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D72CB">
      <w:pPr>
        <w:pStyle w:val="2"/>
        <w:spacing w:line="329" w:lineRule="auto"/>
      </w:pPr>
    </w:p>
    <w:p w14:paraId="6EAB0B55">
      <w:pPr>
        <w:spacing w:line="1649" w:lineRule="exact"/>
        <w:ind w:firstLine="7968"/>
      </w:pPr>
      <w:r>
        <w:rPr>
          <w:position w:val="-32"/>
        </w:rPr>
        <w:drawing>
          <wp:inline distT="0" distB="0" distL="0" distR="0">
            <wp:extent cx="2124710" cy="10464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19"/>
                    <a:stretch>
                      <a:fillRect/>
                    </a:stretch>
                  </pic:blipFill>
                  <pic:spPr>
                    <a:xfrm>
                      <a:off x="0" y="0"/>
                      <a:ext cx="2124748" cy="1047026"/>
                    </a:xfrm>
                    <a:prstGeom prst="rect">
                      <a:avLst/>
                    </a:prstGeom>
                  </pic:spPr>
                </pic:pic>
              </a:graphicData>
            </a:graphic>
          </wp:inline>
        </w:drawing>
      </w:r>
    </w:p>
    <w:p w14:paraId="0E8597DE">
      <w:pPr>
        <w:pStyle w:val="2"/>
        <w:spacing w:line="243" w:lineRule="auto"/>
      </w:pPr>
    </w:p>
    <w:p w14:paraId="24978E4E">
      <w:pPr>
        <w:pStyle w:val="2"/>
        <w:spacing w:line="243" w:lineRule="auto"/>
      </w:pPr>
    </w:p>
    <w:p w14:paraId="31D3EF8A">
      <w:pPr>
        <w:pStyle w:val="2"/>
        <w:spacing w:line="243" w:lineRule="auto"/>
      </w:pPr>
    </w:p>
    <w:p w14:paraId="508D2BE6">
      <w:pPr>
        <w:pStyle w:val="2"/>
        <w:spacing w:line="244" w:lineRule="auto"/>
      </w:pPr>
    </w:p>
    <w:p w14:paraId="6CCEDAB1">
      <w:pPr>
        <w:pStyle w:val="2"/>
        <w:spacing w:line="244" w:lineRule="auto"/>
      </w:pPr>
    </w:p>
    <w:p w14:paraId="18414041">
      <w:pPr>
        <w:pStyle w:val="2"/>
        <w:spacing w:line="244" w:lineRule="auto"/>
      </w:pPr>
    </w:p>
    <w:p w14:paraId="1A141139">
      <w:pPr>
        <w:pStyle w:val="2"/>
        <w:spacing w:line="244" w:lineRule="auto"/>
      </w:pPr>
    </w:p>
    <w:p w14:paraId="41090241">
      <w:pPr>
        <w:pStyle w:val="2"/>
        <w:spacing w:line="244" w:lineRule="auto"/>
      </w:pPr>
    </w:p>
    <w:p w14:paraId="672794DF">
      <w:pPr>
        <w:pStyle w:val="2"/>
        <w:spacing w:line="244" w:lineRule="auto"/>
      </w:pPr>
    </w:p>
    <w:p w14:paraId="6AC54D31">
      <w:pPr>
        <w:pStyle w:val="2"/>
        <w:spacing w:line="244" w:lineRule="auto"/>
      </w:pPr>
    </w:p>
    <w:p w14:paraId="2FDF8678">
      <w:pPr>
        <w:pStyle w:val="2"/>
        <w:tabs>
          <w:tab w:val="left" w:pos="6025"/>
        </w:tabs>
        <w:spacing w:before="486" w:line="189" w:lineRule="auto"/>
        <w:ind w:left="3549" w:right="571" w:firstLine="4514"/>
        <w:jc w:val="right"/>
        <w:rPr>
          <w:sz w:val="169"/>
          <w:szCs w:val="169"/>
        </w:rPr>
      </w:pPr>
      <w:r>
        <w:rPr>
          <w:color w:val="CD0E41"/>
          <w:spacing w:val="-113"/>
          <w:w w:val="98"/>
          <w:sz w:val="169"/>
          <w:szCs w:val="169"/>
        </w:rPr>
        <w:t>2026</w:t>
      </w:r>
      <w:r>
        <w:rPr>
          <w:color w:val="CD0E41"/>
          <w:sz w:val="169"/>
          <w:szCs w:val="169"/>
        </w:rPr>
        <w:tab/>
      </w:r>
      <w:r>
        <w:rPr>
          <w:color w:val="CD0E41"/>
          <w:spacing w:val="-171"/>
          <w:w w:val="87"/>
          <w:sz w:val="169"/>
          <w:szCs w:val="169"/>
        </w:rPr>
        <w:t>OFFICIAL</w:t>
      </w:r>
      <w:r>
        <w:rPr>
          <w:color w:val="CD0E41"/>
          <w:spacing w:val="56"/>
          <w:sz w:val="169"/>
          <w:szCs w:val="169"/>
        </w:rPr>
        <w:t xml:space="preserve"> </w:t>
      </w:r>
      <w:r>
        <w:rPr>
          <w:color w:val="CD0E41"/>
          <w:spacing w:val="-115"/>
          <w:w w:val="82"/>
          <w:sz w:val="169"/>
          <w:szCs w:val="169"/>
        </w:rPr>
        <w:t>BASKETBALL</w:t>
      </w:r>
      <w:r>
        <w:rPr>
          <w:color w:val="CD0E41"/>
          <w:spacing w:val="73"/>
          <w:sz w:val="169"/>
          <w:szCs w:val="169"/>
        </w:rPr>
        <w:t xml:space="preserve"> </w:t>
      </w:r>
      <w:r>
        <w:rPr>
          <w:color w:val="CD0E41"/>
          <w:spacing w:val="-180"/>
          <w:w w:val="89"/>
          <w:sz w:val="169"/>
          <w:szCs w:val="169"/>
        </w:rPr>
        <w:t>RULES</w:t>
      </w:r>
    </w:p>
    <w:p w14:paraId="0C04D8B5">
      <w:pPr>
        <w:pStyle w:val="2"/>
        <w:spacing w:before="97" w:line="199" w:lineRule="auto"/>
        <w:ind w:left="5072" w:right="579" w:firstLine="1687"/>
        <w:rPr>
          <w:sz w:val="65"/>
          <w:szCs w:val="65"/>
        </w:rPr>
      </w:pPr>
      <w:r>
        <w:rPr>
          <w:color w:val="FFFFFF"/>
          <w:spacing w:val="-50"/>
          <w:w w:val="82"/>
          <w:sz w:val="65"/>
          <w:szCs w:val="65"/>
        </w:rPr>
        <w:t>BASKETBALL</w:t>
      </w:r>
      <w:r>
        <w:rPr>
          <w:color w:val="FFFFFF"/>
          <w:spacing w:val="-51"/>
          <w:sz w:val="65"/>
          <w:szCs w:val="65"/>
        </w:rPr>
        <w:t xml:space="preserve"> </w:t>
      </w:r>
      <w:r>
        <w:rPr>
          <w:color w:val="FFFFFF"/>
          <w:spacing w:val="-50"/>
          <w:w w:val="82"/>
          <w:sz w:val="65"/>
          <w:szCs w:val="65"/>
        </w:rPr>
        <w:t>RULES</w:t>
      </w:r>
      <w:r>
        <w:rPr>
          <w:color w:val="FFFFFF"/>
          <w:sz w:val="65"/>
          <w:szCs w:val="65"/>
        </w:rPr>
        <w:t xml:space="preserve"> </w:t>
      </w:r>
      <w:r>
        <w:rPr>
          <w:color w:val="666666"/>
          <w:spacing w:val="-55"/>
          <w:w w:val="84"/>
          <w:sz w:val="65"/>
          <w:szCs w:val="65"/>
        </w:rPr>
        <w:t>&amp;</w:t>
      </w:r>
      <w:r>
        <w:rPr>
          <w:color w:val="666666"/>
          <w:spacing w:val="-25"/>
          <w:sz w:val="65"/>
          <w:szCs w:val="65"/>
        </w:rPr>
        <w:t xml:space="preserve"> </w:t>
      </w:r>
      <w:r>
        <w:rPr>
          <w:color w:val="666666"/>
          <w:spacing w:val="-55"/>
          <w:w w:val="84"/>
          <w:sz w:val="65"/>
          <w:szCs w:val="65"/>
        </w:rPr>
        <w:t>BASKETBALL</w:t>
      </w:r>
      <w:r>
        <w:rPr>
          <w:color w:val="666666"/>
          <w:spacing w:val="-84"/>
          <w:sz w:val="65"/>
          <w:szCs w:val="65"/>
        </w:rPr>
        <w:t xml:space="preserve"> </w:t>
      </w:r>
      <w:r>
        <w:rPr>
          <w:color w:val="666666"/>
          <w:spacing w:val="-55"/>
          <w:w w:val="84"/>
          <w:sz w:val="65"/>
          <w:szCs w:val="65"/>
        </w:rPr>
        <w:t>EQUIPMENT</w:t>
      </w:r>
    </w:p>
    <w:p w14:paraId="21B3D95A">
      <w:pPr>
        <w:pStyle w:val="2"/>
        <w:spacing w:line="248" w:lineRule="auto"/>
      </w:pPr>
    </w:p>
    <w:p w14:paraId="3C30701E">
      <w:pPr>
        <w:pStyle w:val="2"/>
        <w:spacing w:line="249" w:lineRule="auto"/>
      </w:pPr>
    </w:p>
    <w:p w14:paraId="0E3E6873">
      <w:pPr>
        <w:pStyle w:val="2"/>
        <w:spacing w:line="249" w:lineRule="auto"/>
      </w:pPr>
    </w:p>
    <w:p w14:paraId="129A7CAF">
      <w:pPr>
        <w:pStyle w:val="2"/>
        <w:spacing w:line="249" w:lineRule="auto"/>
      </w:pPr>
    </w:p>
    <w:p w14:paraId="4D3DF44A">
      <w:pPr>
        <w:pStyle w:val="2"/>
        <w:spacing w:line="249" w:lineRule="auto"/>
      </w:pPr>
    </w:p>
    <w:p w14:paraId="0EA313AF">
      <w:pPr>
        <w:pStyle w:val="2"/>
        <w:spacing w:before="74" w:line="324" w:lineRule="exact"/>
        <w:ind w:left="8533"/>
        <w:rPr>
          <w:sz w:val="26"/>
          <w:szCs w:val="26"/>
        </w:rPr>
      </w:pPr>
      <w:r>
        <w:drawing>
          <wp:anchor distT="0" distB="0" distL="0" distR="0" simplePos="0" relativeHeight="251659264" behindDoc="1" locked="0" layoutInCell="1" allowOverlap="1">
            <wp:simplePos x="0" y="0"/>
            <wp:positionH relativeFrom="column">
              <wp:posOffset>3161030</wp:posOffset>
            </wp:positionH>
            <wp:positionV relativeFrom="paragraph">
              <wp:posOffset>-89535</wp:posOffset>
            </wp:positionV>
            <wp:extent cx="4398645" cy="68643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20"/>
                    <a:stretch>
                      <a:fillRect/>
                    </a:stretch>
                  </pic:blipFill>
                  <pic:spPr>
                    <a:xfrm>
                      <a:off x="0" y="0"/>
                      <a:ext cx="4398848" cy="686142"/>
                    </a:xfrm>
                    <a:prstGeom prst="rect">
                      <a:avLst/>
                    </a:prstGeom>
                  </pic:spPr>
                </pic:pic>
              </a:graphicData>
            </a:graphic>
          </wp:anchor>
        </w:drawing>
      </w:r>
      <w:r>
        <w:rPr>
          <w:color w:val="FFFFFF"/>
          <w:spacing w:val="-18"/>
          <w:sz w:val="26"/>
          <w:szCs w:val="26"/>
        </w:rPr>
        <w:t>Valid as of</w:t>
      </w:r>
      <w:r>
        <w:rPr>
          <w:color w:val="FFFFFF"/>
          <w:sz w:val="26"/>
          <w:szCs w:val="26"/>
        </w:rPr>
        <w:t xml:space="preserve"> </w:t>
      </w:r>
      <w:r>
        <w:rPr>
          <w:b/>
          <w:bCs/>
          <w:color w:val="FFFFFF"/>
          <w:spacing w:val="-18"/>
          <w:sz w:val="26"/>
          <w:szCs w:val="26"/>
        </w:rPr>
        <w:t>1</w:t>
      </w:r>
      <w:r>
        <w:rPr>
          <w:b/>
          <w:bCs/>
          <w:color w:val="FFFFFF"/>
          <w:spacing w:val="-18"/>
          <w:position w:val="8"/>
          <w:sz w:val="15"/>
          <w:szCs w:val="15"/>
        </w:rPr>
        <w:t>st</w:t>
      </w:r>
      <w:r>
        <w:rPr>
          <w:b/>
          <w:bCs/>
          <w:color w:val="FFFFFF"/>
          <w:spacing w:val="31"/>
          <w:position w:val="8"/>
          <w:sz w:val="15"/>
          <w:szCs w:val="15"/>
        </w:rPr>
        <w:t xml:space="preserve"> </w:t>
      </w:r>
      <w:r>
        <w:rPr>
          <w:b/>
          <w:bCs/>
          <w:color w:val="FFFFFF"/>
          <w:spacing w:val="-18"/>
          <w:sz w:val="26"/>
          <w:szCs w:val="26"/>
        </w:rPr>
        <w:t>October 2026</w:t>
      </w:r>
    </w:p>
    <w:p w14:paraId="526607CC">
      <w:pPr>
        <w:spacing w:before="77" w:line="185" w:lineRule="exact"/>
        <w:ind w:firstLine="6369"/>
      </w:pPr>
      <w:r>
        <w:rPr>
          <w:position w:val="-3"/>
        </w:rPr>
        <w:drawing>
          <wp:inline distT="0" distB="0" distL="0" distR="0">
            <wp:extent cx="3140075" cy="11747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21"/>
                    <a:stretch>
                      <a:fillRect/>
                    </a:stretch>
                  </pic:blipFill>
                  <pic:spPr>
                    <a:xfrm>
                      <a:off x="0" y="0"/>
                      <a:ext cx="3140540" cy="117690"/>
                    </a:xfrm>
                    <a:prstGeom prst="rect">
                      <a:avLst/>
                    </a:prstGeom>
                  </pic:spPr>
                </pic:pic>
              </a:graphicData>
            </a:graphic>
          </wp:inline>
        </w:drawing>
      </w:r>
    </w:p>
    <w:p w14:paraId="3023B9C2">
      <w:pPr>
        <w:spacing w:line="185" w:lineRule="exact"/>
        <w:sectPr>
          <w:headerReference r:id="rId5" w:type="default"/>
          <w:pgSz w:w="11906" w:h="16838"/>
          <w:pgMar w:top="400" w:right="0" w:bottom="0" w:left="0" w:header="0" w:footer="0" w:gutter="0"/>
          <w:cols w:space="720" w:num="1"/>
        </w:sectPr>
      </w:pPr>
    </w:p>
    <w:p w14:paraId="115C66AB">
      <w:pPr>
        <w:pStyle w:val="2"/>
        <w:spacing w:line="329" w:lineRule="auto"/>
      </w:pPr>
      <w:r>
        <w:drawing>
          <wp:anchor distT="0" distB="0" distL="0" distR="0" simplePos="0" relativeHeight="251660288" behindDoc="0" locked="0" layoutInCell="1" allowOverlap="1">
            <wp:simplePos x="0" y="0"/>
            <wp:positionH relativeFrom="column">
              <wp:posOffset>5057775</wp:posOffset>
            </wp:positionH>
            <wp:positionV relativeFrom="paragraph">
              <wp:posOffset>210185</wp:posOffset>
            </wp:positionV>
            <wp:extent cx="1046480" cy="10471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22"/>
                    <a:stretch>
                      <a:fillRect/>
                    </a:stretch>
                  </pic:blipFill>
                  <pic:spPr>
                    <a:xfrm>
                      <a:off x="0" y="0"/>
                      <a:ext cx="1046502" cy="1047163"/>
                    </a:xfrm>
                    <a:prstGeom prst="rect">
                      <a:avLst/>
                    </a:prstGeom>
                  </pic:spPr>
                </pic:pic>
              </a:graphicData>
            </a:graphic>
          </wp:anchor>
        </w:drawing>
      </w:r>
    </w:p>
    <w:p w14:paraId="507F51E8">
      <w:pPr>
        <w:pStyle w:val="2"/>
        <w:spacing w:line="1649" w:lineRule="exact"/>
        <w:ind w:firstLine="9661"/>
      </w:pPr>
      <w:r>
        <w:rPr>
          <w:position w:val="-32"/>
        </w:rPr>
        <w:pict>
          <v:group id="_x0000_s1026" o:spid="_x0000_s1026" o:spt="203" style="height:82.5pt;width:82.45pt;" coordsize="1648,1650">
            <o:lock v:ext="edit"/>
            <v:rect id="_x0000_s1027" o:spid="_x0000_s1027" o:spt="1" style="position:absolute;left:0;top:0;height:1650;width:1648;" fillcolor="#FFFFFF" filled="t" stroked="f" coordsize="21600,21600">
              <v:path/>
              <v:fill on="t" focussize="0,0"/>
              <v:stroke on="f"/>
              <v:imagedata o:title=""/>
              <o:lock v:ext="edit"/>
            </v:rect>
            <v:rect id="_x0000_s1028" o:spid="_x0000_s1028" o:spt="1" style="position:absolute;left:16;top:16;height:1616;width:1616;" fillcolor="#08181E" filled="t" stroked="f" coordsize="21600,21600">
              <v:path/>
              <v:fill on="t" focussize="0,0"/>
              <v:stroke on="f"/>
              <v:imagedata o:title=""/>
              <o:lock v:ext="edit"/>
            </v:rect>
            <v:shape id="_x0000_s1029" o:spid="_x0000_s1029" o:spt="202" type="#_x0000_t202" style="position:absolute;left:174;top:228;height:1184;width:1196;" filled="f" stroked="f" coordsize="21600,21600">
              <v:path/>
              <v:fill on="f" focussize="0,0"/>
              <v:stroke on="f"/>
              <v:imagedata o:title=""/>
              <o:lock v:ext="edit" aspectratio="f"/>
              <v:textbox inset="0mm,0mm,0mm,0mm">
                <w:txbxContent>
                  <w:p w14:paraId="0A51F9C7">
                    <w:pPr>
                      <w:spacing w:before="20" w:line="496" w:lineRule="exact"/>
                      <w:ind w:firstLine="121"/>
                    </w:pPr>
                    <w:r>
                      <w:rPr>
                        <w:position w:val="-9"/>
                      </w:rPr>
                      <w:drawing>
                        <wp:inline distT="0" distB="0" distL="0" distR="0">
                          <wp:extent cx="669290" cy="31496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23"/>
                                  <a:stretch>
                                    <a:fillRect/>
                                  </a:stretch>
                                </pic:blipFill>
                                <pic:spPr>
                                  <a:xfrm>
                                    <a:off x="0" y="0"/>
                                    <a:ext cx="669436" cy="315052"/>
                                  </a:xfrm>
                                  <a:prstGeom prst="rect">
                                    <a:avLst/>
                                  </a:prstGeom>
                                </pic:spPr>
                              </pic:pic>
                            </a:graphicData>
                          </a:graphic>
                        </wp:inline>
                      </w:drawing>
                    </w:r>
                  </w:p>
                  <w:p w14:paraId="6BD19486">
                    <w:pPr>
                      <w:spacing w:line="248" w:lineRule="auto"/>
                      <w:rPr>
                        <w:rFonts w:ascii="Arial"/>
                        <w:sz w:val="21"/>
                      </w:rPr>
                    </w:pPr>
                  </w:p>
                  <w:p w14:paraId="2FD26F66">
                    <w:pPr>
                      <w:spacing w:line="248" w:lineRule="auto"/>
                      <w:rPr>
                        <w:rFonts w:ascii="Arial"/>
                        <w:sz w:val="21"/>
                      </w:rPr>
                    </w:pPr>
                  </w:p>
                  <w:p w14:paraId="10F5E74A">
                    <w:pPr>
                      <w:spacing w:before="32" w:line="231" w:lineRule="auto"/>
                      <w:ind w:left="20"/>
                      <w:rPr>
                        <w:sz w:val="10"/>
                        <w:szCs w:val="10"/>
                      </w:rPr>
                    </w:pPr>
                    <w:r>
                      <w:rPr>
                        <w:rFonts w:ascii="宋体" w:hAnsi="宋体" w:eastAsia="宋体" w:cs="宋体"/>
                        <w:color w:val="FFFFFF"/>
                        <w:position w:val="-2"/>
                        <w:sz w:val="10"/>
                        <w:szCs w:val="10"/>
                      </w:rPr>
                      <w:drawing>
                        <wp:inline distT="0" distB="0" distL="0" distR="0">
                          <wp:extent cx="125095" cy="730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424"/>
                                  <a:stretch>
                                    <a:fillRect/>
                                  </a:stretch>
                                </pic:blipFill>
                                <pic:spPr>
                                  <a:xfrm>
                                    <a:off x="0" y="0"/>
                                    <a:ext cx="125255" cy="73545"/>
                                  </a:xfrm>
                                  <a:prstGeom prst="rect">
                                    <a:avLst/>
                                  </a:prstGeom>
                                </pic:spPr>
                              </pic:pic>
                            </a:graphicData>
                          </a:graphic>
                        </wp:inline>
                      </w:drawing>
                    </w:r>
                    <w:r>
                      <w:rPr>
                        <w:rFonts w:ascii="宋体" w:hAnsi="宋体" w:eastAsia="宋体" w:cs="宋体"/>
                        <w:color w:val="FFFFFF"/>
                        <w:spacing w:val="-6"/>
                        <w:sz w:val="10"/>
                        <w:szCs w:val="10"/>
                      </w:rPr>
                      <w:t xml:space="preserve"> </w:t>
                    </w:r>
                    <w:r>
                      <w:rPr>
                        <w:rFonts w:ascii="宋体" w:hAnsi="宋体" w:eastAsia="宋体" w:cs="宋体"/>
                        <w:color w:val="FFFFFF"/>
                        <w:spacing w:val="6"/>
                        <w:sz w:val="10"/>
                        <w:szCs w:val="10"/>
                      </w:rPr>
                      <w:t>是</w:t>
                    </w:r>
                    <w:r>
                      <w:rPr>
                        <w:rFonts w:ascii="宋体" w:hAnsi="宋体" w:eastAsia="宋体" w:cs="宋体"/>
                        <w:color w:val="FFFFFF"/>
                        <w:spacing w:val="-21"/>
                        <w:sz w:val="10"/>
                        <w:szCs w:val="10"/>
                      </w:rPr>
                      <w:t xml:space="preserve"> </w:t>
                    </w:r>
                    <w:r>
                      <w:rPr>
                        <w:rFonts w:ascii="Times New Roman" w:hAnsi="Times New Roman" w:eastAsia="Times New Roman" w:cs="Times New Roman"/>
                        <w:color w:val="FFFFFF"/>
                        <w:sz w:val="10"/>
                        <w:szCs w:val="10"/>
                      </w:rPr>
                      <w:t>Ba</w:t>
                    </w:r>
                    <w:r>
                      <w:rPr>
                        <w:rFonts w:ascii="Times New Roman" w:hAnsi="Times New Roman" w:eastAsia="Times New Roman" w:cs="Times New Roman"/>
                        <w:color w:val="FFFFFF"/>
                        <w:spacing w:val="13"/>
                        <w:w w:val="101"/>
                        <w:sz w:val="10"/>
                        <w:szCs w:val="10"/>
                      </w:rPr>
                      <w:t xml:space="preserve"> </w:t>
                    </w:r>
                    <w:r>
                      <w:rPr>
                        <w:rFonts w:ascii="宋体" w:hAnsi="宋体" w:eastAsia="宋体" w:cs="宋体"/>
                        <w:color w:val="FFFFFF"/>
                        <w:spacing w:val="6"/>
                        <w:sz w:val="10"/>
                        <w:szCs w:val="10"/>
                      </w:rPr>
                      <w:t>吗？</w:t>
                    </w:r>
                    <w:r>
                      <w:rPr>
                        <w:position w:val="-2"/>
                        <w:sz w:val="10"/>
                        <w:szCs w:val="10"/>
                      </w:rPr>
                      <w:drawing>
                        <wp:inline distT="0" distB="0" distL="0" distR="0">
                          <wp:extent cx="252730" cy="7302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25"/>
                                  <a:stretch>
                                    <a:fillRect/>
                                  </a:stretch>
                                </pic:blipFill>
                                <pic:spPr>
                                  <a:xfrm>
                                    <a:off x="0" y="0"/>
                                    <a:ext cx="253266" cy="73548"/>
                                  </a:xfrm>
                                  <a:prstGeom prst="rect">
                                    <a:avLst/>
                                  </a:prstGeom>
                                </pic:spPr>
                              </pic:pic>
                            </a:graphicData>
                          </a:graphic>
                        </wp:inline>
                      </w:drawing>
                    </w:r>
                  </w:p>
                </w:txbxContent>
              </v:textbox>
            </v:shape>
            <w10:wrap type="none"/>
            <w10:anchorlock/>
          </v:group>
        </w:pict>
      </w:r>
    </w:p>
    <w:p w14:paraId="2BB4D7FC">
      <w:pPr>
        <w:pStyle w:val="2"/>
        <w:spacing w:line="249" w:lineRule="auto"/>
      </w:pPr>
    </w:p>
    <w:p w14:paraId="270AA731">
      <w:pPr>
        <w:pStyle w:val="2"/>
        <w:spacing w:line="250" w:lineRule="auto"/>
      </w:pPr>
    </w:p>
    <w:p w14:paraId="561D04B6">
      <w:pPr>
        <w:pStyle w:val="2"/>
        <w:spacing w:line="250" w:lineRule="auto"/>
      </w:pPr>
    </w:p>
    <w:p w14:paraId="71205065">
      <w:pPr>
        <w:pStyle w:val="2"/>
        <w:spacing w:line="250" w:lineRule="auto"/>
      </w:pPr>
    </w:p>
    <w:p w14:paraId="32672121">
      <w:pPr>
        <w:pStyle w:val="2"/>
        <w:spacing w:line="250" w:lineRule="auto"/>
      </w:pPr>
    </w:p>
    <w:p w14:paraId="643A7414">
      <w:pPr>
        <w:pStyle w:val="2"/>
        <w:spacing w:line="250" w:lineRule="auto"/>
      </w:pPr>
    </w:p>
    <w:p w14:paraId="1DEC3797">
      <w:pPr>
        <w:pStyle w:val="2"/>
        <w:spacing w:line="250" w:lineRule="auto"/>
      </w:pPr>
    </w:p>
    <w:p w14:paraId="6D7AC01B">
      <w:pPr>
        <w:pStyle w:val="2"/>
        <w:spacing w:line="250" w:lineRule="auto"/>
      </w:pPr>
    </w:p>
    <w:p w14:paraId="37D5AC15">
      <w:pPr>
        <w:pStyle w:val="2"/>
        <w:spacing w:line="250" w:lineRule="auto"/>
      </w:pPr>
    </w:p>
    <w:p w14:paraId="37A89351">
      <w:pPr>
        <w:pStyle w:val="2"/>
        <w:spacing w:line="250" w:lineRule="auto"/>
      </w:pPr>
    </w:p>
    <w:p w14:paraId="1CBE24A8">
      <w:pPr>
        <w:spacing w:before="572" w:line="209" w:lineRule="auto"/>
        <w:ind w:left="3662" w:right="570" w:firstLine="2015"/>
        <w:jc w:val="right"/>
        <w:rPr>
          <w:rFonts w:ascii="等线" w:hAnsi="等线" w:eastAsia="等线" w:cs="等线"/>
          <w:sz w:val="169"/>
          <w:szCs w:val="169"/>
        </w:rPr>
      </w:pPr>
      <w:r>
        <w:rPr>
          <w:rFonts w:ascii="Calibri" w:hAnsi="Calibri" w:eastAsia="Calibri" w:cs="Calibri"/>
          <w:color w:val="CD0E41"/>
          <w:spacing w:val="-33"/>
          <w:sz w:val="169"/>
          <w:szCs w:val="169"/>
        </w:rPr>
        <w:t xml:space="preserve">2026  </w:t>
      </w:r>
      <w:r>
        <w:rPr>
          <w:rFonts w:ascii="等线" w:hAnsi="等线" w:eastAsia="等线" w:cs="等线"/>
          <w:color w:val="CD0E41"/>
          <w:spacing w:val="-33"/>
          <w:sz w:val="169"/>
          <w:szCs w:val="169"/>
        </w:rPr>
        <w:t>官</w:t>
      </w:r>
      <w:r>
        <w:rPr>
          <w:rFonts w:ascii="等线" w:hAnsi="等线" w:eastAsia="等线" w:cs="等线"/>
          <w:color w:val="CD0E41"/>
          <w:spacing w:val="226"/>
          <w:sz w:val="169"/>
          <w:szCs w:val="169"/>
        </w:rPr>
        <w:t>方篮球规</w:t>
      </w:r>
      <w:r>
        <w:rPr>
          <w:rFonts w:ascii="等线" w:hAnsi="等线" w:eastAsia="等线" w:cs="等线"/>
          <w:color w:val="CD0E41"/>
          <w:sz w:val="169"/>
          <w:szCs w:val="169"/>
        </w:rPr>
        <w:t>则</w:t>
      </w:r>
    </w:p>
    <w:p w14:paraId="5E10D8B3">
      <w:pPr>
        <w:spacing w:before="88" w:line="195" w:lineRule="auto"/>
        <w:ind w:left="5091" w:right="578" w:firstLine="1689"/>
        <w:rPr>
          <w:rFonts w:ascii="等线" w:hAnsi="等线" w:eastAsia="等线" w:cs="等线"/>
          <w:sz w:val="58"/>
          <w:szCs w:val="58"/>
        </w:rPr>
      </w:pPr>
      <w:r>
        <w:rPr>
          <w:rFonts w:ascii="等线" w:hAnsi="等线" w:eastAsia="等线" w:cs="等线"/>
          <w:color w:val="FFFFFF"/>
          <w:spacing w:val="68"/>
          <w:sz w:val="58"/>
          <w:szCs w:val="58"/>
        </w:rPr>
        <w:t>篮球规则</w:t>
      </w:r>
      <w:r>
        <w:rPr>
          <w:rFonts w:ascii="等线" w:hAnsi="等线" w:eastAsia="等线" w:cs="等线"/>
          <w:color w:val="666666"/>
          <w:spacing w:val="68"/>
          <w:sz w:val="58"/>
          <w:szCs w:val="58"/>
        </w:rPr>
        <w:t>与篮球</w:t>
      </w:r>
      <w:r>
        <w:rPr>
          <w:rFonts w:ascii="等线" w:hAnsi="等线" w:eastAsia="等线" w:cs="等线"/>
          <w:color w:val="666666"/>
          <w:spacing w:val="-11"/>
          <w:sz w:val="58"/>
          <w:szCs w:val="58"/>
        </w:rPr>
        <w:t>器材</w:t>
      </w:r>
    </w:p>
    <w:p w14:paraId="56029D5C">
      <w:pPr>
        <w:pStyle w:val="2"/>
        <w:spacing w:line="267" w:lineRule="auto"/>
      </w:pPr>
    </w:p>
    <w:p w14:paraId="4E0A9D11">
      <w:pPr>
        <w:pStyle w:val="2"/>
        <w:spacing w:line="267" w:lineRule="auto"/>
      </w:pPr>
    </w:p>
    <w:p w14:paraId="7D0CC949">
      <w:pPr>
        <w:pStyle w:val="2"/>
        <w:spacing w:line="267" w:lineRule="auto"/>
      </w:pPr>
    </w:p>
    <w:p w14:paraId="4E2BCDB7">
      <w:pPr>
        <w:pStyle w:val="2"/>
        <w:spacing w:line="267" w:lineRule="auto"/>
      </w:pPr>
    </w:p>
    <w:p w14:paraId="798360CC">
      <w:pPr>
        <w:spacing w:line="1080" w:lineRule="exact"/>
        <w:ind w:firstLine="4975"/>
      </w:pPr>
      <w:r>
        <w:rPr>
          <w:position w:val="-21"/>
        </w:rPr>
        <w:pict>
          <v:group id="_x0000_s1030" o:spid="_x0000_s1030" o:spt="203" style="height:54.05pt;width:346.25pt;" coordsize="6925,1080">
            <o:lock v:ext="edit"/>
            <v:shape id="_x0000_s1031" o:spid="_x0000_s1031" o:spt="75" type="#_x0000_t75" style="position:absolute;left:0;top:0;height:1080;width:6925;" filled="f" stroked="f" coordsize="21600,21600">
              <v:path/>
              <v:fill on="f" focussize="0,0"/>
              <v:stroke on="f"/>
              <v:imagedata r:id="rId426" o:title=""/>
              <o:lock v:ext="edit" aspectratio="t"/>
            </v:shape>
            <v:shape id="_x0000_s1032" o:spid="_x0000_s1032" o:spt="202" type="#_x0000_t202" style="position:absolute;left:-20;top:-20;height:1120;width:6965;" filled="f" stroked="f" coordsize="21600,21600">
              <v:path/>
              <v:fill on="f" focussize="0,0"/>
              <v:stroke on="f"/>
              <v:imagedata o:title=""/>
              <o:lock v:ext="edit" aspectratio="f"/>
              <v:textbox inset="0mm,0mm,0mm,0mm">
                <w:txbxContent>
                  <w:p w14:paraId="08FCF08C">
                    <w:pPr>
                      <w:spacing w:before="233" w:line="374" w:lineRule="exact"/>
                      <w:ind w:left="3842"/>
                      <w:rPr>
                        <w:rFonts w:ascii="等线" w:hAnsi="等线" w:eastAsia="等线" w:cs="等线"/>
                        <w:sz w:val="26"/>
                        <w:szCs w:val="26"/>
                      </w:rPr>
                    </w:pPr>
                    <w:r>
                      <w:rPr>
                        <w:rFonts w:ascii="等线" w:hAnsi="等线" w:eastAsia="等线" w:cs="等线"/>
                        <w:color w:val="FFFFFF"/>
                        <w:spacing w:val="-1"/>
                        <w:position w:val="3"/>
                        <w:sz w:val="26"/>
                        <w:szCs w:val="26"/>
                      </w:rPr>
                      <w:t>有效期至</w:t>
                    </w:r>
                    <w:r>
                      <w:rPr>
                        <w:rFonts w:ascii="Calibri" w:hAnsi="Calibri" w:eastAsia="Calibri" w:cs="Calibri"/>
                        <w:b/>
                        <w:bCs/>
                        <w:color w:val="FFFFFF"/>
                        <w:spacing w:val="-1"/>
                        <w:position w:val="3"/>
                        <w:sz w:val="26"/>
                        <w:szCs w:val="26"/>
                      </w:rPr>
                      <w:t>2026</w:t>
                    </w:r>
                    <w:r>
                      <w:rPr>
                        <w:rFonts w:ascii="等线" w:hAnsi="等线" w:eastAsia="等线" w:cs="等线"/>
                        <w:b/>
                        <w:bCs/>
                        <w:color w:val="FFFFFF"/>
                        <w:spacing w:val="-1"/>
                        <w:position w:val="3"/>
                        <w:sz w:val="26"/>
                        <w:szCs w:val="26"/>
                      </w:rPr>
                      <w:t>年</w:t>
                    </w:r>
                    <w:r>
                      <w:rPr>
                        <w:rFonts w:ascii="Calibri" w:hAnsi="Calibri" w:eastAsia="Calibri" w:cs="Calibri"/>
                        <w:b/>
                        <w:bCs/>
                        <w:color w:val="FFFFFF"/>
                        <w:spacing w:val="-1"/>
                        <w:position w:val="10"/>
                        <w:sz w:val="15"/>
                        <w:szCs w:val="15"/>
                      </w:rPr>
                      <w:t>10</w:t>
                    </w:r>
                    <w:r>
                      <w:rPr>
                        <w:rFonts w:ascii="等线" w:hAnsi="等线" w:eastAsia="等线" w:cs="等线"/>
                        <w:b/>
                        <w:bCs/>
                        <w:color w:val="FFFFFF"/>
                        <w:spacing w:val="-1"/>
                        <w:position w:val="10"/>
                        <w:sz w:val="15"/>
                        <w:szCs w:val="15"/>
                      </w:rPr>
                      <w:t>月</w:t>
                    </w:r>
                    <w:r>
                      <w:rPr>
                        <w:rFonts w:ascii="Calibri" w:hAnsi="Calibri" w:eastAsia="Calibri" w:cs="Calibri"/>
                        <w:b/>
                        <w:bCs/>
                        <w:color w:val="FFFFFF"/>
                        <w:spacing w:val="-1"/>
                        <w:position w:val="3"/>
                        <w:sz w:val="26"/>
                        <w:szCs w:val="26"/>
                      </w:rPr>
                      <w:t>1</w:t>
                    </w:r>
                    <w:r>
                      <w:rPr>
                        <w:rFonts w:ascii="等线" w:hAnsi="等线" w:eastAsia="等线" w:cs="等线"/>
                        <w:b/>
                        <w:bCs/>
                        <w:color w:val="FFFFFF"/>
                        <w:spacing w:val="-1"/>
                        <w:position w:val="3"/>
                        <w:sz w:val="26"/>
                        <w:szCs w:val="26"/>
                      </w:rPr>
                      <w:t>日</w:t>
                    </w:r>
                  </w:p>
                  <w:p w14:paraId="28CEBD46">
                    <w:pPr>
                      <w:spacing w:before="69"/>
                      <w:ind w:left="2184"/>
                      <w:rPr>
                        <w:sz w:val="13"/>
                        <w:szCs w:val="13"/>
                      </w:rPr>
                    </w:pPr>
                    <w:r>
                      <w:rPr>
                        <w:rFonts w:ascii="宋体" w:hAnsi="宋体" w:eastAsia="宋体" w:cs="宋体"/>
                        <w:color w:val="FFFFFF"/>
                        <w:position w:val="-1"/>
                        <w:sz w:val="13"/>
                        <w:szCs w:val="13"/>
                      </w:rPr>
                      <w:drawing>
                        <wp:inline distT="0" distB="0" distL="0" distR="0">
                          <wp:extent cx="410845" cy="9080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27"/>
                                  <a:stretch>
                                    <a:fillRect/>
                                  </a:stretch>
                                </pic:blipFill>
                                <pic:spPr>
                                  <a:xfrm>
                                    <a:off x="0" y="0"/>
                                    <a:ext cx="411126" cy="91014"/>
                                  </a:xfrm>
                                  <a:prstGeom prst="rect">
                                    <a:avLst/>
                                  </a:prstGeom>
                                </pic:spPr>
                              </pic:pic>
                            </a:graphicData>
                          </a:graphic>
                        </wp:inline>
                      </w:drawing>
                    </w:r>
                    <w:r>
                      <w:rPr>
                        <w:rFonts w:ascii="宋体" w:hAnsi="宋体" w:eastAsia="宋体" w:cs="宋体"/>
                        <w:color w:val="FFFFFF"/>
                        <w:sz w:val="13"/>
                        <w:szCs w:val="13"/>
                      </w:rPr>
                      <w:t>由</w:t>
                    </w:r>
                    <w:r>
                      <w:rPr>
                        <w:rFonts w:ascii="宋体" w:hAnsi="宋体" w:eastAsia="宋体" w:cs="宋体"/>
                        <w:color w:val="FFFFFF"/>
                        <w:spacing w:val="-53"/>
                        <w:sz w:val="13"/>
                        <w:szCs w:val="13"/>
                      </w:rPr>
                      <w:t xml:space="preserve"> </w:t>
                    </w:r>
                    <w:r>
                      <w:rPr>
                        <w:rFonts w:ascii="宋体" w:hAnsi="宋体" w:eastAsia="宋体" w:cs="宋体"/>
                        <w:color w:val="FFFFFF"/>
                        <w:spacing w:val="3"/>
                        <w:sz w:val="13"/>
                        <w:szCs w:val="13"/>
                        <w:u w:val="dotted" w:color="000000"/>
                      </w:rPr>
                      <w:t xml:space="preserve">   </w:t>
                    </w:r>
                    <w:r>
                      <w:rPr>
                        <w:rFonts w:ascii="宋体" w:hAnsi="宋体" w:eastAsia="宋体" w:cs="宋体"/>
                        <w:color w:val="FFFFFF"/>
                        <w:spacing w:val="-60"/>
                        <w:sz w:val="13"/>
                        <w:szCs w:val="13"/>
                      </w:rPr>
                      <w:t xml:space="preserve"> </w:t>
                    </w:r>
                    <w:r>
                      <w:rPr>
                        <w:rFonts w:ascii="宋体" w:hAnsi="宋体" w:eastAsia="宋体" w:cs="宋体"/>
                        <w:color w:val="FFFFFF"/>
                        <w:sz w:val="13"/>
                        <w:szCs w:val="13"/>
                      </w:rPr>
                      <w:t>批准</w:t>
                    </w:r>
                    <w:r>
                      <w:rPr>
                        <w:position w:val="-1"/>
                        <w:sz w:val="13"/>
                        <w:szCs w:val="13"/>
                      </w:rPr>
                      <w:drawing>
                        <wp:inline distT="0" distB="0" distL="0" distR="0">
                          <wp:extent cx="256540" cy="9080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28"/>
                                  <a:stretch>
                                    <a:fillRect/>
                                  </a:stretch>
                                </pic:blipFill>
                                <pic:spPr>
                                  <a:xfrm>
                                    <a:off x="0" y="0"/>
                                    <a:ext cx="257088" cy="90996"/>
                                  </a:xfrm>
                                  <a:prstGeom prst="rect">
                                    <a:avLst/>
                                  </a:prstGeom>
                                </pic:spPr>
                              </pic:pic>
                            </a:graphicData>
                          </a:graphic>
                        </wp:inline>
                      </w:drawing>
                    </w:r>
                    <w:r>
                      <w:rPr>
                        <w:rFonts w:ascii="宋体" w:hAnsi="宋体" w:eastAsia="宋体" w:cs="宋体"/>
                        <w:color w:val="FFFFFF"/>
                        <w:sz w:val="13"/>
                        <w:szCs w:val="13"/>
                      </w:rPr>
                      <w:t>在</w:t>
                    </w:r>
                    <w:r>
                      <w:rPr>
                        <w:position w:val="-1"/>
                        <w:sz w:val="13"/>
                        <w:szCs w:val="13"/>
                      </w:rPr>
                      <w:drawing>
                        <wp:inline distT="0" distB="0" distL="0" distR="0">
                          <wp:extent cx="190500" cy="9080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29"/>
                                  <a:stretch>
                                    <a:fillRect/>
                                  </a:stretch>
                                </pic:blipFill>
                                <pic:spPr>
                                  <a:xfrm>
                                    <a:off x="0" y="0"/>
                                    <a:ext cx="190843" cy="91011"/>
                                  </a:xfrm>
                                  <a:prstGeom prst="rect">
                                    <a:avLst/>
                                  </a:prstGeom>
                                </pic:spPr>
                              </pic:pic>
                            </a:graphicData>
                          </a:graphic>
                        </wp:inline>
                      </w:drawing>
                    </w:r>
                    <w:r>
                      <w:rPr>
                        <w:rFonts w:ascii="宋体" w:hAnsi="宋体" w:eastAsia="宋体" w:cs="宋体"/>
                        <w:color w:val="FFFFFF"/>
                        <w:spacing w:val="10"/>
                        <w:sz w:val="13"/>
                        <w:szCs w:val="13"/>
                      </w:rPr>
                      <w:t xml:space="preserve"> </w:t>
                    </w:r>
                    <w:r>
                      <w:rPr>
                        <w:position w:val="-1"/>
                        <w:sz w:val="13"/>
                        <w:szCs w:val="13"/>
                      </w:rPr>
                      <w:drawing>
                        <wp:inline distT="0" distB="0" distL="0" distR="0">
                          <wp:extent cx="456565" cy="9080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30"/>
                                  <a:stretch>
                                    <a:fillRect/>
                                  </a:stretch>
                                </pic:blipFill>
                                <pic:spPr>
                                  <a:xfrm>
                                    <a:off x="0" y="0"/>
                                    <a:ext cx="456657" cy="91010"/>
                                  </a:xfrm>
                                  <a:prstGeom prst="rect">
                                    <a:avLst/>
                                  </a:prstGeom>
                                </pic:spPr>
                              </pic:pic>
                            </a:graphicData>
                          </a:graphic>
                        </wp:inline>
                      </w:drawing>
                    </w:r>
                    <w:r>
                      <w:rPr>
                        <w:rFonts w:ascii="宋体" w:hAnsi="宋体" w:eastAsia="宋体" w:cs="宋体"/>
                        <w:color w:val="FFFFFF"/>
                        <w:spacing w:val="7"/>
                        <w:sz w:val="13"/>
                        <w:szCs w:val="13"/>
                      </w:rPr>
                      <w:t xml:space="preserve"> </w:t>
                    </w:r>
                    <w:r>
                      <w:rPr>
                        <w:position w:val="-1"/>
                        <w:sz w:val="13"/>
                        <w:szCs w:val="13"/>
                      </w:rPr>
                      <w:drawing>
                        <wp:inline distT="0" distB="0" distL="0" distR="0">
                          <wp:extent cx="488950" cy="9080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31"/>
                                  <a:stretch>
                                    <a:fillRect/>
                                  </a:stretch>
                                </pic:blipFill>
                                <pic:spPr>
                                  <a:xfrm>
                                    <a:off x="0" y="0"/>
                                    <a:ext cx="489408" cy="91014"/>
                                  </a:xfrm>
                                  <a:prstGeom prst="rect">
                                    <a:avLst/>
                                  </a:prstGeom>
                                </pic:spPr>
                              </pic:pic>
                            </a:graphicData>
                          </a:graphic>
                        </wp:inline>
                      </w:drawing>
                    </w:r>
                    <w:r>
                      <w:rPr>
                        <w:rFonts w:ascii="宋体" w:hAnsi="宋体" w:eastAsia="宋体" w:cs="宋体"/>
                        <w:color w:val="FFFFFF"/>
                        <w:spacing w:val="2"/>
                        <w:sz w:val="13"/>
                        <w:szCs w:val="13"/>
                      </w:rPr>
                      <w:t xml:space="preserve"> </w:t>
                    </w:r>
                    <w:r>
                      <w:rPr>
                        <w:position w:val="-3"/>
                        <w:sz w:val="13"/>
                        <w:szCs w:val="13"/>
                      </w:rPr>
                      <w:drawing>
                        <wp:inline distT="0" distB="0" distL="0" distR="0">
                          <wp:extent cx="234315" cy="10858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32"/>
                                  <a:stretch>
                                    <a:fillRect/>
                                  </a:stretch>
                                </pic:blipFill>
                                <pic:spPr>
                                  <a:xfrm>
                                    <a:off x="0" y="0"/>
                                    <a:ext cx="234699" cy="108624"/>
                                  </a:xfrm>
                                  <a:prstGeom prst="rect">
                                    <a:avLst/>
                                  </a:prstGeom>
                                </pic:spPr>
                              </pic:pic>
                            </a:graphicData>
                          </a:graphic>
                        </wp:inline>
                      </w:drawing>
                    </w:r>
                  </w:p>
                </w:txbxContent>
              </v:textbox>
            </v:shape>
            <w10:wrap type="none"/>
            <w10:anchorlock/>
          </v:group>
        </w:pict>
      </w:r>
    </w:p>
    <w:p w14:paraId="105E282E">
      <w:pPr>
        <w:spacing w:line="1080" w:lineRule="exact"/>
        <w:sectPr>
          <w:headerReference r:id="rId6" w:type="default"/>
          <w:pgSz w:w="11906" w:h="16838"/>
          <w:pgMar w:top="400" w:right="5" w:bottom="0" w:left="0" w:header="0" w:footer="0" w:gutter="0"/>
          <w:cols w:space="720" w:num="1"/>
        </w:sectPr>
      </w:pPr>
    </w:p>
    <w:p w14:paraId="310700C0">
      <w:pPr>
        <w:pStyle w:val="2"/>
        <w:spacing w:line="304" w:lineRule="auto"/>
      </w:pPr>
    </w:p>
    <w:p w14:paraId="3174B9F0">
      <w:pPr>
        <w:pStyle w:val="2"/>
        <w:spacing w:line="305" w:lineRule="auto"/>
      </w:pPr>
    </w:p>
    <w:p w14:paraId="765BA6B8">
      <w:pPr>
        <w:pStyle w:val="2"/>
        <w:spacing w:line="305" w:lineRule="auto"/>
      </w:pPr>
    </w:p>
    <w:p w14:paraId="34FFEF1D">
      <w:pPr>
        <w:spacing w:line="1382" w:lineRule="exact"/>
        <w:ind w:firstLine="2751"/>
      </w:pPr>
      <w:r>
        <w:rPr>
          <w:position w:val="-27"/>
        </w:rPr>
        <w:drawing>
          <wp:inline distT="0" distB="0" distL="0" distR="0">
            <wp:extent cx="1798955" cy="87757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33"/>
                    <a:stretch>
                      <a:fillRect/>
                    </a:stretch>
                  </pic:blipFill>
                  <pic:spPr>
                    <a:xfrm>
                      <a:off x="0" y="0"/>
                      <a:ext cx="1799589" cy="877823"/>
                    </a:xfrm>
                    <a:prstGeom prst="rect">
                      <a:avLst/>
                    </a:prstGeom>
                  </pic:spPr>
                </pic:pic>
              </a:graphicData>
            </a:graphic>
          </wp:inline>
        </w:drawing>
      </w:r>
    </w:p>
    <w:p w14:paraId="27628307">
      <w:pPr>
        <w:pStyle w:val="2"/>
        <w:spacing w:line="249" w:lineRule="auto"/>
      </w:pPr>
    </w:p>
    <w:p w14:paraId="2DA9BD99">
      <w:pPr>
        <w:pStyle w:val="2"/>
        <w:spacing w:line="249" w:lineRule="auto"/>
      </w:pPr>
    </w:p>
    <w:p w14:paraId="39A1E2C4">
      <w:pPr>
        <w:pStyle w:val="2"/>
        <w:spacing w:line="249" w:lineRule="auto"/>
      </w:pPr>
    </w:p>
    <w:p w14:paraId="43D10D02">
      <w:pPr>
        <w:pStyle w:val="2"/>
        <w:spacing w:line="249" w:lineRule="auto"/>
      </w:pPr>
    </w:p>
    <w:p w14:paraId="38E2ECCF">
      <w:pPr>
        <w:pStyle w:val="2"/>
        <w:spacing w:line="249" w:lineRule="auto"/>
      </w:pPr>
    </w:p>
    <w:p w14:paraId="19C2B722">
      <w:pPr>
        <w:pStyle w:val="2"/>
        <w:spacing w:line="249" w:lineRule="auto"/>
      </w:pPr>
    </w:p>
    <w:p w14:paraId="1C7330B7">
      <w:pPr>
        <w:pStyle w:val="2"/>
        <w:spacing w:line="250" w:lineRule="auto"/>
      </w:pPr>
    </w:p>
    <w:p w14:paraId="475144F4">
      <w:pPr>
        <w:pStyle w:val="2"/>
        <w:spacing w:line="250" w:lineRule="auto"/>
      </w:pPr>
    </w:p>
    <w:p w14:paraId="29BDBB48">
      <w:pPr>
        <w:pStyle w:val="2"/>
        <w:spacing w:line="250" w:lineRule="auto"/>
      </w:pPr>
    </w:p>
    <w:p w14:paraId="5C69767F">
      <w:pPr>
        <w:pStyle w:val="2"/>
        <w:spacing w:line="250" w:lineRule="auto"/>
      </w:pPr>
    </w:p>
    <w:p w14:paraId="4A2EF95E">
      <w:pPr>
        <w:pStyle w:val="2"/>
        <w:spacing w:line="250" w:lineRule="auto"/>
      </w:pPr>
    </w:p>
    <w:p w14:paraId="3124B8E5">
      <w:pPr>
        <w:pStyle w:val="2"/>
        <w:spacing w:line="250" w:lineRule="auto"/>
      </w:pPr>
    </w:p>
    <w:p w14:paraId="78AAECB3">
      <w:pPr>
        <w:pStyle w:val="2"/>
        <w:spacing w:line="250" w:lineRule="auto"/>
      </w:pPr>
    </w:p>
    <w:p w14:paraId="0D059153">
      <w:pPr>
        <w:pStyle w:val="2"/>
        <w:spacing w:line="250" w:lineRule="auto"/>
      </w:pPr>
    </w:p>
    <w:p w14:paraId="038F02BD">
      <w:pPr>
        <w:pStyle w:val="2"/>
        <w:spacing w:line="250" w:lineRule="auto"/>
      </w:pPr>
    </w:p>
    <w:p w14:paraId="417E67BF">
      <w:pPr>
        <w:pStyle w:val="2"/>
        <w:spacing w:line="250" w:lineRule="auto"/>
      </w:pPr>
    </w:p>
    <w:p w14:paraId="44B075F7">
      <w:pPr>
        <w:pStyle w:val="2"/>
        <w:spacing w:line="250" w:lineRule="auto"/>
      </w:pPr>
    </w:p>
    <w:p w14:paraId="7210662B">
      <w:pPr>
        <w:pStyle w:val="2"/>
        <w:spacing w:line="250" w:lineRule="auto"/>
      </w:pPr>
    </w:p>
    <w:p w14:paraId="5CB086AC">
      <w:pPr>
        <w:pStyle w:val="2"/>
        <w:spacing w:line="250" w:lineRule="auto"/>
      </w:pPr>
    </w:p>
    <w:p w14:paraId="29B1D548">
      <w:pPr>
        <w:pStyle w:val="2"/>
        <w:spacing w:line="250" w:lineRule="auto"/>
      </w:pPr>
    </w:p>
    <w:p w14:paraId="2026EC76">
      <w:pPr>
        <w:pStyle w:val="2"/>
        <w:spacing w:line="250" w:lineRule="auto"/>
      </w:pPr>
    </w:p>
    <w:p w14:paraId="5E89475F">
      <w:pPr>
        <w:pStyle w:val="2"/>
        <w:spacing w:before="147" w:line="630" w:lineRule="exact"/>
        <w:ind w:left="1186"/>
        <w:outlineLvl w:val="0"/>
        <w:rPr>
          <w:sz w:val="51"/>
          <w:szCs w:val="51"/>
        </w:rPr>
      </w:pPr>
      <w:r>
        <w:rPr>
          <w:spacing w:val="-26"/>
          <w:position w:val="1"/>
          <w:sz w:val="51"/>
          <w:szCs w:val="51"/>
        </w:rPr>
        <w:t>Official Basketball Rules 2026</w:t>
      </w:r>
    </w:p>
    <w:p w14:paraId="39E0AB54">
      <w:pPr>
        <w:pStyle w:val="2"/>
        <w:spacing w:line="356" w:lineRule="auto"/>
      </w:pPr>
    </w:p>
    <w:p w14:paraId="12C8B799">
      <w:pPr>
        <w:pStyle w:val="2"/>
        <w:spacing w:line="356" w:lineRule="auto"/>
      </w:pPr>
    </w:p>
    <w:p w14:paraId="25DEBB0D">
      <w:pPr>
        <w:pStyle w:val="2"/>
        <w:spacing w:before="77" w:line="345" w:lineRule="exact"/>
        <w:ind w:left="3299"/>
        <w:rPr>
          <w:sz w:val="27"/>
          <w:szCs w:val="27"/>
        </w:rPr>
      </w:pPr>
      <w:r>
        <w:rPr>
          <w:spacing w:val="-11"/>
          <w:position w:val="4"/>
          <w:sz w:val="27"/>
          <w:szCs w:val="27"/>
        </w:rPr>
        <w:t>As approved</w:t>
      </w:r>
      <w:r>
        <w:rPr>
          <w:spacing w:val="12"/>
          <w:position w:val="4"/>
          <w:sz w:val="27"/>
          <w:szCs w:val="27"/>
        </w:rPr>
        <w:t xml:space="preserve"> </w:t>
      </w:r>
      <w:r>
        <w:rPr>
          <w:spacing w:val="-11"/>
          <w:position w:val="4"/>
          <w:sz w:val="27"/>
          <w:szCs w:val="27"/>
        </w:rPr>
        <w:t>by</w:t>
      </w:r>
    </w:p>
    <w:p w14:paraId="38425D89">
      <w:pPr>
        <w:pStyle w:val="2"/>
        <w:spacing w:before="308" w:line="199" w:lineRule="auto"/>
        <w:ind w:left="2954"/>
        <w:outlineLvl w:val="0"/>
        <w:rPr>
          <w:sz w:val="32"/>
          <w:szCs w:val="32"/>
        </w:rPr>
      </w:pPr>
      <w:r>
        <w:rPr>
          <w:spacing w:val="-19"/>
          <w:sz w:val="32"/>
          <w:szCs w:val="32"/>
        </w:rPr>
        <w:t>FIBA Central</w:t>
      </w:r>
      <w:r>
        <w:rPr>
          <w:spacing w:val="13"/>
          <w:sz w:val="32"/>
          <w:szCs w:val="32"/>
        </w:rPr>
        <w:t xml:space="preserve"> </w:t>
      </w:r>
      <w:r>
        <w:rPr>
          <w:spacing w:val="-19"/>
          <w:sz w:val="32"/>
          <w:szCs w:val="32"/>
        </w:rPr>
        <w:t>Board</w:t>
      </w:r>
    </w:p>
    <w:p w14:paraId="4D420DF9">
      <w:pPr>
        <w:pStyle w:val="2"/>
        <w:spacing w:before="241" w:line="345" w:lineRule="exact"/>
        <w:ind w:left="2457"/>
        <w:rPr>
          <w:sz w:val="27"/>
          <w:szCs w:val="27"/>
        </w:rPr>
      </w:pPr>
      <w:r>
        <w:rPr>
          <w:spacing w:val="-14"/>
          <w:position w:val="3"/>
          <w:sz w:val="27"/>
          <w:szCs w:val="27"/>
        </w:rPr>
        <w:t>Berlin, Germany,</w:t>
      </w:r>
      <w:r>
        <w:rPr>
          <w:spacing w:val="-1"/>
          <w:position w:val="3"/>
          <w:sz w:val="27"/>
          <w:szCs w:val="27"/>
        </w:rPr>
        <w:t xml:space="preserve"> </w:t>
      </w:r>
      <w:r>
        <w:rPr>
          <w:spacing w:val="-14"/>
          <w:position w:val="3"/>
          <w:sz w:val="27"/>
          <w:szCs w:val="27"/>
        </w:rPr>
        <w:t>23</w:t>
      </w:r>
      <w:r>
        <w:rPr>
          <w:spacing w:val="-3"/>
          <w:position w:val="12"/>
          <w:sz w:val="16"/>
          <w:szCs w:val="16"/>
        </w:rPr>
        <w:t>rd</w:t>
      </w:r>
      <w:r>
        <w:rPr>
          <w:spacing w:val="23"/>
          <w:w w:val="101"/>
          <w:position w:val="12"/>
          <w:sz w:val="16"/>
          <w:szCs w:val="16"/>
        </w:rPr>
        <w:t xml:space="preserve"> </w:t>
      </w:r>
      <w:r>
        <w:rPr>
          <w:spacing w:val="-3"/>
          <w:position w:val="3"/>
          <w:sz w:val="27"/>
          <w:szCs w:val="27"/>
        </w:rPr>
        <w:t xml:space="preserve">April </w:t>
      </w:r>
      <w:r>
        <w:rPr>
          <w:spacing w:val="-17"/>
          <w:w w:val="98"/>
          <w:position w:val="3"/>
          <w:sz w:val="27"/>
          <w:szCs w:val="27"/>
        </w:rPr>
        <w:t>2026</w:t>
      </w:r>
    </w:p>
    <w:p w14:paraId="7EDBB22B">
      <w:pPr>
        <w:pStyle w:val="2"/>
        <w:spacing w:line="255" w:lineRule="auto"/>
      </w:pPr>
    </w:p>
    <w:p w14:paraId="4AE8E239">
      <w:pPr>
        <w:pStyle w:val="2"/>
        <w:spacing w:line="255" w:lineRule="auto"/>
      </w:pPr>
    </w:p>
    <w:p w14:paraId="7624A97A">
      <w:pPr>
        <w:pStyle w:val="2"/>
        <w:spacing w:line="255" w:lineRule="auto"/>
      </w:pPr>
    </w:p>
    <w:p w14:paraId="05E35F7D">
      <w:pPr>
        <w:pStyle w:val="2"/>
        <w:spacing w:line="255" w:lineRule="auto"/>
      </w:pPr>
    </w:p>
    <w:p w14:paraId="069654EB">
      <w:pPr>
        <w:pStyle w:val="2"/>
        <w:spacing w:line="255" w:lineRule="auto"/>
      </w:pPr>
    </w:p>
    <w:p w14:paraId="5F650DAA">
      <w:pPr>
        <w:pStyle w:val="2"/>
        <w:spacing w:line="256" w:lineRule="auto"/>
      </w:pPr>
    </w:p>
    <w:p w14:paraId="1188004F">
      <w:pPr>
        <w:pStyle w:val="2"/>
        <w:spacing w:line="256" w:lineRule="auto"/>
      </w:pPr>
    </w:p>
    <w:p w14:paraId="64F97E38">
      <w:pPr>
        <w:pStyle w:val="2"/>
        <w:spacing w:line="256" w:lineRule="auto"/>
      </w:pPr>
    </w:p>
    <w:p w14:paraId="3CEE840A">
      <w:pPr>
        <w:pStyle w:val="2"/>
        <w:spacing w:line="256" w:lineRule="auto"/>
      </w:pPr>
    </w:p>
    <w:p w14:paraId="6C012CA0">
      <w:pPr>
        <w:pStyle w:val="2"/>
        <w:spacing w:before="78" w:line="345" w:lineRule="exact"/>
        <w:ind w:left="2670"/>
        <w:rPr>
          <w:sz w:val="27"/>
          <w:szCs w:val="27"/>
        </w:rPr>
      </w:pPr>
      <w:r>
        <w:rPr>
          <w:spacing w:val="-17"/>
          <w:sz w:val="27"/>
          <w:szCs w:val="27"/>
        </w:rPr>
        <w:t>Valid</w:t>
      </w:r>
      <w:r>
        <w:rPr>
          <w:spacing w:val="6"/>
          <w:sz w:val="27"/>
          <w:szCs w:val="27"/>
        </w:rPr>
        <w:t xml:space="preserve"> </w:t>
      </w:r>
      <w:r>
        <w:rPr>
          <w:spacing w:val="-17"/>
          <w:sz w:val="27"/>
          <w:szCs w:val="27"/>
        </w:rPr>
        <w:t>as</w:t>
      </w:r>
      <w:r>
        <w:rPr>
          <w:spacing w:val="4"/>
          <w:sz w:val="27"/>
          <w:szCs w:val="27"/>
        </w:rPr>
        <w:t xml:space="preserve"> </w:t>
      </w:r>
      <w:r>
        <w:rPr>
          <w:spacing w:val="-17"/>
          <w:sz w:val="27"/>
          <w:szCs w:val="27"/>
        </w:rPr>
        <w:t>of</w:t>
      </w:r>
      <w:r>
        <w:rPr>
          <w:spacing w:val="13"/>
          <w:sz w:val="27"/>
          <w:szCs w:val="27"/>
        </w:rPr>
        <w:t xml:space="preserve"> </w:t>
      </w:r>
      <w:r>
        <w:rPr>
          <w:spacing w:val="-17"/>
          <w:sz w:val="27"/>
          <w:szCs w:val="27"/>
        </w:rPr>
        <w:t>1</w:t>
      </w:r>
      <w:r>
        <w:rPr>
          <w:spacing w:val="3"/>
          <w:position w:val="9"/>
          <w:sz w:val="16"/>
          <w:szCs w:val="16"/>
        </w:rPr>
        <w:t>st</w:t>
      </w:r>
      <w:r>
        <w:rPr>
          <w:spacing w:val="40"/>
          <w:w w:val="101"/>
          <w:position w:val="9"/>
          <w:sz w:val="16"/>
          <w:szCs w:val="16"/>
        </w:rPr>
        <w:t xml:space="preserve"> </w:t>
      </w:r>
      <w:r>
        <w:rPr>
          <w:spacing w:val="-14"/>
          <w:sz w:val="27"/>
          <w:szCs w:val="27"/>
        </w:rPr>
        <w:t>October 2026</w:t>
      </w:r>
    </w:p>
    <w:p w14:paraId="2695A159">
      <w:pPr>
        <w:spacing w:line="345" w:lineRule="exact"/>
        <w:rPr>
          <w:sz w:val="27"/>
          <w:szCs w:val="27"/>
        </w:rPr>
        <w:sectPr>
          <w:headerReference r:id="rId7" w:type="default"/>
          <w:footerReference r:id="rId8" w:type="default"/>
          <w:pgSz w:w="11900" w:h="16840"/>
          <w:pgMar w:top="400" w:right="1785" w:bottom="2537" w:left="1785" w:header="0" w:footer="2192" w:gutter="0"/>
          <w:cols w:space="720" w:num="1"/>
        </w:sectPr>
      </w:pPr>
    </w:p>
    <w:p w14:paraId="5125D27E">
      <w:pPr>
        <w:pStyle w:val="2"/>
        <w:spacing w:line="304" w:lineRule="auto"/>
      </w:pPr>
    </w:p>
    <w:p w14:paraId="13FD128B">
      <w:pPr>
        <w:pStyle w:val="2"/>
        <w:spacing w:line="305" w:lineRule="auto"/>
      </w:pPr>
    </w:p>
    <w:p w14:paraId="48F66737">
      <w:pPr>
        <w:pStyle w:val="2"/>
        <w:spacing w:line="305" w:lineRule="auto"/>
      </w:pPr>
    </w:p>
    <w:p w14:paraId="7C6CCFCF">
      <w:pPr>
        <w:spacing w:line="1382" w:lineRule="exact"/>
        <w:ind w:firstLine="2751"/>
      </w:pPr>
      <w:r>
        <w:rPr>
          <w:position w:val="-27"/>
        </w:rPr>
        <w:drawing>
          <wp:inline distT="0" distB="0" distL="0" distR="0">
            <wp:extent cx="1798955" cy="87757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33"/>
                    <a:stretch>
                      <a:fillRect/>
                    </a:stretch>
                  </pic:blipFill>
                  <pic:spPr>
                    <a:xfrm>
                      <a:off x="0" y="0"/>
                      <a:ext cx="1799589" cy="877823"/>
                    </a:xfrm>
                    <a:prstGeom prst="rect">
                      <a:avLst/>
                    </a:prstGeom>
                  </pic:spPr>
                </pic:pic>
              </a:graphicData>
            </a:graphic>
          </wp:inline>
        </w:drawing>
      </w:r>
    </w:p>
    <w:p w14:paraId="00ABD27C">
      <w:pPr>
        <w:pStyle w:val="2"/>
      </w:pPr>
    </w:p>
    <w:p w14:paraId="39983565">
      <w:pPr>
        <w:pStyle w:val="2"/>
      </w:pPr>
    </w:p>
    <w:p w14:paraId="1F0475D8">
      <w:pPr>
        <w:pStyle w:val="2"/>
      </w:pPr>
    </w:p>
    <w:p w14:paraId="2D715E7E">
      <w:pPr>
        <w:pStyle w:val="2"/>
      </w:pPr>
    </w:p>
    <w:p w14:paraId="44C23726">
      <w:pPr>
        <w:pStyle w:val="2"/>
      </w:pPr>
    </w:p>
    <w:p w14:paraId="13E3A85C">
      <w:pPr>
        <w:pStyle w:val="2"/>
      </w:pPr>
    </w:p>
    <w:p w14:paraId="6F57366F">
      <w:pPr>
        <w:pStyle w:val="2"/>
      </w:pPr>
    </w:p>
    <w:p w14:paraId="11A5C028">
      <w:pPr>
        <w:pStyle w:val="2"/>
      </w:pPr>
    </w:p>
    <w:p w14:paraId="56CAAA9E">
      <w:pPr>
        <w:pStyle w:val="2"/>
      </w:pPr>
    </w:p>
    <w:p w14:paraId="4E7B3867">
      <w:pPr>
        <w:pStyle w:val="2"/>
      </w:pPr>
    </w:p>
    <w:p w14:paraId="03E554D6">
      <w:pPr>
        <w:pStyle w:val="2"/>
      </w:pPr>
    </w:p>
    <w:p w14:paraId="126193E8">
      <w:pPr>
        <w:pStyle w:val="2"/>
      </w:pPr>
    </w:p>
    <w:p w14:paraId="241DAD72">
      <w:pPr>
        <w:pStyle w:val="2"/>
      </w:pPr>
    </w:p>
    <w:p w14:paraId="2D8BA17A">
      <w:pPr>
        <w:pStyle w:val="2"/>
      </w:pPr>
    </w:p>
    <w:p w14:paraId="26E824E9">
      <w:pPr>
        <w:pStyle w:val="2"/>
      </w:pPr>
    </w:p>
    <w:p w14:paraId="33834758">
      <w:pPr>
        <w:pStyle w:val="2"/>
      </w:pPr>
    </w:p>
    <w:p w14:paraId="36ED0304">
      <w:pPr>
        <w:pStyle w:val="2"/>
      </w:pPr>
    </w:p>
    <w:p w14:paraId="67E42D92">
      <w:pPr>
        <w:pStyle w:val="2"/>
        <w:spacing w:line="241" w:lineRule="auto"/>
      </w:pPr>
    </w:p>
    <w:p w14:paraId="364D858B">
      <w:pPr>
        <w:pStyle w:val="2"/>
        <w:spacing w:line="241" w:lineRule="auto"/>
      </w:pPr>
    </w:p>
    <w:p w14:paraId="77A8773D">
      <w:pPr>
        <w:pStyle w:val="2"/>
        <w:spacing w:line="241" w:lineRule="auto"/>
      </w:pPr>
    </w:p>
    <w:p w14:paraId="49EEA67D">
      <w:pPr>
        <w:pStyle w:val="2"/>
        <w:spacing w:line="241" w:lineRule="auto"/>
      </w:pPr>
    </w:p>
    <w:p w14:paraId="77EE2C85">
      <w:pPr>
        <w:pStyle w:val="2"/>
        <w:spacing w:line="241" w:lineRule="auto"/>
      </w:pPr>
    </w:p>
    <w:p w14:paraId="420FFABD">
      <w:pPr>
        <w:spacing w:before="173" w:line="213" w:lineRule="auto"/>
        <w:ind w:left="1855"/>
        <w:rPr>
          <w:rFonts w:ascii="等线" w:hAnsi="等线" w:eastAsia="等线" w:cs="等线"/>
          <w:sz w:val="51"/>
          <w:szCs w:val="51"/>
        </w:rPr>
      </w:pPr>
      <w:r>
        <w:rPr>
          <w:rFonts w:ascii="Calibri" w:hAnsi="Calibri" w:eastAsia="Calibri" w:cs="Calibri"/>
          <w:spacing w:val="4"/>
          <w:sz w:val="51"/>
          <w:szCs w:val="51"/>
        </w:rPr>
        <w:t>2026</w:t>
      </w:r>
      <w:r>
        <w:rPr>
          <w:rFonts w:ascii="等线" w:hAnsi="等线" w:eastAsia="等线" w:cs="等线"/>
          <w:spacing w:val="4"/>
          <w:sz w:val="51"/>
          <w:szCs w:val="51"/>
        </w:rPr>
        <w:t>年官方篮球规则</w:t>
      </w:r>
    </w:p>
    <w:p w14:paraId="695E7F9D">
      <w:pPr>
        <w:pStyle w:val="2"/>
        <w:spacing w:line="344" w:lineRule="auto"/>
      </w:pPr>
    </w:p>
    <w:p w14:paraId="63CFB8AF">
      <w:pPr>
        <w:pStyle w:val="2"/>
        <w:spacing w:line="345" w:lineRule="auto"/>
      </w:pPr>
    </w:p>
    <w:p w14:paraId="26F634D0">
      <w:pPr>
        <w:spacing w:before="91" w:line="214" w:lineRule="auto"/>
        <w:ind w:left="3761"/>
        <w:rPr>
          <w:rFonts w:ascii="等线" w:hAnsi="等线" w:eastAsia="等线" w:cs="等线"/>
          <w:sz w:val="27"/>
          <w:szCs w:val="27"/>
        </w:rPr>
      </w:pPr>
      <w:r>
        <w:rPr>
          <w:rFonts w:ascii="等线" w:hAnsi="等线" w:eastAsia="等线" w:cs="等线"/>
          <w:spacing w:val="3"/>
          <w:sz w:val="27"/>
          <w:szCs w:val="27"/>
        </w:rPr>
        <w:t>经批准</w:t>
      </w:r>
    </w:p>
    <w:p w14:paraId="1E8B9520">
      <w:pPr>
        <w:spacing w:before="285" w:line="211" w:lineRule="auto"/>
        <w:ind w:left="2755"/>
        <w:outlineLvl w:val="0"/>
        <w:rPr>
          <w:rFonts w:ascii="等线" w:hAnsi="等线" w:eastAsia="等线" w:cs="等线"/>
          <w:sz w:val="32"/>
          <w:szCs w:val="32"/>
        </w:rPr>
      </w:pPr>
      <w:r>
        <w:rPr>
          <w:rFonts w:ascii="等线" w:hAnsi="等线" w:eastAsia="等线" w:cs="等线"/>
          <w:spacing w:val="-3"/>
          <w:sz w:val="32"/>
          <w:szCs w:val="32"/>
        </w:rPr>
        <w:t>国际篮联中央理事会</w:t>
      </w:r>
    </w:p>
    <w:p w14:paraId="71E60DB6">
      <w:pPr>
        <w:spacing w:before="164" w:line="398" w:lineRule="exact"/>
        <w:ind w:left="2569"/>
        <w:rPr>
          <w:rFonts w:ascii="等线" w:hAnsi="等线" w:eastAsia="等线" w:cs="等线"/>
          <w:sz w:val="27"/>
          <w:szCs w:val="27"/>
        </w:rPr>
      </w:pPr>
      <w:r>
        <w:rPr>
          <w:rFonts w:ascii="等线" w:hAnsi="等线" w:eastAsia="等线" w:cs="等线"/>
          <w:spacing w:val="5"/>
          <w:position w:val="3"/>
          <w:sz w:val="27"/>
          <w:szCs w:val="27"/>
        </w:rPr>
        <w:t>德国柏林，</w:t>
      </w:r>
      <w:r>
        <w:rPr>
          <w:rFonts w:ascii="Calibri" w:hAnsi="Calibri" w:eastAsia="Calibri" w:cs="Calibri"/>
          <w:spacing w:val="5"/>
          <w:position w:val="3"/>
          <w:sz w:val="27"/>
          <w:szCs w:val="27"/>
        </w:rPr>
        <w:t>2026</w:t>
      </w:r>
      <w:r>
        <w:rPr>
          <w:rFonts w:ascii="等线" w:hAnsi="等线" w:eastAsia="等线" w:cs="等线"/>
          <w:spacing w:val="5"/>
          <w:position w:val="3"/>
          <w:sz w:val="27"/>
          <w:szCs w:val="27"/>
        </w:rPr>
        <w:t>年</w:t>
      </w:r>
      <w:r>
        <w:rPr>
          <w:rFonts w:ascii="Calibri" w:hAnsi="Calibri" w:eastAsia="Calibri" w:cs="Calibri"/>
          <w:spacing w:val="5"/>
          <w:position w:val="3"/>
          <w:sz w:val="27"/>
          <w:szCs w:val="27"/>
        </w:rPr>
        <w:t>4</w:t>
      </w:r>
      <w:r>
        <w:rPr>
          <w:rFonts w:ascii="等线" w:hAnsi="等线" w:eastAsia="等线" w:cs="等线"/>
          <w:spacing w:val="5"/>
          <w:position w:val="3"/>
          <w:sz w:val="27"/>
          <w:szCs w:val="27"/>
        </w:rPr>
        <w:t>月</w:t>
      </w:r>
      <w:r>
        <w:rPr>
          <w:rFonts w:ascii="Calibri" w:hAnsi="Calibri" w:eastAsia="Calibri" w:cs="Calibri"/>
          <w:spacing w:val="5"/>
          <w:position w:val="3"/>
          <w:sz w:val="27"/>
          <w:szCs w:val="27"/>
        </w:rPr>
        <w:t>23</w:t>
      </w:r>
      <w:r>
        <w:rPr>
          <w:rFonts w:ascii="等线" w:hAnsi="等线" w:eastAsia="等线" w:cs="等线"/>
          <w:spacing w:val="5"/>
          <w:position w:val="3"/>
          <w:sz w:val="27"/>
          <w:szCs w:val="27"/>
        </w:rPr>
        <w:t>日</w:t>
      </w:r>
    </w:p>
    <w:p w14:paraId="4E079279">
      <w:pPr>
        <w:pStyle w:val="2"/>
        <w:spacing w:line="247" w:lineRule="auto"/>
      </w:pPr>
    </w:p>
    <w:p w14:paraId="4571D5E2">
      <w:pPr>
        <w:pStyle w:val="2"/>
        <w:spacing w:line="248" w:lineRule="auto"/>
      </w:pPr>
    </w:p>
    <w:p w14:paraId="5386055D">
      <w:pPr>
        <w:pStyle w:val="2"/>
        <w:spacing w:line="248" w:lineRule="auto"/>
      </w:pPr>
    </w:p>
    <w:p w14:paraId="2EBB77C5">
      <w:pPr>
        <w:pStyle w:val="2"/>
        <w:spacing w:line="248" w:lineRule="auto"/>
      </w:pPr>
    </w:p>
    <w:p w14:paraId="585E080B">
      <w:pPr>
        <w:pStyle w:val="2"/>
        <w:spacing w:line="248" w:lineRule="auto"/>
      </w:pPr>
    </w:p>
    <w:p w14:paraId="6F56F56A">
      <w:pPr>
        <w:pStyle w:val="2"/>
        <w:spacing w:line="248" w:lineRule="auto"/>
      </w:pPr>
    </w:p>
    <w:p w14:paraId="76D325E0">
      <w:pPr>
        <w:pStyle w:val="2"/>
        <w:spacing w:line="248" w:lineRule="auto"/>
      </w:pPr>
    </w:p>
    <w:p w14:paraId="1B64C49A">
      <w:pPr>
        <w:pStyle w:val="2"/>
        <w:spacing w:line="248" w:lineRule="auto"/>
      </w:pPr>
    </w:p>
    <w:p w14:paraId="0E4DE89C">
      <w:pPr>
        <w:pStyle w:val="2"/>
        <w:spacing w:line="248" w:lineRule="auto"/>
      </w:pPr>
    </w:p>
    <w:p w14:paraId="4613AB97">
      <w:pPr>
        <w:spacing w:before="92" w:line="398" w:lineRule="exact"/>
        <w:ind w:left="2711"/>
        <w:rPr>
          <w:rFonts w:ascii="等线" w:hAnsi="等线" w:eastAsia="等线" w:cs="等线"/>
          <w:sz w:val="27"/>
          <w:szCs w:val="27"/>
        </w:rPr>
      </w:pPr>
      <w:r>
        <w:rPr>
          <w:rFonts w:ascii="等线" w:hAnsi="等线" w:eastAsia="等线" w:cs="等线"/>
          <w:spacing w:val="5"/>
          <w:position w:val="3"/>
          <w:sz w:val="27"/>
          <w:szCs w:val="27"/>
        </w:rPr>
        <w:t>有效期至</w:t>
      </w:r>
      <w:r>
        <w:rPr>
          <w:rFonts w:ascii="Calibri" w:hAnsi="Calibri" w:eastAsia="Calibri" w:cs="Calibri"/>
          <w:spacing w:val="5"/>
          <w:position w:val="3"/>
          <w:sz w:val="27"/>
          <w:szCs w:val="27"/>
        </w:rPr>
        <w:t>2026</w:t>
      </w:r>
      <w:r>
        <w:rPr>
          <w:rFonts w:ascii="等线" w:hAnsi="等线" w:eastAsia="等线" w:cs="等线"/>
          <w:spacing w:val="5"/>
          <w:position w:val="3"/>
          <w:sz w:val="27"/>
          <w:szCs w:val="27"/>
        </w:rPr>
        <w:t>年</w:t>
      </w:r>
      <w:r>
        <w:rPr>
          <w:rFonts w:ascii="Calibri" w:hAnsi="Calibri" w:eastAsia="Calibri" w:cs="Calibri"/>
          <w:spacing w:val="5"/>
          <w:position w:val="3"/>
          <w:sz w:val="27"/>
          <w:szCs w:val="27"/>
        </w:rPr>
        <w:t>10</w:t>
      </w:r>
      <w:r>
        <w:rPr>
          <w:rFonts w:ascii="等线" w:hAnsi="等线" w:eastAsia="等线" w:cs="等线"/>
          <w:spacing w:val="5"/>
          <w:position w:val="3"/>
          <w:sz w:val="27"/>
          <w:szCs w:val="27"/>
        </w:rPr>
        <w:t>月</w:t>
      </w:r>
      <w:r>
        <w:rPr>
          <w:rFonts w:ascii="Calibri" w:hAnsi="Calibri" w:eastAsia="Calibri" w:cs="Calibri"/>
          <w:spacing w:val="5"/>
          <w:position w:val="3"/>
          <w:sz w:val="27"/>
          <w:szCs w:val="27"/>
        </w:rPr>
        <w:t>1</w:t>
      </w:r>
      <w:r>
        <w:rPr>
          <w:rFonts w:ascii="等线" w:hAnsi="等线" w:eastAsia="等线" w:cs="等线"/>
          <w:spacing w:val="5"/>
          <w:position w:val="3"/>
          <w:sz w:val="27"/>
          <w:szCs w:val="27"/>
        </w:rPr>
        <w:t>日</w:t>
      </w:r>
    </w:p>
    <w:p w14:paraId="7F0717DD">
      <w:pPr>
        <w:spacing w:line="398" w:lineRule="exact"/>
        <w:rPr>
          <w:rFonts w:ascii="等线" w:hAnsi="等线" w:eastAsia="等线" w:cs="等线"/>
          <w:sz w:val="27"/>
          <w:szCs w:val="27"/>
        </w:rPr>
        <w:sectPr>
          <w:footerReference r:id="rId9" w:type="default"/>
          <w:pgSz w:w="11900" w:h="16840"/>
          <w:pgMar w:top="400" w:right="1785" w:bottom="2537" w:left="1785" w:header="0" w:footer="2192" w:gutter="0"/>
          <w:cols w:space="720" w:num="1"/>
        </w:sectPr>
      </w:pPr>
    </w:p>
    <w:p w14:paraId="2A61596B">
      <w:pPr>
        <w:pStyle w:val="2"/>
        <w:spacing w:line="283" w:lineRule="auto"/>
      </w:pPr>
    </w:p>
    <w:p w14:paraId="4C6FE758">
      <w:pPr>
        <w:pStyle w:val="2"/>
        <w:spacing w:line="283" w:lineRule="auto"/>
      </w:pPr>
    </w:p>
    <w:sdt>
      <w:sdtPr>
        <w:rPr>
          <w:rFonts w:ascii="Arial" w:hAnsi="Arial" w:eastAsia="Arial" w:cs="Arial"/>
          <w:sz w:val="32"/>
          <w:szCs w:val="32"/>
        </w:rPr>
        <w:id w:val="147477459"/>
        <w:docPartObj>
          <w:docPartGallery w:val="Table of Contents"/>
          <w:docPartUnique/>
        </w:docPartObj>
      </w:sdtPr>
      <w:sdtEndPr>
        <w:rPr>
          <w:rFonts w:ascii="Arial" w:hAnsi="Arial" w:eastAsia="Arial" w:cs="Arial"/>
          <w:position w:val="1"/>
          <w:sz w:val="20"/>
          <w:szCs w:val="20"/>
        </w:rPr>
      </w:sdtEndPr>
      <w:sdtContent>
        <w:p w14:paraId="07A335A9">
          <w:pPr>
            <w:pStyle w:val="2"/>
            <w:spacing w:before="92" w:line="198" w:lineRule="auto"/>
            <w:rPr>
              <w:sz w:val="32"/>
              <w:szCs w:val="32"/>
            </w:rPr>
          </w:pPr>
          <w:bookmarkStart w:id="0" w:name="bookmark1"/>
          <w:bookmarkEnd w:id="0"/>
          <w:r>
            <w:rPr>
              <w:color w:val="FF0000"/>
              <w:spacing w:val="-29"/>
              <w:w w:val="86"/>
              <w:sz w:val="32"/>
              <w:szCs w:val="32"/>
            </w:rPr>
            <w:t>TABLE OF CONTENTS</w:t>
          </w:r>
        </w:p>
        <w:p w14:paraId="4732CA82">
          <w:pPr>
            <w:pStyle w:val="2"/>
            <w:tabs>
              <w:tab w:val="right" w:leader="dot" w:pos="9062"/>
            </w:tabs>
            <w:spacing w:before="136" w:line="292" w:lineRule="exact"/>
            <w:rPr>
              <w:sz w:val="23"/>
              <w:szCs w:val="23"/>
            </w:rPr>
          </w:pPr>
          <w:r>
            <w:fldChar w:fldCharType="begin"/>
          </w:r>
          <w:r>
            <w:instrText xml:space="preserve"> HYPERLINK \l "bookmark2" </w:instrText>
          </w:r>
          <w:r>
            <w:fldChar w:fldCharType="separate"/>
          </w:r>
          <w:r>
            <w:rPr>
              <w:b/>
              <w:bCs/>
              <w:spacing w:val="-19"/>
              <w:position w:val="1"/>
              <w:sz w:val="23"/>
              <w:szCs w:val="23"/>
            </w:rPr>
            <w:t>TABLE</w:t>
          </w:r>
          <w:r>
            <w:rPr>
              <w:b/>
              <w:bCs/>
              <w:spacing w:val="17"/>
              <w:w w:val="101"/>
              <w:position w:val="1"/>
              <w:sz w:val="23"/>
              <w:szCs w:val="23"/>
            </w:rPr>
            <w:t xml:space="preserve"> </w:t>
          </w:r>
          <w:r>
            <w:rPr>
              <w:b/>
              <w:bCs/>
              <w:spacing w:val="-19"/>
              <w:position w:val="1"/>
              <w:sz w:val="23"/>
              <w:szCs w:val="23"/>
            </w:rPr>
            <w:t>OF</w:t>
          </w:r>
          <w:r>
            <w:rPr>
              <w:b/>
              <w:bCs/>
              <w:spacing w:val="18"/>
              <w:w w:val="101"/>
              <w:position w:val="1"/>
              <w:sz w:val="23"/>
              <w:szCs w:val="23"/>
            </w:rPr>
            <w:t xml:space="preserve"> </w:t>
          </w:r>
          <w:r>
            <w:rPr>
              <w:b/>
              <w:bCs/>
              <w:spacing w:val="-19"/>
              <w:position w:val="1"/>
              <w:sz w:val="23"/>
              <w:szCs w:val="23"/>
            </w:rPr>
            <w:t xml:space="preserve">DIAGRAMS </w:t>
          </w:r>
          <w:r>
            <w:rPr>
              <w:b/>
              <w:bCs/>
              <w:position w:val="1"/>
              <w:sz w:val="23"/>
              <w:szCs w:val="23"/>
              <w14:textOutline w14:w="4572" w14:cap="flat" w14:cmpd="sng">
                <w14:solidFill>
                  <w14:srgbClr w14:val="000000"/>
                </w14:solidFill>
                <w14:prstDash w14:val="solid"/>
                <w14:miter w14:val="10"/>
              </w14:textOutline>
            </w:rPr>
            <w:tab/>
          </w:r>
          <w:r>
            <w:rPr>
              <w:b/>
              <w:bCs/>
              <w:spacing w:val="-23"/>
              <w:position w:val="1"/>
              <w:sz w:val="23"/>
              <w:szCs w:val="23"/>
            </w:rPr>
            <w:t xml:space="preserve"> </w:t>
          </w:r>
          <w:r>
            <w:rPr>
              <w:b/>
              <w:bCs/>
              <w:spacing w:val="-6"/>
              <w:w w:val="83"/>
              <w:position w:val="1"/>
              <w:sz w:val="23"/>
              <w:szCs w:val="23"/>
            </w:rPr>
            <w:t>4</w:t>
          </w:r>
          <w:r>
            <w:rPr>
              <w:b/>
              <w:bCs/>
              <w:spacing w:val="-6"/>
              <w:w w:val="83"/>
              <w:position w:val="1"/>
              <w:sz w:val="23"/>
              <w:szCs w:val="23"/>
            </w:rPr>
            <w:fldChar w:fldCharType="end"/>
          </w:r>
        </w:p>
        <w:p w14:paraId="29C1B973">
          <w:pPr>
            <w:pStyle w:val="2"/>
            <w:tabs>
              <w:tab w:val="right" w:leader="dot" w:pos="9062"/>
            </w:tabs>
            <w:spacing w:before="159" w:line="292" w:lineRule="exact"/>
            <w:ind w:left="15"/>
            <w:rPr>
              <w:sz w:val="23"/>
              <w:szCs w:val="23"/>
            </w:rPr>
          </w:pPr>
          <w:r>
            <w:fldChar w:fldCharType="begin"/>
          </w:r>
          <w:r>
            <w:instrText xml:space="preserve"> HYPERLINK \l "bookmark3" </w:instrText>
          </w:r>
          <w:r>
            <w:fldChar w:fldCharType="separate"/>
          </w:r>
          <w:r>
            <w:rPr>
              <w:b/>
              <w:bCs/>
              <w:spacing w:val="-22"/>
              <w:position w:val="1"/>
              <w:sz w:val="23"/>
              <w:szCs w:val="23"/>
            </w:rPr>
            <w:t>RULE</w:t>
          </w:r>
          <w:r>
            <w:rPr>
              <w:b/>
              <w:bCs/>
              <w:spacing w:val="32"/>
              <w:position w:val="1"/>
              <w:sz w:val="23"/>
              <w:szCs w:val="23"/>
            </w:rPr>
            <w:t xml:space="preserve"> </w:t>
          </w:r>
          <w:r>
            <w:rPr>
              <w:b/>
              <w:bCs/>
              <w:spacing w:val="-22"/>
              <w:position w:val="1"/>
              <w:sz w:val="23"/>
              <w:szCs w:val="23"/>
            </w:rPr>
            <w:t>ONE – THE</w:t>
          </w:r>
          <w:r>
            <w:rPr>
              <w:b/>
              <w:bCs/>
              <w:spacing w:val="16"/>
              <w:w w:val="101"/>
              <w:position w:val="1"/>
              <w:sz w:val="23"/>
              <w:szCs w:val="23"/>
            </w:rPr>
            <w:t xml:space="preserve"> </w:t>
          </w:r>
          <w:r>
            <w:rPr>
              <w:b/>
              <w:bCs/>
              <w:spacing w:val="-22"/>
              <w:position w:val="1"/>
              <w:sz w:val="23"/>
              <w:szCs w:val="23"/>
            </w:rPr>
            <w:t>GAME</w:t>
          </w:r>
          <w:r>
            <w:rPr>
              <w:b/>
              <w:bCs/>
              <w:position w:val="1"/>
              <w:sz w:val="23"/>
              <w:szCs w:val="23"/>
              <w14:textOutline w14:w="4572" w14:cap="flat" w14:cmpd="sng">
                <w14:solidFill>
                  <w14:srgbClr w14:val="000000"/>
                </w14:solidFill>
                <w14:prstDash w14:val="solid"/>
                <w14:miter w14:val="10"/>
              </w14:textOutline>
            </w:rPr>
            <w:tab/>
          </w:r>
          <w:r>
            <w:rPr>
              <w:b/>
              <w:bCs/>
              <w:spacing w:val="-17"/>
              <w:position w:val="1"/>
              <w:sz w:val="23"/>
              <w:szCs w:val="23"/>
            </w:rPr>
            <w:t xml:space="preserve"> </w:t>
          </w:r>
          <w:r>
            <w:rPr>
              <w:b/>
              <w:bCs/>
              <w:spacing w:val="-11"/>
              <w:w w:val="82"/>
              <w:position w:val="1"/>
              <w:sz w:val="23"/>
              <w:szCs w:val="23"/>
            </w:rPr>
            <w:t>5</w:t>
          </w:r>
          <w:r>
            <w:rPr>
              <w:b/>
              <w:bCs/>
              <w:spacing w:val="-11"/>
              <w:w w:val="82"/>
              <w:position w:val="1"/>
              <w:sz w:val="23"/>
              <w:szCs w:val="23"/>
            </w:rPr>
            <w:fldChar w:fldCharType="end"/>
          </w:r>
        </w:p>
        <w:p w14:paraId="0B24F23A">
          <w:pPr>
            <w:pStyle w:val="2"/>
            <w:tabs>
              <w:tab w:val="right" w:leader="dot" w:pos="9067"/>
            </w:tabs>
            <w:spacing w:before="52" w:line="298" w:lineRule="exact"/>
            <w:rPr>
              <w:sz w:val="24"/>
              <w:szCs w:val="24"/>
            </w:rPr>
          </w:pPr>
          <w:r>
            <w:fldChar w:fldCharType="begin"/>
          </w:r>
          <w:r>
            <w:instrText xml:space="preserve"> HYPERLINK \l "bookmark4" </w:instrText>
          </w:r>
          <w:r>
            <w:fldChar w:fldCharType="separate"/>
          </w:r>
          <w:r>
            <w:rPr>
              <w:spacing w:val="-11"/>
              <w:sz w:val="24"/>
              <w:szCs w:val="24"/>
            </w:rPr>
            <w:t>Article</w:t>
          </w:r>
          <w:r>
            <w:rPr>
              <w:spacing w:val="23"/>
              <w:sz w:val="24"/>
              <w:szCs w:val="24"/>
            </w:rPr>
            <w:t xml:space="preserve"> </w:t>
          </w:r>
          <w:r>
            <w:rPr>
              <w:spacing w:val="-11"/>
              <w:sz w:val="24"/>
              <w:szCs w:val="24"/>
            </w:rPr>
            <w:t>1</w:t>
          </w:r>
          <w:r>
            <w:rPr>
              <w:spacing w:val="4"/>
              <w:sz w:val="24"/>
              <w:szCs w:val="24"/>
            </w:rPr>
            <w:t xml:space="preserve">   </w:t>
          </w:r>
          <w:r>
            <w:rPr>
              <w:spacing w:val="-11"/>
              <w:sz w:val="24"/>
              <w:szCs w:val="24"/>
            </w:rPr>
            <w:t>Definitions</w:t>
          </w:r>
          <w:r>
            <w:rPr>
              <w:sz w:val="24"/>
              <w:szCs w:val="24"/>
            </w:rPr>
            <w:tab/>
          </w:r>
          <w:r>
            <w:rPr>
              <w:spacing w:val="-36"/>
              <w:sz w:val="24"/>
              <w:szCs w:val="24"/>
            </w:rPr>
            <w:t xml:space="preserve"> </w:t>
          </w:r>
          <w:r>
            <w:rPr>
              <w:spacing w:val="-15"/>
              <w:w w:val="82"/>
              <w:sz w:val="24"/>
              <w:szCs w:val="24"/>
            </w:rPr>
            <w:t>5</w:t>
          </w:r>
          <w:r>
            <w:rPr>
              <w:spacing w:val="-15"/>
              <w:w w:val="82"/>
              <w:sz w:val="24"/>
              <w:szCs w:val="24"/>
            </w:rPr>
            <w:fldChar w:fldCharType="end"/>
          </w:r>
        </w:p>
        <w:p w14:paraId="073320D0">
          <w:pPr>
            <w:pStyle w:val="2"/>
            <w:tabs>
              <w:tab w:val="right" w:leader="dot" w:pos="9062"/>
            </w:tabs>
            <w:spacing w:before="150" w:line="291" w:lineRule="exact"/>
            <w:ind w:left="15"/>
            <w:rPr>
              <w:sz w:val="23"/>
              <w:szCs w:val="23"/>
            </w:rPr>
          </w:pPr>
          <w:r>
            <w:fldChar w:fldCharType="begin"/>
          </w:r>
          <w:r>
            <w:instrText xml:space="preserve"> HYPERLINK \l "bookmark5" </w:instrText>
          </w:r>
          <w:r>
            <w:fldChar w:fldCharType="separate"/>
          </w:r>
          <w:r>
            <w:rPr>
              <w:b/>
              <w:bCs/>
              <w:spacing w:val="-18"/>
              <w:position w:val="1"/>
              <w:sz w:val="23"/>
              <w:szCs w:val="23"/>
            </w:rPr>
            <w:t>RULE TWO –</w:t>
          </w:r>
          <w:r>
            <w:rPr>
              <w:b/>
              <w:bCs/>
              <w:spacing w:val="31"/>
              <w:position w:val="1"/>
              <w:sz w:val="23"/>
              <w:szCs w:val="23"/>
            </w:rPr>
            <w:t xml:space="preserve"> </w:t>
          </w:r>
          <w:r>
            <w:rPr>
              <w:b/>
              <w:bCs/>
              <w:spacing w:val="-18"/>
              <w:position w:val="1"/>
              <w:sz w:val="23"/>
              <w:szCs w:val="23"/>
            </w:rPr>
            <w:t>COURT AND</w:t>
          </w:r>
          <w:r>
            <w:rPr>
              <w:b/>
              <w:bCs/>
              <w:spacing w:val="18"/>
              <w:w w:val="101"/>
              <w:position w:val="1"/>
              <w:sz w:val="23"/>
              <w:szCs w:val="23"/>
            </w:rPr>
            <w:t xml:space="preserve"> </w:t>
          </w:r>
          <w:r>
            <w:rPr>
              <w:b/>
              <w:bCs/>
              <w:spacing w:val="-18"/>
              <w:position w:val="1"/>
              <w:sz w:val="23"/>
              <w:szCs w:val="23"/>
            </w:rPr>
            <w:t>EQUIPMENT</w:t>
          </w:r>
          <w:r>
            <w:rPr>
              <w:b/>
              <w:bCs/>
              <w:position w:val="1"/>
              <w:sz w:val="23"/>
              <w:szCs w:val="23"/>
              <w14:textOutline w14:w="4572" w14:cap="flat" w14:cmpd="sng">
                <w14:solidFill>
                  <w14:srgbClr w14:val="000000"/>
                </w14:solidFill>
                <w14:prstDash w14:val="solid"/>
                <w14:miter w14:val="10"/>
              </w14:textOutline>
            </w:rPr>
            <w:tab/>
          </w:r>
          <w:r>
            <w:rPr>
              <w:b/>
              <w:bCs/>
              <w:spacing w:val="-21"/>
              <w:position w:val="1"/>
              <w:sz w:val="23"/>
              <w:szCs w:val="23"/>
            </w:rPr>
            <w:t xml:space="preserve"> </w:t>
          </w:r>
          <w:r>
            <w:rPr>
              <w:b/>
              <w:bCs/>
              <w:spacing w:val="-14"/>
              <w:w w:val="88"/>
              <w:position w:val="1"/>
              <w:sz w:val="23"/>
              <w:szCs w:val="23"/>
            </w:rPr>
            <w:t>6</w:t>
          </w:r>
          <w:r>
            <w:rPr>
              <w:b/>
              <w:bCs/>
              <w:spacing w:val="-14"/>
              <w:w w:val="88"/>
              <w:position w:val="1"/>
              <w:sz w:val="23"/>
              <w:szCs w:val="23"/>
            </w:rPr>
            <w:fldChar w:fldCharType="end"/>
          </w:r>
        </w:p>
        <w:p w14:paraId="0A802AAE">
          <w:pPr>
            <w:pStyle w:val="2"/>
            <w:tabs>
              <w:tab w:val="right" w:leader="dot" w:pos="9067"/>
            </w:tabs>
            <w:spacing w:before="58" w:line="293" w:lineRule="exact"/>
            <w:rPr>
              <w:sz w:val="24"/>
              <w:szCs w:val="24"/>
            </w:rPr>
          </w:pPr>
          <w:r>
            <w:fldChar w:fldCharType="begin"/>
          </w:r>
          <w:r>
            <w:instrText xml:space="preserve"> HYPERLINK \l "bookmark6" </w:instrText>
          </w:r>
          <w:r>
            <w:fldChar w:fldCharType="separate"/>
          </w:r>
          <w:r>
            <w:rPr>
              <w:spacing w:val="-12"/>
              <w:sz w:val="24"/>
              <w:szCs w:val="24"/>
            </w:rPr>
            <w:t>Article 2</w:t>
          </w:r>
          <w:r>
            <w:rPr>
              <w:spacing w:val="7"/>
              <w:sz w:val="24"/>
              <w:szCs w:val="24"/>
            </w:rPr>
            <w:t xml:space="preserve">   </w:t>
          </w:r>
          <w:r>
            <w:rPr>
              <w:spacing w:val="-12"/>
              <w:sz w:val="24"/>
              <w:szCs w:val="24"/>
            </w:rPr>
            <w:t>Court</w:t>
          </w:r>
          <w:r>
            <w:rPr>
              <w:spacing w:val="-22"/>
              <w:sz w:val="24"/>
              <w:szCs w:val="24"/>
            </w:rPr>
            <w:t xml:space="preserve"> </w:t>
          </w:r>
          <w:r>
            <w:rPr>
              <w:sz w:val="24"/>
              <w:szCs w:val="24"/>
            </w:rPr>
            <w:tab/>
          </w:r>
          <w:r>
            <w:rPr>
              <w:spacing w:val="-40"/>
              <w:sz w:val="24"/>
              <w:szCs w:val="24"/>
            </w:rPr>
            <w:t xml:space="preserve"> </w:t>
          </w:r>
          <w:r>
            <w:rPr>
              <w:spacing w:val="-15"/>
              <w:w w:val="85"/>
              <w:sz w:val="24"/>
              <w:szCs w:val="24"/>
            </w:rPr>
            <w:t>6</w:t>
          </w:r>
          <w:r>
            <w:rPr>
              <w:spacing w:val="-15"/>
              <w:w w:val="85"/>
              <w:sz w:val="24"/>
              <w:szCs w:val="24"/>
            </w:rPr>
            <w:fldChar w:fldCharType="end"/>
          </w:r>
        </w:p>
        <w:p w14:paraId="2D1E7D4B">
          <w:pPr>
            <w:pStyle w:val="2"/>
            <w:tabs>
              <w:tab w:val="right" w:leader="dot" w:pos="9067"/>
            </w:tabs>
            <w:spacing w:line="292" w:lineRule="exact"/>
            <w:rPr>
              <w:sz w:val="24"/>
              <w:szCs w:val="24"/>
            </w:rPr>
          </w:pPr>
          <w:r>
            <w:fldChar w:fldCharType="begin"/>
          </w:r>
          <w:r>
            <w:instrText xml:space="preserve"> HYPERLINK \l "bookmark7" </w:instrText>
          </w:r>
          <w:r>
            <w:fldChar w:fldCharType="separate"/>
          </w:r>
          <w:r>
            <w:rPr>
              <w:spacing w:val="-13"/>
              <w:position w:val="3"/>
              <w:sz w:val="24"/>
              <w:szCs w:val="24"/>
            </w:rPr>
            <w:t>Article 3</w:t>
          </w:r>
          <w:r>
            <w:rPr>
              <w:spacing w:val="7"/>
              <w:position w:val="3"/>
              <w:sz w:val="24"/>
              <w:szCs w:val="24"/>
            </w:rPr>
            <w:t xml:space="preserve">   </w:t>
          </w:r>
          <w:r>
            <w:rPr>
              <w:spacing w:val="-13"/>
              <w:position w:val="3"/>
              <w:sz w:val="24"/>
              <w:szCs w:val="24"/>
            </w:rPr>
            <w:t>Equipment</w:t>
          </w:r>
          <w:r>
            <w:rPr>
              <w:spacing w:val="-37"/>
              <w:position w:val="3"/>
              <w:sz w:val="24"/>
              <w:szCs w:val="24"/>
            </w:rPr>
            <w:t xml:space="preserve"> </w:t>
          </w:r>
          <w:r>
            <w:rPr>
              <w:position w:val="3"/>
              <w:sz w:val="24"/>
              <w:szCs w:val="24"/>
            </w:rPr>
            <w:tab/>
          </w:r>
          <w:r>
            <w:rPr>
              <w:spacing w:val="-24"/>
              <w:position w:val="3"/>
              <w:sz w:val="24"/>
              <w:szCs w:val="24"/>
            </w:rPr>
            <w:t xml:space="preserve"> </w:t>
          </w:r>
          <w:r>
            <w:rPr>
              <w:spacing w:val="-39"/>
              <w:position w:val="3"/>
              <w:sz w:val="24"/>
              <w:szCs w:val="24"/>
            </w:rPr>
            <w:t>11</w:t>
          </w:r>
          <w:r>
            <w:rPr>
              <w:spacing w:val="-39"/>
              <w:position w:val="3"/>
              <w:sz w:val="24"/>
              <w:szCs w:val="24"/>
            </w:rPr>
            <w:fldChar w:fldCharType="end"/>
          </w:r>
        </w:p>
        <w:p w14:paraId="24FABA7C">
          <w:pPr>
            <w:pStyle w:val="2"/>
            <w:tabs>
              <w:tab w:val="right" w:leader="dot" w:pos="9062"/>
            </w:tabs>
            <w:spacing w:before="150" w:line="292" w:lineRule="exact"/>
            <w:ind w:left="15"/>
            <w:rPr>
              <w:sz w:val="23"/>
              <w:szCs w:val="23"/>
            </w:rPr>
          </w:pPr>
          <w:r>
            <w:fldChar w:fldCharType="begin"/>
          </w:r>
          <w:r>
            <w:instrText xml:space="preserve"> HYPERLINK \l "bookmark8" </w:instrText>
          </w:r>
          <w:r>
            <w:fldChar w:fldCharType="separate"/>
          </w:r>
          <w:r>
            <w:rPr>
              <w:b/>
              <w:bCs/>
              <w:spacing w:val="-20"/>
              <w:position w:val="1"/>
              <w:sz w:val="23"/>
              <w:szCs w:val="23"/>
            </w:rPr>
            <w:t>RULE THREE –</w:t>
          </w:r>
          <w:r>
            <w:rPr>
              <w:b/>
              <w:bCs/>
              <w:spacing w:val="17"/>
              <w:w w:val="101"/>
              <w:position w:val="1"/>
              <w:sz w:val="23"/>
              <w:szCs w:val="23"/>
            </w:rPr>
            <w:t xml:space="preserve"> </w:t>
          </w:r>
          <w:r>
            <w:rPr>
              <w:b/>
              <w:bCs/>
              <w:spacing w:val="-20"/>
              <w:position w:val="1"/>
              <w:sz w:val="23"/>
              <w:szCs w:val="23"/>
            </w:rPr>
            <w:t>TEAMS</w:t>
          </w:r>
          <w:r>
            <w:rPr>
              <w:b/>
              <w:bCs/>
              <w:spacing w:val="-26"/>
              <w:position w:val="1"/>
              <w:sz w:val="23"/>
              <w:szCs w:val="23"/>
            </w:rPr>
            <w:t xml:space="preserve"> </w:t>
          </w:r>
          <w:r>
            <w:rPr>
              <w:b/>
              <w:bCs/>
              <w:position w:val="1"/>
              <w:sz w:val="23"/>
              <w:szCs w:val="23"/>
              <w14:textOutline w14:w="4572" w14:cap="flat" w14:cmpd="sng">
                <w14:solidFill>
                  <w14:srgbClr w14:val="000000"/>
                </w14:solidFill>
                <w14:prstDash w14:val="solid"/>
                <w14:miter w14:val="10"/>
              </w14:textOutline>
            </w:rPr>
            <w:tab/>
          </w:r>
          <w:r>
            <w:rPr>
              <w:b/>
              <w:bCs/>
              <w:spacing w:val="-1"/>
              <w:position w:val="1"/>
              <w:sz w:val="23"/>
              <w:szCs w:val="23"/>
            </w:rPr>
            <w:t xml:space="preserve"> </w:t>
          </w:r>
          <w:r>
            <w:rPr>
              <w:b/>
              <w:bCs/>
              <w:spacing w:val="-32"/>
              <w:w w:val="93"/>
              <w:position w:val="1"/>
              <w:sz w:val="23"/>
              <w:szCs w:val="23"/>
            </w:rPr>
            <w:t>1</w:t>
          </w:r>
          <w:r>
            <w:rPr>
              <w:b/>
              <w:bCs/>
              <w:spacing w:val="-12"/>
              <w:w w:val="93"/>
              <w:position w:val="1"/>
              <w:sz w:val="23"/>
              <w:szCs w:val="23"/>
            </w:rPr>
            <w:t>2</w:t>
          </w:r>
          <w:r>
            <w:rPr>
              <w:b/>
              <w:bCs/>
              <w:spacing w:val="-12"/>
              <w:w w:val="93"/>
              <w:position w:val="1"/>
              <w:sz w:val="23"/>
              <w:szCs w:val="23"/>
            </w:rPr>
            <w:fldChar w:fldCharType="end"/>
          </w:r>
        </w:p>
        <w:p w14:paraId="7476602D">
          <w:pPr>
            <w:pStyle w:val="2"/>
            <w:tabs>
              <w:tab w:val="right" w:leader="dot" w:pos="9067"/>
            </w:tabs>
            <w:spacing w:before="58" w:line="292" w:lineRule="exact"/>
            <w:rPr>
              <w:sz w:val="24"/>
              <w:szCs w:val="24"/>
            </w:rPr>
          </w:pPr>
          <w:r>
            <w:fldChar w:fldCharType="begin"/>
          </w:r>
          <w:r>
            <w:instrText xml:space="preserve"> HYPERLINK \l "bookmark9" </w:instrText>
          </w:r>
          <w:r>
            <w:fldChar w:fldCharType="separate"/>
          </w:r>
          <w:r>
            <w:rPr>
              <w:spacing w:val="-12"/>
              <w:sz w:val="24"/>
              <w:szCs w:val="24"/>
            </w:rPr>
            <w:t>Article 4</w:t>
          </w:r>
          <w:r>
            <w:rPr>
              <w:spacing w:val="31"/>
              <w:sz w:val="24"/>
              <w:szCs w:val="24"/>
            </w:rPr>
            <w:t xml:space="preserve">  </w:t>
          </w:r>
          <w:r>
            <w:rPr>
              <w:spacing w:val="-12"/>
              <w:sz w:val="24"/>
              <w:szCs w:val="24"/>
            </w:rPr>
            <w:t>Teams</w:t>
          </w:r>
          <w:r>
            <w:rPr>
              <w:spacing w:val="-37"/>
              <w:sz w:val="24"/>
              <w:szCs w:val="24"/>
            </w:rPr>
            <w:t xml:space="preserve"> </w:t>
          </w:r>
          <w:r>
            <w:rPr>
              <w:sz w:val="24"/>
              <w:szCs w:val="24"/>
            </w:rPr>
            <w:tab/>
          </w:r>
          <w:r>
            <w:rPr>
              <w:spacing w:val="-24"/>
              <w:sz w:val="24"/>
              <w:szCs w:val="24"/>
            </w:rPr>
            <w:t xml:space="preserve"> </w:t>
          </w:r>
          <w:r>
            <w:rPr>
              <w:spacing w:val="-49"/>
              <w:w w:val="94"/>
              <w:sz w:val="24"/>
              <w:szCs w:val="24"/>
            </w:rPr>
            <w:t>1</w:t>
          </w:r>
          <w:r>
            <w:rPr>
              <w:spacing w:val="-13"/>
              <w:w w:val="94"/>
              <w:sz w:val="24"/>
              <w:szCs w:val="24"/>
            </w:rPr>
            <w:t>2</w:t>
          </w:r>
          <w:r>
            <w:rPr>
              <w:spacing w:val="-13"/>
              <w:w w:val="94"/>
              <w:sz w:val="24"/>
              <w:szCs w:val="24"/>
            </w:rPr>
            <w:fldChar w:fldCharType="end"/>
          </w:r>
        </w:p>
        <w:p w14:paraId="0C7B71D9">
          <w:pPr>
            <w:pStyle w:val="2"/>
            <w:tabs>
              <w:tab w:val="right" w:leader="dot" w:pos="9067"/>
            </w:tabs>
            <w:spacing w:line="288" w:lineRule="exact"/>
            <w:rPr>
              <w:sz w:val="24"/>
              <w:szCs w:val="24"/>
            </w:rPr>
          </w:pPr>
          <w:r>
            <w:fldChar w:fldCharType="begin"/>
          </w:r>
          <w:r>
            <w:instrText xml:space="preserve"> HYPERLINK \l "bookmark10" </w:instrText>
          </w:r>
          <w:r>
            <w:fldChar w:fldCharType="separate"/>
          </w:r>
          <w:r>
            <w:rPr>
              <w:spacing w:val="-11"/>
              <w:position w:val="3"/>
              <w:sz w:val="24"/>
              <w:szCs w:val="24"/>
            </w:rPr>
            <w:t>Article 5</w:t>
          </w:r>
          <w:r>
            <w:rPr>
              <w:spacing w:val="7"/>
              <w:position w:val="3"/>
              <w:sz w:val="24"/>
              <w:szCs w:val="24"/>
            </w:rPr>
            <w:t xml:space="preserve">   </w:t>
          </w:r>
          <w:r>
            <w:rPr>
              <w:spacing w:val="-11"/>
              <w:position w:val="3"/>
              <w:sz w:val="24"/>
              <w:szCs w:val="24"/>
            </w:rPr>
            <w:t>Players:</w:t>
          </w:r>
          <w:r>
            <w:rPr>
              <w:spacing w:val="9"/>
              <w:position w:val="3"/>
              <w:sz w:val="24"/>
              <w:szCs w:val="24"/>
            </w:rPr>
            <w:t xml:space="preserve"> </w:t>
          </w:r>
          <w:r>
            <w:rPr>
              <w:spacing w:val="-11"/>
              <w:position w:val="3"/>
              <w:sz w:val="24"/>
              <w:szCs w:val="24"/>
            </w:rPr>
            <w:t>Injury and assistance</w:t>
          </w:r>
          <w:r>
            <w:rPr>
              <w:position w:val="3"/>
              <w:sz w:val="24"/>
              <w:szCs w:val="24"/>
            </w:rPr>
            <w:tab/>
          </w:r>
          <w:r>
            <w:rPr>
              <w:spacing w:val="-24"/>
              <w:position w:val="3"/>
              <w:sz w:val="24"/>
              <w:szCs w:val="24"/>
            </w:rPr>
            <w:t xml:space="preserve"> </w:t>
          </w:r>
          <w:r>
            <w:rPr>
              <w:spacing w:val="-40"/>
              <w:w w:val="90"/>
              <w:position w:val="3"/>
              <w:sz w:val="24"/>
              <w:szCs w:val="24"/>
            </w:rPr>
            <w:t>1</w:t>
          </w:r>
          <w:r>
            <w:rPr>
              <w:spacing w:val="-12"/>
              <w:w w:val="90"/>
              <w:position w:val="3"/>
              <w:sz w:val="24"/>
              <w:szCs w:val="24"/>
            </w:rPr>
            <w:t>4</w:t>
          </w:r>
          <w:r>
            <w:rPr>
              <w:spacing w:val="-12"/>
              <w:w w:val="90"/>
              <w:position w:val="3"/>
              <w:sz w:val="24"/>
              <w:szCs w:val="24"/>
            </w:rPr>
            <w:fldChar w:fldCharType="end"/>
          </w:r>
        </w:p>
        <w:p w14:paraId="33424E52">
          <w:pPr>
            <w:pStyle w:val="2"/>
            <w:tabs>
              <w:tab w:val="right" w:leader="dot" w:pos="9067"/>
            </w:tabs>
            <w:spacing w:line="288" w:lineRule="exact"/>
            <w:rPr>
              <w:sz w:val="24"/>
              <w:szCs w:val="24"/>
            </w:rPr>
          </w:pPr>
          <w:r>
            <w:fldChar w:fldCharType="begin"/>
          </w:r>
          <w:r>
            <w:instrText xml:space="preserve"> HYPERLINK \l "bookmark11" </w:instrText>
          </w:r>
          <w:r>
            <w:fldChar w:fldCharType="separate"/>
          </w:r>
          <w:r>
            <w:rPr>
              <w:spacing w:val="-12"/>
              <w:position w:val="2"/>
              <w:sz w:val="24"/>
              <w:szCs w:val="24"/>
            </w:rPr>
            <w:t>Article 6</w:t>
          </w:r>
          <w:r>
            <w:rPr>
              <w:spacing w:val="5"/>
              <w:position w:val="2"/>
              <w:sz w:val="24"/>
              <w:szCs w:val="24"/>
            </w:rPr>
            <w:t xml:space="preserve">   </w:t>
          </w:r>
          <w:r>
            <w:rPr>
              <w:spacing w:val="-12"/>
              <w:position w:val="2"/>
              <w:sz w:val="24"/>
              <w:szCs w:val="24"/>
            </w:rPr>
            <w:t>Captain: Duties and</w:t>
          </w:r>
          <w:r>
            <w:rPr>
              <w:spacing w:val="5"/>
              <w:position w:val="2"/>
              <w:sz w:val="24"/>
              <w:szCs w:val="24"/>
            </w:rPr>
            <w:t xml:space="preserve"> </w:t>
          </w:r>
          <w:r>
            <w:rPr>
              <w:spacing w:val="-12"/>
              <w:position w:val="2"/>
              <w:sz w:val="24"/>
              <w:szCs w:val="24"/>
            </w:rPr>
            <w:t xml:space="preserve">powers </w:t>
          </w:r>
          <w:r>
            <w:rPr>
              <w:position w:val="2"/>
              <w:sz w:val="24"/>
              <w:szCs w:val="24"/>
            </w:rPr>
            <w:tab/>
          </w:r>
          <w:r>
            <w:rPr>
              <w:spacing w:val="-24"/>
              <w:position w:val="2"/>
              <w:sz w:val="24"/>
              <w:szCs w:val="24"/>
            </w:rPr>
            <w:t xml:space="preserve"> </w:t>
          </w:r>
          <w:r>
            <w:rPr>
              <w:spacing w:val="-40"/>
              <w:w w:val="90"/>
              <w:position w:val="2"/>
              <w:sz w:val="24"/>
              <w:szCs w:val="24"/>
            </w:rPr>
            <w:t>1</w:t>
          </w:r>
          <w:r>
            <w:rPr>
              <w:spacing w:val="-12"/>
              <w:w w:val="90"/>
              <w:position w:val="2"/>
              <w:sz w:val="24"/>
              <w:szCs w:val="24"/>
            </w:rPr>
            <w:t>4</w:t>
          </w:r>
          <w:r>
            <w:rPr>
              <w:spacing w:val="-12"/>
              <w:w w:val="90"/>
              <w:position w:val="2"/>
              <w:sz w:val="24"/>
              <w:szCs w:val="24"/>
            </w:rPr>
            <w:fldChar w:fldCharType="end"/>
          </w:r>
        </w:p>
        <w:p w14:paraId="4B21E7DB">
          <w:pPr>
            <w:pStyle w:val="2"/>
            <w:tabs>
              <w:tab w:val="right" w:leader="dot" w:pos="9067"/>
            </w:tabs>
            <w:spacing w:line="293" w:lineRule="exact"/>
            <w:rPr>
              <w:sz w:val="24"/>
              <w:szCs w:val="24"/>
            </w:rPr>
          </w:pPr>
          <w:r>
            <w:fldChar w:fldCharType="begin"/>
          </w:r>
          <w:r>
            <w:instrText xml:space="preserve"> HYPERLINK \l "bookmark12" </w:instrText>
          </w:r>
          <w:r>
            <w:fldChar w:fldCharType="separate"/>
          </w:r>
          <w:r>
            <w:rPr>
              <w:spacing w:val="-11"/>
              <w:position w:val="2"/>
              <w:sz w:val="24"/>
              <w:szCs w:val="24"/>
            </w:rPr>
            <w:t>Article 7   Head coach and first</w:t>
          </w:r>
          <w:r>
            <w:rPr>
              <w:spacing w:val="20"/>
              <w:position w:val="2"/>
              <w:sz w:val="24"/>
              <w:szCs w:val="24"/>
            </w:rPr>
            <w:t xml:space="preserve"> </w:t>
          </w:r>
          <w:r>
            <w:rPr>
              <w:spacing w:val="-11"/>
              <w:position w:val="2"/>
              <w:sz w:val="24"/>
              <w:szCs w:val="24"/>
            </w:rPr>
            <w:t>assistant</w:t>
          </w:r>
          <w:r>
            <w:rPr>
              <w:spacing w:val="4"/>
              <w:position w:val="2"/>
              <w:sz w:val="24"/>
              <w:szCs w:val="24"/>
            </w:rPr>
            <w:t xml:space="preserve"> </w:t>
          </w:r>
          <w:r>
            <w:rPr>
              <w:spacing w:val="-11"/>
              <w:position w:val="2"/>
              <w:sz w:val="24"/>
              <w:szCs w:val="24"/>
            </w:rPr>
            <w:t>coach:</w:t>
          </w:r>
          <w:r>
            <w:rPr>
              <w:spacing w:val="7"/>
              <w:position w:val="2"/>
              <w:sz w:val="24"/>
              <w:szCs w:val="24"/>
            </w:rPr>
            <w:t xml:space="preserve"> </w:t>
          </w:r>
          <w:r>
            <w:rPr>
              <w:spacing w:val="-11"/>
              <w:position w:val="2"/>
              <w:sz w:val="24"/>
              <w:szCs w:val="24"/>
            </w:rPr>
            <w:t>Duties</w:t>
          </w:r>
          <w:r>
            <w:rPr>
              <w:spacing w:val="2"/>
              <w:position w:val="2"/>
              <w:sz w:val="24"/>
              <w:szCs w:val="24"/>
            </w:rPr>
            <w:t xml:space="preserve"> </w:t>
          </w:r>
          <w:r>
            <w:rPr>
              <w:spacing w:val="-11"/>
              <w:position w:val="2"/>
              <w:sz w:val="24"/>
              <w:szCs w:val="24"/>
            </w:rPr>
            <w:t>and</w:t>
          </w:r>
          <w:r>
            <w:rPr>
              <w:spacing w:val="5"/>
              <w:position w:val="2"/>
              <w:sz w:val="24"/>
              <w:szCs w:val="24"/>
            </w:rPr>
            <w:t xml:space="preserve"> </w:t>
          </w:r>
          <w:r>
            <w:rPr>
              <w:spacing w:val="-11"/>
              <w:position w:val="2"/>
              <w:sz w:val="24"/>
              <w:szCs w:val="24"/>
            </w:rPr>
            <w:t>powers</w:t>
          </w:r>
          <w:r>
            <w:rPr>
              <w:spacing w:val="-27"/>
              <w:position w:val="2"/>
              <w:sz w:val="24"/>
              <w:szCs w:val="24"/>
            </w:rPr>
            <w:t xml:space="preserve"> </w:t>
          </w:r>
          <w:r>
            <w:rPr>
              <w:position w:val="2"/>
              <w:sz w:val="24"/>
              <w:szCs w:val="24"/>
            </w:rPr>
            <w:tab/>
          </w:r>
          <w:r>
            <w:rPr>
              <w:spacing w:val="-25"/>
              <w:position w:val="2"/>
              <w:sz w:val="24"/>
              <w:szCs w:val="24"/>
            </w:rPr>
            <w:t xml:space="preserve"> </w:t>
          </w:r>
          <w:r>
            <w:rPr>
              <w:spacing w:val="-56"/>
              <w:w w:val="96"/>
              <w:position w:val="2"/>
              <w:sz w:val="24"/>
              <w:szCs w:val="24"/>
            </w:rPr>
            <w:t>1</w:t>
          </w:r>
          <w:r>
            <w:rPr>
              <w:spacing w:val="-10"/>
              <w:w w:val="96"/>
              <w:position w:val="2"/>
              <w:sz w:val="24"/>
              <w:szCs w:val="24"/>
            </w:rPr>
            <w:t>5</w:t>
          </w:r>
          <w:r>
            <w:rPr>
              <w:spacing w:val="-10"/>
              <w:w w:val="96"/>
              <w:position w:val="2"/>
              <w:sz w:val="24"/>
              <w:szCs w:val="24"/>
            </w:rPr>
            <w:fldChar w:fldCharType="end"/>
          </w:r>
        </w:p>
        <w:p w14:paraId="353782FE">
          <w:pPr>
            <w:pStyle w:val="2"/>
            <w:tabs>
              <w:tab w:val="right" w:leader="dot" w:pos="9062"/>
            </w:tabs>
            <w:spacing w:before="150" w:line="292" w:lineRule="exact"/>
            <w:ind w:left="15"/>
            <w:rPr>
              <w:sz w:val="23"/>
              <w:szCs w:val="23"/>
            </w:rPr>
          </w:pPr>
          <w:r>
            <w:fldChar w:fldCharType="begin"/>
          </w:r>
          <w:r>
            <w:instrText xml:space="preserve"> HYPERLINK \l "bookmark13" </w:instrText>
          </w:r>
          <w:r>
            <w:fldChar w:fldCharType="separate"/>
          </w:r>
          <w:r>
            <w:rPr>
              <w:b/>
              <w:bCs/>
              <w:spacing w:val="-21"/>
              <w:position w:val="1"/>
              <w:sz w:val="23"/>
              <w:szCs w:val="23"/>
            </w:rPr>
            <w:t>RULE</w:t>
          </w:r>
          <w:r>
            <w:rPr>
              <w:b/>
              <w:bCs/>
              <w:spacing w:val="20"/>
              <w:position w:val="1"/>
              <w:sz w:val="23"/>
              <w:szCs w:val="23"/>
            </w:rPr>
            <w:t xml:space="preserve"> </w:t>
          </w:r>
          <w:r>
            <w:rPr>
              <w:b/>
              <w:bCs/>
              <w:spacing w:val="-21"/>
              <w:position w:val="1"/>
              <w:sz w:val="23"/>
              <w:szCs w:val="23"/>
            </w:rPr>
            <w:t>FOUR –</w:t>
          </w:r>
          <w:r>
            <w:rPr>
              <w:b/>
              <w:bCs/>
              <w:spacing w:val="21"/>
              <w:w w:val="101"/>
              <w:position w:val="1"/>
              <w:sz w:val="23"/>
              <w:szCs w:val="23"/>
            </w:rPr>
            <w:t xml:space="preserve"> </w:t>
          </w:r>
          <w:r>
            <w:rPr>
              <w:b/>
              <w:bCs/>
              <w:spacing w:val="-21"/>
              <w:position w:val="1"/>
              <w:sz w:val="23"/>
              <w:szCs w:val="23"/>
            </w:rPr>
            <w:t>PLAYING</w:t>
          </w:r>
          <w:r>
            <w:rPr>
              <w:b/>
              <w:bCs/>
              <w:spacing w:val="18"/>
              <w:position w:val="1"/>
              <w:sz w:val="23"/>
              <w:szCs w:val="23"/>
            </w:rPr>
            <w:t xml:space="preserve"> </w:t>
          </w:r>
          <w:r>
            <w:rPr>
              <w:b/>
              <w:bCs/>
              <w:spacing w:val="-21"/>
              <w:position w:val="1"/>
              <w:sz w:val="23"/>
              <w:szCs w:val="23"/>
            </w:rPr>
            <w:t xml:space="preserve">REGULATIONS </w:t>
          </w:r>
          <w:r>
            <w:rPr>
              <w:b/>
              <w:bCs/>
              <w:position w:val="1"/>
              <w:sz w:val="23"/>
              <w:szCs w:val="23"/>
              <w14:textOutline w14:w="4572" w14:cap="flat" w14:cmpd="sng">
                <w14:solidFill>
                  <w14:srgbClr w14:val="000000"/>
                </w14:solidFill>
                <w14:prstDash w14:val="solid"/>
                <w14:miter w14:val="10"/>
              </w14:textOutline>
            </w:rPr>
            <w:tab/>
          </w:r>
          <w:r>
            <w:rPr>
              <w:b/>
              <w:bCs/>
              <w:spacing w:val="-2"/>
              <w:position w:val="1"/>
              <w:sz w:val="23"/>
              <w:szCs w:val="23"/>
            </w:rPr>
            <w:t xml:space="preserve"> </w:t>
          </w:r>
          <w:r>
            <w:rPr>
              <w:b/>
              <w:bCs/>
              <w:spacing w:val="-39"/>
              <w:w w:val="95"/>
              <w:position w:val="1"/>
              <w:sz w:val="23"/>
              <w:szCs w:val="23"/>
            </w:rPr>
            <w:t>1</w:t>
          </w:r>
          <w:r>
            <w:rPr>
              <w:b/>
              <w:bCs/>
              <w:spacing w:val="-9"/>
              <w:w w:val="95"/>
              <w:position w:val="1"/>
              <w:sz w:val="23"/>
              <w:szCs w:val="23"/>
            </w:rPr>
            <w:t>6</w:t>
          </w:r>
          <w:r>
            <w:rPr>
              <w:b/>
              <w:bCs/>
              <w:spacing w:val="-9"/>
              <w:w w:val="95"/>
              <w:position w:val="1"/>
              <w:sz w:val="23"/>
              <w:szCs w:val="23"/>
            </w:rPr>
            <w:fldChar w:fldCharType="end"/>
          </w:r>
        </w:p>
        <w:p w14:paraId="0D66EFEB">
          <w:pPr>
            <w:pStyle w:val="2"/>
            <w:tabs>
              <w:tab w:val="right" w:leader="dot" w:pos="9067"/>
            </w:tabs>
            <w:spacing w:before="57" w:line="293" w:lineRule="exact"/>
            <w:rPr>
              <w:sz w:val="24"/>
              <w:szCs w:val="24"/>
            </w:rPr>
          </w:pPr>
          <w:r>
            <w:fldChar w:fldCharType="begin"/>
          </w:r>
          <w:r>
            <w:instrText xml:space="preserve"> HYPERLINK \l "bookmark14" </w:instrText>
          </w:r>
          <w:r>
            <w:fldChar w:fldCharType="separate"/>
          </w:r>
          <w:r>
            <w:rPr>
              <w:spacing w:val="-10"/>
              <w:position w:val="3"/>
              <w:sz w:val="24"/>
              <w:szCs w:val="24"/>
            </w:rPr>
            <w:t>Article 8   Playing time, tied score and</w:t>
          </w:r>
          <w:r>
            <w:rPr>
              <w:spacing w:val="9"/>
              <w:position w:val="3"/>
              <w:sz w:val="24"/>
              <w:szCs w:val="24"/>
            </w:rPr>
            <w:t xml:space="preserve"> </w:t>
          </w:r>
          <w:r>
            <w:rPr>
              <w:spacing w:val="-10"/>
              <w:position w:val="3"/>
              <w:sz w:val="24"/>
              <w:szCs w:val="24"/>
            </w:rPr>
            <w:t xml:space="preserve">overtime </w:t>
          </w:r>
          <w:r>
            <w:rPr>
              <w:position w:val="3"/>
              <w:sz w:val="24"/>
              <w:szCs w:val="24"/>
            </w:rPr>
            <w:tab/>
          </w:r>
          <w:r>
            <w:rPr>
              <w:spacing w:val="-25"/>
              <w:position w:val="3"/>
              <w:sz w:val="24"/>
              <w:szCs w:val="24"/>
            </w:rPr>
            <w:t xml:space="preserve"> </w:t>
          </w:r>
          <w:r>
            <w:rPr>
              <w:spacing w:val="-54"/>
              <w:w w:val="96"/>
              <w:position w:val="3"/>
              <w:sz w:val="24"/>
              <w:szCs w:val="24"/>
            </w:rPr>
            <w:t>1</w:t>
          </w:r>
          <w:r>
            <w:rPr>
              <w:spacing w:val="-12"/>
              <w:w w:val="96"/>
              <w:position w:val="3"/>
              <w:sz w:val="24"/>
              <w:szCs w:val="24"/>
            </w:rPr>
            <w:t>6</w:t>
          </w:r>
          <w:r>
            <w:rPr>
              <w:spacing w:val="-12"/>
              <w:w w:val="96"/>
              <w:position w:val="3"/>
              <w:sz w:val="24"/>
              <w:szCs w:val="24"/>
            </w:rPr>
            <w:fldChar w:fldCharType="end"/>
          </w:r>
        </w:p>
        <w:p w14:paraId="1BA24733">
          <w:pPr>
            <w:pStyle w:val="2"/>
            <w:tabs>
              <w:tab w:val="right" w:leader="dot" w:pos="9067"/>
            </w:tabs>
            <w:spacing w:line="288" w:lineRule="exact"/>
            <w:rPr>
              <w:sz w:val="24"/>
              <w:szCs w:val="24"/>
            </w:rPr>
          </w:pPr>
          <w:r>
            <w:fldChar w:fldCharType="begin"/>
          </w:r>
          <w:r>
            <w:instrText xml:space="preserve"> HYPERLINK \l "bookmark15" </w:instrText>
          </w:r>
          <w:r>
            <w:fldChar w:fldCharType="separate"/>
          </w:r>
          <w:r>
            <w:rPr>
              <w:spacing w:val="-11"/>
              <w:position w:val="2"/>
              <w:sz w:val="24"/>
              <w:szCs w:val="24"/>
            </w:rPr>
            <w:t>Article 9   Start and</w:t>
          </w:r>
          <w:r>
            <w:rPr>
              <w:spacing w:val="2"/>
              <w:position w:val="2"/>
              <w:sz w:val="24"/>
              <w:szCs w:val="24"/>
            </w:rPr>
            <w:t xml:space="preserve"> </w:t>
          </w:r>
          <w:r>
            <w:rPr>
              <w:spacing w:val="-11"/>
              <w:position w:val="2"/>
              <w:sz w:val="24"/>
              <w:szCs w:val="24"/>
            </w:rPr>
            <w:t>end of</w:t>
          </w:r>
          <w:r>
            <w:rPr>
              <w:spacing w:val="2"/>
              <w:position w:val="2"/>
              <w:sz w:val="24"/>
              <w:szCs w:val="24"/>
            </w:rPr>
            <w:t xml:space="preserve"> </w:t>
          </w:r>
          <w:r>
            <w:rPr>
              <w:spacing w:val="-11"/>
              <w:position w:val="2"/>
              <w:sz w:val="24"/>
              <w:szCs w:val="24"/>
            </w:rPr>
            <w:t>a</w:t>
          </w:r>
          <w:r>
            <w:rPr>
              <w:position w:val="2"/>
              <w:sz w:val="24"/>
              <w:szCs w:val="24"/>
            </w:rPr>
            <w:t xml:space="preserve"> </w:t>
          </w:r>
          <w:r>
            <w:rPr>
              <w:spacing w:val="-11"/>
              <w:position w:val="2"/>
              <w:sz w:val="24"/>
              <w:szCs w:val="24"/>
            </w:rPr>
            <w:t>quarter,</w:t>
          </w:r>
          <w:r>
            <w:rPr>
              <w:spacing w:val="1"/>
              <w:position w:val="2"/>
              <w:sz w:val="24"/>
              <w:szCs w:val="24"/>
            </w:rPr>
            <w:t xml:space="preserve"> </w:t>
          </w:r>
          <w:r>
            <w:rPr>
              <w:spacing w:val="-11"/>
              <w:position w:val="2"/>
              <w:sz w:val="24"/>
              <w:szCs w:val="24"/>
            </w:rPr>
            <w:t>o</w:t>
          </w:r>
          <w:r>
            <w:rPr>
              <w:spacing w:val="-12"/>
              <w:position w:val="2"/>
              <w:sz w:val="24"/>
              <w:szCs w:val="24"/>
            </w:rPr>
            <w:t>vertime</w:t>
          </w:r>
          <w:r>
            <w:rPr>
              <w:spacing w:val="1"/>
              <w:position w:val="2"/>
              <w:sz w:val="24"/>
              <w:szCs w:val="24"/>
            </w:rPr>
            <w:t xml:space="preserve"> </w:t>
          </w:r>
          <w:r>
            <w:rPr>
              <w:spacing w:val="-12"/>
              <w:position w:val="2"/>
              <w:sz w:val="24"/>
              <w:szCs w:val="24"/>
            </w:rPr>
            <w:t>or the</w:t>
          </w:r>
          <w:r>
            <w:rPr>
              <w:spacing w:val="1"/>
              <w:position w:val="2"/>
              <w:sz w:val="24"/>
              <w:szCs w:val="24"/>
            </w:rPr>
            <w:t xml:space="preserve"> </w:t>
          </w:r>
          <w:r>
            <w:rPr>
              <w:spacing w:val="-12"/>
              <w:position w:val="2"/>
              <w:sz w:val="24"/>
              <w:szCs w:val="24"/>
            </w:rPr>
            <w:t xml:space="preserve">game </w:t>
          </w:r>
          <w:r>
            <w:rPr>
              <w:position w:val="2"/>
              <w:sz w:val="24"/>
              <w:szCs w:val="24"/>
            </w:rPr>
            <w:tab/>
          </w:r>
          <w:r>
            <w:rPr>
              <w:spacing w:val="-25"/>
              <w:position w:val="2"/>
              <w:sz w:val="24"/>
              <w:szCs w:val="24"/>
            </w:rPr>
            <w:t xml:space="preserve"> </w:t>
          </w:r>
          <w:r>
            <w:rPr>
              <w:spacing w:val="-54"/>
              <w:w w:val="96"/>
              <w:position w:val="2"/>
              <w:sz w:val="24"/>
              <w:szCs w:val="24"/>
            </w:rPr>
            <w:t>1</w:t>
          </w:r>
          <w:r>
            <w:rPr>
              <w:spacing w:val="-12"/>
              <w:w w:val="96"/>
              <w:position w:val="2"/>
              <w:sz w:val="24"/>
              <w:szCs w:val="24"/>
            </w:rPr>
            <w:t>6</w:t>
          </w:r>
          <w:r>
            <w:rPr>
              <w:spacing w:val="-12"/>
              <w:w w:val="96"/>
              <w:position w:val="2"/>
              <w:sz w:val="24"/>
              <w:szCs w:val="24"/>
            </w:rPr>
            <w:fldChar w:fldCharType="end"/>
          </w:r>
        </w:p>
        <w:p w14:paraId="451D0580">
          <w:pPr>
            <w:pStyle w:val="2"/>
            <w:tabs>
              <w:tab w:val="right" w:leader="dot" w:pos="9067"/>
            </w:tabs>
            <w:spacing w:line="288" w:lineRule="exact"/>
            <w:rPr>
              <w:sz w:val="24"/>
              <w:szCs w:val="24"/>
            </w:rPr>
          </w:pPr>
          <w:r>
            <w:fldChar w:fldCharType="begin"/>
          </w:r>
          <w:r>
            <w:instrText xml:space="preserve"> HYPERLINK \l "bookmark16" </w:instrText>
          </w:r>
          <w:r>
            <w:fldChar w:fldCharType="separate"/>
          </w:r>
          <w:r>
            <w:rPr>
              <w:spacing w:val="-11"/>
              <w:sz w:val="24"/>
              <w:szCs w:val="24"/>
            </w:rPr>
            <w:t>Article</w:t>
          </w:r>
          <w:r>
            <w:rPr>
              <w:spacing w:val="9"/>
              <w:sz w:val="24"/>
              <w:szCs w:val="24"/>
            </w:rPr>
            <w:t xml:space="preserve"> </w:t>
          </w:r>
          <w:r>
            <w:rPr>
              <w:spacing w:val="-11"/>
              <w:sz w:val="24"/>
              <w:szCs w:val="24"/>
            </w:rPr>
            <w:t>10</w:t>
          </w:r>
          <w:r>
            <w:rPr>
              <w:spacing w:val="34"/>
              <w:w w:val="101"/>
              <w:sz w:val="24"/>
              <w:szCs w:val="24"/>
            </w:rPr>
            <w:t xml:space="preserve"> </w:t>
          </w:r>
          <w:r>
            <w:rPr>
              <w:spacing w:val="-11"/>
              <w:sz w:val="24"/>
              <w:szCs w:val="24"/>
            </w:rPr>
            <w:t>Status of the ball</w:t>
          </w:r>
          <w:r>
            <w:rPr>
              <w:sz w:val="24"/>
              <w:szCs w:val="24"/>
            </w:rPr>
            <w:tab/>
          </w:r>
          <w:r>
            <w:rPr>
              <w:spacing w:val="-25"/>
              <w:sz w:val="24"/>
              <w:szCs w:val="24"/>
            </w:rPr>
            <w:t xml:space="preserve"> </w:t>
          </w:r>
          <w:r>
            <w:rPr>
              <w:spacing w:val="-61"/>
              <w:w w:val="98"/>
              <w:sz w:val="24"/>
              <w:szCs w:val="24"/>
            </w:rPr>
            <w:t>1</w:t>
          </w:r>
          <w:r>
            <w:rPr>
              <w:spacing w:val="-11"/>
              <w:w w:val="98"/>
              <w:sz w:val="24"/>
              <w:szCs w:val="24"/>
            </w:rPr>
            <w:t>7</w:t>
          </w:r>
          <w:r>
            <w:rPr>
              <w:spacing w:val="-11"/>
              <w:w w:val="98"/>
              <w:sz w:val="24"/>
              <w:szCs w:val="24"/>
            </w:rPr>
            <w:fldChar w:fldCharType="end"/>
          </w:r>
        </w:p>
        <w:p w14:paraId="7DCFDACB">
          <w:pPr>
            <w:pStyle w:val="2"/>
            <w:tabs>
              <w:tab w:val="right" w:leader="dot" w:pos="9067"/>
            </w:tabs>
            <w:spacing w:line="288" w:lineRule="exact"/>
            <w:rPr>
              <w:sz w:val="24"/>
              <w:szCs w:val="24"/>
            </w:rPr>
          </w:pPr>
          <w:r>
            <w:fldChar w:fldCharType="begin"/>
          </w:r>
          <w:r>
            <w:instrText xml:space="preserve"> HYPERLINK \l "bookmark17" </w:instrText>
          </w:r>
          <w:r>
            <w:fldChar w:fldCharType="separate"/>
          </w:r>
          <w:r>
            <w:rPr>
              <w:spacing w:val="-12"/>
              <w:position w:val="2"/>
              <w:sz w:val="24"/>
              <w:szCs w:val="24"/>
            </w:rPr>
            <w:t>Article</w:t>
          </w:r>
          <w:r>
            <w:rPr>
              <w:spacing w:val="8"/>
              <w:position w:val="2"/>
              <w:sz w:val="24"/>
              <w:szCs w:val="24"/>
            </w:rPr>
            <w:t xml:space="preserve"> </w:t>
          </w:r>
          <w:r>
            <w:rPr>
              <w:spacing w:val="-12"/>
              <w:position w:val="2"/>
              <w:sz w:val="24"/>
              <w:szCs w:val="24"/>
            </w:rPr>
            <w:t>11</w:t>
          </w:r>
          <w:r>
            <w:rPr>
              <w:spacing w:val="40"/>
              <w:position w:val="2"/>
              <w:sz w:val="24"/>
              <w:szCs w:val="24"/>
            </w:rPr>
            <w:t xml:space="preserve"> </w:t>
          </w:r>
          <w:r>
            <w:rPr>
              <w:spacing w:val="-12"/>
              <w:position w:val="2"/>
              <w:sz w:val="24"/>
              <w:szCs w:val="24"/>
            </w:rPr>
            <w:t>Location of a player</w:t>
          </w:r>
          <w:r>
            <w:rPr>
              <w:spacing w:val="2"/>
              <w:position w:val="2"/>
              <w:sz w:val="24"/>
              <w:szCs w:val="24"/>
            </w:rPr>
            <w:t xml:space="preserve"> </w:t>
          </w:r>
          <w:r>
            <w:rPr>
              <w:spacing w:val="-12"/>
              <w:position w:val="2"/>
              <w:sz w:val="24"/>
              <w:szCs w:val="24"/>
            </w:rPr>
            <w:t>and</w:t>
          </w:r>
          <w:r>
            <w:rPr>
              <w:spacing w:val="2"/>
              <w:position w:val="2"/>
              <w:sz w:val="24"/>
              <w:szCs w:val="24"/>
            </w:rPr>
            <w:t xml:space="preserve"> </w:t>
          </w:r>
          <w:r>
            <w:rPr>
              <w:spacing w:val="-12"/>
              <w:position w:val="2"/>
              <w:sz w:val="24"/>
              <w:szCs w:val="24"/>
            </w:rPr>
            <w:t>a</w:t>
          </w:r>
          <w:r>
            <w:rPr>
              <w:spacing w:val="5"/>
              <w:position w:val="2"/>
              <w:sz w:val="24"/>
              <w:szCs w:val="24"/>
            </w:rPr>
            <w:t xml:space="preserve"> </w:t>
          </w:r>
          <w:r>
            <w:rPr>
              <w:spacing w:val="-12"/>
              <w:position w:val="2"/>
              <w:sz w:val="24"/>
              <w:szCs w:val="24"/>
            </w:rPr>
            <w:t>r</w:t>
          </w:r>
          <w:r>
            <w:rPr>
              <w:spacing w:val="-13"/>
              <w:position w:val="2"/>
              <w:sz w:val="24"/>
              <w:szCs w:val="24"/>
            </w:rPr>
            <w:t>eferee</w:t>
          </w:r>
          <w:r>
            <w:rPr>
              <w:spacing w:val="-25"/>
              <w:position w:val="2"/>
              <w:sz w:val="24"/>
              <w:szCs w:val="24"/>
            </w:rPr>
            <w:t xml:space="preserve"> </w:t>
          </w:r>
          <w:r>
            <w:rPr>
              <w:position w:val="2"/>
              <w:sz w:val="24"/>
              <w:szCs w:val="24"/>
            </w:rPr>
            <w:tab/>
          </w:r>
          <w:r>
            <w:rPr>
              <w:spacing w:val="-24"/>
              <w:position w:val="2"/>
              <w:sz w:val="24"/>
              <w:szCs w:val="24"/>
            </w:rPr>
            <w:t xml:space="preserve"> </w:t>
          </w:r>
          <w:r>
            <w:rPr>
              <w:spacing w:val="-59"/>
              <w:w w:val="97"/>
              <w:position w:val="2"/>
              <w:sz w:val="24"/>
              <w:szCs w:val="24"/>
            </w:rPr>
            <w:t>1</w:t>
          </w:r>
          <w:r>
            <w:rPr>
              <w:spacing w:val="-11"/>
              <w:w w:val="97"/>
              <w:position w:val="2"/>
              <w:sz w:val="24"/>
              <w:szCs w:val="24"/>
            </w:rPr>
            <w:t>8</w:t>
          </w:r>
          <w:r>
            <w:rPr>
              <w:spacing w:val="-11"/>
              <w:w w:val="97"/>
              <w:position w:val="2"/>
              <w:sz w:val="24"/>
              <w:szCs w:val="24"/>
            </w:rPr>
            <w:fldChar w:fldCharType="end"/>
          </w:r>
        </w:p>
        <w:p w14:paraId="04DEA949">
          <w:pPr>
            <w:pStyle w:val="2"/>
            <w:tabs>
              <w:tab w:val="right" w:leader="dot" w:pos="9067"/>
            </w:tabs>
            <w:spacing w:line="288" w:lineRule="exact"/>
            <w:rPr>
              <w:sz w:val="24"/>
              <w:szCs w:val="24"/>
            </w:rPr>
          </w:pPr>
          <w:r>
            <w:fldChar w:fldCharType="begin"/>
          </w:r>
          <w:r>
            <w:instrText xml:space="preserve"> HYPERLINK \l "bookmark18" </w:instrText>
          </w:r>
          <w:r>
            <w:fldChar w:fldCharType="separate"/>
          </w:r>
          <w:r>
            <w:rPr>
              <w:spacing w:val="-11"/>
              <w:position w:val="3"/>
              <w:sz w:val="24"/>
              <w:szCs w:val="24"/>
            </w:rPr>
            <w:t>Article</w:t>
          </w:r>
          <w:r>
            <w:rPr>
              <w:spacing w:val="9"/>
              <w:position w:val="3"/>
              <w:sz w:val="24"/>
              <w:szCs w:val="24"/>
            </w:rPr>
            <w:t xml:space="preserve"> </w:t>
          </w:r>
          <w:r>
            <w:rPr>
              <w:spacing w:val="-11"/>
              <w:position w:val="3"/>
              <w:sz w:val="24"/>
              <w:szCs w:val="24"/>
            </w:rPr>
            <w:t>12</w:t>
          </w:r>
          <w:r>
            <w:rPr>
              <w:spacing w:val="28"/>
              <w:position w:val="3"/>
              <w:sz w:val="24"/>
              <w:szCs w:val="24"/>
            </w:rPr>
            <w:t xml:space="preserve"> </w:t>
          </w:r>
          <w:r>
            <w:rPr>
              <w:spacing w:val="-11"/>
              <w:position w:val="3"/>
              <w:sz w:val="24"/>
              <w:szCs w:val="24"/>
            </w:rPr>
            <w:t>Jump ball and alterna</w:t>
          </w:r>
          <w:r>
            <w:rPr>
              <w:spacing w:val="-12"/>
              <w:position w:val="3"/>
              <w:sz w:val="24"/>
              <w:szCs w:val="24"/>
            </w:rPr>
            <w:t>ting</w:t>
          </w:r>
          <w:r>
            <w:rPr>
              <w:spacing w:val="5"/>
              <w:position w:val="3"/>
              <w:sz w:val="24"/>
              <w:szCs w:val="24"/>
            </w:rPr>
            <w:t xml:space="preserve"> </w:t>
          </w:r>
          <w:r>
            <w:rPr>
              <w:spacing w:val="-12"/>
              <w:position w:val="3"/>
              <w:sz w:val="24"/>
              <w:szCs w:val="24"/>
            </w:rPr>
            <w:t>possession</w:t>
          </w:r>
          <w:r>
            <w:rPr>
              <w:position w:val="3"/>
              <w:sz w:val="24"/>
              <w:szCs w:val="24"/>
            </w:rPr>
            <w:tab/>
          </w:r>
          <w:r>
            <w:rPr>
              <w:spacing w:val="-24"/>
              <w:position w:val="3"/>
              <w:sz w:val="24"/>
              <w:szCs w:val="24"/>
            </w:rPr>
            <w:t xml:space="preserve"> </w:t>
          </w:r>
          <w:r>
            <w:rPr>
              <w:spacing w:val="-59"/>
              <w:w w:val="97"/>
              <w:position w:val="3"/>
              <w:sz w:val="24"/>
              <w:szCs w:val="24"/>
            </w:rPr>
            <w:t>1</w:t>
          </w:r>
          <w:r>
            <w:rPr>
              <w:spacing w:val="-11"/>
              <w:w w:val="97"/>
              <w:position w:val="3"/>
              <w:sz w:val="24"/>
              <w:szCs w:val="24"/>
            </w:rPr>
            <w:t>8</w:t>
          </w:r>
          <w:r>
            <w:rPr>
              <w:spacing w:val="-11"/>
              <w:w w:val="97"/>
              <w:position w:val="3"/>
              <w:sz w:val="24"/>
              <w:szCs w:val="24"/>
            </w:rPr>
            <w:fldChar w:fldCharType="end"/>
          </w:r>
        </w:p>
        <w:p w14:paraId="59AE9A34">
          <w:pPr>
            <w:pStyle w:val="2"/>
            <w:tabs>
              <w:tab w:val="right" w:leader="dot" w:pos="9067"/>
            </w:tabs>
            <w:spacing w:line="288" w:lineRule="exact"/>
            <w:rPr>
              <w:sz w:val="24"/>
              <w:szCs w:val="24"/>
            </w:rPr>
          </w:pPr>
          <w:r>
            <w:fldChar w:fldCharType="begin"/>
          </w:r>
          <w:r>
            <w:instrText xml:space="preserve"> HYPERLINK \l "bookmark19" </w:instrText>
          </w:r>
          <w:r>
            <w:fldChar w:fldCharType="separate"/>
          </w:r>
          <w:r>
            <w:rPr>
              <w:spacing w:val="-12"/>
              <w:position w:val="3"/>
              <w:sz w:val="24"/>
              <w:szCs w:val="24"/>
            </w:rPr>
            <w:t>Article</w:t>
          </w:r>
          <w:r>
            <w:rPr>
              <w:spacing w:val="9"/>
              <w:position w:val="3"/>
              <w:sz w:val="24"/>
              <w:szCs w:val="24"/>
            </w:rPr>
            <w:t xml:space="preserve"> </w:t>
          </w:r>
          <w:r>
            <w:rPr>
              <w:spacing w:val="-12"/>
              <w:position w:val="3"/>
              <w:sz w:val="24"/>
              <w:szCs w:val="24"/>
            </w:rPr>
            <w:t>13</w:t>
          </w:r>
          <w:r>
            <w:rPr>
              <w:spacing w:val="41"/>
              <w:position w:val="3"/>
              <w:sz w:val="24"/>
              <w:szCs w:val="24"/>
            </w:rPr>
            <w:t xml:space="preserve"> </w:t>
          </w:r>
          <w:r>
            <w:rPr>
              <w:spacing w:val="-12"/>
              <w:position w:val="3"/>
              <w:sz w:val="24"/>
              <w:szCs w:val="24"/>
            </w:rPr>
            <w:t>How the ball is</w:t>
          </w:r>
          <w:r>
            <w:rPr>
              <w:spacing w:val="5"/>
              <w:position w:val="3"/>
              <w:sz w:val="24"/>
              <w:szCs w:val="24"/>
            </w:rPr>
            <w:t xml:space="preserve"> </w:t>
          </w:r>
          <w:r>
            <w:rPr>
              <w:spacing w:val="-12"/>
              <w:position w:val="3"/>
              <w:sz w:val="24"/>
              <w:szCs w:val="24"/>
            </w:rPr>
            <w:t>playe</w:t>
          </w:r>
          <w:r>
            <w:rPr>
              <w:spacing w:val="-13"/>
              <w:position w:val="3"/>
              <w:sz w:val="24"/>
              <w:szCs w:val="24"/>
            </w:rPr>
            <w:t xml:space="preserve">d </w:t>
          </w:r>
          <w:r>
            <w:rPr>
              <w:position w:val="3"/>
              <w:sz w:val="24"/>
              <w:szCs w:val="24"/>
            </w:rPr>
            <w:tab/>
          </w:r>
          <w:r>
            <w:rPr>
              <w:spacing w:val="-37"/>
              <w:position w:val="3"/>
              <w:sz w:val="24"/>
              <w:szCs w:val="24"/>
            </w:rPr>
            <w:t xml:space="preserve"> </w:t>
          </w:r>
          <w:r>
            <w:rPr>
              <w:spacing w:val="-16"/>
              <w:w w:val="86"/>
              <w:position w:val="3"/>
              <w:sz w:val="24"/>
              <w:szCs w:val="24"/>
            </w:rPr>
            <w:t>2</w:t>
          </w:r>
          <w:r>
            <w:rPr>
              <w:spacing w:val="-12"/>
              <w:w w:val="86"/>
              <w:position w:val="3"/>
              <w:sz w:val="24"/>
              <w:szCs w:val="24"/>
            </w:rPr>
            <w:t>0</w:t>
          </w:r>
          <w:r>
            <w:rPr>
              <w:spacing w:val="-12"/>
              <w:w w:val="86"/>
              <w:position w:val="3"/>
              <w:sz w:val="24"/>
              <w:szCs w:val="24"/>
            </w:rPr>
            <w:fldChar w:fldCharType="end"/>
          </w:r>
        </w:p>
        <w:p w14:paraId="310A5556">
          <w:pPr>
            <w:pStyle w:val="2"/>
            <w:tabs>
              <w:tab w:val="right" w:leader="dot" w:pos="9067"/>
            </w:tabs>
            <w:spacing w:line="288" w:lineRule="exact"/>
            <w:rPr>
              <w:sz w:val="24"/>
              <w:szCs w:val="24"/>
            </w:rPr>
          </w:pPr>
          <w:r>
            <w:fldChar w:fldCharType="begin"/>
          </w:r>
          <w:r>
            <w:instrText xml:space="preserve"> HYPERLINK \l "bookmark20" </w:instrText>
          </w:r>
          <w:r>
            <w:fldChar w:fldCharType="separate"/>
          </w:r>
          <w:r>
            <w:rPr>
              <w:spacing w:val="-11"/>
              <w:sz w:val="24"/>
              <w:szCs w:val="24"/>
            </w:rPr>
            <w:t>Article</w:t>
          </w:r>
          <w:r>
            <w:rPr>
              <w:spacing w:val="9"/>
              <w:sz w:val="24"/>
              <w:szCs w:val="24"/>
            </w:rPr>
            <w:t xml:space="preserve"> </w:t>
          </w:r>
          <w:r>
            <w:rPr>
              <w:spacing w:val="-11"/>
              <w:sz w:val="24"/>
              <w:szCs w:val="24"/>
            </w:rPr>
            <w:t>14</w:t>
          </w:r>
          <w:r>
            <w:rPr>
              <w:spacing w:val="38"/>
              <w:sz w:val="24"/>
              <w:szCs w:val="24"/>
            </w:rPr>
            <w:t xml:space="preserve"> </w:t>
          </w:r>
          <w:r>
            <w:rPr>
              <w:spacing w:val="-11"/>
              <w:sz w:val="24"/>
              <w:szCs w:val="24"/>
            </w:rPr>
            <w:t>Control of th</w:t>
          </w:r>
          <w:r>
            <w:rPr>
              <w:spacing w:val="-12"/>
              <w:sz w:val="24"/>
              <w:szCs w:val="24"/>
            </w:rPr>
            <w:t>e ball</w:t>
          </w:r>
          <w:r>
            <w:rPr>
              <w:spacing w:val="-24"/>
              <w:sz w:val="24"/>
              <w:szCs w:val="24"/>
            </w:rPr>
            <w:t xml:space="preserve"> </w:t>
          </w:r>
          <w:r>
            <w:rPr>
              <w:sz w:val="24"/>
              <w:szCs w:val="24"/>
            </w:rPr>
            <w:tab/>
          </w:r>
          <w:r>
            <w:rPr>
              <w:spacing w:val="-37"/>
              <w:sz w:val="24"/>
              <w:szCs w:val="24"/>
            </w:rPr>
            <w:t xml:space="preserve"> </w:t>
          </w:r>
          <w:r>
            <w:rPr>
              <w:spacing w:val="-16"/>
              <w:w w:val="86"/>
              <w:sz w:val="24"/>
              <w:szCs w:val="24"/>
            </w:rPr>
            <w:t>2</w:t>
          </w:r>
          <w:r>
            <w:rPr>
              <w:spacing w:val="-12"/>
              <w:w w:val="86"/>
              <w:sz w:val="24"/>
              <w:szCs w:val="24"/>
            </w:rPr>
            <w:t>0</w:t>
          </w:r>
          <w:r>
            <w:rPr>
              <w:spacing w:val="-12"/>
              <w:w w:val="86"/>
              <w:sz w:val="24"/>
              <w:szCs w:val="24"/>
            </w:rPr>
            <w:fldChar w:fldCharType="end"/>
          </w:r>
        </w:p>
        <w:p w14:paraId="5072E4B6">
          <w:pPr>
            <w:pStyle w:val="2"/>
            <w:tabs>
              <w:tab w:val="right" w:leader="dot" w:pos="9067"/>
            </w:tabs>
            <w:spacing w:line="288" w:lineRule="exact"/>
            <w:rPr>
              <w:sz w:val="24"/>
              <w:szCs w:val="24"/>
            </w:rPr>
          </w:pPr>
          <w:r>
            <w:fldChar w:fldCharType="begin"/>
          </w:r>
          <w:r>
            <w:instrText xml:space="preserve"> HYPERLINK \l "bookmark21" </w:instrText>
          </w:r>
          <w:r>
            <w:fldChar w:fldCharType="separate"/>
          </w:r>
          <w:r>
            <w:rPr>
              <w:spacing w:val="-11"/>
              <w:position w:val="2"/>
              <w:sz w:val="24"/>
              <w:szCs w:val="24"/>
            </w:rPr>
            <w:t>Article</w:t>
          </w:r>
          <w:r>
            <w:rPr>
              <w:spacing w:val="27"/>
              <w:position w:val="2"/>
              <w:sz w:val="24"/>
              <w:szCs w:val="24"/>
            </w:rPr>
            <w:t xml:space="preserve"> </w:t>
          </w:r>
          <w:r>
            <w:rPr>
              <w:spacing w:val="-11"/>
              <w:position w:val="2"/>
              <w:sz w:val="24"/>
              <w:szCs w:val="24"/>
            </w:rPr>
            <w:t>15</w:t>
          </w:r>
          <w:r>
            <w:rPr>
              <w:spacing w:val="42"/>
              <w:position w:val="2"/>
              <w:sz w:val="24"/>
              <w:szCs w:val="24"/>
            </w:rPr>
            <w:t xml:space="preserve"> </w:t>
          </w:r>
          <w:r>
            <w:rPr>
              <w:spacing w:val="-11"/>
              <w:position w:val="2"/>
              <w:sz w:val="24"/>
              <w:szCs w:val="24"/>
            </w:rPr>
            <w:t xml:space="preserve">Player in the act of shooting </w:t>
          </w:r>
          <w:r>
            <w:rPr>
              <w:position w:val="2"/>
              <w:sz w:val="24"/>
              <w:szCs w:val="24"/>
            </w:rPr>
            <w:tab/>
          </w:r>
          <w:r>
            <w:rPr>
              <w:spacing w:val="-37"/>
              <w:position w:val="2"/>
              <w:sz w:val="24"/>
              <w:szCs w:val="24"/>
            </w:rPr>
            <w:t xml:space="preserve"> </w:t>
          </w:r>
          <w:r>
            <w:rPr>
              <w:spacing w:val="-16"/>
              <w:w w:val="86"/>
              <w:position w:val="2"/>
              <w:sz w:val="24"/>
              <w:szCs w:val="24"/>
            </w:rPr>
            <w:t>2</w:t>
          </w:r>
          <w:r>
            <w:rPr>
              <w:spacing w:val="-12"/>
              <w:w w:val="86"/>
              <w:position w:val="2"/>
              <w:sz w:val="24"/>
              <w:szCs w:val="24"/>
            </w:rPr>
            <w:t>0</w:t>
          </w:r>
          <w:r>
            <w:rPr>
              <w:spacing w:val="-12"/>
              <w:w w:val="86"/>
              <w:position w:val="2"/>
              <w:sz w:val="24"/>
              <w:szCs w:val="24"/>
            </w:rPr>
            <w:fldChar w:fldCharType="end"/>
          </w:r>
        </w:p>
        <w:p w14:paraId="7C7FAC51">
          <w:pPr>
            <w:pStyle w:val="2"/>
            <w:tabs>
              <w:tab w:val="right" w:leader="dot" w:pos="9067"/>
            </w:tabs>
            <w:spacing w:line="288" w:lineRule="exact"/>
            <w:rPr>
              <w:sz w:val="24"/>
              <w:szCs w:val="24"/>
            </w:rPr>
          </w:pPr>
          <w:r>
            <w:fldChar w:fldCharType="begin"/>
          </w:r>
          <w:r>
            <w:instrText xml:space="preserve"> HYPERLINK \l "bookmark22" </w:instrText>
          </w:r>
          <w:r>
            <w:fldChar w:fldCharType="separate"/>
          </w:r>
          <w:r>
            <w:rPr>
              <w:spacing w:val="-13"/>
              <w:sz w:val="24"/>
              <w:szCs w:val="24"/>
            </w:rPr>
            <w:t>Article</w:t>
          </w:r>
          <w:r>
            <w:rPr>
              <w:spacing w:val="9"/>
              <w:sz w:val="24"/>
              <w:szCs w:val="24"/>
            </w:rPr>
            <w:t xml:space="preserve"> </w:t>
          </w:r>
          <w:r>
            <w:rPr>
              <w:spacing w:val="-13"/>
              <w:sz w:val="24"/>
              <w:szCs w:val="24"/>
            </w:rPr>
            <w:t>16</w:t>
          </w:r>
          <w:r>
            <w:rPr>
              <w:spacing w:val="37"/>
              <w:sz w:val="24"/>
              <w:szCs w:val="24"/>
            </w:rPr>
            <w:t xml:space="preserve"> </w:t>
          </w:r>
          <w:r>
            <w:rPr>
              <w:spacing w:val="-13"/>
              <w:sz w:val="24"/>
              <w:szCs w:val="24"/>
            </w:rPr>
            <w:t>Goal: When made and it</w:t>
          </w:r>
          <w:r>
            <w:rPr>
              <w:spacing w:val="-14"/>
              <w:sz w:val="24"/>
              <w:szCs w:val="24"/>
            </w:rPr>
            <w:t>s value</w:t>
          </w:r>
          <w:r>
            <w:rPr>
              <w:spacing w:val="-25"/>
              <w:sz w:val="24"/>
              <w:szCs w:val="24"/>
            </w:rPr>
            <w:t xml:space="preserve"> </w:t>
          </w:r>
          <w:r>
            <w:rPr>
              <w:sz w:val="24"/>
              <w:szCs w:val="24"/>
            </w:rPr>
            <w:tab/>
          </w:r>
          <w:r>
            <w:rPr>
              <w:spacing w:val="-38"/>
              <w:sz w:val="24"/>
              <w:szCs w:val="24"/>
            </w:rPr>
            <w:t xml:space="preserve"> </w:t>
          </w:r>
          <w:r>
            <w:rPr>
              <w:spacing w:val="-32"/>
              <w:sz w:val="24"/>
              <w:szCs w:val="24"/>
            </w:rPr>
            <w:t>21</w:t>
          </w:r>
          <w:r>
            <w:rPr>
              <w:spacing w:val="-32"/>
              <w:sz w:val="24"/>
              <w:szCs w:val="24"/>
            </w:rPr>
            <w:fldChar w:fldCharType="end"/>
          </w:r>
        </w:p>
        <w:p w14:paraId="06D777B7">
          <w:pPr>
            <w:pStyle w:val="2"/>
            <w:tabs>
              <w:tab w:val="right" w:leader="dot" w:pos="9067"/>
            </w:tabs>
            <w:spacing w:line="288" w:lineRule="exact"/>
            <w:rPr>
              <w:sz w:val="24"/>
              <w:szCs w:val="24"/>
            </w:rPr>
          </w:pPr>
          <w:r>
            <w:fldChar w:fldCharType="begin"/>
          </w:r>
          <w:r>
            <w:instrText xml:space="preserve"> HYPERLINK \l "bookmark23" </w:instrText>
          </w:r>
          <w:r>
            <w:fldChar w:fldCharType="separate"/>
          </w:r>
          <w:r>
            <w:rPr>
              <w:spacing w:val="-10"/>
              <w:sz w:val="24"/>
              <w:szCs w:val="24"/>
            </w:rPr>
            <w:t>Article 17</w:t>
          </w:r>
          <w:r>
            <w:rPr>
              <w:spacing w:val="34"/>
              <w:sz w:val="24"/>
              <w:szCs w:val="24"/>
            </w:rPr>
            <w:t xml:space="preserve"> </w:t>
          </w:r>
          <w:r>
            <w:rPr>
              <w:spacing w:val="-10"/>
              <w:sz w:val="24"/>
              <w:szCs w:val="24"/>
            </w:rPr>
            <w:t>Throw-in</w:t>
          </w:r>
          <w:r>
            <w:rPr>
              <w:sz w:val="24"/>
              <w:szCs w:val="24"/>
            </w:rPr>
            <w:tab/>
          </w:r>
          <w:r>
            <w:rPr>
              <w:spacing w:val="-38"/>
              <w:sz w:val="24"/>
              <w:szCs w:val="24"/>
            </w:rPr>
            <w:t xml:space="preserve"> </w:t>
          </w:r>
          <w:r>
            <w:rPr>
              <w:spacing w:val="-11"/>
              <w:w w:val="84"/>
              <w:sz w:val="24"/>
              <w:szCs w:val="24"/>
            </w:rPr>
            <w:t>22</w:t>
          </w:r>
          <w:r>
            <w:rPr>
              <w:spacing w:val="-11"/>
              <w:w w:val="84"/>
              <w:sz w:val="24"/>
              <w:szCs w:val="24"/>
            </w:rPr>
            <w:fldChar w:fldCharType="end"/>
          </w:r>
        </w:p>
        <w:p w14:paraId="3723531B">
          <w:pPr>
            <w:pStyle w:val="2"/>
            <w:tabs>
              <w:tab w:val="right" w:leader="dot" w:pos="9067"/>
            </w:tabs>
            <w:spacing w:line="288" w:lineRule="exact"/>
            <w:rPr>
              <w:sz w:val="24"/>
              <w:szCs w:val="24"/>
            </w:rPr>
          </w:pPr>
          <w:r>
            <w:fldChar w:fldCharType="begin"/>
          </w:r>
          <w:r>
            <w:instrText xml:space="preserve"> HYPERLINK \l "bookmark24" </w:instrText>
          </w:r>
          <w:r>
            <w:fldChar w:fldCharType="separate"/>
          </w:r>
          <w:r>
            <w:rPr>
              <w:spacing w:val="-12"/>
              <w:sz w:val="24"/>
              <w:szCs w:val="24"/>
            </w:rPr>
            <w:t>Article</w:t>
          </w:r>
          <w:r>
            <w:rPr>
              <w:spacing w:val="8"/>
              <w:sz w:val="24"/>
              <w:szCs w:val="24"/>
            </w:rPr>
            <w:t xml:space="preserve"> </w:t>
          </w:r>
          <w:r>
            <w:rPr>
              <w:spacing w:val="-12"/>
              <w:sz w:val="24"/>
              <w:szCs w:val="24"/>
            </w:rPr>
            <w:t>18</w:t>
          </w:r>
          <w:r>
            <w:rPr>
              <w:spacing w:val="23"/>
              <w:sz w:val="24"/>
              <w:szCs w:val="24"/>
            </w:rPr>
            <w:t xml:space="preserve"> </w:t>
          </w:r>
          <w:r>
            <w:rPr>
              <w:spacing w:val="-12"/>
              <w:sz w:val="24"/>
              <w:szCs w:val="24"/>
            </w:rPr>
            <w:t>Time-out</w:t>
          </w:r>
          <w:r>
            <w:rPr>
              <w:spacing w:val="-37"/>
              <w:sz w:val="24"/>
              <w:szCs w:val="24"/>
            </w:rPr>
            <w:t xml:space="preserve"> </w:t>
          </w:r>
          <w:r>
            <w:rPr>
              <w:sz w:val="24"/>
              <w:szCs w:val="24"/>
            </w:rPr>
            <w:tab/>
          </w:r>
          <w:r>
            <w:rPr>
              <w:spacing w:val="-38"/>
              <w:sz w:val="24"/>
              <w:szCs w:val="24"/>
            </w:rPr>
            <w:t xml:space="preserve"> </w:t>
          </w:r>
          <w:r>
            <w:rPr>
              <w:spacing w:val="-8"/>
              <w:w w:val="82"/>
              <w:sz w:val="24"/>
              <w:szCs w:val="24"/>
            </w:rPr>
            <w:t>24</w:t>
          </w:r>
          <w:r>
            <w:rPr>
              <w:spacing w:val="-8"/>
              <w:w w:val="82"/>
              <w:sz w:val="24"/>
              <w:szCs w:val="24"/>
            </w:rPr>
            <w:fldChar w:fldCharType="end"/>
          </w:r>
        </w:p>
        <w:p w14:paraId="664966B6">
          <w:pPr>
            <w:pStyle w:val="2"/>
            <w:tabs>
              <w:tab w:val="right" w:leader="dot" w:pos="9067"/>
            </w:tabs>
            <w:spacing w:line="288" w:lineRule="exact"/>
            <w:rPr>
              <w:sz w:val="24"/>
              <w:szCs w:val="24"/>
            </w:rPr>
          </w:pPr>
          <w:r>
            <w:fldChar w:fldCharType="begin"/>
          </w:r>
          <w:r>
            <w:instrText xml:space="preserve"> HYPERLINK \l "bookmark25" </w:instrText>
          </w:r>
          <w:r>
            <w:fldChar w:fldCharType="separate"/>
          </w:r>
          <w:r>
            <w:rPr>
              <w:spacing w:val="-11"/>
              <w:sz w:val="24"/>
              <w:szCs w:val="24"/>
            </w:rPr>
            <w:t>Article</w:t>
          </w:r>
          <w:r>
            <w:rPr>
              <w:spacing w:val="11"/>
              <w:sz w:val="24"/>
              <w:szCs w:val="24"/>
            </w:rPr>
            <w:t xml:space="preserve"> </w:t>
          </w:r>
          <w:r>
            <w:rPr>
              <w:spacing w:val="-11"/>
              <w:sz w:val="24"/>
              <w:szCs w:val="24"/>
            </w:rPr>
            <w:t>19</w:t>
          </w:r>
          <w:r>
            <w:rPr>
              <w:spacing w:val="34"/>
              <w:sz w:val="24"/>
              <w:szCs w:val="24"/>
            </w:rPr>
            <w:t xml:space="preserve"> </w:t>
          </w:r>
          <w:r>
            <w:rPr>
              <w:spacing w:val="-11"/>
              <w:sz w:val="24"/>
              <w:szCs w:val="24"/>
            </w:rPr>
            <w:t xml:space="preserve">Substitution </w:t>
          </w:r>
          <w:r>
            <w:rPr>
              <w:sz w:val="24"/>
              <w:szCs w:val="24"/>
            </w:rPr>
            <w:tab/>
          </w:r>
          <w:r>
            <w:rPr>
              <w:spacing w:val="-39"/>
              <w:sz w:val="24"/>
              <w:szCs w:val="24"/>
            </w:rPr>
            <w:t xml:space="preserve"> </w:t>
          </w:r>
          <w:r>
            <w:rPr>
              <w:spacing w:val="-14"/>
              <w:w w:val="86"/>
              <w:sz w:val="24"/>
              <w:szCs w:val="24"/>
            </w:rPr>
            <w:t>2</w:t>
          </w:r>
          <w:r>
            <w:rPr>
              <w:spacing w:val="-12"/>
              <w:w w:val="86"/>
              <w:sz w:val="24"/>
              <w:szCs w:val="24"/>
            </w:rPr>
            <w:t>6</w:t>
          </w:r>
          <w:r>
            <w:rPr>
              <w:spacing w:val="-12"/>
              <w:w w:val="86"/>
              <w:sz w:val="24"/>
              <w:szCs w:val="24"/>
            </w:rPr>
            <w:fldChar w:fldCharType="end"/>
          </w:r>
        </w:p>
        <w:p w14:paraId="5DED37AA">
          <w:pPr>
            <w:pStyle w:val="2"/>
            <w:tabs>
              <w:tab w:val="right" w:leader="dot" w:pos="9067"/>
            </w:tabs>
            <w:spacing w:line="288" w:lineRule="exact"/>
            <w:rPr>
              <w:sz w:val="24"/>
              <w:szCs w:val="24"/>
            </w:rPr>
          </w:pPr>
          <w:r>
            <w:fldChar w:fldCharType="begin"/>
          </w:r>
          <w:r>
            <w:instrText xml:space="preserve"> HYPERLINK \l "bookmark26" </w:instrText>
          </w:r>
          <w:r>
            <w:fldChar w:fldCharType="separate"/>
          </w:r>
          <w:r>
            <w:rPr>
              <w:spacing w:val="-12"/>
              <w:position w:val="2"/>
              <w:sz w:val="24"/>
              <w:szCs w:val="24"/>
            </w:rPr>
            <w:t>Article 20</w:t>
          </w:r>
          <w:r>
            <w:rPr>
              <w:spacing w:val="49"/>
              <w:position w:val="2"/>
              <w:sz w:val="24"/>
              <w:szCs w:val="24"/>
            </w:rPr>
            <w:t xml:space="preserve"> </w:t>
          </w:r>
          <w:r>
            <w:rPr>
              <w:spacing w:val="-12"/>
              <w:position w:val="2"/>
              <w:sz w:val="24"/>
              <w:szCs w:val="24"/>
            </w:rPr>
            <w:t>Game lost</w:t>
          </w:r>
          <w:r>
            <w:rPr>
              <w:spacing w:val="5"/>
              <w:position w:val="2"/>
              <w:sz w:val="24"/>
              <w:szCs w:val="24"/>
            </w:rPr>
            <w:t xml:space="preserve"> </w:t>
          </w:r>
          <w:r>
            <w:rPr>
              <w:spacing w:val="-12"/>
              <w:position w:val="2"/>
              <w:sz w:val="24"/>
              <w:szCs w:val="24"/>
            </w:rPr>
            <w:t>by forfeit</w:t>
          </w:r>
          <w:r>
            <w:rPr>
              <w:spacing w:val="-37"/>
              <w:position w:val="2"/>
              <w:sz w:val="24"/>
              <w:szCs w:val="24"/>
            </w:rPr>
            <w:t xml:space="preserve"> </w:t>
          </w:r>
          <w:r>
            <w:rPr>
              <w:position w:val="2"/>
              <w:sz w:val="24"/>
              <w:szCs w:val="24"/>
            </w:rPr>
            <w:tab/>
          </w:r>
          <w:r>
            <w:rPr>
              <w:spacing w:val="-38"/>
              <w:position w:val="2"/>
              <w:sz w:val="24"/>
              <w:szCs w:val="24"/>
            </w:rPr>
            <w:t xml:space="preserve"> </w:t>
          </w:r>
          <w:r>
            <w:rPr>
              <w:spacing w:val="-19"/>
              <w:w w:val="87"/>
              <w:position w:val="2"/>
              <w:sz w:val="24"/>
              <w:szCs w:val="24"/>
            </w:rPr>
            <w:t>2</w:t>
          </w:r>
          <w:r>
            <w:rPr>
              <w:spacing w:val="-11"/>
              <w:w w:val="87"/>
              <w:position w:val="2"/>
              <w:sz w:val="24"/>
              <w:szCs w:val="24"/>
            </w:rPr>
            <w:t>7</w:t>
          </w:r>
          <w:r>
            <w:rPr>
              <w:spacing w:val="-11"/>
              <w:w w:val="87"/>
              <w:position w:val="2"/>
              <w:sz w:val="24"/>
              <w:szCs w:val="24"/>
            </w:rPr>
            <w:fldChar w:fldCharType="end"/>
          </w:r>
        </w:p>
        <w:p w14:paraId="7FA90453">
          <w:pPr>
            <w:pStyle w:val="2"/>
            <w:tabs>
              <w:tab w:val="right" w:leader="dot" w:pos="9067"/>
            </w:tabs>
            <w:spacing w:line="293" w:lineRule="exact"/>
            <w:rPr>
              <w:sz w:val="24"/>
              <w:szCs w:val="24"/>
            </w:rPr>
          </w:pPr>
          <w:r>
            <w:fldChar w:fldCharType="begin"/>
          </w:r>
          <w:r>
            <w:instrText xml:space="preserve"> HYPERLINK \l "bookmark27" </w:instrText>
          </w:r>
          <w:r>
            <w:fldChar w:fldCharType="separate"/>
          </w:r>
          <w:r>
            <w:rPr>
              <w:spacing w:val="-13"/>
              <w:position w:val="3"/>
              <w:sz w:val="24"/>
              <w:szCs w:val="24"/>
            </w:rPr>
            <w:t>Article 21</w:t>
          </w:r>
          <w:r>
            <w:rPr>
              <w:spacing w:val="51"/>
              <w:position w:val="3"/>
              <w:sz w:val="24"/>
              <w:szCs w:val="24"/>
            </w:rPr>
            <w:t xml:space="preserve"> </w:t>
          </w:r>
          <w:r>
            <w:rPr>
              <w:spacing w:val="-13"/>
              <w:position w:val="3"/>
              <w:sz w:val="24"/>
              <w:szCs w:val="24"/>
            </w:rPr>
            <w:t>Game lost</w:t>
          </w:r>
          <w:r>
            <w:rPr>
              <w:spacing w:val="5"/>
              <w:position w:val="3"/>
              <w:sz w:val="24"/>
              <w:szCs w:val="24"/>
            </w:rPr>
            <w:t xml:space="preserve"> </w:t>
          </w:r>
          <w:r>
            <w:rPr>
              <w:spacing w:val="-13"/>
              <w:position w:val="3"/>
              <w:sz w:val="24"/>
              <w:szCs w:val="24"/>
            </w:rPr>
            <w:t>by default</w:t>
          </w:r>
          <w:r>
            <w:rPr>
              <w:spacing w:val="-24"/>
              <w:position w:val="3"/>
              <w:sz w:val="24"/>
              <w:szCs w:val="24"/>
            </w:rPr>
            <w:t xml:space="preserve"> </w:t>
          </w:r>
          <w:r>
            <w:rPr>
              <w:position w:val="3"/>
              <w:sz w:val="24"/>
              <w:szCs w:val="24"/>
            </w:rPr>
            <w:tab/>
          </w:r>
          <w:r>
            <w:rPr>
              <w:spacing w:val="-39"/>
              <w:position w:val="3"/>
              <w:sz w:val="24"/>
              <w:szCs w:val="24"/>
            </w:rPr>
            <w:t xml:space="preserve"> </w:t>
          </w:r>
          <w:r>
            <w:rPr>
              <w:spacing w:val="-15"/>
              <w:w w:val="86"/>
              <w:position w:val="3"/>
              <w:sz w:val="24"/>
              <w:szCs w:val="24"/>
            </w:rPr>
            <w:t>2</w:t>
          </w:r>
          <w:r>
            <w:rPr>
              <w:spacing w:val="-11"/>
              <w:w w:val="86"/>
              <w:position w:val="3"/>
              <w:sz w:val="24"/>
              <w:szCs w:val="24"/>
            </w:rPr>
            <w:t>8</w:t>
          </w:r>
          <w:r>
            <w:rPr>
              <w:spacing w:val="-11"/>
              <w:w w:val="86"/>
              <w:position w:val="3"/>
              <w:sz w:val="24"/>
              <w:szCs w:val="24"/>
            </w:rPr>
            <w:fldChar w:fldCharType="end"/>
          </w:r>
        </w:p>
        <w:p w14:paraId="67768AF8">
          <w:pPr>
            <w:pStyle w:val="2"/>
            <w:tabs>
              <w:tab w:val="right" w:leader="dot" w:pos="9062"/>
            </w:tabs>
            <w:spacing w:before="150" w:line="292" w:lineRule="exact"/>
            <w:ind w:left="15"/>
            <w:rPr>
              <w:sz w:val="23"/>
              <w:szCs w:val="23"/>
            </w:rPr>
          </w:pPr>
          <w:r>
            <w:fldChar w:fldCharType="begin"/>
          </w:r>
          <w:r>
            <w:instrText xml:space="preserve"> HYPERLINK \l "bookmark28" </w:instrText>
          </w:r>
          <w:r>
            <w:fldChar w:fldCharType="separate"/>
          </w:r>
          <w:r>
            <w:rPr>
              <w:b/>
              <w:bCs/>
              <w:spacing w:val="-17"/>
              <w:position w:val="1"/>
              <w:sz w:val="23"/>
              <w:szCs w:val="23"/>
            </w:rPr>
            <w:t>RULE</w:t>
          </w:r>
          <w:r>
            <w:rPr>
              <w:b/>
              <w:bCs/>
              <w:spacing w:val="17"/>
              <w:position w:val="1"/>
              <w:sz w:val="23"/>
              <w:szCs w:val="23"/>
            </w:rPr>
            <w:t xml:space="preserve"> </w:t>
          </w:r>
          <w:r>
            <w:rPr>
              <w:b/>
              <w:bCs/>
              <w:spacing w:val="-17"/>
              <w:position w:val="1"/>
              <w:sz w:val="23"/>
              <w:szCs w:val="23"/>
            </w:rPr>
            <w:t>FIVE – VIOLATIO</w:t>
          </w:r>
          <w:r>
            <w:rPr>
              <w:b/>
              <w:bCs/>
              <w:spacing w:val="-18"/>
              <w:position w:val="1"/>
              <w:sz w:val="23"/>
              <w:szCs w:val="23"/>
            </w:rPr>
            <w:t>NS</w:t>
          </w:r>
          <w:r>
            <w:rPr>
              <w:b/>
              <w:bCs/>
              <w:spacing w:val="9"/>
              <w:position w:val="1"/>
              <w:sz w:val="23"/>
              <w:szCs w:val="23"/>
            </w:rPr>
            <w:t xml:space="preserve"> </w:t>
          </w:r>
          <w:r>
            <w:rPr>
              <w:b/>
              <w:bCs/>
              <w:position w:val="1"/>
              <w:sz w:val="23"/>
              <w:szCs w:val="23"/>
              <w14:textOutline w14:w="4572" w14:cap="flat" w14:cmpd="sng">
                <w14:solidFill>
                  <w14:srgbClr w14:val="000000"/>
                </w14:solidFill>
                <w14:prstDash w14:val="solid"/>
                <w14:miter w14:val="10"/>
              </w14:textOutline>
            </w:rPr>
            <w:tab/>
          </w:r>
          <w:r>
            <w:rPr>
              <w:b/>
              <w:bCs/>
              <w:spacing w:val="-15"/>
              <w:position w:val="1"/>
              <w:sz w:val="23"/>
              <w:szCs w:val="23"/>
            </w:rPr>
            <w:t xml:space="preserve"> </w:t>
          </w:r>
          <w:r>
            <w:rPr>
              <w:b/>
              <w:bCs/>
              <w:spacing w:val="-11"/>
              <w:w w:val="90"/>
              <w:position w:val="1"/>
              <w:sz w:val="23"/>
              <w:szCs w:val="23"/>
            </w:rPr>
            <w:t>29</w:t>
          </w:r>
          <w:r>
            <w:rPr>
              <w:b/>
              <w:bCs/>
              <w:spacing w:val="-11"/>
              <w:w w:val="90"/>
              <w:position w:val="1"/>
              <w:sz w:val="23"/>
              <w:szCs w:val="23"/>
            </w:rPr>
            <w:fldChar w:fldCharType="end"/>
          </w:r>
        </w:p>
        <w:p w14:paraId="3B63F3C6">
          <w:pPr>
            <w:pStyle w:val="2"/>
            <w:tabs>
              <w:tab w:val="right" w:leader="dot" w:pos="9067"/>
            </w:tabs>
            <w:spacing w:before="57" w:line="293" w:lineRule="exact"/>
            <w:rPr>
              <w:sz w:val="24"/>
              <w:szCs w:val="24"/>
            </w:rPr>
          </w:pPr>
          <w:r>
            <w:fldChar w:fldCharType="begin"/>
          </w:r>
          <w:r>
            <w:instrText xml:space="preserve"> HYPERLINK \l "bookmark29" </w:instrText>
          </w:r>
          <w:r>
            <w:fldChar w:fldCharType="separate"/>
          </w:r>
          <w:r>
            <w:rPr>
              <w:spacing w:val="-10"/>
              <w:sz w:val="24"/>
              <w:szCs w:val="24"/>
            </w:rPr>
            <w:t>Article 22</w:t>
          </w:r>
          <w:r>
            <w:rPr>
              <w:spacing w:val="27"/>
              <w:sz w:val="24"/>
              <w:szCs w:val="24"/>
            </w:rPr>
            <w:t xml:space="preserve"> </w:t>
          </w:r>
          <w:r>
            <w:rPr>
              <w:spacing w:val="-10"/>
              <w:sz w:val="24"/>
              <w:szCs w:val="24"/>
            </w:rPr>
            <w:t>Violations</w:t>
          </w:r>
          <w:r>
            <w:rPr>
              <w:spacing w:val="-24"/>
              <w:sz w:val="24"/>
              <w:szCs w:val="24"/>
            </w:rPr>
            <w:t xml:space="preserve"> </w:t>
          </w:r>
          <w:r>
            <w:rPr>
              <w:sz w:val="24"/>
              <w:szCs w:val="24"/>
            </w:rPr>
            <w:tab/>
          </w:r>
          <w:r>
            <w:rPr>
              <w:spacing w:val="-37"/>
              <w:sz w:val="24"/>
              <w:szCs w:val="24"/>
            </w:rPr>
            <w:t xml:space="preserve"> </w:t>
          </w:r>
          <w:r>
            <w:rPr>
              <w:spacing w:val="-17"/>
              <w:w w:val="86"/>
              <w:sz w:val="24"/>
              <w:szCs w:val="24"/>
            </w:rPr>
            <w:t>2</w:t>
          </w:r>
          <w:r>
            <w:rPr>
              <w:spacing w:val="-11"/>
              <w:w w:val="86"/>
              <w:sz w:val="24"/>
              <w:szCs w:val="24"/>
            </w:rPr>
            <w:t>9</w:t>
          </w:r>
          <w:r>
            <w:rPr>
              <w:spacing w:val="-11"/>
              <w:w w:val="86"/>
              <w:sz w:val="24"/>
              <w:szCs w:val="24"/>
            </w:rPr>
            <w:fldChar w:fldCharType="end"/>
          </w:r>
        </w:p>
        <w:p w14:paraId="214FA89D">
          <w:pPr>
            <w:pStyle w:val="2"/>
            <w:tabs>
              <w:tab w:val="right" w:leader="dot" w:pos="9067"/>
            </w:tabs>
            <w:spacing w:line="288" w:lineRule="exact"/>
            <w:rPr>
              <w:sz w:val="24"/>
              <w:szCs w:val="24"/>
            </w:rPr>
          </w:pPr>
          <w:r>
            <w:fldChar w:fldCharType="begin"/>
          </w:r>
          <w:r>
            <w:instrText xml:space="preserve"> HYPERLINK \l "bookmark30" </w:instrText>
          </w:r>
          <w:r>
            <w:fldChar w:fldCharType="separate"/>
          </w:r>
          <w:r>
            <w:rPr>
              <w:spacing w:val="-10"/>
              <w:position w:val="2"/>
              <w:sz w:val="24"/>
              <w:szCs w:val="24"/>
            </w:rPr>
            <w:t>Article 23</w:t>
          </w:r>
          <w:r>
            <w:rPr>
              <w:spacing w:val="42"/>
              <w:w w:val="101"/>
              <w:position w:val="2"/>
              <w:sz w:val="24"/>
              <w:szCs w:val="24"/>
            </w:rPr>
            <w:t xml:space="preserve"> </w:t>
          </w:r>
          <w:r>
            <w:rPr>
              <w:spacing w:val="-10"/>
              <w:position w:val="2"/>
              <w:sz w:val="24"/>
              <w:szCs w:val="24"/>
            </w:rPr>
            <w:t xml:space="preserve">Player out-of-bounds </w:t>
          </w:r>
          <w:r>
            <w:rPr>
              <w:spacing w:val="-11"/>
              <w:position w:val="2"/>
              <w:sz w:val="24"/>
              <w:szCs w:val="24"/>
            </w:rPr>
            <w:t>and ball out-of-bounds</w:t>
          </w:r>
          <w:r>
            <w:rPr>
              <w:spacing w:val="-27"/>
              <w:position w:val="2"/>
              <w:sz w:val="24"/>
              <w:szCs w:val="24"/>
            </w:rPr>
            <w:t xml:space="preserve"> </w:t>
          </w:r>
          <w:r>
            <w:rPr>
              <w:position w:val="2"/>
              <w:sz w:val="24"/>
              <w:szCs w:val="24"/>
            </w:rPr>
            <w:tab/>
          </w:r>
          <w:r>
            <w:rPr>
              <w:spacing w:val="-23"/>
              <w:w w:val="99"/>
              <w:position w:val="2"/>
              <w:sz w:val="24"/>
              <w:szCs w:val="24"/>
            </w:rPr>
            <w:t>2</w:t>
          </w:r>
          <w:r>
            <w:rPr>
              <w:spacing w:val="-11"/>
              <w:w w:val="99"/>
              <w:position w:val="2"/>
              <w:sz w:val="24"/>
              <w:szCs w:val="24"/>
            </w:rPr>
            <w:t>9</w:t>
          </w:r>
          <w:r>
            <w:rPr>
              <w:spacing w:val="-11"/>
              <w:w w:val="99"/>
              <w:position w:val="2"/>
              <w:sz w:val="24"/>
              <w:szCs w:val="24"/>
            </w:rPr>
            <w:fldChar w:fldCharType="end"/>
          </w:r>
        </w:p>
        <w:p w14:paraId="35D3E2FB">
          <w:pPr>
            <w:pStyle w:val="2"/>
            <w:tabs>
              <w:tab w:val="right" w:leader="dot" w:pos="9067"/>
            </w:tabs>
            <w:spacing w:line="288" w:lineRule="exact"/>
            <w:rPr>
              <w:sz w:val="24"/>
              <w:szCs w:val="24"/>
            </w:rPr>
          </w:pPr>
          <w:r>
            <w:fldChar w:fldCharType="begin"/>
          </w:r>
          <w:r>
            <w:instrText xml:space="preserve"> HYPERLINK \l "bookmark31" </w:instrText>
          </w:r>
          <w:r>
            <w:fldChar w:fldCharType="separate"/>
          </w:r>
          <w:r>
            <w:rPr>
              <w:spacing w:val="-11"/>
              <w:position w:val="3"/>
              <w:sz w:val="24"/>
              <w:szCs w:val="24"/>
            </w:rPr>
            <w:t>Article 24</w:t>
          </w:r>
          <w:r>
            <w:rPr>
              <w:spacing w:val="49"/>
              <w:position w:val="3"/>
              <w:sz w:val="24"/>
              <w:szCs w:val="24"/>
            </w:rPr>
            <w:t xml:space="preserve"> </w:t>
          </w:r>
          <w:r>
            <w:rPr>
              <w:spacing w:val="-11"/>
              <w:position w:val="3"/>
              <w:sz w:val="24"/>
              <w:szCs w:val="24"/>
            </w:rPr>
            <w:t>Dribbling</w:t>
          </w:r>
          <w:r>
            <w:rPr>
              <w:position w:val="3"/>
              <w:sz w:val="24"/>
              <w:szCs w:val="24"/>
            </w:rPr>
            <w:tab/>
          </w:r>
          <w:r>
            <w:rPr>
              <w:spacing w:val="-37"/>
              <w:position w:val="3"/>
              <w:sz w:val="24"/>
              <w:szCs w:val="24"/>
            </w:rPr>
            <w:t xml:space="preserve"> </w:t>
          </w:r>
          <w:r>
            <w:rPr>
              <w:spacing w:val="-17"/>
              <w:w w:val="86"/>
              <w:position w:val="3"/>
              <w:sz w:val="24"/>
              <w:szCs w:val="24"/>
            </w:rPr>
            <w:t>2</w:t>
          </w:r>
          <w:r>
            <w:rPr>
              <w:spacing w:val="-11"/>
              <w:w w:val="86"/>
              <w:position w:val="3"/>
              <w:sz w:val="24"/>
              <w:szCs w:val="24"/>
            </w:rPr>
            <w:t>9</w:t>
          </w:r>
          <w:r>
            <w:rPr>
              <w:spacing w:val="-11"/>
              <w:w w:val="86"/>
              <w:position w:val="3"/>
              <w:sz w:val="24"/>
              <w:szCs w:val="24"/>
            </w:rPr>
            <w:fldChar w:fldCharType="end"/>
          </w:r>
        </w:p>
        <w:p w14:paraId="47A2697D">
          <w:pPr>
            <w:pStyle w:val="2"/>
            <w:tabs>
              <w:tab w:val="right" w:leader="dot" w:pos="9067"/>
            </w:tabs>
            <w:spacing w:line="288" w:lineRule="exact"/>
            <w:rPr>
              <w:sz w:val="24"/>
              <w:szCs w:val="24"/>
            </w:rPr>
          </w:pPr>
          <w:r>
            <w:fldChar w:fldCharType="begin"/>
          </w:r>
          <w:r>
            <w:instrText xml:space="preserve"> HYPERLINK \l "bookmark32" </w:instrText>
          </w:r>
          <w:r>
            <w:fldChar w:fldCharType="separate"/>
          </w:r>
          <w:r>
            <w:rPr>
              <w:spacing w:val="-10"/>
              <w:position w:val="3"/>
              <w:sz w:val="24"/>
              <w:szCs w:val="24"/>
            </w:rPr>
            <w:t>Article 25</w:t>
          </w:r>
          <w:r>
            <w:rPr>
              <w:spacing w:val="27"/>
              <w:position w:val="3"/>
              <w:sz w:val="24"/>
              <w:szCs w:val="24"/>
            </w:rPr>
            <w:t xml:space="preserve"> </w:t>
          </w:r>
          <w:r>
            <w:rPr>
              <w:rFonts w:hint="eastAsia" w:eastAsia="宋体"/>
              <w:spacing w:val="27"/>
              <w:position w:val="3"/>
              <w:sz w:val="24"/>
              <w:szCs w:val="24"/>
              <w:lang w:eastAsia="zh-CN"/>
            </w:rPr>
            <w:t>Travelling</w:t>
          </w:r>
          <w:r>
            <w:rPr>
              <w:position w:val="3"/>
              <w:sz w:val="24"/>
              <w:szCs w:val="24"/>
            </w:rPr>
            <w:tab/>
          </w:r>
          <w:r>
            <w:rPr>
              <w:spacing w:val="-24"/>
              <w:position w:val="3"/>
              <w:sz w:val="24"/>
              <w:szCs w:val="24"/>
            </w:rPr>
            <w:t>3</w:t>
          </w:r>
          <w:r>
            <w:rPr>
              <w:spacing w:val="-12"/>
              <w:position w:val="3"/>
              <w:sz w:val="24"/>
              <w:szCs w:val="24"/>
            </w:rPr>
            <w:t>0</w:t>
          </w:r>
          <w:r>
            <w:rPr>
              <w:spacing w:val="-12"/>
              <w:position w:val="3"/>
              <w:sz w:val="24"/>
              <w:szCs w:val="24"/>
            </w:rPr>
            <w:fldChar w:fldCharType="end"/>
          </w:r>
        </w:p>
        <w:p w14:paraId="465F75EC">
          <w:pPr>
            <w:pStyle w:val="2"/>
            <w:tabs>
              <w:tab w:val="right" w:leader="dot" w:pos="9067"/>
            </w:tabs>
            <w:spacing w:line="288" w:lineRule="exact"/>
            <w:rPr>
              <w:sz w:val="24"/>
              <w:szCs w:val="24"/>
            </w:rPr>
          </w:pPr>
          <w:r>
            <w:fldChar w:fldCharType="begin"/>
          </w:r>
          <w:r>
            <w:instrText xml:space="preserve"> HYPERLINK \l "bookmark33" </w:instrText>
          </w:r>
          <w:r>
            <w:fldChar w:fldCharType="separate"/>
          </w:r>
          <w:r>
            <w:rPr>
              <w:spacing w:val="-12"/>
              <w:sz w:val="24"/>
              <w:szCs w:val="24"/>
            </w:rPr>
            <w:t>Article 26</w:t>
          </w:r>
          <w:r>
            <w:rPr>
              <w:spacing w:val="28"/>
              <w:sz w:val="24"/>
              <w:szCs w:val="24"/>
            </w:rPr>
            <w:t xml:space="preserve"> </w:t>
          </w:r>
          <w:r>
            <w:rPr>
              <w:spacing w:val="-12"/>
              <w:sz w:val="24"/>
              <w:szCs w:val="24"/>
            </w:rPr>
            <w:t>3 seconds</w:t>
          </w:r>
          <w:r>
            <w:rPr>
              <w:sz w:val="24"/>
              <w:szCs w:val="24"/>
            </w:rPr>
            <w:tab/>
          </w:r>
          <w:r>
            <w:rPr>
              <w:spacing w:val="-18"/>
              <w:sz w:val="24"/>
              <w:szCs w:val="24"/>
            </w:rPr>
            <w:t>31</w:t>
          </w:r>
          <w:r>
            <w:rPr>
              <w:spacing w:val="-18"/>
              <w:sz w:val="24"/>
              <w:szCs w:val="24"/>
            </w:rPr>
            <w:fldChar w:fldCharType="end"/>
          </w:r>
        </w:p>
        <w:p w14:paraId="6C9D83F1">
          <w:pPr>
            <w:pStyle w:val="2"/>
            <w:tabs>
              <w:tab w:val="right" w:leader="dot" w:pos="9067"/>
            </w:tabs>
            <w:spacing w:line="288" w:lineRule="exact"/>
            <w:rPr>
              <w:sz w:val="24"/>
              <w:szCs w:val="24"/>
            </w:rPr>
          </w:pPr>
          <w:r>
            <w:fldChar w:fldCharType="begin"/>
          </w:r>
          <w:r>
            <w:instrText xml:space="preserve"> HYPERLINK \l "bookmark34" </w:instrText>
          </w:r>
          <w:r>
            <w:fldChar w:fldCharType="separate"/>
          </w:r>
          <w:r>
            <w:rPr>
              <w:spacing w:val="-12"/>
              <w:position w:val="2"/>
              <w:sz w:val="24"/>
              <w:szCs w:val="24"/>
            </w:rPr>
            <w:t>Article 27</w:t>
          </w:r>
          <w:r>
            <w:rPr>
              <w:spacing w:val="49"/>
              <w:w w:val="101"/>
              <w:position w:val="2"/>
              <w:sz w:val="24"/>
              <w:szCs w:val="24"/>
            </w:rPr>
            <w:t xml:space="preserve"> </w:t>
          </w:r>
          <w:r>
            <w:rPr>
              <w:spacing w:val="-12"/>
              <w:position w:val="2"/>
              <w:sz w:val="24"/>
              <w:szCs w:val="24"/>
            </w:rPr>
            <w:t>Closely guarded player</w:t>
          </w:r>
          <w:r>
            <w:rPr>
              <w:position w:val="2"/>
              <w:sz w:val="24"/>
              <w:szCs w:val="24"/>
            </w:rPr>
            <w:tab/>
          </w:r>
          <w:r>
            <w:rPr>
              <w:spacing w:val="-23"/>
              <w:position w:val="2"/>
              <w:sz w:val="24"/>
              <w:szCs w:val="24"/>
            </w:rPr>
            <w:t>3</w:t>
          </w:r>
          <w:r>
            <w:rPr>
              <w:spacing w:val="-13"/>
              <w:position w:val="2"/>
              <w:sz w:val="24"/>
              <w:szCs w:val="24"/>
            </w:rPr>
            <w:t>2</w:t>
          </w:r>
          <w:r>
            <w:rPr>
              <w:spacing w:val="-13"/>
              <w:position w:val="2"/>
              <w:sz w:val="24"/>
              <w:szCs w:val="24"/>
            </w:rPr>
            <w:fldChar w:fldCharType="end"/>
          </w:r>
        </w:p>
        <w:p w14:paraId="524F4661">
          <w:pPr>
            <w:pStyle w:val="2"/>
            <w:tabs>
              <w:tab w:val="right" w:leader="dot" w:pos="9067"/>
            </w:tabs>
            <w:spacing w:line="288" w:lineRule="exact"/>
            <w:rPr>
              <w:sz w:val="24"/>
              <w:szCs w:val="24"/>
            </w:rPr>
          </w:pPr>
          <w:r>
            <w:fldChar w:fldCharType="begin"/>
          </w:r>
          <w:r>
            <w:instrText xml:space="preserve"> HYPERLINK \l "bookmark35" </w:instrText>
          </w:r>
          <w:r>
            <w:fldChar w:fldCharType="separate"/>
          </w:r>
          <w:r>
            <w:rPr>
              <w:spacing w:val="-12"/>
              <w:sz w:val="24"/>
              <w:szCs w:val="24"/>
            </w:rPr>
            <w:t>Article 28</w:t>
          </w:r>
          <w:r>
            <w:rPr>
              <w:spacing w:val="28"/>
              <w:w w:val="101"/>
              <w:sz w:val="24"/>
              <w:szCs w:val="24"/>
            </w:rPr>
            <w:t xml:space="preserve"> </w:t>
          </w:r>
          <w:r>
            <w:rPr>
              <w:spacing w:val="-12"/>
              <w:sz w:val="24"/>
              <w:szCs w:val="24"/>
            </w:rPr>
            <w:t>8 seconds</w:t>
          </w:r>
          <w:r>
            <w:rPr>
              <w:sz w:val="24"/>
              <w:szCs w:val="24"/>
            </w:rPr>
            <w:tab/>
          </w:r>
          <w:r>
            <w:rPr>
              <w:spacing w:val="-23"/>
              <w:sz w:val="24"/>
              <w:szCs w:val="24"/>
            </w:rPr>
            <w:t>3</w:t>
          </w:r>
          <w:r>
            <w:rPr>
              <w:spacing w:val="-13"/>
              <w:sz w:val="24"/>
              <w:szCs w:val="24"/>
            </w:rPr>
            <w:t>2</w:t>
          </w:r>
          <w:r>
            <w:rPr>
              <w:spacing w:val="-13"/>
              <w:sz w:val="24"/>
              <w:szCs w:val="24"/>
            </w:rPr>
            <w:fldChar w:fldCharType="end"/>
          </w:r>
        </w:p>
        <w:p w14:paraId="7CC495B4">
          <w:pPr>
            <w:pStyle w:val="2"/>
            <w:tabs>
              <w:tab w:val="right" w:leader="dot" w:pos="9067"/>
            </w:tabs>
            <w:spacing w:line="288" w:lineRule="exact"/>
            <w:rPr>
              <w:sz w:val="24"/>
              <w:szCs w:val="24"/>
            </w:rPr>
          </w:pPr>
          <w:r>
            <w:fldChar w:fldCharType="begin"/>
          </w:r>
          <w:r>
            <w:instrText xml:space="preserve"> HYPERLINK \l "bookmark36" </w:instrText>
          </w:r>
          <w:r>
            <w:fldChar w:fldCharType="separate"/>
          </w:r>
          <w:r>
            <w:rPr>
              <w:spacing w:val="-11"/>
              <w:sz w:val="24"/>
              <w:szCs w:val="24"/>
            </w:rPr>
            <w:t>Article 29</w:t>
          </w:r>
          <w:r>
            <w:rPr>
              <w:spacing w:val="47"/>
              <w:sz w:val="24"/>
              <w:szCs w:val="24"/>
            </w:rPr>
            <w:t xml:space="preserve"> </w:t>
          </w:r>
          <w:r>
            <w:rPr>
              <w:spacing w:val="-11"/>
              <w:sz w:val="24"/>
              <w:szCs w:val="24"/>
            </w:rPr>
            <w:t>Shot clock</w:t>
          </w:r>
          <w:r>
            <w:rPr>
              <w:spacing w:val="-37"/>
              <w:sz w:val="24"/>
              <w:szCs w:val="24"/>
            </w:rPr>
            <w:t xml:space="preserve"> </w:t>
          </w:r>
          <w:r>
            <w:rPr>
              <w:sz w:val="24"/>
              <w:szCs w:val="24"/>
            </w:rPr>
            <w:tab/>
          </w:r>
          <w:r>
            <w:rPr>
              <w:spacing w:val="-23"/>
              <w:sz w:val="24"/>
              <w:szCs w:val="24"/>
            </w:rPr>
            <w:t>3</w:t>
          </w:r>
          <w:r>
            <w:rPr>
              <w:spacing w:val="-13"/>
              <w:sz w:val="24"/>
              <w:szCs w:val="24"/>
            </w:rPr>
            <w:t>2</w:t>
          </w:r>
          <w:r>
            <w:rPr>
              <w:spacing w:val="-13"/>
              <w:sz w:val="24"/>
              <w:szCs w:val="24"/>
            </w:rPr>
            <w:fldChar w:fldCharType="end"/>
          </w:r>
        </w:p>
        <w:p w14:paraId="1B54724C">
          <w:pPr>
            <w:pStyle w:val="2"/>
            <w:tabs>
              <w:tab w:val="right" w:leader="dot" w:pos="9067"/>
            </w:tabs>
            <w:spacing w:line="288" w:lineRule="exact"/>
            <w:rPr>
              <w:sz w:val="24"/>
              <w:szCs w:val="24"/>
            </w:rPr>
          </w:pPr>
          <w:r>
            <w:fldChar w:fldCharType="begin"/>
          </w:r>
          <w:r>
            <w:instrText xml:space="preserve"> HYPERLINK \l "bookmark37" </w:instrText>
          </w:r>
          <w:r>
            <w:fldChar w:fldCharType="separate"/>
          </w:r>
          <w:r>
            <w:rPr>
              <w:spacing w:val="-9"/>
              <w:sz w:val="24"/>
              <w:szCs w:val="24"/>
            </w:rPr>
            <w:t>Article 30</w:t>
          </w:r>
          <w:r>
            <w:rPr>
              <w:spacing w:val="41"/>
              <w:w w:val="101"/>
              <w:sz w:val="24"/>
              <w:szCs w:val="24"/>
            </w:rPr>
            <w:t xml:space="preserve"> </w:t>
          </w:r>
          <w:r>
            <w:rPr>
              <w:spacing w:val="-9"/>
              <w:sz w:val="24"/>
              <w:szCs w:val="24"/>
            </w:rPr>
            <w:t xml:space="preserve">Ball returned </w:t>
          </w:r>
          <w:r>
            <w:rPr>
              <w:spacing w:val="-10"/>
              <w:sz w:val="24"/>
              <w:szCs w:val="24"/>
            </w:rPr>
            <w:t>to the backcourt</w:t>
          </w:r>
          <w:r>
            <w:rPr>
              <w:sz w:val="24"/>
              <w:szCs w:val="24"/>
            </w:rPr>
            <w:tab/>
          </w:r>
          <w:r>
            <w:rPr>
              <w:spacing w:val="-26"/>
              <w:sz w:val="24"/>
              <w:szCs w:val="24"/>
            </w:rPr>
            <w:t>3</w:t>
          </w:r>
          <w:r>
            <w:rPr>
              <w:spacing w:val="-10"/>
              <w:sz w:val="24"/>
              <w:szCs w:val="24"/>
            </w:rPr>
            <w:t>5</w:t>
          </w:r>
          <w:r>
            <w:rPr>
              <w:spacing w:val="-10"/>
              <w:sz w:val="24"/>
              <w:szCs w:val="24"/>
            </w:rPr>
            <w:fldChar w:fldCharType="end"/>
          </w:r>
        </w:p>
        <w:p w14:paraId="1263A7EF">
          <w:pPr>
            <w:pStyle w:val="2"/>
            <w:tabs>
              <w:tab w:val="right" w:leader="dot" w:pos="9067"/>
            </w:tabs>
            <w:spacing w:line="293" w:lineRule="exact"/>
            <w:rPr>
              <w:sz w:val="24"/>
              <w:szCs w:val="24"/>
            </w:rPr>
          </w:pPr>
          <w:r>
            <w:fldChar w:fldCharType="begin"/>
          </w:r>
          <w:r>
            <w:instrText xml:space="preserve"> HYPERLINK \l "bookmark38" </w:instrText>
          </w:r>
          <w:r>
            <w:fldChar w:fldCharType="separate"/>
          </w:r>
          <w:r>
            <w:rPr>
              <w:spacing w:val="-11"/>
              <w:position w:val="3"/>
              <w:sz w:val="24"/>
              <w:szCs w:val="24"/>
            </w:rPr>
            <w:t>Article 31</w:t>
          </w:r>
          <w:r>
            <w:rPr>
              <w:spacing w:val="53"/>
              <w:position w:val="3"/>
              <w:sz w:val="24"/>
              <w:szCs w:val="24"/>
            </w:rPr>
            <w:t xml:space="preserve"> </w:t>
          </w:r>
          <w:r>
            <w:rPr>
              <w:spacing w:val="-11"/>
              <w:position w:val="3"/>
              <w:sz w:val="24"/>
              <w:szCs w:val="24"/>
            </w:rPr>
            <w:t>Goaltending and basket interference</w:t>
          </w:r>
          <w:r>
            <w:rPr>
              <w:spacing w:val="-26"/>
              <w:position w:val="3"/>
              <w:sz w:val="24"/>
              <w:szCs w:val="24"/>
            </w:rPr>
            <w:t xml:space="preserve"> </w:t>
          </w:r>
          <w:r>
            <w:rPr>
              <w:position w:val="3"/>
              <w:sz w:val="24"/>
              <w:szCs w:val="24"/>
            </w:rPr>
            <w:tab/>
          </w:r>
          <w:r>
            <w:rPr>
              <w:spacing w:val="-26"/>
              <w:position w:val="3"/>
              <w:sz w:val="24"/>
              <w:szCs w:val="24"/>
            </w:rPr>
            <w:t>3</w:t>
          </w:r>
          <w:r>
            <w:rPr>
              <w:spacing w:val="-10"/>
              <w:position w:val="3"/>
              <w:sz w:val="24"/>
              <w:szCs w:val="24"/>
            </w:rPr>
            <w:t>5</w:t>
          </w:r>
          <w:r>
            <w:rPr>
              <w:spacing w:val="-10"/>
              <w:position w:val="3"/>
              <w:sz w:val="24"/>
              <w:szCs w:val="24"/>
            </w:rPr>
            <w:fldChar w:fldCharType="end"/>
          </w:r>
        </w:p>
        <w:p w14:paraId="0BB9620D">
          <w:pPr>
            <w:pStyle w:val="2"/>
            <w:tabs>
              <w:tab w:val="right" w:leader="dot" w:pos="9062"/>
            </w:tabs>
            <w:spacing w:before="150" w:line="291" w:lineRule="exact"/>
            <w:ind w:left="15"/>
            <w:rPr>
              <w:sz w:val="23"/>
              <w:szCs w:val="23"/>
            </w:rPr>
          </w:pPr>
          <w:r>
            <w:fldChar w:fldCharType="begin"/>
          </w:r>
          <w:r>
            <w:instrText xml:space="preserve"> HYPERLINK \l "bookmark39" </w:instrText>
          </w:r>
          <w:r>
            <w:fldChar w:fldCharType="separate"/>
          </w:r>
          <w:r>
            <w:rPr>
              <w:b/>
              <w:bCs/>
              <w:spacing w:val="-23"/>
              <w:position w:val="1"/>
              <w:sz w:val="23"/>
              <w:szCs w:val="23"/>
            </w:rPr>
            <w:t>RULE</w:t>
          </w:r>
          <w:r>
            <w:rPr>
              <w:b/>
              <w:bCs/>
              <w:spacing w:val="21"/>
              <w:position w:val="1"/>
              <w:sz w:val="23"/>
              <w:szCs w:val="23"/>
            </w:rPr>
            <w:t xml:space="preserve"> </w:t>
          </w:r>
          <w:r>
            <w:rPr>
              <w:b/>
              <w:bCs/>
              <w:spacing w:val="-23"/>
              <w:position w:val="1"/>
              <w:sz w:val="23"/>
              <w:szCs w:val="23"/>
            </w:rPr>
            <w:t>SIX –</w:t>
          </w:r>
          <w:r>
            <w:rPr>
              <w:b/>
              <w:bCs/>
              <w:spacing w:val="17"/>
              <w:position w:val="1"/>
              <w:sz w:val="23"/>
              <w:szCs w:val="23"/>
            </w:rPr>
            <w:t xml:space="preserve"> </w:t>
          </w:r>
          <w:r>
            <w:rPr>
              <w:b/>
              <w:bCs/>
              <w:spacing w:val="-23"/>
              <w:position w:val="1"/>
              <w:sz w:val="23"/>
              <w:szCs w:val="23"/>
            </w:rPr>
            <w:t>FOULS</w:t>
          </w:r>
          <w:r>
            <w:rPr>
              <w:b/>
              <w:bCs/>
              <w:position w:val="1"/>
              <w:sz w:val="23"/>
              <w:szCs w:val="23"/>
              <w14:textOutline w14:w="4572" w14:cap="flat" w14:cmpd="sng">
                <w14:solidFill>
                  <w14:srgbClr w14:val="000000"/>
                </w14:solidFill>
                <w14:prstDash w14:val="solid"/>
                <w14:miter w14:val="10"/>
              </w14:textOutline>
            </w:rPr>
            <w:tab/>
          </w:r>
          <w:r>
            <w:rPr>
              <w:b/>
              <w:bCs/>
              <w:spacing w:val="-22"/>
              <w:position w:val="1"/>
              <w:sz w:val="23"/>
              <w:szCs w:val="23"/>
            </w:rPr>
            <w:t xml:space="preserve"> </w:t>
          </w:r>
          <w:r>
            <w:rPr>
              <w:b/>
              <w:bCs/>
              <w:spacing w:val="-23"/>
              <w:w w:val="97"/>
              <w:position w:val="1"/>
              <w:sz w:val="23"/>
              <w:szCs w:val="23"/>
            </w:rPr>
            <w:t>3</w:t>
          </w:r>
          <w:r>
            <w:rPr>
              <w:b/>
              <w:bCs/>
              <w:spacing w:val="-11"/>
              <w:w w:val="97"/>
              <w:position w:val="1"/>
              <w:sz w:val="23"/>
              <w:szCs w:val="23"/>
            </w:rPr>
            <w:t>7</w:t>
          </w:r>
          <w:r>
            <w:rPr>
              <w:b/>
              <w:bCs/>
              <w:spacing w:val="-11"/>
              <w:w w:val="97"/>
              <w:position w:val="1"/>
              <w:sz w:val="23"/>
              <w:szCs w:val="23"/>
            </w:rPr>
            <w:fldChar w:fldCharType="end"/>
          </w:r>
        </w:p>
        <w:p w14:paraId="73948CEC">
          <w:pPr>
            <w:pStyle w:val="2"/>
            <w:tabs>
              <w:tab w:val="right" w:leader="dot" w:pos="9067"/>
            </w:tabs>
            <w:spacing w:before="58" w:line="293" w:lineRule="exact"/>
            <w:rPr>
              <w:sz w:val="24"/>
              <w:szCs w:val="24"/>
            </w:rPr>
          </w:pPr>
          <w:r>
            <w:fldChar w:fldCharType="begin"/>
          </w:r>
          <w:r>
            <w:instrText xml:space="preserve"> HYPERLINK \l "bookmark40" </w:instrText>
          </w:r>
          <w:r>
            <w:fldChar w:fldCharType="separate"/>
          </w:r>
          <w:r>
            <w:rPr>
              <w:spacing w:val="-13"/>
              <w:sz w:val="24"/>
              <w:szCs w:val="24"/>
            </w:rPr>
            <w:t>Article</w:t>
          </w:r>
          <w:r>
            <w:rPr>
              <w:spacing w:val="-11"/>
              <w:sz w:val="24"/>
              <w:szCs w:val="24"/>
            </w:rPr>
            <w:t xml:space="preserve"> </w:t>
          </w:r>
          <w:r>
            <w:rPr>
              <w:spacing w:val="-13"/>
              <w:sz w:val="24"/>
              <w:szCs w:val="24"/>
            </w:rPr>
            <w:t>32</w:t>
          </w:r>
          <w:r>
            <w:rPr>
              <w:spacing w:val="37"/>
              <w:w w:val="101"/>
              <w:sz w:val="24"/>
              <w:szCs w:val="24"/>
            </w:rPr>
            <w:t xml:space="preserve"> </w:t>
          </w:r>
          <w:r>
            <w:rPr>
              <w:spacing w:val="-13"/>
              <w:sz w:val="24"/>
              <w:szCs w:val="24"/>
            </w:rPr>
            <w:t xml:space="preserve">Fouls </w:t>
          </w:r>
          <w:r>
            <w:rPr>
              <w:sz w:val="24"/>
              <w:szCs w:val="24"/>
            </w:rPr>
            <w:tab/>
          </w:r>
          <w:r>
            <w:rPr>
              <w:spacing w:val="-25"/>
              <w:sz w:val="24"/>
              <w:szCs w:val="24"/>
            </w:rPr>
            <w:t>3</w:t>
          </w:r>
          <w:r>
            <w:rPr>
              <w:spacing w:val="-11"/>
              <w:sz w:val="24"/>
              <w:szCs w:val="24"/>
            </w:rPr>
            <w:t>7</w:t>
          </w:r>
          <w:r>
            <w:rPr>
              <w:spacing w:val="-11"/>
              <w:sz w:val="24"/>
              <w:szCs w:val="24"/>
            </w:rPr>
            <w:fldChar w:fldCharType="end"/>
          </w:r>
        </w:p>
        <w:p w14:paraId="6080BCBA">
          <w:pPr>
            <w:pStyle w:val="2"/>
            <w:tabs>
              <w:tab w:val="right" w:leader="dot" w:pos="9067"/>
            </w:tabs>
            <w:spacing w:line="288" w:lineRule="exact"/>
            <w:rPr>
              <w:sz w:val="24"/>
              <w:szCs w:val="24"/>
            </w:rPr>
          </w:pPr>
          <w:r>
            <w:fldChar w:fldCharType="begin"/>
          </w:r>
          <w:r>
            <w:instrText xml:space="preserve"> HYPERLINK \l "bookmark41" </w:instrText>
          </w:r>
          <w:r>
            <w:fldChar w:fldCharType="separate"/>
          </w:r>
          <w:r>
            <w:rPr>
              <w:spacing w:val="-11"/>
              <w:position w:val="2"/>
              <w:sz w:val="24"/>
              <w:szCs w:val="24"/>
            </w:rPr>
            <w:t>Article 33</w:t>
          </w:r>
          <w:r>
            <w:rPr>
              <w:spacing w:val="46"/>
              <w:position w:val="2"/>
              <w:sz w:val="24"/>
              <w:szCs w:val="24"/>
            </w:rPr>
            <w:t xml:space="preserve"> </w:t>
          </w:r>
          <w:r>
            <w:rPr>
              <w:spacing w:val="-11"/>
              <w:position w:val="2"/>
              <w:sz w:val="24"/>
              <w:szCs w:val="24"/>
            </w:rPr>
            <w:t>Contact: General principles</w:t>
          </w:r>
          <w:r>
            <w:rPr>
              <w:position w:val="2"/>
              <w:sz w:val="24"/>
              <w:szCs w:val="24"/>
            </w:rPr>
            <w:tab/>
          </w:r>
          <w:r>
            <w:rPr>
              <w:spacing w:val="-25"/>
              <w:position w:val="2"/>
              <w:sz w:val="24"/>
              <w:szCs w:val="24"/>
            </w:rPr>
            <w:t>3</w:t>
          </w:r>
          <w:r>
            <w:rPr>
              <w:spacing w:val="-11"/>
              <w:position w:val="2"/>
              <w:sz w:val="24"/>
              <w:szCs w:val="24"/>
            </w:rPr>
            <w:t>7</w:t>
          </w:r>
          <w:r>
            <w:rPr>
              <w:spacing w:val="-11"/>
              <w:position w:val="2"/>
              <w:sz w:val="24"/>
              <w:szCs w:val="24"/>
            </w:rPr>
            <w:fldChar w:fldCharType="end"/>
          </w:r>
        </w:p>
        <w:p w14:paraId="1E9BD559">
          <w:pPr>
            <w:pStyle w:val="2"/>
            <w:tabs>
              <w:tab w:val="right" w:leader="dot" w:pos="9067"/>
            </w:tabs>
            <w:spacing w:line="288" w:lineRule="exact"/>
            <w:rPr>
              <w:sz w:val="24"/>
              <w:szCs w:val="24"/>
            </w:rPr>
          </w:pPr>
          <w:r>
            <w:fldChar w:fldCharType="begin"/>
          </w:r>
          <w:r>
            <w:instrText xml:space="preserve"> HYPERLINK \l "bookmark42" </w:instrText>
          </w:r>
          <w:r>
            <w:fldChar w:fldCharType="separate"/>
          </w:r>
          <w:r>
            <w:rPr>
              <w:spacing w:val="-11"/>
              <w:sz w:val="24"/>
              <w:szCs w:val="24"/>
            </w:rPr>
            <w:t>Article 34</w:t>
          </w:r>
          <w:r>
            <w:rPr>
              <w:spacing w:val="43"/>
              <w:sz w:val="24"/>
              <w:szCs w:val="24"/>
            </w:rPr>
            <w:t xml:space="preserve"> </w:t>
          </w:r>
          <w:r>
            <w:rPr>
              <w:spacing w:val="-11"/>
              <w:sz w:val="24"/>
              <w:szCs w:val="24"/>
            </w:rPr>
            <w:t>Personal</w:t>
          </w:r>
          <w:r>
            <w:rPr>
              <w:spacing w:val="-12"/>
              <w:sz w:val="24"/>
              <w:szCs w:val="24"/>
            </w:rPr>
            <w:t xml:space="preserve"> </w:t>
          </w:r>
          <w:r>
            <w:rPr>
              <w:spacing w:val="-11"/>
              <w:sz w:val="24"/>
              <w:szCs w:val="24"/>
            </w:rPr>
            <w:t>f</w:t>
          </w:r>
          <w:r>
            <w:rPr>
              <w:spacing w:val="-12"/>
              <w:sz w:val="24"/>
              <w:szCs w:val="24"/>
            </w:rPr>
            <w:t>oul</w:t>
          </w:r>
          <w:r>
            <w:rPr>
              <w:spacing w:val="-23"/>
              <w:sz w:val="24"/>
              <w:szCs w:val="24"/>
            </w:rPr>
            <w:t xml:space="preserve"> </w:t>
          </w:r>
          <w:r>
            <w:rPr>
              <w:sz w:val="24"/>
              <w:szCs w:val="24"/>
            </w:rPr>
            <w:tab/>
          </w:r>
          <w:r>
            <w:rPr>
              <w:spacing w:val="-41"/>
              <w:sz w:val="24"/>
              <w:szCs w:val="24"/>
            </w:rPr>
            <w:t xml:space="preserve"> </w:t>
          </w:r>
          <w:r>
            <w:rPr>
              <w:spacing w:val="-8"/>
              <w:w w:val="83"/>
              <w:sz w:val="24"/>
              <w:szCs w:val="24"/>
            </w:rPr>
            <w:t>42</w:t>
          </w:r>
          <w:r>
            <w:rPr>
              <w:spacing w:val="-8"/>
              <w:w w:val="83"/>
              <w:sz w:val="24"/>
              <w:szCs w:val="24"/>
            </w:rPr>
            <w:fldChar w:fldCharType="end"/>
          </w:r>
        </w:p>
        <w:p w14:paraId="409FCE20">
          <w:pPr>
            <w:pStyle w:val="2"/>
            <w:tabs>
              <w:tab w:val="right" w:leader="dot" w:pos="9067"/>
            </w:tabs>
            <w:spacing w:line="288" w:lineRule="exact"/>
            <w:rPr>
              <w:sz w:val="24"/>
              <w:szCs w:val="24"/>
            </w:rPr>
          </w:pPr>
          <w:r>
            <w:fldChar w:fldCharType="begin"/>
          </w:r>
          <w:r>
            <w:instrText xml:space="preserve"> HYPERLINK \l "bookmark43" </w:instrText>
          </w:r>
          <w:r>
            <w:fldChar w:fldCharType="separate"/>
          </w:r>
          <w:r>
            <w:rPr>
              <w:spacing w:val="-12"/>
              <w:sz w:val="24"/>
              <w:szCs w:val="24"/>
            </w:rPr>
            <w:t>Article 35</w:t>
          </w:r>
          <w:r>
            <w:rPr>
              <w:spacing w:val="51"/>
              <w:sz w:val="24"/>
              <w:szCs w:val="24"/>
            </w:rPr>
            <w:t xml:space="preserve"> </w:t>
          </w:r>
          <w:r>
            <w:rPr>
              <w:spacing w:val="-12"/>
              <w:sz w:val="24"/>
              <w:szCs w:val="24"/>
            </w:rPr>
            <w:t>Double</w:t>
          </w:r>
          <w:r>
            <w:rPr>
              <w:spacing w:val="-11"/>
              <w:sz w:val="24"/>
              <w:szCs w:val="24"/>
            </w:rPr>
            <w:t xml:space="preserve"> </w:t>
          </w:r>
          <w:r>
            <w:rPr>
              <w:spacing w:val="-12"/>
              <w:sz w:val="24"/>
              <w:szCs w:val="24"/>
            </w:rPr>
            <w:t>foul</w:t>
          </w:r>
          <w:r>
            <w:rPr>
              <w:spacing w:val="-11"/>
              <w:sz w:val="24"/>
              <w:szCs w:val="24"/>
            </w:rPr>
            <w:t xml:space="preserve"> </w:t>
          </w:r>
          <w:r>
            <w:rPr>
              <w:sz w:val="24"/>
              <w:szCs w:val="24"/>
            </w:rPr>
            <w:tab/>
          </w:r>
          <w:r>
            <w:rPr>
              <w:spacing w:val="-40"/>
              <w:sz w:val="24"/>
              <w:szCs w:val="24"/>
            </w:rPr>
            <w:t xml:space="preserve"> </w:t>
          </w:r>
          <w:r>
            <w:rPr>
              <w:spacing w:val="-11"/>
              <w:w w:val="85"/>
              <w:sz w:val="24"/>
              <w:szCs w:val="24"/>
            </w:rPr>
            <w:t>43</w:t>
          </w:r>
          <w:r>
            <w:rPr>
              <w:spacing w:val="-11"/>
              <w:w w:val="85"/>
              <w:sz w:val="24"/>
              <w:szCs w:val="24"/>
            </w:rPr>
            <w:fldChar w:fldCharType="end"/>
          </w:r>
        </w:p>
        <w:p w14:paraId="295ABB50">
          <w:pPr>
            <w:pStyle w:val="2"/>
            <w:tabs>
              <w:tab w:val="right" w:leader="dot" w:pos="9067"/>
            </w:tabs>
            <w:spacing w:line="292" w:lineRule="exact"/>
            <w:rPr>
              <w:sz w:val="24"/>
              <w:szCs w:val="24"/>
            </w:rPr>
          </w:pPr>
          <w:r>
            <w:fldChar w:fldCharType="begin"/>
          </w:r>
          <w:r>
            <w:instrText xml:space="preserve"> HYPERLINK \l "bookmark44" </w:instrText>
          </w:r>
          <w:r>
            <w:fldChar w:fldCharType="separate"/>
          </w:r>
          <w:r>
            <w:rPr>
              <w:spacing w:val="-10"/>
              <w:sz w:val="24"/>
              <w:szCs w:val="24"/>
            </w:rPr>
            <w:t>Article 36</w:t>
          </w:r>
          <w:r>
            <w:rPr>
              <w:spacing w:val="41"/>
              <w:sz w:val="24"/>
              <w:szCs w:val="24"/>
            </w:rPr>
            <w:t xml:space="preserve"> </w:t>
          </w:r>
          <w:r>
            <w:rPr>
              <w:spacing w:val="-10"/>
              <w:sz w:val="24"/>
              <w:szCs w:val="24"/>
            </w:rPr>
            <w:t>Technical</w:t>
          </w:r>
          <w:r>
            <w:rPr>
              <w:spacing w:val="-11"/>
              <w:sz w:val="24"/>
              <w:szCs w:val="24"/>
            </w:rPr>
            <w:t xml:space="preserve"> </w:t>
          </w:r>
          <w:r>
            <w:rPr>
              <w:spacing w:val="-10"/>
              <w:sz w:val="24"/>
              <w:szCs w:val="24"/>
            </w:rPr>
            <w:t>foul</w:t>
          </w:r>
          <w:r>
            <w:rPr>
              <w:spacing w:val="-11"/>
              <w:sz w:val="24"/>
              <w:szCs w:val="24"/>
            </w:rPr>
            <w:t xml:space="preserve"> </w:t>
          </w:r>
          <w:r>
            <w:rPr>
              <w:sz w:val="24"/>
              <w:szCs w:val="24"/>
            </w:rPr>
            <w:tab/>
          </w:r>
          <w:r>
            <w:rPr>
              <w:spacing w:val="-40"/>
              <w:sz w:val="24"/>
              <w:szCs w:val="24"/>
            </w:rPr>
            <w:t xml:space="preserve"> </w:t>
          </w:r>
          <w:r>
            <w:rPr>
              <w:spacing w:val="-11"/>
              <w:w w:val="85"/>
              <w:sz w:val="24"/>
              <w:szCs w:val="24"/>
            </w:rPr>
            <w:t>43</w:t>
          </w:r>
          <w:r>
            <w:rPr>
              <w:spacing w:val="-11"/>
              <w:w w:val="85"/>
              <w:sz w:val="24"/>
              <w:szCs w:val="24"/>
            </w:rPr>
            <w:fldChar w:fldCharType="end"/>
          </w:r>
        </w:p>
        <w:p w14:paraId="1E394D7F">
          <w:pPr>
            <w:pStyle w:val="2"/>
            <w:spacing w:before="231" w:line="242" w:lineRule="exact"/>
            <w:jc w:val="right"/>
            <w:rPr>
              <w:sz w:val="20"/>
              <w:szCs w:val="20"/>
            </w:rPr>
          </w:pPr>
          <w:r>
            <w:fldChar w:fldCharType="begin"/>
          </w:r>
          <w:r>
            <w:instrText xml:space="preserve"> HYPERLINK \l "bookmark45" </w:instrText>
          </w:r>
          <w:r>
            <w:fldChar w:fldCharType="separate"/>
          </w:r>
          <w:r>
            <w:rPr>
              <w:spacing w:val="-21"/>
              <w:position w:val="2"/>
              <w:sz w:val="20"/>
              <w:szCs w:val="20"/>
            </w:rPr>
            <w:t>July 2026</w:t>
          </w:r>
          <w:r>
            <w:rPr>
              <w:position w:val="2"/>
              <w:sz w:val="20"/>
              <w:szCs w:val="20"/>
            </w:rPr>
            <w:t xml:space="preserve">                                    </w:t>
          </w:r>
          <w:r>
            <w:rPr>
              <w:rFonts w:hint="eastAsia" w:eastAsia="宋体"/>
              <w:position w:val="2"/>
              <w:sz w:val="20"/>
              <w:szCs w:val="20"/>
              <w:lang w:eastAsia="zh-CN"/>
            </w:rPr>
            <w:t>OFFICIAL BASKETBALL RULES 2026</w:t>
          </w:r>
          <w:r>
            <w:rPr>
              <w:position w:val="2"/>
              <w:sz w:val="20"/>
              <w:szCs w:val="20"/>
            </w:rPr>
            <w:t xml:space="preserve">                                            </w:t>
          </w:r>
          <w:r>
            <w:rPr>
              <w:spacing w:val="-20"/>
              <w:position w:val="2"/>
              <w:sz w:val="20"/>
              <w:szCs w:val="20"/>
            </w:rPr>
            <w:t>Page 3 o</w:t>
          </w:r>
          <w:r>
            <w:rPr>
              <w:spacing w:val="-21"/>
              <w:position w:val="2"/>
              <w:sz w:val="20"/>
              <w:szCs w:val="20"/>
            </w:rPr>
            <w:t>f</w:t>
          </w:r>
          <w:r>
            <w:rPr>
              <w:spacing w:val="21"/>
              <w:w w:val="101"/>
              <w:position w:val="2"/>
              <w:sz w:val="20"/>
              <w:szCs w:val="20"/>
            </w:rPr>
            <w:t xml:space="preserve"> </w:t>
          </w:r>
          <w:r>
            <w:rPr>
              <w:spacing w:val="-21"/>
              <w:position w:val="2"/>
              <w:sz w:val="20"/>
              <w:szCs w:val="20"/>
            </w:rPr>
            <w:t>10</w:t>
          </w:r>
          <w:r>
            <w:rPr>
              <w:spacing w:val="-10"/>
              <w:position w:val="2"/>
              <w:sz w:val="20"/>
              <w:szCs w:val="20"/>
            </w:rPr>
            <w:t>7</w:t>
          </w:r>
          <w:r>
            <w:rPr>
              <w:spacing w:val="-10"/>
              <w:position w:val="2"/>
              <w:sz w:val="20"/>
              <w:szCs w:val="20"/>
            </w:rPr>
            <w:fldChar w:fldCharType="end"/>
          </w:r>
        </w:p>
      </w:sdtContent>
    </w:sdt>
    <w:p w14:paraId="2864795D">
      <w:pPr>
        <w:spacing w:line="242" w:lineRule="exact"/>
        <w:rPr>
          <w:sz w:val="20"/>
          <w:szCs w:val="20"/>
        </w:rPr>
        <w:sectPr>
          <w:headerReference r:id="rId10" w:type="default"/>
          <w:footerReference r:id="rId11" w:type="default"/>
          <w:pgSz w:w="11900" w:h="16840"/>
          <w:pgMar w:top="1137" w:right="1411" w:bottom="400" w:left="1419" w:header="567" w:footer="0" w:gutter="0"/>
          <w:cols w:space="720" w:num="1"/>
        </w:sectPr>
      </w:pPr>
    </w:p>
    <w:p w14:paraId="26DC5637">
      <w:pPr>
        <w:pStyle w:val="2"/>
        <w:spacing w:line="280" w:lineRule="auto"/>
      </w:pPr>
    </w:p>
    <w:p w14:paraId="6F3215C7">
      <w:pPr>
        <w:pStyle w:val="2"/>
        <w:spacing w:line="281" w:lineRule="auto"/>
      </w:pPr>
    </w:p>
    <w:sdt>
      <w:sdtPr>
        <w:rPr>
          <w:rFonts w:ascii="等线" w:hAnsi="等线" w:eastAsia="等线" w:cs="等线"/>
          <w:sz w:val="29"/>
          <w:szCs w:val="29"/>
        </w:rPr>
        <w:id w:val="147473044"/>
        <w:docPartObj>
          <w:docPartGallery w:val="Table of Contents"/>
          <w:docPartUnique/>
        </w:docPartObj>
      </w:sdtPr>
      <w:sdtEndPr>
        <w:rPr>
          <w:rFonts w:ascii="Arial" w:hAnsi="Arial" w:eastAsia="Arial" w:cs="Arial"/>
          <w:position w:val="1"/>
          <w:sz w:val="22"/>
          <w:szCs w:val="22"/>
        </w:rPr>
      </w:sdtEndPr>
      <w:sdtContent>
        <w:p w14:paraId="7D0B3BB8">
          <w:pPr>
            <w:spacing w:before="98" w:line="209" w:lineRule="auto"/>
            <w:ind w:left="53"/>
            <w:rPr>
              <w:rFonts w:ascii="等线" w:hAnsi="等线" w:eastAsia="等线" w:cs="等线"/>
              <w:sz w:val="29"/>
              <w:szCs w:val="29"/>
            </w:rPr>
          </w:pPr>
          <w:bookmarkStart w:id="1" w:name="bookmark46"/>
          <w:bookmarkEnd w:id="1"/>
          <w:r>
            <w:rPr>
              <w:rFonts w:ascii="等线" w:hAnsi="等线" w:eastAsia="等线" w:cs="等线"/>
              <w:color w:val="FF0000"/>
              <w:spacing w:val="-21"/>
              <w:sz w:val="29"/>
              <w:szCs w:val="29"/>
            </w:rPr>
            <w:t>目录</w:t>
          </w:r>
        </w:p>
        <w:p w14:paraId="53E3748E">
          <w:pPr>
            <w:pStyle w:val="2"/>
            <w:tabs>
              <w:tab w:val="right" w:leader="dot" w:pos="8452"/>
            </w:tabs>
            <w:spacing w:before="115" w:line="318" w:lineRule="exact"/>
            <w:ind w:left="16"/>
          </w:pPr>
          <w:r>
            <w:fldChar w:fldCharType="begin"/>
          </w:r>
          <w:r>
            <w:instrText xml:space="preserve"> HYPERLINK \l "bookmark47" </w:instrText>
          </w:r>
          <w:r>
            <w:fldChar w:fldCharType="separate"/>
          </w:r>
          <w:r>
            <w:rPr>
              <w:rFonts w:ascii="等线" w:hAnsi="等线" w:eastAsia="等线" w:cs="等线"/>
              <w:b/>
              <w:bCs/>
              <w:spacing w:val="3"/>
              <w:position w:val="3"/>
            </w:rPr>
            <w:t>图表清单</w:t>
          </w:r>
          <w:r>
            <w:rPr>
              <w:rFonts w:ascii="等线" w:hAnsi="等线" w:eastAsia="等线" w:cs="等线"/>
              <w:b/>
              <w:bCs/>
              <w:spacing w:val="-43"/>
              <w:position w:val="3"/>
            </w:rPr>
            <w:t xml:space="preserve"> </w:t>
          </w:r>
          <w:r>
            <w:rPr>
              <w:rFonts w:ascii="等线" w:hAnsi="等线" w:eastAsia="等线" w:cs="等线"/>
              <w:b/>
              <w:bCs/>
              <w:position w:val="3"/>
              <w14:textOutline w14:w="4572" w14:cap="flat" w14:cmpd="sng">
                <w14:solidFill>
                  <w14:srgbClr w14:val="000000"/>
                </w14:solidFill>
                <w14:prstDash w14:val="solid"/>
                <w14:miter w14:val="10"/>
              </w14:textOutline>
            </w:rPr>
            <w:tab/>
          </w:r>
          <w:r>
            <w:rPr>
              <w:rFonts w:ascii="等线" w:hAnsi="等线" w:eastAsia="等线" w:cs="等线"/>
              <w:b/>
              <w:bCs/>
              <w:spacing w:val="16"/>
              <w:w w:val="101"/>
              <w:position w:val="3"/>
            </w:rPr>
            <w:t xml:space="preserve"> </w:t>
          </w:r>
          <w:r>
            <w:rPr>
              <w:b/>
              <w:bCs/>
              <w:position w:val="3"/>
            </w:rPr>
            <w:t>4</w:t>
          </w:r>
          <w:r>
            <w:rPr>
              <w:b/>
              <w:bCs/>
              <w:position w:val="3"/>
            </w:rPr>
            <w:fldChar w:fldCharType="end"/>
          </w:r>
        </w:p>
        <w:p w14:paraId="2250974C">
          <w:pPr>
            <w:pStyle w:val="2"/>
            <w:tabs>
              <w:tab w:val="right" w:leader="dot" w:pos="8455"/>
            </w:tabs>
            <w:spacing w:before="102" w:line="214" w:lineRule="auto"/>
            <w:ind w:left="13"/>
          </w:pPr>
          <w:r>
            <w:fldChar w:fldCharType="begin"/>
          </w:r>
          <w:r>
            <w:instrText xml:space="preserve"> HYPERLINK \l "bookmark48" </w:instrText>
          </w:r>
          <w:r>
            <w:fldChar w:fldCharType="separate"/>
          </w:r>
          <w:r>
            <w:rPr>
              <w:rFonts w:ascii="等线" w:hAnsi="等线" w:eastAsia="等线" w:cs="等线"/>
              <w:b/>
              <w:bCs/>
              <w:spacing w:val="8"/>
            </w:rPr>
            <w:t>规则</w:t>
          </w:r>
          <w:r>
            <w:rPr>
              <w:rFonts w:ascii="微软雅黑" w:hAnsi="微软雅黑" w:eastAsia="微软雅黑" w:cs="微软雅黑"/>
              <w:b/>
              <w:bCs/>
              <w:spacing w:val="8"/>
            </w:rPr>
            <w:t>一——</w:t>
          </w:r>
          <w:r>
            <w:rPr>
              <w:rFonts w:ascii="等线" w:hAnsi="等线" w:eastAsia="等线" w:cs="等线"/>
              <w:b/>
              <w:bCs/>
              <w:spacing w:val="8"/>
            </w:rPr>
            <w:t>比赛</w:t>
          </w:r>
          <w:r>
            <w:rPr>
              <w:rFonts w:ascii="等线" w:hAnsi="等线" w:eastAsia="等线" w:cs="等线"/>
              <w:b/>
              <w:bCs/>
              <w:spacing w:val="-34"/>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11"/>
            </w:rPr>
            <w:t xml:space="preserve"> </w:t>
          </w:r>
          <w:r>
            <w:rPr>
              <w:b/>
              <w:bCs/>
            </w:rPr>
            <w:t>5</w:t>
          </w:r>
          <w:r>
            <w:rPr>
              <w:b/>
              <w:bCs/>
            </w:rPr>
            <w:fldChar w:fldCharType="end"/>
          </w:r>
        </w:p>
        <w:p w14:paraId="5D1E4059">
          <w:pPr>
            <w:pStyle w:val="2"/>
            <w:tabs>
              <w:tab w:val="right" w:leader="dot" w:pos="8455"/>
            </w:tabs>
            <w:spacing w:line="327" w:lineRule="exact"/>
            <w:ind w:left="3"/>
            <w:rPr>
              <w:sz w:val="22"/>
              <w:szCs w:val="22"/>
            </w:rPr>
          </w:pPr>
          <w:r>
            <w:fldChar w:fldCharType="begin"/>
          </w:r>
          <w:r>
            <w:instrText xml:space="preserve"> HYPERLINK \l "bookmark49" </w:instrText>
          </w:r>
          <w:r>
            <w:fldChar w:fldCharType="separate"/>
          </w:r>
          <w:r>
            <w:rPr>
              <w:rFonts w:ascii="等线" w:hAnsi="等线" w:eastAsia="等线" w:cs="等线"/>
              <w:spacing w:val="-1"/>
              <w:position w:val="3"/>
              <w:sz w:val="22"/>
              <w:szCs w:val="22"/>
            </w:rPr>
            <w:t>第一条 定义</w:t>
          </w:r>
          <w:r>
            <w:rPr>
              <w:rFonts w:ascii="等线" w:hAnsi="等线" w:eastAsia="等线" w:cs="等线"/>
              <w:spacing w:val="-43"/>
              <w:position w:val="3"/>
              <w:sz w:val="22"/>
              <w:szCs w:val="22"/>
            </w:rPr>
            <w:t xml:space="preserve"> </w:t>
          </w:r>
          <w:r>
            <w:rPr>
              <w:rFonts w:ascii="等线" w:hAnsi="等线" w:eastAsia="等线" w:cs="等线"/>
              <w:position w:val="3"/>
              <w:sz w:val="22"/>
              <w:szCs w:val="22"/>
            </w:rPr>
            <w:tab/>
          </w:r>
          <w:r>
            <w:rPr>
              <w:rFonts w:ascii="等线" w:hAnsi="等线" w:eastAsia="等线" w:cs="等线"/>
              <w:spacing w:val="-8"/>
              <w:position w:val="3"/>
              <w:sz w:val="22"/>
              <w:szCs w:val="22"/>
            </w:rPr>
            <w:t xml:space="preserve"> </w:t>
          </w:r>
          <w:r>
            <w:rPr>
              <w:position w:val="3"/>
              <w:sz w:val="22"/>
              <w:szCs w:val="22"/>
            </w:rPr>
            <w:t>5</w:t>
          </w:r>
          <w:r>
            <w:rPr>
              <w:position w:val="3"/>
              <w:sz w:val="22"/>
              <w:szCs w:val="22"/>
            </w:rPr>
            <w:fldChar w:fldCharType="end"/>
          </w:r>
        </w:p>
        <w:p w14:paraId="311287CD">
          <w:pPr>
            <w:pStyle w:val="2"/>
            <w:tabs>
              <w:tab w:val="right" w:leader="dot" w:pos="8455"/>
            </w:tabs>
            <w:spacing w:before="89" w:line="217" w:lineRule="auto"/>
            <w:ind w:left="10"/>
          </w:pPr>
          <w:r>
            <w:fldChar w:fldCharType="begin"/>
          </w:r>
          <w:r>
            <w:instrText xml:space="preserve"> HYPERLINK \l "bookmark50" </w:instrText>
          </w:r>
          <w:r>
            <w:fldChar w:fldCharType="separate"/>
          </w:r>
          <w:r>
            <w:rPr>
              <w:rFonts w:hint="eastAsia" w:eastAsia="宋体"/>
              <w:lang w:eastAsia="zh-CN"/>
            </w:rPr>
            <w:t>第二条</w:t>
          </w:r>
          <w:r>
            <w:rPr>
              <w:rFonts w:ascii="微软雅黑" w:hAnsi="微软雅黑" w:eastAsia="微软雅黑" w:cs="微软雅黑"/>
              <w:b/>
              <w:bCs/>
              <w:spacing w:val="9"/>
            </w:rPr>
            <w:t>——</w:t>
          </w:r>
          <w:r>
            <w:rPr>
              <w:rFonts w:ascii="等线" w:hAnsi="等线" w:eastAsia="等线" w:cs="等线"/>
              <w:b/>
              <w:bCs/>
              <w:spacing w:val="9"/>
            </w:rPr>
            <w:t>场地与器材</w:t>
          </w:r>
          <w:r>
            <w:rPr>
              <w:rFonts w:ascii="等线" w:hAnsi="等线" w:eastAsia="等线" w:cs="等线"/>
              <w:b/>
              <w:bCs/>
              <w:spacing w:val="-43"/>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10"/>
            </w:rPr>
            <w:t xml:space="preserve"> </w:t>
          </w:r>
          <w:r>
            <w:rPr>
              <w:b/>
              <w:bCs/>
            </w:rPr>
            <w:t>6</w:t>
          </w:r>
          <w:r>
            <w:rPr>
              <w:b/>
              <w:bCs/>
            </w:rPr>
            <w:fldChar w:fldCharType="end"/>
          </w:r>
        </w:p>
        <w:p w14:paraId="191419D0">
          <w:pPr>
            <w:pStyle w:val="2"/>
            <w:tabs>
              <w:tab w:val="right" w:leader="dot" w:pos="8455"/>
            </w:tabs>
            <w:spacing w:before="1"/>
            <w:ind w:left="3"/>
            <w:rPr>
              <w:sz w:val="22"/>
              <w:szCs w:val="22"/>
            </w:rPr>
          </w:pPr>
          <w:r>
            <w:fldChar w:fldCharType="begin"/>
          </w:r>
          <w:r>
            <w:instrText xml:space="preserve"> HYPERLINK \l "bookmark51" </w:instrText>
          </w:r>
          <w:r>
            <w:fldChar w:fldCharType="separate"/>
          </w:r>
          <w:r>
            <w:rPr>
              <w:rFonts w:ascii="等线" w:hAnsi="等线" w:eastAsia="等线" w:cs="等线"/>
              <w:spacing w:val="-1"/>
              <w:sz w:val="22"/>
              <w:szCs w:val="22"/>
            </w:rPr>
            <w:t xml:space="preserve">第二条 </w:t>
          </w:r>
          <w:r>
            <w:rPr>
              <w:rFonts w:hint="eastAsia" w:ascii="等线" w:hAnsi="等线" w:eastAsia="等线" w:cs="等线"/>
              <w:spacing w:val="-1"/>
              <w:sz w:val="22"/>
              <w:szCs w:val="22"/>
              <w:lang w:eastAsia="zh-CN"/>
            </w:rPr>
            <w:t>场地</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rPr>
              <w:sz w:val="22"/>
              <w:szCs w:val="22"/>
            </w:rPr>
            <w:t>6</w:t>
          </w:r>
          <w:r>
            <w:rPr>
              <w:sz w:val="22"/>
              <w:szCs w:val="22"/>
            </w:rPr>
            <w:fldChar w:fldCharType="end"/>
          </w:r>
        </w:p>
        <w:p w14:paraId="46FB3A55">
          <w:pPr>
            <w:pStyle w:val="2"/>
            <w:tabs>
              <w:tab w:val="right" w:leader="dot" w:pos="8482"/>
            </w:tabs>
            <w:spacing w:line="327" w:lineRule="exact"/>
            <w:ind w:left="3"/>
            <w:rPr>
              <w:sz w:val="22"/>
              <w:szCs w:val="22"/>
            </w:rPr>
          </w:pPr>
          <w:r>
            <w:fldChar w:fldCharType="begin"/>
          </w:r>
          <w:r>
            <w:instrText xml:space="preserve"> HYPERLINK \l "bookmark52" </w:instrText>
          </w:r>
          <w:r>
            <w:fldChar w:fldCharType="separate"/>
          </w:r>
          <w:r>
            <w:rPr>
              <w:rFonts w:ascii="等线" w:hAnsi="等线" w:eastAsia="等线" w:cs="等线"/>
              <w:spacing w:val="-1"/>
              <w:position w:val="3"/>
              <w:sz w:val="22"/>
              <w:szCs w:val="22"/>
            </w:rPr>
            <w:t>第三条 器材</w:t>
          </w:r>
          <w:r>
            <w:rPr>
              <w:rFonts w:ascii="等线" w:hAnsi="等线" w:eastAsia="等线" w:cs="等线"/>
              <w:spacing w:val="-43"/>
              <w:position w:val="3"/>
              <w:sz w:val="22"/>
              <w:szCs w:val="22"/>
            </w:rPr>
            <w:t xml:space="preserve"> </w:t>
          </w:r>
          <w:r>
            <w:rPr>
              <w:rFonts w:ascii="等线" w:hAnsi="等线" w:eastAsia="等线" w:cs="等线"/>
              <w:position w:val="3"/>
              <w:sz w:val="22"/>
              <w:szCs w:val="22"/>
            </w:rPr>
            <w:tab/>
          </w:r>
          <w:r>
            <w:rPr>
              <w:rFonts w:ascii="等线" w:hAnsi="等线" w:eastAsia="等线" w:cs="等线"/>
              <w:spacing w:val="-21"/>
              <w:position w:val="3"/>
              <w:sz w:val="22"/>
              <w:szCs w:val="22"/>
            </w:rPr>
            <w:t xml:space="preserve"> </w:t>
          </w:r>
          <w:r>
            <w:rPr>
              <w:spacing w:val="-22"/>
              <w:position w:val="3"/>
              <w:sz w:val="22"/>
              <w:szCs w:val="22"/>
            </w:rPr>
            <w:t>11</w:t>
          </w:r>
          <w:r>
            <w:rPr>
              <w:spacing w:val="-22"/>
              <w:position w:val="3"/>
              <w:sz w:val="22"/>
              <w:szCs w:val="22"/>
            </w:rPr>
            <w:fldChar w:fldCharType="end"/>
          </w:r>
        </w:p>
        <w:p w14:paraId="4FB29572">
          <w:pPr>
            <w:pStyle w:val="2"/>
            <w:tabs>
              <w:tab w:val="right" w:leader="dot" w:pos="8455"/>
            </w:tabs>
            <w:spacing w:before="90" w:line="217" w:lineRule="auto"/>
            <w:ind w:left="10"/>
          </w:pPr>
          <w:r>
            <w:fldChar w:fldCharType="begin"/>
          </w:r>
          <w:r>
            <w:instrText xml:space="preserve"> HYPERLINK \l "bookmark53" </w:instrText>
          </w:r>
          <w:r>
            <w:fldChar w:fldCharType="separate"/>
          </w:r>
          <w:r>
            <w:rPr>
              <w:rFonts w:ascii="等线" w:hAnsi="等线" w:eastAsia="等线" w:cs="等线"/>
              <w:b/>
              <w:bCs/>
              <w:spacing w:val="9"/>
            </w:rPr>
            <w:t>规则三</w:t>
          </w:r>
          <w:r>
            <w:rPr>
              <w:rFonts w:ascii="微软雅黑" w:hAnsi="微软雅黑" w:eastAsia="微软雅黑" w:cs="微软雅黑"/>
              <w:b/>
              <w:bCs/>
              <w:spacing w:val="9"/>
            </w:rPr>
            <w:t>——</w:t>
          </w:r>
          <w:r>
            <w:rPr>
              <w:rFonts w:ascii="等线" w:hAnsi="等线" w:eastAsia="等线" w:cs="等线"/>
              <w:b/>
              <w:bCs/>
              <w:spacing w:val="9"/>
            </w:rPr>
            <w:t>球队</w:t>
          </w:r>
          <w:r>
            <w:rPr>
              <w:rFonts w:ascii="等线" w:hAnsi="等线" w:eastAsia="等线" w:cs="等线"/>
              <w:b/>
              <w:bCs/>
              <w:spacing w:val="-44"/>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19"/>
            </w:rPr>
            <w:t xml:space="preserve"> </w:t>
          </w:r>
          <w:r>
            <w:rPr>
              <w:b/>
              <w:bCs/>
              <w:spacing w:val="-20"/>
            </w:rPr>
            <w:t>12</w:t>
          </w:r>
          <w:r>
            <w:rPr>
              <w:b/>
              <w:bCs/>
              <w:spacing w:val="-20"/>
            </w:rPr>
            <w:fldChar w:fldCharType="end"/>
          </w:r>
        </w:p>
        <w:p w14:paraId="5ADB4663">
          <w:pPr>
            <w:pStyle w:val="2"/>
            <w:tabs>
              <w:tab w:val="right" w:leader="dot" w:pos="8455"/>
            </w:tabs>
            <w:spacing w:before="1"/>
            <w:ind w:left="3"/>
            <w:rPr>
              <w:sz w:val="22"/>
              <w:szCs w:val="22"/>
            </w:rPr>
          </w:pPr>
          <w:r>
            <w:fldChar w:fldCharType="begin"/>
          </w:r>
          <w:r>
            <w:instrText xml:space="preserve"> HYPERLINK \l "bookmark54" </w:instrText>
          </w:r>
          <w:r>
            <w:fldChar w:fldCharType="separate"/>
          </w:r>
          <w:r>
            <w:rPr>
              <w:rFonts w:ascii="等线" w:hAnsi="等线" w:eastAsia="等线" w:cs="等线"/>
              <w:spacing w:val="-4"/>
              <w:sz w:val="22"/>
              <w:szCs w:val="22"/>
            </w:rPr>
            <w:t>第四条</w:t>
          </w:r>
          <w:r>
            <w:rPr>
              <w:rFonts w:ascii="等线" w:hAnsi="等线" w:eastAsia="等线" w:cs="等线"/>
              <w:spacing w:val="18"/>
              <w:sz w:val="22"/>
              <w:szCs w:val="22"/>
            </w:rPr>
            <w:t xml:space="preserve"> </w:t>
          </w:r>
          <w:r>
            <w:rPr>
              <w:rFonts w:ascii="等线" w:hAnsi="等线" w:eastAsia="等线" w:cs="等线"/>
              <w:spacing w:val="-4"/>
              <w:sz w:val="22"/>
              <w:szCs w:val="22"/>
            </w:rPr>
            <w:t>球队</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z w:val="22"/>
              <w:szCs w:val="22"/>
            </w:rPr>
            <w:t xml:space="preserve"> </w:t>
          </w:r>
          <w:r>
            <w:rPr>
              <w:spacing w:val="-22"/>
              <w:sz w:val="22"/>
              <w:szCs w:val="22"/>
            </w:rPr>
            <w:t>12</w:t>
          </w:r>
          <w:r>
            <w:rPr>
              <w:spacing w:val="-22"/>
              <w:sz w:val="22"/>
              <w:szCs w:val="22"/>
            </w:rPr>
            <w:fldChar w:fldCharType="end"/>
          </w:r>
        </w:p>
        <w:p w14:paraId="06887274">
          <w:pPr>
            <w:pStyle w:val="2"/>
            <w:tabs>
              <w:tab w:val="right" w:leader="dot" w:pos="8452"/>
            </w:tabs>
            <w:spacing w:before="1"/>
            <w:ind w:left="3"/>
            <w:rPr>
              <w:sz w:val="22"/>
              <w:szCs w:val="22"/>
            </w:rPr>
          </w:pPr>
          <w:r>
            <w:fldChar w:fldCharType="begin"/>
          </w:r>
          <w:r>
            <w:instrText xml:space="preserve"> HYPERLINK \l "bookmark55" </w:instrText>
          </w:r>
          <w:r>
            <w:fldChar w:fldCharType="separate"/>
          </w:r>
          <w:r>
            <w:rPr>
              <w:rFonts w:ascii="等线" w:hAnsi="等线" w:eastAsia="等线" w:cs="等线"/>
              <w:spacing w:val="-2"/>
              <w:sz w:val="22"/>
              <w:szCs w:val="22"/>
            </w:rPr>
            <w:t>第五条 队员</w:t>
          </w:r>
          <w:r>
            <w:rPr>
              <w:rFonts w:ascii="等线" w:hAnsi="等线" w:eastAsia="等线" w:cs="等线"/>
              <w:spacing w:val="-16"/>
              <w:sz w:val="22"/>
              <w:szCs w:val="22"/>
            </w:rPr>
            <w:t xml:space="preserve"/>
          </w:r>
          <w:r>
            <w:rPr>
              <w:rFonts w:ascii="等线" w:hAnsi="等线" w:eastAsia="等线" w:cs="等线"/>
              <w:spacing w:val="-2"/>
              <w:sz w:val="22"/>
              <w:szCs w:val="22"/>
            </w:rPr>
            <w:t>：受伤和协助</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4"/>
              <w:sz w:val="22"/>
              <w:szCs w:val="22"/>
            </w:rPr>
            <w:t xml:space="preserve"> </w:t>
          </w:r>
          <w:r>
            <w:rPr>
              <w:spacing w:val="-22"/>
              <w:sz w:val="22"/>
              <w:szCs w:val="22"/>
            </w:rPr>
            <w:t>14</w:t>
          </w:r>
          <w:r>
            <w:rPr>
              <w:spacing w:val="-22"/>
              <w:sz w:val="22"/>
              <w:szCs w:val="22"/>
            </w:rPr>
            <w:fldChar w:fldCharType="end"/>
          </w:r>
        </w:p>
        <w:p w14:paraId="076C4BC4">
          <w:pPr>
            <w:pStyle w:val="2"/>
            <w:tabs>
              <w:tab w:val="right" w:leader="dot" w:pos="8452"/>
            </w:tabs>
            <w:spacing w:before="1"/>
            <w:ind w:left="3"/>
            <w:rPr>
              <w:sz w:val="22"/>
              <w:szCs w:val="22"/>
            </w:rPr>
          </w:pPr>
          <w:r>
            <w:fldChar w:fldCharType="begin"/>
          </w:r>
          <w:r>
            <w:instrText xml:space="preserve"> HYPERLINK \l "bookmark56" </w:instrText>
          </w:r>
          <w:r>
            <w:fldChar w:fldCharType="separate"/>
          </w:r>
          <w:r>
            <w:rPr>
              <w:rFonts w:ascii="等线" w:hAnsi="等线" w:eastAsia="等线" w:cs="等线"/>
              <w:spacing w:val="-2"/>
              <w:sz w:val="22"/>
              <w:szCs w:val="22"/>
            </w:rPr>
            <w:t>第六条 队长</w:t>
          </w:r>
          <w:r>
            <w:rPr>
              <w:rFonts w:ascii="等线" w:hAnsi="等线" w:eastAsia="等线" w:cs="等线"/>
              <w:spacing w:val="-16"/>
              <w:sz w:val="22"/>
              <w:szCs w:val="22"/>
            </w:rPr>
            <w:t xml:space="preserve"/>
          </w:r>
          <w:r>
            <w:rPr>
              <w:rFonts w:ascii="等线" w:hAnsi="等线" w:eastAsia="等线" w:cs="等线"/>
              <w:spacing w:val="-2"/>
              <w:sz w:val="22"/>
              <w:szCs w:val="22"/>
            </w:rPr>
            <w:t>：职责和权力</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
              <w:sz w:val="22"/>
              <w:szCs w:val="22"/>
            </w:rPr>
            <w:t xml:space="preserve"> </w:t>
          </w:r>
          <w:r>
            <w:rPr>
              <w:spacing w:val="-22"/>
              <w:sz w:val="22"/>
              <w:szCs w:val="22"/>
            </w:rPr>
            <w:t>14</w:t>
          </w:r>
          <w:r>
            <w:rPr>
              <w:spacing w:val="-22"/>
              <w:sz w:val="22"/>
              <w:szCs w:val="22"/>
            </w:rPr>
            <w:fldChar w:fldCharType="end"/>
          </w:r>
        </w:p>
        <w:p w14:paraId="0DB19747">
          <w:pPr>
            <w:pStyle w:val="2"/>
            <w:tabs>
              <w:tab w:val="right" w:leader="dot" w:pos="8455"/>
            </w:tabs>
            <w:spacing w:line="327" w:lineRule="exact"/>
            <w:ind w:left="3"/>
            <w:rPr>
              <w:sz w:val="22"/>
              <w:szCs w:val="22"/>
            </w:rPr>
          </w:pPr>
          <w:r>
            <w:fldChar w:fldCharType="begin"/>
          </w:r>
          <w:r>
            <w:instrText xml:space="preserve"> HYPERLINK \l "bookmark57" </w:instrText>
          </w:r>
          <w:r>
            <w:fldChar w:fldCharType="separate"/>
          </w:r>
          <w:r>
            <w:rPr>
              <w:rFonts w:ascii="等线" w:hAnsi="等线" w:eastAsia="等线" w:cs="等线"/>
              <w:position w:val="3"/>
              <w:sz w:val="22"/>
              <w:szCs w:val="22"/>
            </w:rPr>
            <w:t>第七条 主教练和第一助理教练</w:t>
          </w:r>
          <w:r>
            <w:rPr>
              <w:rFonts w:ascii="等线" w:hAnsi="等线" w:eastAsia="等线" w:cs="等线"/>
              <w:spacing w:val="-10"/>
              <w:position w:val="3"/>
              <w:sz w:val="22"/>
              <w:szCs w:val="22"/>
            </w:rPr>
            <w:t xml:space="preserve"/>
          </w:r>
          <w:r>
            <w:rPr>
              <w:rFonts w:ascii="等线" w:hAnsi="等线" w:eastAsia="等线" w:cs="等线"/>
              <w:position w:val="3"/>
              <w:sz w:val="22"/>
              <w:szCs w:val="22"/>
            </w:rPr>
            <w:t>：职责和权力</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2"/>
              <w:position w:val="3"/>
              <w:sz w:val="22"/>
              <w:szCs w:val="22"/>
            </w:rPr>
            <w:t xml:space="preserve"> </w:t>
          </w:r>
          <w:r>
            <w:rPr>
              <w:spacing w:val="-22"/>
              <w:position w:val="3"/>
              <w:sz w:val="22"/>
              <w:szCs w:val="22"/>
            </w:rPr>
            <w:t>15</w:t>
          </w:r>
          <w:r>
            <w:rPr>
              <w:spacing w:val="-22"/>
              <w:position w:val="3"/>
              <w:sz w:val="22"/>
              <w:szCs w:val="22"/>
            </w:rPr>
            <w:fldChar w:fldCharType="end"/>
          </w:r>
        </w:p>
        <w:p w14:paraId="4189A306">
          <w:pPr>
            <w:pStyle w:val="2"/>
            <w:tabs>
              <w:tab w:val="right" w:leader="dot" w:pos="8455"/>
            </w:tabs>
            <w:spacing w:before="90" w:line="217" w:lineRule="auto"/>
            <w:ind w:left="13"/>
          </w:pPr>
          <w:r>
            <w:fldChar w:fldCharType="begin"/>
          </w:r>
          <w:r>
            <w:instrText xml:space="preserve"> HYPERLINK \l "bookmark58" </w:instrText>
          </w:r>
          <w:r>
            <w:fldChar w:fldCharType="separate"/>
          </w:r>
          <w:r>
            <w:rPr>
              <w:rFonts w:hint="eastAsia" w:eastAsia="宋体"/>
              <w:lang w:eastAsia="zh-CN"/>
            </w:rPr>
            <w:t>规则四</w:t>
          </w:r>
          <w:r>
            <w:rPr>
              <w:rFonts w:ascii="微软雅黑" w:hAnsi="微软雅黑" w:eastAsia="微软雅黑" w:cs="微软雅黑"/>
              <w:b/>
              <w:bCs/>
              <w:spacing w:val="8"/>
            </w:rPr>
            <w:t>——</w:t>
          </w:r>
          <w:r>
            <w:rPr>
              <w:rFonts w:ascii="等线" w:hAnsi="等线" w:eastAsia="等线" w:cs="等线"/>
              <w:b/>
              <w:bCs/>
              <w:spacing w:val="8"/>
            </w:rPr>
            <w:t>比赛规则</w:t>
          </w:r>
          <w:r>
            <w:rPr>
              <w:rFonts w:ascii="等线" w:hAnsi="等线" w:eastAsia="等线" w:cs="等线"/>
              <w:b/>
              <w:bCs/>
              <w:spacing w:val="-34"/>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26"/>
            </w:rPr>
            <w:t xml:space="preserve"> </w:t>
          </w:r>
          <w:r>
            <w:rPr>
              <w:b/>
              <w:bCs/>
              <w:spacing w:val="-20"/>
            </w:rPr>
            <w:t>16</w:t>
          </w:r>
          <w:r>
            <w:rPr>
              <w:b/>
              <w:bCs/>
              <w:spacing w:val="-20"/>
            </w:rPr>
            <w:fldChar w:fldCharType="end"/>
          </w:r>
        </w:p>
        <w:p w14:paraId="42C157A5">
          <w:pPr>
            <w:pStyle w:val="2"/>
            <w:tabs>
              <w:tab w:val="right" w:leader="dot" w:pos="8455"/>
            </w:tabs>
            <w:spacing w:before="1"/>
            <w:ind w:left="3"/>
            <w:rPr>
              <w:sz w:val="22"/>
              <w:szCs w:val="22"/>
            </w:rPr>
          </w:pPr>
          <w:r>
            <w:fldChar w:fldCharType="begin"/>
          </w:r>
          <w:r>
            <w:instrText xml:space="preserve"> HYPERLINK \l "bookmark59" </w:instrText>
          </w:r>
          <w:r>
            <w:fldChar w:fldCharType="separate"/>
          </w:r>
          <w:r>
            <w:rPr>
              <w:rFonts w:ascii="等线" w:hAnsi="等线" w:eastAsia="等线" w:cs="等线"/>
              <w:spacing w:val="-3"/>
              <w:sz w:val="22"/>
              <w:szCs w:val="22"/>
            </w:rPr>
            <w:t>第八条</w:t>
          </w:r>
          <w:r>
            <w:rPr>
              <w:rFonts w:ascii="等线" w:hAnsi="等线" w:eastAsia="等线" w:cs="等线"/>
              <w:spacing w:val="29"/>
              <w:w w:val="101"/>
              <w:sz w:val="22"/>
              <w:szCs w:val="22"/>
            </w:rPr>
            <w:t xml:space="preserve"> </w:t>
          </w:r>
          <w:r>
            <w:rPr>
              <w:rFonts w:ascii="等线" w:hAnsi="等线" w:eastAsia="等线" w:cs="等线"/>
              <w:spacing w:val="-3"/>
              <w:sz w:val="22"/>
              <w:szCs w:val="22"/>
            </w:rPr>
            <w:t>比赛时间</w:t>
          </w:r>
          <w:r>
            <w:rPr>
              <w:rFonts w:ascii="等线" w:hAnsi="等线" w:eastAsia="等线" w:cs="等线"/>
              <w:spacing w:val="-31"/>
              <w:sz w:val="22"/>
              <w:szCs w:val="22"/>
            </w:rPr>
            <w:t xml:space="preserve"/>
          </w:r>
          <w:r>
            <w:rPr>
              <w:rFonts w:ascii="等线" w:hAnsi="等线" w:eastAsia="等线" w:cs="等线"/>
              <w:spacing w:val="-3"/>
              <w:sz w:val="22"/>
              <w:szCs w:val="22"/>
            </w:rPr>
            <w:t>、</w:t>
          </w:r>
          <w:r>
            <w:rPr>
              <w:rFonts w:ascii="等线" w:hAnsi="等线" w:eastAsia="等线" w:cs="等线"/>
              <w:spacing w:val="-32"/>
              <w:sz w:val="22"/>
              <w:szCs w:val="22"/>
            </w:rPr>
            <w:t xml:space="preserve"/>
          </w:r>
          <w:r>
            <w:rPr>
              <w:rFonts w:ascii="等线" w:hAnsi="等线" w:eastAsia="等线" w:cs="等线"/>
              <w:spacing w:val="-3"/>
              <w:sz w:val="22"/>
              <w:szCs w:val="22"/>
            </w:rPr>
            <w:t>比分相等和决胜期</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4"/>
              <w:w w:val="101"/>
              <w:sz w:val="22"/>
              <w:szCs w:val="22"/>
            </w:rPr>
            <w:t xml:space="preserve"> </w:t>
          </w:r>
          <w:r>
            <w:rPr>
              <w:spacing w:val="-22"/>
              <w:sz w:val="22"/>
              <w:szCs w:val="22"/>
            </w:rPr>
            <w:t>16</w:t>
          </w:r>
          <w:r>
            <w:rPr>
              <w:spacing w:val="-22"/>
              <w:sz w:val="22"/>
              <w:szCs w:val="22"/>
            </w:rPr>
            <w:fldChar w:fldCharType="end"/>
          </w:r>
        </w:p>
        <w:p w14:paraId="19491EDE">
          <w:pPr>
            <w:pStyle w:val="2"/>
            <w:tabs>
              <w:tab w:val="right" w:leader="dot" w:pos="8455"/>
            </w:tabs>
            <w:ind w:left="3"/>
            <w:rPr>
              <w:sz w:val="22"/>
              <w:szCs w:val="22"/>
            </w:rPr>
          </w:pPr>
          <w:r>
            <w:fldChar w:fldCharType="begin"/>
          </w:r>
          <w:r>
            <w:instrText xml:space="preserve"> HYPERLINK \l "bookmark60" </w:instrText>
          </w:r>
          <w:r>
            <w:fldChar w:fldCharType="separate"/>
          </w:r>
          <w:r>
            <w:rPr>
              <w:rFonts w:ascii="等线" w:hAnsi="等线" w:eastAsia="等线" w:cs="等线"/>
              <w:spacing w:val="1"/>
              <w:sz w:val="22"/>
              <w:szCs w:val="22"/>
            </w:rPr>
            <w:t>第九条 一节</w:t>
          </w:r>
          <w:r>
            <w:rPr>
              <w:rFonts w:ascii="等线" w:hAnsi="等线" w:eastAsia="等线" w:cs="等线"/>
              <w:spacing w:val="-27"/>
              <w:sz w:val="22"/>
              <w:szCs w:val="22"/>
            </w:rPr>
            <w:t xml:space="preserve"/>
          </w:r>
          <w:r>
            <w:rPr>
              <w:rFonts w:ascii="等线" w:hAnsi="等线" w:eastAsia="等线" w:cs="等线"/>
              <w:spacing w:val="1"/>
              <w:sz w:val="22"/>
              <w:szCs w:val="22"/>
            </w:rPr>
            <w:t>、决胜期或比赛的开始和结束</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3"/>
              <w:w w:val="101"/>
              <w:sz w:val="22"/>
              <w:szCs w:val="22"/>
            </w:rPr>
            <w:t xml:space="preserve"> </w:t>
          </w:r>
          <w:r>
            <w:rPr>
              <w:spacing w:val="-22"/>
              <w:sz w:val="22"/>
              <w:szCs w:val="22"/>
            </w:rPr>
            <w:t>16</w:t>
          </w:r>
          <w:r>
            <w:rPr>
              <w:spacing w:val="-22"/>
              <w:sz w:val="22"/>
              <w:szCs w:val="22"/>
            </w:rPr>
            <w:fldChar w:fldCharType="end"/>
          </w:r>
        </w:p>
        <w:p w14:paraId="79DFA5A6">
          <w:pPr>
            <w:pStyle w:val="2"/>
            <w:tabs>
              <w:tab w:val="right" w:leader="dot" w:pos="8460"/>
            </w:tabs>
            <w:spacing w:before="1"/>
            <w:ind w:left="3"/>
            <w:rPr>
              <w:sz w:val="22"/>
              <w:szCs w:val="22"/>
            </w:rPr>
          </w:pPr>
          <w:r>
            <w:fldChar w:fldCharType="begin"/>
          </w:r>
          <w:r>
            <w:instrText xml:space="preserve"> HYPERLINK \l "bookmark61" </w:instrText>
          </w:r>
          <w:r>
            <w:fldChar w:fldCharType="separate"/>
          </w:r>
          <w:r>
            <w:rPr>
              <w:rFonts w:ascii="等线" w:hAnsi="等线" w:eastAsia="等线" w:cs="等线"/>
              <w:sz w:val="22"/>
              <w:szCs w:val="22"/>
            </w:rPr>
            <w:t>第十条 球的状态</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5"/>
              <w:sz w:val="22"/>
              <w:szCs w:val="22"/>
            </w:rPr>
            <w:t xml:space="preserve"> </w:t>
          </w:r>
          <w:r>
            <w:rPr>
              <w:spacing w:val="-22"/>
              <w:sz w:val="22"/>
              <w:szCs w:val="22"/>
            </w:rPr>
            <w:t>17</w:t>
          </w:r>
          <w:r>
            <w:rPr>
              <w:spacing w:val="-22"/>
              <w:sz w:val="22"/>
              <w:szCs w:val="22"/>
            </w:rPr>
            <w:fldChar w:fldCharType="end"/>
          </w:r>
        </w:p>
        <w:p w14:paraId="6254BD70">
          <w:pPr>
            <w:pStyle w:val="2"/>
            <w:tabs>
              <w:tab w:val="right" w:leader="dot" w:pos="8457"/>
            </w:tabs>
            <w:spacing w:before="1"/>
            <w:ind w:left="3"/>
            <w:rPr>
              <w:sz w:val="22"/>
              <w:szCs w:val="22"/>
            </w:rPr>
          </w:pPr>
          <w:r>
            <w:fldChar w:fldCharType="begin"/>
          </w:r>
          <w:r>
            <w:instrText xml:space="preserve"> HYPERLINK \l "bookmark62" </w:instrText>
          </w:r>
          <w:r>
            <w:fldChar w:fldCharType="separate"/>
          </w:r>
          <w:r>
            <w:rPr>
              <w:rFonts w:ascii="等线" w:hAnsi="等线" w:eastAsia="等线" w:cs="等线"/>
              <w:spacing w:val="2"/>
              <w:sz w:val="22"/>
              <w:szCs w:val="22"/>
            </w:rPr>
            <w:t>第十一条 队员和裁判员的位</w:t>
          </w:r>
          <w:r>
            <w:rPr>
              <w:rFonts w:ascii="等线" w:hAnsi="等线" w:eastAsia="等线" w:cs="等线"/>
              <w:spacing w:val="-46"/>
              <w:sz w:val="22"/>
              <w:szCs w:val="22"/>
            </w:rPr>
            <w:t xml:space="preserve">置 </w:t>
          </w:r>
          <w:r>
            <w:rPr>
              <w:rFonts w:ascii="等线" w:hAnsi="等线" w:eastAsia="等线" w:cs="等线"/>
              <w:sz w:val="22"/>
              <w:szCs w:val="22"/>
            </w:rPr>
            <w:tab/>
          </w:r>
          <w:r>
            <w:rPr>
              <w:rFonts w:ascii="等线" w:hAnsi="等线" w:eastAsia="等线" w:cs="等线"/>
              <w:sz w:val="22"/>
              <w:szCs w:val="22"/>
            </w:rPr>
            <w:t xml:space="preserve"> </w:t>
          </w:r>
          <w:r>
            <w:rPr>
              <w:spacing w:val="-22"/>
              <w:sz w:val="22"/>
              <w:szCs w:val="22"/>
            </w:rPr>
            <w:t>18</w:t>
          </w:r>
          <w:r>
            <w:rPr>
              <w:spacing w:val="-22"/>
              <w:sz w:val="22"/>
              <w:szCs w:val="22"/>
            </w:rPr>
            <w:fldChar w:fldCharType="end"/>
          </w:r>
        </w:p>
        <w:p w14:paraId="3AA579B2">
          <w:pPr>
            <w:pStyle w:val="2"/>
            <w:tabs>
              <w:tab w:val="right" w:leader="dot" w:pos="8457"/>
            </w:tabs>
            <w:spacing w:before="1"/>
            <w:ind w:left="3"/>
            <w:rPr>
              <w:sz w:val="22"/>
              <w:szCs w:val="22"/>
            </w:rPr>
          </w:pPr>
          <w:r>
            <w:fldChar w:fldCharType="begin"/>
          </w:r>
          <w:r>
            <w:instrText xml:space="preserve"> HYPERLINK \l "bookmark63" </w:instrText>
          </w:r>
          <w:r>
            <w:fldChar w:fldCharType="separate"/>
          </w:r>
          <w:r>
            <w:rPr>
              <w:rFonts w:ascii="等线" w:hAnsi="等线" w:eastAsia="等线" w:cs="等线"/>
              <w:spacing w:val="1"/>
              <w:sz w:val="22"/>
              <w:szCs w:val="22"/>
            </w:rPr>
            <w:t>第十二条 跳球与交替拥有</w:t>
          </w:r>
          <w:r>
            <w:rPr>
              <w:rFonts w:ascii="等线" w:hAnsi="等线" w:eastAsia="等线" w:cs="等线"/>
              <w:spacing w:val="-38"/>
              <w:sz w:val="22"/>
              <w:szCs w:val="22"/>
            </w:rPr>
            <w:t xml:space="preserve"> </w:t>
          </w:r>
          <w:r>
            <w:rPr>
              <w:rFonts w:ascii="等线" w:hAnsi="等线" w:eastAsia="等线" w:cs="等线"/>
              <w:sz w:val="22"/>
              <w:szCs w:val="22"/>
            </w:rPr>
            <w:tab/>
          </w:r>
          <w:r>
            <w:rPr>
              <w:rFonts w:ascii="等线" w:hAnsi="等线" w:eastAsia="等线" w:cs="等线"/>
              <w:sz w:val="22"/>
              <w:szCs w:val="22"/>
            </w:rPr>
            <w:t xml:space="preserve"> </w:t>
          </w:r>
          <w:r>
            <w:rPr>
              <w:spacing w:val="-22"/>
              <w:sz w:val="22"/>
              <w:szCs w:val="22"/>
            </w:rPr>
            <w:t>18</w:t>
          </w:r>
          <w:r>
            <w:rPr>
              <w:spacing w:val="-22"/>
              <w:sz w:val="22"/>
              <w:szCs w:val="22"/>
            </w:rPr>
            <w:fldChar w:fldCharType="end"/>
          </w:r>
        </w:p>
        <w:p w14:paraId="6894FB4C">
          <w:pPr>
            <w:pStyle w:val="2"/>
            <w:tabs>
              <w:tab w:val="right" w:leader="dot" w:pos="8455"/>
            </w:tabs>
            <w:spacing w:before="1"/>
            <w:ind w:left="3"/>
            <w:rPr>
              <w:sz w:val="22"/>
              <w:szCs w:val="22"/>
            </w:rPr>
          </w:pPr>
          <w:r>
            <w:fldChar w:fldCharType="begin"/>
          </w:r>
          <w:r>
            <w:instrText xml:space="preserve"> HYPERLINK \l "bookmark64" </w:instrText>
          </w:r>
          <w:r>
            <w:fldChar w:fldCharType="separate"/>
          </w:r>
          <w:r>
            <w:rPr>
              <w:rFonts w:ascii="等线" w:hAnsi="等线" w:eastAsia="等线" w:cs="等线"/>
              <w:spacing w:val="1"/>
              <w:sz w:val="22"/>
              <w:szCs w:val="22"/>
            </w:rPr>
            <w:t>第十三条 如何打球</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3"/>
              <w:sz w:val="22"/>
              <w:szCs w:val="22"/>
            </w:rPr>
            <w:t xml:space="preserve"> </w:t>
          </w:r>
          <w:r>
            <w:rPr>
              <w:spacing w:val="-15"/>
              <w:w w:val="99"/>
              <w:sz w:val="22"/>
              <w:szCs w:val="22"/>
            </w:rPr>
            <w:t>20</w:t>
          </w:r>
          <w:r>
            <w:rPr>
              <w:spacing w:val="-15"/>
              <w:w w:val="99"/>
              <w:sz w:val="22"/>
              <w:szCs w:val="22"/>
            </w:rPr>
            <w:fldChar w:fldCharType="end"/>
          </w:r>
        </w:p>
        <w:p w14:paraId="5F51953F">
          <w:pPr>
            <w:pStyle w:val="2"/>
            <w:tabs>
              <w:tab w:val="right" w:leader="dot" w:pos="8455"/>
            </w:tabs>
            <w:spacing w:before="1"/>
            <w:ind w:left="3"/>
            <w:rPr>
              <w:sz w:val="22"/>
              <w:szCs w:val="22"/>
            </w:rPr>
          </w:pPr>
          <w:r>
            <w:fldChar w:fldCharType="begin"/>
          </w:r>
          <w:r>
            <w:instrText xml:space="preserve"> HYPERLINK \l "bookmark65" </w:instrText>
          </w:r>
          <w:r>
            <w:fldChar w:fldCharType="separate"/>
          </w:r>
          <w:r>
            <w:rPr>
              <w:rFonts w:ascii="等线" w:hAnsi="等线" w:eastAsia="等线" w:cs="等线"/>
              <w:sz w:val="22"/>
              <w:szCs w:val="22"/>
            </w:rPr>
            <w:t>第十四条 控制球</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rPr>
              <w:spacing w:val="-15"/>
              <w:w w:val="99"/>
              <w:sz w:val="22"/>
              <w:szCs w:val="22"/>
            </w:rPr>
            <w:t>20</w:t>
          </w:r>
          <w:r>
            <w:rPr>
              <w:spacing w:val="-15"/>
              <w:w w:val="99"/>
              <w:sz w:val="22"/>
              <w:szCs w:val="22"/>
            </w:rPr>
            <w:fldChar w:fldCharType="end"/>
          </w:r>
        </w:p>
        <w:p w14:paraId="471C1345">
          <w:pPr>
            <w:pStyle w:val="2"/>
            <w:tabs>
              <w:tab w:val="right" w:leader="dot" w:pos="8455"/>
            </w:tabs>
            <w:spacing w:before="1"/>
            <w:ind w:left="3"/>
            <w:rPr>
              <w:sz w:val="22"/>
              <w:szCs w:val="22"/>
            </w:rPr>
          </w:pPr>
          <w:r>
            <w:fldChar w:fldCharType="begin"/>
          </w:r>
          <w:r>
            <w:instrText xml:space="preserve"> HYPERLINK \l "bookmark66" </w:instrText>
          </w:r>
          <w:r>
            <w:fldChar w:fldCharType="separate"/>
          </w:r>
          <w:r>
            <w:rPr>
              <w:rFonts w:ascii="等线" w:hAnsi="等线" w:eastAsia="等线" w:cs="等线"/>
              <w:spacing w:val="1"/>
              <w:sz w:val="22"/>
              <w:szCs w:val="22"/>
            </w:rPr>
            <w:t>第十五条 投篮动作</w:t>
          </w:r>
          <w:r>
            <w:rPr>
              <w:rFonts w:ascii="等线" w:hAnsi="等线" w:eastAsia="等线" w:cs="等线"/>
              <w:spacing w:val="-38"/>
              <w:sz w:val="22"/>
              <w:szCs w:val="22"/>
            </w:rPr>
            <w:t xml:space="preserve"> </w:t>
          </w:r>
          <w:r>
            <w:rPr>
              <w:rFonts w:ascii="等线" w:hAnsi="等线" w:eastAsia="等线" w:cs="等线"/>
              <w:sz w:val="22"/>
              <w:szCs w:val="22"/>
            </w:rPr>
            <w:tab/>
          </w:r>
          <w:r>
            <w:rPr>
              <w:rFonts w:ascii="等线" w:hAnsi="等线" w:eastAsia="等线" w:cs="等线"/>
              <w:spacing w:val="-13"/>
              <w:sz w:val="22"/>
              <w:szCs w:val="22"/>
            </w:rPr>
            <w:t xml:space="preserve"> </w:t>
          </w:r>
          <w:r>
            <w:rPr>
              <w:spacing w:val="-15"/>
              <w:w w:val="99"/>
              <w:sz w:val="22"/>
              <w:szCs w:val="22"/>
            </w:rPr>
            <w:t>20</w:t>
          </w:r>
          <w:r>
            <w:rPr>
              <w:spacing w:val="-15"/>
              <w:w w:val="99"/>
              <w:sz w:val="22"/>
              <w:szCs w:val="22"/>
            </w:rPr>
            <w:fldChar w:fldCharType="end"/>
          </w:r>
        </w:p>
        <w:p w14:paraId="38AADA60">
          <w:pPr>
            <w:pStyle w:val="2"/>
            <w:tabs>
              <w:tab w:val="right" w:leader="dot" w:pos="8482"/>
            </w:tabs>
            <w:ind w:left="3"/>
            <w:rPr>
              <w:sz w:val="22"/>
              <w:szCs w:val="22"/>
            </w:rPr>
          </w:pPr>
          <w:r>
            <w:fldChar w:fldCharType="begin"/>
          </w:r>
          <w:r>
            <w:instrText xml:space="preserve"> HYPERLINK \l "bookmark67" </w:instrText>
          </w:r>
          <w:r>
            <w:fldChar w:fldCharType="separate"/>
          </w:r>
          <w:r>
            <w:rPr>
              <w:rFonts w:hint="eastAsia" w:eastAsia="宋体"/>
              <w:lang w:eastAsia="zh-CN"/>
            </w:rPr>
            <w:t>第十六条</w:t>
          </w:r>
          <w:r>
            <w:rPr>
              <w:rFonts w:ascii="等线" w:hAnsi="等线" w:eastAsia="等线" w:cs="等线"/>
              <w:sz w:val="22"/>
              <w:szCs w:val="22"/>
            </w:rPr>
            <w:t xml:space="preserve"> 中篮和它</w:t>
          </w:r>
          <w:r>
            <w:rPr>
              <w:rFonts w:ascii="等线" w:hAnsi="等线" w:eastAsia="等线" w:cs="等线"/>
              <w:spacing w:val="-25"/>
              <w:sz w:val="22"/>
              <w:szCs w:val="22"/>
            </w:rPr>
            <w:t xml:space="preserve"/>
          </w:r>
          <w:r>
            <w:rPr>
              <w:rFonts w:ascii="等线" w:hAnsi="等线" w:eastAsia="等线" w:cs="等线"/>
              <w:sz w:val="22"/>
              <w:szCs w:val="22"/>
            </w:rPr>
            <w:t>的得分值</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1"/>
              <w:sz w:val="22"/>
              <w:szCs w:val="22"/>
            </w:rPr>
            <w:t xml:space="preserve"> </w:t>
          </w:r>
          <w:r>
            <w:rPr>
              <w:spacing w:val="-16"/>
              <w:sz w:val="22"/>
              <w:szCs w:val="22"/>
            </w:rPr>
            <w:t>21</w:t>
          </w:r>
          <w:r>
            <w:rPr>
              <w:spacing w:val="-16"/>
              <w:sz w:val="22"/>
              <w:szCs w:val="22"/>
            </w:rPr>
            <w:fldChar w:fldCharType="end"/>
          </w:r>
        </w:p>
        <w:p w14:paraId="4B1E9219">
          <w:pPr>
            <w:pStyle w:val="2"/>
            <w:tabs>
              <w:tab w:val="right" w:leader="dot" w:pos="8455"/>
            </w:tabs>
            <w:spacing w:before="1"/>
            <w:ind w:left="3"/>
            <w:rPr>
              <w:sz w:val="22"/>
              <w:szCs w:val="22"/>
            </w:rPr>
          </w:pPr>
          <w:r>
            <w:fldChar w:fldCharType="begin"/>
          </w:r>
          <w:r>
            <w:instrText xml:space="preserve"> HYPERLINK \l "bookmark68" </w:instrText>
          </w:r>
          <w:r>
            <w:fldChar w:fldCharType="separate"/>
          </w:r>
          <w:r>
            <w:rPr>
              <w:rFonts w:hint="eastAsia" w:eastAsia="宋体"/>
              <w:lang w:eastAsia="zh-CN"/>
            </w:rPr>
            <w:t>第十七条</w:t>
          </w:r>
          <w:r>
            <w:rPr>
              <w:rFonts w:ascii="等线" w:hAnsi="等线" w:eastAsia="等线" w:cs="等线"/>
              <w:sz w:val="22"/>
              <w:szCs w:val="22"/>
            </w:rPr>
            <w:t xml:space="preserve"> 掷球入界</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5"/>
              <w:sz w:val="22"/>
              <w:szCs w:val="22"/>
            </w:rPr>
            <w:t xml:space="preserve"> </w:t>
          </w:r>
          <w:r>
            <w:rPr>
              <w:spacing w:val="-12"/>
              <w:w w:val="97"/>
              <w:sz w:val="22"/>
              <w:szCs w:val="22"/>
            </w:rPr>
            <w:t>22</w:t>
          </w:r>
          <w:r>
            <w:rPr>
              <w:spacing w:val="-12"/>
              <w:w w:val="97"/>
              <w:sz w:val="22"/>
              <w:szCs w:val="22"/>
            </w:rPr>
            <w:fldChar w:fldCharType="end"/>
          </w:r>
        </w:p>
        <w:p w14:paraId="64664E2D">
          <w:pPr>
            <w:pStyle w:val="2"/>
            <w:tabs>
              <w:tab w:val="right" w:leader="dot" w:pos="8452"/>
            </w:tabs>
            <w:spacing w:before="1"/>
            <w:ind w:left="3"/>
            <w:rPr>
              <w:sz w:val="22"/>
              <w:szCs w:val="22"/>
            </w:rPr>
          </w:pPr>
          <w:r>
            <w:fldChar w:fldCharType="begin"/>
          </w:r>
          <w:r>
            <w:instrText xml:space="preserve"> HYPERLINK \l "bookmark69" </w:instrText>
          </w:r>
          <w:r>
            <w:fldChar w:fldCharType="separate"/>
          </w:r>
          <w:r>
            <w:rPr>
              <w:rFonts w:ascii="等线" w:hAnsi="等线" w:eastAsia="等线" w:cs="等线"/>
              <w:sz w:val="22"/>
              <w:szCs w:val="22"/>
            </w:rPr>
            <w:t>第十八条 暂停</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4"/>
              <w:sz w:val="22"/>
              <w:szCs w:val="22"/>
            </w:rPr>
            <w:t xml:space="preserve"> </w:t>
          </w:r>
          <w:r>
            <w:rPr>
              <w:spacing w:val="-8"/>
              <w:w w:val="93"/>
              <w:sz w:val="22"/>
              <w:szCs w:val="22"/>
            </w:rPr>
            <w:t>24</w:t>
          </w:r>
          <w:r>
            <w:rPr>
              <w:spacing w:val="-8"/>
              <w:w w:val="93"/>
              <w:sz w:val="22"/>
              <w:szCs w:val="22"/>
            </w:rPr>
            <w:fldChar w:fldCharType="end"/>
          </w:r>
        </w:p>
        <w:p w14:paraId="14A1EC5E">
          <w:pPr>
            <w:pStyle w:val="2"/>
            <w:tabs>
              <w:tab w:val="right" w:leader="dot" w:pos="8455"/>
            </w:tabs>
            <w:spacing w:before="1"/>
            <w:ind w:left="3"/>
            <w:rPr>
              <w:sz w:val="22"/>
              <w:szCs w:val="22"/>
            </w:rPr>
          </w:pPr>
          <w:r>
            <w:fldChar w:fldCharType="begin"/>
          </w:r>
          <w:r>
            <w:instrText xml:space="preserve"> HYPERLINK \l "bookmark70" </w:instrText>
          </w:r>
          <w:r>
            <w:fldChar w:fldCharType="separate"/>
          </w:r>
          <w:r>
            <w:rPr>
              <w:rFonts w:ascii="等线" w:hAnsi="等线" w:eastAsia="等线" w:cs="等线"/>
              <w:sz w:val="22"/>
              <w:szCs w:val="22"/>
            </w:rPr>
            <w:t>第十九条 替换</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5"/>
              <w:sz w:val="22"/>
              <w:szCs w:val="22"/>
            </w:rPr>
            <w:t xml:space="preserve"> </w:t>
          </w:r>
          <w:r>
            <w:rPr>
              <w:spacing w:val="-13"/>
              <w:w w:val="97"/>
              <w:sz w:val="22"/>
              <w:szCs w:val="22"/>
            </w:rPr>
            <w:t>26</w:t>
          </w:r>
          <w:r>
            <w:rPr>
              <w:spacing w:val="-13"/>
              <w:w w:val="97"/>
              <w:sz w:val="22"/>
              <w:szCs w:val="22"/>
            </w:rPr>
            <w:fldChar w:fldCharType="end"/>
          </w:r>
        </w:p>
        <w:p w14:paraId="7C45F94A">
          <w:pPr>
            <w:pStyle w:val="2"/>
            <w:tabs>
              <w:tab w:val="right" w:leader="dot" w:pos="8460"/>
            </w:tabs>
            <w:spacing w:before="1"/>
            <w:ind w:left="3"/>
            <w:rPr>
              <w:sz w:val="22"/>
              <w:szCs w:val="22"/>
            </w:rPr>
          </w:pPr>
          <w:r>
            <w:fldChar w:fldCharType="begin"/>
          </w:r>
          <w:r>
            <w:instrText xml:space="preserve"> HYPERLINK \l "bookmark71" </w:instrText>
          </w:r>
          <w:r>
            <w:fldChar w:fldCharType="separate"/>
          </w:r>
          <w:r>
            <w:rPr>
              <w:rFonts w:ascii="等线" w:hAnsi="等线" w:eastAsia="等线" w:cs="等线"/>
              <w:spacing w:val="1"/>
              <w:sz w:val="22"/>
              <w:szCs w:val="22"/>
            </w:rPr>
            <w:t>第二十条 比赛因弃权告负</w:t>
          </w:r>
          <w:r>
            <w:rPr>
              <w:rFonts w:ascii="等线" w:hAnsi="等线" w:eastAsia="等线" w:cs="等线"/>
              <w:spacing w:val="-35"/>
              <w:sz w:val="22"/>
              <w:szCs w:val="22"/>
            </w:rPr>
            <w:t xml:space="preserve"> </w:t>
          </w:r>
          <w:r>
            <w:rPr>
              <w:rFonts w:ascii="等线" w:hAnsi="等线" w:eastAsia="等线" w:cs="等线"/>
              <w:sz w:val="22"/>
              <w:szCs w:val="22"/>
            </w:rPr>
            <w:tab/>
          </w:r>
          <w:r>
            <w:rPr>
              <w:rFonts w:ascii="等线" w:hAnsi="等线" w:eastAsia="等线" w:cs="等线"/>
              <w:spacing w:val="17"/>
              <w:sz w:val="22"/>
              <w:szCs w:val="22"/>
            </w:rPr>
            <w:t xml:space="preserve"> </w:t>
          </w:r>
          <w:r>
            <w:rPr>
              <w:spacing w:val="-16"/>
              <w:sz w:val="22"/>
              <w:szCs w:val="22"/>
            </w:rPr>
            <w:t>27</w:t>
          </w:r>
          <w:r>
            <w:rPr>
              <w:spacing w:val="-16"/>
              <w:sz w:val="22"/>
              <w:szCs w:val="22"/>
            </w:rPr>
            <w:fldChar w:fldCharType="end"/>
          </w:r>
        </w:p>
        <w:p w14:paraId="6FF1B4A9">
          <w:pPr>
            <w:pStyle w:val="2"/>
            <w:tabs>
              <w:tab w:val="right" w:leader="dot" w:pos="8457"/>
            </w:tabs>
            <w:spacing w:line="327" w:lineRule="exact"/>
            <w:ind w:left="3"/>
            <w:rPr>
              <w:sz w:val="22"/>
              <w:szCs w:val="22"/>
            </w:rPr>
          </w:pPr>
          <w:r>
            <w:fldChar w:fldCharType="begin"/>
          </w:r>
          <w:r>
            <w:instrText xml:space="preserve"> HYPERLINK \l "bookmark72" </w:instrText>
          </w:r>
          <w:r>
            <w:fldChar w:fldCharType="separate"/>
          </w:r>
          <w:r>
            <w:rPr>
              <w:rFonts w:ascii="等线" w:hAnsi="等线" w:eastAsia="等线" w:cs="等线"/>
              <w:spacing w:val="2"/>
              <w:position w:val="3"/>
              <w:sz w:val="22"/>
              <w:szCs w:val="22"/>
            </w:rPr>
            <w:t>第二十一条 比赛因缺少队员告负</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12"/>
              <w:position w:val="3"/>
              <w:sz w:val="22"/>
              <w:szCs w:val="22"/>
            </w:rPr>
            <w:t xml:space="preserve"> </w:t>
          </w:r>
          <w:r>
            <w:rPr>
              <w:spacing w:val="-15"/>
              <w:w w:val="99"/>
              <w:position w:val="3"/>
              <w:sz w:val="22"/>
              <w:szCs w:val="22"/>
            </w:rPr>
            <w:t>28</w:t>
          </w:r>
          <w:r>
            <w:rPr>
              <w:spacing w:val="-15"/>
              <w:w w:val="99"/>
              <w:position w:val="3"/>
              <w:sz w:val="22"/>
              <w:szCs w:val="22"/>
            </w:rPr>
            <w:fldChar w:fldCharType="end"/>
          </w:r>
        </w:p>
        <w:p w14:paraId="364341D8">
          <w:pPr>
            <w:pStyle w:val="2"/>
            <w:tabs>
              <w:tab w:val="right" w:leader="dot" w:pos="8455"/>
            </w:tabs>
            <w:spacing w:before="90" w:line="217" w:lineRule="auto"/>
            <w:ind w:left="13"/>
          </w:pPr>
          <w:r>
            <w:fldChar w:fldCharType="begin"/>
          </w:r>
          <w:r>
            <w:instrText xml:space="preserve"> HYPERLINK \l "bookmark73" </w:instrText>
          </w:r>
          <w:r>
            <w:fldChar w:fldCharType="separate"/>
          </w:r>
          <w:r>
            <w:rPr>
              <w:rFonts w:ascii="等线" w:hAnsi="等线" w:eastAsia="等线" w:cs="等线"/>
              <w:b/>
              <w:bCs/>
              <w:spacing w:val="8"/>
            </w:rPr>
            <w:t>规则五</w:t>
          </w:r>
          <w:r>
            <w:rPr>
              <w:rFonts w:ascii="微软雅黑" w:hAnsi="微软雅黑" w:eastAsia="微软雅黑" w:cs="微软雅黑"/>
              <w:b/>
              <w:bCs/>
              <w:spacing w:val="8"/>
            </w:rPr>
            <w:t>——</w:t>
          </w:r>
          <w:r>
            <w:rPr>
              <w:rFonts w:ascii="等线" w:hAnsi="等线" w:eastAsia="等线" w:cs="等线"/>
              <w:b/>
              <w:bCs/>
              <w:spacing w:val="8"/>
            </w:rPr>
            <w:t>违例</w:t>
          </w:r>
          <w:r>
            <w:rPr>
              <w:rFonts w:ascii="等线" w:hAnsi="等线" w:eastAsia="等线" w:cs="等线"/>
              <w:b/>
              <w:bCs/>
              <w:spacing w:val="-40"/>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23"/>
              <w:w w:val="101"/>
            </w:rPr>
            <w:t xml:space="preserve"> </w:t>
          </w:r>
          <w:r>
            <w:rPr>
              <w:b/>
              <w:bCs/>
              <w:spacing w:val="-12"/>
              <w:w w:val="99"/>
            </w:rPr>
            <w:t>29</w:t>
          </w:r>
          <w:r>
            <w:rPr>
              <w:b/>
              <w:bCs/>
              <w:spacing w:val="-12"/>
              <w:w w:val="99"/>
            </w:rPr>
            <w:fldChar w:fldCharType="end"/>
          </w:r>
        </w:p>
        <w:p w14:paraId="7F9417A5">
          <w:pPr>
            <w:pStyle w:val="2"/>
            <w:tabs>
              <w:tab w:val="right" w:leader="dot" w:pos="8455"/>
            </w:tabs>
            <w:spacing w:before="1"/>
            <w:ind w:left="3"/>
            <w:rPr>
              <w:sz w:val="22"/>
              <w:szCs w:val="22"/>
            </w:rPr>
          </w:pPr>
          <w:r>
            <w:fldChar w:fldCharType="begin"/>
          </w:r>
          <w:r>
            <w:instrText xml:space="preserve"> HYPERLINK \l "bookmark74" </w:instrText>
          </w:r>
          <w:r>
            <w:fldChar w:fldCharType="separate"/>
          </w:r>
          <w:r>
            <w:rPr>
              <w:rFonts w:ascii="等线" w:hAnsi="等线" w:eastAsia="等线" w:cs="等线"/>
              <w:sz w:val="22"/>
              <w:szCs w:val="22"/>
            </w:rPr>
            <w:t>第二十二条 违例</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1"/>
              <w:sz w:val="22"/>
              <w:szCs w:val="22"/>
            </w:rPr>
            <w:t xml:space="preserve"> </w:t>
          </w:r>
          <w:r>
            <w:rPr>
              <w:spacing w:val="-15"/>
              <w:w w:val="99"/>
              <w:sz w:val="22"/>
              <w:szCs w:val="22"/>
            </w:rPr>
            <w:t>29</w:t>
          </w:r>
          <w:r>
            <w:rPr>
              <w:spacing w:val="-15"/>
              <w:w w:val="99"/>
              <w:sz w:val="22"/>
              <w:szCs w:val="22"/>
            </w:rPr>
            <w:fldChar w:fldCharType="end"/>
          </w:r>
        </w:p>
        <w:p w14:paraId="17AE6E2C">
          <w:pPr>
            <w:pStyle w:val="2"/>
            <w:tabs>
              <w:tab w:val="right" w:leader="dot" w:pos="8455"/>
            </w:tabs>
            <w:spacing w:before="1"/>
            <w:ind w:left="3"/>
            <w:rPr>
              <w:sz w:val="22"/>
              <w:szCs w:val="22"/>
            </w:rPr>
          </w:pPr>
          <w:r>
            <w:fldChar w:fldCharType="begin"/>
          </w:r>
          <w:r>
            <w:instrText xml:space="preserve"> HYPERLINK \l "bookmark75" </w:instrText>
          </w:r>
          <w:r>
            <w:fldChar w:fldCharType="separate"/>
          </w:r>
          <w:r>
            <w:rPr>
              <w:rFonts w:ascii="等线" w:hAnsi="等线" w:eastAsia="等线" w:cs="等线"/>
              <w:spacing w:val="1"/>
              <w:sz w:val="22"/>
              <w:szCs w:val="22"/>
            </w:rPr>
            <w:t>第</w:t>
          </w:r>
          <w:r>
            <w:rPr>
              <w:rFonts w:ascii="Calibri" w:hAnsi="Calibri" w:eastAsia="Calibri" w:cs="Calibri"/>
              <w:spacing w:val="1"/>
              <w:sz w:val="22"/>
              <w:szCs w:val="22"/>
            </w:rPr>
            <w:t>二十三</w:t>
          </w:r>
          <w:r>
            <w:rPr>
              <w:rFonts w:ascii="等线" w:hAnsi="等线" w:eastAsia="等线" w:cs="等线"/>
              <w:spacing w:val="1"/>
              <w:sz w:val="22"/>
              <w:szCs w:val="22"/>
            </w:rPr>
            <w:t>条 队员出界和球出界</w:t>
          </w:r>
          <w:r>
            <w:rPr>
              <w:rFonts w:ascii="等线" w:hAnsi="等线" w:eastAsia="等线" w:cs="等线"/>
              <w:spacing w:val="-39"/>
              <w:sz w:val="22"/>
              <w:szCs w:val="22"/>
            </w:rPr>
            <w:t xml:space="preserve"> </w:t>
          </w:r>
          <w:r>
            <w:rPr>
              <w:rFonts w:ascii="等线" w:hAnsi="等线" w:eastAsia="等线" w:cs="等线"/>
              <w:sz w:val="22"/>
              <w:szCs w:val="22"/>
            </w:rPr>
            <w:tab/>
          </w:r>
          <w:r>
            <w:rPr>
              <w:rFonts w:ascii="等线" w:hAnsi="等线" w:eastAsia="等线" w:cs="等线"/>
              <w:spacing w:val="-16"/>
              <w:sz w:val="22"/>
              <w:szCs w:val="22"/>
            </w:rPr>
            <w:t xml:space="preserve"> </w:t>
          </w:r>
          <w:r>
            <w:rPr>
              <w:spacing w:val="-15"/>
              <w:w w:val="99"/>
              <w:sz w:val="22"/>
              <w:szCs w:val="22"/>
            </w:rPr>
            <w:t>29</w:t>
          </w:r>
          <w:r>
            <w:rPr>
              <w:spacing w:val="-15"/>
              <w:w w:val="99"/>
              <w:sz w:val="22"/>
              <w:szCs w:val="22"/>
            </w:rPr>
            <w:fldChar w:fldCharType="end"/>
          </w:r>
        </w:p>
        <w:p w14:paraId="66A6D538">
          <w:pPr>
            <w:pStyle w:val="2"/>
            <w:tabs>
              <w:tab w:val="right" w:leader="dot" w:pos="8455"/>
            </w:tabs>
            <w:spacing w:before="1"/>
            <w:ind w:left="3"/>
            <w:rPr>
              <w:sz w:val="22"/>
              <w:szCs w:val="22"/>
            </w:rPr>
          </w:pPr>
          <w:r>
            <w:fldChar w:fldCharType="begin"/>
          </w:r>
          <w:r>
            <w:instrText xml:space="preserve"> HYPERLINK \l "bookmark76" </w:instrText>
          </w:r>
          <w:r>
            <w:fldChar w:fldCharType="separate"/>
          </w:r>
          <w:r>
            <w:rPr>
              <w:rFonts w:ascii="等线" w:hAnsi="等线" w:eastAsia="等线" w:cs="等线"/>
              <w:sz w:val="22"/>
              <w:szCs w:val="22"/>
            </w:rPr>
            <w:t>第二十四条 运球</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rPr>
              <w:spacing w:val="-15"/>
              <w:w w:val="99"/>
              <w:sz w:val="22"/>
              <w:szCs w:val="22"/>
            </w:rPr>
            <w:t>29</w:t>
          </w:r>
          <w:r>
            <w:rPr>
              <w:spacing w:val="-15"/>
              <w:w w:val="99"/>
              <w:sz w:val="22"/>
              <w:szCs w:val="22"/>
            </w:rPr>
            <w:fldChar w:fldCharType="end"/>
          </w:r>
        </w:p>
        <w:p w14:paraId="26C89347">
          <w:pPr>
            <w:pStyle w:val="2"/>
            <w:tabs>
              <w:tab w:val="right" w:leader="dot" w:pos="8455"/>
            </w:tabs>
            <w:ind w:left="3"/>
            <w:rPr>
              <w:sz w:val="22"/>
              <w:szCs w:val="22"/>
            </w:rPr>
          </w:pPr>
          <w:r>
            <w:fldChar w:fldCharType="begin"/>
          </w:r>
          <w:r>
            <w:instrText xml:space="preserve"> HYPERLINK \l "bookmark77" </w:instrText>
          </w:r>
          <w:r>
            <w:fldChar w:fldCharType="separate"/>
          </w:r>
          <w:r>
            <w:rPr>
              <w:rFonts w:ascii="等线" w:hAnsi="等线" w:eastAsia="等线" w:cs="等线"/>
              <w:sz w:val="22"/>
              <w:szCs w:val="22"/>
            </w:rPr>
            <w:t>第二十五条 带球走</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7"/>
              <w:sz w:val="22"/>
              <w:szCs w:val="22"/>
            </w:rPr>
            <w:t xml:space="preserve"> </w:t>
          </w:r>
          <w:r>
            <w:rPr>
              <w:spacing w:val="-13"/>
              <w:sz w:val="22"/>
              <w:szCs w:val="22"/>
            </w:rPr>
            <w:t>30</w:t>
          </w:r>
          <w:r>
            <w:rPr>
              <w:spacing w:val="-13"/>
              <w:sz w:val="22"/>
              <w:szCs w:val="22"/>
            </w:rPr>
            <w:fldChar w:fldCharType="end"/>
          </w:r>
        </w:p>
        <w:p w14:paraId="5E1410AE">
          <w:pPr>
            <w:pStyle w:val="2"/>
            <w:tabs>
              <w:tab w:val="right" w:leader="dot" w:pos="8482"/>
            </w:tabs>
            <w:spacing w:before="1"/>
            <w:ind w:left="3"/>
            <w:rPr>
              <w:sz w:val="22"/>
              <w:szCs w:val="22"/>
            </w:rPr>
          </w:pPr>
          <w:r>
            <w:fldChar w:fldCharType="begin"/>
          </w:r>
          <w:r>
            <w:instrText xml:space="preserve"> HYPERLINK \l "bookmark78" </w:instrText>
          </w:r>
          <w:r>
            <w:fldChar w:fldCharType="separate"/>
          </w:r>
          <w:r>
            <w:rPr>
              <w:rFonts w:hint="eastAsia" w:eastAsia="宋体"/>
              <w:lang w:eastAsia="zh-CN"/>
            </w:rPr>
            <w:t>第二十六条</w:t>
          </w:r>
          <w:r>
            <w:rPr>
              <w:rFonts w:ascii="等线" w:hAnsi="等线" w:eastAsia="等线" w:cs="等线"/>
              <w:spacing w:val="-4"/>
              <w:sz w:val="22"/>
              <w:szCs w:val="22"/>
            </w:rPr>
            <w:t xml:space="preserve"> </w:t>
          </w:r>
          <w:r>
            <w:rPr>
              <w:rFonts w:ascii="Calibri" w:hAnsi="Calibri" w:eastAsia="Calibri" w:cs="Calibri"/>
              <w:spacing w:val="-4"/>
              <w:sz w:val="22"/>
              <w:szCs w:val="22"/>
            </w:rPr>
            <w:t>3</w:t>
          </w:r>
          <w:r>
            <w:rPr>
              <w:rFonts w:ascii="等线" w:hAnsi="等线" w:eastAsia="等线" w:cs="等线"/>
              <w:spacing w:val="-4"/>
              <w:sz w:val="22"/>
              <w:szCs w:val="22"/>
            </w:rPr>
            <w:t>秒钟</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9"/>
              <w:sz w:val="22"/>
              <w:szCs w:val="22"/>
            </w:rPr>
            <w:t xml:space="preserve"> </w:t>
          </w:r>
          <w:r>
            <w:rPr>
              <w:spacing w:val="-13"/>
              <w:sz w:val="22"/>
              <w:szCs w:val="22"/>
            </w:rPr>
            <w:t>31</w:t>
          </w:r>
          <w:r>
            <w:rPr>
              <w:spacing w:val="-13"/>
              <w:sz w:val="22"/>
              <w:szCs w:val="22"/>
            </w:rPr>
            <w:fldChar w:fldCharType="end"/>
          </w:r>
        </w:p>
        <w:p w14:paraId="3348156F">
          <w:pPr>
            <w:pStyle w:val="2"/>
            <w:tabs>
              <w:tab w:val="right" w:leader="dot" w:pos="8455"/>
            </w:tabs>
            <w:spacing w:before="1"/>
            <w:ind w:left="3"/>
            <w:rPr>
              <w:sz w:val="22"/>
              <w:szCs w:val="22"/>
            </w:rPr>
          </w:pPr>
          <w:r>
            <w:fldChar w:fldCharType="begin"/>
          </w:r>
          <w:r>
            <w:instrText xml:space="preserve"> HYPERLINK \l "bookmark79" </w:instrText>
          </w:r>
          <w:r>
            <w:fldChar w:fldCharType="separate"/>
          </w:r>
          <w:r>
            <w:rPr>
              <w:rFonts w:ascii="等线" w:hAnsi="等线" w:eastAsia="等线" w:cs="等线"/>
              <w:spacing w:val="1"/>
              <w:sz w:val="22"/>
              <w:szCs w:val="22"/>
            </w:rPr>
            <w:t>第二十七条 被严密防守的队员</w:t>
          </w:r>
          <w:r>
            <w:rPr>
              <w:rFonts w:ascii="等线" w:hAnsi="等线" w:eastAsia="等线" w:cs="等线"/>
              <w:spacing w:val="-38"/>
              <w:sz w:val="22"/>
              <w:szCs w:val="22"/>
            </w:rPr>
            <w:t xml:space="preserve"> </w:t>
          </w:r>
          <w:r>
            <w:rPr>
              <w:rFonts w:ascii="等线" w:hAnsi="等线" w:eastAsia="等线" w:cs="等线"/>
              <w:sz w:val="22"/>
              <w:szCs w:val="22"/>
            </w:rPr>
            <w:tab/>
          </w:r>
          <w:r>
            <w:rPr>
              <w:rFonts w:ascii="等线" w:hAnsi="等线" w:eastAsia="等线" w:cs="等线"/>
              <w:spacing w:val="-20"/>
              <w:sz w:val="22"/>
              <w:szCs w:val="22"/>
            </w:rPr>
            <w:t xml:space="preserve"> </w:t>
          </w:r>
          <w:r>
            <w:rPr>
              <w:spacing w:val="-13"/>
              <w:sz w:val="22"/>
              <w:szCs w:val="22"/>
            </w:rPr>
            <w:t>32</w:t>
          </w:r>
          <w:r>
            <w:rPr>
              <w:spacing w:val="-13"/>
              <w:sz w:val="22"/>
              <w:szCs w:val="22"/>
            </w:rPr>
            <w:fldChar w:fldCharType="end"/>
          </w:r>
        </w:p>
        <w:p w14:paraId="263F1F6C">
          <w:pPr>
            <w:pStyle w:val="2"/>
            <w:tabs>
              <w:tab w:val="right" w:leader="dot" w:pos="8455"/>
            </w:tabs>
            <w:spacing w:before="1"/>
            <w:ind w:left="3"/>
            <w:rPr>
              <w:sz w:val="22"/>
              <w:szCs w:val="22"/>
            </w:rPr>
          </w:pPr>
          <w:r>
            <w:fldChar w:fldCharType="begin"/>
          </w:r>
          <w:r>
            <w:instrText xml:space="preserve"> HYPERLINK \l "bookmark80" </w:instrText>
          </w:r>
          <w:r>
            <w:fldChar w:fldCharType="separate"/>
          </w:r>
          <w:r>
            <w:rPr>
              <w:rFonts w:hint="eastAsia" w:eastAsia="宋体"/>
              <w:lang w:eastAsia="zh-CN"/>
            </w:rPr>
            <w:t>第二十八条</w:t>
          </w:r>
          <w:r>
            <w:rPr>
              <w:rFonts w:ascii="等线" w:hAnsi="等线" w:eastAsia="等线" w:cs="等线"/>
              <w:spacing w:val="-5"/>
              <w:sz w:val="22"/>
              <w:szCs w:val="22"/>
            </w:rPr>
            <w:t xml:space="preserve"> </w:t>
          </w:r>
          <w:r>
            <w:rPr>
              <w:rFonts w:ascii="Calibri" w:hAnsi="Calibri" w:eastAsia="Calibri" w:cs="Calibri"/>
              <w:spacing w:val="-5"/>
              <w:sz w:val="22"/>
              <w:szCs w:val="22"/>
            </w:rPr>
            <w:t>8</w:t>
          </w:r>
          <w:r>
            <w:rPr>
              <w:rFonts w:ascii="Calibri" w:hAnsi="Calibri" w:eastAsia="Calibri" w:cs="Calibri"/>
              <w:spacing w:val="8"/>
              <w:sz w:val="22"/>
              <w:szCs w:val="22"/>
            </w:rPr>
            <w:t xml:space="preserve"/>
          </w:r>
          <w:r>
            <w:rPr>
              <w:rFonts w:ascii="等线" w:hAnsi="等线" w:eastAsia="等线" w:cs="等线"/>
              <w:spacing w:val="-5"/>
              <w:sz w:val="22"/>
              <w:szCs w:val="22"/>
            </w:rPr>
            <w:t>秒</w:t>
          </w:r>
          <w:r>
            <w:rPr>
              <w:rFonts w:ascii="等线" w:hAnsi="等线" w:eastAsia="等线" w:cs="等线"/>
              <w:spacing w:val="-46"/>
              <w:sz w:val="22"/>
              <w:szCs w:val="22"/>
            </w:rPr>
            <w:t xml:space="preserve">钟 </w:t>
          </w:r>
          <w:r>
            <w:rPr>
              <w:rFonts w:ascii="等线" w:hAnsi="等线" w:eastAsia="等线" w:cs="等线"/>
              <w:sz w:val="22"/>
              <w:szCs w:val="22"/>
            </w:rPr>
            <w:tab/>
          </w:r>
          <w:r>
            <w:rPr>
              <w:rFonts w:ascii="等线" w:hAnsi="等线" w:eastAsia="等线" w:cs="等线"/>
              <w:spacing w:val="-11"/>
              <w:sz w:val="22"/>
              <w:szCs w:val="22"/>
            </w:rPr>
            <w:t xml:space="preserve"> </w:t>
          </w:r>
          <w:r>
            <w:rPr>
              <w:spacing w:val="-13"/>
              <w:sz w:val="22"/>
              <w:szCs w:val="22"/>
            </w:rPr>
            <w:t>32</w:t>
          </w:r>
          <w:r>
            <w:rPr>
              <w:spacing w:val="-13"/>
              <w:sz w:val="22"/>
              <w:szCs w:val="22"/>
            </w:rPr>
            <w:fldChar w:fldCharType="end"/>
          </w:r>
        </w:p>
        <w:p w14:paraId="173F3D3E">
          <w:pPr>
            <w:pStyle w:val="2"/>
            <w:tabs>
              <w:tab w:val="right" w:leader="dot" w:pos="8455"/>
            </w:tabs>
            <w:spacing w:before="1"/>
            <w:ind w:left="3"/>
            <w:rPr>
              <w:sz w:val="22"/>
              <w:szCs w:val="22"/>
            </w:rPr>
          </w:pPr>
          <w:r>
            <w:fldChar w:fldCharType="begin"/>
          </w:r>
          <w:r>
            <w:instrText xml:space="preserve"> HYPERLINK \l "bookmark81" </w:instrText>
          </w:r>
          <w:r>
            <w:fldChar w:fldCharType="separate"/>
          </w:r>
          <w:r>
            <w:rPr>
              <w:rFonts w:ascii="等线" w:hAnsi="等线" w:eastAsia="等线" w:cs="等线"/>
              <w:sz w:val="22"/>
              <w:szCs w:val="22"/>
            </w:rPr>
            <w:t>第二十九条 进攻计时钟</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9"/>
              <w:sz w:val="22"/>
              <w:szCs w:val="22"/>
            </w:rPr>
            <w:t xml:space="preserve"> </w:t>
          </w:r>
          <w:r>
            <w:rPr>
              <w:spacing w:val="-13"/>
              <w:sz w:val="22"/>
              <w:szCs w:val="22"/>
            </w:rPr>
            <w:t>32</w:t>
          </w:r>
          <w:r>
            <w:rPr>
              <w:spacing w:val="-13"/>
              <w:sz w:val="22"/>
              <w:szCs w:val="22"/>
            </w:rPr>
            <w:fldChar w:fldCharType="end"/>
          </w:r>
        </w:p>
        <w:p w14:paraId="2B6C011D">
          <w:pPr>
            <w:pStyle w:val="2"/>
            <w:tabs>
              <w:tab w:val="right" w:leader="dot" w:pos="8455"/>
            </w:tabs>
            <w:spacing w:before="1"/>
            <w:ind w:left="3"/>
            <w:rPr>
              <w:sz w:val="22"/>
              <w:szCs w:val="22"/>
            </w:rPr>
          </w:pPr>
          <w:r>
            <w:fldChar w:fldCharType="begin"/>
          </w:r>
          <w:r>
            <w:instrText xml:space="preserve"> HYPERLINK \l "bookmark82" </w:instrText>
          </w:r>
          <w:r>
            <w:fldChar w:fldCharType="separate"/>
          </w:r>
          <w:r>
            <w:rPr>
              <w:rFonts w:ascii="等线" w:hAnsi="等线" w:eastAsia="等线" w:cs="等线"/>
              <w:spacing w:val="1"/>
              <w:sz w:val="22"/>
              <w:szCs w:val="22"/>
            </w:rPr>
            <w:t>第三十条 球回后场</w:t>
          </w:r>
          <w:r>
            <w:rPr>
              <w:rFonts w:ascii="等线" w:hAnsi="等线" w:eastAsia="等线" w:cs="等线"/>
              <w:spacing w:val="-38"/>
              <w:sz w:val="22"/>
              <w:szCs w:val="22"/>
            </w:rPr>
            <w:t xml:space="preserve"> </w:t>
          </w:r>
          <w:r>
            <w:rPr>
              <w:rFonts w:ascii="等线" w:hAnsi="等线" w:eastAsia="等线" w:cs="等线"/>
              <w:sz w:val="22"/>
              <w:szCs w:val="22"/>
            </w:rPr>
            <w:tab/>
          </w:r>
          <w:r>
            <w:rPr>
              <w:rFonts w:ascii="等线" w:hAnsi="等线" w:eastAsia="等线" w:cs="等线"/>
              <w:spacing w:val="-18"/>
              <w:sz w:val="22"/>
              <w:szCs w:val="22"/>
            </w:rPr>
            <w:t xml:space="preserve"> </w:t>
          </w:r>
          <w:r>
            <w:rPr>
              <w:spacing w:val="-13"/>
              <w:sz w:val="22"/>
              <w:szCs w:val="22"/>
            </w:rPr>
            <w:t>35</w:t>
          </w:r>
          <w:r>
            <w:rPr>
              <w:spacing w:val="-13"/>
              <w:sz w:val="22"/>
              <w:szCs w:val="22"/>
            </w:rPr>
            <w:fldChar w:fldCharType="end"/>
          </w:r>
        </w:p>
        <w:p w14:paraId="146DDFCC">
          <w:pPr>
            <w:pStyle w:val="2"/>
            <w:tabs>
              <w:tab w:val="right" w:leader="dot" w:pos="8455"/>
            </w:tabs>
            <w:spacing w:line="327" w:lineRule="exact"/>
            <w:ind w:left="3"/>
            <w:rPr>
              <w:sz w:val="22"/>
              <w:szCs w:val="22"/>
            </w:rPr>
          </w:pPr>
          <w:r>
            <w:fldChar w:fldCharType="begin"/>
          </w:r>
          <w:r>
            <w:instrText xml:space="preserve"> HYPERLINK \l "bookmark83" </w:instrText>
          </w:r>
          <w:r>
            <w:fldChar w:fldCharType="separate"/>
          </w:r>
          <w:r>
            <w:rPr>
              <w:rFonts w:hint="eastAsia" w:eastAsia="宋体"/>
              <w:lang w:eastAsia="zh-CN"/>
            </w:rPr>
            <w:t>第三十一条</w:t>
          </w:r>
          <w:r>
            <w:rPr>
              <w:rFonts w:ascii="等线" w:hAnsi="等线" w:eastAsia="等线" w:cs="等线"/>
              <w:spacing w:val="1"/>
              <w:position w:val="3"/>
              <w:sz w:val="22"/>
              <w:szCs w:val="22"/>
            </w:rPr>
            <w:t xml:space="preserve"> 干涉得分与干扰得分</w:t>
          </w:r>
          <w:r>
            <w:rPr>
              <w:rFonts w:ascii="等线" w:hAnsi="等线" w:eastAsia="等线" w:cs="等线"/>
              <w:spacing w:val="-36"/>
              <w:position w:val="3"/>
              <w:sz w:val="22"/>
              <w:szCs w:val="22"/>
            </w:rPr>
            <w:t xml:space="preserve"> </w:t>
          </w:r>
          <w:r>
            <w:rPr>
              <w:rFonts w:ascii="等线" w:hAnsi="等线" w:eastAsia="等线" w:cs="等线"/>
              <w:position w:val="3"/>
              <w:sz w:val="22"/>
              <w:szCs w:val="22"/>
            </w:rPr>
            <w:tab/>
          </w:r>
          <w:r>
            <w:rPr>
              <w:rFonts w:ascii="等线" w:hAnsi="等线" w:eastAsia="等线" w:cs="等线"/>
              <w:spacing w:val="4"/>
              <w:position w:val="3"/>
              <w:sz w:val="22"/>
              <w:szCs w:val="22"/>
            </w:rPr>
            <w:t xml:space="preserve"> </w:t>
          </w:r>
          <w:r>
            <w:rPr>
              <w:spacing w:val="-13"/>
              <w:position w:val="3"/>
              <w:sz w:val="22"/>
              <w:szCs w:val="22"/>
            </w:rPr>
            <w:t>35</w:t>
          </w:r>
          <w:r>
            <w:rPr>
              <w:spacing w:val="-13"/>
              <w:position w:val="3"/>
              <w:sz w:val="22"/>
              <w:szCs w:val="22"/>
            </w:rPr>
            <w:fldChar w:fldCharType="end"/>
          </w:r>
        </w:p>
        <w:p w14:paraId="325B49CC">
          <w:pPr>
            <w:pStyle w:val="2"/>
            <w:tabs>
              <w:tab w:val="right" w:leader="dot" w:pos="8460"/>
            </w:tabs>
            <w:spacing w:before="90" w:line="217" w:lineRule="auto"/>
            <w:ind w:left="13"/>
          </w:pPr>
          <w:r>
            <w:fldChar w:fldCharType="begin"/>
          </w:r>
          <w:r>
            <w:instrText xml:space="preserve"> HYPERLINK \l "bookmark84" </w:instrText>
          </w:r>
          <w:r>
            <w:fldChar w:fldCharType="separate"/>
          </w:r>
          <w:r>
            <w:rPr>
              <w:rFonts w:ascii="等线" w:hAnsi="等线" w:eastAsia="等线" w:cs="等线"/>
              <w:b/>
              <w:bCs/>
              <w:spacing w:val="8"/>
            </w:rPr>
            <w:t>规则</w:t>
          </w:r>
          <w:r>
            <w:rPr>
              <w:rFonts w:ascii="微软雅黑" w:hAnsi="微软雅黑" w:eastAsia="微软雅黑" w:cs="微软雅黑"/>
              <w:b/>
              <w:bCs/>
              <w:spacing w:val="8"/>
            </w:rPr>
            <w:t>六——</w:t>
          </w:r>
          <w:r>
            <w:rPr>
              <w:rFonts w:ascii="等线" w:hAnsi="等线" w:eastAsia="等线" w:cs="等线"/>
              <w:b/>
              <w:bCs/>
              <w:spacing w:val="8"/>
            </w:rPr>
            <w:t>犯规</w:t>
          </w:r>
          <w:r>
            <w:rPr>
              <w:rFonts w:ascii="等线" w:hAnsi="等线" w:eastAsia="等线" w:cs="等线"/>
              <w:b/>
              <w:bCs/>
              <w:spacing w:val="-37"/>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16"/>
            </w:rPr>
            <w:t xml:space="preserve"> </w:t>
          </w:r>
          <w:r>
            <w:rPr>
              <w:b/>
              <w:bCs/>
              <w:spacing w:val="-10"/>
            </w:rPr>
            <w:t>37</w:t>
          </w:r>
          <w:r>
            <w:rPr>
              <w:b/>
              <w:bCs/>
              <w:spacing w:val="-10"/>
            </w:rPr>
            <w:fldChar w:fldCharType="end"/>
          </w:r>
        </w:p>
        <w:p w14:paraId="7DF77A35">
          <w:pPr>
            <w:pStyle w:val="2"/>
            <w:tabs>
              <w:tab w:val="right" w:leader="dot" w:pos="8460"/>
            </w:tabs>
            <w:spacing w:before="1"/>
            <w:ind w:left="3"/>
            <w:rPr>
              <w:sz w:val="22"/>
              <w:szCs w:val="22"/>
            </w:rPr>
          </w:pPr>
          <w:r>
            <w:fldChar w:fldCharType="begin"/>
          </w:r>
          <w:r>
            <w:instrText xml:space="preserve"> HYPERLINK \l "bookmark85" </w:instrText>
          </w:r>
          <w:r>
            <w:fldChar w:fldCharType="separate"/>
          </w:r>
          <w:r>
            <w:rPr>
              <w:rFonts w:ascii="等线" w:hAnsi="等线" w:eastAsia="等线" w:cs="等线"/>
              <w:sz w:val="22"/>
              <w:szCs w:val="22"/>
            </w:rPr>
            <w:t>第三十二条 犯规</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3"/>
              <w:sz w:val="22"/>
              <w:szCs w:val="22"/>
            </w:rPr>
            <w:t xml:space="preserve"> </w:t>
          </w:r>
          <w:r>
            <w:rPr>
              <w:spacing w:val="-13"/>
              <w:sz w:val="22"/>
              <w:szCs w:val="22"/>
            </w:rPr>
            <w:t>37</w:t>
          </w:r>
          <w:r>
            <w:rPr>
              <w:spacing w:val="-13"/>
              <w:sz w:val="22"/>
              <w:szCs w:val="22"/>
            </w:rPr>
            <w:fldChar w:fldCharType="end"/>
          </w:r>
        </w:p>
        <w:p w14:paraId="33737B72">
          <w:pPr>
            <w:pStyle w:val="2"/>
            <w:tabs>
              <w:tab w:val="right" w:leader="dot" w:pos="8460"/>
            </w:tabs>
            <w:ind w:left="3"/>
            <w:rPr>
              <w:sz w:val="22"/>
              <w:szCs w:val="22"/>
            </w:rPr>
          </w:pPr>
          <w:r>
            <w:fldChar w:fldCharType="begin"/>
          </w:r>
          <w:r>
            <w:instrText xml:space="preserve"> HYPERLINK \l "bookmark86" </w:instrText>
          </w:r>
          <w:r>
            <w:fldChar w:fldCharType="separate"/>
          </w:r>
          <w:r>
            <w:rPr>
              <w:rFonts w:ascii="等线" w:hAnsi="等线" w:eastAsia="等线" w:cs="等线"/>
              <w:spacing w:val="-1"/>
              <w:sz w:val="22"/>
              <w:szCs w:val="22"/>
            </w:rPr>
            <w:t>第三十三条 接触</w:t>
          </w:r>
          <w:r>
            <w:rPr>
              <w:rFonts w:ascii="等线" w:hAnsi="等线" w:eastAsia="等线" w:cs="等线"/>
              <w:spacing w:val="-14"/>
              <w:sz w:val="22"/>
              <w:szCs w:val="22"/>
            </w:rPr>
            <w:t xml:space="preserve"/>
          </w:r>
          <w:r>
            <w:rPr>
              <w:rFonts w:ascii="等线" w:hAnsi="等线" w:eastAsia="等线" w:cs="等线"/>
              <w:spacing w:val="-1"/>
              <w:sz w:val="22"/>
              <w:szCs w:val="22"/>
            </w:rPr>
            <w:t>：一般原则</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0"/>
              <w:sz w:val="22"/>
              <w:szCs w:val="22"/>
            </w:rPr>
            <w:t xml:space="preserve"> </w:t>
          </w:r>
          <w:r>
            <w:rPr>
              <w:spacing w:val="-13"/>
              <w:sz w:val="22"/>
              <w:szCs w:val="22"/>
            </w:rPr>
            <w:t>37</w:t>
          </w:r>
          <w:r>
            <w:rPr>
              <w:spacing w:val="-13"/>
              <w:sz w:val="22"/>
              <w:szCs w:val="22"/>
            </w:rPr>
            <w:fldChar w:fldCharType="end"/>
          </w:r>
        </w:p>
        <w:p w14:paraId="4992303D">
          <w:pPr>
            <w:pStyle w:val="2"/>
            <w:tabs>
              <w:tab w:val="right" w:leader="dot" w:pos="8455"/>
            </w:tabs>
            <w:spacing w:before="1"/>
            <w:ind w:left="3"/>
            <w:rPr>
              <w:sz w:val="22"/>
              <w:szCs w:val="22"/>
            </w:rPr>
          </w:pPr>
          <w:r>
            <w:fldChar w:fldCharType="begin"/>
          </w:r>
          <w:r>
            <w:instrText xml:space="preserve"> HYPERLINK \l "bookmark87" </w:instrText>
          </w:r>
          <w:r>
            <w:fldChar w:fldCharType="separate"/>
          </w:r>
          <w:r>
            <w:rPr>
              <w:rFonts w:hint="eastAsia" w:eastAsia="宋体"/>
              <w:lang w:eastAsia="zh-CN"/>
            </w:rPr>
            <w:t>第三十四条</w:t>
          </w:r>
          <w:r>
            <w:rPr>
              <w:rFonts w:ascii="等线" w:hAnsi="等线" w:eastAsia="等线" w:cs="等线"/>
              <w:sz w:val="22"/>
              <w:szCs w:val="22"/>
            </w:rPr>
            <w:t xml:space="preserve"> 侵人犯规</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8"/>
              <w:sz w:val="22"/>
              <w:szCs w:val="22"/>
            </w:rPr>
            <w:t xml:space="preserve"> </w:t>
          </w:r>
          <w:r>
            <w:rPr>
              <w:spacing w:val="-8"/>
              <w:w w:val="94"/>
              <w:sz w:val="22"/>
              <w:szCs w:val="22"/>
            </w:rPr>
            <w:t>42</w:t>
          </w:r>
          <w:r>
            <w:rPr>
              <w:spacing w:val="-8"/>
              <w:w w:val="94"/>
              <w:sz w:val="22"/>
              <w:szCs w:val="22"/>
            </w:rPr>
            <w:fldChar w:fldCharType="end"/>
          </w:r>
        </w:p>
        <w:p w14:paraId="75AD26E6">
          <w:pPr>
            <w:pStyle w:val="2"/>
            <w:tabs>
              <w:tab w:val="right" w:leader="dot" w:pos="8455"/>
            </w:tabs>
            <w:spacing w:before="1"/>
            <w:ind w:left="3"/>
            <w:rPr>
              <w:sz w:val="22"/>
              <w:szCs w:val="22"/>
            </w:rPr>
          </w:pPr>
          <w:r>
            <w:fldChar w:fldCharType="begin"/>
          </w:r>
          <w:r>
            <w:instrText xml:space="preserve"> HYPERLINK \l "bookmark88" </w:instrText>
          </w:r>
          <w:r>
            <w:fldChar w:fldCharType="separate"/>
          </w:r>
          <w:r>
            <w:rPr>
              <w:rFonts w:hint="eastAsia" w:eastAsia="宋体"/>
              <w:lang w:eastAsia="zh-CN"/>
            </w:rPr>
            <w:t>第三十五条</w:t>
          </w:r>
          <w:r>
            <w:rPr>
              <w:rFonts w:ascii="等线" w:hAnsi="等线" w:eastAsia="等线" w:cs="等线"/>
              <w:sz w:val="22"/>
              <w:szCs w:val="22"/>
            </w:rPr>
            <w:t xml:space="preserve"> 双方犯规</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7"/>
              <w:sz w:val="22"/>
              <w:szCs w:val="22"/>
            </w:rPr>
            <w:t xml:space="preserve"> </w:t>
          </w:r>
          <w:r>
            <w:rPr>
              <w:spacing w:val="-11"/>
              <w:w w:val="97"/>
              <w:sz w:val="22"/>
              <w:szCs w:val="22"/>
            </w:rPr>
            <w:t>43</w:t>
          </w:r>
          <w:r>
            <w:rPr>
              <w:spacing w:val="-11"/>
              <w:w w:val="97"/>
              <w:sz w:val="22"/>
              <w:szCs w:val="22"/>
            </w:rPr>
            <w:fldChar w:fldCharType="end"/>
          </w:r>
        </w:p>
        <w:p w14:paraId="055636EB">
          <w:pPr>
            <w:pStyle w:val="2"/>
            <w:tabs>
              <w:tab w:val="right" w:leader="dot" w:pos="8455"/>
            </w:tabs>
            <w:spacing w:line="327" w:lineRule="exact"/>
            <w:ind w:left="3"/>
            <w:rPr>
              <w:sz w:val="22"/>
              <w:szCs w:val="22"/>
            </w:rPr>
          </w:pPr>
          <w:r>
            <w:fldChar w:fldCharType="begin"/>
          </w:r>
          <w:r>
            <w:instrText xml:space="preserve"> HYPERLINK \l "bookmark89" </w:instrText>
          </w:r>
          <w:r>
            <w:fldChar w:fldCharType="separate"/>
          </w:r>
          <w:r>
            <w:rPr>
              <w:rFonts w:hint="eastAsia" w:eastAsia="宋体"/>
              <w:lang w:eastAsia="zh-CN"/>
            </w:rPr>
            <w:t>第三十六条</w:t>
          </w:r>
          <w:r>
            <w:rPr>
              <w:rFonts w:ascii="等线" w:hAnsi="等线" w:eastAsia="等线" w:cs="等线"/>
              <w:position w:val="3"/>
              <w:sz w:val="22"/>
              <w:szCs w:val="22"/>
            </w:rPr>
            <w:t xml:space="preserve"> 技术犯规</w:t>
          </w:r>
          <w:r>
            <w:rPr>
              <w:rFonts w:ascii="等线" w:hAnsi="等线" w:eastAsia="等线" w:cs="等线"/>
              <w:spacing w:val="-41"/>
              <w:position w:val="3"/>
              <w:sz w:val="22"/>
              <w:szCs w:val="22"/>
            </w:rPr>
            <w:t xml:space="preserve"> </w:t>
          </w:r>
          <w:r>
            <w:rPr>
              <w:rFonts w:ascii="等线" w:hAnsi="等线" w:eastAsia="等线" w:cs="等线"/>
              <w:position w:val="3"/>
              <w:sz w:val="22"/>
              <w:szCs w:val="22"/>
            </w:rPr>
            <w:tab/>
          </w:r>
          <w:r>
            <w:rPr>
              <w:rFonts w:ascii="等线" w:hAnsi="等线" w:eastAsia="等线" w:cs="等线"/>
              <w:spacing w:val="-17"/>
              <w:position w:val="3"/>
              <w:sz w:val="22"/>
              <w:szCs w:val="22"/>
            </w:rPr>
            <w:t xml:space="preserve"> </w:t>
          </w:r>
          <w:r>
            <w:rPr>
              <w:spacing w:val="-11"/>
              <w:w w:val="97"/>
              <w:position w:val="3"/>
              <w:sz w:val="22"/>
              <w:szCs w:val="22"/>
            </w:rPr>
            <w:t>43</w:t>
          </w:r>
          <w:r>
            <w:rPr>
              <w:spacing w:val="-11"/>
              <w:w w:val="97"/>
              <w:position w:val="3"/>
              <w:sz w:val="22"/>
              <w:szCs w:val="22"/>
            </w:rPr>
            <w:fldChar w:fldCharType="end"/>
          </w:r>
        </w:p>
      </w:sdtContent>
    </w:sdt>
    <w:p w14:paraId="74BBAFA0">
      <w:pPr>
        <w:spacing w:line="171" w:lineRule="exact"/>
      </w:pPr>
    </w:p>
    <w:p w14:paraId="131BBA3B">
      <w:pPr>
        <w:spacing w:line="171" w:lineRule="exact"/>
        <w:sectPr>
          <w:headerReference r:id="rId12" w:type="default"/>
          <w:pgSz w:w="11900" w:h="16840"/>
          <w:pgMar w:top="1137" w:right="1250" w:bottom="400" w:left="1427" w:header="567" w:footer="0" w:gutter="0"/>
          <w:cols w:equalWidth="0" w:num="1">
            <w:col w:w="9223"/>
          </w:cols>
        </w:sectPr>
      </w:pPr>
    </w:p>
    <w:p w14:paraId="762DDA33">
      <w:pPr>
        <w:spacing w:before="38" w:line="171" w:lineRule="auto"/>
        <w:ind w:left="6"/>
        <w:rPr>
          <w:rFonts w:ascii="Calibri" w:hAnsi="Calibri" w:eastAsia="Calibri" w:cs="Calibri"/>
          <w:sz w:val="20"/>
          <w:szCs w:val="20"/>
        </w:rPr>
      </w:pPr>
      <w:r>
        <w:rPr>
          <w:rFonts w:ascii="Calibri" w:hAnsi="Calibri" w:eastAsia="Calibri" w:cs="Calibri"/>
          <w:spacing w:val="-1"/>
          <w:sz w:val="20"/>
          <w:szCs w:val="20"/>
        </w:rPr>
        <w:t>2026</w:t>
      </w:r>
      <w:r>
        <w:rPr>
          <w:rFonts w:ascii="等线" w:hAnsi="等线" w:eastAsia="等线" w:cs="等线"/>
          <w:spacing w:val="-1"/>
          <w:sz w:val="20"/>
          <w:szCs w:val="20"/>
        </w:rPr>
        <w:t>年</w:t>
      </w:r>
      <w:r>
        <w:rPr>
          <w:rFonts w:ascii="Calibri" w:hAnsi="Calibri" w:eastAsia="Calibri" w:cs="Calibri"/>
          <w:spacing w:val="-1"/>
          <w:sz w:val="20"/>
          <w:szCs w:val="20"/>
        </w:rPr>
        <w:t>7</w:t>
      </w:r>
      <w:r>
        <w:rPr>
          <w:rFonts w:ascii="等线" w:hAnsi="等线" w:eastAsia="等线" w:cs="等线"/>
          <w:spacing w:val="-1"/>
          <w:sz w:val="20"/>
          <w:szCs w:val="20"/>
        </w:rPr>
        <w:t xml:space="preserve">月                                  </w:t>
      </w:r>
      <w:r>
        <w:rPr>
          <w:rFonts w:hint="eastAsia" w:ascii="等线" w:hAnsi="等线" w:eastAsia="等线" w:cs="等线"/>
          <w:spacing w:val="-1"/>
          <w:sz w:val="20"/>
          <w:szCs w:val="20"/>
          <w:lang w:eastAsia="zh-CN"/>
        </w:rPr>
        <w:t>官方篮球规则 2026</w:t>
      </w:r>
    </w:p>
    <w:p w14:paraId="37E97EEF">
      <w:pPr>
        <w:pStyle w:val="2"/>
        <w:spacing w:line="14" w:lineRule="auto"/>
        <w:rPr>
          <w:sz w:val="2"/>
        </w:rPr>
      </w:pPr>
      <w:r>
        <w:rPr>
          <w:sz w:val="2"/>
          <w:szCs w:val="2"/>
        </w:rPr>
        <w:br w:type="column"/>
      </w:r>
    </w:p>
    <w:p w14:paraId="7C3AE838">
      <w:pPr>
        <w:spacing w:before="50" w:line="179" w:lineRule="exact"/>
        <w:jc w:val="right"/>
        <w:rPr>
          <w:rFonts w:hint="eastAsia" w:ascii="等线" w:hAnsi="等线" w:eastAsia="等线" w:cs="等线"/>
          <w:sz w:val="13"/>
          <w:szCs w:val="13"/>
          <w:lang w:eastAsia="zh-CN"/>
        </w:rPr>
      </w:pPr>
      <w:r>
        <w:rPr>
          <w:rFonts w:ascii="等线" w:hAnsi="等线" w:eastAsia="等线" w:cs="等线"/>
          <w:spacing w:val="-15"/>
          <w:position w:val="1"/>
          <w:sz w:val="13"/>
          <w:szCs w:val="13"/>
        </w:rPr>
        <w:t>第</w:t>
      </w:r>
      <w:r>
        <w:rPr>
          <w:rFonts w:ascii="Calibri" w:hAnsi="Calibri" w:eastAsia="Calibri" w:cs="Calibri"/>
          <w:spacing w:val="-15"/>
          <w:position w:val="1"/>
          <w:sz w:val="13"/>
          <w:szCs w:val="13"/>
        </w:rPr>
        <w:t>3</w:t>
      </w:r>
      <w:r>
        <w:rPr>
          <w:rFonts w:ascii="等线" w:hAnsi="等线" w:eastAsia="等线" w:cs="等线"/>
          <w:spacing w:val="-15"/>
          <w:position w:val="1"/>
          <w:sz w:val="13"/>
          <w:szCs w:val="13"/>
        </w:rPr>
        <w:t>页</w:t>
      </w:r>
    </w:p>
    <w:p w14:paraId="1F775C72">
      <w:pPr>
        <w:pStyle w:val="2"/>
        <w:spacing w:line="14" w:lineRule="auto"/>
        <w:rPr>
          <w:sz w:val="2"/>
        </w:rPr>
      </w:pPr>
      <w:r>
        <w:rPr>
          <w:sz w:val="2"/>
          <w:szCs w:val="2"/>
        </w:rPr>
        <w:br w:type="column"/>
      </w:r>
    </w:p>
    <w:p w14:paraId="30576507">
      <w:pPr>
        <w:spacing w:before="77" w:line="202" w:lineRule="auto"/>
        <w:ind w:left="46"/>
        <w:rPr>
          <w:rFonts w:ascii="等线" w:hAnsi="等线" w:eastAsia="等线" w:cs="等线"/>
          <w:sz w:val="13"/>
          <w:szCs w:val="13"/>
        </w:rPr>
      </w:pPr>
      <w:r>
        <w:rPr>
          <w:rFonts w:ascii="等线" w:hAnsi="等线" w:eastAsia="等线" w:cs="等线"/>
          <w:spacing w:val="-4"/>
          <w:sz w:val="13"/>
          <w:szCs w:val="13"/>
        </w:rPr>
        <w:t>共</w:t>
      </w:r>
      <w:r>
        <w:rPr>
          <w:rFonts w:ascii="Calibri" w:hAnsi="Calibri" w:eastAsia="Calibri" w:cs="Calibri"/>
          <w:spacing w:val="-4"/>
          <w:sz w:val="13"/>
          <w:szCs w:val="13"/>
        </w:rPr>
        <w:t>107</w:t>
      </w:r>
      <w:r>
        <w:rPr>
          <w:rFonts w:ascii="等线" w:hAnsi="等线" w:eastAsia="等线" w:cs="等线"/>
          <w:spacing w:val="-4"/>
          <w:sz w:val="13"/>
          <w:szCs w:val="13"/>
        </w:rPr>
        <w:t>页</w:t>
      </w:r>
    </w:p>
    <w:p w14:paraId="1CF1D22E">
      <w:pPr>
        <w:spacing w:line="202" w:lineRule="auto"/>
        <w:rPr>
          <w:rFonts w:ascii="等线" w:hAnsi="等线" w:eastAsia="等线" w:cs="等线"/>
          <w:sz w:val="13"/>
          <w:szCs w:val="13"/>
        </w:rPr>
        <w:sectPr>
          <w:type w:val="continuous"/>
          <w:pgSz w:w="11900" w:h="16840"/>
          <w:pgMar w:top="1137" w:right="1250" w:bottom="400" w:left="1427" w:header="567" w:footer="0" w:gutter="0"/>
          <w:cols w:equalWidth="0" w:num="3">
            <w:col w:w="7683" w:space="100"/>
            <w:col w:w="720" w:space="0"/>
            <w:col w:w="720"/>
          </w:cols>
        </w:sectPr>
      </w:pPr>
    </w:p>
    <w:sdt>
      <w:sdtPr>
        <w:rPr>
          <w:rFonts w:ascii="Arial" w:hAnsi="Arial" w:eastAsia="Arial" w:cs="Arial"/>
          <w:sz w:val="24"/>
          <w:szCs w:val="24"/>
        </w:rPr>
        <w:id w:val="147475120"/>
        <w:docPartObj>
          <w:docPartGallery w:val="Table of Contents"/>
          <w:docPartUnique/>
        </w:docPartObj>
      </w:sdtPr>
      <w:sdtEndPr>
        <w:rPr>
          <w:rFonts w:ascii="Arial" w:hAnsi="Arial" w:eastAsia="Arial" w:cs="Arial"/>
          <w:position w:val="1"/>
          <w:sz w:val="24"/>
          <w:szCs w:val="24"/>
        </w:rPr>
      </w:sdtEndPr>
      <w:sdtContent>
        <w:p w14:paraId="362CCD80">
          <w:pPr>
            <w:pStyle w:val="2"/>
            <w:tabs>
              <w:tab w:val="right" w:leader="dot" w:pos="9067"/>
            </w:tabs>
            <w:spacing w:before="223" w:line="293" w:lineRule="exact"/>
            <w:rPr>
              <w:sz w:val="24"/>
              <w:szCs w:val="24"/>
            </w:rPr>
          </w:pPr>
          <w:bookmarkStart w:id="2" w:name="bookmark90"/>
          <w:bookmarkEnd w:id="2"/>
          <w:r>
            <w:fldChar w:fldCharType="begin"/>
          </w:r>
          <w:r>
            <w:instrText xml:space="preserve"> HYPERLINK \l "bookmark91" </w:instrText>
          </w:r>
          <w:r>
            <w:fldChar w:fldCharType="separate"/>
          </w:r>
          <w:r>
            <w:rPr>
              <w:spacing w:val="-10"/>
              <w:position w:val="2"/>
              <w:sz w:val="24"/>
              <w:szCs w:val="24"/>
            </w:rPr>
            <w:t>Article 37</w:t>
          </w:r>
          <w:r>
            <w:rPr>
              <w:spacing w:val="40"/>
              <w:position w:val="2"/>
              <w:sz w:val="24"/>
              <w:szCs w:val="24"/>
            </w:rPr>
            <w:t xml:space="preserve"> </w:t>
          </w:r>
          <w:r>
            <w:rPr>
              <w:spacing w:val="-10"/>
              <w:position w:val="2"/>
              <w:sz w:val="24"/>
              <w:szCs w:val="24"/>
            </w:rPr>
            <w:t>Disruptive</w:t>
          </w:r>
          <w:r>
            <w:rPr>
              <w:spacing w:val="-12"/>
              <w:position w:val="2"/>
              <w:sz w:val="24"/>
              <w:szCs w:val="24"/>
            </w:rPr>
            <w:t xml:space="preserve"> </w:t>
          </w:r>
          <w:r>
            <w:rPr>
              <w:spacing w:val="-10"/>
              <w:position w:val="2"/>
              <w:sz w:val="24"/>
              <w:szCs w:val="24"/>
            </w:rPr>
            <w:t>fo</w:t>
          </w:r>
          <w:r>
            <w:rPr>
              <w:spacing w:val="-11"/>
              <w:position w:val="2"/>
              <w:sz w:val="24"/>
              <w:szCs w:val="24"/>
            </w:rPr>
            <w:t>ul</w:t>
          </w:r>
          <w:r>
            <w:rPr>
              <w:spacing w:val="-37"/>
              <w:position w:val="2"/>
              <w:sz w:val="24"/>
              <w:szCs w:val="24"/>
            </w:rPr>
            <w:t xml:space="preserve"> </w:t>
          </w:r>
          <w:r>
            <w:rPr>
              <w:spacing w:val="-42"/>
              <w:position w:val="2"/>
              <w:sz w:val="24"/>
              <w:szCs w:val="24"/>
            </w:rPr>
            <w:t xml:space="preserve"> </w:t>
          </w:r>
          <w:r>
            <w:rPr>
              <w:spacing w:val="-10"/>
              <w:w w:val="85"/>
              <w:position w:val="2"/>
              <w:sz w:val="24"/>
              <w:szCs w:val="24"/>
            </w:rPr>
            <w:t>45</w:t>
          </w:r>
          <w:r>
            <w:rPr>
              <w:spacing w:val="-10"/>
              <w:w w:val="85"/>
              <w:position w:val="2"/>
              <w:sz w:val="24"/>
              <w:szCs w:val="24"/>
            </w:rPr>
            <w:fldChar w:fldCharType="end"/>
          </w:r>
        </w:p>
        <w:p w14:paraId="2E596781">
          <w:pPr>
            <w:pStyle w:val="2"/>
            <w:tabs>
              <w:tab w:val="right" w:leader="dot" w:pos="9067"/>
            </w:tabs>
            <w:spacing w:line="288" w:lineRule="exact"/>
            <w:rPr>
              <w:sz w:val="24"/>
              <w:szCs w:val="24"/>
            </w:rPr>
          </w:pPr>
          <w:r>
            <w:fldChar w:fldCharType="begin"/>
          </w:r>
          <w:r>
            <w:instrText xml:space="preserve"> HYPERLINK \l "bookmark92" </w:instrText>
          </w:r>
          <w:r>
            <w:fldChar w:fldCharType="separate"/>
          </w:r>
          <w:r>
            <w:rPr>
              <w:spacing w:val="-11"/>
              <w:position w:val="2"/>
              <w:sz w:val="24"/>
              <w:szCs w:val="24"/>
            </w:rPr>
            <w:t>Article 38</w:t>
          </w:r>
          <w:r>
            <w:rPr>
              <w:spacing w:val="40"/>
              <w:position w:val="2"/>
              <w:sz w:val="24"/>
              <w:szCs w:val="24"/>
            </w:rPr>
            <w:t xml:space="preserve"> </w:t>
          </w:r>
          <w:r>
            <w:rPr>
              <w:spacing w:val="-11"/>
              <w:position w:val="2"/>
              <w:sz w:val="24"/>
              <w:szCs w:val="24"/>
            </w:rPr>
            <w:t>Flagrant</w:t>
          </w:r>
          <w:r>
            <w:rPr>
              <w:spacing w:val="-12"/>
              <w:position w:val="2"/>
              <w:sz w:val="24"/>
              <w:szCs w:val="24"/>
            </w:rPr>
            <w:t xml:space="preserve"> </w:t>
          </w:r>
          <w:r>
            <w:rPr>
              <w:spacing w:val="-11"/>
              <w:position w:val="2"/>
              <w:sz w:val="24"/>
              <w:szCs w:val="24"/>
            </w:rPr>
            <w:t>foul</w:t>
          </w:r>
          <w:r>
            <w:rPr>
              <w:spacing w:val="-10"/>
              <w:position w:val="2"/>
              <w:sz w:val="24"/>
              <w:szCs w:val="24"/>
            </w:rPr>
            <w:t xml:space="preserve"> </w:t>
          </w:r>
          <w:r>
            <w:rPr>
              <w:position w:val="2"/>
              <w:sz w:val="24"/>
              <w:szCs w:val="24"/>
            </w:rPr>
            <w:tab/>
          </w:r>
          <w:r>
            <w:rPr>
              <w:spacing w:val="-10"/>
              <w:w w:val="85"/>
              <w:position w:val="2"/>
              <w:sz w:val="24"/>
              <w:szCs w:val="24"/>
            </w:rPr>
            <w:t>46</w:t>
          </w:r>
          <w:r>
            <w:rPr>
              <w:spacing w:val="-10"/>
              <w:w w:val="85"/>
              <w:position w:val="2"/>
              <w:sz w:val="24"/>
              <w:szCs w:val="24"/>
            </w:rPr>
            <w:fldChar w:fldCharType="end"/>
          </w:r>
        </w:p>
        <w:p w14:paraId="12D32692">
          <w:pPr>
            <w:pStyle w:val="2"/>
            <w:tabs>
              <w:tab w:val="right" w:leader="dot" w:pos="9067"/>
            </w:tabs>
            <w:spacing w:line="288" w:lineRule="exact"/>
            <w:rPr>
              <w:sz w:val="24"/>
              <w:szCs w:val="24"/>
            </w:rPr>
          </w:pPr>
          <w:r>
            <w:fldChar w:fldCharType="begin"/>
          </w:r>
          <w:r>
            <w:instrText xml:space="preserve"> HYPERLINK \l "bookmark93" </w:instrText>
          </w:r>
          <w:r>
            <w:fldChar w:fldCharType="separate"/>
          </w:r>
          <w:r>
            <w:rPr>
              <w:spacing w:val="-10"/>
              <w:position w:val="2"/>
              <w:sz w:val="24"/>
              <w:szCs w:val="24"/>
            </w:rPr>
            <w:t>Article 39</w:t>
          </w:r>
          <w:r>
            <w:rPr>
              <w:spacing w:val="41"/>
              <w:position w:val="2"/>
              <w:sz w:val="24"/>
              <w:szCs w:val="24"/>
            </w:rPr>
            <w:t xml:space="preserve"> </w:t>
          </w:r>
          <w:r>
            <w:rPr>
              <w:spacing w:val="-10"/>
              <w:position w:val="2"/>
              <w:sz w:val="24"/>
              <w:szCs w:val="24"/>
            </w:rPr>
            <w:t>Disqualifying</w:t>
          </w:r>
          <w:r>
            <w:rPr>
              <w:spacing w:val="-12"/>
              <w:position w:val="2"/>
              <w:sz w:val="24"/>
              <w:szCs w:val="24"/>
            </w:rPr>
            <w:t xml:space="preserve"> </w:t>
          </w:r>
          <w:r>
            <w:rPr>
              <w:spacing w:val="-10"/>
              <w:position w:val="2"/>
              <w:sz w:val="24"/>
              <w:szCs w:val="24"/>
            </w:rPr>
            <w:t>foul</w:t>
          </w:r>
          <w:r>
            <w:rPr>
              <w:spacing w:val="-37"/>
              <w:position w:val="2"/>
              <w:sz w:val="24"/>
              <w:szCs w:val="24"/>
            </w:rPr>
            <w:t xml:space="preserve"> </w:t>
          </w:r>
          <w:r>
            <w:rPr>
              <w:position w:val="2"/>
              <w:sz w:val="24"/>
              <w:szCs w:val="24"/>
            </w:rPr>
            <w:tab/>
          </w:r>
          <w:r>
            <w:rPr>
              <w:spacing w:val="-13"/>
              <w:w w:val="86"/>
              <w:position w:val="2"/>
              <w:sz w:val="24"/>
              <w:szCs w:val="24"/>
            </w:rPr>
            <w:t>4</w:t>
          </w:r>
          <w:r>
            <w:rPr>
              <w:spacing w:val="-11"/>
              <w:w w:val="86"/>
              <w:position w:val="2"/>
              <w:sz w:val="24"/>
              <w:szCs w:val="24"/>
            </w:rPr>
            <w:t>7</w:t>
          </w:r>
          <w:r>
            <w:rPr>
              <w:spacing w:val="-11"/>
              <w:w w:val="86"/>
              <w:position w:val="2"/>
              <w:sz w:val="24"/>
              <w:szCs w:val="24"/>
            </w:rPr>
            <w:fldChar w:fldCharType="end"/>
          </w:r>
        </w:p>
        <w:p w14:paraId="29027CB8">
          <w:pPr>
            <w:pStyle w:val="2"/>
            <w:tabs>
              <w:tab w:val="right" w:leader="dot" w:pos="9067"/>
            </w:tabs>
            <w:spacing w:line="292" w:lineRule="exact"/>
            <w:rPr>
              <w:sz w:val="24"/>
              <w:szCs w:val="24"/>
            </w:rPr>
          </w:pPr>
          <w:r>
            <w:fldChar w:fldCharType="begin"/>
          </w:r>
          <w:r>
            <w:instrText xml:space="preserve"> HYPERLINK \l "bookmark94" </w:instrText>
          </w:r>
          <w:r>
            <w:fldChar w:fldCharType="separate"/>
          </w:r>
          <w:r>
            <w:rPr>
              <w:spacing w:val="-12"/>
              <w:position w:val="3"/>
              <w:sz w:val="24"/>
              <w:szCs w:val="24"/>
            </w:rPr>
            <w:t>Article 40</w:t>
          </w:r>
          <w:r>
            <w:rPr>
              <w:spacing w:val="43"/>
              <w:position w:val="3"/>
              <w:sz w:val="24"/>
              <w:szCs w:val="24"/>
            </w:rPr>
            <w:t xml:space="preserve"> </w:t>
          </w:r>
          <w:r>
            <w:rPr>
              <w:spacing w:val="-12"/>
              <w:position w:val="3"/>
              <w:sz w:val="24"/>
              <w:szCs w:val="24"/>
            </w:rPr>
            <w:t>Fighting</w:t>
          </w:r>
          <w:r>
            <w:rPr>
              <w:position w:val="3"/>
              <w:sz w:val="24"/>
              <w:szCs w:val="24"/>
            </w:rPr>
            <w:tab/>
          </w:r>
          <w:r>
            <w:rPr>
              <w:spacing w:val="-42"/>
              <w:position w:val="3"/>
              <w:sz w:val="24"/>
              <w:szCs w:val="24"/>
            </w:rPr>
            <w:t xml:space="preserve"> </w:t>
          </w:r>
          <w:r>
            <w:rPr>
              <w:spacing w:val="-10"/>
              <w:w w:val="85"/>
              <w:position w:val="3"/>
              <w:sz w:val="24"/>
              <w:szCs w:val="24"/>
            </w:rPr>
            <w:t>48</w:t>
          </w:r>
          <w:r>
            <w:rPr>
              <w:spacing w:val="-10"/>
              <w:w w:val="85"/>
              <w:position w:val="3"/>
              <w:sz w:val="24"/>
              <w:szCs w:val="24"/>
            </w:rPr>
            <w:fldChar w:fldCharType="end"/>
          </w:r>
        </w:p>
        <w:p w14:paraId="55B59DCB">
          <w:pPr>
            <w:pStyle w:val="2"/>
            <w:tabs>
              <w:tab w:val="right" w:leader="dot" w:pos="9062"/>
            </w:tabs>
            <w:spacing w:before="150" w:line="291" w:lineRule="exact"/>
            <w:ind w:left="15"/>
            <w:rPr>
              <w:sz w:val="23"/>
              <w:szCs w:val="23"/>
            </w:rPr>
          </w:pPr>
          <w:r>
            <w:fldChar w:fldCharType="begin"/>
          </w:r>
          <w:r>
            <w:instrText xml:space="preserve"> HYPERLINK \l "bookmark95" </w:instrText>
          </w:r>
          <w:r>
            <w:fldChar w:fldCharType="separate"/>
          </w:r>
          <w:r>
            <w:rPr>
              <w:b/>
              <w:bCs/>
              <w:spacing w:val="-20"/>
              <w:position w:val="1"/>
              <w:sz w:val="23"/>
              <w:szCs w:val="23"/>
            </w:rPr>
            <w:t>RULE</w:t>
          </w:r>
          <w:r>
            <w:rPr>
              <w:b/>
              <w:bCs/>
              <w:spacing w:val="13"/>
              <w:position w:val="1"/>
              <w:sz w:val="23"/>
              <w:szCs w:val="23"/>
            </w:rPr>
            <w:t xml:space="preserve"> </w:t>
          </w:r>
          <w:r>
            <w:rPr>
              <w:b/>
              <w:bCs/>
              <w:spacing w:val="-20"/>
              <w:position w:val="1"/>
              <w:sz w:val="23"/>
              <w:szCs w:val="23"/>
            </w:rPr>
            <w:t>SEVEN –</w:t>
          </w:r>
          <w:r>
            <w:rPr>
              <w:b/>
              <w:bCs/>
              <w:spacing w:val="16"/>
              <w:position w:val="1"/>
              <w:sz w:val="23"/>
              <w:szCs w:val="23"/>
            </w:rPr>
            <w:t xml:space="preserve"> </w:t>
          </w:r>
          <w:r>
            <w:rPr>
              <w:b/>
              <w:bCs/>
              <w:spacing w:val="-20"/>
              <w:position w:val="1"/>
              <w:sz w:val="23"/>
              <w:szCs w:val="23"/>
            </w:rPr>
            <w:t>GENERAL</w:t>
          </w:r>
          <w:r>
            <w:rPr>
              <w:b/>
              <w:bCs/>
              <w:spacing w:val="21"/>
              <w:w w:val="101"/>
              <w:position w:val="1"/>
              <w:sz w:val="23"/>
              <w:szCs w:val="23"/>
            </w:rPr>
            <w:t xml:space="preserve"> </w:t>
          </w:r>
          <w:r>
            <w:rPr>
              <w:b/>
              <w:bCs/>
              <w:spacing w:val="-20"/>
              <w:position w:val="1"/>
              <w:sz w:val="23"/>
              <w:szCs w:val="23"/>
            </w:rPr>
            <w:t>PRO</w:t>
          </w:r>
          <w:r>
            <w:rPr>
              <w:b/>
              <w:bCs/>
              <w:spacing w:val="-21"/>
              <w:position w:val="1"/>
              <w:sz w:val="23"/>
              <w:szCs w:val="23"/>
            </w:rPr>
            <w:t xml:space="preserve">VISIONS </w:t>
          </w:r>
          <w:r>
            <w:rPr>
              <w:b/>
              <w:bCs/>
              <w:position w:val="1"/>
              <w:sz w:val="23"/>
              <w:szCs w:val="23"/>
              <w14:textOutline w14:w="4572" w14:cap="flat" w14:cmpd="sng">
                <w14:solidFill>
                  <w14:srgbClr w14:val="000000"/>
                </w14:solidFill>
                <w14:prstDash w14:val="solid"/>
                <w14:miter w14:val="10"/>
              </w14:textOutline>
            </w:rPr>
            <w:tab/>
          </w:r>
          <w:r>
            <w:rPr>
              <w:b/>
              <w:bCs/>
              <w:spacing w:val="-12"/>
              <w:position w:val="1"/>
              <w:sz w:val="23"/>
              <w:szCs w:val="23"/>
            </w:rPr>
            <w:t xml:space="preserve"> </w:t>
          </w:r>
          <w:r>
            <w:rPr>
              <w:b/>
              <w:bCs/>
              <w:spacing w:val="-16"/>
              <w:w w:val="91"/>
              <w:position w:val="1"/>
              <w:sz w:val="23"/>
              <w:szCs w:val="23"/>
            </w:rPr>
            <w:t>5</w:t>
          </w:r>
          <w:r>
            <w:rPr>
              <w:b/>
              <w:bCs/>
              <w:spacing w:val="-12"/>
              <w:w w:val="91"/>
              <w:position w:val="1"/>
              <w:sz w:val="23"/>
              <w:szCs w:val="23"/>
            </w:rPr>
            <w:t>0</w:t>
          </w:r>
          <w:r>
            <w:rPr>
              <w:b/>
              <w:bCs/>
              <w:spacing w:val="-12"/>
              <w:w w:val="91"/>
              <w:position w:val="1"/>
              <w:sz w:val="23"/>
              <w:szCs w:val="23"/>
            </w:rPr>
            <w:fldChar w:fldCharType="end"/>
          </w:r>
        </w:p>
        <w:p w14:paraId="2570BAE1">
          <w:pPr>
            <w:pStyle w:val="2"/>
            <w:tabs>
              <w:tab w:val="right" w:leader="dot" w:pos="9067"/>
            </w:tabs>
            <w:spacing w:before="57" w:line="293" w:lineRule="exact"/>
            <w:rPr>
              <w:sz w:val="24"/>
              <w:szCs w:val="24"/>
            </w:rPr>
          </w:pPr>
          <w:r>
            <w:fldChar w:fldCharType="begin"/>
          </w:r>
          <w:r>
            <w:instrText xml:space="preserve"> HYPERLINK \l "bookmark96" </w:instrText>
          </w:r>
          <w:r>
            <w:fldChar w:fldCharType="separate"/>
          </w:r>
          <w:r>
            <w:rPr>
              <w:spacing w:val="-11"/>
              <w:position w:val="3"/>
              <w:sz w:val="24"/>
              <w:szCs w:val="24"/>
            </w:rPr>
            <w:t>Article 41</w:t>
          </w:r>
          <w:r>
            <w:rPr>
              <w:spacing w:val="38"/>
              <w:position w:val="3"/>
              <w:sz w:val="24"/>
              <w:szCs w:val="24"/>
            </w:rPr>
            <w:t xml:space="preserve"> </w:t>
          </w:r>
          <w:r>
            <w:rPr>
              <w:spacing w:val="-11"/>
              <w:position w:val="3"/>
              <w:sz w:val="24"/>
              <w:szCs w:val="24"/>
            </w:rPr>
            <w:t>Foul limits by a player/head coach</w:t>
          </w:r>
          <w:r>
            <w:rPr>
              <w:spacing w:val="2"/>
              <w:position w:val="3"/>
              <w:sz w:val="24"/>
              <w:szCs w:val="24"/>
            </w:rPr>
            <w:t xml:space="preserve"> </w:t>
          </w:r>
          <w:r>
            <w:rPr>
              <w:spacing w:val="-11"/>
              <w:position w:val="3"/>
              <w:sz w:val="24"/>
              <w:szCs w:val="24"/>
            </w:rPr>
            <w:t>and</w:t>
          </w:r>
          <w:r>
            <w:rPr>
              <w:spacing w:val="1"/>
              <w:position w:val="3"/>
              <w:sz w:val="24"/>
              <w:szCs w:val="24"/>
            </w:rPr>
            <w:t xml:space="preserve"> </w:t>
          </w:r>
          <w:r>
            <w:rPr>
              <w:spacing w:val="-11"/>
              <w:position w:val="3"/>
              <w:sz w:val="24"/>
              <w:szCs w:val="24"/>
            </w:rPr>
            <w:t>game</w:t>
          </w:r>
          <w:r>
            <w:rPr>
              <w:spacing w:val="1"/>
              <w:position w:val="3"/>
              <w:sz w:val="24"/>
              <w:szCs w:val="24"/>
            </w:rPr>
            <w:t xml:space="preserve"> </w:t>
          </w:r>
          <w:r>
            <w:rPr>
              <w:spacing w:val="-11"/>
              <w:position w:val="3"/>
              <w:sz w:val="24"/>
              <w:szCs w:val="24"/>
            </w:rPr>
            <w:t>disqualifi</w:t>
          </w:r>
          <w:r>
            <w:rPr>
              <w:spacing w:val="-12"/>
              <w:position w:val="3"/>
              <w:sz w:val="24"/>
              <w:szCs w:val="24"/>
            </w:rPr>
            <w:t xml:space="preserve">cations </w:t>
          </w:r>
          <w:r>
            <w:rPr>
              <w:position w:val="3"/>
              <w:sz w:val="24"/>
              <w:szCs w:val="24"/>
            </w:rPr>
            <w:tab/>
          </w:r>
          <w:r>
            <w:rPr>
              <w:spacing w:val="-24"/>
              <w:position w:val="3"/>
              <w:sz w:val="24"/>
              <w:szCs w:val="24"/>
            </w:rPr>
            <w:t>5</w:t>
          </w:r>
          <w:r>
            <w:rPr>
              <w:spacing w:val="-12"/>
              <w:position w:val="3"/>
              <w:sz w:val="24"/>
              <w:szCs w:val="24"/>
            </w:rPr>
            <w:t>0</w:t>
          </w:r>
          <w:r>
            <w:rPr>
              <w:spacing w:val="-12"/>
              <w:position w:val="3"/>
              <w:sz w:val="24"/>
              <w:szCs w:val="24"/>
            </w:rPr>
            <w:fldChar w:fldCharType="end"/>
          </w:r>
        </w:p>
        <w:p w14:paraId="22AE4B52">
          <w:pPr>
            <w:pStyle w:val="2"/>
            <w:tabs>
              <w:tab w:val="right" w:leader="dot" w:pos="9067"/>
            </w:tabs>
            <w:spacing w:line="288" w:lineRule="exact"/>
            <w:rPr>
              <w:sz w:val="24"/>
              <w:szCs w:val="24"/>
            </w:rPr>
          </w:pPr>
          <w:r>
            <w:fldChar w:fldCharType="begin"/>
          </w:r>
          <w:r>
            <w:instrText xml:space="preserve"> HYPERLINK \l "bookmark97" </w:instrText>
          </w:r>
          <w:r>
            <w:fldChar w:fldCharType="separate"/>
          </w:r>
          <w:r>
            <w:rPr>
              <w:spacing w:val="-13"/>
              <w:position w:val="2"/>
              <w:sz w:val="24"/>
              <w:szCs w:val="24"/>
            </w:rPr>
            <w:t>Article 42</w:t>
          </w:r>
          <w:r>
            <w:rPr>
              <w:spacing w:val="35"/>
              <w:position w:val="2"/>
              <w:sz w:val="24"/>
              <w:szCs w:val="24"/>
            </w:rPr>
            <w:t xml:space="preserve"> </w:t>
          </w:r>
          <w:r>
            <w:rPr>
              <w:spacing w:val="-13"/>
              <w:position w:val="2"/>
              <w:sz w:val="24"/>
              <w:szCs w:val="24"/>
            </w:rPr>
            <w:t>Team fouls:</w:t>
          </w:r>
          <w:r>
            <w:rPr>
              <w:spacing w:val="8"/>
              <w:position w:val="2"/>
              <w:sz w:val="24"/>
              <w:szCs w:val="24"/>
            </w:rPr>
            <w:t xml:space="preserve"> </w:t>
          </w:r>
          <w:r>
            <w:rPr>
              <w:spacing w:val="-13"/>
              <w:position w:val="2"/>
              <w:sz w:val="24"/>
              <w:szCs w:val="24"/>
            </w:rPr>
            <w:t>Penalty</w:t>
          </w:r>
          <w:r>
            <w:rPr>
              <w:position w:val="2"/>
              <w:sz w:val="24"/>
              <w:szCs w:val="24"/>
            </w:rPr>
            <w:tab/>
          </w:r>
          <w:r>
            <w:rPr>
              <w:spacing w:val="-36"/>
              <w:position w:val="2"/>
              <w:sz w:val="24"/>
              <w:szCs w:val="24"/>
            </w:rPr>
            <w:t xml:space="preserve"> </w:t>
          </w:r>
          <w:r>
            <w:rPr>
              <w:spacing w:val="-20"/>
              <w:w w:val="87"/>
              <w:position w:val="2"/>
              <w:sz w:val="24"/>
              <w:szCs w:val="24"/>
            </w:rPr>
            <w:t>5</w:t>
          </w:r>
          <w:r>
            <w:rPr>
              <w:spacing w:val="-12"/>
              <w:w w:val="87"/>
              <w:position w:val="2"/>
              <w:sz w:val="24"/>
              <w:szCs w:val="24"/>
            </w:rPr>
            <w:t>0</w:t>
          </w:r>
          <w:r>
            <w:rPr>
              <w:spacing w:val="-12"/>
              <w:w w:val="87"/>
              <w:position w:val="2"/>
              <w:sz w:val="24"/>
              <w:szCs w:val="24"/>
            </w:rPr>
            <w:fldChar w:fldCharType="end"/>
          </w:r>
        </w:p>
        <w:p w14:paraId="0E3670FE">
          <w:pPr>
            <w:pStyle w:val="2"/>
            <w:tabs>
              <w:tab w:val="right" w:leader="dot" w:pos="9067"/>
            </w:tabs>
            <w:spacing w:line="288" w:lineRule="exact"/>
            <w:rPr>
              <w:sz w:val="24"/>
              <w:szCs w:val="24"/>
            </w:rPr>
          </w:pPr>
          <w:r>
            <w:fldChar w:fldCharType="begin"/>
          </w:r>
          <w:r>
            <w:instrText xml:space="preserve"> HYPERLINK \l "bookmark98" </w:instrText>
          </w:r>
          <w:r>
            <w:fldChar w:fldCharType="separate"/>
          </w:r>
          <w:r>
            <w:rPr>
              <w:spacing w:val="-10"/>
              <w:position w:val="2"/>
              <w:sz w:val="24"/>
              <w:szCs w:val="24"/>
            </w:rPr>
            <w:t>Article 43</w:t>
          </w:r>
          <w:r>
            <w:rPr>
              <w:spacing w:val="39"/>
              <w:w w:val="101"/>
              <w:position w:val="2"/>
              <w:sz w:val="24"/>
              <w:szCs w:val="24"/>
            </w:rPr>
            <w:t xml:space="preserve"> </w:t>
          </w:r>
          <w:r>
            <w:rPr>
              <w:spacing w:val="-10"/>
              <w:position w:val="2"/>
              <w:sz w:val="24"/>
              <w:szCs w:val="24"/>
            </w:rPr>
            <w:t>Special situations</w:t>
          </w:r>
          <w:r>
            <w:rPr>
              <w:spacing w:val="-38"/>
              <w:position w:val="2"/>
              <w:sz w:val="24"/>
              <w:szCs w:val="24"/>
            </w:rPr>
            <w:t xml:space="preserve"> </w:t>
          </w:r>
          <w:r>
            <w:rPr>
              <w:position w:val="2"/>
              <w:sz w:val="24"/>
              <w:szCs w:val="24"/>
            </w:rPr>
            <w:tab/>
          </w:r>
          <w:r>
            <w:rPr>
              <w:spacing w:val="-33"/>
              <w:position w:val="2"/>
              <w:sz w:val="24"/>
              <w:szCs w:val="24"/>
            </w:rPr>
            <w:t>51</w:t>
          </w:r>
          <w:r>
            <w:rPr>
              <w:spacing w:val="-33"/>
              <w:position w:val="2"/>
              <w:sz w:val="24"/>
              <w:szCs w:val="24"/>
            </w:rPr>
            <w:fldChar w:fldCharType="end"/>
          </w:r>
        </w:p>
        <w:p w14:paraId="0D7D5C6C">
          <w:pPr>
            <w:pStyle w:val="2"/>
            <w:tabs>
              <w:tab w:val="right" w:leader="dot" w:pos="9067"/>
            </w:tabs>
            <w:spacing w:line="287" w:lineRule="exact"/>
            <w:rPr>
              <w:sz w:val="24"/>
              <w:szCs w:val="24"/>
            </w:rPr>
          </w:pPr>
          <w:r>
            <w:fldChar w:fldCharType="begin"/>
          </w:r>
          <w:r>
            <w:instrText xml:space="preserve"> HYPERLINK \l "bookmark99" </w:instrText>
          </w:r>
          <w:r>
            <w:fldChar w:fldCharType="separate"/>
          </w:r>
          <w:r>
            <w:rPr>
              <w:spacing w:val="-12"/>
              <w:sz w:val="24"/>
              <w:szCs w:val="24"/>
            </w:rPr>
            <w:t>Article 44</w:t>
          </w:r>
          <w:r>
            <w:rPr>
              <w:spacing w:val="55"/>
              <w:w w:val="101"/>
              <w:sz w:val="24"/>
              <w:szCs w:val="24"/>
            </w:rPr>
            <w:t xml:space="preserve"> </w:t>
          </w:r>
          <w:r>
            <w:rPr>
              <w:spacing w:val="-12"/>
              <w:sz w:val="24"/>
              <w:szCs w:val="24"/>
            </w:rPr>
            <w:t>Free</w:t>
          </w:r>
          <w:r>
            <w:rPr>
              <w:spacing w:val="-14"/>
              <w:sz w:val="24"/>
              <w:szCs w:val="24"/>
            </w:rPr>
            <w:t xml:space="preserve"> </w:t>
          </w:r>
          <w:r>
            <w:rPr>
              <w:spacing w:val="-12"/>
              <w:sz w:val="24"/>
              <w:szCs w:val="24"/>
            </w:rPr>
            <w:t xml:space="preserve">throws </w:t>
          </w:r>
          <w:r>
            <w:rPr>
              <w:sz w:val="24"/>
              <w:szCs w:val="24"/>
            </w:rPr>
            <w:tab/>
          </w:r>
          <w:r>
            <w:rPr>
              <w:spacing w:val="-33"/>
              <w:sz w:val="24"/>
              <w:szCs w:val="24"/>
            </w:rPr>
            <w:t>51</w:t>
          </w:r>
          <w:r>
            <w:rPr>
              <w:spacing w:val="-33"/>
              <w:sz w:val="24"/>
              <w:szCs w:val="24"/>
            </w:rPr>
            <w:fldChar w:fldCharType="end"/>
          </w:r>
        </w:p>
        <w:p w14:paraId="05906199">
          <w:pPr>
            <w:pStyle w:val="2"/>
            <w:tabs>
              <w:tab w:val="right" w:leader="dot" w:pos="9067"/>
            </w:tabs>
            <w:spacing w:line="293" w:lineRule="exact"/>
            <w:rPr>
              <w:sz w:val="24"/>
              <w:szCs w:val="24"/>
            </w:rPr>
          </w:pPr>
          <w:r>
            <w:fldChar w:fldCharType="begin"/>
          </w:r>
          <w:r>
            <w:instrText xml:space="preserve"> HYPERLINK \l "bookmark100" </w:instrText>
          </w:r>
          <w:r>
            <w:fldChar w:fldCharType="separate"/>
          </w:r>
          <w:r>
            <w:rPr>
              <w:spacing w:val="-10"/>
              <w:sz w:val="24"/>
              <w:szCs w:val="24"/>
            </w:rPr>
            <w:t>Article 45</w:t>
          </w:r>
          <w:r>
            <w:rPr>
              <w:spacing w:val="40"/>
              <w:sz w:val="24"/>
              <w:szCs w:val="24"/>
            </w:rPr>
            <w:t xml:space="preserve"> </w:t>
          </w:r>
          <w:r>
            <w:rPr>
              <w:spacing w:val="-10"/>
              <w:sz w:val="24"/>
              <w:szCs w:val="24"/>
            </w:rPr>
            <w:t>Correctable errors</w:t>
          </w:r>
          <w:r>
            <w:rPr>
              <w:sz w:val="24"/>
              <w:szCs w:val="24"/>
            </w:rPr>
            <w:tab/>
          </w:r>
          <w:r>
            <w:rPr>
              <w:spacing w:val="-36"/>
              <w:sz w:val="24"/>
              <w:szCs w:val="24"/>
            </w:rPr>
            <w:t xml:space="preserve"> </w:t>
          </w:r>
          <w:r>
            <w:rPr>
              <w:spacing w:val="-21"/>
              <w:w w:val="87"/>
              <w:sz w:val="24"/>
              <w:szCs w:val="24"/>
            </w:rPr>
            <w:t>5</w:t>
          </w:r>
          <w:r>
            <w:rPr>
              <w:spacing w:val="-11"/>
              <w:w w:val="87"/>
              <w:sz w:val="24"/>
              <w:szCs w:val="24"/>
            </w:rPr>
            <w:t>3</w:t>
          </w:r>
          <w:r>
            <w:rPr>
              <w:spacing w:val="-11"/>
              <w:w w:val="87"/>
              <w:sz w:val="24"/>
              <w:szCs w:val="24"/>
            </w:rPr>
            <w:fldChar w:fldCharType="end"/>
          </w:r>
        </w:p>
        <w:p w14:paraId="3B4F9105">
          <w:pPr>
            <w:pStyle w:val="2"/>
            <w:tabs>
              <w:tab w:val="right" w:leader="dot" w:pos="9062"/>
            </w:tabs>
            <w:spacing w:before="150" w:line="292" w:lineRule="exact"/>
            <w:ind w:left="15"/>
            <w:rPr>
              <w:sz w:val="23"/>
              <w:szCs w:val="23"/>
            </w:rPr>
          </w:pPr>
          <w:r>
            <w:fldChar w:fldCharType="begin"/>
          </w:r>
          <w:r>
            <w:instrText xml:space="preserve"> HYPERLINK \l "bookmark101" </w:instrText>
          </w:r>
          <w:r>
            <w:fldChar w:fldCharType="separate"/>
          </w:r>
          <w:r>
            <w:rPr>
              <w:b/>
              <w:bCs/>
              <w:spacing w:val="-19"/>
              <w:position w:val="2"/>
              <w:sz w:val="23"/>
              <w:szCs w:val="23"/>
            </w:rPr>
            <w:t>RULE</w:t>
          </w:r>
          <w:r>
            <w:rPr>
              <w:b/>
              <w:bCs/>
              <w:spacing w:val="26"/>
              <w:position w:val="2"/>
              <w:sz w:val="23"/>
              <w:szCs w:val="23"/>
            </w:rPr>
            <w:t xml:space="preserve"> </w:t>
          </w:r>
          <w:r>
            <w:rPr>
              <w:b/>
              <w:bCs/>
              <w:spacing w:val="-19"/>
              <w:position w:val="2"/>
              <w:sz w:val="23"/>
              <w:szCs w:val="23"/>
            </w:rPr>
            <w:t>EIGHT –</w:t>
          </w:r>
          <w:r>
            <w:rPr>
              <w:b/>
              <w:bCs/>
              <w:spacing w:val="18"/>
              <w:position w:val="2"/>
              <w:sz w:val="23"/>
              <w:szCs w:val="23"/>
            </w:rPr>
            <w:t xml:space="preserve"> </w:t>
          </w:r>
          <w:r>
            <w:rPr>
              <w:b/>
              <w:bCs/>
              <w:spacing w:val="-19"/>
              <w:position w:val="2"/>
              <w:sz w:val="23"/>
              <w:szCs w:val="23"/>
            </w:rPr>
            <w:t>REFEREES, TABLE</w:t>
          </w:r>
          <w:r>
            <w:rPr>
              <w:b/>
              <w:bCs/>
              <w:spacing w:val="17"/>
              <w:w w:val="101"/>
              <w:position w:val="2"/>
              <w:sz w:val="23"/>
              <w:szCs w:val="23"/>
            </w:rPr>
            <w:t xml:space="preserve"> </w:t>
          </w:r>
          <w:r>
            <w:rPr>
              <w:b/>
              <w:bCs/>
              <w:spacing w:val="-19"/>
              <w:position w:val="2"/>
              <w:sz w:val="23"/>
              <w:szCs w:val="23"/>
            </w:rPr>
            <w:t>OFFICIALS,</w:t>
          </w:r>
          <w:r>
            <w:rPr>
              <w:b/>
              <w:bCs/>
              <w:spacing w:val="16"/>
              <w:w w:val="101"/>
              <w:position w:val="2"/>
              <w:sz w:val="23"/>
              <w:szCs w:val="23"/>
            </w:rPr>
            <w:t xml:space="preserve"> </w:t>
          </w:r>
          <w:r>
            <w:rPr>
              <w:b/>
              <w:bCs/>
              <w:spacing w:val="-19"/>
              <w:position w:val="2"/>
              <w:sz w:val="23"/>
              <w:szCs w:val="23"/>
            </w:rPr>
            <w:t>COMMISSIONER:</w:t>
          </w:r>
          <w:r>
            <w:rPr>
              <w:b/>
              <w:bCs/>
              <w:spacing w:val="18"/>
              <w:w w:val="101"/>
              <w:position w:val="2"/>
              <w:sz w:val="23"/>
              <w:szCs w:val="23"/>
            </w:rPr>
            <w:t xml:space="preserve"> </w:t>
          </w:r>
          <w:r>
            <w:rPr>
              <w:b/>
              <w:bCs/>
              <w:spacing w:val="-19"/>
              <w:position w:val="2"/>
              <w:sz w:val="23"/>
              <w:szCs w:val="23"/>
            </w:rPr>
            <w:t>DUTIES AND</w:t>
          </w:r>
          <w:r>
            <w:rPr>
              <w:b/>
              <w:bCs/>
              <w:spacing w:val="21"/>
              <w:position w:val="2"/>
              <w:sz w:val="23"/>
              <w:szCs w:val="23"/>
            </w:rPr>
            <w:t xml:space="preserve"> </w:t>
          </w:r>
          <w:r>
            <w:rPr>
              <w:b/>
              <w:bCs/>
              <w:spacing w:val="-19"/>
              <w:position w:val="2"/>
              <w:sz w:val="23"/>
              <w:szCs w:val="23"/>
            </w:rPr>
            <w:t xml:space="preserve">POWERS </w:t>
          </w:r>
          <w:r>
            <w:rPr>
              <w:b/>
              <w:bCs/>
              <w:position w:val="2"/>
              <w:sz w:val="23"/>
              <w:szCs w:val="23"/>
              <w14:textOutline w14:w="4572" w14:cap="flat" w14:cmpd="sng">
                <w14:solidFill>
                  <w14:srgbClr w14:val="000000"/>
                </w14:solidFill>
                <w14:prstDash w14:val="solid"/>
                <w14:miter w14:val="10"/>
              </w14:textOutline>
            </w:rPr>
            <w:tab/>
          </w:r>
          <w:r>
            <w:rPr>
              <w:b/>
              <w:bCs/>
              <w:spacing w:val="-12"/>
              <w:position w:val="2"/>
              <w:sz w:val="23"/>
              <w:szCs w:val="23"/>
            </w:rPr>
            <w:t xml:space="preserve"> </w:t>
          </w:r>
          <w:r>
            <w:rPr>
              <w:b/>
              <w:bCs/>
              <w:spacing w:val="-17"/>
              <w:w w:val="91"/>
              <w:position w:val="2"/>
              <w:sz w:val="23"/>
              <w:szCs w:val="23"/>
            </w:rPr>
            <w:t>5</w:t>
          </w:r>
          <w:r>
            <w:rPr>
              <w:b/>
              <w:bCs/>
              <w:spacing w:val="-11"/>
              <w:w w:val="91"/>
              <w:position w:val="2"/>
              <w:sz w:val="23"/>
              <w:szCs w:val="23"/>
            </w:rPr>
            <w:t>7</w:t>
          </w:r>
          <w:r>
            <w:rPr>
              <w:b/>
              <w:bCs/>
              <w:spacing w:val="-11"/>
              <w:w w:val="91"/>
              <w:position w:val="2"/>
              <w:sz w:val="23"/>
              <w:szCs w:val="23"/>
            </w:rPr>
            <w:fldChar w:fldCharType="end"/>
          </w:r>
        </w:p>
        <w:p w14:paraId="7B91025E">
          <w:pPr>
            <w:pStyle w:val="2"/>
            <w:tabs>
              <w:tab w:val="right" w:leader="dot" w:pos="9067"/>
            </w:tabs>
            <w:spacing w:before="58" w:line="292" w:lineRule="exact"/>
            <w:rPr>
              <w:sz w:val="24"/>
              <w:szCs w:val="24"/>
            </w:rPr>
          </w:pPr>
          <w:r>
            <w:fldChar w:fldCharType="begin"/>
          </w:r>
          <w:r>
            <w:instrText xml:space="preserve"> HYPERLINK \l "bookmark102" </w:instrText>
          </w:r>
          <w:r>
            <w:fldChar w:fldCharType="separate"/>
          </w:r>
          <w:r>
            <w:rPr>
              <w:spacing w:val="-10"/>
              <w:position w:val="2"/>
              <w:sz w:val="24"/>
              <w:szCs w:val="24"/>
            </w:rPr>
            <w:t>Article 46</w:t>
          </w:r>
          <w:r>
            <w:rPr>
              <w:spacing w:val="39"/>
              <w:w w:val="101"/>
              <w:position w:val="2"/>
              <w:sz w:val="24"/>
              <w:szCs w:val="24"/>
            </w:rPr>
            <w:t xml:space="preserve"> </w:t>
          </w:r>
          <w:r>
            <w:rPr>
              <w:spacing w:val="-10"/>
              <w:position w:val="2"/>
              <w:sz w:val="24"/>
              <w:szCs w:val="24"/>
            </w:rPr>
            <w:t>Referees, ta</w:t>
          </w:r>
          <w:r>
            <w:rPr>
              <w:spacing w:val="-11"/>
              <w:position w:val="2"/>
              <w:sz w:val="24"/>
              <w:szCs w:val="24"/>
            </w:rPr>
            <w:t xml:space="preserve">ble officials and commissioner </w:t>
          </w:r>
          <w:r>
            <w:rPr>
              <w:position w:val="2"/>
              <w:sz w:val="24"/>
              <w:szCs w:val="24"/>
            </w:rPr>
            <w:tab/>
          </w:r>
          <w:r>
            <w:rPr>
              <w:spacing w:val="-23"/>
              <w:w w:val="88"/>
              <w:position w:val="2"/>
              <w:sz w:val="24"/>
              <w:szCs w:val="24"/>
            </w:rPr>
            <w:t>5</w:t>
          </w:r>
          <w:r>
            <w:rPr>
              <w:spacing w:val="-11"/>
              <w:w w:val="88"/>
              <w:position w:val="2"/>
              <w:sz w:val="24"/>
              <w:szCs w:val="24"/>
            </w:rPr>
            <w:t>7</w:t>
          </w:r>
          <w:r>
            <w:rPr>
              <w:spacing w:val="-11"/>
              <w:w w:val="88"/>
              <w:position w:val="2"/>
              <w:sz w:val="24"/>
              <w:szCs w:val="24"/>
            </w:rPr>
            <w:fldChar w:fldCharType="end"/>
          </w:r>
        </w:p>
        <w:p w14:paraId="22E33E21">
          <w:pPr>
            <w:pStyle w:val="2"/>
            <w:tabs>
              <w:tab w:val="right" w:leader="dot" w:pos="9067"/>
            </w:tabs>
            <w:spacing w:line="288" w:lineRule="exact"/>
            <w:rPr>
              <w:sz w:val="24"/>
              <w:szCs w:val="24"/>
            </w:rPr>
          </w:pPr>
          <w:r>
            <w:fldChar w:fldCharType="begin"/>
          </w:r>
          <w:r>
            <w:instrText xml:space="preserve"> HYPERLINK \l "bookmark103" </w:instrText>
          </w:r>
          <w:r>
            <w:fldChar w:fldCharType="separate"/>
          </w:r>
          <w:r>
            <w:rPr>
              <w:spacing w:val="-11"/>
              <w:position w:val="2"/>
              <w:sz w:val="24"/>
              <w:szCs w:val="24"/>
            </w:rPr>
            <w:t>Article 47</w:t>
          </w:r>
          <w:r>
            <w:rPr>
              <w:spacing w:val="37"/>
              <w:w w:val="101"/>
              <w:position w:val="2"/>
              <w:sz w:val="24"/>
              <w:szCs w:val="24"/>
            </w:rPr>
            <w:t xml:space="preserve"> </w:t>
          </w:r>
          <w:r>
            <w:rPr>
              <w:spacing w:val="-11"/>
              <w:position w:val="2"/>
              <w:sz w:val="24"/>
              <w:szCs w:val="24"/>
            </w:rPr>
            <w:t>Crew chief: Dut</w:t>
          </w:r>
          <w:r>
            <w:rPr>
              <w:spacing w:val="-12"/>
              <w:position w:val="2"/>
              <w:sz w:val="24"/>
              <w:szCs w:val="24"/>
            </w:rPr>
            <w:t>ies and</w:t>
          </w:r>
          <w:r>
            <w:rPr>
              <w:spacing w:val="5"/>
              <w:position w:val="2"/>
              <w:sz w:val="24"/>
              <w:szCs w:val="24"/>
            </w:rPr>
            <w:t xml:space="preserve"> </w:t>
          </w:r>
          <w:r>
            <w:rPr>
              <w:spacing w:val="-12"/>
              <w:position w:val="2"/>
              <w:sz w:val="24"/>
              <w:szCs w:val="24"/>
            </w:rPr>
            <w:t>powers</w:t>
          </w:r>
          <w:r>
            <w:rPr>
              <w:spacing w:val="2"/>
              <w:position w:val="2"/>
              <w:sz w:val="24"/>
              <w:szCs w:val="24"/>
            </w:rPr>
            <w:t xml:space="preserve"> </w:t>
          </w:r>
          <w:r>
            <w:rPr>
              <w:position w:val="2"/>
              <w:sz w:val="24"/>
              <w:szCs w:val="24"/>
            </w:rPr>
            <w:tab/>
          </w:r>
          <w:r>
            <w:rPr>
              <w:spacing w:val="-23"/>
              <w:w w:val="88"/>
              <w:position w:val="2"/>
              <w:sz w:val="24"/>
              <w:szCs w:val="24"/>
            </w:rPr>
            <w:t>5</w:t>
          </w:r>
          <w:r>
            <w:rPr>
              <w:spacing w:val="-11"/>
              <w:w w:val="88"/>
              <w:position w:val="2"/>
              <w:sz w:val="24"/>
              <w:szCs w:val="24"/>
            </w:rPr>
            <w:t>7</w:t>
          </w:r>
          <w:r>
            <w:rPr>
              <w:spacing w:val="-11"/>
              <w:w w:val="88"/>
              <w:position w:val="2"/>
              <w:sz w:val="24"/>
              <w:szCs w:val="24"/>
            </w:rPr>
            <w:fldChar w:fldCharType="end"/>
          </w:r>
        </w:p>
        <w:p w14:paraId="68333F1C">
          <w:pPr>
            <w:pStyle w:val="2"/>
            <w:tabs>
              <w:tab w:val="right" w:leader="dot" w:pos="9067"/>
            </w:tabs>
            <w:spacing w:line="288" w:lineRule="exact"/>
            <w:rPr>
              <w:sz w:val="24"/>
              <w:szCs w:val="24"/>
            </w:rPr>
          </w:pPr>
          <w:r>
            <w:fldChar w:fldCharType="begin"/>
          </w:r>
          <w:r>
            <w:instrText xml:space="preserve"> HYPERLINK \l "bookmark104" </w:instrText>
          </w:r>
          <w:r>
            <w:fldChar w:fldCharType="separate"/>
          </w:r>
          <w:r>
            <w:rPr>
              <w:spacing w:val="-12"/>
              <w:position w:val="2"/>
              <w:sz w:val="24"/>
              <w:szCs w:val="24"/>
            </w:rPr>
            <w:t>Article 48</w:t>
          </w:r>
          <w:r>
            <w:rPr>
              <w:spacing w:val="39"/>
              <w:position w:val="2"/>
              <w:sz w:val="24"/>
              <w:szCs w:val="24"/>
            </w:rPr>
            <w:t xml:space="preserve"> </w:t>
          </w:r>
          <w:r>
            <w:rPr>
              <w:spacing w:val="-12"/>
              <w:position w:val="2"/>
              <w:sz w:val="24"/>
              <w:szCs w:val="24"/>
            </w:rPr>
            <w:t>Referees: Du</w:t>
          </w:r>
          <w:r>
            <w:rPr>
              <w:spacing w:val="-13"/>
              <w:position w:val="2"/>
              <w:sz w:val="24"/>
              <w:szCs w:val="24"/>
            </w:rPr>
            <w:t>ties and</w:t>
          </w:r>
          <w:r>
            <w:rPr>
              <w:spacing w:val="6"/>
              <w:position w:val="2"/>
              <w:sz w:val="24"/>
              <w:szCs w:val="24"/>
            </w:rPr>
            <w:t xml:space="preserve"> </w:t>
          </w:r>
          <w:r>
            <w:rPr>
              <w:spacing w:val="-13"/>
              <w:position w:val="2"/>
              <w:sz w:val="24"/>
              <w:szCs w:val="24"/>
            </w:rPr>
            <w:t>powers</w:t>
          </w:r>
          <w:r>
            <w:rPr>
              <w:position w:val="2"/>
              <w:sz w:val="24"/>
              <w:szCs w:val="24"/>
            </w:rPr>
            <w:tab/>
          </w:r>
          <w:r>
            <w:rPr>
              <w:spacing w:val="-36"/>
              <w:position w:val="2"/>
              <w:sz w:val="24"/>
              <w:szCs w:val="24"/>
            </w:rPr>
            <w:t xml:space="preserve"> </w:t>
          </w:r>
          <w:r>
            <w:rPr>
              <w:spacing w:val="-21"/>
              <w:w w:val="87"/>
              <w:position w:val="2"/>
              <w:sz w:val="24"/>
              <w:szCs w:val="24"/>
            </w:rPr>
            <w:t>5</w:t>
          </w:r>
          <w:r>
            <w:rPr>
              <w:spacing w:val="-11"/>
              <w:w w:val="87"/>
              <w:position w:val="2"/>
              <w:sz w:val="24"/>
              <w:szCs w:val="24"/>
            </w:rPr>
            <w:t>8</w:t>
          </w:r>
          <w:r>
            <w:rPr>
              <w:spacing w:val="-11"/>
              <w:w w:val="87"/>
              <w:position w:val="2"/>
              <w:sz w:val="24"/>
              <w:szCs w:val="24"/>
            </w:rPr>
            <w:fldChar w:fldCharType="end"/>
          </w:r>
        </w:p>
        <w:p w14:paraId="107108ED">
          <w:pPr>
            <w:pStyle w:val="2"/>
            <w:tabs>
              <w:tab w:val="right" w:leader="dot" w:pos="9067"/>
            </w:tabs>
            <w:spacing w:line="288" w:lineRule="exact"/>
            <w:rPr>
              <w:sz w:val="24"/>
              <w:szCs w:val="24"/>
            </w:rPr>
          </w:pPr>
          <w:r>
            <w:fldChar w:fldCharType="begin"/>
          </w:r>
          <w:r>
            <w:instrText xml:space="preserve"> HYPERLINK \l "bookmark105" </w:instrText>
          </w:r>
          <w:r>
            <w:fldChar w:fldCharType="separate"/>
          </w:r>
          <w:r>
            <w:rPr>
              <w:spacing w:val="-10"/>
              <w:sz w:val="24"/>
              <w:szCs w:val="24"/>
            </w:rPr>
            <w:t>Article 49</w:t>
          </w:r>
          <w:r>
            <w:rPr>
              <w:spacing w:val="35"/>
              <w:sz w:val="24"/>
              <w:szCs w:val="24"/>
            </w:rPr>
            <w:t xml:space="preserve"> </w:t>
          </w:r>
          <w:r>
            <w:rPr>
              <w:spacing w:val="-10"/>
              <w:sz w:val="24"/>
              <w:szCs w:val="24"/>
            </w:rPr>
            <w:t xml:space="preserve">Scorer and assistant </w:t>
          </w:r>
          <w:r>
            <w:rPr>
              <w:spacing w:val="-11"/>
              <w:sz w:val="24"/>
              <w:szCs w:val="24"/>
            </w:rPr>
            <w:t xml:space="preserve">scorer: Duties </w:t>
          </w:r>
          <w:r>
            <w:rPr>
              <w:sz w:val="24"/>
              <w:szCs w:val="24"/>
            </w:rPr>
            <w:tab/>
          </w:r>
          <w:r>
            <w:rPr>
              <w:spacing w:val="-21"/>
              <w:w w:val="87"/>
              <w:sz w:val="24"/>
              <w:szCs w:val="24"/>
            </w:rPr>
            <w:t>5</w:t>
          </w:r>
          <w:r>
            <w:rPr>
              <w:spacing w:val="-11"/>
              <w:w w:val="87"/>
              <w:sz w:val="24"/>
              <w:szCs w:val="24"/>
            </w:rPr>
            <w:t>9</w:t>
          </w:r>
          <w:r>
            <w:rPr>
              <w:spacing w:val="-11"/>
              <w:w w:val="87"/>
              <w:sz w:val="24"/>
              <w:szCs w:val="24"/>
            </w:rPr>
            <w:fldChar w:fldCharType="end"/>
          </w:r>
        </w:p>
        <w:p w14:paraId="6C084E95">
          <w:pPr>
            <w:pStyle w:val="2"/>
            <w:tabs>
              <w:tab w:val="right" w:leader="dot" w:pos="9067"/>
            </w:tabs>
            <w:spacing w:line="288" w:lineRule="exact"/>
            <w:rPr>
              <w:sz w:val="24"/>
              <w:szCs w:val="24"/>
            </w:rPr>
          </w:pPr>
          <w:r>
            <w:fldChar w:fldCharType="begin"/>
          </w:r>
          <w:r>
            <w:instrText xml:space="preserve"> HYPERLINK \l "bookmark106" </w:instrText>
          </w:r>
          <w:r>
            <w:fldChar w:fldCharType="separate"/>
          </w:r>
          <w:r>
            <w:rPr>
              <w:spacing w:val="-12"/>
              <w:sz w:val="24"/>
              <w:szCs w:val="24"/>
            </w:rPr>
            <w:t>Article 50</w:t>
          </w:r>
          <w:r>
            <w:rPr>
              <w:spacing w:val="36"/>
              <w:sz w:val="24"/>
              <w:szCs w:val="24"/>
            </w:rPr>
            <w:t xml:space="preserve"> </w:t>
          </w:r>
          <w:r>
            <w:rPr>
              <w:spacing w:val="-12"/>
              <w:sz w:val="24"/>
              <w:szCs w:val="24"/>
            </w:rPr>
            <w:t>Timer: Duties</w:t>
          </w:r>
          <w:r>
            <w:rPr>
              <w:spacing w:val="-23"/>
              <w:sz w:val="24"/>
              <w:szCs w:val="24"/>
            </w:rPr>
            <w:t xml:space="preserve"> </w:t>
          </w:r>
          <w:r>
            <w:rPr>
              <w:sz w:val="24"/>
              <w:szCs w:val="24"/>
            </w:rPr>
            <w:tab/>
          </w:r>
          <w:r>
            <w:rPr>
              <w:spacing w:val="-22"/>
              <w:w w:val="89"/>
              <w:sz w:val="24"/>
              <w:szCs w:val="24"/>
            </w:rPr>
            <w:t>6</w:t>
          </w:r>
          <w:r>
            <w:rPr>
              <w:spacing w:val="-12"/>
              <w:w w:val="89"/>
              <w:sz w:val="24"/>
              <w:szCs w:val="24"/>
            </w:rPr>
            <w:t>0</w:t>
          </w:r>
          <w:r>
            <w:rPr>
              <w:spacing w:val="-12"/>
              <w:w w:val="89"/>
              <w:sz w:val="24"/>
              <w:szCs w:val="24"/>
            </w:rPr>
            <w:fldChar w:fldCharType="end"/>
          </w:r>
        </w:p>
        <w:p w14:paraId="37981655">
          <w:pPr>
            <w:pStyle w:val="2"/>
            <w:tabs>
              <w:tab w:val="right" w:leader="dot" w:pos="9067"/>
            </w:tabs>
            <w:spacing w:line="293" w:lineRule="exact"/>
            <w:rPr>
              <w:sz w:val="24"/>
              <w:szCs w:val="24"/>
            </w:rPr>
          </w:pPr>
          <w:r>
            <w:fldChar w:fldCharType="begin"/>
          </w:r>
          <w:r>
            <w:instrText xml:space="preserve"> HYPERLINK \l "bookmark107" </w:instrText>
          </w:r>
          <w:r>
            <w:fldChar w:fldCharType="separate"/>
          </w:r>
          <w:r>
            <w:rPr>
              <w:spacing w:val="-11"/>
              <w:position w:val="2"/>
              <w:sz w:val="24"/>
              <w:szCs w:val="24"/>
            </w:rPr>
            <w:t>Article 51</w:t>
          </w:r>
          <w:r>
            <w:rPr>
              <w:spacing w:val="42"/>
              <w:position w:val="2"/>
              <w:sz w:val="24"/>
              <w:szCs w:val="24"/>
            </w:rPr>
            <w:t xml:space="preserve"> </w:t>
          </w:r>
          <w:r>
            <w:rPr>
              <w:spacing w:val="-11"/>
              <w:position w:val="2"/>
              <w:sz w:val="24"/>
              <w:szCs w:val="24"/>
            </w:rPr>
            <w:t>Shot clock operator:</w:t>
          </w:r>
          <w:r>
            <w:rPr>
              <w:spacing w:val="6"/>
              <w:position w:val="2"/>
              <w:sz w:val="24"/>
              <w:szCs w:val="24"/>
            </w:rPr>
            <w:t xml:space="preserve"> </w:t>
          </w:r>
          <w:r>
            <w:rPr>
              <w:spacing w:val="-11"/>
              <w:position w:val="2"/>
              <w:sz w:val="24"/>
              <w:szCs w:val="24"/>
            </w:rPr>
            <w:t>Duties</w:t>
          </w:r>
          <w:r>
            <w:rPr>
              <w:position w:val="2"/>
              <w:sz w:val="24"/>
              <w:szCs w:val="24"/>
            </w:rPr>
            <w:tab/>
          </w:r>
          <w:r>
            <w:rPr>
              <w:spacing w:val="-40"/>
              <w:position w:val="2"/>
              <w:sz w:val="24"/>
              <w:szCs w:val="24"/>
            </w:rPr>
            <w:t xml:space="preserve"> </w:t>
          </w:r>
          <w:r>
            <w:rPr>
              <w:spacing w:val="-31"/>
              <w:position w:val="2"/>
              <w:sz w:val="24"/>
              <w:szCs w:val="24"/>
            </w:rPr>
            <w:t>61</w:t>
          </w:r>
          <w:r>
            <w:rPr>
              <w:spacing w:val="-31"/>
              <w:position w:val="2"/>
              <w:sz w:val="24"/>
              <w:szCs w:val="24"/>
            </w:rPr>
            <w:fldChar w:fldCharType="end"/>
          </w:r>
        </w:p>
        <w:p w14:paraId="4A2AD614">
          <w:pPr>
            <w:pStyle w:val="2"/>
            <w:tabs>
              <w:tab w:val="right" w:leader="dot" w:pos="9062"/>
            </w:tabs>
            <w:spacing w:before="150" w:line="292" w:lineRule="exact"/>
            <w:rPr>
              <w:sz w:val="23"/>
              <w:szCs w:val="23"/>
            </w:rPr>
          </w:pPr>
          <w:r>
            <w:fldChar w:fldCharType="begin"/>
          </w:r>
          <w:r>
            <w:instrText xml:space="preserve"> HYPERLINK \l "bookmark108" </w:instrText>
          </w:r>
          <w:r>
            <w:fldChar w:fldCharType="separate"/>
          </w:r>
          <w:r>
            <w:rPr>
              <w:b/>
              <w:bCs/>
              <w:spacing w:val="-16"/>
              <w:position w:val="1"/>
              <w:sz w:val="23"/>
              <w:szCs w:val="23"/>
            </w:rPr>
            <w:t>APPENDIX A –</w:t>
          </w:r>
          <w:r>
            <w:rPr>
              <w:b/>
              <w:bCs/>
              <w:spacing w:val="19"/>
              <w:w w:val="101"/>
              <w:position w:val="1"/>
              <w:sz w:val="23"/>
              <w:szCs w:val="23"/>
            </w:rPr>
            <w:t xml:space="preserve"> </w:t>
          </w:r>
          <w:r>
            <w:rPr>
              <w:b/>
              <w:bCs/>
              <w:spacing w:val="-16"/>
              <w:position w:val="1"/>
              <w:sz w:val="23"/>
              <w:szCs w:val="23"/>
            </w:rPr>
            <w:t xml:space="preserve">REFEREES’ SIGNALS </w:t>
          </w:r>
          <w:r>
            <w:rPr>
              <w:b/>
              <w:bCs/>
              <w:position w:val="1"/>
              <w:sz w:val="23"/>
              <w:szCs w:val="23"/>
              <w14:textOutline w14:w="4572" w14:cap="flat" w14:cmpd="sng">
                <w14:solidFill>
                  <w14:srgbClr w14:val="000000"/>
                </w14:solidFill>
                <w14:prstDash w14:val="solid"/>
                <w14:miter w14:val="10"/>
              </w14:textOutline>
            </w:rPr>
            <w:tab/>
          </w:r>
          <w:r>
            <w:rPr>
              <w:b/>
              <w:bCs/>
              <w:spacing w:val="-22"/>
              <w:w w:val="94"/>
              <w:position w:val="1"/>
              <w:sz w:val="23"/>
              <w:szCs w:val="23"/>
            </w:rPr>
            <w:t>6</w:t>
          </w:r>
          <w:r>
            <w:rPr>
              <w:b/>
              <w:bCs/>
              <w:spacing w:val="-10"/>
              <w:w w:val="94"/>
              <w:position w:val="1"/>
              <w:sz w:val="23"/>
              <w:szCs w:val="23"/>
            </w:rPr>
            <w:t>3</w:t>
          </w:r>
          <w:r>
            <w:rPr>
              <w:b/>
              <w:bCs/>
              <w:spacing w:val="-10"/>
              <w:w w:val="94"/>
              <w:position w:val="1"/>
              <w:sz w:val="23"/>
              <w:szCs w:val="23"/>
            </w:rPr>
            <w:fldChar w:fldCharType="end"/>
          </w:r>
        </w:p>
        <w:p w14:paraId="3EC5DCF9">
          <w:pPr>
            <w:pStyle w:val="2"/>
            <w:tabs>
              <w:tab w:val="right" w:leader="dot" w:pos="9062"/>
            </w:tabs>
            <w:spacing w:before="159" w:line="292" w:lineRule="exact"/>
            <w:rPr>
              <w:sz w:val="23"/>
              <w:szCs w:val="23"/>
            </w:rPr>
          </w:pPr>
          <w:r>
            <w:fldChar w:fldCharType="begin"/>
          </w:r>
          <w:r>
            <w:instrText xml:space="preserve"> HYPERLINK \l "bookmark109" </w:instrText>
          </w:r>
          <w:r>
            <w:fldChar w:fldCharType="separate"/>
          </w:r>
          <w:r>
            <w:rPr>
              <w:b/>
              <w:bCs/>
              <w:spacing w:val="-19"/>
              <w:position w:val="1"/>
              <w:sz w:val="23"/>
              <w:szCs w:val="23"/>
            </w:rPr>
            <w:t>APPENDIX</w:t>
          </w:r>
          <w:r>
            <w:rPr>
              <w:b/>
              <w:bCs/>
              <w:spacing w:val="25"/>
              <w:w w:val="101"/>
              <w:position w:val="1"/>
              <w:sz w:val="23"/>
              <w:szCs w:val="23"/>
            </w:rPr>
            <w:t xml:space="preserve"> </w:t>
          </w:r>
          <w:r>
            <w:rPr>
              <w:b/>
              <w:bCs/>
              <w:spacing w:val="-19"/>
              <w:position w:val="1"/>
              <w:sz w:val="23"/>
              <w:szCs w:val="23"/>
            </w:rPr>
            <w:t>B – THE</w:t>
          </w:r>
          <w:r>
            <w:rPr>
              <w:b/>
              <w:bCs/>
              <w:spacing w:val="13"/>
              <w:position w:val="1"/>
              <w:sz w:val="23"/>
              <w:szCs w:val="23"/>
            </w:rPr>
            <w:t xml:space="preserve"> </w:t>
          </w:r>
          <w:r>
            <w:rPr>
              <w:b/>
              <w:bCs/>
              <w:spacing w:val="-19"/>
              <w:position w:val="1"/>
              <w:sz w:val="23"/>
              <w:szCs w:val="23"/>
            </w:rPr>
            <w:t>SCORESHEET</w:t>
          </w:r>
          <w:r>
            <w:rPr>
              <w:b/>
              <w:bCs/>
              <w:position w:val="1"/>
              <w:sz w:val="23"/>
              <w:szCs w:val="23"/>
              <w14:textOutline w14:w="4572" w14:cap="flat" w14:cmpd="sng">
                <w14:solidFill>
                  <w14:srgbClr w14:val="000000"/>
                </w14:solidFill>
                <w14:prstDash w14:val="solid"/>
                <w14:miter w14:val="10"/>
              </w14:textOutline>
            </w:rPr>
            <w:tab/>
          </w:r>
          <w:r>
            <w:rPr>
              <w:b/>
              <w:bCs/>
              <w:spacing w:val="-17"/>
              <w:position w:val="1"/>
              <w:sz w:val="23"/>
              <w:szCs w:val="23"/>
            </w:rPr>
            <w:t xml:space="preserve"> </w:t>
          </w:r>
          <w:r>
            <w:rPr>
              <w:b/>
              <w:bCs/>
              <w:spacing w:val="-23"/>
              <w:position w:val="1"/>
              <w:sz w:val="23"/>
              <w:szCs w:val="23"/>
            </w:rPr>
            <w:t>71</w:t>
          </w:r>
          <w:r>
            <w:rPr>
              <w:b/>
              <w:bCs/>
              <w:spacing w:val="-23"/>
              <w:position w:val="1"/>
              <w:sz w:val="23"/>
              <w:szCs w:val="23"/>
            </w:rPr>
            <w:fldChar w:fldCharType="end"/>
          </w:r>
        </w:p>
        <w:p w14:paraId="6BE92045">
          <w:pPr>
            <w:pStyle w:val="2"/>
            <w:tabs>
              <w:tab w:val="right" w:leader="dot" w:pos="9062"/>
            </w:tabs>
            <w:spacing w:before="155" w:line="291" w:lineRule="exact"/>
            <w:rPr>
              <w:sz w:val="23"/>
              <w:szCs w:val="23"/>
            </w:rPr>
          </w:pPr>
          <w:r>
            <w:fldChar w:fldCharType="begin"/>
          </w:r>
          <w:r>
            <w:instrText xml:space="preserve"> HYPERLINK \l "bookmark110" </w:instrText>
          </w:r>
          <w:r>
            <w:fldChar w:fldCharType="separate"/>
          </w:r>
          <w:r>
            <w:rPr>
              <w:b/>
              <w:bCs/>
              <w:spacing w:val="-21"/>
              <w:position w:val="1"/>
              <w:sz w:val="23"/>
              <w:szCs w:val="23"/>
            </w:rPr>
            <w:t>APPENDIX</w:t>
          </w:r>
          <w:r>
            <w:rPr>
              <w:b/>
              <w:bCs/>
              <w:spacing w:val="29"/>
              <w:position w:val="1"/>
              <w:sz w:val="23"/>
              <w:szCs w:val="23"/>
            </w:rPr>
            <w:t xml:space="preserve"> </w:t>
          </w:r>
          <w:r>
            <w:rPr>
              <w:b/>
              <w:bCs/>
              <w:spacing w:val="-21"/>
              <w:position w:val="1"/>
              <w:sz w:val="23"/>
              <w:szCs w:val="23"/>
            </w:rPr>
            <w:t>C –</w:t>
          </w:r>
          <w:r>
            <w:rPr>
              <w:b/>
              <w:bCs/>
              <w:spacing w:val="21"/>
              <w:w w:val="101"/>
              <w:position w:val="1"/>
              <w:sz w:val="23"/>
              <w:szCs w:val="23"/>
            </w:rPr>
            <w:t xml:space="preserve"> </w:t>
          </w:r>
          <w:r>
            <w:rPr>
              <w:b/>
              <w:bCs/>
              <w:spacing w:val="-21"/>
              <w:position w:val="1"/>
              <w:sz w:val="23"/>
              <w:szCs w:val="23"/>
            </w:rPr>
            <w:t>PROTEST</w:t>
          </w:r>
          <w:r>
            <w:rPr>
              <w:b/>
              <w:bCs/>
              <w:spacing w:val="21"/>
              <w:position w:val="1"/>
              <w:sz w:val="23"/>
              <w:szCs w:val="23"/>
            </w:rPr>
            <w:t xml:space="preserve"> </w:t>
          </w:r>
          <w:r>
            <w:rPr>
              <w:b/>
              <w:bCs/>
              <w:spacing w:val="-21"/>
              <w:position w:val="1"/>
              <w:sz w:val="23"/>
              <w:szCs w:val="23"/>
            </w:rPr>
            <w:t xml:space="preserve">PROCEDURE </w:t>
          </w:r>
          <w:r>
            <w:rPr>
              <w:b/>
              <w:bCs/>
              <w:position w:val="1"/>
              <w:sz w:val="23"/>
              <w:szCs w:val="23"/>
              <w14:textOutline w14:w="4572" w14:cap="flat" w14:cmpd="sng">
                <w14:solidFill>
                  <w14:srgbClr w14:val="000000"/>
                </w14:solidFill>
                <w14:prstDash w14:val="solid"/>
                <w14:miter w14:val="10"/>
              </w14:textOutline>
            </w:rPr>
            <w:tab/>
          </w:r>
          <w:r>
            <w:rPr>
              <w:b/>
              <w:bCs/>
              <w:spacing w:val="-24"/>
              <w:position w:val="1"/>
              <w:sz w:val="23"/>
              <w:szCs w:val="23"/>
            </w:rPr>
            <w:t>81</w:t>
          </w:r>
          <w:r>
            <w:rPr>
              <w:b/>
              <w:bCs/>
              <w:spacing w:val="-24"/>
              <w:position w:val="1"/>
              <w:sz w:val="23"/>
              <w:szCs w:val="23"/>
            </w:rPr>
            <w:fldChar w:fldCharType="end"/>
          </w:r>
        </w:p>
        <w:p w14:paraId="1D6300EA">
          <w:pPr>
            <w:pStyle w:val="2"/>
            <w:tabs>
              <w:tab w:val="right" w:leader="dot" w:pos="9062"/>
            </w:tabs>
            <w:spacing w:before="155" w:line="292" w:lineRule="exact"/>
            <w:rPr>
              <w:sz w:val="23"/>
              <w:szCs w:val="23"/>
            </w:rPr>
          </w:pPr>
          <w:r>
            <w:fldChar w:fldCharType="begin"/>
          </w:r>
          <w:r>
            <w:instrText xml:space="preserve"> HYPERLINK \l "bookmark111" </w:instrText>
          </w:r>
          <w:r>
            <w:fldChar w:fldCharType="separate"/>
          </w:r>
          <w:r>
            <w:rPr>
              <w:b/>
              <w:bCs/>
              <w:spacing w:val="-16"/>
              <w:position w:val="1"/>
              <w:sz w:val="23"/>
              <w:szCs w:val="23"/>
            </w:rPr>
            <w:t>APPENDIX</w:t>
          </w:r>
          <w:r>
            <w:rPr>
              <w:b/>
              <w:bCs/>
              <w:spacing w:val="27"/>
              <w:w w:val="101"/>
              <w:position w:val="1"/>
              <w:sz w:val="23"/>
              <w:szCs w:val="23"/>
            </w:rPr>
            <w:t xml:space="preserve"> </w:t>
          </w:r>
          <w:r>
            <w:rPr>
              <w:b/>
              <w:bCs/>
              <w:spacing w:val="-16"/>
              <w:position w:val="1"/>
              <w:sz w:val="23"/>
              <w:szCs w:val="23"/>
            </w:rPr>
            <w:t>D –</w:t>
          </w:r>
          <w:r>
            <w:rPr>
              <w:b/>
              <w:bCs/>
              <w:spacing w:val="16"/>
              <w:position w:val="1"/>
              <w:sz w:val="23"/>
              <w:szCs w:val="23"/>
            </w:rPr>
            <w:t xml:space="preserve"> </w:t>
          </w:r>
          <w:r>
            <w:rPr>
              <w:b/>
              <w:bCs/>
              <w:spacing w:val="-16"/>
              <w:position w:val="1"/>
              <w:sz w:val="23"/>
              <w:szCs w:val="23"/>
            </w:rPr>
            <w:t>CLASSIFICATION</w:t>
          </w:r>
          <w:r>
            <w:rPr>
              <w:b/>
              <w:bCs/>
              <w:spacing w:val="18"/>
              <w:position w:val="1"/>
              <w:sz w:val="23"/>
              <w:szCs w:val="23"/>
            </w:rPr>
            <w:t xml:space="preserve"> </w:t>
          </w:r>
          <w:r>
            <w:rPr>
              <w:b/>
              <w:bCs/>
              <w:spacing w:val="-16"/>
              <w:position w:val="1"/>
              <w:sz w:val="23"/>
              <w:szCs w:val="23"/>
            </w:rPr>
            <w:t>OF TEAMS</w:t>
          </w:r>
          <w:r>
            <w:rPr>
              <w:b/>
              <w:bCs/>
              <w:position w:val="1"/>
              <w:sz w:val="23"/>
              <w:szCs w:val="23"/>
              <w14:textOutline w14:w="4572" w14:cap="flat" w14:cmpd="sng">
                <w14:solidFill>
                  <w14:srgbClr w14:val="000000"/>
                </w14:solidFill>
                <w14:prstDash w14:val="solid"/>
                <w14:miter w14:val="10"/>
              </w14:textOutline>
            </w:rPr>
            <w:tab/>
          </w:r>
          <w:r>
            <w:rPr>
              <w:b/>
              <w:bCs/>
              <w:spacing w:val="-14"/>
              <w:position w:val="1"/>
              <w:sz w:val="23"/>
              <w:szCs w:val="23"/>
            </w:rPr>
            <w:t xml:space="preserve"> </w:t>
          </w:r>
          <w:r>
            <w:rPr>
              <w:b/>
              <w:bCs/>
              <w:spacing w:val="-14"/>
              <w:w w:val="91"/>
              <w:position w:val="1"/>
              <w:sz w:val="23"/>
              <w:szCs w:val="23"/>
            </w:rPr>
            <w:t>8</w:t>
          </w:r>
          <w:r>
            <w:rPr>
              <w:b/>
              <w:bCs/>
              <w:spacing w:val="-12"/>
              <w:w w:val="91"/>
              <w:position w:val="1"/>
              <w:sz w:val="23"/>
              <w:szCs w:val="23"/>
            </w:rPr>
            <w:t>2</w:t>
          </w:r>
          <w:r>
            <w:rPr>
              <w:b/>
              <w:bCs/>
              <w:spacing w:val="-12"/>
              <w:w w:val="91"/>
              <w:position w:val="1"/>
              <w:sz w:val="23"/>
              <w:szCs w:val="23"/>
            </w:rPr>
            <w:fldChar w:fldCharType="end"/>
          </w:r>
        </w:p>
        <w:p w14:paraId="4A037846">
          <w:pPr>
            <w:pStyle w:val="2"/>
            <w:tabs>
              <w:tab w:val="right" w:leader="dot" w:pos="9062"/>
            </w:tabs>
            <w:spacing w:before="159" w:line="292" w:lineRule="exact"/>
            <w:rPr>
              <w:sz w:val="23"/>
              <w:szCs w:val="23"/>
            </w:rPr>
          </w:pPr>
          <w:r>
            <w:fldChar w:fldCharType="begin"/>
          </w:r>
          <w:r>
            <w:instrText xml:space="preserve"> HYPERLINK \l "bookmark112" </w:instrText>
          </w:r>
          <w:r>
            <w:fldChar w:fldCharType="separate"/>
          </w:r>
          <w:r>
            <w:rPr>
              <w:b/>
              <w:bCs/>
              <w:spacing w:val="-13"/>
              <w:position w:val="1"/>
              <w:sz w:val="23"/>
              <w:szCs w:val="23"/>
            </w:rPr>
            <w:t>APPENDIX</w:t>
          </w:r>
          <w:r>
            <w:rPr>
              <w:b/>
              <w:bCs/>
              <w:spacing w:val="30"/>
              <w:position w:val="1"/>
              <w:sz w:val="23"/>
              <w:szCs w:val="23"/>
            </w:rPr>
            <w:t xml:space="preserve"> </w:t>
          </w:r>
          <w:r>
            <w:rPr>
              <w:b/>
              <w:bCs/>
              <w:spacing w:val="-13"/>
              <w:position w:val="1"/>
              <w:sz w:val="23"/>
              <w:szCs w:val="23"/>
            </w:rPr>
            <w:t>E –</w:t>
          </w:r>
          <w:r>
            <w:rPr>
              <w:b/>
              <w:bCs/>
              <w:spacing w:val="19"/>
              <w:position w:val="1"/>
              <w:sz w:val="23"/>
              <w:szCs w:val="23"/>
            </w:rPr>
            <w:t xml:space="preserve"> </w:t>
          </w:r>
          <w:r>
            <w:rPr>
              <w:b/>
              <w:bCs/>
              <w:spacing w:val="-13"/>
              <w:position w:val="1"/>
              <w:sz w:val="23"/>
              <w:szCs w:val="23"/>
            </w:rPr>
            <w:t xml:space="preserve">MEDIA TIME-OUTS </w:t>
          </w:r>
          <w:r>
            <w:rPr>
              <w:b/>
              <w:bCs/>
              <w:position w:val="1"/>
              <w:sz w:val="23"/>
              <w:szCs w:val="23"/>
              <w14:textOutline w14:w="4572" w14:cap="flat" w14:cmpd="sng">
                <w14:solidFill>
                  <w14:srgbClr w14:val="000000"/>
                </w14:solidFill>
                <w14:prstDash w14:val="solid"/>
                <w14:miter w14:val="10"/>
              </w14:textOutline>
            </w:rPr>
            <w:tab/>
          </w:r>
          <w:r>
            <w:rPr>
              <w:b/>
              <w:bCs/>
              <w:spacing w:val="-17"/>
              <w:w w:val="91"/>
              <w:position w:val="1"/>
              <w:sz w:val="23"/>
              <w:szCs w:val="23"/>
            </w:rPr>
            <w:t>9</w:t>
          </w:r>
          <w:r>
            <w:rPr>
              <w:b/>
              <w:bCs/>
              <w:spacing w:val="-9"/>
              <w:w w:val="91"/>
              <w:position w:val="1"/>
              <w:sz w:val="23"/>
              <w:szCs w:val="23"/>
            </w:rPr>
            <w:t>6</w:t>
          </w:r>
          <w:r>
            <w:rPr>
              <w:b/>
              <w:bCs/>
              <w:spacing w:val="-9"/>
              <w:w w:val="91"/>
              <w:position w:val="1"/>
              <w:sz w:val="23"/>
              <w:szCs w:val="23"/>
            </w:rPr>
            <w:fldChar w:fldCharType="end"/>
          </w:r>
          <w:bookmarkStart w:id="68" w:name="_GoBack"/>
          <w:bookmarkEnd w:id="68"/>
        </w:p>
        <w:p w14:paraId="69B54FD3">
          <w:pPr>
            <w:pStyle w:val="2"/>
            <w:tabs>
              <w:tab w:val="right" w:leader="dot" w:pos="9062"/>
            </w:tabs>
            <w:spacing w:before="155" w:line="291" w:lineRule="exact"/>
            <w:rPr>
              <w:sz w:val="23"/>
              <w:szCs w:val="23"/>
            </w:rPr>
          </w:pPr>
          <w:r>
            <w:fldChar w:fldCharType="begin"/>
          </w:r>
          <w:r>
            <w:instrText xml:space="preserve"> HYPERLINK \l "bookmark113" </w:instrText>
          </w:r>
          <w:r>
            <w:fldChar w:fldCharType="separate"/>
          </w:r>
          <w:r>
            <w:rPr>
              <w:b/>
              <w:bCs/>
              <w:spacing w:val="-17"/>
              <w:position w:val="1"/>
              <w:sz w:val="23"/>
              <w:szCs w:val="23"/>
            </w:rPr>
            <w:t>APPENDIX</w:t>
          </w:r>
          <w:r>
            <w:rPr>
              <w:b/>
              <w:bCs/>
              <w:spacing w:val="17"/>
              <w:position w:val="1"/>
              <w:sz w:val="23"/>
              <w:szCs w:val="23"/>
            </w:rPr>
            <w:t xml:space="preserve"> </w:t>
          </w:r>
          <w:r>
            <w:rPr>
              <w:b/>
              <w:bCs/>
              <w:spacing w:val="-17"/>
              <w:position w:val="1"/>
              <w:sz w:val="23"/>
              <w:szCs w:val="23"/>
            </w:rPr>
            <w:t>F –</w:t>
          </w:r>
          <w:r>
            <w:rPr>
              <w:b/>
              <w:bCs/>
              <w:spacing w:val="21"/>
              <w:w w:val="101"/>
              <w:position w:val="1"/>
              <w:sz w:val="23"/>
              <w:szCs w:val="23"/>
            </w:rPr>
            <w:t xml:space="preserve"> </w:t>
          </w:r>
          <w:r>
            <w:rPr>
              <w:b/>
              <w:bCs/>
              <w:spacing w:val="-17"/>
              <w:position w:val="1"/>
              <w:sz w:val="23"/>
              <w:szCs w:val="23"/>
            </w:rPr>
            <w:t>INSTANT</w:t>
          </w:r>
          <w:r>
            <w:rPr>
              <w:b/>
              <w:bCs/>
              <w:spacing w:val="18"/>
              <w:position w:val="1"/>
              <w:sz w:val="23"/>
              <w:szCs w:val="23"/>
            </w:rPr>
            <w:t xml:space="preserve"> </w:t>
          </w:r>
          <w:r>
            <w:rPr>
              <w:b/>
              <w:bCs/>
              <w:spacing w:val="-17"/>
              <w:position w:val="1"/>
              <w:sz w:val="23"/>
              <w:szCs w:val="23"/>
            </w:rPr>
            <w:t>REP</w:t>
          </w:r>
          <w:r>
            <w:rPr>
              <w:b/>
              <w:bCs/>
              <w:spacing w:val="-18"/>
              <w:position w:val="1"/>
              <w:sz w:val="23"/>
              <w:szCs w:val="23"/>
            </w:rPr>
            <w:t>LAY</w:t>
          </w:r>
          <w:r>
            <w:rPr>
              <w:b/>
              <w:bCs/>
              <w:spacing w:val="13"/>
              <w:position w:val="1"/>
              <w:sz w:val="23"/>
              <w:szCs w:val="23"/>
            </w:rPr>
            <w:t xml:space="preserve"> </w:t>
          </w:r>
          <w:r>
            <w:rPr>
              <w:b/>
              <w:bCs/>
              <w:spacing w:val="-18"/>
              <w:position w:val="1"/>
              <w:sz w:val="23"/>
              <w:szCs w:val="23"/>
            </w:rPr>
            <w:t xml:space="preserve">SYSTEM </w:t>
          </w:r>
          <w:r>
            <w:rPr>
              <w:b/>
              <w:bCs/>
              <w:position w:val="1"/>
              <w:sz w:val="23"/>
              <w:szCs w:val="23"/>
              <w14:textOutline w14:w="4572" w14:cap="flat" w14:cmpd="sng">
                <w14:solidFill>
                  <w14:srgbClr w14:val="000000"/>
                </w14:solidFill>
                <w14:prstDash w14:val="solid"/>
                <w14:miter w14:val="10"/>
              </w14:textOutline>
            </w:rPr>
            <w:tab/>
          </w:r>
          <w:r>
            <w:rPr>
              <w:b/>
              <w:bCs/>
              <w:spacing w:val="-19"/>
              <w:w w:val="93"/>
              <w:position w:val="1"/>
              <w:sz w:val="23"/>
              <w:szCs w:val="23"/>
            </w:rPr>
            <w:t>9</w:t>
          </w:r>
          <w:r>
            <w:rPr>
              <w:b/>
              <w:bCs/>
              <w:spacing w:val="-11"/>
              <w:w w:val="93"/>
              <w:position w:val="1"/>
              <w:sz w:val="23"/>
              <w:szCs w:val="23"/>
            </w:rPr>
            <w:t>7</w:t>
          </w:r>
          <w:r>
            <w:rPr>
              <w:b/>
              <w:bCs/>
              <w:spacing w:val="-11"/>
              <w:w w:val="93"/>
              <w:position w:val="1"/>
              <w:sz w:val="23"/>
              <w:szCs w:val="23"/>
            </w:rPr>
            <w:fldChar w:fldCharType="end"/>
          </w:r>
        </w:p>
        <w:p w14:paraId="563C274A">
          <w:pPr>
            <w:pStyle w:val="2"/>
            <w:tabs>
              <w:tab w:val="right" w:leader="dot" w:pos="9062"/>
            </w:tabs>
            <w:spacing w:before="155" w:line="292" w:lineRule="exact"/>
            <w:ind w:left="19"/>
            <w:rPr>
              <w:sz w:val="23"/>
              <w:szCs w:val="23"/>
            </w:rPr>
          </w:pPr>
          <w:r>
            <w:fldChar w:fldCharType="begin"/>
          </w:r>
          <w:r>
            <w:instrText xml:space="preserve"> HYPERLINK \l "bookmark114" </w:instrText>
          </w:r>
          <w:r>
            <w:fldChar w:fldCharType="separate"/>
          </w:r>
          <w:r>
            <w:rPr>
              <w:b/>
              <w:bCs/>
              <w:spacing w:val="-21"/>
              <w:position w:val="1"/>
              <w:sz w:val="23"/>
              <w:szCs w:val="23"/>
            </w:rPr>
            <w:t>INDEX TO</w:t>
          </w:r>
          <w:r>
            <w:rPr>
              <w:b/>
              <w:bCs/>
              <w:spacing w:val="6"/>
              <w:position w:val="1"/>
              <w:sz w:val="23"/>
              <w:szCs w:val="23"/>
            </w:rPr>
            <w:t xml:space="preserve"> </w:t>
          </w:r>
          <w:r>
            <w:rPr>
              <w:b/>
              <w:bCs/>
              <w:spacing w:val="-21"/>
              <w:position w:val="1"/>
              <w:sz w:val="23"/>
              <w:szCs w:val="23"/>
            </w:rPr>
            <w:t>THE</w:t>
          </w:r>
          <w:r>
            <w:rPr>
              <w:b/>
              <w:bCs/>
              <w:spacing w:val="18"/>
              <w:position w:val="1"/>
              <w:sz w:val="23"/>
              <w:szCs w:val="23"/>
            </w:rPr>
            <w:t xml:space="preserve"> </w:t>
          </w:r>
          <w:r>
            <w:rPr>
              <w:b/>
              <w:bCs/>
              <w:spacing w:val="-21"/>
              <w:position w:val="1"/>
              <w:sz w:val="23"/>
              <w:szCs w:val="23"/>
            </w:rPr>
            <w:t xml:space="preserve">RULES </w:t>
          </w:r>
          <w:r>
            <w:rPr>
              <w:b/>
              <w:bCs/>
              <w:position w:val="1"/>
              <w:sz w:val="23"/>
              <w:szCs w:val="23"/>
              <w14:textOutline w14:w="4572" w14:cap="flat" w14:cmpd="sng">
                <w14:solidFill>
                  <w14:srgbClr w14:val="000000"/>
                </w14:solidFill>
                <w14:prstDash w14:val="solid"/>
                <w14:miter w14:val="10"/>
              </w14:textOutline>
            </w:rPr>
            <w:tab/>
          </w:r>
          <w:r>
            <w:rPr>
              <w:b/>
              <w:bCs/>
              <w:spacing w:val="-32"/>
              <w:w w:val="99"/>
              <w:position w:val="1"/>
              <w:sz w:val="23"/>
              <w:szCs w:val="23"/>
            </w:rPr>
            <w:t>1</w:t>
          </w:r>
          <w:r>
            <w:rPr>
              <w:b/>
              <w:bCs/>
              <w:spacing w:val="-31"/>
              <w:w w:val="99"/>
              <w:position w:val="1"/>
              <w:sz w:val="23"/>
              <w:szCs w:val="23"/>
            </w:rPr>
            <w:t>0</w:t>
          </w:r>
          <w:r>
            <w:rPr>
              <w:b/>
              <w:bCs/>
              <w:spacing w:val="-12"/>
              <w:w w:val="99"/>
              <w:position w:val="1"/>
              <w:sz w:val="23"/>
              <w:szCs w:val="23"/>
            </w:rPr>
            <w:t>0</w:t>
          </w:r>
          <w:r>
            <w:rPr>
              <w:b/>
              <w:bCs/>
              <w:spacing w:val="-12"/>
              <w:w w:val="99"/>
              <w:position w:val="1"/>
              <w:sz w:val="23"/>
              <w:szCs w:val="23"/>
            </w:rPr>
            <w:fldChar w:fldCharType="end"/>
          </w:r>
        </w:p>
        <w:p w14:paraId="654E2643">
          <w:pPr>
            <w:pStyle w:val="2"/>
            <w:spacing w:line="287" w:lineRule="auto"/>
          </w:pPr>
        </w:p>
        <w:p w14:paraId="7974A817">
          <w:pPr>
            <w:pStyle w:val="2"/>
            <w:spacing w:line="287" w:lineRule="auto"/>
          </w:pPr>
        </w:p>
        <w:p w14:paraId="0F8E48CA">
          <w:pPr>
            <w:pStyle w:val="2"/>
            <w:spacing w:before="92" w:line="198" w:lineRule="auto"/>
            <w:rPr>
              <w:sz w:val="32"/>
              <w:szCs w:val="32"/>
            </w:rPr>
          </w:pPr>
          <w:r>
            <w:fldChar w:fldCharType="begin"/>
          </w:r>
          <w:r>
            <w:instrText xml:space="preserve"> HYPERLINK \l "bookmark115" </w:instrText>
          </w:r>
          <w:r>
            <w:fldChar w:fldCharType="separate"/>
          </w:r>
          <w:r>
            <w:rPr>
              <w:color w:val="FF0000"/>
              <w:spacing w:val="-29"/>
              <w:w w:val="87"/>
              <w:sz w:val="32"/>
              <w:szCs w:val="32"/>
            </w:rPr>
            <w:t>TABLE OF DIAGRAMS</w:t>
          </w:r>
          <w:r>
            <w:rPr>
              <w:color w:val="FF0000"/>
              <w:spacing w:val="-29"/>
              <w:w w:val="87"/>
              <w:sz w:val="32"/>
              <w:szCs w:val="32"/>
            </w:rPr>
            <w:fldChar w:fldCharType="end"/>
          </w:r>
        </w:p>
        <w:p w14:paraId="3536E2EC">
          <w:pPr>
            <w:pStyle w:val="2"/>
            <w:tabs>
              <w:tab w:val="right" w:leader="dot" w:pos="9067"/>
            </w:tabs>
            <w:spacing w:before="97" w:line="293" w:lineRule="exact"/>
            <w:ind w:left="16"/>
            <w:rPr>
              <w:sz w:val="24"/>
              <w:szCs w:val="24"/>
            </w:rPr>
          </w:pPr>
          <w:r>
            <w:fldChar w:fldCharType="begin"/>
          </w:r>
          <w:r>
            <w:instrText xml:space="preserve"> HYPERLINK \l "bookmark116" </w:instrText>
          </w:r>
          <w:r>
            <w:fldChar w:fldCharType="separate"/>
          </w:r>
          <w:r>
            <w:rPr>
              <w:spacing w:val="-13"/>
              <w:position w:val="3"/>
              <w:sz w:val="24"/>
              <w:szCs w:val="24"/>
            </w:rPr>
            <w:t>Diagram</w:t>
          </w:r>
          <w:r>
            <w:rPr>
              <w:spacing w:val="9"/>
              <w:position w:val="3"/>
              <w:sz w:val="24"/>
              <w:szCs w:val="24"/>
            </w:rPr>
            <w:t xml:space="preserve"> </w:t>
          </w:r>
          <w:r>
            <w:rPr>
              <w:spacing w:val="-13"/>
              <w:position w:val="3"/>
              <w:sz w:val="24"/>
              <w:szCs w:val="24"/>
            </w:rPr>
            <w:t>1        Full</w:t>
          </w:r>
          <w:r>
            <w:rPr>
              <w:spacing w:val="-14"/>
              <w:position w:val="3"/>
              <w:sz w:val="24"/>
              <w:szCs w:val="24"/>
            </w:rPr>
            <w:t xml:space="preserve"> size court</w:t>
          </w:r>
          <w:r>
            <w:rPr>
              <w:spacing w:val="-22"/>
              <w:position w:val="3"/>
              <w:sz w:val="24"/>
              <w:szCs w:val="24"/>
            </w:rPr>
            <w:t xml:space="preserve"> </w:t>
          </w:r>
          <w:r>
            <w:rPr>
              <w:position w:val="3"/>
              <w:sz w:val="24"/>
              <w:szCs w:val="24"/>
            </w:rPr>
            <w:tab/>
          </w:r>
          <w:r>
            <w:rPr>
              <w:spacing w:val="-41"/>
              <w:position w:val="3"/>
              <w:sz w:val="24"/>
              <w:szCs w:val="24"/>
            </w:rPr>
            <w:t xml:space="preserve"> </w:t>
          </w:r>
          <w:r>
            <w:rPr>
              <w:spacing w:val="-18"/>
              <w:w w:val="87"/>
              <w:position w:val="3"/>
              <w:sz w:val="24"/>
              <w:szCs w:val="24"/>
            </w:rPr>
            <w:t>7</w:t>
          </w:r>
          <w:r>
            <w:rPr>
              <w:spacing w:val="-18"/>
              <w:w w:val="87"/>
              <w:position w:val="3"/>
              <w:sz w:val="24"/>
              <w:szCs w:val="24"/>
            </w:rPr>
            <w:fldChar w:fldCharType="end"/>
          </w:r>
        </w:p>
        <w:p w14:paraId="68D9506A">
          <w:pPr>
            <w:pStyle w:val="2"/>
            <w:tabs>
              <w:tab w:val="right" w:leader="dot" w:pos="9067"/>
            </w:tabs>
            <w:spacing w:line="288" w:lineRule="exact"/>
            <w:ind w:left="16"/>
            <w:rPr>
              <w:sz w:val="24"/>
              <w:szCs w:val="24"/>
            </w:rPr>
          </w:pPr>
          <w:r>
            <w:fldChar w:fldCharType="begin"/>
          </w:r>
          <w:r>
            <w:instrText xml:space="preserve"> HYPERLINK \l "bookmark117" </w:instrText>
          </w:r>
          <w:r>
            <w:fldChar w:fldCharType="separate"/>
          </w:r>
          <w:r>
            <w:rPr>
              <w:spacing w:val="-13"/>
              <w:position w:val="2"/>
              <w:sz w:val="24"/>
              <w:szCs w:val="24"/>
            </w:rPr>
            <w:t>Diagram 2        Court and floor</w:t>
          </w:r>
          <w:r>
            <w:rPr>
              <w:spacing w:val="-12"/>
              <w:position w:val="2"/>
              <w:sz w:val="24"/>
              <w:szCs w:val="24"/>
            </w:rPr>
            <w:t xml:space="preserve"> </w:t>
          </w:r>
          <w:r>
            <w:rPr>
              <w:position w:val="2"/>
              <w:sz w:val="24"/>
              <w:szCs w:val="24"/>
            </w:rPr>
            <w:tab/>
          </w:r>
          <w:r>
            <w:rPr>
              <w:spacing w:val="-39"/>
              <w:position w:val="2"/>
              <w:sz w:val="24"/>
              <w:szCs w:val="24"/>
            </w:rPr>
            <w:t xml:space="preserve"> </w:t>
          </w:r>
          <w:r>
            <w:rPr>
              <w:spacing w:val="-16"/>
              <w:w w:val="85"/>
              <w:position w:val="2"/>
              <w:sz w:val="24"/>
              <w:szCs w:val="24"/>
            </w:rPr>
            <w:t>8</w:t>
          </w:r>
          <w:r>
            <w:rPr>
              <w:spacing w:val="-16"/>
              <w:w w:val="85"/>
              <w:position w:val="2"/>
              <w:sz w:val="24"/>
              <w:szCs w:val="24"/>
            </w:rPr>
            <w:fldChar w:fldCharType="end"/>
          </w:r>
        </w:p>
        <w:p w14:paraId="3547ED43">
          <w:pPr>
            <w:pStyle w:val="2"/>
            <w:tabs>
              <w:tab w:val="right" w:leader="dot" w:pos="9067"/>
            </w:tabs>
            <w:spacing w:line="288" w:lineRule="exact"/>
            <w:ind w:left="16"/>
            <w:rPr>
              <w:sz w:val="24"/>
              <w:szCs w:val="24"/>
            </w:rPr>
          </w:pPr>
          <w:r>
            <w:fldChar w:fldCharType="begin"/>
          </w:r>
          <w:r>
            <w:instrText xml:space="preserve"> HYPERLINK \l "bookmark118" </w:instrText>
          </w:r>
          <w:r>
            <w:fldChar w:fldCharType="separate"/>
          </w:r>
          <w:r>
            <w:rPr>
              <w:spacing w:val="-14"/>
              <w:position w:val="3"/>
              <w:sz w:val="24"/>
              <w:szCs w:val="24"/>
            </w:rPr>
            <w:t>Diagram 3</w:t>
          </w:r>
          <w:r>
            <w:rPr>
              <w:spacing w:val="13"/>
              <w:position w:val="3"/>
              <w:sz w:val="24"/>
              <w:szCs w:val="24"/>
            </w:rPr>
            <w:t xml:space="preserve">      </w:t>
          </w:r>
          <w:r>
            <w:rPr>
              <w:spacing w:val="-14"/>
              <w:position w:val="3"/>
              <w:sz w:val="24"/>
              <w:szCs w:val="24"/>
            </w:rPr>
            <w:t>Restricted area</w:t>
          </w:r>
          <w:r>
            <w:rPr>
              <w:spacing w:val="-23"/>
              <w:position w:val="3"/>
              <w:sz w:val="24"/>
              <w:szCs w:val="24"/>
            </w:rPr>
            <w:t xml:space="preserve"> </w:t>
          </w:r>
          <w:r>
            <w:rPr>
              <w:position w:val="3"/>
              <w:sz w:val="24"/>
              <w:szCs w:val="24"/>
            </w:rPr>
            <w:tab/>
          </w:r>
          <w:r>
            <w:rPr>
              <w:spacing w:val="-39"/>
              <w:position w:val="3"/>
              <w:sz w:val="24"/>
              <w:szCs w:val="24"/>
            </w:rPr>
            <w:t xml:space="preserve"> </w:t>
          </w:r>
          <w:r>
            <w:rPr>
              <w:spacing w:val="-17"/>
              <w:w w:val="86"/>
              <w:position w:val="3"/>
              <w:sz w:val="24"/>
              <w:szCs w:val="24"/>
            </w:rPr>
            <w:t>9</w:t>
          </w:r>
          <w:r>
            <w:rPr>
              <w:spacing w:val="-17"/>
              <w:w w:val="86"/>
              <w:position w:val="3"/>
              <w:sz w:val="24"/>
              <w:szCs w:val="24"/>
            </w:rPr>
            <w:fldChar w:fldCharType="end"/>
          </w:r>
        </w:p>
        <w:p w14:paraId="4A1D8CCE">
          <w:pPr>
            <w:pStyle w:val="2"/>
            <w:tabs>
              <w:tab w:val="right" w:leader="dot" w:pos="9067"/>
            </w:tabs>
            <w:spacing w:line="288" w:lineRule="exact"/>
            <w:ind w:left="16"/>
            <w:rPr>
              <w:sz w:val="24"/>
              <w:szCs w:val="24"/>
            </w:rPr>
          </w:pPr>
          <w:r>
            <w:fldChar w:fldCharType="begin"/>
          </w:r>
          <w:r>
            <w:instrText xml:space="preserve"> HYPERLINK \l "bookmark119" </w:instrText>
          </w:r>
          <w:r>
            <w:fldChar w:fldCharType="separate"/>
          </w:r>
          <w:r>
            <w:rPr>
              <w:spacing w:val="-12"/>
              <w:position w:val="2"/>
              <w:sz w:val="24"/>
              <w:szCs w:val="24"/>
            </w:rPr>
            <w:t>Diagram 4</w:t>
          </w:r>
          <w:r>
            <w:rPr>
              <w:spacing w:val="9"/>
              <w:position w:val="2"/>
              <w:sz w:val="24"/>
              <w:szCs w:val="24"/>
            </w:rPr>
            <w:t xml:space="preserve">      </w:t>
          </w:r>
          <w:r>
            <w:rPr>
              <w:spacing w:val="-12"/>
              <w:position w:val="2"/>
              <w:sz w:val="24"/>
              <w:szCs w:val="24"/>
            </w:rPr>
            <w:t>2-point/3-point goal area</w:t>
          </w:r>
          <w:r>
            <w:rPr>
              <w:position w:val="2"/>
              <w:sz w:val="24"/>
              <w:szCs w:val="24"/>
            </w:rPr>
            <w:tab/>
          </w:r>
          <w:r>
            <w:rPr>
              <w:spacing w:val="-24"/>
              <w:position w:val="2"/>
              <w:sz w:val="24"/>
              <w:szCs w:val="24"/>
            </w:rPr>
            <w:t xml:space="preserve"> </w:t>
          </w:r>
          <w:r>
            <w:rPr>
              <w:spacing w:val="-58"/>
              <w:w w:val="97"/>
              <w:position w:val="2"/>
              <w:sz w:val="24"/>
              <w:szCs w:val="24"/>
            </w:rPr>
            <w:t>1</w:t>
          </w:r>
          <w:r>
            <w:rPr>
              <w:spacing w:val="-12"/>
              <w:w w:val="97"/>
              <w:position w:val="2"/>
              <w:sz w:val="24"/>
              <w:szCs w:val="24"/>
            </w:rPr>
            <w:t>0</w:t>
          </w:r>
          <w:r>
            <w:rPr>
              <w:spacing w:val="-12"/>
              <w:w w:val="97"/>
              <w:position w:val="2"/>
              <w:sz w:val="24"/>
              <w:szCs w:val="24"/>
            </w:rPr>
            <w:fldChar w:fldCharType="end"/>
          </w:r>
        </w:p>
        <w:p w14:paraId="78B2D72C">
          <w:pPr>
            <w:pStyle w:val="2"/>
            <w:tabs>
              <w:tab w:val="right" w:leader="dot" w:pos="9067"/>
            </w:tabs>
            <w:spacing w:line="288" w:lineRule="exact"/>
            <w:ind w:left="16"/>
            <w:rPr>
              <w:sz w:val="24"/>
              <w:szCs w:val="24"/>
            </w:rPr>
          </w:pPr>
          <w:r>
            <w:fldChar w:fldCharType="begin"/>
          </w:r>
          <w:r>
            <w:instrText xml:space="preserve"> HYPERLINK \l "bookmark120" </w:instrText>
          </w:r>
          <w:r>
            <w:fldChar w:fldCharType="separate"/>
          </w:r>
          <w:r>
            <w:rPr>
              <w:spacing w:val="-9"/>
              <w:position w:val="2"/>
              <w:sz w:val="24"/>
              <w:szCs w:val="24"/>
            </w:rPr>
            <w:t>Diagram 5       Sco</w:t>
          </w:r>
          <w:r>
            <w:rPr>
              <w:spacing w:val="-10"/>
              <w:position w:val="2"/>
              <w:sz w:val="24"/>
              <w:szCs w:val="24"/>
            </w:rPr>
            <w:t>rer's table and</w:t>
          </w:r>
          <w:r>
            <w:rPr>
              <w:spacing w:val="-3"/>
              <w:position w:val="2"/>
              <w:sz w:val="24"/>
              <w:szCs w:val="24"/>
            </w:rPr>
            <w:t xml:space="preserve"> </w:t>
          </w:r>
          <w:r>
            <w:rPr>
              <w:spacing w:val="-10"/>
              <w:position w:val="2"/>
              <w:sz w:val="24"/>
              <w:szCs w:val="24"/>
            </w:rPr>
            <w:t>substitution</w:t>
          </w:r>
          <w:r>
            <w:rPr>
              <w:spacing w:val="5"/>
              <w:position w:val="2"/>
              <w:sz w:val="24"/>
              <w:szCs w:val="24"/>
            </w:rPr>
            <w:t xml:space="preserve"> </w:t>
          </w:r>
          <w:r>
            <w:rPr>
              <w:spacing w:val="-10"/>
              <w:position w:val="2"/>
              <w:sz w:val="24"/>
              <w:szCs w:val="24"/>
            </w:rPr>
            <w:t>chairs</w:t>
          </w:r>
          <w:r>
            <w:rPr>
              <w:spacing w:val="-5"/>
              <w:position w:val="2"/>
              <w:sz w:val="24"/>
              <w:szCs w:val="24"/>
            </w:rPr>
            <w:t xml:space="preserve"> </w:t>
          </w:r>
          <w:r>
            <w:rPr>
              <w:position w:val="2"/>
              <w:sz w:val="24"/>
              <w:szCs w:val="24"/>
            </w:rPr>
            <w:tab/>
          </w:r>
          <w:r>
            <w:rPr>
              <w:spacing w:val="-24"/>
              <w:position w:val="2"/>
              <w:sz w:val="24"/>
              <w:szCs w:val="24"/>
            </w:rPr>
            <w:t xml:space="preserve"> </w:t>
          </w:r>
          <w:r>
            <w:rPr>
              <w:spacing w:val="-58"/>
              <w:w w:val="97"/>
              <w:position w:val="2"/>
              <w:sz w:val="24"/>
              <w:szCs w:val="24"/>
            </w:rPr>
            <w:t>1</w:t>
          </w:r>
          <w:r>
            <w:rPr>
              <w:spacing w:val="-12"/>
              <w:w w:val="97"/>
              <w:position w:val="2"/>
              <w:sz w:val="24"/>
              <w:szCs w:val="24"/>
            </w:rPr>
            <w:t>0</w:t>
          </w:r>
          <w:r>
            <w:rPr>
              <w:spacing w:val="-12"/>
              <w:w w:val="97"/>
              <w:position w:val="2"/>
              <w:sz w:val="24"/>
              <w:szCs w:val="24"/>
            </w:rPr>
            <w:fldChar w:fldCharType="end"/>
          </w:r>
        </w:p>
        <w:p w14:paraId="57111F69">
          <w:pPr>
            <w:pStyle w:val="2"/>
            <w:tabs>
              <w:tab w:val="right" w:leader="dot" w:pos="9067"/>
            </w:tabs>
            <w:spacing w:line="288" w:lineRule="exact"/>
            <w:ind w:left="16"/>
            <w:rPr>
              <w:sz w:val="24"/>
              <w:szCs w:val="24"/>
            </w:rPr>
          </w:pPr>
          <w:r>
            <w:fldChar w:fldCharType="begin"/>
          </w:r>
          <w:r>
            <w:instrText xml:space="preserve"> HYPERLINK \l "bookmark121" </w:instrText>
          </w:r>
          <w:r>
            <w:fldChar w:fldCharType="separate"/>
          </w:r>
          <w:r>
            <w:rPr>
              <w:spacing w:val="-12"/>
              <w:position w:val="2"/>
              <w:sz w:val="24"/>
              <w:szCs w:val="24"/>
            </w:rPr>
            <w:t>Diagram 6</w:t>
          </w:r>
          <w:r>
            <w:rPr>
              <w:spacing w:val="10"/>
              <w:position w:val="2"/>
              <w:sz w:val="24"/>
              <w:szCs w:val="24"/>
            </w:rPr>
            <w:t xml:space="preserve">      </w:t>
          </w:r>
          <w:r>
            <w:rPr>
              <w:spacing w:val="-12"/>
              <w:position w:val="2"/>
              <w:sz w:val="24"/>
              <w:szCs w:val="24"/>
            </w:rPr>
            <w:t>Cylinder pr</w:t>
          </w:r>
          <w:r>
            <w:rPr>
              <w:spacing w:val="-13"/>
              <w:position w:val="2"/>
              <w:sz w:val="24"/>
              <w:szCs w:val="24"/>
            </w:rPr>
            <w:t xml:space="preserve">inciple </w:t>
          </w:r>
          <w:r>
            <w:rPr>
              <w:position w:val="2"/>
              <w:sz w:val="24"/>
              <w:szCs w:val="24"/>
            </w:rPr>
            <w:tab/>
          </w:r>
          <w:r>
            <w:rPr>
              <w:spacing w:val="-25"/>
              <w:position w:val="2"/>
              <w:sz w:val="24"/>
              <w:szCs w:val="24"/>
            </w:rPr>
            <w:t>3</w:t>
          </w:r>
          <w:r>
            <w:rPr>
              <w:spacing w:val="-11"/>
              <w:position w:val="2"/>
              <w:sz w:val="24"/>
              <w:szCs w:val="24"/>
            </w:rPr>
            <w:t>8</w:t>
          </w:r>
          <w:r>
            <w:rPr>
              <w:spacing w:val="-11"/>
              <w:position w:val="2"/>
              <w:sz w:val="24"/>
              <w:szCs w:val="24"/>
            </w:rPr>
            <w:fldChar w:fldCharType="end"/>
          </w:r>
        </w:p>
        <w:p w14:paraId="016CB920">
          <w:pPr>
            <w:pStyle w:val="2"/>
            <w:tabs>
              <w:tab w:val="right" w:leader="dot" w:pos="9067"/>
            </w:tabs>
            <w:spacing w:line="288" w:lineRule="exact"/>
            <w:ind w:left="16"/>
            <w:rPr>
              <w:sz w:val="24"/>
              <w:szCs w:val="24"/>
            </w:rPr>
          </w:pPr>
          <w:r>
            <w:fldChar w:fldCharType="begin"/>
          </w:r>
          <w:r>
            <w:instrText xml:space="preserve"> HYPERLINK \l "bookmark122" </w:instrText>
          </w:r>
          <w:r>
            <w:fldChar w:fldCharType="separate"/>
          </w:r>
          <w:r>
            <w:rPr>
              <w:spacing w:val="-11"/>
              <w:position w:val="2"/>
              <w:sz w:val="24"/>
              <w:szCs w:val="24"/>
            </w:rPr>
            <w:t>Diagram 7</w:t>
          </w:r>
          <w:r>
            <w:rPr>
              <w:spacing w:val="1"/>
              <w:position w:val="2"/>
              <w:sz w:val="24"/>
              <w:szCs w:val="24"/>
            </w:rPr>
            <w:t xml:space="preserve">       </w:t>
          </w:r>
          <w:r>
            <w:rPr>
              <w:spacing w:val="-11"/>
              <w:position w:val="2"/>
              <w:sz w:val="24"/>
              <w:szCs w:val="24"/>
            </w:rPr>
            <w:t>Players' positions during free throws</w:t>
          </w:r>
          <w:r>
            <w:rPr>
              <w:position w:val="2"/>
              <w:sz w:val="24"/>
              <w:szCs w:val="24"/>
            </w:rPr>
            <w:tab/>
          </w:r>
          <w:r>
            <w:rPr>
              <w:spacing w:val="-36"/>
              <w:position w:val="2"/>
              <w:sz w:val="24"/>
              <w:szCs w:val="24"/>
            </w:rPr>
            <w:t xml:space="preserve"> </w:t>
          </w:r>
          <w:r>
            <w:rPr>
              <w:spacing w:val="-13"/>
              <w:w w:val="85"/>
              <w:position w:val="2"/>
              <w:sz w:val="24"/>
              <w:szCs w:val="24"/>
            </w:rPr>
            <w:t>52</w:t>
          </w:r>
          <w:r>
            <w:rPr>
              <w:spacing w:val="-13"/>
              <w:w w:val="85"/>
              <w:position w:val="2"/>
              <w:sz w:val="24"/>
              <w:szCs w:val="24"/>
            </w:rPr>
            <w:fldChar w:fldCharType="end"/>
          </w:r>
        </w:p>
        <w:p w14:paraId="01939E8B">
          <w:pPr>
            <w:pStyle w:val="2"/>
            <w:tabs>
              <w:tab w:val="right" w:leader="dot" w:pos="9067"/>
            </w:tabs>
            <w:spacing w:line="288" w:lineRule="exact"/>
            <w:ind w:left="16"/>
            <w:rPr>
              <w:sz w:val="24"/>
              <w:szCs w:val="24"/>
            </w:rPr>
          </w:pPr>
          <w:r>
            <w:fldChar w:fldCharType="begin"/>
          </w:r>
          <w:r>
            <w:instrText xml:space="preserve"> HYPERLINK \l "bookmark123" </w:instrText>
          </w:r>
          <w:r>
            <w:fldChar w:fldCharType="separate"/>
          </w:r>
          <w:r>
            <w:rPr>
              <w:spacing w:val="-14"/>
              <w:position w:val="2"/>
              <w:sz w:val="24"/>
              <w:szCs w:val="24"/>
            </w:rPr>
            <w:t>Diagram 8</w:t>
          </w:r>
          <w:r>
            <w:rPr>
              <w:spacing w:val="13"/>
              <w:position w:val="2"/>
              <w:sz w:val="24"/>
              <w:szCs w:val="24"/>
            </w:rPr>
            <w:t xml:space="preserve">      </w:t>
          </w:r>
          <w:r>
            <w:rPr>
              <w:spacing w:val="-14"/>
              <w:position w:val="2"/>
              <w:sz w:val="24"/>
              <w:szCs w:val="24"/>
            </w:rPr>
            <w:t>Referees' signals</w:t>
          </w:r>
          <w:r>
            <w:rPr>
              <w:position w:val="2"/>
              <w:sz w:val="24"/>
              <w:szCs w:val="24"/>
            </w:rPr>
            <w:tab/>
          </w:r>
          <w:r>
            <w:rPr>
              <w:spacing w:val="-40"/>
              <w:position w:val="2"/>
              <w:sz w:val="24"/>
              <w:szCs w:val="24"/>
            </w:rPr>
            <w:t xml:space="preserve"> </w:t>
          </w:r>
          <w:r>
            <w:rPr>
              <w:spacing w:val="-26"/>
              <w:w w:val="91"/>
              <w:position w:val="2"/>
              <w:sz w:val="24"/>
              <w:szCs w:val="24"/>
            </w:rPr>
            <w:t>7</w:t>
          </w:r>
          <w:r>
            <w:rPr>
              <w:spacing w:val="-12"/>
              <w:w w:val="91"/>
              <w:position w:val="2"/>
              <w:sz w:val="24"/>
              <w:szCs w:val="24"/>
            </w:rPr>
            <w:t>0</w:t>
          </w:r>
          <w:r>
            <w:rPr>
              <w:spacing w:val="-12"/>
              <w:w w:val="91"/>
              <w:position w:val="2"/>
              <w:sz w:val="24"/>
              <w:szCs w:val="24"/>
            </w:rPr>
            <w:fldChar w:fldCharType="end"/>
          </w:r>
        </w:p>
        <w:p w14:paraId="74ABD910">
          <w:pPr>
            <w:pStyle w:val="2"/>
            <w:tabs>
              <w:tab w:val="right" w:leader="dot" w:pos="9067"/>
            </w:tabs>
            <w:spacing w:line="288" w:lineRule="exact"/>
            <w:ind w:left="16"/>
            <w:rPr>
              <w:sz w:val="24"/>
              <w:szCs w:val="24"/>
            </w:rPr>
          </w:pPr>
          <w:r>
            <w:fldChar w:fldCharType="begin"/>
          </w:r>
          <w:r>
            <w:instrText xml:space="preserve"> HYPERLINK \l "bookmark124" </w:instrText>
          </w:r>
          <w:r>
            <w:fldChar w:fldCharType="separate"/>
          </w:r>
          <w:r>
            <w:rPr>
              <w:spacing w:val="-15"/>
              <w:position w:val="2"/>
              <w:sz w:val="24"/>
              <w:szCs w:val="24"/>
            </w:rPr>
            <w:t>Diagram 9</w:t>
          </w:r>
          <w:r>
            <w:rPr>
              <w:spacing w:val="11"/>
              <w:position w:val="2"/>
              <w:sz w:val="24"/>
              <w:szCs w:val="24"/>
            </w:rPr>
            <w:t xml:space="preserve">      </w:t>
          </w:r>
          <w:r>
            <w:rPr>
              <w:spacing w:val="-15"/>
              <w:position w:val="2"/>
              <w:sz w:val="24"/>
              <w:szCs w:val="24"/>
            </w:rPr>
            <w:t>Scoresheet</w:t>
          </w:r>
          <w:r>
            <w:rPr>
              <w:spacing w:val="-22"/>
              <w:position w:val="2"/>
              <w:sz w:val="24"/>
              <w:szCs w:val="24"/>
            </w:rPr>
            <w:t xml:space="preserve"> </w:t>
          </w:r>
          <w:r>
            <w:rPr>
              <w:position w:val="2"/>
              <w:sz w:val="24"/>
              <w:szCs w:val="24"/>
            </w:rPr>
            <w:tab/>
          </w:r>
          <w:r>
            <w:rPr>
              <w:spacing w:val="-40"/>
              <w:position w:val="2"/>
              <w:sz w:val="24"/>
              <w:szCs w:val="24"/>
            </w:rPr>
            <w:t xml:space="preserve"> </w:t>
          </w:r>
          <w:r>
            <w:rPr>
              <w:spacing w:val="-31"/>
              <w:position w:val="2"/>
              <w:sz w:val="24"/>
              <w:szCs w:val="24"/>
            </w:rPr>
            <w:t>71</w:t>
          </w:r>
          <w:r>
            <w:rPr>
              <w:spacing w:val="-31"/>
              <w:position w:val="2"/>
              <w:sz w:val="24"/>
              <w:szCs w:val="24"/>
            </w:rPr>
            <w:fldChar w:fldCharType="end"/>
          </w:r>
        </w:p>
        <w:p w14:paraId="488D66A2">
          <w:pPr>
            <w:pStyle w:val="2"/>
            <w:tabs>
              <w:tab w:val="right" w:leader="dot" w:pos="9067"/>
            </w:tabs>
            <w:spacing w:line="288" w:lineRule="exact"/>
            <w:ind w:left="16"/>
            <w:rPr>
              <w:sz w:val="24"/>
              <w:szCs w:val="24"/>
            </w:rPr>
          </w:pPr>
          <w:r>
            <w:fldChar w:fldCharType="begin"/>
          </w:r>
          <w:r>
            <w:instrText xml:space="preserve"> HYPERLINK \l "bookmark125" </w:instrText>
          </w:r>
          <w:r>
            <w:fldChar w:fldCharType="separate"/>
          </w:r>
          <w:r>
            <w:rPr>
              <w:spacing w:val="-14"/>
              <w:position w:val="2"/>
              <w:sz w:val="24"/>
              <w:szCs w:val="24"/>
            </w:rPr>
            <w:t>Diagram</w:t>
          </w:r>
          <w:r>
            <w:rPr>
              <w:spacing w:val="9"/>
              <w:position w:val="2"/>
              <w:sz w:val="24"/>
              <w:szCs w:val="24"/>
            </w:rPr>
            <w:t xml:space="preserve"> </w:t>
          </w:r>
          <w:r>
            <w:rPr>
              <w:spacing w:val="-14"/>
              <w:position w:val="2"/>
              <w:sz w:val="24"/>
              <w:szCs w:val="24"/>
            </w:rPr>
            <w:t>10</w:t>
          </w:r>
          <w:r>
            <w:rPr>
              <w:spacing w:val="1"/>
              <w:position w:val="2"/>
              <w:sz w:val="24"/>
              <w:szCs w:val="24"/>
            </w:rPr>
            <w:t xml:space="preserve">     </w:t>
          </w:r>
          <w:r>
            <w:rPr>
              <w:spacing w:val="-14"/>
              <w:position w:val="2"/>
              <w:sz w:val="24"/>
              <w:szCs w:val="24"/>
            </w:rPr>
            <w:t>Top of the scoresh</w:t>
          </w:r>
          <w:r>
            <w:rPr>
              <w:spacing w:val="-15"/>
              <w:position w:val="2"/>
              <w:sz w:val="24"/>
              <w:szCs w:val="24"/>
            </w:rPr>
            <w:t>eet</w:t>
          </w:r>
          <w:r>
            <w:rPr>
              <w:position w:val="2"/>
              <w:sz w:val="24"/>
              <w:szCs w:val="24"/>
            </w:rPr>
            <w:tab/>
          </w:r>
          <w:r>
            <w:rPr>
              <w:spacing w:val="-40"/>
              <w:position w:val="2"/>
              <w:sz w:val="24"/>
              <w:szCs w:val="24"/>
            </w:rPr>
            <w:t xml:space="preserve"> </w:t>
          </w:r>
          <w:r>
            <w:rPr>
              <w:spacing w:val="-19"/>
              <w:w w:val="89"/>
              <w:position w:val="2"/>
              <w:sz w:val="24"/>
              <w:szCs w:val="24"/>
            </w:rPr>
            <w:t>7</w:t>
          </w:r>
          <w:r>
            <w:rPr>
              <w:spacing w:val="-13"/>
              <w:w w:val="89"/>
              <w:position w:val="2"/>
              <w:sz w:val="24"/>
              <w:szCs w:val="24"/>
            </w:rPr>
            <w:t>2</w:t>
          </w:r>
          <w:r>
            <w:rPr>
              <w:spacing w:val="-13"/>
              <w:w w:val="89"/>
              <w:position w:val="2"/>
              <w:sz w:val="24"/>
              <w:szCs w:val="24"/>
            </w:rPr>
            <w:fldChar w:fldCharType="end"/>
          </w:r>
        </w:p>
        <w:p w14:paraId="25DFF002">
          <w:pPr>
            <w:pStyle w:val="2"/>
            <w:tabs>
              <w:tab w:val="right" w:leader="dot" w:pos="9067"/>
            </w:tabs>
            <w:spacing w:line="288" w:lineRule="exact"/>
            <w:ind w:left="16"/>
            <w:rPr>
              <w:sz w:val="24"/>
              <w:szCs w:val="24"/>
            </w:rPr>
          </w:pPr>
          <w:r>
            <w:fldChar w:fldCharType="begin"/>
          </w:r>
          <w:r>
            <w:instrText xml:space="preserve"> HYPERLINK \l "bookmark126" </w:instrText>
          </w:r>
          <w:r>
            <w:fldChar w:fldCharType="separate"/>
          </w:r>
          <w:r>
            <w:rPr>
              <w:spacing w:val="-13"/>
              <w:position w:val="2"/>
              <w:sz w:val="24"/>
              <w:szCs w:val="24"/>
            </w:rPr>
            <w:t>Diagram</w:t>
          </w:r>
          <w:r>
            <w:rPr>
              <w:spacing w:val="17"/>
              <w:position w:val="2"/>
              <w:sz w:val="24"/>
              <w:szCs w:val="24"/>
            </w:rPr>
            <w:t xml:space="preserve"> </w:t>
          </w:r>
          <w:r>
            <w:rPr>
              <w:spacing w:val="-13"/>
              <w:position w:val="2"/>
              <w:sz w:val="24"/>
              <w:szCs w:val="24"/>
            </w:rPr>
            <w:t>11     Teams</w:t>
          </w:r>
          <w:r>
            <w:rPr>
              <w:spacing w:val="1"/>
              <w:position w:val="2"/>
              <w:sz w:val="24"/>
              <w:szCs w:val="24"/>
            </w:rPr>
            <w:t xml:space="preserve"> </w:t>
          </w:r>
          <w:r>
            <w:rPr>
              <w:spacing w:val="-13"/>
              <w:position w:val="2"/>
              <w:sz w:val="24"/>
              <w:szCs w:val="24"/>
            </w:rPr>
            <w:t>on the scoresheet</w:t>
          </w:r>
          <w:r>
            <w:rPr>
              <w:spacing w:val="-2"/>
              <w:position w:val="2"/>
              <w:sz w:val="24"/>
              <w:szCs w:val="24"/>
            </w:rPr>
            <w:t xml:space="preserve"> </w:t>
          </w:r>
          <w:r>
            <w:rPr>
              <w:spacing w:val="-13"/>
              <w:position w:val="2"/>
              <w:sz w:val="24"/>
              <w:szCs w:val="24"/>
            </w:rPr>
            <w:t xml:space="preserve">(before the game) </w:t>
          </w:r>
          <w:r>
            <w:rPr>
              <w:position w:val="2"/>
              <w:sz w:val="24"/>
              <w:szCs w:val="24"/>
            </w:rPr>
            <w:tab/>
          </w:r>
          <w:r>
            <w:rPr>
              <w:spacing w:val="-25"/>
              <w:position w:val="2"/>
              <w:sz w:val="24"/>
              <w:szCs w:val="24"/>
            </w:rPr>
            <w:t>7</w:t>
          </w:r>
          <w:r>
            <w:rPr>
              <w:spacing w:val="-11"/>
              <w:position w:val="2"/>
              <w:sz w:val="24"/>
              <w:szCs w:val="24"/>
            </w:rPr>
            <w:t>3</w:t>
          </w:r>
          <w:r>
            <w:rPr>
              <w:spacing w:val="-11"/>
              <w:position w:val="2"/>
              <w:sz w:val="24"/>
              <w:szCs w:val="24"/>
            </w:rPr>
            <w:fldChar w:fldCharType="end"/>
          </w:r>
        </w:p>
        <w:p w14:paraId="77A85D07">
          <w:pPr>
            <w:pStyle w:val="2"/>
            <w:tabs>
              <w:tab w:val="right" w:leader="dot" w:pos="9067"/>
            </w:tabs>
            <w:spacing w:line="288" w:lineRule="exact"/>
            <w:ind w:left="16"/>
            <w:rPr>
              <w:sz w:val="24"/>
              <w:szCs w:val="24"/>
            </w:rPr>
          </w:pPr>
          <w:r>
            <w:fldChar w:fldCharType="begin"/>
          </w:r>
          <w:r>
            <w:instrText xml:space="preserve"> HYPERLINK \l "bookmark127" </w:instrText>
          </w:r>
          <w:r>
            <w:fldChar w:fldCharType="separate"/>
          </w:r>
          <w:r>
            <w:rPr>
              <w:spacing w:val="-12"/>
              <w:position w:val="2"/>
              <w:sz w:val="24"/>
              <w:szCs w:val="24"/>
            </w:rPr>
            <w:t>Diagram</w:t>
          </w:r>
          <w:r>
            <w:rPr>
              <w:spacing w:val="9"/>
              <w:position w:val="2"/>
              <w:sz w:val="24"/>
              <w:szCs w:val="24"/>
            </w:rPr>
            <w:t xml:space="preserve"> </w:t>
          </w:r>
          <w:r>
            <w:rPr>
              <w:spacing w:val="-12"/>
              <w:position w:val="2"/>
              <w:sz w:val="24"/>
              <w:szCs w:val="24"/>
            </w:rPr>
            <w:t>12     Teams</w:t>
          </w:r>
          <w:r>
            <w:rPr>
              <w:spacing w:val="1"/>
              <w:position w:val="2"/>
              <w:sz w:val="24"/>
              <w:szCs w:val="24"/>
            </w:rPr>
            <w:t xml:space="preserve"> </w:t>
          </w:r>
          <w:r>
            <w:rPr>
              <w:spacing w:val="-12"/>
              <w:position w:val="2"/>
              <w:sz w:val="24"/>
              <w:szCs w:val="24"/>
            </w:rPr>
            <w:t>on</w:t>
          </w:r>
          <w:r>
            <w:rPr>
              <w:spacing w:val="-13"/>
              <w:position w:val="2"/>
              <w:sz w:val="24"/>
              <w:szCs w:val="24"/>
            </w:rPr>
            <w:t xml:space="preserve"> the scoresheet</w:t>
          </w:r>
          <w:r>
            <w:rPr>
              <w:spacing w:val="-2"/>
              <w:position w:val="2"/>
              <w:sz w:val="24"/>
              <w:szCs w:val="24"/>
            </w:rPr>
            <w:t xml:space="preserve"> </w:t>
          </w:r>
          <w:r>
            <w:rPr>
              <w:spacing w:val="-13"/>
              <w:position w:val="2"/>
              <w:sz w:val="24"/>
              <w:szCs w:val="24"/>
            </w:rPr>
            <w:t>(after the game)</w:t>
          </w:r>
          <w:r>
            <w:rPr>
              <w:spacing w:val="2"/>
              <w:position w:val="2"/>
              <w:sz w:val="24"/>
              <w:szCs w:val="24"/>
            </w:rPr>
            <w:t xml:space="preserve"> </w:t>
          </w:r>
          <w:r>
            <w:rPr>
              <w:position w:val="2"/>
              <w:sz w:val="24"/>
              <w:szCs w:val="24"/>
            </w:rPr>
            <w:tab/>
          </w:r>
          <w:r>
            <w:rPr>
              <w:spacing w:val="-14"/>
              <w:w w:val="96"/>
              <w:position w:val="2"/>
              <w:sz w:val="24"/>
              <w:szCs w:val="24"/>
            </w:rPr>
            <w:t>7</w:t>
          </w:r>
          <w:r>
            <w:rPr>
              <w:spacing w:val="-12"/>
              <w:w w:val="96"/>
              <w:position w:val="2"/>
              <w:sz w:val="24"/>
              <w:szCs w:val="24"/>
            </w:rPr>
            <w:t>4</w:t>
          </w:r>
          <w:r>
            <w:rPr>
              <w:spacing w:val="-12"/>
              <w:w w:val="96"/>
              <w:position w:val="2"/>
              <w:sz w:val="24"/>
              <w:szCs w:val="24"/>
            </w:rPr>
            <w:fldChar w:fldCharType="end"/>
          </w:r>
        </w:p>
        <w:p w14:paraId="3599E263">
          <w:pPr>
            <w:pStyle w:val="2"/>
            <w:tabs>
              <w:tab w:val="right" w:leader="dot" w:pos="9067"/>
            </w:tabs>
            <w:spacing w:line="288" w:lineRule="exact"/>
            <w:ind w:left="16"/>
            <w:rPr>
              <w:sz w:val="24"/>
              <w:szCs w:val="24"/>
            </w:rPr>
          </w:pPr>
          <w:r>
            <w:fldChar w:fldCharType="begin"/>
          </w:r>
          <w:r>
            <w:instrText xml:space="preserve"> HYPERLINK \l "bookmark128" </w:instrText>
          </w:r>
          <w:r>
            <w:fldChar w:fldCharType="separate"/>
          </w:r>
          <w:r>
            <w:rPr>
              <w:spacing w:val="-15"/>
              <w:position w:val="3"/>
              <w:sz w:val="24"/>
              <w:szCs w:val="24"/>
            </w:rPr>
            <w:t>Diagram</w:t>
          </w:r>
          <w:r>
            <w:rPr>
              <w:spacing w:val="15"/>
              <w:position w:val="3"/>
              <w:sz w:val="24"/>
              <w:szCs w:val="24"/>
            </w:rPr>
            <w:t xml:space="preserve"> </w:t>
          </w:r>
          <w:r>
            <w:rPr>
              <w:spacing w:val="-15"/>
              <w:position w:val="3"/>
              <w:sz w:val="24"/>
              <w:szCs w:val="24"/>
            </w:rPr>
            <w:t>13      Running score</w:t>
          </w:r>
          <w:r>
            <w:rPr>
              <w:spacing w:val="-36"/>
              <w:position w:val="3"/>
              <w:sz w:val="24"/>
              <w:szCs w:val="24"/>
            </w:rPr>
            <w:t xml:space="preserve"> </w:t>
          </w:r>
          <w:r>
            <w:rPr>
              <w:position w:val="3"/>
              <w:sz w:val="24"/>
              <w:szCs w:val="24"/>
            </w:rPr>
            <w:tab/>
          </w:r>
          <w:r>
            <w:rPr>
              <w:spacing w:val="-40"/>
              <w:position w:val="3"/>
              <w:sz w:val="24"/>
              <w:szCs w:val="24"/>
            </w:rPr>
            <w:t xml:space="preserve"> </w:t>
          </w:r>
          <w:r>
            <w:rPr>
              <w:spacing w:val="-27"/>
              <w:w w:val="91"/>
              <w:position w:val="3"/>
              <w:sz w:val="24"/>
              <w:szCs w:val="24"/>
            </w:rPr>
            <w:t>7</w:t>
          </w:r>
          <w:r>
            <w:rPr>
              <w:spacing w:val="-11"/>
              <w:w w:val="91"/>
              <w:position w:val="3"/>
              <w:sz w:val="24"/>
              <w:szCs w:val="24"/>
            </w:rPr>
            <w:t>9</w:t>
          </w:r>
          <w:r>
            <w:rPr>
              <w:spacing w:val="-11"/>
              <w:w w:val="91"/>
              <w:position w:val="3"/>
              <w:sz w:val="24"/>
              <w:szCs w:val="24"/>
            </w:rPr>
            <w:fldChar w:fldCharType="end"/>
          </w:r>
        </w:p>
        <w:p w14:paraId="711A3104">
          <w:pPr>
            <w:pStyle w:val="2"/>
            <w:tabs>
              <w:tab w:val="right" w:leader="dot" w:pos="9067"/>
            </w:tabs>
            <w:spacing w:line="288" w:lineRule="exact"/>
            <w:ind w:left="16"/>
            <w:rPr>
              <w:sz w:val="24"/>
              <w:szCs w:val="24"/>
            </w:rPr>
          </w:pPr>
          <w:r>
            <w:fldChar w:fldCharType="begin"/>
          </w:r>
          <w:r>
            <w:instrText xml:space="preserve"> HYPERLINK \l "bookmark129" </w:instrText>
          </w:r>
          <w:r>
            <w:fldChar w:fldCharType="separate"/>
          </w:r>
          <w:r>
            <w:rPr>
              <w:spacing w:val="-18"/>
              <w:position w:val="2"/>
              <w:sz w:val="24"/>
              <w:szCs w:val="24"/>
            </w:rPr>
            <w:t>Diagram</w:t>
          </w:r>
          <w:r>
            <w:rPr>
              <w:spacing w:val="23"/>
              <w:position w:val="2"/>
              <w:sz w:val="24"/>
              <w:szCs w:val="24"/>
            </w:rPr>
            <w:t xml:space="preserve"> </w:t>
          </w:r>
          <w:r>
            <w:rPr>
              <w:spacing w:val="-18"/>
              <w:position w:val="2"/>
              <w:sz w:val="24"/>
              <w:szCs w:val="24"/>
            </w:rPr>
            <w:t>14      Summing</w:t>
          </w:r>
          <w:r>
            <w:rPr>
              <w:spacing w:val="4"/>
              <w:position w:val="2"/>
              <w:sz w:val="24"/>
              <w:szCs w:val="24"/>
            </w:rPr>
            <w:t xml:space="preserve"> </w:t>
          </w:r>
          <w:r>
            <w:rPr>
              <w:spacing w:val="-18"/>
              <w:position w:val="2"/>
              <w:sz w:val="24"/>
              <w:szCs w:val="24"/>
            </w:rPr>
            <w:t>up</w:t>
          </w:r>
          <w:r>
            <w:rPr>
              <w:position w:val="2"/>
              <w:sz w:val="24"/>
              <w:szCs w:val="24"/>
            </w:rPr>
            <w:tab/>
          </w:r>
          <w:r>
            <w:rPr>
              <w:spacing w:val="-38"/>
              <w:position w:val="2"/>
              <w:sz w:val="24"/>
              <w:szCs w:val="24"/>
            </w:rPr>
            <w:t xml:space="preserve"> </w:t>
          </w:r>
          <w:r>
            <w:rPr>
              <w:spacing w:val="-20"/>
              <w:w w:val="88"/>
              <w:position w:val="2"/>
              <w:sz w:val="24"/>
              <w:szCs w:val="24"/>
            </w:rPr>
            <w:t>8</w:t>
          </w:r>
          <w:r>
            <w:rPr>
              <w:spacing w:val="-12"/>
              <w:w w:val="88"/>
              <w:position w:val="2"/>
              <w:sz w:val="24"/>
              <w:szCs w:val="24"/>
            </w:rPr>
            <w:t>0</w:t>
          </w:r>
          <w:r>
            <w:rPr>
              <w:spacing w:val="-12"/>
              <w:w w:val="88"/>
              <w:position w:val="2"/>
              <w:sz w:val="24"/>
              <w:szCs w:val="24"/>
            </w:rPr>
            <w:fldChar w:fldCharType="end"/>
          </w:r>
        </w:p>
        <w:p w14:paraId="0D3F6839">
          <w:pPr>
            <w:pStyle w:val="2"/>
            <w:tabs>
              <w:tab w:val="right" w:leader="dot" w:pos="9067"/>
            </w:tabs>
            <w:spacing w:line="292" w:lineRule="exact"/>
            <w:ind w:left="16"/>
            <w:rPr>
              <w:sz w:val="24"/>
              <w:szCs w:val="24"/>
            </w:rPr>
          </w:pPr>
          <w:r>
            <w:fldChar w:fldCharType="begin"/>
          </w:r>
          <w:r>
            <w:instrText xml:space="preserve"> HYPERLINK \l "bookmark130" </w:instrText>
          </w:r>
          <w:r>
            <w:fldChar w:fldCharType="separate"/>
          </w:r>
          <w:r>
            <w:rPr>
              <w:spacing w:val="-13"/>
              <w:position w:val="3"/>
              <w:sz w:val="24"/>
              <w:szCs w:val="24"/>
            </w:rPr>
            <w:t>Diagram</w:t>
          </w:r>
          <w:r>
            <w:rPr>
              <w:spacing w:val="24"/>
              <w:position w:val="3"/>
              <w:sz w:val="24"/>
              <w:szCs w:val="24"/>
            </w:rPr>
            <w:t xml:space="preserve"> </w:t>
          </w:r>
          <w:r>
            <w:rPr>
              <w:spacing w:val="-13"/>
              <w:position w:val="3"/>
              <w:sz w:val="24"/>
              <w:szCs w:val="24"/>
            </w:rPr>
            <w:t xml:space="preserve">15      Bottom of the scoresheet </w:t>
          </w:r>
          <w:r>
            <w:rPr>
              <w:position w:val="3"/>
              <w:sz w:val="24"/>
              <w:szCs w:val="24"/>
            </w:rPr>
            <w:tab/>
          </w:r>
          <w:r>
            <w:rPr>
              <w:spacing w:val="-38"/>
              <w:position w:val="3"/>
              <w:sz w:val="24"/>
              <w:szCs w:val="24"/>
            </w:rPr>
            <w:t xml:space="preserve"> </w:t>
          </w:r>
          <w:r>
            <w:rPr>
              <w:spacing w:val="-20"/>
              <w:w w:val="88"/>
              <w:position w:val="3"/>
              <w:sz w:val="24"/>
              <w:szCs w:val="24"/>
            </w:rPr>
            <w:t>8</w:t>
          </w:r>
          <w:r>
            <w:rPr>
              <w:spacing w:val="-12"/>
              <w:w w:val="88"/>
              <w:position w:val="3"/>
              <w:sz w:val="24"/>
              <w:szCs w:val="24"/>
            </w:rPr>
            <w:t>0</w:t>
          </w:r>
          <w:r>
            <w:rPr>
              <w:spacing w:val="-12"/>
              <w:w w:val="88"/>
              <w:position w:val="3"/>
              <w:sz w:val="24"/>
              <w:szCs w:val="24"/>
            </w:rPr>
            <w:fldChar w:fldCharType="end"/>
          </w:r>
        </w:p>
      </w:sdtContent>
    </w:sdt>
    <w:p w14:paraId="768389F7">
      <w:pPr>
        <w:spacing w:line="292" w:lineRule="exact"/>
        <w:rPr>
          <w:sz w:val="24"/>
          <w:szCs w:val="24"/>
        </w:rPr>
        <w:sectPr>
          <w:headerReference r:id="rId13" w:type="default"/>
          <w:footerReference r:id="rId14" w:type="default"/>
          <w:pgSz w:w="11900" w:h="16840"/>
          <w:pgMar w:top="1137" w:right="1411" w:bottom="652" w:left="1419" w:header="567" w:footer="402" w:gutter="0"/>
          <w:cols w:space="720" w:num="1"/>
        </w:sectPr>
      </w:pPr>
    </w:p>
    <w:p w14:paraId="783C1D94">
      <w:pPr>
        <w:spacing w:before="167" w:line="570" w:lineRule="exact"/>
        <w:ind w:firstLine="7878"/>
      </w:pPr>
      <w:r>
        <w:rPr>
          <w:position w:val="-11"/>
        </w:rPr>
        <w:drawing>
          <wp:inline distT="0" distB="0" distL="0" distR="0">
            <wp:extent cx="743585" cy="3619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34"/>
                    <a:stretch>
                      <a:fillRect/>
                    </a:stretch>
                  </pic:blipFill>
                  <pic:spPr>
                    <a:xfrm>
                      <a:off x="0" y="0"/>
                      <a:ext cx="744219" cy="362327"/>
                    </a:xfrm>
                    <a:prstGeom prst="rect">
                      <a:avLst/>
                    </a:prstGeom>
                  </pic:spPr>
                </pic:pic>
              </a:graphicData>
            </a:graphic>
          </wp:inline>
        </w:drawing>
      </w:r>
    </w:p>
    <w:sdt>
      <w:sdtPr>
        <w:rPr>
          <w:rFonts w:ascii="等线" w:hAnsi="等线" w:eastAsia="等线" w:cs="等线"/>
          <w:sz w:val="21"/>
          <w:szCs w:val="21"/>
        </w:rPr>
        <w:id w:val="147479633"/>
        <w:docPartObj>
          <w:docPartGallery w:val="Table of Contents"/>
          <w:docPartUnique/>
        </w:docPartObj>
      </w:sdtPr>
      <w:sdtEndPr>
        <w:rPr>
          <w:rFonts w:ascii="Arial" w:hAnsi="Arial" w:eastAsia="Arial" w:cs="Arial"/>
          <w:position w:val="1"/>
          <w:sz w:val="22"/>
          <w:szCs w:val="22"/>
        </w:rPr>
      </w:sdtEndPr>
      <w:sdtContent>
        <w:p w14:paraId="7F56CEC9">
          <w:pPr>
            <w:pStyle w:val="2"/>
            <w:tabs>
              <w:tab w:val="right" w:leader="dot" w:pos="8244"/>
            </w:tabs>
            <w:spacing w:before="223" w:line="318" w:lineRule="exact"/>
          </w:pPr>
          <w:bookmarkStart w:id="3" w:name="bookmark131"/>
          <w:bookmarkEnd w:id="3"/>
          <w:r>
            <w:fldChar w:fldCharType="begin"/>
          </w:r>
          <w:r>
            <w:instrText xml:space="preserve"> HYPERLINK \l "bookmark132" </w:instrText>
          </w:r>
          <w:r>
            <w:fldChar w:fldCharType="separate"/>
          </w:r>
          <w:r>
            <w:rPr>
              <w:rFonts w:ascii="等线" w:hAnsi="等线" w:eastAsia="等线" w:cs="等线"/>
              <w:spacing w:val="4"/>
              <w:position w:val="3"/>
            </w:rPr>
            <w:t>第</w:t>
          </w:r>
          <w:r>
            <w:rPr>
              <w:rFonts w:ascii="Calibri" w:hAnsi="Calibri" w:eastAsia="Calibri" w:cs="Calibri"/>
              <w:spacing w:val="4"/>
              <w:position w:val="3"/>
            </w:rPr>
            <w:t>三十七</w:t>
          </w:r>
          <w:r>
            <w:rPr>
              <w:rFonts w:ascii="等线" w:hAnsi="等线" w:eastAsia="等线" w:cs="等线"/>
              <w:spacing w:val="4"/>
              <w:position w:val="3"/>
            </w:rPr>
            <w:t>条 破坏性犯规</w:t>
          </w:r>
          <w:r>
            <w:rPr>
              <w:rFonts w:ascii="等线" w:hAnsi="等线" w:eastAsia="等线" w:cs="等线"/>
              <w:spacing w:val="-38"/>
              <w:position w:val="3"/>
            </w:rPr>
            <w:t xml:space="preserve"> </w:t>
          </w:r>
          <w:r>
            <w:rPr>
              <w:rFonts w:ascii="等线" w:hAnsi="等线" w:eastAsia="等线" w:cs="等线"/>
              <w:position w:val="3"/>
            </w:rPr>
            <w:tab/>
          </w:r>
          <w:r>
            <w:rPr>
              <w:rFonts w:ascii="等线" w:hAnsi="等线" w:eastAsia="等线" w:cs="等线"/>
              <w:spacing w:val="10"/>
              <w:position w:val="3"/>
            </w:rPr>
            <w:t xml:space="preserve"> </w:t>
          </w:r>
          <w:r>
            <w:rPr>
              <w:spacing w:val="-10"/>
              <w:w w:val="97"/>
              <w:position w:val="3"/>
            </w:rPr>
            <w:t>45</w:t>
          </w:r>
          <w:r>
            <w:rPr>
              <w:spacing w:val="-10"/>
              <w:w w:val="97"/>
              <w:position w:val="3"/>
            </w:rPr>
            <w:fldChar w:fldCharType="end"/>
          </w:r>
        </w:p>
        <w:p w14:paraId="72775E5B">
          <w:pPr>
            <w:pStyle w:val="2"/>
            <w:tabs>
              <w:tab w:val="right" w:leader="dot" w:pos="8244"/>
            </w:tabs>
            <w:spacing w:before="7" w:line="318" w:lineRule="exact"/>
          </w:pPr>
          <w:r>
            <w:fldChar w:fldCharType="begin"/>
          </w:r>
          <w:r>
            <w:instrText xml:space="preserve"> HYPERLINK \l "bookmark133" </w:instrText>
          </w:r>
          <w:r>
            <w:fldChar w:fldCharType="separate"/>
          </w:r>
          <w:r>
            <w:rPr>
              <w:rFonts w:ascii="等线" w:hAnsi="等线" w:eastAsia="等线" w:cs="等线"/>
              <w:spacing w:val="4"/>
              <w:position w:val="3"/>
            </w:rPr>
            <w:t>第</w:t>
          </w:r>
          <w:r>
            <w:rPr>
              <w:rFonts w:ascii="Calibri" w:hAnsi="Calibri" w:eastAsia="Calibri" w:cs="Calibri"/>
              <w:spacing w:val="4"/>
              <w:position w:val="3"/>
            </w:rPr>
            <w:t>三十八</w:t>
          </w:r>
          <w:r>
            <w:rPr>
              <w:rFonts w:ascii="等线" w:hAnsi="等线" w:eastAsia="等线" w:cs="等线"/>
              <w:spacing w:val="4"/>
              <w:position w:val="3"/>
            </w:rPr>
            <w:t>条 恶意犯规</w:t>
          </w:r>
          <w:r>
            <w:rPr>
              <w:rFonts w:ascii="等线" w:hAnsi="等线" w:eastAsia="等线" w:cs="等线"/>
              <w:spacing w:val="-42"/>
              <w:position w:val="3"/>
            </w:rPr>
            <w:t xml:space="preserve"> </w:t>
          </w:r>
          <w:r>
            <w:rPr>
              <w:rFonts w:ascii="等线" w:hAnsi="等线" w:eastAsia="等线" w:cs="等线"/>
              <w:position w:val="3"/>
            </w:rPr>
            <w:tab/>
          </w:r>
          <w:r>
            <w:rPr>
              <w:rFonts w:ascii="等线" w:hAnsi="等线" w:eastAsia="等线" w:cs="等线"/>
              <w:spacing w:val="-14"/>
              <w:position w:val="3"/>
            </w:rPr>
            <w:t xml:space="preserve"> </w:t>
          </w:r>
          <w:r>
            <w:rPr>
              <w:spacing w:val="-9"/>
              <w:w w:val="96"/>
              <w:position w:val="3"/>
            </w:rPr>
            <w:t>46</w:t>
          </w:r>
          <w:r>
            <w:rPr>
              <w:spacing w:val="-9"/>
              <w:w w:val="96"/>
              <w:position w:val="3"/>
            </w:rPr>
            <w:fldChar w:fldCharType="end"/>
          </w:r>
        </w:p>
        <w:p w14:paraId="21B62202">
          <w:pPr>
            <w:pStyle w:val="2"/>
            <w:tabs>
              <w:tab w:val="right" w:leader="dot" w:pos="8247"/>
            </w:tabs>
            <w:spacing w:before="7" w:line="318" w:lineRule="exact"/>
          </w:pPr>
          <w:r>
            <w:fldChar w:fldCharType="begin"/>
          </w:r>
          <w:r>
            <w:instrText xml:space="preserve"> HYPERLINK \l "bookmark134" </w:instrText>
          </w:r>
          <w:r>
            <w:fldChar w:fldCharType="separate"/>
          </w:r>
          <w:r>
            <w:rPr>
              <w:rFonts w:hint="eastAsia" w:eastAsia="宋体"/>
              <w:lang w:eastAsia="zh-CN"/>
            </w:rPr>
            <w:t>第三十九条</w:t>
          </w:r>
          <w:r>
            <w:rPr>
              <w:rFonts w:ascii="等线" w:hAnsi="等线" w:eastAsia="等线" w:cs="等线"/>
              <w:spacing w:val="6"/>
              <w:position w:val="3"/>
            </w:rPr>
            <w:t xml:space="preserve"> 取消比赛资格的犯规</w:t>
          </w:r>
          <w:r>
            <w:rPr>
              <w:rFonts w:ascii="等线" w:hAnsi="等线" w:eastAsia="等线" w:cs="等线"/>
              <w:spacing w:val="-38"/>
              <w:position w:val="3"/>
            </w:rPr>
            <w:t xml:space="preserve"> </w:t>
          </w:r>
          <w:r>
            <w:rPr>
              <w:rFonts w:ascii="等线" w:hAnsi="等线" w:eastAsia="等线" w:cs="等线"/>
              <w:position w:val="3"/>
            </w:rPr>
            <w:tab/>
          </w:r>
          <w:r>
            <w:rPr>
              <w:rFonts w:ascii="等线" w:hAnsi="等线" w:eastAsia="等线" w:cs="等线"/>
              <w:spacing w:val="14"/>
              <w:w w:val="101"/>
              <w:position w:val="3"/>
            </w:rPr>
            <w:t xml:space="preserve"> </w:t>
          </w:r>
          <w:r>
            <w:rPr>
              <w:spacing w:val="-12"/>
              <w:w w:val="99"/>
              <w:position w:val="3"/>
            </w:rPr>
            <w:t>47</w:t>
          </w:r>
          <w:r>
            <w:rPr>
              <w:spacing w:val="-12"/>
              <w:w w:val="99"/>
              <w:position w:val="3"/>
            </w:rPr>
            <w:fldChar w:fldCharType="end"/>
          </w:r>
        </w:p>
        <w:p w14:paraId="33ED9107">
          <w:pPr>
            <w:pStyle w:val="2"/>
            <w:tabs>
              <w:tab w:val="right" w:leader="dot" w:pos="8244"/>
            </w:tabs>
            <w:spacing w:before="7" w:line="318" w:lineRule="exact"/>
          </w:pPr>
          <w:r>
            <w:fldChar w:fldCharType="begin"/>
          </w:r>
          <w:r>
            <w:instrText xml:space="preserve"> HYPERLINK \l "bookmark135" </w:instrText>
          </w:r>
          <w:r>
            <w:fldChar w:fldCharType="separate"/>
          </w:r>
          <w:r>
            <w:rPr>
              <w:rFonts w:hint="eastAsia" w:eastAsia="宋体"/>
              <w:lang w:eastAsia="zh-CN"/>
            </w:rPr>
            <w:t>第四十条</w:t>
          </w:r>
          <w:r>
            <w:rPr>
              <w:rFonts w:ascii="等线" w:hAnsi="等线" w:eastAsia="等线" w:cs="等线"/>
              <w:spacing w:val="4"/>
              <w:position w:val="3"/>
            </w:rPr>
            <w:t xml:space="preserve"> 打架</w:t>
          </w:r>
          <w:r>
            <w:rPr>
              <w:rFonts w:ascii="等线" w:hAnsi="等线" w:eastAsia="等线" w:cs="等线"/>
              <w:spacing w:val="-42"/>
              <w:position w:val="3"/>
            </w:rPr>
            <w:t xml:space="preserve"> </w:t>
          </w:r>
          <w:r>
            <w:rPr>
              <w:rFonts w:ascii="等线" w:hAnsi="等线" w:eastAsia="等线" w:cs="等线"/>
              <w:position w:val="3"/>
            </w:rPr>
            <w:tab/>
          </w:r>
          <w:r>
            <w:rPr>
              <w:rFonts w:ascii="等线" w:hAnsi="等线" w:eastAsia="等线" w:cs="等线"/>
              <w:spacing w:val="13"/>
              <w:position w:val="3"/>
            </w:rPr>
            <w:t xml:space="preserve"> </w:t>
          </w:r>
          <w:r>
            <w:rPr>
              <w:spacing w:val="-10"/>
              <w:w w:val="97"/>
              <w:position w:val="3"/>
            </w:rPr>
            <w:t>48</w:t>
          </w:r>
          <w:r>
            <w:rPr>
              <w:spacing w:val="-10"/>
              <w:w w:val="97"/>
              <w:position w:val="3"/>
            </w:rPr>
            <w:fldChar w:fldCharType="end"/>
          </w:r>
        </w:p>
        <w:p w14:paraId="7CB0C71F">
          <w:pPr>
            <w:pStyle w:val="2"/>
            <w:tabs>
              <w:tab w:val="right" w:leader="dot" w:pos="8242"/>
            </w:tabs>
            <w:spacing w:before="89" w:line="208" w:lineRule="auto"/>
            <w:ind w:left="9"/>
          </w:pPr>
          <w:r>
            <w:fldChar w:fldCharType="begin"/>
          </w:r>
          <w:r>
            <w:instrText xml:space="preserve"> HYPERLINK \l "bookmark136" </w:instrText>
          </w:r>
          <w:r>
            <w:fldChar w:fldCharType="separate"/>
          </w:r>
          <w:r>
            <w:rPr>
              <w:rFonts w:ascii="等线" w:hAnsi="等线" w:eastAsia="等线" w:cs="等线"/>
              <w:b/>
              <w:bCs/>
              <w:spacing w:val="3"/>
            </w:rPr>
            <w:t>规则七</w:t>
          </w:r>
          <w:r>
            <w:rPr>
              <w:rFonts w:ascii="微软雅黑" w:hAnsi="微软雅黑" w:eastAsia="微软雅黑" w:cs="微软雅黑"/>
              <w:b/>
              <w:bCs/>
              <w:spacing w:val="3"/>
            </w:rPr>
            <w:t>——</w:t>
          </w:r>
          <w:r>
            <w:rPr>
              <w:rFonts w:ascii="等线" w:hAnsi="等线" w:eastAsia="等线" w:cs="等线"/>
              <w:b/>
              <w:bCs/>
              <w:spacing w:val="3"/>
            </w:rPr>
            <w:t>一般规定</w:t>
          </w:r>
          <w:r>
            <w:rPr>
              <w:rFonts w:ascii="等线" w:hAnsi="等线" w:eastAsia="等线" w:cs="等线"/>
              <w:b/>
              <w:bCs/>
              <w:spacing w:val="-42"/>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19"/>
            </w:rPr>
            <w:t xml:space="preserve"> </w:t>
          </w:r>
          <w:r>
            <w:rPr>
              <w:b/>
              <w:bCs/>
              <w:spacing w:val="-15"/>
              <w:w w:val="99"/>
            </w:rPr>
            <w:t>50</w:t>
          </w:r>
          <w:r>
            <w:rPr>
              <w:b/>
              <w:bCs/>
              <w:spacing w:val="-15"/>
              <w:w w:val="99"/>
            </w:rPr>
            <w:fldChar w:fldCharType="end"/>
          </w:r>
        </w:p>
        <w:p w14:paraId="61CB65D5">
          <w:pPr>
            <w:pStyle w:val="2"/>
            <w:tabs>
              <w:tab w:val="right" w:leader="dot" w:pos="8242"/>
            </w:tabs>
            <w:spacing w:line="292" w:lineRule="exact"/>
          </w:pPr>
          <w:r>
            <w:fldChar w:fldCharType="begin"/>
          </w:r>
          <w:r>
            <w:instrText xml:space="preserve"> HYPERLINK \l "bookmark137" </w:instrText>
          </w:r>
          <w:r>
            <w:fldChar w:fldCharType="separate"/>
          </w:r>
          <w:r>
            <w:rPr>
              <w:rFonts w:ascii="等线" w:hAnsi="等线" w:eastAsia="等线" w:cs="等线"/>
              <w:spacing w:val="7"/>
              <w:position w:val="2"/>
            </w:rPr>
            <w:t>第四十一条 队员</w:t>
          </w:r>
          <w:r>
            <w:rPr>
              <w:rFonts w:ascii="Calibri" w:hAnsi="Calibri" w:eastAsia="Calibri" w:cs="Calibri"/>
              <w:spacing w:val="7"/>
              <w:position w:val="2"/>
            </w:rPr>
            <w:t>/</w:t>
          </w:r>
          <w:r>
            <w:rPr>
              <w:rFonts w:ascii="等线" w:hAnsi="等线" w:eastAsia="等线" w:cs="等线"/>
              <w:spacing w:val="7"/>
              <w:position w:val="2"/>
            </w:rPr>
            <w:t>主教练的犯规次数限制和比赛</w:t>
          </w:r>
          <w:r>
            <w:rPr>
              <w:rFonts w:ascii="等线" w:hAnsi="等线" w:eastAsia="等线" w:cs="等线"/>
              <w:spacing w:val="6"/>
              <w:position w:val="2"/>
            </w:rPr>
            <w:t>取消资格</w:t>
          </w:r>
          <w:r>
            <w:rPr>
              <w:rFonts w:ascii="等线" w:hAnsi="等线" w:eastAsia="等线" w:cs="等线"/>
              <w:spacing w:val="-44"/>
              <w:position w:val="2"/>
            </w:rPr>
            <w:t xml:space="preserve"> </w:t>
          </w:r>
          <w:r>
            <w:rPr>
              <w:rFonts w:ascii="等线" w:hAnsi="等线" w:eastAsia="等线" w:cs="等线"/>
              <w:position w:val="2"/>
            </w:rPr>
            <w:tab/>
          </w:r>
          <w:r>
            <w:rPr>
              <w:rFonts w:ascii="等线" w:hAnsi="等线" w:eastAsia="等线" w:cs="等线"/>
              <w:spacing w:val="2"/>
              <w:position w:val="2"/>
            </w:rPr>
            <w:t xml:space="preserve"> </w:t>
          </w:r>
          <w:r>
            <w:rPr>
              <w:spacing w:val="-16"/>
              <w:position w:val="2"/>
            </w:rPr>
            <w:t>50</w:t>
          </w:r>
          <w:r>
            <w:rPr>
              <w:spacing w:val="-16"/>
              <w:position w:val="2"/>
            </w:rPr>
            <w:fldChar w:fldCharType="end"/>
          </w:r>
        </w:p>
        <w:p w14:paraId="5AC8D4E4">
          <w:pPr>
            <w:pStyle w:val="2"/>
            <w:tabs>
              <w:tab w:val="right" w:leader="dot" w:pos="8242"/>
            </w:tabs>
            <w:spacing w:before="41" w:line="318" w:lineRule="exact"/>
          </w:pPr>
          <w:r>
            <w:fldChar w:fldCharType="begin"/>
          </w:r>
          <w:r>
            <w:instrText xml:space="preserve"> HYPERLINK \l "bookmark138" </w:instrText>
          </w:r>
          <w:r>
            <w:fldChar w:fldCharType="separate"/>
          </w:r>
          <w:r>
            <w:rPr>
              <w:rFonts w:ascii="等线" w:hAnsi="等线" w:eastAsia="等线" w:cs="等线"/>
              <w:spacing w:val="2"/>
              <w:position w:val="3"/>
            </w:rPr>
            <w:t>第四十二条</w:t>
          </w:r>
          <w:r>
            <w:rPr>
              <w:rFonts w:ascii="等线" w:hAnsi="等线" w:eastAsia="等线" w:cs="等线"/>
              <w:spacing w:val="29"/>
              <w:w w:val="101"/>
              <w:position w:val="3"/>
            </w:rPr>
            <w:t xml:space="preserve"> </w:t>
          </w:r>
          <w:r>
            <w:rPr>
              <w:rFonts w:ascii="等线" w:hAnsi="等线" w:eastAsia="等线" w:cs="等线"/>
              <w:spacing w:val="2"/>
              <w:position w:val="3"/>
            </w:rPr>
            <w:t>全队犯规：</w:t>
          </w:r>
          <w:r>
            <w:rPr>
              <w:rFonts w:ascii="等线" w:hAnsi="等线" w:eastAsia="等线" w:cs="等线"/>
              <w:spacing w:val="-32"/>
              <w:position w:val="3"/>
            </w:rPr>
            <w:t xml:space="preserve"/>
          </w:r>
          <w:r>
            <w:rPr>
              <w:rFonts w:ascii="等线" w:hAnsi="等线" w:eastAsia="等线" w:cs="等线"/>
              <w:spacing w:val="2"/>
              <w:position w:val="3"/>
            </w:rPr>
            <w:t>处罚</w:t>
          </w:r>
          <w:r>
            <w:rPr>
              <w:rFonts w:ascii="等线" w:hAnsi="等线" w:eastAsia="等线" w:cs="等线"/>
              <w:spacing w:val="-44"/>
              <w:position w:val="3"/>
            </w:rPr>
            <w:t xml:space="preserve"> </w:t>
          </w:r>
          <w:r>
            <w:rPr>
              <w:rFonts w:ascii="等线" w:hAnsi="等线" w:eastAsia="等线" w:cs="等线"/>
              <w:position w:val="3"/>
            </w:rPr>
            <w:tab/>
          </w:r>
          <w:r>
            <w:rPr>
              <w:rFonts w:ascii="等线" w:hAnsi="等线" w:eastAsia="等线" w:cs="等线"/>
              <w:spacing w:val="16"/>
              <w:position w:val="3"/>
            </w:rPr>
            <w:t xml:space="preserve"> </w:t>
          </w:r>
          <w:r>
            <w:rPr>
              <w:spacing w:val="-16"/>
              <w:position w:val="3"/>
            </w:rPr>
            <w:t>50</w:t>
          </w:r>
          <w:r>
            <w:rPr>
              <w:spacing w:val="-16"/>
              <w:position w:val="3"/>
            </w:rPr>
            <w:fldChar w:fldCharType="end"/>
          </w:r>
        </w:p>
        <w:p w14:paraId="7588748C">
          <w:pPr>
            <w:pStyle w:val="2"/>
            <w:tabs>
              <w:tab w:val="right" w:leader="dot" w:pos="8270"/>
            </w:tabs>
            <w:spacing w:before="8" w:line="318" w:lineRule="exact"/>
          </w:pPr>
          <w:r>
            <w:fldChar w:fldCharType="begin"/>
          </w:r>
          <w:r>
            <w:instrText xml:space="preserve"> HYPERLINK \l "bookmark139" </w:instrText>
          </w:r>
          <w:r>
            <w:fldChar w:fldCharType="separate"/>
          </w:r>
          <w:r>
            <w:rPr>
              <w:rFonts w:ascii="等线" w:hAnsi="等线" w:eastAsia="等线" w:cs="等线"/>
              <w:spacing w:val="5"/>
              <w:position w:val="3"/>
            </w:rPr>
            <w:t>第四十三条 特殊情况</w:t>
          </w:r>
          <w:r>
            <w:rPr>
              <w:rFonts w:ascii="等线" w:hAnsi="等线" w:eastAsia="等线" w:cs="等线"/>
              <w:spacing w:val="-39"/>
              <w:position w:val="3"/>
            </w:rPr>
            <w:t xml:space="preserve"> </w:t>
          </w:r>
          <w:r>
            <w:rPr>
              <w:rFonts w:ascii="等线" w:hAnsi="等线" w:eastAsia="等线" w:cs="等线"/>
              <w:position w:val="3"/>
            </w:rPr>
            <w:tab/>
          </w:r>
          <w:r>
            <w:rPr>
              <w:rFonts w:ascii="等线" w:hAnsi="等线" w:eastAsia="等线" w:cs="等线"/>
              <w:spacing w:val="19"/>
              <w:position w:val="3"/>
            </w:rPr>
            <w:t xml:space="preserve"> </w:t>
          </w:r>
          <w:r>
            <w:rPr>
              <w:spacing w:val="-16"/>
              <w:position w:val="3"/>
            </w:rPr>
            <w:t>51</w:t>
          </w:r>
          <w:r>
            <w:rPr>
              <w:spacing w:val="-16"/>
              <w:position w:val="3"/>
            </w:rPr>
            <w:fldChar w:fldCharType="end"/>
          </w:r>
        </w:p>
        <w:p w14:paraId="1292F214">
          <w:pPr>
            <w:pStyle w:val="2"/>
            <w:tabs>
              <w:tab w:val="right" w:leader="dot" w:pos="8270"/>
            </w:tabs>
            <w:spacing w:before="7" w:line="318" w:lineRule="exact"/>
          </w:pPr>
          <w:r>
            <w:fldChar w:fldCharType="begin"/>
          </w:r>
          <w:r>
            <w:instrText xml:space="preserve"> HYPERLINK \l "bookmark140" </w:instrText>
          </w:r>
          <w:r>
            <w:fldChar w:fldCharType="separate"/>
          </w:r>
          <w:r>
            <w:rPr>
              <w:rFonts w:ascii="等线" w:hAnsi="等线" w:eastAsia="等线" w:cs="等线"/>
              <w:spacing w:val="4"/>
              <w:position w:val="3"/>
            </w:rPr>
            <w:t>第四十四条 罚球</w:t>
          </w:r>
          <w:r>
            <w:rPr>
              <w:rFonts w:ascii="等线" w:hAnsi="等线" w:eastAsia="等线" w:cs="等线"/>
              <w:spacing w:val="-38"/>
              <w:position w:val="3"/>
            </w:rPr>
            <w:t xml:space="preserve"> </w:t>
          </w:r>
          <w:r>
            <w:rPr>
              <w:rFonts w:ascii="等线" w:hAnsi="等线" w:eastAsia="等线" w:cs="等线"/>
              <w:position w:val="3"/>
            </w:rPr>
            <w:tab/>
          </w:r>
          <w:r>
            <w:rPr>
              <w:rFonts w:ascii="等线" w:hAnsi="等线" w:eastAsia="等线" w:cs="等线"/>
              <w:spacing w:val="20"/>
              <w:position w:val="3"/>
            </w:rPr>
            <w:t xml:space="preserve"> </w:t>
          </w:r>
          <w:r>
            <w:rPr>
              <w:spacing w:val="-16"/>
              <w:position w:val="3"/>
            </w:rPr>
            <w:t>51</w:t>
          </w:r>
          <w:r>
            <w:rPr>
              <w:spacing w:val="-16"/>
              <w:position w:val="3"/>
            </w:rPr>
            <w:fldChar w:fldCharType="end"/>
          </w:r>
        </w:p>
        <w:p w14:paraId="1FF3AB26">
          <w:pPr>
            <w:pStyle w:val="2"/>
            <w:tabs>
              <w:tab w:val="right" w:leader="dot" w:pos="8244"/>
            </w:tabs>
            <w:spacing w:before="8" w:line="317" w:lineRule="exact"/>
          </w:pPr>
          <w:r>
            <w:fldChar w:fldCharType="begin"/>
          </w:r>
          <w:r>
            <w:instrText xml:space="preserve"> HYPERLINK \l "bookmark141" </w:instrText>
          </w:r>
          <w:r>
            <w:fldChar w:fldCharType="separate"/>
          </w:r>
          <w:r>
            <w:rPr>
              <w:rFonts w:ascii="等线" w:hAnsi="等线" w:eastAsia="等线" w:cs="等线"/>
              <w:spacing w:val="5"/>
              <w:position w:val="3"/>
            </w:rPr>
            <w:t>第</w:t>
          </w:r>
          <w:r>
            <w:rPr>
              <w:rFonts w:ascii="Calibri" w:hAnsi="Calibri" w:eastAsia="Calibri" w:cs="Calibri"/>
              <w:spacing w:val="5"/>
              <w:position w:val="3"/>
            </w:rPr>
            <w:t>四十五</w:t>
          </w:r>
          <w:r>
            <w:rPr>
              <w:rFonts w:ascii="等线" w:hAnsi="等线" w:eastAsia="等线" w:cs="等线"/>
              <w:spacing w:val="5"/>
              <w:position w:val="3"/>
            </w:rPr>
            <w:t>条 可纠正的失误</w:t>
          </w:r>
          <w:r>
            <w:rPr>
              <w:rFonts w:ascii="等线" w:hAnsi="等线" w:eastAsia="等线" w:cs="等线"/>
              <w:spacing w:val="-44"/>
              <w:position w:val="3"/>
            </w:rPr>
            <w:t xml:space="preserve"> </w:t>
          </w:r>
          <w:r>
            <w:rPr>
              <w:rFonts w:ascii="等线" w:hAnsi="等线" w:eastAsia="等线" w:cs="等线"/>
              <w:position w:val="3"/>
            </w:rPr>
            <w:tab/>
          </w:r>
          <w:r>
            <w:rPr>
              <w:rFonts w:ascii="等线" w:hAnsi="等线" w:eastAsia="等线" w:cs="等线"/>
              <w:spacing w:val="-10"/>
              <w:position w:val="3"/>
            </w:rPr>
            <w:t xml:space="preserve"> </w:t>
          </w:r>
          <w:r>
            <w:rPr>
              <w:spacing w:val="-16"/>
              <w:position w:val="3"/>
            </w:rPr>
            <w:t>53</w:t>
          </w:r>
          <w:r>
            <w:rPr>
              <w:spacing w:val="-16"/>
              <w:position w:val="3"/>
            </w:rPr>
            <w:fldChar w:fldCharType="end"/>
          </w:r>
        </w:p>
        <w:p w14:paraId="07A9E486">
          <w:pPr>
            <w:pStyle w:val="2"/>
            <w:tabs>
              <w:tab w:val="right" w:leader="dot" w:pos="8247"/>
            </w:tabs>
            <w:spacing w:before="90" w:line="213" w:lineRule="auto"/>
            <w:ind w:left="9"/>
          </w:pPr>
          <w:r>
            <w:fldChar w:fldCharType="begin"/>
          </w:r>
          <w:r>
            <w:instrText xml:space="preserve"> HYPERLINK \l "bookmark142" </w:instrText>
          </w:r>
          <w:r>
            <w:fldChar w:fldCharType="separate"/>
          </w:r>
          <w:r>
            <w:rPr>
              <w:rFonts w:hint="eastAsia" w:eastAsia="宋体"/>
              <w:lang w:eastAsia="zh-CN"/>
            </w:rPr>
            <w:t>规则八</w:t>
          </w:r>
          <w:r>
            <w:rPr>
              <w:rFonts w:ascii="微软雅黑" w:hAnsi="微软雅黑" w:eastAsia="微软雅黑" w:cs="微软雅黑"/>
              <w:b/>
              <w:bCs/>
              <w:spacing w:val="2"/>
            </w:rPr>
            <w:t>——</w:t>
          </w:r>
          <w:r>
            <w:rPr>
              <w:rFonts w:ascii="等线" w:hAnsi="等线" w:eastAsia="等线" w:cs="等线"/>
              <w:b/>
              <w:bCs/>
              <w:spacing w:val="2"/>
            </w:rPr>
            <w:t>裁判员、记录台人员和技术代表：职责</w:t>
          </w:r>
          <w:r>
            <w:rPr>
              <w:rFonts w:ascii="等线" w:hAnsi="等线" w:eastAsia="等线" w:cs="等线"/>
              <w:b/>
              <w:bCs/>
              <w:spacing w:val="1"/>
            </w:rPr>
            <w:t>和权力</w:t>
          </w:r>
          <w:r>
            <w:rPr>
              <w:rFonts w:ascii="等线" w:hAnsi="等线" w:eastAsia="等线" w:cs="等线"/>
              <w:b/>
              <w:bCs/>
              <w:spacing w:val="-44"/>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b/>
              <w:bCs/>
              <w:spacing w:val="2"/>
            </w:rPr>
            <w:t>57</w:t>
          </w:r>
          <w:r>
            <w:rPr>
              <w:b/>
              <w:bCs/>
              <w:spacing w:val="2"/>
            </w:rPr>
            <w:fldChar w:fldCharType="end"/>
          </w:r>
        </w:p>
        <w:p w14:paraId="4E8EFBC5">
          <w:pPr>
            <w:pStyle w:val="2"/>
            <w:tabs>
              <w:tab w:val="right" w:leader="dot" w:pos="8247"/>
            </w:tabs>
            <w:spacing w:line="318" w:lineRule="exact"/>
          </w:pPr>
          <w:r>
            <w:fldChar w:fldCharType="begin"/>
          </w:r>
          <w:r>
            <w:instrText xml:space="preserve"> HYPERLINK \l "bookmark143" </w:instrText>
          </w:r>
          <w:r>
            <w:fldChar w:fldCharType="separate"/>
          </w:r>
          <w:r>
            <w:rPr>
              <w:rFonts w:ascii="等线" w:hAnsi="等线" w:eastAsia="等线" w:cs="等线"/>
              <w:spacing w:val="5"/>
              <w:position w:val="3"/>
            </w:rPr>
            <w:t>第</w:t>
          </w:r>
          <w:r>
            <w:rPr>
              <w:rFonts w:ascii="Calibri" w:hAnsi="Calibri" w:eastAsia="Calibri" w:cs="Calibri"/>
              <w:spacing w:val="5"/>
              <w:position w:val="3"/>
            </w:rPr>
            <w:t>四十六</w:t>
          </w:r>
          <w:r>
            <w:rPr>
              <w:rFonts w:ascii="等线" w:hAnsi="等线" w:eastAsia="等线" w:cs="等线"/>
              <w:spacing w:val="5"/>
              <w:position w:val="3"/>
            </w:rPr>
            <w:t>条 裁判员</w:t>
          </w:r>
          <w:r>
            <w:rPr>
              <w:rFonts w:ascii="等线" w:hAnsi="等线" w:eastAsia="等线" w:cs="等线"/>
              <w:spacing w:val="-29"/>
              <w:position w:val="3"/>
            </w:rPr>
            <w:t xml:space="preserve"/>
          </w:r>
          <w:r>
            <w:rPr>
              <w:rFonts w:ascii="等线" w:hAnsi="等线" w:eastAsia="等线" w:cs="等线"/>
              <w:spacing w:val="5"/>
              <w:position w:val="3"/>
            </w:rPr>
            <w:t>、记录台人员和技术代表</w:t>
          </w:r>
          <w:r>
            <w:rPr>
              <w:rFonts w:ascii="等线" w:hAnsi="等线" w:eastAsia="等线" w:cs="等线"/>
              <w:spacing w:val="-44"/>
              <w:position w:val="3"/>
            </w:rPr>
            <w:t xml:space="preserve"> </w:t>
          </w:r>
          <w:r>
            <w:rPr>
              <w:rFonts w:ascii="等线" w:hAnsi="等线" w:eastAsia="等线" w:cs="等线"/>
              <w:position w:val="3"/>
            </w:rPr>
            <w:tab/>
          </w:r>
          <w:r>
            <w:rPr>
              <w:rFonts w:ascii="等线" w:hAnsi="等线" w:eastAsia="等线" w:cs="等线"/>
              <w:spacing w:val="17"/>
              <w:position w:val="3"/>
            </w:rPr>
            <w:t xml:space="preserve"> </w:t>
          </w:r>
          <w:r>
            <w:rPr>
              <w:spacing w:val="-16"/>
              <w:position w:val="3"/>
            </w:rPr>
            <w:t>57</w:t>
          </w:r>
          <w:r>
            <w:rPr>
              <w:spacing w:val="-16"/>
              <w:position w:val="3"/>
            </w:rPr>
            <w:fldChar w:fldCharType="end"/>
          </w:r>
        </w:p>
        <w:p w14:paraId="64D26A84">
          <w:pPr>
            <w:pStyle w:val="2"/>
            <w:tabs>
              <w:tab w:val="right" w:leader="dot" w:pos="8247"/>
            </w:tabs>
            <w:spacing w:before="8" w:line="318" w:lineRule="exact"/>
          </w:pPr>
          <w:r>
            <w:fldChar w:fldCharType="begin"/>
          </w:r>
          <w:r>
            <w:instrText xml:space="preserve"> HYPERLINK \l "bookmark144" </w:instrText>
          </w:r>
          <w:r>
            <w:fldChar w:fldCharType="separate"/>
          </w:r>
          <w:r>
            <w:rPr>
              <w:rFonts w:hint="eastAsia" w:eastAsia="宋体"/>
              <w:lang w:eastAsia="zh-CN"/>
            </w:rPr>
            <w:t>第四十七条</w:t>
          </w:r>
          <w:r>
            <w:rPr>
              <w:rFonts w:ascii="等线" w:hAnsi="等线" w:eastAsia="等线" w:cs="等线"/>
              <w:spacing w:val="4"/>
              <w:position w:val="3"/>
            </w:rPr>
            <w:t xml:space="preserve"> 主裁判：职责和权力</w:t>
          </w:r>
          <w:r>
            <w:rPr>
              <w:rFonts w:ascii="等线" w:hAnsi="等线" w:eastAsia="等线" w:cs="等线"/>
              <w:spacing w:val="-43"/>
              <w:position w:val="3"/>
            </w:rPr>
            <w:t xml:space="preserve"> </w:t>
          </w:r>
          <w:r>
            <w:rPr>
              <w:rFonts w:ascii="等线" w:hAnsi="等线" w:eastAsia="等线" w:cs="等线"/>
              <w:position w:val="3"/>
            </w:rPr>
            <w:tab/>
          </w:r>
          <w:r>
            <w:rPr>
              <w:spacing w:val="-16"/>
              <w:position w:val="3"/>
            </w:rPr>
            <w:t>57</w:t>
          </w:r>
          <w:r>
            <w:rPr>
              <w:spacing w:val="-16"/>
              <w:position w:val="3"/>
            </w:rPr>
            <w:fldChar w:fldCharType="end"/>
          </w:r>
        </w:p>
        <w:p w14:paraId="44626B28">
          <w:pPr>
            <w:pStyle w:val="2"/>
            <w:tabs>
              <w:tab w:val="right" w:leader="dot" w:pos="8244"/>
            </w:tabs>
            <w:spacing w:before="7" w:line="317" w:lineRule="exact"/>
          </w:pPr>
          <w:r>
            <w:fldChar w:fldCharType="begin"/>
          </w:r>
          <w:r>
            <w:instrText xml:space="preserve"> HYPERLINK \l "bookmark145" </w:instrText>
          </w:r>
          <w:r>
            <w:fldChar w:fldCharType="separate"/>
          </w:r>
          <w:r>
            <w:rPr>
              <w:rFonts w:ascii="等线" w:hAnsi="等线" w:eastAsia="等线" w:cs="等线"/>
              <w:spacing w:val="6"/>
              <w:position w:val="3"/>
            </w:rPr>
            <w:t>第</w:t>
          </w:r>
          <w:r>
            <w:rPr>
              <w:rFonts w:hint="eastAsia" w:ascii="等线" w:hAnsi="等线" w:eastAsia="等线" w:cs="等线"/>
              <w:spacing w:val="6"/>
              <w:position w:val="3"/>
              <w:lang w:eastAsia="zh-CN"/>
            </w:rPr>
            <w:t>四十八条</w:t>
          </w:r>
          <w:r>
            <w:rPr>
              <w:rFonts w:ascii="等线" w:hAnsi="等线" w:eastAsia="等线" w:cs="等线"/>
              <w:spacing w:val="6"/>
              <w:position w:val="3"/>
            </w:rPr>
            <w:t xml:space="preserve"> </w:t>
          </w:r>
          <w:r>
            <w:rPr>
              <w:rFonts w:hint="eastAsia" w:ascii="等线" w:hAnsi="等线" w:eastAsia="等线" w:cs="等线"/>
              <w:spacing w:val="6"/>
              <w:position w:val="3"/>
              <w:lang w:eastAsia="zh-CN"/>
            </w:rPr>
            <w:t>裁判</w:t>
          </w:r>
          <w:r>
            <w:rPr>
              <w:rFonts w:ascii="等线" w:hAnsi="等线" w:eastAsia="等线" w:cs="等线"/>
              <w:spacing w:val="-10"/>
              <w:position w:val="3"/>
            </w:rPr>
            <w:t>员：</w:t>
          </w:r>
          <w:r>
            <w:rPr>
              <w:rFonts w:ascii="等线" w:hAnsi="等线" w:eastAsia="等线" w:cs="等线"/>
              <w:spacing w:val="6"/>
              <w:position w:val="3"/>
            </w:rPr>
            <w:t>职责和权力</w:t>
          </w:r>
          <w:r>
            <w:rPr>
              <w:rFonts w:ascii="等线" w:hAnsi="等线" w:eastAsia="等线" w:cs="等线"/>
              <w:spacing w:val="-44"/>
              <w:position w:val="3"/>
            </w:rPr>
            <w:t xml:space="preserve"> </w:t>
          </w:r>
          <w:r>
            <w:rPr>
              <w:rFonts w:ascii="等线" w:hAnsi="等线" w:eastAsia="等线" w:cs="等线"/>
              <w:position w:val="3"/>
            </w:rPr>
            <w:tab/>
          </w:r>
          <w:r>
            <w:rPr>
              <w:spacing w:val="-16"/>
              <w:position w:val="3"/>
            </w:rPr>
            <w:t>58</w:t>
          </w:r>
          <w:r>
            <w:rPr>
              <w:spacing w:val="-16"/>
              <w:position w:val="3"/>
            </w:rPr>
            <w:fldChar w:fldCharType="end"/>
          </w:r>
        </w:p>
        <w:p w14:paraId="0F7C143B">
          <w:pPr>
            <w:pStyle w:val="2"/>
            <w:tabs>
              <w:tab w:val="right" w:leader="dot" w:pos="8242"/>
            </w:tabs>
            <w:spacing w:before="9" w:line="318" w:lineRule="exact"/>
          </w:pPr>
          <w:r>
            <w:fldChar w:fldCharType="begin"/>
          </w:r>
          <w:r>
            <w:instrText xml:space="preserve"> HYPERLINK \l "bookmark146" </w:instrText>
          </w:r>
          <w:r>
            <w:fldChar w:fldCharType="separate"/>
          </w:r>
          <w:r>
            <w:rPr>
              <w:rFonts w:hint="eastAsia" w:eastAsia="宋体"/>
              <w:lang w:eastAsia="zh-CN"/>
            </w:rPr>
            <w:t>第四十九条</w:t>
          </w:r>
          <w:r>
            <w:rPr>
              <w:rFonts w:ascii="等线" w:hAnsi="等线" w:eastAsia="等线" w:cs="等线"/>
              <w:spacing w:val="4"/>
              <w:position w:val="3"/>
            </w:rPr>
            <w:t xml:space="preserve"> 记录员和助理记录员：职责</w:t>
          </w:r>
          <w:r>
            <w:rPr>
              <w:rFonts w:ascii="等线" w:hAnsi="等线" w:eastAsia="等线" w:cs="等线"/>
              <w:spacing w:val="-44"/>
              <w:position w:val="3"/>
            </w:rPr>
            <w:t xml:space="preserve"> </w:t>
          </w:r>
          <w:r>
            <w:rPr>
              <w:rFonts w:ascii="等线" w:hAnsi="等线" w:eastAsia="等线" w:cs="等线"/>
              <w:position w:val="3"/>
            </w:rPr>
            <w:tab/>
          </w:r>
          <w:r>
            <w:rPr>
              <w:spacing w:val="-16"/>
              <w:position w:val="3"/>
            </w:rPr>
            <w:t>59</w:t>
          </w:r>
          <w:r>
            <w:rPr>
              <w:spacing w:val="-16"/>
              <w:position w:val="3"/>
            </w:rPr>
            <w:fldChar w:fldCharType="end"/>
          </w:r>
        </w:p>
        <w:p w14:paraId="4FE50492">
          <w:pPr>
            <w:pStyle w:val="2"/>
            <w:tabs>
              <w:tab w:val="right" w:leader="dot" w:pos="8242"/>
            </w:tabs>
            <w:spacing w:before="7" w:line="318" w:lineRule="exact"/>
          </w:pPr>
          <w:r>
            <w:fldChar w:fldCharType="begin"/>
          </w:r>
          <w:r>
            <w:instrText xml:space="preserve"> HYPERLINK \l "bookmark147" </w:instrText>
          </w:r>
          <w:r>
            <w:fldChar w:fldCharType="separate"/>
          </w:r>
          <w:r>
            <w:rPr>
              <w:rFonts w:hint="eastAsia" w:eastAsia="宋体"/>
              <w:lang w:eastAsia="zh-CN"/>
            </w:rPr>
            <w:t>第五十</w:t>
          </w:r>
          <w:r>
            <w:rPr>
              <w:rFonts w:ascii="等线" w:hAnsi="等线" w:eastAsia="等线" w:cs="等线"/>
              <w:spacing w:val="2"/>
              <w:position w:val="3"/>
            </w:rPr>
            <w:t>条 计时员：职责</w:t>
          </w:r>
          <w:r>
            <w:rPr>
              <w:rFonts w:ascii="等线" w:hAnsi="等线" w:eastAsia="等线" w:cs="等线"/>
              <w:spacing w:val="-43"/>
              <w:position w:val="3"/>
            </w:rPr>
            <w:t xml:space="preserve"> </w:t>
          </w:r>
          <w:r>
            <w:rPr>
              <w:rFonts w:ascii="等线" w:hAnsi="等线" w:eastAsia="等线" w:cs="等线"/>
              <w:position w:val="3"/>
            </w:rPr>
            <w:tab/>
          </w:r>
          <w:r>
            <w:rPr>
              <w:spacing w:val="-14"/>
              <w:position w:val="3"/>
            </w:rPr>
            <w:t>60</w:t>
          </w:r>
          <w:r>
            <w:rPr>
              <w:spacing w:val="-14"/>
              <w:position w:val="3"/>
            </w:rPr>
            <w:fldChar w:fldCharType="end"/>
          </w:r>
        </w:p>
        <w:p w14:paraId="231D6588">
          <w:pPr>
            <w:pStyle w:val="2"/>
            <w:tabs>
              <w:tab w:val="right" w:leader="dot" w:pos="8270"/>
            </w:tabs>
            <w:spacing w:before="8" w:line="317" w:lineRule="exact"/>
          </w:pPr>
          <w:r>
            <w:fldChar w:fldCharType="begin"/>
          </w:r>
          <w:r>
            <w:instrText xml:space="preserve"> HYPERLINK \l "bookmark148" </w:instrText>
          </w:r>
          <w:r>
            <w:fldChar w:fldCharType="separate"/>
          </w:r>
          <w:r>
            <w:rPr>
              <w:rFonts w:ascii="等线" w:hAnsi="等线" w:eastAsia="等线" w:cs="等线"/>
              <w:spacing w:val="2"/>
              <w:position w:val="3"/>
            </w:rPr>
            <w:t>第</w:t>
          </w:r>
          <w:r>
            <w:rPr>
              <w:rFonts w:ascii="Calibri" w:hAnsi="Calibri" w:eastAsia="Calibri" w:cs="Calibri"/>
              <w:spacing w:val="2"/>
              <w:position w:val="3"/>
            </w:rPr>
            <w:t>五十一</w:t>
          </w:r>
          <w:r>
            <w:rPr>
              <w:rFonts w:ascii="等线" w:hAnsi="等线" w:eastAsia="等线" w:cs="等线"/>
              <w:spacing w:val="2"/>
              <w:position w:val="3"/>
            </w:rPr>
            <w:t>条 进攻计时钟操作员：职责</w:t>
          </w:r>
          <w:r>
            <w:rPr>
              <w:rFonts w:ascii="等线" w:hAnsi="等线" w:eastAsia="等线" w:cs="等线"/>
              <w:spacing w:val="-43"/>
              <w:position w:val="3"/>
            </w:rPr>
            <w:t xml:space="preserve"> </w:t>
          </w:r>
          <w:r>
            <w:rPr>
              <w:rFonts w:ascii="等线" w:hAnsi="等线" w:eastAsia="等线" w:cs="等线"/>
              <w:position w:val="3"/>
            </w:rPr>
            <w:tab/>
          </w:r>
          <w:r>
            <w:rPr>
              <w:spacing w:val="-14"/>
              <w:position w:val="3"/>
            </w:rPr>
            <w:t>61</w:t>
          </w:r>
          <w:r>
            <w:rPr>
              <w:spacing w:val="-14"/>
              <w:position w:val="3"/>
            </w:rPr>
            <w:fldChar w:fldCharType="end"/>
          </w:r>
        </w:p>
        <w:p w14:paraId="1C85F4EB">
          <w:pPr>
            <w:pStyle w:val="2"/>
            <w:tabs>
              <w:tab w:val="right" w:leader="dot" w:pos="8244"/>
            </w:tabs>
            <w:spacing w:before="90" w:line="219" w:lineRule="auto"/>
            <w:ind w:left="9"/>
          </w:pPr>
          <w:r>
            <w:fldChar w:fldCharType="begin"/>
          </w:r>
          <w:r>
            <w:instrText xml:space="preserve"> HYPERLINK \l "bookmark149" </w:instrText>
          </w:r>
          <w:r>
            <w:fldChar w:fldCharType="separate"/>
          </w:r>
          <w:r>
            <w:rPr>
              <w:rFonts w:ascii="等线" w:hAnsi="等线" w:eastAsia="等线" w:cs="等线"/>
              <w:b/>
              <w:bCs/>
              <w:spacing w:val="-1"/>
            </w:rPr>
            <w:t xml:space="preserve">附录</w:t>
          </w:r>
          <w:r>
            <w:rPr>
              <w:rFonts w:ascii="Calibri" w:hAnsi="Calibri" w:eastAsia="Calibri" w:cs="Calibri"/>
              <w:b/>
              <w:bCs/>
              <w:spacing w:val="-1"/>
            </w:rPr>
            <w:t xml:space="preserve">A </w:t>
          </w:r>
          <w:r>
            <w:rPr>
              <w:rFonts w:ascii="微软雅黑" w:hAnsi="微软雅黑" w:eastAsia="微软雅黑" w:cs="微软雅黑"/>
              <w:b/>
              <w:bCs/>
              <w:spacing w:val="-1"/>
            </w:rPr>
            <w:t xml:space="preserve"/>
          </w:r>
          <w:r>
            <w:rPr>
              <w:rFonts w:ascii="等线" w:hAnsi="等线" w:eastAsia="等线" w:cs="等线"/>
              <w:b/>
              <w:bCs/>
              <w:spacing w:val="-1"/>
            </w:rPr>
            <w:t>裁判员手势</w:t>
          </w:r>
          <w:r>
            <w:rPr>
              <w:rFonts w:ascii="等线" w:hAnsi="等线" w:eastAsia="等线" w:cs="等线"/>
              <w:b/>
              <w:bCs/>
              <w:spacing w:val="-43"/>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5"/>
            </w:rPr>
            <w:t xml:space="preserve"> </w:t>
          </w:r>
          <w:r>
            <w:rPr>
              <w:b/>
              <w:bCs/>
              <w:spacing w:val="-14"/>
            </w:rPr>
            <w:t>63</w:t>
          </w:r>
          <w:r>
            <w:rPr>
              <w:b/>
              <w:bCs/>
              <w:spacing w:val="-14"/>
            </w:rPr>
            <w:fldChar w:fldCharType="end"/>
          </w:r>
        </w:p>
        <w:p w14:paraId="7A3231B6">
          <w:pPr>
            <w:pStyle w:val="2"/>
            <w:tabs>
              <w:tab w:val="right" w:leader="dot" w:pos="8270"/>
            </w:tabs>
            <w:spacing w:before="82" w:line="219" w:lineRule="auto"/>
            <w:ind w:left="9"/>
          </w:pPr>
          <w:r>
            <w:fldChar w:fldCharType="begin"/>
          </w:r>
          <w:r>
            <w:instrText xml:space="preserve"> HYPERLINK \l "bookmark150" </w:instrText>
          </w:r>
          <w:r>
            <w:fldChar w:fldCharType="separate"/>
          </w:r>
          <w:r>
            <w:rPr>
              <w:rFonts w:ascii="等线" w:hAnsi="等线" w:eastAsia="等线" w:cs="等线"/>
              <w:b/>
              <w:bCs/>
              <w:spacing w:val="-2"/>
            </w:rPr>
            <w:t xml:space="preserve">附录 </w:t>
          </w:r>
          <w:r>
            <w:rPr>
              <w:rFonts w:ascii="Calibri" w:hAnsi="Calibri" w:eastAsia="Calibri" w:cs="Calibri"/>
              <w:b/>
              <w:bCs/>
              <w:spacing w:val="-2"/>
            </w:rPr>
            <w:t xml:space="preserve">B </w:t>
          </w:r>
          <w:r>
            <w:rPr>
              <w:rFonts w:ascii="微软雅黑" w:hAnsi="微软雅黑" w:eastAsia="微软雅黑" w:cs="微软雅黑"/>
              <w:b/>
              <w:bCs/>
              <w:spacing w:val="-2"/>
            </w:rPr>
            <w:t xml:space="preserve">– </w:t>
          </w:r>
          <w:r>
            <w:rPr>
              <w:rFonts w:ascii="等线" w:hAnsi="等线" w:eastAsia="等线" w:cs="等线"/>
              <w:b/>
              <w:bCs/>
              <w:spacing w:val="-2"/>
            </w:rPr>
            <w:t>记录表</w:t>
          </w:r>
          <w:r>
            <w:rPr>
              <w:rFonts w:ascii="等线" w:hAnsi="等线" w:eastAsia="等线" w:cs="等线"/>
              <w:b/>
              <w:bCs/>
              <w:spacing w:val="-43"/>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16"/>
            </w:rPr>
            <w:t xml:space="preserve"> </w:t>
          </w:r>
          <w:r>
            <w:rPr>
              <w:b/>
              <w:bCs/>
              <w:spacing w:val="-14"/>
            </w:rPr>
            <w:t>71</w:t>
          </w:r>
          <w:r>
            <w:rPr>
              <w:b/>
              <w:bCs/>
              <w:spacing w:val="-14"/>
            </w:rPr>
            <w:fldChar w:fldCharType="end"/>
          </w:r>
        </w:p>
        <w:p w14:paraId="26542C4E">
          <w:pPr>
            <w:pStyle w:val="2"/>
            <w:tabs>
              <w:tab w:val="right" w:leader="dot" w:pos="8270"/>
            </w:tabs>
            <w:spacing w:before="76" w:line="219" w:lineRule="auto"/>
            <w:ind w:left="9"/>
          </w:pPr>
          <w:r>
            <w:fldChar w:fldCharType="begin"/>
          </w:r>
          <w:r>
            <w:instrText xml:space="preserve"> HYPERLINK \l "bookmark151" </w:instrText>
          </w:r>
          <w:r>
            <w:fldChar w:fldCharType="separate"/>
          </w:r>
          <w:r>
            <w:rPr>
              <w:rFonts w:ascii="等线" w:hAnsi="等线" w:eastAsia="等线" w:cs="等线"/>
              <w:b/>
              <w:bCs/>
              <w:spacing w:val="-1"/>
            </w:rPr>
            <w:t xml:space="preserve">附录</w:t>
          </w:r>
          <w:r>
            <w:rPr>
              <w:rFonts w:ascii="Calibri" w:hAnsi="Calibri" w:eastAsia="Calibri" w:cs="Calibri"/>
              <w:b/>
              <w:bCs/>
              <w:spacing w:val="-1"/>
            </w:rPr>
            <w:t xml:space="preserve">C</w:t>
          </w:r>
          <w:r>
            <w:rPr>
              <w:rFonts w:ascii="微软雅黑" w:hAnsi="微软雅黑" w:eastAsia="微软雅黑" w:cs="微软雅黑"/>
              <w:b/>
              <w:bCs/>
              <w:spacing w:val="-1"/>
            </w:rPr>
            <w:t/>
          </w:r>
          <w:r>
            <w:rPr>
              <w:rFonts w:ascii="微软雅黑" w:hAnsi="微软雅黑" w:eastAsia="微软雅黑" w:cs="微软雅黑"/>
              <w:b/>
              <w:bCs/>
              <w:spacing w:val="-6"/>
            </w:rPr>
            <w:t xml:space="preserve"> </w:t>
          </w:r>
          <w:r>
            <w:rPr>
              <w:rFonts w:ascii="等线" w:hAnsi="等线" w:eastAsia="等线" w:cs="等线"/>
              <w:b/>
              <w:bCs/>
              <w:spacing w:val="-1"/>
            </w:rPr>
            <w:t>抗议程序</w:t>
          </w:r>
          <w:r>
            <w:rPr>
              <w:rFonts w:ascii="等线" w:hAnsi="等线" w:eastAsia="等线" w:cs="等线"/>
              <w:b/>
              <w:bCs/>
              <w:spacing w:val="-44"/>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11"/>
            </w:rPr>
            <w:t xml:space="preserve"> </w:t>
          </w:r>
          <w:r>
            <w:rPr>
              <w:b/>
              <w:bCs/>
              <w:spacing w:val="-14"/>
            </w:rPr>
            <w:t>81</w:t>
          </w:r>
          <w:r>
            <w:rPr>
              <w:b/>
              <w:bCs/>
              <w:spacing w:val="-14"/>
            </w:rPr>
            <w:fldChar w:fldCharType="end"/>
          </w:r>
        </w:p>
        <w:p w14:paraId="3B88605C">
          <w:pPr>
            <w:pStyle w:val="2"/>
            <w:tabs>
              <w:tab w:val="right" w:leader="dot" w:pos="8242"/>
            </w:tabs>
            <w:spacing w:before="78" w:line="218" w:lineRule="auto"/>
            <w:ind w:left="9"/>
          </w:pPr>
          <w:r>
            <w:fldChar w:fldCharType="begin"/>
          </w:r>
          <w:r>
            <w:instrText xml:space="preserve"> HYPERLINK \l "bookmark152" </w:instrText>
          </w:r>
          <w:r>
            <w:fldChar w:fldCharType="separate"/>
          </w:r>
          <w:r>
            <w:rPr>
              <w:rFonts w:ascii="等线" w:hAnsi="等线" w:eastAsia="等线" w:cs="等线"/>
              <w:b/>
              <w:bCs/>
              <w:spacing w:val="-3"/>
            </w:rPr>
            <w:t xml:space="preserve">附录</w:t>
          </w:r>
          <w:r>
            <w:rPr>
              <w:rFonts w:ascii="Calibri" w:hAnsi="Calibri" w:eastAsia="Calibri" w:cs="Calibri"/>
              <w:b/>
              <w:bCs/>
              <w:spacing w:val="-3"/>
            </w:rPr>
            <w:t xml:space="preserve">D </w:t>
          </w:r>
          <w:r>
            <w:rPr>
              <w:rFonts w:ascii="微软雅黑" w:hAnsi="微软雅黑" w:eastAsia="微软雅黑" w:cs="微软雅黑"/>
              <w:b/>
              <w:bCs/>
              <w:spacing w:val="-3"/>
            </w:rPr>
            <w:t>球</w:t>
          </w:r>
          <w:r>
            <w:rPr>
              <w:rFonts w:ascii="微软雅黑" w:hAnsi="微软雅黑" w:eastAsia="微软雅黑" w:cs="微软雅黑"/>
              <w:b/>
              <w:bCs/>
              <w:spacing w:val="14"/>
            </w:rPr>
            <w:t xml:space="preserve"/>
          </w:r>
          <w:r>
            <w:rPr>
              <w:rFonts w:ascii="等线" w:hAnsi="等线" w:eastAsia="等线" w:cs="等线"/>
              <w:b/>
              <w:bCs/>
              <w:spacing w:val="-3"/>
            </w:rPr>
            <w:t>队名次排列</w:t>
          </w:r>
          <w:r>
            <w:rPr>
              <w:rFonts w:ascii="等线" w:hAnsi="等线" w:eastAsia="等线" w:cs="等线"/>
              <w:b/>
              <w:bCs/>
              <w:spacing w:val="-43"/>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8"/>
            </w:rPr>
            <w:t xml:space="preserve"> </w:t>
          </w:r>
          <w:r>
            <w:rPr>
              <w:b/>
              <w:bCs/>
              <w:spacing w:val="-13"/>
              <w:w w:val="99"/>
            </w:rPr>
            <w:t>82</w:t>
          </w:r>
          <w:r>
            <w:rPr>
              <w:b/>
              <w:bCs/>
              <w:spacing w:val="-13"/>
              <w:w w:val="99"/>
            </w:rPr>
            <w:fldChar w:fldCharType="end"/>
          </w:r>
        </w:p>
        <w:p w14:paraId="201B9BD5">
          <w:pPr>
            <w:pStyle w:val="2"/>
            <w:tabs>
              <w:tab w:val="right" w:leader="dot" w:pos="8244"/>
            </w:tabs>
            <w:spacing w:before="82" w:line="219" w:lineRule="auto"/>
            <w:ind w:left="9"/>
          </w:pPr>
          <w:r>
            <w:fldChar w:fldCharType="begin"/>
          </w:r>
          <w:r>
            <w:instrText xml:space="preserve"> HYPERLINK \l "bookmark153" </w:instrText>
          </w:r>
          <w:r>
            <w:fldChar w:fldCharType="separate"/>
          </w:r>
          <w:r>
            <w:rPr>
              <w:rFonts w:ascii="等线" w:hAnsi="等线" w:eastAsia="等线" w:cs="等线"/>
              <w:b/>
              <w:bCs/>
              <w:spacing w:val="-1"/>
            </w:rPr>
            <w:t xml:space="preserve">附录</w:t>
          </w:r>
          <w:r>
            <w:rPr>
              <w:rFonts w:ascii="Calibri" w:hAnsi="Calibri" w:eastAsia="Calibri" w:cs="Calibri"/>
              <w:b/>
              <w:bCs/>
              <w:spacing w:val="-1"/>
            </w:rPr>
            <w:t xml:space="preserve">E</w:t>
          </w:r>
          <w:r>
            <w:rPr>
              <w:rFonts w:ascii="微软雅黑" w:hAnsi="微软雅黑" w:eastAsia="微软雅黑" w:cs="微软雅黑"/>
              <w:b/>
              <w:bCs/>
              <w:spacing w:val="-1"/>
            </w:rPr>
            <w:t xml:space="preserve"> </w:t>
          </w:r>
          <w:r>
            <w:rPr>
              <w:rFonts w:ascii="等线" w:hAnsi="等线" w:eastAsia="等线" w:cs="等线"/>
              <w:b/>
              <w:bCs/>
              <w:spacing w:val="-1"/>
            </w:rPr>
            <w:t>媒体暂停</w:t>
          </w:r>
          <w:r>
            <w:rPr>
              <w:rFonts w:ascii="等线" w:hAnsi="等线" w:eastAsia="等线" w:cs="等线"/>
              <w:b/>
              <w:bCs/>
              <w:spacing w:val="-38"/>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18"/>
            </w:rPr>
            <w:t xml:space="preserve"> </w:t>
          </w:r>
          <w:r>
            <w:rPr>
              <w:b/>
              <w:bCs/>
              <w:spacing w:val="-14"/>
            </w:rPr>
            <w:t>96</w:t>
          </w:r>
          <w:r>
            <w:rPr>
              <w:b/>
              <w:bCs/>
              <w:spacing w:val="-14"/>
            </w:rPr>
            <w:fldChar w:fldCharType="end"/>
          </w:r>
        </w:p>
        <w:p w14:paraId="43CFB79D">
          <w:pPr>
            <w:pStyle w:val="2"/>
            <w:tabs>
              <w:tab w:val="right" w:leader="dot" w:pos="8247"/>
            </w:tabs>
            <w:spacing w:before="77" w:line="219" w:lineRule="auto"/>
            <w:ind w:left="9"/>
          </w:pPr>
          <w:r>
            <w:fldChar w:fldCharType="begin"/>
          </w:r>
          <w:r>
            <w:instrText xml:space="preserve"> HYPERLINK \l "bookmark154" </w:instrText>
          </w:r>
          <w:r>
            <w:fldChar w:fldCharType="separate"/>
          </w:r>
          <w:r>
            <w:rPr>
              <w:rFonts w:ascii="等线" w:hAnsi="等线" w:eastAsia="等线" w:cs="等线"/>
              <w:b/>
              <w:bCs/>
              <w:spacing w:val="-1"/>
            </w:rPr>
            <w:t xml:space="preserve">附录</w:t>
          </w:r>
          <w:r>
            <w:rPr>
              <w:rFonts w:ascii="Calibri" w:hAnsi="Calibri" w:eastAsia="Calibri" w:cs="Calibri"/>
              <w:b/>
              <w:bCs/>
              <w:spacing w:val="-1"/>
            </w:rPr>
            <w:t xml:space="preserve">F</w:t>
          </w:r>
          <w:r>
            <w:rPr>
              <w:rFonts w:ascii="微软雅黑" w:hAnsi="微软雅黑" w:eastAsia="微软雅黑" w:cs="微软雅黑"/>
              <w:b/>
              <w:bCs/>
              <w:spacing w:val="-1"/>
            </w:rPr>
            <w:t xml:space="preserve"> </w:t>
          </w:r>
          <w:r>
            <w:rPr>
              <w:rFonts w:ascii="等线" w:hAnsi="等线" w:eastAsia="等线" w:cs="等线"/>
              <w:b/>
              <w:bCs/>
              <w:spacing w:val="-1"/>
            </w:rPr>
            <w:t>即时回放系统</w:t>
          </w:r>
          <w:r>
            <w:rPr>
              <w:rFonts w:ascii="等线" w:hAnsi="等线" w:eastAsia="等线" w:cs="等线"/>
              <w:b/>
              <w:bCs/>
              <w:spacing w:val="-39"/>
            </w:rPr>
            <w:t xml:space="preserve"> </w:t>
          </w:r>
          <w:r>
            <w:rPr>
              <w:rFonts w:ascii="等线" w:hAnsi="等线" w:eastAsia="等线" w:cs="等线"/>
              <w:b/>
              <w:bCs/>
              <w14:textOutline w14:w="4572" w14:cap="flat" w14:cmpd="sng">
                <w14:solidFill>
                  <w14:srgbClr w14:val="000000"/>
                </w14:solidFill>
                <w14:prstDash w14:val="solid"/>
                <w14:miter w14:val="10"/>
              </w14:textOutline>
            </w:rPr>
            <w:tab/>
          </w:r>
          <w:r>
            <w:rPr>
              <w:rFonts w:ascii="等线" w:hAnsi="等线" w:eastAsia="等线" w:cs="等线"/>
              <w:b/>
              <w:bCs/>
              <w:spacing w:val="-24"/>
            </w:rPr>
            <w:t xml:space="preserve"> </w:t>
          </w:r>
          <w:r>
            <w:rPr>
              <w:b/>
              <w:bCs/>
              <w:spacing w:val="-14"/>
            </w:rPr>
            <w:t>97</w:t>
          </w:r>
          <w:r>
            <w:rPr>
              <w:b/>
              <w:bCs/>
              <w:spacing w:val="-14"/>
            </w:rPr>
            <w:fldChar w:fldCharType="end"/>
          </w:r>
        </w:p>
        <w:p w14:paraId="55AB5D8E">
          <w:pPr>
            <w:pStyle w:val="2"/>
            <w:tabs>
              <w:tab w:val="right" w:leader="dot" w:pos="8242"/>
            </w:tabs>
            <w:spacing w:before="78" w:line="315" w:lineRule="exact"/>
            <w:ind w:left="10"/>
          </w:pPr>
          <w:r>
            <w:fldChar w:fldCharType="begin"/>
          </w:r>
          <w:r>
            <w:instrText xml:space="preserve"> HYPERLINK \l "bookmark155" </w:instrText>
          </w:r>
          <w:r>
            <w:fldChar w:fldCharType="separate"/>
          </w:r>
          <w:r>
            <w:rPr>
              <w:rFonts w:ascii="等线" w:hAnsi="等线" w:eastAsia="等线" w:cs="等线"/>
              <w:b/>
              <w:bCs/>
              <w:spacing w:val="3"/>
              <w:position w:val="3"/>
            </w:rPr>
            <w:t>规则索引</w:t>
          </w:r>
          <w:r>
            <w:rPr>
              <w:rFonts w:ascii="等线" w:hAnsi="等线" w:eastAsia="等线" w:cs="等线"/>
              <w:b/>
              <w:bCs/>
              <w:spacing w:val="-44"/>
              <w:position w:val="3"/>
            </w:rPr>
            <w:t xml:space="preserve"> </w:t>
          </w:r>
          <w:r>
            <w:rPr>
              <w:rFonts w:ascii="等线" w:hAnsi="等线" w:eastAsia="等线" w:cs="等线"/>
              <w:b/>
              <w:bCs/>
              <w:position w:val="3"/>
              <w14:textOutline w14:w="4572" w14:cap="flat" w14:cmpd="sng">
                <w14:solidFill>
                  <w14:srgbClr w14:val="000000"/>
                </w14:solidFill>
                <w14:prstDash w14:val="solid"/>
                <w14:miter w14:val="10"/>
              </w14:textOutline>
            </w:rPr>
            <w:tab/>
          </w:r>
          <w:r>
            <w:rPr>
              <w:rFonts w:ascii="等线" w:hAnsi="等线" w:eastAsia="等线" w:cs="等线"/>
              <w:b/>
              <w:bCs/>
              <w:spacing w:val="25"/>
              <w:position w:val="3"/>
            </w:rPr>
            <w:t xml:space="preserve"> </w:t>
          </w:r>
          <w:r>
            <w:rPr>
              <w:b/>
              <w:bCs/>
              <w:spacing w:val="-19"/>
              <w:position w:val="3"/>
            </w:rPr>
            <w:t>100</w:t>
          </w:r>
          <w:r>
            <w:rPr>
              <w:b/>
              <w:bCs/>
              <w:spacing w:val="-19"/>
              <w:position w:val="3"/>
            </w:rPr>
            <w:fldChar w:fldCharType="end"/>
          </w:r>
        </w:p>
        <w:p w14:paraId="7CF6417D">
          <w:pPr>
            <w:pStyle w:val="2"/>
            <w:spacing w:line="253" w:lineRule="auto"/>
          </w:pPr>
        </w:p>
        <w:p w14:paraId="3F022551">
          <w:pPr>
            <w:pStyle w:val="2"/>
            <w:spacing w:line="254" w:lineRule="auto"/>
          </w:pPr>
        </w:p>
        <w:p w14:paraId="466FBCF7">
          <w:pPr>
            <w:spacing w:before="109" w:line="212" w:lineRule="auto"/>
            <w:ind w:left="25"/>
            <w:rPr>
              <w:rFonts w:ascii="等线" w:hAnsi="等线" w:eastAsia="等线" w:cs="等线"/>
              <w:sz w:val="32"/>
              <w:szCs w:val="32"/>
            </w:rPr>
          </w:pPr>
          <w:r>
            <w:fldChar w:fldCharType="begin"/>
          </w:r>
          <w:r>
            <w:instrText xml:space="preserve"> HYPERLINK \l "bookmark156" </w:instrText>
          </w:r>
          <w:r>
            <w:fldChar w:fldCharType="separate"/>
          </w:r>
          <w:r>
            <w:rPr>
              <w:rFonts w:ascii="等线" w:hAnsi="等线" w:eastAsia="等线" w:cs="等线"/>
              <w:color w:val="FF0000"/>
              <w:spacing w:val="-8"/>
              <w:sz w:val="32"/>
              <w:szCs w:val="32"/>
            </w:rPr>
            <w:t>图表清单</w:t>
          </w:r>
          <w:r>
            <w:rPr>
              <w:rFonts w:ascii="等线" w:hAnsi="等线" w:eastAsia="等线" w:cs="等线"/>
              <w:color w:val="FF0000"/>
              <w:spacing w:val="-8"/>
              <w:sz w:val="32"/>
              <w:szCs w:val="32"/>
            </w:rPr>
            <w:fldChar w:fldCharType="end"/>
          </w:r>
        </w:p>
        <w:p w14:paraId="0A6E1C8A">
          <w:pPr>
            <w:pStyle w:val="2"/>
            <w:tabs>
              <w:tab w:val="right" w:leader="dot" w:pos="8552"/>
            </w:tabs>
            <w:spacing w:before="18" w:line="233" w:lineRule="auto"/>
            <w:ind w:left="31"/>
            <w:rPr>
              <w:sz w:val="22"/>
              <w:szCs w:val="22"/>
            </w:rPr>
          </w:pPr>
          <w:r>
            <w:fldChar w:fldCharType="begin"/>
          </w:r>
          <w:r>
            <w:instrText xml:space="preserve"> HYPERLINK \l "bookmark157" </w:instrText>
          </w:r>
          <w:r>
            <w:fldChar w:fldCharType="separate"/>
          </w:r>
          <w:r>
            <w:rPr>
              <w:rFonts w:ascii="等线" w:hAnsi="等线" w:eastAsia="等线" w:cs="等线"/>
              <w:spacing w:val="2"/>
              <w:sz w:val="22"/>
              <w:szCs w:val="22"/>
            </w:rPr>
            <w:t xml:space="preserve">图 </w:t>
          </w:r>
          <w:r>
            <w:rPr>
              <w:rFonts w:ascii="Calibri" w:hAnsi="Calibri" w:eastAsia="Calibri" w:cs="Calibri"/>
              <w:spacing w:val="2"/>
              <w:sz w:val="22"/>
              <w:szCs w:val="22"/>
            </w:rPr>
            <w:t xml:space="preserve">1 </w:t>
          </w:r>
          <w:r>
            <w:rPr>
              <w:rFonts w:ascii="等线" w:hAnsi="等线" w:eastAsia="等线" w:cs="等线"/>
              <w:spacing w:val="2"/>
              <w:sz w:val="22"/>
              <w:szCs w:val="22"/>
            </w:rPr>
            <w:t>全尺寸场地示意图</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1"/>
              <w:sz w:val="22"/>
              <w:szCs w:val="22"/>
            </w:rPr>
            <w:t xml:space="preserve"> </w:t>
          </w:r>
          <w:r>
            <w:rPr>
              <w:sz w:val="22"/>
              <w:szCs w:val="22"/>
            </w:rPr>
            <w:t>7</w:t>
          </w:r>
          <w:r>
            <w:rPr>
              <w:sz w:val="22"/>
              <w:szCs w:val="22"/>
            </w:rPr>
            <w:fldChar w:fldCharType="end"/>
          </w:r>
        </w:p>
        <w:p w14:paraId="0B37FB7B">
          <w:pPr>
            <w:pStyle w:val="2"/>
            <w:tabs>
              <w:tab w:val="right" w:leader="dot" w:pos="8549"/>
            </w:tabs>
            <w:spacing w:before="1" w:line="232" w:lineRule="auto"/>
            <w:ind w:left="31"/>
            <w:rPr>
              <w:sz w:val="22"/>
              <w:szCs w:val="22"/>
            </w:rPr>
          </w:pPr>
          <w:r>
            <w:fldChar w:fldCharType="begin"/>
          </w:r>
          <w:r>
            <w:instrText xml:space="preserve"> HYPERLINK \l "bookmark158" </w:instrText>
          </w:r>
          <w:r>
            <w:fldChar w:fldCharType="separate"/>
          </w:r>
          <w:r>
            <w:rPr>
              <w:rFonts w:ascii="等线" w:hAnsi="等线" w:eastAsia="等线" w:cs="等线"/>
              <w:spacing w:val="-1"/>
              <w:sz w:val="22"/>
              <w:szCs w:val="22"/>
            </w:rPr>
            <w:t xml:space="preserve">图 </w:t>
          </w:r>
          <w:r>
            <w:rPr>
              <w:rFonts w:ascii="Calibri" w:hAnsi="Calibri" w:eastAsia="Calibri" w:cs="Calibri"/>
              <w:spacing w:val="-1"/>
              <w:sz w:val="22"/>
              <w:szCs w:val="22"/>
            </w:rPr>
            <w:t>2</w:t>
          </w:r>
          <w:r>
            <w:rPr>
              <w:rFonts w:ascii="Calibri" w:hAnsi="Calibri" w:eastAsia="Calibri" w:cs="Calibri"/>
              <w:spacing w:val="14"/>
              <w:w w:val="101"/>
              <w:sz w:val="22"/>
              <w:szCs w:val="22"/>
            </w:rPr>
            <w:t xml:space="preserve"> </w:t>
          </w:r>
          <w:r>
            <w:rPr>
              <w:rFonts w:ascii="等线" w:hAnsi="等线" w:eastAsia="等线" w:cs="等线"/>
              <w:spacing w:val="-1"/>
              <w:sz w:val="22"/>
              <w:szCs w:val="22"/>
            </w:rPr>
            <w:t>场地与地板</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5"/>
              <w:sz w:val="22"/>
              <w:szCs w:val="22"/>
            </w:rPr>
            <w:t xml:space="preserve"> </w:t>
          </w:r>
          <w:r>
            <w:rPr>
              <w:sz w:val="22"/>
              <w:szCs w:val="22"/>
            </w:rPr>
            <w:t>8</w:t>
          </w:r>
          <w:r>
            <w:rPr>
              <w:sz w:val="22"/>
              <w:szCs w:val="22"/>
            </w:rPr>
            <w:fldChar w:fldCharType="end"/>
          </w:r>
        </w:p>
        <w:p w14:paraId="559A2DC4">
          <w:pPr>
            <w:pStyle w:val="2"/>
            <w:tabs>
              <w:tab w:val="right" w:leader="dot" w:pos="8547"/>
            </w:tabs>
            <w:spacing w:before="1" w:line="226" w:lineRule="auto"/>
            <w:ind w:left="31"/>
            <w:rPr>
              <w:sz w:val="22"/>
              <w:szCs w:val="22"/>
            </w:rPr>
          </w:pPr>
          <w:r>
            <w:fldChar w:fldCharType="begin"/>
          </w:r>
          <w:r>
            <w:instrText xml:space="preserve"> HYPERLINK \l "bookmark159" </w:instrText>
          </w:r>
          <w:r>
            <w:fldChar w:fldCharType="separate"/>
          </w:r>
          <w:r>
            <w:rPr>
              <w:rFonts w:ascii="等线" w:hAnsi="等线" w:eastAsia="等线" w:cs="等线"/>
              <w:spacing w:val="-2"/>
              <w:sz w:val="22"/>
              <w:szCs w:val="22"/>
            </w:rPr>
            <w:t>图</w:t>
          </w:r>
          <w:r>
            <w:rPr>
              <w:rFonts w:ascii="Calibri" w:hAnsi="Calibri" w:eastAsia="Calibri" w:cs="Calibri"/>
              <w:spacing w:val="-2"/>
              <w:sz w:val="22"/>
              <w:szCs w:val="22"/>
            </w:rPr>
            <w:t>3</w:t>
          </w:r>
          <w:r>
            <w:rPr>
              <w:rFonts w:ascii="Calibri" w:hAnsi="Calibri" w:eastAsia="Calibri" w:cs="Calibri"/>
              <w:spacing w:val="21"/>
              <w:sz w:val="22"/>
              <w:szCs w:val="22"/>
            </w:rPr>
            <w:t xml:space="preserve"> </w:t>
          </w:r>
          <w:r>
            <w:rPr>
              <w:rFonts w:ascii="等线" w:hAnsi="等线" w:eastAsia="等线" w:cs="等线"/>
              <w:spacing w:val="-2"/>
              <w:sz w:val="22"/>
              <w:szCs w:val="22"/>
            </w:rPr>
            <w:t>限制区</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0"/>
              <w:sz w:val="22"/>
              <w:szCs w:val="22"/>
            </w:rPr>
            <w:t xml:space="preserve"> </w:t>
          </w:r>
          <w:r>
            <w:rPr>
              <w:sz w:val="22"/>
              <w:szCs w:val="22"/>
            </w:rPr>
            <w:t>9</w:t>
          </w:r>
          <w:r>
            <w:rPr>
              <w:sz w:val="22"/>
              <w:szCs w:val="22"/>
            </w:rPr>
            <w:fldChar w:fldCharType="end"/>
          </w:r>
        </w:p>
        <w:p w14:paraId="6E0A6781">
          <w:pPr>
            <w:pStyle w:val="2"/>
            <w:tabs>
              <w:tab w:val="right" w:leader="dot" w:pos="8547"/>
            </w:tabs>
            <w:spacing w:before="1" w:line="241" w:lineRule="auto"/>
            <w:ind w:left="31"/>
            <w:rPr>
              <w:sz w:val="22"/>
              <w:szCs w:val="22"/>
            </w:rPr>
          </w:pPr>
          <w:r>
            <w:fldChar w:fldCharType="begin"/>
          </w:r>
          <w:r>
            <w:instrText xml:space="preserve"> HYPERLINK \l "bookmark160" </w:instrText>
          </w:r>
          <w:r>
            <w:fldChar w:fldCharType="separate"/>
          </w:r>
          <w:r>
            <w:rPr>
              <w:rFonts w:ascii="等线" w:hAnsi="等线" w:eastAsia="等线" w:cs="等线"/>
              <w:spacing w:val="1"/>
              <w:sz w:val="22"/>
              <w:szCs w:val="22"/>
            </w:rPr>
            <w:t>图</w:t>
          </w:r>
          <w:r>
            <w:rPr>
              <w:rFonts w:ascii="Calibri" w:hAnsi="Calibri" w:eastAsia="Calibri" w:cs="Calibri"/>
              <w:spacing w:val="1"/>
              <w:sz w:val="22"/>
              <w:szCs w:val="22"/>
            </w:rPr>
            <w:t>4</w:t>
          </w:r>
          <w:r>
            <w:rPr>
              <w:rFonts w:ascii="Calibri" w:hAnsi="Calibri" w:eastAsia="Calibri" w:cs="Calibri"/>
              <w:spacing w:val="14"/>
              <w:sz w:val="22"/>
              <w:szCs w:val="22"/>
            </w:rPr>
            <w:t xml:space="preserve"> </w:t>
          </w:r>
          <w:r>
            <w:rPr>
              <w:rFonts w:ascii="Calibri" w:hAnsi="Calibri" w:eastAsia="Calibri" w:cs="Calibri"/>
              <w:spacing w:val="1"/>
              <w:sz w:val="22"/>
              <w:szCs w:val="22"/>
            </w:rPr>
            <w:t>2</w:t>
          </w:r>
          <w:r>
            <w:rPr>
              <w:rFonts w:ascii="等线" w:hAnsi="等线" w:eastAsia="等线" w:cs="等线"/>
              <w:spacing w:val="1"/>
              <w:sz w:val="22"/>
              <w:szCs w:val="22"/>
            </w:rPr>
            <w:t>分</w:t>
          </w:r>
          <w:r>
            <w:rPr>
              <w:rFonts w:ascii="Calibri" w:hAnsi="Calibri" w:eastAsia="Calibri" w:cs="Calibri"/>
              <w:spacing w:val="1"/>
              <w:sz w:val="22"/>
              <w:szCs w:val="22"/>
            </w:rPr>
            <w:t>/3</w:t>
          </w:r>
          <w:r>
            <w:rPr>
              <w:rFonts w:ascii="等线" w:hAnsi="等线" w:eastAsia="等线" w:cs="等线"/>
              <w:spacing w:val="1"/>
              <w:sz w:val="22"/>
              <w:szCs w:val="22"/>
            </w:rPr>
            <w:t>分投篮区</w:t>
          </w:r>
          <w:r>
            <w:rPr>
              <w:rFonts w:ascii="等线" w:hAnsi="等线" w:eastAsia="等线" w:cs="等线"/>
              <w:spacing w:val="-46"/>
              <w:sz w:val="22"/>
              <w:szCs w:val="22"/>
            </w:rPr>
            <w:t xml:space="preserve">域 </w:t>
          </w:r>
          <w:r>
            <w:rPr>
              <w:rFonts w:ascii="等线" w:hAnsi="等线" w:eastAsia="等线" w:cs="等线"/>
              <w:sz w:val="22"/>
              <w:szCs w:val="22"/>
            </w:rPr>
            <w:tab/>
          </w:r>
          <w:r>
            <w:rPr>
              <w:rFonts w:ascii="等线" w:hAnsi="等线" w:eastAsia="等线" w:cs="等线"/>
              <w:spacing w:val="-18"/>
              <w:sz w:val="22"/>
              <w:szCs w:val="22"/>
            </w:rPr>
            <w:t xml:space="preserve"> </w:t>
          </w:r>
          <w:r>
            <w:rPr>
              <w:spacing w:val="-22"/>
              <w:sz w:val="22"/>
              <w:szCs w:val="22"/>
            </w:rPr>
            <w:t>10</w:t>
          </w:r>
          <w:r>
            <w:rPr>
              <w:spacing w:val="-22"/>
              <w:sz w:val="22"/>
              <w:szCs w:val="22"/>
            </w:rPr>
            <w:fldChar w:fldCharType="end"/>
          </w:r>
        </w:p>
        <w:p w14:paraId="28D38E66">
          <w:pPr>
            <w:pStyle w:val="2"/>
            <w:tabs>
              <w:tab w:val="right" w:leader="dot" w:pos="8547"/>
            </w:tabs>
            <w:spacing w:before="1" w:line="230" w:lineRule="auto"/>
            <w:ind w:left="31"/>
            <w:rPr>
              <w:sz w:val="22"/>
              <w:szCs w:val="22"/>
            </w:rPr>
          </w:pPr>
          <w:r>
            <w:fldChar w:fldCharType="begin"/>
          </w:r>
          <w:r>
            <w:instrText xml:space="preserve"> HYPERLINK \l "bookmark161" </w:instrText>
          </w:r>
          <w:r>
            <w:fldChar w:fldCharType="separate"/>
          </w:r>
          <w:r>
            <w:rPr>
              <w:rFonts w:ascii="等线" w:hAnsi="等线" w:eastAsia="等线" w:cs="等线"/>
              <w:spacing w:val="3"/>
              <w:sz w:val="22"/>
              <w:szCs w:val="22"/>
            </w:rPr>
            <w:t>图</w:t>
          </w:r>
          <w:r>
            <w:rPr>
              <w:rFonts w:ascii="Calibri" w:hAnsi="Calibri" w:eastAsia="Calibri" w:cs="Calibri"/>
              <w:spacing w:val="3"/>
              <w:sz w:val="22"/>
              <w:szCs w:val="22"/>
            </w:rPr>
            <w:t xml:space="preserve">5 </w:t>
          </w:r>
          <w:r>
            <w:rPr>
              <w:rFonts w:ascii="等线" w:hAnsi="等线" w:eastAsia="等线" w:cs="等线"/>
              <w:spacing w:val="3"/>
              <w:sz w:val="22"/>
              <w:szCs w:val="22"/>
            </w:rPr>
            <w:t>记录台和替换椅</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4"/>
              <w:sz w:val="22"/>
              <w:szCs w:val="22"/>
            </w:rPr>
            <w:t xml:space="preserve"> </w:t>
          </w:r>
          <w:r>
            <w:rPr>
              <w:spacing w:val="-22"/>
              <w:sz w:val="22"/>
              <w:szCs w:val="22"/>
            </w:rPr>
            <w:t>10</w:t>
          </w:r>
          <w:r>
            <w:rPr>
              <w:spacing w:val="-22"/>
              <w:sz w:val="22"/>
              <w:szCs w:val="22"/>
            </w:rPr>
            <w:fldChar w:fldCharType="end"/>
          </w:r>
        </w:p>
        <w:p w14:paraId="3C818782">
          <w:pPr>
            <w:pStyle w:val="2"/>
            <w:tabs>
              <w:tab w:val="right" w:leader="dot" w:pos="8549"/>
            </w:tabs>
            <w:spacing w:before="1" w:line="232" w:lineRule="auto"/>
            <w:ind w:left="31"/>
            <w:rPr>
              <w:sz w:val="22"/>
              <w:szCs w:val="22"/>
            </w:rPr>
          </w:pPr>
          <w:r>
            <w:fldChar w:fldCharType="begin"/>
          </w:r>
          <w:r>
            <w:instrText xml:space="preserve"> HYPERLINK \l "bookmark162" </w:instrText>
          </w:r>
          <w:r>
            <w:fldChar w:fldCharType="separate"/>
          </w:r>
          <w:r>
            <w:rPr>
              <w:rFonts w:ascii="等线" w:hAnsi="等线" w:eastAsia="等线" w:cs="等线"/>
              <w:sz w:val="22"/>
              <w:szCs w:val="22"/>
            </w:rPr>
            <w:t xml:space="preserve">图 </w:t>
          </w:r>
          <w:r>
            <w:rPr>
              <w:rFonts w:ascii="Calibri" w:hAnsi="Calibri" w:eastAsia="Calibri" w:cs="Calibri"/>
              <w:sz w:val="22"/>
              <w:szCs w:val="22"/>
            </w:rPr>
            <w:t xml:space="preserve">6 </w:t>
          </w:r>
          <w:r>
            <w:rPr>
              <w:rFonts w:ascii="等线" w:hAnsi="等线" w:eastAsia="等线" w:cs="等线"/>
              <w:sz w:val="22"/>
              <w:szCs w:val="22"/>
            </w:rPr>
            <w:t>圆柱体原则</w:t>
          </w:r>
          <w:r>
            <w:rPr>
              <w:rFonts w:ascii="等线" w:hAnsi="等线" w:eastAsia="等线" w:cs="等线"/>
              <w:spacing w:val="-40"/>
              <w:sz w:val="22"/>
              <w:szCs w:val="22"/>
            </w:rPr>
            <w:t xml:space="preserve"> </w:t>
          </w:r>
          <w:r>
            <w:rPr>
              <w:rFonts w:ascii="等线" w:hAnsi="等线" w:eastAsia="等线" w:cs="等线"/>
              <w:sz w:val="22"/>
              <w:szCs w:val="22"/>
            </w:rPr>
            <w:tab/>
          </w:r>
          <w:r>
            <w:rPr>
              <w:rFonts w:ascii="等线" w:hAnsi="等线" w:eastAsia="等线" w:cs="等线"/>
              <w:spacing w:val="-21"/>
              <w:sz w:val="22"/>
              <w:szCs w:val="22"/>
            </w:rPr>
            <w:t xml:space="preserve"> </w:t>
          </w:r>
          <w:r>
            <w:rPr>
              <w:spacing w:val="-13"/>
              <w:sz w:val="22"/>
              <w:szCs w:val="22"/>
            </w:rPr>
            <w:t>38</w:t>
          </w:r>
          <w:r>
            <w:rPr>
              <w:spacing w:val="-13"/>
              <w:sz w:val="22"/>
              <w:szCs w:val="22"/>
            </w:rPr>
            <w:fldChar w:fldCharType="end"/>
          </w:r>
        </w:p>
        <w:p w14:paraId="3F6D0FD1">
          <w:pPr>
            <w:pStyle w:val="2"/>
            <w:tabs>
              <w:tab w:val="right" w:leader="dot" w:pos="8547"/>
            </w:tabs>
            <w:spacing w:before="1" w:line="232" w:lineRule="auto"/>
            <w:ind w:left="31"/>
            <w:rPr>
              <w:sz w:val="22"/>
              <w:szCs w:val="22"/>
            </w:rPr>
          </w:pPr>
          <w:r>
            <w:fldChar w:fldCharType="begin"/>
          </w:r>
          <w:r>
            <w:instrText xml:space="preserve"> HYPERLINK \l "bookmark163" </w:instrText>
          </w:r>
          <w:r>
            <w:fldChar w:fldCharType="separate"/>
          </w:r>
          <w:r>
            <w:rPr>
              <w:rFonts w:ascii="等线" w:hAnsi="等线" w:eastAsia="等线" w:cs="等线"/>
              <w:spacing w:val="1"/>
              <w:sz w:val="22"/>
              <w:szCs w:val="22"/>
            </w:rPr>
            <w:t>图</w:t>
          </w:r>
          <w:r>
            <w:rPr>
              <w:rFonts w:ascii="Calibri" w:hAnsi="Calibri" w:eastAsia="Calibri" w:cs="Calibri"/>
              <w:spacing w:val="1"/>
              <w:sz w:val="22"/>
              <w:szCs w:val="22"/>
            </w:rPr>
            <w:t>7</w:t>
          </w:r>
          <w:r>
            <w:rPr>
              <w:rFonts w:ascii="Calibri" w:hAnsi="Calibri" w:eastAsia="Calibri" w:cs="Calibri"/>
              <w:spacing w:val="24"/>
              <w:w w:val="101"/>
              <w:sz w:val="22"/>
              <w:szCs w:val="22"/>
            </w:rPr>
            <w:t xml:space="preserve"> </w:t>
          </w:r>
          <w:r>
            <w:rPr>
              <w:rFonts w:ascii="等线" w:hAnsi="等线" w:eastAsia="等线" w:cs="等线"/>
              <w:spacing w:val="1"/>
              <w:sz w:val="22"/>
              <w:szCs w:val="22"/>
            </w:rPr>
            <w:t>罚球时队员的站位</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rPr>
              <w:spacing w:val="-14"/>
              <w:w w:val="97"/>
              <w:sz w:val="22"/>
              <w:szCs w:val="22"/>
            </w:rPr>
            <w:t>52</w:t>
          </w:r>
          <w:r>
            <w:rPr>
              <w:spacing w:val="-14"/>
              <w:w w:val="97"/>
              <w:sz w:val="22"/>
              <w:szCs w:val="22"/>
            </w:rPr>
            <w:fldChar w:fldCharType="end"/>
          </w:r>
        </w:p>
        <w:p w14:paraId="33C8D28C">
          <w:pPr>
            <w:pStyle w:val="2"/>
            <w:tabs>
              <w:tab w:val="right" w:leader="dot" w:pos="8547"/>
            </w:tabs>
            <w:spacing w:before="1" w:line="232" w:lineRule="auto"/>
            <w:ind w:left="31"/>
            <w:rPr>
              <w:sz w:val="22"/>
              <w:szCs w:val="22"/>
            </w:rPr>
          </w:pPr>
          <w:r>
            <w:fldChar w:fldCharType="begin"/>
          </w:r>
          <w:r>
            <w:instrText xml:space="preserve"> HYPERLINK \l "bookmark164" </w:instrText>
          </w:r>
          <w:r>
            <w:fldChar w:fldCharType="separate"/>
          </w:r>
          <w:r>
            <w:rPr>
              <w:rFonts w:ascii="等线" w:hAnsi="等线" w:eastAsia="等线" w:cs="等线"/>
              <w:spacing w:val="1"/>
              <w:sz w:val="22"/>
              <w:szCs w:val="22"/>
            </w:rPr>
            <w:t>图</w:t>
          </w:r>
          <w:r>
            <w:rPr>
              <w:rFonts w:ascii="Calibri" w:hAnsi="Calibri" w:eastAsia="Calibri" w:cs="Calibri"/>
              <w:spacing w:val="1"/>
              <w:sz w:val="22"/>
              <w:szCs w:val="22"/>
            </w:rPr>
            <w:t>8</w:t>
          </w:r>
          <w:r>
            <w:rPr>
              <w:rFonts w:ascii="Calibri" w:hAnsi="Calibri" w:eastAsia="Calibri" w:cs="Calibri"/>
              <w:spacing w:val="24"/>
              <w:w w:val="101"/>
              <w:sz w:val="22"/>
              <w:szCs w:val="22"/>
            </w:rPr>
            <w:t xml:space="preserve"> </w:t>
          </w:r>
          <w:r>
            <w:rPr>
              <w:rFonts w:ascii="等线" w:hAnsi="等线" w:eastAsia="等线" w:cs="等线"/>
              <w:spacing w:val="1"/>
              <w:sz w:val="22"/>
              <w:szCs w:val="22"/>
            </w:rPr>
            <w:t>主裁判手势示意图</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8"/>
              <w:sz w:val="22"/>
              <w:szCs w:val="22"/>
            </w:rPr>
            <w:t xml:space="preserve"> </w:t>
          </w:r>
          <w:r>
            <w:rPr>
              <w:spacing w:val="-15"/>
              <w:sz w:val="22"/>
              <w:szCs w:val="22"/>
            </w:rPr>
            <w:t>70</w:t>
          </w:r>
          <w:r>
            <w:rPr>
              <w:spacing w:val="-15"/>
              <w:sz w:val="22"/>
              <w:szCs w:val="22"/>
            </w:rPr>
            <w:fldChar w:fldCharType="end"/>
          </w:r>
        </w:p>
        <w:p w14:paraId="643C8D68">
          <w:pPr>
            <w:pStyle w:val="2"/>
            <w:tabs>
              <w:tab w:val="right" w:leader="dot" w:pos="8575"/>
            </w:tabs>
            <w:spacing w:before="1" w:line="232" w:lineRule="auto"/>
            <w:ind w:left="31"/>
            <w:rPr>
              <w:sz w:val="22"/>
              <w:szCs w:val="22"/>
            </w:rPr>
          </w:pPr>
          <w:r>
            <w:fldChar w:fldCharType="begin"/>
          </w:r>
          <w:r>
            <w:instrText xml:space="preserve"> HYPERLINK \l "bookmark165" </w:instrText>
          </w:r>
          <w:r>
            <w:fldChar w:fldCharType="separate"/>
          </w:r>
          <w:r>
            <w:rPr>
              <w:rFonts w:ascii="等线" w:hAnsi="等线" w:eastAsia="等线" w:cs="等线"/>
              <w:spacing w:val="-2"/>
              <w:sz w:val="22"/>
              <w:szCs w:val="22"/>
            </w:rPr>
            <w:t>图</w:t>
          </w:r>
          <w:r>
            <w:rPr>
              <w:rFonts w:ascii="Calibri" w:hAnsi="Calibri" w:eastAsia="Calibri" w:cs="Calibri"/>
              <w:spacing w:val="-2"/>
              <w:sz w:val="22"/>
              <w:szCs w:val="22"/>
            </w:rPr>
            <w:t>9</w:t>
          </w:r>
          <w:r>
            <w:rPr>
              <w:rFonts w:ascii="Calibri" w:hAnsi="Calibri" w:eastAsia="Calibri" w:cs="Calibri"/>
              <w:spacing w:val="13"/>
              <w:sz w:val="22"/>
              <w:szCs w:val="22"/>
            </w:rPr>
            <w:t xml:space="preserve"> </w:t>
          </w:r>
          <w:r>
            <w:rPr>
              <w:rFonts w:ascii="等线" w:hAnsi="等线" w:eastAsia="等线" w:cs="等线"/>
              <w:spacing w:val="-2"/>
              <w:sz w:val="22"/>
              <w:szCs w:val="22"/>
            </w:rPr>
            <w:t>记录表</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rPr>
              <w:spacing w:val="-15"/>
              <w:sz w:val="22"/>
              <w:szCs w:val="22"/>
            </w:rPr>
            <w:t>71</w:t>
          </w:r>
          <w:r>
            <w:rPr>
              <w:spacing w:val="-15"/>
              <w:sz w:val="22"/>
              <w:szCs w:val="22"/>
            </w:rPr>
            <w:fldChar w:fldCharType="end"/>
          </w:r>
        </w:p>
        <w:p w14:paraId="6800DE19">
          <w:pPr>
            <w:pStyle w:val="2"/>
            <w:tabs>
              <w:tab w:val="right" w:leader="dot" w:pos="8547"/>
            </w:tabs>
            <w:spacing w:before="1" w:line="232" w:lineRule="auto"/>
            <w:ind w:left="31"/>
            <w:rPr>
              <w:sz w:val="22"/>
              <w:szCs w:val="22"/>
            </w:rPr>
          </w:pPr>
          <w:r>
            <w:fldChar w:fldCharType="begin"/>
          </w:r>
          <w:r>
            <w:instrText xml:space="preserve"> HYPERLINK \l "bookmark166" </w:instrText>
          </w:r>
          <w:r>
            <w:fldChar w:fldCharType="separate"/>
          </w:r>
          <w:r>
            <w:rPr>
              <w:rFonts w:ascii="等线" w:hAnsi="等线" w:eastAsia="等线" w:cs="等线"/>
              <w:spacing w:val="2"/>
              <w:sz w:val="22"/>
              <w:szCs w:val="22"/>
            </w:rPr>
            <w:t>图</w:t>
          </w:r>
          <w:r>
            <w:rPr>
              <w:rFonts w:ascii="Calibri" w:hAnsi="Calibri" w:eastAsia="Calibri" w:cs="Calibri"/>
              <w:spacing w:val="2"/>
              <w:sz w:val="22"/>
              <w:szCs w:val="22"/>
            </w:rPr>
            <w:t xml:space="preserve">10 </w:t>
          </w:r>
          <w:r>
            <w:rPr>
              <w:rFonts w:ascii="等线" w:hAnsi="等线" w:eastAsia="等线" w:cs="等线"/>
              <w:spacing w:val="2"/>
              <w:sz w:val="22"/>
              <w:szCs w:val="22"/>
            </w:rPr>
            <w:t>记录表顶部</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8"/>
              <w:w w:val="101"/>
              <w:sz w:val="22"/>
              <w:szCs w:val="22"/>
            </w:rPr>
            <w:t xml:space="preserve"> </w:t>
          </w:r>
          <w:r>
            <w:rPr>
              <w:spacing w:val="-15"/>
              <w:sz w:val="22"/>
              <w:szCs w:val="22"/>
            </w:rPr>
            <w:t>72</w:t>
          </w:r>
          <w:r>
            <w:rPr>
              <w:spacing w:val="-15"/>
              <w:sz w:val="22"/>
              <w:szCs w:val="22"/>
            </w:rPr>
            <w:fldChar w:fldCharType="end"/>
          </w:r>
        </w:p>
        <w:p w14:paraId="2590A146">
          <w:pPr>
            <w:pStyle w:val="2"/>
            <w:tabs>
              <w:tab w:val="right" w:leader="dot" w:pos="8549"/>
            </w:tabs>
            <w:spacing w:before="1" w:line="232" w:lineRule="auto"/>
            <w:ind w:left="31"/>
            <w:rPr>
              <w:sz w:val="22"/>
              <w:szCs w:val="22"/>
            </w:rPr>
          </w:pPr>
          <w:r>
            <w:fldChar w:fldCharType="begin"/>
          </w:r>
          <w:r>
            <w:instrText xml:space="preserve"> HYPERLINK \l "bookmark167" </w:instrText>
          </w:r>
          <w:r>
            <w:fldChar w:fldCharType="separate"/>
          </w:r>
          <w:r>
            <w:rPr>
              <w:rFonts w:ascii="等线" w:hAnsi="等线" w:eastAsia="等线" w:cs="等线"/>
              <w:spacing w:val="2"/>
              <w:sz w:val="22"/>
              <w:szCs w:val="22"/>
            </w:rPr>
            <w:t>图</w:t>
          </w:r>
          <w:r>
            <w:rPr>
              <w:rFonts w:ascii="Calibri" w:hAnsi="Calibri" w:eastAsia="Calibri" w:cs="Calibri"/>
              <w:spacing w:val="2"/>
              <w:sz w:val="22"/>
              <w:szCs w:val="22"/>
            </w:rPr>
            <w:t>11</w:t>
          </w:r>
          <w:r>
            <w:rPr>
              <w:rFonts w:ascii="Calibri" w:hAnsi="Calibri" w:eastAsia="Calibri" w:cs="Calibri"/>
              <w:spacing w:val="32"/>
              <w:w w:val="101"/>
              <w:sz w:val="22"/>
              <w:szCs w:val="22"/>
            </w:rPr>
            <w:t xml:space="preserve"> </w:t>
          </w:r>
          <w:r>
            <w:rPr>
              <w:rFonts w:ascii="等线" w:hAnsi="等线" w:eastAsia="等线" w:cs="等线"/>
              <w:spacing w:val="2"/>
              <w:sz w:val="22"/>
              <w:szCs w:val="22"/>
            </w:rPr>
            <w:t>比赛前记录表上的参赛球队</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7"/>
              <w:sz w:val="22"/>
              <w:szCs w:val="22"/>
            </w:rPr>
            <w:t xml:space="preserve"> </w:t>
          </w:r>
          <w:r>
            <w:rPr>
              <w:spacing w:val="-15"/>
              <w:sz w:val="22"/>
              <w:szCs w:val="22"/>
            </w:rPr>
            <w:t>73</w:t>
          </w:r>
          <w:r>
            <w:rPr>
              <w:spacing w:val="-15"/>
              <w:sz w:val="22"/>
              <w:szCs w:val="22"/>
            </w:rPr>
            <w:fldChar w:fldCharType="end"/>
          </w:r>
        </w:p>
        <w:p w14:paraId="035E1BB0">
          <w:pPr>
            <w:pStyle w:val="2"/>
            <w:tabs>
              <w:tab w:val="right" w:leader="dot" w:pos="8545"/>
            </w:tabs>
            <w:spacing w:before="2" w:line="232" w:lineRule="auto"/>
            <w:ind w:left="31"/>
            <w:rPr>
              <w:sz w:val="22"/>
              <w:szCs w:val="22"/>
            </w:rPr>
          </w:pPr>
          <w:r>
            <w:fldChar w:fldCharType="begin"/>
          </w:r>
          <w:r>
            <w:instrText xml:space="preserve"> HYPERLINK \l "bookmark168" </w:instrText>
          </w:r>
          <w:r>
            <w:fldChar w:fldCharType="separate"/>
          </w:r>
          <w:r>
            <w:rPr>
              <w:rFonts w:ascii="等线" w:hAnsi="等线" w:eastAsia="等线" w:cs="等线"/>
              <w:spacing w:val="4"/>
              <w:sz w:val="22"/>
              <w:szCs w:val="22"/>
            </w:rPr>
            <w:t>图</w:t>
          </w:r>
          <w:r>
            <w:rPr>
              <w:rFonts w:ascii="Calibri" w:hAnsi="Calibri" w:eastAsia="Calibri" w:cs="Calibri"/>
              <w:spacing w:val="4"/>
              <w:sz w:val="22"/>
              <w:szCs w:val="22"/>
            </w:rPr>
            <w:t xml:space="preserve">12 </w:t>
          </w:r>
          <w:r>
            <w:rPr>
              <w:rFonts w:ascii="等线" w:hAnsi="等线" w:eastAsia="等线" w:cs="等线"/>
              <w:spacing w:val="4"/>
              <w:sz w:val="22"/>
              <w:szCs w:val="22"/>
            </w:rPr>
            <w:t>赛后记录表上的参赛球队示意图</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11"/>
              <w:sz w:val="22"/>
              <w:szCs w:val="22"/>
            </w:rPr>
            <w:t xml:space="preserve"> </w:t>
          </w:r>
          <w:r>
            <w:rPr>
              <w:spacing w:val="-11"/>
              <w:w w:val="97"/>
              <w:sz w:val="22"/>
              <w:szCs w:val="22"/>
            </w:rPr>
            <w:t>74</w:t>
          </w:r>
          <w:r>
            <w:rPr>
              <w:spacing w:val="-11"/>
              <w:w w:val="97"/>
              <w:sz w:val="22"/>
              <w:szCs w:val="22"/>
            </w:rPr>
            <w:fldChar w:fldCharType="end"/>
          </w:r>
        </w:p>
        <w:p w14:paraId="2F95DF60">
          <w:pPr>
            <w:pStyle w:val="2"/>
            <w:tabs>
              <w:tab w:val="right" w:leader="dot" w:pos="8547"/>
            </w:tabs>
            <w:spacing w:before="1" w:line="232" w:lineRule="auto"/>
            <w:ind w:left="31"/>
            <w:rPr>
              <w:sz w:val="22"/>
              <w:szCs w:val="22"/>
            </w:rPr>
          </w:pPr>
          <w:r>
            <w:fldChar w:fldCharType="begin"/>
          </w:r>
          <w:r>
            <w:instrText xml:space="preserve"> HYPERLINK \l "bookmark169" </w:instrText>
          </w:r>
          <w:r>
            <w:fldChar w:fldCharType="separate"/>
          </w:r>
          <w:r>
            <w:rPr>
              <w:rFonts w:ascii="等线" w:hAnsi="等线" w:eastAsia="等线" w:cs="等线"/>
              <w:spacing w:val="-2"/>
              <w:sz w:val="22"/>
              <w:szCs w:val="22"/>
            </w:rPr>
            <w:t xml:space="preserve">图 </w:t>
          </w:r>
          <w:r>
            <w:rPr>
              <w:rFonts w:ascii="Calibri" w:hAnsi="Calibri" w:eastAsia="Calibri" w:cs="Calibri"/>
              <w:spacing w:val="-2"/>
              <w:sz w:val="22"/>
              <w:szCs w:val="22"/>
            </w:rPr>
            <w:t>13</w:t>
          </w:r>
          <w:r>
            <w:rPr>
              <w:rFonts w:ascii="Calibri" w:hAnsi="Calibri" w:eastAsia="Calibri" w:cs="Calibri"/>
              <w:spacing w:val="19"/>
              <w:sz w:val="22"/>
              <w:szCs w:val="22"/>
            </w:rPr>
            <w:t xml:space="preserve"> </w:t>
          </w:r>
          <w:r>
            <w:rPr>
              <w:rFonts w:ascii="等线" w:hAnsi="等线" w:eastAsia="等线" w:cs="等线"/>
              <w:spacing w:val="-2"/>
              <w:sz w:val="22"/>
              <w:szCs w:val="22"/>
            </w:rPr>
            <w:t>实时比分</w:t>
          </w:r>
          <w:r>
            <w:rPr>
              <w:rFonts w:ascii="等线" w:hAnsi="等线" w:eastAsia="等线" w:cs="等线"/>
              <w:spacing w:val="-46"/>
              <w:sz w:val="22"/>
              <w:szCs w:val="22"/>
            </w:rPr>
            <w:t xml:space="preserve"> </w:t>
          </w:r>
          <w:r>
            <w:rPr>
              <w:rFonts w:ascii="等线" w:hAnsi="等线" w:eastAsia="等线" w:cs="等线"/>
              <w:sz w:val="22"/>
              <w:szCs w:val="22"/>
            </w:rPr>
            <w:tab/>
          </w:r>
          <w:r>
            <w:rPr>
              <w:spacing w:val="-15"/>
              <w:sz w:val="22"/>
              <w:szCs w:val="22"/>
            </w:rPr>
            <w:t>79</w:t>
          </w:r>
          <w:r>
            <w:rPr>
              <w:spacing w:val="-15"/>
              <w:sz w:val="22"/>
              <w:szCs w:val="22"/>
            </w:rPr>
            <w:fldChar w:fldCharType="end"/>
          </w:r>
        </w:p>
        <w:p w14:paraId="1F85D3C3">
          <w:pPr>
            <w:pStyle w:val="2"/>
            <w:tabs>
              <w:tab w:val="right" w:leader="dot" w:pos="8547"/>
            </w:tabs>
            <w:spacing w:before="1" w:line="232" w:lineRule="auto"/>
            <w:ind w:left="31"/>
            <w:rPr>
              <w:sz w:val="22"/>
              <w:szCs w:val="22"/>
            </w:rPr>
          </w:pPr>
          <w:r>
            <w:fldChar w:fldCharType="begin"/>
          </w:r>
          <w:r>
            <w:instrText xml:space="preserve"> HYPERLINK \l "bookmark170" </w:instrText>
          </w:r>
          <w:r>
            <w:fldChar w:fldCharType="separate"/>
          </w:r>
          <w:r>
            <w:rPr>
              <w:rFonts w:ascii="等线" w:hAnsi="等线" w:eastAsia="等线" w:cs="等线"/>
              <w:spacing w:val="-8"/>
              <w:sz w:val="22"/>
              <w:szCs w:val="22"/>
            </w:rPr>
            <w:t>图</w:t>
          </w:r>
          <w:r>
            <w:rPr>
              <w:rFonts w:ascii="等线" w:hAnsi="等线" w:eastAsia="等线" w:cs="等线"/>
              <w:spacing w:val="12"/>
              <w:sz w:val="22"/>
              <w:szCs w:val="22"/>
            </w:rPr>
            <w:t xml:space="preserve"> </w:t>
          </w:r>
          <w:r>
            <w:rPr>
              <w:rFonts w:ascii="Calibri" w:hAnsi="Calibri" w:eastAsia="Calibri" w:cs="Calibri"/>
              <w:spacing w:val="-8"/>
              <w:sz w:val="22"/>
              <w:szCs w:val="22"/>
            </w:rPr>
            <w:t>14</w:t>
          </w:r>
          <w:r>
            <w:rPr>
              <w:rFonts w:ascii="Calibri" w:hAnsi="Calibri" w:eastAsia="Calibri" w:cs="Calibri"/>
              <w:spacing w:val="18"/>
              <w:w w:val="101"/>
              <w:sz w:val="22"/>
              <w:szCs w:val="22"/>
            </w:rPr>
            <w:t xml:space="preserve"> </w:t>
          </w:r>
          <w:r>
            <w:rPr>
              <w:rFonts w:ascii="等线" w:hAnsi="等线" w:eastAsia="等线" w:cs="等线"/>
              <w:spacing w:val="-8"/>
              <w:sz w:val="22"/>
              <w:szCs w:val="22"/>
            </w:rPr>
            <w:t>总结</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4"/>
              <w:sz w:val="22"/>
              <w:szCs w:val="22"/>
            </w:rPr>
            <w:t xml:space="preserve"> </w:t>
          </w:r>
          <w:r>
            <w:rPr>
              <w:spacing w:val="-16"/>
              <w:sz w:val="22"/>
              <w:szCs w:val="22"/>
            </w:rPr>
            <w:t>80</w:t>
          </w:r>
          <w:r>
            <w:rPr>
              <w:spacing w:val="-16"/>
              <w:sz w:val="22"/>
              <w:szCs w:val="22"/>
            </w:rPr>
            <w:fldChar w:fldCharType="end"/>
          </w:r>
        </w:p>
        <w:p w14:paraId="56C2B874">
          <w:pPr>
            <w:pStyle w:val="2"/>
            <w:tabs>
              <w:tab w:val="right" w:leader="dot" w:pos="8547"/>
            </w:tabs>
            <w:spacing w:line="330" w:lineRule="exact"/>
            <w:ind w:left="31"/>
            <w:rPr>
              <w:sz w:val="22"/>
              <w:szCs w:val="22"/>
            </w:rPr>
          </w:pPr>
          <w:r>
            <w:fldChar w:fldCharType="begin"/>
          </w:r>
          <w:r>
            <w:instrText xml:space="preserve"> HYPERLINK \l "bookmark171" </w:instrText>
          </w:r>
          <w:r>
            <w:fldChar w:fldCharType="separate"/>
          </w:r>
          <w:r>
            <w:rPr>
              <w:rFonts w:ascii="等线" w:hAnsi="等线" w:eastAsia="等线" w:cs="等线"/>
              <w:spacing w:val="2"/>
              <w:position w:val="3"/>
              <w:sz w:val="22"/>
              <w:szCs w:val="22"/>
            </w:rPr>
            <w:t>图</w:t>
          </w:r>
          <w:r>
            <w:rPr>
              <w:rFonts w:ascii="Calibri" w:hAnsi="Calibri" w:eastAsia="Calibri" w:cs="Calibri"/>
              <w:spacing w:val="2"/>
              <w:position w:val="3"/>
              <w:sz w:val="22"/>
              <w:szCs w:val="22"/>
            </w:rPr>
            <w:t xml:space="preserve">15 </w:t>
          </w:r>
          <w:r>
            <w:rPr>
              <w:rFonts w:ascii="等线" w:hAnsi="等线" w:eastAsia="等线" w:cs="等线"/>
              <w:spacing w:val="2"/>
              <w:position w:val="3"/>
              <w:sz w:val="22"/>
              <w:szCs w:val="22"/>
            </w:rPr>
            <w:t>记录表底部</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21"/>
              <w:w w:val="101"/>
              <w:position w:val="3"/>
              <w:sz w:val="22"/>
              <w:szCs w:val="22"/>
            </w:rPr>
            <w:t xml:space="preserve"> </w:t>
          </w:r>
          <w:r>
            <w:rPr>
              <w:spacing w:val="-16"/>
              <w:position w:val="3"/>
              <w:sz w:val="22"/>
              <w:szCs w:val="22"/>
            </w:rPr>
            <w:t>80</w:t>
          </w:r>
          <w:r>
            <w:rPr>
              <w:spacing w:val="-16"/>
              <w:position w:val="3"/>
              <w:sz w:val="22"/>
              <w:szCs w:val="22"/>
            </w:rPr>
            <w:fldChar w:fldCharType="end"/>
          </w:r>
        </w:p>
      </w:sdtContent>
    </w:sdt>
    <w:p w14:paraId="3243B2D9">
      <w:pPr>
        <w:spacing w:line="330" w:lineRule="exact"/>
        <w:rPr>
          <w:sz w:val="22"/>
          <w:szCs w:val="22"/>
        </w:rPr>
        <w:sectPr>
          <w:headerReference r:id="rId15" w:type="default"/>
          <w:footerReference r:id="rId16" w:type="default"/>
          <w:pgSz w:w="11900" w:h="16840"/>
          <w:pgMar w:top="400" w:right="1419" w:bottom="623" w:left="1429" w:header="0" w:footer="384" w:gutter="0"/>
          <w:cols w:space="720" w:num="1"/>
        </w:sectPr>
      </w:pPr>
    </w:p>
    <w:p w14:paraId="4392FEBE">
      <w:pPr>
        <w:pStyle w:val="2"/>
        <w:spacing w:line="249" w:lineRule="auto"/>
      </w:pPr>
    </w:p>
    <w:p w14:paraId="7E279C65">
      <w:pPr>
        <w:pStyle w:val="2"/>
        <w:spacing w:line="250" w:lineRule="auto"/>
      </w:pPr>
    </w:p>
    <w:p w14:paraId="6B7DF643">
      <w:pPr>
        <w:pStyle w:val="2"/>
        <w:spacing w:before="69" w:line="292" w:lineRule="exact"/>
        <w:ind w:left="1851"/>
        <w:rPr>
          <w:sz w:val="24"/>
          <w:szCs w:val="24"/>
        </w:rPr>
      </w:pPr>
      <w:r>
        <w:rPr>
          <w:spacing w:val="-10"/>
          <w:position w:val="3"/>
          <w:sz w:val="24"/>
          <w:szCs w:val="24"/>
        </w:rPr>
        <w:t>Throughout the Official Basketball Rules the</w:t>
      </w:r>
      <w:r>
        <w:rPr>
          <w:spacing w:val="-11"/>
          <w:position w:val="3"/>
          <w:sz w:val="24"/>
          <w:szCs w:val="24"/>
        </w:rPr>
        <w:t xml:space="preserve"> text applies</w:t>
      </w:r>
    </w:p>
    <w:p w14:paraId="45B62DD5">
      <w:pPr>
        <w:pStyle w:val="2"/>
        <w:spacing w:line="292" w:lineRule="exact"/>
        <w:ind w:left="2050"/>
        <w:rPr>
          <w:sz w:val="24"/>
          <w:szCs w:val="24"/>
        </w:rPr>
      </w:pPr>
      <w:r>
        <w:rPr>
          <w:spacing w:val="-10"/>
          <w:position w:val="3"/>
          <w:sz w:val="24"/>
          <w:szCs w:val="24"/>
        </w:rPr>
        <w:t>equally to all genders and shall be read</w:t>
      </w:r>
      <w:r>
        <w:rPr>
          <w:spacing w:val="2"/>
          <w:position w:val="3"/>
          <w:sz w:val="24"/>
          <w:szCs w:val="24"/>
        </w:rPr>
        <w:t xml:space="preserve"> </w:t>
      </w:r>
      <w:r>
        <w:rPr>
          <w:spacing w:val="-10"/>
          <w:position w:val="3"/>
          <w:sz w:val="24"/>
          <w:szCs w:val="24"/>
        </w:rPr>
        <w:t>a</w:t>
      </w:r>
      <w:r>
        <w:rPr>
          <w:spacing w:val="-11"/>
          <w:position w:val="3"/>
          <w:sz w:val="24"/>
          <w:szCs w:val="24"/>
        </w:rPr>
        <w:t>ccordingly.</w:t>
      </w:r>
    </w:p>
    <w:p w14:paraId="3D11D7A8">
      <w:pPr>
        <w:pStyle w:val="2"/>
        <w:spacing w:line="298" w:lineRule="auto"/>
      </w:pPr>
    </w:p>
    <w:p w14:paraId="2FE5EF91">
      <w:pPr>
        <w:pStyle w:val="2"/>
        <w:spacing w:line="299" w:lineRule="auto"/>
      </w:pPr>
    </w:p>
    <w:p w14:paraId="121A8690">
      <w:pPr>
        <w:pStyle w:val="2"/>
        <w:spacing w:before="92" w:line="198" w:lineRule="auto"/>
        <w:ind w:left="11"/>
        <w:outlineLvl w:val="0"/>
        <w:rPr>
          <w:sz w:val="32"/>
          <w:szCs w:val="32"/>
        </w:rPr>
      </w:pPr>
      <w:bookmarkStart w:id="4" w:name="bookmark3"/>
      <w:bookmarkEnd w:id="4"/>
      <w:r>
        <w:rPr>
          <w:color w:val="FF0000"/>
          <w:spacing w:val="-34"/>
          <w:w w:val="88"/>
          <w:sz w:val="32"/>
          <w:szCs w:val="32"/>
        </w:rPr>
        <w:t>RULE ONE – THE GAME</w:t>
      </w:r>
    </w:p>
    <w:p w14:paraId="08A288F1">
      <w:pPr>
        <w:pStyle w:val="2"/>
        <w:spacing w:line="383" w:lineRule="auto"/>
      </w:pPr>
    </w:p>
    <w:p w14:paraId="2A63BD47">
      <w:pPr>
        <w:pStyle w:val="2"/>
        <w:spacing w:before="78" w:line="339" w:lineRule="exact"/>
        <w:outlineLvl w:val="0"/>
        <w:rPr>
          <w:sz w:val="27"/>
          <w:szCs w:val="27"/>
        </w:rPr>
      </w:pPr>
      <w:bookmarkStart w:id="5" w:name="bookmark4"/>
      <w:bookmarkEnd w:id="5"/>
      <w:bookmarkStart w:id="6" w:name="bookmark172"/>
      <w:bookmarkEnd w:id="6"/>
      <w:r>
        <w:rPr>
          <w:b/>
          <w:bCs/>
          <w:color w:val="FF0000"/>
          <w:spacing w:val="-11"/>
          <w:position w:val="1"/>
          <w:sz w:val="27"/>
          <w:szCs w:val="27"/>
        </w:rPr>
        <w:t>Article 1       Defini</w:t>
      </w:r>
      <w:r>
        <w:rPr>
          <w:b/>
          <w:bCs/>
          <w:color w:val="FF0000"/>
          <w:spacing w:val="-12"/>
          <w:position w:val="1"/>
          <w:sz w:val="27"/>
          <w:szCs w:val="27"/>
        </w:rPr>
        <w:t>tions</w:t>
      </w:r>
    </w:p>
    <w:p w14:paraId="2C10DE7C">
      <w:pPr>
        <w:pStyle w:val="2"/>
        <w:spacing w:before="112" w:line="292" w:lineRule="exact"/>
        <w:ind w:left="20"/>
        <w:rPr>
          <w:sz w:val="23"/>
          <w:szCs w:val="23"/>
        </w:rPr>
      </w:pPr>
      <w:r>
        <w:rPr>
          <w:b/>
          <w:bCs/>
          <w:spacing w:val="-11"/>
          <w:position w:val="3"/>
          <w:sz w:val="23"/>
          <w:szCs w:val="23"/>
        </w:rPr>
        <w:t>1.1             Basketball</w:t>
      </w:r>
      <w:r>
        <w:rPr>
          <w:b/>
          <w:bCs/>
          <w:spacing w:val="15"/>
          <w:position w:val="3"/>
          <w:sz w:val="23"/>
          <w:szCs w:val="23"/>
        </w:rPr>
        <w:t xml:space="preserve"> </w:t>
      </w:r>
      <w:r>
        <w:rPr>
          <w:b/>
          <w:bCs/>
          <w:spacing w:val="-11"/>
          <w:position w:val="3"/>
          <w:sz w:val="23"/>
          <w:szCs w:val="23"/>
        </w:rPr>
        <w:t>game</w:t>
      </w:r>
    </w:p>
    <w:p w14:paraId="5B16FB77">
      <w:pPr>
        <w:pStyle w:val="2"/>
        <w:spacing w:before="114" w:line="255" w:lineRule="auto"/>
        <w:ind w:left="990" w:firstLine="21"/>
        <w:rPr>
          <w:sz w:val="24"/>
          <w:szCs w:val="24"/>
        </w:rPr>
      </w:pPr>
      <w:r>
        <w:rPr>
          <w:spacing w:val="-12"/>
          <w:sz w:val="24"/>
          <w:szCs w:val="24"/>
        </w:rPr>
        <w:t xml:space="preserve">Basketball is played by 2 teams of </w:t>
      </w:r>
      <w:r>
        <w:rPr>
          <w:rFonts w:hint="eastAsia" w:eastAsia="宋体"/>
          <w:spacing w:val="-12"/>
          <w:sz w:val="24"/>
          <w:szCs w:val="24"/>
          <w:lang w:eastAsia="zh-CN"/>
        </w:rPr>
        <w:t>five</w:t>
      </w:r>
      <w:r>
        <w:rPr>
          <w:spacing w:val="-12"/>
          <w:sz w:val="24"/>
          <w:szCs w:val="24"/>
        </w:rPr>
        <w:t xml:space="preserve"> players each</w:t>
      </w:r>
      <w:r>
        <w:rPr>
          <w:spacing w:val="-13"/>
          <w:sz w:val="24"/>
          <w:szCs w:val="24"/>
        </w:rPr>
        <w:t>. The aim of each team is to score in</w:t>
      </w:r>
      <w:r>
        <w:rPr>
          <w:sz w:val="24"/>
          <w:szCs w:val="24"/>
        </w:rPr>
        <w:t xml:space="preserve"> </w:t>
      </w:r>
      <w:r>
        <w:rPr>
          <w:spacing w:val="-10"/>
          <w:sz w:val="24"/>
          <w:szCs w:val="24"/>
        </w:rPr>
        <w:t>the opponents' basket and to prevent the other team from</w:t>
      </w:r>
      <w:r>
        <w:rPr>
          <w:spacing w:val="-11"/>
          <w:sz w:val="24"/>
          <w:szCs w:val="24"/>
        </w:rPr>
        <w:t xml:space="preserve"> scoring.</w:t>
      </w:r>
    </w:p>
    <w:p w14:paraId="260E2F65">
      <w:pPr>
        <w:pStyle w:val="2"/>
        <w:spacing w:before="112" w:line="288" w:lineRule="auto"/>
        <w:ind w:left="991" w:firstLine="1"/>
        <w:jc w:val="both"/>
        <w:rPr>
          <w:sz w:val="24"/>
          <w:szCs w:val="24"/>
        </w:rPr>
      </w:pPr>
      <w:r>
        <w:rPr>
          <w:spacing w:val="-11"/>
          <w:sz w:val="24"/>
          <w:szCs w:val="24"/>
        </w:rPr>
        <w:t>The game is conducted by</w:t>
      </w:r>
      <w:r>
        <w:rPr>
          <w:spacing w:val="-23"/>
          <w:sz w:val="24"/>
          <w:szCs w:val="24"/>
        </w:rPr>
        <w:t xml:space="preserve"> </w:t>
      </w:r>
      <w:r>
        <w:rPr>
          <w:spacing w:val="-11"/>
          <w:sz w:val="24"/>
          <w:szCs w:val="24"/>
        </w:rPr>
        <w:t>the referees,</w:t>
      </w:r>
      <w:r>
        <w:rPr>
          <w:spacing w:val="-22"/>
          <w:sz w:val="24"/>
          <w:szCs w:val="24"/>
        </w:rPr>
        <w:t xml:space="preserve"> </w:t>
      </w:r>
      <w:r>
        <w:rPr>
          <w:spacing w:val="-11"/>
          <w:sz w:val="24"/>
          <w:szCs w:val="24"/>
        </w:rPr>
        <w:t xml:space="preserve">table </w:t>
      </w:r>
      <w:r>
        <w:rPr>
          <w:spacing w:val="-12"/>
          <w:sz w:val="24"/>
          <w:szCs w:val="24"/>
        </w:rPr>
        <w:t>officials and a commissioner, if present.</w:t>
      </w:r>
      <w:r>
        <w:rPr>
          <w:sz w:val="24"/>
          <w:szCs w:val="24"/>
        </w:rPr>
        <w:t xml:space="preserve"> </w:t>
      </w:r>
      <w:r>
        <w:rPr>
          <w:spacing w:val="-12"/>
          <w:sz w:val="24"/>
          <w:szCs w:val="24"/>
        </w:rPr>
        <w:t>Whenever</w:t>
      </w:r>
      <w:r>
        <w:rPr>
          <w:spacing w:val="25"/>
          <w:w w:val="101"/>
          <w:sz w:val="24"/>
          <w:szCs w:val="24"/>
        </w:rPr>
        <w:t xml:space="preserve"> </w:t>
      </w:r>
      <w:r>
        <w:rPr>
          <w:spacing w:val="-12"/>
          <w:sz w:val="24"/>
          <w:szCs w:val="24"/>
        </w:rPr>
        <w:t>the</w:t>
      </w:r>
      <w:r>
        <w:rPr>
          <w:spacing w:val="43"/>
          <w:w w:val="101"/>
          <w:sz w:val="24"/>
          <w:szCs w:val="24"/>
        </w:rPr>
        <w:t xml:space="preserve"> </w:t>
      </w:r>
      <w:r>
        <w:rPr>
          <w:spacing w:val="-12"/>
          <w:sz w:val="24"/>
          <w:szCs w:val="24"/>
        </w:rPr>
        <w:t>role</w:t>
      </w:r>
      <w:r>
        <w:rPr>
          <w:spacing w:val="39"/>
          <w:w w:val="101"/>
          <w:sz w:val="24"/>
          <w:szCs w:val="24"/>
        </w:rPr>
        <w:t xml:space="preserve"> </w:t>
      </w:r>
      <w:r>
        <w:rPr>
          <w:spacing w:val="-12"/>
          <w:sz w:val="24"/>
          <w:szCs w:val="24"/>
        </w:rPr>
        <w:t>of</w:t>
      </w:r>
      <w:r>
        <w:rPr>
          <w:spacing w:val="34"/>
          <w:sz w:val="24"/>
          <w:szCs w:val="24"/>
        </w:rPr>
        <w:t xml:space="preserve"> </w:t>
      </w:r>
      <w:r>
        <w:rPr>
          <w:spacing w:val="-12"/>
          <w:sz w:val="24"/>
          <w:szCs w:val="24"/>
        </w:rPr>
        <w:t>"c</w:t>
      </w:r>
      <w:r>
        <w:rPr>
          <w:spacing w:val="-13"/>
          <w:sz w:val="24"/>
          <w:szCs w:val="24"/>
        </w:rPr>
        <w:t>o</w:t>
      </w:r>
      <w:r>
        <w:rPr>
          <w:spacing w:val="-12"/>
          <w:sz w:val="24"/>
          <w:szCs w:val="24"/>
        </w:rPr>
        <w:t>mmissioner"</w:t>
      </w:r>
      <w:r>
        <w:rPr>
          <w:spacing w:val="41"/>
          <w:sz w:val="24"/>
          <w:szCs w:val="24"/>
        </w:rPr>
        <w:t xml:space="preserve"> </w:t>
      </w:r>
      <w:r>
        <w:rPr>
          <w:spacing w:val="-12"/>
          <w:sz w:val="24"/>
          <w:szCs w:val="24"/>
        </w:rPr>
        <w:t>is</w:t>
      </w:r>
      <w:r>
        <w:rPr>
          <w:spacing w:val="44"/>
          <w:sz w:val="24"/>
          <w:szCs w:val="24"/>
        </w:rPr>
        <w:t xml:space="preserve"> </w:t>
      </w:r>
      <w:r>
        <w:rPr>
          <w:spacing w:val="-12"/>
          <w:sz w:val="24"/>
          <w:szCs w:val="24"/>
        </w:rPr>
        <w:t>referenced,</w:t>
      </w:r>
      <w:r>
        <w:rPr>
          <w:spacing w:val="41"/>
          <w:sz w:val="24"/>
          <w:szCs w:val="24"/>
        </w:rPr>
        <w:t xml:space="preserve"> </w:t>
      </w:r>
      <w:r>
        <w:rPr>
          <w:spacing w:val="-12"/>
          <w:sz w:val="24"/>
          <w:szCs w:val="24"/>
        </w:rPr>
        <w:t>it</w:t>
      </w:r>
      <w:r>
        <w:rPr>
          <w:spacing w:val="41"/>
          <w:sz w:val="24"/>
          <w:szCs w:val="24"/>
        </w:rPr>
        <w:t xml:space="preserve"> </w:t>
      </w:r>
      <w:r>
        <w:rPr>
          <w:spacing w:val="-12"/>
          <w:sz w:val="24"/>
          <w:szCs w:val="24"/>
        </w:rPr>
        <w:t>also</w:t>
      </w:r>
      <w:r>
        <w:rPr>
          <w:spacing w:val="41"/>
          <w:w w:val="101"/>
          <w:sz w:val="24"/>
          <w:szCs w:val="24"/>
        </w:rPr>
        <w:t xml:space="preserve"> </w:t>
      </w:r>
      <w:r>
        <w:rPr>
          <w:spacing w:val="-12"/>
          <w:sz w:val="24"/>
          <w:szCs w:val="24"/>
        </w:rPr>
        <w:t>applies</w:t>
      </w:r>
      <w:r>
        <w:rPr>
          <w:spacing w:val="25"/>
          <w:sz w:val="24"/>
          <w:szCs w:val="24"/>
        </w:rPr>
        <w:t xml:space="preserve"> </w:t>
      </w:r>
      <w:r>
        <w:rPr>
          <w:spacing w:val="-12"/>
          <w:sz w:val="24"/>
          <w:szCs w:val="24"/>
        </w:rPr>
        <w:t>to</w:t>
      </w:r>
      <w:r>
        <w:rPr>
          <w:spacing w:val="26"/>
          <w:sz w:val="24"/>
          <w:szCs w:val="24"/>
        </w:rPr>
        <w:t xml:space="preserve"> </w:t>
      </w:r>
      <w:r>
        <w:rPr>
          <w:spacing w:val="-12"/>
          <w:sz w:val="24"/>
          <w:szCs w:val="24"/>
        </w:rPr>
        <w:t>the</w:t>
      </w:r>
      <w:r>
        <w:rPr>
          <w:spacing w:val="43"/>
          <w:w w:val="101"/>
          <w:sz w:val="24"/>
          <w:szCs w:val="24"/>
        </w:rPr>
        <w:t xml:space="preserve"> </w:t>
      </w:r>
      <w:r>
        <w:rPr>
          <w:spacing w:val="-12"/>
          <w:sz w:val="24"/>
          <w:szCs w:val="24"/>
        </w:rPr>
        <w:t>role</w:t>
      </w:r>
      <w:r>
        <w:rPr>
          <w:spacing w:val="39"/>
          <w:sz w:val="24"/>
          <w:szCs w:val="24"/>
        </w:rPr>
        <w:t xml:space="preserve"> </w:t>
      </w:r>
      <w:r>
        <w:rPr>
          <w:spacing w:val="-12"/>
          <w:sz w:val="24"/>
          <w:szCs w:val="24"/>
        </w:rPr>
        <w:t>o</w:t>
      </w:r>
      <w:r>
        <w:rPr>
          <w:spacing w:val="8"/>
          <w:sz w:val="24"/>
          <w:szCs w:val="24"/>
        </w:rPr>
        <w:t>f</w:t>
      </w:r>
      <w:r>
        <w:rPr>
          <w:sz w:val="24"/>
          <w:szCs w:val="24"/>
        </w:rPr>
        <w:t xml:space="preserve"> </w:t>
      </w:r>
      <w:r>
        <w:rPr>
          <w:spacing w:val="-8"/>
          <w:sz w:val="24"/>
          <w:szCs w:val="24"/>
        </w:rPr>
        <w:t>“technical delegate”.</w:t>
      </w:r>
    </w:p>
    <w:p w14:paraId="268D7E13">
      <w:pPr>
        <w:pStyle w:val="2"/>
        <w:spacing w:before="110" w:line="292" w:lineRule="exact"/>
        <w:ind w:left="20"/>
        <w:rPr>
          <w:sz w:val="23"/>
          <w:szCs w:val="23"/>
        </w:rPr>
      </w:pPr>
      <w:r>
        <w:rPr>
          <w:b/>
          <w:bCs/>
          <w:spacing w:val="-11"/>
          <w:position w:val="3"/>
          <w:sz w:val="23"/>
          <w:szCs w:val="23"/>
        </w:rPr>
        <w:t>1.2</w:t>
      </w:r>
      <w:r>
        <w:rPr>
          <w:b/>
          <w:bCs/>
          <w:spacing w:val="3"/>
          <w:position w:val="3"/>
          <w:sz w:val="23"/>
          <w:szCs w:val="23"/>
        </w:rPr>
        <w:t xml:space="preserve">           </w:t>
      </w:r>
      <w:r>
        <w:rPr>
          <w:b/>
          <w:bCs/>
          <w:spacing w:val="-11"/>
          <w:position w:val="3"/>
          <w:sz w:val="23"/>
          <w:szCs w:val="23"/>
        </w:rPr>
        <w:t xml:space="preserve">Participants’ </w:t>
      </w:r>
      <w:r>
        <w:rPr>
          <w:rFonts w:hint="eastAsia" w:eastAsia="宋体"/>
          <w:b/>
          <w:bCs/>
          <w:spacing w:val="-11"/>
          <w:position w:val="3"/>
          <w:sz w:val="23"/>
          <w:szCs w:val="23"/>
          <w:lang w:eastAsia="zh-CN"/>
        </w:rPr>
        <w:t>responsibilities</w:t>
      </w:r>
    </w:p>
    <w:p w14:paraId="1FB1F2C1">
      <w:pPr>
        <w:pStyle w:val="2"/>
        <w:spacing w:before="112" w:line="257" w:lineRule="auto"/>
        <w:ind w:left="992" w:firstLine="1"/>
        <w:jc w:val="both"/>
        <w:rPr>
          <w:sz w:val="24"/>
          <w:szCs w:val="24"/>
        </w:rPr>
      </w:pPr>
      <w:r>
        <w:rPr>
          <w:spacing w:val="-9"/>
          <w:sz w:val="24"/>
          <w:szCs w:val="24"/>
        </w:rPr>
        <w:t>All participants in the game,</w:t>
      </w:r>
      <w:r>
        <w:rPr>
          <w:spacing w:val="42"/>
          <w:sz w:val="24"/>
          <w:szCs w:val="24"/>
        </w:rPr>
        <w:t xml:space="preserve"> </w:t>
      </w:r>
      <w:r>
        <w:rPr>
          <w:spacing w:val="-9"/>
          <w:sz w:val="24"/>
          <w:szCs w:val="24"/>
        </w:rPr>
        <w:t>table offic</w:t>
      </w:r>
      <w:r>
        <w:rPr>
          <w:spacing w:val="-10"/>
          <w:sz w:val="24"/>
          <w:szCs w:val="24"/>
        </w:rPr>
        <w:t>ials, commissioners, if present, all team</w:t>
      </w:r>
      <w:r>
        <w:rPr>
          <w:sz w:val="24"/>
          <w:szCs w:val="24"/>
        </w:rPr>
        <w:t xml:space="preserve"> </w:t>
      </w:r>
      <w:r>
        <w:rPr>
          <w:spacing w:val="-12"/>
          <w:sz w:val="24"/>
          <w:szCs w:val="24"/>
        </w:rPr>
        <w:t>members</w:t>
      </w:r>
      <w:r>
        <w:rPr>
          <w:spacing w:val="9"/>
          <w:sz w:val="24"/>
          <w:szCs w:val="24"/>
        </w:rPr>
        <w:t xml:space="preserve"> </w:t>
      </w:r>
      <w:r>
        <w:rPr>
          <w:spacing w:val="-12"/>
          <w:sz w:val="24"/>
          <w:szCs w:val="24"/>
        </w:rPr>
        <w:t>entitled to</w:t>
      </w:r>
      <w:r>
        <w:rPr>
          <w:spacing w:val="11"/>
          <w:sz w:val="24"/>
          <w:szCs w:val="24"/>
        </w:rPr>
        <w:t xml:space="preserve"> </w:t>
      </w:r>
      <w:r>
        <w:rPr>
          <w:spacing w:val="-12"/>
          <w:sz w:val="24"/>
          <w:szCs w:val="24"/>
        </w:rPr>
        <w:t>play,</w:t>
      </w:r>
      <w:r>
        <w:rPr>
          <w:spacing w:val="10"/>
          <w:sz w:val="24"/>
          <w:szCs w:val="24"/>
        </w:rPr>
        <w:t xml:space="preserve"> </w:t>
      </w:r>
      <w:r>
        <w:rPr>
          <w:spacing w:val="-12"/>
          <w:sz w:val="24"/>
          <w:szCs w:val="24"/>
        </w:rPr>
        <w:t>head</w:t>
      </w:r>
      <w:r>
        <w:rPr>
          <w:spacing w:val="10"/>
          <w:sz w:val="24"/>
          <w:szCs w:val="24"/>
        </w:rPr>
        <w:t xml:space="preserve"> </w:t>
      </w:r>
      <w:r>
        <w:rPr>
          <w:rFonts w:hint="eastAsia" w:eastAsia="宋体"/>
          <w:spacing w:val="10"/>
          <w:sz w:val="24"/>
          <w:szCs w:val="24"/>
          <w:lang w:eastAsia="zh-CN"/>
        </w:rPr>
        <w:t>coaches,</w:t>
      </w:r>
      <w:r>
        <w:rPr>
          <w:spacing w:val="9"/>
          <w:sz w:val="24"/>
          <w:szCs w:val="24"/>
        </w:rPr>
        <w:t xml:space="preserve"> </w:t>
      </w:r>
      <w:r>
        <w:rPr>
          <w:spacing w:val="-12"/>
          <w:sz w:val="24"/>
          <w:szCs w:val="24"/>
        </w:rPr>
        <w:t>and</w:t>
      </w:r>
      <w:r>
        <w:rPr>
          <w:spacing w:val="9"/>
          <w:sz w:val="24"/>
          <w:szCs w:val="24"/>
        </w:rPr>
        <w:t xml:space="preserve"> </w:t>
      </w:r>
      <w:r>
        <w:rPr>
          <w:spacing w:val="-12"/>
          <w:sz w:val="24"/>
          <w:szCs w:val="24"/>
        </w:rPr>
        <w:t>other</w:t>
      </w:r>
      <w:r>
        <w:rPr>
          <w:spacing w:val="9"/>
          <w:sz w:val="24"/>
          <w:szCs w:val="24"/>
        </w:rPr>
        <w:t xml:space="preserve"> </w:t>
      </w:r>
      <w:r>
        <w:rPr>
          <w:spacing w:val="-12"/>
          <w:sz w:val="24"/>
          <w:szCs w:val="24"/>
        </w:rPr>
        <w:t>accompanying</w:t>
      </w:r>
      <w:r>
        <w:rPr>
          <w:spacing w:val="8"/>
          <w:sz w:val="24"/>
          <w:szCs w:val="24"/>
        </w:rPr>
        <w:t xml:space="preserve"> </w:t>
      </w:r>
      <w:r>
        <w:rPr>
          <w:spacing w:val="-12"/>
          <w:sz w:val="24"/>
          <w:szCs w:val="24"/>
        </w:rPr>
        <w:t>de</w:t>
      </w:r>
      <w:r>
        <w:rPr>
          <w:spacing w:val="-13"/>
          <w:sz w:val="24"/>
          <w:szCs w:val="24"/>
        </w:rPr>
        <w:t>legation</w:t>
      </w:r>
      <w:r>
        <w:rPr>
          <w:spacing w:val="1"/>
          <w:sz w:val="24"/>
          <w:szCs w:val="24"/>
        </w:rPr>
        <w:t xml:space="preserve"> </w:t>
      </w:r>
      <w:r>
        <w:rPr>
          <w:spacing w:val="-15"/>
          <w:sz w:val="24"/>
          <w:szCs w:val="24"/>
        </w:rPr>
        <w:t>mem</w:t>
      </w:r>
      <w:r>
        <w:rPr>
          <w:spacing w:val="-14"/>
          <w:sz w:val="24"/>
          <w:szCs w:val="24"/>
        </w:rPr>
        <w:t>bers</w:t>
      </w:r>
      <w:r>
        <w:rPr>
          <w:spacing w:val="42"/>
          <w:w w:val="101"/>
          <w:sz w:val="24"/>
          <w:szCs w:val="24"/>
        </w:rPr>
        <w:t xml:space="preserve"> </w:t>
      </w:r>
      <w:r>
        <w:rPr>
          <w:spacing w:val="-14"/>
          <w:sz w:val="24"/>
          <w:szCs w:val="24"/>
        </w:rPr>
        <w:t>should</w:t>
      </w:r>
      <w:r>
        <w:rPr>
          <w:spacing w:val="43"/>
          <w:w w:val="101"/>
          <w:sz w:val="24"/>
          <w:szCs w:val="24"/>
        </w:rPr>
        <w:t xml:space="preserve"> </w:t>
      </w:r>
      <w:r>
        <w:rPr>
          <w:spacing w:val="-14"/>
          <w:sz w:val="24"/>
          <w:szCs w:val="24"/>
        </w:rPr>
        <w:t>play</w:t>
      </w:r>
      <w:r>
        <w:rPr>
          <w:spacing w:val="40"/>
          <w:sz w:val="24"/>
          <w:szCs w:val="24"/>
        </w:rPr>
        <w:t xml:space="preserve"> </w:t>
      </w:r>
      <w:r>
        <w:rPr>
          <w:spacing w:val="-14"/>
          <w:sz w:val="24"/>
          <w:szCs w:val="24"/>
        </w:rPr>
        <w:t>a</w:t>
      </w:r>
      <w:r>
        <w:rPr>
          <w:spacing w:val="44"/>
          <w:sz w:val="24"/>
          <w:szCs w:val="24"/>
        </w:rPr>
        <w:t xml:space="preserve"> </w:t>
      </w:r>
      <w:r>
        <w:rPr>
          <w:spacing w:val="-14"/>
          <w:sz w:val="24"/>
          <w:szCs w:val="24"/>
        </w:rPr>
        <w:t>positive</w:t>
      </w:r>
      <w:r>
        <w:rPr>
          <w:spacing w:val="42"/>
          <w:w w:val="101"/>
          <w:sz w:val="24"/>
          <w:szCs w:val="24"/>
        </w:rPr>
        <w:t xml:space="preserve"> </w:t>
      </w:r>
      <w:r>
        <w:rPr>
          <w:spacing w:val="-14"/>
          <w:sz w:val="24"/>
          <w:szCs w:val="24"/>
        </w:rPr>
        <w:t>role</w:t>
      </w:r>
      <w:r>
        <w:rPr>
          <w:spacing w:val="40"/>
          <w:w w:val="101"/>
          <w:sz w:val="24"/>
          <w:szCs w:val="24"/>
        </w:rPr>
        <w:t xml:space="preserve"> </w:t>
      </w:r>
      <w:r>
        <w:rPr>
          <w:spacing w:val="-14"/>
          <w:sz w:val="24"/>
          <w:szCs w:val="24"/>
        </w:rPr>
        <w:t>in</w:t>
      </w:r>
      <w:r>
        <w:rPr>
          <w:spacing w:val="24"/>
          <w:sz w:val="24"/>
          <w:szCs w:val="24"/>
        </w:rPr>
        <w:t xml:space="preserve"> </w:t>
      </w:r>
      <w:r>
        <w:rPr>
          <w:spacing w:val="-14"/>
          <w:sz w:val="24"/>
          <w:szCs w:val="24"/>
        </w:rPr>
        <w:t>the</w:t>
      </w:r>
      <w:r>
        <w:rPr>
          <w:spacing w:val="35"/>
          <w:w w:val="101"/>
          <w:sz w:val="24"/>
          <w:szCs w:val="24"/>
        </w:rPr>
        <w:t xml:space="preserve"> </w:t>
      </w:r>
      <w:r>
        <w:rPr>
          <w:spacing w:val="-14"/>
          <w:sz w:val="24"/>
          <w:szCs w:val="24"/>
        </w:rPr>
        <w:t>smooth</w:t>
      </w:r>
      <w:r>
        <w:rPr>
          <w:spacing w:val="43"/>
          <w:sz w:val="24"/>
          <w:szCs w:val="24"/>
        </w:rPr>
        <w:t xml:space="preserve"> </w:t>
      </w:r>
      <w:r>
        <w:rPr>
          <w:spacing w:val="-14"/>
          <w:sz w:val="24"/>
          <w:szCs w:val="24"/>
        </w:rPr>
        <w:t>running</w:t>
      </w:r>
      <w:r>
        <w:rPr>
          <w:spacing w:val="38"/>
          <w:w w:val="101"/>
          <w:sz w:val="24"/>
          <w:szCs w:val="24"/>
        </w:rPr>
        <w:t xml:space="preserve"> </w:t>
      </w:r>
      <w:r>
        <w:rPr>
          <w:spacing w:val="-14"/>
          <w:sz w:val="24"/>
          <w:szCs w:val="24"/>
        </w:rPr>
        <w:t>of</w:t>
      </w:r>
      <w:r>
        <w:rPr>
          <w:spacing w:val="24"/>
          <w:sz w:val="24"/>
          <w:szCs w:val="24"/>
        </w:rPr>
        <w:t xml:space="preserve"> </w:t>
      </w:r>
      <w:r>
        <w:rPr>
          <w:spacing w:val="-14"/>
          <w:sz w:val="24"/>
          <w:szCs w:val="24"/>
        </w:rPr>
        <w:t>the</w:t>
      </w:r>
      <w:r>
        <w:rPr>
          <w:spacing w:val="39"/>
          <w:w w:val="101"/>
          <w:sz w:val="24"/>
          <w:szCs w:val="24"/>
        </w:rPr>
        <w:t xml:space="preserve"> </w:t>
      </w:r>
      <w:r>
        <w:rPr>
          <w:spacing w:val="-14"/>
          <w:sz w:val="24"/>
          <w:szCs w:val="24"/>
        </w:rPr>
        <w:t>game</w:t>
      </w:r>
      <w:r>
        <w:rPr>
          <w:spacing w:val="40"/>
          <w:w w:val="101"/>
          <w:sz w:val="24"/>
          <w:szCs w:val="24"/>
        </w:rPr>
        <w:t xml:space="preserve"> </w:t>
      </w:r>
      <w:r>
        <w:rPr>
          <w:spacing w:val="-14"/>
          <w:sz w:val="24"/>
          <w:szCs w:val="24"/>
        </w:rPr>
        <w:t>and</w:t>
      </w:r>
      <w:r>
        <w:rPr>
          <w:spacing w:val="40"/>
          <w:sz w:val="24"/>
          <w:szCs w:val="24"/>
        </w:rPr>
        <w:t xml:space="preserve"> </w:t>
      </w:r>
      <w:r>
        <w:rPr>
          <w:spacing w:val="-14"/>
          <w:sz w:val="24"/>
          <w:szCs w:val="24"/>
        </w:rPr>
        <w:t>ar</w:t>
      </w:r>
      <w:r>
        <w:rPr>
          <w:spacing w:val="-11"/>
          <w:sz w:val="24"/>
          <w:szCs w:val="24"/>
        </w:rPr>
        <w:t>e</w:t>
      </w:r>
      <w:r>
        <w:rPr>
          <w:sz w:val="24"/>
          <w:szCs w:val="24"/>
        </w:rPr>
        <w:t xml:space="preserve"> </w:t>
      </w:r>
      <w:r>
        <w:rPr>
          <w:spacing w:val="-11"/>
          <w:sz w:val="24"/>
          <w:szCs w:val="24"/>
        </w:rPr>
        <w:t>expected</w:t>
      </w:r>
      <w:r>
        <w:rPr>
          <w:spacing w:val="-15"/>
          <w:sz w:val="24"/>
          <w:szCs w:val="24"/>
        </w:rPr>
        <w:t xml:space="preserve"> </w:t>
      </w:r>
      <w:r>
        <w:rPr>
          <w:spacing w:val="-11"/>
          <w:sz w:val="24"/>
          <w:szCs w:val="24"/>
        </w:rPr>
        <w:t>to always demonstrate ethical behaviour. Should</w:t>
      </w:r>
      <w:r>
        <w:rPr>
          <w:spacing w:val="-17"/>
          <w:sz w:val="24"/>
          <w:szCs w:val="24"/>
        </w:rPr>
        <w:t xml:space="preserve"> </w:t>
      </w:r>
      <w:r>
        <w:rPr>
          <w:spacing w:val="-11"/>
          <w:sz w:val="24"/>
          <w:szCs w:val="24"/>
        </w:rPr>
        <w:t>they become aware of an</w:t>
      </w:r>
      <w:r>
        <w:rPr>
          <w:sz w:val="24"/>
          <w:szCs w:val="24"/>
        </w:rPr>
        <w:t xml:space="preserve"> </w:t>
      </w:r>
      <w:r>
        <w:rPr>
          <w:spacing w:val="-9"/>
          <w:sz w:val="24"/>
          <w:szCs w:val="24"/>
        </w:rPr>
        <w:t>inaccuracy</w:t>
      </w:r>
      <w:r>
        <w:rPr>
          <w:spacing w:val="12"/>
          <w:sz w:val="24"/>
          <w:szCs w:val="24"/>
        </w:rPr>
        <w:t xml:space="preserve"> </w:t>
      </w:r>
      <w:r>
        <w:rPr>
          <w:spacing w:val="-9"/>
          <w:sz w:val="24"/>
          <w:szCs w:val="24"/>
        </w:rPr>
        <w:t>(correctable</w:t>
      </w:r>
      <w:r>
        <w:rPr>
          <w:spacing w:val="16"/>
          <w:sz w:val="24"/>
          <w:szCs w:val="24"/>
        </w:rPr>
        <w:t xml:space="preserve"> </w:t>
      </w:r>
      <w:r>
        <w:rPr>
          <w:spacing w:val="-9"/>
          <w:sz w:val="24"/>
          <w:szCs w:val="24"/>
        </w:rPr>
        <w:t>error)</w:t>
      </w:r>
      <w:r>
        <w:rPr>
          <w:spacing w:val="15"/>
          <w:sz w:val="24"/>
          <w:szCs w:val="24"/>
        </w:rPr>
        <w:t xml:space="preserve"> </w:t>
      </w:r>
      <w:r>
        <w:rPr>
          <w:spacing w:val="-9"/>
          <w:sz w:val="24"/>
          <w:szCs w:val="24"/>
        </w:rPr>
        <w:t>in</w:t>
      </w:r>
      <w:r>
        <w:rPr>
          <w:spacing w:val="11"/>
          <w:sz w:val="24"/>
          <w:szCs w:val="24"/>
        </w:rPr>
        <w:t xml:space="preserve"> </w:t>
      </w:r>
      <w:r>
        <w:rPr>
          <w:spacing w:val="-9"/>
          <w:sz w:val="24"/>
          <w:szCs w:val="24"/>
        </w:rPr>
        <w:t>scorekeeping</w:t>
      </w:r>
      <w:r>
        <w:rPr>
          <w:spacing w:val="16"/>
          <w:sz w:val="24"/>
          <w:szCs w:val="24"/>
        </w:rPr>
        <w:t xml:space="preserve"> </w:t>
      </w:r>
      <w:r>
        <w:rPr>
          <w:spacing w:val="-9"/>
          <w:sz w:val="24"/>
          <w:szCs w:val="24"/>
        </w:rPr>
        <w:t>involving the</w:t>
      </w:r>
      <w:r>
        <w:rPr>
          <w:spacing w:val="10"/>
          <w:sz w:val="24"/>
          <w:szCs w:val="24"/>
        </w:rPr>
        <w:t xml:space="preserve"> </w:t>
      </w:r>
      <w:r>
        <w:rPr>
          <w:spacing w:val="-9"/>
          <w:sz w:val="24"/>
          <w:szCs w:val="24"/>
        </w:rPr>
        <w:t>score, fouls, time-outs</w:t>
      </w:r>
      <w:r>
        <w:rPr>
          <w:sz w:val="24"/>
          <w:szCs w:val="24"/>
        </w:rPr>
        <w:t xml:space="preserve"> </w:t>
      </w:r>
      <w:r>
        <w:rPr>
          <w:spacing w:val="-10"/>
          <w:sz w:val="24"/>
          <w:szCs w:val="24"/>
        </w:rPr>
        <w:t>as well as the timekeeping and shot clock operations, they</w:t>
      </w:r>
      <w:r>
        <w:rPr>
          <w:spacing w:val="-11"/>
          <w:sz w:val="24"/>
          <w:szCs w:val="24"/>
        </w:rPr>
        <w:t xml:space="preserve"> are expected to notify the</w:t>
      </w:r>
      <w:r>
        <w:rPr>
          <w:sz w:val="24"/>
          <w:szCs w:val="24"/>
        </w:rPr>
        <w:t xml:space="preserve"> </w:t>
      </w:r>
      <w:r>
        <w:rPr>
          <w:spacing w:val="-9"/>
          <w:sz w:val="24"/>
          <w:szCs w:val="24"/>
        </w:rPr>
        <w:t>referees immediately</w:t>
      </w:r>
      <w:r>
        <w:rPr>
          <w:spacing w:val="-21"/>
          <w:sz w:val="24"/>
          <w:szCs w:val="24"/>
        </w:rPr>
        <w:t xml:space="preserve"> </w:t>
      </w:r>
      <w:r>
        <w:rPr>
          <w:spacing w:val="-9"/>
          <w:sz w:val="24"/>
          <w:szCs w:val="24"/>
        </w:rPr>
        <w:t>to ensure and</w:t>
      </w:r>
      <w:r>
        <w:rPr>
          <w:spacing w:val="-17"/>
          <w:sz w:val="24"/>
          <w:szCs w:val="24"/>
        </w:rPr>
        <w:t xml:space="preserve"> </w:t>
      </w:r>
      <w:r>
        <w:rPr>
          <w:spacing w:val="-9"/>
          <w:sz w:val="24"/>
          <w:szCs w:val="24"/>
        </w:rPr>
        <w:t>facilitate</w:t>
      </w:r>
      <w:r>
        <w:rPr>
          <w:spacing w:val="-21"/>
          <w:sz w:val="24"/>
          <w:szCs w:val="24"/>
        </w:rPr>
        <w:t xml:space="preserve"> </w:t>
      </w:r>
      <w:r>
        <w:rPr>
          <w:spacing w:val="-9"/>
          <w:sz w:val="24"/>
          <w:szCs w:val="24"/>
        </w:rPr>
        <w:t>the error</w:t>
      </w:r>
      <w:r>
        <w:rPr>
          <w:spacing w:val="-20"/>
          <w:sz w:val="24"/>
          <w:szCs w:val="24"/>
        </w:rPr>
        <w:t xml:space="preserve"> </w:t>
      </w:r>
      <w:r>
        <w:rPr>
          <w:rFonts w:hint="eastAsia" w:eastAsia="宋体"/>
          <w:spacing w:val="-20"/>
          <w:sz w:val="24"/>
          <w:szCs w:val="24"/>
          <w:lang w:eastAsia="zh-CN"/>
        </w:rPr>
        <w:t>being</w:t>
      </w:r>
      <w:r>
        <w:rPr>
          <w:spacing w:val="-10"/>
          <w:sz w:val="24"/>
          <w:szCs w:val="24"/>
        </w:rPr>
        <w:t xml:space="preserve"> corrected in accordance</w:t>
      </w:r>
      <w:r>
        <w:rPr>
          <w:sz w:val="24"/>
          <w:szCs w:val="24"/>
        </w:rPr>
        <w:t xml:space="preserve"> </w:t>
      </w:r>
      <w:r>
        <w:rPr>
          <w:spacing w:val="-8"/>
          <w:sz w:val="24"/>
          <w:szCs w:val="24"/>
        </w:rPr>
        <w:t>with</w:t>
      </w:r>
      <w:r>
        <w:rPr>
          <w:spacing w:val="-10"/>
          <w:sz w:val="24"/>
          <w:szCs w:val="24"/>
        </w:rPr>
        <w:t xml:space="preserve"> </w:t>
      </w:r>
      <w:r>
        <w:rPr>
          <w:spacing w:val="-8"/>
          <w:sz w:val="24"/>
          <w:szCs w:val="24"/>
        </w:rPr>
        <w:t>these rules.</w:t>
      </w:r>
    </w:p>
    <w:p w14:paraId="1EC0C07C">
      <w:pPr>
        <w:pStyle w:val="2"/>
        <w:spacing w:before="64" w:line="291" w:lineRule="exact"/>
        <w:ind w:left="20"/>
        <w:rPr>
          <w:sz w:val="23"/>
          <w:szCs w:val="23"/>
        </w:rPr>
      </w:pPr>
      <w:r>
        <w:rPr>
          <w:b/>
          <w:bCs/>
          <w:spacing w:val="-13"/>
          <w:position w:val="3"/>
          <w:sz w:val="23"/>
          <w:szCs w:val="23"/>
        </w:rPr>
        <w:t>1.3</w:t>
      </w:r>
      <w:r>
        <w:rPr>
          <w:b/>
          <w:bCs/>
          <w:spacing w:val="3"/>
          <w:position w:val="3"/>
          <w:sz w:val="23"/>
          <w:szCs w:val="23"/>
        </w:rPr>
        <w:t xml:space="preserve">           </w:t>
      </w:r>
      <w:r>
        <w:rPr>
          <w:b/>
          <w:bCs/>
          <w:spacing w:val="-13"/>
          <w:position w:val="3"/>
          <w:sz w:val="23"/>
          <w:szCs w:val="23"/>
        </w:rPr>
        <w:t>Basket:</w:t>
      </w:r>
      <w:r>
        <w:rPr>
          <w:b/>
          <w:bCs/>
          <w:spacing w:val="16"/>
          <w:position w:val="3"/>
          <w:sz w:val="23"/>
          <w:szCs w:val="23"/>
        </w:rPr>
        <w:t xml:space="preserve"> </w:t>
      </w:r>
      <w:r>
        <w:rPr>
          <w:b/>
          <w:bCs/>
          <w:spacing w:val="-13"/>
          <w:position w:val="3"/>
          <w:sz w:val="23"/>
          <w:szCs w:val="23"/>
        </w:rPr>
        <w:t>opponents'/own</w:t>
      </w:r>
    </w:p>
    <w:p w14:paraId="021A8BCD">
      <w:pPr>
        <w:pStyle w:val="2"/>
        <w:spacing w:before="115" w:line="255" w:lineRule="auto"/>
        <w:ind w:left="1005" w:hanging="12"/>
        <w:rPr>
          <w:sz w:val="24"/>
          <w:szCs w:val="24"/>
        </w:rPr>
      </w:pPr>
      <w:r>
        <w:rPr>
          <w:spacing w:val="-11"/>
          <w:sz w:val="24"/>
          <w:szCs w:val="24"/>
        </w:rPr>
        <w:t>The basket that is attacked by a team is the opponents'</w:t>
      </w:r>
      <w:r>
        <w:rPr>
          <w:spacing w:val="7"/>
          <w:sz w:val="24"/>
          <w:szCs w:val="24"/>
        </w:rPr>
        <w:t xml:space="preserve"> </w:t>
      </w:r>
      <w:r>
        <w:rPr>
          <w:spacing w:val="-11"/>
          <w:sz w:val="24"/>
          <w:szCs w:val="24"/>
        </w:rPr>
        <w:t>basket</w:t>
      </w:r>
      <w:r>
        <w:rPr>
          <w:spacing w:val="2"/>
          <w:sz w:val="24"/>
          <w:szCs w:val="24"/>
        </w:rPr>
        <w:t xml:space="preserve"> </w:t>
      </w:r>
      <w:r>
        <w:rPr>
          <w:spacing w:val="-12"/>
          <w:sz w:val="24"/>
          <w:szCs w:val="24"/>
        </w:rPr>
        <w:t>and the</w:t>
      </w:r>
      <w:r>
        <w:rPr>
          <w:spacing w:val="6"/>
          <w:sz w:val="24"/>
          <w:szCs w:val="24"/>
        </w:rPr>
        <w:t xml:space="preserve"> </w:t>
      </w:r>
      <w:r>
        <w:rPr>
          <w:spacing w:val="-12"/>
          <w:sz w:val="24"/>
          <w:szCs w:val="24"/>
        </w:rPr>
        <w:t>basket which</w:t>
      </w:r>
      <w:r>
        <w:rPr>
          <w:sz w:val="24"/>
          <w:szCs w:val="24"/>
        </w:rPr>
        <w:t xml:space="preserve"> </w:t>
      </w:r>
      <w:r>
        <w:rPr>
          <w:spacing w:val="-12"/>
          <w:sz w:val="24"/>
          <w:szCs w:val="24"/>
        </w:rPr>
        <w:t>is defended by a team</w:t>
      </w:r>
      <w:r>
        <w:rPr>
          <w:spacing w:val="2"/>
          <w:sz w:val="24"/>
          <w:szCs w:val="24"/>
        </w:rPr>
        <w:t xml:space="preserve"> </w:t>
      </w:r>
      <w:r>
        <w:rPr>
          <w:spacing w:val="-12"/>
          <w:sz w:val="24"/>
          <w:szCs w:val="24"/>
        </w:rPr>
        <w:t>is</w:t>
      </w:r>
      <w:r>
        <w:rPr>
          <w:spacing w:val="2"/>
          <w:sz w:val="24"/>
          <w:szCs w:val="24"/>
        </w:rPr>
        <w:t xml:space="preserve"> </w:t>
      </w:r>
      <w:r>
        <w:rPr>
          <w:spacing w:val="-12"/>
          <w:sz w:val="24"/>
          <w:szCs w:val="24"/>
        </w:rPr>
        <w:t>i</w:t>
      </w:r>
      <w:r>
        <w:rPr>
          <w:spacing w:val="-13"/>
          <w:sz w:val="24"/>
          <w:szCs w:val="24"/>
        </w:rPr>
        <w:t>ts own</w:t>
      </w:r>
      <w:r>
        <w:rPr>
          <w:spacing w:val="6"/>
          <w:sz w:val="24"/>
          <w:szCs w:val="24"/>
        </w:rPr>
        <w:t xml:space="preserve"> </w:t>
      </w:r>
      <w:r>
        <w:rPr>
          <w:spacing w:val="-13"/>
          <w:sz w:val="24"/>
          <w:szCs w:val="24"/>
        </w:rPr>
        <w:t>basket.</w:t>
      </w:r>
    </w:p>
    <w:p w14:paraId="3D65DB72">
      <w:pPr>
        <w:pStyle w:val="2"/>
        <w:spacing w:before="111" w:line="292" w:lineRule="exact"/>
        <w:ind w:left="20"/>
        <w:rPr>
          <w:sz w:val="23"/>
          <w:szCs w:val="23"/>
        </w:rPr>
      </w:pPr>
      <w:r>
        <w:rPr>
          <w:b/>
          <w:bCs/>
          <w:spacing w:val="-15"/>
          <w:position w:val="3"/>
          <w:sz w:val="23"/>
          <w:szCs w:val="23"/>
        </w:rPr>
        <w:t>1.4</w:t>
      </w:r>
      <w:r>
        <w:rPr>
          <w:b/>
          <w:bCs/>
          <w:spacing w:val="1"/>
          <w:position w:val="3"/>
          <w:sz w:val="23"/>
          <w:szCs w:val="23"/>
        </w:rPr>
        <w:t xml:space="preserve">           </w:t>
      </w:r>
      <w:r>
        <w:rPr>
          <w:b/>
          <w:bCs/>
          <w:spacing w:val="-15"/>
          <w:position w:val="3"/>
          <w:sz w:val="23"/>
          <w:szCs w:val="23"/>
        </w:rPr>
        <w:t>Winner</w:t>
      </w:r>
      <w:r>
        <w:rPr>
          <w:b/>
          <w:bCs/>
          <w:spacing w:val="23"/>
          <w:w w:val="101"/>
          <w:position w:val="3"/>
          <w:sz w:val="23"/>
          <w:szCs w:val="23"/>
        </w:rPr>
        <w:t xml:space="preserve"> </w:t>
      </w:r>
      <w:r>
        <w:rPr>
          <w:b/>
          <w:bCs/>
          <w:spacing w:val="-15"/>
          <w:position w:val="3"/>
          <w:sz w:val="23"/>
          <w:szCs w:val="23"/>
        </w:rPr>
        <w:t>of</w:t>
      </w:r>
      <w:r>
        <w:rPr>
          <w:b/>
          <w:bCs/>
          <w:spacing w:val="14"/>
          <w:position w:val="3"/>
          <w:sz w:val="23"/>
          <w:szCs w:val="23"/>
        </w:rPr>
        <w:t xml:space="preserve"> </w:t>
      </w:r>
      <w:r>
        <w:rPr>
          <w:b/>
          <w:bCs/>
          <w:spacing w:val="-15"/>
          <w:position w:val="3"/>
          <w:sz w:val="23"/>
          <w:szCs w:val="23"/>
        </w:rPr>
        <w:t>a</w:t>
      </w:r>
      <w:r>
        <w:rPr>
          <w:b/>
          <w:bCs/>
          <w:spacing w:val="14"/>
          <w:position w:val="3"/>
          <w:sz w:val="23"/>
          <w:szCs w:val="23"/>
        </w:rPr>
        <w:t xml:space="preserve"> </w:t>
      </w:r>
      <w:r>
        <w:rPr>
          <w:b/>
          <w:bCs/>
          <w:spacing w:val="-15"/>
          <w:position w:val="3"/>
          <w:sz w:val="23"/>
          <w:szCs w:val="23"/>
        </w:rPr>
        <w:t>game</w:t>
      </w:r>
    </w:p>
    <w:p w14:paraId="1E2970A9">
      <w:pPr>
        <w:pStyle w:val="2"/>
        <w:spacing w:before="116" w:line="275" w:lineRule="auto"/>
        <w:ind w:left="1008" w:hanging="15"/>
        <w:rPr>
          <w:sz w:val="24"/>
          <w:szCs w:val="24"/>
        </w:rPr>
      </w:pPr>
      <w:r>
        <w:rPr>
          <w:spacing w:val="-11"/>
          <w:sz w:val="24"/>
          <w:szCs w:val="24"/>
        </w:rPr>
        <w:t>The</w:t>
      </w:r>
      <w:r>
        <w:rPr>
          <w:spacing w:val="-17"/>
          <w:sz w:val="24"/>
          <w:szCs w:val="24"/>
        </w:rPr>
        <w:t xml:space="preserve"> </w:t>
      </w:r>
      <w:r>
        <w:rPr>
          <w:spacing w:val="-11"/>
          <w:sz w:val="24"/>
          <w:szCs w:val="24"/>
        </w:rPr>
        <w:t>team</w:t>
      </w:r>
      <w:r>
        <w:rPr>
          <w:spacing w:val="-21"/>
          <w:sz w:val="24"/>
          <w:szCs w:val="24"/>
        </w:rPr>
        <w:t xml:space="preserve"> </w:t>
      </w:r>
      <w:r>
        <w:rPr>
          <w:spacing w:val="-11"/>
          <w:sz w:val="24"/>
          <w:szCs w:val="24"/>
        </w:rPr>
        <w:t>that has scored</w:t>
      </w:r>
      <w:r>
        <w:rPr>
          <w:spacing w:val="-21"/>
          <w:sz w:val="24"/>
          <w:szCs w:val="24"/>
        </w:rPr>
        <w:t xml:space="preserve"> </w:t>
      </w:r>
      <w:r>
        <w:rPr>
          <w:spacing w:val="-11"/>
          <w:sz w:val="24"/>
          <w:szCs w:val="24"/>
        </w:rPr>
        <w:t>the greater number of points atthe end of playing</w:t>
      </w:r>
      <w:r>
        <w:rPr>
          <w:spacing w:val="-21"/>
          <w:sz w:val="24"/>
          <w:szCs w:val="24"/>
        </w:rPr>
        <w:t xml:space="preserve"> </w:t>
      </w:r>
      <w:r>
        <w:rPr>
          <w:spacing w:val="-11"/>
          <w:sz w:val="24"/>
          <w:szCs w:val="24"/>
        </w:rPr>
        <w:t>time shall</w:t>
      </w:r>
      <w:r>
        <w:rPr>
          <w:sz w:val="24"/>
          <w:szCs w:val="24"/>
        </w:rPr>
        <w:t xml:space="preserve"> </w:t>
      </w:r>
      <w:r>
        <w:rPr>
          <w:spacing w:val="-10"/>
          <w:sz w:val="24"/>
          <w:szCs w:val="24"/>
        </w:rPr>
        <w:t>be</w:t>
      </w:r>
      <w:r>
        <w:rPr>
          <w:spacing w:val="-12"/>
          <w:sz w:val="24"/>
          <w:szCs w:val="24"/>
        </w:rPr>
        <w:t xml:space="preserve"> </w:t>
      </w:r>
      <w:r>
        <w:rPr>
          <w:spacing w:val="-10"/>
          <w:sz w:val="24"/>
          <w:szCs w:val="24"/>
        </w:rPr>
        <w:t>the winner.</w:t>
      </w:r>
    </w:p>
    <w:p w14:paraId="095D877D">
      <w:pPr>
        <w:spacing w:line="275" w:lineRule="auto"/>
        <w:rPr>
          <w:sz w:val="24"/>
          <w:szCs w:val="24"/>
        </w:rPr>
        <w:sectPr>
          <w:headerReference r:id="rId17" w:type="default"/>
          <w:footerReference r:id="rId18" w:type="default"/>
          <w:pgSz w:w="11900" w:h="16840"/>
          <w:pgMar w:top="1207" w:right="1412" w:bottom="652" w:left="1417" w:header="635" w:footer="402" w:gutter="0"/>
          <w:cols w:space="720" w:num="1"/>
        </w:sectPr>
      </w:pPr>
    </w:p>
    <w:p w14:paraId="4018CB5F">
      <w:pPr>
        <w:pStyle w:val="2"/>
        <w:spacing w:line="454" w:lineRule="auto"/>
      </w:pPr>
    </w:p>
    <w:p w14:paraId="71888377">
      <w:pPr>
        <w:spacing w:before="81" w:line="342" w:lineRule="exact"/>
        <w:ind w:left="2502"/>
        <w:rPr>
          <w:rFonts w:ascii="等线" w:hAnsi="等线" w:eastAsia="等线" w:cs="等线"/>
          <w:sz w:val="24"/>
          <w:szCs w:val="24"/>
        </w:rPr>
      </w:pPr>
      <w:r>
        <w:rPr>
          <w:rFonts w:ascii="等线" w:hAnsi="等线" w:eastAsia="等线" w:cs="等线"/>
          <w:spacing w:val="-1"/>
          <w:position w:val="3"/>
          <w:sz w:val="24"/>
          <w:szCs w:val="24"/>
        </w:rPr>
        <w:t>本条款适用于《官方篮球规则》全文。</w:t>
      </w:r>
    </w:p>
    <w:p w14:paraId="55137CC2">
      <w:pPr>
        <w:spacing w:before="5" w:line="345" w:lineRule="exact"/>
        <w:ind w:left="2264"/>
        <w:rPr>
          <w:rFonts w:ascii="等线" w:hAnsi="等线" w:eastAsia="等线" w:cs="等线"/>
          <w:sz w:val="24"/>
          <w:szCs w:val="24"/>
        </w:rPr>
      </w:pPr>
      <w:r>
        <w:rPr>
          <w:rFonts w:ascii="等线" w:hAnsi="等线" w:eastAsia="等线" w:cs="等线"/>
          <w:spacing w:val="-1"/>
          <w:position w:val="3"/>
          <w:sz w:val="24"/>
          <w:szCs w:val="24"/>
        </w:rPr>
        <w:t>对所有性别一视同仁，并应据此进行解读。</w:t>
      </w:r>
    </w:p>
    <w:p w14:paraId="1C24FA5F">
      <w:pPr>
        <w:pStyle w:val="2"/>
      </w:pPr>
    </w:p>
    <w:p w14:paraId="177F8FEA">
      <w:pPr>
        <w:pStyle w:val="2"/>
      </w:pPr>
    </w:p>
    <w:p w14:paraId="2E7A83CD">
      <w:pPr>
        <w:spacing w:before="138" w:line="175" w:lineRule="auto"/>
        <w:ind w:left="26"/>
        <w:rPr>
          <w:rFonts w:ascii="等线" w:hAnsi="等线" w:eastAsia="等线" w:cs="等线"/>
          <w:sz w:val="32"/>
          <w:szCs w:val="32"/>
        </w:rPr>
      </w:pPr>
      <w:r>
        <w:rPr>
          <w:rFonts w:ascii="等线" w:hAnsi="等线" w:eastAsia="等线" w:cs="等线"/>
          <w:color w:val="FF0000"/>
          <w:sz w:val="32"/>
          <w:szCs w:val="32"/>
        </w:rPr>
        <w:t>规则</w:t>
      </w:r>
      <w:r>
        <w:rPr>
          <w:rFonts w:ascii="微软雅黑" w:hAnsi="微软雅黑" w:eastAsia="微软雅黑" w:cs="微软雅黑"/>
          <w:color w:val="FF0000"/>
          <w:sz w:val="32"/>
          <w:szCs w:val="32"/>
        </w:rPr>
        <w:t>一——</w:t>
      </w:r>
      <w:r>
        <w:rPr>
          <w:rFonts w:ascii="等线" w:hAnsi="等线" w:eastAsia="等线" w:cs="等线"/>
          <w:color w:val="FF0000"/>
          <w:sz w:val="32"/>
          <w:szCs w:val="32"/>
        </w:rPr>
        <w:t>比赛</w:t>
      </w:r>
    </w:p>
    <w:p w14:paraId="06C998D4">
      <w:pPr>
        <w:pStyle w:val="2"/>
        <w:spacing w:line="308" w:lineRule="auto"/>
      </w:pPr>
    </w:p>
    <w:p w14:paraId="681A351D">
      <w:pPr>
        <w:spacing w:before="91" w:line="216" w:lineRule="auto"/>
        <w:ind w:left="8"/>
        <w:outlineLvl w:val="0"/>
        <w:rPr>
          <w:rFonts w:ascii="等线" w:hAnsi="等线" w:eastAsia="等线" w:cs="等线"/>
          <w:sz w:val="27"/>
          <w:szCs w:val="27"/>
        </w:rPr>
      </w:pPr>
      <w:bookmarkStart w:id="7" w:name="bookmark173"/>
      <w:bookmarkEnd w:id="7"/>
      <w:bookmarkStart w:id="8" w:name="bookmark51"/>
      <w:bookmarkEnd w:id="8"/>
      <w:r>
        <w:rPr>
          <w:rFonts w:ascii="等线" w:hAnsi="等线" w:eastAsia="等线" w:cs="等线"/>
          <w:b/>
          <w:bCs/>
          <w:color w:val="FF0000"/>
          <w:spacing w:val="3"/>
          <w:sz w:val="27"/>
          <w:szCs w:val="27"/>
        </w:rPr>
        <w:t>第一条 定义</w:t>
      </w:r>
    </w:p>
    <w:p w14:paraId="5FFEC3D5">
      <w:pPr>
        <w:spacing w:before="116" w:line="217" w:lineRule="auto"/>
        <w:ind w:left="37"/>
        <w:rPr>
          <w:rFonts w:ascii="等线" w:hAnsi="等线" w:eastAsia="等线" w:cs="等线"/>
          <w:sz w:val="23"/>
          <w:szCs w:val="23"/>
        </w:rPr>
      </w:pPr>
      <w:r>
        <w:rPr>
          <w:rFonts w:ascii="Calibri" w:hAnsi="Calibri" w:eastAsia="Calibri" w:cs="Calibri"/>
          <w:b/>
          <w:bCs/>
          <w:spacing w:val="-1"/>
          <w:sz w:val="23"/>
          <w:szCs w:val="23"/>
        </w:rPr>
        <w:t>1.1</w:t>
      </w:r>
      <w:r>
        <w:rPr>
          <w:rFonts w:ascii="Calibri" w:hAnsi="Calibri" w:eastAsia="Calibri" w:cs="Calibri"/>
          <w:b/>
          <w:bCs/>
          <w:spacing w:val="1"/>
          <w:sz w:val="23"/>
          <w:szCs w:val="23"/>
        </w:rPr>
        <w:t xml:space="preserve">              </w:t>
      </w:r>
      <w:r>
        <w:rPr>
          <w:rFonts w:ascii="等线" w:hAnsi="等线" w:eastAsia="等线" w:cs="等线"/>
          <w:b/>
          <w:bCs/>
          <w:spacing w:val="-1"/>
          <w:sz w:val="23"/>
          <w:szCs w:val="23"/>
        </w:rPr>
        <w:t>篮球比赛</w:t>
      </w:r>
    </w:p>
    <w:p w14:paraId="7F9D0F6F">
      <w:pPr>
        <w:spacing w:before="104" w:line="303" w:lineRule="auto"/>
        <w:ind w:left="1006" w:firstLine="15"/>
        <w:rPr>
          <w:rFonts w:ascii="等线" w:hAnsi="等线" w:eastAsia="等线" w:cs="等线"/>
          <w:sz w:val="24"/>
          <w:szCs w:val="24"/>
        </w:rPr>
      </w:pPr>
      <w:r>
        <w:rPr>
          <w:rFonts w:ascii="等线" w:hAnsi="等线" w:eastAsia="等线" w:cs="等线"/>
          <w:spacing w:val="-1"/>
          <w:sz w:val="24"/>
          <w:szCs w:val="24"/>
        </w:rPr>
        <w:t>篮球比赛由两支各由</w:t>
      </w:r>
      <w:r>
        <w:rPr>
          <w:rFonts w:ascii="Calibri" w:hAnsi="Calibri" w:eastAsia="Calibri" w:cs="Calibri"/>
          <w:spacing w:val="-1"/>
          <w:sz w:val="24"/>
          <w:szCs w:val="24"/>
        </w:rPr>
        <w:t>5</w:t>
      </w:r>
      <w:r>
        <w:rPr>
          <w:rFonts w:ascii="等线" w:hAnsi="等线" w:eastAsia="等线" w:cs="等线"/>
          <w:spacing w:val="-1"/>
          <w:sz w:val="24"/>
          <w:szCs w:val="24"/>
        </w:rPr>
        <w:t>名队员组成的球队进行</w:t>
      </w:r>
      <w:r>
        <w:rPr>
          <w:rFonts w:ascii="等线" w:hAnsi="等线" w:eastAsia="等线" w:cs="等线"/>
          <w:spacing w:val="-27"/>
          <w:sz w:val="24"/>
          <w:szCs w:val="24"/>
        </w:rPr>
        <w:t xml:space="preserve"/>
      </w:r>
      <w:r>
        <w:rPr>
          <w:rFonts w:ascii="等线" w:hAnsi="等线" w:eastAsia="等线" w:cs="等线"/>
          <w:spacing w:val="-1"/>
          <w:sz w:val="24"/>
          <w:szCs w:val="24"/>
        </w:rPr>
        <w:t>。每支球队的目标是将球投进对</w:t>
      </w:r>
      <w:r>
        <w:rPr>
          <w:rFonts w:ascii="等线" w:hAnsi="等线" w:eastAsia="等线" w:cs="等线"/>
          <w:spacing w:val="-2"/>
          <w:sz w:val="24"/>
          <w:szCs w:val="24"/>
        </w:rPr>
        <w:t>方篮筐，并阻止对方球队得分。</w:t>
      </w:r>
    </w:p>
    <w:p w14:paraId="701458B6">
      <w:pPr>
        <w:spacing w:line="326" w:lineRule="auto"/>
        <w:ind w:left="1022" w:hanging="2"/>
        <w:rPr>
          <w:rFonts w:ascii="等线" w:hAnsi="等线" w:eastAsia="等线" w:cs="等线"/>
          <w:sz w:val="24"/>
          <w:szCs w:val="24"/>
        </w:rPr>
      </w:pPr>
      <w:r>
        <w:rPr>
          <w:rFonts w:ascii="等线" w:hAnsi="等线" w:eastAsia="等线" w:cs="等线"/>
          <w:spacing w:val="7"/>
          <w:sz w:val="24"/>
          <w:szCs w:val="24"/>
        </w:rPr>
        <w:t>比赛由主裁判</w:t>
      </w:r>
      <w:r>
        <w:rPr>
          <w:rFonts w:ascii="等线" w:hAnsi="等线" w:eastAsia="等线" w:cs="等线"/>
          <w:spacing w:val="-21"/>
          <w:sz w:val="24"/>
          <w:szCs w:val="24"/>
        </w:rPr>
        <w:t xml:space="preserve"/>
      </w:r>
      <w:r>
        <w:rPr>
          <w:rFonts w:ascii="等线" w:hAnsi="等线" w:eastAsia="等线" w:cs="等线"/>
          <w:spacing w:val="7"/>
          <w:sz w:val="24"/>
          <w:szCs w:val="24"/>
        </w:rPr>
        <w:t>、</w:t>
      </w:r>
      <w:r>
        <w:rPr>
          <w:rFonts w:ascii="等线" w:hAnsi="等线" w:eastAsia="等线" w:cs="等线"/>
          <w:spacing w:val="-43"/>
          <w:sz w:val="24"/>
          <w:szCs w:val="24"/>
        </w:rPr>
        <w:t xml:space="preserve"/>
      </w:r>
      <w:r>
        <w:rPr>
          <w:rFonts w:ascii="等线" w:hAnsi="等线" w:eastAsia="等线" w:cs="等线"/>
          <w:spacing w:val="7"/>
          <w:sz w:val="24"/>
          <w:szCs w:val="24"/>
        </w:rPr>
        <w:t>记录台人员以及技术代表（如在场）</w:t>
      </w:r>
      <w:r>
        <w:rPr>
          <w:rFonts w:ascii="等线" w:hAnsi="等线" w:eastAsia="等线" w:cs="等线"/>
          <w:spacing w:val="-26"/>
          <w:sz w:val="24"/>
          <w:szCs w:val="24"/>
        </w:rPr>
        <w:t xml:space="preserve"/>
      </w:r>
      <w:r>
        <w:rPr>
          <w:rFonts w:ascii="等线" w:hAnsi="等线" w:eastAsia="等线" w:cs="等线"/>
          <w:spacing w:val="7"/>
          <w:sz w:val="24"/>
          <w:szCs w:val="24"/>
        </w:rPr>
        <w:t>共</w:t>
      </w:r>
      <w:r>
        <w:rPr>
          <w:rFonts w:ascii="等线" w:hAnsi="等线" w:eastAsia="等线" w:cs="等线"/>
          <w:spacing w:val="6"/>
          <w:sz w:val="24"/>
          <w:szCs w:val="24"/>
        </w:rPr>
        <w:t>同进行</w:t>
      </w:r>
      <w:r>
        <w:rPr>
          <w:rFonts w:ascii="等线" w:hAnsi="等线" w:eastAsia="等线" w:cs="等线"/>
          <w:spacing w:val="-23"/>
          <w:sz w:val="24"/>
          <w:szCs w:val="24"/>
        </w:rPr>
        <w:t xml:space="preserve"/>
      </w:r>
      <w:r>
        <w:rPr>
          <w:rFonts w:ascii="等线" w:hAnsi="等线" w:eastAsia="等线" w:cs="等线"/>
          <w:spacing w:val="6"/>
          <w:sz w:val="24"/>
          <w:szCs w:val="24"/>
        </w:rPr>
        <w:t>。凡提及</w:t>
      </w:r>
      <w:r>
        <w:rPr>
          <w:rFonts w:ascii="微软雅黑" w:hAnsi="微软雅黑" w:eastAsia="微软雅黑" w:cs="微软雅黑"/>
          <w:spacing w:val="-2"/>
          <w:sz w:val="24"/>
          <w:szCs w:val="24"/>
        </w:rPr>
        <w:t>“</w:t>
      </w:r>
      <w:r>
        <w:rPr>
          <w:rFonts w:ascii="等线" w:hAnsi="等线" w:eastAsia="等线" w:cs="等线"/>
          <w:spacing w:val="-2"/>
          <w:sz w:val="24"/>
          <w:szCs w:val="24"/>
        </w:rPr>
        <w:t>技术代表</w:t>
      </w:r>
      <w:r>
        <w:rPr>
          <w:rFonts w:ascii="微软雅黑" w:hAnsi="微软雅黑" w:eastAsia="微软雅黑" w:cs="微软雅黑"/>
          <w:spacing w:val="-2"/>
          <w:sz w:val="24"/>
          <w:szCs w:val="24"/>
        </w:rPr>
        <w:t>”</w:t>
      </w:r>
      <w:r>
        <w:rPr>
          <w:rFonts w:ascii="等线" w:hAnsi="等线" w:eastAsia="等线" w:cs="等线"/>
          <w:spacing w:val="-2"/>
          <w:sz w:val="24"/>
          <w:szCs w:val="24"/>
        </w:rPr>
        <w:t>一职时，亦适用于</w:t>
      </w:r>
      <w:r>
        <w:rPr>
          <w:rFonts w:ascii="微软雅黑" w:hAnsi="微软雅黑" w:eastAsia="微软雅黑" w:cs="微软雅黑"/>
          <w:spacing w:val="-2"/>
          <w:sz w:val="24"/>
          <w:szCs w:val="24"/>
        </w:rPr>
        <w:t>“</w:t>
      </w:r>
      <w:r>
        <w:rPr>
          <w:rFonts w:ascii="等线" w:hAnsi="等线" w:eastAsia="等线" w:cs="等线"/>
          <w:spacing w:val="-2"/>
          <w:sz w:val="24"/>
          <w:szCs w:val="24"/>
        </w:rPr>
        <w:t>技术代表</w:t>
      </w:r>
      <w:r>
        <w:rPr>
          <w:rFonts w:ascii="微软雅黑" w:hAnsi="微软雅黑" w:eastAsia="微软雅黑" w:cs="微软雅黑"/>
          <w:spacing w:val="-2"/>
          <w:sz w:val="24"/>
          <w:szCs w:val="24"/>
        </w:rPr>
        <w:t>”</w:t>
      </w:r>
      <w:r>
        <w:rPr>
          <w:rFonts w:ascii="等线" w:hAnsi="等线" w:eastAsia="等线" w:cs="等线"/>
          <w:spacing w:val="-2"/>
          <w:sz w:val="24"/>
          <w:szCs w:val="24"/>
        </w:rPr>
        <w:t>这一称谓。</w:t>
      </w:r>
    </w:p>
    <w:p w14:paraId="188C7352">
      <w:pPr>
        <w:spacing w:before="1" w:line="215" w:lineRule="auto"/>
        <w:ind w:left="37"/>
        <w:rPr>
          <w:rFonts w:ascii="等线" w:hAnsi="等线" w:eastAsia="等线" w:cs="等线"/>
          <w:sz w:val="23"/>
          <w:szCs w:val="23"/>
        </w:rPr>
      </w:pPr>
      <w:r>
        <w:rPr>
          <w:rFonts w:ascii="Calibri" w:hAnsi="Calibri" w:eastAsia="Calibri" w:cs="Calibri"/>
          <w:b/>
          <w:bCs/>
          <w:spacing w:val="1"/>
          <w:sz w:val="23"/>
          <w:szCs w:val="23"/>
        </w:rPr>
        <w:t xml:space="preserve">1.2              </w:t>
      </w:r>
      <w:r>
        <w:rPr>
          <w:rFonts w:ascii="等线" w:hAnsi="等线" w:eastAsia="等线" w:cs="等线"/>
          <w:b/>
          <w:bCs/>
          <w:spacing w:val="1"/>
          <w:sz w:val="23"/>
          <w:szCs w:val="23"/>
        </w:rPr>
        <w:t>参与者的责任</w:t>
      </w:r>
    </w:p>
    <w:p w14:paraId="05677024">
      <w:pPr>
        <w:spacing w:before="131" w:line="316" w:lineRule="auto"/>
        <w:ind w:left="1011" w:firstLine="8"/>
        <w:jc w:val="both"/>
        <w:rPr>
          <w:rFonts w:ascii="等线" w:hAnsi="等线" w:eastAsia="等线" w:cs="等线"/>
          <w:sz w:val="24"/>
          <w:szCs w:val="24"/>
        </w:rPr>
      </w:pPr>
      <w:r>
        <w:rPr>
          <w:rFonts w:ascii="等线" w:hAnsi="等线" w:eastAsia="等线" w:cs="等线"/>
          <w:sz w:val="24"/>
          <w:szCs w:val="24"/>
        </w:rPr>
        <w:t>比赛中的所有参与者</w:t>
      </w:r>
      <w:r>
        <w:rPr>
          <w:rFonts w:ascii="微软雅黑" w:hAnsi="微软雅黑" w:eastAsia="微软雅黑" w:cs="微软雅黑"/>
          <w:sz w:val="24"/>
          <w:szCs w:val="24"/>
        </w:rPr>
        <w:t>——</w:t>
      </w:r>
      <w:r>
        <w:rPr>
          <w:rFonts w:ascii="等线" w:hAnsi="等线" w:eastAsia="等线" w:cs="等线"/>
          <w:sz w:val="24"/>
          <w:szCs w:val="24"/>
        </w:rPr>
        <w:t>包括记录台人员</w:t>
      </w:r>
      <w:r>
        <w:rPr>
          <w:rFonts w:ascii="等线" w:hAnsi="等线" w:eastAsia="等线" w:cs="等线"/>
          <w:spacing w:val="-12"/>
          <w:sz w:val="24"/>
          <w:szCs w:val="24"/>
        </w:rPr>
        <w:t xml:space="preserve"/>
      </w:r>
      <w:r>
        <w:rPr>
          <w:rFonts w:ascii="等线" w:hAnsi="等线" w:eastAsia="等线" w:cs="等线"/>
          <w:sz w:val="24"/>
          <w:szCs w:val="24"/>
        </w:rPr>
        <w:t>、技术代表（如在场）</w:t>
      </w:r>
      <w:r>
        <w:rPr>
          <w:rFonts w:ascii="等线" w:hAnsi="等线" w:eastAsia="等线" w:cs="等线"/>
          <w:spacing w:val="-30"/>
          <w:sz w:val="24"/>
          <w:szCs w:val="24"/>
        </w:rPr>
        <w:t xml:space="preserve"/>
      </w:r>
      <w:r>
        <w:rPr>
          <w:rFonts w:ascii="等线" w:hAnsi="等线" w:eastAsia="等线" w:cs="等线"/>
          <w:sz w:val="24"/>
          <w:szCs w:val="24"/>
        </w:rPr>
        <w:t>、所有具备</w:t>
      </w:r>
      <w:r>
        <w:rPr>
          <w:rFonts w:ascii="等线" w:hAnsi="等线" w:eastAsia="等线" w:cs="等线"/>
          <w:spacing w:val="1"/>
          <w:sz w:val="24"/>
          <w:szCs w:val="24"/>
        </w:rPr>
        <w:t>参赛资格的队员</w:t>
      </w:r>
      <w:r>
        <w:rPr>
          <w:rFonts w:ascii="等线" w:hAnsi="等线" w:eastAsia="等线" w:cs="等线"/>
          <w:spacing w:val="-22"/>
          <w:sz w:val="24"/>
          <w:szCs w:val="24"/>
        </w:rPr>
        <w:t xml:space="preserve"/>
      </w:r>
      <w:r>
        <w:rPr>
          <w:rFonts w:ascii="等线" w:hAnsi="等线" w:eastAsia="等线" w:cs="等线"/>
          <w:spacing w:val="1"/>
          <w:sz w:val="24"/>
          <w:szCs w:val="24"/>
        </w:rPr>
        <w:t>、</w:t>
      </w:r>
      <w:r>
        <w:rPr>
          <w:rFonts w:ascii="等线" w:hAnsi="等线" w:eastAsia="等线" w:cs="等线"/>
          <w:spacing w:val="-44"/>
          <w:sz w:val="24"/>
          <w:szCs w:val="24"/>
        </w:rPr>
        <w:t xml:space="preserve"/>
      </w:r>
      <w:r>
        <w:rPr>
          <w:rFonts w:ascii="等线" w:hAnsi="等线" w:eastAsia="等线" w:cs="等线"/>
          <w:spacing w:val="1"/>
          <w:sz w:val="24"/>
          <w:szCs w:val="24"/>
        </w:rPr>
        <w:t>主教练及其他随行代表团成员</w:t>
      </w:r>
      <w:r>
        <w:rPr>
          <w:rFonts w:ascii="微软雅黑" w:hAnsi="微软雅黑" w:eastAsia="微软雅黑" w:cs="微软雅黑"/>
          <w:spacing w:val="1"/>
          <w:sz w:val="24"/>
          <w:szCs w:val="24"/>
        </w:rPr>
        <w:t>——</w:t>
      </w:r>
      <w:r>
        <w:rPr>
          <w:rFonts w:ascii="等线" w:hAnsi="等线" w:eastAsia="等线" w:cs="等线"/>
          <w:spacing w:val="1"/>
          <w:sz w:val="24"/>
          <w:szCs w:val="24"/>
        </w:rPr>
        <w:t>均应在比赛顺利进行方面发挥积极作用，并始终秉持职业道德规范</w:t>
      </w:r>
      <w:r>
        <w:rPr>
          <w:rFonts w:ascii="等线" w:hAnsi="等线" w:eastAsia="等线" w:cs="等线"/>
          <w:spacing w:val="-31"/>
          <w:sz w:val="24"/>
          <w:szCs w:val="24"/>
        </w:rPr>
        <w:t xml:space="preserve"/>
      </w:r>
      <w:r>
        <w:rPr>
          <w:rFonts w:ascii="等线" w:hAnsi="等线" w:eastAsia="等线" w:cs="等线"/>
          <w:spacing w:val="1"/>
          <w:sz w:val="24"/>
          <w:szCs w:val="24"/>
        </w:rPr>
        <w:t>。若他们发现计分</w:t>
      </w:r>
      <w:r>
        <w:rPr>
          <w:rFonts w:ascii="等线" w:hAnsi="等线" w:eastAsia="等线" w:cs="等线"/>
          <w:spacing w:val="-29"/>
          <w:sz w:val="24"/>
          <w:szCs w:val="24"/>
        </w:rPr>
        <w:t xml:space="preserve"/>
      </w:r>
      <w:r>
        <w:rPr>
          <w:rFonts w:ascii="等线" w:hAnsi="等线" w:eastAsia="等线" w:cs="等线"/>
          <w:spacing w:val="1"/>
          <w:sz w:val="24"/>
          <w:szCs w:val="24"/>
        </w:rPr>
        <w:t>、</w:t>
      </w:r>
      <w:r>
        <w:rPr>
          <w:rFonts w:ascii="等线" w:hAnsi="等线" w:eastAsia="等线" w:cs="等线"/>
          <w:sz w:val="24"/>
          <w:szCs w:val="24"/>
        </w:rPr>
        <w:t>犯规</w:t>
      </w:r>
      <w:r>
        <w:rPr>
          <w:rFonts w:ascii="等线" w:hAnsi="等线" w:eastAsia="等线" w:cs="等线"/>
          <w:spacing w:val="-29"/>
          <w:sz w:val="24"/>
          <w:szCs w:val="24"/>
        </w:rPr>
        <w:t xml:space="preserve"/>
      </w:r>
      <w:r>
        <w:rPr>
          <w:rFonts w:ascii="等线" w:hAnsi="等线" w:eastAsia="等线" w:cs="等线"/>
          <w:sz w:val="24"/>
          <w:szCs w:val="24"/>
        </w:rPr>
        <w:t>、暂停</w:t>
      </w:r>
      <w:r>
        <w:rPr>
          <w:rFonts w:ascii="等线" w:hAnsi="等线" w:eastAsia="等线" w:cs="等线"/>
          <w:spacing w:val="3"/>
          <w:sz w:val="24"/>
          <w:szCs w:val="24"/>
        </w:rPr>
        <w:t>以及计时与进攻计时钟操作方面存在可纠正的误差，应立即通知主裁</w:t>
      </w:r>
      <w:r>
        <w:rPr>
          <w:rFonts w:ascii="等线" w:hAnsi="等线" w:eastAsia="等线" w:cs="等线"/>
          <w:spacing w:val="2"/>
          <w:sz w:val="24"/>
          <w:szCs w:val="24"/>
        </w:rPr>
        <w:t>判，</w:t>
      </w:r>
      <w:r>
        <w:rPr>
          <w:rFonts w:ascii="等线" w:hAnsi="等线" w:eastAsia="等线" w:cs="等线"/>
          <w:spacing w:val="-24"/>
          <w:sz w:val="24"/>
          <w:szCs w:val="24"/>
        </w:rPr>
        <w:t xml:space="preserve"/>
      </w:r>
      <w:r>
        <w:rPr>
          <w:rFonts w:ascii="等线" w:hAnsi="等线" w:eastAsia="等线" w:cs="等线"/>
          <w:spacing w:val="2"/>
          <w:sz w:val="24"/>
          <w:szCs w:val="24"/>
        </w:rPr>
        <w:t>以</w:t>
      </w:r>
      <w:r>
        <w:rPr>
          <w:rFonts w:ascii="等线" w:hAnsi="等线" w:eastAsia="等线" w:cs="等线"/>
          <w:spacing w:val="-1"/>
          <w:sz w:val="24"/>
          <w:szCs w:val="24"/>
        </w:rPr>
        <w:t>确保并协助根据本规则纠正该错误。</w:t>
      </w:r>
    </w:p>
    <w:p w14:paraId="063CD3F3">
      <w:pPr>
        <w:spacing w:line="327" w:lineRule="exact"/>
        <w:ind w:left="37"/>
        <w:rPr>
          <w:rFonts w:ascii="等线" w:hAnsi="等线" w:eastAsia="等线" w:cs="等线"/>
          <w:sz w:val="23"/>
          <w:szCs w:val="23"/>
        </w:rPr>
      </w:pPr>
      <w:r>
        <w:rPr>
          <w:rFonts w:ascii="Calibri" w:hAnsi="Calibri" w:eastAsia="Calibri" w:cs="Calibri"/>
          <w:b/>
          <w:bCs/>
          <w:spacing w:val="-2"/>
          <w:position w:val="2"/>
          <w:sz w:val="23"/>
          <w:szCs w:val="23"/>
        </w:rPr>
        <w:t>1.3</w:t>
      </w:r>
      <w:r>
        <w:rPr>
          <w:rFonts w:ascii="Calibri" w:hAnsi="Calibri" w:eastAsia="Calibri" w:cs="Calibri"/>
          <w:b/>
          <w:bCs/>
          <w:spacing w:val="1"/>
          <w:position w:val="2"/>
          <w:sz w:val="23"/>
          <w:szCs w:val="23"/>
        </w:rPr>
        <w:t xml:space="preserve">              </w:t>
      </w:r>
      <w:r>
        <w:rPr>
          <w:rFonts w:ascii="等线" w:hAnsi="等线" w:eastAsia="等线" w:cs="等线"/>
          <w:b/>
          <w:bCs/>
          <w:spacing w:val="-2"/>
          <w:position w:val="2"/>
          <w:sz w:val="23"/>
          <w:szCs w:val="23"/>
        </w:rPr>
        <w:t>篮筐</w:t>
      </w:r>
      <w:r>
        <w:rPr>
          <w:rFonts w:ascii="等线" w:hAnsi="等线" w:eastAsia="等线" w:cs="等线"/>
          <w:b/>
          <w:bCs/>
          <w:spacing w:val="-18"/>
          <w:position w:val="2"/>
          <w:sz w:val="23"/>
          <w:szCs w:val="23"/>
        </w:rPr>
        <w:t xml:space="preserve"/>
      </w:r>
      <w:r>
        <w:rPr>
          <w:rFonts w:ascii="等线" w:hAnsi="等线" w:eastAsia="等线" w:cs="等线"/>
          <w:b/>
          <w:bCs/>
          <w:spacing w:val="-2"/>
          <w:position w:val="2"/>
          <w:sz w:val="23"/>
          <w:szCs w:val="23"/>
        </w:rPr>
        <w:t>：对方</w:t>
      </w:r>
      <w:r>
        <w:rPr>
          <w:rFonts w:ascii="Calibri" w:hAnsi="Calibri" w:eastAsia="Calibri" w:cs="Calibri"/>
          <w:b/>
          <w:bCs/>
          <w:spacing w:val="-2"/>
          <w:position w:val="2"/>
          <w:sz w:val="23"/>
          <w:szCs w:val="23"/>
        </w:rPr>
        <w:t>/</w:t>
      </w:r>
      <w:r>
        <w:rPr>
          <w:rFonts w:ascii="等线" w:hAnsi="等线" w:eastAsia="等线" w:cs="等线"/>
          <w:b/>
          <w:bCs/>
          <w:spacing w:val="-2"/>
          <w:position w:val="2"/>
          <w:sz w:val="23"/>
          <w:szCs w:val="23"/>
        </w:rPr>
        <w:t>己方</w:t>
      </w:r>
    </w:p>
    <w:p w14:paraId="1D91F1CD">
      <w:pPr>
        <w:spacing w:before="243" w:line="343" w:lineRule="exact"/>
        <w:ind w:left="1003"/>
        <w:rPr>
          <w:rFonts w:ascii="等线" w:hAnsi="等线" w:eastAsia="等线" w:cs="等线"/>
          <w:sz w:val="24"/>
          <w:szCs w:val="24"/>
        </w:rPr>
      </w:pPr>
      <w:r>
        <w:rPr>
          <w:rFonts w:ascii="等线" w:hAnsi="等线" w:eastAsia="等线" w:cs="等线"/>
          <w:spacing w:val="-1"/>
          <w:position w:val="3"/>
          <w:sz w:val="24"/>
          <w:szCs w:val="24"/>
        </w:rPr>
        <w:t>某队进攻的篮筐为对方篮筐，而某队防守的篮筐为其本队篮筐。</w:t>
      </w:r>
    </w:p>
    <w:p w14:paraId="24BDA004">
      <w:pPr>
        <w:spacing w:before="247" w:line="213" w:lineRule="auto"/>
        <w:ind w:left="37"/>
        <w:rPr>
          <w:rFonts w:ascii="等线" w:hAnsi="等线" w:eastAsia="等线" w:cs="等线"/>
          <w:sz w:val="23"/>
          <w:szCs w:val="23"/>
        </w:rPr>
      </w:pPr>
      <w:r>
        <w:rPr>
          <w:rFonts w:ascii="Calibri" w:hAnsi="Calibri" w:eastAsia="Calibri" w:cs="Calibri"/>
          <w:b/>
          <w:bCs/>
          <w:spacing w:val="1"/>
          <w:sz w:val="23"/>
          <w:szCs w:val="23"/>
        </w:rPr>
        <w:t>1.4</w:t>
      </w:r>
      <w:r>
        <w:rPr>
          <w:rFonts w:ascii="Calibri" w:hAnsi="Calibri" w:eastAsia="Calibri" w:cs="Calibri"/>
          <w:b/>
          <w:bCs/>
          <w:spacing w:val="3"/>
          <w:sz w:val="23"/>
          <w:szCs w:val="23"/>
        </w:rPr>
        <w:t xml:space="preserve">             </w:t>
      </w:r>
      <w:r>
        <w:rPr>
          <w:rFonts w:ascii="等线" w:hAnsi="等线" w:eastAsia="等线" w:cs="等线"/>
          <w:b/>
          <w:bCs/>
          <w:spacing w:val="1"/>
          <w:sz w:val="23"/>
          <w:szCs w:val="23"/>
        </w:rPr>
        <w:t>比赛的胜者</w:t>
      </w:r>
    </w:p>
    <w:p w14:paraId="440E6646">
      <w:pPr>
        <w:spacing w:before="237" w:line="344" w:lineRule="exact"/>
        <w:ind w:left="1020"/>
        <w:rPr>
          <w:rFonts w:ascii="等线" w:hAnsi="等线" w:eastAsia="等线" w:cs="等线"/>
          <w:sz w:val="24"/>
          <w:szCs w:val="24"/>
        </w:rPr>
      </w:pPr>
      <w:r>
        <w:rPr>
          <w:rFonts w:ascii="等线" w:hAnsi="等线" w:eastAsia="等线" w:cs="等线"/>
          <w:spacing w:val="-2"/>
          <w:position w:val="3"/>
          <w:sz w:val="24"/>
          <w:szCs w:val="24"/>
        </w:rPr>
        <w:t>比赛结束时得分较多的球队即为获胜方。</w:t>
      </w:r>
    </w:p>
    <w:p w14:paraId="6EE4BECC">
      <w:pPr>
        <w:spacing w:line="344" w:lineRule="exact"/>
        <w:rPr>
          <w:rFonts w:ascii="等线" w:hAnsi="等线" w:eastAsia="等线" w:cs="等线"/>
          <w:sz w:val="24"/>
          <w:szCs w:val="24"/>
        </w:rPr>
        <w:sectPr>
          <w:headerReference r:id="rId19" w:type="default"/>
          <w:footerReference r:id="rId20" w:type="default"/>
          <w:pgSz w:w="11900" w:h="16840"/>
          <w:pgMar w:top="1207" w:right="1412" w:bottom="623" w:left="1417" w:header="635" w:footer="381" w:gutter="0"/>
          <w:cols w:space="720" w:num="1"/>
        </w:sectPr>
      </w:pPr>
    </w:p>
    <w:p w14:paraId="5C0D4DD6">
      <w:pPr>
        <w:pStyle w:val="2"/>
        <w:spacing w:before="327" w:line="200" w:lineRule="auto"/>
        <w:ind w:left="10"/>
        <w:rPr>
          <w:sz w:val="32"/>
          <w:szCs w:val="32"/>
        </w:rPr>
      </w:pPr>
      <w:bookmarkStart w:id="9" w:name="bookmark174"/>
      <w:bookmarkEnd w:id="9"/>
      <w:r>
        <w:rPr>
          <w:color w:val="FF0000"/>
          <w:spacing w:val="-29"/>
          <w:w w:val="85"/>
          <w:sz w:val="32"/>
          <w:szCs w:val="32"/>
        </w:rPr>
        <w:t>RULE</w:t>
      </w:r>
      <w:r>
        <w:rPr>
          <w:color w:val="FF0000"/>
          <w:spacing w:val="-32"/>
          <w:sz w:val="32"/>
          <w:szCs w:val="32"/>
        </w:rPr>
        <w:t xml:space="preserve"> </w:t>
      </w:r>
      <w:r>
        <w:rPr>
          <w:color w:val="FF0000"/>
          <w:spacing w:val="-29"/>
          <w:w w:val="85"/>
          <w:sz w:val="32"/>
          <w:szCs w:val="32"/>
        </w:rPr>
        <w:t xml:space="preserve">TWO – COURT AND </w:t>
      </w:r>
      <w:r>
        <w:rPr>
          <w:color w:val="FF0000"/>
          <w:spacing w:val="-30"/>
          <w:w w:val="85"/>
          <w:sz w:val="32"/>
          <w:szCs w:val="32"/>
        </w:rPr>
        <w:t>EQUIPMENT</w:t>
      </w:r>
    </w:p>
    <w:p w14:paraId="7AD44AF3">
      <w:pPr>
        <w:pStyle w:val="2"/>
        <w:spacing w:line="384" w:lineRule="auto"/>
      </w:pPr>
    </w:p>
    <w:p w14:paraId="6F09F4AE">
      <w:pPr>
        <w:pStyle w:val="2"/>
        <w:spacing w:before="78" w:line="339" w:lineRule="exact"/>
        <w:rPr>
          <w:sz w:val="27"/>
          <w:szCs w:val="27"/>
        </w:rPr>
      </w:pPr>
      <w:r>
        <w:rPr>
          <w:b/>
          <w:bCs/>
          <w:color w:val="FF0000"/>
          <w:spacing w:val="-14"/>
          <w:position w:val="1"/>
          <w:sz w:val="27"/>
          <w:szCs w:val="27"/>
        </w:rPr>
        <w:t>Article 2       Court</w:t>
      </w:r>
    </w:p>
    <w:p w14:paraId="18B00347">
      <w:pPr>
        <w:pStyle w:val="2"/>
        <w:spacing w:before="106" w:line="292" w:lineRule="exact"/>
        <w:ind w:left="6"/>
        <w:rPr>
          <w:sz w:val="23"/>
          <w:szCs w:val="23"/>
        </w:rPr>
      </w:pPr>
      <w:r>
        <w:rPr>
          <w:b/>
          <w:bCs/>
          <w:spacing w:val="-17"/>
          <w:position w:val="1"/>
          <w:sz w:val="23"/>
          <w:szCs w:val="23"/>
        </w:rPr>
        <w:t>2.1</w:t>
      </w:r>
      <w:r>
        <w:rPr>
          <w:b/>
          <w:bCs/>
          <w:spacing w:val="3"/>
          <w:position w:val="1"/>
          <w:sz w:val="23"/>
          <w:szCs w:val="23"/>
        </w:rPr>
        <w:t xml:space="preserve">           </w:t>
      </w:r>
      <w:r>
        <w:rPr>
          <w:b/>
          <w:bCs/>
          <w:spacing w:val="-17"/>
          <w:position w:val="1"/>
          <w:sz w:val="23"/>
          <w:szCs w:val="23"/>
        </w:rPr>
        <w:t>Court</w:t>
      </w:r>
    </w:p>
    <w:p w14:paraId="5E926917">
      <w:pPr>
        <w:pStyle w:val="2"/>
        <w:spacing w:before="116" w:line="253" w:lineRule="auto"/>
        <w:ind w:left="1003" w:hanging="10"/>
        <w:jc w:val="both"/>
        <w:rPr>
          <w:sz w:val="24"/>
          <w:szCs w:val="24"/>
        </w:rPr>
      </w:pPr>
      <w:r>
        <w:rPr>
          <w:spacing w:val="-11"/>
          <w:sz w:val="24"/>
          <w:szCs w:val="24"/>
        </w:rPr>
        <w:t>The</w:t>
      </w:r>
      <w:r>
        <w:rPr>
          <w:spacing w:val="40"/>
          <w:sz w:val="24"/>
          <w:szCs w:val="24"/>
        </w:rPr>
        <w:t xml:space="preserve"> </w:t>
      </w:r>
      <w:r>
        <w:rPr>
          <w:spacing w:val="-11"/>
          <w:sz w:val="24"/>
          <w:szCs w:val="24"/>
        </w:rPr>
        <w:t>court</w:t>
      </w:r>
      <w:r>
        <w:rPr>
          <w:spacing w:val="32"/>
          <w:sz w:val="24"/>
          <w:szCs w:val="24"/>
        </w:rPr>
        <w:t xml:space="preserve"> </w:t>
      </w:r>
      <w:r>
        <w:rPr>
          <w:spacing w:val="-11"/>
          <w:sz w:val="24"/>
          <w:szCs w:val="24"/>
        </w:rPr>
        <w:t>shall</w:t>
      </w:r>
      <w:r>
        <w:rPr>
          <w:spacing w:val="38"/>
          <w:w w:val="101"/>
          <w:sz w:val="24"/>
          <w:szCs w:val="24"/>
        </w:rPr>
        <w:t xml:space="preserve"> </w:t>
      </w:r>
      <w:r>
        <w:rPr>
          <w:spacing w:val="-11"/>
          <w:sz w:val="24"/>
          <w:szCs w:val="24"/>
        </w:rPr>
        <w:t>have</w:t>
      </w:r>
      <w:r>
        <w:rPr>
          <w:spacing w:val="37"/>
          <w:sz w:val="24"/>
          <w:szCs w:val="24"/>
        </w:rPr>
        <w:t xml:space="preserve"> </w:t>
      </w:r>
      <w:r>
        <w:rPr>
          <w:spacing w:val="-11"/>
          <w:sz w:val="24"/>
          <w:szCs w:val="24"/>
        </w:rPr>
        <w:t>a</w:t>
      </w:r>
      <w:r>
        <w:rPr>
          <w:spacing w:val="24"/>
          <w:sz w:val="24"/>
          <w:szCs w:val="24"/>
        </w:rPr>
        <w:t xml:space="preserve"> </w:t>
      </w:r>
      <w:r>
        <w:rPr>
          <w:spacing w:val="-11"/>
          <w:sz w:val="24"/>
          <w:szCs w:val="24"/>
        </w:rPr>
        <w:t>flat,</w:t>
      </w:r>
      <w:r>
        <w:rPr>
          <w:spacing w:val="38"/>
          <w:sz w:val="24"/>
          <w:szCs w:val="24"/>
        </w:rPr>
        <w:t xml:space="preserve"> </w:t>
      </w:r>
      <w:r>
        <w:rPr>
          <w:spacing w:val="-11"/>
          <w:sz w:val="24"/>
          <w:szCs w:val="24"/>
        </w:rPr>
        <w:t>hard</w:t>
      </w:r>
      <w:r>
        <w:rPr>
          <w:spacing w:val="32"/>
          <w:w w:val="101"/>
          <w:sz w:val="24"/>
          <w:szCs w:val="24"/>
        </w:rPr>
        <w:t xml:space="preserve"> </w:t>
      </w:r>
      <w:r>
        <w:rPr>
          <w:spacing w:val="-11"/>
          <w:sz w:val="24"/>
          <w:szCs w:val="24"/>
        </w:rPr>
        <w:t>surface</w:t>
      </w:r>
      <w:r>
        <w:rPr>
          <w:spacing w:val="23"/>
          <w:w w:val="101"/>
          <w:sz w:val="24"/>
          <w:szCs w:val="24"/>
        </w:rPr>
        <w:t xml:space="preserve"> </w:t>
      </w:r>
      <w:r>
        <w:rPr>
          <w:spacing w:val="-12"/>
          <w:sz w:val="24"/>
          <w:szCs w:val="24"/>
        </w:rPr>
        <w:t>free</w:t>
      </w:r>
      <w:r>
        <w:rPr>
          <w:spacing w:val="23"/>
          <w:w w:val="101"/>
          <w:sz w:val="24"/>
          <w:szCs w:val="24"/>
        </w:rPr>
        <w:t xml:space="preserve"> </w:t>
      </w:r>
      <w:r>
        <w:rPr>
          <w:spacing w:val="-12"/>
          <w:sz w:val="24"/>
          <w:szCs w:val="24"/>
        </w:rPr>
        <w:t>from</w:t>
      </w:r>
      <w:r>
        <w:rPr>
          <w:spacing w:val="35"/>
          <w:sz w:val="24"/>
          <w:szCs w:val="24"/>
        </w:rPr>
        <w:t xml:space="preserve"> </w:t>
      </w:r>
      <w:r>
        <w:rPr>
          <w:spacing w:val="-12"/>
          <w:sz w:val="24"/>
          <w:szCs w:val="24"/>
        </w:rPr>
        <w:t>obstructions</w:t>
      </w:r>
      <w:r>
        <w:rPr>
          <w:spacing w:val="34"/>
          <w:sz w:val="24"/>
          <w:szCs w:val="24"/>
        </w:rPr>
        <w:t xml:space="preserve"> </w:t>
      </w:r>
      <w:r>
        <w:rPr>
          <w:spacing w:val="-12"/>
          <w:sz w:val="24"/>
          <w:szCs w:val="24"/>
        </w:rPr>
        <w:t>(Diagram</w:t>
      </w:r>
      <w:r>
        <w:rPr>
          <w:spacing w:val="44"/>
          <w:sz w:val="24"/>
          <w:szCs w:val="24"/>
        </w:rPr>
        <w:t xml:space="preserve"> </w:t>
      </w:r>
      <w:r>
        <w:rPr>
          <w:spacing w:val="-12"/>
          <w:sz w:val="24"/>
          <w:szCs w:val="24"/>
        </w:rPr>
        <w:t>1)</w:t>
      </w:r>
      <w:r>
        <w:rPr>
          <w:spacing w:val="23"/>
          <w:w w:val="101"/>
          <w:sz w:val="24"/>
          <w:szCs w:val="24"/>
        </w:rPr>
        <w:t xml:space="preserve"> </w:t>
      </w:r>
      <w:r>
        <w:rPr>
          <w:spacing w:val="-12"/>
          <w:sz w:val="24"/>
          <w:szCs w:val="24"/>
        </w:rPr>
        <w:t>with</w:t>
      </w:r>
      <w:r>
        <w:rPr>
          <w:sz w:val="24"/>
          <w:szCs w:val="24"/>
        </w:rPr>
        <w:t xml:space="preserve"> </w:t>
      </w:r>
      <w:r>
        <w:rPr>
          <w:spacing w:val="-15"/>
          <w:sz w:val="24"/>
          <w:szCs w:val="24"/>
        </w:rPr>
        <w:t>dimen</w:t>
      </w:r>
      <w:r>
        <w:rPr>
          <w:spacing w:val="-14"/>
          <w:sz w:val="24"/>
          <w:szCs w:val="24"/>
        </w:rPr>
        <w:t>sions</w:t>
      </w:r>
      <w:r>
        <w:rPr>
          <w:spacing w:val="15"/>
          <w:sz w:val="24"/>
          <w:szCs w:val="24"/>
        </w:rPr>
        <w:t xml:space="preserve"> </w:t>
      </w:r>
      <w:r>
        <w:rPr>
          <w:spacing w:val="-14"/>
          <w:sz w:val="24"/>
          <w:szCs w:val="24"/>
        </w:rPr>
        <w:t>of</w:t>
      </w:r>
      <w:r>
        <w:rPr>
          <w:spacing w:val="9"/>
          <w:sz w:val="24"/>
          <w:szCs w:val="24"/>
        </w:rPr>
        <w:t xml:space="preserve"> </w:t>
      </w:r>
      <w:r>
        <w:rPr>
          <w:spacing w:val="-14"/>
          <w:sz w:val="24"/>
          <w:szCs w:val="24"/>
        </w:rPr>
        <w:t>28</w:t>
      </w:r>
      <w:r>
        <w:rPr>
          <w:spacing w:val="16"/>
          <w:w w:val="101"/>
          <w:sz w:val="24"/>
          <w:szCs w:val="24"/>
        </w:rPr>
        <w:t xml:space="preserve"> </w:t>
      </w:r>
      <w:r>
        <w:rPr>
          <w:spacing w:val="-14"/>
          <w:sz w:val="24"/>
          <w:szCs w:val="24"/>
        </w:rPr>
        <w:t>m</w:t>
      </w:r>
      <w:r>
        <w:rPr>
          <w:spacing w:val="16"/>
          <w:sz w:val="24"/>
          <w:szCs w:val="24"/>
        </w:rPr>
        <w:t xml:space="preserve"> </w:t>
      </w:r>
      <w:r>
        <w:rPr>
          <w:spacing w:val="-14"/>
          <w:sz w:val="24"/>
          <w:szCs w:val="24"/>
        </w:rPr>
        <w:t>in</w:t>
      </w:r>
      <w:r>
        <w:rPr>
          <w:spacing w:val="18"/>
          <w:sz w:val="24"/>
          <w:szCs w:val="24"/>
        </w:rPr>
        <w:t xml:space="preserve"> </w:t>
      </w:r>
      <w:r>
        <w:rPr>
          <w:spacing w:val="-14"/>
          <w:sz w:val="24"/>
          <w:szCs w:val="24"/>
        </w:rPr>
        <w:t>length</w:t>
      </w:r>
      <w:r>
        <w:rPr>
          <w:spacing w:val="20"/>
          <w:sz w:val="24"/>
          <w:szCs w:val="24"/>
        </w:rPr>
        <w:t xml:space="preserve"> </w:t>
      </w:r>
      <w:r>
        <w:rPr>
          <w:spacing w:val="-14"/>
          <w:sz w:val="24"/>
          <w:szCs w:val="24"/>
        </w:rPr>
        <w:t>by</w:t>
      </w:r>
      <w:r>
        <w:rPr>
          <w:spacing w:val="23"/>
          <w:sz w:val="24"/>
          <w:szCs w:val="24"/>
        </w:rPr>
        <w:t xml:space="preserve"> </w:t>
      </w:r>
      <w:r>
        <w:rPr>
          <w:spacing w:val="-14"/>
          <w:sz w:val="24"/>
          <w:szCs w:val="24"/>
        </w:rPr>
        <w:t>15</w:t>
      </w:r>
      <w:r>
        <w:rPr>
          <w:spacing w:val="16"/>
          <w:sz w:val="24"/>
          <w:szCs w:val="24"/>
        </w:rPr>
        <w:t xml:space="preserve"> </w:t>
      </w:r>
      <w:r>
        <w:rPr>
          <w:spacing w:val="-14"/>
          <w:sz w:val="24"/>
          <w:szCs w:val="24"/>
        </w:rPr>
        <w:t>m</w:t>
      </w:r>
      <w:r>
        <w:rPr>
          <w:spacing w:val="16"/>
          <w:sz w:val="24"/>
          <w:szCs w:val="24"/>
        </w:rPr>
        <w:t xml:space="preserve"> </w:t>
      </w:r>
      <w:r>
        <w:rPr>
          <w:spacing w:val="-14"/>
          <w:sz w:val="24"/>
          <w:szCs w:val="24"/>
        </w:rPr>
        <w:t>in width</w:t>
      </w:r>
      <w:r>
        <w:rPr>
          <w:spacing w:val="16"/>
          <w:sz w:val="24"/>
          <w:szCs w:val="24"/>
        </w:rPr>
        <w:t xml:space="preserve"> </w:t>
      </w:r>
      <w:r>
        <w:rPr>
          <w:spacing w:val="-14"/>
          <w:sz w:val="24"/>
          <w:szCs w:val="24"/>
        </w:rPr>
        <w:t>measured from the</w:t>
      </w:r>
      <w:r>
        <w:rPr>
          <w:spacing w:val="16"/>
          <w:w w:val="101"/>
          <w:sz w:val="24"/>
          <w:szCs w:val="24"/>
        </w:rPr>
        <w:t xml:space="preserve"> </w:t>
      </w:r>
      <w:r>
        <w:rPr>
          <w:spacing w:val="-14"/>
          <w:sz w:val="24"/>
          <w:szCs w:val="24"/>
        </w:rPr>
        <w:t>inner</w:t>
      </w:r>
      <w:r>
        <w:rPr>
          <w:spacing w:val="16"/>
          <w:sz w:val="24"/>
          <w:szCs w:val="24"/>
        </w:rPr>
        <w:t xml:space="preserve"> </w:t>
      </w:r>
      <w:r>
        <w:rPr>
          <w:spacing w:val="-14"/>
          <w:sz w:val="24"/>
          <w:szCs w:val="24"/>
        </w:rPr>
        <w:t>edge</w:t>
      </w:r>
      <w:r>
        <w:rPr>
          <w:spacing w:val="15"/>
          <w:sz w:val="24"/>
          <w:szCs w:val="24"/>
        </w:rPr>
        <w:t xml:space="preserve"> </w:t>
      </w:r>
      <w:r>
        <w:rPr>
          <w:spacing w:val="-14"/>
          <w:sz w:val="24"/>
          <w:szCs w:val="24"/>
        </w:rPr>
        <w:t>of t</w:t>
      </w:r>
      <w:r>
        <w:rPr>
          <w:spacing w:val="-15"/>
          <w:sz w:val="24"/>
          <w:szCs w:val="24"/>
        </w:rPr>
        <w:t>h</w:t>
      </w:r>
      <w:r>
        <w:rPr>
          <w:spacing w:val="-10"/>
          <w:sz w:val="24"/>
          <w:szCs w:val="24"/>
        </w:rPr>
        <w:t>e</w:t>
      </w:r>
      <w:r>
        <w:rPr>
          <w:sz w:val="24"/>
          <w:szCs w:val="24"/>
        </w:rPr>
        <w:t xml:space="preserve"> </w:t>
      </w:r>
      <w:r>
        <w:rPr>
          <w:spacing w:val="-11"/>
          <w:sz w:val="24"/>
          <w:szCs w:val="24"/>
        </w:rPr>
        <w:t>boundary line.</w:t>
      </w:r>
    </w:p>
    <w:p w14:paraId="1C80D270">
      <w:pPr>
        <w:pStyle w:val="2"/>
        <w:spacing w:before="111" w:line="291" w:lineRule="exact"/>
        <w:ind w:left="6"/>
        <w:rPr>
          <w:sz w:val="23"/>
          <w:szCs w:val="23"/>
        </w:rPr>
      </w:pPr>
      <w:r>
        <w:rPr>
          <w:b/>
          <w:bCs/>
          <w:spacing w:val="-17"/>
          <w:position w:val="1"/>
          <w:sz w:val="23"/>
          <w:szCs w:val="23"/>
        </w:rPr>
        <w:t>2.2</w:t>
      </w:r>
      <w:r>
        <w:rPr>
          <w:b/>
          <w:bCs/>
          <w:spacing w:val="3"/>
          <w:position w:val="1"/>
          <w:sz w:val="23"/>
          <w:szCs w:val="23"/>
        </w:rPr>
        <w:t xml:space="preserve">           </w:t>
      </w:r>
      <w:r>
        <w:rPr>
          <w:b/>
          <w:bCs/>
          <w:spacing w:val="-17"/>
          <w:position w:val="1"/>
          <w:sz w:val="23"/>
          <w:szCs w:val="23"/>
        </w:rPr>
        <w:t>Floor</w:t>
      </w:r>
    </w:p>
    <w:p w14:paraId="42C5CCF9">
      <w:pPr>
        <w:pStyle w:val="2"/>
        <w:spacing w:before="116" w:line="253" w:lineRule="auto"/>
        <w:ind w:left="1003" w:hanging="10"/>
        <w:jc w:val="both"/>
        <w:rPr>
          <w:sz w:val="24"/>
          <w:szCs w:val="24"/>
        </w:rPr>
      </w:pPr>
      <w:r>
        <w:rPr>
          <w:spacing w:val="-11"/>
          <w:sz w:val="24"/>
          <w:szCs w:val="24"/>
        </w:rPr>
        <w:t>The</w:t>
      </w:r>
      <w:r>
        <w:rPr>
          <w:spacing w:val="-8"/>
          <w:sz w:val="24"/>
          <w:szCs w:val="24"/>
        </w:rPr>
        <w:t xml:space="preserve"> </w:t>
      </w:r>
      <w:r>
        <w:rPr>
          <w:spacing w:val="-11"/>
          <w:sz w:val="24"/>
          <w:szCs w:val="24"/>
        </w:rPr>
        <w:t>floor shall include</w:t>
      </w:r>
      <w:r>
        <w:rPr>
          <w:spacing w:val="-23"/>
          <w:sz w:val="24"/>
          <w:szCs w:val="24"/>
        </w:rPr>
        <w:t xml:space="preserve"> </w:t>
      </w:r>
      <w:r>
        <w:rPr>
          <w:spacing w:val="-11"/>
          <w:sz w:val="24"/>
          <w:szCs w:val="24"/>
        </w:rPr>
        <w:t>the court area surrounded by a</w:t>
      </w:r>
      <w:r>
        <w:rPr>
          <w:spacing w:val="-21"/>
          <w:sz w:val="24"/>
          <w:szCs w:val="24"/>
        </w:rPr>
        <w:t xml:space="preserve"> </w:t>
      </w:r>
      <w:r>
        <w:rPr>
          <w:spacing w:val="-11"/>
          <w:sz w:val="24"/>
          <w:szCs w:val="24"/>
        </w:rPr>
        <w:t>further boundary lane</w:t>
      </w:r>
      <w:r>
        <w:rPr>
          <w:spacing w:val="-21"/>
          <w:sz w:val="24"/>
          <w:szCs w:val="24"/>
        </w:rPr>
        <w:t xml:space="preserve"> </w:t>
      </w:r>
      <w:r>
        <w:rPr>
          <w:spacing w:val="-11"/>
          <w:sz w:val="24"/>
          <w:szCs w:val="24"/>
        </w:rPr>
        <w:t>free</w:t>
      </w:r>
      <w:r>
        <w:rPr>
          <w:spacing w:val="-20"/>
          <w:sz w:val="24"/>
          <w:szCs w:val="24"/>
        </w:rPr>
        <w:t xml:space="preserve"> </w:t>
      </w:r>
      <w:r>
        <w:rPr>
          <w:spacing w:val="-11"/>
          <w:sz w:val="24"/>
          <w:szCs w:val="24"/>
        </w:rPr>
        <w:t>from</w:t>
      </w:r>
      <w:r>
        <w:rPr>
          <w:sz w:val="24"/>
          <w:szCs w:val="24"/>
        </w:rPr>
        <w:t xml:space="preserve"> </w:t>
      </w:r>
      <w:r>
        <w:rPr>
          <w:spacing w:val="-11"/>
          <w:sz w:val="24"/>
          <w:szCs w:val="24"/>
        </w:rPr>
        <w:t>obstructions with</w:t>
      </w:r>
      <w:r>
        <w:rPr>
          <w:spacing w:val="20"/>
          <w:w w:val="101"/>
          <w:sz w:val="24"/>
          <w:szCs w:val="24"/>
        </w:rPr>
        <w:t xml:space="preserve"> </w:t>
      </w:r>
      <w:r>
        <w:rPr>
          <w:spacing w:val="-11"/>
          <w:sz w:val="24"/>
          <w:szCs w:val="24"/>
        </w:rPr>
        <w:t>a</w:t>
      </w:r>
      <w:r>
        <w:rPr>
          <w:spacing w:val="20"/>
          <w:sz w:val="24"/>
          <w:szCs w:val="24"/>
        </w:rPr>
        <w:t xml:space="preserve"> </w:t>
      </w:r>
      <w:r>
        <w:rPr>
          <w:spacing w:val="-11"/>
          <w:sz w:val="24"/>
          <w:szCs w:val="24"/>
        </w:rPr>
        <w:t>minimum</w:t>
      </w:r>
      <w:r>
        <w:rPr>
          <w:spacing w:val="18"/>
          <w:w w:val="101"/>
          <w:sz w:val="24"/>
          <w:szCs w:val="24"/>
        </w:rPr>
        <w:t xml:space="preserve"> </w:t>
      </w:r>
      <w:r>
        <w:rPr>
          <w:spacing w:val="-11"/>
          <w:sz w:val="24"/>
          <w:szCs w:val="24"/>
        </w:rPr>
        <w:t>of</w:t>
      </w:r>
      <w:r>
        <w:rPr>
          <w:spacing w:val="13"/>
          <w:sz w:val="24"/>
          <w:szCs w:val="24"/>
        </w:rPr>
        <w:t xml:space="preserve"> </w:t>
      </w:r>
      <w:r>
        <w:rPr>
          <w:spacing w:val="-11"/>
          <w:sz w:val="24"/>
          <w:szCs w:val="24"/>
        </w:rPr>
        <w:t>2</w:t>
      </w:r>
      <w:r>
        <w:rPr>
          <w:spacing w:val="20"/>
          <w:w w:val="101"/>
          <w:sz w:val="24"/>
          <w:szCs w:val="24"/>
        </w:rPr>
        <w:t xml:space="preserve"> </w:t>
      </w:r>
      <w:r>
        <w:rPr>
          <w:spacing w:val="-11"/>
          <w:sz w:val="24"/>
          <w:szCs w:val="24"/>
        </w:rPr>
        <w:t>m</w:t>
      </w:r>
      <w:r>
        <w:rPr>
          <w:spacing w:val="20"/>
          <w:sz w:val="24"/>
          <w:szCs w:val="24"/>
        </w:rPr>
        <w:t xml:space="preserve"> </w:t>
      </w:r>
      <w:r>
        <w:rPr>
          <w:spacing w:val="-11"/>
          <w:sz w:val="24"/>
          <w:szCs w:val="24"/>
        </w:rPr>
        <w:t>in width</w:t>
      </w:r>
      <w:r>
        <w:rPr>
          <w:spacing w:val="17"/>
          <w:sz w:val="24"/>
          <w:szCs w:val="24"/>
        </w:rPr>
        <w:t xml:space="preserve"> </w:t>
      </w:r>
      <w:r>
        <w:rPr>
          <w:spacing w:val="-11"/>
          <w:sz w:val="24"/>
          <w:szCs w:val="24"/>
        </w:rPr>
        <w:t>(Diagram</w:t>
      </w:r>
      <w:r>
        <w:rPr>
          <w:spacing w:val="13"/>
          <w:sz w:val="24"/>
          <w:szCs w:val="24"/>
        </w:rPr>
        <w:t xml:space="preserve"> </w:t>
      </w:r>
      <w:r>
        <w:rPr>
          <w:spacing w:val="-11"/>
          <w:sz w:val="24"/>
          <w:szCs w:val="24"/>
        </w:rPr>
        <w:t>2). Therefore, the</w:t>
      </w:r>
      <w:r>
        <w:rPr>
          <w:spacing w:val="7"/>
          <w:sz w:val="24"/>
          <w:szCs w:val="24"/>
        </w:rPr>
        <w:t xml:space="preserve"> </w:t>
      </w:r>
      <w:r>
        <w:rPr>
          <w:spacing w:val="-11"/>
          <w:sz w:val="24"/>
          <w:szCs w:val="24"/>
        </w:rPr>
        <w:t>f</w:t>
      </w:r>
      <w:r>
        <w:rPr>
          <w:spacing w:val="-12"/>
          <w:sz w:val="24"/>
          <w:szCs w:val="24"/>
        </w:rPr>
        <w:t>loor</w:t>
      </w:r>
      <w:r>
        <w:rPr>
          <w:spacing w:val="16"/>
          <w:sz w:val="24"/>
          <w:szCs w:val="24"/>
        </w:rPr>
        <w:t xml:space="preserve"> </w:t>
      </w:r>
      <w:r>
        <w:rPr>
          <w:spacing w:val="-12"/>
          <w:sz w:val="24"/>
          <w:szCs w:val="24"/>
        </w:rPr>
        <w:t>shall</w:t>
      </w:r>
      <w:r>
        <w:rPr>
          <w:sz w:val="24"/>
          <w:szCs w:val="24"/>
        </w:rPr>
        <w:t xml:space="preserve"> </w:t>
      </w:r>
      <w:r>
        <w:rPr>
          <w:spacing w:val="-15"/>
          <w:sz w:val="24"/>
          <w:szCs w:val="24"/>
        </w:rPr>
        <w:t>have dimensions of a minimum of 32</w:t>
      </w:r>
      <w:r>
        <w:rPr>
          <w:spacing w:val="1"/>
          <w:sz w:val="24"/>
          <w:szCs w:val="24"/>
        </w:rPr>
        <w:t xml:space="preserve"> </w:t>
      </w:r>
      <w:r>
        <w:rPr>
          <w:spacing w:val="-15"/>
          <w:sz w:val="24"/>
          <w:szCs w:val="24"/>
        </w:rPr>
        <w:t>m</w:t>
      </w:r>
      <w:r>
        <w:rPr>
          <w:spacing w:val="3"/>
          <w:sz w:val="24"/>
          <w:szCs w:val="24"/>
        </w:rPr>
        <w:t xml:space="preserve"> </w:t>
      </w:r>
      <w:r>
        <w:rPr>
          <w:spacing w:val="-15"/>
          <w:sz w:val="24"/>
          <w:szCs w:val="24"/>
        </w:rPr>
        <w:t>in</w:t>
      </w:r>
      <w:r>
        <w:rPr>
          <w:spacing w:val="3"/>
          <w:sz w:val="24"/>
          <w:szCs w:val="24"/>
        </w:rPr>
        <w:t xml:space="preserve"> </w:t>
      </w:r>
      <w:r>
        <w:rPr>
          <w:spacing w:val="-15"/>
          <w:sz w:val="24"/>
          <w:szCs w:val="24"/>
        </w:rPr>
        <w:t>length</w:t>
      </w:r>
      <w:r>
        <w:rPr>
          <w:spacing w:val="2"/>
          <w:sz w:val="24"/>
          <w:szCs w:val="24"/>
        </w:rPr>
        <w:t xml:space="preserve"> </w:t>
      </w:r>
      <w:r>
        <w:rPr>
          <w:spacing w:val="-15"/>
          <w:sz w:val="24"/>
          <w:szCs w:val="24"/>
        </w:rPr>
        <w:t>and</w:t>
      </w:r>
      <w:r>
        <w:rPr>
          <w:spacing w:val="2"/>
          <w:sz w:val="24"/>
          <w:szCs w:val="24"/>
        </w:rPr>
        <w:t xml:space="preserve"> </w:t>
      </w:r>
      <w:r>
        <w:rPr>
          <w:spacing w:val="-15"/>
          <w:sz w:val="24"/>
          <w:szCs w:val="24"/>
        </w:rPr>
        <w:t>a</w:t>
      </w:r>
      <w:r>
        <w:rPr>
          <w:spacing w:val="2"/>
          <w:sz w:val="24"/>
          <w:szCs w:val="24"/>
        </w:rPr>
        <w:t xml:space="preserve"> </w:t>
      </w:r>
      <w:r>
        <w:rPr>
          <w:spacing w:val="-15"/>
          <w:sz w:val="24"/>
          <w:szCs w:val="24"/>
        </w:rPr>
        <w:t>minimu</w:t>
      </w:r>
      <w:r>
        <w:rPr>
          <w:spacing w:val="-16"/>
          <w:sz w:val="24"/>
          <w:szCs w:val="24"/>
        </w:rPr>
        <w:t>m</w:t>
      </w:r>
      <w:r>
        <w:rPr>
          <w:sz w:val="24"/>
          <w:szCs w:val="24"/>
        </w:rPr>
        <w:t xml:space="preserve"> </w:t>
      </w:r>
      <w:r>
        <w:rPr>
          <w:spacing w:val="-16"/>
          <w:sz w:val="24"/>
          <w:szCs w:val="24"/>
        </w:rPr>
        <w:t>of</w:t>
      </w:r>
      <w:r>
        <w:rPr>
          <w:spacing w:val="9"/>
          <w:sz w:val="24"/>
          <w:szCs w:val="24"/>
        </w:rPr>
        <w:t xml:space="preserve"> </w:t>
      </w:r>
      <w:r>
        <w:rPr>
          <w:spacing w:val="-16"/>
          <w:sz w:val="24"/>
          <w:szCs w:val="24"/>
        </w:rPr>
        <w:t>19</w:t>
      </w:r>
      <w:r>
        <w:rPr>
          <w:spacing w:val="2"/>
          <w:sz w:val="24"/>
          <w:szCs w:val="24"/>
        </w:rPr>
        <w:t xml:space="preserve"> </w:t>
      </w:r>
      <w:r>
        <w:rPr>
          <w:spacing w:val="-16"/>
          <w:sz w:val="24"/>
          <w:szCs w:val="24"/>
        </w:rPr>
        <w:t>m</w:t>
      </w:r>
      <w:r>
        <w:rPr>
          <w:spacing w:val="2"/>
          <w:sz w:val="24"/>
          <w:szCs w:val="24"/>
        </w:rPr>
        <w:t xml:space="preserve"> </w:t>
      </w:r>
      <w:r>
        <w:rPr>
          <w:spacing w:val="-16"/>
          <w:sz w:val="24"/>
          <w:szCs w:val="24"/>
        </w:rPr>
        <w:t>in width.</w:t>
      </w:r>
    </w:p>
    <w:p w14:paraId="19E0A23E">
      <w:pPr>
        <w:pStyle w:val="2"/>
        <w:spacing w:before="112" w:line="291" w:lineRule="exact"/>
        <w:ind w:left="6"/>
        <w:rPr>
          <w:sz w:val="23"/>
          <w:szCs w:val="23"/>
        </w:rPr>
      </w:pPr>
      <w:r>
        <w:rPr>
          <w:b/>
          <w:bCs/>
          <w:spacing w:val="-13"/>
          <w:position w:val="1"/>
          <w:sz w:val="23"/>
          <w:szCs w:val="23"/>
        </w:rPr>
        <w:t>2.3</w:t>
      </w:r>
      <w:r>
        <w:rPr>
          <w:b/>
          <w:bCs/>
          <w:spacing w:val="3"/>
          <w:position w:val="1"/>
          <w:sz w:val="23"/>
          <w:szCs w:val="23"/>
        </w:rPr>
        <w:t xml:space="preserve">           </w:t>
      </w:r>
      <w:r>
        <w:rPr>
          <w:b/>
          <w:bCs/>
          <w:spacing w:val="-13"/>
          <w:position w:val="1"/>
          <w:sz w:val="23"/>
          <w:szCs w:val="23"/>
        </w:rPr>
        <w:t>Backcourt</w:t>
      </w:r>
    </w:p>
    <w:p w14:paraId="5FD9CB68">
      <w:pPr>
        <w:pStyle w:val="2"/>
        <w:spacing w:before="116" w:line="267" w:lineRule="auto"/>
        <w:ind w:left="999" w:hanging="6"/>
        <w:jc w:val="both"/>
        <w:rPr>
          <w:sz w:val="24"/>
          <w:szCs w:val="24"/>
        </w:rPr>
      </w:pPr>
      <w:r>
        <w:rPr>
          <w:spacing w:val="-12"/>
          <w:sz w:val="24"/>
          <w:szCs w:val="24"/>
        </w:rPr>
        <w:t>A</w:t>
      </w:r>
      <w:r>
        <w:rPr>
          <w:spacing w:val="31"/>
          <w:sz w:val="24"/>
          <w:szCs w:val="24"/>
        </w:rPr>
        <w:t xml:space="preserve"> </w:t>
      </w:r>
      <w:r>
        <w:rPr>
          <w:spacing w:val="-11"/>
          <w:sz w:val="24"/>
          <w:szCs w:val="24"/>
        </w:rPr>
        <w:t>team's</w:t>
      </w:r>
      <w:r>
        <w:rPr>
          <w:spacing w:val="51"/>
          <w:sz w:val="24"/>
          <w:szCs w:val="24"/>
        </w:rPr>
        <w:t xml:space="preserve"> </w:t>
      </w:r>
      <w:r>
        <w:rPr>
          <w:spacing w:val="-11"/>
          <w:sz w:val="24"/>
          <w:szCs w:val="24"/>
        </w:rPr>
        <w:t>backcourt</w:t>
      </w:r>
      <w:r>
        <w:rPr>
          <w:spacing w:val="49"/>
          <w:w w:val="101"/>
          <w:sz w:val="24"/>
          <w:szCs w:val="24"/>
        </w:rPr>
        <w:t xml:space="preserve"> </w:t>
      </w:r>
      <w:r>
        <w:rPr>
          <w:spacing w:val="-11"/>
          <w:sz w:val="24"/>
          <w:szCs w:val="24"/>
        </w:rPr>
        <w:t>consists</w:t>
      </w:r>
      <w:r>
        <w:rPr>
          <w:spacing w:val="45"/>
          <w:w w:val="101"/>
          <w:sz w:val="24"/>
          <w:szCs w:val="24"/>
        </w:rPr>
        <w:t xml:space="preserve"> </w:t>
      </w:r>
      <w:r>
        <w:rPr>
          <w:spacing w:val="-11"/>
          <w:sz w:val="24"/>
          <w:szCs w:val="24"/>
        </w:rPr>
        <w:t>of</w:t>
      </w:r>
      <w:r>
        <w:rPr>
          <w:spacing w:val="47"/>
          <w:w w:val="101"/>
          <w:sz w:val="24"/>
          <w:szCs w:val="24"/>
        </w:rPr>
        <w:t xml:space="preserve"> </w:t>
      </w:r>
      <w:r>
        <w:rPr>
          <w:spacing w:val="-11"/>
          <w:sz w:val="24"/>
          <w:szCs w:val="24"/>
        </w:rPr>
        <w:t>its</w:t>
      </w:r>
      <w:r>
        <w:rPr>
          <w:spacing w:val="31"/>
          <w:sz w:val="24"/>
          <w:szCs w:val="24"/>
        </w:rPr>
        <w:t xml:space="preserve"> </w:t>
      </w:r>
      <w:r>
        <w:rPr>
          <w:spacing w:val="-11"/>
          <w:sz w:val="24"/>
          <w:szCs w:val="24"/>
        </w:rPr>
        <w:t>team's</w:t>
      </w:r>
      <w:r>
        <w:rPr>
          <w:spacing w:val="46"/>
          <w:sz w:val="24"/>
          <w:szCs w:val="24"/>
        </w:rPr>
        <w:t xml:space="preserve"> </w:t>
      </w:r>
      <w:r>
        <w:rPr>
          <w:spacing w:val="-11"/>
          <w:sz w:val="24"/>
          <w:szCs w:val="24"/>
        </w:rPr>
        <w:t>own</w:t>
      </w:r>
      <w:r>
        <w:rPr>
          <w:spacing w:val="51"/>
          <w:sz w:val="24"/>
          <w:szCs w:val="24"/>
        </w:rPr>
        <w:t xml:space="preserve"> </w:t>
      </w:r>
      <w:r>
        <w:rPr>
          <w:spacing w:val="-11"/>
          <w:sz w:val="24"/>
          <w:szCs w:val="24"/>
        </w:rPr>
        <w:t>basket,</w:t>
      </w:r>
      <w:r>
        <w:rPr>
          <w:spacing w:val="31"/>
          <w:sz w:val="24"/>
          <w:szCs w:val="24"/>
        </w:rPr>
        <w:t xml:space="preserve"> </w:t>
      </w:r>
      <w:r>
        <w:rPr>
          <w:spacing w:val="-11"/>
          <w:sz w:val="24"/>
          <w:szCs w:val="24"/>
        </w:rPr>
        <w:t>the</w:t>
      </w:r>
      <w:r>
        <w:rPr>
          <w:spacing w:val="47"/>
          <w:w w:val="101"/>
          <w:sz w:val="24"/>
          <w:szCs w:val="24"/>
        </w:rPr>
        <w:t xml:space="preserve"> </w:t>
      </w:r>
      <w:r>
        <w:rPr>
          <w:spacing w:val="-11"/>
          <w:sz w:val="24"/>
          <w:szCs w:val="24"/>
        </w:rPr>
        <w:t>inbo</w:t>
      </w:r>
      <w:r>
        <w:rPr>
          <w:spacing w:val="-12"/>
          <w:sz w:val="24"/>
          <w:szCs w:val="24"/>
        </w:rPr>
        <w:t>unds</w:t>
      </w:r>
      <w:r>
        <w:rPr>
          <w:spacing w:val="51"/>
          <w:sz w:val="24"/>
          <w:szCs w:val="24"/>
        </w:rPr>
        <w:t xml:space="preserve"> </w:t>
      </w:r>
      <w:r>
        <w:rPr>
          <w:spacing w:val="-12"/>
          <w:sz w:val="24"/>
          <w:szCs w:val="24"/>
        </w:rPr>
        <w:t>part</w:t>
      </w:r>
      <w:r>
        <w:rPr>
          <w:spacing w:val="45"/>
          <w:w w:val="101"/>
          <w:sz w:val="24"/>
          <w:szCs w:val="24"/>
        </w:rPr>
        <w:t xml:space="preserve"> </w:t>
      </w:r>
      <w:r>
        <w:rPr>
          <w:spacing w:val="-12"/>
          <w:sz w:val="24"/>
          <w:szCs w:val="24"/>
        </w:rPr>
        <w:t>of</w:t>
      </w:r>
      <w:r>
        <w:rPr>
          <w:spacing w:val="31"/>
          <w:sz w:val="24"/>
          <w:szCs w:val="24"/>
        </w:rPr>
        <w:t xml:space="preserve"> </w:t>
      </w:r>
      <w:r>
        <w:rPr>
          <w:spacing w:val="-12"/>
          <w:sz w:val="24"/>
          <w:szCs w:val="24"/>
        </w:rPr>
        <w:t>th</w:t>
      </w:r>
      <w:r>
        <w:rPr>
          <w:spacing w:val="-11"/>
          <w:sz w:val="24"/>
          <w:szCs w:val="24"/>
        </w:rPr>
        <w:t>e</w:t>
      </w:r>
      <w:r>
        <w:rPr>
          <w:sz w:val="24"/>
          <w:szCs w:val="24"/>
        </w:rPr>
        <w:t xml:space="preserve"> </w:t>
      </w:r>
      <w:r>
        <w:rPr>
          <w:spacing w:val="-10"/>
          <w:sz w:val="24"/>
          <w:szCs w:val="24"/>
        </w:rPr>
        <w:t>backboard and that part of the court limited by</w:t>
      </w:r>
      <w:r>
        <w:rPr>
          <w:spacing w:val="-11"/>
          <w:sz w:val="24"/>
          <w:szCs w:val="24"/>
        </w:rPr>
        <w:t xml:space="preserve"> the endline behind its own basket, the</w:t>
      </w:r>
      <w:r>
        <w:rPr>
          <w:sz w:val="24"/>
          <w:szCs w:val="24"/>
        </w:rPr>
        <w:t xml:space="preserve"> </w:t>
      </w:r>
      <w:r>
        <w:rPr>
          <w:spacing w:val="-9"/>
          <w:sz w:val="24"/>
          <w:szCs w:val="24"/>
        </w:rPr>
        <w:t>sidelines and the c</w:t>
      </w:r>
      <w:r>
        <w:rPr>
          <w:spacing w:val="-10"/>
          <w:sz w:val="24"/>
          <w:szCs w:val="24"/>
        </w:rPr>
        <w:t>entre line.</w:t>
      </w:r>
    </w:p>
    <w:p w14:paraId="3729EDB7">
      <w:pPr>
        <w:pStyle w:val="2"/>
        <w:spacing w:before="63" w:line="292" w:lineRule="exact"/>
        <w:ind w:left="6"/>
        <w:rPr>
          <w:sz w:val="23"/>
          <w:szCs w:val="23"/>
        </w:rPr>
      </w:pPr>
      <w:r>
        <w:rPr>
          <w:b/>
          <w:bCs/>
          <w:spacing w:val="-11"/>
          <w:position w:val="1"/>
          <w:sz w:val="23"/>
          <w:szCs w:val="23"/>
        </w:rPr>
        <w:t>2.4             Frontcourt</w:t>
      </w:r>
    </w:p>
    <w:p w14:paraId="39FB8832">
      <w:pPr>
        <w:pStyle w:val="2"/>
        <w:spacing w:before="115" w:line="263" w:lineRule="auto"/>
        <w:ind w:left="1008" w:hanging="15"/>
        <w:jc w:val="both"/>
        <w:rPr>
          <w:sz w:val="24"/>
          <w:szCs w:val="24"/>
        </w:rPr>
      </w:pPr>
      <w:r>
        <w:rPr>
          <w:spacing w:val="-10"/>
          <w:sz w:val="24"/>
          <w:szCs w:val="24"/>
        </w:rPr>
        <w:t>A</w:t>
      </w:r>
      <w:r>
        <w:rPr>
          <w:spacing w:val="33"/>
          <w:w w:val="101"/>
          <w:sz w:val="24"/>
          <w:szCs w:val="24"/>
        </w:rPr>
        <w:t xml:space="preserve"> </w:t>
      </w:r>
      <w:r>
        <w:rPr>
          <w:spacing w:val="-10"/>
          <w:sz w:val="24"/>
          <w:szCs w:val="24"/>
        </w:rPr>
        <w:t>team's</w:t>
      </w:r>
      <w:r>
        <w:rPr>
          <w:spacing w:val="35"/>
          <w:sz w:val="24"/>
          <w:szCs w:val="24"/>
        </w:rPr>
        <w:t xml:space="preserve"> </w:t>
      </w:r>
      <w:r>
        <w:rPr>
          <w:spacing w:val="-10"/>
          <w:sz w:val="24"/>
          <w:szCs w:val="24"/>
        </w:rPr>
        <w:t>frontcourt</w:t>
      </w:r>
      <w:r>
        <w:rPr>
          <w:spacing w:val="51"/>
          <w:sz w:val="24"/>
          <w:szCs w:val="24"/>
        </w:rPr>
        <w:t xml:space="preserve"> </w:t>
      </w:r>
      <w:r>
        <w:rPr>
          <w:spacing w:val="-10"/>
          <w:sz w:val="24"/>
          <w:szCs w:val="24"/>
        </w:rPr>
        <w:t>consists</w:t>
      </w:r>
      <w:r>
        <w:rPr>
          <w:spacing w:val="47"/>
          <w:w w:val="101"/>
          <w:sz w:val="24"/>
          <w:szCs w:val="24"/>
        </w:rPr>
        <w:t xml:space="preserve"> </w:t>
      </w:r>
      <w:r>
        <w:rPr>
          <w:spacing w:val="-10"/>
          <w:sz w:val="24"/>
          <w:szCs w:val="24"/>
        </w:rPr>
        <w:t>of</w:t>
      </w:r>
      <w:r>
        <w:rPr>
          <w:spacing w:val="33"/>
          <w:sz w:val="24"/>
          <w:szCs w:val="24"/>
        </w:rPr>
        <w:t xml:space="preserve"> </w:t>
      </w:r>
      <w:r>
        <w:rPr>
          <w:spacing w:val="-11"/>
          <w:sz w:val="24"/>
          <w:szCs w:val="24"/>
        </w:rPr>
        <w:t>the</w:t>
      </w:r>
      <w:r>
        <w:rPr>
          <w:spacing w:val="47"/>
          <w:sz w:val="24"/>
          <w:szCs w:val="24"/>
        </w:rPr>
        <w:t xml:space="preserve"> </w:t>
      </w:r>
      <w:r>
        <w:rPr>
          <w:spacing w:val="-11"/>
          <w:sz w:val="24"/>
          <w:szCs w:val="24"/>
        </w:rPr>
        <w:t>opponents'</w:t>
      </w:r>
      <w:r>
        <w:rPr>
          <w:spacing w:val="52"/>
          <w:w w:val="101"/>
          <w:sz w:val="24"/>
          <w:szCs w:val="24"/>
        </w:rPr>
        <w:t xml:space="preserve"> </w:t>
      </w:r>
      <w:r>
        <w:rPr>
          <w:spacing w:val="-11"/>
          <w:sz w:val="24"/>
          <w:szCs w:val="24"/>
        </w:rPr>
        <w:t>basket,</w:t>
      </w:r>
      <w:r>
        <w:rPr>
          <w:spacing w:val="33"/>
          <w:sz w:val="24"/>
          <w:szCs w:val="24"/>
        </w:rPr>
        <w:t xml:space="preserve"> </w:t>
      </w:r>
      <w:r>
        <w:rPr>
          <w:spacing w:val="-11"/>
          <w:sz w:val="24"/>
          <w:szCs w:val="24"/>
        </w:rPr>
        <w:t>the</w:t>
      </w:r>
      <w:r>
        <w:rPr>
          <w:spacing w:val="49"/>
          <w:sz w:val="24"/>
          <w:szCs w:val="24"/>
        </w:rPr>
        <w:t xml:space="preserve"> </w:t>
      </w:r>
      <w:r>
        <w:rPr>
          <w:spacing w:val="-11"/>
          <w:sz w:val="24"/>
          <w:szCs w:val="24"/>
        </w:rPr>
        <w:t>inbounds</w:t>
      </w:r>
      <w:r>
        <w:rPr>
          <w:spacing w:val="52"/>
          <w:sz w:val="24"/>
          <w:szCs w:val="24"/>
        </w:rPr>
        <w:t xml:space="preserve"> </w:t>
      </w:r>
      <w:r>
        <w:rPr>
          <w:spacing w:val="-11"/>
          <w:sz w:val="24"/>
          <w:szCs w:val="24"/>
        </w:rPr>
        <w:t>part</w:t>
      </w:r>
      <w:r>
        <w:rPr>
          <w:spacing w:val="47"/>
          <w:sz w:val="24"/>
          <w:szCs w:val="24"/>
        </w:rPr>
        <w:t xml:space="preserve"> </w:t>
      </w:r>
      <w:r>
        <w:rPr>
          <w:spacing w:val="-11"/>
          <w:sz w:val="24"/>
          <w:szCs w:val="24"/>
        </w:rPr>
        <w:t>of</w:t>
      </w:r>
      <w:r>
        <w:rPr>
          <w:spacing w:val="33"/>
          <w:sz w:val="24"/>
          <w:szCs w:val="24"/>
        </w:rPr>
        <w:t xml:space="preserve"> </w:t>
      </w:r>
      <w:r>
        <w:rPr>
          <w:spacing w:val="-11"/>
          <w:sz w:val="24"/>
          <w:szCs w:val="24"/>
        </w:rPr>
        <w:t>the</w:t>
      </w:r>
      <w:r>
        <w:rPr>
          <w:sz w:val="24"/>
          <w:szCs w:val="24"/>
        </w:rPr>
        <w:t xml:space="preserve"> </w:t>
      </w:r>
      <w:r>
        <w:rPr>
          <w:spacing w:val="-11"/>
          <w:sz w:val="24"/>
          <w:szCs w:val="24"/>
        </w:rPr>
        <w:t>backboard</w:t>
      </w:r>
      <w:r>
        <w:rPr>
          <w:spacing w:val="27"/>
          <w:sz w:val="24"/>
          <w:szCs w:val="24"/>
        </w:rPr>
        <w:t xml:space="preserve"> </w:t>
      </w:r>
      <w:r>
        <w:rPr>
          <w:spacing w:val="-11"/>
          <w:sz w:val="24"/>
          <w:szCs w:val="24"/>
        </w:rPr>
        <w:t>and</w:t>
      </w:r>
      <w:r>
        <w:rPr>
          <w:spacing w:val="11"/>
          <w:sz w:val="24"/>
          <w:szCs w:val="24"/>
        </w:rPr>
        <w:t xml:space="preserve"> </w:t>
      </w:r>
      <w:r>
        <w:rPr>
          <w:spacing w:val="-11"/>
          <w:sz w:val="24"/>
          <w:szCs w:val="24"/>
        </w:rPr>
        <w:t>that</w:t>
      </w:r>
      <w:r>
        <w:rPr>
          <w:spacing w:val="31"/>
          <w:sz w:val="24"/>
          <w:szCs w:val="24"/>
        </w:rPr>
        <w:t xml:space="preserve"> </w:t>
      </w:r>
      <w:r>
        <w:rPr>
          <w:spacing w:val="-11"/>
          <w:sz w:val="24"/>
          <w:szCs w:val="24"/>
        </w:rPr>
        <w:t>part</w:t>
      </w:r>
      <w:r>
        <w:rPr>
          <w:spacing w:val="26"/>
          <w:sz w:val="24"/>
          <w:szCs w:val="24"/>
        </w:rPr>
        <w:t xml:space="preserve"> </w:t>
      </w:r>
      <w:r>
        <w:rPr>
          <w:spacing w:val="-11"/>
          <w:sz w:val="24"/>
          <w:szCs w:val="24"/>
        </w:rPr>
        <w:t>of</w:t>
      </w:r>
      <w:r>
        <w:rPr>
          <w:spacing w:val="11"/>
          <w:sz w:val="24"/>
          <w:szCs w:val="24"/>
        </w:rPr>
        <w:t xml:space="preserve"> </w:t>
      </w:r>
      <w:r>
        <w:rPr>
          <w:spacing w:val="-11"/>
          <w:sz w:val="24"/>
          <w:szCs w:val="24"/>
        </w:rPr>
        <w:t>the</w:t>
      </w:r>
      <w:r>
        <w:rPr>
          <w:spacing w:val="30"/>
          <w:sz w:val="24"/>
          <w:szCs w:val="24"/>
        </w:rPr>
        <w:t xml:space="preserve"> </w:t>
      </w:r>
      <w:r>
        <w:rPr>
          <w:spacing w:val="-11"/>
          <w:sz w:val="24"/>
          <w:szCs w:val="24"/>
        </w:rPr>
        <w:t>cou</w:t>
      </w:r>
      <w:r>
        <w:rPr>
          <w:spacing w:val="-12"/>
          <w:sz w:val="24"/>
          <w:szCs w:val="24"/>
        </w:rPr>
        <w:t>rt</w:t>
      </w:r>
      <w:r>
        <w:rPr>
          <w:spacing w:val="28"/>
          <w:w w:val="101"/>
          <w:sz w:val="24"/>
          <w:szCs w:val="24"/>
        </w:rPr>
        <w:t xml:space="preserve"> </w:t>
      </w:r>
      <w:r>
        <w:rPr>
          <w:spacing w:val="-12"/>
          <w:sz w:val="24"/>
          <w:szCs w:val="24"/>
        </w:rPr>
        <w:t>limited</w:t>
      </w:r>
      <w:r>
        <w:rPr>
          <w:spacing w:val="30"/>
          <w:w w:val="101"/>
          <w:sz w:val="24"/>
          <w:szCs w:val="24"/>
        </w:rPr>
        <w:t xml:space="preserve"> </w:t>
      </w:r>
      <w:r>
        <w:rPr>
          <w:spacing w:val="-12"/>
          <w:sz w:val="24"/>
          <w:szCs w:val="24"/>
        </w:rPr>
        <w:t>by</w:t>
      </w:r>
      <w:r>
        <w:rPr>
          <w:spacing w:val="11"/>
          <w:sz w:val="24"/>
          <w:szCs w:val="24"/>
        </w:rPr>
        <w:t xml:space="preserve"> </w:t>
      </w:r>
      <w:r>
        <w:rPr>
          <w:spacing w:val="-12"/>
          <w:sz w:val="24"/>
          <w:szCs w:val="24"/>
        </w:rPr>
        <w:t>the</w:t>
      </w:r>
      <w:r>
        <w:rPr>
          <w:spacing w:val="27"/>
          <w:w w:val="101"/>
          <w:sz w:val="24"/>
          <w:szCs w:val="24"/>
        </w:rPr>
        <w:t xml:space="preserve"> </w:t>
      </w:r>
      <w:r>
        <w:rPr>
          <w:spacing w:val="-12"/>
          <w:sz w:val="24"/>
          <w:szCs w:val="24"/>
        </w:rPr>
        <w:t>endline</w:t>
      </w:r>
      <w:r>
        <w:rPr>
          <w:spacing w:val="30"/>
          <w:w w:val="101"/>
          <w:sz w:val="24"/>
          <w:szCs w:val="24"/>
        </w:rPr>
        <w:t xml:space="preserve"> </w:t>
      </w:r>
      <w:r>
        <w:rPr>
          <w:spacing w:val="-12"/>
          <w:sz w:val="24"/>
          <w:szCs w:val="24"/>
        </w:rPr>
        <w:t>behind</w:t>
      </w:r>
      <w:r>
        <w:rPr>
          <w:spacing w:val="11"/>
          <w:sz w:val="24"/>
          <w:szCs w:val="24"/>
        </w:rPr>
        <w:t xml:space="preserve"> </w:t>
      </w:r>
      <w:r>
        <w:rPr>
          <w:spacing w:val="-12"/>
          <w:sz w:val="24"/>
          <w:szCs w:val="24"/>
        </w:rPr>
        <w:t>the</w:t>
      </w:r>
      <w:r>
        <w:rPr>
          <w:spacing w:val="26"/>
          <w:sz w:val="24"/>
          <w:szCs w:val="24"/>
        </w:rPr>
        <w:t xml:space="preserve"> </w:t>
      </w:r>
      <w:r>
        <w:rPr>
          <w:spacing w:val="-12"/>
          <w:sz w:val="24"/>
          <w:szCs w:val="24"/>
        </w:rPr>
        <w:t>opponents'</w:t>
      </w:r>
      <w:r>
        <w:rPr>
          <w:sz w:val="24"/>
          <w:szCs w:val="24"/>
        </w:rPr>
        <w:t xml:space="preserve"> </w:t>
      </w:r>
      <w:r>
        <w:rPr>
          <w:spacing w:val="-10"/>
          <w:sz w:val="24"/>
          <w:szCs w:val="24"/>
        </w:rPr>
        <w:t>basket, the sidelines and the inner edge</w:t>
      </w:r>
      <w:r>
        <w:rPr>
          <w:spacing w:val="5"/>
          <w:sz w:val="24"/>
          <w:szCs w:val="24"/>
        </w:rPr>
        <w:t xml:space="preserve"> </w:t>
      </w:r>
      <w:r>
        <w:rPr>
          <w:spacing w:val="-10"/>
          <w:sz w:val="24"/>
          <w:szCs w:val="24"/>
        </w:rPr>
        <w:t>of the</w:t>
      </w:r>
      <w:r>
        <w:rPr>
          <w:spacing w:val="10"/>
          <w:sz w:val="24"/>
          <w:szCs w:val="24"/>
        </w:rPr>
        <w:t xml:space="preserve"> </w:t>
      </w:r>
      <w:r>
        <w:rPr>
          <w:spacing w:val="-10"/>
          <w:sz w:val="24"/>
          <w:szCs w:val="24"/>
        </w:rPr>
        <w:t>centre</w:t>
      </w:r>
      <w:r>
        <w:rPr>
          <w:spacing w:val="9"/>
          <w:sz w:val="24"/>
          <w:szCs w:val="24"/>
        </w:rPr>
        <w:t xml:space="preserve"> </w:t>
      </w:r>
      <w:r>
        <w:rPr>
          <w:spacing w:val="-10"/>
          <w:sz w:val="24"/>
          <w:szCs w:val="24"/>
        </w:rPr>
        <w:t>line</w:t>
      </w:r>
      <w:r>
        <w:rPr>
          <w:spacing w:val="8"/>
          <w:sz w:val="24"/>
          <w:szCs w:val="24"/>
        </w:rPr>
        <w:t xml:space="preserve"> </w:t>
      </w:r>
      <w:r>
        <w:rPr>
          <w:spacing w:val="-10"/>
          <w:sz w:val="24"/>
          <w:szCs w:val="24"/>
        </w:rPr>
        <w:t>nearest to</w:t>
      </w:r>
      <w:r>
        <w:rPr>
          <w:spacing w:val="-11"/>
          <w:sz w:val="24"/>
          <w:szCs w:val="24"/>
        </w:rPr>
        <w:t xml:space="preserve"> the opponents'</w:t>
      </w:r>
      <w:r>
        <w:rPr>
          <w:sz w:val="24"/>
          <w:szCs w:val="24"/>
        </w:rPr>
        <w:t xml:space="preserve"> </w:t>
      </w:r>
      <w:r>
        <w:rPr>
          <w:spacing w:val="-13"/>
          <w:sz w:val="24"/>
          <w:szCs w:val="24"/>
        </w:rPr>
        <w:t>basket.</w:t>
      </w:r>
    </w:p>
    <w:p w14:paraId="43AF9EA2">
      <w:pPr>
        <w:pStyle w:val="2"/>
        <w:spacing w:before="64" w:line="291" w:lineRule="exact"/>
        <w:ind w:left="6"/>
        <w:rPr>
          <w:sz w:val="23"/>
          <w:szCs w:val="23"/>
        </w:rPr>
      </w:pPr>
      <w:r>
        <w:rPr>
          <w:b/>
          <w:bCs/>
          <w:spacing w:val="-16"/>
          <w:position w:val="1"/>
          <w:sz w:val="23"/>
          <w:szCs w:val="23"/>
        </w:rPr>
        <w:t>2.5</w:t>
      </w:r>
      <w:r>
        <w:rPr>
          <w:b/>
          <w:bCs/>
          <w:spacing w:val="3"/>
          <w:position w:val="1"/>
          <w:sz w:val="23"/>
          <w:szCs w:val="23"/>
        </w:rPr>
        <w:t xml:space="preserve">           </w:t>
      </w:r>
      <w:r>
        <w:rPr>
          <w:b/>
          <w:bCs/>
          <w:spacing w:val="-16"/>
          <w:position w:val="1"/>
          <w:sz w:val="23"/>
          <w:szCs w:val="23"/>
        </w:rPr>
        <w:t>Lines</w:t>
      </w:r>
    </w:p>
    <w:p w14:paraId="54E5D1FF">
      <w:pPr>
        <w:pStyle w:val="2"/>
        <w:spacing w:before="115" w:line="255" w:lineRule="auto"/>
        <w:ind w:left="991" w:firstLine="1"/>
        <w:rPr>
          <w:sz w:val="24"/>
          <w:szCs w:val="24"/>
        </w:rPr>
      </w:pPr>
      <w:r>
        <w:rPr>
          <w:spacing w:val="-12"/>
          <w:sz w:val="24"/>
          <w:szCs w:val="24"/>
        </w:rPr>
        <w:t>All</w:t>
      </w:r>
      <w:r>
        <w:rPr>
          <w:spacing w:val="14"/>
          <w:sz w:val="24"/>
          <w:szCs w:val="24"/>
        </w:rPr>
        <w:t xml:space="preserve"> </w:t>
      </w:r>
      <w:r>
        <w:rPr>
          <w:spacing w:val="-12"/>
          <w:sz w:val="24"/>
          <w:szCs w:val="24"/>
        </w:rPr>
        <w:t>lines</w:t>
      </w:r>
      <w:r>
        <w:rPr>
          <w:spacing w:val="8"/>
          <w:sz w:val="24"/>
          <w:szCs w:val="24"/>
        </w:rPr>
        <w:t xml:space="preserve"> </w:t>
      </w:r>
      <w:r>
        <w:rPr>
          <w:spacing w:val="-12"/>
          <w:sz w:val="24"/>
          <w:szCs w:val="24"/>
        </w:rPr>
        <w:t>sh</w:t>
      </w:r>
      <w:r>
        <w:rPr>
          <w:spacing w:val="-11"/>
          <w:sz w:val="24"/>
          <w:szCs w:val="24"/>
        </w:rPr>
        <w:t>all</w:t>
      </w:r>
      <w:r>
        <w:rPr>
          <w:spacing w:val="17"/>
          <w:sz w:val="24"/>
          <w:szCs w:val="24"/>
        </w:rPr>
        <w:t xml:space="preserve"> </w:t>
      </w:r>
      <w:r>
        <w:rPr>
          <w:spacing w:val="-11"/>
          <w:sz w:val="24"/>
          <w:szCs w:val="24"/>
        </w:rPr>
        <w:t>be</w:t>
      </w:r>
      <w:r>
        <w:rPr>
          <w:spacing w:val="11"/>
          <w:sz w:val="24"/>
          <w:szCs w:val="24"/>
        </w:rPr>
        <w:t xml:space="preserve"> </w:t>
      </w:r>
      <w:r>
        <w:rPr>
          <w:spacing w:val="-11"/>
          <w:sz w:val="24"/>
          <w:szCs w:val="24"/>
        </w:rPr>
        <w:t>of</w:t>
      </w:r>
      <w:r>
        <w:rPr>
          <w:spacing w:val="13"/>
          <w:sz w:val="24"/>
          <w:szCs w:val="24"/>
        </w:rPr>
        <w:t xml:space="preserve"> </w:t>
      </w:r>
      <w:r>
        <w:rPr>
          <w:spacing w:val="-11"/>
          <w:sz w:val="24"/>
          <w:szCs w:val="24"/>
        </w:rPr>
        <w:t>a</w:t>
      </w:r>
      <w:r>
        <w:rPr>
          <w:spacing w:val="8"/>
          <w:sz w:val="24"/>
          <w:szCs w:val="24"/>
        </w:rPr>
        <w:t xml:space="preserve"> </w:t>
      </w:r>
      <w:r>
        <w:rPr>
          <w:spacing w:val="-11"/>
          <w:sz w:val="24"/>
          <w:szCs w:val="24"/>
        </w:rPr>
        <w:t>solid</w:t>
      </w:r>
      <w:r>
        <w:rPr>
          <w:spacing w:val="16"/>
          <w:sz w:val="24"/>
          <w:szCs w:val="24"/>
        </w:rPr>
        <w:t xml:space="preserve"> </w:t>
      </w:r>
      <w:r>
        <w:rPr>
          <w:spacing w:val="-11"/>
          <w:sz w:val="24"/>
          <w:szCs w:val="24"/>
        </w:rPr>
        <w:t>colour,</w:t>
      </w:r>
      <w:r>
        <w:rPr>
          <w:spacing w:val="9"/>
          <w:sz w:val="24"/>
          <w:szCs w:val="24"/>
        </w:rPr>
        <w:t xml:space="preserve"> </w:t>
      </w:r>
      <w:r>
        <w:rPr>
          <w:spacing w:val="-11"/>
          <w:sz w:val="24"/>
          <w:szCs w:val="24"/>
        </w:rPr>
        <w:t>5 cm</w:t>
      </w:r>
      <w:r>
        <w:rPr>
          <w:spacing w:val="13"/>
          <w:sz w:val="24"/>
          <w:szCs w:val="24"/>
        </w:rPr>
        <w:t xml:space="preserve"> </w:t>
      </w:r>
      <w:r>
        <w:rPr>
          <w:spacing w:val="-11"/>
          <w:sz w:val="24"/>
          <w:szCs w:val="24"/>
        </w:rPr>
        <w:t>in width,</w:t>
      </w:r>
      <w:r>
        <w:rPr>
          <w:spacing w:val="15"/>
          <w:sz w:val="24"/>
          <w:szCs w:val="24"/>
        </w:rPr>
        <w:t xml:space="preserve"> </w:t>
      </w:r>
      <w:r>
        <w:rPr>
          <w:spacing w:val="-11"/>
          <w:sz w:val="24"/>
          <w:szCs w:val="24"/>
        </w:rPr>
        <w:t>clearly visible</w:t>
      </w:r>
      <w:r>
        <w:rPr>
          <w:spacing w:val="14"/>
          <w:sz w:val="24"/>
          <w:szCs w:val="24"/>
        </w:rPr>
        <w:t xml:space="preserve"> </w:t>
      </w:r>
      <w:r>
        <w:rPr>
          <w:spacing w:val="-11"/>
          <w:sz w:val="24"/>
          <w:szCs w:val="24"/>
        </w:rPr>
        <w:t>and</w:t>
      </w:r>
      <w:r>
        <w:rPr>
          <w:spacing w:val="13"/>
          <w:sz w:val="24"/>
          <w:szCs w:val="24"/>
        </w:rPr>
        <w:t xml:space="preserve"> </w:t>
      </w:r>
      <w:r>
        <w:rPr>
          <w:spacing w:val="-11"/>
          <w:sz w:val="24"/>
          <w:szCs w:val="24"/>
        </w:rPr>
        <w:t>in</w:t>
      </w:r>
      <w:r>
        <w:rPr>
          <w:spacing w:val="14"/>
          <w:sz w:val="24"/>
          <w:szCs w:val="24"/>
        </w:rPr>
        <w:t xml:space="preserve"> </w:t>
      </w:r>
      <w:r>
        <w:rPr>
          <w:spacing w:val="-11"/>
          <w:sz w:val="24"/>
          <w:szCs w:val="24"/>
        </w:rPr>
        <w:t>high</w:t>
      </w:r>
      <w:r>
        <w:rPr>
          <w:spacing w:val="16"/>
          <w:sz w:val="24"/>
          <w:szCs w:val="24"/>
        </w:rPr>
        <w:t xml:space="preserve"> </w:t>
      </w:r>
      <w:r>
        <w:rPr>
          <w:spacing w:val="-11"/>
          <w:sz w:val="24"/>
          <w:szCs w:val="24"/>
        </w:rPr>
        <w:t>co</w:t>
      </w:r>
      <w:r>
        <w:rPr>
          <w:spacing w:val="-12"/>
          <w:sz w:val="24"/>
          <w:szCs w:val="24"/>
        </w:rPr>
        <w:t>ntras</w:t>
      </w:r>
      <w:r>
        <w:rPr>
          <w:spacing w:val="-2"/>
          <w:sz w:val="24"/>
          <w:szCs w:val="24"/>
        </w:rPr>
        <w:t>t</w:t>
      </w:r>
      <w:r>
        <w:rPr>
          <w:sz w:val="24"/>
          <w:szCs w:val="24"/>
        </w:rPr>
        <w:t xml:space="preserve"> </w:t>
      </w:r>
      <w:r>
        <w:rPr>
          <w:spacing w:val="-9"/>
          <w:sz w:val="24"/>
          <w:szCs w:val="24"/>
        </w:rPr>
        <w:t>with the colour(s) of the playing court and the fur</w:t>
      </w:r>
      <w:r>
        <w:rPr>
          <w:spacing w:val="-10"/>
          <w:sz w:val="24"/>
          <w:szCs w:val="24"/>
        </w:rPr>
        <w:t>ther boundary lane.</w:t>
      </w:r>
    </w:p>
    <w:p w14:paraId="4D336749">
      <w:pPr>
        <w:pStyle w:val="2"/>
        <w:spacing w:before="109" w:line="255" w:lineRule="auto"/>
        <w:ind w:left="991" w:firstLine="1"/>
        <w:rPr>
          <w:sz w:val="24"/>
          <w:szCs w:val="24"/>
        </w:rPr>
      </w:pPr>
      <w:r>
        <w:rPr>
          <w:spacing w:val="-12"/>
          <w:sz w:val="24"/>
          <w:szCs w:val="24"/>
        </w:rPr>
        <w:t>T</w:t>
      </w:r>
      <w:r>
        <w:rPr>
          <w:spacing w:val="-11"/>
          <w:sz w:val="24"/>
          <w:szCs w:val="24"/>
        </w:rPr>
        <w:t>he colours of the</w:t>
      </w:r>
      <w:r>
        <w:rPr>
          <w:spacing w:val="8"/>
          <w:sz w:val="24"/>
          <w:szCs w:val="24"/>
        </w:rPr>
        <w:t xml:space="preserve"> </w:t>
      </w:r>
      <w:r>
        <w:rPr>
          <w:spacing w:val="-11"/>
          <w:sz w:val="24"/>
          <w:szCs w:val="24"/>
        </w:rPr>
        <w:t>boundary lines and other</w:t>
      </w:r>
      <w:r>
        <w:rPr>
          <w:spacing w:val="8"/>
          <w:sz w:val="24"/>
          <w:szCs w:val="24"/>
        </w:rPr>
        <w:t xml:space="preserve"> </w:t>
      </w:r>
      <w:r>
        <w:rPr>
          <w:spacing w:val="-11"/>
          <w:sz w:val="24"/>
          <w:szCs w:val="24"/>
        </w:rPr>
        <w:t>court</w:t>
      </w:r>
      <w:r>
        <w:rPr>
          <w:spacing w:val="5"/>
          <w:sz w:val="24"/>
          <w:szCs w:val="24"/>
        </w:rPr>
        <w:t xml:space="preserve"> </w:t>
      </w:r>
      <w:r>
        <w:rPr>
          <w:spacing w:val="-11"/>
          <w:sz w:val="24"/>
          <w:szCs w:val="24"/>
        </w:rPr>
        <w:t>markings</w:t>
      </w:r>
      <w:r>
        <w:rPr>
          <w:spacing w:val="5"/>
          <w:sz w:val="24"/>
          <w:szCs w:val="24"/>
        </w:rPr>
        <w:t xml:space="preserve"> </w:t>
      </w:r>
      <w:r>
        <w:rPr>
          <w:spacing w:val="-11"/>
          <w:sz w:val="24"/>
          <w:szCs w:val="24"/>
        </w:rPr>
        <w:t>may</w:t>
      </w:r>
      <w:r>
        <w:rPr>
          <w:spacing w:val="3"/>
          <w:sz w:val="24"/>
          <w:szCs w:val="24"/>
        </w:rPr>
        <w:t xml:space="preserve"> </w:t>
      </w:r>
      <w:r>
        <w:rPr>
          <w:spacing w:val="-11"/>
          <w:sz w:val="24"/>
          <w:szCs w:val="24"/>
        </w:rPr>
        <w:t>differ</w:t>
      </w:r>
      <w:r>
        <w:rPr>
          <w:spacing w:val="-12"/>
          <w:sz w:val="24"/>
          <w:szCs w:val="24"/>
        </w:rPr>
        <w:t>,</w:t>
      </w:r>
      <w:r>
        <w:rPr>
          <w:spacing w:val="7"/>
          <w:sz w:val="24"/>
          <w:szCs w:val="24"/>
        </w:rPr>
        <w:t xml:space="preserve"> </w:t>
      </w:r>
      <w:r>
        <w:rPr>
          <w:spacing w:val="-12"/>
          <w:sz w:val="24"/>
          <w:szCs w:val="24"/>
        </w:rPr>
        <w:t>however, th</w:t>
      </w:r>
      <w:r>
        <w:rPr>
          <w:spacing w:val="-11"/>
          <w:sz w:val="24"/>
          <w:szCs w:val="24"/>
        </w:rPr>
        <w:t>e</w:t>
      </w:r>
      <w:r>
        <w:rPr>
          <w:sz w:val="24"/>
          <w:szCs w:val="24"/>
        </w:rPr>
        <w:t xml:space="preserve"> </w:t>
      </w:r>
      <w:r>
        <w:rPr>
          <w:spacing w:val="-9"/>
          <w:sz w:val="24"/>
          <w:szCs w:val="24"/>
        </w:rPr>
        <w:t>following principle must apply:</w:t>
      </w:r>
    </w:p>
    <w:p w14:paraId="3A8C5366">
      <w:pPr>
        <w:pStyle w:val="2"/>
        <w:spacing w:before="9" w:line="259" w:lineRule="auto"/>
        <w:ind w:left="1430" w:hanging="427"/>
        <w:rPr>
          <w:sz w:val="24"/>
          <w:szCs w:val="24"/>
        </w:rPr>
      </w:pPr>
      <w:r>
        <w:rPr>
          <w:spacing w:val="-10"/>
          <w:sz w:val="24"/>
          <w:szCs w:val="24"/>
        </w:rPr>
        <w:t>•     All</w:t>
      </w:r>
      <w:r>
        <w:rPr>
          <w:spacing w:val="15"/>
          <w:sz w:val="24"/>
          <w:szCs w:val="24"/>
        </w:rPr>
        <w:t xml:space="preserve"> </w:t>
      </w:r>
      <w:r>
        <w:rPr>
          <w:spacing w:val="-10"/>
          <w:sz w:val="24"/>
          <w:szCs w:val="24"/>
        </w:rPr>
        <w:t>boundary lines, including sidelines,</w:t>
      </w:r>
      <w:r>
        <w:rPr>
          <w:spacing w:val="6"/>
          <w:sz w:val="24"/>
          <w:szCs w:val="24"/>
        </w:rPr>
        <w:t xml:space="preserve"> </w:t>
      </w:r>
      <w:r>
        <w:rPr>
          <w:spacing w:val="-10"/>
          <w:sz w:val="24"/>
          <w:szCs w:val="24"/>
        </w:rPr>
        <w:t>end</w:t>
      </w:r>
      <w:r>
        <w:rPr>
          <w:spacing w:val="7"/>
          <w:sz w:val="24"/>
          <w:szCs w:val="24"/>
        </w:rPr>
        <w:t xml:space="preserve"> </w:t>
      </w:r>
      <w:r>
        <w:rPr>
          <w:spacing w:val="-10"/>
          <w:sz w:val="24"/>
          <w:szCs w:val="24"/>
        </w:rPr>
        <w:t>lines, throw-in</w:t>
      </w:r>
      <w:r>
        <w:rPr>
          <w:spacing w:val="8"/>
          <w:sz w:val="24"/>
          <w:szCs w:val="24"/>
        </w:rPr>
        <w:t xml:space="preserve"> </w:t>
      </w:r>
      <w:r>
        <w:rPr>
          <w:spacing w:val="-10"/>
          <w:sz w:val="24"/>
          <w:szCs w:val="24"/>
        </w:rPr>
        <w:t>lines</w:t>
      </w:r>
      <w:r>
        <w:rPr>
          <w:spacing w:val="6"/>
          <w:sz w:val="24"/>
          <w:szCs w:val="24"/>
        </w:rPr>
        <w:t xml:space="preserve"> </w:t>
      </w:r>
      <w:r>
        <w:rPr>
          <w:spacing w:val="-10"/>
          <w:sz w:val="24"/>
          <w:szCs w:val="24"/>
        </w:rPr>
        <w:t>and team</w:t>
      </w:r>
      <w:r>
        <w:rPr>
          <w:spacing w:val="9"/>
          <w:sz w:val="24"/>
          <w:szCs w:val="24"/>
        </w:rPr>
        <w:t xml:space="preserve"> </w:t>
      </w:r>
      <w:r>
        <w:rPr>
          <w:spacing w:val="-10"/>
          <w:sz w:val="24"/>
          <w:szCs w:val="24"/>
        </w:rPr>
        <w:t>bench</w:t>
      </w:r>
      <w:r>
        <w:rPr>
          <w:sz w:val="24"/>
          <w:szCs w:val="24"/>
        </w:rPr>
        <w:t xml:space="preserve"> </w:t>
      </w:r>
      <w:r>
        <w:rPr>
          <w:spacing w:val="-12"/>
          <w:sz w:val="24"/>
          <w:szCs w:val="24"/>
        </w:rPr>
        <w:t>area lines must be</w:t>
      </w:r>
      <w:r>
        <w:rPr>
          <w:spacing w:val="8"/>
          <w:sz w:val="24"/>
          <w:szCs w:val="24"/>
        </w:rPr>
        <w:t xml:space="preserve"> </w:t>
      </w:r>
      <w:r>
        <w:rPr>
          <w:spacing w:val="-12"/>
          <w:sz w:val="24"/>
          <w:szCs w:val="24"/>
        </w:rPr>
        <w:t>of the same</w:t>
      </w:r>
      <w:r>
        <w:rPr>
          <w:spacing w:val="4"/>
          <w:sz w:val="24"/>
          <w:szCs w:val="24"/>
        </w:rPr>
        <w:t xml:space="preserve"> </w:t>
      </w:r>
      <w:r>
        <w:rPr>
          <w:spacing w:val="-12"/>
          <w:sz w:val="24"/>
          <w:szCs w:val="24"/>
        </w:rPr>
        <w:t>colour.</w:t>
      </w:r>
    </w:p>
    <w:p w14:paraId="0310F39F">
      <w:pPr>
        <w:pStyle w:val="2"/>
        <w:spacing w:before="2" w:line="252" w:lineRule="auto"/>
        <w:ind w:left="1418" w:hanging="415"/>
        <w:rPr>
          <w:sz w:val="24"/>
          <w:szCs w:val="24"/>
        </w:rPr>
      </w:pPr>
      <w:r>
        <w:rPr>
          <w:spacing w:val="-10"/>
          <w:sz w:val="24"/>
          <w:szCs w:val="24"/>
        </w:rPr>
        <w:t xml:space="preserve">•     The colour of </w:t>
      </w:r>
      <w:r>
        <w:rPr>
          <w:spacing w:val="-11"/>
          <w:sz w:val="24"/>
          <w:szCs w:val="24"/>
        </w:rPr>
        <w:t>each</w:t>
      </w:r>
      <w:r>
        <w:rPr>
          <w:spacing w:val="7"/>
          <w:sz w:val="24"/>
          <w:szCs w:val="24"/>
        </w:rPr>
        <w:t xml:space="preserve"> </w:t>
      </w:r>
      <w:r>
        <w:rPr>
          <w:spacing w:val="-11"/>
          <w:sz w:val="24"/>
          <w:szCs w:val="24"/>
        </w:rPr>
        <w:t>pair</w:t>
      </w:r>
      <w:r>
        <w:rPr>
          <w:spacing w:val="3"/>
          <w:sz w:val="24"/>
          <w:szCs w:val="24"/>
        </w:rPr>
        <w:t xml:space="preserve"> </w:t>
      </w:r>
      <w:r>
        <w:rPr>
          <w:spacing w:val="-11"/>
          <w:sz w:val="24"/>
          <w:szCs w:val="24"/>
        </w:rPr>
        <w:t>of</w:t>
      </w:r>
      <w:r>
        <w:rPr>
          <w:spacing w:val="3"/>
          <w:sz w:val="24"/>
          <w:szCs w:val="24"/>
        </w:rPr>
        <w:t xml:space="preserve"> </w:t>
      </w:r>
      <w:r>
        <w:rPr>
          <w:spacing w:val="-11"/>
          <w:sz w:val="24"/>
          <w:szCs w:val="24"/>
        </w:rPr>
        <w:t>other</w:t>
      </w:r>
      <w:r>
        <w:rPr>
          <w:spacing w:val="6"/>
          <w:sz w:val="24"/>
          <w:szCs w:val="24"/>
        </w:rPr>
        <w:t xml:space="preserve"> </w:t>
      </w:r>
      <w:r>
        <w:rPr>
          <w:spacing w:val="-11"/>
          <w:sz w:val="24"/>
          <w:szCs w:val="24"/>
        </w:rPr>
        <w:t>court</w:t>
      </w:r>
      <w:r>
        <w:rPr>
          <w:spacing w:val="4"/>
          <w:sz w:val="24"/>
          <w:szCs w:val="24"/>
        </w:rPr>
        <w:t xml:space="preserve"> </w:t>
      </w:r>
      <w:r>
        <w:rPr>
          <w:spacing w:val="-11"/>
          <w:sz w:val="24"/>
          <w:szCs w:val="24"/>
        </w:rPr>
        <w:t>markings</w:t>
      </w:r>
      <w:r>
        <w:rPr>
          <w:spacing w:val="4"/>
          <w:sz w:val="24"/>
          <w:szCs w:val="24"/>
        </w:rPr>
        <w:t xml:space="preserve"> </w:t>
      </w:r>
      <w:r>
        <w:rPr>
          <w:spacing w:val="-11"/>
          <w:sz w:val="24"/>
          <w:szCs w:val="24"/>
        </w:rPr>
        <w:t>must</w:t>
      </w:r>
      <w:r>
        <w:rPr>
          <w:spacing w:val="4"/>
          <w:sz w:val="24"/>
          <w:szCs w:val="24"/>
        </w:rPr>
        <w:t xml:space="preserve"> </w:t>
      </w:r>
      <w:r>
        <w:rPr>
          <w:spacing w:val="-11"/>
          <w:sz w:val="24"/>
          <w:szCs w:val="24"/>
        </w:rPr>
        <w:t>match</w:t>
      </w:r>
      <w:r>
        <w:rPr>
          <w:spacing w:val="3"/>
          <w:sz w:val="24"/>
          <w:szCs w:val="24"/>
        </w:rPr>
        <w:t xml:space="preserve"> </w:t>
      </w:r>
      <w:r>
        <w:rPr>
          <w:spacing w:val="-11"/>
          <w:sz w:val="24"/>
          <w:szCs w:val="24"/>
        </w:rPr>
        <w:t>on</w:t>
      </w:r>
      <w:r>
        <w:rPr>
          <w:spacing w:val="7"/>
          <w:sz w:val="24"/>
          <w:szCs w:val="24"/>
        </w:rPr>
        <w:t xml:space="preserve"> </w:t>
      </w:r>
      <w:r>
        <w:rPr>
          <w:spacing w:val="-11"/>
          <w:sz w:val="24"/>
          <w:szCs w:val="24"/>
        </w:rPr>
        <w:t>both</w:t>
      </w:r>
      <w:r>
        <w:rPr>
          <w:spacing w:val="6"/>
          <w:sz w:val="24"/>
          <w:szCs w:val="24"/>
        </w:rPr>
        <w:t xml:space="preserve"> </w:t>
      </w:r>
      <w:r>
        <w:rPr>
          <w:spacing w:val="-11"/>
          <w:sz w:val="24"/>
          <w:szCs w:val="24"/>
        </w:rPr>
        <w:t>half-courts.</w:t>
      </w:r>
      <w:r>
        <w:rPr>
          <w:sz w:val="24"/>
          <w:szCs w:val="24"/>
        </w:rPr>
        <w:t xml:space="preserve"> </w:t>
      </w:r>
      <w:r>
        <w:rPr>
          <w:spacing w:val="-12"/>
          <w:sz w:val="24"/>
          <w:szCs w:val="24"/>
        </w:rPr>
        <w:t>These include:</w:t>
      </w:r>
    </w:p>
    <w:p w14:paraId="242A2D14">
      <w:pPr>
        <w:pStyle w:val="2"/>
        <w:spacing w:line="232" w:lineRule="auto"/>
        <w:ind w:left="1481" w:right="56"/>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91"/>
          <w:sz w:val="24"/>
          <w:szCs w:val="24"/>
        </w:rPr>
        <w:t xml:space="preserve"> </w:t>
      </w:r>
      <w:r>
        <w:rPr>
          <w:spacing w:val="-9"/>
          <w:sz w:val="24"/>
          <w:szCs w:val="24"/>
        </w:rPr>
        <w:t>Restricted areas, including free throw lines and free-th</w:t>
      </w:r>
      <w:r>
        <w:rPr>
          <w:spacing w:val="-10"/>
          <w:sz w:val="24"/>
          <w:szCs w:val="24"/>
        </w:rPr>
        <w:t>row rebound places</w:t>
      </w:r>
      <w:r>
        <w:rPr>
          <w:sz w:val="24"/>
          <w:szCs w:val="24"/>
        </w:rPr>
        <w:t xml:space="preserve"> </w:t>
      </w:r>
      <w:r>
        <w:rPr>
          <w:rFonts w:ascii="Courier New" w:hAnsi="Courier New" w:eastAsia="Courier New" w:cs="Courier New"/>
          <w:spacing w:val="-9"/>
          <w:sz w:val="24"/>
          <w:szCs w:val="24"/>
        </w:rPr>
        <w:t>_</w:t>
      </w:r>
      <w:r>
        <w:rPr>
          <w:rFonts w:ascii="Courier New" w:hAnsi="Courier New" w:eastAsia="Courier New" w:cs="Courier New"/>
          <w:spacing w:val="90"/>
          <w:sz w:val="24"/>
          <w:szCs w:val="24"/>
        </w:rPr>
        <w:t xml:space="preserve"> </w:t>
      </w:r>
      <w:r>
        <w:rPr>
          <w:spacing w:val="-9"/>
          <w:sz w:val="24"/>
          <w:szCs w:val="24"/>
        </w:rPr>
        <w:t>Free throw semi-circles</w:t>
      </w:r>
    </w:p>
    <w:p w14:paraId="432540E1">
      <w:pPr>
        <w:pStyle w:val="2"/>
        <w:spacing w:line="232" w:lineRule="auto"/>
        <w:ind w:left="1481"/>
        <w:rPr>
          <w:sz w:val="24"/>
          <w:szCs w:val="24"/>
        </w:rPr>
      </w:pPr>
      <w:r>
        <w:rPr>
          <w:rFonts w:ascii="Courier New" w:hAnsi="Courier New" w:eastAsia="Courier New" w:cs="Courier New"/>
          <w:spacing w:val="-8"/>
          <w:sz w:val="24"/>
          <w:szCs w:val="24"/>
        </w:rPr>
        <w:t>_</w:t>
      </w:r>
      <w:r>
        <w:rPr>
          <w:rFonts w:ascii="Courier New" w:hAnsi="Courier New" w:eastAsia="Courier New" w:cs="Courier New"/>
          <w:spacing w:val="75"/>
          <w:sz w:val="24"/>
          <w:szCs w:val="24"/>
        </w:rPr>
        <w:t xml:space="preserve"> </w:t>
      </w:r>
      <w:r>
        <w:rPr>
          <w:spacing w:val="-8"/>
          <w:sz w:val="24"/>
          <w:szCs w:val="24"/>
        </w:rPr>
        <w:t>3-point lines</w:t>
      </w:r>
    </w:p>
    <w:p w14:paraId="743C7EED">
      <w:pPr>
        <w:pStyle w:val="2"/>
        <w:spacing w:line="241" w:lineRule="auto"/>
        <w:ind w:left="1481"/>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107"/>
          <w:sz w:val="24"/>
          <w:szCs w:val="24"/>
        </w:rPr>
        <w:t xml:space="preserve"> </w:t>
      </w:r>
      <w:r>
        <w:rPr>
          <w:spacing w:val="-9"/>
          <w:sz w:val="24"/>
          <w:szCs w:val="24"/>
        </w:rPr>
        <w:t>No-charge semi-circles</w:t>
      </w:r>
    </w:p>
    <w:p w14:paraId="3BE60825">
      <w:pPr>
        <w:pStyle w:val="2"/>
        <w:spacing w:before="5" w:line="253" w:lineRule="auto"/>
        <w:ind w:left="1433" w:hanging="430"/>
        <w:rPr>
          <w:sz w:val="24"/>
          <w:szCs w:val="24"/>
        </w:rPr>
      </w:pPr>
      <w:r>
        <w:rPr>
          <w:spacing w:val="-11"/>
          <w:sz w:val="24"/>
          <w:szCs w:val="24"/>
        </w:rPr>
        <w:t>•</w:t>
      </w:r>
      <w:r>
        <w:rPr>
          <w:spacing w:val="-10"/>
          <w:sz w:val="24"/>
          <w:szCs w:val="24"/>
        </w:rPr>
        <w:t xml:space="preserve">     The </w:t>
      </w:r>
      <w:r>
        <w:rPr>
          <w:rFonts w:hint="eastAsia" w:eastAsia="宋体"/>
          <w:spacing w:val="-10"/>
          <w:sz w:val="24"/>
          <w:szCs w:val="24"/>
          <w:lang w:eastAsia="zh-CN"/>
        </w:rPr>
        <w:t>centre</w:t>
      </w:r>
      <w:r>
        <w:rPr>
          <w:spacing w:val="-10"/>
          <w:sz w:val="24"/>
          <w:szCs w:val="24"/>
        </w:rPr>
        <w:t xml:space="preserve"> line and</w:t>
      </w:r>
      <w:r>
        <w:rPr>
          <w:spacing w:val="31"/>
          <w:sz w:val="24"/>
          <w:szCs w:val="24"/>
        </w:rPr>
        <w:t xml:space="preserve"> </w:t>
      </w:r>
      <w:r>
        <w:rPr>
          <w:spacing w:val="-10"/>
          <w:sz w:val="24"/>
          <w:szCs w:val="24"/>
        </w:rPr>
        <w:t>the</w:t>
      </w:r>
      <w:r>
        <w:rPr>
          <w:spacing w:val="49"/>
          <w:w w:val="101"/>
          <w:sz w:val="24"/>
          <w:szCs w:val="24"/>
        </w:rPr>
        <w:t xml:space="preserve"> </w:t>
      </w:r>
      <w:r>
        <w:rPr>
          <w:spacing w:val="-10"/>
          <w:sz w:val="24"/>
          <w:szCs w:val="24"/>
        </w:rPr>
        <w:t>centre</w:t>
      </w:r>
      <w:r>
        <w:rPr>
          <w:spacing w:val="49"/>
          <w:sz w:val="24"/>
          <w:szCs w:val="24"/>
        </w:rPr>
        <w:t xml:space="preserve"> </w:t>
      </w:r>
      <w:r>
        <w:rPr>
          <w:spacing w:val="-10"/>
          <w:sz w:val="24"/>
          <w:szCs w:val="24"/>
        </w:rPr>
        <w:t>circle</w:t>
      </w:r>
      <w:r>
        <w:rPr>
          <w:spacing w:val="46"/>
          <w:w w:val="101"/>
          <w:sz w:val="24"/>
          <w:szCs w:val="24"/>
        </w:rPr>
        <w:t xml:space="preserve"> </w:t>
      </w:r>
      <w:r>
        <w:rPr>
          <w:spacing w:val="-10"/>
          <w:sz w:val="24"/>
          <w:szCs w:val="24"/>
        </w:rPr>
        <w:t>may</w:t>
      </w:r>
      <w:r>
        <w:rPr>
          <w:spacing w:val="50"/>
          <w:sz w:val="24"/>
          <w:szCs w:val="24"/>
        </w:rPr>
        <w:t xml:space="preserve"> </w:t>
      </w:r>
      <w:r>
        <w:rPr>
          <w:spacing w:val="-10"/>
          <w:sz w:val="24"/>
          <w:szCs w:val="24"/>
        </w:rPr>
        <w:t>be</w:t>
      </w:r>
      <w:r>
        <w:rPr>
          <w:spacing w:val="45"/>
          <w:w w:val="101"/>
          <w:sz w:val="24"/>
          <w:szCs w:val="24"/>
        </w:rPr>
        <w:t xml:space="preserve"> </w:t>
      </w:r>
      <w:r>
        <w:rPr>
          <w:spacing w:val="-10"/>
          <w:sz w:val="24"/>
          <w:szCs w:val="24"/>
        </w:rPr>
        <w:t>o</w:t>
      </w:r>
      <w:r>
        <w:rPr>
          <w:spacing w:val="-11"/>
          <w:sz w:val="24"/>
          <w:szCs w:val="24"/>
        </w:rPr>
        <w:t>f</w:t>
      </w:r>
      <w:r>
        <w:rPr>
          <w:spacing w:val="47"/>
          <w:sz w:val="24"/>
          <w:szCs w:val="24"/>
        </w:rPr>
        <w:t xml:space="preserve"> </w:t>
      </w:r>
      <w:r>
        <w:rPr>
          <w:spacing w:val="-11"/>
          <w:sz w:val="24"/>
          <w:szCs w:val="24"/>
        </w:rPr>
        <w:t>a</w:t>
      </w:r>
      <w:r>
        <w:rPr>
          <w:spacing w:val="45"/>
          <w:sz w:val="24"/>
          <w:szCs w:val="24"/>
        </w:rPr>
        <w:t xml:space="preserve"> </w:t>
      </w:r>
      <w:r>
        <w:rPr>
          <w:spacing w:val="-11"/>
          <w:sz w:val="24"/>
          <w:szCs w:val="24"/>
        </w:rPr>
        <w:t>different</w:t>
      </w:r>
      <w:r>
        <w:rPr>
          <w:spacing w:val="49"/>
          <w:w w:val="101"/>
          <w:sz w:val="24"/>
          <w:szCs w:val="24"/>
        </w:rPr>
        <w:t xml:space="preserve"> </w:t>
      </w:r>
      <w:r>
        <w:rPr>
          <w:spacing w:val="-11"/>
          <w:sz w:val="24"/>
          <w:szCs w:val="24"/>
        </w:rPr>
        <w:t>colour</w:t>
      </w:r>
      <w:r>
        <w:rPr>
          <w:spacing w:val="31"/>
          <w:sz w:val="24"/>
          <w:szCs w:val="24"/>
        </w:rPr>
        <w:t xml:space="preserve"> </w:t>
      </w:r>
      <w:r>
        <w:rPr>
          <w:spacing w:val="-11"/>
          <w:sz w:val="24"/>
          <w:szCs w:val="24"/>
        </w:rPr>
        <w:t>than</w:t>
      </w:r>
      <w:r>
        <w:rPr>
          <w:spacing w:val="31"/>
          <w:sz w:val="24"/>
          <w:szCs w:val="24"/>
        </w:rPr>
        <w:t xml:space="preserve"> </w:t>
      </w:r>
      <w:r>
        <w:rPr>
          <w:spacing w:val="-11"/>
          <w:sz w:val="24"/>
          <w:szCs w:val="24"/>
        </w:rPr>
        <w:t>th</w:t>
      </w:r>
      <w:r>
        <w:rPr>
          <w:spacing w:val="-10"/>
          <w:sz w:val="24"/>
          <w:szCs w:val="24"/>
        </w:rPr>
        <w:t>e</w:t>
      </w:r>
      <w:r>
        <w:rPr>
          <w:sz w:val="24"/>
          <w:szCs w:val="24"/>
        </w:rPr>
        <w:t xml:space="preserve"> </w:t>
      </w:r>
      <w:r>
        <w:rPr>
          <w:spacing w:val="-11"/>
          <w:sz w:val="24"/>
          <w:szCs w:val="24"/>
        </w:rPr>
        <w:t>boundary</w:t>
      </w:r>
      <w:r>
        <w:rPr>
          <w:spacing w:val="13"/>
          <w:sz w:val="24"/>
          <w:szCs w:val="24"/>
        </w:rPr>
        <w:t xml:space="preserve"> </w:t>
      </w:r>
      <w:r>
        <w:rPr>
          <w:spacing w:val="-11"/>
          <w:sz w:val="24"/>
          <w:szCs w:val="24"/>
        </w:rPr>
        <w:t>lines</w:t>
      </w:r>
      <w:r>
        <w:rPr>
          <w:spacing w:val="12"/>
          <w:sz w:val="24"/>
          <w:szCs w:val="24"/>
        </w:rPr>
        <w:t xml:space="preserve"> </w:t>
      </w:r>
      <w:r>
        <w:rPr>
          <w:spacing w:val="-11"/>
          <w:sz w:val="24"/>
          <w:szCs w:val="24"/>
        </w:rPr>
        <w:t>and</w:t>
      </w:r>
      <w:r>
        <w:rPr>
          <w:spacing w:val="11"/>
          <w:sz w:val="24"/>
          <w:szCs w:val="24"/>
        </w:rPr>
        <w:t xml:space="preserve"> </w:t>
      </w:r>
      <w:r>
        <w:rPr>
          <w:spacing w:val="-11"/>
          <w:sz w:val="24"/>
          <w:szCs w:val="24"/>
        </w:rPr>
        <w:t>other</w:t>
      </w:r>
      <w:r>
        <w:rPr>
          <w:spacing w:val="15"/>
          <w:sz w:val="24"/>
          <w:szCs w:val="24"/>
        </w:rPr>
        <w:t xml:space="preserve"> </w:t>
      </w:r>
      <w:r>
        <w:rPr>
          <w:spacing w:val="-11"/>
          <w:sz w:val="24"/>
          <w:szCs w:val="24"/>
        </w:rPr>
        <w:t>court</w:t>
      </w:r>
      <w:r>
        <w:rPr>
          <w:spacing w:val="11"/>
          <w:sz w:val="24"/>
          <w:szCs w:val="24"/>
        </w:rPr>
        <w:t xml:space="preserve"> </w:t>
      </w:r>
      <w:r>
        <w:rPr>
          <w:spacing w:val="-11"/>
          <w:sz w:val="24"/>
          <w:szCs w:val="24"/>
        </w:rPr>
        <w:t>marki</w:t>
      </w:r>
      <w:r>
        <w:rPr>
          <w:spacing w:val="-12"/>
          <w:sz w:val="24"/>
          <w:szCs w:val="24"/>
        </w:rPr>
        <w:t>ngs. The</w:t>
      </w:r>
      <w:r>
        <w:rPr>
          <w:spacing w:val="15"/>
          <w:sz w:val="24"/>
          <w:szCs w:val="24"/>
        </w:rPr>
        <w:t xml:space="preserve"> </w:t>
      </w:r>
      <w:r>
        <w:rPr>
          <w:spacing w:val="-12"/>
          <w:sz w:val="24"/>
          <w:szCs w:val="24"/>
        </w:rPr>
        <w:t>centre</w:t>
      </w:r>
      <w:r>
        <w:rPr>
          <w:spacing w:val="13"/>
          <w:sz w:val="24"/>
          <w:szCs w:val="24"/>
        </w:rPr>
        <w:t xml:space="preserve"> </w:t>
      </w:r>
      <w:r>
        <w:rPr>
          <w:spacing w:val="-12"/>
          <w:sz w:val="24"/>
          <w:szCs w:val="24"/>
        </w:rPr>
        <w:t>line</w:t>
      </w:r>
      <w:r>
        <w:rPr>
          <w:spacing w:val="13"/>
          <w:sz w:val="24"/>
          <w:szCs w:val="24"/>
        </w:rPr>
        <w:t xml:space="preserve"> </w:t>
      </w:r>
      <w:r>
        <w:rPr>
          <w:spacing w:val="-12"/>
          <w:sz w:val="24"/>
          <w:szCs w:val="24"/>
        </w:rPr>
        <w:t>and the</w:t>
      </w:r>
      <w:r>
        <w:rPr>
          <w:spacing w:val="14"/>
          <w:sz w:val="24"/>
          <w:szCs w:val="24"/>
        </w:rPr>
        <w:t xml:space="preserve"> </w:t>
      </w:r>
      <w:r>
        <w:rPr>
          <w:spacing w:val="-12"/>
          <w:sz w:val="24"/>
          <w:szCs w:val="24"/>
        </w:rPr>
        <w:t>centre</w:t>
      </w:r>
      <w:r>
        <w:rPr>
          <w:spacing w:val="15"/>
          <w:sz w:val="24"/>
          <w:szCs w:val="24"/>
        </w:rPr>
        <w:t xml:space="preserve"> </w:t>
      </w:r>
      <w:r>
        <w:rPr>
          <w:spacing w:val="-12"/>
          <w:sz w:val="24"/>
          <w:szCs w:val="24"/>
        </w:rPr>
        <w:t>circle,</w:t>
      </w:r>
      <w:r>
        <w:rPr>
          <w:sz w:val="24"/>
          <w:szCs w:val="24"/>
        </w:rPr>
        <w:t xml:space="preserve"> </w:t>
      </w:r>
      <w:r>
        <w:rPr>
          <w:spacing w:val="-11"/>
          <w:sz w:val="24"/>
          <w:szCs w:val="24"/>
        </w:rPr>
        <w:t>between each other, may be of the same colour</w:t>
      </w:r>
      <w:r>
        <w:rPr>
          <w:spacing w:val="15"/>
          <w:sz w:val="24"/>
          <w:szCs w:val="24"/>
        </w:rPr>
        <w:t xml:space="preserve"> </w:t>
      </w:r>
      <w:r>
        <w:rPr>
          <w:spacing w:val="-11"/>
          <w:sz w:val="24"/>
          <w:szCs w:val="24"/>
        </w:rPr>
        <w:t>or</w:t>
      </w:r>
      <w:r>
        <w:rPr>
          <w:sz w:val="24"/>
          <w:szCs w:val="24"/>
        </w:rPr>
        <w:t xml:space="preserve"> </w:t>
      </w:r>
      <w:r>
        <w:rPr>
          <w:spacing w:val="-11"/>
          <w:sz w:val="24"/>
          <w:szCs w:val="24"/>
        </w:rPr>
        <w:t>of</w:t>
      </w:r>
      <w:r>
        <w:rPr>
          <w:spacing w:val="1"/>
          <w:sz w:val="24"/>
          <w:szCs w:val="24"/>
        </w:rPr>
        <w:t xml:space="preserve"> </w:t>
      </w:r>
      <w:r>
        <w:rPr>
          <w:spacing w:val="-11"/>
          <w:sz w:val="24"/>
          <w:szCs w:val="24"/>
        </w:rPr>
        <w:t>different</w:t>
      </w:r>
      <w:r>
        <w:rPr>
          <w:spacing w:val="4"/>
          <w:sz w:val="24"/>
          <w:szCs w:val="24"/>
        </w:rPr>
        <w:t xml:space="preserve"> </w:t>
      </w:r>
      <w:r>
        <w:rPr>
          <w:spacing w:val="-11"/>
          <w:sz w:val="24"/>
          <w:szCs w:val="24"/>
        </w:rPr>
        <w:t>colours.</w:t>
      </w:r>
    </w:p>
    <w:p w14:paraId="4B5E1D8F">
      <w:pPr>
        <w:pStyle w:val="2"/>
        <w:spacing w:before="110" w:line="297" w:lineRule="exact"/>
        <w:ind w:left="6"/>
        <w:rPr>
          <w:sz w:val="23"/>
          <w:szCs w:val="23"/>
        </w:rPr>
      </w:pPr>
      <w:r>
        <w:rPr>
          <w:spacing w:val="-14"/>
          <w:position w:val="3"/>
          <w:sz w:val="24"/>
          <w:szCs w:val="24"/>
        </w:rPr>
        <w:t xml:space="preserve">2.5.1          </w:t>
      </w:r>
      <w:r>
        <w:rPr>
          <w:b/>
          <w:bCs/>
          <w:spacing w:val="-14"/>
          <w:position w:val="3"/>
          <w:sz w:val="23"/>
          <w:szCs w:val="23"/>
        </w:rPr>
        <w:t>Boundary</w:t>
      </w:r>
      <w:r>
        <w:rPr>
          <w:b/>
          <w:bCs/>
          <w:spacing w:val="33"/>
          <w:position w:val="3"/>
          <w:sz w:val="23"/>
          <w:szCs w:val="23"/>
        </w:rPr>
        <w:t xml:space="preserve"> </w:t>
      </w:r>
      <w:r>
        <w:rPr>
          <w:b/>
          <w:bCs/>
          <w:spacing w:val="-14"/>
          <w:position w:val="3"/>
          <w:sz w:val="23"/>
          <w:szCs w:val="23"/>
        </w:rPr>
        <w:t>line</w:t>
      </w:r>
    </w:p>
    <w:p w14:paraId="51283883">
      <w:pPr>
        <w:pStyle w:val="2"/>
        <w:spacing w:before="111" w:line="256" w:lineRule="auto"/>
        <w:ind w:left="1000" w:hanging="7"/>
        <w:rPr>
          <w:sz w:val="24"/>
          <w:szCs w:val="24"/>
        </w:rPr>
      </w:pPr>
      <w:r>
        <w:rPr>
          <w:spacing w:val="-13"/>
          <w:sz w:val="24"/>
          <w:szCs w:val="24"/>
        </w:rPr>
        <w:t>Th</w:t>
      </w:r>
      <w:r>
        <w:rPr>
          <w:spacing w:val="-12"/>
          <w:sz w:val="24"/>
          <w:szCs w:val="24"/>
        </w:rPr>
        <w:t>e</w:t>
      </w:r>
      <w:r>
        <w:rPr>
          <w:spacing w:val="28"/>
          <w:sz w:val="24"/>
          <w:szCs w:val="24"/>
        </w:rPr>
        <w:t xml:space="preserve"> </w:t>
      </w:r>
      <w:r>
        <w:rPr>
          <w:spacing w:val="-12"/>
          <w:sz w:val="24"/>
          <w:szCs w:val="24"/>
        </w:rPr>
        <w:t>court</w:t>
      </w:r>
      <w:r>
        <w:rPr>
          <w:spacing w:val="21"/>
          <w:sz w:val="24"/>
          <w:szCs w:val="24"/>
        </w:rPr>
        <w:t xml:space="preserve"> </w:t>
      </w:r>
      <w:r>
        <w:rPr>
          <w:spacing w:val="-12"/>
          <w:sz w:val="24"/>
          <w:szCs w:val="24"/>
        </w:rPr>
        <w:t>shall</w:t>
      </w:r>
      <w:r>
        <w:rPr>
          <w:spacing w:val="30"/>
          <w:sz w:val="24"/>
          <w:szCs w:val="24"/>
        </w:rPr>
        <w:t xml:space="preserve"> </w:t>
      </w:r>
      <w:r>
        <w:rPr>
          <w:spacing w:val="-12"/>
          <w:sz w:val="24"/>
          <w:szCs w:val="24"/>
        </w:rPr>
        <w:t>be</w:t>
      </w:r>
      <w:r>
        <w:rPr>
          <w:spacing w:val="27"/>
          <w:sz w:val="24"/>
          <w:szCs w:val="24"/>
        </w:rPr>
        <w:t xml:space="preserve"> </w:t>
      </w:r>
      <w:r>
        <w:rPr>
          <w:spacing w:val="-12"/>
          <w:sz w:val="24"/>
          <w:szCs w:val="24"/>
        </w:rPr>
        <w:t>limited</w:t>
      </w:r>
      <w:r>
        <w:rPr>
          <w:spacing w:val="29"/>
          <w:w w:val="101"/>
          <w:sz w:val="24"/>
          <w:szCs w:val="24"/>
        </w:rPr>
        <w:t xml:space="preserve"> </w:t>
      </w:r>
      <w:r>
        <w:rPr>
          <w:spacing w:val="-12"/>
          <w:sz w:val="24"/>
          <w:szCs w:val="24"/>
        </w:rPr>
        <w:t>by</w:t>
      </w:r>
      <w:r>
        <w:rPr>
          <w:spacing w:val="10"/>
          <w:sz w:val="24"/>
          <w:szCs w:val="24"/>
        </w:rPr>
        <w:t xml:space="preserve"> </w:t>
      </w:r>
      <w:r>
        <w:rPr>
          <w:spacing w:val="-12"/>
          <w:sz w:val="24"/>
          <w:szCs w:val="24"/>
        </w:rPr>
        <w:t>the</w:t>
      </w:r>
      <w:r>
        <w:rPr>
          <w:spacing w:val="29"/>
          <w:w w:val="101"/>
          <w:sz w:val="24"/>
          <w:szCs w:val="24"/>
        </w:rPr>
        <w:t xml:space="preserve"> </w:t>
      </w:r>
      <w:r>
        <w:rPr>
          <w:spacing w:val="-12"/>
          <w:sz w:val="24"/>
          <w:szCs w:val="24"/>
        </w:rPr>
        <w:t>boundary</w:t>
      </w:r>
      <w:r>
        <w:rPr>
          <w:spacing w:val="27"/>
          <w:sz w:val="24"/>
          <w:szCs w:val="24"/>
        </w:rPr>
        <w:t xml:space="preserve"> </w:t>
      </w:r>
      <w:r>
        <w:rPr>
          <w:spacing w:val="-12"/>
          <w:sz w:val="24"/>
          <w:szCs w:val="24"/>
        </w:rPr>
        <w:t>line,</w:t>
      </w:r>
      <w:r>
        <w:rPr>
          <w:spacing w:val="28"/>
          <w:w w:val="101"/>
          <w:sz w:val="24"/>
          <w:szCs w:val="24"/>
        </w:rPr>
        <w:t xml:space="preserve"> </w:t>
      </w:r>
      <w:r>
        <w:rPr>
          <w:spacing w:val="-12"/>
          <w:sz w:val="24"/>
          <w:szCs w:val="24"/>
        </w:rPr>
        <w:t>consisting</w:t>
      </w:r>
      <w:r>
        <w:rPr>
          <w:spacing w:val="24"/>
          <w:sz w:val="24"/>
          <w:szCs w:val="24"/>
        </w:rPr>
        <w:t xml:space="preserve"> </w:t>
      </w:r>
      <w:r>
        <w:rPr>
          <w:spacing w:val="-12"/>
          <w:sz w:val="24"/>
          <w:szCs w:val="24"/>
        </w:rPr>
        <w:t>of</w:t>
      </w:r>
      <w:r>
        <w:rPr>
          <w:spacing w:val="10"/>
          <w:sz w:val="24"/>
          <w:szCs w:val="24"/>
        </w:rPr>
        <w:t xml:space="preserve"> </w:t>
      </w:r>
      <w:r>
        <w:rPr>
          <w:spacing w:val="-13"/>
          <w:sz w:val="24"/>
          <w:szCs w:val="24"/>
        </w:rPr>
        <w:t>the</w:t>
      </w:r>
      <w:r>
        <w:rPr>
          <w:spacing w:val="26"/>
          <w:sz w:val="24"/>
          <w:szCs w:val="24"/>
        </w:rPr>
        <w:t xml:space="preserve"> </w:t>
      </w:r>
      <w:r>
        <w:rPr>
          <w:spacing w:val="-13"/>
          <w:sz w:val="24"/>
          <w:szCs w:val="24"/>
        </w:rPr>
        <w:t>endlines</w:t>
      </w:r>
      <w:r>
        <w:rPr>
          <w:spacing w:val="26"/>
          <w:sz w:val="24"/>
          <w:szCs w:val="24"/>
        </w:rPr>
        <w:t xml:space="preserve"> </w:t>
      </w:r>
      <w:r>
        <w:rPr>
          <w:spacing w:val="-13"/>
          <w:sz w:val="24"/>
          <w:szCs w:val="24"/>
        </w:rPr>
        <w:t>and</w:t>
      </w:r>
      <w:r>
        <w:rPr>
          <w:spacing w:val="10"/>
          <w:sz w:val="24"/>
          <w:szCs w:val="24"/>
        </w:rPr>
        <w:t xml:space="preserve"> </w:t>
      </w:r>
      <w:r>
        <w:rPr>
          <w:spacing w:val="-13"/>
          <w:sz w:val="24"/>
          <w:szCs w:val="24"/>
        </w:rPr>
        <w:t>th</w:t>
      </w:r>
      <w:r>
        <w:rPr>
          <w:spacing w:val="-11"/>
          <w:sz w:val="24"/>
          <w:szCs w:val="24"/>
        </w:rPr>
        <w:t>e</w:t>
      </w:r>
      <w:r>
        <w:rPr>
          <w:sz w:val="24"/>
          <w:szCs w:val="24"/>
        </w:rPr>
        <w:t xml:space="preserve"> </w:t>
      </w:r>
      <w:r>
        <w:rPr>
          <w:spacing w:val="-10"/>
          <w:sz w:val="24"/>
          <w:szCs w:val="24"/>
        </w:rPr>
        <w:t>sidelines. These lines are not</w:t>
      </w:r>
      <w:r>
        <w:rPr>
          <w:spacing w:val="-11"/>
          <w:sz w:val="24"/>
          <w:szCs w:val="24"/>
        </w:rPr>
        <w:t xml:space="preserve"> part</w:t>
      </w:r>
      <w:r>
        <w:rPr>
          <w:sz w:val="24"/>
          <w:szCs w:val="24"/>
        </w:rPr>
        <w:t xml:space="preserve"> </w:t>
      </w:r>
      <w:r>
        <w:rPr>
          <w:spacing w:val="-11"/>
          <w:sz w:val="24"/>
          <w:szCs w:val="24"/>
        </w:rPr>
        <w:t>of the</w:t>
      </w:r>
      <w:r>
        <w:rPr>
          <w:spacing w:val="4"/>
          <w:sz w:val="24"/>
          <w:szCs w:val="24"/>
        </w:rPr>
        <w:t xml:space="preserve"> </w:t>
      </w:r>
      <w:r>
        <w:rPr>
          <w:spacing w:val="-11"/>
          <w:sz w:val="24"/>
          <w:szCs w:val="24"/>
        </w:rPr>
        <w:t>court.</w:t>
      </w:r>
    </w:p>
    <w:p w14:paraId="62B0A5B5">
      <w:pPr>
        <w:pStyle w:val="2"/>
        <w:spacing w:before="108" w:line="267" w:lineRule="auto"/>
        <w:ind w:left="989" w:firstLine="3"/>
        <w:jc w:val="both"/>
        <w:rPr>
          <w:sz w:val="24"/>
          <w:szCs w:val="24"/>
        </w:rPr>
      </w:pPr>
      <w:r>
        <w:rPr>
          <w:spacing w:val="-10"/>
          <w:sz w:val="24"/>
          <w:szCs w:val="24"/>
        </w:rPr>
        <w:t>Any</w:t>
      </w:r>
      <w:r>
        <w:rPr>
          <w:spacing w:val="63"/>
          <w:sz w:val="24"/>
          <w:szCs w:val="24"/>
        </w:rPr>
        <w:t xml:space="preserve"> </w:t>
      </w:r>
      <w:r>
        <w:rPr>
          <w:spacing w:val="-10"/>
          <w:sz w:val="24"/>
          <w:szCs w:val="24"/>
        </w:rPr>
        <w:t>obstruction</w:t>
      </w:r>
      <w:r>
        <w:rPr>
          <w:rFonts w:hint="eastAsia" w:eastAsia="宋体"/>
          <w:spacing w:val="-10"/>
          <w:sz w:val="24"/>
          <w:szCs w:val="24"/>
          <w:lang w:eastAsia="zh-CN"/>
        </w:rPr>
        <w:t>,</w:t>
      </w:r>
      <w:r>
        <w:rPr>
          <w:spacing w:val="-10"/>
          <w:sz w:val="24"/>
          <w:szCs w:val="24"/>
        </w:rPr>
        <w:t xml:space="preserve"> including</w:t>
      </w:r>
      <w:r>
        <w:rPr>
          <w:spacing w:val="49"/>
          <w:sz w:val="24"/>
          <w:szCs w:val="24"/>
        </w:rPr>
        <w:t xml:space="preserve"> </w:t>
      </w:r>
      <w:r>
        <w:rPr>
          <w:spacing w:val="-10"/>
          <w:sz w:val="24"/>
          <w:szCs w:val="24"/>
        </w:rPr>
        <w:t>seated head coach,</w:t>
      </w:r>
      <w:r>
        <w:rPr>
          <w:spacing w:val="40"/>
          <w:w w:val="101"/>
          <w:sz w:val="24"/>
          <w:szCs w:val="24"/>
        </w:rPr>
        <w:t xml:space="preserve"> </w:t>
      </w:r>
      <w:r>
        <w:rPr>
          <w:spacing w:val="-10"/>
          <w:sz w:val="24"/>
          <w:szCs w:val="24"/>
        </w:rPr>
        <w:t>first assistant coach, substitutes,</w:t>
      </w:r>
      <w:r>
        <w:rPr>
          <w:sz w:val="24"/>
          <w:szCs w:val="24"/>
        </w:rPr>
        <w:t xml:space="preserve"> </w:t>
      </w:r>
      <w:r>
        <w:rPr>
          <w:spacing w:val="-13"/>
          <w:sz w:val="24"/>
          <w:szCs w:val="24"/>
        </w:rPr>
        <w:t>excluded</w:t>
      </w:r>
      <w:r>
        <w:rPr>
          <w:spacing w:val="25"/>
          <w:sz w:val="24"/>
          <w:szCs w:val="24"/>
        </w:rPr>
        <w:t xml:space="preserve"> </w:t>
      </w:r>
      <w:r>
        <w:rPr>
          <w:spacing w:val="-13"/>
          <w:sz w:val="24"/>
          <w:szCs w:val="24"/>
        </w:rPr>
        <w:t>players</w:t>
      </w:r>
      <w:r>
        <w:rPr>
          <w:spacing w:val="11"/>
          <w:sz w:val="24"/>
          <w:szCs w:val="24"/>
        </w:rPr>
        <w:t xml:space="preserve"> </w:t>
      </w:r>
      <w:r>
        <w:rPr>
          <w:spacing w:val="-13"/>
          <w:sz w:val="24"/>
          <w:szCs w:val="24"/>
        </w:rPr>
        <w:t>and</w:t>
      </w:r>
      <w:r>
        <w:rPr>
          <w:spacing w:val="11"/>
          <w:sz w:val="24"/>
          <w:szCs w:val="24"/>
        </w:rPr>
        <w:t xml:space="preserve"> </w:t>
      </w:r>
      <w:r>
        <w:rPr>
          <w:spacing w:val="-13"/>
          <w:sz w:val="24"/>
          <w:szCs w:val="24"/>
        </w:rPr>
        <w:t>accompanying</w:t>
      </w:r>
      <w:r>
        <w:rPr>
          <w:spacing w:val="10"/>
          <w:sz w:val="24"/>
          <w:szCs w:val="24"/>
        </w:rPr>
        <w:t xml:space="preserve"> </w:t>
      </w:r>
      <w:r>
        <w:rPr>
          <w:spacing w:val="-13"/>
          <w:sz w:val="24"/>
          <w:szCs w:val="24"/>
        </w:rPr>
        <w:t>delegation</w:t>
      </w:r>
      <w:r>
        <w:rPr>
          <w:spacing w:val="10"/>
          <w:sz w:val="24"/>
          <w:szCs w:val="24"/>
        </w:rPr>
        <w:t xml:space="preserve"> </w:t>
      </w:r>
      <w:r>
        <w:rPr>
          <w:spacing w:val="-13"/>
          <w:sz w:val="24"/>
          <w:szCs w:val="24"/>
        </w:rPr>
        <w:t>members shall</w:t>
      </w:r>
      <w:r>
        <w:rPr>
          <w:spacing w:val="15"/>
          <w:sz w:val="24"/>
          <w:szCs w:val="24"/>
        </w:rPr>
        <w:t xml:space="preserve"> </w:t>
      </w:r>
      <w:r>
        <w:rPr>
          <w:spacing w:val="-13"/>
          <w:sz w:val="24"/>
          <w:szCs w:val="24"/>
        </w:rPr>
        <w:t>be</w:t>
      </w:r>
      <w:r>
        <w:rPr>
          <w:spacing w:val="11"/>
          <w:sz w:val="24"/>
          <w:szCs w:val="24"/>
        </w:rPr>
        <w:t xml:space="preserve"> </w:t>
      </w:r>
      <w:r>
        <w:rPr>
          <w:spacing w:val="-13"/>
          <w:sz w:val="24"/>
          <w:szCs w:val="24"/>
        </w:rPr>
        <w:t>at</w:t>
      </w:r>
      <w:r>
        <w:rPr>
          <w:spacing w:val="13"/>
          <w:sz w:val="24"/>
          <w:szCs w:val="24"/>
        </w:rPr>
        <w:t xml:space="preserve"> </w:t>
      </w:r>
      <w:r>
        <w:rPr>
          <w:spacing w:val="-13"/>
          <w:sz w:val="24"/>
          <w:szCs w:val="24"/>
        </w:rPr>
        <w:t>least 2</w:t>
      </w:r>
      <w:r>
        <w:rPr>
          <w:spacing w:val="10"/>
          <w:sz w:val="24"/>
          <w:szCs w:val="24"/>
        </w:rPr>
        <w:t xml:space="preserve"> </w:t>
      </w:r>
      <w:r>
        <w:rPr>
          <w:spacing w:val="-13"/>
          <w:sz w:val="24"/>
          <w:szCs w:val="24"/>
        </w:rPr>
        <w:t>m from</w:t>
      </w:r>
      <w:r>
        <w:rPr>
          <w:sz w:val="24"/>
          <w:szCs w:val="24"/>
        </w:rPr>
        <w:t xml:space="preserve"> </w:t>
      </w:r>
      <w:r>
        <w:rPr>
          <w:spacing w:val="-8"/>
          <w:sz w:val="24"/>
          <w:szCs w:val="24"/>
        </w:rPr>
        <w:t>the</w:t>
      </w:r>
      <w:r>
        <w:rPr>
          <w:spacing w:val="4"/>
          <w:sz w:val="24"/>
          <w:szCs w:val="24"/>
        </w:rPr>
        <w:t xml:space="preserve"> </w:t>
      </w:r>
      <w:r>
        <w:rPr>
          <w:spacing w:val="-8"/>
          <w:sz w:val="24"/>
          <w:szCs w:val="24"/>
        </w:rPr>
        <w:t>court.</w:t>
      </w:r>
    </w:p>
    <w:p w14:paraId="5CED7E7F">
      <w:pPr>
        <w:spacing w:line="267" w:lineRule="auto"/>
        <w:rPr>
          <w:sz w:val="24"/>
          <w:szCs w:val="24"/>
        </w:rPr>
        <w:sectPr>
          <w:headerReference r:id="rId21" w:type="default"/>
          <w:footerReference r:id="rId22" w:type="default"/>
          <w:pgSz w:w="11900" w:h="16840"/>
          <w:pgMar w:top="1137" w:right="1412" w:bottom="652" w:left="1418" w:header="567" w:footer="402" w:gutter="0"/>
          <w:cols w:space="720" w:num="1"/>
        </w:sectPr>
      </w:pPr>
    </w:p>
    <w:p w14:paraId="4ED87D31">
      <w:pPr>
        <w:spacing w:before="327" w:line="176" w:lineRule="auto"/>
        <w:ind w:left="12"/>
        <w:rPr>
          <w:rFonts w:ascii="等线" w:hAnsi="等线" w:eastAsia="等线" w:cs="等线"/>
          <w:sz w:val="32"/>
          <w:szCs w:val="32"/>
        </w:rPr>
      </w:pPr>
      <w:bookmarkStart w:id="10" w:name="bookmark175"/>
      <w:bookmarkEnd w:id="10"/>
      <w:r>
        <w:rPr>
          <w:rFonts w:ascii="等线" w:hAnsi="等线" w:eastAsia="等线" w:cs="等线"/>
          <w:color w:val="FF0000"/>
          <w:sz w:val="32"/>
          <w:szCs w:val="32"/>
        </w:rPr>
        <w:t>规则二</w:t>
      </w:r>
      <w:r>
        <w:rPr>
          <w:rFonts w:ascii="微软雅黑" w:hAnsi="微软雅黑" w:eastAsia="微软雅黑" w:cs="微软雅黑"/>
          <w:color w:val="FF0000"/>
          <w:sz w:val="32"/>
          <w:szCs w:val="32"/>
        </w:rPr>
        <w:t>——</w:t>
      </w:r>
      <w:r>
        <w:rPr>
          <w:rFonts w:ascii="等线" w:hAnsi="等线" w:eastAsia="等线" w:cs="等线"/>
          <w:color w:val="FF0000"/>
          <w:sz w:val="32"/>
          <w:szCs w:val="32"/>
        </w:rPr>
        <w:t>场地与器材</w:t>
      </w:r>
    </w:p>
    <w:p w14:paraId="51AB166D">
      <w:pPr>
        <w:pStyle w:val="2"/>
        <w:spacing w:line="311" w:lineRule="auto"/>
      </w:pPr>
    </w:p>
    <w:p w14:paraId="1E8C6826">
      <w:pPr>
        <w:spacing w:before="91" w:line="216" w:lineRule="auto"/>
        <w:rPr>
          <w:rFonts w:ascii="等线" w:hAnsi="等线" w:eastAsia="等线" w:cs="等线"/>
          <w:sz w:val="27"/>
          <w:szCs w:val="27"/>
        </w:rPr>
      </w:pPr>
      <w:r>
        <w:rPr>
          <w:rFonts w:ascii="等线" w:hAnsi="等线" w:eastAsia="等线" w:cs="等线"/>
          <w:b/>
          <w:bCs/>
          <w:color w:val="FF0000"/>
          <w:spacing w:val="3"/>
          <w:sz w:val="27"/>
          <w:szCs w:val="27"/>
        </w:rPr>
        <w:t>第二条 场地</w:t>
      </w:r>
    </w:p>
    <w:p w14:paraId="400C56B4">
      <w:pPr>
        <w:spacing w:before="115" w:line="214" w:lineRule="auto"/>
        <w:ind w:left="8"/>
        <w:rPr>
          <w:rFonts w:ascii="等线" w:hAnsi="等线" w:eastAsia="等线" w:cs="等线"/>
          <w:sz w:val="23"/>
          <w:szCs w:val="23"/>
        </w:rPr>
      </w:pPr>
      <w:r>
        <w:rPr>
          <w:rFonts w:ascii="Calibri" w:hAnsi="Calibri" w:eastAsia="Calibri" w:cs="Calibri"/>
          <w:b/>
          <w:bCs/>
          <w:spacing w:val="-1"/>
          <w:sz w:val="23"/>
          <w:szCs w:val="23"/>
        </w:rPr>
        <w:t>2.1</w:t>
      </w:r>
      <w:r>
        <w:rPr>
          <w:rFonts w:ascii="Calibri" w:hAnsi="Calibri" w:eastAsia="Calibri" w:cs="Calibri"/>
          <w:b/>
          <w:bCs/>
          <w:spacing w:val="1"/>
          <w:sz w:val="23"/>
          <w:szCs w:val="23"/>
        </w:rPr>
        <w:t xml:space="preserve"> 场地</w:t>
      </w:r>
      <w:r>
        <w:rPr>
          <w:rFonts w:ascii="等线" w:hAnsi="等线" w:eastAsia="等线" w:cs="等线"/>
          <w:b/>
          <w:bCs/>
          <w:spacing w:val="-1"/>
          <w:sz w:val="23"/>
          <w:szCs w:val="23"/>
        </w:rPr>
        <w:t/>
      </w:r>
    </w:p>
    <w:p w14:paraId="2D89D74A">
      <w:pPr>
        <w:spacing w:before="134" w:line="362" w:lineRule="auto"/>
        <w:ind w:left="1005" w:hanging="14"/>
        <w:rPr>
          <w:rFonts w:ascii="等线" w:hAnsi="等线" w:eastAsia="等线" w:cs="等线"/>
          <w:sz w:val="24"/>
          <w:szCs w:val="24"/>
        </w:rPr>
      </w:pPr>
      <w:r>
        <w:rPr>
          <w:rFonts w:ascii="等线" w:hAnsi="等线" w:eastAsia="等线" w:cs="等线"/>
          <w:spacing w:val="6"/>
          <w:sz w:val="24"/>
          <w:szCs w:val="24"/>
        </w:rPr>
        <w:t>球场应具有一片平整</w:t>
      </w:r>
      <w:r>
        <w:rPr>
          <w:rFonts w:ascii="等线" w:hAnsi="等线" w:eastAsia="等线" w:cs="等线"/>
          <w:spacing w:val="-24"/>
          <w:sz w:val="24"/>
          <w:szCs w:val="24"/>
        </w:rPr>
        <w:t xml:space="preserve"/>
      </w:r>
      <w:r>
        <w:rPr>
          <w:rFonts w:ascii="等线" w:hAnsi="等线" w:eastAsia="等线" w:cs="等线"/>
          <w:spacing w:val="6"/>
          <w:sz w:val="24"/>
          <w:szCs w:val="24"/>
        </w:rPr>
        <w:t>、</w:t>
      </w:r>
      <w:r>
        <w:rPr>
          <w:rFonts w:ascii="等线" w:hAnsi="等线" w:eastAsia="等线" w:cs="等线"/>
          <w:spacing w:val="-41"/>
          <w:sz w:val="24"/>
          <w:szCs w:val="24"/>
        </w:rPr>
        <w:t xml:space="preserve"/>
      </w:r>
      <w:r>
        <w:rPr>
          <w:rFonts w:ascii="等线" w:hAnsi="等线" w:eastAsia="等线" w:cs="等线"/>
          <w:spacing w:val="6"/>
          <w:sz w:val="24"/>
          <w:szCs w:val="24"/>
        </w:rPr>
        <w:t>坚硬且无障碍的场地（图</w:t>
      </w:r>
      <w:r>
        <w:rPr>
          <w:rFonts w:ascii="Calibri" w:hAnsi="Calibri" w:eastAsia="Calibri" w:cs="Calibri"/>
          <w:spacing w:val="6"/>
          <w:sz w:val="24"/>
          <w:szCs w:val="24"/>
        </w:rPr>
        <w:t>1</w:t>
      </w:r>
      <w:r>
        <w:rPr>
          <w:rFonts w:ascii="等线" w:hAnsi="等线" w:eastAsia="等线" w:cs="等线"/>
          <w:spacing w:val="-5"/>
          <w:sz w:val="24"/>
          <w:szCs w:val="24"/>
        </w:rPr>
        <w:t>）</w:t>
      </w:r>
      <w:r>
        <w:rPr>
          <w:rFonts w:ascii="等线" w:hAnsi="等线" w:eastAsia="等线" w:cs="等线"/>
          <w:spacing w:val="-34"/>
          <w:sz w:val="24"/>
          <w:szCs w:val="24"/>
        </w:rPr>
        <w:t xml:space="preserve"/>
      </w:r>
      <w:r>
        <w:rPr>
          <w:rFonts w:ascii="等线" w:hAnsi="等线" w:eastAsia="等线" w:cs="等线"/>
          <w:spacing w:val="-5"/>
          <w:sz w:val="24"/>
          <w:szCs w:val="24"/>
        </w:rPr>
        <w:t>，</w:t>
      </w:r>
      <w:r>
        <w:rPr>
          <w:rFonts w:ascii="等线" w:hAnsi="等线" w:eastAsia="等线" w:cs="等线"/>
          <w:spacing w:val="6"/>
          <w:sz w:val="24"/>
          <w:szCs w:val="24"/>
        </w:rPr>
        <w:t>其</w:t>
      </w:r>
      <w:r>
        <w:rPr>
          <w:rFonts w:ascii="等线" w:hAnsi="等线" w:eastAsia="等线" w:cs="等线"/>
          <w:spacing w:val="5"/>
          <w:sz w:val="24"/>
          <w:szCs w:val="24"/>
        </w:rPr>
        <w:t>尺寸自界线内缘起</w:t>
      </w:r>
      <w:r>
        <w:rPr>
          <w:rFonts w:ascii="等线" w:hAnsi="等线" w:eastAsia="等线" w:cs="等线"/>
          <w:spacing w:val="-4"/>
          <w:sz w:val="24"/>
          <w:szCs w:val="24"/>
        </w:rPr>
        <w:t>算</w:t>
      </w:r>
      <w:r>
        <w:rPr>
          <w:rFonts w:ascii="等线" w:hAnsi="等线" w:eastAsia="等线" w:cs="等线"/>
          <w:spacing w:val="-30"/>
          <w:sz w:val="24"/>
          <w:szCs w:val="24"/>
        </w:rPr>
        <w:t xml:space="preserve"/>
      </w:r>
      <w:r>
        <w:rPr>
          <w:rFonts w:ascii="等线" w:hAnsi="等线" w:eastAsia="等线" w:cs="等线"/>
          <w:spacing w:val="-4"/>
          <w:sz w:val="24"/>
          <w:szCs w:val="24"/>
        </w:rPr>
        <w:t>，长</w:t>
      </w:r>
      <w:r>
        <w:rPr>
          <w:rFonts w:ascii="Calibri" w:hAnsi="Calibri" w:eastAsia="Calibri" w:cs="Calibri"/>
          <w:spacing w:val="-4"/>
          <w:sz w:val="24"/>
          <w:szCs w:val="24"/>
        </w:rPr>
        <w:t>28</w:t>
      </w:r>
      <w:r>
        <w:rPr>
          <w:rFonts w:ascii="等线" w:hAnsi="等线" w:eastAsia="等线" w:cs="等线"/>
          <w:spacing w:val="-4"/>
          <w:sz w:val="24"/>
          <w:szCs w:val="24"/>
        </w:rPr>
        <w:t>米，宽</w:t>
      </w:r>
      <w:r>
        <w:rPr>
          <w:rFonts w:ascii="Calibri" w:hAnsi="Calibri" w:eastAsia="Calibri" w:cs="Calibri"/>
          <w:spacing w:val="-4"/>
          <w:sz w:val="24"/>
          <w:szCs w:val="24"/>
        </w:rPr>
        <w:t>15</w:t>
      </w:r>
      <w:r>
        <w:rPr>
          <w:rFonts w:ascii="等线" w:hAnsi="等线" w:eastAsia="等线" w:cs="等线"/>
          <w:spacing w:val="-4"/>
          <w:sz w:val="24"/>
          <w:szCs w:val="24"/>
        </w:rPr>
        <w:t>米。</w:t>
      </w:r>
    </w:p>
    <w:p w14:paraId="3699A2B7">
      <w:pPr>
        <w:spacing w:before="1" w:line="212" w:lineRule="auto"/>
        <w:ind w:left="8"/>
        <w:rPr>
          <w:rFonts w:ascii="等线" w:hAnsi="等线" w:eastAsia="等线" w:cs="等线"/>
          <w:sz w:val="23"/>
          <w:szCs w:val="23"/>
        </w:rPr>
      </w:pPr>
      <w:r>
        <w:rPr>
          <w:rFonts w:ascii="Calibri" w:hAnsi="Calibri" w:eastAsia="Calibri" w:cs="Calibri"/>
          <w:b/>
          <w:bCs/>
          <w:sz w:val="23"/>
          <w:szCs w:val="23"/>
        </w:rPr>
        <w:t xml:space="preserve">2.2              </w:t>
      </w:r>
      <w:r>
        <w:rPr>
          <w:rFonts w:ascii="等线" w:hAnsi="等线" w:eastAsia="等线" w:cs="等线"/>
          <w:b/>
          <w:bCs/>
          <w:sz w:val="23"/>
          <w:szCs w:val="23"/>
        </w:rPr>
        <w:t>地面</w:t>
      </w:r>
    </w:p>
    <w:p w14:paraId="05F758FA">
      <w:pPr>
        <w:spacing w:before="132" w:line="364" w:lineRule="auto"/>
        <w:ind w:left="1005" w:hanging="10"/>
        <w:rPr>
          <w:rFonts w:ascii="等线" w:hAnsi="等线" w:eastAsia="等线" w:cs="等线"/>
          <w:sz w:val="24"/>
          <w:szCs w:val="24"/>
        </w:rPr>
      </w:pPr>
      <w:r>
        <w:rPr>
          <w:rFonts w:ascii="等线" w:hAnsi="等线" w:eastAsia="等线" w:cs="等线"/>
          <w:spacing w:val="4"/>
          <w:sz w:val="24"/>
          <w:szCs w:val="24"/>
        </w:rPr>
        <w:t>场地应包括被一条无障碍的附加边界道环绕的球场区域，该边界道的最小宽</w:t>
      </w:r>
      <w:r>
        <w:rPr>
          <w:rFonts w:ascii="等线" w:hAnsi="等线" w:eastAsia="等线" w:cs="等线"/>
          <w:spacing w:val="-4"/>
          <w:sz w:val="24"/>
          <w:szCs w:val="24"/>
        </w:rPr>
        <w:t>度为</w:t>
      </w:r>
      <w:r>
        <w:rPr>
          <w:rFonts w:ascii="Calibri" w:hAnsi="Calibri" w:eastAsia="Calibri" w:cs="Calibri"/>
          <w:spacing w:val="-4"/>
          <w:sz w:val="24"/>
          <w:szCs w:val="24"/>
        </w:rPr>
        <w:t>2</w:t>
      </w:r>
      <w:r>
        <w:rPr>
          <w:rFonts w:ascii="等线" w:hAnsi="等线" w:eastAsia="等线" w:cs="等线"/>
          <w:spacing w:val="-4"/>
          <w:sz w:val="24"/>
          <w:szCs w:val="24"/>
        </w:rPr>
        <w:t>米（图</w:t>
      </w:r>
      <w:r>
        <w:rPr>
          <w:rFonts w:ascii="Calibri" w:hAnsi="Calibri" w:eastAsia="Calibri" w:cs="Calibri"/>
          <w:spacing w:val="-4"/>
          <w:sz w:val="24"/>
          <w:szCs w:val="24"/>
        </w:rPr>
        <w:t>2</w:t>
      </w:r>
      <w:r>
        <w:rPr>
          <w:rFonts w:ascii="等线" w:hAnsi="等线" w:eastAsia="等线" w:cs="等线"/>
          <w:spacing w:val="-4"/>
          <w:sz w:val="24"/>
          <w:szCs w:val="24"/>
        </w:rPr>
        <w:t>）</w:t>
      </w:r>
      <w:r>
        <w:rPr>
          <w:rFonts w:ascii="等线" w:hAnsi="等线" w:eastAsia="等线" w:cs="等线"/>
          <w:spacing w:val="-20"/>
          <w:sz w:val="24"/>
          <w:szCs w:val="24"/>
        </w:rPr>
        <w:t xml:space="preserve"/>
      </w:r>
      <w:r>
        <w:rPr>
          <w:rFonts w:ascii="等线" w:hAnsi="等线" w:eastAsia="等线" w:cs="等线"/>
          <w:spacing w:val="-4"/>
          <w:sz w:val="24"/>
          <w:szCs w:val="24"/>
        </w:rPr>
        <w:t>。</w:t>
      </w:r>
      <w:r>
        <w:rPr>
          <w:rFonts w:ascii="等线" w:hAnsi="等线" w:eastAsia="等线" w:cs="等线"/>
          <w:spacing w:val="-33"/>
          <w:sz w:val="24"/>
          <w:szCs w:val="24"/>
        </w:rPr>
        <w:t xml:space="preserve"/>
      </w:r>
      <w:r>
        <w:rPr>
          <w:rFonts w:ascii="等线" w:hAnsi="等线" w:eastAsia="等线" w:cs="等线"/>
          <w:spacing w:val="-4"/>
          <w:sz w:val="24"/>
          <w:szCs w:val="24"/>
        </w:rPr>
        <w:t>因此，场地的最小尺寸应为长</w:t>
      </w:r>
      <w:r>
        <w:rPr>
          <w:rFonts w:ascii="Calibri" w:hAnsi="Calibri" w:eastAsia="Calibri" w:cs="Calibri"/>
          <w:spacing w:val="-4"/>
          <w:sz w:val="24"/>
          <w:szCs w:val="24"/>
        </w:rPr>
        <w:t>32</w:t>
      </w:r>
      <w:r>
        <w:rPr>
          <w:rFonts w:ascii="等线" w:hAnsi="等线" w:eastAsia="等线" w:cs="等线"/>
          <w:spacing w:val="-4"/>
          <w:sz w:val="24"/>
          <w:szCs w:val="24"/>
        </w:rPr>
        <w:t>米</w:t>
      </w:r>
      <w:r>
        <w:rPr>
          <w:rFonts w:ascii="等线" w:hAnsi="等线" w:eastAsia="等线" w:cs="等线"/>
          <w:spacing w:val="-33"/>
          <w:sz w:val="24"/>
          <w:szCs w:val="24"/>
        </w:rPr>
        <w:t xml:space="preserve"/>
      </w:r>
      <w:r>
        <w:rPr>
          <w:rFonts w:ascii="等线" w:hAnsi="等线" w:eastAsia="等线" w:cs="等线"/>
          <w:spacing w:val="-4"/>
          <w:sz w:val="24"/>
          <w:szCs w:val="24"/>
        </w:rPr>
        <w:t>、宽</w:t>
      </w:r>
      <w:r>
        <w:rPr>
          <w:rFonts w:ascii="Calibri" w:hAnsi="Calibri" w:eastAsia="Calibri" w:cs="Calibri"/>
          <w:spacing w:val="-4"/>
          <w:sz w:val="24"/>
          <w:szCs w:val="24"/>
        </w:rPr>
        <w:t>19</w:t>
      </w:r>
      <w:r>
        <w:rPr>
          <w:rFonts w:ascii="等线" w:hAnsi="等线" w:eastAsia="等线" w:cs="等线"/>
          <w:spacing w:val="-4"/>
          <w:sz w:val="24"/>
          <w:szCs w:val="24"/>
        </w:rPr>
        <w:t>米。</w:t>
      </w:r>
    </w:p>
    <w:p w14:paraId="29949CD5">
      <w:pPr>
        <w:spacing w:line="209" w:lineRule="auto"/>
        <w:ind w:left="8"/>
        <w:rPr>
          <w:rFonts w:ascii="等线" w:hAnsi="等线" w:eastAsia="等线" w:cs="等线"/>
          <w:sz w:val="23"/>
          <w:szCs w:val="23"/>
        </w:rPr>
      </w:pPr>
      <w:r>
        <w:rPr>
          <w:rFonts w:ascii="Calibri" w:hAnsi="Calibri" w:eastAsia="Calibri" w:cs="Calibri"/>
          <w:b/>
          <w:bCs/>
          <w:spacing w:val="-1"/>
          <w:sz w:val="23"/>
          <w:szCs w:val="23"/>
        </w:rPr>
        <w:t>2.3</w:t>
      </w:r>
      <w:r>
        <w:rPr>
          <w:rFonts w:ascii="Calibri" w:hAnsi="Calibri" w:eastAsia="Calibri" w:cs="Calibri"/>
          <w:b/>
          <w:bCs/>
          <w:spacing w:val="1"/>
          <w:sz w:val="23"/>
          <w:szCs w:val="23"/>
        </w:rPr>
        <w:t xml:space="preserve">              </w:t>
      </w:r>
      <w:r>
        <w:rPr>
          <w:rFonts w:ascii="等线" w:hAnsi="等线" w:eastAsia="等线" w:cs="等线"/>
          <w:b/>
          <w:bCs/>
          <w:spacing w:val="-1"/>
          <w:sz w:val="23"/>
          <w:szCs w:val="23"/>
        </w:rPr>
        <w:t>后场</w:t>
      </w:r>
    </w:p>
    <w:p w14:paraId="2714193F">
      <w:pPr>
        <w:spacing w:before="134" w:line="362" w:lineRule="auto"/>
        <w:ind w:left="1010" w:hanging="11"/>
        <w:rPr>
          <w:rFonts w:ascii="等线" w:hAnsi="等线" w:eastAsia="等线" w:cs="等线"/>
          <w:sz w:val="24"/>
          <w:szCs w:val="24"/>
        </w:rPr>
      </w:pPr>
      <w:r>
        <w:rPr>
          <w:rFonts w:ascii="等线" w:hAnsi="等线" w:eastAsia="等线" w:cs="等线"/>
          <w:spacing w:val="1"/>
          <w:sz w:val="24"/>
          <w:szCs w:val="24"/>
        </w:rPr>
        <w:t>一支球队的后场由该球队的篮筐</w:t>
      </w:r>
      <w:r>
        <w:rPr>
          <w:rFonts w:ascii="等线" w:hAnsi="等线" w:eastAsia="等线" w:cs="等线"/>
          <w:spacing w:val="-28"/>
          <w:sz w:val="24"/>
          <w:szCs w:val="24"/>
        </w:rPr>
        <w:t xml:space="preserve"/>
      </w:r>
      <w:r>
        <w:rPr>
          <w:rFonts w:ascii="等线" w:hAnsi="等线" w:eastAsia="等线" w:cs="等线"/>
          <w:spacing w:val="1"/>
          <w:sz w:val="24"/>
          <w:szCs w:val="24"/>
        </w:rPr>
        <w:t>、篮板的入界部分</w:t>
      </w:r>
      <w:r>
        <w:rPr>
          <w:rFonts w:ascii="等线" w:hAnsi="等线" w:eastAsia="等线" w:cs="等线"/>
          <w:spacing w:val="-29"/>
          <w:sz w:val="24"/>
          <w:szCs w:val="24"/>
        </w:rPr>
        <w:t xml:space="preserve"/>
      </w:r>
      <w:r>
        <w:rPr>
          <w:rFonts w:ascii="等线" w:hAnsi="等线" w:eastAsia="等线" w:cs="等线"/>
          <w:spacing w:val="1"/>
          <w:sz w:val="24"/>
          <w:szCs w:val="24"/>
        </w:rPr>
        <w:t>、</w:t>
      </w:r>
      <w:r>
        <w:rPr>
          <w:rFonts w:ascii="等线" w:hAnsi="等线" w:eastAsia="等线" w:cs="等线"/>
          <w:spacing w:val="-28"/>
          <w:sz w:val="24"/>
          <w:szCs w:val="24"/>
        </w:rPr>
        <w:t xml:space="preserve"/>
      </w:r>
      <w:r>
        <w:rPr>
          <w:rFonts w:ascii="等线" w:hAnsi="等线" w:eastAsia="等线" w:cs="等线"/>
          <w:spacing w:val="1"/>
          <w:sz w:val="24"/>
          <w:szCs w:val="24"/>
        </w:rPr>
        <w:t>以及以本队</w:t>
      </w:r>
      <w:r>
        <w:rPr>
          <w:rFonts w:ascii="等线" w:hAnsi="等线" w:eastAsia="等线" w:cs="等线"/>
          <w:sz w:val="24"/>
          <w:szCs w:val="24"/>
        </w:rPr>
        <w:t>篮筐后方端</w:t>
      </w:r>
      <w:r>
        <w:rPr>
          <w:rFonts w:ascii="等线" w:hAnsi="等线" w:eastAsia="等线" w:cs="等线"/>
          <w:spacing w:val="-3"/>
          <w:sz w:val="24"/>
          <w:szCs w:val="24"/>
        </w:rPr>
        <w:t>线</w:t>
      </w:r>
      <w:r>
        <w:rPr>
          <w:rFonts w:ascii="等线" w:hAnsi="等线" w:eastAsia="等线" w:cs="等线"/>
          <w:spacing w:val="-23"/>
          <w:sz w:val="24"/>
          <w:szCs w:val="24"/>
        </w:rPr>
        <w:t xml:space="preserve"/>
      </w:r>
      <w:r>
        <w:rPr>
          <w:rFonts w:ascii="等线" w:hAnsi="等线" w:eastAsia="等线" w:cs="等线"/>
          <w:spacing w:val="-3"/>
          <w:sz w:val="24"/>
          <w:szCs w:val="24"/>
        </w:rPr>
        <w:t>、边线和中线为边界的球场区域组成。</w:t>
      </w:r>
    </w:p>
    <w:p w14:paraId="51E45DC2">
      <w:pPr>
        <w:spacing w:before="2" w:line="215" w:lineRule="auto"/>
        <w:ind w:left="8"/>
        <w:rPr>
          <w:rFonts w:ascii="等线" w:hAnsi="等线" w:eastAsia="等线" w:cs="等线"/>
          <w:sz w:val="23"/>
          <w:szCs w:val="23"/>
        </w:rPr>
      </w:pPr>
      <w:r>
        <w:rPr>
          <w:rFonts w:ascii="Calibri" w:hAnsi="Calibri" w:eastAsia="Calibri" w:cs="Calibri"/>
          <w:b/>
          <w:bCs/>
          <w:spacing w:val="-2"/>
          <w:sz w:val="23"/>
          <w:szCs w:val="23"/>
        </w:rPr>
        <w:t>2.4</w:t>
      </w:r>
      <w:r>
        <w:rPr>
          <w:rFonts w:ascii="Calibri" w:hAnsi="Calibri" w:eastAsia="Calibri" w:cs="Calibri"/>
          <w:b/>
          <w:bCs/>
          <w:spacing w:val="1"/>
          <w:sz w:val="23"/>
          <w:szCs w:val="23"/>
        </w:rPr>
        <w:t xml:space="preserve">              </w:t>
      </w:r>
      <w:r>
        <w:rPr>
          <w:rFonts w:ascii="等线" w:hAnsi="等线" w:eastAsia="等线" w:cs="等线"/>
          <w:b/>
          <w:bCs/>
          <w:spacing w:val="-2"/>
          <w:sz w:val="23"/>
          <w:szCs w:val="23"/>
        </w:rPr>
        <w:t>前场</w:t>
      </w:r>
    </w:p>
    <w:p w14:paraId="53EB6585">
      <w:pPr>
        <w:spacing w:before="204" w:line="442" w:lineRule="auto"/>
        <w:ind w:left="1012" w:right="32" w:hanging="13"/>
        <w:rPr>
          <w:rFonts w:ascii="等线" w:hAnsi="等线" w:eastAsia="等线" w:cs="等线"/>
          <w:sz w:val="24"/>
          <w:szCs w:val="24"/>
        </w:rPr>
      </w:pPr>
      <w:r>
        <w:rPr>
          <w:rFonts w:ascii="等线" w:hAnsi="等线" w:eastAsia="等线" w:cs="等线"/>
          <w:sz w:val="24"/>
          <w:szCs w:val="24"/>
        </w:rPr>
        <w:t>一队的前场由对手的篮筐、篮板的界内部分以及由对手篮筐后方</w:t>
      </w:r>
      <w:r>
        <w:rPr>
          <w:rFonts w:ascii="等线" w:hAnsi="等线" w:eastAsia="等线" w:cs="等线"/>
          <w:spacing w:val="-1"/>
          <w:sz w:val="24"/>
          <w:szCs w:val="24"/>
        </w:rPr>
        <w:t>的端线、边线和中线最靠近对手篮筐的内侧边缘所限定的球场区域组成。</w:t>
      </w:r>
    </w:p>
    <w:p w14:paraId="70259582">
      <w:pPr>
        <w:spacing w:before="1" w:line="212" w:lineRule="auto"/>
        <w:ind w:left="8"/>
        <w:rPr>
          <w:rFonts w:ascii="等线" w:hAnsi="等线" w:eastAsia="等线" w:cs="等线"/>
          <w:sz w:val="23"/>
          <w:szCs w:val="23"/>
        </w:rPr>
      </w:pPr>
      <w:r>
        <w:rPr>
          <w:rFonts w:ascii="Calibri" w:hAnsi="Calibri" w:eastAsia="Calibri" w:cs="Calibri"/>
          <w:b/>
          <w:bCs/>
          <w:spacing w:val="-4"/>
          <w:sz w:val="23"/>
          <w:szCs w:val="23"/>
        </w:rPr>
        <w:t>2.5</w:t>
      </w:r>
      <w:r>
        <w:rPr>
          <w:rFonts w:ascii="Calibri" w:hAnsi="Calibri" w:eastAsia="Calibri" w:cs="Calibri"/>
          <w:b/>
          <w:bCs/>
          <w:spacing w:val="2"/>
          <w:sz w:val="23"/>
          <w:szCs w:val="23"/>
        </w:rPr>
        <w:t xml:space="preserve">              </w:t>
      </w:r>
      <w:r>
        <w:rPr>
          <w:rFonts w:ascii="等线" w:hAnsi="等线" w:eastAsia="等线" w:cs="等线"/>
          <w:b/>
          <w:bCs/>
          <w:spacing w:val="-4"/>
          <w:sz w:val="23"/>
          <w:szCs w:val="23"/>
        </w:rPr>
        <w:t>线</w:t>
      </w:r>
    </w:p>
    <w:p w14:paraId="42C2BB2B">
      <w:pPr>
        <w:spacing w:before="171" w:line="311" w:lineRule="auto"/>
        <w:ind w:left="1011" w:hanging="19"/>
        <w:rPr>
          <w:rFonts w:ascii="等线" w:hAnsi="等线" w:eastAsia="等线" w:cs="等线"/>
          <w:sz w:val="24"/>
          <w:szCs w:val="24"/>
        </w:rPr>
      </w:pPr>
      <w:r>
        <w:rPr>
          <w:rFonts w:ascii="等线" w:hAnsi="等线" w:eastAsia="等线" w:cs="等线"/>
          <w:spacing w:val="1"/>
          <w:sz w:val="24"/>
          <w:szCs w:val="24"/>
        </w:rPr>
        <w:t>所有标线均应采用纯色，宽度为</w:t>
      </w:r>
      <w:r>
        <w:rPr>
          <w:rFonts w:ascii="Calibri" w:hAnsi="Calibri" w:eastAsia="Calibri" w:cs="Calibri"/>
          <w:spacing w:val="1"/>
          <w:sz w:val="24"/>
          <w:szCs w:val="24"/>
        </w:rPr>
        <w:t>5</w:t>
      </w:r>
      <w:r>
        <w:rPr>
          <w:rFonts w:ascii="等线" w:hAnsi="等线" w:eastAsia="等线" w:cs="等线"/>
          <w:spacing w:val="1"/>
          <w:sz w:val="24"/>
          <w:szCs w:val="24"/>
        </w:rPr>
        <w:t>厘米，清晰可见，且与</w:t>
      </w:r>
      <w:r>
        <w:rPr>
          <w:rFonts w:ascii="等线" w:hAnsi="等线" w:eastAsia="等线" w:cs="等线"/>
          <w:sz w:val="24"/>
          <w:szCs w:val="24"/>
        </w:rPr>
        <w:t>比赛场地及其他边界</w:t>
      </w:r>
      <w:r>
        <w:rPr>
          <w:rFonts w:ascii="等线" w:hAnsi="等线" w:eastAsia="等线" w:cs="等线"/>
          <w:spacing w:val="-3"/>
          <w:sz w:val="24"/>
          <w:szCs w:val="24"/>
        </w:rPr>
        <w:t>区域的颜色形成高对比度。</w:t>
      </w:r>
    </w:p>
    <w:p w14:paraId="5B69AF59">
      <w:pPr>
        <w:spacing w:line="342" w:lineRule="exact"/>
        <w:ind w:left="993"/>
        <w:rPr>
          <w:rFonts w:ascii="等线" w:hAnsi="等线" w:eastAsia="等线" w:cs="等线"/>
          <w:sz w:val="24"/>
          <w:szCs w:val="24"/>
        </w:rPr>
      </w:pPr>
      <w:r>
        <w:rPr>
          <w:rFonts w:ascii="等线" w:hAnsi="等线" w:eastAsia="等线" w:cs="等线"/>
          <w:spacing w:val="-1"/>
          <w:position w:val="3"/>
          <w:sz w:val="24"/>
          <w:szCs w:val="24"/>
        </w:rPr>
        <w:t>界线及其他场地标记的颜色可有所不同，但须遵循以下原则：</w:t>
      </w:r>
    </w:p>
    <w:p w14:paraId="7AAD4E25">
      <w:pPr>
        <w:pStyle w:val="2"/>
        <w:spacing w:before="94" w:line="303" w:lineRule="auto"/>
        <w:ind w:left="1437" w:hanging="442"/>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所有界线，包括边线</w:t>
      </w:r>
      <w:r>
        <w:rPr>
          <w:rFonts w:ascii="等线" w:hAnsi="等线" w:eastAsia="等线" w:cs="等线"/>
          <w:spacing w:val="-12"/>
          <w:sz w:val="24"/>
          <w:szCs w:val="24"/>
        </w:rPr>
        <w:t xml:space="preserve"/>
      </w:r>
      <w:r>
        <w:rPr>
          <w:rFonts w:ascii="等线" w:hAnsi="等线" w:eastAsia="等线" w:cs="等线"/>
          <w:spacing w:val="5"/>
          <w:sz w:val="24"/>
          <w:szCs w:val="24"/>
        </w:rPr>
        <w:t>、端线</w:t>
      </w:r>
      <w:r>
        <w:rPr>
          <w:rFonts w:ascii="等线" w:hAnsi="等线" w:eastAsia="等线" w:cs="等线"/>
          <w:spacing w:val="-27"/>
          <w:sz w:val="24"/>
          <w:szCs w:val="24"/>
        </w:rPr>
        <w:t xml:space="preserve"/>
      </w:r>
      <w:r>
        <w:rPr>
          <w:rFonts w:ascii="等线" w:hAnsi="等线" w:eastAsia="等线" w:cs="等线"/>
          <w:spacing w:val="5"/>
          <w:sz w:val="24"/>
          <w:szCs w:val="24"/>
        </w:rPr>
        <w:t>、掷球入界线及球队席区域线，均须采</w:t>
      </w:r>
      <w:r>
        <w:rPr>
          <w:rFonts w:ascii="等线" w:hAnsi="等线" w:eastAsia="等线" w:cs="等线"/>
          <w:spacing w:val="-3"/>
          <w:sz w:val="24"/>
          <w:szCs w:val="24"/>
        </w:rPr>
        <w:t>用相同颜色。</w:t>
      </w:r>
    </w:p>
    <w:p w14:paraId="47BF5E1A">
      <w:pPr>
        <w:pStyle w:val="2"/>
        <w:spacing w:before="3" w:line="218" w:lineRule="auto"/>
        <w:ind w:left="1492" w:right="269" w:hanging="497"/>
        <w:rPr>
          <w:rFonts w:ascii="等线" w:hAnsi="等线" w:eastAsia="等线" w:cs="等线"/>
          <w:sz w:val="24"/>
          <w:szCs w:val="24"/>
        </w:rPr>
      </w:pPr>
      <w:r>
        <w:rPr>
          <w:spacing w:val="-3"/>
          <w:sz w:val="24"/>
          <w:szCs w:val="24"/>
        </w:rPr>
        <w:t xml:space="preserve">•    </w:t>
      </w:r>
      <w:r>
        <w:rPr>
          <w:rFonts w:hint="eastAsia" w:eastAsia="宋体"/>
          <w:spacing w:val="-3"/>
          <w:sz w:val="24"/>
          <w:szCs w:val="24"/>
          <w:lang w:eastAsia="zh-CN"/>
        </w:rPr>
        <w:t xml:space="preserve"> 其他对</w:t>
      </w:r>
      <w:r>
        <w:rPr>
          <w:rFonts w:ascii="等线" w:hAnsi="等线" w:eastAsia="等线" w:cs="等线"/>
          <w:spacing w:val="-3"/>
          <w:sz w:val="24"/>
          <w:szCs w:val="24"/>
        </w:rPr>
        <w:t>场地标记的颜色必须在两个半场上保持一致。这些标记包括：</w:t>
      </w:r>
      <w:r>
        <w:rPr>
          <w:rFonts w:ascii="等线" w:hAnsi="等线" w:eastAsia="等线" w:cs="等线"/>
          <w:spacing w:val="-1"/>
          <w:sz w:val="24"/>
          <w:szCs w:val="24"/>
        </w:rPr>
        <w:t>限制区，包括罚球线及罚球抢篮板球位置</w:t>
      </w:r>
      <w:r>
        <w:rPr>
          <w:rFonts w:ascii="微软雅黑" w:hAnsi="微软雅黑" w:eastAsia="微软雅黑" w:cs="微软雅黑"/>
          <w:spacing w:val="-1"/>
          <w:sz w:val="24"/>
          <w:szCs w:val="24"/>
        </w:rPr>
        <w:t>——</w:t>
      </w:r>
      <w:r>
        <w:rPr>
          <w:rFonts w:ascii="等线" w:hAnsi="等线" w:eastAsia="等线" w:cs="等线"/>
          <w:spacing w:val="-1"/>
          <w:sz w:val="24"/>
          <w:szCs w:val="24"/>
        </w:rPr>
        <w:t>罚球半圆</w:t>
      </w:r>
    </w:p>
    <w:p w14:paraId="11AEFD97">
      <w:pPr>
        <w:spacing w:before="56" w:line="208" w:lineRule="auto"/>
        <w:ind w:left="1486"/>
        <w:rPr>
          <w:rFonts w:ascii="等线" w:hAnsi="等线" w:eastAsia="等线" w:cs="等线"/>
          <w:sz w:val="24"/>
          <w:szCs w:val="24"/>
        </w:rPr>
      </w:pPr>
      <w:r>
        <w:rPr>
          <w:rFonts w:ascii="等线" w:hAnsi="等线" w:eastAsia="等线" w:cs="等线"/>
          <w:spacing w:val="-5"/>
          <w:sz w:val="24"/>
          <w:szCs w:val="24"/>
        </w:rPr>
        <w:t>3分线</w:t>
      </w:r>
    </w:p>
    <w:p w14:paraId="486F02BD">
      <w:pPr>
        <w:spacing w:before="64" w:line="211" w:lineRule="auto"/>
        <w:ind w:left="1489"/>
        <w:rPr>
          <w:rFonts w:ascii="等线" w:hAnsi="等线" w:eastAsia="等线" w:cs="等线"/>
          <w:sz w:val="24"/>
          <w:szCs w:val="24"/>
        </w:rPr>
      </w:pPr>
      <w:r>
        <w:rPr>
          <w:rFonts w:ascii="等线" w:hAnsi="等线" w:eastAsia="等线" w:cs="等线"/>
          <w:spacing w:val="-4"/>
          <w:sz w:val="24"/>
          <w:szCs w:val="24"/>
        </w:rPr>
        <w:t>无撞人半圆</w:t>
      </w:r>
    </w:p>
    <w:p w14:paraId="534C4C18">
      <w:pPr>
        <w:pStyle w:val="2"/>
        <w:spacing w:before="158" w:line="323" w:lineRule="auto"/>
        <w:ind w:left="1451" w:hanging="456"/>
        <w:rPr>
          <w:rFonts w:ascii="等线" w:hAnsi="等线" w:eastAsia="等线" w:cs="等线"/>
          <w:sz w:val="24"/>
          <w:szCs w:val="24"/>
        </w:rPr>
      </w:pPr>
      <w:r>
        <w:rPr>
          <w:spacing w:val="3"/>
          <w:sz w:val="24"/>
          <w:szCs w:val="24"/>
        </w:rPr>
        <w:t xml:space="preserve">•     </w:t>
      </w:r>
      <w:r>
        <w:rPr>
          <w:rFonts w:ascii="等线" w:hAnsi="等线" w:eastAsia="等线" w:cs="等线"/>
          <w:spacing w:val="3"/>
          <w:sz w:val="24"/>
          <w:szCs w:val="24"/>
        </w:rPr>
        <w:t>中线和中圈的颜色可与界线及其他场地标记色不同</w:t>
      </w:r>
      <w:r>
        <w:rPr>
          <w:rFonts w:ascii="等线" w:hAnsi="等线" w:eastAsia="等线" w:cs="等线"/>
          <w:spacing w:val="-11"/>
          <w:sz w:val="24"/>
          <w:szCs w:val="24"/>
        </w:rPr>
        <w:t xml:space="preserve"/>
      </w:r>
      <w:r>
        <w:rPr>
          <w:rFonts w:ascii="等线" w:hAnsi="等线" w:eastAsia="等线" w:cs="等线"/>
          <w:spacing w:val="3"/>
          <w:sz w:val="24"/>
          <w:szCs w:val="24"/>
        </w:rPr>
        <w:t>。</w:t>
      </w:r>
      <w:r>
        <w:rPr>
          <w:rFonts w:ascii="等线" w:hAnsi="等线" w:eastAsia="等线" w:cs="等线"/>
          <w:spacing w:val="-25"/>
          <w:sz w:val="24"/>
          <w:szCs w:val="24"/>
        </w:rPr>
        <w:t xml:space="preserve"/>
      </w:r>
      <w:r>
        <w:rPr>
          <w:rFonts w:ascii="等线" w:hAnsi="等线" w:eastAsia="等线" w:cs="等线"/>
          <w:spacing w:val="3"/>
          <w:sz w:val="24"/>
          <w:szCs w:val="24"/>
        </w:rPr>
        <w:t>中线和中</w:t>
      </w:r>
      <w:r>
        <w:rPr>
          <w:rFonts w:ascii="等线" w:hAnsi="等线" w:eastAsia="等线" w:cs="等线"/>
          <w:spacing w:val="-2"/>
          <w:sz w:val="24"/>
          <w:szCs w:val="24"/>
        </w:rPr>
        <w:t>圈之间的颜色可相同，亦可不同。</w:t>
      </w:r>
    </w:p>
    <w:p w14:paraId="67A5B6A6">
      <w:pPr>
        <w:spacing w:before="2" w:line="206" w:lineRule="auto"/>
        <w:ind w:left="12"/>
        <w:rPr>
          <w:rFonts w:ascii="等线" w:hAnsi="等线" w:eastAsia="等线" w:cs="等线"/>
          <w:sz w:val="23"/>
          <w:szCs w:val="23"/>
        </w:rPr>
      </w:pPr>
      <w:r>
        <w:rPr>
          <w:rFonts w:ascii="Calibri" w:hAnsi="Calibri" w:eastAsia="Calibri" w:cs="Calibri"/>
          <w:spacing w:val="-2"/>
          <w:sz w:val="24"/>
          <w:szCs w:val="24"/>
        </w:rPr>
        <w:t>2.5.1</w:t>
      </w:r>
      <w:r>
        <w:rPr>
          <w:rFonts w:ascii="Calibri" w:hAnsi="Calibri" w:eastAsia="Calibri" w:cs="Calibri"/>
          <w:spacing w:val="5"/>
          <w:sz w:val="24"/>
          <w:szCs w:val="24"/>
        </w:rPr>
        <w:t xml:space="preserve">          </w:t>
      </w:r>
      <w:r>
        <w:rPr>
          <w:rFonts w:ascii="等线" w:hAnsi="等线" w:eastAsia="等线" w:cs="等线"/>
          <w:b/>
          <w:bCs/>
          <w:spacing w:val="-2"/>
          <w:sz w:val="23"/>
          <w:szCs w:val="23"/>
        </w:rPr>
        <w:t>界线</w:t>
      </w:r>
    </w:p>
    <w:p w14:paraId="59EA6AAF">
      <w:pPr>
        <w:spacing w:before="275" w:line="289" w:lineRule="auto"/>
        <w:ind w:left="998" w:hanging="7"/>
        <w:rPr>
          <w:rFonts w:ascii="等线" w:hAnsi="等线" w:eastAsia="等线" w:cs="等线"/>
          <w:sz w:val="24"/>
          <w:szCs w:val="24"/>
        </w:rPr>
      </w:pPr>
      <w:r>
        <w:rPr>
          <w:rFonts w:ascii="等线" w:hAnsi="等线" w:eastAsia="等线" w:cs="等线"/>
          <w:spacing w:val="10"/>
          <w:sz w:val="24"/>
          <w:szCs w:val="24"/>
        </w:rPr>
        <w:t>球场</w:t>
      </w:r>
      <w:r>
        <w:rPr>
          <w:rFonts w:hint="eastAsia" w:ascii="等线" w:hAnsi="等线" w:eastAsia="等线" w:cs="等线"/>
          <w:spacing w:val="10"/>
          <w:sz w:val="24"/>
          <w:szCs w:val="24"/>
          <w:lang w:eastAsia="zh-CN"/>
        </w:rPr>
        <w:t>由</w:t>
      </w:r>
      <w:r>
        <w:rPr>
          <w:rFonts w:ascii="等线" w:hAnsi="等线" w:eastAsia="等线" w:cs="等线"/>
          <w:spacing w:val="10"/>
          <w:sz w:val="24"/>
          <w:szCs w:val="24"/>
        </w:rPr>
        <w:t>端线及边线构成的边界线所限定</w:t>
      </w:r>
      <w:r>
        <w:rPr>
          <w:rFonts w:ascii="等线" w:hAnsi="等线" w:eastAsia="等线" w:cs="等线"/>
          <w:spacing w:val="-22"/>
          <w:sz w:val="24"/>
          <w:szCs w:val="24"/>
        </w:rPr>
        <w:t xml:space="preserve"/>
      </w:r>
      <w:r>
        <w:rPr>
          <w:rFonts w:ascii="等线" w:hAnsi="等线" w:eastAsia="等线" w:cs="等线"/>
          <w:spacing w:val="10"/>
          <w:sz w:val="24"/>
          <w:szCs w:val="24"/>
        </w:rPr>
        <w:t>。</w:t>
      </w:r>
      <w:r>
        <w:rPr>
          <w:rFonts w:ascii="等线" w:hAnsi="等线" w:eastAsia="等线" w:cs="等线"/>
          <w:spacing w:val="-41"/>
          <w:sz w:val="24"/>
          <w:szCs w:val="24"/>
        </w:rPr>
        <w:t xml:space="preserve"/>
      </w:r>
      <w:r>
        <w:rPr>
          <w:rFonts w:ascii="等线" w:hAnsi="等线" w:eastAsia="等线" w:cs="等线"/>
          <w:spacing w:val="10"/>
          <w:sz w:val="24"/>
          <w:szCs w:val="24"/>
        </w:rPr>
        <w:t>这些线条均不属于球场的一部</w:t>
      </w:r>
      <w:r>
        <w:rPr>
          <w:rFonts w:ascii="等线" w:hAnsi="等线" w:eastAsia="等线" w:cs="等线"/>
          <w:spacing w:val="-4"/>
          <w:sz w:val="24"/>
          <w:szCs w:val="24"/>
        </w:rPr>
        <w:t>分。</w:t>
      </w:r>
    </w:p>
    <w:p w14:paraId="19A8C90D">
      <w:pPr>
        <w:spacing w:before="1" w:line="299" w:lineRule="auto"/>
        <w:ind w:left="1001" w:hanging="10"/>
        <w:rPr>
          <w:rFonts w:ascii="等线" w:hAnsi="等线" w:eastAsia="等线" w:cs="等线"/>
          <w:sz w:val="24"/>
          <w:szCs w:val="24"/>
        </w:rPr>
      </w:pPr>
      <w:r>
        <w:rPr>
          <w:rFonts w:ascii="等线" w:hAnsi="等线" w:eastAsia="等线" w:cs="等线"/>
          <w:spacing w:val="1"/>
          <w:sz w:val="24"/>
          <w:szCs w:val="24"/>
        </w:rPr>
        <w:t>包括坐着的主教练、助理教练、替补队员、被罚出场的队员及随行代表团成员</w:t>
      </w:r>
      <w:r>
        <w:rPr>
          <w:rFonts w:ascii="等线" w:hAnsi="等线" w:eastAsia="等线" w:cs="等线"/>
          <w:spacing w:val="-1"/>
          <w:sz w:val="24"/>
          <w:szCs w:val="24"/>
        </w:rPr>
        <w:t>在内的任何障碍物，均须与球场保持至少</w:t>
      </w:r>
      <w:r>
        <w:rPr>
          <w:rFonts w:ascii="Calibri" w:hAnsi="Calibri" w:eastAsia="Calibri" w:cs="Calibri"/>
          <w:spacing w:val="-1"/>
          <w:sz w:val="24"/>
          <w:szCs w:val="24"/>
        </w:rPr>
        <w:t>2</w:t>
      </w:r>
      <w:r>
        <w:rPr>
          <w:rFonts w:ascii="等线" w:hAnsi="等线" w:eastAsia="等线" w:cs="等线"/>
          <w:spacing w:val="-1"/>
          <w:sz w:val="24"/>
          <w:szCs w:val="24"/>
        </w:rPr>
        <w:t>米的距离。</w:t>
      </w:r>
    </w:p>
    <w:p w14:paraId="56204EBC">
      <w:pPr>
        <w:spacing w:line="299" w:lineRule="auto"/>
        <w:rPr>
          <w:rFonts w:ascii="等线" w:hAnsi="等线" w:eastAsia="等线" w:cs="等线"/>
          <w:sz w:val="24"/>
          <w:szCs w:val="24"/>
        </w:rPr>
        <w:sectPr>
          <w:headerReference r:id="rId23" w:type="default"/>
          <w:footerReference r:id="rId24" w:type="default"/>
          <w:pgSz w:w="11900" w:h="16840"/>
          <w:pgMar w:top="1137" w:right="1412" w:bottom="623" w:left="1426" w:header="567" w:footer="384" w:gutter="0"/>
          <w:cols w:space="720" w:num="1"/>
        </w:sectPr>
      </w:pPr>
    </w:p>
    <w:p w14:paraId="5EBC8997">
      <w:pPr>
        <w:pStyle w:val="2"/>
        <w:spacing w:before="283" w:line="297" w:lineRule="exact"/>
        <w:ind w:left="7"/>
        <w:rPr>
          <w:sz w:val="23"/>
          <w:szCs w:val="23"/>
        </w:rPr>
      </w:pPr>
      <w:r>
        <w:rPr>
          <w:spacing w:val="-9"/>
          <w:position w:val="2"/>
          <w:sz w:val="24"/>
          <w:szCs w:val="24"/>
        </w:rPr>
        <w:t xml:space="preserve">2.5.2         </w:t>
      </w:r>
      <w:r>
        <w:rPr>
          <w:b/>
          <w:bCs/>
          <w:spacing w:val="-9"/>
          <w:position w:val="2"/>
          <w:sz w:val="23"/>
          <w:szCs w:val="23"/>
        </w:rPr>
        <w:t>Centre</w:t>
      </w:r>
      <w:r>
        <w:rPr>
          <w:b/>
          <w:bCs/>
          <w:spacing w:val="15"/>
          <w:w w:val="101"/>
          <w:position w:val="2"/>
          <w:sz w:val="23"/>
          <w:szCs w:val="23"/>
        </w:rPr>
        <w:t xml:space="preserve"> </w:t>
      </w:r>
      <w:r>
        <w:rPr>
          <w:b/>
          <w:bCs/>
          <w:spacing w:val="-9"/>
          <w:position w:val="2"/>
          <w:sz w:val="23"/>
          <w:szCs w:val="23"/>
        </w:rPr>
        <w:t>line,</w:t>
      </w:r>
      <w:r>
        <w:rPr>
          <w:b/>
          <w:bCs/>
          <w:spacing w:val="17"/>
          <w:position w:val="2"/>
          <w:sz w:val="23"/>
          <w:szCs w:val="23"/>
        </w:rPr>
        <w:t xml:space="preserve"> </w:t>
      </w:r>
      <w:r>
        <w:rPr>
          <w:rFonts w:hint="eastAsia" w:eastAsia="宋体"/>
          <w:b/>
          <w:bCs/>
          <w:spacing w:val="17"/>
          <w:position w:val="2"/>
          <w:sz w:val="23"/>
          <w:szCs w:val="23"/>
          <w:lang w:eastAsia="zh-CN"/>
        </w:rPr>
        <w:t>centre circle,</w:t>
      </w:r>
      <w:r>
        <w:rPr>
          <w:b/>
          <w:bCs/>
          <w:spacing w:val="14"/>
          <w:position w:val="2"/>
          <w:sz w:val="23"/>
          <w:szCs w:val="23"/>
        </w:rPr>
        <w:t xml:space="preserve"> </w:t>
      </w:r>
      <w:r>
        <w:rPr>
          <w:b/>
          <w:bCs/>
          <w:spacing w:val="-9"/>
          <w:position w:val="2"/>
          <w:sz w:val="23"/>
          <w:szCs w:val="23"/>
        </w:rPr>
        <w:t>and free-</w:t>
      </w:r>
      <w:r>
        <w:rPr>
          <w:b/>
          <w:bCs/>
          <w:spacing w:val="-10"/>
          <w:position w:val="2"/>
          <w:sz w:val="23"/>
          <w:szCs w:val="23"/>
        </w:rPr>
        <w:t>throw</w:t>
      </w:r>
      <w:r>
        <w:rPr>
          <w:b/>
          <w:bCs/>
          <w:spacing w:val="10"/>
          <w:position w:val="2"/>
          <w:sz w:val="23"/>
          <w:szCs w:val="23"/>
        </w:rPr>
        <w:t xml:space="preserve"> </w:t>
      </w:r>
      <w:r>
        <w:rPr>
          <w:b/>
          <w:bCs/>
          <w:spacing w:val="-10"/>
          <w:position w:val="2"/>
          <w:sz w:val="23"/>
          <w:szCs w:val="23"/>
        </w:rPr>
        <w:t>semi-circles</w:t>
      </w:r>
    </w:p>
    <w:p w14:paraId="15EF7A44">
      <w:pPr>
        <w:pStyle w:val="2"/>
        <w:spacing w:before="110" w:line="267" w:lineRule="auto"/>
        <w:ind w:left="1000" w:hanging="7"/>
        <w:jc w:val="both"/>
        <w:rPr>
          <w:sz w:val="24"/>
          <w:szCs w:val="24"/>
        </w:rPr>
      </w:pPr>
      <w:r>
        <w:rPr>
          <w:spacing w:val="-12"/>
          <w:sz w:val="24"/>
          <w:szCs w:val="24"/>
        </w:rPr>
        <w:t>Th</w:t>
      </w:r>
      <w:r>
        <w:rPr>
          <w:spacing w:val="-11"/>
          <w:sz w:val="24"/>
          <w:szCs w:val="24"/>
        </w:rPr>
        <w:t>e</w:t>
      </w:r>
      <w:r>
        <w:rPr>
          <w:spacing w:val="34"/>
          <w:sz w:val="24"/>
          <w:szCs w:val="24"/>
        </w:rPr>
        <w:t xml:space="preserve"> </w:t>
      </w:r>
      <w:r>
        <w:rPr>
          <w:spacing w:val="-11"/>
          <w:sz w:val="24"/>
          <w:szCs w:val="24"/>
        </w:rPr>
        <w:t>centre</w:t>
      </w:r>
      <w:r>
        <w:rPr>
          <w:spacing w:val="33"/>
          <w:sz w:val="24"/>
          <w:szCs w:val="24"/>
        </w:rPr>
        <w:t xml:space="preserve"> </w:t>
      </w:r>
      <w:r>
        <w:rPr>
          <w:spacing w:val="-11"/>
          <w:sz w:val="24"/>
          <w:szCs w:val="24"/>
        </w:rPr>
        <w:t>line</w:t>
      </w:r>
      <w:r>
        <w:rPr>
          <w:spacing w:val="27"/>
          <w:sz w:val="24"/>
          <w:szCs w:val="24"/>
        </w:rPr>
        <w:t xml:space="preserve"> </w:t>
      </w:r>
      <w:r>
        <w:rPr>
          <w:spacing w:val="-11"/>
          <w:sz w:val="24"/>
          <w:szCs w:val="24"/>
        </w:rPr>
        <w:t>shall</w:t>
      </w:r>
      <w:r>
        <w:rPr>
          <w:spacing w:val="35"/>
          <w:sz w:val="24"/>
          <w:szCs w:val="24"/>
        </w:rPr>
        <w:t xml:space="preserve"> </w:t>
      </w:r>
      <w:r>
        <w:rPr>
          <w:spacing w:val="-11"/>
          <w:sz w:val="24"/>
          <w:szCs w:val="24"/>
        </w:rPr>
        <w:t>be</w:t>
      </w:r>
      <w:r>
        <w:rPr>
          <w:spacing w:val="31"/>
          <w:w w:val="101"/>
          <w:sz w:val="24"/>
          <w:szCs w:val="24"/>
        </w:rPr>
        <w:t xml:space="preserve"> </w:t>
      </w:r>
      <w:r>
        <w:rPr>
          <w:spacing w:val="-11"/>
          <w:sz w:val="24"/>
          <w:szCs w:val="24"/>
        </w:rPr>
        <w:t>marked</w:t>
      </w:r>
      <w:r>
        <w:rPr>
          <w:spacing w:val="35"/>
          <w:sz w:val="24"/>
          <w:szCs w:val="24"/>
        </w:rPr>
        <w:t xml:space="preserve"> </w:t>
      </w:r>
      <w:r>
        <w:rPr>
          <w:spacing w:val="-11"/>
          <w:sz w:val="24"/>
          <w:szCs w:val="24"/>
        </w:rPr>
        <w:t>parallel</w:t>
      </w:r>
      <w:r>
        <w:rPr>
          <w:spacing w:val="16"/>
          <w:sz w:val="24"/>
          <w:szCs w:val="24"/>
        </w:rPr>
        <w:t xml:space="preserve"> </w:t>
      </w:r>
      <w:r>
        <w:rPr>
          <w:spacing w:val="-11"/>
          <w:sz w:val="24"/>
          <w:szCs w:val="24"/>
        </w:rPr>
        <w:t>t</w:t>
      </w:r>
      <w:r>
        <w:rPr>
          <w:spacing w:val="-12"/>
          <w:sz w:val="24"/>
          <w:szCs w:val="24"/>
        </w:rPr>
        <w:t>o</w:t>
      </w:r>
      <w:r>
        <w:rPr>
          <w:spacing w:val="16"/>
          <w:sz w:val="24"/>
          <w:szCs w:val="24"/>
        </w:rPr>
        <w:t xml:space="preserve"> </w:t>
      </w:r>
      <w:r>
        <w:rPr>
          <w:spacing w:val="-12"/>
          <w:sz w:val="24"/>
          <w:szCs w:val="24"/>
        </w:rPr>
        <w:t>the</w:t>
      </w:r>
      <w:r>
        <w:rPr>
          <w:spacing w:val="31"/>
          <w:w w:val="101"/>
          <w:sz w:val="24"/>
          <w:szCs w:val="24"/>
        </w:rPr>
        <w:t xml:space="preserve"> </w:t>
      </w:r>
      <w:r>
        <w:rPr>
          <w:spacing w:val="-12"/>
          <w:sz w:val="24"/>
          <w:szCs w:val="24"/>
        </w:rPr>
        <w:t>endlines</w:t>
      </w:r>
      <w:r>
        <w:rPr>
          <w:spacing w:val="18"/>
          <w:sz w:val="24"/>
          <w:szCs w:val="24"/>
        </w:rPr>
        <w:t xml:space="preserve"> </w:t>
      </w:r>
      <w:r>
        <w:rPr>
          <w:spacing w:val="-12"/>
          <w:sz w:val="24"/>
          <w:szCs w:val="24"/>
        </w:rPr>
        <w:t>from</w:t>
      </w:r>
      <w:r>
        <w:rPr>
          <w:spacing w:val="16"/>
          <w:sz w:val="24"/>
          <w:szCs w:val="24"/>
        </w:rPr>
        <w:t xml:space="preserve"> </w:t>
      </w:r>
      <w:r>
        <w:rPr>
          <w:spacing w:val="-12"/>
          <w:sz w:val="24"/>
          <w:szCs w:val="24"/>
        </w:rPr>
        <w:t>the</w:t>
      </w:r>
      <w:r>
        <w:rPr>
          <w:spacing w:val="31"/>
          <w:sz w:val="24"/>
          <w:szCs w:val="24"/>
        </w:rPr>
        <w:t xml:space="preserve"> </w:t>
      </w:r>
      <w:r>
        <w:rPr>
          <w:rFonts w:hint="eastAsia" w:eastAsia="宋体"/>
          <w:spacing w:val="31"/>
          <w:sz w:val="24"/>
          <w:szCs w:val="24"/>
          <w:lang w:eastAsia="zh-CN"/>
        </w:rPr>
        <w:t>midpoint</w:t>
      </w:r>
      <w:r>
        <w:rPr>
          <w:spacing w:val="30"/>
          <w:w w:val="101"/>
          <w:sz w:val="24"/>
          <w:szCs w:val="24"/>
        </w:rPr>
        <w:t xml:space="preserve"> </w:t>
      </w:r>
      <w:r>
        <w:rPr>
          <w:spacing w:val="-12"/>
          <w:sz w:val="24"/>
          <w:szCs w:val="24"/>
        </w:rPr>
        <w:t>of</w:t>
      </w:r>
      <w:r>
        <w:rPr>
          <w:spacing w:val="16"/>
          <w:sz w:val="24"/>
          <w:szCs w:val="24"/>
        </w:rPr>
        <w:t xml:space="preserve"> </w:t>
      </w:r>
      <w:r>
        <w:rPr>
          <w:spacing w:val="-12"/>
          <w:sz w:val="24"/>
          <w:szCs w:val="24"/>
        </w:rPr>
        <w:t>th</w:t>
      </w:r>
      <w:r>
        <w:rPr>
          <w:spacing w:val="-10"/>
          <w:sz w:val="24"/>
          <w:szCs w:val="24"/>
        </w:rPr>
        <w:t>e</w:t>
      </w:r>
      <w:r>
        <w:rPr>
          <w:sz w:val="24"/>
          <w:szCs w:val="24"/>
        </w:rPr>
        <w:t xml:space="preserve"> </w:t>
      </w:r>
      <w:r>
        <w:rPr>
          <w:spacing w:val="-14"/>
          <w:sz w:val="24"/>
          <w:szCs w:val="24"/>
        </w:rPr>
        <w:t>sid</w:t>
      </w:r>
      <w:r>
        <w:rPr>
          <w:spacing w:val="-13"/>
          <w:sz w:val="24"/>
          <w:szCs w:val="24"/>
        </w:rPr>
        <w:t>elines.</w:t>
      </w:r>
      <w:r>
        <w:rPr>
          <w:spacing w:val="39"/>
          <w:sz w:val="24"/>
          <w:szCs w:val="24"/>
        </w:rPr>
        <w:t xml:space="preserve"> </w:t>
      </w:r>
      <w:r>
        <w:rPr>
          <w:spacing w:val="-13"/>
          <w:sz w:val="24"/>
          <w:szCs w:val="24"/>
        </w:rPr>
        <w:t>It</w:t>
      </w:r>
      <w:r>
        <w:rPr>
          <w:spacing w:val="12"/>
          <w:sz w:val="24"/>
          <w:szCs w:val="24"/>
        </w:rPr>
        <w:t xml:space="preserve"> </w:t>
      </w:r>
      <w:r>
        <w:rPr>
          <w:spacing w:val="-13"/>
          <w:sz w:val="24"/>
          <w:szCs w:val="24"/>
        </w:rPr>
        <w:t>shall</w:t>
      </w:r>
      <w:r>
        <w:rPr>
          <w:spacing w:val="18"/>
          <w:sz w:val="24"/>
          <w:szCs w:val="24"/>
        </w:rPr>
        <w:t xml:space="preserve"> </w:t>
      </w:r>
      <w:r>
        <w:rPr>
          <w:spacing w:val="-13"/>
          <w:sz w:val="24"/>
          <w:szCs w:val="24"/>
        </w:rPr>
        <w:t>extend</w:t>
      </w:r>
      <w:r>
        <w:rPr>
          <w:spacing w:val="9"/>
          <w:sz w:val="24"/>
          <w:szCs w:val="24"/>
        </w:rPr>
        <w:t xml:space="preserve"> </w:t>
      </w:r>
      <w:r>
        <w:rPr>
          <w:spacing w:val="-13"/>
          <w:sz w:val="24"/>
          <w:szCs w:val="24"/>
        </w:rPr>
        <w:t>0.15</w:t>
      </w:r>
      <w:r>
        <w:rPr>
          <w:spacing w:val="17"/>
          <w:sz w:val="24"/>
          <w:szCs w:val="24"/>
        </w:rPr>
        <w:t xml:space="preserve"> </w:t>
      </w:r>
      <w:r>
        <w:rPr>
          <w:spacing w:val="-13"/>
          <w:sz w:val="24"/>
          <w:szCs w:val="24"/>
        </w:rPr>
        <w:t>m</w:t>
      </w:r>
      <w:r>
        <w:rPr>
          <w:spacing w:val="21"/>
          <w:sz w:val="24"/>
          <w:szCs w:val="24"/>
        </w:rPr>
        <w:t xml:space="preserve"> </w:t>
      </w:r>
      <w:r>
        <w:rPr>
          <w:spacing w:val="-13"/>
          <w:sz w:val="24"/>
          <w:szCs w:val="24"/>
        </w:rPr>
        <w:t>beyond</w:t>
      </w:r>
      <w:r>
        <w:rPr>
          <w:spacing w:val="17"/>
          <w:sz w:val="24"/>
          <w:szCs w:val="24"/>
        </w:rPr>
        <w:t xml:space="preserve"> </w:t>
      </w:r>
      <w:r>
        <w:rPr>
          <w:spacing w:val="-13"/>
          <w:sz w:val="24"/>
          <w:szCs w:val="24"/>
        </w:rPr>
        <w:t>each</w:t>
      </w:r>
      <w:r>
        <w:rPr>
          <w:spacing w:val="12"/>
          <w:sz w:val="24"/>
          <w:szCs w:val="24"/>
        </w:rPr>
        <w:t xml:space="preserve"> </w:t>
      </w:r>
      <w:r>
        <w:rPr>
          <w:spacing w:val="-13"/>
          <w:sz w:val="24"/>
          <w:szCs w:val="24"/>
        </w:rPr>
        <w:t>sideline. The</w:t>
      </w:r>
      <w:r>
        <w:rPr>
          <w:spacing w:val="20"/>
          <w:sz w:val="24"/>
          <w:szCs w:val="24"/>
        </w:rPr>
        <w:t xml:space="preserve"> </w:t>
      </w:r>
      <w:r>
        <w:rPr>
          <w:spacing w:val="-13"/>
          <w:sz w:val="24"/>
          <w:szCs w:val="24"/>
        </w:rPr>
        <w:t>centre</w:t>
      </w:r>
      <w:r>
        <w:rPr>
          <w:spacing w:val="19"/>
          <w:sz w:val="24"/>
          <w:szCs w:val="24"/>
        </w:rPr>
        <w:t xml:space="preserve"> </w:t>
      </w:r>
      <w:r>
        <w:rPr>
          <w:spacing w:val="-13"/>
          <w:sz w:val="24"/>
          <w:szCs w:val="24"/>
        </w:rPr>
        <w:t>line</w:t>
      </w:r>
      <w:r>
        <w:rPr>
          <w:spacing w:val="17"/>
          <w:sz w:val="24"/>
          <w:szCs w:val="24"/>
        </w:rPr>
        <w:t xml:space="preserve"> </w:t>
      </w:r>
      <w:r>
        <w:rPr>
          <w:spacing w:val="-13"/>
          <w:sz w:val="24"/>
          <w:szCs w:val="24"/>
        </w:rPr>
        <w:t>is</w:t>
      </w:r>
      <w:r>
        <w:rPr>
          <w:spacing w:val="21"/>
          <w:sz w:val="24"/>
          <w:szCs w:val="24"/>
        </w:rPr>
        <w:t xml:space="preserve"> </w:t>
      </w:r>
      <w:r>
        <w:rPr>
          <w:spacing w:val="-13"/>
          <w:sz w:val="24"/>
          <w:szCs w:val="24"/>
        </w:rPr>
        <w:t>part</w:t>
      </w:r>
      <w:r>
        <w:rPr>
          <w:spacing w:val="15"/>
          <w:sz w:val="24"/>
          <w:szCs w:val="24"/>
        </w:rPr>
        <w:t xml:space="preserve"> </w:t>
      </w:r>
      <w:r>
        <w:rPr>
          <w:spacing w:val="-13"/>
          <w:sz w:val="24"/>
          <w:szCs w:val="24"/>
        </w:rPr>
        <w:t>of th</w:t>
      </w:r>
      <w:r>
        <w:rPr>
          <w:spacing w:val="-10"/>
          <w:sz w:val="24"/>
          <w:szCs w:val="24"/>
        </w:rPr>
        <w:t>e</w:t>
      </w:r>
      <w:r>
        <w:rPr>
          <w:sz w:val="24"/>
          <w:szCs w:val="24"/>
        </w:rPr>
        <w:t xml:space="preserve"> </w:t>
      </w:r>
      <w:r>
        <w:rPr>
          <w:spacing w:val="-8"/>
          <w:sz w:val="24"/>
          <w:szCs w:val="24"/>
        </w:rPr>
        <w:t>backcourt.</w:t>
      </w:r>
    </w:p>
    <w:p w14:paraId="7F243303">
      <w:pPr>
        <w:pStyle w:val="2"/>
        <w:spacing w:before="61" w:line="255" w:lineRule="auto"/>
        <w:ind w:left="1004" w:hanging="11"/>
        <w:rPr>
          <w:sz w:val="24"/>
          <w:szCs w:val="24"/>
        </w:rPr>
      </w:pPr>
      <w:r>
        <w:rPr>
          <w:spacing w:val="-13"/>
          <w:sz w:val="24"/>
          <w:szCs w:val="24"/>
        </w:rPr>
        <w:t>The centre circle shall be marked in</w:t>
      </w:r>
      <w:r>
        <w:rPr>
          <w:spacing w:val="-20"/>
          <w:sz w:val="24"/>
          <w:szCs w:val="24"/>
        </w:rPr>
        <w:t xml:space="preserve"> </w:t>
      </w:r>
      <w:r>
        <w:rPr>
          <w:spacing w:val="-13"/>
          <w:sz w:val="24"/>
          <w:szCs w:val="24"/>
        </w:rPr>
        <w:t>the centre of</w:t>
      </w:r>
      <w:r>
        <w:rPr>
          <w:spacing w:val="-26"/>
          <w:sz w:val="24"/>
          <w:szCs w:val="24"/>
        </w:rPr>
        <w:t xml:space="preserve"> </w:t>
      </w:r>
      <w:r>
        <w:rPr>
          <w:spacing w:val="-13"/>
          <w:sz w:val="24"/>
          <w:szCs w:val="24"/>
        </w:rPr>
        <w:t>the court</w:t>
      </w:r>
      <w:r>
        <w:rPr>
          <w:spacing w:val="-10"/>
          <w:sz w:val="24"/>
          <w:szCs w:val="24"/>
        </w:rPr>
        <w:t xml:space="preserve"> </w:t>
      </w:r>
      <w:r>
        <w:rPr>
          <w:spacing w:val="-13"/>
          <w:sz w:val="24"/>
          <w:szCs w:val="24"/>
        </w:rPr>
        <w:t>and have</w:t>
      </w:r>
      <w:r>
        <w:rPr>
          <w:spacing w:val="-11"/>
          <w:sz w:val="24"/>
          <w:szCs w:val="24"/>
        </w:rPr>
        <w:t xml:space="preserve"> </w:t>
      </w:r>
      <w:r>
        <w:rPr>
          <w:spacing w:val="-13"/>
          <w:sz w:val="24"/>
          <w:szCs w:val="24"/>
        </w:rPr>
        <w:t>a radius</w:t>
      </w:r>
      <w:r>
        <w:rPr>
          <w:spacing w:val="-12"/>
          <w:sz w:val="24"/>
          <w:szCs w:val="24"/>
        </w:rPr>
        <w:t xml:space="preserve"> </w:t>
      </w:r>
      <w:r>
        <w:rPr>
          <w:spacing w:val="-13"/>
          <w:sz w:val="24"/>
          <w:szCs w:val="24"/>
        </w:rPr>
        <w:t>of 1.80 m</w:t>
      </w:r>
      <w:r>
        <w:rPr>
          <w:sz w:val="24"/>
          <w:szCs w:val="24"/>
        </w:rPr>
        <w:t xml:space="preserve"> </w:t>
      </w:r>
      <w:r>
        <w:rPr>
          <w:spacing w:val="-10"/>
          <w:sz w:val="24"/>
          <w:szCs w:val="24"/>
        </w:rPr>
        <w:t>measured to the outer edge of the circumf</w:t>
      </w:r>
      <w:r>
        <w:rPr>
          <w:spacing w:val="-11"/>
          <w:sz w:val="24"/>
          <w:szCs w:val="24"/>
        </w:rPr>
        <w:t>erence.</w:t>
      </w:r>
    </w:p>
    <w:p w14:paraId="23DE0B15">
      <w:pPr>
        <w:pStyle w:val="2"/>
        <w:spacing w:before="111" w:line="253" w:lineRule="auto"/>
        <w:ind w:left="1004" w:hanging="11"/>
        <w:jc w:val="both"/>
        <w:rPr>
          <w:sz w:val="24"/>
          <w:szCs w:val="24"/>
        </w:rPr>
      </w:pPr>
      <w:r>
        <w:rPr>
          <w:spacing w:val="-12"/>
          <w:sz w:val="24"/>
          <w:szCs w:val="24"/>
        </w:rPr>
        <w:t>The</w:t>
      </w:r>
      <w:r>
        <w:rPr>
          <w:spacing w:val="22"/>
          <w:sz w:val="24"/>
          <w:szCs w:val="24"/>
        </w:rPr>
        <w:t xml:space="preserve"> </w:t>
      </w:r>
      <w:r>
        <w:rPr>
          <w:spacing w:val="-12"/>
          <w:sz w:val="24"/>
          <w:szCs w:val="24"/>
        </w:rPr>
        <w:t>free-throw</w:t>
      </w:r>
      <w:r>
        <w:rPr>
          <w:spacing w:val="30"/>
          <w:sz w:val="24"/>
          <w:szCs w:val="24"/>
        </w:rPr>
        <w:t xml:space="preserve"> </w:t>
      </w:r>
      <w:r>
        <w:rPr>
          <w:spacing w:val="-12"/>
          <w:sz w:val="24"/>
          <w:szCs w:val="24"/>
        </w:rPr>
        <w:t>semi-circles</w:t>
      </w:r>
      <w:r>
        <w:rPr>
          <w:spacing w:val="30"/>
          <w:sz w:val="24"/>
          <w:szCs w:val="24"/>
        </w:rPr>
        <w:t xml:space="preserve"> </w:t>
      </w:r>
      <w:r>
        <w:rPr>
          <w:spacing w:val="-12"/>
          <w:sz w:val="24"/>
          <w:szCs w:val="24"/>
        </w:rPr>
        <w:t>shall</w:t>
      </w:r>
      <w:r>
        <w:rPr>
          <w:spacing w:val="38"/>
          <w:w w:val="101"/>
          <w:sz w:val="24"/>
          <w:szCs w:val="24"/>
        </w:rPr>
        <w:t xml:space="preserve"> </w:t>
      </w:r>
      <w:r>
        <w:rPr>
          <w:spacing w:val="-12"/>
          <w:sz w:val="24"/>
          <w:szCs w:val="24"/>
        </w:rPr>
        <w:t>be</w:t>
      </w:r>
      <w:r>
        <w:rPr>
          <w:spacing w:val="34"/>
          <w:w w:val="101"/>
          <w:sz w:val="24"/>
          <w:szCs w:val="24"/>
        </w:rPr>
        <w:t xml:space="preserve"> </w:t>
      </w:r>
      <w:r>
        <w:rPr>
          <w:spacing w:val="-12"/>
          <w:sz w:val="24"/>
          <w:szCs w:val="24"/>
        </w:rPr>
        <w:t>marked</w:t>
      </w:r>
      <w:r>
        <w:rPr>
          <w:spacing w:val="33"/>
          <w:w w:val="101"/>
          <w:sz w:val="24"/>
          <w:szCs w:val="24"/>
        </w:rPr>
        <w:t xml:space="preserve"> </w:t>
      </w:r>
      <w:r>
        <w:rPr>
          <w:spacing w:val="-12"/>
          <w:sz w:val="24"/>
          <w:szCs w:val="24"/>
        </w:rPr>
        <w:t>on</w:t>
      </w:r>
      <w:r>
        <w:rPr>
          <w:spacing w:val="19"/>
          <w:sz w:val="24"/>
          <w:szCs w:val="24"/>
        </w:rPr>
        <w:t xml:space="preserve"> </w:t>
      </w:r>
      <w:r>
        <w:rPr>
          <w:spacing w:val="-12"/>
          <w:sz w:val="24"/>
          <w:szCs w:val="24"/>
        </w:rPr>
        <w:t>the</w:t>
      </w:r>
      <w:r>
        <w:rPr>
          <w:spacing w:val="37"/>
          <w:w w:val="101"/>
          <w:sz w:val="24"/>
          <w:szCs w:val="24"/>
        </w:rPr>
        <w:t xml:space="preserve"> </w:t>
      </w:r>
      <w:r>
        <w:rPr>
          <w:spacing w:val="-12"/>
          <w:sz w:val="24"/>
          <w:szCs w:val="24"/>
        </w:rPr>
        <w:t>court</w:t>
      </w:r>
      <w:r>
        <w:rPr>
          <w:spacing w:val="21"/>
          <w:w w:val="101"/>
          <w:sz w:val="24"/>
          <w:szCs w:val="24"/>
        </w:rPr>
        <w:t xml:space="preserve"> </w:t>
      </w:r>
      <w:r>
        <w:rPr>
          <w:spacing w:val="-12"/>
          <w:sz w:val="24"/>
          <w:szCs w:val="24"/>
        </w:rPr>
        <w:t>with</w:t>
      </w:r>
      <w:r>
        <w:rPr>
          <w:spacing w:val="35"/>
          <w:sz w:val="24"/>
          <w:szCs w:val="24"/>
        </w:rPr>
        <w:t xml:space="preserve"> </w:t>
      </w:r>
      <w:r>
        <w:rPr>
          <w:spacing w:val="-12"/>
          <w:sz w:val="24"/>
          <w:szCs w:val="24"/>
        </w:rPr>
        <w:t>a</w:t>
      </w:r>
      <w:r>
        <w:rPr>
          <w:spacing w:val="37"/>
          <w:w w:val="101"/>
          <w:sz w:val="24"/>
          <w:szCs w:val="24"/>
        </w:rPr>
        <w:t xml:space="preserve"> </w:t>
      </w:r>
      <w:r>
        <w:rPr>
          <w:spacing w:val="-12"/>
          <w:sz w:val="24"/>
          <w:szCs w:val="24"/>
        </w:rPr>
        <w:t>radius</w:t>
      </w:r>
      <w:r>
        <w:rPr>
          <w:spacing w:val="33"/>
          <w:sz w:val="24"/>
          <w:szCs w:val="24"/>
        </w:rPr>
        <w:t xml:space="preserve"> </w:t>
      </w:r>
      <w:r>
        <w:rPr>
          <w:spacing w:val="-12"/>
          <w:sz w:val="24"/>
          <w:szCs w:val="24"/>
        </w:rPr>
        <w:t>o</w:t>
      </w:r>
      <w:r>
        <w:rPr>
          <w:spacing w:val="-13"/>
          <w:sz w:val="24"/>
          <w:szCs w:val="24"/>
        </w:rPr>
        <w:t>f</w:t>
      </w:r>
      <w:r>
        <w:rPr>
          <w:spacing w:val="42"/>
          <w:sz w:val="24"/>
          <w:szCs w:val="24"/>
        </w:rPr>
        <w:t xml:space="preserve"> </w:t>
      </w:r>
      <w:r>
        <w:rPr>
          <w:spacing w:val="-13"/>
          <w:sz w:val="24"/>
          <w:szCs w:val="24"/>
        </w:rPr>
        <w:t>1.80 m</w:t>
      </w:r>
      <w:r>
        <w:rPr>
          <w:sz w:val="24"/>
          <w:szCs w:val="24"/>
        </w:rPr>
        <w:t xml:space="preserve"> </w:t>
      </w:r>
      <w:r>
        <w:rPr>
          <w:spacing w:val="-11"/>
          <w:sz w:val="24"/>
          <w:szCs w:val="24"/>
        </w:rPr>
        <w:t>mea</w:t>
      </w:r>
      <w:r>
        <w:rPr>
          <w:spacing w:val="-10"/>
          <w:sz w:val="24"/>
          <w:szCs w:val="24"/>
        </w:rPr>
        <w:t>sured to the</w:t>
      </w:r>
      <w:r>
        <w:rPr>
          <w:spacing w:val="9"/>
          <w:sz w:val="24"/>
          <w:szCs w:val="24"/>
        </w:rPr>
        <w:t xml:space="preserve"> </w:t>
      </w:r>
      <w:r>
        <w:rPr>
          <w:spacing w:val="-10"/>
          <w:sz w:val="24"/>
          <w:szCs w:val="24"/>
        </w:rPr>
        <w:t>outer</w:t>
      </w:r>
      <w:r>
        <w:rPr>
          <w:spacing w:val="10"/>
          <w:sz w:val="24"/>
          <w:szCs w:val="24"/>
        </w:rPr>
        <w:t xml:space="preserve"> </w:t>
      </w:r>
      <w:r>
        <w:rPr>
          <w:spacing w:val="-10"/>
          <w:sz w:val="24"/>
          <w:szCs w:val="24"/>
        </w:rPr>
        <w:t>edge</w:t>
      </w:r>
      <w:r>
        <w:rPr>
          <w:spacing w:val="10"/>
          <w:sz w:val="24"/>
          <w:szCs w:val="24"/>
        </w:rPr>
        <w:t xml:space="preserve"> </w:t>
      </w:r>
      <w:r>
        <w:rPr>
          <w:spacing w:val="-10"/>
          <w:sz w:val="24"/>
          <w:szCs w:val="24"/>
        </w:rPr>
        <w:t>of the</w:t>
      </w:r>
      <w:r>
        <w:rPr>
          <w:spacing w:val="13"/>
          <w:sz w:val="24"/>
          <w:szCs w:val="24"/>
        </w:rPr>
        <w:t xml:space="preserve"> </w:t>
      </w:r>
      <w:r>
        <w:rPr>
          <w:rFonts w:hint="eastAsia" w:eastAsia="宋体"/>
          <w:spacing w:val="13"/>
          <w:sz w:val="24"/>
          <w:szCs w:val="24"/>
          <w:lang w:eastAsia="zh-CN"/>
        </w:rPr>
        <w:t>circumferencerence</w:t>
      </w:r>
      <w:r>
        <w:rPr>
          <w:spacing w:val="-10"/>
          <w:sz w:val="24"/>
          <w:szCs w:val="24"/>
        </w:rPr>
        <w:t>ference</w:t>
      </w:r>
      <w:r>
        <w:rPr>
          <w:spacing w:val="10"/>
          <w:sz w:val="24"/>
          <w:szCs w:val="24"/>
        </w:rPr>
        <w:t xml:space="preserve"> </w:t>
      </w:r>
      <w:r>
        <w:rPr>
          <w:spacing w:val="-10"/>
          <w:sz w:val="24"/>
          <w:szCs w:val="24"/>
        </w:rPr>
        <w:t xml:space="preserve">and with </w:t>
      </w:r>
      <w:r>
        <w:rPr>
          <w:spacing w:val="-11"/>
          <w:sz w:val="24"/>
          <w:szCs w:val="24"/>
        </w:rPr>
        <w:t>their</w:t>
      </w:r>
      <w:r>
        <w:rPr>
          <w:spacing w:val="13"/>
          <w:sz w:val="24"/>
          <w:szCs w:val="24"/>
        </w:rPr>
        <w:t xml:space="preserve"> </w:t>
      </w:r>
      <w:r>
        <w:rPr>
          <w:spacing w:val="-11"/>
          <w:sz w:val="24"/>
          <w:szCs w:val="24"/>
        </w:rPr>
        <w:t>centres</w:t>
      </w:r>
      <w:r>
        <w:rPr>
          <w:spacing w:val="11"/>
          <w:sz w:val="24"/>
          <w:szCs w:val="24"/>
        </w:rPr>
        <w:t xml:space="preserve"> </w:t>
      </w:r>
      <w:r>
        <w:rPr>
          <w:spacing w:val="-11"/>
          <w:sz w:val="24"/>
          <w:szCs w:val="24"/>
        </w:rPr>
        <w:t>at the</w:t>
      </w:r>
      <w:r>
        <w:rPr>
          <w:spacing w:val="10"/>
          <w:sz w:val="24"/>
          <w:szCs w:val="24"/>
        </w:rPr>
        <w:t xml:space="preserve"> </w:t>
      </w:r>
      <w:r>
        <w:rPr>
          <w:spacing w:val="-11"/>
          <w:sz w:val="24"/>
          <w:szCs w:val="24"/>
        </w:rPr>
        <w:t>mid</w:t>
      </w:r>
      <w:r>
        <w:rPr>
          <w:spacing w:val="-8"/>
          <w:sz w:val="24"/>
          <w:szCs w:val="24"/>
        </w:rPr>
        <w:t>-</w:t>
      </w:r>
      <w:r>
        <w:rPr>
          <w:spacing w:val="-10"/>
          <w:sz w:val="24"/>
          <w:szCs w:val="24"/>
        </w:rPr>
        <w:t>point of the free-throw lines (Diagram 3).</w:t>
      </w:r>
    </w:p>
    <w:p w14:paraId="465F9D7B">
      <w:pPr>
        <w:pStyle w:val="2"/>
        <w:spacing w:line="241" w:lineRule="auto"/>
      </w:pPr>
    </w:p>
    <w:p w14:paraId="2D626FF7">
      <w:pPr>
        <w:pStyle w:val="2"/>
        <w:spacing w:line="241" w:lineRule="auto"/>
      </w:pPr>
    </w:p>
    <w:p w14:paraId="10B3AAB5">
      <w:pPr>
        <w:spacing w:before="1" w:line="9279" w:lineRule="exact"/>
        <w:ind w:firstLine="1354"/>
      </w:pPr>
      <w:r>
        <w:rPr>
          <w:position w:val="-185"/>
        </w:rPr>
        <w:drawing>
          <wp:inline distT="0" distB="0" distL="0" distR="0">
            <wp:extent cx="4048760" cy="589216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35"/>
                    <a:stretch>
                      <a:fillRect/>
                    </a:stretch>
                  </pic:blipFill>
                  <pic:spPr>
                    <a:xfrm>
                      <a:off x="0" y="0"/>
                      <a:ext cx="4049347" cy="5892568"/>
                    </a:xfrm>
                    <a:prstGeom prst="rect">
                      <a:avLst/>
                    </a:prstGeom>
                  </pic:spPr>
                </pic:pic>
              </a:graphicData>
            </a:graphic>
          </wp:inline>
        </w:drawing>
      </w:r>
    </w:p>
    <w:p w14:paraId="0196B45B">
      <w:pPr>
        <w:pStyle w:val="2"/>
        <w:spacing w:before="109" w:line="292" w:lineRule="exact"/>
        <w:ind w:left="3727"/>
        <w:rPr>
          <w:sz w:val="24"/>
          <w:szCs w:val="24"/>
        </w:rPr>
      </w:pPr>
      <w:r>
        <w:rPr>
          <w:b/>
          <w:bCs/>
          <w:spacing w:val="-19"/>
          <w:position w:val="3"/>
          <w:sz w:val="24"/>
          <w:szCs w:val="24"/>
        </w:rPr>
        <w:t>Diagram 1</w:t>
      </w:r>
      <w:r>
        <w:rPr>
          <w:b/>
          <w:bCs/>
          <w:spacing w:val="12"/>
          <w:position w:val="3"/>
          <w:sz w:val="24"/>
          <w:szCs w:val="24"/>
        </w:rPr>
        <w:t xml:space="preserve">    </w:t>
      </w:r>
      <w:r>
        <w:rPr>
          <w:b/>
          <w:bCs/>
          <w:spacing w:val="-19"/>
          <w:position w:val="3"/>
          <w:sz w:val="24"/>
          <w:szCs w:val="24"/>
        </w:rPr>
        <w:t>Full size court</w:t>
      </w:r>
    </w:p>
    <w:p w14:paraId="68C45A6E">
      <w:pPr>
        <w:spacing w:line="292" w:lineRule="exact"/>
        <w:rPr>
          <w:sz w:val="24"/>
          <w:szCs w:val="24"/>
        </w:rPr>
        <w:sectPr>
          <w:headerReference r:id="rId25" w:type="default"/>
          <w:footerReference r:id="rId26" w:type="default"/>
          <w:pgSz w:w="11900" w:h="16840"/>
          <w:pgMar w:top="1207" w:right="1412" w:bottom="652" w:left="1417" w:header="635" w:footer="402" w:gutter="0"/>
          <w:cols w:space="720" w:num="1"/>
        </w:sectPr>
      </w:pPr>
    </w:p>
    <w:p w14:paraId="67A3F791">
      <w:pPr>
        <w:spacing w:before="318" w:line="210" w:lineRule="auto"/>
        <w:ind w:left="20"/>
        <w:rPr>
          <w:rFonts w:ascii="等线" w:hAnsi="等线" w:eastAsia="等线" w:cs="等线"/>
          <w:sz w:val="23"/>
          <w:szCs w:val="23"/>
        </w:rPr>
      </w:pPr>
      <w:bookmarkStart w:id="11" w:name="bookmark176"/>
      <w:bookmarkEnd w:id="11"/>
      <w:r>
        <w:rPr>
          <w:rFonts w:hint="eastAsia" w:ascii="Calibri" w:hAnsi="Calibri" w:eastAsia="宋体" w:cs="Calibri"/>
          <w:spacing w:val="-1"/>
          <w:sz w:val="24"/>
          <w:szCs w:val="24"/>
          <w:lang w:eastAsia="zh-CN"/>
        </w:rPr>
        <w:t>2.5.2</w:t>
      </w:r>
      <w:r>
        <w:rPr>
          <w:rFonts w:ascii="Calibri" w:hAnsi="Calibri" w:eastAsia="Calibri" w:cs="Calibri"/>
          <w:spacing w:val="-1"/>
          <w:sz w:val="24"/>
          <w:szCs w:val="24"/>
        </w:rPr>
        <w:t xml:space="preserve">           </w:t>
      </w:r>
      <w:r>
        <w:rPr>
          <w:rFonts w:ascii="等线" w:hAnsi="等线" w:eastAsia="等线" w:cs="等线"/>
          <w:b/>
          <w:bCs/>
          <w:spacing w:val="-1"/>
          <w:sz w:val="23"/>
          <w:szCs w:val="23"/>
        </w:rPr>
        <w:t>中线</w:t>
      </w:r>
      <w:r>
        <w:rPr>
          <w:rFonts w:ascii="等线" w:hAnsi="等线" w:eastAsia="等线" w:cs="等线"/>
          <w:b/>
          <w:bCs/>
          <w:spacing w:val="-37"/>
          <w:sz w:val="23"/>
          <w:szCs w:val="23"/>
        </w:rPr>
        <w:t xml:space="preserve"/>
      </w:r>
      <w:r>
        <w:rPr>
          <w:rFonts w:ascii="等线" w:hAnsi="等线" w:eastAsia="等线" w:cs="等线"/>
          <w:b/>
          <w:bCs/>
          <w:spacing w:val="-1"/>
          <w:sz w:val="23"/>
          <w:szCs w:val="23"/>
        </w:rPr>
        <w:t>、</w:t>
      </w:r>
      <w:r>
        <w:rPr>
          <w:rFonts w:ascii="等线" w:hAnsi="等线" w:eastAsia="等线" w:cs="等线"/>
          <w:b/>
          <w:bCs/>
          <w:spacing w:val="-30"/>
          <w:sz w:val="23"/>
          <w:szCs w:val="23"/>
        </w:rPr>
        <w:t xml:space="preserve"/>
      </w:r>
      <w:r>
        <w:rPr>
          <w:rFonts w:ascii="等线" w:hAnsi="等线" w:eastAsia="等线" w:cs="等线"/>
          <w:b/>
          <w:bCs/>
          <w:spacing w:val="-1"/>
          <w:sz w:val="23"/>
          <w:szCs w:val="23"/>
        </w:rPr>
        <w:t>中心圆及罚</w:t>
      </w:r>
      <w:r>
        <w:rPr>
          <w:rFonts w:ascii="等线" w:hAnsi="等线" w:eastAsia="等线" w:cs="等线"/>
          <w:b/>
          <w:bCs/>
          <w:spacing w:val="-2"/>
          <w:sz w:val="23"/>
          <w:szCs w:val="23"/>
        </w:rPr>
        <w:t>球半圆</w:t>
      </w:r>
    </w:p>
    <w:p w14:paraId="10ADFEBD">
      <w:pPr>
        <w:spacing w:before="191" w:line="359" w:lineRule="auto"/>
        <w:ind w:left="1010" w:firstLine="16"/>
        <w:rPr>
          <w:rFonts w:ascii="等线" w:hAnsi="等线" w:eastAsia="等线" w:cs="等线"/>
          <w:sz w:val="24"/>
          <w:szCs w:val="24"/>
        </w:rPr>
      </w:pPr>
      <w:r>
        <w:rPr>
          <w:rFonts w:ascii="等线" w:hAnsi="等线" w:eastAsia="等线" w:cs="等线"/>
          <w:sz w:val="24"/>
          <w:szCs w:val="24"/>
        </w:rPr>
        <w:t>中线应从边线的中点起，</w:t>
      </w:r>
      <w:r>
        <w:rPr>
          <w:rFonts w:ascii="等线" w:hAnsi="等线" w:eastAsia="等线" w:cs="等线"/>
          <w:spacing w:val="-33"/>
          <w:sz w:val="24"/>
          <w:szCs w:val="24"/>
        </w:rPr>
        <w:t xml:space="preserve"/>
      </w:r>
      <w:r>
        <w:rPr>
          <w:rFonts w:ascii="等线" w:hAnsi="等线" w:eastAsia="等线" w:cs="等线"/>
          <w:sz w:val="24"/>
          <w:szCs w:val="24"/>
        </w:rPr>
        <w:t>与端线平行标出</w:t>
      </w:r>
      <w:r>
        <w:rPr>
          <w:rFonts w:ascii="等线" w:hAnsi="等线" w:eastAsia="等线" w:cs="等线"/>
          <w:spacing w:val="-28"/>
          <w:sz w:val="24"/>
          <w:szCs w:val="24"/>
        </w:rPr>
        <w:t xml:space="preserve"/>
      </w:r>
      <w:r>
        <w:rPr>
          <w:rFonts w:ascii="等线" w:hAnsi="等线" w:eastAsia="等线" w:cs="等线"/>
          <w:sz w:val="24"/>
          <w:szCs w:val="24"/>
        </w:rPr>
        <w:t>。</w:t>
      </w:r>
      <w:r>
        <w:rPr>
          <w:rFonts w:ascii="等线" w:hAnsi="等线" w:eastAsia="等线" w:cs="等线"/>
          <w:spacing w:val="-26"/>
          <w:sz w:val="24"/>
          <w:szCs w:val="24"/>
        </w:rPr>
        <w:t xml:space="preserve"/>
      </w:r>
      <w:r>
        <w:rPr>
          <w:rFonts w:ascii="等线" w:hAnsi="等线" w:eastAsia="等线" w:cs="等线"/>
          <w:sz w:val="24"/>
          <w:szCs w:val="24"/>
        </w:rPr>
        <w:t>中线应每</w:t>
      </w:r>
      <w:r>
        <w:rPr>
          <w:rFonts w:ascii="等线" w:hAnsi="等线" w:eastAsia="等线" w:cs="等线"/>
          <w:spacing w:val="-1"/>
          <w:sz w:val="24"/>
          <w:szCs w:val="24"/>
        </w:rPr>
        <w:t>侧超出边线</w:t>
      </w:r>
      <w:r>
        <w:rPr>
          <w:rFonts w:ascii="Calibri" w:hAnsi="Calibri" w:eastAsia="Calibri" w:cs="Calibri"/>
          <w:spacing w:val="-1"/>
          <w:sz w:val="24"/>
          <w:szCs w:val="24"/>
        </w:rPr>
        <w:t>0.15</w:t>
      </w:r>
      <w:r>
        <w:rPr>
          <w:rFonts w:ascii="等线" w:hAnsi="等线" w:eastAsia="等线" w:cs="等线"/>
          <w:spacing w:val="-1"/>
          <w:sz w:val="24"/>
          <w:szCs w:val="24"/>
        </w:rPr>
        <w:t>米</w:t>
      </w:r>
      <w:r>
        <w:rPr>
          <w:rFonts w:ascii="等线" w:hAnsi="等线" w:eastAsia="等线" w:cs="等线"/>
          <w:spacing w:val="-28"/>
          <w:sz w:val="24"/>
          <w:szCs w:val="24"/>
        </w:rPr>
        <w:t xml:space="preserve"/>
      </w:r>
      <w:r>
        <w:rPr>
          <w:rFonts w:ascii="等线" w:hAnsi="等线" w:eastAsia="等线" w:cs="等线"/>
          <w:spacing w:val="-1"/>
          <w:sz w:val="24"/>
          <w:szCs w:val="24"/>
        </w:rPr>
        <w:t>。</w:t>
      </w:r>
      <w:r>
        <w:rPr>
          <w:rFonts w:ascii="等线" w:hAnsi="等线" w:eastAsia="等线" w:cs="等线"/>
          <w:spacing w:val="-26"/>
          <w:sz w:val="24"/>
          <w:szCs w:val="24"/>
        </w:rPr>
        <w:t xml:space="preserve"/>
      </w:r>
      <w:r>
        <w:rPr>
          <w:rFonts w:ascii="等线" w:hAnsi="等线" w:eastAsia="等线" w:cs="等线"/>
          <w:spacing w:val="-1"/>
          <w:sz w:val="24"/>
          <w:szCs w:val="24"/>
        </w:rPr>
        <w:t>中线属于后场的一部分。</w:t>
      </w:r>
    </w:p>
    <w:p w14:paraId="00CA1272">
      <w:pPr>
        <w:spacing w:before="47" w:line="343" w:lineRule="exact"/>
        <w:ind w:left="1026"/>
        <w:rPr>
          <w:rFonts w:ascii="等线" w:hAnsi="等线" w:eastAsia="等线" w:cs="等线"/>
          <w:sz w:val="24"/>
          <w:szCs w:val="24"/>
        </w:rPr>
      </w:pPr>
      <w:r>
        <w:rPr>
          <w:rFonts w:ascii="等线" w:hAnsi="等线" w:eastAsia="等线" w:cs="等线"/>
          <w:spacing w:val="-2"/>
          <w:position w:val="3"/>
          <w:sz w:val="24"/>
          <w:szCs w:val="24"/>
        </w:rPr>
        <w:t>中心圆应标记于球场中央，其半径为</w:t>
      </w:r>
      <w:r>
        <w:rPr>
          <w:rFonts w:ascii="Calibri" w:hAnsi="Calibri" w:eastAsia="Calibri" w:cs="Calibri"/>
          <w:spacing w:val="-2"/>
          <w:position w:val="3"/>
          <w:sz w:val="24"/>
          <w:szCs w:val="24"/>
        </w:rPr>
        <w:t>1.80</w:t>
      </w:r>
      <w:r>
        <w:rPr>
          <w:rFonts w:ascii="等线" w:hAnsi="等线" w:eastAsia="等线" w:cs="等线"/>
          <w:spacing w:val="-2"/>
          <w:position w:val="3"/>
          <w:sz w:val="24"/>
          <w:szCs w:val="24"/>
        </w:rPr>
        <w:t>米，</w:t>
      </w:r>
      <w:r>
        <w:rPr>
          <w:rFonts w:ascii="等线" w:hAnsi="等线" w:eastAsia="等线" w:cs="等线"/>
          <w:spacing w:val="-33"/>
          <w:position w:val="3"/>
          <w:sz w:val="24"/>
          <w:szCs w:val="24"/>
        </w:rPr>
        <w:t xml:space="preserve"/>
      </w:r>
      <w:r>
        <w:rPr>
          <w:rFonts w:ascii="等线" w:hAnsi="等线" w:eastAsia="等线" w:cs="等线"/>
          <w:spacing w:val="-2"/>
          <w:position w:val="3"/>
          <w:sz w:val="24"/>
          <w:szCs w:val="24"/>
        </w:rPr>
        <w:t>以圆周外缘为基准测</w:t>
      </w:r>
      <w:r>
        <w:rPr>
          <w:rFonts w:ascii="等线" w:hAnsi="等线" w:eastAsia="等线" w:cs="等线"/>
          <w:spacing w:val="-3"/>
          <w:position w:val="3"/>
          <w:sz w:val="24"/>
          <w:szCs w:val="24"/>
        </w:rPr>
        <w:t>量。</w:t>
      </w:r>
    </w:p>
    <w:p w14:paraId="1E07FFAF">
      <w:pPr>
        <w:spacing w:before="126" w:line="360" w:lineRule="auto"/>
        <w:ind w:left="1008" w:firstLine="2"/>
        <w:rPr>
          <w:rFonts w:ascii="等线" w:hAnsi="等线" w:eastAsia="等线" w:cs="等线"/>
          <w:sz w:val="24"/>
          <w:szCs w:val="24"/>
        </w:rPr>
      </w:pPr>
      <w:r>
        <w:rPr>
          <w:rFonts w:ascii="等线" w:hAnsi="等线" w:eastAsia="等线" w:cs="等线"/>
          <w:spacing w:val="4"/>
          <w:sz w:val="24"/>
          <w:szCs w:val="24"/>
        </w:rPr>
        <w:t>罚球半圆应在场地上标出，</w:t>
      </w:r>
      <w:r>
        <w:rPr>
          <w:rFonts w:ascii="等线" w:hAnsi="等线" w:eastAsia="等线" w:cs="等线"/>
          <w:spacing w:val="-38"/>
          <w:sz w:val="24"/>
          <w:szCs w:val="24"/>
        </w:rPr>
        <w:t xml:space="preserve"/>
      </w:r>
      <w:r>
        <w:rPr>
          <w:rFonts w:ascii="等线" w:hAnsi="等线" w:eastAsia="等线" w:cs="等线"/>
          <w:spacing w:val="4"/>
          <w:sz w:val="24"/>
          <w:szCs w:val="24"/>
        </w:rPr>
        <w:t>其半径为</w:t>
      </w:r>
      <w:r>
        <w:rPr>
          <w:rFonts w:ascii="Calibri" w:hAnsi="Calibri" w:eastAsia="Calibri" w:cs="Calibri"/>
          <w:spacing w:val="4"/>
          <w:sz w:val="24"/>
          <w:szCs w:val="24"/>
        </w:rPr>
        <w:t>1.80</w:t>
      </w:r>
      <w:r>
        <w:rPr>
          <w:rFonts w:ascii="等线" w:hAnsi="等线" w:eastAsia="等线" w:cs="等线"/>
          <w:spacing w:val="4"/>
          <w:sz w:val="24"/>
          <w:szCs w:val="24"/>
        </w:rPr>
        <w:t>米（以圆</w:t>
      </w:r>
      <w:r>
        <w:rPr>
          <w:rFonts w:ascii="等线" w:hAnsi="等线" w:eastAsia="等线" w:cs="等线"/>
          <w:spacing w:val="3"/>
          <w:sz w:val="24"/>
          <w:szCs w:val="24"/>
        </w:rPr>
        <w:t>周外缘为基准测量</w:t>
      </w:r>
      <w:r>
        <w:rPr>
          <w:rFonts w:ascii="等线" w:hAnsi="等线" w:eastAsia="等线" w:cs="等线"/>
          <w:spacing w:val="-16"/>
          <w:sz w:val="24"/>
          <w:szCs w:val="24"/>
        </w:rPr>
        <w:t>）</w:t>
      </w:r>
      <w:r>
        <w:rPr>
          <w:rFonts w:ascii="等线" w:hAnsi="等线" w:eastAsia="等线" w:cs="等线"/>
          <w:spacing w:val="-26"/>
          <w:sz w:val="24"/>
          <w:szCs w:val="24"/>
        </w:rPr>
        <w:t xml:space="preserve"/>
      </w:r>
      <w:r>
        <w:rPr>
          <w:rFonts w:ascii="等线" w:hAnsi="等线" w:eastAsia="等线" w:cs="等线"/>
          <w:spacing w:val="-16"/>
          <w:sz w:val="24"/>
          <w:szCs w:val="24"/>
        </w:rPr>
        <w:t>，</w:t>
      </w:r>
      <w:r>
        <w:rPr>
          <w:rFonts w:ascii="等线" w:hAnsi="等线" w:eastAsia="等线" w:cs="等线"/>
          <w:spacing w:val="-33"/>
          <w:sz w:val="24"/>
          <w:szCs w:val="24"/>
        </w:rPr>
        <w:t xml:space="preserve"/>
      </w:r>
      <w:r>
        <w:rPr>
          <w:rFonts w:ascii="等线" w:hAnsi="等线" w:eastAsia="等线" w:cs="等线"/>
          <w:spacing w:val="3"/>
          <w:sz w:val="24"/>
          <w:szCs w:val="24"/>
        </w:rPr>
        <w:t>圆</w:t>
      </w:r>
      <w:r>
        <w:rPr>
          <w:rFonts w:ascii="等线" w:hAnsi="等线" w:eastAsia="等线" w:cs="等线"/>
          <w:spacing w:val="-1"/>
          <w:sz w:val="24"/>
          <w:szCs w:val="24"/>
        </w:rPr>
        <w:t>心位于罚球线中点处（图</w:t>
      </w:r>
      <w:r>
        <w:rPr>
          <w:rFonts w:ascii="Calibri" w:hAnsi="Calibri" w:eastAsia="Calibri" w:cs="Calibri"/>
          <w:spacing w:val="-1"/>
          <w:sz w:val="24"/>
          <w:szCs w:val="24"/>
        </w:rPr>
        <w:t>3</w:t>
      </w:r>
      <w:r>
        <w:rPr>
          <w:rFonts w:ascii="等线" w:hAnsi="等线" w:eastAsia="等线" w:cs="等线"/>
          <w:spacing w:val="-1"/>
          <w:sz w:val="24"/>
          <w:szCs w:val="24"/>
        </w:rPr>
        <w:t>）。</w:t>
      </w:r>
    </w:p>
    <w:p w14:paraId="2B3CE6D2">
      <w:pPr>
        <w:pStyle w:val="2"/>
        <w:spacing w:line="473" w:lineRule="auto"/>
      </w:pPr>
    </w:p>
    <w:p w14:paraId="5BF1C647">
      <w:pPr>
        <w:spacing w:line="9280" w:lineRule="exact"/>
        <w:ind w:firstLine="1354"/>
      </w:pPr>
      <w:r>
        <w:rPr>
          <w:position w:val="-185"/>
        </w:rPr>
        <w:drawing>
          <wp:inline distT="0" distB="0" distL="0" distR="0">
            <wp:extent cx="4048760" cy="589216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35"/>
                    <a:stretch>
                      <a:fillRect/>
                    </a:stretch>
                  </pic:blipFill>
                  <pic:spPr>
                    <a:xfrm>
                      <a:off x="0" y="0"/>
                      <a:ext cx="4049347" cy="5892566"/>
                    </a:xfrm>
                    <a:prstGeom prst="rect">
                      <a:avLst/>
                    </a:prstGeom>
                  </pic:spPr>
                </pic:pic>
              </a:graphicData>
            </a:graphic>
          </wp:inline>
        </w:drawing>
      </w:r>
    </w:p>
    <w:p w14:paraId="32745900">
      <w:pPr>
        <w:spacing w:before="148" w:line="200" w:lineRule="auto"/>
        <w:ind w:left="3753"/>
        <w:rPr>
          <w:rFonts w:ascii="等线" w:hAnsi="等线" w:eastAsia="等线" w:cs="等线"/>
          <w:sz w:val="22"/>
          <w:szCs w:val="22"/>
        </w:rPr>
      </w:pPr>
      <w:r>
        <w:rPr>
          <w:rFonts w:ascii="等线" w:hAnsi="等线" w:eastAsia="等线" w:cs="等线"/>
          <w:b/>
          <w:bCs/>
          <w:spacing w:val="-1"/>
          <w:sz w:val="24"/>
          <w:szCs w:val="24"/>
        </w:rPr>
        <w:t xml:space="preserve">图 </w:t>
      </w:r>
      <w:r>
        <w:rPr>
          <w:rFonts w:ascii="Calibri" w:hAnsi="Calibri" w:eastAsia="Calibri" w:cs="Calibri"/>
          <w:b/>
          <w:bCs/>
          <w:spacing w:val="-1"/>
          <w:sz w:val="24"/>
          <w:szCs w:val="24"/>
        </w:rPr>
        <w:t xml:space="preserve">1                </w:t>
      </w:r>
      <w:r>
        <w:rPr>
          <w:rFonts w:ascii="等线" w:hAnsi="等线" w:eastAsia="等线" w:cs="等线"/>
          <w:b/>
          <w:bCs/>
          <w:spacing w:val="-1"/>
          <w:sz w:val="22"/>
          <w:szCs w:val="22"/>
        </w:rPr>
        <w:t>全场</w:t>
      </w:r>
    </w:p>
    <w:p w14:paraId="61755444">
      <w:pPr>
        <w:spacing w:line="200" w:lineRule="auto"/>
        <w:rPr>
          <w:rFonts w:ascii="等线" w:hAnsi="等线" w:eastAsia="等线" w:cs="等线"/>
          <w:sz w:val="22"/>
          <w:szCs w:val="22"/>
        </w:rPr>
        <w:sectPr>
          <w:headerReference r:id="rId27" w:type="default"/>
          <w:footerReference r:id="rId28" w:type="default"/>
          <w:pgSz w:w="11900" w:h="16840"/>
          <w:pgMar w:top="1207" w:right="1412" w:bottom="623" w:left="1417" w:header="635" w:footer="381" w:gutter="0"/>
          <w:cols w:space="720" w:num="1"/>
        </w:sectPr>
      </w:pPr>
    </w:p>
    <w:p w14:paraId="1843ADBB">
      <w:pPr>
        <w:spacing w:before="241" w:line="4828" w:lineRule="exact"/>
        <w:ind w:firstLine="986"/>
      </w:pPr>
      <w:r>
        <w:rPr>
          <w:position w:val="-96"/>
        </w:rPr>
        <w:drawing>
          <wp:inline distT="0" distB="0" distL="0" distR="0">
            <wp:extent cx="5128895" cy="306514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36"/>
                    <a:stretch>
                      <a:fillRect/>
                    </a:stretch>
                  </pic:blipFill>
                  <pic:spPr>
                    <a:xfrm>
                      <a:off x="0" y="0"/>
                      <a:ext cx="5129039" cy="3065778"/>
                    </a:xfrm>
                    <a:prstGeom prst="rect">
                      <a:avLst/>
                    </a:prstGeom>
                  </pic:spPr>
                </pic:pic>
              </a:graphicData>
            </a:graphic>
          </wp:inline>
        </w:drawing>
      </w:r>
    </w:p>
    <w:p w14:paraId="0C170AF6">
      <w:pPr>
        <w:pStyle w:val="2"/>
        <w:spacing w:before="112" w:line="292" w:lineRule="exact"/>
        <w:ind w:left="3680"/>
        <w:rPr>
          <w:sz w:val="24"/>
          <w:szCs w:val="24"/>
        </w:rPr>
      </w:pPr>
      <w:bookmarkStart w:id="12" w:name="bookmark177"/>
      <w:bookmarkEnd w:id="12"/>
      <w:r>
        <w:rPr>
          <w:b/>
          <w:bCs/>
          <w:spacing w:val="-18"/>
          <w:position w:val="3"/>
          <w:sz w:val="24"/>
          <w:szCs w:val="24"/>
        </w:rPr>
        <w:t>Diagram 2     Court</w:t>
      </w:r>
      <w:r>
        <w:rPr>
          <w:b/>
          <w:bCs/>
          <w:spacing w:val="-3"/>
          <w:position w:val="3"/>
          <w:sz w:val="24"/>
          <w:szCs w:val="24"/>
        </w:rPr>
        <w:t xml:space="preserve"> </w:t>
      </w:r>
      <w:r>
        <w:rPr>
          <w:b/>
          <w:bCs/>
          <w:spacing w:val="-18"/>
          <w:position w:val="3"/>
          <w:sz w:val="24"/>
          <w:szCs w:val="24"/>
        </w:rPr>
        <w:t>an</w:t>
      </w:r>
      <w:r>
        <w:rPr>
          <w:b/>
          <w:bCs/>
          <w:spacing w:val="-19"/>
          <w:position w:val="3"/>
          <w:sz w:val="24"/>
          <w:szCs w:val="24"/>
        </w:rPr>
        <w:t>d floor</w:t>
      </w:r>
    </w:p>
    <w:p w14:paraId="52571320">
      <w:pPr>
        <w:pStyle w:val="2"/>
        <w:spacing w:before="110" w:line="297" w:lineRule="exact"/>
        <w:rPr>
          <w:sz w:val="23"/>
          <w:szCs w:val="23"/>
        </w:rPr>
      </w:pPr>
      <w:r>
        <w:rPr>
          <w:rFonts w:hint="eastAsia" w:eastAsia="宋体"/>
          <w:spacing w:val="-10"/>
          <w:position w:val="3"/>
          <w:sz w:val="24"/>
          <w:szCs w:val="24"/>
          <w:lang w:eastAsia="zh-CN"/>
        </w:rPr>
        <w:t>2.5.3</w:t>
      </w:r>
      <w:r>
        <w:rPr>
          <w:spacing w:val="-10"/>
          <w:position w:val="3"/>
          <w:sz w:val="24"/>
          <w:szCs w:val="24"/>
        </w:rPr>
        <w:t xml:space="preserve">         </w:t>
      </w:r>
      <w:r>
        <w:rPr>
          <w:b/>
          <w:bCs/>
          <w:spacing w:val="-10"/>
          <w:position w:val="3"/>
          <w:sz w:val="23"/>
          <w:szCs w:val="23"/>
        </w:rPr>
        <w:t>Free-throw</w:t>
      </w:r>
      <w:r>
        <w:rPr>
          <w:b/>
          <w:bCs/>
          <w:spacing w:val="16"/>
          <w:position w:val="3"/>
          <w:sz w:val="23"/>
          <w:szCs w:val="23"/>
        </w:rPr>
        <w:t xml:space="preserve"> </w:t>
      </w:r>
      <w:r>
        <w:rPr>
          <w:b/>
          <w:bCs/>
          <w:spacing w:val="-10"/>
          <w:position w:val="3"/>
          <w:sz w:val="23"/>
          <w:szCs w:val="23"/>
        </w:rPr>
        <w:t>lines,</w:t>
      </w:r>
      <w:r>
        <w:rPr>
          <w:b/>
          <w:bCs/>
          <w:spacing w:val="17"/>
          <w:position w:val="3"/>
          <w:sz w:val="23"/>
          <w:szCs w:val="23"/>
        </w:rPr>
        <w:t xml:space="preserve"> </w:t>
      </w:r>
      <w:r>
        <w:rPr>
          <w:b/>
          <w:bCs/>
          <w:spacing w:val="-10"/>
          <w:position w:val="3"/>
          <w:sz w:val="23"/>
          <w:szCs w:val="23"/>
        </w:rPr>
        <w:t>restricted</w:t>
      </w:r>
      <w:r>
        <w:rPr>
          <w:b/>
          <w:bCs/>
          <w:spacing w:val="14"/>
          <w:position w:val="3"/>
          <w:sz w:val="23"/>
          <w:szCs w:val="23"/>
        </w:rPr>
        <w:t xml:space="preserve"> </w:t>
      </w:r>
      <w:r>
        <w:rPr>
          <w:b/>
          <w:bCs/>
          <w:spacing w:val="-10"/>
          <w:position w:val="3"/>
          <w:sz w:val="23"/>
          <w:szCs w:val="23"/>
        </w:rPr>
        <w:t>areas</w:t>
      </w:r>
      <w:r>
        <w:rPr>
          <w:b/>
          <w:bCs/>
          <w:spacing w:val="15"/>
          <w:position w:val="3"/>
          <w:sz w:val="23"/>
          <w:szCs w:val="23"/>
        </w:rPr>
        <w:t xml:space="preserve"> </w:t>
      </w:r>
      <w:r>
        <w:rPr>
          <w:b/>
          <w:bCs/>
          <w:spacing w:val="-10"/>
          <w:position w:val="3"/>
          <w:sz w:val="23"/>
          <w:szCs w:val="23"/>
        </w:rPr>
        <w:t>and free-throw</w:t>
      </w:r>
      <w:r>
        <w:rPr>
          <w:b/>
          <w:bCs/>
          <w:spacing w:val="17"/>
          <w:position w:val="3"/>
          <w:sz w:val="23"/>
          <w:szCs w:val="23"/>
        </w:rPr>
        <w:t xml:space="preserve"> </w:t>
      </w:r>
      <w:r>
        <w:rPr>
          <w:b/>
          <w:bCs/>
          <w:spacing w:val="-10"/>
          <w:position w:val="3"/>
          <w:sz w:val="23"/>
          <w:szCs w:val="23"/>
        </w:rPr>
        <w:t>rebound</w:t>
      </w:r>
      <w:r>
        <w:rPr>
          <w:b/>
          <w:bCs/>
          <w:spacing w:val="18"/>
          <w:position w:val="3"/>
          <w:sz w:val="23"/>
          <w:szCs w:val="23"/>
        </w:rPr>
        <w:t xml:space="preserve"> </w:t>
      </w:r>
      <w:r>
        <w:rPr>
          <w:b/>
          <w:bCs/>
          <w:spacing w:val="-10"/>
          <w:position w:val="3"/>
          <w:sz w:val="23"/>
          <w:szCs w:val="23"/>
        </w:rPr>
        <w:t>pl</w:t>
      </w:r>
      <w:r>
        <w:rPr>
          <w:b/>
          <w:bCs/>
          <w:spacing w:val="-11"/>
          <w:position w:val="3"/>
          <w:sz w:val="23"/>
          <w:szCs w:val="23"/>
        </w:rPr>
        <w:t>aces</w:t>
      </w:r>
    </w:p>
    <w:p w14:paraId="6BE0A0F4">
      <w:pPr>
        <w:pStyle w:val="2"/>
        <w:spacing w:before="111" w:line="253" w:lineRule="auto"/>
        <w:ind w:left="993" w:right="1" w:hanging="7"/>
        <w:jc w:val="both"/>
        <w:rPr>
          <w:sz w:val="24"/>
          <w:szCs w:val="24"/>
        </w:rPr>
      </w:pPr>
      <w:r>
        <w:rPr>
          <w:spacing w:val="-11"/>
          <w:sz w:val="24"/>
          <w:szCs w:val="24"/>
        </w:rPr>
        <w:t>The fre</w:t>
      </w:r>
      <w:r>
        <w:rPr>
          <w:spacing w:val="-10"/>
          <w:sz w:val="24"/>
          <w:szCs w:val="24"/>
        </w:rPr>
        <w:t>e-throw line shall be marked parallel to each</w:t>
      </w:r>
      <w:r>
        <w:rPr>
          <w:spacing w:val="12"/>
          <w:sz w:val="24"/>
          <w:szCs w:val="24"/>
        </w:rPr>
        <w:t xml:space="preserve"> </w:t>
      </w:r>
      <w:r>
        <w:rPr>
          <w:spacing w:val="-10"/>
          <w:sz w:val="24"/>
          <w:szCs w:val="24"/>
        </w:rPr>
        <w:t>endline.</w:t>
      </w:r>
      <w:r>
        <w:rPr>
          <w:spacing w:val="10"/>
          <w:sz w:val="24"/>
          <w:szCs w:val="24"/>
        </w:rPr>
        <w:t xml:space="preserve"> </w:t>
      </w:r>
      <w:r>
        <w:rPr>
          <w:spacing w:val="-10"/>
          <w:sz w:val="24"/>
          <w:szCs w:val="24"/>
        </w:rPr>
        <w:t>It shall</w:t>
      </w:r>
      <w:r>
        <w:rPr>
          <w:spacing w:val="4"/>
          <w:sz w:val="24"/>
          <w:szCs w:val="24"/>
        </w:rPr>
        <w:t xml:space="preserve"> </w:t>
      </w:r>
      <w:r>
        <w:rPr>
          <w:spacing w:val="-10"/>
          <w:sz w:val="24"/>
          <w:szCs w:val="24"/>
        </w:rPr>
        <w:t>have</w:t>
      </w:r>
      <w:r>
        <w:rPr>
          <w:spacing w:val="4"/>
          <w:sz w:val="24"/>
          <w:szCs w:val="24"/>
        </w:rPr>
        <w:t xml:space="preserve"> </w:t>
      </w:r>
      <w:r>
        <w:rPr>
          <w:spacing w:val="-10"/>
          <w:sz w:val="24"/>
          <w:szCs w:val="24"/>
        </w:rPr>
        <w:t>its furthes</w:t>
      </w:r>
      <w:r>
        <w:rPr>
          <w:spacing w:val="-3"/>
          <w:sz w:val="24"/>
          <w:szCs w:val="24"/>
        </w:rPr>
        <w:t>t</w:t>
      </w:r>
      <w:r>
        <w:rPr>
          <w:sz w:val="24"/>
          <w:szCs w:val="24"/>
        </w:rPr>
        <w:t xml:space="preserve"> </w:t>
      </w:r>
      <w:r>
        <w:rPr>
          <w:spacing w:val="-14"/>
          <w:sz w:val="24"/>
          <w:szCs w:val="24"/>
        </w:rPr>
        <w:t>edge 5.80 m</w:t>
      </w:r>
      <w:r>
        <w:rPr>
          <w:spacing w:val="-13"/>
          <w:sz w:val="24"/>
          <w:szCs w:val="24"/>
        </w:rPr>
        <w:t xml:space="preserve"> from the inner edge of</w:t>
      </w:r>
      <w:r>
        <w:rPr>
          <w:spacing w:val="-14"/>
          <w:sz w:val="24"/>
          <w:szCs w:val="24"/>
        </w:rPr>
        <w:t xml:space="preserve"> the endline</w:t>
      </w:r>
      <w:r>
        <w:rPr>
          <w:spacing w:val="3"/>
          <w:sz w:val="24"/>
          <w:szCs w:val="24"/>
        </w:rPr>
        <w:t xml:space="preserve"> </w:t>
      </w:r>
      <w:r>
        <w:rPr>
          <w:spacing w:val="-14"/>
          <w:sz w:val="24"/>
          <w:szCs w:val="24"/>
        </w:rPr>
        <w:t>and</w:t>
      </w:r>
      <w:r>
        <w:rPr>
          <w:spacing w:val="-2"/>
          <w:sz w:val="24"/>
          <w:szCs w:val="24"/>
        </w:rPr>
        <w:t xml:space="preserve"> </w:t>
      </w:r>
      <w:r>
        <w:rPr>
          <w:spacing w:val="-14"/>
          <w:sz w:val="24"/>
          <w:szCs w:val="24"/>
        </w:rPr>
        <w:t>shall</w:t>
      </w:r>
      <w:r>
        <w:rPr>
          <w:spacing w:val="7"/>
          <w:sz w:val="24"/>
          <w:szCs w:val="24"/>
        </w:rPr>
        <w:t xml:space="preserve"> </w:t>
      </w:r>
      <w:r>
        <w:rPr>
          <w:spacing w:val="-14"/>
          <w:sz w:val="24"/>
          <w:szCs w:val="24"/>
        </w:rPr>
        <w:t>be 3.60</w:t>
      </w:r>
      <w:r>
        <w:rPr>
          <w:spacing w:val="2"/>
          <w:sz w:val="24"/>
          <w:szCs w:val="24"/>
        </w:rPr>
        <w:t xml:space="preserve"> </w:t>
      </w:r>
      <w:r>
        <w:rPr>
          <w:spacing w:val="-14"/>
          <w:sz w:val="24"/>
          <w:szCs w:val="24"/>
        </w:rPr>
        <w:t>m</w:t>
      </w:r>
      <w:r>
        <w:rPr>
          <w:spacing w:val="4"/>
          <w:sz w:val="24"/>
          <w:szCs w:val="24"/>
        </w:rPr>
        <w:t xml:space="preserve"> </w:t>
      </w:r>
      <w:r>
        <w:rPr>
          <w:spacing w:val="-14"/>
          <w:sz w:val="24"/>
          <w:szCs w:val="24"/>
        </w:rPr>
        <w:t>long.</w:t>
      </w:r>
      <w:r>
        <w:rPr>
          <w:spacing w:val="10"/>
          <w:sz w:val="24"/>
          <w:szCs w:val="24"/>
        </w:rPr>
        <w:t xml:space="preserve"> </w:t>
      </w:r>
      <w:r>
        <w:rPr>
          <w:spacing w:val="-14"/>
          <w:sz w:val="24"/>
          <w:szCs w:val="24"/>
        </w:rPr>
        <w:t>Its</w:t>
      </w:r>
      <w:r>
        <w:rPr>
          <w:spacing w:val="3"/>
          <w:sz w:val="24"/>
          <w:szCs w:val="24"/>
        </w:rPr>
        <w:t xml:space="preserve"> </w:t>
      </w:r>
      <w:r>
        <w:rPr>
          <w:spacing w:val="-14"/>
          <w:sz w:val="24"/>
          <w:szCs w:val="24"/>
        </w:rPr>
        <w:t>mid-poin</w:t>
      </w:r>
      <w:r>
        <w:rPr>
          <w:spacing w:val="-3"/>
          <w:sz w:val="24"/>
          <w:szCs w:val="24"/>
        </w:rPr>
        <w:t>t</w:t>
      </w:r>
      <w:r>
        <w:rPr>
          <w:sz w:val="24"/>
          <w:szCs w:val="24"/>
        </w:rPr>
        <w:t xml:space="preserve"> </w:t>
      </w:r>
      <w:r>
        <w:rPr>
          <w:spacing w:val="-10"/>
          <w:sz w:val="24"/>
          <w:szCs w:val="24"/>
        </w:rPr>
        <w:t>shall lie on the imaginary line joining the mid-point of the 2 endlines.</w:t>
      </w:r>
    </w:p>
    <w:p w14:paraId="06D126E4">
      <w:pPr>
        <w:pStyle w:val="2"/>
        <w:spacing w:before="109" w:line="253" w:lineRule="auto"/>
        <w:ind w:left="982" w:right="1" w:firstLine="3"/>
        <w:jc w:val="both"/>
        <w:rPr>
          <w:sz w:val="24"/>
          <w:szCs w:val="24"/>
        </w:rPr>
      </w:pPr>
      <w:r>
        <w:rPr>
          <w:spacing w:val="-10"/>
          <w:sz w:val="24"/>
          <w:szCs w:val="24"/>
        </w:rPr>
        <w:t>The restricted areas shall bethe rectangular areas ma</w:t>
      </w:r>
      <w:r>
        <w:rPr>
          <w:spacing w:val="-11"/>
          <w:sz w:val="24"/>
          <w:szCs w:val="24"/>
        </w:rPr>
        <w:t>rked on</w:t>
      </w:r>
      <w:r>
        <w:rPr>
          <w:spacing w:val="-22"/>
          <w:sz w:val="24"/>
          <w:szCs w:val="24"/>
        </w:rPr>
        <w:t xml:space="preserve"> </w:t>
      </w:r>
      <w:r>
        <w:rPr>
          <w:spacing w:val="-11"/>
          <w:sz w:val="24"/>
          <w:szCs w:val="24"/>
        </w:rPr>
        <w:t>the court limited by</w:t>
      </w:r>
      <w:r>
        <w:rPr>
          <w:spacing w:val="-22"/>
          <w:sz w:val="24"/>
          <w:szCs w:val="24"/>
        </w:rPr>
        <w:t xml:space="preserve"> </w:t>
      </w:r>
      <w:r>
        <w:rPr>
          <w:spacing w:val="-11"/>
          <w:sz w:val="24"/>
          <w:szCs w:val="24"/>
        </w:rPr>
        <w:t>the</w:t>
      </w:r>
      <w:r>
        <w:rPr>
          <w:sz w:val="24"/>
          <w:szCs w:val="24"/>
        </w:rPr>
        <w:t xml:space="preserve"> </w:t>
      </w:r>
      <w:r>
        <w:rPr>
          <w:spacing w:val="-9"/>
          <w:sz w:val="24"/>
          <w:szCs w:val="24"/>
        </w:rPr>
        <w:t>endlines, the extended fre</w:t>
      </w:r>
      <w:r>
        <w:rPr>
          <w:spacing w:val="-10"/>
          <w:sz w:val="24"/>
          <w:szCs w:val="24"/>
        </w:rPr>
        <w:t>e-throw lines and the lines which originate at the endlines,</w:t>
      </w:r>
      <w:r>
        <w:rPr>
          <w:sz w:val="24"/>
          <w:szCs w:val="24"/>
        </w:rPr>
        <w:t xml:space="preserve"> </w:t>
      </w:r>
      <w:r>
        <w:rPr>
          <w:spacing w:val="-13"/>
          <w:sz w:val="24"/>
          <w:szCs w:val="24"/>
        </w:rPr>
        <w:t>their</w:t>
      </w:r>
      <w:r>
        <w:rPr>
          <w:spacing w:val="19"/>
          <w:sz w:val="24"/>
          <w:szCs w:val="24"/>
        </w:rPr>
        <w:t xml:space="preserve"> </w:t>
      </w:r>
      <w:r>
        <w:rPr>
          <w:spacing w:val="-13"/>
          <w:sz w:val="24"/>
          <w:szCs w:val="24"/>
        </w:rPr>
        <w:t>oute</w:t>
      </w:r>
      <w:r>
        <w:rPr>
          <w:spacing w:val="-12"/>
          <w:sz w:val="24"/>
          <w:szCs w:val="24"/>
        </w:rPr>
        <w:t>r</w:t>
      </w:r>
      <w:r>
        <w:rPr>
          <w:spacing w:val="11"/>
          <w:sz w:val="24"/>
          <w:szCs w:val="24"/>
        </w:rPr>
        <w:t xml:space="preserve"> </w:t>
      </w:r>
      <w:r>
        <w:rPr>
          <w:spacing w:val="-12"/>
          <w:sz w:val="24"/>
          <w:szCs w:val="24"/>
        </w:rPr>
        <w:t>edges</w:t>
      </w:r>
      <w:r>
        <w:rPr>
          <w:spacing w:val="14"/>
          <w:sz w:val="24"/>
          <w:szCs w:val="24"/>
        </w:rPr>
        <w:t xml:space="preserve"> </w:t>
      </w:r>
      <w:r>
        <w:rPr>
          <w:spacing w:val="-12"/>
          <w:sz w:val="24"/>
          <w:szCs w:val="24"/>
        </w:rPr>
        <w:t>being 2.45</w:t>
      </w:r>
      <w:r>
        <w:rPr>
          <w:spacing w:val="10"/>
          <w:sz w:val="24"/>
          <w:szCs w:val="24"/>
        </w:rPr>
        <w:t xml:space="preserve"> </w:t>
      </w:r>
      <w:r>
        <w:rPr>
          <w:spacing w:val="-12"/>
          <w:sz w:val="24"/>
          <w:szCs w:val="24"/>
        </w:rPr>
        <w:t>m from the</w:t>
      </w:r>
      <w:r>
        <w:rPr>
          <w:spacing w:val="10"/>
          <w:sz w:val="24"/>
          <w:szCs w:val="24"/>
        </w:rPr>
        <w:t xml:space="preserve"> </w:t>
      </w:r>
      <w:r>
        <w:rPr>
          <w:spacing w:val="-12"/>
          <w:sz w:val="24"/>
          <w:szCs w:val="24"/>
        </w:rPr>
        <w:t>mid-point</w:t>
      </w:r>
      <w:r>
        <w:rPr>
          <w:spacing w:val="10"/>
          <w:sz w:val="24"/>
          <w:szCs w:val="24"/>
        </w:rPr>
        <w:t xml:space="preserve"> </w:t>
      </w:r>
      <w:r>
        <w:rPr>
          <w:spacing w:val="-12"/>
          <w:sz w:val="24"/>
          <w:szCs w:val="24"/>
        </w:rPr>
        <w:t>of the</w:t>
      </w:r>
      <w:r>
        <w:rPr>
          <w:spacing w:val="10"/>
          <w:sz w:val="24"/>
          <w:szCs w:val="24"/>
        </w:rPr>
        <w:t xml:space="preserve"> </w:t>
      </w:r>
      <w:r>
        <w:rPr>
          <w:spacing w:val="-12"/>
          <w:sz w:val="24"/>
          <w:szCs w:val="24"/>
        </w:rPr>
        <w:t>endlines</w:t>
      </w:r>
      <w:r>
        <w:rPr>
          <w:spacing w:val="11"/>
          <w:sz w:val="24"/>
          <w:szCs w:val="24"/>
        </w:rPr>
        <w:t xml:space="preserve"> </w:t>
      </w:r>
      <w:r>
        <w:rPr>
          <w:spacing w:val="-12"/>
          <w:sz w:val="24"/>
          <w:szCs w:val="24"/>
        </w:rPr>
        <w:t>and terminating</w:t>
      </w:r>
      <w:r>
        <w:rPr>
          <w:spacing w:val="11"/>
          <w:sz w:val="24"/>
          <w:szCs w:val="24"/>
        </w:rPr>
        <w:t xml:space="preserve"> </w:t>
      </w:r>
      <w:r>
        <w:rPr>
          <w:spacing w:val="-12"/>
          <w:sz w:val="24"/>
          <w:szCs w:val="24"/>
        </w:rPr>
        <w:t>a</w:t>
      </w:r>
      <w:r>
        <w:rPr>
          <w:spacing w:val="-3"/>
          <w:sz w:val="24"/>
          <w:szCs w:val="24"/>
        </w:rPr>
        <w:t>t</w:t>
      </w:r>
      <w:r>
        <w:rPr>
          <w:sz w:val="24"/>
          <w:szCs w:val="24"/>
        </w:rPr>
        <w:t xml:space="preserve"> </w:t>
      </w:r>
      <w:r>
        <w:rPr>
          <w:spacing w:val="-10"/>
          <w:sz w:val="24"/>
          <w:szCs w:val="24"/>
        </w:rPr>
        <w:t>the outer edge of the extended free-throw lines. These lines,</w:t>
      </w:r>
      <w:r>
        <w:rPr>
          <w:spacing w:val="4"/>
          <w:sz w:val="24"/>
          <w:szCs w:val="24"/>
        </w:rPr>
        <w:t xml:space="preserve"> </w:t>
      </w:r>
      <w:r>
        <w:rPr>
          <w:spacing w:val="-10"/>
          <w:sz w:val="24"/>
          <w:szCs w:val="24"/>
        </w:rPr>
        <w:t>excluding</w:t>
      </w:r>
      <w:r>
        <w:rPr>
          <w:spacing w:val="-11"/>
          <w:sz w:val="24"/>
          <w:szCs w:val="24"/>
        </w:rPr>
        <w:t xml:space="preserve"> the</w:t>
      </w:r>
      <w:r>
        <w:rPr>
          <w:spacing w:val="5"/>
          <w:sz w:val="24"/>
          <w:szCs w:val="24"/>
        </w:rPr>
        <w:t xml:space="preserve"> </w:t>
      </w:r>
      <w:r>
        <w:rPr>
          <w:spacing w:val="-11"/>
          <w:sz w:val="24"/>
          <w:szCs w:val="24"/>
        </w:rPr>
        <w:t>endlines,</w:t>
      </w:r>
      <w:r>
        <w:rPr>
          <w:sz w:val="24"/>
          <w:szCs w:val="24"/>
        </w:rPr>
        <w:t xml:space="preserve"> </w:t>
      </w:r>
      <w:r>
        <w:rPr>
          <w:spacing w:val="-8"/>
          <w:sz w:val="24"/>
          <w:szCs w:val="24"/>
        </w:rPr>
        <w:t>are part of the rest</w:t>
      </w:r>
      <w:r>
        <w:rPr>
          <w:spacing w:val="-9"/>
          <w:sz w:val="24"/>
          <w:szCs w:val="24"/>
        </w:rPr>
        <w:t>ricted</w:t>
      </w:r>
      <w:r>
        <w:rPr>
          <w:spacing w:val="2"/>
          <w:sz w:val="24"/>
          <w:szCs w:val="24"/>
        </w:rPr>
        <w:t xml:space="preserve"> </w:t>
      </w:r>
      <w:r>
        <w:rPr>
          <w:spacing w:val="-9"/>
          <w:sz w:val="24"/>
          <w:szCs w:val="24"/>
        </w:rPr>
        <w:t>area.</w:t>
      </w:r>
    </w:p>
    <w:p w14:paraId="253A3DE8">
      <w:pPr>
        <w:pStyle w:val="2"/>
        <w:spacing w:before="106" w:line="255" w:lineRule="auto"/>
        <w:ind w:left="985" w:right="1" w:firstLine="15"/>
        <w:rPr>
          <w:sz w:val="24"/>
          <w:szCs w:val="24"/>
        </w:rPr>
      </w:pPr>
      <w:r>
        <w:rPr>
          <w:spacing w:val="-11"/>
          <w:sz w:val="24"/>
          <w:szCs w:val="24"/>
        </w:rPr>
        <w:t>Free-throw</w:t>
      </w:r>
      <w:r>
        <w:rPr>
          <w:spacing w:val="27"/>
          <w:sz w:val="24"/>
          <w:szCs w:val="24"/>
        </w:rPr>
        <w:t xml:space="preserve"> </w:t>
      </w:r>
      <w:r>
        <w:rPr>
          <w:spacing w:val="-11"/>
          <w:sz w:val="24"/>
          <w:szCs w:val="24"/>
        </w:rPr>
        <w:t>rebound</w:t>
      </w:r>
      <w:r>
        <w:rPr>
          <w:spacing w:val="28"/>
          <w:w w:val="101"/>
          <w:sz w:val="24"/>
          <w:szCs w:val="24"/>
        </w:rPr>
        <w:t xml:space="preserve"> </w:t>
      </w:r>
      <w:r>
        <w:rPr>
          <w:spacing w:val="-11"/>
          <w:sz w:val="24"/>
          <w:szCs w:val="24"/>
        </w:rPr>
        <w:t>places</w:t>
      </w:r>
      <w:r>
        <w:rPr>
          <w:spacing w:val="25"/>
          <w:sz w:val="24"/>
          <w:szCs w:val="24"/>
        </w:rPr>
        <w:t xml:space="preserve"> </w:t>
      </w:r>
      <w:r>
        <w:rPr>
          <w:spacing w:val="-11"/>
          <w:sz w:val="24"/>
          <w:szCs w:val="24"/>
        </w:rPr>
        <w:t>along</w:t>
      </w:r>
      <w:r>
        <w:rPr>
          <w:spacing w:val="9"/>
          <w:sz w:val="24"/>
          <w:szCs w:val="24"/>
        </w:rPr>
        <w:t xml:space="preserve"> </w:t>
      </w:r>
      <w:r>
        <w:rPr>
          <w:spacing w:val="-11"/>
          <w:sz w:val="24"/>
          <w:szCs w:val="24"/>
        </w:rPr>
        <w:t>the</w:t>
      </w:r>
      <w:r>
        <w:rPr>
          <w:spacing w:val="27"/>
          <w:w w:val="101"/>
          <w:sz w:val="24"/>
          <w:szCs w:val="24"/>
        </w:rPr>
        <w:t xml:space="preserve"> </w:t>
      </w:r>
      <w:r>
        <w:rPr>
          <w:spacing w:val="-11"/>
          <w:sz w:val="24"/>
          <w:szCs w:val="24"/>
        </w:rPr>
        <w:t>restricted</w:t>
      </w:r>
      <w:r>
        <w:rPr>
          <w:spacing w:val="25"/>
          <w:sz w:val="24"/>
          <w:szCs w:val="24"/>
        </w:rPr>
        <w:t xml:space="preserve"> </w:t>
      </w:r>
      <w:r>
        <w:rPr>
          <w:spacing w:val="-11"/>
          <w:sz w:val="24"/>
          <w:szCs w:val="24"/>
        </w:rPr>
        <w:t>areas,</w:t>
      </w:r>
      <w:r>
        <w:rPr>
          <w:spacing w:val="27"/>
          <w:sz w:val="24"/>
          <w:szCs w:val="24"/>
        </w:rPr>
        <w:t xml:space="preserve"> </w:t>
      </w:r>
      <w:r>
        <w:rPr>
          <w:spacing w:val="-11"/>
          <w:sz w:val="24"/>
          <w:szCs w:val="24"/>
        </w:rPr>
        <w:t>r</w:t>
      </w:r>
      <w:r>
        <w:rPr>
          <w:spacing w:val="-12"/>
          <w:sz w:val="24"/>
          <w:szCs w:val="24"/>
        </w:rPr>
        <w:t>eserved</w:t>
      </w:r>
      <w:r>
        <w:rPr>
          <w:spacing w:val="12"/>
          <w:sz w:val="24"/>
          <w:szCs w:val="24"/>
        </w:rPr>
        <w:t xml:space="preserve"> </w:t>
      </w:r>
      <w:r>
        <w:rPr>
          <w:spacing w:val="-12"/>
          <w:sz w:val="24"/>
          <w:szCs w:val="24"/>
        </w:rPr>
        <w:t>for</w:t>
      </w:r>
      <w:r>
        <w:rPr>
          <w:spacing w:val="28"/>
          <w:sz w:val="24"/>
          <w:szCs w:val="24"/>
        </w:rPr>
        <w:t xml:space="preserve"> </w:t>
      </w:r>
      <w:r>
        <w:rPr>
          <w:spacing w:val="-12"/>
          <w:sz w:val="24"/>
          <w:szCs w:val="24"/>
        </w:rPr>
        <w:t>players</w:t>
      </w:r>
      <w:r>
        <w:rPr>
          <w:spacing w:val="23"/>
          <w:w w:val="101"/>
          <w:sz w:val="24"/>
          <w:szCs w:val="24"/>
        </w:rPr>
        <w:t xml:space="preserve"> </w:t>
      </w:r>
      <w:r>
        <w:rPr>
          <w:spacing w:val="-12"/>
          <w:sz w:val="24"/>
          <w:szCs w:val="24"/>
        </w:rPr>
        <w:t>during</w:t>
      </w:r>
      <w:r>
        <w:rPr>
          <w:sz w:val="24"/>
          <w:szCs w:val="24"/>
        </w:rPr>
        <w:t xml:space="preserve"> </w:t>
      </w:r>
      <w:r>
        <w:rPr>
          <w:spacing w:val="-11"/>
          <w:sz w:val="24"/>
          <w:szCs w:val="24"/>
        </w:rPr>
        <w:t>free throws, shall be</w:t>
      </w:r>
      <w:r>
        <w:rPr>
          <w:spacing w:val="-12"/>
          <w:sz w:val="24"/>
          <w:szCs w:val="24"/>
        </w:rPr>
        <w:t xml:space="preserve"> marked as in</w:t>
      </w:r>
      <w:r>
        <w:rPr>
          <w:spacing w:val="6"/>
          <w:sz w:val="24"/>
          <w:szCs w:val="24"/>
        </w:rPr>
        <w:t xml:space="preserve"> </w:t>
      </w:r>
      <w:r>
        <w:rPr>
          <w:spacing w:val="-12"/>
          <w:sz w:val="24"/>
          <w:szCs w:val="24"/>
        </w:rPr>
        <w:t>Diagram 3.</w:t>
      </w:r>
    </w:p>
    <w:p w14:paraId="79B0F6E8">
      <w:pPr>
        <w:pStyle w:val="2"/>
        <w:spacing w:before="111" w:line="297" w:lineRule="exact"/>
        <w:rPr>
          <w:sz w:val="23"/>
          <w:szCs w:val="23"/>
        </w:rPr>
      </w:pPr>
      <w:r>
        <w:rPr>
          <w:rFonts w:hint="eastAsia" w:eastAsia="宋体"/>
          <w:spacing w:val="-14"/>
          <w:position w:val="3"/>
          <w:sz w:val="24"/>
          <w:szCs w:val="24"/>
          <w:lang w:eastAsia="zh-CN"/>
        </w:rPr>
        <w:t>2.5.4</w:t>
      </w:r>
      <w:r>
        <w:rPr>
          <w:spacing w:val="4"/>
          <w:position w:val="3"/>
          <w:sz w:val="24"/>
          <w:szCs w:val="24"/>
        </w:rPr>
        <w:t xml:space="preserve">        </w:t>
      </w:r>
      <w:r>
        <w:rPr>
          <w:b/>
          <w:bCs/>
          <w:spacing w:val="-14"/>
          <w:position w:val="3"/>
          <w:sz w:val="23"/>
          <w:szCs w:val="23"/>
        </w:rPr>
        <w:t>3-point</w:t>
      </w:r>
      <w:r>
        <w:rPr>
          <w:b/>
          <w:bCs/>
          <w:spacing w:val="21"/>
          <w:position w:val="3"/>
          <w:sz w:val="23"/>
          <w:szCs w:val="23"/>
        </w:rPr>
        <w:t xml:space="preserve"> </w:t>
      </w:r>
      <w:r>
        <w:rPr>
          <w:b/>
          <w:bCs/>
          <w:spacing w:val="-14"/>
          <w:position w:val="3"/>
          <w:sz w:val="23"/>
          <w:szCs w:val="23"/>
        </w:rPr>
        <w:t>goal</w:t>
      </w:r>
      <w:r>
        <w:rPr>
          <w:b/>
          <w:bCs/>
          <w:spacing w:val="14"/>
          <w:position w:val="3"/>
          <w:sz w:val="23"/>
          <w:szCs w:val="23"/>
        </w:rPr>
        <w:t xml:space="preserve"> </w:t>
      </w:r>
      <w:r>
        <w:rPr>
          <w:b/>
          <w:bCs/>
          <w:spacing w:val="-14"/>
          <w:position w:val="3"/>
          <w:sz w:val="23"/>
          <w:szCs w:val="23"/>
        </w:rPr>
        <w:t>area</w:t>
      </w:r>
    </w:p>
    <w:p w14:paraId="12A02F3A">
      <w:pPr>
        <w:pStyle w:val="2"/>
        <w:spacing w:before="110" w:line="255" w:lineRule="auto"/>
        <w:ind w:left="997" w:right="1" w:hanging="11"/>
        <w:rPr>
          <w:sz w:val="24"/>
          <w:szCs w:val="24"/>
        </w:rPr>
      </w:pPr>
      <w:r>
        <w:rPr>
          <w:spacing w:val="-12"/>
          <w:sz w:val="24"/>
          <w:szCs w:val="24"/>
        </w:rPr>
        <w:t>The</w:t>
      </w:r>
      <w:r>
        <w:rPr>
          <w:spacing w:val="-23"/>
          <w:sz w:val="24"/>
          <w:szCs w:val="24"/>
        </w:rPr>
        <w:t xml:space="preserve"> </w:t>
      </w:r>
      <w:r>
        <w:rPr>
          <w:spacing w:val="-12"/>
          <w:sz w:val="24"/>
          <w:szCs w:val="24"/>
        </w:rPr>
        <w:t>team's</w:t>
      </w:r>
      <w:r>
        <w:rPr>
          <w:spacing w:val="-20"/>
          <w:sz w:val="24"/>
          <w:szCs w:val="24"/>
        </w:rPr>
        <w:t xml:space="preserve"> </w:t>
      </w:r>
      <w:r>
        <w:rPr>
          <w:spacing w:val="-12"/>
          <w:sz w:val="24"/>
          <w:szCs w:val="24"/>
        </w:rPr>
        <w:t>3-point goal area (Diagram 1 and Diagram 4) shall bethe e</w:t>
      </w:r>
      <w:r>
        <w:rPr>
          <w:spacing w:val="-13"/>
          <w:sz w:val="24"/>
          <w:szCs w:val="24"/>
        </w:rPr>
        <w:t>ntire court area,</w:t>
      </w:r>
      <w:r>
        <w:rPr>
          <w:sz w:val="24"/>
          <w:szCs w:val="24"/>
        </w:rPr>
        <w:t xml:space="preserve"> </w:t>
      </w:r>
      <w:r>
        <w:rPr>
          <w:spacing w:val="-10"/>
          <w:sz w:val="24"/>
          <w:szCs w:val="24"/>
        </w:rPr>
        <w:t>except for the area near the opponents' basket, limite</w:t>
      </w:r>
      <w:r>
        <w:rPr>
          <w:spacing w:val="-11"/>
          <w:sz w:val="24"/>
          <w:szCs w:val="24"/>
        </w:rPr>
        <w:t>d by and</w:t>
      </w:r>
      <w:r>
        <w:rPr>
          <w:spacing w:val="2"/>
          <w:sz w:val="24"/>
          <w:szCs w:val="24"/>
        </w:rPr>
        <w:t xml:space="preserve"> </w:t>
      </w:r>
      <w:r>
        <w:rPr>
          <w:spacing w:val="-11"/>
          <w:sz w:val="24"/>
          <w:szCs w:val="24"/>
        </w:rPr>
        <w:t>including:</w:t>
      </w:r>
    </w:p>
    <w:p w14:paraId="762A76E8">
      <w:pPr>
        <w:pStyle w:val="2"/>
        <w:spacing w:before="9" w:line="255" w:lineRule="auto"/>
        <w:ind w:left="1422" w:right="1" w:hanging="425"/>
        <w:rPr>
          <w:sz w:val="24"/>
          <w:szCs w:val="24"/>
        </w:rPr>
      </w:pPr>
      <w:r>
        <w:rPr>
          <w:spacing w:val="-10"/>
          <w:sz w:val="24"/>
          <w:szCs w:val="24"/>
        </w:rPr>
        <w:t>•     The</w:t>
      </w:r>
      <w:r>
        <w:rPr>
          <w:spacing w:val="21"/>
          <w:w w:val="101"/>
          <w:sz w:val="24"/>
          <w:szCs w:val="24"/>
        </w:rPr>
        <w:t xml:space="preserve"> </w:t>
      </w:r>
      <w:r>
        <w:rPr>
          <w:spacing w:val="-10"/>
          <w:sz w:val="24"/>
          <w:szCs w:val="24"/>
        </w:rPr>
        <w:t>2</w:t>
      </w:r>
      <w:r>
        <w:rPr>
          <w:spacing w:val="31"/>
          <w:sz w:val="24"/>
          <w:szCs w:val="24"/>
        </w:rPr>
        <w:t xml:space="preserve"> </w:t>
      </w:r>
      <w:r>
        <w:rPr>
          <w:spacing w:val="-10"/>
          <w:sz w:val="24"/>
          <w:szCs w:val="24"/>
        </w:rPr>
        <w:t>parallel</w:t>
      </w:r>
      <w:r>
        <w:rPr>
          <w:spacing w:val="29"/>
          <w:sz w:val="24"/>
          <w:szCs w:val="24"/>
        </w:rPr>
        <w:t xml:space="preserve"> </w:t>
      </w:r>
      <w:r>
        <w:rPr>
          <w:spacing w:val="-10"/>
          <w:sz w:val="24"/>
          <w:szCs w:val="24"/>
        </w:rPr>
        <w:t>lines</w:t>
      </w:r>
      <w:r>
        <w:rPr>
          <w:spacing w:val="28"/>
          <w:sz w:val="24"/>
          <w:szCs w:val="24"/>
        </w:rPr>
        <w:t xml:space="preserve"> </w:t>
      </w:r>
      <w:r>
        <w:rPr>
          <w:spacing w:val="-10"/>
          <w:sz w:val="24"/>
          <w:szCs w:val="24"/>
        </w:rPr>
        <w:t>extending</w:t>
      </w:r>
      <w:r>
        <w:rPr>
          <w:spacing w:val="14"/>
          <w:sz w:val="24"/>
          <w:szCs w:val="24"/>
        </w:rPr>
        <w:t xml:space="preserve"> </w:t>
      </w:r>
      <w:r>
        <w:rPr>
          <w:spacing w:val="-10"/>
          <w:sz w:val="24"/>
          <w:szCs w:val="24"/>
        </w:rPr>
        <w:t>from</w:t>
      </w:r>
      <w:r>
        <w:rPr>
          <w:spacing w:val="28"/>
          <w:sz w:val="24"/>
          <w:szCs w:val="24"/>
        </w:rPr>
        <w:t xml:space="preserve"> </w:t>
      </w:r>
      <w:r>
        <w:rPr>
          <w:spacing w:val="-10"/>
          <w:sz w:val="24"/>
          <w:szCs w:val="24"/>
        </w:rPr>
        <w:t>and</w:t>
      </w:r>
      <w:r>
        <w:rPr>
          <w:spacing w:val="31"/>
          <w:w w:val="101"/>
          <w:sz w:val="24"/>
          <w:szCs w:val="24"/>
        </w:rPr>
        <w:t xml:space="preserve"> </w:t>
      </w:r>
      <w:r>
        <w:rPr>
          <w:spacing w:val="-10"/>
          <w:sz w:val="24"/>
          <w:szCs w:val="24"/>
        </w:rPr>
        <w:t>perpendicular</w:t>
      </w:r>
      <w:r>
        <w:rPr>
          <w:spacing w:val="12"/>
          <w:sz w:val="24"/>
          <w:szCs w:val="24"/>
        </w:rPr>
        <w:t xml:space="preserve"> </w:t>
      </w:r>
      <w:r>
        <w:rPr>
          <w:spacing w:val="-11"/>
          <w:sz w:val="24"/>
          <w:szCs w:val="24"/>
        </w:rPr>
        <w:t>to</w:t>
      </w:r>
      <w:r>
        <w:rPr>
          <w:spacing w:val="12"/>
          <w:sz w:val="24"/>
          <w:szCs w:val="24"/>
        </w:rPr>
        <w:t xml:space="preserve"> </w:t>
      </w:r>
      <w:r>
        <w:rPr>
          <w:spacing w:val="-11"/>
          <w:sz w:val="24"/>
          <w:szCs w:val="24"/>
        </w:rPr>
        <w:t>the</w:t>
      </w:r>
      <w:r>
        <w:rPr>
          <w:spacing w:val="27"/>
          <w:w w:val="101"/>
          <w:sz w:val="24"/>
          <w:szCs w:val="24"/>
        </w:rPr>
        <w:t xml:space="preserve"> </w:t>
      </w:r>
      <w:r>
        <w:rPr>
          <w:spacing w:val="-11"/>
          <w:sz w:val="24"/>
          <w:szCs w:val="24"/>
        </w:rPr>
        <w:t>endline,</w:t>
      </w:r>
      <w:r>
        <w:rPr>
          <w:spacing w:val="14"/>
          <w:sz w:val="24"/>
          <w:szCs w:val="24"/>
        </w:rPr>
        <w:t xml:space="preserve"> </w:t>
      </w:r>
      <w:r>
        <w:rPr>
          <w:spacing w:val="-11"/>
          <w:sz w:val="24"/>
          <w:szCs w:val="24"/>
        </w:rPr>
        <w:t>with</w:t>
      </w:r>
      <w:r>
        <w:rPr>
          <w:spacing w:val="12"/>
          <w:sz w:val="24"/>
          <w:szCs w:val="24"/>
        </w:rPr>
        <w:t xml:space="preserve"> </w:t>
      </w:r>
      <w:r>
        <w:rPr>
          <w:spacing w:val="-11"/>
          <w:sz w:val="24"/>
          <w:szCs w:val="24"/>
        </w:rPr>
        <w:t>the</w:t>
      </w:r>
      <w:r>
        <w:rPr>
          <w:sz w:val="24"/>
          <w:szCs w:val="24"/>
        </w:rPr>
        <w:t xml:space="preserve"> </w:t>
      </w:r>
      <w:r>
        <w:rPr>
          <w:spacing w:val="-12"/>
          <w:sz w:val="24"/>
          <w:szCs w:val="24"/>
        </w:rPr>
        <w:t>outer edge 0.90 m from the inner edge of the sidelines.</w:t>
      </w:r>
    </w:p>
    <w:p w14:paraId="70117D4D">
      <w:pPr>
        <w:pStyle w:val="2"/>
        <w:spacing w:before="7" w:line="253" w:lineRule="auto"/>
        <w:ind w:left="1412" w:right="1" w:hanging="415"/>
        <w:rPr>
          <w:sz w:val="24"/>
          <w:szCs w:val="24"/>
        </w:rPr>
      </w:pPr>
      <w:r>
        <w:rPr>
          <w:spacing w:val="-12"/>
          <w:sz w:val="24"/>
          <w:szCs w:val="24"/>
        </w:rPr>
        <w:t xml:space="preserve">•     An </w:t>
      </w:r>
      <w:r>
        <w:rPr>
          <w:spacing w:val="-11"/>
          <w:sz w:val="24"/>
          <w:szCs w:val="24"/>
        </w:rPr>
        <w:t>arc of</w:t>
      </w:r>
      <w:r>
        <w:rPr>
          <w:spacing w:val="10"/>
          <w:sz w:val="24"/>
          <w:szCs w:val="24"/>
        </w:rPr>
        <w:t xml:space="preserve"> </w:t>
      </w:r>
      <w:r>
        <w:rPr>
          <w:spacing w:val="-11"/>
          <w:sz w:val="24"/>
          <w:szCs w:val="24"/>
        </w:rPr>
        <w:t>radius 6.75</w:t>
      </w:r>
      <w:r>
        <w:rPr>
          <w:spacing w:val="6"/>
          <w:sz w:val="24"/>
          <w:szCs w:val="24"/>
        </w:rPr>
        <w:t xml:space="preserve"> </w:t>
      </w:r>
      <w:r>
        <w:rPr>
          <w:spacing w:val="-11"/>
          <w:sz w:val="24"/>
          <w:szCs w:val="24"/>
        </w:rPr>
        <w:t>m</w:t>
      </w:r>
      <w:r>
        <w:rPr>
          <w:spacing w:val="6"/>
          <w:sz w:val="24"/>
          <w:szCs w:val="24"/>
        </w:rPr>
        <w:t xml:space="preserve"> </w:t>
      </w:r>
      <w:r>
        <w:rPr>
          <w:spacing w:val="-11"/>
          <w:sz w:val="24"/>
          <w:szCs w:val="24"/>
        </w:rPr>
        <w:t>measured f</w:t>
      </w:r>
      <w:r>
        <w:rPr>
          <w:spacing w:val="-12"/>
          <w:sz w:val="24"/>
          <w:szCs w:val="24"/>
        </w:rPr>
        <w:t>rom the</w:t>
      </w:r>
      <w:r>
        <w:rPr>
          <w:spacing w:val="10"/>
          <w:sz w:val="24"/>
          <w:szCs w:val="24"/>
        </w:rPr>
        <w:t xml:space="preserve"> </w:t>
      </w:r>
      <w:r>
        <w:rPr>
          <w:spacing w:val="-12"/>
          <w:sz w:val="24"/>
          <w:szCs w:val="24"/>
        </w:rPr>
        <w:t>point</w:t>
      </w:r>
      <w:r>
        <w:rPr>
          <w:spacing w:val="5"/>
          <w:sz w:val="24"/>
          <w:szCs w:val="24"/>
        </w:rPr>
        <w:t xml:space="preserve"> </w:t>
      </w:r>
      <w:r>
        <w:rPr>
          <w:spacing w:val="-12"/>
          <w:sz w:val="24"/>
          <w:szCs w:val="24"/>
        </w:rPr>
        <w:t>on the</w:t>
      </w:r>
      <w:r>
        <w:rPr>
          <w:spacing w:val="9"/>
          <w:sz w:val="24"/>
          <w:szCs w:val="24"/>
        </w:rPr>
        <w:t xml:space="preserve"> </w:t>
      </w:r>
      <w:r>
        <w:rPr>
          <w:spacing w:val="-12"/>
          <w:sz w:val="24"/>
          <w:szCs w:val="24"/>
        </w:rPr>
        <w:t>court</w:t>
      </w:r>
      <w:r>
        <w:rPr>
          <w:spacing w:val="10"/>
          <w:sz w:val="24"/>
          <w:szCs w:val="24"/>
        </w:rPr>
        <w:t xml:space="preserve"> </w:t>
      </w:r>
      <w:r>
        <w:rPr>
          <w:spacing w:val="-12"/>
          <w:sz w:val="24"/>
          <w:szCs w:val="24"/>
        </w:rPr>
        <w:t>beneath the</w:t>
      </w:r>
      <w:r>
        <w:rPr>
          <w:spacing w:val="7"/>
          <w:sz w:val="24"/>
          <w:szCs w:val="24"/>
        </w:rPr>
        <w:t xml:space="preserve"> </w:t>
      </w:r>
      <w:r>
        <w:rPr>
          <w:spacing w:val="-12"/>
          <w:sz w:val="24"/>
          <w:szCs w:val="24"/>
        </w:rPr>
        <w:t>exac</w:t>
      </w:r>
      <w:r>
        <w:rPr>
          <w:spacing w:val="-3"/>
          <w:sz w:val="24"/>
          <w:szCs w:val="24"/>
        </w:rPr>
        <w:t>t</w:t>
      </w:r>
      <w:r>
        <w:rPr>
          <w:sz w:val="24"/>
          <w:szCs w:val="24"/>
        </w:rPr>
        <w:t xml:space="preserve"> </w:t>
      </w:r>
      <w:r>
        <w:rPr>
          <w:spacing w:val="-10"/>
          <w:sz w:val="24"/>
          <w:szCs w:val="24"/>
        </w:rPr>
        <w:t>centre of the opponents' basket to the outer edge of the arc. The distance</w:t>
      </w:r>
      <w:r>
        <w:rPr>
          <w:spacing w:val="-11"/>
          <w:sz w:val="24"/>
          <w:szCs w:val="24"/>
        </w:rPr>
        <w:t xml:space="preserve"> of the</w:t>
      </w:r>
      <w:r>
        <w:rPr>
          <w:sz w:val="24"/>
          <w:szCs w:val="24"/>
        </w:rPr>
        <w:t xml:space="preserve"> </w:t>
      </w:r>
      <w:r>
        <w:rPr>
          <w:spacing w:val="-11"/>
          <w:sz w:val="24"/>
          <w:szCs w:val="24"/>
        </w:rPr>
        <w:t>point on the</w:t>
      </w:r>
      <w:r>
        <w:rPr>
          <w:spacing w:val="10"/>
          <w:sz w:val="24"/>
          <w:szCs w:val="24"/>
        </w:rPr>
        <w:t xml:space="preserve"> </w:t>
      </w:r>
      <w:r>
        <w:rPr>
          <w:spacing w:val="-11"/>
          <w:sz w:val="24"/>
          <w:szCs w:val="24"/>
        </w:rPr>
        <w:t>court fr</w:t>
      </w:r>
      <w:r>
        <w:rPr>
          <w:spacing w:val="-12"/>
          <w:sz w:val="24"/>
          <w:szCs w:val="24"/>
        </w:rPr>
        <w:t>om the</w:t>
      </w:r>
      <w:r>
        <w:rPr>
          <w:spacing w:val="8"/>
          <w:sz w:val="24"/>
          <w:szCs w:val="24"/>
        </w:rPr>
        <w:t xml:space="preserve"> </w:t>
      </w:r>
      <w:r>
        <w:rPr>
          <w:spacing w:val="-12"/>
          <w:sz w:val="24"/>
          <w:szCs w:val="24"/>
        </w:rPr>
        <w:t>inner</w:t>
      </w:r>
      <w:r>
        <w:rPr>
          <w:spacing w:val="7"/>
          <w:sz w:val="24"/>
          <w:szCs w:val="24"/>
        </w:rPr>
        <w:t xml:space="preserve"> </w:t>
      </w:r>
      <w:r>
        <w:rPr>
          <w:spacing w:val="-12"/>
          <w:sz w:val="24"/>
          <w:szCs w:val="24"/>
        </w:rPr>
        <w:t xml:space="preserve">edge of the </w:t>
      </w:r>
      <w:r>
        <w:rPr>
          <w:rFonts w:hint="eastAsia" w:eastAsia="宋体"/>
          <w:spacing w:val="-12"/>
          <w:sz w:val="24"/>
          <w:szCs w:val="24"/>
          <w:lang w:eastAsia="zh-CN"/>
        </w:rPr>
        <w:t>midpoint</w:t>
      </w:r>
      <w:r>
        <w:rPr>
          <w:spacing w:val="-12"/>
          <w:sz w:val="24"/>
          <w:szCs w:val="24"/>
        </w:rPr>
        <w:t xml:space="preserve"> of the</w:t>
      </w:r>
      <w:r>
        <w:rPr>
          <w:spacing w:val="8"/>
          <w:sz w:val="24"/>
          <w:szCs w:val="24"/>
        </w:rPr>
        <w:t xml:space="preserve"> </w:t>
      </w:r>
      <w:r>
        <w:rPr>
          <w:spacing w:val="-12"/>
          <w:sz w:val="24"/>
          <w:szCs w:val="24"/>
        </w:rPr>
        <w:t>endline</w:t>
      </w:r>
      <w:r>
        <w:rPr>
          <w:spacing w:val="7"/>
          <w:sz w:val="24"/>
          <w:szCs w:val="24"/>
        </w:rPr>
        <w:t xml:space="preserve"> </w:t>
      </w:r>
      <w:r>
        <w:rPr>
          <w:spacing w:val="-12"/>
          <w:sz w:val="24"/>
          <w:szCs w:val="24"/>
        </w:rPr>
        <w:t>is</w:t>
      </w:r>
      <w:r>
        <w:rPr>
          <w:spacing w:val="15"/>
          <w:sz w:val="24"/>
          <w:szCs w:val="24"/>
        </w:rPr>
        <w:t xml:space="preserve"> </w:t>
      </w:r>
      <w:r>
        <w:rPr>
          <w:spacing w:val="-12"/>
          <w:sz w:val="24"/>
          <w:szCs w:val="24"/>
        </w:rPr>
        <w:t>1.575</w:t>
      </w:r>
      <w:r>
        <w:rPr>
          <w:spacing w:val="1"/>
          <w:sz w:val="24"/>
          <w:szCs w:val="24"/>
        </w:rPr>
        <w:t xml:space="preserve"> </w:t>
      </w:r>
      <w:r>
        <w:rPr>
          <w:spacing w:val="-12"/>
          <w:sz w:val="24"/>
          <w:szCs w:val="24"/>
        </w:rPr>
        <w:t>m.</w:t>
      </w:r>
      <w:r>
        <w:rPr>
          <w:sz w:val="24"/>
          <w:szCs w:val="24"/>
        </w:rPr>
        <w:t xml:space="preserve"> </w:t>
      </w:r>
      <w:r>
        <w:rPr>
          <w:spacing w:val="-9"/>
          <w:sz w:val="24"/>
          <w:szCs w:val="24"/>
        </w:rPr>
        <w:t>The arc is joined to the paralle</w:t>
      </w:r>
      <w:r>
        <w:rPr>
          <w:spacing w:val="-10"/>
          <w:sz w:val="24"/>
          <w:szCs w:val="24"/>
        </w:rPr>
        <w:t>l lines.</w:t>
      </w:r>
    </w:p>
    <w:p w14:paraId="0ECA8149">
      <w:pPr>
        <w:pStyle w:val="2"/>
        <w:spacing w:before="48" w:line="297" w:lineRule="exact"/>
        <w:ind w:left="986"/>
        <w:rPr>
          <w:sz w:val="24"/>
          <w:szCs w:val="24"/>
        </w:rPr>
      </w:pPr>
      <w:r>
        <w:rPr>
          <w:spacing w:val="-10"/>
          <w:position w:val="3"/>
          <w:sz w:val="24"/>
          <w:szCs w:val="24"/>
        </w:rPr>
        <w:t>The 3-point line is not par</w:t>
      </w:r>
      <w:r>
        <w:rPr>
          <w:spacing w:val="-11"/>
          <w:position w:val="3"/>
          <w:sz w:val="24"/>
          <w:szCs w:val="24"/>
        </w:rPr>
        <w:t>t</w:t>
      </w:r>
      <w:r>
        <w:rPr>
          <w:position w:val="3"/>
          <w:sz w:val="24"/>
          <w:szCs w:val="24"/>
        </w:rPr>
        <w:t xml:space="preserve"> </w:t>
      </w:r>
      <w:r>
        <w:rPr>
          <w:spacing w:val="-11"/>
          <w:position w:val="3"/>
          <w:sz w:val="24"/>
          <w:szCs w:val="24"/>
        </w:rPr>
        <w:t>of the 3-point goal</w:t>
      </w:r>
      <w:r>
        <w:rPr>
          <w:spacing w:val="2"/>
          <w:position w:val="3"/>
          <w:sz w:val="24"/>
          <w:szCs w:val="24"/>
        </w:rPr>
        <w:t xml:space="preserve"> </w:t>
      </w:r>
      <w:r>
        <w:rPr>
          <w:spacing w:val="-11"/>
          <w:position w:val="3"/>
          <w:sz w:val="24"/>
          <w:szCs w:val="24"/>
        </w:rPr>
        <w:t>area.</w:t>
      </w:r>
    </w:p>
    <w:p w14:paraId="4BA42176">
      <w:pPr>
        <w:pStyle w:val="2"/>
        <w:spacing w:before="111" w:line="297" w:lineRule="exact"/>
        <w:rPr>
          <w:sz w:val="23"/>
          <w:szCs w:val="23"/>
        </w:rPr>
      </w:pPr>
      <w:r>
        <w:rPr>
          <w:rFonts w:hint="eastAsia" w:eastAsia="宋体"/>
          <w:spacing w:val="-16"/>
          <w:sz w:val="24"/>
          <w:szCs w:val="24"/>
          <w:lang w:eastAsia="zh-CN"/>
        </w:rPr>
        <w:t>2.5.5</w:t>
      </w:r>
      <w:r>
        <w:rPr>
          <w:spacing w:val="6"/>
          <w:sz w:val="24"/>
          <w:szCs w:val="24"/>
        </w:rPr>
        <w:t xml:space="preserve">        </w:t>
      </w:r>
      <w:r>
        <w:rPr>
          <w:b/>
          <w:bCs/>
          <w:spacing w:val="-16"/>
          <w:sz w:val="23"/>
          <w:szCs w:val="23"/>
        </w:rPr>
        <w:t>Team</w:t>
      </w:r>
      <w:r>
        <w:rPr>
          <w:b/>
          <w:bCs/>
          <w:spacing w:val="19"/>
          <w:sz w:val="23"/>
          <w:szCs w:val="23"/>
        </w:rPr>
        <w:t xml:space="preserve"> </w:t>
      </w:r>
      <w:r>
        <w:rPr>
          <w:b/>
          <w:bCs/>
          <w:spacing w:val="-16"/>
          <w:sz w:val="23"/>
          <w:szCs w:val="23"/>
        </w:rPr>
        <w:t>bench</w:t>
      </w:r>
      <w:r>
        <w:rPr>
          <w:b/>
          <w:bCs/>
          <w:spacing w:val="14"/>
          <w:sz w:val="23"/>
          <w:szCs w:val="23"/>
        </w:rPr>
        <w:t xml:space="preserve"> </w:t>
      </w:r>
      <w:r>
        <w:rPr>
          <w:b/>
          <w:bCs/>
          <w:spacing w:val="-16"/>
          <w:sz w:val="23"/>
          <w:szCs w:val="23"/>
        </w:rPr>
        <w:t>areas</w:t>
      </w:r>
    </w:p>
    <w:p w14:paraId="165214E1">
      <w:pPr>
        <w:pStyle w:val="2"/>
        <w:spacing w:before="48" w:line="257" w:lineRule="auto"/>
        <w:ind w:left="1002" w:right="1" w:hanging="16"/>
        <w:rPr>
          <w:sz w:val="24"/>
          <w:szCs w:val="24"/>
        </w:rPr>
      </w:pPr>
      <w:r>
        <w:rPr>
          <w:spacing w:val="-14"/>
          <w:sz w:val="24"/>
          <w:szCs w:val="24"/>
        </w:rPr>
        <w:t>The</w:t>
      </w:r>
      <w:r>
        <w:rPr>
          <w:spacing w:val="38"/>
          <w:sz w:val="24"/>
          <w:szCs w:val="24"/>
        </w:rPr>
        <w:t xml:space="preserve"> </w:t>
      </w:r>
      <w:r>
        <w:rPr>
          <w:spacing w:val="-14"/>
          <w:sz w:val="24"/>
          <w:szCs w:val="24"/>
        </w:rPr>
        <w:t>team</w:t>
      </w:r>
      <w:r>
        <w:rPr>
          <w:spacing w:val="41"/>
          <w:sz w:val="24"/>
          <w:szCs w:val="24"/>
        </w:rPr>
        <w:t xml:space="preserve"> </w:t>
      </w:r>
      <w:r>
        <w:rPr>
          <w:spacing w:val="-14"/>
          <w:sz w:val="24"/>
          <w:szCs w:val="24"/>
        </w:rPr>
        <w:t>bench</w:t>
      </w:r>
      <w:r>
        <w:rPr>
          <w:spacing w:val="38"/>
          <w:sz w:val="24"/>
          <w:szCs w:val="24"/>
        </w:rPr>
        <w:t xml:space="preserve"> </w:t>
      </w:r>
      <w:r>
        <w:rPr>
          <w:spacing w:val="-14"/>
          <w:sz w:val="24"/>
          <w:szCs w:val="24"/>
        </w:rPr>
        <w:t>areas</w:t>
      </w:r>
      <w:r>
        <w:rPr>
          <w:spacing w:val="33"/>
          <w:sz w:val="24"/>
          <w:szCs w:val="24"/>
        </w:rPr>
        <w:t xml:space="preserve"> </w:t>
      </w:r>
      <w:r>
        <w:rPr>
          <w:spacing w:val="-14"/>
          <w:sz w:val="24"/>
          <w:szCs w:val="24"/>
        </w:rPr>
        <w:t>shall</w:t>
      </w:r>
      <w:r>
        <w:rPr>
          <w:spacing w:val="41"/>
          <w:sz w:val="24"/>
          <w:szCs w:val="24"/>
        </w:rPr>
        <w:t xml:space="preserve"> </w:t>
      </w:r>
      <w:r>
        <w:rPr>
          <w:spacing w:val="-14"/>
          <w:sz w:val="24"/>
          <w:szCs w:val="24"/>
        </w:rPr>
        <w:t>be</w:t>
      </w:r>
      <w:r>
        <w:rPr>
          <w:spacing w:val="37"/>
          <w:sz w:val="24"/>
          <w:szCs w:val="24"/>
        </w:rPr>
        <w:t xml:space="preserve"> </w:t>
      </w:r>
      <w:r>
        <w:rPr>
          <w:spacing w:val="-14"/>
          <w:sz w:val="24"/>
          <w:szCs w:val="24"/>
        </w:rPr>
        <w:t>marked</w:t>
      </w:r>
      <w:r>
        <w:rPr>
          <w:spacing w:val="36"/>
          <w:w w:val="101"/>
          <w:sz w:val="24"/>
          <w:szCs w:val="24"/>
        </w:rPr>
        <w:t xml:space="preserve"> </w:t>
      </w:r>
      <w:r>
        <w:rPr>
          <w:spacing w:val="-14"/>
          <w:sz w:val="24"/>
          <w:szCs w:val="24"/>
        </w:rPr>
        <w:t>outside</w:t>
      </w:r>
      <w:r>
        <w:rPr>
          <w:spacing w:val="22"/>
          <w:sz w:val="24"/>
          <w:szCs w:val="24"/>
        </w:rPr>
        <w:t xml:space="preserve"> </w:t>
      </w:r>
      <w:r>
        <w:rPr>
          <w:spacing w:val="-14"/>
          <w:sz w:val="24"/>
          <w:szCs w:val="24"/>
        </w:rPr>
        <w:t>the</w:t>
      </w:r>
      <w:r>
        <w:rPr>
          <w:spacing w:val="40"/>
          <w:sz w:val="24"/>
          <w:szCs w:val="24"/>
        </w:rPr>
        <w:t xml:space="preserve"> </w:t>
      </w:r>
      <w:r>
        <w:rPr>
          <w:spacing w:val="-14"/>
          <w:sz w:val="24"/>
          <w:szCs w:val="24"/>
        </w:rPr>
        <w:t>court</w:t>
      </w:r>
      <w:r>
        <w:rPr>
          <w:spacing w:val="39"/>
          <w:sz w:val="24"/>
          <w:szCs w:val="24"/>
        </w:rPr>
        <w:t xml:space="preserve"> </w:t>
      </w:r>
      <w:r>
        <w:rPr>
          <w:spacing w:val="-14"/>
          <w:sz w:val="24"/>
          <w:szCs w:val="24"/>
        </w:rPr>
        <w:t>limited</w:t>
      </w:r>
      <w:r>
        <w:rPr>
          <w:spacing w:val="41"/>
          <w:sz w:val="24"/>
          <w:szCs w:val="24"/>
        </w:rPr>
        <w:t xml:space="preserve"> </w:t>
      </w:r>
      <w:r>
        <w:rPr>
          <w:spacing w:val="-14"/>
          <w:sz w:val="24"/>
          <w:szCs w:val="24"/>
        </w:rPr>
        <w:t>by</w:t>
      </w:r>
      <w:r>
        <w:rPr>
          <w:spacing w:val="31"/>
          <w:sz w:val="24"/>
          <w:szCs w:val="24"/>
        </w:rPr>
        <w:t xml:space="preserve"> </w:t>
      </w:r>
      <w:r>
        <w:rPr>
          <w:spacing w:val="-14"/>
          <w:sz w:val="24"/>
          <w:szCs w:val="24"/>
        </w:rPr>
        <w:t>2</w:t>
      </w:r>
      <w:r>
        <w:rPr>
          <w:spacing w:val="39"/>
          <w:sz w:val="24"/>
          <w:szCs w:val="24"/>
        </w:rPr>
        <w:t xml:space="preserve"> </w:t>
      </w:r>
      <w:r>
        <w:rPr>
          <w:spacing w:val="-14"/>
          <w:sz w:val="24"/>
          <w:szCs w:val="24"/>
        </w:rPr>
        <w:t>lines</w:t>
      </w:r>
      <w:r>
        <w:rPr>
          <w:spacing w:val="38"/>
          <w:sz w:val="24"/>
          <w:szCs w:val="24"/>
        </w:rPr>
        <w:t xml:space="preserve"> </w:t>
      </w:r>
      <w:r>
        <w:rPr>
          <w:spacing w:val="-14"/>
          <w:sz w:val="24"/>
          <w:szCs w:val="24"/>
        </w:rPr>
        <w:t>as</w:t>
      </w:r>
      <w:r>
        <w:rPr>
          <w:spacing w:val="38"/>
          <w:sz w:val="24"/>
          <w:szCs w:val="24"/>
        </w:rPr>
        <w:t xml:space="preserve"> </w:t>
      </w:r>
      <w:r>
        <w:rPr>
          <w:spacing w:val="-14"/>
          <w:sz w:val="24"/>
          <w:szCs w:val="24"/>
        </w:rPr>
        <w:t>in</w:t>
      </w:r>
      <w:r>
        <w:rPr>
          <w:sz w:val="24"/>
          <w:szCs w:val="24"/>
        </w:rPr>
        <w:t xml:space="preserve"> </w:t>
      </w:r>
      <w:r>
        <w:rPr>
          <w:spacing w:val="-19"/>
          <w:sz w:val="24"/>
          <w:szCs w:val="24"/>
        </w:rPr>
        <w:t>Diagram</w:t>
      </w:r>
      <w:r>
        <w:rPr>
          <w:spacing w:val="15"/>
          <w:sz w:val="24"/>
          <w:szCs w:val="24"/>
        </w:rPr>
        <w:t xml:space="preserve"> </w:t>
      </w:r>
      <w:r>
        <w:rPr>
          <w:spacing w:val="-19"/>
          <w:sz w:val="24"/>
          <w:szCs w:val="24"/>
        </w:rPr>
        <w:t>1.</w:t>
      </w:r>
    </w:p>
    <w:p w14:paraId="25DD827C">
      <w:pPr>
        <w:pStyle w:val="2"/>
        <w:spacing w:before="48" w:line="263" w:lineRule="auto"/>
        <w:ind w:left="982" w:right="1" w:firstLine="3"/>
        <w:jc w:val="both"/>
        <w:rPr>
          <w:sz w:val="24"/>
          <w:szCs w:val="24"/>
        </w:rPr>
      </w:pPr>
      <w:r>
        <w:rPr>
          <w:spacing w:val="-14"/>
          <w:sz w:val="24"/>
          <w:szCs w:val="24"/>
        </w:rPr>
        <w:t>T</w:t>
      </w:r>
      <w:r>
        <w:rPr>
          <w:spacing w:val="-13"/>
          <w:sz w:val="24"/>
          <w:szCs w:val="24"/>
        </w:rPr>
        <w:t>here</w:t>
      </w:r>
      <w:r>
        <w:rPr>
          <w:spacing w:val="20"/>
          <w:w w:val="101"/>
          <w:sz w:val="24"/>
          <w:szCs w:val="24"/>
        </w:rPr>
        <w:t xml:space="preserve"> </w:t>
      </w:r>
      <w:r>
        <w:rPr>
          <w:spacing w:val="-13"/>
          <w:sz w:val="24"/>
          <w:szCs w:val="24"/>
        </w:rPr>
        <w:t>must</w:t>
      </w:r>
      <w:r>
        <w:rPr>
          <w:spacing w:val="20"/>
          <w:w w:val="101"/>
          <w:sz w:val="24"/>
          <w:szCs w:val="24"/>
        </w:rPr>
        <w:t xml:space="preserve"> </w:t>
      </w:r>
      <w:r>
        <w:rPr>
          <w:spacing w:val="-13"/>
          <w:sz w:val="24"/>
          <w:szCs w:val="24"/>
        </w:rPr>
        <w:t>be</w:t>
      </w:r>
      <w:r>
        <w:rPr>
          <w:spacing w:val="24"/>
          <w:sz w:val="24"/>
          <w:szCs w:val="24"/>
        </w:rPr>
        <w:t xml:space="preserve"> </w:t>
      </w:r>
      <w:r>
        <w:rPr>
          <w:spacing w:val="-13"/>
          <w:sz w:val="24"/>
          <w:szCs w:val="24"/>
        </w:rPr>
        <w:t>16</w:t>
      </w:r>
      <w:r>
        <w:rPr>
          <w:spacing w:val="12"/>
          <w:sz w:val="24"/>
          <w:szCs w:val="24"/>
        </w:rPr>
        <w:t xml:space="preserve"> </w:t>
      </w:r>
      <w:r>
        <w:rPr>
          <w:spacing w:val="-13"/>
          <w:sz w:val="24"/>
          <w:szCs w:val="24"/>
        </w:rPr>
        <w:t>seats</w:t>
      </w:r>
      <w:r>
        <w:rPr>
          <w:spacing w:val="17"/>
          <w:w w:val="101"/>
          <w:sz w:val="24"/>
          <w:szCs w:val="24"/>
        </w:rPr>
        <w:t xml:space="preserve"> </w:t>
      </w:r>
      <w:r>
        <w:rPr>
          <w:spacing w:val="-13"/>
          <w:sz w:val="24"/>
          <w:szCs w:val="24"/>
        </w:rPr>
        <w:t>available</w:t>
      </w:r>
      <w:r>
        <w:rPr>
          <w:spacing w:val="17"/>
          <w:sz w:val="24"/>
          <w:szCs w:val="24"/>
        </w:rPr>
        <w:t xml:space="preserve"> </w:t>
      </w:r>
      <w:r>
        <w:rPr>
          <w:spacing w:val="-13"/>
          <w:sz w:val="24"/>
          <w:szCs w:val="24"/>
        </w:rPr>
        <w:t>in</w:t>
      </w:r>
      <w:r>
        <w:rPr>
          <w:spacing w:val="17"/>
          <w:w w:val="101"/>
          <w:sz w:val="24"/>
          <w:szCs w:val="24"/>
        </w:rPr>
        <w:t xml:space="preserve"> </w:t>
      </w:r>
      <w:r>
        <w:rPr>
          <w:spacing w:val="-13"/>
          <w:sz w:val="24"/>
          <w:szCs w:val="24"/>
        </w:rPr>
        <w:t>each team</w:t>
      </w:r>
      <w:r>
        <w:rPr>
          <w:spacing w:val="20"/>
          <w:w w:val="101"/>
          <w:sz w:val="24"/>
          <w:szCs w:val="24"/>
        </w:rPr>
        <w:t xml:space="preserve"> </w:t>
      </w:r>
      <w:r>
        <w:rPr>
          <w:spacing w:val="-13"/>
          <w:sz w:val="24"/>
          <w:szCs w:val="24"/>
        </w:rPr>
        <w:t>bench</w:t>
      </w:r>
      <w:r>
        <w:rPr>
          <w:spacing w:val="17"/>
          <w:sz w:val="24"/>
          <w:szCs w:val="24"/>
        </w:rPr>
        <w:t xml:space="preserve"> </w:t>
      </w:r>
      <w:r>
        <w:rPr>
          <w:spacing w:val="-13"/>
          <w:sz w:val="24"/>
          <w:szCs w:val="24"/>
        </w:rPr>
        <w:t>area for the</w:t>
      </w:r>
      <w:r>
        <w:rPr>
          <w:spacing w:val="19"/>
          <w:sz w:val="24"/>
          <w:szCs w:val="24"/>
        </w:rPr>
        <w:t xml:space="preserve"> </w:t>
      </w:r>
      <w:r>
        <w:rPr>
          <w:spacing w:val="-13"/>
          <w:sz w:val="24"/>
          <w:szCs w:val="24"/>
        </w:rPr>
        <w:t>head</w:t>
      </w:r>
      <w:r>
        <w:rPr>
          <w:spacing w:val="19"/>
          <w:w w:val="101"/>
          <w:sz w:val="24"/>
          <w:szCs w:val="24"/>
        </w:rPr>
        <w:t xml:space="preserve"> </w:t>
      </w:r>
      <w:r>
        <w:rPr>
          <w:spacing w:val="-13"/>
          <w:sz w:val="24"/>
          <w:szCs w:val="24"/>
        </w:rPr>
        <w:t>coach, th</w:t>
      </w:r>
      <w:r>
        <w:rPr>
          <w:spacing w:val="-12"/>
          <w:sz w:val="24"/>
          <w:szCs w:val="24"/>
        </w:rPr>
        <w:t>e</w:t>
      </w:r>
      <w:r>
        <w:rPr>
          <w:sz w:val="24"/>
          <w:szCs w:val="24"/>
        </w:rPr>
        <w:t xml:space="preserve"> </w:t>
      </w:r>
      <w:r>
        <w:rPr>
          <w:spacing w:val="-12"/>
          <w:sz w:val="24"/>
          <w:szCs w:val="24"/>
        </w:rPr>
        <w:t>s</w:t>
      </w:r>
      <w:r>
        <w:rPr>
          <w:spacing w:val="-11"/>
          <w:sz w:val="24"/>
          <w:szCs w:val="24"/>
        </w:rPr>
        <w:t>ubstitutes, the</w:t>
      </w:r>
      <w:r>
        <w:rPr>
          <w:spacing w:val="9"/>
          <w:sz w:val="24"/>
          <w:szCs w:val="24"/>
        </w:rPr>
        <w:t xml:space="preserve"> </w:t>
      </w:r>
      <w:r>
        <w:rPr>
          <w:spacing w:val="-11"/>
          <w:sz w:val="24"/>
          <w:szCs w:val="24"/>
        </w:rPr>
        <w:t>excluded</w:t>
      </w:r>
      <w:r>
        <w:rPr>
          <w:spacing w:val="11"/>
          <w:sz w:val="24"/>
          <w:szCs w:val="24"/>
        </w:rPr>
        <w:t xml:space="preserve"> </w:t>
      </w:r>
      <w:r>
        <w:rPr>
          <w:rFonts w:hint="eastAsia" w:eastAsia="宋体"/>
          <w:spacing w:val="11"/>
          <w:sz w:val="24"/>
          <w:szCs w:val="24"/>
          <w:lang w:eastAsia="zh-CN"/>
        </w:rPr>
        <w:t>players,</w:t>
      </w:r>
      <w:r>
        <w:rPr>
          <w:spacing w:val="10"/>
          <w:sz w:val="24"/>
          <w:szCs w:val="24"/>
        </w:rPr>
        <w:t xml:space="preserve"> </w:t>
      </w:r>
      <w:r>
        <w:rPr>
          <w:spacing w:val="-11"/>
          <w:sz w:val="24"/>
          <w:szCs w:val="24"/>
        </w:rPr>
        <w:t xml:space="preserve">and the</w:t>
      </w:r>
      <w:r>
        <w:rPr>
          <w:spacing w:val="-12"/>
          <w:sz w:val="24"/>
          <w:szCs w:val="24"/>
        </w:rPr>
        <w:t xml:space="preserve"> accompanying</w:t>
      </w:r>
      <w:r>
        <w:rPr>
          <w:spacing w:val="8"/>
          <w:sz w:val="24"/>
          <w:szCs w:val="24"/>
        </w:rPr>
        <w:t xml:space="preserve"> </w:t>
      </w:r>
      <w:r>
        <w:rPr>
          <w:spacing w:val="-12"/>
          <w:sz w:val="24"/>
          <w:szCs w:val="24"/>
        </w:rPr>
        <w:t>delegation</w:t>
      </w:r>
      <w:r>
        <w:rPr>
          <w:spacing w:val="10"/>
          <w:sz w:val="24"/>
          <w:szCs w:val="24"/>
        </w:rPr>
        <w:t xml:space="preserve"> </w:t>
      </w:r>
      <w:r>
        <w:rPr>
          <w:rFonts w:hint="eastAsia" w:eastAsia="宋体"/>
          <w:spacing w:val="10"/>
          <w:sz w:val="24"/>
          <w:szCs w:val="24"/>
          <w:lang w:eastAsia="zh-CN"/>
        </w:rPr>
        <w:t>members,</w:t>
      </w:r>
      <w:r>
        <w:rPr>
          <w:sz w:val="24"/>
          <w:szCs w:val="24"/>
        </w:rPr>
        <w:t xml:space="preserve"> </w:t>
      </w:r>
      <w:r>
        <w:rPr>
          <w:spacing w:val="-11"/>
          <w:sz w:val="24"/>
          <w:szCs w:val="24"/>
        </w:rPr>
        <w:t>including</w:t>
      </w:r>
      <w:r>
        <w:rPr>
          <w:spacing w:val="11"/>
          <w:sz w:val="24"/>
          <w:szCs w:val="24"/>
        </w:rPr>
        <w:t xml:space="preserve"> </w:t>
      </w:r>
      <w:r>
        <w:rPr>
          <w:spacing w:val="-11"/>
          <w:sz w:val="24"/>
          <w:szCs w:val="24"/>
        </w:rPr>
        <w:t>assistant</w:t>
      </w:r>
      <w:r>
        <w:rPr>
          <w:spacing w:val="14"/>
          <w:sz w:val="24"/>
          <w:szCs w:val="24"/>
        </w:rPr>
        <w:t xml:space="preserve"> </w:t>
      </w:r>
      <w:r>
        <w:rPr>
          <w:spacing w:val="-11"/>
          <w:sz w:val="24"/>
          <w:szCs w:val="24"/>
        </w:rPr>
        <w:t>co</w:t>
      </w:r>
      <w:r>
        <w:rPr>
          <w:spacing w:val="-12"/>
          <w:sz w:val="24"/>
          <w:szCs w:val="24"/>
        </w:rPr>
        <w:t>aches. Any</w:t>
      </w:r>
      <w:r>
        <w:rPr>
          <w:spacing w:val="9"/>
          <w:sz w:val="24"/>
          <w:szCs w:val="24"/>
        </w:rPr>
        <w:t xml:space="preserve"> </w:t>
      </w:r>
      <w:r>
        <w:rPr>
          <w:spacing w:val="-12"/>
          <w:sz w:val="24"/>
          <w:szCs w:val="24"/>
        </w:rPr>
        <w:t>other</w:t>
      </w:r>
      <w:r>
        <w:rPr>
          <w:spacing w:val="15"/>
          <w:sz w:val="24"/>
          <w:szCs w:val="24"/>
        </w:rPr>
        <w:t xml:space="preserve"> </w:t>
      </w:r>
      <w:r>
        <w:rPr>
          <w:spacing w:val="-12"/>
          <w:sz w:val="24"/>
          <w:szCs w:val="24"/>
        </w:rPr>
        <w:t>persons shall</w:t>
      </w:r>
      <w:r>
        <w:rPr>
          <w:spacing w:val="14"/>
          <w:sz w:val="24"/>
          <w:szCs w:val="24"/>
        </w:rPr>
        <w:t xml:space="preserve"> </w:t>
      </w:r>
      <w:r>
        <w:rPr>
          <w:spacing w:val="-12"/>
          <w:sz w:val="24"/>
          <w:szCs w:val="24"/>
        </w:rPr>
        <w:t>be</w:t>
      </w:r>
      <w:r>
        <w:rPr>
          <w:spacing w:val="13"/>
          <w:sz w:val="24"/>
          <w:szCs w:val="24"/>
        </w:rPr>
        <w:t xml:space="preserve"> </w:t>
      </w:r>
      <w:r>
        <w:rPr>
          <w:spacing w:val="-12"/>
          <w:sz w:val="24"/>
          <w:szCs w:val="24"/>
        </w:rPr>
        <w:t>located</w:t>
      </w:r>
      <w:r>
        <w:rPr>
          <w:spacing w:val="11"/>
          <w:sz w:val="24"/>
          <w:szCs w:val="24"/>
        </w:rPr>
        <w:t xml:space="preserve"> </w:t>
      </w:r>
      <w:r>
        <w:rPr>
          <w:spacing w:val="-12"/>
          <w:sz w:val="24"/>
          <w:szCs w:val="24"/>
        </w:rPr>
        <w:t>at</w:t>
      </w:r>
      <w:r>
        <w:rPr>
          <w:spacing w:val="12"/>
          <w:sz w:val="24"/>
          <w:szCs w:val="24"/>
        </w:rPr>
        <w:t xml:space="preserve"> </w:t>
      </w:r>
      <w:r>
        <w:rPr>
          <w:spacing w:val="-12"/>
          <w:sz w:val="24"/>
          <w:szCs w:val="24"/>
        </w:rPr>
        <w:t>least 2 m</w:t>
      </w:r>
      <w:r>
        <w:rPr>
          <w:spacing w:val="15"/>
          <w:sz w:val="24"/>
          <w:szCs w:val="24"/>
        </w:rPr>
        <w:t xml:space="preserve"> </w:t>
      </w:r>
      <w:r>
        <w:rPr>
          <w:spacing w:val="-12"/>
          <w:sz w:val="24"/>
          <w:szCs w:val="24"/>
        </w:rPr>
        <w:t>behind</w:t>
      </w:r>
      <w:r>
        <w:rPr>
          <w:sz w:val="24"/>
          <w:szCs w:val="24"/>
        </w:rPr>
        <w:t xml:space="preserve"> </w:t>
      </w:r>
      <w:r>
        <w:rPr>
          <w:spacing w:val="-11"/>
          <w:sz w:val="24"/>
          <w:szCs w:val="24"/>
        </w:rPr>
        <w:t>the</w:t>
      </w:r>
      <w:r>
        <w:rPr>
          <w:spacing w:val="-8"/>
          <w:sz w:val="24"/>
          <w:szCs w:val="24"/>
        </w:rPr>
        <w:t xml:space="preserve"> </w:t>
      </w:r>
      <w:r>
        <w:rPr>
          <w:spacing w:val="-11"/>
          <w:sz w:val="24"/>
          <w:szCs w:val="24"/>
        </w:rPr>
        <w:t>team bench.</w:t>
      </w:r>
    </w:p>
    <w:p w14:paraId="4B93621B">
      <w:pPr>
        <w:spacing w:line="263" w:lineRule="auto"/>
        <w:rPr>
          <w:sz w:val="24"/>
          <w:szCs w:val="24"/>
        </w:rPr>
        <w:sectPr>
          <w:headerReference r:id="rId29" w:type="default"/>
          <w:footerReference r:id="rId30" w:type="default"/>
          <w:pgSz w:w="11900" w:h="16840"/>
          <w:pgMar w:top="1137" w:right="1411" w:bottom="652" w:left="1424" w:header="567" w:footer="402" w:gutter="0"/>
          <w:cols w:space="720" w:num="1"/>
        </w:sectPr>
      </w:pPr>
    </w:p>
    <w:p w14:paraId="4AA30055">
      <w:pPr>
        <w:spacing w:before="241" w:line="4828" w:lineRule="exact"/>
        <w:ind w:firstLine="972"/>
      </w:pPr>
      <w:r>
        <w:rPr>
          <w:position w:val="-96"/>
        </w:rPr>
        <w:drawing>
          <wp:inline distT="0" distB="0" distL="0" distR="0">
            <wp:extent cx="5128895" cy="306514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36"/>
                    <a:stretch>
                      <a:fillRect/>
                    </a:stretch>
                  </pic:blipFill>
                  <pic:spPr>
                    <a:xfrm>
                      <a:off x="0" y="0"/>
                      <a:ext cx="5129039" cy="3065777"/>
                    </a:xfrm>
                    <a:prstGeom prst="rect">
                      <a:avLst/>
                    </a:prstGeom>
                  </pic:spPr>
                </pic:pic>
              </a:graphicData>
            </a:graphic>
          </wp:inline>
        </w:drawing>
      </w:r>
    </w:p>
    <w:p w14:paraId="47048787">
      <w:pPr>
        <w:spacing w:before="144" w:line="210" w:lineRule="auto"/>
        <w:ind w:left="3348"/>
        <w:rPr>
          <w:rFonts w:ascii="等线" w:hAnsi="等线" w:eastAsia="等线" w:cs="等线"/>
          <w:sz w:val="24"/>
          <w:szCs w:val="24"/>
        </w:rPr>
      </w:pPr>
      <w:bookmarkStart w:id="13" w:name="bookmark178"/>
      <w:bookmarkEnd w:id="13"/>
      <w:r>
        <w:rPr>
          <w:rFonts w:ascii="等线" w:hAnsi="等线" w:eastAsia="等线" w:cs="等线"/>
          <w:b/>
          <w:bCs/>
          <w:spacing w:val="-4"/>
          <w:sz w:val="24"/>
          <w:szCs w:val="24"/>
        </w:rPr>
        <w:t xml:space="preserve">图 </w:t>
      </w:r>
      <w:r>
        <w:rPr>
          <w:rFonts w:ascii="Calibri" w:hAnsi="Calibri" w:eastAsia="Calibri" w:cs="Calibri"/>
          <w:b/>
          <w:bCs/>
          <w:spacing w:val="-4"/>
          <w:sz w:val="24"/>
          <w:szCs w:val="24"/>
        </w:rPr>
        <w:t xml:space="preserve">2 </w:t>
      </w:r>
      <w:r>
        <w:rPr>
          <w:rFonts w:ascii="等线" w:hAnsi="等线" w:eastAsia="等线" w:cs="等线"/>
          <w:b/>
          <w:bCs/>
          <w:spacing w:val="-4"/>
          <w:sz w:val="24"/>
          <w:szCs w:val="24"/>
        </w:rPr>
        <w:t>场地与地面</w:t>
      </w:r>
    </w:p>
    <w:p w14:paraId="62365B21">
      <w:pPr>
        <w:spacing w:before="121" w:line="210" w:lineRule="auto"/>
        <w:rPr>
          <w:rFonts w:ascii="等线" w:hAnsi="等线" w:eastAsia="等线" w:cs="等线"/>
          <w:sz w:val="23"/>
          <w:szCs w:val="23"/>
        </w:rPr>
      </w:pPr>
      <w:r>
        <w:rPr>
          <w:rFonts w:ascii="Calibri" w:hAnsi="Calibri" w:eastAsia="Calibri" w:cs="Calibri"/>
          <w:sz w:val="24"/>
          <w:szCs w:val="24"/>
        </w:rPr>
        <w:t xml:space="preserve">2.5.3           </w:t>
      </w:r>
      <w:r>
        <w:rPr>
          <w:rFonts w:ascii="等线" w:hAnsi="等线" w:eastAsia="等线" w:cs="等线"/>
          <w:b/>
          <w:bCs/>
          <w:sz w:val="23"/>
          <w:szCs w:val="23"/>
        </w:rPr>
        <w:t>罚球线</w:t>
      </w:r>
      <w:r>
        <w:rPr>
          <w:rFonts w:ascii="等线" w:hAnsi="等线" w:eastAsia="等线" w:cs="等线"/>
          <w:b/>
          <w:bCs/>
          <w:spacing w:val="-29"/>
          <w:sz w:val="23"/>
          <w:szCs w:val="23"/>
        </w:rPr>
        <w:t xml:space="preserve"/>
      </w:r>
      <w:r>
        <w:rPr>
          <w:rFonts w:ascii="等线" w:hAnsi="等线" w:eastAsia="等线" w:cs="等线"/>
          <w:b/>
          <w:bCs/>
          <w:sz w:val="23"/>
          <w:szCs w:val="23"/>
        </w:rPr>
        <w:t>、</w:t>
      </w:r>
      <w:r>
        <w:rPr>
          <w:rFonts w:ascii="等线" w:hAnsi="等线" w:eastAsia="等线" w:cs="等线"/>
          <w:b/>
          <w:bCs/>
          <w:spacing w:val="-41"/>
          <w:sz w:val="23"/>
          <w:szCs w:val="23"/>
        </w:rPr>
        <w:t xml:space="preserve"/>
      </w:r>
      <w:r>
        <w:rPr>
          <w:rFonts w:ascii="等线" w:hAnsi="等线" w:eastAsia="等线" w:cs="等线"/>
          <w:b/>
          <w:bCs/>
          <w:sz w:val="23"/>
          <w:szCs w:val="23"/>
        </w:rPr>
        <w:t>限制区及罚球抢篮板球位置</w:t>
      </w:r>
    </w:p>
    <w:p w14:paraId="103126E4">
      <w:pPr>
        <w:spacing w:before="206" w:line="377" w:lineRule="auto"/>
        <w:ind w:left="996" w:right="1" w:hanging="6"/>
        <w:rPr>
          <w:rFonts w:ascii="等线" w:hAnsi="等线" w:eastAsia="等线" w:cs="等线"/>
          <w:sz w:val="24"/>
          <w:szCs w:val="24"/>
        </w:rPr>
      </w:pPr>
      <w:r>
        <w:rPr>
          <w:rFonts w:ascii="等线" w:hAnsi="等线" w:eastAsia="等线" w:cs="等线"/>
          <w:spacing w:val="4"/>
          <w:sz w:val="24"/>
          <w:szCs w:val="24"/>
        </w:rPr>
        <w:t>罚球线应与每条端线平行标记</w:t>
      </w:r>
      <w:r>
        <w:rPr>
          <w:rFonts w:ascii="等线" w:hAnsi="等线" w:eastAsia="等线" w:cs="等线"/>
          <w:spacing w:val="-20"/>
          <w:sz w:val="24"/>
          <w:szCs w:val="24"/>
        </w:rPr>
        <w:t xml:space="preserve"/>
      </w:r>
      <w:r>
        <w:rPr>
          <w:rFonts w:ascii="等线" w:hAnsi="等线" w:eastAsia="等线" w:cs="等线"/>
          <w:spacing w:val="4"/>
          <w:sz w:val="24"/>
          <w:szCs w:val="24"/>
        </w:rPr>
        <w:t>。</w:t>
      </w:r>
      <w:r>
        <w:rPr>
          <w:rFonts w:ascii="等线" w:hAnsi="等线" w:eastAsia="等线" w:cs="等线"/>
          <w:spacing w:val="-43"/>
          <w:sz w:val="24"/>
          <w:szCs w:val="24"/>
        </w:rPr>
        <w:t xml:space="preserve"/>
      </w:r>
      <w:r>
        <w:rPr>
          <w:rFonts w:ascii="等线" w:hAnsi="等线" w:eastAsia="等线" w:cs="等线"/>
          <w:spacing w:val="4"/>
          <w:sz w:val="24"/>
          <w:szCs w:val="24"/>
        </w:rPr>
        <w:t>其最远边缘距端线内缘</w:t>
      </w:r>
      <w:r>
        <w:rPr>
          <w:rFonts w:ascii="Calibri" w:hAnsi="Calibri" w:eastAsia="Calibri" w:cs="Calibri"/>
          <w:spacing w:val="4"/>
          <w:sz w:val="24"/>
          <w:szCs w:val="24"/>
        </w:rPr>
        <w:t>5.80</w:t>
      </w:r>
      <w:r>
        <w:rPr>
          <w:rFonts w:ascii="等线" w:hAnsi="等线" w:eastAsia="等线" w:cs="等线"/>
          <w:spacing w:val="4"/>
          <w:sz w:val="24"/>
          <w:szCs w:val="24"/>
        </w:rPr>
        <w:t>米，</w:t>
      </w:r>
      <w:r>
        <w:rPr>
          <w:rFonts w:ascii="等线" w:hAnsi="等线" w:eastAsia="等线" w:cs="等线"/>
          <w:spacing w:val="-36"/>
          <w:sz w:val="24"/>
          <w:szCs w:val="24"/>
        </w:rPr>
        <w:t xml:space="preserve"/>
      </w:r>
      <w:r>
        <w:rPr>
          <w:rFonts w:ascii="等线" w:hAnsi="等线" w:eastAsia="等线" w:cs="等线"/>
          <w:spacing w:val="4"/>
          <w:sz w:val="24"/>
          <w:szCs w:val="24"/>
        </w:rPr>
        <w:t>长度为</w:t>
      </w:r>
      <w:r>
        <w:rPr>
          <w:rFonts w:ascii="Calibri" w:hAnsi="Calibri" w:eastAsia="Calibri" w:cs="Calibri"/>
          <w:spacing w:val="4"/>
          <w:sz w:val="24"/>
          <w:szCs w:val="24"/>
        </w:rPr>
        <w:t>3.60</w:t>
      </w:r>
      <w:r>
        <w:rPr>
          <w:rFonts w:ascii="等线" w:hAnsi="等线" w:eastAsia="等线" w:cs="等线"/>
          <w:spacing w:val="-2"/>
          <w:sz w:val="24"/>
          <w:szCs w:val="24"/>
        </w:rPr>
        <w:t>米</w:t>
      </w:r>
      <w:r>
        <w:rPr>
          <w:rFonts w:ascii="等线" w:hAnsi="等线" w:eastAsia="等线" w:cs="等线"/>
          <w:spacing w:val="-35"/>
          <w:sz w:val="24"/>
          <w:szCs w:val="24"/>
        </w:rPr>
        <w:t xml:space="preserve"/>
      </w:r>
      <w:r>
        <w:rPr>
          <w:rFonts w:ascii="等线" w:hAnsi="等线" w:eastAsia="等线" w:cs="等线"/>
          <w:spacing w:val="-2"/>
          <w:sz w:val="24"/>
          <w:szCs w:val="24"/>
        </w:rPr>
        <w:t>。其中点应位于连接两条端线中点的假想线上。</w:t>
      </w:r>
    </w:p>
    <w:p w14:paraId="0CA2E300">
      <w:pPr>
        <w:spacing w:before="2" w:line="362" w:lineRule="auto"/>
        <w:ind w:left="990" w:right="1" w:hanging="1"/>
        <w:rPr>
          <w:rFonts w:ascii="等线" w:hAnsi="等线" w:eastAsia="等线" w:cs="等线"/>
          <w:sz w:val="24"/>
          <w:szCs w:val="24"/>
        </w:rPr>
      </w:pPr>
      <w:r>
        <w:rPr>
          <w:rFonts w:ascii="等线" w:hAnsi="等线" w:eastAsia="等线" w:cs="等线"/>
          <w:spacing w:val="3"/>
          <w:sz w:val="24"/>
          <w:szCs w:val="24"/>
        </w:rPr>
        <w:t>限制区应为场地上标明的矩形区域，其边界由端线</w:t>
      </w:r>
      <w:r>
        <w:rPr>
          <w:rFonts w:ascii="等线" w:hAnsi="等线" w:eastAsia="等线" w:cs="等线"/>
          <w:spacing w:val="-27"/>
          <w:sz w:val="24"/>
          <w:szCs w:val="24"/>
        </w:rPr>
        <w:t xml:space="preserve"/>
      </w:r>
      <w:r>
        <w:rPr>
          <w:rFonts w:ascii="等线" w:hAnsi="等线" w:eastAsia="等线" w:cs="等线"/>
          <w:spacing w:val="3"/>
          <w:sz w:val="24"/>
          <w:szCs w:val="24"/>
        </w:rPr>
        <w:t>、延伸罚球线以及从端线</w:t>
      </w:r>
      <w:r>
        <w:rPr>
          <w:rFonts w:ascii="等线" w:hAnsi="等线" w:eastAsia="等线" w:cs="等线"/>
          <w:spacing w:val="4"/>
          <w:sz w:val="24"/>
          <w:szCs w:val="24"/>
        </w:rPr>
        <w:t>延伸出的界线构成；</w:t>
      </w:r>
      <w:r>
        <w:rPr>
          <w:rFonts w:ascii="等线" w:hAnsi="等线" w:eastAsia="等线" w:cs="等线"/>
          <w:spacing w:val="-41"/>
          <w:sz w:val="24"/>
          <w:szCs w:val="24"/>
        </w:rPr>
        <w:t xml:space="preserve"/>
      </w:r>
      <w:r>
        <w:rPr>
          <w:rFonts w:ascii="等线" w:hAnsi="等线" w:eastAsia="等线" w:cs="等线"/>
          <w:spacing w:val="4"/>
          <w:sz w:val="24"/>
          <w:szCs w:val="24"/>
        </w:rPr>
        <w:t>这些边界的外缘距端线中点</w:t>
      </w:r>
      <w:r>
        <w:rPr>
          <w:rFonts w:ascii="Calibri" w:hAnsi="Calibri" w:eastAsia="Calibri" w:cs="Calibri"/>
          <w:spacing w:val="4"/>
          <w:sz w:val="24"/>
          <w:szCs w:val="24"/>
        </w:rPr>
        <w:t>2.45</w:t>
      </w:r>
      <w:r>
        <w:rPr>
          <w:rFonts w:ascii="等线" w:hAnsi="等线" w:eastAsia="等线" w:cs="等线"/>
          <w:spacing w:val="4"/>
          <w:sz w:val="24"/>
          <w:szCs w:val="24"/>
        </w:rPr>
        <w:t>米，</w:t>
      </w:r>
      <w:r>
        <w:rPr>
          <w:rFonts w:ascii="等线" w:hAnsi="等线" w:eastAsia="等线" w:cs="等线"/>
          <w:spacing w:val="-36"/>
          <w:sz w:val="24"/>
          <w:szCs w:val="24"/>
        </w:rPr>
        <w:t xml:space="preserve"/>
      </w:r>
      <w:r>
        <w:rPr>
          <w:rFonts w:ascii="等线" w:hAnsi="等线" w:eastAsia="等线" w:cs="等线"/>
          <w:spacing w:val="4"/>
          <w:sz w:val="24"/>
          <w:szCs w:val="24"/>
        </w:rPr>
        <w:t>并终止于</w:t>
      </w:r>
      <w:r>
        <w:rPr>
          <w:rFonts w:ascii="等线" w:hAnsi="等线" w:eastAsia="等线" w:cs="等线"/>
          <w:spacing w:val="3"/>
          <w:sz w:val="24"/>
          <w:szCs w:val="24"/>
        </w:rPr>
        <w:t>延伸罚球</w:t>
      </w:r>
      <w:r>
        <w:rPr>
          <w:rFonts w:ascii="等线" w:hAnsi="等线" w:eastAsia="等线" w:cs="等线"/>
          <w:spacing w:val="-3"/>
          <w:sz w:val="24"/>
          <w:szCs w:val="24"/>
        </w:rPr>
        <w:t>线的外缘</w:t>
      </w:r>
      <w:r>
        <w:rPr>
          <w:rFonts w:ascii="等线" w:hAnsi="等线" w:eastAsia="等线" w:cs="等线"/>
          <w:spacing w:val="-23"/>
          <w:sz w:val="24"/>
          <w:szCs w:val="24"/>
        </w:rPr>
        <w:t xml:space="preserve"/>
      </w:r>
      <w:r>
        <w:rPr>
          <w:rFonts w:ascii="等线" w:hAnsi="等线" w:eastAsia="等线" w:cs="等线"/>
          <w:spacing w:val="-3"/>
          <w:sz w:val="24"/>
          <w:szCs w:val="24"/>
        </w:rPr>
        <w:t>。</w:t>
      </w:r>
      <w:r>
        <w:rPr>
          <w:rFonts w:ascii="等线" w:hAnsi="等线" w:eastAsia="等线" w:cs="等线"/>
          <w:spacing w:val="-45"/>
          <w:sz w:val="24"/>
          <w:szCs w:val="24"/>
        </w:rPr>
        <w:t xml:space="preserve"/>
      </w:r>
      <w:r>
        <w:rPr>
          <w:rFonts w:ascii="等线" w:hAnsi="等线" w:eastAsia="等线" w:cs="等线"/>
          <w:spacing w:val="-3"/>
          <w:sz w:val="24"/>
          <w:szCs w:val="24"/>
        </w:rPr>
        <w:t>除端线外，上述界线均属于限制区的一部分。</w:t>
      </w:r>
    </w:p>
    <w:p w14:paraId="5B0EFC20">
      <w:pPr>
        <w:spacing w:line="344" w:lineRule="exact"/>
        <w:ind w:left="1004"/>
        <w:rPr>
          <w:rFonts w:ascii="等线" w:hAnsi="等线" w:eastAsia="等线" w:cs="等线"/>
          <w:sz w:val="24"/>
          <w:szCs w:val="24"/>
        </w:rPr>
      </w:pPr>
      <w:r>
        <w:rPr>
          <w:rFonts w:ascii="等线" w:hAnsi="等线" w:eastAsia="等线" w:cs="等线"/>
          <w:spacing w:val="-1"/>
          <w:position w:val="3"/>
          <w:sz w:val="24"/>
          <w:szCs w:val="24"/>
        </w:rPr>
        <w:t>罚球区内的罚球抢篮板球位置，应如附图</w:t>
      </w:r>
      <w:r>
        <w:rPr>
          <w:rFonts w:ascii="Calibri" w:hAnsi="Calibri" w:eastAsia="Calibri" w:cs="Calibri"/>
          <w:spacing w:val="-1"/>
          <w:position w:val="3"/>
          <w:sz w:val="24"/>
          <w:szCs w:val="24"/>
        </w:rPr>
        <w:t>3</w:t>
      </w:r>
      <w:r>
        <w:rPr>
          <w:rFonts w:ascii="等线" w:hAnsi="等线" w:eastAsia="等线" w:cs="等线"/>
          <w:spacing w:val="-1"/>
          <w:position w:val="3"/>
          <w:sz w:val="24"/>
          <w:szCs w:val="24"/>
        </w:rPr>
        <w:t>所示进行标记。</w:t>
      </w:r>
    </w:p>
    <w:p w14:paraId="561C40F0">
      <w:pPr>
        <w:pStyle w:val="2"/>
        <w:spacing w:line="247" w:lineRule="auto"/>
      </w:pPr>
    </w:p>
    <w:p w14:paraId="43CF1468">
      <w:pPr>
        <w:spacing w:before="79" w:line="208" w:lineRule="auto"/>
        <w:rPr>
          <w:rFonts w:ascii="等线" w:hAnsi="等线" w:eastAsia="等线" w:cs="等线"/>
          <w:sz w:val="23"/>
          <w:szCs w:val="23"/>
        </w:rPr>
      </w:pPr>
      <w:r>
        <w:rPr>
          <w:rFonts w:ascii="Calibri" w:hAnsi="Calibri" w:eastAsia="Calibri" w:cs="Calibri"/>
          <w:spacing w:val="-1"/>
          <w:sz w:val="24"/>
          <w:szCs w:val="24"/>
        </w:rPr>
        <w:t>2.5.4</w:t>
      </w:r>
      <w:r>
        <w:rPr>
          <w:rFonts w:ascii="Calibri" w:hAnsi="Calibri" w:eastAsia="Calibri" w:cs="Calibri"/>
          <w:spacing w:val="4"/>
          <w:sz w:val="24"/>
          <w:szCs w:val="24"/>
        </w:rPr>
        <w:t xml:space="preserve">          </w:t>
      </w:r>
      <w:r>
        <w:rPr>
          <w:rFonts w:ascii="等线" w:hAnsi="等线" w:eastAsia="等线" w:cs="等线"/>
          <w:b/>
          <w:bCs/>
          <w:spacing w:val="-1"/>
          <w:sz w:val="23"/>
          <w:szCs w:val="23"/>
        </w:rPr>
        <w:t>3分投篮区域</w:t>
      </w:r>
    </w:p>
    <w:p w14:paraId="23441609">
      <w:pPr>
        <w:spacing w:before="59" w:line="259" w:lineRule="auto"/>
        <w:ind w:left="1010" w:right="1" w:hanging="31"/>
        <w:rPr>
          <w:rFonts w:ascii="等线" w:hAnsi="等线" w:eastAsia="等线" w:cs="等线"/>
          <w:sz w:val="24"/>
          <w:szCs w:val="24"/>
        </w:rPr>
      </w:pPr>
      <w:r>
        <w:rPr>
          <w:rFonts w:ascii="等线" w:hAnsi="等线" w:eastAsia="等线" w:cs="等线"/>
          <w:spacing w:val="4"/>
          <w:sz w:val="24"/>
          <w:szCs w:val="24"/>
        </w:rPr>
        <w:t>球队的3分投篮区域（图</w:t>
      </w:r>
      <w:r>
        <w:rPr>
          <w:rFonts w:ascii="Calibri" w:hAnsi="Calibri" w:eastAsia="Calibri" w:cs="Calibri"/>
          <w:spacing w:val="4"/>
          <w:sz w:val="24"/>
          <w:szCs w:val="24"/>
        </w:rPr>
        <w:t>1</w:t>
      </w:r>
      <w:r>
        <w:rPr>
          <w:rFonts w:ascii="等线" w:hAnsi="等线" w:eastAsia="等线" w:cs="等线"/>
          <w:spacing w:val="4"/>
          <w:sz w:val="24"/>
          <w:szCs w:val="24"/>
        </w:rPr>
        <w:t>及图</w:t>
      </w:r>
      <w:r>
        <w:rPr>
          <w:rFonts w:ascii="Calibri" w:hAnsi="Calibri" w:eastAsia="Calibri" w:cs="Calibri"/>
          <w:spacing w:val="4"/>
          <w:sz w:val="24"/>
          <w:szCs w:val="24"/>
        </w:rPr>
        <w:t>4</w:t>
      </w:r>
      <w:r>
        <w:rPr>
          <w:rFonts w:ascii="等线" w:hAnsi="等线" w:eastAsia="等线" w:cs="等线"/>
          <w:spacing w:val="4"/>
          <w:sz w:val="24"/>
          <w:szCs w:val="24"/>
        </w:rPr>
        <w:t>）应为整个球场区域，但不包括靠近对方篮筐</w:t>
      </w:r>
      <w:r>
        <w:rPr>
          <w:rFonts w:ascii="等线" w:hAnsi="等线" w:eastAsia="等线" w:cs="等线"/>
          <w:spacing w:val="-2"/>
          <w:sz w:val="24"/>
          <w:szCs w:val="24"/>
        </w:rPr>
        <w:t>的区域，该区域由以下界线限定并包含以下部分：</w:t>
      </w:r>
    </w:p>
    <w:p w14:paraId="49D39435">
      <w:pPr>
        <w:pStyle w:val="2"/>
        <w:spacing w:before="13" w:line="343" w:lineRule="exact"/>
        <w:ind w:right="26"/>
        <w:jc w:val="right"/>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两条自端线延伸且与端线垂直的平行线，其外边缘距边线内边缘</w:t>
      </w:r>
      <w:r>
        <w:rPr>
          <w:rFonts w:ascii="Calibri" w:hAnsi="Calibri" w:eastAsia="Calibri" w:cs="Calibri"/>
          <w:position w:val="3"/>
          <w:sz w:val="24"/>
          <w:szCs w:val="24"/>
        </w:rPr>
        <w:t>0.</w:t>
      </w:r>
      <w:r>
        <w:rPr>
          <w:rFonts w:ascii="Calibri" w:hAnsi="Calibri" w:eastAsia="Calibri" w:cs="Calibri"/>
          <w:spacing w:val="-1"/>
          <w:position w:val="3"/>
          <w:sz w:val="24"/>
          <w:szCs w:val="24"/>
        </w:rPr>
        <w:t>90</w:t>
      </w:r>
      <w:r>
        <w:rPr>
          <w:rFonts w:ascii="等线" w:hAnsi="等线" w:eastAsia="等线" w:cs="等线"/>
          <w:spacing w:val="-1"/>
          <w:position w:val="3"/>
          <w:sz w:val="24"/>
          <w:szCs w:val="24"/>
        </w:rPr>
        <w:t>米。</w:t>
      </w:r>
    </w:p>
    <w:p w14:paraId="085A2AD2">
      <w:pPr>
        <w:pStyle w:val="2"/>
        <w:spacing w:before="16" w:line="343" w:lineRule="auto"/>
        <w:ind w:left="1424" w:right="1" w:hanging="441"/>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以对手篮筐正中心下方场地上的点</w:t>
      </w:r>
      <w:r>
        <w:rPr>
          <w:rFonts w:ascii="等线" w:hAnsi="等线" w:eastAsia="等线" w:cs="等线"/>
          <w:sz w:val="24"/>
          <w:szCs w:val="24"/>
        </w:rPr>
        <w:t>为起点，测量半径为</w:t>
      </w:r>
      <w:r>
        <w:rPr>
          <w:rFonts w:ascii="Calibri" w:hAnsi="Calibri" w:eastAsia="Calibri" w:cs="Calibri"/>
          <w:sz w:val="24"/>
          <w:szCs w:val="24"/>
        </w:rPr>
        <w:t>6.75</w:t>
      </w:r>
      <w:r>
        <w:rPr>
          <w:rFonts w:ascii="等线" w:hAnsi="等线" w:eastAsia="等线" w:cs="等线"/>
          <w:sz w:val="24"/>
          <w:szCs w:val="24"/>
        </w:rPr>
        <w:t>米的圆弧，直</w:t>
      </w:r>
      <w:r>
        <w:rPr>
          <w:rFonts w:ascii="等线" w:hAnsi="等线" w:eastAsia="等线" w:cs="等线"/>
          <w:spacing w:val="1"/>
          <w:sz w:val="24"/>
          <w:szCs w:val="24"/>
        </w:rPr>
        <w:t>至该圆弧的外缘</w:t>
      </w:r>
      <w:r>
        <w:rPr>
          <w:rFonts w:ascii="等线" w:hAnsi="等线" w:eastAsia="等线" w:cs="等线"/>
          <w:spacing w:val="-20"/>
          <w:sz w:val="24"/>
          <w:szCs w:val="24"/>
        </w:rPr>
        <w:t xml:space="preserve"/>
      </w:r>
      <w:r>
        <w:rPr>
          <w:rFonts w:ascii="等线" w:hAnsi="等线" w:eastAsia="等线" w:cs="等线"/>
          <w:spacing w:val="1"/>
          <w:sz w:val="24"/>
          <w:szCs w:val="24"/>
        </w:rPr>
        <w:t>。该场地点与端线中点内缘的距离为</w:t>
      </w:r>
      <w:r>
        <w:rPr>
          <w:rFonts w:ascii="Calibri" w:hAnsi="Calibri" w:eastAsia="Calibri" w:cs="Calibri"/>
          <w:spacing w:val="1"/>
          <w:sz w:val="24"/>
          <w:szCs w:val="24"/>
        </w:rPr>
        <w:t>1.575</w:t>
      </w:r>
      <w:r>
        <w:rPr>
          <w:rFonts w:ascii="等线" w:hAnsi="等线" w:eastAsia="等线" w:cs="等线"/>
          <w:spacing w:val="1"/>
          <w:sz w:val="24"/>
          <w:szCs w:val="24"/>
        </w:rPr>
        <w:t>米</w:t>
      </w:r>
      <w:r>
        <w:rPr>
          <w:rFonts w:ascii="等线" w:hAnsi="等线" w:eastAsia="等线" w:cs="等线"/>
          <w:spacing w:val="-31"/>
          <w:sz w:val="24"/>
          <w:szCs w:val="24"/>
        </w:rPr>
        <w:t xml:space="preserve"/>
      </w:r>
      <w:r>
        <w:rPr>
          <w:rFonts w:ascii="等线" w:hAnsi="等线" w:eastAsia="等线" w:cs="等线"/>
          <w:spacing w:val="1"/>
          <w:sz w:val="24"/>
          <w:szCs w:val="24"/>
        </w:rPr>
        <w:t>。此圆弧与</w:t>
      </w:r>
      <w:r>
        <w:rPr>
          <w:rFonts w:ascii="等线" w:hAnsi="等线" w:eastAsia="等线" w:cs="等线"/>
          <w:spacing w:val="-3"/>
          <w:sz w:val="24"/>
          <w:szCs w:val="24"/>
        </w:rPr>
        <w:t>平行线相接。</w:t>
      </w:r>
    </w:p>
    <w:p w14:paraId="41E60126">
      <w:pPr>
        <w:spacing w:line="209" w:lineRule="auto"/>
        <w:ind w:left="986"/>
        <w:rPr>
          <w:rFonts w:ascii="等线" w:hAnsi="等线" w:eastAsia="等线" w:cs="等线"/>
          <w:sz w:val="24"/>
          <w:szCs w:val="24"/>
        </w:rPr>
      </w:pPr>
      <w:r>
        <w:rPr>
          <w:rFonts w:ascii="等线" w:hAnsi="等线" w:eastAsia="等线" w:cs="等线"/>
          <w:spacing w:val="-1"/>
          <w:sz w:val="24"/>
          <w:szCs w:val="24"/>
        </w:rPr>
        <w:t>三分线不属于3分投篮区域的一部分。</w:t>
      </w:r>
    </w:p>
    <w:p w14:paraId="3B543267">
      <w:pPr>
        <w:spacing w:before="126" w:line="212" w:lineRule="auto"/>
        <w:rPr>
          <w:rFonts w:ascii="等线" w:hAnsi="等线" w:eastAsia="等线" w:cs="等线"/>
          <w:sz w:val="23"/>
          <w:szCs w:val="23"/>
        </w:rPr>
      </w:pPr>
      <w:r>
        <w:rPr>
          <w:rFonts w:ascii="Calibri" w:hAnsi="Calibri" w:eastAsia="Calibri" w:cs="Calibri"/>
          <w:sz w:val="24"/>
          <w:szCs w:val="24"/>
        </w:rPr>
        <w:t>2.5.5</w:t>
      </w:r>
      <w:r>
        <w:rPr>
          <w:rFonts w:ascii="Calibri" w:hAnsi="Calibri" w:eastAsia="Calibri" w:cs="Calibri"/>
          <w:spacing w:val="3"/>
          <w:sz w:val="24"/>
          <w:szCs w:val="24"/>
        </w:rPr>
        <w:t xml:space="preserve">          </w:t>
      </w:r>
      <w:r>
        <w:rPr>
          <w:rFonts w:ascii="等线" w:hAnsi="等线" w:eastAsia="等线" w:cs="等线"/>
          <w:b/>
          <w:bCs/>
          <w:sz w:val="23"/>
          <w:szCs w:val="23"/>
        </w:rPr>
        <w:t>球队席区域</w:t>
      </w:r>
    </w:p>
    <w:p w14:paraId="381A1D6E">
      <w:pPr>
        <w:spacing w:before="118" w:line="343" w:lineRule="exact"/>
        <w:ind w:left="979"/>
        <w:rPr>
          <w:rFonts w:ascii="等线" w:hAnsi="等线" w:eastAsia="等线" w:cs="等线"/>
          <w:sz w:val="24"/>
          <w:szCs w:val="24"/>
        </w:rPr>
      </w:pPr>
      <w:r>
        <w:rPr>
          <w:rFonts w:ascii="等线" w:hAnsi="等线" w:eastAsia="等线" w:cs="等线"/>
          <w:spacing w:val="-1"/>
          <w:position w:val="3"/>
          <w:sz w:val="24"/>
          <w:szCs w:val="24"/>
        </w:rPr>
        <w:t>球队席区域应在球场外用两条线标出，具体如图</w:t>
      </w:r>
      <w:r>
        <w:rPr>
          <w:rFonts w:ascii="Calibri" w:hAnsi="Calibri" w:eastAsia="Calibri" w:cs="Calibri"/>
          <w:spacing w:val="-1"/>
          <w:position w:val="3"/>
          <w:sz w:val="24"/>
          <w:szCs w:val="24"/>
        </w:rPr>
        <w:t>1</w:t>
      </w:r>
      <w:r>
        <w:rPr>
          <w:rFonts w:ascii="等线" w:hAnsi="等线" w:eastAsia="等线" w:cs="等线"/>
          <w:spacing w:val="-1"/>
          <w:position w:val="3"/>
          <w:sz w:val="24"/>
          <w:szCs w:val="24"/>
        </w:rPr>
        <w:t>所示。</w:t>
      </w:r>
    </w:p>
    <w:p w14:paraId="11B547AD">
      <w:pPr>
        <w:spacing w:before="61" w:line="338" w:lineRule="auto"/>
        <w:ind w:left="984" w:right="1" w:hanging="3"/>
        <w:rPr>
          <w:rFonts w:ascii="等线" w:hAnsi="等线" w:eastAsia="等线" w:cs="等线"/>
          <w:sz w:val="24"/>
          <w:szCs w:val="24"/>
        </w:rPr>
      </w:pPr>
      <w:r>
        <w:rPr>
          <w:rFonts w:ascii="等线" w:hAnsi="等线" w:eastAsia="等线" w:cs="等线"/>
          <w:spacing w:val="2"/>
          <w:sz w:val="24"/>
          <w:szCs w:val="24"/>
        </w:rPr>
        <w:t>每支球队的球队席区域内，必须为主教练</w:t>
      </w:r>
      <w:r>
        <w:rPr>
          <w:rFonts w:ascii="等线" w:hAnsi="等线" w:eastAsia="等线" w:cs="等线"/>
          <w:spacing w:val="-24"/>
          <w:sz w:val="24"/>
          <w:szCs w:val="24"/>
        </w:rPr>
        <w:t xml:space="preserve"/>
      </w:r>
      <w:r>
        <w:rPr>
          <w:rFonts w:ascii="等线" w:hAnsi="等线" w:eastAsia="等线" w:cs="等线"/>
          <w:spacing w:val="2"/>
          <w:sz w:val="24"/>
          <w:szCs w:val="24"/>
        </w:rPr>
        <w:t>、替补队员</w:t>
      </w:r>
      <w:r>
        <w:rPr>
          <w:rFonts w:ascii="等线" w:hAnsi="等线" w:eastAsia="等线" w:cs="等线"/>
          <w:spacing w:val="-28"/>
          <w:sz w:val="24"/>
          <w:szCs w:val="24"/>
        </w:rPr>
        <w:t xml:space="preserve"/>
      </w:r>
      <w:r>
        <w:rPr>
          <w:rFonts w:ascii="等线" w:hAnsi="等线" w:eastAsia="等线" w:cs="等线"/>
          <w:spacing w:val="2"/>
          <w:sz w:val="24"/>
          <w:szCs w:val="24"/>
        </w:rPr>
        <w:t>、被罚出场的队员以</w:t>
      </w:r>
      <w:r>
        <w:rPr>
          <w:rFonts w:ascii="等线" w:hAnsi="等线" w:eastAsia="等线" w:cs="等线"/>
          <w:spacing w:val="3"/>
          <w:sz w:val="24"/>
          <w:szCs w:val="24"/>
        </w:rPr>
        <w:t>及随行代表团成员（包括助理教练）预留</w:t>
      </w:r>
      <w:r>
        <w:rPr>
          <w:rFonts w:ascii="Calibri" w:hAnsi="Calibri" w:eastAsia="Calibri" w:cs="Calibri"/>
          <w:spacing w:val="3"/>
          <w:sz w:val="24"/>
          <w:szCs w:val="24"/>
        </w:rPr>
        <w:t>16</w:t>
      </w:r>
      <w:r>
        <w:rPr>
          <w:rFonts w:ascii="等线" w:hAnsi="等线" w:eastAsia="等线" w:cs="等线"/>
          <w:spacing w:val="3"/>
          <w:sz w:val="24"/>
          <w:szCs w:val="24"/>
        </w:rPr>
        <w:t>个座位</w:t>
      </w:r>
      <w:r>
        <w:rPr>
          <w:rFonts w:ascii="等线" w:hAnsi="等线" w:eastAsia="等线" w:cs="等线"/>
          <w:spacing w:val="-29"/>
          <w:sz w:val="24"/>
          <w:szCs w:val="24"/>
        </w:rPr>
        <w:t xml:space="preserve"/>
      </w:r>
      <w:r>
        <w:rPr>
          <w:rFonts w:ascii="等线" w:hAnsi="等线" w:eastAsia="等线" w:cs="等线"/>
          <w:spacing w:val="3"/>
          <w:sz w:val="24"/>
          <w:szCs w:val="24"/>
        </w:rPr>
        <w:t>。其他人员须位于球队席</w:t>
      </w:r>
      <w:r>
        <w:rPr>
          <w:rFonts w:ascii="等线" w:hAnsi="等线" w:eastAsia="等线" w:cs="等线"/>
          <w:spacing w:val="-2"/>
          <w:sz w:val="24"/>
          <w:szCs w:val="24"/>
        </w:rPr>
        <w:t>后方至少</w:t>
      </w:r>
      <w:r>
        <w:rPr>
          <w:rFonts w:ascii="Calibri" w:hAnsi="Calibri" w:eastAsia="Calibri" w:cs="Calibri"/>
          <w:spacing w:val="-2"/>
          <w:sz w:val="24"/>
          <w:szCs w:val="24"/>
        </w:rPr>
        <w:t>2</w:t>
      </w:r>
      <w:r>
        <w:rPr>
          <w:rFonts w:ascii="等线" w:hAnsi="等线" w:eastAsia="等线" w:cs="等线"/>
          <w:spacing w:val="-2"/>
          <w:sz w:val="24"/>
          <w:szCs w:val="24"/>
        </w:rPr>
        <w:t>米处。</w:t>
      </w:r>
    </w:p>
    <w:p w14:paraId="685CB92B">
      <w:pPr>
        <w:spacing w:line="338" w:lineRule="auto"/>
        <w:rPr>
          <w:rFonts w:ascii="等线" w:hAnsi="等线" w:eastAsia="等线" w:cs="等线"/>
          <w:sz w:val="24"/>
          <w:szCs w:val="24"/>
        </w:rPr>
        <w:sectPr>
          <w:headerReference r:id="rId31" w:type="default"/>
          <w:footerReference r:id="rId32" w:type="default"/>
          <w:pgSz w:w="11900" w:h="16840"/>
          <w:pgMar w:top="1137" w:right="1411" w:bottom="623" w:left="1438" w:header="567" w:footer="384" w:gutter="0"/>
          <w:cols w:space="720" w:num="1"/>
        </w:sectPr>
      </w:pPr>
    </w:p>
    <w:p w14:paraId="230C3495">
      <w:pPr>
        <w:pStyle w:val="2"/>
        <w:spacing w:before="283" w:line="297" w:lineRule="exact"/>
        <w:ind w:left="7"/>
        <w:rPr>
          <w:sz w:val="23"/>
          <w:szCs w:val="23"/>
        </w:rPr>
      </w:pPr>
      <w:bookmarkStart w:id="14" w:name="bookmark179"/>
      <w:bookmarkEnd w:id="14"/>
      <w:r>
        <w:rPr>
          <w:rFonts w:hint="eastAsia" w:eastAsia="宋体"/>
          <w:spacing w:val="-14"/>
          <w:sz w:val="24"/>
          <w:szCs w:val="24"/>
          <w:lang w:eastAsia="zh-CN"/>
        </w:rPr>
        <w:t>2.5.6</w:t>
      </w:r>
      <w:r>
        <w:rPr>
          <w:spacing w:val="5"/>
          <w:sz w:val="24"/>
          <w:szCs w:val="24"/>
        </w:rPr>
        <w:t xml:space="preserve">        </w:t>
      </w:r>
      <w:r>
        <w:rPr>
          <w:b/>
          <w:bCs/>
          <w:spacing w:val="-14"/>
          <w:sz w:val="23"/>
          <w:szCs w:val="23"/>
        </w:rPr>
        <w:t>Throw-in</w:t>
      </w:r>
      <w:r>
        <w:rPr>
          <w:b/>
          <w:bCs/>
          <w:spacing w:val="20"/>
          <w:w w:val="101"/>
          <w:sz w:val="23"/>
          <w:szCs w:val="23"/>
        </w:rPr>
        <w:t xml:space="preserve"> </w:t>
      </w:r>
      <w:r>
        <w:rPr>
          <w:b/>
          <w:bCs/>
          <w:spacing w:val="-14"/>
          <w:sz w:val="23"/>
          <w:szCs w:val="23"/>
        </w:rPr>
        <w:t>lines</w:t>
      </w:r>
    </w:p>
    <w:p w14:paraId="17BD91DA">
      <w:pPr>
        <w:pStyle w:val="2"/>
        <w:spacing w:before="48" w:line="267" w:lineRule="auto"/>
        <w:ind w:left="1003" w:hanging="10"/>
        <w:jc w:val="both"/>
        <w:rPr>
          <w:sz w:val="24"/>
          <w:szCs w:val="24"/>
        </w:rPr>
      </w:pPr>
      <w:r>
        <w:rPr>
          <w:spacing w:val="-13"/>
          <w:sz w:val="24"/>
          <w:szCs w:val="24"/>
        </w:rPr>
        <w:t xml:space="preserve">The </w:t>
      </w:r>
      <w:r>
        <w:rPr>
          <w:rFonts w:hint="eastAsia" w:eastAsia="宋体"/>
          <w:spacing w:val="-13"/>
          <w:sz w:val="24"/>
          <w:szCs w:val="24"/>
          <w:lang w:eastAsia="zh-CN"/>
        </w:rPr>
        <w:t>four</w:t>
      </w:r>
      <w:r>
        <w:rPr>
          <w:spacing w:val="-13"/>
          <w:sz w:val="24"/>
          <w:szCs w:val="24"/>
        </w:rPr>
        <w:t xml:space="preserve"> throw-in</w:t>
      </w:r>
      <w:r>
        <w:rPr>
          <w:spacing w:val="14"/>
          <w:sz w:val="24"/>
          <w:szCs w:val="24"/>
        </w:rPr>
        <w:t xml:space="preserve"> </w:t>
      </w:r>
      <w:r>
        <w:rPr>
          <w:spacing w:val="-13"/>
          <w:sz w:val="24"/>
          <w:szCs w:val="24"/>
        </w:rPr>
        <w:t>lines, 2</w:t>
      </w:r>
      <w:r>
        <w:rPr>
          <w:spacing w:val="11"/>
          <w:sz w:val="24"/>
          <w:szCs w:val="24"/>
        </w:rPr>
        <w:t xml:space="preserve"> </w:t>
      </w:r>
      <w:r>
        <w:rPr>
          <w:spacing w:val="-13"/>
          <w:sz w:val="24"/>
          <w:szCs w:val="24"/>
        </w:rPr>
        <w:t>of them</w:t>
      </w:r>
      <w:r>
        <w:rPr>
          <w:spacing w:val="11"/>
          <w:sz w:val="24"/>
          <w:szCs w:val="24"/>
        </w:rPr>
        <w:t xml:space="preserve"> </w:t>
      </w:r>
      <w:r>
        <w:rPr>
          <w:spacing w:val="-13"/>
          <w:sz w:val="24"/>
          <w:szCs w:val="24"/>
        </w:rPr>
        <w:t>on</w:t>
      </w:r>
      <w:r>
        <w:rPr>
          <w:spacing w:val="12"/>
          <w:sz w:val="24"/>
          <w:szCs w:val="24"/>
        </w:rPr>
        <w:t xml:space="preserve"> </w:t>
      </w:r>
      <w:r>
        <w:rPr>
          <w:spacing w:val="-13"/>
          <w:sz w:val="24"/>
          <w:szCs w:val="24"/>
        </w:rPr>
        <w:t>each</w:t>
      </w:r>
      <w:r>
        <w:rPr>
          <w:spacing w:val="7"/>
          <w:sz w:val="24"/>
          <w:szCs w:val="24"/>
        </w:rPr>
        <w:t xml:space="preserve"> </w:t>
      </w:r>
      <w:r>
        <w:rPr>
          <w:spacing w:val="-13"/>
          <w:sz w:val="24"/>
          <w:szCs w:val="24"/>
        </w:rPr>
        <w:t>sideline,</w:t>
      </w:r>
      <w:r>
        <w:rPr>
          <w:spacing w:val="11"/>
          <w:sz w:val="24"/>
          <w:szCs w:val="24"/>
        </w:rPr>
        <w:t xml:space="preserve"> </w:t>
      </w:r>
      <w:r>
        <w:rPr>
          <w:spacing w:val="-13"/>
          <w:sz w:val="24"/>
          <w:szCs w:val="24"/>
        </w:rPr>
        <w:t>of 0.15</w:t>
      </w:r>
      <w:r>
        <w:rPr>
          <w:spacing w:val="12"/>
          <w:sz w:val="24"/>
          <w:szCs w:val="24"/>
        </w:rPr>
        <w:t xml:space="preserve"> </w:t>
      </w:r>
      <w:r>
        <w:rPr>
          <w:spacing w:val="-13"/>
          <w:sz w:val="24"/>
          <w:szCs w:val="24"/>
        </w:rPr>
        <w:t>m</w:t>
      </w:r>
      <w:r>
        <w:rPr>
          <w:spacing w:val="13"/>
          <w:sz w:val="24"/>
          <w:szCs w:val="24"/>
        </w:rPr>
        <w:t xml:space="preserve"> </w:t>
      </w:r>
      <w:r>
        <w:rPr>
          <w:spacing w:val="-13"/>
          <w:sz w:val="24"/>
          <w:szCs w:val="24"/>
        </w:rPr>
        <w:t>in</w:t>
      </w:r>
      <w:r>
        <w:rPr>
          <w:spacing w:val="14"/>
          <w:sz w:val="24"/>
          <w:szCs w:val="24"/>
        </w:rPr>
        <w:t xml:space="preserve"> </w:t>
      </w:r>
      <w:r>
        <w:rPr>
          <w:spacing w:val="-13"/>
          <w:sz w:val="24"/>
          <w:szCs w:val="24"/>
        </w:rPr>
        <w:t>leng</w:t>
      </w:r>
      <w:r>
        <w:rPr>
          <w:spacing w:val="-14"/>
          <w:sz w:val="24"/>
          <w:szCs w:val="24"/>
        </w:rPr>
        <w:t>th</w:t>
      </w:r>
      <w:r>
        <w:rPr>
          <w:spacing w:val="7"/>
          <w:sz w:val="24"/>
          <w:szCs w:val="24"/>
        </w:rPr>
        <w:t xml:space="preserve"> </w:t>
      </w:r>
      <w:r>
        <w:rPr>
          <w:spacing w:val="-14"/>
          <w:sz w:val="24"/>
          <w:szCs w:val="24"/>
        </w:rPr>
        <w:t>shall</w:t>
      </w:r>
      <w:r>
        <w:rPr>
          <w:spacing w:val="16"/>
          <w:sz w:val="24"/>
          <w:szCs w:val="24"/>
        </w:rPr>
        <w:t xml:space="preserve"> </w:t>
      </w:r>
      <w:r>
        <w:rPr>
          <w:spacing w:val="-14"/>
          <w:sz w:val="24"/>
          <w:szCs w:val="24"/>
        </w:rPr>
        <w:t>be</w:t>
      </w:r>
      <w:r>
        <w:rPr>
          <w:spacing w:val="12"/>
          <w:sz w:val="24"/>
          <w:szCs w:val="24"/>
        </w:rPr>
        <w:t xml:space="preserve"> </w:t>
      </w:r>
      <w:r>
        <w:rPr>
          <w:spacing w:val="-14"/>
          <w:sz w:val="24"/>
          <w:szCs w:val="24"/>
        </w:rPr>
        <w:t>marked</w:t>
      </w:r>
      <w:r>
        <w:rPr>
          <w:sz w:val="24"/>
          <w:szCs w:val="24"/>
        </w:rPr>
        <w:t xml:space="preserve"> </w:t>
      </w:r>
      <w:r>
        <w:rPr>
          <w:spacing w:val="-12"/>
          <w:sz w:val="24"/>
          <w:szCs w:val="24"/>
        </w:rPr>
        <w:t>o</w:t>
      </w:r>
      <w:r>
        <w:rPr>
          <w:spacing w:val="-11"/>
          <w:sz w:val="24"/>
          <w:szCs w:val="24"/>
        </w:rPr>
        <w:t>utside the</w:t>
      </w:r>
      <w:r>
        <w:rPr>
          <w:spacing w:val="10"/>
          <w:sz w:val="24"/>
          <w:szCs w:val="24"/>
        </w:rPr>
        <w:t xml:space="preserve"> </w:t>
      </w:r>
      <w:r>
        <w:rPr>
          <w:spacing w:val="-11"/>
          <w:sz w:val="24"/>
          <w:szCs w:val="24"/>
        </w:rPr>
        <w:t>court, with the outer edge of the</w:t>
      </w:r>
      <w:r>
        <w:rPr>
          <w:spacing w:val="8"/>
          <w:sz w:val="24"/>
          <w:szCs w:val="24"/>
        </w:rPr>
        <w:t xml:space="preserve"> </w:t>
      </w:r>
      <w:r>
        <w:rPr>
          <w:spacing w:val="-11"/>
          <w:sz w:val="24"/>
          <w:szCs w:val="24"/>
        </w:rPr>
        <w:t>lines 8.325 m from the</w:t>
      </w:r>
      <w:r>
        <w:rPr>
          <w:spacing w:val="7"/>
          <w:sz w:val="24"/>
          <w:szCs w:val="24"/>
        </w:rPr>
        <w:t xml:space="preserve"> </w:t>
      </w:r>
      <w:r>
        <w:rPr>
          <w:spacing w:val="-11"/>
          <w:sz w:val="24"/>
          <w:szCs w:val="24"/>
        </w:rPr>
        <w:t>inner</w:t>
      </w:r>
      <w:r>
        <w:rPr>
          <w:spacing w:val="7"/>
          <w:sz w:val="24"/>
          <w:szCs w:val="24"/>
        </w:rPr>
        <w:t xml:space="preserve"> </w:t>
      </w:r>
      <w:r>
        <w:rPr>
          <w:spacing w:val="-11"/>
          <w:sz w:val="24"/>
          <w:szCs w:val="24"/>
        </w:rPr>
        <w:t>e</w:t>
      </w:r>
      <w:r>
        <w:rPr>
          <w:spacing w:val="-12"/>
          <w:sz w:val="24"/>
          <w:szCs w:val="24"/>
        </w:rPr>
        <w:t>dge</w:t>
      </w:r>
      <w:r>
        <w:rPr>
          <w:spacing w:val="6"/>
          <w:sz w:val="24"/>
          <w:szCs w:val="24"/>
        </w:rPr>
        <w:t xml:space="preserve"> </w:t>
      </w:r>
      <w:r>
        <w:rPr>
          <w:spacing w:val="-12"/>
          <w:sz w:val="24"/>
          <w:szCs w:val="24"/>
        </w:rPr>
        <w:t>of th</w:t>
      </w:r>
      <w:r>
        <w:rPr>
          <w:spacing w:val="-11"/>
          <w:sz w:val="24"/>
          <w:szCs w:val="24"/>
        </w:rPr>
        <w:t>e</w:t>
      </w:r>
      <w:r>
        <w:rPr>
          <w:sz w:val="24"/>
          <w:szCs w:val="24"/>
        </w:rPr>
        <w:t xml:space="preserve"> </w:t>
      </w:r>
      <w:r>
        <w:rPr>
          <w:spacing w:val="-11"/>
          <w:sz w:val="24"/>
          <w:szCs w:val="24"/>
        </w:rPr>
        <w:t>nearest endline.</w:t>
      </w:r>
    </w:p>
    <w:p w14:paraId="552D7DAE">
      <w:pPr>
        <w:pStyle w:val="2"/>
        <w:spacing w:before="62" w:line="297" w:lineRule="exact"/>
        <w:ind w:left="7"/>
        <w:rPr>
          <w:sz w:val="23"/>
          <w:szCs w:val="23"/>
        </w:rPr>
      </w:pPr>
      <w:r>
        <w:rPr>
          <w:rFonts w:hint="eastAsia" w:eastAsia="宋体"/>
          <w:spacing w:val="-11"/>
          <w:position w:val="3"/>
          <w:sz w:val="24"/>
          <w:szCs w:val="24"/>
          <w:lang w:eastAsia="zh-CN"/>
        </w:rPr>
        <w:t>2.5.7</w:t>
      </w:r>
      <w:r>
        <w:rPr>
          <w:spacing w:val="7"/>
          <w:position w:val="3"/>
          <w:sz w:val="24"/>
          <w:szCs w:val="24"/>
        </w:rPr>
        <w:t xml:space="preserve">        </w:t>
      </w:r>
      <w:r>
        <w:rPr>
          <w:b/>
          <w:bCs/>
          <w:spacing w:val="-11"/>
          <w:position w:val="3"/>
          <w:sz w:val="23"/>
          <w:szCs w:val="23"/>
        </w:rPr>
        <w:t>No-charge</w:t>
      </w:r>
      <w:r>
        <w:rPr>
          <w:b/>
          <w:bCs/>
          <w:spacing w:val="15"/>
          <w:position w:val="3"/>
          <w:sz w:val="23"/>
          <w:szCs w:val="23"/>
        </w:rPr>
        <w:t xml:space="preserve"> </w:t>
      </w:r>
      <w:r>
        <w:rPr>
          <w:b/>
          <w:bCs/>
          <w:spacing w:val="-11"/>
          <w:position w:val="3"/>
          <w:sz w:val="23"/>
          <w:szCs w:val="23"/>
        </w:rPr>
        <w:t>semi-circle</w:t>
      </w:r>
      <w:r>
        <w:rPr>
          <w:b/>
          <w:bCs/>
          <w:spacing w:val="14"/>
          <w:position w:val="3"/>
          <w:sz w:val="23"/>
          <w:szCs w:val="23"/>
        </w:rPr>
        <w:t xml:space="preserve"> </w:t>
      </w:r>
      <w:r>
        <w:rPr>
          <w:b/>
          <w:bCs/>
          <w:spacing w:val="-11"/>
          <w:position w:val="3"/>
          <w:sz w:val="23"/>
          <w:szCs w:val="23"/>
        </w:rPr>
        <w:t>areas</w:t>
      </w:r>
    </w:p>
    <w:p w14:paraId="58BE658D">
      <w:pPr>
        <w:pStyle w:val="2"/>
        <w:spacing w:before="48" w:line="297" w:lineRule="exact"/>
        <w:ind w:left="993"/>
        <w:rPr>
          <w:sz w:val="24"/>
          <w:szCs w:val="24"/>
        </w:rPr>
      </w:pPr>
      <w:r>
        <w:rPr>
          <w:spacing w:val="-10"/>
          <w:position w:val="3"/>
          <w:sz w:val="24"/>
          <w:szCs w:val="24"/>
        </w:rPr>
        <w:t>The no-charge semi-circle</w:t>
      </w:r>
      <w:r>
        <w:rPr>
          <w:spacing w:val="-11"/>
          <w:position w:val="3"/>
          <w:sz w:val="24"/>
          <w:szCs w:val="24"/>
        </w:rPr>
        <w:t xml:space="preserve"> areas shall be marked on the</w:t>
      </w:r>
      <w:r>
        <w:rPr>
          <w:spacing w:val="5"/>
          <w:position w:val="3"/>
          <w:sz w:val="24"/>
          <w:szCs w:val="24"/>
        </w:rPr>
        <w:t xml:space="preserve"> </w:t>
      </w:r>
      <w:r>
        <w:rPr>
          <w:spacing w:val="-11"/>
          <w:position w:val="3"/>
          <w:sz w:val="24"/>
          <w:szCs w:val="24"/>
        </w:rPr>
        <w:t>court,</w:t>
      </w:r>
      <w:r>
        <w:rPr>
          <w:spacing w:val="3"/>
          <w:position w:val="3"/>
          <w:sz w:val="24"/>
          <w:szCs w:val="24"/>
        </w:rPr>
        <w:t xml:space="preserve"> </w:t>
      </w:r>
      <w:r>
        <w:rPr>
          <w:spacing w:val="-11"/>
          <w:position w:val="3"/>
          <w:sz w:val="24"/>
          <w:szCs w:val="24"/>
        </w:rPr>
        <w:t>limited</w:t>
      </w:r>
      <w:r>
        <w:rPr>
          <w:spacing w:val="5"/>
          <w:position w:val="3"/>
          <w:sz w:val="24"/>
          <w:szCs w:val="24"/>
        </w:rPr>
        <w:t xml:space="preserve"> </w:t>
      </w:r>
      <w:r>
        <w:rPr>
          <w:spacing w:val="-11"/>
          <w:position w:val="3"/>
          <w:sz w:val="24"/>
          <w:szCs w:val="24"/>
        </w:rPr>
        <w:t>by:</w:t>
      </w:r>
    </w:p>
    <w:p w14:paraId="7B1C0021">
      <w:pPr>
        <w:pStyle w:val="2"/>
        <w:spacing w:before="16" w:line="253" w:lineRule="auto"/>
        <w:ind w:left="1426" w:hanging="422"/>
        <w:rPr>
          <w:sz w:val="24"/>
          <w:szCs w:val="24"/>
        </w:rPr>
      </w:pPr>
      <w:r>
        <w:rPr>
          <w:spacing w:val="-11"/>
          <w:sz w:val="24"/>
          <w:szCs w:val="24"/>
        </w:rPr>
        <w:t>•     A s</w:t>
      </w:r>
      <w:r>
        <w:rPr>
          <w:spacing w:val="-10"/>
          <w:sz w:val="24"/>
          <w:szCs w:val="24"/>
        </w:rPr>
        <w:t xml:space="preserve">emi-circle line with </w:t>
      </w:r>
      <w:r>
        <w:rPr>
          <w:rFonts w:hint="eastAsia" w:eastAsia="宋体"/>
          <w:spacing w:val="-10"/>
          <w:sz w:val="24"/>
          <w:szCs w:val="24"/>
          <w:lang w:eastAsia="zh-CN"/>
        </w:rPr>
        <w:t>a</w:t>
      </w:r>
      <w:r>
        <w:rPr>
          <w:spacing w:val="-10"/>
          <w:sz w:val="24"/>
          <w:szCs w:val="24"/>
        </w:rPr>
        <w:t xml:space="preserve"> radius of 1.30 m</w:t>
      </w:r>
      <w:r>
        <w:rPr>
          <w:spacing w:val="1"/>
          <w:sz w:val="24"/>
          <w:szCs w:val="24"/>
        </w:rPr>
        <w:t xml:space="preserve"> </w:t>
      </w:r>
      <w:r>
        <w:rPr>
          <w:spacing w:val="-10"/>
          <w:sz w:val="24"/>
          <w:szCs w:val="24"/>
        </w:rPr>
        <w:t xml:space="preserve">measured from the </w:t>
      </w:r>
      <w:r>
        <w:rPr>
          <w:spacing w:val="-11"/>
          <w:sz w:val="24"/>
          <w:szCs w:val="24"/>
        </w:rPr>
        <w:t>point</w:t>
      </w:r>
      <w:r>
        <w:rPr>
          <w:sz w:val="24"/>
          <w:szCs w:val="24"/>
        </w:rPr>
        <w:t xml:space="preserve"> </w:t>
      </w:r>
      <w:r>
        <w:rPr>
          <w:spacing w:val="-11"/>
          <w:sz w:val="24"/>
          <w:szCs w:val="24"/>
        </w:rPr>
        <w:t>on the</w:t>
      </w:r>
      <w:r>
        <w:rPr>
          <w:spacing w:val="4"/>
          <w:sz w:val="24"/>
          <w:szCs w:val="24"/>
        </w:rPr>
        <w:t xml:space="preserve"> </w:t>
      </w:r>
      <w:r>
        <w:rPr>
          <w:spacing w:val="-11"/>
          <w:sz w:val="24"/>
          <w:szCs w:val="24"/>
        </w:rPr>
        <w:t>cour</w:t>
      </w:r>
      <w:r>
        <w:rPr>
          <w:spacing w:val="-2"/>
          <w:sz w:val="24"/>
          <w:szCs w:val="24"/>
        </w:rPr>
        <w:t>t</w:t>
      </w:r>
      <w:r>
        <w:rPr>
          <w:sz w:val="24"/>
          <w:szCs w:val="24"/>
        </w:rPr>
        <w:t xml:space="preserve"> </w:t>
      </w:r>
      <w:r>
        <w:rPr>
          <w:spacing w:val="-9"/>
          <w:sz w:val="24"/>
          <w:szCs w:val="24"/>
        </w:rPr>
        <w:t>beneath the exact c</w:t>
      </w:r>
      <w:r>
        <w:rPr>
          <w:spacing w:val="-10"/>
          <w:sz w:val="24"/>
          <w:szCs w:val="24"/>
        </w:rPr>
        <w:t>entre of the</w:t>
      </w:r>
      <w:r>
        <w:rPr>
          <w:spacing w:val="9"/>
          <w:sz w:val="24"/>
          <w:szCs w:val="24"/>
        </w:rPr>
        <w:t xml:space="preserve"> </w:t>
      </w:r>
      <w:r>
        <w:rPr>
          <w:spacing w:val="-10"/>
          <w:sz w:val="24"/>
          <w:szCs w:val="24"/>
        </w:rPr>
        <w:t>basket to the outer edge of the</w:t>
      </w:r>
      <w:r>
        <w:rPr>
          <w:spacing w:val="1"/>
          <w:sz w:val="24"/>
          <w:szCs w:val="24"/>
        </w:rPr>
        <w:t xml:space="preserve"> </w:t>
      </w:r>
      <w:r>
        <w:rPr>
          <w:spacing w:val="-10"/>
          <w:sz w:val="24"/>
          <w:szCs w:val="24"/>
        </w:rPr>
        <w:t>semi-circle. The</w:t>
      </w:r>
      <w:r>
        <w:rPr>
          <w:sz w:val="24"/>
          <w:szCs w:val="24"/>
        </w:rPr>
        <w:t xml:space="preserve"> </w:t>
      </w:r>
      <w:r>
        <w:rPr>
          <w:spacing w:val="-8"/>
          <w:sz w:val="24"/>
          <w:szCs w:val="24"/>
        </w:rPr>
        <w:t>semi-circle line is jo</w:t>
      </w:r>
      <w:r>
        <w:rPr>
          <w:spacing w:val="-9"/>
          <w:sz w:val="24"/>
          <w:szCs w:val="24"/>
        </w:rPr>
        <w:t>ined to:</w:t>
      </w:r>
    </w:p>
    <w:p w14:paraId="6ABB6435">
      <w:pPr>
        <w:pStyle w:val="2"/>
        <w:spacing w:before="10" w:line="253" w:lineRule="auto"/>
        <w:ind w:left="1431" w:hanging="427"/>
        <w:rPr>
          <w:sz w:val="24"/>
          <w:szCs w:val="24"/>
        </w:rPr>
      </w:pPr>
      <w:r>
        <w:rPr>
          <w:spacing w:val="-12"/>
          <w:sz w:val="24"/>
          <w:szCs w:val="24"/>
        </w:rPr>
        <w:t>•</w:t>
      </w:r>
      <w:r>
        <w:rPr>
          <w:spacing w:val="-11"/>
          <w:sz w:val="24"/>
          <w:szCs w:val="24"/>
        </w:rPr>
        <w:t xml:space="preserve">     The 2</w:t>
      </w:r>
      <w:r>
        <w:rPr>
          <w:spacing w:val="12"/>
          <w:sz w:val="24"/>
          <w:szCs w:val="24"/>
        </w:rPr>
        <w:t xml:space="preserve"> </w:t>
      </w:r>
      <w:r>
        <w:rPr>
          <w:spacing w:val="-11"/>
          <w:sz w:val="24"/>
          <w:szCs w:val="24"/>
        </w:rPr>
        <w:t>parallel</w:t>
      </w:r>
      <w:r>
        <w:rPr>
          <w:spacing w:val="9"/>
          <w:sz w:val="24"/>
          <w:szCs w:val="24"/>
        </w:rPr>
        <w:t xml:space="preserve"> </w:t>
      </w:r>
      <w:r>
        <w:rPr>
          <w:spacing w:val="-11"/>
          <w:sz w:val="24"/>
          <w:szCs w:val="24"/>
        </w:rPr>
        <w:t>lines</w:t>
      </w:r>
      <w:r>
        <w:rPr>
          <w:spacing w:val="11"/>
          <w:sz w:val="24"/>
          <w:szCs w:val="24"/>
        </w:rPr>
        <w:t xml:space="preserve"> </w:t>
      </w:r>
      <w:r>
        <w:rPr>
          <w:spacing w:val="-11"/>
          <w:sz w:val="24"/>
          <w:szCs w:val="24"/>
        </w:rPr>
        <w:t>perpendicular to the endline, the outer</w:t>
      </w:r>
      <w:r>
        <w:rPr>
          <w:spacing w:val="8"/>
          <w:sz w:val="24"/>
          <w:szCs w:val="24"/>
        </w:rPr>
        <w:t xml:space="preserve"> </w:t>
      </w:r>
      <w:r>
        <w:rPr>
          <w:spacing w:val="-11"/>
          <w:sz w:val="24"/>
          <w:szCs w:val="24"/>
        </w:rPr>
        <w:t>edge</w:t>
      </w:r>
      <w:r>
        <w:rPr>
          <w:spacing w:val="15"/>
          <w:sz w:val="24"/>
          <w:szCs w:val="24"/>
        </w:rPr>
        <w:t xml:space="preserve"> </w:t>
      </w:r>
      <w:r>
        <w:rPr>
          <w:spacing w:val="-11"/>
          <w:sz w:val="24"/>
          <w:szCs w:val="24"/>
        </w:rPr>
        <w:t>1.30</w:t>
      </w:r>
      <w:r>
        <w:rPr>
          <w:spacing w:val="7"/>
          <w:sz w:val="24"/>
          <w:szCs w:val="24"/>
        </w:rPr>
        <w:t xml:space="preserve"> </w:t>
      </w:r>
      <w:r>
        <w:rPr>
          <w:spacing w:val="-11"/>
          <w:sz w:val="24"/>
          <w:szCs w:val="24"/>
        </w:rPr>
        <w:t>m</w:t>
      </w:r>
      <w:r>
        <w:rPr>
          <w:spacing w:val="-5"/>
          <w:sz w:val="24"/>
          <w:szCs w:val="24"/>
        </w:rPr>
        <w:t xml:space="preserve"> </w:t>
      </w:r>
      <w:r>
        <w:rPr>
          <w:spacing w:val="-11"/>
          <w:sz w:val="24"/>
          <w:szCs w:val="24"/>
        </w:rPr>
        <w:t xml:space="preserve">from </w:t>
      </w:r>
      <w:r>
        <w:rPr>
          <w:spacing w:val="-12"/>
          <w:sz w:val="24"/>
          <w:szCs w:val="24"/>
        </w:rPr>
        <w:t>th</w:t>
      </w:r>
      <w:r>
        <w:rPr>
          <w:spacing w:val="-11"/>
          <w:sz w:val="24"/>
          <w:szCs w:val="24"/>
        </w:rPr>
        <w:t>e</w:t>
      </w:r>
      <w:r>
        <w:rPr>
          <w:sz w:val="24"/>
          <w:szCs w:val="24"/>
        </w:rPr>
        <w:t xml:space="preserve"> </w:t>
      </w:r>
      <w:r>
        <w:rPr>
          <w:spacing w:val="-12"/>
          <w:sz w:val="24"/>
          <w:szCs w:val="24"/>
        </w:rPr>
        <w:t>point on the</w:t>
      </w:r>
      <w:r>
        <w:rPr>
          <w:spacing w:val="11"/>
          <w:sz w:val="24"/>
          <w:szCs w:val="24"/>
        </w:rPr>
        <w:t xml:space="preserve"> </w:t>
      </w:r>
      <w:r>
        <w:rPr>
          <w:spacing w:val="-12"/>
          <w:sz w:val="24"/>
          <w:szCs w:val="24"/>
        </w:rPr>
        <w:t>court</w:t>
      </w:r>
      <w:r>
        <w:rPr>
          <w:spacing w:val="12"/>
          <w:sz w:val="24"/>
          <w:szCs w:val="24"/>
        </w:rPr>
        <w:t xml:space="preserve"> </w:t>
      </w:r>
      <w:r>
        <w:rPr>
          <w:spacing w:val="-12"/>
          <w:sz w:val="24"/>
          <w:szCs w:val="24"/>
        </w:rPr>
        <w:t xml:space="preserve">beneath </w:t>
      </w:r>
      <w:r>
        <w:rPr>
          <w:spacing w:val="-13"/>
          <w:sz w:val="24"/>
          <w:szCs w:val="24"/>
        </w:rPr>
        <w:t>the</w:t>
      </w:r>
      <w:r>
        <w:rPr>
          <w:spacing w:val="8"/>
          <w:sz w:val="24"/>
          <w:szCs w:val="24"/>
        </w:rPr>
        <w:t xml:space="preserve"> </w:t>
      </w:r>
      <w:r>
        <w:rPr>
          <w:spacing w:val="-13"/>
          <w:sz w:val="24"/>
          <w:szCs w:val="24"/>
        </w:rPr>
        <w:t>exact</w:t>
      </w:r>
      <w:r>
        <w:rPr>
          <w:spacing w:val="11"/>
          <w:sz w:val="24"/>
          <w:szCs w:val="24"/>
        </w:rPr>
        <w:t xml:space="preserve"> </w:t>
      </w:r>
      <w:r>
        <w:rPr>
          <w:spacing w:val="-13"/>
          <w:sz w:val="24"/>
          <w:szCs w:val="24"/>
        </w:rPr>
        <w:t>centre of the</w:t>
      </w:r>
      <w:r>
        <w:rPr>
          <w:spacing w:val="12"/>
          <w:sz w:val="24"/>
          <w:szCs w:val="24"/>
        </w:rPr>
        <w:t xml:space="preserve"> </w:t>
      </w:r>
      <w:r>
        <w:rPr>
          <w:spacing w:val="-13"/>
          <w:sz w:val="24"/>
          <w:szCs w:val="24"/>
        </w:rPr>
        <w:t>basket, 0.375</w:t>
      </w:r>
      <w:r>
        <w:rPr>
          <w:spacing w:val="8"/>
          <w:sz w:val="24"/>
          <w:szCs w:val="24"/>
        </w:rPr>
        <w:t xml:space="preserve"> </w:t>
      </w:r>
      <w:r>
        <w:rPr>
          <w:spacing w:val="-13"/>
          <w:sz w:val="24"/>
          <w:szCs w:val="24"/>
        </w:rPr>
        <w:t>m</w:t>
      </w:r>
      <w:r>
        <w:rPr>
          <w:spacing w:val="8"/>
          <w:sz w:val="24"/>
          <w:szCs w:val="24"/>
        </w:rPr>
        <w:t xml:space="preserve"> </w:t>
      </w:r>
      <w:r>
        <w:rPr>
          <w:spacing w:val="-13"/>
          <w:sz w:val="24"/>
          <w:szCs w:val="24"/>
        </w:rPr>
        <w:t>in</w:t>
      </w:r>
      <w:r>
        <w:rPr>
          <w:spacing w:val="10"/>
          <w:sz w:val="24"/>
          <w:szCs w:val="24"/>
        </w:rPr>
        <w:t xml:space="preserve"> </w:t>
      </w:r>
      <w:r>
        <w:rPr>
          <w:spacing w:val="-13"/>
          <w:sz w:val="24"/>
          <w:szCs w:val="24"/>
        </w:rPr>
        <w:t>length</w:t>
      </w:r>
      <w:r>
        <w:rPr>
          <w:spacing w:val="8"/>
          <w:sz w:val="24"/>
          <w:szCs w:val="24"/>
        </w:rPr>
        <w:t xml:space="preserve"> </w:t>
      </w:r>
      <w:r>
        <w:rPr>
          <w:spacing w:val="-13"/>
          <w:sz w:val="24"/>
          <w:szCs w:val="24"/>
        </w:rPr>
        <w:t>and</w:t>
      </w:r>
      <w:r>
        <w:rPr>
          <w:sz w:val="24"/>
          <w:szCs w:val="24"/>
        </w:rPr>
        <w:t xml:space="preserve"> </w:t>
      </w:r>
      <w:r>
        <w:rPr>
          <w:spacing w:val="-12"/>
          <w:sz w:val="24"/>
          <w:szCs w:val="24"/>
        </w:rPr>
        <w:t>ending</w:t>
      </w:r>
      <w:r>
        <w:rPr>
          <w:spacing w:val="9"/>
          <w:sz w:val="24"/>
          <w:szCs w:val="24"/>
        </w:rPr>
        <w:t xml:space="preserve"> </w:t>
      </w:r>
      <w:r>
        <w:rPr>
          <w:spacing w:val="-12"/>
          <w:sz w:val="24"/>
          <w:szCs w:val="24"/>
        </w:rPr>
        <w:t>1.20 m from th</w:t>
      </w:r>
      <w:r>
        <w:rPr>
          <w:spacing w:val="-13"/>
          <w:sz w:val="24"/>
          <w:szCs w:val="24"/>
        </w:rPr>
        <w:t>e inner edge of the endline.</w:t>
      </w:r>
    </w:p>
    <w:p w14:paraId="30043D5D">
      <w:pPr>
        <w:pStyle w:val="2"/>
        <w:spacing w:before="49" w:line="252" w:lineRule="auto"/>
        <w:ind w:left="1003" w:hanging="10"/>
        <w:rPr>
          <w:sz w:val="24"/>
          <w:szCs w:val="24"/>
        </w:rPr>
      </w:pPr>
      <w:r>
        <w:rPr>
          <w:spacing w:val="-12"/>
          <w:sz w:val="24"/>
          <w:szCs w:val="24"/>
        </w:rPr>
        <w:t>Th</w:t>
      </w:r>
      <w:r>
        <w:rPr>
          <w:spacing w:val="-11"/>
          <w:sz w:val="24"/>
          <w:szCs w:val="24"/>
        </w:rPr>
        <w:t>e</w:t>
      </w:r>
      <w:r>
        <w:rPr>
          <w:spacing w:val="15"/>
          <w:sz w:val="24"/>
          <w:szCs w:val="24"/>
        </w:rPr>
        <w:t xml:space="preserve"> </w:t>
      </w:r>
      <w:r>
        <w:rPr>
          <w:spacing w:val="-11"/>
          <w:sz w:val="24"/>
          <w:szCs w:val="24"/>
        </w:rPr>
        <w:t>no-charge</w:t>
      </w:r>
      <w:r>
        <w:rPr>
          <w:spacing w:val="9"/>
          <w:sz w:val="24"/>
          <w:szCs w:val="24"/>
        </w:rPr>
        <w:t xml:space="preserve"> </w:t>
      </w:r>
      <w:r>
        <w:rPr>
          <w:spacing w:val="-11"/>
          <w:sz w:val="24"/>
          <w:szCs w:val="24"/>
        </w:rPr>
        <w:t>semi-circle</w:t>
      </w:r>
      <w:r>
        <w:rPr>
          <w:spacing w:val="15"/>
          <w:sz w:val="24"/>
          <w:szCs w:val="24"/>
        </w:rPr>
        <w:t xml:space="preserve"> </w:t>
      </w:r>
      <w:r>
        <w:rPr>
          <w:spacing w:val="-11"/>
          <w:sz w:val="24"/>
          <w:szCs w:val="24"/>
        </w:rPr>
        <w:t>areas</w:t>
      </w:r>
      <w:r>
        <w:rPr>
          <w:spacing w:val="14"/>
          <w:sz w:val="24"/>
          <w:szCs w:val="24"/>
        </w:rPr>
        <w:t xml:space="preserve"> </w:t>
      </w:r>
      <w:r>
        <w:rPr>
          <w:spacing w:val="-11"/>
          <w:sz w:val="24"/>
          <w:szCs w:val="24"/>
        </w:rPr>
        <w:t>are</w:t>
      </w:r>
      <w:r>
        <w:rPr>
          <w:spacing w:val="17"/>
          <w:sz w:val="24"/>
          <w:szCs w:val="24"/>
        </w:rPr>
        <w:t xml:space="preserve"> </w:t>
      </w:r>
      <w:r>
        <w:rPr>
          <w:spacing w:val="-11"/>
          <w:sz w:val="24"/>
          <w:szCs w:val="24"/>
        </w:rPr>
        <w:t>completed</w:t>
      </w:r>
      <w:r>
        <w:rPr>
          <w:spacing w:val="18"/>
          <w:sz w:val="24"/>
          <w:szCs w:val="24"/>
        </w:rPr>
        <w:t xml:space="preserve"> </w:t>
      </w:r>
      <w:r>
        <w:rPr>
          <w:spacing w:val="-11"/>
          <w:sz w:val="24"/>
          <w:szCs w:val="24"/>
        </w:rPr>
        <w:t>by</w:t>
      </w:r>
      <w:r>
        <w:rPr>
          <w:spacing w:val="14"/>
          <w:sz w:val="24"/>
          <w:szCs w:val="24"/>
        </w:rPr>
        <w:t xml:space="preserve"> </w:t>
      </w:r>
      <w:r>
        <w:rPr>
          <w:spacing w:val="-12"/>
          <w:sz w:val="24"/>
          <w:szCs w:val="24"/>
        </w:rPr>
        <w:t>imaginary</w:t>
      </w:r>
      <w:r>
        <w:rPr>
          <w:spacing w:val="16"/>
          <w:sz w:val="24"/>
          <w:szCs w:val="24"/>
        </w:rPr>
        <w:t xml:space="preserve"> </w:t>
      </w:r>
      <w:r>
        <w:rPr>
          <w:rFonts w:hint="eastAsia" w:eastAsia="宋体"/>
          <w:spacing w:val="16"/>
          <w:sz w:val="24"/>
          <w:szCs w:val="24"/>
          <w:lang w:eastAsia="zh-CN"/>
        </w:rPr>
        <w:t>lines.</w:t>
      </w:r>
      <w:r>
        <w:rPr>
          <w:spacing w:val="-12"/>
          <w:sz w:val="24"/>
          <w:szCs w:val="24"/>
        </w:rPr>
        <w:t>nes joining the</w:t>
      </w:r>
      <w:r>
        <w:rPr>
          <w:spacing w:val="14"/>
          <w:sz w:val="24"/>
          <w:szCs w:val="24"/>
        </w:rPr>
        <w:t xml:space="preserve"> </w:t>
      </w:r>
      <w:r>
        <w:rPr>
          <w:spacing w:val="-12"/>
          <w:sz w:val="24"/>
          <w:szCs w:val="24"/>
        </w:rPr>
        <w:t>end</w:t>
      </w:r>
      <w:r>
        <w:rPr>
          <w:spacing w:val="-10"/>
          <w:sz w:val="24"/>
          <w:szCs w:val="24"/>
        </w:rPr>
        <w:t>s</w:t>
      </w:r>
      <w:r>
        <w:rPr>
          <w:sz w:val="24"/>
          <w:szCs w:val="24"/>
        </w:rPr>
        <w:t xml:space="preserve"> </w:t>
      </w:r>
      <w:r>
        <w:rPr>
          <w:spacing w:val="-9"/>
          <w:sz w:val="24"/>
          <w:szCs w:val="24"/>
        </w:rPr>
        <w:t>of the parallel lines directly below the front edges of the ba</w:t>
      </w:r>
      <w:r>
        <w:rPr>
          <w:spacing w:val="-10"/>
          <w:sz w:val="24"/>
          <w:szCs w:val="24"/>
        </w:rPr>
        <w:t>ckboards.</w:t>
      </w:r>
    </w:p>
    <w:p w14:paraId="15353B8C">
      <w:pPr>
        <w:pStyle w:val="2"/>
        <w:spacing w:line="293" w:lineRule="exact"/>
        <w:ind w:left="993"/>
        <w:rPr>
          <w:sz w:val="24"/>
          <w:szCs w:val="24"/>
        </w:rPr>
      </w:pPr>
      <w:r>
        <w:rPr>
          <w:spacing w:val="-9"/>
          <w:position w:val="3"/>
          <w:sz w:val="24"/>
          <w:szCs w:val="24"/>
        </w:rPr>
        <w:t>The no-charge semi-circle lines are part of the no-charge semi-circle</w:t>
      </w:r>
      <w:r>
        <w:rPr>
          <w:spacing w:val="2"/>
          <w:position w:val="3"/>
          <w:sz w:val="24"/>
          <w:szCs w:val="24"/>
        </w:rPr>
        <w:t xml:space="preserve"> </w:t>
      </w:r>
      <w:r>
        <w:rPr>
          <w:spacing w:val="-9"/>
          <w:position w:val="3"/>
          <w:sz w:val="24"/>
          <w:szCs w:val="24"/>
        </w:rPr>
        <w:t>ar</w:t>
      </w:r>
      <w:r>
        <w:rPr>
          <w:spacing w:val="-10"/>
          <w:position w:val="3"/>
          <w:sz w:val="24"/>
          <w:szCs w:val="24"/>
        </w:rPr>
        <w:t>eas.</w:t>
      </w:r>
    </w:p>
    <w:p w14:paraId="6614C167">
      <w:pPr>
        <w:pStyle w:val="2"/>
        <w:spacing w:line="247" w:lineRule="auto"/>
      </w:pPr>
    </w:p>
    <w:p w14:paraId="28F1E7B5">
      <w:pPr>
        <w:pStyle w:val="2"/>
        <w:spacing w:line="8420" w:lineRule="exact"/>
        <w:ind w:firstLine="1158"/>
      </w:pPr>
      <w:r>
        <w:rPr>
          <w:position w:val="-168"/>
        </w:rPr>
        <w:pict>
          <v:group id="_x0000_s1033" o:spid="_x0000_s1033" o:spt="203" style="height:421pt;width:387.4pt;" coordsize="7747,8420">
            <o:lock v:ext="edit"/>
            <v:shape id="_x0000_s1034" o:spid="_x0000_s1034" o:spt="75" type="#_x0000_t75" style="position:absolute;left:0;top:0;height:8032;width:7747;" filled="f" stroked="f" coordsize="21600,21600">
              <v:path/>
              <v:fill on="f" focussize="0,0"/>
              <v:stroke on="f"/>
              <v:imagedata r:id="rId437" o:title=""/>
              <o:lock v:ext="edit" aspectratio="t"/>
            </v:shape>
            <v:shape id="_x0000_s1035" o:spid="_x0000_s1035" o:spt="202" type="#_x0000_t202" style="position:absolute;left:2356;top:8107;height:332;width:3046;" filled="f" stroked="f" coordsize="21600,21600">
              <v:path/>
              <v:fill on="f" focussize="0,0"/>
              <v:stroke on="f"/>
              <v:imagedata o:title=""/>
              <o:lock v:ext="edit" aspectratio="f"/>
              <v:textbox inset="0mm,0mm,0mm,0mm">
                <w:txbxContent>
                  <w:p w14:paraId="6D6F5551">
                    <w:pPr>
                      <w:spacing w:before="20" w:line="292" w:lineRule="exact"/>
                      <w:ind w:left="20"/>
                      <w:rPr>
                        <w:rFonts w:ascii="Arial" w:hAnsi="Arial" w:eastAsia="Arial" w:cs="Arial"/>
                        <w:sz w:val="24"/>
                        <w:szCs w:val="24"/>
                      </w:rPr>
                    </w:pPr>
                    <w:r>
                      <w:rPr>
                        <w:rFonts w:ascii="Arial" w:hAnsi="Arial" w:eastAsia="Arial" w:cs="Arial"/>
                        <w:b/>
                        <w:bCs/>
                        <w:spacing w:val="-20"/>
                        <w:position w:val="3"/>
                        <w:sz w:val="24"/>
                        <w:szCs w:val="24"/>
                      </w:rPr>
                      <w:t>Diag</w:t>
                    </w:r>
                    <w:r>
                      <w:rPr>
                        <w:rFonts w:ascii="Arial" w:hAnsi="Arial" w:eastAsia="Arial" w:cs="Arial"/>
                        <w:b/>
                        <w:bCs/>
                        <w:spacing w:val="-19"/>
                        <w:position w:val="3"/>
                        <w:sz w:val="24"/>
                        <w:szCs w:val="24"/>
                      </w:rPr>
                      <w:t>ram</w:t>
                    </w:r>
                    <w:r>
                      <w:rPr>
                        <w:rFonts w:ascii="Arial" w:hAnsi="Arial" w:eastAsia="Arial" w:cs="Arial"/>
                        <w:b/>
                        <w:bCs/>
                        <w:spacing w:val="4"/>
                        <w:position w:val="3"/>
                        <w:sz w:val="24"/>
                        <w:szCs w:val="24"/>
                      </w:rPr>
                      <w:t xml:space="preserve"> </w:t>
                    </w:r>
                    <w:r>
                      <w:rPr>
                        <w:rFonts w:ascii="Arial" w:hAnsi="Arial" w:eastAsia="Arial" w:cs="Arial"/>
                        <w:b/>
                        <w:bCs/>
                        <w:spacing w:val="-19"/>
                        <w:position w:val="3"/>
                        <w:sz w:val="24"/>
                        <w:szCs w:val="24"/>
                      </w:rPr>
                      <w:t>3</w:t>
                    </w:r>
                    <w:r>
                      <w:rPr>
                        <w:rFonts w:ascii="Arial" w:hAnsi="Arial" w:eastAsia="Arial" w:cs="Arial"/>
                        <w:b/>
                        <w:bCs/>
                        <w:spacing w:val="2"/>
                        <w:position w:val="3"/>
                        <w:sz w:val="24"/>
                        <w:szCs w:val="24"/>
                      </w:rPr>
                      <w:t xml:space="preserve">        </w:t>
                    </w:r>
                    <w:r>
                      <w:rPr>
                        <w:rFonts w:ascii="Arial" w:hAnsi="Arial" w:eastAsia="Arial" w:cs="Arial"/>
                        <w:b/>
                        <w:bCs/>
                        <w:spacing w:val="-19"/>
                        <w:position w:val="3"/>
                        <w:sz w:val="24"/>
                        <w:szCs w:val="24"/>
                      </w:rPr>
                      <w:t>Restricted are</w:t>
                    </w:r>
                    <w:r>
                      <w:rPr>
                        <w:rFonts w:ascii="Arial" w:hAnsi="Arial" w:eastAsia="Arial" w:cs="Arial"/>
                        <w:b/>
                        <w:bCs/>
                        <w:spacing w:val="-15"/>
                        <w:position w:val="3"/>
                        <w:sz w:val="24"/>
                        <w:szCs w:val="24"/>
                      </w:rPr>
                      <w:t>a</w:t>
                    </w:r>
                  </w:p>
                </w:txbxContent>
              </v:textbox>
            </v:shape>
            <w10:wrap type="none"/>
            <w10:anchorlock/>
          </v:group>
        </w:pict>
      </w:r>
    </w:p>
    <w:p w14:paraId="3BAE7013">
      <w:pPr>
        <w:spacing w:line="8420" w:lineRule="exact"/>
        <w:sectPr>
          <w:headerReference r:id="rId33" w:type="default"/>
          <w:footerReference r:id="rId34" w:type="default"/>
          <w:pgSz w:w="11900" w:h="16840"/>
          <w:pgMar w:top="1207" w:right="1412" w:bottom="652" w:left="1417" w:header="635" w:footer="402" w:gutter="0"/>
          <w:cols w:space="720" w:num="1"/>
        </w:sectPr>
      </w:pPr>
    </w:p>
    <w:p w14:paraId="0356C25E">
      <w:pPr>
        <w:pStyle w:val="2"/>
      </w:pPr>
    </w:p>
    <w:p w14:paraId="6441F5E1">
      <w:pPr>
        <w:spacing w:before="78" w:line="208" w:lineRule="auto"/>
        <w:ind w:left="20"/>
        <w:rPr>
          <w:rFonts w:ascii="等线" w:hAnsi="等线" w:eastAsia="等线" w:cs="等线"/>
          <w:sz w:val="23"/>
          <w:szCs w:val="23"/>
        </w:rPr>
      </w:pPr>
      <w:bookmarkStart w:id="15" w:name="bookmark180"/>
      <w:bookmarkEnd w:id="15"/>
      <w:r>
        <w:rPr>
          <w:rFonts w:ascii="Calibri" w:hAnsi="Calibri" w:eastAsia="Calibri" w:cs="Calibri"/>
          <w:sz w:val="24"/>
          <w:szCs w:val="24"/>
        </w:rPr>
        <w:t>2.5.6</w:t>
      </w:r>
      <w:r>
        <w:rPr>
          <w:rFonts w:ascii="Calibri" w:hAnsi="Calibri" w:eastAsia="Calibri" w:cs="Calibri"/>
          <w:spacing w:val="3"/>
          <w:sz w:val="24"/>
          <w:szCs w:val="24"/>
        </w:rPr>
        <w:t xml:space="preserve">          </w:t>
      </w:r>
      <w:r>
        <w:rPr>
          <w:rFonts w:ascii="等线" w:hAnsi="等线" w:eastAsia="等线" w:cs="等线"/>
          <w:b/>
          <w:bCs/>
          <w:sz w:val="23"/>
          <w:szCs w:val="23"/>
        </w:rPr>
        <w:t>掷球入界线</w:t>
      </w:r>
    </w:p>
    <w:p w14:paraId="2F54D4EE">
      <w:pPr>
        <w:spacing w:before="68" w:line="363" w:lineRule="auto"/>
        <w:ind w:left="1011" w:hanging="12"/>
        <w:rPr>
          <w:rFonts w:ascii="等线" w:hAnsi="等线" w:eastAsia="等线" w:cs="等线"/>
          <w:sz w:val="24"/>
          <w:szCs w:val="24"/>
        </w:rPr>
      </w:pPr>
      <w:r>
        <w:rPr>
          <w:rFonts w:ascii="等线" w:hAnsi="等线" w:eastAsia="等线" w:cs="等线"/>
          <w:spacing w:val="5"/>
          <w:sz w:val="24"/>
          <w:szCs w:val="24"/>
        </w:rPr>
        <w:t>应在场区外标出</w:t>
      </w:r>
      <w:r>
        <w:rPr>
          <w:rFonts w:ascii="Calibri" w:hAnsi="Calibri" w:eastAsia="Calibri" w:cs="Calibri"/>
          <w:spacing w:val="5"/>
          <w:sz w:val="24"/>
          <w:szCs w:val="24"/>
        </w:rPr>
        <w:t>4</w:t>
      </w:r>
      <w:r>
        <w:rPr>
          <w:rFonts w:ascii="等线" w:hAnsi="等线" w:eastAsia="等线" w:cs="等线"/>
          <w:spacing w:val="5"/>
          <w:sz w:val="24"/>
          <w:szCs w:val="24"/>
        </w:rPr>
        <w:t>条掷球入界线（每条边线各设</w:t>
      </w:r>
      <w:r>
        <w:rPr>
          <w:rFonts w:ascii="Calibri" w:hAnsi="Calibri" w:eastAsia="Calibri" w:cs="Calibri"/>
          <w:spacing w:val="5"/>
          <w:sz w:val="24"/>
          <w:szCs w:val="24"/>
        </w:rPr>
        <w:t>2</w:t>
      </w:r>
      <w:r>
        <w:rPr>
          <w:rFonts w:ascii="等线" w:hAnsi="等线" w:eastAsia="等线" w:cs="等线"/>
          <w:spacing w:val="5"/>
          <w:sz w:val="24"/>
          <w:szCs w:val="24"/>
        </w:rPr>
        <w:t>条</w:t>
      </w:r>
      <w:r>
        <w:rPr>
          <w:rFonts w:ascii="等线" w:hAnsi="等线" w:eastAsia="等线" w:cs="等线"/>
          <w:spacing w:val="-5"/>
          <w:sz w:val="24"/>
          <w:szCs w:val="24"/>
        </w:rPr>
        <w:t>）</w:t>
      </w:r>
      <w:r>
        <w:rPr>
          <w:rFonts w:ascii="等线" w:hAnsi="等线" w:eastAsia="等线" w:cs="等线"/>
          <w:spacing w:val="-26"/>
          <w:sz w:val="24"/>
          <w:szCs w:val="24"/>
        </w:rPr>
        <w:t xml:space="preserve"/>
      </w:r>
      <w:r>
        <w:rPr>
          <w:rFonts w:ascii="等线" w:hAnsi="等线" w:eastAsia="等线" w:cs="等线"/>
          <w:spacing w:val="-5"/>
          <w:sz w:val="24"/>
          <w:szCs w:val="24"/>
        </w:rPr>
        <w:t>，</w:t>
      </w:r>
      <w:r>
        <w:rPr>
          <w:rFonts w:ascii="等线" w:hAnsi="等线" w:eastAsia="等线" w:cs="等线"/>
          <w:spacing w:val="5"/>
          <w:sz w:val="24"/>
          <w:szCs w:val="24"/>
        </w:rPr>
        <w:t>每条线长</w:t>
      </w:r>
      <w:r>
        <w:rPr>
          <w:rFonts w:ascii="Calibri" w:hAnsi="Calibri" w:eastAsia="Calibri" w:cs="Calibri"/>
          <w:spacing w:val="5"/>
          <w:sz w:val="24"/>
          <w:szCs w:val="24"/>
        </w:rPr>
        <w:t>0.15</w:t>
      </w:r>
      <w:r>
        <w:rPr>
          <w:rFonts w:ascii="等线" w:hAnsi="等线" w:eastAsia="等线" w:cs="等线"/>
          <w:spacing w:val="5"/>
          <w:sz w:val="24"/>
          <w:szCs w:val="24"/>
        </w:rPr>
        <w:t>米，且</w:t>
      </w:r>
      <w:r>
        <w:rPr>
          <w:rFonts w:ascii="等线" w:hAnsi="等线" w:eastAsia="等线" w:cs="等线"/>
          <w:spacing w:val="-1"/>
          <w:sz w:val="24"/>
          <w:szCs w:val="24"/>
        </w:rPr>
        <w:t>各线的外缘距最近端线内缘</w:t>
      </w:r>
      <w:r>
        <w:rPr>
          <w:rFonts w:ascii="Calibri" w:hAnsi="Calibri" w:eastAsia="Calibri" w:cs="Calibri"/>
          <w:spacing w:val="-1"/>
          <w:sz w:val="24"/>
          <w:szCs w:val="24"/>
        </w:rPr>
        <w:t>8.325</w:t>
      </w:r>
      <w:r>
        <w:rPr>
          <w:rFonts w:ascii="等线" w:hAnsi="等线" w:eastAsia="等线" w:cs="等线"/>
          <w:spacing w:val="-1"/>
          <w:sz w:val="24"/>
          <w:szCs w:val="24"/>
        </w:rPr>
        <w:t>米。</w:t>
      </w:r>
    </w:p>
    <w:p w14:paraId="3DD9927D">
      <w:pPr>
        <w:spacing w:line="209" w:lineRule="auto"/>
        <w:ind w:left="20"/>
        <w:rPr>
          <w:rFonts w:ascii="等线" w:hAnsi="等线" w:eastAsia="等线" w:cs="等线"/>
          <w:sz w:val="23"/>
          <w:szCs w:val="23"/>
        </w:rPr>
      </w:pPr>
      <w:r>
        <w:rPr>
          <w:rFonts w:ascii="Calibri" w:hAnsi="Calibri" w:eastAsia="Calibri" w:cs="Calibri"/>
          <w:spacing w:val="1"/>
          <w:sz w:val="24"/>
          <w:szCs w:val="24"/>
        </w:rPr>
        <w:t>2.5.7</w:t>
      </w:r>
      <w:r>
        <w:rPr>
          <w:rFonts w:ascii="Calibri" w:hAnsi="Calibri" w:eastAsia="Calibri" w:cs="Calibri"/>
          <w:sz w:val="24"/>
          <w:szCs w:val="24"/>
        </w:rPr>
        <w:t xml:space="preserve">           </w:t>
      </w:r>
      <w:r>
        <w:rPr>
          <w:rFonts w:ascii="等线" w:hAnsi="等线" w:eastAsia="等线" w:cs="等线"/>
          <w:b/>
          <w:bCs/>
          <w:spacing w:val="1"/>
          <w:sz w:val="23"/>
          <w:szCs w:val="23"/>
        </w:rPr>
        <w:t>无撞人半圆区域</w:t>
      </w:r>
    </w:p>
    <w:p w14:paraId="0CCCEADD">
      <w:pPr>
        <w:spacing w:before="28" w:line="343" w:lineRule="exact"/>
        <w:ind w:left="1004"/>
        <w:rPr>
          <w:rFonts w:ascii="等线" w:hAnsi="等线" w:eastAsia="等线" w:cs="等线"/>
          <w:sz w:val="24"/>
          <w:szCs w:val="24"/>
        </w:rPr>
      </w:pPr>
      <w:r>
        <w:rPr>
          <w:rFonts w:ascii="等线" w:hAnsi="等线" w:eastAsia="等线" w:cs="等线"/>
          <w:spacing w:val="-1"/>
          <w:position w:val="3"/>
          <w:sz w:val="24"/>
          <w:szCs w:val="24"/>
        </w:rPr>
        <w:t>场地内应标出无撞人半圆区域，其边界由以下要素限定：</w:t>
      </w:r>
    </w:p>
    <w:p w14:paraId="64AC0606">
      <w:pPr>
        <w:pStyle w:val="2"/>
        <w:spacing w:before="51" w:line="312" w:lineRule="auto"/>
        <w:ind w:left="1442" w:hanging="438"/>
        <w:rPr>
          <w:rFonts w:ascii="等线" w:hAnsi="等线" w:eastAsia="等线" w:cs="等线"/>
          <w:sz w:val="24"/>
          <w:szCs w:val="24"/>
        </w:rPr>
      </w:pPr>
      <w:r>
        <w:rPr>
          <w:spacing w:val="9"/>
          <w:sz w:val="24"/>
          <w:szCs w:val="24"/>
        </w:rPr>
        <w:t xml:space="preserve">•    </w:t>
      </w:r>
      <w:r>
        <w:rPr>
          <w:rFonts w:ascii="等线" w:hAnsi="等线" w:eastAsia="等线" w:cs="等线"/>
          <w:spacing w:val="9"/>
          <w:sz w:val="24"/>
          <w:szCs w:val="24"/>
        </w:rPr>
        <w:t>一条半径为</w:t>
      </w:r>
      <w:r>
        <w:rPr>
          <w:rFonts w:ascii="等线" w:hAnsi="等线" w:eastAsia="等线" w:cs="等线"/>
          <w:spacing w:val="51"/>
          <w:sz w:val="24"/>
          <w:szCs w:val="24"/>
        </w:rPr>
        <w:t xml:space="preserve"> </w:t>
      </w:r>
      <w:r>
        <w:rPr>
          <w:rFonts w:ascii="Calibri" w:hAnsi="Calibri" w:eastAsia="Calibri" w:cs="Calibri"/>
          <w:spacing w:val="9"/>
          <w:sz w:val="24"/>
          <w:szCs w:val="24"/>
        </w:rPr>
        <w:t>1.30</w:t>
      </w:r>
      <w:r>
        <w:rPr>
          <w:rFonts w:ascii="Calibri" w:hAnsi="Calibri" w:eastAsia="Calibri" w:cs="Calibri"/>
          <w:spacing w:val="25"/>
          <w:w w:val="101"/>
          <w:sz w:val="24"/>
          <w:szCs w:val="24"/>
        </w:rPr>
        <w:t xml:space="preserve"> </w:t>
      </w:r>
      <w:r>
        <w:rPr>
          <w:rFonts w:ascii="等线" w:hAnsi="等线" w:eastAsia="等线" w:cs="等线"/>
          <w:spacing w:val="9"/>
          <w:sz w:val="24"/>
          <w:szCs w:val="24"/>
        </w:rPr>
        <w:t>米的半圆弧线，</w:t>
      </w:r>
      <w:r>
        <w:rPr>
          <w:rFonts w:ascii="等线" w:hAnsi="等线" w:eastAsia="等线" w:cs="等线"/>
          <w:spacing w:val="-28"/>
          <w:sz w:val="24"/>
          <w:szCs w:val="24"/>
        </w:rPr>
        <w:t xml:space="preserve"/>
      </w:r>
      <w:r>
        <w:rPr>
          <w:rFonts w:ascii="等线" w:hAnsi="等线" w:eastAsia="等线" w:cs="等线"/>
          <w:spacing w:val="9"/>
          <w:sz w:val="24"/>
          <w:szCs w:val="24"/>
        </w:rPr>
        <w:t>该半径从篮筐正中心下方场地上的点</w:t>
      </w:r>
      <w:r>
        <w:rPr>
          <w:rFonts w:ascii="等线" w:hAnsi="等线" w:eastAsia="等线" w:cs="等线"/>
          <w:spacing w:val="-3"/>
          <w:sz w:val="24"/>
          <w:szCs w:val="24"/>
        </w:rPr>
        <w:t>起</w:t>
      </w:r>
      <w:r>
        <w:rPr>
          <w:rFonts w:ascii="等线" w:hAnsi="等线" w:eastAsia="等线" w:cs="等线"/>
          <w:spacing w:val="-24"/>
          <w:sz w:val="24"/>
          <w:szCs w:val="24"/>
        </w:rPr>
        <w:t xml:space="preserve"/>
      </w:r>
      <w:r>
        <w:rPr>
          <w:rFonts w:ascii="等线" w:hAnsi="等线" w:eastAsia="等线" w:cs="等线"/>
          <w:spacing w:val="-3"/>
          <w:sz w:val="24"/>
          <w:szCs w:val="24"/>
        </w:rPr>
        <w:t>，延伸至该半圆弧线的外缘</w:t>
      </w:r>
      <w:r>
        <w:rPr>
          <w:rFonts w:ascii="等线" w:hAnsi="等线" w:eastAsia="等线" w:cs="等线"/>
          <w:spacing w:val="-35"/>
          <w:sz w:val="24"/>
          <w:szCs w:val="24"/>
        </w:rPr>
        <w:t xml:space="preserve"/>
      </w:r>
      <w:r>
        <w:rPr>
          <w:rFonts w:ascii="等线" w:hAnsi="等线" w:eastAsia="等线" w:cs="等线"/>
          <w:spacing w:val="-3"/>
          <w:sz w:val="24"/>
          <w:szCs w:val="24"/>
        </w:rPr>
        <w:t>。此半圆弧线与以下部分相连：</w:t>
      </w:r>
    </w:p>
    <w:p w14:paraId="16D36F95">
      <w:pPr>
        <w:pStyle w:val="2"/>
        <w:spacing w:before="3" w:line="331" w:lineRule="auto"/>
        <w:ind w:left="1445" w:hanging="441"/>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两条与端线垂直的平行线，其外</w:t>
      </w:r>
      <w:r>
        <w:rPr>
          <w:rFonts w:ascii="等线" w:hAnsi="等线" w:eastAsia="等线" w:cs="等线"/>
          <w:spacing w:val="4"/>
          <w:sz w:val="24"/>
          <w:szCs w:val="24"/>
        </w:rPr>
        <w:t>缘距篮筐正下方场地上的点</w:t>
      </w:r>
      <w:r>
        <w:rPr>
          <w:rFonts w:ascii="等线" w:hAnsi="等线" w:eastAsia="等线" w:cs="等线"/>
          <w:spacing w:val="19"/>
          <w:w w:val="101"/>
          <w:sz w:val="24"/>
          <w:szCs w:val="24"/>
        </w:rPr>
        <w:t xml:space="preserve"> </w:t>
      </w:r>
      <w:r>
        <w:rPr>
          <w:rFonts w:ascii="Calibri" w:hAnsi="Calibri" w:eastAsia="Calibri" w:cs="Calibri"/>
          <w:spacing w:val="4"/>
          <w:sz w:val="24"/>
          <w:szCs w:val="24"/>
        </w:rPr>
        <w:t>1.30</w:t>
      </w:r>
      <w:r>
        <w:rPr>
          <w:rFonts w:ascii="Calibri" w:hAnsi="Calibri" w:eastAsia="Calibri" w:cs="Calibri"/>
          <w:spacing w:val="17"/>
          <w:sz w:val="24"/>
          <w:szCs w:val="24"/>
        </w:rPr>
        <w:t xml:space="preserve"> </w:t>
      </w:r>
      <w:r>
        <w:rPr>
          <w:rFonts w:ascii="等线" w:hAnsi="等线" w:eastAsia="等线" w:cs="等线"/>
          <w:spacing w:val="4"/>
          <w:sz w:val="24"/>
          <w:szCs w:val="24"/>
        </w:rPr>
        <w:t>米，长</w:t>
      </w:r>
      <w:r>
        <w:rPr>
          <w:rFonts w:ascii="等线" w:hAnsi="等线" w:eastAsia="等线" w:cs="等线"/>
          <w:spacing w:val="-2"/>
          <w:sz w:val="24"/>
          <w:szCs w:val="24"/>
        </w:rPr>
        <w:t xml:space="preserve">度为 </w:t>
      </w:r>
      <w:r>
        <w:rPr>
          <w:rFonts w:ascii="Calibri" w:hAnsi="Calibri" w:eastAsia="Calibri" w:cs="Calibri"/>
          <w:spacing w:val="-2"/>
          <w:sz w:val="24"/>
          <w:szCs w:val="24"/>
        </w:rPr>
        <w:t xml:space="preserve">0.375 </w:t>
      </w:r>
      <w:r>
        <w:rPr>
          <w:rFonts w:ascii="等线" w:hAnsi="等线" w:eastAsia="等线" w:cs="等线"/>
          <w:spacing w:val="-2"/>
          <w:sz w:val="24"/>
          <w:szCs w:val="24"/>
        </w:rPr>
        <w:t xml:space="preserve">米，末端距端线内缘 </w:t>
      </w:r>
      <w:r>
        <w:rPr>
          <w:rFonts w:ascii="Calibri" w:hAnsi="Calibri" w:eastAsia="Calibri" w:cs="Calibri"/>
          <w:spacing w:val="-2"/>
          <w:sz w:val="24"/>
          <w:szCs w:val="24"/>
        </w:rPr>
        <w:t xml:space="preserve">1.20 </w:t>
      </w:r>
      <w:r>
        <w:rPr>
          <w:rFonts w:ascii="等线" w:hAnsi="等线" w:eastAsia="等线" w:cs="等线"/>
          <w:spacing w:val="-2"/>
          <w:sz w:val="24"/>
          <w:szCs w:val="24"/>
        </w:rPr>
        <w:t>米。</w:t>
      </w:r>
    </w:p>
    <w:p w14:paraId="55CB4CFB">
      <w:pPr>
        <w:spacing w:before="66" w:line="211" w:lineRule="auto"/>
        <w:ind w:left="1010"/>
        <w:rPr>
          <w:rFonts w:ascii="等线" w:hAnsi="等线" w:eastAsia="等线" w:cs="等线"/>
          <w:sz w:val="24"/>
          <w:szCs w:val="24"/>
        </w:rPr>
      </w:pPr>
      <w:r>
        <w:rPr>
          <w:rFonts w:ascii="等线" w:hAnsi="等线" w:eastAsia="等线" w:cs="等线"/>
          <w:spacing w:val="-1"/>
          <w:sz w:val="24"/>
          <w:szCs w:val="24"/>
        </w:rPr>
        <w:t>无撞人半圆区域由连接篮板前缘正下方平行线末端的虚线构成。</w:t>
      </w:r>
    </w:p>
    <w:p w14:paraId="0D4C5644">
      <w:pPr>
        <w:spacing w:before="100" w:line="211" w:lineRule="auto"/>
        <w:ind w:left="1010"/>
        <w:rPr>
          <w:rFonts w:ascii="等线" w:hAnsi="等线" w:eastAsia="等线" w:cs="等线"/>
          <w:sz w:val="24"/>
          <w:szCs w:val="24"/>
        </w:rPr>
      </w:pPr>
      <w:r>
        <w:rPr>
          <w:rFonts w:ascii="等线" w:hAnsi="等线" w:eastAsia="等线" w:cs="等线"/>
          <w:spacing w:val="-1"/>
          <w:sz w:val="24"/>
          <w:szCs w:val="24"/>
        </w:rPr>
        <w:t>无撞人半圆弧线属于无撞人</w:t>
      </w:r>
      <w:r>
        <w:rPr>
          <w:rFonts w:hint="eastAsia" w:ascii="等线" w:hAnsi="等线" w:eastAsia="等线" w:cs="等线"/>
          <w:spacing w:val="-1"/>
          <w:sz w:val="24"/>
          <w:szCs w:val="24"/>
          <w:lang w:eastAsia="zh-CN"/>
        </w:rPr>
        <w:t>半圆</w:t>
      </w:r>
      <w:r>
        <w:rPr>
          <w:rFonts w:ascii="等线" w:hAnsi="等线" w:eastAsia="等线" w:cs="等线"/>
          <w:spacing w:val="-1"/>
          <w:sz w:val="24"/>
          <w:szCs w:val="24"/>
        </w:rPr>
        <w:t>区域的一部分。</w:t>
      </w:r>
    </w:p>
    <w:p w14:paraId="06EA5B38">
      <w:pPr>
        <w:pStyle w:val="2"/>
        <w:spacing w:line="363" w:lineRule="auto"/>
      </w:pPr>
    </w:p>
    <w:p w14:paraId="0805886C">
      <w:pPr>
        <w:spacing w:line="8414" w:lineRule="exact"/>
        <w:ind w:firstLine="1158"/>
      </w:pPr>
      <w:r>
        <w:rPr>
          <w:position w:val="-168"/>
        </w:rPr>
        <w:pict>
          <v:group id="_x0000_s1036" o:spid="_x0000_s1036" o:spt="203" style="height:420.7pt;width:387.4pt;" coordsize="7747,8414">
            <o:lock v:ext="edit"/>
            <v:shape id="_x0000_s1037" o:spid="_x0000_s1037" o:spt="75" type="#_x0000_t75" style="position:absolute;left:0;top:0;height:8032;width:7747;" filled="f" stroked="f" coordsize="21600,21600">
              <v:path/>
              <v:fill on="f" focussize="0,0"/>
              <v:stroke on="f"/>
              <v:imagedata r:id="rId437" o:title=""/>
              <o:lock v:ext="edit" aspectratio="t"/>
            </v:shape>
            <v:shape id="_x0000_s1038" o:spid="_x0000_s1038" o:spt="202" type="#_x0000_t202" style="position:absolute;left:2382;top:8149;height:285;width:2501;" filled="f" stroked="f" coordsize="21600,21600">
              <v:path/>
              <v:fill on="f" focussize="0,0"/>
              <v:stroke on="f"/>
              <v:imagedata o:title=""/>
              <o:lock v:ext="edit" aspectratio="f"/>
              <v:textbox inset="0mm,0mm,0mm,0mm">
                <w:txbxContent>
                  <w:p w14:paraId="532D3D8B">
                    <w:pPr>
                      <w:spacing w:before="19" w:line="207" w:lineRule="auto"/>
                      <w:ind w:left="20"/>
                      <w:rPr>
                        <w:rFonts w:ascii="等线" w:hAnsi="等线" w:eastAsia="等线" w:cs="等线"/>
                        <w:sz w:val="24"/>
                        <w:szCs w:val="24"/>
                      </w:rPr>
                    </w:pPr>
                    <w:r>
                      <w:rPr>
                        <w:rFonts w:ascii="等线" w:hAnsi="等线" w:eastAsia="等线" w:cs="等线"/>
                        <w:b/>
                        <w:bCs/>
                        <w:spacing w:val="-9"/>
                        <w:position w:val="2"/>
                        <w:sz w:val="24"/>
                        <w:szCs w:val="24"/>
                      </w:rPr>
                      <w:t xml:space="preserve">图 </w:t>
                    </w:r>
                    <w:r>
                      <w:rPr>
                        <w:rFonts w:ascii="Calibri" w:hAnsi="Calibri" w:eastAsia="Calibri" w:cs="Calibri"/>
                        <w:b/>
                        <w:bCs/>
                        <w:spacing w:val="-9"/>
                        <w:position w:val="2"/>
                        <w:sz w:val="24"/>
                        <w:szCs w:val="24"/>
                      </w:rPr>
                      <w:t>3</w:t>
                    </w:r>
                    <w:r>
                      <w:rPr>
                        <w:rFonts w:ascii="Calibri" w:hAnsi="Calibri" w:eastAsia="Calibri" w:cs="Calibri"/>
                        <w:b/>
                        <w:bCs/>
                        <w:spacing w:val="2"/>
                        <w:position w:val="2"/>
                        <w:sz w:val="24"/>
                        <w:szCs w:val="24"/>
                      </w:rPr>
                      <w:t xml:space="preserve">                    </w:t>
                    </w:r>
                    <w:r>
                      <w:rPr>
                        <w:rFonts w:ascii="等线" w:hAnsi="等线" w:eastAsia="等线" w:cs="等线"/>
                        <w:b/>
                        <w:bCs/>
                        <w:spacing w:val="-9"/>
                        <w:sz w:val="24"/>
                        <w:szCs w:val="24"/>
                      </w:rPr>
                      <w:t>限制区</w:t>
                    </w:r>
                  </w:p>
                </w:txbxContent>
              </v:textbox>
            </v:shape>
            <w10:wrap type="none"/>
            <w10:anchorlock/>
          </v:group>
        </w:pict>
      </w:r>
    </w:p>
    <w:p w14:paraId="505A9836">
      <w:pPr>
        <w:spacing w:line="8414" w:lineRule="exact"/>
        <w:sectPr>
          <w:headerReference r:id="rId35" w:type="default"/>
          <w:footerReference r:id="rId36" w:type="default"/>
          <w:pgSz w:w="11900" w:h="16840"/>
          <w:pgMar w:top="1207" w:right="1412" w:bottom="623" w:left="1417" w:header="635" w:footer="381" w:gutter="0"/>
          <w:cols w:space="720" w:num="1"/>
        </w:sectPr>
      </w:pPr>
    </w:p>
    <w:p w14:paraId="5D1EA97C">
      <w:pPr>
        <w:spacing w:before="241" w:line="4448" w:lineRule="exact"/>
        <w:ind w:firstLine="985"/>
      </w:pPr>
      <w:r>
        <w:rPr>
          <w:position w:val="-88"/>
        </w:rPr>
        <w:drawing>
          <wp:inline distT="0" distB="0" distL="0" distR="0">
            <wp:extent cx="5128895" cy="282448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38"/>
                    <a:stretch>
                      <a:fillRect/>
                    </a:stretch>
                  </pic:blipFill>
                  <pic:spPr>
                    <a:xfrm>
                      <a:off x="0" y="0"/>
                      <a:ext cx="5129529" cy="2824604"/>
                    </a:xfrm>
                    <a:prstGeom prst="rect">
                      <a:avLst/>
                    </a:prstGeom>
                  </pic:spPr>
                </pic:pic>
              </a:graphicData>
            </a:graphic>
          </wp:inline>
        </w:drawing>
      </w:r>
    </w:p>
    <w:p w14:paraId="35DE0ED5">
      <w:pPr>
        <w:pStyle w:val="2"/>
        <w:spacing w:before="108" w:line="292" w:lineRule="exact"/>
        <w:ind w:left="3074"/>
        <w:outlineLvl w:val="0"/>
        <w:rPr>
          <w:sz w:val="24"/>
          <w:szCs w:val="24"/>
        </w:rPr>
      </w:pPr>
      <w:bookmarkStart w:id="16" w:name="bookmark57"/>
      <w:bookmarkEnd w:id="16"/>
      <w:bookmarkStart w:id="17" w:name="bookmark12"/>
      <w:bookmarkEnd w:id="17"/>
      <w:r>
        <w:rPr>
          <w:b/>
          <w:bCs/>
          <w:spacing w:val="-15"/>
          <w:position w:val="3"/>
          <w:sz w:val="24"/>
          <w:szCs w:val="24"/>
        </w:rPr>
        <w:t>Diagram 4         2-point/3-point goal</w:t>
      </w:r>
      <w:r>
        <w:rPr>
          <w:b/>
          <w:bCs/>
          <w:spacing w:val="10"/>
          <w:position w:val="3"/>
          <w:sz w:val="24"/>
          <w:szCs w:val="24"/>
        </w:rPr>
        <w:t xml:space="preserve"> </w:t>
      </w:r>
      <w:r>
        <w:rPr>
          <w:b/>
          <w:bCs/>
          <w:spacing w:val="-15"/>
          <w:position w:val="3"/>
          <w:sz w:val="24"/>
          <w:szCs w:val="24"/>
        </w:rPr>
        <w:t>area</w:t>
      </w:r>
    </w:p>
    <w:p w14:paraId="0E106716">
      <w:pPr>
        <w:pStyle w:val="2"/>
        <w:spacing w:before="231" w:line="292" w:lineRule="exact"/>
        <w:rPr>
          <w:sz w:val="23"/>
          <w:szCs w:val="23"/>
        </w:rPr>
      </w:pPr>
      <w:r>
        <w:rPr>
          <w:rFonts w:hint="eastAsia" w:eastAsia="宋体"/>
          <w:b/>
          <w:bCs/>
          <w:spacing w:val="-11"/>
          <w:position w:val="3"/>
          <w:sz w:val="23"/>
          <w:szCs w:val="23"/>
          <w:lang w:eastAsia="zh-CN"/>
        </w:rPr>
        <w:t>2.5.7</w:t>
      </w:r>
      <w:r>
        <w:rPr>
          <w:b/>
          <w:bCs/>
          <w:spacing w:val="-11"/>
          <w:position w:val="3"/>
          <w:sz w:val="23"/>
          <w:szCs w:val="23"/>
        </w:rPr>
        <w:t xml:space="preserve">             Position</w:t>
      </w:r>
      <w:r>
        <w:rPr>
          <w:b/>
          <w:bCs/>
          <w:spacing w:val="13"/>
          <w:position w:val="3"/>
          <w:sz w:val="23"/>
          <w:szCs w:val="23"/>
        </w:rPr>
        <w:t xml:space="preserve"> </w:t>
      </w:r>
      <w:r>
        <w:rPr>
          <w:b/>
          <w:bCs/>
          <w:spacing w:val="-11"/>
          <w:position w:val="3"/>
          <w:sz w:val="23"/>
          <w:szCs w:val="23"/>
        </w:rPr>
        <w:t>of the</w:t>
      </w:r>
      <w:r>
        <w:rPr>
          <w:b/>
          <w:bCs/>
          <w:spacing w:val="10"/>
          <w:position w:val="3"/>
          <w:sz w:val="23"/>
          <w:szCs w:val="23"/>
        </w:rPr>
        <w:t xml:space="preserve"> </w:t>
      </w:r>
      <w:r>
        <w:rPr>
          <w:b/>
          <w:bCs/>
          <w:spacing w:val="-11"/>
          <w:position w:val="3"/>
          <w:sz w:val="23"/>
          <w:szCs w:val="23"/>
        </w:rPr>
        <w:t>scorer's table</w:t>
      </w:r>
      <w:r>
        <w:rPr>
          <w:b/>
          <w:bCs/>
          <w:spacing w:val="14"/>
          <w:position w:val="3"/>
          <w:sz w:val="23"/>
          <w:szCs w:val="23"/>
        </w:rPr>
        <w:t xml:space="preserve"> </w:t>
      </w:r>
      <w:r>
        <w:rPr>
          <w:b/>
          <w:bCs/>
          <w:spacing w:val="-12"/>
          <w:position w:val="3"/>
          <w:sz w:val="23"/>
          <w:szCs w:val="23"/>
        </w:rPr>
        <w:t>and</w:t>
      </w:r>
      <w:r>
        <w:rPr>
          <w:b/>
          <w:bCs/>
          <w:spacing w:val="10"/>
          <w:position w:val="3"/>
          <w:sz w:val="23"/>
          <w:szCs w:val="23"/>
        </w:rPr>
        <w:t xml:space="preserve"> </w:t>
      </w:r>
      <w:r>
        <w:rPr>
          <w:b/>
          <w:bCs/>
          <w:spacing w:val="-12"/>
          <w:position w:val="3"/>
          <w:sz w:val="23"/>
          <w:szCs w:val="23"/>
        </w:rPr>
        <w:t>substitution</w:t>
      </w:r>
      <w:r>
        <w:rPr>
          <w:b/>
          <w:bCs/>
          <w:spacing w:val="17"/>
          <w:position w:val="3"/>
          <w:sz w:val="23"/>
          <w:szCs w:val="23"/>
        </w:rPr>
        <w:t xml:space="preserve"> </w:t>
      </w:r>
      <w:r>
        <w:rPr>
          <w:b/>
          <w:bCs/>
          <w:spacing w:val="-12"/>
          <w:position w:val="3"/>
          <w:sz w:val="23"/>
          <w:szCs w:val="23"/>
        </w:rPr>
        <w:t>chairs</w:t>
      </w:r>
      <w:r>
        <w:rPr>
          <w:b/>
          <w:bCs/>
          <w:spacing w:val="10"/>
          <w:position w:val="3"/>
          <w:sz w:val="23"/>
          <w:szCs w:val="23"/>
        </w:rPr>
        <w:t xml:space="preserve"> </w:t>
      </w:r>
      <w:r>
        <w:rPr>
          <w:b/>
          <w:bCs/>
          <w:spacing w:val="-12"/>
          <w:position w:val="3"/>
          <w:sz w:val="23"/>
          <w:szCs w:val="23"/>
        </w:rPr>
        <w:t>(Diagram</w:t>
      </w:r>
      <w:r>
        <w:rPr>
          <w:b/>
          <w:bCs/>
          <w:spacing w:val="11"/>
          <w:position w:val="3"/>
          <w:sz w:val="23"/>
          <w:szCs w:val="23"/>
        </w:rPr>
        <w:t xml:space="preserve"> </w:t>
      </w:r>
      <w:r>
        <w:rPr>
          <w:b/>
          <w:bCs/>
          <w:spacing w:val="-12"/>
          <w:position w:val="3"/>
          <w:sz w:val="23"/>
          <w:szCs w:val="23"/>
        </w:rPr>
        <w:t>5)</w:t>
      </w:r>
    </w:p>
    <w:p w14:paraId="292A25AA">
      <w:pPr>
        <w:spacing w:before="133" w:line="2748" w:lineRule="exact"/>
        <w:ind w:firstLine="985"/>
      </w:pPr>
      <w:r>
        <w:rPr>
          <w:position w:val="-54"/>
        </w:rPr>
        <w:drawing>
          <wp:inline distT="0" distB="0" distL="0" distR="0">
            <wp:extent cx="5128895" cy="174434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39"/>
                    <a:stretch>
                      <a:fillRect/>
                    </a:stretch>
                  </pic:blipFill>
                  <pic:spPr>
                    <a:xfrm>
                      <a:off x="0" y="0"/>
                      <a:ext cx="5129199" cy="1744979"/>
                    </a:xfrm>
                    <a:prstGeom prst="rect">
                      <a:avLst/>
                    </a:prstGeom>
                  </pic:spPr>
                </pic:pic>
              </a:graphicData>
            </a:graphic>
          </wp:inline>
        </w:drawing>
      </w:r>
    </w:p>
    <w:p w14:paraId="4C62BD77">
      <w:pPr>
        <w:pStyle w:val="2"/>
        <w:spacing w:before="113" w:line="255" w:lineRule="auto"/>
        <w:ind w:left="993" w:hanging="7"/>
        <w:rPr>
          <w:sz w:val="24"/>
          <w:szCs w:val="24"/>
        </w:rPr>
      </w:pPr>
      <w:r>
        <w:rPr>
          <w:spacing w:val="-12"/>
          <w:sz w:val="24"/>
          <w:szCs w:val="24"/>
        </w:rPr>
        <w:t>The scorer's</w:t>
      </w:r>
      <w:r>
        <w:rPr>
          <w:spacing w:val="-20"/>
          <w:sz w:val="24"/>
          <w:szCs w:val="24"/>
        </w:rPr>
        <w:t xml:space="preserve"> </w:t>
      </w:r>
      <w:r>
        <w:rPr>
          <w:spacing w:val="-12"/>
          <w:sz w:val="24"/>
          <w:szCs w:val="24"/>
        </w:rPr>
        <w:t>ta</w:t>
      </w:r>
      <w:r>
        <w:rPr>
          <w:spacing w:val="-11"/>
          <w:sz w:val="24"/>
          <w:szCs w:val="24"/>
        </w:rPr>
        <w:t xml:space="preserve">ble and its chairs must be placed on a </w:t>
      </w:r>
      <w:r>
        <w:rPr>
          <w:spacing w:val="-12"/>
          <w:sz w:val="24"/>
          <w:szCs w:val="24"/>
        </w:rPr>
        <w:t>platform. The announcer and/o</w:t>
      </w:r>
      <w:r>
        <w:rPr>
          <w:spacing w:val="2"/>
          <w:sz w:val="24"/>
          <w:szCs w:val="24"/>
        </w:rPr>
        <w:t>r</w:t>
      </w:r>
      <w:r>
        <w:rPr>
          <w:sz w:val="24"/>
          <w:szCs w:val="24"/>
        </w:rPr>
        <w:t xml:space="preserve"> </w:t>
      </w:r>
      <w:r>
        <w:rPr>
          <w:spacing w:val="-10"/>
          <w:sz w:val="24"/>
          <w:szCs w:val="24"/>
        </w:rPr>
        <w:t>statisticians (if present) can be seated at</w:t>
      </w:r>
      <w:r>
        <w:rPr>
          <w:spacing w:val="-3"/>
          <w:sz w:val="24"/>
          <w:szCs w:val="24"/>
        </w:rPr>
        <w:t xml:space="preserve"> </w:t>
      </w:r>
      <w:r>
        <w:rPr>
          <w:spacing w:val="-10"/>
          <w:sz w:val="24"/>
          <w:szCs w:val="24"/>
        </w:rPr>
        <w:t>the side of and/or behind</w:t>
      </w:r>
      <w:r>
        <w:rPr>
          <w:spacing w:val="-18"/>
          <w:sz w:val="24"/>
          <w:szCs w:val="24"/>
        </w:rPr>
        <w:t xml:space="preserve"> </w:t>
      </w:r>
      <w:r>
        <w:rPr>
          <w:spacing w:val="-10"/>
          <w:sz w:val="24"/>
          <w:szCs w:val="24"/>
        </w:rPr>
        <w:t>the scorer’s</w:t>
      </w:r>
      <w:r>
        <w:rPr>
          <w:spacing w:val="-17"/>
          <w:sz w:val="24"/>
          <w:szCs w:val="24"/>
        </w:rPr>
        <w:t xml:space="preserve"> </w:t>
      </w:r>
      <w:r>
        <w:rPr>
          <w:spacing w:val="-10"/>
          <w:sz w:val="24"/>
          <w:szCs w:val="24"/>
        </w:rPr>
        <w:t>table.</w:t>
      </w:r>
    </w:p>
    <w:p w14:paraId="2055C512">
      <w:pPr>
        <w:pStyle w:val="2"/>
        <w:spacing w:before="115" w:line="292" w:lineRule="exact"/>
        <w:ind w:left="2451"/>
        <w:rPr>
          <w:sz w:val="24"/>
          <w:szCs w:val="24"/>
        </w:rPr>
      </w:pPr>
      <w:r>
        <w:rPr>
          <w:b/>
          <w:bCs/>
          <w:spacing w:val="-16"/>
          <w:position w:val="3"/>
          <w:sz w:val="24"/>
          <w:szCs w:val="24"/>
        </w:rPr>
        <w:t>Diagram 5         Scorer's table and substitution</w:t>
      </w:r>
      <w:r>
        <w:rPr>
          <w:b/>
          <w:bCs/>
          <w:spacing w:val="11"/>
          <w:position w:val="3"/>
          <w:sz w:val="24"/>
          <w:szCs w:val="24"/>
        </w:rPr>
        <w:t xml:space="preserve"> </w:t>
      </w:r>
      <w:r>
        <w:rPr>
          <w:b/>
          <w:bCs/>
          <w:spacing w:val="-16"/>
          <w:position w:val="3"/>
          <w:sz w:val="24"/>
          <w:szCs w:val="24"/>
        </w:rPr>
        <w:t>chairs</w:t>
      </w:r>
    </w:p>
    <w:p w14:paraId="1A2880B6">
      <w:pPr>
        <w:pStyle w:val="2"/>
        <w:spacing w:line="243" w:lineRule="auto"/>
      </w:pPr>
    </w:p>
    <w:p w14:paraId="1F8CB294">
      <w:pPr>
        <w:pStyle w:val="2"/>
        <w:spacing w:line="243" w:lineRule="auto"/>
      </w:pPr>
    </w:p>
    <w:p w14:paraId="3884FA4D">
      <w:pPr>
        <w:pStyle w:val="2"/>
        <w:spacing w:line="243" w:lineRule="auto"/>
      </w:pPr>
    </w:p>
    <w:p w14:paraId="64408ED7">
      <w:pPr>
        <w:pStyle w:val="2"/>
        <w:spacing w:line="243" w:lineRule="auto"/>
      </w:pPr>
    </w:p>
    <w:p w14:paraId="652FF62A">
      <w:pPr>
        <w:pStyle w:val="2"/>
        <w:spacing w:line="243" w:lineRule="auto"/>
      </w:pPr>
    </w:p>
    <w:p w14:paraId="48E83905">
      <w:pPr>
        <w:pStyle w:val="2"/>
        <w:spacing w:line="243" w:lineRule="auto"/>
      </w:pPr>
    </w:p>
    <w:p w14:paraId="3B7E8A1C">
      <w:pPr>
        <w:pStyle w:val="2"/>
        <w:spacing w:line="243" w:lineRule="auto"/>
      </w:pPr>
    </w:p>
    <w:p w14:paraId="54E7B2B3">
      <w:pPr>
        <w:pStyle w:val="2"/>
        <w:spacing w:line="243" w:lineRule="auto"/>
      </w:pPr>
    </w:p>
    <w:p w14:paraId="01F8052F">
      <w:pPr>
        <w:pStyle w:val="2"/>
        <w:spacing w:line="243" w:lineRule="auto"/>
      </w:pPr>
    </w:p>
    <w:p w14:paraId="1939BFF2">
      <w:pPr>
        <w:pStyle w:val="2"/>
        <w:spacing w:line="243" w:lineRule="auto"/>
      </w:pPr>
    </w:p>
    <w:p w14:paraId="76F0E7DD">
      <w:pPr>
        <w:pStyle w:val="2"/>
        <w:spacing w:line="243" w:lineRule="auto"/>
      </w:pPr>
    </w:p>
    <w:p w14:paraId="717A4020">
      <w:pPr>
        <w:pStyle w:val="2"/>
        <w:spacing w:line="244" w:lineRule="auto"/>
      </w:pPr>
    </w:p>
    <w:p w14:paraId="5BD737EA">
      <w:pPr>
        <w:pStyle w:val="2"/>
        <w:spacing w:line="244" w:lineRule="auto"/>
      </w:pPr>
    </w:p>
    <w:p w14:paraId="40085317">
      <w:pPr>
        <w:pStyle w:val="2"/>
        <w:spacing w:line="244" w:lineRule="auto"/>
      </w:pPr>
    </w:p>
    <w:p w14:paraId="15408468">
      <w:pPr>
        <w:pStyle w:val="2"/>
        <w:spacing w:line="244" w:lineRule="auto"/>
      </w:pPr>
    </w:p>
    <w:p w14:paraId="6AFAF6E9">
      <w:pPr>
        <w:pStyle w:val="2"/>
        <w:spacing w:line="244" w:lineRule="auto"/>
      </w:pPr>
    </w:p>
    <w:p w14:paraId="0A3C9C54">
      <w:pPr>
        <w:pStyle w:val="2"/>
        <w:spacing w:line="244" w:lineRule="auto"/>
      </w:pPr>
    </w:p>
    <w:p w14:paraId="578D2DA5">
      <w:pPr>
        <w:pStyle w:val="2"/>
        <w:spacing w:line="244" w:lineRule="auto"/>
      </w:pPr>
    </w:p>
    <w:p w14:paraId="5B29BBC1">
      <w:pPr>
        <w:pStyle w:val="2"/>
        <w:spacing w:line="244" w:lineRule="auto"/>
      </w:pPr>
    </w:p>
    <w:p w14:paraId="1C92695E">
      <w:pPr>
        <w:pStyle w:val="2"/>
        <w:spacing w:line="244" w:lineRule="auto"/>
      </w:pPr>
    </w:p>
    <w:p w14:paraId="179A03CF">
      <w:pPr>
        <w:pStyle w:val="2"/>
        <w:spacing w:line="244" w:lineRule="auto"/>
      </w:pPr>
    </w:p>
    <w:p w14:paraId="3988EEEB">
      <w:pPr>
        <w:pStyle w:val="2"/>
        <w:spacing w:line="244" w:lineRule="auto"/>
      </w:pPr>
    </w:p>
    <w:p w14:paraId="2A4487B2">
      <w:pPr>
        <w:pStyle w:val="2"/>
        <w:spacing w:before="58" w:line="242" w:lineRule="exact"/>
        <w:ind w:left="9"/>
        <w:rPr>
          <w:sz w:val="20"/>
          <w:szCs w:val="20"/>
        </w:rPr>
      </w:pPr>
      <w:r>
        <w:rPr>
          <w:spacing w:val="-20"/>
          <w:position w:val="2"/>
          <w:sz w:val="20"/>
          <w:szCs w:val="20"/>
        </w:rPr>
        <w:t>Page</w:t>
      </w:r>
      <w:r>
        <w:rPr>
          <w:spacing w:val="7"/>
          <w:position w:val="2"/>
          <w:sz w:val="20"/>
          <w:szCs w:val="20"/>
        </w:rPr>
        <w:t xml:space="preserve"> </w:t>
      </w:r>
      <w:r>
        <w:rPr>
          <w:spacing w:val="-20"/>
          <w:position w:val="2"/>
          <w:sz w:val="20"/>
          <w:szCs w:val="20"/>
        </w:rPr>
        <w:t>10 of</w:t>
      </w:r>
      <w:r>
        <w:rPr>
          <w:spacing w:val="7"/>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2"/>
          <w:position w:val="2"/>
          <w:sz w:val="20"/>
          <w:szCs w:val="20"/>
        </w:rPr>
        <w:t xml:space="preserve"> </w:t>
      </w:r>
      <w:r>
        <w:rPr>
          <w:spacing w:val="-20"/>
          <w:position w:val="2"/>
          <w:sz w:val="20"/>
          <w:szCs w:val="20"/>
        </w:rPr>
        <w:t>BASKETBALL</w:t>
      </w:r>
      <w:r>
        <w:rPr>
          <w:spacing w:val="3"/>
          <w:position w:val="2"/>
          <w:sz w:val="20"/>
          <w:szCs w:val="20"/>
        </w:rPr>
        <w:t xml:space="preserve"> </w:t>
      </w:r>
      <w:r>
        <w:rPr>
          <w:spacing w:val="-20"/>
          <w:position w:val="2"/>
          <w:sz w:val="20"/>
          <w:szCs w:val="20"/>
        </w:rPr>
        <w:t>RULES 20</w:t>
      </w:r>
      <w:r>
        <w:rPr>
          <w:spacing w:val="-21"/>
          <w:position w:val="2"/>
          <w:sz w:val="20"/>
          <w:szCs w:val="20"/>
        </w:rPr>
        <w:t>26</w:t>
      </w:r>
      <w:r>
        <w:rPr>
          <w:spacing w:val="1"/>
          <w:position w:val="2"/>
          <w:sz w:val="20"/>
          <w:szCs w:val="20"/>
        </w:rPr>
        <w:t xml:space="preserve">                                        </w:t>
      </w:r>
      <w:r>
        <w:rPr>
          <w:spacing w:val="-21"/>
          <w:position w:val="2"/>
          <w:sz w:val="20"/>
          <w:szCs w:val="20"/>
        </w:rPr>
        <w:t>July 2026</w:t>
      </w:r>
    </w:p>
    <w:p w14:paraId="33DE6F5C">
      <w:pPr>
        <w:spacing w:line="242" w:lineRule="exact"/>
        <w:rPr>
          <w:sz w:val="20"/>
          <w:szCs w:val="20"/>
        </w:rPr>
        <w:sectPr>
          <w:headerReference r:id="rId37" w:type="default"/>
          <w:footerReference r:id="rId38" w:type="default"/>
          <w:pgSz w:w="11900" w:h="16840"/>
          <w:pgMar w:top="1137" w:right="1412" w:bottom="400" w:left="1424" w:header="567" w:footer="0" w:gutter="0"/>
          <w:cols w:space="720" w:num="1"/>
        </w:sectPr>
      </w:pPr>
    </w:p>
    <w:p w14:paraId="6A603243">
      <w:pPr>
        <w:spacing w:before="241" w:line="4814" w:lineRule="exact"/>
        <w:ind w:firstLine="985"/>
      </w:pPr>
      <w:r>
        <w:pict>
          <v:shape id="_x0000_s1039" o:spid="_x0000_s1039" o:spt="202" type="#_x0000_t202" style="position:absolute;left:0pt;margin-left:246.55pt;margin-top:237.6pt;height:18.7pt;width:7.15pt;z-index:251664384;mso-width-relative:page;mso-height-relative:page;" filled="f" stroked="f" coordsize="21600,21600">
            <v:path/>
            <v:fill on="f" focussize="0,0"/>
            <v:stroke on="f"/>
            <v:imagedata o:title=""/>
            <o:lock v:ext="edit" aspectratio="f"/>
            <v:textbox inset="0mm,0mm,0mm,0mm">
              <w:txbxContent>
                <w:p w14:paraId="14FE45D2">
                  <w:pPr>
                    <w:spacing w:before="20" w:line="333" w:lineRule="exact"/>
                    <w:ind w:left="20"/>
                    <w:rPr>
                      <w:rFonts w:ascii="Calibri" w:hAnsi="Calibri" w:eastAsia="Calibri" w:cs="Calibri"/>
                      <w:sz w:val="24"/>
                      <w:szCs w:val="24"/>
                    </w:rPr>
                  </w:pPr>
                  <w:r>
                    <w:rPr>
                      <w:rFonts w:ascii="Calibri" w:hAnsi="Calibri" w:eastAsia="Calibri" w:cs="Calibri"/>
                      <w:b/>
                      <w:bCs/>
                      <w:position w:val="3"/>
                      <w:sz w:val="24"/>
                      <w:szCs w:val="24"/>
                    </w:rPr>
                    <w:t>/</w:t>
                  </w:r>
                </w:p>
              </w:txbxContent>
            </v:textbox>
          </v:shape>
        </w:pict>
      </w:r>
      <w:r>
        <w:rPr>
          <w:position w:val="-96"/>
        </w:rPr>
        <w:pict>
          <v:group id="_x0000_s1040" o:spid="_x0000_s1040" o:spt="203" style="height:240.75pt;width:403.9pt;" coordsize="8077,4815">
            <o:lock v:ext="edit"/>
            <v:shape id="_x0000_s1041" o:spid="_x0000_s1041" o:spt="75" type="#_x0000_t75" style="position:absolute;left:0;top:0;height:4448;width:8077;" filled="f" stroked="f" coordsize="21600,21600">
              <v:path/>
              <v:fill on="f" focussize="0,0"/>
              <v:stroke on="f"/>
              <v:imagedata r:id="rId438" o:title=""/>
              <o:lock v:ext="edit" aspectratio="t"/>
            </v:shape>
            <v:shape id="_x0000_s1042" o:spid="_x0000_s1042" o:spt="202" type="#_x0000_t202" style="position:absolute;left:2095;top:4570;height:265;width:3075;" filled="f" stroked="f" coordsize="21600,21600">
              <v:path/>
              <v:fill on="f" focussize="0,0"/>
              <v:stroke on="f"/>
              <v:imagedata o:title=""/>
              <o:lock v:ext="edit" aspectratio="f"/>
              <v:textbox inset="0mm,0mm,0mm,0mm">
                <w:txbxContent>
                  <w:p w14:paraId="0A588E62">
                    <w:pPr>
                      <w:spacing w:before="20" w:line="209" w:lineRule="auto"/>
                      <w:ind w:left="20"/>
                      <w:outlineLvl w:val="0"/>
                      <w:rPr>
                        <w:rFonts w:ascii="等线" w:hAnsi="等线" w:eastAsia="等线" w:cs="等线"/>
                        <w:sz w:val="24"/>
                        <w:szCs w:val="24"/>
                      </w:rPr>
                    </w:pPr>
                    <w:bookmarkStart w:id="62" w:name="bookmark13"/>
                    <w:bookmarkEnd w:id="62"/>
                    <w:bookmarkStart w:id="63" w:name="bookmark181"/>
                    <w:bookmarkEnd w:id="63"/>
                    <w:bookmarkStart w:id="64" w:name="bookmark59"/>
                    <w:bookmarkEnd w:id="64"/>
                    <w:bookmarkStart w:id="65" w:name="bookmark14"/>
                    <w:bookmarkEnd w:id="65"/>
                    <w:bookmarkStart w:id="66" w:name="bookmark15"/>
                    <w:bookmarkEnd w:id="66"/>
                    <w:bookmarkStart w:id="67" w:name="bookmark58"/>
                    <w:bookmarkEnd w:id="67"/>
                    <w:r>
                      <w:rPr>
                        <w:rFonts w:ascii="等线" w:hAnsi="等线" w:eastAsia="等线" w:cs="等线"/>
                        <w:b/>
                        <w:bCs/>
                        <w:spacing w:val="-3"/>
                        <w:sz w:val="24"/>
                        <w:szCs w:val="24"/>
                      </w:rPr>
                      <w:t xml:space="preserve">图 </w:t>
                    </w:r>
                    <w:r>
                      <w:rPr>
                        <w:rFonts w:ascii="Calibri" w:hAnsi="Calibri" w:eastAsia="Calibri" w:cs="Calibri"/>
                        <w:b/>
                        <w:bCs/>
                        <w:spacing w:val="-3"/>
                        <w:sz w:val="24"/>
                        <w:szCs w:val="24"/>
                      </w:rPr>
                      <w:t>4                     2</w:t>
                    </w:r>
                    <w:r>
                      <w:rPr>
                        <w:rFonts w:ascii="等线" w:hAnsi="等线" w:eastAsia="等线" w:cs="等线"/>
                        <w:b/>
                        <w:bCs/>
                        <w:spacing w:val="-3"/>
                        <w:sz w:val="24"/>
                        <w:szCs w:val="24"/>
                      </w:rPr>
                      <w:t>分</w:t>
                    </w:r>
                    <w:r>
                      <w:rPr>
                        <w:rFonts w:ascii="等线" w:hAnsi="等线" w:eastAsia="等线" w:cs="等线"/>
                        <w:b/>
                        <w:bCs/>
                        <w:spacing w:val="50"/>
                        <w:w w:val="101"/>
                        <w:sz w:val="24"/>
                        <w:szCs w:val="24"/>
                      </w:rPr>
                      <w:t xml:space="preserve">/</w:t>
                    </w:r>
                    <w:r>
                      <w:rPr>
                        <w:rFonts w:ascii="Calibri" w:hAnsi="Calibri" w:eastAsia="Calibri" w:cs="Calibri"/>
                        <w:b/>
                        <w:bCs/>
                        <w:spacing w:val="-3"/>
                        <w:sz w:val="24"/>
                        <w:szCs w:val="24"/>
                      </w:rPr>
                      <w:t>3</w:t>
                    </w:r>
                    <w:r>
                      <w:rPr>
                        <w:rFonts w:ascii="等线" w:hAnsi="等线" w:eastAsia="等线" w:cs="等线"/>
                        <w:b/>
                        <w:bCs/>
                        <w:spacing w:val="-3"/>
                        <w:sz w:val="24"/>
                        <w:szCs w:val="24"/>
                      </w:rPr>
                      <w:t>分投篮区域</w:t>
                    </w:r>
                  </w:p>
                </w:txbxContent>
              </v:textbox>
            </v:shape>
            <w10:wrap type="none"/>
            <w10:anchorlock/>
          </v:group>
        </w:pict>
      </w:r>
    </w:p>
    <w:p w14:paraId="7A690FCE">
      <w:pPr>
        <w:pStyle w:val="2"/>
        <w:spacing w:before="257" w:line="352" w:lineRule="exact"/>
        <w:outlineLvl w:val="0"/>
        <w:rPr>
          <w:rFonts w:ascii="等线" w:hAnsi="等线" w:eastAsia="等线" w:cs="等线"/>
          <w:sz w:val="23"/>
          <w:szCs w:val="23"/>
        </w:rPr>
      </w:pPr>
      <w:bookmarkStart w:id="18" w:name="bookmark60"/>
      <w:bookmarkEnd w:id="18"/>
      <w:r>
        <w:rPr>
          <w:b/>
          <w:bCs/>
          <w:spacing w:val="2"/>
          <w:position w:val="3"/>
          <w:sz w:val="23"/>
          <w:szCs w:val="23"/>
        </w:rPr>
        <w:t xml:space="preserve">2.6           </w:t>
      </w:r>
      <w:r>
        <w:rPr>
          <w:rFonts w:ascii="等线" w:hAnsi="等线" w:eastAsia="等线" w:cs="等线"/>
          <w:b/>
          <w:bCs/>
          <w:spacing w:val="2"/>
          <w:position w:val="3"/>
          <w:sz w:val="23"/>
          <w:szCs w:val="23"/>
        </w:rPr>
        <w:t>记录台及替换椅的摆放位置（图</w:t>
      </w:r>
      <w:r>
        <w:rPr>
          <w:rFonts w:ascii="Calibri" w:hAnsi="Calibri" w:eastAsia="Calibri" w:cs="Calibri"/>
          <w:b/>
          <w:bCs/>
          <w:spacing w:val="2"/>
          <w:position w:val="3"/>
          <w:sz w:val="23"/>
          <w:szCs w:val="23"/>
        </w:rPr>
        <w:t>5</w:t>
      </w:r>
      <w:r>
        <w:rPr>
          <w:rFonts w:ascii="等线" w:hAnsi="等线" w:eastAsia="等线" w:cs="等线"/>
          <w:b/>
          <w:bCs/>
          <w:spacing w:val="2"/>
          <w:position w:val="3"/>
          <w:sz w:val="23"/>
          <w:szCs w:val="23"/>
        </w:rPr>
        <w:t>）</w:t>
      </w:r>
    </w:p>
    <w:p w14:paraId="01851049">
      <w:pPr>
        <w:spacing w:before="81" w:line="2748" w:lineRule="exact"/>
        <w:ind w:firstLine="985"/>
      </w:pPr>
      <w:r>
        <w:rPr>
          <w:position w:val="-54"/>
        </w:rPr>
        <w:drawing>
          <wp:inline distT="0" distB="0" distL="0" distR="0">
            <wp:extent cx="5128895" cy="174434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39"/>
                    <a:stretch>
                      <a:fillRect/>
                    </a:stretch>
                  </pic:blipFill>
                  <pic:spPr>
                    <a:xfrm>
                      <a:off x="0" y="0"/>
                      <a:ext cx="5129199" cy="1744979"/>
                    </a:xfrm>
                    <a:prstGeom prst="rect">
                      <a:avLst/>
                    </a:prstGeom>
                  </pic:spPr>
                </pic:pic>
              </a:graphicData>
            </a:graphic>
          </wp:inline>
        </w:drawing>
      </w:r>
    </w:p>
    <w:p w14:paraId="2AE902C8">
      <w:pPr>
        <w:spacing w:before="63" w:line="268" w:lineRule="auto"/>
        <w:ind w:left="1007" w:right="47" w:hanging="12"/>
        <w:rPr>
          <w:rFonts w:ascii="等线" w:hAnsi="等线" w:eastAsia="等线" w:cs="等线"/>
          <w:sz w:val="24"/>
          <w:szCs w:val="24"/>
        </w:rPr>
      </w:pPr>
      <w:r>
        <w:rPr>
          <w:rFonts w:ascii="等线" w:hAnsi="等线" w:eastAsia="等线" w:cs="等线"/>
          <w:spacing w:val="-1"/>
          <w:sz w:val="24"/>
          <w:szCs w:val="24"/>
        </w:rPr>
        <w:t>记录员工作台及其座椅必须放置在平台上。解说员和</w:t>
      </w:r>
      <w:r>
        <w:rPr>
          <w:rFonts w:ascii="Calibri" w:hAnsi="Calibri" w:eastAsia="Calibri" w:cs="Calibri"/>
          <w:spacing w:val="-1"/>
          <w:sz w:val="24"/>
          <w:szCs w:val="24"/>
        </w:rPr>
        <w:t>/</w:t>
      </w:r>
      <w:r>
        <w:rPr>
          <w:rFonts w:ascii="等线" w:hAnsi="等线" w:eastAsia="等线" w:cs="等线"/>
          <w:spacing w:val="-1"/>
          <w:sz w:val="24"/>
          <w:szCs w:val="24"/>
        </w:rPr>
        <w:t>或统计人员（如在场）可坐在记录员工作台侧面和</w:t>
      </w:r>
      <w:r>
        <w:rPr>
          <w:rFonts w:ascii="Calibri" w:hAnsi="Calibri" w:eastAsia="Calibri" w:cs="Calibri"/>
          <w:spacing w:val="-1"/>
          <w:sz w:val="24"/>
          <w:szCs w:val="24"/>
        </w:rPr>
        <w:t>/</w:t>
      </w:r>
      <w:r>
        <w:rPr>
          <w:rFonts w:ascii="等线" w:hAnsi="等线" w:eastAsia="等线" w:cs="等线"/>
          <w:spacing w:val="-1"/>
          <w:sz w:val="24"/>
          <w:szCs w:val="24"/>
        </w:rPr>
        <w:t>或后方。</w:t>
      </w:r>
    </w:p>
    <w:p w14:paraId="3E0A54FC">
      <w:pPr>
        <w:spacing w:before="57" w:line="211" w:lineRule="auto"/>
        <w:ind w:left="2477"/>
        <w:rPr>
          <w:rFonts w:ascii="等线" w:hAnsi="等线" w:eastAsia="等线" w:cs="等线"/>
          <w:sz w:val="24"/>
          <w:szCs w:val="24"/>
        </w:rPr>
      </w:pPr>
      <w:r>
        <w:rPr>
          <w:rFonts w:ascii="等线" w:hAnsi="等线" w:eastAsia="等线" w:cs="等线"/>
          <w:b/>
          <w:bCs/>
          <w:spacing w:val="-3"/>
          <w:sz w:val="24"/>
          <w:szCs w:val="24"/>
        </w:rPr>
        <w:t>图</w:t>
      </w:r>
      <w:r>
        <w:rPr>
          <w:rFonts w:ascii="Calibri" w:hAnsi="Calibri" w:eastAsia="Calibri" w:cs="Calibri"/>
          <w:b/>
          <w:bCs/>
          <w:spacing w:val="-3"/>
          <w:sz w:val="24"/>
          <w:szCs w:val="24"/>
        </w:rPr>
        <w:t xml:space="preserve">5 </w:t>
      </w:r>
      <w:r>
        <w:rPr>
          <w:rFonts w:ascii="等线" w:hAnsi="等线" w:eastAsia="等线" w:cs="等线"/>
          <w:b/>
          <w:bCs/>
          <w:spacing w:val="-3"/>
          <w:sz w:val="24"/>
          <w:szCs w:val="24"/>
        </w:rPr>
        <w:t>记录台和替换椅</w:t>
      </w:r>
    </w:p>
    <w:p w14:paraId="2C9FC753">
      <w:pPr>
        <w:pStyle w:val="2"/>
        <w:spacing w:line="243" w:lineRule="auto"/>
      </w:pPr>
    </w:p>
    <w:p w14:paraId="51395788">
      <w:pPr>
        <w:pStyle w:val="2"/>
        <w:spacing w:line="243" w:lineRule="auto"/>
      </w:pPr>
    </w:p>
    <w:p w14:paraId="5FD0E7CD">
      <w:pPr>
        <w:pStyle w:val="2"/>
        <w:spacing w:line="243" w:lineRule="auto"/>
      </w:pPr>
    </w:p>
    <w:p w14:paraId="379783E4">
      <w:pPr>
        <w:pStyle w:val="2"/>
        <w:spacing w:line="243" w:lineRule="auto"/>
      </w:pPr>
    </w:p>
    <w:p w14:paraId="6B569B60">
      <w:pPr>
        <w:pStyle w:val="2"/>
        <w:spacing w:line="243" w:lineRule="auto"/>
      </w:pPr>
    </w:p>
    <w:p w14:paraId="6B6C3150">
      <w:pPr>
        <w:pStyle w:val="2"/>
        <w:spacing w:line="243" w:lineRule="auto"/>
      </w:pPr>
    </w:p>
    <w:p w14:paraId="50A19209">
      <w:pPr>
        <w:pStyle w:val="2"/>
        <w:spacing w:line="243" w:lineRule="auto"/>
      </w:pPr>
    </w:p>
    <w:p w14:paraId="33199045">
      <w:pPr>
        <w:pStyle w:val="2"/>
        <w:spacing w:line="243" w:lineRule="auto"/>
      </w:pPr>
    </w:p>
    <w:p w14:paraId="0CD507E9">
      <w:pPr>
        <w:pStyle w:val="2"/>
        <w:spacing w:line="243" w:lineRule="auto"/>
      </w:pPr>
    </w:p>
    <w:p w14:paraId="66EEA84A">
      <w:pPr>
        <w:pStyle w:val="2"/>
        <w:spacing w:line="243" w:lineRule="auto"/>
      </w:pPr>
    </w:p>
    <w:p w14:paraId="678EDF86">
      <w:pPr>
        <w:pStyle w:val="2"/>
        <w:spacing w:line="243" w:lineRule="auto"/>
      </w:pPr>
    </w:p>
    <w:p w14:paraId="654CA18A">
      <w:pPr>
        <w:pStyle w:val="2"/>
        <w:spacing w:line="243" w:lineRule="auto"/>
      </w:pPr>
    </w:p>
    <w:p w14:paraId="639C66F2">
      <w:pPr>
        <w:pStyle w:val="2"/>
        <w:spacing w:line="243" w:lineRule="auto"/>
      </w:pPr>
    </w:p>
    <w:p w14:paraId="0AEF2158">
      <w:pPr>
        <w:pStyle w:val="2"/>
        <w:spacing w:line="243" w:lineRule="auto"/>
      </w:pPr>
    </w:p>
    <w:p w14:paraId="70081D49">
      <w:pPr>
        <w:pStyle w:val="2"/>
        <w:spacing w:line="243" w:lineRule="auto"/>
      </w:pPr>
    </w:p>
    <w:p w14:paraId="28DE0CEC">
      <w:pPr>
        <w:pStyle w:val="2"/>
        <w:spacing w:line="243" w:lineRule="auto"/>
      </w:pPr>
    </w:p>
    <w:p w14:paraId="3B4E3B85">
      <w:pPr>
        <w:pStyle w:val="2"/>
        <w:spacing w:line="243" w:lineRule="auto"/>
      </w:pPr>
    </w:p>
    <w:p w14:paraId="5588CB44">
      <w:pPr>
        <w:pStyle w:val="2"/>
        <w:spacing w:line="244" w:lineRule="auto"/>
      </w:pPr>
    </w:p>
    <w:p w14:paraId="3E86C83B">
      <w:pPr>
        <w:pStyle w:val="2"/>
        <w:spacing w:line="244" w:lineRule="auto"/>
      </w:pPr>
    </w:p>
    <w:p w14:paraId="3700C1E7">
      <w:pPr>
        <w:pStyle w:val="2"/>
        <w:spacing w:line="244" w:lineRule="auto"/>
      </w:pPr>
    </w:p>
    <w:p w14:paraId="53673BC2">
      <w:pPr>
        <w:pStyle w:val="2"/>
        <w:spacing w:line="244" w:lineRule="auto"/>
      </w:pPr>
    </w:p>
    <w:p w14:paraId="10DD671D">
      <w:pPr>
        <w:pStyle w:val="2"/>
        <w:spacing w:line="244" w:lineRule="auto"/>
      </w:pPr>
    </w:p>
    <w:p w14:paraId="1CB03F59">
      <w:pPr>
        <w:spacing w:before="68" w:line="189" w:lineRule="auto"/>
        <w:ind w:left="16"/>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10</w:t>
      </w:r>
      <w:r>
        <w:rPr>
          <w:rFonts w:ascii="Calibri" w:hAnsi="Calibri" w:eastAsia="Calibri" w:cs="Calibri"/>
          <w:spacing w:val="11"/>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p w14:paraId="26FC089D">
      <w:pPr>
        <w:spacing w:line="189" w:lineRule="auto"/>
        <w:rPr>
          <w:rFonts w:ascii="等线" w:hAnsi="等线" w:eastAsia="等线" w:cs="等线"/>
          <w:sz w:val="16"/>
          <w:szCs w:val="16"/>
        </w:rPr>
        <w:sectPr>
          <w:headerReference r:id="rId39" w:type="default"/>
          <w:pgSz w:w="11900" w:h="16840"/>
          <w:pgMar w:top="1137" w:right="1412" w:bottom="400" w:left="1424" w:header="567" w:footer="0" w:gutter="0"/>
          <w:cols w:space="720" w:num="1"/>
        </w:sectPr>
      </w:pPr>
    </w:p>
    <w:p w14:paraId="5DD5E57C">
      <w:pPr>
        <w:pStyle w:val="2"/>
        <w:spacing w:line="284" w:lineRule="auto"/>
      </w:pPr>
    </w:p>
    <w:p w14:paraId="281F093A">
      <w:pPr>
        <w:pStyle w:val="2"/>
        <w:spacing w:line="284" w:lineRule="auto"/>
      </w:pPr>
    </w:p>
    <w:p w14:paraId="1BDFC807">
      <w:pPr>
        <w:pStyle w:val="2"/>
        <w:spacing w:before="77" w:line="339" w:lineRule="exact"/>
        <w:rPr>
          <w:sz w:val="27"/>
          <w:szCs w:val="27"/>
        </w:rPr>
      </w:pPr>
      <w:bookmarkStart w:id="19" w:name="bookmark182"/>
      <w:bookmarkEnd w:id="19"/>
      <w:r>
        <w:rPr>
          <w:b/>
          <w:bCs/>
          <w:color w:val="FF0000"/>
          <w:spacing w:val="-15"/>
          <w:position w:val="3"/>
          <w:sz w:val="27"/>
          <w:szCs w:val="27"/>
        </w:rPr>
        <w:t>Article 3       Equipment</w:t>
      </w:r>
    </w:p>
    <w:p w14:paraId="011043E7">
      <w:pPr>
        <w:pStyle w:val="2"/>
        <w:spacing w:before="110" w:line="298" w:lineRule="exact"/>
        <w:ind w:left="993"/>
        <w:rPr>
          <w:sz w:val="24"/>
          <w:szCs w:val="24"/>
        </w:rPr>
      </w:pPr>
      <w:r>
        <w:rPr>
          <w:spacing w:val="-10"/>
          <w:position w:val="3"/>
          <w:sz w:val="24"/>
          <w:szCs w:val="24"/>
        </w:rPr>
        <w:t>The following equipment shall be r</w:t>
      </w:r>
      <w:r>
        <w:rPr>
          <w:spacing w:val="-11"/>
          <w:position w:val="3"/>
          <w:sz w:val="24"/>
          <w:szCs w:val="24"/>
        </w:rPr>
        <w:t>equired:</w:t>
      </w:r>
    </w:p>
    <w:p w14:paraId="01DC45F0">
      <w:pPr>
        <w:pStyle w:val="2"/>
        <w:spacing w:before="9" w:line="298" w:lineRule="exact"/>
        <w:ind w:left="1004"/>
        <w:rPr>
          <w:sz w:val="24"/>
          <w:szCs w:val="24"/>
        </w:rPr>
      </w:pPr>
      <w:r>
        <w:rPr>
          <w:spacing w:val="-10"/>
          <w:position w:val="3"/>
          <w:sz w:val="24"/>
          <w:szCs w:val="24"/>
        </w:rPr>
        <w:t>•</w:t>
      </w:r>
      <w:r>
        <w:rPr>
          <w:spacing w:val="4"/>
          <w:position w:val="3"/>
          <w:sz w:val="24"/>
          <w:szCs w:val="24"/>
        </w:rPr>
        <w:t xml:space="preserve">     </w:t>
      </w:r>
      <w:r>
        <w:rPr>
          <w:spacing w:val="-10"/>
          <w:position w:val="3"/>
          <w:sz w:val="24"/>
          <w:szCs w:val="24"/>
        </w:rPr>
        <w:t>Backstop units, consisting</w:t>
      </w:r>
      <w:r>
        <w:rPr>
          <w:spacing w:val="1"/>
          <w:position w:val="3"/>
          <w:sz w:val="24"/>
          <w:szCs w:val="24"/>
        </w:rPr>
        <w:t xml:space="preserve"> </w:t>
      </w:r>
      <w:r>
        <w:rPr>
          <w:spacing w:val="-10"/>
          <w:position w:val="3"/>
          <w:sz w:val="24"/>
          <w:szCs w:val="24"/>
        </w:rPr>
        <w:t>of:</w:t>
      </w:r>
    </w:p>
    <w:p w14:paraId="77C1D7EB">
      <w:pPr>
        <w:pStyle w:val="2"/>
        <w:spacing w:before="54" w:line="182" w:lineRule="exact"/>
        <w:ind w:left="1481"/>
        <w:rPr>
          <w:sz w:val="24"/>
          <w:szCs w:val="24"/>
        </w:rPr>
      </w:pPr>
      <w:r>
        <w:rPr>
          <w:rFonts w:ascii="Courier New" w:hAnsi="Courier New" w:eastAsia="Courier New" w:cs="Courier New"/>
          <w:spacing w:val="-11"/>
          <w:position w:val="-3"/>
          <w:sz w:val="24"/>
          <w:szCs w:val="24"/>
        </w:rPr>
        <w:t>_</w:t>
      </w:r>
      <w:r>
        <w:rPr>
          <w:rFonts w:ascii="Courier New" w:hAnsi="Courier New" w:eastAsia="Courier New" w:cs="Courier New"/>
          <w:spacing w:val="96"/>
          <w:position w:val="-3"/>
          <w:sz w:val="24"/>
          <w:szCs w:val="24"/>
        </w:rPr>
        <w:t xml:space="preserve"> </w:t>
      </w:r>
      <w:r>
        <w:rPr>
          <w:spacing w:val="-11"/>
          <w:position w:val="-3"/>
          <w:sz w:val="24"/>
          <w:szCs w:val="24"/>
        </w:rPr>
        <w:t>Backboards</w:t>
      </w:r>
    </w:p>
    <w:p w14:paraId="7053C8D9">
      <w:pPr>
        <w:pStyle w:val="2"/>
        <w:spacing w:before="42" w:line="236" w:lineRule="auto"/>
        <w:ind w:left="1481"/>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104"/>
          <w:sz w:val="24"/>
          <w:szCs w:val="24"/>
        </w:rPr>
        <w:t xml:space="preserve"> </w:t>
      </w:r>
      <w:r>
        <w:rPr>
          <w:spacing w:val="-11"/>
          <w:sz w:val="24"/>
          <w:szCs w:val="24"/>
        </w:rPr>
        <w:t>Baskets comprising (pressure release) rings and</w:t>
      </w:r>
      <w:r>
        <w:rPr>
          <w:spacing w:val="2"/>
          <w:sz w:val="24"/>
          <w:szCs w:val="24"/>
        </w:rPr>
        <w:t xml:space="preserve"> </w:t>
      </w:r>
      <w:r>
        <w:rPr>
          <w:spacing w:val="-11"/>
          <w:sz w:val="24"/>
          <w:szCs w:val="24"/>
        </w:rPr>
        <w:t>nets</w:t>
      </w:r>
    </w:p>
    <w:p w14:paraId="2FFF660B">
      <w:pPr>
        <w:pStyle w:val="2"/>
        <w:spacing w:line="241" w:lineRule="auto"/>
        <w:ind w:left="1481"/>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93"/>
          <w:sz w:val="24"/>
          <w:szCs w:val="24"/>
        </w:rPr>
        <w:t xml:space="preserve"> </w:t>
      </w:r>
      <w:r>
        <w:rPr>
          <w:spacing w:val="-9"/>
          <w:sz w:val="24"/>
          <w:szCs w:val="24"/>
        </w:rPr>
        <w:t>Backboard support structu</w:t>
      </w:r>
      <w:r>
        <w:rPr>
          <w:spacing w:val="-10"/>
          <w:sz w:val="24"/>
          <w:szCs w:val="24"/>
        </w:rPr>
        <w:t>res including padding.</w:t>
      </w:r>
    </w:p>
    <w:p w14:paraId="26C52130">
      <w:pPr>
        <w:pStyle w:val="2"/>
        <w:spacing w:before="68" w:line="194" w:lineRule="auto"/>
        <w:ind w:left="1004"/>
        <w:rPr>
          <w:sz w:val="24"/>
          <w:szCs w:val="24"/>
        </w:rPr>
      </w:pPr>
      <w:r>
        <w:rPr>
          <w:spacing w:val="-9"/>
          <w:sz w:val="24"/>
          <w:szCs w:val="24"/>
        </w:rPr>
        <w:t>•</w:t>
      </w:r>
      <w:r>
        <w:rPr>
          <w:spacing w:val="1"/>
          <w:sz w:val="24"/>
          <w:szCs w:val="24"/>
        </w:rPr>
        <w:t xml:space="preserve">     </w:t>
      </w:r>
      <w:r>
        <w:rPr>
          <w:spacing w:val="-9"/>
          <w:sz w:val="24"/>
          <w:szCs w:val="24"/>
        </w:rPr>
        <w:t>Basketballs</w:t>
      </w:r>
    </w:p>
    <w:p w14:paraId="5D936795">
      <w:pPr>
        <w:pStyle w:val="2"/>
        <w:spacing w:before="20" w:line="297" w:lineRule="exact"/>
        <w:ind w:left="1004"/>
        <w:rPr>
          <w:sz w:val="24"/>
          <w:szCs w:val="24"/>
        </w:rPr>
      </w:pPr>
      <w:r>
        <w:rPr>
          <w:spacing w:val="-12"/>
          <w:sz w:val="24"/>
          <w:szCs w:val="24"/>
        </w:rPr>
        <w:t>•</w:t>
      </w:r>
      <w:r>
        <w:rPr>
          <w:spacing w:val="16"/>
          <w:w w:val="101"/>
          <w:sz w:val="24"/>
          <w:szCs w:val="24"/>
        </w:rPr>
        <w:t xml:space="preserve">    </w:t>
      </w:r>
      <w:r>
        <w:rPr>
          <w:spacing w:val="-12"/>
          <w:sz w:val="24"/>
          <w:szCs w:val="24"/>
        </w:rPr>
        <w:t>Game clock</w:t>
      </w:r>
    </w:p>
    <w:p w14:paraId="048B8026">
      <w:pPr>
        <w:pStyle w:val="2"/>
        <w:spacing w:before="70" w:line="199" w:lineRule="auto"/>
        <w:ind w:left="1004"/>
        <w:rPr>
          <w:sz w:val="24"/>
          <w:szCs w:val="24"/>
        </w:rPr>
      </w:pPr>
      <w:r>
        <w:rPr>
          <w:spacing w:val="-9"/>
          <w:sz w:val="24"/>
          <w:szCs w:val="24"/>
        </w:rPr>
        <w:t>•</w:t>
      </w:r>
      <w:r>
        <w:rPr>
          <w:spacing w:val="16"/>
          <w:sz w:val="24"/>
          <w:szCs w:val="24"/>
        </w:rPr>
        <w:t xml:space="preserve">    </w:t>
      </w:r>
      <w:r>
        <w:rPr>
          <w:spacing w:val="-9"/>
          <w:sz w:val="24"/>
          <w:szCs w:val="24"/>
        </w:rPr>
        <w:t>Scoreboard</w:t>
      </w:r>
    </w:p>
    <w:p w14:paraId="2807629B">
      <w:pPr>
        <w:pStyle w:val="2"/>
        <w:spacing w:before="18" w:line="298" w:lineRule="exact"/>
        <w:ind w:left="1004"/>
        <w:rPr>
          <w:sz w:val="24"/>
          <w:szCs w:val="24"/>
        </w:rPr>
      </w:pPr>
      <w:r>
        <w:rPr>
          <w:spacing w:val="-8"/>
          <w:sz w:val="24"/>
          <w:szCs w:val="24"/>
        </w:rPr>
        <w:t>•</w:t>
      </w:r>
      <w:r>
        <w:rPr>
          <w:spacing w:val="16"/>
          <w:sz w:val="24"/>
          <w:szCs w:val="24"/>
        </w:rPr>
        <w:t xml:space="preserve">    </w:t>
      </w:r>
      <w:r>
        <w:rPr>
          <w:spacing w:val="-8"/>
          <w:sz w:val="24"/>
          <w:szCs w:val="24"/>
        </w:rPr>
        <w:t>Shot clock</w:t>
      </w:r>
    </w:p>
    <w:p w14:paraId="2504ADDB">
      <w:pPr>
        <w:pStyle w:val="2"/>
        <w:spacing w:before="10" w:line="297" w:lineRule="exact"/>
        <w:ind w:left="1004"/>
        <w:rPr>
          <w:sz w:val="24"/>
          <w:szCs w:val="24"/>
        </w:rPr>
      </w:pPr>
      <w:r>
        <w:rPr>
          <w:spacing w:val="-9"/>
          <w:position w:val="3"/>
          <w:sz w:val="24"/>
          <w:szCs w:val="24"/>
        </w:rPr>
        <w:t>•     Stopwatch or suitable (visible) device (not the game</w:t>
      </w:r>
      <w:r>
        <w:rPr>
          <w:spacing w:val="4"/>
          <w:position w:val="3"/>
          <w:sz w:val="24"/>
          <w:szCs w:val="24"/>
        </w:rPr>
        <w:t xml:space="preserve"> </w:t>
      </w:r>
      <w:r>
        <w:rPr>
          <w:spacing w:val="-9"/>
          <w:position w:val="3"/>
          <w:sz w:val="24"/>
          <w:szCs w:val="24"/>
        </w:rPr>
        <w:t>clock) for timing time-outs</w:t>
      </w:r>
    </w:p>
    <w:p w14:paraId="309E5DA7">
      <w:pPr>
        <w:pStyle w:val="2"/>
        <w:spacing w:before="10" w:line="243" w:lineRule="auto"/>
        <w:ind w:left="1481" w:right="1267" w:hanging="477"/>
        <w:rPr>
          <w:sz w:val="24"/>
          <w:szCs w:val="24"/>
        </w:rPr>
      </w:pPr>
      <w:r>
        <w:rPr>
          <w:spacing w:val="-9"/>
          <w:sz w:val="24"/>
          <w:szCs w:val="24"/>
        </w:rPr>
        <w:t>•     2 separate, distinctly diffe</w:t>
      </w:r>
      <w:r>
        <w:rPr>
          <w:spacing w:val="-10"/>
          <w:sz w:val="24"/>
          <w:szCs w:val="24"/>
        </w:rPr>
        <w:t>rent and</w:t>
      </w:r>
      <w:r>
        <w:rPr>
          <w:spacing w:val="3"/>
          <w:sz w:val="24"/>
          <w:szCs w:val="24"/>
        </w:rPr>
        <w:t xml:space="preserve"> </w:t>
      </w:r>
      <w:r>
        <w:rPr>
          <w:spacing w:val="-10"/>
          <w:sz w:val="24"/>
          <w:szCs w:val="24"/>
        </w:rPr>
        <w:t>loud signals,</w:t>
      </w:r>
      <w:r>
        <w:rPr>
          <w:spacing w:val="1"/>
          <w:sz w:val="24"/>
          <w:szCs w:val="24"/>
        </w:rPr>
        <w:t xml:space="preserve"> </w:t>
      </w:r>
      <w:r>
        <w:rPr>
          <w:spacing w:val="-10"/>
          <w:sz w:val="24"/>
          <w:szCs w:val="24"/>
        </w:rPr>
        <w:t>one</w:t>
      </w:r>
      <w:r>
        <w:rPr>
          <w:sz w:val="24"/>
          <w:szCs w:val="24"/>
        </w:rPr>
        <w:t xml:space="preserve"> </w:t>
      </w:r>
      <w:r>
        <w:rPr>
          <w:spacing w:val="-10"/>
          <w:sz w:val="24"/>
          <w:szCs w:val="24"/>
        </w:rPr>
        <w:t>of</w:t>
      </w:r>
      <w:r>
        <w:rPr>
          <w:spacing w:val="2"/>
          <w:sz w:val="24"/>
          <w:szCs w:val="24"/>
        </w:rPr>
        <w:t xml:space="preserve"> </w:t>
      </w:r>
      <w:r>
        <w:rPr>
          <w:spacing w:val="-10"/>
          <w:sz w:val="24"/>
          <w:szCs w:val="24"/>
        </w:rPr>
        <w:t>each for the</w:t>
      </w:r>
      <w:r>
        <w:rPr>
          <w:sz w:val="24"/>
          <w:szCs w:val="24"/>
        </w:rPr>
        <w:t xml:space="preserve"> </w:t>
      </w:r>
      <w:r>
        <w:rPr>
          <w:rFonts w:ascii="Courier New" w:hAnsi="Courier New" w:eastAsia="Courier New" w:cs="Courier New"/>
          <w:spacing w:val="-9"/>
          <w:sz w:val="24"/>
          <w:szCs w:val="24"/>
        </w:rPr>
        <w:t>_</w:t>
      </w:r>
      <w:r>
        <w:rPr>
          <w:rFonts w:ascii="Courier New" w:hAnsi="Courier New" w:eastAsia="Courier New" w:cs="Courier New"/>
          <w:spacing w:val="91"/>
          <w:sz w:val="24"/>
          <w:szCs w:val="24"/>
        </w:rPr>
        <w:t xml:space="preserve"> </w:t>
      </w:r>
      <w:r>
        <w:rPr>
          <w:spacing w:val="-9"/>
          <w:sz w:val="24"/>
          <w:szCs w:val="24"/>
        </w:rPr>
        <w:t>shot clock operator,</w:t>
      </w:r>
    </w:p>
    <w:p w14:paraId="7A6BE11B">
      <w:pPr>
        <w:pStyle w:val="2"/>
        <w:spacing w:before="1" w:line="241" w:lineRule="auto"/>
        <w:ind w:left="1481"/>
        <w:rPr>
          <w:sz w:val="24"/>
          <w:szCs w:val="24"/>
        </w:rPr>
      </w:pPr>
      <w:r>
        <w:rPr>
          <w:rFonts w:ascii="Courier New" w:hAnsi="Courier New" w:eastAsia="Courier New" w:cs="Courier New"/>
          <w:spacing w:val="-6"/>
          <w:sz w:val="24"/>
          <w:szCs w:val="24"/>
        </w:rPr>
        <w:t>_</w:t>
      </w:r>
      <w:r>
        <w:rPr>
          <w:rFonts w:ascii="Courier New" w:hAnsi="Courier New" w:eastAsia="Courier New" w:cs="Courier New"/>
          <w:spacing w:val="72"/>
          <w:sz w:val="24"/>
          <w:szCs w:val="24"/>
        </w:rPr>
        <w:t xml:space="preserve"> </w:t>
      </w:r>
      <w:r>
        <w:rPr>
          <w:spacing w:val="-6"/>
          <w:sz w:val="24"/>
          <w:szCs w:val="24"/>
        </w:rPr>
        <w:t>timer.</w:t>
      </w:r>
    </w:p>
    <w:p w14:paraId="1054B35B">
      <w:pPr>
        <w:pStyle w:val="2"/>
        <w:spacing w:before="64" w:line="199" w:lineRule="auto"/>
        <w:ind w:left="1004"/>
        <w:rPr>
          <w:sz w:val="24"/>
          <w:szCs w:val="24"/>
        </w:rPr>
      </w:pPr>
      <w:r>
        <w:rPr>
          <w:spacing w:val="-10"/>
          <w:sz w:val="24"/>
          <w:szCs w:val="24"/>
        </w:rPr>
        <w:t>•</w:t>
      </w:r>
      <w:r>
        <w:rPr>
          <w:spacing w:val="17"/>
          <w:sz w:val="24"/>
          <w:szCs w:val="24"/>
        </w:rPr>
        <w:t xml:space="preserve">    </w:t>
      </w:r>
      <w:r>
        <w:rPr>
          <w:spacing w:val="-10"/>
          <w:sz w:val="24"/>
          <w:szCs w:val="24"/>
        </w:rPr>
        <w:t>Scoresheet</w:t>
      </w:r>
    </w:p>
    <w:p w14:paraId="7AC29ED7">
      <w:pPr>
        <w:pStyle w:val="2"/>
        <w:spacing w:before="18" w:line="297" w:lineRule="exact"/>
        <w:ind w:left="1004"/>
        <w:rPr>
          <w:sz w:val="24"/>
          <w:szCs w:val="24"/>
        </w:rPr>
      </w:pPr>
      <w:r>
        <w:rPr>
          <w:spacing w:val="-10"/>
          <w:position w:val="3"/>
          <w:sz w:val="24"/>
          <w:szCs w:val="24"/>
        </w:rPr>
        <w:t>•</w:t>
      </w:r>
      <w:r>
        <w:rPr>
          <w:spacing w:val="1"/>
          <w:position w:val="3"/>
          <w:sz w:val="24"/>
          <w:szCs w:val="24"/>
        </w:rPr>
        <w:t xml:space="preserve">     </w:t>
      </w:r>
      <w:r>
        <w:rPr>
          <w:spacing w:val="-10"/>
          <w:position w:val="3"/>
          <w:sz w:val="24"/>
          <w:szCs w:val="24"/>
        </w:rPr>
        <w:t>Player</w:t>
      </w:r>
      <w:r>
        <w:rPr>
          <w:spacing w:val="-15"/>
          <w:position w:val="3"/>
          <w:sz w:val="24"/>
          <w:szCs w:val="24"/>
        </w:rPr>
        <w:t xml:space="preserve"> </w:t>
      </w:r>
      <w:r>
        <w:rPr>
          <w:spacing w:val="-10"/>
          <w:position w:val="3"/>
          <w:sz w:val="24"/>
          <w:szCs w:val="24"/>
        </w:rPr>
        <w:t>/ head coach foul markers</w:t>
      </w:r>
    </w:p>
    <w:p w14:paraId="22DA53B1">
      <w:pPr>
        <w:pStyle w:val="2"/>
        <w:spacing w:before="10" w:line="297" w:lineRule="exact"/>
        <w:ind w:left="1004"/>
        <w:rPr>
          <w:sz w:val="24"/>
          <w:szCs w:val="24"/>
        </w:rPr>
      </w:pPr>
      <w:r>
        <w:rPr>
          <w:spacing w:val="-9"/>
          <w:sz w:val="24"/>
          <w:szCs w:val="24"/>
        </w:rPr>
        <w:t>•     Team foul markers</w:t>
      </w:r>
    </w:p>
    <w:p w14:paraId="35DD31BD">
      <w:pPr>
        <w:pStyle w:val="2"/>
        <w:spacing w:before="10" w:line="298" w:lineRule="exact"/>
        <w:ind w:left="1004"/>
        <w:rPr>
          <w:sz w:val="24"/>
          <w:szCs w:val="24"/>
        </w:rPr>
      </w:pPr>
      <w:r>
        <w:rPr>
          <w:spacing w:val="-7"/>
          <w:position w:val="3"/>
          <w:sz w:val="24"/>
          <w:szCs w:val="24"/>
        </w:rPr>
        <w:t>•     Alternating pos</w:t>
      </w:r>
      <w:r>
        <w:rPr>
          <w:spacing w:val="-8"/>
          <w:position w:val="3"/>
          <w:sz w:val="24"/>
          <w:szCs w:val="24"/>
        </w:rPr>
        <w:t>session arrow</w:t>
      </w:r>
    </w:p>
    <w:p w14:paraId="6D5FF522">
      <w:pPr>
        <w:pStyle w:val="2"/>
        <w:spacing w:before="9" w:line="298" w:lineRule="exact"/>
        <w:ind w:left="1004"/>
        <w:rPr>
          <w:sz w:val="24"/>
          <w:szCs w:val="24"/>
        </w:rPr>
      </w:pPr>
      <w:r>
        <w:rPr>
          <w:spacing w:val="-11"/>
          <w:sz w:val="24"/>
          <w:szCs w:val="24"/>
        </w:rPr>
        <w:t>•</w:t>
      </w:r>
      <w:r>
        <w:rPr>
          <w:spacing w:val="16"/>
          <w:sz w:val="24"/>
          <w:szCs w:val="24"/>
        </w:rPr>
        <w:t xml:space="preserve">    </w:t>
      </w:r>
      <w:r>
        <w:rPr>
          <w:spacing w:val="-11"/>
          <w:sz w:val="24"/>
          <w:szCs w:val="24"/>
        </w:rPr>
        <w:t>Floor</w:t>
      </w:r>
    </w:p>
    <w:p w14:paraId="4895EC85">
      <w:pPr>
        <w:pStyle w:val="2"/>
        <w:spacing w:before="75" w:line="198" w:lineRule="auto"/>
        <w:ind w:left="1004"/>
        <w:rPr>
          <w:sz w:val="24"/>
          <w:szCs w:val="24"/>
        </w:rPr>
      </w:pPr>
      <w:r>
        <w:rPr>
          <w:spacing w:val="-12"/>
          <w:sz w:val="24"/>
          <w:szCs w:val="24"/>
        </w:rPr>
        <w:t>•</w:t>
      </w:r>
      <w:r>
        <w:rPr>
          <w:spacing w:val="17"/>
          <w:sz w:val="24"/>
          <w:szCs w:val="24"/>
        </w:rPr>
        <w:t xml:space="preserve">    </w:t>
      </w:r>
      <w:r>
        <w:rPr>
          <w:spacing w:val="-12"/>
          <w:sz w:val="24"/>
          <w:szCs w:val="24"/>
        </w:rPr>
        <w:t>Court</w:t>
      </w:r>
    </w:p>
    <w:p w14:paraId="707BB508">
      <w:pPr>
        <w:pStyle w:val="2"/>
        <w:spacing w:before="19" w:line="297" w:lineRule="exact"/>
        <w:ind w:left="1004"/>
        <w:rPr>
          <w:sz w:val="24"/>
          <w:szCs w:val="24"/>
        </w:rPr>
      </w:pPr>
      <w:r>
        <w:rPr>
          <w:spacing w:val="-7"/>
          <w:position w:val="3"/>
          <w:sz w:val="24"/>
          <w:szCs w:val="24"/>
        </w:rPr>
        <w:t>•     Adequate lighting.</w:t>
      </w:r>
    </w:p>
    <w:p w14:paraId="719B761A">
      <w:pPr>
        <w:pStyle w:val="2"/>
        <w:spacing w:before="111" w:line="256" w:lineRule="auto"/>
        <w:ind w:left="1009" w:hanging="1"/>
        <w:rPr>
          <w:sz w:val="24"/>
          <w:szCs w:val="24"/>
        </w:rPr>
      </w:pPr>
      <w:r>
        <w:rPr>
          <w:spacing w:val="-13"/>
          <w:sz w:val="24"/>
          <w:szCs w:val="24"/>
        </w:rPr>
        <w:t xml:space="preserve">For </w:t>
      </w:r>
      <w:r>
        <w:rPr>
          <w:spacing w:val="-12"/>
          <w:sz w:val="24"/>
          <w:szCs w:val="24"/>
        </w:rPr>
        <w:t>a more detailed description of basketball equipment, seethe</w:t>
      </w:r>
      <w:r>
        <w:rPr>
          <w:spacing w:val="-2"/>
          <w:sz w:val="24"/>
          <w:szCs w:val="24"/>
        </w:rPr>
        <w:t xml:space="preserve"> </w:t>
      </w:r>
      <w:r>
        <w:rPr>
          <w:spacing w:val="-12"/>
          <w:sz w:val="24"/>
          <w:szCs w:val="24"/>
        </w:rPr>
        <w:t xml:space="preserve">Appendix on </w:t>
      </w:r>
      <w:r>
        <w:rPr>
          <w:rFonts w:hint="eastAsia" w:eastAsia="宋体"/>
          <w:spacing w:val="-12"/>
          <w:sz w:val="24"/>
          <w:szCs w:val="24"/>
          <w:lang w:eastAsia="zh-CN"/>
        </w:rPr>
        <w:t>Basketball</w:t>
      </w:r>
      <w:r>
        <w:rPr>
          <w:spacing w:val="-13"/>
          <w:sz w:val="24"/>
          <w:szCs w:val="24"/>
        </w:rPr>
        <w:t xml:space="preserve"> Equipment.</w:t>
      </w:r>
    </w:p>
    <w:p w14:paraId="192891F8">
      <w:pPr>
        <w:spacing w:line="256" w:lineRule="auto"/>
        <w:rPr>
          <w:sz w:val="24"/>
          <w:szCs w:val="24"/>
        </w:rPr>
        <w:sectPr>
          <w:headerReference r:id="rId40" w:type="default"/>
          <w:footerReference r:id="rId41" w:type="default"/>
          <w:pgSz w:w="11900" w:h="16840"/>
          <w:pgMar w:top="1207" w:right="1412" w:bottom="652" w:left="1417" w:header="635" w:footer="402" w:gutter="0"/>
          <w:cols w:space="720" w:num="1"/>
        </w:sectPr>
      </w:pPr>
    </w:p>
    <w:p w14:paraId="17044A04">
      <w:pPr>
        <w:pStyle w:val="2"/>
        <w:spacing w:line="295" w:lineRule="auto"/>
      </w:pPr>
    </w:p>
    <w:p w14:paraId="0EB30E63">
      <w:pPr>
        <w:pStyle w:val="2"/>
        <w:spacing w:line="296" w:lineRule="auto"/>
      </w:pPr>
    </w:p>
    <w:p w14:paraId="364B6A90">
      <w:pPr>
        <w:spacing w:before="91" w:line="215" w:lineRule="auto"/>
        <w:ind w:left="8"/>
        <w:rPr>
          <w:rFonts w:ascii="等线" w:hAnsi="等线" w:eastAsia="等线" w:cs="等线"/>
          <w:sz w:val="27"/>
          <w:szCs w:val="27"/>
        </w:rPr>
      </w:pPr>
      <w:bookmarkStart w:id="20" w:name="bookmark183"/>
      <w:bookmarkEnd w:id="20"/>
      <w:r>
        <w:rPr>
          <w:rFonts w:ascii="等线" w:hAnsi="等线" w:eastAsia="等线" w:cs="等线"/>
          <w:b/>
          <w:bCs/>
          <w:color w:val="FF0000"/>
          <w:spacing w:val="3"/>
          <w:sz w:val="27"/>
          <w:szCs w:val="27"/>
        </w:rPr>
        <w:t>第三条 器材</w:t>
      </w:r>
    </w:p>
    <w:p w14:paraId="4FD32727">
      <w:pPr>
        <w:spacing w:before="99" w:line="209" w:lineRule="auto"/>
        <w:ind w:left="1011"/>
        <w:rPr>
          <w:rFonts w:ascii="等线" w:hAnsi="等线" w:eastAsia="等线" w:cs="等线"/>
          <w:sz w:val="24"/>
          <w:szCs w:val="24"/>
        </w:rPr>
      </w:pPr>
      <w:r>
        <w:rPr>
          <w:rFonts w:ascii="等线" w:hAnsi="等线" w:eastAsia="等线" w:cs="等线"/>
          <w:spacing w:val="-2"/>
          <w:sz w:val="24"/>
          <w:szCs w:val="24"/>
        </w:rPr>
        <w:t>下列器材应为必备条件：</w:t>
      </w:r>
    </w:p>
    <w:p w14:paraId="28B8D9FA">
      <w:pPr>
        <w:pStyle w:val="2"/>
        <w:spacing w:before="10" w:line="344" w:lineRule="exact"/>
        <w:ind w:left="100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篮板装置，由以下部件组成：</w:t>
      </w:r>
    </w:p>
    <w:p w14:paraId="3C6E6DAF">
      <w:pPr>
        <w:spacing w:before="7" w:line="176" w:lineRule="auto"/>
        <w:ind w:left="1491"/>
        <w:rPr>
          <w:rFonts w:ascii="等线" w:hAnsi="等线" w:eastAsia="等线" w:cs="等线"/>
          <w:sz w:val="24"/>
          <w:szCs w:val="24"/>
        </w:rPr>
      </w:pPr>
      <w:r>
        <w:rPr>
          <w:rFonts w:ascii="等线" w:hAnsi="等线" w:eastAsia="等线" w:cs="等线"/>
          <w:spacing w:val="-5"/>
          <w:sz w:val="24"/>
          <w:szCs w:val="24"/>
        </w:rPr>
        <w:t>篮板</w:t>
      </w:r>
    </w:p>
    <w:p w14:paraId="3FFEE15A">
      <w:pPr>
        <w:spacing w:before="1" w:line="223" w:lineRule="auto"/>
        <w:ind w:left="1513"/>
        <w:rPr>
          <w:rFonts w:ascii="等线" w:hAnsi="等线" w:eastAsia="等线" w:cs="等线"/>
          <w:sz w:val="24"/>
          <w:szCs w:val="24"/>
        </w:rPr>
      </w:pPr>
      <w:r>
        <w:rPr>
          <w:rFonts w:ascii="等线" w:hAnsi="等线" w:eastAsia="等线" w:cs="等线"/>
          <w:spacing w:val="-3"/>
          <w:sz w:val="24"/>
          <w:szCs w:val="24"/>
        </w:rPr>
        <w:t>由（压力释放式）篮圈和球网构成的球篮</w:t>
      </w:r>
    </w:p>
    <w:p w14:paraId="64AEC0B3">
      <w:pPr>
        <w:spacing w:line="345" w:lineRule="exact"/>
        <w:ind w:left="1491"/>
        <w:rPr>
          <w:rFonts w:ascii="等线" w:hAnsi="等线" w:eastAsia="等线" w:cs="等线"/>
          <w:sz w:val="24"/>
          <w:szCs w:val="24"/>
        </w:rPr>
      </w:pPr>
      <w:r>
        <w:rPr>
          <w:rFonts w:ascii="等线" w:hAnsi="等线" w:eastAsia="等线" w:cs="等线"/>
          <w:spacing w:val="-1"/>
          <w:position w:val="3"/>
          <w:sz w:val="24"/>
          <w:szCs w:val="24"/>
        </w:rPr>
        <w:t>篮板支撑结构，包括衬垫。</w:t>
      </w:r>
    </w:p>
    <w:p w14:paraId="0285676A">
      <w:pPr>
        <w:pStyle w:val="2"/>
        <w:spacing w:before="1" w:line="192" w:lineRule="auto"/>
        <w:ind w:left="1004"/>
        <w:rPr>
          <w:rFonts w:ascii="等线" w:hAnsi="等线" w:eastAsia="等线" w:cs="等线"/>
          <w:sz w:val="24"/>
          <w:szCs w:val="24"/>
        </w:rPr>
      </w:pPr>
      <w:r>
        <w:rPr>
          <w:spacing w:val="1"/>
          <w:sz w:val="24"/>
          <w:szCs w:val="24"/>
        </w:rPr>
        <w:t>•</w:t>
      </w:r>
      <w:r>
        <w:rPr>
          <w:spacing w:val="2"/>
          <w:sz w:val="24"/>
          <w:szCs w:val="24"/>
        </w:rPr>
        <w:t xml:space="preserve">     </w:t>
      </w:r>
      <w:r>
        <w:rPr>
          <w:rFonts w:ascii="等线" w:hAnsi="等线" w:eastAsia="等线" w:cs="等线"/>
          <w:spacing w:val="1"/>
          <w:sz w:val="24"/>
          <w:szCs w:val="24"/>
        </w:rPr>
        <w:t>篮球</w:t>
      </w:r>
    </w:p>
    <w:p w14:paraId="65F783BE">
      <w:pPr>
        <w:pStyle w:val="2"/>
        <w:spacing w:line="342" w:lineRule="exact"/>
        <w:ind w:left="1004"/>
        <w:rPr>
          <w:rFonts w:ascii="等线" w:hAnsi="等线" w:eastAsia="等线" w:cs="等线"/>
          <w:sz w:val="24"/>
          <w:szCs w:val="24"/>
        </w:rPr>
      </w:pPr>
      <w:r>
        <w:rPr>
          <w:spacing w:val="-3"/>
          <w:position w:val="3"/>
          <w:sz w:val="24"/>
          <w:szCs w:val="24"/>
        </w:rPr>
        <w:t>•</w:t>
      </w:r>
      <w:r>
        <w:rPr>
          <w:spacing w:val="5"/>
          <w:position w:val="3"/>
          <w:sz w:val="24"/>
          <w:szCs w:val="24"/>
        </w:rPr>
        <w:t xml:space="preserve">     </w:t>
      </w:r>
      <w:r>
        <w:rPr>
          <w:rFonts w:ascii="等线" w:hAnsi="等线" w:eastAsia="等线" w:cs="等线"/>
          <w:spacing w:val="-3"/>
          <w:position w:val="3"/>
          <w:sz w:val="24"/>
          <w:szCs w:val="24"/>
        </w:rPr>
        <w:t>比赛</w:t>
      </w:r>
      <w:r>
        <w:rPr>
          <w:rFonts w:hint="eastAsia" w:ascii="等线" w:hAnsi="等线" w:eastAsia="等线" w:cs="等线"/>
          <w:spacing w:val="-3"/>
          <w:position w:val="3"/>
          <w:sz w:val="24"/>
          <w:szCs w:val="24"/>
          <w:lang w:eastAsia="zh-CN"/>
        </w:rPr>
        <w:t>计时钟。</w:t>
      </w:r>
    </w:p>
    <w:p w14:paraId="301CDBBA">
      <w:pPr>
        <w:pStyle w:val="2"/>
        <w:spacing w:before="1" w:line="209" w:lineRule="auto"/>
        <w:ind w:left="1004"/>
        <w:rPr>
          <w:rFonts w:ascii="等线" w:hAnsi="等线" w:eastAsia="等线" w:cs="等线"/>
          <w:sz w:val="24"/>
          <w:szCs w:val="24"/>
        </w:rPr>
      </w:pPr>
      <w:r>
        <w:rPr>
          <w:sz w:val="24"/>
          <w:szCs w:val="24"/>
        </w:rPr>
        <w:t xml:space="preserve">•     </w:t>
      </w:r>
      <w:r>
        <w:rPr>
          <w:rFonts w:hint="eastAsia" w:eastAsia="宋体"/>
          <w:sz w:val="24"/>
          <w:szCs w:val="24"/>
          <w:lang w:eastAsia="zh-CN"/>
        </w:rPr>
        <w:t>记分牌。</w:t>
      </w:r>
    </w:p>
    <w:p w14:paraId="15C2FD5D">
      <w:pPr>
        <w:pStyle w:val="2"/>
        <w:spacing w:before="14" w:line="211"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进攻</w:t>
      </w:r>
      <w:r>
        <w:rPr>
          <w:rFonts w:hint="eastAsia" w:ascii="等线" w:hAnsi="等线" w:eastAsia="等线" w:cs="等线"/>
          <w:sz w:val="24"/>
          <w:szCs w:val="24"/>
          <w:lang w:eastAsia="zh-CN"/>
        </w:rPr>
        <w:t>计时钟。</w:t>
      </w:r>
    </w:p>
    <w:p w14:paraId="3AF506E3">
      <w:pPr>
        <w:pStyle w:val="2"/>
        <w:spacing w:before="37"/>
        <w:ind w:left="1004"/>
        <w:rPr>
          <w:rFonts w:ascii="等线" w:hAnsi="等线" w:eastAsia="等线" w:cs="等线"/>
          <w:sz w:val="24"/>
          <w:szCs w:val="24"/>
        </w:rPr>
      </w:pPr>
      <w:r>
        <w:rPr>
          <w:sz w:val="24"/>
          <w:szCs w:val="24"/>
        </w:rPr>
        <w:t xml:space="preserve">•     </w:t>
      </w:r>
      <w:r>
        <w:rPr>
          <w:rFonts w:ascii="等线" w:hAnsi="等线" w:eastAsia="等线" w:cs="等线"/>
          <w:sz w:val="24"/>
          <w:szCs w:val="24"/>
        </w:rPr>
        <w:t>用于计时暂停时间的秒表或其他合适的（可见）装置（非比赛计时钟</w:t>
      </w:r>
      <w:r>
        <w:rPr>
          <w:rFonts w:hint="eastAsia" w:ascii="等线" w:hAnsi="等线" w:eastAsia="等线" w:cs="等线"/>
          <w:sz w:val="24"/>
          <w:szCs w:val="24"/>
          <w:lang w:eastAsia="zh-CN"/>
        </w:rPr>
        <w:t>）。</w:t>
      </w:r>
    </w:p>
    <w:p w14:paraId="5ECE5BA8">
      <w:pPr>
        <w:pStyle w:val="2"/>
        <w:spacing w:before="2" w:line="272" w:lineRule="auto"/>
        <w:ind w:left="1506" w:right="1155" w:hanging="502"/>
        <w:rPr>
          <w:rFonts w:ascii="等线" w:hAnsi="等线" w:eastAsia="等线" w:cs="等线"/>
          <w:sz w:val="24"/>
          <w:szCs w:val="24"/>
        </w:rPr>
      </w:pPr>
      <w:r>
        <w:rPr>
          <w:spacing w:val="3"/>
          <w:sz w:val="24"/>
          <w:szCs w:val="24"/>
        </w:rPr>
        <w:t xml:space="preserve">•     </w:t>
      </w:r>
      <w:r>
        <w:rPr>
          <w:rFonts w:ascii="等线" w:hAnsi="等线" w:eastAsia="等线" w:cs="等线"/>
          <w:spacing w:val="3"/>
          <w:sz w:val="24"/>
          <w:szCs w:val="24"/>
        </w:rPr>
        <w:t>两种独立、截然不同且响亮的信号，分别由进攻计时钟操作员和计</w:t>
      </w:r>
      <w:r>
        <w:rPr>
          <w:rFonts w:ascii="等线" w:hAnsi="等线" w:eastAsia="等线" w:cs="等线"/>
          <w:spacing w:val="-6"/>
          <w:sz w:val="24"/>
          <w:szCs w:val="24"/>
        </w:rPr>
        <w:t>时员使用。</w:t>
      </w:r>
    </w:p>
    <w:p w14:paraId="3683F783">
      <w:pPr>
        <w:pStyle w:val="2"/>
        <w:spacing w:before="1" w:line="175" w:lineRule="auto"/>
        <w:ind w:left="1004"/>
        <w:rPr>
          <w:rFonts w:ascii="等线" w:hAnsi="等线" w:eastAsia="等线" w:cs="等线"/>
          <w:sz w:val="24"/>
          <w:szCs w:val="24"/>
        </w:rPr>
      </w:pPr>
      <w:r>
        <w:rPr>
          <w:sz w:val="24"/>
          <w:szCs w:val="24"/>
        </w:rPr>
        <w:t xml:space="preserve">•     </w:t>
      </w:r>
      <w:r>
        <w:rPr>
          <w:rFonts w:hint="eastAsia" w:eastAsia="宋体"/>
          <w:sz w:val="24"/>
          <w:szCs w:val="24"/>
          <w:lang w:eastAsia="zh-CN"/>
        </w:rPr>
        <w:t>记录表。</w:t>
      </w:r>
    </w:p>
    <w:p w14:paraId="69520CE1">
      <w:pPr>
        <w:pStyle w:val="2"/>
        <w:spacing w:line="377" w:lineRule="exact"/>
        <w:ind w:left="1004"/>
        <w:rPr>
          <w:rFonts w:ascii="等线" w:hAnsi="等线" w:eastAsia="等线" w:cs="等线"/>
          <w:sz w:val="24"/>
          <w:szCs w:val="24"/>
        </w:rPr>
      </w:pPr>
      <w:r>
        <w:rPr>
          <w:spacing w:val="-2"/>
          <w:position w:val="4"/>
          <w:sz w:val="24"/>
          <w:szCs w:val="24"/>
        </w:rPr>
        <w:t>•</w:t>
      </w:r>
      <w:r>
        <w:rPr>
          <w:spacing w:val="7"/>
          <w:position w:val="4"/>
          <w:sz w:val="24"/>
          <w:szCs w:val="24"/>
        </w:rPr>
        <w:t xml:space="preserve">     </w:t>
      </w:r>
      <w:r>
        <w:rPr>
          <w:rFonts w:ascii="等线" w:hAnsi="等线" w:eastAsia="等线" w:cs="等线"/>
          <w:spacing w:val="-2"/>
          <w:position w:val="4"/>
          <w:sz w:val="24"/>
          <w:szCs w:val="24"/>
        </w:rPr>
        <w:t>队员</w:t>
      </w:r>
      <w:r>
        <w:rPr>
          <w:rFonts w:ascii="Calibri" w:hAnsi="Calibri" w:eastAsia="Calibri" w:cs="Calibri"/>
          <w:spacing w:val="-2"/>
          <w:position w:val="4"/>
          <w:sz w:val="24"/>
          <w:szCs w:val="24"/>
        </w:rPr>
        <w:t>/</w:t>
      </w:r>
      <w:r>
        <w:rPr>
          <w:rFonts w:ascii="等线" w:hAnsi="等线" w:eastAsia="等线" w:cs="等线"/>
          <w:spacing w:val="-2"/>
          <w:position w:val="4"/>
          <w:sz w:val="24"/>
          <w:szCs w:val="24"/>
        </w:rPr>
        <w:t>主教练犯规</w:t>
      </w:r>
      <w:r>
        <w:rPr>
          <w:rFonts w:hint="eastAsia" w:ascii="等线" w:hAnsi="等线" w:eastAsia="等线" w:cs="等线"/>
          <w:spacing w:val="-2"/>
          <w:position w:val="4"/>
          <w:sz w:val="24"/>
          <w:szCs w:val="24"/>
          <w:lang w:eastAsia="zh-CN"/>
        </w:rPr>
        <w:t>标志牌。</w:t>
      </w:r>
    </w:p>
    <w:p w14:paraId="2AFC2D5A">
      <w:pPr>
        <w:pStyle w:val="2"/>
        <w:spacing w:before="22" w:line="209" w:lineRule="auto"/>
        <w:ind w:left="1004"/>
        <w:rPr>
          <w:rFonts w:ascii="等线" w:hAnsi="等线" w:eastAsia="等线" w:cs="等线"/>
          <w:sz w:val="24"/>
          <w:szCs w:val="24"/>
        </w:rPr>
      </w:pPr>
      <w:r>
        <w:rPr>
          <w:spacing w:val="1"/>
          <w:sz w:val="24"/>
          <w:szCs w:val="24"/>
        </w:rPr>
        <w:t>•</w:t>
      </w:r>
      <w:r>
        <w:rPr>
          <w:spacing w:val="14"/>
          <w:sz w:val="24"/>
          <w:szCs w:val="24"/>
        </w:rPr>
        <w:t xml:space="preserve">    </w:t>
      </w:r>
      <w:r>
        <w:rPr>
          <w:rFonts w:ascii="等线" w:hAnsi="等线" w:eastAsia="等线" w:cs="等线"/>
          <w:spacing w:val="1"/>
          <w:sz w:val="24"/>
          <w:szCs w:val="24"/>
        </w:rPr>
        <w:t>全队犯规</w:t>
      </w:r>
      <w:r>
        <w:rPr>
          <w:rFonts w:hint="eastAsia" w:ascii="等线" w:hAnsi="等线" w:eastAsia="等线" w:cs="等线"/>
          <w:spacing w:val="1"/>
          <w:sz w:val="24"/>
          <w:szCs w:val="24"/>
          <w:lang w:eastAsia="zh-CN"/>
        </w:rPr>
        <w:t>标志。</w:t>
      </w:r>
    </w:p>
    <w:p w14:paraId="0013F52C">
      <w:pPr>
        <w:pStyle w:val="2"/>
        <w:spacing w:before="77" w:line="211" w:lineRule="auto"/>
        <w:ind w:left="1004"/>
        <w:rPr>
          <w:rFonts w:ascii="等线" w:hAnsi="等线" w:eastAsia="等线" w:cs="等线"/>
          <w:sz w:val="24"/>
          <w:szCs w:val="24"/>
        </w:rPr>
      </w:pPr>
      <w:r>
        <w:rPr>
          <w:sz w:val="24"/>
          <w:szCs w:val="24"/>
        </w:rPr>
        <w:t>•</w:t>
      </w:r>
      <w:r>
        <w:rPr>
          <w:spacing w:val="16"/>
          <w:sz w:val="24"/>
          <w:szCs w:val="24"/>
        </w:rPr>
        <w:t xml:space="preserve">    </w:t>
      </w:r>
      <w:r>
        <w:rPr>
          <w:rFonts w:ascii="等线" w:hAnsi="等线" w:eastAsia="等线" w:cs="等线"/>
          <w:sz w:val="24"/>
          <w:szCs w:val="24"/>
        </w:rPr>
        <w:t>交替拥有</w:t>
      </w:r>
      <w:r>
        <w:rPr>
          <w:rFonts w:hint="eastAsia" w:ascii="等线" w:hAnsi="等线" w:eastAsia="等线" w:cs="等线"/>
          <w:sz w:val="24"/>
          <w:szCs w:val="24"/>
          <w:lang w:eastAsia="zh-CN"/>
        </w:rPr>
        <w:t>箭头。</w:t>
      </w:r>
    </w:p>
    <w:p w14:paraId="2DC87A2C">
      <w:pPr>
        <w:pStyle w:val="2"/>
        <w:spacing w:before="38" w:line="210" w:lineRule="auto"/>
        <w:ind w:left="1004"/>
        <w:rPr>
          <w:rFonts w:ascii="等线" w:hAnsi="等线" w:eastAsia="等线" w:cs="等线"/>
          <w:sz w:val="24"/>
          <w:szCs w:val="24"/>
        </w:rPr>
      </w:pPr>
      <w:r>
        <w:rPr>
          <w:spacing w:val="1"/>
          <w:sz w:val="24"/>
          <w:szCs w:val="24"/>
        </w:rPr>
        <w:t xml:space="preserve">•     </w:t>
      </w:r>
      <w:r>
        <w:rPr>
          <w:rFonts w:hint="eastAsia" w:eastAsia="宋体"/>
          <w:spacing w:val="1"/>
          <w:sz w:val="24"/>
          <w:szCs w:val="24"/>
          <w:lang w:eastAsia="zh-CN"/>
        </w:rPr>
        <w:t>地板。</w:t>
      </w:r>
    </w:p>
    <w:p w14:paraId="347925F2">
      <w:pPr>
        <w:pStyle w:val="2"/>
        <w:spacing w:before="21" w:line="210" w:lineRule="auto"/>
        <w:ind w:left="1004"/>
        <w:rPr>
          <w:rFonts w:ascii="等线" w:hAnsi="等线" w:eastAsia="等线" w:cs="等线"/>
          <w:sz w:val="24"/>
          <w:szCs w:val="24"/>
        </w:rPr>
      </w:pPr>
      <w:r>
        <w:rPr>
          <w:spacing w:val="-1"/>
          <w:sz w:val="24"/>
          <w:szCs w:val="24"/>
        </w:rPr>
        <w:t>•</w:t>
      </w:r>
      <w:r>
        <w:rPr>
          <w:spacing w:val="2"/>
          <w:sz w:val="24"/>
          <w:szCs w:val="24"/>
        </w:rPr>
        <w:t xml:space="preserve">     </w:t>
      </w:r>
      <w:r>
        <w:rPr>
          <w:rFonts w:hint="eastAsia" w:eastAsia="宋体"/>
          <w:spacing w:val="2"/>
          <w:sz w:val="24"/>
          <w:szCs w:val="24"/>
          <w:lang w:eastAsia="zh-CN"/>
        </w:rPr>
        <w:t>场地。</w:t>
      </w:r>
    </w:p>
    <w:p w14:paraId="69F60270">
      <w:pPr>
        <w:pStyle w:val="2"/>
        <w:spacing w:before="14" w:line="209"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充足的照明。</w:t>
      </w:r>
    </w:p>
    <w:p w14:paraId="2EBFF19A">
      <w:pPr>
        <w:spacing w:before="252" w:line="341" w:lineRule="exact"/>
        <w:ind w:left="1019"/>
        <w:rPr>
          <w:rFonts w:ascii="等线" w:hAnsi="等线" w:eastAsia="等线" w:cs="等线"/>
          <w:sz w:val="24"/>
          <w:szCs w:val="24"/>
        </w:rPr>
      </w:pPr>
      <w:r>
        <w:rPr>
          <w:rFonts w:ascii="等线" w:hAnsi="等线" w:eastAsia="等线" w:cs="等线"/>
          <w:spacing w:val="-1"/>
          <w:position w:val="3"/>
          <w:sz w:val="24"/>
          <w:szCs w:val="24"/>
        </w:rPr>
        <w:t>如需了解更多关于篮球器材的详细信息，请参阅附录《篮球器材》。</w:t>
      </w:r>
    </w:p>
    <w:p w14:paraId="5E36E038">
      <w:pPr>
        <w:spacing w:line="341" w:lineRule="exact"/>
        <w:rPr>
          <w:rFonts w:ascii="等线" w:hAnsi="等线" w:eastAsia="等线" w:cs="等线"/>
          <w:sz w:val="24"/>
          <w:szCs w:val="24"/>
        </w:rPr>
        <w:sectPr>
          <w:headerReference r:id="rId42" w:type="default"/>
          <w:footerReference r:id="rId43" w:type="default"/>
          <w:pgSz w:w="11900" w:h="16840"/>
          <w:pgMar w:top="1207" w:right="1525" w:bottom="623" w:left="1417" w:header="635" w:footer="381" w:gutter="0"/>
          <w:cols w:space="720" w:num="1"/>
        </w:sectPr>
      </w:pPr>
    </w:p>
    <w:p w14:paraId="41873656">
      <w:pPr>
        <w:pStyle w:val="2"/>
        <w:spacing w:line="471" w:lineRule="auto"/>
      </w:pPr>
    </w:p>
    <w:p w14:paraId="2F4FB81E">
      <w:pPr>
        <w:pStyle w:val="2"/>
        <w:spacing w:before="92" w:line="198" w:lineRule="auto"/>
        <w:ind w:left="10"/>
        <w:rPr>
          <w:sz w:val="32"/>
          <w:szCs w:val="32"/>
        </w:rPr>
      </w:pPr>
      <w:r>
        <w:rPr>
          <w:color w:val="FF0000"/>
          <w:spacing w:val="-28"/>
          <w:w w:val="85"/>
          <w:sz w:val="32"/>
          <w:szCs w:val="32"/>
        </w:rPr>
        <w:t>RULE</w:t>
      </w:r>
      <w:r>
        <w:rPr>
          <w:color w:val="FF0000"/>
          <w:spacing w:val="-31"/>
          <w:sz w:val="32"/>
          <w:szCs w:val="32"/>
        </w:rPr>
        <w:t xml:space="preserve"> </w:t>
      </w:r>
      <w:r>
        <w:rPr>
          <w:color w:val="FF0000"/>
          <w:spacing w:val="-28"/>
          <w:w w:val="85"/>
          <w:sz w:val="32"/>
          <w:szCs w:val="32"/>
        </w:rPr>
        <w:t>THREE –</w:t>
      </w:r>
      <w:r>
        <w:rPr>
          <w:color w:val="FF0000"/>
          <w:spacing w:val="-32"/>
          <w:sz w:val="32"/>
          <w:szCs w:val="32"/>
        </w:rPr>
        <w:t xml:space="preserve"> </w:t>
      </w:r>
      <w:r>
        <w:rPr>
          <w:color w:val="FF0000"/>
          <w:spacing w:val="-28"/>
          <w:w w:val="85"/>
          <w:sz w:val="32"/>
          <w:szCs w:val="32"/>
        </w:rPr>
        <w:t>TEAMS</w:t>
      </w:r>
    </w:p>
    <w:p w14:paraId="7F73C2EF">
      <w:pPr>
        <w:pStyle w:val="2"/>
        <w:spacing w:line="388" w:lineRule="auto"/>
      </w:pPr>
    </w:p>
    <w:p w14:paraId="047EA9D2">
      <w:pPr>
        <w:pStyle w:val="2"/>
        <w:spacing w:before="77" w:line="340" w:lineRule="exact"/>
        <w:rPr>
          <w:sz w:val="27"/>
          <w:szCs w:val="27"/>
        </w:rPr>
      </w:pPr>
      <w:r>
        <w:rPr>
          <w:b/>
          <w:bCs/>
          <w:color w:val="FF0000"/>
          <w:spacing w:val="-16"/>
          <w:position w:val="1"/>
          <w:sz w:val="27"/>
          <w:szCs w:val="27"/>
        </w:rPr>
        <w:t>Article 4</w:t>
      </w:r>
      <w:r>
        <w:rPr>
          <w:b/>
          <w:bCs/>
          <w:color w:val="FF0000"/>
          <w:spacing w:val="3"/>
          <w:position w:val="1"/>
          <w:sz w:val="27"/>
          <w:szCs w:val="27"/>
        </w:rPr>
        <w:t xml:space="preserve">      </w:t>
      </w:r>
      <w:r>
        <w:rPr>
          <w:b/>
          <w:bCs/>
          <w:color w:val="FF0000"/>
          <w:spacing w:val="-16"/>
          <w:position w:val="1"/>
          <w:sz w:val="27"/>
          <w:szCs w:val="27"/>
        </w:rPr>
        <w:t>Teams</w:t>
      </w:r>
    </w:p>
    <w:p w14:paraId="47D64F51">
      <w:pPr>
        <w:pStyle w:val="2"/>
        <w:spacing w:before="106" w:line="292" w:lineRule="exact"/>
        <w:ind w:left="3"/>
        <w:rPr>
          <w:sz w:val="23"/>
          <w:szCs w:val="23"/>
        </w:rPr>
      </w:pPr>
      <w:r>
        <w:rPr>
          <w:b/>
          <w:bCs/>
          <w:spacing w:val="-12"/>
          <w:position w:val="1"/>
          <w:sz w:val="23"/>
          <w:szCs w:val="23"/>
        </w:rPr>
        <w:t>4.1</w:t>
      </w:r>
      <w:r>
        <w:rPr>
          <w:b/>
          <w:bCs/>
          <w:spacing w:val="3"/>
          <w:position w:val="1"/>
          <w:sz w:val="23"/>
          <w:szCs w:val="23"/>
        </w:rPr>
        <w:t xml:space="preserve">           </w:t>
      </w:r>
      <w:r>
        <w:rPr>
          <w:b/>
          <w:bCs/>
          <w:spacing w:val="-12"/>
          <w:position w:val="1"/>
          <w:sz w:val="23"/>
          <w:szCs w:val="23"/>
        </w:rPr>
        <w:t>Definition</w:t>
      </w:r>
    </w:p>
    <w:p w14:paraId="43986BC8">
      <w:pPr>
        <w:pStyle w:val="2"/>
        <w:spacing w:before="115" w:line="254" w:lineRule="auto"/>
        <w:ind w:left="1007" w:hanging="1004"/>
        <w:rPr>
          <w:sz w:val="24"/>
          <w:szCs w:val="24"/>
        </w:rPr>
      </w:pPr>
      <w:r>
        <w:rPr>
          <w:spacing w:val="-10"/>
          <w:sz w:val="24"/>
          <w:szCs w:val="24"/>
        </w:rPr>
        <w:t>4.1.1         A</w:t>
      </w:r>
      <w:r>
        <w:rPr>
          <w:spacing w:val="-21"/>
          <w:sz w:val="24"/>
          <w:szCs w:val="24"/>
        </w:rPr>
        <w:t xml:space="preserve"> </w:t>
      </w:r>
      <w:r>
        <w:rPr>
          <w:spacing w:val="-10"/>
          <w:sz w:val="24"/>
          <w:szCs w:val="24"/>
        </w:rPr>
        <w:t>team memb</w:t>
      </w:r>
      <w:r>
        <w:rPr>
          <w:spacing w:val="-11"/>
          <w:sz w:val="24"/>
          <w:szCs w:val="24"/>
        </w:rPr>
        <w:t>er is eligible</w:t>
      </w:r>
      <w:r>
        <w:rPr>
          <w:spacing w:val="-20"/>
          <w:sz w:val="24"/>
          <w:szCs w:val="24"/>
        </w:rPr>
        <w:t xml:space="preserve"> </w:t>
      </w:r>
      <w:r>
        <w:rPr>
          <w:spacing w:val="-11"/>
          <w:sz w:val="24"/>
          <w:szCs w:val="24"/>
        </w:rPr>
        <w:t>to play</w:t>
      </w:r>
      <w:r>
        <w:rPr>
          <w:spacing w:val="-18"/>
          <w:sz w:val="24"/>
          <w:szCs w:val="24"/>
        </w:rPr>
        <w:t xml:space="preserve"> </w:t>
      </w:r>
      <w:r>
        <w:rPr>
          <w:spacing w:val="-11"/>
          <w:sz w:val="24"/>
          <w:szCs w:val="24"/>
        </w:rPr>
        <w:t>when authorised</w:t>
      </w:r>
      <w:r>
        <w:rPr>
          <w:spacing w:val="-20"/>
          <w:sz w:val="24"/>
          <w:szCs w:val="24"/>
        </w:rPr>
        <w:t xml:space="preserve"> </w:t>
      </w:r>
      <w:r>
        <w:rPr>
          <w:spacing w:val="-11"/>
          <w:sz w:val="24"/>
          <w:szCs w:val="24"/>
        </w:rPr>
        <w:t>to play</w:t>
      </w:r>
      <w:r>
        <w:rPr>
          <w:spacing w:val="-18"/>
          <w:sz w:val="24"/>
          <w:szCs w:val="24"/>
        </w:rPr>
        <w:t xml:space="preserve"> </w:t>
      </w:r>
      <w:r>
        <w:rPr>
          <w:spacing w:val="-11"/>
          <w:sz w:val="24"/>
          <w:szCs w:val="24"/>
        </w:rPr>
        <w:t>for a</w:t>
      </w:r>
      <w:r>
        <w:rPr>
          <w:spacing w:val="-20"/>
          <w:sz w:val="24"/>
          <w:szCs w:val="24"/>
        </w:rPr>
        <w:t xml:space="preserve"> </w:t>
      </w:r>
      <w:r>
        <w:rPr>
          <w:spacing w:val="-11"/>
          <w:sz w:val="24"/>
          <w:szCs w:val="24"/>
        </w:rPr>
        <w:t>team</w:t>
      </w:r>
      <w:r>
        <w:rPr>
          <w:spacing w:val="-5"/>
          <w:sz w:val="24"/>
          <w:szCs w:val="24"/>
        </w:rPr>
        <w:t xml:space="preserve"> </w:t>
      </w:r>
      <w:r>
        <w:rPr>
          <w:spacing w:val="-11"/>
          <w:sz w:val="24"/>
          <w:szCs w:val="24"/>
        </w:rPr>
        <w:t>according</w:t>
      </w:r>
      <w:r>
        <w:rPr>
          <w:spacing w:val="-20"/>
          <w:sz w:val="24"/>
          <w:szCs w:val="24"/>
        </w:rPr>
        <w:t xml:space="preserve"> </w:t>
      </w:r>
      <w:r>
        <w:rPr>
          <w:spacing w:val="-11"/>
          <w:sz w:val="24"/>
          <w:szCs w:val="24"/>
        </w:rPr>
        <w:t>to</w:t>
      </w:r>
      <w:r>
        <w:rPr>
          <w:spacing w:val="-21"/>
          <w:sz w:val="24"/>
          <w:szCs w:val="24"/>
        </w:rPr>
        <w:t xml:space="preserve"> </w:t>
      </w:r>
      <w:r>
        <w:rPr>
          <w:spacing w:val="-11"/>
          <w:sz w:val="24"/>
          <w:szCs w:val="24"/>
        </w:rPr>
        <w:t>the</w:t>
      </w:r>
      <w:r>
        <w:rPr>
          <w:sz w:val="24"/>
          <w:szCs w:val="24"/>
        </w:rPr>
        <w:t xml:space="preserve"> </w:t>
      </w:r>
      <w:r>
        <w:rPr>
          <w:spacing w:val="-10"/>
          <w:sz w:val="24"/>
          <w:szCs w:val="24"/>
        </w:rPr>
        <w:t>regulations, including</w:t>
      </w:r>
      <w:r>
        <w:rPr>
          <w:spacing w:val="9"/>
          <w:sz w:val="24"/>
          <w:szCs w:val="24"/>
        </w:rPr>
        <w:t xml:space="preserve"> </w:t>
      </w:r>
      <w:r>
        <w:rPr>
          <w:spacing w:val="-10"/>
          <w:sz w:val="24"/>
          <w:szCs w:val="24"/>
        </w:rPr>
        <w:t>regulations governing age limits,</w:t>
      </w:r>
      <w:r>
        <w:rPr>
          <w:spacing w:val="6"/>
          <w:sz w:val="24"/>
          <w:szCs w:val="24"/>
        </w:rPr>
        <w:t xml:space="preserve"> </w:t>
      </w:r>
      <w:r>
        <w:rPr>
          <w:spacing w:val="-11"/>
          <w:sz w:val="24"/>
          <w:szCs w:val="24"/>
        </w:rPr>
        <w:t>of the</w:t>
      </w:r>
      <w:r>
        <w:rPr>
          <w:spacing w:val="5"/>
          <w:sz w:val="24"/>
          <w:szCs w:val="24"/>
        </w:rPr>
        <w:t xml:space="preserve"> </w:t>
      </w:r>
      <w:r>
        <w:rPr>
          <w:spacing w:val="-11"/>
          <w:sz w:val="24"/>
          <w:szCs w:val="24"/>
        </w:rPr>
        <w:t>organising</w:t>
      </w:r>
      <w:r>
        <w:rPr>
          <w:spacing w:val="10"/>
          <w:sz w:val="24"/>
          <w:szCs w:val="24"/>
        </w:rPr>
        <w:t xml:space="preserve"> </w:t>
      </w:r>
      <w:r>
        <w:rPr>
          <w:spacing w:val="-11"/>
          <w:sz w:val="24"/>
          <w:szCs w:val="24"/>
        </w:rPr>
        <w:t>body</w:t>
      </w:r>
      <w:r>
        <w:rPr>
          <w:spacing w:val="6"/>
          <w:sz w:val="24"/>
          <w:szCs w:val="24"/>
        </w:rPr>
        <w:t xml:space="preserve"> </w:t>
      </w:r>
      <w:r>
        <w:rPr>
          <w:spacing w:val="-11"/>
          <w:sz w:val="24"/>
          <w:szCs w:val="24"/>
        </w:rPr>
        <w:t>of the</w:t>
      </w:r>
      <w:r>
        <w:rPr>
          <w:sz w:val="24"/>
          <w:szCs w:val="24"/>
        </w:rPr>
        <w:t xml:space="preserve"> </w:t>
      </w:r>
      <w:r>
        <w:rPr>
          <w:spacing w:val="-10"/>
          <w:sz w:val="24"/>
          <w:szCs w:val="24"/>
        </w:rPr>
        <w:t>competition.</w:t>
      </w:r>
    </w:p>
    <w:p w14:paraId="0C3F1C86">
      <w:pPr>
        <w:pStyle w:val="2"/>
        <w:spacing w:before="107" w:line="267" w:lineRule="auto"/>
        <w:ind w:left="989" w:hanging="986"/>
        <w:rPr>
          <w:sz w:val="24"/>
          <w:szCs w:val="24"/>
        </w:rPr>
      </w:pPr>
      <w:r>
        <w:rPr>
          <w:spacing w:val="-12"/>
          <w:sz w:val="24"/>
          <w:szCs w:val="24"/>
        </w:rPr>
        <w:t>4.1.2         A</w:t>
      </w:r>
      <w:r>
        <w:rPr>
          <w:spacing w:val="-6"/>
          <w:sz w:val="24"/>
          <w:szCs w:val="24"/>
        </w:rPr>
        <w:t xml:space="preserve"> </w:t>
      </w:r>
      <w:r>
        <w:rPr>
          <w:spacing w:val="-12"/>
          <w:sz w:val="24"/>
          <w:szCs w:val="24"/>
        </w:rPr>
        <w:t>team</w:t>
      </w:r>
      <w:r>
        <w:rPr>
          <w:spacing w:val="-11"/>
          <w:sz w:val="24"/>
          <w:szCs w:val="24"/>
        </w:rPr>
        <w:t xml:space="preserve"> member is entitled</w:t>
      </w:r>
      <w:r>
        <w:rPr>
          <w:spacing w:val="-18"/>
          <w:sz w:val="24"/>
          <w:szCs w:val="24"/>
        </w:rPr>
        <w:t xml:space="preserve"> </w:t>
      </w:r>
      <w:r>
        <w:rPr>
          <w:spacing w:val="-11"/>
          <w:sz w:val="24"/>
          <w:szCs w:val="24"/>
        </w:rPr>
        <w:t>to play when entered on</w:t>
      </w:r>
      <w:r>
        <w:rPr>
          <w:spacing w:val="-18"/>
          <w:sz w:val="24"/>
          <w:szCs w:val="24"/>
        </w:rPr>
        <w:t xml:space="preserve"> </w:t>
      </w:r>
      <w:r>
        <w:rPr>
          <w:spacing w:val="-11"/>
          <w:sz w:val="24"/>
          <w:szCs w:val="24"/>
        </w:rPr>
        <w:t>the scoresheet</w:t>
      </w:r>
      <w:r>
        <w:rPr>
          <w:spacing w:val="1"/>
          <w:sz w:val="24"/>
          <w:szCs w:val="24"/>
        </w:rPr>
        <w:t xml:space="preserve"> </w:t>
      </w:r>
      <w:r>
        <w:rPr>
          <w:spacing w:val="-11"/>
          <w:sz w:val="24"/>
          <w:szCs w:val="24"/>
        </w:rPr>
        <w:t>before</w:t>
      </w:r>
      <w:r>
        <w:rPr>
          <w:spacing w:val="-18"/>
          <w:sz w:val="24"/>
          <w:szCs w:val="24"/>
        </w:rPr>
        <w:t xml:space="preserve"> </w:t>
      </w:r>
      <w:r>
        <w:rPr>
          <w:spacing w:val="-11"/>
          <w:sz w:val="24"/>
          <w:szCs w:val="24"/>
        </w:rPr>
        <w:t>the start</w:t>
      </w:r>
      <w:r>
        <w:rPr>
          <w:spacing w:val="-4"/>
          <w:sz w:val="24"/>
          <w:szCs w:val="24"/>
        </w:rPr>
        <w:t xml:space="preserve"> </w:t>
      </w:r>
      <w:r>
        <w:rPr>
          <w:spacing w:val="-11"/>
          <w:sz w:val="24"/>
          <w:szCs w:val="24"/>
        </w:rPr>
        <w:t>o</w:t>
      </w:r>
      <w:r>
        <w:rPr>
          <w:spacing w:val="8"/>
          <w:sz w:val="24"/>
          <w:szCs w:val="24"/>
        </w:rPr>
        <w:t>f</w:t>
      </w:r>
      <w:r>
        <w:rPr>
          <w:sz w:val="24"/>
          <w:szCs w:val="24"/>
        </w:rPr>
        <w:t xml:space="preserve"> </w:t>
      </w:r>
      <w:r>
        <w:rPr>
          <w:spacing w:val="-15"/>
          <w:sz w:val="24"/>
          <w:szCs w:val="24"/>
        </w:rPr>
        <w:t>the</w:t>
      </w:r>
      <w:r>
        <w:rPr>
          <w:spacing w:val="38"/>
          <w:sz w:val="24"/>
          <w:szCs w:val="24"/>
        </w:rPr>
        <w:t xml:space="preserve"> </w:t>
      </w:r>
      <w:r>
        <w:rPr>
          <w:spacing w:val="-15"/>
          <w:sz w:val="24"/>
          <w:szCs w:val="24"/>
        </w:rPr>
        <w:t>g</w:t>
      </w:r>
      <w:r>
        <w:rPr>
          <w:spacing w:val="-14"/>
          <w:sz w:val="24"/>
          <w:szCs w:val="24"/>
        </w:rPr>
        <w:t>ame</w:t>
      </w:r>
      <w:r>
        <w:rPr>
          <w:spacing w:val="24"/>
          <w:sz w:val="24"/>
          <w:szCs w:val="24"/>
        </w:rPr>
        <w:t xml:space="preserve"> </w:t>
      </w:r>
      <w:r>
        <w:rPr>
          <w:spacing w:val="-14"/>
          <w:sz w:val="24"/>
          <w:szCs w:val="24"/>
        </w:rPr>
        <w:t>and</w:t>
      </w:r>
      <w:r>
        <w:rPr>
          <w:spacing w:val="24"/>
          <w:sz w:val="24"/>
          <w:szCs w:val="24"/>
        </w:rPr>
        <w:t xml:space="preserve"> </w:t>
      </w:r>
      <w:r>
        <w:rPr>
          <w:spacing w:val="-14"/>
          <w:sz w:val="24"/>
          <w:szCs w:val="24"/>
        </w:rPr>
        <w:t>as</w:t>
      </w:r>
      <w:r>
        <w:rPr>
          <w:spacing w:val="25"/>
          <w:sz w:val="24"/>
          <w:szCs w:val="24"/>
        </w:rPr>
        <w:t xml:space="preserve"> </w:t>
      </w:r>
      <w:r>
        <w:rPr>
          <w:spacing w:val="-14"/>
          <w:sz w:val="24"/>
          <w:szCs w:val="24"/>
        </w:rPr>
        <w:t>long</w:t>
      </w:r>
      <w:r>
        <w:rPr>
          <w:spacing w:val="24"/>
          <w:w w:val="101"/>
          <w:sz w:val="24"/>
          <w:szCs w:val="24"/>
        </w:rPr>
        <w:t xml:space="preserve"> </w:t>
      </w:r>
      <w:r>
        <w:rPr>
          <w:spacing w:val="-14"/>
          <w:sz w:val="24"/>
          <w:szCs w:val="24"/>
        </w:rPr>
        <w:t>as</w:t>
      </w:r>
      <w:r>
        <w:rPr>
          <w:spacing w:val="8"/>
          <w:sz w:val="24"/>
          <w:szCs w:val="24"/>
        </w:rPr>
        <w:t xml:space="preserve"> </w:t>
      </w:r>
      <w:r>
        <w:rPr>
          <w:spacing w:val="-14"/>
          <w:sz w:val="24"/>
          <w:szCs w:val="24"/>
        </w:rPr>
        <w:t>the</w:t>
      </w:r>
      <w:r>
        <w:rPr>
          <w:spacing w:val="27"/>
          <w:w w:val="101"/>
          <w:sz w:val="24"/>
          <w:szCs w:val="24"/>
        </w:rPr>
        <w:t xml:space="preserve"> </w:t>
      </w:r>
      <w:r>
        <w:rPr>
          <w:spacing w:val="-14"/>
          <w:sz w:val="24"/>
          <w:szCs w:val="24"/>
        </w:rPr>
        <w:t>player</w:t>
      </w:r>
      <w:r>
        <w:rPr>
          <w:spacing w:val="25"/>
          <w:sz w:val="24"/>
          <w:szCs w:val="24"/>
        </w:rPr>
        <w:t xml:space="preserve"> </w:t>
      </w:r>
      <w:r>
        <w:rPr>
          <w:spacing w:val="-14"/>
          <w:sz w:val="24"/>
          <w:szCs w:val="24"/>
        </w:rPr>
        <w:t>has</w:t>
      </w:r>
      <w:r>
        <w:rPr>
          <w:spacing w:val="25"/>
          <w:sz w:val="24"/>
          <w:szCs w:val="24"/>
        </w:rPr>
        <w:t xml:space="preserve"> </w:t>
      </w:r>
      <w:r>
        <w:rPr>
          <w:spacing w:val="-14"/>
          <w:sz w:val="24"/>
          <w:szCs w:val="24"/>
        </w:rPr>
        <w:t>neither</w:t>
      </w:r>
      <w:r>
        <w:rPr>
          <w:spacing w:val="27"/>
          <w:w w:val="101"/>
          <w:sz w:val="24"/>
          <w:szCs w:val="24"/>
        </w:rPr>
        <w:t xml:space="preserve"> </w:t>
      </w:r>
      <w:r>
        <w:rPr>
          <w:spacing w:val="-14"/>
          <w:sz w:val="24"/>
          <w:szCs w:val="24"/>
        </w:rPr>
        <w:t>been</w:t>
      </w:r>
      <w:r>
        <w:rPr>
          <w:spacing w:val="22"/>
          <w:sz w:val="24"/>
          <w:szCs w:val="24"/>
        </w:rPr>
        <w:t xml:space="preserve"> </w:t>
      </w:r>
      <w:r>
        <w:rPr>
          <w:spacing w:val="-14"/>
          <w:sz w:val="24"/>
          <w:szCs w:val="24"/>
        </w:rPr>
        <w:t>disqualified</w:t>
      </w:r>
      <w:r>
        <w:rPr>
          <w:spacing w:val="25"/>
          <w:sz w:val="24"/>
          <w:szCs w:val="24"/>
        </w:rPr>
        <w:t xml:space="preserve"> </w:t>
      </w:r>
      <w:r>
        <w:rPr>
          <w:spacing w:val="-14"/>
          <w:sz w:val="24"/>
          <w:szCs w:val="24"/>
        </w:rPr>
        <w:t>nor</w:t>
      </w:r>
      <w:r>
        <w:rPr>
          <w:spacing w:val="26"/>
          <w:sz w:val="24"/>
          <w:szCs w:val="24"/>
        </w:rPr>
        <w:t xml:space="preserve"> </w:t>
      </w:r>
      <w:r>
        <w:rPr>
          <w:spacing w:val="-14"/>
          <w:sz w:val="24"/>
          <w:szCs w:val="24"/>
        </w:rPr>
        <w:t>committed</w:t>
      </w:r>
      <w:r>
        <w:rPr>
          <w:spacing w:val="20"/>
          <w:sz w:val="24"/>
          <w:szCs w:val="24"/>
        </w:rPr>
        <w:t xml:space="preserve"> </w:t>
      </w:r>
      <w:r>
        <w:rPr>
          <w:spacing w:val="-10"/>
          <w:sz w:val="24"/>
          <w:szCs w:val="24"/>
        </w:rPr>
        <w:t>5</w:t>
      </w:r>
      <w:r>
        <w:rPr>
          <w:sz w:val="24"/>
          <w:szCs w:val="24"/>
        </w:rPr>
        <w:t xml:space="preserve"> </w:t>
      </w:r>
      <w:r>
        <w:rPr>
          <w:spacing w:val="-7"/>
          <w:sz w:val="24"/>
          <w:szCs w:val="24"/>
        </w:rPr>
        <w:t>fouls.</w:t>
      </w:r>
    </w:p>
    <w:p w14:paraId="3A82A069">
      <w:pPr>
        <w:pStyle w:val="2"/>
        <w:spacing w:before="63" w:line="297" w:lineRule="exact"/>
        <w:ind w:left="3"/>
        <w:rPr>
          <w:sz w:val="24"/>
          <w:szCs w:val="24"/>
        </w:rPr>
      </w:pPr>
      <w:r>
        <w:rPr>
          <w:spacing w:val="-12"/>
          <w:position w:val="3"/>
          <w:sz w:val="24"/>
          <w:szCs w:val="24"/>
        </w:rPr>
        <w:t xml:space="preserve">4.1.3          During playing </w:t>
      </w:r>
      <w:r>
        <w:rPr>
          <w:spacing w:val="-13"/>
          <w:position w:val="3"/>
          <w:sz w:val="24"/>
          <w:szCs w:val="24"/>
        </w:rPr>
        <w:t>time, a team member is:</w:t>
      </w:r>
    </w:p>
    <w:p w14:paraId="36FCE2A0">
      <w:pPr>
        <w:pStyle w:val="2"/>
        <w:spacing w:before="10" w:line="297" w:lineRule="exact"/>
        <w:ind w:left="1003"/>
        <w:rPr>
          <w:sz w:val="24"/>
          <w:szCs w:val="24"/>
        </w:rPr>
      </w:pPr>
      <w:r>
        <w:rPr>
          <w:spacing w:val="-9"/>
          <w:position w:val="3"/>
          <w:sz w:val="24"/>
          <w:szCs w:val="24"/>
        </w:rPr>
        <w:t>•     A player when on the court and</w:t>
      </w:r>
      <w:r>
        <w:rPr>
          <w:spacing w:val="13"/>
          <w:position w:val="3"/>
          <w:sz w:val="24"/>
          <w:szCs w:val="24"/>
        </w:rPr>
        <w:t xml:space="preserve"> </w:t>
      </w:r>
      <w:r>
        <w:rPr>
          <w:spacing w:val="-9"/>
          <w:position w:val="3"/>
          <w:sz w:val="24"/>
          <w:szCs w:val="24"/>
        </w:rPr>
        <w:t>entitled to play.</w:t>
      </w:r>
    </w:p>
    <w:p w14:paraId="103BD99C">
      <w:pPr>
        <w:pStyle w:val="2"/>
        <w:spacing w:before="10" w:line="298" w:lineRule="exact"/>
        <w:ind w:left="1003"/>
        <w:rPr>
          <w:sz w:val="24"/>
          <w:szCs w:val="24"/>
        </w:rPr>
      </w:pPr>
      <w:r>
        <w:rPr>
          <w:spacing w:val="-8"/>
          <w:position w:val="3"/>
          <w:sz w:val="24"/>
          <w:szCs w:val="24"/>
        </w:rPr>
        <w:t>•     A substitute when n</w:t>
      </w:r>
      <w:r>
        <w:rPr>
          <w:spacing w:val="-9"/>
          <w:position w:val="3"/>
          <w:sz w:val="24"/>
          <w:szCs w:val="24"/>
        </w:rPr>
        <w:t>ot on the court but entitled to</w:t>
      </w:r>
      <w:r>
        <w:rPr>
          <w:spacing w:val="6"/>
          <w:position w:val="3"/>
          <w:sz w:val="24"/>
          <w:szCs w:val="24"/>
        </w:rPr>
        <w:t xml:space="preserve"> </w:t>
      </w:r>
      <w:r>
        <w:rPr>
          <w:spacing w:val="-9"/>
          <w:position w:val="3"/>
          <w:sz w:val="24"/>
          <w:szCs w:val="24"/>
        </w:rPr>
        <w:t>play.</w:t>
      </w:r>
    </w:p>
    <w:p w14:paraId="2BFF5BE9">
      <w:pPr>
        <w:pStyle w:val="2"/>
        <w:spacing w:before="9" w:line="255" w:lineRule="auto"/>
        <w:ind w:left="1433" w:hanging="430"/>
        <w:rPr>
          <w:sz w:val="24"/>
          <w:szCs w:val="24"/>
        </w:rPr>
      </w:pPr>
      <w:r>
        <w:rPr>
          <w:spacing w:val="-12"/>
          <w:sz w:val="24"/>
          <w:szCs w:val="24"/>
        </w:rPr>
        <w:t xml:space="preserve">• </w:t>
      </w:r>
      <w:r>
        <w:rPr>
          <w:spacing w:val="-11"/>
          <w:sz w:val="24"/>
          <w:szCs w:val="24"/>
        </w:rPr>
        <w:t xml:space="preserve">    An</w:t>
      </w:r>
      <w:r>
        <w:rPr>
          <w:spacing w:val="19"/>
          <w:sz w:val="24"/>
          <w:szCs w:val="24"/>
        </w:rPr>
        <w:t xml:space="preserve"> </w:t>
      </w:r>
      <w:r>
        <w:rPr>
          <w:spacing w:val="-11"/>
          <w:sz w:val="24"/>
          <w:szCs w:val="24"/>
        </w:rPr>
        <w:t>excluded</w:t>
      </w:r>
      <w:r>
        <w:rPr>
          <w:spacing w:val="19"/>
          <w:sz w:val="24"/>
          <w:szCs w:val="24"/>
        </w:rPr>
        <w:t xml:space="preserve"> </w:t>
      </w:r>
      <w:r>
        <w:rPr>
          <w:spacing w:val="-11"/>
          <w:sz w:val="24"/>
          <w:szCs w:val="24"/>
        </w:rPr>
        <w:t>player when</w:t>
      </w:r>
      <w:r>
        <w:rPr>
          <w:spacing w:val="17"/>
          <w:sz w:val="24"/>
          <w:szCs w:val="24"/>
        </w:rPr>
        <w:t xml:space="preserve"> </w:t>
      </w:r>
      <w:r>
        <w:rPr>
          <w:spacing w:val="-11"/>
          <w:sz w:val="24"/>
          <w:szCs w:val="24"/>
        </w:rPr>
        <w:t>having</w:t>
      </w:r>
      <w:r>
        <w:rPr>
          <w:spacing w:val="17"/>
          <w:w w:val="101"/>
          <w:sz w:val="24"/>
          <w:szCs w:val="24"/>
        </w:rPr>
        <w:t xml:space="preserve"> </w:t>
      </w:r>
      <w:r>
        <w:rPr>
          <w:spacing w:val="-11"/>
          <w:sz w:val="24"/>
          <w:szCs w:val="24"/>
        </w:rPr>
        <w:t>committed</w:t>
      </w:r>
      <w:r>
        <w:rPr>
          <w:spacing w:val="12"/>
          <w:sz w:val="24"/>
          <w:szCs w:val="24"/>
        </w:rPr>
        <w:t xml:space="preserve"> </w:t>
      </w:r>
      <w:r>
        <w:rPr>
          <w:spacing w:val="-11"/>
          <w:sz w:val="24"/>
          <w:szCs w:val="24"/>
        </w:rPr>
        <w:t>5 fouls</w:t>
      </w:r>
      <w:r>
        <w:rPr>
          <w:rFonts w:hint="eastAsia" w:eastAsia="宋体"/>
          <w:spacing w:val="-11"/>
          <w:sz w:val="24"/>
          <w:szCs w:val="24"/>
          <w:lang w:eastAsia="zh-CN"/>
        </w:rPr>
        <w:t>,</w:t>
      </w:r>
      <w:r>
        <w:rPr>
          <w:spacing w:val="16"/>
          <w:sz w:val="24"/>
          <w:szCs w:val="24"/>
        </w:rPr>
        <w:t xml:space="preserve"> </w:t>
      </w:r>
      <w:r>
        <w:rPr>
          <w:spacing w:val="-11"/>
          <w:sz w:val="24"/>
          <w:szCs w:val="24"/>
        </w:rPr>
        <w:t>is</w:t>
      </w:r>
      <w:r>
        <w:rPr>
          <w:spacing w:val="16"/>
          <w:sz w:val="24"/>
          <w:szCs w:val="24"/>
        </w:rPr>
        <w:t xml:space="preserve"> </w:t>
      </w:r>
      <w:r>
        <w:rPr>
          <w:spacing w:val="-11"/>
          <w:sz w:val="24"/>
          <w:szCs w:val="24"/>
        </w:rPr>
        <w:t>no</w:t>
      </w:r>
      <w:r>
        <w:rPr>
          <w:spacing w:val="17"/>
          <w:sz w:val="24"/>
          <w:szCs w:val="24"/>
        </w:rPr>
        <w:t xml:space="preserve"> </w:t>
      </w:r>
      <w:r>
        <w:rPr>
          <w:spacing w:val="-11"/>
          <w:sz w:val="24"/>
          <w:szCs w:val="24"/>
        </w:rPr>
        <w:t>longer</w:t>
      </w:r>
      <w:r>
        <w:rPr>
          <w:spacing w:val="15"/>
          <w:sz w:val="24"/>
          <w:szCs w:val="24"/>
        </w:rPr>
        <w:t xml:space="preserve"> </w:t>
      </w:r>
      <w:r>
        <w:rPr>
          <w:spacing w:val="-11"/>
          <w:sz w:val="24"/>
          <w:szCs w:val="24"/>
        </w:rPr>
        <w:t>entitled t</w:t>
      </w:r>
      <w:r>
        <w:rPr>
          <w:spacing w:val="-9"/>
          <w:sz w:val="24"/>
          <w:szCs w:val="24"/>
        </w:rPr>
        <w:t>o</w:t>
      </w:r>
      <w:r>
        <w:rPr>
          <w:sz w:val="24"/>
          <w:szCs w:val="24"/>
        </w:rPr>
        <w:t xml:space="preserve"> </w:t>
      </w:r>
      <w:r>
        <w:rPr>
          <w:spacing w:val="-12"/>
          <w:sz w:val="24"/>
          <w:szCs w:val="24"/>
        </w:rPr>
        <w:t>play.</w:t>
      </w:r>
    </w:p>
    <w:p w14:paraId="18DB5CF7">
      <w:pPr>
        <w:pStyle w:val="2"/>
        <w:spacing w:before="109" w:line="255" w:lineRule="auto"/>
        <w:ind w:left="1008" w:hanging="1005"/>
        <w:rPr>
          <w:sz w:val="24"/>
          <w:szCs w:val="24"/>
        </w:rPr>
      </w:pPr>
      <w:r>
        <w:rPr>
          <w:spacing w:val="-14"/>
          <w:sz w:val="24"/>
          <w:szCs w:val="24"/>
        </w:rPr>
        <w:t>4.1</w:t>
      </w:r>
      <w:r>
        <w:rPr>
          <w:spacing w:val="-13"/>
          <w:sz w:val="24"/>
          <w:szCs w:val="24"/>
        </w:rPr>
        <w:t>.4          During</w:t>
      </w:r>
      <w:r>
        <w:rPr>
          <w:spacing w:val="56"/>
          <w:sz w:val="24"/>
          <w:szCs w:val="24"/>
        </w:rPr>
        <w:t xml:space="preserve"> </w:t>
      </w:r>
      <w:r>
        <w:rPr>
          <w:spacing w:val="-13"/>
          <w:sz w:val="24"/>
          <w:szCs w:val="24"/>
        </w:rPr>
        <w:t>any</w:t>
      </w:r>
      <w:r>
        <w:rPr>
          <w:spacing w:val="41"/>
          <w:sz w:val="24"/>
          <w:szCs w:val="24"/>
        </w:rPr>
        <w:t xml:space="preserve"> </w:t>
      </w:r>
      <w:r>
        <w:rPr>
          <w:spacing w:val="-13"/>
          <w:sz w:val="24"/>
          <w:szCs w:val="24"/>
        </w:rPr>
        <w:t>interval</w:t>
      </w:r>
      <w:r>
        <w:rPr>
          <w:spacing w:val="39"/>
          <w:w w:val="101"/>
          <w:sz w:val="24"/>
          <w:szCs w:val="24"/>
        </w:rPr>
        <w:t xml:space="preserve"> </w:t>
      </w:r>
      <w:r>
        <w:rPr>
          <w:spacing w:val="-13"/>
          <w:sz w:val="24"/>
          <w:szCs w:val="24"/>
        </w:rPr>
        <w:t>of</w:t>
      </w:r>
      <w:r>
        <w:rPr>
          <w:spacing w:val="44"/>
          <w:sz w:val="24"/>
          <w:szCs w:val="24"/>
        </w:rPr>
        <w:t xml:space="preserve"> </w:t>
      </w:r>
      <w:r>
        <w:rPr>
          <w:spacing w:val="-13"/>
          <w:sz w:val="24"/>
          <w:szCs w:val="24"/>
        </w:rPr>
        <w:t>play,</w:t>
      </w:r>
      <w:r>
        <w:rPr>
          <w:spacing w:val="41"/>
          <w:w w:val="101"/>
          <w:sz w:val="24"/>
          <w:szCs w:val="24"/>
        </w:rPr>
        <w:t xml:space="preserve"> </w:t>
      </w:r>
      <w:r>
        <w:rPr>
          <w:spacing w:val="-13"/>
          <w:sz w:val="24"/>
          <w:szCs w:val="24"/>
        </w:rPr>
        <w:t>all</w:t>
      </w:r>
      <w:r>
        <w:rPr>
          <w:spacing w:val="25"/>
          <w:sz w:val="24"/>
          <w:szCs w:val="24"/>
        </w:rPr>
        <w:t xml:space="preserve"> </w:t>
      </w:r>
      <w:r>
        <w:rPr>
          <w:spacing w:val="-13"/>
          <w:sz w:val="24"/>
          <w:szCs w:val="24"/>
        </w:rPr>
        <w:t>team</w:t>
      </w:r>
      <w:r>
        <w:rPr>
          <w:spacing w:val="41"/>
          <w:sz w:val="24"/>
          <w:szCs w:val="24"/>
        </w:rPr>
        <w:t xml:space="preserve"> </w:t>
      </w:r>
      <w:r>
        <w:rPr>
          <w:spacing w:val="-13"/>
          <w:sz w:val="24"/>
          <w:szCs w:val="24"/>
        </w:rPr>
        <w:t>members</w:t>
      </w:r>
      <w:r>
        <w:rPr>
          <w:spacing w:val="41"/>
          <w:sz w:val="24"/>
          <w:szCs w:val="24"/>
        </w:rPr>
        <w:t xml:space="preserve"> </w:t>
      </w:r>
      <w:r>
        <w:rPr>
          <w:spacing w:val="-13"/>
          <w:sz w:val="24"/>
          <w:szCs w:val="24"/>
        </w:rPr>
        <w:t>entitled</w:t>
      </w:r>
      <w:r>
        <w:rPr>
          <w:spacing w:val="25"/>
          <w:sz w:val="24"/>
          <w:szCs w:val="24"/>
        </w:rPr>
        <w:t xml:space="preserve"> </w:t>
      </w:r>
      <w:r>
        <w:rPr>
          <w:spacing w:val="-13"/>
          <w:sz w:val="24"/>
          <w:szCs w:val="24"/>
        </w:rPr>
        <w:t>to</w:t>
      </w:r>
      <w:r>
        <w:rPr>
          <w:spacing w:val="45"/>
          <w:sz w:val="24"/>
          <w:szCs w:val="24"/>
        </w:rPr>
        <w:t xml:space="preserve"> </w:t>
      </w:r>
      <w:r>
        <w:rPr>
          <w:spacing w:val="-13"/>
          <w:sz w:val="24"/>
          <w:szCs w:val="24"/>
        </w:rPr>
        <w:t>play</w:t>
      </w:r>
      <w:r>
        <w:rPr>
          <w:spacing w:val="41"/>
          <w:sz w:val="24"/>
          <w:szCs w:val="24"/>
        </w:rPr>
        <w:t xml:space="preserve"> </w:t>
      </w:r>
      <w:r>
        <w:rPr>
          <w:spacing w:val="-13"/>
          <w:sz w:val="24"/>
          <w:szCs w:val="24"/>
        </w:rPr>
        <w:t>are</w:t>
      </w:r>
      <w:r>
        <w:rPr>
          <w:spacing w:val="43"/>
          <w:w w:val="101"/>
          <w:sz w:val="24"/>
          <w:szCs w:val="24"/>
        </w:rPr>
        <w:t xml:space="preserve"> </w:t>
      </w:r>
      <w:r>
        <w:rPr>
          <w:spacing w:val="-13"/>
          <w:sz w:val="24"/>
          <w:szCs w:val="24"/>
        </w:rPr>
        <w:t>considered</w:t>
      </w:r>
      <w:r>
        <w:rPr>
          <w:spacing w:val="41"/>
          <w:sz w:val="24"/>
          <w:szCs w:val="24"/>
        </w:rPr>
        <w:t xml:space="preserve"> </w:t>
      </w:r>
      <w:r>
        <w:rPr>
          <w:spacing w:val="-11"/>
          <w:sz w:val="24"/>
          <w:szCs w:val="24"/>
        </w:rPr>
        <w:t>players.</w:t>
      </w:r>
    </w:p>
    <w:p w14:paraId="3C4BFD62">
      <w:pPr>
        <w:pStyle w:val="2"/>
        <w:spacing w:before="112" w:line="291" w:lineRule="exact"/>
        <w:ind w:left="3"/>
        <w:rPr>
          <w:sz w:val="23"/>
          <w:szCs w:val="23"/>
        </w:rPr>
      </w:pPr>
      <w:r>
        <w:rPr>
          <w:b/>
          <w:bCs/>
          <w:spacing w:val="-11"/>
          <w:position w:val="1"/>
          <w:sz w:val="23"/>
          <w:szCs w:val="23"/>
        </w:rPr>
        <w:t>4.2             Rule</w:t>
      </w:r>
    </w:p>
    <w:p w14:paraId="602C6090">
      <w:pPr>
        <w:pStyle w:val="2"/>
        <w:spacing w:before="115" w:line="298" w:lineRule="exact"/>
        <w:ind w:left="3"/>
        <w:rPr>
          <w:sz w:val="24"/>
          <w:szCs w:val="24"/>
        </w:rPr>
      </w:pPr>
      <w:r>
        <w:rPr>
          <w:spacing w:val="-12"/>
          <w:sz w:val="24"/>
          <w:szCs w:val="24"/>
        </w:rPr>
        <w:t>4.2.1          Each team shall consist of:</w:t>
      </w:r>
    </w:p>
    <w:p w14:paraId="561B60C9">
      <w:pPr>
        <w:pStyle w:val="2"/>
        <w:spacing w:before="10" w:line="297" w:lineRule="exact"/>
        <w:ind w:left="1003"/>
        <w:rPr>
          <w:sz w:val="24"/>
          <w:szCs w:val="24"/>
        </w:rPr>
      </w:pPr>
      <w:r>
        <w:rPr>
          <w:spacing w:val="-11"/>
          <w:position w:val="3"/>
          <w:sz w:val="24"/>
          <w:szCs w:val="24"/>
        </w:rPr>
        <w:t>•     No more than</w:t>
      </w:r>
      <w:r>
        <w:rPr>
          <w:spacing w:val="9"/>
          <w:position w:val="3"/>
          <w:sz w:val="24"/>
          <w:szCs w:val="24"/>
        </w:rPr>
        <w:t xml:space="preserve"> </w:t>
      </w:r>
      <w:r>
        <w:rPr>
          <w:spacing w:val="-11"/>
          <w:position w:val="3"/>
          <w:sz w:val="24"/>
          <w:szCs w:val="24"/>
        </w:rPr>
        <w:t>12 team members entitled to</w:t>
      </w:r>
      <w:r>
        <w:rPr>
          <w:spacing w:val="6"/>
          <w:position w:val="3"/>
          <w:sz w:val="24"/>
          <w:szCs w:val="24"/>
        </w:rPr>
        <w:t xml:space="preserve"> </w:t>
      </w:r>
      <w:r>
        <w:rPr>
          <w:spacing w:val="-11"/>
          <w:position w:val="3"/>
          <w:sz w:val="24"/>
          <w:szCs w:val="24"/>
        </w:rPr>
        <w:t>play, including</w:t>
      </w:r>
      <w:r>
        <w:rPr>
          <w:spacing w:val="2"/>
          <w:position w:val="3"/>
          <w:sz w:val="24"/>
          <w:szCs w:val="24"/>
        </w:rPr>
        <w:t xml:space="preserve"> </w:t>
      </w:r>
      <w:r>
        <w:rPr>
          <w:spacing w:val="-11"/>
          <w:position w:val="3"/>
          <w:sz w:val="24"/>
          <w:szCs w:val="24"/>
        </w:rPr>
        <w:t>a</w:t>
      </w:r>
      <w:r>
        <w:rPr>
          <w:spacing w:val="4"/>
          <w:position w:val="3"/>
          <w:sz w:val="24"/>
          <w:szCs w:val="24"/>
        </w:rPr>
        <w:t xml:space="preserve"> </w:t>
      </w:r>
      <w:r>
        <w:rPr>
          <w:spacing w:val="-12"/>
          <w:position w:val="3"/>
          <w:sz w:val="24"/>
          <w:szCs w:val="24"/>
        </w:rPr>
        <w:t>captain.</w:t>
      </w:r>
    </w:p>
    <w:p w14:paraId="6D2D60A8">
      <w:pPr>
        <w:pStyle w:val="2"/>
        <w:spacing w:before="15" w:line="297" w:lineRule="exact"/>
        <w:ind w:left="1003"/>
        <w:rPr>
          <w:sz w:val="24"/>
          <w:szCs w:val="24"/>
        </w:rPr>
      </w:pPr>
      <w:r>
        <w:rPr>
          <w:spacing w:val="-9"/>
          <w:sz w:val="24"/>
          <w:szCs w:val="24"/>
        </w:rPr>
        <w:t>•     A</w:t>
      </w:r>
      <w:r>
        <w:rPr>
          <w:spacing w:val="7"/>
          <w:sz w:val="24"/>
          <w:szCs w:val="24"/>
        </w:rPr>
        <w:t xml:space="preserve"> </w:t>
      </w:r>
      <w:r>
        <w:rPr>
          <w:spacing w:val="-9"/>
          <w:sz w:val="24"/>
          <w:szCs w:val="24"/>
        </w:rPr>
        <w:t>head</w:t>
      </w:r>
      <w:r>
        <w:rPr>
          <w:spacing w:val="4"/>
          <w:sz w:val="24"/>
          <w:szCs w:val="24"/>
        </w:rPr>
        <w:t xml:space="preserve"> </w:t>
      </w:r>
      <w:r>
        <w:rPr>
          <w:spacing w:val="-9"/>
          <w:sz w:val="24"/>
          <w:szCs w:val="24"/>
        </w:rPr>
        <w:t>coach.</w:t>
      </w:r>
    </w:p>
    <w:p w14:paraId="5CC26655">
      <w:pPr>
        <w:pStyle w:val="2"/>
        <w:spacing w:before="10" w:line="267" w:lineRule="auto"/>
        <w:ind w:left="1414" w:hanging="411"/>
        <w:rPr>
          <w:sz w:val="24"/>
          <w:szCs w:val="24"/>
        </w:rPr>
      </w:pPr>
      <w:r>
        <w:rPr>
          <w:spacing w:val="-13"/>
          <w:sz w:val="24"/>
          <w:szCs w:val="24"/>
        </w:rPr>
        <w:t>•     A m</w:t>
      </w:r>
      <w:r>
        <w:rPr>
          <w:spacing w:val="-12"/>
          <w:sz w:val="24"/>
          <w:szCs w:val="24"/>
        </w:rPr>
        <w:t>aximum</w:t>
      </w:r>
      <w:r>
        <w:rPr>
          <w:spacing w:val="14"/>
          <w:sz w:val="24"/>
          <w:szCs w:val="24"/>
        </w:rPr>
        <w:t xml:space="preserve"> </w:t>
      </w:r>
      <w:r>
        <w:rPr>
          <w:spacing w:val="-12"/>
          <w:sz w:val="24"/>
          <w:szCs w:val="24"/>
        </w:rPr>
        <w:t>of</w:t>
      </w:r>
      <w:r>
        <w:rPr>
          <w:spacing w:val="11"/>
          <w:sz w:val="24"/>
          <w:szCs w:val="24"/>
        </w:rPr>
        <w:t xml:space="preserve"> </w:t>
      </w:r>
      <w:r>
        <w:rPr>
          <w:spacing w:val="-12"/>
          <w:sz w:val="24"/>
          <w:szCs w:val="24"/>
        </w:rPr>
        <w:t>8</w:t>
      </w:r>
      <w:r>
        <w:rPr>
          <w:spacing w:val="14"/>
          <w:sz w:val="24"/>
          <w:szCs w:val="24"/>
        </w:rPr>
        <w:t xml:space="preserve"> </w:t>
      </w:r>
      <w:r>
        <w:rPr>
          <w:spacing w:val="-12"/>
          <w:sz w:val="24"/>
          <w:szCs w:val="24"/>
        </w:rPr>
        <w:t>accompanying</w:t>
      </w:r>
      <w:r>
        <w:rPr>
          <w:spacing w:val="14"/>
          <w:sz w:val="24"/>
          <w:szCs w:val="24"/>
        </w:rPr>
        <w:t xml:space="preserve"> </w:t>
      </w:r>
      <w:r>
        <w:rPr>
          <w:spacing w:val="-12"/>
          <w:sz w:val="24"/>
          <w:szCs w:val="24"/>
        </w:rPr>
        <w:t>delegation</w:t>
      </w:r>
      <w:r>
        <w:rPr>
          <w:spacing w:val="14"/>
          <w:sz w:val="24"/>
          <w:szCs w:val="24"/>
        </w:rPr>
        <w:t xml:space="preserve"> </w:t>
      </w:r>
      <w:r>
        <w:rPr>
          <w:spacing w:val="-12"/>
          <w:sz w:val="24"/>
          <w:szCs w:val="24"/>
        </w:rPr>
        <w:t>members,</w:t>
      </w:r>
      <w:r>
        <w:rPr>
          <w:spacing w:val="15"/>
          <w:sz w:val="24"/>
          <w:szCs w:val="24"/>
        </w:rPr>
        <w:t xml:space="preserve"> </w:t>
      </w:r>
      <w:r>
        <w:rPr>
          <w:spacing w:val="-12"/>
          <w:sz w:val="24"/>
          <w:szCs w:val="24"/>
        </w:rPr>
        <w:t>inc</w:t>
      </w:r>
      <w:r>
        <w:rPr>
          <w:spacing w:val="-13"/>
          <w:sz w:val="24"/>
          <w:szCs w:val="24"/>
        </w:rPr>
        <w:t>luding</w:t>
      </w:r>
      <w:r>
        <w:rPr>
          <w:spacing w:val="14"/>
          <w:sz w:val="24"/>
          <w:szCs w:val="24"/>
        </w:rPr>
        <w:t xml:space="preserve"> </w:t>
      </w:r>
      <w:r>
        <w:rPr>
          <w:spacing w:val="-13"/>
          <w:sz w:val="24"/>
          <w:szCs w:val="24"/>
        </w:rPr>
        <w:t>assistan</w:t>
      </w:r>
      <w:r>
        <w:rPr>
          <w:spacing w:val="-2"/>
          <w:sz w:val="24"/>
          <w:szCs w:val="24"/>
        </w:rPr>
        <w:t>t</w:t>
      </w:r>
      <w:r>
        <w:rPr>
          <w:spacing w:val="1"/>
          <w:sz w:val="24"/>
          <w:szCs w:val="24"/>
        </w:rPr>
        <w:t xml:space="preserve"> </w:t>
      </w:r>
      <w:r>
        <w:rPr>
          <w:spacing w:val="-11"/>
          <w:sz w:val="24"/>
          <w:szCs w:val="24"/>
        </w:rPr>
        <w:t>coaches who may sit on th</w:t>
      </w:r>
      <w:r>
        <w:rPr>
          <w:spacing w:val="-12"/>
          <w:sz w:val="24"/>
          <w:szCs w:val="24"/>
        </w:rPr>
        <w:t>e team bench.</w:t>
      </w:r>
      <w:r>
        <w:rPr>
          <w:spacing w:val="9"/>
          <w:sz w:val="24"/>
          <w:szCs w:val="24"/>
        </w:rPr>
        <w:t xml:space="preserve"> </w:t>
      </w:r>
      <w:r>
        <w:rPr>
          <w:spacing w:val="-12"/>
          <w:sz w:val="24"/>
          <w:szCs w:val="24"/>
        </w:rPr>
        <w:t>In case a team has</w:t>
      </w:r>
      <w:r>
        <w:rPr>
          <w:spacing w:val="4"/>
          <w:sz w:val="24"/>
          <w:szCs w:val="24"/>
        </w:rPr>
        <w:t xml:space="preserve"> </w:t>
      </w:r>
      <w:r>
        <w:rPr>
          <w:spacing w:val="-12"/>
          <w:sz w:val="24"/>
          <w:szCs w:val="24"/>
        </w:rPr>
        <w:t>assistant</w:t>
      </w:r>
      <w:r>
        <w:rPr>
          <w:spacing w:val="5"/>
          <w:sz w:val="24"/>
          <w:szCs w:val="24"/>
        </w:rPr>
        <w:t xml:space="preserve"> </w:t>
      </w:r>
      <w:r>
        <w:rPr>
          <w:spacing w:val="-12"/>
          <w:sz w:val="24"/>
          <w:szCs w:val="24"/>
        </w:rPr>
        <w:t>coaches,</w:t>
      </w:r>
      <w:r>
        <w:rPr>
          <w:sz w:val="24"/>
          <w:szCs w:val="24"/>
        </w:rPr>
        <w:t xml:space="preserve"> </w:t>
      </w:r>
      <w:r>
        <w:rPr>
          <w:spacing w:val="-9"/>
          <w:sz w:val="24"/>
          <w:szCs w:val="24"/>
        </w:rPr>
        <w:t>the first assistant coach shall be entered o</w:t>
      </w:r>
      <w:r>
        <w:rPr>
          <w:spacing w:val="-10"/>
          <w:sz w:val="24"/>
          <w:szCs w:val="24"/>
        </w:rPr>
        <w:t>n the scoresheet.</w:t>
      </w:r>
    </w:p>
    <w:p w14:paraId="7AFC8F8C">
      <w:pPr>
        <w:pStyle w:val="2"/>
        <w:spacing w:before="64" w:line="275" w:lineRule="auto"/>
        <w:ind w:left="1008" w:hanging="1005"/>
        <w:rPr>
          <w:sz w:val="24"/>
          <w:szCs w:val="24"/>
        </w:rPr>
      </w:pPr>
      <w:r>
        <w:rPr>
          <w:spacing w:val="-14"/>
          <w:sz w:val="24"/>
          <w:szCs w:val="24"/>
        </w:rPr>
        <w:t xml:space="preserve">4.2.2      </w:t>
      </w:r>
      <w:r>
        <w:rPr>
          <w:spacing w:val="-13"/>
          <w:sz w:val="24"/>
          <w:szCs w:val="24"/>
        </w:rPr>
        <w:t xml:space="preserve">    During</w:t>
      </w:r>
      <w:r>
        <w:rPr>
          <w:spacing w:val="15"/>
          <w:sz w:val="24"/>
          <w:szCs w:val="24"/>
        </w:rPr>
        <w:t xml:space="preserve"> </w:t>
      </w:r>
      <w:r>
        <w:rPr>
          <w:spacing w:val="-13"/>
          <w:sz w:val="24"/>
          <w:szCs w:val="24"/>
        </w:rPr>
        <w:t>playing time</w:t>
      </w:r>
      <w:r>
        <w:rPr>
          <w:rFonts w:hint="eastAsia" w:eastAsia="宋体"/>
          <w:spacing w:val="-13"/>
          <w:sz w:val="24"/>
          <w:szCs w:val="24"/>
          <w:lang w:eastAsia="zh-CN"/>
        </w:rPr>
        <w:t>, five</w:t>
      </w:r>
      <w:r>
        <w:rPr>
          <w:spacing w:val="-13"/>
          <w:sz w:val="24"/>
          <w:szCs w:val="24"/>
        </w:rPr>
        <w:t xml:space="preserve"> team</w:t>
      </w:r>
      <w:r>
        <w:rPr>
          <w:spacing w:val="11"/>
          <w:sz w:val="24"/>
          <w:szCs w:val="24"/>
        </w:rPr>
        <w:t xml:space="preserve"> </w:t>
      </w:r>
      <w:r>
        <w:rPr>
          <w:spacing w:val="-13"/>
          <w:sz w:val="24"/>
          <w:szCs w:val="24"/>
        </w:rPr>
        <w:t>members from</w:t>
      </w:r>
      <w:r>
        <w:rPr>
          <w:spacing w:val="12"/>
          <w:sz w:val="24"/>
          <w:szCs w:val="24"/>
        </w:rPr>
        <w:t xml:space="preserve"> </w:t>
      </w:r>
      <w:r>
        <w:rPr>
          <w:spacing w:val="-14"/>
          <w:sz w:val="24"/>
          <w:szCs w:val="24"/>
        </w:rPr>
        <w:t>each team</w:t>
      </w:r>
      <w:r>
        <w:rPr>
          <w:spacing w:val="7"/>
          <w:sz w:val="24"/>
          <w:szCs w:val="24"/>
        </w:rPr>
        <w:t xml:space="preserve"> </w:t>
      </w:r>
      <w:r>
        <w:rPr>
          <w:spacing w:val="-14"/>
          <w:sz w:val="24"/>
          <w:szCs w:val="24"/>
        </w:rPr>
        <w:t>shall</w:t>
      </w:r>
      <w:r>
        <w:rPr>
          <w:spacing w:val="15"/>
          <w:sz w:val="24"/>
          <w:szCs w:val="24"/>
        </w:rPr>
        <w:t xml:space="preserve"> </w:t>
      </w:r>
      <w:r>
        <w:rPr>
          <w:spacing w:val="-14"/>
          <w:sz w:val="24"/>
          <w:szCs w:val="24"/>
        </w:rPr>
        <w:t>be</w:t>
      </w:r>
      <w:r>
        <w:rPr>
          <w:spacing w:val="10"/>
          <w:sz w:val="24"/>
          <w:szCs w:val="24"/>
        </w:rPr>
        <w:t xml:space="preserve"> </w:t>
      </w:r>
      <w:r>
        <w:rPr>
          <w:spacing w:val="-14"/>
          <w:sz w:val="24"/>
          <w:szCs w:val="24"/>
        </w:rPr>
        <w:t>on the</w:t>
      </w:r>
      <w:r>
        <w:rPr>
          <w:spacing w:val="15"/>
          <w:sz w:val="24"/>
          <w:szCs w:val="24"/>
        </w:rPr>
        <w:t xml:space="preserve"> </w:t>
      </w:r>
      <w:r>
        <w:rPr>
          <w:spacing w:val="-14"/>
          <w:sz w:val="24"/>
          <w:szCs w:val="24"/>
        </w:rPr>
        <w:t>court</w:t>
      </w:r>
      <w:r>
        <w:rPr>
          <w:spacing w:val="12"/>
          <w:sz w:val="24"/>
          <w:szCs w:val="24"/>
        </w:rPr>
        <w:t xml:space="preserve"> </w:t>
      </w:r>
      <w:r>
        <w:rPr>
          <w:spacing w:val="-14"/>
          <w:sz w:val="24"/>
          <w:szCs w:val="24"/>
        </w:rPr>
        <w:t>and</w:t>
      </w:r>
      <w:r>
        <w:rPr>
          <w:spacing w:val="11"/>
          <w:sz w:val="24"/>
          <w:szCs w:val="24"/>
        </w:rPr>
        <w:t xml:space="preserve"> </w:t>
      </w:r>
      <w:r>
        <w:rPr>
          <w:spacing w:val="-14"/>
          <w:sz w:val="24"/>
          <w:szCs w:val="24"/>
        </w:rPr>
        <w:t>ma</w:t>
      </w:r>
      <w:r>
        <w:rPr>
          <w:spacing w:val="-3"/>
          <w:sz w:val="24"/>
          <w:szCs w:val="24"/>
        </w:rPr>
        <w:t>y</w:t>
      </w:r>
      <w:r>
        <w:rPr>
          <w:sz w:val="24"/>
          <w:szCs w:val="24"/>
        </w:rPr>
        <w:t xml:space="preserve"> </w:t>
      </w:r>
      <w:r>
        <w:rPr>
          <w:spacing w:val="-11"/>
          <w:sz w:val="24"/>
          <w:szCs w:val="24"/>
        </w:rPr>
        <w:t>be substituted.</w:t>
      </w:r>
    </w:p>
    <w:p w14:paraId="67B55DAF">
      <w:pPr>
        <w:pStyle w:val="2"/>
        <w:spacing w:before="62" w:line="259" w:lineRule="auto"/>
        <w:ind w:left="992" w:hanging="989"/>
        <w:rPr>
          <w:sz w:val="24"/>
          <w:szCs w:val="24"/>
        </w:rPr>
      </w:pPr>
      <w:r>
        <w:rPr>
          <w:spacing w:val="-13"/>
          <w:sz w:val="24"/>
          <w:szCs w:val="24"/>
        </w:rPr>
        <w:t>4.2</w:t>
      </w:r>
      <w:r>
        <w:rPr>
          <w:spacing w:val="-12"/>
          <w:sz w:val="24"/>
          <w:szCs w:val="24"/>
        </w:rPr>
        <w:t>.3          During playing time</w:t>
      </w:r>
      <w:r>
        <w:rPr>
          <w:rFonts w:hint="eastAsia" w:eastAsia="宋体"/>
          <w:spacing w:val="-12"/>
          <w:sz w:val="24"/>
          <w:szCs w:val="24"/>
          <w:lang w:eastAsia="zh-CN"/>
        </w:rPr>
        <w:t xml:space="preserve">, </w:t>
      </w:r>
      <w:r>
        <w:rPr>
          <w:spacing w:val="-12"/>
          <w:sz w:val="24"/>
          <w:szCs w:val="24"/>
        </w:rPr>
        <w:t>a substitute becomes a player and a player</w:t>
      </w:r>
      <w:r>
        <w:rPr>
          <w:spacing w:val="1"/>
          <w:sz w:val="24"/>
          <w:szCs w:val="24"/>
        </w:rPr>
        <w:t xml:space="preserve"> </w:t>
      </w:r>
      <w:r>
        <w:rPr>
          <w:spacing w:val="-12"/>
          <w:sz w:val="24"/>
          <w:szCs w:val="24"/>
        </w:rPr>
        <w:t>bec</w:t>
      </w:r>
      <w:r>
        <w:rPr>
          <w:spacing w:val="-13"/>
          <w:sz w:val="24"/>
          <w:szCs w:val="24"/>
        </w:rPr>
        <w:t>omes</w:t>
      </w:r>
      <w:r>
        <w:rPr>
          <w:spacing w:val="-2"/>
          <w:sz w:val="24"/>
          <w:szCs w:val="24"/>
        </w:rPr>
        <w:t xml:space="preserve"> </w:t>
      </w:r>
      <w:r>
        <w:rPr>
          <w:spacing w:val="-13"/>
          <w:sz w:val="24"/>
          <w:szCs w:val="24"/>
        </w:rPr>
        <w:t>a substitut</w:t>
      </w:r>
      <w:r>
        <w:rPr>
          <w:spacing w:val="-10"/>
          <w:sz w:val="24"/>
          <w:szCs w:val="24"/>
        </w:rPr>
        <w:t>e</w:t>
      </w:r>
      <w:r>
        <w:rPr>
          <w:sz w:val="24"/>
          <w:szCs w:val="24"/>
        </w:rPr>
        <w:t xml:space="preserve"> </w:t>
      </w:r>
      <w:r>
        <w:rPr>
          <w:spacing w:val="-11"/>
          <w:sz w:val="24"/>
          <w:szCs w:val="24"/>
        </w:rPr>
        <w:t>when:</w:t>
      </w:r>
    </w:p>
    <w:p w14:paraId="61936088">
      <w:pPr>
        <w:pStyle w:val="2"/>
        <w:spacing w:line="297" w:lineRule="exact"/>
        <w:ind w:left="1003"/>
        <w:rPr>
          <w:sz w:val="24"/>
          <w:szCs w:val="24"/>
        </w:rPr>
      </w:pPr>
      <w:r>
        <w:rPr>
          <w:spacing w:val="-8"/>
          <w:sz w:val="24"/>
          <w:szCs w:val="24"/>
        </w:rPr>
        <w:t>•     The referee beck</w:t>
      </w:r>
      <w:r>
        <w:rPr>
          <w:spacing w:val="-9"/>
          <w:sz w:val="24"/>
          <w:szCs w:val="24"/>
        </w:rPr>
        <w:t>ons the substitute to enter the court.</w:t>
      </w:r>
    </w:p>
    <w:p w14:paraId="66BB6DF8">
      <w:pPr>
        <w:pStyle w:val="2"/>
        <w:spacing w:before="10" w:line="297" w:lineRule="exact"/>
        <w:ind w:left="1003"/>
        <w:rPr>
          <w:sz w:val="24"/>
          <w:szCs w:val="24"/>
        </w:rPr>
      </w:pPr>
      <w:r>
        <w:rPr>
          <w:spacing w:val="-8"/>
          <w:position w:val="3"/>
          <w:sz w:val="24"/>
          <w:szCs w:val="24"/>
        </w:rPr>
        <w:t>•     During a time</w:t>
      </w:r>
      <w:r>
        <w:rPr>
          <w:spacing w:val="-9"/>
          <w:position w:val="3"/>
          <w:sz w:val="24"/>
          <w:szCs w:val="24"/>
        </w:rPr>
        <w:t>-out</w:t>
      </w:r>
      <w:r>
        <w:rPr>
          <w:rFonts w:hint="eastAsia" w:eastAsia="宋体"/>
          <w:spacing w:val="-9"/>
          <w:position w:val="3"/>
          <w:sz w:val="24"/>
          <w:szCs w:val="24"/>
          <w:lang w:eastAsia="zh-CN"/>
        </w:rPr>
        <w:t xml:space="preserve">, </w:t>
      </w:r>
      <w:r>
        <w:rPr>
          <w:spacing w:val="-9"/>
          <w:position w:val="3"/>
          <w:sz w:val="24"/>
          <w:szCs w:val="24"/>
        </w:rPr>
        <w:t xml:space="preserve">a substitute requests the substitution </w:t>
      </w:r>
      <w:r>
        <w:rPr>
          <w:rFonts w:hint="eastAsia" w:eastAsia="宋体"/>
          <w:spacing w:val="-9"/>
          <w:position w:val="3"/>
          <w:sz w:val="24"/>
          <w:szCs w:val="24"/>
          <w:lang w:eastAsia="zh-CN"/>
        </w:rPr>
        <w:t>from</w:t>
      </w:r>
      <w:r>
        <w:rPr>
          <w:spacing w:val="-9"/>
          <w:position w:val="3"/>
          <w:sz w:val="24"/>
          <w:szCs w:val="24"/>
        </w:rPr>
        <w:t xml:space="preserve"> the timer.</w:t>
      </w:r>
    </w:p>
    <w:p w14:paraId="396A7FDA">
      <w:pPr>
        <w:pStyle w:val="2"/>
        <w:spacing w:before="111" w:line="256" w:lineRule="auto"/>
        <w:ind w:left="1001" w:firstLine="9"/>
        <w:rPr>
          <w:sz w:val="24"/>
          <w:szCs w:val="24"/>
        </w:rPr>
      </w:pPr>
      <w:r>
        <w:rPr>
          <w:spacing w:val="-14"/>
          <w:sz w:val="24"/>
          <w:szCs w:val="24"/>
        </w:rPr>
        <w:t>Dur</w:t>
      </w:r>
      <w:r>
        <w:rPr>
          <w:spacing w:val="-13"/>
          <w:sz w:val="24"/>
          <w:szCs w:val="24"/>
        </w:rPr>
        <w:t>ing</w:t>
      </w:r>
      <w:r>
        <w:rPr>
          <w:spacing w:val="45"/>
          <w:w w:val="101"/>
          <w:sz w:val="24"/>
          <w:szCs w:val="24"/>
        </w:rPr>
        <w:t xml:space="preserve"> </w:t>
      </w:r>
      <w:r>
        <w:rPr>
          <w:spacing w:val="-13"/>
          <w:sz w:val="24"/>
          <w:szCs w:val="24"/>
        </w:rPr>
        <w:t>an</w:t>
      </w:r>
      <w:r>
        <w:rPr>
          <w:spacing w:val="45"/>
          <w:w w:val="101"/>
          <w:sz w:val="24"/>
          <w:szCs w:val="24"/>
        </w:rPr>
        <w:t xml:space="preserve"> </w:t>
      </w:r>
      <w:r>
        <w:rPr>
          <w:spacing w:val="-13"/>
          <w:sz w:val="24"/>
          <w:szCs w:val="24"/>
        </w:rPr>
        <w:t>interval</w:t>
      </w:r>
      <w:r>
        <w:rPr>
          <w:spacing w:val="43"/>
          <w:w w:val="101"/>
          <w:sz w:val="24"/>
          <w:szCs w:val="24"/>
        </w:rPr>
        <w:t xml:space="preserve"> </w:t>
      </w:r>
      <w:r>
        <w:rPr>
          <w:spacing w:val="-13"/>
          <w:sz w:val="24"/>
          <w:szCs w:val="24"/>
        </w:rPr>
        <w:t>of</w:t>
      </w:r>
      <w:r>
        <w:rPr>
          <w:spacing w:val="49"/>
          <w:sz w:val="24"/>
          <w:szCs w:val="24"/>
        </w:rPr>
        <w:t xml:space="preserve"> </w:t>
      </w:r>
      <w:r>
        <w:rPr>
          <w:spacing w:val="-13"/>
          <w:sz w:val="24"/>
          <w:szCs w:val="24"/>
        </w:rPr>
        <w:t>play</w:t>
      </w:r>
      <w:r>
        <w:rPr>
          <w:spacing w:val="49"/>
          <w:sz w:val="24"/>
          <w:szCs w:val="24"/>
        </w:rPr>
        <w:t xml:space="preserve"> </w:t>
      </w:r>
      <w:r>
        <w:rPr>
          <w:spacing w:val="-13"/>
          <w:sz w:val="24"/>
          <w:szCs w:val="24"/>
        </w:rPr>
        <w:t>between</w:t>
      </w:r>
      <w:r>
        <w:rPr>
          <w:spacing w:val="43"/>
          <w:w w:val="101"/>
          <w:sz w:val="24"/>
          <w:szCs w:val="24"/>
        </w:rPr>
        <w:t xml:space="preserve"> </w:t>
      </w:r>
      <w:r>
        <w:rPr>
          <w:spacing w:val="-13"/>
          <w:sz w:val="24"/>
          <w:szCs w:val="24"/>
        </w:rPr>
        <w:t>quart</w:t>
      </w:r>
      <w:r>
        <w:rPr>
          <w:spacing w:val="-14"/>
          <w:sz w:val="24"/>
          <w:szCs w:val="24"/>
        </w:rPr>
        <w:t>ers</w:t>
      </w:r>
      <w:r>
        <w:rPr>
          <w:spacing w:val="45"/>
          <w:w w:val="101"/>
          <w:sz w:val="24"/>
          <w:szCs w:val="24"/>
        </w:rPr>
        <w:t xml:space="preserve"> </w:t>
      </w:r>
      <w:r>
        <w:rPr>
          <w:spacing w:val="-14"/>
          <w:sz w:val="24"/>
          <w:szCs w:val="24"/>
        </w:rPr>
        <w:t>and</w:t>
      </w:r>
      <w:r>
        <w:rPr>
          <w:spacing w:val="43"/>
          <w:w w:val="101"/>
          <w:sz w:val="24"/>
          <w:szCs w:val="24"/>
        </w:rPr>
        <w:t xml:space="preserve"> </w:t>
      </w:r>
      <w:r>
        <w:rPr>
          <w:spacing w:val="-14"/>
          <w:sz w:val="24"/>
          <w:szCs w:val="24"/>
        </w:rPr>
        <w:t>overtimes,</w:t>
      </w:r>
      <w:r>
        <w:rPr>
          <w:spacing w:val="45"/>
          <w:w w:val="101"/>
          <w:sz w:val="24"/>
          <w:szCs w:val="24"/>
        </w:rPr>
        <w:t xml:space="preserve"> </w:t>
      </w:r>
      <w:r>
        <w:rPr>
          <w:spacing w:val="-14"/>
          <w:sz w:val="24"/>
          <w:szCs w:val="24"/>
        </w:rPr>
        <w:t>a</w:t>
      </w:r>
      <w:r>
        <w:rPr>
          <w:spacing w:val="49"/>
          <w:sz w:val="24"/>
          <w:szCs w:val="24"/>
        </w:rPr>
        <w:t xml:space="preserve"> </w:t>
      </w:r>
      <w:r>
        <w:rPr>
          <w:spacing w:val="-14"/>
          <w:sz w:val="24"/>
          <w:szCs w:val="24"/>
        </w:rPr>
        <w:t>player</w:t>
      </w:r>
      <w:r>
        <w:rPr>
          <w:spacing w:val="49"/>
          <w:sz w:val="24"/>
          <w:szCs w:val="24"/>
        </w:rPr>
        <w:t xml:space="preserve"> </w:t>
      </w:r>
      <w:r>
        <w:rPr>
          <w:spacing w:val="-14"/>
          <w:sz w:val="24"/>
          <w:szCs w:val="24"/>
        </w:rPr>
        <w:t>becomes</w:t>
      </w:r>
      <w:r>
        <w:rPr>
          <w:spacing w:val="45"/>
          <w:sz w:val="24"/>
          <w:szCs w:val="24"/>
        </w:rPr>
        <w:t xml:space="preserve"> </w:t>
      </w:r>
      <w:r>
        <w:rPr>
          <w:spacing w:val="-11"/>
          <w:sz w:val="24"/>
          <w:szCs w:val="24"/>
        </w:rPr>
        <w:t>a</w:t>
      </w:r>
      <w:r>
        <w:rPr>
          <w:sz w:val="24"/>
          <w:szCs w:val="24"/>
        </w:rPr>
        <w:t xml:space="preserve"> </w:t>
      </w:r>
      <w:r>
        <w:rPr>
          <w:spacing w:val="-9"/>
          <w:sz w:val="24"/>
          <w:szCs w:val="24"/>
        </w:rPr>
        <w:t>substitute when the respective int</w:t>
      </w:r>
      <w:r>
        <w:rPr>
          <w:spacing w:val="-10"/>
          <w:sz w:val="24"/>
          <w:szCs w:val="24"/>
        </w:rPr>
        <w:t>erval ends.</w:t>
      </w:r>
    </w:p>
    <w:p w14:paraId="50CD1258">
      <w:pPr>
        <w:pStyle w:val="2"/>
        <w:spacing w:before="108" w:line="292" w:lineRule="exact"/>
        <w:ind w:left="3"/>
        <w:rPr>
          <w:sz w:val="23"/>
          <w:szCs w:val="23"/>
        </w:rPr>
      </w:pPr>
      <w:r>
        <w:rPr>
          <w:b/>
          <w:bCs/>
          <w:spacing w:val="-11"/>
          <w:position w:val="1"/>
          <w:sz w:val="23"/>
          <w:szCs w:val="23"/>
        </w:rPr>
        <w:t>4.3             Uniforms</w:t>
      </w:r>
    </w:p>
    <w:p w14:paraId="3FE8CB17">
      <w:pPr>
        <w:pStyle w:val="2"/>
        <w:spacing w:before="115" w:line="298" w:lineRule="exact"/>
        <w:ind w:left="3"/>
        <w:rPr>
          <w:sz w:val="24"/>
          <w:szCs w:val="24"/>
        </w:rPr>
      </w:pPr>
      <w:r>
        <w:rPr>
          <w:spacing w:val="-12"/>
          <w:sz w:val="24"/>
          <w:szCs w:val="24"/>
        </w:rPr>
        <w:t>4.3.1         The</w:t>
      </w:r>
      <w:r>
        <w:rPr>
          <w:spacing w:val="12"/>
          <w:sz w:val="24"/>
          <w:szCs w:val="24"/>
        </w:rPr>
        <w:t xml:space="preserve"> </w:t>
      </w:r>
      <w:r>
        <w:rPr>
          <w:spacing w:val="-12"/>
          <w:sz w:val="24"/>
          <w:szCs w:val="24"/>
        </w:rPr>
        <w:t>uniform of</w:t>
      </w:r>
      <w:r>
        <w:rPr>
          <w:spacing w:val="2"/>
          <w:sz w:val="24"/>
          <w:szCs w:val="24"/>
        </w:rPr>
        <w:t xml:space="preserve"> </w:t>
      </w:r>
      <w:r>
        <w:rPr>
          <w:spacing w:val="-12"/>
          <w:sz w:val="24"/>
          <w:szCs w:val="24"/>
        </w:rPr>
        <w:t>all team</w:t>
      </w:r>
      <w:r>
        <w:rPr>
          <w:spacing w:val="2"/>
          <w:sz w:val="24"/>
          <w:szCs w:val="24"/>
        </w:rPr>
        <w:t xml:space="preserve"> </w:t>
      </w:r>
      <w:r>
        <w:rPr>
          <w:spacing w:val="-12"/>
          <w:sz w:val="24"/>
          <w:szCs w:val="24"/>
        </w:rPr>
        <w:t>members shall</w:t>
      </w:r>
      <w:r>
        <w:rPr>
          <w:spacing w:val="5"/>
          <w:sz w:val="24"/>
          <w:szCs w:val="24"/>
        </w:rPr>
        <w:t xml:space="preserve"> </w:t>
      </w:r>
      <w:r>
        <w:rPr>
          <w:spacing w:val="-12"/>
          <w:sz w:val="24"/>
          <w:szCs w:val="24"/>
        </w:rPr>
        <w:t>consist</w:t>
      </w:r>
      <w:r>
        <w:rPr>
          <w:sz w:val="24"/>
          <w:szCs w:val="24"/>
        </w:rPr>
        <w:t xml:space="preserve"> </w:t>
      </w:r>
      <w:r>
        <w:rPr>
          <w:spacing w:val="-12"/>
          <w:sz w:val="24"/>
          <w:szCs w:val="24"/>
        </w:rPr>
        <w:t>of:</w:t>
      </w:r>
    </w:p>
    <w:p w14:paraId="6D28D3A6">
      <w:pPr>
        <w:pStyle w:val="2"/>
        <w:spacing w:before="8" w:line="266" w:lineRule="auto"/>
        <w:ind w:left="1418" w:hanging="415"/>
        <w:rPr>
          <w:sz w:val="24"/>
          <w:szCs w:val="24"/>
        </w:rPr>
      </w:pPr>
      <w:r>
        <w:rPr>
          <w:spacing w:val="-11"/>
          <w:sz w:val="24"/>
          <w:szCs w:val="24"/>
        </w:rPr>
        <w:t>•     Shirts</w:t>
      </w:r>
      <w:r>
        <w:rPr>
          <w:spacing w:val="34"/>
          <w:sz w:val="24"/>
          <w:szCs w:val="24"/>
        </w:rPr>
        <w:t xml:space="preserve"> </w:t>
      </w:r>
      <w:r>
        <w:rPr>
          <w:spacing w:val="-11"/>
          <w:sz w:val="24"/>
          <w:szCs w:val="24"/>
        </w:rPr>
        <w:t>of the</w:t>
      </w:r>
      <w:r>
        <w:rPr>
          <w:spacing w:val="13"/>
          <w:sz w:val="24"/>
          <w:szCs w:val="24"/>
        </w:rPr>
        <w:t xml:space="preserve"> </w:t>
      </w:r>
      <w:r>
        <w:rPr>
          <w:spacing w:val="-11"/>
          <w:sz w:val="24"/>
          <w:szCs w:val="24"/>
        </w:rPr>
        <w:t>same</w:t>
      </w:r>
      <w:r>
        <w:rPr>
          <w:spacing w:val="17"/>
          <w:sz w:val="24"/>
          <w:szCs w:val="24"/>
        </w:rPr>
        <w:t xml:space="preserve"> </w:t>
      </w:r>
      <w:r>
        <w:rPr>
          <w:spacing w:val="-11"/>
          <w:sz w:val="24"/>
          <w:szCs w:val="24"/>
        </w:rPr>
        <w:t>dominant</w:t>
      </w:r>
      <w:r>
        <w:rPr>
          <w:spacing w:val="21"/>
          <w:sz w:val="24"/>
          <w:szCs w:val="24"/>
        </w:rPr>
        <w:t xml:space="preserve"> </w:t>
      </w:r>
      <w:r>
        <w:rPr>
          <w:spacing w:val="-11"/>
          <w:sz w:val="24"/>
          <w:szCs w:val="24"/>
        </w:rPr>
        <w:t>colour front</w:t>
      </w:r>
      <w:r>
        <w:rPr>
          <w:spacing w:val="18"/>
          <w:sz w:val="24"/>
          <w:szCs w:val="24"/>
        </w:rPr>
        <w:t xml:space="preserve"> </w:t>
      </w:r>
      <w:r>
        <w:rPr>
          <w:spacing w:val="-11"/>
          <w:sz w:val="24"/>
          <w:szCs w:val="24"/>
        </w:rPr>
        <w:t>and</w:t>
      </w:r>
      <w:r>
        <w:rPr>
          <w:spacing w:val="22"/>
          <w:sz w:val="24"/>
          <w:szCs w:val="24"/>
        </w:rPr>
        <w:t xml:space="preserve"> </w:t>
      </w:r>
      <w:r>
        <w:rPr>
          <w:spacing w:val="-11"/>
          <w:sz w:val="24"/>
          <w:szCs w:val="24"/>
        </w:rPr>
        <w:t>back</w:t>
      </w:r>
      <w:r>
        <w:rPr>
          <w:spacing w:val="19"/>
          <w:sz w:val="24"/>
          <w:szCs w:val="24"/>
        </w:rPr>
        <w:t xml:space="preserve"> </w:t>
      </w:r>
      <w:r>
        <w:rPr>
          <w:spacing w:val="-11"/>
          <w:sz w:val="24"/>
          <w:szCs w:val="24"/>
        </w:rPr>
        <w:t>as</w:t>
      </w:r>
      <w:r>
        <w:rPr>
          <w:spacing w:val="2"/>
          <w:sz w:val="24"/>
          <w:szCs w:val="24"/>
        </w:rPr>
        <w:t xml:space="preserve"> </w:t>
      </w:r>
      <w:r>
        <w:rPr>
          <w:spacing w:val="-11"/>
          <w:sz w:val="24"/>
          <w:szCs w:val="24"/>
        </w:rPr>
        <w:t>the</w:t>
      </w:r>
      <w:r>
        <w:rPr>
          <w:spacing w:val="14"/>
          <w:sz w:val="24"/>
          <w:szCs w:val="24"/>
        </w:rPr>
        <w:t xml:space="preserve"> </w:t>
      </w:r>
      <w:r>
        <w:rPr>
          <w:spacing w:val="-11"/>
          <w:sz w:val="24"/>
          <w:szCs w:val="24"/>
        </w:rPr>
        <w:t>shorts.</w:t>
      </w:r>
      <w:r>
        <w:rPr>
          <w:spacing w:val="25"/>
          <w:sz w:val="24"/>
          <w:szCs w:val="24"/>
        </w:rPr>
        <w:t xml:space="preserve"> </w:t>
      </w:r>
      <w:r>
        <w:rPr>
          <w:spacing w:val="-11"/>
          <w:sz w:val="24"/>
          <w:szCs w:val="24"/>
        </w:rPr>
        <w:t>If</w:t>
      </w:r>
      <w:r>
        <w:rPr>
          <w:spacing w:val="13"/>
          <w:sz w:val="24"/>
          <w:szCs w:val="24"/>
        </w:rPr>
        <w:t xml:space="preserve"> </w:t>
      </w:r>
      <w:r>
        <w:rPr>
          <w:spacing w:val="-11"/>
          <w:sz w:val="24"/>
          <w:szCs w:val="24"/>
        </w:rPr>
        <w:t>shirts</w:t>
      </w:r>
      <w:r>
        <w:rPr>
          <w:spacing w:val="20"/>
          <w:w w:val="101"/>
          <w:sz w:val="24"/>
          <w:szCs w:val="24"/>
        </w:rPr>
        <w:t xml:space="preserve"> </w:t>
      </w:r>
      <w:r>
        <w:rPr>
          <w:spacing w:val="-11"/>
          <w:sz w:val="24"/>
          <w:szCs w:val="24"/>
        </w:rPr>
        <w:t>have</w:t>
      </w:r>
      <w:r>
        <w:rPr>
          <w:sz w:val="24"/>
          <w:szCs w:val="24"/>
        </w:rPr>
        <w:t xml:space="preserve"> </w:t>
      </w:r>
      <w:r>
        <w:rPr>
          <w:spacing w:val="-12"/>
          <w:sz w:val="24"/>
          <w:szCs w:val="24"/>
        </w:rPr>
        <w:t>sleeves, they must end above the elbow. Long sleeved shirts</w:t>
      </w:r>
      <w:r>
        <w:rPr>
          <w:spacing w:val="13"/>
          <w:sz w:val="24"/>
          <w:szCs w:val="24"/>
        </w:rPr>
        <w:t xml:space="preserve"> </w:t>
      </w:r>
      <w:r>
        <w:rPr>
          <w:spacing w:val="-12"/>
          <w:sz w:val="24"/>
          <w:szCs w:val="24"/>
        </w:rPr>
        <w:t>are</w:t>
      </w:r>
      <w:r>
        <w:rPr>
          <w:spacing w:val="2"/>
          <w:sz w:val="24"/>
          <w:szCs w:val="24"/>
        </w:rPr>
        <w:t xml:space="preserve"> </w:t>
      </w:r>
      <w:r>
        <w:rPr>
          <w:spacing w:val="-12"/>
          <w:sz w:val="24"/>
          <w:szCs w:val="24"/>
        </w:rPr>
        <w:t>not</w:t>
      </w:r>
      <w:r>
        <w:rPr>
          <w:spacing w:val="6"/>
          <w:sz w:val="24"/>
          <w:szCs w:val="24"/>
        </w:rPr>
        <w:t xml:space="preserve"> </w:t>
      </w:r>
      <w:r>
        <w:rPr>
          <w:spacing w:val="-12"/>
          <w:sz w:val="24"/>
          <w:szCs w:val="24"/>
        </w:rPr>
        <w:t>permitted.</w:t>
      </w:r>
      <w:r>
        <w:rPr>
          <w:sz w:val="24"/>
          <w:szCs w:val="24"/>
        </w:rPr>
        <w:t xml:space="preserve"> </w:t>
      </w:r>
      <w:r>
        <w:rPr>
          <w:spacing w:val="-8"/>
          <w:sz w:val="24"/>
          <w:szCs w:val="24"/>
        </w:rPr>
        <w:t>All players must</w:t>
      </w:r>
      <w:r>
        <w:rPr>
          <w:spacing w:val="42"/>
          <w:w w:val="101"/>
          <w:sz w:val="24"/>
          <w:szCs w:val="24"/>
        </w:rPr>
        <w:t xml:space="preserve"> </w:t>
      </w:r>
      <w:r>
        <w:rPr>
          <w:spacing w:val="-8"/>
          <w:sz w:val="24"/>
          <w:szCs w:val="24"/>
        </w:rPr>
        <w:t>tuck</w:t>
      </w:r>
      <w:r>
        <w:rPr>
          <w:spacing w:val="42"/>
          <w:w w:val="101"/>
          <w:sz w:val="24"/>
          <w:szCs w:val="24"/>
        </w:rPr>
        <w:t xml:space="preserve"> </w:t>
      </w:r>
      <w:r>
        <w:rPr>
          <w:spacing w:val="-8"/>
          <w:sz w:val="24"/>
          <w:szCs w:val="24"/>
        </w:rPr>
        <w:t>their shirts into</w:t>
      </w:r>
      <w:r>
        <w:rPr>
          <w:spacing w:val="42"/>
          <w:sz w:val="24"/>
          <w:szCs w:val="24"/>
        </w:rPr>
        <w:t xml:space="preserve"> </w:t>
      </w:r>
      <w:r>
        <w:rPr>
          <w:spacing w:val="-8"/>
          <w:sz w:val="24"/>
          <w:szCs w:val="24"/>
        </w:rPr>
        <w:t>their playing short</w:t>
      </w:r>
      <w:r>
        <w:rPr>
          <w:spacing w:val="-9"/>
          <w:sz w:val="24"/>
          <w:szCs w:val="24"/>
        </w:rPr>
        <w:t>s. 'All-in-ones' are</w:t>
      </w:r>
      <w:r>
        <w:rPr>
          <w:sz w:val="24"/>
          <w:szCs w:val="24"/>
        </w:rPr>
        <w:t xml:space="preserve"> </w:t>
      </w:r>
      <w:r>
        <w:rPr>
          <w:spacing w:val="-9"/>
          <w:sz w:val="24"/>
          <w:szCs w:val="24"/>
        </w:rPr>
        <w:t>permitted.</w:t>
      </w:r>
    </w:p>
    <w:p w14:paraId="4ECA5006">
      <w:pPr>
        <w:pStyle w:val="2"/>
        <w:spacing w:before="6" w:line="259" w:lineRule="auto"/>
        <w:ind w:left="1430" w:hanging="427"/>
        <w:rPr>
          <w:sz w:val="24"/>
          <w:szCs w:val="24"/>
        </w:rPr>
      </w:pPr>
      <w:r>
        <w:rPr>
          <w:spacing w:val="-12"/>
          <w:sz w:val="24"/>
          <w:szCs w:val="24"/>
        </w:rPr>
        <w:t>•     Sho</w:t>
      </w:r>
      <w:r>
        <w:rPr>
          <w:spacing w:val="-11"/>
          <w:sz w:val="24"/>
          <w:szCs w:val="24"/>
        </w:rPr>
        <w:t>rts of</w:t>
      </w:r>
      <w:r>
        <w:rPr>
          <w:spacing w:val="-2"/>
          <w:sz w:val="24"/>
          <w:szCs w:val="24"/>
        </w:rPr>
        <w:t xml:space="preserve"> </w:t>
      </w:r>
      <w:r>
        <w:rPr>
          <w:spacing w:val="-11"/>
          <w:sz w:val="24"/>
          <w:szCs w:val="24"/>
        </w:rPr>
        <w:t>the same dominant colour front and back as</w:t>
      </w:r>
      <w:r>
        <w:rPr>
          <w:spacing w:val="-19"/>
          <w:sz w:val="24"/>
          <w:szCs w:val="24"/>
        </w:rPr>
        <w:t xml:space="preserve"> </w:t>
      </w:r>
      <w:r>
        <w:rPr>
          <w:spacing w:val="-11"/>
          <w:sz w:val="24"/>
          <w:szCs w:val="24"/>
        </w:rPr>
        <w:t>the shirts. The shorts mus</w:t>
      </w:r>
      <w:r>
        <w:rPr>
          <w:spacing w:val="-2"/>
          <w:sz w:val="24"/>
          <w:szCs w:val="24"/>
        </w:rPr>
        <w:t>t</w:t>
      </w:r>
      <w:r>
        <w:rPr>
          <w:sz w:val="24"/>
          <w:szCs w:val="24"/>
        </w:rPr>
        <w:t xml:space="preserve"> </w:t>
      </w:r>
      <w:r>
        <w:rPr>
          <w:spacing w:val="-13"/>
          <w:sz w:val="24"/>
          <w:szCs w:val="24"/>
        </w:rPr>
        <w:t>end above the knee.</w:t>
      </w:r>
    </w:p>
    <w:p w14:paraId="1D56CF99">
      <w:pPr>
        <w:pStyle w:val="2"/>
        <w:spacing w:line="298" w:lineRule="exact"/>
        <w:ind w:left="1003"/>
        <w:rPr>
          <w:sz w:val="24"/>
          <w:szCs w:val="24"/>
        </w:rPr>
      </w:pPr>
      <w:r>
        <w:rPr>
          <w:spacing w:val="-10"/>
          <w:sz w:val="24"/>
          <w:szCs w:val="24"/>
        </w:rPr>
        <w:t>•     Socks of the same dominant c</w:t>
      </w:r>
      <w:r>
        <w:rPr>
          <w:spacing w:val="-11"/>
          <w:sz w:val="24"/>
          <w:szCs w:val="24"/>
        </w:rPr>
        <w:t>olour for</w:t>
      </w:r>
      <w:r>
        <w:rPr>
          <w:spacing w:val="2"/>
          <w:sz w:val="24"/>
          <w:szCs w:val="24"/>
        </w:rPr>
        <w:t xml:space="preserve"> </w:t>
      </w:r>
      <w:r>
        <w:rPr>
          <w:spacing w:val="-11"/>
          <w:sz w:val="24"/>
          <w:szCs w:val="24"/>
        </w:rPr>
        <w:t>all team members.</w:t>
      </w:r>
    </w:p>
    <w:p w14:paraId="35A980FA">
      <w:pPr>
        <w:spacing w:line="298" w:lineRule="exact"/>
        <w:rPr>
          <w:sz w:val="24"/>
          <w:szCs w:val="24"/>
        </w:rPr>
        <w:sectPr>
          <w:headerReference r:id="rId44" w:type="default"/>
          <w:footerReference r:id="rId45" w:type="default"/>
          <w:pgSz w:w="11900" w:h="16840"/>
          <w:pgMar w:top="1137" w:right="1412" w:bottom="652" w:left="1418" w:header="567" w:footer="402" w:gutter="0"/>
          <w:cols w:space="720" w:num="1"/>
        </w:sectPr>
      </w:pPr>
    </w:p>
    <w:p w14:paraId="370FAD9A">
      <w:pPr>
        <w:spacing w:before="167" w:line="570" w:lineRule="exact"/>
        <w:ind w:firstLine="7881"/>
      </w:pPr>
      <w:r>
        <w:rPr>
          <w:position w:val="-11"/>
        </w:rPr>
        <w:drawing>
          <wp:inline distT="0" distB="0" distL="0" distR="0">
            <wp:extent cx="743585" cy="36195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34"/>
                    <a:stretch>
                      <a:fillRect/>
                    </a:stretch>
                  </pic:blipFill>
                  <pic:spPr>
                    <a:xfrm>
                      <a:off x="0" y="0"/>
                      <a:ext cx="744219" cy="362327"/>
                    </a:xfrm>
                    <a:prstGeom prst="rect">
                      <a:avLst/>
                    </a:prstGeom>
                  </pic:spPr>
                </pic:pic>
              </a:graphicData>
            </a:graphic>
          </wp:inline>
        </w:drawing>
      </w:r>
    </w:p>
    <w:p w14:paraId="3536C0B2">
      <w:pPr>
        <w:pStyle w:val="2"/>
        <w:spacing w:line="428" w:lineRule="auto"/>
      </w:pPr>
    </w:p>
    <w:p w14:paraId="1F01056B">
      <w:pPr>
        <w:spacing w:before="137" w:line="175" w:lineRule="auto"/>
        <w:ind w:left="12"/>
        <w:rPr>
          <w:rFonts w:ascii="等线" w:hAnsi="等线" w:eastAsia="等线" w:cs="等线"/>
          <w:sz w:val="32"/>
          <w:szCs w:val="32"/>
        </w:rPr>
      </w:pPr>
      <w:bookmarkStart w:id="21" w:name="bookmark184"/>
      <w:bookmarkEnd w:id="21"/>
      <w:r>
        <w:rPr>
          <w:rFonts w:ascii="等线" w:hAnsi="等线" w:eastAsia="等线" w:cs="等线"/>
          <w:color w:val="FF0000"/>
          <w:sz w:val="32"/>
          <w:szCs w:val="32"/>
        </w:rPr>
        <w:t>规则三</w:t>
      </w:r>
      <w:r>
        <w:rPr>
          <w:rFonts w:ascii="微软雅黑" w:hAnsi="微软雅黑" w:eastAsia="微软雅黑" w:cs="微软雅黑"/>
          <w:color w:val="FF0000"/>
          <w:sz w:val="32"/>
          <w:szCs w:val="32"/>
        </w:rPr>
        <w:t>——</w:t>
      </w:r>
      <w:r>
        <w:rPr>
          <w:rFonts w:ascii="等线" w:hAnsi="等线" w:eastAsia="等线" w:cs="等线"/>
          <w:color w:val="FF0000"/>
          <w:sz w:val="32"/>
          <w:szCs w:val="32"/>
        </w:rPr>
        <w:t>球队</w:t>
      </w:r>
    </w:p>
    <w:p w14:paraId="0CEF7110">
      <w:pPr>
        <w:pStyle w:val="2"/>
        <w:spacing w:line="313" w:lineRule="auto"/>
      </w:pPr>
    </w:p>
    <w:p w14:paraId="66DDAAB8">
      <w:pPr>
        <w:spacing w:before="92" w:line="215" w:lineRule="auto"/>
        <w:rPr>
          <w:rFonts w:ascii="等线" w:hAnsi="等线" w:eastAsia="等线" w:cs="等线"/>
          <w:sz w:val="27"/>
          <w:szCs w:val="27"/>
        </w:rPr>
      </w:pPr>
      <w:r>
        <w:rPr>
          <w:rFonts w:ascii="等线" w:hAnsi="等线" w:eastAsia="等线" w:cs="等线"/>
          <w:b/>
          <w:bCs/>
          <w:color w:val="FF0000"/>
          <w:sz w:val="27"/>
          <w:szCs w:val="27"/>
        </w:rPr>
        <w:t>第四条</w:t>
      </w:r>
      <w:r>
        <w:rPr>
          <w:rFonts w:ascii="等线" w:hAnsi="等线" w:eastAsia="等线" w:cs="等线"/>
          <w:b/>
          <w:bCs/>
          <w:color w:val="FF0000"/>
          <w:spacing w:val="21"/>
          <w:sz w:val="27"/>
          <w:szCs w:val="27"/>
        </w:rPr>
        <w:t xml:space="preserve"> </w:t>
      </w:r>
      <w:r>
        <w:rPr>
          <w:rFonts w:ascii="等线" w:hAnsi="等线" w:eastAsia="等线" w:cs="等线"/>
          <w:b/>
          <w:bCs/>
          <w:color w:val="FF0000"/>
          <w:sz w:val="27"/>
          <w:szCs w:val="27"/>
        </w:rPr>
        <w:t>球队</w:t>
      </w:r>
    </w:p>
    <w:p w14:paraId="1846CD6F">
      <w:pPr>
        <w:spacing w:before="114" w:line="215" w:lineRule="auto"/>
        <w:rPr>
          <w:rFonts w:ascii="等线" w:hAnsi="等线" w:eastAsia="等线" w:cs="等线"/>
          <w:sz w:val="23"/>
          <w:szCs w:val="23"/>
        </w:rPr>
      </w:pPr>
      <w:r>
        <w:rPr>
          <w:rFonts w:ascii="Calibri" w:hAnsi="Calibri" w:eastAsia="Calibri" w:cs="Calibri"/>
          <w:b/>
          <w:bCs/>
          <w:spacing w:val="1"/>
          <w:sz w:val="23"/>
          <w:szCs w:val="23"/>
        </w:rPr>
        <w:t xml:space="preserve">4.1              </w:t>
      </w:r>
      <w:r>
        <w:rPr>
          <w:rFonts w:ascii="等线" w:hAnsi="等线" w:eastAsia="等线" w:cs="等线"/>
          <w:b/>
          <w:bCs/>
          <w:spacing w:val="1"/>
          <w:sz w:val="23"/>
          <w:szCs w:val="23"/>
        </w:rPr>
        <w:t>定义</w:t>
      </w:r>
    </w:p>
    <w:p w14:paraId="627594CA">
      <w:pPr>
        <w:spacing w:before="163" w:line="315" w:lineRule="auto"/>
        <w:ind w:left="1017" w:hanging="1016"/>
        <w:rPr>
          <w:rFonts w:ascii="等线" w:hAnsi="等线" w:eastAsia="等线" w:cs="等线"/>
          <w:sz w:val="24"/>
          <w:szCs w:val="24"/>
        </w:rPr>
      </w:pPr>
      <w:r>
        <w:rPr>
          <w:rFonts w:ascii="Calibri" w:hAnsi="Calibri" w:eastAsia="Calibri" w:cs="Calibri"/>
          <w:spacing w:val="2"/>
          <w:sz w:val="24"/>
          <w:szCs w:val="24"/>
        </w:rPr>
        <w:t xml:space="preserve">4.1.1          </w:t>
      </w:r>
      <w:r>
        <w:rPr>
          <w:rFonts w:ascii="等线" w:hAnsi="等线" w:eastAsia="等线" w:cs="等线"/>
          <w:spacing w:val="2"/>
          <w:sz w:val="24"/>
          <w:szCs w:val="24"/>
        </w:rPr>
        <w:t>队员若根据赛事主办方的相关规定（包括关于年龄限制的条款）获准代表某</w:t>
      </w:r>
      <w:r>
        <w:rPr>
          <w:rFonts w:ascii="等线" w:hAnsi="等线" w:eastAsia="等线" w:cs="等线"/>
          <w:spacing w:val="-2"/>
          <w:sz w:val="24"/>
          <w:szCs w:val="24"/>
        </w:rPr>
        <w:t>支球队参赛，则具备参赛资格。</w:t>
      </w:r>
    </w:p>
    <w:p w14:paraId="20E1A886">
      <w:pPr>
        <w:spacing w:before="11" w:line="298" w:lineRule="auto"/>
        <w:ind w:left="992" w:hanging="991"/>
        <w:rPr>
          <w:rFonts w:ascii="等线" w:hAnsi="等线" w:eastAsia="等线" w:cs="等线"/>
          <w:sz w:val="24"/>
          <w:szCs w:val="24"/>
        </w:rPr>
      </w:pPr>
      <w:r>
        <w:rPr>
          <w:rFonts w:ascii="Calibri" w:hAnsi="Calibri" w:eastAsia="Calibri" w:cs="Calibri"/>
          <w:spacing w:val="2"/>
          <w:sz w:val="24"/>
          <w:szCs w:val="24"/>
        </w:rPr>
        <w:t xml:space="preserve">4.1.2          </w:t>
      </w:r>
      <w:r>
        <w:rPr>
          <w:rFonts w:ascii="等线" w:hAnsi="等线" w:eastAsia="等线" w:cs="等线"/>
          <w:spacing w:val="2"/>
          <w:sz w:val="24"/>
          <w:szCs w:val="24"/>
        </w:rPr>
        <w:t>队员只要在比赛开始前被记入记录表，且该队员既未被取消参赛资格，也未</w:t>
      </w:r>
      <w:r>
        <w:rPr>
          <w:rFonts w:ascii="等线" w:hAnsi="等线" w:eastAsia="等线" w:cs="等线"/>
          <w:spacing w:val="-1"/>
          <w:sz w:val="24"/>
          <w:szCs w:val="24"/>
        </w:rPr>
        <w:t>犯下</w:t>
      </w:r>
      <w:r>
        <w:rPr>
          <w:rFonts w:ascii="Calibri" w:hAnsi="Calibri" w:eastAsia="Calibri" w:cs="Calibri"/>
          <w:spacing w:val="-1"/>
          <w:sz w:val="24"/>
          <w:szCs w:val="24"/>
        </w:rPr>
        <w:t>5</w:t>
      </w:r>
      <w:r>
        <w:rPr>
          <w:rFonts w:ascii="等线" w:hAnsi="等线" w:eastAsia="等线" w:cs="等线"/>
          <w:spacing w:val="-1"/>
          <w:sz w:val="24"/>
          <w:szCs w:val="24"/>
        </w:rPr>
        <w:t>次犯规，即有权参赛。</w:t>
      </w:r>
    </w:p>
    <w:p w14:paraId="28BB92AE">
      <w:pPr>
        <w:spacing w:line="344" w:lineRule="exact"/>
        <w:ind w:left="1"/>
        <w:rPr>
          <w:rFonts w:ascii="等线" w:hAnsi="等线" w:eastAsia="等线" w:cs="等线"/>
          <w:sz w:val="24"/>
          <w:szCs w:val="24"/>
        </w:rPr>
      </w:pPr>
      <w:r>
        <w:rPr>
          <w:rFonts w:ascii="Calibri" w:hAnsi="Calibri" w:eastAsia="Calibri" w:cs="Calibri"/>
          <w:spacing w:val="-1"/>
          <w:position w:val="3"/>
          <w:sz w:val="24"/>
          <w:szCs w:val="24"/>
        </w:rPr>
        <w:t xml:space="preserve">4.1.3           </w:t>
      </w:r>
      <w:r>
        <w:rPr>
          <w:rFonts w:ascii="等线" w:hAnsi="等线" w:eastAsia="等线" w:cs="等线"/>
          <w:spacing w:val="-1"/>
          <w:position w:val="3"/>
          <w:sz w:val="24"/>
          <w:szCs w:val="24"/>
        </w:rPr>
        <w:t>在比赛期间，队员的角色是：</w:t>
      </w:r>
    </w:p>
    <w:p w14:paraId="45C1138F">
      <w:pPr>
        <w:pStyle w:val="2"/>
        <w:spacing w:before="16" w:line="344" w:lineRule="exact"/>
        <w:ind w:left="995"/>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队员在场上且具备参赛资格时。</w:t>
      </w:r>
    </w:p>
    <w:p w14:paraId="5957E3B0">
      <w:pPr>
        <w:pStyle w:val="2"/>
        <w:spacing w:before="16" w:line="344" w:lineRule="exact"/>
        <w:ind w:left="995"/>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未上场但仍有参赛资格的替补队员。</w:t>
      </w:r>
    </w:p>
    <w:p w14:paraId="696D3857">
      <w:pPr>
        <w:pStyle w:val="2"/>
        <w:spacing w:before="16" w:line="298" w:lineRule="auto"/>
        <w:ind w:left="1432" w:hanging="437"/>
        <w:rPr>
          <w:rFonts w:ascii="等线" w:hAnsi="等线" w:eastAsia="等线" w:cs="等线"/>
          <w:sz w:val="24"/>
          <w:szCs w:val="24"/>
        </w:rPr>
      </w:pPr>
      <w:r>
        <w:rPr>
          <w:spacing w:val="9"/>
          <w:sz w:val="24"/>
          <w:szCs w:val="24"/>
        </w:rPr>
        <w:t xml:space="preserve">•    </w:t>
      </w:r>
      <w:r>
        <w:rPr>
          <w:rFonts w:ascii="等线" w:hAnsi="等线" w:eastAsia="等线" w:cs="等线"/>
          <w:spacing w:val="9"/>
          <w:sz w:val="24"/>
          <w:szCs w:val="24"/>
        </w:rPr>
        <w:t>若一名队员累计犯规达</w:t>
      </w:r>
      <w:r>
        <w:rPr>
          <w:rFonts w:ascii="Calibri" w:hAnsi="Calibri" w:eastAsia="Calibri" w:cs="Calibri"/>
          <w:spacing w:val="9"/>
          <w:sz w:val="24"/>
          <w:szCs w:val="24"/>
        </w:rPr>
        <w:t>5</w:t>
      </w:r>
      <w:r>
        <w:rPr>
          <w:rFonts w:ascii="等线" w:hAnsi="等线" w:eastAsia="等线" w:cs="等线"/>
          <w:spacing w:val="9"/>
          <w:sz w:val="24"/>
          <w:szCs w:val="24"/>
        </w:rPr>
        <w:t>次，</w:t>
      </w:r>
      <w:r>
        <w:rPr>
          <w:rFonts w:ascii="等线" w:hAnsi="等线" w:eastAsia="等线" w:cs="等线"/>
          <w:spacing w:val="-32"/>
          <w:sz w:val="24"/>
          <w:szCs w:val="24"/>
        </w:rPr>
        <w:t xml:space="preserve"/>
      </w:r>
      <w:r>
        <w:rPr>
          <w:rFonts w:ascii="等线" w:hAnsi="等线" w:eastAsia="等线" w:cs="等线"/>
          <w:spacing w:val="9"/>
          <w:sz w:val="24"/>
          <w:szCs w:val="24"/>
        </w:rPr>
        <w:t>则被排除在比赛之外，</w:t>
      </w:r>
      <w:r>
        <w:rPr>
          <w:rFonts w:ascii="等线" w:hAnsi="等线" w:eastAsia="等线" w:cs="等线"/>
          <w:spacing w:val="-32"/>
          <w:sz w:val="24"/>
          <w:szCs w:val="24"/>
        </w:rPr>
        <w:t xml:space="preserve"/>
      </w:r>
      <w:r>
        <w:rPr>
          <w:rFonts w:ascii="等线" w:hAnsi="等线" w:eastAsia="等线" w:cs="等线"/>
          <w:spacing w:val="9"/>
          <w:sz w:val="24"/>
          <w:szCs w:val="24"/>
        </w:rPr>
        <w:t>且不再具备参赛资</w:t>
      </w:r>
      <w:r>
        <w:rPr>
          <w:rFonts w:ascii="等线" w:hAnsi="等线" w:eastAsia="等线" w:cs="等线"/>
          <w:spacing w:val="-4"/>
          <w:sz w:val="24"/>
          <w:szCs w:val="24"/>
        </w:rPr>
        <w:t>格。</w:t>
      </w:r>
    </w:p>
    <w:p w14:paraId="31E80702">
      <w:pPr>
        <w:spacing w:line="344" w:lineRule="exact"/>
        <w:ind w:left="1"/>
        <w:rPr>
          <w:rFonts w:ascii="等线" w:hAnsi="等线" w:eastAsia="等线" w:cs="等线"/>
          <w:sz w:val="24"/>
          <w:szCs w:val="24"/>
        </w:rPr>
      </w:pPr>
      <w:r>
        <w:rPr>
          <w:rFonts w:ascii="Calibri" w:hAnsi="Calibri" w:eastAsia="Calibri" w:cs="Calibri"/>
          <w:spacing w:val="1"/>
          <w:position w:val="3"/>
          <w:sz w:val="24"/>
          <w:szCs w:val="24"/>
        </w:rPr>
        <w:t xml:space="preserve">4.1.4          </w:t>
      </w:r>
      <w:r>
        <w:rPr>
          <w:rFonts w:ascii="等线" w:hAnsi="等线" w:eastAsia="等线" w:cs="等线"/>
          <w:spacing w:val="1"/>
          <w:position w:val="3"/>
          <w:sz w:val="24"/>
          <w:szCs w:val="24"/>
        </w:rPr>
        <w:t>在比赛的任何间歇期间，所有具备参赛资格的队</w:t>
      </w:r>
      <w:r>
        <w:rPr>
          <w:rFonts w:ascii="等线" w:hAnsi="等线" w:eastAsia="等线" w:cs="等线"/>
          <w:position w:val="3"/>
          <w:sz w:val="24"/>
          <w:szCs w:val="24"/>
        </w:rPr>
        <w:t>员均被视为队员。</w:t>
      </w:r>
    </w:p>
    <w:p w14:paraId="64820BFE">
      <w:pPr>
        <w:pStyle w:val="2"/>
        <w:spacing w:line="267" w:lineRule="auto"/>
      </w:pPr>
    </w:p>
    <w:p w14:paraId="111A1966">
      <w:pPr>
        <w:spacing w:before="78" w:line="212" w:lineRule="auto"/>
        <w:rPr>
          <w:rFonts w:ascii="等线" w:hAnsi="等线" w:eastAsia="等线" w:cs="等线"/>
          <w:sz w:val="23"/>
          <w:szCs w:val="23"/>
        </w:rPr>
      </w:pPr>
      <w:r>
        <w:rPr>
          <w:rFonts w:ascii="Calibri" w:hAnsi="Calibri" w:eastAsia="Calibri" w:cs="Calibri"/>
          <w:b/>
          <w:bCs/>
          <w:spacing w:val="1"/>
          <w:sz w:val="23"/>
          <w:szCs w:val="23"/>
        </w:rPr>
        <w:t xml:space="preserve">4.2              </w:t>
      </w:r>
      <w:r>
        <w:rPr>
          <w:rFonts w:ascii="等线" w:hAnsi="等线" w:eastAsia="等线" w:cs="等线"/>
          <w:b/>
          <w:bCs/>
          <w:spacing w:val="1"/>
          <w:sz w:val="23"/>
          <w:szCs w:val="23"/>
        </w:rPr>
        <w:t>规则</w:t>
      </w:r>
    </w:p>
    <w:p w14:paraId="49F818DB">
      <w:pPr>
        <w:spacing w:before="111" w:line="210" w:lineRule="auto"/>
        <w:ind w:left="1"/>
        <w:rPr>
          <w:rFonts w:ascii="等线" w:hAnsi="等线" w:eastAsia="等线" w:cs="等线"/>
          <w:sz w:val="24"/>
          <w:szCs w:val="24"/>
        </w:rPr>
      </w:pPr>
      <w:r>
        <w:rPr>
          <w:rFonts w:ascii="Calibri" w:hAnsi="Calibri" w:eastAsia="Calibri" w:cs="Calibri"/>
          <w:spacing w:val="-1"/>
          <w:sz w:val="24"/>
          <w:szCs w:val="24"/>
        </w:rPr>
        <w:t xml:space="preserve">4.2.1           </w:t>
      </w:r>
      <w:r>
        <w:rPr>
          <w:rFonts w:ascii="等线" w:hAnsi="等线" w:eastAsia="等线" w:cs="等线"/>
          <w:spacing w:val="-1"/>
          <w:sz w:val="24"/>
          <w:szCs w:val="24"/>
        </w:rPr>
        <w:t>每支球队应由以下人员组成：</w:t>
      </w:r>
    </w:p>
    <w:p w14:paraId="3D4AE65C">
      <w:pPr>
        <w:pStyle w:val="2"/>
        <w:spacing w:before="57" w:line="344"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可参赛队员不得超过</w:t>
      </w:r>
      <w:r>
        <w:rPr>
          <w:rFonts w:ascii="Calibri" w:hAnsi="Calibri" w:eastAsia="Calibri" w:cs="Calibri"/>
          <w:position w:val="3"/>
          <w:sz w:val="24"/>
          <w:szCs w:val="24"/>
        </w:rPr>
        <w:t>12</w:t>
      </w:r>
      <w:r>
        <w:rPr>
          <w:rFonts w:ascii="等线" w:hAnsi="等线" w:eastAsia="等线" w:cs="等线"/>
          <w:position w:val="3"/>
          <w:sz w:val="24"/>
          <w:szCs w:val="24"/>
        </w:rPr>
        <w:t>人，其中包括一名队长。</w:t>
      </w:r>
    </w:p>
    <w:p w14:paraId="19CF6FEB">
      <w:pPr>
        <w:pStyle w:val="2"/>
        <w:spacing w:before="32" w:line="209" w:lineRule="auto"/>
        <w:ind w:left="995"/>
        <w:rPr>
          <w:rFonts w:ascii="等线" w:hAnsi="等线" w:eastAsia="等线" w:cs="等线"/>
          <w:sz w:val="24"/>
          <w:szCs w:val="24"/>
        </w:rPr>
      </w:pPr>
      <w:r>
        <w:rPr>
          <w:spacing w:val="-1"/>
          <w:sz w:val="24"/>
          <w:szCs w:val="24"/>
        </w:rPr>
        <w:t>•</w:t>
      </w:r>
      <w:r>
        <w:rPr>
          <w:spacing w:val="17"/>
          <w:w w:val="101"/>
          <w:sz w:val="24"/>
          <w:szCs w:val="24"/>
        </w:rPr>
        <w:t xml:space="preserve">    </w:t>
      </w:r>
      <w:r>
        <w:rPr>
          <w:rFonts w:ascii="等线" w:hAnsi="等线" w:eastAsia="等线" w:cs="等线"/>
          <w:spacing w:val="-1"/>
          <w:sz w:val="24"/>
          <w:szCs w:val="24"/>
        </w:rPr>
        <w:t>一名主教练。</w:t>
      </w:r>
    </w:p>
    <w:p w14:paraId="252118A9">
      <w:pPr>
        <w:pStyle w:val="2"/>
        <w:spacing w:before="57" w:line="280" w:lineRule="auto"/>
        <w:ind w:left="1441" w:hanging="446"/>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随队代表成员最多可为</w:t>
      </w:r>
      <w:r>
        <w:rPr>
          <w:rFonts w:ascii="Calibri" w:hAnsi="Calibri" w:eastAsia="Calibri" w:cs="Calibri"/>
          <w:spacing w:val="1"/>
          <w:sz w:val="24"/>
          <w:szCs w:val="24"/>
        </w:rPr>
        <w:t>8</w:t>
      </w:r>
      <w:r>
        <w:rPr>
          <w:rFonts w:ascii="等线" w:hAnsi="等线" w:eastAsia="等线" w:cs="等线"/>
          <w:spacing w:val="1"/>
          <w:sz w:val="24"/>
          <w:szCs w:val="24"/>
        </w:rPr>
        <w:t>人，其中包括可坐在球队席上的助理教练</w:t>
      </w:r>
      <w:r>
        <w:rPr>
          <w:rFonts w:ascii="等线" w:hAnsi="等线" w:eastAsia="等线" w:cs="等线"/>
          <w:spacing w:val="-19"/>
          <w:sz w:val="24"/>
          <w:szCs w:val="24"/>
        </w:rPr>
        <w:t xml:space="preserve"/>
      </w:r>
      <w:r>
        <w:rPr>
          <w:rFonts w:ascii="等线" w:hAnsi="等线" w:eastAsia="等线" w:cs="等线"/>
          <w:spacing w:val="1"/>
          <w:sz w:val="24"/>
          <w:szCs w:val="24"/>
        </w:rPr>
        <w:t>。若某</w:t>
      </w:r>
      <w:r>
        <w:rPr>
          <w:rFonts w:ascii="等线" w:hAnsi="等线" w:eastAsia="等线" w:cs="等线"/>
          <w:spacing w:val="-1"/>
          <w:sz w:val="24"/>
          <w:szCs w:val="24"/>
        </w:rPr>
        <w:t>支球队设有助理教练，则首位助理教练须记录于记录表中。</w:t>
      </w:r>
    </w:p>
    <w:p w14:paraId="77801E6C">
      <w:pPr>
        <w:spacing w:before="39" w:line="344" w:lineRule="exact"/>
        <w:ind w:left="1"/>
        <w:rPr>
          <w:rFonts w:ascii="等线" w:hAnsi="等线" w:eastAsia="等线" w:cs="等线"/>
          <w:sz w:val="24"/>
          <w:szCs w:val="24"/>
        </w:rPr>
      </w:pPr>
      <w:r>
        <w:rPr>
          <w:rFonts w:ascii="Calibri" w:hAnsi="Calibri" w:eastAsia="Calibri" w:cs="Calibri"/>
          <w:position w:val="3"/>
          <w:sz w:val="24"/>
          <w:szCs w:val="24"/>
        </w:rPr>
        <w:t xml:space="preserve">4.2.2           </w:t>
      </w:r>
      <w:r>
        <w:rPr>
          <w:rFonts w:ascii="等线" w:hAnsi="等线" w:eastAsia="等线" w:cs="等线"/>
          <w:position w:val="3"/>
          <w:sz w:val="24"/>
          <w:szCs w:val="24"/>
        </w:rPr>
        <w:t>比赛期间，每支球</w:t>
      </w:r>
      <w:r>
        <w:rPr>
          <w:rFonts w:ascii="等线" w:hAnsi="等线" w:eastAsia="等线" w:cs="等线"/>
          <w:spacing w:val="-1"/>
          <w:position w:val="3"/>
          <w:sz w:val="24"/>
          <w:szCs w:val="24"/>
        </w:rPr>
        <w:t>队应有</w:t>
      </w:r>
      <w:r>
        <w:rPr>
          <w:rFonts w:ascii="Calibri" w:hAnsi="Calibri" w:eastAsia="Calibri" w:cs="Calibri"/>
          <w:spacing w:val="-1"/>
          <w:position w:val="3"/>
          <w:sz w:val="24"/>
          <w:szCs w:val="24"/>
        </w:rPr>
        <w:t>5</w:t>
      </w:r>
      <w:r>
        <w:rPr>
          <w:rFonts w:ascii="等线" w:hAnsi="等线" w:eastAsia="等线" w:cs="等线"/>
          <w:spacing w:val="-1"/>
          <w:position w:val="3"/>
          <w:sz w:val="24"/>
          <w:szCs w:val="24"/>
        </w:rPr>
        <w:t>名队员在场上，并可进行替补。</w:t>
      </w:r>
    </w:p>
    <w:p w14:paraId="71841F1E">
      <w:pPr>
        <w:spacing w:before="73" w:line="290" w:lineRule="auto"/>
        <w:ind w:left="1006" w:hanging="1005"/>
        <w:rPr>
          <w:rFonts w:ascii="等线" w:hAnsi="等线" w:eastAsia="等线" w:cs="等线"/>
          <w:sz w:val="24"/>
          <w:szCs w:val="24"/>
        </w:rPr>
      </w:pPr>
      <w:r>
        <w:rPr>
          <w:rFonts w:ascii="Calibri" w:hAnsi="Calibri" w:eastAsia="Calibri" w:cs="Calibri"/>
          <w:spacing w:val="2"/>
          <w:sz w:val="24"/>
          <w:szCs w:val="24"/>
        </w:rPr>
        <w:t xml:space="preserve">4.2.3          </w:t>
      </w:r>
      <w:r>
        <w:rPr>
          <w:rFonts w:ascii="等线" w:hAnsi="等线" w:eastAsia="等线" w:cs="等线"/>
          <w:spacing w:val="2"/>
          <w:sz w:val="24"/>
          <w:szCs w:val="24"/>
        </w:rPr>
        <w:t>在比赛期间，替补队员成为正式队员，而正式队员在以下情况下成为替补队</w:t>
      </w:r>
      <w:r>
        <w:rPr>
          <w:rFonts w:ascii="等线" w:hAnsi="等线" w:eastAsia="等线" w:cs="等线"/>
          <w:spacing w:val="-12"/>
          <w:sz w:val="24"/>
          <w:szCs w:val="24"/>
        </w:rPr>
        <w:t>员：</w:t>
      </w:r>
    </w:p>
    <w:p w14:paraId="0F644EE0">
      <w:pPr>
        <w:pStyle w:val="2"/>
        <w:spacing w:before="2" w:line="211" w:lineRule="auto"/>
        <w:ind w:left="995"/>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主裁判示意替补队员进入场地。</w:t>
      </w:r>
    </w:p>
    <w:p w14:paraId="2A2F030A">
      <w:pPr>
        <w:pStyle w:val="2"/>
        <w:spacing w:before="53" w:line="343"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在暂停间，替补队员需向计时员申请换人。</w:t>
      </w:r>
    </w:p>
    <w:p w14:paraId="75442641">
      <w:pPr>
        <w:spacing w:before="128" w:line="269" w:lineRule="auto"/>
        <w:ind w:left="1015" w:hanging="4"/>
        <w:rPr>
          <w:rFonts w:ascii="等线" w:hAnsi="等线" w:eastAsia="等线" w:cs="等线"/>
          <w:sz w:val="24"/>
          <w:szCs w:val="24"/>
        </w:rPr>
      </w:pPr>
      <w:r>
        <w:rPr>
          <w:rFonts w:ascii="等线" w:hAnsi="等线" w:eastAsia="等线" w:cs="等线"/>
          <w:spacing w:val="3"/>
          <w:sz w:val="24"/>
          <w:szCs w:val="24"/>
        </w:rPr>
        <w:t>在节与节之间以及决胜期之间的比赛间歇期，</w:t>
      </w:r>
      <w:r>
        <w:rPr>
          <w:rFonts w:ascii="等线" w:hAnsi="等线" w:eastAsia="等线" w:cs="等线"/>
          <w:spacing w:val="-25"/>
          <w:sz w:val="24"/>
          <w:szCs w:val="24"/>
        </w:rPr>
        <w:t xml:space="preserve"/>
      </w:r>
      <w:r>
        <w:rPr>
          <w:rFonts w:ascii="等线" w:hAnsi="等线" w:eastAsia="等线" w:cs="等线"/>
          <w:spacing w:val="3"/>
          <w:sz w:val="24"/>
          <w:szCs w:val="24"/>
        </w:rPr>
        <w:t>当</w:t>
      </w:r>
      <w:r>
        <w:rPr>
          <w:rFonts w:ascii="等线" w:hAnsi="等线" w:eastAsia="等线" w:cs="等线"/>
          <w:spacing w:val="2"/>
          <w:sz w:val="24"/>
          <w:szCs w:val="24"/>
        </w:rPr>
        <w:t>相应间歇期结束时，一名队</w:t>
      </w:r>
      <w:r>
        <w:rPr>
          <w:rFonts w:ascii="等线" w:hAnsi="等线" w:eastAsia="等线" w:cs="等线"/>
          <w:spacing w:val="-3"/>
          <w:sz w:val="24"/>
          <w:szCs w:val="24"/>
        </w:rPr>
        <w:t>员将成为替补队员。</w:t>
      </w:r>
    </w:p>
    <w:p w14:paraId="00009987">
      <w:pPr>
        <w:spacing w:before="38" w:line="210" w:lineRule="auto"/>
        <w:rPr>
          <w:rFonts w:ascii="等线" w:hAnsi="等线" w:eastAsia="等线" w:cs="等线"/>
          <w:sz w:val="23"/>
          <w:szCs w:val="23"/>
        </w:rPr>
      </w:pPr>
      <w:r>
        <w:rPr>
          <w:rFonts w:ascii="Calibri" w:hAnsi="Calibri" w:eastAsia="Calibri" w:cs="Calibri"/>
          <w:b/>
          <w:bCs/>
          <w:sz w:val="23"/>
          <w:szCs w:val="23"/>
        </w:rPr>
        <w:t>4.3</w:t>
      </w:r>
      <w:r>
        <w:rPr>
          <w:rFonts w:ascii="Calibri" w:hAnsi="Calibri" w:eastAsia="Calibri" w:cs="Calibri"/>
          <w:b/>
          <w:bCs/>
          <w:spacing w:val="1"/>
          <w:sz w:val="23"/>
          <w:szCs w:val="23"/>
        </w:rPr>
        <w:t xml:space="preserve">              </w:t>
      </w:r>
      <w:r>
        <w:rPr>
          <w:rFonts w:ascii="等线" w:hAnsi="等线" w:eastAsia="等线" w:cs="等线"/>
          <w:b/>
          <w:bCs/>
          <w:sz w:val="23"/>
          <w:szCs w:val="23"/>
        </w:rPr>
        <w:t>制服</w:t>
      </w:r>
    </w:p>
    <w:p w14:paraId="34065911">
      <w:pPr>
        <w:spacing w:before="128" w:line="210" w:lineRule="auto"/>
        <w:ind w:left="1"/>
        <w:rPr>
          <w:rFonts w:ascii="等线" w:hAnsi="等线" w:eastAsia="等线" w:cs="等线"/>
          <w:sz w:val="24"/>
          <w:szCs w:val="24"/>
        </w:rPr>
      </w:pPr>
      <w:r>
        <w:rPr>
          <w:rFonts w:ascii="Calibri" w:hAnsi="Calibri" w:eastAsia="Calibri" w:cs="Calibri"/>
          <w:spacing w:val="1"/>
          <w:sz w:val="24"/>
          <w:szCs w:val="24"/>
        </w:rPr>
        <w:t xml:space="preserve">4.3.1          </w:t>
      </w:r>
      <w:r>
        <w:rPr>
          <w:rFonts w:ascii="等线" w:hAnsi="等线" w:eastAsia="等线" w:cs="等线"/>
          <w:spacing w:val="1"/>
          <w:sz w:val="24"/>
          <w:szCs w:val="24"/>
        </w:rPr>
        <w:t>所有球队成</w:t>
      </w:r>
      <w:r>
        <w:rPr>
          <w:rFonts w:ascii="等线" w:hAnsi="等线" w:eastAsia="等线" w:cs="等线"/>
          <w:sz w:val="24"/>
          <w:szCs w:val="24"/>
        </w:rPr>
        <w:t>员的制服均应包含以下组成部分：</w:t>
      </w:r>
    </w:p>
    <w:p w14:paraId="0773A131">
      <w:pPr>
        <w:pStyle w:val="2"/>
        <w:spacing w:before="71" w:line="285" w:lineRule="auto"/>
        <w:ind w:left="1424" w:hanging="429"/>
        <w:rPr>
          <w:rFonts w:ascii="等线" w:hAnsi="等线" w:eastAsia="等线" w:cs="等线"/>
          <w:sz w:val="24"/>
          <w:szCs w:val="24"/>
        </w:rPr>
      </w:pPr>
      <w:r>
        <w:rPr>
          <w:spacing w:val="7"/>
          <w:sz w:val="24"/>
          <w:szCs w:val="24"/>
        </w:rPr>
        <w:t xml:space="preserve">•    </w:t>
      </w:r>
      <w:r>
        <w:rPr>
          <w:rFonts w:ascii="等线" w:hAnsi="等线" w:eastAsia="等线" w:cs="等线"/>
          <w:spacing w:val="7"/>
          <w:sz w:val="24"/>
          <w:szCs w:val="24"/>
        </w:rPr>
        <w:t>球衣的正面与背面应采用与短裤相</w:t>
      </w:r>
      <w:r>
        <w:rPr>
          <w:rFonts w:ascii="等线" w:hAnsi="等线" w:eastAsia="等线" w:cs="等线"/>
          <w:spacing w:val="6"/>
          <w:sz w:val="24"/>
          <w:szCs w:val="24"/>
        </w:rPr>
        <w:t>同的主色调</w:t>
      </w:r>
      <w:r>
        <w:rPr>
          <w:rFonts w:ascii="等线" w:hAnsi="等线" w:eastAsia="等线" w:cs="等线"/>
          <w:spacing w:val="-29"/>
          <w:sz w:val="24"/>
          <w:szCs w:val="24"/>
        </w:rPr>
        <w:t xml:space="preserve"/>
      </w:r>
      <w:r>
        <w:rPr>
          <w:rFonts w:ascii="等线" w:hAnsi="等线" w:eastAsia="等线" w:cs="等线"/>
          <w:spacing w:val="6"/>
          <w:sz w:val="24"/>
          <w:szCs w:val="24"/>
        </w:rPr>
        <w:t>。若球衣带有袖子，则袖</w:t>
      </w:r>
      <w:r>
        <w:rPr>
          <w:rFonts w:ascii="等线" w:hAnsi="等线" w:eastAsia="等线" w:cs="等线"/>
          <w:spacing w:val="4"/>
          <w:sz w:val="24"/>
          <w:szCs w:val="24"/>
        </w:rPr>
        <w:t>口须位于肘部以上；</w:t>
      </w:r>
      <w:r>
        <w:rPr>
          <w:rFonts w:ascii="等线" w:hAnsi="等线" w:eastAsia="等线" w:cs="等线"/>
          <w:spacing w:val="-33"/>
          <w:sz w:val="24"/>
          <w:szCs w:val="24"/>
        </w:rPr>
        <w:t xml:space="preserve"/>
      </w:r>
      <w:r>
        <w:rPr>
          <w:rFonts w:ascii="等线" w:hAnsi="等线" w:eastAsia="等线" w:cs="等线"/>
          <w:spacing w:val="4"/>
          <w:sz w:val="24"/>
          <w:szCs w:val="24"/>
        </w:rPr>
        <w:t>禁止穿着长袖球衣</w:t>
      </w:r>
      <w:r>
        <w:rPr>
          <w:rFonts w:ascii="等线" w:hAnsi="等线" w:eastAsia="等线" w:cs="等线"/>
          <w:spacing w:val="-29"/>
          <w:sz w:val="24"/>
          <w:szCs w:val="24"/>
        </w:rPr>
        <w:t xml:space="preserve"/>
      </w:r>
      <w:r>
        <w:rPr>
          <w:rFonts w:ascii="等线" w:hAnsi="等线" w:eastAsia="等线" w:cs="等线"/>
          <w:spacing w:val="4"/>
          <w:sz w:val="24"/>
          <w:szCs w:val="24"/>
        </w:rPr>
        <w:t>。所有队员均须将球衣塞入比赛</w:t>
      </w:r>
      <w:r>
        <w:rPr>
          <w:rFonts w:ascii="等线" w:hAnsi="等线" w:eastAsia="等线" w:cs="等线"/>
          <w:spacing w:val="-2"/>
          <w:sz w:val="24"/>
          <w:szCs w:val="24"/>
        </w:rPr>
        <w:t>短裤内</w:t>
      </w:r>
      <w:r>
        <w:rPr>
          <w:rFonts w:ascii="等线" w:hAnsi="等线" w:eastAsia="等线" w:cs="等线"/>
          <w:spacing w:val="-27"/>
          <w:sz w:val="24"/>
          <w:szCs w:val="24"/>
        </w:rPr>
        <w:t xml:space="preserve"/>
      </w:r>
      <w:r>
        <w:rPr>
          <w:rFonts w:ascii="等线" w:hAnsi="等线" w:eastAsia="等线" w:cs="等线"/>
          <w:spacing w:val="-2"/>
          <w:sz w:val="24"/>
          <w:szCs w:val="24"/>
        </w:rPr>
        <w:t>。允许穿着</w:t>
      </w:r>
      <w:r>
        <w:rPr>
          <w:rFonts w:ascii="微软雅黑" w:hAnsi="微软雅黑" w:eastAsia="微软雅黑" w:cs="微软雅黑"/>
          <w:spacing w:val="-2"/>
          <w:sz w:val="24"/>
          <w:szCs w:val="24"/>
        </w:rPr>
        <w:t>“</w:t>
      </w:r>
      <w:r>
        <w:rPr>
          <w:rFonts w:ascii="Calibri" w:hAnsi="Calibri" w:eastAsia="Calibri" w:cs="Calibri"/>
          <w:spacing w:val="-2"/>
          <w:sz w:val="24"/>
          <w:szCs w:val="24"/>
        </w:rPr>
        <w:t>All-in-ones</w:t>
      </w:r>
      <w:r>
        <w:rPr>
          <w:rFonts w:ascii="微软雅黑" w:hAnsi="微软雅黑" w:eastAsia="微软雅黑" w:cs="微软雅黑"/>
          <w:spacing w:val="-2"/>
          <w:sz w:val="24"/>
          <w:szCs w:val="24"/>
        </w:rPr>
        <w:t>”</w:t>
      </w:r>
      <w:r>
        <w:rPr>
          <w:rFonts w:ascii="等线" w:hAnsi="等线" w:eastAsia="等线" w:cs="等线"/>
          <w:spacing w:val="-2"/>
          <w:sz w:val="24"/>
          <w:szCs w:val="24"/>
        </w:rPr>
        <w:t>球衣。</w:t>
      </w:r>
    </w:p>
    <w:p w14:paraId="5F774A5A">
      <w:pPr>
        <w:pStyle w:val="2"/>
        <w:spacing w:line="345" w:lineRule="exact"/>
        <w:ind w:left="995"/>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短裤的正反两面颜色与衬衫相同</w:t>
      </w:r>
      <w:r>
        <w:rPr>
          <w:rFonts w:ascii="等线" w:hAnsi="等线" w:eastAsia="等线" w:cs="等线"/>
          <w:spacing w:val="-28"/>
          <w:position w:val="3"/>
          <w:sz w:val="24"/>
          <w:szCs w:val="24"/>
        </w:rPr>
        <w:t xml:space="preserve"/>
      </w:r>
      <w:r>
        <w:rPr>
          <w:rFonts w:ascii="等线" w:hAnsi="等线" w:eastAsia="等线" w:cs="等线"/>
          <w:spacing w:val="-1"/>
          <w:position w:val="3"/>
          <w:sz w:val="24"/>
          <w:szCs w:val="24"/>
        </w:rPr>
        <w:t>。短裤长度须及膝以上。</w:t>
      </w:r>
    </w:p>
    <w:p w14:paraId="0E4B58CA">
      <w:pPr>
        <w:pStyle w:val="2"/>
        <w:spacing w:before="80" w:line="211" w:lineRule="auto"/>
        <w:ind w:left="995"/>
        <w:rPr>
          <w:rFonts w:ascii="等线" w:hAnsi="等线" w:eastAsia="等线" w:cs="等线"/>
          <w:sz w:val="24"/>
          <w:szCs w:val="24"/>
        </w:rPr>
      </w:pPr>
      <w:r>
        <w:rPr>
          <w:sz w:val="24"/>
          <w:szCs w:val="24"/>
        </w:rPr>
        <w:t xml:space="preserve">•     </w:t>
      </w:r>
      <w:r>
        <w:rPr>
          <w:rFonts w:ascii="等线" w:hAnsi="等线" w:eastAsia="等线" w:cs="等线"/>
          <w:sz w:val="24"/>
          <w:szCs w:val="24"/>
        </w:rPr>
        <w:t>所有球队成员均穿着相同主色调的袜子。</w:t>
      </w:r>
    </w:p>
    <w:p w14:paraId="4A2A129A">
      <w:pPr>
        <w:spacing w:line="211" w:lineRule="auto"/>
        <w:rPr>
          <w:rFonts w:ascii="等线" w:hAnsi="等线" w:eastAsia="等线" w:cs="等线"/>
          <w:sz w:val="24"/>
          <w:szCs w:val="24"/>
        </w:rPr>
        <w:sectPr>
          <w:headerReference r:id="rId46" w:type="default"/>
          <w:footerReference r:id="rId47" w:type="default"/>
          <w:pgSz w:w="11900" w:h="16840"/>
          <w:pgMar w:top="400" w:right="1412" w:bottom="623" w:left="1426" w:header="0" w:footer="384" w:gutter="0"/>
          <w:cols w:space="720" w:num="1"/>
        </w:sectPr>
      </w:pPr>
    </w:p>
    <w:p w14:paraId="36BDD8C1">
      <w:pPr>
        <w:pStyle w:val="2"/>
        <w:spacing w:before="284" w:line="252" w:lineRule="auto"/>
        <w:ind w:left="1007" w:hanging="1003"/>
        <w:rPr>
          <w:sz w:val="24"/>
          <w:szCs w:val="24"/>
        </w:rPr>
      </w:pPr>
      <w:r>
        <w:rPr>
          <w:spacing w:val="-12"/>
          <w:sz w:val="24"/>
          <w:szCs w:val="24"/>
        </w:rPr>
        <w:t>4.3.2         Each</w:t>
      </w:r>
      <w:r>
        <w:rPr>
          <w:spacing w:val="16"/>
          <w:sz w:val="24"/>
          <w:szCs w:val="24"/>
        </w:rPr>
        <w:t xml:space="preserve"> </w:t>
      </w:r>
      <w:r>
        <w:rPr>
          <w:spacing w:val="-12"/>
          <w:sz w:val="24"/>
          <w:szCs w:val="24"/>
        </w:rPr>
        <w:t>team</w:t>
      </w:r>
      <w:r>
        <w:rPr>
          <w:spacing w:val="31"/>
          <w:sz w:val="24"/>
          <w:szCs w:val="24"/>
        </w:rPr>
        <w:t xml:space="preserve"> </w:t>
      </w:r>
      <w:r>
        <w:rPr>
          <w:spacing w:val="-12"/>
          <w:sz w:val="24"/>
          <w:szCs w:val="24"/>
        </w:rPr>
        <w:t>member</w:t>
      </w:r>
      <w:r>
        <w:rPr>
          <w:spacing w:val="27"/>
          <w:sz w:val="24"/>
          <w:szCs w:val="24"/>
        </w:rPr>
        <w:t xml:space="preserve"> </w:t>
      </w:r>
      <w:r>
        <w:rPr>
          <w:spacing w:val="-12"/>
          <w:sz w:val="24"/>
          <w:szCs w:val="24"/>
        </w:rPr>
        <w:t>shall</w:t>
      </w:r>
      <w:r>
        <w:rPr>
          <w:spacing w:val="18"/>
          <w:sz w:val="24"/>
          <w:szCs w:val="24"/>
        </w:rPr>
        <w:t xml:space="preserve"> </w:t>
      </w:r>
      <w:r>
        <w:rPr>
          <w:spacing w:val="-12"/>
          <w:sz w:val="24"/>
          <w:szCs w:val="24"/>
        </w:rPr>
        <w:t>wear</w:t>
      </w:r>
      <w:r>
        <w:rPr>
          <w:spacing w:val="32"/>
          <w:sz w:val="24"/>
          <w:szCs w:val="24"/>
        </w:rPr>
        <w:t xml:space="preserve"> </w:t>
      </w:r>
      <w:r>
        <w:rPr>
          <w:spacing w:val="-12"/>
          <w:sz w:val="24"/>
          <w:szCs w:val="24"/>
        </w:rPr>
        <w:t>a</w:t>
      </w:r>
      <w:r>
        <w:rPr>
          <w:spacing w:val="26"/>
          <w:w w:val="101"/>
          <w:sz w:val="24"/>
          <w:szCs w:val="24"/>
        </w:rPr>
        <w:t xml:space="preserve"> </w:t>
      </w:r>
      <w:r>
        <w:rPr>
          <w:spacing w:val="-12"/>
          <w:sz w:val="24"/>
          <w:szCs w:val="24"/>
        </w:rPr>
        <w:t>shirt</w:t>
      </w:r>
      <w:r>
        <w:rPr>
          <w:spacing w:val="32"/>
          <w:sz w:val="24"/>
          <w:szCs w:val="24"/>
        </w:rPr>
        <w:t xml:space="preserve"> </w:t>
      </w:r>
      <w:r>
        <w:rPr>
          <w:spacing w:val="-12"/>
          <w:sz w:val="24"/>
          <w:szCs w:val="24"/>
        </w:rPr>
        <w:t>numbered</w:t>
      </w:r>
      <w:r>
        <w:rPr>
          <w:spacing w:val="30"/>
          <w:sz w:val="24"/>
          <w:szCs w:val="24"/>
        </w:rPr>
        <w:t xml:space="preserve"> </w:t>
      </w:r>
      <w:r>
        <w:rPr>
          <w:spacing w:val="-12"/>
          <w:sz w:val="24"/>
          <w:szCs w:val="24"/>
        </w:rPr>
        <w:t>on</w:t>
      </w:r>
      <w:r>
        <w:rPr>
          <w:spacing w:val="16"/>
          <w:sz w:val="24"/>
          <w:szCs w:val="24"/>
        </w:rPr>
        <w:t xml:space="preserve"> </w:t>
      </w:r>
      <w:r>
        <w:rPr>
          <w:spacing w:val="-12"/>
          <w:sz w:val="24"/>
          <w:szCs w:val="24"/>
        </w:rPr>
        <w:t>th</w:t>
      </w:r>
      <w:r>
        <w:rPr>
          <w:spacing w:val="-13"/>
          <w:sz w:val="24"/>
          <w:szCs w:val="24"/>
        </w:rPr>
        <w:t>e</w:t>
      </w:r>
      <w:r>
        <w:rPr>
          <w:spacing w:val="18"/>
          <w:sz w:val="24"/>
          <w:szCs w:val="24"/>
        </w:rPr>
        <w:t xml:space="preserve"> </w:t>
      </w:r>
      <w:r>
        <w:rPr>
          <w:spacing w:val="-13"/>
          <w:sz w:val="24"/>
          <w:szCs w:val="24"/>
        </w:rPr>
        <w:t>front</w:t>
      </w:r>
      <w:r>
        <w:rPr>
          <w:spacing w:val="32"/>
          <w:sz w:val="24"/>
          <w:szCs w:val="24"/>
        </w:rPr>
        <w:t xml:space="preserve"> </w:t>
      </w:r>
      <w:r>
        <w:rPr>
          <w:spacing w:val="-13"/>
          <w:sz w:val="24"/>
          <w:szCs w:val="24"/>
        </w:rPr>
        <w:t>and back</w:t>
      </w:r>
      <w:r>
        <w:rPr>
          <w:spacing w:val="18"/>
          <w:sz w:val="24"/>
          <w:szCs w:val="24"/>
        </w:rPr>
        <w:t xml:space="preserve"> </w:t>
      </w:r>
      <w:r>
        <w:rPr>
          <w:spacing w:val="-13"/>
          <w:sz w:val="24"/>
          <w:szCs w:val="24"/>
        </w:rPr>
        <w:t>with plain</w:t>
      </w:r>
      <w:r>
        <w:rPr>
          <w:sz w:val="24"/>
          <w:szCs w:val="24"/>
        </w:rPr>
        <w:t xml:space="preserve"> </w:t>
      </w:r>
      <w:r>
        <w:rPr>
          <w:spacing w:val="-9"/>
          <w:sz w:val="24"/>
          <w:szCs w:val="24"/>
        </w:rPr>
        <w:t>numbers, of a colour contrasting with the colour of the shirt.</w:t>
      </w:r>
    </w:p>
    <w:p w14:paraId="65BDFBA8">
      <w:pPr>
        <w:pStyle w:val="2"/>
        <w:spacing w:line="292" w:lineRule="exact"/>
        <w:ind w:left="993"/>
        <w:rPr>
          <w:sz w:val="24"/>
          <w:szCs w:val="24"/>
        </w:rPr>
      </w:pPr>
      <w:r>
        <w:rPr>
          <w:spacing w:val="-11"/>
          <w:position w:val="3"/>
          <w:sz w:val="24"/>
          <w:szCs w:val="24"/>
        </w:rPr>
        <w:t>The numbers shall be</w:t>
      </w:r>
      <w:r>
        <w:rPr>
          <w:spacing w:val="4"/>
          <w:position w:val="3"/>
          <w:sz w:val="24"/>
          <w:szCs w:val="24"/>
        </w:rPr>
        <w:t xml:space="preserve"> </w:t>
      </w:r>
      <w:r>
        <w:rPr>
          <w:spacing w:val="-11"/>
          <w:position w:val="3"/>
          <w:sz w:val="24"/>
          <w:szCs w:val="24"/>
        </w:rPr>
        <w:t>clearly visible a</w:t>
      </w:r>
      <w:r>
        <w:rPr>
          <w:spacing w:val="-12"/>
          <w:position w:val="3"/>
          <w:sz w:val="24"/>
          <w:szCs w:val="24"/>
        </w:rPr>
        <w:t>nd:</w:t>
      </w:r>
    </w:p>
    <w:p w14:paraId="2AFC3A1A">
      <w:pPr>
        <w:pStyle w:val="2"/>
        <w:spacing w:before="9" w:line="298" w:lineRule="exact"/>
        <w:ind w:left="1004"/>
        <w:rPr>
          <w:sz w:val="24"/>
          <w:szCs w:val="24"/>
        </w:rPr>
      </w:pPr>
      <w:r>
        <w:rPr>
          <w:spacing w:val="-13"/>
          <w:position w:val="3"/>
          <w:sz w:val="24"/>
          <w:szCs w:val="24"/>
        </w:rPr>
        <w:t>•     Those on the back</w:t>
      </w:r>
      <w:r>
        <w:rPr>
          <w:spacing w:val="12"/>
          <w:position w:val="3"/>
          <w:sz w:val="24"/>
          <w:szCs w:val="24"/>
        </w:rPr>
        <w:t xml:space="preserve"> </w:t>
      </w:r>
      <w:r>
        <w:rPr>
          <w:spacing w:val="-13"/>
          <w:position w:val="3"/>
          <w:sz w:val="24"/>
          <w:szCs w:val="24"/>
        </w:rPr>
        <w:t>shall</w:t>
      </w:r>
      <w:r>
        <w:rPr>
          <w:spacing w:val="6"/>
          <w:position w:val="3"/>
          <w:sz w:val="24"/>
          <w:szCs w:val="24"/>
        </w:rPr>
        <w:t xml:space="preserve"> </w:t>
      </w:r>
      <w:r>
        <w:rPr>
          <w:spacing w:val="-13"/>
          <w:position w:val="3"/>
          <w:sz w:val="24"/>
          <w:szCs w:val="24"/>
        </w:rPr>
        <w:t>be</w:t>
      </w:r>
      <w:r>
        <w:rPr>
          <w:spacing w:val="2"/>
          <w:position w:val="3"/>
          <w:sz w:val="24"/>
          <w:szCs w:val="24"/>
        </w:rPr>
        <w:t xml:space="preserve"> </w:t>
      </w:r>
      <w:r>
        <w:rPr>
          <w:spacing w:val="-13"/>
          <w:position w:val="3"/>
          <w:sz w:val="24"/>
          <w:szCs w:val="24"/>
        </w:rPr>
        <w:t>at</w:t>
      </w:r>
      <w:r>
        <w:rPr>
          <w:spacing w:val="3"/>
          <w:position w:val="3"/>
          <w:sz w:val="24"/>
          <w:szCs w:val="24"/>
        </w:rPr>
        <w:t xml:space="preserve"> </w:t>
      </w:r>
      <w:r>
        <w:rPr>
          <w:spacing w:val="-13"/>
          <w:position w:val="3"/>
          <w:sz w:val="24"/>
          <w:szCs w:val="24"/>
        </w:rPr>
        <w:t>least</w:t>
      </w:r>
      <w:r>
        <w:rPr>
          <w:spacing w:val="9"/>
          <w:position w:val="3"/>
          <w:sz w:val="24"/>
          <w:szCs w:val="24"/>
        </w:rPr>
        <w:t xml:space="preserve"> </w:t>
      </w:r>
      <w:r>
        <w:rPr>
          <w:spacing w:val="-13"/>
          <w:position w:val="3"/>
          <w:sz w:val="24"/>
          <w:szCs w:val="24"/>
        </w:rPr>
        <w:t>16</w:t>
      </w:r>
      <w:r>
        <w:rPr>
          <w:spacing w:val="4"/>
          <w:position w:val="3"/>
          <w:sz w:val="24"/>
          <w:szCs w:val="24"/>
        </w:rPr>
        <w:t xml:space="preserve"> </w:t>
      </w:r>
      <w:r>
        <w:rPr>
          <w:spacing w:val="-13"/>
          <w:position w:val="3"/>
          <w:sz w:val="24"/>
          <w:szCs w:val="24"/>
        </w:rPr>
        <w:t>cm</w:t>
      </w:r>
      <w:r>
        <w:rPr>
          <w:spacing w:val="4"/>
          <w:position w:val="3"/>
          <w:sz w:val="24"/>
          <w:szCs w:val="24"/>
        </w:rPr>
        <w:t xml:space="preserve"> </w:t>
      </w:r>
      <w:r>
        <w:rPr>
          <w:spacing w:val="-13"/>
          <w:position w:val="3"/>
          <w:sz w:val="24"/>
          <w:szCs w:val="24"/>
        </w:rPr>
        <w:t>high.</w:t>
      </w:r>
    </w:p>
    <w:p w14:paraId="27EC2F68">
      <w:pPr>
        <w:pStyle w:val="2"/>
        <w:spacing w:before="9" w:line="298" w:lineRule="exact"/>
        <w:ind w:left="1004"/>
        <w:rPr>
          <w:sz w:val="24"/>
          <w:szCs w:val="24"/>
        </w:rPr>
      </w:pPr>
      <w:r>
        <w:rPr>
          <w:spacing w:val="-11"/>
          <w:position w:val="3"/>
          <w:sz w:val="24"/>
          <w:szCs w:val="24"/>
        </w:rPr>
        <w:t>•     Those on the front shall be</w:t>
      </w:r>
      <w:r>
        <w:rPr>
          <w:spacing w:val="10"/>
          <w:position w:val="3"/>
          <w:sz w:val="24"/>
          <w:szCs w:val="24"/>
        </w:rPr>
        <w:t xml:space="preserve"> </w:t>
      </w:r>
      <w:r>
        <w:rPr>
          <w:spacing w:val="-11"/>
          <w:position w:val="3"/>
          <w:sz w:val="24"/>
          <w:szCs w:val="24"/>
        </w:rPr>
        <w:t>at</w:t>
      </w:r>
      <w:r>
        <w:rPr>
          <w:spacing w:val="4"/>
          <w:position w:val="3"/>
          <w:sz w:val="24"/>
          <w:szCs w:val="24"/>
        </w:rPr>
        <w:t xml:space="preserve"> </w:t>
      </w:r>
      <w:r>
        <w:rPr>
          <w:spacing w:val="-11"/>
          <w:position w:val="3"/>
          <w:sz w:val="24"/>
          <w:szCs w:val="24"/>
        </w:rPr>
        <w:t>least 8</w:t>
      </w:r>
      <w:r>
        <w:rPr>
          <w:spacing w:val="4"/>
          <w:position w:val="3"/>
          <w:sz w:val="24"/>
          <w:szCs w:val="24"/>
        </w:rPr>
        <w:t xml:space="preserve"> </w:t>
      </w:r>
      <w:r>
        <w:rPr>
          <w:spacing w:val="-11"/>
          <w:position w:val="3"/>
          <w:sz w:val="24"/>
          <w:szCs w:val="24"/>
        </w:rPr>
        <w:t>cm</w:t>
      </w:r>
      <w:r>
        <w:rPr>
          <w:spacing w:val="4"/>
          <w:position w:val="3"/>
          <w:sz w:val="24"/>
          <w:szCs w:val="24"/>
        </w:rPr>
        <w:t xml:space="preserve"> </w:t>
      </w:r>
      <w:r>
        <w:rPr>
          <w:spacing w:val="-11"/>
          <w:position w:val="3"/>
          <w:sz w:val="24"/>
          <w:szCs w:val="24"/>
        </w:rPr>
        <w:t>high.</w:t>
      </w:r>
    </w:p>
    <w:p w14:paraId="02266695">
      <w:pPr>
        <w:pStyle w:val="2"/>
        <w:spacing w:before="9" w:line="298" w:lineRule="exact"/>
        <w:ind w:left="1004"/>
        <w:rPr>
          <w:sz w:val="24"/>
          <w:szCs w:val="24"/>
        </w:rPr>
      </w:pPr>
      <w:r>
        <w:rPr>
          <w:spacing w:val="-12"/>
          <w:sz w:val="24"/>
          <w:szCs w:val="24"/>
        </w:rPr>
        <w:t>•     The numbers shall</w:t>
      </w:r>
      <w:r>
        <w:rPr>
          <w:spacing w:val="23"/>
          <w:sz w:val="24"/>
          <w:szCs w:val="24"/>
        </w:rPr>
        <w:t xml:space="preserve"> </w:t>
      </w:r>
      <w:r>
        <w:rPr>
          <w:spacing w:val="-12"/>
          <w:sz w:val="24"/>
          <w:szCs w:val="24"/>
        </w:rPr>
        <w:t>be</w:t>
      </w:r>
      <w:r>
        <w:rPr>
          <w:spacing w:val="2"/>
          <w:sz w:val="24"/>
          <w:szCs w:val="24"/>
        </w:rPr>
        <w:t xml:space="preserve"> </w:t>
      </w:r>
      <w:r>
        <w:rPr>
          <w:spacing w:val="-12"/>
          <w:sz w:val="24"/>
          <w:szCs w:val="24"/>
        </w:rPr>
        <w:t>at</w:t>
      </w:r>
      <w:r>
        <w:rPr>
          <w:spacing w:val="4"/>
          <w:sz w:val="24"/>
          <w:szCs w:val="24"/>
        </w:rPr>
        <w:t xml:space="preserve"> </w:t>
      </w:r>
      <w:r>
        <w:rPr>
          <w:spacing w:val="-12"/>
          <w:sz w:val="24"/>
          <w:szCs w:val="24"/>
        </w:rPr>
        <w:t>least</w:t>
      </w:r>
      <w:r>
        <w:rPr>
          <w:spacing w:val="-5"/>
          <w:sz w:val="24"/>
          <w:szCs w:val="24"/>
        </w:rPr>
        <w:t xml:space="preserve"> </w:t>
      </w:r>
      <w:r>
        <w:rPr>
          <w:spacing w:val="-12"/>
          <w:sz w:val="24"/>
          <w:szCs w:val="24"/>
        </w:rPr>
        <w:t>2</w:t>
      </w:r>
      <w:r>
        <w:rPr>
          <w:spacing w:val="4"/>
          <w:sz w:val="24"/>
          <w:szCs w:val="24"/>
        </w:rPr>
        <w:t xml:space="preserve"> </w:t>
      </w:r>
      <w:r>
        <w:rPr>
          <w:spacing w:val="-12"/>
          <w:sz w:val="24"/>
          <w:szCs w:val="24"/>
        </w:rPr>
        <w:t>cm wide.</w:t>
      </w:r>
    </w:p>
    <w:p w14:paraId="48BEF6E5">
      <w:pPr>
        <w:pStyle w:val="2"/>
        <w:spacing w:before="9" w:line="298" w:lineRule="exact"/>
        <w:ind w:left="1004"/>
        <w:rPr>
          <w:sz w:val="24"/>
          <w:szCs w:val="24"/>
        </w:rPr>
      </w:pPr>
      <w:r>
        <w:rPr>
          <w:spacing w:val="-15"/>
          <w:position w:val="3"/>
          <w:sz w:val="24"/>
          <w:szCs w:val="24"/>
        </w:rPr>
        <w:t>•     Teams may only</w:t>
      </w:r>
      <w:r>
        <w:rPr>
          <w:spacing w:val="5"/>
          <w:position w:val="3"/>
          <w:sz w:val="24"/>
          <w:szCs w:val="24"/>
        </w:rPr>
        <w:t xml:space="preserve"> </w:t>
      </w:r>
      <w:r>
        <w:rPr>
          <w:spacing w:val="-15"/>
          <w:position w:val="3"/>
          <w:sz w:val="24"/>
          <w:szCs w:val="24"/>
        </w:rPr>
        <w:t>use</w:t>
      </w:r>
      <w:r>
        <w:rPr>
          <w:spacing w:val="2"/>
          <w:position w:val="3"/>
          <w:sz w:val="24"/>
          <w:szCs w:val="24"/>
        </w:rPr>
        <w:t xml:space="preserve"> </w:t>
      </w:r>
      <w:r>
        <w:rPr>
          <w:spacing w:val="-15"/>
          <w:position w:val="3"/>
          <w:sz w:val="24"/>
          <w:szCs w:val="24"/>
        </w:rPr>
        <w:t>numbers</w:t>
      </w:r>
      <w:r>
        <w:rPr>
          <w:spacing w:val="-6"/>
          <w:position w:val="3"/>
          <w:sz w:val="24"/>
          <w:szCs w:val="24"/>
        </w:rPr>
        <w:t xml:space="preserve"> </w:t>
      </w:r>
      <w:r>
        <w:rPr>
          <w:spacing w:val="-15"/>
          <w:position w:val="3"/>
          <w:sz w:val="24"/>
          <w:szCs w:val="24"/>
        </w:rPr>
        <w:t>0</w:t>
      </w:r>
      <w:r>
        <w:rPr>
          <w:spacing w:val="3"/>
          <w:position w:val="3"/>
          <w:sz w:val="24"/>
          <w:szCs w:val="24"/>
        </w:rPr>
        <w:t xml:space="preserve"> </w:t>
      </w:r>
      <w:r>
        <w:rPr>
          <w:spacing w:val="-15"/>
          <w:position w:val="3"/>
          <w:sz w:val="24"/>
          <w:szCs w:val="24"/>
        </w:rPr>
        <w:t>and</w:t>
      </w:r>
      <w:r>
        <w:rPr>
          <w:spacing w:val="-6"/>
          <w:position w:val="3"/>
          <w:sz w:val="24"/>
          <w:szCs w:val="24"/>
        </w:rPr>
        <w:t xml:space="preserve"> </w:t>
      </w:r>
      <w:r>
        <w:rPr>
          <w:spacing w:val="-15"/>
          <w:position w:val="3"/>
          <w:sz w:val="24"/>
          <w:szCs w:val="24"/>
        </w:rPr>
        <w:t>00</w:t>
      </w:r>
      <w:r>
        <w:rPr>
          <w:spacing w:val="2"/>
          <w:position w:val="3"/>
          <w:sz w:val="24"/>
          <w:szCs w:val="24"/>
        </w:rPr>
        <w:t xml:space="preserve"> </w:t>
      </w:r>
      <w:r>
        <w:rPr>
          <w:spacing w:val="-15"/>
          <w:position w:val="3"/>
          <w:sz w:val="24"/>
          <w:szCs w:val="24"/>
        </w:rPr>
        <w:t>and</w:t>
      </w:r>
      <w:r>
        <w:rPr>
          <w:spacing w:val="-16"/>
          <w:position w:val="3"/>
          <w:sz w:val="24"/>
          <w:szCs w:val="24"/>
        </w:rPr>
        <w:t xml:space="preserve"> from</w:t>
      </w:r>
      <w:r>
        <w:rPr>
          <w:spacing w:val="9"/>
          <w:position w:val="3"/>
          <w:sz w:val="24"/>
          <w:szCs w:val="24"/>
        </w:rPr>
        <w:t xml:space="preserve"> </w:t>
      </w:r>
      <w:r>
        <w:rPr>
          <w:spacing w:val="-16"/>
          <w:position w:val="3"/>
          <w:sz w:val="24"/>
          <w:szCs w:val="24"/>
        </w:rPr>
        <w:t>1 to 99.</w:t>
      </w:r>
    </w:p>
    <w:p w14:paraId="05225A97">
      <w:pPr>
        <w:pStyle w:val="2"/>
        <w:spacing w:before="9" w:line="298" w:lineRule="exact"/>
        <w:ind w:left="1004"/>
        <w:rPr>
          <w:sz w:val="24"/>
          <w:szCs w:val="24"/>
        </w:rPr>
      </w:pPr>
      <w:r>
        <w:rPr>
          <w:spacing w:val="-11"/>
          <w:position w:val="3"/>
          <w:sz w:val="24"/>
          <w:szCs w:val="24"/>
        </w:rPr>
        <w:t>•     Players on the same team shall not wear the same number.</w:t>
      </w:r>
    </w:p>
    <w:p w14:paraId="43C395C7">
      <w:pPr>
        <w:pStyle w:val="2"/>
        <w:spacing w:before="9" w:line="298" w:lineRule="exact"/>
        <w:ind w:left="1004"/>
        <w:rPr>
          <w:sz w:val="24"/>
          <w:szCs w:val="24"/>
        </w:rPr>
      </w:pPr>
      <w:r>
        <w:rPr>
          <w:spacing w:val="-11"/>
          <w:position w:val="3"/>
          <w:sz w:val="24"/>
          <w:szCs w:val="24"/>
        </w:rPr>
        <w:t>•     Any advertising or logo shall</w:t>
      </w:r>
      <w:r>
        <w:rPr>
          <w:spacing w:val="12"/>
          <w:position w:val="3"/>
          <w:sz w:val="24"/>
          <w:szCs w:val="24"/>
        </w:rPr>
        <w:t xml:space="preserve"> </w:t>
      </w:r>
      <w:r>
        <w:rPr>
          <w:spacing w:val="-11"/>
          <w:position w:val="3"/>
          <w:sz w:val="24"/>
          <w:szCs w:val="24"/>
        </w:rPr>
        <w:t>be</w:t>
      </w:r>
      <w:r>
        <w:rPr>
          <w:spacing w:val="2"/>
          <w:position w:val="3"/>
          <w:sz w:val="24"/>
          <w:szCs w:val="24"/>
        </w:rPr>
        <w:t xml:space="preserve"> </w:t>
      </w:r>
      <w:r>
        <w:rPr>
          <w:spacing w:val="-11"/>
          <w:position w:val="3"/>
          <w:sz w:val="24"/>
          <w:szCs w:val="24"/>
        </w:rPr>
        <w:t>at</w:t>
      </w:r>
      <w:r>
        <w:rPr>
          <w:spacing w:val="3"/>
          <w:position w:val="3"/>
          <w:sz w:val="24"/>
          <w:szCs w:val="24"/>
        </w:rPr>
        <w:t xml:space="preserve"> </w:t>
      </w:r>
      <w:r>
        <w:rPr>
          <w:spacing w:val="-11"/>
          <w:position w:val="3"/>
          <w:sz w:val="24"/>
          <w:szCs w:val="24"/>
        </w:rPr>
        <w:t>least 4</w:t>
      </w:r>
      <w:r>
        <w:rPr>
          <w:spacing w:val="5"/>
          <w:position w:val="3"/>
          <w:sz w:val="24"/>
          <w:szCs w:val="24"/>
        </w:rPr>
        <w:t xml:space="preserve"> </w:t>
      </w:r>
      <w:r>
        <w:rPr>
          <w:spacing w:val="-11"/>
          <w:position w:val="3"/>
          <w:sz w:val="24"/>
          <w:szCs w:val="24"/>
        </w:rPr>
        <w:t>cm</w:t>
      </w:r>
      <w:r>
        <w:rPr>
          <w:spacing w:val="2"/>
          <w:position w:val="3"/>
          <w:sz w:val="24"/>
          <w:szCs w:val="24"/>
        </w:rPr>
        <w:t xml:space="preserve"> </w:t>
      </w:r>
      <w:r>
        <w:rPr>
          <w:spacing w:val="-11"/>
          <w:position w:val="3"/>
          <w:sz w:val="24"/>
          <w:szCs w:val="24"/>
        </w:rPr>
        <w:t>away from the numbers.</w:t>
      </w:r>
    </w:p>
    <w:p w14:paraId="6A904976">
      <w:pPr>
        <w:pStyle w:val="2"/>
        <w:spacing w:before="110" w:line="298" w:lineRule="exact"/>
        <w:ind w:left="4"/>
        <w:rPr>
          <w:sz w:val="24"/>
          <w:szCs w:val="24"/>
        </w:rPr>
      </w:pPr>
      <w:r>
        <w:rPr>
          <w:spacing w:val="-14"/>
          <w:sz w:val="24"/>
          <w:szCs w:val="24"/>
        </w:rPr>
        <w:t>4.3.3         Teams</w:t>
      </w:r>
      <w:r>
        <w:rPr>
          <w:spacing w:val="2"/>
          <w:sz w:val="24"/>
          <w:szCs w:val="24"/>
        </w:rPr>
        <w:t xml:space="preserve"> </w:t>
      </w:r>
      <w:r>
        <w:rPr>
          <w:spacing w:val="-14"/>
          <w:sz w:val="24"/>
          <w:szCs w:val="24"/>
        </w:rPr>
        <w:t>must</w:t>
      </w:r>
      <w:r>
        <w:rPr>
          <w:spacing w:val="4"/>
          <w:sz w:val="24"/>
          <w:szCs w:val="24"/>
        </w:rPr>
        <w:t xml:space="preserve"> </w:t>
      </w:r>
      <w:r>
        <w:rPr>
          <w:spacing w:val="-14"/>
          <w:sz w:val="24"/>
          <w:szCs w:val="24"/>
        </w:rPr>
        <w:t>ha</w:t>
      </w:r>
      <w:r>
        <w:rPr>
          <w:spacing w:val="-15"/>
          <w:sz w:val="24"/>
          <w:szCs w:val="24"/>
        </w:rPr>
        <w:t>ve</w:t>
      </w:r>
      <w:r>
        <w:rPr>
          <w:spacing w:val="2"/>
          <w:sz w:val="24"/>
          <w:szCs w:val="24"/>
        </w:rPr>
        <w:t xml:space="preserve"> </w:t>
      </w:r>
      <w:r>
        <w:rPr>
          <w:spacing w:val="-15"/>
          <w:sz w:val="24"/>
          <w:szCs w:val="24"/>
        </w:rPr>
        <w:t>a</w:t>
      </w:r>
      <w:r>
        <w:rPr>
          <w:spacing w:val="2"/>
          <w:sz w:val="24"/>
          <w:szCs w:val="24"/>
        </w:rPr>
        <w:t xml:space="preserve"> </w:t>
      </w:r>
      <w:r>
        <w:rPr>
          <w:spacing w:val="-15"/>
          <w:sz w:val="24"/>
          <w:szCs w:val="24"/>
        </w:rPr>
        <w:t>minimum</w:t>
      </w:r>
      <w:r>
        <w:rPr>
          <w:sz w:val="24"/>
          <w:szCs w:val="24"/>
        </w:rPr>
        <w:t xml:space="preserve"> </w:t>
      </w:r>
      <w:r>
        <w:rPr>
          <w:spacing w:val="-15"/>
          <w:sz w:val="24"/>
          <w:szCs w:val="24"/>
        </w:rPr>
        <w:t>of</w:t>
      </w:r>
      <w:r>
        <w:rPr>
          <w:spacing w:val="-4"/>
          <w:sz w:val="24"/>
          <w:szCs w:val="24"/>
        </w:rPr>
        <w:t xml:space="preserve"> </w:t>
      </w:r>
      <w:r>
        <w:rPr>
          <w:spacing w:val="-15"/>
          <w:sz w:val="24"/>
          <w:szCs w:val="24"/>
        </w:rPr>
        <w:t>2</w:t>
      </w:r>
      <w:r>
        <w:rPr>
          <w:spacing w:val="-3"/>
          <w:sz w:val="24"/>
          <w:szCs w:val="24"/>
        </w:rPr>
        <w:t xml:space="preserve"> </w:t>
      </w:r>
      <w:r>
        <w:rPr>
          <w:spacing w:val="-15"/>
          <w:sz w:val="24"/>
          <w:szCs w:val="24"/>
        </w:rPr>
        <w:t>sets</w:t>
      </w:r>
      <w:r>
        <w:rPr>
          <w:sz w:val="24"/>
          <w:szCs w:val="24"/>
        </w:rPr>
        <w:t xml:space="preserve"> </w:t>
      </w:r>
      <w:r>
        <w:rPr>
          <w:spacing w:val="-15"/>
          <w:sz w:val="24"/>
          <w:szCs w:val="24"/>
        </w:rPr>
        <w:t>of</w:t>
      </w:r>
      <w:r>
        <w:rPr>
          <w:spacing w:val="-2"/>
          <w:sz w:val="24"/>
          <w:szCs w:val="24"/>
        </w:rPr>
        <w:t xml:space="preserve"> </w:t>
      </w:r>
      <w:r>
        <w:rPr>
          <w:spacing w:val="-15"/>
          <w:sz w:val="24"/>
          <w:szCs w:val="24"/>
        </w:rPr>
        <w:t>shirts</w:t>
      </w:r>
      <w:r>
        <w:rPr>
          <w:spacing w:val="2"/>
          <w:sz w:val="24"/>
          <w:szCs w:val="24"/>
        </w:rPr>
        <w:t xml:space="preserve"> </w:t>
      </w:r>
      <w:r>
        <w:rPr>
          <w:spacing w:val="-15"/>
          <w:sz w:val="24"/>
          <w:szCs w:val="24"/>
        </w:rPr>
        <w:t>and:</w:t>
      </w:r>
    </w:p>
    <w:p w14:paraId="231D09F5">
      <w:pPr>
        <w:pStyle w:val="2"/>
        <w:spacing w:before="9" w:line="255" w:lineRule="auto"/>
        <w:ind w:left="1426" w:hanging="422"/>
        <w:rPr>
          <w:sz w:val="24"/>
          <w:szCs w:val="24"/>
        </w:rPr>
      </w:pPr>
      <w:r>
        <w:rPr>
          <w:spacing w:val="-10"/>
          <w:sz w:val="24"/>
          <w:szCs w:val="24"/>
        </w:rPr>
        <w:t>•     The</w:t>
      </w:r>
      <w:r>
        <w:rPr>
          <w:spacing w:val="25"/>
          <w:w w:val="101"/>
          <w:sz w:val="24"/>
          <w:szCs w:val="24"/>
        </w:rPr>
        <w:t xml:space="preserve"> </w:t>
      </w:r>
      <w:r>
        <w:rPr>
          <w:spacing w:val="-10"/>
          <w:sz w:val="24"/>
          <w:szCs w:val="24"/>
        </w:rPr>
        <w:t>first</w:t>
      </w:r>
      <w:r>
        <w:rPr>
          <w:spacing w:val="22"/>
          <w:w w:val="101"/>
          <w:sz w:val="24"/>
          <w:szCs w:val="24"/>
        </w:rPr>
        <w:t xml:space="preserve"> </w:t>
      </w:r>
      <w:r>
        <w:rPr>
          <w:spacing w:val="-10"/>
          <w:sz w:val="24"/>
          <w:szCs w:val="24"/>
        </w:rPr>
        <w:t>team named</w:t>
      </w:r>
      <w:r>
        <w:rPr>
          <w:spacing w:val="38"/>
          <w:w w:val="101"/>
          <w:sz w:val="24"/>
          <w:szCs w:val="24"/>
        </w:rPr>
        <w:t xml:space="preserve"> </w:t>
      </w:r>
      <w:r>
        <w:rPr>
          <w:spacing w:val="-10"/>
          <w:sz w:val="24"/>
          <w:szCs w:val="24"/>
        </w:rPr>
        <w:t>in</w:t>
      </w:r>
      <w:r>
        <w:rPr>
          <w:spacing w:val="23"/>
          <w:sz w:val="24"/>
          <w:szCs w:val="24"/>
        </w:rPr>
        <w:t xml:space="preserve"> </w:t>
      </w:r>
      <w:r>
        <w:rPr>
          <w:spacing w:val="-10"/>
          <w:sz w:val="24"/>
          <w:szCs w:val="24"/>
        </w:rPr>
        <w:t>the</w:t>
      </w:r>
      <w:r>
        <w:rPr>
          <w:spacing w:val="33"/>
          <w:sz w:val="24"/>
          <w:szCs w:val="24"/>
        </w:rPr>
        <w:t xml:space="preserve"> </w:t>
      </w:r>
      <w:r>
        <w:rPr>
          <w:spacing w:val="-11"/>
          <w:sz w:val="24"/>
          <w:szCs w:val="24"/>
        </w:rPr>
        <w:t>schedule</w:t>
      </w:r>
      <w:r>
        <w:rPr>
          <w:spacing w:val="35"/>
          <w:w w:val="101"/>
          <w:sz w:val="24"/>
          <w:szCs w:val="24"/>
        </w:rPr>
        <w:t xml:space="preserve"> </w:t>
      </w:r>
      <w:r>
        <w:rPr>
          <w:spacing w:val="-11"/>
          <w:sz w:val="24"/>
          <w:szCs w:val="24"/>
        </w:rPr>
        <w:t>(home</w:t>
      </w:r>
      <w:r>
        <w:rPr>
          <w:spacing w:val="22"/>
          <w:w w:val="101"/>
          <w:sz w:val="24"/>
          <w:szCs w:val="24"/>
        </w:rPr>
        <w:t xml:space="preserve"> </w:t>
      </w:r>
      <w:r>
        <w:rPr>
          <w:spacing w:val="-11"/>
          <w:sz w:val="24"/>
          <w:szCs w:val="24"/>
        </w:rPr>
        <w:t>team)</w:t>
      </w:r>
      <w:r>
        <w:rPr>
          <w:spacing w:val="33"/>
          <w:w w:val="101"/>
          <w:sz w:val="24"/>
          <w:szCs w:val="24"/>
        </w:rPr>
        <w:t xml:space="preserve"> </w:t>
      </w:r>
      <w:r>
        <w:rPr>
          <w:spacing w:val="-11"/>
          <w:sz w:val="24"/>
          <w:szCs w:val="24"/>
        </w:rPr>
        <w:t>shall</w:t>
      </w:r>
      <w:r>
        <w:rPr>
          <w:spacing w:val="25"/>
          <w:sz w:val="24"/>
          <w:szCs w:val="24"/>
        </w:rPr>
        <w:t xml:space="preserve"> </w:t>
      </w:r>
      <w:r>
        <w:rPr>
          <w:spacing w:val="-11"/>
          <w:sz w:val="24"/>
          <w:szCs w:val="24"/>
        </w:rPr>
        <w:t>wear</w:t>
      </w:r>
      <w:r>
        <w:rPr>
          <w:spacing w:val="40"/>
          <w:sz w:val="24"/>
          <w:szCs w:val="24"/>
        </w:rPr>
        <w:t xml:space="preserve"> </w:t>
      </w:r>
      <w:r>
        <w:rPr>
          <w:spacing w:val="-11"/>
          <w:sz w:val="24"/>
          <w:szCs w:val="24"/>
        </w:rPr>
        <w:t>light-coloured</w:t>
      </w:r>
      <w:r>
        <w:rPr>
          <w:sz w:val="24"/>
          <w:szCs w:val="24"/>
        </w:rPr>
        <w:t xml:space="preserve"> </w:t>
      </w:r>
      <w:r>
        <w:rPr>
          <w:spacing w:val="-8"/>
          <w:sz w:val="24"/>
          <w:szCs w:val="24"/>
        </w:rPr>
        <w:t>shirts (preferably white).</w:t>
      </w:r>
    </w:p>
    <w:p w14:paraId="760CDCAC">
      <w:pPr>
        <w:pStyle w:val="2"/>
        <w:spacing w:before="9" w:line="259" w:lineRule="auto"/>
        <w:ind w:left="1426" w:hanging="422"/>
        <w:rPr>
          <w:sz w:val="24"/>
          <w:szCs w:val="24"/>
        </w:rPr>
      </w:pPr>
      <w:r>
        <w:rPr>
          <w:spacing w:val="-10"/>
          <w:sz w:val="24"/>
          <w:szCs w:val="24"/>
        </w:rPr>
        <w:t>•     The second</w:t>
      </w:r>
      <w:r>
        <w:rPr>
          <w:spacing w:val="-18"/>
          <w:sz w:val="24"/>
          <w:szCs w:val="24"/>
        </w:rPr>
        <w:t xml:space="preserve"> </w:t>
      </w:r>
      <w:r>
        <w:rPr>
          <w:spacing w:val="-10"/>
          <w:sz w:val="24"/>
          <w:szCs w:val="24"/>
        </w:rPr>
        <w:t>team named in</w:t>
      </w:r>
      <w:r>
        <w:rPr>
          <w:spacing w:val="-22"/>
          <w:sz w:val="24"/>
          <w:szCs w:val="24"/>
        </w:rPr>
        <w:t xml:space="preserve"> </w:t>
      </w:r>
      <w:r>
        <w:rPr>
          <w:spacing w:val="-10"/>
          <w:sz w:val="24"/>
          <w:szCs w:val="24"/>
        </w:rPr>
        <w:t>th</w:t>
      </w:r>
      <w:r>
        <w:rPr>
          <w:spacing w:val="-11"/>
          <w:sz w:val="24"/>
          <w:szCs w:val="24"/>
        </w:rPr>
        <w:t>e schedule (visiting</w:t>
      </w:r>
      <w:r>
        <w:rPr>
          <w:spacing w:val="-23"/>
          <w:sz w:val="24"/>
          <w:szCs w:val="24"/>
        </w:rPr>
        <w:t xml:space="preserve"> </w:t>
      </w:r>
      <w:r>
        <w:rPr>
          <w:spacing w:val="-11"/>
          <w:sz w:val="24"/>
          <w:szCs w:val="24"/>
        </w:rPr>
        <w:t>team) shall</w:t>
      </w:r>
      <w:r>
        <w:rPr>
          <w:spacing w:val="-20"/>
          <w:sz w:val="24"/>
          <w:szCs w:val="24"/>
        </w:rPr>
        <w:t xml:space="preserve"> </w:t>
      </w:r>
      <w:r>
        <w:rPr>
          <w:spacing w:val="-11"/>
          <w:sz w:val="24"/>
          <w:szCs w:val="24"/>
        </w:rPr>
        <w:t>wear dark-coloured</w:t>
      </w:r>
      <w:r>
        <w:rPr>
          <w:sz w:val="24"/>
          <w:szCs w:val="24"/>
        </w:rPr>
        <w:t xml:space="preserve"> </w:t>
      </w:r>
      <w:r>
        <w:rPr>
          <w:spacing w:val="-8"/>
          <w:sz w:val="24"/>
          <w:szCs w:val="24"/>
        </w:rPr>
        <w:t>shirts.</w:t>
      </w:r>
    </w:p>
    <w:p w14:paraId="560FD61C">
      <w:pPr>
        <w:pStyle w:val="2"/>
        <w:spacing w:line="297" w:lineRule="exact"/>
        <w:ind w:left="1004"/>
        <w:rPr>
          <w:sz w:val="24"/>
          <w:szCs w:val="24"/>
        </w:rPr>
      </w:pPr>
      <w:r>
        <w:rPr>
          <w:spacing w:val="-10"/>
          <w:position w:val="3"/>
          <w:sz w:val="24"/>
          <w:szCs w:val="24"/>
        </w:rPr>
        <w:t>•     However, if the 2 teams agree, they may interchange the colours</w:t>
      </w:r>
      <w:r>
        <w:rPr>
          <w:spacing w:val="17"/>
          <w:position w:val="3"/>
          <w:sz w:val="24"/>
          <w:szCs w:val="24"/>
        </w:rPr>
        <w:t xml:space="preserve"> </w:t>
      </w:r>
      <w:r>
        <w:rPr>
          <w:spacing w:val="-10"/>
          <w:position w:val="3"/>
          <w:sz w:val="24"/>
          <w:szCs w:val="24"/>
        </w:rPr>
        <w:t>of the shirts.</w:t>
      </w:r>
    </w:p>
    <w:p w14:paraId="0C72A1FA">
      <w:pPr>
        <w:pStyle w:val="2"/>
        <w:spacing w:before="112" w:line="291" w:lineRule="exact"/>
        <w:ind w:left="4"/>
        <w:rPr>
          <w:sz w:val="23"/>
          <w:szCs w:val="23"/>
        </w:rPr>
      </w:pPr>
      <w:r>
        <w:rPr>
          <w:b/>
          <w:bCs/>
          <w:spacing w:val="-12"/>
          <w:position w:val="3"/>
          <w:sz w:val="23"/>
          <w:szCs w:val="23"/>
        </w:rPr>
        <w:t>4.4             Other</w:t>
      </w:r>
      <w:r>
        <w:rPr>
          <w:b/>
          <w:bCs/>
          <w:spacing w:val="30"/>
          <w:w w:val="101"/>
          <w:position w:val="3"/>
          <w:sz w:val="23"/>
          <w:szCs w:val="23"/>
        </w:rPr>
        <w:t xml:space="preserve"> </w:t>
      </w:r>
      <w:r>
        <w:rPr>
          <w:b/>
          <w:bCs/>
          <w:spacing w:val="-12"/>
          <w:position w:val="3"/>
          <w:sz w:val="23"/>
          <w:szCs w:val="23"/>
        </w:rPr>
        <w:t>equipment</w:t>
      </w:r>
    </w:p>
    <w:p w14:paraId="6102FE64">
      <w:pPr>
        <w:pStyle w:val="2"/>
        <w:spacing w:before="117" w:line="253" w:lineRule="auto"/>
        <w:ind w:left="1006" w:hanging="1002"/>
        <w:rPr>
          <w:sz w:val="24"/>
          <w:szCs w:val="24"/>
        </w:rPr>
      </w:pPr>
      <w:r>
        <w:rPr>
          <w:spacing w:val="-13"/>
          <w:sz w:val="24"/>
          <w:szCs w:val="24"/>
        </w:rPr>
        <w:t xml:space="preserve">4.4.1      </w:t>
      </w:r>
      <w:r>
        <w:rPr>
          <w:spacing w:val="-12"/>
          <w:sz w:val="24"/>
          <w:szCs w:val="24"/>
        </w:rPr>
        <w:t xml:space="preserve">   All equipment used</w:t>
      </w:r>
      <w:r>
        <w:rPr>
          <w:spacing w:val="3"/>
          <w:sz w:val="24"/>
          <w:szCs w:val="24"/>
        </w:rPr>
        <w:t xml:space="preserve"> </w:t>
      </w:r>
      <w:r>
        <w:rPr>
          <w:spacing w:val="-12"/>
          <w:sz w:val="24"/>
          <w:szCs w:val="24"/>
        </w:rPr>
        <w:t>by</w:t>
      </w:r>
      <w:r>
        <w:rPr>
          <w:spacing w:val="4"/>
          <w:sz w:val="24"/>
          <w:szCs w:val="24"/>
        </w:rPr>
        <w:t xml:space="preserve"> </w:t>
      </w:r>
      <w:r>
        <w:rPr>
          <w:spacing w:val="-12"/>
          <w:sz w:val="24"/>
          <w:szCs w:val="24"/>
        </w:rPr>
        <w:t>players</w:t>
      </w:r>
      <w:r>
        <w:rPr>
          <w:spacing w:val="-1"/>
          <w:sz w:val="24"/>
          <w:szCs w:val="24"/>
        </w:rPr>
        <w:t xml:space="preserve"> </w:t>
      </w:r>
      <w:r>
        <w:rPr>
          <w:spacing w:val="-12"/>
          <w:sz w:val="24"/>
          <w:szCs w:val="24"/>
        </w:rPr>
        <w:t>must</w:t>
      </w:r>
      <w:r>
        <w:rPr>
          <w:spacing w:val="4"/>
          <w:sz w:val="24"/>
          <w:szCs w:val="24"/>
        </w:rPr>
        <w:t xml:space="preserve"> </w:t>
      </w:r>
      <w:r>
        <w:rPr>
          <w:spacing w:val="-12"/>
          <w:sz w:val="24"/>
          <w:szCs w:val="24"/>
        </w:rPr>
        <w:t>be</w:t>
      </w:r>
      <w:r>
        <w:rPr>
          <w:sz w:val="24"/>
          <w:szCs w:val="24"/>
        </w:rPr>
        <w:t xml:space="preserve"> </w:t>
      </w:r>
      <w:r>
        <w:rPr>
          <w:spacing w:val="-12"/>
          <w:sz w:val="24"/>
          <w:szCs w:val="24"/>
        </w:rPr>
        <w:t>appropriate for the game. Any equipme</w:t>
      </w:r>
      <w:r>
        <w:rPr>
          <w:spacing w:val="-13"/>
          <w:sz w:val="24"/>
          <w:szCs w:val="24"/>
        </w:rPr>
        <w:t>nt tha</w:t>
      </w:r>
      <w:r>
        <w:rPr>
          <w:spacing w:val="-2"/>
          <w:sz w:val="24"/>
          <w:szCs w:val="24"/>
        </w:rPr>
        <w:t>t</w:t>
      </w:r>
      <w:r>
        <w:rPr>
          <w:sz w:val="24"/>
          <w:szCs w:val="24"/>
        </w:rPr>
        <w:t xml:space="preserve"> </w:t>
      </w:r>
      <w:r>
        <w:rPr>
          <w:spacing w:val="-12"/>
          <w:sz w:val="24"/>
          <w:szCs w:val="24"/>
        </w:rPr>
        <w:t xml:space="preserve">is designed to </w:t>
      </w:r>
      <w:r>
        <w:rPr>
          <w:spacing w:val="-11"/>
          <w:sz w:val="24"/>
          <w:szCs w:val="24"/>
        </w:rPr>
        <w:t>increase a</w:t>
      </w:r>
      <w:r>
        <w:rPr>
          <w:spacing w:val="11"/>
          <w:sz w:val="24"/>
          <w:szCs w:val="24"/>
        </w:rPr>
        <w:t xml:space="preserve"> </w:t>
      </w:r>
      <w:r>
        <w:rPr>
          <w:spacing w:val="-11"/>
          <w:sz w:val="24"/>
          <w:szCs w:val="24"/>
        </w:rPr>
        <w:t>player's</w:t>
      </w:r>
      <w:r>
        <w:rPr>
          <w:spacing w:val="9"/>
          <w:sz w:val="24"/>
          <w:szCs w:val="24"/>
        </w:rPr>
        <w:t xml:space="preserve"> </w:t>
      </w:r>
      <w:r>
        <w:rPr>
          <w:spacing w:val="-11"/>
          <w:sz w:val="24"/>
          <w:szCs w:val="24"/>
        </w:rPr>
        <w:t>height or</w:t>
      </w:r>
      <w:r>
        <w:rPr>
          <w:spacing w:val="10"/>
          <w:sz w:val="24"/>
          <w:szCs w:val="24"/>
        </w:rPr>
        <w:t xml:space="preserve"> </w:t>
      </w:r>
      <w:r>
        <w:rPr>
          <w:spacing w:val="-11"/>
          <w:sz w:val="24"/>
          <w:szCs w:val="24"/>
        </w:rPr>
        <w:t>reach</w:t>
      </w:r>
      <w:r>
        <w:rPr>
          <w:spacing w:val="6"/>
          <w:sz w:val="24"/>
          <w:szCs w:val="24"/>
        </w:rPr>
        <w:t xml:space="preserve"> </w:t>
      </w:r>
      <w:r>
        <w:rPr>
          <w:spacing w:val="-11"/>
          <w:sz w:val="24"/>
          <w:szCs w:val="24"/>
        </w:rPr>
        <w:t>or</w:t>
      </w:r>
      <w:r>
        <w:rPr>
          <w:spacing w:val="8"/>
          <w:sz w:val="24"/>
          <w:szCs w:val="24"/>
        </w:rPr>
        <w:t xml:space="preserve"> </w:t>
      </w:r>
      <w:r>
        <w:rPr>
          <w:spacing w:val="-11"/>
          <w:sz w:val="24"/>
          <w:szCs w:val="24"/>
        </w:rPr>
        <w:t>in</w:t>
      </w:r>
      <w:r>
        <w:rPr>
          <w:spacing w:val="8"/>
          <w:sz w:val="24"/>
          <w:szCs w:val="24"/>
        </w:rPr>
        <w:t xml:space="preserve"> </w:t>
      </w:r>
      <w:r>
        <w:rPr>
          <w:spacing w:val="-11"/>
          <w:sz w:val="24"/>
          <w:szCs w:val="24"/>
        </w:rPr>
        <w:t>any</w:t>
      </w:r>
      <w:r>
        <w:rPr>
          <w:spacing w:val="6"/>
          <w:sz w:val="24"/>
          <w:szCs w:val="24"/>
        </w:rPr>
        <w:t xml:space="preserve"> </w:t>
      </w:r>
      <w:r>
        <w:rPr>
          <w:spacing w:val="-11"/>
          <w:sz w:val="24"/>
          <w:szCs w:val="24"/>
        </w:rPr>
        <w:t>other way</w:t>
      </w:r>
      <w:r>
        <w:rPr>
          <w:spacing w:val="6"/>
          <w:sz w:val="24"/>
          <w:szCs w:val="24"/>
        </w:rPr>
        <w:t xml:space="preserve"> </w:t>
      </w:r>
      <w:r>
        <w:rPr>
          <w:spacing w:val="-11"/>
          <w:sz w:val="24"/>
          <w:szCs w:val="24"/>
        </w:rPr>
        <w:t>give</w:t>
      </w:r>
      <w:r>
        <w:rPr>
          <w:spacing w:val="8"/>
          <w:sz w:val="24"/>
          <w:szCs w:val="24"/>
        </w:rPr>
        <w:t xml:space="preserve"> </w:t>
      </w:r>
      <w:r>
        <w:rPr>
          <w:spacing w:val="-11"/>
          <w:sz w:val="24"/>
          <w:szCs w:val="24"/>
        </w:rPr>
        <w:t>a</w:t>
      </w:r>
      <w:r>
        <w:rPr>
          <w:spacing w:val="-12"/>
          <w:sz w:val="24"/>
          <w:szCs w:val="24"/>
        </w:rPr>
        <w:t>n</w:t>
      </w:r>
      <w:r>
        <w:rPr>
          <w:spacing w:val="10"/>
          <w:sz w:val="24"/>
          <w:szCs w:val="24"/>
        </w:rPr>
        <w:t xml:space="preserve"> </w:t>
      </w:r>
      <w:r>
        <w:rPr>
          <w:spacing w:val="-12"/>
          <w:sz w:val="24"/>
          <w:szCs w:val="24"/>
        </w:rPr>
        <w:t>unfai</w:t>
      </w:r>
      <w:r>
        <w:rPr>
          <w:spacing w:val="3"/>
          <w:sz w:val="24"/>
          <w:szCs w:val="24"/>
        </w:rPr>
        <w:t>r</w:t>
      </w:r>
      <w:r>
        <w:rPr>
          <w:sz w:val="24"/>
          <w:szCs w:val="24"/>
        </w:rPr>
        <w:t xml:space="preserve"> </w:t>
      </w:r>
      <w:r>
        <w:rPr>
          <w:spacing w:val="-11"/>
          <w:sz w:val="24"/>
          <w:szCs w:val="24"/>
        </w:rPr>
        <w:t>advantage is not</w:t>
      </w:r>
      <w:r>
        <w:rPr>
          <w:spacing w:val="5"/>
          <w:sz w:val="24"/>
          <w:szCs w:val="24"/>
        </w:rPr>
        <w:t xml:space="preserve"> </w:t>
      </w:r>
      <w:r>
        <w:rPr>
          <w:spacing w:val="-11"/>
          <w:sz w:val="24"/>
          <w:szCs w:val="24"/>
        </w:rPr>
        <w:t>permi</w:t>
      </w:r>
      <w:r>
        <w:rPr>
          <w:spacing w:val="-12"/>
          <w:sz w:val="24"/>
          <w:szCs w:val="24"/>
        </w:rPr>
        <w:t>tted.</w:t>
      </w:r>
    </w:p>
    <w:p w14:paraId="02E2DB2A">
      <w:pPr>
        <w:pStyle w:val="2"/>
        <w:spacing w:before="110" w:line="297" w:lineRule="exact"/>
        <w:ind w:left="4"/>
        <w:rPr>
          <w:sz w:val="24"/>
          <w:szCs w:val="24"/>
        </w:rPr>
      </w:pPr>
      <w:r>
        <w:rPr>
          <w:spacing w:val="-11"/>
          <w:position w:val="3"/>
          <w:sz w:val="24"/>
          <w:szCs w:val="24"/>
        </w:rPr>
        <w:t>4.4.2         Players</w:t>
      </w:r>
      <w:r>
        <w:rPr>
          <w:spacing w:val="-3"/>
          <w:position w:val="3"/>
          <w:sz w:val="24"/>
          <w:szCs w:val="24"/>
        </w:rPr>
        <w:t xml:space="preserve"> </w:t>
      </w:r>
      <w:r>
        <w:rPr>
          <w:spacing w:val="-11"/>
          <w:position w:val="3"/>
          <w:sz w:val="24"/>
          <w:szCs w:val="24"/>
        </w:rPr>
        <w:t>shall</w:t>
      </w:r>
      <w:r>
        <w:rPr>
          <w:spacing w:val="2"/>
          <w:position w:val="3"/>
          <w:sz w:val="24"/>
          <w:szCs w:val="24"/>
        </w:rPr>
        <w:t xml:space="preserve"> </w:t>
      </w:r>
      <w:r>
        <w:rPr>
          <w:spacing w:val="-11"/>
          <w:position w:val="3"/>
          <w:sz w:val="24"/>
          <w:szCs w:val="24"/>
        </w:rPr>
        <w:t>not wear</w:t>
      </w:r>
      <w:r>
        <w:rPr>
          <w:spacing w:val="2"/>
          <w:position w:val="3"/>
          <w:sz w:val="24"/>
          <w:szCs w:val="24"/>
        </w:rPr>
        <w:t xml:space="preserve"> </w:t>
      </w:r>
      <w:r>
        <w:rPr>
          <w:spacing w:val="-11"/>
          <w:position w:val="3"/>
          <w:sz w:val="24"/>
          <w:szCs w:val="24"/>
        </w:rPr>
        <w:t>equipment (objects) that</w:t>
      </w:r>
      <w:r>
        <w:rPr>
          <w:spacing w:val="2"/>
          <w:position w:val="3"/>
          <w:sz w:val="24"/>
          <w:szCs w:val="24"/>
        </w:rPr>
        <w:t xml:space="preserve"> </w:t>
      </w:r>
      <w:r>
        <w:rPr>
          <w:spacing w:val="-11"/>
          <w:position w:val="3"/>
          <w:sz w:val="24"/>
          <w:szCs w:val="24"/>
        </w:rPr>
        <w:t>may</w:t>
      </w:r>
      <w:r>
        <w:rPr>
          <w:spacing w:val="4"/>
          <w:position w:val="3"/>
          <w:sz w:val="24"/>
          <w:szCs w:val="24"/>
        </w:rPr>
        <w:t xml:space="preserve"> </w:t>
      </w:r>
      <w:r>
        <w:rPr>
          <w:spacing w:val="-11"/>
          <w:position w:val="3"/>
          <w:sz w:val="24"/>
          <w:szCs w:val="24"/>
        </w:rPr>
        <w:t>cause</w:t>
      </w:r>
      <w:r>
        <w:rPr>
          <w:spacing w:val="3"/>
          <w:position w:val="3"/>
          <w:sz w:val="24"/>
          <w:szCs w:val="24"/>
        </w:rPr>
        <w:t xml:space="preserve"> </w:t>
      </w:r>
      <w:r>
        <w:rPr>
          <w:spacing w:val="-11"/>
          <w:position w:val="3"/>
          <w:sz w:val="24"/>
          <w:szCs w:val="24"/>
        </w:rPr>
        <w:t>injury to other</w:t>
      </w:r>
      <w:r>
        <w:rPr>
          <w:spacing w:val="5"/>
          <w:position w:val="3"/>
          <w:sz w:val="24"/>
          <w:szCs w:val="24"/>
        </w:rPr>
        <w:t xml:space="preserve"> </w:t>
      </w:r>
      <w:r>
        <w:rPr>
          <w:spacing w:val="-11"/>
          <w:position w:val="3"/>
          <w:sz w:val="24"/>
          <w:szCs w:val="24"/>
        </w:rPr>
        <w:t>play</w:t>
      </w:r>
      <w:r>
        <w:rPr>
          <w:spacing w:val="-12"/>
          <w:position w:val="3"/>
          <w:sz w:val="24"/>
          <w:szCs w:val="24"/>
        </w:rPr>
        <w:t>ers.</w:t>
      </w:r>
    </w:p>
    <w:p w14:paraId="3D5837AB">
      <w:pPr>
        <w:pStyle w:val="2"/>
        <w:spacing w:before="10" w:line="293" w:lineRule="exact"/>
        <w:ind w:left="1004"/>
        <w:rPr>
          <w:sz w:val="24"/>
          <w:szCs w:val="24"/>
        </w:rPr>
      </w:pPr>
      <w:r>
        <w:rPr>
          <w:spacing w:val="-8"/>
          <w:position w:val="3"/>
          <w:sz w:val="24"/>
          <w:szCs w:val="24"/>
        </w:rPr>
        <w:t>•     The following</w:t>
      </w:r>
      <w:r>
        <w:rPr>
          <w:spacing w:val="-9"/>
          <w:position w:val="3"/>
          <w:sz w:val="24"/>
          <w:szCs w:val="24"/>
        </w:rPr>
        <w:t xml:space="preserve"> are not</w:t>
      </w:r>
      <w:r>
        <w:rPr>
          <w:spacing w:val="5"/>
          <w:position w:val="3"/>
          <w:sz w:val="24"/>
          <w:szCs w:val="24"/>
        </w:rPr>
        <w:t xml:space="preserve"> </w:t>
      </w:r>
      <w:r>
        <w:rPr>
          <w:spacing w:val="-9"/>
          <w:position w:val="3"/>
          <w:sz w:val="24"/>
          <w:szCs w:val="24"/>
        </w:rPr>
        <w:t>permitted:</w:t>
      </w:r>
    </w:p>
    <w:p w14:paraId="127DE862">
      <w:pPr>
        <w:pStyle w:val="2"/>
        <w:spacing w:before="1" w:line="244" w:lineRule="auto"/>
        <w:ind w:left="1854" w:hanging="373"/>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89"/>
          <w:sz w:val="24"/>
          <w:szCs w:val="24"/>
        </w:rPr>
        <w:t xml:space="preserve"> </w:t>
      </w:r>
      <w:r>
        <w:rPr>
          <w:spacing w:val="-11"/>
          <w:sz w:val="24"/>
          <w:szCs w:val="24"/>
        </w:rPr>
        <w:t>Finger, hand,</w:t>
      </w:r>
      <w:r>
        <w:rPr>
          <w:spacing w:val="-18"/>
          <w:sz w:val="24"/>
          <w:szCs w:val="24"/>
        </w:rPr>
        <w:t xml:space="preserve"> </w:t>
      </w:r>
      <w:r>
        <w:rPr>
          <w:spacing w:val="-11"/>
          <w:sz w:val="24"/>
          <w:szCs w:val="24"/>
        </w:rPr>
        <w:t>wrist, el</w:t>
      </w:r>
      <w:r>
        <w:rPr>
          <w:spacing w:val="-12"/>
          <w:sz w:val="24"/>
          <w:szCs w:val="24"/>
        </w:rPr>
        <w:t>bow or</w:t>
      </w:r>
      <w:r>
        <w:rPr>
          <w:spacing w:val="-18"/>
          <w:sz w:val="24"/>
          <w:szCs w:val="24"/>
        </w:rPr>
        <w:t xml:space="preserve"> </w:t>
      </w:r>
      <w:r>
        <w:rPr>
          <w:spacing w:val="-12"/>
          <w:sz w:val="24"/>
          <w:szCs w:val="24"/>
        </w:rPr>
        <w:t>forearm guards, helmets, casts or braces mad</w:t>
      </w:r>
      <w:r>
        <w:rPr>
          <w:spacing w:val="-11"/>
          <w:sz w:val="24"/>
          <w:szCs w:val="24"/>
        </w:rPr>
        <w:t>e</w:t>
      </w:r>
      <w:r>
        <w:rPr>
          <w:sz w:val="24"/>
          <w:szCs w:val="24"/>
        </w:rPr>
        <w:t xml:space="preserve"> </w:t>
      </w:r>
      <w:r>
        <w:rPr>
          <w:spacing w:val="-11"/>
          <w:sz w:val="24"/>
          <w:szCs w:val="24"/>
        </w:rPr>
        <w:t>of</w:t>
      </w:r>
      <w:r>
        <w:rPr>
          <w:spacing w:val="15"/>
          <w:sz w:val="24"/>
          <w:szCs w:val="24"/>
        </w:rPr>
        <w:t xml:space="preserve"> </w:t>
      </w:r>
      <w:r>
        <w:rPr>
          <w:spacing w:val="-11"/>
          <w:sz w:val="24"/>
          <w:szCs w:val="24"/>
        </w:rPr>
        <w:t>leather,</w:t>
      </w:r>
      <w:r>
        <w:rPr>
          <w:spacing w:val="16"/>
          <w:w w:val="101"/>
          <w:sz w:val="24"/>
          <w:szCs w:val="24"/>
        </w:rPr>
        <w:t xml:space="preserve"> </w:t>
      </w:r>
      <w:r>
        <w:rPr>
          <w:spacing w:val="-11"/>
          <w:sz w:val="24"/>
          <w:szCs w:val="24"/>
        </w:rPr>
        <w:t>plastic,</w:t>
      </w:r>
      <w:r>
        <w:rPr>
          <w:spacing w:val="17"/>
          <w:sz w:val="24"/>
          <w:szCs w:val="24"/>
        </w:rPr>
        <w:t xml:space="preserve"> </w:t>
      </w:r>
      <w:r>
        <w:rPr>
          <w:spacing w:val="-11"/>
          <w:sz w:val="24"/>
          <w:szCs w:val="24"/>
        </w:rPr>
        <w:t>pliable</w:t>
      </w:r>
      <w:r>
        <w:rPr>
          <w:spacing w:val="9"/>
          <w:sz w:val="24"/>
          <w:szCs w:val="24"/>
        </w:rPr>
        <w:t xml:space="preserve"> </w:t>
      </w:r>
      <w:r>
        <w:rPr>
          <w:spacing w:val="-11"/>
          <w:sz w:val="24"/>
          <w:szCs w:val="24"/>
        </w:rPr>
        <w:t>(soft)</w:t>
      </w:r>
      <w:r>
        <w:rPr>
          <w:spacing w:val="17"/>
          <w:sz w:val="24"/>
          <w:szCs w:val="24"/>
        </w:rPr>
        <w:t xml:space="preserve"> </w:t>
      </w:r>
      <w:r>
        <w:rPr>
          <w:spacing w:val="-11"/>
          <w:sz w:val="24"/>
          <w:szCs w:val="24"/>
        </w:rPr>
        <w:t>plasti</w:t>
      </w:r>
      <w:r>
        <w:rPr>
          <w:spacing w:val="-12"/>
          <w:sz w:val="24"/>
          <w:szCs w:val="24"/>
        </w:rPr>
        <w:t>c,</w:t>
      </w:r>
      <w:r>
        <w:rPr>
          <w:spacing w:val="13"/>
          <w:sz w:val="24"/>
          <w:szCs w:val="24"/>
        </w:rPr>
        <w:t xml:space="preserve"> </w:t>
      </w:r>
      <w:r>
        <w:rPr>
          <w:spacing w:val="-12"/>
          <w:sz w:val="24"/>
          <w:szCs w:val="24"/>
        </w:rPr>
        <w:t>metal</w:t>
      </w:r>
      <w:r>
        <w:rPr>
          <w:spacing w:val="12"/>
          <w:sz w:val="24"/>
          <w:szCs w:val="24"/>
        </w:rPr>
        <w:t xml:space="preserve"> </w:t>
      </w:r>
      <w:r>
        <w:rPr>
          <w:spacing w:val="-12"/>
          <w:sz w:val="24"/>
          <w:szCs w:val="24"/>
        </w:rPr>
        <w:t>or</w:t>
      </w:r>
      <w:r>
        <w:rPr>
          <w:spacing w:val="13"/>
          <w:sz w:val="24"/>
          <w:szCs w:val="24"/>
        </w:rPr>
        <w:t xml:space="preserve"> </w:t>
      </w:r>
      <w:r>
        <w:rPr>
          <w:spacing w:val="-12"/>
          <w:sz w:val="24"/>
          <w:szCs w:val="24"/>
        </w:rPr>
        <w:t>any</w:t>
      </w:r>
      <w:r>
        <w:rPr>
          <w:spacing w:val="12"/>
          <w:sz w:val="24"/>
          <w:szCs w:val="24"/>
        </w:rPr>
        <w:t xml:space="preserve"> </w:t>
      </w:r>
      <w:r>
        <w:rPr>
          <w:spacing w:val="-12"/>
          <w:sz w:val="24"/>
          <w:szCs w:val="24"/>
        </w:rPr>
        <w:t>other</w:t>
      </w:r>
      <w:r>
        <w:rPr>
          <w:spacing w:val="15"/>
          <w:sz w:val="24"/>
          <w:szCs w:val="24"/>
        </w:rPr>
        <w:t xml:space="preserve"> </w:t>
      </w:r>
      <w:r>
        <w:rPr>
          <w:spacing w:val="-12"/>
          <w:sz w:val="24"/>
          <w:szCs w:val="24"/>
        </w:rPr>
        <w:t>hard</w:t>
      </w:r>
      <w:r>
        <w:rPr>
          <w:spacing w:val="8"/>
          <w:sz w:val="24"/>
          <w:szCs w:val="24"/>
        </w:rPr>
        <w:t xml:space="preserve"> </w:t>
      </w:r>
      <w:r>
        <w:rPr>
          <w:spacing w:val="-12"/>
          <w:sz w:val="24"/>
          <w:szCs w:val="24"/>
        </w:rPr>
        <w:t>substance,</w:t>
      </w:r>
      <w:r>
        <w:rPr>
          <w:sz w:val="24"/>
          <w:szCs w:val="24"/>
        </w:rPr>
        <w:t xml:space="preserve"> </w:t>
      </w:r>
      <w:r>
        <w:rPr>
          <w:spacing w:val="-10"/>
          <w:sz w:val="24"/>
          <w:szCs w:val="24"/>
        </w:rPr>
        <w:t>even if covered with soft padding.</w:t>
      </w:r>
    </w:p>
    <w:p w14:paraId="01D0DF94">
      <w:pPr>
        <w:pStyle w:val="2"/>
        <w:spacing w:before="2" w:line="236" w:lineRule="auto"/>
        <w:ind w:left="1481" w:right="69"/>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91"/>
          <w:sz w:val="24"/>
          <w:szCs w:val="24"/>
        </w:rPr>
        <w:t xml:space="preserve"> </w:t>
      </w:r>
      <w:r>
        <w:rPr>
          <w:spacing w:val="-10"/>
          <w:sz w:val="24"/>
          <w:szCs w:val="24"/>
        </w:rPr>
        <w:t>Objects that could cut or cause abrasio</w:t>
      </w:r>
      <w:r>
        <w:rPr>
          <w:spacing w:val="-11"/>
          <w:sz w:val="24"/>
          <w:szCs w:val="24"/>
        </w:rPr>
        <w:t>ns (fingernails must</w:t>
      </w:r>
      <w:r>
        <w:rPr>
          <w:spacing w:val="6"/>
          <w:sz w:val="24"/>
          <w:szCs w:val="24"/>
        </w:rPr>
        <w:t xml:space="preserve"> </w:t>
      </w:r>
      <w:r>
        <w:rPr>
          <w:spacing w:val="-11"/>
          <w:sz w:val="24"/>
          <w:szCs w:val="24"/>
        </w:rPr>
        <w:t>be</w:t>
      </w:r>
      <w:r>
        <w:rPr>
          <w:spacing w:val="4"/>
          <w:sz w:val="24"/>
          <w:szCs w:val="24"/>
        </w:rPr>
        <w:t xml:space="preserve"> </w:t>
      </w:r>
      <w:r>
        <w:rPr>
          <w:spacing w:val="-11"/>
          <w:sz w:val="24"/>
          <w:szCs w:val="24"/>
        </w:rPr>
        <w:t>closely</w:t>
      </w:r>
      <w:r>
        <w:rPr>
          <w:spacing w:val="4"/>
          <w:sz w:val="24"/>
          <w:szCs w:val="24"/>
        </w:rPr>
        <w:t xml:space="preserve"> </w:t>
      </w:r>
      <w:r>
        <w:rPr>
          <w:spacing w:val="-11"/>
          <w:sz w:val="24"/>
          <w:szCs w:val="24"/>
        </w:rPr>
        <w:t>cut).</w:t>
      </w:r>
      <w:r>
        <w:rPr>
          <w:sz w:val="24"/>
          <w:szCs w:val="24"/>
        </w:rPr>
        <w:t xml:space="preserve"> </w:t>
      </w:r>
      <w:r>
        <w:rPr>
          <w:rFonts w:ascii="Courier New" w:hAnsi="Courier New" w:eastAsia="Courier New" w:cs="Courier New"/>
          <w:spacing w:val="-9"/>
          <w:sz w:val="24"/>
          <w:szCs w:val="24"/>
        </w:rPr>
        <w:t>_</w:t>
      </w:r>
      <w:r>
        <w:rPr>
          <w:rFonts w:ascii="Courier New" w:hAnsi="Courier New" w:eastAsia="Courier New" w:cs="Courier New"/>
          <w:spacing w:val="93"/>
          <w:sz w:val="24"/>
          <w:szCs w:val="24"/>
        </w:rPr>
        <w:t xml:space="preserve"> </w:t>
      </w:r>
      <w:r>
        <w:rPr>
          <w:spacing w:val="-9"/>
          <w:sz w:val="24"/>
          <w:szCs w:val="24"/>
        </w:rPr>
        <w:t>Hair accessories and jewell</w:t>
      </w:r>
      <w:r>
        <w:rPr>
          <w:spacing w:val="-10"/>
          <w:sz w:val="24"/>
          <w:szCs w:val="24"/>
        </w:rPr>
        <w:t>ery.</w:t>
      </w:r>
    </w:p>
    <w:p w14:paraId="45D4F189">
      <w:pPr>
        <w:pStyle w:val="2"/>
        <w:spacing w:before="3" w:line="293" w:lineRule="exact"/>
        <w:ind w:left="1004"/>
        <w:rPr>
          <w:sz w:val="24"/>
          <w:szCs w:val="24"/>
        </w:rPr>
      </w:pPr>
      <w:r>
        <w:rPr>
          <w:spacing w:val="-8"/>
          <w:position w:val="3"/>
          <w:sz w:val="24"/>
          <w:szCs w:val="24"/>
        </w:rPr>
        <w:t>•     The following are permitted:</w:t>
      </w:r>
    </w:p>
    <w:p w14:paraId="6C4F80EF">
      <w:pPr>
        <w:pStyle w:val="2"/>
        <w:spacing w:line="232" w:lineRule="auto"/>
        <w:ind w:left="1481"/>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91"/>
          <w:sz w:val="24"/>
          <w:szCs w:val="24"/>
        </w:rPr>
        <w:t xml:space="preserve"> </w:t>
      </w:r>
      <w:r>
        <w:rPr>
          <w:spacing w:val="-9"/>
          <w:sz w:val="24"/>
          <w:szCs w:val="24"/>
        </w:rPr>
        <w:t xml:space="preserve">Upper arm, thigh or </w:t>
      </w:r>
      <w:r>
        <w:rPr>
          <w:spacing w:val="-10"/>
          <w:sz w:val="24"/>
          <w:szCs w:val="24"/>
        </w:rPr>
        <w:t>lower leg protective equipment if</w:t>
      </w:r>
      <w:r>
        <w:rPr>
          <w:spacing w:val="-3"/>
          <w:sz w:val="24"/>
          <w:szCs w:val="24"/>
        </w:rPr>
        <w:t xml:space="preserve"> </w:t>
      </w:r>
      <w:r>
        <w:rPr>
          <w:spacing w:val="-10"/>
          <w:sz w:val="24"/>
          <w:szCs w:val="24"/>
        </w:rPr>
        <w:t>sufficiently</w:t>
      </w:r>
      <w:r>
        <w:rPr>
          <w:spacing w:val="6"/>
          <w:sz w:val="24"/>
          <w:szCs w:val="24"/>
        </w:rPr>
        <w:t xml:space="preserve"> </w:t>
      </w:r>
      <w:r>
        <w:rPr>
          <w:spacing w:val="-10"/>
          <w:sz w:val="24"/>
          <w:szCs w:val="24"/>
        </w:rPr>
        <w:t>padded.</w:t>
      </w:r>
    </w:p>
    <w:p w14:paraId="31C38ED0">
      <w:pPr>
        <w:pStyle w:val="2"/>
        <w:spacing w:before="1" w:line="241" w:lineRule="auto"/>
        <w:ind w:left="1858" w:hanging="377"/>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76"/>
          <w:sz w:val="24"/>
          <w:szCs w:val="24"/>
        </w:rPr>
        <w:t xml:space="preserve"> </w:t>
      </w:r>
      <w:r>
        <w:rPr>
          <w:spacing w:val="-12"/>
          <w:sz w:val="24"/>
          <w:szCs w:val="24"/>
        </w:rPr>
        <w:t>Arm and leg garm</w:t>
      </w:r>
      <w:r>
        <w:rPr>
          <w:spacing w:val="-11"/>
          <w:sz w:val="24"/>
          <w:szCs w:val="24"/>
        </w:rPr>
        <w:t>ents, including undershirts and under</w:t>
      </w:r>
      <w:r>
        <w:rPr>
          <w:spacing w:val="-12"/>
          <w:sz w:val="24"/>
          <w:szCs w:val="24"/>
        </w:rPr>
        <w:t>shorts, made o</w:t>
      </w:r>
      <w:r>
        <w:rPr>
          <w:spacing w:val="8"/>
          <w:sz w:val="24"/>
          <w:szCs w:val="24"/>
        </w:rPr>
        <w:t>f</w:t>
      </w:r>
      <w:r>
        <w:rPr>
          <w:sz w:val="24"/>
          <w:szCs w:val="24"/>
        </w:rPr>
        <w:t xml:space="preserve"> </w:t>
      </w:r>
      <w:r>
        <w:rPr>
          <w:spacing w:val="-11"/>
          <w:sz w:val="24"/>
          <w:szCs w:val="24"/>
        </w:rPr>
        <w:t>compression material.</w:t>
      </w:r>
    </w:p>
    <w:p w14:paraId="158C2964">
      <w:pPr>
        <w:pStyle w:val="2"/>
        <w:spacing w:before="3" w:line="245" w:lineRule="auto"/>
        <w:ind w:left="1840" w:hanging="359"/>
        <w:jc w:val="right"/>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3"/>
          <w:sz w:val="24"/>
          <w:szCs w:val="24"/>
        </w:rPr>
        <w:t xml:space="preserve"> </w:t>
      </w:r>
      <w:r>
        <w:rPr>
          <w:spacing w:val="-11"/>
          <w:sz w:val="24"/>
          <w:szCs w:val="24"/>
        </w:rPr>
        <w:t>Headgear.</w:t>
      </w:r>
      <w:r>
        <w:rPr>
          <w:spacing w:val="23"/>
          <w:sz w:val="24"/>
          <w:szCs w:val="24"/>
        </w:rPr>
        <w:t xml:space="preserve"> </w:t>
      </w:r>
      <w:r>
        <w:rPr>
          <w:spacing w:val="-11"/>
          <w:sz w:val="24"/>
          <w:szCs w:val="24"/>
        </w:rPr>
        <w:t>It</w:t>
      </w:r>
      <w:r>
        <w:rPr>
          <w:spacing w:val="10"/>
          <w:sz w:val="24"/>
          <w:szCs w:val="24"/>
        </w:rPr>
        <w:t xml:space="preserve"> </w:t>
      </w:r>
      <w:r>
        <w:rPr>
          <w:spacing w:val="-11"/>
          <w:sz w:val="24"/>
          <w:szCs w:val="24"/>
        </w:rPr>
        <w:t>shall</w:t>
      </w:r>
      <w:r>
        <w:rPr>
          <w:spacing w:val="17"/>
          <w:sz w:val="24"/>
          <w:szCs w:val="24"/>
        </w:rPr>
        <w:t xml:space="preserve"> </w:t>
      </w:r>
      <w:r>
        <w:rPr>
          <w:spacing w:val="-11"/>
          <w:sz w:val="24"/>
          <w:szCs w:val="24"/>
        </w:rPr>
        <w:t>not</w:t>
      </w:r>
      <w:r>
        <w:rPr>
          <w:spacing w:val="18"/>
          <w:sz w:val="24"/>
          <w:szCs w:val="24"/>
        </w:rPr>
        <w:t xml:space="preserve"> </w:t>
      </w:r>
      <w:r>
        <w:rPr>
          <w:spacing w:val="-11"/>
          <w:sz w:val="24"/>
          <w:szCs w:val="24"/>
        </w:rPr>
        <w:t>cover</w:t>
      </w:r>
      <w:r>
        <w:rPr>
          <w:spacing w:val="15"/>
          <w:sz w:val="24"/>
          <w:szCs w:val="24"/>
        </w:rPr>
        <w:t xml:space="preserve"> </w:t>
      </w:r>
      <w:r>
        <w:rPr>
          <w:spacing w:val="-11"/>
          <w:sz w:val="24"/>
          <w:szCs w:val="24"/>
        </w:rPr>
        <w:t>any</w:t>
      </w:r>
      <w:r>
        <w:rPr>
          <w:spacing w:val="20"/>
          <w:sz w:val="24"/>
          <w:szCs w:val="24"/>
        </w:rPr>
        <w:t xml:space="preserve"> </w:t>
      </w:r>
      <w:r>
        <w:rPr>
          <w:spacing w:val="-11"/>
          <w:sz w:val="24"/>
          <w:szCs w:val="24"/>
        </w:rPr>
        <w:t>part</w:t>
      </w:r>
      <w:r>
        <w:rPr>
          <w:spacing w:val="14"/>
          <w:sz w:val="24"/>
          <w:szCs w:val="24"/>
        </w:rPr>
        <w:t xml:space="preserve"> </w:t>
      </w:r>
      <w:r>
        <w:rPr>
          <w:spacing w:val="-11"/>
          <w:sz w:val="24"/>
          <w:szCs w:val="24"/>
        </w:rPr>
        <w:t>of the face</w:t>
      </w:r>
      <w:r>
        <w:rPr>
          <w:spacing w:val="15"/>
          <w:sz w:val="24"/>
          <w:szCs w:val="24"/>
        </w:rPr>
        <w:t xml:space="preserve"> </w:t>
      </w:r>
      <w:r>
        <w:rPr>
          <w:spacing w:val="-11"/>
          <w:sz w:val="24"/>
          <w:szCs w:val="24"/>
        </w:rPr>
        <w:t>entirely</w:t>
      </w:r>
      <w:r>
        <w:rPr>
          <w:spacing w:val="14"/>
          <w:sz w:val="24"/>
          <w:szCs w:val="24"/>
        </w:rPr>
        <w:t xml:space="preserve"> </w:t>
      </w:r>
      <w:r>
        <w:rPr>
          <w:spacing w:val="-11"/>
          <w:sz w:val="24"/>
          <w:szCs w:val="24"/>
        </w:rPr>
        <w:t>or</w:t>
      </w:r>
      <w:r>
        <w:rPr>
          <w:spacing w:val="19"/>
          <w:w w:val="101"/>
          <w:sz w:val="24"/>
          <w:szCs w:val="24"/>
        </w:rPr>
        <w:t xml:space="preserve"> </w:t>
      </w:r>
      <w:r>
        <w:rPr>
          <w:spacing w:val="-12"/>
          <w:sz w:val="24"/>
          <w:szCs w:val="24"/>
        </w:rPr>
        <w:t>partially</w:t>
      </w:r>
      <w:r>
        <w:rPr>
          <w:spacing w:val="12"/>
          <w:sz w:val="24"/>
          <w:szCs w:val="24"/>
        </w:rPr>
        <w:t xml:space="preserve"> </w:t>
      </w:r>
      <w:r>
        <w:rPr>
          <w:spacing w:val="-12"/>
          <w:sz w:val="24"/>
          <w:szCs w:val="24"/>
        </w:rPr>
        <w:t>(eyes,</w:t>
      </w:r>
      <w:r>
        <w:rPr>
          <w:sz w:val="24"/>
          <w:szCs w:val="24"/>
        </w:rPr>
        <w:t xml:space="preserve"> </w:t>
      </w:r>
      <w:r>
        <w:rPr>
          <w:spacing w:val="-11"/>
          <w:sz w:val="24"/>
          <w:szCs w:val="24"/>
        </w:rPr>
        <w:t>n</w:t>
      </w:r>
      <w:r>
        <w:rPr>
          <w:spacing w:val="-10"/>
          <w:sz w:val="24"/>
          <w:szCs w:val="24"/>
        </w:rPr>
        <w:t>ose, lips etc.) and shall not be</w:t>
      </w:r>
      <w:r>
        <w:rPr>
          <w:spacing w:val="1"/>
          <w:sz w:val="24"/>
          <w:szCs w:val="24"/>
        </w:rPr>
        <w:t xml:space="preserve"> </w:t>
      </w:r>
      <w:r>
        <w:rPr>
          <w:spacing w:val="-10"/>
          <w:sz w:val="24"/>
          <w:szCs w:val="24"/>
        </w:rPr>
        <w:t>dangerou</w:t>
      </w:r>
      <w:r>
        <w:rPr>
          <w:spacing w:val="-11"/>
          <w:sz w:val="24"/>
          <w:szCs w:val="24"/>
        </w:rPr>
        <w:t>s to the player wearing</w:t>
      </w:r>
      <w:r>
        <w:rPr>
          <w:spacing w:val="2"/>
          <w:sz w:val="24"/>
          <w:szCs w:val="24"/>
        </w:rPr>
        <w:t xml:space="preserve"> </w:t>
      </w:r>
      <w:r>
        <w:rPr>
          <w:spacing w:val="-11"/>
          <w:sz w:val="24"/>
          <w:szCs w:val="24"/>
        </w:rPr>
        <w:t>it</w:t>
      </w:r>
      <w:r>
        <w:rPr>
          <w:spacing w:val="3"/>
          <w:sz w:val="24"/>
          <w:szCs w:val="24"/>
        </w:rPr>
        <w:t xml:space="preserve"> </w:t>
      </w:r>
      <w:r>
        <w:rPr>
          <w:spacing w:val="-11"/>
          <w:sz w:val="24"/>
          <w:szCs w:val="24"/>
        </w:rPr>
        <w:t>and/or t</w:t>
      </w:r>
      <w:r>
        <w:rPr>
          <w:spacing w:val="-10"/>
          <w:sz w:val="24"/>
          <w:szCs w:val="24"/>
        </w:rPr>
        <w:t>o</w:t>
      </w:r>
      <w:r>
        <w:rPr>
          <w:sz w:val="24"/>
          <w:szCs w:val="24"/>
        </w:rPr>
        <w:t xml:space="preserve"> </w:t>
      </w:r>
      <w:r>
        <w:rPr>
          <w:spacing w:val="-12"/>
          <w:sz w:val="24"/>
          <w:szCs w:val="24"/>
        </w:rPr>
        <w:t>other players.</w:t>
      </w:r>
      <w:r>
        <w:rPr>
          <w:spacing w:val="-23"/>
          <w:sz w:val="24"/>
          <w:szCs w:val="24"/>
        </w:rPr>
        <w:t xml:space="preserve"> </w:t>
      </w:r>
      <w:r>
        <w:rPr>
          <w:spacing w:val="-12"/>
          <w:sz w:val="24"/>
          <w:szCs w:val="24"/>
        </w:rPr>
        <w:t>The headgear shall not have ope</w:t>
      </w:r>
      <w:r>
        <w:rPr>
          <w:spacing w:val="-13"/>
          <w:sz w:val="24"/>
          <w:szCs w:val="24"/>
        </w:rPr>
        <w:t>ning/closing elements</w:t>
      </w:r>
      <w:r>
        <w:rPr>
          <w:spacing w:val="-11"/>
          <w:sz w:val="24"/>
          <w:szCs w:val="24"/>
        </w:rPr>
        <w:t xml:space="preserve"> </w:t>
      </w:r>
      <w:r>
        <w:rPr>
          <w:spacing w:val="-13"/>
          <w:sz w:val="24"/>
          <w:szCs w:val="24"/>
        </w:rPr>
        <w:t>around</w:t>
      </w:r>
      <w:r>
        <w:rPr>
          <w:sz w:val="24"/>
          <w:szCs w:val="24"/>
        </w:rPr>
        <w:t xml:space="preserve"> </w:t>
      </w:r>
      <w:r>
        <w:rPr>
          <w:spacing w:val="-11"/>
          <w:sz w:val="24"/>
          <w:szCs w:val="24"/>
        </w:rPr>
        <w:t>the</w:t>
      </w:r>
      <w:r>
        <w:rPr>
          <w:spacing w:val="-2"/>
          <w:sz w:val="24"/>
          <w:szCs w:val="24"/>
        </w:rPr>
        <w:t xml:space="preserve"> </w:t>
      </w:r>
      <w:r>
        <w:rPr>
          <w:spacing w:val="-11"/>
          <w:sz w:val="24"/>
          <w:szCs w:val="24"/>
        </w:rPr>
        <w:t>face and/or neck and shall not have any parts extruding</w:t>
      </w:r>
      <w:r>
        <w:rPr>
          <w:spacing w:val="-17"/>
          <w:sz w:val="24"/>
          <w:szCs w:val="24"/>
        </w:rPr>
        <w:t xml:space="preserve"> </w:t>
      </w:r>
      <w:r>
        <w:rPr>
          <w:spacing w:val="-11"/>
          <w:sz w:val="24"/>
          <w:szCs w:val="24"/>
        </w:rPr>
        <w:t>from its surface.</w:t>
      </w:r>
    </w:p>
    <w:p w14:paraId="6FC862CD">
      <w:pPr>
        <w:pStyle w:val="2"/>
        <w:spacing w:line="232" w:lineRule="auto"/>
        <w:ind w:left="1481"/>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91"/>
          <w:sz w:val="24"/>
          <w:szCs w:val="24"/>
        </w:rPr>
        <w:t xml:space="preserve"> </w:t>
      </w:r>
      <w:r>
        <w:rPr>
          <w:spacing w:val="-12"/>
          <w:sz w:val="24"/>
          <w:szCs w:val="24"/>
        </w:rPr>
        <w:t>Knee, shoulder and ankle</w:t>
      </w:r>
      <w:r>
        <w:rPr>
          <w:spacing w:val="6"/>
          <w:sz w:val="24"/>
          <w:szCs w:val="24"/>
        </w:rPr>
        <w:t xml:space="preserve"> </w:t>
      </w:r>
      <w:r>
        <w:rPr>
          <w:spacing w:val="-12"/>
          <w:sz w:val="24"/>
          <w:szCs w:val="24"/>
        </w:rPr>
        <w:t>b</w:t>
      </w:r>
      <w:r>
        <w:rPr>
          <w:spacing w:val="-13"/>
          <w:sz w:val="24"/>
          <w:szCs w:val="24"/>
        </w:rPr>
        <w:t>races.</w:t>
      </w:r>
    </w:p>
    <w:p w14:paraId="2A85A9AB">
      <w:pPr>
        <w:pStyle w:val="2"/>
        <w:spacing w:line="232" w:lineRule="auto"/>
        <w:ind w:left="1481"/>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4"/>
          <w:sz w:val="24"/>
          <w:szCs w:val="24"/>
        </w:rPr>
        <w:t xml:space="preserve"> </w:t>
      </w:r>
      <w:r>
        <w:rPr>
          <w:spacing w:val="-11"/>
          <w:sz w:val="24"/>
          <w:szCs w:val="24"/>
        </w:rPr>
        <w:t>Protector covering an injured nose, even</w:t>
      </w:r>
      <w:r>
        <w:rPr>
          <w:spacing w:val="3"/>
          <w:sz w:val="24"/>
          <w:szCs w:val="24"/>
        </w:rPr>
        <w:t xml:space="preserve"> </w:t>
      </w:r>
      <w:r>
        <w:rPr>
          <w:spacing w:val="-11"/>
          <w:sz w:val="24"/>
          <w:szCs w:val="24"/>
        </w:rPr>
        <w:t>if</w:t>
      </w:r>
      <w:r>
        <w:rPr>
          <w:spacing w:val="1"/>
          <w:sz w:val="24"/>
          <w:szCs w:val="24"/>
        </w:rPr>
        <w:t xml:space="preserve"> </w:t>
      </w:r>
      <w:r>
        <w:rPr>
          <w:spacing w:val="-11"/>
          <w:sz w:val="24"/>
          <w:szCs w:val="24"/>
        </w:rPr>
        <w:t>made</w:t>
      </w:r>
      <w:r>
        <w:rPr>
          <w:spacing w:val="-12"/>
          <w:sz w:val="24"/>
          <w:szCs w:val="24"/>
        </w:rPr>
        <w:t xml:space="preserve"> of</w:t>
      </w:r>
      <w:r>
        <w:rPr>
          <w:spacing w:val="2"/>
          <w:sz w:val="24"/>
          <w:szCs w:val="24"/>
        </w:rPr>
        <w:t xml:space="preserve"> </w:t>
      </w:r>
      <w:r>
        <w:rPr>
          <w:spacing w:val="-12"/>
          <w:sz w:val="24"/>
          <w:szCs w:val="24"/>
        </w:rPr>
        <w:t>a</w:t>
      </w:r>
      <w:r>
        <w:rPr>
          <w:spacing w:val="4"/>
          <w:sz w:val="24"/>
          <w:szCs w:val="24"/>
        </w:rPr>
        <w:t xml:space="preserve"> </w:t>
      </w:r>
      <w:r>
        <w:rPr>
          <w:spacing w:val="-12"/>
          <w:sz w:val="24"/>
          <w:szCs w:val="24"/>
        </w:rPr>
        <w:t>hard</w:t>
      </w:r>
      <w:r>
        <w:rPr>
          <w:spacing w:val="2"/>
          <w:sz w:val="24"/>
          <w:szCs w:val="24"/>
        </w:rPr>
        <w:t xml:space="preserve"> </w:t>
      </w:r>
      <w:r>
        <w:rPr>
          <w:spacing w:val="-12"/>
          <w:sz w:val="24"/>
          <w:szCs w:val="24"/>
        </w:rPr>
        <w:t>material.</w:t>
      </w:r>
    </w:p>
    <w:p w14:paraId="157DF1E3">
      <w:pPr>
        <w:pStyle w:val="2"/>
        <w:spacing w:line="232" w:lineRule="auto"/>
        <w:ind w:left="1481"/>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92"/>
          <w:sz w:val="24"/>
          <w:szCs w:val="24"/>
        </w:rPr>
        <w:t xml:space="preserve"> </w:t>
      </w:r>
      <w:r>
        <w:rPr>
          <w:spacing w:val="-10"/>
          <w:sz w:val="24"/>
          <w:szCs w:val="24"/>
        </w:rPr>
        <w:t>Non-coloured transparent mouth g</w:t>
      </w:r>
      <w:r>
        <w:rPr>
          <w:spacing w:val="-11"/>
          <w:sz w:val="24"/>
          <w:szCs w:val="24"/>
        </w:rPr>
        <w:t>uard.</w:t>
      </w:r>
    </w:p>
    <w:p w14:paraId="42568DED">
      <w:pPr>
        <w:pStyle w:val="2"/>
        <w:spacing w:line="232" w:lineRule="auto"/>
        <w:ind w:left="1481"/>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86"/>
          <w:sz w:val="24"/>
          <w:szCs w:val="24"/>
        </w:rPr>
        <w:t xml:space="preserve"> </w:t>
      </w:r>
      <w:r>
        <w:rPr>
          <w:spacing w:val="-10"/>
          <w:sz w:val="24"/>
          <w:szCs w:val="24"/>
        </w:rPr>
        <w:t>Spectacles, if they do n</w:t>
      </w:r>
      <w:r>
        <w:rPr>
          <w:spacing w:val="-11"/>
          <w:sz w:val="24"/>
          <w:szCs w:val="24"/>
        </w:rPr>
        <w:t>ot pose a danger to other</w:t>
      </w:r>
      <w:r>
        <w:rPr>
          <w:spacing w:val="6"/>
          <w:sz w:val="24"/>
          <w:szCs w:val="24"/>
        </w:rPr>
        <w:t xml:space="preserve"> </w:t>
      </w:r>
      <w:r>
        <w:rPr>
          <w:spacing w:val="-11"/>
          <w:sz w:val="24"/>
          <w:szCs w:val="24"/>
        </w:rPr>
        <w:t>players.</w:t>
      </w:r>
    </w:p>
    <w:p w14:paraId="095757B2">
      <w:pPr>
        <w:pStyle w:val="2"/>
        <w:spacing w:line="232" w:lineRule="auto"/>
        <w:ind w:left="1481"/>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74"/>
          <w:sz w:val="24"/>
          <w:szCs w:val="24"/>
        </w:rPr>
        <w:t xml:space="preserve"> </w:t>
      </w:r>
      <w:r>
        <w:rPr>
          <w:spacing w:val="-11"/>
          <w:sz w:val="24"/>
          <w:szCs w:val="24"/>
        </w:rPr>
        <w:t>Wristbands and headbands, ma</w:t>
      </w:r>
      <w:r>
        <w:rPr>
          <w:spacing w:val="-12"/>
          <w:sz w:val="24"/>
          <w:szCs w:val="24"/>
        </w:rPr>
        <w:t>ximum of</w:t>
      </w:r>
      <w:r>
        <w:rPr>
          <w:spacing w:val="9"/>
          <w:sz w:val="24"/>
          <w:szCs w:val="24"/>
        </w:rPr>
        <w:t xml:space="preserve"> </w:t>
      </w:r>
      <w:r>
        <w:rPr>
          <w:spacing w:val="-12"/>
          <w:sz w:val="24"/>
          <w:szCs w:val="24"/>
        </w:rPr>
        <w:t>10 cm wide textile material.</w:t>
      </w:r>
    </w:p>
    <w:p w14:paraId="1F33AB05">
      <w:pPr>
        <w:pStyle w:val="2"/>
        <w:spacing w:before="1" w:line="241" w:lineRule="auto"/>
        <w:ind w:left="1481"/>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75"/>
          <w:sz w:val="24"/>
          <w:szCs w:val="24"/>
        </w:rPr>
        <w:t xml:space="preserve"> </w:t>
      </w:r>
      <w:r>
        <w:rPr>
          <w:spacing w:val="-11"/>
          <w:sz w:val="24"/>
          <w:szCs w:val="24"/>
        </w:rPr>
        <w:t>Taping of arms, shoulders, legs</w:t>
      </w:r>
      <w:r>
        <w:rPr>
          <w:spacing w:val="2"/>
          <w:sz w:val="24"/>
          <w:szCs w:val="24"/>
        </w:rPr>
        <w:t xml:space="preserve"> </w:t>
      </w:r>
      <w:r>
        <w:rPr>
          <w:spacing w:val="-11"/>
          <w:sz w:val="24"/>
          <w:szCs w:val="24"/>
        </w:rPr>
        <w:t>etc.</w:t>
      </w:r>
    </w:p>
    <w:p w14:paraId="29C9CEA5">
      <w:pPr>
        <w:pStyle w:val="2"/>
        <w:spacing w:before="273" w:line="253" w:lineRule="auto"/>
        <w:ind w:left="1416" w:firstLine="3"/>
        <w:jc w:val="both"/>
        <w:rPr>
          <w:sz w:val="24"/>
          <w:szCs w:val="24"/>
        </w:rPr>
      </w:pPr>
      <w:r>
        <w:rPr>
          <w:spacing w:val="-13"/>
          <w:sz w:val="24"/>
          <w:szCs w:val="24"/>
        </w:rPr>
        <w:t>All</w:t>
      </w:r>
      <w:r>
        <w:rPr>
          <w:spacing w:val="21"/>
          <w:sz w:val="24"/>
          <w:szCs w:val="24"/>
        </w:rPr>
        <w:t xml:space="preserve"> </w:t>
      </w:r>
      <w:r>
        <w:rPr>
          <w:spacing w:val="-12"/>
          <w:sz w:val="24"/>
          <w:szCs w:val="24"/>
        </w:rPr>
        <w:t>players</w:t>
      </w:r>
      <w:r>
        <w:rPr>
          <w:spacing w:val="16"/>
          <w:sz w:val="24"/>
          <w:szCs w:val="24"/>
        </w:rPr>
        <w:t xml:space="preserve"> </w:t>
      </w:r>
      <w:r>
        <w:rPr>
          <w:spacing w:val="-12"/>
          <w:sz w:val="24"/>
          <w:szCs w:val="24"/>
        </w:rPr>
        <w:t>on the team</w:t>
      </w:r>
      <w:r>
        <w:rPr>
          <w:spacing w:val="17"/>
          <w:sz w:val="24"/>
          <w:szCs w:val="24"/>
        </w:rPr>
        <w:t xml:space="preserve"> </w:t>
      </w:r>
      <w:r>
        <w:rPr>
          <w:spacing w:val="-12"/>
          <w:sz w:val="24"/>
          <w:szCs w:val="24"/>
        </w:rPr>
        <w:t>must</w:t>
      </w:r>
      <w:r>
        <w:rPr>
          <w:spacing w:val="19"/>
          <w:w w:val="101"/>
          <w:sz w:val="24"/>
          <w:szCs w:val="24"/>
        </w:rPr>
        <w:t xml:space="preserve"> </w:t>
      </w:r>
      <w:r>
        <w:rPr>
          <w:spacing w:val="-12"/>
          <w:sz w:val="24"/>
          <w:szCs w:val="24"/>
        </w:rPr>
        <w:t>have</w:t>
      </w:r>
      <w:r>
        <w:rPr>
          <w:spacing w:val="17"/>
          <w:w w:val="101"/>
          <w:sz w:val="24"/>
          <w:szCs w:val="24"/>
        </w:rPr>
        <w:t xml:space="preserve"> </w:t>
      </w:r>
      <w:r>
        <w:rPr>
          <w:spacing w:val="-12"/>
          <w:sz w:val="24"/>
          <w:szCs w:val="24"/>
        </w:rPr>
        <w:t>all their</w:t>
      </w:r>
      <w:r>
        <w:rPr>
          <w:spacing w:val="17"/>
          <w:w w:val="101"/>
          <w:sz w:val="24"/>
          <w:szCs w:val="24"/>
        </w:rPr>
        <w:t xml:space="preserve"> </w:t>
      </w:r>
      <w:r>
        <w:rPr>
          <w:spacing w:val="-12"/>
          <w:sz w:val="24"/>
          <w:szCs w:val="24"/>
        </w:rPr>
        <w:t>ar</w:t>
      </w:r>
      <w:r>
        <w:rPr>
          <w:spacing w:val="-13"/>
          <w:sz w:val="24"/>
          <w:szCs w:val="24"/>
        </w:rPr>
        <w:t>m</w:t>
      </w:r>
      <w:r>
        <w:rPr>
          <w:spacing w:val="18"/>
          <w:sz w:val="24"/>
          <w:szCs w:val="24"/>
        </w:rPr>
        <w:t xml:space="preserve"> </w:t>
      </w:r>
      <w:r>
        <w:rPr>
          <w:spacing w:val="-13"/>
          <w:sz w:val="24"/>
          <w:szCs w:val="24"/>
        </w:rPr>
        <w:t>and</w:t>
      </w:r>
      <w:r>
        <w:rPr>
          <w:spacing w:val="18"/>
          <w:w w:val="101"/>
          <w:sz w:val="24"/>
          <w:szCs w:val="24"/>
        </w:rPr>
        <w:t xml:space="preserve"> </w:t>
      </w:r>
      <w:r>
        <w:rPr>
          <w:spacing w:val="-13"/>
          <w:sz w:val="24"/>
          <w:szCs w:val="24"/>
        </w:rPr>
        <w:t>leg</w:t>
      </w:r>
      <w:r>
        <w:rPr>
          <w:spacing w:val="20"/>
          <w:sz w:val="24"/>
          <w:szCs w:val="24"/>
        </w:rPr>
        <w:t xml:space="preserve"> </w:t>
      </w:r>
      <w:r>
        <w:rPr>
          <w:spacing w:val="-13"/>
          <w:sz w:val="24"/>
          <w:szCs w:val="24"/>
        </w:rPr>
        <w:t>compression</w:t>
      </w:r>
      <w:r>
        <w:rPr>
          <w:spacing w:val="17"/>
          <w:sz w:val="24"/>
          <w:szCs w:val="24"/>
        </w:rPr>
        <w:t xml:space="preserve"> </w:t>
      </w:r>
      <w:r>
        <w:rPr>
          <w:spacing w:val="-13"/>
          <w:sz w:val="24"/>
          <w:szCs w:val="24"/>
        </w:rPr>
        <w:t>garment</w:t>
      </w:r>
      <w:r>
        <w:rPr>
          <w:spacing w:val="-10"/>
          <w:sz w:val="24"/>
          <w:szCs w:val="24"/>
        </w:rPr>
        <w:t>s</w:t>
      </w:r>
      <w:r>
        <w:rPr>
          <w:sz w:val="24"/>
          <w:szCs w:val="24"/>
        </w:rPr>
        <w:t xml:space="preserve"> </w:t>
      </w:r>
      <w:r>
        <w:rPr>
          <w:spacing w:val="-12"/>
          <w:sz w:val="24"/>
          <w:szCs w:val="24"/>
        </w:rPr>
        <w:t>including</w:t>
      </w:r>
      <w:r>
        <w:rPr>
          <w:spacing w:val="48"/>
          <w:sz w:val="24"/>
          <w:szCs w:val="24"/>
        </w:rPr>
        <w:t xml:space="preserve"> </w:t>
      </w:r>
      <w:r>
        <w:rPr>
          <w:spacing w:val="-12"/>
          <w:sz w:val="24"/>
          <w:szCs w:val="24"/>
        </w:rPr>
        <w:t>undershirts</w:t>
      </w:r>
      <w:r>
        <w:rPr>
          <w:spacing w:val="33"/>
          <w:sz w:val="24"/>
          <w:szCs w:val="24"/>
        </w:rPr>
        <w:t xml:space="preserve"> </w:t>
      </w:r>
      <w:r>
        <w:rPr>
          <w:spacing w:val="-12"/>
          <w:sz w:val="24"/>
          <w:szCs w:val="24"/>
        </w:rPr>
        <w:t>and</w:t>
      </w:r>
      <w:r>
        <w:rPr>
          <w:spacing w:val="35"/>
          <w:sz w:val="24"/>
          <w:szCs w:val="24"/>
        </w:rPr>
        <w:t xml:space="preserve"> </w:t>
      </w:r>
      <w:r>
        <w:rPr>
          <w:spacing w:val="-12"/>
          <w:sz w:val="24"/>
          <w:szCs w:val="24"/>
        </w:rPr>
        <w:t>undershorts,</w:t>
      </w:r>
      <w:r>
        <w:rPr>
          <w:spacing w:val="34"/>
          <w:w w:val="101"/>
          <w:sz w:val="24"/>
          <w:szCs w:val="24"/>
        </w:rPr>
        <w:t xml:space="preserve"> </w:t>
      </w:r>
      <w:r>
        <w:rPr>
          <w:spacing w:val="-12"/>
          <w:sz w:val="24"/>
          <w:szCs w:val="24"/>
        </w:rPr>
        <w:t>headgear,</w:t>
      </w:r>
      <w:r>
        <w:rPr>
          <w:spacing w:val="19"/>
          <w:sz w:val="24"/>
          <w:szCs w:val="24"/>
        </w:rPr>
        <w:t xml:space="preserve"> </w:t>
      </w:r>
      <w:r>
        <w:rPr>
          <w:spacing w:val="-12"/>
          <w:sz w:val="24"/>
          <w:szCs w:val="24"/>
        </w:rPr>
        <w:t>wristbands,</w:t>
      </w:r>
      <w:r>
        <w:rPr>
          <w:spacing w:val="34"/>
          <w:w w:val="101"/>
          <w:sz w:val="24"/>
          <w:szCs w:val="24"/>
        </w:rPr>
        <w:t xml:space="preserve"> </w:t>
      </w:r>
      <w:r>
        <w:rPr>
          <w:spacing w:val="-12"/>
          <w:sz w:val="24"/>
          <w:szCs w:val="24"/>
        </w:rPr>
        <w:t>headbands</w:t>
      </w:r>
      <w:r>
        <w:rPr>
          <w:spacing w:val="33"/>
          <w:sz w:val="24"/>
          <w:szCs w:val="24"/>
        </w:rPr>
        <w:t xml:space="preserve"> </w:t>
      </w:r>
      <w:r>
        <w:rPr>
          <w:spacing w:val="-12"/>
          <w:sz w:val="24"/>
          <w:szCs w:val="24"/>
        </w:rPr>
        <w:t>and</w:t>
      </w:r>
      <w:r>
        <w:rPr>
          <w:sz w:val="24"/>
          <w:szCs w:val="24"/>
        </w:rPr>
        <w:t xml:space="preserve"> </w:t>
      </w:r>
      <w:r>
        <w:rPr>
          <w:spacing w:val="-10"/>
          <w:sz w:val="24"/>
          <w:szCs w:val="24"/>
        </w:rPr>
        <w:t>tapings of the same solid colour.</w:t>
      </w:r>
    </w:p>
    <w:p w14:paraId="2B11E94C">
      <w:pPr>
        <w:pStyle w:val="2"/>
        <w:spacing w:before="110" w:line="255" w:lineRule="auto"/>
        <w:ind w:left="1007" w:hanging="1003"/>
        <w:rPr>
          <w:sz w:val="24"/>
          <w:szCs w:val="24"/>
        </w:rPr>
      </w:pPr>
      <w:r>
        <w:rPr>
          <w:spacing w:val="-12"/>
          <w:sz w:val="24"/>
          <w:szCs w:val="24"/>
        </w:rPr>
        <w:t>4.4.3         During</w:t>
      </w:r>
      <w:r>
        <w:rPr>
          <w:spacing w:val="9"/>
          <w:sz w:val="24"/>
          <w:szCs w:val="24"/>
        </w:rPr>
        <w:t xml:space="preserve"> </w:t>
      </w:r>
      <w:r>
        <w:rPr>
          <w:spacing w:val="-12"/>
          <w:sz w:val="24"/>
          <w:szCs w:val="24"/>
        </w:rPr>
        <w:t>the</w:t>
      </w:r>
      <w:r>
        <w:rPr>
          <w:spacing w:val="24"/>
          <w:sz w:val="24"/>
          <w:szCs w:val="24"/>
        </w:rPr>
        <w:t xml:space="preserve"> </w:t>
      </w:r>
      <w:r>
        <w:rPr>
          <w:spacing w:val="-12"/>
          <w:sz w:val="24"/>
          <w:szCs w:val="24"/>
        </w:rPr>
        <w:t>game</w:t>
      </w:r>
      <w:r>
        <w:rPr>
          <w:spacing w:val="25"/>
          <w:sz w:val="24"/>
          <w:szCs w:val="24"/>
        </w:rPr>
        <w:t xml:space="preserve"> </w:t>
      </w:r>
      <w:r>
        <w:rPr>
          <w:spacing w:val="-12"/>
          <w:sz w:val="24"/>
          <w:szCs w:val="24"/>
        </w:rPr>
        <w:t>a</w:t>
      </w:r>
      <w:r>
        <w:rPr>
          <w:spacing w:val="28"/>
          <w:sz w:val="24"/>
          <w:szCs w:val="24"/>
        </w:rPr>
        <w:t xml:space="preserve"> </w:t>
      </w:r>
      <w:r>
        <w:rPr>
          <w:spacing w:val="-13"/>
          <w:sz w:val="24"/>
          <w:szCs w:val="24"/>
        </w:rPr>
        <w:t>player</w:t>
      </w:r>
      <w:r>
        <w:rPr>
          <w:spacing w:val="24"/>
          <w:sz w:val="24"/>
          <w:szCs w:val="24"/>
        </w:rPr>
        <w:t xml:space="preserve"> </w:t>
      </w:r>
      <w:r>
        <w:rPr>
          <w:spacing w:val="-13"/>
          <w:sz w:val="24"/>
          <w:szCs w:val="24"/>
        </w:rPr>
        <w:t>may</w:t>
      </w:r>
      <w:r>
        <w:rPr>
          <w:spacing w:val="11"/>
          <w:sz w:val="24"/>
          <w:szCs w:val="24"/>
        </w:rPr>
        <w:t xml:space="preserve"> </w:t>
      </w:r>
      <w:r>
        <w:rPr>
          <w:spacing w:val="-13"/>
          <w:sz w:val="24"/>
          <w:szCs w:val="24"/>
        </w:rPr>
        <w:t>wear</w:t>
      </w:r>
      <w:r>
        <w:rPr>
          <w:spacing w:val="20"/>
          <w:sz w:val="24"/>
          <w:szCs w:val="24"/>
        </w:rPr>
        <w:t xml:space="preserve"> </w:t>
      </w:r>
      <w:r>
        <w:rPr>
          <w:spacing w:val="-13"/>
          <w:sz w:val="24"/>
          <w:szCs w:val="24"/>
        </w:rPr>
        <w:t>shoes</w:t>
      </w:r>
      <w:r>
        <w:rPr>
          <w:spacing w:val="23"/>
          <w:w w:val="101"/>
          <w:sz w:val="24"/>
          <w:szCs w:val="24"/>
        </w:rPr>
        <w:t xml:space="preserve"> </w:t>
      </w:r>
      <w:r>
        <w:rPr>
          <w:spacing w:val="-13"/>
          <w:sz w:val="24"/>
          <w:szCs w:val="24"/>
        </w:rPr>
        <w:t>of</w:t>
      </w:r>
      <w:r>
        <w:rPr>
          <w:spacing w:val="24"/>
          <w:w w:val="101"/>
          <w:sz w:val="24"/>
          <w:szCs w:val="24"/>
        </w:rPr>
        <w:t xml:space="preserve"> </w:t>
      </w:r>
      <w:r>
        <w:rPr>
          <w:spacing w:val="-13"/>
          <w:sz w:val="24"/>
          <w:szCs w:val="24"/>
        </w:rPr>
        <w:t>any</w:t>
      </w:r>
      <w:r>
        <w:rPr>
          <w:spacing w:val="27"/>
          <w:sz w:val="24"/>
          <w:szCs w:val="24"/>
        </w:rPr>
        <w:t xml:space="preserve"> </w:t>
      </w:r>
      <w:r>
        <w:rPr>
          <w:spacing w:val="-13"/>
          <w:sz w:val="24"/>
          <w:szCs w:val="24"/>
        </w:rPr>
        <w:t>colour</w:t>
      </w:r>
      <w:r>
        <w:rPr>
          <w:spacing w:val="27"/>
          <w:sz w:val="24"/>
          <w:szCs w:val="24"/>
        </w:rPr>
        <w:t xml:space="preserve"> </w:t>
      </w:r>
      <w:r>
        <w:rPr>
          <w:spacing w:val="-13"/>
          <w:sz w:val="24"/>
          <w:szCs w:val="24"/>
        </w:rPr>
        <w:t>combination.</w:t>
      </w:r>
      <w:r>
        <w:rPr>
          <w:spacing w:val="29"/>
          <w:w w:val="101"/>
          <w:sz w:val="24"/>
          <w:szCs w:val="24"/>
        </w:rPr>
        <w:t xml:space="preserve"> </w:t>
      </w:r>
      <w:r>
        <w:rPr>
          <w:spacing w:val="-13"/>
          <w:sz w:val="24"/>
          <w:szCs w:val="24"/>
        </w:rPr>
        <w:t>No</w:t>
      </w:r>
      <w:r>
        <w:rPr>
          <w:spacing w:val="11"/>
          <w:sz w:val="24"/>
          <w:szCs w:val="24"/>
        </w:rPr>
        <w:t xml:space="preserve"> </w:t>
      </w:r>
      <w:r>
        <w:rPr>
          <w:spacing w:val="-13"/>
          <w:sz w:val="24"/>
          <w:szCs w:val="24"/>
        </w:rPr>
        <w:t>flashing</w:t>
      </w:r>
      <w:r>
        <w:rPr>
          <w:sz w:val="24"/>
          <w:szCs w:val="24"/>
        </w:rPr>
        <w:t xml:space="preserve"> </w:t>
      </w:r>
      <w:r>
        <w:rPr>
          <w:spacing w:val="-9"/>
          <w:sz w:val="24"/>
          <w:szCs w:val="24"/>
        </w:rPr>
        <w:t>lights, reflective material or othe</w:t>
      </w:r>
      <w:r>
        <w:rPr>
          <w:spacing w:val="-10"/>
          <w:sz w:val="24"/>
          <w:szCs w:val="24"/>
        </w:rPr>
        <w:t>r adornments are</w:t>
      </w:r>
      <w:r>
        <w:rPr>
          <w:spacing w:val="6"/>
          <w:sz w:val="24"/>
          <w:szCs w:val="24"/>
        </w:rPr>
        <w:t xml:space="preserve"> </w:t>
      </w:r>
      <w:r>
        <w:rPr>
          <w:spacing w:val="-10"/>
          <w:sz w:val="24"/>
          <w:szCs w:val="24"/>
        </w:rPr>
        <w:t>permitted.</w:t>
      </w:r>
    </w:p>
    <w:p w14:paraId="775C14D5">
      <w:pPr>
        <w:spacing w:line="255" w:lineRule="auto"/>
        <w:rPr>
          <w:sz w:val="24"/>
          <w:szCs w:val="24"/>
        </w:rPr>
        <w:sectPr>
          <w:headerReference r:id="rId48" w:type="default"/>
          <w:footerReference r:id="rId49" w:type="default"/>
          <w:pgSz w:w="11900" w:h="16840"/>
          <w:pgMar w:top="1207" w:right="1412" w:bottom="652" w:left="1417" w:header="635" w:footer="402" w:gutter="0"/>
          <w:cols w:space="720" w:num="1"/>
        </w:sectPr>
      </w:pPr>
    </w:p>
    <w:p w14:paraId="63B0D3B5">
      <w:pPr>
        <w:spacing w:before="251" w:line="225" w:lineRule="auto"/>
        <w:ind w:left="1018" w:hanging="1008"/>
        <w:rPr>
          <w:rFonts w:ascii="等线" w:hAnsi="等线" w:eastAsia="等线" w:cs="等线"/>
          <w:sz w:val="24"/>
          <w:szCs w:val="24"/>
        </w:rPr>
      </w:pPr>
      <w:bookmarkStart w:id="22" w:name="bookmark185"/>
      <w:bookmarkEnd w:id="22"/>
      <w:r>
        <w:rPr>
          <w:rFonts w:ascii="Calibri" w:hAnsi="Calibri" w:eastAsia="Calibri" w:cs="Calibri"/>
          <w:spacing w:val="3"/>
          <w:sz w:val="24"/>
          <w:szCs w:val="24"/>
        </w:rPr>
        <w:t>4.3.2</w:t>
      </w:r>
      <w:r>
        <w:rPr>
          <w:rFonts w:ascii="Calibri" w:hAnsi="Calibri" w:eastAsia="Calibri" w:cs="Calibri"/>
          <w:spacing w:val="16"/>
          <w:sz w:val="24"/>
          <w:szCs w:val="24"/>
        </w:rPr>
        <w:t xml:space="preserve"> </w:t>
      </w:r>
      <w:r>
        <w:rPr>
          <w:rFonts w:ascii="等线" w:hAnsi="等线" w:eastAsia="等线" w:cs="等线"/>
          <w:spacing w:val="3"/>
          <w:sz w:val="24"/>
          <w:szCs w:val="24"/>
        </w:rPr>
        <w:t>每位队员均应在上衣正面及背面佩戴印</w:t>
      </w:r>
      <w:r>
        <w:rPr>
          <w:rFonts w:ascii="等线" w:hAnsi="等线" w:eastAsia="等线" w:cs="等线"/>
          <w:spacing w:val="2"/>
          <w:sz w:val="24"/>
          <w:szCs w:val="24"/>
        </w:rPr>
        <w:t>有简洁数字的号码衫，其颜色应与上衣颜</w:t>
      </w:r>
      <w:r>
        <w:rPr>
          <w:rFonts w:ascii="等线" w:hAnsi="等线" w:eastAsia="等线" w:cs="等线"/>
          <w:spacing w:val="-2"/>
          <w:sz w:val="24"/>
          <w:szCs w:val="24"/>
        </w:rPr>
        <w:t>色形成对比。</w:t>
      </w:r>
    </w:p>
    <w:p w14:paraId="4DAD02AC">
      <w:pPr>
        <w:spacing w:before="1" w:line="217" w:lineRule="auto"/>
        <w:ind w:left="1006"/>
        <w:rPr>
          <w:rFonts w:ascii="等线" w:hAnsi="等线" w:eastAsia="等线" w:cs="等线"/>
          <w:sz w:val="24"/>
          <w:szCs w:val="24"/>
        </w:rPr>
      </w:pPr>
      <w:r>
        <w:rPr>
          <w:rFonts w:ascii="等线" w:hAnsi="等线" w:eastAsia="等线" w:cs="等线"/>
          <w:spacing w:val="-2"/>
          <w:sz w:val="24"/>
          <w:szCs w:val="24"/>
        </w:rPr>
        <w:t>数字应清晰可见，且：</w:t>
      </w:r>
    </w:p>
    <w:p w14:paraId="6BF1BFF8">
      <w:pPr>
        <w:pStyle w:val="2"/>
        <w:spacing w:line="344" w:lineRule="exact"/>
        <w:ind w:left="1004"/>
        <w:rPr>
          <w:rFonts w:ascii="等线" w:hAnsi="等线" w:eastAsia="等线" w:cs="等线"/>
          <w:sz w:val="24"/>
          <w:szCs w:val="24"/>
        </w:rPr>
      </w:pPr>
      <w:r>
        <w:rPr>
          <w:spacing w:val="-1"/>
          <w:position w:val="3"/>
          <w:sz w:val="24"/>
          <w:szCs w:val="24"/>
        </w:rPr>
        <w:t>•</w:t>
      </w:r>
      <w:r>
        <w:rPr>
          <w:spacing w:val="17"/>
          <w:position w:val="3"/>
          <w:sz w:val="24"/>
          <w:szCs w:val="24"/>
        </w:rPr>
        <w:t xml:space="preserve">    </w:t>
      </w:r>
      <w:r>
        <w:rPr>
          <w:rFonts w:ascii="等线" w:hAnsi="等线" w:eastAsia="等线" w:cs="等线"/>
          <w:spacing w:val="-1"/>
          <w:position w:val="3"/>
          <w:sz w:val="24"/>
          <w:szCs w:val="24"/>
        </w:rPr>
        <w:t xml:space="preserve">背面的部分高度应至少为 </w:t>
      </w:r>
      <w:r>
        <w:rPr>
          <w:rFonts w:ascii="Calibri" w:hAnsi="Calibri" w:eastAsia="Calibri" w:cs="Calibri"/>
          <w:spacing w:val="-1"/>
          <w:position w:val="3"/>
          <w:sz w:val="24"/>
          <w:szCs w:val="24"/>
        </w:rPr>
        <w:t>16 cm</w:t>
      </w:r>
      <w:r>
        <w:rPr>
          <w:rFonts w:ascii="等线" w:hAnsi="等线" w:eastAsia="等线" w:cs="等线"/>
          <w:spacing w:val="-1"/>
          <w:position w:val="3"/>
          <w:sz w:val="24"/>
          <w:szCs w:val="24"/>
        </w:rPr>
        <w:t>。</w:t>
      </w:r>
    </w:p>
    <w:p w14:paraId="08F69B7C">
      <w:pPr>
        <w:pStyle w:val="2"/>
        <w:spacing w:before="42" w:line="344" w:lineRule="exact"/>
        <w:ind w:left="100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 xml:space="preserve">前沿部分的高度应至少为 </w:t>
      </w:r>
      <w:r>
        <w:rPr>
          <w:rFonts w:ascii="Calibri" w:hAnsi="Calibri" w:eastAsia="Calibri" w:cs="Calibri"/>
          <w:spacing w:val="-1"/>
          <w:position w:val="3"/>
          <w:sz w:val="24"/>
          <w:szCs w:val="24"/>
        </w:rPr>
        <w:t>8 cm</w:t>
      </w:r>
      <w:r>
        <w:rPr>
          <w:rFonts w:ascii="等线" w:hAnsi="等线" w:eastAsia="等线" w:cs="等线"/>
          <w:spacing w:val="-1"/>
          <w:position w:val="3"/>
          <w:sz w:val="24"/>
          <w:szCs w:val="24"/>
        </w:rPr>
        <w:t>。</w:t>
      </w:r>
    </w:p>
    <w:p w14:paraId="4D7B9AD5">
      <w:pPr>
        <w:pStyle w:val="2"/>
        <w:spacing w:before="42" w:line="346" w:lineRule="exact"/>
        <w:ind w:left="1004"/>
        <w:rPr>
          <w:rFonts w:ascii="等线" w:hAnsi="等线" w:eastAsia="等线" w:cs="等线"/>
          <w:sz w:val="24"/>
          <w:szCs w:val="24"/>
        </w:rPr>
      </w:pPr>
      <w:r>
        <w:rPr>
          <w:spacing w:val="-1"/>
          <w:position w:val="3"/>
          <w:sz w:val="24"/>
          <w:szCs w:val="24"/>
        </w:rPr>
        <w:t>•</w:t>
      </w:r>
      <w:r>
        <w:rPr>
          <w:spacing w:val="17"/>
          <w:position w:val="3"/>
          <w:sz w:val="24"/>
          <w:szCs w:val="24"/>
        </w:rPr>
        <w:t xml:space="preserve">    </w:t>
      </w:r>
      <w:r>
        <w:rPr>
          <w:rFonts w:ascii="等线" w:hAnsi="等线" w:eastAsia="等线" w:cs="等线"/>
          <w:spacing w:val="-1"/>
          <w:position w:val="3"/>
          <w:sz w:val="24"/>
          <w:szCs w:val="24"/>
        </w:rPr>
        <w:t xml:space="preserve">这些孔洞的宽度应至少为 </w:t>
      </w:r>
      <w:r>
        <w:rPr>
          <w:rFonts w:ascii="Calibri" w:hAnsi="Calibri" w:eastAsia="Calibri" w:cs="Calibri"/>
          <w:spacing w:val="-1"/>
          <w:position w:val="3"/>
          <w:sz w:val="24"/>
          <w:szCs w:val="24"/>
        </w:rPr>
        <w:t>2 cm</w:t>
      </w:r>
      <w:r>
        <w:rPr>
          <w:rFonts w:ascii="等线" w:hAnsi="等线" w:eastAsia="等线" w:cs="等线"/>
          <w:spacing w:val="-1"/>
          <w:position w:val="3"/>
          <w:sz w:val="24"/>
          <w:szCs w:val="24"/>
        </w:rPr>
        <w:t>。</w:t>
      </w:r>
    </w:p>
    <w:p w14:paraId="0065045E">
      <w:pPr>
        <w:pStyle w:val="2"/>
        <w:spacing w:before="73" w:line="210" w:lineRule="auto"/>
        <w:ind w:left="1004"/>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 xml:space="preserve">球队仅可使用数字 </w:t>
      </w:r>
      <w:r>
        <w:rPr>
          <w:rFonts w:ascii="Calibri" w:hAnsi="Calibri" w:eastAsia="Calibri" w:cs="Calibri"/>
          <w:spacing w:val="-4"/>
          <w:sz w:val="24"/>
          <w:szCs w:val="24"/>
        </w:rPr>
        <w:t>0</w:t>
      </w:r>
      <w:r>
        <w:rPr>
          <w:rFonts w:ascii="Calibri" w:hAnsi="Calibri" w:eastAsia="Calibri" w:cs="Calibri"/>
          <w:spacing w:val="-22"/>
          <w:sz w:val="24"/>
          <w:szCs w:val="24"/>
        </w:rPr>
        <w:t xml:space="preserve"/>
      </w:r>
      <w:r>
        <w:rPr>
          <w:rFonts w:ascii="等线" w:hAnsi="等线" w:eastAsia="等线" w:cs="等线"/>
          <w:spacing w:val="-4"/>
          <w:sz w:val="24"/>
          <w:szCs w:val="24"/>
        </w:rPr>
        <w:t>、</w:t>
      </w:r>
      <w:r>
        <w:rPr>
          <w:rFonts w:ascii="Calibri" w:hAnsi="Calibri" w:eastAsia="Calibri" w:cs="Calibri"/>
          <w:spacing w:val="-4"/>
          <w:sz w:val="24"/>
          <w:szCs w:val="24"/>
        </w:rPr>
        <w:t>00</w:t>
      </w:r>
      <w:r>
        <w:rPr>
          <w:rFonts w:ascii="Calibri" w:hAnsi="Calibri" w:eastAsia="Calibri" w:cs="Calibri"/>
          <w:spacing w:val="32"/>
          <w:w w:val="101"/>
          <w:sz w:val="24"/>
          <w:szCs w:val="24"/>
        </w:rPr>
        <w:t xml:space="preserve"> </w:t>
      </w:r>
      <w:r>
        <w:rPr>
          <w:rFonts w:ascii="等线" w:hAnsi="等线" w:eastAsia="等线" w:cs="等线"/>
          <w:spacing w:val="-4"/>
          <w:sz w:val="24"/>
          <w:szCs w:val="24"/>
        </w:rPr>
        <w:t>以</w:t>
      </w:r>
      <w:r>
        <w:rPr>
          <w:rFonts w:ascii="等线" w:hAnsi="等线" w:eastAsia="等线" w:cs="等线"/>
          <w:spacing w:val="-5"/>
          <w:sz w:val="24"/>
          <w:szCs w:val="24"/>
        </w:rPr>
        <w:t xml:space="preserve">及 </w:t>
      </w:r>
      <w:r>
        <w:rPr>
          <w:rFonts w:ascii="Calibri" w:hAnsi="Calibri" w:eastAsia="Calibri" w:cs="Calibri"/>
          <w:spacing w:val="-5"/>
          <w:sz w:val="24"/>
          <w:szCs w:val="24"/>
        </w:rPr>
        <w:t>1</w:t>
      </w:r>
      <w:r>
        <w:rPr>
          <w:rFonts w:ascii="Calibri" w:hAnsi="Calibri" w:eastAsia="Calibri" w:cs="Calibri"/>
          <w:spacing w:val="16"/>
          <w:sz w:val="24"/>
          <w:szCs w:val="24"/>
        </w:rPr>
        <w:t xml:space="preserve"> </w:t>
      </w:r>
      <w:r>
        <w:rPr>
          <w:rFonts w:ascii="等线" w:hAnsi="等线" w:eastAsia="等线" w:cs="等线"/>
          <w:spacing w:val="-5"/>
          <w:sz w:val="24"/>
          <w:szCs w:val="24"/>
        </w:rPr>
        <w:t xml:space="preserve">至 </w:t>
      </w:r>
      <w:r>
        <w:rPr>
          <w:rFonts w:ascii="Calibri" w:hAnsi="Calibri" w:eastAsia="Calibri" w:cs="Calibri"/>
          <w:spacing w:val="-5"/>
          <w:sz w:val="24"/>
          <w:szCs w:val="24"/>
        </w:rPr>
        <w:t>99</w:t>
      </w:r>
      <w:r>
        <w:rPr>
          <w:rFonts w:ascii="等线" w:hAnsi="等线" w:eastAsia="等线" w:cs="等线"/>
          <w:spacing w:val="-5"/>
          <w:sz w:val="24"/>
          <w:szCs w:val="24"/>
        </w:rPr>
        <w:t>。</w:t>
      </w:r>
    </w:p>
    <w:p w14:paraId="23F7DF29">
      <w:pPr>
        <w:pStyle w:val="2"/>
        <w:spacing w:before="56" w:line="211"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同一队内的队员不得穿着相同的号码。</w:t>
      </w:r>
    </w:p>
    <w:p w14:paraId="4D530F37">
      <w:pPr>
        <w:pStyle w:val="2"/>
        <w:spacing w:before="100" w:line="210" w:lineRule="auto"/>
        <w:ind w:left="1004"/>
        <w:rPr>
          <w:rFonts w:ascii="等线" w:hAnsi="等线" w:eastAsia="等线" w:cs="等线"/>
          <w:sz w:val="24"/>
          <w:szCs w:val="24"/>
        </w:rPr>
      </w:pPr>
      <w:r>
        <w:rPr>
          <w:spacing w:val="-1"/>
          <w:sz w:val="24"/>
          <w:szCs w:val="24"/>
        </w:rPr>
        <w:t>•</w:t>
      </w:r>
      <w:r>
        <w:rPr>
          <w:spacing w:val="18"/>
          <w:w w:val="101"/>
          <w:sz w:val="24"/>
          <w:szCs w:val="24"/>
        </w:rPr>
        <w:t xml:space="preserve">    </w:t>
      </w:r>
      <w:r>
        <w:rPr>
          <w:rFonts w:ascii="等线" w:hAnsi="等线" w:eastAsia="等线" w:cs="等线"/>
          <w:spacing w:val="-1"/>
          <w:sz w:val="24"/>
          <w:szCs w:val="24"/>
        </w:rPr>
        <w:t xml:space="preserve">所有广告或标识与数字的间距不得少于 </w:t>
      </w:r>
      <w:r>
        <w:rPr>
          <w:rFonts w:ascii="Calibri" w:hAnsi="Calibri" w:eastAsia="Calibri" w:cs="Calibri"/>
          <w:spacing w:val="-1"/>
          <w:sz w:val="24"/>
          <w:szCs w:val="24"/>
        </w:rPr>
        <w:t>4 cm</w:t>
      </w:r>
      <w:r>
        <w:rPr>
          <w:rFonts w:ascii="等线" w:hAnsi="等线" w:eastAsia="等线" w:cs="等线"/>
          <w:spacing w:val="-1"/>
          <w:sz w:val="24"/>
          <w:szCs w:val="24"/>
        </w:rPr>
        <w:t>。</w:t>
      </w:r>
    </w:p>
    <w:p w14:paraId="3B53D56A">
      <w:pPr>
        <w:spacing w:before="45" w:line="238" w:lineRule="auto"/>
        <w:ind w:left="10"/>
        <w:rPr>
          <w:rFonts w:ascii="等线" w:hAnsi="等线" w:eastAsia="等线" w:cs="等线"/>
          <w:sz w:val="24"/>
          <w:szCs w:val="24"/>
        </w:rPr>
      </w:pPr>
      <w:r>
        <w:rPr>
          <w:rFonts w:ascii="Calibri" w:hAnsi="Calibri" w:eastAsia="Calibri" w:cs="Calibri"/>
          <w:spacing w:val="1"/>
          <w:sz w:val="24"/>
          <w:szCs w:val="24"/>
        </w:rPr>
        <w:t xml:space="preserve">4.3.3          </w:t>
      </w:r>
      <w:r>
        <w:rPr>
          <w:rFonts w:ascii="等线" w:hAnsi="等线" w:eastAsia="等线" w:cs="等线"/>
          <w:spacing w:val="1"/>
          <w:sz w:val="24"/>
          <w:szCs w:val="24"/>
        </w:rPr>
        <w:t>每支球队至</w:t>
      </w:r>
      <w:r>
        <w:rPr>
          <w:rFonts w:ascii="等线" w:hAnsi="等线" w:eastAsia="等线" w:cs="等线"/>
          <w:sz w:val="24"/>
          <w:szCs w:val="24"/>
        </w:rPr>
        <w:t>少需配备两套队服，并满足以下条件：</w:t>
      </w:r>
    </w:p>
    <w:p w14:paraId="481C2E36">
      <w:pPr>
        <w:pStyle w:val="2"/>
        <w:spacing w:line="340" w:lineRule="exact"/>
        <w:ind w:left="1004"/>
        <w:rPr>
          <w:rFonts w:ascii="等线" w:hAnsi="等线" w:eastAsia="等线" w:cs="等线"/>
          <w:sz w:val="24"/>
          <w:szCs w:val="24"/>
        </w:rPr>
      </w:pPr>
      <w:r>
        <w:rPr>
          <w:spacing w:val="2"/>
          <w:position w:val="3"/>
          <w:sz w:val="24"/>
          <w:szCs w:val="24"/>
        </w:rPr>
        <w:t xml:space="preserve">•    </w:t>
      </w:r>
      <w:r>
        <w:rPr>
          <w:rFonts w:ascii="等线" w:hAnsi="等线" w:eastAsia="等线" w:cs="等线"/>
          <w:spacing w:val="2"/>
          <w:position w:val="3"/>
          <w:sz w:val="24"/>
          <w:szCs w:val="24"/>
        </w:rPr>
        <w:t>赛程表中所列的第一支球队（主队）应穿着浅色球衣</w:t>
      </w:r>
      <w:r>
        <w:rPr>
          <w:rFonts w:ascii="等线" w:hAnsi="等线" w:eastAsia="等线" w:cs="等线"/>
          <w:spacing w:val="1"/>
          <w:position w:val="3"/>
          <w:sz w:val="24"/>
          <w:szCs w:val="24"/>
        </w:rPr>
        <w:t>（首选白色）。</w:t>
      </w:r>
    </w:p>
    <w:p w14:paraId="3A5CCBBB">
      <w:pPr>
        <w:pStyle w:val="2"/>
        <w:spacing w:line="241"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赛程表中列出的第二支球队（客队）应穿着深色球衣。</w:t>
      </w:r>
    </w:p>
    <w:p w14:paraId="667DFA58">
      <w:pPr>
        <w:pStyle w:val="2"/>
        <w:spacing w:line="345"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然而，若双方球队达成一致，可互换球衣颜色。</w:t>
      </w:r>
    </w:p>
    <w:p w14:paraId="69322AB5">
      <w:pPr>
        <w:spacing w:before="313" w:line="214" w:lineRule="auto"/>
        <w:ind w:left="8"/>
        <w:rPr>
          <w:rFonts w:ascii="等线" w:hAnsi="等线" w:eastAsia="等线" w:cs="等线"/>
          <w:sz w:val="23"/>
          <w:szCs w:val="23"/>
        </w:rPr>
      </w:pPr>
      <w:r>
        <w:rPr>
          <w:rFonts w:ascii="Calibri" w:hAnsi="Calibri" w:eastAsia="Calibri" w:cs="Calibri"/>
          <w:b/>
          <w:bCs/>
          <w:spacing w:val="1"/>
          <w:sz w:val="23"/>
          <w:szCs w:val="23"/>
        </w:rPr>
        <w:t xml:space="preserve">4.4              </w:t>
      </w:r>
      <w:r>
        <w:rPr>
          <w:rFonts w:ascii="等线" w:hAnsi="等线" w:eastAsia="等线" w:cs="等线"/>
          <w:b/>
          <w:bCs/>
          <w:spacing w:val="1"/>
          <w:sz w:val="23"/>
          <w:szCs w:val="23"/>
        </w:rPr>
        <w:t>其他器材</w:t>
      </w:r>
    </w:p>
    <w:p w14:paraId="3462C54F">
      <w:pPr>
        <w:spacing w:before="104" w:line="303" w:lineRule="auto"/>
        <w:ind w:left="1020" w:right="70" w:hanging="1010"/>
        <w:rPr>
          <w:rFonts w:ascii="等线" w:hAnsi="等线" w:eastAsia="等线" w:cs="等线"/>
          <w:sz w:val="24"/>
          <w:szCs w:val="24"/>
        </w:rPr>
      </w:pPr>
      <w:r>
        <w:rPr>
          <w:rFonts w:ascii="Calibri" w:hAnsi="Calibri" w:eastAsia="Calibri" w:cs="Calibri"/>
          <w:spacing w:val="-1"/>
          <w:sz w:val="24"/>
          <w:szCs w:val="24"/>
        </w:rPr>
        <w:t xml:space="preserve">4.4.1           </w:t>
      </w:r>
      <w:r>
        <w:rPr>
          <w:rFonts w:ascii="等线" w:hAnsi="等线" w:eastAsia="等线" w:cs="等线"/>
          <w:spacing w:val="-1"/>
          <w:sz w:val="24"/>
          <w:szCs w:val="24"/>
        </w:rPr>
        <w:t>队员使用的所有装备均须适用于比赛</w:t>
      </w:r>
      <w:r>
        <w:rPr>
          <w:rFonts w:ascii="等线" w:hAnsi="等线" w:eastAsia="等线" w:cs="等线"/>
          <w:spacing w:val="-32"/>
          <w:sz w:val="24"/>
          <w:szCs w:val="24"/>
        </w:rPr>
        <w:t xml:space="preserve"/>
      </w:r>
      <w:r>
        <w:rPr>
          <w:rFonts w:ascii="等线" w:hAnsi="等线" w:eastAsia="等线" w:cs="等线"/>
          <w:spacing w:val="-1"/>
          <w:sz w:val="24"/>
          <w:szCs w:val="24"/>
        </w:rPr>
        <w:t>。任何旨在增加队员身高或触及范围，或以其他任何方式赋予不公平优势的装备均不被允许使用。</w:t>
      </w:r>
    </w:p>
    <w:p w14:paraId="18E152B1">
      <w:pPr>
        <w:spacing w:line="341" w:lineRule="exact"/>
        <w:ind w:left="10"/>
        <w:rPr>
          <w:rFonts w:ascii="等线" w:hAnsi="等线" w:eastAsia="等线" w:cs="等线"/>
          <w:sz w:val="24"/>
          <w:szCs w:val="24"/>
        </w:rPr>
      </w:pPr>
      <w:r>
        <w:rPr>
          <w:rFonts w:ascii="Calibri" w:hAnsi="Calibri" w:eastAsia="Calibri" w:cs="Calibri"/>
          <w:position w:val="3"/>
          <w:sz w:val="24"/>
          <w:szCs w:val="24"/>
        </w:rPr>
        <w:t xml:space="preserve">4.4.2           </w:t>
      </w:r>
      <w:r>
        <w:rPr>
          <w:rFonts w:ascii="等线" w:hAnsi="等线" w:eastAsia="等线" w:cs="等线"/>
          <w:position w:val="3"/>
          <w:sz w:val="24"/>
          <w:szCs w:val="24"/>
        </w:rPr>
        <w:t>队员不得穿戴可能对</w:t>
      </w:r>
      <w:r>
        <w:rPr>
          <w:rFonts w:ascii="等线" w:hAnsi="等线" w:eastAsia="等线" w:cs="等线"/>
          <w:spacing w:val="-1"/>
          <w:position w:val="3"/>
          <w:sz w:val="24"/>
          <w:szCs w:val="24"/>
        </w:rPr>
        <w:t>其他队员造成伤害的装备（物品）。</w:t>
      </w:r>
    </w:p>
    <w:p w14:paraId="1CE2ED9A">
      <w:pPr>
        <w:pStyle w:val="2"/>
        <w:spacing w:before="60" w:line="209" w:lineRule="auto"/>
        <w:ind w:left="1004"/>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以下行为均不被允许：</w:t>
      </w:r>
    </w:p>
    <w:p w14:paraId="0FBBCED9">
      <w:pPr>
        <w:spacing w:before="109" w:line="280" w:lineRule="auto"/>
        <w:ind w:left="1864" w:hanging="370"/>
        <w:rPr>
          <w:rFonts w:ascii="等线" w:hAnsi="等线" w:eastAsia="等线" w:cs="等线"/>
          <w:sz w:val="24"/>
          <w:szCs w:val="24"/>
        </w:rPr>
      </w:pPr>
      <w:r>
        <w:rPr>
          <w:rFonts w:ascii="等线" w:hAnsi="等线" w:eastAsia="等线" w:cs="等线"/>
          <w:spacing w:val="-1"/>
          <w:sz w:val="24"/>
          <w:szCs w:val="24"/>
        </w:rPr>
        <w:t>手指、手掌、腕部、肘部或前臂护具，以及由皮革、塑料、柔韧（软</w:t>
      </w:r>
      <w:r>
        <w:rPr>
          <w:rFonts w:ascii="等线" w:hAnsi="等线" w:eastAsia="等线" w:cs="等线"/>
          <w:spacing w:val="-3"/>
          <w:sz w:val="24"/>
          <w:szCs w:val="24"/>
        </w:rPr>
        <w:t>质）塑料、金属或任何其他硬质材料制成的头盔、固定支具或支</w:t>
      </w:r>
      <w:r>
        <w:rPr>
          <w:rFonts w:ascii="等线" w:hAnsi="等线" w:eastAsia="等线" w:cs="等线"/>
          <w:spacing w:val="-4"/>
          <w:sz w:val="24"/>
          <w:szCs w:val="24"/>
        </w:rPr>
        <w:t>撑装</w:t>
      </w:r>
    </w:p>
    <w:p w14:paraId="2BB53E08">
      <w:pPr>
        <w:spacing w:line="345" w:lineRule="exact"/>
        <w:ind w:left="1870"/>
        <w:rPr>
          <w:rFonts w:ascii="等线" w:hAnsi="等线" w:eastAsia="等线" w:cs="等线"/>
          <w:sz w:val="24"/>
          <w:szCs w:val="24"/>
        </w:rPr>
      </w:pPr>
      <w:r>
        <w:rPr>
          <w:rFonts w:ascii="等线" w:hAnsi="等线" w:eastAsia="等线" w:cs="等线"/>
          <w:spacing w:val="-4"/>
          <w:position w:val="3"/>
          <w:sz w:val="24"/>
          <w:szCs w:val="24"/>
        </w:rPr>
        <w:t>置</w:t>
      </w:r>
      <w:r>
        <w:rPr>
          <w:rFonts w:ascii="等线" w:hAnsi="等线" w:eastAsia="等线" w:cs="等线"/>
          <w:spacing w:val="-26"/>
          <w:position w:val="3"/>
          <w:sz w:val="24"/>
          <w:szCs w:val="24"/>
        </w:rPr>
        <w:t xml:space="preserve"/>
      </w:r>
      <w:r>
        <w:rPr>
          <w:rFonts w:ascii="等线" w:hAnsi="等线" w:eastAsia="等线" w:cs="等线"/>
          <w:spacing w:val="-4"/>
          <w:position w:val="3"/>
          <w:sz w:val="24"/>
          <w:szCs w:val="24"/>
        </w:rPr>
        <w:t>，即使表面覆盖有柔软衬垫。</w:t>
      </w:r>
    </w:p>
    <w:p w14:paraId="792DD666">
      <w:pPr>
        <w:spacing w:before="14" w:line="340" w:lineRule="exact"/>
        <w:ind w:left="1481"/>
        <w:rPr>
          <w:rFonts w:ascii="等线" w:hAnsi="等线" w:eastAsia="等线" w:cs="等线"/>
          <w:sz w:val="24"/>
          <w:szCs w:val="24"/>
        </w:rPr>
      </w:pPr>
      <w:r>
        <w:rPr>
          <w:rFonts w:ascii="等线" w:hAnsi="等线" w:eastAsia="等线" w:cs="等线"/>
          <w:spacing w:val="-1"/>
          <w:position w:val="3"/>
          <w:sz w:val="24"/>
          <w:szCs w:val="24"/>
        </w:rPr>
        <w:t>可能造成切割或擦伤的物品（指甲须修剪整齐）；发饰及珠宝饰品。</w:t>
      </w:r>
    </w:p>
    <w:p w14:paraId="72B724E1">
      <w:pPr>
        <w:pStyle w:val="2"/>
        <w:spacing w:before="36" w:line="204" w:lineRule="auto"/>
        <w:ind w:left="1004"/>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以下行为是被允许的：</w:t>
      </w:r>
    </w:p>
    <w:p w14:paraId="132858A3">
      <w:pPr>
        <w:spacing w:before="2" w:line="221" w:lineRule="auto"/>
        <w:ind w:left="1513" w:right="178" w:hanging="21"/>
        <w:rPr>
          <w:rFonts w:ascii="等线" w:hAnsi="等线" w:eastAsia="等线" w:cs="等线"/>
          <w:sz w:val="24"/>
          <w:szCs w:val="24"/>
        </w:rPr>
      </w:pPr>
      <w:r>
        <w:rPr>
          <w:rFonts w:ascii="等线" w:hAnsi="等线" w:eastAsia="等线" w:cs="等线"/>
          <w:spacing w:val="-3"/>
          <w:sz w:val="24"/>
          <w:szCs w:val="24"/>
        </w:rPr>
        <w:t>若防护装备已配备足够缓冲层，则可使用上臂</w:t>
      </w:r>
      <w:r>
        <w:rPr>
          <w:rFonts w:ascii="等线" w:hAnsi="等线" w:eastAsia="等线" w:cs="等线"/>
          <w:spacing w:val="-15"/>
          <w:sz w:val="24"/>
          <w:szCs w:val="24"/>
        </w:rPr>
        <w:t xml:space="preserve"/>
      </w:r>
      <w:r>
        <w:rPr>
          <w:rFonts w:ascii="等线" w:hAnsi="等线" w:eastAsia="等线" w:cs="等线"/>
          <w:spacing w:val="-3"/>
          <w:sz w:val="24"/>
          <w:szCs w:val="24"/>
        </w:rPr>
        <w:t>、大腿或小腿防护装备。</w:t>
      </w:r>
      <w:r>
        <w:rPr>
          <w:rFonts w:ascii="等线" w:hAnsi="等线" w:eastAsia="等线" w:cs="等线"/>
          <w:spacing w:val="-2"/>
          <w:sz w:val="24"/>
          <w:szCs w:val="24"/>
        </w:rPr>
        <w:t>由加压材料制成的上下肢服装，包括内衣和短裤。</w:t>
      </w:r>
    </w:p>
    <w:p w14:paraId="0823B569">
      <w:pPr>
        <w:spacing w:before="1" w:line="277" w:lineRule="auto"/>
        <w:ind w:left="1869" w:hanging="388"/>
        <w:rPr>
          <w:rFonts w:ascii="Calibri" w:hAnsi="Calibri" w:eastAsia="Calibri" w:cs="Calibri"/>
          <w:sz w:val="24"/>
          <w:szCs w:val="24"/>
        </w:rPr>
      </w:pPr>
      <w:r>
        <w:rPr>
          <w:rFonts w:ascii="Calibri" w:hAnsi="Calibri" w:eastAsia="Calibri" w:cs="Calibri"/>
          <w:spacing w:val="-1"/>
          <w:sz w:val="24"/>
          <w:szCs w:val="24"/>
        </w:rPr>
        <w:t>_</w:t>
      </w:r>
      <w:r>
        <w:rPr>
          <w:rFonts w:ascii="等线" w:hAnsi="等线" w:eastAsia="等线" w:cs="等线"/>
          <w:spacing w:val="-1"/>
          <w:sz w:val="24"/>
          <w:szCs w:val="24"/>
        </w:rPr>
        <w:t>头罩：不得完全或部分覆盖面部任何部位</w:t>
      </w:r>
      <w:r>
        <w:rPr>
          <w:rFonts w:ascii="等线" w:hAnsi="等线" w:eastAsia="等线" w:cs="等线"/>
          <w:spacing w:val="-2"/>
          <w:sz w:val="24"/>
          <w:szCs w:val="24"/>
        </w:rPr>
        <w:t>（如眼睛</w:t>
      </w:r>
      <w:r>
        <w:rPr>
          <w:rFonts w:ascii="等线" w:hAnsi="等线" w:eastAsia="等线" w:cs="等线"/>
          <w:spacing w:val="-32"/>
          <w:sz w:val="24"/>
          <w:szCs w:val="24"/>
        </w:rPr>
        <w:t xml:space="preserve"/>
      </w:r>
      <w:r>
        <w:rPr>
          <w:rFonts w:ascii="等线" w:hAnsi="等线" w:eastAsia="等线" w:cs="等线"/>
          <w:spacing w:val="-2"/>
          <w:sz w:val="24"/>
          <w:szCs w:val="24"/>
        </w:rPr>
        <w:t>、鼻子</w:t>
      </w:r>
      <w:r>
        <w:rPr>
          <w:rFonts w:ascii="等线" w:hAnsi="等线" w:eastAsia="等线" w:cs="等线"/>
          <w:spacing w:val="-33"/>
          <w:sz w:val="24"/>
          <w:szCs w:val="24"/>
        </w:rPr>
        <w:t xml:space="preserve"/>
      </w:r>
      <w:r>
        <w:rPr>
          <w:rFonts w:ascii="等线" w:hAnsi="等线" w:eastAsia="等线" w:cs="等线"/>
          <w:spacing w:val="-2"/>
          <w:sz w:val="24"/>
          <w:szCs w:val="24"/>
        </w:rPr>
        <w:t>、嘴唇等</w:t>
      </w:r>
      <w:r>
        <w:rPr>
          <w:rFonts w:ascii="等线" w:hAnsi="等线" w:eastAsia="等线" w:cs="等线"/>
          <w:spacing w:val="-16"/>
          <w:sz w:val="24"/>
          <w:szCs w:val="24"/>
        </w:rPr>
        <w:t>）</w:t>
      </w:r>
      <w:r>
        <w:rPr>
          <w:rFonts w:ascii="等线" w:hAnsi="等线" w:eastAsia="等线" w:cs="等线"/>
          <w:spacing w:val="-32"/>
          <w:sz w:val="24"/>
          <w:szCs w:val="24"/>
        </w:rPr>
        <w:t xml:space="preserve"/>
      </w:r>
      <w:r>
        <w:rPr>
          <w:rFonts w:ascii="等线" w:hAnsi="等线" w:eastAsia="等线" w:cs="等线"/>
          <w:spacing w:val="-16"/>
          <w:sz w:val="24"/>
          <w:szCs w:val="24"/>
        </w:rPr>
        <w:t>，</w:t>
      </w:r>
      <w:r>
        <w:rPr>
          <w:rFonts w:ascii="等线" w:hAnsi="等线" w:eastAsia="等线" w:cs="等线"/>
          <w:spacing w:val="1"/>
          <w:sz w:val="24"/>
          <w:szCs w:val="24"/>
        </w:rPr>
        <w:t>且不得对佩戴该头罩的队员及</w:t>
      </w:r>
      <w:r>
        <w:rPr>
          <w:rFonts w:ascii="Calibri" w:hAnsi="Calibri" w:eastAsia="Calibri" w:cs="Calibri"/>
          <w:spacing w:val="1"/>
          <w:sz w:val="24"/>
          <w:szCs w:val="24"/>
        </w:rPr>
        <w:t>/</w:t>
      </w:r>
      <w:r>
        <w:rPr>
          <w:rFonts w:ascii="等线" w:hAnsi="等线" w:eastAsia="等线" w:cs="等线"/>
          <w:spacing w:val="1"/>
          <w:sz w:val="24"/>
          <w:szCs w:val="24"/>
        </w:rPr>
        <w:t>或其他队员构</w:t>
      </w:r>
      <w:r>
        <w:rPr>
          <w:rFonts w:ascii="等线" w:hAnsi="等线" w:eastAsia="等线" w:cs="等线"/>
          <w:sz w:val="24"/>
          <w:szCs w:val="24"/>
        </w:rPr>
        <w:t>成危险</w:t>
      </w:r>
      <w:r>
        <w:rPr>
          <w:rFonts w:ascii="等线" w:hAnsi="等线" w:eastAsia="等线" w:cs="等线"/>
          <w:spacing w:val="-33"/>
          <w:sz w:val="24"/>
          <w:szCs w:val="24"/>
        </w:rPr>
        <w:t xml:space="preserve"/>
      </w:r>
      <w:r>
        <w:rPr>
          <w:rFonts w:ascii="等线" w:hAnsi="等线" w:eastAsia="等线" w:cs="等线"/>
          <w:sz w:val="24"/>
          <w:szCs w:val="24"/>
        </w:rPr>
        <w:t>。头罩在面部及</w:t>
      </w:r>
      <w:r>
        <w:rPr>
          <w:rFonts w:ascii="Calibri" w:hAnsi="Calibri" w:eastAsia="Calibri" w:cs="Calibri"/>
          <w:sz w:val="24"/>
          <w:szCs w:val="24"/>
        </w:rPr>
        <w:t>/</w:t>
      </w:r>
    </w:p>
    <w:p w14:paraId="43296FE3">
      <w:pPr>
        <w:spacing w:before="7" w:line="255" w:lineRule="auto"/>
        <w:ind w:left="1488" w:right="522" w:firstLine="382"/>
        <w:rPr>
          <w:rFonts w:ascii="等线" w:hAnsi="等线" w:eastAsia="等线" w:cs="等线"/>
          <w:sz w:val="24"/>
          <w:szCs w:val="24"/>
        </w:rPr>
      </w:pPr>
      <w:r>
        <w:rPr>
          <w:rFonts w:ascii="等线" w:hAnsi="等线" w:eastAsia="等线" w:cs="等线"/>
          <w:spacing w:val="-2"/>
          <w:sz w:val="24"/>
          <w:szCs w:val="24"/>
        </w:rPr>
        <w:t>或颈部周围不得设有开合部件，且其表面不得有任何突出部分。</w:t>
      </w:r>
      <w:r>
        <w:rPr>
          <w:rFonts w:ascii="等线" w:hAnsi="等线" w:eastAsia="等线" w:cs="等线"/>
          <w:spacing w:val="-4"/>
          <w:sz w:val="24"/>
          <w:szCs w:val="24"/>
        </w:rPr>
        <w:t>膝部</w:t>
      </w:r>
      <w:r>
        <w:rPr>
          <w:rFonts w:ascii="等线" w:hAnsi="等线" w:eastAsia="等线" w:cs="等线"/>
          <w:spacing w:val="-30"/>
          <w:sz w:val="24"/>
          <w:szCs w:val="24"/>
        </w:rPr>
        <w:t xml:space="preserve"/>
      </w:r>
      <w:r>
        <w:rPr>
          <w:rFonts w:ascii="等线" w:hAnsi="等线" w:eastAsia="等线" w:cs="等线"/>
          <w:spacing w:val="-4"/>
          <w:sz w:val="24"/>
          <w:szCs w:val="24"/>
        </w:rPr>
        <w:t>、肩部及踝部支具。</w:t>
      </w:r>
    </w:p>
    <w:p w14:paraId="7CD428DC">
      <w:pPr>
        <w:spacing w:line="343" w:lineRule="exact"/>
        <w:ind w:left="1496"/>
        <w:rPr>
          <w:rFonts w:ascii="等线" w:hAnsi="等线" w:eastAsia="等线" w:cs="等线"/>
          <w:sz w:val="24"/>
          <w:szCs w:val="24"/>
        </w:rPr>
      </w:pPr>
      <w:r>
        <w:rPr>
          <w:rFonts w:ascii="等线" w:hAnsi="等线" w:eastAsia="等线" w:cs="等线"/>
          <w:spacing w:val="-1"/>
          <w:position w:val="3"/>
          <w:sz w:val="24"/>
          <w:szCs w:val="24"/>
        </w:rPr>
        <w:t>用于覆盖受伤鼻部的防护罩，即使其材质为硬质材料。</w:t>
      </w:r>
    </w:p>
    <w:p w14:paraId="13624E1F">
      <w:pPr>
        <w:spacing w:before="9" w:line="201" w:lineRule="auto"/>
        <w:ind w:left="1498"/>
        <w:rPr>
          <w:rFonts w:ascii="等线" w:hAnsi="等线" w:eastAsia="等线" w:cs="等线"/>
          <w:sz w:val="24"/>
          <w:szCs w:val="24"/>
        </w:rPr>
      </w:pPr>
      <w:r>
        <w:rPr>
          <w:rFonts w:ascii="等线" w:hAnsi="等线" w:eastAsia="等线" w:cs="等线"/>
          <w:spacing w:val="-2"/>
          <w:sz w:val="24"/>
          <w:szCs w:val="24"/>
        </w:rPr>
        <w:t>无彩色透明护齿器。</w:t>
      </w:r>
    </w:p>
    <w:p w14:paraId="075042C8">
      <w:pPr>
        <w:spacing w:before="1" w:line="234" w:lineRule="auto"/>
        <w:ind w:left="1495"/>
        <w:rPr>
          <w:rFonts w:ascii="等线" w:hAnsi="等线" w:eastAsia="等线" w:cs="等线"/>
          <w:sz w:val="24"/>
          <w:szCs w:val="24"/>
        </w:rPr>
      </w:pPr>
      <w:r>
        <w:rPr>
          <w:rFonts w:ascii="等线" w:hAnsi="等线" w:eastAsia="等线" w:cs="等线"/>
          <w:spacing w:val="-1"/>
          <w:sz w:val="24"/>
          <w:szCs w:val="24"/>
        </w:rPr>
        <w:t>护目镜，前提是不对其他队员构成危险。</w:t>
      </w:r>
    </w:p>
    <w:p w14:paraId="7AB3E477">
      <w:pPr>
        <w:spacing w:line="332" w:lineRule="exact"/>
        <w:ind w:left="1491"/>
        <w:rPr>
          <w:rFonts w:ascii="等线" w:hAnsi="等线" w:eastAsia="等线" w:cs="等线"/>
          <w:sz w:val="24"/>
          <w:szCs w:val="24"/>
        </w:rPr>
      </w:pPr>
      <w:r>
        <w:rPr>
          <w:rFonts w:ascii="等线" w:hAnsi="等线" w:eastAsia="等线" w:cs="等线"/>
          <w:spacing w:val="-1"/>
          <w:position w:val="2"/>
          <w:sz w:val="24"/>
          <w:szCs w:val="24"/>
        </w:rPr>
        <w:t xml:space="preserve">腕带与头带，所用纺织材料宽度不得超过 </w:t>
      </w:r>
      <w:r>
        <w:rPr>
          <w:rFonts w:ascii="Calibri" w:hAnsi="Calibri" w:eastAsia="Calibri" w:cs="Calibri"/>
          <w:spacing w:val="-1"/>
          <w:position w:val="2"/>
          <w:sz w:val="24"/>
          <w:szCs w:val="24"/>
        </w:rPr>
        <w:t>10 cm</w:t>
      </w:r>
      <w:r>
        <w:rPr>
          <w:rFonts w:ascii="等线" w:hAnsi="等线" w:eastAsia="等线" w:cs="等线"/>
          <w:spacing w:val="-1"/>
          <w:position w:val="2"/>
          <w:sz w:val="24"/>
          <w:szCs w:val="24"/>
        </w:rPr>
        <w:t>。</w:t>
      </w:r>
    </w:p>
    <w:p w14:paraId="7A57636C">
      <w:pPr>
        <w:spacing w:line="345" w:lineRule="exact"/>
        <w:ind w:left="1491"/>
        <w:rPr>
          <w:rFonts w:ascii="等线" w:hAnsi="等线" w:eastAsia="等线" w:cs="等线"/>
          <w:sz w:val="24"/>
          <w:szCs w:val="24"/>
        </w:rPr>
      </w:pPr>
      <w:r>
        <w:rPr>
          <w:rFonts w:ascii="等线" w:hAnsi="等线" w:eastAsia="等线" w:cs="等线"/>
          <w:spacing w:val="-5"/>
          <w:position w:val="3"/>
          <w:sz w:val="24"/>
          <w:szCs w:val="24"/>
        </w:rPr>
        <w:t>对手臂</w:t>
      </w:r>
      <w:r>
        <w:rPr>
          <w:rFonts w:ascii="等线" w:hAnsi="等线" w:eastAsia="等线" w:cs="等线"/>
          <w:spacing w:val="-34"/>
          <w:position w:val="3"/>
          <w:sz w:val="24"/>
          <w:szCs w:val="24"/>
        </w:rPr>
        <w:t xml:space="preserve"/>
      </w:r>
      <w:r>
        <w:rPr>
          <w:rFonts w:ascii="等线" w:hAnsi="等线" w:eastAsia="等线" w:cs="等线"/>
          <w:spacing w:val="-5"/>
          <w:position w:val="3"/>
          <w:sz w:val="24"/>
          <w:szCs w:val="24"/>
        </w:rPr>
        <w:t>、肩部</w:t>
      </w:r>
      <w:r>
        <w:rPr>
          <w:rFonts w:ascii="等线" w:hAnsi="等线" w:eastAsia="等线" w:cs="等线"/>
          <w:spacing w:val="-34"/>
          <w:position w:val="3"/>
          <w:sz w:val="24"/>
          <w:szCs w:val="24"/>
        </w:rPr>
        <w:t xml:space="preserve"/>
      </w:r>
      <w:r>
        <w:rPr>
          <w:rFonts w:ascii="等线" w:hAnsi="等线" w:eastAsia="等线" w:cs="等线"/>
          <w:spacing w:val="-5"/>
          <w:position w:val="3"/>
          <w:sz w:val="24"/>
          <w:szCs w:val="24"/>
        </w:rPr>
        <w:t>、腿部等进行贴扎。</w:t>
      </w:r>
    </w:p>
    <w:p w14:paraId="16093652">
      <w:pPr>
        <w:spacing w:before="247" w:line="281" w:lineRule="auto"/>
        <w:ind w:left="1434" w:hanging="12"/>
        <w:rPr>
          <w:rFonts w:ascii="等线" w:hAnsi="等线" w:eastAsia="等线" w:cs="等线"/>
          <w:sz w:val="24"/>
          <w:szCs w:val="24"/>
        </w:rPr>
      </w:pPr>
      <w:r>
        <w:rPr>
          <w:rFonts w:ascii="等线" w:hAnsi="等线" w:eastAsia="等线" w:cs="等线"/>
          <w:spacing w:val="7"/>
          <w:sz w:val="24"/>
          <w:szCs w:val="24"/>
        </w:rPr>
        <w:t>球队所有队员必须穿着全套手臂与腿部加压衣</w:t>
      </w:r>
      <w:r>
        <w:rPr>
          <w:rFonts w:ascii="等线" w:hAnsi="等线" w:eastAsia="等线" w:cs="等线"/>
          <w:spacing w:val="6"/>
          <w:sz w:val="24"/>
          <w:szCs w:val="24"/>
        </w:rPr>
        <w:t>（包括内层背心与内层短</w:t>
      </w:r>
      <w:r>
        <w:rPr>
          <w:rFonts w:ascii="等线" w:hAnsi="等线" w:eastAsia="等线" w:cs="等线"/>
          <w:spacing w:val="-4"/>
          <w:sz w:val="24"/>
          <w:szCs w:val="24"/>
        </w:rPr>
        <w:t>裤）</w:t>
      </w:r>
      <w:r>
        <w:rPr>
          <w:rFonts w:ascii="等线" w:hAnsi="等线" w:eastAsia="等线" w:cs="等线"/>
          <w:spacing w:val="-19"/>
          <w:sz w:val="24"/>
          <w:szCs w:val="24"/>
        </w:rPr>
        <w:t xml:space="preserve"/>
      </w:r>
      <w:r>
        <w:rPr>
          <w:rFonts w:ascii="等线" w:hAnsi="等线" w:eastAsia="等线" w:cs="等线"/>
          <w:spacing w:val="-4"/>
          <w:sz w:val="24"/>
          <w:szCs w:val="24"/>
        </w:rPr>
        <w:t>、头戴防护装备</w:t>
      </w:r>
      <w:r>
        <w:rPr>
          <w:rFonts w:ascii="等线" w:hAnsi="等线" w:eastAsia="等线" w:cs="等线"/>
          <w:spacing w:val="-34"/>
          <w:sz w:val="24"/>
          <w:szCs w:val="24"/>
        </w:rPr>
        <w:t xml:space="preserve"/>
      </w:r>
      <w:r>
        <w:rPr>
          <w:rFonts w:ascii="等线" w:hAnsi="等线" w:eastAsia="等线" w:cs="等线"/>
          <w:spacing w:val="-4"/>
          <w:sz w:val="24"/>
          <w:szCs w:val="24"/>
        </w:rPr>
        <w:t>、佩戴腕带</w:t>
      </w:r>
      <w:r>
        <w:rPr>
          <w:rFonts w:ascii="等线" w:hAnsi="等线" w:eastAsia="等线" w:cs="等线"/>
          <w:spacing w:val="-33"/>
          <w:sz w:val="24"/>
          <w:szCs w:val="24"/>
        </w:rPr>
        <w:t xml:space="preserve"/>
      </w:r>
      <w:r>
        <w:rPr>
          <w:rFonts w:ascii="等线" w:hAnsi="等线" w:eastAsia="等线" w:cs="等线"/>
          <w:spacing w:val="-4"/>
          <w:sz w:val="24"/>
          <w:szCs w:val="24"/>
        </w:rPr>
        <w:t>、头带，并使用同色胶带进行固定。</w:t>
      </w:r>
    </w:p>
    <w:p w14:paraId="7DFA04BC">
      <w:pPr>
        <w:spacing w:before="237" w:line="269" w:lineRule="auto"/>
        <w:ind w:left="1021" w:hanging="1011"/>
        <w:rPr>
          <w:rFonts w:ascii="等线" w:hAnsi="等线" w:eastAsia="等线" w:cs="等线"/>
          <w:sz w:val="24"/>
          <w:szCs w:val="24"/>
        </w:rPr>
      </w:pPr>
      <w:r>
        <w:rPr>
          <w:rFonts w:ascii="Calibri" w:hAnsi="Calibri" w:eastAsia="Calibri" w:cs="Calibri"/>
          <w:sz w:val="24"/>
          <w:szCs w:val="24"/>
        </w:rPr>
        <w:t>4.4.3</w:t>
      </w:r>
      <w:r>
        <w:rPr>
          <w:rFonts w:ascii="Calibri" w:hAnsi="Calibri" w:eastAsia="Calibri" w:cs="Calibri"/>
          <w:spacing w:val="49"/>
          <w:sz w:val="24"/>
          <w:szCs w:val="24"/>
        </w:rPr>
        <w:t xml:space="preserve"> </w:t>
      </w:r>
      <w:r>
        <w:rPr>
          <w:rFonts w:ascii="等线" w:hAnsi="等线" w:eastAsia="等线" w:cs="等线"/>
          <w:sz w:val="24"/>
          <w:szCs w:val="24"/>
        </w:rPr>
        <w:t>比赛期间，</w:t>
      </w:r>
      <w:r>
        <w:rPr>
          <w:rFonts w:ascii="等线" w:hAnsi="等线" w:eastAsia="等线" w:cs="等线"/>
          <w:spacing w:val="-33"/>
          <w:sz w:val="24"/>
          <w:szCs w:val="24"/>
        </w:rPr>
        <w:t xml:space="preserve"/>
      </w:r>
      <w:r>
        <w:rPr>
          <w:rFonts w:ascii="等线" w:hAnsi="等线" w:eastAsia="等线" w:cs="等线"/>
          <w:sz w:val="24"/>
          <w:szCs w:val="24"/>
        </w:rPr>
        <w:t>队员可穿着任意颜色搭配的鞋类，但禁止使用闪光装置</w:t>
      </w:r>
      <w:r>
        <w:rPr>
          <w:rFonts w:ascii="等线" w:hAnsi="等线" w:eastAsia="等线" w:cs="等线"/>
          <w:spacing w:val="-30"/>
          <w:sz w:val="24"/>
          <w:szCs w:val="24"/>
        </w:rPr>
        <w:t xml:space="preserve"/>
      </w:r>
      <w:r>
        <w:rPr>
          <w:rFonts w:ascii="等线" w:hAnsi="等线" w:eastAsia="等线" w:cs="等线"/>
          <w:sz w:val="24"/>
          <w:szCs w:val="24"/>
        </w:rPr>
        <w:t>、反光材料或</w:t>
      </w:r>
      <w:r>
        <w:rPr>
          <w:rFonts w:ascii="等线" w:hAnsi="等线" w:eastAsia="等线" w:cs="等线"/>
          <w:spacing w:val="-3"/>
          <w:sz w:val="24"/>
          <w:szCs w:val="24"/>
        </w:rPr>
        <w:t>其他装饰物。</w:t>
      </w:r>
    </w:p>
    <w:p w14:paraId="4B1E7629">
      <w:pPr>
        <w:spacing w:line="269" w:lineRule="auto"/>
        <w:rPr>
          <w:rFonts w:ascii="等线" w:hAnsi="等线" w:eastAsia="等线" w:cs="等线"/>
          <w:sz w:val="24"/>
          <w:szCs w:val="24"/>
        </w:rPr>
        <w:sectPr>
          <w:headerReference r:id="rId50" w:type="default"/>
          <w:footerReference r:id="rId51" w:type="default"/>
          <w:pgSz w:w="11900" w:h="16840"/>
          <w:pgMar w:top="1207" w:right="1412" w:bottom="623" w:left="1417" w:header="635" w:footer="381" w:gutter="0"/>
          <w:cols w:space="720" w:num="1"/>
        </w:sectPr>
      </w:pPr>
    </w:p>
    <w:p w14:paraId="1BBA0270">
      <w:pPr>
        <w:pStyle w:val="2"/>
        <w:spacing w:before="224" w:line="253" w:lineRule="auto"/>
        <w:ind w:left="1006" w:hanging="1003"/>
        <w:rPr>
          <w:sz w:val="24"/>
          <w:szCs w:val="24"/>
        </w:rPr>
      </w:pPr>
      <w:bookmarkStart w:id="23" w:name="bookmark186"/>
      <w:bookmarkEnd w:id="23"/>
      <w:r>
        <w:rPr>
          <w:spacing w:val="-13"/>
          <w:sz w:val="24"/>
          <w:szCs w:val="24"/>
        </w:rPr>
        <w:t>4.</w:t>
      </w:r>
      <w:r>
        <w:rPr>
          <w:spacing w:val="-12"/>
          <w:sz w:val="24"/>
          <w:szCs w:val="24"/>
        </w:rPr>
        <w:t>4.4         During the</w:t>
      </w:r>
      <w:r>
        <w:rPr>
          <w:spacing w:val="2"/>
          <w:sz w:val="24"/>
          <w:szCs w:val="24"/>
        </w:rPr>
        <w:t xml:space="preserve"> </w:t>
      </w:r>
      <w:r>
        <w:rPr>
          <w:rFonts w:hint="eastAsia" w:eastAsia="宋体"/>
          <w:spacing w:val="2"/>
          <w:sz w:val="24"/>
          <w:szCs w:val="24"/>
          <w:lang w:eastAsia="zh-CN"/>
        </w:rPr>
        <w:t>game,</w:t>
      </w:r>
      <w:r>
        <w:rPr>
          <w:spacing w:val="2"/>
          <w:sz w:val="24"/>
          <w:szCs w:val="24"/>
        </w:rPr>
        <w:t xml:space="preserve"> </w:t>
      </w:r>
      <w:r>
        <w:rPr>
          <w:spacing w:val="-12"/>
          <w:sz w:val="24"/>
          <w:szCs w:val="24"/>
        </w:rPr>
        <w:t>a</w:t>
      </w:r>
      <w:r>
        <w:rPr>
          <w:spacing w:val="6"/>
          <w:sz w:val="24"/>
          <w:szCs w:val="24"/>
        </w:rPr>
        <w:t xml:space="preserve"> </w:t>
      </w:r>
      <w:r>
        <w:rPr>
          <w:spacing w:val="-12"/>
          <w:sz w:val="24"/>
          <w:szCs w:val="24"/>
        </w:rPr>
        <w:t>player</w:t>
      </w:r>
      <w:r>
        <w:rPr>
          <w:spacing w:val="1"/>
          <w:sz w:val="24"/>
          <w:szCs w:val="24"/>
        </w:rPr>
        <w:t xml:space="preserve"> </w:t>
      </w:r>
      <w:r>
        <w:rPr>
          <w:spacing w:val="-12"/>
          <w:sz w:val="24"/>
          <w:szCs w:val="24"/>
        </w:rPr>
        <w:t>may</w:t>
      </w:r>
      <w:r>
        <w:rPr>
          <w:spacing w:val="3"/>
          <w:sz w:val="24"/>
          <w:szCs w:val="24"/>
        </w:rPr>
        <w:t xml:space="preserve"> </w:t>
      </w:r>
      <w:r>
        <w:rPr>
          <w:spacing w:val="-12"/>
          <w:sz w:val="24"/>
          <w:szCs w:val="24"/>
        </w:rPr>
        <w:t>not</w:t>
      </w:r>
      <w:r>
        <w:rPr>
          <w:spacing w:val="1"/>
          <w:sz w:val="24"/>
          <w:szCs w:val="24"/>
        </w:rPr>
        <w:t xml:space="preserve"> </w:t>
      </w:r>
      <w:r>
        <w:rPr>
          <w:spacing w:val="-12"/>
          <w:sz w:val="24"/>
          <w:szCs w:val="24"/>
        </w:rPr>
        <w:t>display</w:t>
      </w:r>
      <w:r>
        <w:rPr>
          <w:spacing w:val="2"/>
          <w:sz w:val="24"/>
          <w:szCs w:val="24"/>
        </w:rPr>
        <w:t xml:space="preserve"> </w:t>
      </w:r>
      <w:r>
        <w:rPr>
          <w:spacing w:val="-12"/>
          <w:sz w:val="24"/>
          <w:szCs w:val="24"/>
        </w:rPr>
        <w:t>any</w:t>
      </w:r>
      <w:r>
        <w:rPr>
          <w:spacing w:val="4"/>
          <w:sz w:val="24"/>
          <w:szCs w:val="24"/>
        </w:rPr>
        <w:t xml:space="preserve"> </w:t>
      </w:r>
      <w:r>
        <w:rPr>
          <w:spacing w:val="-12"/>
          <w:sz w:val="24"/>
          <w:szCs w:val="24"/>
        </w:rPr>
        <w:t>c</w:t>
      </w:r>
      <w:r>
        <w:rPr>
          <w:spacing w:val="-13"/>
          <w:sz w:val="24"/>
          <w:szCs w:val="24"/>
        </w:rPr>
        <w:t>ommercial,</w:t>
      </w:r>
      <w:r>
        <w:rPr>
          <w:spacing w:val="6"/>
          <w:sz w:val="24"/>
          <w:szCs w:val="24"/>
        </w:rPr>
        <w:t xml:space="preserve"> </w:t>
      </w:r>
      <w:r>
        <w:rPr>
          <w:rFonts w:hint="eastAsia" w:eastAsia="宋体"/>
          <w:spacing w:val="6"/>
          <w:sz w:val="24"/>
          <w:szCs w:val="24"/>
          <w:lang w:eastAsia="zh-CN"/>
        </w:rPr>
        <w:t>promotional,</w:t>
      </w:r>
      <w:r>
        <w:rPr>
          <w:sz w:val="24"/>
          <w:szCs w:val="24"/>
        </w:rPr>
        <w:t xml:space="preserve"> </w:t>
      </w:r>
      <w:r>
        <w:rPr>
          <w:spacing w:val="-13"/>
          <w:sz w:val="24"/>
          <w:szCs w:val="24"/>
        </w:rPr>
        <w:t>or</w:t>
      </w:r>
      <w:r>
        <w:rPr>
          <w:spacing w:val="5"/>
          <w:sz w:val="24"/>
          <w:szCs w:val="24"/>
        </w:rPr>
        <w:t xml:space="preserve"> </w:t>
      </w:r>
      <w:r>
        <w:rPr>
          <w:spacing w:val="-13"/>
          <w:sz w:val="24"/>
          <w:szCs w:val="24"/>
        </w:rPr>
        <w:t>charitabl</w:t>
      </w:r>
      <w:r>
        <w:rPr>
          <w:spacing w:val="-11"/>
          <w:sz w:val="24"/>
          <w:szCs w:val="24"/>
        </w:rPr>
        <w:t>e</w:t>
      </w:r>
      <w:r>
        <w:rPr>
          <w:sz w:val="24"/>
          <w:szCs w:val="24"/>
        </w:rPr>
        <w:t xml:space="preserve"> </w:t>
      </w:r>
      <w:r>
        <w:rPr>
          <w:spacing w:val="-12"/>
          <w:sz w:val="24"/>
          <w:szCs w:val="24"/>
        </w:rPr>
        <w:t>na</w:t>
      </w:r>
      <w:r>
        <w:rPr>
          <w:spacing w:val="-11"/>
          <w:sz w:val="24"/>
          <w:szCs w:val="24"/>
        </w:rPr>
        <w:t>me,</w:t>
      </w:r>
      <w:r>
        <w:rPr>
          <w:spacing w:val="14"/>
          <w:sz w:val="24"/>
          <w:szCs w:val="24"/>
        </w:rPr>
        <w:t xml:space="preserve"> </w:t>
      </w:r>
      <w:r>
        <w:rPr>
          <w:spacing w:val="-11"/>
          <w:sz w:val="24"/>
          <w:szCs w:val="24"/>
        </w:rPr>
        <w:t>mark,</w:t>
      </w:r>
      <w:r>
        <w:rPr>
          <w:spacing w:val="16"/>
          <w:sz w:val="24"/>
          <w:szCs w:val="24"/>
        </w:rPr>
        <w:t xml:space="preserve"> </w:t>
      </w:r>
      <w:r>
        <w:rPr>
          <w:rFonts w:hint="eastAsia" w:eastAsia="宋体"/>
          <w:spacing w:val="16"/>
          <w:sz w:val="24"/>
          <w:szCs w:val="24"/>
          <w:lang w:eastAsia="zh-CN"/>
        </w:rPr>
        <w:t>logo,</w:t>
      </w:r>
      <w:r>
        <w:rPr>
          <w:spacing w:val="13"/>
          <w:sz w:val="24"/>
          <w:szCs w:val="24"/>
        </w:rPr>
        <w:t xml:space="preserve"> </w:t>
      </w:r>
      <w:r>
        <w:rPr>
          <w:spacing w:val="-11"/>
          <w:sz w:val="24"/>
          <w:szCs w:val="24"/>
        </w:rPr>
        <w:t>or</w:t>
      </w:r>
      <w:r>
        <w:rPr>
          <w:spacing w:val="13"/>
          <w:sz w:val="24"/>
          <w:szCs w:val="24"/>
        </w:rPr>
        <w:t xml:space="preserve"> </w:t>
      </w:r>
      <w:r>
        <w:rPr>
          <w:spacing w:val="-11"/>
          <w:sz w:val="24"/>
          <w:szCs w:val="24"/>
        </w:rPr>
        <w:t>other</w:t>
      </w:r>
      <w:r>
        <w:rPr>
          <w:spacing w:val="14"/>
          <w:sz w:val="24"/>
          <w:szCs w:val="24"/>
        </w:rPr>
        <w:t xml:space="preserve"> </w:t>
      </w:r>
      <w:r>
        <w:rPr>
          <w:rFonts w:hint="eastAsia" w:eastAsia="宋体"/>
          <w:spacing w:val="14"/>
          <w:sz w:val="24"/>
          <w:szCs w:val="24"/>
          <w:lang w:eastAsia="zh-CN"/>
        </w:rPr>
        <w:t>identification,</w:t>
      </w:r>
      <w:r>
        <w:rPr>
          <w:spacing w:val="15"/>
          <w:sz w:val="24"/>
          <w:szCs w:val="24"/>
        </w:rPr>
        <w:t xml:space="preserve"> </w:t>
      </w:r>
      <w:r>
        <w:rPr>
          <w:spacing w:val="-11"/>
          <w:sz w:val="24"/>
          <w:szCs w:val="24"/>
        </w:rPr>
        <w:t>including,</w:t>
      </w:r>
      <w:r>
        <w:rPr>
          <w:spacing w:val="18"/>
          <w:sz w:val="24"/>
          <w:szCs w:val="24"/>
        </w:rPr>
        <w:t xml:space="preserve"> </w:t>
      </w:r>
      <w:r>
        <w:rPr>
          <w:spacing w:val="-11"/>
          <w:sz w:val="24"/>
          <w:szCs w:val="24"/>
        </w:rPr>
        <w:t>but</w:t>
      </w:r>
      <w:r>
        <w:rPr>
          <w:spacing w:val="15"/>
          <w:sz w:val="24"/>
          <w:szCs w:val="24"/>
        </w:rPr>
        <w:t xml:space="preserve"> </w:t>
      </w:r>
      <w:r>
        <w:rPr>
          <w:spacing w:val="-11"/>
          <w:sz w:val="24"/>
          <w:szCs w:val="24"/>
        </w:rPr>
        <w:t>not</w:t>
      </w:r>
      <w:r>
        <w:rPr>
          <w:spacing w:val="15"/>
          <w:sz w:val="24"/>
          <w:szCs w:val="24"/>
        </w:rPr>
        <w:t xml:space="preserve"> </w:t>
      </w:r>
      <w:r>
        <w:rPr>
          <w:spacing w:val="-11"/>
          <w:sz w:val="24"/>
          <w:szCs w:val="24"/>
        </w:rPr>
        <w:t>limite</w:t>
      </w:r>
      <w:r>
        <w:rPr>
          <w:spacing w:val="-12"/>
          <w:sz w:val="24"/>
          <w:szCs w:val="24"/>
        </w:rPr>
        <w:t>d to,</w:t>
      </w:r>
      <w:r>
        <w:rPr>
          <w:spacing w:val="13"/>
          <w:sz w:val="24"/>
          <w:szCs w:val="24"/>
        </w:rPr>
        <w:t xml:space="preserve"> </w:t>
      </w:r>
      <w:r>
        <w:rPr>
          <w:spacing w:val="-12"/>
          <w:sz w:val="24"/>
          <w:szCs w:val="24"/>
        </w:rPr>
        <w:t>on the</w:t>
      </w:r>
      <w:r>
        <w:rPr>
          <w:spacing w:val="18"/>
          <w:sz w:val="24"/>
          <w:szCs w:val="24"/>
        </w:rPr>
        <w:t xml:space="preserve"> </w:t>
      </w:r>
      <w:r>
        <w:rPr>
          <w:spacing w:val="-12"/>
          <w:sz w:val="24"/>
          <w:szCs w:val="24"/>
        </w:rPr>
        <w:t>player’</w:t>
      </w:r>
      <w:r>
        <w:rPr>
          <w:spacing w:val="-10"/>
          <w:sz w:val="24"/>
          <w:szCs w:val="24"/>
        </w:rPr>
        <w:t>s</w:t>
      </w:r>
      <w:r>
        <w:rPr>
          <w:sz w:val="24"/>
          <w:szCs w:val="24"/>
        </w:rPr>
        <w:t xml:space="preserve"> </w:t>
      </w:r>
      <w:r>
        <w:rPr>
          <w:spacing w:val="-10"/>
          <w:sz w:val="24"/>
          <w:szCs w:val="24"/>
        </w:rPr>
        <w:t xml:space="preserve">body, in the </w:t>
      </w:r>
      <w:r>
        <w:rPr>
          <w:rFonts w:hint="eastAsia" w:eastAsia="宋体"/>
          <w:spacing w:val="-10"/>
          <w:sz w:val="24"/>
          <w:szCs w:val="24"/>
          <w:lang w:eastAsia="zh-CN"/>
        </w:rPr>
        <w:t>hair,</w:t>
      </w:r>
      <w:r>
        <w:rPr>
          <w:spacing w:val="-10"/>
          <w:sz w:val="24"/>
          <w:szCs w:val="24"/>
        </w:rPr>
        <w:t xml:space="preserve"> or otherwise.</w:t>
      </w:r>
    </w:p>
    <w:p w14:paraId="204F6FA5">
      <w:pPr>
        <w:pStyle w:val="2"/>
        <w:spacing w:before="111" w:line="275" w:lineRule="auto"/>
        <w:ind w:left="989" w:hanging="986"/>
        <w:rPr>
          <w:sz w:val="24"/>
          <w:szCs w:val="24"/>
        </w:rPr>
      </w:pPr>
      <w:r>
        <w:rPr>
          <w:spacing w:val="-12"/>
          <w:sz w:val="24"/>
          <w:szCs w:val="24"/>
        </w:rPr>
        <w:t xml:space="preserve">4.4.5    </w:t>
      </w:r>
      <w:r>
        <w:rPr>
          <w:spacing w:val="-11"/>
          <w:sz w:val="24"/>
          <w:szCs w:val="24"/>
        </w:rPr>
        <w:t xml:space="preserve">     Any</w:t>
      </w:r>
      <w:r>
        <w:rPr>
          <w:spacing w:val="14"/>
          <w:sz w:val="24"/>
          <w:szCs w:val="24"/>
        </w:rPr>
        <w:t xml:space="preserve"> </w:t>
      </w:r>
      <w:r>
        <w:rPr>
          <w:spacing w:val="-11"/>
          <w:sz w:val="24"/>
          <w:szCs w:val="24"/>
        </w:rPr>
        <w:t>other</w:t>
      </w:r>
      <w:r>
        <w:rPr>
          <w:spacing w:val="16"/>
          <w:sz w:val="24"/>
          <w:szCs w:val="24"/>
        </w:rPr>
        <w:t xml:space="preserve"> </w:t>
      </w:r>
      <w:r>
        <w:rPr>
          <w:spacing w:val="-11"/>
          <w:sz w:val="24"/>
          <w:szCs w:val="24"/>
        </w:rPr>
        <w:t>equipment</w:t>
      </w:r>
      <w:r>
        <w:rPr>
          <w:spacing w:val="16"/>
          <w:sz w:val="24"/>
          <w:szCs w:val="24"/>
        </w:rPr>
        <w:t xml:space="preserve"> </w:t>
      </w:r>
      <w:r>
        <w:rPr>
          <w:spacing w:val="-11"/>
          <w:sz w:val="24"/>
          <w:szCs w:val="24"/>
        </w:rPr>
        <w:t>not</w:t>
      </w:r>
      <w:r>
        <w:rPr>
          <w:spacing w:val="10"/>
          <w:sz w:val="24"/>
          <w:szCs w:val="24"/>
        </w:rPr>
        <w:t xml:space="preserve"> </w:t>
      </w:r>
      <w:r>
        <w:rPr>
          <w:spacing w:val="-11"/>
          <w:sz w:val="24"/>
          <w:szCs w:val="24"/>
        </w:rPr>
        <w:t>specifi</w:t>
      </w:r>
      <w:r>
        <w:rPr>
          <w:spacing w:val="-12"/>
          <w:sz w:val="24"/>
          <w:szCs w:val="24"/>
        </w:rPr>
        <w:t>cally</w:t>
      </w:r>
      <w:r>
        <w:rPr>
          <w:spacing w:val="15"/>
          <w:sz w:val="24"/>
          <w:szCs w:val="24"/>
        </w:rPr>
        <w:t xml:space="preserve"> </w:t>
      </w:r>
      <w:r>
        <w:rPr>
          <w:spacing w:val="-12"/>
          <w:sz w:val="24"/>
          <w:szCs w:val="24"/>
        </w:rPr>
        <w:t>mentioned</w:t>
      </w:r>
      <w:r>
        <w:rPr>
          <w:spacing w:val="16"/>
          <w:sz w:val="24"/>
          <w:szCs w:val="24"/>
        </w:rPr>
        <w:t xml:space="preserve"> </w:t>
      </w:r>
      <w:r>
        <w:rPr>
          <w:spacing w:val="-12"/>
          <w:sz w:val="24"/>
          <w:szCs w:val="24"/>
        </w:rPr>
        <w:t>in this</w:t>
      </w:r>
      <w:r>
        <w:rPr>
          <w:spacing w:val="15"/>
          <w:sz w:val="24"/>
          <w:szCs w:val="24"/>
        </w:rPr>
        <w:t xml:space="preserve"> </w:t>
      </w:r>
      <w:r>
        <w:rPr>
          <w:spacing w:val="-12"/>
          <w:sz w:val="24"/>
          <w:szCs w:val="24"/>
        </w:rPr>
        <w:t>article</w:t>
      </w:r>
      <w:r>
        <w:rPr>
          <w:spacing w:val="15"/>
          <w:sz w:val="24"/>
          <w:szCs w:val="24"/>
        </w:rPr>
        <w:t xml:space="preserve"> </w:t>
      </w:r>
      <w:r>
        <w:rPr>
          <w:spacing w:val="-12"/>
          <w:sz w:val="24"/>
          <w:szCs w:val="24"/>
        </w:rPr>
        <w:t>must</w:t>
      </w:r>
      <w:r>
        <w:rPr>
          <w:spacing w:val="19"/>
          <w:sz w:val="24"/>
          <w:szCs w:val="24"/>
        </w:rPr>
        <w:t xml:space="preserve"> </w:t>
      </w:r>
      <w:r>
        <w:rPr>
          <w:spacing w:val="-12"/>
          <w:sz w:val="24"/>
          <w:szCs w:val="24"/>
        </w:rPr>
        <w:t>be</w:t>
      </w:r>
      <w:r>
        <w:rPr>
          <w:spacing w:val="16"/>
          <w:sz w:val="24"/>
          <w:szCs w:val="24"/>
        </w:rPr>
        <w:t xml:space="preserve"> </w:t>
      </w:r>
      <w:r>
        <w:rPr>
          <w:spacing w:val="-12"/>
          <w:sz w:val="24"/>
          <w:szCs w:val="24"/>
        </w:rPr>
        <w:t>approved</w:t>
      </w:r>
      <w:r>
        <w:rPr>
          <w:spacing w:val="19"/>
          <w:sz w:val="24"/>
          <w:szCs w:val="24"/>
        </w:rPr>
        <w:t xml:space="preserve"> </w:t>
      </w:r>
      <w:r>
        <w:rPr>
          <w:spacing w:val="-12"/>
          <w:sz w:val="24"/>
          <w:szCs w:val="24"/>
        </w:rPr>
        <w:t>b</w:t>
      </w:r>
      <w:r>
        <w:rPr>
          <w:spacing w:val="-3"/>
          <w:sz w:val="24"/>
          <w:szCs w:val="24"/>
        </w:rPr>
        <w:t>y</w:t>
      </w:r>
      <w:r>
        <w:rPr>
          <w:sz w:val="24"/>
          <w:szCs w:val="24"/>
        </w:rPr>
        <w:t xml:space="preserve"> </w:t>
      </w:r>
      <w:r>
        <w:rPr>
          <w:spacing w:val="-13"/>
          <w:sz w:val="24"/>
          <w:szCs w:val="24"/>
        </w:rPr>
        <w:t>the FIBA Technical Commission.</w:t>
      </w:r>
    </w:p>
    <w:p w14:paraId="55799A35">
      <w:pPr>
        <w:pStyle w:val="2"/>
        <w:spacing w:line="348" w:lineRule="auto"/>
      </w:pPr>
    </w:p>
    <w:p w14:paraId="230BFB76">
      <w:pPr>
        <w:pStyle w:val="2"/>
        <w:spacing w:before="78" w:line="339" w:lineRule="exact"/>
        <w:rPr>
          <w:sz w:val="27"/>
          <w:szCs w:val="27"/>
        </w:rPr>
      </w:pPr>
      <w:r>
        <w:rPr>
          <w:b/>
          <w:bCs/>
          <w:color w:val="FF0000"/>
          <w:spacing w:val="-14"/>
          <w:position w:val="3"/>
          <w:sz w:val="27"/>
          <w:szCs w:val="27"/>
        </w:rPr>
        <w:t>Article 5       Players: Injury and assistance</w:t>
      </w:r>
    </w:p>
    <w:p w14:paraId="67973BCF">
      <w:pPr>
        <w:pStyle w:val="2"/>
        <w:spacing w:before="110" w:line="298" w:lineRule="exact"/>
        <w:ind w:left="9"/>
        <w:rPr>
          <w:sz w:val="24"/>
          <w:szCs w:val="24"/>
        </w:rPr>
      </w:pPr>
      <w:r>
        <w:rPr>
          <w:spacing w:val="-11"/>
          <w:position w:val="3"/>
          <w:sz w:val="24"/>
          <w:szCs w:val="24"/>
        </w:rPr>
        <w:t>5.1            In the event of</w:t>
      </w:r>
      <w:r>
        <w:rPr>
          <w:spacing w:val="3"/>
          <w:position w:val="3"/>
          <w:sz w:val="24"/>
          <w:szCs w:val="24"/>
        </w:rPr>
        <w:t xml:space="preserve"> </w:t>
      </w:r>
      <w:r>
        <w:rPr>
          <w:spacing w:val="-11"/>
          <w:position w:val="3"/>
          <w:sz w:val="24"/>
          <w:szCs w:val="24"/>
        </w:rPr>
        <w:t>injury to</w:t>
      </w:r>
      <w:r>
        <w:rPr>
          <w:spacing w:val="2"/>
          <w:position w:val="3"/>
          <w:sz w:val="24"/>
          <w:szCs w:val="24"/>
        </w:rPr>
        <w:t xml:space="preserve"> </w:t>
      </w:r>
      <w:r>
        <w:rPr>
          <w:spacing w:val="-11"/>
          <w:position w:val="3"/>
          <w:sz w:val="24"/>
          <w:szCs w:val="24"/>
        </w:rPr>
        <w:t>a</w:t>
      </w:r>
      <w:r>
        <w:rPr>
          <w:spacing w:val="5"/>
          <w:position w:val="3"/>
          <w:sz w:val="24"/>
          <w:szCs w:val="24"/>
        </w:rPr>
        <w:t xml:space="preserve"> </w:t>
      </w:r>
      <w:r>
        <w:rPr>
          <w:spacing w:val="-11"/>
          <w:position w:val="3"/>
          <w:sz w:val="24"/>
          <w:szCs w:val="24"/>
        </w:rPr>
        <w:t>pl</w:t>
      </w:r>
      <w:r>
        <w:rPr>
          <w:spacing w:val="-12"/>
          <w:position w:val="3"/>
          <w:sz w:val="24"/>
          <w:szCs w:val="24"/>
        </w:rPr>
        <w:t>ayer(s), the</w:t>
      </w:r>
      <w:r>
        <w:rPr>
          <w:spacing w:val="5"/>
          <w:position w:val="3"/>
          <w:sz w:val="24"/>
          <w:szCs w:val="24"/>
        </w:rPr>
        <w:t xml:space="preserve"> </w:t>
      </w:r>
      <w:r>
        <w:rPr>
          <w:spacing w:val="-12"/>
          <w:position w:val="3"/>
          <w:sz w:val="24"/>
          <w:szCs w:val="24"/>
        </w:rPr>
        <w:t>referees may</w:t>
      </w:r>
      <w:r>
        <w:rPr>
          <w:spacing w:val="-3"/>
          <w:position w:val="3"/>
          <w:sz w:val="24"/>
          <w:szCs w:val="24"/>
        </w:rPr>
        <w:t xml:space="preserve"> </w:t>
      </w:r>
      <w:r>
        <w:rPr>
          <w:spacing w:val="-12"/>
          <w:position w:val="3"/>
          <w:sz w:val="24"/>
          <w:szCs w:val="24"/>
        </w:rPr>
        <w:t>stop the</w:t>
      </w:r>
      <w:r>
        <w:rPr>
          <w:spacing w:val="1"/>
          <w:position w:val="3"/>
          <w:sz w:val="24"/>
          <w:szCs w:val="24"/>
        </w:rPr>
        <w:t xml:space="preserve"> </w:t>
      </w:r>
      <w:r>
        <w:rPr>
          <w:spacing w:val="-12"/>
          <w:position w:val="3"/>
          <w:sz w:val="24"/>
          <w:szCs w:val="24"/>
        </w:rPr>
        <w:t>game.</w:t>
      </w:r>
    </w:p>
    <w:p w14:paraId="7808C439">
      <w:pPr>
        <w:pStyle w:val="2"/>
        <w:spacing w:before="111" w:line="252" w:lineRule="auto"/>
        <w:ind w:left="989" w:hanging="980"/>
        <w:rPr>
          <w:sz w:val="24"/>
          <w:szCs w:val="24"/>
        </w:rPr>
      </w:pPr>
      <w:r>
        <w:rPr>
          <w:spacing w:val="-9"/>
          <w:sz w:val="24"/>
          <w:szCs w:val="24"/>
        </w:rPr>
        <w:t>5.2            If</w:t>
      </w:r>
      <w:r>
        <w:rPr>
          <w:spacing w:val="-19"/>
          <w:sz w:val="24"/>
          <w:szCs w:val="24"/>
        </w:rPr>
        <w:t xml:space="preserve"> </w:t>
      </w:r>
      <w:r>
        <w:rPr>
          <w:spacing w:val="-9"/>
          <w:sz w:val="24"/>
          <w:szCs w:val="24"/>
        </w:rPr>
        <w:t>the ball is live</w:t>
      </w:r>
      <w:r>
        <w:rPr>
          <w:spacing w:val="-17"/>
          <w:sz w:val="24"/>
          <w:szCs w:val="24"/>
        </w:rPr>
        <w:t xml:space="preserve"> </w:t>
      </w:r>
      <w:r>
        <w:rPr>
          <w:spacing w:val="-9"/>
          <w:sz w:val="24"/>
          <w:szCs w:val="24"/>
        </w:rPr>
        <w:t>when an injury occurs</w:t>
      </w:r>
      <w:r>
        <w:rPr>
          <w:spacing w:val="-10"/>
          <w:sz w:val="24"/>
          <w:szCs w:val="24"/>
        </w:rPr>
        <w:t>,</w:t>
      </w:r>
      <w:r>
        <w:rPr>
          <w:spacing w:val="-19"/>
          <w:sz w:val="24"/>
          <w:szCs w:val="24"/>
        </w:rPr>
        <w:t xml:space="preserve"> </w:t>
      </w:r>
      <w:r>
        <w:rPr>
          <w:spacing w:val="-10"/>
          <w:sz w:val="24"/>
          <w:szCs w:val="24"/>
        </w:rPr>
        <w:t>the</w:t>
      </w:r>
      <w:r>
        <w:rPr>
          <w:spacing w:val="-1"/>
          <w:sz w:val="24"/>
          <w:szCs w:val="24"/>
        </w:rPr>
        <w:t xml:space="preserve"> </w:t>
      </w:r>
      <w:r>
        <w:rPr>
          <w:spacing w:val="-10"/>
          <w:sz w:val="24"/>
          <w:szCs w:val="24"/>
        </w:rPr>
        <w:t>referee shall not</w:t>
      </w:r>
      <w:r>
        <w:rPr>
          <w:sz w:val="24"/>
          <w:szCs w:val="24"/>
        </w:rPr>
        <w:t xml:space="preserve"> </w:t>
      </w:r>
      <w:r>
        <w:rPr>
          <w:spacing w:val="-10"/>
          <w:sz w:val="24"/>
          <w:szCs w:val="24"/>
        </w:rPr>
        <w:t>blow</w:t>
      </w:r>
      <w:r>
        <w:rPr>
          <w:spacing w:val="-19"/>
          <w:sz w:val="24"/>
          <w:szCs w:val="24"/>
        </w:rPr>
        <w:t xml:space="preserve"> </w:t>
      </w:r>
      <w:r>
        <w:rPr>
          <w:spacing w:val="-10"/>
          <w:sz w:val="24"/>
          <w:szCs w:val="24"/>
        </w:rPr>
        <w:t>the</w:t>
      </w:r>
      <w:r>
        <w:rPr>
          <w:spacing w:val="-16"/>
          <w:sz w:val="24"/>
          <w:szCs w:val="24"/>
        </w:rPr>
        <w:t xml:space="preserve"> </w:t>
      </w:r>
      <w:r>
        <w:rPr>
          <w:spacing w:val="-10"/>
          <w:sz w:val="24"/>
          <w:szCs w:val="24"/>
        </w:rPr>
        <w:t>whistle</w:t>
      </w:r>
      <w:r>
        <w:rPr>
          <w:spacing w:val="-1"/>
          <w:sz w:val="24"/>
          <w:szCs w:val="24"/>
        </w:rPr>
        <w:t xml:space="preserve"> </w:t>
      </w:r>
      <w:r>
        <w:rPr>
          <w:spacing w:val="-10"/>
          <w:sz w:val="24"/>
          <w:szCs w:val="24"/>
        </w:rPr>
        <w:t>until</w:t>
      </w:r>
      <w:r>
        <w:rPr>
          <w:spacing w:val="-19"/>
          <w:sz w:val="24"/>
          <w:szCs w:val="24"/>
        </w:rPr>
        <w:t xml:space="preserve"> </w:t>
      </w:r>
      <w:r>
        <w:rPr>
          <w:spacing w:val="-10"/>
          <w:sz w:val="24"/>
          <w:szCs w:val="24"/>
        </w:rPr>
        <w:t>the</w:t>
      </w:r>
      <w:r>
        <w:rPr>
          <w:sz w:val="24"/>
          <w:szCs w:val="24"/>
        </w:rPr>
        <w:t xml:space="preserve"> </w:t>
      </w:r>
      <w:r>
        <w:rPr>
          <w:spacing w:val="-9"/>
          <w:sz w:val="24"/>
          <w:szCs w:val="24"/>
        </w:rPr>
        <w:t>team in control of</w:t>
      </w:r>
      <w:r>
        <w:rPr>
          <w:spacing w:val="-17"/>
          <w:sz w:val="24"/>
          <w:szCs w:val="24"/>
        </w:rPr>
        <w:t xml:space="preserve"> </w:t>
      </w:r>
      <w:r>
        <w:rPr>
          <w:spacing w:val="-9"/>
          <w:sz w:val="24"/>
          <w:szCs w:val="24"/>
        </w:rPr>
        <w:t>the ball h</w:t>
      </w:r>
      <w:r>
        <w:rPr>
          <w:spacing w:val="-10"/>
          <w:sz w:val="24"/>
          <w:szCs w:val="24"/>
        </w:rPr>
        <w:t>as shot for a goal, lost control of</w:t>
      </w:r>
      <w:r>
        <w:rPr>
          <w:spacing w:val="-17"/>
          <w:sz w:val="24"/>
          <w:szCs w:val="24"/>
        </w:rPr>
        <w:t xml:space="preserve"> </w:t>
      </w:r>
      <w:r>
        <w:rPr>
          <w:spacing w:val="-10"/>
          <w:sz w:val="24"/>
          <w:szCs w:val="24"/>
        </w:rPr>
        <w:t>the</w:t>
      </w:r>
      <w:r>
        <w:rPr>
          <w:spacing w:val="1"/>
          <w:sz w:val="24"/>
          <w:szCs w:val="24"/>
        </w:rPr>
        <w:t xml:space="preserve"> </w:t>
      </w:r>
      <w:r>
        <w:rPr>
          <w:spacing w:val="-10"/>
          <w:sz w:val="24"/>
          <w:szCs w:val="24"/>
        </w:rPr>
        <w:t>ball, withheld</w:t>
      </w:r>
      <w:r>
        <w:rPr>
          <w:spacing w:val="-17"/>
          <w:sz w:val="24"/>
          <w:szCs w:val="24"/>
        </w:rPr>
        <w:t xml:space="preserve"> </w:t>
      </w:r>
      <w:r>
        <w:rPr>
          <w:spacing w:val="-10"/>
          <w:sz w:val="24"/>
          <w:szCs w:val="24"/>
        </w:rPr>
        <w:t>the ball</w:t>
      </w:r>
      <w:r>
        <w:rPr>
          <w:sz w:val="24"/>
          <w:szCs w:val="24"/>
        </w:rPr>
        <w:t xml:space="preserve"> </w:t>
      </w:r>
      <w:r>
        <w:rPr>
          <w:spacing w:val="-14"/>
          <w:sz w:val="24"/>
          <w:szCs w:val="24"/>
        </w:rPr>
        <w:t>fro</w:t>
      </w:r>
      <w:r>
        <w:rPr>
          <w:spacing w:val="-13"/>
          <w:sz w:val="24"/>
          <w:szCs w:val="24"/>
        </w:rPr>
        <w:t>m</w:t>
      </w:r>
      <w:r>
        <w:rPr>
          <w:spacing w:val="39"/>
          <w:sz w:val="24"/>
          <w:szCs w:val="24"/>
        </w:rPr>
        <w:t xml:space="preserve"> </w:t>
      </w:r>
      <w:r>
        <w:rPr>
          <w:rFonts w:hint="eastAsia" w:eastAsia="宋体"/>
          <w:spacing w:val="39"/>
          <w:sz w:val="24"/>
          <w:szCs w:val="24"/>
          <w:lang w:eastAsia="zh-CN"/>
        </w:rPr>
        <w:t>play,</w:t>
      </w:r>
      <w:r>
        <w:rPr>
          <w:spacing w:val="33"/>
          <w:w w:val="101"/>
          <w:sz w:val="24"/>
          <w:szCs w:val="24"/>
        </w:rPr>
        <w:t xml:space="preserve"> </w:t>
      </w:r>
      <w:r>
        <w:rPr>
          <w:spacing w:val="-13"/>
          <w:sz w:val="24"/>
          <w:szCs w:val="24"/>
        </w:rPr>
        <w:t>or</w:t>
      </w:r>
      <w:r>
        <w:rPr>
          <w:spacing w:val="19"/>
          <w:sz w:val="24"/>
          <w:szCs w:val="24"/>
        </w:rPr>
        <w:t xml:space="preserve"> </w:t>
      </w:r>
      <w:r>
        <w:rPr>
          <w:spacing w:val="-13"/>
          <w:sz w:val="24"/>
          <w:szCs w:val="24"/>
        </w:rPr>
        <w:t>the</w:t>
      </w:r>
      <w:r>
        <w:rPr>
          <w:spacing w:val="38"/>
          <w:w w:val="101"/>
          <w:sz w:val="24"/>
          <w:szCs w:val="24"/>
        </w:rPr>
        <w:t xml:space="preserve"> </w:t>
      </w:r>
      <w:r>
        <w:rPr>
          <w:spacing w:val="-13"/>
          <w:sz w:val="24"/>
          <w:szCs w:val="24"/>
        </w:rPr>
        <w:t>ball</w:t>
      </w:r>
      <w:r>
        <w:rPr>
          <w:spacing w:val="36"/>
          <w:sz w:val="24"/>
          <w:szCs w:val="24"/>
        </w:rPr>
        <w:t xml:space="preserve"> </w:t>
      </w:r>
      <w:r>
        <w:rPr>
          <w:spacing w:val="-13"/>
          <w:sz w:val="24"/>
          <w:szCs w:val="24"/>
        </w:rPr>
        <w:t>has</w:t>
      </w:r>
      <w:r>
        <w:rPr>
          <w:spacing w:val="39"/>
          <w:sz w:val="24"/>
          <w:szCs w:val="24"/>
        </w:rPr>
        <w:t xml:space="preserve"> </w:t>
      </w:r>
      <w:r>
        <w:rPr>
          <w:spacing w:val="-14"/>
          <w:sz w:val="24"/>
          <w:szCs w:val="24"/>
        </w:rPr>
        <w:t>become</w:t>
      </w:r>
      <w:r>
        <w:rPr>
          <w:spacing w:val="33"/>
          <w:sz w:val="24"/>
          <w:szCs w:val="24"/>
        </w:rPr>
        <w:t xml:space="preserve"> </w:t>
      </w:r>
      <w:r>
        <w:rPr>
          <w:spacing w:val="-14"/>
          <w:sz w:val="24"/>
          <w:szCs w:val="24"/>
        </w:rPr>
        <w:t>dead,</w:t>
      </w:r>
      <w:r>
        <w:rPr>
          <w:spacing w:val="37"/>
          <w:w w:val="101"/>
          <w:sz w:val="24"/>
          <w:szCs w:val="24"/>
        </w:rPr>
        <w:t xml:space="preserve"> </w:t>
      </w:r>
      <w:r>
        <w:rPr>
          <w:spacing w:val="-14"/>
          <w:sz w:val="24"/>
          <w:szCs w:val="24"/>
        </w:rPr>
        <w:t>unless</w:t>
      </w:r>
      <w:r>
        <w:rPr>
          <w:spacing w:val="35"/>
          <w:w w:val="101"/>
          <w:sz w:val="24"/>
          <w:szCs w:val="24"/>
        </w:rPr>
        <w:t xml:space="preserve"> </w:t>
      </w:r>
      <w:r>
        <w:rPr>
          <w:spacing w:val="-14"/>
          <w:sz w:val="24"/>
          <w:szCs w:val="24"/>
        </w:rPr>
        <w:t>neither</w:t>
      </w:r>
      <w:r>
        <w:rPr>
          <w:spacing w:val="19"/>
          <w:sz w:val="24"/>
          <w:szCs w:val="24"/>
        </w:rPr>
        <w:t xml:space="preserve"> </w:t>
      </w:r>
      <w:r>
        <w:rPr>
          <w:spacing w:val="-14"/>
          <w:sz w:val="24"/>
          <w:szCs w:val="24"/>
        </w:rPr>
        <w:t>team</w:t>
      </w:r>
      <w:r>
        <w:rPr>
          <w:spacing w:val="30"/>
          <w:sz w:val="24"/>
          <w:szCs w:val="24"/>
        </w:rPr>
        <w:t xml:space="preserve"> </w:t>
      </w:r>
      <w:r>
        <w:rPr>
          <w:spacing w:val="-14"/>
          <w:sz w:val="24"/>
          <w:szCs w:val="24"/>
        </w:rPr>
        <w:t>shall</w:t>
      </w:r>
      <w:r>
        <w:rPr>
          <w:spacing w:val="38"/>
          <w:w w:val="101"/>
          <w:sz w:val="24"/>
          <w:szCs w:val="24"/>
        </w:rPr>
        <w:t xml:space="preserve"> </w:t>
      </w:r>
      <w:r>
        <w:rPr>
          <w:spacing w:val="-14"/>
          <w:sz w:val="24"/>
          <w:szCs w:val="24"/>
        </w:rPr>
        <w:t>be</w:t>
      </w:r>
      <w:r>
        <w:rPr>
          <w:spacing w:val="38"/>
          <w:w w:val="101"/>
          <w:sz w:val="24"/>
          <w:szCs w:val="24"/>
        </w:rPr>
        <w:t xml:space="preserve"> </w:t>
      </w:r>
      <w:r>
        <w:rPr>
          <w:spacing w:val="-14"/>
          <w:sz w:val="24"/>
          <w:szCs w:val="24"/>
        </w:rPr>
        <w:t>placed</w:t>
      </w:r>
      <w:r>
        <w:rPr>
          <w:spacing w:val="35"/>
          <w:sz w:val="24"/>
          <w:szCs w:val="24"/>
        </w:rPr>
        <w:t xml:space="preserve"> </w:t>
      </w:r>
      <w:r>
        <w:rPr>
          <w:spacing w:val="-14"/>
          <w:sz w:val="24"/>
          <w:szCs w:val="24"/>
        </w:rPr>
        <w:t>at</w:t>
      </w:r>
      <w:r>
        <w:rPr>
          <w:spacing w:val="35"/>
          <w:sz w:val="24"/>
          <w:szCs w:val="24"/>
        </w:rPr>
        <w:t xml:space="preserve"> </w:t>
      </w:r>
      <w:r>
        <w:rPr>
          <w:spacing w:val="-11"/>
          <w:sz w:val="24"/>
          <w:szCs w:val="24"/>
        </w:rPr>
        <w:t>a</w:t>
      </w:r>
      <w:r>
        <w:rPr>
          <w:sz w:val="24"/>
          <w:szCs w:val="24"/>
        </w:rPr>
        <w:t xml:space="preserve"> </w:t>
      </w:r>
      <w:r>
        <w:rPr>
          <w:spacing w:val="-10"/>
          <w:sz w:val="24"/>
          <w:szCs w:val="24"/>
        </w:rPr>
        <w:t>disadvantage. If it is necessar</w:t>
      </w:r>
      <w:r>
        <w:rPr>
          <w:spacing w:val="-11"/>
          <w:sz w:val="24"/>
          <w:szCs w:val="24"/>
        </w:rPr>
        <w:t>y</w:t>
      </w:r>
      <w:r>
        <w:rPr>
          <w:spacing w:val="-22"/>
          <w:sz w:val="24"/>
          <w:szCs w:val="24"/>
        </w:rPr>
        <w:t xml:space="preserve"> </w:t>
      </w:r>
      <w:r>
        <w:rPr>
          <w:spacing w:val="-11"/>
          <w:sz w:val="24"/>
          <w:szCs w:val="24"/>
        </w:rPr>
        <w:t>to protect an injured player,</w:t>
      </w:r>
      <w:r>
        <w:rPr>
          <w:spacing w:val="-21"/>
          <w:sz w:val="24"/>
          <w:szCs w:val="24"/>
        </w:rPr>
        <w:t xml:space="preserve"> </w:t>
      </w:r>
      <w:r>
        <w:rPr>
          <w:spacing w:val="-11"/>
          <w:sz w:val="24"/>
          <w:szCs w:val="24"/>
        </w:rPr>
        <w:t>the referees may stop</w:t>
      </w:r>
      <w:r>
        <w:rPr>
          <w:spacing w:val="-21"/>
          <w:sz w:val="24"/>
          <w:szCs w:val="24"/>
        </w:rPr>
        <w:t xml:space="preserve"> </w:t>
      </w:r>
      <w:r>
        <w:rPr>
          <w:spacing w:val="-11"/>
          <w:sz w:val="24"/>
          <w:szCs w:val="24"/>
        </w:rPr>
        <w:t>the</w:t>
      </w:r>
      <w:r>
        <w:rPr>
          <w:sz w:val="24"/>
          <w:szCs w:val="24"/>
        </w:rPr>
        <w:t xml:space="preserve"> </w:t>
      </w:r>
      <w:r>
        <w:rPr>
          <w:spacing w:val="-12"/>
          <w:sz w:val="24"/>
          <w:szCs w:val="24"/>
        </w:rPr>
        <w:t>game immediately.</w:t>
      </w:r>
    </w:p>
    <w:p w14:paraId="43BFA5EC">
      <w:pPr>
        <w:pStyle w:val="2"/>
        <w:spacing w:before="111" w:line="252" w:lineRule="auto"/>
        <w:ind w:left="992" w:hanging="983"/>
        <w:rPr>
          <w:sz w:val="24"/>
          <w:szCs w:val="24"/>
        </w:rPr>
      </w:pPr>
      <w:r>
        <w:rPr>
          <w:spacing w:val="-12"/>
          <w:sz w:val="24"/>
          <w:szCs w:val="24"/>
        </w:rPr>
        <w:t>5.</w:t>
      </w:r>
      <w:r>
        <w:rPr>
          <w:spacing w:val="-11"/>
          <w:sz w:val="24"/>
          <w:szCs w:val="24"/>
        </w:rPr>
        <w:t>3            If an i</w:t>
      </w:r>
      <w:r>
        <w:rPr>
          <w:spacing w:val="-12"/>
          <w:sz w:val="24"/>
          <w:szCs w:val="24"/>
        </w:rPr>
        <w:t>njured</w:t>
      </w:r>
      <w:r>
        <w:rPr>
          <w:spacing w:val="40"/>
          <w:sz w:val="24"/>
          <w:szCs w:val="24"/>
        </w:rPr>
        <w:t xml:space="preserve"> </w:t>
      </w:r>
      <w:r>
        <w:rPr>
          <w:spacing w:val="-12"/>
          <w:sz w:val="24"/>
          <w:szCs w:val="24"/>
        </w:rPr>
        <w:t>player</w:t>
      </w:r>
      <w:r>
        <w:rPr>
          <w:spacing w:val="38"/>
          <w:sz w:val="24"/>
          <w:szCs w:val="24"/>
        </w:rPr>
        <w:t xml:space="preserve"> </w:t>
      </w:r>
      <w:r>
        <w:rPr>
          <w:spacing w:val="-12"/>
          <w:sz w:val="24"/>
          <w:szCs w:val="24"/>
        </w:rPr>
        <w:t>cannot</w:t>
      </w:r>
      <w:r>
        <w:rPr>
          <w:spacing w:val="38"/>
          <w:sz w:val="24"/>
          <w:szCs w:val="24"/>
        </w:rPr>
        <w:t xml:space="preserve"> </w:t>
      </w:r>
      <w:r>
        <w:rPr>
          <w:spacing w:val="-12"/>
          <w:sz w:val="24"/>
          <w:szCs w:val="24"/>
        </w:rPr>
        <w:t>continue</w:t>
      </w:r>
      <w:r>
        <w:rPr>
          <w:spacing w:val="20"/>
          <w:w w:val="101"/>
          <w:sz w:val="24"/>
          <w:szCs w:val="24"/>
        </w:rPr>
        <w:t xml:space="preserve"> </w:t>
      </w:r>
      <w:r>
        <w:rPr>
          <w:spacing w:val="-12"/>
          <w:sz w:val="24"/>
          <w:szCs w:val="24"/>
        </w:rPr>
        <w:t>to</w:t>
      </w:r>
      <w:r>
        <w:rPr>
          <w:spacing w:val="39"/>
          <w:w w:val="101"/>
          <w:sz w:val="24"/>
          <w:szCs w:val="24"/>
        </w:rPr>
        <w:t xml:space="preserve"> </w:t>
      </w:r>
      <w:r>
        <w:rPr>
          <w:spacing w:val="-12"/>
          <w:sz w:val="24"/>
          <w:szCs w:val="24"/>
        </w:rPr>
        <w:t>play</w:t>
      </w:r>
      <w:r>
        <w:rPr>
          <w:spacing w:val="36"/>
          <w:sz w:val="24"/>
          <w:szCs w:val="24"/>
        </w:rPr>
        <w:t xml:space="preserve"> </w:t>
      </w:r>
      <w:r>
        <w:rPr>
          <w:spacing w:val="-12"/>
          <w:sz w:val="24"/>
          <w:szCs w:val="24"/>
        </w:rPr>
        <w:t>immediately</w:t>
      </w:r>
      <w:r>
        <w:rPr>
          <w:spacing w:val="32"/>
          <w:w w:val="101"/>
          <w:sz w:val="24"/>
          <w:szCs w:val="24"/>
        </w:rPr>
        <w:t xml:space="preserve"> </w:t>
      </w:r>
      <w:r>
        <w:rPr>
          <w:spacing w:val="-12"/>
          <w:sz w:val="24"/>
          <w:szCs w:val="24"/>
        </w:rPr>
        <w:t>(within</w:t>
      </w:r>
      <w:r>
        <w:rPr>
          <w:spacing w:val="36"/>
          <w:sz w:val="24"/>
          <w:szCs w:val="24"/>
        </w:rPr>
        <w:t xml:space="preserve"> </w:t>
      </w:r>
      <w:r>
        <w:rPr>
          <w:spacing w:val="-12"/>
          <w:sz w:val="24"/>
          <w:szCs w:val="24"/>
        </w:rPr>
        <w:t>approximately  1</w:t>
      </w:r>
      <w:r>
        <w:rPr>
          <w:spacing w:val="-10"/>
          <w:sz w:val="24"/>
          <w:szCs w:val="24"/>
        </w:rPr>
        <w:t>5</w:t>
      </w:r>
      <w:r>
        <w:rPr>
          <w:sz w:val="24"/>
          <w:szCs w:val="24"/>
        </w:rPr>
        <w:t xml:space="preserve"> </w:t>
      </w:r>
      <w:r>
        <w:rPr>
          <w:spacing w:val="-11"/>
          <w:sz w:val="24"/>
          <w:szCs w:val="24"/>
        </w:rPr>
        <w:t>seconds)</w:t>
      </w:r>
      <w:r>
        <w:rPr>
          <w:spacing w:val="18"/>
          <w:w w:val="101"/>
          <w:sz w:val="24"/>
          <w:szCs w:val="24"/>
        </w:rPr>
        <w:t xml:space="preserve"> </w:t>
      </w:r>
      <w:r>
        <w:rPr>
          <w:spacing w:val="-11"/>
          <w:sz w:val="24"/>
          <w:szCs w:val="24"/>
        </w:rPr>
        <w:t>or</w:t>
      </w:r>
      <w:r>
        <w:rPr>
          <w:spacing w:val="17"/>
          <w:sz w:val="24"/>
          <w:szCs w:val="24"/>
        </w:rPr>
        <w:t xml:space="preserve"> </w:t>
      </w:r>
      <w:r>
        <w:rPr>
          <w:spacing w:val="-11"/>
          <w:sz w:val="24"/>
          <w:szCs w:val="24"/>
        </w:rPr>
        <w:t>if</w:t>
      </w:r>
      <w:r>
        <w:rPr>
          <w:spacing w:val="18"/>
          <w:sz w:val="24"/>
          <w:szCs w:val="24"/>
        </w:rPr>
        <w:t xml:space="preserve"> </w:t>
      </w:r>
      <w:r>
        <w:rPr>
          <w:spacing w:val="-11"/>
          <w:sz w:val="24"/>
          <w:szCs w:val="24"/>
        </w:rPr>
        <w:t>a</w:t>
      </w:r>
      <w:r>
        <w:rPr>
          <w:spacing w:val="21"/>
          <w:sz w:val="24"/>
          <w:szCs w:val="24"/>
        </w:rPr>
        <w:t xml:space="preserve"> </w:t>
      </w:r>
      <w:r>
        <w:rPr>
          <w:spacing w:val="-11"/>
          <w:sz w:val="24"/>
          <w:szCs w:val="24"/>
        </w:rPr>
        <w:t>player</w:t>
      </w:r>
      <w:r>
        <w:rPr>
          <w:spacing w:val="20"/>
          <w:sz w:val="24"/>
          <w:szCs w:val="24"/>
        </w:rPr>
        <w:t xml:space="preserve"> </w:t>
      </w:r>
      <w:r>
        <w:rPr>
          <w:spacing w:val="-11"/>
          <w:sz w:val="24"/>
          <w:szCs w:val="24"/>
        </w:rPr>
        <w:t>receives treatment</w:t>
      </w:r>
      <w:r>
        <w:rPr>
          <w:spacing w:val="16"/>
          <w:sz w:val="24"/>
          <w:szCs w:val="24"/>
        </w:rPr>
        <w:t xml:space="preserve"> </w:t>
      </w:r>
      <w:r>
        <w:rPr>
          <w:spacing w:val="-11"/>
          <w:sz w:val="24"/>
          <w:szCs w:val="24"/>
        </w:rPr>
        <w:t>or</w:t>
      </w:r>
      <w:r>
        <w:rPr>
          <w:spacing w:val="17"/>
          <w:w w:val="101"/>
          <w:sz w:val="24"/>
          <w:szCs w:val="24"/>
        </w:rPr>
        <w:t xml:space="preserve"> </w:t>
      </w:r>
      <w:r>
        <w:rPr>
          <w:spacing w:val="-11"/>
          <w:sz w:val="24"/>
          <w:szCs w:val="24"/>
        </w:rPr>
        <w:t>any</w:t>
      </w:r>
      <w:r>
        <w:rPr>
          <w:spacing w:val="17"/>
          <w:w w:val="101"/>
          <w:sz w:val="24"/>
          <w:szCs w:val="24"/>
        </w:rPr>
        <w:t xml:space="preserve"> </w:t>
      </w:r>
      <w:r>
        <w:rPr>
          <w:spacing w:val="-11"/>
          <w:sz w:val="24"/>
          <w:szCs w:val="24"/>
        </w:rPr>
        <w:t>assistance from the</w:t>
      </w:r>
      <w:r>
        <w:rPr>
          <w:spacing w:val="21"/>
          <w:sz w:val="24"/>
          <w:szCs w:val="24"/>
        </w:rPr>
        <w:t xml:space="preserve"> </w:t>
      </w:r>
      <w:r>
        <w:rPr>
          <w:spacing w:val="-11"/>
          <w:sz w:val="24"/>
          <w:szCs w:val="24"/>
        </w:rPr>
        <w:t>player’s</w:t>
      </w:r>
      <w:r>
        <w:rPr>
          <w:spacing w:val="16"/>
          <w:sz w:val="24"/>
          <w:szCs w:val="24"/>
        </w:rPr>
        <w:t xml:space="preserve"> </w:t>
      </w:r>
      <w:r>
        <w:rPr>
          <w:spacing w:val="-11"/>
          <w:sz w:val="24"/>
          <w:szCs w:val="24"/>
        </w:rPr>
        <w:t>own</w:t>
      </w:r>
      <w:r>
        <w:rPr>
          <w:sz w:val="24"/>
          <w:szCs w:val="24"/>
        </w:rPr>
        <w:t xml:space="preserve"> </w:t>
      </w:r>
      <w:r>
        <w:rPr>
          <w:spacing w:val="-11"/>
          <w:sz w:val="24"/>
          <w:szCs w:val="24"/>
        </w:rPr>
        <w:t>head</w:t>
      </w:r>
      <w:r>
        <w:rPr>
          <w:spacing w:val="25"/>
          <w:sz w:val="24"/>
          <w:szCs w:val="24"/>
        </w:rPr>
        <w:t xml:space="preserve"> </w:t>
      </w:r>
      <w:r>
        <w:rPr>
          <w:spacing w:val="-11"/>
          <w:sz w:val="24"/>
          <w:szCs w:val="24"/>
        </w:rPr>
        <w:t>coach, assistant</w:t>
      </w:r>
      <w:r>
        <w:rPr>
          <w:spacing w:val="9"/>
          <w:sz w:val="24"/>
          <w:szCs w:val="24"/>
        </w:rPr>
        <w:t xml:space="preserve"> </w:t>
      </w:r>
      <w:r>
        <w:rPr>
          <w:spacing w:val="-11"/>
          <w:sz w:val="24"/>
          <w:szCs w:val="24"/>
        </w:rPr>
        <w:t>coaches, substitutes, excluded</w:t>
      </w:r>
      <w:r>
        <w:rPr>
          <w:spacing w:val="11"/>
          <w:sz w:val="24"/>
          <w:szCs w:val="24"/>
        </w:rPr>
        <w:t xml:space="preserve"> </w:t>
      </w:r>
      <w:r>
        <w:rPr>
          <w:rFonts w:hint="eastAsia" w:eastAsia="宋体"/>
          <w:spacing w:val="11"/>
          <w:sz w:val="24"/>
          <w:szCs w:val="24"/>
          <w:lang w:eastAsia="zh-CN"/>
        </w:rPr>
        <w:t>players,</w:t>
      </w:r>
      <w:r>
        <w:rPr>
          <w:spacing w:val="-11"/>
          <w:sz w:val="24"/>
          <w:szCs w:val="24"/>
        </w:rPr>
        <w:t xml:space="preserve"> and/or</w:t>
      </w:r>
      <w:r>
        <w:rPr>
          <w:spacing w:val="7"/>
          <w:sz w:val="24"/>
          <w:szCs w:val="24"/>
        </w:rPr>
        <w:t xml:space="preserve"> </w:t>
      </w:r>
      <w:r>
        <w:rPr>
          <w:spacing w:val="-11"/>
          <w:sz w:val="24"/>
          <w:szCs w:val="24"/>
        </w:rPr>
        <w:t>accompanying</w:t>
      </w:r>
      <w:r>
        <w:rPr>
          <w:sz w:val="24"/>
          <w:szCs w:val="24"/>
        </w:rPr>
        <w:t xml:space="preserve"> </w:t>
      </w:r>
      <w:r>
        <w:rPr>
          <w:spacing w:val="-12"/>
          <w:sz w:val="24"/>
          <w:szCs w:val="24"/>
        </w:rPr>
        <w:t>de</w:t>
      </w:r>
      <w:r>
        <w:rPr>
          <w:spacing w:val="-11"/>
          <w:sz w:val="24"/>
          <w:szCs w:val="24"/>
        </w:rPr>
        <w:t>legation</w:t>
      </w:r>
      <w:r>
        <w:rPr>
          <w:spacing w:val="16"/>
          <w:sz w:val="24"/>
          <w:szCs w:val="24"/>
        </w:rPr>
        <w:t xml:space="preserve"> </w:t>
      </w:r>
      <w:r>
        <w:rPr>
          <w:spacing w:val="-11"/>
          <w:sz w:val="24"/>
          <w:szCs w:val="24"/>
        </w:rPr>
        <w:t>members, that</w:t>
      </w:r>
      <w:r>
        <w:rPr>
          <w:spacing w:val="20"/>
          <w:sz w:val="24"/>
          <w:szCs w:val="24"/>
        </w:rPr>
        <w:t xml:space="preserve"> </w:t>
      </w:r>
      <w:r>
        <w:rPr>
          <w:spacing w:val="-11"/>
          <w:sz w:val="24"/>
          <w:szCs w:val="24"/>
        </w:rPr>
        <w:t>player</w:t>
      </w:r>
      <w:r>
        <w:rPr>
          <w:spacing w:val="16"/>
          <w:sz w:val="24"/>
          <w:szCs w:val="24"/>
        </w:rPr>
        <w:t xml:space="preserve"> </w:t>
      </w:r>
      <w:r>
        <w:rPr>
          <w:spacing w:val="-11"/>
          <w:sz w:val="24"/>
          <w:szCs w:val="24"/>
        </w:rPr>
        <w:t>must</w:t>
      </w:r>
      <w:r>
        <w:rPr>
          <w:spacing w:val="20"/>
          <w:sz w:val="24"/>
          <w:szCs w:val="24"/>
        </w:rPr>
        <w:t xml:space="preserve"> </w:t>
      </w:r>
      <w:r>
        <w:rPr>
          <w:spacing w:val="-11"/>
          <w:sz w:val="24"/>
          <w:szCs w:val="24"/>
        </w:rPr>
        <w:t>b</w:t>
      </w:r>
      <w:r>
        <w:rPr>
          <w:spacing w:val="-12"/>
          <w:sz w:val="24"/>
          <w:szCs w:val="24"/>
        </w:rPr>
        <w:t>e</w:t>
      </w:r>
      <w:r>
        <w:rPr>
          <w:spacing w:val="11"/>
          <w:sz w:val="24"/>
          <w:szCs w:val="24"/>
        </w:rPr>
        <w:t xml:space="preserve"> </w:t>
      </w:r>
      <w:r>
        <w:rPr>
          <w:spacing w:val="-12"/>
          <w:sz w:val="24"/>
          <w:szCs w:val="24"/>
        </w:rPr>
        <w:t>substituted</w:t>
      </w:r>
      <w:r>
        <w:rPr>
          <w:spacing w:val="19"/>
          <w:w w:val="101"/>
          <w:sz w:val="24"/>
          <w:szCs w:val="24"/>
        </w:rPr>
        <w:t xml:space="preserve"> </w:t>
      </w:r>
      <w:r>
        <w:rPr>
          <w:spacing w:val="-12"/>
          <w:sz w:val="24"/>
          <w:szCs w:val="24"/>
        </w:rPr>
        <w:t>unless the team</w:t>
      </w:r>
      <w:r>
        <w:rPr>
          <w:spacing w:val="16"/>
          <w:w w:val="101"/>
          <w:sz w:val="24"/>
          <w:szCs w:val="24"/>
        </w:rPr>
        <w:t xml:space="preserve"> </w:t>
      </w:r>
      <w:r>
        <w:rPr>
          <w:spacing w:val="-12"/>
          <w:sz w:val="24"/>
          <w:szCs w:val="24"/>
        </w:rPr>
        <w:t>is</w:t>
      </w:r>
      <w:r>
        <w:rPr>
          <w:spacing w:val="19"/>
          <w:sz w:val="24"/>
          <w:szCs w:val="24"/>
        </w:rPr>
        <w:t xml:space="preserve"> </w:t>
      </w:r>
      <w:r>
        <w:rPr>
          <w:spacing w:val="-12"/>
          <w:sz w:val="24"/>
          <w:szCs w:val="24"/>
        </w:rPr>
        <w:t>reduced t</w:t>
      </w:r>
      <w:r>
        <w:rPr>
          <w:spacing w:val="-10"/>
          <w:sz w:val="24"/>
          <w:szCs w:val="24"/>
        </w:rPr>
        <w:t>o</w:t>
      </w:r>
      <w:r>
        <w:rPr>
          <w:sz w:val="24"/>
          <w:szCs w:val="24"/>
        </w:rPr>
        <w:t xml:space="preserve"> </w:t>
      </w:r>
      <w:r>
        <w:rPr>
          <w:spacing w:val="-10"/>
          <w:sz w:val="24"/>
          <w:szCs w:val="24"/>
        </w:rPr>
        <w:t>fewer than 5 players on the court.</w:t>
      </w:r>
    </w:p>
    <w:p w14:paraId="6474A456">
      <w:pPr>
        <w:pStyle w:val="2"/>
        <w:spacing w:before="111" w:line="253" w:lineRule="auto"/>
        <w:ind w:left="1004" w:hanging="995"/>
        <w:rPr>
          <w:sz w:val="24"/>
          <w:szCs w:val="24"/>
        </w:rPr>
      </w:pPr>
      <w:r>
        <w:rPr>
          <w:spacing w:val="-12"/>
          <w:sz w:val="24"/>
          <w:szCs w:val="24"/>
        </w:rPr>
        <w:t xml:space="preserve">5.4            </w:t>
      </w:r>
      <w:r>
        <w:rPr>
          <w:rFonts w:hint="eastAsia" w:eastAsia="宋体"/>
          <w:spacing w:val="-12"/>
          <w:sz w:val="24"/>
          <w:szCs w:val="24"/>
          <w:lang w:eastAsia="zh-CN"/>
        </w:rPr>
        <w:t>The head</w:t>
      </w:r>
      <w:r>
        <w:rPr>
          <w:spacing w:val="-12"/>
          <w:sz w:val="24"/>
          <w:szCs w:val="24"/>
        </w:rPr>
        <w:t xml:space="preserve"> coach, assistant</w:t>
      </w:r>
      <w:r>
        <w:rPr>
          <w:spacing w:val="44"/>
          <w:w w:val="101"/>
          <w:sz w:val="24"/>
          <w:szCs w:val="24"/>
        </w:rPr>
        <w:t xml:space="preserve"> </w:t>
      </w:r>
      <w:r>
        <w:rPr>
          <w:spacing w:val="-12"/>
          <w:sz w:val="24"/>
          <w:szCs w:val="24"/>
        </w:rPr>
        <w:t>coaches,</w:t>
      </w:r>
      <w:r>
        <w:rPr>
          <w:spacing w:val="32"/>
          <w:sz w:val="24"/>
          <w:szCs w:val="24"/>
        </w:rPr>
        <w:t xml:space="preserve"> </w:t>
      </w:r>
      <w:r>
        <w:rPr>
          <w:spacing w:val="-12"/>
          <w:sz w:val="24"/>
          <w:szCs w:val="24"/>
        </w:rPr>
        <w:t>substitutes,</w:t>
      </w:r>
      <w:r>
        <w:rPr>
          <w:spacing w:val="37"/>
          <w:sz w:val="24"/>
          <w:szCs w:val="24"/>
        </w:rPr>
        <w:t xml:space="preserve"> </w:t>
      </w:r>
      <w:r>
        <w:rPr>
          <w:spacing w:val="-12"/>
          <w:sz w:val="24"/>
          <w:szCs w:val="24"/>
        </w:rPr>
        <w:t>excluded</w:t>
      </w:r>
      <w:r>
        <w:rPr>
          <w:spacing w:val="40"/>
          <w:w w:val="101"/>
          <w:sz w:val="24"/>
          <w:szCs w:val="24"/>
        </w:rPr>
        <w:t xml:space="preserve"> </w:t>
      </w:r>
      <w:r>
        <w:rPr>
          <w:rFonts w:hint="eastAsia" w:eastAsia="宋体"/>
          <w:spacing w:val="40"/>
          <w:w w:val="101"/>
          <w:sz w:val="24"/>
          <w:szCs w:val="24"/>
          <w:lang w:eastAsia="zh-CN"/>
        </w:rPr>
        <w:t>players,</w:t>
      </w:r>
      <w:r>
        <w:rPr>
          <w:spacing w:val="37"/>
          <w:sz w:val="24"/>
          <w:szCs w:val="24"/>
        </w:rPr>
        <w:t xml:space="preserve"> </w:t>
      </w:r>
      <w:r>
        <w:rPr>
          <w:spacing w:val="-12"/>
          <w:sz w:val="24"/>
          <w:szCs w:val="24"/>
        </w:rPr>
        <w:t>and</w:t>
      </w:r>
      <w:r>
        <w:rPr>
          <w:spacing w:val="37"/>
          <w:sz w:val="24"/>
          <w:szCs w:val="24"/>
        </w:rPr>
        <w:t xml:space="preserve"> </w:t>
      </w:r>
      <w:r>
        <w:rPr>
          <w:spacing w:val="-12"/>
          <w:sz w:val="24"/>
          <w:szCs w:val="24"/>
        </w:rPr>
        <w:t>accompanying</w:t>
      </w:r>
      <w:r>
        <w:rPr>
          <w:sz w:val="24"/>
          <w:szCs w:val="24"/>
        </w:rPr>
        <w:t xml:space="preserve"> </w:t>
      </w:r>
      <w:r>
        <w:rPr>
          <w:spacing w:val="-12"/>
          <w:sz w:val="24"/>
          <w:szCs w:val="24"/>
        </w:rPr>
        <w:t>de</w:t>
      </w:r>
      <w:r>
        <w:rPr>
          <w:spacing w:val="-11"/>
          <w:sz w:val="24"/>
          <w:szCs w:val="24"/>
        </w:rPr>
        <w:t>legation</w:t>
      </w:r>
      <w:r>
        <w:rPr>
          <w:spacing w:val="24"/>
          <w:sz w:val="24"/>
          <w:szCs w:val="24"/>
        </w:rPr>
        <w:t xml:space="preserve"> </w:t>
      </w:r>
      <w:r>
        <w:rPr>
          <w:spacing w:val="-11"/>
          <w:sz w:val="24"/>
          <w:szCs w:val="24"/>
        </w:rPr>
        <w:t>members</w:t>
      </w:r>
      <w:r>
        <w:rPr>
          <w:spacing w:val="23"/>
          <w:sz w:val="24"/>
          <w:szCs w:val="24"/>
        </w:rPr>
        <w:t xml:space="preserve"> </w:t>
      </w:r>
      <w:r>
        <w:rPr>
          <w:spacing w:val="-11"/>
          <w:sz w:val="24"/>
          <w:szCs w:val="24"/>
        </w:rPr>
        <w:t>may</w:t>
      </w:r>
      <w:r>
        <w:rPr>
          <w:spacing w:val="23"/>
          <w:w w:val="101"/>
          <w:sz w:val="24"/>
          <w:szCs w:val="24"/>
        </w:rPr>
        <w:t xml:space="preserve"> </w:t>
      </w:r>
      <w:r>
        <w:rPr>
          <w:spacing w:val="-11"/>
          <w:sz w:val="24"/>
          <w:szCs w:val="24"/>
        </w:rPr>
        <w:t>enter the</w:t>
      </w:r>
      <w:r>
        <w:rPr>
          <w:spacing w:val="26"/>
          <w:sz w:val="24"/>
          <w:szCs w:val="24"/>
        </w:rPr>
        <w:t xml:space="preserve"> </w:t>
      </w:r>
      <w:r>
        <w:rPr>
          <w:spacing w:val="-11"/>
          <w:sz w:val="24"/>
          <w:szCs w:val="24"/>
        </w:rPr>
        <w:t>court,</w:t>
      </w:r>
      <w:r>
        <w:rPr>
          <w:spacing w:val="22"/>
          <w:sz w:val="24"/>
          <w:szCs w:val="24"/>
        </w:rPr>
        <w:t xml:space="preserve"> </w:t>
      </w:r>
      <w:r>
        <w:rPr>
          <w:spacing w:val="-11"/>
          <w:sz w:val="24"/>
          <w:szCs w:val="24"/>
        </w:rPr>
        <w:t>only</w:t>
      </w:r>
      <w:r>
        <w:rPr>
          <w:spacing w:val="10"/>
          <w:sz w:val="24"/>
          <w:szCs w:val="24"/>
        </w:rPr>
        <w:t xml:space="preserve"> </w:t>
      </w:r>
      <w:r>
        <w:rPr>
          <w:spacing w:val="-11"/>
          <w:sz w:val="24"/>
          <w:szCs w:val="24"/>
        </w:rPr>
        <w:t>with the</w:t>
      </w:r>
      <w:r>
        <w:rPr>
          <w:spacing w:val="27"/>
          <w:sz w:val="24"/>
          <w:szCs w:val="24"/>
        </w:rPr>
        <w:t xml:space="preserve"> </w:t>
      </w:r>
      <w:r>
        <w:rPr>
          <w:spacing w:val="-11"/>
          <w:sz w:val="24"/>
          <w:szCs w:val="24"/>
        </w:rPr>
        <w:t>permissio</w:t>
      </w:r>
      <w:r>
        <w:rPr>
          <w:spacing w:val="-12"/>
          <w:sz w:val="24"/>
          <w:szCs w:val="24"/>
        </w:rPr>
        <w:t>n</w:t>
      </w:r>
      <w:r>
        <w:rPr>
          <w:spacing w:val="22"/>
          <w:sz w:val="24"/>
          <w:szCs w:val="24"/>
        </w:rPr>
        <w:t xml:space="preserve"> </w:t>
      </w:r>
      <w:r>
        <w:rPr>
          <w:spacing w:val="-12"/>
          <w:sz w:val="24"/>
          <w:szCs w:val="24"/>
        </w:rPr>
        <w:t>of</w:t>
      </w:r>
      <w:r>
        <w:rPr>
          <w:spacing w:val="24"/>
          <w:sz w:val="24"/>
          <w:szCs w:val="24"/>
        </w:rPr>
        <w:t xml:space="preserve"> </w:t>
      </w:r>
      <w:r>
        <w:rPr>
          <w:spacing w:val="-12"/>
          <w:sz w:val="24"/>
          <w:szCs w:val="24"/>
        </w:rPr>
        <w:t>a</w:t>
      </w:r>
      <w:r>
        <w:rPr>
          <w:spacing w:val="26"/>
          <w:sz w:val="24"/>
          <w:szCs w:val="24"/>
        </w:rPr>
        <w:t xml:space="preserve"> </w:t>
      </w:r>
      <w:r>
        <w:rPr>
          <w:spacing w:val="-12"/>
          <w:sz w:val="24"/>
          <w:szCs w:val="24"/>
        </w:rPr>
        <w:t>referee, t</w:t>
      </w:r>
      <w:r>
        <w:rPr>
          <w:spacing w:val="-10"/>
          <w:sz w:val="24"/>
          <w:szCs w:val="24"/>
        </w:rPr>
        <w:t>o</w:t>
      </w:r>
      <w:r>
        <w:rPr>
          <w:sz w:val="24"/>
          <w:szCs w:val="24"/>
        </w:rPr>
        <w:t xml:space="preserve"> </w:t>
      </w:r>
      <w:r>
        <w:rPr>
          <w:spacing w:val="-10"/>
          <w:sz w:val="24"/>
          <w:szCs w:val="24"/>
        </w:rPr>
        <w:t xml:space="preserve">attend </w:t>
      </w:r>
      <w:r>
        <w:rPr>
          <w:rFonts w:hint="eastAsia" w:eastAsia="宋体"/>
          <w:spacing w:val="-10"/>
          <w:sz w:val="24"/>
          <w:szCs w:val="24"/>
          <w:lang w:eastAsia="zh-CN"/>
        </w:rPr>
        <w:t>to an</w:t>
      </w:r>
      <w:r>
        <w:rPr>
          <w:spacing w:val="-10"/>
          <w:sz w:val="24"/>
          <w:szCs w:val="24"/>
        </w:rPr>
        <w:t xml:space="preserve"> injured player before the player</w:t>
      </w:r>
      <w:r>
        <w:rPr>
          <w:spacing w:val="9"/>
          <w:sz w:val="24"/>
          <w:szCs w:val="24"/>
        </w:rPr>
        <w:t xml:space="preserve"> </w:t>
      </w:r>
      <w:r>
        <w:rPr>
          <w:spacing w:val="-10"/>
          <w:sz w:val="24"/>
          <w:szCs w:val="24"/>
        </w:rPr>
        <w:t>is</w:t>
      </w:r>
      <w:r>
        <w:rPr>
          <w:spacing w:val="-3"/>
          <w:sz w:val="24"/>
          <w:szCs w:val="24"/>
        </w:rPr>
        <w:t xml:space="preserve"> </w:t>
      </w:r>
      <w:r>
        <w:rPr>
          <w:spacing w:val="-10"/>
          <w:sz w:val="24"/>
          <w:szCs w:val="24"/>
        </w:rPr>
        <w:t>substituted.</w:t>
      </w:r>
    </w:p>
    <w:p w14:paraId="169B9C47">
      <w:pPr>
        <w:pStyle w:val="2"/>
        <w:spacing w:before="110" w:line="267" w:lineRule="auto"/>
        <w:ind w:left="1004" w:hanging="995"/>
        <w:rPr>
          <w:sz w:val="24"/>
          <w:szCs w:val="24"/>
        </w:rPr>
      </w:pPr>
      <w:r>
        <w:rPr>
          <w:spacing w:val="-11"/>
          <w:sz w:val="24"/>
          <w:szCs w:val="24"/>
        </w:rPr>
        <w:t>5.5            When</w:t>
      </w:r>
      <w:r>
        <w:rPr>
          <w:spacing w:val="-20"/>
          <w:sz w:val="24"/>
          <w:szCs w:val="24"/>
        </w:rPr>
        <w:t xml:space="preserve"> </w:t>
      </w:r>
      <w:r>
        <w:rPr>
          <w:spacing w:val="-11"/>
          <w:sz w:val="24"/>
          <w:szCs w:val="24"/>
        </w:rPr>
        <w:t>the ball has become dead, a doctor may enter</w:t>
      </w:r>
      <w:r>
        <w:rPr>
          <w:spacing w:val="-20"/>
          <w:sz w:val="24"/>
          <w:szCs w:val="24"/>
        </w:rPr>
        <w:t xml:space="preserve"> </w:t>
      </w:r>
      <w:r>
        <w:rPr>
          <w:spacing w:val="-11"/>
          <w:sz w:val="24"/>
          <w:szCs w:val="24"/>
        </w:rPr>
        <w:t>the court</w:t>
      </w:r>
      <w:r>
        <w:rPr>
          <w:spacing w:val="-18"/>
          <w:sz w:val="24"/>
          <w:szCs w:val="24"/>
        </w:rPr>
        <w:t xml:space="preserve"> </w:t>
      </w:r>
      <w:r>
        <w:rPr>
          <w:spacing w:val="-11"/>
          <w:sz w:val="24"/>
          <w:szCs w:val="24"/>
        </w:rPr>
        <w:t>without</w:t>
      </w:r>
      <w:r>
        <w:rPr>
          <w:spacing w:val="-21"/>
          <w:sz w:val="24"/>
          <w:szCs w:val="24"/>
        </w:rPr>
        <w:t xml:space="preserve"> </w:t>
      </w:r>
      <w:r>
        <w:rPr>
          <w:spacing w:val="-11"/>
          <w:sz w:val="24"/>
          <w:szCs w:val="24"/>
        </w:rPr>
        <w:t>the perm</w:t>
      </w:r>
      <w:r>
        <w:rPr>
          <w:spacing w:val="-12"/>
          <w:sz w:val="24"/>
          <w:szCs w:val="24"/>
        </w:rPr>
        <w:t>ission</w:t>
      </w:r>
      <w:r>
        <w:rPr>
          <w:sz w:val="24"/>
          <w:szCs w:val="24"/>
        </w:rPr>
        <w:t xml:space="preserve"> </w:t>
      </w:r>
      <w:r>
        <w:rPr>
          <w:spacing w:val="-12"/>
          <w:sz w:val="24"/>
          <w:szCs w:val="24"/>
        </w:rPr>
        <w:t>o</w:t>
      </w:r>
      <w:r>
        <w:rPr>
          <w:spacing w:val="-11"/>
          <w:sz w:val="24"/>
          <w:szCs w:val="24"/>
        </w:rPr>
        <w:t>f</w:t>
      </w:r>
      <w:r>
        <w:rPr>
          <w:spacing w:val="48"/>
          <w:sz w:val="24"/>
          <w:szCs w:val="24"/>
        </w:rPr>
        <w:t xml:space="preserve"> </w:t>
      </w:r>
      <w:r>
        <w:rPr>
          <w:spacing w:val="-11"/>
          <w:sz w:val="24"/>
          <w:szCs w:val="24"/>
        </w:rPr>
        <w:t>a</w:t>
      </w:r>
      <w:r>
        <w:rPr>
          <w:spacing w:val="49"/>
          <w:w w:val="101"/>
          <w:sz w:val="24"/>
          <w:szCs w:val="24"/>
        </w:rPr>
        <w:t xml:space="preserve"> </w:t>
      </w:r>
      <w:r>
        <w:rPr>
          <w:spacing w:val="-11"/>
          <w:sz w:val="24"/>
          <w:szCs w:val="24"/>
        </w:rPr>
        <w:t>referee</w:t>
      </w:r>
      <w:r>
        <w:rPr>
          <w:spacing w:val="47"/>
          <w:sz w:val="24"/>
          <w:szCs w:val="24"/>
        </w:rPr>
        <w:t xml:space="preserve"> </w:t>
      </w:r>
      <w:r>
        <w:rPr>
          <w:spacing w:val="-11"/>
          <w:sz w:val="24"/>
          <w:szCs w:val="24"/>
        </w:rPr>
        <w:t>if,</w:t>
      </w:r>
      <w:r>
        <w:rPr>
          <w:spacing w:val="47"/>
          <w:sz w:val="24"/>
          <w:szCs w:val="24"/>
        </w:rPr>
        <w:t xml:space="preserve"> </w:t>
      </w:r>
      <w:r>
        <w:rPr>
          <w:spacing w:val="-11"/>
          <w:sz w:val="24"/>
          <w:szCs w:val="24"/>
        </w:rPr>
        <w:t>in</w:t>
      </w:r>
      <w:r>
        <w:rPr>
          <w:spacing w:val="31"/>
          <w:w w:val="101"/>
          <w:sz w:val="24"/>
          <w:szCs w:val="24"/>
        </w:rPr>
        <w:t xml:space="preserve"> </w:t>
      </w:r>
      <w:r>
        <w:rPr>
          <w:spacing w:val="-11"/>
          <w:sz w:val="24"/>
          <w:szCs w:val="24"/>
        </w:rPr>
        <w:t>the</w:t>
      </w:r>
      <w:r>
        <w:rPr>
          <w:spacing w:val="45"/>
          <w:sz w:val="24"/>
          <w:szCs w:val="24"/>
        </w:rPr>
        <w:t xml:space="preserve"> </w:t>
      </w:r>
      <w:r>
        <w:rPr>
          <w:spacing w:val="-11"/>
          <w:sz w:val="24"/>
          <w:szCs w:val="24"/>
        </w:rPr>
        <w:t>doctor's</w:t>
      </w:r>
      <w:r>
        <w:rPr>
          <w:spacing w:val="34"/>
          <w:sz w:val="24"/>
          <w:szCs w:val="24"/>
        </w:rPr>
        <w:t xml:space="preserve"> </w:t>
      </w:r>
      <w:r>
        <w:rPr>
          <w:rFonts w:hint="eastAsia" w:eastAsia="宋体"/>
          <w:spacing w:val="34"/>
          <w:sz w:val="24"/>
          <w:szCs w:val="24"/>
          <w:lang w:eastAsia="zh-CN"/>
        </w:rPr>
        <w:t>judgment</w:t>
      </w:r>
      <w:r>
        <w:rPr>
          <w:spacing w:val="-11"/>
          <w:sz w:val="24"/>
          <w:szCs w:val="24"/>
        </w:rPr>
        <w:t>,</w:t>
      </w:r>
      <w:r>
        <w:rPr>
          <w:spacing w:val="31"/>
          <w:w w:val="101"/>
          <w:sz w:val="24"/>
          <w:szCs w:val="24"/>
        </w:rPr>
        <w:t xml:space="preserve"> </w:t>
      </w:r>
      <w:r>
        <w:rPr>
          <w:spacing w:val="-11"/>
          <w:sz w:val="24"/>
          <w:szCs w:val="24"/>
        </w:rPr>
        <w:t>the</w:t>
      </w:r>
      <w:r>
        <w:rPr>
          <w:spacing w:val="47"/>
          <w:sz w:val="24"/>
          <w:szCs w:val="24"/>
        </w:rPr>
        <w:t xml:space="preserve"> </w:t>
      </w:r>
      <w:r>
        <w:rPr>
          <w:spacing w:val="-11"/>
          <w:sz w:val="24"/>
          <w:szCs w:val="24"/>
        </w:rPr>
        <w:t>injured</w:t>
      </w:r>
      <w:r>
        <w:rPr>
          <w:spacing w:val="50"/>
          <w:w w:val="101"/>
          <w:sz w:val="24"/>
          <w:szCs w:val="24"/>
        </w:rPr>
        <w:t xml:space="preserve"> </w:t>
      </w:r>
      <w:r>
        <w:rPr>
          <w:spacing w:val="-11"/>
          <w:sz w:val="24"/>
          <w:szCs w:val="24"/>
        </w:rPr>
        <w:t>player</w:t>
      </w:r>
      <w:r>
        <w:rPr>
          <w:spacing w:val="49"/>
          <w:w w:val="101"/>
          <w:sz w:val="24"/>
          <w:szCs w:val="24"/>
        </w:rPr>
        <w:t xml:space="preserve"> </w:t>
      </w:r>
      <w:r>
        <w:rPr>
          <w:spacing w:val="-11"/>
          <w:sz w:val="24"/>
          <w:szCs w:val="24"/>
        </w:rPr>
        <w:t>require</w:t>
      </w:r>
      <w:r>
        <w:rPr>
          <w:spacing w:val="-12"/>
          <w:sz w:val="24"/>
          <w:szCs w:val="24"/>
        </w:rPr>
        <w:t>s</w:t>
      </w:r>
      <w:r>
        <w:rPr>
          <w:spacing w:val="47"/>
          <w:sz w:val="24"/>
          <w:szCs w:val="24"/>
        </w:rPr>
        <w:t xml:space="preserve"> </w:t>
      </w:r>
      <w:r>
        <w:rPr>
          <w:spacing w:val="-12"/>
          <w:sz w:val="24"/>
          <w:szCs w:val="24"/>
        </w:rPr>
        <w:t>immediat</w:t>
      </w:r>
      <w:r>
        <w:rPr>
          <w:spacing w:val="-11"/>
          <w:sz w:val="24"/>
          <w:szCs w:val="24"/>
        </w:rPr>
        <w:t>e</w:t>
      </w:r>
      <w:r>
        <w:rPr>
          <w:sz w:val="24"/>
          <w:szCs w:val="24"/>
        </w:rPr>
        <w:t xml:space="preserve"> </w:t>
      </w:r>
      <w:r>
        <w:rPr>
          <w:spacing w:val="-10"/>
          <w:sz w:val="24"/>
          <w:szCs w:val="24"/>
        </w:rPr>
        <w:t>medical</w:t>
      </w:r>
      <w:r>
        <w:rPr>
          <w:spacing w:val="-6"/>
          <w:sz w:val="24"/>
          <w:szCs w:val="24"/>
        </w:rPr>
        <w:t xml:space="preserve"> </w:t>
      </w:r>
      <w:r>
        <w:rPr>
          <w:spacing w:val="-10"/>
          <w:sz w:val="24"/>
          <w:szCs w:val="24"/>
        </w:rPr>
        <w:t>treatment.</w:t>
      </w:r>
    </w:p>
    <w:p w14:paraId="46480D61">
      <w:pPr>
        <w:pStyle w:val="2"/>
        <w:spacing w:before="64" w:line="253" w:lineRule="auto"/>
        <w:ind w:left="1000" w:hanging="991"/>
        <w:rPr>
          <w:sz w:val="24"/>
          <w:szCs w:val="24"/>
        </w:rPr>
      </w:pPr>
      <w:r>
        <w:rPr>
          <w:spacing w:val="-14"/>
          <w:sz w:val="24"/>
          <w:szCs w:val="24"/>
        </w:rPr>
        <w:t>5.6</w:t>
      </w:r>
      <w:r>
        <w:rPr>
          <w:spacing w:val="-13"/>
          <w:sz w:val="24"/>
          <w:szCs w:val="24"/>
        </w:rPr>
        <w:t xml:space="preserve">            During the game,</w:t>
      </w:r>
      <w:r>
        <w:rPr>
          <w:spacing w:val="61"/>
          <w:sz w:val="24"/>
          <w:szCs w:val="24"/>
        </w:rPr>
        <w:t xml:space="preserve"> </w:t>
      </w:r>
      <w:r>
        <w:rPr>
          <w:spacing w:val="-13"/>
          <w:sz w:val="24"/>
          <w:szCs w:val="24"/>
        </w:rPr>
        <w:t>any</w:t>
      </w:r>
      <w:r>
        <w:rPr>
          <w:spacing w:val="65"/>
          <w:sz w:val="24"/>
          <w:szCs w:val="24"/>
        </w:rPr>
        <w:t xml:space="preserve"> </w:t>
      </w:r>
      <w:r>
        <w:rPr>
          <w:spacing w:val="-13"/>
          <w:sz w:val="24"/>
          <w:szCs w:val="24"/>
        </w:rPr>
        <w:t>player who</w:t>
      </w:r>
      <w:r>
        <w:rPr>
          <w:spacing w:val="61"/>
          <w:sz w:val="24"/>
          <w:szCs w:val="24"/>
        </w:rPr>
        <w:t xml:space="preserve"> </w:t>
      </w:r>
      <w:r>
        <w:rPr>
          <w:spacing w:val="-13"/>
          <w:sz w:val="24"/>
          <w:szCs w:val="24"/>
        </w:rPr>
        <w:t>is</w:t>
      </w:r>
      <w:r>
        <w:rPr>
          <w:spacing w:val="64"/>
          <w:w w:val="101"/>
          <w:sz w:val="24"/>
          <w:szCs w:val="24"/>
        </w:rPr>
        <w:t xml:space="preserve"> </w:t>
      </w:r>
      <w:r>
        <w:rPr>
          <w:spacing w:val="-13"/>
          <w:sz w:val="24"/>
          <w:szCs w:val="24"/>
        </w:rPr>
        <w:t>bleeding</w:t>
      </w:r>
      <w:r>
        <w:rPr>
          <w:spacing w:val="59"/>
          <w:w w:val="101"/>
          <w:sz w:val="24"/>
          <w:szCs w:val="24"/>
        </w:rPr>
        <w:t xml:space="preserve"> </w:t>
      </w:r>
      <w:r>
        <w:rPr>
          <w:spacing w:val="-13"/>
          <w:sz w:val="24"/>
          <w:szCs w:val="24"/>
        </w:rPr>
        <w:t>or</w:t>
      </w:r>
      <w:r>
        <w:rPr>
          <w:spacing w:val="62"/>
          <w:w w:val="101"/>
          <w:sz w:val="24"/>
          <w:szCs w:val="24"/>
        </w:rPr>
        <w:t xml:space="preserve"> </w:t>
      </w:r>
      <w:r>
        <w:rPr>
          <w:spacing w:val="-13"/>
          <w:sz w:val="24"/>
          <w:szCs w:val="24"/>
        </w:rPr>
        <w:t>has</w:t>
      </w:r>
      <w:r>
        <w:rPr>
          <w:spacing w:val="61"/>
          <w:sz w:val="24"/>
          <w:szCs w:val="24"/>
        </w:rPr>
        <w:t xml:space="preserve"> </w:t>
      </w:r>
      <w:r>
        <w:rPr>
          <w:spacing w:val="-13"/>
          <w:sz w:val="24"/>
          <w:szCs w:val="24"/>
        </w:rPr>
        <w:t>an</w:t>
      </w:r>
      <w:r>
        <w:rPr>
          <w:spacing w:val="60"/>
          <w:sz w:val="24"/>
          <w:szCs w:val="24"/>
        </w:rPr>
        <w:t xml:space="preserve"> </w:t>
      </w:r>
      <w:r>
        <w:rPr>
          <w:spacing w:val="-13"/>
          <w:sz w:val="24"/>
          <w:szCs w:val="24"/>
        </w:rPr>
        <w:t>open wou</w:t>
      </w:r>
      <w:r>
        <w:rPr>
          <w:spacing w:val="-14"/>
          <w:sz w:val="24"/>
          <w:szCs w:val="24"/>
        </w:rPr>
        <w:t>nd</w:t>
      </w:r>
      <w:r>
        <w:rPr>
          <w:spacing w:val="60"/>
          <w:w w:val="101"/>
          <w:sz w:val="24"/>
          <w:szCs w:val="24"/>
        </w:rPr>
        <w:t xml:space="preserve"> </w:t>
      </w:r>
      <w:r>
        <w:rPr>
          <w:spacing w:val="-14"/>
          <w:sz w:val="24"/>
          <w:szCs w:val="24"/>
        </w:rPr>
        <w:t>must</w:t>
      </w:r>
      <w:r>
        <w:rPr>
          <w:spacing w:val="64"/>
          <w:w w:val="101"/>
          <w:sz w:val="24"/>
          <w:szCs w:val="24"/>
        </w:rPr>
        <w:t xml:space="preserve"> </w:t>
      </w:r>
      <w:r>
        <w:rPr>
          <w:spacing w:val="-14"/>
          <w:sz w:val="24"/>
          <w:szCs w:val="24"/>
        </w:rPr>
        <w:t>b</w:t>
      </w:r>
      <w:r>
        <w:rPr>
          <w:spacing w:val="-11"/>
          <w:sz w:val="24"/>
          <w:szCs w:val="24"/>
        </w:rPr>
        <w:t>e</w:t>
      </w:r>
      <w:r>
        <w:rPr>
          <w:sz w:val="24"/>
          <w:szCs w:val="24"/>
        </w:rPr>
        <w:t xml:space="preserve"> </w:t>
      </w:r>
      <w:r>
        <w:rPr>
          <w:spacing w:val="-11"/>
          <w:sz w:val="24"/>
          <w:szCs w:val="24"/>
        </w:rPr>
        <w:t>substituted. The</w:t>
      </w:r>
      <w:r>
        <w:rPr>
          <w:spacing w:val="22"/>
          <w:w w:val="101"/>
          <w:sz w:val="24"/>
          <w:szCs w:val="24"/>
        </w:rPr>
        <w:t xml:space="preserve"> </w:t>
      </w:r>
      <w:r>
        <w:rPr>
          <w:spacing w:val="-11"/>
          <w:sz w:val="24"/>
          <w:szCs w:val="24"/>
        </w:rPr>
        <w:t>player</w:t>
      </w:r>
      <w:r>
        <w:rPr>
          <w:spacing w:val="18"/>
          <w:sz w:val="24"/>
          <w:szCs w:val="24"/>
        </w:rPr>
        <w:t xml:space="preserve"> </w:t>
      </w:r>
      <w:r>
        <w:rPr>
          <w:spacing w:val="-11"/>
          <w:sz w:val="24"/>
          <w:szCs w:val="24"/>
        </w:rPr>
        <w:t>may</w:t>
      </w:r>
      <w:r>
        <w:rPr>
          <w:spacing w:val="21"/>
          <w:sz w:val="24"/>
          <w:szCs w:val="24"/>
        </w:rPr>
        <w:t xml:space="preserve"> </w:t>
      </w:r>
      <w:r>
        <w:rPr>
          <w:spacing w:val="-11"/>
          <w:sz w:val="24"/>
          <w:szCs w:val="24"/>
        </w:rPr>
        <w:t>return to the</w:t>
      </w:r>
      <w:r>
        <w:rPr>
          <w:spacing w:val="20"/>
          <w:w w:val="101"/>
          <w:sz w:val="24"/>
          <w:szCs w:val="24"/>
        </w:rPr>
        <w:t xml:space="preserve"> </w:t>
      </w:r>
      <w:r>
        <w:rPr>
          <w:spacing w:val="-11"/>
          <w:sz w:val="24"/>
          <w:szCs w:val="24"/>
        </w:rPr>
        <w:t>court</w:t>
      </w:r>
      <w:r>
        <w:rPr>
          <w:spacing w:val="17"/>
          <w:sz w:val="24"/>
          <w:szCs w:val="24"/>
        </w:rPr>
        <w:t xml:space="preserve"> </w:t>
      </w:r>
      <w:r>
        <w:rPr>
          <w:spacing w:val="-11"/>
          <w:sz w:val="24"/>
          <w:szCs w:val="24"/>
        </w:rPr>
        <w:t>only</w:t>
      </w:r>
      <w:r>
        <w:rPr>
          <w:spacing w:val="18"/>
          <w:w w:val="101"/>
          <w:sz w:val="24"/>
          <w:szCs w:val="24"/>
        </w:rPr>
        <w:t xml:space="preserve"> </w:t>
      </w:r>
      <w:r>
        <w:rPr>
          <w:spacing w:val="-11"/>
          <w:sz w:val="24"/>
          <w:szCs w:val="24"/>
        </w:rPr>
        <w:t>after the</w:t>
      </w:r>
      <w:r>
        <w:rPr>
          <w:spacing w:val="22"/>
          <w:sz w:val="24"/>
          <w:szCs w:val="24"/>
        </w:rPr>
        <w:t xml:space="preserve"> </w:t>
      </w:r>
      <w:r>
        <w:rPr>
          <w:spacing w:val="-11"/>
          <w:sz w:val="24"/>
          <w:szCs w:val="24"/>
        </w:rPr>
        <w:t>bleeding</w:t>
      </w:r>
      <w:r>
        <w:rPr>
          <w:spacing w:val="20"/>
          <w:sz w:val="24"/>
          <w:szCs w:val="24"/>
        </w:rPr>
        <w:t xml:space="preserve"> </w:t>
      </w:r>
      <w:r>
        <w:rPr>
          <w:spacing w:val="-11"/>
          <w:sz w:val="24"/>
          <w:szCs w:val="24"/>
        </w:rPr>
        <w:t>has</w:t>
      </w:r>
      <w:r>
        <w:rPr>
          <w:spacing w:val="13"/>
          <w:sz w:val="24"/>
          <w:szCs w:val="24"/>
        </w:rPr>
        <w:t xml:space="preserve"> </w:t>
      </w:r>
      <w:r>
        <w:rPr>
          <w:spacing w:val="-11"/>
          <w:sz w:val="24"/>
          <w:szCs w:val="24"/>
        </w:rPr>
        <w:t>st</w:t>
      </w:r>
      <w:r>
        <w:rPr>
          <w:spacing w:val="-12"/>
          <w:sz w:val="24"/>
          <w:szCs w:val="24"/>
        </w:rPr>
        <w:t>opped</w:t>
      </w:r>
      <w:r>
        <w:rPr>
          <w:sz w:val="24"/>
          <w:szCs w:val="24"/>
        </w:rPr>
        <w:t xml:space="preserve"> </w:t>
      </w:r>
      <w:r>
        <w:rPr>
          <w:spacing w:val="-11"/>
          <w:sz w:val="24"/>
          <w:szCs w:val="24"/>
        </w:rPr>
        <w:t>and the affected area or open wound has been completely</w:t>
      </w:r>
      <w:r>
        <w:rPr>
          <w:spacing w:val="2"/>
          <w:sz w:val="24"/>
          <w:szCs w:val="24"/>
        </w:rPr>
        <w:t xml:space="preserve"> </w:t>
      </w:r>
      <w:r>
        <w:rPr>
          <w:spacing w:val="-11"/>
          <w:sz w:val="24"/>
          <w:szCs w:val="24"/>
        </w:rPr>
        <w:t>and</w:t>
      </w:r>
      <w:r>
        <w:rPr>
          <w:spacing w:val="-3"/>
          <w:sz w:val="24"/>
          <w:szCs w:val="24"/>
        </w:rPr>
        <w:t xml:space="preserve"> </w:t>
      </w:r>
      <w:r>
        <w:rPr>
          <w:spacing w:val="-11"/>
          <w:sz w:val="24"/>
          <w:szCs w:val="24"/>
        </w:rPr>
        <w:t>securel</w:t>
      </w:r>
      <w:r>
        <w:rPr>
          <w:spacing w:val="-12"/>
          <w:sz w:val="24"/>
          <w:szCs w:val="24"/>
        </w:rPr>
        <w:t>y</w:t>
      </w:r>
      <w:r>
        <w:rPr>
          <w:spacing w:val="5"/>
          <w:sz w:val="24"/>
          <w:szCs w:val="24"/>
        </w:rPr>
        <w:t xml:space="preserve"> </w:t>
      </w:r>
      <w:r>
        <w:rPr>
          <w:spacing w:val="-12"/>
          <w:sz w:val="24"/>
          <w:szCs w:val="24"/>
        </w:rPr>
        <w:t>covered.</w:t>
      </w:r>
    </w:p>
    <w:p w14:paraId="12C31A81">
      <w:pPr>
        <w:pStyle w:val="2"/>
        <w:spacing w:before="111" w:line="253" w:lineRule="auto"/>
        <w:ind w:left="989" w:hanging="980"/>
        <w:rPr>
          <w:sz w:val="24"/>
          <w:szCs w:val="24"/>
        </w:rPr>
      </w:pPr>
      <w:r>
        <w:rPr>
          <w:spacing w:val="-13"/>
          <w:sz w:val="24"/>
          <w:szCs w:val="24"/>
        </w:rPr>
        <w:t>5.</w:t>
      </w:r>
      <w:r>
        <w:rPr>
          <w:spacing w:val="-12"/>
          <w:sz w:val="24"/>
          <w:szCs w:val="24"/>
        </w:rPr>
        <w:t>7            If the</w:t>
      </w:r>
      <w:r>
        <w:rPr>
          <w:spacing w:val="32"/>
          <w:w w:val="101"/>
          <w:sz w:val="24"/>
          <w:szCs w:val="24"/>
        </w:rPr>
        <w:t xml:space="preserve"> </w:t>
      </w:r>
      <w:r>
        <w:rPr>
          <w:spacing w:val="-12"/>
          <w:sz w:val="24"/>
          <w:szCs w:val="24"/>
        </w:rPr>
        <w:t>injured</w:t>
      </w:r>
      <w:r>
        <w:rPr>
          <w:spacing w:val="22"/>
          <w:sz w:val="24"/>
          <w:szCs w:val="24"/>
        </w:rPr>
        <w:t xml:space="preserve"> </w:t>
      </w:r>
      <w:r>
        <w:rPr>
          <w:spacing w:val="-12"/>
          <w:sz w:val="24"/>
          <w:szCs w:val="24"/>
        </w:rPr>
        <w:t>player</w:t>
      </w:r>
      <w:r>
        <w:rPr>
          <w:spacing w:val="18"/>
          <w:sz w:val="24"/>
          <w:szCs w:val="24"/>
        </w:rPr>
        <w:t xml:space="preserve"> </w:t>
      </w:r>
      <w:r>
        <w:rPr>
          <w:spacing w:val="-12"/>
          <w:sz w:val="24"/>
          <w:szCs w:val="24"/>
        </w:rPr>
        <w:t>or</w:t>
      </w:r>
      <w:r>
        <w:rPr>
          <w:spacing w:val="19"/>
          <w:sz w:val="24"/>
          <w:szCs w:val="24"/>
        </w:rPr>
        <w:t xml:space="preserve"> </w:t>
      </w:r>
      <w:r>
        <w:rPr>
          <w:spacing w:val="-12"/>
          <w:sz w:val="24"/>
          <w:szCs w:val="24"/>
        </w:rPr>
        <w:t>any</w:t>
      </w:r>
      <w:r>
        <w:rPr>
          <w:spacing w:val="22"/>
          <w:sz w:val="24"/>
          <w:szCs w:val="24"/>
        </w:rPr>
        <w:t xml:space="preserve"> </w:t>
      </w:r>
      <w:r>
        <w:rPr>
          <w:spacing w:val="-12"/>
          <w:sz w:val="24"/>
          <w:szCs w:val="24"/>
        </w:rPr>
        <w:t>player</w:t>
      </w:r>
      <w:r>
        <w:rPr>
          <w:spacing w:val="6"/>
          <w:sz w:val="24"/>
          <w:szCs w:val="24"/>
        </w:rPr>
        <w:t xml:space="preserve"> </w:t>
      </w:r>
      <w:r>
        <w:rPr>
          <w:spacing w:val="-12"/>
          <w:sz w:val="24"/>
          <w:szCs w:val="24"/>
        </w:rPr>
        <w:t>who</w:t>
      </w:r>
      <w:r>
        <w:rPr>
          <w:spacing w:val="19"/>
          <w:sz w:val="24"/>
          <w:szCs w:val="24"/>
        </w:rPr>
        <w:t xml:space="preserve"> </w:t>
      </w:r>
      <w:r>
        <w:rPr>
          <w:spacing w:val="-12"/>
          <w:sz w:val="24"/>
          <w:szCs w:val="24"/>
        </w:rPr>
        <w:t>is</w:t>
      </w:r>
      <w:r>
        <w:rPr>
          <w:spacing w:val="22"/>
          <w:w w:val="101"/>
          <w:sz w:val="24"/>
          <w:szCs w:val="24"/>
        </w:rPr>
        <w:t xml:space="preserve"> </w:t>
      </w:r>
      <w:r>
        <w:rPr>
          <w:spacing w:val="-12"/>
          <w:sz w:val="24"/>
          <w:szCs w:val="24"/>
        </w:rPr>
        <w:t>bleeding</w:t>
      </w:r>
      <w:r>
        <w:rPr>
          <w:spacing w:val="17"/>
          <w:w w:val="101"/>
          <w:sz w:val="24"/>
          <w:szCs w:val="24"/>
        </w:rPr>
        <w:t xml:space="preserve"> </w:t>
      </w:r>
      <w:r>
        <w:rPr>
          <w:spacing w:val="-12"/>
          <w:sz w:val="24"/>
          <w:szCs w:val="24"/>
        </w:rPr>
        <w:t>or</w:t>
      </w:r>
      <w:r>
        <w:rPr>
          <w:spacing w:val="20"/>
          <w:sz w:val="24"/>
          <w:szCs w:val="24"/>
        </w:rPr>
        <w:t xml:space="preserve"> </w:t>
      </w:r>
      <w:r>
        <w:rPr>
          <w:spacing w:val="-12"/>
          <w:sz w:val="24"/>
          <w:szCs w:val="24"/>
        </w:rPr>
        <w:t>has</w:t>
      </w:r>
      <w:r>
        <w:rPr>
          <w:spacing w:val="19"/>
          <w:w w:val="101"/>
          <w:sz w:val="24"/>
          <w:szCs w:val="24"/>
        </w:rPr>
        <w:t xml:space="preserve"> </w:t>
      </w:r>
      <w:r>
        <w:rPr>
          <w:spacing w:val="-12"/>
          <w:sz w:val="24"/>
          <w:szCs w:val="24"/>
        </w:rPr>
        <w:t>an</w:t>
      </w:r>
      <w:r>
        <w:rPr>
          <w:spacing w:val="17"/>
          <w:sz w:val="24"/>
          <w:szCs w:val="24"/>
        </w:rPr>
        <w:t xml:space="preserve"> </w:t>
      </w:r>
      <w:r>
        <w:rPr>
          <w:spacing w:val="-12"/>
          <w:sz w:val="24"/>
          <w:szCs w:val="24"/>
        </w:rPr>
        <w:t>open</w:t>
      </w:r>
      <w:r>
        <w:rPr>
          <w:spacing w:val="6"/>
          <w:sz w:val="24"/>
          <w:szCs w:val="24"/>
        </w:rPr>
        <w:t xml:space="preserve"> </w:t>
      </w:r>
      <w:r>
        <w:rPr>
          <w:spacing w:val="-12"/>
          <w:sz w:val="24"/>
          <w:szCs w:val="24"/>
        </w:rPr>
        <w:t>wound</w:t>
      </w:r>
      <w:r>
        <w:rPr>
          <w:spacing w:val="21"/>
          <w:sz w:val="24"/>
          <w:szCs w:val="24"/>
        </w:rPr>
        <w:t xml:space="preserve"> </w:t>
      </w:r>
      <w:r>
        <w:rPr>
          <w:spacing w:val="-12"/>
          <w:sz w:val="24"/>
          <w:szCs w:val="24"/>
        </w:rPr>
        <w:t>recover</w:t>
      </w:r>
      <w:r>
        <w:rPr>
          <w:spacing w:val="-10"/>
          <w:sz w:val="24"/>
          <w:szCs w:val="24"/>
        </w:rPr>
        <w:t>s</w:t>
      </w:r>
      <w:r>
        <w:rPr>
          <w:sz w:val="24"/>
          <w:szCs w:val="24"/>
        </w:rPr>
        <w:t xml:space="preserve"> </w:t>
      </w:r>
      <w:r>
        <w:rPr>
          <w:spacing w:val="-9"/>
          <w:sz w:val="24"/>
          <w:szCs w:val="24"/>
        </w:rPr>
        <w:t>during</w:t>
      </w:r>
      <w:r>
        <w:rPr>
          <w:spacing w:val="17"/>
          <w:sz w:val="24"/>
          <w:szCs w:val="24"/>
        </w:rPr>
        <w:t xml:space="preserve"> </w:t>
      </w:r>
      <w:r>
        <w:rPr>
          <w:spacing w:val="-9"/>
          <w:sz w:val="24"/>
          <w:szCs w:val="24"/>
        </w:rPr>
        <w:t>a time-out taken</w:t>
      </w:r>
      <w:r>
        <w:rPr>
          <w:spacing w:val="17"/>
          <w:sz w:val="24"/>
          <w:szCs w:val="24"/>
        </w:rPr>
        <w:t xml:space="preserve"> </w:t>
      </w:r>
      <w:r>
        <w:rPr>
          <w:spacing w:val="-9"/>
          <w:sz w:val="24"/>
          <w:szCs w:val="24"/>
        </w:rPr>
        <w:t>by</w:t>
      </w:r>
      <w:r>
        <w:rPr>
          <w:spacing w:val="13"/>
          <w:sz w:val="24"/>
          <w:szCs w:val="24"/>
        </w:rPr>
        <w:t xml:space="preserve"> </w:t>
      </w:r>
      <w:r>
        <w:rPr>
          <w:spacing w:val="-9"/>
          <w:sz w:val="24"/>
          <w:szCs w:val="24"/>
        </w:rPr>
        <w:t>either team</w:t>
      </w:r>
      <w:r>
        <w:rPr>
          <w:spacing w:val="17"/>
          <w:sz w:val="24"/>
          <w:szCs w:val="24"/>
        </w:rPr>
        <w:t xml:space="preserve"> </w:t>
      </w:r>
      <w:r>
        <w:rPr>
          <w:spacing w:val="-9"/>
          <w:sz w:val="24"/>
          <w:szCs w:val="24"/>
        </w:rPr>
        <w:t>before the timer’s signal for the substitution,</w:t>
      </w:r>
      <w:r>
        <w:rPr>
          <w:sz w:val="24"/>
          <w:szCs w:val="24"/>
        </w:rPr>
        <w:t xml:space="preserve"> </w:t>
      </w:r>
      <w:r>
        <w:rPr>
          <w:spacing w:val="-10"/>
          <w:sz w:val="24"/>
          <w:szCs w:val="24"/>
        </w:rPr>
        <w:t>that player may</w:t>
      </w:r>
      <w:r>
        <w:rPr>
          <w:spacing w:val="4"/>
          <w:sz w:val="24"/>
          <w:szCs w:val="24"/>
        </w:rPr>
        <w:t xml:space="preserve"> </w:t>
      </w:r>
      <w:r>
        <w:rPr>
          <w:spacing w:val="-10"/>
          <w:sz w:val="24"/>
          <w:szCs w:val="24"/>
        </w:rPr>
        <w:t xml:space="preserve">continue </w:t>
      </w:r>
      <w:r>
        <w:rPr>
          <w:spacing w:val="-11"/>
          <w:sz w:val="24"/>
          <w:szCs w:val="24"/>
        </w:rPr>
        <w:t>to play.</w:t>
      </w:r>
    </w:p>
    <w:p w14:paraId="63A9E734">
      <w:pPr>
        <w:pStyle w:val="2"/>
        <w:spacing w:before="108" w:line="253" w:lineRule="auto"/>
        <w:ind w:left="1005" w:hanging="996"/>
        <w:rPr>
          <w:sz w:val="24"/>
          <w:szCs w:val="24"/>
        </w:rPr>
      </w:pPr>
      <w:r>
        <w:rPr>
          <w:spacing w:val="-13"/>
          <w:sz w:val="24"/>
          <w:szCs w:val="24"/>
        </w:rPr>
        <w:t>5.8</w:t>
      </w:r>
      <w:r>
        <w:rPr>
          <w:spacing w:val="-12"/>
          <w:sz w:val="24"/>
          <w:szCs w:val="24"/>
        </w:rPr>
        <w:t xml:space="preserve">            Players</w:t>
      </w:r>
      <w:r>
        <w:rPr>
          <w:spacing w:val="24"/>
          <w:sz w:val="24"/>
          <w:szCs w:val="24"/>
        </w:rPr>
        <w:t xml:space="preserve"> </w:t>
      </w:r>
      <w:r>
        <w:rPr>
          <w:spacing w:val="-12"/>
          <w:sz w:val="24"/>
          <w:szCs w:val="24"/>
        </w:rPr>
        <w:t>who have be</w:t>
      </w:r>
      <w:r>
        <w:rPr>
          <w:spacing w:val="-13"/>
          <w:sz w:val="24"/>
          <w:szCs w:val="24"/>
        </w:rPr>
        <w:t>en designated</w:t>
      </w:r>
      <w:r>
        <w:rPr>
          <w:spacing w:val="41"/>
          <w:sz w:val="24"/>
          <w:szCs w:val="24"/>
        </w:rPr>
        <w:t xml:space="preserve"> </w:t>
      </w:r>
      <w:r>
        <w:rPr>
          <w:spacing w:val="-13"/>
          <w:sz w:val="24"/>
          <w:szCs w:val="24"/>
        </w:rPr>
        <w:t>by</w:t>
      </w:r>
      <w:r>
        <w:rPr>
          <w:spacing w:val="21"/>
          <w:w w:val="101"/>
          <w:sz w:val="24"/>
          <w:szCs w:val="24"/>
        </w:rPr>
        <w:t xml:space="preserve"> </w:t>
      </w:r>
      <w:r>
        <w:rPr>
          <w:spacing w:val="-13"/>
          <w:sz w:val="24"/>
          <w:szCs w:val="24"/>
        </w:rPr>
        <w:t>the</w:t>
      </w:r>
      <w:r>
        <w:rPr>
          <w:spacing w:val="38"/>
          <w:w w:val="101"/>
          <w:sz w:val="24"/>
          <w:szCs w:val="24"/>
        </w:rPr>
        <w:t xml:space="preserve"> </w:t>
      </w:r>
      <w:r>
        <w:rPr>
          <w:spacing w:val="-13"/>
          <w:sz w:val="24"/>
          <w:szCs w:val="24"/>
        </w:rPr>
        <w:t>head</w:t>
      </w:r>
      <w:r>
        <w:rPr>
          <w:spacing w:val="39"/>
          <w:w w:val="101"/>
          <w:sz w:val="24"/>
          <w:szCs w:val="24"/>
        </w:rPr>
        <w:t xml:space="preserve"> </w:t>
      </w:r>
      <w:r>
        <w:rPr>
          <w:spacing w:val="-13"/>
          <w:sz w:val="24"/>
          <w:szCs w:val="24"/>
        </w:rPr>
        <w:t>coach</w:t>
      </w:r>
      <w:r>
        <w:rPr>
          <w:spacing w:val="21"/>
          <w:sz w:val="24"/>
          <w:szCs w:val="24"/>
        </w:rPr>
        <w:t xml:space="preserve"> </w:t>
      </w:r>
      <w:r>
        <w:rPr>
          <w:spacing w:val="-13"/>
          <w:sz w:val="24"/>
          <w:szCs w:val="24"/>
        </w:rPr>
        <w:t>to</w:t>
      </w:r>
      <w:r>
        <w:rPr>
          <w:spacing w:val="32"/>
          <w:w w:val="101"/>
          <w:sz w:val="24"/>
          <w:szCs w:val="24"/>
        </w:rPr>
        <w:t xml:space="preserve"> </w:t>
      </w:r>
      <w:r>
        <w:rPr>
          <w:spacing w:val="-13"/>
          <w:sz w:val="24"/>
          <w:szCs w:val="24"/>
        </w:rPr>
        <w:t>start</w:t>
      </w:r>
      <w:r>
        <w:rPr>
          <w:spacing w:val="21"/>
          <w:w w:val="101"/>
          <w:sz w:val="24"/>
          <w:szCs w:val="24"/>
        </w:rPr>
        <w:t xml:space="preserve"> </w:t>
      </w:r>
      <w:r>
        <w:rPr>
          <w:spacing w:val="-13"/>
          <w:sz w:val="24"/>
          <w:szCs w:val="24"/>
        </w:rPr>
        <w:t>the</w:t>
      </w:r>
      <w:r>
        <w:rPr>
          <w:spacing w:val="36"/>
          <w:sz w:val="24"/>
          <w:szCs w:val="24"/>
        </w:rPr>
        <w:t xml:space="preserve"> </w:t>
      </w:r>
      <w:r>
        <w:rPr>
          <w:spacing w:val="-13"/>
          <w:sz w:val="24"/>
          <w:szCs w:val="24"/>
        </w:rPr>
        <w:t>game</w:t>
      </w:r>
      <w:r>
        <w:rPr>
          <w:spacing w:val="36"/>
          <w:sz w:val="24"/>
          <w:szCs w:val="24"/>
        </w:rPr>
        <w:t xml:space="preserve"> </w:t>
      </w:r>
      <w:r>
        <w:rPr>
          <w:spacing w:val="-13"/>
          <w:sz w:val="24"/>
          <w:szCs w:val="24"/>
        </w:rPr>
        <w:t>or</w:t>
      </w:r>
      <w:r>
        <w:rPr>
          <w:spacing w:val="24"/>
          <w:sz w:val="24"/>
          <w:szCs w:val="24"/>
        </w:rPr>
        <w:t xml:space="preserve"> </w:t>
      </w:r>
      <w:r>
        <w:rPr>
          <w:spacing w:val="-13"/>
          <w:sz w:val="24"/>
          <w:szCs w:val="24"/>
        </w:rPr>
        <w:t>wh</w:t>
      </w:r>
      <w:r>
        <w:rPr>
          <w:spacing w:val="-10"/>
          <w:sz w:val="24"/>
          <w:szCs w:val="24"/>
        </w:rPr>
        <w:t>o</w:t>
      </w:r>
      <w:r>
        <w:rPr>
          <w:sz w:val="24"/>
          <w:szCs w:val="24"/>
        </w:rPr>
        <w:t xml:space="preserve"> </w:t>
      </w:r>
      <w:r>
        <w:rPr>
          <w:spacing w:val="-10"/>
          <w:sz w:val="24"/>
          <w:szCs w:val="24"/>
        </w:rPr>
        <w:t>receive treatment</w:t>
      </w:r>
      <w:r>
        <w:rPr>
          <w:spacing w:val="14"/>
          <w:sz w:val="24"/>
          <w:szCs w:val="24"/>
        </w:rPr>
        <w:t xml:space="preserve"> </w:t>
      </w:r>
      <w:r>
        <w:rPr>
          <w:spacing w:val="-10"/>
          <w:sz w:val="24"/>
          <w:szCs w:val="24"/>
        </w:rPr>
        <w:t>bet</w:t>
      </w:r>
      <w:r>
        <w:rPr>
          <w:spacing w:val="-11"/>
          <w:sz w:val="24"/>
          <w:szCs w:val="24"/>
        </w:rPr>
        <w:t>ween free throws</w:t>
      </w:r>
      <w:r>
        <w:rPr>
          <w:spacing w:val="10"/>
          <w:sz w:val="24"/>
          <w:szCs w:val="24"/>
        </w:rPr>
        <w:t xml:space="preserve"> </w:t>
      </w:r>
      <w:r>
        <w:rPr>
          <w:spacing w:val="-11"/>
          <w:sz w:val="24"/>
          <w:szCs w:val="24"/>
        </w:rPr>
        <w:t>may</w:t>
      </w:r>
      <w:r>
        <w:rPr>
          <w:spacing w:val="14"/>
          <w:sz w:val="24"/>
          <w:szCs w:val="24"/>
        </w:rPr>
        <w:t xml:space="preserve"> </w:t>
      </w:r>
      <w:r>
        <w:rPr>
          <w:spacing w:val="-11"/>
          <w:sz w:val="24"/>
          <w:szCs w:val="24"/>
        </w:rPr>
        <w:t>be substituted</w:t>
      </w:r>
      <w:r>
        <w:rPr>
          <w:spacing w:val="10"/>
          <w:sz w:val="24"/>
          <w:szCs w:val="24"/>
        </w:rPr>
        <w:t xml:space="preserve"> </w:t>
      </w:r>
      <w:r>
        <w:rPr>
          <w:spacing w:val="-11"/>
          <w:sz w:val="24"/>
          <w:szCs w:val="24"/>
        </w:rPr>
        <w:t>in the</w:t>
      </w:r>
      <w:r>
        <w:rPr>
          <w:spacing w:val="10"/>
          <w:sz w:val="24"/>
          <w:szCs w:val="24"/>
        </w:rPr>
        <w:t xml:space="preserve"> </w:t>
      </w:r>
      <w:r>
        <w:rPr>
          <w:spacing w:val="-11"/>
          <w:sz w:val="24"/>
          <w:szCs w:val="24"/>
        </w:rPr>
        <w:t>event</w:t>
      </w:r>
      <w:r>
        <w:rPr>
          <w:spacing w:val="9"/>
          <w:sz w:val="24"/>
          <w:szCs w:val="24"/>
        </w:rPr>
        <w:t xml:space="preserve"> </w:t>
      </w:r>
      <w:r>
        <w:rPr>
          <w:spacing w:val="-11"/>
          <w:sz w:val="24"/>
          <w:szCs w:val="24"/>
        </w:rPr>
        <w:t>of</w:t>
      </w:r>
      <w:r>
        <w:rPr>
          <w:spacing w:val="10"/>
          <w:sz w:val="24"/>
          <w:szCs w:val="24"/>
        </w:rPr>
        <w:t xml:space="preserve"> </w:t>
      </w:r>
      <w:r>
        <w:rPr>
          <w:spacing w:val="-11"/>
          <w:sz w:val="24"/>
          <w:szCs w:val="24"/>
        </w:rPr>
        <w:t>an</w:t>
      </w:r>
      <w:r>
        <w:rPr>
          <w:spacing w:val="11"/>
          <w:sz w:val="24"/>
          <w:szCs w:val="24"/>
        </w:rPr>
        <w:t xml:space="preserve"> </w:t>
      </w:r>
      <w:r>
        <w:rPr>
          <w:spacing w:val="-11"/>
          <w:sz w:val="24"/>
          <w:szCs w:val="24"/>
        </w:rPr>
        <w:t>injury.</w:t>
      </w:r>
      <w:r>
        <w:rPr>
          <w:sz w:val="24"/>
          <w:szCs w:val="24"/>
        </w:rPr>
        <w:t xml:space="preserve"> </w:t>
      </w:r>
      <w:r>
        <w:rPr>
          <w:spacing w:val="-11"/>
          <w:sz w:val="24"/>
          <w:szCs w:val="24"/>
        </w:rPr>
        <w:t>In</w:t>
      </w:r>
      <w:r>
        <w:rPr>
          <w:spacing w:val="-22"/>
          <w:sz w:val="24"/>
          <w:szCs w:val="24"/>
        </w:rPr>
        <w:t xml:space="preserve"> </w:t>
      </w:r>
      <w:r>
        <w:rPr>
          <w:spacing w:val="-11"/>
          <w:sz w:val="24"/>
          <w:szCs w:val="24"/>
        </w:rPr>
        <w:t>this case,</w:t>
      </w:r>
      <w:r>
        <w:rPr>
          <w:spacing w:val="-22"/>
          <w:sz w:val="24"/>
          <w:szCs w:val="24"/>
        </w:rPr>
        <w:t xml:space="preserve"> </w:t>
      </w:r>
      <w:r>
        <w:rPr>
          <w:spacing w:val="-11"/>
          <w:sz w:val="24"/>
          <w:szCs w:val="24"/>
        </w:rPr>
        <w:t>the opponents are also entitled</w:t>
      </w:r>
      <w:r>
        <w:rPr>
          <w:spacing w:val="-22"/>
          <w:sz w:val="24"/>
          <w:szCs w:val="24"/>
        </w:rPr>
        <w:t xml:space="preserve"> </w:t>
      </w:r>
      <w:r>
        <w:rPr>
          <w:spacing w:val="-11"/>
          <w:sz w:val="24"/>
          <w:szCs w:val="24"/>
        </w:rPr>
        <w:t>to s</w:t>
      </w:r>
      <w:r>
        <w:rPr>
          <w:spacing w:val="-12"/>
          <w:sz w:val="24"/>
          <w:szCs w:val="24"/>
        </w:rPr>
        <w:t>ubstitute</w:t>
      </w:r>
      <w:r>
        <w:rPr>
          <w:spacing w:val="-23"/>
          <w:sz w:val="24"/>
          <w:szCs w:val="24"/>
        </w:rPr>
        <w:t xml:space="preserve"> </w:t>
      </w:r>
      <w:r>
        <w:rPr>
          <w:spacing w:val="-12"/>
          <w:sz w:val="24"/>
          <w:szCs w:val="24"/>
        </w:rPr>
        <w:t>the same number of players,</w:t>
      </w:r>
      <w:r>
        <w:rPr>
          <w:sz w:val="24"/>
          <w:szCs w:val="24"/>
        </w:rPr>
        <w:t xml:space="preserve"> </w:t>
      </w:r>
      <w:r>
        <w:rPr>
          <w:spacing w:val="-8"/>
          <w:sz w:val="24"/>
          <w:szCs w:val="24"/>
        </w:rPr>
        <w:t>if</w:t>
      </w:r>
      <w:r>
        <w:rPr>
          <w:spacing w:val="-12"/>
          <w:sz w:val="24"/>
          <w:szCs w:val="24"/>
        </w:rPr>
        <w:t xml:space="preserve"> </w:t>
      </w:r>
      <w:r>
        <w:rPr>
          <w:spacing w:val="-8"/>
          <w:sz w:val="24"/>
          <w:szCs w:val="24"/>
        </w:rPr>
        <w:t>they</w:t>
      </w:r>
      <w:r>
        <w:rPr>
          <w:spacing w:val="-11"/>
          <w:sz w:val="24"/>
          <w:szCs w:val="24"/>
        </w:rPr>
        <w:t xml:space="preserve"> </w:t>
      </w:r>
      <w:r>
        <w:rPr>
          <w:spacing w:val="-8"/>
          <w:sz w:val="24"/>
          <w:szCs w:val="24"/>
        </w:rPr>
        <w:t>wish.</w:t>
      </w:r>
    </w:p>
    <w:p w14:paraId="4CF7E842">
      <w:pPr>
        <w:pStyle w:val="2"/>
        <w:spacing w:line="396" w:lineRule="auto"/>
      </w:pPr>
    </w:p>
    <w:p w14:paraId="70DF9833">
      <w:pPr>
        <w:pStyle w:val="2"/>
        <w:spacing w:before="78" w:line="340" w:lineRule="exact"/>
        <w:rPr>
          <w:sz w:val="27"/>
          <w:szCs w:val="27"/>
        </w:rPr>
      </w:pPr>
      <w:r>
        <w:rPr>
          <w:b/>
          <w:bCs/>
          <w:color w:val="FF0000"/>
          <w:spacing w:val="-14"/>
          <w:position w:val="3"/>
          <w:sz w:val="27"/>
          <w:szCs w:val="27"/>
        </w:rPr>
        <w:t xml:space="preserve">Article 6       Captain: Duties </w:t>
      </w:r>
      <w:r>
        <w:rPr>
          <w:b/>
          <w:bCs/>
          <w:color w:val="FF0000"/>
          <w:spacing w:val="-15"/>
          <w:position w:val="3"/>
          <w:sz w:val="27"/>
          <w:szCs w:val="27"/>
        </w:rPr>
        <w:t>and</w:t>
      </w:r>
      <w:r>
        <w:rPr>
          <w:b/>
          <w:bCs/>
          <w:color w:val="FF0000"/>
          <w:spacing w:val="3"/>
          <w:position w:val="3"/>
          <w:sz w:val="27"/>
          <w:szCs w:val="27"/>
        </w:rPr>
        <w:t xml:space="preserve"> </w:t>
      </w:r>
      <w:r>
        <w:rPr>
          <w:b/>
          <w:bCs/>
          <w:color w:val="FF0000"/>
          <w:spacing w:val="-15"/>
          <w:position w:val="3"/>
          <w:sz w:val="27"/>
          <w:szCs w:val="27"/>
        </w:rPr>
        <w:t>powers</w:t>
      </w:r>
    </w:p>
    <w:p w14:paraId="0448EE79">
      <w:pPr>
        <w:pStyle w:val="2"/>
        <w:spacing w:before="111" w:line="253" w:lineRule="auto"/>
        <w:ind w:left="989" w:hanging="984"/>
        <w:rPr>
          <w:sz w:val="24"/>
          <w:szCs w:val="24"/>
        </w:rPr>
      </w:pPr>
      <w:r>
        <w:rPr>
          <w:spacing w:val="-12"/>
          <w:sz w:val="24"/>
          <w:szCs w:val="24"/>
        </w:rPr>
        <w:t>6.1            The captain (CAP) is a</w:t>
      </w:r>
      <w:r>
        <w:rPr>
          <w:spacing w:val="2"/>
          <w:sz w:val="24"/>
          <w:szCs w:val="24"/>
        </w:rPr>
        <w:t xml:space="preserve"> </w:t>
      </w:r>
      <w:r>
        <w:rPr>
          <w:spacing w:val="-12"/>
          <w:sz w:val="24"/>
          <w:szCs w:val="24"/>
        </w:rPr>
        <w:t>player designated</w:t>
      </w:r>
      <w:r>
        <w:rPr>
          <w:spacing w:val="2"/>
          <w:sz w:val="24"/>
          <w:szCs w:val="24"/>
        </w:rPr>
        <w:t xml:space="preserve"> </w:t>
      </w:r>
      <w:r>
        <w:rPr>
          <w:spacing w:val="-12"/>
          <w:sz w:val="24"/>
          <w:szCs w:val="24"/>
        </w:rPr>
        <w:t>by the head</w:t>
      </w:r>
      <w:r>
        <w:rPr>
          <w:sz w:val="24"/>
          <w:szCs w:val="24"/>
        </w:rPr>
        <w:t xml:space="preserve"> </w:t>
      </w:r>
      <w:r>
        <w:rPr>
          <w:spacing w:val="-12"/>
          <w:sz w:val="24"/>
          <w:szCs w:val="24"/>
        </w:rPr>
        <w:t>coach to</w:t>
      </w:r>
      <w:r>
        <w:rPr>
          <w:spacing w:val="-13"/>
          <w:sz w:val="24"/>
          <w:szCs w:val="24"/>
        </w:rPr>
        <w:t xml:space="preserve"> represent the team on</w:t>
      </w:r>
      <w:r>
        <w:rPr>
          <w:sz w:val="24"/>
          <w:szCs w:val="24"/>
        </w:rPr>
        <w:t xml:space="preserve"> </w:t>
      </w:r>
      <w:r>
        <w:rPr>
          <w:spacing w:val="-13"/>
          <w:sz w:val="24"/>
          <w:szCs w:val="24"/>
        </w:rPr>
        <w:t>th</w:t>
      </w:r>
      <w:r>
        <w:rPr>
          <w:spacing w:val="-12"/>
          <w:sz w:val="24"/>
          <w:szCs w:val="24"/>
        </w:rPr>
        <w:t>e</w:t>
      </w:r>
      <w:r>
        <w:rPr>
          <w:spacing w:val="35"/>
          <w:sz w:val="24"/>
          <w:szCs w:val="24"/>
        </w:rPr>
        <w:t xml:space="preserve"> </w:t>
      </w:r>
      <w:r>
        <w:rPr>
          <w:spacing w:val="-12"/>
          <w:sz w:val="24"/>
          <w:szCs w:val="24"/>
        </w:rPr>
        <w:t>court.</w:t>
      </w:r>
      <w:r>
        <w:rPr>
          <w:spacing w:val="11"/>
          <w:sz w:val="24"/>
          <w:szCs w:val="24"/>
        </w:rPr>
        <w:t xml:space="preserve"> </w:t>
      </w:r>
      <w:r>
        <w:rPr>
          <w:spacing w:val="-12"/>
          <w:sz w:val="24"/>
          <w:szCs w:val="24"/>
        </w:rPr>
        <w:t>The</w:t>
      </w:r>
      <w:r>
        <w:rPr>
          <w:spacing w:val="25"/>
          <w:w w:val="101"/>
          <w:sz w:val="24"/>
          <w:szCs w:val="24"/>
        </w:rPr>
        <w:t xml:space="preserve"> </w:t>
      </w:r>
      <w:r>
        <w:rPr>
          <w:spacing w:val="-12"/>
          <w:sz w:val="24"/>
          <w:szCs w:val="24"/>
        </w:rPr>
        <w:t>captain</w:t>
      </w:r>
      <w:r>
        <w:rPr>
          <w:spacing w:val="22"/>
          <w:w w:val="101"/>
          <w:sz w:val="24"/>
          <w:szCs w:val="24"/>
        </w:rPr>
        <w:t xml:space="preserve"> </w:t>
      </w:r>
      <w:r>
        <w:rPr>
          <w:spacing w:val="-12"/>
          <w:sz w:val="24"/>
          <w:szCs w:val="24"/>
        </w:rPr>
        <w:t>may</w:t>
      </w:r>
      <w:r>
        <w:rPr>
          <w:spacing w:val="25"/>
          <w:w w:val="101"/>
          <w:sz w:val="24"/>
          <w:szCs w:val="24"/>
        </w:rPr>
        <w:t xml:space="preserve"> </w:t>
      </w:r>
      <w:r>
        <w:rPr>
          <w:spacing w:val="-12"/>
          <w:sz w:val="24"/>
          <w:szCs w:val="24"/>
        </w:rPr>
        <w:t>communicate</w:t>
      </w:r>
      <w:r>
        <w:rPr>
          <w:spacing w:val="23"/>
          <w:sz w:val="24"/>
          <w:szCs w:val="24"/>
        </w:rPr>
        <w:t xml:space="preserve"> </w:t>
      </w:r>
      <w:r>
        <w:rPr>
          <w:spacing w:val="-12"/>
          <w:sz w:val="24"/>
          <w:szCs w:val="24"/>
        </w:rPr>
        <w:t>in</w:t>
      </w:r>
      <w:r>
        <w:rPr>
          <w:spacing w:val="23"/>
          <w:sz w:val="24"/>
          <w:szCs w:val="24"/>
        </w:rPr>
        <w:t xml:space="preserve"> </w:t>
      </w:r>
      <w:r>
        <w:rPr>
          <w:spacing w:val="-12"/>
          <w:sz w:val="24"/>
          <w:szCs w:val="24"/>
        </w:rPr>
        <w:t>a</w:t>
      </w:r>
      <w:r>
        <w:rPr>
          <w:spacing w:val="26"/>
          <w:sz w:val="24"/>
          <w:szCs w:val="24"/>
        </w:rPr>
        <w:t xml:space="preserve"> </w:t>
      </w:r>
      <w:r>
        <w:rPr>
          <w:spacing w:val="-12"/>
          <w:sz w:val="24"/>
          <w:szCs w:val="24"/>
        </w:rPr>
        <w:t>courteous</w:t>
      </w:r>
      <w:r>
        <w:rPr>
          <w:spacing w:val="22"/>
          <w:w w:val="101"/>
          <w:sz w:val="24"/>
          <w:szCs w:val="24"/>
        </w:rPr>
        <w:t xml:space="preserve"> </w:t>
      </w:r>
      <w:r>
        <w:rPr>
          <w:spacing w:val="-12"/>
          <w:sz w:val="24"/>
          <w:szCs w:val="24"/>
        </w:rPr>
        <w:t>manner</w:t>
      </w:r>
      <w:r>
        <w:rPr>
          <w:spacing w:val="9"/>
          <w:sz w:val="24"/>
          <w:szCs w:val="24"/>
        </w:rPr>
        <w:t xml:space="preserve"> </w:t>
      </w:r>
      <w:r>
        <w:rPr>
          <w:rFonts w:hint="eastAsia" w:eastAsia="宋体"/>
          <w:spacing w:val="9"/>
          <w:sz w:val="24"/>
          <w:szCs w:val="24"/>
          <w:lang w:eastAsia="zh-CN"/>
        </w:rPr>
        <w:t>with</w:t>
      </w:r>
      <w:r>
        <w:rPr>
          <w:spacing w:val="-12"/>
          <w:sz w:val="24"/>
          <w:szCs w:val="24"/>
        </w:rPr>
        <w:t>h the</w:t>
      </w:r>
      <w:r>
        <w:rPr>
          <w:spacing w:val="26"/>
          <w:sz w:val="24"/>
          <w:szCs w:val="24"/>
        </w:rPr>
        <w:t xml:space="preserve"> </w:t>
      </w:r>
      <w:r>
        <w:rPr>
          <w:spacing w:val="-12"/>
          <w:sz w:val="24"/>
          <w:szCs w:val="24"/>
        </w:rPr>
        <w:t>referee</w:t>
      </w:r>
      <w:r>
        <w:rPr>
          <w:spacing w:val="-10"/>
          <w:sz w:val="24"/>
          <w:szCs w:val="24"/>
        </w:rPr>
        <w:t>s</w:t>
      </w:r>
      <w:r>
        <w:rPr>
          <w:sz w:val="24"/>
          <w:szCs w:val="24"/>
        </w:rPr>
        <w:t xml:space="preserve"> </w:t>
      </w:r>
      <w:r>
        <w:rPr>
          <w:spacing w:val="-11"/>
          <w:sz w:val="24"/>
          <w:szCs w:val="24"/>
        </w:rPr>
        <w:t>during th</w:t>
      </w:r>
      <w:r>
        <w:rPr>
          <w:spacing w:val="-10"/>
          <w:sz w:val="24"/>
          <w:szCs w:val="24"/>
        </w:rPr>
        <w:t>e game to obtain information</w:t>
      </w:r>
      <w:r>
        <w:rPr>
          <w:spacing w:val="-11"/>
          <w:sz w:val="24"/>
          <w:szCs w:val="24"/>
        </w:rPr>
        <w:t xml:space="preserve"> only when the ball is dead and the game cloc</w:t>
      </w:r>
      <w:r>
        <w:rPr>
          <w:spacing w:val="-2"/>
          <w:sz w:val="24"/>
          <w:szCs w:val="24"/>
        </w:rPr>
        <w:t>k</w:t>
      </w:r>
      <w:r>
        <w:rPr>
          <w:sz w:val="24"/>
          <w:szCs w:val="24"/>
        </w:rPr>
        <w:t xml:space="preserve"> </w:t>
      </w:r>
      <w:r>
        <w:rPr>
          <w:spacing w:val="-10"/>
          <w:sz w:val="24"/>
          <w:szCs w:val="24"/>
        </w:rPr>
        <w:t>is stopped.</w:t>
      </w:r>
    </w:p>
    <w:p w14:paraId="00B1C895">
      <w:pPr>
        <w:pStyle w:val="2"/>
        <w:spacing w:before="109" w:line="253" w:lineRule="auto"/>
        <w:ind w:left="989" w:hanging="984"/>
        <w:rPr>
          <w:sz w:val="24"/>
          <w:szCs w:val="24"/>
        </w:rPr>
      </w:pPr>
      <w:r>
        <w:rPr>
          <w:spacing w:val="-11"/>
          <w:sz w:val="24"/>
          <w:szCs w:val="24"/>
        </w:rPr>
        <w:t xml:space="preserve">6.2            The </w:t>
      </w:r>
      <w:r>
        <w:rPr>
          <w:spacing w:val="-10"/>
          <w:sz w:val="24"/>
          <w:szCs w:val="24"/>
        </w:rPr>
        <w:t>captain shall in</w:t>
      </w:r>
      <w:r>
        <w:rPr>
          <w:spacing w:val="-11"/>
          <w:sz w:val="24"/>
          <w:szCs w:val="24"/>
        </w:rPr>
        <w:t>form the</w:t>
      </w:r>
      <w:r>
        <w:rPr>
          <w:spacing w:val="7"/>
          <w:sz w:val="24"/>
          <w:szCs w:val="24"/>
        </w:rPr>
        <w:t xml:space="preserve"> </w:t>
      </w:r>
      <w:r>
        <w:rPr>
          <w:spacing w:val="-11"/>
          <w:sz w:val="24"/>
          <w:szCs w:val="24"/>
        </w:rPr>
        <w:t>crew</w:t>
      </w:r>
      <w:r>
        <w:rPr>
          <w:spacing w:val="7"/>
          <w:sz w:val="24"/>
          <w:szCs w:val="24"/>
        </w:rPr>
        <w:t xml:space="preserve"> </w:t>
      </w:r>
      <w:r>
        <w:rPr>
          <w:spacing w:val="-11"/>
          <w:sz w:val="24"/>
          <w:szCs w:val="24"/>
        </w:rPr>
        <w:t>chief no</w:t>
      </w:r>
      <w:r>
        <w:rPr>
          <w:spacing w:val="6"/>
          <w:sz w:val="24"/>
          <w:szCs w:val="24"/>
        </w:rPr>
        <w:t xml:space="preserve"> </w:t>
      </w:r>
      <w:r>
        <w:rPr>
          <w:spacing w:val="-11"/>
          <w:sz w:val="24"/>
          <w:szCs w:val="24"/>
        </w:rPr>
        <w:t>later than</w:t>
      </w:r>
      <w:r>
        <w:rPr>
          <w:spacing w:val="12"/>
          <w:sz w:val="24"/>
          <w:szCs w:val="24"/>
        </w:rPr>
        <w:t xml:space="preserve"> </w:t>
      </w:r>
      <w:r>
        <w:rPr>
          <w:spacing w:val="-11"/>
          <w:sz w:val="24"/>
          <w:szCs w:val="24"/>
        </w:rPr>
        <w:t>15</w:t>
      </w:r>
      <w:r>
        <w:rPr>
          <w:spacing w:val="4"/>
          <w:sz w:val="24"/>
          <w:szCs w:val="24"/>
        </w:rPr>
        <w:t xml:space="preserve"> </w:t>
      </w:r>
      <w:r>
        <w:rPr>
          <w:spacing w:val="-11"/>
          <w:sz w:val="24"/>
          <w:szCs w:val="24"/>
        </w:rPr>
        <w:t>minutes following the</w:t>
      </w:r>
      <w:r>
        <w:rPr>
          <w:spacing w:val="5"/>
          <w:sz w:val="24"/>
          <w:szCs w:val="24"/>
        </w:rPr>
        <w:t xml:space="preserve"> </w:t>
      </w:r>
      <w:r>
        <w:rPr>
          <w:spacing w:val="-11"/>
          <w:sz w:val="24"/>
          <w:szCs w:val="24"/>
        </w:rPr>
        <w:t>end</w:t>
      </w:r>
      <w:r>
        <w:rPr>
          <w:spacing w:val="3"/>
          <w:sz w:val="24"/>
          <w:szCs w:val="24"/>
        </w:rPr>
        <w:t xml:space="preserve"> </w:t>
      </w:r>
      <w:r>
        <w:rPr>
          <w:spacing w:val="-11"/>
          <w:sz w:val="24"/>
          <w:szCs w:val="24"/>
        </w:rPr>
        <w:t>o</w:t>
      </w:r>
      <w:r>
        <w:rPr>
          <w:spacing w:val="8"/>
          <w:sz w:val="24"/>
          <w:szCs w:val="24"/>
        </w:rPr>
        <w:t>f</w:t>
      </w:r>
      <w:r>
        <w:rPr>
          <w:sz w:val="24"/>
          <w:szCs w:val="24"/>
        </w:rPr>
        <w:t xml:space="preserve"> </w:t>
      </w:r>
      <w:r>
        <w:rPr>
          <w:spacing w:val="-12"/>
          <w:sz w:val="24"/>
          <w:szCs w:val="24"/>
        </w:rPr>
        <w:t>t</w:t>
      </w:r>
      <w:r>
        <w:rPr>
          <w:spacing w:val="-11"/>
          <w:sz w:val="24"/>
          <w:szCs w:val="24"/>
        </w:rPr>
        <w:t>he</w:t>
      </w:r>
      <w:r>
        <w:rPr>
          <w:spacing w:val="13"/>
          <w:sz w:val="24"/>
          <w:szCs w:val="24"/>
        </w:rPr>
        <w:t xml:space="preserve"> </w:t>
      </w:r>
      <w:r>
        <w:rPr>
          <w:spacing w:val="-11"/>
          <w:sz w:val="24"/>
          <w:szCs w:val="24"/>
        </w:rPr>
        <w:t>game</w:t>
      </w:r>
      <w:r>
        <w:rPr>
          <w:spacing w:val="14"/>
          <w:sz w:val="24"/>
          <w:szCs w:val="24"/>
        </w:rPr>
        <w:t xml:space="preserve"> </w:t>
      </w:r>
      <w:r>
        <w:rPr>
          <w:spacing w:val="-11"/>
          <w:sz w:val="24"/>
          <w:szCs w:val="24"/>
        </w:rPr>
        <w:t>if the team</w:t>
      </w:r>
      <w:r>
        <w:rPr>
          <w:spacing w:val="13"/>
          <w:sz w:val="24"/>
          <w:szCs w:val="24"/>
        </w:rPr>
        <w:t xml:space="preserve"> </w:t>
      </w:r>
      <w:r>
        <w:rPr>
          <w:spacing w:val="-11"/>
          <w:sz w:val="24"/>
          <w:szCs w:val="24"/>
        </w:rPr>
        <w:t>is</w:t>
      </w:r>
      <w:r>
        <w:rPr>
          <w:spacing w:val="18"/>
          <w:sz w:val="24"/>
          <w:szCs w:val="24"/>
        </w:rPr>
        <w:t xml:space="preserve"> </w:t>
      </w:r>
      <w:r>
        <w:rPr>
          <w:spacing w:val="-11"/>
          <w:sz w:val="24"/>
          <w:szCs w:val="24"/>
        </w:rPr>
        <w:t>protesting</w:t>
      </w:r>
      <w:r>
        <w:rPr>
          <w:spacing w:val="13"/>
          <w:sz w:val="24"/>
          <w:szCs w:val="24"/>
        </w:rPr>
        <w:t xml:space="preserve"> </w:t>
      </w:r>
      <w:r>
        <w:rPr>
          <w:spacing w:val="-11"/>
          <w:sz w:val="24"/>
          <w:szCs w:val="24"/>
        </w:rPr>
        <w:t>against the</w:t>
      </w:r>
      <w:r>
        <w:rPr>
          <w:spacing w:val="17"/>
          <w:sz w:val="24"/>
          <w:szCs w:val="24"/>
        </w:rPr>
        <w:t xml:space="preserve"> </w:t>
      </w:r>
      <w:r>
        <w:rPr>
          <w:spacing w:val="-12"/>
          <w:sz w:val="24"/>
          <w:szCs w:val="24"/>
        </w:rPr>
        <w:t>result</w:t>
      </w:r>
      <w:r>
        <w:rPr>
          <w:spacing w:val="12"/>
          <w:sz w:val="24"/>
          <w:szCs w:val="24"/>
        </w:rPr>
        <w:t xml:space="preserve"> </w:t>
      </w:r>
      <w:r>
        <w:rPr>
          <w:spacing w:val="-12"/>
          <w:sz w:val="24"/>
          <w:szCs w:val="24"/>
        </w:rPr>
        <w:t>of the</w:t>
      </w:r>
      <w:r>
        <w:rPr>
          <w:spacing w:val="13"/>
          <w:sz w:val="24"/>
          <w:szCs w:val="24"/>
        </w:rPr>
        <w:t xml:space="preserve"> </w:t>
      </w:r>
      <w:r>
        <w:rPr>
          <w:spacing w:val="-12"/>
          <w:sz w:val="24"/>
          <w:szCs w:val="24"/>
        </w:rPr>
        <w:t>game</w:t>
      </w:r>
      <w:r>
        <w:rPr>
          <w:spacing w:val="14"/>
          <w:sz w:val="24"/>
          <w:szCs w:val="24"/>
        </w:rPr>
        <w:t xml:space="preserve"> </w:t>
      </w:r>
      <w:r>
        <w:rPr>
          <w:spacing w:val="-12"/>
          <w:sz w:val="24"/>
          <w:szCs w:val="24"/>
        </w:rPr>
        <w:t>and</w:t>
      </w:r>
      <w:r>
        <w:rPr>
          <w:spacing w:val="8"/>
          <w:sz w:val="24"/>
          <w:szCs w:val="24"/>
        </w:rPr>
        <w:t xml:space="preserve"> </w:t>
      </w:r>
      <w:r>
        <w:rPr>
          <w:spacing w:val="-12"/>
          <w:sz w:val="24"/>
          <w:szCs w:val="24"/>
        </w:rPr>
        <w:t>shall</w:t>
      </w:r>
      <w:r>
        <w:rPr>
          <w:spacing w:val="9"/>
          <w:sz w:val="24"/>
          <w:szCs w:val="24"/>
        </w:rPr>
        <w:t xml:space="preserve"> </w:t>
      </w:r>
      <w:r>
        <w:rPr>
          <w:spacing w:val="-12"/>
          <w:sz w:val="24"/>
          <w:szCs w:val="24"/>
        </w:rPr>
        <w:t>sign th</w:t>
      </w:r>
      <w:r>
        <w:rPr>
          <w:spacing w:val="-11"/>
          <w:sz w:val="24"/>
          <w:szCs w:val="24"/>
        </w:rPr>
        <w:t>e</w:t>
      </w:r>
      <w:r>
        <w:rPr>
          <w:sz w:val="24"/>
          <w:szCs w:val="24"/>
        </w:rPr>
        <w:t xml:space="preserve"> </w:t>
      </w:r>
      <w:r>
        <w:rPr>
          <w:spacing w:val="-9"/>
          <w:sz w:val="24"/>
          <w:szCs w:val="24"/>
        </w:rPr>
        <w:t>scoresheet in the</w:t>
      </w:r>
      <w:r>
        <w:rPr>
          <w:spacing w:val="10"/>
          <w:sz w:val="24"/>
          <w:szCs w:val="24"/>
        </w:rPr>
        <w:t xml:space="preserve"> </w:t>
      </w:r>
      <w:r>
        <w:rPr>
          <w:spacing w:val="-9"/>
          <w:sz w:val="24"/>
          <w:szCs w:val="24"/>
        </w:rPr>
        <w:t>'Captain's signature</w:t>
      </w:r>
      <w:r>
        <w:rPr>
          <w:rFonts w:hint="eastAsia" w:eastAsia="宋体"/>
          <w:spacing w:val="-9"/>
          <w:sz w:val="24"/>
          <w:szCs w:val="24"/>
          <w:lang w:eastAsia="zh-CN"/>
        </w:rPr>
        <w:t>'</w:t>
      </w:r>
      <w:r>
        <w:rPr>
          <w:spacing w:val="-9"/>
          <w:sz w:val="24"/>
          <w:szCs w:val="24"/>
        </w:rPr>
        <w:t xml:space="preserve"> case of p</w:t>
      </w:r>
      <w:r>
        <w:rPr>
          <w:spacing w:val="-10"/>
          <w:sz w:val="24"/>
          <w:szCs w:val="24"/>
        </w:rPr>
        <w:t>rotest' column.</w:t>
      </w:r>
    </w:p>
    <w:p w14:paraId="5F557847">
      <w:pPr>
        <w:spacing w:line="253" w:lineRule="auto"/>
        <w:rPr>
          <w:sz w:val="24"/>
          <w:szCs w:val="24"/>
        </w:rPr>
        <w:sectPr>
          <w:headerReference r:id="rId52" w:type="default"/>
          <w:footerReference r:id="rId53" w:type="default"/>
          <w:pgSz w:w="11900" w:h="16840"/>
          <w:pgMar w:top="1137" w:right="1412" w:bottom="652" w:left="1418" w:header="567" w:footer="402" w:gutter="0"/>
          <w:cols w:space="720" w:num="1"/>
        </w:sectPr>
      </w:pPr>
    </w:p>
    <w:p w14:paraId="1ED27046">
      <w:pPr>
        <w:spacing w:before="167" w:line="570" w:lineRule="exact"/>
        <w:ind w:firstLine="7881"/>
      </w:pPr>
      <w:r>
        <w:rPr>
          <w:position w:val="-11"/>
        </w:rPr>
        <w:drawing>
          <wp:inline distT="0" distB="0" distL="0" distR="0">
            <wp:extent cx="743585" cy="3619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34"/>
                    <a:stretch>
                      <a:fillRect/>
                    </a:stretch>
                  </pic:blipFill>
                  <pic:spPr>
                    <a:xfrm>
                      <a:off x="0" y="0"/>
                      <a:ext cx="744219" cy="362327"/>
                    </a:xfrm>
                    <a:prstGeom prst="rect">
                      <a:avLst/>
                    </a:prstGeom>
                  </pic:spPr>
                </pic:pic>
              </a:graphicData>
            </a:graphic>
          </wp:inline>
        </w:drawing>
      </w:r>
    </w:p>
    <w:p w14:paraId="536D2146">
      <w:pPr>
        <w:pStyle w:val="2"/>
        <w:spacing w:line="262" w:lineRule="auto"/>
      </w:pPr>
    </w:p>
    <w:p w14:paraId="16C38A49">
      <w:pPr>
        <w:spacing w:before="81" w:line="367" w:lineRule="auto"/>
        <w:ind w:left="1005" w:hanging="1004"/>
        <w:rPr>
          <w:rFonts w:ascii="等线" w:hAnsi="等线" w:eastAsia="等线" w:cs="等线"/>
          <w:sz w:val="24"/>
          <w:szCs w:val="24"/>
        </w:rPr>
      </w:pPr>
      <w:r>
        <w:rPr>
          <w:rFonts w:ascii="Calibri" w:hAnsi="Calibri" w:eastAsia="Calibri" w:cs="Calibri"/>
          <w:spacing w:val="-1"/>
          <w:sz w:val="24"/>
          <w:szCs w:val="24"/>
        </w:rPr>
        <w:t xml:space="preserve">4.4.4           </w:t>
      </w:r>
      <w:r>
        <w:rPr>
          <w:rFonts w:ascii="等线" w:hAnsi="等线" w:eastAsia="等线" w:cs="等线"/>
          <w:spacing w:val="-1"/>
          <w:sz w:val="24"/>
          <w:szCs w:val="24"/>
        </w:rPr>
        <w:t>比赛期间，队员不得在其身体、头发或其他部位展示任何商业、促销或慈善</w:t>
      </w:r>
      <w:r>
        <w:rPr>
          <w:rFonts w:ascii="等线" w:hAnsi="等线" w:eastAsia="等线" w:cs="等线"/>
          <w:spacing w:val="-3"/>
          <w:sz w:val="24"/>
          <w:szCs w:val="24"/>
        </w:rPr>
        <w:t>相关的名称、标志、徽标或其他识别标识，包括但不限于上述内容。</w:t>
      </w:r>
    </w:p>
    <w:p w14:paraId="04EFAD7B">
      <w:pPr>
        <w:spacing w:line="343" w:lineRule="exact"/>
        <w:ind w:left="1"/>
        <w:rPr>
          <w:rFonts w:ascii="等线" w:hAnsi="等线" w:eastAsia="等线" w:cs="等线"/>
          <w:sz w:val="24"/>
          <w:szCs w:val="24"/>
        </w:rPr>
      </w:pPr>
      <w:r>
        <w:rPr>
          <w:rFonts w:ascii="Calibri" w:hAnsi="Calibri" w:eastAsia="Calibri" w:cs="Calibri"/>
          <w:spacing w:val="1"/>
          <w:position w:val="3"/>
          <w:sz w:val="24"/>
          <w:szCs w:val="24"/>
        </w:rPr>
        <w:t xml:space="preserve">4.4.5          </w:t>
      </w:r>
      <w:r>
        <w:rPr>
          <w:rFonts w:ascii="等线" w:hAnsi="等线" w:eastAsia="等线" w:cs="等线"/>
          <w:spacing w:val="1"/>
          <w:position w:val="3"/>
          <w:sz w:val="24"/>
          <w:szCs w:val="24"/>
        </w:rPr>
        <w:t>本文未特别</w:t>
      </w:r>
      <w:r>
        <w:rPr>
          <w:rFonts w:ascii="等线" w:hAnsi="等线" w:eastAsia="等线" w:cs="等线"/>
          <w:position w:val="3"/>
          <w:sz w:val="24"/>
          <w:szCs w:val="24"/>
        </w:rPr>
        <w:t>提及的其他器材，均须经国际篮联技术委员会批准。</w:t>
      </w:r>
    </w:p>
    <w:p w14:paraId="049B27BD">
      <w:pPr>
        <w:pStyle w:val="2"/>
        <w:spacing w:line="263" w:lineRule="auto"/>
      </w:pPr>
    </w:p>
    <w:p w14:paraId="7CB1DF11">
      <w:pPr>
        <w:pStyle w:val="2"/>
        <w:spacing w:line="264" w:lineRule="auto"/>
      </w:pPr>
    </w:p>
    <w:p w14:paraId="443AD4DB">
      <w:pPr>
        <w:spacing w:before="91" w:line="218" w:lineRule="auto"/>
        <w:rPr>
          <w:rFonts w:ascii="等线" w:hAnsi="等线" w:eastAsia="等线" w:cs="等线"/>
          <w:sz w:val="27"/>
          <w:szCs w:val="27"/>
        </w:rPr>
      </w:pPr>
      <w:bookmarkStart w:id="24" w:name="bookmark187"/>
      <w:bookmarkEnd w:id="24"/>
      <w:r>
        <w:rPr>
          <w:rFonts w:ascii="等线" w:hAnsi="等线" w:eastAsia="等线" w:cs="等线"/>
          <w:b/>
          <w:bCs/>
          <w:color w:val="FF0000"/>
          <w:spacing w:val="2"/>
          <w:sz w:val="27"/>
          <w:szCs w:val="27"/>
        </w:rPr>
        <w:t>第五条 队员</w:t>
      </w:r>
      <w:r>
        <w:rPr>
          <w:rFonts w:ascii="等线" w:hAnsi="等线" w:eastAsia="等线" w:cs="等线"/>
          <w:b/>
          <w:bCs/>
          <w:color w:val="FF0000"/>
          <w:spacing w:val="-26"/>
          <w:sz w:val="27"/>
          <w:szCs w:val="27"/>
        </w:rPr>
        <w:t xml:space="preserve"/>
      </w:r>
      <w:r>
        <w:rPr>
          <w:rFonts w:ascii="等线" w:hAnsi="等线" w:eastAsia="等线" w:cs="等线"/>
          <w:b/>
          <w:bCs/>
          <w:color w:val="FF0000"/>
          <w:spacing w:val="2"/>
          <w:sz w:val="27"/>
          <w:szCs w:val="27"/>
        </w:rPr>
        <w:t>：受伤和协助</w:t>
      </w:r>
    </w:p>
    <w:p w14:paraId="400E9BDF">
      <w:pPr>
        <w:spacing w:before="92" w:line="343" w:lineRule="exact"/>
        <w:ind w:left="13"/>
        <w:rPr>
          <w:rFonts w:ascii="等线" w:hAnsi="等线" w:eastAsia="等线" w:cs="等线"/>
          <w:sz w:val="24"/>
          <w:szCs w:val="24"/>
        </w:rPr>
      </w:pPr>
      <w:r>
        <w:rPr>
          <w:rFonts w:ascii="Calibri" w:hAnsi="Calibri" w:eastAsia="Calibri" w:cs="Calibri"/>
          <w:spacing w:val="-1"/>
          <w:position w:val="3"/>
          <w:sz w:val="24"/>
          <w:szCs w:val="24"/>
        </w:rPr>
        <w:t xml:space="preserve">5.1              </w:t>
      </w:r>
      <w:r>
        <w:rPr>
          <w:rFonts w:ascii="等线" w:hAnsi="等线" w:eastAsia="等线" w:cs="等线"/>
          <w:spacing w:val="-1"/>
          <w:position w:val="3"/>
          <w:sz w:val="24"/>
          <w:szCs w:val="24"/>
        </w:rPr>
        <w:t>若队员受伤，主裁判可暂停比赛。</w:t>
      </w:r>
    </w:p>
    <w:p w14:paraId="7C568AF2">
      <w:pPr>
        <w:spacing w:before="108" w:line="323" w:lineRule="auto"/>
        <w:ind w:left="998" w:hanging="985"/>
        <w:rPr>
          <w:rFonts w:ascii="等线" w:hAnsi="等线" w:eastAsia="等线" w:cs="等线"/>
          <w:sz w:val="24"/>
          <w:szCs w:val="24"/>
        </w:rPr>
      </w:pPr>
      <w:r>
        <w:rPr>
          <w:rFonts w:ascii="Calibri" w:hAnsi="Calibri" w:eastAsia="Calibri" w:cs="Calibri"/>
          <w:spacing w:val="2"/>
          <w:sz w:val="24"/>
          <w:szCs w:val="24"/>
        </w:rPr>
        <w:t xml:space="preserve">5.2             </w:t>
      </w:r>
      <w:r>
        <w:rPr>
          <w:rFonts w:ascii="等线" w:hAnsi="等线" w:eastAsia="等线" w:cs="等线"/>
          <w:spacing w:val="2"/>
          <w:sz w:val="24"/>
          <w:szCs w:val="24"/>
        </w:rPr>
        <w:t>若受伤发生时球仍为活球，主裁判不得鸣哨，</w:t>
      </w:r>
      <w:r>
        <w:rPr>
          <w:rFonts w:ascii="等线" w:hAnsi="等线" w:eastAsia="等线" w:cs="等线"/>
          <w:spacing w:val="-39"/>
          <w:sz w:val="24"/>
          <w:szCs w:val="24"/>
        </w:rPr>
        <w:t xml:space="preserve"/>
      </w:r>
      <w:r>
        <w:rPr>
          <w:rFonts w:ascii="等线" w:hAnsi="等线" w:eastAsia="等线" w:cs="等线"/>
          <w:spacing w:val="2"/>
          <w:sz w:val="24"/>
          <w:szCs w:val="24"/>
        </w:rPr>
        <w:t>除非控制</w:t>
      </w:r>
      <w:r>
        <w:rPr>
          <w:rFonts w:ascii="等线" w:hAnsi="等线" w:eastAsia="等线" w:cs="等线"/>
          <w:spacing w:val="1"/>
          <w:sz w:val="24"/>
          <w:szCs w:val="24"/>
        </w:rPr>
        <w:t>球的球队已尝试投</w:t>
      </w:r>
      <w:r>
        <w:rPr>
          <w:rFonts w:ascii="等线" w:hAnsi="等线" w:eastAsia="等线" w:cs="等线"/>
          <w:spacing w:val="2"/>
          <w:sz w:val="24"/>
          <w:szCs w:val="24"/>
        </w:rPr>
        <w:t>篮</w:t>
      </w:r>
      <w:r>
        <w:rPr>
          <w:rFonts w:ascii="等线" w:hAnsi="等线" w:eastAsia="等线" w:cs="等线"/>
          <w:spacing w:val="-29"/>
          <w:sz w:val="24"/>
          <w:szCs w:val="24"/>
        </w:rPr>
        <w:t xml:space="preserve"/>
      </w:r>
      <w:r>
        <w:rPr>
          <w:rFonts w:ascii="等线" w:hAnsi="等线" w:eastAsia="等线" w:cs="等线"/>
          <w:spacing w:val="2"/>
          <w:sz w:val="24"/>
          <w:szCs w:val="24"/>
        </w:rPr>
        <w:t>、失去对球的控制</w:t>
      </w:r>
      <w:r>
        <w:rPr>
          <w:rFonts w:ascii="等线" w:hAnsi="等线" w:eastAsia="等线" w:cs="等线"/>
          <w:spacing w:val="-28"/>
          <w:sz w:val="24"/>
          <w:szCs w:val="24"/>
        </w:rPr>
        <w:t xml:space="preserve"/>
      </w:r>
      <w:r>
        <w:rPr>
          <w:rFonts w:ascii="等线" w:hAnsi="等线" w:eastAsia="等线" w:cs="等线"/>
          <w:spacing w:val="2"/>
          <w:sz w:val="24"/>
          <w:szCs w:val="24"/>
        </w:rPr>
        <w:t>、将球弃置场外或球已变为死球，且此举不会使任何一</w:t>
      </w:r>
      <w:r>
        <w:rPr>
          <w:rFonts w:ascii="等线" w:hAnsi="等线" w:eastAsia="等线" w:cs="等线"/>
          <w:spacing w:val="-2"/>
          <w:sz w:val="24"/>
          <w:szCs w:val="24"/>
        </w:rPr>
        <w:t>方处于不利境地</w:t>
      </w:r>
      <w:r>
        <w:rPr>
          <w:rFonts w:ascii="等线" w:hAnsi="等线" w:eastAsia="等线" w:cs="等线"/>
          <w:spacing w:val="-26"/>
          <w:sz w:val="24"/>
          <w:szCs w:val="24"/>
        </w:rPr>
        <w:t xml:space="preserve"/>
      </w:r>
      <w:r>
        <w:rPr>
          <w:rFonts w:ascii="等线" w:hAnsi="等线" w:eastAsia="等线" w:cs="等线"/>
          <w:spacing w:val="-2"/>
          <w:sz w:val="24"/>
          <w:szCs w:val="24"/>
        </w:rPr>
        <w:t>。若需保护受伤队员，主裁判可立即终止比赛。</w:t>
      </w:r>
    </w:p>
    <w:p w14:paraId="1CF93B5A">
      <w:pPr>
        <w:spacing w:before="15" w:line="318" w:lineRule="auto"/>
        <w:ind w:left="1002" w:hanging="989"/>
        <w:rPr>
          <w:rFonts w:ascii="等线" w:hAnsi="等线" w:eastAsia="等线" w:cs="等线"/>
          <w:sz w:val="24"/>
          <w:szCs w:val="24"/>
        </w:rPr>
      </w:pPr>
      <w:r>
        <w:rPr>
          <w:rFonts w:ascii="Calibri" w:hAnsi="Calibri" w:eastAsia="Calibri" w:cs="Calibri"/>
          <w:spacing w:val="1"/>
          <w:sz w:val="24"/>
          <w:szCs w:val="24"/>
        </w:rPr>
        <w:t xml:space="preserve">5.3             </w:t>
      </w:r>
      <w:r>
        <w:rPr>
          <w:rFonts w:ascii="等线" w:hAnsi="等线" w:eastAsia="等线" w:cs="等线"/>
          <w:spacing w:val="1"/>
          <w:sz w:val="24"/>
          <w:szCs w:val="24"/>
        </w:rPr>
        <w:t>若受伤队员无法立即继续比赛（约</w:t>
      </w:r>
      <w:r>
        <w:rPr>
          <w:rFonts w:ascii="Calibri" w:hAnsi="Calibri" w:eastAsia="Calibri" w:cs="Calibri"/>
          <w:spacing w:val="1"/>
          <w:sz w:val="24"/>
          <w:szCs w:val="24"/>
        </w:rPr>
        <w:t>15</w:t>
      </w:r>
      <w:r>
        <w:rPr>
          <w:rFonts w:ascii="等线" w:hAnsi="等线" w:eastAsia="等线" w:cs="等线"/>
          <w:spacing w:val="1"/>
          <w:sz w:val="24"/>
          <w:szCs w:val="24"/>
        </w:rPr>
        <w:t>秒内</w:t>
      </w:r>
      <w:r>
        <w:rPr>
          <w:rFonts w:ascii="等线" w:hAnsi="等线" w:eastAsia="等线" w:cs="等线"/>
          <w:spacing w:val="-2"/>
          <w:sz w:val="24"/>
          <w:szCs w:val="24"/>
        </w:rPr>
        <w:t>）</w:t>
      </w:r>
      <w:r>
        <w:rPr>
          <w:rFonts w:ascii="等线" w:hAnsi="等线" w:eastAsia="等线" w:cs="等线"/>
          <w:spacing w:val="-31"/>
          <w:sz w:val="24"/>
          <w:szCs w:val="24"/>
        </w:rPr>
        <w:t xml:space="preserve"/>
      </w:r>
      <w:r>
        <w:rPr>
          <w:rFonts w:ascii="等线" w:hAnsi="等线" w:eastAsia="等线" w:cs="等线"/>
          <w:spacing w:val="-2"/>
          <w:sz w:val="24"/>
          <w:szCs w:val="24"/>
        </w:rPr>
        <w:t>，</w:t>
      </w:r>
      <w:r>
        <w:rPr>
          <w:rFonts w:ascii="等线" w:hAnsi="等线" w:eastAsia="等线" w:cs="等线"/>
          <w:spacing w:val="1"/>
          <w:sz w:val="24"/>
          <w:szCs w:val="24"/>
        </w:rPr>
        <w:t>或该队员接受其主教练</w:t>
      </w:r>
      <w:r>
        <w:rPr>
          <w:rFonts w:ascii="等线" w:hAnsi="等线" w:eastAsia="等线" w:cs="等线"/>
          <w:spacing w:val="-31"/>
          <w:sz w:val="24"/>
          <w:szCs w:val="24"/>
        </w:rPr>
        <w:t xml:space="preserve"/>
      </w:r>
      <w:r>
        <w:rPr>
          <w:rFonts w:ascii="等线" w:hAnsi="等线" w:eastAsia="等线" w:cs="等线"/>
          <w:spacing w:val="1"/>
          <w:sz w:val="24"/>
          <w:szCs w:val="24"/>
        </w:rPr>
        <w:t>、助理</w:t>
      </w:r>
      <w:r>
        <w:rPr>
          <w:rFonts w:ascii="等线" w:hAnsi="等线" w:eastAsia="等线" w:cs="等线"/>
          <w:spacing w:val="-1"/>
          <w:sz w:val="24"/>
          <w:szCs w:val="24"/>
        </w:rPr>
        <w:t>教练</w:t>
      </w:r>
      <w:r>
        <w:rPr>
          <w:rFonts w:ascii="等线" w:hAnsi="等线" w:eastAsia="等线" w:cs="等线"/>
          <w:spacing w:val="-22"/>
          <w:sz w:val="24"/>
          <w:szCs w:val="24"/>
        </w:rPr>
        <w:t xml:space="preserve"/>
      </w:r>
      <w:r>
        <w:rPr>
          <w:rFonts w:ascii="等线" w:hAnsi="等线" w:eastAsia="等线" w:cs="等线"/>
          <w:spacing w:val="-1"/>
          <w:sz w:val="24"/>
          <w:szCs w:val="24"/>
        </w:rPr>
        <w:t>、替补队员</w:t>
      </w:r>
      <w:r>
        <w:rPr>
          <w:rFonts w:ascii="等线" w:hAnsi="等线" w:eastAsia="等线" w:cs="等线"/>
          <w:spacing w:val="-32"/>
          <w:sz w:val="24"/>
          <w:szCs w:val="24"/>
        </w:rPr>
        <w:t xml:space="preserve"/>
      </w:r>
      <w:r>
        <w:rPr>
          <w:rFonts w:ascii="等线" w:hAnsi="等线" w:eastAsia="等线" w:cs="等线"/>
          <w:spacing w:val="-1"/>
          <w:sz w:val="24"/>
          <w:szCs w:val="24"/>
        </w:rPr>
        <w:t>、被换下队员及</w:t>
      </w:r>
      <w:r>
        <w:rPr>
          <w:rFonts w:ascii="Calibri" w:hAnsi="Calibri" w:eastAsia="Calibri" w:cs="Calibri"/>
          <w:spacing w:val="-1"/>
          <w:sz w:val="24"/>
          <w:szCs w:val="24"/>
        </w:rPr>
        <w:t>/</w:t>
      </w:r>
      <w:r>
        <w:rPr>
          <w:rFonts w:ascii="等线" w:hAnsi="等线" w:eastAsia="等线" w:cs="等线"/>
          <w:spacing w:val="-1"/>
          <w:sz w:val="24"/>
          <w:szCs w:val="24"/>
        </w:rPr>
        <w:t>或随行代表成员的治疗或任何协助时，该队员必须被替换下场，除非场上队员人数少于</w:t>
      </w:r>
      <w:r>
        <w:rPr>
          <w:rFonts w:ascii="Calibri" w:hAnsi="Calibri" w:eastAsia="Calibri" w:cs="Calibri"/>
          <w:spacing w:val="-1"/>
          <w:sz w:val="24"/>
          <w:szCs w:val="24"/>
        </w:rPr>
        <w:t>5</w:t>
      </w:r>
      <w:r>
        <w:rPr>
          <w:rFonts w:ascii="等线" w:hAnsi="等线" w:eastAsia="等线" w:cs="等线"/>
          <w:spacing w:val="-1"/>
          <w:sz w:val="24"/>
          <w:szCs w:val="24"/>
        </w:rPr>
        <w:t>人。</w:t>
      </w:r>
    </w:p>
    <w:p w14:paraId="1A8EBE90">
      <w:pPr>
        <w:spacing w:before="46" w:line="319" w:lineRule="auto"/>
        <w:ind w:left="1005" w:hanging="992"/>
        <w:rPr>
          <w:rFonts w:ascii="等线" w:hAnsi="等线" w:eastAsia="等线" w:cs="等线"/>
          <w:sz w:val="24"/>
          <w:szCs w:val="24"/>
        </w:rPr>
      </w:pPr>
      <w:r>
        <w:rPr>
          <w:rFonts w:ascii="Calibri" w:hAnsi="Calibri" w:eastAsia="Calibri" w:cs="Calibri"/>
          <w:spacing w:val="-1"/>
          <w:sz w:val="24"/>
          <w:szCs w:val="24"/>
        </w:rPr>
        <w:t xml:space="preserve">5.4              </w:t>
      </w:r>
      <w:r>
        <w:rPr>
          <w:rFonts w:ascii="等线" w:hAnsi="等线" w:eastAsia="等线" w:cs="等线"/>
          <w:spacing w:val="-1"/>
          <w:sz w:val="24"/>
          <w:szCs w:val="24"/>
        </w:rPr>
        <w:t>主教练</w:t>
      </w:r>
      <w:r>
        <w:rPr>
          <w:rFonts w:ascii="等线" w:hAnsi="等线" w:eastAsia="等线" w:cs="等线"/>
          <w:spacing w:val="-24"/>
          <w:sz w:val="24"/>
          <w:szCs w:val="24"/>
        </w:rPr>
        <w:t xml:space="preserve"/>
      </w:r>
      <w:r>
        <w:rPr>
          <w:rFonts w:ascii="等线" w:hAnsi="等线" w:eastAsia="等线" w:cs="等线"/>
          <w:spacing w:val="-1"/>
          <w:sz w:val="24"/>
          <w:szCs w:val="24"/>
        </w:rPr>
        <w:t>、助理教练</w:t>
      </w:r>
      <w:r>
        <w:rPr>
          <w:rFonts w:ascii="等线" w:hAnsi="等线" w:eastAsia="等线" w:cs="等线"/>
          <w:spacing w:val="-30"/>
          <w:sz w:val="24"/>
          <w:szCs w:val="24"/>
        </w:rPr>
        <w:t xml:space="preserve"/>
      </w:r>
      <w:r>
        <w:rPr>
          <w:rFonts w:ascii="等线" w:hAnsi="等线" w:eastAsia="等线" w:cs="等线"/>
          <w:spacing w:val="-1"/>
          <w:sz w:val="24"/>
          <w:szCs w:val="24"/>
        </w:rPr>
        <w:t>、替补队员</w:t>
      </w:r>
      <w:r>
        <w:rPr>
          <w:rFonts w:ascii="等线" w:hAnsi="等线" w:eastAsia="等线" w:cs="等线"/>
          <w:spacing w:val="-31"/>
          <w:sz w:val="24"/>
          <w:szCs w:val="24"/>
        </w:rPr>
        <w:t xml:space="preserve"/>
      </w:r>
      <w:r>
        <w:rPr>
          <w:rFonts w:ascii="等线" w:hAnsi="等线" w:eastAsia="等线" w:cs="等线"/>
          <w:spacing w:val="-1"/>
          <w:sz w:val="24"/>
          <w:szCs w:val="24"/>
        </w:rPr>
        <w:t>、被排除参赛的队员及随行代表成员，仅在获</w:t>
      </w:r>
      <w:r>
        <w:rPr>
          <w:rFonts w:ascii="等线" w:hAnsi="等线" w:eastAsia="等线" w:cs="等线"/>
          <w:spacing w:val="9"/>
          <w:sz w:val="24"/>
          <w:szCs w:val="24"/>
        </w:rPr>
        <w:t>得主裁判许可的情况下，</w:t>
      </w:r>
      <w:r>
        <w:rPr>
          <w:rFonts w:ascii="等线" w:hAnsi="等线" w:eastAsia="等线" w:cs="等线"/>
          <w:spacing w:val="-14"/>
          <w:sz w:val="24"/>
          <w:szCs w:val="24"/>
        </w:rPr>
        <w:t xml:space="preserve"/>
      </w:r>
      <w:r>
        <w:rPr>
          <w:rFonts w:ascii="等线" w:hAnsi="等线" w:eastAsia="等线" w:cs="等线"/>
          <w:spacing w:val="9"/>
          <w:sz w:val="24"/>
          <w:szCs w:val="24"/>
        </w:rPr>
        <w:t>方可进入场地，</w:t>
      </w:r>
      <w:r>
        <w:rPr>
          <w:rFonts w:ascii="等线" w:hAnsi="等线" w:eastAsia="等线" w:cs="等线"/>
          <w:spacing w:val="-32"/>
          <w:sz w:val="24"/>
          <w:szCs w:val="24"/>
        </w:rPr>
        <w:t xml:space="preserve"/>
      </w:r>
      <w:r>
        <w:rPr>
          <w:rFonts w:ascii="等线" w:hAnsi="等线" w:eastAsia="等线" w:cs="等线"/>
          <w:spacing w:val="9"/>
          <w:sz w:val="24"/>
          <w:szCs w:val="24"/>
        </w:rPr>
        <w:t>在受伤队员被替换前对其进行关</w:t>
      </w:r>
      <w:r>
        <w:rPr>
          <w:rFonts w:ascii="等线" w:hAnsi="等线" w:eastAsia="等线" w:cs="等线"/>
          <w:spacing w:val="-5"/>
          <w:sz w:val="24"/>
          <w:szCs w:val="24"/>
        </w:rPr>
        <w:t>注。</w:t>
      </w:r>
    </w:p>
    <w:p w14:paraId="45E08389">
      <w:pPr>
        <w:spacing w:before="32" w:line="325" w:lineRule="auto"/>
        <w:ind w:left="1008" w:hanging="995"/>
        <w:rPr>
          <w:rFonts w:ascii="等线" w:hAnsi="等线" w:eastAsia="等线" w:cs="等线"/>
          <w:sz w:val="24"/>
          <w:szCs w:val="24"/>
        </w:rPr>
      </w:pPr>
      <w:r>
        <w:rPr>
          <w:rFonts w:ascii="Calibri" w:hAnsi="Calibri" w:eastAsia="Calibri" w:cs="Calibri"/>
          <w:spacing w:val="3"/>
          <w:sz w:val="24"/>
          <w:szCs w:val="24"/>
        </w:rPr>
        <w:t xml:space="preserve">5.5             </w:t>
      </w:r>
      <w:r>
        <w:rPr>
          <w:rFonts w:ascii="等线" w:hAnsi="等线" w:eastAsia="等线" w:cs="等线"/>
          <w:spacing w:val="3"/>
          <w:sz w:val="24"/>
          <w:szCs w:val="24"/>
        </w:rPr>
        <w:t>当球已</w:t>
      </w:r>
      <w:r>
        <w:rPr>
          <w:rFonts w:ascii="等线" w:hAnsi="等线" w:eastAsia="等线" w:cs="等线"/>
          <w:spacing w:val="2"/>
          <w:sz w:val="24"/>
          <w:szCs w:val="24"/>
        </w:rPr>
        <w:t>停时，若医生经判断认为受伤队员需要立即接受医疗救治，则可在未</w:t>
      </w:r>
      <w:r>
        <w:rPr>
          <w:rFonts w:ascii="等线" w:hAnsi="等线" w:eastAsia="等线" w:cs="等线"/>
          <w:spacing w:val="-1"/>
          <w:sz w:val="24"/>
          <w:szCs w:val="24"/>
        </w:rPr>
        <w:t>经主裁判许可的情况下进入场地。</w:t>
      </w:r>
    </w:p>
    <w:p w14:paraId="465C18FB">
      <w:pPr>
        <w:spacing w:before="64" w:line="319" w:lineRule="auto"/>
        <w:ind w:left="999" w:hanging="986"/>
        <w:rPr>
          <w:rFonts w:ascii="等线" w:hAnsi="等线" w:eastAsia="等线" w:cs="等线"/>
          <w:sz w:val="24"/>
          <w:szCs w:val="24"/>
        </w:rPr>
      </w:pPr>
      <w:r>
        <w:rPr>
          <w:rFonts w:ascii="Calibri" w:hAnsi="Calibri" w:eastAsia="Calibri" w:cs="Calibri"/>
          <w:spacing w:val="1"/>
          <w:sz w:val="24"/>
          <w:szCs w:val="24"/>
        </w:rPr>
        <w:t xml:space="preserve">5.6              </w:t>
      </w:r>
      <w:r>
        <w:rPr>
          <w:rFonts w:ascii="等线" w:hAnsi="等线" w:eastAsia="等线" w:cs="等线"/>
          <w:spacing w:val="1"/>
          <w:sz w:val="24"/>
          <w:szCs w:val="24"/>
        </w:rPr>
        <w:t>比赛期间，任何出现出血或</w:t>
      </w:r>
      <w:r>
        <w:rPr>
          <w:rFonts w:ascii="等线" w:hAnsi="等线" w:eastAsia="等线" w:cs="等线"/>
          <w:sz w:val="24"/>
          <w:szCs w:val="24"/>
        </w:rPr>
        <w:t>存在开放性伤口的队员必须被替换下场</w:t>
      </w:r>
      <w:r>
        <w:rPr>
          <w:rFonts w:ascii="等线" w:hAnsi="等线" w:eastAsia="等线" w:cs="等线"/>
          <w:spacing w:val="-32"/>
          <w:sz w:val="24"/>
          <w:szCs w:val="24"/>
        </w:rPr>
        <w:t xml:space="preserve"/>
      </w:r>
      <w:r>
        <w:rPr>
          <w:rFonts w:ascii="等线" w:hAnsi="等线" w:eastAsia="等线" w:cs="等线"/>
          <w:sz w:val="24"/>
          <w:szCs w:val="24"/>
        </w:rPr>
        <w:t>。该队员</w:t>
      </w:r>
      <w:r>
        <w:rPr>
          <w:rFonts w:ascii="等线" w:hAnsi="等线" w:eastAsia="等线" w:cs="等线"/>
          <w:spacing w:val="4"/>
          <w:sz w:val="24"/>
          <w:szCs w:val="24"/>
        </w:rPr>
        <w:t>仅在出血停止且受伤部位或开放性伤口已完全且牢固地包扎后，方可重返场</w:t>
      </w:r>
      <w:r>
        <w:rPr>
          <w:rFonts w:ascii="等线" w:hAnsi="等线" w:eastAsia="等线" w:cs="等线"/>
          <w:spacing w:val="-4"/>
          <w:sz w:val="24"/>
          <w:szCs w:val="24"/>
        </w:rPr>
        <w:t>地。</w:t>
      </w:r>
    </w:p>
    <w:p w14:paraId="2C95996F">
      <w:pPr>
        <w:spacing w:before="29" w:line="310" w:lineRule="auto"/>
        <w:ind w:left="1018" w:hanging="1005"/>
        <w:rPr>
          <w:rFonts w:ascii="等线" w:hAnsi="等线" w:eastAsia="等线" w:cs="等线"/>
          <w:sz w:val="24"/>
          <w:szCs w:val="24"/>
        </w:rPr>
      </w:pPr>
      <w:r>
        <w:rPr>
          <w:rFonts w:ascii="Calibri" w:hAnsi="Calibri" w:eastAsia="Calibri" w:cs="Calibri"/>
          <w:spacing w:val="3"/>
          <w:sz w:val="24"/>
          <w:szCs w:val="24"/>
        </w:rPr>
        <w:t xml:space="preserve">5.7             </w:t>
      </w:r>
      <w:r>
        <w:rPr>
          <w:rFonts w:ascii="等线" w:hAnsi="等线" w:eastAsia="等线" w:cs="等线"/>
          <w:spacing w:val="3"/>
          <w:sz w:val="24"/>
          <w:szCs w:val="24"/>
        </w:rPr>
        <w:t>若受伤</w:t>
      </w:r>
      <w:r>
        <w:rPr>
          <w:rFonts w:ascii="等线" w:hAnsi="等线" w:eastAsia="等线" w:cs="等线"/>
          <w:spacing w:val="2"/>
          <w:sz w:val="24"/>
          <w:szCs w:val="24"/>
        </w:rPr>
        <w:t>队员或任何正在出血或带有开放性伤口的队员，在任一方球队在计时</w:t>
      </w:r>
      <w:r>
        <w:rPr>
          <w:rFonts w:ascii="等线" w:hAnsi="等线" w:eastAsia="等线" w:cs="等线"/>
          <w:spacing w:val="-1"/>
          <w:sz w:val="24"/>
          <w:szCs w:val="24"/>
        </w:rPr>
        <w:t>员发出换人信号前所进行的暂停间恢复健康，则该队员可继续参赛。</w:t>
      </w:r>
    </w:p>
    <w:p w14:paraId="678A3B4B">
      <w:pPr>
        <w:spacing w:before="3" w:line="323" w:lineRule="auto"/>
        <w:ind w:left="1017" w:hanging="1004"/>
        <w:rPr>
          <w:rFonts w:ascii="等线" w:hAnsi="等线" w:eastAsia="等线" w:cs="等线"/>
          <w:sz w:val="24"/>
          <w:szCs w:val="24"/>
        </w:rPr>
      </w:pPr>
      <w:r>
        <w:rPr>
          <w:rFonts w:ascii="Calibri" w:hAnsi="Calibri" w:eastAsia="Calibri" w:cs="Calibri"/>
          <w:spacing w:val="3"/>
          <w:sz w:val="24"/>
          <w:szCs w:val="24"/>
        </w:rPr>
        <w:t xml:space="preserve">5.8             </w:t>
      </w:r>
      <w:r>
        <w:rPr>
          <w:rFonts w:ascii="等线" w:hAnsi="等线" w:eastAsia="等线" w:cs="等线"/>
          <w:spacing w:val="3"/>
          <w:sz w:val="24"/>
          <w:szCs w:val="24"/>
        </w:rPr>
        <w:t>经主教</w:t>
      </w:r>
      <w:r>
        <w:rPr>
          <w:rFonts w:ascii="等线" w:hAnsi="等线" w:eastAsia="等线" w:cs="等线"/>
          <w:spacing w:val="2"/>
          <w:sz w:val="24"/>
          <w:szCs w:val="24"/>
        </w:rPr>
        <w:t>练指定首发或可在罚球期间接受治疗的队员，若发生受伤，可被替换</w:t>
      </w:r>
      <w:r>
        <w:rPr>
          <w:rFonts w:ascii="等线" w:hAnsi="等线" w:eastAsia="等线" w:cs="等线"/>
          <w:spacing w:val="-2"/>
          <w:sz w:val="24"/>
          <w:szCs w:val="24"/>
        </w:rPr>
        <w:t>下场</w:t>
      </w:r>
      <w:r>
        <w:rPr>
          <w:rFonts w:ascii="等线" w:hAnsi="等线" w:eastAsia="等线" w:cs="等线"/>
          <w:spacing w:val="-27"/>
          <w:sz w:val="24"/>
          <w:szCs w:val="24"/>
        </w:rPr>
        <w:t xml:space="preserve"/>
      </w:r>
      <w:r>
        <w:rPr>
          <w:rFonts w:ascii="等线" w:hAnsi="等线" w:eastAsia="等线" w:cs="等线"/>
          <w:spacing w:val="-2"/>
          <w:sz w:val="24"/>
          <w:szCs w:val="24"/>
        </w:rPr>
        <w:t>。在此情况下，若对手队愿意，亦有权替换同等数量的队员。</w:t>
      </w:r>
    </w:p>
    <w:p w14:paraId="1FE6BBB6">
      <w:pPr>
        <w:pStyle w:val="2"/>
        <w:spacing w:line="299" w:lineRule="auto"/>
      </w:pPr>
    </w:p>
    <w:p w14:paraId="674F222A">
      <w:pPr>
        <w:pStyle w:val="2"/>
        <w:spacing w:line="299" w:lineRule="auto"/>
      </w:pPr>
    </w:p>
    <w:p w14:paraId="54C78668">
      <w:pPr>
        <w:spacing w:before="92" w:line="216" w:lineRule="auto"/>
        <w:rPr>
          <w:rFonts w:ascii="等线" w:hAnsi="等线" w:eastAsia="等线" w:cs="等线"/>
          <w:sz w:val="27"/>
          <w:szCs w:val="27"/>
        </w:rPr>
      </w:pPr>
      <w:r>
        <w:rPr>
          <w:rFonts w:ascii="等线" w:hAnsi="等线" w:eastAsia="等线" w:cs="等线"/>
          <w:b/>
          <w:bCs/>
          <w:color w:val="FF0000"/>
          <w:spacing w:val="2"/>
          <w:sz w:val="27"/>
          <w:szCs w:val="27"/>
        </w:rPr>
        <w:t xml:space="preserve">第六条 </w:t>
      </w:r>
      <w:r>
        <w:rPr>
          <w:rFonts w:hint="eastAsia" w:ascii="等线" w:hAnsi="等线" w:eastAsia="等线" w:cs="等线"/>
          <w:b/>
          <w:bCs/>
          <w:color w:val="FF0000"/>
          <w:spacing w:val="2"/>
          <w:sz w:val="27"/>
          <w:szCs w:val="27"/>
          <w:lang w:eastAsia="zh-CN"/>
        </w:rPr>
        <w:t>队长</w:t>
      </w:r>
      <w:r>
        <w:rPr>
          <w:rFonts w:ascii="等线" w:hAnsi="等线" w:eastAsia="等线" w:cs="等线"/>
          <w:b/>
          <w:bCs/>
          <w:color w:val="FF0000"/>
          <w:spacing w:val="-26"/>
          <w:sz w:val="27"/>
          <w:szCs w:val="27"/>
        </w:rPr>
        <w:t xml:space="preserve"/>
      </w:r>
      <w:r>
        <w:rPr>
          <w:rFonts w:ascii="等线" w:hAnsi="等线" w:eastAsia="等线" w:cs="等线"/>
          <w:b/>
          <w:bCs/>
          <w:color w:val="FF0000"/>
          <w:spacing w:val="2"/>
          <w:sz w:val="27"/>
          <w:szCs w:val="27"/>
        </w:rPr>
        <w:t>：职责和权力</w:t>
      </w:r>
    </w:p>
    <w:p w14:paraId="25495F7F">
      <w:pPr>
        <w:spacing w:before="149" w:line="316" w:lineRule="auto"/>
        <w:ind w:left="987" w:hanging="977"/>
        <w:rPr>
          <w:rFonts w:ascii="等线" w:hAnsi="等线" w:eastAsia="等线" w:cs="等线"/>
          <w:sz w:val="24"/>
          <w:szCs w:val="24"/>
        </w:rPr>
      </w:pPr>
      <w:r>
        <w:rPr>
          <w:rFonts w:ascii="Calibri" w:hAnsi="Calibri" w:eastAsia="Calibri" w:cs="Calibri"/>
          <w:spacing w:val="2"/>
          <w:sz w:val="24"/>
          <w:szCs w:val="24"/>
        </w:rPr>
        <w:t xml:space="preserve">6.1             </w:t>
      </w:r>
      <w:r>
        <w:rPr>
          <w:rFonts w:ascii="等线" w:hAnsi="等线" w:eastAsia="等线" w:cs="等线"/>
          <w:spacing w:val="2"/>
          <w:sz w:val="24"/>
          <w:szCs w:val="24"/>
        </w:rPr>
        <w:t>队长（</w:t>
      </w:r>
      <w:r>
        <w:rPr>
          <w:rFonts w:ascii="Calibri" w:hAnsi="Calibri" w:eastAsia="Calibri" w:cs="Calibri"/>
          <w:sz w:val="24"/>
          <w:szCs w:val="24"/>
        </w:rPr>
        <w:t>CAP</w:t>
      </w:r>
      <w:r>
        <w:rPr>
          <w:rFonts w:ascii="等线" w:hAnsi="等线" w:eastAsia="等线" w:cs="等线"/>
          <w:spacing w:val="2"/>
          <w:sz w:val="24"/>
          <w:szCs w:val="24"/>
        </w:rPr>
        <w:t>）是由主教练指定代表球队上场的队员</w:t>
      </w:r>
      <w:r>
        <w:rPr>
          <w:rFonts w:ascii="等线" w:hAnsi="等线" w:eastAsia="等线" w:cs="等线"/>
          <w:spacing w:val="-24"/>
          <w:sz w:val="24"/>
          <w:szCs w:val="24"/>
        </w:rPr>
        <w:t xml:space="preserve"/>
      </w:r>
      <w:r>
        <w:rPr>
          <w:rFonts w:ascii="等线" w:hAnsi="等线" w:eastAsia="等线" w:cs="等线"/>
          <w:spacing w:val="2"/>
          <w:sz w:val="24"/>
          <w:szCs w:val="24"/>
        </w:rPr>
        <w:t>。</w:t>
      </w:r>
      <w:r>
        <w:rPr>
          <w:rFonts w:ascii="等线" w:hAnsi="等线" w:eastAsia="等线" w:cs="等线"/>
          <w:spacing w:val="-32"/>
          <w:sz w:val="24"/>
          <w:szCs w:val="24"/>
        </w:rPr>
        <w:t xml:space="preserve"/>
      </w:r>
      <w:r>
        <w:rPr>
          <w:rFonts w:ascii="等线" w:hAnsi="等线" w:eastAsia="等线" w:cs="等线"/>
          <w:spacing w:val="2"/>
          <w:sz w:val="24"/>
          <w:szCs w:val="24"/>
        </w:rPr>
        <w:t>比赛期间，队长可与裁</w:t>
      </w:r>
      <w:r>
        <w:rPr>
          <w:rFonts w:ascii="等线" w:hAnsi="等线" w:eastAsia="等线" w:cs="等线"/>
          <w:spacing w:val="3"/>
          <w:sz w:val="24"/>
          <w:szCs w:val="24"/>
        </w:rPr>
        <w:t>判（简称）以礼貌的方式交流，但仅可在球已停且比赛计时钟已停止时获取</w:t>
      </w:r>
      <w:r>
        <w:rPr>
          <w:rFonts w:ascii="等线" w:hAnsi="等线" w:eastAsia="等线" w:cs="等线"/>
          <w:spacing w:val="-2"/>
          <w:sz w:val="24"/>
          <w:szCs w:val="24"/>
        </w:rPr>
        <w:t>信息。</w:t>
      </w:r>
    </w:p>
    <w:p w14:paraId="3D0AB518">
      <w:pPr>
        <w:spacing w:before="17" w:line="290" w:lineRule="auto"/>
        <w:ind w:left="990" w:hanging="980"/>
        <w:rPr>
          <w:rFonts w:ascii="等线" w:hAnsi="等线" w:eastAsia="等线" w:cs="等线"/>
          <w:sz w:val="24"/>
          <w:szCs w:val="24"/>
        </w:rPr>
      </w:pPr>
      <w:r>
        <w:rPr>
          <w:rFonts w:ascii="Calibri" w:hAnsi="Calibri" w:eastAsia="Calibri" w:cs="Calibri"/>
          <w:spacing w:val="2"/>
          <w:sz w:val="24"/>
          <w:szCs w:val="24"/>
        </w:rPr>
        <w:t xml:space="preserve">6.2             </w:t>
      </w:r>
      <w:r>
        <w:rPr>
          <w:rFonts w:ascii="等线" w:hAnsi="等线" w:eastAsia="等线" w:cs="等线"/>
          <w:spacing w:val="2"/>
          <w:sz w:val="24"/>
          <w:szCs w:val="24"/>
        </w:rPr>
        <w:t>若球队对比赛结果提出申诉，</w:t>
      </w:r>
      <w:r>
        <w:rPr>
          <w:rFonts w:ascii="等线" w:hAnsi="等线" w:eastAsia="等线" w:cs="等线"/>
          <w:spacing w:val="-33"/>
          <w:sz w:val="24"/>
          <w:szCs w:val="24"/>
        </w:rPr>
        <w:t xml:space="preserve"/>
      </w:r>
      <w:r>
        <w:rPr>
          <w:rFonts w:ascii="等线" w:hAnsi="等线" w:eastAsia="等线" w:cs="等线"/>
          <w:spacing w:val="2"/>
          <w:sz w:val="24"/>
          <w:szCs w:val="24"/>
        </w:rPr>
        <w:t>队长应在比</w:t>
      </w:r>
      <w:r>
        <w:rPr>
          <w:rFonts w:ascii="等线" w:hAnsi="等线" w:eastAsia="等线" w:cs="等线"/>
          <w:spacing w:val="1"/>
          <w:sz w:val="24"/>
          <w:szCs w:val="24"/>
        </w:rPr>
        <w:t>赛结束后</w:t>
      </w:r>
      <w:r>
        <w:rPr>
          <w:rFonts w:ascii="Calibri" w:hAnsi="Calibri" w:eastAsia="Calibri" w:cs="Calibri"/>
          <w:spacing w:val="1"/>
          <w:sz w:val="24"/>
          <w:szCs w:val="24"/>
        </w:rPr>
        <w:t>15</w:t>
      </w:r>
      <w:r>
        <w:rPr>
          <w:rFonts w:ascii="等线" w:hAnsi="等线" w:eastAsia="等线" w:cs="等线"/>
          <w:spacing w:val="1"/>
          <w:sz w:val="24"/>
          <w:szCs w:val="24"/>
        </w:rPr>
        <w:t>分钟内通知队长，并须</w:t>
      </w:r>
      <w:r>
        <w:rPr>
          <w:rFonts w:ascii="等线" w:hAnsi="等线" w:eastAsia="等线" w:cs="等线"/>
          <w:spacing w:val="-2"/>
          <w:sz w:val="24"/>
          <w:szCs w:val="24"/>
        </w:rPr>
        <w:t>在</w:t>
      </w:r>
      <w:r>
        <w:rPr>
          <w:rFonts w:ascii="微软雅黑" w:hAnsi="微软雅黑" w:eastAsia="微软雅黑" w:cs="微软雅黑"/>
          <w:spacing w:val="-2"/>
          <w:sz w:val="24"/>
          <w:szCs w:val="24"/>
        </w:rPr>
        <w:t>“</w:t>
      </w:r>
      <w:r>
        <w:rPr>
          <w:rFonts w:ascii="微软雅黑" w:hAnsi="微软雅黑" w:eastAsia="微软雅黑" w:cs="微软雅黑"/>
          <w:spacing w:val="-45"/>
          <w:sz w:val="24"/>
          <w:szCs w:val="24"/>
        </w:rPr>
        <w:t xml:space="preserve"/>
      </w:r>
      <w:r>
        <w:rPr>
          <w:rFonts w:ascii="等线" w:hAnsi="等线" w:eastAsia="等线" w:cs="等线"/>
          <w:spacing w:val="-2"/>
          <w:sz w:val="24"/>
          <w:szCs w:val="24"/>
        </w:rPr>
        <w:t>队长申诉时签名</w:t>
      </w:r>
      <w:r>
        <w:rPr>
          <w:rFonts w:ascii="微软雅黑" w:hAnsi="微软雅黑" w:eastAsia="微软雅黑" w:cs="微软雅黑"/>
          <w:spacing w:val="-2"/>
          <w:sz w:val="24"/>
          <w:szCs w:val="24"/>
        </w:rPr>
        <w:t>”</w:t>
      </w:r>
      <w:r>
        <w:rPr>
          <w:rFonts w:ascii="等线" w:hAnsi="等线" w:eastAsia="等线" w:cs="等线"/>
          <w:spacing w:val="-2"/>
          <w:sz w:val="24"/>
          <w:szCs w:val="24"/>
        </w:rPr>
        <w:t>栏内签署记录表。</w:t>
      </w:r>
    </w:p>
    <w:p w14:paraId="71158B63">
      <w:pPr>
        <w:spacing w:line="290" w:lineRule="auto"/>
        <w:rPr>
          <w:rFonts w:ascii="等线" w:hAnsi="等线" w:eastAsia="等线" w:cs="等线"/>
          <w:sz w:val="24"/>
          <w:szCs w:val="24"/>
        </w:rPr>
        <w:sectPr>
          <w:headerReference r:id="rId54" w:type="default"/>
          <w:footerReference r:id="rId55" w:type="default"/>
          <w:pgSz w:w="11900" w:h="16840"/>
          <w:pgMar w:top="400" w:right="1412" w:bottom="623" w:left="1426" w:header="0" w:footer="384" w:gutter="0"/>
          <w:cols w:space="720" w:num="1"/>
        </w:sectPr>
      </w:pPr>
    </w:p>
    <w:p w14:paraId="487C0B35">
      <w:pPr>
        <w:pStyle w:val="2"/>
        <w:spacing w:before="289" w:line="339" w:lineRule="exact"/>
        <w:rPr>
          <w:sz w:val="27"/>
          <w:szCs w:val="27"/>
        </w:rPr>
      </w:pPr>
      <w:bookmarkStart w:id="25" w:name="bookmark188"/>
      <w:bookmarkEnd w:id="25"/>
      <w:r>
        <w:rPr>
          <w:b/>
          <w:bCs/>
          <w:color w:val="FF0000"/>
          <w:spacing w:val="-15"/>
          <w:position w:val="3"/>
          <w:sz w:val="27"/>
          <w:szCs w:val="27"/>
        </w:rPr>
        <w:t>Article 7       Head coach and first assistant coach:</w:t>
      </w:r>
      <w:r>
        <w:rPr>
          <w:b/>
          <w:bCs/>
          <w:color w:val="FF0000"/>
          <w:spacing w:val="13"/>
          <w:position w:val="3"/>
          <w:sz w:val="27"/>
          <w:szCs w:val="27"/>
        </w:rPr>
        <w:t xml:space="preserve"> </w:t>
      </w:r>
      <w:r>
        <w:rPr>
          <w:b/>
          <w:bCs/>
          <w:color w:val="FF0000"/>
          <w:spacing w:val="-15"/>
          <w:position w:val="3"/>
          <w:sz w:val="27"/>
          <w:szCs w:val="27"/>
        </w:rPr>
        <w:t>Duties and</w:t>
      </w:r>
      <w:r>
        <w:rPr>
          <w:b/>
          <w:bCs/>
          <w:color w:val="FF0000"/>
          <w:spacing w:val="4"/>
          <w:position w:val="3"/>
          <w:sz w:val="27"/>
          <w:szCs w:val="27"/>
        </w:rPr>
        <w:t xml:space="preserve"> </w:t>
      </w:r>
      <w:r>
        <w:rPr>
          <w:b/>
          <w:bCs/>
          <w:color w:val="FF0000"/>
          <w:spacing w:val="-15"/>
          <w:position w:val="3"/>
          <w:sz w:val="27"/>
          <w:szCs w:val="27"/>
        </w:rPr>
        <w:t>powers</w:t>
      </w:r>
    </w:p>
    <w:p w14:paraId="6A6FBFD2">
      <w:pPr>
        <w:pStyle w:val="2"/>
        <w:spacing w:before="109" w:line="252" w:lineRule="auto"/>
        <w:ind w:left="990" w:hanging="985"/>
        <w:rPr>
          <w:sz w:val="24"/>
          <w:szCs w:val="24"/>
        </w:rPr>
      </w:pPr>
      <w:r>
        <w:rPr>
          <w:spacing w:val="-12"/>
          <w:sz w:val="24"/>
          <w:szCs w:val="24"/>
        </w:rPr>
        <w:t>7</w:t>
      </w:r>
      <w:r>
        <w:rPr>
          <w:spacing w:val="-11"/>
          <w:sz w:val="24"/>
          <w:szCs w:val="24"/>
        </w:rPr>
        <w:t>.1            At</w:t>
      </w:r>
      <w:r>
        <w:rPr>
          <w:spacing w:val="20"/>
          <w:w w:val="101"/>
          <w:sz w:val="24"/>
          <w:szCs w:val="24"/>
        </w:rPr>
        <w:t xml:space="preserve"> </w:t>
      </w:r>
      <w:r>
        <w:rPr>
          <w:spacing w:val="-11"/>
          <w:sz w:val="24"/>
          <w:szCs w:val="24"/>
        </w:rPr>
        <w:t>least</w:t>
      </w:r>
      <w:r>
        <w:rPr>
          <w:spacing w:val="9"/>
          <w:sz w:val="24"/>
          <w:szCs w:val="24"/>
        </w:rPr>
        <w:t xml:space="preserve"> </w:t>
      </w:r>
      <w:r>
        <w:rPr>
          <w:spacing w:val="-11"/>
          <w:sz w:val="24"/>
          <w:szCs w:val="24"/>
        </w:rPr>
        <w:t>40</w:t>
      </w:r>
      <w:r>
        <w:rPr>
          <w:spacing w:val="19"/>
          <w:sz w:val="24"/>
          <w:szCs w:val="24"/>
        </w:rPr>
        <w:t xml:space="preserve"> </w:t>
      </w:r>
      <w:r>
        <w:rPr>
          <w:spacing w:val="-12"/>
          <w:sz w:val="24"/>
          <w:szCs w:val="24"/>
        </w:rPr>
        <w:t>minutes</w:t>
      </w:r>
      <w:r>
        <w:rPr>
          <w:spacing w:val="22"/>
          <w:sz w:val="24"/>
          <w:szCs w:val="24"/>
        </w:rPr>
        <w:t xml:space="preserve"> </w:t>
      </w:r>
      <w:r>
        <w:rPr>
          <w:spacing w:val="-12"/>
          <w:sz w:val="24"/>
          <w:szCs w:val="24"/>
        </w:rPr>
        <w:t>before the</w:t>
      </w:r>
      <w:r>
        <w:rPr>
          <w:spacing w:val="18"/>
          <w:sz w:val="24"/>
          <w:szCs w:val="24"/>
        </w:rPr>
        <w:t xml:space="preserve"> </w:t>
      </w:r>
      <w:r>
        <w:rPr>
          <w:spacing w:val="-12"/>
          <w:sz w:val="24"/>
          <w:szCs w:val="24"/>
        </w:rPr>
        <w:t>game</w:t>
      </w:r>
      <w:r>
        <w:rPr>
          <w:spacing w:val="19"/>
          <w:w w:val="101"/>
          <w:sz w:val="24"/>
          <w:szCs w:val="24"/>
        </w:rPr>
        <w:t xml:space="preserve"> </w:t>
      </w:r>
      <w:r>
        <w:rPr>
          <w:spacing w:val="-12"/>
          <w:sz w:val="24"/>
          <w:szCs w:val="24"/>
        </w:rPr>
        <w:t>is</w:t>
      </w:r>
      <w:r>
        <w:rPr>
          <w:spacing w:val="14"/>
          <w:sz w:val="24"/>
          <w:szCs w:val="24"/>
        </w:rPr>
        <w:t xml:space="preserve"> </w:t>
      </w:r>
      <w:r>
        <w:rPr>
          <w:spacing w:val="-12"/>
          <w:sz w:val="24"/>
          <w:szCs w:val="24"/>
        </w:rPr>
        <w:t>scheduled to</w:t>
      </w:r>
      <w:r>
        <w:rPr>
          <w:spacing w:val="14"/>
          <w:sz w:val="24"/>
          <w:szCs w:val="24"/>
        </w:rPr>
        <w:t xml:space="preserve"> </w:t>
      </w:r>
      <w:r>
        <w:rPr>
          <w:spacing w:val="-12"/>
          <w:sz w:val="24"/>
          <w:szCs w:val="24"/>
        </w:rPr>
        <w:t>start,</w:t>
      </w:r>
      <w:r>
        <w:rPr>
          <w:spacing w:val="18"/>
          <w:w w:val="101"/>
          <w:sz w:val="24"/>
          <w:szCs w:val="24"/>
        </w:rPr>
        <w:t xml:space="preserve"> </w:t>
      </w:r>
      <w:r>
        <w:rPr>
          <w:spacing w:val="-12"/>
          <w:sz w:val="24"/>
          <w:szCs w:val="24"/>
        </w:rPr>
        <w:t>each</w:t>
      </w:r>
      <w:r>
        <w:rPr>
          <w:spacing w:val="20"/>
          <w:w w:val="101"/>
          <w:sz w:val="24"/>
          <w:szCs w:val="24"/>
        </w:rPr>
        <w:t xml:space="preserve"> </w:t>
      </w:r>
      <w:r>
        <w:rPr>
          <w:spacing w:val="-12"/>
          <w:sz w:val="24"/>
          <w:szCs w:val="24"/>
        </w:rPr>
        <w:t>head</w:t>
      </w:r>
      <w:r>
        <w:rPr>
          <w:spacing w:val="21"/>
          <w:sz w:val="24"/>
          <w:szCs w:val="24"/>
        </w:rPr>
        <w:t xml:space="preserve"> </w:t>
      </w:r>
      <w:r>
        <w:rPr>
          <w:spacing w:val="-12"/>
          <w:sz w:val="24"/>
          <w:szCs w:val="24"/>
        </w:rPr>
        <w:t>coach</w:t>
      </w:r>
      <w:r>
        <w:rPr>
          <w:spacing w:val="17"/>
          <w:w w:val="101"/>
          <w:sz w:val="24"/>
          <w:szCs w:val="24"/>
        </w:rPr>
        <w:t xml:space="preserve"> </w:t>
      </w:r>
      <w:r>
        <w:rPr>
          <w:spacing w:val="-12"/>
          <w:sz w:val="24"/>
          <w:szCs w:val="24"/>
        </w:rPr>
        <w:t>or th</w:t>
      </w:r>
      <w:r>
        <w:rPr>
          <w:spacing w:val="-11"/>
          <w:sz w:val="24"/>
          <w:szCs w:val="24"/>
        </w:rPr>
        <w:t>e</w:t>
      </w:r>
      <w:r>
        <w:rPr>
          <w:sz w:val="24"/>
          <w:szCs w:val="24"/>
        </w:rPr>
        <w:t xml:space="preserve"> </w:t>
      </w:r>
      <w:r>
        <w:rPr>
          <w:spacing w:val="-10"/>
          <w:sz w:val="24"/>
          <w:szCs w:val="24"/>
        </w:rPr>
        <w:t>team’s</w:t>
      </w:r>
      <w:r>
        <w:rPr>
          <w:spacing w:val="13"/>
          <w:sz w:val="24"/>
          <w:szCs w:val="24"/>
        </w:rPr>
        <w:t xml:space="preserve"> </w:t>
      </w:r>
      <w:r>
        <w:rPr>
          <w:spacing w:val="-10"/>
          <w:sz w:val="24"/>
          <w:szCs w:val="24"/>
        </w:rPr>
        <w:t>representative shall</w:t>
      </w:r>
      <w:r>
        <w:rPr>
          <w:spacing w:val="9"/>
          <w:sz w:val="24"/>
          <w:szCs w:val="24"/>
        </w:rPr>
        <w:t xml:space="preserve"> </w:t>
      </w:r>
      <w:r>
        <w:rPr>
          <w:spacing w:val="-10"/>
          <w:sz w:val="24"/>
          <w:szCs w:val="24"/>
        </w:rPr>
        <w:t>give the scorer</w:t>
      </w:r>
      <w:r>
        <w:rPr>
          <w:spacing w:val="10"/>
          <w:sz w:val="24"/>
          <w:szCs w:val="24"/>
        </w:rPr>
        <w:t xml:space="preserve"> </w:t>
      </w:r>
      <w:r>
        <w:rPr>
          <w:spacing w:val="-10"/>
          <w:sz w:val="24"/>
          <w:szCs w:val="24"/>
        </w:rPr>
        <w:t>a</w:t>
      </w:r>
      <w:r>
        <w:rPr>
          <w:spacing w:val="11"/>
          <w:sz w:val="24"/>
          <w:szCs w:val="24"/>
        </w:rPr>
        <w:t xml:space="preserve"> </w:t>
      </w:r>
      <w:r>
        <w:rPr>
          <w:spacing w:val="-10"/>
          <w:sz w:val="24"/>
          <w:szCs w:val="24"/>
        </w:rPr>
        <w:t>list</w:t>
      </w:r>
      <w:r>
        <w:rPr>
          <w:spacing w:val="-11"/>
          <w:sz w:val="24"/>
          <w:szCs w:val="24"/>
        </w:rPr>
        <w:t xml:space="preserve"> with the</w:t>
      </w:r>
      <w:r>
        <w:rPr>
          <w:spacing w:val="11"/>
          <w:sz w:val="24"/>
          <w:szCs w:val="24"/>
        </w:rPr>
        <w:t xml:space="preserve"> </w:t>
      </w:r>
      <w:r>
        <w:rPr>
          <w:spacing w:val="-11"/>
          <w:sz w:val="24"/>
          <w:szCs w:val="24"/>
        </w:rPr>
        <w:t>names</w:t>
      </w:r>
      <w:r>
        <w:rPr>
          <w:spacing w:val="10"/>
          <w:sz w:val="24"/>
          <w:szCs w:val="24"/>
        </w:rPr>
        <w:t xml:space="preserve"> </w:t>
      </w:r>
      <w:r>
        <w:rPr>
          <w:spacing w:val="-11"/>
          <w:sz w:val="24"/>
          <w:szCs w:val="24"/>
        </w:rPr>
        <w:t>and</w:t>
      </w:r>
      <w:r>
        <w:rPr>
          <w:spacing w:val="12"/>
          <w:sz w:val="24"/>
          <w:szCs w:val="24"/>
        </w:rPr>
        <w:t xml:space="preserve"> </w:t>
      </w:r>
      <w:r>
        <w:rPr>
          <w:spacing w:val="-11"/>
          <w:sz w:val="24"/>
          <w:szCs w:val="24"/>
        </w:rPr>
        <w:t>corresponding</w:t>
      </w:r>
      <w:r>
        <w:rPr>
          <w:sz w:val="24"/>
          <w:szCs w:val="24"/>
        </w:rPr>
        <w:t xml:space="preserve"> </w:t>
      </w:r>
      <w:r>
        <w:rPr>
          <w:spacing w:val="-12"/>
          <w:sz w:val="24"/>
          <w:szCs w:val="24"/>
        </w:rPr>
        <w:t>nu</w:t>
      </w:r>
      <w:r>
        <w:rPr>
          <w:spacing w:val="-11"/>
          <w:sz w:val="24"/>
          <w:szCs w:val="24"/>
        </w:rPr>
        <w:t>mbers</w:t>
      </w:r>
      <w:r>
        <w:rPr>
          <w:spacing w:val="18"/>
          <w:sz w:val="24"/>
          <w:szCs w:val="24"/>
        </w:rPr>
        <w:t xml:space="preserve"> </w:t>
      </w:r>
      <w:r>
        <w:rPr>
          <w:spacing w:val="-11"/>
          <w:sz w:val="24"/>
          <w:szCs w:val="24"/>
        </w:rPr>
        <w:t>of the team</w:t>
      </w:r>
      <w:r>
        <w:rPr>
          <w:spacing w:val="19"/>
          <w:sz w:val="24"/>
          <w:szCs w:val="24"/>
        </w:rPr>
        <w:t xml:space="preserve"> </w:t>
      </w:r>
      <w:r>
        <w:rPr>
          <w:spacing w:val="-11"/>
          <w:sz w:val="24"/>
          <w:szCs w:val="24"/>
        </w:rPr>
        <w:t>members who</w:t>
      </w:r>
      <w:r>
        <w:rPr>
          <w:spacing w:val="20"/>
          <w:sz w:val="24"/>
          <w:szCs w:val="24"/>
        </w:rPr>
        <w:t xml:space="preserve"> </w:t>
      </w:r>
      <w:r>
        <w:rPr>
          <w:spacing w:val="-11"/>
          <w:sz w:val="24"/>
          <w:szCs w:val="24"/>
        </w:rPr>
        <w:t>are</w:t>
      </w:r>
      <w:r>
        <w:rPr>
          <w:spacing w:val="19"/>
          <w:w w:val="101"/>
          <w:sz w:val="24"/>
          <w:szCs w:val="24"/>
        </w:rPr>
        <w:t xml:space="preserve"> </w:t>
      </w:r>
      <w:r>
        <w:rPr>
          <w:spacing w:val="-11"/>
          <w:sz w:val="24"/>
          <w:szCs w:val="24"/>
        </w:rPr>
        <w:t>e</w:t>
      </w:r>
      <w:r>
        <w:rPr>
          <w:spacing w:val="-12"/>
          <w:sz w:val="24"/>
          <w:szCs w:val="24"/>
        </w:rPr>
        <w:t>ligible to</w:t>
      </w:r>
      <w:r>
        <w:rPr>
          <w:spacing w:val="23"/>
          <w:sz w:val="24"/>
          <w:szCs w:val="24"/>
        </w:rPr>
        <w:t xml:space="preserve"> </w:t>
      </w:r>
      <w:r>
        <w:rPr>
          <w:spacing w:val="-12"/>
          <w:sz w:val="24"/>
          <w:szCs w:val="24"/>
        </w:rPr>
        <w:t>play</w:t>
      </w:r>
      <w:r>
        <w:rPr>
          <w:spacing w:val="19"/>
          <w:w w:val="101"/>
          <w:sz w:val="24"/>
          <w:szCs w:val="24"/>
        </w:rPr>
        <w:t xml:space="preserve"> </w:t>
      </w:r>
      <w:r>
        <w:rPr>
          <w:spacing w:val="-12"/>
          <w:sz w:val="24"/>
          <w:szCs w:val="24"/>
        </w:rPr>
        <w:t>in the</w:t>
      </w:r>
      <w:r>
        <w:rPr>
          <w:spacing w:val="19"/>
          <w:sz w:val="24"/>
          <w:szCs w:val="24"/>
        </w:rPr>
        <w:t xml:space="preserve"> </w:t>
      </w:r>
      <w:r>
        <w:rPr>
          <w:spacing w:val="-12"/>
          <w:sz w:val="24"/>
          <w:szCs w:val="24"/>
        </w:rPr>
        <w:t>game,</w:t>
      </w:r>
      <w:r>
        <w:rPr>
          <w:spacing w:val="19"/>
          <w:w w:val="101"/>
          <w:sz w:val="24"/>
          <w:szCs w:val="24"/>
        </w:rPr>
        <w:t xml:space="preserve"> </w:t>
      </w:r>
      <w:r>
        <w:rPr>
          <w:spacing w:val="-12"/>
          <w:sz w:val="24"/>
          <w:szCs w:val="24"/>
        </w:rPr>
        <w:t>as</w:t>
      </w:r>
      <w:r>
        <w:rPr>
          <w:spacing w:val="6"/>
          <w:sz w:val="24"/>
          <w:szCs w:val="24"/>
        </w:rPr>
        <w:t xml:space="preserve"> </w:t>
      </w:r>
      <w:r>
        <w:rPr>
          <w:spacing w:val="-12"/>
          <w:sz w:val="24"/>
          <w:szCs w:val="24"/>
        </w:rPr>
        <w:t>well</w:t>
      </w:r>
      <w:r>
        <w:rPr>
          <w:spacing w:val="20"/>
          <w:sz w:val="24"/>
          <w:szCs w:val="24"/>
        </w:rPr>
        <w:t xml:space="preserve"> </w:t>
      </w:r>
      <w:r>
        <w:rPr>
          <w:spacing w:val="-12"/>
          <w:sz w:val="24"/>
          <w:szCs w:val="24"/>
        </w:rPr>
        <w:t>as</w:t>
      </w:r>
      <w:r>
        <w:rPr>
          <w:spacing w:val="3"/>
          <w:sz w:val="24"/>
          <w:szCs w:val="24"/>
        </w:rPr>
        <w:t xml:space="preserve"> </w:t>
      </w:r>
      <w:r>
        <w:rPr>
          <w:spacing w:val="-12"/>
          <w:sz w:val="24"/>
          <w:szCs w:val="24"/>
        </w:rPr>
        <w:t>th</w:t>
      </w:r>
      <w:r>
        <w:rPr>
          <w:spacing w:val="-10"/>
          <w:sz w:val="24"/>
          <w:szCs w:val="24"/>
        </w:rPr>
        <w:t>e</w:t>
      </w:r>
      <w:r>
        <w:rPr>
          <w:sz w:val="24"/>
          <w:szCs w:val="24"/>
        </w:rPr>
        <w:t xml:space="preserve"> </w:t>
      </w:r>
      <w:r>
        <w:rPr>
          <w:spacing w:val="-10"/>
          <w:sz w:val="24"/>
          <w:szCs w:val="24"/>
        </w:rPr>
        <w:t>name</w:t>
      </w:r>
      <w:r>
        <w:rPr>
          <w:spacing w:val="21"/>
          <w:sz w:val="24"/>
          <w:szCs w:val="24"/>
        </w:rPr>
        <w:t xml:space="preserve"> </w:t>
      </w:r>
      <w:r>
        <w:rPr>
          <w:spacing w:val="-10"/>
          <w:sz w:val="24"/>
          <w:szCs w:val="24"/>
        </w:rPr>
        <w:t>of the</w:t>
      </w:r>
      <w:r>
        <w:rPr>
          <w:spacing w:val="25"/>
          <w:sz w:val="24"/>
          <w:szCs w:val="24"/>
        </w:rPr>
        <w:t xml:space="preserve"> </w:t>
      </w:r>
      <w:r>
        <w:rPr>
          <w:spacing w:val="-10"/>
          <w:sz w:val="24"/>
          <w:szCs w:val="24"/>
        </w:rPr>
        <w:t>captain</w:t>
      </w:r>
      <w:r>
        <w:rPr>
          <w:spacing w:val="21"/>
          <w:sz w:val="24"/>
          <w:szCs w:val="24"/>
        </w:rPr>
        <w:t xml:space="preserve"> </w:t>
      </w:r>
      <w:r>
        <w:rPr>
          <w:spacing w:val="-10"/>
          <w:sz w:val="24"/>
          <w:szCs w:val="24"/>
        </w:rPr>
        <w:t>of the team, the</w:t>
      </w:r>
      <w:r>
        <w:rPr>
          <w:spacing w:val="24"/>
          <w:sz w:val="24"/>
          <w:szCs w:val="24"/>
        </w:rPr>
        <w:t xml:space="preserve"> </w:t>
      </w:r>
      <w:r>
        <w:rPr>
          <w:spacing w:val="-10"/>
          <w:sz w:val="24"/>
          <w:szCs w:val="24"/>
        </w:rPr>
        <w:t>head</w:t>
      </w:r>
      <w:r>
        <w:rPr>
          <w:spacing w:val="25"/>
          <w:sz w:val="24"/>
          <w:szCs w:val="24"/>
        </w:rPr>
        <w:t xml:space="preserve"> </w:t>
      </w:r>
      <w:r>
        <w:rPr>
          <w:spacing w:val="-10"/>
          <w:sz w:val="24"/>
          <w:szCs w:val="24"/>
        </w:rPr>
        <w:t>coach</w:t>
      </w:r>
      <w:r>
        <w:rPr>
          <w:spacing w:val="22"/>
          <w:sz w:val="24"/>
          <w:szCs w:val="24"/>
        </w:rPr>
        <w:t xml:space="preserve"> </w:t>
      </w:r>
      <w:r>
        <w:rPr>
          <w:spacing w:val="-10"/>
          <w:sz w:val="24"/>
          <w:szCs w:val="24"/>
        </w:rPr>
        <w:t>and</w:t>
      </w:r>
      <w:r>
        <w:rPr>
          <w:spacing w:val="7"/>
          <w:sz w:val="24"/>
          <w:szCs w:val="24"/>
        </w:rPr>
        <w:t xml:space="preserve"> </w:t>
      </w:r>
      <w:r>
        <w:rPr>
          <w:spacing w:val="-10"/>
          <w:sz w:val="24"/>
          <w:szCs w:val="24"/>
        </w:rPr>
        <w:t>the</w:t>
      </w:r>
      <w:r>
        <w:rPr>
          <w:spacing w:val="9"/>
          <w:sz w:val="24"/>
          <w:szCs w:val="24"/>
        </w:rPr>
        <w:t xml:space="preserve"> </w:t>
      </w:r>
      <w:r>
        <w:rPr>
          <w:spacing w:val="-10"/>
          <w:sz w:val="24"/>
          <w:szCs w:val="24"/>
        </w:rPr>
        <w:t>first</w:t>
      </w:r>
      <w:r>
        <w:rPr>
          <w:spacing w:val="23"/>
          <w:sz w:val="24"/>
          <w:szCs w:val="24"/>
        </w:rPr>
        <w:t xml:space="preserve"> </w:t>
      </w:r>
      <w:r>
        <w:rPr>
          <w:spacing w:val="-10"/>
          <w:sz w:val="24"/>
          <w:szCs w:val="24"/>
        </w:rPr>
        <w:t>a</w:t>
      </w:r>
      <w:r>
        <w:rPr>
          <w:spacing w:val="-11"/>
          <w:sz w:val="24"/>
          <w:szCs w:val="24"/>
        </w:rPr>
        <w:t>ssistant</w:t>
      </w:r>
      <w:r>
        <w:rPr>
          <w:spacing w:val="24"/>
          <w:w w:val="101"/>
          <w:sz w:val="24"/>
          <w:szCs w:val="24"/>
        </w:rPr>
        <w:t xml:space="preserve"> </w:t>
      </w:r>
      <w:r>
        <w:rPr>
          <w:spacing w:val="-11"/>
          <w:sz w:val="24"/>
          <w:szCs w:val="24"/>
        </w:rPr>
        <w:t>coach.</w:t>
      </w:r>
      <w:r>
        <w:rPr>
          <w:spacing w:val="10"/>
          <w:sz w:val="24"/>
          <w:szCs w:val="24"/>
        </w:rPr>
        <w:t xml:space="preserve"> </w:t>
      </w:r>
      <w:r>
        <w:rPr>
          <w:spacing w:val="-11"/>
          <w:sz w:val="24"/>
          <w:szCs w:val="24"/>
        </w:rPr>
        <w:t>All</w:t>
      </w:r>
      <w:r>
        <w:rPr>
          <w:sz w:val="24"/>
          <w:szCs w:val="24"/>
        </w:rPr>
        <w:t xml:space="preserve"> </w:t>
      </w:r>
      <w:r>
        <w:rPr>
          <w:spacing w:val="-12"/>
          <w:sz w:val="24"/>
          <w:szCs w:val="24"/>
        </w:rPr>
        <w:t>team members</w:t>
      </w:r>
      <w:r>
        <w:rPr>
          <w:spacing w:val="-19"/>
          <w:sz w:val="24"/>
          <w:szCs w:val="24"/>
        </w:rPr>
        <w:t xml:space="preserve"> </w:t>
      </w:r>
      <w:r>
        <w:rPr>
          <w:spacing w:val="-12"/>
          <w:sz w:val="24"/>
          <w:szCs w:val="24"/>
        </w:rPr>
        <w:t>whose names are entered on</w:t>
      </w:r>
      <w:r>
        <w:rPr>
          <w:spacing w:val="-22"/>
          <w:sz w:val="24"/>
          <w:szCs w:val="24"/>
        </w:rPr>
        <w:t xml:space="preserve"> </w:t>
      </w:r>
      <w:r>
        <w:rPr>
          <w:spacing w:val="-12"/>
          <w:sz w:val="24"/>
          <w:szCs w:val="24"/>
        </w:rPr>
        <w:t>the scoresheet ar</w:t>
      </w:r>
      <w:r>
        <w:rPr>
          <w:spacing w:val="-13"/>
          <w:sz w:val="24"/>
          <w:szCs w:val="24"/>
        </w:rPr>
        <w:t>e entitled</w:t>
      </w:r>
      <w:r>
        <w:rPr>
          <w:spacing w:val="-22"/>
          <w:sz w:val="24"/>
          <w:szCs w:val="24"/>
        </w:rPr>
        <w:t xml:space="preserve"> </w:t>
      </w:r>
      <w:r>
        <w:rPr>
          <w:spacing w:val="-13"/>
          <w:sz w:val="24"/>
          <w:szCs w:val="24"/>
        </w:rPr>
        <w:t>to play, even</w:t>
      </w:r>
      <w:r>
        <w:rPr>
          <w:sz w:val="24"/>
          <w:szCs w:val="24"/>
        </w:rPr>
        <w:t xml:space="preserve"> </w:t>
      </w:r>
      <w:r>
        <w:rPr>
          <w:spacing w:val="-9"/>
          <w:sz w:val="24"/>
          <w:szCs w:val="24"/>
        </w:rPr>
        <w:t>if they arrive after the start of the game.</w:t>
      </w:r>
    </w:p>
    <w:p w14:paraId="1219D897">
      <w:pPr>
        <w:pStyle w:val="2"/>
        <w:spacing w:before="108" w:line="253" w:lineRule="auto"/>
        <w:ind w:left="990" w:hanging="985"/>
        <w:rPr>
          <w:sz w:val="24"/>
          <w:szCs w:val="24"/>
        </w:rPr>
      </w:pPr>
      <w:r>
        <w:rPr>
          <w:spacing w:val="-12"/>
          <w:sz w:val="24"/>
          <w:szCs w:val="24"/>
        </w:rPr>
        <w:t>7.2            At</w:t>
      </w:r>
      <w:r>
        <w:rPr>
          <w:spacing w:val="29"/>
          <w:sz w:val="24"/>
          <w:szCs w:val="24"/>
        </w:rPr>
        <w:t xml:space="preserve"> </w:t>
      </w:r>
      <w:r>
        <w:rPr>
          <w:spacing w:val="-12"/>
          <w:sz w:val="24"/>
          <w:szCs w:val="24"/>
        </w:rPr>
        <w:t>least  10</w:t>
      </w:r>
      <w:r>
        <w:rPr>
          <w:spacing w:val="27"/>
          <w:w w:val="101"/>
          <w:sz w:val="24"/>
          <w:szCs w:val="24"/>
        </w:rPr>
        <w:t xml:space="preserve"> </w:t>
      </w:r>
      <w:r>
        <w:rPr>
          <w:spacing w:val="-12"/>
          <w:sz w:val="24"/>
          <w:szCs w:val="24"/>
        </w:rPr>
        <w:t>minutes</w:t>
      </w:r>
      <w:r>
        <w:rPr>
          <w:spacing w:val="31"/>
          <w:sz w:val="24"/>
          <w:szCs w:val="24"/>
        </w:rPr>
        <w:t xml:space="preserve"> </w:t>
      </w:r>
      <w:r>
        <w:rPr>
          <w:spacing w:val="-12"/>
          <w:sz w:val="24"/>
          <w:szCs w:val="24"/>
        </w:rPr>
        <w:t>before</w:t>
      </w:r>
      <w:r>
        <w:rPr>
          <w:spacing w:val="12"/>
          <w:sz w:val="24"/>
          <w:szCs w:val="24"/>
        </w:rPr>
        <w:t xml:space="preserve"> </w:t>
      </w:r>
      <w:r>
        <w:rPr>
          <w:spacing w:val="-12"/>
          <w:sz w:val="24"/>
          <w:szCs w:val="24"/>
        </w:rPr>
        <w:t>t</w:t>
      </w:r>
      <w:r>
        <w:rPr>
          <w:spacing w:val="-13"/>
          <w:sz w:val="24"/>
          <w:szCs w:val="24"/>
        </w:rPr>
        <w:t>he</w:t>
      </w:r>
      <w:r>
        <w:rPr>
          <w:spacing w:val="27"/>
          <w:sz w:val="24"/>
          <w:szCs w:val="24"/>
        </w:rPr>
        <w:t xml:space="preserve"> </w:t>
      </w:r>
      <w:r>
        <w:rPr>
          <w:spacing w:val="-13"/>
          <w:sz w:val="24"/>
          <w:szCs w:val="24"/>
        </w:rPr>
        <w:t>game</w:t>
      </w:r>
      <w:r>
        <w:rPr>
          <w:spacing w:val="28"/>
          <w:sz w:val="24"/>
          <w:szCs w:val="24"/>
        </w:rPr>
        <w:t xml:space="preserve"> </w:t>
      </w:r>
      <w:r>
        <w:rPr>
          <w:spacing w:val="-13"/>
          <w:sz w:val="24"/>
          <w:szCs w:val="24"/>
        </w:rPr>
        <w:t>is</w:t>
      </w:r>
      <w:r>
        <w:rPr>
          <w:spacing w:val="23"/>
          <w:sz w:val="24"/>
          <w:szCs w:val="24"/>
        </w:rPr>
        <w:t xml:space="preserve"> </w:t>
      </w:r>
      <w:r>
        <w:rPr>
          <w:spacing w:val="-13"/>
          <w:sz w:val="24"/>
          <w:szCs w:val="24"/>
        </w:rPr>
        <w:t>scheduled</w:t>
      </w:r>
      <w:r>
        <w:rPr>
          <w:spacing w:val="12"/>
          <w:sz w:val="24"/>
          <w:szCs w:val="24"/>
        </w:rPr>
        <w:t xml:space="preserve"> </w:t>
      </w:r>
      <w:r>
        <w:rPr>
          <w:spacing w:val="-13"/>
          <w:sz w:val="24"/>
          <w:szCs w:val="24"/>
        </w:rPr>
        <w:t>to</w:t>
      </w:r>
      <w:r>
        <w:rPr>
          <w:spacing w:val="23"/>
          <w:sz w:val="24"/>
          <w:szCs w:val="24"/>
        </w:rPr>
        <w:t xml:space="preserve"> </w:t>
      </w:r>
      <w:r>
        <w:rPr>
          <w:spacing w:val="-13"/>
          <w:sz w:val="24"/>
          <w:szCs w:val="24"/>
        </w:rPr>
        <w:t>start,</w:t>
      </w:r>
      <w:r>
        <w:rPr>
          <w:spacing w:val="27"/>
          <w:w w:val="101"/>
          <w:sz w:val="24"/>
          <w:szCs w:val="24"/>
        </w:rPr>
        <w:t xml:space="preserve"> </w:t>
      </w:r>
      <w:r>
        <w:rPr>
          <w:spacing w:val="-13"/>
          <w:sz w:val="24"/>
          <w:szCs w:val="24"/>
        </w:rPr>
        <w:t>each</w:t>
      </w:r>
      <w:r>
        <w:rPr>
          <w:spacing w:val="29"/>
          <w:sz w:val="24"/>
          <w:szCs w:val="24"/>
        </w:rPr>
        <w:t xml:space="preserve"> </w:t>
      </w:r>
      <w:r>
        <w:rPr>
          <w:spacing w:val="-13"/>
          <w:sz w:val="24"/>
          <w:szCs w:val="24"/>
        </w:rPr>
        <w:t>head</w:t>
      </w:r>
      <w:r>
        <w:rPr>
          <w:spacing w:val="30"/>
          <w:sz w:val="24"/>
          <w:szCs w:val="24"/>
        </w:rPr>
        <w:t xml:space="preserve"> </w:t>
      </w:r>
      <w:r>
        <w:rPr>
          <w:spacing w:val="-13"/>
          <w:sz w:val="24"/>
          <w:szCs w:val="24"/>
        </w:rPr>
        <w:t>coach</w:t>
      </w:r>
      <w:r>
        <w:rPr>
          <w:spacing w:val="23"/>
          <w:sz w:val="24"/>
          <w:szCs w:val="24"/>
        </w:rPr>
        <w:t xml:space="preserve"> </w:t>
      </w:r>
      <w:r>
        <w:rPr>
          <w:spacing w:val="-13"/>
          <w:sz w:val="24"/>
          <w:szCs w:val="24"/>
        </w:rPr>
        <w:t>shall</w:t>
      </w:r>
      <w:r>
        <w:rPr>
          <w:sz w:val="24"/>
          <w:szCs w:val="24"/>
        </w:rPr>
        <w:t xml:space="preserve"> </w:t>
      </w:r>
      <w:r>
        <w:rPr>
          <w:spacing w:val="-13"/>
          <w:sz w:val="24"/>
          <w:szCs w:val="24"/>
        </w:rPr>
        <w:t>con</w:t>
      </w:r>
      <w:r>
        <w:rPr>
          <w:spacing w:val="-12"/>
          <w:sz w:val="24"/>
          <w:szCs w:val="24"/>
        </w:rPr>
        <w:t>firm the names and corresponding numbers of the team memb</w:t>
      </w:r>
      <w:r>
        <w:rPr>
          <w:spacing w:val="-13"/>
          <w:sz w:val="24"/>
          <w:szCs w:val="24"/>
        </w:rPr>
        <w:t>ers and the name</w:t>
      </w:r>
      <w:r>
        <w:rPr>
          <w:spacing w:val="-10"/>
          <w:sz w:val="24"/>
          <w:szCs w:val="24"/>
        </w:rPr>
        <w:t>s</w:t>
      </w:r>
      <w:r>
        <w:rPr>
          <w:sz w:val="24"/>
          <w:szCs w:val="24"/>
        </w:rPr>
        <w:t xml:space="preserve"> </w:t>
      </w:r>
      <w:r>
        <w:rPr>
          <w:spacing w:val="-10"/>
          <w:sz w:val="24"/>
          <w:szCs w:val="24"/>
        </w:rPr>
        <w:t>of the</w:t>
      </w:r>
      <w:r>
        <w:rPr>
          <w:spacing w:val="15"/>
          <w:sz w:val="24"/>
          <w:szCs w:val="24"/>
        </w:rPr>
        <w:t xml:space="preserve"> </w:t>
      </w:r>
      <w:r>
        <w:rPr>
          <w:spacing w:val="-10"/>
          <w:sz w:val="24"/>
          <w:szCs w:val="24"/>
        </w:rPr>
        <w:t>head</w:t>
      </w:r>
      <w:r>
        <w:rPr>
          <w:spacing w:val="16"/>
          <w:sz w:val="24"/>
          <w:szCs w:val="24"/>
        </w:rPr>
        <w:t xml:space="preserve"> </w:t>
      </w:r>
      <w:r>
        <w:rPr>
          <w:spacing w:val="-10"/>
          <w:sz w:val="24"/>
          <w:szCs w:val="24"/>
        </w:rPr>
        <w:t>coach</w:t>
      </w:r>
      <w:r>
        <w:rPr>
          <w:spacing w:val="13"/>
          <w:sz w:val="24"/>
          <w:szCs w:val="24"/>
        </w:rPr>
        <w:t xml:space="preserve"> </w:t>
      </w:r>
      <w:r>
        <w:rPr>
          <w:spacing w:val="-10"/>
          <w:sz w:val="24"/>
          <w:szCs w:val="24"/>
        </w:rPr>
        <w:t>and first</w:t>
      </w:r>
      <w:r>
        <w:rPr>
          <w:spacing w:val="14"/>
          <w:sz w:val="24"/>
          <w:szCs w:val="24"/>
        </w:rPr>
        <w:t xml:space="preserve"> </w:t>
      </w:r>
      <w:r>
        <w:rPr>
          <w:spacing w:val="-10"/>
          <w:sz w:val="24"/>
          <w:szCs w:val="24"/>
        </w:rPr>
        <w:t>assistant</w:t>
      </w:r>
      <w:r>
        <w:rPr>
          <w:spacing w:val="15"/>
          <w:sz w:val="24"/>
          <w:szCs w:val="24"/>
        </w:rPr>
        <w:t xml:space="preserve"> </w:t>
      </w:r>
      <w:r>
        <w:rPr>
          <w:spacing w:val="-10"/>
          <w:sz w:val="24"/>
          <w:szCs w:val="24"/>
        </w:rPr>
        <w:t>coach</w:t>
      </w:r>
      <w:r>
        <w:rPr>
          <w:spacing w:val="17"/>
          <w:w w:val="101"/>
          <w:sz w:val="24"/>
          <w:szCs w:val="24"/>
        </w:rPr>
        <w:t xml:space="preserve"> </w:t>
      </w:r>
      <w:r>
        <w:rPr>
          <w:spacing w:val="-10"/>
          <w:sz w:val="24"/>
          <w:szCs w:val="24"/>
        </w:rPr>
        <w:t>by signing th</w:t>
      </w:r>
      <w:r>
        <w:rPr>
          <w:spacing w:val="-11"/>
          <w:sz w:val="24"/>
          <w:szCs w:val="24"/>
        </w:rPr>
        <w:t>e scoresheet. At the</w:t>
      </w:r>
      <w:r>
        <w:rPr>
          <w:spacing w:val="8"/>
          <w:sz w:val="24"/>
          <w:szCs w:val="24"/>
        </w:rPr>
        <w:t xml:space="preserve"> </w:t>
      </w:r>
      <w:r>
        <w:rPr>
          <w:spacing w:val="-11"/>
          <w:sz w:val="24"/>
          <w:szCs w:val="24"/>
        </w:rPr>
        <w:t>same</w:t>
      </w:r>
      <w:r>
        <w:rPr>
          <w:sz w:val="24"/>
          <w:szCs w:val="24"/>
        </w:rPr>
        <w:t xml:space="preserve"> </w:t>
      </w:r>
      <w:r>
        <w:rPr>
          <w:spacing w:val="-11"/>
          <w:sz w:val="24"/>
          <w:szCs w:val="24"/>
        </w:rPr>
        <w:t>time, the</w:t>
      </w:r>
      <w:r>
        <w:rPr>
          <w:spacing w:val="11"/>
          <w:sz w:val="24"/>
          <w:szCs w:val="24"/>
        </w:rPr>
        <w:t xml:space="preserve"> </w:t>
      </w:r>
      <w:r>
        <w:rPr>
          <w:spacing w:val="-11"/>
          <w:sz w:val="24"/>
          <w:szCs w:val="24"/>
        </w:rPr>
        <w:t>head</w:t>
      </w:r>
      <w:r>
        <w:rPr>
          <w:spacing w:val="13"/>
          <w:sz w:val="24"/>
          <w:szCs w:val="24"/>
        </w:rPr>
        <w:t xml:space="preserve"> </w:t>
      </w:r>
      <w:r>
        <w:rPr>
          <w:spacing w:val="-11"/>
          <w:sz w:val="24"/>
          <w:szCs w:val="24"/>
        </w:rPr>
        <w:t>coach shall</w:t>
      </w:r>
      <w:r>
        <w:rPr>
          <w:spacing w:val="10"/>
          <w:sz w:val="24"/>
          <w:szCs w:val="24"/>
        </w:rPr>
        <w:t xml:space="preserve"> </w:t>
      </w:r>
      <w:r>
        <w:rPr>
          <w:spacing w:val="-11"/>
          <w:sz w:val="24"/>
          <w:szCs w:val="24"/>
        </w:rPr>
        <w:t>indicate the 5</w:t>
      </w:r>
      <w:r>
        <w:rPr>
          <w:spacing w:val="13"/>
          <w:sz w:val="24"/>
          <w:szCs w:val="24"/>
        </w:rPr>
        <w:t xml:space="preserve"> </w:t>
      </w:r>
      <w:r>
        <w:rPr>
          <w:spacing w:val="-11"/>
          <w:sz w:val="24"/>
          <w:szCs w:val="24"/>
        </w:rPr>
        <w:t>players to start the</w:t>
      </w:r>
      <w:r>
        <w:rPr>
          <w:spacing w:val="9"/>
          <w:sz w:val="24"/>
          <w:szCs w:val="24"/>
        </w:rPr>
        <w:t xml:space="preserve"> </w:t>
      </w:r>
      <w:r>
        <w:rPr>
          <w:spacing w:val="-11"/>
          <w:sz w:val="24"/>
          <w:szCs w:val="24"/>
        </w:rPr>
        <w:t>game.</w:t>
      </w:r>
      <w:r>
        <w:rPr>
          <w:spacing w:val="-12"/>
          <w:sz w:val="24"/>
          <w:szCs w:val="24"/>
        </w:rPr>
        <w:t xml:space="preserve"> The</w:t>
      </w:r>
      <w:r>
        <w:rPr>
          <w:spacing w:val="12"/>
          <w:sz w:val="24"/>
          <w:szCs w:val="24"/>
        </w:rPr>
        <w:t xml:space="preserve"> </w:t>
      </w:r>
      <w:r>
        <w:rPr>
          <w:spacing w:val="-12"/>
          <w:sz w:val="24"/>
          <w:szCs w:val="24"/>
        </w:rPr>
        <w:t>head</w:t>
      </w:r>
      <w:r>
        <w:rPr>
          <w:spacing w:val="12"/>
          <w:sz w:val="24"/>
          <w:szCs w:val="24"/>
        </w:rPr>
        <w:t xml:space="preserve"> </w:t>
      </w:r>
      <w:r>
        <w:rPr>
          <w:spacing w:val="-12"/>
          <w:sz w:val="24"/>
          <w:szCs w:val="24"/>
        </w:rPr>
        <w:t>coach</w:t>
      </w:r>
      <w:r>
        <w:rPr>
          <w:sz w:val="24"/>
          <w:szCs w:val="24"/>
        </w:rPr>
        <w:t xml:space="preserve"> </w:t>
      </w:r>
      <w:r>
        <w:rPr>
          <w:spacing w:val="-8"/>
          <w:sz w:val="24"/>
          <w:szCs w:val="24"/>
        </w:rPr>
        <w:t xml:space="preserve">of team 'A' shall be the first to </w:t>
      </w:r>
      <w:r>
        <w:rPr>
          <w:spacing w:val="-9"/>
          <w:sz w:val="24"/>
          <w:szCs w:val="24"/>
        </w:rPr>
        <w:t>provide this information.</w:t>
      </w:r>
    </w:p>
    <w:p w14:paraId="23A5174C">
      <w:pPr>
        <w:pStyle w:val="2"/>
        <w:spacing w:before="105" w:line="253" w:lineRule="auto"/>
        <w:ind w:left="990" w:hanging="985"/>
        <w:rPr>
          <w:sz w:val="24"/>
          <w:szCs w:val="24"/>
        </w:rPr>
      </w:pPr>
      <w:r>
        <w:rPr>
          <w:spacing w:val="-13"/>
          <w:sz w:val="24"/>
          <w:szCs w:val="24"/>
        </w:rPr>
        <w:t xml:space="preserve">7.3 </w:t>
      </w:r>
      <w:r>
        <w:rPr>
          <w:spacing w:val="-12"/>
          <w:sz w:val="24"/>
          <w:szCs w:val="24"/>
        </w:rPr>
        <w:t xml:space="preserve">           The head coaches,</w:t>
      </w:r>
      <w:r>
        <w:rPr>
          <w:spacing w:val="43"/>
          <w:w w:val="101"/>
          <w:sz w:val="24"/>
          <w:szCs w:val="24"/>
        </w:rPr>
        <w:t xml:space="preserve"> </w:t>
      </w:r>
      <w:r>
        <w:rPr>
          <w:spacing w:val="-12"/>
          <w:sz w:val="24"/>
          <w:szCs w:val="24"/>
        </w:rPr>
        <w:t>assistant</w:t>
      </w:r>
      <w:r>
        <w:rPr>
          <w:spacing w:val="42"/>
          <w:w w:val="101"/>
          <w:sz w:val="24"/>
          <w:szCs w:val="24"/>
        </w:rPr>
        <w:t xml:space="preserve"> </w:t>
      </w:r>
      <w:r>
        <w:rPr>
          <w:spacing w:val="-12"/>
          <w:sz w:val="24"/>
          <w:szCs w:val="24"/>
        </w:rPr>
        <w:t>coaches,</w:t>
      </w:r>
      <w:r>
        <w:rPr>
          <w:spacing w:val="35"/>
          <w:w w:val="101"/>
          <w:sz w:val="24"/>
          <w:szCs w:val="24"/>
        </w:rPr>
        <w:t xml:space="preserve"> </w:t>
      </w:r>
      <w:r>
        <w:rPr>
          <w:spacing w:val="-12"/>
          <w:sz w:val="24"/>
          <w:szCs w:val="24"/>
        </w:rPr>
        <w:t>substitutes,</w:t>
      </w:r>
      <w:r>
        <w:rPr>
          <w:spacing w:val="40"/>
          <w:w w:val="101"/>
          <w:sz w:val="24"/>
          <w:szCs w:val="24"/>
        </w:rPr>
        <w:t xml:space="preserve"> </w:t>
      </w:r>
      <w:r>
        <w:rPr>
          <w:spacing w:val="-12"/>
          <w:sz w:val="24"/>
          <w:szCs w:val="24"/>
        </w:rPr>
        <w:t>excluded</w:t>
      </w:r>
      <w:r>
        <w:rPr>
          <w:spacing w:val="44"/>
          <w:sz w:val="24"/>
          <w:szCs w:val="24"/>
        </w:rPr>
        <w:t xml:space="preserve"> </w:t>
      </w:r>
      <w:r>
        <w:rPr>
          <w:spacing w:val="-12"/>
          <w:sz w:val="24"/>
          <w:szCs w:val="24"/>
        </w:rPr>
        <w:t>players</w:t>
      </w:r>
      <w:r>
        <w:rPr>
          <w:spacing w:val="40"/>
          <w:w w:val="101"/>
          <w:sz w:val="24"/>
          <w:szCs w:val="24"/>
        </w:rPr>
        <w:t xml:space="preserve"> </w:t>
      </w:r>
      <w:r>
        <w:rPr>
          <w:spacing w:val="-12"/>
          <w:sz w:val="24"/>
          <w:szCs w:val="24"/>
        </w:rPr>
        <w:t>and</w:t>
      </w:r>
      <w:r>
        <w:rPr>
          <w:spacing w:val="40"/>
          <w:w w:val="101"/>
          <w:sz w:val="24"/>
          <w:szCs w:val="24"/>
        </w:rPr>
        <w:t xml:space="preserve"> </w:t>
      </w:r>
      <w:r>
        <w:rPr>
          <w:rFonts w:hint="eastAsia" w:eastAsia="宋体"/>
          <w:spacing w:val="40"/>
          <w:w w:val="101"/>
          <w:sz w:val="24"/>
          <w:szCs w:val="24"/>
          <w:lang w:eastAsia="zh-CN"/>
        </w:rPr>
        <w:t>accompanying</w:t>
      </w:r>
      <w:r>
        <w:rPr>
          <w:spacing w:val="-11"/>
          <w:sz w:val="24"/>
          <w:szCs w:val="24"/>
        </w:rPr>
        <w:t xml:space="preserve"> delegation members are the only persons</w:t>
      </w:r>
      <w:r>
        <w:rPr>
          <w:spacing w:val="23"/>
          <w:sz w:val="24"/>
          <w:szCs w:val="24"/>
        </w:rPr>
        <w:t xml:space="preserve"> </w:t>
      </w:r>
      <w:r>
        <w:rPr>
          <w:spacing w:val="-11"/>
          <w:sz w:val="24"/>
          <w:szCs w:val="24"/>
        </w:rPr>
        <w:t>permitted to sit</w:t>
      </w:r>
      <w:r>
        <w:rPr>
          <w:spacing w:val="4"/>
          <w:sz w:val="24"/>
          <w:szCs w:val="24"/>
        </w:rPr>
        <w:t xml:space="preserve"> </w:t>
      </w:r>
      <w:r>
        <w:rPr>
          <w:spacing w:val="-11"/>
          <w:sz w:val="24"/>
          <w:szCs w:val="24"/>
        </w:rPr>
        <w:t>and</w:t>
      </w:r>
      <w:r>
        <w:rPr>
          <w:spacing w:val="7"/>
          <w:sz w:val="24"/>
          <w:szCs w:val="24"/>
        </w:rPr>
        <w:t xml:space="preserve"> </w:t>
      </w:r>
      <w:r>
        <w:rPr>
          <w:spacing w:val="-11"/>
          <w:sz w:val="24"/>
          <w:szCs w:val="24"/>
        </w:rPr>
        <w:t>remain within</w:t>
      </w:r>
      <w:r>
        <w:rPr>
          <w:sz w:val="24"/>
          <w:szCs w:val="24"/>
        </w:rPr>
        <w:t xml:space="preserve"> </w:t>
      </w:r>
      <w:r>
        <w:rPr>
          <w:spacing w:val="-12"/>
          <w:sz w:val="24"/>
          <w:szCs w:val="24"/>
        </w:rPr>
        <w:t>their</w:t>
      </w:r>
      <w:r>
        <w:rPr>
          <w:spacing w:val="33"/>
          <w:sz w:val="24"/>
          <w:szCs w:val="24"/>
        </w:rPr>
        <w:t xml:space="preserve"> </w:t>
      </w:r>
      <w:r>
        <w:rPr>
          <w:spacing w:val="-12"/>
          <w:sz w:val="24"/>
          <w:szCs w:val="24"/>
        </w:rPr>
        <w:t>team</w:t>
      </w:r>
      <w:r>
        <w:rPr>
          <w:spacing w:val="46"/>
          <w:w w:val="101"/>
          <w:sz w:val="24"/>
          <w:szCs w:val="24"/>
        </w:rPr>
        <w:t xml:space="preserve"> </w:t>
      </w:r>
      <w:r>
        <w:rPr>
          <w:spacing w:val="-12"/>
          <w:sz w:val="24"/>
          <w:szCs w:val="24"/>
        </w:rPr>
        <w:t>bench</w:t>
      </w:r>
      <w:r>
        <w:rPr>
          <w:spacing w:val="43"/>
          <w:sz w:val="24"/>
          <w:szCs w:val="24"/>
        </w:rPr>
        <w:t xml:space="preserve"> </w:t>
      </w:r>
      <w:r>
        <w:rPr>
          <w:spacing w:val="-12"/>
          <w:sz w:val="24"/>
          <w:szCs w:val="24"/>
        </w:rPr>
        <w:t>area.</w:t>
      </w:r>
      <w:r>
        <w:rPr>
          <w:spacing w:val="48"/>
          <w:sz w:val="24"/>
          <w:szCs w:val="24"/>
        </w:rPr>
        <w:t xml:space="preserve"> </w:t>
      </w:r>
      <w:r>
        <w:rPr>
          <w:spacing w:val="-12"/>
          <w:sz w:val="24"/>
          <w:szCs w:val="24"/>
        </w:rPr>
        <w:t>During</w:t>
      </w:r>
      <w:r>
        <w:rPr>
          <w:spacing w:val="47"/>
          <w:sz w:val="24"/>
          <w:szCs w:val="24"/>
        </w:rPr>
        <w:t xml:space="preserve"> </w:t>
      </w:r>
      <w:r>
        <w:rPr>
          <w:spacing w:val="-12"/>
          <w:sz w:val="24"/>
          <w:szCs w:val="24"/>
        </w:rPr>
        <w:t>playing</w:t>
      </w:r>
      <w:r>
        <w:rPr>
          <w:spacing w:val="27"/>
          <w:w w:val="101"/>
          <w:sz w:val="24"/>
          <w:szCs w:val="24"/>
        </w:rPr>
        <w:t xml:space="preserve"> </w:t>
      </w:r>
      <w:r>
        <w:rPr>
          <w:spacing w:val="-12"/>
          <w:sz w:val="24"/>
          <w:szCs w:val="24"/>
        </w:rPr>
        <w:t>time</w:t>
      </w:r>
      <w:r>
        <w:rPr>
          <w:spacing w:val="43"/>
          <w:sz w:val="24"/>
          <w:szCs w:val="24"/>
        </w:rPr>
        <w:t xml:space="preserve"> </w:t>
      </w:r>
      <w:r>
        <w:rPr>
          <w:spacing w:val="-12"/>
          <w:sz w:val="24"/>
          <w:szCs w:val="24"/>
        </w:rPr>
        <w:t>all</w:t>
      </w:r>
      <w:r>
        <w:rPr>
          <w:spacing w:val="38"/>
          <w:w w:val="101"/>
          <w:sz w:val="24"/>
          <w:szCs w:val="24"/>
        </w:rPr>
        <w:t xml:space="preserve"> </w:t>
      </w:r>
      <w:r>
        <w:rPr>
          <w:spacing w:val="-12"/>
          <w:sz w:val="24"/>
          <w:szCs w:val="24"/>
        </w:rPr>
        <w:t>substitutes,</w:t>
      </w:r>
      <w:r>
        <w:rPr>
          <w:spacing w:val="43"/>
          <w:sz w:val="24"/>
          <w:szCs w:val="24"/>
        </w:rPr>
        <w:t xml:space="preserve"> </w:t>
      </w:r>
      <w:r>
        <w:rPr>
          <w:spacing w:val="-12"/>
          <w:sz w:val="24"/>
          <w:szCs w:val="24"/>
        </w:rPr>
        <w:t>excluded</w:t>
      </w:r>
      <w:r>
        <w:rPr>
          <w:spacing w:val="47"/>
          <w:sz w:val="24"/>
          <w:szCs w:val="24"/>
        </w:rPr>
        <w:t xml:space="preserve"> </w:t>
      </w:r>
      <w:r>
        <w:rPr>
          <w:spacing w:val="-12"/>
          <w:sz w:val="24"/>
          <w:szCs w:val="24"/>
        </w:rPr>
        <w:t>players</w:t>
      </w:r>
      <w:r>
        <w:rPr>
          <w:spacing w:val="43"/>
          <w:w w:val="101"/>
          <w:sz w:val="24"/>
          <w:szCs w:val="24"/>
        </w:rPr>
        <w:t xml:space="preserve"> </w:t>
      </w:r>
      <w:r>
        <w:rPr>
          <w:spacing w:val="-12"/>
          <w:sz w:val="24"/>
          <w:szCs w:val="24"/>
        </w:rPr>
        <w:t>and</w:t>
      </w:r>
      <w:r>
        <w:rPr>
          <w:sz w:val="24"/>
          <w:szCs w:val="24"/>
        </w:rPr>
        <w:t xml:space="preserve"> </w:t>
      </w:r>
      <w:r>
        <w:rPr>
          <w:spacing w:val="-11"/>
          <w:sz w:val="24"/>
          <w:szCs w:val="24"/>
        </w:rPr>
        <w:t xml:space="preserve">accompanying delegation members shall remain </w:t>
      </w:r>
      <w:r>
        <w:rPr>
          <w:spacing w:val="-12"/>
          <w:sz w:val="24"/>
          <w:szCs w:val="24"/>
        </w:rPr>
        <w:t>seated.</w:t>
      </w:r>
    </w:p>
    <w:p w14:paraId="13232356">
      <w:pPr>
        <w:pStyle w:val="2"/>
        <w:spacing w:before="110" w:line="254" w:lineRule="auto"/>
        <w:ind w:left="1005" w:hanging="1000"/>
        <w:rPr>
          <w:sz w:val="24"/>
          <w:szCs w:val="24"/>
        </w:rPr>
      </w:pPr>
      <w:r>
        <w:rPr>
          <w:spacing w:val="-10"/>
          <w:sz w:val="24"/>
          <w:szCs w:val="24"/>
        </w:rPr>
        <w:t>7.4            The</w:t>
      </w:r>
      <w:r>
        <w:rPr>
          <w:spacing w:val="15"/>
          <w:sz w:val="24"/>
          <w:szCs w:val="24"/>
        </w:rPr>
        <w:t xml:space="preserve"> </w:t>
      </w:r>
      <w:r>
        <w:rPr>
          <w:spacing w:val="-10"/>
          <w:sz w:val="24"/>
          <w:szCs w:val="24"/>
        </w:rPr>
        <w:t>head</w:t>
      </w:r>
      <w:r>
        <w:rPr>
          <w:spacing w:val="16"/>
          <w:w w:val="101"/>
          <w:sz w:val="24"/>
          <w:szCs w:val="24"/>
        </w:rPr>
        <w:t xml:space="preserve"> </w:t>
      </w:r>
      <w:r>
        <w:rPr>
          <w:spacing w:val="-10"/>
          <w:sz w:val="24"/>
          <w:szCs w:val="24"/>
        </w:rPr>
        <w:t>coach</w:t>
      </w:r>
      <w:r>
        <w:rPr>
          <w:spacing w:val="12"/>
          <w:sz w:val="24"/>
          <w:szCs w:val="24"/>
        </w:rPr>
        <w:t xml:space="preserve"> </w:t>
      </w:r>
      <w:r>
        <w:rPr>
          <w:spacing w:val="-10"/>
          <w:sz w:val="24"/>
          <w:szCs w:val="24"/>
        </w:rPr>
        <w:t>or the first</w:t>
      </w:r>
      <w:r>
        <w:rPr>
          <w:spacing w:val="13"/>
          <w:sz w:val="24"/>
          <w:szCs w:val="24"/>
        </w:rPr>
        <w:t xml:space="preserve"> </w:t>
      </w:r>
      <w:r>
        <w:rPr>
          <w:spacing w:val="-10"/>
          <w:sz w:val="24"/>
          <w:szCs w:val="24"/>
        </w:rPr>
        <w:t>assistant</w:t>
      </w:r>
      <w:r>
        <w:rPr>
          <w:spacing w:val="16"/>
          <w:w w:val="101"/>
          <w:sz w:val="24"/>
          <w:szCs w:val="24"/>
        </w:rPr>
        <w:t xml:space="preserve"> </w:t>
      </w:r>
      <w:r>
        <w:rPr>
          <w:spacing w:val="-10"/>
          <w:sz w:val="24"/>
          <w:szCs w:val="24"/>
        </w:rPr>
        <w:t>coach</w:t>
      </w:r>
      <w:r>
        <w:rPr>
          <w:spacing w:val="13"/>
          <w:sz w:val="24"/>
          <w:szCs w:val="24"/>
        </w:rPr>
        <w:t xml:space="preserve"> </w:t>
      </w:r>
      <w:r>
        <w:rPr>
          <w:spacing w:val="-10"/>
          <w:sz w:val="24"/>
          <w:szCs w:val="24"/>
        </w:rPr>
        <w:t>may</w:t>
      </w:r>
      <w:r>
        <w:rPr>
          <w:spacing w:val="13"/>
          <w:sz w:val="24"/>
          <w:szCs w:val="24"/>
        </w:rPr>
        <w:t xml:space="preserve"> </w:t>
      </w:r>
      <w:r>
        <w:rPr>
          <w:spacing w:val="-10"/>
          <w:sz w:val="24"/>
          <w:szCs w:val="24"/>
        </w:rPr>
        <w:t>go to t</w:t>
      </w:r>
      <w:r>
        <w:rPr>
          <w:spacing w:val="-11"/>
          <w:sz w:val="24"/>
          <w:szCs w:val="24"/>
        </w:rPr>
        <w:t>he</w:t>
      </w:r>
      <w:r>
        <w:rPr>
          <w:spacing w:val="8"/>
          <w:sz w:val="24"/>
          <w:szCs w:val="24"/>
        </w:rPr>
        <w:t xml:space="preserve"> </w:t>
      </w:r>
      <w:r>
        <w:rPr>
          <w:spacing w:val="-11"/>
          <w:sz w:val="24"/>
          <w:szCs w:val="24"/>
        </w:rPr>
        <w:t>scorer’s table</w:t>
      </w:r>
      <w:r>
        <w:rPr>
          <w:spacing w:val="12"/>
          <w:sz w:val="24"/>
          <w:szCs w:val="24"/>
        </w:rPr>
        <w:t xml:space="preserve"> </w:t>
      </w:r>
      <w:r>
        <w:rPr>
          <w:spacing w:val="-11"/>
          <w:sz w:val="24"/>
          <w:szCs w:val="24"/>
        </w:rPr>
        <w:t>during the</w:t>
      </w:r>
      <w:r>
        <w:rPr>
          <w:sz w:val="24"/>
          <w:szCs w:val="24"/>
        </w:rPr>
        <w:t xml:space="preserve"> </w:t>
      </w:r>
      <w:r>
        <w:rPr>
          <w:spacing w:val="-12"/>
          <w:sz w:val="24"/>
          <w:szCs w:val="24"/>
        </w:rPr>
        <w:t>ga</w:t>
      </w:r>
      <w:r>
        <w:rPr>
          <w:spacing w:val="-11"/>
          <w:sz w:val="24"/>
          <w:szCs w:val="24"/>
        </w:rPr>
        <w:t>me</w:t>
      </w:r>
      <w:r>
        <w:rPr>
          <w:spacing w:val="-22"/>
          <w:sz w:val="24"/>
          <w:szCs w:val="24"/>
        </w:rPr>
        <w:t xml:space="preserve"> </w:t>
      </w:r>
      <w:r>
        <w:rPr>
          <w:spacing w:val="-11"/>
          <w:sz w:val="24"/>
          <w:szCs w:val="24"/>
        </w:rPr>
        <w:t>to obtain statistical informatio</w:t>
      </w:r>
      <w:r>
        <w:rPr>
          <w:spacing w:val="-12"/>
          <w:sz w:val="24"/>
          <w:szCs w:val="24"/>
        </w:rPr>
        <w:t>n only</w:t>
      </w:r>
      <w:r>
        <w:rPr>
          <w:spacing w:val="-19"/>
          <w:sz w:val="24"/>
          <w:szCs w:val="24"/>
        </w:rPr>
        <w:t xml:space="preserve"> </w:t>
      </w:r>
      <w:r>
        <w:rPr>
          <w:spacing w:val="-12"/>
          <w:sz w:val="24"/>
          <w:szCs w:val="24"/>
        </w:rPr>
        <w:t>when</w:t>
      </w:r>
      <w:r>
        <w:rPr>
          <w:spacing w:val="-22"/>
          <w:sz w:val="24"/>
          <w:szCs w:val="24"/>
        </w:rPr>
        <w:t xml:space="preserve"> </w:t>
      </w:r>
      <w:r>
        <w:rPr>
          <w:spacing w:val="-12"/>
          <w:sz w:val="24"/>
          <w:szCs w:val="24"/>
        </w:rPr>
        <w:t>the ball becomes dead and</w:t>
      </w:r>
      <w:r>
        <w:rPr>
          <w:spacing w:val="-22"/>
          <w:sz w:val="24"/>
          <w:szCs w:val="24"/>
        </w:rPr>
        <w:t xml:space="preserve"> </w:t>
      </w:r>
      <w:r>
        <w:rPr>
          <w:spacing w:val="-12"/>
          <w:sz w:val="24"/>
          <w:szCs w:val="24"/>
        </w:rPr>
        <w:t>the gam</w:t>
      </w:r>
      <w:r>
        <w:rPr>
          <w:spacing w:val="-10"/>
          <w:sz w:val="24"/>
          <w:szCs w:val="24"/>
        </w:rPr>
        <w:t>e</w:t>
      </w:r>
      <w:r>
        <w:rPr>
          <w:sz w:val="24"/>
          <w:szCs w:val="24"/>
        </w:rPr>
        <w:t xml:space="preserve"> </w:t>
      </w:r>
      <w:r>
        <w:rPr>
          <w:spacing w:val="-10"/>
          <w:sz w:val="24"/>
          <w:szCs w:val="24"/>
        </w:rPr>
        <w:t>clock is stopped.</w:t>
      </w:r>
    </w:p>
    <w:p w14:paraId="53914B1E">
      <w:pPr>
        <w:pStyle w:val="2"/>
        <w:spacing w:before="108" w:line="254" w:lineRule="auto"/>
        <w:ind w:left="990" w:hanging="985"/>
        <w:rPr>
          <w:sz w:val="24"/>
          <w:szCs w:val="24"/>
        </w:rPr>
      </w:pPr>
      <w:r>
        <w:rPr>
          <w:spacing w:val="-12"/>
          <w:sz w:val="24"/>
          <w:szCs w:val="24"/>
        </w:rPr>
        <w:t>7.5            The</w:t>
      </w:r>
      <w:r>
        <w:rPr>
          <w:spacing w:val="16"/>
          <w:sz w:val="24"/>
          <w:szCs w:val="24"/>
        </w:rPr>
        <w:t xml:space="preserve"> </w:t>
      </w:r>
      <w:r>
        <w:rPr>
          <w:spacing w:val="-12"/>
          <w:sz w:val="24"/>
          <w:szCs w:val="24"/>
        </w:rPr>
        <w:t>head</w:t>
      </w:r>
      <w:r>
        <w:rPr>
          <w:spacing w:val="17"/>
          <w:sz w:val="24"/>
          <w:szCs w:val="24"/>
        </w:rPr>
        <w:t xml:space="preserve"> </w:t>
      </w:r>
      <w:r>
        <w:rPr>
          <w:spacing w:val="-12"/>
          <w:sz w:val="24"/>
          <w:szCs w:val="24"/>
        </w:rPr>
        <w:t>coach</w:t>
      </w:r>
      <w:r>
        <w:rPr>
          <w:spacing w:val="14"/>
          <w:sz w:val="24"/>
          <w:szCs w:val="24"/>
        </w:rPr>
        <w:t xml:space="preserve"> </w:t>
      </w:r>
      <w:r>
        <w:rPr>
          <w:spacing w:val="-12"/>
          <w:sz w:val="24"/>
          <w:szCs w:val="24"/>
        </w:rPr>
        <w:t>may</w:t>
      </w:r>
      <w:r>
        <w:rPr>
          <w:spacing w:val="16"/>
          <w:sz w:val="24"/>
          <w:szCs w:val="24"/>
        </w:rPr>
        <w:t xml:space="preserve"> </w:t>
      </w:r>
      <w:r>
        <w:rPr>
          <w:spacing w:val="-12"/>
          <w:sz w:val="24"/>
          <w:szCs w:val="24"/>
        </w:rPr>
        <w:t>communicate</w:t>
      </w:r>
      <w:r>
        <w:rPr>
          <w:spacing w:val="15"/>
          <w:sz w:val="24"/>
          <w:szCs w:val="24"/>
        </w:rPr>
        <w:t xml:space="preserve"> </w:t>
      </w:r>
      <w:r>
        <w:rPr>
          <w:spacing w:val="-12"/>
          <w:sz w:val="24"/>
          <w:szCs w:val="24"/>
        </w:rPr>
        <w:t>in</w:t>
      </w:r>
      <w:r>
        <w:rPr>
          <w:spacing w:val="14"/>
          <w:sz w:val="24"/>
          <w:szCs w:val="24"/>
        </w:rPr>
        <w:t xml:space="preserve"> </w:t>
      </w:r>
      <w:r>
        <w:rPr>
          <w:spacing w:val="-12"/>
          <w:sz w:val="24"/>
          <w:szCs w:val="24"/>
        </w:rPr>
        <w:t>a</w:t>
      </w:r>
      <w:r>
        <w:rPr>
          <w:spacing w:val="16"/>
          <w:w w:val="101"/>
          <w:sz w:val="24"/>
          <w:szCs w:val="24"/>
        </w:rPr>
        <w:t xml:space="preserve"> </w:t>
      </w:r>
      <w:r>
        <w:rPr>
          <w:spacing w:val="-12"/>
          <w:sz w:val="24"/>
          <w:szCs w:val="24"/>
        </w:rPr>
        <w:t>courteous</w:t>
      </w:r>
      <w:r>
        <w:rPr>
          <w:spacing w:val="14"/>
          <w:sz w:val="24"/>
          <w:szCs w:val="24"/>
        </w:rPr>
        <w:t xml:space="preserve"> </w:t>
      </w:r>
      <w:r>
        <w:rPr>
          <w:spacing w:val="-12"/>
          <w:sz w:val="24"/>
          <w:szCs w:val="24"/>
        </w:rPr>
        <w:t>manner with the</w:t>
      </w:r>
      <w:r>
        <w:rPr>
          <w:spacing w:val="16"/>
          <w:w w:val="101"/>
          <w:sz w:val="24"/>
          <w:szCs w:val="24"/>
        </w:rPr>
        <w:t xml:space="preserve"> </w:t>
      </w:r>
      <w:r>
        <w:rPr>
          <w:spacing w:val="-12"/>
          <w:sz w:val="24"/>
          <w:szCs w:val="24"/>
        </w:rPr>
        <w:t>referees</w:t>
      </w:r>
      <w:r>
        <w:rPr>
          <w:spacing w:val="12"/>
          <w:sz w:val="24"/>
          <w:szCs w:val="24"/>
        </w:rPr>
        <w:t xml:space="preserve"> </w:t>
      </w:r>
      <w:r>
        <w:rPr>
          <w:spacing w:val="-12"/>
          <w:sz w:val="24"/>
          <w:szCs w:val="24"/>
        </w:rPr>
        <w:t>du</w:t>
      </w:r>
      <w:r>
        <w:rPr>
          <w:spacing w:val="-13"/>
          <w:sz w:val="24"/>
          <w:szCs w:val="24"/>
        </w:rPr>
        <w:t>ring</w:t>
      </w:r>
      <w:r>
        <w:rPr>
          <w:sz w:val="24"/>
          <w:szCs w:val="24"/>
        </w:rPr>
        <w:t xml:space="preserve"> </w:t>
      </w:r>
      <w:r>
        <w:rPr>
          <w:spacing w:val="-13"/>
          <w:sz w:val="24"/>
          <w:szCs w:val="24"/>
        </w:rPr>
        <w:t>the</w:t>
      </w:r>
      <w:r>
        <w:rPr>
          <w:spacing w:val="31"/>
          <w:sz w:val="24"/>
          <w:szCs w:val="24"/>
        </w:rPr>
        <w:t xml:space="preserve"> </w:t>
      </w:r>
      <w:r>
        <w:rPr>
          <w:spacing w:val="-12"/>
          <w:sz w:val="24"/>
          <w:szCs w:val="24"/>
        </w:rPr>
        <w:t>game</w:t>
      </w:r>
      <w:r>
        <w:rPr>
          <w:spacing w:val="17"/>
          <w:sz w:val="24"/>
          <w:szCs w:val="24"/>
        </w:rPr>
        <w:t xml:space="preserve"> </w:t>
      </w:r>
      <w:r>
        <w:rPr>
          <w:spacing w:val="-12"/>
          <w:sz w:val="24"/>
          <w:szCs w:val="24"/>
        </w:rPr>
        <w:t>to</w:t>
      </w:r>
      <w:r>
        <w:rPr>
          <w:spacing w:val="30"/>
          <w:w w:val="101"/>
          <w:sz w:val="24"/>
          <w:szCs w:val="24"/>
        </w:rPr>
        <w:t xml:space="preserve"> </w:t>
      </w:r>
      <w:r>
        <w:rPr>
          <w:spacing w:val="-12"/>
          <w:sz w:val="24"/>
          <w:szCs w:val="24"/>
        </w:rPr>
        <w:t>obtain</w:t>
      </w:r>
      <w:r>
        <w:rPr>
          <w:spacing w:val="32"/>
          <w:sz w:val="24"/>
          <w:szCs w:val="24"/>
        </w:rPr>
        <w:t xml:space="preserve"> </w:t>
      </w:r>
      <w:r>
        <w:rPr>
          <w:spacing w:val="-12"/>
          <w:sz w:val="24"/>
          <w:szCs w:val="24"/>
        </w:rPr>
        <w:t>information</w:t>
      </w:r>
      <w:r>
        <w:rPr>
          <w:spacing w:val="31"/>
          <w:sz w:val="24"/>
          <w:szCs w:val="24"/>
        </w:rPr>
        <w:t xml:space="preserve"> </w:t>
      </w:r>
      <w:r>
        <w:rPr>
          <w:spacing w:val="-12"/>
          <w:sz w:val="24"/>
          <w:szCs w:val="24"/>
        </w:rPr>
        <w:t>o</w:t>
      </w:r>
      <w:r>
        <w:rPr>
          <w:spacing w:val="-13"/>
          <w:sz w:val="24"/>
          <w:szCs w:val="24"/>
        </w:rPr>
        <w:t>nly</w:t>
      </w:r>
      <w:r>
        <w:rPr>
          <w:spacing w:val="19"/>
          <w:sz w:val="24"/>
          <w:szCs w:val="24"/>
        </w:rPr>
        <w:t xml:space="preserve"> </w:t>
      </w:r>
      <w:r>
        <w:rPr>
          <w:spacing w:val="-13"/>
          <w:sz w:val="24"/>
          <w:szCs w:val="24"/>
        </w:rPr>
        <w:t>when</w:t>
      </w:r>
      <w:r>
        <w:rPr>
          <w:spacing w:val="16"/>
          <w:w w:val="101"/>
          <w:sz w:val="24"/>
          <w:szCs w:val="24"/>
        </w:rPr>
        <w:t xml:space="preserve"> </w:t>
      </w:r>
      <w:r>
        <w:rPr>
          <w:spacing w:val="-13"/>
          <w:sz w:val="24"/>
          <w:szCs w:val="24"/>
        </w:rPr>
        <w:t>the</w:t>
      </w:r>
      <w:r>
        <w:rPr>
          <w:spacing w:val="35"/>
          <w:w w:val="101"/>
          <w:sz w:val="24"/>
          <w:szCs w:val="24"/>
        </w:rPr>
        <w:t xml:space="preserve"> </w:t>
      </w:r>
      <w:r>
        <w:rPr>
          <w:spacing w:val="-13"/>
          <w:sz w:val="24"/>
          <w:szCs w:val="24"/>
        </w:rPr>
        <w:t>ball</w:t>
      </w:r>
      <w:r>
        <w:rPr>
          <w:spacing w:val="32"/>
          <w:w w:val="101"/>
          <w:sz w:val="24"/>
          <w:szCs w:val="24"/>
        </w:rPr>
        <w:t xml:space="preserve"> </w:t>
      </w:r>
      <w:r>
        <w:rPr>
          <w:spacing w:val="-13"/>
          <w:sz w:val="24"/>
          <w:szCs w:val="24"/>
        </w:rPr>
        <w:t>is</w:t>
      </w:r>
      <w:r>
        <w:rPr>
          <w:spacing w:val="30"/>
          <w:w w:val="101"/>
          <w:sz w:val="24"/>
          <w:szCs w:val="24"/>
        </w:rPr>
        <w:t xml:space="preserve"> </w:t>
      </w:r>
      <w:r>
        <w:rPr>
          <w:spacing w:val="-13"/>
          <w:sz w:val="24"/>
          <w:szCs w:val="24"/>
        </w:rPr>
        <w:t>dead</w:t>
      </w:r>
      <w:r>
        <w:rPr>
          <w:spacing w:val="32"/>
          <w:sz w:val="24"/>
          <w:szCs w:val="24"/>
        </w:rPr>
        <w:t xml:space="preserve"> </w:t>
      </w:r>
      <w:r>
        <w:rPr>
          <w:spacing w:val="-13"/>
          <w:sz w:val="24"/>
          <w:szCs w:val="24"/>
        </w:rPr>
        <w:t>and</w:t>
      </w:r>
      <w:r>
        <w:rPr>
          <w:spacing w:val="17"/>
          <w:sz w:val="24"/>
          <w:szCs w:val="24"/>
        </w:rPr>
        <w:t xml:space="preserve"> </w:t>
      </w:r>
      <w:r>
        <w:rPr>
          <w:spacing w:val="-13"/>
          <w:sz w:val="24"/>
          <w:szCs w:val="24"/>
        </w:rPr>
        <w:t>the</w:t>
      </w:r>
      <w:r>
        <w:rPr>
          <w:spacing w:val="31"/>
          <w:sz w:val="24"/>
          <w:szCs w:val="24"/>
        </w:rPr>
        <w:t xml:space="preserve"> </w:t>
      </w:r>
      <w:r>
        <w:rPr>
          <w:spacing w:val="-13"/>
          <w:sz w:val="24"/>
          <w:szCs w:val="24"/>
        </w:rPr>
        <w:t>game</w:t>
      </w:r>
      <w:r>
        <w:rPr>
          <w:spacing w:val="35"/>
          <w:sz w:val="24"/>
          <w:szCs w:val="24"/>
        </w:rPr>
        <w:t xml:space="preserve"> </w:t>
      </w:r>
      <w:r>
        <w:rPr>
          <w:spacing w:val="-13"/>
          <w:sz w:val="24"/>
          <w:szCs w:val="24"/>
        </w:rPr>
        <w:t>clock</w:t>
      </w:r>
      <w:r>
        <w:rPr>
          <w:spacing w:val="32"/>
          <w:sz w:val="24"/>
          <w:szCs w:val="24"/>
        </w:rPr>
        <w:t xml:space="preserve"> </w:t>
      </w:r>
      <w:r>
        <w:rPr>
          <w:spacing w:val="-13"/>
          <w:sz w:val="24"/>
          <w:szCs w:val="24"/>
        </w:rPr>
        <w:t>i</w:t>
      </w:r>
      <w:r>
        <w:rPr>
          <w:spacing w:val="-10"/>
          <w:sz w:val="24"/>
          <w:szCs w:val="24"/>
        </w:rPr>
        <w:t>s</w:t>
      </w:r>
      <w:r>
        <w:rPr>
          <w:sz w:val="24"/>
          <w:szCs w:val="24"/>
        </w:rPr>
        <w:t xml:space="preserve"> </w:t>
      </w:r>
      <w:r>
        <w:rPr>
          <w:spacing w:val="-11"/>
          <w:sz w:val="24"/>
          <w:szCs w:val="24"/>
        </w:rPr>
        <w:t>stopped.</w:t>
      </w:r>
    </w:p>
    <w:p w14:paraId="5EF6FB14">
      <w:pPr>
        <w:pStyle w:val="2"/>
        <w:spacing w:before="107" w:line="263" w:lineRule="auto"/>
        <w:ind w:left="990" w:hanging="985"/>
        <w:rPr>
          <w:sz w:val="24"/>
          <w:szCs w:val="24"/>
        </w:rPr>
      </w:pPr>
      <w:r>
        <w:rPr>
          <w:spacing w:val="-11"/>
          <w:sz w:val="24"/>
          <w:szCs w:val="24"/>
        </w:rPr>
        <w:t>7.6            Either the</w:t>
      </w:r>
      <w:r>
        <w:rPr>
          <w:spacing w:val="9"/>
          <w:sz w:val="24"/>
          <w:szCs w:val="24"/>
        </w:rPr>
        <w:t xml:space="preserve"> </w:t>
      </w:r>
      <w:r>
        <w:rPr>
          <w:spacing w:val="-11"/>
          <w:sz w:val="24"/>
          <w:szCs w:val="24"/>
        </w:rPr>
        <w:t>head</w:t>
      </w:r>
      <w:r>
        <w:rPr>
          <w:spacing w:val="10"/>
          <w:sz w:val="24"/>
          <w:szCs w:val="24"/>
        </w:rPr>
        <w:t xml:space="preserve"> </w:t>
      </w:r>
      <w:r>
        <w:rPr>
          <w:spacing w:val="-11"/>
          <w:sz w:val="24"/>
          <w:szCs w:val="24"/>
        </w:rPr>
        <w:t>coach or the first</w:t>
      </w:r>
      <w:r>
        <w:rPr>
          <w:spacing w:val="8"/>
          <w:sz w:val="24"/>
          <w:szCs w:val="24"/>
        </w:rPr>
        <w:t xml:space="preserve"> </w:t>
      </w:r>
      <w:r>
        <w:rPr>
          <w:spacing w:val="-12"/>
          <w:sz w:val="24"/>
          <w:szCs w:val="24"/>
        </w:rPr>
        <w:t>assistant</w:t>
      </w:r>
      <w:r>
        <w:rPr>
          <w:spacing w:val="11"/>
          <w:sz w:val="24"/>
          <w:szCs w:val="24"/>
        </w:rPr>
        <w:t xml:space="preserve"> </w:t>
      </w:r>
      <w:r>
        <w:rPr>
          <w:spacing w:val="-12"/>
          <w:sz w:val="24"/>
          <w:szCs w:val="24"/>
        </w:rPr>
        <w:t>coach,</w:t>
      </w:r>
      <w:r>
        <w:rPr>
          <w:spacing w:val="11"/>
          <w:sz w:val="24"/>
          <w:szCs w:val="24"/>
        </w:rPr>
        <w:t xml:space="preserve"> </w:t>
      </w:r>
      <w:r>
        <w:rPr>
          <w:spacing w:val="-12"/>
          <w:sz w:val="24"/>
          <w:szCs w:val="24"/>
        </w:rPr>
        <w:t>but</w:t>
      </w:r>
      <w:r>
        <w:rPr>
          <w:spacing w:val="6"/>
          <w:sz w:val="24"/>
          <w:szCs w:val="24"/>
        </w:rPr>
        <w:t xml:space="preserve"> </w:t>
      </w:r>
      <w:r>
        <w:rPr>
          <w:spacing w:val="-12"/>
          <w:sz w:val="24"/>
          <w:szCs w:val="24"/>
        </w:rPr>
        <w:t>only</w:t>
      </w:r>
      <w:r>
        <w:rPr>
          <w:spacing w:val="7"/>
          <w:sz w:val="24"/>
          <w:szCs w:val="24"/>
        </w:rPr>
        <w:t xml:space="preserve"> </w:t>
      </w:r>
      <w:r>
        <w:rPr>
          <w:spacing w:val="-12"/>
          <w:sz w:val="24"/>
          <w:szCs w:val="24"/>
        </w:rPr>
        <w:t>one</w:t>
      </w:r>
      <w:r>
        <w:rPr>
          <w:spacing w:val="6"/>
          <w:sz w:val="24"/>
          <w:szCs w:val="24"/>
        </w:rPr>
        <w:t xml:space="preserve"> </w:t>
      </w:r>
      <w:r>
        <w:rPr>
          <w:spacing w:val="-12"/>
          <w:sz w:val="24"/>
          <w:szCs w:val="24"/>
        </w:rPr>
        <w:t>of them</w:t>
      </w:r>
      <w:r>
        <w:rPr>
          <w:spacing w:val="8"/>
          <w:sz w:val="24"/>
          <w:szCs w:val="24"/>
        </w:rPr>
        <w:t xml:space="preserve"> </w:t>
      </w:r>
      <w:r>
        <w:rPr>
          <w:spacing w:val="-12"/>
          <w:sz w:val="24"/>
          <w:szCs w:val="24"/>
        </w:rPr>
        <w:t>at</w:t>
      </w:r>
      <w:r>
        <w:rPr>
          <w:spacing w:val="8"/>
          <w:sz w:val="24"/>
          <w:szCs w:val="24"/>
        </w:rPr>
        <w:t xml:space="preserve"> </w:t>
      </w:r>
      <w:r>
        <w:rPr>
          <w:spacing w:val="-12"/>
          <w:sz w:val="24"/>
          <w:szCs w:val="24"/>
        </w:rPr>
        <w:t>any</w:t>
      </w:r>
      <w:r>
        <w:rPr>
          <w:spacing w:val="7"/>
          <w:sz w:val="24"/>
          <w:szCs w:val="24"/>
        </w:rPr>
        <w:t xml:space="preserve"> </w:t>
      </w:r>
      <w:r>
        <w:rPr>
          <w:spacing w:val="-12"/>
          <w:sz w:val="24"/>
          <w:szCs w:val="24"/>
        </w:rPr>
        <w:t>given</w:t>
      </w:r>
      <w:r>
        <w:rPr>
          <w:sz w:val="24"/>
          <w:szCs w:val="24"/>
        </w:rPr>
        <w:t xml:space="preserve"> </w:t>
      </w:r>
      <w:r>
        <w:rPr>
          <w:spacing w:val="-12"/>
          <w:sz w:val="24"/>
          <w:szCs w:val="24"/>
        </w:rPr>
        <w:t>ti</w:t>
      </w:r>
      <w:r>
        <w:rPr>
          <w:spacing w:val="-11"/>
          <w:sz w:val="24"/>
          <w:szCs w:val="24"/>
        </w:rPr>
        <w:t>me, is permitted to remain standing dur</w:t>
      </w:r>
      <w:r>
        <w:rPr>
          <w:spacing w:val="-12"/>
          <w:sz w:val="24"/>
          <w:szCs w:val="24"/>
        </w:rPr>
        <w:t>ing the game. They may</w:t>
      </w:r>
      <w:r>
        <w:rPr>
          <w:spacing w:val="2"/>
          <w:sz w:val="24"/>
          <w:szCs w:val="24"/>
        </w:rPr>
        <w:t xml:space="preserve"> </w:t>
      </w:r>
      <w:r>
        <w:rPr>
          <w:spacing w:val="-12"/>
          <w:sz w:val="24"/>
          <w:szCs w:val="24"/>
        </w:rPr>
        <w:t>address the player</w:t>
      </w:r>
      <w:r>
        <w:rPr>
          <w:spacing w:val="-10"/>
          <w:sz w:val="24"/>
          <w:szCs w:val="24"/>
        </w:rPr>
        <w:t>s</w:t>
      </w:r>
      <w:r>
        <w:rPr>
          <w:sz w:val="24"/>
          <w:szCs w:val="24"/>
        </w:rPr>
        <w:t xml:space="preserve"> </w:t>
      </w:r>
      <w:r>
        <w:rPr>
          <w:spacing w:val="-11"/>
          <w:sz w:val="24"/>
          <w:szCs w:val="24"/>
        </w:rPr>
        <w:t xml:space="preserve">verbally </w:t>
      </w:r>
      <w:r>
        <w:rPr>
          <w:spacing w:val="-10"/>
          <w:sz w:val="24"/>
          <w:szCs w:val="24"/>
        </w:rPr>
        <w:t>during</w:t>
      </w:r>
      <w:r>
        <w:rPr>
          <w:spacing w:val="-20"/>
          <w:sz w:val="24"/>
          <w:szCs w:val="24"/>
        </w:rPr>
        <w:t xml:space="preserve"> </w:t>
      </w:r>
      <w:r>
        <w:rPr>
          <w:spacing w:val="-10"/>
          <w:sz w:val="24"/>
          <w:szCs w:val="24"/>
        </w:rPr>
        <w:t>the game provided</w:t>
      </w:r>
      <w:r>
        <w:rPr>
          <w:spacing w:val="-20"/>
          <w:sz w:val="24"/>
          <w:szCs w:val="24"/>
        </w:rPr>
        <w:t xml:space="preserve"> </w:t>
      </w:r>
      <w:r>
        <w:rPr>
          <w:spacing w:val="-10"/>
          <w:sz w:val="24"/>
          <w:szCs w:val="24"/>
        </w:rPr>
        <w:t>they remai</w:t>
      </w:r>
      <w:r>
        <w:rPr>
          <w:spacing w:val="-11"/>
          <w:sz w:val="24"/>
          <w:szCs w:val="24"/>
        </w:rPr>
        <w:t>n</w:t>
      </w:r>
      <w:r>
        <w:rPr>
          <w:spacing w:val="-17"/>
          <w:sz w:val="24"/>
          <w:szCs w:val="24"/>
        </w:rPr>
        <w:t xml:space="preserve"> </w:t>
      </w:r>
      <w:r>
        <w:rPr>
          <w:spacing w:val="-11"/>
          <w:sz w:val="24"/>
          <w:szCs w:val="24"/>
        </w:rPr>
        <w:t>within</w:t>
      </w:r>
      <w:r>
        <w:rPr>
          <w:spacing w:val="-20"/>
          <w:sz w:val="24"/>
          <w:szCs w:val="24"/>
        </w:rPr>
        <w:t xml:space="preserve"> </w:t>
      </w:r>
      <w:r>
        <w:rPr>
          <w:spacing w:val="-11"/>
          <w:sz w:val="24"/>
          <w:szCs w:val="24"/>
        </w:rPr>
        <w:t>their</w:t>
      </w:r>
      <w:r>
        <w:rPr>
          <w:spacing w:val="-20"/>
          <w:sz w:val="24"/>
          <w:szCs w:val="24"/>
        </w:rPr>
        <w:t xml:space="preserve"> </w:t>
      </w:r>
      <w:r>
        <w:rPr>
          <w:spacing w:val="-11"/>
          <w:sz w:val="24"/>
          <w:szCs w:val="24"/>
        </w:rPr>
        <w:t>team bench area. The</w:t>
      </w:r>
      <w:r>
        <w:rPr>
          <w:spacing w:val="-17"/>
          <w:sz w:val="24"/>
          <w:szCs w:val="24"/>
        </w:rPr>
        <w:t xml:space="preserve"> </w:t>
      </w:r>
      <w:r>
        <w:rPr>
          <w:spacing w:val="-11"/>
          <w:sz w:val="24"/>
          <w:szCs w:val="24"/>
        </w:rPr>
        <w:t>firs</w:t>
      </w:r>
      <w:r>
        <w:rPr>
          <w:spacing w:val="-2"/>
          <w:sz w:val="24"/>
          <w:szCs w:val="24"/>
        </w:rPr>
        <w:t>t</w:t>
      </w:r>
      <w:r>
        <w:rPr>
          <w:sz w:val="24"/>
          <w:szCs w:val="24"/>
        </w:rPr>
        <w:t xml:space="preserve"> </w:t>
      </w:r>
      <w:r>
        <w:rPr>
          <w:spacing w:val="-9"/>
          <w:sz w:val="24"/>
          <w:szCs w:val="24"/>
        </w:rPr>
        <w:t>assistant coach shall not communicate with the r</w:t>
      </w:r>
      <w:r>
        <w:rPr>
          <w:spacing w:val="-10"/>
          <w:sz w:val="24"/>
          <w:szCs w:val="24"/>
        </w:rPr>
        <w:t>eferees.</w:t>
      </w:r>
    </w:p>
    <w:p w14:paraId="20E17318">
      <w:pPr>
        <w:pStyle w:val="2"/>
        <w:spacing w:before="62" w:line="263" w:lineRule="auto"/>
        <w:ind w:left="990" w:hanging="985"/>
        <w:rPr>
          <w:sz w:val="24"/>
          <w:szCs w:val="24"/>
        </w:rPr>
      </w:pPr>
      <w:r>
        <w:rPr>
          <w:spacing w:val="-12"/>
          <w:sz w:val="24"/>
          <w:szCs w:val="24"/>
        </w:rPr>
        <w:t>7</w:t>
      </w:r>
      <w:r>
        <w:rPr>
          <w:spacing w:val="-11"/>
          <w:sz w:val="24"/>
          <w:szCs w:val="24"/>
        </w:rPr>
        <w:t>.7            The</w:t>
      </w:r>
      <w:r>
        <w:rPr>
          <w:spacing w:val="13"/>
          <w:sz w:val="24"/>
          <w:szCs w:val="24"/>
        </w:rPr>
        <w:t xml:space="preserve"> </w:t>
      </w:r>
      <w:r>
        <w:rPr>
          <w:spacing w:val="-11"/>
          <w:sz w:val="24"/>
          <w:szCs w:val="24"/>
        </w:rPr>
        <w:t>na</w:t>
      </w:r>
      <w:r>
        <w:rPr>
          <w:spacing w:val="-12"/>
          <w:sz w:val="24"/>
          <w:szCs w:val="24"/>
        </w:rPr>
        <w:t>me</w:t>
      </w:r>
      <w:r>
        <w:rPr>
          <w:spacing w:val="10"/>
          <w:sz w:val="24"/>
          <w:szCs w:val="24"/>
        </w:rPr>
        <w:t xml:space="preserve"> </w:t>
      </w:r>
      <w:r>
        <w:rPr>
          <w:spacing w:val="-12"/>
          <w:sz w:val="24"/>
          <w:szCs w:val="24"/>
        </w:rPr>
        <w:t xml:space="preserve">of </w:t>
      </w:r>
      <w:r>
        <w:rPr>
          <w:rFonts w:hint="eastAsia" w:eastAsia="宋体"/>
          <w:spacing w:val="-12"/>
          <w:sz w:val="24"/>
          <w:szCs w:val="24"/>
          <w:lang w:eastAsia="zh-CN"/>
        </w:rPr>
        <w:t>the first</w:t>
      </w:r>
      <w:r>
        <w:rPr>
          <w:spacing w:val="11"/>
          <w:sz w:val="24"/>
          <w:szCs w:val="24"/>
        </w:rPr>
        <w:t xml:space="preserve"> </w:t>
      </w:r>
      <w:r>
        <w:rPr>
          <w:spacing w:val="-12"/>
          <w:sz w:val="24"/>
          <w:szCs w:val="24"/>
        </w:rPr>
        <w:t>assistant</w:t>
      </w:r>
      <w:r>
        <w:rPr>
          <w:spacing w:val="14"/>
          <w:sz w:val="24"/>
          <w:szCs w:val="24"/>
        </w:rPr>
        <w:t xml:space="preserve"> </w:t>
      </w:r>
      <w:r>
        <w:rPr>
          <w:spacing w:val="-12"/>
          <w:sz w:val="24"/>
          <w:szCs w:val="24"/>
        </w:rPr>
        <w:t>coach,</w:t>
      </w:r>
      <w:r>
        <w:rPr>
          <w:spacing w:val="12"/>
          <w:sz w:val="24"/>
          <w:szCs w:val="24"/>
        </w:rPr>
        <w:t xml:space="preserve"> </w:t>
      </w:r>
      <w:r>
        <w:rPr>
          <w:spacing w:val="-12"/>
          <w:sz w:val="24"/>
          <w:szCs w:val="24"/>
        </w:rPr>
        <w:t>if</w:t>
      </w:r>
      <w:r>
        <w:rPr>
          <w:spacing w:val="12"/>
          <w:sz w:val="24"/>
          <w:szCs w:val="24"/>
        </w:rPr>
        <w:t xml:space="preserve"> </w:t>
      </w:r>
      <w:r>
        <w:rPr>
          <w:spacing w:val="-12"/>
          <w:sz w:val="24"/>
          <w:szCs w:val="24"/>
        </w:rPr>
        <w:t>any,</w:t>
      </w:r>
      <w:r>
        <w:rPr>
          <w:spacing w:val="11"/>
          <w:sz w:val="24"/>
          <w:szCs w:val="24"/>
        </w:rPr>
        <w:t xml:space="preserve"> </w:t>
      </w:r>
      <w:r>
        <w:rPr>
          <w:spacing w:val="-12"/>
          <w:sz w:val="24"/>
          <w:szCs w:val="24"/>
        </w:rPr>
        <w:t>must</w:t>
      </w:r>
      <w:r>
        <w:rPr>
          <w:spacing w:val="15"/>
          <w:sz w:val="24"/>
          <w:szCs w:val="24"/>
        </w:rPr>
        <w:t xml:space="preserve"> </w:t>
      </w:r>
      <w:r>
        <w:rPr>
          <w:spacing w:val="-12"/>
          <w:sz w:val="24"/>
          <w:szCs w:val="24"/>
        </w:rPr>
        <w:t>be</w:t>
      </w:r>
      <w:r>
        <w:rPr>
          <w:spacing w:val="11"/>
          <w:sz w:val="24"/>
          <w:szCs w:val="24"/>
        </w:rPr>
        <w:t xml:space="preserve"> </w:t>
      </w:r>
      <w:r>
        <w:rPr>
          <w:spacing w:val="-12"/>
          <w:sz w:val="24"/>
          <w:szCs w:val="24"/>
        </w:rPr>
        <w:t>entered</w:t>
      </w:r>
      <w:r>
        <w:rPr>
          <w:spacing w:val="10"/>
          <w:sz w:val="24"/>
          <w:szCs w:val="24"/>
        </w:rPr>
        <w:t xml:space="preserve"> </w:t>
      </w:r>
      <w:r>
        <w:rPr>
          <w:spacing w:val="-12"/>
          <w:sz w:val="24"/>
          <w:szCs w:val="24"/>
        </w:rPr>
        <w:t>on the scoresheet</w:t>
      </w:r>
      <w:r>
        <w:rPr>
          <w:spacing w:val="15"/>
          <w:sz w:val="24"/>
          <w:szCs w:val="24"/>
        </w:rPr>
        <w:t xml:space="preserve"> </w:t>
      </w:r>
      <w:r>
        <w:rPr>
          <w:spacing w:val="-12"/>
          <w:sz w:val="24"/>
          <w:szCs w:val="24"/>
        </w:rPr>
        <w:t>befor</w:t>
      </w:r>
      <w:r>
        <w:rPr>
          <w:spacing w:val="-11"/>
          <w:sz w:val="24"/>
          <w:szCs w:val="24"/>
        </w:rPr>
        <w:t>e</w:t>
      </w:r>
      <w:r>
        <w:rPr>
          <w:sz w:val="24"/>
          <w:szCs w:val="24"/>
        </w:rPr>
        <w:t xml:space="preserve"> </w:t>
      </w:r>
      <w:r>
        <w:rPr>
          <w:spacing w:val="-11"/>
          <w:sz w:val="24"/>
          <w:szCs w:val="24"/>
        </w:rPr>
        <w:t>the</w:t>
      </w:r>
      <w:r>
        <w:rPr>
          <w:spacing w:val="23"/>
          <w:sz w:val="24"/>
          <w:szCs w:val="24"/>
        </w:rPr>
        <w:t xml:space="preserve"> </w:t>
      </w:r>
      <w:r>
        <w:rPr>
          <w:spacing w:val="-11"/>
          <w:sz w:val="24"/>
          <w:szCs w:val="24"/>
        </w:rPr>
        <w:t>start</w:t>
      </w:r>
      <w:r>
        <w:rPr>
          <w:spacing w:val="16"/>
          <w:w w:val="101"/>
          <w:sz w:val="24"/>
          <w:szCs w:val="24"/>
        </w:rPr>
        <w:t xml:space="preserve"> </w:t>
      </w:r>
      <w:r>
        <w:rPr>
          <w:spacing w:val="-11"/>
          <w:sz w:val="24"/>
          <w:szCs w:val="24"/>
        </w:rPr>
        <w:t>of the</w:t>
      </w:r>
      <w:r>
        <w:rPr>
          <w:spacing w:val="17"/>
          <w:sz w:val="24"/>
          <w:szCs w:val="24"/>
        </w:rPr>
        <w:t xml:space="preserve"> </w:t>
      </w:r>
      <w:r>
        <w:rPr>
          <w:spacing w:val="-11"/>
          <w:sz w:val="24"/>
          <w:szCs w:val="24"/>
        </w:rPr>
        <w:t>game</w:t>
      </w:r>
      <w:r>
        <w:rPr>
          <w:spacing w:val="15"/>
          <w:sz w:val="24"/>
          <w:szCs w:val="24"/>
        </w:rPr>
        <w:t xml:space="preserve"> </w:t>
      </w:r>
      <w:r>
        <w:rPr>
          <w:spacing w:val="-11"/>
          <w:sz w:val="24"/>
          <w:szCs w:val="24"/>
        </w:rPr>
        <w:t>(a</w:t>
      </w:r>
      <w:r>
        <w:rPr>
          <w:spacing w:val="13"/>
          <w:sz w:val="24"/>
          <w:szCs w:val="24"/>
        </w:rPr>
        <w:t xml:space="preserve"> </w:t>
      </w:r>
      <w:r>
        <w:rPr>
          <w:spacing w:val="-11"/>
          <w:sz w:val="24"/>
          <w:szCs w:val="24"/>
        </w:rPr>
        <w:t>signature</w:t>
      </w:r>
      <w:r>
        <w:rPr>
          <w:spacing w:val="19"/>
          <w:sz w:val="24"/>
          <w:szCs w:val="24"/>
        </w:rPr>
        <w:t xml:space="preserve"> </w:t>
      </w:r>
      <w:r>
        <w:rPr>
          <w:spacing w:val="-11"/>
          <w:sz w:val="24"/>
          <w:szCs w:val="24"/>
        </w:rPr>
        <w:t>is</w:t>
      </w:r>
      <w:r>
        <w:rPr>
          <w:spacing w:val="19"/>
          <w:sz w:val="24"/>
          <w:szCs w:val="24"/>
        </w:rPr>
        <w:t xml:space="preserve"> </w:t>
      </w:r>
      <w:r>
        <w:rPr>
          <w:spacing w:val="-11"/>
          <w:sz w:val="24"/>
          <w:szCs w:val="24"/>
        </w:rPr>
        <w:t>not</w:t>
      </w:r>
      <w:r>
        <w:rPr>
          <w:spacing w:val="18"/>
          <w:w w:val="101"/>
          <w:sz w:val="24"/>
          <w:szCs w:val="24"/>
        </w:rPr>
        <w:t xml:space="preserve"> </w:t>
      </w:r>
      <w:r>
        <w:rPr>
          <w:spacing w:val="-11"/>
          <w:sz w:val="24"/>
          <w:szCs w:val="24"/>
        </w:rPr>
        <w:t>necessary). The first</w:t>
      </w:r>
      <w:r>
        <w:rPr>
          <w:spacing w:val="18"/>
          <w:sz w:val="24"/>
          <w:szCs w:val="24"/>
        </w:rPr>
        <w:t xml:space="preserve"> </w:t>
      </w:r>
      <w:r>
        <w:rPr>
          <w:spacing w:val="-11"/>
          <w:sz w:val="24"/>
          <w:szCs w:val="24"/>
        </w:rPr>
        <w:t>assistant</w:t>
      </w:r>
      <w:r>
        <w:rPr>
          <w:spacing w:val="21"/>
          <w:sz w:val="24"/>
          <w:szCs w:val="24"/>
        </w:rPr>
        <w:t xml:space="preserve"> </w:t>
      </w:r>
      <w:r>
        <w:rPr>
          <w:spacing w:val="-11"/>
          <w:sz w:val="24"/>
          <w:szCs w:val="24"/>
        </w:rPr>
        <w:t>coach</w:t>
      </w:r>
      <w:r>
        <w:rPr>
          <w:spacing w:val="13"/>
          <w:sz w:val="24"/>
          <w:szCs w:val="24"/>
        </w:rPr>
        <w:t xml:space="preserve"> </w:t>
      </w:r>
      <w:r>
        <w:rPr>
          <w:spacing w:val="-11"/>
          <w:sz w:val="24"/>
          <w:szCs w:val="24"/>
        </w:rPr>
        <w:t>shall</w:t>
      </w:r>
      <w:r>
        <w:rPr>
          <w:sz w:val="24"/>
          <w:szCs w:val="24"/>
        </w:rPr>
        <w:t xml:space="preserve"> </w:t>
      </w:r>
      <w:r>
        <w:rPr>
          <w:spacing w:val="-12"/>
          <w:sz w:val="24"/>
          <w:szCs w:val="24"/>
        </w:rPr>
        <w:t>as</w:t>
      </w:r>
      <w:r>
        <w:rPr>
          <w:spacing w:val="-11"/>
          <w:sz w:val="24"/>
          <w:szCs w:val="24"/>
        </w:rPr>
        <w:t>sume all duties and powers of the head</w:t>
      </w:r>
      <w:r>
        <w:rPr>
          <w:spacing w:val="-12"/>
          <w:sz w:val="24"/>
          <w:szCs w:val="24"/>
        </w:rPr>
        <w:t xml:space="preserve"> coach if, for any</w:t>
      </w:r>
      <w:r>
        <w:rPr>
          <w:spacing w:val="2"/>
          <w:sz w:val="24"/>
          <w:szCs w:val="24"/>
        </w:rPr>
        <w:t xml:space="preserve"> </w:t>
      </w:r>
      <w:r>
        <w:rPr>
          <w:spacing w:val="-12"/>
          <w:sz w:val="24"/>
          <w:szCs w:val="24"/>
        </w:rPr>
        <w:t>reason, the head</w:t>
      </w:r>
      <w:r>
        <w:rPr>
          <w:spacing w:val="2"/>
          <w:sz w:val="24"/>
          <w:szCs w:val="24"/>
        </w:rPr>
        <w:t xml:space="preserve"> </w:t>
      </w:r>
      <w:r>
        <w:rPr>
          <w:spacing w:val="-12"/>
          <w:sz w:val="24"/>
          <w:szCs w:val="24"/>
        </w:rPr>
        <w:t>coach</w:t>
      </w:r>
      <w:r>
        <w:rPr>
          <w:spacing w:val="-1"/>
          <w:sz w:val="24"/>
          <w:szCs w:val="24"/>
        </w:rPr>
        <w:t xml:space="preserve"> </w:t>
      </w:r>
      <w:r>
        <w:rPr>
          <w:spacing w:val="-12"/>
          <w:sz w:val="24"/>
          <w:szCs w:val="24"/>
        </w:rPr>
        <w:t>i</w:t>
      </w:r>
      <w:r>
        <w:rPr>
          <w:spacing w:val="-10"/>
          <w:sz w:val="24"/>
          <w:szCs w:val="24"/>
        </w:rPr>
        <w:t>s</w:t>
      </w:r>
      <w:r>
        <w:rPr>
          <w:sz w:val="24"/>
          <w:szCs w:val="24"/>
        </w:rPr>
        <w:t xml:space="preserve"> </w:t>
      </w:r>
      <w:r>
        <w:rPr>
          <w:spacing w:val="-9"/>
          <w:sz w:val="24"/>
          <w:szCs w:val="24"/>
        </w:rPr>
        <w:t>unable</w:t>
      </w:r>
      <w:r>
        <w:rPr>
          <w:spacing w:val="-14"/>
          <w:sz w:val="24"/>
          <w:szCs w:val="24"/>
        </w:rPr>
        <w:t xml:space="preserve"> </w:t>
      </w:r>
      <w:r>
        <w:rPr>
          <w:spacing w:val="-9"/>
          <w:sz w:val="24"/>
          <w:szCs w:val="24"/>
        </w:rPr>
        <w:t>to continue.</w:t>
      </w:r>
    </w:p>
    <w:p w14:paraId="11D3A30E">
      <w:pPr>
        <w:pStyle w:val="2"/>
        <w:spacing w:before="62" w:line="255" w:lineRule="auto"/>
        <w:ind w:left="1004" w:hanging="999"/>
        <w:rPr>
          <w:sz w:val="24"/>
          <w:szCs w:val="24"/>
        </w:rPr>
      </w:pPr>
      <w:r>
        <w:rPr>
          <w:spacing w:val="-12"/>
          <w:sz w:val="24"/>
          <w:szCs w:val="24"/>
        </w:rPr>
        <w:t xml:space="preserve">7.8           </w:t>
      </w:r>
      <w:r>
        <w:rPr>
          <w:spacing w:val="-11"/>
          <w:sz w:val="24"/>
          <w:szCs w:val="24"/>
        </w:rPr>
        <w:t xml:space="preserve"> If the</w:t>
      </w:r>
      <w:r>
        <w:rPr>
          <w:spacing w:val="29"/>
          <w:w w:val="101"/>
          <w:sz w:val="24"/>
          <w:szCs w:val="24"/>
        </w:rPr>
        <w:t xml:space="preserve"> </w:t>
      </w:r>
      <w:r>
        <w:rPr>
          <w:spacing w:val="-11"/>
          <w:sz w:val="24"/>
          <w:szCs w:val="24"/>
        </w:rPr>
        <w:t>captain</w:t>
      </w:r>
      <w:r>
        <w:rPr>
          <w:spacing w:val="11"/>
          <w:sz w:val="24"/>
          <w:szCs w:val="24"/>
        </w:rPr>
        <w:t xml:space="preserve"> </w:t>
      </w:r>
      <w:r>
        <w:rPr>
          <w:spacing w:val="-11"/>
          <w:sz w:val="24"/>
          <w:szCs w:val="24"/>
        </w:rPr>
        <w:t>leaves the</w:t>
      </w:r>
      <w:r>
        <w:rPr>
          <w:spacing w:val="12"/>
          <w:sz w:val="24"/>
          <w:szCs w:val="24"/>
        </w:rPr>
        <w:t xml:space="preserve"> </w:t>
      </w:r>
      <w:r>
        <w:rPr>
          <w:spacing w:val="-11"/>
          <w:sz w:val="24"/>
          <w:szCs w:val="24"/>
        </w:rPr>
        <w:t>court, the</w:t>
      </w:r>
      <w:r>
        <w:rPr>
          <w:spacing w:val="12"/>
          <w:sz w:val="24"/>
          <w:szCs w:val="24"/>
        </w:rPr>
        <w:t xml:space="preserve"> </w:t>
      </w:r>
      <w:r>
        <w:rPr>
          <w:spacing w:val="-11"/>
          <w:sz w:val="24"/>
          <w:szCs w:val="24"/>
        </w:rPr>
        <w:t>head</w:t>
      </w:r>
      <w:r>
        <w:rPr>
          <w:spacing w:val="12"/>
          <w:sz w:val="24"/>
          <w:szCs w:val="24"/>
        </w:rPr>
        <w:t xml:space="preserve"> </w:t>
      </w:r>
      <w:r>
        <w:rPr>
          <w:spacing w:val="-11"/>
          <w:sz w:val="24"/>
          <w:szCs w:val="24"/>
        </w:rPr>
        <w:t>coach shall</w:t>
      </w:r>
      <w:r>
        <w:rPr>
          <w:spacing w:val="11"/>
          <w:sz w:val="24"/>
          <w:szCs w:val="24"/>
        </w:rPr>
        <w:t xml:space="preserve"> </w:t>
      </w:r>
      <w:r>
        <w:rPr>
          <w:spacing w:val="-11"/>
          <w:sz w:val="24"/>
          <w:szCs w:val="24"/>
        </w:rPr>
        <w:t>inform</w:t>
      </w:r>
      <w:r>
        <w:rPr>
          <w:spacing w:val="10"/>
          <w:sz w:val="24"/>
          <w:szCs w:val="24"/>
        </w:rPr>
        <w:t xml:space="preserve"> </w:t>
      </w:r>
      <w:r>
        <w:rPr>
          <w:rFonts w:hint="eastAsia" w:eastAsia="宋体"/>
          <w:spacing w:val="10"/>
          <w:sz w:val="24"/>
          <w:szCs w:val="24"/>
          <w:lang w:eastAsia="zh-CN"/>
        </w:rPr>
        <w:t>the</w:t>
      </w:r>
      <w:r>
        <w:rPr>
          <w:spacing w:val="12"/>
          <w:sz w:val="24"/>
          <w:szCs w:val="24"/>
        </w:rPr>
        <w:t xml:space="preserve"> </w:t>
      </w:r>
      <w:r>
        <w:rPr>
          <w:spacing w:val="-11"/>
          <w:sz w:val="24"/>
          <w:szCs w:val="24"/>
        </w:rPr>
        <w:t>referee</w:t>
      </w:r>
      <w:r>
        <w:rPr>
          <w:spacing w:val="9"/>
          <w:sz w:val="24"/>
          <w:szCs w:val="24"/>
        </w:rPr>
        <w:t xml:space="preserve"> </w:t>
      </w:r>
      <w:r>
        <w:rPr>
          <w:spacing w:val="-11"/>
          <w:sz w:val="24"/>
          <w:szCs w:val="24"/>
        </w:rPr>
        <w:t>of the</w:t>
      </w:r>
      <w:r>
        <w:rPr>
          <w:spacing w:val="10"/>
          <w:sz w:val="24"/>
          <w:szCs w:val="24"/>
        </w:rPr>
        <w:t xml:space="preserve"> </w:t>
      </w:r>
      <w:r>
        <w:rPr>
          <w:spacing w:val="-11"/>
          <w:sz w:val="24"/>
          <w:szCs w:val="24"/>
        </w:rPr>
        <w:t>numbe</w:t>
      </w:r>
      <w:r>
        <w:rPr>
          <w:spacing w:val="3"/>
          <w:sz w:val="24"/>
          <w:szCs w:val="24"/>
        </w:rPr>
        <w:t>r</w:t>
      </w:r>
      <w:r>
        <w:rPr>
          <w:sz w:val="24"/>
          <w:szCs w:val="24"/>
        </w:rPr>
        <w:t xml:space="preserve"> </w:t>
      </w:r>
      <w:r>
        <w:rPr>
          <w:spacing w:val="-9"/>
          <w:sz w:val="24"/>
          <w:szCs w:val="24"/>
        </w:rPr>
        <w:t>of the player who shall act as cap</w:t>
      </w:r>
      <w:r>
        <w:rPr>
          <w:spacing w:val="-10"/>
          <w:sz w:val="24"/>
          <w:szCs w:val="24"/>
        </w:rPr>
        <w:t>tain on the court.</w:t>
      </w:r>
    </w:p>
    <w:p w14:paraId="54FB8A5A">
      <w:pPr>
        <w:pStyle w:val="2"/>
        <w:spacing w:before="109" w:line="252" w:lineRule="auto"/>
        <w:ind w:left="990" w:hanging="985"/>
        <w:rPr>
          <w:sz w:val="24"/>
          <w:szCs w:val="24"/>
        </w:rPr>
      </w:pPr>
      <w:r>
        <w:rPr>
          <w:spacing w:val="-12"/>
          <w:sz w:val="24"/>
          <w:szCs w:val="24"/>
        </w:rPr>
        <w:t>7.9            The</w:t>
      </w:r>
      <w:r>
        <w:rPr>
          <w:spacing w:val="21"/>
          <w:w w:val="101"/>
          <w:sz w:val="24"/>
          <w:szCs w:val="24"/>
        </w:rPr>
        <w:t xml:space="preserve"> </w:t>
      </w:r>
      <w:r>
        <w:rPr>
          <w:spacing w:val="-12"/>
          <w:sz w:val="24"/>
          <w:szCs w:val="24"/>
        </w:rPr>
        <w:t>captain shall</w:t>
      </w:r>
      <w:r>
        <w:rPr>
          <w:spacing w:val="11"/>
          <w:sz w:val="24"/>
          <w:szCs w:val="24"/>
        </w:rPr>
        <w:t xml:space="preserve"> </w:t>
      </w:r>
      <w:r>
        <w:rPr>
          <w:spacing w:val="-12"/>
          <w:sz w:val="24"/>
          <w:szCs w:val="24"/>
        </w:rPr>
        <w:t>act</w:t>
      </w:r>
      <w:r>
        <w:rPr>
          <w:spacing w:val="12"/>
          <w:sz w:val="24"/>
          <w:szCs w:val="24"/>
        </w:rPr>
        <w:t xml:space="preserve"> </w:t>
      </w:r>
      <w:r>
        <w:rPr>
          <w:spacing w:val="-12"/>
          <w:sz w:val="24"/>
          <w:szCs w:val="24"/>
        </w:rPr>
        <w:t>as</w:t>
      </w:r>
      <w:r>
        <w:rPr>
          <w:spacing w:val="15"/>
          <w:sz w:val="24"/>
          <w:szCs w:val="24"/>
        </w:rPr>
        <w:t xml:space="preserve"> </w:t>
      </w:r>
      <w:r>
        <w:rPr>
          <w:spacing w:val="-12"/>
          <w:sz w:val="24"/>
          <w:szCs w:val="24"/>
        </w:rPr>
        <w:t>player</w:t>
      </w:r>
      <w:r>
        <w:rPr>
          <w:spacing w:val="13"/>
          <w:sz w:val="24"/>
          <w:szCs w:val="24"/>
        </w:rPr>
        <w:t xml:space="preserve"> </w:t>
      </w:r>
      <w:r>
        <w:rPr>
          <w:spacing w:val="-12"/>
          <w:sz w:val="24"/>
          <w:szCs w:val="24"/>
        </w:rPr>
        <w:t>head</w:t>
      </w:r>
      <w:r>
        <w:rPr>
          <w:spacing w:val="14"/>
          <w:sz w:val="24"/>
          <w:szCs w:val="24"/>
        </w:rPr>
        <w:t xml:space="preserve"> </w:t>
      </w:r>
      <w:r>
        <w:rPr>
          <w:spacing w:val="-12"/>
          <w:sz w:val="24"/>
          <w:szCs w:val="24"/>
        </w:rPr>
        <w:t>coach</w:t>
      </w:r>
      <w:r>
        <w:rPr>
          <w:spacing w:val="11"/>
          <w:sz w:val="24"/>
          <w:szCs w:val="24"/>
        </w:rPr>
        <w:t xml:space="preserve"> </w:t>
      </w:r>
      <w:r>
        <w:rPr>
          <w:spacing w:val="-12"/>
          <w:sz w:val="24"/>
          <w:szCs w:val="24"/>
        </w:rPr>
        <w:t>if there</w:t>
      </w:r>
      <w:r>
        <w:rPr>
          <w:spacing w:val="12"/>
          <w:sz w:val="24"/>
          <w:szCs w:val="24"/>
        </w:rPr>
        <w:t xml:space="preserve"> </w:t>
      </w:r>
      <w:r>
        <w:rPr>
          <w:spacing w:val="-12"/>
          <w:sz w:val="24"/>
          <w:szCs w:val="24"/>
        </w:rPr>
        <w:t>is</w:t>
      </w:r>
      <w:r>
        <w:rPr>
          <w:spacing w:val="12"/>
          <w:sz w:val="24"/>
          <w:szCs w:val="24"/>
        </w:rPr>
        <w:t xml:space="preserve"> </w:t>
      </w:r>
      <w:r>
        <w:rPr>
          <w:spacing w:val="-12"/>
          <w:sz w:val="24"/>
          <w:szCs w:val="24"/>
        </w:rPr>
        <w:t>no</w:t>
      </w:r>
      <w:r>
        <w:rPr>
          <w:spacing w:val="13"/>
          <w:sz w:val="24"/>
          <w:szCs w:val="24"/>
        </w:rPr>
        <w:t xml:space="preserve"> </w:t>
      </w:r>
      <w:r>
        <w:rPr>
          <w:spacing w:val="-12"/>
          <w:sz w:val="24"/>
          <w:szCs w:val="24"/>
        </w:rPr>
        <w:t>head</w:t>
      </w:r>
      <w:r>
        <w:rPr>
          <w:spacing w:val="14"/>
          <w:sz w:val="24"/>
          <w:szCs w:val="24"/>
        </w:rPr>
        <w:t xml:space="preserve"> </w:t>
      </w:r>
      <w:r>
        <w:rPr>
          <w:spacing w:val="-12"/>
          <w:sz w:val="24"/>
          <w:szCs w:val="24"/>
        </w:rPr>
        <w:t>coach,</w:t>
      </w:r>
      <w:r>
        <w:rPr>
          <w:spacing w:val="10"/>
          <w:sz w:val="24"/>
          <w:szCs w:val="24"/>
        </w:rPr>
        <w:t xml:space="preserve"> </w:t>
      </w:r>
      <w:r>
        <w:rPr>
          <w:spacing w:val="-12"/>
          <w:sz w:val="24"/>
          <w:szCs w:val="24"/>
        </w:rPr>
        <w:t>or</w:t>
      </w:r>
      <w:r>
        <w:rPr>
          <w:spacing w:val="11"/>
          <w:sz w:val="24"/>
          <w:szCs w:val="24"/>
        </w:rPr>
        <w:t xml:space="preserve"> </w:t>
      </w:r>
      <w:r>
        <w:rPr>
          <w:spacing w:val="-12"/>
          <w:sz w:val="24"/>
          <w:szCs w:val="24"/>
        </w:rPr>
        <w:t>if the</w:t>
      </w:r>
      <w:r>
        <w:rPr>
          <w:spacing w:val="13"/>
          <w:sz w:val="24"/>
          <w:szCs w:val="24"/>
        </w:rPr>
        <w:t xml:space="preserve"> </w:t>
      </w:r>
      <w:r>
        <w:rPr>
          <w:spacing w:val="-12"/>
          <w:sz w:val="24"/>
          <w:szCs w:val="24"/>
        </w:rPr>
        <w:t>head</w:t>
      </w:r>
      <w:r>
        <w:rPr>
          <w:sz w:val="24"/>
          <w:szCs w:val="24"/>
        </w:rPr>
        <w:t xml:space="preserve"> </w:t>
      </w:r>
      <w:r>
        <w:rPr>
          <w:spacing w:val="-12"/>
          <w:sz w:val="24"/>
          <w:szCs w:val="24"/>
        </w:rPr>
        <w:t>c</w:t>
      </w:r>
      <w:r>
        <w:rPr>
          <w:spacing w:val="-11"/>
          <w:sz w:val="24"/>
          <w:szCs w:val="24"/>
        </w:rPr>
        <w:t>oach</w:t>
      </w:r>
      <w:r>
        <w:rPr>
          <w:spacing w:val="37"/>
          <w:w w:val="101"/>
          <w:sz w:val="24"/>
          <w:szCs w:val="24"/>
        </w:rPr>
        <w:t xml:space="preserve"> </w:t>
      </w:r>
      <w:r>
        <w:rPr>
          <w:spacing w:val="-11"/>
          <w:sz w:val="24"/>
          <w:szCs w:val="24"/>
        </w:rPr>
        <w:t>is</w:t>
      </w:r>
      <w:r>
        <w:rPr>
          <w:spacing w:val="39"/>
          <w:w w:val="101"/>
          <w:sz w:val="24"/>
          <w:szCs w:val="24"/>
        </w:rPr>
        <w:t xml:space="preserve"> </w:t>
      </w:r>
      <w:r>
        <w:rPr>
          <w:spacing w:val="-11"/>
          <w:sz w:val="24"/>
          <w:szCs w:val="24"/>
        </w:rPr>
        <w:t>unable</w:t>
      </w:r>
      <w:r>
        <w:rPr>
          <w:spacing w:val="21"/>
          <w:w w:val="101"/>
          <w:sz w:val="24"/>
          <w:szCs w:val="24"/>
        </w:rPr>
        <w:t xml:space="preserve"> </w:t>
      </w:r>
      <w:r>
        <w:rPr>
          <w:spacing w:val="-11"/>
          <w:sz w:val="24"/>
          <w:szCs w:val="24"/>
        </w:rPr>
        <w:t>to</w:t>
      </w:r>
      <w:r>
        <w:rPr>
          <w:spacing w:val="39"/>
          <w:w w:val="101"/>
          <w:sz w:val="24"/>
          <w:szCs w:val="24"/>
        </w:rPr>
        <w:t xml:space="preserve"> </w:t>
      </w:r>
      <w:r>
        <w:rPr>
          <w:spacing w:val="-11"/>
          <w:sz w:val="24"/>
          <w:szCs w:val="24"/>
        </w:rPr>
        <w:t>continue</w:t>
      </w:r>
      <w:r>
        <w:rPr>
          <w:spacing w:val="37"/>
          <w:sz w:val="24"/>
          <w:szCs w:val="24"/>
        </w:rPr>
        <w:t xml:space="preserve"> </w:t>
      </w:r>
      <w:r>
        <w:rPr>
          <w:spacing w:val="-11"/>
          <w:sz w:val="24"/>
          <w:szCs w:val="24"/>
        </w:rPr>
        <w:t>and</w:t>
      </w:r>
      <w:r>
        <w:rPr>
          <w:spacing w:val="22"/>
          <w:sz w:val="24"/>
          <w:szCs w:val="24"/>
        </w:rPr>
        <w:t xml:space="preserve"> </w:t>
      </w:r>
      <w:r>
        <w:rPr>
          <w:spacing w:val="-11"/>
          <w:sz w:val="24"/>
          <w:szCs w:val="24"/>
        </w:rPr>
        <w:t>there</w:t>
      </w:r>
      <w:r>
        <w:rPr>
          <w:spacing w:val="37"/>
          <w:sz w:val="24"/>
          <w:szCs w:val="24"/>
        </w:rPr>
        <w:t xml:space="preserve"> </w:t>
      </w:r>
      <w:r>
        <w:rPr>
          <w:spacing w:val="-11"/>
          <w:sz w:val="24"/>
          <w:szCs w:val="24"/>
        </w:rPr>
        <w:t>is</w:t>
      </w:r>
      <w:r>
        <w:rPr>
          <w:spacing w:val="38"/>
          <w:sz w:val="24"/>
          <w:szCs w:val="24"/>
        </w:rPr>
        <w:t xml:space="preserve"> </w:t>
      </w:r>
      <w:r>
        <w:rPr>
          <w:spacing w:val="-11"/>
          <w:sz w:val="24"/>
          <w:szCs w:val="24"/>
        </w:rPr>
        <w:t>no</w:t>
      </w:r>
      <w:r>
        <w:rPr>
          <w:spacing w:val="24"/>
          <w:sz w:val="24"/>
          <w:szCs w:val="24"/>
        </w:rPr>
        <w:t xml:space="preserve"> </w:t>
      </w:r>
      <w:r>
        <w:rPr>
          <w:spacing w:val="-11"/>
          <w:sz w:val="24"/>
          <w:szCs w:val="24"/>
        </w:rPr>
        <w:t>first</w:t>
      </w:r>
      <w:r>
        <w:rPr>
          <w:spacing w:val="37"/>
          <w:sz w:val="24"/>
          <w:szCs w:val="24"/>
        </w:rPr>
        <w:t xml:space="preserve"> </w:t>
      </w:r>
      <w:r>
        <w:rPr>
          <w:spacing w:val="-11"/>
          <w:sz w:val="24"/>
          <w:szCs w:val="24"/>
        </w:rPr>
        <w:t>assistant</w:t>
      </w:r>
      <w:r>
        <w:rPr>
          <w:spacing w:val="40"/>
          <w:sz w:val="24"/>
          <w:szCs w:val="24"/>
        </w:rPr>
        <w:t xml:space="preserve"> </w:t>
      </w:r>
      <w:r>
        <w:rPr>
          <w:spacing w:val="-12"/>
          <w:sz w:val="24"/>
          <w:szCs w:val="24"/>
        </w:rPr>
        <w:t>coach</w:t>
      </w:r>
      <w:r>
        <w:rPr>
          <w:spacing w:val="37"/>
          <w:sz w:val="24"/>
          <w:szCs w:val="24"/>
        </w:rPr>
        <w:t xml:space="preserve"> </w:t>
      </w:r>
      <w:r>
        <w:rPr>
          <w:spacing w:val="-12"/>
          <w:sz w:val="24"/>
          <w:szCs w:val="24"/>
        </w:rPr>
        <w:t>entered</w:t>
      </w:r>
      <w:r>
        <w:rPr>
          <w:spacing w:val="36"/>
          <w:sz w:val="24"/>
          <w:szCs w:val="24"/>
        </w:rPr>
        <w:t xml:space="preserve"> </w:t>
      </w:r>
      <w:r>
        <w:rPr>
          <w:spacing w:val="-12"/>
          <w:sz w:val="24"/>
          <w:szCs w:val="24"/>
        </w:rPr>
        <w:t>on</w:t>
      </w:r>
      <w:r>
        <w:rPr>
          <w:spacing w:val="21"/>
          <w:sz w:val="24"/>
          <w:szCs w:val="24"/>
        </w:rPr>
        <w:t xml:space="preserve"> </w:t>
      </w:r>
      <w:r>
        <w:rPr>
          <w:spacing w:val="-12"/>
          <w:sz w:val="24"/>
          <w:szCs w:val="24"/>
        </w:rPr>
        <w:t>th</w:t>
      </w:r>
      <w:r>
        <w:rPr>
          <w:spacing w:val="-11"/>
          <w:sz w:val="24"/>
          <w:szCs w:val="24"/>
        </w:rPr>
        <w:t>e</w:t>
      </w:r>
      <w:r>
        <w:rPr>
          <w:sz w:val="24"/>
          <w:szCs w:val="24"/>
        </w:rPr>
        <w:t xml:space="preserve"> </w:t>
      </w:r>
      <w:r>
        <w:rPr>
          <w:spacing w:val="-10"/>
          <w:sz w:val="24"/>
          <w:szCs w:val="24"/>
        </w:rPr>
        <w:t>scoresheet</w:t>
      </w:r>
      <w:r>
        <w:rPr>
          <w:spacing w:val="13"/>
          <w:sz w:val="24"/>
          <w:szCs w:val="24"/>
        </w:rPr>
        <w:t xml:space="preserve"> </w:t>
      </w:r>
      <w:r>
        <w:rPr>
          <w:spacing w:val="-10"/>
          <w:sz w:val="24"/>
          <w:szCs w:val="24"/>
        </w:rPr>
        <w:t>(or the</w:t>
      </w:r>
      <w:r>
        <w:rPr>
          <w:spacing w:val="17"/>
          <w:sz w:val="24"/>
          <w:szCs w:val="24"/>
        </w:rPr>
        <w:t xml:space="preserve"> </w:t>
      </w:r>
      <w:r>
        <w:rPr>
          <w:spacing w:val="-10"/>
          <w:sz w:val="24"/>
          <w:szCs w:val="24"/>
        </w:rPr>
        <w:t>latter</w:t>
      </w:r>
      <w:r>
        <w:rPr>
          <w:spacing w:val="17"/>
          <w:sz w:val="24"/>
          <w:szCs w:val="24"/>
        </w:rPr>
        <w:t xml:space="preserve"> </w:t>
      </w:r>
      <w:r>
        <w:rPr>
          <w:spacing w:val="-10"/>
          <w:sz w:val="24"/>
          <w:szCs w:val="24"/>
        </w:rPr>
        <w:t>is</w:t>
      </w:r>
      <w:r>
        <w:rPr>
          <w:spacing w:val="18"/>
          <w:w w:val="101"/>
          <w:sz w:val="24"/>
          <w:szCs w:val="24"/>
        </w:rPr>
        <w:t xml:space="preserve"> </w:t>
      </w:r>
      <w:r>
        <w:rPr>
          <w:spacing w:val="-10"/>
          <w:sz w:val="24"/>
          <w:szCs w:val="24"/>
        </w:rPr>
        <w:t>unable to</w:t>
      </w:r>
      <w:r>
        <w:rPr>
          <w:spacing w:val="18"/>
          <w:w w:val="101"/>
          <w:sz w:val="24"/>
          <w:szCs w:val="24"/>
        </w:rPr>
        <w:t xml:space="preserve"> </w:t>
      </w:r>
      <w:r>
        <w:rPr>
          <w:spacing w:val="-10"/>
          <w:sz w:val="24"/>
          <w:szCs w:val="24"/>
        </w:rPr>
        <w:t>continue).</w:t>
      </w:r>
      <w:r>
        <w:rPr>
          <w:spacing w:val="23"/>
          <w:sz w:val="24"/>
          <w:szCs w:val="24"/>
        </w:rPr>
        <w:t xml:space="preserve"> </w:t>
      </w:r>
      <w:r>
        <w:rPr>
          <w:spacing w:val="-10"/>
          <w:sz w:val="24"/>
          <w:szCs w:val="24"/>
        </w:rPr>
        <w:t>If the</w:t>
      </w:r>
      <w:r>
        <w:rPr>
          <w:spacing w:val="18"/>
          <w:w w:val="101"/>
          <w:sz w:val="24"/>
          <w:szCs w:val="24"/>
        </w:rPr>
        <w:t xml:space="preserve"> </w:t>
      </w:r>
      <w:r>
        <w:rPr>
          <w:spacing w:val="-11"/>
          <w:sz w:val="24"/>
          <w:szCs w:val="24"/>
        </w:rPr>
        <w:t>captain</w:t>
      </w:r>
      <w:r>
        <w:rPr>
          <w:spacing w:val="16"/>
          <w:sz w:val="24"/>
          <w:szCs w:val="24"/>
        </w:rPr>
        <w:t xml:space="preserve"> </w:t>
      </w:r>
      <w:r>
        <w:rPr>
          <w:spacing w:val="-11"/>
          <w:sz w:val="24"/>
          <w:szCs w:val="24"/>
        </w:rPr>
        <w:t>must</w:t>
      </w:r>
      <w:r>
        <w:rPr>
          <w:spacing w:val="17"/>
          <w:w w:val="101"/>
          <w:sz w:val="24"/>
          <w:szCs w:val="24"/>
        </w:rPr>
        <w:t xml:space="preserve"> </w:t>
      </w:r>
      <w:r>
        <w:rPr>
          <w:spacing w:val="-11"/>
          <w:sz w:val="24"/>
          <w:szCs w:val="24"/>
        </w:rPr>
        <w:t>leave the</w:t>
      </w:r>
      <w:r>
        <w:rPr>
          <w:spacing w:val="18"/>
          <w:w w:val="101"/>
          <w:sz w:val="24"/>
          <w:szCs w:val="24"/>
        </w:rPr>
        <w:t xml:space="preserve"> </w:t>
      </w:r>
      <w:r>
        <w:rPr>
          <w:spacing w:val="-11"/>
          <w:sz w:val="24"/>
          <w:szCs w:val="24"/>
        </w:rPr>
        <w:t>court,</w:t>
      </w:r>
      <w:r>
        <w:rPr>
          <w:sz w:val="24"/>
          <w:szCs w:val="24"/>
        </w:rPr>
        <w:t xml:space="preserve"> </w:t>
      </w:r>
      <w:r>
        <w:rPr>
          <w:spacing w:val="-13"/>
          <w:sz w:val="24"/>
          <w:szCs w:val="24"/>
        </w:rPr>
        <w:t>th</w:t>
      </w:r>
      <w:r>
        <w:rPr>
          <w:spacing w:val="-12"/>
          <w:sz w:val="24"/>
          <w:szCs w:val="24"/>
        </w:rPr>
        <w:t>at</w:t>
      </w:r>
      <w:r>
        <w:rPr>
          <w:spacing w:val="33"/>
          <w:w w:val="101"/>
          <w:sz w:val="24"/>
          <w:szCs w:val="24"/>
        </w:rPr>
        <w:t xml:space="preserve"> </w:t>
      </w:r>
      <w:r>
        <w:rPr>
          <w:spacing w:val="-12"/>
          <w:sz w:val="24"/>
          <w:szCs w:val="24"/>
        </w:rPr>
        <w:t>captain</w:t>
      </w:r>
      <w:r>
        <w:rPr>
          <w:spacing w:val="30"/>
          <w:sz w:val="24"/>
          <w:szCs w:val="24"/>
        </w:rPr>
        <w:t xml:space="preserve"> </w:t>
      </w:r>
      <w:r>
        <w:rPr>
          <w:spacing w:val="-12"/>
          <w:sz w:val="24"/>
          <w:szCs w:val="24"/>
        </w:rPr>
        <w:t>may</w:t>
      </w:r>
      <w:r>
        <w:rPr>
          <w:spacing w:val="33"/>
          <w:sz w:val="24"/>
          <w:szCs w:val="24"/>
        </w:rPr>
        <w:t xml:space="preserve"> </w:t>
      </w:r>
      <w:r>
        <w:rPr>
          <w:spacing w:val="-12"/>
          <w:sz w:val="24"/>
          <w:szCs w:val="24"/>
        </w:rPr>
        <w:t>continue</w:t>
      </w:r>
      <w:r>
        <w:rPr>
          <w:spacing w:val="14"/>
          <w:sz w:val="24"/>
          <w:szCs w:val="24"/>
        </w:rPr>
        <w:t xml:space="preserve"> </w:t>
      </w:r>
      <w:r>
        <w:rPr>
          <w:spacing w:val="-12"/>
          <w:sz w:val="24"/>
          <w:szCs w:val="24"/>
        </w:rPr>
        <w:t>to</w:t>
      </w:r>
      <w:r>
        <w:rPr>
          <w:spacing w:val="31"/>
          <w:w w:val="101"/>
          <w:sz w:val="24"/>
          <w:szCs w:val="24"/>
        </w:rPr>
        <w:t xml:space="preserve"> </w:t>
      </w:r>
      <w:r>
        <w:rPr>
          <w:spacing w:val="-12"/>
          <w:sz w:val="24"/>
          <w:szCs w:val="24"/>
        </w:rPr>
        <w:t>act</w:t>
      </w:r>
      <w:r>
        <w:rPr>
          <w:spacing w:val="30"/>
          <w:w w:val="101"/>
          <w:sz w:val="24"/>
          <w:szCs w:val="24"/>
        </w:rPr>
        <w:t xml:space="preserve"> </w:t>
      </w:r>
      <w:r>
        <w:rPr>
          <w:spacing w:val="-12"/>
          <w:sz w:val="24"/>
          <w:szCs w:val="24"/>
        </w:rPr>
        <w:t>as</w:t>
      </w:r>
      <w:r>
        <w:rPr>
          <w:spacing w:val="34"/>
          <w:sz w:val="24"/>
          <w:szCs w:val="24"/>
        </w:rPr>
        <w:t xml:space="preserve"> </w:t>
      </w:r>
      <w:r>
        <w:rPr>
          <w:spacing w:val="-12"/>
          <w:sz w:val="24"/>
          <w:szCs w:val="24"/>
        </w:rPr>
        <w:t>player</w:t>
      </w:r>
      <w:r>
        <w:rPr>
          <w:spacing w:val="32"/>
          <w:sz w:val="24"/>
          <w:szCs w:val="24"/>
        </w:rPr>
        <w:t xml:space="preserve"> </w:t>
      </w:r>
      <w:r>
        <w:rPr>
          <w:spacing w:val="-12"/>
          <w:sz w:val="24"/>
          <w:szCs w:val="24"/>
        </w:rPr>
        <w:t>head</w:t>
      </w:r>
      <w:r>
        <w:rPr>
          <w:spacing w:val="33"/>
          <w:sz w:val="24"/>
          <w:szCs w:val="24"/>
        </w:rPr>
        <w:t xml:space="preserve"> </w:t>
      </w:r>
      <w:r>
        <w:rPr>
          <w:spacing w:val="-12"/>
          <w:sz w:val="24"/>
          <w:szCs w:val="24"/>
        </w:rPr>
        <w:t>coach</w:t>
      </w:r>
      <w:r>
        <w:rPr>
          <w:spacing w:val="-13"/>
          <w:sz w:val="24"/>
          <w:szCs w:val="24"/>
        </w:rPr>
        <w:t>.</w:t>
      </w:r>
      <w:r>
        <w:rPr>
          <w:spacing w:val="37"/>
          <w:sz w:val="24"/>
          <w:szCs w:val="24"/>
        </w:rPr>
        <w:t xml:space="preserve"> </w:t>
      </w:r>
      <w:r>
        <w:rPr>
          <w:spacing w:val="-13"/>
          <w:sz w:val="24"/>
          <w:szCs w:val="24"/>
        </w:rPr>
        <w:t>If</w:t>
      </w:r>
      <w:r>
        <w:rPr>
          <w:spacing w:val="15"/>
          <w:sz w:val="24"/>
          <w:szCs w:val="24"/>
        </w:rPr>
        <w:t xml:space="preserve"> </w:t>
      </w:r>
      <w:r>
        <w:rPr>
          <w:spacing w:val="-13"/>
          <w:sz w:val="24"/>
          <w:szCs w:val="24"/>
        </w:rPr>
        <w:t>the</w:t>
      </w:r>
      <w:r>
        <w:rPr>
          <w:spacing w:val="33"/>
          <w:sz w:val="24"/>
          <w:szCs w:val="24"/>
        </w:rPr>
        <w:t xml:space="preserve"> </w:t>
      </w:r>
      <w:r>
        <w:rPr>
          <w:spacing w:val="-13"/>
          <w:sz w:val="24"/>
          <w:szCs w:val="24"/>
        </w:rPr>
        <w:t>captain</w:t>
      </w:r>
      <w:r>
        <w:rPr>
          <w:spacing w:val="30"/>
          <w:sz w:val="24"/>
          <w:szCs w:val="24"/>
        </w:rPr>
        <w:t xml:space="preserve"> </w:t>
      </w:r>
      <w:r>
        <w:rPr>
          <w:spacing w:val="-13"/>
          <w:sz w:val="24"/>
          <w:szCs w:val="24"/>
        </w:rPr>
        <w:t>must</w:t>
      </w:r>
      <w:r>
        <w:rPr>
          <w:spacing w:val="32"/>
          <w:sz w:val="24"/>
          <w:szCs w:val="24"/>
        </w:rPr>
        <w:t xml:space="preserve"> </w:t>
      </w:r>
      <w:r>
        <w:rPr>
          <w:spacing w:val="-13"/>
          <w:sz w:val="24"/>
          <w:szCs w:val="24"/>
        </w:rPr>
        <w:t>leav</w:t>
      </w:r>
      <w:r>
        <w:rPr>
          <w:spacing w:val="-11"/>
          <w:sz w:val="24"/>
          <w:szCs w:val="24"/>
        </w:rPr>
        <w:t>e</w:t>
      </w:r>
      <w:r>
        <w:rPr>
          <w:sz w:val="24"/>
          <w:szCs w:val="24"/>
        </w:rPr>
        <w:t xml:space="preserve"> </w:t>
      </w:r>
      <w:r>
        <w:rPr>
          <w:spacing w:val="-12"/>
          <w:sz w:val="24"/>
          <w:szCs w:val="24"/>
        </w:rPr>
        <w:t>following</w:t>
      </w:r>
      <w:r>
        <w:rPr>
          <w:spacing w:val="26"/>
          <w:sz w:val="24"/>
          <w:szCs w:val="24"/>
        </w:rPr>
        <w:t xml:space="preserve"> </w:t>
      </w:r>
      <w:r>
        <w:rPr>
          <w:spacing w:val="-12"/>
          <w:sz w:val="24"/>
          <w:szCs w:val="24"/>
        </w:rPr>
        <w:t>a</w:t>
      </w:r>
      <w:r>
        <w:rPr>
          <w:spacing w:val="24"/>
          <w:w w:val="101"/>
          <w:sz w:val="24"/>
          <w:szCs w:val="24"/>
        </w:rPr>
        <w:t xml:space="preserve"> </w:t>
      </w:r>
      <w:r>
        <w:rPr>
          <w:spacing w:val="-12"/>
          <w:sz w:val="24"/>
          <w:szCs w:val="24"/>
        </w:rPr>
        <w:t>disqualify</w:t>
      </w:r>
      <w:r>
        <w:rPr>
          <w:spacing w:val="-11"/>
          <w:sz w:val="24"/>
          <w:szCs w:val="24"/>
        </w:rPr>
        <w:t>ing</w:t>
      </w:r>
      <w:r>
        <w:rPr>
          <w:spacing w:val="12"/>
          <w:sz w:val="24"/>
          <w:szCs w:val="24"/>
        </w:rPr>
        <w:t xml:space="preserve"> </w:t>
      </w:r>
      <w:r>
        <w:rPr>
          <w:spacing w:val="-11"/>
          <w:sz w:val="24"/>
          <w:szCs w:val="24"/>
        </w:rPr>
        <w:t>fo</w:t>
      </w:r>
      <w:r>
        <w:rPr>
          <w:spacing w:val="-12"/>
          <w:sz w:val="24"/>
          <w:szCs w:val="24"/>
        </w:rPr>
        <w:t>ul</w:t>
      </w:r>
      <w:r>
        <w:rPr>
          <w:spacing w:val="25"/>
          <w:sz w:val="24"/>
          <w:szCs w:val="24"/>
        </w:rPr>
        <w:t xml:space="preserve"> </w:t>
      </w:r>
      <w:r>
        <w:rPr>
          <w:spacing w:val="-12"/>
          <w:sz w:val="24"/>
          <w:szCs w:val="24"/>
        </w:rPr>
        <w:t>or</w:t>
      </w:r>
      <w:r>
        <w:rPr>
          <w:spacing w:val="26"/>
          <w:sz w:val="24"/>
          <w:szCs w:val="24"/>
        </w:rPr>
        <w:t xml:space="preserve"> </w:t>
      </w:r>
      <w:r>
        <w:rPr>
          <w:spacing w:val="-12"/>
          <w:sz w:val="24"/>
          <w:szCs w:val="24"/>
        </w:rPr>
        <w:t>is</w:t>
      </w:r>
      <w:r>
        <w:rPr>
          <w:spacing w:val="28"/>
          <w:sz w:val="24"/>
          <w:szCs w:val="24"/>
        </w:rPr>
        <w:t xml:space="preserve"> </w:t>
      </w:r>
      <w:r>
        <w:rPr>
          <w:spacing w:val="-12"/>
          <w:sz w:val="24"/>
          <w:szCs w:val="24"/>
        </w:rPr>
        <w:t>unable</w:t>
      </w:r>
      <w:r>
        <w:rPr>
          <w:spacing w:val="10"/>
          <w:sz w:val="24"/>
          <w:szCs w:val="24"/>
        </w:rPr>
        <w:t xml:space="preserve"> </w:t>
      </w:r>
      <w:r>
        <w:rPr>
          <w:spacing w:val="-12"/>
          <w:sz w:val="24"/>
          <w:szCs w:val="24"/>
        </w:rPr>
        <w:t>to</w:t>
      </w:r>
      <w:r>
        <w:rPr>
          <w:spacing w:val="26"/>
          <w:sz w:val="24"/>
          <w:szCs w:val="24"/>
        </w:rPr>
        <w:t xml:space="preserve"> </w:t>
      </w:r>
      <w:r>
        <w:rPr>
          <w:spacing w:val="-12"/>
          <w:sz w:val="24"/>
          <w:szCs w:val="24"/>
        </w:rPr>
        <w:t>act</w:t>
      </w:r>
      <w:r>
        <w:rPr>
          <w:spacing w:val="26"/>
          <w:sz w:val="24"/>
          <w:szCs w:val="24"/>
        </w:rPr>
        <w:t xml:space="preserve"> </w:t>
      </w:r>
      <w:r>
        <w:rPr>
          <w:spacing w:val="-12"/>
          <w:sz w:val="24"/>
          <w:szCs w:val="24"/>
        </w:rPr>
        <w:t>as</w:t>
      </w:r>
      <w:r>
        <w:rPr>
          <w:spacing w:val="29"/>
          <w:w w:val="101"/>
          <w:sz w:val="24"/>
          <w:szCs w:val="24"/>
        </w:rPr>
        <w:t xml:space="preserve"> </w:t>
      </w:r>
      <w:r>
        <w:rPr>
          <w:spacing w:val="-12"/>
          <w:sz w:val="24"/>
          <w:szCs w:val="24"/>
        </w:rPr>
        <w:t>player</w:t>
      </w:r>
      <w:r>
        <w:rPr>
          <w:spacing w:val="27"/>
          <w:sz w:val="24"/>
          <w:szCs w:val="24"/>
        </w:rPr>
        <w:t xml:space="preserve"> </w:t>
      </w:r>
      <w:r>
        <w:rPr>
          <w:spacing w:val="-12"/>
          <w:sz w:val="24"/>
          <w:szCs w:val="24"/>
        </w:rPr>
        <w:t>head</w:t>
      </w:r>
      <w:r>
        <w:rPr>
          <w:spacing w:val="28"/>
          <w:w w:val="101"/>
          <w:sz w:val="24"/>
          <w:szCs w:val="24"/>
        </w:rPr>
        <w:t xml:space="preserve"> </w:t>
      </w:r>
      <w:r>
        <w:rPr>
          <w:spacing w:val="-12"/>
          <w:sz w:val="24"/>
          <w:szCs w:val="24"/>
        </w:rPr>
        <w:t>coach</w:t>
      </w:r>
      <w:r>
        <w:rPr>
          <w:spacing w:val="29"/>
          <w:sz w:val="24"/>
          <w:szCs w:val="24"/>
        </w:rPr>
        <w:t xml:space="preserve"> </w:t>
      </w:r>
      <w:r>
        <w:rPr>
          <w:spacing w:val="-12"/>
          <w:sz w:val="24"/>
          <w:szCs w:val="24"/>
        </w:rPr>
        <w:t>because</w:t>
      </w:r>
      <w:r>
        <w:rPr>
          <w:spacing w:val="24"/>
          <w:w w:val="101"/>
          <w:sz w:val="24"/>
          <w:szCs w:val="24"/>
        </w:rPr>
        <w:t xml:space="preserve"> </w:t>
      </w:r>
      <w:r>
        <w:rPr>
          <w:spacing w:val="-12"/>
          <w:sz w:val="24"/>
          <w:szCs w:val="24"/>
        </w:rPr>
        <w:t>o</w:t>
      </w:r>
      <w:r>
        <w:rPr>
          <w:spacing w:val="8"/>
          <w:sz w:val="24"/>
          <w:szCs w:val="24"/>
        </w:rPr>
        <w:t>f</w:t>
      </w:r>
      <w:r>
        <w:rPr>
          <w:sz w:val="24"/>
          <w:szCs w:val="24"/>
        </w:rPr>
        <w:t xml:space="preserve"> </w:t>
      </w:r>
      <w:r>
        <w:rPr>
          <w:spacing w:val="-10"/>
          <w:sz w:val="24"/>
          <w:szCs w:val="24"/>
        </w:rPr>
        <w:t>injury, the substitute captain may act a</w:t>
      </w:r>
      <w:r>
        <w:rPr>
          <w:spacing w:val="-11"/>
          <w:sz w:val="24"/>
          <w:szCs w:val="24"/>
        </w:rPr>
        <w:t>s player</w:t>
      </w:r>
      <w:r>
        <w:rPr>
          <w:spacing w:val="4"/>
          <w:sz w:val="24"/>
          <w:szCs w:val="24"/>
        </w:rPr>
        <w:t xml:space="preserve"> </w:t>
      </w:r>
      <w:r>
        <w:rPr>
          <w:spacing w:val="-11"/>
          <w:sz w:val="24"/>
          <w:szCs w:val="24"/>
        </w:rPr>
        <w:t>head</w:t>
      </w:r>
      <w:r>
        <w:rPr>
          <w:spacing w:val="4"/>
          <w:sz w:val="24"/>
          <w:szCs w:val="24"/>
        </w:rPr>
        <w:t xml:space="preserve"> </w:t>
      </w:r>
      <w:r>
        <w:rPr>
          <w:spacing w:val="-11"/>
          <w:sz w:val="24"/>
          <w:szCs w:val="24"/>
        </w:rPr>
        <w:t>coach.</w:t>
      </w:r>
    </w:p>
    <w:p w14:paraId="3C5AF04C">
      <w:pPr>
        <w:pStyle w:val="2"/>
        <w:spacing w:before="110" w:line="255" w:lineRule="auto"/>
        <w:ind w:left="990" w:hanging="985"/>
        <w:rPr>
          <w:sz w:val="24"/>
          <w:szCs w:val="24"/>
        </w:rPr>
      </w:pPr>
      <w:r>
        <w:rPr>
          <w:spacing w:val="-11"/>
          <w:sz w:val="24"/>
          <w:szCs w:val="24"/>
        </w:rPr>
        <w:t>7.10          The head coach shall designate</w:t>
      </w:r>
      <w:r>
        <w:rPr>
          <w:spacing w:val="-6"/>
          <w:sz w:val="24"/>
          <w:szCs w:val="24"/>
        </w:rPr>
        <w:t xml:space="preserve"> </w:t>
      </w:r>
      <w:r>
        <w:rPr>
          <w:spacing w:val="-11"/>
          <w:sz w:val="24"/>
          <w:szCs w:val="24"/>
        </w:rPr>
        <w:t>the</w:t>
      </w:r>
      <w:r>
        <w:rPr>
          <w:spacing w:val="-21"/>
          <w:sz w:val="24"/>
          <w:szCs w:val="24"/>
        </w:rPr>
        <w:t xml:space="preserve"> </w:t>
      </w:r>
      <w:r>
        <w:rPr>
          <w:spacing w:val="-11"/>
          <w:sz w:val="24"/>
          <w:szCs w:val="24"/>
        </w:rPr>
        <w:t>free-throw shooter of</w:t>
      </w:r>
      <w:r>
        <w:rPr>
          <w:spacing w:val="-23"/>
          <w:sz w:val="24"/>
          <w:szCs w:val="24"/>
        </w:rPr>
        <w:t xml:space="preserve"> </w:t>
      </w:r>
      <w:r>
        <w:rPr>
          <w:spacing w:val="-11"/>
          <w:sz w:val="24"/>
          <w:szCs w:val="24"/>
        </w:rPr>
        <w:t>the</w:t>
      </w:r>
      <w:r>
        <w:rPr>
          <w:spacing w:val="-23"/>
          <w:sz w:val="24"/>
          <w:szCs w:val="24"/>
        </w:rPr>
        <w:t xml:space="preserve"> </w:t>
      </w:r>
      <w:r>
        <w:rPr>
          <w:spacing w:val="-11"/>
          <w:sz w:val="24"/>
          <w:szCs w:val="24"/>
        </w:rPr>
        <w:t>team in all cases</w:t>
      </w:r>
      <w:r>
        <w:rPr>
          <w:spacing w:val="-21"/>
          <w:sz w:val="24"/>
          <w:szCs w:val="24"/>
        </w:rPr>
        <w:t xml:space="preserve"> </w:t>
      </w:r>
      <w:r>
        <w:rPr>
          <w:spacing w:val="-11"/>
          <w:sz w:val="24"/>
          <w:szCs w:val="24"/>
        </w:rPr>
        <w:t>where</w:t>
      </w:r>
      <w:r>
        <w:rPr>
          <w:sz w:val="24"/>
          <w:szCs w:val="24"/>
        </w:rPr>
        <w:t xml:space="preserve"> </w:t>
      </w:r>
      <w:r>
        <w:rPr>
          <w:spacing w:val="-9"/>
          <w:sz w:val="24"/>
          <w:szCs w:val="24"/>
        </w:rPr>
        <w:t xml:space="preserve">the free-throw shooter is not determined </w:t>
      </w:r>
      <w:r>
        <w:rPr>
          <w:spacing w:val="-10"/>
          <w:sz w:val="24"/>
          <w:szCs w:val="24"/>
        </w:rPr>
        <w:t>by the rules.</w:t>
      </w:r>
    </w:p>
    <w:p w14:paraId="05FAEB48">
      <w:pPr>
        <w:spacing w:line="255" w:lineRule="auto"/>
        <w:rPr>
          <w:sz w:val="24"/>
          <w:szCs w:val="24"/>
        </w:rPr>
        <w:sectPr>
          <w:headerReference r:id="rId56" w:type="default"/>
          <w:footerReference r:id="rId57" w:type="default"/>
          <w:pgSz w:w="11900" w:h="16840"/>
          <w:pgMar w:top="1207" w:right="1412" w:bottom="652" w:left="1417" w:header="635" w:footer="402" w:gutter="0"/>
          <w:cols w:space="720" w:num="1"/>
        </w:sectPr>
      </w:pPr>
    </w:p>
    <w:p w14:paraId="1E70CA9C">
      <w:pPr>
        <w:spacing w:before="323" w:line="216" w:lineRule="auto"/>
        <w:ind w:left="8"/>
        <w:rPr>
          <w:rFonts w:ascii="等线" w:hAnsi="等线" w:eastAsia="等线" w:cs="等线"/>
          <w:sz w:val="27"/>
          <w:szCs w:val="27"/>
        </w:rPr>
      </w:pPr>
      <w:bookmarkStart w:id="26" w:name="bookmark189"/>
      <w:bookmarkEnd w:id="26"/>
      <w:r>
        <w:rPr>
          <w:rFonts w:ascii="等线" w:hAnsi="等线" w:eastAsia="等线" w:cs="等线"/>
          <w:b/>
          <w:bCs/>
          <w:color w:val="FF0000"/>
          <w:spacing w:val="4"/>
          <w:sz w:val="27"/>
          <w:szCs w:val="27"/>
        </w:rPr>
        <w:t>第七条 主教练和第一助理教练</w:t>
      </w:r>
      <w:r>
        <w:rPr>
          <w:rFonts w:ascii="等线" w:hAnsi="等线" w:eastAsia="等线" w:cs="等线"/>
          <w:b/>
          <w:bCs/>
          <w:color w:val="FF0000"/>
          <w:spacing w:val="-16"/>
          <w:sz w:val="27"/>
          <w:szCs w:val="27"/>
        </w:rPr>
        <w:t xml:space="preserve"/>
      </w:r>
      <w:r>
        <w:rPr>
          <w:rFonts w:ascii="等线" w:hAnsi="等线" w:eastAsia="等线" w:cs="等线"/>
          <w:b/>
          <w:bCs/>
          <w:color w:val="FF0000"/>
          <w:spacing w:val="4"/>
          <w:sz w:val="27"/>
          <w:szCs w:val="27"/>
        </w:rPr>
        <w:t>：职责和权力</w:t>
      </w:r>
    </w:p>
    <w:p w14:paraId="542248E8">
      <w:pPr>
        <w:spacing w:before="156" w:line="318" w:lineRule="auto"/>
        <w:ind w:left="998" w:hanging="981"/>
        <w:rPr>
          <w:rFonts w:ascii="等线" w:hAnsi="等线" w:eastAsia="等线" w:cs="等线"/>
          <w:sz w:val="24"/>
          <w:szCs w:val="24"/>
        </w:rPr>
      </w:pPr>
      <w:r>
        <w:rPr>
          <w:rFonts w:ascii="Calibri" w:hAnsi="Calibri" w:eastAsia="Calibri" w:cs="Calibri"/>
          <w:spacing w:val="2"/>
          <w:sz w:val="24"/>
          <w:szCs w:val="24"/>
        </w:rPr>
        <w:t xml:space="preserve">7.1             </w:t>
      </w:r>
      <w:r>
        <w:rPr>
          <w:rFonts w:ascii="等线" w:hAnsi="等线" w:eastAsia="等线" w:cs="等线"/>
          <w:spacing w:val="2"/>
          <w:sz w:val="24"/>
          <w:szCs w:val="24"/>
        </w:rPr>
        <w:t>比赛开始前至少</w:t>
      </w:r>
      <w:r>
        <w:rPr>
          <w:rFonts w:ascii="Calibri" w:hAnsi="Calibri" w:eastAsia="Calibri" w:cs="Calibri"/>
          <w:spacing w:val="2"/>
          <w:sz w:val="24"/>
          <w:szCs w:val="24"/>
        </w:rPr>
        <w:t>40</w:t>
      </w:r>
      <w:r>
        <w:rPr>
          <w:rFonts w:ascii="等线" w:hAnsi="等线" w:eastAsia="等线" w:cs="等线"/>
          <w:spacing w:val="2"/>
          <w:sz w:val="24"/>
          <w:szCs w:val="24"/>
        </w:rPr>
        <w:t>分钟，每位主教练或球队代表应向记录员提供一份名单，</w:t>
      </w:r>
      <w:r>
        <w:rPr>
          <w:rFonts w:ascii="等线" w:hAnsi="等线" w:eastAsia="等线" w:cs="等线"/>
          <w:spacing w:val="1"/>
          <w:sz w:val="24"/>
          <w:szCs w:val="24"/>
        </w:rPr>
        <w:t>列明球队中符合参赛条件的队员姓名及其对应号码，</w:t>
      </w:r>
      <w:r>
        <w:rPr>
          <w:rFonts w:ascii="等线" w:hAnsi="等线" w:eastAsia="等线" w:cs="等线"/>
          <w:spacing w:val="-9"/>
          <w:sz w:val="24"/>
          <w:szCs w:val="24"/>
        </w:rPr>
        <w:t xml:space="preserve"/>
      </w:r>
      <w:r>
        <w:rPr>
          <w:rFonts w:ascii="等线" w:hAnsi="等线" w:eastAsia="等线" w:cs="等线"/>
          <w:spacing w:val="1"/>
          <w:sz w:val="24"/>
          <w:szCs w:val="24"/>
        </w:rPr>
        <w:t>以及球队队长</w:t>
      </w:r>
      <w:r>
        <w:rPr>
          <w:rFonts w:ascii="等线" w:hAnsi="等线" w:eastAsia="等线" w:cs="等线"/>
          <w:spacing w:val="-29"/>
          <w:sz w:val="24"/>
          <w:szCs w:val="24"/>
        </w:rPr>
        <w:t xml:space="preserve"/>
      </w:r>
      <w:r>
        <w:rPr>
          <w:rFonts w:ascii="等线" w:hAnsi="等线" w:eastAsia="等线" w:cs="等线"/>
          <w:spacing w:val="1"/>
          <w:sz w:val="24"/>
          <w:szCs w:val="24"/>
        </w:rPr>
        <w:t>、</w:t>
      </w:r>
      <w:r>
        <w:rPr>
          <w:rFonts w:ascii="等线" w:hAnsi="等线" w:eastAsia="等线" w:cs="等线"/>
          <w:spacing w:val="-43"/>
          <w:sz w:val="24"/>
          <w:szCs w:val="24"/>
        </w:rPr>
        <w:t xml:space="preserve"/>
      </w:r>
      <w:r>
        <w:rPr>
          <w:rFonts w:ascii="等线" w:hAnsi="等线" w:eastAsia="等线" w:cs="等线"/>
          <w:spacing w:val="1"/>
          <w:sz w:val="24"/>
          <w:szCs w:val="24"/>
        </w:rPr>
        <w:t>主教练</w:t>
      </w:r>
      <w:r>
        <w:rPr>
          <w:rFonts w:ascii="等线" w:hAnsi="等线" w:eastAsia="等线" w:cs="等线"/>
          <w:spacing w:val="2"/>
          <w:sz w:val="24"/>
          <w:szCs w:val="24"/>
        </w:rPr>
        <w:t>和第一助理教练的姓名</w:t>
      </w:r>
      <w:r>
        <w:rPr>
          <w:rFonts w:ascii="等线" w:hAnsi="等线" w:eastAsia="等线" w:cs="等线"/>
          <w:spacing w:val="-17"/>
          <w:sz w:val="24"/>
          <w:szCs w:val="24"/>
        </w:rPr>
        <w:t xml:space="preserve"/>
      </w:r>
      <w:r>
        <w:rPr>
          <w:rFonts w:ascii="等线" w:hAnsi="等线" w:eastAsia="等线" w:cs="等线"/>
          <w:spacing w:val="2"/>
          <w:sz w:val="24"/>
          <w:szCs w:val="24"/>
        </w:rPr>
        <w:t>。凡姓名已列入记录表的队员均有权参赛，</w:t>
      </w:r>
      <w:r>
        <w:rPr>
          <w:rFonts w:ascii="等线" w:hAnsi="等线" w:eastAsia="等线" w:cs="等线"/>
          <w:spacing w:val="-31"/>
          <w:sz w:val="24"/>
          <w:szCs w:val="24"/>
        </w:rPr>
        <w:t xml:space="preserve"/>
      </w:r>
      <w:r>
        <w:rPr>
          <w:rFonts w:ascii="等线" w:hAnsi="等线" w:eastAsia="等线" w:cs="等线"/>
          <w:spacing w:val="2"/>
          <w:sz w:val="24"/>
          <w:szCs w:val="24"/>
        </w:rPr>
        <w:t>即使他们</w:t>
      </w:r>
      <w:r>
        <w:rPr>
          <w:rFonts w:ascii="等线" w:hAnsi="等线" w:eastAsia="等线" w:cs="等线"/>
          <w:spacing w:val="-1"/>
          <w:sz w:val="24"/>
          <w:szCs w:val="24"/>
        </w:rPr>
        <w:t>在比赛开始后抵达。</w:t>
      </w:r>
    </w:p>
    <w:p w14:paraId="75F716FA">
      <w:pPr>
        <w:spacing w:before="31" w:line="318" w:lineRule="auto"/>
        <w:ind w:left="1015" w:hanging="998"/>
        <w:rPr>
          <w:rFonts w:ascii="等线" w:hAnsi="等线" w:eastAsia="等线" w:cs="等线"/>
          <w:sz w:val="24"/>
          <w:szCs w:val="24"/>
        </w:rPr>
      </w:pPr>
      <w:r>
        <w:rPr>
          <w:rFonts w:ascii="Calibri" w:hAnsi="Calibri" w:eastAsia="Calibri" w:cs="Calibri"/>
          <w:spacing w:val="2"/>
          <w:sz w:val="24"/>
          <w:szCs w:val="24"/>
        </w:rPr>
        <w:t xml:space="preserve">7.2             </w:t>
      </w:r>
      <w:r>
        <w:rPr>
          <w:rFonts w:ascii="等线" w:hAnsi="等线" w:eastAsia="等线" w:cs="等线"/>
          <w:spacing w:val="2"/>
          <w:sz w:val="24"/>
          <w:szCs w:val="24"/>
        </w:rPr>
        <w:t>比赛开始前至少</w:t>
      </w:r>
      <w:r>
        <w:rPr>
          <w:rFonts w:ascii="Calibri" w:hAnsi="Calibri" w:eastAsia="Calibri" w:cs="Calibri"/>
          <w:spacing w:val="2"/>
          <w:sz w:val="24"/>
          <w:szCs w:val="24"/>
        </w:rPr>
        <w:t>10</w:t>
      </w:r>
      <w:r>
        <w:rPr>
          <w:rFonts w:ascii="等线" w:hAnsi="等线" w:eastAsia="等线" w:cs="等线"/>
          <w:spacing w:val="2"/>
          <w:sz w:val="24"/>
          <w:szCs w:val="24"/>
        </w:rPr>
        <w:t>分钟，每位主教练应通过签署记录表，确认队员姓名及对</w:t>
      </w:r>
      <w:r>
        <w:rPr>
          <w:rFonts w:ascii="等线" w:hAnsi="等线" w:eastAsia="等线" w:cs="等线"/>
          <w:spacing w:val="-2"/>
          <w:sz w:val="24"/>
          <w:szCs w:val="24"/>
        </w:rPr>
        <w:t>应号码，</w:t>
      </w:r>
      <w:r>
        <w:rPr>
          <w:rFonts w:ascii="等线" w:hAnsi="等线" w:eastAsia="等线" w:cs="等线"/>
          <w:spacing w:val="-32"/>
          <w:sz w:val="24"/>
          <w:szCs w:val="24"/>
        </w:rPr>
        <w:t xml:space="preserve"/>
      </w:r>
      <w:r>
        <w:rPr>
          <w:rFonts w:ascii="等线" w:hAnsi="等线" w:eastAsia="等线" w:cs="等线"/>
          <w:spacing w:val="-2"/>
          <w:sz w:val="24"/>
          <w:szCs w:val="24"/>
        </w:rPr>
        <w:t>以及主教练与助理主教练的姓名</w:t>
      </w:r>
      <w:r>
        <w:rPr>
          <w:rFonts w:ascii="等线" w:hAnsi="等线" w:eastAsia="等线" w:cs="等线"/>
          <w:spacing w:val="-35"/>
          <w:sz w:val="24"/>
          <w:szCs w:val="24"/>
        </w:rPr>
        <w:t xml:space="preserve"/>
      </w:r>
      <w:r>
        <w:rPr>
          <w:rFonts w:ascii="等线" w:hAnsi="等线" w:eastAsia="等线" w:cs="等线"/>
          <w:spacing w:val="-2"/>
          <w:sz w:val="24"/>
          <w:szCs w:val="24"/>
        </w:rPr>
        <w:t>。</w:t>
      </w:r>
      <w:r>
        <w:rPr>
          <w:rFonts w:ascii="等线" w:hAnsi="等线" w:eastAsia="等线" w:cs="等线"/>
          <w:spacing w:val="-36"/>
          <w:sz w:val="24"/>
          <w:szCs w:val="24"/>
        </w:rPr>
        <w:t xml:space="preserve"/>
      </w:r>
      <w:r>
        <w:rPr>
          <w:rFonts w:ascii="等线" w:hAnsi="等线" w:eastAsia="等线" w:cs="等线"/>
          <w:spacing w:val="-3"/>
          <w:sz w:val="24"/>
          <w:szCs w:val="24"/>
        </w:rPr>
        <w:t>同时，主教练须指定本场比赛的</w:t>
      </w:r>
      <w:r>
        <w:rPr>
          <w:rFonts w:ascii="Calibri" w:hAnsi="Calibri" w:eastAsia="Calibri" w:cs="Calibri"/>
          <w:spacing w:val="-3"/>
          <w:sz w:val="24"/>
          <w:szCs w:val="24"/>
        </w:rPr>
        <w:t>5</w:t>
      </w:r>
      <w:r>
        <w:rPr>
          <w:rFonts w:ascii="等线" w:hAnsi="等线" w:eastAsia="等线" w:cs="等线"/>
          <w:spacing w:val="-2"/>
          <w:sz w:val="24"/>
          <w:szCs w:val="24"/>
        </w:rPr>
        <w:t>名首发队员</w:t>
      </w:r>
      <w:r>
        <w:rPr>
          <w:rFonts w:ascii="等线" w:hAnsi="等线" w:eastAsia="等线" w:cs="等线"/>
          <w:spacing w:val="-31"/>
          <w:sz w:val="24"/>
          <w:szCs w:val="24"/>
        </w:rPr>
        <w:t xml:space="preserve"/>
      </w:r>
      <w:r>
        <w:rPr>
          <w:rFonts w:ascii="等线" w:hAnsi="等线" w:eastAsia="等线" w:cs="等线"/>
          <w:spacing w:val="-2"/>
          <w:sz w:val="24"/>
          <w:szCs w:val="24"/>
        </w:rPr>
        <w:t>。</w:t>
      </w:r>
      <w:r>
        <w:rPr>
          <w:rFonts w:ascii="Calibri" w:hAnsi="Calibri" w:eastAsia="Calibri" w:cs="Calibri"/>
          <w:spacing w:val="-2"/>
          <w:sz w:val="24"/>
          <w:szCs w:val="24"/>
        </w:rPr>
        <w:t xml:space="preserve">A </w:t>
      </w:r>
      <w:r>
        <w:rPr>
          <w:rFonts w:ascii="等线" w:hAnsi="等线" w:eastAsia="等线" w:cs="等线"/>
          <w:spacing w:val="-2"/>
          <w:sz w:val="24"/>
          <w:szCs w:val="24"/>
        </w:rPr>
        <w:t>队主教练应率先提供上述信息。</w:t>
      </w:r>
    </w:p>
    <w:p w14:paraId="4FD73D81">
      <w:pPr>
        <w:spacing w:before="65" w:line="309" w:lineRule="auto"/>
        <w:ind w:left="1023" w:hanging="1006"/>
        <w:rPr>
          <w:rFonts w:ascii="等线" w:hAnsi="等线" w:eastAsia="等线" w:cs="等线"/>
          <w:sz w:val="24"/>
          <w:szCs w:val="24"/>
        </w:rPr>
      </w:pPr>
      <w:r>
        <w:rPr>
          <w:rFonts w:ascii="Calibri" w:hAnsi="Calibri" w:eastAsia="Calibri" w:cs="Calibri"/>
          <w:sz w:val="24"/>
          <w:szCs w:val="24"/>
        </w:rPr>
        <w:t xml:space="preserve">7.3             </w:t>
      </w:r>
      <w:r>
        <w:rPr>
          <w:rFonts w:ascii="等线" w:hAnsi="等线" w:eastAsia="等线" w:cs="等线"/>
          <w:sz w:val="24"/>
          <w:szCs w:val="24"/>
        </w:rPr>
        <w:t>主教练</w:t>
      </w:r>
      <w:r>
        <w:rPr>
          <w:rFonts w:ascii="等线" w:hAnsi="等线" w:eastAsia="等线" w:cs="等线"/>
          <w:spacing w:val="-16"/>
          <w:sz w:val="24"/>
          <w:szCs w:val="24"/>
        </w:rPr>
        <w:t xml:space="preserve"/>
      </w:r>
      <w:r>
        <w:rPr>
          <w:rFonts w:ascii="等线" w:hAnsi="等线" w:eastAsia="等线" w:cs="等线"/>
          <w:sz w:val="24"/>
          <w:szCs w:val="24"/>
        </w:rPr>
        <w:t>、助理教练</w:t>
      </w:r>
      <w:r>
        <w:rPr>
          <w:rFonts w:ascii="等线" w:hAnsi="等线" w:eastAsia="等线" w:cs="等线"/>
          <w:spacing w:val="-30"/>
          <w:sz w:val="24"/>
          <w:szCs w:val="24"/>
        </w:rPr>
        <w:t xml:space="preserve"/>
      </w:r>
      <w:r>
        <w:rPr>
          <w:rFonts w:ascii="等线" w:hAnsi="等线" w:eastAsia="等线" w:cs="等线"/>
          <w:sz w:val="24"/>
          <w:szCs w:val="24"/>
        </w:rPr>
        <w:t>、替补队员</w:t>
      </w:r>
      <w:r>
        <w:rPr>
          <w:rFonts w:ascii="等线" w:hAnsi="等线" w:eastAsia="等线" w:cs="等线"/>
          <w:spacing w:val="-30"/>
          <w:sz w:val="24"/>
          <w:szCs w:val="24"/>
        </w:rPr>
        <w:t xml:space="preserve"/>
      </w:r>
      <w:r>
        <w:rPr>
          <w:rFonts w:ascii="等线" w:hAnsi="等线" w:eastAsia="等线" w:cs="等线"/>
          <w:sz w:val="24"/>
          <w:szCs w:val="24"/>
        </w:rPr>
        <w:t>、被罚出场的队员及随行代表团成员是仅被允许</w:t>
      </w:r>
      <w:r>
        <w:rPr>
          <w:rFonts w:ascii="等线" w:hAnsi="等线" w:eastAsia="等线" w:cs="等线"/>
          <w:spacing w:val="1"/>
          <w:sz w:val="24"/>
          <w:szCs w:val="24"/>
        </w:rPr>
        <w:t>坐在本队球队席区域内的人员</w:t>
      </w:r>
      <w:r>
        <w:rPr>
          <w:rFonts w:ascii="等线" w:hAnsi="等线" w:eastAsia="等线" w:cs="等线"/>
          <w:spacing w:val="-31"/>
          <w:sz w:val="24"/>
          <w:szCs w:val="24"/>
        </w:rPr>
        <w:t xml:space="preserve"/>
      </w:r>
      <w:r>
        <w:rPr>
          <w:rFonts w:ascii="等线" w:hAnsi="等线" w:eastAsia="等线" w:cs="等线"/>
          <w:spacing w:val="1"/>
          <w:sz w:val="24"/>
          <w:szCs w:val="24"/>
        </w:rPr>
        <w:t>。</w:t>
      </w:r>
      <w:r>
        <w:rPr>
          <w:rFonts w:ascii="等线" w:hAnsi="等线" w:eastAsia="等线" w:cs="等线"/>
          <w:spacing w:val="-34"/>
          <w:sz w:val="24"/>
          <w:szCs w:val="24"/>
        </w:rPr>
        <w:t xml:space="preserve"/>
      </w:r>
      <w:r>
        <w:rPr>
          <w:rFonts w:ascii="等线" w:hAnsi="等线" w:eastAsia="等线" w:cs="等线"/>
          <w:spacing w:val="1"/>
          <w:sz w:val="24"/>
          <w:szCs w:val="24"/>
        </w:rPr>
        <w:t>比赛期间，所有</w:t>
      </w:r>
      <w:r>
        <w:rPr>
          <w:rFonts w:ascii="等线" w:hAnsi="等线" w:eastAsia="等线" w:cs="等线"/>
          <w:sz w:val="24"/>
          <w:szCs w:val="24"/>
        </w:rPr>
        <w:t>替补队员</w:t>
      </w:r>
      <w:r>
        <w:rPr>
          <w:rFonts w:ascii="等线" w:hAnsi="等线" w:eastAsia="等线" w:cs="等线"/>
          <w:spacing w:val="-29"/>
          <w:sz w:val="24"/>
          <w:szCs w:val="24"/>
        </w:rPr>
        <w:t xml:space="preserve"/>
      </w:r>
      <w:r>
        <w:rPr>
          <w:rFonts w:ascii="等线" w:hAnsi="等线" w:eastAsia="等线" w:cs="等线"/>
          <w:sz w:val="24"/>
          <w:szCs w:val="24"/>
        </w:rPr>
        <w:t>、被罚出场的队员及</w:t>
      </w:r>
      <w:r>
        <w:rPr>
          <w:rFonts w:ascii="等线" w:hAnsi="等线" w:eastAsia="等线" w:cs="等线"/>
          <w:spacing w:val="-1"/>
          <w:sz w:val="24"/>
          <w:szCs w:val="24"/>
        </w:rPr>
        <w:t>随行代表团成员均须保持坐姿。</w:t>
      </w:r>
    </w:p>
    <w:p w14:paraId="24F1CF47">
      <w:pPr>
        <w:spacing w:before="28" w:line="321" w:lineRule="auto"/>
        <w:ind w:left="1015" w:hanging="998"/>
        <w:rPr>
          <w:rFonts w:ascii="等线" w:hAnsi="等线" w:eastAsia="等线" w:cs="等线"/>
          <w:sz w:val="24"/>
          <w:szCs w:val="24"/>
        </w:rPr>
      </w:pPr>
      <w:r>
        <w:rPr>
          <w:rFonts w:ascii="Calibri" w:hAnsi="Calibri" w:eastAsia="Calibri" w:cs="Calibri"/>
          <w:spacing w:val="3"/>
          <w:sz w:val="24"/>
          <w:szCs w:val="24"/>
        </w:rPr>
        <w:t xml:space="preserve">7.4             </w:t>
      </w:r>
      <w:r>
        <w:rPr>
          <w:rFonts w:ascii="等线" w:hAnsi="等线" w:eastAsia="等线" w:cs="等线"/>
          <w:spacing w:val="3"/>
          <w:sz w:val="24"/>
          <w:szCs w:val="24"/>
        </w:rPr>
        <w:t>主教练或第一助理</w:t>
      </w:r>
      <w:r>
        <w:rPr>
          <w:rFonts w:ascii="等线" w:hAnsi="等线" w:eastAsia="等线" w:cs="等线"/>
          <w:spacing w:val="2"/>
          <w:sz w:val="24"/>
          <w:szCs w:val="24"/>
        </w:rPr>
        <w:t>教练仅在球停且比赛计时停止时，方可前往记录台获取</w:t>
      </w:r>
      <w:r>
        <w:rPr>
          <w:rFonts w:ascii="等线" w:hAnsi="等线" w:eastAsia="等线" w:cs="等线"/>
          <w:spacing w:val="-3"/>
          <w:sz w:val="24"/>
          <w:szCs w:val="24"/>
        </w:rPr>
        <w:t>统计信息。</w:t>
      </w:r>
    </w:p>
    <w:p w14:paraId="701DFC3D">
      <w:pPr>
        <w:spacing w:before="65" w:line="319" w:lineRule="auto"/>
        <w:ind w:left="1018" w:hanging="1001"/>
        <w:rPr>
          <w:rFonts w:ascii="等线" w:hAnsi="等线" w:eastAsia="等线" w:cs="等线"/>
          <w:sz w:val="24"/>
          <w:szCs w:val="24"/>
        </w:rPr>
      </w:pPr>
      <w:r>
        <w:rPr>
          <w:rFonts w:ascii="Calibri" w:hAnsi="Calibri" w:eastAsia="Calibri" w:cs="Calibri"/>
          <w:spacing w:val="2"/>
          <w:sz w:val="24"/>
          <w:szCs w:val="24"/>
        </w:rPr>
        <w:t xml:space="preserve">7.5             </w:t>
      </w:r>
      <w:r>
        <w:rPr>
          <w:rFonts w:ascii="等线" w:hAnsi="等线" w:eastAsia="等线" w:cs="等线"/>
          <w:spacing w:val="2"/>
          <w:sz w:val="24"/>
          <w:szCs w:val="24"/>
        </w:rPr>
        <w:t>主教练可在比赛期间以礼貌的方式与裁判（简称）</w:t>
      </w:r>
      <w:r>
        <w:rPr>
          <w:rFonts w:ascii="等线" w:hAnsi="等线" w:eastAsia="等线" w:cs="等线"/>
          <w:spacing w:val="-42"/>
          <w:sz w:val="24"/>
          <w:szCs w:val="24"/>
        </w:rPr>
        <w:t xml:space="preserve"/>
      </w:r>
      <w:r>
        <w:rPr>
          <w:rFonts w:ascii="等线" w:hAnsi="等线" w:eastAsia="等线" w:cs="等线"/>
          <w:spacing w:val="2"/>
          <w:sz w:val="24"/>
          <w:szCs w:val="24"/>
        </w:rPr>
        <w:t>沟通，但仅可在球已停且</w:t>
      </w:r>
      <w:r>
        <w:rPr>
          <w:rFonts w:ascii="等线" w:hAnsi="等线" w:eastAsia="等线" w:cs="等线"/>
          <w:spacing w:val="-3"/>
          <w:sz w:val="24"/>
          <w:szCs w:val="24"/>
        </w:rPr>
        <w:t>比赛计时已停止时获取信息。</w:t>
      </w:r>
    </w:p>
    <w:p w14:paraId="6F8DB644">
      <w:pPr>
        <w:spacing w:before="71" w:line="318" w:lineRule="auto"/>
        <w:ind w:left="999" w:hanging="982"/>
        <w:rPr>
          <w:rFonts w:ascii="等线" w:hAnsi="等线" w:eastAsia="等线" w:cs="等线"/>
          <w:sz w:val="24"/>
          <w:szCs w:val="24"/>
        </w:rPr>
      </w:pPr>
      <w:r>
        <w:rPr>
          <w:rFonts w:ascii="Calibri" w:hAnsi="Calibri" w:eastAsia="Calibri" w:cs="Calibri"/>
          <w:spacing w:val="1"/>
          <w:sz w:val="24"/>
          <w:szCs w:val="24"/>
        </w:rPr>
        <w:t xml:space="preserve">7.6              </w:t>
      </w:r>
      <w:r>
        <w:rPr>
          <w:rFonts w:ascii="等线" w:hAnsi="等线" w:eastAsia="等线" w:cs="等线"/>
          <w:spacing w:val="1"/>
          <w:sz w:val="24"/>
          <w:szCs w:val="24"/>
        </w:rPr>
        <w:t>比赛期间，主教练或第一助理教练中仅</w:t>
      </w:r>
      <w:r>
        <w:rPr>
          <w:rFonts w:ascii="等线" w:hAnsi="等线" w:eastAsia="等线" w:cs="等线"/>
          <w:sz w:val="24"/>
          <w:szCs w:val="24"/>
        </w:rPr>
        <w:t>允许其中一人保持站立姿势</w:t>
      </w:r>
      <w:r>
        <w:rPr>
          <w:rFonts w:ascii="等线" w:hAnsi="等线" w:eastAsia="等线" w:cs="等线"/>
          <w:spacing w:val="-32"/>
          <w:sz w:val="24"/>
          <w:szCs w:val="24"/>
        </w:rPr>
        <w:t xml:space="preserve"/>
      </w:r>
      <w:r>
        <w:rPr>
          <w:rFonts w:ascii="等线" w:hAnsi="等线" w:eastAsia="等线" w:cs="等线"/>
          <w:sz w:val="24"/>
          <w:szCs w:val="24"/>
        </w:rPr>
        <w:t>。他们可</w:t>
      </w:r>
      <w:r>
        <w:rPr>
          <w:rFonts w:ascii="等线" w:hAnsi="等线" w:eastAsia="等线" w:cs="等线"/>
          <w:spacing w:val="3"/>
          <w:sz w:val="24"/>
          <w:szCs w:val="24"/>
        </w:rPr>
        <w:t>在比赛期间对队员进行口头指示，但须始终留在所属球队的球队席区域内</w:t>
      </w:r>
      <w:r>
        <w:rPr>
          <w:rFonts w:ascii="等线" w:hAnsi="等线" w:eastAsia="等线" w:cs="等线"/>
          <w:spacing w:val="-17"/>
          <w:sz w:val="24"/>
          <w:szCs w:val="24"/>
        </w:rPr>
        <w:t xml:space="preserve"/>
      </w:r>
      <w:r>
        <w:rPr>
          <w:rFonts w:ascii="等线" w:hAnsi="等线" w:eastAsia="等线" w:cs="等线"/>
          <w:spacing w:val="3"/>
          <w:sz w:val="24"/>
          <w:szCs w:val="24"/>
        </w:rPr>
        <w:t>。</w:t>
      </w:r>
      <w:r>
        <w:rPr>
          <w:rFonts w:ascii="等线" w:hAnsi="等线" w:eastAsia="等线" w:cs="等线"/>
          <w:spacing w:val="-1"/>
          <w:sz w:val="24"/>
          <w:szCs w:val="24"/>
        </w:rPr>
        <w:t>第一助理教练不得与裁判（简称）交流。</w:t>
      </w:r>
    </w:p>
    <w:p w14:paraId="36FE840A">
      <w:pPr>
        <w:spacing w:before="77" w:line="315" w:lineRule="auto"/>
        <w:ind w:left="996" w:hanging="979"/>
        <w:rPr>
          <w:rFonts w:ascii="等线" w:hAnsi="等线" w:eastAsia="等线" w:cs="等线"/>
          <w:sz w:val="24"/>
          <w:szCs w:val="24"/>
        </w:rPr>
      </w:pPr>
      <w:r>
        <w:rPr>
          <w:rFonts w:ascii="Calibri" w:hAnsi="Calibri" w:eastAsia="Calibri" w:cs="Calibri"/>
          <w:spacing w:val="13"/>
          <w:sz w:val="24"/>
          <w:szCs w:val="24"/>
        </w:rPr>
        <w:t xml:space="preserve">7.7            </w:t>
      </w:r>
      <w:r>
        <w:rPr>
          <w:rFonts w:ascii="等线" w:hAnsi="等线" w:eastAsia="等线" w:cs="等线"/>
          <w:spacing w:val="13"/>
          <w:sz w:val="24"/>
          <w:szCs w:val="24"/>
        </w:rPr>
        <w:t>若设有第一助理教练，</w:t>
      </w:r>
      <w:r>
        <w:rPr>
          <w:rFonts w:ascii="等线" w:hAnsi="等线" w:eastAsia="等线" w:cs="等线"/>
          <w:spacing w:val="-8"/>
          <w:sz w:val="24"/>
          <w:szCs w:val="24"/>
        </w:rPr>
        <w:t xml:space="preserve"/>
      </w:r>
      <w:r>
        <w:rPr>
          <w:rFonts w:ascii="等线" w:hAnsi="等线" w:eastAsia="等线" w:cs="等线"/>
          <w:spacing w:val="13"/>
          <w:sz w:val="24"/>
          <w:szCs w:val="24"/>
        </w:rPr>
        <w:t>其姓名须在比赛开始前填写于记录表中（无需签</w:t>
      </w:r>
      <w:r>
        <w:rPr>
          <w:rFonts w:ascii="等线" w:hAnsi="等线" w:eastAsia="等线" w:cs="等线"/>
          <w:spacing w:val="3"/>
          <w:sz w:val="24"/>
          <w:szCs w:val="24"/>
        </w:rPr>
        <w:t>名）</w:t>
      </w:r>
      <w:r>
        <w:rPr>
          <w:rFonts w:ascii="等线" w:hAnsi="等线" w:eastAsia="等线" w:cs="等线"/>
          <w:spacing w:val="-13"/>
          <w:sz w:val="24"/>
          <w:szCs w:val="24"/>
        </w:rPr>
        <w:t xml:space="preserve"/>
      </w:r>
      <w:r>
        <w:rPr>
          <w:rFonts w:ascii="等线" w:hAnsi="等线" w:eastAsia="等线" w:cs="等线"/>
          <w:spacing w:val="3"/>
          <w:sz w:val="24"/>
          <w:szCs w:val="24"/>
        </w:rPr>
        <w:t>。若因任何原因主裁判无法继续履职，第一助理教练应代行主教练的</w:t>
      </w:r>
      <w:r>
        <w:rPr>
          <w:rFonts w:ascii="等线" w:hAnsi="等线" w:eastAsia="等线" w:cs="等线"/>
          <w:spacing w:val="-1"/>
          <w:sz w:val="24"/>
          <w:szCs w:val="24"/>
        </w:rPr>
        <w:t>全部职责与权限。</w:t>
      </w:r>
    </w:p>
    <w:p w14:paraId="29ED238E">
      <w:pPr>
        <w:spacing w:before="82" w:line="345" w:lineRule="exact"/>
        <w:ind w:left="17"/>
        <w:rPr>
          <w:rFonts w:ascii="等线" w:hAnsi="等线" w:eastAsia="等线" w:cs="等线"/>
          <w:sz w:val="24"/>
          <w:szCs w:val="24"/>
        </w:rPr>
      </w:pPr>
      <w:r>
        <w:rPr>
          <w:rFonts w:ascii="Calibri" w:hAnsi="Calibri" w:eastAsia="Calibri" w:cs="Calibri"/>
          <w:position w:val="3"/>
          <w:sz w:val="24"/>
          <w:szCs w:val="24"/>
        </w:rPr>
        <w:t xml:space="preserve">7.8              </w:t>
      </w:r>
      <w:r>
        <w:rPr>
          <w:rFonts w:ascii="等线" w:hAnsi="等线" w:eastAsia="等线" w:cs="等线"/>
          <w:position w:val="3"/>
          <w:sz w:val="24"/>
          <w:szCs w:val="24"/>
        </w:rPr>
        <w:t>若队长离场，主</w:t>
      </w:r>
      <w:r>
        <w:rPr>
          <w:rFonts w:ascii="等线" w:hAnsi="等线" w:eastAsia="等线" w:cs="等线"/>
          <w:spacing w:val="-1"/>
          <w:position w:val="3"/>
          <w:sz w:val="24"/>
          <w:szCs w:val="24"/>
        </w:rPr>
        <w:t>教练须</w:t>
      </w:r>
      <w:r>
        <w:rPr>
          <w:rFonts w:hint="eastAsia" w:ascii="等线" w:hAnsi="等线" w:eastAsia="等线" w:cs="等线"/>
          <w:spacing w:val="-1"/>
          <w:position w:val="3"/>
          <w:sz w:val="24"/>
          <w:szCs w:val="24"/>
          <w:lang w:eastAsia="zh-CN"/>
        </w:rPr>
        <w:t>将</w:t>
      </w:r>
      <w:r>
        <w:rPr>
          <w:rFonts w:ascii="等线" w:hAnsi="等线" w:eastAsia="等线" w:cs="等线"/>
          <w:spacing w:val="-1"/>
          <w:position w:val="3"/>
          <w:sz w:val="24"/>
          <w:szCs w:val="24"/>
        </w:rPr>
        <w:t>在场上担任队长的队员编号告知主裁判。</w:t>
      </w:r>
    </w:p>
    <w:p w14:paraId="1F4820BF">
      <w:pPr>
        <w:spacing w:before="116" w:line="311" w:lineRule="auto"/>
        <w:ind w:left="1019" w:hanging="1002"/>
        <w:rPr>
          <w:rFonts w:ascii="等线" w:hAnsi="等线" w:eastAsia="等线" w:cs="等线"/>
          <w:sz w:val="24"/>
          <w:szCs w:val="24"/>
        </w:rPr>
      </w:pPr>
      <w:r>
        <w:rPr>
          <w:rFonts w:ascii="Calibri" w:hAnsi="Calibri" w:eastAsia="Calibri" w:cs="Calibri"/>
          <w:spacing w:val="3"/>
          <w:sz w:val="24"/>
          <w:szCs w:val="24"/>
        </w:rPr>
        <w:t xml:space="preserve">7.9             </w:t>
      </w:r>
      <w:r>
        <w:rPr>
          <w:rFonts w:ascii="等线" w:hAnsi="等线" w:eastAsia="等线" w:cs="等线"/>
          <w:spacing w:val="3"/>
          <w:sz w:val="24"/>
          <w:szCs w:val="24"/>
        </w:rPr>
        <w:t>若未设主教练，或</w:t>
      </w:r>
      <w:r>
        <w:rPr>
          <w:rFonts w:ascii="等线" w:hAnsi="等线" w:eastAsia="等线" w:cs="等线"/>
          <w:spacing w:val="2"/>
          <w:sz w:val="24"/>
          <w:szCs w:val="24"/>
        </w:rPr>
        <w:t>主教练无法继续履职且记录表中未列有第一助理教练（或</w:t>
      </w:r>
      <w:r>
        <w:rPr>
          <w:rFonts w:ascii="等线" w:hAnsi="等线" w:eastAsia="等线" w:cs="等线"/>
          <w:spacing w:val="9"/>
          <w:sz w:val="24"/>
          <w:szCs w:val="24"/>
        </w:rPr>
        <w:t>该助理教练亦无法继续履职</w:t>
      </w:r>
      <w:r>
        <w:rPr>
          <w:rFonts w:ascii="等线" w:hAnsi="等线" w:eastAsia="等线" w:cs="等线"/>
          <w:spacing w:val="-4"/>
          <w:sz w:val="24"/>
          <w:szCs w:val="24"/>
        </w:rPr>
        <w:t>）</w:t>
      </w:r>
      <w:r>
        <w:rPr>
          <w:rFonts w:ascii="等线" w:hAnsi="等线" w:eastAsia="等线" w:cs="等线"/>
          <w:spacing w:val="-20"/>
          <w:sz w:val="24"/>
          <w:szCs w:val="24"/>
        </w:rPr>
        <w:t xml:space="preserve"/>
      </w:r>
      <w:r>
        <w:rPr>
          <w:rFonts w:ascii="等线" w:hAnsi="等线" w:eastAsia="等线" w:cs="等线"/>
          <w:spacing w:val="-4"/>
          <w:sz w:val="24"/>
          <w:szCs w:val="24"/>
        </w:rPr>
        <w:t>，</w:t>
      </w:r>
      <w:r>
        <w:rPr>
          <w:rFonts w:ascii="等线" w:hAnsi="等线" w:eastAsia="等线" w:cs="等线"/>
          <w:spacing w:val="9"/>
          <w:sz w:val="24"/>
          <w:szCs w:val="24"/>
        </w:rPr>
        <w:t>则队长应担任队员主教练</w:t>
      </w:r>
      <w:r>
        <w:rPr>
          <w:rFonts w:ascii="等线" w:hAnsi="等线" w:eastAsia="等线" w:cs="等线"/>
          <w:spacing w:val="-23"/>
          <w:sz w:val="24"/>
          <w:szCs w:val="24"/>
        </w:rPr>
        <w:t xml:space="preserve"/>
      </w:r>
      <w:r>
        <w:rPr>
          <w:rFonts w:ascii="等线" w:hAnsi="等线" w:eastAsia="等线" w:cs="等线"/>
          <w:spacing w:val="9"/>
          <w:sz w:val="24"/>
          <w:szCs w:val="24"/>
        </w:rPr>
        <w:t>。</w:t>
      </w:r>
      <w:r>
        <w:rPr>
          <w:rFonts w:ascii="等线" w:hAnsi="等线" w:eastAsia="等线" w:cs="等线"/>
          <w:spacing w:val="-42"/>
          <w:sz w:val="24"/>
          <w:szCs w:val="24"/>
        </w:rPr>
        <w:t xml:space="preserve"/>
      </w:r>
      <w:r>
        <w:rPr>
          <w:rFonts w:ascii="等线" w:hAnsi="等线" w:eastAsia="等线" w:cs="等线"/>
          <w:spacing w:val="8"/>
          <w:sz w:val="24"/>
          <w:szCs w:val="24"/>
        </w:rPr>
        <w:t>若队长必须离场</w:t>
      </w:r>
      <w:r>
        <w:rPr>
          <w:rFonts w:ascii="等线" w:hAnsi="等线" w:eastAsia="等线" w:cs="等线"/>
          <w:spacing w:val="-19"/>
          <w:sz w:val="24"/>
          <w:szCs w:val="24"/>
        </w:rPr>
        <w:t xml:space="preserve"/>
      </w:r>
      <w:r>
        <w:rPr>
          <w:rFonts w:ascii="等线" w:hAnsi="等线" w:eastAsia="等线" w:cs="等线"/>
          <w:spacing w:val="8"/>
          <w:sz w:val="24"/>
          <w:szCs w:val="24"/>
        </w:rPr>
        <w:t>，该队长仍可继续担任队员主教练</w:t>
      </w:r>
      <w:r>
        <w:rPr>
          <w:rFonts w:ascii="等线" w:hAnsi="等线" w:eastAsia="等线" w:cs="等线"/>
          <w:spacing w:val="-23"/>
          <w:sz w:val="24"/>
          <w:szCs w:val="24"/>
        </w:rPr>
        <w:t xml:space="preserve"/>
      </w:r>
      <w:r>
        <w:rPr>
          <w:rFonts w:ascii="等线" w:hAnsi="等线" w:eastAsia="等线" w:cs="等线"/>
          <w:spacing w:val="8"/>
          <w:sz w:val="24"/>
          <w:szCs w:val="24"/>
        </w:rPr>
        <w:t>。</w:t>
      </w:r>
      <w:r>
        <w:rPr>
          <w:rFonts w:ascii="等线" w:hAnsi="等线" w:eastAsia="等线" w:cs="等线"/>
          <w:spacing w:val="-43"/>
          <w:sz w:val="24"/>
          <w:szCs w:val="24"/>
        </w:rPr>
        <w:t xml:space="preserve"/>
      </w:r>
      <w:r>
        <w:rPr>
          <w:rFonts w:ascii="等线" w:hAnsi="等线" w:eastAsia="等线" w:cs="等线"/>
          <w:spacing w:val="8"/>
          <w:sz w:val="24"/>
          <w:szCs w:val="24"/>
        </w:rPr>
        <w:t>若队长因被取消参赛资格而必须离</w:t>
      </w:r>
      <w:r>
        <w:rPr>
          <w:rFonts w:ascii="等线" w:hAnsi="等线" w:eastAsia="等线" w:cs="等线"/>
          <w:spacing w:val="-2"/>
          <w:sz w:val="24"/>
          <w:szCs w:val="24"/>
        </w:rPr>
        <w:t>场</w:t>
      </w:r>
      <w:r>
        <w:rPr>
          <w:rFonts w:ascii="等线" w:hAnsi="等线" w:eastAsia="等线" w:cs="等线"/>
          <w:spacing w:val="-20"/>
          <w:sz w:val="24"/>
          <w:szCs w:val="24"/>
        </w:rPr>
        <w:t xml:space="preserve"/>
      </w:r>
      <w:r>
        <w:rPr>
          <w:rFonts w:ascii="等线" w:hAnsi="等线" w:eastAsia="等线" w:cs="等线"/>
          <w:spacing w:val="-2"/>
          <w:sz w:val="24"/>
          <w:szCs w:val="24"/>
        </w:rPr>
        <w:t>，或因伤无法担任队员主教练，则由替补队长担任队员主教练。</w:t>
      </w:r>
    </w:p>
    <w:p w14:paraId="09646624">
      <w:pPr>
        <w:spacing w:before="3" w:line="321" w:lineRule="auto"/>
        <w:ind w:left="1001" w:hanging="984"/>
        <w:rPr>
          <w:rFonts w:ascii="等线" w:hAnsi="等线" w:eastAsia="等线" w:cs="等线"/>
          <w:sz w:val="24"/>
          <w:szCs w:val="24"/>
        </w:rPr>
      </w:pPr>
      <w:r>
        <w:rPr>
          <w:rFonts w:ascii="Calibri" w:hAnsi="Calibri" w:eastAsia="Calibri" w:cs="Calibri"/>
          <w:spacing w:val="2"/>
          <w:sz w:val="24"/>
          <w:szCs w:val="24"/>
        </w:rPr>
        <w:t xml:space="preserve">7.10           </w:t>
      </w:r>
      <w:r>
        <w:rPr>
          <w:rFonts w:ascii="等线" w:hAnsi="等线" w:eastAsia="等线" w:cs="等线"/>
          <w:spacing w:val="2"/>
          <w:sz w:val="24"/>
          <w:szCs w:val="24"/>
        </w:rPr>
        <w:t>在规则未规定罚球手人选的所有情况下，主教练均应指定球队内的罚球手人</w:t>
      </w:r>
      <w:r>
        <w:rPr>
          <w:rFonts w:ascii="等线" w:hAnsi="等线" w:eastAsia="等线" w:cs="等线"/>
          <w:spacing w:val="-6"/>
          <w:sz w:val="24"/>
          <w:szCs w:val="24"/>
        </w:rPr>
        <w:t>选。</w:t>
      </w:r>
    </w:p>
    <w:p w14:paraId="7FBE69FE">
      <w:pPr>
        <w:spacing w:line="321" w:lineRule="auto"/>
        <w:rPr>
          <w:rFonts w:ascii="等线" w:hAnsi="等线" w:eastAsia="等线" w:cs="等线"/>
          <w:sz w:val="24"/>
          <w:szCs w:val="24"/>
        </w:rPr>
        <w:sectPr>
          <w:headerReference r:id="rId58" w:type="default"/>
          <w:footerReference r:id="rId59" w:type="default"/>
          <w:pgSz w:w="11900" w:h="16840"/>
          <w:pgMar w:top="1207" w:right="1412" w:bottom="623" w:left="1417" w:header="635" w:footer="381" w:gutter="0"/>
          <w:cols w:space="720" w:num="1"/>
        </w:sectPr>
      </w:pPr>
    </w:p>
    <w:p w14:paraId="7C3CDDA6">
      <w:pPr>
        <w:pStyle w:val="2"/>
        <w:spacing w:line="471" w:lineRule="auto"/>
      </w:pPr>
    </w:p>
    <w:p w14:paraId="670E1D09">
      <w:pPr>
        <w:pStyle w:val="2"/>
        <w:spacing w:before="92" w:line="198" w:lineRule="auto"/>
        <w:ind w:left="10"/>
        <w:rPr>
          <w:sz w:val="32"/>
          <w:szCs w:val="32"/>
        </w:rPr>
      </w:pPr>
      <w:bookmarkStart w:id="27" w:name="bookmark190"/>
      <w:bookmarkEnd w:id="27"/>
      <w:r>
        <w:rPr>
          <w:color w:val="FF0000"/>
          <w:spacing w:val="-31"/>
          <w:w w:val="86"/>
          <w:sz w:val="32"/>
          <w:szCs w:val="32"/>
        </w:rPr>
        <w:t>RULE FOUR – PLAYING REGULATIONS</w:t>
      </w:r>
    </w:p>
    <w:p w14:paraId="6D676FC1">
      <w:pPr>
        <w:pStyle w:val="2"/>
        <w:spacing w:line="388" w:lineRule="auto"/>
      </w:pPr>
    </w:p>
    <w:p w14:paraId="41CDA5AF">
      <w:pPr>
        <w:pStyle w:val="2"/>
        <w:spacing w:before="77" w:line="340" w:lineRule="exact"/>
        <w:rPr>
          <w:sz w:val="27"/>
          <w:szCs w:val="27"/>
        </w:rPr>
      </w:pPr>
      <w:r>
        <w:rPr>
          <w:b/>
          <w:bCs/>
          <w:color w:val="FF0000"/>
          <w:spacing w:val="-14"/>
          <w:position w:val="3"/>
          <w:sz w:val="27"/>
          <w:szCs w:val="27"/>
        </w:rPr>
        <w:t>Article 8       Playing time, tied score and overtime</w:t>
      </w:r>
    </w:p>
    <w:p w14:paraId="1851E193">
      <w:pPr>
        <w:pStyle w:val="2"/>
        <w:spacing w:before="105" w:line="298" w:lineRule="exact"/>
        <w:ind w:left="6"/>
        <w:rPr>
          <w:sz w:val="24"/>
          <w:szCs w:val="24"/>
        </w:rPr>
      </w:pPr>
      <w:r>
        <w:rPr>
          <w:spacing w:val="-12"/>
          <w:position w:val="3"/>
          <w:sz w:val="24"/>
          <w:szCs w:val="24"/>
        </w:rPr>
        <w:t>8.1            The game s</w:t>
      </w:r>
      <w:r>
        <w:rPr>
          <w:spacing w:val="-13"/>
          <w:position w:val="3"/>
          <w:sz w:val="24"/>
          <w:szCs w:val="24"/>
        </w:rPr>
        <w:t>hall</w:t>
      </w:r>
      <w:r>
        <w:rPr>
          <w:spacing w:val="5"/>
          <w:position w:val="3"/>
          <w:sz w:val="24"/>
          <w:szCs w:val="24"/>
        </w:rPr>
        <w:t xml:space="preserve"> </w:t>
      </w:r>
      <w:r>
        <w:rPr>
          <w:spacing w:val="-13"/>
          <w:position w:val="3"/>
          <w:sz w:val="24"/>
          <w:szCs w:val="24"/>
        </w:rPr>
        <w:t>consist of</w:t>
      </w:r>
      <w:r>
        <w:rPr>
          <w:spacing w:val="-8"/>
          <w:position w:val="3"/>
          <w:sz w:val="24"/>
          <w:szCs w:val="24"/>
        </w:rPr>
        <w:t xml:space="preserve"> </w:t>
      </w:r>
      <w:r>
        <w:rPr>
          <w:spacing w:val="-13"/>
          <w:position w:val="3"/>
          <w:sz w:val="24"/>
          <w:szCs w:val="24"/>
        </w:rPr>
        <w:t>4</w:t>
      </w:r>
      <w:r>
        <w:rPr>
          <w:spacing w:val="1"/>
          <w:position w:val="3"/>
          <w:sz w:val="24"/>
          <w:szCs w:val="24"/>
        </w:rPr>
        <w:t xml:space="preserve"> </w:t>
      </w:r>
      <w:r>
        <w:rPr>
          <w:spacing w:val="-13"/>
          <w:position w:val="3"/>
          <w:sz w:val="24"/>
          <w:szCs w:val="24"/>
        </w:rPr>
        <w:t>quarters</w:t>
      </w:r>
      <w:r>
        <w:rPr>
          <w:position w:val="3"/>
          <w:sz w:val="24"/>
          <w:szCs w:val="24"/>
        </w:rPr>
        <w:t xml:space="preserve"> </w:t>
      </w:r>
      <w:r>
        <w:rPr>
          <w:spacing w:val="-13"/>
          <w:position w:val="3"/>
          <w:sz w:val="24"/>
          <w:szCs w:val="24"/>
        </w:rPr>
        <w:t>of</w:t>
      </w:r>
      <w:r>
        <w:rPr>
          <w:spacing w:val="9"/>
          <w:position w:val="3"/>
          <w:sz w:val="24"/>
          <w:szCs w:val="24"/>
        </w:rPr>
        <w:t xml:space="preserve"> </w:t>
      </w:r>
      <w:r>
        <w:rPr>
          <w:spacing w:val="-13"/>
          <w:position w:val="3"/>
          <w:sz w:val="24"/>
          <w:szCs w:val="24"/>
        </w:rPr>
        <w:t>10</w:t>
      </w:r>
      <w:r>
        <w:rPr>
          <w:spacing w:val="2"/>
          <w:position w:val="3"/>
          <w:sz w:val="24"/>
          <w:szCs w:val="24"/>
        </w:rPr>
        <w:t xml:space="preserve"> </w:t>
      </w:r>
      <w:r>
        <w:rPr>
          <w:spacing w:val="-13"/>
          <w:position w:val="3"/>
          <w:sz w:val="24"/>
          <w:szCs w:val="24"/>
        </w:rPr>
        <w:t>minutes</w:t>
      </w:r>
      <w:r>
        <w:rPr>
          <w:spacing w:val="2"/>
          <w:position w:val="3"/>
          <w:sz w:val="24"/>
          <w:szCs w:val="24"/>
        </w:rPr>
        <w:t xml:space="preserve"> </w:t>
      </w:r>
      <w:r>
        <w:rPr>
          <w:spacing w:val="-13"/>
          <w:position w:val="3"/>
          <w:sz w:val="24"/>
          <w:szCs w:val="24"/>
        </w:rPr>
        <w:t>each.</w:t>
      </w:r>
    </w:p>
    <w:p w14:paraId="7CBF2AFF">
      <w:pPr>
        <w:pStyle w:val="2"/>
        <w:spacing w:before="110" w:line="297" w:lineRule="exact"/>
        <w:jc w:val="right"/>
        <w:rPr>
          <w:sz w:val="24"/>
          <w:szCs w:val="24"/>
        </w:rPr>
      </w:pPr>
      <w:r>
        <w:rPr>
          <w:spacing w:val="-12"/>
          <w:position w:val="3"/>
          <w:sz w:val="24"/>
          <w:szCs w:val="24"/>
        </w:rPr>
        <w:t>8.2            There shall be an interval</w:t>
      </w:r>
      <w:r>
        <w:rPr>
          <w:spacing w:val="10"/>
          <w:position w:val="3"/>
          <w:sz w:val="24"/>
          <w:szCs w:val="24"/>
        </w:rPr>
        <w:t xml:space="preserve"> </w:t>
      </w:r>
      <w:r>
        <w:rPr>
          <w:spacing w:val="-12"/>
          <w:position w:val="3"/>
          <w:sz w:val="24"/>
          <w:szCs w:val="24"/>
        </w:rPr>
        <w:t>of</w:t>
      </w:r>
      <w:r>
        <w:rPr>
          <w:spacing w:val="4"/>
          <w:position w:val="3"/>
          <w:sz w:val="24"/>
          <w:szCs w:val="24"/>
        </w:rPr>
        <w:t xml:space="preserve"> </w:t>
      </w:r>
      <w:r>
        <w:rPr>
          <w:spacing w:val="-12"/>
          <w:position w:val="3"/>
          <w:sz w:val="24"/>
          <w:szCs w:val="24"/>
        </w:rPr>
        <w:t>play</w:t>
      </w:r>
      <w:r>
        <w:rPr>
          <w:spacing w:val="-2"/>
          <w:position w:val="3"/>
          <w:sz w:val="24"/>
          <w:szCs w:val="24"/>
        </w:rPr>
        <w:t xml:space="preserve"> </w:t>
      </w:r>
      <w:r>
        <w:rPr>
          <w:spacing w:val="-12"/>
          <w:position w:val="3"/>
          <w:sz w:val="24"/>
          <w:szCs w:val="24"/>
        </w:rPr>
        <w:t>of 20</w:t>
      </w:r>
      <w:r>
        <w:rPr>
          <w:spacing w:val="-1"/>
          <w:position w:val="3"/>
          <w:sz w:val="24"/>
          <w:szCs w:val="24"/>
        </w:rPr>
        <w:t xml:space="preserve"> </w:t>
      </w:r>
      <w:r>
        <w:rPr>
          <w:spacing w:val="-12"/>
          <w:position w:val="3"/>
          <w:sz w:val="24"/>
          <w:szCs w:val="24"/>
        </w:rPr>
        <w:t>minutes</w:t>
      </w:r>
      <w:r>
        <w:rPr>
          <w:spacing w:val="3"/>
          <w:position w:val="3"/>
          <w:sz w:val="24"/>
          <w:szCs w:val="24"/>
        </w:rPr>
        <w:t xml:space="preserve"> </w:t>
      </w:r>
      <w:r>
        <w:rPr>
          <w:spacing w:val="-12"/>
          <w:position w:val="3"/>
          <w:sz w:val="24"/>
          <w:szCs w:val="24"/>
        </w:rPr>
        <w:t>before the game</w:t>
      </w:r>
      <w:r>
        <w:rPr>
          <w:position w:val="3"/>
          <w:sz w:val="24"/>
          <w:szCs w:val="24"/>
        </w:rPr>
        <w:t xml:space="preserve"> </w:t>
      </w:r>
      <w:r>
        <w:rPr>
          <w:spacing w:val="-12"/>
          <w:position w:val="3"/>
          <w:sz w:val="24"/>
          <w:szCs w:val="24"/>
        </w:rPr>
        <w:t>is</w:t>
      </w:r>
      <w:r>
        <w:rPr>
          <w:spacing w:val="-6"/>
          <w:position w:val="3"/>
          <w:sz w:val="24"/>
          <w:szCs w:val="24"/>
        </w:rPr>
        <w:t xml:space="preserve"> </w:t>
      </w:r>
      <w:r>
        <w:rPr>
          <w:spacing w:val="-12"/>
          <w:position w:val="3"/>
          <w:sz w:val="24"/>
          <w:szCs w:val="24"/>
        </w:rPr>
        <w:t>scheduled to start.</w:t>
      </w:r>
    </w:p>
    <w:p w14:paraId="472DA01B">
      <w:pPr>
        <w:pStyle w:val="2"/>
        <w:spacing w:before="110" w:line="267" w:lineRule="auto"/>
        <w:ind w:left="1002" w:hanging="996"/>
        <w:rPr>
          <w:sz w:val="24"/>
          <w:szCs w:val="24"/>
        </w:rPr>
      </w:pPr>
      <w:r>
        <w:rPr>
          <w:spacing w:val="-11"/>
          <w:sz w:val="24"/>
          <w:szCs w:val="24"/>
        </w:rPr>
        <w:t xml:space="preserve">8.3           </w:t>
      </w:r>
      <w:r>
        <w:rPr>
          <w:spacing w:val="-10"/>
          <w:sz w:val="24"/>
          <w:szCs w:val="24"/>
        </w:rPr>
        <w:t xml:space="preserve"> There shall be </w:t>
      </w:r>
      <w:r>
        <w:rPr>
          <w:spacing w:val="-11"/>
          <w:sz w:val="24"/>
          <w:szCs w:val="24"/>
        </w:rPr>
        <w:t>intervals of play of 2 minutes</w:t>
      </w:r>
      <w:r>
        <w:rPr>
          <w:spacing w:val="3"/>
          <w:sz w:val="24"/>
          <w:szCs w:val="24"/>
        </w:rPr>
        <w:t xml:space="preserve"> </w:t>
      </w:r>
      <w:r>
        <w:rPr>
          <w:spacing w:val="-11"/>
          <w:sz w:val="24"/>
          <w:szCs w:val="24"/>
        </w:rPr>
        <w:t>between the first and second quarte</w:t>
      </w:r>
      <w:r>
        <w:rPr>
          <w:spacing w:val="3"/>
          <w:sz w:val="24"/>
          <w:szCs w:val="24"/>
        </w:rPr>
        <w:t>r</w:t>
      </w:r>
      <w:r>
        <w:rPr>
          <w:sz w:val="24"/>
          <w:szCs w:val="24"/>
        </w:rPr>
        <w:t xml:space="preserve"> </w:t>
      </w:r>
      <w:r>
        <w:rPr>
          <w:spacing w:val="-10"/>
          <w:sz w:val="24"/>
          <w:szCs w:val="24"/>
        </w:rPr>
        <w:t>(first half), between</w:t>
      </w:r>
      <w:r>
        <w:rPr>
          <w:spacing w:val="40"/>
          <w:w w:val="101"/>
          <w:sz w:val="24"/>
          <w:szCs w:val="24"/>
        </w:rPr>
        <w:t xml:space="preserve"> </w:t>
      </w:r>
      <w:r>
        <w:rPr>
          <w:spacing w:val="-10"/>
          <w:sz w:val="24"/>
          <w:szCs w:val="24"/>
        </w:rPr>
        <w:t>the</w:t>
      </w:r>
      <w:r>
        <w:rPr>
          <w:spacing w:val="38"/>
          <w:sz w:val="24"/>
          <w:szCs w:val="24"/>
        </w:rPr>
        <w:t xml:space="preserve"> </w:t>
      </w:r>
      <w:r>
        <w:rPr>
          <w:spacing w:val="-10"/>
          <w:sz w:val="24"/>
          <w:szCs w:val="24"/>
        </w:rPr>
        <w:t>third and</w:t>
      </w:r>
      <w:r>
        <w:rPr>
          <w:spacing w:val="41"/>
          <w:sz w:val="24"/>
          <w:szCs w:val="24"/>
        </w:rPr>
        <w:t xml:space="preserve"> </w:t>
      </w:r>
      <w:r>
        <w:rPr>
          <w:spacing w:val="-10"/>
          <w:sz w:val="24"/>
          <w:szCs w:val="24"/>
        </w:rPr>
        <w:t>fourth quarter  (second half)</w:t>
      </w:r>
      <w:r>
        <w:rPr>
          <w:rFonts w:hint="eastAsia" w:eastAsia="宋体"/>
          <w:spacing w:val="-10"/>
          <w:sz w:val="24"/>
          <w:szCs w:val="24"/>
          <w:lang w:eastAsia="zh-CN"/>
        </w:rPr>
        <w:t>,</w:t>
      </w:r>
      <w:r>
        <w:rPr>
          <w:spacing w:val="-10"/>
          <w:sz w:val="24"/>
          <w:szCs w:val="24"/>
        </w:rPr>
        <w:t xml:space="preserve"> and before each</w:t>
      </w:r>
      <w:r>
        <w:rPr>
          <w:sz w:val="24"/>
          <w:szCs w:val="24"/>
        </w:rPr>
        <w:t xml:space="preserve"> </w:t>
      </w:r>
      <w:r>
        <w:rPr>
          <w:spacing w:val="-11"/>
          <w:sz w:val="24"/>
          <w:szCs w:val="24"/>
        </w:rPr>
        <w:t>overtime.</w:t>
      </w:r>
    </w:p>
    <w:p w14:paraId="3141A5EA">
      <w:pPr>
        <w:pStyle w:val="2"/>
        <w:spacing w:before="63" w:line="297" w:lineRule="exact"/>
        <w:ind w:left="6"/>
        <w:rPr>
          <w:sz w:val="24"/>
          <w:szCs w:val="24"/>
        </w:rPr>
      </w:pPr>
      <w:r>
        <w:rPr>
          <w:spacing w:val="-12"/>
          <w:position w:val="3"/>
          <w:sz w:val="24"/>
          <w:szCs w:val="24"/>
        </w:rPr>
        <w:t>8.4            There shall be</w:t>
      </w:r>
      <w:r>
        <w:rPr>
          <w:spacing w:val="2"/>
          <w:position w:val="3"/>
          <w:sz w:val="24"/>
          <w:szCs w:val="24"/>
        </w:rPr>
        <w:t xml:space="preserve"> </w:t>
      </w:r>
      <w:r>
        <w:rPr>
          <w:spacing w:val="-12"/>
          <w:position w:val="3"/>
          <w:sz w:val="24"/>
          <w:szCs w:val="24"/>
        </w:rPr>
        <w:t>a</w:t>
      </w:r>
      <w:r>
        <w:rPr>
          <w:spacing w:val="3"/>
          <w:position w:val="3"/>
          <w:sz w:val="24"/>
          <w:szCs w:val="24"/>
        </w:rPr>
        <w:t xml:space="preserve"> </w:t>
      </w:r>
      <w:r>
        <w:rPr>
          <w:spacing w:val="-12"/>
          <w:position w:val="3"/>
          <w:sz w:val="24"/>
          <w:szCs w:val="24"/>
        </w:rPr>
        <w:t>half-time</w:t>
      </w:r>
      <w:r>
        <w:rPr>
          <w:spacing w:val="2"/>
          <w:position w:val="3"/>
          <w:sz w:val="24"/>
          <w:szCs w:val="24"/>
        </w:rPr>
        <w:t xml:space="preserve"> </w:t>
      </w:r>
      <w:r>
        <w:rPr>
          <w:spacing w:val="-12"/>
          <w:position w:val="3"/>
          <w:sz w:val="24"/>
          <w:szCs w:val="24"/>
        </w:rPr>
        <w:t>interval</w:t>
      </w:r>
      <w:r>
        <w:rPr>
          <w:spacing w:val="1"/>
          <w:position w:val="3"/>
          <w:sz w:val="24"/>
          <w:szCs w:val="24"/>
        </w:rPr>
        <w:t xml:space="preserve"> </w:t>
      </w:r>
      <w:r>
        <w:rPr>
          <w:spacing w:val="-12"/>
          <w:position w:val="3"/>
          <w:sz w:val="24"/>
          <w:szCs w:val="24"/>
        </w:rPr>
        <w:t>of</w:t>
      </w:r>
      <w:r>
        <w:rPr>
          <w:spacing w:val="5"/>
          <w:position w:val="3"/>
          <w:sz w:val="24"/>
          <w:szCs w:val="24"/>
        </w:rPr>
        <w:t xml:space="preserve"> </w:t>
      </w:r>
      <w:r>
        <w:rPr>
          <w:spacing w:val="-12"/>
          <w:position w:val="3"/>
          <w:sz w:val="24"/>
          <w:szCs w:val="24"/>
        </w:rPr>
        <w:t>play</w:t>
      </w:r>
      <w:r>
        <w:rPr>
          <w:spacing w:val="1"/>
          <w:position w:val="3"/>
          <w:sz w:val="24"/>
          <w:szCs w:val="24"/>
        </w:rPr>
        <w:t xml:space="preserve"> </w:t>
      </w:r>
      <w:r>
        <w:rPr>
          <w:spacing w:val="-12"/>
          <w:position w:val="3"/>
          <w:sz w:val="24"/>
          <w:szCs w:val="24"/>
        </w:rPr>
        <w:t>of</w:t>
      </w:r>
      <w:r>
        <w:rPr>
          <w:spacing w:val="9"/>
          <w:position w:val="3"/>
          <w:sz w:val="24"/>
          <w:szCs w:val="24"/>
        </w:rPr>
        <w:t xml:space="preserve"> </w:t>
      </w:r>
      <w:r>
        <w:rPr>
          <w:spacing w:val="-12"/>
          <w:position w:val="3"/>
          <w:sz w:val="24"/>
          <w:szCs w:val="24"/>
        </w:rPr>
        <w:t>15</w:t>
      </w:r>
      <w:r>
        <w:rPr>
          <w:spacing w:val="1"/>
          <w:position w:val="3"/>
          <w:sz w:val="24"/>
          <w:szCs w:val="24"/>
        </w:rPr>
        <w:t xml:space="preserve"> </w:t>
      </w:r>
      <w:r>
        <w:rPr>
          <w:spacing w:val="-12"/>
          <w:position w:val="3"/>
          <w:sz w:val="24"/>
          <w:szCs w:val="24"/>
        </w:rPr>
        <w:t>minutes.</w:t>
      </w:r>
    </w:p>
    <w:p w14:paraId="5F0543B3">
      <w:pPr>
        <w:pStyle w:val="2"/>
        <w:spacing w:before="111" w:line="297" w:lineRule="exact"/>
        <w:ind w:left="6"/>
        <w:rPr>
          <w:sz w:val="24"/>
          <w:szCs w:val="24"/>
        </w:rPr>
      </w:pPr>
      <w:r>
        <w:rPr>
          <w:spacing w:val="-10"/>
          <w:position w:val="3"/>
          <w:sz w:val="24"/>
          <w:szCs w:val="24"/>
        </w:rPr>
        <w:t>8.5            An</w:t>
      </w:r>
      <w:r>
        <w:rPr>
          <w:spacing w:val="2"/>
          <w:position w:val="3"/>
          <w:sz w:val="24"/>
          <w:szCs w:val="24"/>
        </w:rPr>
        <w:t xml:space="preserve"> </w:t>
      </w:r>
      <w:r>
        <w:rPr>
          <w:spacing w:val="-10"/>
          <w:position w:val="3"/>
          <w:sz w:val="24"/>
          <w:szCs w:val="24"/>
        </w:rPr>
        <w:t>interval</w:t>
      </w:r>
      <w:r>
        <w:rPr>
          <w:spacing w:val="1"/>
          <w:position w:val="3"/>
          <w:sz w:val="24"/>
          <w:szCs w:val="24"/>
        </w:rPr>
        <w:t xml:space="preserve"> </w:t>
      </w:r>
      <w:r>
        <w:rPr>
          <w:spacing w:val="-10"/>
          <w:position w:val="3"/>
          <w:sz w:val="24"/>
          <w:szCs w:val="24"/>
        </w:rPr>
        <w:t>of</w:t>
      </w:r>
      <w:r>
        <w:rPr>
          <w:spacing w:val="5"/>
          <w:position w:val="3"/>
          <w:sz w:val="24"/>
          <w:szCs w:val="24"/>
        </w:rPr>
        <w:t xml:space="preserve"> </w:t>
      </w:r>
      <w:r>
        <w:rPr>
          <w:spacing w:val="-10"/>
          <w:position w:val="3"/>
          <w:sz w:val="24"/>
          <w:szCs w:val="24"/>
        </w:rPr>
        <w:t>play start</w:t>
      </w:r>
      <w:r>
        <w:rPr>
          <w:spacing w:val="-11"/>
          <w:position w:val="3"/>
          <w:sz w:val="24"/>
          <w:szCs w:val="24"/>
        </w:rPr>
        <w:t>s:</w:t>
      </w:r>
    </w:p>
    <w:p w14:paraId="087208CC">
      <w:pPr>
        <w:pStyle w:val="2"/>
        <w:spacing w:before="10" w:line="298" w:lineRule="exact"/>
        <w:ind w:left="1003"/>
        <w:rPr>
          <w:sz w:val="24"/>
          <w:szCs w:val="24"/>
        </w:rPr>
      </w:pPr>
      <w:r>
        <w:rPr>
          <w:spacing w:val="-10"/>
          <w:position w:val="3"/>
          <w:sz w:val="24"/>
          <w:szCs w:val="24"/>
        </w:rPr>
        <w:t>•     20 minutes before the game</w:t>
      </w:r>
      <w:r>
        <w:rPr>
          <w:spacing w:val="2"/>
          <w:position w:val="3"/>
          <w:sz w:val="24"/>
          <w:szCs w:val="24"/>
        </w:rPr>
        <w:t xml:space="preserve"> </w:t>
      </w:r>
      <w:r>
        <w:rPr>
          <w:spacing w:val="-10"/>
          <w:position w:val="3"/>
          <w:sz w:val="24"/>
          <w:szCs w:val="24"/>
        </w:rPr>
        <w:t>is</w:t>
      </w:r>
      <w:r>
        <w:rPr>
          <w:spacing w:val="-3"/>
          <w:position w:val="3"/>
          <w:sz w:val="24"/>
          <w:szCs w:val="24"/>
        </w:rPr>
        <w:t xml:space="preserve"> </w:t>
      </w:r>
      <w:r>
        <w:rPr>
          <w:spacing w:val="-10"/>
          <w:position w:val="3"/>
          <w:sz w:val="24"/>
          <w:szCs w:val="24"/>
        </w:rPr>
        <w:t>sched</w:t>
      </w:r>
      <w:r>
        <w:rPr>
          <w:spacing w:val="-11"/>
          <w:position w:val="3"/>
          <w:sz w:val="24"/>
          <w:szCs w:val="24"/>
        </w:rPr>
        <w:t>uled to start.</w:t>
      </w:r>
    </w:p>
    <w:p w14:paraId="27AF1424">
      <w:pPr>
        <w:pStyle w:val="2"/>
        <w:spacing w:before="9" w:line="311" w:lineRule="auto"/>
        <w:ind w:left="6" w:right="428" w:firstLine="997"/>
        <w:rPr>
          <w:sz w:val="24"/>
          <w:szCs w:val="24"/>
        </w:rPr>
      </w:pPr>
      <w:r>
        <w:rPr>
          <w:spacing w:val="-10"/>
          <w:sz w:val="24"/>
          <w:szCs w:val="24"/>
        </w:rPr>
        <w:t xml:space="preserve">•     When the game clock signal sounds for the end of the quarter or </w:t>
      </w:r>
      <w:r>
        <w:rPr>
          <w:rFonts w:hint="eastAsia" w:eastAsia="宋体"/>
          <w:spacing w:val="-10"/>
          <w:sz w:val="24"/>
          <w:szCs w:val="24"/>
          <w:lang w:eastAsia="zh-CN"/>
        </w:rPr>
        <w:t>overtime</w:t>
      </w:r>
      <w:r>
        <w:rPr>
          <w:spacing w:val="-10"/>
          <w:sz w:val="24"/>
          <w:szCs w:val="24"/>
        </w:rPr>
        <w:t>.</w:t>
      </w:r>
    </w:p>
    <w:p>
      <w:pPr>
        <w:pStyle w:val="2"/>
        <w:spacing w:before="62" w:line="255" w:lineRule="auto"/>
        <w:ind w:left="1005" w:hanging="999"/>
        <w:rPr>
          <w:sz w:val="24"/>
          <w:szCs w:val="24"/>
        </w:rPr>
      </w:pPr>
      <w:r>
        <w:rPr>
          <w:spacing w:val="-10"/>
          <w:sz w:val="24"/>
          <w:szCs w:val="24"/>
        </w:rPr>
        <w:t>8.6            An interval of play ends:</w:t>
      </w:r>
    </w:p>
    <w:p w14:paraId="09BF4CA4">
      <w:pPr>
        <w:pStyle w:val="2"/>
        <w:spacing w:before="2" w:line="254" w:lineRule="auto"/>
        <w:ind w:left="1428" w:hanging="425"/>
        <w:rPr>
          <w:sz w:val="24"/>
          <w:szCs w:val="24"/>
        </w:rPr>
      </w:pPr>
      <w:r>
        <w:rPr>
          <w:spacing w:val="-10"/>
          <w:sz w:val="24"/>
          <w:szCs w:val="24"/>
        </w:rPr>
        <w:t>•     At the star</w:t>
      </w:r>
      <w:r>
        <w:rPr>
          <w:spacing w:val="-9"/>
          <w:sz w:val="24"/>
          <w:szCs w:val="24"/>
        </w:rPr>
        <w:t>t of the first quarter when the ball leaves the hand(s) of the crew chie</w:t>
      </w:r>
      <w:r>
        <w:rPr>
          <w:spacing w:val="8"/>
          <w:sz w:val="24"/>
          <w:szCs w:val="24"/>
        </w:rPr>
        <w:t>f</w:t>
      </w:r>
      <w:r>
        <w:rPr>
          <w:spacing w:val="12"/>
          <w:sz w:val="24"/>
          <w:szCs w:val="24"/>
        </w:rPr>
        <w:t xml:space="preserve"> </w:t>
      </w:r>
      <w:r>
        <w:rPr>
          <w:spacing w:val="-9"/>
          <w:sz w:val="24"/>
          <w:szCs w:val="24"/>
        </w:rPr>
        <w:t>on the toss</w:t>
      </w:r>
      <w:r>
        <w:rPr>
          <w:spacing w:val="-2"/>
          <w:sz w:val="24"/>
          <w:szCs w:val="24"/>
        </w:rPr>
        <w:t xml:space="preserve"> </w:t>
      </w:r>
      <w:r>
        <w:rPr>
          <w:spacing w:val="-9"/>
          <w:sz w:val="24"/>
          <w:szCs w:val="24"/>
        </w:rPr>
        <w:t>for</w:t>
      </w:r>
      <w:r>
        <w:rPr>
          <w:spacing w:val="-14"/>
          <w:sz w:val="24"/>
          <w:szCs w:val="24"/>
        </w:rPr>
        <w:t xml:space="preserve"> </w:t>
      </w:r>
      <w:r>
        <w:rPr>
          <w:spacing w:val="-9"/>
          <w:sz w:val="24"/>
          <w:szCs w:val="24"/>
        </w:rPr>
        <w:t>the</w:t>
      </w:r>
      <w:r>
        <w:rPr>
          <w:spacing w:val="-11"/>
          <w:sz w:val="24"/>
          <w:szCs w:val="24"/>
        </w:rPr>
        <w:t xml:space="preserve"> </w:t>
      </w:r>
      <w:r>
        <w:rPr>
          <w:spacing w:val="-9"/>
          <w:sz w:val="24"/>
          <w:szCs w:val="24"/>
        </w:rPr>
        <w:t>jump ball in the centre circle.</w:t>
      </w:r>
    </w:p>
    <w:p w14:paraId="63140880">
      <w:pPr>
        <w:pStyle w:val="2"/>
        <w:spacing w:before="8" w:line="278" w:lineRule="auto"/>
        <w:ind w:left="1414" w:hanging="411"/>
        <w:rPr>
          <w:sz w:val="24"/>
          <w:szCs w:val="24"/>
        </w:rPr>
      </w:pPr>
      <w:r>
        <w:rPr>
          <w:spacing w:val="-10"/>
          <w:sz w:val="24"/>
          <w:szCs w:val="24"/>
        </w:rPr>
        <w:t>•     At the start</w:t>
      </w:r>
      <w:r>
        <w:rPr>
          <w:spacing w:val="-9"/>
          <w:sz w:val="24"/>
          <w:szCs w:val="24"/>
        </w:rPr>
        <w:t xml:space="preserve"> of all other quarters and </w:t>
      </w:r>
      <w:r>
        <w:rPr>
          <w:rFonts w:hint="eastAsia" w:eastAsia="宋体"/>
          <w:spacing w:val="-9"/>
          <w:sz w:val="24"/>
          <w:szCs w:val="24"/>
          <w:lang w:eastAsia="zh-CN"/>
        </w:rPr>
        <w:t>overtime</w:t>
      </w:r>
      <w:r>
        <w:rPr>
          <w:spacing w:val="-9"/>
          <w:sz w:val="24"/>
          <w:szCs w:val="24"/>
        </w:rPr>
        <w:t xml:space="preserve"> when the ba</w:t>
      </w:r>
      <w:r>
        <w:rPr>
          <w:spacing w:val="-10"/>
          <w:sz w:val="24"/>
          <w:szCs w:val="24"/>
        </w:rPr>
        <w:t>ll is at the disposal</w:t>
      </w:r>
      <w:r>
        <w:rPr>
          <w:spacing w:val="-1"/>
          <w:sz w:val="24"/>
          <w:szCs w:val="24"/>
        </w:rPr>
        <w:t xml:space="preserve"> </w:t>
      </w:r>
      <w:r>
        <w:rPr>
          <w:spacing w:val="-10"/>
          <w:sz w:val="24"/>
          <w:szCs w:val="24"/>
        </w:rPr>
        <w:t>o</w:t>
      </w:r>
      <w:r>
        <w:rPr>
          <w:spacing w:val="8"/>
          <w:sz w:val="24"/>
          <w:szCs w:val="24"/>
        </w:rPr>
        <w:t>f</w:t>
      </w:r>
      <w:r>
        <w:rPr>
          <w:sz w:val="24"/>
          <w:szCs w:val="24"/>
        </w:rPr>
        <w:t xml:space="preserve"> </w:t>
      </w:r>
      <w:r>
        <w:rPr>
          <w:spacing w:val="-6"/>
          <w:sz w:val="24"/>
          <w:szCs w:val="24"/>
        </w:rPr>
        <w:t>the</w:t>
      </w:r>
      <w:r>
        <w:rPr>
          <w:spacing w:val="-12"/>
          <w:sz w:val="24"/>
          <w:szCs w:val="24"/>
        </w:rPr>
        <w:t xml:space="preserve"> </w:t>
      </w:r>
      <w:r>
        <w:rPr>
          <w:spacing w:val="-6"/>
          <w:sz w:val="24"/>
          <w:szCs w:val="24"/>
        </w:rPr>
        <w:t>thrower-in.</w:t>
      </w:r>
    </w:p>
    <w:p w14:paraId="2EA64DCA">
      <w:pPr>
        <w:pStyle w:val="2"/>
        <w:spacing w:before="62" w:line="255" w:lineRule="auto"/>
        <w:ind w:left="1005" w:hanging="999"/>
        <w:rPr>
          <w:sz w:val="24"/>
          <w:szCs w:val="24"/>
        </w:rPr>
      </w:pPr>
      <w:r>
        <w:rPr>
          <w:spacing w:val="-10"/>
          <w:sz w:val="24"/>
          <w:szCs w:val="24"/>
        </w:rPr>
        <w:t>8.7            If the</w:t>
      </w:r>
      <w:r>
        <w:rPr>
          <w:spacing w:val="9"/>
          <w:sz w:val="24"/>
          <w:szCs w:val="24"/>
        </w:rPr>
        <w:t xml:space="preserve"> </w:t>
      </w:r>
      <w:r>
        <w:rPr>
          <w:spacing w:val="-10"/>
          <w:sz w:val="24"/>
          <w:szCs w:val="24"/>
        </w:rPr>
        <w:t>score</w:t>
      </w:r>
      <w:r>
        <w:rPr>
          <w:spacing w:val="14"/>
          <w:sz w:val="24"/>
          <w:szCs w:val="24"/>
        </w:rPr>
        <w:t xml:space="preserve"> </w:t>
      </w:r>
      <w:r>
        <w:rPr>
          <w:spacing w:val="-10"/>
          <w:sz w:val="24"/>
          <w:szCs w:val="24"/>
        </w:rPr>
        <w:t>is tied</w:t>
      </w:r>
      <w:r>
        <w:rPr>
          <w:spacing w:val="15"/>
          <w:sz w:val="24"/>
          <w:szCs w:val="24"/>
        </w:rPr>
        <w:t xml:space="preserve"> </w:t>
      </w:r>
      <w:r>
        <w:rPr>
          <w:spacing w:val="-10"/>
          <w:sz w:val="24"/>
          <w:szCs w:val="24"/>
        </w:rPr>
        <w:t>at the</w:t>
      </w:r>
      <w:r>
        <w:rPr>
          <w:spacing w:val="15"/>
          <w:sz w:val="24"/>
          <w:szCs w:val="24"/>
        </w:rPr>
        <w:t xml:space="preserve"> </w:t>
      </w:r>
      <w:r>
        <w:rPr>
          <w:spacing w:val="-10"/>
          <w:sz w:val="24"/>
          <w:szCs w:val="24"/>
        </w:rPr>
        <w:t>end</w:t>
      </w:r>
      <w:r>
        <w:rPr>
          <w:spacing w:val="13"/>
          <w:sz w:val="24"/>
          <w:szCs w:val="24"/>
        </w:rPr>
        <w:t xml:space="preserve"> </w:t>
      </w:r>
      <w:r>
        <w:rPr>
          <w:spacing w:val="-10"/>
          <w:sz w:val="24"/>
          <w:szCs w:val="24"/>
        </w:rPr>
        <w:t>of the</w:t>
      </w:r>
      <w:r>
        <w:rPr>
          <w:spacing w:val="1"/>
          <w:sz w:val="24"/>
          <w:szCs w:val="24"/>
        </w:rPr>
        <w:t xml:space="preserve"> </w:t>
      </w:r>
      <w:r>
        <w:rPr>
          <w:spacing w:val="-10"/>
          <w:sz w:val="24"/>
          <w:szCs w:val="24"/>
        </w:rPr>
        <w:t>fourth</w:t>
      </w:r>
      <w:r>
        <w:rPr>
          <w:spacing w:val="13"/>
          <w:sz w:val="24"/>
          <w:szCs w:val="24"/>
        </w:rPr>
        <w:t xml:space="preserve"> </w:t>
      </w:r>
      <w:r>
        <w:rPr>
          <w:spacing w:val="-10"/>
          <w:sz w:val="24"/>
          <w:szCs w:val="24"/>
        </w:rPr>
        <w:t>quarter,</w:t>
      </w:r>
      <w:r>
        <w:rPr>
          <w:spacing w:val="-1"/>
          <w:sz w:val="24"/>
          <w:szCs w:val="24"/>
        </w:rPr>
        <w:t xml:space="preserve"> </w:t>
      </w:r>
      <w:r>
        <w:rPr>
          <w:spacing w:val="-10"/>
          <w:sz w:val="24"/>
          <w:szCs w:val="24"/>
        </w:rPr>
        <w:t>the</w:t>
      </w:r>
      <w:r>
        <w:rPr>
          <w:spacing w:val="14"/>
          <w:sz w:val="24"/>
          <w:szCs w:val="24"/>
        </w:rPr>
        <w:t xml:space="preserve"> </w:t>
      </w:r>
      <w:r>
        <w:rPr>
          <w:spacing w:val="-10"/>
          <w:sz w:val="24"/>
          <w:szCs w:val="24"/>
        </w:rPr>
        <w:t>game</w:t>
      </w:r>
      <w:r>
        <w:rPr>
          <w:spacing w:val="9"/>
          <w:sz w:val="24"/>
          <w:szCs w:val="24"/>
        </w:rPr>
        <w:t xml:space="preserve"> </w:t>
      </w:r>
      <w:r>
        <w:rPr>
          <w:spacing w:val="-10"/>
          <w:sz w:val="24"/>
          <w:szCs w:val="24"/>
        </w:rPr>
        <w:t>shall</w:t>
      </w:r>
      <w:r>
        <w:rPr>
          <w:spacing w:val="17"/>
          <w:sz w:val="24"/>
          <w:szCs w:val="24"/>
        </w:rPr>
        <w:t xml:space="preserve"> </w:t>
      </w:r>
      <w:r>
        <w:rPr>
          <w:spacing w:val="-10"/>
          <w:sz w:val="24"/>
          <w:szCs w:val="24"/>
        </w:rPr>
        <w:t>continue</w:t>
      </w:r>
      <w:r>
        <w:rPr>
          <w:spacing w:val="1"/>
          <w:sz w:val="24"/>
          <w:szCs w:val="24"/>
        </w:rPr>
        <w:t xml:space="preserve"> </w:t>
      </w:r>
      <w:r>
        <w:rPr>
          <w:spacing w:val="-10"/>
          <w:sz w:val="24"/>
          <w:szCs w:val="24"/>
        </w:rPr>
        <w:t>with</w:t>
      </w:r>
      <w:r>
        <w:rPr>
          <w:spacing w:val="15"/>
          <w:sz w:val="24"/>
          <w:szCs w:val="24"/>
        </w:rPr>
        <w:t xml:space="preserve"> </w:t>
      </w:r>
      <w:r>
        <w:rPr>
          <w:spacing w:val="-10"/>
          <w:sz w:val="24"/>
          <w:szCs w:val="24"/>
        </w:rPr>
        <w:t>as</w:t>
      </w:r>
      <w:r>
        <w:rPr>
          <w:sz w:val="24"/>
          <w:szCs w:val="24"/>
        </w:rPr>
        <w:t xml:space="preserve"> </w:t>
      </w:r>
      <w:r>
        <w:rPr>
          <w:spacing w:val="-11"/>
          <w:sz w:val="24"/>
          <w:szCs w:val="24"/>
        </w:rPr>
        <w:t>many overtimes of 5 minute</w:t>
      </w:r>
      <w:r>
        <w:rPr>
          <w:spacing w:val="-12"/>
          <w:sz w:val="24"/>
          <w:szCs w:val="24"/>
        </w:rPr>
        <w:t>s each as</w:t>
      </w:r>
      <w:r>
        <w:rPr>
          <w:spacing w:val="3"/>
          <w:sz w:val="24"/>
          <w:szCs w:val="24"/>
        </w:rPr>
        <w:t xml:space="preserve"> </w:t>
      </w:r>
      <w:r>
        <w:rPr>
          <w:spacing w:val="-12"/>
          <w:sz w:val="24"/>
          <w:szCs w:val="24"/>
        </w:rPr>
        <w:t>necessary to break the tie.</w:t>
      </w:r>
    </w:p>
    <w:p w14:paraId="2F879DFB">
      <w:pPr>
        <w:pStyle w:val="2"/>
        <w:spacing w:before="111" w:line="253" w:lineRule="auto"/>
        <w:ind w:left="1000" w:firstLine="11"/>
        <w:jc w:val="both"/>
        <w:rPr>
          <w:sz w:val="24"/>
          <w:szCs w:val="24"/>
        </w:rPr>
      </w:pPr>
      <w:r>
        <w:rPr>
          <w:spacing w:val="-14"/>
          <w:sz w:val="24"/>
          <w:szCs w:val="24"/>
        </w:rPr>
        <w:t>If</w:t>
      </w:r>
      <w:r>
        <w:rPr>
          <w:spacing w:val="11"/>
          <w:sz w:val="24"/>
          <w:szCs w:val="24"/>
        </w:rPr>
        <w:t xml:space="preserve"> </w:t>
      </w:r>
      <w:r>
        <w:rPr>
          <w:spacing w:val="-14"/>
          <w:sz w:val="24"/>
          <w:szCs w:val="24"/>
        </w:rPr>
        <w:t>th</w:t>
      </w:r>
      <w:r>
        <w:rPr>
          <w:spacing w:val="-13"/>
          <w:sz w:val="24"/>
          <w:szCs w:val="24"/>
        </w:rPr>
        <w:t>e</w:t>
      </w:r>
      <w:r>
        <w:rPr>
          <w:spacing w:val="27"/>
          <w:sz w:val="24"/>
          <w:szCs w:val="24"/>
        </w:rPr>
        <w:t xml:space="preserve"> </w:t>
      </w:r>
      <w:r>
        <w:rPr>
          <w:spacing w:val="-13"/>
          <w:sz w:val="24"/>
          <w:szCs w:val="24"/>
        </w:rPr>
        <w:t>aggregated</w:t>
      </w:r>
      <w:r>
        <w:rPr>
          <w:spacing w:val="22"/>
          <w:sz w:val="24"/>
          <w:szCs w:val="24"/>
        </w:rPr>
        <w:t xml:space="preserve"> </w:t>
      </w:r>
      <w:r>
        <w:rPr>
          <w:spacing w:val="-13"/>
          <w:sz w:val="24"/>
          <w:szCs w:val="24"/>
        </w:rPr>
        <w:t>score</w:t>
      </w:r>
      <w:r>
        <w:rPr>
          <w:spacing w:val="25"/>
          <w:w w:val="101"/>
          <w:sz w:val="24"/>
          <w:szCs w:val="24"/>
        </w:rPr>
        <w:t xml:space="preserve"> </w:t>
      </w:r>
      <w:r>
        <w:rPr>
          <w:spacing w:val="-13"/>
          <w:sz w:val="24"/>
          <w:szCs w:val="24"/>
        </w:rPr>
        <w:t>of</w:t>
      </w:r>
      <w:r>
        <w:rPr>
          <w:spacing w:val="30"/>
          <w:sz w:val="24"/>
          <w:szCs w:val="24"/>
        </w:rPr>
        <w:t xml:space="preserve"> </w:t>
      </w:r>
      <w:r>
        <w:rPr>
          <w:spacing w:val="-13"/>
          <w:sz w:val="24"/>
          <w:szCs w:val="24"/>
        </w:rPr>
        <w:t>both</w:t>
      </w:r>
      <w:r>
        <w:rPr>
          <w:spacing w:val="26"/>
          <w:sz w:val="24"/>
          <w:szCs w:val="24"/>
        </w:rPr>
        <w:t xml:space="preserve"> </w:t>
      </w:r>
      <w:r>
        <w:rPr>
          <w:spacing w:val="-13"/>
          <w:sz w:val="24"/>
          <w:szCs w:val="24"/>
        </w:rPr>
        <w:t>games</w:t>
      </w:r>
      <w:r>
        <w:rPr>
          <w:spacing w:val="13"/>
          <w:sz w:val="24"/>
          <w:szCs w:val="24"/>
        </w:rPr>
        <w:t xml:space="preserve"> </w:t>
      </w:r>
      <w:r>
        <w:rPr>
          <w:spacing w:val="-13"/>
          <w:sz w:val="24"/>
          <w:szCs w:val="24"/>
        </w:rPr>
        <w:t>fo</w:t>
      </w:r>
      <w:r>
        <w:rPr>
          <w:spacing w:val="-14"/>
          <w:sz w:val="24"/>
          <w:szCs w:val="24"/>
        </w:rPr>
        <w:t>r</w:t>
      </w:r>
      <w:r>
        <w:rPr>
          <w:spacing w:val="27"/>
          <w:w w:val="101"/>
          <w:sz w:val="24"/>
          <w:szCs w:val="24"/>
        </w:rPr>
        <w:t xml:space="preserve"> </w:t>
      </w:r>
      <w:r>
        <w:rPr>
          <w:spacing w:val="-14"/>
          <w:sz w:val="24"/>
          <w:szCs w:val="24"/>
        </w:rPr>
        <w:t>a</w:t>
      </w:r>
      <w:r>
        <w:rPr>
          <w:spacing w:val="20"/>
          <w:sz w:val="24"/>
          <w:szCs w:val="24"/>
        </w:rPr>
        <w:t xml:space="preserve"> </w:t>
      </w:r>
      <w:r>
        <w:rPr>
          <w:spacing w:val="-14"/>
          <w:sz w:val="24"/>
          <w:szCs w:val="24"/>
        </w:rPr>
        <w:t>2-</w:t>
      </w:r>
      <w:r>
        <w:rPr>
          <w:rFonts w:hint="eastAsia" w:eastAsia="宋体"/>
          <w:spacing w:val="-14"/>
          <w:sz w:val="24"/>
          <w:szCs w:val="24"/>
          <w:lang w:eastAsia="zh-CN"/>
        </w:rPr>
        <w:t>game</w:t>
      </w:r>
      <w:r>
        <w:rPr>
          <w:spacing w:val="29"/>
          <w:sz w:val="24"/>
          <w:szCs w:val="24"/>
        </w:rPr>
        <w:t xml:space="preserve"> </w:t>
      </w:r>
      <w:r>
        <w:rPr>
          <w:spacing w:val="-14"/>
          <w:sz w:val="24"/>
          <w:szCs w:val="24"/>
        </w:rPr>
        <w:t>home</w:t>
      </w:r>
      <w:r>
        <w:rPr>
          <w:spacing w:val="26"/>
          <w:w w:val="101"/>
          <w:sz w:val="24"/>
          <w:szCs w:val="24"/>
        </w:rPr>
        <w:t xml:space="preserve"> </w:t>
      </w:r>
      <w:r>
        <w:rPr>
          <w:spacing w:val="-14"/>
          <w:sz w:val="24"/>
          <w:szCs w:val="24"/>
        </w:rPr>
        <w:t>and</w:t>
      </w:r>
      <w:r>
        <w:rPr>
          <w:spacing w:val="27"/>
          <w:sz w:val="24"/>
          <w:szCs w:val="24"/>
        </w:rPr>
        <w:t xml:space="preserve"> </w:t>
      </w:r>
      <w:r>
        <w:rPr>
          <w:spacing w:val="-14"/>
          <w:sz w:val="24"/>
          <w:szCs w:val="24"/>
        </w:rPr>
        <w:t>away</w:t>
      </w:r>
      <w:r>
        <w:rPr>
          <w:spacing w:val="11"/>
          <w:sz w:val="24"/>
          <w:szCs w:val="24"/>
        </w:rPr>
        <w:t xml:space="preserve"> </w:t>
      </w:r>
      <w:r>
        <w:rPr>
          <w:spacing w:val="-14"/>
          <w:sz w:val="24"/>
          <w:szCs w:val="24"/>
        </w:rPr>
        <w:t>total</w:t>
      </w:r>
      <w:r>
        <w:rPr>
          <w:spacing w:val="30"/>
          <w:w w:val="101"/>
          <w:sz w:val="24"/>
          <w:szCs w:val="24"/>
        </w:rPr>
        <w:t xml:space="preserve"> </w:t>
      </w:r>
      <w:r>
        <w:rPr>
          <w:spacing w:val="-14"/>
          <w:sz w:val="24"/>
          <w:szCs w:val="24"/>
        </w:rPr>
        <w:t>point</w:t>
      </w:r>
      <w:r>
        <w:rPr>
          <w:spacing w:val="-10"/>
          <w:sz w:val="24"/>
          <w:szCs w:val="24"/>
        </w:rPr>
        <w:t>s</w:t>
      </w:r>
      <w:r>
        <w:rPr>
          <w:sz w:val="24"/>
          <w:szCs w:val="24"/>
        </w:rPr>
        <w:t xml:space="preserve"> </w:t>
      </w:r>
      <w:r>
        <w:rPr>
          <w:spacing w:val="-12"/>
          <w:sz w:val="24"/>
          <w:szCs w:val="24"/>
        </w:rPr>
        <w:t>series</w:t>
      </w:r>
      <w:r>
        <w:rPr>
          <w:spacing w:val="35"/>
          <w:w w:val="101"/>
          <w:sz w:val="24"/>
          <w:szCs w:val="24"/>
        </w:rPr>
        <w:t xml:space="preserve"> </w:t>
      </w:r>
      <w:r>
        <w:rPr>
          <w:spacing w:val="-12"/>
          <w:sz w:val="24"/>
          <w:szCs w:val="24"/>
        </w:rPr>
        <w:t>competition</w:t>
      </w:r>
      <w:r>
        <w:rPr>
          <w:spacing w:val="28"/>
          <w:w w:val="101"/>
          <w:sz w:val="24"/>
          <w:szCs w:val="24"/>
        </w:rPr>
        <w:t xml:space="preserve"> </w:t>
      </w:r>
      <w:r>
        <w:rPr>
          <w:spacing w:val="-12"/>
          <w:sz w:val="24"/>
          <w:szCs w:val="24"/>
        </w:rPr>
        <w:t>system</w:t>
      </w:r>
      <w:r>
        <w:rPr>
          <w:spacing w:val="33"/>
          <w:w w:val="101"/>
          <w:sz w:val="24"/>
          <w:szCs w:val="24"/>
        </w:rPr>
        <w:t xml:space="preserve"> </w:t>
      </w:r>
      <w:r>
        <w:rPr>
          <w:spacing w:val="-12"/>
          <w:sz w:val="24"/>
          <w:szCs w:val="24"/>
        </w:rPr>
        <w:t>is</w:t>
      </w:r>
      <w:r>
        <w:rPr>
          <w:spacing w:val="18"/>
          <w:sz w:val="24"/>
          <w:szCs w:val="24"/>
        </w:rPr>
        <w:t xml:space="preserve"> </w:t>
      </w:r>
      <w:r>
        <w:rPr>
          <w:spacing w:val="-12"/>
          <w:sz w:val="24"/>
          <w:szCs w:val="24"/>
        </w:rPr>
        <w:t>tied</w:t>
      </w:r>
      <w:r>
        <w:rPr>
          <w:spacing w:val="33"/>
          <w:w w:val="101"/>
          <w:sz w:val="24"/>
          <w:szCs w:val="24"/>
        </w:rPr>
        <w:t xml:space="preserve"> </w:t>
      </w:r>
      <w:r>
        <w:rPr>
          <w:spacing w:val="-12"/>
          <w:sz w:val="24"/>
          <w:szCs w:val="24"/>
        </w:rPr>
        <w:t>at</w:t>
      </w:r>
      <w:r>
        <w:rPr>
          <w:spacing w:val="18"/>
          <w:sz w:val="24"/>
          <w:szCs w:val="24"/>
        </w:rPr>
        <w:t xml:space="preserve"> </w:t>
      </w:r>
      <w:r>
        <w:rPr>
          <w:spacing w:val="-12"/>
          <w:sz w:val="24"/>
          <w:szCs w:val="24"/>
        </w:rPr>
        <w:t>the</w:t>
      </w:r>
      <w:r>
        <w:rPr>
          <w:spacing w:val="33"/>
          <w:sz w:val="24"/>
          <w:szCs w:val="24"/>
        </w:rPr>
        <w:t xml:space="preserve"> </w:t>
      </w:r>
      <w:r>
        <w:rPr>
          <w:spacing w:val="-12"/>
          <w:sz w:val="24"/>
          <w:szCs w:val="24"/>
        </w:rPr>
        <w:t>en</w:t>
      </w:r>
      <w:r>
        <w:rPr>
          <w:spacing w:val="-13"/>
          <w:sz w:val="24"/>
          <w:szCs w:val="24"/>
        </w:rPr>
        <w:t>d</w:t>
      </w:r>
      <w:r>
        <w:rPr>
          <w:spacing w:val="32"/>
          <w:sz w:val="24"/>
          <w:szCs w:val="24"/>
        </w:rPr>
        <w:t xml:space="preserve"> </w:t>
      </w:r>
      <w:r>
        <w:rPr>
          <w:spacing w:val="-13"/>
          <w:sz w:val="24"/>
          <w:szCs w:val="24"/>
        </w:rPr>
        <w:t>of</w:t>
      </w:r>
      <w:r>
        <w:rPr>
          <w:spacing w:val="18"/>
          <w:sz w:val="24"/>
          <w:szCs w:val="24"/>
        </w:rPr>
        <w:t xml:space="preserve"> </w:t>
      </w:r>
      <w:r>
        <w:rPr>
          <w:spacing w:val="-13"/>
          <w:sz w:val="24"/>
          <w:szCs w:val="24"/>
        </w:rPr>
        <w:t>the</w:t>
      </w:r>
      <w:r>
        <w:rPr>
          <w:spacing w:val="29"/>
          <w:sz w:val="24"/>
          <w:szCs w:val="24"/>
        </w:rPr>
        <w:t xml:space="preserve"> </w:t>
      </w:r>
      <w:r>
        <w:rPr>
          <w:spacing w:val="-13"/>
          <w:sz w:val="24"/>
          <w:szCs w:val="24"/>
        </w:rPr>
        <w:t>second</w:t>
      </w:r>
      <w:r>
        <w:rPr>
          <w:spacing w:val="32"/>
          <w:w w:val="101"/>
          <w:sz w:val="24"/>
          <w:szCs w:val="24"/>
        </w:rPr>
        <w:t xml:space="preserve"> </w:t>
      </w:r>
      <w:r>
        <w:rPr>
          <w:spacing w:val="-13"/>
          <w:sz w:val="24"/>
          <w:szCs w:val="24"/>
        </w:rPr>
        <w:t>game,</w:t>
      </w:r>
      <w:r>
        <w:rPr>
          <w:spacing w:val="17"/>
          <w:w w:val="101"/>
          <w:sz w:val="24"/>
          <w:szCs w:val="24"/>
        </w:rPr>
        <w:t xml:space="preserve"> </w:t>
      </w:r>
      <w:r>
        <w:rPr>
          <w:spacing w:val="-13"/>
          <w:sz w:val="24"/>
          <w:szCs w:val="24"/>
        </w:rPr>
        <w:t>this</w:t>
      </w:r>
      <w:r>
        <w:rPr>
          <w:spacing w:val="33"/>
          <w:sz w:val="24"/>
          <w:szCs w:val="24"/>
        </w:rPr>
        <w:t xml:space="preserve"> </w:t>
      </w:r>
      <w:r>
        <w:rPr>
          <w:spacing w:val="-13"/>
          <w:sz w:val="24"/>
          <w:szCs w:val="24"/>
        </w:rPr>
        <w:t>game</w:t>
      </w:r>
      <w:r>
        <w:rPr>
          <w:spacing w:val="28"/>
          <w:w w:val="101"/>
          <w:sz w:val="24"/>
          <w:szCs w:val="24"/>
        </w:rPr>
        <w:t xml:space="preserve"> </w:t>
      </w:r>
      <w:r>
        <w:rPr>
          <w:spacing w:val="-13"/>
          <w:sz w:val="24"/>
          <w:szCs w:val="24"/>
        </w:rPr>
        <w:t>shall</w:t>
      </w:r>
      <w:r>
        <w:rPr>
          <w:sz w:val="24"/>
          <w:szCs w:val="24"/>
        </w:rPr>
        <w:t xml:space="preserve"> </w:t>
      </w:r>
      <w:r>
        <w:rPr>
          <w:spacing w:val="-11"/>
          <w:sz w:val="24"/>
          <w:szCs w:val="24"/>
        </w:rPr>
        <w:t>continue with as many overtimes of 5 minutes each</w:t>
      </w:r>
      <w:r>
        <w:rPr>
          <w:spacing w:val="3"/>
          <w:sz w:val="24"/>
          <w:szCs w:val="24"/>
        </w:rPr>
        <w:t xml:space="preserve"> </w:t>
      </w:r>
      <w:r>
        <w:rPr>
          <w:spacing w:val="-11"/>
          <w:sz w:val="24"/>
          <w:szCs w:val="24"/>
        </w:rPr>
        <w:t>as</w:t>
      </w:r>
      <w:r>
        <w:rPr>
          <w:spacing w:val="2"/>
          <w:sz w:val="24"/>
          <w:szCs w:val="24"/>
        </w:rPr>
        <w:t xml:space="preserve"> </w:t>
      </w:r>
      <w:r>
        <w:rPr>
          <w:spacing w:val="-11"/>
          <w:sz w:val="24"/>
          <w:szCs w:val="24"/>
        </w:rPr>
        <w:t>necessary to break th</w:t>
      </w:r>
      <w:r>
        <w:rPr>
          <w:spacing w:val="-12"/>
          <w:sz w:val="24"/>
          <w:szCs w:val="24"/>
        </w:rPr>
        <w:t>e tie.</w:t>
      </w:r>
    </w:p>
    <w:p w14:paraId="4BAEA76F">
      <w:pPr>
        <w:pStyle w:val="2"/>
        <w:spacing w:before="111" w:line="267" w:lineRule="auto"/>
        <w:ind w:left="1005" w:hanging="999"/>
        <w:rPr>
          <w:sz w:val="24"/>
          <w:szCs w:val="24"/>
        </w:rPr>
      </w:pPr>
      <w:r>
        <w:rPr>
          <w:spacing w:val="-12"/>
          <w:sz w:val="24"/>
          <w:szCs w:val="24"/>
        </w:rPr>
        <w:t>8.8</w:t>
      </w:r>
      <w:r>
        <w:rPr>
          <w:spacing w:val="-11"/>
          <w:sz w:val="24"/>
          <w:szCs w:val="24"/>
        </w:rPr>
        <w:t xml:space="preserve">            If a foul is</w:t>
      </w:r>
      <w:r>
        <w:rPr>
          <w:spacing w:val="5"/>
          <w:sz w:val="24"/>
          <w:szCs w:val="24"/>
        </w:rPr>
        <w:t xml:space="preserve"> </w:t>
      </w:r>
      <w:r>
        <w:rPr>
          <w:spacing w:val="-11"/>
          <w:sz w:val="24"/>
          <w:szCs w:val="24"/>
        </w:rPr>
        <w:t>committed</w:t>
      </w:r>
      <w:r>
        <w:rPr>
          <w:spacing w:val="3"/>
          <w:sz w:val="24"/>
          <w:szCs w:val="24"/>
        </w:rPr>
        <w:t xml:space="preserve"> </w:t>
      </w:r>
      <w:r>
        <w:rPr>
          <w:spacing w:val="-11"/>
          <w:sz w:val="24"/>
          <w:szCs w:val="24"/>
        </w:rPr>
        <w:t>near the</w:t>
      </w:r>
      <w:r>
        <w:rPr>
          <w:spacing w:val="3"/>
          <w:sz w:val="24"/>
          <w:szCs w:val="24"/>
        </w:rPr>
        <w:t xml:space="preserve"> </w:t>
      </w:r>
      <w:r>
        <w:rPr>
          <w:spacing w:val="-11"/>
          <w:sz w:val="24"/>
          <w:szCs w:val="24"/>
        </w:rPr>
        <w:t>end</w:t>
      </w:r>
      <w:r>
        <w:rPr>
          <w:spacing w:val="1"/>
          <w:sz w:val="24"/>
          <w:szCs w:val="24"/>
        </w:rPr>
        <w:t xml:space="preserve"> </w:t>
      </w:r>
      <w:r>
        <w:rPr>
          <w:spacing w:val="-11"/>
          <w:sz w:val="24"/>
          <w:szCs w:val="24"/>
        </w:rPr>
        <w:t>of</w:t>
      </w:r>
      <w:r>
        <w:rPr>
          <w:spacing w:val="3"/>
          <w:sz w:val="24"/>
          <w:szCs w:val="24"/>
        </w:rPr>
        <w:t xml:space="preserve"> </w:t>
      </w:r>
      <w:r>
        <w:rPr>
          <w:spacing w:val="-11"/>
          <w:sz w:val="24"/>
          <w:szCs w:val="24"/>
        </w:rPr>
        <w:t>a</w:t>
      </w:r>
      <w:r>
        <w:rPr>
          <w:spacing w:val="1"/>
          <w:sz w:val="24"/>
          <w:szCs w:val="24"/>
        </w:rPr>
        <w:t xml:space="preserve"> </w:t>
      </w:r>
      <w:r>
        <w:rPr>
          <w:spacing w:val="-11"/>
          <w:sz w:val="24"/>
          <w:szCs w:val="24"/>
        </w:rPr>
        <w:t>quarter</w:t>
      </w:r>
      <w:r>
        <w:rPr>
          <w:spacing w:val="3"/>
          <w:sz w:val="24"/>
          <w:szCs w:val="24"/>
        </w:rPr>
        <w:t xml:space="preserve"> </w:t>
      </w:r>
      <w:r>
        <w:rPr>
          <w:spacing w:val="-11"/>
          <w:sz w:val="24"/>
          <w:szCs w:val="24"/>
        </w:rPr>
        <w:t>and</w:t>
      </w:r>
      <w:r>
        <w:rPr>
          <w:spacing w:val="2"/>
          <w:sz w:val="24"/>
          <w:szCs w:val="24"/>
        </w:rPr>
        <w:t xml:space="preserve"> </w:t>
      </w:r>
      <w:r>
        <w:rPr>
          <w:spacing w:val="-11"/>
          <w:sz w:val="24"/>
          <w:szCs w:val="24"/>
        </w:rPr>
        <w:t>overtime, the</w:t>
      </w:r>
      <w:r>
        <w:rPr>
          <w:spacing w:val="5"/>
          <w:sz w:val="24"/>
          <w:szCs w:val="24"/>
        </w:rPr>
        <w:t xml:space="preserve"> </w:t>
      </w:r>
      <w:r>
        <w:rPr>
          <w:spacing w:val="-11"/>
          <w:sz w:val="24"/>
          <w:szCs w:val="24"/>
        </w:rPr>
        <w:t>referee shall</w:t>
      </w:r>
      <w:r>
        <w:rPr>
          <w:spacing w:val="1"/>
          <w:sz w:val="24"/>
          <w:szCs w:val="24"/>
        </w:rPr>
        <w:t xml:space="preserve"> </w:t>
      </w:r>
      <w:r>
        <w:rPr>
          <w:rFonts w:hint="eastAsia" w:eastAsia="宋体"/>
          <w:spacing w:val="1"/>
          <w:sz w:val="24"/>
          <w:szCs w:val="24"/>
          <w:lang w:eastAsia="zh-CN"/>
        </w:rPr>
        <w:t>determine</w:t>
      </w:r>
      <w:r>
        <w:rPr>
          <w:spacing w:val="-27"/>
          <w:sz w:val="24"/>
          <w:szCs w:val="24"/>
        </w:rPr>
        <w:t xml:space="preserve"> </w:t>
      </w:r>
      <w:r>
        <w:rPr>
          <w:spacing w:val="-15"/>
          <w:sz w:val="24"/>
          <w:szCs w:val="24"/>
        </w:rPr>
        <w:t>t</w:t>
      </w:r>
      <w:r>
        <w:rPr>
          <w:spacing w:val="-14"/>
          <w:sz w:val="24"/>
          <w:szCs w:val="24"/>
        </w:rPr>
        <w:t>he remaining playing</w:t>
      </w:r>
      <w:r>
        <w:rPr>
          <w:spacing w:val="-27"/>
          <w:sz w:val="24"/>
          <w:szCs w:val="24"/>
        </w:rPr>
        <w:t xml:space="preserve"> </w:t>
      </w:r>
      <w:r>
        <w:rPr>
          <w:spacing w:val="-14"/>
          <w:sz w:val="24"/>
          <w:szCs w:val="24"/>
        </w:rPr>
        <w:t>time.</w:t>
      </w:r>
      <w:r>
        <w:rPr>
          <w:spacing w:val="-23"/>
          <w:sz w:val="24"/>
          <w:szCs w:val="24"/>
        </w:rPr>
        <w:t xml:space="preserve"> </w:t>
      </w:r>
      <w:r>
        <w:rPr>
          <w:spacing w:val="-14"/>
          <w:sz w:val="24"/>
          <w:szCs w:val="24"/>
        </w:rPr>
        <w:t>A minimum of</w:t>
      </w:r>
      <w:r>
        <w:rPr>
          <w:spacing w:val="-19"/>
          <w:sz w:val="24"/>
          <w:szCs w:val="24"/>
        </w:rPr>
        <w:t xml:space="preserve"> </w:t>
      </w:r>
      <w:r>
        <w:rPr>
          <w:spacing w:val="-14"/>
          <w:sz w:val="24"/>
          <w:szCs w:val="24"/>
        </w:rPr>
        <w:t>0.1</w:t>
      </w:r>
      <w:r>
        <w:rPr>
          <w:spacing w:val="-17"/>
          <w:sz w:val="24"/>
          <w:szCs w:val="24"/>
        </w:rPr>
        <w:t xml:space="preserve"> </w:t>
      </w:r>
      <w:r>
        <w:rPr>
          <w:spacing w:val="-14"/>
          <w:sz w:val="24"/>
          <w:szCs w:val="24"/>
        </w:rPr>
        <w:t>second</w:t>
      </w:r>
      <w:r>
        <w:rPr>
          <w:spacing w:val="-16"/>
          <w:sz w:val="24"/>
          <w:szCs w:val="24"/>
        </w:rPr>
        <w:t xml:space="preserve"> </w:t>
      </w:r>
      <w:r>
        <w:rPr>
          <w:spacing w:val="-14"/>
          <w:sz w:val="24"/>
          <w:szCs w:val="24"/>
        </w:rPr>
        <w:t>shall be shown</w:t>
      </w:r>
      <w:r>
        <w:rPr>
          <w:spacing w:val="-12"/>
          <w:sz w:val="24"/>
          <w:szCs w:val="24"/>
        </w:rPr>
        <w:t xml:space="preserve"> </w:t>
      </w:r>
      <w:r>
        <w:rPr>
          <w:spacing w:val="-14"/>
          <w:sz w:val="24"/>
          <w:szCs w:val="24"/>
        </w:rPr>
        <w:t>on</w:t>
      </w:r>
      <w:r>
        <w:rPr>
          <w:spacing w:val="-27"/>
          <w:sz w:val="24"/>
          <w:szCs w:val="24"/>
        </w:rPr>
        <w:t xml:space="preserve"> </w:t>
      </w:r>
      <w:r>
        <w:rPr>
          <w:spacing w:val="-15"/>
          <w:sz w:val="24"/>
          <w:szCs w:val="24"/>
        </w:rPr>
        <w:t>the</w:t>
      </w:r>
      <w:r>
        <w:rPr>
          <w:spacing w:val="-12"/>
          <w:sz w:val="24"/>
          <w:szCs w:val="24"/>
        </w:rPr>
        <w:t xml:space="preserve"> </w:t>
      </w:r>
      <w:r>
        <w:rPr>
          <w:spacing w:val="-15"/>
          <w:sz w:val="24"/>
          <w:szCs w:val="24"/>
        </w:rPr>
        <w:t>gam</w:t>
      </w:r>
      <w:r>
        <w:rPr>
          <w:spacing w:val="-10"/>
          <w:sz w:val="24"/>
          <w:szCs w:val="24"/>
        </w:rPr>
        <w:t>e</w:t>
      </w:r>
      <w:r>
        <w:rPr>
          <w:sz w:val="24"/>
          <w:szCs w:val="24"/>
        </w:rPr>
        <w:t xml:space="preserve"> </w:t>
      </w:r>
      <w:r>
        <w:rPr>
          <w:spacing w:val="-8"/>
          <w:sz w:val="24"/>
          <w:szCs w:val="24"/>
        </w:rPr>
        <w:t>clock.</w:t>
      </w:r>
    </w:p>
    <w:p w14:paraId="11D26477">
      <w:pPr>
        <w:pStyle w:val="2"/>
        <w:spacing w:before="63" w:line="267" w:lineRule="auto"/>
        <w:ind w:left="1004" w:hanging="998"/>
        <w:rPr>
          <w:sz w:val="24"/>
          <w:szCs w:val="24"/>
        </w:rPr>
      </w:pPr>
      <w:r>
        <w:rPr>
          <w:spacing w:val="-11"/>
          <w:sz w:val="24"/>
          <w:szCs w:val="24"/>
        </w:rPr>
        <w:t xml:space="preserve">8.9    </w:t>
      </w:r>
      <w:r>
        <w:rPr>
          <w:spacing w:val="-10"/>
          <w:sz w:val="24"/>
          <w:szCs w:val="24"/>
        </w:rPr>
        <w:t xml:space="preserve">        If a</w:t>
      </w:r>
      <w:r>
        <w:rPr>
          <w:spacing w:val="-22"/>
          <w:sz w:val="24"/>
          <w:szCs w:val="24"/>
        </w:rPr>
        <w:t xml:space="preserve"> </w:t>
      </w:r>
      <w:r>
        <w:rPr>
          <w:spacing w:val="-10"/>
          <w:sz w:val="24"/>
          <w:szCs w:val="24"/>
        </w:rPr>
        <w:t>technical,</w:t>
      </w:r>
      <w:r>
        <w:rPr>
          <w:spacing w:val="-19"/>
          <w:sz w:val="24"/>
          <w:szCs w:val="24"/>
        </w:rPr>
        <w:t xml:space="preserve"> </w:t>
      </w:r>
      <w:r>
        <w:rPr>
          <w:spacing w:val="-10"/>
          <w:sz w:val="24"/>
          <w:szCs w:val="24"/>
        </w:rPr>
        <w:t>flagrant or disqualifying</w:t>
      </w:r>
      <w:r>
        <w:rPr>
          <w:spacing w:val="-20"/>
          <w:sz w:val="24"/>
          <w:szCs w:val="24"/>
        </w:rPr>
        <w:t xml:space="preserve"> </w:t>
      </w:r>
      <w:r>
        <w:rPr>
          <w:spacing w:val="-10"/>
          <w:sz w:val="24"/>
          <w:szCs w:val="24"/>
        </w:rPr>
        <w:t>foul is committed during an interval of play, an</w:t>
      </w:r>
      <w:r>
        <w:rPr>
          <w:spacing w:val="-3"/>
          <w:sz w:val="24"/>
          <w:szCs w:val="24"/>
        </w:rPr>
        <w:t>y</w:t>
      </w:r>
      <w:r>
        <w:rPr>
          <w:sz w:val="24"/>
          <w:szCs w:val="24"/>
        </w:rPr>
        <w:t xml:space="preserve"> </w:t>
      </w:r>
      <w:r>
        <w:rPr>
          <w:spacing w:val="-10"/>
          <w:sz w:val="24"/>
          <w:szCs w:val="24"/>
        </w:rPr>
        <w:t>eventual fre</w:t>
      </w:r>
      <w:r>
        <w:rPr>
          <w:spacing w:val="-9"/>
          <w:sz w:val="24"/>
          <w:szCs w:val="24"/>
        </w:rPr>
        <w:t>e throw(s) shall be administered before the start of the following quarte</w:t>
      </w:r>
      <w:r>
        <w:rPr>
          <w:spacing w:val="3"/>
          <w:sz w:val="24"/>
          <w:szCs w:val="24"/>
        </w:rPr>
        <w:t>r</w:t>
      </w:r>
      <w:r>
        <w:rPr>
          <w:spacing w:val="5"/>
          <w:sz w:val="24"/>
          <w:szCs w:val="24"/>
        </w:rPr>
        <w:t xml:space="preserve"> </w:t>
      </w:r>
      <w:r>
        <w:rPr>
          <w:spacing w:val="-11"/>
          <w:sz w:val="24"/>
          <w:szCs w:val="24"/>
        </w:rPr>
        <w:t>or overtime.</w:t>
      </w:r>
    </w:p>
    <w:p w14:paraId="1583C53D">
      <w:pPr>
        <w:pStyle w:val="2"/>
        <w:spacing w:line="348" w:lineRule="auto"/>
      </w:pPr>
    </w:p>
    <w:p w14:paraId="3F9E149A">
      <w:pPr>
        <w:pStyle w:val="2"/>
        <w:spacing w:before="78" w:line="340" w:lineRule="exact"/>
        <w:rPr>
          <w:sz w:val="27"/>
          <w:szCs w:val="27"/>
        </w:rPr>
      </w:pPr>
      <w:r>
        <w:rPr>
          <w:b/>
          <w:bCs/>
          <w:color w:val="FF0000"/>
          <w:spacing w:val="-15"/>
          <w:position w:val="3"/>
          <w:sz w:val="27"/>
          <w:szCs w:val="27"/>
        </w:rPr>
        <w:t>Article 9       Start an</w:t>
      </w:r>
      <w:r>
        <w:rPr>
          <w:b/>
          <w:bCs/>
          <w:color w:val="FF0000"/>
          <w:spacing w:val="-16"/>
          <w:position w:val="3"/>
          <w:sz w:val="27"/>
          <w:szCs w:val="27"/>
        </w:rPr>
        <w:t>d end of a quarter,</w:t>
      </w:r>
      <w:r>
        <w:rPr>
          <w:b/>
          <w:bCs/>
          <w:color w:val="FF0000"/>
          <w:position w:val="3"/>
          <w:sz w:val="27"/>
          <w:szCs w:val="27"/>
        </w:rPr>
        <w:t xml:space="preserve"> </w:t>
      </w:r>
      <w:r>
        <w:rPr>
          <w:b/>
          <w:bCs/>
          <w:color w:val="FF0000"/>
          <w:spacing w:val="-16"/>
          <w:position w:val="3"/>
          <w:sz w:val="27"/>
          <w:szCs w:val="27"/>
        </w:rPr>
        <w:t>overtime</w:t>
      </w:r>
      <w:r>
        <w:rPr>
          <w:b/>
          <w:bCs/>
          <w:color w:val="FF0000"/>
          <w:position w:val="3"/>
          <w:sz w:val="27"/>
          <w:szCs w:val="27"/>
        </w:rPr>
        <w:t xml:space="preserve"> </w:t>
      </w:r>
      <w:r>
        <w:rPr>
          <w:b/>
          <w:bCs/>
          <w:color w:val="FF0000"/>
          <w:spacing w:val="-16"/>
          <w:position w:val="3"/>
          <w:sz w:val="27"/>
          <w:szCs w:val="27"/>
        </w:rPr>
        <w:t>or the</w:t>
      </w:r>
      <w:r>
        <w:rPr>
          <w:b/>
          <w:bCs/>
          <w:color w:val="FF0000"/>
          <w:spacing w:val="-2"/>
          <w:position w:val="3"/>
          <w:sz w:val="27"/>
          <w:szCs w:val="27"/>
        </w:rPr>
        <w:t xml:space="preserve"> </w:t>
      </w:r>
      <w:r>
        <w:rPr>
          <w:b/>
          <w:bCs/>
          <w:color w:val="FF0000"/>
          <w:spacing w:val="-16"/>
          <w:position w:val="3"/>
          <w:sz w:val="27"/>
          <w:szCs w:val="27"/>
        </w:rPr>
        <w:t>game</w:t>
      </w:r>
    </w:p>
    <w:p w14:paraId="12EC3898">
      <w:pPr>
        <w:pStyle w:val="2"/>
        <w:spacing w:before="110" w:line="255" w:lineRule="auto"/>
        <w:ind w:left="992" w:hanging="986"/>
        <w:rPr>
          <w:sz w:val="24"/>
          <w:szCs w:val="24"/>
        </w:rPr>
      </w:pPr>
      <w:r>
        <w:rPr>
          <w:spacing w:val="-9"/>
          <w:sz w:val="24"/>
          <w:szCs w:val="24"/>
        </w:rPr>
        <w:t>9.1            The firs</w:t>
      </w:r>
      <w:r>
        <w:rPr>
          <w:spacing w:val="-10"/>
          <w:sz w:val="24"/>
          <w:szCs w:val="24"/>
        </w:rPr>
        <w:t>t quarter starts when the ball leaves the hand(s) of the crew chief on the toss</w:t>
      </w:r>
      <w:r>
        <w:rPr>
          <w:sz w:val="24"/>
          <w:szCs w:val="24"/>
        </w:rPr>
        <w:t xml:space="preserve"> </w:t>
      </w:r>
      <w:r>
        <w:rPr>
          <w:spacing w:val="-8"/>
          <w:sz w:val="24"/>
          <w:szCs w:val="24"/>
        </w:rPr>
        <w:t>for the jump ball in the centre circle.</w:t>
      </w:r>
    </w:p>
    <w:p w14:paraId="6A38C082">
      <w:pPr>
        <w:pStyle w:val="2"/>
        <w:spacing w:before="110" w:line="297" w:lineRule="exact"/>
        <w:ind w:left="6"/>
        <w:rPr>
          <w:sz w:val="24"/>
          <w:szCs w:val="24"/>
        </w:rPr>
      </w:pPr>
      <w:r>
        <w:rPr>
          <w:spacing w:val="-10"/>
          <w:position w:val="3"/>
          <w:sz w:val="24"/>
          <w:szCs w:val="24"/>
        </w:rPr>
        <w:t xml:space="preserve">9.2            All other quarters or </w:t>
      </w:r>
      <w:r>
        <w:rPr>
          <w:rFonts w:hint="eastAsia" w:eastAsia="宋体"/>
          <w:spacing w:val="-10"/>
          <w:position w:val="3"/>
          <w:sz w:val="24"/>
          <w:szCs w:val="24"/>
          <w:lang w:eastAsia="zh-CN"/>
        </w:rPr>
        <w:t>overtime</w:t>
      </w:r>
      <w:r>
        <w:rPr>
          <w:spacing w:val="-10"/>
          <w:position w:val="3"/>
          <w:sz w:val="24"/>
          <w:szCs w:val="24"/>
        </w:rPr>
        <w:t xml:space="preserve"> start when</w:t>
      </w:r>
      <w:r>
        <w:rPr>
          <w:spacing w:val="-18"/>
          <w:position w:val="3"/>
          <w:sz w:val="24"/>
          <w:szCs w:val="24"/>
        </w:rPr>
        <w:t xml:space="preserve"> </w:t>
      </w:r>
      <w:r>
        <w:rPr>
          <w:spacing w:val="-10"/>
          <w:position w:val="3"/>
          <w:sz w:val="24"/>
          <w:szCs w:val="24"/>
        </w:rPr>
        <w:t>t</w:t>
      </w:r>
      <w:r>
        <w:rPr>
          <w:spacing w:val="-11"/>
          <w:position w:val="3"/>
          <w:sz w:val="24"/>
          <w:szCs w:val="24"/>
        </w:rPr>
        <w:t>he ball is at</w:t>
      </w:r>
      <w:r>
        <w:rPr>
          <w:spacing w:val="-18"/>
          <w:position w:val="3"/>
          <w:sz w:val="24"/>
          <w:szCs w:val="24"/>
        </w:rPr>
        <w:t xml:space="preserve"> </w:t>
      </w:r>
      <w:r>
        <w:rPr>
          <w:spacing w:val="-11"/>
          <w:position w:val="3"/>
          <w:sz w:val="24"/>
          <w:szCs w:val="24"/>
        </w:rPr>
        <w:t>the disposal</w:t>
      </w:r>
      <w:r>
        <w:rPr>
          <w:spacing w:val="-3"/>
          <w:position w:val="3"/>
          <w:sz w:val="24"/>
          <w:szCs w:val="24"/>
        </w:rPr>
        <w:t xml:space="preserve"> </w:t>
      </w:r>
      <w:r>
        <w:rPr>
          <w:spacing w:val="-11"/>
          <w:position w:val="3"/>
          <w:sz w:val="24"/>
          <w:szCs w:val="24"/>
        </w:rPr>
        <w:t>of</w:t>
      </w:r>
      <w:r>
        <w:rPr>
          <w:spacing w:val="-18"/>
          <w:position w:val="3"/>
          <w:sz w:val="24"/>
          <w:szCs w:val="24"/>
        </w:rPr>
        <w:t xml:space="preserve"> </w:t>
      </w:r>
      <w:r>
        <w:rPr>
          <w:spacing w:val="-11"/>
          <w:position w:val="3"/>
          <w:sz w:val="24"/>
          <w:szCs w:val="24"/>
        </w:rPr>
        <w:t>the</w:t>
      </w:r>
      <w:r>
        <w:rPr>
          <w:spacing w:val="-17"/>
          <w:position w:val="3"/>
          <w:sz w:val="24"/>
          <w:szCs w:val="24"/>
        </w:rPr>
        <w:t xml:space="preserve"> </w:t>
      </w:r>
      <w:r>
        <w:rPr>
          <w:spacing w:val="-11"/>
          <w:position w:val="3"/>
          <w:sz w:val="24"/>
          <w:szCs w:val="24"/>
        </w:rPr>
        <w:t>thrower-in.</w:t>
      </w:r>
    </w:p>
    <w:p w14:paraId="2AF4A30E">
      <w:pPr>
        <w:pStyle w:val="2"/>
        <w:spacing w:before="110" w:line="255" w:lineRule="auto"/>
        <w:ind w:left="990" w:hanging="984"/>
        <w:rPr>
          <w:sz w:val="24"/>
          <w:szCs w:val="24"/>
        </w:rPr>
      </w:pPr>
      <w:r>
        <w:rPr>
          <w:spacing w:val="-13"/>
          <w:sz w:val="24"/>
          <w:szCs w:val="24"/>
        </w:rPr>
        <w:t xml:space="preserve">9.3      </w:t>
      </w:r>
      <w:r>
        <w:rPr>
          <w:spacing w:val="-12"/>
          <w:sz w:val="24"/>
          <w:szCs w:val="24"/>
        </w:rPr>
        <w:t xml:space="preserve">      The game cannot start</w:t>
      </w:r>
      <w:r>
        <w:rPr>
          <w:spacing w:val="16"/>
          <w:w w:val="101"/>
          <w:sz w:val="24"/>
          <w:szCs w:val="24"/>
        </w:rPr>
        <w:t xml:space="preserve"> </w:t>
      </w:r>
      <w:r>
        <w:rPr>
          <w:spacing w:val="-12"/>
          <w:sz w:val="24"/>
          <w:szCs w:val="24"/>
        </w:rPr>
        <w:t>if</w:t>
      </w:r>
      <w:r>
        <w:rPr>
          <w:spacing w:val="2"/>
          <w:sz w:val="24"/>
          <w:szCs w:val="24"/>
        </w:rPr>
        <w:t xml:space="preserve"> </w:t>
      </w:r>
      <w:r>
        <w:rPr>
          <w:spacing w:val="-12"/>
          <w:sz w:val="24"/>
          <w:szCs w:val="24"/>
        </w:rPr>
        <w:t>one</w:t>
      </w:r>
      <w:r>
        <w:rPr>
          <w:spacing w:val="2"/>
          <w:sz w:val="24"/>
          <w:szCs w:val="24"/>
        </w:rPr>
        <w:t xml:space="preserve"> </w:t>
      </w:r>
      <w:r>
        <w:rPr>
          <w:spacing w:val="-12"/>
          <w:sz w:val="24"/>
          <w:szCs w:val="24"/>
        </w:rPr>
        <w:t>or</w:t>
      </w:r>
      <w:r>
        <w:rPr>
          <w:spacing w:val="7"/>
          <w:sz w:val="24"/>
          <w:szCs w:val="24"/>
        </w:rPr>
        <w:t xml:space="preserve"> </w:t>
      </w:r>
      <w:r>
        <w:rPr>
          <w:spacing w:val="-12"/>
          <w:sz w:val="24"/>
          <w:szCs w:val="24"/>
        </w:rPr>
        <w:t>both teams</w:t>
      </w:r>
      <w:r>
        <w:rPr>
          <w:spacing w:val="4"/>
          <w:sz w:val="24"/>
          <w:szCs w:val="24"/>
        </w:rPr>
        <w:t xml:space="preserve"> </w:t>
      </w:r>
      <w:r>
        <w:rPr>
          <w:spacing w:val="-12"/>
          <w:sz w:val="24"/>
          <w:szCs w:val="24"/>
        </w:rPr>
        <w:t>are</w:t>
      </w:r>
      <w:r>
        <w:rPr>
          <w:spacing w:val="4"/>
          <w:sz w:val="24"/>
          <w:szCs w:val="24"/>
        </w:rPr>
        <w:t xml:space="preserve"> </w:t>
      </w:r>
      <w:r>
        <w:rPr>
          <w:spacing w:val="-12"/>
          <w:sz w:val="24"/>
          <w:szCs w:val="24"/>
        </w:rPr>
        <w:t>not</w:t>
      </w:r>
      <w:r>
        <w:rPr>
          <w:spacing w:val="2"/>
          <w:sz w:val="24"/>
          <w:szCs w:val="24"/>
        </w:rPr>
        <w:t xml:space="preserve"> </w:t>
      </w:r>
      <w:r>
        <w:rPr>
          <w:spacing w:val="-12"/>
          <w:sz w:val="24"/>
          <w:szCs w:val="24"/>
        </w:rPr>
        <w:t>on the</w:t>
      </w:r>
      <w:r>
        <w:rPr>
          <w:spacing w:val="6"/>
          <w:sz w:val="24"/>
          <w:szCs w:val="24"/>
        </w:rPr>
        <w:t xml:space="preserve"> </w:t>
      </w:r>
      <w:r>
        <w:rPr>
          <w:spacing w:val="-12"/>
          <w:sz w:val="24"/>
          <w:szCs w:val="24"/>
        </w:rPr>
        <w:t xml:space="preserve">court with </w:t>
      </w:r>
      <w:r>
        <w:rPr>
          <w:rFonts w:hint="eastAsia" w:eastAsia="宋体"/>
          <w:spacing w:val="-12"/>
          <w:sz w:val="24"/>
          <w:szCs w:val="24"/>
          <w:lang w:eastAsia="zh-CN"/>
        </w:rPr>
        <w:t>five</w:t>
      </w:r>
      <w:r>
        <w:rPr>
          <w:spacing w:val="7"/>
          <w:sz w:val="24"/>
          <w:szCs w:val="24"/>
        </w:rPr>
        <w:t xml:space="preserve"> </w:t>
      </w:r>
      <w:r>
        <w:rPr>
          <w:spacing w:val="-12"/>
          <w:sz w:val="24"/>
          <w:szCs w:val="24"/>
        </w:rPr>
        <w:t>players</w:t>
      </w:r>
      <w:r>
        <w:rPr>
          <w:spacing w:val="6"/>
          <w:sz w:val="24"/>
          <w:szCs w:val="24"/>
        </w:rPr>
        <w:t xml:space="preserve"> </w:t>
      </w:r>
      <w:r>
        <w:rPr>
          <w:spacing w:val="-12"/>
          <w:sz w:val="24"/>
          <w:szCs w:val="24"/>
        </w:rPr>
        <w:t>read</w:t>
      </w:r>
      <w:r>
        <w:rPr>
          <w:spacing w:val="-3"/>
          <w:sz w:val="24"/>
          <w:szCs w:val="24"/>
        </w:rPr>
        <w:t>y</w:t>
      </w:r>
      <w:r>
        <w:rPr>
          <w:sz w:val="24"/>
          <w:szCs w:val="24"/>
        </w:rPr>
        <w:t xml:space="preserve"> </w:t>
      </w:r>
      <w:r>
        <w:rPr>
          <w:spacing w:val="-11"/>
          <w:sz w:val="24"/>
          <w:szCs w:val="24"/>
        </w:rPr>
        <w:t>to</w:t>
      </w:r>
      <w:r>
        <w:rPr>
          <w:spacing w:val="8"/>
          <w:sz w:val="24"/>
          <w:szCs w:val="24"/>
        </w:rPr>
        <w:t xml:space="preserve"> </w:t>
      </w:r>
      <w:r>
        <w:rPr>
          <w:spacing w:val="-11"/>
          <w:sz w:val="24"/>
          <w:szCs w:val="24"/>
        </w:rPr>
        <w:t>play.</w:t>
      </w:r>
    </w:p>
    <w:p w14:paraId="6517C591">
      <w:pPr>
        <w:pStyle w:val="2"/>
        <w:spacing w:before="111" w:line="253" w:lineRule="auto"/>
        <w:ind w:left="992" w:hanging="986"/>
        <w:rPr>
          <w:sz w:val="24"/>
          <w:szCs w:val="24"/>
        </w:rPr>
      </w:pPr>
      <w:r>
        <w:rPr>
          <w:spacing w:val="-12"/>
          <w:sz w:val="24"/>
          <w:szCs w:val="24"/>
        </w:rPr>
        <w:t>9.4            For</w:t>
      </w:r>
      <w:r>
        <w:rPr>
          <w:spacing w:val="9"/>
          <w:sz w:val="24"/>
          <w:szCs w:val="24"/>
        </w:rPr>
        <w:t xml:space="preserve"> </w:t>
      </w:r>
      <w:r>
        <w:rPr>
          <w:spacing w:val="-12"/>
          <w:sz w:val="24"/>
          <w:szCs w:val="24"/>
        </w:rPr>
        <w:t>all</w:t>
      </w:r>
      <w:r>
        <w:rPr>
          <w:spacing w:val="8"/>
          <w:sz w:val="24"/>
          <w:szCs w:val="24"/>
        </w:rPr>
        <w:t xml:space="preserve"> </w:t>
      </w:r>
      <w:r>
        <w:rPr>
          <w:spacing w:val="-12"/>
          <w:sz w:val="24"/>
          <w:szCs w:val="24"/>
        </w:rPr>
        <w:t>games, the first team</w:t>
      </w:r>
      <w:r>
        <w:rPr>
          <w:spacing w:val="10"/>
          <w:sz w:val="24"/>
          <w:szCs w:val="24"/>
        </w:rPr>
        <w:t xml:space="preserve"> </w:t>
      </w:r>
      <w:r>
        <w:rPr>
          <w:spacing w:val="-12"/>
          <w:sz w:val="24"/>
          <w:szCs w:val="24"/>
        </w:rPr>
        <w:t>named</w:t>
      </w:r>
      <w:r>
        <w:rPr>
          <w:spacing w:val="9"/>
          <w:sz w:val="24"/>
          <w:szCs w:val="24"/>
        </w:rPr>
        <w:t xml:space="preserve"> </w:t>
      </w:r>
      <w:r>
        <w:rPr>
          <w:spacing w:val="-12"/>
          <w:sz w:val="24"/>
          <w:szCs w:val="24"/>
        </w:rPr>
        <w:t>in the</w:t>
      </w:r>
      <w:r>
        <w:rPr>
          <w:spacing w:val="5"/>
          <w:sz w:val="24"/>
          <w:szCs w:val="24"/>
        </w:rPr>
        <w:t xml:space="preserve"> </w:t>
      </w:r>
      <w:r>
        <w:rPr>
          <w:spacing w:val="-12"/>
          <w:sz w:val="24"/>
          <w:szCs w:val="24"/>
        </w:rPr>
        <w:t>schedule</w:t>
      </w:r>
      <w:r>
        <w:rPr>
          <w:spacing w:val="5"/>
          <w:sz w:val="24"/>
          <w:szCs w:val="24"/>
        </w:rPr>
        <w:t xml:space="preserve"> </w:t>
      </w:r>
      <w:r>
        <w:rPr>
          <w:spacing w:val="-12"/>
          <w:sz w:val="24"/>
          <w:szCs w:val="24"/>
        </w:rPr>
        <w:t>(home team)</w:t>
      </w:r>
      <w:r>
        <w:rPr>
          <w:spacing w:val="5"/>
          <w:sz w:val="24"/>
          <w:szCs w:val="24"/>
        </w:rPr>
        <w:t xml:space="preserve"> </w:t>
      </w:r>
      <w:r>
        <w:rPr>
          <w:spacing w:val="-12"/>
          <w:sz w:val="24"/>
          <w:szCs w:val="24"/>
        </w:rPr>
        <w:t>shal</w:t>
      </w:r>
      <w:r>
        <w:rPr>
          <w:spacing w:val="-13"/>
          <w:sz w:val="24"/>
          <w:szCs w:val="24"/>
        </w:rPr>
        <w:t>l</w:t>
      </w:r>
      <w:r>
        <w:rPr>
          <w:spacing w:val="10"/>
          <w:sz w:val="24"/>
          <w:szCs w:val="24"/>
        </w:rPr>
        <w:t xml:space="preserve"> </w:t>
      </w:r>
      <w:r>
        <w:rPr>
          <w:spacing w:val="-13"/>
          <w:sz w:val="24"/>
          <w:szCs w:val="24"/>
        </w:rPr>
        <w:t>have</w:t>
      </w:r>
      <w:r>
        <w:rPr>
          <w:spacing w:val="10"/>
          <w:sz w:val="24"/>
          <w:szCs w:val="24"/>
        </w:rPr>
        <w:t xml:space="preserve"> </w:t>
      </w:r>
      <w:r>
        <w:rPr>
          <w:spacing w:val="-13"/>
          <w:sz w:val="24"/>
          <w:szCs w:val="24"/>
        </w:rPr>
        <w:t>its team</w:t>
      </w:r>
      <w:r>
        <w:rPr>
          <w:sz w:val="24"/>
          <w:szCs w:val="24"/>
        </w:rPr>
        <w:t xml:space="preserve"> </w:t>
      </w:r>
      <w:r>
        <w:rPr>
          <w:spacing w:val="-9"/>
          <w:sz w:val="24"/>
          <w:szCs w:val="24"/>
        </w:rPr>
        <w:t>bench and warm-up half-court before the game</w:t>
      </w:r>
      <w:r>
        <w:rPr>
          <w:spacing w:val="-10"/>
          <w:sz w:val="24"/>
          <w:szCs w:val="24"/>
        </w:rPr>
        <w:t xml:space="preserve"> on the left side</w:t>
      </w:r>
      <w:r>
        <w:rPr>
          <w:spacing w:val="2"/>
          <w:sz w:val="24"/>
          <w:szCs w:val="24"/>
        </w:rPr>
        <w:t xml:space="preserve"> </w:t>
      </w:r>
      <w:r>
        <w:rPr>
          <w:spacing w:val="-10"/>
          <w:sz w:val="24"/>
          <w:szCs w:val="24"/>
        </w:rPr>
        <w:t>of the scorer’s table,</w:t>
      </w:r>
      <w:r>
        <w:rPr>
          <w:sz w:val="24"/>
          <w:szCs w:val="24"/>
        </w:rPr>
        <w:t xml:space="preserve"> </w:t>
      </w:r>
      <w:r>
        <w:rPr>
          <w:spacing w:val="-8"/>
          <w:sz w:val="24"/>
          <w:szCs w:val="24"/>
        </w:rPr>
        <w:t>when facing the court fro</w:t>
      </w:r>
      <w:r>
        <w:rPr>
          <w:spacing w:val="-9"/>
          <w:sz w:val="24"/>
          <w:szCs w:val="24"/>
        </w:rPr>
        <w:t>m the scorer’s</w:t>
      </w:r>
      <w:r>
        <w:rPr>
          <w:spacing w:val="-13"/>
          <w:sz w:val="24"/>
          <w:szCs w:val="24"/>
        </w:rPr>
        <w:t xml:space="preserve"> </w:t>
      </w:r>
      <w:r>
        <w:rPr>
          <w:spacing w:val="-9"/>
          <w:sz w:val="24"/>
          <w:szCs w:val="24"/>
        </w:rPr>
        <w:t>table.</w:t>
      </w:r>
    </w:p>
    <w:p w14:paraId="007BF915">
      <w:pPr>
        <w:pStyle w:val="2"/>
        <w:spacing w:before="48" w:line="256" w:lineRule="auto"/>
        <w:ind w:left="1007" w:firstLine="2"/>
        <w:rPr>
          <w:sz w:val="24"/>
          <w:szCs w:val="24"/>
        </w:rPr>
      </w:pPr>
      <w:r>
        <w:rPr>
          <w:spacing w:val="-13"/>
          <w:sz w:val="24"/>
          <w:szCs w:val="24"/>
        </w:rPr>
        <w:t>Howev</w:t>
      </w:r>
      <w:r>
        <w:rPr>
          <w:spacing w:val="-12"/>
          <w:sz w:val="24"/>
          <w:szCs w:val="24"/>
        </w:rPr>
        <w:t>er,</w:t>
      </w:r>
      <w:r>
        <w:rPr>
          <w:spacing w:val="14"/>
          <w:sz w:val="24"/>
          <w:szCs w:val="24"/>
        </w:rPr>
        <w:t xml:space="preserve"> </w:t>
      </w:r>
      <w:r>
        <w:rPr>
          <w:spacing w:val="-12"/>
          <w:sz w:val="24"/>
          <w:szCs w:val="24"/>
        </w:rPr>
        <w:t>if</w:t>
      </w:r>
      <w:r>
        <w:rPr>
          <w:spacing w:val="18"/>
          <w:sz w:val="24"/>
          <w:szCs w:val="24"/>
        </w:rPr>
        <w:t xml:space="preserve"> </w:t>
      </w:r>
      <w:r>
        <w:rPr>
          <w:spacing w:val="-12"/>
          <w:sz w:val="24"/>
          <w:szCs w:val="24"/>
        </w:rPr>
        <w:t>both teams</w:t>
      </w:r>
      <w:r>
        <w:rPr>
          <w:spacing w:val="14"/>
          <w:sz w:val="24"/>
          <w:szCs w:val="24"/>
        </w:rPr>
        <w:t xml:space="preserve"> </w:t>
      </w:r>
      <w:r>
        <w:rPr>
          <w:spacing w:val="-12"/>
          <w:sz w:val="24"/>
          <w:szCs w:val="24"/>
        </w:rPr>
        <w:t>agree, they</w:t>
      </w:r>
      <w:r>
        <w:rPr>
          <w:spacing w:val="15"/>
          <w:sz w:val="24"/>
          <w:szCs w:val="24"/>
        </w:rPr>
        <w:t xml:space="preserve"> </w:t>
      </w:r>
      <w:r>
        <w:rPr>
          <w:spacing w:val="-12"/>
          <w:sz w:val="24"/>
          <w:szCs w:val="24"/>
        </w:rPr>
        <w:t>may</w:t>
      </w:r>
      <w:r>
        <w:rPr>
          <w:spacing w:val="14"/>
          <w:sz w:val="24"/>
          <w:szCs w:val="24"/>
        </w:rPr>
        <w:t xml:space="preserve"> </w:t>
      </w:r>
      <w:r>
        <w:rPr>
          <w:spacing w:val="-12"/>
          <w:sz w:val="24"/>
          <w:szCs w:val="24"/>
        </w:rPr>
        <w:t>exchange the team</w:t>
      </w:r>
      <w:r>
        <w:rPr>
          <w:spacing w:val="18"/>
          <w:sz w:val="24"/>
          <w:szCs w:val="24"/>
        </w:rPr>
        <w:t xml:space="preserve"> </w:t>
      </w:r>
      <w:r>
        <w:rPr>
          <w:spacing w:val="-12"/>
          <w:sz w:val="24"/>
          <w:szCs w:val="24"/>
        </w:rPr>
        <w:t>benc</w:t>
      </w:r>
      <w:r>
        <w:rPr>
          <w:spacing w:val="-13"/>
          <w:sz w:val="24"/>
          <w:szCs w:val="24"/>
        </w:rPr>
        <w:t>hes</w:t>
      </w:r>
      <w:r>
        <w:rPr>
          <w:spacing w:val="14"/>
          <w:sz w:val="24"/>
          <w:szCs w:val="24"/>
        </w:rPr>
        <w:t xml:space="preserve"> </w:t>
      </w:r>
      <w:r>
        <w:rPr>
          <w:spacing w:val="-13"/>
          <w:sz w:val="24"/>
          <w:szCs w:val="24"/>
        </w:rPr>
        <w:t>and/or warm</w:t>
      </w:r>
      <w:r>
        <w:rPr>
          <w:spacing w:val="-8"/>
          <w:sz w:val="24"/>
          <w:szCs w:val="24"/>
        </w:rPr>
        <w:t>-</w:t>
      </w:r>
      <w:r>
        <w:rPr>
          <w:sz w:val="24"/>
          <w:szCs w:val="24"/>
        </w:rPr>
        <w:t xml:space="preserve"> </w:t>
      </w:r>
      <w:r>
        <w:rPr>
          <w:spacing w:val="-8"/>
          <w:sz w:val="24"/>
          <w:szCs w:val="24"/>
        </w:rPr>
        <w:t>up half-courts for the first half.</w:t>
      </w:r>
    </w:p>
    <w:p w14:paraId="5994EDDB">
      <w:pPr>
        <w:spacing w:line="256" w:lineRule="auto"/>
        <w:rPr>
          <w:sz w:val="24"/>
          <w:szCs w:val="24"/>
        </w:rPr>
        <w:sectPr>
          <w:headerReference r:id="rId60" w:type="default"/>
          <w:footerReference r:id="rId61" w:type="default"/>
          <w:pgSz w:w="11900" w:h="16840"/>
          <w:pgMar w:top="1137" w:right="1412" w:bottom="652" w:left="1418" w:header="567" w:footer="402" w:gutter="0"/>
          <w:cols w:space="720" w:num="1"/>
        </w:sectPr>
      </w:pPr>
    </w:p>
    <w:p w14:paraId="272CE37E">
      <w:pPr>
        <w:pStyle w:val="2"/>
        <w:spacing w:line="380" w:lineRule="auto"/>
      </w:pPr>
    </w:p>
    <w:p w14:paraId="220578E4">
      <w:pPr>
        <w:spacing w:before="137" w:line="211" w:lineRule="auto"/>
        <w:ind w:left="17"/>
        <w:rPr>
          <w:rFonts w:ascii="等线" w:hAnsi="等线" w:eastAsia="等线" w:cs="等线"/>
          <w:sz w:val="32"/>
          <w:szCs w:val="32"/>
        </w:rPr>
      </w:pPr>
      <w:bookmarkStart w:id="28" w:name="bookmark191"/>
      <w:bookmarkEnd w:id="28"/>
      <w:r>
        <w:rPr>
          <w:rFonts w:ascii="等线" w:hAnsi="等线" w:eastAsia="等线" w:cs="等线"/>
          <w:color w:val="FF0000"/>
          <w:spacing w:val="-1"/>
          <w:sz w:val="32"/>
          <w:szCs w:val="32"/>
        </w:rPr>
        <w:t>规则四</w:t>
      </w:r>
      <w:r>
        <w:rPr>
          <w:rFonts w:ascii="微软雅黑" w:hAnsi="微软雅黑" w:eastAsia="微软雅黑" w:cs="微软雅黑"/>
          <w:color w:val="FF0000"/>
          <w:spacing w:val="-1"/>
          <w:sz w:val="32"/>
          <w:szCs w:val="32"/>
        </w:rPr>
        <w:t>——</w:t>
      </w:r>
      <w:r>
        <w:rPr>
          <w:rFonts w:ascii="等线" w:hAnsi="等线" w:eastAsia="等线" w:cs="等线"/>
          <w:color w:val="FF0000"/>
          <w:spacing w:val="-1"/>
          <w:sz w:val="32"/>
          <w:szCs w:val="32"/>
        </w:rPr>
        <w:t>比赛规则</w:t>
      </w:r>
    </w:p>
    <w:p w14:paraId="652610C4">
      <w:pPr>
        <w:pStyle w:val="2"/>
        <w:spacing w:line="276" w:lineRule="auto"/>
      </w:pPr>
    </w:p>
    <w:p w14:paraId="285CFAFA">
      <w:pPr>
        <w:spacing w:before="91" w:line="218" w:lineRule="auto"/>
        <w:rPr>
          <w:rFonts w:ascii="等线" w:hAnsi="等线" w:eastAsia="等线" w:cs="等线"/>
          <w:sz w:val="27"/>
          <w:szCs w:val="27"/>
        </w:rPr>
      </w:pPr>
      <w:r>
        <w:rPr>
          <w:rFonts w:ascii="等线" w:hAnsi="等线" w:eastAsia="等线" w:cs="等线"/>
          <w:b/>
          <w:bCs/>
          <w:color w:val="FF0000"/>
          <w:spacing w:val="2"/>
          <w:sz w:val="27"/>
          <w:szCs w:val="27"/>
        </w:rPr>
        <w:t>第八条 比赛时间</w:t>
      </w:r>
      <w:r>
        <w:rPr>
          <w:rFonts w:ascii="等线" w:hAnsi="等线" w:eastAsia="等线" w:cs="等线"/>
          <w:b/>
          <w:bCs/>
          <w:color w:val="FF0000"/>
          <w:spacing w:val="-29"/>
          <w:sz w:val="27"/>
          <w:szCs w:val="27"/>
        </w:rPr>
        <w:t xml:space="preserve"/>
      </w:r>
      <w:r>
        <w:rPr>
          <w:rFonts w:ascii="等线" w:hAnsi="等线" w:eastAsia="等线" w:cs="等线"/>
          <w:b/>
          <w:bCs/>
          <w:color w:val="FF0000"/>
          <w:spacing w:val="2"/>
          <w:sz w:val="27"/>
          <w:szCs w:val="27"/>
        </w:rPr>
        <w:t>、</w:t>
      </w:r>
      <w:r>
        <w:rPr>
          <w:rFonts w:ascii="等线" w:hAnsi="等线" w:eastAsia="等线" w:cs="等线"/>
          <w:b/>
          <w:bCs/>
          <w:color w:val="FF0000"/>
          <w:spacing w:val="-40"/>
          <w:sz w:val="27"/>
          <w:szCs w:val="27"/>
        </w:rPr>
        <w:t xml:space="preserve"/>
      </w:r>
      <w:r>
        <w:rPr>
          <w:rFonts w:ascii="等线" w:hAnsi="等线" w:eastAsia="等线" w:cs="等线"/>
          <w:b/>
          <w:bCs/>
          <w:color w:val="FF0000"/>
          <w:spacing w:val="2"/>
          <w:sz w:val="27"/>
          <w:szCs w:val="27"/>
        </w:rPr>
        <w:t>比分相等和决胜期</w:t>
      </w:r>
    </w:p>
    <w:p w14:paraId="04FE571F">
      <w:pPr>
        <w:spacing w:before="58" w:line="344" w:lineRule="exact"/>
        <w:ind w:left="8"/>
        <w:rPr>
          <w:rFonts w:ascii="等线" w:hAnsi="等线" w:eastAsia="等线" w:cs="等线"/>
          <w:sz w:val="24"/>
          <w:szCs w:val="24"/>
        </w:rPr>
      </w:pPr>
      <w:r>
        <w:rPr>
          <w:rFonts w:ascii="Calibri" w:hAnsi="Calibri" w:eastAsia="Calibri" w:cs="Calibri"/>
          <w:spacing w:val="-1"/>
          <w:position w:val="3"/>
          <w:sz w:val="24"/>
          <w:szCs w:val="24"/>
        </w:rPr>
        <w:t xml:space="preserve">8.1              </w:t>
      </w:r>
      <w:r>
        <w:rPr>
          <w:rFonts w:ascii="等线" w:hAnsi="等线" w:eastAsia="等线" w:cs="等线"/>
          <w:spacing w:val="-1"/>
          <w:position w:val="3"/>
          <w:sz w:val="24"/>
          <w:szCs w:val="24"/>
        </w:rPr>
        <w:t>比赛共分为</w:t>
      </w:r>
      <w:r>
        <w:rPr>
          <w:rFonts w:ascii="Calibri" w:hAnsi="Calibri" w:eastAsia="Calibri" w:cs="Calibri"/>
          <w:spacing w:val="-2"/>
          <w:position w:val="3"/>
          <w:sz w:val="24"/>
          <w:szCs w:val="24"/>
        </w:rPr>
        <w:t>4</w:t>
      </w:r>
      <w:r>
        <w:rPr>
          <w:rFonts w:ascii="等线" w:hAnsi="等线" w:eastAsia="等线" w:cs="等线"/>
          <w:spacing w:val="-2"/>
          <w:position w:val="3"/>
          <w:sz w:val="24"/>
          <w:szCs w:val="24"/>
        </w:rPr>
        <w:t>节，每节</w:t>
      </w:r>
      <w:r>
        <w:rPr>
          <w:rFonts w:ascii="Calibri" w:hAnsi="Calibri" w:eastAsia="Calibri" w:cs="Calibri"/>
          <w:spacing w:val="-2"/>
          <w:position w:val="3"/>
          <w:sz w:val="24"/>
          <w:szCs w:val="24"/>
        </w:rPr>
        <w:t>10</w:t>
      </w:r>
      <w:r>
        <w:rPr>
          <w:rFonts w:ascii="等线" w:hAnsi="等线" w:eastAsia="等线" w:cs="等线"/>
          <w:spacing w:val="-2"/>
          <w:position w:val="3"/>
          <w:sz w:val="24"/>
          <w:szCs w:val="24"/>
        </w:rPr>
        <w:t>分钟。</w:t>
      </w:r>
    </w:p>
    <w:p w14:paraId="0F5333B7">
      <w:pPr>
        <w:spacing w:before="13" w:line="344" w:lineRule="exact"/>
        <w:ind w:left="8"/>
        <w:rPr>
          <w:rFonts w:ascii="等线" w:hAnsi="等线" w:eastAsia="等线" w:cs="等线"/>
          <w:sz w:val="24"/>
          <w:szCs w:val="24"/>
        </w:rPr>
      </w:pPr>
      <w:r>
        <w:rPr>
          <w:rFonts w:ascii="Calibri" w:hAnsi="Calibri" w:eastAsia="Calibri" w:cs="Calibri"/>
          <w:spacing w:val="-1"/>
          <w:position w:val="3"/>
          <w:sz w:val="24"/>
          <w:szCs w:val="24"/>
        </w:rPr>
        <w:t xml:space="preserve">8.2              </w:t>
      </w:r>
      <w:r>
        <w:rPr>
          <w:rFonts w:ascii="等线" w:hAnsi="等线" w:eastAsia="等线" w:cs="等线"/>
          <w:spacing w:val="-1"/>
          <w:position w:val="3"/>
          <w:sz w:val="24"/>
          <w:szCs w:val="24"/>
        </w:rPr>
        <w:t>比赛开始前，应设有</w:t>
      </w:r>
      <w:r>
        <w:rPr>
          <w:rFonts w:ascii="Calibri" w:hAnsi="Calibri" w:eastAsia="Calibri" w:cs="Calibri"/>
          <w:spacing w:val="-1"/>
          <w:position w:val="3"/>
          <w:sz w:val="24"/>
          <w:szCs w:val="24"/>
        </w:rPr>
        <w:t>20</w:t>
      </w:r>
      <w:r>
        <w:rPr>
          <w:rFonts w:ascii="等线" w:hAnsi="等线" w:eastAsia="等线" w:cs="等线"/>
          <w:spacing w:val="-1"/>
          <w:position w:val="3"/>
          <w:sz w:val="24"/>
          <w:szCs w:val="24"/>
        </w:rPr>
        <w:t>分钟的比</w:t>
      </w:r>
      <w:r>
        <w:rPr>
          <w:rFonts w:ascii="等线" w:hAnsi="等线" w:eastAsia="等线" w:cs="等线"/>
          <w:spacing w:val="-2"/>
          <w:position w:val="3"/>
          <w:sz w:val="24"/>
          <w:szCs w:val="24"/>
        </w:rPr>
        <w:t>赛间歇期。</w:t>
      </w:r>
    </w:p>
    <w:p w14:paraId="3CBE78DA">
      <w:pPr>
        <w:spacing w:before="15" w:line="270" w:lineRule="auto"/>
        <w:ind w:left="1019" w:hanging="1011"/>
        <w:rPr>
          <w:rFonts w:ascii="等线" w:hAnsi="等线" w:eastAsia="等线" w:cs="等线"/>
          <w:sz w:val="24"/>
          <w:szCs w:val="24"/>
        </w:rPr>
      </w:pPr>
      <w:r>
        <w:rPr>
          <w:rFonts w:ascii="Calibri" w:hAnsi="Calibri" w:eastAsia="Calibri" w:cs="Calibri"/>
          <w:spacing w:val="1"/>
          <w:sz w:val="24"/>
          <w:szCs w:val="24"/>
        </w:rPr>
        <w:t xml:space="preserve">8.3             </w:t>
      </w:r>
      <w:r>
        <w:rPr>
          <w:rFonts w:ascii="等线" w:hAnsi="等线" w:eastAsia="等线" w:cs="等线"/>
          <w:spacing w:val="1"/>
          <w:sz w:val="24"/>
          <w:szCs w:val="24"/>
        </w:rPr>
        <w:t>第一节与第二节（上半场）</w:t>
      </w:r>
      <w:r>
        <w:rPr>
          <w:rFonts w:ascii="等线" w:hAnsi="等线" w:eastAsia="等线" w:cs="等线"/>
          <w:spacing w:val="-29"/>
          <w:sz w:val="24"/>
          <w:szCs w:val="24"/>
        </w:rPr>
        <w:t xml:space="preserve"/>
      </w:r>
      <w:r>
        <w:rPr>
          <w:rFonts w:ascii="等线" w:hAnsi="等线" w:eastAsia="等线" w:cs="等线"/>
          <w:spacing w:val="1"/>
          <w:sz w:val="24"/>
          <w:szCs w:val="24"/>
        </w:rPr>
        <w:t>、第三节与第四节（下半场）之间，</w:t>
      </w:r>
      <w:r>
        <w:rPr>
          <w:rFonts w:ascii="等线" w:hAnsi="等线" w:eastAsia="等线" w:cs="等线"/>
          <w:spacing w:val="-27"/>
          <w:sz w:val="24"/>
          <w:szCs w:val="24"/>
        </w:rPr>
        <w:t xml:space="preserve"/>
      </w:r>
      <w:r>
        <w:rPr>
          <w:rFonts w:ascii="等线" w:hAnsi="等线" w:eastAsia="等线" w:cs="等线"/>
          <w:spacing w:val="1"/>
          <w:sz w:val="24"/>
          <w:szCs w:val="24"/>
        </w:rPr>
        <w:t>以及</w:t>
      </w:r>
      <w:r>
        <w:rPr>
          <w:rFonts w:ascii="等线" w:hAnsi="等线" w:eastAsia="等线" w:cs="等线"/>
          <w:sz w:val="24"/>
          <w:szCs w:val="24"/>
        </w:rPr>
        <w:t>每场决胜期</w:t>
      </w:r>
      <w:r>
        <w:rPr>
          <w:rFonts w:ascii="等线" w:hAnsi="等线" w:eastAsia="等线" w:cs="等线"/>
          <w:spacing w:val="-2"/>
          <w:sz w:val="24"/>
          <w:szCs w:val="24"/>
        </w:rPr>
        <w:t>开始前，均须设有</w:t>
      </w:r>
      <w:r>
        <w:rPr>
          <w:rFonts w:ascii="Calibri" w:hAnsi="Calibri" w:eastAsia="Calibri" w:cs="Calibri"/>
          <w:spacing w:val="-2"/>
          <w:sz w:val="24"/>
          <w:szCs w:val="24"/>
        </w:rPr>
        <w:t>2</w:t>
      </w:r>
      <w:r>
        <w:rPr>
          <w:rFonts w:ascii="等线" w:hAnsi="等线" w:eastAsia="等线" w:cs="等线"/>
          <w:spacing w:val="-2"/>
          <w:sz w:val="24"/>
          <w:szCs w:val="24"/>
        </w:rPr>
        <w:t>分钟的比赛间歇期。</w:t>
      </w:r>
    </w:p>
    <w:p w14:paraId="20EB9BAE">
      <w:pPr>
        <w:spacing w:line="343" w:lineRule="exact"/>
        <w:ind w:left="8"/>
        <w:rPr>
          <w:rFonts w:ascii="等线" w:hAnsi="等线" w:eastAsia="等线" w:cs="等线"/>
          <w:sz w:val="24"/>
          <w:szCs w:val="24"/>
        </w:rPr>
      </w:pPr>
      <w:r>
        <w:rPr>
          <w:rFonts w:ascii="Calibri" w:hAnsi="Calibri" w:eastAsia="Calibri" w:cs="Calibri"/>
          <w:spacing w:val="-2"/>
          <w:position w:val="3"/>
          <w:sz w:val="24"/>
          <w:szCs w:val="24"/>
        </w:rPr>
        <w:t>8.4</w:t>
      </w:r>
      <w:r>
        <w:rPr>
          <w:rFonts w:ascii="Calibri" w:hAnsi="Calibri" w:eastAsia="Calibri" w:cs="Calibri"/>
          <w:spacing w:val="3"/>
          <w:position w:val="3"/>
          <w:sz w:val="24"/>
          <w:szCs w:val="24"/>
        </w:rPr>
        <w:t xml:space="preserve">             </w:t>
      </w:r>
      <w:r>
        <w:rPr>
          <w:rFonts w:ascii="等线" w:hAnsi="等线" w:eastAsia="等线" w:cs="等线"/>
          <w:spacing w:val="-2"/>
          <w:position w:val="3"/>
          <w:sz w:val="24"/>
          <w:szCs w:val="24"/>
        </w:rPr>
        <w:t>半场比赛时间应为</w:t>
      </w:r>
      <w:r>
        <w:rPr>
          <w:rFonts w:ascii="Calibri" w:hAnsi="Calibri" w:eastAsia="Calibri" w:cs="Calibri"/>
          <w:spacing w:val="-2"/>
          <w:position w:val="3"/>
          <w:sz w:val="24"/>
          <w:szCs w:val="24"/>
        </w:rPr>
        <w:t>15</w:t>
      </w:r>
      <w:r>
        <w:rPr>
          <w:rFonts w:ascii="等线" w:hAnsi="等线" w:eastAsia="等线" w:cs="等线"/>
          <w:spacing w:val="-2"/>
          <w:position w:val="3"/>
          <w:sz w:val="24"/>
          <w:szCs w:val="24"/>
        </w:rPr>
        <w:t>分钟。</w:t>
      </w:r>
    </w:p>
    <w:p w14:paraId="64151857">
      <w:pPr>
        <w:spacing w:before="15" w:line="336" w:lineRule="exact"/>
        <w:ind w:left="8"/>
        <w:rPr>
          <w:rFonts w:ascii="等线" w:hAnsi="等线" w:eastAsia="等线" w:cs="等线"/>
          <w:sz w:val="24"/>
          <w:szCs w:val="24"/>
        </w:rPr>
      </w:pPr>
      <w:r>
        <w:rPr>
          <w:rFonts w:ascii="Calibri" w:hAnsi="Calibri" w:eastAsia="Calibri" w:cs="Calibri"/>
          <w:spacing w:val="-2"/>
          <w:position w:val="2"/>
          <w:sz w:val="24"/>
          <w:szCs w:val="24"/>
        </w:rPr>
        <w:t xml:space="preserve">8.5              </w:t>
      </w:r>
      <w:r>
        <w:rPr>
          <w:rFonts w:ascii="等线" w:hAnsi="等线" w:eastAsia="等线" w:cs="等线"/>
          <w:spacing w:val="-2"/>
          <w:position w:val="2"/>
          <w:sz w:val="24"/>
          <w:szCs w:val="24"/>
        </w:rPr>
        <w:t>比赛休息期间开始：</w:t>
      </w:r>
    </w:p>
    <w:p w14:paraId="1D304B36">
      <w:pPr>
        <w:pStyle w:val="2"/>
        <w:spacing w:line="334" w:lineRule="exact"/>
        <w:ind w:left="995"/>
        <w:rPr>
          <w:rFonts w:ascii="等线" w:hAnsi="等线" w:eastAsia="等线" w:cs="等线"/>
          <w:sz w:val="24"/>
          <w:szCs w:val="24"/>
        </w:rPr>
      </w:pPr>
      <w:r>
        <w:rPr>
          <w:position w:val="2"/>
          <w:sz w:val="24"/>
          <w:szCs w:val="24"/>
        </w:rPr>
        <w:t xml:space="preserve">•     </w:t>
      </w:r>
      <w:r>
        <w:rPr>
          <w:rFonts w:ascii="等线" w:hAnsi="等线" w:eastAsia="等线" w:cs="等线"/>
          <w:position w:val="2"/>
          <w:sz w:val="24"/>
          <w:szCs w:val="24"/>
        </w:rPr>
        <w:t>比赛开始前</w:t>
      </w:r>
      <w:r>
        <w:rPr>
          <w:rFonts w:ascii="Calibri" w:hAnsi="Calibri" w:eastAsia="Calibri" w:cs="Calibri"/>
          <w:position w:val="2"/>
          <w:sz w:val="24"/>
          <w:szCs w:val="24"/>
        </w:rPr>
        <w:t>20</w:t>
      </w:r>
      <w:r>
        <w:rPr>
          <w:rFonts w:ascii="等线" w:hAnsi="等线" w:eastAsia="等线" w:cs="等线"/>
          <w:position w:val="2"/>
          <w:sz w:val="24"/>
          <w:szCs w:val="24"/>
        </w:rPr>
        <w:t>分钟。</w:t>
      </w:r>
    </w:p>
    <w:p w14:paraId="3F89A82D">
      <w:pPr>
        <w:pStyle w:val="2"/>
        <w:spacing w:before="1" w:line="378" w:lineRule="auto"/>
        <w:ind w:left="12" w:right="428" w:firstLine="982"/>
        <w:rPr>
          <w:rFonts w:ascii="等线" w:hAnsi="等线" w:eastAsia="等线" w:cs="等线"/>
          <w:sz w:val="24"/>
          <w:szCs w:val="24"/>
        </w:rPr>
      </w:pPr>
      <w:r>
        <w:rPr>
          <w:spacing w:val="11"/>
          <w:sz w:val="24"/>
          <w:szCs w:val="24"/>
        </w:rPr>
        <w:t>•</w:t>
      </w:r>
      <w:r>
        <w:rPr>
          <w:spacing w:val="2"/>
          <w:sz w:val="24"/>
          <w:szCs w:val="24"/>
        </w:rPr>
        <w:t xml:space="preserve">     </w:t>
      </w:r>
      <w:r>
        <w:rPr>
          <w:rFonts w:ascii="等线" w:hAnsi="等线" w:eastAsia="等线" w:cs="等线"/>
          <w:spacing w:val="11"/>
          <w:sz w:val="24"/>
          <w:szCs w:val="24"/>
        </w:rPr>
        <w:t>当比赛计时钟发出本节或决胜期结束信号时。</w:t>
      </w:r>
    </w:p>
    <w:p>
      <w:pPr>
        <w:spacing w:before="71" w:line="279" w:lineRule="auto"/>
        <w:ind w:left="1004" w:hanging="996"/>
        <w:rPr>
          <w:rFonts w:ascii="等线" w:hAnsi="等线" w:eastAsia="等线" w:cs="等线"/>
          <w:sz w:val="24"/>
          <w:szCs w:val="24"/>
        </w:rPr>
      </w:pPr>
      <w:r>
        <w:rPr>
          <w:rFonts w:ascii="Calibri" w:hAnsi="Calibri" w:eastAsia="Calibri" w:cs="Calibri"/>
          <w:spacing w:val="9"/>
          <w:sz w:val="24"/>
          <w:szCs w:val="24"/>
        </w:rPr>
        <w:t xml:space="preserve">8.6             </w:t>
      </w:r>
      <w:r>
        <w:rPr>
          <w:rFonts w:ascii="等线" w:hAnsi="等线" w:eastAsia="等线" w:cs="等线"/>
          <w:spacing w:val="9"/>
          <w:sz w:val="24"/>
          <w:szCs w:val="24"/>
        </w:rPr>
        <w:t>比赛休息期间结束：</w:t>
      </w:r>
    </w:p>
    <w:p w14:paraId="512639B4">
      <w:pPr>
        <w:pStyle w:val="2"/>
        <w:spacing w:line="271" w:lineRule="auto"/>
        <w:ind w:left="1446" w:hanging="451"/>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在第一节开始时，</w:t>
      </w:r>
      <w:r>
        <w:rPr>
          <w:rFonts w:ascii="等线" w:hAnsi="等线" w:eastAsia="等线" w:cs="等线"/>
          <w:spacing w:val="-2"/>
          <w:sz w:val="24"/>
          <w:szCs w:val="24"/>
        </w:rPr>
        <w:t xml:space="preserve"/>
      </w:r>
      <w:r>
        <w:rPr>
          <w:rFonts w:ascii="等线" w:hAnsi="等线" w:eastAsia="等线" w:cs="等线"/>
          <w:spacing w:val="5"/>
          <w:sz w:val="24"/>
          <w:szCs w:val="24"/>
        </w:rPr>
        <w:t>当球从场地负责人手中抛出，</w:t>
      </w:r>
      <w:r>
        <w:rPr>
          <w:rFonts w:ascii="等线" w:hAnsi="等线" w:eastAsia="等线" w:cs="等线"/>
          <w:spacing w:val="-37"/>
          <w:sz w:val="24"/>
          <w:szCs w:val="24"/>
        </w:rPr>
        <w:t xml:space="preserve"/>
      </w:r>
      <w:r>
        <w:rPr>
          <w:rFonts w:ascii="等线" w:hAnsi="等线" w:eastAsia="等线" w:cs="等线"/>
          <w:spacing w:val="5"/>
          <w:sz w:val="24"/>
          <w:szCs w:val="24"/>
        </w:rPr>
        <w:t>用于中圈内的跳球</w:t>
      </w:r>
      <w:r>
        <w:rPr>
          <w:rFonts w:ascii="等线" w:hAnsi="等线" w:eastAsia="等线" w:cs="等线"/>
          <w:spacing w:val="-13"/>
          <w:sz w:val="24"/>
          <w:szCs w:val="24"/>
        </w:rPr>
        <w:t>时。</w:t>
      </w:r>
    </w:p>
    <w:p w14:paraId="1AB837F1">
      <w:pPr>
        <w:pStyle w:val="2"/>
        <w:spacing w:line="344" w:lineRule="exact"/>
        <w:ind w:left="995"/>
        <w:rPr>
          <w:rFonts w:ascii="等线" w:hAnsi="等线" w:eastAsia="等线" w:cs="等线"/>
          <w:sz w:val="24"/>
          <w:szCs w:val="24"/>
        </w:rPr>
      </w:pPr>
      <w:r>
        <w:rPr>
          <w:spacing w:val="2"/>
          <w:position w:val="3"/>
          <w:sz w:val="24"/>
          <w:szCs w:val="24"/>
        </w:rPr>
        <w:t xml:space="preserve">•    </w:t>
      </w:r>
      <w:r>
        <w:rPr>
          <w:rFonts w:ascii="等线" w:hAnsi="等线" w:eastAsia="等线" w:cs="等线"/>
          <w:spacing w:val="2"/>
          <w:position w:val="3"/>
          <w:sz w:val="24"/>
          <w:szCs w:val="24"/>
        </w:rPr>
        <w:t>在所有其他节及决胜期开始时，若球处于掷球入界队员可掌</w:t>
      </w:r>
      <w:r>
        <w:rPr>
          <w:rFonts w:ascii="等线" w:hAnsi="等线" w:eastAsia="等线" w:cs="等线"/>
          <w:spacing w:val="1"/>
          <w:position w:val="3"/>
          <w:sz w:val="24"/>
          <w:szCs w:val="24"/>
        </w:rPr>
        <w:t>控的状态。</w:t>
      </w:r>
    </w:p>
    <w:p w14:paraId="3D996290">
      <w:pPr>
        <w:spacing w:before="71" w:line="279" w:lineRule="auto"/>
        <w:ind w:left="1004" w:hanging="996"/>
        <w:rPr>
          <w:rFonts w:ascii="等线" w:hAnsi="等线" w:eastAsia="等线" w:cs="等线"/>
          <w:sz w:val="24"/>
          <w:szCs w:val="24"/>
        </w:rPr>
      </w:pPr>
      <w:r>
        <w:rPr>
          <w:rFonts w:ascii="Calibri" w:hAnsi="Calibri" w:eastAsia="Calibri" w:cs="Calibri"/>
          <w:spacing w:val="9"/>
          <w:sz w:val="24"/>
          <w:szCs w:val="24"/>
        </w:rPr>
        <w:t xml:space="preserve">8.7             </w:t>
      </w:r>
      <w:r>
        <w:rPr>
          <w:rFonts w:ascii="等线" w:hAnsi="等线" w:eastAsia="等线" w:cs="等线"/>
          <w:spacing w:val="9"/>
          <w:sz w:val="24"/>
          <w:szCs w:val="24"/>
        </w:rPr>
        <w:t>若第四节结束时比分相等，</w:t>
      </w:r>
      <w:r>
        <w:rPr>
          <w:rFonts w:ascii="等线" w:hAnsi="等线" w:eastAsia="等线" w:cs="等线"/>
          <w:spacing w:val="-10"/>
          <w:sz w:val="24"/>
          <w:szCs w:val="24"/>
        </w:rPr>
        <w:t xml:space="preserve"/>
      </w:r>
      <w:r>
        <w:rPr>
          <w:rFonts w:ascii="等线" w:hAnsi="等线" w:eastAsia="等线" w:cs="等线"/>
          <w:spacing w:val="9"/>
          <w:sz w:val="24"/>
          <w:szCs w:val="24"/>
        </w:rPr>
        <w:t>比赛应继续进行必要数量的</w:t>
      </w:r>
      <w:r>
        <w:rPr>
          <w:rFonts w:ascii="等线" w:hAnsi="等线" w:eastAsia="等线" w:cs="等线"/>
          <w:spacing w:val="8"/>
          <w:sz w:val="24"/>
          <w:szCs w:val="24"/>
        </w:rPr>
        <w:t>每场</w:t>
      </w:r>
      <w:r>
        <w:rPr>
          <w:rFonts w:ascii="Calibri" w:hAnsi="Calibri" w:eastAsia="Calibri" w:cs="Calibri"/>
          <w:spacing w:val="8"/>
          <w:sz w:val="24"/>
          <w:szCs w:val="24"/>
        </w:rPr>
        <w:t>5</w:t>
      </w:r>
      <w:r>
        <w:rPr>
          <w:rFonts w:ascii="等线" w:hAnsi="等线" w:eastAsia="等线" w:cs="等线"/>
          <w:spacing w:val="8"/>
          <w:sz w:val="24"/>
          <w:szCs w:val="24"/>
        </w:rPr>
        <w:t>分钟的决胜期</w:t>
      </w:r>
      <w:r>
        <w:rPr>
          <w:rFonts w:ascii="等线" w:hAnsi="等线" w:eastAsia="等线" w:cs="等线"/>
          <w:spacing w:val="-9"/>
          <w:sz w:val="24"/>
          <w:szCs w:val="24"/>
        </w:rPr>
        <w:t/>
      </w:r>
      <w:r>
        <w:rPr>
          <w:rFonts w:ascii="等线" w:hAnsi="等线" w:eastAsia="等线" w:cs="等线"/>
          <w:spacing w:val="-34"/>
          <w:sz w:val="24"/>
          <w:szCs w:val="24"/>
        </w:rPr>
        <w:t xml:space="preserve"/>
      </w:r>
      <w:r>
        <w:rPr>
          <w:rFonts w:ascii="等线" w:hAnsi="等线" w:eastAsia="等线" w:cs="等线"/>
          <w:spacing w:val="-9"/>
          <w:sz w:val="24"/>
          <w:szCs w:val="24"/>
        </w:rPr>
        <w:t>，</w:t>
      </w:r>
      <w:r>
        <w:rPr>
          <w:rFonts w:ascii="等线" w:hAnsi="等线" w:eastAsia="等线" w:cs="等线"/>
          <w:spacing w:val="-34"/>
          <w:sz w:val="24"/>
          <w:szCs w:val="24"/>
        </w:rPr>
        <w:t xml:space="preserve"/>
      </w:r>
      <w:r>
        <w:rPr>
          <w:rFonts w:ascii="等线" w:hAnsi="等线" w:eastAsia="等线" w:cs="等线"/>
          <w:spacing w:val="-9"/>
          <w:sz w:val="24"/>
          <w:szCs w:val="24"/>
        </w:rPr>
        <w:t>以打破平局。</w:t>
      </w:r>
    </w:p>
    <w:p w14:paraId="6B515A7F">
      <w:pPr>
        <w:spacing w:before="182" w:line="366" w:lineRule="auto"/>
        <w:ind w:left="1001" w:firstLine="13"/>
        <w:rPr>
          <w:rFonts w:ascii="等线" w:hAnsi="等线" w:eastAsia="等线" w:cs="等线"/>
          <w:sz w:val="24"/>
          <w:szCs w:val="24"/>
        </w:rPr>
      </w:pPr>
      <w:r>
        <w:rPr>
          <w:rFonts w:ascii="等线" w:hAnsi="等线" w:eastAsia="等线" w:cs="等线"/>
          <w:spacing w:val="3"/>
          <w:sz w:val="24"/>
          <w:szCs w:val="24"/>
        </w:rPr>
        <w:t>若采用两回合主客场总积分制时，</w:t>
      </w:r>
      <w:r>
        <w:rPr>
          <w:rFonts w:ascii="等线" w:hAnsi="等线" w:eastAsia="等线" w:cs="等线"/>
          <w:spacing w:val="-40"/>
          <w:sz w:val="24"/>
          <w:szCs w:val="24"/>
        </w:rPr>
        <w:t xml:space="preserve"/>
      </w:r>
      <w:r>
        <w:rPr>
          <w:rFonts w:ascii="等线" w:hAnsi="等线" w:eastAsia="等线" w:cs="等线"/>
          <w:spacing w:val="3"/>
          <w:sz w:val="24"/>
          <w:szCs w:val="24"/>
        </w:rPr>
        <w:t>两场比赛的总比分在第二场结束时仍为平</w:t>
      </w:r>
      <w:r>
        <w:rPr>
          <w:rFonts w:ascii="等线" w:hAnsi="等线" w:eastAsia="等线" w:cs="等线"/>
          <w:spacing w:val="-1"/>
          <w:sz w:val="24"/>
          <w:szCs w:val="24"/>
        </w:rPr>
        <w:t>局</w:t>
      </w:r>
      <w:r>
        <w:rPr>
          <w:rFonts w:ascii="等线" w:hAnsi="等线" w:eastAsia="等线" w:cs="等线"/>
          <w:spacing w:val="-34"/>
          <w:sz w:val="24"/>
          <w:szCs w:val="24"/>
        </w:rPr>
        <w:t xml:space="preserve"/>
      </w:r>
      <w:r>
        <w:rPr>
          <w:rFonts w:ascii="等线" w:hAnsi="等线" w:eastAsia="等线" w:cs="等线"/>
          <w:spacing w:val="-1"/>
          <w:sz w:val="24"/>
          <w:szCs w:val="24"/>
        </w:rPr>
        <w:t>，则本场将继续进行必要次数的每场</w:t>
      </w:r>
      <w:r>
        <w:rPr>
          <w:rFonts w:ascii="Calibri" w:hAnsi="Calibri" w:eastAsia="Calibri" w:cs="Calibri"/>
          <w:spacing w:val="-1"/>
          <w:sz w:val="24"/>
          <w:szCs w:val="24"/>
        </w:rPr>
        <w:t>5</w:t>
      </w:r>
      <w:r>
        <w:rPr>
          <w:rFonts w:ascii="等线" w:hAnsi="等线" w:eastAsia="等线" w:cs="等线"/>
          <w:spacing w:val="-1"/>
          <w:sz w:val="24"/>
          <w:szCs w:val="24"/>
        </w:rPr>
        <w:t>分钟的决胜期</w:t>
      </w:r>
      <w:r>
        <w:rPr>
          <w:rFonts w:ascii="等线" w:hAnsi="等线" w:eastAsia="等线" w:cs="等线"/>
          <w:spacing w:val="-2"/>
          <w:sz w:val="24"/>
          <w:szCs w:val="24"/>
        </w:rPr>
        <w:t>，直至分出胜负。</w:t>
      </w:r>
    </w:p>
    <w:p w14:paraId="7281E6AE">
      <w:pPr>
        <w:spacing w:before="42" w:line="340" w:lineRule="auto"/>
        <w:ind w:left="1006" w:hanging="998"/>
        <w:rPr>
          <w:rFonts w:ascii="等线" w:hAnsi="等线" w:eastAsia="等线" w:cs="等线"/>
          <w:sz w:val="24"/>
          <w:szCs w:val="24"/>
        </w:rPr>
      </w:pPr>
      <w:r>
        <w:rPr>
          <w:rFonts w:ascii="Calibri" w:hAnsi="Calibri" w:eastAsia="Calibri" w:cs="Calibri"/>
          <w:spacing w:val="1"/>
          <w:sz w:val="24"/>
          <w:szCs w:val="24"/>
        </w:rPr>
        <w:t xml:space="preserve">8.8             </w:t>
      </w:r>
      <w:r>
        <w:rPr>
          <w:rFonts w:ascii="等线" w:hAnsi="等线" w:eastAsia="等线" w:cs="等线"/>
          <w:spacing w:val="1"/>
          <w:sz w:val="24"/>
          <w:szCs w:val="24"/>
        </w:rPr>
        <w:t>若犯规发生在节末或决胜期阶段，主裁判应确定剩余比赛时间</w:t>
      </w:r>
      <w:r>
        <w:rPr>
          <w:rFonts w:ascii="等线" w:hAnsi="等线" w:eastAsia="等线" w:cs="等线"/>
          <w:spacing w:val="-23"/>
          <w:sz w:val="24"/>
          <w:szCs w:val="24"/>
        </w:rPr>
        <w:t xml:space="preserve"/>
      </w:r>
      <w:r>
        <w:rPr>
          <w:rFonts w:ascii="等线" w:hAnsi="等线" w:eastAsia="等线" w:cs="等线"/>
          <w:spacing w:val="1"/>
          <w:sz w:val="24"/>
          <w:szCs w:val="24"/>
        </w:rPr>
        <w:t>。</w:t>
      </w:r>
      <w:r>
        <w:rPr>
          <w:rFonts w:ascii="等线" w:hAnsi="等线" w:eastAsia="等线" w:cs="等线"/>
          <w:spacing w:val="-36"/>
          <w:sz w:val="24"/>
          <w:szCs w:val="24"/>
        </w:rPr>
        <w:t xml:space="preserve"/>
      </w:r>
      <w:r>
        <w:rPr>
          <w:rFonts w:ascii="等线" w:hAnsi="等线" w:eastAsia="等线" w:cs="等线"/>
          <w:spacing w:val="1"/>
          <w:sz w:val="24"/>
          <w:szCs w:val="24"/>
        </w:rPr>
        <w:t>比赛计时</w:t>
      </w:r>
      <w:r>
        <w:rPr>
          <w:rFonts w:ascii="等线" w:hAnsi="等线" w:eastAsia="等线" w:cs="等线"/>
          <w:spacing w:val="-1"/>
          <w:sz w:val="24"/>
          <w:szCs w:val="24"/>
        </w:rPr>
        <w:t>钟上显示的剩余时间不得低于</w:t>
      </w:r>
      <w:r>
        <w:rPr>
          <w:rFonts w:ascii="Calibri" w:hAnsi="Calibri" w:eastAsia="Calibri" w:cs="Calibri"/>
          <w:spacing w:val="-1"/>
          <w:sz w:val="24"/>
          <w:szCs w:val="24"/>
        </w:rPr>
        <w:t>0.1</w:t>
      </w:r>
      <w:r>
        <w:rPr>
          <w:rFonts w:ascii="等线" w:hAnsi="等线" w:eastAsia="等线" w:cs="等线"/>
          <w:spacing w:val="-1"/>
          <w:sz w:val="24"/>
          <w:szCs w:val="24"/>
        </w:rPr>
        <w:t>秒。</w:t>
      </w:r>
    </w:p>
    <w:p w14:paraId="084C4C1B">
      <w:pPr>
        <w:spacing w:before="1" w:line="344" w:lineRule="auto"/>
        <w:ind w:left="1014" w:hanging="1006"/>
        <w:rPr>
          <w:rFonts w:ascii="等线" w:hAnsi="等线" w:eastAsia="等线" w:cs="等线"/>
          <w:sz w:val="24"/>
          <w:szCs w:val="24"/>
        </w:rPr>
      </w:pPr>
      <w:r>
        <w:rPr>
          <w:rFonts w:ascii="Calibri" w:hAnsi="Calibri" w:eastAsia="Calibri" w:cs="Calibri"/>
          <w:spacing w:val="2"/>
          <w:sz w:val="24"/>
          <w:szCs w:val="24"/>
        </w:rPr>
        <w:t xml:space="preserve">8.9             </w:t>
      </w:r>
      <w:r>
        <w:rPr>
          <w:rFonts w:ascii="等线" w:hAnsi="等线" w:eastAsia="等线" w:cs="等线"/>
          <w:spacing w:val="2"/>
          <w:sz w:val="24"/>
          <w:szCs w:val="24"/>
        </w:rPr>
        <w:t>若在比赛间歇期间发生技术性</w:t>
      </w:r>
      <w:r>
        <w:rPr>
          <w:rFonts w:ascii="等线" w:hAnsi="等线" w:eastAsia="等线" w:cs="等线"/>
          <w:spacing w:val="-31"/>
          <w:sz w:val="24"/>
          <w:szCs w:val="24"/>
        </w:rPr>
        <w:t xml:space="preserve"/>
      </w:r>
      <w:r>
        <w:rPr>
          <w:rFonts w:ascii="等线" w:hAnsi="等线" w:eastAsia="等线" w:cs="等线"/>
          <w:spacing w:val="2"/>
          <w:sz w:val="24"/>
          <w:szCs w:val="24"/>
        </w:rPr>
        <w:t>、恶劣性或导致取消</w:t>
      </w:r>
      <w:r>
        <w:rPr>
          <w:rFonts w:ascii="等线" w:hAnsi="等线" w:eastAsia="等线" w:cs="等线"/>
          <w:spacing w:val="1"/>
          <w:sz w:val="24"/>
          <w:szCs w:val="24"/>
        </w:rPr>
        <w:t>资格的犯规，则所有最终</w:t>
      </w:r>
      <w:r>
        <w:rPr>
          <w:rFonts w:ascii="等线" w:hAnsi="等线" w:eastAsia="等线" w:cs="等线"/>
          <w:spacing w:val="-1"/>
          <w:sz w:val="24"/>
          <w:szCs w:val="24"/>
        </w:rPr>
        <w:t>罚球均应在下一节或决胜期开始前执行。</w:t>
      </w:r>
    </w:p>
    <w:p w14:paraId="6B748804">
      <w:pPr>
        <w:pStyle w:val="2"/>
        <w:spacing w:line="333" w:lineRule="auto"/>
      </w:pPr>
    </w:p>
    <w:p w14:paraId="4E1BF978">
      <w:pPr>
        <w:spacing w:before="91" w:line="218" w:lineRule="auto"/>
        <w:rPr>
          <w:rFonts w:ascii="等线" w:hAnsi="等线" w:eastAsia="等线" w:cs="等线"/>
          <w:sz w:val="27"/>
          <w:szCs w:val="27"/>
        </w:rPr>
      </w:pPr>
      <w:r>
        <w:rPr>
          <w:rFonts w:ascii="等线" w:hAnsi="等线" w:eastAsia="等线" w:cs="等线"/>
          <w:b/>
          <w:bCs/>
          <w:color w:val="FF0000"/>
          <w:spacing w:val="5"/>
          <w:sz w:val="27"/>
          <w:szCs w:val="27"/>
        </w:rPr>
        <w:t>第九条 一节</w:t>
      </w:r>
      <w:r>
        <w:rPr>
          <w:rFonts w:ascii="等线" w:hAnsi="等线" w:eastAsia="等线" w:cs="等线"/>
          <w:b/>
          <w:bCs/>
          <w:color w:val="FF0000"/>
          <w:spacing w:val="-32"/>
          <w:sz w:val="27"/>
          <w:szCs w:val="27"/>
        </w:rPr>
        <w:t xml:space="preserve"/>
      </w:r>
      <w:r>
        <w:rPr>
          <w:rFonts w:ascii="等线" w:hAnsi="等线" w:eastAsia="等线" w:cs="等线"/>
          <w:b/>
          <w:bCs/>
          <w:color w:val="FF0000"/>
          <w:spacing w:val="5"/>
          <w:sz w:val="27"/>
          <w:szCs w:val="27"/>
        </w:rPr>
        <w:t>、决胜期或比赛的开始和结束</w:t>
      </w:r>
    </w:p>
    <w:p w14:paraId="2FA69452">
      <w:pPr>
        <w:spacing w:before="148" w:line="343" w:lineRule="exact"/>
        <w:ind w:left="7"/>
        <w:rPr>
          <w:rFonts w:ascii="等线" w:hAnsi="等线" w:eastAsia="等线" w:cs="等线"/>
          <w:sz w:val="24"/>
          <w:szCs w:val="24"/>
        </w:rPr>
      </w:pPr>
      <w:r>
        <w:rPr>
          <w:rFonts w:ascii="Calibri" w:hAnsi="Calibri" w:eastAsia="Calibri" w:cs="Calibri"/>
          <w:position w:val="3"/>
          <w:sz w:val="24"/>
          <w:szCs w:val="24"/>
        </w:rPr>
        <w:t xml:space="preserve">9.1             </w:t>
      </w:r>
      <w:r>
        <w:rPr>
          <w:rFonts w:ascii="等线" w:hAnsi="等线" w:eastAsia="等线" w:cs="等线"/>
          <w:position w:val="3"/>
          <w:sz w:val="24"/>
          <w:szCs w:val="24"/>
        </w:rPr>
        <w:t>第一节比赛始于掷球裁判在中圈掷跳球时，球离开掷球裁判的手部。</w:t>
      </w:r>
    </w:p>
    <w:p w14:paraId="5841545E">
      <w:pPr>
        <w:spacing w:before="98" w:line="344" w:lineRule="exact"/>
        <w:ind w:left="7"/>
        <w:rPr>
          <w:rFonts w:ascii="等线" w:hAnsi="等线" w:eastAsia="等线" w:cs="等线"/>
          <w:sz w:val="24"/>
          <w:szCs w:val="24"/>
        </w:rPr>
      </w:pPr>
      <w:r>
        <w:rPr>
          <w:rFonts w:ascii="Calibri" w:hAnsi="Calibri" w:eastAsia="Calibri" w:cs="Calibri"/>
          <w:position w:val="3"/>
          <w:sz w:val="24"/>
          <w:szCs w:val="24"/>
        </w:rPr>
        <w:t xml:space="preserve">9.2             </w:t>
      </w:r>
      <w:r>
        <w:rPr>
          <w:rFonts w:ascii="等线" w:hAnsi="等线" w:eastAsia="等线" w:cs="等线"/>
          <w:position w:val="3"/>
          <w:sz w:val="24"/>
          <w:szCs w:val="24"/>
        </w:rPr>
        <w:t>其他所有节次或决胜期均始于球处于掷球入界队员可掌控之时。</w:t>
      </w:r>
    </w:p>
    <w:p w14:paraId="6C61A553">
      <w:pPr>
        <w:spacing w:before="161" w:line="342" w:lineRule="exact"/>
        <w:ind w:left="7"/>
        <w:rPr>
          <w:rFonts w:ascii="等线" w:hAnsi="等线" w:eastAsia="等线" w:cs="等线"/>
          <w:sz w:val="24"/>
          <w:szCs w:val="24"/>
        </w:rPr>
      </w:pPr>
      <w:r>
        <w:rPr>
          <w:rFonts w:ascii="Calibri" w:hAnsi="Calibri" w:eastAsia="Calibri" w:cs="Calibri"/>
          <w:position w:val="3"/>
          <w:sz w:val="24"/>
          <w:szCs w:val="24"/>
        </w:rPr>
        <w:t xml:space="preserve">9.3             </w:t>
      </w:r>
      <w:r>
        <w:rPr>
          <w:rFonts w:ascii="等线" w:hAnsi="等线" w:eastAsia="等线" w:cs="等线"/>
          <w:position w:val="3"/>
          <w:sz w:val="24"/>
          <w:szCs w:val="24"/>
        </w:rPr>
        <w:t>若一方或双方队员未在场上且未备有</w:t>
      </w:r>
      <w:r>
        <w:rPr>
          <w:rFonts w:ascii="Calibri" w:hAnsi="Calibri" w:eastAsia="Calibri" w:cs="Calibri"/>
          <w:position w:val="3"/>
          <w:sz w:val="24"/>
          <w:szCs w:val="24"/>
        </w:rPr>
        <w:t>5</w:t>
      </w:r>
      <w:r>
        <w:rPr>
          <w:rFonts w:ascii="等线" w:hAnsi="等线" w:eastAsia="等线" w:cs="等线"/>
          <w:position w:val="3"/>
          <w:sz w:val="24"/>
          <w:szCs w:val="24"/>
        </w:rPr>
        <w:t>名待命队员，则比赛不得开始。</w:t>
      </w:r>
    </w:p>
    <w:p w14:paraId="70CB6145">
      <w:pPr>
        <w:spacing w:before="116" w:line="403" w:lineRule="auto"/>
        <w:ind w:left="1015" w:hanging="1008"/>
        <w:rPr>
          <w:rFonts w:ascii="等线" w:hAnsi="等线" w:eastAsia="等线" w:cs="等线"/>
          <w:sz w:val="24"/>
          <w:szCs w:val="24"/>
        </w:rPr>
      </w:pPr>
      <w:r>
        <w:rPr>
          <w:rFonts w:ascii="Calibri" w:hAnsi="Calibri" w:eastAsia="Calibri" w:cs="Calibri"/>
          <w:spacing w:val="3"/>
          <w:sz w:val="24"/>
          <w:szCs w:val="24"/>
        </w:rPr>
        <w:t xml:space="preserve">9.4             </w:t>
      </w:r>
      <w:r>
        <w:rPr>
          <w:rFonts w:ascii="等线" w:hAnsi="等线" w:eastAsia="等线" w:cs="等线"/>
          <w:spacing w:val="3"/>
          <w:sz w:val="24"/>
          <w:szCs w:val="24"/>
        </w:rPr>
        <w:t>在所有比赛中，赛</w:t>
      </w:r>
      <w:r>
        <w:rPr>
          <w:rFonts w:ascii="等线" w:hAnsi="等线" w:eastAsia="等线" w:cs="等线"/>
          <w:spacing w:val="2"/>
          <w:sz w:val="24"/>
          <w:szCs w:val="24"/>
        </w:rPr>
        <w:t>程表上列出的第一支球队（主队）在比赛前，应从记录台</w:t>
      </w:r>
      <w:r>
        <w:rPr>
          <w:rFonts w:ascii="等线" w:hAnsi="等线" w:eastAsia="等线" w:cs="等线"/>
          <w:spacing w:val="-1"/>
          <w:sz w:val="24"/>
          <w:szCs w:val="24"/>
        </w:rPr>
        <w:t>面向球场一侧，将球队席及热身半场区设于记录台的左侧。</w:t>
      </w:r>
    </w:p>
    <w:p w14:paraId="3C38AB0F">
      <w:pPr>
        <w:spacing w:before="286" w:line="375" w:lineRule="exact"/>
        <w:ind w:right="45"/>
        <w:jc w:val="right"/>
        <w:rPr>
          <w:rFonts w:ascii="等线" w:hAnsi="等线" w:eastAsia="等线" w:cs="等线"/>
          <w:sz w:val="24"/>
          <w:szCs w:val="24"/>
        </w:rPr>
      </w:pPr>
      <w:r>
        <w:rPr>
          <w:rFonts w:ascii="等线" w:hAnsi="等线" w:eastAsia="等线" w:cs="等线"/>
          <w:position w:val="4"/>
          <w:sz w:val="24"/>
          <w:szCs w:val="24"/>
        </w:rPr>
        <w:t>然而，若双方球队均同意，可在上半场交换</w:t>
      </w:r>
      <w:r>
        <w:rPr>
          <w:rFonts w:ascii="等线" w:hAnsi="等线" w:eastAsia="等线" w:cs="等线"/>
          <w:spacing w:val="-1"/>
          <w:position w:val="4"/>
          <w:sz w:val="24"/>
          <w:szCs w:val="24"/>
        </w:rPr>
        <w:t>球队席及</w:t>
      </w:r>
      <w:r>
        <w:rPr>
          <w:rFonts w:ascii="Calibri" w:hAnsi="Calibri" w:eastAsia="Calibri" w:cs="Calibri"/>
          <w:spacing w:val="-1"/>
          <w:position w:val="4"/>
          <w:sz w:val="24"/>
          <w:szCs w:val="24"/>
        </w:rPr>
        <w:t>/</w:t>
      </w:r>
      <w:r>
        <w:rPr>
          <w:rFonts w:ascii="等线" w:hAnsi="等线" w:eastAsia="等线" w:cs="等线"/>
          <w:spacing w:val="-1"/>
          <w:position w:val="4"/>
          <w:sz w:val="24"/>
          <w:szCs w:val="24"/>
        </w:rPr>
        <w:t>或热身半场场地。</w:t>
      </w:r>
    </w:p>
    <w:p w14:paraId="0F60789C">
      <w:pPr>
        <w:spacing w:line="375" w:lineRule="exact"/>
        <w:rPr>
          <w:rFonts w:ascii="等线" w:hAnsi="等线" w:eastAsia="等线" w:cs="等线"/>
          <w:sz w:val="24"/>
          <w:szCs w:val="24"/>
        </w:rPr>
        <w:sectPr>
          <w:headerReference r:id="rId62" w:type="default"/>
          <w:footerReference r:id="rId63" w:type="default"/>
          <w:pgSz w:w="11900" w:h="16840"/>
          <w:pgMar w:top="1137" w:right="1412" w:bottom="623" w:left="1426" w:header="567" w:footer="384" w:gutter="0"/>
          <w:cols w:space="720" w:num="1"/>
        </w:sectPr>
      </w:pPr>
    </w:p>
    <w:p w14:paraId="635C38E0">
      <w:pPr>
        <w:pStyle w:val="2"/>
        <w:spacing w:before="283" w:line="297" w:lineRule="exact"/>
        <w:ind w:left="7"/>
        <w:rPr>
          <w:sz w:val="24"/>
          <w:szCs w:val="24"/>
        </w:rPr>
      </w:pPr>
      <w:r>
        <w:rPr>
          <w:spacing w:val="-10"/>
          <w:position w:val="3"/>
          <w:sz w:val="24"/>
          <w:szCs w:val="24"/>
        </w:rPr>
        <w:t>9.5            Teams shall exchange their warm-up half-courts and baskets for the second h</w:t>
      </w:r>
      <w:r>
        <w:rPr>
          <w:spacing w:val="-11"/>
          <w:position w:val="3"/>
          <w:sz w:val="24"/>
          <w:szCs w:val="24"/>
        </w:rPr>
        <w:t>alf.</w:t>
      </w:r>
    </w:p>
    <w:p w14:paraId="60766BD3">
      <w:pPr>
        <w:pStyle w:val="2"/>
        <w:spacing w:before="110" w:line="256" w:lineRule="auto"/>
        <w:ind w:left="993" w:hanging="986"/>
        <w:rPr>
          <w:sz w:val="24"/>
          <w:szCs w:val="24"/>
        </w:rPr>
      </w:pPr>
      <w:r>
        <w:rPr>
          <w:spacing w:val="-11"/>
          <w:sz w:val="24"/>
          <w:szCs w:val="24"/>
        </w:rPr>
        <w:t>9.6            In all</w:t>
      </w:r>
      <w:r>
        <w:rPr>
          <w:spacing w:val="19"/>
          <w:sz w:val="24"/>
          <w:szCs w:val="24"/>
        </w:rPr>
        <w:t xml:space="preserve"> </w:t>
      </w:r>
      <w:r>
        <w:rPr>
          <w:rFonts w:hint="eastAsia" w:eastAsia="宋体"/>
          <w:spacing w:val="19"/>
          <w:sz w:val="24"/>
          <w:szCs w:val="24"/>
          <w:lang w:eastAsia="zh-CN"/>
        </w:rPr>
        <w:t>overtime periods,</w:t>
      </w:r>
      <w:r>
        <w:rPr>
          <w:spacing w:val="-11"/>
          <w:sz w:val="24"/>
          <w:szCs w:val="24"/>
        </w:rPr>
        <w:t xml:space="preserve"> the teams</w:t>
      </w:r>
      <w:r>
        <w:rPr>
          <w:spacing w:val="2"/>
          <w:sz w:val="24"/>
          <w:szCs w:val="24"/>
        </w:rPr>
        <w:t xml:space="preserve"> </w:t>
      </w:r>
      <w:r>
        <w:rPr>
          <w:spacing w:val="-11"/>
          <w:sz w:val="24"/>
          <w:szCs w:val="24"/>
        </w:rPr>
        <w:t>shall</w:t>
      </w:r>
      <w:r>
        <w:rPr>
          <w:spacing w:val="10"/>
          <w:sz w:val="24"/>
          <w:szCs w:val="24"/>
        </w:rPr>
        <w:t xml:space="preserve"> </w:t>
      </w:r>
      <w:r>
        <w:rPr>
          <w:spacing w:val="-11"/>
          <w:sz w:val="24"/>
          <w:szCs w:val="24"/>
        </w:rPr>
        <w:t>continue to</w:t>
      </w:r>
      <w:r>
        <w:rPr>
          <w:spacing w:val="11"/>
          <w:sz w:val="24"/>
          <w:szCs w:val="24"/>
        </w:rPr>
        <w:t xml:space="preserve"> </w:t>
      </w:r>
      <w:r>
        <w:rPr>
          <w:spacing w:val="-11"/>
          <w:sz w:val="24"/>
          <w:szCs w:val="24"/>
        </w:rPr>
        <w:t>play towards the same</w:t>
      </w:r>
      <w:r>
        <w:rPr>
          <w:spacing w:val="11"/>
          <w:sz w:val="24"/>
          <w:szCs w:val="24"/>
        </w:rPr>
        <w:t xml:space="preserve"> </w:t>
      </w:r>
      <w:r>
        <w:rPr>
          <w:spacing w:val="-11"/>
          <w:sz w:val="24"/>
          <w:szCs w:val="24"/>
        </w:rPr>
        <w:t>baskets</w:t>
      </w:r>
      <w:r>
        <w:rPr>
          <w:spacing w:val="7"/>
          <w:sz w:val="24"/>
          <w:szCs w:val="24"/>
        </w:rPr>
        <w:t xml:space="preserve"> </w:t>
      </w:r>
      <w:r>
        <w:rPr>
          <w:spacing w:val="-11"/>
          <w:sz w:val="24"/>
          <w:szCs w:val="24"/>
        </w:rPr>
        <w:t>as</w:t>
      </w:r>
      <w:r>
        <w:rPr>
          <w:spacing w:val="8"/>
          <w:sz w:val="24"/>
          <w:szCs w:val="24"/>
        </w:rPr>
        <w:t xml:space="preserve"> </w:t>
      </w:r>
      <w:r>
        <w:rPr>
          <w:spacing w:val="-11"/>
          <w:sz w:val="24"/>
          <w:szCs w:val="24"/>
        </w:rPr>
        <w:t>in the</w:t>
      </w:r>
      <w:r>
        <w:rPr>
          <w:sz w:val="24"/>
          <w:szCs w:val="24"/>
        </w:rPr>
        <w:t xml:space="preserve"> </w:t>
      </w:r>
      <w:r>
        <w:rPr>
          <w:spacing w:val="-8"/>
          <w:sz w:val="24"/>
          <w:szCs w:val="24"/>
        </w:rPr>
        <w:t>fourth quarter.</w:t>
      </w:r>
    </w:p>
    <w:p w14:paraId="485A7998">
      <w:pPr>
        <w:pStyle w:val="2"/>
        <w:spacing w:before="108" w:line="253" w:lineRule="auto"/>
        <w:ind w:left="1005" w:hanging="998"/>
        <w:rPr>
          <w:sz w:val="24"/>
          <w:szCs w:val="24"/>
        </w:rPr>
      </w:pPr>
      <w:r>
        <w:rPr>
          <w:spacing w:val="-11"/>
          <w:sz w:val="24"/>
          <w:szCs w:val="24"/>
        </w:rPr>
        <w:t>9.7            A quarter, overtime or game shall</w:t>
      </w:r>
      <w:r>
        <w:rPr>
          <w:spacing w:val="-12"/>
          <w:sz w:val="24"/>
          <w:szCs w:val="24"/>
        </w:rPr>
        <w:t xml:space="preserve"> end</w:t>
      </w:r>
      <w:r>
        <w:rPr>
          <w:spacing w:val="-18"/>
          <w:sz w:val="24"/>
          <w:szCs w:val="24"/>
        </w:rPr>
        <w:t xml:space="preserve"> </w:t>
      </w:r>
      <w:r>
        <w:rPr>
          <w:spacing w:val="-12"/>
          <w:sz w:val="24"/>
          <w:szCs w:val="24"/>
        </w:rPr>
        <w:t>when</w:t>
      </w:r>
      <w:r>
        <w:rPr>
          <w:spacing w:val="-21"/>
          <w:sz w:val="24"/>
          <w:szCs w:val="24"/>
        </w:rPr>
        <w:t xml:space="preserve"> </w:t>
      </w:r>
      <w:r>
        <w:rPr>
          <w:spacing w:val="-12"/>
          <w:sz w:val="24"/>
          <w:szCs w:val="24"/>
        </w:rPr>
        <w:t>the game clock signal sounds</w:t>
      </w:r>
      <w:r>
        <w:rPr>
          <w:spacing w:val="-18"/>
          <w:sz w:val="24"/>
          <w:szCs w:val="24"/>
        </w:rPr>
        <w:t xml:space="preserve"> </w:t>
      </w:r>
      <w:r>
        <w:rPr>
          <w:spacing w:val="-12"/>
          <w:sz w:val="24"/>
          <w:szCs w:val="24"/>
        </w:rPr>
        <w:t>for</w:t>
      </w:r>
      <w:r>
        <w:rPr>
          <w:spacing w:val="-21"/>
          <w:sz w:val="24"/>
          <w:szCs w:val="24"/>
        </w:rPr>
        <w:t xml:space="preserve"> </w:t>
      </w:r>
      <w:r>
        <w:rPr>
          <w:spacing w:val="-12"/>
          <w:sz w:val="24"/>
          <w:szCs w:val="24"/>
        </w:rPr>
        <w:t>the end</w:t>
      </w:r>
      <w:r>
        <w:rPr>
          <w:sz w:val="24"/>
          <w:szCs w:val="24"/>
        </w:rPr>
        <w:t xml:space="preserve"> </w:t>
      </w:r>
      <w:r>
        <w:rPr>
          <w:spacing w:val="-10"/>
          <w:sz w:val="24"/>
          <w:szCs w:val="24"/>
        </w:rPr>
        <w:t>of the quarter or overtime. When the backboard is equipped wi</w:t>
      </w:r>
      <w:r>
        <w:rPr>
          <w:spacing w:val="-11"/>
          <w:sz w:val="24"/>
          <w:szCs w:val="24"/>
        </w:rPr>
        <w:t>th red</w:t>
      </w:r>
      <w:r>
        <w:rPr>
          <w:spacing w:val="4"/>
          <w:sz w:val="24"/>
          <w:szCs w:val="24"/>
        </w:rPr>
        <w:t xml:space="preserve"> </w:t>
      </w:r>
      <w:r>
        <w:rPr>
          <w:spacing w:val="-11"/>
          <w:sz w:val="24"/>
          <w:szCs w:val="24"/>
        </w:rPr>
        <w:t>lighting</w:t>
      </w:r>
      <w:r>
        <w:rPr>
          <w:spacing w:val="3"/>
          <w:sz w:val="24"/>
          <w:szCs w:val="24"/>
        </w:rPr>
        <w:t xml:space="preserve"> </w:t>
      </w:r>
      <w:r>
        <w:rPr>
          <w:spacing w:val="-11"/>
          <w:sz w:val="24"/>
          <w:szCs w:val="24"/>
        </w:rPr>
        <w:t>around</w:t>
      </w:r>
      <w:r>
        <w:rPr>
          <w:sz w:val="24"/>
          <w:szCs w:val="24"/>
        </w:rPr>
        <w:t xml:space="preserve"> </w:t>
      </w:r>
      <w:r>
        <w:rPr>
          <w:spacing w:val="-10"/>
          <w:sz w:val="24"/>
          <w:szCs w:val="24"/>
        </w:rPr>
        <w:t>its perimeter, the lighting takes precedence over the game clock signal soun</w:t>
      </w:r>
      <w:r>
        <w:rPr>
          <w:spacing w:val="-11"/>
          <w:sz w:val="24"/>
          <w:szCs w:val="24"/>
        </w:rPr>
        <w:t>d.</w:t>
      </w:r>
    </w:p>
    <w:p w14:paraId="22362C67">
      <w:pPr>
        <w:pStyle w:val="2"/>
        <w:spacing w:line="396" w:lineRule="auto"/>
      </w:pPr>
    </w:p>
    <w:p w14:paraId="7DB1ECE8">
      <w:pPr>
        <w:pStyle w:val="2"/>
        <w:spacing w:before="77" w:line="340" w:lineRule="exact"/>
        <w:rPr>
          <w:sz w:val="27"/>
          <w:szCs w:val="27"/>
        </w:rPr>
      </w:pPr>
      <w:r>
        <w:rPr>
          <w:b/>
          <w:bCs/>
          <w:color w:val="FF0000"/>
          <w:spacing w:val="-14"/>
          <w:position w:val="1"/>
          <w:sz w:val="27"/>
          <w:szCs w:val="27"/>
        </w:rPr>
        <w:t>Article 10     Status</w:t>
      </w:r>
      <w:r>
        <w:rPr>
          <w:b/>
          <w:bCs/>
          <w:color w:val="FF0000"/>
          <w:position w:val="1"/>
          <w:sz w:val="27"/>
          <w:szCs w:val="27"/>
        </w:rPr>
        <w:t xml:space="preserve"> </w:t>
      </w:r>
      <w:r>
        <w:rPr>
          <w:b/>
          <w:bCs/>
          <w:color w:val="FF0000"/>
          <w:spacing w:val="-14"/>
          <w:position w:val="1"/>
          <w:sz w:val="27"/>
          <w:szCs w:val="27"/>
        </w:rPr>
        <w:t>of</w:t>
      </w:r>
      <w:r>
        <w:rPr>
          <w:b/>
          <w:bCs/>
          <w:color w:val="FF0000"/>
          <w:spacing w:val="-15"/>
          <w:position w:val="1"/>
          <w:sz w:val="27"/>
          <w:szCs w:val="27"/>
        </w:rPr>
        <w:t xml:space="preserve"> the</w:t>
      </w:r>
      <w:r>
        <w:rPr>
          <w:b/>
          <w:bCs/>
          <w:color w:val="FF0000"/>
          <w:spacing w:val="3"/>
          <w:position w:val="1"/>
          <w:sz w:val="27"/>
          <w:szCs w:val="27"/>
        </w:rPr>
        <w:t xml:space="preserve"> </w:t>
      </w:r>
      <w:r>
        <w:rPr>
          <w:b/>
          <w:bCs/>
          <w:color w:val="FF0000"/>
          <w:spacing w:val="-15"/>
          <w:position w:val="1"/>
          <w:sz w:val="27"/>
          <w:szCs w:val="27"/>
        </w:rPr>
        <w:t>ball</w:t>
      </w:r>
    </w:p>
    <w:p w14:paraId="1DB7CE8B">
      <w:pPr>
        <w:pStyle w:val="2"/>
        <w:spacing w:before="110" w:line="298" w:lineRule="exact"/>
        <w:ind w:left="20"/>
        <w:rPr>
          <w:sz w:val="24"/>
          <w:szCs w:val="24"/>
        </w:rPr>
      </w:pPr>
      <w:r>
        <w:rPr>
          <w:spacing w:val="-14"/>
          <w:sz w:val="24"/>
          <w:szCs w:val="24"/>
        </w:rPr>
        <w:t>10.1</w:t>
      </w:r>
      <w:r>
        <w:rPr>
          <w:spacing w:val="2"/>
          <w:sz w:val="24"/>
          <w:szCs w:val="24"/>
        </w:rPr>
        <w:t xml:space="preserve">         </w:t>
      </w:r>
      <w:r>
        <w:rPr>
          <w:spacing w:val="-14"/>
          <w:sz w:val="24"/>
          <w:szCs w:val="24"/>
        </w:rPr>
        <w:t>The ball can</w:t>
      </w:r>
      <w:r>
        <w:rPr>
          <w:spacing w:val="10"/>
          <w:sz w:val="24"/>
          <w:szCs w:val="24"/>
        </w:rPr>
        <w:t xml:space="preserve"> </w:t>
      </w:r>
      <w:r>
        <w:rPr>
          <w:spacing w:val="-14"/>
          <w:sz w:val="24"/>
          <w:szCs w:val="24"/>
        </w:rPr>
        <w:t>be</w:t>
      </w:r>
      <w:r>
        <w:rPr>
          <w:spacing w:val="2"/>
          <w:sz w:val="24"/>
          <w:szCs w:val="24"/>
        </w:rPr>
        <w:t xml:space="preserve"> </w:t>
      </w:r>
      <w:r>
        <w:rPr>
          <w:spacing w:val="-14"/>
          <w:sz w:val="24"/>
          <w:szCs w:val="24"/>
        </w:rPr>
        <w:t>either</w:t>
      </w:r>
      <w:r>
        <w:rPr>
          <w:spacing w:val="4"/>
          <w:sz w:val="24"/>
          <w:szCs w:val="24"/>
        </w:rPr>
        <w:t xml:space="preserve"> </w:t>
      </w:r>
      <w:r>
        <w:rPr>
          <w:spacing w:val="-14"/>
          <w:sz w:val="24"/>
          <w:szCs w:val="24"/>
        </w:rPr>
        <w:t>live</w:t>
      </w:r>
      <w:r>
        <w:rPr>
          <w:sz w:val="24"/>
          <w:szCs w:val="24"/>
        </w:rPr>
        <w:t xml:space="preserve"> </w:t>
      </w:r>
      <w:r>
        <w:rPr>
          <w:spacing w:val="-14"/>
          <w:sz w:val="24"/>
          <w:szCs w:val="24"/>
        </w:rPr>
        <w:t>o</w:t>
      </w:r>
      <w:r>
        <w:rPr>
          <w:spacing w:val="-15"/>
          <w:sz w:val="24"/>
          <w:szCs w:val="24"/>
        </w:rPr>
        <w:t>r</w:t>
      </w:r>
      <w:r>
        <w:rPr>
          <w:spacing w:val="1"/>
          <w:sz w:val="24"/>
          <w:szCs w:val="24"/>
        </w:rPr>
        <w:t xml:space="preserve"> </w:t>
      </w:r>
      <w:r>
        <w:rPr>
          <w:spacing w:val="-15"/>
          <w:sz w:val="24"/>
          <w:szCs w:val="24"/>
        </w:rPr>
        <w:t>dead.</w:t>
      </w:r>
    </w:p>
    <w:p w14:paraId="58952E26">
      <w:pPr>
        <w:pStyle w:val="2"/>
        <w:spacing w:before="110" w:line="297" w:lineRule="exact"/>
        <w:ind w:left="20"/>
        <w:rPr>
          <w:sz w:val="24"/>
          <w:szCs w:val="24"/>
        </w:rPr>
      </w:pPr>
      <w:r>
        <w:rPr>
          <w:spacing w:val="-15"/>
          <w:sz w:val="24"/>
          <w:szCs w:val="24"/>
        </w:rPr>
        <w:t>10.2</w:t>
      </w:r>
      <w:r>
        <w:rPr>
          <w:spacing w:val="3"/>
          <w:sz w:val="24"/>
          <w:szCs w:val="24"/>
        </w:rPr>
        <w:t xml:space="preserve">         </w:t>
      </w:r>
      <w:r>
        <w:rPr>
          <w:spacing w:val="-15"/>
          <w:sz w:val="24"/>
          <w:szCs w:val="24"/>
        </w:rPr>
        <w:t>The ball becomes</w:t>
      </w:r>
      <w:r>
        <w:rPr>
          <w:spacing w:val="9"/>
          <w:sz w:val="24"/>
          <w:szCs w:val="24"/>
        </w:rPr>
        <w:t xml:space="preserve"> </w:t>
      </w:r>
      <w:r>
        <w:rPr>
          <w:b/>
          <w:bCs/>
          <w:spacing w:val="-15"/>
          <w:sz w:val="23"/>
          <w:szCs w:val="23"/>
        </w:rPr>
        <w:t>live</w:t>
      </w:r>
      <w:r>
        <w:rPr>
          <w:b/>
          <w:bCs/>
          <w:spacing w:val="-4"/>
          <w:sz w:val="23"/>
          <w:szCs w:val="23"/>
        </w:rPr>
        <w:t xml:space="preserve"> </w:t>
      </w:r>
      <w:r>
        <w:rPr>
          <w:spacing w:val="-15"/>
          <w:sz w:val="24"/>
          <w:szCs w:val="24"/>
        </w:rPr>
        <w:t>when:</w:t>
      </w:r>
    </w:p>
    <w:p w14:paraId="5D1BF48E">
      <w:pPr>
        <w:pStyle w:val="2"/>
        <w:spacing w:before="10" w:line="297" w:lineRule="exact"/>
        <w:ind w:left="1004"/>
        <w:rPr>
          <w:sz w:val="24"/>
          <w:szCs w:val="24"/>
        </w:rPr>
      </w:pPr>
      <w:r>
        <w:rPr>
          <w:spacing w:val="-10"/>
          <w:position w:val="3"/>
          <w:sz w:val="24"/>
          <w:szCs w:val="24"/>
        </w:rPr>
        <w:t>•     During the jump ball, the ball leaves the hand(s)</w:t>
      </w:r>
      <w:r>
        <w:rPr>
          <w:spacing w:val="12"/>
          <w:position w:val="3"/>
          <w:sz w:val="24"/>
          <w:szCs w:val="24"/>
        </w:rPr>
        <w:t xml:space="preserve"> </w:t>
      </w:r>
      <w:r>
        <w:rPr>
          <w:spacing w:val="-10"/>
          <w:position w:val="3"/>
          <w:sz w:val="24"/>
          <w:szCs w:val="24"/>
        </w:rPr>
        <w:t>of the crew</w:t>
      </w:r>
      <w:r>
        <w:rPr>
          <w:spacing w:val="4"/>
          <w:position w:val="3"/>
          <w:sz w:val="24"/>
          <w:szCs w:val="24"/>
        </w:rPr>
        <w:t xml:space="preserve"> </w:t>
      </w:r>
      <w:r>
        <w:rPr>
          <w:spacing w:val="-10"/>
          <w:position w:val="3"/>
          <w:sz w:val="24"/>
          <w:szCs w:val="24"/>
        </w:rPr>
        <w:t>chief</w:t>
      </w:r>
      <w:r>
        <w:rPr>
          <w:spacing w:val="1"/>
          <w:position w:val="3"/>
          <w:sz w:val="24"/>
          <w:szCs w:val="24"/>
        </w:rPr>
        <w:t xml:space="preserve"> </w:t>
      </w:r>
      <w:r>
        <w:rPr>
          <w:spacing w:val="-10"/>
          <w:position w:val="3"/>
          <w:sz w:val="24"/>
          <w:szCs w:val="24"/>
        </w:rPr>
        <w:t>on the toss.</w:t>
      </w:r>
    </w:p>
    <w:p w14:paraId="5987FA5E">
      <w:pPr>
        <w:pStyle w:val="2"/>
        <w:spacing w:before="10" w:line="297" w:lineRule="exact"/>
        <w:ind w:left="1004"/>
        <w:rPr>
          <w:sz w:val="24"/>
          <w:szCs w:val="24"/>
        </w:rPr>
      </w:pPr>
      <w:r>
        <w:rPr>
          <w:spacing w:val="-8"/>
          <w:position w:val="3"/>
          <w:sz w:val="24"/>
          <w:szCs w:val="24"/>
        </w:rPr>
        <w:t>•     During a free throw, the ball is at the disp</w:t>
      </w:r>
      <w:r>
        <w:rPr>
          <w:spacing w:val="-9"/>
          <w:position w:val="3"/>
          <w:sz w:val="24"/>
          <w:szCs w:val="24"/>
        </w:rPr>
        <w:t>osal of the free-throw shooter.</w:t>
      </w:r>
    </w:p>
    <w:p w14:paraId="6DFA269C">
      <w:pPr>
        <w:pStyle w:val="2"/>
        <w:spacing w:before="10" w:line="298" w:lineRule="exact"/>
        <w:ind w:left="1004"/>
        <w:rPr>
          <w:sz w:val="24"/>
          <w:szCs w:val="24"/>
        </w:rPr>
      </w:pPr>
      <w:r>
        <w:rPr>
          <w:spacing w:val="-8"/>
          <w:position w:val="3"/>
          <w:sz w:val="24"/>
          <w:szCs w:val="24"/>
        </w:rPr>
        <w:t>•     During a throw-in, the ball is at the disposal of the thrower</w:t>
      </w:r>
      <w:r>
        <w:rPr>
          <w:spacing w:val="-9"/>
          <w:position w:val="3"/>
          <w:sz w:val="24"/>
          <w:szCs w:val="24"/>
        </w:rPr>
        <w:t>-in.</w:t>
      </w:r>
    </w:p>
    <w:p w14:paraId="088E2CE2">
      <w:pPr>
        <w:pStyle w:val="2"/>
        <w:spacing w:before="110" w:line="298" w:lineRule="exact"/>
        <w:ind w:left="20"/>
        <w:rPr>
          <w:sz w:val="24"/>
          <w:szCs w:val="24"/>
        </w:rPr>
      </w:pPr>
      <w:r>
        <w:rPr>
          <w:spacing w:val="-15"/>
          <w:sz w:val="24"/>
          <w:szCs w:val="24"/>
        </w:rPr>
        <w:t>10.3</w:t>
      </w:r>
      <w:r>
        <w:rPr>
          <w:spacing w:val="3"/>
          <w:sz w:val="24"/>
          <w:szCs w:val="24"/>
        </w:rPr>
        <w:t xml:space="preserve">         </w:t>
      </w:r>
      <w:r>
        <w:rPr>
          <w:spacing w:val="-15"/>
          <w:sz w:val="24"/>
          <w:szCs w:val="24"/>
        </w:rPr>
        <w:t>The ball becomes</w:t>
      </w:r>
      <w:r>
        <w:rPr>
          <w:spacing w:val="3"/>
          <w:sz w:val="24"/>
          <w:szCs w:val="24"/>
        </w:rPr>
        <w:t xml:space="preserve"> </w:t>
      </w:r>
      <w:r>
        <w:rPr>
          <w:b/>
          <w:bCs/>
          <w:spacing w:val="-15"/>
          <w:sz w:val="23"/>
          <w:szCs w:val="23"/>
        </w:rPr>
        <w:t>dead</w:t>
      </w:r>
      <w:r>
        <w:rPr>
          <w:b/>
          <w:bCs/>
          <w:spacing w:val="-4"/>
          <w:sz w:val="23"/>
          <w:szCs w:val="23"/>
        </w:rPr>
        <w:t xml:space="preserve"> </w:t>
      </w:r>
      <w:r>
        <w:rPr>
          <w:spacing w:val="-15"/>
          <w:sz w:val="24"/>
          <w:szCs w:val="24"/>
        </w:rPr>
        <w:t>when:</w:t>
      </w:r>
    </w:p>
    <w:p w14:paraId="2CA99059">
      <w:pPr>
        <w:pStyle w:val="2"/>
        <w:spacing w:before="9" w:line="298" w:lineRule="exact"/>
        <w:ind w:left="1004"/>
        <w:rPr>
          <w:sz w:val="24"/>
          <w:szCs w:val="24"/>
        </w:rPr>
      </w:pPr>
      <w:r>
        <w:rPr>
          <w:spacing w:val="-9"/>
          <w:position w:val="3"/>
          <w:sz w:val="24"/>
          <w:szCs w:val="24"/>
        </w:rPr>
        <w:t>•     Any goal or free throw is made.</w:t>
      </w:r>
    </w:p>
    <w:p w14:paraId="114DDF2C">
      <w:pPr>
        <w:pStyle w:val="2"/>
        <w:spacing w:before="10" w:line="297" w:lineRule="exact"/>
        <w:ind w:left="1004"/>
        <w:rPr>
          <w:sz w:val="24"/>
          <w:szCs w:val="24"/>
        </w:rPr>
      </w:pPr>
      <w:r>
        <w:rPr>
          <w:spacing w:val="-7"/>
          <w:sz w:val="24"/>
          <w:szCs w:val="24"/>
        </w:rPr>
        <w:t>•     A referee blows the whistle wh</w:t>
      </w:r>
      <w:r>
        <w:rPr>
          <w:spacing w:val="-8"/>
          <w:sz w:val="24"/>
          <w:szCs w:val="24"/>
        </w:rPr>
        <w:t>ile the ball is live.</w:t>
      </w:r>
    </w:p>
    <w:p w14:paraId="031A3B08">
      <w:pPr>
        <w:pStyle w:val="2"/>
        <w:spacing w:before="11" w:line="252" w:lineRule="auto"/>
        <w:ind w:left="1434" w:hanging="430"/>
        <w:rPr>
          <w:sz w:val="24"/>
          <w:szCs w:val="24"/>
        </w:rPr>
      </w:pPr>
      <w:r>
        <w:rPr>
          <w:spacing w:val="-9"/>
          <w:sz w:val="24"/>
          <w:szCs w:val="24"/>
        </w:rPr>
        <w:t>•     It is</w:t>
      </w:r>
      <w:r>
        <w:rPr>
          <w:spacing w:val="12"/>
          <w:sz w:val="24"/>
          <w:szCs w:val="24"/>
        </w:rPr>
        <w:t xml:space="preserve"> </w:t>
      </w:r>
      <w:r>
        <w:rPr>
          <w:spacing w:val="-9"/>
          <w:sz w:val="24"/>
          <w:szCs w:val="24"/>
        </w:rPr>
        <w:t>apparent that the</w:t>
      </w:r>
      <w:r>
        <w:rPr>
          <w:spacing w:val="12"/>
          <w:sz w:val="24"/>
          <w:szCs w:val="24"/>
        </w:rPr>
        <w:t xml:space="preserve"> </w:t>
      </w:r>
      <w:r>
        <w:rPr>
          <w:spacing w:val="-9"/>
          <w:sz w:val="24"/>
          <w:szCs w:val="24"/>
        </w:rPr>
        <w:t>ball shall</w:t>
      </w:r>
      <w:r>
        <w:rPr>
          <w:spacing w:val="9"/>
          <w:sz w:val="24"/>
          <w:szCs w:val="24"/>
        </w:rPr>
        <w:t xml:space="preserve"> </w:t>
      </w:r>
      <w:r>
        <w:rPr>
          <w:spacing w:val="-9"/>
          <w:sz w:val="24"/>
          <w:szCs w:val="24"/>
        </w:rPr>
        <w:t>not</w:t>
      </w:r>
      <w:r>
        <w:rPr>
          <w:spacing w:val="8"/>
          <w:sz w:val="24"/>
          <w:szCs w:val="24"/>
        </w:rPr>
        <w:t xml:space="preserve"> </w:t>
      </w:r>
      <w:r>
        <w:rPr>
          <w:spacing w:val="-9"/>
          <w:sz w:val="24"/>
          <w:szCs w:val="24"/>
        </w:rPr>
        <w:t>enter the</w:t>
      </w:r>
      <w:r>
        <w:rPr>
          <w:spacing w:val="12"/>
          <w:sz w:val="24"/>
          <w:szCs w:val="24"/>
        </w:rPr>
        <w:t xml:space="preserve"> </w:t>
      </w:r>
      <w:r>
        <w:rPr>
          <w:spacing w:val="-9"/>
          <w:sz w:val="24"/>
          <w:szCs w:val="24"/>
        </w:rPr>
        <w:t>basket</w:t>
      </w:r>
      <w:r>
        <w:rPr>
          <w:spacing w:val="7"/>
          <w:sz w:val="24"/>
          <w:szCs w:val="24"/>
        </w:rPr>
        <w:t xml:space="preserve"> </w:t>
      </w:r>
      <w:r>
        <w:rPr>
          <w:spacing w:val="-9"/>
          <w:sz w:val="24"/>
          <w:szCs w:val="24"/>
        </w:rPr>
        <w:t>on</w:t>
      </w:r>
      <w:r>
        <w:rPr>
          <w:spacing w:val="8"/>
          <w:sz w:val="24"/>
          <w:szCs w:val="24"/>
        </w:rPr>
        <w:t xml:space="preserve"> </w:t>
      </w:r>
      <w:r>
        <w:rPr>
          <w:spacing w:val="-9"/>
          <w:sz w:val="24"/>
          <w:szCs w:val="24"/>
        </w:rPr>
        <w:t>a free throw which</w:t>
      </w:r>
      <w:r>
        <w:rPr>
          <w:spacing w:val="9"/>
          <w:sz w:val="24"/>
          <w:szCs w:val="24"/>
        </w:rPr>
        <w:t xml:space="preserve"> </w:t>
      </w:r>
      <w:r>
        <w:rPr>
          <w:spacing w:val="-9"/>
          <w:sz w:val="24"/>
          <w:szCs w:val="24"/>
        </w:rPr>
        <w:t>is to</w:t>
      </w:r>
      <w:r>
        <w:rPr>
          <w:sz w:val="24"/>
          <w:szCs w:val="24"/>
        </w:rPr>
        <w:t xml:space="preserve"> </w:t>
      </w:r>
      <w:r>
        <w:rPr>
          <w:spacing w:val="-11"/>
          <w:sz w:val="24"/>
          <w:szCs w:val="24"/>
        </w:rPr>
        <w:t>be followed by:</w:t>
      </w:r>
    </w:p>
    <w:p w14:paraId="7A9E0141">
      <w:pPr>
        <w:pStyle w:val="2"/>
        <w:spacing w:line="232" w:lineRule="auto"/>
        <w:ind w:left="1481"/>
        <w:rPr>
          <w:sz w:val="24"/>
          <w:szCs w:val="24"/>
        </w:rPr>
      </w:pPr>
      <w:r>
        <w:rPr>
          <w:rFonts w:ascii="Courier New" w:hAnsi="Courier New" w:eastAsia="Courier New" w:cs="Courier New"/>
          <w:spacing w:val="-8"/>
          <w:sz w:val="24"/>
          <w:szCs w:val="24"/>
        </w:rPr>
        <w:t>_</w:t>
      </w:r>
      <w:r>
        <w:rPr>
          <w:rFonts w:ascii="Courier New" w:hAnsi="Courier New" w:eastAsia="Courier New" w:cs="Courier New"/>
          <w:spacing w:val="87"/>
          <w:sz w:val="24"/>
          <w:szCs w:val="24"/>
        </w:rPr>
        <w:t xml:space="preserve"> </w:t>
      </w:r>
      <w:r>
        <w:rPr>
          <w:spacing w:val="-8"/>
          <w:sz w:val="24"/>
          <w:szCs w:val="24"/>
        </w:rPr>
        <w:t>Another free</w:t>
      </w:r>
      <w:r>
        <w:rPr>
          <w:spacing w:val="-13"/>
          <w:sz w:val="24"/>
          <w:szCs w:val="24"/>
        </w:rPr>
        <w:t xml:space="preserve"> </w:t>
      </w:r>
      <w:r>
        <w:rPr>
          <w:spacing w:val="-8"/>
          <w:sz w:val="24"/>
          <w:szCs w:val="24"/>
        </w:rPr>
        <w:t>throw(s).</w:t>
      </w:r>
    </w:p>
    <w:p w14:paraId="180D0857">
      <w:pPr>
        <w:pStyle w:val="2"/>
        <w:spacing w:before="1" w:line="241" w:lineRule="auto"/>
        <w:ind w:left="1481"/>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76"/>
          <w:sz w:val="24"/>
          <w:szCs w:val="24"/>
        </w:rPr>
        <w:t xml:space="preserve"> </w:t>
      </w:r>
      <w:r>
        <w:rPr>
          <w:spacing w:val="-9"/>
          <w:sz w:val="24"/>
          <w:szCs w:val="24"/>
        </w:rPr>
        <w:t>A further penalty (free throw(s) and/or po</w:t>
      </w:r>
      <w:r>
        <w:rPr>
          <w:spacing w:val="-10"/>
          <w:sz w:val="24"/>
          <w:szCs w:val="24"/>
        </w:rPr>
        <w:t>ssession).</w:t>
      </w:r>
    </w:p>
    <w:p w14:paraId="5E73DE02">
      <w:pPr>
        <w:pStyle w:val="2"/>
        <w:spacing w:before="3" w:line="298" w:lineRule="exact"/>
        <w:ind w:left="1004"/>
        <w:rPr>
          <w:sz w:val="24"/>
          <w:szCs w:val="24"/>
        </w:rPr>
      </w:pPr>
      <w:r>
        <w:rPr>
          <w:spacing w:val="-10"/>
          <w:position w:val="3"/>
          <w:sz w:val="24"/>
          <w:szCs w:val="24"/>
        </w:rPr>
        <w:t>•     The game clock signal sounds for the end of the quarter or</w:t>
      </w:r>
      <w:r>
        <w:rPr>
          <w:spacing w:val="11"/>
          <w:position w:val="3"/>
          <w:sz w:val="24"/>
          <w:szCs w:val="24"/>
        </w:rPr>
        <w:t xml:space="preserve"> </w:t>
      </w:r>
      <w:r>
        <w:rPr>
          <w:spacing w:val="-10"/>
          <w:position w:val="3"/>
          <w:sz w:val="24"/>
          <w:szCs w:val="24"/>
        </w:rPr>
        <w:t>overtime.</w:t>
      </w:r>
    </w:p>
    <w:p w14:paraId="34624A06">
      <w:pPr>
        <w:pStyle w:val="2"/>
        <w:spacing w:before="9" w:line="298" w:lineRule="exact"/>
        <w:ind w:left="1004"/>
        <w:rPr>
          <w:sz w:val="24"/>
          <w:szCs w:val="24"/>
        </w:rPr>
      </w:pPr>
      <w:r>
        <w:rPr>
          <w:spacing w:val="-9"/>
          <w:position w:val="3"/>
          <w:sz w:val="24"/>
          <w:szCs w:val="24"/>
        </w:rPr>
        <w:t>•     The shot clock signal sounds</w:t>
      </w:r>
      <w:r>
        <w:rPr>
          <w:spacing w:val="-10"/>
          <w:position w:val="3"/>
          <w:sz w:val="24"/>
          <w:szCs w:val="24"/>
        </w:rPr>
        <w:t xml:space="preserve"> while a team is in</w:t>
      </w:r>
      <w:r>
        <w:rPr>
          <w:spacing w:val="4"/>
          <w:position w:val="3"/>
          <w:sz w:val="24"/>
          <w:szCs w:val="24"/>
        </w:rPr>
        <w:t xml:space="preserve"> </w:t>
      </w:r>
      <w:r>
        <w:rPr>
          <w:spacing w:val="-10"/>
          <w:position w:val="3"/>
          <w:sz w:val="24"/>
          <w:szCs w:val="24"/>
        </w:rPr>
        <w:t>control</w:t>
      </w:r>
      <w:r>
        <w:rPr>
          <w:spacing w:val="1"/>
          <w:position w:val="3"/>
          <w:sz w:val="24"/>
          <w:szCs w:val="24"/>
        </w:rPr>
        <w:t xml:space="preserve"> </w:t>
      </w:r>
      <w:r>
        <w:rPr>
          <w:spacing w:val="-10"/>
          <w:position w:val="3"/>
          <w:sz w:val="24"/>
          <w:szCs w:val="24"/>
        </w:rPr>
        <w:t>of the</w:t>
      </w:r>
      <w:r>
        <w:rPr>
          <w:spacing w:val="5"/>
          <w:position w:val="3"/>
          <w:sz w:val="24"/>
          <w:szCs w:val="24"/>
        </w:rPr>
        <w:t xml:space="preserve"> </w:t>
      </w:r>
      <w:r>
        <w:rPr>
          <w:spacing w:val="-10"/>
          <w:position w:val="3"/>
          <w:sz w:val="24"/>
          <w:szCs w:val="24"/>
        </w:rPr>
        <w:t>ball.</w:t>
      </w:r>
    </w:p>
    <w:p w14:paraId="7C4E505C">
      <w:pPr>
        <w:pStyle w:val="2"/>
        <w:spacing w:before="10" w:line="243" w:lineRule="auto"/>
        <w:ind w:left="1481" w:hanging="477"/>
        <w:rPr>
          <w:sz w:val="24"/>
          <w:szCs w:val="24"/>
        </w:rPr>
      </w:pPr>
      <w:r>
        <w:rPr>
          <w:spacing w:val="-10"/>
          <w:sz w:val="24"/>
          <w:szCs w:val="24"/>
        </w:rPr>
        <w:t>•     The ball in</w:t>
      </w:r>
      <w:r>
        <w:rPr>
          <w:spacing w:val="-18"/>
          <w:sz w:val="24"/>
          <w:szCs w:val="24"/>
        </w:rPr>
        <w:t xml:space="preserve"> </w:t>
      </w:r>
      <w:r>
        <w:rPr>
          <w:spacing w:val="-10"/>
          <w:sz w:val="24"/>
          <w:szCs w:val="24"/>
        </w:rPr>
        <w:t>flight on a shot</w:t>
      </w:r>
      <w:r>
        <w:rPr>
          <w:spacing w:val="-18"/>
          <w:sz w:val="24"/>
          <w:szCs w:val="24"/>
        </w:rPr>
        <w:t xml:space="preserve"> </w:t>
      </w:r>
      <w:r>
        <w:rPr>
          <w:spacing w:val="-10"/>
          <w:sz w:val="24"/>
          <w:szCs w:val="24"/>
        </w:rPr>
        <w:t>for a goal is</w:t>
      </w:r>
      <w:r>
        <w:rPr>
          <w:spacing w:val="-20"/>
          <w:sz w:val="24"/>
          <w:szCs w:val="24"/>
        </w:rPr>
        <w:t xml:space="preserve"> </w:t>
      </w:r>
      <w:r>
        <w:rPr>
          <w:spacing w:val="-10"/>
          <w:sz w:val="24"/>
          <w:szCs w:val="24"/>
        </w:rPr>
        <w:t xml:space="preserve">touched by a </w:t>
      </w:r>
      <w:r>
        <w:rPr>
          <w:spacing w:val="-11"/>
          <w:sz w:val="24"/>
          <w:szCs w:val="24"/>
        </w:rPr>
        <w:t>player</w:t>
      </w:r>
      <w:r>
        <w:rPr>
          <w:spacing w:val="-18"/>
          <w:sz w:val="24"/>
          <w:szCs w:val="24"/>
        </w:rPr>
        <w:t xml:space="preserve"> </w:t>
      </w:r>
      <w:r>
        <w:rPr>
          <w:spacing w:val="-11"/>
          <w:sz w:val="24"/>
          <w:szCs w:val="24"/>
        </w:rPr>
        <w:t>from either</w:t>
      </w:r>
      <w:r>
        <w:rPr>
          <w:spacing w:val="-20"/>
          <w:sz w:val="24"/>
          <w:szCs w:val="24"/>
        </w:rPr>
        <w:t xml:space="preserve"> </w:t>
      </w:r>
      <w:r>
        <w:rPr>
          <w:spacing w:val="-11"/>
          <w:sz w:val="24"/>
          <w:szCs w:val="24"/>
        </w:rPr>
        <w:t>team</w:t>
      </w:r>
      <w:r>
        <w:rPr>
          <w:spacing w:val="-4"/>
          <w:sz w:val="24"/>
          <w:szCs w:val="24"/>
        </w:rPr>
        <w:t xml:space="preserve"> </w:t>
      </w:r>
      <w:r>
        <w:rPr>
          <w:spacing w:val="-11"/>
          <w:sz w:val="24"/>
          <w:szCs w:val="24"/>
        </w:rPr>
        <w:t>after:</w:t>
      </w:r>
      <w:r>
        <w:rPr>
          <w:sz w:val="24"/>
          <w:szCs w:val="24"/>
        </w:rPr>
        <w:t xml:space="preserve"> </w:t>
      </w:r>
      <w:r>
        <w:rPr>
          <w:rFonts w:ascii="Courier New" w:hAnsi="Courier New" w:eastAsia="Courier New" w:cs="Courier New"/>
          <w:spacing w:val="-8"/>
          <w:sz w:val="24"/>
          <w:szCs w:val="24"/>
        </w:rPr>
        <w:t>_</w:t>
      </w:r>
      <w:r>
        <w:rPr>
          <w:rFonts w:ascii="Courier New" w:hAnsi="Courier New" w:eastAsia="Courier New" w:cs="Courier New"/>
          <w:spacing w:val="78"/>
          <w:sz w:val="24"/>
          <w:szCs w:val="24"/>
        </w:rPr>
        <w:t xml:space="preserve"> </w:t>
      </w:r>
      <w:r>
        <w:rPr>
          <w:spacing w:val="-8"/>
          <w:sz w:val="24"/>
          <w:szCs w:val="24"/>
        </w:rPr>
        <w:t>A referee blows the whistle.</w:t>
      </w:r>
    </w:p>
    <w:p w14:paraId="2865E68C">
      <w:pPr>
        <w:pStyle w:val="2"/>
        <w:spacing w:line="232" w:lineRule="auto"/>
        <w:ind w:left="1481"/>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5"/>
          <w:sz w:val="24"/>
          <w:szCs w:val="24"/>
        </w:rPr>
        <w:t xml:space="preserve"> </w:t>
      </w:r>
      <w:r>
        <w:rPr>
          <w:spacing w:val="-10"/>
          <w:sz w:val="24"/>
          <w:szCs w:val="24"/>
        </w:rPr>
        <w:t xml:space="preserve">The game clock signal sounds for the end </w:t>
      </w:r>
      <w:r>
        <w:rPr>
          <w:spacing w:val="-11"/>
          <w:sz w:val="24"/>
          <w:szCs w:val="24"/>
        </w:rPr>
        <w:t>of the quarter or overtime.</w:t>
      </w:r>
    </w:p>
    <w:p w14:paraId="0790AC68">
      <w:pPr>
        <w:pStyle w:val="2"/>
        <w:spacing w:before="1" w:line="241" w:lineRule="auto"/>
        <w:ind w:left="1481"/>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1"/>
          <w:sz w:val="24"/>
          <w:szCs w:val="24"/>
        </w:rPr>
        <w:t xml:space="preserve"> </w:t>
      </w:r>
      <w:r>
        <w:rPr>
          <w:spacing w:val="-11"/>
          <w:sz w:val="24"/>
          <w:szCs w:val="24"/>
        </w:rPr>
        <w:t>The shot clock signal sounds.</w:t>
      </w:r>
    </w:p>
    <w:p w14:paraId="04FF73F3">
      <w:pPr>
        <w:pStyle w:val="2"/>
        <w:spacing w:before="104" w:line="298" w:lineRule="exact"/>
        <w:ind w:left="20"/>
        <w:rPr>
          <w:sz w:val="24"/>
          <w:szCs w:val="24"/>
        </w:rPr>
      </w:pPr>
      <w:r>
        <w:rPr>
          <w:spacing w:val="-13"/>
          <w:position w:val="3"/>
          <w:sz w:val="24"/>
          <w:szCs w:val="24"/>
        </w:rPr>
        <w:t>10.4          The ball</w:t>
      </w:r>
      <w:r>
        <w:rPr>
          <w:position w:val="3"/>
          <w:sz w:val="24"/>
          <w:szCs w:val="24"/>
        </w:rPr>
        <w:t xml:space="preserve"> </w:t>
      </w:r>
      <w:r>
        <w:rPr>
          <w:spacing w:val="-13"/>
          <w:position w:val="3"/>
          <w:sz w:val="24"/>
          <w:szCs w:val="24"/>
        </w:rPr>
        <w:t>does</w:t>
      </w:r>
      <w:r>
        <w:rPr>
          <w:spacing w:val="3"/>
          <w:position w:val="3"/>
          <w:sz w:val="24"/>
          <w:szCs w:val="24"/>
        </w:rPr>
        <w:t xml:space="preserve"> </w:t>
      </w:r>
      <w:r>
        <w:rPr>
          <w:spacing w:val="-13"/>
          <w:position w:val="3"/>
          <w:sz w:val="24"/>
          <w:szCs w:val="24"/>
        </w:rPr>
        <w:t>not</w:t>
      </w:r>
      <w:r>
        <w:rPr>
          <w:spacing w:val="6"/>
          <w:position w:val="3"/>
          <w:sz w:val="24"/>
          <w:szCs w:val="24"/>
        </w:rPr>
        <w:t xml:space="preserve"> </w:t>
      </w:r>
      <w:r>
        <w:rPr>
          <w:spacing w:val="-13"/>
          <w:position w:val="3"/>
          <w:sz w:val="24"/>
          <w:szCs w:val="24"/>
        </w:rPr>
        <w:t>beco</w:t>
      </w:r>
      <w:r>
        <w:rPr>
          <w:spacing w:val="-14"/>
          <w:position w:val="3"/>
          <w:sz w:val="24"/>
          <w:szCs w:val="24"/>
        </w:rPr>
        <w:t>me</w:t>
      </w:r>
      <w:r>
        <w:rPr>
          <w:position w:val="3"/>
          <w:sz w:val="24"/>
          <w:szCs w:val="24"/>
        </w:rPr>
        <w:t xml:space="preserve"> </w:t>
      </w:r>
      <w:r>
        <w:rPr>
          <w:spacing w:val="-14"/>
          <w:position w:val="3"/>
          <w:sz w:val="24"/>
          <w:szCs w:val="24"/>
        </w:rPr>
        <w:t>dead</w:t>
      </w:r>
      <w:r>
        <w:rPr>
          <w:spacing w:val="2"/>
          <w:position w:val="3"/>
          <w:sz w:val="24"/>
          <w:szCs w:val="24"/>
        </w:rPr>
        <w:t xml:space="preserve"> </w:t>
      </w:r>
      <w:r>
        <w:rPr>
          <w:spacing w:val="-14"/>
          <w:position w:val="3"/>
          <w:sz w:val="24"/>
          <w:szCs w:val="24"/>
        </w:rPr>
        <w:t>and the</w:t>
      </w:r>
      <w:r>
        <w:rPr>
          <w:spacing w:val="2"/>
          <w:position w:val="3"/>
          <w:sz w:val="24"/>
          <w:szCs w:val="24"/>
        </w:rPr>
        <w:t xml:space="preserve"> </w:t>
      </w:r>
      <w:r>
        <w:rPr>
          <w:spacing w:val="-14"/>
          <w:position w:val="3"/>
          <w:sz w:val="24"/>
          <w:szCs w:val="24"/>
        </w:rPr>
        <w:t>goal</w:t>
      </w:r>
      <w:r>
        <w:rPr>
          <w:spacing w:val="4"/>
          <w:position w:val="3"/>
          <w:sz w:val="24"/>
          <w:szCs w:val="24"/>
        </w:rPr>
        <w:t xml:space="preserve"> </w:t>
      </w:r>
      <w:r>
        <w:rPr>
          <w:spacing w:val="-14"/>
          <w:position w:val="3"/>
          <w:sz w:val="24"/>
          <w:szCs w:val="24"/>
        </w:rPr>
        <w:t>counts</w:t>
      </w:r>
      <w:r>
        <w:rPr>
          <w:spacing w:val="2"/>
          <w:position w:val="3"/>
          <w:sz w:val="24"/>
          <w:szCs w:val="24"/>
        </w:rPr>
        <w:t xml:space="preserve"> </w:t>
      </w:r>
      <w:r>
        <w:rPr>
          <w:spacing w:val="-14"/>
          <w:position w:val="3"/>
          <w:sz w:val="24"/>
          <w:szCs w:val="24"/>
        </w:rPr>
        <w:t>if</w:t>
      </w:r>
      <w:r>
        <w:rPr>
          <w:spacing w:val="2"/>
          <w:position w:val="3"/>
          <w:sz w:val="24"/>
          <w:szCs w:val="24"/>
        </w:rPr>
        <w:t xml:space="preserve"> </w:t>
      </w:r>
      <w:r>
        <w:rPr>
          <w:spacing w:val="-14"/>
          <w:position w:val="3"/>
          <w:sz w:val="24"/>
          <w:szCs w:val="24"/>
        </w:rPr>
        <w:t>made when:</w:t>
      </w:r>
    </w:p>
    <w:p w14:paraId="76AEC034">
      <w:pPr>
        <w:pStyle w:val="2"/>
        <w:spacing w:before="9" w:line="293" w:lineRule="exact"/>
        <w:ind w:left="1004"/>
        <w:rPr>
          <w:sz w:val="24"/>
          <w:szCs w:val="24"/>
        </w:rPr>
      </w:pPr>
      <w:r>
        <w:rPr>
          <w:spacing w:val="-11"/>
          <w:position w:val="3"/>
          <w:sz w:val="24"/>
          <w:szCs w:val="24"/>
        </w:rPr>
        <w:t>•     The ball</w:t>
      </w:r>
      <w:r>
        <w:rPr>
          <w:spacing w:val="14"/>
          <w:position w:val="3"/>
          <w:sz w:val="24"/>
          <w:szCs w:val="24"/>
        </w:rPr>
        <w:t xml:space="preserve"> </w:t>
      </w:r>
      <w:r>
        <w:rPr>
          <w:spacing w:val="-11"/>
          <w:position w:val="3"/>
          <w:sz w:val="24"/>
          <w:szCs w:val="24"/>
        </w:rPr>
        <w:t>is</w:t>
      </w:r>
      <w:r>
        <w:rPr>
          <w:spacing w:val="3"/>
          <w:position w:val="3"/>
          <w:sz w:val="24"/>
          <w:szCs w:val="24"/>
        </w:rPr>
        <w:t xml:space="preserve"> </w:t>
      </w:r>
      <w:r>
        <w:rPr>
          <w:spacing w:val="-11"/>
          <w:position w:val="3"/>
          <w:sz w:val="24"/>
          <w:szCs w:val="24"/>
        </w:rPr>
        <w:t>in flight</w:t>
      </w:r>
      <w:r>
        <w:rPr>
          <w:position w:val="3"/>
          <w:sz w:val="24"/>
          <w:szCs w:val="24"/>
        </w:rPr>
        <w:t xml:space="preserve"> </w:t>
      </w:r>
      <w:r>
        <w:rPr>
          <w:spacing w:val="-11"/>
          <w:position w:val="3"/>
          <w:sz w:val="24"/>
          <w:szCs w:val="24"/>
        </w:rPr>
        <w:t>on</w:t>
      </w:r>
      <w:r>
        <w:rPr>
          <w:spacing w:val="2"/>
          <w:position w:val="3"/>
          <w:sz w:val="24"/>
          <w:szCs w:val="24"/>
        </w:rPr>
        <w:t xml:space="preserve"> </w:t>
      </w:r>
      <w:r>
        <w:rPr>
          <w:spacing w:val="-11"/>
          <w:position w:val="3"/>
          <w:sz w:val="24"/>
          <w:szCs w:val="24"/>
        </w:rPr>
        <w:t>a shot for</w:t>
      </w:r>
      <w:r>
        <w:rPr>
          <w:spacing w:val="3"/>
          <w:position w:val="3"/>
          <w:sz w:val="24"/>
          <w:szCs w:val="24"/>
        </w:rPr>
        <w:t xml:space="preserve"> </w:t>
      </w:r>
      <w:r>
        <w:rPr>
          <w:spacing w:val="-11"/>
          <w:position w:val="3"/>
          <w:sz w:val="24"/>
          <w:szCs w:val="24"/>
        </w:rPr>
        <w:t>a</w:t>
      </w:r>
      <w:r>
        <w:rPr>
          <w:spacing w:val="1"/>
          <w:position w:val="3"/>
          <w:sz w:val="24"/>
          <w:szCs w:val="24"/>
        </w:rPr>
        <w:t xml:space="preserve"> </w:t>
      </w:r>
      <w:r>
        <w:rPr>
          <w:spacing w:val="-11"/>
          <w:position w:val="3"/>
          <w:sz w:val="24"/>
          <w:szCs w:val="24"/>
        </w:rPr>
        <w:t>goal</w:t>
      </w:r>
      <w:r>
        <w:rPr>
          <w:spacing w:val="2"/>
          <w:position w:val="3"/>
          <w:sz w:val="24"/>
          <w:szCs w:val="24"/>
        </w:rPr>
        <w:t xml:space="preserve"> </w:t>
      </w:r>
      <w:r>
        <w:rPr>
          <w:spacing w:val="-11"/>
          <w:position w:val="3"/>
          <w:sz w:val="24"/>
          <w:szCs w:val="24"/>
        </w:rPr>
        <w:t>and:</w:t>
      </w:r>
    </w:p>
    <w:p w14:paraId="3AF4E4C1">
      <w:pPr>
        <w:pStyle w:val="2"/>
        <w:spacing w:line="232" w:lineRule="auto"/>
        <w:ind w:left="1481"/>
        <w:rPr>
          <w:sz w:val="24"/>
          <w:szCs w:val="24"/>
        </w:rPr>
      </w:pPr>
      <w:r>
        <w:rPr>
          <w:rFonts w:ascii="Courier New" w:hAnsi="Courier New" w:eastAsia="Courier New" w:cs="Courier New"/>
          <w:spacing w:val="-8"/>
          <w:sz w:val="24"/>
          <w:szCs w:val="24"/>
        </w:rPr>
        <w:t>_</w:t>
      </w:r>
      <w:r>
        <w:rPr>
          <w:rFonts w:ascii="Courier New" w:hAnsi="Courier New" w:eastAsia="Courier New" w:cs="Courier New"/>
          <w:spacing w:val="78"/>
          <w:sz w:val="24"/>
          <w:szCs w:val="24"/>
        </w:rPr>
        <w:t xml:space="preserve"> </w:t>
      </w:r>
      <w:r>
        <w:rPr>
          <w:spacing w:val="-8"/>
          <w:sz w:val="24"/>
          <w:szCs w:val="24"/>
        </w:rPr>
        <w:t>A referee blows the whistle.</w:t>
      </w:r>
    </w:p>
    <w:p w14:paraId="4B8C5A6E">
      <w:pPr>
        <w:pStyle w:val="2"/>
        <w:spacing w:line="232" w:lineRule="auto"/>
        <w:ind w:left="1481"/>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5"/>
          <w:sz w:val="24"/>
          <w:szCs w:val="24"/>
        </w:rPr>
        <w:t xml:space="preserve"> </w:t>
      </w:r>
      <w:r>
        <w:rPr>
          <w:spacing w:val="-10"/>
          <w:sz w:val="24"/>
          <w:szCs w:val="24"/>
        </w:rPr>
        <w:t xml:space="preserve">The game clock signal sounds for the end </w:t>
      </w:r>
      <w:r>
        <w:rPr>
          <w:spacing w:val="-11"/>
          <w:sz w:val="24"/>
          <w:szCs w:val="24"/>
        </w:rPr>
        <w:t>of the quarter or overtime.</w:t>
      </w:r>
    </w:p>
    <w:p w14:paraId="47C74729">
      <w:pPr>
        <w:pStyle w:val="2"/>
        <w:spacing w:before="1" w:line="241" w:lineRule="auto"/>
        <w:ind w:left="1481"/>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1"/>
          <w:sz w:val="24"/>
          <w:szCs w:val="24"/>
        </w:rPr>
        <w:t xml:space="preserve"> </w:t>
      </w:r>
      <w:r>
        <w:rPr>
          <w:spacing w:val="-11"/>
          <w:sz w:val="24"/>
          <w:szCs w:val="24"/>
        </w:rPr>
        <w:t>The shot clock signal sounds.</w:t>
      </w:r>
    </w:p>
    <w:p w14:paraId="07E12A2B">
      <w:pPr>
        <w:pStyle w:val="2"/>
        <w:spacing w:before="3" w:line="255" w:lineRule="auto"/>
        <w:ind w:left="1431" w:hanging="427"/>
        <w:rPr>
          <w:sz w:val="24"/>
          <w:szCs w:val="24"/>
        </w:rPr>
      </w:pPr>
      <w:r>
        <w:rPr>
          <w:spacing w:val="-9"/>
          <w:sz w:val="24"/>
          <w:szCs w:val="24"/>
        </w:rPr>
        <w:t>•     The</w:t>
      </w:r>
      <w:r>
        <w:rPr>
          <w:spacing w:val="15"/>
          <w:sz w:val="24"/>
          <w:szCs w:val="24"/>
        </w:rPr>
        <w:t xml:space="preserve"> </w:t>
      </w:r>
      <w:r>
        <w:rPr>
          <w:spacing w:val="-9"/>
          <w:sz w:val="24"/>
          <w:szCs w:val="24"/>
        </w:rPr>
        <w:t>ball</w:t>
      </w:r>
      <w:r>
        <w:rPr>
          <w:spacing w:val="13"/>
          <w:sz w:val="24"/>
          <w:szCs w:val="24"/>
        </w:rPr>
        <w:t xml:space="preserve"> </w:t>
      </w:r>
      <w:r>
        <w:rPr>
          <w:spacing w:val="-9"/>
          <w:sz w:val="24"/>
          <w:szCs w:val="24"/>
        </w:rPr>
        <w:t>is</w:t>
      </w:r>
      <w:r>
        <w:rPr>
          <w:spacing w:val="12"/>
          <w:sz w:val="24"/>
          <w:szCs w:val="24"/>
        </w:rPr>
        <w:t xml:space="preserve"> </w:t>
      </w:r>
      <w:r>
        <w:rPr>
          <w:spacing w:val="-9"/>
          <w:sz w:val="24"/>
          <w:szCs w:val="24"/>
        </w:rPr>
        <w:t>in flight</w:t>
      </w:r>
      <w:r>
        <w:rPr>
          <w:spacing w:val="11"/>
          <w:sz w:val="24"/>
          <w:szCs w:val="24"/>
        </w:rPr>
        <w:t xml:space="preserve"> </w:t>
      </w:r>
      <w:r>
        <w:rPr>
          <w:spacing w:val="-9"/>
          <w:sz w:val="24"/>
          <w:szCs w:val="24"/>
        </w:rPr>
        <w:t>on</w:t>
      </w:r>
      <w:r>
        <w:rPr>
          <w:spacing w:val="13"/>
          <w:sz w:val="24"/>
          <w:szCs w:val="24"/>
        </w:rPr>
        <w:t xml:space="preserve"> </w:t>
      </w:r>
      <w:r>
        <w:rPr>
          <w:spacing w:val="-9"/>
          <w:sz w:val="24"/>
          <w:szCs w:val="24"/>
        </w:rPr>
        <w:t>a free throw</w:t>
      </w:r>
      <w:r>
        <w:rPr>
          <w:spacing w:val="12"/>
          <w:sz w:val="24"/>
          <w:szCs w:val="24"/>
        </w:rPr>
        <w:t xml:space="preserve"> </w:t>
      </w:r>
      <w:r>
        <w:rPr>
          <w:spacing w:val="-10"/>
          <w:sz w:val="24"/>
          <w:szCs w:val="24"/>
        </w:rPr>
        <w:t>and</w:t>
      </w:r>
      <w:r>
        <w:rPr>
          <w:spacing w:val="13"/>
          <w:sz w:val="24"/>
          <w:szCs w:val="24"/>
        </w:rPr>
        <w:t xml:space="preserve"> </w:t>
      </w:r>
      <w:r>
        <w:rPr>
          <w:spacing w:val="-10"/>
          <w:sz w:val="24"/>
          <w:szCs w:val="24"/>
        </w:rPr>
        <w:t>a</w:t>
      </w:r>
      <w:r>
        <w:rPr>
          <w:spacing w:val="15"/>
          <w:sz w:val="24"/>
          <w:szCs w:val="24"/>
        </w:rPr>
        <w:t xml:space="preserve"> </w:t>
      </w:r>
      <w:r>
        <w:rPr>
          <w:spacing w:val="-10"/>
          <w:sz w:val="24"/>
          <w:szCs w:val="24"/>
        </w:rPr>
        <w:t>referee</w:t>
      </w:r>
      <w:r>
        <w:rPr>
          <w:spacing w:val="16"/>
          <w:sz w:val="24"/>
          <w:szCs w:val="24"/>
        </w:rPr>
        <w:t xml:space="preserve"> </w:t>
      </w:r>
      <w:r>
        <w:rPr>
          <w:spacing w:val="-10"/>
          <w:sz w:val="24"/>
          <w:szCs w:val="24"/>
        </w:rPr>
        <w:t>blows the whistle for</w:t>
      </w:r>
      <w:r>
        <w:rPr>
          <w:spacing w:val="12"/>
          <w:sz w:val="24"/>
          <w:szCs w:val="24"/>
        </w:rPr>
        <w:t xml:space="preserve"> </w:t>
      </w:r>
      <w:r>
        <w:rPr>
          <w:spacing w:val="-10"/>
          <w:sz w:val="24"/>
          <w:szCs w:val="24"/>
        </w:rPr>
        <w:t>any</w:t>
      </w:r>
      <w:r>
        <w:rPr>
          <w:spacing w:val="15"/>
          <w:sz w:val="24"/>
          <w:szCs w:val="24"/>
        </w:rPr>
        <w:t xml:space="preserve"> </w:t>
      </w:r>
      <w:r>
        <w:rPr>
          <w:spacing w:val="-10"/>
          <w:sz w:val="24"/>
          <w:szCs w:val="24"/>
        </w:rPr>
        <w:t>rule</w:t>
      </w:r>
      <w:r>
        <w:rPr>
          <w:sz w:val="24"/>
          <w:szCs w:val="24"/>
        </w:rPr>
        <w:t xml:space="preserve"> </w:t>
      </w:r>
      <w:r>
        <w:rPr>
          <w:spacing w:val="-8"/>
          <w:sz w:val="24"/>
          <w:szCs w:val="24"/>
        </w:rPr>
        <w:t xml:space="preserve">infraction other than by </w:t>
      </w:r>
      <w:r>
        <w:rPr>
          <w:spacing w:val="-9"/>
          <w:sz w:val="24"/>
          <w:szCs w:val="24"/>
        </w:rPr>
        <w:t>the free-throw shooter.</w:t>
      </w:r>
    </w:p>
    <w:p w14:paraId="513E601E">
      <w:pPr>
        <w:pStyle w:val="2"/>
        <w:spacing w:before="8" w:line="255" w:lineRule="auto"/>
        <w:ind w:left="1433" w:hanging="429"/>
        <w:rPr>
          <w:sz w:val="24"/>
          <w:szCs w:val="24"/>
        </w:rPr>
      </w:pPr>
      <w:r>
        <w:rPr>
          <w:spacing w:val="-10"/>
          <w:sz w:val="24"/>
          <w:szCs w:val="24"/>
        </w:rPr>
        <w:t>•     The</w:t>
      </w:r>
      <w:r>
        <w:rPr>
          <w:spacing w:val="33"/>
          <w:w w:val="101"/>
          <w:sz w:val="24"/>
          <w:szCs w:val="24"/>
        </w:rPr>
        <w:t xml:space="preserve"> </w:t>
      </w:r>
      <w:r>
        <w:rPr>
          <w:spacing w:val="-10"/>
          <w:sz w:val="24"/>
          <w:szCs w:val="24"/>
        </w:rPr>
        <w:t>ball</w:t>
      </w:r>
      <w:r>
        <w:rPr>
          <w:spacing w:val="29"/>
          <w:w w:val="101"/>
          <w:sz w:val="24"/>
          <w:szCs w:val="24"/>
        </w:rPr>
        <w:t xml:space="preserve"> </w:t>
      </w:r>
      <w:r>
        <w:rPr>
          <w:spacing w:val="-10"/>
          <w:sz w:val="24"/>
          <w:szCs w:val="24"/>
        </w:rPr>
        <w:t>is</w:t>
      </w:r>
      <w:r>
        <w:rPr>
          <w:spacing w:val="30"/>
          <w:sz w:val="24"/>
          <w:szCs w:val="24"/>
        </w:rPr>
        <w:t xml:space="preserve"> </w:t>
      </w:r>
      <w:r>
        <w:rPr>
          <w:spacing w:val="-10"/>
          <w:sz w:val="24"/>
          <w:szCs w:val="24"/>
        </w:rPr>
        <w:t>in</w:t>
      </w:r>
      <w:r>
        <w:rPr>
          <w:spacing w:val="13"/>
          <w:sz w:val="24"/>
          <w:szCs w:val="24"/>
        </w:rPr>
        <w:t xml:space="preserve"> </w:t>
      </w:r>
      <w:r>
        <w:rPr>
          <w:spacing w:val="-10"/>
          <w:sz w:val="24"/>
          <w:szCs w:val="24"/>
        </w:rPr>
        <w:t>the</w:t>
      </w:r>
      <w:r>
        <w:rPr>
          <w:spacing w:val="32"/>
          <w:w w:val="101"/>
          <w:sz w:val="24"/>
          <w:szCs w:val="24"/>
        </w:rPr>
        <w:t xml:space="preserve"> </w:t>
      </w:r>
      <w:r>
        <w:rPr>
          <w:spacing w:val="-10"/>
          <w:sz w:val="24"/>
          <w:szCs w:val="24"/>
        </w:rPr>
        <w:t>control</w:t>
      </w:r>
      <w:r>
        <w:rPr>
          <w:spacing w:val="28"/>
          <w:sz w:val="24"/>
          <w:szCs w:val="24"/>
        </w:rPr>
        <w:t xml:space="preserve"> </w:t>
      </w:r>
      <w:r>
        <w:rPr>
          <w:spacing w:val="-10"/>
          <w:sz w:val="24"/>
          <w:szCs w:val="24"/>
        </w:rPr>
        <w:t>of</w:t>
      </w:r>
      <w:r>
        <w:rPr>
          <w:spacing w:val="30"/>
          <w:sz w:val="24"/>
          <w:szCs w:val="24"/>
        </w:rPr>
        <w:t xml:space="preserve"> </w:t>
      </w:r>
      <w:r>
        <w:rPr>
          <w:spacing w:val="-10"/>
          <w:sz w:val="24"/>
          <w:szCs w:val="24"/>
        </w:rPr>
        <w:t>a</w:t>
      </w:r>
      <w:r>
        <w:rPr>
          <w:spacing w:val="24"/>
          <w:sz w:val="24"/>
          <w:szCs w:val="24"/>
        </w:rPr>
        <w:t xml:space="preserve"> </w:t>
      </w:r>
      <w:r>
        <w:rPr>
          <w:spacing w:val="-10"/>
          <w:sz w:val="24"/>
          <w:szCs w:val="24"/>
        </w:rPr>
        <w:t>shooter</w:t>
      </w:r>
      <w:r>
        <w:rPr>
          <w:spacing w:val="16"/>
          <w:w w:val="101"/>
          <w:sz w:val="24"/>
          <w:szCs w:val="24"/>
        </w:rPr>
        <w:t xml:space="preserve"> </w:t>
      </w:r>
      <w:r>
        <w:rPr>
          <w:spacing w:val="-10"/>
          <w:sz w:val="24"/>
          <w:szCs w:val="24"/>
        </w:rPr>
        <w:t>for</w:t>
      </w:r>
      <w:r>
        <w:rPr>
          <w:spacing w:val="30"/>
          <w:sz w:val="24"/>
          <w:szCs w:val="24"/>
        </w:rPr>
        <w:t xml:space="preserve"> </w:t>
      </w:r>
      <w:r>
        <w:rPr>
          <w:spacing w:val="-10"/>
          <w:sz w:val="24"/>
          <w:szCs w:val="24"/>
        </w:rPr>
        <w:t>a</w:t>
      </w:r>
      <w:r>
        <w:rPr>
          <w:spacing w:val="28"/>
          <w:w w:val="101"/>
          <w:sz w:val="24"/>
          <w:szCs w:val="24"/>
        </w:rPr>
        <w:t xml:space="preserve"> </w:t>
      </w:r>
      <w:r>
        <w:rPr>
          <w:spacing w:val="-10"/>
          <w:sz w:val="24"/>
          <w:szCs w:val="24"/>
        </w:rPr>
        <w:t>go</w:t>
      </w:r>
      <w:r>
        <w:rPr>
          <w:spacing w:val="-11"/>
          <w:sz w:val="24"/>
          <w:szCs w:val="24"/>
        </w:rPr>
        <w:t>al</w:t>
      </w:r>
      <w:r>
        <w:rPr>
          <w:spacing w:val="16"/>
          <w:sz w:val="24"/>
          <w:szCs w:val="24"/>
        </w:rPr>
        <w:t xml:space="preserve"> </w:t>
      </w:r>
      <w:r>
        <w:rPr>
          <w:spacing w:val="-11"/>
          <w:sz w:val="24"/>
          <w:szCs w:val="24"/>
        </w:rPr>
        <w:t>who</w:t>
      </w:r>
      <w:r>
        <w:rPr>
          <w:spacing w:val="16"/>
          <w:w w:val="101"/>
          <w:sz w:val="24"/>
          <w:szCs w:val="24"/>
        </w:rPr>
        <w:t xml:space="preserve"> </w:t>
      </w:r>
      <w:r>
        <w:rPr>
          <w:spacing w:val="-11"/>
          <w:sz w:val="24"/>
          <w:szCs w:val="24"/>
        </w:rPr>
        <w:t>finishes</w:t>
      </w:r>
      <w:r>
        <w:rPr>
          <w:spacing w:val="13"/>
          <w:sz w:val="24"/>
          <w:szCs w:val="24"/>
        </w:rPr>
        <w:t xml:space="preserve"> </w:t>
      </w:r>
      <w:r>
        <w:rPr>
          <w:spacing w:val="-11"/>
          <w:sz w:val="24"/>
          <w:szCs w:val="24"/>
        </w:rPr>
        <w:t>the</w:t>
      </w:r>
      <w:r>
        <w:rPr>
          <w:spacing w:val="25"/>
          <w:sz w:val="24"/>
          <w:szCs w:val="24"/>
        </w:rPr>
        <w:t xml:space="preserve"> </w:t>
      </w:r>
      <w:r>
        <w:rPr>
          <w:spacing w:val="-11"/>
          <w:sz w:val="24"/>
          <w:szCs w:val="24"/>
        </w:rPr>
        <w:t>shot</w:t>
      </w:r>
      <w:r>
        <w:rPr>
          <w:spacing w:val="16"/>
          <w:w w:val="101"/>
          <w:sz w:val="24"/>
          <w:szCs w:val="24"/>
        </w:rPr>
        <w:t xml:space="preserve"> </w:t>
      </w:r>
      <w:r>
        <w:rPr>
          <w:spacing w:val="-11"/>
          <w:sz w:val="24"/>
          <w:szCs w:val="24"/>
        </w:rPr>
        <w:t>with</w:t>
      </w:r>
      <w:r>
        <w:rPr>
          <w:spacing w:val="30"/>
          <w:sz w:val="24"/>
          <w:szCs w:val="24"/>
        </w:rPr>
        <w:t xml:space="preserve"> </w:t>
      </w:r>
      <w:r>
        <w:rPr>
          <w:spacing w:val="-11"/>
          <w:sz w:val="24"/>
          <w:szCs w:val="24"/>
        </w:rPr>
        <w:t>a</w:t>
      </w:r>
      <w:r>
        <w:rPr>
          <w:sz w:val="24"/>
          <w:szCs w:val="24"/>
        </w:rPr>
        <w:t xml:space="preserve"> </w:t>
      </w:r>
      <w:r>
        <w:rPr>
          <w:spacing w:val="-13"/>
          <w:sz w:val="24"/>
          <w:szCs w:val="24"/>
        </w:rPr>
        <w:t>continuous</w:t>
      </w:r>
      <w:r>
        <w:rPr>
          <w:spacing w:val="31"/>
          <w:sz w:val="24"/>
          <w:szCs w:val="24"/>
        </w:rPr>
        <w:t xml:space="preserve"> </w:t>
      </w:r>
      <w:r>
        <w:rPr>
          <w:spacing w:val="-13"/>
          <w:sz w:val="24"/>
          <w:szCs w:val="24"/>
        </w:rPr>
        <w:t>m</w:t>
      </w:r>
      <w:r>
        <w:rPr>
          <w:spacing w:val="-12"/>
          <w:sz w:val="24"/>
          <w:szCs w:val="24"/>
        </w:rPr>
        <w:t>otion</w:t>
      </w:r>
      <w:r>
        <w:rPr>
          <w:spacing w:val="18"/>
          <w:sz w:val="24"/>
          <w:szCs w:val="24"/>
        </w:rPr>
        <w:t xml:space="preserve"> </w:t>
      </w:r>
      <w:r>
        <w:rPr>
          <w:spacing w:val="-12"/>
          <w:sz w:val="24"/>
          <w:szCs w:val="24"/>
        </w:rPr>
        <w:t>which</w:t>
      </w:r>
      <w:r>
        <w:rPr>
          <w:spacing w:val="26"/>
          <w:w w:val="101"/>
          <w:sz w:val="24"/>
          <w:szCs w:val="24"/>
        </w:rPr>
        <w:t xml:space="preserve"> </w:t>
      </w:r>
      <w:r>
        <w:rPr>
          <w:spacing w:val="-12"/>
          <w:sz w:val="24"/>
          <w:szCs w:val="24"/>
        </w:rPr>
        <w:t>started</w:t>
      </w:r>
      <w:r>
        <w:rPr>
          <w:spacing w:val="34"/>
          <w:w w:val="101"/>
          <w:sz w:val="24"/>
          <w:szCs w:val="24"/>
        </w:rPr>
        <w:t xml:space="preserve"> </w:t>
      </w:r>
      <w:r>
        <w:rPr>
          <w:spacing w:val="-12"/>
          <w:sz w:val="24"/>
          <w:szCs w:val="24"/>
        </w:rPr>
        <w:t>before</w:t>
      </w:r>
      <w:r>
        <w:rPr>
          <w:spacing w:val="31"/>
          <w:sz w:val="24"/>
          <w:szCs w:val="24"/>
        </w:rPr>
        <w:t xml:space="preserve"> </w:t>
      </w:r>
      <w:r>
        <w:rPr>
          <w:spacing w:val="-12"/>
          <w:sz w:val="24"/>
          <w:szCs w:val="24"/>
        </w:rPr>
        <w:t>a</w:t>
      </w:r>
      <w:r>
        <w:rPr>
          <w:spacing w:val="18"/>
          <w:sz w:val="24"/>
          <w:szCs w:val="24"/>
        </w:rPr>
        <w:t xml:space="preserve"> </w:t>
      </w:r>
      <w:r>
        <w:rPr>
          <w:spacing w:val="-12"/>
          <w:sz w:val="24"/>
          <w:szCs w:val="24"/>
        </w:rPr>
        <w:t>foul</w:t>
      </w:r>
      <w:r>
        <w:rPr>
          <w:spacing w:val="31"/>
          <w:w w:val="101"/>
          <w:sz w:val="24"/>
          <w:szCs w:val="24"/>
        </w:rPr>
        <w:t xml:space="preserve"> </w:t>
      </w:r>
      <w:r>
        <w:rPr>
          <w:spacing w:val="-12"/>
          <w:sz w:val="24"/>
          <w:szCs w:val="24"/>
        </w:rPr>
        <w:t>is</w:t>
      </w:r>
      <w:r>
        <w:rPr>
          <w:spacing w:val="33"/>
          <w:w w:val="101"/>
          <w:sz w:val="24"/>
          <w:szCs w:val="24"/>
        </w:rPr>
        <w:t xml:space="preserve"> </w:t>
      </w:r>
      <w:r>
        <w:rPr>
          <w:spacing w:val="-12"/>
          <w:sz w:val="24"/>
          <w:szCs w:val="24"/>
        </w:rPr>
        <w:t>committ</w:t>
      </w:r>
      <w:r>
        <w:rPr>
          <w:spacing w:val="-13"/>
          <w:sz w:val="24"/>
          <w:szCs w:val="24"/>
        </w:rPr>
        <w:t>ed</w:t>
      </w:r>
      <w:r>
        <w:rPr>
          <w:spacing w:val="34"/>
          <w:w w:val="101"/>
          <w:sz w:val="24"/>
          <w:szCs w:val="24"/>
        </w:rPr>
        <w:t xml:space="preserve"> </w:t>
      </w:r>
      <w:r>
        <w:rPr>
          <w:spacing w:val="-13"/>
          <w:sz w:val="24"/>
          <w:szCs w:val="24"/>
        </w:rPr>
        <w:t>by</w:t>
      </w:r>
      <w:r>
        <w:rPr>
          <w:spacing w:val="31"/>
          <w:sz w:val="24"/>
          <w:szCs w:val="24"/>
        </w:rPr>
        <w:t xml:space="preserve"> </w:t>
      </w:r>
      <w:r>
        <w:rPr>
          <w:spacing w:val="-13"/>
          <w:sz w:val="24"/>
          <w:szCs w:val="24"/>
        </w:rPr>
        <w:t>any</w:t>
      </w:r>
      <w:r>
        <w:rPr>
          <w:spacing w:val="30"/>
          <w:sz w:val="24"/>
          <w:szCs w:val="24"/>
        </w:rPr>
        <w:t xml:space="preserve"> </w:t>
      </w:r>
      <w:r>
        <w:rPr>
          <w:spacing w:val="-13"/>
          <w:sz w:val="24"/>
          <w:szCs w:val="24"/>
        </w:rPr>
        <w:t>opponen</w:t>
      </w:r>
      <w:r>
        <w:rPr>
          <w:spacing w:val="-2"/>
          <w:sz w:val="24"/>
          <w:szCs w:val="24"/>
        </w:rPr>
        <w:t>t</w:t>
      </w:r>
      <w:r>
        <w:rPr>
          <w:sz w:val="24"/>
          <w:szCs w:val="24"/>
        </w:rPr>
        <w:t xml:space="preserve"> </w:t>
      </w:r>
      <w:r>
        <w:rPr>
          <w:spacing w:val="-11"/>
          <w:sz w:val="24"/>
          <w:szCs w:val="24"/>
        </w:rPr>
        <w:t>player or by any person permitted to sit</w:t>
      </w:r>
      <w:r>
        <w:rPr>
          <w:spacing w:val="1"/>
          <w:sz w:val="24"/>
          <w:szCs w:val="24"/>
        </w:rPr>
        <w:t xml:space="preserve"> </w:t>
      </w:r>
      <w:r>
        <w:rPr>
          <w:spacing w:val="-11"/>
          <w:sz w:val="24"/>
          <w:szCs w:val="24"/>
        </w:rPr>
        <w:t>on the oppo</w:t>
      </w:r>
      <w:r>
        <w:rPr>
          <w:spacing w:val="-12"/>
          <w:sz w:val="24"/>
          <w:szCs w:val="24"/>
        </w:rPr>
        <w:t>nents’ team</w:t>
      </w:r>
      <w:r>
        <w:rPr>
          <w:spacing w:val="5"/>
          <w:sz w:val="24"/>
          <w:szCs w:val="24"/>
        </w:rPr>
        <w:t xml:space="preserve"> </w:t>
      </w:r>
      <w:r>
        <w:rPr>
          <w:spacing w:val="-12"/>
          <w:sz w:val="24"/>
          <w:szCs w:val="24"/>
        </w:rPr>
        <w:t>bench.</w:t>
      </w:r>
    </w:p>
    <w:p w14:paraId="759A3F86">
      <w:pPr>
        <w:pStyle w:val="2"/>
        <w:spacing w:before="66" w:line="255" w:lineRule="auto"/>
        <w:ind w:left="1416" w:firstLine="3"/>
        <w:rPr>
          <w:sz w:val="24"/>
          <w:szCs w:val="24"/>
        </w:rPr>
      </w:pPr>
      <w:r>
        <w:rPr>
          <w:spacing w:val="-12"/>
          <w:sz w:val="24"/>
          <w:szCs w:val="24"/>
        </w:rPr>
        <w:t>Th</w:t>
      </w:r>
      <w:r>
        <w:rPr>
          <w:spacing w:val="-11"/>
          <w:sz w:val="24"/>
          <w:szCs w:val="24"/>
        </w:rPr>
        <w:t>is provision does not apply, and</w:t>
      </w:r>
      <w:r>
        <w:rPr>
          <w:spacing w:val="-22"/>
          <w:sz w:val="24"/>
          <w:szCs w:val="24"/>
        </w:rPr>
        <w:t xml:space="preserve"> </w:t>
      </w:r>
      <w:r>
        <w:rPr>
          <w:spacing w:val="-11"/>
          <w:sz w:val="24"/>
          <w:szCs w:val="24"/>
        </w:rPr>
        <w:t>the goal shall</w:t>
      </w:r>
      <w:r>
        <w:rPr>
          <w:spacing w:val="-12"/>
          <w:sz w:val="24"/>
          <w:szCs w:val="24"/>
        </w:rPr>
        <w:t xml:space="preserve"> not count if after a referee blow</w:t>
      </w:r>
      <w:r>
        <w:rPr>
          <w:spacing w:val="-10"/>
          <w:sz w:val="24"/>
          <w:szCs w:val="24"/>
        </w:rPr>
        <w:t>s</w:t>
      </w:r>
      <w:r>
        <w:rPr>
          <w:sz w:val="24"/>
          <w:szCs w:val="24"/>
        </w:rPr>
        <w:t xml:space="preserve"> </w:t>
      </w:r>
      <w:r>
        <w:rPr>
          <w:spacing w:val="-10"/>
          <w:sz w:val="24"/>
          <w:szCs w:val="24"/>
        </w:rPr>
        <w:t>the whistle an entirely new act of shooting</w:t>
      </w:r>
      <w:r>
        <w:rPr>
          <w:spacing w:val="13"/>
          <w:sz w:val="24"/>
          <w:szCs w:val="24"/>
        </w:rPr>
        <w:t xml:space="preserve"> </w:t>
      </w:r>
      <w:r>
        <w:rPr>
          <w:spacing w:val="-10"/>
          <w:sz w:val="24"/>
          <w:szCs w:val="24"/>
        </w:rPr>
        <w:t>is</w:t>
      </w:r>
      <w:r>
        <w:rPr>
          <w:spacing w:val="2"/>
          <w:sz w:val="24"/>
          <w:szCs w:val="24"/>
        </w:rPr>
        <w:t xml:space="preserve"> </w:t>
      </w:r>
      <w:r>
        <w:rPr>
          <w:spacing w:val="-10"/>
          <w:sz w:val="24"/>
          <w:szCs w:val="24"/>
        </w:rPr>
        <w:t>made.</w:t>
      </w:r>
    </w:p>
    <w:p w14:paraId="7C4C7C24">
      <w:pPr>
        <w:spacing w:line="255" w:lineRule="auto"/>
        <w:rPr>
          <w:sz w:val="24"/>
          <w:szCs w:val="24"/>
        </w:rPr>
        <w:sectPr>
          <w:headerReference r:id="rId64" w:type="default"/>
          <w:footerReference r:id="rId65" w:type="default"/>
          <w:pgSz w:w="11900" w:h="16840"/>
          <w:pgMar w:top="1207" w:right="1412" w:bottom="652" w:left="1417" w:header="635" w:footer="402" w:gutter="0"/>
          <w:cols w:space="720" w:num="1"/>
        </w:sectPr>
      </w:pPr>
    </w:p>
    <w:p w14:paraId="4B1C8081">
      <w:pPr>
        <w:spacing w:before="277" w:line="343" w:lineRule="exact"/>
        <w:ind w:left="16"/>
        <w:rPr>
          <w:rFonts w:ascii="等线" w:hAnsi="等线" w:eastAsia="等线" w:cs="等线"/>
          <w:sz w:val="24"/>
          <w:szCs w:val="24"/>
        </w:rPr>
      </w:pPr>
      <w:r>
        <w:rPr>
          <w:rFonts w:ascii="Calibri" w:hAnsi="Calibri" w:eastAsia="Calibri" w:cs="Calibri"/>
          <w:position w:val="3"/>
          <w:sz w:val="24"/>
          <w:szCs w:val="24"/>
        </w:rPr>
        <w:t xml:space="preserve">9.5             </w:t>
      </w:r>
      <w:r>
        <w:rPr>
          <w:rFonts w:ascii="等线" w:hAnsi="等线" w:eastAsia="等线" w:cs="等线"/>
          <w:position w:val="3"/>
          <w:sz w:val="24"/>
          <w:szCs w:val="24"/>
        </w:rPr>
        <w:t>各队应在下半场交换各自的热身半场及篮筐。</w:t>
      </w:r>
    </w:p>
    <w:p w14:paraId="0F925295">
      <w:pPr>
        <w:spacing w:before="93" w:line="344" w:lineRule="exact"/>
        <w:ind w:left="16"/>
        <w:rPr>
          <w:rFonts w:ascii="等线" w:hAnsi="等线" w:eastAsia="等线" w:cs="等线"/>
          <w:sz w:val="24"/>
          <w:szCs w:val="24"/>
        </w:rPr>
      </w:pPr>
      <w:r>
        <w:rPr>
          <w:rFonts w:ascii="Calibri" w:hAnsi="Calibri" w:eastAsia="Calibri" w:cs="Calibri"/>
          <w:spacing w:val="1"/>
          <w:position w:val="3"/>
          <w:sz w:val="24"/>
          <w:szCs w:val="24"/>
        </w:rPr>
        <w:t xml:space="preserve">9.6             </w:t>
      </w:r>
      <w:r>
        <w:rPr>
          <w:rFonts w:ascii="等线" w:hAnsi="等线" w:eastAsia="等线" w:cs="等线"/>
          <w:spacing w:val="1"/>
          <w:position w:val="3"/>
          <w:sz w:val="24"/>
          <w:szCs w:val="24"/>
        </w:rPr>
        <w:t>在所有决胜期中，各队将继续使用与</w:t>
      </w:r>
      <w:r>
        <w:rPr>
          <w:rFonts w:ascii="等线" w:hAnsi="等线" w:eastAsia="等线" w:cs="等线"/>
          <w:position w:val="3"/>
          <w:sz w:val="24"/>
          <w:szCs w:val="24"/>
        </w:rPr>
        <w:t>第四节相同的篮筐进行比赛。</w:t>
      </w:r>
    </w:p>
    <w:p w14:paraId="2115B7CC">
      <w:pPr>
        <w:spacing w:before="41" w:line="298" w:lineRule="auto"/>
        <w:ind w:left="1014" w:hanging="998"/>
        <w:rPr>
          <w:rFonts w:ascii="等线" w:hAnsi="等线" w:eastAsia="等线" w:cs="等线"/>
          <w:sz w:val="24"/>
          <w:szCs w:val="24"/>
        </w:rPr>
      </w:pPr>
      <w:r>
        <w:rPr>
          <w:rFonts w:ascii="Calibri" w:hAnsi="Calibri" w:eastAsia="Calibri" w:cs="Calibri"/>
          <w:spacing w:val="2"/>
          <w:sz w:val="24"/>
          <w:szCs w:val="24"/>
        </w:rPr>
        <w:t xml:space="preserve">9.7             </w:t>
      </w:r>
      <w:r>
        <w:rPr>
          <w:rFonts w:ascii="等线" w:hAnsi="等线" w:eastAsia="等线" w:cs="等线"/>
          <w:spacing w:val="2"/>
          <w:sz w:val="24"/>
          <w:szCs w:val="24"/>
        </w:rPr>
        <w:t>当比赛计时钟发出本节或决胜期结束信号时，本</w:t>
      </w:r>
      <w:r>
        <w:rPr>
          <w:rFonts w:ascii="等线" w:hAnsi="等线" w:eastAsia="等线" w:cs="等线"/>
          <w:spacing w:val="1"/>
          <w:sz w:val="24"/>
          <w:szCs w:val="24"/>
        </w:rPr>
        <w:t>节</w:t>
      </w:r>
      <w:r>
        <w:rPr>
          <w:rFonts w:ascii="等线" w:hAnsi="等线" w:eastAsia="等线" w:cs="等线"/>
          <w:spacing w:val="-30"/>
          <w:sz w:val="24"/>
          <w:szCs w:val="24"/>
        </w:rPr>
        <w:t xml:space="preserve"/>
      </w:r>
      <w:r>
        <w:rPr>
          <w:rFonts w:ascii="等线" w:hAnsi="等线" w:eastAsia="等线" w:cs="等线"/>
          <w:spacing w:val="1"/>
          <w:sz w:val="24"/>
          <w:szCs w:val="24"/>
        </w:rPr>
        <w:t>、决胜期或整场比赛即告</w:t>
      </w:r>
      <w:r>
        <w:rPr>
          <w:rFonts w:ascii="等线" w:hAnsi="等线" w:eastAsia="等线" w:cs="等线"/>
          <w:spacing w:val="3"/>
          <w:sz w:val="24"/>
          <w:szCs w:val="24"/>
        </w:rPr>
        <w:t>结束</w:t>
      </w:r>
      <w:r>
        <w:rPr>
          <w:rFonts w:ascii="等线" w:hAnsi="等线" w:eastAsia="等线" w:cs="等线"/>
          <w:spacing w:val="-31"/>
          <w:sz w:val="24"/>
          <w:szCs w:val="24"/>
        </w:rPr>
        <w:t xml:space="preserve"/>
      </w:r>
      <w:r>
        <w:rPr>
          <w:rFonts w:ascii="等线" w:hAnsi="等线" w:eastAsia="等线" w:cs="等线"/>
          <w:spacing w:val="3"/>
          <w:sz w:val="24"/>
          <w:szCs w:val="24"/>
        </w:rPr>
        <w:t>。若篮板四周装有红色照明灯，则该照明灯信号优先于比赛计时钟信号</w:t>
      </w:r>
      <w:r>
        <w:rPr>
          <w:rFonts w:ascii="等线" w:hAnsi="等线" w:eastAsia="等线" w:cs="等线"/>
          <w:spacing w:val="-5"/>
          <w:sz w:val="24"/>
          <w:szCs w:val="24"/>
        </w:rPr>
        <w:t>音。</w:t>
      </w:r>
    </w:p>
    <w:p w14:paraId="5CEB12BE">
      <w:pPr>
        <w:pStyle w:val="2"/>
        <w:spacing w:line="370" w:lineRule="auto"/>
      </w:pPr>
    </w:p>
    <w:p w14:paraId="75731784">
      <w:pPr>
        <w:spacing w:before="92" w:line="215" w:lineRule="auto"/>
        <w:ind w:left="8"/>
        <w:rPr>
          <w:rFonts w:ascii="等线" w:hAnsi="等线" w:eastAsia="等线" w:cs="等线"/>
          <w:sz w:val="27"/>
          <w:szCs w:val="27"/>
        </w:rPr>
      </w:pPr>
      <w:r>
        <w:rPr>
          <w:rFonts w:ascii="等线" w:hAnsi="等线" w:eastAsia="等线" w:cs="等线"/>
          <w:b/>
          <w:bCs/>
          <w:color w:val="FF0000"/>
          <w:spacing w:val="4"/>
          <w:sz w:val="27"/>
          <w:szCs w:val="27"/>
        </w:rPr>
        <w:t>第十条 球的状态</w:t>
      </w:r>
    </w:p>
    <w:p w14:paraId="66AECEE9">
      <w:pPr>
        <w:spacing w:before="102" w:line="209" w:lineRule="auto"/>
        <w:ind w:left="41"/>
        <w:rPr>
          <w:rFonts w:ascii="等线" w:hAnsi="等线" w:eastAsia="等线" w:cs="等线"/>
          <w:sz w:val="24"/>
          <w:szCs w:val="24"/>
        </w:rPr>
      </w:pPr>
      <w:r>
        <w:rPr>
          <w:rFonts w:ascii="Calibri" w:hAnsi="Calibri" w:eastAsia="Calibri" w:cs="Calibri"/>
          <w:spacing w:val="-2"/>
          <w:sz w:val="24"/>
          <w:szCs w:val="24"/>
        </w:rPr>
        <w:t>10.1</w:t>
      </w:r>
      <w:r>
        <w:rPr>
          <w:rFonts w:ascii="Calibri" w:hAnsi="Calibri" w:eastAsia="Calibri" w:cs="Calibri"/>
          <w:spacing w:val="2"/>
          <w:sz w:val="24"/>
          <w:szCs w:val="24"/>
        </w:rPr>
        <w:t xml:space="preserve">           </w:t>
      </w:r>
      <w:r>
        <w:rPr>
          <w:rFonts w:ascii="等线" w:hAnsi="等线" w:eastAsia="等线" w:cs="等线"/>
          <w:spacing w:val="-2"/>
          <w:sz w:val="24"/>
          <w:szCs w:val="24"/>
        </w:rPr>
        <w:t>球可以是活球或死球。</w:t>
      </w:r>
    </w:p>
    <w:p w14:paraId="277700D1">
      <w:pPr>
        <w:spacing w:before="34" w:line="344" w:lineRule="exact"/>
        <w:ind w:left="41"/>
        <w:rPr>
          <w:rFonts w:ascii="等线" w:hAnsi="等线" w:eastAsia="等线" w:cs="等线"/>
          <w:sz w:val="24"/>
          <w:szCs w:val="24"/>
        </w:rPr>
      </w:pPr>
      <w:r>
        <w:rPr>
          <w:rFonts w:ascii="Calibri" w:hAnsi="Calibri" w:eastAsia="Calibri" w:cs="Calibri"/>
          <w:spacing w:val="-1"/>
          <w:position w:val="3"/>
          <w:sz w:val="24"/>
          <w:szCs w:val="24"/>
        </w:rPr>
        <w:t xml:space="preserve">10.2            </w:t>
      </w:r>
      <w:r>
        <w:rPr>
          <w:rFonts w:ascii="等线" w:hAnsi="等线" w:eastAsia="等线" w:cs="等线"/>
          <w:spacing w:val="-1"/>
          <w:position w:val="3"/>
          <w:sz w:val="24"/>
          <w:szCs w:val="24"/>
        </w:rPr>
        <w:t>当满足以下条</w:t>
      </w:r>
      <w:r>
        <w:rPr>
          <w:rFonts w:ascii="等线" w:hAnsi="等线" w:eastAsia="等线" w:cs="等线"/>
          <w:spacing w:val="-2"/>
          <w:position w:val="3"/>
          <w:sz w:val="24"/>
          <w:szCs w:val="24"/>
        </w:rPr>
        <w:t>件时，球变为</w:t>
      </w:r>
      <w:r>
        <w:rPr>
          <w:rFonts w:ascii="等线" w:hAnsi="等线" w:eastAsia="等线" w:cs="等线"/>
          <w:b/>
          <w:bCs/>
          <w:spacing w:val="-2"/>
          <w:position w:val="3"/>
          <w:sz w:val="23"/>
          <w:szCs w:val="23"/>
        </w:rPr>
        <w:t>活球</w:t>
      </w:r>
      <w:r>
        <w:rPr>
          <w:rFonts w:ascii="等线" w:hAnsi="等线" w:eastAsia="等线" w:cs="等线"/>
          <w:spacing w:val="-2"/>
          <w:position w:val="3"/>
          <w:sz w:val="24"/>
          <w:szCs w:val="24"/>
        </w:rPr>
        <w:t>：</w:t>
      </w:r>
    </w:p>
    <w:p w14:paraId="03EC6000">
      <w:pPr>
        <w:pStyle w:val="2"/>
        <w:spacing w:before="26" w:line="335"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在跳球过程中，球从队长手中抛出。</w:t>
      </w:r>
    </w:p>
    <w:p w14:paraId="15C2F96C">
      <w:pPr>
        <w:pStyle w:val="2"/>
        <w:spacing w:line="335" w:lineRule="exact"/>
        <w:ind w:left="1004"/>
        <w:rPr>
          <w:rFonts w:ascii="等线" w:hAnsi="等线" w:eastAsia="等线" w:cs="等线"/>
          <w:sz w:val="24"/>
          <w:szCs w:val="24"/>
        </w:rPr>
      </w:pPr>
      <w:r>
        <w:rPr>
          <w:position w:val="2"/>
          <w:sz w:val="24"/>
          <w:szCs w:val="24"/>
        </w:rPr>
        <w:t xml:space="preserve">•     </w:t>
      </w:r>
      <w:r>
        <w:rPr>
          <w:rFonts w:ascii="等线" w:hAnsi="等线" w:eastAsia="等线" w:cs="等线"/>
          <w:position w:val="2"/>
          <w:sz w:val="24"/>
          <w:szCs w:val="24"/>
        </w:rPr>
        <w:t>在罚球时，球由罚球手掌控。</w:t>
      </w:r>
    </w:p>
    <w:p w14:paraId="4D1DDEC3">
      <w:pPr>
        <w:pStyle w:val="2"/>
        <w:spacing w:line="345"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在掷球入界时，球由掷球人控制。</w:t>
      </w:r>
    </w:p>
    <w:p w14:paraId="2886348E">
      <w:pPr>
        <w:spacing w:before="12" w:line="344" w:lineRule="exact"/>
        <w:ind w:left="41"/>
        <w:rPr>
          <w:rFonts w:ascii="等线" w:hAnsi="等线" w:eastAsia="等线" w:cs="等线"/>
          <w:sz w:val="24"/>
          <w:szCs w:val="24"/>
        </w:rPr>
      </w:pPr>
      <w:r>
        <w:rPr>
          <w:rFonts w:ascii="Calibri" w:hAnsi="Calibri" w:eastAsia="Calibri" w:cs="Calibri"/>
          <w:spacing w:val="-1"/>
          <w:position w:val="3"/>
          <w:sz w:val="24"/>
          <w:szCs w:val="24"/>
        </w:rPr>
        <w:t xml:space="preserve">10.3            </w:t>
      </w:r>
      <w:r>
        <w:rPr>
          <w:rFonts w:ascii="等线" w:hAnsi="等线" w:eastAsia="等线" w:cs="等线"/>
          <w:spacing w:val="-1"/>
          <w:position w:val="3"/>
          <w:sz w:val="24"/>
          <w:szCs w:val="24"/>
        </w:rPr>
        <w:t>当满足以下条</w:t>
      </w:r>
      <w:r>
        <w:rPr>
          <w:rFonts w:ascii="等线" w:hAnsi="等线" w:eastAsia="等线" w:cs="等线"/>
          <w:spacing w:val="-2"/>
          <w:position w:val="3"/>
          <w:sz w:val="24"/>
          <w:szCs w:val="24"/>
        </w:rPr>
        <w:t>件时，球变为</w:t>
      </w:r>
      <w:r>
        <w:rPr>
          <w:rFonts w:ascii="等线" w:hAnsi="等线" w:eastAsia="等线" w:cs="等线"/>
          <w:b/>
          <w:bCs/>
          <w:spacing w:val="-2"/>
          <w:position w:val="3"/>
          <w:sz w:val="23"/>
          <w:szCs w:val="23"/>
        </w:rPr>
        <w:t>死球</w:t>
      </w:r>
      <w:r>
        <w:rPr>
          <w:rFonts w:ascii="等线" w:hAnsi="等线" w:eastAsia="等线" w:cs="等线"/>
          <w:spacing w:val="-2"/>
          <w:position w:val="3"/>
          <w:sz w:val="24"/>
          <w:szCs w:val="24"/>
        </w:rPr>
        <w:t>：</w:t>
      </w:r>
    </w:p>
    <w:p w14:paraId="4D80CF19">
      <w:pPr>
        <w:pStyle w:val="2"/>
        <w:spacing w:before="71" w:line="209"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任何进球或罚球均已执行。</w:t>
      </w:r>
    </w:p>
    <w:p w14:paraId="7F3CE213">
      <w:pPr>
        <w:pStyle w:val="2"/>
        <w:spacing w:before="51" w:line="210"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主裁判在球处于活球状态时</w:t>
      </w:r>
      <w:r>
        <w:rPr>
          <w:rFonts w:ascii="等线" w:hAnsi="等线" w:eastAsia="等线" w:cs="等线"/>
          <w:spacing w:val="-1"/>
          <w:sz w:val="24"/>
          <w:szCs w:val="24"/>
        </w:rPr>
        <w:t>吹哨。</w:t>
      </w:r>
    </w:p>
    <w:p w14:paraId="20A26219">
      <w:pPr>
        <w:pStyle w:val="2"/>
        <w:spacing w:before="58" w:line="345"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显然，在以下情况下的罚球中，球不得进入篮筐：</w:t>
      </w:r>
    </w:p>
    <w:p w14:paraId="639A3236">
      <w:pPr>
        <w:spacing w:before="78" w:line="194" w:lineRule="auto"/>
        <w:ind w:left="1501"/>
        <w:rPr>
          <w:rFonts w:ascii="等线" w:hAnsi="等线" w:eastAsia="等线" w:cs="等线"/>
          <w:sz w:val="24"/>
          <w:szCs w:val="24"/>
        </w:rPr>
      </w:pPr>
      <w:r>
        <w:rPr>
          <w:rFonts w:ascii="等线" w:hAnsi="等线" w:eastAsia="等线" w:cs="等线"/>
          <w:spacing w:val="-4"/>
          <w:sz w:val="24"/>
          <w:szCs w:val="24"/>
        </w:rPr>
        <w:t>另一次罚球。</w:t>
      </w:r>
    </w:p>
    <w:p w14:paraId="55D3C97B">
      <w:pPr>
        <w:spacing w:line="334" w:lineRule="exact"/>
        <w:ind w:left="1501"/>
        <w:rPr>
          <w:rFonts w:ascii="等线" w:hAnsi="等线" w:eastAsia="等线" w:cs="等线"/>
          <w:sz w:val="24"/>
          <w:szCs w:val="24"/>
        </w:rPr>
      </w:pPr>
      <w:r>
        <w:rPr>
          <w:rFonts w:ascii="等线" w:hAnsi="等线" w:eastAsia="等线" w:cs="等线"/>
          <w:spacing w:val="-2"/>
          <w:position w:val="3"/>
          <w:sz w:val="24"/>
          <w:szCs w:val="24"/>
        </w:rPr>
        <w:t>另处一处罚（罚球及</w:t>
      </w:r>
      <w:r>
        <w:rPr>
          <w:rFonts w:ascii="Calibri" w:hAnsi="Calibri" w:eastAsia="Calibri" w:cs="Calibri"/>
          <w:spacing w:val="-2"/>
          <w:position w:val="3"/>
          <w:sz w:val="24"/>
          <w:szCs w:val="24"/>
        </w:rPr>
        <w:t>/</w:t>
      </w:r>
      <w:r>
        <w:rPr>
          <w:rFonts w:ascii="等线" w:hAnsi="等线" w:eastAsia="等线" w:cs="等线"/>
          <w:spacing w:val="-2"/>
          <w:position w:val="3"/>
          <w:sz w:val="24"/>
          <w:szCs w:val="24"/>
        </w:rPr>
        <w:t>或控球权）。</w:t>
      </w:r>
    </w:p>
    <w:p w14:paraId="33360E5E">
      <w:pPr>
        <w:pStyle w:val="2"/>
        <w:spacing w:line="341" w:lineRule="exact"/>
        <w:ind w:left="1004"/>
        <w:rPr>
          <w:rFonts w:ascii="等线" w:hAnsi="等线" w:eastAsia="等线" w:cs="等线"/>
          <w:sz w:val="23"/>
          <w:szCs w:val="23"/>
        </w:rPr>
      </w:pPr>
      <w:r>
        <w:rPr>
          <w:spacing w:val="7"/>
          <w:position w:val="3"/>
          <w:sz w:val="23"/>
          <w:szCs w:val="23"/>
        </w:rPr>
        <w:t xml:space="preserve">•     </w:t>
      </w:r>
      <w:r>
        <w:rPr>
          <w:rFonts w:ascii="等线" w:hAnsi="等线" w:eastAsia="等线" w:cs="等线"/>
          <w:spacing w:val="7"/>
          <w:position w:val="3"/>
          <w:sz w:val="23"/>
          <w:szCs w:val="23"/>
        </w:rPr>
        <w:t>比赛计时钟信号在节末或决胜期结束时响起。</w:t>
      </w:r>
    </w:p>
    <w:p w14:paraId="446BDBA5">
      <w:pPr>
        <w:pStyle w:val="2"/>
        <w:spacing w:before="25" w:line="341" w:lineRule="exact"/>
        <w:ind w:left="1004"/>
        <w:rPr>
          <w:rFonts w:ascii="等线" w:hAnsi="等线" w:eastAsia="等线" w:cs="等线"/>
          <w:sz w:val="23"/>
          <w:szCs w:val="23"/>
        </w:rPr>
      </w:pPr>
      <w:r>
        <w:rPr>
          <w:spacing w:val="7"/>
          <w:position w:val="3"/>
          <w:sz w:val="23"/>
          <w:szCs w:val="23"/>
        </w:rPr>
        <w:t xml:space="preserve">•     </w:t>
      </w:r>
      <w:r>
        <w:rPr>
          <w:rFonts w:ascii="等线" w:hAnsi="等线" w:eastAsia="等线" w:cs="等线"/>
          <w:spacing w:val="7"/>
          <w:position w:val="3"/>
          <w:sz w:val="23"/>
          <w:szCs w:val="23"/>
        </w:rPr>
        <w:t>当某支球队控制球时，击球计时信号会响起。</w:t>
      </w:r>
    </w:p>
    <w:p w14:paraId="6DE4880A">
      <w:pPr>
        <w:pStyle w:val="2"/>
        <w:spacing w:before="68" w:line="275" w:lineRule="auto"/>
        <w:ind w:left="1508" w:right="38" w:hanging="504"/>
        <w:rPr>
          <w:rFonts w:ascii="等线" w:hAnsi="等线" w:eastAsia="等线" w:cs="等线"/>
          <w:sz w:val="24"/>
          <w:szCs w:val="24"/>
        </w:rPr>
      </w:pPr>
      <w:r>
        <w:rPr>
          <w:spacing w:val="8"/>
          <w:sz w:val="23"/>
          <w:szCs w:val="23"/>
        </w:rPr>
        <w:t xml:space="preserve">•    </w:t>
      </w:r>
      <w:r>
        <w:rPr>
          <w:rFonts w:ascii="等线" w:hAnsi="等线" w:eastAsia="等线" w:cs="等线"/>
          <w:spacing w:val="8"/>
          <w:sz w:val="23"/>
          <w:szCs w:val="23"/>
        </w:rPr>
        <w:t>在投篮过程中，球在飞行中被任一队的一名队员触到后，</w:t>
      </w:r>
      <w:r>
        <w:rPr>
          <w:rFonts w:ascii="等线" w:hAnsi="等线" w:eastAsia="等线" w:cs="等线"/>
          <w:spacing w:val="-30"/>
          <w:sz w:val="23"/>
          <w:szCs w:val="23"/>
        </w:rPr>
        <w:t xml:space="preserve"/>
      </w:r>
      <w:r>
        <w:rPr>
          <w:rFonts w:ascii="等线" w:hAnsi="等线" w:eastAsia="等线" w:cs="等线"/>
          <w:spacing w:val="8"/>
          <w:sz w:val="23"/>
          <w:szCs w:val="23"/>
        </w:rPr>
        <w:t>主裁判吹哨。</w:t>
      </w:r>
      <w:r>
        <w:rPr>
          <w:rFonts w:ascii="等线" w:hAnsi="等线" w:eastAsia="等线" w:cs="等线"/>
          <w:spacing w:val="-2"/>
          <w:sz w:val="24"/>
          <w:szCs w:val="24"/>
        </w:rPr>
        <w:t>比赛计时信号在节末或决胜期结束时响起。</w:t>
      </w:r>
    </w:p>
    <w:p w14:paraId="1CE97285">
      <w:pPr>
        <w:spacing w:before="1" w:line="210" w:lineRule="auto"/>
        <w:ind w:left="1490"/>
        <w:rPr>
          <w:rFonts w:ascii="等线" w:hAnsi="等线" w:eastAsia="等线" w:cs="等线"/>
          <w:sz w:val="24"/>
          <w:szCs w:val="24"/>
        </w:rPr>
      </w:pPr>
      <w:r>
        <w:rPr>
          <w:rFonts w:ascii="等线" w:hAnsi="等线" w:eastAsia="等线" w:cs="等线"/>
          <w:spacing w:val="-2"/>
          <w:sz w:val="24"/>
          <w:szCs w:val="24"/>
        </w:rPr>
        <w:t>计时信号响起。</w:t>
      </w:r>
    </w:p>
    <w:p w14:paraId="5FA036B4">
      <w:pPr>
        <w:spacing w:before="62" w:line="331" w:lineRule="exact"/>
        <w:ind w:left="41"/>
        <w:rPr>
          <w:rFonts w:ascii="等线" w:hAnsi="等线" w:eastAsia="等线" w:cs="等线"/>
          <w:sz w:val="24"/>
          <w:szCs w:val="24"/>
        </w:rPr>
      </w:pPr>
      <w:r>
        <w:rPr>
          <w:rFonts w:ascii="Calibri" w:hAnsi="Calibri" w:eastAsia="Calibri" w:cs="Calibri"/>
          <w:spacing w:val="-1"/>
          <w:position w:val="2"/>
          <w:sz w:val="24"/>
          <w:szCs w:val="24"/>
        </w:rPr>
        <w:t xml:space="preserve">10.4            </w:t>
      </w:r>
      <w:r>
        <w:rPr>
          <w:rFonts w:ascii="等线" w:hAnsi="等线" w:eastAsia="等线" w:cs="等线"/>
          <w:spacing w:val="-1"/>
          <w:position w:val="2"/>
          <w:sz w:val="24"/>
          <w:szCs w:val="24"/>
        </w:rPr>
        <w:t>当满足以下条件时，球不会变为死球，且若进球则</w:t>
      </w:r>
      <w:r>
        <w:rPr>
          <w:rFonts w:ascii="等线" w:hAnsi="等线" w:eastAsia="等线" w:cs="等线"/>
          <w:spacing w:val="-2"/>
          <w:position w:val="2"/>
          <w:sz w:val="24"/>
          <w:szCs w:val="24"/>
        </w:rPr>
        <w:t>该进球有效：</w:t>
      </w:r>
    </w:p>
    <w:p w14:paraId="2E10F374">
      <w:pPr>
        <w:pStyle w:val="2"/>
        <w:spacing w:line="212"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球在投篮过程中处于飞行状态，且：</w:t>
      </w:r>
    </w:p>
    <w:p w14:paraId="1D23352C">
      <w:pPr>
        <w:spacing w:before="1" w:line="215" w:lineRule="auto"/>
        <w:ind w:left="1499"/>
        <w:rPr>
          <w:rFonts w:ascii="等线" w:hAnsi="等线" w:eastAsia="等线" w:cs="等线"/>
          <w:sz w:val="23"/>
          <w:szCs w:val="23"/>
        </w:rPr>
      </w:pPr>
      <w:r>
        <w:rPr>
          <w:rFonts w:ascii="等线" w:hAnsi="等线" w:eastAsia="等线" w:cs="等线"/>
          <w:spacing w:val="6"/>
          <w:sz w:val="23"/>
          <w:szCs w:val="23"/>
        </w:rPr>
        <w:t>主裁判吹响了哨子。</w:t>
      </w:r>
    </w:p>
    <w:p w14:paraId="015E31DE">
      <w:pPr>
        <w:spacing w:before="24" w:line="336" w:lineRule="exact"/>
        <w:ind w:left="1508"/>
        <w:rPr>
          <w:rFonts w:ascii="等线" w:hAnsi="等线" w:eastAsia="等线" w:cs="等线"/>
          <w:sz w:val="23"/>
          <w:szCs w:val="23"/>
        </w:rPr>
      </w:pPr>
      <w:r>
        <w:rPr>
          <w:rFonts w:ascii="等线" w:hAnsi="等线" w:eastAsia="等线" w:cs="等线"/>
          <w:spacing w:val="7"/>
          <w:position w:val="3"/>
          <w:sz w:val="23"/>
          <w:szCs w:val="23"/>
        </w:rPr>
        <w:t>比赛计时钟信号在节末或决胜期结束时响起。</w:t>
      </w:r>
    </w:p>
    <w:p w14:paraId="12839E6E">
      <w:pPr>
        <w:spacing w:before="1" w:line="217" w:lineRule="auto"/>
        <w:ind w:left="1490"/>
        <w:rPr>
          <w:rFonts w:ascii="等线" w:hAnsi="等线" w:eastAsia="等线" w:cs="等线"/>
          <w:sz w:val="23"/>
          <w:szCs w:val="23"/>
        </w:rPr>
      </w:pPr>
      <w:r>
        <w:rPr>
          <w:rFonts w:ascii="等线" w:hAnsi="等线" w:eastAsia="等线" w:cs="等线"/>
          <w:spacing w:val="6"/>
          <w:sz w:val="23"/>
          <w:szCs w:val="23"/>
        </w:rPr>
        <w:t>计时信号响起。</w:t>
      </w:r>
    </w:p>
    <w:p w14:paraId="02EB1C81">
      <w:pPr>
        <w:pStyle w:val="2"/>
        <w:spacing w:before="18" w:line="309" w:lineRule="exact"/>
        <w:ind w:right="11"/>
        <w:jc w:val="right"/>
        <w:rPr>
          <w:rFonts w:ascii="等线" w:hAnsi="等线" w:eastAsia="等线" w:cs="等线"/>
        </w:rPr>
      </w:pPr>
      <w:r>
        <w:rPr>
          <w:spacing w:val="8"/>
          <w:position w:val="3"/>
        </w:rPr>
        <w:t xml:space="preserve">•     </w:t>
      </w:r>
      <w:r>
        <w:rPr>
          <w:rFonts w:ascii="等线" w:hAnsi="等线" w:eastAsia="等线" w:cs="等线"/>
          <w:spacing w:val="8"/>
          <w:position w:val="3"/>
        </w:rPr>
        <w:t>罚球时球已腾空，若出现非罚球手所犯的任何</w:t>
      </w:r>
      <w:r>
        <w:rPr>
          <w:rFonts w:hint="eastAsia" w:ascii="等线" w:hAnsi="等线" w:eastAsia="等线" w:cs="等线"/>
          <w:spacing w:val="8"/>
          <w:position w:val="3"/>
          <w:lang w:eastAsia="zh-CN"/>
        </w:rPr>
        <w:t>违规行为，</w:t>
      </w:r>
      <w:r>
        <w:rPr>
          <w:rFonts w:ascii="等线" w:hAnsi="等线" w:eastAsia="等线" w:cs="等线"/>
          <w:spacing w:val="8"/>
          <w:position w:val="3"/>
        </w:rPr>
        <w:t>裁判（简称）应鸣哨。</w:t>
      </w:r>
    </w:p>
    <w:p w14:paraId="4F847D5B">
      <w:pPr>
        <w:pStyle w:val="2"/>
        <w:spacing w:before="36" w:line="310" w:lineRule="auto"/>
        <w:ind w:left="1446" w:hanging="442"/>
        <w:rPr>
          <w:rFonts w:ascii="等线" w:hAnsi="等线" w:eastAsia="等线" w:cs="等线"/>
        </w:rPr>
      </w:pPr>
      <w:r>
        <w:rPr>
          <w:spacing w:val="9"/>
        </w:rPr>
        <w:t xml:space="preserve">•     </w:t>
      </w:r>
      <w:r>
        <w:rPr>
          <w:rFonts w:ascii="等线" w:hAnsi="等线" w:eastAsia="等线" w:cs="等线"/>
          <w:spacing w:val="9"/>
        </w:rPr>
        <w:t>当球由准备攻门的队员控制时，</w:t>
      </w:r>
      <w:r>
        <w:rPr>
          <w:rFonts w:ascii="等线" w:hAnsi="等线" w:eastAsia="等线" w:cs="等线"/>
          <w:spacing w:val="8"/>
        </w:rPr>
        <w:t>若该队员以连续动作完成投篮，且该连续动作始</w:t>
      </w:r>
      <w:r>
        <w:rPr>
          <w:rFonts w:ascii="等线" w:hAnsi="等线" w:eastAsia="等线" w:cs="等线"/>
          <w:spacing w:val="13"/>
        </w:rPr>
        <w:t>于任何对方队员或任何获准坐在对方队员球队席上的人员犯规之前，</w:t>
      </w:r>
      <w:r>
        <w:rPr>
          <w:rFonts w:ascii="等线" w:hAnsi="等线" w:eastAsia="等线" w:cs="等线"/>
          <w:spacing w:val="-19"/>
        </w:rPr>
        <w:t xml:space="preserve"/>
      </w:r>
      <w:r>
        <w:rPr>
          <w:rFonts w:ascii="等线" w:hAnsi="等线" w:eastAsia="等线" w:cs="等线"/>
          <w:spacing w:val="13"/>
        </w:rPr>
        <w:t>则此情况</w:t>
      </w:r>
      <w:r>
        <w:rPr>
          <w:rFonts w:ascii="等线" w:hAnsi="等线" w:eastAsia="等线" w:cs="等线"/>
          <w:spacing w:val="5"/>
        </w:rPr>
        <w:t>适用本条规定。</w:t>
      </w:r>
    </w:p>
    <w:p w14:paraId="4E490C1B">
      <w:pPr>
        <w:spacing w:before="2" w:line="260" w:lineRule="auto"/>
        <w:ind w:left="1427" w:right="70"/>
        <w:rPr>
          <w:rFonts w:ascii="等线" w:hAnsi="等线" w:eastAsia="等线" w:cs="等线"/>
          <w:sz w:val="24"/>
          <w:szCs w:val="24"/>
        </w:rPr>
      </w:pPr>
      <w:r>
        <w:rPr>
          <w:rFonts w:ascii="等线" w:hAnsi="等线" w:eastAsia="等线" w:cs="等线"/>
          <w:spacing w:val="3"/>
          <w:sz w:val="24"/>
          <w:szCs w:val="24"/>
        </w:rPr>
        <w:t>本条款不适用；</w:t>
      </w:r>
      <w:r>
        <w:rPr>
          <w:rFonts w:ascii="等线" w:hAnsi="等线" w:eastAsia="等线" w:cs="等线"/>
          <w:spacing w:val="-28"/>
          <w:sz w:val="24"/>
          <w:szCs w:val="24"/>
        </w:rPr>
        <w:t xml:space="preserve"/>
      </w:r>
      <w:r>
        <w:rPr>
          <w:rFonts w:ascii="等线" w:hAnsi="等线" w:eastAsia="等线" w:cs="等线"/>
          <w:spacing w:val="3"/>
          <w:sz w:val="24"/>
          <w:szCs w:val="24"/>
        </w:rPr>
        <w:t>若主裁判吹哨后，队员又完成一次全新的投篮动作，</w:t>
      </w:r>
      <w:r>
        <w:rPr>
          <w:rFonts w:ascii="等线" w:hAnsi="等线" w:eastAsia="等线" w:cs="等线"/>
          <w:spacing w:val="-3"/>
          <w:sz w:val="24"/>
          <w:szCs w:val="24"/>
        </w:rPr>
        <w:t>则该球无效。</w:t>
      </w:r>
    </w:p>
    <w:p w14:paraId="0DF3573E">
      <w:pPr>
        <w:spacing w:line="260" w:lineRule="auto"/>
        <w:rPr>
          <w:rFonts w:ascii="等线" w:hAnsi="等线" w:eastAsia="等线" w:cs="等线"/>
          <w:sz w:val="24"/>
          <w:szCs w:val="24"/>
        </w:rPr>
        <w:sectPr>
          <w:headerReference r:id="rId66" w:type="default"/>
          <w:footerReference r:id="rId67" w:type="default"/>
          <w:pgSz w:w="11900" w:h="16840"/>
          <w:pgMar w:top="1207" w:right="1412" w:bottom="623" w:left="1417" w:header="635" w:footer="381" w:gutter="0"/>
          <w:cols w:space="720" w:num="1"/>
        </w:sectPr>
      </w:pPr>
    </w:p>
    <w:p w14:paraId="0D475A5C">
      <w:pPr>
        <w:pStyle w:val="2"/>
        <w:spacing w:before="229" w:line="339" w:lineRule="exact"/>
        <w:ind w:left="151"/>
        <w:rPr>
          <w:sz w:val="27"/>
          <w:szCs w:val="27"/>
        </w:rPr>
      </w:pPr>
      <w:bookmarkStart w:id="29" w:name="bookmark192"/>
      <w:bookmarkEnd w:id="29"/>
      <w:r>
        <w:rPr>
          <w:b/>
          <w:bCs/>
          <w:color w:val="FF0000"/>
          <w:spacing w:val="-15"/>
          <w:position w:val="3"/>
          <w:sz w:val="27"/>
          <w:szCs w:val="27"/>
        </w:rPr>
        <w:t>Article 11     Location of</w:t>
      </w:r>
      <w:r>
        <w:rPr>
          <w:b/>
          <w:bCs/>
          <w:color w:val="FF0000"/>
          <w:spacing w:val="-1"/>
          <w:position w:val="3"/>
          <w:sz w:val="27"/>
          <w:szCs w:val="27"/>
        </w:rPr>
        <w:t xml:space="preserve"> </w:t>
      </w:r>
      <w:r>
        <w:rPr>
          <w:b/>
          <w:bCs/>
          <w:color w:val="FF0000"/>
          <w:spacing w:val="-15"/>
          <w:position w:val="3"/>
          <w:sz w:val="27"/>
          <w:szCs w:val="27"/>
        </w:rPr>
        <w:t>a</w:t>
      </w:r>
      <w:r>
        <w:rPr>
          <w:b/>
          <w:bCs/>
          <w:color w:val="FF0000"/>
          <w:spacing w:val="4"/>
          <w:position w:val="3"/>
          <w:sz w:val="27"/>
          <w:szCs w:val="27"/>
        </w:rPr>
        <w:t xml:space="preserve"> </w:t>
      </w:r>
      <w:r>
        <w:rPr>
          <w:b/>
          <w:bCs/>
          <w:color w:val="FF0000"/>
          <w:spacing w:val="-15"/>
          <w:position w:val="3"/>
          <w:sz w:val="27"/>
          <w:szCs w:val="27"/>
        </w:rPr>
        <w:t>player</w:t>
      </w:r>
      <w:r>
        <w:rPr>
          <w:b/>
          <w:bCs/>
          <w:color w:val="FF0000"/>
          <w:spacing w:val="-1"/>
          <w:position w:val="3"/>
          <w:sz w:val="27"/>
          <w:szCs w:val="27"/>
        </w:rPr>
        <w:t xml:space="preserve"> </w:t>
      </w:r>
      <w:r>
        <w:rPr>
          <w:b/>
          <w:bCs/>
          <w:color w:val="FF0000"/>
          <w:spacing w:val="-15"/>
          <w:position w:val="3"/>
          <w:sz w:val="27"/>
          <w:szCs w:val="27"/>
        </w:rPr>
        <w:t>an</w:t>
      </w:r>
      <w:r>
        <w:rPr>
          <w:b/>
          <w:bCs/>
          <w:color w:val="FF0000"/>
          <w:spacing w:val="-16"/>
          <w:position w:val="3"/>
          <w:sz w:val="27"/>
          <w:szCs w:val="27"/>
        </w:rPr>
        <w:t>d</w:t>
      </w:r>
      <w:r>
        <w:rPr>
          <w:b/>
          <w:bCs/>
          <w:color w:val="FF0000"/>
          <w:spacing w:val="-1"/>
          <w:position w:val="3"/>
          <w:sz w:val="27"/>
          <w:szCs w:val="27"/>
        </w:rPr>
        <w:t xml:space="preserve"> </w:t>
      </w:r>
      <w:r>
        <w:rPr>
          <w:b/>
          <w:bCs/>
          <w:color w:val="FF0000"/>
          <w:spacing w:val="-16"/>
          <w:position w:val="3"/>
          <w:sz w:val="27"/>
          <w:szCs w:val="27"/>
        </w:rPr>
        <w:t>a</w:t>
      </w:r>
      <w:r>
        <w:rPr>
          <w:b/>
          <w:bCs/>
          <w:color w:val="FF0000"/>
          <w:spacing w:val="5"/>
          <w:position w:val="3"/>
          <w:sz w:val="27"/>
          <w:szCs w:val="27"/>
        </w:rPr>
        <w:t xml:space="preserve"> </w:t>
      </w:r>
      <w:r>
        <w:rPr>
          <w:b/>
          <w:bCs/>
          <w:color w:val="FF0000"/>
          <w:spacing w:val="-16"/>
          <w:position w:val="3"/>
          <w:sz w:val="27"/>
          <w:szCs w:val="27"/>
        </w:rPr>
        <w:t>referee</w:t>
      </w:r>
    </w:p>
    <w:p w14:paraId="5069A290">
      <w:pPr>
        <w:pStyle w:val="2"/>
        <w:spacing w:before="110" w:line="298" w:lineRule="exact"/>
        <w:ind w:left="171"/>
        <w:rPr>
          <w:sz w:val="24"/>
          <w:szCs w:val="24"/>
        </w:rPr>
      </w:pPr>
      <w:r>
        <w:rPr>
          <w:spacing w:val="-10"/>
          <w:position w:val="3"/>
          <w:sz w:val="24"/>
          <w:szCs w:val="24"/>
        </w:rPr>
        <w:t>11.1          The location of a</w:t>
      </w:r>
      <w:r>
        <w:rPr>
          <w:spacing w:val="6"/>
          <w:position w:val="3"/>
          <w:sz w:val="24"/>
          <w:szCs w:val="24"/>
        </w:rPr>
        <w:t xml:space="preserve"> </w:t>
      </w:r>
      <w:r>
        <w:rPr>
          <w:spacing w:val="-10"/>
          <w:position w:val="3"/>
          <w:sz w:val="24"/>
          <w:szCs w:val="24"/>
        </w:rPr>
        <w:t>player</w:t>
      </w:r>
      <w:r>
        <w:rPr>
          <w:spacing w:val="2"/>
          <w:position w:val="3"/>
          <w:sz w:val="24"/>
          <w:szCs w:val="24"/>
        </w:rPr>
        <w:t xml:space="preserve"> </w:t>
      </w:r>
      <w:r>
        <w:rPr>
          <w:spacing w:val="-10"/>
          <w:position w:val="3"/>
          <w:sz w:val="24"/>
          <w:szCs w:val="24"/>
        </w:rPr>
        <w:t>is</w:t>
      </w:r>
      <w:r>
        <w:rPr>
          <w:spacing w:val="1"/>
          <w:position w:val="3"/>
          <w:sz w:val="24"/>
          <w:szCs w:val="24"/>
        </w:rPr>
        <w:t xml:space="preserve"> </w:t>
      </w:r>
      <w:r>
        <w:rPr>
          <w:spacing w:val="-10"/>
          <w:position w:val="3"/>
          <w:sz w:val="24"/>
          <w:szCs w:val="24"/>
        </w:rPr>
        <w:t>d</w:t>
      </w:r>
      <w:r>
        <w:rPr>
          <w:spacing w:val="-11"/>
          <w:position w:val="3"/>
          <w:sz w:val="24"/>
          <w:szCs w:val="24"/>
        </w:rPr>
        <w:t>etermined</w:t>
      </w:r>
      <w:r>
        <w:rPr>
          <w:spacing w:val="5"/>
          <w:position w:val="3"/>
          <w:sz w:val="24"/>
          <w:szCs w:val="24"/>
        </w:rPr>
        <w:t xml:space="preserve"> </w:t>
      </w:r>
      <w:r>
        <w:rPr>
          <w:spacing w:val="-11"/>
          <w:position w:val="3"/>
          <w:sz w:val="24"/>
          <w:szCs w:val="24"/>
        </w:rPr>
        <w:t>by where that player</w:t>
      </w:r>
      <w:r>
        <w:rPr>
          <w:spacing w:val="2"/>
          <w:position w:val="3"/>
          <w:sz w:val="24"/>
          <w:szCs w:val="24"/>
        </w:rPr>
        <w:t xml:space="preserve"> </w:t>
      </w:r>
      <w:r>
        <w:rPr>
          <w:spacing w:val="-11"/>
          <w:position w:val="3"/>
          <w:sz w:val="24"/>
          <w:szCs w:val="24"/>
        </w:rPr>
        <w:t>is touching the floor.</w:t>
      </w:r>
    </w:p>
    <w:p w14:paraId="18B87BCB">
      <w:pPr>
        <w:pStyle w:val="2"/>
        <w:spacing w:before="108" w:line="253" w:lineRule="auto"/>
        <w:ind w:left="1140" w:right="149" w:firstLine="1"/>
        <w:jc w:val="both"/>
        <w:rPr>
          <w:sz w:val="24"/>
          <w:szCs w:val="24"/>
        </w:rPr>
      </w:pPr>
      <w:r>
        <w:rPr>
          <w:spacing w:val="-11"/>
          <w:sz w:val="24"/>
          <w:szCs w:val="24"/>
        </w:rPr>
        <w:t>While</w:t>
      </w:r>
      <w:r>
        <w:rPr>
          <w:spacing w:val="41"/>
          <w:sz w:val="24"/>
          <w:szCs w:val="24"/>
        </w:rPr>
        <w:t xml:space="preserve"> </w:t>
      </w:r>
      <w:r>
        <w:rPr>
          <w:spacing w:val="-11"/>
          <w:sz w:val="24"/>
          <w:szCs w:val="24"/>
        </w:rPr>
        <w:t>airborne,</w:t>
      </w:r>
      <w:r>
        <w:rPr>
          <w:spacing w:val="22"/>
          <w:sz w:val="24"/>
          <w:szCs w:val="24"/>
        </w:rPr>
        <w:t xml:space="preserve"> </w:t>
      </w:r>
      <w:r>
        <w:rPr>
          <w:spacing w:val="-11"/>
          <w:sz w:val="24"/>
          <w:szCs w:val="24"/>
        </w:rPr>
        <w:t>the</w:t>
      </w:r>
      <w:r>
        <w:rPr>
          <w:spacing w:val="42"/>
          <w:sz w:val="24"/>
          <w:szCs w:val="24"/>
        </w:rPr>
        <w:t xml:space="preserve"> </w:t>
      </w:r>
      <w:r>
        <w:rPr>
          <w:spacing w:val="-11"/>
          <w:sz w:val="24"/>
          <w:szCs w:val="24"/>
        </w:rPr>
        <w:t>player</w:t>
      </w:r>
      <w:r>
        <w:rPr>
          <w:spacing w:val="33"/>
          <w:sz w:val="24"/>
          <w:szCs w:val="24"/>
        </w:rPr>
        <w:t xml:space="preserve"> </w:t>
      </w:r>
      <w:r>
        <w:rPr>
          <w:spacing w:val="-11"/>
          <w:sz w:val="24"/>
          <w:szCs w:val="24"/>
        </w:rPr>
        <w:t>shall</w:t>
      </w:r>
      <w:r>
        <w:rPr>
          <w:spacing w:val="40"/>
          <w:w w:val="101"/>
          <w:sz w:val="24"/>
          <w:szCs w:val="24"/>
        </w:rPr>
        <w:t xml:space="preserve"> </w:t>
      </w:r>
      <w:r>
        <w:rPr>
          <w:spacing w:val="-11"/>
          <w:sz w:val="24"/>
          <w:szCs w:val="24"/>
        </w:rPr>
        <w:t>retain</w:t>
      </w:r>
      <w:r>
        <w:rPr>
          <w:spacing w:val="22"/>
          <w:sz w:val="24"/>
          <w:szCs w:val="24"/>
        </w:rPr>
        <w:t xml:space="preserve"> </w:t>
      </w:r>
      <w:r>
        <w:rPr>
          <w:spacing w:val="-11"/>
          <w:sz w:val="24"/>
          <w:szCs w:val="24"/>
        </w:rPr>
        <w:t>the</w:t>
      </w:r>
      <w:r>
        <w:rPr>
          <w:spacing w:val="33"/>
          <w:sz w:val="24"/>
          <w:szCs w:val="24"/>
        </w:rPr>
        <w:t xml:space="preserve"> </w:t>
      </w:r>
      <w:r>
        <w:rPr>
          <w:spacing w:val="-11"/>
          <w:sz w:val="24"/>
          <w:szCs w:val="24"/>
        </w:rPr>
        <w:t>same</w:t>
      </w:r>
      <w:r>
        <w:rPr>
          <w:spacing w:val="33"/>
          <w:w w:val="101"/>
          <w:sz w:val="24"/>
          <w:szCs w:val="24"/>
        </w:rPr>
        <w:t xml:space="preserve"> </w:t>
      </w:r>
      <w:r>
        <w:rPr>
          <w:spacing w:val="-11"/>
          <w:sz w:val="24"/>
          <w:szCs w:val="24"/>
        </w:rPr>
        <w:t>status</w:t>
      </w:r>
      <w:r>
        <w:rPr>
          <w:spacing w:val="38"/>
          <w:sz w:val="24"/>
          <w:szCs w:val="24"/>
        </w:rPr>
        <w:t xml:space="preserve"> </w:t>
      </w:r>
      <w:r>
        <w:rPr>
          <w:spacing w:val="-11"/>
          <w:sz w:val="24"/>
          <w:szCs w:val="24"/>
        </w:rPr>
        <w:t>as</w:t>
      </w:r>
      <w:r>
        <w:rPr>
          <w:spacing w:val="25"/>
          <w:sz w:val="24"/>
          <w:szCs w:val="24"/>
        </w:rPr>
        <w:t xml:space="preserve"> </w:t>
      </w:r>
      <w:r>
        <w:rPr>
          <w:rFonts w:hint="eastAsia" w:eastAsia="宋体"/>
          <w:spacing w:val="25"/>
          <w:sz w:val="24"/>
          <w:szCs w:val="24"/>
          <w:lang w:eastAsia="zh-CN"/>
        </w:rPr>
        <w:t>when</w:t>
      </w:r>
      <w:r>
        <w:rPr>
          <w:spacing w:val="22"/>
          <w:sz w:val="24"/>
          <w:szCs w:val="24"/>
        </w:rPr>
        <w:t xml:space="preserve"> </w:t>
      </w:r>
      <w:r>
        <w:rPr>
          <w:spacing w:val="-11"/>
          <w:sz w:val="24"/>
          <w:szCs w:val="24"/>
        </w:rPr>
        <w:t>that</w:t>
      </w:r>
      <w:r>
        <w:rPr>
          <w:spacing w:val="41"/>
          <w:w w:val="101"/>
          <w:sz w:val="24"/>
          <w:szCs w:val="24"/>
        </w:rPr>
        <w:t xml:space="preserve"> </w:t>
      </w:r>
      <w:r>
        <w:rPr>
          <w:spacing w:val="-11"/>
          <w:sz w:val="24"/>
          <w:szCs w:val="24"/>
        </w:rPr>
        <w:t>player</w:t>
      </w:r>
      <w:r>
        <w:rPr>
          <w:spacing w:val="39"/>
          <w:w w:val="101"/>
          <w:sz w:val="24"/>
          <w:szCs w:val="24"/>
        </w:rPr>
        <w:t xml:space="preserve"> </w:t>
      </w:r>
      <w:r>
        <w:rPr>
          <w:spacing w:val="-11"/>
          <w:sz w:val="24"/>
          <w:szCs w:val="24"/>
        </w:rPr>
        <w:t>last</w:t>
      </w:r>
      <w:r>
        <w:rPr>
          <w:sz w:val="24"/>
          <w:szCs w:val="24"/>
        </w:rPr>
        <w:t xml:space="preserve"> </w:t>
      </w:r>
      <w:r>
        <w:rPr>
          <w:spacing w:val="-10"/>
          <w:sz w:val="24"/>
          <w:szCs w:val="24"/>
        </w:rPr>
        <w:t>touched</w:t>
      </w:r>
      <w:r>
        <w:rPr>
          <w:spacing w:val="-15"/>
          <w:sz w:val="24"/>
          <w:szCs w:val="24"/>
        </w:rPr>
        <w:t xml:space="preserve"> </w:t>
      </w:r>
      <w:r>
        <w:rPr>
          <w:spacing w:val="-10"/>
          <w:sz w:val="24"/>
          <w:szCs w:val="24"/>
        </w:rPr>
        <w:t>the</w:t>
      </w:r>
      <w:r>
        <w:rPr>
          <w:spacing w:val="-18"/>
          <w:sz w:val="24"/>
          <w:szCs w:val="24"/>
        </w:rPr>
        <w:t xml:space="preserve"> </w:t>
      </w:r>
      <w:r>
        <w:rPr>
          <w:spacing w:val="-10"/>
          <w:sz w:val="24"/>
          <w:szCs w:val="24"/>
        </w:rPr>
        <w:t>floor.</w:t>
      </w:r>
      <w:r>
        <w:rPr>
          <w:spacing w:val="-16"/>
          <w:sz w:val="24"/>
          <w:szCs w:val="24"/>
        </w:rPr>
        <w:t xml:space="preserve"> </w:t>
      </w:r>
      <w:r>
        <w:rPr>
          <w:spacing w:val="-10"/>
          <w:sz w:val="24"/>
          <w:szCs w:val="24"/>
        </w:rPr>
        <w:t>This includes</w:t>
      </w:r>
      <w:r>
        <w:rPr>
          <w:spacing w:val="-21"/>
          <w:sz w:val="24"/>
          <w:szCs w:val="24"/>
        </w:rPr>
        <w:t xml:space="preserve"> </w:t>
      </w:r>
      <w:r>
        <w:rPr>
          <w:spacing w:val="-10"/>
          <w:sz w:val="24"/>
          <w:szCs w:val="24"/>
        </w:rPr>
        <w:t>the boundary line,</w:t>
      </w:r>
      <w:r>
        <w:rPr>
          <w:spacing w:val="-20"/>
          <w:sz w:val="24"/>
          <w:szCs w:val="24"/>
        </w:rPr>
        <w:t xml:space="preserve"> </w:t>
      </w:r>
      <w:r>
        <w:rPr>
          <w:spacing w:val="-10"/>
          <w:sz w:val="24"/>
          <w:szCs w:val="24"/>
        </w:rPr>
        <w:t>the centre line,</w:t>
      </w:r>
      <w:r>
        <w:rPr>
          <w:spacing w:val="-20"/>
          <w:sz w:val="24"/>
          <w:szCs w:val="24"/>
        </w:rPr>
        <w:t xml:space="preserve"> </w:t>
      </w:r>
      <w:r>
        <w:rPr>
          <w:spacing w:val="-10"/>
          <w:sz w:val="24"/>
          <w:szCs w:val="24"/>
        </w:rPr>
        <w:t>the</w:t>
      </w:r>
      <w:r>
        <w:rPr>
          <w:spacing w:val="-18"/>
          <w:sz w:val="24"/>
          <w:szCs w:val="24"/>
        </w:rPr>
        <w:t xml:space="preserve"> </w:t>
      </w:r>
      <w:r>
        <w:rPr>
          <w:spacing w:val="-10"/>
          <w:sz w:val="24"/>
          <w:szCs w:val="24"/>
        </w:rPr>
        <w:t>3-point line,</w:t>
      </w:r>
      <w:r>
        <w:rPr>
          <w:spacing w:val="-20"/>
          <w:sz w:val="24"/>
          <w:szCs w:val="24"/>
        </w:rPr>
        <w:t xml:space="preserve"> </w:t>
      </w:r>
      <w:r>
        <w:rPr>
          <w:spacing w:val="-10"/>
          <w:sz w:val="24"/>
          <w:szCs w:val="24"/>
        </w:rPr>
        <w:t>the</w:t>
      </w:r>
      <w:r>
        <w:rPr>
          <w:sz w:val="24"/>
          <w:szCs w:val="24"/>
        </w:rPr>
        <w:t xml:space="preserve"> </w:t>
      </w:r>
      <w:r>
        <w:rPr>
          <w:spacing w:val="-9"/>
          <w:sz w:val="24"/>
          <w:szCs w:val="24"/>
        </w:rPr>
        <w:t>free-throw line,</w:t>
      </w:r>
      <w:r>
        <w:rPr>
          <w:spacing w:val="-20"/>
          <w:sz w:val="24"/>
          <w:szCs w:val="24"/>
        </w:rPr>
        <w:t xml:space="preserve"> </w:t>
      </w:r>
      <w:r>
        <w:rPr>
          <w:spacing w:val="-9"/>
          <w:sz w:val="24"/>
          <w:szCs w:val="24"/>
        </w:rPr>
        <w:t>the lines delimiting</w:t>
      </w:r>
      <w:r>
        <w:rPr>
          <w:spacing w:val="-21"/>
          <w:sz w:val="24"/>
          <w:szCs w:val="24"/>
        </w:rPr>
        <w:t xml:space="preserve"> </w:t>
      </w:r>
      <w:r>
        <w:rPr>
          <w:spacing w:val="-9"/>
          <w:sz w:val="24"/>
          <w:szCs w:val="24"/>
        </w:rPr>
        <w:t>the restricted area and</w:t>
      </w:r>
      <w:r>
        <w:rPr>
          <w:spacing w:val="-21"/>
          <w:sz w:val="24"/>
          <w:szCs w:val="24"/>
        </w:rPr>
        <w:t xml:space="preserve"> </w:t>
      </w:r>
      <w:r>
        <w:rPr>
          <w:spacing w:val="-9"/>
          <w:sz w:val="24"/>
          <w:szCs w:val="24"/>
        </w:rPr>
        <w:t xml:space="preserve">the lines </w:t>
      </w:r>
      <w:r>
        <w:rPr>
          <w:spacing w:val="-10"/>
          <w:sz w:val="24"/>
          <w:szCs w:val="24"/>
        </w:rPr>
        <w:t>delimiting</w:t>
      </w:r>
      <w:r>
        <w:rPr>
          <w:spacing w:val="-21"/>
          <w:sz w:val="24"/>
          <w:szCs w:val="24"/>
        </w:rPr>
        <w:t xml:space="preserve"> </w:t>
      </w:r>
      <w:r>
        <w:rPr>
          <w:spacing w:val="-10"/>
          <w:sz w:val="24"/>
          <w:szCs w:val="24"/>
        </w:rPr>
        <w:t>the no-</w:t>
      </w:r>
      <w:r>
        <w:rPr>
          <w:sz w:val="24"/>
          <w:szCs w:val="24"/>
        </w:rPr>
        <w:t xml:space="preserve"> </w:t>
      </w:r>
      <w:r>
        <w:rPr>
          <w:spacing w:val="-8"/>
          <w:sz w:val="24"/>
          <w:szCs w:val="24"/>
        </w:rPr>
        <w:t>charge semi-circle area.</w:t>
      </w:r>
    </w:p>
    <w:p w14:paraId="7862FB5A">
      <w:pPr>
        <w:pStyle w:val="2"/>
        <w:spacing w:before="109" w:line="255" w:lineRule="auto"/>
        <w:ind w:left="171" w:right="149"/>
        <w:jc w:val="right"/>
        <w:rPr>
          <w:sz w:val="24"/>
          <w:szCs w:val="24"/>
        </w:rPr>
      </w:pPr>
      <w:r>
        <w:rPr>
          <w:spacing w:val="-12"/>
          <w:sz w:val="24"/>
          <w:szCs w:val="24"/>
        </w:rPr>
        <w:t>11.2          The location of</w:t>
      </w:r>
      <w:r>
        <w:rPr>
          <w:spacing w:val="-1"/>
          <w:sz w:val="24"/>
          <w:szCs w:val="24"/>
        </w:rPr>
        <w:t xml:space="preserve"> </w:t>
      </w:r>
      <w:r>
        <w:rPr>
          <w:spacing w:val="-12"/>
          <w:sz w:val="24"/>
          <w:szCs w:val="24"/>
        </w:rPr>
        <w:t>a</w:t>
      </w:r>
      <w:r>
        <w:rPr>
          <w:spacing w:val="2"/>
          <w:sz w:val="24"/>
          <w:szCs w:val="24"/>
        </w:rPr>
        <w:t xml:space="preserve"> </w:t>
      </w:r>
      <w:r>
        <w:rPr>
          <w:spacing w:val="-12"/>
          <w:sz w:val="24"/>
          <w:szCs w:val="24"/>
        </w:rPr>
        <w:t>referee</w:t>
      </w:r>
      <w:r>
        <w:rPr>
          <w:sz w:val="24"/>
          <w:szCs w:val="24"/>
        </w:rPr>
        <w:t xml:space="preserve"> </w:t>
      </w:r>
      <w:r>
        <w:rPr>
          <w:spacing w:val="-12"/>
          <w:sz w:val="24"/>
          <w:szCs w:val="24"/>
        </w:rPr>
        <w:t>is determined</w:t>
      </w:r>
      <w:r>
        <w:rPr>
          <w:sz w:val="24"/>
          <w:szCs w:val="24"/>
        </w:rPr>
        <w:t xml:space="preserve"> </w:t>
      </w:r>
      <w:r>
        <w:rPr>
          <w:spacing w:val="-12"/>
          <w:sz w:val="24"/>
          <w:szCs w:val="24"/>
        </w:rPr>
        <w:t>in the same</w:t>
      </w:r>
      <w:r>
        <w:rPr>
          <w:spacing w:val="-1"/>
          <w:sz w:val="24"/>
          <w:szCs w:val="24"/>
        </w:rPr>
        <w:t xml:space="preserve"> </w:t>
      </w:r>
      <w:r>
        <w:rPr>
          <w:spacing w:val="-12"/>
          <w:sz w:val="24"/>
          <w:szCs w:val="24"/>
        </w:rPr>
        <w:t>m</w:t>
      </w:r>
      <w:r>
        <w:rPr>
          <w:spacing w:val="-13"/>
          <w:sz w:val="24"/>
          <w:szCs w:val="24"/>
        </w:rPr>
        <w:t>anner</w:t>
      </w:r>
      <w:r>
        <w:rPr>
          <w:sz w:val="24"/>
          <w:szCs w:val="24"/>
        </w:rPr>
        <w:t xml:space="preserve"> </w:t>
      </w:r>
      <w:r>
        <w:rPr>
          <w:spacing w:val="-13"/>
          <w:sz w:val="24"/>
          <w:szCs w:val="24"/>
        </w:rPr>
        <w:t>as that of a</w:t>
      </w:r>
      <w:r>
        <w:rPr>
          <w:spacing w:val="3"/>
          <w:sz w:val="24"/>
          <w:szCs w:val="24"/>
        </w:rPr>
        <w:t xml:space="preserve"> </w:t>
      </w:r>
      <w:r>
        <w:rPr>
          <w:spacing w:val="-13"/>
          <w:sz w:val="24"/>
          <w:szCs w:val="24"/>
        </w:rPr>
        <w:t>player. When</w:t>
      </w:r>
      <w:r>
        <w:rPr>
          <w:sz w:val="24"/>
          <w:szCs w:val="24"/>
        </w:rPr>
        <w:t xml:space="preserve"> </w:t>
      </w:r>
      <w:r>
        <w:rPr>
          <w:spacing w:val="-9"/>
          <w:sz w:val="24"/>
          <w:szCs w:val="24"/>
        </w:rPr>
        <w:t>the ball</w:t>
      </w:r>
      <w:r>
        <w:rPr>
          <w:spacing w:val="-26"/>
          <w:sz w:val="24"/>
          <w:szCs w:val="24"/>
        </w:rPr>
        <w:t xml:space="preserve"> </w:t>
      </w:r>
      <w:r>
        <w:rPr>
          <w:spacing w:val="-9"/>
          <w:sz w:val="24"/>
          <w:szCs w:val="24"/>
        </w:rPr>
        <w:t>touches a referee, it isthe same as</w:t>
      </w:r>
      <w:r>
        <w:rPr>
          <w:spacing w:val="-26"/>
          <w:sz w:val="24"/>
          <w:szCs w:val="24"/>
        </w:rPr>
        <w:t xml:space="preserve"> </w:t>
      </w:r>
      <w:r>
        <w:rPr>
          <w:spacing w:val="-9"/>
          <w:sz w:val="24"/>
          <w:szCs w:val="24"/>
        </w:rPr>
        <w:t>touching</w:t>
      </w:r>
      <w:r>
        <w:rPr>
          <w:spacing w:val="-25"/>
          <w:sz w:val="24"/>
          <w:szCs w:val="24"/>
        </w:rPr>
        <w:t xml:space="preserve"> </w:t>
      </w:r>
      <w:r>
        <w:rPr>
          <w:spacing w:val="-9"/>
          <w:sz w:val="24"/>
          <w:szCs w:val="24"/>
        </w:rPr>
        <w:t>the</w:t>
      </w:r>
      <w:r>
        <w:rPr>
          <w:spacing w:val="-24"/>
          <w:sz w:val="24"/>
          <w:szCs w:val="24"/>
        </w:rPr>
        <w:t xml:space="preserve"> </w:t>
      </w:r>
      <w:r>
        <w:rPr>
          <w:spacing w:val="-9"/>
          <w:sz w:val="24"/>
          <w:szCs w:val="24"/>
        </w:rPr>
        <w:t>floor atthe</w:t>
      </w:r>
      <w:r>
        <w:rPr>
          <w:spacing w:val="-7"/>
          <w:sz w:val="24"/>
          <w:szCs w:val="24"/>
        </w:rPr>
        <w:t xml:space="preserve"> </w:t>
      </w:r>
      <w:r>
        <w:rPr>
          <w:spacing w:val="-9"/>
          <w:sz w:val="24"/>
          <w:szCs w:val="24"/>
        </w:rPr>
        <w:t>r</w:t>
      </w:r>
      <w:r>
        <w:rPr>
          <w:spacing w:val="-10"/>
          <w:sz w:val="24"/>
          <w:szCs w:val="24"/>
        </w:rPr>
        <w:t>eferee's</w:t>
      </w:r>
      <w:r>
        <w:rPr>
          <w:spacing w:val="-9"/>
          <w:sz w:val="24"/>
          <w:szCs w:val="24"/>
        </w:rPr>
        <w:t xml:space="preserve"> </w:t>
      </w:r>
      <w:r>
        <w:rPr>
          <w:spacing w:val="-10"/>
          <w:sz w:val="24"/>
          <w:szCs w:val="24"/>
        </w:rPr>
        <w:t>location.</w:t>
      </w:r>
    </w:p>
    <w:p w14:paraId="2AB72880">
      <w:pPr>
        <w:pStyle w:val="2"/>
        <w:spacing w:line="396" w:lineRule="auto"/>
      </w:pPr>
    </w:p>
    <w:p w14:paraId="4D9BE73C">
      <w:pPr>
        <w:pStyle w:val="2"/>
        <w:spacing w:before="77" w:line="340" w:lineRule="exact"/>
        <w:ind w:left="151"/>
        <w:rPr>
          <w:sz w:val="27"/>
          <w:szCs w:val="27"/>
        </w:rPr>
      </w:pPr>
      <w:r>
        <w:rPr>
          <w:b/>
          <w:bCs/>
          <w:color w:val="FF0000"/>
          <w:spacing w:val="-15"/>
          <w:position w:val="3"/>
          <w:sz w:val="27"/>
          <w:szCs w:val="27"/>
        </w:rPr>
        <w:t>Article 12     Jump ball and alternating</w:t>
      </w:r>
      <w:r>
        <w:rPr>
          <w:b/>
          <w:bCs/>
          <w:color w:val="FF0000"/>
          <w:spacing w:val="14"/>
          <w:position w:val="3"/>
          <w:sz w:val="27"/>
          <w:szCs w:val="27"/>
        </w:rPr>
        <w:t xml:space="preserve"> </w:t>
      </w:r>
      <w:r>
        <w:rPr>
          <w:b/>
          <w:bCs/>
          <w:color w:val="FF0000"/>
          <w:spacing w:val="-15"/>
          <w:position w:val="3"/>
          <w:sz w:val="27"/>
          <w:szCs w:val="27"/>
        </w:rPr>
        <w:t>possession</w:t>
      </w:r>
    </w:p>
    <w:p w14:paraId="15B91A22">
      <w:pPr>
        <w:spacing w:line="111" w:lineRule="exact"/>
      </w:pPr>
    </w:p>
    <w:tbl>
      <w:tblPr>
        <w:tblStyle w:val="5"/>
        <w:tblW w:w="9329"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05"/>
        <w:gridCol w:w="8424"/>
      </w:tblGrid>
      <w:tr w14:paraId="2D551D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50" w:hRule="atLeast"/>
        </w:trPr>
        <w:tc>
          <w:tcPr>
            <w:tcW w:w="905" w:type="dxa"/>
            <w:tcBorders>
              <w:bottom w:val="single" w:color="FF0000" w:sz="16" w:space="0"/>
            </w:tcBorders>
            <w:vAlign w:val="top"/>
          </w:tcPr>
          <w:p w14:paraId="141D7795">
            <w:pPr>
              <w:pStyle w:val="6"/>
              <w:spacing w:line="291" w:lineRule="exact"/>
              <w:ind w:left="151"/>
              <w:rPr>
                <w:sz w:val="23"/>
                <w:szCs w:val="23"/>
              </w:rPr>
            </w:pPr>
            <w:r>
              <w:rPr>
                <w:b/>
                <w:bCs/>
                <w:spacing w:val="-15"/>
                <w:sz w:val="23"/>
                <w:szCs w:val="23"/>
              </w:rPr>
              <w:t>12.1</w:t>
            </w:r>
          </w:p>
          <w:p w14:paraId="5E576005">
            <w:pPr>
              <w:pStyle w:val="6"/>
              <w:spacing w:before="115" w:line="297" w:lineRule="exact"/>
              <w:ind w:left="151"/>
            </w:pPr>
            <w:r>
              <w:rPr>
                <w:spacing w:val="-21"/>
              </w:rPr>
              <w:t>12.1.1</w:t>
            </w:r>
          </w:p>
          <w:p w14:paraId="2E9B063E">
            <w:pPr>
              <w:pStyle w:val="6"/>
              <w:spacing w:before="110" w:line="297" w:lineRule="exact"/>
              <w:ind w:left="151"/>
            </w:pPr>
            <w:r>
              <w:rPr>
                <w:spacing w:val="-21"/>
              </w:rPr>
              <w:t>12.1.2</w:t>
            </w:r>
          </w:p>
          <w:p w14:paraId="6A577BB6">
            <w:pPr>
              <w:pStyle w:val="6"/>
              <w:spacing w:line="308" w:lineRule="auto"/>
              <w:rPr>
                <w:sz w:val="21"/>
              </w:rPr>
            </w:pPr>
          </w:p>
          <w:p w14:paraId="6BAD05B9">
            <w:pPr>
              <w:pStyle w:val="6"/>
              <w:spacing w:line="309" w:lineRule="auto"/>
              <w:rPr>
                <w:sz w:val="21"/>
              </w:rPr>
            </w:pPr>
          </w:p>
          <w:p w14:paraId="1D8FA99C">
            <w:pPr>
              <w:pStyle w:val="6"/>
              <w:spacing w:before="67" w:line="291" w:lineRule="exact"/>
              <w:ind w:left="151"/>
              <w:rPr>
                <w:sz w:val="23"/>
                <w:szCs w:val="23"/>
              </w:rPr>
            </w:pPr>
            <w:r>
              <w:rPr>
                <w:b/>
                <w:bCs/>
                <w:spacing w:val="-15"/>
                <w:sz w:val="23"/>
                <w:szCs w:val="23"/>
              </w:rPr>
              <w:t>12.2</w:t>
            </w:r>
          </w:p>
          <w:p w14:paraId="6594357D">
            <w:pPr>
              <w:pStyle w:val="6"/>
              <w:spacing w:before="116" w:line="297" w:lineRule="exact"/>
              <w:ind w:left="151"/>
            </w:pPr>
            <w:r>
              <w:rPr>
                <w:spacing w:val="-21"/>
              </w:rPr>
              <w:t>12.2.1</w:t>
            </w:r>
          </w:p>
          <w:p w14:paraId="0573310B">
            <w:pPr>
              <w:pStyle w:val="6"/>
              <w:spacing w:line="327" w:lineRule="auto"/>
              <w:rPr>
                <w:sz w:val="21"/>
              </w:rPr>
            </w:pPr>
          </w:p>
          <w:p w14:paraId="75DF13D4">
            <w:pPr>
              <w:pStyle w:val="6"/>
              <w:spacing w:before="70" w:line="297" w:lineRule="exact"/>
              <w:ind w:left="151"/>
            </w:pPr>
            <w:r>
              <w:rPr>
                <w:spacing w:val="-21"/>
              </w:rPr>
              <w:t>12.2.2</w:t>
            </w:r>
          </w:p>
          <w:p w14:paraId="2F8B22AB">
            <w:pPr>
              <w:pStyle w:val="6"/>
              <w:spacing w:line="327" w:lineRule="auto"/>
              <w:rPr>
                <w:sz w:val="21"/>
              </w:rPr>
            </w:pPr>
          </w:p>
          <w:p w14:paraId="541552F5">
            <w:pPr>
              <w:pStyle w:val="6"/>
              <w:spacing w:before="70" w:line="297" w:lineRule="exact"/>
              <w:ind w:left="151"/>
            </w:pPr>
            <w:r>
              <w:rPr>
                <w:spacing w:val="-21"/>
              </w:rPr>
              <w:t>12.2.3</w:t>
            </w:r>
          </w:p>
          <w:p w14:paraId="14240AA1">
            <w:pPr>
              <w:pStyle w:val="6"/>
              <w:spacing w:line="327" w:lineRule="auto"/>
              <w:rPr>
                <w:sz w:val="21"/>
              </w:rPr>
            </w:pPr>
          </w:p>
          <w:p w14:paraId="4A20A5FC">
            <w:pPr>
              <w:pStyle w:val="6"/>
              <w:spacing w:before="70" w:line="297" w:lineRule="exact"/>
              <w:ind w:left="151"/>
            </w:pPr>
            <w:r>
              <w:rPr>
                <w:spacing w:val="-21"/>
              </w:rPr>
              <w:t>12.2.4</w:t>
            </w:r>
          </w:p>
          <w:p w14:paraId="589CF01B">
            <w:pPr>
              <w:pStyle w:val="6"/>
              <w:spacing w:line="327" w:lineRule="auto"/>
              <w:rPr>
                <w:sz w:val="21"/>
              </w:rPr>
            </w:pPr>
          </w:p>
          <w:p w14:paraId="3A59A6C4">
            <w:pPr>
              <w:pStyle w:val="6"/>
              <w:spacing w:before="70" w:line="297" w:lineRule="exact"/>
              <w:ind w:left="151"/>
            </w:pPr>
            <w:r>
              <w:rPr>
                <w:spacing w:val="-21"/>
              </w:rPr>
              <w:t>12.2.5</w:t>
            </w:r>
          </w:p>
          <w:p w14:paraId="28D1F937">
            <w:pPr>
              <w:pStyle w:val="6"/>
              <w:spacing w:before="111" w:line="297" w:lineRule="exact"/>
              <w:ind w:left="151"/>
            </w:pPr>
            <w:r>
              <w:rPr>
                <w:spacing w:val="-21"/>
              </w:rPr>
              <w:t>12.2.6</w:t>
            </w:r>
          </w:p>
          <w:p w14:paraId="758615CE">
            <w:pPr>
              <w:pStyle w:val="6"/>
              <w:spacing w:line="327" w:lineRule="auto"/>
              <w:rPr>
                <w:sz w:val="21"/>
              </w:rPr>
            </w:pPr>
          </w:p>
          <w:p w14:paraId="462CA1C5">
            <w:pPr>
              <w:pStyle w:val="6"/>
              <w:spacing w:before="69" w:line="298" w:lineRule="exact"/>
              <w:ind w:left="151"/>
            </w:pPr>
            <w:r>
              <w:rPr>
                <w:spacing w:val="-21"/>
              </w:rPr>
              <w:t>12.2.7</w:t>
            </w:r>
          </w:p>
          <w:p w14:paraId="28FB4FDD">
            <w:pPr>
              <w:pStyle w:val="6"/>
              <w:spacing w:before="110" w:line="298" w:lineRule="exact"/>
              <w:ind w:left="151"/>
            </w:pPr>
            <w:r>
              <w:rPr>
                <w:spacing w:val="-21"/>
              </w:rPr>
              <w:t>12.2.8</w:t>
            </w:r>
          </w:p>
        </w:tc>
        <w:tc>
          <w:tcPr>
            <w:tcW w:w="8424" w:type="dxa"/>
            <w:tcBorders>
              <w:bottom w:val="single" w:color="FF0000" w:sz="16" w:space="0"/>
            </w:tcBorders>
            <w:vAlign w:val="top"/>
          </w:tcPr>
          <w:p w14:paraId="03EADD74">
            <w:pPr>
              <w:pStyle w:val="6"/>
              <w:spacing w:line="291" w:lineRule="exact"/>
              <w:ind w:left="223"/>
              <w:rPr>
                <w:sz w:val="23"/>
                <w:szCs w:val="23"/>
              </w:rPr>
            </w:pPr>
            <w:r>
              <w:rPr>
                <w:b/>
                <w:bCs/>
                <w:spacing w:val="-13"/>
                <w:position w:val="3"/>
                <w:sz w:val="23"/>
                <w:szCs w:val="23"/>
              </w:rPr>
              <w:t>Jump</w:t>
            </w:r>
            <w:r>
              <w:rPr>
                <w:b/>
                <w:bCs/>
                <w:spacing w:val="26"/>
                <w:w w:val="101"/>
                <w:position w:val="3"/>
                <w:sz w:val="23"/>
                <w:szCs w:val="23"/>
              </w:rPr>
              <w:t xml:space="preserve"> </w:t>
            </w:r>
            <w:r>
              <w:rPr>
                <w:b/>
                <w:bCs/>
                <w:spacing w:val="-13"/>
                <w:position w:val="3"/>
                <w:sz w:val="23"/>
                <w:szCs w:val="23"/>
              </w:rPr>
              <w:t>ball</w:t>
            </w:r>
            <w:r>
              <w:rPr>
                <w:b/>
                <w:bCs/>
                <w:spacing w:val="13"/>
                <w:position w:val="3"/>
                <w:sz w:val="23"/>
                <w:szCs w:val="23"/>
              </w:rPr>
              <w:t xml:space="preserve"> </w:t>
            </w:r>
            <w:r>
              <w:rPr>
                <w:b/>
                <w:bCs/>
                <w:spacing w:val="-13"/>
                <w:position w:val="3"/>
                <w:sz w:val="23"/>
                <w:szCs w:val="23"/>
              </w:rPr>
              <w:t>definition</w:t>
            </w:r>
          </w:p>
          <w:p w14:paraId="7006E366">
            <w:pPr>
              <w:pStyle w:val="6"/>
              <w:spacing w:before="115" w:line="297" w:lineRule="exact"/>
              <w:ind w:left="220"/>
            </w:pPr>
            <w:r>
              <w:rPr>
                <w:b/>
                <w:bCs/>
                <w:spacing w:val="-11"/>
                <w:position w:val="3"/>
                <w:sz w:val="23"/>
                <w:szCs w:val="23"/>
              </w:rPr>
              <w:t>A jump</w:t>
            </w:r>
            <w:r>
              <w:rPr>
                <w:b/>
                <w:bCs/>
                <w:spacing w:val="18"/>
                <w:position w:val="3"/>
                <w:sz w:val="23"/>
                <w:szCs w:val="23"/>
              </w:rPr>
              <w:t xml:space="preserve"> </w:t>
            </w:r>
            <w:r>
              <w:rPr>
                <w:b/>
                <w:bCs/>
                <w:spacing w:val="-11"/>
                <w:position w:val="3"/>
                <w:sz w:val="23"/>
                <w:szCs w:val="23"/>
              </w:rPr>
              <w:t>ball</w:t>
            </w:r>
            <w:r>
              <w:rPr>
                <w:b/>
                <w:bCs/>
                <w:spacing w:val="8"/>
                <w:position w:val="3"/>
                <w:sz w:val="23"/>
                <w:szCs w:val="23"/>
              </w:rPr>
              <w:t xml:space="preserve"> </w:t>
            </w:r>
            <w:r>
              <w:rPr>
                <w:spacing w:val="-11"/>
                <w:position w:val="3"/>
              </w:rPr>
              <w:t xml:space="preserve">occurs when a referee tosses the ball between </w:t>
            </w:r>
            <w:r>
              <w:rPr>
                <w:spacing w:val="-12"/>
                <w:position w:val="3"/>
              </w:rPr>
              <w:t>any 2 opponents.</w:t>
            </w:r>
          </w:p>
          <w:p w14:paraId="06C63618">
            <w:pPr>
              <w:pStyle w:val="6"/>
              <w:spacing w:before="111" w:line="253" w:lineRule="auto"/>
              <w:ind w:left="233" w:right="129" w:hanging="13"/>
              <w:jc w:val="both"/>
            </w:pPr>
            <w:r>
              <w:rPr>
                <w:b/>
                <w:bCs/>
                <w:spacing w:val="-12"/>
                <w:sz w:val="23"/>
                <w:szCs w:val="23"/>
              </w:rPr>
              <w:t>A</w:t>
            </w:r>
            <w:r>
              <w:rPr>
                <w:b/>
                <w:bCs/>
                <w:spacing w:val="17"/>
                <w:sz w:val="23"/>
                <w:szCs w:val="23"/>
              </w:rPr>
              <w:t xml:space="preserve"> </w:t>
            </w:r>
            <w:r>
              <w:rPr>
                <w:b/>
                <w:bCs/>
                <w:spacing w:val="-12"/>
                <w:sz w:val="23"/>
                <w:szCs w:val="23"/>
              </w:rPr>
              <w:t>held</w:t>
            </w:r>
            <w:r>
              <w:rPr>
                <w:b/>
                <w:bCs/>
                <w:spacing w:val="17"/>
                <w:w w:val="101"/>
                <w:sz w:val="23"/>
                <w:szCs w:val="23"/>
              </w:rPr>
              <w:t xml:space="preserve"> </w:t>
            </w:r>
            <w:r>
              <w:rPr>
                <w:b/>
                <w:bCs/>
                <w:spacing w:val="-12"/>
                <w:sz w:val="23"/>
                <w:szCs w:val="23"/>
              </w:rPr>
              <w:t>ball</w:t>
            </w:r>
            <w:r>
              <w:rPr>
                <w:b/>
                <w:bCs/>
                <w:spacing w:val="8"/>
                <w:sz w:val="23"/>
                <w:szCs w:val="23"/>
              </w:rPr>
              <w:t xml:space="preserve"> </w:t>
            </w:r>
            <w:r>
              <w:rPr>
                <w:spacing w:val="-12"/>
              </w:rPr>
              <w:t>occurs when one or more players from op</w:t>
            </w:r>
            <w:r>
              <w:rPr>
                <w:spacing w:val="-13"/>
              </w:rPr>
              <w:t>posing teams have one</w:t>
            </w:r>
            <w:r>
              <w:rPr>
                <w:spacing w:val="1"/>
              </w:rPr>
              <w:t xml:space="preserve"> </w:t>
            </w:r>
            <w:r>
              <w:rPr>
                <w:spacing w:val="-13"/>
              </w:rPr>
              <w:t>or</w:t>
            </w:r>
            <w:r>
              <w:rPr>
                <w:spacing w:val="5"/>
              </w:rPr>
              <w:t xml:space="preserve"> </w:t>
            </w:r>
            <w:r>
              <w:rPr>
                <w:spacing w:val="-13"/>
              </w:rPr>
              <w:t>both</w:t>
            </w:r>
            <w:r>
              <w:t xml:space="preserve"> </w:t>
            </w:r>
            <w:r>
              <w:rPr>
                <w:spacing w:val="-10"/>
              </w:rPr>
              <w:t>hands</w:t>
            </w:r>
            <w:r>
              <w:rPr>
                <w:spacing w:val="61"/>
              </w:rPr>
              <w:t xml:space="preserve"> </w:t>
            </w:r>
            <w:r>
              <w:rPr>
                <w:spacing w:val="-10"/>
              </w:rPr>
              <w:t>firmly on</w:t>
            </w:r>
            <w:r>
              <w:rPr>
                <w:spacing w:val="42"/>
              </w:rPr>
              <w:t xml:space="preserve"> </w:t>
            </w:r>
            <w:r>
              <w:rPr>
                <w:spacing w:val="-10"/>
              </w:rPr>
              <w:t>the ball so</w:t>
            </w:r>
            <w:r>
              <w:rPr>
                <w:spacing w:val="42"/>
              </w:rPr>
              <w:t xml:space="preserve"> </w:t>
            </w:r>
            <w:r>
              <w:rPr>
                <w:spacing w:val="-10"/>
              </w:rPr>
              <w:t>that neither player can gain control without undue</w:t>
            </w:r>
            <w:r>
              <w:t xml:space="preserve"> </w:t>
            </w:r>
            <w:r>
              <w:rPr>
                <w:spacing w:val="-13"/>
              </w:rPr>
              <w:t>roughness.</w:t>
            </w:r>
          </w:p>
          <w:p w14:paraId="52A0C3C7">
            <w:pPr>
              <w:pStyle w:val="6"/>
              <w:spacing w:before="111" w:line="291" w:lineRule="exact"/>
              <w:ind w:left="223"/>
              <w:rPr>
                <w:sz w:val="23"/>
                <w:szCs w:val="23"/>
              </w:rPr>
            </w:pPr>
            <w:r>
              <w:rPr>
                <w:b/>
                <w:bCs/>
                <w:spacing w:val="-13"/>
                <w:position w:val="3"/>
                <w:sz w:val="23"/>
                <w:szCs w:val="23"/>
              </w:rPr>
              <w:t>Jump</w:t>
            </w:r>
            <w:r>
              <w:rPr>
                <w:b/>
                <w:bCs/>
                <w:spacing w:val="17"/>
                <w:w w:val="101"/>
                <w:position w:val="3"/>
                <w:sz w:val="23"/>
                <w:szCs w:val="23"/>
              </w:rPr>
              <w:t xml:space="preserve"> </w:t>
            </w:r>
            <w:r>
              <w:rPr>
                <w:b/>
                <w:bCs/>
                <w:spacing w:val="-13"/>
                <w:position w:val="3"/>
                <w:sz w:val="23"/>
                <w:szCs w:val="23"/>
              </w:rPr>
              <w:t>ball</w:t>
            </w:r>
            <w:r>
              <w:rPr>
                <w:b/>
                <w:bCs/>
                <w:spacing w:val="17"/>
                <w:w w:val="101"/>
                <w:position w:val="3"/>
                <w:sz w:val="23"/>
                <w:szCs w:val="23"/>
              </w:rPr>
              <w:t xml:space="preserve"> </w:t>
            </w:r>
            <w:r>
              <w:rPr>
                <w:b/>
                <w:bCs/>
                <w:spacing w:val="-13"/>
                <w:position w:val="3"/>
                <w:sz w:val="23"/>
                <w:szCs w:val="23"/>
              </w:rPr>
              <w:t>procedure</w:t>
            </w:r>
          </w:p>
          <w:p w14:paraId="170C0A51">
            <w:pPr>
              <w:pStyle w:val="6"/>
              <w:spacing w:before="115" w:line="255" w:lineRule="auto"/>
              <w:ind w:left="216" w:right="129" w:firstLine="19"/>
            </w:pPr>
            <w:r>
              <w:rPr>
                <w:spacing w:val="-9"/>
              </w:rPr>
              <w:t>Each jumper shall stand wit</w:t>
            </w:r>
            <w:r>
              <w:rPr>
                <w:spacing w:val="-10"/>
              </w:rPr>
              <w:t>h</w:t>
            </w:r>
            <w:r>
              <w:rPr>
                <w:spacing w:val="13"/>
              </w:rPr>
              <w:t xml:space="preserve"> </w:t>
            </w:r>
            <w:r>
              <w:rPr>
                <w:spacing w:val="-10"/>
              </w:rPr>
              <w:t>both feet</w:t>
            </w:r>
            <w:r>
              <w:rPr>
                <w:spacing w:val="9"/>
              </w:rPr>
              <w:t xml:space="preserve"> </w:t>
            </w:r>
            <w:r>
              <w:rPr>
                <w:spacing w:val="-10"/>
              </w:rPr>
              <w:t>inside the</w:t>
            </w:r>
            <w:r>
              <w:rPr>
                <w:spacing w:val="11"/>
              </w:rPr>
              <w:t xml:space="preserve"> </w:t>
            </w:r>
            <w:r>
              <w:rPr>
                <w:spacing w:val="-10"/>
              </w:rPr>
              <w:t>half of the</w:t>
            </w:r>
            <w:r>
              <w:rPr>
                <w:spacing w:val="11"/>
              </w:rPr>
              <w:t xml:space="preserve"> </w:t>
            </w:r>
            <w:r>
              <w:rPr>
                <w:spacing w:val="-10"/>
              </w:rPr>
              <w:t>centre</w:t>
            </w:r>
            <w:r>
              <w:rPr>
                <w:spacing w:val="11"/>
              </w:rPr>
              <w:t xml:space="preserve"> </w:t>
            </w:r>
            <w:r>
              <w:rPr>
                <w:spacing w:val="-10"/>
              </w:rPr>
              <w:t>circle</w:t>
            </w:r>
            <w:r>
              <w:rPr>
                <w:spacing w:val="10"/>
              </w:rPr>
              <w:t xml:space="preserve"> </w:t>
            </w:r>
            <w:r>
              <w:rPr>
                <w:spacing w:val="-10"/>
              </w:rPr>
              <w:t>nearest to</w:t>
            </w:r>
            <w:r>
              <w:t xml:space="preserve"> </w:t>
            </w:r>
            <w:r>
              <w:rPr>
                <w:spacing w:val="-9"/>
              </w:rPr>
              <w:t>the player’s own basket with one foot close to the centre line.</w:t>
            </w:r>
          </w:p>
          <w:p w14:paraId="58182889">
            <w:pPr>
              <w:pStyle w:val="6"/>
              <w:spacing w:before="109" w:line="255" w:lineRule="auto"/>
              <w:ind w:left="218" w:right="129" w:firstLine="1"/>
            </w:pPr>
            <w:r>
              <w:rPr>
                <w:rFonts w:hint="eastAsia" w:eastAsia="宋体"/>
                <w:spacing w:val="-12"/>
                <w:lang w:eastAsia="zh-CN"/>
              </w:rPr>
              <w:t>Teammates</w:t>
            </w:r>
            <w:r>
              <w:rPr>
                <w:spacing w:val="36"/>
              </w:rPr>
              <w:t xml:space="preserve"> </w:t>
            </w:r>
            <w:r>
              <w:rPr>
                <w:spacing w:val="-12"/>
              </w:rPr>
              <w:t>may</w:t>
            </w:r>
            <w:r>
              <w:rPr>
                <w:spacing w:val="37"/>
              </w:rPr>
              <w:t xml:space="preserve"> </w:t>
            </w:r>
            <w:r>
              <w:rPr>
                <w:spacing w:val="-12"/>
              </w:rPr>
              <w:t>not</w:t>
            </w:r>
            <w:r>
              <w:rPr>
                <w:spacing w:val="34"/>
              </w:rPr>
              <w:t xml:space="preserve"> </w:t>
            </w:r>
            <w:r>
              <w:rPr>
                <w:spacing w:val="-12"/>
              </w:rPr>
              <w:t>occupy</w:t>
            </w:r>
            <w:r>
              <w:rPr>
                <w:spacing w:val="36"/>
              </w:rPr>
              <w:t xml:space="preserve"> </w:t>
            </w:r>
            <w:r>
              <w:rPr>
                <w:spacing w:val="-12"/>
              </w:rPr>
              <w:t>adjacent</w:t>
            </w:r>
            <w:r>
              <w:rPr>
                <w:spacing w:val="39"/>
                <w:w w:val="101"/>
              </w:rPr>
              <w:t xml:space="preserve"> </w:t>
            </w:r>
            <w:r>
              <w:rPr>
                <w:spacing w:val="-12"/>
              </w:rPr>
              <w:t>positi</w:t>
            </w:r>
            <w:r>
              <w:rPr>
                <w:spacing w:val="-13"/>
              </w:rPr>
              <w:t>ons</w:t>
            </w:r>
            <w:r>
              <w:rPr>
                <w:spacing w:val="36"/>
              </w:rPr>
              <w:t xml:space="preserve"> </w:t>
            </w:r>
            <w:r>
              <w:rPr>
                <w:spacing w:val="-13"/>
              </w:rPr>
              <w:t>around</w:t>
            </w:r>
            <w:r>
              <w:rPr>
                <w:spacing w:val="20"/>
              </w:rPr>
              <w:t xml:space="preserve"> </w:t>
            </w:r>
            <w:r>
              <w:rPr>
                <w:spacing w:val="-13"/>
              </w:rPr>
              <w:t>the</w:t>
            </w:r>
            <w:r>
              <w:rPr>
                <w:spacing w:val="38"/>
                <w:w w:val="101"/>
              </w:rPr>
              <w:t xml:space="preserve"> </w:t>
            </w:r>
            <w:r>
              <w:rPr>
                <w:spacing w:val="-13"/>
              </w:rPr>
              <w:t>circle</w:t>
            </w:r>
            <w:r>
              <w:rPr>
                <w:spacing w:val="36"/>
              </w:rPr>
              <w:t xml:space="preserve"> </w:t>
            </w:r>
            <w:r>
              <w:rPr>
                <w:spacing w:val="-13"/>
              </w:rPr>
              <w:t>if</w:t>
            </w:r>
            <w:r>
              <w:rPr>
                <w:spacing w:val="36"/>
              </w:rPr>
              <w:t xml:space="preserve"> </w:t>
            </w:r>
            <w:r>
              <w:rPr>
                <w:spacing w:val="-13"/>
              </w:rPr>
              <w:t>an</w:t>
            </w:r>
            <w:r>
              <w:rPr>
                <w:spacing w:val="34"/>
                <w:w w:val="101"/>
              </w:rPr>
              <w:t xml:space="preserve"> </w:t>
            </w:r>
            <w:r>
              <w:rPr>
                <w:spacing w:val="-13"/>
              </w:rPr>
              <w:t>opponent</w:t>
            </w:r>
            <w:r>
              <w:t xml:space="preserve"> </w:t>
            </w:r>
            <w:r>
              <w:rPr>
                <w:spacing w:val="-10"/>
              </w:rPr>
              <w:t>wishes to occupy one of those positions.</w:t>
            </w:r>
          </w:p>
          <w:p w14:paraId="44261BF3">
            <w:pPr>
              <w:pStyle w:val="6"/>
              <w:spacing w:before="110" w:line="255" w:lineRule="auto"/>
              <w:ind w:left="233" w:right="129" w:hanging="13"/>
            </w:pPr>
            <w:r>
              <w:rPr>
                <w:spacing w:val="-11"/>
              </w:rPr>
              <w:t>The</w:t>
            </w:r>
            <w:r>
              <w:rPr>
                <w:spacing w:val="38"/>
                <w:w w:val="101"/>
              </w:rPr>
              <w:t xml:space="preserve"> </w:t>
            </w:r>
            <w:r>
              <w:rPr>
                <w:spacing w:val="-11"/>
              </w:rPr>
              <w:t>referee</w:t>
            </w:r>
            <w:r>
              <w:rPr>
                <w:spacing w:val="30"/>
              </w:rPr>
              <w:t xml:space="preserve"> </w:t>
            </w:r>
            <w:r>
              <w:rPr>
                <w:spacing w:val="-11"/>
              </w:rPr>
              <w:t>shall</w:t>
            </w:r>
            <w:r>
              <w:rPr>
                <w:spacing w:val="20"/>
              </w:rPr>
              <w:t xml:space="preserve"> </w:t>
            </w:r>
            <w:r>
              <w:rPr>
                <w:spacing w:val="-11"/>
              </w:rPr>
              <w:t>then</w:t>
            </w:r>
            <w:r>
              <w:rPr>
                <w:spacing w:val="19"/>
                <w:w w:val="101"/>
              </w:rPr>
              <w:t xml:space="preserve"> </w:t>
            </w:r>
            <w:r>
              <w:rPr>
                <w:spacing w:val="-11"/>
              </w:rPr>
              <w:t>toss</w:t>
            </w:r>
            <w:r>
              <w:rPr>
                <w:spacing w:val="19"/>
                <w:w w:val="101"/>
              </w:rPr>
              <w:t xml:space="preserve"> </w:t>
            </w:r>
            <w:r>
              <w:rPr>
                <w:spacing w:val="-11"/>
              </w:rPr>
              <w:t>the</w:t>
            </w:r>
            <w:r>
              <w:rPr>
                <w:spacing w:val="39"/>
              </w:rPr>
              <w:t xml:space="preserve"> </w:t>
            </w:r>
            <w:r>
              <w:rPr>
                <w:spacing w:val="-11"/>
              </w:rPr>
              <w:t>ball</w:t>
            </w:r>
            <w:r>
              <w:rPr>
                <w:spacing w:val="23"/>
              </w:rPr>
              <w:t xml:space="preserve"> </w:t>
            </w:r>
            <w:r>
              <w:rPr>
                <w:spacing w:val="-11"/>
              </w:rPr>
              <w:t>vertically</w:t>
            </w:r>
            <w:r>
              <w:rPr>
                <w:spacing w:val="38"/>
              </w:rPr>
              <w:t xml:space="preserve"> </w:t>
            </w:r>
            <w:r>
              <w:rPr>
                <w:spacing w:val="-11"/>
              </w:rPr>
              <w:t>upwards</w:t>
            </w:r>
            <w:r>
              <w:rPr>
                <w:spacing w:val="39"/>
              </w:rPr>
              <w:t xml:space="preserve"> </w:t>
            </w:r>
            <w:r>
              <w:rPr>
                <w:spacing w:val="-11"/>
              </w:rPr>
              <w:t>between</w:t>
            </w:r>
            <w:r>
              <w:rPr>
                <w:spacing w:val="19"/>
                <w:w w:val="101"/>
              </w:rPr>
              <w:t xml:space="preserve"> </w:t>
            </w:r>
            <w:r>
              <w:rPr>
                <w:spacing w:val="-11"/>
              </w:rPr>
              <w:t>t</w:t>
            </w:r>
            <w:r>
              <w:rPr>
                <w:spacing w:val="-12"/>
              </w:rPr>
              <w:t>he</w:t>
            </w:r>
            <w:r>
              <w:rPr>
                <w:spacing w:val="29"/>
              </w:rPr>
              <w:t xml:space="preserve"> </w:t>
            </w:r>
            <w:r>
              <w:rPr>
                <w:spacing w:val="-12"/>
              </w:rPr>
              <w:t>2</w:t>
            </w:r>
            <w:r>
              <w:rPr>
                <w:spacing w:val="33"/>
                <w:w w:val="101"/>
              </w:rPr>
              <w:t xml:space="preserve"> </w:t>
            </w:r>
            <w:r>
              <w:rPr>
                <w:spacing w:val="-12"/>
              </w:rPr>
              <w:t>opponents,</w:t>
            </w:r>
            <w:r>
              <w:t xml:space="preserve"> </w:t>
            </w:r>
            <w:r>
              <w:rPr>
                <w:spacing w:val="-10"/>
              </w:rPr>
              <w:t>higher than either of them</w:t>
            </w:r>
            <w:r>
              <w:rPr>
                <w:spacing w:val="-11"/>
              </w:rPr>
              <w:t xml:space="preserve"> can reach by jumping.</w:t>
            </w:r>
          </w:p>
          <w:p w14:paraId="38612C8C">
            <w:pPr>
              <w:pStyle w:val="6"/>
              <w:spacing w:before="110" w:line="255" w:lineRule="auto"/>
              <w:ind w:left="227" w:right="129" w:hanging="7"/>
            </w:pPr>
            <w:r>
              <w:rPr>
                <w:spacing w:val="-11"/>
              </w:rPr>
              <w:t>The</w:t>
            </w:r>
            <w:r>
              <w:rPr>
                <w:spacing w:val="22"/>
              </w:rPr>
              <w:t xml:space="preserve"> </w:t>
            </w:r>
            <w:r>
              <w:rPr>
                <w:spacing w:val="-11"/>
              </w:rPr>
              <w:t>ball</w:t>
            </w:r>
            <w:r>
              <w:rPr>
                <w:spacing w:val="17"/>
              </w:rPr>
              <w:t xml:space="preserve"> </w:t>
            </w:r>
            <w:r>
              <w:rPr>
                <w:spacing w:val="-11"/>
              </w:rPr>
              <w:t>must</w:t>
            </w:r>
            <w:r>
              <w:rPr>
                <w:spacing w:val="21"/>
                <w:w w:val="101"/>
              </w:rPr>
              <w:t xml:space="preserve"> </w:t>
            </w:r>
            <w:r>
              <w:rPr>
                <w:spacing w:val="-11"/>
              </w:rPr>
              <w:t>be tappe</w:t>
            </w:r>
            <w:r>
              <w:rPr>
                <w:spacing w:val="-12"/>
              </w:rPr>
              <w:t>d with the</w:t>
            </w:r>
            <w:r>
              <w:rPr>
                <w:spacing w:val="19"/>
              </w:rPr>
              <w:t xml:space="preserve"> </w:t>
            </w:r>
            <w:r>
              <w:rPr>
                <w:spacing w:val="-12"/>
              </w:rPr>
              <w:t>hand(s)</w:t>
            </w:r>
            <w:r>
              <w:rPr>
                <w:spacing w:val="16"/>
              </w:rPr>
              <w:t xml:space="preserve"> </w:t>
            </w:r>
            <w:r>
              <w:rPr>
                <w:spacing w:val="-12"/>
              </w:rPr>
              <w:t>of</w:t>
            </w:r>
            <w:r>
              <w:rPr>
                <w:spacing w:val="18"/>
              </w:rPr>
              <w:t xml:space="preserve"> </w:t>
            </w:r>
            <w:r>
              <w:rPr>
                <w:spacing w:val="-12"/>
              </w:rPr>
              <w:t>at</w:t>
            </w:r>
            <w:r>
              <w:rPr>
                <w:spacing w:val="19"/>
              </w:rPr>
              <w:t xml:space="preserve"> </w:t>
            </w:r>
            <w:r>
              <w:rPr>
                <w:spacing w:val="-12"/>
              </w:rPr>
              <w:t>least</w:t>
            </w:r>
            <w:r>
              <w:rPr>
                <w:spacing w:val="16"/>
              </w:rPr>
              <w:t xml:space="preserve"> </w:t>
            </w:r>
            <w:r>
              <w:rPr>
                <w:spacing w:val="-12"/>
              </w:rPr>
              <w:t>one</w:t>
            </w:r>
            <w:r>
              <w:rPr>
                <w:spacing w:val="16"/>
                <w:w w:val="101"/>
              </w:rPr>
              <w:t xml:space="preserve"> </w:t>
            </w:r>
            <w:r>
              <w:rPr>
                <w:spacing w:val="-12"/>
              </w:rPr>
              <w:t>of the jumpers</w:t>
            </w:r>
            <w:r>
              <w:rPr>
                <w:spacing w:val="17"/>
                <w:w w:val="101"/>
              </w:rPr>
              <w:t xml:space="preserve"> </w:t>
            </w:r>
            <w:r>
              <w:rPr>
                <w:spacing w:val="-12"/>
              </w:rPr>
              <w:t>after</w:t>
            </w:r>
            <w:r>
              <w:rPr>
                <w:spacing w:val="18"/>
              </w:rPr>
              <w:t xml:space="preserve"> </w:t>
            </w:r>
            <w:r>
              <w:rPr>
                <w:spacing w:val="-12"/>
              </w:rPr>
              <w:t>it</w:t>
            </w:r>
            <w:r>
              <w:rPr>
                <w:spacing w:val="19"/>
              </w:rPr>
              <w:t xml:space="preserve"> </w:t>
            </w:r>
            <w:r>
              <w:rPr>
                <w:spacing w:val="-12"/>
              </w:rPr>
              <w:t>has</w:t>
            </w:r>
            <w:r>
              <w:t xml:space="preserve"> </w:t>
            </w:r>
            <w:r>
              <w:rPr>
                <w:spacing w:val="-8"/>
              </w:rPr>
              <w:t>started its downward flight.</w:t>
            </w:r>
          </w:p>
          <w:p w14:paraId="11C842E7">
            <w:pPr>
              <w:pStyle w:val="6"/>
              <w:spacing w:before="111" w:line="288" w:lineRule="auto"/>
              <w:ind w:left="230" w:right="129" w:firstLine="6"/>
            </w:pPr>
            <w:r>
              <w:rPr>
                <w:spacing w:val="-11"/>
              </w:rPr>
              <w:t>Neither</w:t>
            </w:r>
            <w:r>
              <w:rPr>
                <w:spacing w:val="-5"/>
              </w:rPr>
              <w:t xml:space="preserve"> </w:t>
            </w:r>
            <w:r>
              <w:rPr>
                <w:spacing w:val="-11"/>
              </w:rPr>
              <w:t>jumper shall leave</w:t>
            </w:r>
            <w:r>
              <w:rPr>
                <w:spacing w:val="-22"/>
              </w:rPr>
              <w:t xml:space="preserve"> </w:t>
            </w:r>
            <w:r>
              <w:rPr>
                <w:spacing w:val="-11"/>
              </w:rPr>
              <w:t>the</w:t>
            </w:r>
            <w:r>
              <w:rPr>
                <w:spacing w:val="-19"/>
              </w:rPr>
              <w:t xml:space="preserve"> </w:t>
            </w:r>
            <w:r>
              <w:rPr>
                <w:spacing w:val="-11"/>
              </w:rPr>
              <w:t>jumper’s position until</w:t>
            </w:r>
            <w:r>
              <w:rPr>
                <w:spacing w:val="-22"/>
              </w:rPr>
              <w:t xml:space="preserve"> </w:t>
            </w:r>
            <w:r>
              <w:rPr>
                <w:spacing w:val="-11"/>
              </w:rPr>
              <w:t>the ball has been legally</w:t>
            </w:r>
            <w:r>
              <w:rPr>
                <w:spacing w:val="-22"/>
              </w:rPr>
              <w:t xml:space="preserve"> </w:t>
            </w:r>
            <w:r>
              <w:rPr>
                <w:spacing w:val="-11"/>
              </w:rPr>
              <w:t>tapped.</w:t>
            </w:r>
            <w:r>
              <w:t xml:space="preserve"> </w:t>
            </w:r>
            <w:r>
              <w:rPr>
                <w:spacing w:val="-10"/>
              </w:rPr>
              <w:t>Neither jumper</w:t>
            </w:r>
            <w:r>
              <w:rPr>
                <w:spacing w:val="10"/>
              </w:rPr>
              <w:t xml:space="preserve"> </w:t>
            </w:r>
            <w:r>
              <w:rPr>
                <w:spacing w:val="-10"/>
              </w:rPr>
              <w:t>may</w:t>
            </w:r>
            <w:r>
              <w:rPr>
                <w:spacing w:val="12"/>
              </w:rPr>
              <w:t xml:space="preserve"> </w:t>
            </w:r>
            <w:r>
              <w:rPr>
                <w:spacing w:val="-10"/>
              </w:rPr>
              <w:t>catch the</w:t>
            </w:r>
            <w:r>
              <w:rPr>
                <w:spacing w:val="14"/>
              </w:rPr>
              <w:t xml:space="preserve"> </w:t>
            </w:r>
            <w:r>
              <w:rPr>
                <w:spacing w:val="-10"/>
              </w:rPr>
              <w:t>bal</w:t>
            </w:r>
            <w:r>
              <w:rPr>
                <w:spacing w:val="-11"/>
              </w:rPr>
              <w:t>l</w:t>
            </w:r>
            <w:r>
              <w:rPr>
                <w:spacing w:val="9"/>
              </w:rPr>
              <w:t xml:space="preserve"> </w:t>
            </w:r>
            <w:r>
              <w:rPr>
                <w:spacing w:val="-11"/>
              </w:rPr>
              <w:t>or tap</w:t>
            </w:r>
            <w:r>
              <w:rPr>
                <w:spacing w:val="11"/>
              </w:rPr>
              <w:t xml:space="preserve"> </w:t>
            </w:r>
            <w:r>
              <w:rPr>
                <w:spacing w:val="-11"/>
              </w:rPr>
              <w:t>it</w:t>
            </w:r>
            <w:r>
              <w:rPr>
                <w:spacing w:val="10"/>
              </w:rPr>
              <w:t xml:space="preserve"> </w:t>
            </w:r>
            <w:r>
              <w:rPr>
                <w:spacing w:val="-11"/>
              </w:rPr>
              <w:t>more than twice</w:t>
            </w:r>
            <w:r>
              <w:rPr>
                <w:spacing w:val="13"/>
              </w:rPr>
              <w:t xml:space="preserve"> </w:t>
            </w:r>
            <w:r>
              <w:rPr>
                <w:spacing w:val="-11"/>
              </w:rPr>
              <w:t>until</w:t>
            </w:r>
            <w:r>
              <w:rPr>
                <w:spacing w:val="10"/>
              </w:rPr>
              <w:t xml:space="preserve"> </w:t>
            </w:r>
            <w:r>
              <w:rPr>
                <w:spacing w:val="-11"/>
              </w:rPr>
              <w:t>it</w:t>
            </w:r>
            <w:r>
              <w:rPr>
                <w:spacing w:val="12"/>
              </w:rPr>
              <w:t xml:space="preserve"> </w:t>
            </w:r>
            <w:r>
              <w:rPr>
                <w:spacing w:val="-11"/>
              </w:rPr>
              <w:t>has touched</w:t>
            </w:r>
            <w:r>
              <w:rPr>
                <w:spacing w:val="9"/>
              </w:rPr>
              <w:t xml:space="preserve"> </w:t>
            </w:r>
            <w:r>
              <w:rPr>
                <w:spacing w:val="-11"/>
              </w:rPr>
              <w:t>one</w:t>
            </w:r>
            <w:r>
              <w:t xml:space="preserve"> </w:t>
            </w:r>
            <w:r>
              <w:rPr>
                <w:spacing w:val="-10"/>
              </w:rPr>
              <w:t>of the non-jumpers or the court.</w:t>
            </w:r>
          </w:p>
          <w:p w14:paraId="365C94BC">
            <w:pPr>
              <w:pStyle w:val="6"/>
              <w:spacing w:before="110" w:line="289" w:lineRule="auto"/>
              <w:ind w:left="235" w:right="128" w:firstLine="3"/>
              <w:jc w:val="both"/>
            </w:pPr>
            <w:r>
              <w:rPr>
                <w:spacing w:val="-11"/>
              </w:rPr>
              <w:t>If</w:t>
            </w:r>
            <w:r>
              <w:rPr>
                <w:spacing w:val="-19"/>
              </w:rPr>
              <w:t xml:space="preserve"> </w:t>
            </w:r>
            <w:r>
              <w:rPr>
                <w:spacing w:val="-11"/>
              </w:rPr>
              <w:t>the ball is not</w:t>
            </w:r>
            <w:r>
              <w:rPr>
                <w:spacing w:val="-19"/>
              </w:rPr>
              <w:t xml:space="preserve"> </w:t>
            </w:r>
            <w:r>
              <w:rPr>
                <w:spacing w:val="-11"/>
              </w:rPr>
              <w:t>tapped by at least one of</w:t>
            </w:r>
            <w:r>
              <w:rPr>
                <w:spacing w:val="-19"/>
              </w:rPr>
              <w:t xml:space="preserve"> </w:t>
            </w:r>
            <w:r>
              <w:rPr>
                <w:spacing w:val="-11"/>
              </w:rPr>
              <w:t>the jumpers,</w:t>
            </w:r>
            <w:r>
              <w:rPr>
                <w:spacing w:val="-19"/>
              </w:rPr>
              <w:t xml:space="preserve"> </w:t>
            </w:r>
            <w:r>
              <w:rPr>
                <w:spacing w:val="-11"/>
              </w:rPr>
              <w:t xml:space="preserve">the jump </w:t>
            </w:r>
            <w:r>
              <w:rPr>
                <w:spacing w:val="-12"/>
              </w:rPr>
              <w:t>ball shall be repeated.</w:t>
            </w:r>
            <w:r>
              <w:t xml:space="preserve"> </w:t>
            </w:r>
            <w:r>
              <w:rPr>
                <w:spacing w:val="-11"/>
              </w:rPr>
              <w:t>No part of a non-jumper's body may</w:t>
            </w:r>
            <w:r>
              <w:rPr>
                <w:spacing w:val="4"/>
              </w:rPr>
              <w:t xml:space="preserve"> </w:t>
            </w:r>
            <w:r>
              <w:rPr>
                <w:spacing w:val="-11"/>
              </w:rPr>
              <w:t>be on</w:t>
            </w:r>
            <w:r>
              <w:rPr>
                <w:spacing w:val="-2"/>
              </w:rPr>
              <w:t xml:space="preserve"> </w:t>
            </w:r>
            <w:r>
              <w:rPr>
                <w:spacing w:val="-11"/>
              </w:rPr>
              <w:t>or</w:t>
            </w:r>
            <w:r>
              <w:rPr>
                <w:spacing w:val="-2"/>
              </w:rPr>
              <w:t xml:space="preserve"> </w:t>
            </w:r>
            <w:r>
              <w:rPr>
                <w:spacing w:val="-11"/>
              </w:rPr>
              <w:t>over the circle</w:t>
            </w:r>
            <w:r>
              <w:rPr>
                <w:spacing w:val="2"/>
              </w:rPr>
              <w:t xml:space="preserve"> </w:t>
            </w:r>
            <w:r>
              <w:rPr>
                <w:spacing w:val="-11"/>
              </w:rPr>
              <w:t>lin</w:t>
            </w:r>
            <w:r>
              <w:rPr>
                <w:spacing w:val="-12"/>
              </w:rPr>
              <w:t>e</w:t>
            </w:r>
            <w:r>
              <w:rPr>
                <w:spacing w:val="-4"/>
              </w:rPr>
              <w:t xml:space="preserve"> </w:t>
            </w:r>
            <w:r>
              <w:rPr>
                <w:spacing w:val="-12"/>
              </w:rPr>
              <w:t>(cylinder)</w:t>
            </w:r>
            <w:r>
              <w:rPr>
                <w:spacing w:val="4"/>
              </w:rPr>
              <w:t xml:space="preserve"> </w:t>
            </w:r>
            <w:r>
              <w:rPr>
                <w:spacing w:val="-12"/>
              </w:rPr>
              <w:t>before the</w:t>
            </w:r>
            <w:r>
              <w:t xml:space="preserve"> </w:t>
            </w:r>
            <w:r>
              <w:rPr>
                <w:spacing w:val="-13"/>
              </w:rPr>
              <w:t>ball has</w:t>
            </w:r>
            <w:r>
              <w:rPr>
                <w:spacing w:val="11"/>
              </w:rPr>
              <w:t xml:space="preserve"> </w:t>
            </w:r>
            <w:r>
              <w:rPr>
                <w:spacing w:val="-13"/>
              </w:rPr>
              <w:t>been tapped.</w:t>
            </w:r>
          </w:p>
          <w:p w14:paraId="21BD7E77">
            <w:pPr>
              <w:pStyle w:val="6"/>
              <w:spacing w:before="107" w:line="292" w:lineRule="exact"/>
              <w:ind w:left="219"/>
              <w:rPr>
                <w:sz w:val="23"/>
                <w:szCs w:val="23"/>
              </w:rPr>
            </w:pPr>
            <w:r>
              <w:rPr>
                <w:b/>
                <w:bCs/>
                <w:spacing w:val="-13"/>
                <w:position w:val="2"/>
                <w:sz w:val="23"/>
                <w:szCs w:val="23"/>
              </w:rPr>
              <w:t>An</w:t>
            </w:r>
            <w:r>
              <w:rPr>
                <w:b/>
                <w:bCs/>
                <w:spacing w:val="15"/>
                <w:position w:val="2"/>
                <w:sz w:val="23"/>
                <w:szCs w:val="23"/>
              </w:rPr>
              <w:t xml:space="preserve"> </w:t>
            </w:r>
            <w:r>
              <w:rPr>
                <w:b/>
                <w:bCs/>
                <w:spacing w:val="-13"/>
                <w:position w:val="2"/>
                <w:sz w:val="23"/>
                <w:szCs w:val="23"/>
              </w:rPr>
              <w:t>infraction</w:t>
            </w:r>
            <w:r>
              <w:rPr>
                <w:b/>
                <w:bCs/>
                <w:spacing w:val="13"/>
                <w:position w:val="2"/>
                <w:sz w:val="23"/>
                <w:szCs w:val="23"/>
              </w:rPr>
              <w:t xml:space="preserve"> </w:t>
            </w:r>
            <w:r>
              <w:rPr>
                <w:b/>
                <w:bCs/>
                <w:spacing w:val="-13"/>
                <w:position w:val="2"/>
                <w:sz w:val="23"/>
                <w:szCs w:val="23"/>
              </w:rPr>
              <w:t>of Article</w:t>
            </w:r>
            <w:r>
              <w:rPr>
                <w:b/>
                <w:bCs/>
                <w:spacing w:val="21"/>
                <w:position w:val="2"/>
                <w:sz w:val="23"/>
                <w:szCs w:val="23"/>
              </w:rPr>
              <w:t xml:space="preserve"> </w:t>
            </w:r>
            <w:r>
              <w:rPr>
                <w:b/>
                <w:bCs/>
                <w:spacing w:val="-13"/>
                <w:position w:val="2"/>
                <w:sz w:val="23"/>
                <w:szCs w:val="23"/>
              </w:rPr>
              <w:t>12.2.1,</w:t>
            </w:r>
            <w:r>
              <w:rPr>
                <w:b/>
                <w:bCs/>
                <w:spacing w:val="21"/>
                <w:w w:val="101"/>
                <w:position w:val="2"/>
                <w:sz w:val="23"/>
                <w:szCs w:val="23"/>
              </w:rPr>
              <w:t xml:space="preserve"> </w:t>
            </w:r>
            <w:r>
              <w:rPr>
                <w:b/>
                <w:bCs/>
                <w:spacing w:val="-14"/>
                <w:position w:val="2"/>
                <w:sz w:val="23"/>
                <w:szCs w:val="23"/>
              </w:rPr>
              <w:t>12.2.4,</w:t>
            </w:r>
            <w:r>
              <w:rPr>
                <w:b/>
                <w:bCs/>
                <w:spacing w:val="21"/>
                <w:position w:val="2"/>
                <w:sz w:val="23"/>
                <w:szCs w:val="23"/>
              </w:rPr>
              <w:t xml:space="preserve"> </w:t>
            </w:r>
            <w:r>
              <w:rPr>
                <w:b/>
                <w:bCs/>
                <w:spacing w:val="-14"/>
                <w:position w:val="2"/>
                <w:sz w:val="23"/>
                <w:szCs w:val="23"/>
              </w:rPr>
              <w:t>12.2.5,</w:t>
            </w:r>
            <w:r>
              <w:rPr>
                <w:b/>
                <w:bCs/>
                <w:spacing w:val="21"/>
                <w:w w:val="101"/>
                <w:position w:val="2"/>
                <w:sz w:val="23"/>
                <w:szCs w:val="23"/>
              </w:rPr>
              <w:t xml:space="preserve"> </w:t>
            </w:r>
            <w:r>
              <w:rPr>
                <w:b/>
                <w:bCs/>
                <w:spacing w:val="-14"/>
                <w:position w:val="2"/>
                <w:sz w:val="23"/>
                <w:szCs w:val="23"/>
              </w:rPr>
              <w:t>12.2.6,</w:t>
            </w:r>
            <w:r>
              <w:rPr>
                <w:b/>
                <w:bCs/>
                <w:spacing w:val="14"/>
                <w:position w:val="2"/>
                <w:sz w:val="23"/>
                <w:szCs w:val="23"/>
              </w:rPr>
              <w:t xml:space="preserve"> </w:t>
            </w:r>
            <w:r>
              <w:rPr>
                <w:b/>
                <w:bCs/>
                <w:spacing w:val="-14"/>
                <w:position w:val="2"/>
                <w:sz w:val="23"/>
                <w:szCs w:val="23"/>
              </w:rPr>
              <w:t>and</w:t>
            </w:r>
            <w:r>
              <w:rPr>
                <w:b/>
                <w:bCs/>
                <w:spacing w:val="21"/>
                <w:w w:val="101"/>
                <w:position w:val="2"/>
                <w:sz w:val="23"/>
                <w:szCs w:val="23"/>
              </w:rPr>
              <w:t xml:space="preserve"> </w:t>
            </w:r>
            <w:r>
              <w:rPr>
                <w:b/>
                <w:bCs/>
                <w:spacing w:val="-14"/>
                <w:position w:val="2"/>
                <w:sz w:val="23"/>
                <w:szCs w:val="23"/>
              </w:rPr>
              <w:t>12.2.8</w:t>
            </w:r>
            <w:r>
              <w:rPr>
                <w:b/>
                <w:bCs/>
                <w:spacing w:val="14"/>
                <w:position w:val="2"/>
                <w:sz w:val="23"/>
                <w:szCs w:val="23"/>
              </w:rPr>
              <w:t xml:space="preserve"> </w:t>
            </w:r>
            <w:r>
              <w:rPr>
                <w:b/>
                <w:bCs/>
                <w:spacing w:val="-14"/>
                <w:position w:val="2"/>
                <w:sz w:val="23"/>
                <w:szCs w:val="23"/>
              </w:rPr>
              <w:t>is</w:t>
            </w:r>
            <w:r>
              <w:rPr>
                <w:b/>
                <w:bCs/>
                <w:spacing w:val="15"/>
                <w:position w:val="2"/>
                <w:sz w:val="23"/>
                <w:szCs w:val="23"/>
              </w:rPr>
              <w:t xml:space="preserve"> </w:t>
            </w:r>
            <w:r>
              <w:rPr>
                <w:b/>
                <w:bCs/>
                <w:spacing w:val="-14"/>
                <w:position w:val="2"/>
                <w:sz w:val="23"/>
                <w:szCs w:val="23"/>
              </w:rPr>
              <w:t>a violation.</w:t>
            </w:r>
          </w:p>
        </w:tc>
      </w:tr>
      <w:tr w14:paraId="4E9688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21" w:hRule="atLeast"/>
        </w:trPr>
        <w:tc>
          <w:tcPr>
            <w:tcW w:w="905" w:type="dxa"/>
            <w:tcBorders>
              <w:top w:val="single" w:color="FF0000" w:sz="16" w:space="0"/>
              <w:left w:val="single" w:color="FF0000" w:sz="16" w:space="0"/>
              <w:bottom w:val="single" w:color="FF0000" w:sz="16" w:space="0"/>
            </w:tcBorders>
            <w:vAlign w:val="top"/>
          </w:tcPr>
          <w:p w14:paraId="3817BAC0">
            <w:pPr>
              <w:pStyle w:val="6"/>
              <w:spacing w:line="276" w:lineRule="exact"/>
              <w:ind w:left="131"/>
              <w:rPr>
                <w:sz w:val="23"/>
                <w:szCs w:val="23"/>
              </w:rPr>
            </w:pPr>
            <w:r>
              <w:rPr>
                <w:b/>
                <w:bCs/>
                <w:spacing w:val="-15"/>
                <w:sz w:val="23"/>
                <w:szCs w:val="23"/>
              </w:rPr>
              <w:t>12.3</w:t>
            </w:r>
          </w:p>
        </w:tc>
        <w:tc>
          <w:tcPr>
            <w:tcW w:w="8424" w:type="dxa"/>
            <w:tcBorders>
              <w:top w:val="single" w:color="FF0000" w:sz="16" w:space="0"/>
              <w:bottom w:val="single" w:color="FF0000" w:sz="16" w:space="0"/>
              <w:right w:val="single" w:color="FF0000" w:sz="16" w:space="0"/>
            </w:tcBorders>
            <w:vAlign w:val="top"/>
          </w:tcPr>
          <w:p w14:paraId="67F029FB">
            <w:pPr>
              <w:pStyle w:val="6"/>
              <w:spacing w:before="48" w:line="195" w:lineRule="auto"/>
              <w:ind w:left="239"/>
              <w:rPr>
                <w:sz w:val="23"/>
                <w:szCs w:val="23"/>
              </w:rPr>
            </w:pPr>
            <w:r>
              <w:rPr>
                <w:b/>
                <w:bCs/>
                <w:spacing w:val="-12"/>
                <w:sz w:val="23"/>
                <w:szCs w:val="23"/>
              </w:rPr>
              <w:t>Penalty</w:t>
            </w:r>
          </w:p>
          <w:p w14:paraId="746893ED">
            <w:pPr>
              <w:pStyle w:val="6"/>
              <w:spacing w:before="128" w:line="255" w:lineRule="auto"/>
              <w:ind w:left="215" w:right="109" w:firstLine="3"/>
            </w:pPr>
            <w:r>
              <w:rPr>
                <w:spacing w:val="-10"/>
              </w:rPr>
              <w:t>The</w:t>
            </w:r>
            <w:r>
              <w:rPr>
                <w:spacing w:val="13"/>
              </w:rPr>
              <w:t xml:space="preserve"> </w:t>
            </w:r>
            <w:r>
              <w:rPr>
                <w:spacing w:val="-10"/>
              </w:rPr>
              <w:t>ball shall</w:t>
            </w:r>
            <w:r>
              <w:rPr>
                <w:spacing w:val="14"/>
              </w:rPr>
              <w:t xml:space="preserve"> </w:t>
            </w:r>
            <w:r>
              <w:rPr>
                <w:spacing w:val="-10"/>
              </w:rPr>
              <w:t>be</w:t>
            </w:r>
            <w:r>
              <w:rPr>
                <w:spacing w:val="10"/>
              </w:rPr>
              <w:t xml:space="preserve"> </w:t>
            </w:r>
            <w:r>
              <w:rPr>
                <w:spacing w:val="-10"/>
              </w:rPr>
              <w:t>awarded to the opponents for</w:t>
            </w:r>
            <w:r>
              <w:rPr>
                <w:spacing w:val="10"/>
              </w:rPr>
              <w:t xml:space="preserve"> </w:t>
            </w:r>
            <w:r>
              <w:rPr>
                <w:spacing w:val="-10"/>
              </w:rPr>
              <w:t>a throw-in from the</w:t>
            </w:r>
            <w:r>
              <w:rPr>
                <w:spacing w:val="14"/>
              </w:rPr>
              <w:t xml:space="preserve"> </w:t>
            </w:r>
            <w:r>
              <w:rPr>
                <w:spacing w:val="-10"/>
              </w:rPr>
              <w:t>place</w:t>
            </w:r>
            <w:r>
              <w:rPr>
                <w:spacing w:val="11"/>
              </w:rPr>
              <w:t xml:space="preserve"> </w:t>
            </w:r>
            <w:r>
              <w:rPr>
                <w:spacing w:val="-10"/>
              </w:rPr>
              <w:t>near</w:t>
            </w:r>
            <w:r>
              <w:rPr>
                <w:spacing w:val="-11"/>
              </w:rPr>
              <w:t>est to</w:t>
            </w:r>
            <w:r>
              <w:t xml:space="preserve"> </w:t>
            </w:r>
            <w:r>
              <w:rPr>
                <w:spacing w:val="-9"/>
              </w:rPr>
              <w:t>the infraction, except from directly behind the backboard.</w:t>
            </w:r>
          </w:p>
        </w:tc>
      </w:tr>
      <w:tr w14:paraId="129719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97" w:hRule="atLeast"/>
        </w:trPr>
        <w:tc>
          <w:tcPr>
            <w:tcW w:w="905" w:type="dxa"/>
            <w:tcBorders>
              <w:top w:val="single" w:color="FF0000" w:sz="16" w:space="0"/>
            </w:tcBorders>
            <w:vAlign w:val="top"/>
          </w:tcPr>
          <w:p w14:paraId="7AB98B31">
            <w:pPr>
              <w:pStyle w:val="6"/>
              <w:spacing w:before="90" w:line="292" w:lineRule="exact"/>
              <w:ind w:left="151"/>
              <w:rPr>
                <w:sz w:val="23"/>
                <w:szCs w:val="23"/>
              </w:rPr>
            </w:pPr>
            <w:r>
              <w:rPr>
                <w:b/>
                <w:bCs/>
                <w:spacing w:val="-15"/>
                <w:sz w:val="23"/>
                <w:szCs w:val="23"/>
              </w:rPr>
              <w:t>12.4</w:t>
            </w:r>
          </w:p>
        </w:tc>
        <w:tc>
          <w:tcPr>
            <w:tcW w:w="8424" w:type="dxa"/>
            <w:tcBorders>
              <w:top w:val="single" w:color="FF0000" w:sz="16" w:space="0"/>
            </w:tcBorders>
            <w:vAlign w:val="top"/>
          </w:tcPr>
          <w:p w14:paraId="539DAFF7">
            <w:pPr>
              <w:pStyle w:val="6"/>
              <w:spacing w:before="90" w:line="292" w:lineRule="exact"/>
              <w:ind w:left="223"/>
              <w:rPr>
                <w:sz w:val="23"/>
                <w:szCs w:val="23"/>
              </w:rPr>
            </w:pPr>
            <w:r>
              <w:rPr>
                <w:b/>
                <w:bCs/>
                <w:spacing w:val="-13"/>
                <w:position w:val="3"/>
                <w:sz w:val="23"/>
                <w:szCs w:val="23"/>
              </w:rPr>
              <w:t>Jump</w:t>
            </w:r>
            <w:r>
              <w:rPr>
                <w:b/>
                <w:bCs/>
                <w:spacing w:val="17"/>
                <w:w w:val="101"/>
                <w:position w:val="3"/>
                <w:sz w:val="23"/>
                <w:szCs w:val="23"/>
              </w:rPr>
              <w:t xml:space="preserve"> </w:t>
            </w:r>
            <w:r>
              <w:rPr>
                <w:b/>
                <w:bCs/>
                <w:spacing w:val="-13"/>
                <w:position w:val="3"/>
                <w:sz w:val="23"/>
                <w:szCs w:val="23"/>
              </w:rPr>
              <w:t>ball</w:t>
            </w:r>
            <w:r>
              <w:rPr>
                <w:b/>
                <w:bCs/>
                <w:spacing w:val="9"/>
                <w:position w:val="3"/>
                <w:sz w:val="23"/>
                <w:szCs w:val="23"/>
              </w:rPr>
              <w:t xml:space="preserve"> </w:t>
            </w:r>
            <w:r>
              <w:rPr>
                <w:b/>
                <w:bCs/>
                <w:spacing w:val="-13"/>
                <w:position w:val="3"/>
                <w:sz w:val="23"/>
                <w:szCs w:val="23"/>
              </w:rPr>
              <w:t>situations</w:t>
            </w:r>
          </w:p>
          <w:p w14:paraId="6D4033EC">
            <w:pPr>
              <w:pStyle w:val="6"/>
              <w:spacing w:before="115" w:line="297" w:lineRule="exact"/>
              <w:ind w:left="219"/>
            </w:pPr>
            <w:r>
              <w:rPr>
                <w:spacing w:val="-10"/>
                <w:position w:val="3"/>
              </w:rPr>
              <w:t>A jump ball situation occurs when:</w:t>
            </w:r>
          </w:p>
          <w:p w14:paraId="2E24C0F5">
            <w:pPr>
              <w:pStyle w:val="6"/>
              <w:spacing w:before="9" w:line="298" w:lineRule="exact"/>
              <w:ind w:left="229"/>
            </w:pPr>
            <w:r>
              <w:rPr>
                <w:spacing w:val="-9"/>
              </w:rPr>
              <w:t>•     A</w:t>
            </w:r>
            <w:r>
              <w:rPr>
                <w:spacing w:val="8"/>
              </w:rPr>
              <w:t xml:space="preserve"> </w:t>
            </w:r>
            <w:r>
              <w:rPr>
                <w:spacing w:val="-9"/>
              </w:rPr>
              <w:t>held</w:t>
            </w:r>
            <w:r>
              <w:rPr>
                <w:spacing w:val="6"/>
              </w:rPr>
              <w:t xml:space="preserve"> </w:t>
            </w:r>
            <w:r>
              <w:rPr>
                <w:spacing w:val="-9"/>
              </w:rPr>
              <w:t>ball</w:t>
            </w:r>
            <w:r>
              <w:rPr>
                <w:spacing w:val="2"/>
              </w:rPr>
              <w:t xml:space="preserve"> </w:t>
            </w:r>
            <w:r>
              <w:rPr>
                <w:spacing w:val="-9"/>
              </w:rPr>
              <w:t>is</w:t>
            </w:r>
            <w:r>
              <w:rPr>
                <w:spacing w:val="4"/>
              </w:rPr>
              <w:t xml:space="preserve"> </w:t>
            </w:r>
            <w:r>
              <w:rPr>
                <w:spacing w:val="-9"/>
              </w:rPr>
              <w:t>called.</w:t>
            </w:r>
          </w:p>
          <w:p w14:paraId="4A5A3791">
            <w:pPr>
              <w:pStyle w:val="6"/>
              <w:spacing w:before="10" w:line="250" w:lineRule="auto"/>
              <w:ind w:left="654" w:right="129" w:hanging="425"/>
            </w:pPr>
            <w:r>
              <w:rPr>
                <w:spacing w:val="-10"/>
              </w:rPr>
              <w:t>•     The</w:t>
            </w:r>
            <w:r>
              <w:rPr>
                <w:spacing w:val="9"/>
              </w:rPr>
              <w:t xml:space="preserve"> </w:t>
            </w:r>
            <w:r>
              <w:rPr>
                <w:spacing w:val="-10"/>
              </w:rPr>
              <w:t>ball goes ou</w:t>
            </w:r>
            <w:r>
              <w:rPr>
                <w:spacing w:val="-11"/>
              </w:rPr>
              <w:t>t-of-bounds and the</w:t>
            </w:r>
            <w:r>
              <w:rPr>
                <w:spacing w:val="8"/>
              </w:rPr>
              <w:t xml:space="preserve"> </w:t>
            </w:r>
            <w:r>
              <w:rPr>
                <w:spacing w:val="-11"/>
              </w:rPr>
              <w:t>referees</w:t>
            </w:r>
            <w:r>
              <w:rPr>
                <w:spacing w:val="5"/>
              </w:rPr>
              <w:t xml:space="preserve"> </w:t>
            </w:r>
            <w:r>
              <w:rPr>
                <w:spacing w:val="-11"/>
              </w:rPr>
              <w:t>are</w:t>
            </w:r>
            <w:r>
              <w:rPr>
                <w:spacing w:val="5"/>
              </w:rPr>
              <w:t xml:space="preserve"> </w:t>
            </w:r>
            <w:r>
              <w:rPr>
                <w:spacing w:val="-11"/>
              </w:rPr>
              <w:t>in</w:t>
            </w:r>
            <w:r>
              <w:rPr>
                <w:spacing w:val="4"/>
              </w:rPr>
              <w:t xml:space="preserve"> </w:t>
            </w:r>
            <w:r>
              <w:rPr>
                <w:spacing w:val="-11"/>
              </w:rPr>
              <w:t>doubt</w:t>
            </w:r>
            <w:r>
              <w:rPr>
                <w:spacing w:val="4"/>
              </w:rPr>
              <w:t xml:space="preserve"> </w:t>
            </w:r>
            <w:r>
              <w:rPr>
                <w:spacing w:val="-11"/>
              </w:rPr>
              <w:t>or</w:t>
            </w:r>
            <w:r>
              <w:rPr>
                <w:spacing w:val="4"/>
              </w:rPr>
              <w:t xml:space="preserve"> </w:t>
            </w:r>
            <w:r>
              <w:rPr>
                <w:spacing w:val="-11"/>
              </w:rPr>
              <w:t>disagree</w:t>
            </w:r>
            <w:r>
              <w:rPr>
                <w:spacing w:val="3"/>
              </w:rPr>
              <w:t xml:space="preserve"> </w:t>
            </w:r>
            <w:r>
              <w:rPr>
                <w:spacing w:val="-11"/>
              </w:rPr>
              <w:t>on which</w:t>
            </w:r>
            <w:r>
              <w:t xml:space="preserve"> </w:t>
            </w:r>
            <w:r>
              <w:rPr>
                <w:spacing w:val="-10"/>
              </w:rPr>
              <w:t>of the opponents last touched the bal</w:t>
            </w:r>
            <w:r>
              <w:rPr>
                <w:spacing w:val="-11"/>
              </w:rPr>
              <w:t>l.</w:t>
            </w:r>
          </w:p>
        </w:tc>
      </w:tr>
    </w:tbl>
    <w:p w14:paraId="69118CEA">
      <w:pPr>
        <w:pStyle w:val="2"/>
      </w:pPr>
    </w:p>
    <w:p w14:paraId="48EE154C">
      <w:pPr>
        <w:sectPr>
          <w:headerReference r:id="rId68" w:type="default"/>
          <w:footerReference r:id="rId69" w:type="default"/>
          <w:pgSz w:w="11900" w:h="16840"/>
          <w:pgMar w:top="1137" w:right="1263" w:bottom="652" w:left="1267" w:header="567" w:footer="402" w:gutter="0"/>
          <w:cols w:space="720" w:num="1"/>
        </w:sectPr>
      </w:pPr>
    </w:p>
    <w:p w14:paraId="66648054">
      <w:pPr>
        <w:spacing w:before="265" w:line="216" w:lineRule="auto"/>
        <w:ind w:left="159"/>
        <w:rPr>
          <w:rFonts w:ascii="等线" w:hAnsi="等线" w:eastAsia="等线" w:cs="等线"/>
          <w:sz w:val="27"/>
          <w:szCs w:val="27"/>
        </w:rPr>
      </w:pPr>
      <w:r>
        <w:rPr>
          <w:rFonts w:ascii="等线" w:hAnsi="等线" w:eastAsia="等线" w:cs="等线"/>
          <w:b/>
          <w:bCs/>
          <w:color w:val="FF0000"/>
          <w:spacing w:val="6"/>
          <w:sz w:val="27"/>
          <w:szCs w:val="27"/>
        </w:rPr>
        <w:t>第十一条 队员和裁判员的位置</w:t>
      </w:r>
    </w:p>
    <w:p w14:paraId="5DAC590A">
      <w:pPr>
        <w:spacing w:before="117" w:line="211" w:lineRule="auto"/>
        <w:ind w:left="191"/>
        <w:rPr>
          <w:rFonts w:ascii="等线" w:hAnsi="等线" w:eastAsia="等线" w:cs="等线"/>
          <w:sz w:val="24"/>
          <w:szCs w:val="24"/>
        </w:rPr>
      </w:pPr>
      <w:r>
        <w:rPr>
          <w:rFonts w:ascii="Calibri" w:hAnsi="Calibri" w:eastAsia="Calibri" w:cs="Calibri"/>
          <w:spacing w:val="-2"/>
          <w:sz w:val="24"/>
          <w:szCs w:val="24"/>
        </w:rPr>
        <w:t xml:space="preserve">11.1            </w:t>
      </w:r>
      <w:r>
        <w:rPr>
          <w:rFonts w:ascii="等线" w:hAnsi="等线" w:eastAsia="等线" w:cs="等线"/>
          <w:spacing w:val="-2"/>
          <w:sz w:val="24"/>
          <w:szCs w:val="24"/>
        </w:rPr>
        <w:t>队员的位置由其与地面的接触点决定。</w:t>
      </w:r>
    </w:p>
    <w:p w14:paraId="2517A96F">
      <w:pPr>
        <w:spacing w:before="158" w:line="288" w:lineRule="auto"/>
        <w:ind w:left="1150" w:right="149" w:firstLine="17"/>
        <w:jc w:val="both"/>
        <w:rPr>
          <w:rFonts w:ascii="等线" w:hAnsi="等线" w:eastAsia="等线" w:cs="等线"/>
          <w:sz w:val="24"/>
          <w:szCs w:val="24"/>
        </w:rPr>
      </w:pPr>
      <w:r>
        <w:rPr>
          <w:rFonts w:ascii="等线" w:hAnsi="等线" w:eastAsia="等线" w:cs="等线"/>
          <w:spacing w:val="8"/>
          <w:sz w:val="24"/>
          <w:szCs w:val="24"/>
        </w:rPr>
        <w:t>队员在腾空状态下，</w:t>
      </w:r>
      <w:r>
        <w:rPr>
          <w:rFonts w:ascii="等线" w:hAnsi="等线" w:eastAsia="等线" w:cs="等线"/>
          <w:spacing w:val="-19"/>
          <w:sz w:val="24"/>
          <w:szCs w:val="24"/>
        </w:rPr>
        <w:t xml:space="preserve"/>
      </w:r>
      <w:r>
        <w:rPr>
          <w:rFonts w:ascii="等线" w:hAnsi="等线" w:eastAsia="等线" w:cs="等线"/>
          <w:spacing w:val="8"/>
          <w:sz w:val="24"/>
          <w:szCs w:val="24"/>
        </w:rPr>
        <w:t>应保持与该队员上次触地时相同的状态</w:t>
      </w:r>
      <w:r>
        <w:rPr>
          <w:rFonts w:ascii="等线" w:hAnsi="等线" w:eastAsia="等线" w:cs="等线"/>
          <w:spacing w:val="-23"/>
          <w:sz w:val="24"/>
          <w:szCs w:val="24"/>
        </w:rPr>
        <w:t xml:space="preserve"/>
      </w:r>
      <w:r>
        <w:rPr>
          <w:rFonts w:ascii="等线" w:hAnsi="等线" w:eastAsia="等线" w:cs="等线"/>
          <w:spacing w:val="8"/>
          <w:sz w:val="24"/>
          <w:szCs w:val="24"/>
        </w:rPr>
        <w:t>。</w:t>
      </w:r>
      <w:r>
        <w:rPr>
          <w:rFonts w:ascii="等线" w:hAnsi="等线" w:eastAsia="等线" w:cs="等线"/>
          <w:spacing w:val="-41"/>
          <w:sz w:val="24"/>
          <w:szCs w:val="24"/>
        </w:rPr>
        <w:t xml:space="preserve"/>
      </w:r>
      <w:r>
        <w:rPr>
          <w:rFonts w:ascii="等线" w:hAnsi="等线" w:eastAsia="等线" w:cs="等线"/>
          <w:spacing w:val="8"/>
          <w:sz w:val="24"/>
          <w:szCs w:val="24"/>
        </w:rPr>
        <w:t>这包括边界</w:t>
      </w:r>
      <w:r>
        <w:rPr>
          <w:rFonts w:ascii="等线" w:hAnsi="等线" w:eastAsia="等线" w:cs="等线"/>
          <w:spacing w:val="-3"/>
          <w:sz w:val="24"/>
          <w:szCs w:val="24"/>
        </w:rPr>
        <w:t>线</w:t>
      </w:r>
      <w:r>
        <w:rPr>
          <w:rFonts w:ascii="等线" w:hAnsi="等线" w:eastAsia="等线" w:cs="等线"/>
          <w:spacing w:val="-17"/>
          <w:sz w:val="24"/>
          <w:szCs w:val="24"/>
        </w:rPr>
        <w:t xml:space="preserve"/>
      </w:r>
      <w:r>
        <w:rPr>
          <w:rFonts w:ascii="等线" w:hAnsi="等线" w:eastAsia="等线" w:cs="等线"/>
          <w:spacing w:val="-3"/>
          <w:sz w:val="24"/>
          <w:szCs w:val="24"/>
        </w:rPr>
        <w:t>、</w:t>
      </w:r>
      <w:r>
        <w:rPr>
          <w:rFonts w:ascii="等线" w:hAnsi="等线" w:eastAsia="等线" w:cs="等线"/>
          <w:spacing w:val="-27"/>
          <w:sz w:val="24"/>
          <w:szCs w:val="24"/>
        </w:rPr>
        <w:t xml:space="preserve"/>
      </w:r>
      <w:r>
        <w:rPr>
          <w:rFonts w:ascii="等线" w:hAnsi="等线" w:eastAsia="等线" w:cs="等线"/>
          <w:spacing w:val="-3"/>
          <w:sz w:val="24"/>
          <w:szCs w:val="24"/>
        </w:rPr>
        <w:t>中线</w:t>
      </w:r>
      <w:r>
        <w:rPr>
          <w:rFonts w:ascii="等线" w:hAnsi="等线" w:eastAsia="等线" w:cs="等线"/>
          <w:spacing w:val="-29"/>
          <w:sz w:val="24"/>
          <w:szCs w:val="24"/>
        </w:rPr>
        <w:t xml:space="preserve"/>
      </w:r>
      <w:r>
        <w:rPr>
          <w:rFonts w:ascii="等线" w:hAnsi="等线" w:eastAsia="等线" w:cs="等线"/>
          <w:spacing w:val="-3"/>
          <w:sz w:val="24"/>
          <w:szCs w:val="24"/>
        </w:rPr>
        <w:t>、三分线</w:t>
      </w:r>
      <w:r>
        <w:rPr>
          <w:rFonts w:ascii="等线" w:hAnsi="等线" w:eastAsia="等线" w:cs="等线"/>
          <w:spacing w:val="-28"/>
          <w:sz w:val="24"/>
          <w:szCs w:val="24"/>
        </w:rPr>
        <w:t xml:space="preserve"/>
      </w:r>
      <w:r>
        <w:rPr>
          <w:rFonts w:ascii="等线" w:hAnsi="等线" w:eastAsia="等线" w:cs="等线"/>
          <w:spacing w:val="-3"/>
          <w:sz w:val="24"/>
          <w:szCs w:val="24"/>
        </w:rPr>
        <w:t>、</w:t>
      </w:r>
      <w:r>
        <w:rPr>
          <w:rFonts w:ascii="等线" w:hAnsi="等线" w:eastAsia="等线" w:cs="等线"/>
          <w:spacing w:val="-44"/>
          <w:sz w:val="24"/>
          <w:szCs w:val="24"/>
        </w:rPr>
        <w:t xml:space="preserve"/>
      </w:r>
      <w:r>
        <w:rPr>
          <w:rFonts w:ascii="等线" w:hAnsi="等线" w:eastAsia="等线" w:cs="等线"/>
          <w:spacing w:val="-3"/>
          <w:sz w:val="24"/>
          <w:szCs w:val="24"/>
        </w:rPr>
        <w:t>罚球线</w:t>
      </w:r>
      <w:r>
        <w:rPr>
          <w:rFonts w:ascii="等线" w:hAnsi="等线" w:eastAsia="等线" w:cs="等线"/>
          <w:spacing w:val="-28"/>
          <w:sz w:val="24"/>
          <w:szCs w:val="24"/>
        </w:rPr>
        <w:t xml:space="preserve"/>
      </w:r>
      <w:r>
        <w:rPr>
          <w:rFonts w:ascii="等线" w:hAnsi="等线" w:eastAsia="等线" w:cs="等线"/>
          <w:spacing w:val="-3"/>
          <w:sz w:val="24"/>
          <w:szCs w:val="24"/>
        </w:rPr>
        <w:t>、</w:t>
      </w:r>
      <w:r>
        <w:rPr>
          <w:rFonts w:ascii="等线" w:hAnsi="等线" w:eastAsia="等线" w:cs="等线"/>
          <w:spacing w:val="-40"/>
          <w:sz w:val="24"/>
          <w:szCs w:val="24"/>
        </w:rPr>
        <w:t xml:space="preserve"/>
      </w:r>
      <w:r>
        <w:rPr>
          <w:rFonts w:ascii="等线" w:hAnsi="等线" w:eastAsia="等线" w:cs="等线"/>
          <w:spacing w:val="-3"/>
          <w:sz w:val="24"/>
          <w:szCs w:val="24"/>
        </w:rPr>
        <w:t>限定限制区的界线以及限定无撞人半圆区域的界线。</w:t>
      </w:r>
    </w:p>
    <w:p w14:paraId="11AEDDE7">
      <w:pPr>
        <w:spacing w:before="2" w:line="267" w:lineRule="auto"/>
        <w:ind w:left="1151" w:right="149" w:hanging="960"/>
        <w:rPr>
          <w:rFonts w:ascii="等线" w:hAnsi="等线" w:eastAsia="等线" w:cs="等线"/>
          <w:sz w:val="24"/>
          <w:szCs w:val="24"/>
        </w:rPr>
      </w:pPr>
      <w:r>
        <w:rPr>
          <w:rFonts w:ascii="Calibri" w:hAnsi="Calibri" w:eastAsia="Calibri" w:cs="Calibri"/>
          <w:spacing w:val="1"/>
          <w:sz w:val="24"/>
          <w:szCs w:val="24"/>
        </w:rPr>
        <w:t>11.2</w:t>
      </w:r>
      <w:r>
        <w:rPr>
          <w:rFonts w:ascii="Calibri" w:hAnsi="Calibri" w:eastAsia="Calibri" w:cs="Calibri"/>
          <w:spacing w:val="36"/>
          <w:sz w:val="24"/>
          <w:szCs w:val="24"/>
        </w:rPr>
        <w:t xml:space="preserve"> </w:t>
      </w:r>
      <w:r>
        <w:rPr>
          <w:rFonts w:ascii="等线" w:hAnsi="等线" w:eastAsia="等线" w:cs="等线"/>
          <w:spacing w:val="1"/>
          <w:sz w:val="24"/>
          <w:szCs w:val="24"/>
        </w:rPr>
        <w:t>主裁判的位置确定方式与队员相同</w:t>
      </w:r>
      <w:r>
        <w:rPr>
          <w:rFonts w:ascii="等线" w:hAnsi="等线" w:eastAsia="等线" w:cs="等线"/>
          <w:spacing w:val="-30"/>
          <w:sz w:val="24"/>
          <w:szCs w:val="24"/>
        </w:rPr>
        <w:t xml:space="preserve"/>
      </w:r>
      <w:r>
        <w:rPr>
          <w:rFonts w:ascii="等线" w:hAnsi="等线" w:eastAsia="等线" w:cs="等线"/>
          <w:spacing w:val="1"/>
          <w:sz w:val="24"/>
          <w:szCs w:val="24"/>
        </w:rPr>
        <w:t>。</w:t>
      </w:r>
      <w:r>
        <w:rPr>
          <w:rFonts w:ascii="等线" w:hAnsi="等线" w:eastAsia="等线" w:cs="等线"/>
          <w:spacing w:val="-29"/>
          <w:sz w:val="24"/>
          <w:szCs w:val="24"/>
        </w:rPr>
        <w:t xml:space="preserve"/>
      </w:r>
      <w:r>
        <w:rPr>
          <w:rFonts w:ascii="等线" w:hAnsi="等线" w:eastAsia="等线" w:cs="等线"/>
          <w:spacing w:val="1"/>
          <w:sz w:val="24"/>
          <w:szCs w:val="24"/>
        </w:rPr>
        <w:t>当球触及主裁判时，其效果等同于球触及主</w:t>
      </w:r>
      <w:r>
        <w:rPr>
          <w:rFonts w:ascii="等线" w:hAnsi="等线" w:eastAsia="等线" w:cs="等线"/>
          <w:spacing w:val="-2"/>
          <w:sz w:val="24"/>
          <w:szCs w:val="24"/>
        </w:rPr>
        <w:t>裁判所在位置的地板。</w:t>
      </w:r>
    </w:p>
    <w:p w14:paraId="2154706F">
      <w:pPr>
        <w:pStyle w:val="2"/>
        <w:spacing w:line="312" w:lineRule="auto"/>
      </w:pPr>
    </w:p>
    <w:p w14:paraId="1765A3AB">
      <w:pPr>
        <w:spacing w:before="92" w:line="215" w:lineRule="auto"/>
        <w:ind w:left="159"/>
        <w:rPr>
          <w:rFonts w:ascii="等线" w:hAnsi="等线" w:eastAsia="等线" w:cs="等线"/>
          <w:sz w:val="27"/>
          <w:szCs w:val="27"/>
        </w:rPr>
      </w:pPr>
      <w:r>
        <w:rPr>
          <w:rFonts w:ascii="等线" w:hAnsi="等线" w:eastAsia="等线" w:cs="等线"/>
          <w:b/>
          <w:bCs/>
          <w:color w:val="FF0000"/>
          <w:spacing w:val="6"/>
          <w:sz w:val="27"/>
          <w:szCs w:val="27"/>
        </w:rPr>
        <w:t>第十二条    跳球与交替拥有</w:t>
      </w:r>
    </w:p>
    <w:p w14:paraId="4F82D1C5">
      <w:pPr>
        <w:pStyle w:val="2"/>
        <w:spacing w:before="86" w:line="346" w:lineRule="exact"/>
        <w:ind w:left="189"/>
        <w:rPr>
          <w:rFonts w:ascii="等线" w:hAnsi="等线" w:eastAsia="等线" w:cs="等线"/>
          <w:sz w:val="23"/>
          <w:szCs w:val="23"/>
        </w:rPr>
      </w:pPr>
      <w:r>
        <w:rPr>
          <w:b/>
          <w:bCs/>
          <w:spacing w:val="-9"/>
          <w:position w:val="3"/>
          <w:sz w:val="23"/>
          <w:szCs w:val="23"/>
        </w:rPr>
        <w:t>12.1</w:t>
      </w:r>
      <w:r>
        <w:rPr>
          <w:b/>
          <w:bCs/>
          <w:spacing w:val="3"/>
          <w:position w:val="3"/>
          <w:sz w:val="23"/>
          <w:szCs w:val="23"/>
        </w:rPr>
        <w:t xml:space="preserve">         </w:t>
      </w:r>
      <w:r>
        <w:rPr>
          <w:rFonts w:ascii="等线" w:hAnsi="等线" w:eastAsia="等线" w:cs="等线"/>
          <w:b/>
          <w:bCs/>
          <w:spacing w:val="-9"/>
          <w:position w:val="3"/>
          <w:sz w:val="23"/>
          <w:szCs w:val="23"/>
        </w:rPr>
        <w:t>跳球定义</w:t>
      </w:r>
    </w:p>
    <w:p w14:paraId="6BEB5C3E">
      <w:pPr>
        <w:pStyle w:val="2"/>
        <w:spacing w:before="61" w:line="352" w:lineRule="exact"/>
        <w:ind w:left="189"/>
        <w:rPr>
          <w:rFonts w:ascii="等线" w:hAnsi="等线" w:eastAsia="等线" w:cs="等线"/>
          <w:sz w:val="24"/>
          <w:szCs w:val="24"/>
        </w:rPr>
      </w:pPr>
      <w:r>
        <w:rPr>
          <w:spacing w:val="-3"/>
          <w:position w:val="3"/>
          <w:sz w:val="24"/>
          <w:szCs w:val="24"/>
        </w:rPr>
        <w:t xml:space="preserve">12.1.1      </w:t>
      </w:r>
      <w:r>
        <w:rPr>
          <w:rFonts w:ascii="等线" w:hAnsi="等线" w:eastAsia="等线" w:cs="等线"/>
          <w:b/>
          <w:bCs/>
          <w:spacing w:val="-3"/>
          <w:position w:val="3"/>
          <w:sz w:val="23"/>
          <w:szCs w:val="23"/>
        </w:rPr>
        <w:t>跳球</w:t>
      </w:r>
      <w:r>
        <w:rPr>
          <w:rFonts w:ascii="等线" w:hAnsi="等线" w:eastAsia="等线" w:cs="等线"/>
          <w:spacing w:val="-3"/>
          <w:position w:val="3"/>
          <w:sz w:val="24"/>
          <w:szCs w:val="24"/>
        </w:rPr>
        <w:t>是指主裁判将球抛向任意两名队员之间时进行的动作。</w:t>
      </w:r>
    </w:p>
    <w:p w14:paraId="0A4D9B3D">
      <w:pPr>
        <w:pStyle w:val="2"/>
        <w:spacing w:before="55" w:line="359" w:lineRule="auto"/>
        <w:ind w:left="1150" w:right="149" w:hanging="976"/>
        <w:rPr>
          <w:rFonts w:ascii="等线" w:hAnsi="等线" w:eastAsia="等线" w:cs="等线"/>
          <w:sz w:val="24"/>
          <w:szCs w:val="24"/>
        </w:rPr>
      </w:pPr>
      <w:r>
        <w:rPr>
          <w:position w:val="2"/>
          <w:sz w:val="24"/>
          <w:szCs w:val="24"/>
        </w:rPr>
        <w:t xml:space="preserve">12.1.2       </w:t>
      </w:r>
      <w:r>
        <w:rPr>
          <w:rFonts w:ascii="等线" w:hAnsi="等线" w:eastAsia="等线" w:cs="等线"/>
          <w:b/>
          <w:bCs/>
          <w:sz w:val="23"/>
          <w:szCs w:val="23"/>
        </w:rPr>
        <w:t>争球</w:t>
      </w:r>
      <w:r>
        <w:rPr>
          <w:rFonts w:ascii="等线" w:hAnsi="等线" w:eastAsia="等线" w:cs="等线"/>
          <w:sz w:val="24"/>
          <w:szCs w:val="24"/>
        </w:rPr>
        <w:t>是指对方球队的一名或多名队员用一只手或双手牢固地握住球，使得任何一方队员都无法在不施加不当粗暴动作的</w:t>
      </w:r>
      <w:r>
        <w:rPr>
          <w:rFonts w:ascii="等线" w:hAnsi="等线" w:eastAsia="等线" w:cs="等线"/>
          <w:spacing w:val="-1"/>
          <w:sz w:val="24"/>
          <w:szCs w:val="24"/>
        </w:rPr>
        <w:t>情况下控制球。</w:t>
      </w:r>
    </w:p>
    <w:p w14:paraId="32848A0B">
      <w:pPr>
        <w:pStyle w:val="2"/>
        <w:spacing w:line="347" w:lineRule="exact"/>
        <w:ind w:left="174"/>
        <w:rPr>
          <w:rFonts w:ascii="等线" w:hAnsi="等线" w:eastAsia="等线" w:cs="等线"/>
          <w:sz w:val="23"/>
          <w:szCs w:val="23"/>
        </w:rPr>
      </w:pPr>
      <w:r>
        <w:rPr>
          <w:b/>
          <w:bCs/>
          <w:spacing w:val="-6"/>
          <w:position w:val="3"/>
          <w:sz w:val="23"/>
          <w:szCs w:val="23"/>
        </w:rPr>
        <w:t xml:space="preserve">12.2          </w:t>
      </w:r>
      <w:r>
        <w:rPr>
          <w:rFonts w:ascii="等线" w:hAnsi="等线" w:eastAsia="等线" w:cs="等线"/>
          <w:b/>
          <w:bCs/>
          <w:spacing w:val="-6"/>
          <w:position w:val="3"/>
          <w:sz w:val="23"/>
          <w:szCs w:val="23"/>
        </w:rPr>
        <w:t>跳球程序</w:t>
      </w:r>
    </w:p>
    <w:p w14:paraId="5962E318">
      <w:pPr>
        <w:pStyle w:val="2"/>
        <w:spacing w:before="60" w:line="503" w:lineRule="exact"/>
        <w:ind w:left="189"/>
        <w:rPr>
          <w:rFonts w:ascii="等线" w:hAnsi="等线" w:eastAsia="等线" w:cs="等线"/>
          <w:sz w:val="23"/>
          <w:szCs w:val="23"/>
        </w:rPr>
      </w:pPr>
      <w:r>
        <w:rPr>
          <w:spacing w:val="1"/>
          <w:position w:val="15"/>
          <w:sz w:val="24"/>
          <w:szCs w:val="24"/>
        </w:rPr>
        <w:t xml:space="preserve">12.2.1       </w:t>
      </w:r>
      <w:r>
        <w:rPr>
          <w:rFonts w:ascii="等线" w:hAnsi="等线" w:eastAsia="等线" w:cs="等线"/>
          <w:spacing w:val="1"/>
          <w:position w:val="1"/>
          <w:sz w:val="23"/>
          <w:szCs w:val="23"/>
        </w:rPr>
        <w:t>每位跳球队员应双脚均立于靠近己方篮筐的中圈半区内，其中一脚靠近中线。</w:t>
      </w:r>
    </w:p>
    <w:p w14:paraId="27FB83D5">
      <w:pPr>
        <w:pStyle w:val="2"/>
        <w:spacing w:line="275" w:lineRule="auto"/>
      </w:pPr>
    </w:p>
    <w:p w14:paraId="6A446612">
      <w:pPr>
        <w:spacing w:before="82" w:line="344" w:lineRule="exact"/>
        <w:ind w:left="1155"/>
        <w:rPr>
          <w:rFonts w:ascii="等线" w:hAnsi="等线" w:eastAsia="等线" w:cs="等线"/>
          <w:sz w:val="24"/>
          <w:szCs w:val="24"/>
        </w:rPr>
      </w:pPr>
      <w:r>
        <w:pict>
          <v:shape id="_x0000_s1043" o:spid="_x0000_s1043" o:spt="202" type="#_x0000_t202" style="position:absolute;left:0pt;margin-left:7.7pt;margin-top:-5.2pt;height:16.9pt;width:27.55pt;z-index:251670528;mso-width-relative:page;mso-height-relative:page;" filled="f" stroked="f" coordsize="21600,21600">
            <v:path/>
            <v:fill on="f" focussize="0,0"/>
            <v:stroke on="f"/>
            <v:imagedata o:title=""/>
            <o:lock v:ext="edit" aspectratio="f"/>
            <v:textbox inset="0mm,0mm,0mm,0mm">
              <w:txbxContent>
                <w:p w14:paraId="7AD400FE">
                  <w:pPr>
                    <w:pStyle w:val="2"/>
                    <w:spacing w:before="20" w:line="297" w:lineRule="exact"/>
                    <w:jc w:val="right"/>
                    <w:rPr>
                      <w:sz w:val="24"/>
                      <w:szCs w:val="24"/>
                    </w:rPr>
                  </w:pPr>
                  <w:r>
                    <w:rPr>
                      <w:spacing w:val="-30"/>
                      <w:sz w:val="24"/>
                      <w:szCs w:val="24"/>
                    </w:rPr>
                    <w:t>12.2</w:t>
                  </w:r>
                  <w:r>
                    <w:rPr>
                      <w:spacing w:val="-29"/>
                      <w:sz w:val="24"/>
                      <w:szCs w:val="24"/>
                    </w:rPr>
                    <w:t>.</w:t>
                  </w:r>
                  <w:r>
                    <w:rPr>
                      <w:spacing w:val="-13"/>
                      <w:sz w:val="24"/>
                      <w:szCs w:val="24"/>
                    </w:rPr>
                    <w:t>2</w:t>
                  </w:r>
                </w:p>
              </w:txbxContent>
            </v:textbox>
          </v:shape>
        </w:pict>
      </w:r>
      <w:r>
        <w:rPr>
          <w:rFonts w:ascii="等线" w:hAnsi="等线" w:eastAsia="等线" w:cs="等线"/>
          <w:spacing w:val="-1"/>
          <w:position w:val="3"/>
          <w:sz w:val="24"/>
          <w:szCs w:val="24"/>
        </w:rPr>
        <w:t>若对手欲占据圆环上的某一相邻位置，队友则不得占据该相邻位置。</w:t>
      </w:r>
    </w:p>
    <w:p w14:paraId="46059E18">
      <w:pPr>
        <w:pStyle w:val="2"/>
        <w:spacing w:before="186" w:line="264" w:lineRule="auto"/>
        <w:ind w:left="1154" w:right="157" w:hanging="979"/>
        <w:rPr>
          <w:rFonts w:ascii="等线" w:hAnsi="等线" w:eastAsia="等线" w:cs="等线"/>
        </w:rPr>
      </w:pPr>
      <w:r>
        <w:rPr>
          <w:spacing w:val="-1"/>
          <w:sz w:val="24"/>
          <w:szCs w:val="24"/>
        </w:rPr>
        <w:t xml:space="preserve">12.2.3       </w:t>
      </w:r>
      <w:r>
        <w:rPr>
          <w:rFonts w:ascii="等线" w:hAnsi="等线" w:eastAsia="等线" w:cs="等线"/>
          <w:spacing w:val="-1"/>
        </w:rPr>
        <w:t>主裁判随后应将球垂</w:t>
      </w:r>
      <w:r>
        <w:rPr>
          <w:rFonts w:ascii="等线" w:hAnsi="等线" w:eastAsia="等线" w:cs="等线"/>
          <w:spacing w:val="-2"/>
        </w:rPr>
        <w:t>直向上抛掷于两名队员之间，抛掷高度须超过其中任何一方可通</w:t>
      </w:r>
      <w:r>
        <w:rPr>
          <w:rFonts w:ascii="等线" w:hAnsi="等线" w:eastAsia="等线" w:cs="等线"/>
          <w:spacing w:val="-1"/>
        </w:rPr>
        <w:t>过跳跃达到的高度。</w:t>
      </w:r>
    </w:p>
    <w:p w14:paraId="55BD4C46">
      <w:pPr>
        <w:pStyle w:val="2"/>
        <w:spacing w:before="48" w:line="485" w:lineRule="exact"/>
        <w:ind w:left="173"/>
        <w:rPr>
          <w:rFonts w:ascii="等线" w:hAnsi="等线" w:eastAsia="等线" w:cs="等线"/>
          <w:sz w:val="24"/>
          <w:szCs w:val="24"/>
        </w:rPr>
      </w:pPr>
      <w:r>
        <w:rPr>
          <w:spacing w:val="-4"/>
          <w:position w:val="14"/>
          <w:sz w:val="24"/>
          <w:szCs w:val="24"/>
        </w:rPr>
        <w:t xml:space="preserve">12.2.4       </w:t>
      </w:r>
      <w:r>
        <w:rPr>
          <w:rFonts w:ascii="等线" w:hAnsi="等线" w:eastAsia="等线" w:cs="等线"/>
          <w:spacing w:val="-4"/>
          <w:position w:val="2"/>
          <w:sz w:val="24"/>
          <w:szCs w:val="24"/>
        </w:rPr>
        <w:t>球在开始向下飞行后，必须由至少一名跳球手用一只手或双手拍球。</w:t>
      </w:r>
    </w:p>
    <w:p w14:paraId="1D6BB003">
      <w:pPr>
        <w:pStyle w:val="2"/>
        <w:spacing w:before="210" w:line="241" w:lineRule="auto"/>
        <w:ind w:left="175" w:right="165"/>
        <w:rPr>
          <w:sz w:val="24"/>
          <w:szCs w:val="24"/>
        </w:rPr>
      </w:pPr>
      <w:r>
        <w:rPr>
          <w:spacing w:val="-1"/>
          <w:position w:val="7"/>
          <w:sz w:val="24"/>
          <w:szCs w:val="24"/>
        </w:rPr>
        <w:t xml:space="preserve">12.2.5       </w:t>
      </w:r>
      <w:r>
        <w:rPr>
          <w:rFonts w:ascii="等线" w:hAnsi="等线" w:eastAsia="等线" w:cs="等线"/>
          <w:spacing w:val="-1"/>
          <w:position w:val="-1"/>
          <w:sz w:val="24"/>
          <w:szCs w:val="24"/>
        </w:rPr>
        <w:t>双方跳球者均不得离开跳球者所处位置，</w:t>
      </w:r>
      <w:r>
        <w:rPr>
          <w:rFonts w:ascii="等线" w:hAnsi="等线" w:eastAsia="等线" w:cs="等线"/>
          <w:spacing w:val="-2"/>
          <w:position w:val="-1"/>
          <w:sz w:val="24"/>
          <w:szCs w:val="24"/>
        </w:rPr>
        <w:t>直至球被合法拍球</w:t>
      </w:r>
      <w:r>
        <w:rPr>
          <w:rFonts w:ascii="等线" w:hAnsi="等线" w:eastAsia="等线" w:cs="等线"/>
          <w:spacing w:val="-31"/>
          <w:position w:val="-1"/>
          <w:sz w:val="24"/>
          <w:szCs w:val="24"/>
        </w:rPr>
        <w:t xml:space="preserve"/>
      </w:r>
      <w:r>
        <w:rPr>
          <w:rFonts w:ascii="等线" w:hAnsi="等线" w:eastAsia="等线" w:cs="等线"/>
          <w:spacing w:val="-2"/>
          <w:position w:val="-1"/>
          <w:sz w:val="24"/>
          <w:szCs w:val="24"/>
        </w:rPr>
        <w:t>。在球接触非跳</w:t>
      </w:r>
      <w:r>
        <w:rPr>
          <w:spacing w:val="-22"/>
          <w:sz w:val="24"/>
          <w:szCs w:val="24"/>
        </w:rPr>
        <w:t>12.2.6</w:t>
      </w:r>
    </w:p>
    <w:p w14:paraId="450CF1D8">
      <w:pPr>
        <w:spacing w:before="1" w:line="232" w:lineRule="auto"/>
        <w:ind w:left="1161"/>
        <w:rPr>
          <w:rFonts w:ascii="等线" w:hAnsi="等线" w:eastAsia="等线" w:cs="等线"/>
          <w:sz w:val="24"/>
          <w:szCs w:val="24"/>
        </w:rPr>
      </w:pPr>
      <w:r>
        <w:rPr>
          <w:rFonts w:ascii="等线" w:hAnsi="等线" w:eastAsia="等线" w:cs="等线"/>
          <w:spacing w:val="-1"/>
          <w:sz w:val="24"/>
          <w:szCs w:val="24"/>
        </w:rPr>
        <w:t>球者或场地之前，双方跳球者均不得接球或拍球超过两次。</w:t>
      </w:r>
    </w:p>
    <w:p w14:paraId="68EE90DA">
      <w:pPr>
        <w:pStyle w:val="2"/>
        <w:spacing w:before="113" w:line="394" w:lineRule="exact"/>
        <w:ind w:left="177"/>
        <w:rPr>
          <w:rFonts w:ascii="等线" w:hAnsi="等线" w:eastAsia="等线" w:cs="等线"/>
          <w:sz w:val="24"/>
          <w:szCs w:val="24"/>
        </w:rPr>
      </w:pPr>
      <w:r>
        <w:rPr>
          <w:spacing w:val="-1"/>
          <w:position w:val="7"/>
          <w:sz w:val="24"/>
          <w:szCs w:val="24"/>
        </w:rPr>
        <w:t xml:space="preserve">12.2.7       </w:t>
      </w:r>
      <w:r>
        <w:rPr>
          <w:rFonts w:ascii="等线" w:hAnsi="等线" w:eastAsia="等线" w:cs="等线"/>
          <w:spacing w:val="-1"/>
          <w:position w:val="4"/>
          <w:sz w:val="24"/>
          <w:szCs w:val="24"/>
        </w:rPr>
        <w:t>若至少一名跳球手未对球进行拍球，则</w:t>
      </w:r>
      <w:r>
        <w:rPr>
          <w:rFonts w:hint="eastAsia" w:ascii="等线" w:hAnsi="等线" w:eastAsia="等线" w:cs="等线"/>
          <w:spacing w:val="-1"/>
          <w:position w:val="4"/>
          <w:sz w:val="24"/>
          <w:szCs w:val="24"/>
          <w:lang w:eastAsia="zh-CN"/>
        </w:rPr>
        <w:t>需</w:t>
      </w:r>
      <w:r>
        <w:rPr>
          <w:rFonts w:ascii="等线" w:hAnsi="等线" w:eastAsia="等线" w:cs="等线"/>
          <w:spacing w:val="-1"/>
          <w:position w:val="4"/>
          <w:sz w:val="24"/>
          <w:szCs w:val="24"/>
        </w:rPr>
        <w:t>重新进行</w:t>
      </w:r>
      <w:r>
        <w:rPr>
          <w:rFonts w:ascii="等线" w:hAnsi="等线" w:eastAsia="等线" w:cs="等线"/>
          <w:spacing w:val="-2"/>
          <w:position w:val="4"/>
          <w:sz w:val="24"/>
          <w:szCs w:val="24"/>
        </w:rPr>
        <w:t>跳球</w:t>
      </w:r>
      <w:r>
        <w:rPr>
          <w:rFonts w:ascii="等线" w:hAnsi="等线" w:eastAsia="等线" w:cs="等线"/>
          <w:spacing w:val="-31"/>
          <w:position w:val="4"/>
          <w:sz w:val="24"/>
          <w:szCs w:val="24"/>
        </w:rPr>
        <w:t xml:space="preserve"/>
      </w:r>
      <w:r>
        <w:rPr>
          <w:rFonts w:ascii="等线" w:hAnsi="等线" w:eastAsia="等线" w:cs="等线"/>
          <w:spacing w:val="-2"/>
          <w:position w:val="4"/>
          <w:sz w:val="24"/>
          <w:szCs w:val="24"/>
        </w:rPr>
        <w:t>。在球被拍球前，</w:t>
      </w:r>
      <w:r>
        <w:rPr>
          <w:rFonts w:ascii="等线" w:hAnsi="等线" w:eastAsia="等线" w:cs="等线"/>
          <w:spacing w:val="-39"/>
          <w:position w:val="4"/>
          <w:sz w:val="24"/>
          <w:szCs w:val="24"/>
        </w:rPr>
        <w:t xml:space="preserve"/>
      </w:r>
      <w:r>
        <w:rPr>
          <w:rFonts w:ascii="等线" w:hAnsi="等线" w:eastAsia="等线" w:cs="等线"/>
          <w:spacing w:val="-2"/>
          <w:position w:val="4"/>
          <w:sz w:val="24"/>
          <w:szCs w:val="24"/>
        </w:rPr>
        <w:t>非</w:t>
      </w:r>
    </w:p>
    <w:p w14:paraId="580BD50E">
      <w:pPr>
        <w:pStyle w:val="2"/>
        <w:spacing w:before="15" w:line="229" w:lineRule="auto"/>
        <w:ind w:left="175"/>
        <w:rPr>
          <w:sz w:val="24"/>
          <w:szCs w:val="24"/>
        </w:rPr>
      </w:pPr>
      <w:r>
        <w:rPr>
          <w:spacing w:val="-22"/>
          <w:sz w:val="24"/>
          <w:szCs w:val="24"/>
        </w:rPr>
        <w:t>12.2.8</w:t>
      </w:r>
    </w:p>
    <w:p w14:paraId="0DB8B041">
      <w:pPr>
        <w:spacing w:line="227" w:lineRule="auto"/>
        <w:ind w:left="1169"/>
        <w:rPr>
          <w:rFonts w:ascii="等线" w:hAnsi="等线" w:eastAsia="等线" w:cs="等线"/>
          <w:sz w:val="24"/>
          <w:szCs w:val="24"/>
        </w:rPr>
      </w:pPr>
      <w:r>
        <w:rPr>
          <w:rFonts w:ascii="等线" w:hAnsi="等线" w:eastAsia="等线" w:cs="等线"/>
          <w:spacing w:val="-1"/>
          <w:sz w:val="24"/>
          <w:szCs w:val="24"/>
        </w:rPr>
        <w:t>跳球手身体的任何部分均不得位于或越过圆圈线（圆柱体）。</w:t>
      </w:r>
    </w:p>
    <w:p w14:paraId="2AF9F1AD">
      <w:pPr>
        <w:spacing w:before="159" w:line="214" w:lineRule="auto"/>
        <w:ind w:left="1154"/>
        <w:rPr>
          <w:rFonts w:ascii="等线" w:hAnsi="等线" w:eastAsia="等线" w:cs="等线"/>
          <w:sz w:val="23"/>
          <w:szCs w:val="23"/>
        </w:rPr>
      </w:pPr>
      <w:r>
        <w:rPr>
          <w:rFonts w:ascii="等线" w:hAnsi="等线" w:eastAsia="等线" w:cs="等线"/>
          <w:b/>
          <w:bCs/>
          <w:spacing w:val="1"/>
          <w:sz w:val="23"/>
          <w:szCs w:val="23"/>
        </w:rPr>
        <w:t>违反第</w:t>
      </w:r>
      <w:r>
        <w:rPr>
          <w:rFonts w:ascii="Calibri" w:hAnsi="Calibri" w:eastAsia="Calibri" w:cs="Calibri"/>
          <w:b/>
          <w:bCs/>
          <w:spacing w:val="1"/>
          <w:sz w:val="23"/>
          <w:szCs w:val="23"/>
        </w:rPr>
        <w:t>12.2.1</w:t>
      </w:r>
      <w:r>
        <w:rPr>
          <w:rFonts w:ascii="等线" w:hAnsi="等线" w:eastAsia="等线" w:cs="等线"/>
          <w:b/>
          <w:bCs/>
          <w:spacing w:val="1"/>
          <w:sz w:val="23"/>
          <w:szCs w:val="23"/>
        </w:rPr>
        <w:t>条</w:t>
      </w:r>
      <w:r>
        <w:rPr>
          <w:rFonts w:ascii="等线" w:hAnsi="等线" w:eastAsia="等线" w:cs="等线"/>
          <w:b/>
          <w:bCs/>
          <w:spacing w:val="-37"/>
          <w:sz w:val="23"/>
          <w:szCs w:val="23"/>
        </w:rPr>
        <w:t xml:space="preserve"/>
      </w:r>
      <w:r>
        <w:rPr>
          <w:rFonts w:ascii="等线" w:hAnsi="等线" w:eastAsia="等线" w:cs="等线"/>
          <w:b/>
          <w:bCs/>
          <w:spacing w:val="1"/>
          <w:sz w:val="23"/>
          <w:szCs w:val="23"/>
        </w:rPr>
        <w:t>、</w:t>
      </w:r>
      <w:r>
        <w:rPr>
          <w:rFonts w:ascii="等线" w:hAnsi="等线" w:eastAsia="等线" w:cs="等线"/>
          <w:b/>
          <w:bCs/>
          <w:spacing w:val="-43"/>
          <w:sz w:val="23"/>
          <w:szCs w:val="23"/>
        </w:rPr>
        <w:t xml:space="preserve"/>
      </w:r>
      <w:r>
        <w:rPr>
          <w:rFonts w:ascii="Calibri" w:hAnsi="Calibri" w:eastAsia="Calibri" w:cs="Calibri"/>
          <w:b/>
          <w:bCs/>
          <w:spacing w:val="1"/>
          <w:sz w:val="23"/>
          <w:szCs w:val="23"/>
        </w:rPr>
        <w:t>12.2.4</w:t>
      </w:r>
      <w:r>
        <w:rPr>
          <w:rFonts w:ascii="等线" w:hAnsi="等线" w:eastAsia="等线" w:cs="等线"/>
          <w:b/>
          <w:bCs/>
          <w:spacing w:val="1"/>
          <w:sz w:val="23"/>
          <w:szCs w:val="23"/>
        </w:rPr>
        <w:t>条</w:t>
      </w:r>
      <w:r>
        <w:rPr>
          <w:rFonts w:ascii="等线" w:hAnsi="等线" w:eastAsia="等线" w:cs="等线"/>
          <w:b/>
          <w:bCs/>
          <w:spacing w:val="-37"/>
          <w:sz w:val="23"/>
          <w:szCs w:val="23"/>
        </w:rPr>
        <w:t xml:space="preserve"/>
      </w:r>
      <w:r>
        <w:rPr>
          <w:rFonts w:ascii="等线" w:hAnsi="等线" w:eastAsia="等线" w:cs="等线"/>
          <w:b/>
          <w:bCs/>
          <w:spacing w:val="1"/>
          <w:sz w:val="23"/>
          <w:szCs w:val="23"/>
        </w:rPr>
        <w:t>、</w:t>
      </w:r>
      <w:r>
        <w:rPr>
          <w:rFonts w:ascii="等线" w:hAnsi="等线" w:eastAsia="等线" w:cs="等线"/>
          <w:b/>
          <w:bCs/>
          <w:spacing w:val="-43"/>
          <w:sz w:val="23"/>
          <w:szCs w:val="23"/>
        </w:rPr>
        <w:t xml:space="preserve"/>
      </w:r>
      <w:r>
        <w:rPr>
          <w:rFonts w:ascii="Calibri" w:hAnsi="Calibri" w:eastAsia="Calibri" w:cs="Calibri"/>
          <w:b/>
          <w:bCs/>
          <w:sz w:val="23"/>
          <w:szCs w:val="23"/>
        </w:rPr>
        <w:t>12.2.5</w:t>
      </w:r>
      <w:r>
        <w:rPr>
          <w:rFonts w:ascii="等线" w:hAnsi="等线" w:eastAsia="等线" w:cs="等线"/>
          <w:b/>
          <w:bCs/>
          <w:sz w:val="23"/>
          <w:szCs w:val="23"/>
        </w:rPr>
        <w:t>条</w:t>
      </w:r>
      <w:r>
        <w:rPr>
          <w:rFonts w:ascii="等线" w:hAnsi="等线" w:eastAsia="等线" w:cs="等线"/>
          <w:b/>
          <w:bCs/>
          <w:spacing w:val="-37"/>
          <w:sz w:val="23"/>
          <w:szCs w:val="23"/>
        </w:rPr>
        <w:t xml:space="preserve"/>
      </w:r>
      <w:r>
        <w:rPr>
          <w:rFonts w:ascii="等线" w:hAnsi="等线" w:eastAsia="等线" w:cs="等线"/>
          <w:b/>
          <w:bCs/>
          <w:sz w:val="23"/>
          <w:szCs w:val="23"/>
        </w:rPr>
        <w:t>、</w:t>
      </w:r>
      <w:r>
        <w:rPr>
          <w:rFonts w:ascii="等线" w:hAnsi="等线" w:eastAsia="等线" w:cs="等线"/>
          <w:b/>
          <w:bCs/>
          <w:spacing w:val="-44"/>
          <w:sz w:val="23"/>
          <w:szCs w:val="23"/>
        </w:rPr>
        <w:t xml:space="preserve"/>
      </w:r>
      <w:r>
        <w:rPr>
          <w:rFonts w:ascii="Calibri" w:hAnsi="Calibri" w:eastAsia="Calibri" w:cs="Calibri"/>
          <w:b/>
          <w:bCs/>
          <w:sz w:val="23"/>
          <w:szCs w:val="23"/>
        </w:rPr>
        <w:t>12.2.6</w:t>
      </w:r>
      <w:r>
        <w:rPr>
          <w:rFonts w:ascii="等线" w:hAnsi="等线" w:eastAsia="等线" w:cs="等线"/>
          <w:b/>
          <w:bCs/>
          <w:sz w:val="23"/>
          <w:szCs w:val="23"/>
        </w:rPr>
        <w:t>条及</w:t>
      </w:r>
      <w:r>
        <w:rPr>
          <w:rFonts w:ascii="Calibri" w:hAnsi="Calibri" w:eastAsia="Calibri" w:cs="Calibri"/>
          <w:b/>
          <w:bCs/>
          <w:sz w:val="23"/>
          <w:szCs w:val="23"/>
        </w:rPr>
        <w:t>12.2.8</w:t>
      </w:r>
      <w:r>
        <w:rPr>
          <w:rFonts w:ascii="等线" w:hAnsi="等线" w:eastAsia="等线" w:cs="等线"/>
          <w:b/>
          <w:bCs/>
          <w:sz w:val="23"/>
          <w:szCs w:val="23"/>
        </w:rPr>
        <w:t>条的行为即构成违例。</w:t>
      </w:r>
    </w:p>
    <w:p w14:paraId="0FC680D9">
      <w:pPr>
        <w:spacing w:line="117"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2D182131">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1024" w:hRule="atLeast"/>
        </w:trPr>
        <w:tc>
          <w:tcPr>
            <w:tcW w:w="9329" w:type="dxa"/>
            <w:vAlign w:val="top"/>
          </w:tcPr>
          <w:p w14:paraId="7B139BEB">
            <w:pPr>
              <w:pStyle w:val="6"/>
              <w:spacing w:before="6" w:line="345" w:lineRule="exact"/>
              <w:ind w:left="135"/>
              <w:rPr>
                <w:rFonts w:ascii="等线" w:hAnsi="等线" w:eastAsia="等线" w:cs="等线"/>
                <w:sz w:val="22"/>
                <w:szCs w:val="22"/>
              </w:rPr>
            </w:pPr>
            <w:r>
              <w:rPr>
                <w:b/>
                <w:bCs/>
                <w:spacing w:val="-10"/>
                <w:position w:val="3"/>
                <w:sz w:val="23"/>
                <w:szCs w:val="23"/>
              </w:rPr>
              <w:t xml:space="preserve">12.3           </w:t>
            </w:r>
            <w:r>
              <w:rPr>
                <w:rFonts w:ascii="等线" w:hAnsi="等线" w:eastAsia="等线" w:cs="等线"/>
                <w:b/>
                <w:bCs/>
                <w:spacing w:val="-10"/>
                <w:position w:val="3"/>
                <w:sz w:val="22"/>
                <w:szCs w:val="22"/>
              </w:rPr>
              <w:t>罚则</w:t>
            </w:r>
          </w:p>
          <w:p w14:paraId="587FEA4C">
            <w:pPr>
              <w:spacing w:before="28" w:line="234" w:lineRule="auto"/>
              <w:ind w:left="1125" w:right="109" w:hanging="19"/>
              <w:rPr>
                <w:rFonts w:ascii="等线" w:hAnsi="等线" w:eastAsia="等线" w:cs="等线"/>
                <w:sz w:val="24"/>
                <w:szCs w:val="24"/>
              </w:rPr>
            </w:pPr>
            <w:r>
              <w:rPr>
                <w:rFonts w:ascii="等线" w:hAnsi="等线" w:eastAsia="等线" w:cs="等线"/>
                <w:spacing w:val="3"/>
                <w:sz w:val="24"/>
                <w:szCs w:val="24"/>
              </w:rPr>
              <w:t>球应判给对方，</w:t>
            </w:r>
            <w:r>
              <w:rPr>
                <w:rFonts w:ascii="等线" w:hAnsi="等线" w:eastAsia="等线" w:cs="等线"/>
                <w:spacing w:val="-13"/>
                <w:sz w:val="24"/>
                <w:szCs w:val="24"/>
              </w:rPr>
              <w:t xml:space="preserve"/>
            </w:r>
            <w:r>
              <w:rPr>
                <w:rFonts w:ascii="等线" w:hAnsi="等线" w:eastAsia="等线" w:cs="等线"/>
                <w:spacing w:val="3"/>
                <w:sz w:val="24"/>
                <w:szCs w:val="24"/>
              </w:rPr>
              <w:t>由其在距违犯地点最近处掷球入界，但直接位于篮板正后方</w:t>
            </w:r>
            <w:r>
              <w:rPr>
                <w:rFonts w:ascii="等线" w:hAnsi="等线" w:eastAsia="等线" w:cs="等线"/>
                <w:spacing w:val="-5"/>
                <w:sz w:val="24"/>
                <w:szCs w:val="24"/>
              </w:rPr>
              <w:t>的情况除外。</w:t>
            </w:r>
          </w:p>
        </w:tc>
      </w:tr>
    </w:tbl>
    <w:p w14:paraId="77FFAA97">
      <w:pPr>
        <w:pStyle w:val="2"/>
        <w:spacing w:before="109" w:line="346" w:lineRule="exact"/>
        <w:ind w:left="173"/>
        <w:rPr>
          <w:rFonts w:ascii="等线" w:hAnsi="等线" w:eastAsia="等线" w:cs="等线"/>
          <w:sz w:val="23"/>
          <w:szCs w:val="23"/>
        </w:rPr>
      </w:pPr>
      <w:r>
        <w:rPr>
          <w:b/>
          <w:bCs/>
          <w:spacing w:val="-5"/>
          <w:position w:val="3"/>
          <w:sz w:val="23"/>
          <w:szCs w:val="23"/>
        </w:rPr>
        <w:t xml:space="preserve">12.4          </w:t>
      </w:r>
      <w:r>
        <w:rPr>
          <w:rFonts w:ascii="等线" w:hAnsi="等线" w:eastAsia="等线" w:cs="等线"/>
          <w:b/>
          <w:bCs/>
          <w:spacing w:val="-5"/>
          <w:position w:val="3"/>
          <w:sz w:val="23"/>
          <w:szCs w:val="23"/>
        </w:rPr>
        <w:t>跳球情况</w:t>
      </w:r>
    </w:p>
    <w:p w14:paraId="615D1C01">
      <w:pPr>
        <w:spacing w:before="59" w:line="345" w:lineRule="exact"/>
        <w:ind w:left="1176"/>
        <w:rPr>
          <w:rFonts w:ascii="等线" w:hAnsi="等线" w:eastAsia="等线" w:cs="等线"/>
          <w:sz w:val="24"/>
          <w:szCs w:val="24"/>
        </w:rPr>
      </w:pPr>
      <w:r>
        <w:rPr>
          <w:rFonts w:ascii="等线" w:hAnsi="等线" w:eastAsia="等线" w:cs="等线"/>
          <w:spacing w:val="-3"/>
          <w:position w:val="3"/>
          <w:sz w:val="24"/>
          <w:szCs w:val="24"/>
        </w:rPr>
        <w:t>以下情况发生时，即构成跳球：</w:t>
      </w:r>
    </w:p>
    <w:p w14:paraId="5FE70D52">
      <w:pPr>
        <w:pStyle w:val="2"/>
        <w:spacing w:before="40" w:line="210" w:lineRule="auto"/>
        <w:ind w:left="115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裁判判罚争球。</w:t>
      </w:r>
    </w:p>
    <w:p w14:paraId="334DCCF3">
      <w:pPr>
        <w:pStyle w:val="2"/>
        <w:spacing w:before="114" w:line="345" w:lineRule="exact"/>
        <w:ind w:left="1154"/>
        <w:rPr>
          <w:rFonts w:ascii="等线" w:hAnsi="等线" w:eastAsia="等线" w:cs="等线"/>
          <w:sz w:val="24"/>
          <w:szCs w:val="24"/>
        </w:rPr>
      </w:pPr>
      <w:r>
        <w:rPr>
          <w:spacing w:val="2"/>
          <w:position w:val="3"/>
          <w:sz w:val="24"/>
          <w:szCs w:val="24"/>
        </w:rPr>
        <w:t xml:space="preserve">•    </w:t>
      </w:r>
      <w:r>
        <w:rPr>
          <w:rFonts w:ascii="等线" w:hAnsi="等线" w:eastAsia="等线" w:cs="等线"/>
          <w:spacing w:val="2"/>
          <w:position w:val="3"/>
          <w:sz w:val="24"/>
          <w:szCs w:val="24"/>
        </w:rPr>
        <w:t>球飞出界，且裁判对哪一方队员最后触球存在疑问或意见</w:t>
      </w:r>
      <w:r>
        <w:rPr>
          <w:rFonts w:ascii="等线" w:hAnsi="等线" w:eastAsia="等线" w:cs="等线"/>
          <w:spacing w:val="1"/>
          <w:position w:val="3"/>
          <w:sz w:val="24"/>
          <w:szCs w:val="24"/>
        </w:rPr>
        <w:t>不一。</w:t>
      </w:r>
    </w:p>
    <w:p w14:paraId="2E6BAC58">
      <w:pPr>
        <w:spacing w:line="345" w:lineRule="exact"/>
        <w:rPr>
          <w:rFonts w:ascii="等线" w:hAnsi="等线" w:eastAsia="等线" w:cs="等线"/>
          <w:sz w:val="24"/>
          <w:szCs w:val="24"/>
        </w:rPr>
        <w:sectPr>
          <w:headerReference r:id="rId70" w:type="default"/>
          <w:footerReference r:id="rId71" w:type="default"/>
          <w:pgSz w:w="11900" w:h="16840"/>
          <w:pgMar w:top="1137" w:right="1263" w:bottom="623" w:left="1267" w:header="567" w:footer="384" w:gutter="0"/>
          <w:cols w:space="720" w:num="1"/>
        </w:sectPr>
      </w:pPr>
    </w:p>
    <w:p w14:paraId="207E9CEF">
      <w:pPr>
        <w:pStyle w:val="2"/>
        <w:spacing w:before="302" w:line="297" w:lineRule="exact"/>
        <w:ind w:left="1004"/>
        <w:rPr>
          <w:sz w:val="24"/>
          <w:szCs w:val="24"/>
        </w:rPr>
      </w:pPr>
      <w:bookmarkStart w:id="30" w:name="bookmark193"/>
      <w:bookmarkEnd w:id="30"/>
      <w:r>
        <w:rPr>
          <w:spacing w:val="-8"/>
          <w:position w:val="3"/>
          <w:sz w:val="24"/>
          <w:szCs w:val="24"/>
        </w:rPr>
        <w:t>•     A double free-throw violation occurs during an unsuccessful last free throw.</w:t>
      </w:r>
    </w:p>
    <w:p w14:paraId="15785185">
      <w:pPr>
        <w:pStyle w:val="2"/>
        <w:spacing w:before="9" w:line="293" w:lineRule="exact"/>
        <w:ind w:left="1004"/>
        <w:rPr>
          <w:sz w:val="24"/>
          <w:szCs w:val="24"/>
        </w:rPr>
      </w:pPr>
      <w:r>
        <w:rPr>
          <w:spacing w:val="-10"/>
          <w:position w:val="3"/>
          <w:sz w:val="24"/>
          <w:szCs w:val="24"/>
        </w:rPr>
        <w:t>•     A live ball lodges</w:t>
      </w:r>
      <w:r>
        <w:rPr>
          <w:spacing w:val="20"/>
          <w:position w:val="3"/>
          <w:sz w:val="24"/>
          <w:szCs w:val="24"/>
        </w:rPr>
        <w:t xml:space="preserve"> </w:t>
      </w:r>
      <w:r>
        <w:rPr>
          <w:spacing w:val="-10"/>
          <w:position w:val="3"/>
          <w:sz w:val="24"/>
          <w:szCs w:val="24"/>
        </w:rPr>
        <w:t>between the ring</w:t>
      </w:r>
      <w:r>
        <w:rPr>
          <w:spacing w:val="2"/>
          <w:position w:val="3"/>
          <w:sz w:val="24"/>
          <w:szCs w:val="24"/>
        </w:rPr>
        <w:t xml:space="preserve"> </w:t>
      </w:r>
      <w:r>
        <w:rPr>
          <w:spacing w:val="-10"/>
          <w:position w:val="3"/>
          <w:sz w:val="24"/>
          <w:szCs w:val="24"/>
        </w:rPr>
        <w:t>and the</w:t>
      </w:r>
      <w:r>
        <w:rPr>
          <w:spacing w:val="5"/>
          <w:position w:val="3"/>
          <w:sz w:val="24"/>
          <w:szCs w:val="24"/>
        </w:rPr>
        <w:t xml:space="preserve"> </w:t>
      </w:r>
      <w:r>
        <w:rPr>
          <w:spacing w:val="-10"/>
          <w:position w:val="3"/>
          <w:sz w:val="24"/>
          <w:szCs w:val="24"/>
        </w:rPr>
        <w:t>backboard except:</w:t>
      </w:r>
    </w:p>
    <w:p w14:paraId="3593AD45">
      <w:pPr>
        <w:pStyle w:val="2"/>
        <w:spacing w:line="232" w:lineRule="auto"/>
        <w:ind w:left="1481"/>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102"/>
          <w:sz w:val="24"/>
          <w:szCs w:val="24"/>
        </w:rPr>
        <w:t xml:space="preserve"> </w:t>
      </w:r>
      <w:r>
        <w:rPr>
          <w:spacing w:val="-9"/>
          <w:sz w:val="24"/>
          <w:szCs w:val="24"/>
        </w:rPr>
        <w:t>Between free</w:t>
      </w:r>
      <w:r>
        <w:rPr>
          <w:spacing w:val="-13"/>
          <w:sz w:val="24"/>
          <w:szCs w:val="24"/>
        </w:rPr>
        <w:t xml:space="preserve"> </w:t>
      </w:r>
      <w:r>
        <w:rPr>
          <w:spacing w:val="-9"/>
          <w:sz w:val="24"/>
          <w:szCs w:val="24"/>
        </w:rPr>
        <w:t>throws.</w:t>
      </w:r>
    </w:p>
    <w:p w14:paraId="4D1DF0F9">
      <w:pPr>
        <w:pStyle w:val="2"/>
        <w:spacing w:before="1" w:line="244" w:lineRule="auto"/>
        <w:ind w:left="1840" w:hanging="359"/>
        <w:rPr>
          <w:sz w:val="24"/>
          <w:szCs w:val="24"/>
        </w:rPr>
      </w:pPr>
      <w:r>
        <w:rPr>
          <w:rFonts w:ascii="Courier New" w:hAnsi="Courier New" w:eastAsia="Courier New" w:cs="Courier New"/>
          <w:spacing w:val="-7"/>
          <w:sz w:val="24"/>
          <w:szCs w:val="24"/>
        </w:rPr>
        <w:t>_</w:t>
      </w:r>
      <w:r>
        <w:rPr>
          <w:rFonts w:ascii="Courier New" w:hAnsi="Courier New" w:eastAsia="Courier New" w:cs="Courier New"/>
          <w:spacing w:val="76"/>
          <w:sz w:val="24"/>
          <w:szCs w:val="24"/>
        </w:rPr>
        <w:t xml:space="preserve"> </w:t>
      </w:r>
      <w:r>
        <w:rPr>
          <w:spacing w:val="-7"/>
          <w:sz w:val="24"/>
          <w:szCs w:val="24"/>
        </w:rPr>
        <w:t>After the last free thr</w:t>
      </w:r>
      <w:r>
        <w:rPr>
          <w:spacing w:val="-8"/>
          <w:sz w:val="24"/>
          <w:szCs w:val="24"/>
        </w:rPr>
        <w:t>ow followed by a throw-in from the throw-in line in the</w:t>
      </w:r>
      <w:r>
        <w:rPr>
          <w:sz w:val="24"/>
          <w:szCs w:val="24"/>
        </w:rPr>
        <w:t xml:space="preserve"> </w:t>
      </w:r>
      <w:r>
        <w:rPr>
          <w:spacing w:val="-9"/>
          <w:sz w:val="24"/>
          <w:szCs w:val="24"/>
        </w:rPr>
        <w:t>team’s frontcourt, opposite the scorer’s table.</w:t>
      </w:r>
    </w:p>
    <w:p w14:paraId="4D4FA2A1">
      <w:pPr>
        <w:pStyle w:val="2"/>
        <w:spacing w:before="6" w:line="259" w:lineRule="auto"/>
        <w:ind w:left="1415" w:hanging="411"/>
        <w:rPr>
          <w:sz w:val="24"/>
          <w:szCs w:val="24"/>
        </w:rPr>
      </w:pPr>
      <w:r>
        <w:rPr>
          <w:spacing w:val="-11"/>
          <w:sz w:val="24"/>
          <w:szCs w:val="24"/>
        </w:rPr>
        <w:t>•     The</w:t>
      </w:r>
      <w:r>
        <w:rPr>
          <w:spacing w:val="29"/>
          <w:sz w:val="24"/>
          <w:szCs w:val="24"/>
        </w:rPr>
        <w:t xml:space="preserve"> </w:t>
      </w:r>
      <w:r>
        <w:rPr>
          <w:spacing w:val="-11"/>
          <w:sz w:val="24"/>
          <w:szCs w:val="24"/>
        </w:rPr>
        <w:t>ball</w:t>
      </w:r>
      <w:r>
        <w:rPr>
          <w:spacing w:val="11"/>
          <w:sz w:val="24"/>
          <w:szCs w:val="24"/>
        </w:rPr>
        <w:t xml:space="preserve"> </w:t>
      </w:r>
      <w:r>
        <w:rPr>
          <w:spacing w:val="-11"/>
          <w:sz w:val="24"/>
          <w:szCs w:val="24"/>
        </w:rPr>
        <w:t>becomes dead when</w:t>
      </w:r>
      <w:r>
        <w:rPr>
          <w:spacing w:val="8"/>
          <w:sz w:val="24"/>
          <w:szCs w:val="24"/>
        </w:rPr>
        <w:t xml:space="preserve"> </w:t>
      </w:r>
      <w:r>
        <w:rPr>
          <w:spacing w:val="-11"/>
          <w:sz w:val="24"/>
          <w:szCs w:val="24"/>
        </w:rPr>
        <w:t>neither team</w:t>
      </w:r>
      <w:r>
        <w:rPr>
          <w:spacing w:val="10"/>
          <w:sz w:val="24"/>
          <w:szCs w:val="24"/>
        </w:rPr>
        <w:t xml:space="preserve"> </w:t>
      </w:r>
      <w:r>
        <w:rPr>
          <w:spacing w:val="-11"/>
          <w:sz w:val="24"/>
          <w:szCs w:val="24"/>
        </w:rPr>
        <w:t>has</w:t>
      </w:r>
      <w:r>
        <w:rPr>
          <w:spacing w:val="10"/>
          <w:sz w:val="24"/>
          <w:szCs w:val="24"/>
        </w:rPr>
        <w:t xml:space="preserve"> </w:t>
      </w:r>
      <w:r>
        <w:rPr>
          <w:spacing w:val="-11"/>
          <w:sz w:val="24"/>
          <w:szCs w:val="24"/>
        </w:rPr>
        <w:t>control of the</w:t>
      </w:r>
      <w:r>
        <w:rPr>
          <w:spacing w:val="11"/>
          <w:sz w:val="24"/>
          <w:szCs w:val="24"/>
        </w:rPr>
        <w:t xml:space="preserve"> </w:t>
      </w:r>
      <w:r>
        <w:rPr>
          <w:spacing w:val="-11"/>
          <w:sz w:val="24"/>
          <w:szCs w:val="24"/>
        </w:rPr>
        <w:t>ball</w:t>
      </w:r>
      <w:r>
        <w:rPr>
          <w:spacing w:val="9"/>
          <w:sz w:val="24"/>
          <w:szCs w:val="24"/>
        </w:rPr>
        <w:t xml:space="preserve"> </w:t>
      </w:r>
      <w:r>
        <w:rPr>
          <w:spacing w:val="-11"/>
          <w:sz w:val="24"/>
          <w:szCs w:val="24"/>
        </w:rPr>
        <w:t>nor</w:t>
      </w:r>
      <w:r>
        <w:rPr>
          <w:spacing w:val="8"/>
          <w:sz w:val="24"/>
          <w:szCs w:val="24"/>
        </w:rPr>
        <w:t xml:space="preserve"> </w:t>
      </w:r>
      <w:r>
        <w:rPr>
          <w:spacing w:val="-11"/>
          <w:sz w:val="24"/>
          <w:szCs w:val="24"/>
        </w:rPr>
        <w:t>is</w:t>
      </w:r>
      <w:r>
        <w:rPr>
          <w:spacing w:val="8"/>
          <w:sz w:val="24"/>
          <w:szCs w:val="24"/>
        </w:rPr>
        <w:t xml:space="preserve"> </w:t>
      </w:r>
      <w:r>
        <w:rPr>
          <w:rFonts w:hint="eastAsia" w:eastAsia="宋体"/>
          <w:spacing w:val="8"/>
          <w:sz w:val="24"/>
          <w:szCs w:val="24"/>
          <w:lang w:eastAsia="zh-CN"/>
        </w:rPr>
        <w:t>entitled</w:t>
      </w:r>
      <w:r>
        <w:rPr>
          <w:spacing w:val="-11"/>
          <w:sz w:val="24"/>
          <w:szCs w:val="24"/>
        </w:rPr>
        <w:t>d</w:t>
      </w:r>
      <w:r>
        <w:rPr>
          <w:sz w:val="24"/>
          <w:szCs w:val="24"/>
        </w:rPr>
        <w:t xml:space="preserve"> </w:t>
      </w:r>
      <w:r>
        <w:rPr>
          <w:spacing w:val="-9"/>
          <w:sz w:val="24"/>
          <w:szCs w:val="24"/>
        </w:rPr>
        <w:t>to</w:t>
      </w:r>
      <w:r>
        <w:rPr>
          <w:spacing w:val="-11"/>
          <w:sz w:val="24"/>
          <w:szCs w:val="24"/>
        </w:rPr>
        <w:t xml:space="preserve"> </w:t>
      </w:r>
      <w:r>
        <w:rPr>
          <w:spacing w:val="-9"/>
          <w:sz w:val="24"/>
          <w:szCs w:val="24"/>
        </w:rPr>
        <w:t>the</w:t>
      </w:r>
      <w:r>
        <w:rPr>
          <w:spacing w:val="6"/>
          <w:sz w:val="24"/>
          <w:szCs w:val="24"/>
        </w:rPr>
        <w:t xml:space="preserve"> </w:t>
      </w:r>
      <w:r>
        <w:rPr>
          <w:spacing w:val="-9"/>
          <w:sz w:val="24"/>
          <w:szCs w:val="24"/>
        </w:rPr>
        <w:t>ball.</w:t>
      </w:r>
    </w:p>
    <w:p w14:paraId="1CBE8149">
      <w:pPr>
        <w:pStyle w:val="2"/>
        <w:spacing w:line="256" w:lineRule="auto"/>
        <w:ind w:left="1418" w:hanging="414"/>
        <w:rPr>
          <w:sz w:val="24"/>
          <w:szCs w:val="24"/>
        </w:rPr>
      </w:pPr>
      <w:r>
        <w:rPr>
          <w:spacing w:val="-10"/>
          <w:sz w:val="24"/>
          <w:szCs w:val="24"/>
        </w:rPr>
        <w:t>•     After</w:t>
      </w:r>
      <w:r>
        <w:rPr>
          <w:spacing w:val="-20"/>
          <w:sz w:val="24"/>
          <w:szCs w:val="24"/>
        </w:rPr>
        <w:t xml:space="preserve"> </w:t>
      </w:r>
      <w:r>
        <w:rPr>
          <w:spacing w:val="-10"/>
          <w:sz w:val="24"/>
          <w:szCs w:val="24"/>
        </w:rPr>
        <w:t>th</w:t>
      </w:r>
      <w:r>
        <w:rPr>
          <w:spacing w:val="-9"/>
          <w:sz w:val="24"/>
          <w:szCs w:val="24"/>
        </w:rPr>
        <w:t>e cancellation of equal penalties agains</w:t>
      </w:r>
      <w:r>
        <w:rPr>
          <w:spacing w:val="-10"/>
          <w:sz w:val="24"/>
          <w:szCs w:val="24"/>
        </w:rPr>
        <w:t>t both</w:t>
      </w:r>
      <w:r>
        <w:rPr>
          <w:spacing w:val="-19"/>
          <w:sz w:val="24"/>
          <w:szCs w:val="24"/>
        </w:rPr>
        <w:t xml:space="preserve"> </w:t>
      </w:r>
      <w:r>
        <w:rPr>
          <w:spacing w:val="-10"/>
          <w:sz w:val="24"/>
          <w:szCs w:val="24"/>
        </w:rPr>
        <w:t>teams, if</w:t>
      </w:r>
      <w:r>
        <w:rPr>
          <w:spacing w:val="-20"/>
          <w:sz w:val="24"/>
          <w:szCs w:val="24"/>
        </w:rPr>
        <w:t xml:space="preserve"> </w:t>
      </w:r>
      <w:r>
        <w:rPr>
          <w:spacing w:val="-10"/>
          <w:sz w:val="24"/>
          <w:szCs w:val="24"/>
        </w:rPr>
        <w:t>there are no othe</w:t>
      </w:r>
      <w:r>
        <w:rPr>
          <w:spacing w:val="3"/>
          <w:sz w:val="24"/>
          <w:szCs w:val="24"/>
        </w:rPr>
        <w:t>r</w:t>
      </w:r>
      <w:r>
        <w:rPr>
          <w:sz w:val="24"/>
          <w:szCs w:val="24"/>
        </w:rPr>
        <w:t xml:space="preserve"> </w:t>
      </w:r>
      <w:r>
        <w:rPr>
          <w:spacing w:val="-11"/>
          <w:sz w:val="24"/>
          <w:szCs w:val="24"/>
        </w:rPr>
        <w:t>f</w:t>
      </w:r>
      <w:r>
        <w:rPr>
          <w:spacing w:val="-10"/>
          <w:sz w:val="24"/>
          <w:szCs w:val="24"/>
        </w:rPr>
        <w:t>oul</w:t>
      </w:r>
      <w:r>
        <w:rPr>
          <w:spacing w:val="22"/>
          <w:sz w:val="24"/>
          <w:szCs w:val="24"/>
        </w:rPr>
        <w:t xml:space="preserve"> </w:t>
      </w:r>
      <w:r>
        <w:rPr>
          <w:spacing w:val="-10"/>
          <w:sz w:val="24"/>
          <w:szCs w:val="24"/>
        </w:rPr>
        <w:t>penalties</w:t>
      </w:r>
      <w:r>
        <w:rPr>
          <w:spacing w:val="20"/>
          <w:w w:val="101"/>
          <w:sz w:val="24"/>
          <w:szCs w:val="24"/>
        </w:rPr>
        <w:t xml:space="preserve"> </w:t>
      </w:r>
      <w:r>
        <w:rPr>
          <w:spacing w:val="-10"/>
          <w:sz w:val="24"/>
          <w:szCs w:val="24"/>
        </w:rPr>
        <w:t>remaining for</w:t>
      </w:r>
      <w:r>
        <w:rPr>
          <w:spacing w:val="18"/>
          <w:sz w:val="24"/>
          <w:szCs w:val="24"/>
        </w:rPr>
        <w:t xml:space="preserve"> </w:t>
      </w:r>
      <w:r>
        <w:rPr>
          <w:spacing w:val="-10"/>
          <w:sz w:val="24"/>
          <w:szCs w:val="24"/>
        </w:rPr>
        <w:t>administration</w:t>
      </w:r>
      <w:r>
        <w:rPr>
          <w:spacing w:val="18"/>
          <w:sz w:val="24"/>
          <w:szCs w:val="24"/>
        </w:rPr>
        <w:t xml:space="preserve"> </w:t>
      </w:r>
      <w:r>
        <w:rPr>
          <w:spacing w:val="-10"/>
          <w:sz w:val="24"/>
          <w:szCs w:val="24"/>
        </w:rPr>
        <w:t>and</w:t>
      </w:r>
      <w:r>
        <w:rPr>
          <w:spacing w:val="18"/>
          <w:w w:val="101"/>
          <w:sz w:val="24"/>
          <w:szCs w:val="24"/>
        </w:rPr>
        <w:t xml:space="preserve"> </w:t>
      </w:r>
      <w:r>
        <w:rPr>
          <w:spacing w:val="-10"/>
          <w:sz w:val="24"/>
          <w:szCs w:val="24"/>
        </w:rPr>
        <w:t>nei</w:t>
      </w:r>
      <w:r>
        <w:rPr>
          <w:spacing w:val="-11"/>
          <w:sz w:val="24"/>
          <w:szCs w:val="24"/>
        </w:rPr>
        <w:t>ther team</w:t>
      </w:r>
      <w:r>
        <w:rPr>
          <w:spacing w:val="19"/>
          <w:sz w:val="24"/>
          <w:szCs w:val="24"/>
        </w:rPr>
        <w:t xml:space="preserve"> </w:t>
      </w:r>
      <w:r>
        <w:rPr>
          <w:spacing w:val="-11"/>
          <w:sz w:val="24"/>
          <w:szCs w:val="24"/>
        </w:rPr>
        <w:t>had</w:t>
      </w:r>
      <w:r>
        <w:rPr>
          <w:spacing w:val="20"/>
          <w:w w:val="101"/>
          <w:sz w:val="24"/>
          <w:szCs w:val="24"/>
        </w:rPr>
        <w:t xml:space="preserve"> </w:t>
      </w:r>
      <w:r>
        <w:rPr>
          <w:spacing w:val="-11"/>
          <w:sz w:val="24"/>
          <w:szCs w:val="24"/>
        </w:rPr>
        <w:t>control</w:t>
      </w:r>
      <w:r>
        <w:rPr>
          <w:spacing w:val="16"/>
          <w:sz w:val="24"/>
          <w:szCs w:val="24"/>
        </w:rPr>
        <w:t xml:space="preserve"> </w:t>
      </w:r>
      <w:r>
        <w:rPr>
          <w:spacing w:val="-11"/>
          <w:sz w:val="24"/>
          <w:szCs w:val="24"/>
        </w:rPr>
        <w:t>of th</w:t>
      </w:r>
      <w:r>
        <w:rPr>
          <w:spacing w:val="-10"/>
          <w:sz w:val="24"/>
          <w:szCs w:val="24"/>
        </w:rPr>
        <w:t>e</w:t>
      </w:r>
      <w:r>
        <w:rPr>
          <w:sz w:val="24"/>
          <w:szCs w:val="24"/>
        </w:rPr>
        <w:t xml:space="preserve"> </w:t>
      </w:r>
      <w:r>
        <w:rPr>
          <w:spacing w:val="-8"/>
          <w:sz w:val="24"/>
          <w:szCs w:val="24"/>
        </w:rPr>
        <w:t>ball nor was entitled to the ball before the first f</w:t>
      </w:r>
      <w:r>
        <w:rPr>
          <w:spacing w:val="-9"/>
          <w:sz w:val="24"/>
          <w:szCs w:val="24"/>
        </w:rPr>
        <w:t>oul or violation.</w:t>
      </w:r>
    </w:p>
    <w:p w14:paraId="47AC8115">
      <w:pPr>
        <w:pStyle w:val="2"/>
        <w:spacing w:line="297" w:lineRule="exact"/>
        <w:ind w:left="1004"/>
        <w:rPr>
          <w:sz w:val="24"/>
          <w:szCs w:val="24"/>
        </w:rPr>
      </w:pPr>
      <w:r>
        <w:rPr>
          <w:spacing w:val="-8"/>
          <w:position w:val="3"/>
          <w:sz w:val="24"/>
          <w:szCs w:val="24"/>
        </w:rPr>
        <w:t xml:space="preserve">•     All quarters other than the first quarter and all </w:t>
      </w:r>
      <w:r>
        <w:rPr>
          <w:rFonts w:hint="eastAsia" w:eastAsia="宋体"/>
          <w:spacing w:val="-8"/>
          <w:position w:val="3"/>
          <w:sz w:val="24"/>
          <w:szCs w:val="24"/>
          <w:lang w:eastAsia="zh-CN"/>
        </w:rPr>
        <w:t>overtime periods</w:t>
      </w:r>
      <w:r>
        <w:rPr>
          <w:spacing w:val="-8"/>
          <w:position w:val="3"/>
          <w:sz w:val="24"/>
          <w:szCs w:val="24"/>
        </w:rPr>
        <w:t xml:space="preserve"> are to</w:t>
      </w:r>
      <w:r>
        <w:rPr>
          <w:spacing w:val="-9"/>
          <w:position w:val="3"/>
          <w:sz w:val="24"/>
          <w:szCs w:val="24"/>
        </w:rPr>
        <w:t xml:space="preserve"> start.</w:t>
      </w:r>
    </w:p>
    <w:p w14:paraId="1803D5F2">
      <w:pPr>
        <w:pStyle w:val="2"/>
        <w:spacing w:before="112" w:line="289" w:lineRule="exact"/>
        <w:ind w:left="20"/>
        <w:rPr>
          <w:sz w:val="23"/>
          <w:szCs w:val="23"/>
        </w:rPr>
      </w:pPr>
      <w:r>
        <w:rPr>
          <w:b/>
          <w:bCs/>
          <w:spacing w:val="-13"/>
          <w:position w:val="3"/>
          <w:sz w:val="23"/>
          <w:szCs w:val="23"/>
        </w:rPr>
        <w:t>12.5</w:t>
      </w:r>
      <w:r>
        <w:rPr>
          <w:b/>
          <w:bCs/>
          <w:spacing w:val="4"/>
          <w:position w:val="3"/>
          <w:sz w:val="23"/>
          <w:szCs w:val="23"/>
        </w:rPr>
        <w:t xml:space="preserve">         </w:t>
      </w:r>
      <w:r>
        <w:rPr>
          <w:b/>
          <w:bCs/>
          <w:spacing w:val="-13"/>
          <w:position w:val="3"/>
          <w:sz w:val="23"/>
          <w:szCs w:val="23"/>
        </w:rPr>
        <w:t>Alternating</w:t>
      </w:r>
      <w:r>
        <w:rPr>
          <w:b/>
          <w:bCs/>
          <w:spacing w:val="25"/>
          <w:w w:val="101"/>
          <w:position w:val="3"/>
          <w:sz w:val="23"/>
          <w:szCs w:val="23"/>
        </w:rPr>
        <w:t xml:space="preserve"> </w:t>
      </w:r>
      <w:r>
        <w:rPr>
          <w:b/>
          <w:bCs/>
          <w:spacing w:val="-13"/>
          <w:position w:val="3"/>
          <w:sz w:val="23"/>
          <w:szCs w:val="23"/>
        </w:rPr>
        <w:t>possession</w:t>
      </w:r>
      <w:r>
        <w:rPr>
          <w:b/>
          <w:bCs/>
          <w:spacing w:val="13"/>
          <w:position w:val="3"/>
          <w:sz w:val="23"/>
          <w:szCs w:val="23"/>
        </w:rPr>
        <w:t xml:space="preserve"> </w:t>
      </w:r>
      <w:r>
        <w:rPr>
          <w:b/>
          <w:bCs/>
          <w:spacing w:val="-13"/>
          <w:position w:val="3"/>
          <w:sz w:val="23"/>
          <w:szCs w:val="23"/>
        </w:rPr>
        <w:t>definition</w:t>
      </w:r>
    </w:p>
    <w:p w14:paraId="1197ADFA">
      <w:pPr>
        <w:pStyle w:val="2"/>
        <w:spacing w:before="1" w:line="253" w:lineRule="auto"/>
        <w:ind w:left="1008" w:hanging="14"/>
        <w:rPr>
          <w:sz w:val="24"/>
          <w:szCs w:val="24"/>
        </w:rPr>
      </w:pPr>
      <w:r>
        <w:rPr>
          <w:spacing w:val="-10"/>
          <w:sz w:val="24"/>
          <w:szCs w:val="24"/>
        </w:rPr>
        <w:t>Alternating possession is a method of causing</w:t>
      </w:r>
      <w:r>
        <w:rPr>
          <w:spacing w:val="-17"/>
          <w:sz w:val="24"/>
          <w:szCs w:val="24"/>
        </w:rPr>
        <w:t xml:space="preserve"> </w:t>
      </w:r>
      <w:r>
        <w:rPr>
          <w:spacing w:val="-10"/>
          <w:sz w:val="24"/>
          <w:szCs w:val="24"/>
        </w:rPr>
        <w:t>the ball</w:t>
      </w:r>
      <w:r>
        <w:rPr>
          <w:spacing w:val="-17"/>
          <w:sz w:val="24"/>
          <w:szCs w:val="24"/>
        </w:rPr>
        <w:t xml:space="preserve"> </w:t>
      </w:r>
      <w:r>
        <w:rPr>
          <w:spacing w:val="-10"/>
          <w:sz w:val="24"/>
          <w:szCs w:val="24"/>
        </w:rPr>
        <w:t>to become live with a</w:t>
      </w:r>
      <w:r>
        <w:rPr>
          <w:spacing w:val="-18"/>
          <w:sz w:val="24"/>
          <w:szCs w:val="24"/>
        </w:rPr>
        <w:t xml:space="preserve"> </w:t>
      </w:r>
      <w:r>
        <w:rPr>
          <w:spacing w:val="-10"/>
          <w:sz w:val="24"/>
          <w:szCs w:val="24"/>
        </w:rPr>
        <w:t>th</w:t>
      </w:r>
      <w:r>
        <w:rPr>
          <w:spacing w:val="-11"/>
          <w:sz w:val="24"/>
          <w:szCs w:val="24"/>
        </w:rPr>
        <w:t>row-in</w:t>
      </w:r>
      <w:r>
        <w:rPr>
          <w:sz w:val="24"/>
          <w:szCs w:val="24"/>
        </w:rPr>
        <w:t xml:space="preserve"> </w:t>
      </w:r>
      <w:r>
        <w:rPr>
          <w:spacing w:val="-10"/>
          <w:sz w:val="24"/>
          <w:szCs w:val="24"/>
        </w:rPr>
        <w:t>rather</w:t>
      </w:r>
      <w:r>
        <w:rPr>
          <w:spacing w:val="-14"/>
          <w:sz w:val="24"/>
          <w:szCs w:val="24"/>
        </w:rPr>
        <w:t xml:space="preserve"> </w:t>
      </w:r>
      <w:r>
        <w:rPr>
          <w:spacing w:val="-10"/>
          <w:sz w:val="24"/>
          <w:szCs w:val="24"/>
        </w:rPr>
        <w:t>than a jump b</w:t>
      </w:r>
      <w:r>
        <w:rPr>
          <w:spacing w:val="-11"/>
          <w:sz w:val="24"/>
          <w:szCs w:val="24"/>
        </w:rPr>
        <w:t>all.</w:t>
      </w:r>
    </w:p>
    <w:p w14:paraId="145B5DBE">
      <w:pPr>
        <w:pStyle w:val="2"/>
        <w:spacing w:before="112" w:line="291" w:lineRule="exact"/>
        <w:ind w:left="20"/>
        <w:rPr>
          <w:sz w:val="23"/>
          <w:szCs w:val="23"/>
        </w:rPr>
      </w:pPr>
      <w:r>
        <w:rPr>
          <w:b/>
          <w:bCs/>
          <w:spacing w:val="-11"/>
          <w:position w:val="3"/>
          <w:sz w:val="23"/>
          <w:szCs w:val="23"/>
        </w:rPr>
        <w:t>12.6          Alternating</w:t>
      </w:r>
      <w:r>
        <w:rPr>
          <w:b/>
          <w:bCs/>
          <w:spacing w:val="30"/>
          <w:position w:val="3"/>
          <w:sz w:val="23"/>
          <w:szCs w:val="23"/>
        </w:rPr>
        <w:t xml:space="preserve"> </w:t>
      </w:r>
      <w:r>
        <w:rPr>
          <w:b/>
          <w:bCs/>
          <w:spacing w:val="-11"/>
          <w:position w:val="3"/>
          <w:sz w:val="23"/>
          <w:szCs w:val="23"/>
        </w:rPr>
        <w:t>possession</w:t>
      </w:r>
      <w:r>
        <w:rPr>
          <w:b/>
          <w:bCs/>
          <w:spacing w:val="18"/>
          <w:position w:val="3"/>
          <w:sz w:val="23"/>
          <w:szCs w:val="23"/>
        </w:rPr>
        <w:t xml:space="preserve"> </w:t>
      </w:r>
      <w:r>
        <w:rPr>
          <w:b/>
          <w:bCs/>
          <w:spacing w:val="-11"/>
          <w:position w:val="3"/>
          <w:sz w:val="23"/>
          <w:szCs w:val="23"/>
        </w:rPr>
        <w:t>procedure</w:t>
      </w:r>
    </w:p>
    <w:p w14:paraId="4E88B99D">
      <w:pPr>
        <w:pStyle w:val="2"/>
        <w:spacing w:before="116" w:line="267" w:lineRule="auto"/>
        <w:ind w:left="990" w:hanging="970"/>
        <w:rPr>
          <w:sz w:val="24"/>
          <w:szCs w:val="24"/>
        </w:rPr>
      </w:pPr>
      <w:r>
        <w:rPr>
          <w:spacing w:val="-10"/>
          <w:sz w:val="24"/>
          <w:szCs w:val="24"/>
        </w:rPr>
        <w:t>12.6.1        In</w:t>
      </w:r>
      <w:r>
        <w:rPr>
          <w:spacing w:val="13"/>
          <w:sz w:val="24"/>
          <w:szCs w:val="24"/>
        </w:rPr>
        <w:t xml:space="preserve"> </w:t>
      </w:r>
      <w:r>
        <w:rPr>
          <w:spacing w:val="-10"/>
          <w:sz w:val="24"/>
          <w:szCs w:val="24"/>
        </w:rPr>
        <w:t>all jump</w:t>
      </w:r>
      <w:r>
        <w:rPr>
          <w:spacing w:val="16"/>
          <w:sz w:val="24"/>
          <w:szCs w:val="24"/>
        </w:rPr>
        <w:t xml:space="preserve"> </w:t>
      </w:r>
      <w:r>
        <w:rPr>
          <w:spacing w:val="-10"/>
          <w:sz w:val="24"/>
          <w:szCs w:val="24"/>
        </w:rPr>
        <w:t>ball situat</w:t>
      </w:r>
      <w:r>
        <w:rPr>
          <w:spacing w:val="-11"/>
          <w:sz w:val="24"/>
          <w:szCs w:val="24"/>
        </w:rPr>
        <w:t>ions teams shall</w:t>
      </w:r>
      <w:r>
        <w:rPr>
          <w:spacing w:val="12"/>
          <w:sz w:val="24"/>
          <w:szCs w:val="24"/>
        </w:rPr>
        <w:t xml:space="preserve"> </w:t>
      </w:r>
      <w:r>
        <w:rPr>
          <w:spacing w:val="-11"/>
          <w:sz w:val="24"/>
          <w:szCs w:val="24"/>
        </w:rPr>
        <w:t>alternate</w:t>
      </w:r>
      <w:r>
        <w:rPr>
          <w:spacing w:val="17"/>
          <w:sz w:val="24"/>
          <w:szCs w:val="24"/>
        </w:rPr>
        <w:t xml:space="preserve"> </w:t>
      </w:r>
      <w:r>
        <w:rPr>
          <w:spacing w:val="-11"/>
          <w:sz w:val="24"/>
          <w:szCs w:val="24"/>
        </w:rPr>
        <w:t>possession</w:t>
      </w:r>
      <w:r>
        <w:rPr>
          <w:spacing w:val="11"/>
          <w:sz w:val="24"/>
          <w:szCs w:val="24"/>
        </w:rPr>
        <w:t xml:space="preserve"> </w:t>
      </w:r>
      <w:r>
        <w:rPr>
          <w:spacing w:val="-11"/>
          <w:sz w:val="24"/>
          <w:szCs w:val="24"/>
        </w:rPr>
        <w:t>of the</w:t>
      </w:r>
      <w:r>
        <w:rPr>
          <w:spacing w:val="16"/>
          <w:sz w:val="24"/>
          <w:szCs w:val="24"/>
        </w:rPr>
        <w:t xml:space="preserve"> </w:t>
      </w:r>
      <w:r>
        <w:rPr>
          <w:spacing w:val="-11"/>
          <w:sz w:val="24"/>
          <w:szCs w:val="24"/>
        </w:rPr>
        <w:t>ball</w:t>
      </w:r>
      <w:r>
        <w:rPr>
          <w:spacing w:val="-1"/>
          <w:sz w:val="24"/>
          <w:szCs w:val="24"/>
        </w:rPr>
        <w:t xml:space="preserve"> </w:t>
      </w:r>
      <w:r>
        <w:rPr>
          <w:spacing w:val="-11"/>
          <w:sz w:val="24"/>
          <w:szCs w:val="24"/>
        </w:rPr>
        <w:t>for</w:t>
      </w:r>
      <w:r>
        <w:rPr>
          <w:spacing w:val="13"/>
          <w:sz w:val="24"/>
          <w:szCs w:val="24"/>
        </w:rPr>
        <w:t xml:space="preserve"> </w:t>
      </w:r>
      <w:r>
        <w:rPr>
          <w:spacing w:val="-11"/>
          <w:sz w:val="24"/>
          <w:szCs w:val="24"/>
        </w:rPr>
        <w:t>a throw-in</w:t>
      </w:r>
      <w:r>
        <w:rPr>
          <w:sz w:val="24"/>
          <w:szCs w:val="24"/>
        </w:rPr>
        <w:t xml:space="preserve"> </w:t>
      </w:r>
      <w:r>
        <w:rPr>
          <w:spacing w:val="-10"/>
          <w:sz w:val="24"/>
          <w:szCs w:val="24"/>
        </w:rPr>
        <w:t>from</w:t>
      </w:r>
      <w:r>
        <w:rPr>
          <w:spacing w:val="-18"/>
          <w:sz w:val="24"/>
          <w:szCs w:val="24"/>
        </w:rPr>
        <w:t xml:space="preserve"> </w:t>
      </w:r>
      <w:r>
        <w:rPr>
          <w:spacing w:val="-10"/>
          <w:sz w:val="24"/>
          <w:szCs w:val="24"/>
        </w:rPr>
        <w:t>the place nearest</w:t>
      </w:r>
      <w:r>
        <w:rPr>
          <w:spacing w:val="-23"/>
          <w:sz w:val="24"/>
          <w:szCs w:val="24"/>
        </w:rPr>
        <w:t xml:space="preserve"> </w:t>
      </w:r>
      <w:r>
        <w:rPr>
          <w:spacing w:val="-10"/>
          <w:sz w:val="24"/>
          <w:szCs w:val="24"/>
        </w:rPr>
        <w:t>to</w:t>
      </w:r>
      <w:r>
        <w:rPr>
          <w:spacing w:val="-20"/>
          <w:sz w:val="24"/>
          <w:szCs w:val="24"/>
        </w:rPr>
        <w:t xml:space="preserve"> </w:t>
      </w:r>
      <w:r>
        <w:rPr>
          <w:spacing w:val="-10"/>
          <w:sz w:val="24"/>
          <w:szCs w:val="24"/>
        </w:rPr>
        <w:t>where</w:t>
      </w:r>
      <w:r>
        <w:rPr>
          <w:spacing w:val="-23"/>
          <w:sz w:val="24"/>
          <w:szCs w:val="24"/>
        </w:rPr>
        <w:t xml:space="preserve"> </w:t>
      </w:r>
      <w:r>
        <w:rPr>
          <w:spacing w:val="-10"/>
          <w:sz w:val="24"/>
          <w:szCs w:val="24"/>
        </w:rPr>
        <w:t>the</w:t>
      </w:r>
      <w:r>
        <w:rPr>
          <w:spacing w:val="-21"/>
          <w:sz w:val="24"/>
          <w:szCs w:val="24"/>
        </w:rPr>
        <w:t xml:space="preserve"> </w:t>
      </w:r>
      <w:r>
        <w:rPr>
          <w:spacing w:val="-10"/>
          <w:sz w:val="24"/>
          <w:szCs w:val="24"/>
        </w:rPr>
        <w:t>jump ball situation occurs, except directly behind</w:t>
      </w:r>
      <w:r>
        <w:rPr>
          <w:sz w:val="24"/>
          <w:szCs w:val="24"/>
        </w:rPr>
        <w:t xml:space="preserve"> </w:t>
      </w:r>
      <w:r>
        <w:rPr>
          <w:spacing w:val="-10"/>
          <w:sz w:val="24"/>
          <w:szCs w:val="24"/>
        </w:rPr>
        <w:t>the backboard.</w:t>
      </w:r>
    </w:p>
    <w:p w14:paraId="6DA5C4E7">
      <w:pPr>
        <w:pStyle w:val="2"/>
        <w:spacing w:before="62" w:line="255" w:lineRule="auto"/>
        <w:ind w:left="1009" w:hanging="989"/>
        <w:rPr>
          <w:sz w:val="24"/>
          <w:szCs w:val="24"/>
        </w:rPr>
      </w:pPr>
      <w:r>
        <w:rPr>
          <w:spacing w:val="-11"/>
          <w:sz w:val="24"/>
          <w:szCs w:val="24"/>
        </w:rPr>
        <w:t>12.6.2       The</w:t>
      </w:r>
      <w:r>
        <w:rPr>
          <w:spacing w:val="-21"/>
          <w:sz w:val="24"/>
          <w:szCs w:val="24"/>
        </w:rPr>
        <w:t xml:space="preserve"> </w:t>
      </w:r>
      <w:r>
        <w:rPr>
          <w:spacing w:val="-11"/>
          <w:sz w:val="24"/>
          <w:szCs w:val="24"/>
        </w:rPr>
        <w:t>team</w:t>
      </w:r>
      <w:r>
        <w:rPr>
          <w:spacing w:val="-21"/>
          <w:sz w:val="24"/>
          <w:szCs w:val="24"/>
        </w:rPr>
        <w:t xml:space="preserve"> </w:t>
      </w:r>
      <w:r>
        <w:rPr>
          <w:spacing w:val="-11"/>
          <w:sz w:val="24"/>
          <w:szCs w:val="24"/>
        </w:rPr>
        <w:t>that does not gain</w:t>
      </w:r>
      <w:r>
        <w:rPr>
          <w:spacing w:val="-22"/>
          <w:sz w:val="24"/>
          <w:szCs w:val="24"/>
        </w:rPr>
        <w:t xml:space="preserve"> </w:t>
      </w:r>
      <w:r>
        <w:rPr>
          <w:spacing w:val="-11"/>
          <w:sz w:val="24"/>
          <w:szCs w:val="24"/>
        </w:rPr>
        <w:t>the</w:t>
      </w:r>
      <w:r>
        <w:rPr>
          <w:spacing w:val="-18"/>
          <w:sz w:val="24"/>
          <w:szCs w:val="24"/>
        </w:rPr>
        <w:t xml:space="preserve"> </w:t>
      </w:r>
      <w:r>
        <w:rPr>
          <w:spacing w:val="-11"/>
          <w:sz w:val="24"/>
          <w:szCs w:val="24"/>
        </w:rPr>
        <w:t>first</w:t>
      </w:r>
      <w:r>
        <w:rPr>
          <w:spacing w:val="-21"/>
          <w:sz w:val="24"/>
          <w:szCs w:val="24"/>
        </w:rPr>
        <w:t xml:space="preserve"> </w:t>
      </w:r>
      <w:r>
        <w:rPr>
          <w:spacing w:val="-11"/>
          <w:sz w:val="24"/>
          <w:szCs w:val="24"/>
        </w:rPr>
        <w:t>team</w:t>
      </w:r>
      <w:r>
        <w:rPr>
          <w:spacing w:val="-3"/>
          <w:sz w:val="24"/>
          <w:szCs w:val="24"/>
        </w:rPr>
        <w:t xml:space="preserve"> </w:t>
      </w:r>
      <w:r>
        <w:rPr>
          <w:spacing w:val="-11"/>
          <w:sz w:val="24"/>
          <w:szCs w:val="24"/>
        </w:rPr>
        <w:t>control of a</w:t>
      </w:r>
      <w:r>
        <w:rPr>
          <w:spacing w:val="-4"/>
          <w:sz w:val="24"/>
          <w:szCs w:val="24"/>
        </w:rPr>
        <w:t xml:space="preserve"> </w:t>
      </w:r>
      <w:r>
        <w:rPr>
          <w:spacing w:val="-11"/>
          <w:sz w:val="24"/>
          <w:szCs w:val="24"/>
        </w:rPr>
        <w:t>live</w:t>
      </w:r>
      <w:r>
        <w:rPr>
          <w:spacing w:val="-2"/>
          <w:sz w:val="24"/>
          <w:szCs w:val="24"/>
        </w:rPr>
        <w:t xml:space="preserve"> </w:t>
      </w:r>
      <w:r>
        <w:rPr>
          <w:spacing w:val="-11"/>
          <w:sz w:val="24"/>
          <w:szCs w:val="24"/>
        </w:rPr>
        <w:t>ball</w:t>
      </w:r>
      <w:r>
        <w:rPr>
          <w:spacing w:val="-5"/>
          <w:sz w:val="24"/>
          <w:szCs w:val="24"/>
        </w:rPr>
        <w:t xml:space="preserve"> </w:t>
      </w:r>
      <w:r>
        <w:rPr>
          <w:spacing w:val="-11"/>
          <w:sz w:val="24"/>
          <w:szCs w:val="24"/>
        </w:rPr>
        <w:t>after</w:t>
      </w:r>
      <w:r>
        <w:rPr>
          <w:spacing w:val="-21"/>
          <w:sz w:val="24"/>
          <w:szCs w:val="24"/>
        </w:rPr>
        <w:t xml:space="preserve"> </w:t>
      </w:r>
      <w:r>
        <w:rPr>
          <w:spacing w:val="-11"/>
          <w:sz w:val="24"/>
          <w:szCs w:val="24"/>
        </w:rPr>
        <w:t>the</w:t>
      </w:r>
      <w:r>
        <w:rPr>
          <w:spacing w:val="-19"/>
          <w:sz w:val="24"/>
          <w:szCs w:val="24"/>
        </w:rPr>
        <w:t xml:space="preserve"> </w:t>
      </w:r>
      <w:r>
        <w:rPr>
          <w:spacing w:val="-12"/>
          <w:sz w:val="24"/>
          <w:szCs w:val="24"/>
        </w:rPr>
        <w:t>jump</w:t>
      </w:r>
      <w:r>
        <w:rPr>
          <w:spacing w:val="-2"/>
          <w:sz w:val="24"/>
          <w:szCs w:val="24"/>
        </w:rPr>
        <w:t xml:space="preserve"> </w:t>
      </w:r>
      <w:r>
        <w:rPr>
          <w:spacing w:val="-12"/>
          <w:sz w:val="24"/>
          <w:szCs w:val="24"/>
        </w:rPr>
        <w:t>ball shall</w:t>
      </w:r>
      <w:r>
        <w:rPr>
          <w:sz w:val="24"/>
          <w:szCs w:val="24"/>
        </w:rPr>
        <w:t xml:space="preserve"> </w:t>
      </w:r>
      <w:r>
        <w:rPr>
          <w:spacing w:val="-8"/>
          <w:sz w:val="24"/>
          <w:szCs w:val="24"/>
        </w:rPr>
        <w:t>be entitled to the fir</w:t>
      </w:r>
      <w:r>
        <w:rPr>
          <w:spacing w:val="-9"/>
          <w:sz w:val="24"/>
          <w:szCs w:val="24"/>
        </w:rPr>
        <w:t>st alternating possession throw-in.</w:t>
      </w:r>
    </w:p>
    <w:p w14:paraId="072552E4">
      <w:pPr>
        <w:pStyle w:val="2"/>
        <w:spacing w:before="108" w:line="253" w:lineRule="auto"/>
        <w:ind w:left="1004" w:hanging="984"/>
        <w:rPr>
          <w:sz w:val="24"/>
          <w:szCs w:val="24"/>
        </w:rPr>
      </w:pPr>
      <w:r>
        <w:rPr>
          <w:spacing w:val="-13"/>
          <w:sz w:val="24"/>
          <w:szCs w:val="24"/>
        </w:rPr>
        <w:t>12.6.3       The</w:t>
      </w:r>
      <w:r>
        <w:rPr>
          <w:spacing w:val="19"/>
          <w:sz w:val="24"/>
          <w:szCs w:val="24"/>
        </w:rPr>
        <w:t xml:space="preserve"> </w:t>
      </w:r>
      <w:r>
        <w:rPr>
          <w:spacing w:val="-12"/>
          <w:sz w:val="24"/>
          <w:szCs w:val="24"/>
        </w:rPr>
        <w:t>team entitled</w:t>
      </w:r>
      <w:r>
        <w:rPr>
          <w:spacing w:val="18"/>
          <w:w w:val="101"/>
          <w:sz w:val="24"/>
          <w:szCs w:val="24"/>
        </w:rPr>
        <w:t xml:space="preserve"> </w:t>
      </w:r>
      <w:r>
        <w:rPr>
          <w:spacing w:val="-12"/>
          <w:sz w:val="24"/>
          <w:szCs w:val="24"/>
        </w:rPr>
        <w:t>to</w:t>
      </w:r>
      <w:r>
        <w:rPr>
          <w:spacing w:val="18"/>
          <w:w w:val="101"/>
          <w:sz w:val="24"/>
          <w:szCs w:val="24"/>
        </w:rPr>
        <w:t xml:space="preserve"> </w:t>
      </w:r>
      <w:r>
        <w:rPr>
          <w:spacing w:val="-12"/>
          <w:sz w:val="24"/>
          <w:szCs w:val="24"/>
        </w:rPr>
        <w:t>the next alternating</w:t>
      </w:r>
      <w:r>
        <w:rPr>
          <w:spacing w:val="38"/>
          <w:sz w:val="24"/>
          <w:szCs w:val="24"/>
        </w:rPr>
        <w:t xml:space="preserve"> </w:t>
      </w:r>
      <w:r>
        <w:rPr>
          <w:spacing w:val="-12"/>
          <w:sz w:val="24"/>
          <w:szCs w:val="24"/>
        </w:rPr>
        <w:t>poss</w:t>
      </w:r>
      <w:r>
        <w:rPr>
          <w:spacing w:val="-13"/>
          <w:sz w:val="24"/>
          <w:szCs w:val="24"/>
        </w:rPr>
        <w:t>ession</w:t>
      </w:r>
      <w:r>
        <w:rPr>
          <w:spacing w:val="34"/>
          <w:w w:val="101"/>
          <w:sz w:val="24"/>
          <w:szCs w:val="24"/>
        </w:rPr>
        <w:t xml:space="preserve"> </w:t>
      </w:r>
      <w:r>
        <w:rPr>
          <w:spacing w:val="-13"/>
          <w:sz w:val="24"/>
          <w:szCs w:val="24"/>
        </w:rPr>
        <w:t>at</w:t>
      </w:r>
      <w:r>
        <w:rPr>
          <w:spacing w:val="18"/>
          <w:w w:val="101"/>
          <w:sz w:val="24"/>
          <w:szCs w:val="24"/>
        </w:rPr>
        <w:t xml:space="preserve"> </w:t>
      </w:r>
      <w:r>
        <w:rPr>
          <w:spacing w:val="-13"/>
          <w:sz w:val="24"/>
          <w:szCs w:val="24"/>
        </w:rPr>
        <w:t>the</w:t>
      </w:r>
      <w:r>
        <w:rPr>
          <w:spacing w:val="34"/>
          <w:sz w:val="24"/>
          <w:szCs w:val="24"/>
        </w:rPr>
        <w:t xml:space="preserve"> </w:t>
      </w:r>
      <w:r>
        <w:rPr>
          <w:spacing w:val="-13"/>
          <w:sz w:val="24"/>
          <w:szCs w:val="24"/>
        </w:rPr>
        <w:t>end</w:t>
      </w:r>
      <w:r>
        <w:rPr>
          <w:spacing w:val="33"/>
          <w:sz w:val="24"/>
          <w:szCs w:val="24"/>
        </w:rPr>
        <w:t xml:space="preserve"> </w:t>
      </w:r>
      <w:r>
        <w:rPr>
          <w:spacing w:val="-13"/>
          <w:sz w:val="24"/>
          <w:szCs w:val="24"/>
        </w:rPr>
        <w:t>of</w:t>
      </w:r>
      <w:r>
        <w:rPr>
          <w:spacing w:val="34"/>
          <w:w w:val="101"/>
          <w:sz w:val="24"/>
          <w:szCs w:val="24"/>
        </w:rPr>
        <w:t xml:space="preserve"> </w:t>
      </w:r>
      <w:r>
        <w:rPr>
          <w:spacing w:val="-13"/>
          <w:sz w:val="24"/>
          <w:szCs w:val="24"/>
        </w:rPr>
        <w:t>any</w:t>
      </w:r>
      <w:r>
        <w:rPr>
          <w:spacing w:val="32"/>
          <w:w w:val="101"/>
          <w:sz w:val="24"/>
          <w:szCs w:val="24"/>
        </w:rPr>
        <w:t xml:space="preserve"> </w:t>
      </w:r>
      <w:r>
        <w:rPr>
          <w:spacing w:val="-13"/>
          <w:sz w:val="24"/>
          <w:szCs w:val="24"/>
        </w:rPr>
        <w:t>quarter</w:t>
      </w:r>
      <w:r>
        <w:rPr>
          <w:spacing w:val="33"/>
          <w:sz w:val="24"/>
          <w:szCs w:val="24"/>
        </w:rPr>
        <w:t xml:space="preserve"> </w:t>
      </w:r>
      <w:r>
        <w:rPr>
          <w:spacing w:val="-13"/>
          <w:sz w:val="24"/>
          <w:szCs w:val="24"/>
        </w:rPr>
        <w:t>o</w:t>
      </w:r>
      <w:r>
        <w:rPr>
          <w:spacing w:val="3"/>
          <w:sz w:val="24"/>
          <w:szCs w:val="24"/>
        </w:rPr>
        <w:t>r</w:t>
      </w:r>
      <w:r>
        <w:rPr>
          <w:sz w:val="24"/>
          <w:szCs w:val="24"/>
        </w:rPr>
        <w:t xml:space="preserve"> </w:t>
      </w:r>
      <w:r>
        <w:rPr>
          <w:spacing w:val="-8"/>
          <w:sz w:val="24"/>
          <w:szCs w:val="24"/>
        </w:rPr>
        <w:t>overtime shall start the n</w:t>
      </w:r>
      <w:r>
        <w:rPr>
          <w:spacing w:val="-9"/>
          <w:sz w:val="24"/>
          <w:szCs w:val="24"/>
        </w:rPr>
        <w:t>ext quarter or</w:t>
      </w:r>
      <w:r>
        <w:rPr>
          <w:spacing w:val="5"/>
          <w:sz w:val="24"/>
          <w:szCs w:val="24"/>
        </w:rPr>
        <w:t xml:space="preserve"> </w:t>
      </w:r>
      <w:r>
        <w:rPr>
          <w:spacing w:val="-9"/>
          <w:sz w:val="24"/>
          <w:szCs w:val="24"/>
        </w:rPr>
        <w:t>overtime with</w:t>
      </w:r>
      <w:r>
        <w:rPr>
          <w:spacing w:val="7"/>
          <w:sz w:val="24"/>
          <w:szCs w:val="24"/>
        </w:rPr>
        <w:t xml:space="preserve"> </w:t>
      </w:r>
      <w:r>
        <w:rPr>
          <w:spacing w:val="-9"/>
          <w:sz w:val="24"/>
          <w:szCs w:val="24"/>
        </w:rPr>
        <w:t>a throw-in from the centre</w:t>
      </w:r>
      <w:r>
        <w:rPr>
          <w:spacing w:val="8"/>
          <w:sz w:val="24"/>
          <w:szCs w:val="24"/>
        </w:rPr>
        <w:t xml:space="preserve"> </w:t>
      </w:r>
      <w:r>
        <w:rPr>
          <w:spacing w:val="-9"/>
          <w:sz w:val="24"/>
          <w:szCs w:val="24"/>
        </w:rPr>
        <w:t>line</w:t>
      </w:r>
      <w:r>
        <w:rPr>
          <w:sz w:val="24"/>
          <w:szCs w:val="24"/>
        </w:rPr>
        <w:t xml:space="preserve"> </w:t>
      </w:r>
      <w:r>
        <w:rPr>
          <w:spacing w:val="-10"/>
          <w:sz w:val="24"/>
          <w:szCs w:val="24"/>
        </w:rPr>
        <w:t>extended,</w:t>
      </w:r>
      <w:r>
        <w:rPr>
          <w:spacing w:val="33"/>
          <w:w w:val="101"/>
          <w:sz w:val="24"/>
          <w:szCs w:val="24"/>
        </w:rPr>
        <w:t xml:space="preserve"> </w:t>
      </w:r>
      <w:r>
        <w:rPr>
          <w:spacing w:val="-10"/>
          <w:sz w:val="24"/>
          <w:szCs w:val="24"/>
        </w:rPr>
        <w:t>opposite</w:t>
      </w:r>
      <w:r>
        <w:rPr>
          <w:spacing w:val="19"/>
          <w:w w:val="101"/>
          <w:sz w:val="24"/>
          <w:szCs w:val="24"/>
        </w:rPr>
        <w:t xml:space="preserve"> </w:t>
      </w:r>
      <w:r>
        <w:rPr>
          <w:spacing w:val="-10"/>
          <w:sz w:val="24"/>
          <w:szCs w:val="24"/>
        </w:rPr>
        <w:t>the</w:t>
      </w:r>
      <w:r>
        <w:rPr>
          <w:spacing w:val="30"/>
          <w:w w:val="101"/>
          <w:sz w:val="24"/>
          <w:szCs w:val="24"/>
        </w:rPr>
        <w:t xml:space="preserve"> </w:t>
      </w:r>
      <w:r>
        <w:rPr>
          <w:spacing w:val="-10"/>
          <w:sz w:val="24"/>
          <w:szCs w:val="24"/>
        </w:rPr>
        <w:t>scorer’s</w:t>
      </w:r>
      <w:r>
        <w:rPr>
          <w:spacing w:val="19"/>
          <w:w w:val="101"/>
          <w:sz w:val="24"/>
          <w:szCs w:val="24"/>
        </w:rPr>
        <w:t xml:space="preserve"> </w:t>
      </w:r>
      <w:r>
        <w:rPr>
          <w:spacing w:val="-10"/>
          <w:sz w:val="24"/>
          <w:szCs w:val="24"/>
        </w:rPr>
        <w:t>tabl</w:t>
      </w:r>
      <w:r>
        <w:rPr>
          <w:spacing w:val="-11"/>
          <w:sz w:val="24"/>
          <w:szCs w:val="24"/>
        </w:rPr>
        <w:t>e,</w:t>
      </w:r>
      <w:r>
        <w:rPr>
          <w:spacing w:val="38"/>
          <w:sz w:val="24"/>
          <w:szCs w:val="24"/>
        </w:rPr>
        <w:t xml:space="preserve"> </w:t>
      </w:r>
      <w:r>
        <w:rPr>
          <w:spacing w:val="-11"/>
          <w:sz w:val="24"/>
          <w:szCs w:val="24"/>
        </w:rPr>
        <w:t>unless</w:t>
      </w:r>
      <w:r>
        <w:rPr>
          <w:spacing w:val="19"/>
          <w:w w:val="101"/>
          <w:sz w:val="24"/>
          <w:szCs w:val="24"/>
        </w:rPr>
        <w:t xml:space="preserve"> </w:t>
      </w:r>
      <w:r>
        <w:rPr>
          <w:spacing w:val="-11"/>
          <w:sz w:val="24"/>
          <w:szCs w:val="24"/>
        </w:rPr>
        <w:t>there</w:t>
      </w:r>
      <w:r>
        <w:rPr>
          <w:spacing w:val="35"/>
          <w:sz w:val="24"/>
          <w:szCs w:val="24"/>
        </w:rPr>
        <w:t xml:space="preserve"> </w:t>
      </w:r>
      <w:r>
        <w:rPr>
          <w:spacing w:val="-11"/>
          <w:sz w:val="24"/>
          <w:szCs w:val="24"/>
        </w:rPr>
        <w:t>are</w:t>
      </w:r>
      <w:r>
        <w:rPr>
          <w:spacing w:val="22"/>
          <w:w w:val="101"/>
          <w:sz w:val="24"/>
          <w:szCs w:val="24"/>
        </w:rPr>
        <w:t xml:space="preserve"> </w:t>
      </w:r>
      <w:r>
        <w:rPr>
          <w:spacing w:val="-11"/>
          <w:sz w:val="24"/>
          <w:szCs w:val="24"/>
        </w:rPr>
        <w:t>further</w:t>
      </w:r>
      <w:r>
        <w:rPr>
          <w:spacing w:val="22"/>
          <w:sz w:val="24"/>
          <w:szCs w:val="24"/>
        </w:rPr>
        <w:t xml:space="preserve"> </w:t>
      </w:r>
      <w:r>
        <w:rPr>
          <w:spacing w:val="-11"/>
          <w:sz w:val="24"/>
          <w:szCs w:val="24"/>
        </w:rPr>
        <w:t>free</w:t>
      </w:r>
      <w:r>
        <w:rPr>
          <w:spacing w:val="19"/>
          <w:w w:val="101"/>
          <w:sz w:val="24"/>
          <w:szCs w:val="24"/>
        </w:rPr>
        <w:t xml:space="preserve"> </w:t>
      </w:r>
      <w:r>
        <w:rPr>
          <w:spacing w:val="-11"/>
          <w:sz w:val="24"/>
          <w:szCs w:val="24"/>
        </w:rPr>
        <w:t>throws</w:t>
      </w:r>
      <w:r>
        <w:rPr>
          <w:spacing w:val="35"/>
          <w:w w:val="101"/>
          <w:sz w:val="24"/>
          <w:szCs w:val="24"/>
        </w:rPr>
        <w:t xml:space="preserve"> </w:t>
      </w:r>
      <w:r>
        <w:rPr>
          <w:spacing w:val="-11"/>
          <w:sz w:val="24"/>
          <w:szCs w:val="24"/>
        </w:rPr>
        <w:t>and</w:t>
      </w:r>
      <w:r>
        <w:rPr>
          <w:spacing w:val="35"/>
          <w:sz w:val="24"/>
          <w:szCs w:val="24"/>
        </w:rPr>
        <w:t xml:space="preserve"> </w:t>
      </w:r>
      <w:r>
        <w:rPr>
          <w:spacing w:val="-11"/>
          <w:sz w:val="24"/>
          <w:szCs w:val="24"/>
        </w:rPr>
        <w:t>a</w:t>
      </w:r>
      <w:r>
        <w:rPr>
          <w:sz w:val="24"/>
          <w:szCs w:val="24"/>
        </w:rPr>
        <w:t xml:space="preserve"> </w:t>
      </w:r>
      <w:r>
        <w:rPr>
          <w:spacing w:val="-11"/>
          <w:sz w:val="24"/>
          <w:szCs w:val="24"/>
        </w:rPr>
        <w:t>possession penalty to be administered.</w:t>
      </w:r>
    </w:p>
    <w:p w14:paraId="0D1EF0DF">
      <w:pPr>
        <w:pStyle w:val="2"/>
        <w:spacing w:before="108" w:line="253" w:lineRule="auto"/>
        <w:ind w:left="990" w:hanging="970"/>
        <w:rPr>
          <w:sz w:val="24"/>
          <w:szCs w:val="24"/>
        </w:rPr>
      </w:pPr>
      <w:r>
        <w:rPr>
          <w:spacing w:val="-12"/>
          <w:sz w:val="24"/>
          <w:szCs w:val="24"/>
        </w:rPr>
        <w:t>1</w:t>
      </w:r>
      <w:r>
        <w:rPr>
          <w:spacing w:val="-11"/>
          <w:sz w:val="24"/>
          <w:szCs w:val="24"/>
        </w:rPr>
        <w:t>2.6.4       The</w:t>
      </w:r>
      <w:r>
        <w:rPr>
          <w:spacing w:val="14"/>
          <w:sz w:val="24"/>
          <w:szCs w:val="24"/>
        </w:rPr>
        <w:t xml:space="preserve"> </w:t>
      </w:r>
      <w:r>
        <w:rPr>
          <w:spacing w:val="-11"/>
          <w:sz w:val="24"/>
          <w:szCs w:val="24"/>
        </w:rPr>
        <w:t>team</w:t>
      </w:r>
      <w:r>
        <w:rPr>
          <w:spacing w:val="30"/>
          <w:sz w:val="24"/>
          <w:szCs w:val="24"/>
        </w:rPr>
        <w:t xml:space="preserve"> </w:t>
      </w:r>
      <w:r>
        <w:rPr>
          <w:spacing w:val="-11"/>
          <w:sz w:val="24"/>
          <w:szCs w:val="24"/>
        </w:rPr>
        <w:t>entitled</w:t>
      </w:r>
      <w:r>
        <w:rPr>
          <w:spacing w:val="14"/>
          <w:sz w:val="24"/>
          <w:szCs w:val="24"/>
        </w:rPr>
        <w:t xml:space="preserve"> </w:t>
      </w:r>
      <w:r>
        <w:rPr>
          <w:spacing w:val="-11"/>
          <w:sz w:val="24"/>
          <w:szCs w:val="24"/>
        </w:rPr>
        <w:t>to</w:t>
      </w:r>
      <w:r>
        <w:rPr>
          <w:spacing w:val="14"/>
          <w:sz w:val="24"/>
          <w:szCs w:val="24"/>
        </w:rPr>
        <w:t xml:space="preserve"> </w:t>
      </w:r>
      <w:r>
        <w:rPr>
          <w:spacing w:val="-11"/>
          <w:sz w:val="24"/>
          <w:szCs w:val="24"/>
        </w:rPr>
        <w:t>the</w:t>
      </w:r>
      <w:r>
        <w:rPr>
          <w:spacing w:val="30"/>
          <w:sz w:val="24"/>
          <w:szCs w:val="24"/>
        </w:rPr>
        <w:t xml:space="preserve"> </w:t>
      </w:r>
      <w:r>
        <w:rPr>
          <w:spacing w:val="-11"/>
          <w:sz w:val="24"/>
          <w:szCs w:val="24"/>
        </w:rPr>
        <w:t>alternating possession</w:t>
      </w:r>
      <w:r>
        <w:rPr>
          <w:spacing w:val="14"/>
          <w:sz w:val="24"/>
          <w:szCs w:val="24"/>
        </w:rPr>
        <w:t xml:space="preserve"> </w:t>
      </w:r>
      <w:r>
        <w:rPr>
          <w:spacing w:val="-11"/>
          <w:sz w:val="24"/>
          <w:szCs w:val="24"/>
        </w:rPr>
        <w:t>throw-in</w:t>
      </w:r>
      <w:r>
        <w:rPr>
          <w:spacing w:val="25"/>
          <w:sz w:val="24"/>
          <w:szCs w:val="24"/>
        </w:rPr>
        <w:t xml:space="preserve"> </w:t>
      </w:r>
      <w:r>
        <w:rPr>
          <w:spacing w:val="-11"/>
          <w:sz w:val="24"/>
          <w:szCs w:val="24"/>
        </w:rPr>
        <w:t>sha</w:t>
      </w:r>
      <w:r>
        <w:rPr>
          <w:spacing w:val="-12"/>
          <w:sz w:val="24"/>
          <w:szCs w:val="24"/>
        </w:rPr>
        <w:t>ll be</w:t>
      </w:r>
      <w:r>
        <w:rPr>
          <w:spacing w:val="30"/>
          <w:sz w:val="24"/>
          <w:szCs w:val="24"/>
        </w:rPr>
        <w:t xml:space="preserve"> </w:t>
      </w:r>
      <w:r>
        <w:rPr>
          <w:spacing w:val="-12"/>
          <w:sz w:val="24"/>
          <w:szCs w:val="24"/>
        </w:rPr>
        <w:t>indicated</w:t>
      </w:r>
      <w:r>
        <w:rPr>
          <w:spacing w:val="33"/>
          <w:w w:val="101"/>
          <w:sz w:val="24"/>
          <w:szCs w:val="24"/>
        </w:rPr>
        <w:t xml:space="preserve"> </w:t>
      </w:r>
      <w:r>
        <w:rPr>
          <w:spacing w:val="-12"/>
          <w:sz w:val="24"/>
          <w:szCs w:val="24"/>
        </w:rPr>
        <w:t>by</w:t>
      </w:r>
      <w:r>
        <w:rPr>
          <w:spacing w:val="14"/>
          <w:sz w:val="24"/>
          <w:szCs w:val="24"/>
        </w:rPr>
        <w:t xml:space="preserve"> </w:t>
      </w:r>
      <w:r>
        <w:rPr>
          <w:spacing w:val="-12"/>
          <w:sz w:val="24"/>
          <w:szCs w:val="24"/>
        </w:rPr>
        <w:t>th</w:t>
      </w:r>
      <w:r>
        <w:rPr>
          <w:spacing w:val="-11"/>
          <w:sz w:val="24"/>
          <w:szCs w:val="24"/>
        </w:rPr>
        <w:t>e</w:t>
      </w:r>
      <w:r>
        <w:rPr>
          <w:sz w:val="24"/>
          <w:szCs w:val="24"/>
        </w:rPr>
        <w:t xml:space="preserve"> </w:t>
      </w:r>
      <w:r>
        <w:rPr>
          <w:spacing w:val="-9"/>
          <w:sz w:val="24"/>
          <w:szCs w:val="24"/>
        </w:rPr>
        <w:t>alternating possession arrow in the direct</w:t>
      </w:r>
      <w:r>
        <w:rPr>
          <w:spacing w:val="-10"/>
          <w:sz w:val="24"/>
          <w:szCs w:val="24"/>
        </w:rPr>
        <w:t>ion of the opponents’ basket. The direction</w:t>
      </w:r>
      <w:r>
        <w:rPr>
          <w:sz w:val="24"/>
          <w:szCs w:val="24"/>
        </w:rPr>
        <w:t xml:space="preserve"> </w:t>
      </w:r>
      <w:r>
        <w:rPr>
          <w:spacing w:val="-10"/>
          <w:sz w:val="24"/>
          <w:szCs w:val="24"/>
        </w:rPr>
        <w:t>of</w:t>
      </w:r>
      <w:r>
        <w:rPr>
          <w:spacing w:val="-9"/>
          <w:sz w:val="24"/>
          <w:szCs w:val="24"/>
        </w:rPr>
        <w:t xml:space="preserve"> the alternating pos</w:t>
      </w:r>
      <w:r>
        <w:rPr>
          <w:spacing w:val="-10"/>
          <w:sz w:val="24"/>
          <w:szCs w:val="24"/>
        </w:rPr>
        <w:t xml:space="preserve">session arrow shall be reversed immediately when the </w:t>
      </w:r>
      <w:r>
        <w:rPr>
          <w:rFonts w:hint="eastAsia" w:eastAsia="宋体"/>
          <w:spacing w:val="-10"/>
          <w:sz w:val="24"/>
          <w:szCs w:val="24"/>
          <w:lang w:eastAsia="zh-CN"/>
        </w:rPr>
        <w:t>alternating</w:t>
      </w:r>
      <w:r>
        <w:rPr>
          <w:spacing w:val="-10"/>
          <w:sz w:val="24"/>
          <w:szCs w:val="24"/>
        </w:rPr>
        <w:t xml:space="preserve"> possession throw-in ends.</w:t>
      </w:r>
    </w:p>
    <w:p w14:paraId="40C11F53">
      <w:pPr>
        <w:pStyle w:val="2"/>
        <w:spacing w:before="110" w:line="252" w:lineRule="auto"/>
        <w:ind w:left="990" w:hanging="970"/>
        <w:rPr>
          <w:sz w:val="24"/>
          <w:szCs w:val="24"/>
        </w:rPr>
      </w:pPr>
      <w:r>
        <w:rPr>
          <w:spacing w:val="-11"/>
          <w:sz w:val="24"/>
          <w:szCs w:val="24"/>
        </w:rPr>
        <w:t>1</w:t>
      </w:r>
      <w:r>
        <w:rPr>
          <w:spacing w:val="-10"/>
          <w:sz w:val="24"/>
          <w:szCs w:val="24"/>
        </w:rPr>
        <w:t>2.6.5       A violation</w:t>
      </w:r>
      <w:r>
        <w:rPr>
          <w:spacing w:val="12"/>
          <w:sz w:val="24"/>
          <w:szCs w:val="24"/>
        </w:rPr>
        <w:t xml:space="preserve"> </w:t>
      </w:r>
      <w:r>
        <w:rPr>
          <w:spacing w:val="-10"/>
          <w:sz w:val="24"/>
          <w:szCs w:val="24"/>
        </w:rPr>
        <w:t>by</w:t>
      </w:r>
      <w:r>
        <w:rPr>
          <w:spacing w:val="10"/>
          <w:sz w:val="24"/>
          <w:szCs w:val="24"/>
        </w:rPr>
        <w:t xml:space="preserve"> </w:t>
      </w:r>
      <w:r>
        <w:rPr>
          <w:spacing w:val="-11"/>
          <w:sz w:val="24"/>
          <w:szCs w:val="24"/>
        </w:rPr>
        <w:t>a team</w:t>
      </w:r>
      <w:r>
        <w:rPr>
          <w:spacing w:val="7"/>
          <w:sz w:val="24"/>
          <w:szCs w:val="24"/>
        </w:rPr>
        <w:t xml:space="preserve"> </w:t>
      </w:r>
      <w:r>
        <w:rPr>
          <w:spacing w:val="-11"/>
          <w:sz w:val="24"/>
          <w:szCs w:val="24"/>
        </w:rPr>
        <w:t>during</w:t>
      </w:r>
      <w:r>
        <w:rPr>
          <w:spacing w:val="10"/>
          <w:sz w:val="24"/>
          <w:szCs w:val="24"/>
        </w:rPr>
        <w:t xml:space="preserve"> </w:t>
      </w:r>
      <w:r>
        <w:rPr>
          <w:spacing w:val="-11"/>
          <w:sz w:val="24"/>
          <w:szCs w:val="24"/>
        </w:rPr>
        <w:t>its</w:t>
      </w:r>
      <w:r>
        <w:rPr>
          <w:spacing w:val="9"/>
          <w:sz w:val="24"/>
          <w:szCs w:val="24"/>
        </w:rPr>
        <w:t xml:space="preserve"> </w:t>
      </w:r>
      <w:r>
        <w:rPr>
          <w:spacing w:val="-11"/>
          <w:sz w:val="24"/>
          <w:szCs w:val="24"/>
        </w:rPr>
        <w:t>alternating</w:t>
      </w:r>
      <w:r>
        <w:rPr>
          <w:spacing w:val="13"/>
          <w:sz w:val="24"/>
          <w:szCs w:val="24"/>
        </w:rPr>
        <w:t xml:space="preserve"> </w:t>
      </w:r>
      <w:r>
        <w:rPr>
          <w:spacing w:val="-11"/>
          <w:sz w:val="24"/>
          <w:szCs w:val="24"/>
        </w:rPr>
        <w:t>possession throw-in</w:t>
      </w:r>
      <w:r>
        <w:rPr>
          <w:spacing w:val="12"/>
          <w:sz w:val="24"/>
          <w:szCs w:val="24"/>
        </w:rPr>
        <w:t xml:space="preserve"> </w:t>
      </w:r>
      <w:r>
        <w:rPr>
          <w:spacing w:val="-11"/>
          <w:sz w:val="24"/>
          <w:szCs w:val="24"/>
        </w:rPr>
        <w:t>causes that team t</w:t>
      </w:r>
      <w:r>
        <w:rPr>
          <w:spacing w:val="-10"/>
          <w:sz w:val="24"/>
          <w:szCs w:val="24"/>
        </w:rPr>
        <w:t>o</w:t>
      </w:r>
      <w:r>
        <w:rPr>
          <w:sz w:val="24"/>
          <w:szCs w:val="24"/>
        </w:rPr>
        <w:t xml:space="preserve"> </w:t>
      </w:r>
      <w:r>
        <w:rPr>
          <w:spacing w:val="-9"/>
          <w:sz w:val="24"/>
          <w:szCs w:val="24"/>
        </w:rPr>
        <w:t>lose the alternating possession throw-in. The direction of the alter</w:t>
      </w:r>
      <w:r>
        <w:rPr>
          <w:spacing w:val="-10"/>
          <w:sz w:val="24"/>
          <w:szCs w:val="24"/>
        </w:rPr>
        <w:t>nating possession</w:t>
      </w:r>
      <w:r>
        <w:rPr>
          <w:sz w:val="24"/>
          <w:szCs w:val="24"/>
        </w:rPr>
        <w:t xml:space="preserve"> </w:t>
      </w:r>
      <w:r>
        <w:rPr>
          <w:spacing w:val="-10"/>
          <w:sz w:val="24"/>
          <w:szCs w:val="24"/>
        </w:rPr>
        <w:t>arrow</w:t>
      </w:r>
      <w:r>
        <w:rPr>
          <w:spacing w:val="27"/>
          <w:w w:val="101"/>
          <w:sz w:val="24"/>
          <w:szCs w:val="24"/>
        </w:rPr>
        <w:t xml:space="preserve"> </w:t>
      </w:r>
      <w:r>
        <w:rPr>
          <w:spacing w:val="-10"/>
          <w:sz w:val="24"/>
          <w:szCs w:val="24"/>
        </w:rPr>
        <w:t>shall</w:t>
      </w:r>
      <w:r>
        <w:rPr>
          <w:spacing w:val="25"/>
          <w:sz w:val="24"/>
          <w:szCs w:val="24"/>
        </w:rPr>
        <w:t xml:space="preserve"> </w:t>
      </w:r>
      <w:r>
        <w:rPr>
          <w:spacing w:val="-10"/>
          <w:sz w:val="24"/>
          <w:szCs w:val="24"/>
        </w:rPr>
        <w:t>be</w:t>
      </w:r>
      <w:r>
        <w:rPr>
          <w:spacing w:val="24"/>
          <w:sz w:val="24"/>
          <w:szCs w:val="24"/>
        </w:rPr>
        <w:t xml:space="preserve"> </w:t>
      </w:r>
      <w:r>
        <w:rPr>
          <w:spacing w:val="-10"/>
          <w:sz w:val="24"/>
          <w:szCs w:val="24"/>
        </w:rPr>
        <w:t>reversed</w:t>
      </w:r>
      <w:r>
        <w:rPr>
          <w:spacing w:val="21"/>
          <w:sz w:val="24"/>
          <w:szCs w:val="24"/>
        </w:rPr>
        <w:t xml:space="preserve"> </w:t>
      </w:r>
      <w:r>
        <w:rPr>
          <w:spacing w:val="-10"/>
          <w:sz w:val="24"/>
          <w:szCs w:val="24"/>
        </w:rPr>
        <w:t>immediately,</w:t>
      </w:r>
      <w:r>
        <w:rPr>
          <w:spacing w:val="22"/>
          <w:sz w:val="24"/>
          <w:szCs w:val="24"/>
        </w:rPr>
        <w:t xml:space="preserve"> </w:t>
      </w:r>
      <w:r>
        <w:rPr>
          <w:spacing w:val="-10"/>
          <w:sz w:val="24"/>
          <w:szCs w:val="24"/>
        </w:rPr>
        <w:t>indicating that the</w:t>
      </w:r>
      <w:r>
        <w:rPr>
          <w:spacing w:val="20"/>
          <w:sz w:val="24"/>
          <w:szCs w:val="24"/>
        </w:rPr>
        <w:t xml:space="preserve"> </w:t>
      </w:r>
      <w:r>
        <w:rPr>
          <w:spacing w:val="-10"/>
          <w:sz w:val="24"/>
          <w:szCs w:val="24"/>
        </w:rPr>
        <w:t>opponents</w:t>
      </w:r>
      <w:r>
        <w:rPr>
          <w:spacing w:val="20"/>
          <w:sz w:val="24"/>
          <w:szCs w:val="24"/>
        </w:rPr>
        <w:t xml:space="preserve"> </w:t>
      </w:r>
      <w:r>
        <w:rPr>
          <w:spacing w:val="-10"/>
          <w:sz w:val="24"/>
          <w:szCs w:val="24"/>
        </w:rPr>
        <w:t>of the</w:t>
      </w:r>
      <w:r>
        <w:rPr>
          <w:spacing w:val="9"/>
          <w:sz w:val="24"/>
          <w:szCs w:val="24"/>
        </w:rPr>
        <w:t xml:space="preserve"> </w:t>
      </w:r>
      <w:r>
        <w:rPr>
          <w:spacing w:val="-10"/>
          <w:sz w:val="24"/>
          <w:szCs w:val="24"/>
        </w:rPr>
        <w:t>violating</w:t>
      </w:r>
      <w:r>
        <w:rPr>
          <w:sz w:val="24"/>
          <w:szCs w:val="24"/>
        </w:rPr>
        <w:t xml:space="preserve"> </w:t>
      </w:r>
      <w:r>
        <w:rPr>
          <w:spacing w:val="-11"/>
          <w:sz w:val="24"/>
          <w:szCs w:val="24"/>
        </w:rPr>
        <w:t>team</w:t>
      </w:r>
      <w:r>
        <w:rPr>
          <w:spacing w:val="42"/>
          <w:sz w:val="24"/>
          <w:szCs w:val="24"/>
        </w:rPr>
        <w:t xml:space="preserve"> </w:t>
      </w:r>
      <w:r>
        <w:rPr>
          <w:spacing w:val="-11"/>
          <w:sz w:val="24"/>
          <w:szCs w:val="24"/>
        </w:rPr>
        <w:t>shall</w:t>
      </w:r>
      <w:r>
        <w:rPr>
          <w:spacing w:val="32"/>
          <w:w w:val="101"/>
          <w:sz w:val="24"/>
          <w:szCs w:val="24"/>
        </w:rPr>
        <w:t xml:space="preserve"> </w:t>
      </w:r>
      <w:r>
        <w:rPr>
          <w:spacing w:val="-11"/>
          <w:sz w:val="24"/>
          <w:szCs w:val="24"/>
        </w:rPr>
        <w:t>be</w:t>
      </w:r>
      <w:r>
        <w:rPr>
          <w:spacing w:val="28"/>
          <w:w w:val="101"/>
          <w:sz w:val="24"/>
          <w:szCs w:val="24"/>
        </w:rPr>
        <w:t xml:space="preserve"> </w:t>
      </w:r>
      <w:r>
        <w:rPr>
          <w:spacing w:val="-11"/>
          <w:sz w:val="24"/>
          <w:szCs w:val="24"/>
        </w:rPr>
        <w:t>entitled</w:t>
      </w:r>
      <w:r>
        <w:rPr>
          <w:spacing w:val="13"/>
          <w:sz w:val="24"/>
          <w:szCs w:val="24"/>
        </w:rPr>
        <w:t xml:space="preserve"> </w:t>
      </w:r>
      <w:r>
        <w:rPr>
          <w:spacing w:val="-11"/>
          <w:sz w:val="24"/>
          <w:szCs w:val="24"/>
        </w:rPr>
        <w:t>to</w:t>
      </w:r>
      <w:r>
        <w:rPr>
          <w:spacing w:val="13"/>
          <w:sz w:val="24"/>
          <w:szCs w:val="24"/>
        </w:rPr>
        <w:t xml:space="preserve"> </w:t>
      </w:r>
      <w:r>
        <w:rPr>
          <w:spacing w:val="-11"/>
          <w:sz w:val="24"/>
          <w:szCs w:val="24"/>
        </w:rPr>
        <w:t>the</w:t>
      </w:r>
      <w:r>
        <w:rPr>
          <w:spacing w:val="28"/>
          <w:w w:val="101"/>
          <w:sz w:val="24"/>
          <w:szCs w:val="24"/>
        </w:rPr>
        <w:t xml:space="preserve"> </w:t>
      </w:r>
      <w:r>
        <w:rPr>
          <w:spacing w:val="-11"/>
          <w:sz w:val="24"/>
          <w:szCs w:val="24"/>
        </w:rPr>
        <w:t>alternating</w:t>
      </w:r>
      <w:r>
        <w:rPr>
          <w:spacing w:val="32"/>
          <w:sz w:val="24"/>
          <w:szCs w:val="24"/>
        </w:rPr>
        <w:t xml:space="preserve"> </w:t>
      </w:r>
      <w:r>
        <w:rPr>
          <w:spacing w:val="-11"/>
          <w:sz w:val="24"/>
          <w:szCs w:val="24"/>
        </w:rPr>
        <w:t>possession</w:t>
      </w:r>
      <w:r>
        <w:rPr>
          <w:spacing w:val="13"/>
          <w:sz w:val="24"/>
          <w:szCs w:val="24"/>
        </w:rPr>
        <w:t xml:space="preserve"> </w:t>
      </w:r>
      <w:r>
        <w:rPr>
          <w:spacing w:val="-11"/>
          <w:sz w:val="24"/>
          <w:szCs w:val="24"/>
        </w:rPr>
        <w:t>throw-in</w:t>
      </w:r>
      <w:r>
        <w:rPr>
          <w:spacing w:val="29"/>
          <w:sz w:val="24"/>
          <w:szCs w:val="24"/>
        </w:rPr>
        <w:t xml:space="preserve"> </w:t>
      </w:r>
      <w:r>
        <w:rPr>
          <w:spacing w:val="-11"/>
          <w:sz w:val="24"/>
          <w:szCs w:val="24"/>
        </w:rPr>
        <w:t>at</w:t>
      </w:r>
      <w:r>
        <w:rPr>
          <w:spacing w:val="13"/>
          <w:sz w:val="24"/>
          <w:szCs w:val="24"/>
        </w:rPr>
        <w:t xml:space="preserve"> </w:t>
      </w:r>
      <w:r>
        <w:rPr>
          <w:spacing w:val="-11"/>
          <w:sz w:val="24"/>
          <w:szCs w:val="24"/>
        </w:rPr>
        <w:t>the</w:t>
      </w:r>
      <w:r>
        <w:rPr>
          <w:spacing w:val="29"/>
          <w:w w:val="101"/>
          <w:sz w:val="24"/>
          <w:szCs w:val="24"/>
        </w:rPr>
        <w:t xml:space="preserve"> </w:t>
      </w:r>
      <w:r>
        <w:rPr>
          <w:spacing w:val="-11"/>
          <w:sz w:val="24"/>
          <w:szCs w:val="24"/>
        </w:rPr>
        <w:t>next</w:t>
      </w:r>
      <w:r>
        <w:rPr>
          <w:spacing w:val="15"/>
          <w:sz w:val="24"/>
          <w:szCs w:val="24"/>
        </w:rPr>
        <w:t xml:space="preserve"> </w:t>
      </w:r>
      <w:r>
        <w:rPr>
          <w:spacing w:val="-11"/>
          <w:sz w:val="24"/>
          <w:szCs w:val="24"/>
        </w:rPr>
        <w:t>jump</w:t>
      </w:r>
      <w:r>
        <w:rPr>
          <w:spacing w:val="32"/>
          <w:sz w:val="24"/>
          <w:szCs w:val="24"/>
        </w:rPr>
        <w:t xml:space="preserve"> </w:t>
      </w:r>
      <w:r>
        <w:rPr>
          <w:spacing w:val="-11"/>
          <w:sz w:val="24"/>
          <w:szCs w:val="24"/>
        </w:rPr>
        <w:t>ball</w:t>
      </w:r>
      <w:r>
        <w:rPr>
          <w:sz w:val="24"/>
          <w:szCs w:val="24"/>
        </w:rPr>
        <w:t xml:space="preserve"> </w:t>
      </w:r>
      <w:r>
        <w:rPr>
          <w:spacing w:val="-13"/>
          <w:sz w:val="24"/>
          <w:szCs w:val="24"/>
        </w:rPr>
        <w:t>situation. The</w:t>
      </w:r>
      <w:r>
        <w:rPr>
          <w:spacing w:val="21"/>
          <w:w w:val="101"/>
          <w:sz w:val="24"/>
          <w:szCs w:val="24"/>
        </w:rPr>
        <w:t xml:space="preserve"> </w:t>
      </w:r>
      <w:r>
        <w:rPr>
          <w:spacing w:val="-13"/>
          <w:sz w:val="24"/>
          <w:szCs w:val="24"/>
        </w:rPr>
        <w:t>game s</w:t>
      </w:r>
      <w:r>
        <w:rPr>
          <w:spacing w:val="-12"/>
          <w:sz w:val="24"/>
          <w:szCs w:val="24"/>
        </w:rPr>
        <w:t>hall then</w:t>
      </w:r>
      <w:r>
        <w:rPr>
          <w:spacing w:val="14"/>
          <w:sz w:val="24"/>
          <w:szCs w:val="24"/>
        </w:rPr>
        <w:t xml:space="preserve"> </w:t>
      </w:r>
      <w:r>
        <w:rPr>
          <w:spacing w:val="-12"/>
          <w:sz w:val="24"/>
          <w:szCs w:val="24"/>
        </w:rPr>
        <w:t>be</w:t>
      </w:r>
      <w:r>
        <w:rPr>
          <w:spacing w:val="13"/>
          <w:sz w:val="24"/>
          <w:szCs w:val="24"/>
        </w:rPr>
        <w:t xml:space="preserve"> </w:t>
      </w:r>
      <w:r>
        <w:rPr>
          <w:spacing w:val="-12"/>
          <w:sz w:val="24"/>
          <w:szCs w:val="24"/>
        </w:rPr>
        <w:t>resumed</w:t>
      </w:r>
      <w:r>
        <w:rPr>
          <w:spacing w:val="14"/>
          <w:sz w:val="24"/>
          <w:szCs w:val="24"/>
        </w:rPr>
        <w:t xml:space="preserve"> </w:t>
      </w:r>
      <w:r>
        <w:rPr>
          <w:spacing w:val="-12"/>
          <w:sz w:val="24"/>
          <w:szCs w:val="24"/>
        </w:rPr>
        <w:t>by</w:t>
      </w:r>
      <w:r>
        <w:rPr>
          <w:spacing w:val="11"/>
          <w:sz w:val="24"/>
          <w:szCs w:val="24"/>
        </w:rPr>
        <w:t xml:space="preserve"> </w:t>
      </w:r>
      <w:r>
        <w:rPr>
          <w:spacing w:val="-12"/>
          <w:sz w:val="24"/>
          <w:szCs w:val="24"/>
        </w:rPr>
        <w:t>awarding the</w:t>
      </w:r>
      <w:r>
        <w:rPr>
          <w:spacing w:val="14"/>
          <w:sz w:val="24"/>
          <w:szCs w:val="24"/>
        </w:rPr>
        <w:t xml:space="preserve"> </w:t>
      </w:r>
      <w:r>
        <w:rPr>
          <w:spacing w:val="-12"/>
          <w:sz w:val="24"/>
          <w:szCs w:val="24"/>
        </w:rPr>
        <w:t>ball to the</w:t>
      </w:r>
      <w:r>
        <w:rPr>
          <w:spacing w:val="9"/>
          <w:sz w:val="24"/>
          <w:szCs w:val="24"/>
        </w:rPr>
        <w:t xml:space="preserve"> </w:t>
      </w:r>
      <w:r>
        <w:rPr>
          <w:spacing w:val="-12"/>
          <w:sz w:val="24"/>
          <w:szCs w:val="24"/>
        </w:rPr>
        <w:t>opponents</w:t>
      </w:r>
      <w:r>
        <w:rPr>
          <w:spacing w:val="9"/>
          <w:sz w:val="24"/>
          <w:szCs w:val="24"/>
        </w:rPr>
        <w:t xml:space="preserve"> </w:t>
      </w:r>
      <w:r>
        <w:rPr>
          <w:spacing w:val="-12"/>
          <w:sz w:val="24"/>
          <w:szCs w:val="24"/>
        </w:rPr>
        <w:t>o</w:t>
      </w:r>
      <w:r>
        <w:rPr>
          <w:spacing w:val="8"/>
          <w:sz w:val="24"/>
          <w:szCs w:val="24"/>
        </w:rPr>
        <w:t>f</w:t>
      </w:r>
      <w:r>
        <w:rPr>
          <w:sz w:val="24"/>
          <w:szCs w:val="24"/>
        </w:rPr>
        <w:t xml:space="preserve"> </w:t>
      </w:r>
      <w:r>
        <w:rPr>
          <w:spacing w:val="-8"/>
          <w:sz w:val="24"/>
          <w:szCs w:val="24"/>
        </w:rPr>
        <w:t>the violating team for a throw-in from</w:t>
      </w:r>
      <w:r>
        <w:rPr>
          <w:spacing w:val="-14"/>
          <w:sz w:val="24"/>
          <w:szCs w:val="24"/>
        </w:rPr>
        <w:t xml:space="preserve"> </w:t>
      </w:r>
      <w:r>
        <w:rPr>
          <w:spacing w:val="-8"/>
          <w:sz w:val="24"/>
          <w:szCs w:val="24"/>
        </w:rPr>
        <w:t xml:space="preserve">the place of </w:t>
      </w:r>
      <w:r>
        <w:rPr>
          <w:spacing w:val="-9"/>
          <w:sz w:val="24"/>
          <w:szCs w:val="24"/>
        </w:rPr>
        <w:t>the original throw-in.</w:t>
      </w:r>
    </w:p>
    <w:p w14:paraId="3320D436">
      <w:pPr>
        <w:pStyle w:val="2"/>
        <w:spacing w:before="110" w:line="297" w:lineRule="exact"/>
        <w:ind w:left="20"/>
        <w:rPr>
          <w:sz w:val="24"/>
          <w:szCs w:val="24"/>
        </w:rPr>
      </w:pPr>
      <w:r>
        <w:rPr>
          <w:spacing w:val="-13"/>
          <w:position w:val="3"/>
          <w:sz w:val="24"/>
          <w:szCs w:val="24"/>
        </w:rPr>
        <w:t>12.6.6        A foul by either team:</w:t>
      </w:r>
    </w:p>
    <w:p w14:paraId="72268A88">
      <w:pPr>
        <w:pStyle w:val="2"/>
        <w:spacing w:before="10" w:line="298" w:lineRule="exact"/>
        <w:ind w:left="1004"/>
        <w:rPr>
          <w:sz w:val="24"/>
          <w:szCs w:val="24"/>
        </w:rPr>
      </w:pPr>
      <w:r>
        <w:rPr>
          <w:spacing w:val="-8"/>
          <w:position w:val="3"/>
          <w:sz w:val="24"/>
          <w:szCs w:val="24"/>
        </w:rPr>
        <w:t xml:space="preserve">•     Before the start </w:t>
      </w:r>
      <w:r>
        <w:rPr>
          <w:spacing w:val="-9"/>
          <w:position w:val="3"/>
          <w:sz w:val="24"/>
          <w:szCs w:val="24"/>
        </w:rPr>
        <w:t>of a quarter</w:t>
      </w:r>
      <w:r>
        <w:rPr>
          <w:spacing w:val="5"/>
          <w:position w:val="3"/>
          <w:sz w:val="24"/>
          <w:szCs w:val="24"/>
        </w:rPr>
        <w:t xml:space="preserve"> </w:t>
      </w:r>
      <w:r>
        <w:rPr>
          <w:spacing w:val="-9"/>
          <w:position w:val="3"/>
          <w:sz w:val="24"/>
          <w:szCs w:val="24"/>
        </w:rPr>
        <w:t>other than the first quarter or an</w:t>
      </w:r>
      <w:r>
        <w:rPr>
          <w:spacing w:val="1"/>
          <w:position w:val="3"/>
          <w:sz w:val="24"/>
          <w:szCs w:val="24"/>
        </w:rPr>
        <w:t xml:space="preserve"> </w:t>
      </w:r>
      <w:r>
        <w:rPr>
          <w:spacing w:val="-9"/>
          <w:position w:val="3"/>
          <w:sz w:val="24"/>
          <w:szCs w:val="24"/>
        </w:rPr>
        <w:t>overtime,</w:t>
      </w:r>
      <w:r>
        <w:rPr>
          <w:position w:val="3"/>
          <w:sz w:val="24"/>
          <w:szCs w:val="24"/>
        </w:rPr>
        <w:t xml:space="preserve"> </w:t>
      </w:r>
      <w:r>
        <w:rPr>
          <w:spacing w:val="-9"/>
          <w:position w:val="3"/>
          <w:sz w:val="24"/>
          <w:szCs w:val="24"/>
        </w:rPr>
        <w:t>or</w:t>
      </w:r>
    </w:p>
    <w:p w14:paraId="0867C4C8">
      <w:pPr>
        <w:pStyle w:val="2"/>
        <w:spacing w:before="9" w:line="293" w:lineRule="exact"/>
        <w:ind w:left="1004"/>
        <w:rPr>
          <w:sz w:val="24"/>
          <w:szCs w:val="24"/>
        </w:rPr>
      </w:pPr>
      <w:r>
        <w:rPr>
          <w:spacing w:val="-8"/>
          <w:position w:val="3"/>
          <w:sz w:val="24"/>
          <w:szCs w:val="24"/>
        </w:rPr>
        <w:t>•     During the alternating possessi</w:t>
      </w:r>
      <w:r>
        <w:rPr>
          <w:spacing w:val="-9"/>
          <w:position w:val="3"/>
          <w:sz w:val="24"/>
          <w:szCs w:val="24"/>
        </w:rPr>
        <w:t>on throw-in,</w:t>
      </w:r>
    </w:p>
    <w:p w14:paraId="175CD15F">
      <w:pPr>
        <w:pStyle w:val="2"/>
        <w:spacing w:line="293" w:lineRule="exact"/>
        <w:ind w:left="1004"/>
        <w:rPr>
          <w:sz w:val="24"/>
          <w:szCs w:val="24"/>
        </w:rPr>
      </w:pPr>
      <w:r>
        <w:rPr>
          <w:spacing w:val="-9"/>
          <w:position w:val="3"/>
          <w:sz w:val="24"/>
          <w:szCs w:val="24"/>
        </w:rPr>
        <w:t>does not cause the team enti</w:t>
      </w:r>
      <w:r>
        <w:rPr>
          <w:spacing w:val="-10"/>
          <w:position w:val="3"/>
          <w:sz w:val="24"/>
          <w:szCs w:val="24"/>
        </w:rPr>
        <w:t>tled to the throw-in to lose that alternating possession.</w:t>
      </w:r>
    </w:p>
    <w:p w14:paraId="5D941E37">
      <w:pPr>
        <w:spacing w:line="293" w:lineRule="exact"/>
        <w:rPr>
          <w:sz w:val="24"/>
          <w:szCs w:val="24"/>
        </w:rPr>
        <w:sectPr>
          <w:headerReference r:id="rId72" w:type="default"/>
          <w:footerReference r:id="rId73" w:type="default"/>
          <w:pgSz w:w="11900" w:h="16840"/>
          <w:pgMar w:top="1207" w:right="1412" w:bottom="652" w:left="1417" w:header="635" w:footer="402" w:gutter="0"/>
          <w:cols w:space="720" w:num="1"/>
        </w:sectPr>
      </w:pPr>
    </w:p>
    <w:p w14:paraId="590E6501">
      <w:pPr>
        <w:pStyle w:val="2"/>
        <w:spacing w:before="278" w:line="336" w:lineRule="exact"/>
        <w:ind w:left="1004"/>
        <w:rPr>
          <w:rFonts w:ascii="等线" w:hAnsi="等线" w:eastAsia="等线" w:cs="等线"/>
          <w:sz w:val="24"/>
          <w:szCs w:val="24"/>
        </w:rPr>
      </w:pPr>
      <w:bookmarkStart w:id="31" w:name="bookmark194"/>
      <w:bookmarkEnd w:id="31"/>
      <w:r>
        <w:rPr>
          <w:position w:val="3"/>
          <w:sz w:val="24"/>
          <w:szCs w:val="24"/>
        </w:rPr>
        <w:t>•</w:t>
      </w:r>
      <w:r>
        <w:rPr>
          <w:spacing w:val="15"/>
          <w:position w:val="3"/>
          <w:sz w:val="24"/>
          <w:szCs w:val="24"/>
        </w:rPr>
        <w:t xml:space="preserve">    </w:t>
      </w:r>
      <w:r>
        <w:rPr>
          <w:rFonts w:ascii="等线" w:hAnsi="等线" w:eastAsia="等线" w:cs="等线"/>
          <w:position w:val="3"/>
          <w:sz w:val="24"/>
          <w:szCs w:val="24"/>
        </w:rPr>
        <w:t>在最后一次罚球未命中时，会发生一次双罚球违例。</w:t>
      </w:r>
    </w:p>
    <w:p w14:paraId="26155145">
      <w:pPr>
        <w:pStyle w:val="2"/>
        <w:spacing w:line="211"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活球应位于篮筐与篮板之间，但以下情况除外：</w:t>
      </w:r>
    </w:p>
    <w:p w14:paraId="043DAF43">
      <w:pPr>
        <w:spacing w:line="213" w:lineRule="auto"/>
        <w:ind w:left="1481"/>
        <w:rPr>
          <w:rFonts w:ascii="等线" w:hAnsi="等线" w:eastAsia="等线" w:cs="等线"/>
          <w:sz w:val="22"/>
          <w:szCs w:val="22"/>
        </w:rPr>
      </w:pPr>
      <w:r>
        <w:rPr>
          <w:rFonts w:ascii="Calibri" w:hAnsi="Calibri" w:eastAsia="Calibri" w:cs="Calibri"/>
          <w:spacing w:val="6"/>
          <w:sz w:val="22"/>
          <w:szCs w:val="22"/>
        </w:rPr>
        <w:t>_</w:t>
      </w:r>
      <w:r>
        <w:rPr>
          <w:rFonts w:ascii="等线" w:hAnsi="等线" w:eastAsia="等线" w:cs="等线"/>
          <w:spacing w:val="6"/>
          <w:sz w:val="22"/>
          <w:szCs w:val="22"/>
        </w:rPr>
        <w:t>罚球之间。</w:t>
      </w:r>
    </w:p>
    <w:p w14:paraId="49BBB72D">
      <w:pPr>
        <w:spacing w:before="25" w:line="272" w:lineRule="auto"/>
        <w:ind w:left="1848" w:hanging="359"/>
        <w:rPr>
          <w:rFonts w:ascii="等线" w:hAnsi="等线" w:eastAsia="等线" w:cs="等线"/>
          <w:sz w:val="22"/>
          <w:szCs w:val="22"/>
        </w:rPr>
      </w:pPr>
      <w:r>
        <w:rPr>
          <w:rFonts w:ascii="等线" w:hAnsi="等线" w:eastAsia="等线" w:cs="等线"/>
          <w:spacing w:val="9"/>
          <w:sz w:val="22"/>
          <w:szCs w:val="22"/>
        </w:rPr>
        <w:t>在最后一次罚球之后，球队于前场掷球线处（与记录台相对）</w:t>
      </w:r>
      <w:r>
        <w:rPr>
          <w:rFonts w:ascii="等线" w:hAnsi="等线" w:eastAsia="等线" w:cs="等线"/>
          <w:spacing w:val="-37"/>
          <w:sz w:val="22"/>
          <w:szCs w:val="22"/>
        </w:rPr>
        <w:t xml:space="preserve"/>
      </w:r>
      <w:r>
        <w:rPr>
          <w:rFonts w:ascii="等线" w:hAnsi="等线" w:eastAsia="等线" w:cs="等线"/>
          <w:spacing w:val="9"/>
          <w:sz w:val="22"/>
          <w:szCs w:val="22"/>
        </w:rPr>
        <w:t>进行掷</w:t>
      </w:r>
      <w:r>
        <w:rPr>
          <w:rFonts w:ascii="等线" w:hAnsi="等线" w:eastAsia="等线" w:cs="等线"/>
          <w:spacing w:val="8"/>
          <w:sz w:val="22"/>
          <w:szCs w:val="22"/>
        </w:rPr>
        <w:t>球入</w:t>
      </w:r>
      <w:r>
        <w:rPr>
          <w:rFonts w:ascii="等线" w:hAnsi="等线" w:eastAsia="等线" w:cs="等线"/>
          <w:sz w:val="22"/>
          <w:szCs w:val="22"/>
        </w:rPr>
        <w:t>界。</w:t>
      </w:r>
    </w:p>
    <w:p w14:paraId="56B61947">
      <w:pPr>
        <w:pStyle w:val="2"/>
        <w:spacing w:line="343"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当双方球队均不控制球，且均无权拥有该球时，该球即变</w:t>
      </w:r>
      <w:r>
        <w:rPr>
          <w:rFonts w:ascii="等线" w:hAnsi="等线" w:eastAsia="等线" w:cs="等线"/>
          <w:spacing w:val="-1"/>
          <w:position w:val="3"/>
          <w:sz w:val="24"/>
          <w:szCs w:val="24"/>
        </w:rPr>
        <w:t>为死球。</w:t>
      </w:r>
    </w:p>
    <w:p w14:paraId="5CF078B7">
      <w:pPr>
        <w:pStyle w:val="2"/>
        <w:spacing w:before="16" w:line="327" w:lineRule="auto"/>
        <w:ind w:left="1426" w:hanging="422"/>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在双方球队被取消同等罚则后，若再</w:t>
      </w:r>
      <w:r>
        <w:rPr>
          <w:rFonts w:ascii="等线" w:hAnsi="等线" w:eastAsia="等线" w:cs="等线"/>
          <w:spacing w:val="7"/>
          <w:sz w:val="24"/>
          <w:szCs w:val="24"/>
        </w:rPr>
        <w:t>无其他可判处的犯规罚则，且双方</w:t>
      </w:r>
      <w:r>
        <w:rPr>
          <w:rFonts w:ascii="等线" w:hAnsi="等线" w:eastAsia="等线" w:cs="等线"/>
          <w:spacing w:val="-1"/>
          <w:sz w:val="24"/>
          <w:szCs w:val="24"/>
        </w:rPr>
        <w:t>在首次犯规或违例前均未控制球，亦均无权拥有该球。</w:t>
      </w:r>
    </w:p>
    <w:p w14:paraId="3C309E3E">
      <w:pPr>
        <w:pStyle w:val="2"/>
        <w:spacing w:line="344"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除第一节以外的所有节以及所有决胜期均须</w:t>
      </w:r>
      <w:r>
        <w:rPr>
          <w:rFonts w:ascii="等线" w:hAnsi="等线" w:eastAsia="等线" w:cs="等线"/>
          <w:spacing w:val="-1"/>
          <w:position w:val="3"/>
          <w:sz w:val="24"/>
          <w:szCs w:val="24"/>
        </w:rPr>
        <w:t>开始。</w:t>
      </w:r>
    </w:p>
    <w:p w14:paraId="757FA10E">
      <w:pPr>
        <w:spacing w:before="246" w:line="215" w:lineRule="auto"/>
        <w:ind w:left="37"/>
        <w:rPr>
          <w:rFonts w:ascii="等线" w:hAnsi="等线" w:eastAsia="等线" w:cs="等线"/>
          <w:sz w:val="23"/>
          <w:szCs w:val="23"/>
        </w:rPr>
      </w:pPr>
      <w:r>
        <w:rPr>
          <w:rFonts w:ascii="Calibri" w:hAnsi="Calibri" w:eastAsia="Calibri" w:cs="Calibri"/>
          <w:b/>
          <w:bCs/>
          <w:spacing w:val="1"/>
          <w:sz w:val="23"/>
          <w:szCs w:val="23"/>
        </w:rPr>
        <w:t>12.5</w:t>
      </w:r>
      <w:r>
        <w:rPr>
          <w:rFonts w:ascii="Calibri" w:hAnsi="Calibri" w:eastAsia="Calibri" w:cs="Calibri"/>
          <w:b/>
          <w:bCs/>
          <w:spacing w:val="4"/>
          <w:sz w:val="23"/>
          <w:szCs w:val="23"/>
        </w:rPr>
        <w:t xml:space="preserve">           </w:t>
      </w:r>
      <w:r>
        <w:rPr>
          <w:rFonts w:ascii="等线" w:hAnsi="等线" w:eastAsia="等线" w:cs="等线"/>
          <w:b/>
          <w:bCs/>
          <w:spacing w:val="1"/>
          <w:sz w:val="23"/>
          <w:szCs w:val="23"/>
        </w:rPr>
        <w:t>交替拥有定义</w:t>
      </w:r>
    </w:p>
    <w:p w14:paraId="407AF154">
      <w:pPr>
        <w:spacing w:before="116" w:line="345" w:lineRule="exact"/>
        <w:ind w:left="1007"/>
        <w:rPr>
          <w:rFonts w:ascii="等线" w:hAnsi="等线" w:eastAsia="等线" w:cs="等线"/>
          <w:sz w:val="24"/>
          <w:szCs w:val="24"/>
        </w:rPr>
      </w:pPr>
      <w:r>
        <w:rPr>
          <w:rFonts w:ascii="等线" w:hAnsi="等线" w:eastAsia="等线" w:cs="等线"/>
          <w:spacing w:val="-1"/>
          <w:position w:val="3"/>
          <w:sz w:val="24"/>
          <w:szCs w:val="24"/>
        </w:rPr>
        <w:t>交替拥有是一种通过掷球入界而非跳球，使球恢复为活球的方法。</w:t>
      </w:r>
    </w:p>
    <w:p w14:paraId="355107FD">
      <w:pPr>
        <w:spacing w:before="244" w:line="215" w:lineRule="auto"/>
        <w:ind w:left="37"/>
        <w:rPr>
          <w:rFonts w:ascii="等线" w:hAnsi="等线" w:eastAsia="等线" w:cs="等线"/>
          <w:sz w:val="23"/>
          <w:szCs w:val="23"/>
        </w:rPr>
      </w:pPr>
      <w:r>
        <w:rPr>
          <w:rFonts w:ascii="Calibri" w:hAnsi="Calibri" w:eastAsia="Calibri" w:cs="Calibri"/>
          <w:b/>
          <w:bCs/>
          <w:spacing w:val="1"/>
          <w:sz w:val="23"/>
          <w:szCs w:val="23"/>
        </w:rPr>
        <w:t>12.6</w:t>
      </w:r>
      <w:r>
        <w:rPr>
          <w:rFonts w:ascii="Calibri" w:hAnsi="Calibri" w:eastAsia="Calibri" w:cs="Calibri"/>
          <w:b/>
          <w:bCs/>
          <w:spacing w:val="4"/>
          <w:sz w:val="23"/>
          <w:szCs w:val="23"/>
        </w:rPr>
        <w:t xml:space="preserve">           </w:t>
      </w:r>
      <w:r>
        <w:rPr>
          <w:rFonts w:ascii="等线" w:hAnsi="等线" w:eastAsia="等线" w:cs="等线"/>
          <w:b/>
          <w:bCs/>
          <w:spacing w:val="1"/>
          <w:sz w:val="23"/>
          <w:szCs w:val="23"/>
        </w:rPr>
        <w:t>交替拥有程序</w:t>
      </w:r>
    </w:p>
    <w:p w14:paraId="450E64C3">
      <w:pPr>
        <w:spacing w:before="165" w:line="321" w:lineRule="auto"/>
        <w:ind w:left="1005" w:hanging="964"/>
        <w:rPr>
          <w:rFonts w:ascii="等线" w:hAnsi="等线" w:eastAsia="等线" w:cs="等线"/>
          <w:sz w:val="24"/>
          <w:szCs w:val="24"/>
        </w:rPr>
      </w:pPr>
      <w:r>
        <w:rPr>
          <w:rFonts w:ascii="Calibri" w:hAnsi="Calibri" w:eastAsia="Calibri" w:cs="Calibri"/>
          <w:sz w:val="24"/>
          <w:szCs w:val="24"/>
        </w:rPr>
        <w:t xml:space="preserve">12.6.1         </w:t>
      </w:r>
      <w:r>
        <w:rPr>
          <w:rFonts w:ascii="等线" w:hAnsi="等线" w:eastAsia="等线" w:cs="等线"/>
          <w:sz w:val="24"/>
          <w:szCs w:val="24"/>
        </w:rPr>
        <w:t>在所有跳球情况下，各队应从距跳球发生地点最近处进行掷球入界时交替拥</w:t>
      </w:r>
      <w:r>
        <w:rPr>
          <w:rFonts w:ascii="等线" w:hAnsi="等线" w:eastAsia="等线" w:cs="等线"/>
          <w:spacing w:val="-1"/>
          <w:sz w:val="24"/>
          <w:szCs w:val="24"/>
        </w:rPr>
        <w:t>有球权，但直接位于篮板后方时除外。</w:t>
      </w:r>
    </w:p>
    <w:p w14:paraId="6DB19107">
      <w:pPr>
        <w:spacing w:before="71" w:line="323" w:lineRule="auto"/>
        <w:ind w:left="1016" w:hanging="975"/>
        <w:rPr>
          <w:rFonts w:ascii="等线" w:hAnsi="等线" w:eastAsia="等线" w:cs="等线"/>
          <w:sz w:val="24"/>
          <w:szCs w:val="24"/>
        </w:rPr>
      </w:pPr>
      <w:r>
        <w:rPr>
          <w:rFonts w:ascii="Calibri" w:hAnsi="Calibri" w:eastAsia="Calibri" w:cs="Calibri"/>
          <w:spacing w:val="1"/>
          <w:sz w:val="24"/>
          <w:szCs w:val="24"/>
        </w:rPr>
        <w:t xml:space="preserve">12.6.2        </w:t>
      </w:r>
      <w:r>
        <w:rPr>
          <w:rFonts w:ascii="等线" w:hAnsi="等线" w:eastAsia="等线" w:cs="等线"/>
          <w:spacing w:val="1"/>
          <w:sz w:val="24"/>
          <w:szCs w:val="24"/>
        </w:rPr>
        <w:t>在跳球后未能率先获得对活球的控制权的球队，有权获得首次交替拥有掷球</w:t>
      </w:r>
      <w:r>
        <w:rPr>
          <w:rFonts w:ascii="等线" w:hAnsi="等线" w:eastAsia="等线" w:cs="等线"/>
          <w:spacing w:val="-2"/>
          <w:sz w:val="24"/>
          <w:szCs w:val="24"/>
        </w:rPr>
        <w:t>入界机会。</w:t>
      </w:r>
    </w:p>
    <w:p w14:paraId="373D2D19">
      <w:pPr>
        <w:spacing w:before="19" w:line="317" w:lineRule="auto"/>
        <w:ind w:left="1015" w:hanging="974"/>
        <w:rPr>
          <w:rFonts w:ascii="等线" w:hAnsi="等线" w:eastAsia="等线" w:cs="等线"/>
          <w:sz w:val="24"/>
          <w:szCs w:val="24"/>
        </w:rPr>
      </w:pPr>
      <w:r>
        <w:rPr>
          <w:rFonts w:ascii="Calibri" w:hAnsi="Calibri" w:eastAsia="Calibri" w:cs="Calibri"/>
          <w:spacing w:val="1"/>
          <w:sz w:val="24"/>
          <w:szCs w:val="24"/>
        </w:rPr>
        <w:t xml:space="preserve">12.6.3        </w:t>
      </w:r>
      <w:r>
        <w:rPr>
          <w:rFonts w:ascii="等线" w:hAnsi="等线" w:eastAsia="等线" w:cs="等线"/>
          <w:spacing w:val="1"/>
          <w:sz w:val="24"/>
          <w:szCs w:val="24"/>
        </w:rPr>
        <w:t>在任何节末或决胜期结束时，有权获得下一次交替拥有的球队，应从中线向</w:t>
      </w:r>
      <w:r>
        <w:rPr>
          <w:rFonts w:ascii="等线" w:hAnsi="等线" w:eastAsia="等线" w:cs="等线"/>
          <w:spacing w:val="3"/>
          <w:sz w:val="24"/>
          <w:szCs w:val="24"/>
        </w:rPr>
        <w:t>与记录台相对的方向掷球入界开始下一节或决胜期，</w:t>
      </w:r>
      <w:r>
        <w:rPr>
          <w:rFonts w:ascii="等线" w:hAnsi="等线" w:eastAsia="等线" w:cs="等线"/>
          <w:spacing w:val="-33"/>
          <w:sz w:val="24"/>
          <w:szCs w:val="24"/>
        </w:rPr>
        <w:t xml:space="preserve"/>
      </w:r>
      <w:r>
        <w:rPr>
          <w:rFonts w:ascii="等线" w:hAnsi="等线" w:eastAsia="等线" w:cs="等线"/>
          <w:spacing w:val="3"/>
          <w:sz w:val="24"/>
          <w:szCs w:val="24"/>
        </w:rPr>
        <w:t>除非另有罚球及进攻</w:t>
      </w:r>
      <w:r>
        <w:rPr>
          <w:rFonts w:ascii="等线" w:hAnsi="等线" w:eastAsia="等线" w:cs="等线"/>
          <w:spacing w:val="-2"/>
          <w:sz w:val="24"/>
          <w:szCs w:val="24"/>
        </w:rPr>
        <w:t>犯规处罚待执行。</w:t>
      </w:r>
    </w:p>
    <w:p w14:paraId="6C1B025D">
      <w:pPr>
        <w:spacing w:before="38" w:line="307" w:lineRule="auto"/>
        <w:ind w:left="1019" w:hanging="978"/>
        <w:rPr>
          <w:rFonts w:ascii="等线" w:hAnsi="等线" w:eastAsia="等线" w:cs="等线"/>
          <w:sz w:val="24"/>
          <w:szCs w:val="24"/>
        </w:rPr>
      </w:pPr>
      <w:r>
        <w:rPr>
          <w:rFonts w:ascii="Calibri" w:hAnsi="Calibri" w:eastAsia="Calibri" w:cs="Calibri"/>
          <w:spacing w:val="1"/>
          <w:sz w:val="24"/>
          <w:szCs w:val="24"/>
        </w:rPr>
        <w:t xml:space="preserve">12.6.4        </w:t>
      </w:r>
      <w:r>
        <w:rPr>
          <w:rFonts w:ascii="等线" w:hAnsi="等线" w:eastAsia="等线" w:cs="等线"/>
          <w:spacing w:val="1"/>
          <w:sz w:val="24"/>
          <w:szCs w:val="24"/>
        </w:rPr>
        <w:t>有权进行交替拥有掷球入界的球队，应在指向对方篮筐的方向上标出交替拥</w:t>
      </w:r>
      <w:r>
        <w:rPr>
          <w:rFonts w:ascii="等线" w:hAnsi="等线" w:eastAsia="等线" w:cs="等线"/>
          <w:spacing w:val="-2"/>
          <w:sz w:val="24"/>
          <w:szCs w:val="24"/>
        </w:rPr>
        <w:t>有箭头</w:t>
      </w:r>
      <w:r>
        <w:rPr>
          <w:rFonts w:ascii="等线" w:hAnsi="等线" w:eastAsia="等线" w:cs="等线"/>
          <w:spacing w:val="-35"/>
          <w:sz w:val="24"/>
          <w:szCs w:val="24"/>
        </w:rPr>
        <w:t xml:space="preserve"/>
      </w:r>
      <w:r>
        <w:rPr>
          <w:rFonts w:ascii="等线" w:hAnsi="等线" w:eastAsia="等线" w:cs="等线"/>
          <w:spacing w:val="-2"/>
          <w:sz w:val="24"/>
          <w:szCs w:val="24"/>
        </w:rPr>
        <w:t>。</w:t>
      </w:r>
      <w:r>
        <w:rPr>
          <w:rFonts w:ascii="等线" w:hAnsi="等线" w:eastAsia="等线" w:cs="等线"/>
          <w:spacing w:val="-34"/>
          <w:sz w:val="24"/>
          <w:szCs w:val="24"/>
        </w:rPr>
        <w:t xml:space="preserve"/>
      </w:r>
      <w:r>
        <w:rPr>
          <w:rFonts w:ascii="等线" w:hAnsi="等线" w:eastAsia="等线" w:cs="等线"/>
          <w:spacing w:val="-2"/>
          <w:sz w:val="24"/>
          <w:szCs w:val="24"/>
        </w:rPr>
        <w:t>当交替拥有掷球入界结束时，交替拥</w:t>
      </w:r>
      <w:r>
        <w:rPr>
          <w:rFonts w:ascii="等线" w:hAnsi="等线" w:eastAsia="等线" w:cs="等线"/>
          <w:spacing w:val="-3"/>
          <w:sz w:val="24"/>
          <w:szCs w:val="24"/>
        </w:rPr>
        <w:t>有箭头的指向应立即反转。</w:t>
      </w:r>
    </w:p>
    <w:p w14:paraId="59CAAFA9">
      <w:pPr>
        <w:spacing w:before="3" w:line="317" w:lineRule="auto"/>
        <w:ind w:left="1016" w:hanging="975"/>
        <w:rPr>
          <w:rFonts w:ascii="等线" w:hAnsi="等线" w:eastAsia="等线" w:cs="等线"/>
          <w:sz w:val="24"/>
          <w:szCs w:val="24"/>
        </w:rPr>
      </w:pPr>
      <w:r>
        <w:rPr>
          <w:rFonts w:ascii="Calibri" w:hAnsi="Calibri" w:eastAsia="Calibri" w:cs="Calibri"/>
          <w:spacing w:val="1"/>
          <w:sz w:val="24"/>
          <w:szCs w:val="24"/>
        </w:rPr>
        <w:t xml:space="preserve">12.6.5        </w:t>
      </w:r>
      <w:r>
        <w:rPr>
          <w:rFonts w:ascii="等线" w:hAnsi="等线" w:eastAsia="等线" w:cs="等线"/>
          <w:spacing w:val="1"/>
          <w:sz w:val="24"/>
          <w:szCs w:val="24"/>
        </w:rPr>
        <w:t>某队在交替拥有掷球入界期间发生违例，则该队将失去此次交替拥有掷球入</w:t>
      </w:r>
      <w:r>
        <w:rPr>
          <w:rFonts w:ascii="等线" w:hAnsi="等线" w:eastAsia="等线" w:cs="等线"/>
          <w:spacing w:val="3"/>
          <w:sz w:val="24"/>
          <w:szCs w:val="24"/>
        </w:rPr>
        <w:t>界机会</w:t>
      </w:r>
      <w:r>
        <w:rPr>
          <w:rFonts w:ascii="等线" w:hAnsi="等线" w:eastAsia="等线" w:cs="等线"/>
          <w:spacing w:val="-30"/>
          <w:sz w:val="24"/>
          <w:szCs w:val="24"/>
        </w:rPr>
        <w:t xml:space="preserve"/>
      </w:r>
      <w:r>
        <w:rPr>
          <w:rFonts w:ascii="等线" w:hAnsi="等线" w:eastAsia="等线" w:cs="等线"/>
          <w:spacing w:val="3"/>
          <w:sz w:val="24"/>
          <w:szCs w:val="24"/>
        </w:rPr>
        <w:t>。交替拥有箭头方向须立即反向，表明该违例队的对手在下一</w:t>
      </w:r>
      <w:r>
        <w:rPr>
          <w:rFonts w:ascii="等线" w:hAnsi="等线" w:eastAsia="等线" w:cs="等线"/>
          <w:spacing w:val="2"/>
          <w:sz w:val="24"/>
          <w:szCs w:val="24"/>
        </w:rPr>
        <w:t>跳球情况下有权获得交替拥有掷球入界机会</w:t>
      </w:r>
      <w:r>
        <w:rPr>
          <w:rFonts w:ascii="等线" w:hAnsi="等线" w:eastAsia="等线" w:cs="等线"/>
          <w:spacing w:val="-31"/>
          <w:sz w:val="24"/>
          <w:szCs w:val="24"/>
        </w:rPr>
        <w:t xml:space="preserve"/>
      </w:r>
      <w:r>
        <w:rPr>
          <w:rFonts w:ascii="等线" w:hAnsi="等线" w:eastAsia="等线" w:cs="等线"/>
          <w:spacing w:val="2"/>
          <w:sz w:val="24"/>
          <w:szCs w:val="24"/>
        </w:rPr>
        <w:t>。</w:t>
      </w:r>
      <w:r>
        <w:rPr>
          <w:rFonts w:ascii="等线" w:hAnsi="等线" w:eastAsia="等线" w:cs="等线"/>
          <w:spacing w:val="-35"/>
          <w:sz w:val="24"/>
          <w:szCs w:val="24"/>
        </w:rPr>
        <w:t xml:space="preserve"/>
      </w:r>
      <w:r>
        <w:rPr>
          <w:rFonts w:ascii="等线" w:hAnsi="等线" w:eastAsia="等线" w:cs="等线"/>
          <w:spacing w:val="2"/>
          <w:sz w:val="24"/>
          <w:szCs w:val="24"/>
        </w:rPr>
        <w:t>比赛随后应通过将球权判给该违例队</w:t>
      </w:r>
      <w:r>
        <w:rPr>
          <w:rFonts w:ascii="等线" w:hAnsi="等线" w:eastAsia="等线" w:cs="等线"/>
          <w:spacing w:val="-1"/>
          <w:sz w:val="24"/>
          <w:szCs w:val="24"/>
        </w:rPr>
        <w:t>的对手，从原掷球入界地点进行掷球入界来恢复比赛。</w:t>
      </w:r>
    </w:p>
    <w:p w14:paraId="0BF2D8C7">
      <w:pPr>
        <w:spacing w:before="1" w:line="208" w:lineRule="auto"/>
        <w:ind w:left="41"/>
        <w:rPr>
          <w:rFonts w:ascii="等线" w:hAnsi="等线" w:eastAsia="等线" w:cs="等线"/>
          <w:sz w:val="24"/>
          <w:szCs w:val="24"/>
        </w:rPr>
      </w:pPr>
      <w:r>
        <w:rPr>
          <w:rFonts w:ascii="Calibri" w:hAnsi="Calibri" w:eastAsia="Calibri" w:cs="Calibri"/>
          <w:spacing w:val="-3"/>
          <w:sz w:val="24"/>
          <w:szCs w:val="24"/>
        </w:rPr>
        <w:t>12.6.6</w:t>
      </w:r>
      <w:r>
        <w:rPr>
          <w:rFonts w:ascii="Calibri" w:hAnsi="Calibri" w:eastAsia="Calibri" w:cs="Calibri"/>
          <w:spacing w:val="5"/>
          <w:sz w:val="24"/>
          <w:szCs w:val="24"/>
        </w:rPr>
        <w:t xml:space="preserve">        </w:t>
      </w:r>
      <w:r>
        <w:rPr>
          <w:rFonts w:ascii="等线" w:hAnsi="等线" w:eastAsia="等线" w:cs="等线"/>
          <w:spacing w:val="-3"/>
          <w:sz w:val="24"/>
          <w:szCs w:val="24"/>
        </w:rPr>
        <w:t>任一方犯规：</w:t>
      </w:r>
    </w:p>
    <w:p w14:paraId="1432AF5B">
      <w:pPr>
        <w:pStyle w:val="2"/>
        <w:spacing w:before="40" w:line="344" w:lineRule="exact"/>
        <w:ind w:left="100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在除第一节或决胜期之外的其他节开始之前，或</w:t>
      </w:r>
    </w:p>
    <w:p w14:paraId="763CBCFD">
      <w:pPr>
        <w:pStyle w:val="2"/>
        <w:spacing w:before="202" w:line="270" w:lineRule="auto"/>
        <w:ind w:left="1016" w:right="80" w:hanging="12"/>
        <w:rPr>
          <w:rFonts w:ascii="等线" w:hAnsi="等线" w:eastAsia="等线" w:cs="等线"/>
          <w:sz w:val="24"/>
          <w:szCs w:val="24"/>
        </w:rPr>
      </w:pPr>
      <w:r>
        <w:rPr>
          <w:spacing w:val="3"/>
          <w:sz w:val="24"/>
          <w:szCs w:val="24"/>
        </w:rPr>
        <w:t xml:space="preserve">•     </w:t>
      </w:r>
      <w:r>
        <w:rPr>
          <w:rFonts w:ascii="等线" w:hAnsi="等线" w:eastAsia="等线" w:cs="等线"/>
          <w:spacing w:val="3"/>
          <w:sz w:val="24"/>
          <w:szCs w:val="24"/>
        </w:rPr>
        <w:t>在交替拥有时的掷球入界中，并不导致拥有掷球入界权的球队失去该交</w:t>
      </w:r>
      <w:r>
        <w:rPr>
          <w:rFonts w:ascii="等线" w:hAnsi="等线" w:eastAsia="等线" w:cs="等线"/>
          <w:spacing w:val="-3"/>
          <w:sz w:val="24"/>
          <w:szCs w:val="24"/>
        </w:rPr>
        <w:t>替拥有权。</w:t>
      </w:r>
    </w:p>
    <w:p w14:paraId="68680A42">
      <w:pPr>
        <w:spacing w:line="270" w:lineRule="auto"/>
        <w:rPr>
          <w:rFonts w:ascii="等线" w:hAnsi="等线" w:eastAsia="等线" w:cs="等线"/>
          <w:sz w:val="24"/>
          <w:szCs w:val="24"/>
        </w:rPr>
        <w:sectPr>
          <w:headerReference r:id="rId74" w:type="default"/>
          <w:footerReference r:id="rId75" w:type="default"/>
          <w:pgSz w:w="11900" w:h="16840"/>
          <w:pgMar w:top="1207" w:right="1412" w:bottom="623" w:left="1417" w:header="635" w:footer="381" w:gutter="0"/>
          <w:cols w:space="720" w:num="1"/>
        </w:sectPr>
      </w:pPr>
    </w:p>
    <w:p w14:paraId="22503A90">
      <w:pPr>
        <w:pStyle w:val="2"/>
        <w:spacing w:before="229" w:line="339" w:lineRule="exact"/>
        <w:ind w:left="151"/>
        <w:rPr>
          <w:sz w:val="27"/>
          <w:szCs w:val="27"/>
        </w:rPr>
      </w:pPr>
      <w:r>
        <w:rPr>
          <w:b/>
          <w:bCs/>
          <w:color w:val="FF0000"/>
          <w:spacing w:val="-13"/>
          <w:position w:val="3"/>
          <w:sz w:val="27"/>
          <w:szCs w:val="27"/>
        </w:rPr>
        <w:t>Article 13     How the ball</w:t>
      </w:r>
      <w:r>
        <w:rPr>
          <w:b/>
          <w:bCs/>
          <w:color w:val="FF0000"/>
          <w:spacing w:val="13"/>
          <w:position w:val="3"/>
          <w:sz w:val="27"/>
          <w:szCs w:val="27"/>
        </w:rPr>
        <w:t xml:space="preserve"> </w:t>
      </w:r>
      <w:r>
        <w:rPr>
          <w:b/>
          <w:bCs/>
          <w:color w:val="FF0000"/>
          <w:spacing w:val="-13"/>
          <w:position w:val="3"/>
          <w:sz w:val="27"/>
          <w:szCs w:val="27"/>
        </w:rPr>
        <w:t>is</w:t>
      </w:r>
      <w:r>
        <w:rPr>
          <w:b/>
          <w:bCs/>
          <w:color w:val="FF0000"/>
          <w:spacing w:val="4"/>
          <w:position w:val="3"/>
          <w:sz w:val="27"/>
          <w:szCs w:val="27"/>
        </w:rPr>
        <w:t xml:space="preserve"> </w:t>
      </w:r>
      <w:r>
        <w:rPr>
          <w:b/>
          <w:bCs/>
          <w:color w:val="FF0000"/>
          <w:spacing w:val="-13"/>
          <w:position w:val="3"/>
          <w:sz w:val="27"/>
          <w:szCs w:val="27"/>
        </w:rPr>
        <w:t>played</w:t>
      </w:r>
    </w:p>
    <w:p w14:paraId="0D501799">
      <w:pPr>
        <w:pStyle w:val="2"/>
        <w:spacing w:before="92" w:line="289" w:lineRule="exact"/>
        <w:ind w:left="171"/>
        <w:rPr>
          <w:sz w:val="23"/>
          <w:szCs w:val="23"/>
        </w:rPr>
      </w:pPr>
      <w:r>
        <w:rPr>
          <w:b/>
          <w:bCs/>
          <w:spacing w:val="-11"/>
          <w:sz w:val="23"/>
          <w:szCs w:val="23"/>
        </w:rPr>
        <w:t>13.1           Definition</w:t>
      </w:r>
    </w:p>
    <w:p w14:paraId="4C228E12">
      <w:pPr>
        <w:pStyle w:val="2"/>
        <w:spacing w:before="1" w:line="253" w:lineRule="auto"/>
        <w:ind w:left="1140" w:right="149" w:firstLine="20"/>
        <w:rPr>
          <w:sz w:val="24"/>
          <w:szCs w:val="24"/>
        </w:rPr>
      </w:pPr>
      <w:r>
        <w:rPr>
          <w:spacing w:val="-12"/>
          <w:sz w:val="24"/>
          <w:szCs w:val="24"/>
        </w:rPr>
        <w:t>During the game, the ball is played with the hand(s) only and may be</w:t>
      </w:r>
      <w:r>
        <w:rPr>
          <w:spacing w:val="4"/>
          <w:sz w:val="24"/>
          <w:szCs w:val="24"/>
        </w:rPr>
        <w:t xml:space="preserve"> </w:t>
      </w:r>
      <w:r>
        <w:rPr>
          <w:spacing w:val="-12"/>
          <w:sz w:val="24"/>
          <w:szCs w:val="24"/>
        </w:rPr>
        <w:t>passed</w:t>
      </w:r>
      <w:r>
        <w:rPr>
          <w:spacing w:val="-13"/>
          <w:sz w:val="24"/>
          <w:szCs w:val="24"/>
        </w:rPr>
        <w:t>, thrown,</w:t>
      </w:r>
      <w:r>
        <w:rPr>
          <w:sz w:val="24"/>
          <w:szCs w:val="24"/>
        </w:rPr>
        <w:t xml:space="preserve"> </w:t>
      </w:r>
      <w:r>
        <w:rPr>
          <w:spacing w:val="-8"/>
          <w:sz w:val="24"/>
          <w:szCs w:val="24"/>
        </w:rPr>
        <w:t>tapped, rolled or dribbl</w:t>
      </w:r>
      <w:r>
        <w:rPr>
          <w:spacing w:val="-9"/>
          <w:sz w:val="24"/>
          <w:szCs w:val="24"/>
        </w:rPr>
        <w:t>ed in any direction, subject to the restrictions of these rules.</w:t>
      </w:r>
    </w:p>
    <w:p w14:paraId="6CE4E7AF">
      <w:pPr>
        <w:pStyle w:val="2"/>
        <w:spacing w:before="92" w:line="289" w:lineRule="exact"/>
        <w:ind w:left="171"/>
        <w:rPr>
          <w:sz w:val="23"/>
          <w:szCs w:val="23"/>
        </w:rPr>
      </w:pPr>
      <w:r>
        <w:rPr>
          <w:b/>
          <w:bCs/>
          <w:spacing w:val="-18"/>
          <w:position w:val="1"/>
          <w:sz w:val="23"/>
          <w:szCs w:val="23"/>
        </w:rPr>
        <w:t>13.2</w:t>
      </w:r>
      <w:r>
        <w:rPr>
          <w:b/>
          <w:bCs/>
          <w:spacing w:val="5"/>
          <w:position w:val="1"/>
          <w:sz w:val="23"/>
          <w:szCs w:val="23"/>
        </w:rPr>
        <w:t xml:space="preserve">         </w:t>
      </w:r>
      <w:r>
        <w:rPr>
          <w:b/>
          <w:bCs/>
          <w:spacing w:val="-18"/>
          <w:position w:val="1"/>
          <w:sz w:val="23"/>
          <w:szCs w:val="23"/>
        </w:rPr>
        <w:t>Rule</w:t>
      </w:r>
    </w:p>
    <w:p w14:paraId="4A438406">
      <w:pPr>
        <w:pStyle w:val="2"/>
        <w:spacing w:before="1" w:line="251" w:lineRule="auto"/>
        <w:ind w:left="1155" w:right="149" w:hanging="11"/>
        <w:rPr>
          <w:sz w:val="24"/>
          <w:szCs w:val="24"/>
        </w:rPr>
      </w:pPr>
      <w:r>
        <w:rPr>
          <w:spacing w:val="-9"/>
          <w:sz w:val="24"/>
          <w:szCs w:val="24"/>
        </w:rPr>
        <w:t>A</w:t>
      </w:r>
      <w:r>
        <w:rPr>
          <w:spacing w:val="22"/>
          <w:sz w:val="24"/>
          <w:szCs w:val="24"/>
        </w:rPr>
        <w:t xml:space="preserve"> </w:t>
      </w:r>
      <w:r>
        <w:rPr>
          <w:spacing w:val="-9"/>
          <w:sz w:val="24"/>
          <w:szCs w:val="24"/>
        </w:rPr>
        <w:t>player</w:t>
      </w:r>
      <w:r>
        <w:rPr>
          <w:spacing w:val="13"/>
          <w:sz w:val="24"/>
          <w:szCs w:val="24"/>
        </w:rPr>
        <w:t xml:space="preserve"> </w:t>
      </w:r>
      <w:r>
        <w:rPr>
          <w:spacing w:val="-9"/>
          <w:sz w:val="24"/>
          <w:szCs w:val="24"/>
        </w:rPr>
        <w:t>shall</w:t>
      </w:r>
      <w:r>
        <w:rPr>
          <w:spacing w:val="19"/>
          <w:sz w:val="24"/>
          <w:szCs w:val="24"/>
        </w:rPr>
        <w:t xml:space="preserve"> </w:t>
      </w:r>
      <w:r>
        <w:rPr>
          <w:spacing w:val="-9"/>
          <w:sz w:val="24"/>
          <w:szCs w:val="24"/>
        </w:rPr>
        <w:t>not</w:t>
      </w:r>
      <w:r>
        <w:rPr>
          <w:spacing w:val="20"/>
          <w:sz w:val="24"/>
          <w:szCs w:val="24"/>
        </w:rPr>
        <w:t xml:space="preserve"> </w:t>
      </w:r>
      <w:r>
        <w:rPr>
          <w:spacing w:val="-9"/>
          <w:sz w:val="24"/>
          <w:szCs w:val="24"/>
        </w:rPr>
        <w:t>run with the</w:t>
      </w:r>
      <w:r>
        <w:rPr>
          <w:spacing w:val="22"/>
          <w:sz w:val="24"/>
          <w:szCs w:val="24"/>
        </w:rPr>
        <w:t xml:space="preserve"> </w:t>
      </w:r>
      <w:r>
        <w:rPr>
          <w:spacing w:val="-9"/>
          <w:sz w:val="24"/>
          <w:szCs w:val="24"/>
        </w:rPr>
        <w:t>ball,</w:t>
      </w:r>
      <w:r>
        <w:rPr>
          <w:spacing w:val="16"/>
          <w:sz w:val="24"/>
          <w:szCs w:val="24"/>
        </w:rPr>
        <w:t xml:space="preserve"> </w:t>
      </w:r>
      <w:r>
        <w:rPr>
          <w:spacing w:val="-9"/>
          <w:sz w:val="24"/>
          <w:szCs w:val="24"/>
        </w:rPr>
        <w:t>deliberately touch the</w:t>
      </w:r>
      <w:r>
        <w:rPr>
          <w:spacing w:val="21"/>
          <w:w w:val="101"/>
          <w:sz w:val="24"/>
          <w:szCs w:val="24"/>
        </w:rPr>
        <w:t xml:space="preserve"> </w:t>
      </w:r>
      <w:r>
        <w:rPr>
          <w:spacing w:val="-9"/>
          <w:sz w:val="24"/>
          <w:szCs w:val="24"/>
        </w:rPr>
        <w:t>bal</w:t>
      </w:r>
      <w:r>
        <w:rPr>
          <w:spacing w:val="-10"/>
          <w:sz w:val="24"/>
          <w:szCs w:val="24"/>
        </w:rPr>
        <w:t>l,</w:t>
      </w:r>
      <w:r>
        <w:rPr>
          <w:spacing w:val="20"/>
          <w:sz w:val="24"/>
          <w:szCs w:val="24"/>
        </w:rPr>
        <w:t xml:space="preserve"> </w:t>
      </w:r>
      <w:r>
        <w:rPr>
          <w:spacing w:val="-10"/>
          <w:sz w:val="24"/>
          <w:szCs w:val="24"/>
        </w:rPr>
        <w:t>kick</w:t>
      </w:r>
      <w:r>
        <w:rPr>
          <w:spacing w:val="16"/>
          <w:sz w:val="24"/>
          <w:szCs w:val="24"/>
        </w:rPr>
        <w:t xml:space="preserve"> </w:t>
      </w:r>
      <w:r>
        <w:rPr>
          <w:spacing w:val="-10"/>
          <w:sz w:val="24"/>
          <w:szCs w:val="24"/>
        </w:rPr>
        <w:t>or</w:t>
      </w:r>
      <w:r>
        <w:rPr>
          <w:spacing w:val="21"/>
          <w:w w:val="101"/>
          <w:sz w:val="24"/>
          <w:szCs w:val="24"/>
        </w:rPr>
        <w:t xml:space="preserve"> </w:t>
      </w:r>
      <w:r>
        <w:rPr>
          <w:spacing w:val="-10"/>
          <w:sz w:val="24"/>
          <w:szCs w:val="24"/>
        </w:rPr>
        <w:t>block</w:t>
      </w:r>
      <w:r>
        <w:rPr>
          <w:spacing w:val="18"/>
          <w:sz w:val="24"/>
          <w:szCs w:val="24"/>
        </w:rPr>
        <w:t xml:space="preserve"> </w:t>
      </w:r>
      <w:r>
        <w:rPr>
          <w:spacing w:val="-10"/>
          <w:sz w:val="24"/>
          <w:szCs w:val="24"/>
        </w:rPr>
        <w:t>it with</w:t>
      </w:r>
      <w:r>
        <w:rPr>
          <w:sz w:val="24"/>
          <w:szCs w:val="24"/>
        </w:rPr>
        <w:t xml:space="preserve"> </w:t>
      </w:r>
      <w:r>
        <w:rPr>
          <w:spacing w:val="-9"/>
          <w:sz w:val="24"/>
          <w:szCs w:val="24"/>
        </w:rPr>
        <w:t>any part of the leg or strike</w:t>
      </w:r>
      <w:r>
        <w:rPr>
          <w:spacing w:val="21"/>
          <w:sz w:val="24"/>
          <w:szCs w:val="24"/>
        </w:rPr>
        <w:t xml:space="preserve"> </w:t>
      </w:r>
      <w:r>
        <w:rPr>
          <w:spacing w:val="-9"/>
          <w:sz w:val="24"/>
          <w:szCs w:val="24"/>
        </w:rPr>
        <w:t>it with the fist.</w:t>
      </w:r>
    </w:p>
    <w:p w14:paraId="1BA127B0">
      <w:pPr>
        <w:pStyle w:val="2"/>
        <w:spacing w:before="1" w:line="250" w:lineRule="auto"/>
        <w:ind w:left="1157" w:right="149" w:firstLine="4"/>
        <w:rPr>
          <w:sz w:val="24"/>
          <w:szCs w:val="24"/>
        </w:rPr>
      </w:pPr>
      <w:r>
        <w:rPr>
          <w:spacing w:val="-9"/>
          <w:sz w:val="24"/>
          <w:szCs w:val="24"/>
        </w:rPr>
        <w:t>However,</w:t>
      </w:r>
      <w:r>
        <w:rPr>
          <w:spacing w:val="-19"/>
          <w:sz w:val="24"/>
          <w:szCs w:val="24"/>
        </w:rPr>
        <w:t xml:space="preserve"> </w:t>
      </w:r>
      <w:r>
        <w:rPr>
          <w:spacing w:val="-9"/>
          <w:sz w:val="24"/>
          <w:szCs w:val="24"/>
        </w:rPr>
        <w:t>to accidentally come into contact</w:t>
      </w:r>
      <w:r>
        <w:rPr>
          <w:spacing w:val="-16"/>
          <w:sz w:val="24"/>
          <w:szCs w:val="24"/>
        </w:rPr>
        <w:t xml:space="preserve"> </w:t>
      </w:r>
      <w:r>
        <w:rPr>
          <w:spacing w:val="-9"/>
          <w:sz w:val="24"/>
          <w:szCs w:val="24"/>
        </w:rPr>
        <w:t>with or</w:t>
      </w:r>
      <w:r>
        <w:rPr>
          <w:spacing w:val="-19"/>
          <w:sz w:val="24"/>
          <w:szCs w:val="24"/>
        </w:rPr>
        <w:t xml:space="preserve"> </w:t>
      </w:r>
      <w:r>
        <w:rPr>
          <w:spacing w:val="-9"/>
          <w:sz w:val="24"/>
          <w:szCs w:val="24"/>
        </w:rPr>
        <w:t>touch</w:t>
      </w:r>
      <w:r>
        <w:rPr>
          <w:spacing w:val="-19"/>
          <w:sz w:val="24"/>
          <w:szCs w:val="24"/>
        </w:rPr>
        <w:t xml:space="preserve"> </w:t>
      </w:r>
      <w:r>
        <w:rPr>
          <w:spacing w:val="-9"/>
          <w:sz w:val="24"/>
          <w:szCs w:val="24"/>
        </w:rPr>
        <w:t>t</w:t>
      </w:r>
      <w:r>
        <w:rPr>
          <w:spacing w:val="-10"/>
          <w:sz w:val="24"/>
          <w:szCs w:val="24"/>
        </w:rPr>
        <w:t>he ball</w:t>
      </w:r>
      <w:r>
        <w:rPr>
          <w:spacing w:val="-17"/>
          <w:sz w:val="24"/>
          <w:szCs w:val="24"/>
        </w:rPr>
        <w:t xml:space="preserve"> </w:t>
      </w:r>
      <w:r>
        <w:rPr>
          <w:spacing w:val="-10"/>
          <w:sz w:val="24"/>
          <w:szCs w:val="24"/>
        </w:rPr>
        <w:t>with any part of</w:t>
      </w:r>
      <w:r>
        <w:rPr>
          <w:spacing w:val="-19"/>
          <w:sz w:val="24"/>
          <w:szCs w:val="24"/>
        </w:rPr>
        <w:t xml:space="preserve"> </w:t>
      </w:r>
      <w:r>
        <w:rPr>
          <w:spacing w:val="-10"/>
          <w:sz w:val="24"/>
          <w:szCs w:val="24"/>
        </w:rPr>
        <w:t>the</w:t>
      </w:r>
      <w:r>
        <w:rPr>
          <w:sz w:val="24"/>
          <w:szCs w:val="24"/>
        </w:rPr>
        <w:t xml:space="preserve"> </w:t>
      </w:r>
      <w:r>
        <w:rPr>
          <w:spacing w:val="-11"/>
          <w:sz w:val="24"/>
          <w:szCs w:val="24"/>
        </w:rPr>
        <w:t>leg is</w:t>
      </w:r>
      <w:r>
        <w:rPr>
          <w:spacing w:val="9"/>
          <w:sz w:val="24"/>
          <w:szCs w:val="24"/>
        </w:rPr>
        <w:t xml:space="preserve"> </w:t>
      </w:r>
      <w:r>
        <w:rPr>
          <w:spacing w:val="-11"/>
          <w:sz w:val="24"/>
          <w:szCs w:val="24"/>
        </w:rPr>
        <w:t>not</w:t>
      </w:r>
      <w:r>
        <w:rPr>
          <w:spacing w:val="2"/>
          <w:sz w:val="24"/>
          <w:szCs w:val="24"/>
        </w:rPr>
        <w:t xml:space="preserve"> </w:t>
      </w:r>
      <w:r>
        <w:rPr>
          <w:spacing w:val="-11"/>
          <w:sz w:val="24"/>
          <w:szCs w:val="24"/>
        </w:rPr>
        <w:t>a violation.</w:t>
      </w:r>
    </w:p>
    <w:p w14:paraId="5803355A">
      <w:pPr>
        <w:pStyle w:val="2"/>
        <w:spacing w:line="293" w:lineRule="exact"/>
        <w:ind w:left="1144"/>
        <w:rPr>
          <w:sz w:val="24"/>
          <w:szCs w:val="24"/>
        </w:rPr>
      </w:pPr>
      <w:r>
        <w:rPr>
          <w:spacing w:val="-9"/>
          <w:sz w:val="24"/>
          <w:szCs w:val="24"/>
        </w:rPr>
        <w:t>An infraction of Artic</w:t>
      </w:r>
      <w:r>
        <w:rPr>
          <w:spacing w:val="-10"/>
          <w:sz w:val="24"/>
          <w:szCs w:val="24"/>
        </w:rPr>
        <w:t>le</w:t>
      </w:r>
      <w:r>
        <w:rPr>
          <w:spacing w:val="9"/>
          <w:sz w:val="24"/>
          <w:szCs w:val="24"/>
        </w:rPr>
        <w:t xml:space="preserve"> </w:t>
      </w:r>
      <w:r>
        <w:rPr>
          <w:spacing w:val="-10"/>
          <w:sz w:val="24"/>
          <w:szCs w:val="24"/>
        </w:rPr>
        <w:t>13.2 is a violation.</w:t>
      </w:r>
    </w:p>
    <w:p w14:paraId="326A9043">
      <w:pPr>
        <w:spacing w:line="108"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7D04DCE4">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908" w:hRule="atLeast"/>
        </w:trPr>
        <w:tc>
          <w:tcPr>
            <w:tcW w:w="9329" w:type="dxa"/>
            <w:vAlign w:val="top"/>
          </w:tcPr>
          <w:p w14:paraId="18D22A56">
            <w:pPr>
              <w:pStyle w:val="6"/>
              <w:spacing w:before="6" w:line="290" w:lineRule="exact"/>
              <w:ind w:left="131"/>
              <w:rPr>
                <w:sz w:val="23"/>
                <w:szCs w:val="23"/>
              </w:rPr>
            </w:pPr>
            <w:r>
              <w:rPr>
                <w:b/>
                <w:bCs/>
                <w:spacing w:val="-11"/>
                <w:position w:val="3"/>
                <w:sz w:val="23"/>
                <w:szCs w:val="23"/>
              </w:rPr>
              <w:t>13.3           Penalty</w:t>
            </w:r>
          </w:p>
          <w:p w14:paraId="7FD1B7EA">
            <w:pPr>
              <w:pStyle w:val="6"/>
              <w:spacing w:before="1" w:line="253" w:lineRule="auto"/>
              <w:ind w:left="1100" w:right="109" w:firstLine="3"/>
            </w:pPr>
            <w:r>
              <w:rPr>
                <w:spacing w:val="-10"/>
              </w:rPr>
              <w:t>The</w:t>
            </w:r>
            <w:r>
              <w:rPr>
                <w:spacing w:val="13"/>
              </w:rPr>
              <w:t xml:space="preserve"> </w:t>
            </w:r>
            <w:r>
              <w:rPr>
                <w:spacing w:val="-10"/>
              </w:rPr>
              <w:t>ball shall</w:t>
            </w:r>
            <w:r>
              <w:rPr>
                <w:spacing w:val="14"/>
              </w:rPr>
              <w:t xml:space="preserve"> </w:t>
            </w:r>
            <w:r>
              <w:rPr>
                <w:spacing w:val="-10"/>
              </w:rPr>
              <w:t>be</w:t>
            </w:r>
            <w:r>
              <w:rPr>
                <w:spacing w:val="10"/>
              </w:rPr>
              <w:t xml:space="preserve"> </w:t>
            </w:r>
            <w:r>
              <w:rPr>
                <w:spacing w:val="-10"/>
              </w:rPr>
              <w:t>awarded to the opponents for</w:t>
            </w:r>
            <w:r>
              <w:rPr>
                <w:spacing w:val="10"/>
              </w:rPr>
              <w:t xml:space="preserve"> </w:t>
            </w:r>
            <w:r>
              <w:rPr>
                <w:spacing w:val="-10"/>
              </w:rPr>
              <w:t>a throw-in from the</w:t>
            </w:r>
            <w:r>
              <w:rPr>
                <w:spacing w:val="14"/>
              </w:rPr>
              <w:t xml:space="preserve"> </w:t>
            </w:r>
            <w:r>
              <w:rPr>
                <w:spacing w:val="-10"/>
              </w:rPr>
              <w:t>place</w:t>
            </w:r>
            <w:r>
              <w:rPr>
                <w:spacing w:val="11"/>
              </w:rPr>
              <w:t xml:space="preserve"> </w:t>
            </w:r>
            <w:r>
              <w:rPr>
                <w:spacing w:val="-10"/>
              </w:rPr>
              <w:t>near</w:t>
            </w:r>
            <w:r>
              <w:rPr>
                <w:spacing w:val="-11"/>
              </w:rPr>
              <w:t>est to</w:t>
            </w:r>
            <w:r>
              <w:t xml:space="preserve"> </w:t>
            </w:r>
            <w:r>
              <w:rPr>
                <w:spacing w:val="-9"/>
              </w:rPr>
              <w:t>the infraction, except from directly behind the backboard.</w:t>
            </w:r>
          </w:p>
        </w:tc>
      </w:tr>
    </w:tbl>
    <w:p w14:paraId="0AAF2755">
      <w:pPr>
        <w:pStyle w:val="2"/>
        <w:spacing w:line="394" w:lineRule="auto"/>
      </w:pPr>
    </w:p>
    <w:p w14:paraId="3231BDA0">
      <w:pPr>
        <w:pStyle w:val="2"/>
        <w:spacing w:before="78" w:line="339" w:lineRule="exact"/>
        <w:ind w:left="151"/>
        <w:rPr>
          <w:sz w:val="27"/>
          <w:szCs w:val="27"/>
        </w:rPr>
      </w:pPr>
      <w:r>
        <w:rPr>
          <w:b/>
          <w:bCs/>
          <w:color w:val="FF0000"/>
          <w:spacing w:val="-15"/>
          <w:position w:val="1"/>
          <w:sz w:val="27"/>
          <w:szCs w:val="27"/>
        </w:rPr>
        <w:t>Article 14     Control</w:t>
      </w:r>
      <w:r>
        <w:rPr>
          <w:b/>
          <w:bCs/>
          <w:color w:val="FF0000"/>
          <w:spacing w:val="12"/>
          <w:position w:val="1"/>
          <w:sz w:val="27"/>
          <w:szCs w:val="27"/>
        </w:rPr>
        <w:t xml:space="preserve"> </w:t>
      </w:r>
      <w:r>
        <w:rPr>
          <w:b/>
          <w:bCs/>
          <w:color w:val="FF0000"/>
          <w:spacing w:val="-15"/>
          <w:position w:val="1"/>
          <w:sz w:val="27"/>
          <w:szCs w:val="27"/>
        </w:rPr>
        <w:t>of the</w:t>
      </w:r>
      <w:r>
        <w:rPr>
          <w:b/>
          <w:bCs/>
          <w:color w:val="FF0000"/>
          <w:spacing w:val="4"/>
          <w:position w:val="1"/>
          <w:sz w:val="27"/>
          <w:szCs w:val="27"/>
        </w:rPr>
        <w:t xml:space="preserve"> </w:t>
      </w:r>
      <w:r>
        <w:rPr>
          <w:b/>
          <w:bCs/>
          <w:color w:val="FF0000"/>
          <w:spacing w:val="-15"/>
          <w:position w:val="1"/>
          <w:sz w:val="27"/>
          <w:szCs w:val="27"/>
        </w:rPr>
        <w:t>ball</w:t>
      </w:r>
    </w:p>
    <w:p w14:paraId="79B94A40">
      <w:pPr>
        <w:pStyle w:val="2"/>
        <w:spacing w:before="112" w:line="291" w:lineRule="exact"/>
        <w:ind w:left="171"/>
        <w:rPr>
          <w:sz w:val="23"/>
          <w:szCs w:val="23"/>
        </w:rPr>
      </w:pPr>
      <w:r>
        <w:rPr>
          <w:b/>
          <w:bCs/>
          <w:spacing w:val="-11"/>
          <w:position w:val="1"/>
          <w:sz w:val="23"/>
          <w:szCs w:val="23"/>
        </w:rPr>
        <w:t>14.1           Definition</w:t>
      </w:r>
    </w:p>
    <w:p w14:paraId="5FCCF0B7">
      <w:pPr>
        <w:pStyle w:val="2"/>
        <w:spacing w:before="115" w:line="255" w:lineRule="auto"/>
        <w:ind w:left="1155" w:right="149" w:hanging="984"/>
        <w:rPr>
          <w:sz w:val="24"/>
          <w:szCs w:val="24"/>
        </w:rPr>
      </w:pPr>
      <w:r>
        <w:rPr>
          <w:spacing w:val="-12"/>
          <w:sz w:val="24"/>
          <w:szCs w:val="24"/>
        </w:rPr>
        <w:t>14.1.1       Team</w:t>
      </w:r>
      <w:r>
        <w:rPr>
          <w:spacing w:val="14"/>
          <w:sz w:val="24"/>
          <w:szCs w:val="24"/>
        </w:rPr>
        <w:t xml:space="preserve"> </w:t>
      </w:r>
      <w:r>
        <w:rPr>
          <w:spacing w:val="-12"/>
          <w:sz w:val="24"/>
          <w:szCs w:val="24"/>
        </w:rPr>
        <w:t>control</w:t>
      </w:r>
      <w:r>
        <w:rPr>
          <w:spacing w:val="6"/>
          <w:sz w:val="24"/>
          <w:szCs w:val="24"/>
        </w:rPr>
        <w:t xml:space="preserve"> </w:t>
      </w:r>
      <w:r>
        <w:rPr>
          <w:b/>
          <w:bCs/>
          <w:spacing w:val="-12"/>
          <w:sz w:val="23"/>
          <w:szCs w:val="23"/>
        </w:rPr>
        <w:t>starts</w:t>
      </w:r>
      <w:r>
        <w:rPr>
          <w:b/>
          <w:bCs/>
          <w:spacing w:val="6"/>
          <w:sz w:val="23"/>
          <w:szCs w:val="23"/>
        </w:rPr>
        <w:t xml:space="preserve"> </w:t>
      </w:r>
      <w:r>
        <w:rPr>
          <w:spacing w:val="-12"/>
          <w:sz w:val="24"/>
          <w:szCs w:val="24"/>
        </w:rPr>
        <w:t>when</w:t>
      </w:r>
      <w:r>
        <w:rPr>
          <w:spacing w:val="11"/>
          <w:sz w:val="24"/>
          <w:szCs w:val="24"/>
        </w:rPr>
        <w:t xml:space="preserve"> </w:t>
      </w:r>
      <w:r>
        <w:rPr>
          <w:spacing w:val="-12"/>
          <w:sz w:val="24"/>
          <w:szCs w:val="24"/>
        </w:rPr>
        <w:t>a</w:t>
      </w:r>
      <w:r>
        <w:rPr>
          <w:spacing w:val="15"/>
          <w:sz w:val="24"/>
          <w:szCs w:val="24"/>
        </w:rPr>
        <w:t xml:space="preserve"> </w:t>
      </w:r>
      <w:r>
        <w:rPr>
          <w:spacing w:val="-12"/>
          <w:sz w:val="24"/>
          <w:szCs w:val="24"/>
        </w:rPr>
        <w:t>player</w:t>
      </w:r>
      <w:r>
        <w:rPr>
          <w:spacing w:val="10"/>
          <w:sz w:val="24"/>
          <w:szCs w:val="24"/>
        </w:rPr>
        <w:t xml:space="preserve"> </w:t>
      </w:r>
      <w:r>
        <w:rPr>
          <w:spacing w:val="-12"/>
          <w:sz w:val="24"/>
          <w:szCs w:val="24"/>
        </w:rPr>
        <w:t>of that</w:t>
      </w:r>
      <w:r>
        <w:rPr>
          <w:spacing w:val="-4"/>
          <w:sz w:val="24"/>
          <w:szCs w:val="24"/>
        </w:rPr>
        <w:t xml:space="preserve"> </w:t>
      </w:r>
      <w:r>
        <w:rPr>
          <w:spacing w:val="-12"/>
          <w:sz w:val="24"/>
          <w:szCs w:val="24"/>
        </w:rPr>
        <w:t>team</w:t>
      </w:r>
      <w:r>
        <w:rPr>
          <w:spacing w:val="11"/>
          <w:sz w:val="24"/>
          <w:szCs w:val="24"/>
        </w:rPr>
        <w:t xml:space="preserve"> </w:t>
      </w:r>
      <w:r>
        <w:rPr>
          <w:spacing w:val="-12"/>
          <w:sz w:val="24"/>
          <w:szCs w:val="24"/>
        </w:rPr>
        <w:t>is</w:t>
      </w:r>
      <w:r>
        <w:rPr>
          <w:spacing w:val="12"/>
          <w:sz w:val="24"/>
          <w:szCs w:val="24"/>
        </w:rPr>
        <w:t xml:space="preserve"> </w:t>
      </w:r>
      <w:r>
        <w:rPr>
          <w:spacing w:val="-12"/>
          <w:sz w:val="24"/>
          <w:szCs w:val="24"/>
        </w:rPr>
        <w:t>in</w:t>
      </w:r>
      <w:r>
        <w:rPr>
          <w:spacing w:val="13"/>
          <w:sz w:val="24"/>
          <w:szCs w:val="24"/>
        </w:rPr>
        <w:t xml:space="preserve"> </w:t>
      </w:r>
      <w:r>
        <w:rPr>
          <w:spacing w:val="-12"/>
          <w:sz w:val="24"/>
          <w:szCs w:val="24"/>
        </w:rPr>
        <w:t>cont</w:t>
      </w:r>
      <w:r>
        <w:rPr>
          <w:spacing w:val="-13"/>
          <w:sz w:val="24"/>
          <w:szCs w:val="24"/>
        </w:rPr>
        <w:t>rol</w:t>
      </w:r>
      <w:r>
        <w:rPr>
          <w:spacing w:val="10"/>
          <w:sz w:val="24"/>
          <w:szCs w:val="24"/>
        </w:rPr>
        <w:t xml:space="preserve"> </w:t>
      </w:r>
      <w:r>
        <w:rPr>
          <w:spacing w:val="-13"/>
          <w:sz w:val="24"/>
          <w:szCs w:val="24"/>
        </w:rPr>
        <w:t>of</w:t>
      </w:r>
      <w:r>
        <w:rPr>
          <w:spacing w:val="12"/>
          <w:sz w:val="24"/>
          <w:szCs w:val="24"/>
        </w:rPr>
        <w:t xml:space="preserve"> </w:t>
      </w:r>
      <w:r>
        <w:rPr>
          <w:spacing w:val="-13"/>
          <w:sz w:val="24"/>
          <w:szCs w:val="24"/>
        </w:rPr>
        <w:t>a</w:t>
      </w:r>
      <w:r>
        <w:rPr>
          <w:spacing w:val="12"/>
          <w:sz w:val="24"/>
          <w:szCs w:val="24"/>
        </w:rPr>
        <w:t xml:space="preserve"> </w:t>
      </w:r>
      <w:r>
        <w:rPr>
          <w:spacing w:val="-13"/>
          <w:sz w:val="24"/>
          <w:szCs w:val="24"/>
        </w:rPr>
        <w:t>live</w:t>
      </w:r>
      <w:r>
        <w:rPr>
          <w:spacing w:val="15"/>
          <w:sz w:val="24"/>
          <w:szCs w:val="24"/>
        </w:rPr>
        <w:t xml:space="preserve"> </w:t>
      </w:r>
      <w:r>
        <w:rPr>
          <w:spacing w:val="-13"/>
          <w:sz w:val="24"/>
          <w:szCs w:val="24"/>
        </w:rPr>
        <w:t>ball</w:t>
      </w:r>
      <w:r>
        <w:rPr>
          <w:spacing w:val="15"/>
          <w:sz w:val="24"/>
          <w:szCs w:val="24"/>
        </w:rPr>
        <w:t xml:space="preserve"> </w:t>
      </w:r>
      <w:r>
        <w:rPr>
          <w:spacing w:val="-13"/>
          <w:sz w:val="24"/>
          <w:szCs w:val="24"/>
        </w:rPr>
        <w:t>by</w:t>
      </w:r>
      <w:r>
        <w:rPr>
          <w:spacing w:val="13"/>
          <w:sz w:val="24"/>
          <w:szCs w:val="24"/>
        </w:rPr>
        <w:t xml:space="preserve"> </w:t>
      </w:r>
      <w:r>
        <w:rPr>
          <w:spacing w:val="-13"/>
          <w:sz w:val="24"/>
          <w:szCs w:val="24"/>
        </w:rPr>
        <w:t>holding</w:t>
      </w:r>
      <w:r>
        <w:rPr>
          <w:sz w:val="24"/>
          <w:szCs w:val="24"/>
        </w:rPr>
        <w:t xml:space="preserve"> </w:t>
      </w:r>
      <w:r>
        <w:rPr>
          <w:spacing w:val="-11"/>
          <w:sz w:val="24"/>
          <w:szCs w:val="24"/>
        </w:rPr>
        <w:t>or dribbling it or has</w:t>
      </w:r>
      <w:r>
        <w:rPr>
          <w:spacing w:val="2"/>
          <w:sz w:val="24"/>
          <w:szCs w:val="24"/>
        </w:rPr>
        <w:t xml:space="preserve"> </w:t>
      </w:r>
      <w:r>
        <w:rPr>
          <w:spacing w:val="-11"/>
          <w:sz w:val="24"/>
          <w:szCs w:val="24"/>
        </w:rPr>
        <w:t>a</w:t>
      </w:r>
      <w:r>
        <w:rPr>
          <w:spacing w:val="3"/>
          <w:sz w:val="24"/>
          <w:szCs w:val="24"/>
        </w:rPr>
        <w:t xml:space="preserve"> </w:t>
      </w:r>
      <w:r>
        <w:rPr>
          <w:spacing w:val="-11"/>
          <w:sz w:val="24"/>
          <w:szCs w:val="24"/>
        </w:rPr>
        <w:t>live</w:t>
      </w:r>
      <w:r>
        <w:rPr>
          <w:spacing w:val="5"/>
          <w:sz w:val="24"/>
          <w:szCs w:val="24"/>
        </w:rPr>
        <w:t xml:space="preserve"> </w:t>
      </w:r>
      <w:r>
        <w:rPr>
          <w:spacing w:val="-11"/>
          <w:sz w:val="24"/>
          <w:szCs w:val="24"/>
        </w:rPr>
        <w:t>ball</w:t>
      </w:r>
      <w:r>
        <w:rPr>
          <w:spacing w:val="2"/>
          <w:sz w:val="24"/>
          <w:szCs w:val="24"/>
        </w:rPr>
        <w:t xml:space="preserve"> </w:t>
      </w:r>
      <w:r>
        <w:rPr>
          <w:spacing w:val="-11"/>
          <w:sz w:val="24"/>
          <w:szCs w:val="24"/>
        </w:rPr>
        <w:t>at</w:t>
      </w:r>
      <w:r>
        <w:rPr>
          <w:spacing w:val="2"/>
          <w:sz w:val="24"/>
          <w:szCs w:val="24"/>
        </w:rPr>
        <w:t xml:space="preserve"> </w:t>
      </w:r>
      <w:r>
        <w:rPr>
          <w:spacing w:val="-11"/>
          <w:sz w:val="24"/>
          <w:szCs w:val="24"/>
        </w:rPr>
        <w:t>a</w:t>
      </w:r>
      <w:r>
        <w:rPr>
          <w:spacing w:val="6"/>
          <w:sz w:val="24"/>
          <w:szCs w:val="24"/>
        </w:rPr>
        <w:t xml:space="preserve"> </w:t>
      </w:r>
      <w:r>
        <w:rPr>
          <w:spacing w:val="-11"/>
          <w:sz w:val="24"/>
          <w:szCs w:val="24"/>
        </w:rPr>
        <w:t>player’s</w:t>
      </w:r>
      <w:r>
        <w:rPr>
          <w:spacing w:val="1"/>
          <w:sz w:val="24"/>
          <w:szCs w:val="24"/>
        </w:rPr>
        <w:t xml:space="preserve"> </w:t>
      </w:r>
      <w:r>
        <w:rPr>
          <w:spacing w:val="-11"/>
          <w:sz w:val="24"/>
          <w:szCs w:val="24"/>
        </w:rPr>
        <w:t>disposal.</w:t>
      </w:r>
    </w:p>
    <w:p w14:paraId="07A0984D">
      <w:pPr>
        <w:pStyle w:val="2"/>
        <w:spacing w:before="110" w:line="298" w:lineRule="exact"/>
        <w:ind w:left="171"/>
        <w:rPr>
          <w:sz w:val="24"/>
          <w:szCs w:val="24"/>
        </w:rPr>
      </w:pPr>
      <w:r>
        <w:rPr>
          <w:spacing w:val="-14"/>
          <w:sz w:val="24"/>
          <w:szCs w:val="24"/>
        </w:rPr>
        <w:t>14.1.2</w:t>
      </w:r>
      <w:r>
        <w:rPr>
          <w:spacing w:val="12"/>
          <w:sz w:val="24"/>
          <w:szCs w:val="24"/>
        </w:rPr>
        <w:t xml:space="preserve">      </w:t>
      </w:r>
      <w:r>
        <w:rPr>
          <w:spacing w:val="-14"/>
          <w:sz w:val="24"/>
          <w:szCs w:val="24"/>
        </w:rPr>
        <w:t xml:space="preserve">Team control </w:t>
      </w:r>
      <w:r>
        <w:rPr>
          <w:b/>
          <w:bCs/>
          <w:spacing w:val="-14"/>
          <w:sz w:val="23"/>
          <w:szCs w:val="23"/>
        </w:rPr>
        <w:t xml:space="preserve">continues </w:t>
      </w:r>
      <w:r>
        <w:rPr>
          <w:spacing w:val="-14"/>
          <w:sz w:val="24"/>
          <w:szCs w:val="24"/>
        </w:rPr>
        <w:t>when:</w:t>
      </w:r>
    </w:p>
    <w:p w14:paraId="149442AC">
      <w:pPr>
        <w:pStyle w:val="2"/>
        <w:spacing w:before="9" w:line="298" w:lineRule="exact"/>
        <w:ind w:left="1154"/>
        <w:rPr>
          <w:sz w:val="24"/>
          <w:szCs w:val="24"/>
        </w:rPr>
      </w:pPr>
      <w:r>
        <w:rPr>
          <w:spacing w:val="-9"/>
          <w:position w:val="3"/>
          <w:sz w:val="24"/>
          <w:szCs w:val="24"/>
        </w:rPr>
        <w:t>•     A player of that team is in</w:t>
      </w:r>
      <w:r>
        <w:rPr>
          <w:spacing w:val="4"/>
          <w:position w:val="3"/>
          <w:sz w:val="24"/>
          <w:szCs w:val="24"/>
        </w:rPr>
        <w:t xml:space="preserve"> </w:t>
      </w:r>
      <w:r>
        <w:rPr>
          <w:spacing w:val="-9"/>
          <w:position w:val="3"/>
          <w:sz w:val="24"/>
          <w:szCs w:val="24"/>
        </w:rPr>
        <w:t>control</w:t>
      </w:r>
      <w:r>
        <w:rPr>
          <w:spacing w:val="1"/>
          <w:position w:val="3"/>
          <w:sz w:val="24"/>
          <w:szCs w:val="24"/>
        </w:rPr>
        <w:t xml:space="preserve"> </w:t>
      </w:r>
      <w:r>
        <w:rPr>
          <w:spacing w:val="-10"/>
          <w:position w:val="3"/>
          <w:sz w:val="24"/>
          <w:szCs w:val="24"/>
        </w:rPr>
        <w:t>of</w:t>
      </w:r>
      <w:r>
        <w:rPr>
          <w:spacing w:val="2"/>
          <w:position w:val="3"/>
          <w:sz w:val="24"/>
          <w:szCs w:val="24"/>
        </w:rPr>
        <w:t xml:space="preserve"> </w:t>
      </w:r>
      <w:r>
        <w:rPr>
          <w:spacing w:val="-10"/>
          <w:position w:val="3"/>
          <w:sz w:val="24"/>
          <w:szCs w:val="24"/>
        </w:rPr>
        <w:t>a</w:t>
      </w:r>
      <w:r>
        <w:rPr>
          <w:spacing w:val="3"/>
          <w:position w:val="3"/>
          <w:sz w:val="24"/>
          <w:szCs w:val="24"/>
        </w:rPr>
        <w:t xml:space="preserve"> </w:t>
      </w:r>
      <w:r>
        <w:rPr>
          <w:spacing w:val="-10"/>
          <w:position w:val="3"/>
          <w:sz w:val="24"/>
          <w:szCs w:val="24"/>
        </w:rPr>
        <w:t>live</w:t>
      </w:r>
      <w:r>
        <w:rPr>
          <w:spacing w:val="6"/>
          <w:position w:val="3"/>
          <w:sz w:val="24"/>
          <w:szCs w:val="24"/>
        </w:rPr>
        <w:t xml:space="preserve"> </w:t>
      </w:r>
      <w:r>
        <w:rPr>
          <w:spacing w:val="-10"/>
          <w:position w:val="3"/>
          <w:sz w:val="24"/>
          <w:szCs w:val="24"/>
        </w:rPr>
        <w:t>ball.</w:t>
      </w:r>
    </w:p>
    <w:p w14:paraId="4A293DA1">
      <w:pPr>
        <w:pStyle w:val="2"/>
        <w:spacing w:before="10" w:line="297" w:lineRule="exact"/>
        <w:ind w:left="1154"/>
        <w:rPr>
          <w:sz w:val="24"/>
          <w:szCs w:val="24"/>
        </w:rPr>
      </w:pPr>
      <w:r>
        <w:rPr>
          <w:spacing w:val="-11"/>
          <w:position w:val="3"/>
          <w:sz w:val="24"/>
          <w:szCs w:val="24"/>
        </w:rPr>
        <w:t>•     The ball is</w:t>
      </w:r>
      <w:r>
        <w:rPr>
          <w:spacing w:val="6"/>
          <w:position w:val="3"/>
          <w:sz w:val="24"/>
          <w:szCs w:val="24"/>
        </w:rPr>
        <w:t xml:space="preserve"> </w:t>
      </w:r>
      <w:r>
        <w:rPr>
          <w:spacing w:val="-11"/>
          <w:position w:val="3"/>
          <w:sz w:val="24"/>
          <w:szCs w:val="24"/>
        </w:rPr>
        <w:t>being</w:t>
      </w:r>
      <w:r>
        <w:rPr>
          <w:spacing w:val="5"/>
          <w:position w:val="3"/>
          <w:sz w:val="24"/>
          <w:szCs w:val="24"/>
        </w:rPr>
        <w:t xml:space="preserve"> </w:t>
      </w:r>
      <w:r>
        <w:rPr>
          <w:spacing w:val="-11"/>
          <w:position w:val="3"/>
          <w:sz w:val="24"/>
          <w:szCs w:val="24"/>
        </w:rPr>
        <w:t>passed</w:t>
      </w:r>
      <w:r>
        <w:rPr>
          <w:spacing w:val="6"/>
          <w:position w:val="3"/>
          <w:sz w:val="24"/>
          <w:szCs w:val="24"/>
        </w:rPr>
        <w:t xml:space="preserve"> </w:t>
      </w:r>
      <w:r>
        <w:rPr>
          <w:spacing w:val="-11"/>
          <w:position w:val="3"/>
          <w:sz w:val="24"/>
          <w:szCs w:val="24"/>
        </w:rPr>
        <w:t xml:space="preserve">between </w:t>
      </w:r>
      <w:r>
        <w:rPr>
          <w:rFonts w:hint="eastAsia" w:eastAsia="宋体"/>
          <w:spacing w:val="-11"/>
          <w:position w:val="3"/>
          <w:sz w:val="24"/>
          <w:szCs w:val="24"/>
          <w:lang w:eastAsia="zh-CN"/>
        </w:rPr>
        <w:t>teammates</w:t>
      </w:r>
      <w:r>
        <w:rPr>
          <w:spacing w:val="-12"/>
          <w:position w:val="3"/>
          <w:sz w:val="24"/>
          <w:szCs w:val="24"/>
        </w:rPr>
        <w:t>.</w:t>
      </w:r>
    </w:p>
    <w:p w14:paraId="2CAE3BC6">
      <w:pPr>
        <w:pStyle w:val="2"/>
        <w:spacing w:before="111" w:line="297" w:lineRule="exact"/>
        <w:ind w:left="171"/>
        <w:rPr>
          <w:sz w:val="24"/>
          <w:szCs w:val="24"/>
        </w:rPr>
      </w:pPr>
      <w:r>
        <w:rPr>
          <w:spacing w:val="-13"/>
          <w:sz w:val="24"/>
          <w:szCs w:val="24"/>
        </w:rPr>
        <w:t xml:space="preserve">14.1.3        Team control </w:t>
      </w:r>
      <w:r>
        <w:rPr>
          <w:b/>
          <w:bCs/>
          <w:spacing w:val="-13"/>
          <w:sz w:val="23"/>
          <w:szCs w:val="23"/>
        </w:rPr>
        <w:t>en</w:t>
      </w:r>
      <w:r>
        <w:rPr>
          <w:b/>
          <w:bCs/>
          <w:spacing w:val="-14"/>
          <w:sz w:val="23"/>
          <w:szCs w:val="23"/>
        </w:rPr>
        <w:t xml:space="preserve">ds </w:t>
      </w:r>
      <w:r>
        <w:rPr>
          <w:spacing w:val="-14"/>
          <w:sz w:val="24"/>
          <w:szCs w:val="24"/>
        </w:rPr>
        <w:t>when:</w:t>
      </w:r>
    </w:p>
    <w:p w14:paraId="23462958">
      <w:pPr>
        <w:pStyle w:val="2"/>
        <w:spacing w:before="10" w:line="297" w:lineRule="exact"/>
        <w:ind w:left="1154"/>
        <w:rPr>
          <w:sz w:val="24"/>
          <w:szCs w:val="24"/>
        </w:rPr>
      </w:pPr>
      <w:r>
        <w:rPr>
          <w:spacing w:val="-9"/>
          <w:position w:val="3"/>
          <w:sz w:val="24"/>
          <w:szCs w:val="24"/>
        </w:rPr>
        <w:t>•     An opponent gains</w:t>
      </w:r>
      <w:r>
        <w:rPr>
          <w:spacing w:val="16"/>
          <w:w w:val="101"/>
          <w:position w:val="3"/>
          <w:sz w:val="24"/>
          <w:szCs w:val="24"/>
        </w:rPr>
        <w:t xml:space="preserve"> </w:t>
      </w:r>
      <w:r>
        <w:rPr>
          <w:spacing w:val="-9"/>
          <w:position w:val="3"/>
          <w:sz w:val="24"/>
          <w:szCs w:val="24"/>
        </w:rPr>
        <w:t>control.</w:t>
      </w:r>
    </w:p>
    <w:p w14:paraId="011703BB">
      <w:pPr>
        <w:pStyle w:val="2"/>
        <w:spacing w:before="10" w:line="297" w:lineRule="exact"/>
        <w:ind w:left="1154"/>
        <w:rPr>
          <w:sz w:val="24"/>
          <w:szCs w:val="24"/>
        </w:rPr>
      </w:pPr>
      <w:r>
        <w:rPr>
          <w:spacing w:val="-12"/>
          <w:sz w:val="24"/>
          <w:szCs w:val="24"/>
        </w:rPr>
        <w:t>•     The</w:t>
      </w:r>
      <w:r>
        <w:rPr>
          <w:spacing w:val="18"/>
          <w:w w:val="101"/>
          <w:sz w:val="24"/>
          <w:szCs w:val="24"/>
        </w:rPr>
        <w:t xml:space="preserve"> </w:t>
      </w:r>
      <w:r>
        <w:rPr>
          <w:spacing w:val="-12"/>
          <w:sz w:val="24"/>
          <w:szCs w:val="24"/>
        </w:rPr>
        <w:t>ball</w:t>
      </w:r>
      <w:r>
        <w:rPr>
          <w:spacing w:val="5"/>
          <w:sz w:val="24"/>
          <w:szCs w:val="24"/>
        </w:rPr>
        <w:t xml:space="preserve"> </w:t>
      </w:r>
      <w:r>
        <w:rPr>
          <w:spacing w:val="-12"/>
          <w:sz w:val="24"/>
          <w:szCs w:val="24"/>
        </w:rPr>
        <w:t>becomes</w:t>
      </w:r>
      <w:r>
        <w:rPr>
          <w:spacing w:val="1"/>
          <w:sz w:val="24"/>
          <w:szCs w:val="24"/>
        </w:rPr>
        <w:t xml:space="preserve"> </w:t>
      </w:r>
      <w:r>
        <w:rPr>
          <w:spacing w:val="-12"/>
          <w:sz w:val="24"/>
          <w:szCs w:val="24"/>
        </w:rPr>
        <w:t>dead.</w:t>
      </w:r>
    </w:p>
    <w:p w14:paraId="429CBDED">
      <w:pPr>
        <w:pStyle w:val="2"/>
        <w:spacing w:before="10" w:line="298" w:lineRule="exact"/>
        <w:ind w:left="1154"/>
        <w:rPr>
          <w:sz w:val="24"/>
          <w:szCs w:val="24"/>
        </w:rPr>
      </w:pPr>
      <w:r>
        <w:rPr>
          <w:spacing w:val="-10"/>
          <w:position w:val="3"/>
          <w:sz w:val="24"/>
          <w:szCs w:val="24"/>
        </w:rPr>
        <w:t>•     The ball has left the player's</w:t>
      </w:r>
      <w:r>
        <w:rPr>
          <w:spacing w:val="3"/>
          <w:position w:val="3"/>
          <w:sz w:val="24"/>
          <w:szCs w:val="24"/>
        </w:rPr>
        <w:t xml:space="preserve"> </w:t>
      </w:r>
      <w:r>
        <w:rPr>
          <w:spacing w:val="-10"/>
          <w:position w:val="3"/>
          <w:sz w:val="24"/>
          <w:szCs w:val="24"/>
        </w:rPr>
        <w:t>hand(s)</w:t>
      </w:r>
      <w:r>
        <w:rPr>
          <w:spacing w:val="1"/>
          <w:position w:val="3"/>
          <w:sz w:val="24"/>
          <w:szCs w:val="24"/>
        </w:rPr>
        <w:t xml:space="preserve"> </w:t>
      </w:r>
      <w:r>
        <w:rPr>
          <w:spacing w:val="-10"/>
          <w:position w:val="3"/>
          <w:sz w:val="24"/>
          <w:szCs w:val="24"/>
        </w:rPr>
        <w:t>on</w:t>
      </w:r>
      <w:r>
        <w:rPr>
          <w:spacing w:val="2"/>
          <w:position w:val="3"/>
          <w:sz w:val="24"/>
          <w:szCs w:val="24"/>
        </w:rPr>
        <w:t xml:space="preserve"> </w:t>
      </w:r>
      <w:r>
        <w:rPr>
          <w:spacing w:val="-10"/>
          <w:position w:val="3"/>
          <w:sz w:val="24"/>
          <w:szCs w:val="24"/>
        </w:rPr>
        <w:t>a</w:t>
      </w:r>
      <w:r>
        <w:rPr>
          <w:spacing w:val="-3"/>
          <w:position w:val="3"/>
          <w:sz w:val="24"/>
          <w:szCs w:val="24"/>
        </w:rPr>
        <w:t xml:space="preserve"> </w:t>
      </w:r>
      <w:r>
        <w:rPr>
          <w:spacing w:val="-10"/>
          <w:position w:val="3"/>
          <w:sz w:val="24"/>
          <w:szCs w:val="24"/>
        </w:rPr>
        <w:t>shot for</w:t>
      </w:r>
      <w:r>
        <w:rPr>
          <w:spacing w:val="3"/>
          <w:position w:val="3"/>
          <w:sz w:val="24"/>
          <w:szCs w:val="24"/>
        </w:rPr>
        <w:t xml:space="preserve"> </w:t>
      </w:r>
      <w:r>
        <w:rPr>
          <w:spacing w:val="-10"/>
          <w:position w:val="3"/>
          <w:sz w:val="24"/>
          <w:szCs w:val="24"/>
        </w:rPr>
        <w:t>a</w:t>
      </w:r>
      <w:r>
        <w:rPr>
          <w:spacing w:val="1"/>
          <w:position w:val="3"/>
          <w:sz w:val="24"/>
          <w:szCs w:val="24"/>
        </w:rPr>
        <w:t xml:space="preserve"> </w:t>
      </w:r>
      <w:r>
        <w:rPr>
          <w:spacing w:val="-10"/>
          <w:position w:val="3"/>
          <w:sz w:val="24"/>
          <w:szCs w:val="24"/>
        </w:rPr>
        <w:t>goal</w:t>
      </w:r>
      <w:r>
        <w:rPr>
          <w:position w:val="3"/>
          <w:sz w:val="24"/>
          <w:szCs w:val="24"/>
        </w:rPr>
        <w:t xml:space="preserve"> </w:t>
      </w:r>
      <w:r>
        <w:rPr>
          <w:spacing w:val="-10"/>
          <w:position w:val="3"/>
          <w:sz w:val="24"/>
          <w:szCs w:val="24"/>
        </w:rPr>
        <w:t>or f</w:t>
      </w:r>
      <w:r>
        <w:rPr>
          <w:spacing w:val="-11"/>
          <w:position w:val="3"/>
          <w:sz w:val="24"/>
          <w:szCs w:val="24"/>
        </w:rPr>
        <w:t>or</w:t>
      </w:r>
      <w:r>
        <w:rPr>
          <w:spacing w:val="3"/>
          <w:position w:val="3"/>
          <w:sz w:val="24"/>
          <w:szCs w:val="24"/>
        </w:rPr>
        <w:t xml:space="preserve"> </w:t>
      </w:r>
      <w:r>
        <w:rPr>
          <w:spacing w:val="-11"/>
          <w:position w:val="3"/>
          <w:sz w:val="24"/>
          <w:szCs w:val="24"/>
        </w:rPr>
        <w:t>a free throw.</w:t>
      </w:r>
    </w:p>
    <w:p w14:paraId="3CA5F276">
      <w:pPr>
        <w:pStyle w:val="2"/>
        <w:spacing w:line="396" w:lineRule="auto"/>
      </w:pPr>
    </w:p>
    <w:p w14:paraId="2F91D5A8">
      <w:pPr>
        <w:pStyle w:val="2"/>
        <w:spacing w:before="78" w:line="339" w:lineRule="exact"/>
        <w:ind w:left="151"/>
        <w:rPr>
          <w:sz w:val="27"/>
          <w:szCs w:val="27"/>
        </w:rPr>
      </w:pPr>
      <w:r>
        <w:rPr>
          <w:b/>
          <w:bCs/>
          <w:color w:val="FF0000"/>
          <w:spacing w:val="-14"/>
          <w:position w:val="3"/>
          <w:sz w:val="27"/>
          <w:szCs w:val="27"/>
        </w:rPr>
        <w:t>Article 15     Player</w:t>
      </w:r>
      <w:r>
        <w:rPr>
          <w:b/>
          <w:bCs/>
          <w:color w:val="FF0000"/>
          <w:spacing w:val="7"/>
          <w:position w:val="3"/>
          <w:sz w:val="27"/>
          <w:szCs w:val="27"/>
        </w:rPr>
        <w:t xml:space="preserve"> </w:t>
      </w:r>
      <w:r>
        <w:rPr>
          <w:b/>
          <w:bCs/>
          <w:color w:val="FF0000"/>
          <w:spacing w:val="-14"/>
          <w:position w:val="3"/>
          <w:sz w:val="27"/>
          <w:szCs w:val="27"/>
        </w:rPr>
        <w:t>in the a</w:t>
      </w:r>
      <w:r>
        <w:rPr>
          <w:b/>
          <w:bCs/>
          <w:color w:val="FF0000"/>
          <w:spacing w:val="-15"/>
          <w:position w:val="3"/>
          <w:sz w:val="27"/>
          <w:szCs w:val="27"/>
        </w:rPr>
        <w:t>ct</w:t>
      </w:r>
      <w:r>
        <w:rPr>
          <w:b/>
          <w:bCs/>
          <w:color w:val="FF0000"/>
          <w:position w:val="3"/>
          <w:sz w:val="27"/>
          <w:szCs w:val="27"/>
        </w:rPr>
        <w:t xml:space="preserve"> </w:t>
      </w:r>
      <w:r>
        <w:rPr>
          <w:b/>
          <w:bCs/>
          <w:color w:val="FF0000"/>
          <w:spacing w:val="-15"/>
          <w:position w:val="3"/>
          <w:sz w:val="27"/>
          <w:szCs w:val="27"/>
        </w:rPr>
        <w:t>of shooting</w:t>
      </w:r>
    </w:p>
    <w:p w14:paraId="4E6FF481">
      <w:pPr>
        <w:pStyle w:val="2"/>
        <w:spacing w:before="112" w:line="291" w:lineRule="exact"/>
        <w:ind w:left="171"/>
        <w:rPr>
          <w:sz w:val="23"/>
          <w:szCs w:val="23"/>
        </w:rPr>
      </w:pPr>
      <w:r>
        <w:rPr>
          <w:b/>
          <w:bCs/>
          <w:spacing w:val="-11"/>
          <w:position w:val="1"/>
          <w:sz w:val="23"/>
          <w:szCs w:val="23"/>
        </w:rPr>
        <w:t>15.1           Definition</w:t>
      </w:r>
    </w:p>
    <w:p w14:paraId="6C6305E8">
      <w:pPr>
        <w:pStyle w:val="2"/>
        <w:spacing w:before="116" w:line="256" w:lineRule="auto"/>
        <w:ind w:left="1157" w:right="149" w:hanging="986"/>
        <w:rPr>
          <w:sz w:val="24"/>
          <w:szCs w:val="24"/>
        </w:rPr>
      </w:pPr>
      <w:r>
        <w:rPr>
          <w:spacing w:val="-12"/>
          <w:sz w:val="24"/>
          <w:szCs w:val="24"/>
        </w:rPr>
        <w:t>15.1.1       A shot</w:t>
      </w:r>
      <w:r>
        <w:rPr>
          <w:spacing w:val="-18"/>
          <w:sz w:val="24"/>
          <w:szCs w:val="24"/>
        </w:rPr>
        <w:t xml:space="preserve"> </w:t>
      </w:r>
      <w:r>
        <w:rPr>
          <w:spacing w:val="-12"/>
          <w:sz w:val="24"/>
          <w:szCs w:val="24"/>
        </w:rPr>
        <w:t>for a goal</w:t>
      </w:r>
      <w:r>
        <w:rPr>
          <w:spacing w:val="-5"/>
          <w:sz w:val="24"/>
          <w:szCs w:val="24"/>
        </w:rPr>
        <w:t xml:space="preserve"> </w:t>
      </w:r>
      <w:r>
        <w:rPr>
          <w:spacing w:val="-12"/>
          <w:sz w:val="24"/>
          <w:szCs w:val="24"/>
        </w:rPr>
        <w:t>or</w:t>
      </w:r>
      <w:r>
        <w:rPr>
          <w:spacing w:val="-4"/>
          <w:sz w:val="24"/>
          <w:szCs w:val="24"/>
        </w:rPr>
        <w:t xml:space="preserve"> </w:t>
      </w:r>
      <w:r>
        <w:rPr>
          <w:spacing w:val="-12"/>
          <w:sz w:val="24"/>
          <w:szCs w:val="24"/>
        </w:rPr>
        <w:t>a</w:t>
      </w:r>
      <w:r>
        <w:rPr>
          <w:spacing w:val="-18"/>
          <w:sz w:val="24"/>
          <w:szCs w:val="24"/>
        </w:rPr>
        <w:t xml:space="preserve"> </w:t>
      </w:r>
      <w:r>
        <w:rPr>
          <w:spacing w:val="-12"/>
          <w:sz w:val="24"/>
          <w:szCs w:val="24"/>
        </w:rPr>
        <w:t>free</w:t>
      </w:r>
      <w:r>
        <w:rPr>
          <w:spacing w:val="-20"/>
          <w:sz w:val="24"/>
          <w:szCs w:val="24"/>
        </w:rPr>
        <w:t xml:space="preserve"> </w:t>
      </w:r>
      <w:r>
        <w:rPr>
          <w:spacing w:val="-12"/>
          <w:sz w:val="24"/>
          <w:szCs w:val="24"/>
        </w:rPr>
        <w:t>throw</w:t>
      </w:r>
      <w:r>
        <w:rPr>
          <w:spacing w:val="-6"/>
          <w:sz w:val="24"/>
          <w:szCs w:val="24"/>
        </w:rPr>
        <w:t xml:space="preserve"> </w:t>
      </w:r>
      <w:r>
        <w:rPr>
          <w:spacing w:val="-12"/>
          <w:sz w:val="24"/>
          <w:szCs w:val="24"/>
        </w:rPr>
        <w:t>occurs</w:t>
      </w:r>
      <w:r>
        <w:rPr>
          <w:spacing w:val="-17"/>
          <w:sz w:val="24"/>
          <w:szCs w:val="24"/>
        </w:rPr>
        <w:t xml:space="preserve"> </w:t>
      </w:r>
      <w:r>
        <w:rPr>
          <w:spacing w:val="-12"/>
          <w:sz w:val="24"/>
          <w:szCs w:val="24"/>
        </w:rPr>
        <w:t>when</w:t>
      </w:r>
      <w:r>
        <w:rPr>
          <w:spacing w:val="-20"/>
          <w:sz w:val="24"/>
          <w:szCs w:val="24"/>
        </w:rPr>
        <w:t xml:space="preserve"> </w:t>
      </w:r>
      <w:r>
        <w:rPr>
          <w:spacing w:val="-12"/>
          <w:sz w:val="24"/>
          <w:szCs w:val="24"/>
        </w:rPr>
        <w:t>the</w:t>
      </w:r>
      <w:r>
        <w:rPr>
          <w:spacing w:val="-1"/>
          <w:sz w:val="24"/>
          <w:szCs w:val="24"/>
        </w:rPr>
        <w:t xml:space="preserve"> </w:t>
      </w:r>
      <w:r>
        <w:rPr>
          <w:spacing w:val="-12"/>
          <w:sz w:val="24"/>
          <w:szCs w:val="24"/>
        </w:rPr>
        <w:t>ball</w:t>
      </w:r>
      <w:r>
        <w:rPr>
          <w:spacing w:val="-4"/>
          <w:sz w:val="24"/>
          <w:szCs w:val="24"/>
        </w:rPr>
        <w:t xml:space="preserve"> </w:t>
      </w:r>
      <w:r>
        <w:rPr>
          <w:spacing w:val="-12"/>
          <w:sz w:val="24"/>
          <w:szCs w:val="24"/>
        </w:rPr>
        <w:t>is</w:t>
      </w:r>
      <w:r>
        <w:rPr>
          <w:spacing w:val="-3"/>
          <w:sz w:val="24"/>
          <w:szCs w:val="24"/>
        </w:rPr>
        <w:t xml:space="preserve"> </w:t>
      </w:r>
      <w:r>
        <w:rPr>
          <w:spacing w:val="-12"/>
          <w:sz w:val="24"/>
          <w:szCs w:val="24"/>
        </w:rPr>
        <w:t>held</w:t>
      </w:r>
      <w:r>
        <w:rPr>
          <w:spacing w:val="-4"/>
          <w:sz w:val="24"/>
          <w:szCs w:val="24"/>
        </w:rPr>
        <w:t xml:space="preserve"> </w:t>
      </w:r>
      <w:r>
        <w:rPr>
          <w:spacing w:val="-12"/>
          <w:sz w:val="24"/>
          <w:szCs w:val="24"/>
        </w:rPr>
        <w:t>in</w:t>
      </w:r>
      <w:r>
        <w:rPr>
          <w:spacing w:val="-4"/>
          <w:sz w:val="24"/>
          <w:szCs w:val="24"/>
        </w:rPr>
        <w:t xml:space="preserve"> </w:t>
      </w:r>
      <w:r>
        <w:rPr>
          <w:spacing w:val="-12"/>
          <w:sz w:val="24"/>
          <w:szCs w:val="24"/>
        </w:rPr>
        <w:t>a</w:t>
      </w:r>
      <w:r>
        <w:rPr>
          <w:spacing w:val="-1"/>
          <w:sz w:val="24"/>
          <w:szCs w:val="24"/>
        </w:rPr>
        <w:t xml:space="preserve"> </w:t>
      </w:r>
      <w:r>
        <w:rPr>
          <w:spacing w:val="-12"/>
          <w:sz w:val="24"/>
          <w:szCs w:val="24"/>
        </w:rPr>
        <w:t>player’s</w:t>
      </w:r>
      <w:r>
        <w:rPr>
          <w:spacing w:val="-2"/>
          <w:sz w:val="24"/>
          <w:szCs w:val="24"/>
        </w:rPr>
        <w:t xml:space="preserve"> </w:t>
      </w:r>
      <w:r>
        <w:rPr>
          <w:spacing w:val="-12"/>
          <w:sz w:val="24"/>
          <w:szCs w:val="24"/>
        </w:rPr>
        <w:t>han</w:t>
      </w:r>
      <w:r>
        <w:rPr>
          <w:spacing w:val="-13"/>
          <w:sz w:val="24"/>
          <w:szCs w:val="24"/>
        </w:rPr>
        <w:t>d(s)</w:t>
      </w:r>
      <w:r>
        <w:rPr>
          <w:spacing w:val="-4"/>
          <w:sz w:val="24"/>
          <w:szCs w:val="24"/>
        </w:rPr>
        <w:t xml:space="preserve"> </w:t>
      </w:r>
      <w:r>
        <w:rPr>
          <w:spacing w:val="-13"/>
          <w:sz w:val="24"/>
          <w:szCs w:val="24"/>
        </w:rPr>
        <w:t>and</w:t>
      </w:r>
      <w:r>
        <w:rPr>
          <w:sz w:val="24"/>
          <w:szCs w:val="24"/>
        </w:rPr>
        <w:t xml:space="preserve"> </w:t>
      </w:r>
      <w:r>
        <w:rPr>
          <w:spacing w:val="-9"/>
          <w:sz w:val="24"/>
          <w:szCs w:val="24"/>
        </w:rPr>
        <w:t>is then thrown into the air towards</w:t>
      </w:r>
      <w:r>
        <w:rPr>
          <w:spacing w:val="-14"/>
          <w:sz w:val="24"/>
          <w:szCs w:val="24"/>
        </w:rPr>
        <w:t xml:space="preserve"> </w:t>
      </w:r>
      <w:r>
        <w:rPr>
          <w:spacing w:val="-9"/>
          <w:sz w:val="24"/>
          <w:szCs w:val="24"/>
        </w:rPr>
        <w:t>the oppo</w:t>
      </w:r>
      <w:r>
        <w:rPr>
          <w:spacing w:val="-10"/>
          <w:sz w:val="24"/>
          <w:szCs w:val="24"/>
        </w:rPr>
        <w:t>nents' basket.</w:t>
      </w:r>
    </w:p>
    <w:p w14:paraId="62703691">
      <w:pPr>
        <w:pStyle w:val="2"/>
        <w:spacing w:before="68" w:line="256" w:lineRule="auto"/>
        <w:ind w:left="1154" w:right="149" w:hanging="10"/>
        <w:rPr>
          <w:sz w:val="24"/>
          <w:szCs w:val="24"/>
        </w:rPr>
      </w:pPr>
      <w:r>
        <w:rPr>
          <w:spacing w:val="-10"/>
          <w:sz w:val="24"/>
          <w:szCs w:val="24"/>
        </w:rPr>
        <w:t>A</w:t>
      </w:r>
      <w:r>
        <w:rPr>
          <w:spacing w:val="31"/>
          <w:w w:val="101"/>
          <w:sz w:val="24"/>
          <w:szCs w:val="24"/>
        </w:rPr>
        <w:t xml:space="preserve"> </w:t>
      </w:r>
      <w:r>
        <w:rPr>
          <w:spacing w:val="-10"/>
          <w:sz w:val="24"/>
          <w:szCs w:val="24"/>
        </w:rPr>
        <w:t>tap</w:t>
      </w:r>
      <w:r>
        <w:rPr>
          <w:spacing w:val="40"/>
          <w:w w:val="101"/>
          <w:sz w:val="24"/>
          <w:szCs w:val="24"/>
        </w:rPr>
        <w:t xml:space="preserve"> </w:t>
      </w:r>
      <w:r>
        <w:rPr>
          <w:spacing w:val="-10"/>
          <w:sz w:val="24"/>
          <w:szCs w:val="24"/>
        </w:rPr>
        <w:t>for</w:t>
      </w:r>
      <w:r>
        <w:rPr>
          <w:spacing w:val="47"/>
          <w:sz w:val="24"/>
          <w:szCs w:val="24"/>
        </w:rPr>
        <w:t xml:space="preserve"> </w:t>
      </w:r>
      <w:r>
        <w:rPr>
          <w:spacing w:val="-10"/>
          <w:sz w:val="24"/>
          <w:szCs w:val="24"/>
        </w:rPr>
        <w:t>a</w:t>
      </w:r>
      <w:r>
        <w:rPr>
          <w:spacing w:val="46"/>
          <w:sz w:val="24"/>
          <w:szCs w:val="24"/>
        </w:rPr>
        <w:t xml:space="preserve"> </w:t>
      </w:r>
      <w:r>
        <w:rPr>
          <w:spacing w:val="-10"/>
          <w:sz w:val="24"/>
          <w:szCs w:val="24"/>
        </w:rPr>
        <w:t>goal</w:t>
      </w:r>
      <w:r>
        <w:rPr>
          <w:spacing w:val="45"/>
          <w:w w:val="101"/>
          <w:sz w:val="24"/>
          <w:szCs w:val="24"/>
        </w:rPr>
        <w:t xml:space="preserve"> </w:t>
      </w:r>
      <w:r>
        <w:rPr>
          <w:spacing w:val="-10"/>
          <w:sz w:val="24"/>
          <w:szCs w:val="24"/>
        </w:rPr>
        <w:t>occurs</w:t>
      </w:r>
      <w:r>
        <w:rPr>
          <w:spacing w:val="33"/>
          <w:w w:val="101"/>
          <w:sz w:val="24"/>
          <w:szCs w:val="24"/>
        </w:rPr>
        <w:t xml:space="preserve"> </w:t>
      </w:r>
      <w:r>
        <w:rPr>
          <w:spacing w:val="-10"/>
          <w:sz w:val="24"/>
          <w:szCs w:val="24"/>
        </w:rPr>
        <w:t>when</w:t>
      </w:r>
      <w:r>
        <w:rPr>
          <w:spacing w:val="31"/>
          <w:sz w:val="24"/>
          <w:szCs w:val="24"/>
        </w:rPr>
        <w:t xml:space="preserve"> </w:t>
      </w:r>
      <w:r>
        <w:rPr>
          <w:spacing w:val="-10"/>
          <w:sz w:val="24"/>
          <w:szCs w:val="24"/>
        </w:rPr>
        <w:t>the</w:t>
      </w:r>
      <w:r>
        <w:rPr>
          <w:spacing w:val="50"/>
          <w:w w:val="101"/>
          <w:sz w:val="24"/>
          <w:szCs w:val="24"/>
        </w:rPr>
        <w:t xml:space="preserve"> </w:t>
      </w:r>
      <w:r>
        <w:rPr>
          <w:spacing w:val="-10"/>
          <w:sz w:val="24"/>
          <w:szCs w:val="24"/>
        </w:rPr>
        <w:t>ball</w:t>
      </w:r>
      <w:r>
        <w:rPr>
          <w:spacing w:val="47"/>
          <w:sz w:val="24"/>
          <w:szCs w:val="24"/>
        </w:rPr>
        <w:t xml:space="preserve"> </w:t>
      </w:r>
      <w:r>
        <w:rPr>
          <w:spacing w:val="-10"/>
          <w:sz w:val="24"/>
          <w:szCs w:val="24"/>
        </w:rPr>
        <w:t>is</w:t>
      </w:r>
      <w:r>
        <w:rPr>
          <w:spacing w:val="45"/>
          <w:w w:val="101"/>
          <w:sz w:val="24"/>
          <w:szCs w:val="24"/>
        </w:rPr>
        <w:t xml:space="preserve"> </w:t>
      </w:r>
      <w:r>
        <w:rPr>
          <w:spacing w:val="-10"/>
          <w:sz w:val="24"/>
          <w:szCs w:val="24"/>
        </w:rPr>
        <w:t>directed</w:t>
      </w:r>
      <w:r>
        <w:rPr>
          <w:spacing w:val="33"/>
          <w:w w:val="101"/>
          <w:sz w:val="24"/>
          <w:szCs w:val="24"/>
        </w:rPr>
        <w:t xml:space="preserve"> </w:t>
      </w:r>
      <w:r>
        <w:rPr>
          <w:spacing w:val="-10"/>
          <w:sz w:val="24"/>
          <w:szCs w:val="24"/>
        </w:rPr>
        <w:t>with</w:t>
      </w:r>
      <w:r>
        <w:rPr>
          <w:spacing w:val="31"/>
          <w:sz w:val="24"/>
          <w:szCs w:val="24"/>
        </w:rPr>
        <w:t xml:space="preserve"> </w:t>
      </w:r>
      <w:r>
        <w:rPr>
          <w:spacing w:val="-10"/>
          <w:sz w:val="24"/>
          <w:szCs w:val="24"/>
        </w:rPr>
        <w:t>the</w:t>
      </w:r>
      <w:r>
        <w:rPr>
          <w:spacing w:val="48"/>
          <w:w w:val="101"/>
          <w:sz w:val="24"/>
          <w:szCs w:val="24"/>
        </w:rPr>
        <w:t xml:space="preserve"> </w:t>
      </w:r>
      <w:r>
        <w:rPr>
          <w:spacing w:val="-10"/>
          <w:sz w:val="24"/>
          <w:szCs w:val="24"/>
        </w:rPr>
        <w:t>ha</w:t>
      </w:r>
      <w:r>
        <w:rPr>
          <w:spacing w:val="-11"/>
          <w:sz w:val="24"/>
          <w:szCs w:val="24"/>
        </w:rPr>
        <w:t>nd(s)</w:t>
      </w:r>
      <w:r>
        <w:rPr>
          <w:spacing w:val="31"/>
          <w:sz w:val="24"/>
          <w:szCs w:val="24"/>
        </w:rPr>
        <w:t xml:space="preserve"> </w:t>
      </w:r>
      <w:r>
        <w:rPr>
          <w:spacing w:val="-11"/>
          <w:sz w:val="24"/>
          <w:szCs w:val="24"/>
        </w:rPr>
        <w:t>towards</w:t>
      </w:r>
      <w:r>
        <w:rPr>
          <w:spacing w:val="31"/>
          <w:w w:val="101"/>
          <w:sz w:val="24"/>
          <w:szCs w:val="24"/>
        </w:rPr>
        <w:t xml:space="preserve"> </w:t>
      </w:r>
      <w:r>
        <w:rPr>
          <w:spacing w:val="-11"/>
          <w:sz w:val="24"/>
          <w:szCs w:val="24"/>
        </w:rPr>
        <w:t>the</w:t>
      </w:r>
      <w:r>
        <w:rPr>
          <w:sz w:val="24"/>
          <w:szCs w:val="24"/>
        </w:rPr>
        <w:t xml:space="preserve"> </w:t>
      </w:r>
      <w:r>
        <w:rPr>
          <w:spacing w:val="-11"/>
          <w:sz w:val="24"/>
          <w:szCs w:val="24"/>
        </w:rPr>
        <w:t>opponents' basket.</w:t>
      </w:r>
    </w:p>
    <w:p w14:paraId="4F3A1F44">
      <w:pPr>
        <w:pStyle w:val="2"/>
        <w:spacing w:before="70" w:line="275" w:lineRule="auto"/>
        <w:ind w:left="1159" w:right="149" w:hanging="15"/>
        <w:rPr>
          <w:sz w:val="24"/>
          <w:szCs w:val="24"/>
        </w:rPr>
      </w:pPr>
      <w:r>
        <w:rPr>
          <w:spacing w:val="-11"/>
          <w:sz w:val="24"/>
          <w:szCs w:val="24"/>
        </w:rPr>
        <w:t>A</w:t>
      </w:r>
      <w:r>
        <w:rPr>
          <w:spacing w:val="35"/>
          <w:sz w:val="24"/>
          <w:szCs w:val="24"/>
        </w:rPr>
        <w:t xml:space="preserve"> </w:t>
      </w:r>
      <w:r>
        <w:rPr>
          <w:spacing w:val="-11"/>
          <w:sz w:val="24"/>
          <w:szCs w:val="24"/>
        </w:rPr>
        <w:t>dunk</w:t>
      </w:r>
      <w:r>
        <w:rPr>
          <w:spacing w:val="18"/>
          <w:sz w:val="24"/>
          <w:szCs w:val="24"/>
        </w:rPr>
        <w:t xml:space="preserve"> </w:t>
      </w:r>
      <w:r>
        <w:rPr>
          <w:spacing w:val="-11"/>
          <w:sz w:val="24"/>
          <w:szCs w:val="24"/>
        </w:rPr>
        <w:t>for</w:t>
      </w:r>
      <w:r>
        <w:rPr>
          <w:spacing w:val="31"/>
          <w:sz w:val="24"/>
          <w:szCs w:val="24"/>
        </w:rPr>
        <w:t xml:space="preserve"> </w:t>
      </w:r>
      <w:r>
        <w:rPr>
          <w:spacing w:val="-11"/>
          <w:sz w:val="24"/>
          <w:szCs w:val="24"/>
        </w:rPr>
        <w:t>a</w:t>
      </w:r>
      <w:r>
        <w:rPr>
          <w:spacing w:val="30"/>
          <w:w w:val="101"/>
          <w:sz w:val="24"/>
          <w:szCs w:val="24"/>
        </w:rPr>
        <w:t xml:space="preserve"> </w:t>
      </w:r>
      <w:r>
        <w:rPr>
          <w:spacing w:val="-11"/>
          <w:sz w:val="24"/>
          <w:szCs w:val="24"/>
        </w:rPr>
        <w:t>goal</w:t>
      </w:r>
      <w:r>
        <w:rPr>
          <w:spacing w:val="29"/>
          <w:w w:val="101"/>
          <w:sz w:val="24"/>
          <w:szCs w:val="24"/>
        </w:rPr>
        <w:t xml:space="preserve"> </w:t>
      </w:r>
      <w:r>
        <w:rPr>
          <w:spacing w:val="-11"/>
          <w:sz w:val="24"/>
          <w:szCs w:val="24"/>
        </w:rPr>
        <w:t>occurs</w:t>
      </w:r>
      <w:r>
        <w:rPr>
          <w:spacing w:val="17"/>
          <w:w w:val="101"/>
          <w:sz w:val="24"/>
          <w:szCs w:val="24"/>
        </w:rPr>
        <w:t xml:space="preserve"> </w:t>
      </w:r>
      <w:r>
        <w:rPr>
          <w:spacing w:val="-11"/>
          <w:sz w:val="24"/>
          <w:szCs w:val="24"/>
        </w:rPr>
        <w:t>when</w:t>
      </w:r>
      <w:r>
        <w:rPr>
          <w:spacing w:val="15"/>
          <w:sz w:val="24"/>
          <w:szCs w:val="24"/>
        </w:rPr>
        <w:t xml:space="preserve"> </w:t>
      </w:r>
      <w:r>
        <w:rPr>
          <w:spacing w:val="-11"/>
          <w:sz w:val="24"/>
          <w:szCs w:val="24"/>
        </w:rPr>
        <w:t>the</w:t>
      </w:r>
      <w:r>
        <w:rPr>
          <w:spacing w:val="35"/>
          <w:sz w:val="24"/>
          <w:szCs w:val="24"/>
        </w:rPr>
        <w:t xml:space="preserve"> </w:t>
      </w:r>
      <w:r>
        <w:rPr>
          <w:spacing w:val="-11"/>
          <w:sz w:val="24"/>
          <w:szCs w:val="24"/>
        </w:rPr>
        <w:t>ball</w:t>
      </w:r>
      <w:r>
        <w:rPr>
          <w:spacing w:val="31"/>
          <w:w w:val="101"/>
          <w:sz w:val="24"/>
          <w:szCs w:val="24"/>
        </w:rPr>
        <w:t xml:space="preserve"> </w:t>
      </w:r>
      <w:r>
        <w:rPr>
          <w:spacing w:val="-11"/>
          <w:sz w:val="24"/>
          <w:szCs w:val="24"/>
        </w:rPr>
        <w:t>is</w:t>
      </w:r>
      <w:r>
        <w:rPr>
          <w:spacing w:val="17"/>
          <w:w w:val="101"/>
          <w:sz w:val="24"/>
          <w:szCs w:val="24"/>
        </w:rPr>
        <w:t xml:space="preserve"> </w:t>
      </w:r>
      <w:r>
        <w:rPr>
          <w:spacing w:val="-11"/>
          <w:sz w:val="24"/>
          <w:szCs w:val="24"/>
        </w:rPr>
        <w:t>forced</w:t>
      </w:r>
      <w:r>
        <w:rPr>
          <w:spacing w:val="29"/>
          <w:w w:val="101"/>
          <w:sz w:val="24"/>
          <w:szCs w:val="24"/>
        </w:rPr>
        <w:t xml:space="preserve"> </w:t>
      </w:r>
      <w:r>
        <w:rPr>
          <w:spacing w:val="-11"/>
          <w:sz w:val="24"/>
          <w:szCs w:val="24"/>
        </w:rPr>
        <w:t>downwards</w:t>
      </w:r>
      <w:r>
        <w:rPr>
          <w:spacing w:val="31"/>
          <w:sz w:val="24"/>
          <w:szCs w:val="24"/>
        </w:rPr>
        <w:t xml:space="preserve"> </w:t>
      </w:r>
      <w:r>
        <w:rPr>
          <w:spacing w:val="-11"/>
          <w:sz w:val="24"/>
          <w:szCs w:val="24"/>
        </w:rPr>
        <w:t>into</w:t>
      </w:r>
      <w:r>
        <w:rPr>
          <w:spacing w:val="15"/>
          <w:sz w:val="24"/>
          <w:szCs w:val="24"/>
        </w:rPr>
        <w:t xml:space="preserve"> </w:t>
      </w:r>
      <w:r>
        <w:rPr>
          <w:spacing w:val="-11"/>
          <w:sz w:val="24"/>
          <w:szCs w:val="24"/>
        </w:rPr>
        <w:t>the</w:t>
      </w:r>
      <w:r>
        <w:rPr>
          <w:spacing w:val="30"/>
          <w:sz w:val="24"/>
          <w:szCs w:val="24"/>
        </w:rPr>
        <w:t xml:space="preserve"> </w:t>
      </w:r>
      <w:r>
        <w:rPr>
          <w:spacing w:val="-11"/>
          <w:sz w:val="24"/>
          <w:szCs w:val="24"/>
        </w:rPr>
        <w:t>opponents'</w:t>
      </w:r>
      <w:r>
        <w:rPr>
          <w:sz w:val="24"/>
          <w:szCs w:val="24"/>
        </w:rPr>
        <w:t xml:space="preserve"> </w:t>
      </w:r>
      <w:r>
        <w:rPr>
          <w:spacing w:val="-12"/>
          <w:sz w:val="24"/>
          <w:szCs w:val="24"/>
        </w:rPr>
        <w:t>basket with one or both</w:t>
      </w:r>
      <w:r>
        <w:rPr>
          <w:spacing w:val="18"/>
          <w:sz w:val="24"/>
          <w:szCs w:val="24"/>
        </w:rPr>
        <w:t xml:space="preserve"> </w:t>
      </w:r>
      <w:r>
        <w:rPr>
          <w:spacing w:val="-12"/>
          <w:sz w:val="24"/>
          <w:szCs w:val="24"/>
        </w:rPr>
        <w:t>hands.</w:t>
      </w:r>
    </w:p>
    <w:p w14:paraId="6A30027F">
      <w:pPr>
        <w:pStyle w:val="2"/>
        <w:spacing w:before="63" w:line="297" w:lineRule="exact"/>
        <w:ind w:left="171"/>
        <w:rPr>
          <w:sz w:val="24"/>
          <w:szCs w:val="24"/>
        </w:rPr>
      </w:pPr>
      <w:r>
        <w:rPr>
          <w:spacing w:val="-13"/>
          <w:position w:val="3"/>
          <w:sz w:val="24"/>
          <w:szCs w:val="24"/>
        </w:rPr>
        <w:t>15.1.2       The</w:t>
      </w:r>
      <w:r>
        <w:rPr>
          <w:spacing w:val="2"/>
          <w:position w:val="3"/>
          <w:sz w:val="24"/>
          <w:szCs w:val="24"/>
        </w:rPr>
        <w:t xml:space="preserve"> </w:t>
      </w:r>
      <w:r>
        <w:rPr>
          <w:spacing w:val="-13"/>
          <w:position w:val="3"/>
          <w:sz w:val="24"/>
          <w:szCs w:val="24"/>
        </w:rPr>
        <w:t>act</w:t>
      </w:r>
      <w:r>
        <w:rPr>
          <w:position w:val="3"/>
          <w:sz w:val="24"/>
          <w:szCs w:val="24"/>
        </w:rPr>
        <w:t xml:space="preserve"> </w:t>
      </w:r>
      <w:r>
        <w:rPr>
          <w:spacing w:val="-13"/>
          <w:position w:val="3"/>
          <w:sz w:val="24"/>
          <w:szCs w:val="24"/>
        </w:rPr>
        <w:t>of</w:t>
      </w:r>
      <w:r>
        <w:rPr>
          <w:spacing w:val="-2"/>
          <w:position w:val="3"/>
          <w:sz w:val="24"/>
          <w:szCs w:val="24"/>
        </w:rPr>
        <w:t xml:space="preserve"> </w:t>
      </w:r>
      <w:r>
        <w:rPr>
          <w:spacing w:val="-13"/>
          <w:position w:val="3"/>
          <w:sz w:val="24"/>
          <w:szCs w:val="24"/>
        </w:rPr>
        <w:t>shooting</w:t>
      </w:r>
      <w:r>
        <w:rPr>
          <w:position w:val="3"/>
          <w:sz w:val="24"/>
          <w:szCs w:val="24"/>
        </w:rPr>
        <w:t xml:space="preserve"> </w:t>
      </w:r>
      <w:r>
        <w:rPr>
          <w:spacing w:val="-13"/>
          <w:position w:val="3"/>
          <w:sz w:val="24"/>
          <w:szCs w:val="24"/>
        </w:rPr>
        <w:t>on jump</w:t>
      </w:r>
      <w:r>
        <w:rPr>
          <w:spacing w:val="-3"/>
          <w:position w:val="3"/>
          <w:sz w:val="24"/>
          <w:szCs w:val="24"/>
        </w:rPr>
        <w:t xml:space="preserve"> </w:t>
      </w:r>
      <w:r>
        <w:rPr>
          <w:spacing w:val="-13"/>
          <w:position w:val="3"/>
          <w:sz w:val="24"/>
          <w:szCs w:val="24"/>
        </w:rPr>
        <w:t>shots</w:t>
      </w:r>
      <w:r>
        <w:rPr>
          <w:spacing w:val="1"/>
          <w:position w:val="3"/>
          <w:sz w:val="24"/>
          <w:szCs w:val="24"/>
        </w:rPr>
        <w:t xml:space="preserve"> </w:t>
      </w:r>
      <w:r>
        <w:rPr>
          <w:spacing w:val="-13"/>
          <w:position w:val="3"/>
          <w:sz w:val="24"/>
          <w:szCs w:val="24"/>
        </w:rPr>
        <w:t>or</w:t>
      </w:r>
      <w:r>
        <w:rPr>
          <w:position w:val="3"/>
          <w:sz w:val="24"/>
          <w:szCs w:val="24"/>
        </w:rPr>
        <w:t xml:space="preserve"> </w:t>
      </w:r>
      <w:r>
        <w:rPr>
          <w:spacing w:val="-13"/>
          <w:position w:val="3"/>
          <w:sz w:val="24"/>
          <w:szCs w:val="24"/>
        </w:rPr>
        <w:t>other</w:t>
      </w:r>
      <w:r>
        <w:rPr>
          <w:spacing w:val="2"/>
          <w:position w:val="3"/>
          <w:sz w:val="24"/>
          <w:szCs w:val="24"/>
        </w:rPr>
        <w:t xml:space="preserve"> </w:t>
      </w:r>
      <w:r>
        <w:rPr>
          <w:spacing w:val="-13"/>
          <w:position w:val="3"/>
          <w:sz w:val="24"/>
          <w:szCs w:val="24"/>
        </w:rPr>
        <w:t>moving</w:t>
      </w:r>
      <w:r>
        <w:rPr>
          <w:spacing w:val="-3"/>
          <w:position w:val="3"/>
          <w:sz w:val="24"/>
          <w:szCs w:val="24"/>
        </w:rPr>
        <w:t xml:space="preserve"> </w:t>
      </w:r>
      <w:r>
        <w:rPr>
          <w:spacing w:val="-13"/>
          <w:position w:val="3"/>
          <w:sz w:val="24"/>
          <w:szCs w:val="24"/>
        </w:rPr>
        <w:t>shots:</w:t>
      </w:r>
    </w:p>
    <w:p w14:paraId="326F7C64">
      <w:pPr>
        <w:pStyle w:val="2"/>
        <w:spacing w:before="10" w:line="256" w:lineRule="auto"/>
        <w:ind w:left="1565" w:right="149" w:hanging="411"/>
        <w:rPr>
          <w:sz w:val="24"/>
          <w:szCs w:val="24"/>
        </w:rPr>
      </w:pPr>
      <w:r>
        <w:rPr>
          <w:spacing w:val="-11"/>
          <w:sz w:val="24"/>
          <w:szCs w:val="24"/>
        </w:rPr>
        <w:t>•     Starts when</w:t>
      </w:r>
      <w:r>
        <w:rPr>
          <w:spacing w:val="36"/>
          <w:sz w:val="24"/>
          <w:szCs w:val="24"/>
        </w:rPr>
        <w:t xml:space="preserve"> </w:t>
      </w:r>
      <w:r>
        <w:rPr>
          <w:spacing w:val="-11"/>
          <w:sz w:val="24"/>
          <w:szCs w:val="24"/>
        </w:rPr>
        <w:t>the player begins</w:t>
      </w:r>
      <w:r>
        <w:rPr>
          <w:spacing w:val="32"/>
          <w:sz w:val="24"/>
          <w:szCs w:val="24"/>
        </w:rPr>
        <w:t xml:space="preserve"> </w:t>
      </w:r>
      <w:r>
        <w:rPr>
          <w:spacing w:val="-11"/>
          <w:sz w:val="24"/>
          <w:szCs w:val="24"/>
        </w:rPr>
        <w:t>to</w:t>
      </w:r>
      <w:r>
        <w:rPr>
          <w:spacing w:val="47"/>
          <w:sz w:val="24"/>
          <w:szCs w:val="24"/>
        </w:rPr>
        <w:t xml:space="preserve"> </w:t>
      </w:r>
      <w:r>
        <w:rPr>
          <w:spacing w:val="-11"/>
          <w:sz w:val="24"/>
          <w:szCs w:val="24"/>
        </w:rPr>
        <w:t>move</w:t>
      </w:r>
      <w:r>
        <w:rPr>
          <w:spacing w:val="32"/>
          <w:sz w:val="24"/>
          <w:szCs w:val="24"/>
        </w:rPr>
        <w:t xml:space="preserve"> </w:t>
      </w:r>
      <w:r>
        <w:rPr>
          <w:spacing w:val="-11"/>
          <w:sz w:val="24"/>
          <w:szCs w:val="24"/>
        </w:rPr>
        <w:t>the</w:t>
      </w:r>
      <w:r>
        <w:rPr>
          <w:spacing w:val="42"/>
          <w:w w:val="101"/>
          <w:sz w:val="24"/>
          <w:szCs w:val="24"/>
        </w:rPr>
        <w:t xml:space="preserve"> </w:t>
      </w:r>
      <w:r>
        <w:rPr>
          <w:spacing w:val="-11"/>
          <w:sz w:val="24"/>
          <w:szCs w:val="24"/>
        </w:rPr>
        <w:t>shoulders</w:t>
      </w:r>
      <w:r>
        <w:rPr>
          <w:spacing w:val="47"/>
          <w:sz w:val="24"/>
          <w:szCs w:val="24"/>
        </w:rPr>
        <w:t xml:space="preserve"> </w:t>
      </w:r>
      <w:r>
        <w:rPr>
          <w:spacing w:val="-11"/>
          <w:sz w:val="24"/>
          <w:szCs w:val="24"/>
        </w:rPr>
        <w:t>and</w:t>
      </w:r>
      <w:r>
        <w:rPr>
          <w:spacing w:val="35"/>
          <w:w w:val="101"/>
          <w:sz w:val="24"/>
          <w:szCs w:val="24"/>
        </w:rPr>
        <w:t xml:space="preserve"> </w:t>
      </w:r>
      <w:r>
        <w:rPr>
          <w:spacing w:val="-11"/>
          <w:sz w:val="24"/>
          <w:szCs w:val="24"/>
        </w:rPr>
        <w:t>the ball</w:t>
      </w:r>
      <w:r>
        <w:rPr>
          <w:spacing w:val="50"/>
          <w:sz w:val="24"/>
          <w:szCs w:val="24"/>
        </w:rPr>
        <w:t xml:space="preserve"> </w:t>
      </w:r>
      <w:r>
        <w:rPr>
          <w:spacing w:val="-11"/>
          <w:sz w:val="24"/>
          <w:szCs w:val="24"/>
        </w:rPr>
        <w:t>upwards</w:t>
      </w:r>
      <w:r>
        <w:rPr>
          <w:sz w:val="24"/>
          <w:szCs w:val="24"/>
        </w:rPr>
        <w:t xml:space="preserve"> </w:t>
      </w:r>
      <w:r>
        <w:rPr>
          <w:spacing w:val="-10"/>
          <w:sz w:val="24"/>
          <w:szCs w:val="24"/>
        </w:rPr>
        <w:t>towards the opponents’ basket.</w:t>
      </w:r>
    </w:p>
    <w:p w14:paraId="41D4C046">
      <w:pPr>
        <w:pStyle w:val="2"/>
        <w:spacing w:before="7" w:line="267" w:lineRule="auto"/>
        <w:ind w:left="1565" w:right="149" w:hanging="411"/>
        <w:rPr>
          <w:sz w:val="24"/>
          <w:szCs w:val="24"/>
        </w:rPr>
      </w:pPr>
      <w:r>
        <w:rPr>
          <w:spacing w:val="-11"/>
          <w:sz w:val="24"/>
          <w:szCs w:val="24"/>
        </w:rPr>
        <w:t>•     Ends</w:t>
      </w:r>
      <w:r>
        <w:rPr>
          <w:spacing w:val="24"/>
          <w:sz w:val="24"/>
          <w:szCs w:val="24"/>
        </w:rPr>
        <w:t xml:space="preserve"> </w:t>
      </w:r>
      <w:r>
        <w:rPr>
          <w:spacing w:val="-11"/>
          <w:sz w:val="24"/>
          <w:szCs w:val="24"/>
        </w:rPr>
        <w:t>when</w:t>
      </w:r>
      <w:r>
        <w:rPr>
          <w:spacing w:val="21"/>
          <w:sz w:val="24"/>
          <w:szCs w:val="24"/>
        </w:rPr>
        <w:t xml:space="preserve"> </w:t>
      </w:r>
      <w:r>
        <w:rPr>
          <w:spacing w:val="-11"/>
          <w:sz w:val="24"/>
          <w:szCs w:val="24"/>
        </w:rPr>
        <w:t>the ball has</w:t>
      </w:r>
      <w:r>
        <w:rPr>
          <w:spacing w:val="38"/>
          <w:sz w:val="24"/>
          <w:szCs w:val="24"/>
        </w:rPr>
        <w:t xml:space="preserve"> </w:t>
      </w:r>
      <w:r>
        <w:rPr>
          <w:spacing w:val="-11"/>
          <w:sz w:val="24"/>
          <w:szCs w:val="24"/>
        </w:rPr>
        <w:t>left</w:t>
      </w:r>
      <w:r>
        <w:rPr>
          <w:spacing w:val="21"/>
          <w:sz w:val="24"/>
          <w:szCs w:val="24"/>
        </w:rPr>
        <w:t xml:space="preserve"> </w:t>
      </w:r>
      <w:r>
        <w:rPr>
          <w:spacing w:val="-11"/>
          <w:sz w:val="24"/>
          <w:szCs w:val="24"/>
        </w:rPr>
        <w:t xml:space="preserve">the </w:t>
      </w:r>
      <w:r>
        <w:rPr>
          <w:spacing w:val="-12"/>
          <w:sz w:val="24"/>
          <w:szCs w:val="24"/>
        </w:rPr>
        <w:t>player’s</w:t>
      </w:r>
      <w:r>
        <w:rPr>
          <w:spacing w:val="38"/>
          <w:w w:val="101"/>
          <w:sz w:val="24"/>
          <w:szCs w:val="24"/>
        </w:rPr>
        <w:t xml:space="preserve"> </w:t>
      </w:r>
      <w:r>
        <w:rPr>
          <w:spacing w:val="-12"/>
          <w:sz w:val="24"/>
          <w:szCs w:val="24"/>
        </w:rPr>
        <w:t>hand(s),</w:t>
      </w:r>
      <w:r>
        <w:rPr>
          <w:spacing w:val="35"/>
          <w:sz w:val="24"/>
          <w:szCs w:val="24"/>
        </w:rPr>
        <w:t xml:space="preserve"> </w:t>
      </w:r>
      <w:r>
        <w:rPr>
          <w:spacing w:val="-12"/>
          <w:sz w:val="24"/>
          <w:szCs w:val="24"/>
        </w:rPr>
        <w:t>or</w:t>
      </w:r>
      <w:r>
        <w:rPr>
          <w:spacing w:val="37"/>
          <w:sz w:val="24"/>
          <w:szCs w:val="24"/>
        </w:rPr>
        <w:t xml:space="preserve"> </w:t>
      </w:r>
      <w:r>
        <w:rPr>
          <w:spacing w:val="-12"/>
          <w:sz w:val="24"/>
          <w:szCs w:val="24"/>
        </w:rPr>
        <w:t>if</w:t>
      </w:r>
      <w:r>
        <w:rPr>
          <w:spacing w:val="37"/>
          <w:sz w:val="24"/>
          <w:szCs w:val="24"/>
        </w:rPr>
        <w:t xml:space="preserve"> </w:t>
      </w:r>
      <w:r>
        <w:rPr>
          <w:spacing w:val="-12"/>
          <w:sz w:val="24"/>
          <w:szCs w:val="24"/>
        </w:rPr>
        <w:t>an</w:t>
      </w:r>
      <w:r>
        <w:rPr>
          <w:spacing w:val="37"/>
          <w:sz w:val="24"/>
          <w:szCs w:val="24"/>
        </w:rPr>
        <w:t xml:space="preserve"> </w:t>
      </w:r>
      <w:r>
        <w:rPr>
          <w:spacing w:val="-12"/>
          <w:sz w:val="24"/>
          <w:szCs w:val="24"/>
        </w:rPr>
        <w:t>entirely</w:t>
      </w:r>
      <w:r>
        <w:rPr>
          <w:spacing w:val="37"/>
          <w:sz w:val="24"/>
          <w:szCs w:val="24"/>
        </w:rPr>
        <w:t xml:space="preserve"> </w:t>
      </w:r>
      <w:r>
        <w:rPr>
          <w:spacing w:val="-12"/>
          <w:sz w:val="24"/>
          <w:szCs w:val="24"/>
        </w:rPr>
        <w:t>new</w:t>
      </w:r>
      <w:r>
        <w:rPr>
          <w:spacing w:val="37"/>
          <w:sz w:val="24"/>
          <w:szCs w:val="24"/>
        </w:rPr>
        <w:t xml:space="preserve"> </w:t>
      </w:r>
      <w:r>
        <w:rPr>
          <w:spacing w:val="-12"/>
          <w:sz w:val="24"/>
          <w:szCs w:val="24"/>
        </w:rPr>
        <w:t>act</w:t>
      </w:r>
      <w:r>
        <w:rPr>
          <w:spacing w:val="35"/>
          <w:w w:val="101"/>
          <w:sz w:val="24"/>
          <w:szCs w:val="24"/>
        </w:rPr>
        <w:t xml:space="preserve"> </w:t>
      </w:r>
      <w:r>
        <w:rPr>
          <w:spacing w:val="-12"/>
          <w:sz w:val="24"/>
          <w:szCs w:val="24"/>
        </w:rPr>
        <w:t>of</w:t>
      </w:r>
      <w:r>
        <w:rPr>
          <w:sz w:val="24"/>
          <w:szCs w:val="24"/>
        </w:rPr>
        <w:t xml:space="preserve"> </w:t>
      </w:r>
      <w:r>
        <w:rPr>
          <w:spacing w:val="-11"/>
          <w:sz w:val="24"/>
          <w:szCs w:val="24"/>
        </w:rPr>
        <w:t xml:space="preserve">shooting is made and, </w:t>
      </w:r>
      <w:r>
        <w:rPr>
          <w:spacing w:val="-12"/>
          <w:sz w:val="24"/>
          <w:szCs w:val="24"/>
        </w:rPr>
        <w:t>in</w:t>
      </w:r>
      <w:r>
        <w:rPr>
          <w:spacing w:val="6"/>
          <w:sz w:val="24"/>
          <w:szCs w:val="24"/>
        </w:rPr>
        <w:t xml:space="preserve"> </w:t>
      </w:r>
      <w:r>
        <w:rPr>
          <w:rFonts w:hint="eastAsia" w:eastAsia="宋体"/>
          <w:spacing w:val="6"/>
          <w:sz w:val="24"/>
          <w:szCs w:val="24"/>
          <w:lang w:eastAsia="zh-CN"/>
        </w:rPr>
        <w:t>the case</w:t>
      </w:r>
      <w:r>
        <w:rPr>
          <w:spacing w:val="-12"/>
          <w:sz w:val="24"/>
          <w:szCs w:val="24"/>
        </w:rPr>
        <w:t xml:space="preserve"> of</w:t>
      </w:r>
      <w:r>
        <w:rPr>
          <w:spacing w:val="4"/>
          <w:sz w:val="24"/>
          <w:szCs w:val="24"/>
        </w:rPr>
        <w:t xml:space="preserve"> </w:t>
      </w:r>
      <w:r>
        <w:rPr>
          <w:spacing w:val="-12"/>
          <w:sz w:val="24"/>
          <w:szCs w:val="24"/>
        </w:rPr>
        <w:t>an</w:t>
      </w:r>
      <w:r>
        <w:rPr>
          <w:spacing w:val="5"/>
          <w:sz w:val="24"/>
          <w:szCs w:val="24"/>
        </w:rPr>
        <w:t xml:space="preserve"> </w:t>
      </w:r>
      <w:r>
        <w:rPr>
          <w:spacing w:val="-12"/>
          <w:sz w:val="24"/>
          <w:szCs w:val="24"/>
        </w:rPr>
        <w:t>airborne</w:t>
      </w:r>
      <w:r>
        <w:rPr>
          <w:spacing w:val="-1"/>
          <w:sz w:val="24"/>
          <w:szCs w:val="24"/>
        </w:rPr>
        <w:t xml:space="preserve"> </w:t>
      </w:r>
      <w:r>
        <w:rPr>
          <w:spacing w:val="-12"/>
          <w:sz w:val="24"/>
          <w:szCs w:val="24"/>
        </w:rPr>
        <w:t>shooter,</w:t>
      </w:r>
      <w:r>
        <w:rPr>
          <w:spacing w:val="7"/>
          <w:sz w:val="24"/>
          <w:szCs w:val="24"/>
        </w:rPr>
        <w:t xml:space="preserve"> </w:t>
      </w:r>
      <w:r>
        <w:rPr>
          <w:spacing w:val="-12"/>
          <w:sz w:val="24"/>
          <w:szCs w:val="24"/>
        </w:rPr>
        <w:t>both feet</w:t>
      </w:r>
      <w:r>
        <w:rPr>
          <w:spacing w:val="6"/>
          <w:sz w:val="24"/>
          <w:szCs w:val="24"/>
        </w:rPr>
        <w:t xml:space="preserve"> </w:t>
      </w:r>
      <w:r>
        <w:rPr>
          <w:spacing w:val="-12"/>
          <w:sz w:val="24"/>
          <w:szCs w:val="24"/>
        </w:rPr>
        <w:t>have</w:t>
      </w:r>
      <w:r>
        <w:rPr>
          <w:spacing w:val="6"/>
          <w:sz w:val="24"/>
          <w:szCs w:val="24"/>
        </w:rPr>
        <w:t xml:space="preserve"> </w:t>
      </w:r>
      <w:r>
        <w:rPr>
          <w:spacing w:val="-12"/>
          <w:sz w:val="24"/>
          <w:szCs w:val="24"/>
        </w:rPr>
        <w:t>returned to</w:t>
      </w:r>
      <w:r>
        <w:rPr>
          <w:sz w:val="24"/>
          <w:szCs w:val="24"/>
        </w:rPr>
        <w:t xml:space="preserve"> </w:t>
      </w:r>
      <w:r>
        <w:rPr>
          <w:spacing w:val="-7"/>
          <w:sz w:val="24"/>
          <w:szCs w:val="24"/>
        </w:rPr>
        <w:t>the</w:t>
      </w:r>
      <w:r>
        <w:rPr>
          <w:spacing w:val="-6"/>
          <w:sz w:val="24"/>
          <w:szCs w:val="24"/>
        </w:rPr>
        <w:t xml:space="preserve"> </w:t>
      </w:r>
      <w:r>
        <w:rPr>
          <w:spacing w:val="-7"/>
          <w:sz w:val="24"/>
          <w:szCs w:val="24"/>
        </w:rPr>
        <w:t>floor.</w:t>
      </w:r>
    </w:p>
    <w:p w14:paraId="5F8ECEBE">
      <w:pPr>
        <w:spacing w:line="267" w:lineRule="auto"/>
        <w:rPr>
          <w:sz w:val="24"/>
          <w:szCs w:val="24"/>
        </w:rPr>
        <w:sectPr>
          <w:headerReference r:id="rId76" w:type="default"/>
          <w:footerReference r:id="rId77" w:type="default"/>
          <w:pgSz w:w="11900" w:h="16840"/>
          <w:pgMar w:top="1137" w:right="1263" w:bottom="652" w:left="1267" w:header="567" w:footer="402" w:gutter="0"/>
          <w:cols w:space="720" w:num="1"/>
        </w:sectPr>
      </w:pPr>
    </w:p>
    <w:p w14:paraId="4ECA3870">
      <w:pPr>
        <w:spacing w:before="167" w:line="570" w:lineRule="exact"/>
        <w:ind w:firstLine="8040"/>
      </w:pPr>
      <w:r>
        <w:rPr>
          <w:position w:val="-11"/>
        </w:rPr>
        <w:drawing>
          <wp:inline distT="0" distB="0" distL="0" distR="0">
            <wp:extent cx="743585" cy="36195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434"/>
                    <a:stretch>
                      <a:fillRect/>
                    </a:stretch>
                  </pic:blipFill>
                  <pic:spPr>
                    <a:xfrm>
                      <a:off x="0" y="0"/>
                      <a:ext cx="744219" cy="362327"/>
                    </a:xfrm>
                    <a:prstGeom prst="rect">
                      <a:avLst/>
                    </a:prstGeom>
                  </pic:spPr>
                </pic:pic>
              </a:graphicData>
            </a:graphic>
          </wp:inline>
        </w:drawing>
      </w:r>
    </w:p>
    <w:p w14:paraId="4D97A126">
      <w:pPr>
        <w:spacing w:before="264" w:line="216" w:lineRule="auto"/>
        <w:ind w:left="159"/>
        <w:rPr>
          <w:rFonts w:ascii="等线" w:hAnsi="等线" w:eastAsia="等线" w:cs="等线"/>
          <w:sz w:val="27"/>
          <w:szCs w:val="27"/>
        </w:rPr>
      </w:pPr>
      <w:r>
        <w:rPr>
          <w:rFonts w:ascii="等线" w:hAnsi="等线" w:eastAsia="等线" w:cs="等线"/>
          <w:b/>
          <w:bCs/>
          <w:color w:val="FF0000"/>
          <w:spacing w:val="5"/>
          <w:sz w:val="27"/>
          <w:szCs w:val="27"/>
        </w:rPr>
        <w:t>第十三条 如何打球</w:t>
      </w:r>
    </w:p>
    <w:p w14:paraId="46F9922C">
      <w:pPr>
        <w:spacing w:before="101" w:line="171" w:lineRule="auto"/>
        <w:ind w:left="188"/>
        <w:rPr>
          <w:rFonts w:ascii="等线" w:hAnsi="等线" w:eastAsia="等线" w:cs="等线"/>
          <w:sz w:val="23"/>
          <w:szCs w:val="23"/>
        </w:rPr>
      </w:pPr>
      <w:r>
        <w:rPr>
          <w:rFonts w:ascii="Calibri" w:hAnsi="Calibri" w:eastAsia="Calibri" w:cs="Calibri"/>
          <w:b/>
          <w:bCs/>
          <w:sz w:val="23"/>
          <w:szCs w:val="23"/>
        </w:rPr>
        <w:t xml:space="preserve">13.1            </w:t>
      </w:r>
      <w:r>
        <w:rPr>
          <w:rFonts w:ascii="等线" w:hAnsi="等线" w:eastAsia="等线" w:cs="等线"/>
          <w:b/>
          <w:bCs/>
          <w:sz w:val="23"/>
          <w:szCs w:val="23"/>
        </w:rPr>
        <w:t>定义</w:t>
      </w:r>
    </w:p>
    <w:p w14:paraId="32E953F6">
      <w:pPr>
        <w:spacing w:line="268" w:lineRule="auto"/>
        <w:ind w:left="1150" w:right="149" w:firstLine="36"/>
        <w:rPr>
          <w:rFonts w:ascii="等线" w:hAnsi="等线" w:eastAsia="等线" w:cs="等线"/>
          <w:sz w:val="24"/>
          <w:szCs w:val="24"/>
        </w:rPr>
      </w:pPr>
      <w:r>
        <w:rPr>
          <w:rFonts w:ascii="等线" w:hAnsi="等线" w:eastAsia="等线" w:cs="等线"/>
          <w:spacing w:val="2"/>
          <w:sz w:val="24"/>
          <w:szCs w:val="24"/>
        </w:rPr>
        <w:t>比赛期间，球仅可用手操作，并可在本规则限制范围内向任何方向传球</w:t>
      </w:r>
      <w:r>
        <w:rPr>
          <w:rFonts w:ascii="等线" w:hAnsi="等线" w:eastAsia="等线" w:cs="等线"/>
          <w:spacing w:val="-21"/>
          <w:sz w:val="24"/>
          <w:szCs w:val="24"/>
        </w:rPr>
        <w:t xml:space="preserve"/>
      </w:r>
      <w:r>
        <w:rPr>
          <w:rFonts w:ascii="等线" w:hAnsi="等线" w:eastAsia="等线" w:cs="等线"/>
          <w:spacing w:val="2"/>
          <w:sz w:val="24"/>
          <w:szCs w:val="24"/>
        </w:rPr>
        <w:t>、投</w:t>
      </w:r>
      <w:r>
        <w:rPr>
          <w:rFonts w:ascii="等线" w:hAnsi="等线" w:eastAsia="等线" w:cs="等线"/>
          <w:spacing w:val="-7"/>
          <w:sz w:val="24"/>
          <w:szCs w:val="24"/>
        </w:rPr>
        <w:t>掷</w:t>
      </w:r>
      <w:r>
        <w:rPr>
          <w:rFonts w:ascii="等线" w:hAnsi="等线" w:eastAsia="等线" w:cs="等线"/>
          <w:spacing w:val="-33"/>
          <w:sz w:val="24"/>
          <w:szCs w:val="24"/>
        </w:rPr>
        <w:t xml:space="preserve"/>
      </w:r>
      <w:r>
        <w:rPr>
          <w:rFonts w:ascii="等线" w:hAnsi="等线" w:eastAsia="等线" w:cs="等线"/>
          <w:spacing w:val="-7"/>
          <w:sz w:val="24"/>
          <w:szCs w:val="24"/>
        </w:rPr>
        <w:t>、拍球</w:t>
      </w:r>
      <w:r>
        <w:rPr>
          <w:rFonts w:ascii="等线" w:hAnsi="等线" w:eastAsia="等线" w:cs="等线"/>
          <w:spacing w:val="-33"/>
          <w:sz w:val="24"/>
          <w:szCs w:val="24"/>
        </w:rPr>
        <w:t xml:space="preserve"/>
      </w:r>
      <w:r>
        <w:rPr>
          <w:rFonts w:ascii="等线" w:hAnsi="等线" w:eastAsia="等线" w:cs="等线"/>
          <w:spacing w:val="-7"/>
          <w:sz w:val="24"/>
          <w:szCs w:val="24"/>
        </w:rPr>
        <w:t>、滚球或运球。</w:t>
      </w:r>
    </w:p>
    <w:p w14:paraId="4985899A">
      <w:pPr>
        <w:spacing w:before="18" w:line="212" w:lineRule="auto"/>
        <w:ind w:left="188"/>
        <w:rPr>
          <w:rFonts w:ascii="等线" w:hAnsi="等线" w:eastAsia="等线" w:cs="等线"/>
          <w:sz w:val="23"/>
          <w:szCs w:val="23"/>
        </w:rPr>
      </w:pPr>
      <w:r>
        <w:rPr>
          <w:rFonts w:ascii="Calibri" w:hAnsi="Calibri" w:eastAsia="Calibri" w:cs="Calibri"/>
          <w:b/>
          <w:bCs/>
          <w:sz w:val="23"/>
          <w:szCs w:val="23"/>
        </w:rPr>
        <w:t xml:space="preserve">13.2            </w:t>
      </w:r>
      <w:r>
        <w:rPr>
          <w:rFonts w:ascii="等线" w:hAnsi="等线" w:eastAsia="等线" w:cs="等线"/>
          <w:b/>
          <w:bCs/>
          <w:sz w:val="23"/>
          <w:szCs w:val="23"/>
        </w:rPr>
        <w:t>规则</w:t>
      </w:r>
    </w:p>
    <w:p w14:paraId="7A214F84">
      <w:pPr>
        <w:spacing w:before="97" w:line="293" w:lineRule="auto"/>
        <w:ind w:left="1175" w:right="335" w:hanging="5"/>
        <w:rPr>
          <w:rFonts w:ascii="等线" w:hAnsi="等线" w:eastAsia="等线" w:cs="等线"/>
          <w:sz w:val="24"/>
          <w:szCs w:val="24"/>
        </w:rPr>
      </w:pPr>
      <w:r>
        <w:rPr>
          <w:rFonts w:ascii="等线" w:hAnsi="等线" w:eastAsia="等线" w:cs="等线"/>
          <w:spacing w:val="-4"/>
          <w:sz w:val="24"/>
          <w:szCs w:val="24"/>
        </w:rPr>
        <w:t>队员不得持球奔跑</w:t>
      </w:r>
      <w:r>
        <w:rPr>
          <w:rFonts w:ascii="等线" w:hAnsi="等线" w:eastAsia="等线" w:cs="等线"/>
          <w:spacing w:val="-24"/>
          <w:sz w:val="24"/>
          <w:szCs w:val="24"/>
        </w:rPr>
        <w:t xml:space="preserve"/>
      </w:r>
      <w:r>
        <w:rPr>
          <w:rFonts w:ascii="等线" w:hAnsi="等线" w:eastAsia="等线" w:cs="等线"/>
          <w:spacing w:val="-4"/>
          <w:sz w:val="24"/>
          <w:szCs w:val="24"/>
        </w:rPr>
        <w:t>、故意触球</w:t>
      </w:r>
      <w:r>
        <w:rPr>
          <w:rFonts w:ascii="等线" w:hAnsi="等线" w:eastAsia="等线" w:cs="等线"/>
          <w:spacing w:val="-33"/>
          <w:sz w:val="24"/>
          <w:szCs w:val="24"/>
        </w:rPr>
        <w:t xml:space="preserve"/>
      </w:r>
      <w:r>
        <w:rPr>
          <w:rFonts w:ascii="等线" w:hAnsi="等线" w:eastAsia="等线" w:cs="等线"/>
          <w:spacing w:val="-4"/>
          <w:sz w:val="24"/>
          <w:szCs w:val="24"/>
        </w:rPr>
        <w:t>、用腿部任何部位踢或挡球，或以拳头击球。</w:t>
      </w:r>
      <w:r>
        <w:rPr>
          <w:rFonts w:ascii="等线" w:hAnsi="等线" w:eastAsia="等线" w:cs="等线"/>
          <w:spacing w:val="-1"/>
          <w:sz w:val="24"/>
          <w:szCs w:val="24"/>
        </w:rPr>
        <w:t>然而，若用腿部任何部位意外接触或触碰球，则不构成违例。</w:t>
      </w:r>
    </w:p>
    <w:p w14:paraId="0112FE78">
      <w:pPr>
        <w:spacing w:before="28" w:line="209" w:lineRule="auto"/>
        <w:ind w:left="1155"/>
        <w:rPr>
          <w:rFonts w:ascii="等线" w:hAnsi="等线" w:eastAsia="等线" w:cs="等线"/>
          <w:sz w:val="24"/>
          <w:szCs w:val="24"/>
        </w:rPr>
      </w:pPr>
      <w:r>
        <w:rPr>
          <w:rFonts w:ascii="等线" w:hAnsi="等线" w:eastAsia="等线" w:cs="等线"/>
          <w:spacing w:val="-1"/>
          <w:sz w:val="24"/>
          <w:szCs w:val="24"/>
        </w:rPr>
        <w:t>违反第</w:t>
      </w:r>
      <w:r>
        <w:rPr>
          <w:rFonts w:ascii="Calibri" w:hAnsi="Calibri" w:eastAsia="Calibri" w:cs="Calibri"/>
          <w:spacing w:val="-1"/>
          <w:sz w:val="24"/>
          <w:szCs w:val="24"/>
        </w:rPr>
        <w:t>13.2</w:t>
      </w:r>
      <w:r>
        <w:rPr>
          <w:rFonts w:ascii="等线" w:hAnsi="等线" w:eastAsia="等线" w:cs="等线"/>
          <w:spacing w:val="-1"/>
          <w:sz w:val="24"/>
          <w:szCs w:val="24"/>
        </w:rPr>
        <w:t>条即构成违例。</w:t>
      </w:r>
    </w:p>
    <w:p w14:paraId="33C7FD91">
      <w:pPr>
        <w:spacing w:before="90"/>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7161C9D5">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908" w:hRule="atLeast"/>
        </w:trPr>
        <w:tc>
          <w:tcPr>
            <w:tcW w:w="9329" w:type="dxa"/>
            <w:vAlign w:val="top"/>
          </w:tcPr>
          <w:p w14:paraId="2CBE63AB">
            <w:pPr>
              <w:spacing w:before="43" w:line="168" w:lineRule="auto"/>
              <w:ind w:left="148"/>
              <w:rPr>
                <w:rFonts w:ascii="等线" w:hAnsi="等线" w:eastAsia="等线" w:cs="等线"/>
                <w:sz w:val="23"/>
                <w:szCs w:val="23"/>
              </w:rPr>
            </w:pPr>
            <w:r>
              <w:rPr>
                <w:rFonts w:ascii="Calibri" w:hAnsi="Calibri" w:eastAsia="Calibri" w:cs="Calibri"/>
                <w:b/>
                <w:bCs/>
                <w:sz w:val="23"/>
                <w:szCs w:val="23"/>
              </w:rPr>
              <w:t xml:space="preserve">13.3            </w:t>
            </w:r>
            <w:r>
              <w:rPr>
                <w:rFonts w:ascii="等线" w:hAnsi="等线" w:eastAsia="等线" w:cs="等线"/>
                <w:b/>
                <w:bCs/>
                <w:sz w:val="23"/>
                <w:szCs w:val="23"/>
              </w:rPr>
              <w:t>处罚</w:t>
            </w:r>
          </w:p>
          <w:p w14:paraId="2FD5C66D">
            <w:pPr>
              <w:spacing w:before="2" w:line="234" w:lineRule="auto"/>
              <w:ind w:left="1116" w:right="109" w:hanging="6"/>
              <w:rPr>
                <w:rFonts w:ascii="等线" w:hAnsi="等线" w:eastAsia="等线" w:cs="等线"/>
                <w:sz w:val="24"/>
                <w:szCs w:val="24"/>
              </w:rPr>
            </w:pPr>
            <w:r>
              <w:rPr>
                <w:rFonts w:ascii="等线" w:hAnsi="等线" w:eastAsia="等线" w:cs="等线"/>
                <w:spacing w:val="3"/>
                <w:sz w:val="24"/>
                <w:szCs w:val="24"/>
              </w:rPr>
              <w:t>球权应判给对方，</w:t>
            </w:r>
            <w:r>
              <w:rPr>
                <w:rFonts w:ascii="等线" w:hAnsi="等线" w:eastAsia="等线" w:cs="等线"/>
                <w:spacing w:val="-17"/>
                <w:sz w:val="24"/>
                <w:szCs w:val="24"/>
              </w:rPr>
              <w:t xml:space="preserve"/>
            </w:r>
            <w:r>
              <w:rPr>
                <w:rFonts w:ascii="等线" w:hAnsi="等线" w:eastAsia="等线" w:cs="等线"/>
                <w:spacing w:val="3"/>
                <w:sz w:val="24"/>
                <w:szCs w:val="24"/>
              </w:rPr>
              <w:t>由对方从距违犯地点最近处掷球入界，但直接从篮板正后</w:t>
            </w:r>
            <w:r>
              <w:rPr>
                <w:rFonts w:ascii="等线" w:hAnsi="等线" w:eastAsia="等线" w:cs="等线"/>
                <w:spacing w:val="-2"/>
                <w:sz w:val="24"/>
                <w:szCs w:val="24"/>
              </w:rPr>
              <w:t>方掷球的情况除外。</w:t>
            </w:r>
          </w:p>
        </w:tc>
      </w:tr>
    </w:tbl>
    <w:p w14:paraId="5393A667">
      <w:pPr>
        <w:pStyle w:val="2"/>
        <w:spacing w:line="415" w:lineRule="auto"/>
      </w:pPr>
    </w:p>
    <w:p w14:paraId="14016C7D">
      <w:pPr>
        <w:spacing w:before="92" w:line="217" w:lineRule="auto"/>
        <w:ind w:left="159"/>
        <w:rPr>
          <w:rFonts w:ascii="等线" w:hAnsi="等线" w:eastAsia="等线" w:cs="等线"/>
          <w:sz w:val="27"/>
          <w:szCs w:val="27"/>
        </w:rPr>
      </w:pPr>
      <w:r>
        <w:rPr>
          <w:rFonts w:ascii="等线" w:hAnsi="等线" w:eastAsia="等线" w:cs="等线"/>
          <w:b/>
          <w:bCs/>
          <w:color w:val="FF0000"/>
          <w:spacing w:val="4"/>
          <w:sz w:val="27"/>
          <w:szCs w:val="27"/>
        </w:rPr>
        <w:t>第十四条 控制球</w:t>
      </w:r>
    </w:p>
    <w:p w14:paraId="42B75F6A">
      <w:pPr>
        <w:spacing w:before="118" w:line="215" w:lineRule="auto"/>
        <w:ind w:left="188"/>
        <w:rPr>
          <w:rFonts w:ascii="等线" w:hAnsi="等线" w:eastAsia="等线" w:cs="等线"/>
          <w:sz w:val="23"/>
          <w:szCs w:val="23"/>
        </w:rPr>
      </w:pPr>
      <w:r>
        <w:rPr>
          <w:rFonts w:ascii="Calibri" w:hAnsi="Calibri" w:eastAsia="Calibri" w:cs="Calibri"/>
          <w:b/>
          <w:bCs/>
          <w:sz w:val="23"/>
          <w:szCs w:val="23"/>
        </w:rPr>
        <w:t xml:space="preserve">14.1            </w:t>
      </w:r>
      <w:r>
        <w:rPr>
          <w:rFonts w:ascii="等线" w:hAnsi="等线" w:eastAsia="等线" w:cs="等线"/>
          <w:b/>
          <w:bCs/>
          <w:sz w:val="23"/>
          <w:szCs w:val="23"/>
        </w:rPr>
        <w:t>定义</w:t>
      </w:r>
    </w:p>
    <w:p w14:paraId="019CA0E1">
      <w:pPr>
        <w:spacing w:before="58" w:line="275" w:lineRule="auto"/>
        <w:ind w:left="1180" w:right="149" w:hanging="989"/>
        <w:rPr>
          <w:rFonts w:ascii="等线" w:hAnsi="等线" w:eastAsia="等线" w:cs="等线"/>
          <w:sz w:val="23"/>
          <w:szCs w:val="23"/>
        </w:rPr>
      </w:pPr>
      <w:r>
        <w:rPr>
          <w:rFonts w:ascii="Calibri" w:hAnsi="Calibri" w:eastAsia="Calibri" w:cs="Calibri"/>
          <w:spacing w:val="14"/>
          <w:sz w:val="23"/>
          <w:szCs w:val="23"/>
        </w:rPr>
        <w:t xml:space="preserve">14.1.1        </w:t>
      </w:r>
      <w:r>
        <w:rPr>
          <w:rFonts w:ascii="等线" w:hAnsi="等线" w:eastAsia="等线" w:cs="等线"/>
          <w:spacing w:val="14"/>
          <w:sz w:val="23"/>
          <w:szCs w:val="23"/>
        </w:rPr>
        <w:t>球队控制</w:t>
      </w:r>
      <w:r>
        <w:rPr>
          <w:rFonts w:ascii="等线" w:hAnsi="等线" w:eastAsia="等线" w:cs="等线"/>
          <w:b/>
          <w:bCs/>
          <w:spacing w:val="14"/>
          <w:sz w:val="23"/>
          <w:szCs w:val="23"/>
        </w:rPr>
        <w:t>始于</w:t>
      </w:r>
      <w:r>
        <w:rPr>
          <w:rFonts w:ascii="等线" w:hAnsi="等线" w:eastAsia="等线" w:cs="等线"/>
          <w:spacing w:val="14"/>
          <w:sz w:val="23"/>
          <w:szCs w:val="23"/>
        </w:rPr>
        <w:t>该队队员</w:t>
      </w:r>
      <w:r>
        <w:rPr>
          <w:rFonts w:ascii="等线" w:hAnsi="等线" w:eastAsia="等线" w:cs="等线"/>
          <w:spacing w:val="13"/>
          <w:sz w:val="23"/>
          <w:szCs w:val="23"/>
        </w:rPr>
        <w:t>通过拉人或运球控制活球，</w:t>
      </w:r>
      <w:r>
        <w:rPr>
          <w:rFonts w:ascii="等线" w:hAnsi="等线" w:eastAsia="等线" w:cs="等线"/>
          <w:spacing w:val="-16"/>
          <w:sz w:val="23"/>
          <w:szCs w:val="23"/>
        </w:rPr>
        <w:t xml:space="preserve"/>
      </w:r>
      <w:r>
        <w:rPr>
          <w:rFonts w:ascii="等线" w:hAnsi="等线" w:eastAsia="等线" w:cs="等线"/>
          <w:spacing w:val="13"/>
          <w:sz w:val="23"/>
          <w:szCs w:val="23"/>
        </w:rPr>
        <w:t>或该队员可支配活球之</w:t>
      </w:r>
      <w:r>
        <w:rPr>
          <w:rFonts w:ascii="等线" w:hAnsi="等线" w:eastAsia="等线" w:cs="等线"/>
          <w:spacing w:val="-10"/>
          <w:sz w:val="23"/>
          <w:szCs w:val="23"/>
        </w:rPr>
        <w:t>时。</w:t>
      </w:r>
    </w:p>
    <w:p w14:paraId="2D4EC4FB">
      <w:pPr>
        <w:spacing w:before="4" w:line="215" w:lineRule="auto"/>
        <w:ind w:left="191"/>
        <w:rPr>
          <w:rFonts w:ascii="等线" w:hAnsi="等线" w:eastAsia="等线" w:cs="等线"/>
          <w:sz w:val="23"/>
          <w:szCs w:val="23"/>
        </w:rPr>
      </w:pPr>
      <w:r>
        <w:rPr>
          <w:rFonts w:ascii="Calibri" w:hAnsi="Calibri" w:eastAsia="Calibri" w:cs="Calibri"/>
          <w:spacing w:val="1"/>
          <w:sz w:val="23"/>
          <w:szCs w:val="23"/>
        </w:rPr>
        <w:t xml:space="preserve">14.1.2         </w:t>
      </w:r>
      <w:r>
        <w:rPr>
          <w:rFonts w:ascii="等线" w:hAnsi="等线" w:eastAsia="等线" w:cs="等线"/>
          <w:spacing w:val="1"/>
          <w:sz w:val="23"/>
          <w:szCs w:val="23"/>
        </w:rPr>
        <w:t>球队控制</w:t>
      </w:r>
      <w:r>
        <w:rPr>
          <w:rFonts w:ascii="等线" w:hAnsi="等线" w:eastAsia="等线" w:cs="等线"/>
          <w:b/>
          <w:bCs/>
          <w:spacing w:val="1"/>
          <w:sz w:val="23"/>
          <w:szCs w:val="23"/>
        </w:rPr>
        <w:t>在以下情况下继续</w:t>
      </w:r>
      <w:r>
        <w:rPr>
          <w:rFonts w:ascii="等线" w:hAnsi="等线" w:eastAsia="等线" w:cs="等线"/>
          <w:spacing w:val="1"/>
          <w:sz w:val="23"/>
          <w:szCs w:val="23"/>
        </w:rPr>
        <w:t>：</w:t>
      </w:r>
    </w:p>
    <w:p w14:paraId="61613398">
      <w:pPr>
        <w:pStyle w:val="2"/>
        <w:spacing w:before="79" w:line="216" w:lineRule="auto"/>
        <w:ind w:left="1154"/>
        <w:rPr>
          <w:rFonts w:ascii="等线" w:hAnsi="等线" w:eastAsia="等线" w:cs="等线"/>
          <w:sz w:val="23"/>
          <w:szCs w:val="23"/>
        </w:rPr>
      </w:pPr>
      <w:r>
        <w:rPr>
          <w:spacing w:val="5"/>
          <w:sz w:val="23"/>
          <w:szCs w:val="23"/>
        </w:rPr>
        <w:t xml:space="preserve">•     </w:t>
      </w:r>
      <w:r>
        <w:rPr>
          <w:rFonts w:ascii="等线" w:hAnsi="等线" w:eastAsia="等线" w:cs="等线"/>
          <w:spacing w:val="5"/>
          <w:sz w:val="23"/>
          <w:szCs w:val="23"/>
        </w:rPr>
        <w:t>该队的一名队员正在控制一个活球。</w:t>
      </w:r>
    </w:p>
    <w:p w14:paraId="5465ACCE">
      <w:pPr>
        <w:pStyle w:val="2"/>
        <w:spacing w:before="36" w:line="214" w:lineRule="auto"/>
        <w:ind w:left="1154"/>
        <w:rPr>
          <w:rFonts w:ascii="等线" w:hAnsi="等线" w:eastAsia="等线" w:cs="等线"/>
          <w:sz w:val="23"/>
          <w:szCs w:val="23"/>
        </w:rPr>
      </w:pPr>
      <w:r>
        <w:rPr>
          <w:spacing w:val="6"/>
          <w:sz w:val="23"/>
          <w:szCs w:val="23"/>
        </w:rPr>
        <w:t>•</w:t>
      </w:r>
      <w:r>
        <w:rPr>
          <w:spacing w:val="1"/>
          <w:sz w:val="23"/>
          <w:szCs w:val="23"/>
        </w:rPr>
        <w:t xml:space="preserve">     </w:t>
      </w:r>
      <w:r>
        <w:rPr>
          <w:rFonts w:ascii="等线" w:hAnsi="等线" w:eastAsia="等线" w:cs="等线"/>
          <w:spacing w:val="6"/>
          <w:sz w:val="23"/>
          <w:szCs w:val="23"/>
        </w:rPr>
        <w:t>球正在队员之间传球。</w:t>
      </w:r>
    </w:p>
    <w:p w14:paraId="19E6AC9B">
      <w:pPr>
        <w:spacing w:before="57" w:line="215" w:lineRule="auto"/>
        <w:ind w:left="191"/>
        <w:rPr>
          <w:rFonts w:ascii="等线" w:hAnsi="等线" w:eastAsia="等线" w:cs="等线"/>
          <w:sz w:val="23"/>
          <w:szCs w:val="23"/>
        </w:rPr>
      </w:pPr>
      <w:r>
        <w:rPr>
          <w:rFonts w:ascii="Calibri" w:hAnsi="Calibri" w:eastAsia="Calibri" w:cs="Calibri"/>
          <w:spacing w:val="1"/>
          <w:sz w:val="23"/>
          <w:szCs w:val="23"/>
        </w:rPr>
        <w:t xml:space="preserve">14.1.3         </w:t>
      </w:r>
      <w:r>
        <w:rPr>
          <w:rFonts w:ascii="等线" w:hAnsi="等线" w:eastAsia="等线" w:cs="等线"/>
          <w:spacing w:val="1"/>
          <w:sz w:val="23"/>
          <w:szCs w:val="23"/>
        </w:rPr>
        <w:t>球队控制</w:t>
      </w:r>
      <w:r>
        <w:rPr>
          <w:rFonts w:ascii="等线" w:hAnsi="等线" w:eastAsia="等线" w:cs="等线"/>
          <w:b/>
          <w:bCs/>
          <w:spacing w:val="1"/>
          <w:sz w:val="23"/>
          <w:szCs w:val="23"/>
        </w:rPr>
        <w:t>在以下情况下结束</w:t>
      </w:r>
      <w:r>
        <w:rPr>
          <w:rFonts w:ascii="等线" w:hAnsi="等线" w:eastAsia="等线" w:cs="等线"/>
          <w:spacing w:val="1"/>
          <w:sz w:val="23"/>
          <w:szCs w:val="23"/>
        </w:rPr>
        <w:t>：</w:t>
      </w:r>
    </w:p>
    <w:p w14:paraId="13CC4810">
      <w:pPr>
        <w:pStyle w:val="2"/>
        <w:spacing w:before="78" w:line="216" w:lineRule="auto"/>
        <w:ind w:left="1154"/>
        <w:rPr>
          <w:rFonts w:ascii="等线" w:hAnsi="等线" w:eastAsia="等线" w:cs="等线"/>
          <w:sz w:val="23"/>
          <w:szCs w:val="23"/>
        </w:rPr>
      </w:pPr>
      <w:r>
        <w:rPr>
          <w:spacing w:val="6"/>
          <w:sz w:val="23"/>
          <w:szCs w:val="23"/>
        </w:rPr>
        <w:t>•</w:t>
      </w:r>
      <w:r>
        <w:rPr>
          <w:spacing w:val="1"/>
          <w:sz w:val="23"/>
          <w:szCs w:val="23"/>
        </w:rPr>
        <w:t xml:space="preserve">     </w:t>
      </w:r>
      <w:r>
        <w:rPr>
          <w:rFonts w:ascii="等线" w:hAnsi="等线" w:eastAsia="等线" w:cs="等线"/>
          <w:spacing w:val="6"/>
          <w:sz w:val="23"/>
          <w:szCs w:val="23"/>
        </w:rPr>
        <w:t>对手获得控制权。</w:t>
      </w:r>
    </w:p>
    <w:p w14:paraId="0F12DE2D">
      <w:pPr>
        <w:pStyle w:val="2"/>
        <w:spacing w:before="33" w:line="215" w:lineRule="auto"/>
        <w:ind w:left="1154"/>
        <w:rPr>
          <w:rFonts w:ascii="等线" w:hAnsi="等线" w:eastAsia="等线" w:cs="等线"/>
          <w:sz w:val="23"/>
          <w:szCs w:val="23"/>
        </w:rPr>
      </w:pPr>
      <w:r>
        <w:rPr>
          <w:spacing w:val="6"/>
          <w:sz w:val="23"/>
          <w:szCs w:val="23"/>
        </w:rPr>
        <w:t>•</w:t>
      </w:r>
      <w:r>
        <w:rPr>
          <w:spacing w:val="1"/>
          <w:sz w:val="23"/>
          <w:szCs w:val="23"/>
        </w:rPr>
        <w:t xml:space="preserve">     </w:t>
      </w:r>
      <w:r>
        <w:rPr>
          <w:rFonts w:ascii="等线" w:hAnsi="等线" w:eastAsia="等线" w:cs="等线"/>
          <w:spacing w:val="6"/>
          <w:sz w:val="23"/>
          <w:szCs w:val="23"/>
        </w:rPr>
        <w:t>球变为死球。</w:t>
      </w:r>
    </w:p>
    <w:p w14:paraId="044A377F">
      <w:pPr>
        <w:pStyle w:val="2"/>
        <w:spacing w:before="34" w:line="339" w:lineRule="exact"/>
        <w:ind w:left="1154"/>
        <w:rPr>
          <w:rFonts w:ascii="等线" w:hAnsi="等线" w:eastAsia="等线" w:cs="等线"/>
          <w:sz w:val="23"/>
          <w:szCs w:val="23"/>
        </w:rPr>
      </w:pPr>
      <w:r>
        <w:rPr>
          <w:spacing w:val="6"/>
          <w:position w:val="3"/>
          <w:sz w:val="23"/>
          <w:szCs w:val="23"/>
        </w:rPr>
        <w:t>•</w:t>
      </w:r>
      <w:r>
        <w:rPr>
          <w:spacing w:val="3"/>
          <w:position w:val="3"/>
          <w:sz w:val="23"/>
          <w:szCs w:val="23"/>
        </w:rPr>
        <w:t xml:space="preserve">     </w:t>
      </w:r>
      <w:r>
        <w:rPr>
          <w:rFonts w:ascii="等线" w:hAnsi="等线" w:eastAsia="等线" w:cs="等线"/>
          <w:spacing w:val="6"/>
          <w:position w:val="3"/>
          <w:sz w:val="23"/>
          <w:szCs w:val="23"/>
        </w:rPr>
        <w:t>在投篮或罚球时，球已离开队员的手。</w:t>
      </w:r>
    </w:p>
    <w:p w14:paraId="3E4BFBED">
      <w:pPr>
        <w:pStyle w:val="2"/>
        <w:spacing w:line="343" w:lineRule="auto"/>
      </w:pPr>
    </w:p>
    <w:p w14:paraId="7E8F437F">
      <w:pPr>
        <w:spacing w:before="92" w:line="216" w:lineRule="auto"/>
        <w:ind w:left="159"/>
        <w:rPr>
          <w:rFonts w:ascii="等线" w:hAnsi="等线" w:eastAsia="等线" w:cs="等线"/>
          <w:sz w:val="27"/>
          <w:szCs w:val="27"/>
        </w:rPr>
      </w:pPr>
      <w:r>
        <w:rPr>
          <w:rFonts w:ascii="等线" w:hAnsi="等线" w:eastAsia="等线" w:cs="等线"/>
          <w:b/>
          <w:bCs/>
          <w:color w:val="FF0000"/>
          <w:spacing w:val="6"/>
          <w:sz w:val="27"/>
          <w:szCs w:val="27"/>
        </w:rPr>
        <w:t>第十五条 投篮动作</w:t>
      </w:r>
    </w:p>
    <w:p w14:paraId="234826BF">
      <w:pPr>
        <w:spacing w:before="119" w:line="215" w:lineRule="auto"/>
        <w:ind w:left="188"/>
        <w:rPr>
          <w:rFonts w:ascii="等线" w:hAnsi="等线" w:eastAsia="等线" w:cs="等线"/>
          <w:sz w:val="23"/>
          <w:szCs w:val="23"/>
        </w:rPr>
      </w:pPr>
      <w:r>
        <w:rPr>
          <w:rFonts w:ascii="Calibri" w:hAnsi="Calibri" w:eastAsia="Calibri" w:cs="Calibri"/>
          <w:b/>
          <w:bCs/>
          <w:sz w:val="23"/>
          <w:szCs w:val="23"/>
        </w:rPr>
        <w:t xml:space="preserve">15.1            </w:t>
      </w:r>
      <w:r>
        <w:rPr>
          <w:rFonts w:ascii="等线" w:hAnsi="等线" w:eastAsia="等线" w:cs="等线"/>
          <w:b/>
          <w:bCs/>
          <w:sz w:val="23"/>
          <w:szCs w:val="23"/>
        </w:rPr>
        <w:t>定义</w:t>
      </w:r>
    </w:p>
    <w:p w14:paraId="309141CD">
      <w:pPr>
        <w:spacing w:before="118" w:line="271" w:lineRule="auto"/>
        <w:ind w:left="1163" w:right="149" w:hanging="972"/>
        <w:rPr>
          <w:rFonts w:ascii="等线" w:hAnsi="等线" w:eastAsia="等线" w:cs="等线"/>
          <w:sz w:val="24"/>
          <w:szCs w:val="24"/>
        </w:rPr>
      </w:pPr>
      <w:r>
        <w:rPr>
          <w:rFonts w:ascii="Calibri" w:hAnsi="Calibri" w:eastAsia="Calibri" w:cs="Calibri"/>
          <w:spacing w:val="8"/>
          <w:sz w:val="24"/>
          <w:szCs w:val="24"/>
        </w:rPr>
        <w:t>15.1.1</w:t>
      </w:r>
      <w:r>
        <w:rPr>
          <w:rFonts w:ascii="Calibri" w:hAnsi="Calibri" w:eastAsia="Calibri" w:cs="Calibri"/>
          <w:spacing w:val="46"/>
          <w:sz w:val="24"/>
          <w:szCs w:val="24"/>
        </w:rPr>
        <w:t xml:space="preserve"> </w:t>
      </w:r>
      <w:r>
        <w:rPr>
          <w:rFonts w:ascii="等线" w:hAnsi="等线" w:eastAsia="等线" w:cs="等线"/>
          <w:spacing w:val="8"/>
          <w:sz w:val="24"/>
          <w:szCs w:val="24"/>
        </w:rPr>
        <w:t>当球被队员握在手中，</w:t>
      </w:r>
      <w:r>
        <w:rPr>
          <w:rFonts w:ascii="等线" w:hAnsi="等线" w:eastAsia="等线" w:cs="等线"/>
          <w:spacing w:val="-16"/>
          <w:sz w:val="24"/>
          <w:szCs w:val="24"/>
        </w:rPr>
        <w:t xml:space="preserve"/>
      </w:r>
      <w:r>
        <w:rPr>
          <w:rFonts w:ascii="等线" w:hAnsi="等线" w:eastAsia="等线" w:cs="等线"/>
          <w:spacing w:val="8"/>
          <w:sz w:val="24"/>
          <w:szCs w:val="24"/>
        </w:rPr>
        <w:t>随后将球投向对</w:t>
      </w:r>
      <w:r>
        <w:rPr>
          <w:rFonts w:ascii="等线" w:hAnsi="等线" w:eastAsia="等线" w:cs="等线"/>
          <w:spacing w:val="7"/>
          <w:sz w:val="24"/>
          <w:szCs w:val="24"/>
        </w:rPr>
        <w:t>方篮筐时，</w:t>
      </w:r>
      <w:r>
        <w:rPr>
          <w:rFonts w:ascii="等线" w:hAnsi="等线" w:eastAsia="等线" w:cs="等线"/>
          <w:spacing w:val="-13"/>
          <w:sz w:val="24"/>
          <w:szCs w:val="24"/>
        </w:rPr>
        <w:t xml:space="preserve"/>
      </w:r>
      <w:r>
        <w:rPr>
          <w:rFonts w:ascii="等线" w:hAnsi="等线" w:eastAsia="等线" w:cs="等线"/>
          <w:spacing w:val="7"/>
          <w:sz w:val="24"/>
          <w:szCs w:val="24"/>
        </w:rPr>
        <w:t>即构成一次进球投篮或罚</w:t>
      </w:r>
      <w:r>
        <w:rPr>
          <w:rFonts w:ascii="等线" w:hAnsi="等线" w:eastAsia="等线" w:cs="等线"/>
          <w:spacing w:val="-4"/>
          <w:sz w:val="24"/>
          <w:szCs w:val="24"/>
        </w:rPr>
        <w:t>球。</w:t>
      </w:r>
    </w:p>
    <w:p w14:paraId="22AE643E">
      <w:pPr>
        <w:spacing w:before="69" w:line="341" w:lineRule="exact"/>
        <w:ind w:left="1176"/>
        <w:rPr>
          <w:rFonts w:ascii="等线" w:hAnsi="等线" w:eastAsia="等线" w:cs="等线"/>
          <w:sz w:val="24"/>
          <w:szCs w:val="24"/>
        </w:rPr>
      </w:pPr>
      <w:r>
        <w:rPr>
          <w:rFonts w:ascii="等线" w:hAnsi="等线" w:eastAsia="等线" w:cs="等线"/>
          <w:spacing w:val="-1"/>
          <w:position w:val="3"/>
          <w:sz w:val="24"/>
          <w:szCs w:val="24"/>
        </w:rPr>
        <w:t>当球被用手（或双手）朝向对方篮筐击出时，即构成一次进球</w:t>
      </w:r>
      <w:r>
        <w:rPr>
          <w:rFonts w:ascii="等线" w:hAnsi="等线" w:eastAsia="等线" w:cs="等线"/>
          <w:spacing w:val="-2"/>
          <w:position w:val="3"/>
          <w:sz w:val="24"/>
          <w:szCs w:val="24"/>
        </w:rPr>
        <w:t>拍球。</w:t>
      </w:r>
    </w:p>
    <w:p w14:paraId="54C6A62F">
      <w:pPr>
        <w:spacing w:before="171" w:line="346" w:lineRule="exact"/>
        <w:ind w:left="1176"/>
        <w:rPr>
          <w:rFonts w:ascii="等线" w:hAnsi="等线" w:eastAsia="等线" w:cs="等线"/>
          <w:sz w:val="24"/>
          <w:szCs w:val="24"/>
        </w:rPr>
      </w:pPr>
      <w:r>
        <w:rPr>
          <w:rFonts w:ascii="等线" w:hAnsi="等线" w:eastAsia="等线" w:cs="等线"/>
          <w:spacing w:val="-1"/>
          <w:position w:val="3"/>
          <w:sz w:val="24"/>
          <w:szCs w:val="24"/>
        </w:rPr>
        <w:t>当队员用一只手或双手将球用力压入对方篮筐时，即构成一次扣篮得分。</w:t>
      </w:r>
    </w:p>
    <w:p w14:paraId="0F34934A">
      <w:pPr>
        <w:pStyle w:val="2"/>
        <w:spacing w:line="318" w:lineRule="auto"/>
      </w:pPr>
    </w:p>
    <w:p w14:paraId="213236E3">
      <w:pPr>
        <w:spacing w:before="82" w:line="210" w:lineRule="auto"/>
        <w:ind w:left="191"/>
        <w:rPr>
          <w:rFonts w:ascii="等线" w:hAnsi="等线" w:eastAsia="等线" w:cs="等线"/>
          <w:sz w:val="24"/>
          <w:szCs w:val="24"/>
        </w:rPr>
      </w:pPr>
      <w:r>
        <w:rPr>
          <w:rFonts w:ascii="Calibri" w:hAnsi="Calibri" w:eastAsia="Calibri" w:cs="Calibri"/>
          <w:sz w:val="24"/>
          <w:szCs w:val="24"/>
        </w:rPr>
        <w:t xml:space="preserve">15.1.2        </w:t>
      </w:r>
      <w:r>
        <w:rPr>
          <w:rFonts w:ascii="等线" w:hAnsi="等线" w:eastAsia="等线" w:cs="等线"/>
          <w:sz w:val="24"/>
          <w:szCs w:val="24"/>
        </w:rPr>
        <w:t>跳投或其他动态投篮的投篮动作：</w:t>
      </w:r>
    </w:p>
    <w:p w14:paraId="2FA278D7">
      <w:pPr>
        <w:pStyle w:val="2"/>
        <w:spacing w:before="55" w:line="345" w:lineRule="exact"/>
        <w:ind w:left="115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当队员开始移动肩膀并将球向上运向对方篮筐时，此动作即开始。</w:t>
      </w:r>
    </w:p>
    <w:p w14:paraId="7422134D">
      <w:pPr>
        <w:pStyle w:val="2"/>
        <w:spacing w:before="28" w:line="369" w:lineRule="auto"/>
        <w:ind w:left="1584" w:right="149" w:hanging="430"/>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当球已离开队员的手</w:t>
      </w:r>
      <w:r>
        <w:rPr>
          <w:rFonts w:hint="eastAsia" w:ascii="等线" w:hAnsi="等线" w:eastAsia="等线" w:cs="等线"/>
          <w:spacing w:val="5"/>
          <w:sz w:val="24"/>
          <w:szCs w:val="24"/>
          <w:lang w:eastAsia="zh-CN"/>
        </w:rPr>
        <w:t>（</w:t>
      </w:r>
      <w:r>
        <w:rPr>
          <w:rFonts w:ascii="Calibri" w:hAnsi="Calibri" w:eastAsia="Calibri" w:cs="Calibri"/>
          <w:spacing w:val="5"/>
          <w:sz w:val="24"/>
          <w:szCs w:val="24"/>
        </w:rPr>
        <w:t>s</w:t>
      </w:r>
      <w:r>
        <w:rPr>
          <w:rFonts w:hint="eastAsia" w:ascii="Calibri" w:hAnsi="Calibri" w:eastAsia="宋体" w:cs="Calibri"/>
          <w:spacing w:val="5"/>
          <w:sz w:val="24"/>
          <w:szCs w:val="24"/>
          <w:lang w:eastAsia="zh-CN"/>
        </w:rPr>
        <w:t>）</w:t>
      </w:r>
      <w:r>
        <w:rPr>
          <w:rFonts w:ascii="等线" w:hAnsi="等线" w:eastAsia="等线" w:cs="等线"/>
          <w:spacing w:val="5"/>
          <w:sz w:val="24"/>
          <w:szCs w:val="24"/>
        </w:rPr>
        <w:t>，或若执行了全新的投篮动作，且对于空中投篮</w:t>
      </w:r>
      <w:r>
        <w:rPr>
          <w:rFonts w:ascii="等线" w:hAnsi="等线" w:eastAsia="等线" w:cs="等线"/>
          <w:spacing w:val="-3"/>
          <w:sz w:val="24"/>
          <w:szCs w:val="24"/>
        </w:rPr>
        <w:t>者</w:t>
      </w:r>
      <w:r>
        <w:rPr>
          <w:rFonts w:ascii="等线" w:hAnsi="等线" w:eastAsia="等线" w:cs="等线"/>
          <w:spacing w:val="-16"/>
          <w:sz w:val="24"/>
          <w:szCs w:val="24"/>
        </w:rPr>
        <w:t xml:space="preserve"/>
      </w:r>
      <w:r>
        <w:rPr>
          <w:rFonts w:ascii="等线" w:hAnsi="等线" w:eastAsia="等线" w:cs="等线"/>
          <w:spacing w:val="-3"/>
          <w:sz w:val="24"/>
          <w:szCs w:val="24"/>
        </w:rPr>
        <w:t>，双脚均已落回地面时，该动作即告结束。</w:t>
      </w:r>
    </w:p>
    <w:p w14:paraId="0C8B5F00">
      <w:pPr>
        <w:spacing w:line="369" w:lineRule="auto"/>
        <w:rPr>
          <w:rFonts w:ascii="等线" w:hAnsi="等线" w:eastAsia="等线" w:cs="等线"/>
          <w:sz w:val="24"/>
          <w:szCs w:val="24"/>
        </w:rPr>
        <w:sectPr>
          <w:headerReference r:id="rId78" w:type="default"/>
          <w:footerReference r:id="rId79" w:type="default"/>
          <w:pgSz w:w="11900" w:h="16840"/>
          <w:pgMar w:top="400" w:right="1263" w:bottom="623" w:left="1267" w:header="0" w:footer="384" w:gutter="0"/>
          <w:cols w:space="720" w:num="1"/>
        </w:sectPr>
      </w:pPr>
    </w:p>
    <w:p w14:paraId="5794D64B">
      <w:pPr>
        <w:pStyle w:val="2"/>
        <w:spacing w:before="283" w:line="297" w:lineRule="exact"/>
        <w:ind w:left="20"/>
        <w:rPr>
          <w:sz w:val="24"/>
          <w:szCs w:val="24"/>
        </w:rPr>
      </w:pPr>
      <w:r>
        <w:rPr>
          <w:spacing w:val="-13"/>
          <w:position w:val="3"/>
          <w:sz w:val="24"/>
          <w:szCs w:val="24"/>
        </w:rPr>
        <w:t>15.1.3       The</w:t>
      </w:r>
      <w:r>
        <w:rPr>
          <w:spacing w:val="18"/>
          <w:position w:val="3"/>
          <w:sz w:val="24"/>
          <w:szCs w:val="24"/>
        </w:rPr>
        <w:t xml:space="preserve"> </w:t>
      </w:r>
      <w:r>
        <w:rPr>
          <w:spacing w:val="-13"/>
          <w:position w:val="3"/>
          <w:sz w:val="24"/>
          <w:szCs w:val="24"/>
        </w:rPr>
        <w:t>act</w:t>
      </w:r>
      <w:r>
        <w:rPr>
          <w:position w:val="3"/>
          <w:sz w:val="24"/>
          <w:szCs w:val="24"/>
        </w:rPr>
        <w:t xml:space="preserve"> </w:t>
      </w:r>
      <w:r>
        <w:rPr>
          <w:spacing w:val="-13"/>
          <w:position w:val="3"/>
          <w:sz w:val="24"/>
          <w:szCs w:val="24"/>
        </w:rPr>
        <w:t>of</w:t>
      </w:r>
      <w:r>
        <w:rPr>
          <w:spacing w:val="-3"/>
          <w:position w:val="3"/>
          <w:sz w:val="24"/>
          <w:szCs w:val="24"/>
        </w:rPr>
        <w:t xml:space="preserve"> </w:t>
      </w:r>
      <w:r>
        <w:rPr>
          <w:spacing w:val="-13"/>
          <w:position w:val="3"/>
          <w:sz w:val="24"/>
          <w:szCs w:val="24"/>
        </w:rPr>
        <w:t>shooting</w:t>
      </w:r>
      <w:r>
        <w:rPr>
          <w:spacing w:val="3"/>
          <w:position w:val="3"/>
          <w:sz w:val="24"/>
          <w:szCs w:val="24"/>
        </w:rPr>
        <w:t xml:space="preserve"> </w:t>
      </w:r>
      <w:r>
        <w:rPr>
          <w:spacing w:val="-13"/>
          <w:position w:val="3"/>
          <w:sz w:val="24"/>
          <w:szCs w:val="24"/>
        </w:rPr>
        <w:t>in</w:t>
      </w:r>
      <w:r>
        <w:rPr>
          <w:spacing w:val="2"/>
          <w:position w:val="3"/>
          <w:sz w:val="24"/>
          <w:szCs w:val="24"/>
        </w:rPr>
        <w:t xml:space="preserve"> </w:t>
      </w:r>
      <w:r>
        <w:rPr>
          <w:spacing w:val="-13"/>
          <w:position w:val="3"/>
          <w:sz w:val="24"/>
          <w:szCs w:val="24"/>
        </w:rPr>
        <w:t>a</w:t>
      </w:r>
      <w:r>
        <w:rPr>
          <w:spacing w:val="4"/>
          <w:position w:val="3"/>
          <w:sz w:val="24"/>
          <w:szCs w:val="24"/>
        </w:rPr>
        <w:t xml:space="preserve"> </w:t>
      </w:r>
      <w:r>
        <w:rPr>
          <w:spacing w:val="-13"/>
          <w:position w:val="3"/>
          <w:sz w:val="24"/>
          <w:szCs w:val="24"/>
        </w:rPr>
        <w:t>continuous</w:t>
      </w:r>
      <w:r>
        <w:rPr>
          <w:spacing w:val="2"/>
          <w:position w:val="3"/>
          <w:sz w:val="24"/>
          <w:szCs w:val="24"/>
        </w:rPr>
        <w:t xml:space="preserve"> </w:t>
      </w:r>
      <w:r>
        <w:rPr>
          <w:spacing w:val="-13"/>
          <w:position w:val="3"/>
          <w:sz w:val="24"/>
          <w:szCs w:val="24"/>
        </w:rPr>
        <w:t>movement</w:t>
      </w:r>
      <w:r>
        <w:rPr>
          <w:position w:val="3"/>
          <w:sz w:val="24"/>
          <w:szCs w:val="24"/>
        </w:rPr>
        <w:t xml:space="preserve"> </w:t>
      </w:r>
      <w:r>
        <w:rPr>
          <w:spacing w:val="-13"/>
          <w:position w:val="3"/>
          <w:sz w:val="24"/>
          <w:szCs w:val="24"/>
        </w:rPr>
        <w:t>on</w:t>
      </w:r>
      <w:r>
        <w:rPr>
          <w:spacing w:val="1"/>
          <w:position w:val="3"/>
          <w:sz w:val="24"/>
          <w:szCs w:val="24"/>
        </w:rPr>
        <w:t xml:space="preserve"> </w:t>
      </w:r>
      <w:r>
        <w:rPr>
          <w:spacing w:val="-13"/>
          <w:position w:val="3"/>
          <w:sz w:val="24"/>
          <w:szCs w:val="24"/>
        </w:rPr>
        <w:t>drives to the basket:</w:t>
      </w:r>
    </w:p>
    <w:p w14:paraId="53C702F2">
      <w:pPr>
        <w:pStyle w:val="2"/>
        <w:spacing w:before="10" w:line="253" w:lineRule="auto"/>
        <w:ind w:left="1432" w:hanging="428"/>
        <w:rPr>
          <w:sz w:val="24"/>
          <w:szCs w:val="24"/>
        </w:rPr>
      </w:pPr>
      <w:r>
        <w:rPr>
          <w:spacing w:val="-11"/>
          <w:sz w:val="24"/>
          <w:szCs w:val="24"/>
        </w:rPr>
        <w:t>•</w:t>
      </w:r>
      <w:r>
        <w:rPr>
          <w:spacing w:val="-10"/>
          <w:sz w:val="24"/>
          <w:szCs w:val="24"/>
        </w:rPr>
        <w:t xml:space="preserve">     Starts when the</w:t>
      </w:r>
      <w:r>
        <w:rPr>
          <w:spacing w:val="9"/>
          <w:sz w:val="24"/>
          <w:szCs w:val="24"/>
        </w:rPr>
        <w:t xml:space="preserve"> </w:t>
      </w:r>
      <w:r>
        <w:rPr>
          <w:spacing w:val="-10"/>
          <w:sz w:val="24"/>
          <w:szCs w:val="24"/>
        </w:rPr>
        <w:t>player has gathered the</w:t>
      </w:r>
      <w:r>
        <w:rPr>
          <w:spacing w:val="9"/>
          <w:sz w:val="24"/>
          <w:szCs w:val="24"/>
        </w:rPr>
        <w:t xml:space="preserve"> </w:t>
      </w:r>
      <w:r>
        <w:rPr>
          <w:spacing w:val="-10"/>
          <w:sz w:val="24"/>
          <w:szCs w:val="24"/>
        </w:rPr>
        <w:t>ball</w:t>
      </w:r>
      <w:r>
        <w:rPr>
          <w:spacing w:val="6"/>
          <w:sz w:val="24"/>
          <w:szCs w:val="24"/>
        </w:rPr>
        <w:t xml:space="preserve"> </w:t>
      </w:r>
      <w:r>
        <w:rPr>
          <w:spacing w:val="-10"/>
          <w:sz w:val="24"/>
          <w:szCs w:val="24"/>
        </w:rPr>
        <w:t>and</w:t>
      </w:r>
      <w:r>
        <w:rPr>
          <w:spacing w:val="6"/>
          <w:sz w:val="24"/>
          <w:szCs w:val="24"/>
        </w:rPr>
        <w:t xml:space="preserve"> </w:t>
      </w:r>
      <w:r>
        <w:rPr>
          <w:spacing w:val="-10"/>
          <w:sz w:val="24"/>
          <w:szCs w:val="24"/>
        </w:rPr>
        <w:t>it</w:t>
      </w:r>
      <w:r>
        <w:rPr>
          <w:spacing w:val="8"/>
          <w:sz w:val="24"/>
          <w:szCs w:val="24"/>
        </w:rPr>
        <w:t xml:space="preserve"> </w:t>
      </w:r>
      <w:r>
        <w:rPr>
          <w:spacing w:val="-10"/>
          <w:sz w:val="24"/>
          <w:szCs w:val="24"/>
        </w:rPr>
        <w:t>comes to</w:t>
      </w:r>
      <w:r>
        <w:rPr>
          <w:spacing w:val="8"/>
          <w:sz w:val="24"/>
          <w:szCs w:val="24"/>
        </w:rPr>
        <w:t xml:space="preserve"> </w:t>
      </w:r>
      <w:r>
        <w:rPr>
          <w:spacing w:val="-10"/>
          <w:sz w:val="24"/>
          <w:szCs w:val="24"/>
        </w:rPr>
        <w:t xml:space="preserve">rest </w:t>
      </w:r>
      <w:r>
        <w:rPr>
          <w:spacing w:val="-11"/>
          <w:sz w:val="24"/>
          <w:szCs w:val="24"/>
        </w:rPr>
        <w:t>in the</w:t>
      </w:r>
      <w:r>
        <w:rPr>
          <w:spacing w:val="9"/>
          <w:sz w:val="24"/>
          <w:szCs w:val="24"/>
        </w:rPr>
        <w:t xml:space="preserve"> </w:t>
      </w:r>
      <w:r>
        <w:rPr>
          <w:spacing w:val="-11"/>
          <w:sz w:val="24"/>
          <w:szCs w:val="24"/>
        </w:rPr>
        <w:t>player’</w:t>
      </w:r>
      <w:r>
        <w:rPr>
          <w:spacing w:val="-10"/>
          <w:sz w:val="24"/>
          <w:szCs w:val="24"/>
        </w:rPr>
        <w:t>s</w:t>
      </w:r>
      <w:r>
        <w:rPr>
          <w:sz w:val="24"/>
          <w:szCs w:val="24"/>
        </w:rPr>
        <w:t xml:space="preserve"> </w:t>
      </w:r>
      <w:r>
        <w:rPr>
          <w:spacing w:val="-12"/>
          <w:sz w:val="24"/>
          <w:szCs w:val="24"/>
        </w:rPr>
        <w:t>hand(s), upon</w:t>
      </w:r>
      <w:r>
        <w:rPr>
          <w:spacing w:val="-11"/>
          <w:sz w:val="24"/>
          <w:szCs w:val="24"/>
        </w:rPr>
        <w:t xml:space="preserve"> completion of a dribble or a catch in the </w:t>
      </w:r>
      <w:r>
        <w:rPr>
          <w:rFonts w:hint="eastAsia" w:eastAsia="宋体"/>
          <w:spacing w:val="-11"/>
          <w:sz w:val="24"/>
          <w:szCs w:val="24"/>
          <w:lang w:eastAsia="zh-CN"/>
        </w:rPr>
        <w:t>air,</w:t>
      </w:r>
      <w:r>
        <w:rPr>
          <w:spacing w:val="-11"/>
          <w:sz w:val="24"/>
          <w:szCs w:val="24"/>
        </w:rPr>
        <w:t xml:space="preserve"> and the playe</w:t>
      </w:r>
      <w:r>
        <w:rPr>
          <w:spacing w:val="3"/>
          <w:sz w:val="24"/>
          <w:szCs w:val="24"/>
        </w:rPr>
        <w:t>r</w:t>
      </w:r>
      <w:r>
        <w:rPr>
          <w:spacing w:val="11"/>
          <w:sz w:val="24"/>
          <w:szCs w:val="24"/>
        </w:rPr>
        <w:t xml:space="preserve"> </w:t>
      </w:r>
      <w:r>
        <w:rPr>
          <w:spacing w:val="-10"/>
          <w:sz w:val="24"/>
          <w:szCs w:val="24"/>
        </w:rPr>
        <w:t>continues the shooting motion preceding the release of the ball for a goal.</w:t>
      </w:r>
    </w:p>
    <w:p w14:paraId="44A40520">
      <w:pPr>
        <w:pStyle w:val="2"/>
        <w:spacing w:before="8" w:line="252" w:lineRule="auto"/>
        <w:ind w:left="1415" w:hanging="411"/>
        <w:rPr>
          <w:sz w:val="24"/>
          <w:szCs w:val="24"/>
        </w:rPr>
      </w:pPr>
      <w:r>
        <w:rPr>
          <w:spacing w:val="-12"/>
          <w:sz w:val="24"/>
          <w:szCs w:val="24"/>
        </w:rPr>
        <w:t>•     Ends</w:t>
      </w:r>
      <w:r>
        <w:rPr>
          <w:spacing w:val="24"/>
          <w:sz w:val="24"/>
          <w:szCs w:val="24"/>
        </w:rPr>
        <w:t xml:space="preserve"> </w:t>
      </w:r>
      <w:r>
        <w:rPr>
          <w:spacing w:val="-12"/>
          <w:sz w:val="24"/>
          <w:szCs w:val="24"/>
        </w:rPr>
        <w:t>when</w:t>
      </w:r>
      <w:r>
        <w:rPr>
          <w:spacing w:val="21"/>
          <w:sz w:val="24"/>
          <w:szCs w:val="24"/>
        </w:rPr>
        <w:t xml:space="preserve"> </w:t>
      </w:r>
      <w:r>
        <w:rPr>
          <w:spacing w:val="-12"/>
          <w:sz w:val="24"/>
          <w:szCs w:val="24"/>
        </w:rPr>
        <w:t>the b</w:t>
      </w:r>
      <w:r>
        <w:rPr>
          <w:spacing w:val="-11"/>
          <w:sz w:val="24"/>
          <w:szCs w:val="24"/>
        </w:rPr>
        <w:t>all has</w:t>
      </w:r>
      <w:r>
        <w:rPr>
          <w:spacing w:val="38"/>
          <w:sz w:val="24"/>
          <w:szCs w:val="24"/>
        </w:rPr>
        <w:t xml:space="preserve"> </w:t>
      </w:r>
      <w:r>
        <w:rPr>
          <w:spacing w:val="-11"/>
          <w:sz w:val="24"/>
          <w:szCs w:val="24"/>
        </w:rPr>
        <w:t>left</w:t>
      </w:r>
      <w:r>
        <w:rPr>
          <w:spacing w:val="21"/>
          <w:sz w:val="24"/>
          <w:szCs w:val="24"/>
        </w:rPr>
        <w:t xml:space="preserve"> </w:t>
      </w:r>
      <w:r>
        <w:rPr>
          <w:spacing w:val="-11"/>
          <w:sz w:val="24"/>
          <w:szCs w:val="24"/>
        </w:rPr>
        <w:t xml:space="preserve">the </w:t>
      </w:r>
      <w:r>
        <w:rPr>
          <w:spacing w:val="-12"/>
          <w:sz w:val="24"/>
          <w:szCs w:val="24"/>
        </w:rPr>
        <w:t>player’s</w:t>
      </w:r>
      <w:r>
        <w:rPr>
          <w:spacing w:val="38"/>
          <w:w w:val="101"/>
          <w:sz w:val="24"/>
          <w:szCs w:val="24"/>
        </w:rPr>
        <w:t xml:space="preserve"> </w:t>
      </w:r>
      <w:r>
        <w:rPr>
          <w:spacing w:val="-12"/>
          <w:sz w:val="24"/>
          <w:szCs w:val="24"/>
        </w:rPr>
        <w:t>hand(s),</w:t>
      </w:r>
      <w:r>
        <w:rPr>
          <w:spacing w:val="35"/>
          <w:sz w:val="24"/>
          <w:szCs w:val="24"/>
        </w:rPr>
        <w:t xml:space="preserve"> </w:t>
      </w:r>
      <w:r>
        <w:rPr>
          <w:spacing w:val="-12"/>
          <w:sz w:val="24"/>
          <w:szCs w:val="24"/>
        </w:rPr>
        <w:t>or</w:t>
      </w:r>
      <w:r>
        <w:rPr>
          <w:spacing w:val="37"/>
          <w:sz w:val="24"/>
          <w:szCs w:val="24"/>
        </w:rPr>
        <w:t xml:space="preserve"> </w:t>
      </w:r>
      <w:r>
        <w:rPr>
          <w:spacing w:val="-12"/>
          <w:sz w:val="24"/>
          <w:szCs w:val="24"/>
        </w:rPr>
        <w:t>if</w:t>
      </w:r>
      <w:r>
        <w:rPr>
          <w:spacing w:val="37"/>
          <w:sz w:val="24"/>
          <w:szCs w:val="24"/>
        </w:rPr>
        <w:t xml:space="preserve"> </w:t>
      </w:r>
      <w:r>
        <w:rPr>
          <w:spacing w:val="-12"/>
          <w:sz w:val="24"/>
          <w:szCs w:val="24"/>
        </w:rPr>
        <w:t>an</w:t>
      </w:r>
      <w:r>
        <w:rPr>
          <w:spacing w:val="37"/>
          <w:sz w:val="24"/>
          <w:szCs w:val="24"/>
        </w:rPr>
        <w:t xml:space="preserve"> </w:t>
      </w:r>
      <w:r>
        <w:rPr>
          <w:spacing w:val="-12"/>
          <w:sz w:val="24"/>
          <w:szCs w:val="24"/>
        </w:rPr>
        <w:t>entirely</w:t>
      </w:r>
      <w:r>
        <w:rPr>
          <w:spacing w:val="37"/>
          <w:sz w:val="24"/>
          <w:szCs w:val="24"/>
        </w:rPr>
        <w:t xml:space="preserve"> </w:t>
      </w:r>
      <w:r>
        <w:rPr>
          <w:spacing w:val="-12"/>
          <w:sz w:val="24"/>
          <w:szCs w:val="24"/>
        </w:rPr>
        <w:t>new</w:t>
      </w:r>
      <w:r>
        <w:rPr>
          <w:spacing w:val="37"/>
          <w:sz w:val="24"/>
          <w:szCs w:val="24"/>
        </w:rPr>
        <w:t xml:space="preserve"> </w:t>
      </w:r>
      <w:r>
        <w:rPr>
          <w:spacing w:val="-12"/>
          <w:sz w:val="24"/>
          <w:szCs w:val="24"/>
        </w:rPr>
        <w:t>act</w:t>
      </w:r>
      <w:r>
        <w:rPr>
          <w:spacing w:val="35"/>
          <w:w w:val="101"/>
          <w:sz w:val="24"/>
          <w:szCs w:val="24"/>
        </w:rPr>
        <w:t xml:space="preserve"> </w:t>
      </w:r>
      <w:r>
        <w:rPr>
          <w:spacing w:val="-12"/>
          <w:sz w:val="24"/>
          <w:szCs w:val="24"/>
        </w:rPr>
        <w:t>o</w:t>
      </w:r>
      <w:r>
        <w:rPr>
          <w:spacing w:val="8"/>
          <w:sz w:val="24"/>
          <w:szCs w:val="24"/>
        </w:rPr>
        <w:t>f</w:t>
      </w:r>
      <w:r>
        <w:rPr>
          <w:sz w:val="24"/>
          <w:szCs w:val="24"/>
        </w:rPr>
        <w:t xml:space="preserve"> </w:t>
      </w:r>
      <w:r>
        <w:rPr>
          <w:spacing w:val="-12"/>
          <w:sz w:val="24"/>
          <w:szCs w:val="24"/>
        </w:rPr>
        <w:t>sh</w:t>
      </w:r>
      <w:r>
        <w:rPr>
          <w:spacing w:val="-11"/>
          <w:sz w:val="24"/>
          <w:szCs w:val="24"/>
        </w:rPr>
        <w:t xml:space="preserve">ooting is made and, </w:t>
      </w:r>
      <w:r>
        <w:rPr>
          <w:spacing w:val="-12"/>
          <w:sz w:val="24"/>
          <w:szCs w:val="24"/>
        </w:rPr>
        <w:t>in</w:t>
      </w:r>
      <w:r>
        <w:rPr>
          <w:spacing w:val="6"/>
          <w:sz w:val="24"/>
          <w:szCs w:val="24"/>
        </w:rPr>
        <w:t xml:space="preserve"> </w:t>
      </w:r>
      <w:r>
        <w:rPr>
          <w:rFonts w:hint="eastAsia" w:eastAsia="宋体"/>
          <w:spacing w:val="6"/>
          <w:sz w:val="24"/>
          <w:szCs w:val="24"/>
          <w:lang w:eastAsia="zh-CN"/>
        </w:rPr>
        <w:t>the case</w:t>
      </w:r>
      <w:r>
        <w:rPr>
          <w:spacing w:val="-12"/>
          <w:sz w:val="24"/>
          <w:szCs w:val="24"/>
        </w:rPr>
        <w:t xml:space="preserve"> of</w:t>
      </w:r>
      <w:r>
        <w:rPr>
          <w:spacing w:val="4"/>
          <w:sz w:val="24"/>
          <w:szCs w:val="24"/>
        </w:rPr>
        <w:t xml:space="preserve"> </w:t>
      </w:r>
      <w:r>
        <w:rPr>
          <w:spacing w:val="-12"/>
          <w:sz w:val="24"/>
          <w:szCs w:val="24"/>
        </w:rPr>
        <w:t>an</w:t>
      </w:r>
      <w:r>
        <w:rPr>
          <w:spacing w:val="5"/>
          <w:sz w:val="24"/>
          <w:szCs w:val="24"/>
        </w:rPr>
        <w:t xml:space="preserve"> </w:t>
      </w:r>
      <w:r>
        <w:rPr>
          <w:spacing w:val="-12"/>
          <w:sz w:val="24"/>
          <w:szCs w:val="24"/>
        </w:rPr>
        <w:t>airborne</w:t>
      </w:r>
      <w:r>
        <w:rPr>
          <w:spacing w:val="-1"/>
          <w:sz w:val="24"/>
          <w:szCs w:val="24"/>
        </w:rPr>
        <w:t xml:space="preserve"> </w:t>
      </w:r>
      <w:r>
        <w:rPr>
          <w:spacing w:val="-12"/>
          <w:sz w:val="24"/>
          <w:szCs w:val="24"/>
        </w:rPr>
        <w:t>shooter,</w:t>
      </w:r>
      <w:r>
        <w:rPr>
          <w:spacing w:val="7"/>
          <w:sz w:val="24"/>
          <w:szCs w:val="24"/>
        </w:rPr>
        <w:t xml:space="preserve"> </w:t>
      </w:r>
      <w:r>
        <w:rPr>
          <w:spacing w:val="-12"/>
          <w:sz w:val="24"/>
          <w:szCs w:val="24"/>
        </w:rPr>
        <w:t>both feet</w:t>
      </w:r>
      <w:r>
        <w:rPr>
          <w:spacing w:val="6"/>
          <w:sz w:val="24"/>
          <w:szCs w:val="24"/>
        </w:rPr>
        <w:t xml:space="preserve"> </w:t>
      </w:r>
      <w:r>
        <w:rPr>
          <w:spacing w:val="-12"/>
          <w:sz w:val="24"/>
          <w:szCs w:val="24"/>
        </w:rPr>
        <w:t>have</w:t>
      </w:r>
      <w:r>
        <w:rPr>
          <w:spacing w:val="6"/>
          <w:sz w:val="24"/>
          <w:szCs w:val="24"/>
        </w:rPr>
        <w:t xml:space="preserve"> </w:t>
      </w:r>
      <w:r>
        <w:rPr>
          <w:spacing w:val="-12"/>
          <w:sz w:val="24"/>
          <w:szCs w:val="24"/>
        </w:rPr>
        <w:t>returned t</w:t>
      </w:r>
      <w:r>
        <w:rPr>
          <w:spacing w:val="-10"/>
          <w:sz w:val="24"/>
          <w:szCs w:val="24"/>
        </w:rPr>
        <w:t>o</w:t>
      </w:r>
      <w:r>
        <w:rPr>
          <w:sz w:val="24"/>
          <w:szCs w:val="24"/>
        </w:rPr>
        <w:t xml:space="preserve"> </w:t>
      </w:r>
      <w:r>
        <w:rPr>
          <w:spacing w:val="-7"/>
          <w:sz w:val="24"/>
          <w:szCs w:val="24"/>
        </w:rPr>
        <w:t>the</w:t>
      </w:r>
      <w:r>
        <w:rPr>
          <w:spacing w:val="-6"/>
          <w:sz w:val="24"/>
          <w:szCs w:val="24"/>
        </w:rPr>
        <w:t xml:space="preserve"> </w:t>
      </w:r>
      <w:r>
        <w:rPr>
          <w:spacing w:val="-7"/>
          <w:sz w:val="24"/>
          <w:szCs w:val="24"/>
        </w:rPr>
        <w:t>floor.</w:t>
      </w:r>
    </w:p>
    <w:p w14:paraId="5EC36D2F">
      <w:pPr>
        <w:pStyle w:val="2"/>
        <w:spacing w:before="2" w:line="251" w:lineRule="auto"/>
        <w:ind w:left="991" w:firstLine="3"/>
        <w:jc w:val="both"/>
        <w:rPr>
          <w:sz w:val="24"/>
          <w:szCs w:val="24"/>
        </w:rPr>
      </w:pPr>
      <w:r>
        <w:rPr>
          <w:spacing w:val="-12"/>
          <w:sz w:val="24"/>
          <w:szCs w:val="24"/>
        </w:rPr>
        <w:t>A</w:t>
      </w:r>
      <w:r>
        <w:rPr>
          <w:spacing w:val="9"/>
          <w:sz w:val="24"/>
          <w:szCs w:val="24"/>
        </w:rPr>
        <w:t xml:space="preserve"> </w:t>
      </w:r>
      <w:r>
        <w:rPr>
          <w:spacing w:val="-12"/>
          <w:sz w:val="24"/>
          <w:szCs w:val="24"/>
        </w:rPr>
        <w:t>continuous movement</w:t>
      </w:r>
      <w:r>
        <w:rPr>
          <w:spacing w:val="-11"/>
          <w:sz w:val="24"/>
          <w:szCs w:val="24"/>
        </w:rPr>
        <w:t xml:space="preserve"> in the act of shooting</w:t>
      </w:r>
      <w:r>
        <w:rPr>
          <w:spacing w:val="5"/>
          <w:sz w:val="24"/>
          <w:szCs w:val="24"/>
        </w:rPr>
        <w:t xml:space="preserve"> </w:t>
      </w:r>
      <w:r>
        <w:rPr>
          <w:spacing w:val="-11"/>
          <w:sz w:val="24"/>
          <w:szCs w:val="24"/>
        </w:rPr>
        <w:t>on</w:t>
      </w:r>
      <w:r>
        <w:rPr>
          <w:spacing w:val="4"/>
          <w:sz w:val="24"/>
          <w:szCs w:val="24"/>
        </w:rPr>
        <w:t xml:space="preserve"> </w:t>
      </w:r>
      <w:r>
        <w:rPr>
          <w:spacing w:val="-11"/>
          <w:sz w:val="24"/>
          <w:szCs w:val="24"/>
        </w:rPr>
        <w:t>dri</w:t>
      </w:r>
      <w:r>
        <w:rPr>
          <w:spacing w:val="-12"/>
          <w:sz w:val="24"/>
          <w:szCs w:val="24"/>
        </w:rPr>
        <w:t>ves to the</w:t>
      </w:r>
      <w:r>
        <w:rPr>
          <w:spacing w:val="10"/>
          <w:sz w:val="24"/>
          <w:szCs w:val="24"/>
        </w:rPr>
        <w:t xml:space="preserve"> </w:t>
      </w:r>
      <w:r>
        <w:rPr>
          <w:spacing w:val="-12"/>
          <w:sz w:val="24"/>
          <w:szCs w:val="24"/>
        </w:rPr>
        <w:t>basket</w:t>
      </w:r>
      <w:r>
        <w:rPr>
          <w:spacing w:val="6"/>
          <w:sz w:val="24"/>
          <w:szCs w:val="24"/>
        </w:rPr>
        <w:t xml:space="preserve"> </w:t>
      </w:r>
      <w:r>
        <w:rPr>
          <w:spacing w:val="-12"/>
          <w:sz w:val="24"/>
          <w:szCs w:val="24"/>
        </w:rPr>
        <w:t>is</w:t>
      </w:r>
      <w:r>
        <w:rPr>
          <w:spacing w:val="7"/>
          <w:sz w:val="24"/>
          <w:szCs w:val="24"/>
        </w:rPr>
        <w:t xml:space="preserve"> </w:t>
      </w:r>
      <w:r>
        <w:rPr>
          <w:spacing w:val="-12"/>
          <w:sz w:val="24"/>
          <w:szCs w:val="24"/>
        </w:rPr>
        <w:t>an</w:t>
      </w:r>
      <w:r>
        <w:rPr>
          <w:spacing w:val="6"/>
          <w:sz w:val="24"/>
          <w:szCs w:val="24"/>
        </w:rPr>
        <w:t xml:space="preserve"> </w:t>
      </w:r>
      <w:r>
        <w:rPr>
          <w:spacing w:val="-12"/>
          <w:sz w:val="24"/>
          <w:szCs w:val="24"/>
        </w:rPr>
        <w:t>action</w:t>
      </w:r>
      <w:r>
        <w:rPr>
          <w:spacing w:val="5"/>
          <w:sz w:val="24"/>
          <w:szCs w:val="24"/>
        </w:rPr>
        <w:t xml:space="preserve"> </w:t>
      </w:r>
      <w:r>
        <w:rPr>
          <w:spacing w:val="-12"/>
          <w:sz w:val="24"/>
          <w:szCs w:val="24"/>
        </w:rPr>
        <w:t>o</w:t>
      </w:r>
      <w:r>
        <w:rPr>
          <w:spacing w:val="8"/>
          <w:sz w:val="24"/>
          <w:szCs w:val="24"/>
        </w:rPr>
        <w:t>f</w:t>
      </w:r>
      <w:r>
        <w:rPr>
          <w:sz w:val="24"/>
          <w:szCs w:val="24"/>
        </w:rPr>
        <w:t xml:space="preserve"> </w:t>
      </w:r>
      <w:r>
        <w:rPr>
          <w:spacing w:val="-9"/>
          <w:sz w:val="24"/>
          <w:szCs w:val="24"/>
        </w:rPr>
        <w:t>the</w:t>
      </w:r>
      <w:r>
        <w:rPr>
          <w:spacing w:val="26"/>
          <w:sz w:val="24"/>
          <w:szCs w:val="24"/>
        </w:rPr>
        <w:t xml:space="preserve"> </w:t>
      </w:r>
      <w:r>
        <w:rPr>
          <w:spacing w:val="-9"/>
          <w:sz w:val="24"/>
          <w:szCs w:val="24"/>
        </w:rPr>
        <w:t>pla</w:t>
      </w:r>
      <w:r>
        <w:rPr>
          <w:spacing w:val="-8"/>
          <w:sz w:val="24"/>
          <w:szCs w:val="24"/>
        </w:rPr>
        <w:t>yer</w:t>
      </w:r>
      <w:r>
        <w:rPr>
          <w:spacing w:val="23"/>
          <w:sz w:val="24"/>
          <w:szCs w:val="24"/>
        </w:rPr>
        <w:t xml:space="preserve"> </w:t>
      </w:r>
      <w:r>
        <w:rPr>
          <w:spacing w:val="-8"/>
          <w:sz w:val="24"/>
          <w:szCs w:val="24"/>
        </w:rPr>
        <w:t>in the team’s frontcourt, typically</w:t>
      </w:r>
      <w:r>
        <w:rPr>
          <w:spacing w:val="17"/>
          <w:w w:val="101"/>
          <w:sz w:val="24"/>
          <w:szCs w:val="24"/>
        </w:rPr>
        <w:t xml:space="preserve"> </w:t>
      </w:r>
      <w:r>
        <w:rPr>
          <w:spacing w:val="-9"/>
          <w:sz w:val="24"/>
          <w:szCs w:val="24"/>
        </w:rPr>
        <w:t>starting</w:t>
      </w:r>
      <w:r>
        <w:rPr>
          <w:spacing w:val="26"/>
          <w:sz w:val="24"/>
          <w:szCs w:val="24"/>
        </w:rPr>
        <w:t xml:space="preserve"> </w:t>
      </w:r>
      <w:r>
        <w:rPr>
          <w:spacing w:val="-9"/>
          <w:sz w:val="24"/>
          <w:szCs w:val="24"/>
        </w:rPr>
        <w:t>between</w:t>
      </w:r>
      <w:r>
        <w:rPr>
          <w:spacing w:val="7"/>
          <w:sz w:val="24"/>
          <w:szCs w:val="24"/>
        </w:rPr>
        <w:t xml:space="preserve"> </w:t>
      </w:r>
      <w:r>
        <w:rPr>
          <w:spacing w:val="-9"/>
          <w:sz w:val="24"/>
          <w:szCs w:val="24"/>
        </w:rPr>
        <w:t>the</w:t>
      </w:r>
      <w:r>
        <w:rPr>
          <w:spacing w:val="21"/>
          <w:sz w:val="24"/>
          <w:szCs w:val="24"/>
        </w:rPr>
        <w:t xml:space="preserve"> </w:t>
      </w:r>
      <w:r>
        <w:rPr>
          <w:spacing w:val="-9"/>
          <w:sz w:val="24"/>
          <w:szCs w:val="24"/>
        </w:rPr>
        <w:t>offensive</w:t>
      </w:r>
      <w:r>
        <w:rPr>
          <w:spacing w:val="9"/>
          <w:sz w:val="24"/>
          <w:szCs w:val="24"/>
        </w:rPr>
        <w:t xml:space="preserve"> </w:t>
      </w:r>
      <w:r>
        <w:rPr>
          <w:spacing w:val="-9"/>
          <w:sz w:val="24"/>
          <w:szCs w:val="24"/>
        </w:rPr>
        <w:t>3-poin</w:t>
      </w:r>
      <w:r>
        <w:rPr>
          <w:spacing w:val="-3"/>
          <w:sz w:val="24"/>
          <w:szCs w:val="24"/>
        </w:rPr>
        <w:t>t</w:t>
      </w:r>
      <w:r>
        <w:rPr>
          <w:sz w:val="24"/>
          <w:szCs w:val="24"/>
        </w:rPr>
        <w:t xml:space="preserve"> </w:t>
      </w:r>
      <w:r>
        <w:rPr>
          <w:spacing w:val="-10"/>
          <w:sz w:val="24"/>
          <w:szCs w:val="24"/>
        </w:rPr>
        <w:t>line and the basket, in which the player gathers the ball</w:t>
      </w:r>
      <w:r>
        <w:rPr>
          <w:spacing w:val="-11"/>
          <w:sz w:val="24"/>
          <w:szCs w:val="24"/>
        </w:rPr>
        <w:t xml:space="preserve"> upon</w:t>
      </w:r>
      <w:r>
        <w:rPr>
          <w:spacing w:val="4"/>
          <w:sz w:val="24"/>
          <w:szCs w:val="24"/>
        </w:rPr>
        <w:t xml:space="preserve"> </w:t>
      </w:r>
      <w:r>
        <w:rPr>
          <w:spacing w:val="-11"/>
          <w:sz w:val="24"/>
          <w:szCs w:val="24"/>
        </w:rPr>
        <w:t>completion of</w:t>
      </w:r>
      <w:r>
        <w:rPr>
          <w:spacing w:val="3"/>
          <w:sz w:val="24"/>
          <w:szCs w:val="24"/>
        </w:rPr>
        <w:t xml:space="preserve"> </w:t>
      </w:r>
      <w:r>
        <w:rPr>
          <w:spacing w:val="-11"/>
          <w:sz w:val="24"/>
          <w:szCs w:val="24"/>
        </w:rPr>
        <w:t>a</w:t>
      </w:r>
      <w:r>
        <w:rPr>
          <w:sz w:val="24"/>
          <w:szCs w:val="24"/>
        </w:rPr>
        <w:t xml:space="preserve"> </w:t>
      </w:r>
      <w:r>
        <w:rPr>
          <w:spacing w:val="-11"/>
          <w:sz w:val="24"/>
          <w:szCs w:val="24"/>
        </w:rPr>
        <w:t>dribble</w:t>
      </w:r>
      <w:r>
        <w:rPr>
          <w:sz w:val="24"/>
          <w:szCs w:val="24"/>
        </w:rPr>
        <w:t xml:space="preserve"> </w:t>
      </w:r>
      <w:r>
        <w:rPr>
          <w:spacing w:val="-9"/>
          <w:sz w:val="24"/>
          <w:szCs w:val="24"/>
        </w:rPr>
        <w:t>or catches</w:t>
      </w:r>
      <w:r>
        <w:rPr>
          <w:spacing w:val="43"/>
          <w:sz w:val="24"/>
          <w:szCs w:val="24"/>
        </w:rPr>
        <w:t xml:space="preserve"> </w:t>
      </w:r>
      <w:r>
        <w:rPr>
          <w:spacing w:val="-9"/>
          <w:sz w:val="24"/>
          <w:szCs w:val="24"/>
        </w:rPr>
        <w:t xml:space="preserve">the ball </w:t>
      </w:r>
      <w:r>
        <w:rPr>
          <w:spacing w:val="-10"/>
          <w:sz w:val="24"/>
          <w:szCs w:val="24"/>
        </w:rPr>
        <w:t>while progressing, and then continues the shooting motion</w:t>
      </w:r>
      <w:r>
        <w:rPr>
          <w:sz w:val="24"/>
          <w:szCs w:val="24"/>
        </w:rPr>
        <w:t xml:space="preserve"> </w:t>
      </w:r>
      <w:r>
        <w:rPr>
          <w:spacing w:val="-10"/>
          <w:sz w:val="24"/>
          <w:szCs w:val="24"/>
        </w:rPr>
        <w:t>towards the basket, usually upwards.</w:t>
      </w:r>
    </w:p>
    <w:p w14:paraId="679F7E94">
      <w:pPr>
        <w:pStyle w:val="2"/>
        <w:spacing w:before="110" w:line="297" w:lineRule="exact"/>
        <w:ind w:left="20"/>
        <w:rPr>
          <w:sz w:val="24"/>
          <w:szCs w:val="24"/>
        </w:rPr>
      </w:pPr>
      <w:r>
        <w:rPr>
          <w:spacing w:val="-11"/>
          <w:position w:val="3"/>
          <w:sz w:val="24"/>
          <w:szCs w:val="24"/>
        </w:rPr>
        <w:t>15.1.4        For a</w:t>
      </w:r>
      <w:r>
        <w:rPr>
          <w:spacing w:val="-12"/>
          <w:position w:val="3"/>
          <w:sz w:val="24"/>
          <w:szCs w:val="24"/>
        </w:rPr>
        <w:t xml:space="preserve"> player to be in the act</w:t>
      </w:r>
      <w:r>
        <w:rPr>
          <w:spacing w:val="1"/>
          <w:position w:val="3"/>
          <w:sz w:val="24"/>
          <w:szCs w:val="24"/>
        </w:rPr>
        <w:t xml:space="preserve"> </w:t>
      </w:r>
      <w:r>
        <w:rPr>
          <w:spacing w:val="-12"/>
          <w:position w:val="3"/>
          <w:sz w:val="24"/>
          <w:szCs w:val="24"/>
        </w:rPr>
        <w:t>of</w:t>
      </w:r>
      <w:r>
        <w:rPr>
          <w:spacing w:val="-3"/>
          <w:position w:val="3"/>
          <w:sz w:val="24"/>
          <w:szCs w:val="24"/>
        </w:rPr>
        <w:t xml:space="preserve"> </w:t>
      </w:r>
      <w:r>
        <w:rPr>
          <w:spacing w:val="-12"/>
          <w:position w:val="3"/>
          <w:sz w:val="24"/>
          <w:szCs w:val="24"/>
        </w:rPr>
        <w:t>shooting, the</w:t>
      </w:r>
      <w:r>
        <w:rPr>
          <w:spacing w:val="5"/>
          <w:position w:val="3"/>
          <w:sz w:val="24"/>
          <w:szCs w:val="24"/>
        </w:rPr>
        <w:t xml:space="preserve"> </w:t>
      </w:r>
      <w:r>
        <w:rPr>
          <w:spacing w:val="-12"/>
          <w:position w:val="3"/>
          <w:sz w:val="24"/>
          <w:szCs w:val="24"/>
        </w:rPr>
        <w:t>player</w:t>
      </w:r>
      <w:r>
        <w:rPr>
          <w:spacing w:val="2"/>
          <w:position w:val="3"/>
          <w:sz w:val="24"/>
          <w:szCs w:val="24"/>
        </w:rPr>
        <w:t xml:space="preserve"> </w:t>
      </w:r>
      <w:r>
        <w:rPr>
          <w:spacing w:val="-12"/>
          <w:position w:val="3"/>
          <w:sz w:val="24"/>
          <w:szCs w:val="24"/>
        </w:rPr>
        <w:t>must</w:t>
      </w:r>
      <w:r>
        <w:rPr>
          <w:spacing w:val="5"/>
          <w:position w:val="3"/>
          <w:sz w:val="24"/>
          <w:szCs w:val="24"/>
        </w:rPr>
        <w:t xml:space="preserve"> </w:t>
      </w:r>
      <w:r>
        <w:rPr>
          <w:spacing w:val="-12"/>
          <w:position w:val="3"/>
          <w:sz w:val="24"/>
          <w:szCs w:val="24"/>
        </w:rPr>
        <w:t>be</w:t>
      </w:r>
      <w:r>
        <w:rPr>
          <w:spacing w:val="3"/>
          <w:position w:val="3"/>
          <w:sz w:val="24"/>
          <w:szCs w:val="24"/>
        </w:rPr>
        <w:t xml:space="preserve"> </w:t>
      </w:r>
      <w:r>
        <w:rPr>
          <w:spacing w:val="-12"/>
          <w:position w:val="3"/>
          <w:sz w:val="24"/>
          <w:szCs w:val="24"/>
        </w:rPr>
        <w:t>in the frontcourt.</w:t>
      </w:r>
    </w:p>
    <w:p w14:paraId="1BA52606">
      <w:pPr>
        <w:pStyle w:val="2"/>
        <w:spacing w:before="110" w:line="259" w:lineRule="auto"/>
        <w:ind w:left="1006" w:hanging="11"/>
        <w:rPr>
          <w:sz w:val="24"/>
          <w:szCs w:val="24"/>
        </w:rPr>
      </w:pPr>
      <w:r>
        <w:rPr>
          <w:spacing w:val="-14"/>
          <w:sz w:val="24"/>
          <w:szCs w:val="24"/>
        </w:rPr>
        <w:t>An</w:t>
      </w:r>
      <w:r>
        <w:rPr>
          <w:spacing w:val="28"/>
          <w:w w:val="101"/>
          <w:sz w:val="24"/>
          <w:szCs w:val="24"/>
        </w:rPr>
        <w:t xml:space="preserve"> </w:t>
      </w:r>
      <w:r>
        <w:rPr>
          <w:spacing w:val="-14"/>
          <w:sz w:val="24"/>
          <w:szCs w:val="24"/>
        </w:rPr>
        <w:t>exception</w:t>
      </w:r>
      <w:r>
        <w:rPr>
          <w:spacing w:val="26"/>
          <w:sz w:val="24"/>
          <w:szCs w:val="24"/>
        </w:rPr>
        <w:t xml:space="preserve"> </w:t>
      </w:r>
      <w:r>
        <w:rPr>
          <w:spacing w:val="-13"/>
          <w:sz w:val="24"/>
          <w:szCs w:val="24"/>
        </w:rPr>
        <w:t>is</w:t>
      </w:r>
      <w:r>
        <w:rPr>
          <w:spacing w:val="26"/>
          <w:sz w:val="24"/>
          <w:szCs w:val="24"/>
        </w:rPr>
        <w:t xml:space="preserve"> </w:t>
      </w:r>
      <w:r>
        <w:rPr>
          <w:spacing w:val="-13"/>
          <w:sz w:val="24"/>
          <w:szCs w:val="24"/>
        </w:rPr>
        <w:t>made</w:t>
      </w:r>
      <w:r>
        <w:rPr>
          <w:spacing w:val="10"/>
          <w:sz w:val="24"/>
          <w:szCs w:val="24"/>
        </w:rPr>
        <w:t xml:space="preserve"> </w:t>
      </w:r>
      <w:r>
        <w:rPr>
          <w:spacing w:val="-13"/>
          <w:sz w:val="24"/>
          <w:szCs w:val="24"/>
        </w:rPr>
        <w:t>that</w:t>
      </w:r>
      <w:r>
        <w:rPr>
          <w:spacing w:val="26"/>
          <w:w w:val="101"/>
          <w:sz w:val="24"/>
          <w:szCs w:val="24"/>
        </w:rPr>
        <w:t xml:space="preserve"> </w:t>
      </w:r>
      <w:r>
        <w:rPr>
          <w:spacing w:val="-13"/>
          <w:sz w:val="24"/>
          <w:szCs w:val="24"/>
        </w:rPr>
        <w:t>a</w:t>
      </w:r>
      <w:r>
        <w:rPr>
          <w:spacing w:val="29"/>
          <w:sz w:val="24"/>
          <w:szCs w:val="24"/>
        </w:rPr>
        <w:t xml:space="preserve"> </w:t>
      </w:r>
      <w:r>
        <w:rPr>
          <w:spacing w:val="-13"/>
          <w:sz w:val="24"/>
          <w:szCs w:val="24"/>
        </w:rPr>
        <w:t>player</w:t>
      </w:r>
      <w:r>
        <w:rPr>
          <w:spacing w:val="26"/>
          <w:sz w:val="24"/>
          <w:szCs w:val="24"/>
        </w:rPr>
        <w:t xml:space="preserve"> </w:t>
      </w:r>
      <w:r>
        <w:rPr>
          <w:spacing w:val="-13"/>
          <w:sz w:val="24"/>
          <w:szCs w:val="24"/>
        </w:rPr>
        <w:t>may</w:t>
      </w:r>
      <w:r>
        <w:rPr>
          <w:spacing w:val="29"/>
          <w:w w:val="101"/>
          <w:sz w:val="24"/>
          <w:szCs w:val="24"/>
        </w:rPr>
        <w:t xml:space="preserve"> </w:t>
      </w:r>
      <w:r>
        <w:rPr>
          <w:spacing w:val="-13"/>
          <w:sz w:val="24"/>
          <w:szCs w:val="24"/>
        </w:rPr>
        <w:t>be</w:t>
      </w:r>
      <w:r>
        <w:rPr>
          <w:spacing w:val="26"/>
          <w:sz w:val="24"/>
          <w:szCs w:val="24"/>
        </w:rPr>
        <w:t xml:space="preserve"> </w:t>
      </w:r>
      <w:r>
        <w:rPr>
          <w:spacing w:val="-13"/>
          <w:sz w:val="24"/>
          <w:szCs w:val="24"/>
        </w:rPr>
        <w:t>anywhere</w:t>
      </w:r>
      <w:r>
        <w:rPr>
          <w:spacing w:val="24"/>
          <w:w w:val="101"/>
          <w:sz w:val="24"/>
          <w:szCs w:val="24"/>
        </w:rPr>
        <w:t xml:space="preserve"> </w:t>
      </w:r>
      <w:r>
        <w:rPr>
          <w:spacing w:val="-13"/>
          <w:sz w:val="24"/>
          <w:szCs w:val="24"/>
        </w:rPr>
        <w:t>on</w:t>
      </w:r>
      <w:r>
        <w:rPr>
          <w:spacing w:val="10"/>
          <w:sz w:val="24"/>
          <w:szCs w:val="24"/>
        </w:rPr>
        <w:t xml:space="preserve"> </w:t>
      </w:r>
      <w:r>
        <w:rPr>
          <w:spacing w:val="-13"/>
          <w:sz w:val="24"/>
          <w:szCs w:val="24"/>
        </w:rPr>
        <w:t>the</w:t>
      </w:r>
      <w:r>
        <w:rPr>
          <w:spacing w:val="28"/>
          <w:w w:val="101"/>
          <w:sz w:val="24"/>
          <w:szCs w:val="24"/>
        </w:rPr>
        <w:t xml:space="preserve"> </w:t>
      </w:r>
      <w:r>
        <w:rPr>
          <w:spacing w:val="-13"/>
          <w:sz w:val="24"/>
          <w:szCs w:val="24"/>
        </w:rPr>
        <w:t>court</w:t>
      </w:r>
      <w:r>
        <w:rPr>
          <w:spacing w:val="24"/>
          <w:w w:val="101"/>
          <w:sz w:val="24"/>
          <w:szCs w:val="24"/>
        </w:rPr>
        <w:t xml:space="preserve"> </w:t>
      </w:r>
      <w:r>
        <w:rPr>
          <w:spacing w:val="-13"/>
          <w:sz w:val="24"/>
          <w:szCs w:val="24"/>
        </w:rPr>
        <w:t>during</w:t>
      </w:r>
      <w:r>
        <w:rPr>
          <w:spacing w:val="10"/>
          <w:sz w:val="24"/>
          <w:szCs w:val="24"/>
        </w:rPr>
        <w:t xml:space="preserve"> </w:t>
      </w:r>
      <w:r>
        <w:rPr>
          <w:spacing w:val="-13"/>
          <w:sz w:val="24"/>
          <w:szCs w:val="24"/>
        </w:rPr>
        <w:t>the</w:t>
      </w:r>
      <w:r>
        <w:rPr>
          <w:spacing w:val="27"/>
          <w:w w:val="101"/>
          <w:sz w:val="24"/>
          <w:szCs w:val="24"/>
        </w:rPr>
        <w:t xml:space="preserve"> </w:t>
      </w:r>
      <w:r>
        <w:rPr>
          <w:spacing w:val="-13"/>
          <w:sz w:val="24"/>
          <w:szCs w:val="24"/>
        </w:rPr>
        <w:t>las</w:t>
      </w:r>
      <w:r>
        <w:rPr>
          <w:spacing w:val="-2"/>
          <w:sz w:val="24"/>
          <w:szCs w:val="24"/>
        </w:rPr>
        <w:t>t</w:t>
      </w:r>
      <w:r>
        <w:rPr>
          <w:sz w:val="24"/>
          <w:szCs w:val="24"/>
        </w:rPr>
        <w:t xml:space="preserve"> </w:t>
      </w:r>
      <w:r>
        <w:rPr>
          <w:spacing w:val="-10"/>
          <w:sz w:val="24"/>
          <w:szCs w:val="24"/>
        </w:rPr>
        <w:t>action before:</w:t>
      </w:r>
    </w:p>
    <w:p w14:paraId="6E6A06D3">
      <w:pPr>
        <w:pStyle w:val="2"/>
        <w:spacing w:line="298" w:lineRule="exact"/>
        <w:ind w:left="1004"/>
        <w:rPr>
          <w:sz w:val="24"/>
          <w:szCs w:val="24"/>
        </w:rPr>
      </w:pPr>
      <w:r>
        <w:rPr>
          <w:spacing w:val="-9"/>
          <w:position w:val="3"/>
          <w:sz w:val="24"/>
          <w:szCs w:val="24"/>
        </w:rPr>
        <w:t>•     the expiration of a game clock fo</w:t>
      </w:r>
      <w:r>
        <w:rPr>
          <w:spacing w:val="-10"/>
          <w:position w:val="3"/>
          <w:sz w:val="24"/>
          <w:szCs w:val="24"/>
        </w:rPr>
        <w:t>r the end</w:t>
      </w:r>
      <w:r>
        <w:rPr>
          <w:spacing w:val="1"/>
          <w:position w:val="3"/>
          <w:sz w:val="24"/>
          <w:szCs w:val="24"/>
        </w:rPr>
        <w:t xml:space="preserve"> </w:t>
      </w:r>
      <w:r>
        <w:rPr>
          <w:spacing w:val="-10"/>
          <w:position w:val="3"/>
          <w:sz w:val="24"/>
          <w:szCs w:val="24"/>
        </w:rPr>
        <w:t>of the quarter</w:t>
      </w:r>
      <w:r>
        <w:rPr>
          <w:position w:val="3"/>
          <w:sz w:val="24"/>
          <w:szCs w:val="24"/>
        </w:rPr>
        <w:t xml:space="preserve"> </w:t>
      </w:r>
      <w:r>
        <w:rPr>
          <w:spacing w:val="-10"/>
          <w:position w:val="3"/>
          <w:sz w:val="24"/>
          <w:szCs w:val="24"/>
        </w:rPr>
        <w:t>or</w:t>
      </w:r>
      <w:r>
        <w:rPr>
          <w:spacing w:val="1"/>
          <w:position w:val="3"/>
          <w:sz w:val="24"/>
          <w:szCs w:val="24"/>
        </w:rPr>
        <w:t xml:space="preserve"> </w:t>
      </w:r>
      <w:r>
        <w:rPr>
          <w:spacing w:val="-10"/>
          <w:position w:val="3"/>
          <w:sz w:val="24"/>
          <w:szCs w:val="24"/>
        </w:rPr>
        <w:t>overtime;</w:t>
      </w:r>
      <w:r>
        <w:rPr>
          <w:position w:val="3"/>
          <w:sz w:val="24"/>
          <w:szCs w:val="24"/>
        </w:rPr>
        <w:t xml:space="preserve"> </w:t>
      </w:r>
      <w:r>
        <w:rPr>
          <w:spacing w:val="-10"/>
          <w:position w:val="3"/>
          <w:sz w:val="24"/>
          <w:szCs w:val="24"/>
        </w:rPr>
        <w:t>or</w:t>
      </w:r>
    </w:p>
    <w:p w14:paraId="15332236">
      <w:pPr>
        <w:pStyle w:val="2"/>
        <w:spacing w:before="10" w:line="297" w:lineRule="exact"/>
        <w:ind w:left="1004"/>
        <w:rPr>
          <w:sz w:val="24"/>
          <w:szCs w:val="24"/>
        </w:rPr>
      </w:pPr>
      <w:r>
        <w:rPr>
          <w:spacing w:val="-10"/>
          <w:position w:val="3"/>
          <w:sz w:val="24"/>
          <w:szCs w:val="24"/>
        </w:rPr>
        <w:t>•     the expiration of a shot</w:t>
      </w:r>
      <w:r>
        <w:rPr>
          <w:spacing w:val="18"/>
          <w:position w:val="3"/>
          <w:sz w:val="24"/>
          <w:szCs w:val="24"/>
        </w:rPr>
        <w:t xml:space="preserve"> </w:t>
      </w:r>
      <w:r>
        <w:rPr>
          <w:spacing w:val="-10"/>
          <w:position w:val="3"/>
          <w:sz w:val="24"/>
          <w:szCs w:val="24"/>
        </w:rPr>
        <w:t>clock</w:t>
      </w:r>
      <w:r>
        <w:rPr>
          <w:spacing w:val="2"/>
          <w:position w:val="3"/>
          <w:sz w:val="24"/>
          <w:szCs w:val="24"/>
        </w:rPr>
        <w:t xml:space="preserve"> </w:t>
      </w:r>
      <w:r>
        <w:rPr>
          <w:spacing w:val="-10"/>
          <w:position w:val="3"/>
          <w:sz w:val="24"/>
          <w:szCs w:val="24"/>
        </w:rPr>
        <w:t>at</w:t>
      </w:r>
      <w:r>
        <w:rPr>
          <w:spacing w:val="2"/>
          <w:position w:val="3"/>
          <w:sz w:val="24"/>
          <w:szCs w:val="24"/>
        </w:rPr>
        <w:t xml:space="preserve"> </w:t>
      </w:r>
      <w:r>
        <w:rPr>
          <w:spacing w:val="-10"/>
          <w:position w:val="3"/>
          <w:sz w:val="24"/>
          <w:szCs w:val="24"/>
        </w:rPr>
        <w:t>any time of the game.</w:t>
      </w:r>
    </w:p>
    <w:p w14:paraId="45E3EA0E">
      <w:pPr>
        <w:pStyle w:val="2"/>
        <w:spacing w:before="110" w:line="255" w:lineRule="auto"/>
        <w:ind w:left="1009" w:firstLine="4"/>
        <w:rPr>
          <w:sz w:val="24"/>
          <w:szCs w:val="24"/>
        </w:rPr>
      </w:pPr>
      <w:r>
        <w:rPr>
          <w:spacing w:val="-11"/>
          <w:sz w:val="24"/>
          <w:szCs w:val="24"/>
        </w:rPr>
        <w:t>In such c</w:t>
      </w:r>
      <w:r>
        <w:rPr>
          <w:spacing w:val="-10"/>
          <w:sz w:val="24"/>
          <w:szCs w:val="24"/>
        </w:rPr>
        <w:t>ases, the act of shooting starts when th</w:t>
      </w:r>
      <w:r>
        <w:rPr>
          <w:spacing w:val="-11"/>
          <w:sz w:val="24"/>
          <w:szCs w:val="24"/>
        </w:rPr>
        <w:t>e player has gathered the ball and</w:t>
      </w:r>
      <w:r>
        <w:rPr>
          <w:spacing w:val="2"/>
          <w:sz w:val="24"/>
          <w:szCs w:val="24"/>
        </w:rPr>
        <w:t xml:space="preserve"> </w:t>
      </w:r>
      <w:r>
        <w:rPr>
          <w:spacing w:val="-11"/>
          <w:sz w:val="24"/>
          <w:szCs w:val="24"/>
        </w:rPr>
        <w:t>i</w:t>
      </w:r>
      <w:r>
        <w:rPr>
          <w:spacing w:val="-2"/>
          <w:sz w:val="24"/>
          <w:szCs w:val="24"/>
        </w:rPr>
        <w:t>t</w:t>
      </w:r>
      <w:r>
        <w:rPr>
          <w:sz w:val="24"/>
          <w:szCs w:val="24"/>
        </w:rPr>
        <w:t xml:space="preserve"> </w:t>
      </w:r>
      <w:r>
        <w:rPr>
          <w:spacing w:val="-10"/>
          <w:sz w:val="24"/>
          <w:szCs w:val="24"/>
        </w:rPr>
        <w:t>comes to rest in the player's hand(s).</w:t>
      </w:r>
    </w:p>
    <w:p w14:paraId="1D58694B">
      <w:pPr>
        <w:pStyle w:val="2"/>
        <w:spacing w:before="109" w:line="255" w:lineRule="auto"/>
        <w:ind w:left="1001" w:hanging="981"/>
        <w:rPr>
          <w:sz w:val="24"/>
          <w:szCs w:val="24"/>
        </w:rPr>
      </w:pPr>
      <w:r>
        <w:rPr>
          <w:spacing w:val="-13"/>
          <w:sz w:val="24"/>
          <w:szCs w:val="24"/>
        </w:rPr>
        <w:t>15.1.5       There i</w:t>
      </w:r>
      <w:r>
        <w:rPr>
          <w:spacing w:val="-12"/>
          <w:sz w:val="24"/>
          <w:szCs w:val="24"/>
        </w:rPr>
        <w:t>s no relationshi</w:t>
      </w:r>
      <w:r>
        <w:rPr>
          <w:spacing w:val="-13"/>
          <w:sz w:val="24"/>
          <w:szCs w:val="24"/>
        </w:rPr>
        <w:t>p between</w:t>
      </w:r>
      <w:r>
        <w:rPr>
          <w:spacing w:val="22"/>
          <w:sz w:val="24"/>
          <w:szCs w:val="24"/>
        </w:rPr>
        <w:t xml:space="preserve"> </w:t>
      </w:r>
      <w:r>
        <w:rPr>
          <w:spacing w:val="-13"/>
          <w:sz w:val="24"/>
          <w:szCs w:val="24"/>
        </w:rPr>
        <w:t>the</w:t>
      </w:r>
      <w:r>
        <w:rPr>
          <w:spacing w:val="38"/>
          <w:sz w:val="24"/>
          <w:szCs w:val="24"/>
        </w:rPr>
        <w:t xml:space="preserve"> </w:t>
      </w:r>
      <w:r>
        <w:rPr>
          <w:spacing w:val="-13"/>
          <w:sz w:val="24"/>
          <w:szCs w:val="24"/>
        </w:rPr>
        <w:t>number</w:t>
      </w:r>
      <w:r>
        <w:rPr>
          <w:spacing w:val="36"/>
          <w:sz w:val="24"/>
          <w:szCs w:val="24"/>
        </w:rPr>
        <w:t xml:space="preserve"> </w:t>
      </w:r>
      <w:r>
        <w:rPr>
          <w:spacing w:val="-13"/>
          <w:sz w:val="24"/>
          <w:szCs w:val="24"/>
        </w:rPr>
        <w:t>of</w:t>
      </w:r>
      <w:r>
        <w:rPr>
          <w:spacing w:val="38"/>
          <w:w w:val="101"/>
          <w:sz w:val="24"/>
          <w:szCs w:val="24"/>
        </w:rPr>
        <w:t xml:space="preserve"> </w:t>
      </w:r>
      <w:r>
        <w:rPr>
          <w:spacing w:val="-13"/>
          <w:sz w:val="24"/>
          <w:szCs w:val="24"/>
        </w:rPr>
        <w:t>legal</w:t>
      </w:r>
      <w:r>
        <w:rPr>
          <w:spacing w:val="32"/>
          <w:sz w:val="24"/>
          <w:szCs w:val="24"/>
        </w:rPr>
        <w:t xml:space="preserve"> </w:t>
      </w:r>
      <w:r>
        <w:rPr>
          <w:spacing w:val="-13"/>
          <w:sz w:val="24"/>
          <w:szCs w:val="24"/>
        </w:rPr>
        <w:t>steps</w:t>
      </w:r>
      <w:r>
        <w:rPr>
          <w:spacing w:val="21"/>
          <w:w w:val="101"/>
          <w:sz w:val="24"/>
          <w:szCs w:val="24"/>
        </w:rPr>
        <w:t xml:space="preserve"> </w:t>
      </w:r>
      <w:r>
        <w:rPr>
          <w:spacing w:val="-13"/>
          <w:sz w:val="24"/>
          <w:szCs w:val="24"/>
        </w:rPr>
        <w:t>taken</w:t>
      </w:r>
      <w:r>
        <w:rPr>
          <w:spacing w:val="37"/>
          <w:w w:val="101"/>
          <w:sz w:val="24"/>
          <w:szCs w:val="24"/>
        </w:rPr>
        <w:t xml:space="preserve"> </w:t>
      </w:r>
      <w:r>
        <w:rPr>
          <w:spacing w:val="-13"/>
          <w:sz w:val="24"/>
          <w:szCs w:val="24"/>
        </w:rPr>
        <w:t>and</w:t>
      </w:r>
      <w:r>
        <w:rPr>
          <w:spacing w:val="21"/>
          <w:sz w:val="24"/>
          <w:szCs w:val="24"/>
        </w:rPr>
        <w:t xml:space="preserve"> </w:t>
      </w:r>
      <w:r>
        <w:rPr>
          <w:spacing w:val="-13"/>
          <w:sz w:val="24"/>
          <w:szCs w:val="24"/>
        </w:rPr>
        <w:t>the</w:t>
      </w:r>
      <w:r>
        <w:rPr>
          <w:spacing w:val="38"/>
          <w:sz w:val="24"/>
          <w:szCs w:val="24"/>
        </w:rPr>
        <w:t xml:space="preserve"> </w:t>
      </w:r>
      <w:r>
        <w:rPr>
          <w:spacing w:val="-13"/>
          <w:sz w:val="24"/>
          <w:szCs w:val="24"/>
        </w:rPr>
        <w:t>act</w:t>
      </w:r>
      <w:r>
        <w:rPr>
          <w:spacing w:val="35"/>
          <w:w w:val="101"/>
          <w:sz w:val="24"/>
          <w:szCs w:val="24"/>
        </w:rPr>
        <w:t xml:space="preserve"> </w:t>
      </w:r>
      <w:r>
        <w:rPr>
          <w:spacing w:val="-13"/>
          <w:sz w:val="24"/>
          <w:szCs w:val="24"/>
        </w:rPr>
        <w:t>o</w:t>
      </w:r>
      <w:r>
        <w:rPr>
          <w:spacing w:val="8"/>
          <w:sz w:val="24"/>
          <w:szCs w:val="24"/>
        </w:rPr>
        <w:t>f</w:t>
      </w:r>
      <w:r>
        <w:rPr>
          <w:sz w:val="24"/>
          <w:szCs w:val="24"/>
        </w:rPr>
        <w:t xml:space="preserve"> </w:t>
      </w:r>
      <w:r>
        <w:rPr>
          <w:spacing w:val="-10"/>
          <w:sz w:val="24"/>
          <w:szCs w:val="24"/>
        </w:rPr>
        <w:t>shooting</w:t>
      </w:r>
    </w:p>
    <w:p w14:paraId="727962C3">
      <w:pPr>
        <w:pStyle w:val="2"/>
        <w:spacing w:before="112" w:line="253" w:lineRule="auto"/>
        <w:ind w:left="1009" w:hanging="989"/>
        <w:rPr>
          <w:sz w:val="24"/>
          <w:szCs w:val="24"/>
        </w:rPr>
      </w:pPr>
      <w:r>
        <w:rPr>
          <w:spacing w:val="-13"/>
          <w:sz w:val="24"/>
          <w:szCs w:val="24"/>
        </w:rPr>
        <w:t>15.</w:t>
      </w:r>
      <w:r>
        <w:rPr>
          <w:spacing w:val="-12"/>
          <w:sz w:val="24"/>
          <w:szCs w:val="24"/>
        </w:rPr>
        <w:t>1.6        During</w:t>
      </w:r>
      <w:r>
        <w:rPr>
          <w:spacing w:val="-19"/>
          <w:sz w:val="24"/>
          <w:szCs w:val="24"/>
        </w:rPr>
        <w:t xml:space="preserve"> </w:t>
      </w:r>
      <w:r>
        <w:rPr>
          <w:spacing w:val="-12"/>
          <w:sz w:val="24"/>
          <w:szCs w:val="24"/>
        </w:rPr>
        <w:t>the act of s</w:t>
      </w:r>
      <w:r>
        <w:rPr>
          <w:spacing w:val="-13"/>
          <w:sz w:val="24"/>
          <w:szCs w:val="24"/>
        </w:rPr>
        <w:t>hooting</w:t>
      </w:r>
      <w:r>
        <w:rPr>
          <w:spacing w:val="-18"/>
          <w:sz w:val="24"/>
          <w:szCs w:val="24"/>
        </w:rPr>
        <w:t xml:space="preserve"> </w:t>
      </w:r>
      <w:r>
        <w:rPr>
          <w:spacing w:val="-13"/>
          <w:sz w:val="24"/>
          <w:szCs w:val="24"/>
        </w:rPr>
        <w:t>the player might have</w:t>
      </w:r>
      <w:r>
        <w:rPr>
          <w:spacing w:val="-18"/>
          <w:sz w:val="24"/>
          <w:szCs w:val="24"/>
        </w:rPr>
        <w:t xml:space="preserve"> </w:t>
      </w:r>
      <w:r>
        <w:rPr>
          <w:spacing w:val="-13"/>
          <w:sz w:val="24"/>
          <w:szCs w:val="24"/>
        </w:rPr>
        <w:t>the arm(s)</w:t>
      </w:r>
      <w:r>
        <w:rPr>
          <w:spacing w:val="-1"/>
          <w:sz w:val="24"/>
          <w:szCs w:val="24"/>
        </w:rPr>
        <w:t xml:space="preserve"> </w:t>
      </w:r>
      <w:r>
        <w:rPr>
          <w:spacing w:val="-13"/>
          <w:sz w:val="24"/>
          <w:szCs w:val="24"/>
        </w:rPr>
        <w:t>held</w:t>
      </w:r>
      <w:r>
        <w:rPr>
          <w:spacing w:val="1"/>
          <w:sz w:val="24"/>
          <w:szCs w:val="24"/>
        </w:rPr>
        <w:t xml:space="preserve"> </w:t>
      </w:r>
      <w:r>
        <w:rPr>
          <w:spacing w:val="-13"/>
          <w:sz w:val="24"/>
          <w:szCs w:val="24"/>
        </w:rPr>
        <w:t>by</w:t>
      </w:r>
      <w:r>
        <w:rPr>
          <w:spacing w:val="-2"/>
          <w:sz w:val="24"/>
          <w:szCs w:val="24"/>
        </w:rPr>
        <w:t xml:space="preserve"> </w:t>
      </w:r>
      <w:r>
        <w:rPr>
          <w:spacing w:val="-13"/>
          <w:sz w:val="24"/>
          <w:szCs w:val="24"/>
        </w:rPr>
        <w:t>an opponent,</w:t>
      </w:r>
      <w:r>
        <w:rPr>
          <w:spacing w:val="-18"/>
          <w:sz w:val="24"/>
          <w:szCs w:val="24"/>
        </w:rPr>
        <w:t xml:space="preserve"> </w:t>
      </w:r>
      <w:r>
        <w:rPr>
          <w:spacing w:val="-13"/>
          <w:sz w:val="24"/>
          <w:szCs w:val="24"/>
        </w:rPr>
        <w:t>thu</w:t>
      </w:r>
      <w:r>
        <w:rPr>
          <w:spacing w:val="-10"/>
          <w:sz w:val="24"/>
          <w:szCs w:val="24"/>
        </w:rPr>
        <w:t>s</w:t>
      </w:r>
      <w:r>
        <w:rPr>
          <w:sz w:val="24"/>
          <w:szCs w:val="24"/>
        </w:rPr>
        <w:t xml:space="preserve"> </w:t>
      </w:r>
      <w:r>
        <w:rPr>
          <w:spacing w:val="-10"/>
          <w:sz w:val="24"/>
          <w:szCs w:val="24"/>
        </w:rPr>
        <w:t>being</w:t>
      </w:r>
      <w:r>
        <w:rPr>
          <w:spacing w:val="15"/>
          <w:sz w:val="24"/>
          <w:szCs w:val="24"/>
        </w:rPr>
        <w:t xml:space="preserve"> </w:t>
      </w:r>
      <w:r>
        <w:rPr>
          <w:spacing w:val="-10"/>
          <w:sz w:val="24"/>
          <w:szCs w:val="24"/>
        </w:rPr>
        <w:t>prevented from scorin</w:t>
      </w:r>
      <w:r>
        <w:rPr>
          <w:spacing w:val="-11"/>
          <w:sz w:val="24"/>
          <w:szCs w:val="24"/>
        </w:rPr>
        <w:t>g.</w:t>
      </w:r>
      <w:r>
        <w:rPr>
          <w:spacing w:val="19"/>
          <w:sz w:val="24"/>
          <w:szCs w:val="24"/>
        </w:rPr>
        <w:t xml:space="preserve"> </w:t>
      </w:r>
      <w:r>
        <w:rPr>
          <w:spacing w:val="-11"/>
          <w:sz w:val="24"/>
          <w:szCs w:val="24"/>
        </w:rPr>
        <w:t>In this</w:t>
      </w:r>
      <w:r>
        <w:rPr>
          <w:spacing w:val="14"/>
          <w:sz w:val="24"/>
          <w:szCs w:val="24"/>
        </w:rPr>
        <w:t xml:space="preserve"> </w:t>
      </w:r>
      <w:r>
        <w:rPr>
          <w:spacing w:val="-11"/>
          <w:sz w:val="24"/>
          <w:szCs w:val="24"/>
        </w:rPr>
        <w:t>case</w:t>
      </w:r>
      <w:r>
        <w:rPr>
          <w:spacing w:val="12"/>
          <w:sz w:val="24"/>
          <w:szCs w:val="24"/>
        </w:rPr>
        <w:t xml:space="preserve"> </w:t>
      </w:r>
      <w:r>
        <w:rPr>
          <w:spacing w:val="-11"/>
          <w:sz w:val="24"/>
          <w:szCs w:val="24"/>
        </w:rPr>
        <w:t>it</w:t>
      </w:r>
      <w:r>
        <w:rPr>
          <w:spacing w:val="12"/>
          <w:sz w:val="24"/>
          <w:szCs w:val="24"/>
        </w:rPr>
        <w:t xml:space="preserve"> </w:t>
      </w:r>
      <w:r>
        <w:rPr>
          <w:spacing w:val="-11"/>
          <w:sz w:val="24"/>
          <w:szCs w:val="24"/>
        </w:rPr>
        <w:t>is</w:t>
      </w:r>
      <w:r>
        <w:rPr>
          <w:spacing w:val="12"/>
          <w:sz w:val="24"/>
          <w:szCs w:val="24"/>
        </w:rPr>
        <w:t xml:space="preserve"> </w:t>
      </w:r>
      <w:r>
        <w:rPr>
          <w:spacing w:val="-11"/>
          <w:sz w:val="24"/>
          <w:szCs w:val="24"/>
        </w:rPr>
        <w:t>not</w:t>
      </w:r>
      <w:r>
        <w:rPr>
          <w:spacing w:val="12"/>
          <w:sz w:val="24"/>
          <w:szCs w:val="24"/>
        </w:rPr>
        <w:t xml:space="preserve"> </w:t>
      </w:r>
      <w:r>
        <w:rPr>
          <w:spacing w:val="-11"/>
          <w:sz w:val="24"/>
          <w:szCs w:val="24"/>
        </w:rPr>
        <w:t>essential that the</w:t>
      </w:r>
      <w:r>
        <w:rPr>
          <w:spacing w:val="16"/>
          <w:sz w:val="24"/>
          <w:szCs w:val="24"/>
        </w:rPr>
        <w:t xml:space="preserve"> </w:t>
      </w:r>
      <w:r>
        <w:rPr>
          <w:spacing w:val="-11"/>
          <w:sz w:val="24"/>
          <w:szCs w:val="24"/>
        </w:rPr>
        <w:t>ball</w:t>
      </w:r>
      <w:r>
        <w:rPr>
          <w:spacing w:val="13"/>
          <w:sz w:val="24"/>
          <w:szCs w:val="24"/>
        </w:rPr>
        <w:t xml:space="preserve"> </w:t>
      </w:r>
      <w:r>
        <w:rPr>
          <w:spacing w:val="-11"/>
          <w:sz w:val="24"/>
          <w:szCs w:val="24"/>
        </w:rPr>
        <w:t>leaves the</w:t>
      </w:r>
      <w:r>
        <w:rPr>
          <w:sz w:val="24"/>
          <w:szCs w:val="24"/>
        </w:rPr>
        <w:t xml:space="preserve"> </w:t>
      </w:r>
      <w:r>
        <w:rPr>
          <w:spacing w:val="-10"/>
          <w:sz w:val="24"/>
          <w:szCs w:val="24"/>
        </w:rPr>
        <w:t>player's hand(s).</w:t>
      </w:r>
    </w:p>
    <w:p w14:paraId="0D66213C">
      <w:pPr>
        <w:pStyle w:val="2"/>
        <w:spacing w:before="109" w:line="255" w:lineRule="auto"/>
        <w:ind w:left="1008" w:hanging="988"/>
        <w:rPr>
          <w:sz w:val="24"/>
          <w:szCs w:val="24"/>
        </w:rPr>
      </w:pPr>
      <w:r>
        <w:rPr>
          <w:spacing w:val="-13"/>
          <w:sz w:val="24"/>
          <w:szCs w:val="24"/>
        </w:rPr>
        <w:t>15.1.7       Whe</w:t>
      </w:r>
      <w:r>
        <w:rPr>
          <w:spacing w:val="-12"/>
          <w:sz w:val="24"/>
          <w:szCs w:val="24"/>
        </w:rPr>
        <w:t>n</w:t>
      </w:r>
      <w:r>
        <w:rPr>
          <w:sz w:val="24"/>
          <w:szCs w:val="24"/>
        </w:rPr>
        <w:t xml:space="preserve"> </w:t>
      </w:r>
      <w:r>
        <w:rPr>
          <w:spacing w:val="-12"/>
          <w:sz w:val="24"/>
          <w:szCs w:val="24"/>
        </w:rPr>
        <w:t>a</w:t>
      </w:r>
      <w:r>
        <w:rPr>
          <w:spacing w:val="3"/>
          <w:sz w:val="24"/>
          <w:szCs w:val="24"/>
        </w:rPr>
        <w:t xml:space="preserve"> </w:t>
      </w:r>
      <w:r>
        <w:rPr>
          <w:spacing w:val="-12"/>
          <w:sz w:val="24"/>
          <w:szCs w:val="24"/>
        </w:rPr>
        <w:t>player</w:t>
      </w:r>
      <w:r>
        <w:rPr>
          <w:sz w:val="24"/>
          <w:szCs w:val="24"/>
        </w:rPr>
        <w:t xml:space="preserve"> </w:t>
      </w:r>
      <w:r>
        <w:rPr>
          <w:spacing w:val="-12"/>
          <w:sz w:val="24"/>
          <w:szCs w:val="24"/>
        </w:rPr>
        <w:t>is</w:t>
      </w:r>
      <w:r>
        <w:rPr>
          <w:sz w:val="24"/>
          <w:szCs w:val="24"/>
        </w:rPr>
        <w:t xml:space="preserve"> </w:t>
      </w:r>
      <w:r>
        <w:rPr>
          <w:spacing w:val="-13"/>
          <w:sz w:val="24"/>
          <w:szCs w:val="24"/>
        </w:rPr>
        <w:t>in the act of</w:t>
      </w:r>
      <w:r>
        <w:rPr>
          <w:spacing w:val="-5"/>
          <w:sz w:val="24"/>
          <w:szCs w:val="24"/>
        </w:rPr>
        <w:t xml:space="preserve"> </w:t>
      </w:r>
      <w:r>
        <w:rPr>
          <w:spacing w:val="-13"/>
          <w:sz w:val="24"/>
          <w:szCs w:val="24"/>
        </w:rPr>
        <w:t>shooting</w:t>
      </w:r>
      <w:r>
        <w:rPr>
          <w:spacing w:val="-2"/>
          <w:sz w:val="24"/>
          <w:szCs w:val="24"/>
        </w:rPr>
        <w:t xml:space="preserve"> </w:t>
      </w:r>
      <w:r>
        <w:rPr>
          <w:spacing w:val="-13"/>
          <w:sz w:val="24"/>
          <w:szCs w:val="24"/>
        </w:rPr>
        <w:t>on jump shots</w:t>
      </w:r>
      <w:r>
        <w:rPr>
          <w:spacing w:val="-1"/>
          <w:sz w:val="24"/>
          <w:szCs w:val="24"/>
        </w:rPr>
        <w:t xml:space="preserve"> </w:t>
      </w:r>
      <w:r>
        <w:rPr>
          <w:spacing w:val="-13"/>
          <w:sz w:val="24"/>
          <w:szCs w:val="24"/>
        </w:rPr>
        <w:t>or</w:t>
      </w:r>
      <w:r>
        <w:rPr>
          <w:spacing w:val="-2"/>
          <w:sz w:val="24"/>
          <w:szCs w:val="24"/>
        </w:rPr>
        <w:t xml:space="preserve"> </w:t>
      </w:r>
      <w:r>
        <w:rPr>
          <w:spacing w:val="-13"/>
          <w:sz w:val="24"/>
          <w:szCs w:val="24"/>
        </w:rPr>
        <w:t>other</w:t>
      </w:r>
      <w:r>
        <w:rPr>
          <w:spacing w:val="-1"/>
          <w:sz w:val="24"/>
          <w:szCs w:val="24"/>
        </w:rPr>
        <w:t xml:space="preserve"> </w:t>
      </w:r>
      <w:r>
        <w:rPr>
          <w:spacing w:val="-13"/>
          <w:sz w:val="24"/>
          <w:szCs w:val="24"/>
        </w:rPr>
        <w:t>moving</w:t>
      </w:r>
      <w:r>
        <w:rPr>
          <w:spacing w:val="-5"/>
          <w:sz w:val="24"/>
          <w:szCs w:val="24"/>
        </w:rPr>
        <w:t xml:space="preserve"> </w:t>
      </w:r>
      <w:r>
        <w:rPr>
          <w:spacing w:val="-13"/>
          <w:sz w:val="24"/>
          <w:szCs w:val="24"/>
        </w:rPr>
        <w:t>shots</w:t>
      </w:r>
      <w:r>
        <w:rPr>
          <w:sz w:val="24"/>
          <w:szCs w:val="24"/>
        </w:rPr>
        <w:t xml:space="preserve"> </w:t>
      </w:r>
      <w:r>
        <w:rPr>
          <w:spacing w:val="-13"/>
          <w:sz w:val="24"/>
          <w:szCs w:val="24"/>
        </w:rPr>
        <w:t>and</w:t>
      </w:r>
      <w:r>
        <w:rPr>
          <w:sz w:val="24"/>
          <w:szCs w:val="24"/>
        </w:rPr>
        <w:t xml:space="preserve"> </w:t>
      </w:r>
      <w:r>
        <w:rPr>
          <w:spacing w:val="-13"/>
          <w:sz w:val="24"/>
          <w:szCs w:val="24"/>
        </w:rPr>
        <w:t>afte</w:t>
      </w:r>
      <w:r>
        <w:rPr>
          <w:spacing w:val="3"/>
          <w:sz w:val="24"/>
          <w:szCs w:val="24"/>
        </w:rPr>
        <w:t>r</w:t>
      </w:r>
      <w:r>
        <w:rPr>
          <w:sz w:val="24"/>
          <w:szCs w:val="24"/>
        </w:rPr>
        <w:t xml:space="preserve"> </w:t>
      </w:r>
      <w:r>
        <w:rPr>
          <w:spacing w:val="-12"/>
          <w:sz w:val="24"/>
          <w:szCs w:val="24"/>
        </w:rPr>
        <w:t>being</w:t>
      </w:r>
      <w:r>
        <w:rPr>
          <w:spacing w:val="-5"/>
          <w:sz w:val="24"/>
          <w:szCs w:val="24"/>
        </w:rPr>
        <w:t xml:space="preserve"> </w:t>
      </w:r>
      <w:r>
        <w:rPr>
          <w:spacing w:val="-12"/>
          <w:sz w:val="24"/>
          <w:szCs w:val="24"/>
        </w:rPr>
        <w:t>fouled,</w:t>
      </w:r>
    </w:p>
    <w:p w14:paraId="7B8915F1">
      <w:pPr>
        <w:pStyle w:val="2"/>
        <w:spacing w:before="10" w:line="297" w:lineRule="exact"/>
        <w:ind w:left="1004"/>
        <w:rPr>
          <w:sz w:val="24"/>
          <w:szCs w:val="24"/>
        </w:rPr>
      </w:pPr>
      <w:r>
        <w:rPr>
          <w:spacing w:val="-10"/>
          <w:position w:val="3"/>
          <w:sz w:val="24"/>
          <w:szCs w:val="24"/>
        </w:rPr>
        <w:t>•</w:t>
      </w:r>
      <w:r>
        <w:rPr>
          <w:spacing w:val="19"/>
          <w:position w:val="3"/>
          <w:sz w:val="24"/>
          <w:szCs w:val="24"/>
        </w:rPr>
        <w:t xml:space="preserve">    </w:t>
      </w:r>
      <w:r>
        <w:rPr>
          <w:spacing w:val="-10"/>
          <w:position w:val="3"/>
          <w:sz w:val="24"/>
          <w:szCs w:val="24"/>
        </w:rPr>
        <w:t>passes</w:t>
      </w:r>
      <w:r>
        <w:rPr>
          <w:spacing w:val="-12"/>
          <w:position w:val="3"/>
          <w:sz w:val="24"/>
          <w:szCs w:val="24"/>
        </w:rPr>
        <w:t xml:space="preserve"> </w:t>
      </w:r>
      <w:r>
        <w:rPr>
          <w:spacing w:val="-10"/>
          <w:position w:val="3"/>
          <w:sz w:val="24"/>
          <w:szCs w:val="24"/>
        </w:rPr>
        <w:t>the ball off</w:t>
      </w:r>
      <w:r>
        <w:rPr>
          <w:spacing w:val="1"/>
          <w:position w:val="3"/>
          <w:sz w:val="24"/>
          <w:szCs w:val="24"/>
        </w:rPr>
        <w:t xml:space="preserve"> </w:t>
      </w:r>
      <w:r>
        <w:rPr>
          <w:spacing w:val="-10"/>
          <w:position w:val="3"/>
          <w:sz w:val="24"/>
          <w:szCs w:val="24"/>
        </w:rPr>
        <w:t>or</w:t>
      </w:r>
    </w:p>
    <w:p w14:paraId="16D69C6E">
      <w:pPr>
        <w:pStyle w:val="2"/>
        <w:spacing w:before="10" w:line="297" w:lineRule="exact"/>
        <w:ind w:left="1004"/>
        <w:rPr>
          <w:sz w:val="24"/>
          <w:szCs w:val="24"/>
        </w:rPr>
      </w:pPr>
      <w:r>
        <w:rPr>
          <w:spacing w:val="-10"/>
          <w:position w:val="3"/>
          <w:sz w:val="24"/>
          <w:szCs w:val="24"/>
        </w:rPr>
        <w:t>•     if the ball is moved</w:t>
      </w:r>
      <w:r>
        <w:rPr>
          <w:spacing w:val="7"/>
          <w:position w:val="3"/>
          <w:sz w:val="24"/>
          <w:szCs w:val="24"/>
        </w:rPr>
        <w:t xml:space="preserve"> </w:t>
      </w:r>
      <w:r>
        <w:rPr>
          <w:rFonts w:hint="eastAsia" w:eastAsia="宋体"/>
          <w:spacing w:val="7"/>
          <w:position w:val="3"/>
          <w:sz w:val="24"/>
          <w:szCs w:val="24"/>
          <w:lang w:eastAsia="zh-CN"/>
        </w:rPr>
        <w:t>upwardd</w:t>
      </w:r>
      <w:r>
        <w:rPr>
          <w:spacing w:val="2"/>
          <w:position w:val="3"/>
          <w:sz w:val="24"/>
          <w:szCs w:val="24"/>
        </w:rPr>
        <w:t xml:space="preserve"> </w:t>
      </w:r>
      <w:r>
        <w:rPr>
          <w:spacing w:val="-10"/>
          <w:position w:val="3"/>
          <w:sz w:val="24"/>
          <w:szCs w:val="24"/>
        </w:rPr>
        <w:t>in</w:t>
      </w:r>
      <w:r>
        <w:rPr>
          <w:spacing w:val="2"/>
          <w:position w:val="3"/>
          <w:sz w:val="24"/>
          <w:szCs w:val="24"/>
        </w:rPr>
        <w:t xml:space="preserve"> </w:t>
      </w:r>
      <w:r>
        <w:rPr>
          <w:spacing w:val="-10"/>
          <w:position w:val="3"/>
          <w:sz w:val="24"/>
          <w:szCs w:val="24"/>
        </w:rPr>
        <w:t>a</w:t>
      </w:r>
      <w:r>
        <w:rPr>
          <w:spacing w:val="1"/>
          <w:position w:val="3"/>
          <w:sz w:val="24"/>
          <w:szCs w:val="24"/>
        </w:rPr>
        <w:t xml:space="preserve"> </w:t>
      </w:r>
      <w:r>
        <w:rPr>
          <w:spacing w:val="-10"/>
          <w:position w:val="3"/>
          <w:sz w:val="24"/>
          <w:szCs w:val="24"/>
        </w:rPr>
        <w:t>direction</w:t>
      </w:r>
      <w:r>
        <w:rPr>
          <w:spacing w:val="2"/>
          <w:position w:val="3"/>
          <w:sz w:val="24"/>
          <w:szCs w:val="24"/>
        </w:rPr>
        <w:t xml:space="preserve"> </w:t>
      </w:r>
      <w:r>
        <w:rPr>
          <w:spacing w:val="-10"/>
          <w:position w:val="3"/>
          <w:sz w:val="24"/>
          <w:szCs w:val="24"/>
        </w:rPr>
        <w:t>away from the basket</w:t>
      </w:r>
      <w:r>
        <w:rPr>
          <w:spacing w:val="1"/>
          <w:position w:val="3"/>
          <w:sz w:val="24"/>
          <w:szCs w:val="24"/>
        </w:rPr>
        <w:t xml:space="preserve"> </w:t>
      </w:r>
      <w:r>
        <w:rPr>
          <w:spacing w:val="-10"/>
          <w:position w:val="3"/>
          <w:sz w:val="24"/>
          <w:szCs w:val="24"/>
        </w:rPr>
        <w:t>or</w:t>
      </w:r>
    </w:p>
    <w:p w14:paraId="1DDE47D3">
      <w:pPr>
        <w:pStyle w:val="2"/>
        <w:spacing w:before="9" w:line="255" w:lineRule="auto"/>
        <w:ind w:left="991" w:firstLine="13"/>
        <w:rPr>
          <w:sz w:val="24"/>
          <w:szCs w:val="24"/>
        </w:rPr>
      </w:pPr>
      <w:r>
        <w:rPr>
          <w:spacing w:val="-10"/>
          <w:sz w:val="24"/>
          <w:szCs w:val="24"/>
        </w:rPr>
        <w:t>•     if</w:t>
      </w:r>
      <w:r>
        <w:rPr>
          <w:spacing w:val="-22"/>
          <w:sz w:val="24"/>
          <w:szCs w:val="24"/>
        </w:rPr>
        <w:t xml:space="preserve"> </w:t>
      </w:r>
      <w:r>
        <w:rPr>
          <w:spacing w:val="-10"/>
          <w:sz w:val="24"/>
          <w:szCs w:val="24"/>
        </w:rPr>
        <w:t>the player is not</w:t>
      </w:r>
      <w:r>
        <w:rPr>
          <w:spacing w:val="-19"/>
          <w:sz w:val="24"/>
          <w:szCs w:val="24"/>
        </w:rPr>
        <w:t xml:space="preserve"> </w:t>
      </w:r>
      <w:r>
        <w:rPr>
          <w:spacing w:val="-10"/>
          <w:sz w:val="24"/>
          <w:szCs w:val="24"/>
        </w:rPr>
        <w:t>facing</w:t>
      </w:r>
      <w:r>
        <w:rPr>
          <w:spacing w:val="-22"/>
          <w:sz w:val="24"/>
          <w:szCs w:val="24"/>
        </w:rPr>
        <w:t xml:space="preserve"> </w:t>
      </w:r>
      <w:r>
        <w:rPr>
          <w:spacing w:val="-10"/>
          <w:sz w:val="24"/>
          <w:szCs w:val="24"/>
        </w:rPr>
        <w:t>the basket</w:t>
      </w:r>
      <w:r>
        <w:rPr>
          <w:spacing w:val="-19"/>
          <w:sz w:val="24"/>
          <w:szCs w:val="24"/>
        </w:rPr>
        <w:t xml:space="preserve"> </w:t>
      </w:r>
      <w:r>
        <w:rPr>
          <w:spacing w:val="-10"/>
          <w:sz w:val="24"/>
          <w:szCs w:val="24"/>
        </w:rPr>
        <w:t>when</w:t>
      </w:r>
      <w:r>
        <w:rPr>
          <w:spacing w:val="-22"/>
          <w:sz w:val="24"/>
          <w:szCs w:val="24"/>
        </w:rPr>
        <w:t xml:space="preserve"> </w:t>
      </w:r>
      <w:r>
        <w:rPr>
          <w:spacing w:val="-11"/>
          <w:sz w:val="24"/>
          <w:szCs w:val="24"/>
        </w:rPr>
        <w:t xml:space="preserve">the ball is moved in an </w:t>
      </w:r>
      <w:r>
        <w:rPr>
          <w:rFonts w:hint="eastAsia" w:eastAsia="宋体"/>
          <w:spacing w:val="-11"/>
          <w:sz w:val="24"/>
          <w:szCs w:val="24"/>
          <w:lang w:eastAsia="zh-CN"/>
        </w:rPr>
        <w:t>upward motion,</w:t>
      </w:r>
      <w:r>
        <w:rPr>
          <w:sz w:val="24"/>
          <w:szCs w:val="24"/>
        </w:rPr>
        <w:t xml:space="preserve"> </w:t>
      </w:r>
      <w:r>
        <w:rPr>
          <w:spacing w:val="-10"/>
          <w:sz w:val="24"/>
          <w:szCs w:val="24"/>
        </w:rPr>
        <w:t>that player is no longe</w:t>
      </w:r>
      <w:r>
        <w:rPr>
          <w:spacing w:val="-11"/>
          <w:sz w:val="24"/>
          <w:szCs w:val="24"/>
        </w:rPr>
        <w:t>r considered to have</w:t>
      </w:r>
      <w:r>
        <w:rPr>
          <w:spacing w:val="6"/>
          <w:sz w:val="24"/>
          <w:szCs w:val="24"/>
        </w:rPr>
        <w:t xml:space="preserve"> </w:t>
      </w:r>
      <w:r>
        <w:rPr>
          <w:spacing w:val="-11"/>
          <w:sz w:val="24"/>
          <w:szCs w:val="24"/>
        </w:rPr>
        <w:t>been</w:t>
      </w:r>
      <w:r>
        <w:rPr>
          <w:spacing w:val="2"/>
          <w:sz w:val="24"/>
          <w:szCs w:val="24"/>
        </w:rPr>
        <w:t xml:space="preserve"> </w:t>
      </w:r>
      <w:r>
        <w:rPr>
          <w:spacing w:val="-11"/>
          <w:sz w:val="24"/>
          <w:szCs w:val="24"/>
        </w:rPr>
        <w:t>in the</w:t>
      </w:r>
      <w:r>
        <w:rPr>
          <w:spacing w:val="2"/>
          <w:sz w:val="24"/>
          <w:szCs w:val="24"/>
        </w:rPr>
        <w:t xml:space="preserve"> </w:t>
      </w:r>
      <w:r>
        <w:rPr>
          <w:spacing w:val="-11"/>
          <w:sz w:val="24"/>
          <w:szCs w:val="24"/>
        </w:rPr>
        <w:t>act</w:t>
      </w:r>
      <w:r>
        <w:rPr>
          <w:spacing w:val="1"/>
          <w:sz w:val="24"/>
          <w:szCs w:val="24"/>
        </w:rPr>
        <w:t xml:space="preserve"> </w:t>
      </w:r>
      <w:r>
        <w:rPr>
          <w:spacing w:val="-11"/>
          <w:sz w:val="24"/>
          <w:szCs w:val="24"/>
        </w:rPr>
        <w:t>of shooting.</w:t>
      </w:r>
    </w:p>
    <w:p w14:paraId="1476B0CC">
      <w:pPr>
        <w:pStyle w:val="2"/>
        <w:spacing w:before="112" w:line="253" w:lineRule="auto"/>
        <w:ind w:left="1001" w:hanging="981"/>
        <w:rPr>
          <w:sz w:val="24"/>
          <w:szCs w:val="24"/>
        </w:rPr>
      </w:pPr>
      <w:r>
        <w:rPr>
          <w:spacing w:val="-12"/>
          <w:sz w:val="24"/>
          <w:szCs w:val="24"/>
        </w:rPr>
        <w:t>15.1.8       When</w:t>
      </w:r>
      <w:r>
        <w:rPr>
          <w:spacing w:val="3"/>
          <w:sz w:val="24"/>
          <w:szCs w:val="24"/>
        </w:rPr>
        <w:t xml:space="preserve"> </w:t>
      </w:r>
      <w:r>
        <w:rPr>
          <w:spacing w:val="-12"/>
          <w:sz w:val="24"/>
          <w:szCs w:val="24"/>
        </w:rPr>
        <w:t>a</w:t>
      </w:r>
      <w:r>
        <w:rPr>
          <w:spacing w:val="6"/>
          <w:sz w:val="24"/>
          <w:szCs w:val="24"/>
        </w:rPr>
        <w:t xml:space="preserve"> </w:t>
      </w:r>
      <w:r>
        <w:rPr>
          <w:spacing w:val="-12"/>
          <w:sz w:val="24"/>
          <w:szCs w:val="24"/>
        </w:rPr>
        <w:t>player</w:t>
      </w:r>
      <w:r>
        <w:rPr>
          <w:spacing w:val="3"/>
          <w:sz w:val="24"/>
          <w:szCs w:val="24"/>
        </w:rPr>
        <w:t xml:space="preserve"> </w:t>
      </w:r>
      <w:r>
        <w:rPr>
          <w:spacing w:val="-12"/>
          <w:sz w:val="24"/>
          <w:szCs w:val="24"/>
        </w:rPr>
        <w:t>is</w:t>
      </w:r>
      <w:r>
        <w:rPr>
          <w:spacing w:val="3"/>
          <w:sz w:val="24"/>
          <w:szCs w:val="24"/>
        </w:rPr>
        <w:t xml:space="preserve"> </w:t>
      </w:r>
      <w:r>
        <w:rPr>
          <w:spacing w:val="-12"/>
          <w:sz w:val="24"/>
          <w:szCs w:val="24"/>
        </w:rPr>
        <w:t>in the act</w:t>
      </w:r>
      <w:r>
        <w:rPr>
          <w:spacing w:val="1"/>
          <w:sz w:val="24"/>
          <w:szCs w:val="24"/>
        </w:rPr>
        <w:t xml:space="preserve"> </w:t>
      </w:r>
      <w:r>
        <w:rPr>
          <w:spacing w:val="-12"/>
          <w:sz w:val="24"/>
          <w:szCs w:val="24"/>
        </w:rPr>
        <w:t>of</w:t>
      </w:r>
      <w:r>
        <w:rPr>
          <w:spacing w:val="-2"/>
          <w:sz w:val="24"/>
          <w:szCs w:val="24"/>
        </w:rPr>
        <w:t xml:space="preserve"> </w:t>
      </w:r>
      <w:r>
        <w:rPr>
          <w:spacing w:val="-12"/>
          <w:sz w:val="24"/>
          <w:szCs w:val="24"/>
        </w:rPr>
        <w:t>shooting</w:t>
      </w:r>
      <w:r>
        <w:rPr>
          <w:spacing w:val="1"/>
          <w:sz w:val="24"/>
          <w:szCs w:val="24"/>
        </w:rPr>
        <w:t xml:space="preserve"> </w:t>
      </w:r>
      <w:r>
        <w:rPr>
          <w:spacing w:val="-12"/>
          <w:sz w:val="24"/>
          <w:szCs w:val="24"/>
        </w:rPr>
        <w:t>on</w:t>
      </w:r>
      <w:r>
        <w:rPr>
          <w:spacing w:val="2"/>
          <w:sz w:val="24"/>
          <w:szCs w:val="24"/>
        </w:rPr>
        <w:t xml:space="preserve"> </w:t>
      </w:r>
      <w:r>
        <w:rPr>
          <w:rFonts w:hint="eastAsia" w:eastAsia="宋体"/>
          <w:spacing w:val="2"/>
          <w:sz w:val="24"/>
          <w:szCs w:val="24"/>
          <w:lang w:eastAsia="zh-CN"/>
        </w:rPr>
        <w:t>a drive</w:t>
      </w:r>
      <w:r>
        <w:rPr>
          <w:spacing w:val="-12"/>
          <w:sz w:val="24"/>
          <w:szCs w:val="24"/>
        </w:rPr>
        <w:t xml:space="preserve"> to the</w:t>
      </w:r>
      <w:r>
        <w:rPr>
          <w:spacing w:val="6"/>
          <w:sz w:val="24"/>
          <w:szCs w:val="24"/>
        </w:rPr>
        <w:t xml:space="preserve"> </w:t>
      </w:r>
      <w:r>
        <w:rPr>
          <w:spacing w:val="-12"/>
          <w:sz w:val="24"/>
          <w:szCs w:val="24"/>
        </w:rPr>
        <w:t>basket and</w:t>
      </w:r>
      <w:r>
        <w:rPr>
          <w:spacing w:val="3"/>
          <w:sz w:val="24"/>
          <w:szCs w:val="24"/>
        </w:rPr>
        <w:t xml:space="preserve"> </w:t>
      </w:r>
      <w:r>
        <w:rPr>
          <w:spacing w:val="-12"/>
          <w:sz w:val="24"/>
          <w:szCs w:val="24"/>
        </w:rPr>
        <w:t>after</w:t>
      </w:r>
      <w:r>
        <w:rPr>
          <w:spacing w:val="6"/>
          <w:sz w:val="24"/>
          <w:szCs w:val="24"/>
        </w:rPr>
        <w:t xml:space="preserve"> </w:t>
      </w:r>
      <w:r>
        <w:rPr>
          <w:spacing w:val="-12"/>
          <w:sz w:val="24"/>
          <w:szCs w:val="24"/>
        </w:rPr>
        <w:t>being foul</w:t>
      </w:r>
      <w:r>
        <w:rPr>
          <w:spacing w:val="-13"/>
          <w:sz w:val="24"/>
          <w:szCs w:val="24"/>
        </w:rPr>
        <w:t>ed</w:t>
      </w:r>
      <w:r>
        <w:rPr>
          <w:sz w:val="24"/>
          <w:szCs w:val="24"/>
        </w:rPr>
        <w:t xml:space="preserve"> </w:t>
      </w:r>
      <w:r>
        <w:rPr>
          <w:spacing w:val="-13"/>
          <w:sz w:val="24"/>
          <w:szCs w:val="24"/>
        </w:rPr>
        <w:t>passes</w:t>
      </w:r>
      <w:r>
        <w:rPr>
          <w:spacing w:val="15"/>
          <w:sz w:val="24"/>
          <w:szCs w:val="24"/>
        </w:rPr>
        <w:t xml:space="preserve"> </w:t>
      </w:r>
      <w:r>
        <w:rPr>
          <w:spacing w:val="-13"/>
          <w:sz w:val="24"/>
          <w:szCs w:val="24"/>
        </w:rPr>
        <w:t>the</w:t>
      </w:r>
      <w:r>
        <w:rPr>
          <w:spacing w:val="35"/>
          <w:sz w:val="24"/>
          <w:szCs w:val="24"/>
        </w:rPr>
        <w:t xml:space="preserve"> </w:t>
      </w:r>
      <w:r>
        <w:rPr>
          <w:spacing w:val="-13"/>
          <w:sz w:val="24"/>
          <w:szCs w:val="24"/>
        </w:rPr>
        <w:t>ball</w:t>
      </w:r>
      <w:r>
        <w:rPr>
          <w:spacing w:val="30"/>
          <w:sz w:val="24"/>
          <w:szCs w:val="24"/>
        </w:rPr>
        <w:t xml:space="preserve"> </w:t>
      </w:r>
      <w:r>
        <w:rPr>
          <w:spacing w:val="-13"/>
          <w:sz w:val="24"/>
          <w:szCs w:val="24"/>
        </w:rPr>
        <w:t>off</w:t>
      </w:r>
      <w:r>
        <w:rPr>
          <w:spacing w:val="15"/>
          <w:sz w:val="24"/>
          <w:szCs w:val="24"/>
        </w:rPr>
        <w:t xml:space="preserve"> </w:t>
      </w:r>
      <w:r>
        <w:rPr>
          <w:spacing w:val="-13"/>
          <w:sz w:val="24"/>
          <w:szCs w:val="24"/>
        </w:rPr>
        <w:t>that</w:t>
      </w:r>
      <w:r>
        <w:rPr>
          <w:spacing w:val="35"/>
          <w:sz w:val="24"/>
          <w:szCs w:val="24"/>
        </w:rPr>
        <w:t xml:space="preserve"> </w:t>
      </w:r>
      <w:r>
        <w:rPr>
          <w:spacing w:val="-13"/>
          <w:sz w:val="24"/>
          <w:szCs w:val="24"/>
        </w:rPr>
        <w:t>p</w:t>
      </w:r>
      <w:r>
        <w:rPr>
          <w:spacing w:val="-12"/>
          <w:sz w:val="24"/>
          <w:szCs w:val="24"/>
        </w:rPr>
        <w:t>layer</w:t>
      </w:r>
      <w:r>
        <w:rPr>
          <w:spacing w:val="31"/>
          <w:sz w:val="24"/>
          <w:szCs w:val="24"/>
        </w:rPr>
        <w:t xml:space="preserve"> </w:t>
      </w:r>
      <w:r>
        <w:rPr>
          <w:spacing w:val="-12"/>
          <w:sz w:val="24"/>
          <w:szCs w:val="24"/>
        </w:rPr>
        <w:t>is</w:t>
      </w:r>
      <w:r>
        <w:rPr>
          <w:spacing w:val="32"/>
          <w:sz w:val="24"/>
          <w:szCs w:val="24"/>
        </w:rPr>
        <w:t xml:space="preserve"> </w:t>
      </w:r>
      <w:r>
        <w:rPr>
          <w:spacing w:val="-12"/>
          <w:sz w:val="24"/>
          <w:szCs w:val="24"/>
        </w:rPr>
        <w:t>no</w:t>
      </w:r>
      <w:r>
        <w:rPr>
          <w:spacing w:val="32"/>
          <w:w w:val="101"/>
          <w:sz w:val="24"/>
          <w:szCs w:val="24"/>
        </w:rPr>
        <w:t xml:space="preserve"> </w:t>
      </w:r>
      <w:r>
        <w:rPr>
          <w:spacing w:val="-12"/>
          <w:sz w:val="24"/>
          <w:szCs w:val="24"/>
        </w:rPr>
        <w:t>longer</w:t>
      </w:r>
      <w:r>
        <w:rPr>
          <w:spacing w:val="33"/>
          <w:w w:val="101"/>
          <w:sz w:val="24"/>
          <w:szCs w:val="24"/>
        </w:rPr>
        <w:t xml:space="preserve"> </w:t>
      </w:r>
      <w:r>
        <w:rPr>
          <w:spacing w:val="-12"/>
          <w:sz w:val="24"/>
          <w:szCs w:val="24"/>
        </w:rPr>
        <w:t>consid</w:t>
      </w:r>
      <w:r>
        <w:rPr>
          <w:spacing w:val="-13"/>
          <w:sz w:val="24"/>
          <w:szCs w:val="24"/>
        </w:rPr>
        <w:t>ered</w:t>
      </w:r>
      <w:r>
        <w:rPr>
          <w:spacing w:val="15"/>
          <w:sz w:val="24"/>
          <w:szCs w:val="24"/>
        </w:rPr>
        <w:t xml:space="preserve"> </w:t>
      </w:r>
      <w:r>
        <w:rPr>
          <w:spacing w:val="-13"/>
          <w:sz w:val="24"/>
          <w:szCs w:val="24"/>
        </w:rPr>
        <w:t>to</w:t>
      </w:r>
      <w:r>
        <w:rPr>
          <w:spacing w:val="33"/>
          <w:sz w:val="24"/>
          <w:szCs w:val="24"/>
        </w:rPr>
        <w:t xml:space="preserve"> </w:t>
      </w:r>
      <w:r>
        <w:rPr>
          <w:spacing w:val="-13"/>
          <w:sz w:val="24"/>
          <w:szCs w:val="24"/>
        </w:rPr>
        <w:t>have</w:t>
      </w:r>
      <w:r>
        <w:rPr>
          <w:spacing w:val="35"/>
          <w:sz w:val="24"/>
          <w:szCs w:val="24"/>
        </w:rPr>
        <w:t xml:space="preserve"> </w:t>
      </w:r>
      <w:r>
        <w:rPr>
          <w:spacing w:val="-13"/>
          <w:sz w:val="24"/>
          <w:szCs w:val="24"/>
        </w:rPr>
        <w:t>been</w:t>
      </w:r>
      <w:r>
        <w:rPr>
          <w:spacing w:val="31"/>
          <w:sz w:val="24"/>
          <w:szCs w:val="24"/>
        </w:rPr>
        <w:t xml:space="preserve"> </w:t>
      </w:r>
      <w:r>
        <w:rPr>
          <w:spacing w:val="-13"/>
          <w:sz w:val="24"/>
          <w:szCs w:val="24"/>
        </w:rPr>
        <w:t>in</w:t>
      </w:r>
      <w:r>
        <w:rPr>
          <w:spacing w:val="16"/>
          <w:sz w:val="24"/>
          <w:szCs w:val="24"/>
        </w:rPr>
        <w:t xml:space="preserve"> </w:t>
      </w:r>
      <w:r>
        <w:rPr>
          <w:spacing w:val="-13"/>
          <w:sz w:val="24"/>
          <w:szCs w:val="24"/>
        </w:rPr>
        <w:t>the</w:t>
      </w:r>
      <w:r>
        <w:rPr>
          <w:spacing w:val="31"/>
          <w:sz w:val="24"/>
          <w:szCs w:val="24"/>
        </w:rPr>
        <w:t xml:space="preserve"> </w:t>
      </w:r>
      <w:r>
        <w:rPr>
          <w:spacing w:val="-13"/>
          <w:sz w:val="24"/>
          <w:szCs w:val="24"/>
        </w:rPr>
        <w:t>act</w:t>
      </w:r>
      <w:r>
        <w:rPr>
          <w:spacing w:val="30"/>
          <w:sz w:val="24"/>
          <w:szCs w:val="24"/>
        </w:rPr>
        <w:t xml:space="preserve"> </w:t>
      </w:r>
      <w:r>
        <w:rPr>
          <w:spacing w:val="-13"/>
          <w:sz w:val="24"/>
          <w:szCs w:val="24"/>
        </w:rPr>
        <w:t>o</w:t>
      </w:r>
      <w:r>
        <w:rPr>
          <w:spacing w:val="8"/>
          <w:sz w:val="24"/>
          <w:szCs w:val="24"/>
        </w:rPr>
        <w:t>f</w:t>
      </w:r>
      <w:r>
        <w:rPr>
          <w:sz w:val="24"/>
          <w:szCs w:val="24"/>
        </w:rPr>
        <w:t xml:space="preserve"> </w:t>
      </w:r>
      <w:r>
        <w:rPr>
          <w:spacing w:val="-11"/>
          <w:sz w:val="24"/>
          <w:szCs w:val="24"/>
        </w:rPr>
        <w:t>shooting.</w:t>
      </w:r>
    </w:p>
    <w:p w14:paraId="2703F518">
      <w:pPr>
        <w:pStyle w:val="2"/>
        <w:spacing w:line="396" w:lineRule="auto"/>
      </w:pPr>
    </w:p>
    <w:p w14:paraId="2E7CB29A">
      <w:pPr>
        <w:pStyle w:val="2"/>
        <w:spacing w:before="77" w:line="340" w:lineRule="exact"/>
        <w:rPr>
          <w:sz w:val="27"/>
          <w:szCs w:val="27"/>
        </w:rPr>
      </w:pPr>
      <w:r>
        <w:rPr>
          <w:b/>
          <w:bCs/>
          <w:color w:val="FF0000"/>
          <w:spacing w:val="-15"/>
          <w:position w:val="1"/>
          <w:sz w:val="27"/>
          <w:szCs w:val="27"/>
        </w:rPr>
        <w:t>Article 16     Goal: When made and</w:t>
      </w:r>
      <w:r>
        <w:rPr>
          <w:b/>
          <w:bCs/>
          <w:color w:val="FF0000"/>
          <w:spacing w:val="6"/>
          <w:position w:val="1"/>
          <w:sz w:val="27"/>
          <w:szCs w:val="27"/>
        </w:rPr>
        <w:t xml:space="preserve"> </w:t>
      </w:r>
      <w:r>
        <w:rPr>
          <w:b/>
          <w:bCs/>
          <w:color w:val="FF0000"/>
          <w:spacing w:val="-15"/>
          <w:position w:val="1"/>
          <w:sz w:val="27"/>
          <w:szCs w:val="27"/>
        </w:rPr>
        <w:t xml:space="preserve">its </w:t>
      </w:r>
      <w:r>
        <w:rPr>
          <w:b/>
          <w:bCs/>
          <w:color w:val="FF0000"/>
          <w:spacing w:val="-16"/>
          <w:position w:val="1"/>
          <w:sz w:val="27"/>
          <w:szCs w:val="27"/>
        </w:rPr>
        <w:t>value</w:t>
      </w:r>
    </w:p>
    <w:p w14:paraId="60EC5F9B">
      <w:pPr>
        <w:pStyle w:val="2"/>
        <w:spacing w:before="111" w:line="292" w:lineRule="exact"/>
        <w:ind w:left="20"/>
        <w:rPr>
          <w:sz w:val="23"/>
          <w:szCs w:val="23"/>
        </w:rPr>
      </w:pPr>
      <w:r>
        <w:rPr>
          <w:b/>
          <w:bCs/>
          <w:spacing w:val="-11"/>
          <w:position w:val="1"/>
          <w:sz w:val="23"/>
          <w:szCs w:val="23"/>
        </w:rPr>
        <w:t>16.1           Definition</w:t>
      </w:r>
    </w:p>
    <w:p w14:paraId="35F88C51">
      <w:pPr>
        <w:pStyle w:val="2"/>
        <w:spacing w:before="115" w:line="255" w:lineRule="auto"/>
        <w:ind w:left="1009" w:hanging="989"/>
        <w:rPr>
          <w:sz w:val="24"/>
          <w:szCs w:val="24"/>
        </w:rPr>
      </w:pPr>
      <w:r>
        <w:rPr>
          <w:spacing w:val="-14"/>
          <w:sz w:val="24"/>
          <w:szCs w:val="24"/>
        </w:rPr>
        <w:t>16.1.1       A</w:t>
      </w:r>
      <w:r>
        <w:rPr>
          <w:spacing w:val="20"/>
          <w:sz w:val="24"/>
          <w:szCs w:val="24"/>
        </w:rPr>
        <w:t xml:space="preserve"> </w:t>
      </w:r>
      <w:r>
        <w:rPr>
          <w:spacing w:val="-14"/>
          <w:sz w:val="24"/>
          <w:szCs w:val="24"/>
        </w:rPr>
        <w:t>go</w:t>
      </w:r>
      <w:r>
        <w:rPr>
          <w:spacing w:val="-13"/>
          <w:sz w:val="24"/>
          <w:szCs w:val="24"/>
        </w:rPr>
        <w:t>al</w:t>
      </w:r>
      <w:r>
        <w:rPr>
          <w:spacing w:val="10"/>
          <w:sz w:val="24"/>
          <w:szCs w:val="24"/>
        </w:rPr>
        <w:t xml:space="preserve"> </w:t>
      </w:r>
      <w:r>
        <w:rPr>
          <w:spacing w:val="-13"/>
          <w:sz w:val="24"/>
          <w:szCs w:val="24"/>
        </w:rPr>
        <w:t>is</w:t>
      </w:r>
      <w:r>
        <w:rPr>
          <w:spacing w:val="10"/>
          <w:sz w:val="24"/>
          <w:szCs w:val="24"/>
        </w:rPr>
        <w:t xml:space="preserve"> </w:t>
      </w:r>
      <w:r>
        <w:rPr>
          <w:rFonts w:hint="eastAsia" w:eastAsia="宋体"/>
          <w:spacing w:val="10"/>
          <w:sz w:val="24"/>
          <w:szCs w:val="24"/>
          <w:lang w:eastAsia="zh-CN"/>
        </w:rPr>
        <w:t>scored</w:t>
      </w:r>
      <w:r>
        <w:rPr>
          <w:spacing w:val="-2"/>
          <w:sz w:val="24"/>
          <w:szCs w:val="24"/>
        </w:rPr>
        <w:t xml:space="preserve"> </w:t>
      </w:r>
      <w:r>
        <w:rPr>
          <w:spacing w:val="-13"/>
          <w:sz w:val="24"/>
          <w:szCs w:val="24"/>
        </w:rPr>
        <w:t>when</w:t>
      </w:r>
      <w:r>
        <w:rPr>
          <w:spacing w:val="10"/>
          <w:sz w:val="24"/>
          <w:szCs w:val="24"/>
        </w:rPr>
        <w:t xml:space="preserve"> </w:t>
      </w:r>
      <w:r>
        <w:rPr>
          <w:spacing w:val="-13"/>
          <w:sz w:val="24"/>
          <w:szCs w:val="24"/>
        </w:rPr>
        <w:t>a</w:t>
      </w:r>
      <w:r>
        <w:rPr>
          <w:spacing w:val="12"/>
          <w:sz w:val="24"/>
          <w:szCs w:val="24"/>
        </w:rPr>
        <w:t xml:space="preserve"> </w:t>
      </w:r>
      <w:r>
        <w:rPr>
          <w:spacing w:val="-13"/>
          <w:sz w:val="24"/>
          <w:szCs w:val="24"/>
        </w:rPr>
        <w:t>live</w:t>
      </w:r>
      <w:r>
        <w:rPr>
          <w:spacing w:val="14"/>
          <w:sz w:val="24"/>
          <w:szCs w:val="24"/>
        </w:rPr>
        <w:t xml:space="preserve"> </w:t>
      </w:r>
      <w:r>
        <w:rPr>
          <w:spacing w:val="-13"/>
          <w:sz w:val="24"/>
          <w:szCs w:val="24"/>
        </w:rPr>
        <w:t>ball</w:t>
      </w:r>
      <w:r>
        <w:rPr>
          <w:spacing w:val="10"/>
          <w:sz w:val="24"/>
          <w:szCs w:val="24"/>
        </w:rPr>
        <w:t xml:space="preserve"> </w:t>
      </w:r>
      <w:r>
        <w:rPr>
          <w:spacing w:val="-13"/>
          <w:sz w:val="24"/>
          <w:szCs w:val="24"/>
        </w:rPr>
        <w:t>enters the</w:t>
      </w:r>
      <w:r>
        <w:rPr>
          <w:spacing w:val="14"/>
          <w:sz w:val="24"/>
          <w:szCs w:val="24"/>
        </w:rPr>
        <w:t xml:space="preserve"> </w:t>
      </w:r>
      <w:r>
        <w:rPr>
          <w:spacing w:val="-13"/>
          <w:sz w:val="24"/>
          <w:szCs w:val="24"/>
        </w:rPr>
        <w:t>basket</w:t>
      </w:r>
      <w:r>
        <w:rPr>
          <w:spacing w:val="-3"/>
          <w:sz w:val="24"/>
          <w:szCs w:val="24"/>
        </w:rPr>
        <w:t xml:space="preserve"> </w:t>
      </w:r>
      <w:r>
        <w:rPr>
          <w:spacing w:val="-13"/>
          <w:sz w:val="24"/>
          <w:szCs w:val="24"/>
        </w:rPr>
        <w:t>from</w:t>
      </w:r>
      <w:r>
        <w:rPr>
          <w:spacing w:val="11"/>
          <w:sz w:val="24"/>
          <w:szCs w:val="24"/>
        </w:rPr>
        <w:t xml:space="preserve"> </w:t>
      </w:r>
      <w:r>
        <w:rPr>
          <w:spacing w:val="-13"/>
          <w:sz w:val="24"/>
          <w:szCs w:val="24"/>
        </w:rPr>
        <w:t>above</w:t>
      </w:r>
      <w:r>
        <w:rPr>
          <w:spacing w:val="10"/>
          <w:sz w:val="24"/>
          <w:szCs w:val="24"/>
        </w:rPr>
        <w:t xml:space="preserve"> </w:t>
      </w:r>
      <w:r>
        <w:rPr>
          <w:spacing w:val="-13"/>
          <w:sz w:val="24"/>
          <w:szCs w:val="24"/>
        </w:rPr>
        <w:t>and</w:t>
      </w:r>
      <w:r>
        <w:rPr>
          <w:spacing w:val="13"/>
          <w:sz w:val="24"/>
          <w:szCs w:val="24"/>
        </w:rPr>
        <w:t xml:space="preserve"> </w:t>
      </w:r>
      <w:r>
        <w:rPr>
          <w:spacing w:val="-13"/>
          <w:sz w:val="24"/>
          <w:szCs w:val="24"/>
        </w:rPr>
        <w:t>remains</w:t>
      </w:r>
      <w:r>
        <w:rPr>
          <w:spacing w:val="-2"/>
          <w:sz w:val="24"/>
          <w:szCs w:val="24"/>
        </w:rPr>
        <w:t xml:space="preserve"> </w:t>
      </w:r>
      <w:r>
        <w:rPr>
          <w:spacing w:val="-13"/>
          <w:sz w:val="24"/>
          <w:szCs w:val="24"/>
        </w:rPr>
        <w:t>within</w:t>
      </w:r>
      <w:r>
        <w:rPr>
          <w:spacing w:val="8"/>
          <w:sz w:val="24"/>
          <w:szCs w:val="24"/>
        </w:rPr>
        <w:t xml:space="preserve"> </w:t>
      </w:r>
      <w:r>
        <w:rPr>
          <w:spacing w:val="-13"/>
          <w:sz w:val="24"/>
          <w:szCs w:val="24"/>
        </w:rPr>
        <w:t>o</w:t>
      </w:r>
      <w:r>
        <w:rPr>
          <w:spacing w:val="3"/>
          <w:sz w:val="24"/>
          <w:szCs w:val="24"/>
        </w:rPr>
        <w:t>r</w:t>
      </w:r>
      <w:r>
        <w:rPr>
          <w:sz w:val="24"/>
          <w:szCs w:val="24"/>
        </w:rPr>
        <w:t xml:space="preserve"> </w:t>
      </w:r>
      <w:r>
        <w:rPr>
          <w:spacing w:val="-11"/>
          <w:sz w:val="24"/>
          <w:szCs w:val="24"/>
        </w:rPr>
        <w:t>passes through</w:t>
      </w:r>
      <w:r>
        <w:rPr>
          <w:spacing w:val="4"/>
          <w:sz w:val="24"/>
          <w:szCs w:val="24"/>
        </w:rPr>
        <w:t xml:space="preserve"> </w:t>
      </w:r>
      <w:r>
        <w:rPr>
          <w:spacing w:val="-11"/>
          <w:sz w:val="24"/>
          <w:szCs w:val="24"/>
        </w:rPr>
        <w:t>the basket entirely.</w:t>
      </w:r>
    </w:p>
    <w:p w14:paraId="3A9D5EBA">
      <w:pPr>
        <w:pStyle w:val="2"/>
        <w:spacing w:before="109" w:line="255" w:lineRule="auto"/>
        <w:ind w:left="1006" w:hanging="986"/>
        <w:rPr>
          <w:sz w:val="24"/>
          <w:szCs w:val="24"/>
        </w:rPr>
      </w:pPr>
      <w:r>
        <w:rPr>
          <w:spacing w:val="-11"/>
          <w:sz w:val="24"/>
          <w:szCs w:val="24"/>
        </w:rPr>
        <w:t xml:space="preserve">16.1.2  </w:t>
      </w:r>
      <w:r>
        <w:rPr>
          <w:spacing w:val="-10"/>
          <w:sz w:val="24"/>
          <w:szCs w:val="24"/>
        </w:rPr>
        <w:t xml:space="preserve">     The</w:t>
      </w:r>
      <w:r>
        <w:rPr>
          <w:spacing w:val="22"/>
          <w:sz w:val="24"/>
          <w:szCs w:val="24"/>
        </w:rPr>
        <w:t xml:space="preserve"> </w:t>
      </w:r>
      <w:r>
        <w:rPr>
          <w:spacing w:val="-10"/>
          <w:sz w:val="24"/>
          <w:szCs w:val="24"/>
        </w:rPr>
        <w:t>ball</w:t>
      </w:r>
      <w:r>
        <w:rPr>
          <w:spacing w:val="18"/>
          <w:sz w:val="24"/>
          <w:szCs w:val="24"/>
        </w:rPr>
        <w:t xml:space="preserve"> </w:t>
      </w:r>
      <w:r>
        <w:rPr>
          <w:spacing w:val="-10"/>
          <w:sz w:val="24"/>
          <w:szCs w:val="24"/>
        </w:rPr>
        <w:t>is</w:t>
      </w:r>
      <w:r>
        <w:rPr>
          <w:spacing w:val="4"/>
          <w:sz w:val="24"/>
          <w:szCs w:val="24"/>
        </w:rPr>
        <w:t xml:space="preserve"> </w:t>
      </w:r>
      <w:r>
        <w:rPr>
          <w:spacing w:val="-10"/>
          <w:sz w:val="24"/>
          <w:szCs w:val="24"/>
        </w:rPr>
        <w:t>with</w:t>
      </w:r>
      <w:r>
        <w:rPr>
          <w:spacing w:val="-11"/>
          <w:sz w:val="24"/>
          <w:szCs w:val="24"/>
        </w:rPr>
        <w:t>in the</w:t>
      </w:r>
      <w:r>
        <w:rPr>
          <w:spacing w:val="22"/>
          <w:sz w:val="24"/>
          <w:szCs w:val="24"/>
        </w:rPr>
        <w:t xml:space="preserve"> </w:t>
      </w:r>
      <w:r>
        <w:rPr>
          <w:spacing w:val="-11"/>
          <w:sz w:val="24"/>
          <w:szCs w:val="24"/>
        </w:rPr>
        <w:t>basket</w:t>
      </w:r>
      <w:r>
        <w:rPr>
          <w:spacing w:val="4"/>
          <w:sz w:val="24"/>
          <w:szCs w:val="24"/>
        </w:rPr>
        <w:t xml:space="preserve"> </w:t>
      </w:r>
      <w:r>
        <w:rPr>
          <w:spacing w:val="-11"/>
          <w:sz w:val="24"/>
          <w:szCs w:val="24"/>
        </w:rPr>
        <w:t>when</w:t>
      </w:r>
      <w:r>
        <w:rPr>
          <w:spacing w:val="3"/>
          <w:sz w:val="24"/>
          <w:szCs w:val="24"/>
        </w:rPr>
        <w:t xml:space="preserve"> </w:t>
      </w:r>
      <w:r>
        <w:rPr>
          <w:spacing w:val="-11"/>
          <w:sz w:val="24"/>
          <w:szCs w:val="24"/>
        </w:rPr>
        <w:t>the</w:t>
      </w:r>
      <w:r>
        <w:rPr>
          <w:spacing w:val="13"/>
          <w:sz w:val="24"/>
          <w:szCs w:val="24"/>
        </w:rPr>
        <w:t xml:space="preserve"> </w:t>
      </w:r>
      <w:r>
        <w:rPr>
          <w:spacing w:val="-11"/>
          <w:sz w:val="24"/>
          <w:szCs w:val="24"/>
        </w:rPr>
        <w:t>slightest</w:t>
      </w:r>
      <w:r>
        <w:rPr>
          <w:spacing w:val="21"/>
          <w:sz w:val="24"/>
          <w:szCs w:val="24"/>
        </w:rPr>
        <w:t xml:space="preserve"> </w:t>
      </w:r>
      <w:r>
        <w:rPr>
          <w:spacing w:val="-11"/>
          <w:sz w:val="24"/>
          <w:szCs w:val="24"/>
        </w:rPr>
        <w:t>part</w:t>
      </w:r>
      <w:r>
        <w:rPr>
          <w:spacing w:val="16"/>
          <w:w w:val="101"/>
          <w:sz w:val="24"/>
          <w:szCs w:val="24"/>
        </w:rPr>
        <w:t xml:space="preserve"> </w:t>
      </w:r>
      <w:r>
        <w:rPr>
          <w:spacing w:val="-11"/>
          <w:sz w:val="24"/>
          <w:szCs w:val="24"/>
        </w:rPr>
        <w:t>of</w:t>
      </w:r>
      <w:r>
        <w:rPr>
          <w:spacing w:val="2"/>
          <w:sz w:val="24"/>
          <w:szCs w:val="24"/>
        </w:rPr>
        <w:t xml:space="preserve"> </w:t>
      </w:r>
      <w:r>
        <w:rPr>
          <w:spacing w:val="-11"/>
          <w:sz w:val="24"/>
          <w:szCs w:val="24"/>
        </w:rPr>
        <w:t>the</w:t>
      </w:r>
      <w:r>
        <w:rPr>
          <w:spacing w:val="21"/>
          <w:w w:val="101"/>
          <w:sz w:val="24"/>
          <w:szCs w:val="24"/>
        </w:rPr>
        <w:t xml:space="preserve"> </w:t>
      </w:r>
      <w:r>
        <w:rPr>
          <w:spacing w:val="-11"/>
          <w:sz w:val="24"/>
          <w:szCs w:val="24"/>
        </w:rPr>
        <w:t>ball</w:t>
      </w:r>
      <w:r>
        <w:rPr>
          <w:spacing w:val="18"/>
          <w:sz w:val="24"/>
          <w:szCs w:val="24"/>
        </w:rPr>
        <w:t xml:space="preserve"> </w:t>
      </w:r>
      <w:r>
        <w:rPr>
          <w:spacing w:val="-11"/>
          <w:sz w:val="24"/>
          <w:szCs w:val="24"/>
        </w:rPr>
        <w:t>is</w:t>
      </w:r>
      <w:r>
        <w:rPr>
          <w:spacing w:val="4"/>
          <w:sz w:val="24"/>
          <w:szCs w:val="24"/>
        </w:rPr>
        <w:t xml:space="preserve"> </w:t>
      </w:r>
      <w:r>
        <w:rPr>
          <w:spacing w:val="-11"/>
          <w:sz w:val="24"/>
          <w:szCs w:val="24"/>
        </w:rPr>
        <w:t>within</w:t>
      </w:r>
      <w:r>
        <w:rPr>
          <w:spacing w:val="2"/>
          <w:sz w:val="24"/>
          <w:szCs w:val="24"/>
        </w:rPr>
        <w:t xml:space="preserve"> </w:t>
      </w:r>
      <w:r>
        <w:rPr>
          <w:spacing w:val="-11"/>
          <w:sz w:val="24"/>
          <w:szCs w:val="24"/>
        </w:rPr>
        <w:t>the</w:t>
      </w:r>
      <w:r>
        <w:rPr>
          <w:spacing w:val="22"/>
          <w:sz w:val="24"/>
          <w:szCs w:val="24"/>
        </w:rPr>
        <w:t xml:space="preserve"> </w:t>
      </w:r>
      <w:r>
        <w:rPr>
          <w:spacing w:val="-11"/>
          <w:sz w:val="24"/>
          <w:szCs w:val="24"/>
        </w:rPr>
        <w:t>baske</w:t>
      </w:r>
      <w:r>
        <w:rPr>
          <w:spacing w:val="-3"/>
          <w:sz w:val="24"/>
          <w:szCs w:val="24"/>
        </w:rPr>
        <w:t>t</w:t>
      </w:r>
      <w:r>
        <w:rPr>
          <w:sz w:val="24"/>
          <w:szCs w:val="24"/>
        </w:rPr>
        <w:t xml:space="preserve"> </w:t>
      </w:r>
      <w:r>
        <w:rPr>
          <w:spacing w:val="-10"/>
          <w:sz w:val="24"/>
          <w:szCs w:val="24"/>
        </w:rPr>
        <w:t>and below the level of the ring.</w:t>
      </w:r>
    </w:p>
    <w:p w14:paraId="08045868">
      <w:pPr>
        <w:spacing w:line="255" w:lineRule="auto"/>
        <w:rPr>
          <w:sz w:val="24"/>
          <w:szCs w:val="24"/>
        </w:rPr>
        <w:sectPr>
          <w:headerReference r:id="rId80" w:type="default"/>
          <w:footerReference r:id="rId81" w:type="default"/>
          <w:pgSz w:w="11900" w:h="16840"/>
          <w:pgMar w:top="1207" w:right="1412" w:bottom="652" w:left="1417" w:header="635" w:footer="402" w:gutter="0"/>
          <w:cols w:space="720" w:num="1"/>
        </w:sectPr>
      </w:pPr>
    </w:p>
    <w:p w14:paraId="2E3DF7B6">
      <w:pPr>
        <w:spacing w:before="292" w:line="344" w:lineRule="exact"/>
        <w:ind w:left="41"/>
        <w:rPr>
          <w:rFonts w:ascii="等线" w:hAnsi="等线" w:eastAsia="等线" w:cs="等线"/>
          <w:sz w:val="24"/>
          <w:szCs w:val="24"/>
        </w:rPr>
      </w:pPr>
      <w:bookmarkStart w:id="32" w:name="bookmark195"/>
      <w:bookmarkEnd w:id="32"/>
      <w:r>
        <w:rPr>
          <w:rFonts w:ascii="Calibri" w:hAnsi="Calibri" w:eastAsia="Calibri" w:cs="Calibri"/>
          <w:position w:val="3"/>
          <w:sz w:val="24"/>
          <w:szCs w:val="24"/>
        </w:rPr>
        <w:t xml:space="preserve">15.1.3        </w:t>
      </w:r>
      <w:r>
        <w:rPr>
          <w:rFonts w:ascii="等线" w:hAnsi="等线" w:eastAsia="等线" w:cs="等线"/>
          <w:position w:val="3"/>
          <w:sz w:val="24"/>
          <w:szCs w:val="24"/>
        </w:rPr>
        <w:t>在向篮筐推进的连续动作中完成的投篮动作：</w:t>
      </w:r>
    </w:p>
    <w:p w14:paraId="021781EF">
      <w:pPr>
        <w:pStyle w:val="2"/>
        <w:spacing w:before="1" w:line="303" w:lineRule="auto"/>
        <w:ind w:left="1443" w:hanging="439"/>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当队员已接住球且球静止于其手中，</w:t>
      </w:r>
      <w:r>
        <w:rPr>
          <w:rFonts w:ascii="等线" w:hAnsi="等线" w:eastAsia="等线" w:cs="等线"/>
          <w:spacing w:val="-40"/>
          <w:sz w:val="24"/>
          <w:szCs w:val="24"/>
        </w:rPr>
        <w:t xml:space="preserve"/>
      </w:r>
      <w:r>
        <w:rPr>
          <w:rFonts w:ascii="等线" w:hAnsi="等线" w:eastAsia="等线" w:cs="等线"/>
          <w:spacing w:val="4"/>
          <w:sz w:val="24"/>
          <w:szCs w:val="24"/>
        </w:rPr>
        <w:t>或完成运球或空中</w:t>
      </w:r>
      <w:r>
        <w:rPr>
          <w:rFonts w:ascii="等线" w:hAnsi="等线" w:eastAsia="等线" w:cs="等线"/>
          <w:spacing w:val="3"/>
          <w:sz w:val="24"/>
          <w:szCs w:val="24"/>
        </w:rPr>
        <w:t>接球后，</w:t>
      </w:r>
      <w:r>
        <w:rPr>
          <w:rFonts w:ascii="等线" w:hAnsi="等线" w:eastAsia="等线" w:cs="等线"/>
          <w:spacing w:val="-26"/>
          <w:sz w:val="24"/>
          <w:szCs w:val="24"/>
        </w:rPr>
        <w:t xml:space="preserve"/>
      </w:r>
      <w:r>
        <w:rPr>
          <w:rFonts w:ascii="等线" w:hAnsi="等线" w:eastAsia="等线" w:cs="等线"/>
          <w:spacing w:val="3"/>
          <w:sz w:val="24"/>
          <w:szCs w:val="24"/>
        </w:rPr>
        <w:t>队员继</w:t>
      </w:r>
      <w:r>
        <w:rPr>
          <w:rFonts w:ascii="等线" w:hAnsi="等线" w:eastAsia="等线" w:cs="等线"/>
          <w:spacing w:val="-1"/>
          <w:sz w:val="24"/>
          <w:szCs w:val="24"/>
        </w:rPr>
        <w:t>续投篮动作并在释放球以得分时，本回合即开始。</w:t>
      </w:r>
    </w:p>
    <w:p w14:paraId="09E98CCC">
      <w:pPr>
        <w:pStyle w:val="2"/>
        <w:spacing w:before="1" w:line="322" w:lineRule="auto"/>
        <w:ind w:left="1434" w:hanging="430"/>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当球已离开队员的手</w:t>
      </w:r>
      <w:r>
        <w:rPr>
          <w:rFonts w:hint="eastAsia" w:ascii="等线" w:hAnsi="等线" w:eastAsia="等线" w:cs="等线"/>
          <w:spacing w:val="5"/>
          <w:sz w:val="24"/>
          <w:szCs w:val="24"/>
          <w:lang w:eastAsia="zh-CN"/>
        </w:rPr>
        <w:t>（</w:t>
      </w:r>
      <w:r>
        <w:rPr>
          <w:rFonts w:ascii="Calibri" w:hAnsi="Calibri" w:eastAsia="Calibri" w:cs="Calibri"/>
          <w:spacing w:val="5"/>
          <w:sz w:val="24"/>
          <w:szCs w:val="24"/>
        </w:rPr>
        <w:t>s</w:t>
      </w:r>
      <w:r>
        <w:rPr>
          <w:rFonts w:hint="eastAsia" w:ascii="Calibri" w:hAnsi="Calibri" w:eastAsia="宋体" w:cs="Calibri"/>
          <w:spacing w:val="5"/>
          <w:sz w:val="24"/>
          <w:szCs w:val="24"/>
          <w:lang w:eastAsia="zh-CN"/>
        </w:rPr>
        <w:t>）</w:t>
      </w:r>
      <w:r>
        <w:rPr>
          <w:rFonts w:ascii="等线" w:hAnsi="等线" w:eastAsia="等线" w:cs="等线"/>
          <w:spacing w:val="5"/>
          <w:sz w:val="24"/>
          <w:szCs w:val="24"/>
        </w:rPr>
        <w:t>，或若执行了全新的投篮动作，且对于空中投篮</w:t>
      </w:r>
      <w:r>
        <w:rPr>
          <w:rFonts w:ascii="等线" w:hAnsi="等线" w:eastAsia="等线" w:cs="等线"/>
          <w:spacing w:val="-2"/>
          <w:sz w:val="24"/>
          <w:szCs w:val="24"/>
        </w:rPr>
        <w:t>者</w:t>
      </w:r>
      <w:r>
        <w:rPr>
          <w:rFonts w:ascii="等线" w:hAnsi="等线" w:eastAsia="等线" w:cs="等线"/>
          <w:spacing w:val="-34"/>
          <w:sz w:val="24"/>
          <w:szCs w:val="24"/>
        </w:rPr>
        <w:t xml:space="preserve"/>
      </w:r>
      <w:r>
        <w:rPr>
          <w:rFonts w:ascii="等线" w:hAnsi="等线" w:eastAsia="等线" w:cs="等线"/>
          <w:spacing w:val="-2"/>
          <w:sz w:val="24"/>
          <w:szCs w:val="24"/>
        </w:rPr>
        <w:t>，其双脚均已落回地面时，该回合即告结束。</w:t>
      </w:r>
    </w:p>
    <w:p w14:paraId="55576876">
      <w:pPr>
        <w:spacing w:before="57" w:line="340" w:lineRule="auto"/>
        <w:ind w:left="999" w:firstLine="4"/>
        <w:jc w:val="both"/>
        <w:rPr>
          <w:rFonts w:ascii="等线" w:hAnsi="等线" w:eastAsia="等线" w:cs="等线"/>
          <w:sz w:val="24"/>
          <w:szCs w:val="24"/>
        </w:rPr>
      </w:pPr>
      <w:r>
        <w:rPr>
          <w:rFonts w:ascii="等线" w:hAnsi="等线" w:eastAsia="等线" w:cs="等线"/>
          <w:spacing w:val="2"/>
          <w:sz w:val="24"/>
          <w:szCs w:val="24"/>
        </w:rPr>
        <w:t>在篮下突破投篮动作中，</w:t>
      </w:r>
      <w:r>
        <w:rPr>
          <w:rFonts w:ascii="等线" w:hAnsi="等线" w:eastAsia="等线" w:cs="等线"/>
          <w:spacing w:val="-31"/>
          <w:sz w:val="24"/>
          <w:szCs w:val="24"/>
        </w:rPr>
        <w:t xml:space="preserve"/>
      </w:r>
      <w:r>
        <w:rPr>
          <w:rFonts w:ascii="等线" w:hAnsi="等线" w:eastAsia="等线" w:cs="等线"/>
          <w:spacing w:val="2"/>
          <w:sz w:val="24"/>
          <w:szCs w:val="24"/>
        </w:rPr>
        <w:t>队员在前场进行的连续动作是指</w:t>
      </w:r>
      <w:r>
        <w:rPr>
          <w:rFonts w:ascii="等线" w:hAnsi="等线" w:eastAsia="等线" w:cs="等线"/>
          <w:spacing w:val="-22"/>
          <w:sz w:val="24"/>
          <w:szCs w:val="24"/>
        </w:rPr>
        <w:t xml:space="preserve"/>
      </w:r>
      <w:r>
        <w:rPr>
          <w:rFonts w:ascii="等线" w:hAnsi="等线" w:eastAsia="等线" w:cs="等线"/>
          <w:spacing w:val="2"/>
          <w:sz w:val="24"/>
          <w:szCs w:val="24"/>
        </w:rPr>
        <w:t>：该队员通常从进</w:t>
      </w:r>
      <w:r>
        <w:rPr>
          <w:rFonts w:ascii="等线" w:hAnsi="等线" w:eastAsia="等线" w:cs="等线"/>
          <w:spacing w:val="3"/>
          <w:sz w:val="24"/>
          <w:szCs w:val="24"/>
        </w:rPr>
        <w:t>攻端三分线至篮筐之间开始，在完成运球后接球，或行进中接球，</w:t>
      </w:r>
      <w:r>
        <w:rPr>
          <w:rFonts w:ascii="等线" w:hAnsi="等线" w:eastAsia="等线" w:cs="等线"/>
          <w:spacing w:val="-16"/>
          <w:sz w:val="24"/>
          <w:szCs w:val="24"/>
        </w:rPr>
        <w:t xml:space="preserve"/>
      </w:r>
      <w:r>
        <w:rPr>
          <w:rFonts w:ascii="等线" w:hAnsi="等线" w:eastAsia="等线" w:cs="等线"/>
          <w:spacing w:val="3"/>
          <w:sz w:val="24"/>
          <w:szCs w:val="24"/>
        </w:rPr>
        <w:t>随后继续</w:t>
      </w:r>
      <w:r>
        <w:rPr>
          <w:rFonts w:ascii="等线" w:hAnsi="等线" w:eastAsia="等线" w:cs="等线"/>
          <w:spacing w:val="-1"/>
          <w:sz w:val="24"/>
          <w:szCs w:val="24"/>
        </w:rPr>
        <w:t>向篮筐方向完成投篮动作</w:t>
      </w:r>
      <w:r>
        <w:rPr>
          <w:rFonts w:ascii="微软雅黑" w:hAnsi="微软雅黑" w:eastAsia="微软雅黑" w:cs="微软雅黑"/>
          <w:spacing w:val="-1"/>
          <w:sz w:val="24"/>
          <w:szCs w:val="24"/>
        </w:rPr>
        <w:t>——</w:t>
      </w:r>
      <w:r>
        <w:rPr>
          <w:rFonts w:ascii="等线" w:hAnsi="等线" w:eastAsia="等线" w:cs="等线"/>
          <w:spacing w:val="-1"/>
          <w:sz w:val="24"/>
          <w:szCs w:val="24"/>
        </w:rPr>
        <w:t>通常朝上投篮。</w:t>
      </w:r>
    </w:p>
    <w:p w14:paraId="41483B81">
      <w:pPr>
        <w:spacing w:line="343" w:lineRule="exact"/>
        <w:ind w:left="41"/>
        <w:rPr>
          <w:rFonts w:ascii="等线" w:hAnsi="等线" w:eastAsia="等线" w:cs="等线"/>
          <w:sz w:val="24"/>
          <w:szCs w:val="24"/>
        </w:rPr>
      </w:pPr>
      <w:r>
        <w:rPr>
          <w:rFonts w:ascii="Calibri" w:hAnsi="Calibri" w:eastAsia="Calibri" w:cs="Calibri"/>
          <w:spacing w:val="-1"/>
          <w:position w:val="3"/>
          <w:sz w:val="24"/>
          <w:szCs w:val="24"/>
        </w:rPr>
        <w:t xml:space="preserve">15.1.4         </w:t>
      </w:r>
      <w:r>
        <w:rPr>
          <w:rFonts w:ascii="等线" w:hAnsi="等线" w:eastAsia="等线" w:cs="等线"/>
          <w:spacing w:val="-1"/>
          <w:position w:val="3"/>
          <w:sz w:val="24"/>
          <w:szCs w:val="24"/>
        </w:rPr>
        <w:t>一名队员要处于投篮动作中，该队员必须位于前场。</w:t>
      </w:r>
    </w:p>
    <w:p w14:paraId="45479DD9">
      <w:pPr>
        <w:spacing w:before="244" w:line="211" w:lineRule="auto"/>
        <w:ind w:left="1000"/>
        <w:rPr>
          <w:rFonts w:ascii="等线" w:hAnsi="等线" w:eastAsia="等线" w:cs="等线"/>
          <w:sz w:val="24"/>
          <w:szCs w:val="24"/>
        </w:rPr>
      </w:pPr>
      <w:r>
        <w:rPr>
          <w:rFonts w:ascii="等线" w:hAnsi="等线" w:eastAsia="等线" w:cs="等线"/>
          <w:sz w:val="24"/>
          <w:szCs w:val="24"/>
        </w:rPr>
        <w:t>例外情况是：队员在最后一次动作前可位于</w:t>
      </w:r>
      <w:r>
        <w:rPr>
          <w:rFonts w:ascii="等线" w:hAnsi="等线" w:eastAsia="等线" w:cs="等线"/>
          <w:spacing w:val="-1"/>
          <w:sz w:val="24"/>
          <w:szCs w:val="24"/>
        </w:rPr>
        <w:t>球场任意位置：</w:t>
      </w:r>
    </w:p>
    <w:p w14:paraId="586AA86D">
      <w:pPr>
        <w:pStyle w:val="2"/>
        <w:spacing w:before="111" w:line="333" w:lineRule="exact"/>
        <w:ind w:left="1004"/>
        <w:rPr>
          <w:rFonts w:ascii="等线" w:hAnsi="等线" w:eastAsia="等线" w:cs="等线"/>
          <w:sz w:val="24"/>
          <w:szCs w:val="24"/>
        </w:rPr>
      </w:pPr>
      <w:r>
        <w:rPr>
          <w:position w:val="2"/>
          <w:sz w:val="24"/>
          <w:szCs w:val="24"/>
        </w:rPr>
        <w:t>•</w:t>
      </w:r>
      <w:r>
        <w:rPr>
          <w:spacing w:val="18"/>
          <w:position w:val="2"/>
          <w:sz w:val="24"/>
          <w:szCs w:val="24"/>
        </w:rPr>
        <w:t xml:space="preserve">    </w:t>
      </w:r>
      <w:r>
        <w:rPr>
          <w:rFonts w:ascii="等线" w:hAnsi="等线" w:eastAsia="等线" w:cs="等线"/>
          <w:position w:val="2"/>
          <w:sz w:val="24"/>
          <w:szCs w:val="24"/>
        </w:rPr>
        <w:t>本节末或决胜期结束时比赛计时钟的归零；或</w:t>
      </w:r>
    </w:p>
    <w:p w14:paraId="3EAB8B6A">
      <w:pPr>
        <w:pStyle w:val="2"/>
        <w:spacing w:line="344" w:lineRule="exact"/>
        <w:ind w:left="100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比赛过程中任意时刻进攻计时钟的到期。</w:t>
      </w:r>
    </w:p>
    <w:p w14:paraId="4BD8455A">
      <w:pPr>
        <w:spacing w:before="201" w:line="343" w:lineRule="exact"/>
        <w:ind w:left="1022"/>
        <w:rPr>
          <w:rFonts w:ascii="等线" w:hAnsi="等线" w:eastAsia="等线" w:cs="等线"/>
          <w:sz w:val="24"/>
          <w:szCs w:val="24"/>
        </w:rPr>
      </w:pPr>
      <w:r>
        <w:rPr>
          <w:rFonts w:ascii="等线" w:hAnsi="等线" w:eastAsia="等线" w:cs="等线"/>
          <w:spacing w:val="-1"/>
          <w:position w:val="3"/>
          <w:sz w:val="24"/>
          <w:szCs w:val="24"/>
        </w:rPr>
        <w:t>在此类情况下，投篮动作始于队员接球且球静止于其手中时。</w:t>
      </w:r>
    </w:p>
    <w:p w14:paraId="4EB36A78">
      <w:pPr>
        <w:pStyle w:val="2"/>
        <w:spacing w:line="245" w:lineRule="auto"/>
      </w:pPr>
    </w:p>
    <w:p w14:paraId="0FDDE813">
      <w:pPr>
        <w:spacing w:before="82" w:line="210" w:lineRule="auto"/>
        <w:ind w:left="41"/>
        <w:rPr>
          <w:rFonts w:ascii="等线" w:hAnsi="等线" w:eastAsia="等线" w:cs="等线"/>
          <w:sz w:val="24"/>
          <w:szCs w:val="24"/>
        </w:rPr>
      </w:pPr>
      <w:r>
        <w:rPr>
          <w:rFonts w:ascii="Calibri" w:hAnsi="Calibri" w:eastAsia="Calibri" w:cs="Calibri"/>
          <w:sz w:val="24"/>
          <w:szCs w:val="24"/>
        </w:rPr>
        <w:t xml:space="preserve">15.1.5        </w:t>
      </w:r>
      <w:r>
        <w:rPr>
          <w:rFonts w:ascii="等线" w:hAnsi="等线" w:eastAsia="等线" w:cs="等线"/>
          <w:sz w:val="24"/>
          <w:szCs w:val="24"/>
        </w:rPr>
        <w:t>合法步数与投篮动作之间不存在关联。</w:t>
      </w:r>
    </w:p>
    <w:p w14:paraId="474CCD02">
      <w:pPr>
        <w:spacing w:before="145" w:line="317" w:lineRule="auto"/>
        <w:ind w:left="1027" w:hanging="986"/>
        <w:rPr>
          <w:rFonts w:ascii="等线" w:hAnsi="等线" w:eastAsia="等线" w:cs="等线"/>
          <w:sz w:val="24"/>
          <w:szCs w:val="24"/>
        </w:rPr>
      </w:pPr>
      <w:r>
        <w:rPr>
          <w:rFonts w:ascii="Calibri" w:hAnsi="Calibri" w:eastAsia="Calibri" w:cs="Calibri"/>
          <w:spacing w:val="-1"/>
          <w:sz w:val="24"/>
          <w:szCs w:val="24"/>
        </w:rPr>
        <w:t xml:space="preserve">15.1.6         </w:t>
      </w:r>
      <w:r>
        <w:rPr>
          <w:rFonts w:ascii="等线" w:hAnsi="等线" w:eastAsia="等线" w:cs="等线"/>
          <w:spacing w:val="-1"/>
          <w:sz w:val="24"/>
          <w:szCs w:val="24"/>
        </w:rPr>
        <w:t>在投篮动作过程中，</w:t>
      </w:r>
      <w:r>
        <w:rPr>
          <w:rFonts w:ascii="等线" w:hAnsi="等线" w:eastAsia="等线" w:cs="等线"/>
          <w:spacing w:val="-38"/>
          <w:sz w:val="24"/>
          <w:szCs w:val="24"/>
        </w:rPr>
        <w:t xml:space="preserve"/>
      </w:r>
      <w:r>
        <w:rPr>
          <w:rFonts w:ascii="等线" w:hAnsi="等线" w:eastAsia="等线" w:cs="等线"/>
          <w:spacing w:val="-1"/>
          <w:sz w:val="24"/>
          <w:szCs w:val="24"/>
        </w:rPr>
        <w:t>队员的手臂可能被对手抓住，从而无法得分</w:t>
      </w:r>
      <w:r>
        <w:rPr>
          <w:rFonts w:ascii="等线" w:hAnsi="等线" w:eastAsia="等线" w:cs="等线"/>
          <w:spacing w:val="-34"/>
          <w:sz w:val="24"/>
          <w:szCs w:val="24"/>
        </w:rPr>
        <w:t xml:space="preserve"/>
      </w:r>
      <w:r>
        <w:rPr>
          <w:rFonts w:ascii="等线" w:hAnsi="等线" w:eastAsia="等线" w:cs="等线"/>
          <w:spacing w:val="-1"/>
          <w:sz w:val="24"/>
          <w:szCs w:val="24"/>
        </w:rPr>
        <w:t>。在此情况</w:t>
      </w:r>
      <w:r>
        <w:rPr>
          <w:rFonts w:ascii="等线" w:hAnsi="等线" w:eastAsia="等线" w:cs="等线"/>
          <w:spacing w:val="-3"/>
          <w:sz w:val="24"/>
          <w:szCs w:val="24"/>
        </w:rPr>
        <w:t>下</w:t>
      </w:r>
      <w:r>
        <w:rPr>
          <w:rFonts w:ascii="等线" w:hAnsi="等线" w:eastAsia="等线" w:cs="等线"/>
          <w:spacing w:val="-31"/>
          <w:sz w:val="24"/>
          <w:szCs w:val="24"/>
        </w:rPr>
        <w:t xml:space="preserve"/>
      </w:r>
      <w:r>
        <w:rPr>
          <w:rFonts w:ascii="等线" w:hAnsi="等线" w:eastAsia="等线" w:cs="等线"/>
          <w:spacing w:val="-3"/>
          <w:sz w:val="24"/>
          <w:szCs w:val="24"/>
        </w:rPr>
        <w:t>，球是否离开队员的手并非必要条件。</w:t>
      </w:r>
    </w:p>
    <w:p w14:paraId="3CBD01BC">
      <w:pPr>
        <w:spacing w:line="344" w:lineRule="exact"/>
        <w:ind w:left="41"/>
        <w:rPr>
          <w:rFonts w:ascii="等线" w:hAnsi="等线" w:eastAsia="等线" w:cs="等线"/>
          <w:sz w:val="24"/>
          <w:szCs w:val="24"/>
        </w:rPr>
      </w:pPr>
      <w:r>
        <w:rPr>
          <w:rFonts w:ascii="Calibri" w:hAnsi="Calibri" w:eastAsia="Calibri" w:cs="Calibri"/>
          <w:spacing w:val="-1"/>
          <w:position w:val="3"/>
          <w:sz w:val="24"/>
          <w:szCs w:val="24"/>
        </w:rPr>
        <w:t xml:space="preserve">15.1.7         </w:t>
      </w:r>
      <w:r>
        <w:rPr>
          <w:rFonts w:ascii="等线" w:hAnsi="等线" w:eastAsia="等线" w:cs="等线"/>
          <w:spacing w:val="-1"/>
          <w:position w:val="3"/>
          <w:sz w:val="24"/>
          <w:szCs w:val="24"/>
        </w:rPr>
        <w:t>当一名队员正在执行跳投或其他移动投篮动作</w:t>
      </w:r>
      <w:r>
        <w:rPr>
          <w:rFonts w:ascii="等线" w:hAnsi="等线" w:eastAsia="等线" w:cs="等线"/>
          <w:spacing w:val="-2"/>
          <w:position w:val="3"/>
          <w:sz w:val="24"/>
          <w:szCs w:val="24"/>
        </w:rPr>
        <w:t>，且在被犯规后，</w:t>
      </w:r>
    </w:p>
    <w:p w14:paraId="5B7E0044">
      <w:pPr>
        <w:pStyle w:val="2"/>
        <w:spacing w:before="62" w:line="210" w:lineRule="auto"/>
        <w:ind w:left="1004"/>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传球或</w:t>
      </w:r>
    </w:p>
    <w:p w14:paraId="2AA66CE8">
      <w:pPr>
        <w:pStyle w:val="2"/>
        <w:spacing w:before="50" w:line="345" w:lineRule="exact"/>
        <w:ind w:left="100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若球沿远离篮筐的方向向上移动，或</w:t>
      </w:r>
    </w:p>
    <w:p w14:paraId="14561351">
      <w:pPr>
        <w:pStyle w:val="2"/>
        <w:spacing w:before="28" w:line="314" w:lineRule="auto"/>
        <w:ind w:left="1023" w:hanging="19"/>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若队员在球向上移动时未面向篮筐，</w:t>
      </w:r>
      <w:r>
        <w:rPr>
          <w:rFonts w:ascii="等线" w:hAnsi="等线" w:eastAsia="等线" w:cs="等线"/>
          <w:spacing w:val="7"/>
          <w:sz w:val="24"/>
          <w:szCs w:val="24"/>
        </w:rPr>
        <w:t>则该队员不再被视为处于投篮动作</w:t>
      </w:r>
      <w:r>
        <w:rPr>
          <w:rFonts w:ascii="等线" w:hAnsi="等线" w:eastAsia="等线" w:cs="等线"/>
          <w:spacing w:val="-17"/>
          <w:sz w:val="24"/>
          <w:szCs w:val="24"/>
        </w:rPr>
        <w:t>中。</w:t>
      </w:r>
    </w:p>
    <w:p w14:paraId="7CC7F766">
      <w:pPr>
        <w:spacing w:before="3" w:line="335" w:lineRule="auto"/>
        <w:ind w:left="1036" w:hanging="995"/>
        <w:rPr>
          <w:rFonts w:ascii="等线" w:hAnsi="等线" w:eastAsia="等线" w:cs="等线"/>
          <w:sz w:val="24"/>
          <w:szCs w:val="24"/>
        </w:rPr>
      </w:pPr>
      <w:r>
        <w:rPr>
          <w:rFonts w:ascii="Calibri" w:hAnsi="Calibri" w:eastAsia="Calibri" w:cs="Calibri"/>
          <w:sz w:val="24"/>
          <w:szCs w:val="24"/>
        </w:rPr>
        <w:t xml:space="preserve">15.1.8         </w:t>
      </w:r>
      <w:r>
        <w:rPr>
          <w:rFonts w:ascii="等线" w:hAnsi="等线" w:eastAsia="等线" w:cs="等线"/>
          <w:sz w:val="24"/>
          <w:szCs w:val="24"/>
        </w:rPr>
        <w:t>当一名队员在向篮筐推进的投篮动作中遭犯规后，若将该球传给该队员以外</w:t>
      </w:r>
      <w:r>
        <w:rPr>
          <w:rFonts w:ascii="等线" w:hAnsi="等线" w:eastAsia="等线" w:cs="等线"/>
          <w:spacing w:val="-2"/>
          <w:sz w:val="24"/>
          <w:szCs w:val="24"/>
        </w:rPr>
        <w:t>的其他队员，则不再被视为处于投篮动作中。</w:t>
      </w:r>
    </w:p>
    <w:p w14:paraId="04FDC994">
      <w:pPr>
        <w:pStyle w:val="2"/>
        <w:spacing w:line="298" w:lineRule="auto"/>
      </w:pPr>
    </w:p>
    <w:p w14:paraId="4EB19D18">
      <w:pPr>
        <w:pStyle w:val="2"/>
        <w:spacing w:line="299" w:lineRule="auto"/>
      </w:pPr>
    </w:p>
    <w:p w14:paraId="7E291C6E">
      <w:pPr>
        <w:spacing w:before="92" w:line="216" w:lineRule="auto"/>
        <w:ind w:left="8"/>
        <w:rPr>
          <w:rFonts w:ascii="等线" w:hAnsi="等线" w:eastAsia="等线" w:cs="等线"/>
          <w:sz w:val="27"/>
          <w:szCs w:val="27"/>
        </w:rPr>
      </w:pPr>
      <w:r>
        <w:rPr>
          <w:rFonts w:ascii="等线" w:hAnsi="等线" w:eastAsia="等线" w:cs="等线"/>
          <w:b/>
          <w:bCs/>
          <w:color w:val="FF0000"/>
          <w:spacing w:val="1"/>
          <w:sz w:val="27"/>
          <w:szCs w:val="27"/>
        </w:rPr>
        <w:t>第十六条</w:t>
      </w:r>
      <w:r>
        <w:rPr>
          <w:rFonts w:ascii="等线" w:hAnsi="等线" w:eastAsia="等线" w:cs="等线"/>
          <w:b/>
          <w:bCs/>
          <w:color w:val="FF0000"/>
          <w:spacing w:val="18"/>
          <w:sz w:val="27"/>
          <w:szCs w:val="27"/>
        </w:rPr>
        <w:t xml:space="preserve"> 中篮和它的得分</w:t>
      </w:r>
      <w:r>
        <w:rPr>
          <w:rFonts w:ascii="等线" w:hAnsi="等线" w:eastAsia="等线" w:cs="等线"/>
          <w:b/>
          <w:bCs/>
          <w:color w:val="FF0000"/>
          <w:spacing w:val="1"/>
          <w:sz w:val="27"/>
          <w:szCs w:val="27"/>
        </w:rPr>
        <w:t/>
      </w:r>
      <w:r>
        <w:rPr>
          <w:rFonts w:ascii="等线" w:hAnsi="等线" w:eastAsia="等线" w:cs="等线"/>
          <w:b/>
          <w:bCs/>
          <w:color w:val="FF0000"/>
          <w:spacing w:val="-24"/>
          <w:sz w:val="27"/>
          <w:szCs w:val="27"/>
        </w:rPr>
        <w:t xml:space="preserve"/>
      </w:r>
      <w:r>
        <w:rPr>
          <w:rFonts w:ascii="等线" w:hAnsi="等线" w:eastAsia="等线" w:cs="等线"/>
          <w:b/>
          <w:bCs/>
          <w:color w:val="FF0000"/>
          <w:spacing w:val="1"/>
          <w:sz w:val="27"/>
          <w:szCs w:val="27"/>
        </w:rPr>
        <w:t>值</w:t>
      </w:r>
    </w:p>
    <w:p w14:paraId="64129DD5">
      <w:pPr>
        <w:pStyle w:val="2"/>
        <w:spacing w:before="85" w:line="347" w:lineRule="exact"/>
        <w:ind w:left="20"/>
        <w:rPr>
          <w:rFonts w:ascii="等线" w:hAnsi="等线" w:eastAsia="等线" w:cs="等线"/>
          <w:sz w:val="23"/>
          <w:szCs w:val="23"/>
        </w:rPr>
      </w:pPr>
      <w:r>
        <w:rPr>
          <w:b/>
          <w:bCs/>
          <w:spacing w:val="-13"/>
          <w:position w:val="4"/>
          <w:sz w:val="23"/>
          <w:szCs w:val="23"/>
        </w:rPr>
        <w:t>16.1</w:t>
      </w:r>
      <w:r>
        <w:rPr>
          <w:b/>
          <w:bCs/>
          <w:spacing w:val="6"/>
          <w:position w:val="4"/>
          <w:sz w:val="23"/>
          <w:szCs w:val="23"/>
        </w:rPr>
        <w:t xml:space="preserve">         </w:t>
      </w:r>
      <w:r>
        <w:rPr>
          <w:rFonts w:ascii="等线" w:hAnsi="等线" w:eastAsia="等线" w:cs="等线"/>
          <w:b/>
          <w:bCs/>
          <w:spacing w:val="-13"/>
          <w:position w:val="3"/>
          <w:sz w:val="23"/>
          <w:szCs w:val="23"/>
        </w:rPr>
        <w:t>定义</w:t>
      </w:r>
    </w:p>
    <w:p w14:paraId="1AEB92C4">
      <w:pPr>
        <w:pStyle w:val="2"/>
        <w:spacing w:before="60" w:line="486" w:lineRule="exact"/>
        <w:ind w:left="20"/>
        <w:rPr>
          <w:rFonts w:ascii="等线" w:hAnsi="等线" w:eastAsia="等线" w:cs="等线"/>
          <w:sz w:val="24"/>
          <w:szCs w:val="24"/>
        </w:rPr>
      </w:pPr>
      <w:r>
        <w:rPr>
          <w:spacing w:val="-3"/>
          <w:position w:val="14"/>
          <w:sz w:val="24"/>
          <w:szCs w:val="24"/>
        </w:rPr>
        <w:t xml:space="preserve">16.1.1       </w:t>
      </w:r>
      <w:r>
        <w:rPr>
          <w:rFonts w:ascii="等线" w:hAnsi="等线" w:eastAsia="等线" w:cs="等线"/>
          <w:spacing w:val="-3"/>
          <w:position w:val="1"/>
          <w:sz w:val="24"/>
          <w:szCs w:val="24"/>
        </w:rPr>
        <w:t>当活球从上方</w:t>
      </w:r>
      <w:r>
        <w:rPr>
          <w:rFonts w:ascii="等线" w:hAnsi="等线" w:eastAsia="等线" w:cs="等线"/>
          <w:spacing w:val="-4"/>
          <w:position w:val="1"/>
          <w:sz w:val="24"/>
          <w:szCs w:val="24"/>
        </w:rPr>
        <w:t>进入篮筐，并完全位于篮筐内或穿过篮筐时，即算得进球。</w:t>
      </w:r>
    </w:p>
    <w:p w14:paraId="6630D664">
      <w:pPr>
        <w:pStyle w:val="2"/>
        <w:spacing w:before="210" w:line="486" w:lineRule="exact"/>
        <w:ind w:left="20"/>
        <w:rPr>
          <w:rFonts w:ascii="等线" w:hAnsi="等线" w:eastAsia="等线" w:cs="等线"/>
          <w:sz w:val="24"/>
          <w:szCs w:val="24"/>
        </w:rPr>
      </w:pPr>
      <w:r>
        <w:rPr>
          <w:spacing w:val="-3"/>
          <w:position w:val="14"/>
          <w:sz w:val="24"/>
          <w:szCs w:val="24"/>
        </w:rPr>
        <w:t xml:space="preserve">16.1.2       </w:t>
      </w:r>
      <w:r>
        <w:rPr>
          <w:rFonts w:ascii="等线" w:hAnsi="等线" w:eastAsia="等线" w:cs="等线"/>
          <w:spacing w:val="-3"/>
          <w:position w:val="2"/>
          <w:sz w:val="24"/>
          <w:szCs w:val="24"/>
        </w:rPr>
        <w:t>当球的任何微</w:t>
      </w:r>
      <w:r>
        <w:rPr>
          <w:rFonts w:ascii="等线" w:hAnsi="等线" w:eastAsia="等线" w:cs="等线"/>
          <w:spacing w:val="-4"/>
          <w:position w:val="2"/>
          <w:sz w:val="24"/>
          <w:szCs w:val="24"/>
        </w:rPr>
        <w:t>小部分进入篮筐且位于篮筐平面以下时，即判定球已入筐。</w:t>
      </w:r>
    </w:p>
    <w:p w14:paraId="0A94C889">
      <w:pPr>
        <w:spacing w:line="486" w:lineRule="exact"/>
        <w:rPr>
          <w:rFonts w:ascii="等线" w:hAnsi="等线" w:eastAsia="等线" w:cs="等线"/>
          <w:sz w:val="24"/>
          <w:szCs w:val="24"/>
        </w:rPr>
        <w:sectPr>
          <w:headerReference r:id="rId82" w:type="default"/>
          <w:footerReference r:id="rId83" w:type="default"/>
          <w:pgSz w:w="11900" w:h="16840"/>
          <w:pgMar w:top="1207" w:right="1412" w:bottom="623" w:left="1417" w:header="635" w:footer="381" w:gutter="0"/>
          <w:cols w:space="720" w:num="1"/>
        </w:sectPr>
      </w:pPr>
    </w:p>
    <w:p w14:paraId="790AB2FE">
      <w:pPr>
        <w:spacing w:before="167" w:line="570" w:lineRule="exact"/>
        <w:ind w:firstLine="7889"/>
      </w:pPr>
      <w:r>
        <w:rPr>
          <w:position w:val="-11"/>
        </w:rPr>
        <w:drawing>
          <wp:inline distT="0" distB="0" distL="0" distR="0">
            <wp:extent cx="743585" cy="36195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434"/>
                    <a:stretch>
                      <a:fillRect/>
                    </a:stretch>
                  </pic:blipFill>
                  <pic:spPr>
                    <a:xfrm>
                      <a:off x="0" y="0"/>
                      <a:ext cx="744219" cy="362329"/>
                    </a:xfrm>
                    <a:prstGeom prst="rect">
                      <a:avLst/>
                    </a:prstGeom>
                  </pic:spPr>
                </pic:pic>
              </a:graphicData>
            </a:graphic>
          </wp:inline>
        </w:drawing>
      </w:r>
    </w:p>
    <w:p w14:paraId="5058597A">
      <w:pPr>
        <w:pStyle w:val="2"/>
        <w:spacing w:before="224" w:line="292" w:lineRule="exact"/>
        <w:ind w:left="20"/>
        <w:rPr>
          <w:sz w:val="23"/>
          <w:szCs w:val="23"/>
        </w:rPr>
      </w:pPr>
      <w:bookmarkStart w:id="33" w:name="bookmark196"/>
      <w:bookmarkEnd w:id="33"/>
      <w:r>
        <w:rPr>
          <w:b/>
          <w:bCs/>
          <w:spacing w:val="-18"/>
          <w:position w:val="1"/>
          <w:sz w:val="23"/>
          <w:szCs w:val="23"/>
        </w:rPr>
        <w:t>16.2</w:t>
      </w:r>
      <w:r>
        <w:rPr>
          <w:b/>
          <w:bCs/>
          <w:spacing w:val="5"/>
          <w:position w:val="1"/>
          <w:sz w:val="23"/>
          <w:szCs w:val="23"/>
        </w:rPr>
        <w:t xml:space="preserve">         </w:t>
      </w:r>
      <w:r>
        <w:rPr>
          <w:b/>
          <w:bCs/>
          <w:spacing w:val="-18"/>
          <w:position w:val="1"/>
          <w:sz w:val="23"/>
          <w:szCs w:val="23"/>
        </w:rPr>
        <w:t>Rule</w:t>
      </w:r>
    </w:p>
    <w:p w14:paraId="31CEAFAF">
      <w:pPr>
        <w:pStyle w:val="2"/>
        <w:spacing w:before="114" w:line="259" w:lineRule="auto"/>
        <w:ind w:left="1006" w:hanging="986"/>
        <w:rPr>
          <w:sz w:val="24"/>
          <w:szCs w:val="24"/>
        </w:rPr>
      </w:pPr>
      <w:r>
        <w:rPr>
          <w:spacing w:val="-11"/>
          <w:sz w:val="24"/>
          <w:szCs w:val="24"/>
        </w:rPr>
        <w:t>1</w:t>
      </w:r>
      <w:r>
        <w:rPr>
          <w:spacing w:val="-10"/>
          <w:sz w:val="24"/>
          <w:szCs w:val="24"/>
        </w:rPr>
        <w:t>6.2.1       A goal is</w:t>
      </w:r>
      <w:r>
        <w:rPr>
          <w:sz w:val="24"/>
          <w:szCs w:val="24"/>
        </w:rPr>
        <w:t xml:space="preserve"> </w:t>
      </w:r>
      <w:r>
        <w:rPr>
          <w:spacing w:val="-10"/>
          <w:sz w:val="24"/>
          <w:szCs w:val="24"/>
        </w:rPr>
        <w:t>credite</w:t>
      </w:r>
      <w:r>
        <w:rPr>
          <w:spacing w:val="-11"/>
          <w:sz w:val="24"/>
          <w:szCs w:val="24"/>
        </w:rPr>
        <w:t>d</w:t>
      </w:r>
      <w:r>
        <w:rPr>
          <w:spacing w:val="-18"/>
          <w:sz w:val="24"/>
          <w:szCs w:val="24"/>
        </w:rPr>
        <w:t xml:space="preserve"> </w:t>
      </w:r>
      <w:r>
        <w:rPr>
          <w:spacing w:val="-11"/>
          <w:sz w:val="24"/>
          <w:szCs w:val="24"/>
        </w:rPr>
        <w:t>to</w:t>
      </w:r>
      <w:r>
        <w:rPr>
          <w:spacing w:val="-18"/>
          <w:sz w:val="24"/>
          <w:szCs w:val="24"/>
        </w:rPr>
        <w:t xml:space="preserve"> </w:t>
      </w:r>
      <w:r>
        <w:rPr>
          <w:spacing w:val="-11"/>
          <w:sz w:val="24"/>
          <w:szCs w:val="24"/>
        </w:rPr>
        <w:t>the</w:t>
      </w:r>
      <w:r>
        <w:rPr>
          <w:spacing w:val="-18"/>
          <w:sz w:val="24"/>
          <w:szCs w:val="24"/>
        </w:rPr>
        <w:t xml:space="preserve"> </w:t>
      </w:r>
      <w:r>
        <w:rPr>
          <w:spacing w:val="-11"/>
          <w:sz w:val="24"/>
          <w:szCs w:val="24"/>
        </w:rPr>
        <w:t>team</w:t>
      </w:r>
      <w:r>
        <w:rPr>
          <w:spacing w:val="-3"/>
          <w:sz w:val="24"/>
          <w:szCs w:val="24"/>
        </w:rPr>
        <w:t xml:space="preserve"> </w:t>
      </w:r>
      <w:r>
        <w:rPr>
          <w:spacing w:val="-11"/>
          <w:sz w:val="24"/>
          <w:szCs w:val="24"/>
        </w:rPr>
        <w:t>attacking</w:t>
      </w:r>
      <w:r>
        <w:rPr>
          <w:spacing w:val="-18"/>
          <w:sz w:val="24"/>
          <w:szCs w:val="24"/>
        </w:rPr>
        <w:t xml:space="preserve"> </w:t>
      </w:r>
      <w:r>
        <w:rPr>
          <w:spacing w:val="-11"/>
          <w:sz w:val="24"/>
          <w:szCs w:val="24"/>
        </w:rPr>
        <w:t>the opponents’ basket into which</w:t>
      </w:r>
      <w:r>
        <w:rPr>
          <w:spacing w:val="-18"/>
          <w:sz w:val="24"/>
          <w:szCs w:val="24"/>
        </w:rPr>
        <w:t xml:space="preserve"> </w:t>
      </w:r>
      <w:r>
        <w:rPr>
          <w:spacing w:val="-11"/>
          <w:sz w:val="24"/>
          <w:szCs w:val="24"/>
        </w:rPr>
        <w:t>the ball</w:t>
      </w:r>
      <w:r>
        <w:rPr>
          <w:spacing w:val="-1"/>
          <w:sz w:val="24"/>
          <w:szCs w:val="24"/>
        </w:rPr>
        <w:t xml:space="preserve"> </w:t>
      </w:r>
      <w:r>
        <w:rPr>
          <w:spacing w:val="-11"/>
          <w:sz w:val="24"/>
          <w:szCs w:val="24"/>
        </w:rPr>
        <w:t>ha</w:t>
      </w:r>
      <w:r>
        <w:rPr>
          <w:spacing w:val="-10"/>
          <w:sz w:val="24"/>
          <w:szCs w:val="24"/>
        </w:rPr>
        <w:t>s</w:t>
      </w:r>
      <w:r>
        <w:rPr>
          <w:sz w:val="24"/>
          <w:szCs w:val="24"/>
        </w:rPr>
        <w:t xml:space="preserve"> </w:t>
      </w:r>
      <w:r>
        <w:rPr>
          <w:spacing w:val="-10"/>
          <w:sz w:val="24"/>
          <w:szCs w:val="24"/>
        </w:rPr>
        <w:t>entered as follows:</w:t>
      </w:r>
    </w:p>
    <w:p w14:paraId="0A860537">
      <w:pPr>
        <w:pStyle w:val="2"/>
        <w:spacing w:line="297" w:lineRule="exact"/>
        <w:ind w:left="1003"/>
        <w:rPr>
          <w:sz w:val="24"/>
          <w:szCs w:val="24"/>
        </w:rPr>
      </w:pPr>
      <w:r>
        <w:rPr>
          <w:spacing w:val="-9"/>
          <w:position w:val="3"/>
          <w:sz w:val="24"/>
          <w:szCs w:val="24"/>
        </w:rPr>
        <w:t>•     A goal released fro</w:t>
      </w:r>
      <w:r>
        <w:rPr>
          <w:spacing w:val="-10"/>
          <w:position w:val="3"/>
          <w:sz w:val="24"/>
          <w:szCs w:val="24"/>
        </w:rPr>
        <w:t>m a free throw counts</w:t>
      </w:r>
      <w:r>
        <w:rPr>
          <w:spacing w:val="8"/>
          <w:position w:val="3"/>
          <w:sz w:val="24"/>
          <w:szCs w:val="24"/>
        </w:rPr>
        <w:t xml:space="preserve"> </w:t>
      </w:r>
      <w:r>
        <w:rPr>
          <w:spacing w:val="-10"/>
          <w:position w:val="3"/>
          <w:sz w:val="24"/>
          <w:szCs w:val="24"/>
        </w:rPr>
        <w:t>1</w:t>
      </w:r>
      <w:r>
        <w:rPr>
          <w:spacing w:val="6"/>
          <w:position w:val="3"/>
          <w:sz w:val="24"/>
          <w:szCs w:val="24"/>
        </w:rPr>
        <w:t xml:space="preserve"> </w:t>
      </w:r>
      <w:r>
        <w:rPr>
          <w:spacing w:val="-10"/>
          <w:position w:val="3"/>
          <w:sz w:val="24"/>
          <w:szCs w:val="24"/>
        </w:rPr>
        <w:t>point.</w:t>
      </w:r>
    </w:p>
    <w:p w14:paraId="6889FB6F">
      <w:pPr>
        <w:pStyle w:val="2"/>
        <w:spacing w:before="9" w:line="298" w:lineRule="exact"/>
        <w:ind w:left="1003"/>
        <w:rPr>
          <w:sz w:val="24"/>
          <w:szCs w:val="24"/>
        </w:rPr>
      </w:pPr>
      <w:r>
        <w:rPr>
          <w:spacing w:val="-10"/>
          <w:position w:val="3"/>
          <w:sz w:val="24"/>
          <w:szCs w:val="24"/>
        </w:rPr>
        <w:t>•     A goal released from the 2-point goal area</w:t>
      </w:r>
      <w:r>
        <w:rPr>
          <w:spacing w:val="5"/>
          <w:position w:val="3"/>
          <w:sz w:val="24"/>
          <w:szCs w:val="24"/>
        </w:rPr>
        <w:t xml:space="preserve"> </w:t>
      </w:r>
      <w:r>
        <w:rPr>
          <w:spacing w:val="-10"/>
          <w:position w:val="3"/>
          <w:sz w:val="24"/>
          <w:szCs w:val="24"/>
        </w:rPr>
        <w:t>counts 2</w:t>
      </w:r>
      <w:r>
        <w:rPr>
          <w:spacing w:val="5"/>
          <w:position w:val="3"/>
          <w:sz w:val="24"/>
          <w:szCs w:val="24"/>
        </w:rPr>
        <w:t xml:space="preserve"> </w:t>
      </w:r>
      <w:r>
        <w:rPr>
          <w:spacing w:val="-10"/>
          <w:position w:val="3"/>
          <w:sz w:val="24"/>
          <w:szCs w:val="24"/>
        </w:rPr>
        <w:t>p</w:t>
      </w:r>
      <w:r>
        <w:rPr>
          <w:spacing w:val="-11"/>
          <w:position w:val="3"/>
          <w:sz w:val="24"/>
          <w:szCs w:val="24"/>
        </w:rPr>
        <w:t>oints.</w:t>
      </w:r>
    </w:p>
    <w:p w14:paraId="3949166B">
      <w:pPr>
        <w:pStyle w:val="2"/>
        <w:spacing w:before="9" w:line="293" w:lineRule="exact"/>
        <w:ind w:left="1003"/>
        <w:rPr>
          <w:sz w:val="24"/>
          <w:szCs w:val="24"/>
        </w:rPr>
      </w:pPr>
      <w:r>
        <w:rPr>
          <w:spacing w:val="-9"/>
          <w:position w:val="3"/>
          <w:sz w:val="24"/>
          <w:szCs w:val="24"/>
        </w:rPr>
        <w:t>•     A goal released fr</w:t>
      </w:r>
      <w:r>
        <w:rPr>
          <w:spacing w:val="-10"/>
          <w:position w:val="3"/>
          <w:sz w:val="24"/>
          <w:szCs w:val="24"/>
        </w:rPr>
        <w:t>om the 3-point goal area counts 3 points.</w:t>
      </w:r>
    </w:p>
    <w:p w14:paraId="20C7AD7B">
      <w:pPr>
        <w:pStyle w:val="2"/>
        <w:spacing w:before="2" w:line="252" w:lineRule="auto"/>
        <w:ind w:left="1008" w:hanging="15"/>
        <w:rPr>
          <w:sz w:val="24"/>
          <w:szCs w:val="24"/>
        </w:rPr>
      </w:pPr>
      <w:r>
        <w:rPr>
          <w:spacing w:val="-11"/>
          <w:sz w:val="24"/>
          <w:szCs w:val="24"/>
        </w:rPr>
        <w:t>After th</w:t>
      </w:r>
      <w:r>
        <w:rPr>
          <w:spacing w:val="-10"/>
          <w:sz w:val="24"/>
          <w:szCs w:val="24"/>
        </w:rPr>
        <w:t>e</w:t>
      </w:r>
      <w:r>
        <w:rPr>
          <w:spacing w:val="10"/>
          <w:sz w:val="24"/>
          <w:szCs w:val="24"/>
        </w:rPr>
        <w:t xml:space="preserve"> </w:t>
      </w:r>
      <w:r>
        <w:rPr>
          <w:spacing w:val="-10"/>
          <w:sz w:val="24"/>
          <w:szCs w:val="24"/>
        </w:rPr>
        <w:t>ball has touched the</w:t>
      </w:r>
      <w:r>
        <w:rPr>
          <w:spacing w:val="8"/>
          <w:sz w:val="24"/>
          <w:szCs w:val="24"/>
        </w:rPr>
        <w:t xml:space="preserve"> </w:t>
      </w:r>
      <w:r>
        <w:rPr>
          <w:spacing w:val="-10"/>
          <w:sz w:val="24"/>
          <w:szCs w:val="24"/>
        </w:rPr>
        <w:t>ring on a last free throw and</w:t>
      </w:r>
      <w:r>
        <w:rPr>
          <w:spacing w:val="6"/>
          <w:sz w:val="24"/>
          <w:szCs w:val="24"/>
        </w:rPr>
        <w:t xml:space="preserve"> </w:t>
      </w:r>
      <w:r>
        <w:rPr>
          <w:spacing w:val="-10"/>
          <w:sz w:val="24"/>
          <w:szCs w:val="24"/>
        </w:rPr>
        <w:t>is</w:t>
      </w:r>
      <w:r>
        <w:rPr>
          <w:spacing w:val="8"/>
          <w:sz w:val="24"/>
          <w:szCs w:val="24"/>
        </w:rPr>
        <w:t xml:space="preserve"> </w:t>
      </w:r>
      <w:r>
        <w:rPr>
          <w:spacing w:val="-10"/>
          <w:sz w:val="24"/>
          <w:szCs w:val="24"/>
        </w:rPr>
        <w:t>l</w:t>
      </w:r>
      <w:r>
        <w:rPr>
          <w:spacing w:val="-11"/>
          <w:sz w:val="24"/>
          <w:szCs w:val="24"/>
        </w:rPr>
        <w:t>egally touched</w:t>
      </w:r>
      <w:r>
        <w:rPr>
          <w:spacing w:val="9"/>
          <w:sz w:val="24"/>
          <w:szCs w:val="24"/>
        </w:rPr>
        <w:t xml:space="preserve"> </w:t>
      </w:r>
      <w:r>
        <w:rPr>
          <w:spacing w:val="-11"/>
          <w:sz w:val="24"/>
          <w:szCs w:val="24"/>
        </w:rPr>
        <w:t>by</w:t>
      </w:r>
      <w:r>
        <w:rPr>
          <w:spacing w:val="6"/>
          <w:sz w:val="24"/>
          <w:szCs w:val="24"/>
        </w:rPr>
        <w:t xml:space="preserve"> </w:t>
      </w:r>
      <w:r>
        <w:rPr>
          <w:spacing w:val="-11"/>
          <w:sz w:val="24"/>
          <w:szCs w:val="24"/>
        </w:rPr>
        <w:t>an</w:t>
      </w:r>
      <w:r>
        <w:rPr>
          <w:spacing w:val="-3"/>
          <w:sz w:val="24"/>
          <w:szCs w:val="24"/>
        </w:rPr>
        <w:t>y</w:t>
      </w:r>
      <w:r>
        <w:rPr>
          <w:sz w:val="24"/>
          <w:szCs w:val="24"/>
        </w:rPr>
        <w:t xml:space="preserve"> </w:t>
      </w:r>
      <w:r>
        <w:rPr>
          <w:spacing w:val="-10"/>
          <w:sz w:val="24"/>
          <w:szCs w:val="24"/>
        </w:rPr>
        <w:t>player before it enter</w:t>
      </w:r>
      <w:r>
        <w:rPr>
          <w:spacing w:val="-11"/>
          <w:sz w:val="24"/>
          <w:szCs w:val="24"/>
        </w:rPr>
        <w:t>s the basket, the goal counts</w:t>
      </w:r>
      <w:r>
        <w:rPr>
          <w:spacing w:val="-4"/>
          <w:sz w:val="24"/>
          <w:szCs w:val="24"/>
        </w:rPr>
        <w:t xml:space="preserve"> </w:t>
      </w:r>
      <w:r>
        <w:rPr>
          <w:spacing w:val="-11"/>
          <w:sz w:val="24"/>
          <w:szCs w:val="24"/>
        </w:rPr>
        <w:t>2</w:t>
      </w:r>
      <w:r>
        <w:rPr>
          <w:spacing w:val="5"/>
          <w:sz w:val="24"/>
          <w:szCs w:val="24"/>
        </w:rPr>
        <w:t xml:space="preserve"> </w:t>
      </w:r>
      <w:r>
        <w:rPr>
          <w:spacing w:val="-11"/>
          <w:sz w:val="24"/>
          <w:szCs w:val="24"/>
        </w:rPr>
        <w:t>points.</w:t>
      </w:r>
    </w:p>
    <w:p w14:paraId="5823826D">
      <w:pPr>
        <w:pStyle w:val="2"/>
        <w:spacing w:before="110" w:line="254" w:lineRule="auto"/>
        <w:ind w:left="1004" w:hanging="984"/>
        <w:rPr>
          <w:sz w:val="24"/>
          <w:szCs w:val="24"/>
        </w:rPr>
      </w:pPr>
      <w:r>
        <w:rPr>
          <w:spacing w:val="-12"/>
          <w:sz w:val="24"/>
          <w:szCs w:val="24"/>
        </w:rPr>
        <w:t>16.2.2        If</w:t>
      </w:r>
      <w:r>
        <w:rPr>
          <w:spacing w:val="22"/>
          <w:w w:val="101"/>
          <w:sz w:val="24"/>
          <w:szCs w:val="24"/>
        </w:rPr>
        <w:t xml:space="preserve"> </w:t>
      </w:r>
      <w:r>
        <w:rPr>
          <w:spacing w:val="-12"/>
          <w:sz w:val="24"/>
          <w:szCs w:val="24"/>
        </w:rPr>
        <w:t>a</w:t>
      </w:r>
      <w:r>
        <w:rPr>
          <w:spacing w:val="25"/>
          <w:w w:val="101"/>
          <w:sz w:val="24"/>
          <w:szCs w:val="24"/>
        </w:rPr>
        <w:t xml:space="preserve"> </w:t>
      </w:r>
      <w:r>
        <w:rPr>
          <w:spacing w:val="-12"/>
          <w:sz w:val="24"/>
          <w:szCs w:val="24"/>
        </w:rPr>
        <w:t>player</w:t>
      </w:r>
      <w:r>
        <w:rPr>
          <w:spacing w:val="22"/>
          <w:sz w:val="24"/>
          <w:szCs w:val="24"/>
        </w:rPr>
        <w:t xml:space="preserve"> </w:t>
      </w:r>
      <w:r>
        <w:rPr>
          <w:b/>
          <w:bCs/>
          <w:spacing w:val="-12"/>
          <w:sz w:val="23"/>
          <w:szCs w:val="23"/>
        </w:rPr>
        <w:t>accidentally</w:t>
      </w:r>
      <w:r>
        <w:rPr>
          <w:b/>
          <w:bCs/>
          <w:spacing w:val="25"/>
          <w:sz w:val="23"/>
          <w:szCs w:val="23"/>
        </w:rPr>
        <w:t xml:space="preserve"> </w:t>
      </w:r>
      <w:r>
        <w:rPr>
          <w:spacing w:val="-12"/>
          <w:sz w:val="24"/>
          <w:szCs w:val="24"/>
        </w:rPr>
        <w:t>scores</w:t>
      </w:r>
      <w:r>
        <w:rPr>
          <w:spacing w:val="22"/>
          <w:w w:val="101"/>
          <w:sz w:val="24"/>
          <w:szCs w:val="24"/>
        </w:rPr>
        <w:t xml:space="preserve"> </w:t>
      </w:r>
      <w:r>
        <w:rPr>
          <w:spacing w:val="-12"/>
          <w:sz w:val="24"/>
          <w:szCs w:val="24"/>
        </w:rPr>
        <w:t>a</w:t>
      </w:r>
      <w:r>
        <w:rPr>
          <w:spacing w:val="21"/>
          <w:sz w:val="24"/>
          <w:szCs w:val="24"/>
        </w:rPr>
        <w:t xml:space="preserve"> </w:t>
      </w:r>
      <w:r>
        <w:rPr>
          <w:spacing w:val="-12"/>
          <w:sz w:val="24"/>
          <w:szCs w:val="24"/>
        </w:rPr>
        <w:t>goal</w:t>
      </w:r>
      <w:r>
        <w:rPr>
          <w:spacing w:val="22"/>
          <w:w w:val="101"/>
          <w:sz w:val="24"/>
          <w:szCs w:val="24"/>
        </w:rPr>
        <w:t xml:space="preserve"> </w:t>
      </w:r>
      <w:r>
        <w:rPr>
          <w:spacing w:val="-12"/>
          <w:sz w:val="24"/>
          <w:szCs w:val="24"/>
        </w:rPr>
        <w:t>in the team’s</w:t>
      </w:r>
      <w:r>
        <w:rPr>
          <w:spacing w:val="20"/>
          <w:w w:val="101"/>
          <w:sz w:val="24"/>
          <w:szCs w:val="24"/>
        </w:rPr>
        <w:t xml:space="preserve"> </w:t>
      </w:r>
      <w:r>
        <w:rPr>
          <w:spacing w:val="-12"/>
          <w:sz w:val="24"/>
          <w:szCs w:val="24"/>
        </w:rPr>
        <w:t>own</w:t>
      </w:r>
      <w:r>
        <w:rPr>
          <w:spacing w:val="25"/>
          <w:w w:val="101"/>
          <w:sz w:val="24"/>
          <w:szCs w:val="24"/>
        </w:rPr>
        <w:t xml:space="preserve"> </w:t>
      </w:r>
      <w:r>
        <w:rPr>
          <w:spacing w:val="-12"/>
          <w:sz w:val="24"/>
          <w:szCs w:val="24"/>
        </w:rPr>
        <w:t>basket, t</w:t>
      </w:r>
      <w:r>
        <w:rPr>
          <w:spacing w:val="-13"/>
          <w:sz w:val="24"/>
          <w:szCs w:val="24"/>
        </w:rPr>
        <w:t>he</w:t>
      </w:r>
      <w:r>
        <w:rPr>
          <w:spacing w:val="21"/>
          <w:sz w:val="24"/>
          <w:szCs w:val="24"/>
        </w:rPr>
        <w:t xml:space="preserve"> </w:t>
      </w:r>
      <w:r>
        <w:rPr>
          <w:spacing w:val="-13"/>
          <w:sz w:val="24"/>
          <w:szCs w:val="24"/>
        </w:rPr>
        <w:t>goal</w:t>
      </w:r>
      <w:r>
        <w:rPr>
          <w:spacing w:val="25"/>
          <w:sz w:val="24"/>
          <w:szCs w:val="24"/>
        </w:rPr>
        <w:t xml:space="preserve"> </w:t>
      </w:r>
      <w:r>
        <w:rPr>
          <w:spacing w:val="-13"/>
          <w:sz w:val="24"/>
          <w:szCs w:val="24"/>
        </w:rPr>
        <w:t>counts</w:t>
      </w:r>
      <w:r>
        <w:rPr>
          <w:spacing w:val="15"/>
          <w:sz w:val="24"/>
          <w:szCs w:val="24"/>
        </w:rPr>
        <w:t xml:space="preserve"> </w:t>
      </w:r>
      <w:r>
        <w:rPr>
          <w:spacing w:val="-13"/>
          <w:sz w:val="24"/>
          <w:szCs w:val="24"/>
        </w:rPr>
        <w:t>2</w:t>
      </w:r>
      <w:r>
        <w:rPr>
          <w:sz w:val="24"/>
          <w:szCs w:val="24"/>
        </w:rPr>
        <w:t xml:space="preserve"> </w:t>
      </w:r>
      <w:r>
        <w:rPr>
          <w:spacing w:val="-13"/>
          <w:sz w:val="24"/>
          <w:szCs w:val="24"/>
        </w:rPr>
        <w:t>p</w:t>
      </w:r>
      <w:r>
        <w:rPr>
          <w:spacing w:val="-12"/>
          <w:sz w:val="24"/>
          <w:szCs w:val="24"/>
        </w:rPr>
        <w:t>oints</w:t>
      </w:r>
      <w:r>
        <w:rPr>
          <w:spacing w:val="65"/>
          <w:w w:val="101"/>
          <w:sz w:val="24"/>
          <w:szCs w:val="24"/>
        </w:rPr>
        <w:t xml:space="preserve"> </w:t>
      </w:r>
      <w:r>
        <w:rPr>
          <w:spacing w:val="-12"/>
          <w:sz w:val="24"/>
          <w:szCs w:val="24"/>
        </w:rPr>
        <w:t>and</w:t>
      </w:r>
      <w:r>
        <w:rPr>
          <w:spacing w:val="45"/>
          <w:w w:val="101"/>
          <w:sz w:val="24"/>
          <w:szCs w:val="24"/>
        </w:rPr>
        <w:t xml:space="preserve"> </w:t>
      </w:r>
      <w:r>
        <w:rPr>
          <w:spacing w:val="-12"/>
          <w:sz w:val="24"/>
          <w:szCs w:val="24"/>
        </w:rPr>
        <w:t>shall be</w:t>
      </w:r>
      <w:r>
        <w:rPr>
          <w:spacing w:val="50"/>
          <w:w w:val="101"/>
          <w:sz w:val="24"/>
          <w:szCs w:val="24"/>
        </w:rPr>
        <w:t xml:space="preserve"> </w:t>
      </w:r>
      <w:r>
        <w:rPr>
          <w:spacing w:val="-12"/>
          <w:sz w:val="24"/>
          <w:szCs w:val="24"/>
        </w:rPr>
        <w:t>entered</w:t>
      </w:r>
      <w:r>
        <w:rPr>
          <w:spacing w:val="49"/>
          <w:sz w:val="24"/>
          <w:szCs w:val="24"/>
        </w:rPr>
        <w:t xml:space="preserve"> </w:t>
      </w:r>
      <w:r>
        <w:rPr>
          <w:spacing w:val="-12"/>
          <w:sz w:val="24"/>
          <w:szCs w:val="24"/>
        </w:rPr>
        <w:t>on</w:t>
      </w:r>
      <w:r>
        <w:rPr>
          <w:spacing w:val="35"/>
          <w:sz w:val="24"/>
          <w:szCs w:val="24"/>
        </w:rPr>
        <w:t xml:space="preserve"> </w:t>
      </w:r>
      <w:r>
        <w:rPr>
          <w:spacing w:val="-12"/>
          <w:sz w:val="24"/>
          <w:szCs w:val="24"/>
        </w:rPr>
        <w:t>the</w:t>
      </w:r>
      <w:r>
        <w:rPr>
          <w:spacing w:val="45"/>
          <w:w w:val="101"/>
          <w:sz w:val="24"/>
          <w:szCs w:val="24"/>
        </w:rPr>
        <w:t xml:space="preserve"> </w:t>
      </w:r>
      <w:r>
        <w:rPr>
          <w:spacing w:val="-12"/>
          <w:sz w:val="24"/>
          <w:szCs w:val="24"/>
        </w:rPr>
        <w:t>scoresheet as</w:t>
      </w:r>
      <w:r>
        <w:rPr>
          <w:spacing w:val="45"/>
          <w:w w:val="101"/>
          <w:sz w:val="24"/>
          <w:szCs w:val="24"/>
        </w:rPr>
        <w:t xml:space="preserve"> </w:t>
      </w:r>
      <w:r>
        <w:rPr>
          <w:spacing w:val="-12"/>
          <w:sz w:val="24"/>
          <w:szCs w:val="24"/>
        </w:rPr>
        <w:t>scored by</w:t>
      </w:r>
      <w:r>
        <w:rPr>
          <w:spacing w:val="35"/>
          <w:sz w:val="24"/>
          <w:szCs w:val="24"/>
        </w:rPr>
        <w:t xml:space="preserve"> </w:t>
      </w:r>
      <w:r>
        <w:rPr>
          <w:spacing w:val="-12"/>
          <w:sz w:val="24"/>
          <w:szCs w:val="24"/>
        </w:rPr>
        <w:t>the captain</w:t>
      </w:r>
      <w:r>
        <w:rPr>
          <w:spacing w:val="49"/>
          <w:sz w:val="24"/>
          <w:szCs w:val="24"/>
        </w:rPr>
        <w:t xml:space="preserve"> </w:t>
      </w:r>
      <w:r>
        <w:rPr>
          <w:spacing w:val="-12"/>
          <w:sz w:val="24"/>
          <w:szCs w:val="24"/>
        </w:rPr>
        <w:t>of</w:t>
      </w:r>
      <w:r>
        <w:rPr>
          <w:spacing w:val="35"/>
          <w:sz w:val="24"/>
          <w:szCs w:val="24"/>
        </w:rPr>
        <w:t xml:space="preserve"> </w:t>
      </w:r>
      <w:r>
        <w:rPr>
          <w:spacing w:val="-12"/>
          <w:sz w:val="24"/>
          <w:szCs w:val="24"/>
        </w:rPr>
        <w:t>th</w:t>
      </w:r>
      <w:r>
        <w:rPr>
          <w:spacing w:val="-11"/>
          <w:sz w:val="24"/>
          <w:szCs w:val="24"/>
        </w:rPr>
        <w:t>e</w:t>
      </w:r>
      <w:r>
        <w:rPr>
          <w:sz w:val="24"/>
          <w:szCs w:val="24"/>
        </w:rPr>
        <w:t xml:space="preserve"> </w:t>
      </w:r>
      <w:r>
        <w:rPr>
          <w:spacing w:val="-10"/>
          <w:sz w:val="24"/>
          <w:szCs w:val="24"/>
        </w:rPr>
        <w:t>opponents’</w:t>
      </w:r>
      <w:r>
        <w:rPr>
          <w:spacing w:val="-30"/>
          <w:sz w:val="24"/>
          <w:szCs w:val="24"/>
        </w:rPr>
        <w:t xml:space="preserve"> </w:t>
      </w:r>
      <w:r>
        <w:rPr>
          <w:spacing w:val="-10"/>
          <w:sz w:val="24"/>
          <w:szCs w:val="24"/>
        </w:rPr>
        <w:t>team on the court.</w:t>
      </w:r>
    </w:p>
    <w:p w14:paraId="1AE060E3">
      <w:pPr>
        <w:pStyle w:val="2"/>
        <w:spacing w:before="107" w:line="255" w:lineRule="auto"/>
        <w:ind w:left="990" w:hanging="970"/>
        <w:rPr>
          <w:sz w:val="24"/>
          <w:szCs w:val="24"/>
        </w:rPr>
      </w:pPr>
      <w:r>
        <w:rPr>
          <w:spacing w:val="-12"/>
          <w:sz w:val="24"/>
          <w:szCs w:val="24"/>
        </w:rPr>
        <w:t>16.2.3        If</w:t>
      </w:r>
      <w:r>
        <w:rPr>
          <w:spacing w:val="15"/>
          <w:sz w:val="24"/>
          <w:szCs w:val="24"/>
        </w:rPr>
        <w:t xml:space="preserve"> </w:t>
      </w:r>
      <w:r>
        <w:rPr>
          <w:spacing w:val="-12"/>
          <w:sz w:val="24"/>
          <w:szCs w:val="24"/>
        </w:rPr>
        <w:t>a</w:t>
      </w:r>
      <w:r>
        <w:rPr>
          <w:spacing w:val="18"/>
          <w:sz w:val="24"/>
          <w:szCs w:val="24"/>
        </w:rPr>
        <w:t xml:space="preserve"> </w:t>
      </w:r>
      <w:r>
        <w:rPr>
          <w:spacing w:val="-12"/>
          <w:sz w:val="24"/>
          <w:szCs w:val="24"/>
        </w:rPr>
        <w:t>player</w:t>
      </w:r>
      <w:r>
        <w:rPr>
          <w:spacing w:val="12"/>
          <w:sz w:val="24"/>
          <w:szCs w:val="24"/>
        </w:rPr>
        <w:t xml:space="preserve"> </w:t>
      </w:r>
      <w:r>
        <w:rPr>
          <w:b/>
          <w:bCs/>
          <w:spacing w:val="-12"/>
          <w:sz w:val="23"/>
          <w:szCs w:val="23"/>
        </w:rPr>
        <w:t>deliberately</w:t>
      </w:r>
      <w:r>
        <w:rPr>
          <w:b/>
          <w:bCs/>
          <w:spacing w:val="17"/>
          <w:w w:val="101"/>
          <w:sz w:val="23"/>
          <w:szCs w:val="23"/>
        </w:rPr>
        <w:t xml:space="preserve"> </w:t>
      </w:r>
      <w:r>
        <w:rPr>
          <w:spacing w:val="-12"/>
          <w:sz w:val="24"/>
          <w:szCs w:val="24"/>
        </w:rPr>
        <w:t>scores</w:t>
      </w:r>
      <w:r>
        <w:rPr>
          <w:spacing w:val="14"/>
          <w:sz w:val="24"/>
          <w:szCs w:val="24"/>
        </w:rPr>
        <w:t xml:space="preserve"> </w:t>
      </w:r>
      <w:r>
        <w:rPr>
          <w:spacing w:val="-12"/>
          <w:sz w:val="24"/>
          <w:szCs w:val="24"/>
        </w:rPr>
        <w:t>a</w:t>
      </w:r>
      <w:r>
        <w:rPr>
          <w:spacing w:val="14"/>
          <w:sz w:val="24"/>
          <w:szCs w:val="24"/>
        </w:rPr>
        <w:t xml:space="preserve"> </w:t>
      </w:r>
      <w:r>
        <w:rPr>
          <w:spacing w:val="-12"/>
          <w:sz w:val="24"/>
          <w:szCs w:val="24"/>
        </w:rPr>
        <w:t>goal</w:t>
      </w:r>
      <w:r>
        <w:rPr>
          <w:spacing w:val="14"/>
          <w:sz w:val="24"/>
          <w:szCs w:val="24"/>
        </w:rPr>
        <w:t xml:space="preserve"> </w:t>
      </w:r>
      <w:r>
        <w:rPr>
          <w:spacing w:val="-12"/>
          <w:sz w:val="24"/>
          <w:szCs w:val="24"/>
        </w:rPr>
        <w:t>in the team’s</w:t>
      </w:r>
      <w:r>
        <w:rPr>
          <w:spacing w:val="13"/>
          <w:sz w:val="24"/>
          <w:szCs w:val="24"/>
        </w:rPr>
        <w:t xml:space="preserve"> </w:t>
      </w:r>
      <w:r>
        <w:rPr>
          <w:spacing w:val="-12"/>
          <w:sz w:val="24"/>
          <w:szCs w:val="24"/>
        </w:rPr>
        <w:t>own</w:t>
      </w:r>
      <w:r>
        <w:rPr>
          <w:spacing w:val="18"/>
          <w:sz w:val="24"/>
          <w:szCs w:val="24"/>
        </w:rPr>
        <w:t xml:space="preserve"> </w:t>
      </w:r>
      <w:r>
        <w:rPr>
          <w:spacing w:val="-12"/>
          <w:sz w:val="24"/>
          <w:szCs w:val="24"/>
        </w:rPr>
        <w:t>basket,</w:t>
      </w:r>
      <w:r>
        <w:rPr>
          <w:spacing w:val="14"/>
          <w:sz w:val="24"/>
          <w:szCs w:val="24"/>
        </w:rPr>
        <w:t xml:space="preserve"> </w:t>
      </w:r>
      <w:r>
        <w:rPr>
          <w:spacing w:val="-12"/>
          <w:sz w:val="24"/>
          <w:szCs w:val="24"/>
        </w:rPr>
        <w:t>it</w:t>
      </w:r>
      <w:r>
        <w:rPr>
          <w:spacing w:val="15"/>
          <w:sz w:val="24"/>
          <w:szCs w:val="24"/>
        </w:rPr>
        <w:t xml:space="preserve"> </w:t>
      </w:r>
      <w:r>
        <w:rPr>
          <w:spacing w:val="-12"/>
          <w:sz w:val="24"/>
          <w:szCs w:val="24"/>
        </w:rPr>
        <w:t>is</w:t>
      </w:r>
      <w:r>
        <w:rPr>
          <w:spacing w:val="14"/>
          <w:sz w:val="24"/>
          <w:szCs w:val="24"/>
        </w:rPr>
        <w:t xml:space="preserve"> </w:t>
      </w:r>
      <w:r>
        <w:rPr>
          <w:spacing w:val="-12"/>
          <w:sz w:val="24"/>
          <w:szCs w:val="24"/>
        </w:rPr>
        <w:t>a vio</w:t>
      </w:r>
      <w:r>
        <w:rPr>
          <w:spacing w:val="-13"/>
          <w:sz w:val="24"/>
          <w:szCs w:val="24"/>
        </w:rPr>
        <w:t>lation</w:t>
      </w:r>
      <w:r>
        <w:rPr>
          <w:spacing w:val="15"/>
          <w:sz w:val="24"/>
          <w:szCs w:val="24"/>
        </w:rPr>
        <w:t xml:space="preserve"> </w:t>
      </w:r>
      <w:r>
        <w:rPr>
          <w:spacing w:val="-13"/>
          <w:sz w:val="24"/>
          <w:szCs w:val="24"/>
        </w:rPr>
        <w:t>and</w:t>
      </w:r>
      <w:r>
        <w:rPr>
          <w:sz w:val="24"/>
          <w:szCs w:val="24"/>
        </w:rPr>
        <w:t xml:space="preserve"> </w:t>
      </w:r>
      <w:r>
        <w:rPr>
          <w:spacing w:val="-10"/>
          <w:sz w:val="24"/>
          <w:szCs w:val="24"/>
        </w:rPr>
        <w:t>the goal shall not</w:t>
      </w:r>
      <w:r>
        <w:rPr>
          <w:spacing w:val="10"/>
          <w:sz w:val="24"/>
          <w:szCs w:val="24"/>
        </w:rPr>
        <w:t xml:space="preserve"> </w:t>
      </w:r>
      <w:r>
        <w:rPr>
          <w:spacing w:val="-10"/>
          <w:sz w:val="24"/>
          <w:szCs w:val="24"/>
        </w:rPr>
        <w:t>count.</w:t>
      </w:r>
    </w:p>
    <w:p w14:paraId="15DBA569">
      <w:pPr>
        <w:pStyle w:val="2"/>
        <w:spacing w:before="111" w:line="275" w:lineRule="auto"/>
        <w:ind w:left="994" w:hanging="974"/>
        <w:rPr>
          <w:sz w:val="24"/>
          <w:szCs w:val="24"/>
        </w:rPr>
      </w:pPr>
      <w:r>
        <w:rPr>
          <w:spacing w:val="-13"/>
          <w:sz w:val="24"/>
          <w:szCs w:val="24"/>
        </w:rPr>
        <w:t>16</w:t>
      </w:r>
      <w:r>
        <w:rPr>
          <w:spacing w:val="-12"/>
          <w:sz w:val="24"/>
          <w:szCs w:val="24"/>
        </w:rPr>
        <w:t>.2.4        If a player</w:t>
      </w:r>
      <w:r>
        <w:rPr>
          <w:spacing w:val="46"/>
          <w:sz w:val="24"/>
          <w:szCs w:val="24"/>
        </w:rPr>
        <w:t xml:space="preserve"> </w:t>
      </w:r>
      <w:r>
        <w:rPr>
          <w:spacing w:val="-12"/>
          <w:sz w:val="24"/>
          <w:szCs w:val="24"/>
        </w:rPr>
        <w:t>causes</w:t>
      </w:r>
      <w:r>
        <w:rPr>
          <w:spacing w:val="27"/>
          <w:sz w:val="24"/>
          <w:szCs w:val="24"/>
        </w:rPr>
        <w:t xml:space="preserve"> </w:t>
      </w:r>
      <w:r>
        <w:rPr>
          <w:spacing w:val="-13"/>
          <w:sz w:val="24"/>
          <w:szCs w:val="24"/>
        </w:rPr>
        <w:t>the</w:t>
      </w:r>
      <w:r>
        <w:rPr>
          <w:spacing w:val="43"/>
          <w:sz w:val="24"/>
          <w:szCs w:val="24"/>
        </w:rPr>
        <w:t xml:space="preserve"> </w:t>
      </w:r>
      <w:r>
        <w:rPr>
          <w:spacing w:val="-13"/>
          <w:sz w:val="24"/>
          <w:szCs w:val="24"/>
        </w:rPr>
        <w:t>entire</w:t>
      </w:r>
      <w:r>
        <w:rPr>
          <w:spacing w:val="46"/>
          <w:sz w:val="24"/>
          <w:szCs w:val="24"/>
        </w:rPr>
        <w:t xml:space="preserve"> </w:t>
      </w:r>
      <w:r>
        <w:rPr>
          <w:spacing w:val="-13"/>
          <w:sz w:val="24"/>
          <w:szCs w:val="24"/>
        </w:rPr>
        <w:t>ball</w:t>
      </w:r>
      <w:r>
        <w:rPr>
          <w:spacing w:val="27"/>
          <w:sz w:val="24"/>
          <w:szCs w:val="24"/>
        </w:rPr>
        <w:t xml:space="preserve"> </w:t>
      </w:r>
      <w:r>
        <w:rPr>
          <w:spacing w:val="-13"/>
          <w:sz w:val="24"/>
          <w:szCs w:val="24"/>
        </w:rPr>
        <w:t>to</w:t>
      </w:r>
      <w:r>
        <w:rPr>
          <w:spacing w:val="47"/>
          <w:sz w:val="24"/>
          <w:szCs w:val="24"/>
        </w:rPr>
        <w:t xml:space="preserve"> </w:t>
      </w:r>
      <w:r>
        <w:rPr>
          <w:spacing w:val="-13"/>
          <w:sz w:val="24"/>
          <w:szCs w:val="24"/>
        </w:rPr>
        <w:t>pass</w:t>
      </w:r>
      <w:r>
        <w:rPr>
          <w:spacing w:val="27"/>
          <w:sz w:val="24"/>
          <w:szCs w:val="24"/>
        </w:rPr>
        <w:t xml:space="preserve"> </w:t>
      </w:r>
      <w:r>
        <w:rPr>
          <w:spacing w:val="-13"/>
          <w:sz w:val="24"/>
          <w:szCs w:val="24"/>
        </w:rPr>
        <w:t>through</w:t>
      </w:r>
      <w:r>
        <w:rPr>
          <w:spacing w:val="27"/>
          <w:sz w:val="24"/>
          <w:szCs w:val="24"/>
        </w:rPr>
        <w:t xml:space="preserve"> </w:t>
      </w:r>
      <w:r>
        <w:rPr>
          <w:spacing w:val="-13"/>
          <w:sz w:val="24"/>
          <w:szCs w:val="24"/>
        </w:rPr>
        <w:t>the</w:t>
      </w:r>
      <w:r>
        <w:rPr>
          <w:spacing w:val="46"/>
          <w:w w:val="101"/>
          <w:sz w:val="24"/>
          <w:szCs w:val="24"/>
        </w:rPr>
        <w:t xml:space="preserve"> </w:t>
      </w:r>
      <w:r>
        <w:rPr>
          <w:spacing w:val="-13"/>
          <w:sz w:val="24"/>
          <w:szCs w:val="24"/>
        </w:rPr>
        <w:t>basket</w:t>
      </w:r>
      <w:r>
        <w:rPr>
          <w:spacing w:val="29"/>
          <w:w w:val="101"/>
          <w:sz w:val="24"/>
          <w:szCs w:val="24"/>
        </w:rPr>
        <w:t xml:space="preserve"> </w:t>
      </w:r>
      <w:r>
        <w:rPr>
          <w:spacing w:val="-13"/>
          <w:sz w:val="24"/>
          <w:szCs w:val="24"/>
        </w:rPr>
        <w:t>from</w:t>
      </w:r>
      <w:r>
        <w:rPr>
          <w:spacing w:val="46"/>
          <w:sz w:val="24"/>
          <w:szCs w:val="24"/>
        </w:rPr>
        <w:t xml:space="preserve"> </w:t>
      </w:r>
      <w:r>
        <w:rPr>
          <w:spacing w:val="-13"/>
          <w:sz w:val="24"/>
          <w:szCs w:val="24"/>
        </w:rPr>
        <w:t>below,</w:t>
      </w:r>
      <w:r>
        <w:rPr>
          <w:spacing w:val="43"/>
          <w:sz w:val="24"/>
          <w:szCs w:val="24"/>
        </w:rPr>
        <w:t xml:space="preserve"> </w:t>
      </w:r>
      <w:r>
        <w:rPr>
          <w:spacing w:val="-13"/>
          <w:sz w:val="24"/>
          <w:szCs w:val="24"/>
        </w:rPr>
        <w:t>it</w:t>
      </w:r>
      <w:r>
        <w:rPr>
          <w:spacing w:val="43"/>
          <w:w w:val="101"/>
          <w:sz w:val="24"/>
          <w:szCs w:val="24"/>
        </w:rPr>
        <w:t xml:space="preserve"> </w:t>
      </w:r>
      <w:r>
        <w:rPr>
          <w:spacing w:val="-13"/>
          <w:sz w:val="24"/>
          <w:szCs w:val="24"/>
        </w:rPr>
        <w:t>is</w:t>
      </w:r>
      <w:r>
        <w:rPr>
          <w:spacing w:val="43"/>
          <w:sz w:val="24"/>
          <w:szCs w:val="24"/>
        </w:rPr>
        <w:t xml:space="preserve"> </w:t>
      </w:r>
      <w:r>
        <w:rPr>
          <w:spacing w:val="-11"/>
          <w:sz w:val="24"/>
          <w:szCs w:val="24"/>
        </w:rPr>
        <w:t>a</w:t>
      </w:r>
      <w:r>
        <w:rPr>
          <w:sz w:val="24"/>
          <w:szCs w:val="24"/>
        </w:rPr>
        <w:t xml:space="preserve"> </w:t>
      </w:r>
      <w:r>
        <w:rPr>
          <w:spacing w:val="-8"/>
          <w:sz w:val="24"/>
          <w:szCs w:val="24"/>
        </w:rPr>
        <w:t>violation.</w:t>
      </w:r>
    </w:p>
    <w:p w14:paraId="78B8750D">
      <w:pPr>
        <w:pStyle w:val="2"/>
        <w:spacing w:before="61" w:line="259" w:lineRule="auto"/>
        <w:ind w:left="990" w:hanging="970"/>
        <w:rPr>
          <w:sz w:val="24"/>
          <w:szCs w:val="24"/>
        </w:rPr>
      </w:pPr>
      <w:r>
        <w:rPr>
          <w:spacing w:val="-14"/>
          <w:sz w:val="24"/>
          <w:szCs w:val="24"/>
        </w:rPr>
        <w:t>16.</w:t>
      </w:r>
      <w:r>
        <w:rPr>
          <w:spacing w:val="-13"/>
          <w:sz w:val="24"/>
          <w:szCs w:val="24"/>
        </w:rPr>
        <w:t>2.5       The</w:t>
      </w:r>
      <w:r>
        <w:rPr>
          <w:spacing w:val="5"/>
          <w:sz w:val="24"/>
          <w:szCs w:val="24"/>
        </w:rPr>
        <w:t xml:space="preserve"> </w:t>
      </w:r>
      <w:r>
        <w:rPr>
          <w:spacing w:val="-13"/>
          <w:sz w:val="24"/>
          <w:szCs w:val="24"/>
        </w:rPr>
        <w:t>game</w:t>
      </w:r>
      <w:r>
        <w:rPr>
          <w:spacing w:val="9"/>
          <w:sz w:val="24"/>
          <w:szCs w:val="24"/>
        </w:rPr>
        <w:t xml:space="preserve"> </w:t>
      </w:r>
      <w:r>
        <w:rPr>
          <w:spacing w:val="-13"/>
          <w:sz w:val="24"/>
          <w:szCs w:val="24"/>
        </w:rPr>
        <w:t>clock</w:t>
      </w:r>
      <w:r>
        <w:rPr>
          <w:spacing w:val="5"/>
          <w:sz w:val="24"/>
          <w:szCs w:val="24"/>
        </w:rPr>
        <w:t xml:space="preserve"> </w:t>
      </w:r>
      <w:r>
        <w:rPr>
          <w:spacing w:val="-13"/>
          <w:sz w:val="24"/>
          <w:szCs w:val="24"/>
        </w:rPr>
        <w:t>o</w:t>
      </w:r>
      <w:r>
        <w:rPr>
          <w:spacing w:val="-14"/>
          <w:sz w:val="24"/>
          <w:szCs w:val="24"/>
        </w:rPr>
        <w:t>r the</w:t>
      </w:r>
      <w:r>
        <w:rPr>
          <w:spacing w:val="2"/>
          <w:sz w:val="24"/>
          <w:szCs w:val="24"/>
        </w:rPr>
        <w:t xml:space="preserve"> </w:t>
      </w:r>
      <w:r>
        <w:rPr>
          <w:spacing w:val="-14"/>
          <w:sz w:val="24"/>
          <w:szCs w:val="24"/>
        </w:rPr>
        <w:t>shot</w:t>
      </w:r>
      <w:r>
        <w:rPr>
          <w:spacing w:val="9"/>
          <w:sz w:val="24"/>
          <w:szCs w:val="24"/>
        </w:rPr>
        <w:t xml:space="preserve"> </w:t>
      </w:r>
      <w:r>
        <w:rPr>
          <w:spacing w:val="-14"/>
          <w:sz w:val="24"/>
          <w:szCs w:val="24"/>
        </w:rPr>
        <w:t>clock</w:t>
      </w:r>
      <w:r>
        <w:rPr>
          <w:spacing w:val="6"/>
          <w:sz w:val="24"/>
          <w:szCs w:val="24"/>
        </w:rPr>
        <w:t xml:space="preserve"> </w:t>
      </w:r>
      <w:r>
        <w:rPr>
          <w:spacing w:val="-14"/>
          <w:sz w:val="24"/>
          <w:szCs w:val="24"/>
        </w:rPr>
        <w:t>must</w:t>
      </w:r>
      <w:r>
        <w:rPr>
          <w:spacing w:val="2"/>
          <w:sz w:val="24"/>
          <w:szCs w:val="24"/>
        </w:rPr>
        <w:t xml:space="preserve"> </w:t>
      </w:r>
      <w:r>
        <w:rPr>
          <w:spacing w:val="-14"/>
          <w:sz w:val="24"/>
          <w:szCs w:val="24"/>
        </w:rPr>
        <w:t>show</w:t>
      </w:r>
      <w:r>
        <w:rPr>
          <w:spacing w:val="-2"/>
          <w:sz w:val="24"/>
          <w:szCs w:val="24"/>
        </w:rPr>
        <w:t xml:space="preserve"> </w:t>
      </w:r>
      <w:r>
        <w:rPr>
          <w:spacing w:val="-14"/>
          <w:sz w:val="24"/>
          <w:szCs w:val="24"/>
        </w:rPr>
        <w:t>0.3</w:t>
      </w:r>
      <w:r>
        <w:rPr>
          <w:spacing w:val="3"/>
          <w:sz w:val="24"/>
          <w:szCs w:val="24"/>
        </w:rPr>
        <w:t xml:space="preserve"> </w:t>
      </w:r>
      <w:r>
        <w:rPr>
          <w:spacing w:val="-14"/>
          <w:sz w:val="24"/>
          <w:szCs w:val="24"/>
        </w:rPr>
        <w:t>(3 tenths</w:t>
      </w:r>
      <w:r>
        <w:rPr>
          <w:spacing w:val="5"/>
          <w:sz w:val="24"/>
          <w:szCs w:val="24"/>
        </w:rPr>
        <w:t xml:space="preserve"> </w:t>
      </w:r>
      <w:r>
        <w:rPr>
          <w:spacing w:val="-14"/>
          <w:sz w:val="24"/>
          <w:szCs w:val="24"/>
        </w:rPr>
        <w:t>of</w:t>
      </w:r>
      <w:r>
        <w:rPr>
          <w:spacing w:val="7"/>
          <w:sz w:val="24"/>
          <w:szCs w:val="24"/>
        </w:rPr>
        <w:t xml:space="preserve"> </w:t>
      </w:r>
      <w:r>
        <w:rPr>
          <w:spacing w:val="-14"/>
          <w:sz w:val="24"/>
          <w:szCs w:val="24"/>
        </w:rPr>
        <w:t>a</w:t>
      </w:r>
      <w:r>
        <w:rPr>
          <w:spacing w:val="2"/>
          <w:sz w:val="24"/>
          <w:szCs w:val="24"/>
        </w:rPr>
        <w:t xml:space="preserve"> </w:t>
      </w:r>
      <w:r>
        <w:rPr>
          <w:spacing w:val="-14"/>
          <w:sz w:val="24"/>
          <w:szCs w:val="24"/>
        </w:rPr>
        <w:t>second)</w:t>
      </w:r>
      <w:r>
        <w:rPr>
          <w:spacing w:val="5"/>
          <w:sz w:val="24"/>
          <w:szCs w:val="24"/>
        </w:rPr>
        <w:t xml:space="preserve"> </w:t>
      </w:r>
      <w:r>
        <w:rPr>
          <w:spacing w:val="-14"/>
          <w:sz w:val="24"/>
          <w:szCs w:val="24"/>
        </w:rPr>
        <w:t>or</w:t>
      </w:r>
      <w:r>
        <w:rPr>
          <w:spacing w:val="6"/>
          <w:sz w:val="24"/>
          <w:szCs w:val="24"/>
        </w:rPr>
        <w:t xml:space="preserve"> </w:t>
      </w:r>
      <w:r>
        <w:rPr>
          <w:spacing w:val="-14"/>
          <w:sz w:val="24"/>
          <w:szCs w:val="24"/>
        </w:rPr>
        <w:t>more for</w:t>
      </w:r>
      <w:r>
        <w:rPr>
          <w:spacing w:val="6"/>
          <w:sz w:val="24"/>
          <w:szCs w:val="24"/>
        </w:rPr>
        <w:t xml:space="preserve"> </w:t>
      </w:r>
      <w:r>
        <w:rPr>
          <w:spacing w:val="-11"/>
          <w:sz w:val="24"/>
          <w:szCs w:val="24"/>
        </w:rPr>
        <w:t>a</w:t>
      </w:r>
      <w:r>
        <w:rPr>
          <w:sz w:val="24"/>
          <w:szCs w:val="24"/>
        </w:rPr>
        <w:t xml:space="preserve"> </w:t>
      </w:r>
      <w:r>
        <w:rPr>
          <w:spacing w:val="-11"/>
          <w:sz w:val="24"/>
          <w:szCs w:val="24"/>
        </w:rPr>
        <w:t>player</w:t>
      </w:r>
      <w:r>
        <w:rPr>
          <w:spacing w:val="-24"/>
          <w:sz w:val="24"/>
          <w:szCs w:val="24"/>
        </w:rPr>
        <w:t xml:space="preserve"> </w:t>
      </w:r>
      <w:r>
        <w:rPr>
          <w:spacing w:val="-11"/>
          <w:sz w:val="24"/>
          <w:szCs w:val="24"/>
        </w:rPr>
        <w:t>to</w:t>
      </w:r>
      <w:r>
        <w:rPr>
          <w:spacing w:val="-10"/>
          <w:sz w:val="24"/>
          <w:szCs w:val="24"/>
        </w:rPr>
        <w:t xml:space="preserve"> gain control of</w:t>
      </w:r>
      <w:r>
        <w:rPr>
          <w:spacing w:val="-24"/>
          <w:sz w:val="24"/>
          <w:szCs w:val="24"/>
        </w:rPr>
        <w:t xml:space="preserve"> </w:t>
      </w:r>
      <w:r>
        <w:rPr>
          <w:spacing w:val="-10"/>
          <w:sz w:val="24"/>
          <w:szCs w:val="24"/>
        </w:rPr>
        <w:t>the ball on a</w:t>
      </w:r>
      <w:r>
        <w:rPr>
          <w:spacing w:val="-24"/>
          <w:sz w:val="24"/>
          <w:szCs w:val="24"/>
        </w:rPr>
        <w:t xml:space="preserve"> </w:t>
      </w:r>
      <w:r>
        <w:rPr>
          <w:spacing w:val="-10"/>
          <w:sz w:val="24"/>
          <w:szCs w:val="24"/>
        </w:rPr>
        <w:t>throw-in or on a rebound after</w:t>
      </w:r>
      <w:r>
        <w:rPr>
          <w:spacing w:val="-24"/>
          <w:sz w:val="24"/>
          <w:szCs w:val="24"/>
        </w:rPr>
        <w:t xml:space="preserve"> </w:t>
      </w:r>
      <w:r>
        <w:rPr>
          <w:spacing w:val="-10"/>
          <w:sz w:val="24"/>
          <w:szCs w:val="24"/>
        </w:rPr>
        <w:t>the</w:t>
      </w:r>
      <w:r>
        <w:rPr>
          <w:spacing w:val="-11"/>
          <w:sz w:val="24"/>
          <w:szCs w:val="24"/>
        </w:rPr>
        <w:t xml:space="preserve"> last</w:t>
      </w:r>
      <w:r>
        <w:rPr>
          <w:spacing w:val="-21"/>
          <w:sz w:val="24"/>
          <w:szCs w:val="24"/>
        </w:rPr>
        <w:t xml:space="preserve"> </w:t>
      </w:r>
      <w:r>
        <w:rPr>
          <w:spacing w:val="-11"/>
          <w:sz w:val="24"/>
          <w:szCs w:val="24"/>
        </w:rPr>
        <w:t>free</w:t>
      </w:r>
      <w:r>
        <w:rPr>
          <w:spacing w:val="-24"/>
          <w:sz w:val="24"/>
          <w:szCs w:val="24"/>
        </w:rPr>
        <w:t xml:space="preserve"> </w:t>
      </w:r>
      <w:r>
        <w:rPr>
          <w:spacing w:val="-11"/>
          <w:sz w:val="24"/>
          <w:szCs w:val="24"/>
        </w:rPr>
        <w:t>thro</w:t>
      </w:r>
      <w:r>
        <w:rPr>
          <w:spacing w:val="-3"/>
          <w:sz w:val="24"/>
          <w:szCs w:val="24"/>
        </w:rPr>
        <w:t>w</w:t>
      </w:r>
      <w:r>
        <w:rPr>
          <w:sz w:val="24"/>
          <w:szCs w:val="24"/>
        </w:rPr>
        <w:t xml:space="preserve"> </w:t>
      </w:r>
      <w:r>
        <w:rPr>
          <w:spacing w:val="-13"/>
          <w:sz w:val="24"/>
          <w:szCs w:val="24"/>
        </w:rPr>
        <w:t>to</w:t>
      </w:r>
      <w:r>
        <w:rPr>
          <w:spacing w:val="16"/>
          <w:sz w:val="24"/>
          <w:szCs w:val="24"/>
        </w:rPr>
        <w:t xml:space="preserve"> </w:t>
      </w:r>
      <w:r>
        <w:rPr>
          <w:spacing w:val="-12"/>
          <w:sz w:val="24"/>
          <w:szCs w:val="24"/>
        </w:rPr>
        <w:t>attempt</w:t>
      </w:r>
      <w:r>
        <w:rPr>
          <w:spacing w:val="16"/>
          <w:sz w:val="24"/>
          <w:szCs w:val="24"/>
        </w:rPr>
        <w:t xml:space="preserve"> </w:t>
      </w:r>
      <w:r>
        <w:rPr>
          <w:spacing w:val="-12"/>
          <w:sz w:val="24"/>
          <w:szCs w:val="24"/>
        </w:rPr>
        <w:t>a</w:t>
      </w:r>
      <w:r>
        <w:rPr>
          <w:spacing w:val="11"/>
          <w:sz w:val="24"/>
          <w:szCs w:val="24"/>
        </w:rPr>
        <w:t xml:space="preserve"> </w:t>
      </w:r>
      <w:r>
        <w:rPr>
          <w:spacing w:val="-12"/>
          <w:sz w:val="24"/>
          <w:szCs w:val="24"/>
        </w:rPr>
        <w:t>shot for</w:t>
      </w:r>
      <w:r>
        <w:rPr>
          <w:spacing w:val="17"/>
          <w:sz w:val="24"/>
          <w:szCs w:val="24"/>
        </w:rPr>
        <w:t xml:space="preserve"> </w:t>
      </w:r>
      <w:r>
        <w:rPr>
          <w:spacing w:val="-12"/>
          <w:sz w:val="24"/>
          <w:szCs w:val="24"/>
        </w:rPr>
        <w:t>a</w:t>
      </w:r>
      <w:r>
        <w:rPr>
          <w:spacing w:val="15"/>
          <w:sz w:val="24"/>
          <w:szCs w:val="24"/>
        </w:rPr>
        <w:t xml:space="preserve"> </w:t>
      </w:r>
      <w:r>
        <w:rPr>
          <w:spacing w:val="-12"/>
          <w:sz w:val="24"/>
          <w:szCs w:val="24"/>
        </w:rPr>
        <w:t>goal.</w:t>
      </w:r>
      <w:r>
        <w:rPr>
          <w:spacing w:val="23"/>
          <w:sz w:val="24"/>
          <w:szCs w:val="24"/>
        </w:rPr>
        <w:t xml:space="preserve"> </w:t>
      </w:r>
      <w:r>
        <w:rPr>
          <w:spacing w:val="-12"/>
          <w:sz w:val="24"/>
          <w:szCs w:val="24"/>
        </w:rPr>
        <w:t>If the</w:t>
      </w:r>
      <w:r>
        <w:rPr>
          <w:spacing w:val="15"/>
          <w:sz w:val="24"/>
          <w:szCs w:val="24"/>
        </w:rPr>
        <w:t xml:space="preserve"> </w:t>
      </w:r>
      <w:r>
        <w:rPr>
          <w:spacing w:val="-12"/>
          <w:sz w:val="24"/>
          <w:szCs w:val="24"/>
        </w:rPr>
        <w:t>game</w:t>
      </w:r>
      <w:r>
        <w:rPr>
          <w:spacing w:val="18"/>
          <w:w w:val="101"/>
          <w:sz w:val="24"/>
          <w:szCs w:val="24"/>
        </w:rPr>
        <w:t xml:space="preserve"> </w:t>
      </w:r>
      <w:r>
        <w:rPr>
          <w:spacing w:val="-12"/>
          <w:sz w:val="24"/>
          <w:szCs w:val="24"/>
        </w:rPr>
        <w:t>clock</w:t>
      </w:r>
      <w:r>
        <w:rPr>
          <w:spacing w:val="14"/>
          <w:sz w:val="24"/>
          <w:szCs w:val="24"/>
        </w:rPr>
        <w:t xml:space="preserve"> </w:t>
      </w:r>
      <w:r>
        <w:rPr>
          <w:spacing w:val="-12"/>
          <w:sz w:val="24"/>
          <w:szCs w:val="24"/>
        </w:rPr>
        <w:t>or th</w:t>
      </w:r>
      <w:r>
        <w:rPr>
          <w:spacing w:val="-13"/>
          <w:sz w:val="24"/>
          <w:szCs w:val="24"/>
        </w:rPr>
        <w:t>e</w:t>
      </w:r>
      <w:r>
        <w:rPr>
          <w:spacing w:val="12"/>
          <w:sz w:val="24"/>
          <w:szCs w:val="24"/>
        </w:rPr>
        <w:t xml:space="preserve"> </w:t>
      </w:r>
      <w:r>
        <w:rPr>
          <w:spacing w:val="-13"/>
          <w:sz w:val="24"/>
          <w:szCs w:val="24"/>
        </w:rPr>
        <w:t>shot</w:t>
      </w:r>
      <w:r>
        <w:rPr>
          <w:spacing w:val="18"/>
          <w:sz w:val="24"/>
          <w:szCs w:val="24"/>
        </w:rPr>
        <w:t xml:space="preserve"> </w:t>
      </w:r>
      <w:r>
        <w:rPr>
          <w:spacing w:val="-13"/>
          <w:sz w:val="24"/>
          <w:szCs w:val="24"/>
        </w:rPr>
        <w:t>clock</w:t>
      </w:r>
      <w:r>
        <w:rPr>
          <w:spacing w:val="11"/>
          <w:sz w:val="24"/>
          <w:szCs w:val="24"/>
        </w:rPr>
        <w:t xml:space="preserve"> </w:t>
      </w:r>
      <w:r>
        <w:rPr>
          <w:rFonts w:hint="eastAsia" w:eastAsia="宋体"/>
          <w:spacing w:val="11"/>
          <w:sz w:val="24"/>
          <w:szCs w:val="24"/>
          <w:lang w:eastAsia="zh-CN"/>
        </w:rPr>
        <w:t>shows</w:t>
      </w:r>
      <w:r>
        <w:rPr>
          <w:spacing w:val="8"/>
          <w:sz w:val="24"/>
          <w:szCs w:val="24"/>
        </w:rPr>
        <w:t xml:space="preserve"> </w:t>
      </w:r>
      <w:r>
        <w:rPr>
          <w:spacing w:val="-13"/>
          <w:sz w:val="24"/>
          <w:szCs w:val="24"/>
        </w:rPr>
        <w:t>0.2</w:t>
      </w:r>
      <w:r>
        <w:rPr>
          <w:spacing w:val="15"/>
          <w:sz w:val="24"/>
          <w:szCs w:val="24"/>
        </w:rPr>
        <w:t xml:space="preserve"> </w:t>
      </w:r>
      <w:r>
        <w:rPr>
          <w:spacing w:val="-13"/>
          <w:sz w:val="24"/>
          <w:szCs w:val="24"/>
        </w:rPr>
        <w:t>or</w:t>
      </w:r>
      <w:r>
        <w:rPr>
          <w:spacing w:val="8"/>
          <w:sz w:val="24"/>
          <w:szCs w:val="24"/>
        </w:rPr>
        <w:t xml:space="preserve"> </w:t>
      </w:r>
      <w:r>
        <w:rPr>
          <w:spacing w:val="-13"/>
          <w:sz w:val="24"/>
          <w:szCs w:val="24"/>
        </w:rPr>
        <w:t>0.1 th</w:t>
      </w:r>
      <w:r>
        <w:rPr>
          <w:spacing w:val="-11"/>
          <w:sz w:val="24"/>
          <w:szCs w:val="24"/>
        </w:rPr>
        <w:t>e</w:t>
      </w:r>
      <w:r>
        <w:rPr>
          <w:sz w:val="24"/>
          <w:szCs w:val="24"/>
        </w:rPr>
        <w:t xml:space="preserve"> </w:t>
      </w:r>
      <w:r>
        <w:rPr>
          <w:spacing w:val="-11"/>
          <w:sz w:val="24"/>
          <w:szCs w:val="24"/>
        </w:rPr>
        <w:t>only type</w:t>
      </w:r>
      <w:r>
        <w:rPr>
          <w:spacing w:val="11"/>
          <w:sz w:val="24"/>
          <w:szCs w:val="24"/>
        </w:rPr>
        <w:t xml:space="preserve"> </w:t>
      </w:r>
      <w:r>
        <w:rPr>
          <w:spacing w:val="-11"/>
          <w:sz w:val="24"/>
          <w:szCs w:val="24"/>
        </w:rPr>
        <w:t>of</w:t>
      </w:r>
      <w:r>
        <w:rPr>
          <w:spacing w:val="14"/>
          <w:sz w:val="24"/>
          <w:szCs w:val="24"/>
        </w:rPr>
        <w:t xml:space="preserve"> </w:t>
      </w:r>
      <w:r>
        <w:rPr>
          <w:spacing w:val="-11"/>
          <w:sz w:val="24"/>
          <w:szCs w:val="24"/>
        </w:rPr>
        <w:t>a valid</w:t>
      </w:r>
      <w:r>
        <w:rPr>
          <w:spacing w:val="12"/>
          <w:sz w:val="24"/>
          <w:szCs w:val="24"/>
        </w:rPr>
        <w:t xml:space="preserve"> </w:t>
      </w:r>
      <w:r>
        <w:rPr>
          <w:spacing w:val="-11"/>
          <w:sz w:val="24"/>
          <w:szCs w:val="24"/>
        </w:rPr>
        <w:t>goal that</w:t>
      </w:r>
      <w:r>
        <w:rPr>
          <w:spacing w:val="15"/>
          <w:sz w:val="24"/>
          <w:szCs w:val="24"/>
        </w:rPr>
        <w:t xml:space="preserve"> </w:t>
      </w:r>
      <w:r>
        <w:rPr>
          <w:spacing w:val="-11"/>
          <w:sz w:val="24"/>
          <w:szCs w:val="24"/>
        </w:rPr>
        <w:t>can</w:t>
      </w:r>
      <w:r>
        <w:rPr>
          <w:spacing w:val="17"/>
          <w:sz w:val="24"/>
          <w:szCs w:val="24"/>
        </w:rPr>
        <w:t xml:space="preserve"> </w:t>
      </w:r>
      <w:r>
        <w:rPr>
          <w:spacing w:val="-11"/>
          <w:sz w:val="24"/>
          <w:szCs w:val="24"/>
        </w:rPr>
        <w:t>be</w:t>
      </w:r>
      <w:r>
        <w:rPr>
          <w:spacing w:val="13"/>
          <w:sz w:val="24"/>
          <w:szCs w:val="24"/>
        </w:rPr>
        <w:t xml:space="preserve"> </w:t>
      </w:r>
      <w:r>
        <w:rPr>
          <w:spacing w:val="-11"/>
          <w:sz w:val="24"/>
          <w:szCs w:val="24"/>
        </w:rPr>
        <w:t>made</w:t>
      </w:r>
      <w:r>
        <w:rPr>
          <w:spacing w:val="13"/>
          <w:sz w:val="24"/>
          <w:szCs w:val="24"/>
        </w:rPr>
        <w:t xml:space="preserve"> </w:t>
      </w:r>
      <w:r>
        <w:rPr>
          <w:spacing w:val="-11"/>
          <w:sz w:val="24"/>
          <w:szCs w:val="24"/>
        </w:rPr>
        <w:t>i</w:t>
      </w:r>
      <w:r>
        <w:rPr>
          <w:spacing w:val="-12"/>
          <w:sz w:val="24"/>
          <w:szCs w:val="24"/>
        </w:rPr>
        <w:t>s</w:t>
      </w:r>
      <w:r>
        <w:rPr>
          <w:spacing w:val="16"/>
          <w:w w:val="101"/>
          <w:sz w:val="24"/>
          <w:szCs w:val="24"/>
        </w:rPr>
        <w:t xml:space="preserve"> </w:t>
      </w:r>
      <w:r>
        <w:rPr>
          <w:spacing w:val="-12"/>
          <w:sz w:val="24"/>
          <w:szCs w:val="24"/>
        </w:rPr>
        <w:t>by tapping</w:t>
      </w:r>
      <w:r>
        <w:rPr>
          <w:spacing w:val="11"/>
          <w:sz w:val="24"/>
          <w:szCs w:val="24"/>
        </w:rPr>
        <w:t xml:space="preserve"> </w:t>
      </w:r>
      <w:r>
        <w:rPr>
          <w:spacing w:val="-12"/>
          <w:sz w:val="24"/>
          <w:szCs w:val="24"/>
        </w:rPr>
        <w:t>or</w:t>
      </w:r>
      <w:r>
        <w:rPr>
          <w:spacing w:val="12"/>
          <w:sz w:val="24"/>
          <w:szCs w:val="24"/>
        </w:rPr>
        <w:t xml:space="preserve"> </w:t>
      </w:r>
      <w:r>
        <w:rPr>
          <w:spacing w:val="-12"/>
          <w:sz w:val="24"/>
          <w:szCs w:val="24"/>
        </w:rPr>
        <w:t>directly</w:t>
      </w:r>
      <w:r>
        <w:rPr>
          <w:spacing w:val="11"/>
          <w:sz w:val="24"/>
          <w:szCs w:val="24"/>
        </w:rPr>
        <w:t xml:space="preserve"> </w:t>
      </w:r>
      <w:r>
        <w:rPr>
          <w:spacing w:val="-12"/>
          <w:sz w:val="24"/>
          <w:szCs w:val="24"/>
        </w:rPr>
        <w:t>dunking the</w:t>
      </w:r>
      <w:r>
        <w:rPr>
          <w:spacing w:val="17"/>
          <w:sz w:val="24"/>
          <w:szCs w:val="24"/>
        </w:rPr>
        <w:t xml:space="preserve"> </w:t>
      </w:r>
      <w:r>
        <w:rPr>
          <w:spacing w:val="-12"/>
          <w:sz w:val="24"/>
          <w:szCs w:val="24"/>
        </w:rPr>
        <w:t>ball,</w:t>
      </w:r>
      <w:r>
        <w:rPr>
          <w:sz w:val="24"/>
          <w:szCs w:val="24"/>
        </w:rPr>
        <w:t xml:space="preserve"> </w:t>
      </w:r>
      <w:r>
        <w:rPr>
          <w:spacing w:val="-11"/>
          <w:sz w:val="24"/>
          <w:szCs w:val="24"/>
        </w:rPr>
        <w:t>provided</w:t>
      </w:r>
      <w:r>
        <w:rPr>
          <w:spacing w:val="-8"/>
          <w:sz w:val="24"/>
          <w:szCs w:val="24"/>
        </w:rPr>
        <w:t xml:space="preserve"> </w:t>
      </w:r>
      <w:r>
        <w:rPr>
          <w:spacing w:val="-11"/>
          <w:sz w:val="24"/>
          <w:szCs w:val="24"/>
        </w:rPr>
        <w:t>that</w:t>
      </w:r>
      <w:r>
        <w:rPr>
          <w:spacing w:val="-19"/>
          <w:sz w:val="24"/>
          <w:szCs w:val="24"/>
        </w:rPr>
        <w:t xml:space="preserve"> </w:t>
      </w:r>
      <w:r>
        <w:rPr>
          <w:spacing w:val="-11"/>
          <w:sz w:val="24"/>
          <w:szCs w:val="24"/>
        </w:rPr>
        <w:t>the hand(s) of</w:t>
      </w:r>
      <w:r>
        <w:rPr>
          <w:spacing w:val="-20"/>
          <w:sz w:val="24"/>
          <w:szCs w:val="24"/>
        </w:rPr>
        <w:t xml:space="preserve"> </w:t>
      </w:r>
      <w:r>
        <w:rPr>
          <w:spacing w:val="-11"/>
          <w:sz w:val="24"/>
          <w:szCs w:val="24"/>
        </w:rPr>
        <w:t>the player are no longer</w:t>
      </w:r>
      <w:r>
        <w:rPr>
          <w:spacing w:val="-20"/>
          <w:sz w:val="24"/>
          <w:szCs w:val="24"/>
        </w:rPr>
        <w:t xml:space="preserve"> </w:t>
      </w:r>
      <w:r>
        <w:rPr>
          <w:spacing w:val="-11"/>
          <w:sz w:val="24"/>
          <w:szCs w:val="24"/>
        </w:rPr>
        <w:t>touching</w:t>
      </w:r>
      <w:r>
        <w:rPr>
          <w:spacing w:val="-20"/>
          <w:sz w:val="24"/>
          <w:szCs w:val="24"/>
        </w:rPr>
        <w:t xml:space="preserve"> </w:t>
      </w:r>
      <w:r>
        <w:rPr>
          <w:spacing w:val="-11"/>
          <w:sz w:val="24"/>
          <w:szCs w:val="24"/>
        </w:rPr>
        <w:t>the ball</w:t>
      </w:r>
      <w:r>
        <w:rPr>
          <w:spacing w:val="-18"/>
          <w:sz w:val="24"/>
          <w:szCs w:val="24"/>
        </w:rPr>
        <w:t xml:space="preserve"> </w:t>
      </w:r>
      <w:r>
        <w:rPr>
          <w:spacing w:val="-11"/>
          <w:sz w:val="24"/>
          <w:szCs w:val="24"/>
        </w:rPr>
        <w:t>when</w:t>
      </w:r>
      <w:r>
        <w:rPr>
          <w:spacing w:val="-20"/>
          <w:sz w:val="24"/>
          <w:szCs w:val="24"/>
        </w:rPr>
        <w:t xml:space="preserve"> </w:t>
      </w:r>
      <w:r>
        <w:rPr>
          <w:spacing w:val="-11"/>
          <w:sz w:val="24"/>
          <w:szCs w:val="24"/>
        </w:rPr>
        <w:t>the game</w:t>
      </w:r>
      <w:r>
        <w:rPr>
          <w:sz w:val="24"/>
          <w:szCs w:val="24"/>
        </w:rPr>
        <w:t xml:space="preserve"> </w:t>
      </w:r>
      <w:r>
        <w:rPr>
          <w:spacing w:val="-9"/>
          <w:sz w:val="24"/>
          <w:szCs w:val="24"/>
        </w:rPr>
        <w:t>clock or the shot clo</w:t>
      </w:r>
      <w:r>
        <w:rPr>
          <w:spacing w:val="-10"/>
          <w:sz w:val="24"/>
          <w:szCs w:val="24"/>
        </w:rPr>
        <w:t xml:space="preserve">ck </w:t>
      </w:r>
      <w:r>
        <w:rPr>
          <w:rFonts w:hint="eastAsia" w:eastAsia="宋体"/>
          <w:spacing w:val="-10"/>
          <w:sz w:val="24"/>
          <w:szCs w:val="24"/>
          <w:lang w:eastAsia="zh-CN"/>
        </w:rPr>
        <w:t>shows</w:t>
      </w:r>
      <w:r>
        <w:rPr>
          <w:spacing w:val="-10"/>
          <w:sz w:val="24"/>
          <w:szCs w:val="24"/>
        </w:rPr>
        <w:t xml:space="preserve"> 0.0.</w:t>
      </w:r>
    </w:p>
    <w:p w14:paraId="5D957003">
      <w:pPr>
        <w:pStyle w:val="2"/>
        <w:spacing w:line="348" w:lineRule="auto"/>
      </w:pPr>
    </w:p>
    <w:p w14:paraId="2AA55ADD">
      <w:pPr>
        <w:pStyle w:val="2"/>
        <w:spacing w:before="79" w:line="339" w:lineRule="exact"/>
        <w:rPr>
          <w:sz w:val="27"/>
          <w:szCs w:val="27"/>
        </w:rPr>
      </w:pPr>
      <w:r>
        <w:rPr>
          <w:b/>
          <w:bCs/>
          <w:color w:val="FF0000"/>
          <w:spacing w:val="-12"/>
          <w:position w:val="1"/>
          <w:sz w:val="27"/>
          <w:szCs w:val="27"/>
        </w:rPr>
        <w:t>Article 17     Throw-in</w:t>
      </w:r>
    </w:p>
    <w:p w14:paraId="457BC61C">
      <w:pPr>
        <w:pStyle w:val="2"/>
        <w:spacing w:before="112" w:line="291" w:lineRule="exact"/>
        <w:ind w:left="20"/>
        <w:rPr>
          <w:sz w:val="23"/>
          <w:szCs w:val="23"/>
        </w:rPr>
      </w:pPr>
      <w:r>
        <w:rPr>
          <w:b/>
          <w:bCs/>
          <w:spacing w:val="-11"/>
          <w:position w:val="1"/>
          <w:sz w:val="23"/>
          <w:szCs w:val="23"/>
        </w:rPr>
        <w:t>17.1           Definition</w:t>
      </w:r>
    </w:p>
    <w:p w14:paraId="5C9A3567">
      <w:pPr>
        <w:pStyle w:val="2"/>
        <w:spacing w:before="117" w:line="275" w:lineRule="auto"/>
        <w:ind w:left="990" w:hanging="970"/>
        <w:rPr>
          <w:sz w:val="24"/>
          <w:szCs w:val="24"/>
        </w:rPr>
      </w:pPr>
      <w:r>
        <w:rPr>
          <w:spacing w:val="-12"/>
          <w:sz w:val="24"/>
          <w:szCs w:val="24"/>
        </w:rPr>
        <w:t>17</w:t>
      </w:r>
      <w:r>
        <w:rPr>
          <w:spacing w:val="-11"/>
          <w:sz w:val="24"/>
          <w:szCs w:val="24"/>
        </w:rPr>
        <w:t>.1.1       A</w:t>
      </w:r>
      <w:r>
        <w:rPr>
          <w:spacing w:val="25"/>
          <w:sz w:val="24"/>
          <w:szCs w:val="24"/>
        </w:rPr>
        <w:t xml:space="preserve"> </w:t>
      </w:r>
      <w:r>
        <w:rPr>
          <w:spacing w:val="-11"/>
          <w:sz w:val="24"/>
          <w:szCs w:val="24"/>
        </w:rPr>
        <w:t>throw-in occurs</w:t>
      </w:r>
      <w:r>
        <w:rPr>
          <w:spacing w:val="27"/>
          <w:sz w:val="24"/>
          <w:szCs w:val="24"/>
        </w:rPr>
        <w:t xml:space="preserve"> </w:t>
      </w:r>
      <w:r>
        <w:rPr>
          <w:spacing w:val="-11"/>
          <w:sz w:val="24"/>
          <w:szCs w:val="24"/>
        </w:rPr>
        <w:t>when</w:t>
      </w:r>
      <w:r>
        <w:rPr>
          <w:spacing w:val="24"/>
          <w:sz w:val="24"/>
          <w:szCs w:val="24"/>
        </w:rPr>
        <w:t xml:space="preserve"> </w:t>
      </w:r>
      <w:r>
        <w:rPr>
          <w:spacing w:val="-11"/>
          <w:sz w:val="24"/>
          <w:szCs w:val="24"/>
        </w:rPr>
        <w:t>the ball is passed</w:t>
      </w:r>
      <w:r>
        <w:rPr>
          <w:spacing w:val="39"/>
          <w:sz w:val="24"/>
          <w:szCs w:val="24"/>
        </w:rPr>
        <w:t xml:space="preserve"> </w:t>
      </w:r>
      <w:r>
        <w:rPr>
          <w:spacing w:val="-11"/>
          <w:sz w:val="24"/>
          <w:szCs w:val="24"/>
        </w:rPr>
        <w:t>on</w:t>
      </w:r>
      <w:r>
        <w:rPr>
          <w:spacing w:val="24"/>
          <w:sz w:val="24"/>
          <w:szCs w:val="24"/>
        </w:rPr>
        <w:t xml:space="preserve"> </w:t>
      </w:r>
      <w:r>
        <w:rPr>
          <w:spacing w:val="-11"/>
          <w:sz w:val="24"/>
          <w:szCs w:val="24"/>
        </w:rPr>
        <w:t>to</w:t>
      </w:r>
      <w:r>
        <w:rPr>
          <w:spacing w:val="25"/>
          <w:sz w:val="24"/>
          <w:szCs w:val="24"/>
        </w:rPr>
        <w:t xml:space="preserve"> </w:t>
      </w:r>
      <w:r>
        <w:rPr>
          <w:spacing w:val="-11"/>
          <w:sz w:val="24"/>
          <w:szCs w:val="24"/>
        </w:rPr>
        <w:t>the</w:t>
      </w:r>
      <w:r>
        <w:rPr>
          <w:spacing w:val="42"/>
          <w:sz w:val="24"/>
          <w:szCs w:val="24"/>
        </w:rPr>
        <w:t xml:space="preserve"> </w:t>
      </w:r>
      <w:r>
        <w:rPr>
          <w:spacing w:val="-11"/>
          <w:sz w:val="24"/>
          <w:szCs w:val="24"/>
        </w:rPr>
        <w:t>court</w:t>
      </w:r>
      <w:r>
        <w:rPr>
          <w:spacing w:val="44"/>
          <w:sz w:val="24"/>
          <w:szCs w:val="24"/>
        </w:rPr>
        <w:t xml:space="preserve"> </w:t>
      </w:r>
      <w:r>
        <w:rPr>
          <w:spacing w:val="-11"/>
          <w:sz w:val="24"/>
          <w:szCs w:val="24"/>
        </w:rPr>
        <w:t>by</w:t>
      </w:r>
      <w:r>
        <w:rPr>
          <w:spacing w:val="24"/>
          <w:sz w:val="24"/>
          <w:szCs w:val="24"/>
        </w:rPr>
        <w:t xml:space="preserve"> </w:t>
      </w:r>
      <w:r>
        <w:rPr>
          <w:spacing w:val="-12"/>
          <w:sz w:val="24"/>
          <w:szCs w:val="24"/>
        </w:rPr>
        <w:t>the</w:t>
      </w:r>
      <w:r>
        <w:rPr>
          <w:spacing w:val="39"/>
          <w:sz w:val="24"/>
          <w:szCs w:val="24"/>
        </w:rPr>
        <w:t xml:space="preserve"> </w:t>
      </w:r>
      <w:r>
        <w:rPr>
          <w:spacing w:val="-12"/>
          <w:sz w:val="24"/>
          <w:szCs w:val="24"/>
        </w:rPr>
        <w:t>out-of-bound</w:t>
      </w:r>
      <w:r>
        <w:rPr>
          <w:spacing w:val="-10"/>
          <w:sz w:val="24"/>
          <w:szCs w:val="24"/>
        </w:rPr>
        <w:t>s</w:t>
      </w:r>
      <w:r>
        <w:rPr>
          <w:sz w:val="24"/>
          <w:szCs w:val="24"/>
        </w:rPr>
        <w:t xml:space="preserve"> </w:t>
      </w:r>
      <w:r>
        <w:rPr>
          <w:spacing w:val="-5"/>
          <w:sz w:val="24"/>
          <w:szCs w:val="24"/>
        </w:rPr>
        <w:t>thrower-in.</w:t>
      </w:r>
    </w:p>
    <w:p w14:paraId="35BFE032">
      <w:pPr>
        <w:pStyle w:val="2"/>
        <w:spacing w:before="62" w:line="298" w:lineRule="exact"/>
        <w:ind w:left="20"/>
        <w:rPr>
          <w:sz w:val="24"/>
          <w:szCs w:val="24"/>
        </w:rPr>
      </w:pPr>
      <w:r>
        <w:rPr>
          <w:spacing w:val="-14"/>
          <w:sz w:val="24"/>
          <w:szCs w:val="24"/>
        </w:rPr>
        <w:t>17.1.2</w:t>
      </w:r>
      <w:r>
        <w:rPr>
          <w:spacing w:val="11"/>
          <w:sz w:val="24"/>
          <w:szCs w:val="24"/>
        </w:rPr>
        <w:t xml:space="preserve">      </w:t>
      </w:r>
      <w:r>
        <w:rPr>
          <w:spacing w:val="-14"/>
          <w:sz w:val="24"/>
          <w:szCs w:val="24"/>
        </w:rPr>
        <w:t>A throw-in:</w:t>
      </w:r>
    </w:p>
    <w:p w14:paraId="5C3625E2">
      <w:pPr>
        <w:pStyle w:val="2"/>
        <w:spacing w:before="9" w:line="298" w:lineRule="exact"/>
        <w:ind w:left="1003"/>
        <w:rPr>
          <w:sz w:val="24"/>
          <w:szCs w:val="24"/>
        </w:rPr>
      </w:pPr>
      <w:r>
        <w:rPr>
          <w:spacing w:val="-8"/>
          <w:position w:val="3"/>
          <w:sz w:val="24"/>
          <w:szCs w:val="24"/>
        </w:rPr>
        <w:t>•     Starts when the ball is at the disposal of the throw</w:t>
      </w:r>
      <w:r>
        <w:rPr>
          <w:spacing w:val="-9"/>
          <w:position w:val="3"/>
          <w:sz w:val="24"/>
          <w:szCs w:val="24"/>
        </w:rPr>
        <w:t>er-in.</w:t>
      </w:r>
    </w:p>
    <w:p w14:paraId="13D8B17B">
      <w:pPr>
        <w:pStyle w:val="2"/>
        <w:spacing w:before="14" w:line="293" w:lineRule="exact"/>
        <w:ind w:left="1003"/>
        <w:rPr>
          <w:sz w:val="24"/>
          <w:szCs w:val="24"/>
        </w:rPr>
      </w:pPr>
      <w:r>
        <w:rPr>
          <w:spacing w:val="-14"/>
          <w:sz w:val="24"/>
          <w:szCs w:val="24"/>
        </w:rPr>
        <w:t>•</w:t>
      </w:r>
      <w:r>
        <w:rPr>
          <w:sz w:val="24"/>
          <w:szCs w:val="24"/>
        </w:rPr>
        <w:t xml:space="preserve">     </w:t>
      </w:r>
      <w:r>
        <w:rPr>
          <w:spacing w:val="-14"/>
          <w:sz w:val="24"/>
          <w:szCs w:val="24"/>
        </w:rPr>
        <w:t>Ends</w:t>
      </w:r>
      <w:r>
        <w:rPr>
          <w:spacing w:val="-9"/>
          <w:sz w:val="24"/>
          <w:szCs w:val="24"/>
        </w:rPr>
        <w:t xml:space="preserve"> </w:t>
      </w:r>
      <w:r>
        <w:rPr>
          <w:spacing w:val="-14"/>
          <w:sz w:val="24"/>
          <w:szCs w:val="24"/>
        </w:rPr>
        <w:t>when:</w:t>
      </w:r>
    </w:p>
    <w:p w14:paraId="7829F513">
      <w:pPr>
        <w:pStyle w:val="2"/>
        <w:spacing w:line="232" w:lineRule="auto"/>
        <w:ind w:left="1481"/>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5"/>
          <w:sz w:val="24"/>
          <w:szCs w:val="24"/>
        </w:rPr>
        <w:t xml:space="preserve"> </w:t>
      </w:r>
      <w:r>
        <w:rPr>
          <w:spacing w:val="-10"/>
          <w:sz w:val="24"/>
          <w:szCs w:val="24"/>
        </w:rPr>
        <w:t>The ball touches or is legally touched b</w:t>
      </w:r>
      <w:r>
        <w:rPr>
          <w:spacing w:val="-11"/>
          <w:sz w:val="24"/>
          <w:szCs w:val="24"/>
        </w:rPr>
        <w:t>y any</w:t>
      </w:r>
      <w:r>
        <w:rPr>
          <w:spacing w:val="6"/>
          <w:sz w:val="24"/>
          <w:szCs w:val="24"/>
        </w:rPr>
        <w:t xml:space="preserve"> </w:t>
      </w:r>
      <w:r>
        <w:rPr>
          <w:spacing w:val="-11"/>
          <w:sz w:val="24"/>
          <w:szCs w:val="24"/>
        </w:rPr>
        <w:t>player on the</w:t>
      </w:r>
      <w:r>
        <w:rPr>
          <w:spacing w:val="4"/>
          <w:sz w:val="24"/>
          <w:szCs w:val="24"/>
        </w:rPr>
        <w:t xml:space="preserve"> </w:t>
      </w:r>
      <w:r>
        <w:rPr>
          <w:spacing w:val="-11"/>
          <w:sz w:val="24"/>
          <w:szCs w:val="24"/>
        </w:rPr>
        <w:t>court.</w:t>
      </w:r>
    </w:p>
    <w:p w14:paraId="1A6C2E92">
      <w:pPr>
        <w:pStyle w:val="2"/>
        <w:spacing w:line="232" w:lineRule="auto"/>
        <w:ind w:left="1481"/>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75"/>
          <w:sz w:val="24"/>
          <w:szCs w:val="24"/>
        </w:rPr>
        <w:t xml:space="preserve"> </w:t>
      </w:r>
      <w:r>
        <w:rPr>
          <w:spacing w:val="-9"/>
          <w:sz w:val="24"/>
          <w:szCs w:val="24"/>
        </w:rPr>
        <w:t>The team of the th</w:t>
      </w:r>
      <w:r>
        <w:rPr>
          <w:spacing w:val="-10"/>
          <w:sz w:val="24"/>
          <w:szCs w:val="24"/>
        </w:rPr>
        <w:t>rower-in commits a violation.</w:t>
      </w:r>
    </w:p>
    <w:p w14:paraId="593CBC30">
      <w:pPr>
        <w:pStyle w:val="2"/>
        <w:spacing w:before="1" w:line="241" w:lineRule="auto"/>
        <w:ind w:left="1481"/>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86"/>
          <w:sz w:val="24"/>
          <w:szCs w:val="24"/>
        </w:rPr>
        <w:t xml:space="preserve"> </w:t>
      </w:r>
      <w:r>
        <w:rPr>
          <w:spacing w:val="-10"/>
          <w:sz w:val="24"/>
          <w:szCs w:val="24"/>
        </w:rPr>
        <w:t>A live ball lodges between the ring and the</w:t>
      </w:r>
      <w:r>
        <w:rPr>
          <w:spacing w:val="5"/>
          <w:sz w:val="24"/>
          <w:szCs w:val="24"/>
        </w:rPr>
        <w:t xml:space="preserve"> </w:t>
      </w:r>
      <w:r>
        <w:rPr>
          <w:spacing w:val="-10"/>
          <w:sz w:val="24"/>
          <w:szCs w:val="24"/>
        </w:rPr>
        <w:t>backboard during</w:t>
      </w:r>
      <w:r>
        <w:rPr>
          <w:spacing w:val="3"/>
          <w:sz w:val="24"/>
          <w:szCs w:val="24"/>
        </w:rPr>
        <w:t xml:space="preserve"> </w:t>
      </w:r>
      <w:r>
        <w:rPr>
          <w:spacing w:val="-10"/>
          <w:sz w:val="24"/>
          <w:szCs w:val="24"/>
        </w:rPr>
        <w:t>a throw-in.</w:t>
      </w:r>
    </w:p>
    <w:p w14:paraId="5BE6D033">
      <w:pPr>
        <w:pStyle w:val="2"/>
        <w:spacing w:before="105" w:line="292" w:lineRule="exact"/>
        <w:ind w:left="20"/>
        <w:rPr>
          <w:sz w:val="23"/>
          <w:szCs w:val="23"/>
        </w:rPr>
      </w:pPr>
      <w:r>
        <w:rPr>
          <w:b/>
          <w:bCs/>
          <w:spacing w:val="-11"/>
          <w:position w:val="1"/>
          <w:sz w:val="23"/>
          <w:szCs w:val="23"/>
        </w:rPr>
        <w:t>17.2           Procedure</w:t>
      </w:r>
    </w:p>
    <w:p w14:paraId="08E6B29A">
      <w:pPr>
        <w:pStyle w:val="2"/>
        <w:spacing w:before="114" w:line="255" w:lineRule="auto"/>
        <w:ind w:left="1005" w:hanging="985"/>
        <w:rPr>
          <w:sz w:val="24"/>
          <w:szCs w:val="24"/>
        </w:rPr>
      </w:pPr>
      <w:r>
        <w:rPr>
          <w:spacing w:val="-12"/>
          <w:sz w:val="24"/>
          <w:szCs w:val="24"/>
        </w:rPr>
        <w:t>1</w:t>
      </w:r>
      <w:r>
        <w:rPr>
          <w:spacing w:val="-11"/>
          <w:sz w:val="24"/>
          <w:szCs w:val="24"/>
        </w:rPr>
        <w:t>7.2.1       A</w:t>
      </w:r>
      <w:r>
        <w:rPr>
          <w:spacing w:val="16"/>
          <w:w w:val="101"/>
          <w:sz w:val="24"/>
          <w:szCs w:val="24"/>
        </w:rPr>
        <w:t xml:space="preserve"> </w:t>
      </w:r>
      <w:r>
        <w:rPr>
          <w:spacing w:val="-11"/>
          <w:sz w:val="24"/>
          <w:szCs w:val="24"/>
        </w:rPr>
        <w:t>referee</w:t>
      </w:r>
      <w:r>
        <w:rPr>
          <w:spacing w:val="13"/>
          <w:sz w:val="24"/>
          <w:szCs w:val="24"/>
        </w:rPr>
        <w:t xml:space="preserve"> </w:t>
      </w:r>
      <w:r>
        <w:rPr>
          <w:spacing w:val="-11"/>
          <w:sz w:val="24"/>
          <w:szCs w:val="24"/>
        </w:rPr>
        <w:t>must</w:t>
      </w:r>
      <w:r>
        <w:rPr>
          <w:spacing w:val="15"/>
          <w:sz w:val="24"/>
          <w:szCs w:val="24"/>
        </w:rPr>
        <w:t xml:space="preserve"> </w:t>
      </w:r>
      <w:r>
        <w:rPr>
          <w:spacing w:val="-11"/>
          <w:sz w:val="24"/>
          <w:szCs w:val="24"/>
        </w:rPr>
        <w:t>hand</w:t>
      </w:r>
      <w:r>
        <w:rPr>
          <w:spacing w:val="12"/>
          <w:sz w:val="24"/>
          <w:szCs w:val="24"/>
        </w:rPr>
        <w:t xml:space="preserve"> </w:t>
      </w:r>
      <w:r>
        <w:rPr>
          <w:spacing w:val="-11"/>
          <w:sz w:val="24"/>
          <w:szCs w:val="24"/>
        </w:rPr>
        <w:t>or</w:t>
      </w:r>
      <w:r>
        <w:rPr>
          <w:spacing w:val="17"/>
          <w:w w:val="101"/>
          <w:sz w:val="24"/>
          <w:szCs w:val="24"/>
        </w:rPr>
        <w:t xml:space="preserve"> </w:t>
      </w:r>
      <w:r>
        <w:rPr>
          <w:spacing w:val="-11"/>
          <w:sz w:val="24"/>
          <w:szCs w:val="24"/>
        </w:rPr>
        <w:t>place the</w:t>
      </w:r>
      <w:r>
        <w:rPr>
          <w:spacing w:val="17"/>
          <w:sz w:val="24"/>
          <w:szCs w:val="24"/>
        </w:rPr>
        <w:t xml:space="preserve"> </w:t>
      </w:r>
      <w:r>
        <w:rPr>
          <w:spacing w:val="-11"/>
          <w:sz w:val="24"/>
          <w:szCs w:val="24"/>
        </w:rPr>
        <w:t>ball</w:t>
      </w:r>
      <w:r>
        <w:rPr>
          <w:spacing w:val="13"/>
          <w:sz w:val="24"/>
          <w:szCs w:val="24"/>
        </w:rPr>
        <w:t xml:space="preserve"> </w:t>
      </w:r>
      <w:r>
        <w:rPr>
          <w:spacing w:val="-12"/>
          <w:sz w:val="24"/>
          <w:szCs w:val="24"/>
        </w:rPr>
        <w:t>at</w:t>
      </w:r>
      <w:r>
        <w:rPr>
          <w:spacing w:val="-2"/>
          <w:sz w:val="24"/>
          <w:szCs w:val="24"/>
        </w:rPr>
        <w:t xml:space="preserve"> </w:t>
      </w:r>
      <w:r>
        <w:rPr>
          <w:spacing w:val="-12"/>
          <w:sz w:val="24"/>
          <w:szCs w:val="24"/>
        </w:rPr>
        <w:t>the</w:t>
      </w:r>
      <w:r>
        <w:rPr>
          <w:spacing w:val="12"/>
          <w:sz w:val="24"/>
          <w:szCs w:val="24"/>
        </w:rPr>
        <w:t xml:space="preserve"> </w:t>
      </w:r>
      <w:r>
        <w:rPr>
          <w:spacing w:val="-12"/>
          <w:sz w:val="24"/>
          <w:szCs w:val="24"/>
        </w:rPr>
        <w:t>disposal</w:t>
      </w:r>
      <w:r>
        <w:rPr>
          <w:spacing w:val="13"/>
          <w:sz w:val="24"/>
          <w:szCs w:val="24"/>
        </w:rPr>
        <w:t xml:space="preserve"> </w:t>
      </w:r>
      <w:r>
        <w:rPr>
          <w:spacing w:val="-12"/>
          <w:sz w:val="24"/>
          <w:szCs w:val="24"/>
        </w:rPr>
        <w:t>of</w:t>
      </w:r>
      <w:r>
        <w:rPr>
          <w:spacing w:val="-3"/>
          <w:sz w:val="24"/>
          <w:szCs w:val="24"/>
        </w:rPr>
        <w:t xml:space="preserve"> </w:t>
      </w:r>
      <w:r>
        <w:rPr>
          <w:spacing w:val="-12"/>
          <w:sz w:val="24"/>
          <w:szCs w:val="24"/>
        </w:rPr>
        <w:t>the</w:t>
      </w:r>
      <w:r>
        <w:rPr>
          <w:spacing w:val="-2"/>
          <w:sz w:val="24"/>
          <w:szCs w:val="24"/>
        </w:rPr>
        <w:t xml:space="preserve"> </w:t>
      </w:r>
      <w:r>
        <w:rPr>
          <w:spacing w:val="-12"/>
          <w:sz w:val="24"/>
          <w:szCs w:val="24"/>
        </w:rPr>
        <w:t>thrower-in.</w:t>
      </w:r>
      <w:r>
        <w:rPr>
          <w:spacing w:val="2"/>
          <w:sz w:val="24"/>
          <w:szCs w:val="24"/>
        </w:rPr>
        <w:t xml:space="preserve"> </w:t>
      </w:r>
      <w:r>
        <w:rPr>
          <w:spacing w:val="-12"/>
          <w:sz w:val="24"/>
          <w:szCs w:val="24"/>
        </w:rPr>
        <w:t>The</w:t>
      </w:r>
      <w:r>
        <w:rPr>
          <w:spacing w:val="16"/>
          <w:sz w:val="24"/>
          <w:szCs w:val="24"/>
        </w:rPr>
        <w:t xml:space="preserve"> </w:t>
      </w:r>
      <w:r>
        <w:rPr>
          <w:spacing w:val="-12"/>
          <w:sz w:val="24"/>
          <w:szCs w:val="24"/>
        </w:rPr>
        <w:t>refere</w:t>
      </w:r>
      <w:r>
        <w:rPr>
          <w:spacing w:val="-11"/>
          <w:sz w:val="24"/>
          <w:szCs w:val="24"/>
        </w:rPr>
        <w:t>e</w:t>
      </w:r>
      <w:r>
        <w:rPr>
          <w:sz w:val="24"/>
          <w:szCs w:val="24"/>
        </w:rPr>
        <w:t xml:space="preserve"> </w:t>
      </w:r>
      <w:r>
        <w:rPr>
          <w:spacing w:val="-11"/>
          <w:sz w:val="24"/>
          <w:szCs w:val="24"/>
        </w:rPr>
        <w:t>may also toss or bounce pass th</w:t>
      </w:r>
      <w:r>
        <w:rPr>
          <w:spacing w:val="-12"/>
          <w:sz w:val="24"/>
          <w:szCs w:val="24"/>
        </w:rPr>
        <w:t>e ball</w:t>
      </w:r>
      <w:r>
        <w:rPr>
          <w:spacing w:val="5"/>
          <w:sz w:val="24"/>
          <w:szCs w:val="24"/>
        </w:rPr>
        <w:t xml:space="preserve"> </w:t>
      </w:r>
      <w:r>
        <w:rPr>
          <w:spacing w:val="-12"/>
          <w:sz w:val="24"/>
          <w:szCs w:val="24"/>
        </w:rPr>
        <w:t>provided that:</w:t>
      </w:r>
    </w:p>
    <w:p w14:paraId="0C3125CE">
      <w:pPr>
        <w:pStyle w:val="2"/>
        <w:spacing w:before="10" w:line="297" w:lineRule="exact"/>
        <w:ind w:left="1003"/>
        <w:rPr>
          <w:sz w:val="24"/>
          <w:szCs w:val="24"/>
        </w:rPr>
      </w:pPr>
      <w:r>
        <w:rPr>
          <w:spacing w:val="-10"/>
          <w:position w:val="3"/>
          <w:sz w:val="24"/>
          <w:szCs w:val="24"/>
        </w:rPr>
        <w:t>•     The referee is no more than 4 m</w:t>
      </w:r>
      <w:r>
        <w:rPr>
          <w:spacing w:val="9"/>
          <w:position w:val="3"/>
          <w:sz w:val="24"/>
          <w:szCs w:val="24"/>
        </w:rPr>
        <w:t xml:space="preserve"> </w:t>
      </w:r>
      <w:r>
        <w:rPr>
          <w:spacing w:val="-10"/>
          <w:position w:val="3"/>
          <w:sz w:val="24"/>
          <w:szCs w:val="24"/>
        </w:rPr>
        <w:t>away from the thrower-in.</w:t>
      </w:r>
    </w:p>
    <w:p w14:paraId="284F82D0">
      <w:pPr>
        <w:pStyle w:val="2"/>
        <w:spacing w:before="10" w:line="297" w:lineRule="exact"/>
        <w:ind w:left="1003"/>
        <w:rPr>
          <w:sz w:val="24"/>
          <w:szCs w:val="24"/>
        </w:rPr>
      </w:pPr>
      <w:r>
        <w:rPr>
          <w:spacing w:val="-8"/>
          <w:position w:val="3"/>
          <w:sz w:val="24"/>
          <w:szCs w:val="24"/>
        </w:rPr>
        <w:t>•     The thrower-in is at</w:t>
      </w:r>
      <w:r>
        <w:rPr>
          <w:spacing w:val="-9"/>
          <w:position w:val="3"/>
          <w:sz w:val="24"/>
          <w:szCs w:val="24"/>
        </w:rPr>
        <w:t xml:space="preserve"> the correct place as designated</w:t>
      </w:r>
      <w:r>
        <w:rPr>
          <w:spacing w:val="5"/>
          <w:position w:val="3"/>
          <w:sz w:val="24"/>
          <w:szCs w:val="24"/>
        </w:rPr>
        <w:t xml:space="preserve"> </w:t>
      </w:r>
      <w:r>
        <w:rPr>
          <w:spacing w:val="-9"/>
          <w:position w:val="3"/>
          <w:sz w:val="24"/>
          <w:szCs w:val="24"/>
        </w:rPr>
        <w:t>by the referee.</w:t>
      </w:r>
    </w:p>
    <w:p w14:paraId="7284B486">
      <w:pPr>
        <w:pStyle w:val="2"/>
        <w:spacing w:before="110" w:line="255" w:lineRule="auto"/>
        <w:ind w:left="990" w:hanging="970"/>
        <w:rPr>
          <w:sz w:val="24"/>
          <w:szCs w:val="24"/>
        </w:rPr>
      </w:pPr>
      <w:r>
        <w:rPr>
          <w:spacing w:val="-10"/>
          <w:sz w:val="24"/>
          <w:szCs w:val="24"/>
        </w:rPr>
        <w:t>17.2.2       The</w:t>
      </w:r>
      <w:r>
        <w:rPr>
          <w:spacing w:val="23"/>
          <w:w w:val="101"/>
          <w:sz w:val="24"/>
          <w:szCs w:val="24"/>
        </w:rPr>
        <w:t xml:space="preserve"> </w:t>
      </w:r>
      <w:r>
        <w:rPr>
          <w:spacing w:val="-10"/>
          <w:sz w:val="24"/>
          <w:szCs w:val="24"/>
        </w:rPr>
        <w:t>player shall</w:t>
      </w:r>
      <w:r>
        <w:rPr>
          <w:spacing w:val="-4"/>
          <w:sz w:val="24"/>
          <w:szCs w:val="24"/>
        </w:rPr>
        <w:t xml:space="preserve"> </w:t>
      </w:r>
      <w:r>
        <w:rPr>
          <w:spacing w:val="-10"/>
          <w:sz w:val="24"/>
          <w:szCs w:val="24"/>
        </w:rPr>
        <w:t>take</w:t>
      </w:r>
      <w:r>
        <w:rPr>
          <w:spacing w:val="-3"/>
          <w:sz w:val="24"/>
          <w:szCs w:val="24"/>
        </w:rPr>
        <w:t xml:space="preserve"> </w:t>
      </w:r>
      <w:r>
        <w:rPr>
          <w:spacing w:val="-10"/>
          <w:sz w:val="24"/>
          <w:szCs w:val="24"/>
        </w:rPr>
        <w:t>the</w:t>
      </w:r>
      <w:r>
        <w:rPr>
          <w:spacing w:val="-3"/>
          <w:sz w:val="24"/>
          <w:szCs w:val="24"/>
        </w:rPr>
        <w:t xml:space="preserve"> </w:t>
      </w:r>
      <w:r>
        <w:rPr>
          <w:spacing w:val="-10"/>
          <w:sz w:val="24"/>
          <w:szCs w:val="24"/>
        </w:rPr>
        <w:t>throw-in</w:t>
      </w:r>
      <w:r>
        <w:rPr>
          <w:spacing w:val="-1"/>
          <w:sz w:val="24"/>
          <w:szCs w:val="24"/>
        </w:rPr>
        <w:t xml:space="preserve"> </w:t>
      </w:r>
      <w:r>
        <w:rPr>
          <w:spacing w:val="-10"/>
          <w:sz w:val="24"/>
          <w:szCs w:val="24"/>
        </w:rPr>
        <w:t>from</w:t>
      </w:r>
      <w:r>
        <w:rPr>
          <w:spacing w:val="-3"/>
          <w:sz w:val="24"/>
          <w:szCs w:val="24"/>
        </w:rPr>
        <w:t xml:space="preserve"> </w:t>
      </w:r>
      <w:r>
        <w:rPr>
          <w:spacing w:val="-10"/>
          <w:sz w:val="24"/>
          <w:szCs w:val="24"/>
        </w:rPr>
        <w:t>the</w:t>
      </w:r>
      <w:r>
        <w:rPr>
          <w:spacing w:val="16"/>
          <w:sz w:val="24"/>
          <w:szCs w:val="24"/>
        </w:rPr>
        <w:t xml:space="preserve"> </w:t>
      </w:r>
      <w:r>
        <w:rPr>
          <w:spacing w:val="-10"/>
          <w:sz w:val="24"/>
          <w:szCs w:val="24"/>
        </w:rPr>
        <w:t>place</w:t>
      </w:r>
      <w:r>
        <w:rPr>
          <w:spacing w:val="13"/>
          <w:sz w:val="24"/>
          <w:szCs w:val="24"/>
        </w:rPr>
        <w:t xml:space="preserve"> </w:t>
      </w:r>
      <w:r>
        <w:rPr>
          <w:spacing w:val="-10"/>
          <w:sz w:val="24"/>
          <w:szCs w:val="24"/>
        </w:rPr>
        <w:t>nearest</w:t>
      </w:r>
      <w:r>
        <w:rPr>
          <w:spacing w:val="-3"/>
          <w:sz w:val="24"/>
          <w:szCs w:val="24"/>
        </w:rPr>
        <w:t xml:space="preserve"> </w:t>
      </w:r>
      <w:r>
        <w:rPr>
          <w:spacing w:val="-10"/>
          <w:sz w:val="24"/>
          <w:szCs w:val="24"/>
        </w:rPr>
        <w:t>to</w:t>
      </w:r>
      <w:r>
        <w:rPr>
          <w:spacing w:val="-3"/>
          <w:sz w:val="24"/>
          <w:szCs w:val="24"/>
        </w:rPr>
        <w:t xml:space="preserve"> </w:t>
      </w:r>
      <w:r>
        <w:rPr>
          <w:spacing w:val="-10"/>
          <w:sz w:val="24"/>
          <w:szCs w:val="24"/>
        </w:rPr>
        <w:t>the</w:t>
      </w:r>
      <w:r>
        <w:rPr>
          <w:spacing w:val="13"/>
          <w:sz w:val="24"/>
          <w:szCs w:val="24"/>
        </w:rPr>
        <w:t xml:space="preserve"> </w:t>
      </w:r>
      <w:r>
        <w:rPr>
          <w:spacing w:val="-10"/>
          <w:sz w:val="24"/>
          <w:szCs w:val="24"/>
        </w:rPr>
        <w:t>infraction</w:t>
      </w:r>
      <w:r>
        <w:rPr>
          <w:spacing w:val="10"/>
          <w:sz w:val="24"/>
          <w:szCs w:val="24"/>
        </w:rPr>
        <w:t xml:space="preserve"> </w:t>
      </w:r>
      <w:r>
        <w:rPr>
          <w:spacing w:val="-10"/>
          <w:sz w:val="24"/>
          <w:szCs w:val="24"/>
        </w:rPr>
        <w:t>or</w:t>
      </w:r>
      <w:r>
        <w:rPr>
          <w:sz w:val="24"/>
          <w:szCs w:val="24"/>
        </w:rPr>
        <w:t xml:space="preserve"> </w:t>
      </w:r>
      <w:r>
        <w:rPr>
          <w:spacing w:val="-10"/>
          <w:sz w:val="24"/>
          <w:szCs w:val="24"/>
        </w:rPr>
        <w:t>where</w:t>
      </w:r>
      <w:r>
        <w:rPr>
          <w:sz w:val="24"/>
          <w:szCs w:val="24"/>
        </w:rPr>
        <w:t xml:space="preserve"> </w:t>
      </w:r>
      <w:r>
        <w:rPr>
          <w:spacing w:val="-10"/>
          <w:sz w:val="24"/>
          <w:szCs w:val="24"/>
        </w:rPr>
        <w:t>the game was stopped, except from directly b</w:t>
      </w:r>
      <w:r>
        <w:rPr>
          <w:spacing w:val="-11"/>
          <w:sz w:val="24"/>
          <w:szCs w:val="24"/>
        </w:rPr>
        <w:t>ehind the backboard.</w:t>
      </w:r>
    </w:p>
    <w:p w14:paraId="5EFCE801">
      <w:pPr>
        <w:pStyle w:val="2"/>
        <w:spacing w:before="110" w:line="256" w:lineRule="auto"/>
        <w:ind w:left="1001" w:hanging="981"/>
        <w:rPr>
          <w:sz w:val="24"/>
          <w:szCs w:val="24"/>
        </w:rPr>
      </w:pPr>
      <w:r>
        <w:rPr>
          <w:spacing w:val="-9"/>
          <w:sz w:val="24"/>
          <w:szCs w:val="24"/>
        </w:rPr>
        <w:t>17.2.3       At the start</w:t>
      </w:r>
      <w:r>
        <w:rPr>
          <w:spacing w:val="5"/>
          <w:sz w:val="24"/>
          <w:szCs w:val="24"/>
        </w:rPr>
        <w:t xml:space="preserve"> </w:t>
      </w:r>
      <w:r>
        <w:rPr>
          <w:spacing w:val="-9"/>
          <w:sz w:val="24"/>
          <w:szCs w:val="24"/>
        </w:rPr>
        <w:t>of</w:t>
      </w:r>
      <w:r>
        <w:rPr>
          <w:spacing w:val="6"/>
          <w:sz w:val="24"/>
          <w:szCs w:val="24"/>
        </w:rPr>
        <w:t xml:space="preserve"> </w:t>
      </w:r>
      <w:r>
        <w:rPr>
          <w:spacing w:val="-9"/>
          <w:sz w:val="24"/>
          <w:szCs w:val="24"/>
        </w:rPr>
        <w:t>all</w:t>
      </w:r>
      <w:r>
        <w:rPr>
          <w:spacing w:val="5"/>
          <w:sz w:val="24"/>
          <w:szCs w:val="24"/>
        </w:rPr>
        <w:t xml:space="preserve"> </w:t>
      </w:r>
      <w:r>
        <w:rPr>
          <w:spacing w:val="-9"/>
          <w:sz w:val="24"/>
          <w:szCs w:val="24"/>
        </w:rPr>
        <w:t>quarters</w:t>
      </w:r>
      <w:r>
        <w:rPr>
          <w:spacing w:val="5"/>
          <w:sz w:val="24"/>
          <w:szCs w:val="24"/>
        </w:rPr>
        <w:t xml:space="preserve"> </w:t>
      </w:r>
      <w:r>
        <w:rPr>
          <w:spacing w:val="-9"/>
          <w:sz w:val="24"/>
          <w:szCs w:val="24"/>
        </w:rPr>
        <w:t>other th</w:t>
      </w:r>
      <w:r>
        <w:rPr>
          <w:spacing w:val="-10"/>
          <w:sz w:val="24"/>
          <w:szCs w:val="24"/>
        </w:rPr>
        <w:t>an the first quarter</w:t>
      </w:r>
      <w:r>
        <w:rPr>
          <w:spacing w:val="7"/>
          <w:sz w:val="24"/>
          <w:szCs w:val="24"/>
        </w:rPr>
        <w:t xml:space="preserve"> </w:t>
      </w:r>
      <w:r>
        <w:rPr>
          <w:spacing w:val="-10"/>
          <w:sz w:val="24"/>
          <w:szCs w:val="24"/>
        </w:rPr>
        <w:t>and</w:t>
      </w:r>
      <w:r>
        <w:rPr>
          <w:spacing w:val="7"/>
          <w:sz w:val="24"/>
          <w:szCs w:val="24"/>
        </w:rPr>
        <w:t xml:space="preserve"> </w:t>
      </w:r>
      <w:r>
        <w:rPr>
          <w:spacing w:val="-10"/>
          <w:sz w:val="24"/>
          <w:szCs w:val="24"/>
        </w:rPr>
        <w:t>all</w:t>
      </w:r>
      <w:r>
        <w:rPr>
          <w:spacing w:val="5"/>
          <w:sz w:val="24"/>
          <w:szCs w:val="24"/>
        </w:rPr>
        <w:t xml:space="preserve"> </w:t>
      </w:r>
      <w:r>
        <w:rPr>
          <w:rFonts w:hint="eastAsia" w:eastAsia="宋体"/>
          <w:spacing w:val="5"/>
          <w:sz w:val="24"/>
          <w:szCs w:val="24"/>
          <w:lang w:eastAsia="zh-CN"/>
        </w:rPr>
        <w:t>overtime periods</w:t>
      </w:r>
      <w:r>
        <w:rPr>
          <w:spacing w:val="-10"/>
          <w:sz w:val="24"/>
          <w:szCs w:val="24"/>
        </w:rPr>
        <w:t>, the throw-in</w:t>
      </w:r>
      <w:r>
        <w:rPr>
          <w:sz w:val="24"/>
          <w:szCs w:val="24"/>
        </w:rPr>
        <w:t xml:space="preserve"> </w:t>
      </w:r>
      <w:r>
        <w:rPr>
          <w:spacing w:val="-9"/>
          <w:sz w:val="24"/>
          <w:szCs w:val="24"/>
        </w:rPr>
        <w:t xml:space="preserve">shall be administered from the </w:t>
      </w:r>
      <w:r>
        <w:rPr>
          <w:rFonts w:hint="eastAsia" w:eastAsia="宋体"/>
          <w:spacing w:val="-9"/>
          <w:sz w:val="24"/>
          <w:szCs w:val="24"/>
          <w:lang w:eastAsia="zh-CN"/>
        </w:rPr>
        <w:t>centre line.</w:t>
      </w:r>
      <w:r>
        <w:rPr>
          <w:spacing w:val="-10"/>
          <w:sz w:val="24"/>
          <w:szCs w:val="24"/>
        </w:rPr>
        <w:t>ne extended, opposite the scorer's table.</w:t>
      </w:r>
    </w:p>
    <w:p w14:paraId="74A6AB13">
      <w:pPr>
        <w:pStyle w:val="2"/>
        <w:spacing w:before="65" w:line="267" w:lineRule="auto"/>
        <w:ind w:left="989" w:firstLine="3"/>
        <w:rPr>
          <w:sz w:val="24"/>
          <w:szCs w:val="24"/>
        </w:rPr>
      </w:pPr>
      <w:r>
        <w:rPr>
          <w:spacing w:val="-12"/>
          <w:sz w:val="24"/>
          <w:szCs w:val="24"/>
        </w:rPr>
        <w:t>Th</w:t>
      </w:r>
      <w:r>
        <w:rPr>
          <w:spacing w:val="-11"/>
          <w:sz w:val="24"/>
          <w:szCs w:val="24"/>
        </w:rPr>
        <w:t>e</w:t>
      </w:r>
      <w:r>
        <w:rPr>
          <w:spacing w:val="-23"/>
          <w:sz w:val="24"/>
          <w:szCs w:val="24"/>
        </w:rPr>
        <w:t xml:space="preserve"> </w:t>
      </w:r>
      <w:r>
        <w:rPr>
          <w:spacing w:val="-11"/>
          <w:sz w:val="24"/>
          <w:szCs w:val="24"/>
        </w:rPr>
        <w:t>thrower-in shall have one</w:t>
      </w:r>
      <w:r>
        <w:rPr>
          <w:spacing w:val="-21"/>
          <w:sz w:val="24"/>
          <w:szCs w:val="24"/>
        </w:rPr>
        <w:t xml:space="preserve"> </w:t>
      </w:r>
      <w:r>
        <w:rPr>
          <w:spacing w:val="-11"/>
          <w:sz w:val="24"/>
          <w:szCs w:val="24"/>
        </w:rPr>
        <w:t>foot on either side of</w:t>
      </w:r>
      <w:r>
        <w:rPr>
          <w:spacing w:val="-23"/>
          <w:sz w:val="24"/>
          <w:szCs w:val="24"/>
        </w:rPr>
        <w:t xml:space="preserve"> </w:t>
      </w:r>
      <w:r>
        <w:rPr>
          <w:spacing w:val="-11"/>
          <w:sz w:val="24"/>
          <w:szCs w:val="24"/>
        </w:rPr>
        <w:t>the centre line extended, o</w:t>
      </w:r>
      <w:r>
        <w:rPr>
          <w:spacing w:val="-12"/>
          <w:sz w:val="24"/>
          <w:szCs w:val="24"/>
        </w:rPr>
        <w:t>pposit</w:t>
      </w:r>
      <w:r>
        <w:rPr>
          <w:spacing w:val="-10"/>
          <w:sz w:val="24"/>
          <w:szCs w:val="24"/>
        </w:rPr>
        <w:t>e</w:t>
      </w:r>
      <w:r>
        <w:rPr>
          <w:sz w:val="24"/>
          <w:szCs w:val="24"/>
        </w:rPr>
        <w:t xml:space="preserve"> </w:t>
      </w:r>
      <w:r>
        <w:rPr>
          <w:spacing w:val="-11"/>
          <w:sz w:val="24"/>
          <w:szCs w:val="24"/>
        </w:rPr>
        <w:t>the scorer’s table,</w:t>
      </w:r>
      <w:r>
        <w:rPr>
          <w:spacing w:val="15"/>
          <w:sz w:val="24"/>
          <w:szCs w:val="24"/>
        </w:rPr>
        <w:t xml:space="preserve"> </w:t>
      </w:r>
      <w:r>
        <w:rPr>
          <w:spacing w:val="-11"/>
          <w:sz w:val="24"/>
          <w:szCs w:val="24"/>
        </w:rPr>
        <w:t>and shall</w:t>
      </w:r>
      <w:r>
        <w:rPr>
          <w:spacing w:val="13"/>
          <w:sz w:val="24"/>
          <w:szCs w:val="24"/>
        </w:rPr>
        <w:t xml:space="preserve"> </w:t>
      </w:r>
      <w:r>
        <w:rPr>
          <w:spacing w:val="-11"/>
          <w:sz w:val="24"/>
          <w:szCs w:val="24"/>
        </w:rPr>
        <w:t>be</w:t>
      </w:r>
      <w:r>
        <w:rPr>
          <w:spacing w:val="10"/>
          <w:sz w:val="24"/>
          <w:szCs w:val="24"/>
        </w:rPr>
        <w:t xml:space="preserve"> </w:t>
      </w:r>
      <w:r>
        <w:rPr>
          <w:spacing w:val="-11"/>
          <w:sz w:val="24"/>
          <w:szCs w:val="24"/>
        </w:rPr>
        <w:t>entitled to</w:t>
      </w:r>
      <w:r>
        <w:rPr>
          <w:spacing w:val="13"/>
          <w:sz w:val="24"/>
          <w:szCs w:val="24"/>
        </w:rPr>
        <w:t xml:space="preserve"> </w:t>
      </w:r>
      <w:r>
        <w:rPr>
          <w:spacing w:val="-11"/>
          <w:sz w:val="24"/>
          <w:szCs w:val="24"/>
        </w:rPr>
        <w:t>pass the</w:t>
      </w:r>
      <w:r>
        <w:rPr>
          <w:spacing w:val="13"/>
          <w:sz w:val="24"/>
          <w:szCs w:val="24"/>
        </w:rPr>
        <w:t xml:space="preserve"> </w:t>
      </w:r>
      <w:r>
        <w:rPr>
          <w:spacing w:val="-11"/>
          <w:sz w:val="24"/>
          <w:szCs w:val="24"/>
        </w:rPr>
        <w:t>ball to</w:t>
      </w:r>
      <w:r>
        <w:rPr>
          <w:spacing w:val="10"/>
          <w:sz w:val="24"/>
          <w:szCs w:val="24"/>
        </w:rPr>
        <w:t xml:space="preserve"> </w:t>
      </w:r>
      <w:r>
        <w:rPr>
          <w:spacing w:val="-11"/>
          <w:sz w:val="24"/>
          <w:szCs w:val="24"/>
        </w:rPr>
        <w:t xml:space="preserve">a </w:t>
      </w:r>
      <w:r>
        <w:rPr>
          <w:rFonts w:hint="eastAsia" w:eastAsia="宋体"/>
          <w:spacing w:val="-11"/>
          <w:sz w:val="24"/>
          <w:szCs w:val="24"/>
          <w:lang w:eastAsia="zh-CN"/>
        </w:rPr>
        <w:t>teammate</w:t>
      </w:r>
      <w:r>
        <w:rPr>
          <w:spacing w:val="9"/>
          <w:sz w:val="24"/>
          <w:szCs w:val="24"/>
        </w:rPr>
        <w:t xml:space="preserve"> </w:t>
      </w:r>
      <w:r>
        <w:rPr>
          <w:spacing w:val="-11"/>
          <w:sz w:val="24"/>
          <w:szCs w:val="24"/>
        </w:rPr>
        <w:t>at</w:t>
      </w:r>
      <w:r>
        <w:rPr>
          <w:spacing w:val="10"/>
          <w:sz w:val="24"/>
          <w:szCs w:val="24"/>
        </w:rPr>
        <w:t xml:space="preserve"> </w:t>
      </w:r>
      <w:r>
        <w:rPr>
          <w:spacing w:val="-11"/>
          <w:sz w:val="24"/>
          <w:szCs w:val="24"/>
        </w:rPr>
        <w:t>any</w:t>
      </w:r>
      <w:r>
        <w:rPr>
          <w:spacing w:val="13"/>
          <w:sz w:val="24"/>
          <w:szCs w:val="24"/>
        </w:rPr>
        <w:t xml:space="preserve"> </w:t>
      </w:r>
      <w:r>
        <w:rPr>
          <w:spacing w:val="-11"/>
          <w:sz w:val="24"/>
          <w:szCs w:val="24"/>
        </w:rPr>
        <w:t>place</w:t>
      </w:r>
      <w:r>
        <w:rPr>
          <w:sz w:val="24"/>
          <w:szCs w:val="24"/>
        </w:rPr>
        <w:t xml:space="preserve"> </w:t>
      </w:r>
      <w:r>
        <w:rPr>
          <w:spacing w:val="-8"/>
          <w:sz w:val="24"/>
          <w:szCs w:val="24"/>
        </w:rPr>
        <w:t>on</w:t>
      </w:r>
      <w:r>
        <w:rPr>
          <w:spacing w:val="-13"/>
          <w:sz w:val="24"/>
          <w:szCs w:val="24"/>
        </w:rPr>
        <w:t xml:space="preserve"> </w:t>
      </w:r>
      <w:r>
        <w:rPr>
          <w:spacing w:val="-8"/>
          <w:sz w:val="24"/>
          <w:szCs w:val="24"/>
        </w:rPr>
        <w:t>the court.</w:t>
      </w:r>
    </w:p>
    <w:p w14:paraId="4AB47BD5">
      <w:pPr>
        <w:spacing w:line="267" w:lineRule="auto"/>
        <w:rPr>
          <w:sz w:val="24"/>
          <w:szCs w:val="24"/>
        </w:rPr>
        <w:sectPr>
          <w:headerReference r:id="rId84" w:type="default"/>
          <w:footerReference r:id="rId85" w:type="default"/>
          <w:pgSz w:w="11900" w:h="16840"/>
          <w:pgMar w:top="400" w:right="1412" w:bottom="652" w:left="1418" w:header="0" w:footer="402" w:gutter="0"/>
          <w:cols w:space="720" w:num="1"/>
        </w:sectPr>
      </w:pPr>
    </w:p>
    <w:p w14:paraId="0E5E7E7D">
      <w:pPr>
        <w:spacing w:before="167" w:line="570" w:lineRule="exact"/>
        <w:ind w:firstLine="7881"/>
      </w:pPr>
      <w:r>
        <w:rPr>
          <w:position w:val="-11"/>
        </w:rPr>
        <w:drawing>
          <wp:inline distT="0" distB="0" distL="0" distR="0">
            <wp:extent cx="743585" cy="36195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434"/>
                    <a:stretch>
                      <a:fillRect/>
                    </a:stretch>
                  </pic:blipFill>
                  <pic:spPr>
                    <a:xfrm>
                      <a:off x="0" y="0"/>
                      <a:ext cx="744219" cy="362327"/>
                    </a:xfrm>
                    <a:prstGeom prst="rect">
                      <a:avLst/>
                    </a:prstGeom>
                  </pic:spPr>
                </pic:pic>
              </a:graphicData>
            </a:graphic>
          </wp:inline>
        </w:drawing>
      </w:r>
    </w:p>
    <w:p w14:paraId="58D43BC3">
      <w:pPr>
        <w:spacing w:before="260" w:line="212" w:lineRule="auto"/>
        <w:ind w:left="28"/>
        <w:rPr>
          <w:rFonts w:ascii="等线" w:hAnsi="等线" w:eastAsia="等线" w:cs="等线"/>
          <w:sz w:val="23"/>
          <w:szCs w:val="23"/>
        </w:rPr>
      </w:pPr>
      <w:r>
        <w:rPr>
          <w:rFonts w:ascii="Calibri" w:hAnsi="Calibri" w:eastAsia="Calibri" w:cs="Calibri"/>
          <w:b/>
          <w:bCs/>
          <w:sz w:val="23"/>
          <w:szCs w:val="23"/>
        </w:rPr>
        <w:t xml:space="preserve">16.2            </w:t>
      </w:r>
      <w:r>
        <w:rPr>
          <w:rFonts w:ascii="等线" w:hAnsi="等线" w:eastAsia="等线" w:cs="等线"/>
          <w:b/>
          <w:bCs/>
          <w:sz w:val="23"/>
          <w:szCs w:val="23"/>
        </w:rPr>
        <w:t>规则</w:t>
      </w:r>
    </w:p>
    <w:p w14:paraId="7828B7FD">
      <w:pPr>
        <w:spacing w:before="95" w:line="345" w:lineRule="exact"/>
        <w:ind w:left="32"/>
        <w:rPr>
          <w:rFonts w:ascii="等线" w:hAnsi="等线" w:eastAsia="等线" w:cs="等线"/>
          <w:sz w:val="24"/>
          <w:szCs w:val="24"/>
        </w:rPr>
      </w:pPr>
      <w:r>
        <w:rPr>
          <w:rFonts w:ascii="Calibri" w:hAnsi="Calibri" w:eastAsia="Calibri" w:cs="Calibri"/>
          <w:spacing w:val="-1"/>
          <w:position w:val="3"/>
          <w:sz w:val="24"/>
          <w:szCs w:val="24"/>
        </w:rPr>
        <w:t xml:space="preserve">16.2.1         </w:t>
      </w:r>
      <w:r>
        <w:rPr>
          <w:rFonts w:ascii="等线" w:hAnsi="等线" w:eastAsia="等线" w:cs="等线"/>
          <w:spacing w:val="-1"/>
          <w:position w:val="3"/>
          <w:sz w:val="24"/>
          <w:szCs w:val="24"/>
        </w:rPr>
        <w:t>当球进入对方篮筐时，进攻方球队得一分，具</w:t>
      </w:r>
      <w:r>
        <w:rPr>
          <w:rFonts w:ascii="等线" w:hAnsi="等线" w:eastAsia="等线" w:cs="等线"/>
          <w:spacing w:val="-2"/>
          <w:position w:val="3"/>
          <w:sz w:val="24"/>
          <w:szCs w:val="24"/>
        </w:rPr>
        <w:t>体规则如下：</w:t>
      </w:r>
    </w:p>
    <w:p w14:paraId="6A19026A">
      <w:pPr>
        <w:pStyle w:val="2"/>
        <w:spacing w:before="86" w:line="211" w:lineRule="auto"/>
        <w:ind w:left="995"/>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罚球命中得</w:t>
      </w:r>
      <w:r>
        <w:rPr>
          <w:rFonts w:ascii="Calibri" w:hAnsi="Calibri" w:eastAsia="Calibri" w:cs="Calibri"/>
          <w:spacing w:val="-1"/>
          <w:sz w:val="24"/>
          <w:szCs w:val="24"/>
        </w:rPr>
        <w:t>1</w:t>
      </w:r>
      <w:r>
        <w:rPr>
          <w:rFonts w:ascii="等线" w:hAnsi="等线" w:eastAsia="等线" w:cs="等线"/>
          <w:spacing w:val="-1"/>
          <w:sz w:val="24"/>
          <w:szCs w:val="24"/>
        </w:rPr>
        <w:t>分。</w:t>
      </w:r>
    </w:p>
    <w:p w14:paraId="6757C734">
      <w:pPr>
        <w:pStyle w:val="2"/>
        <w:spacing w:before="68" w:line="211"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从两分球区射入的进球计为</w:t>
      </w:r>
      <w:r>
        <w:rPr>
          <w:rFonts w:ascii="Calibri" w:hAnsi="Calibri" w:eastAsia="Calibri" w:cs="Calibri"/>
          <w:sz w:val="24"/>
          <w:szCs w:val="24"/>
        </w:rPr>
        <w:t>2</w:t>
      </w:r>
      <w:r>
        <w:rPr>
          <w:rFonts w:ascii="等线" w:hAnsi="等线" w:eastAsia="等线" w:cs="等线"/>
          <w:sz w:val="24"/>
          <w:szCs w:val="24"/>
        </w:rPr>
        <w:t>分。</w:t>
      </w:r>
    </w:p>
    <w:p w14:paraId="5C921F9C">
      <w:pPr>
        <w:pStyle w:val="2"/>
        <w:spacing w:before="67" w:line="211"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从3分投篮区域内发射的球计为</w:t>
      </w:r>
      <w:r>
        <w:rPr>
          <w:rFonts w:ascii="Calibri" w:hAnsi="Calibri" w:eastAsia="Calibri" w:cs="Calibri"/>
          <w:sz w:val="24"/>
          <w:szCs w:val="24"/>
        </w:rPr>
        <w:t>3</w:t>
      </w:r>
      <w:r>
        <w:rPr>
          <w:rFonts w:ascii="等线" w:hAnsi="等线" w:eastAsia="等线" w:cs="等线"/>
          <w:sz w:val="24"/>
          <w:szCs w:val="24"/>
        </w:rPr>
        <w:t>分。</w:t>
      </w:r>
    </w:p>
    <w:p w14:paraId="587CE7D5">
      <w:pPr>
        <w:spacing w:before="41" w:line="260" w:lineRule="auto"/>
        <w:ind w:left="1012" w:hanging="17"/>
        <w:rPr>
          <w:rFonts w:ascii="等线" w:hAnsi="等线" w:eastAsia="等线" w:cs="等线"/>
          <w:sz w:val="24"/>
          <w:szCs w:val="24"/>
        </w:rPr>
      </w:pPr>
      <w:r>
        <w:rPr>
          <w:rFonts w:ascii="等线" w:hAnsi="等线" w:eastAsia="等线" w:cs="等线"/>
          <w:spacing w:val="11"/>
          <w:sz w:val="24"/>
          <w:szCs w:val="24"/>
        </w:rPr>
        <w:t>若球在最后一次罚球时已触碰到篮圈，</w:t>
      </w:r>
      <w:r>
        <w:rPr>
          <w:rFonts w:ascii="等线" w:hAnsi="等线" w:eastAsia="等线" w:cs="等线"/>
          <w:spacing w:val="-28"/>
          <w:sz w:val="24"/>
          <w:szCs w:val="24"/>
        </w:rPr>
        <w:t xml:space="preserve"/>
      </w:r>
      <w:r>
        <w:rPr>
          <w:rFonts w:ascii="等线" w:hAnsi="等线" w:eastAsia="等线" w:cs="等线"/>
          <w:spacing w:val="11"/>
          <w:sz w:val="24"/>
          <w:szCs w:val="24"/>
        </w:rPr>
        <w:t>且在进入篮筐前被任</w:t>
      </w:r>
      <w:r>
        <w:rPr>
          <w:rFonts w:ascii="等线" w:hAnsi="等线" w:eastAsia="等线" w:cs="等线"/>
          <w:spacing w:val="10"/>
          <w:sz w:val="24"/>
          <w:szCs w:val="24"/>
        </w:rPr>
        <w:t>何队员合法触</w:t>
      </w:r>
      <w:r>
        <w:rPr>
          <w:rFonts w:ascii="等线" w:hAnsi="等线" w:eastAsia="等线" w:cs="等线"/>
          <w:spacing w:val="-5"/>
          <w:sz w:val="24"/>
          <w:szCs w:val="24"/>
        </w:rPr>
        <w:t>到</w:t>
      </w:r>
      <w:r>
        <w:rPr>
          <w:rFonts w:ascii="等线" w:hAnsi="等线" w:eastAsia="等线" w:cs="等线"/>
          <w:spacing w:val="-25"/>
          <w:sz w:val="24"/>
          <w:szCs w:val="24"/>
        </w:rPr>
        <w:t xml:space="preserve"/>
      </w:r>
      <w:r>
        <w:rPr>
          <w:rFonts w:ascii="等线" w:hAnsi="等线" w:eastAsia="等线" w:cs="等线"/>
          <w:spacing w:val="-5"/>
          <w:sz w:val="24"/>
          <w:szCs w:val="24"/>
        </w:rPr>
        <w:t>，则该得分计为</w:t>
      </w:r>
      <w:r>
        <w:rPr>
          <w:rFonts w:ascii="Calibri" w:hAnsi="Calibri" w:eastAsia="Calibri" w:cs="Calibri"/>
          <w:spacing w:val="-5"/>
          <w:sz w:val="24"/>
          <w:szCs w:val="24"/>
        </w:rPr>
        <w:t>2</w:t>
      </w:r>
      <w:r>
        <w:rPr>
          <w:rFonts w:ascii="等线" w:hAnsi="等线" w:eastAsia="等线" w:cs="等线"/>
          <w:spacing w:val="-5"/>
          <w:sz w:val="24"/>
          <w:szCs w:val="24"/>
        </w:rPr>
        <w:t>分。</w:t>
      </w:r>
    </w:p>
    <w:p w14:paraId="40085CC5">
      <w:pPr>
        <w:spacing w:before="97" w:line="326" w:lineRule="auto"/>
        <w:ind w:left="1016" w:hanging="984"/>
        <w:rPr>
          <w:rFonts w:ascii="等线" w:hAnsi="等线" w:eastAsia="等线" w:cs="等线"/>
          <w:sz w:val="24"/>
          <w:szCs w:val="24"/>
        </w:rPr>
      </w:pPr>
      <w:r>
        <w:rPr>
          <w:rFonts w:ascii="Calibri" w:hAnsi="Calibri" w:eastAsia="Calibri" w:cs="Calibri"/>
          <w:spacing w:val="4"/>
          <w:sz w:val="24"/>
          <w:szCs w:val="24"/>
        </w:rPr>
        <w:t xml:space="preserve">16.2.2        </w:t>
      </w:r>
      <w:r>
        <w:rPr>
          <w:rFonts w:ascii="等线" w:hAnsi="等线" w:eastAsia="等线" w:cs="等线"/>
          <w:spacing w:val="4"/>
          <w:sz w:val="24"/>
          <w:szCs w:val="24"/>
        </w:rPr>
        <w:t>若队员</w:t>
      </w:r>
      <w:r>
        <w:rPr>
          <w:rFonts w:ascii="等线" w:hAnsi="等线" w:eastAsia="等线" w:cs="等线"/>
          <w:b/>
          <w:bCs/>
          <w:spacing w:val="4"/>
          <w:sz w:val="23"/>
          <w:szCs w:val="23"/>
        </w:rPr>
        <w:t>意外</w:t>
      </w:r>
      <w:r>
        <w:rPr>
          <w:rFonts w:ascii="等线" w:hAnsi="等线" w:eastAsia="等线" w:cs="等线"/>
          <w:spacing w:val="4"/>
          <w:sz w:val="24"/>
          <w:szCs w:val="24"/>
        </w:rPr>
        <w:t>在己方篮筐内得分，则该得分计为</w:t>
      </w:r>
      <w:r>
        <w:rPr>
          <w:rFonts w:ascii="Calibri" w:hAnsi="Calibri" w:eastAsia="Calibri" w:cs="Calibri"/>
          <w:spacing w:val="4"/>
          <w:sz w:val="24"/>
          <w:szCs w:val="24"/>
        </w:rPr>
        <w:t>2</w:t>
      </w:r>
      <w:r>
        <w:rPr>
          <w:rFonts w:ascii="等线" w:hAnsi="等线" w:eastAsia="等线" w:cs="等线"/>
          <w:spacing w:val="3"/>
          <w:sz w:val="24"/>
          <w:szCs w:val="24"/>
        </w:rPr>
        <w:t>分，</w:t>
      </w:r>
      <w:r>
        <w:rPr>
          <w:rFonts w:ascii="等线" w:hAnsi="等线" w:eastAsia="等线" w:cs="等线"/>
          <w:spacing w:val="-38"/>
          <w:sz w:val="24"/>
          <w:szCs w:val="24"/>
        </w:rPr>
        <w:t xml:space="preserve"/>
      </w:r>
      <w:r>
        <w:rPr>
          <w:rFonts w:ascii="等线" w:hAnsi="等线" w:eastAsia="等线" w:cs="等线"/>
          <w:spacing w:val="3"/>
          <w:sz w:val="24"/>
          <w:szCs w:val="24"/>
        </w:rPr>
        <w:t>并须以对手队队长在场</w:t>
      </w:r>
      <w:r>
        <w:rPr>
          <w:rFonts w:ascii="等线" w:hAnsi="等线" w:eastAsia="等线" w:cs="等线"/>
          <w:spacing w:val="-2"/>
          <w:sz w:val="24"/>
          <w:szCs w:val="24"/>
        </w:rPr>
        <w:t>上得分的形式记录于记录表中。</w:t>
      </w:r>
    </w:p>
    <w:p w14:paraId="058A7C1E">
      <w:pPr>
        <w:spacing w:before="59" w:line="344" w:lineRule="exact"/>
        <w:ind w:left="32"/>
        <w:rPr>
          <w:rFonts w:ascii="等线" w:hAnsi="等线" w:eastAsia="等线" w:cs="等线"/>
          <w:sz w:val="24"/>
          <w:szCs w:val="24"/>
        </w:rPr>
      </w:pPr>
      <w:r>
        <w:rPr>
          <w:rFonts w:ascii="Calibri" w:hAnsi="Calibri" w:eastAsia="Calibri" w:cs="Calibri"/>
          <w:position w:val="3"/>
          <w:sz w:val="24"/>
          <w:szCs w:val="24"/>
        </w:rPr>
        <w:t xml:space="preserve">16.2.3         </w:t>
      </w:r>
      <w:r>
        <w:rPr>
          <w:rFonts w:ascii="等线" w:hAnsi="等线" w:eastAsia="等线" w:cs="等线"/>
          <w:position w:val="3"/>
          <w:sz w:val="24"/>
          <w:szCs w:val="24"/>
        </w:rPr>
        <w:t>若队员</w:t>
      </w:r>
      <w:r>
        <w:rPr>
          <w:rFonts w:ascii="等线" w:hAnsi="等线" w:eastAsia="等线" w:cs="等线"/>
          <w:b/>
          <w:bCs/>
          <w:position w:val="3"/>
          <w:sz w:val="23"/>
          <w:szCs w:val="23"/>
        </w:rPr>
        <w:t>故意</w:t>
      </w:r>
      <w:r>
        <w:rPr>
          <w:rFonts w:ascii="等线" w:hAnsi="等线" w:eastAsia="等线" w:cs="等线"/>
          <w:position w:val="3"/>
          <w:sz w:val="24"/>
          <w:szCs w:val="24"/>
        </w:rPr>
        <w:t>在己方</w:t>
      </w:r>
      <w:r>
        <w:rPr>
          <w:rFonts w:ascii="等线" w:hAnsi="等线" w:eastAsia="等线" w:cs="等线"/>
          <w:spacing w:val="-1"/>
          <w:position w:val="3"/>
          <w:sz w:val="24"/>
          <w:szCs w:val="24"/>
        </w:rPr>
        <w:t>球筐内得分，则构成违例，该得分无效。</w:t>
      </w:r>
    </w:p>
    <w:p w14:paraId="587DCA57">
      <w:pPr>
        <w:spacing w:before="123" w:line="345" w:lineRule="exact"/>
        <w:ind w:left="32"/>
        <w:rPr>
          <w:rFonts w:ascii="等线" w:hAnsi="等线" w:eastAsia="等线" w:cs="等线"/>
          <w:sz w:val="24"/>
          <w:szCs w:val="24"/>
        </w:rPr>
      </w:pPr>
      <w:r>
        <w:rPr>
          <w:rFonts w:ascii="Calibri" w:hAnsi="Calibri" w:eastAsia="Calibri" w:cs="Calibri"/>
          <w:spacing w:val="-1"/>
          <w:position w:val="3"/>
          <w:sz w:val="24"/>
          <w:szCs w:val="24"/>
        </w:rPr>
        <w:t xml:space="preserve">16.2.4         </w:t>
      </w:r>
      <w:r>
        <w:rPr>
          <w:rFonts w:ascii="等线" w:hAnsi="等线" w:eastAsia="等线" w:cs="等线"/>
          <w:spacing w:val="-1"/>
          <w:position w:val="3"/>
          <w:sz w:val="24"/>
          <w:szCs w:val="24"/>
        </w:rPr>
        <w:t>若一名队员导致整球从下方穿过篮筐，则构成违例。</w:t>
      </w:r>
    </w:p>
    <w:p w14:paraId="190A561C">
      <w:pPr>
        <w:spacing w:before="101" w:line="322" w:lineRule="auto"/>
        <w:ind w:left="1007" w:hanging="975"/>
        <w:rPr>
          <w:rFonts w:ascii="等线" w:hAnsi="等线" w:eastAsia="等线" w:cs="等线"/>
          <w:sz w:val="24"/>
          <w:szCs w:val="24"/>
        </w:rPr>
      </w:pPr>
      <w:r>
        <w:rPr>
          <w:rFonts w:ascii="Calibri" w:hAnsi="Calibri" w:eastAsia="Calibri" w:cs="Calibri"/>
          <w:sz w:val="24"/>
          <w:szCs w:val="24"/>
        </w:rPr>
        <w:t xml:space="preserve">16.2.5         </w:t>
      </w:r>
      <w:r>
        <w:rPr>
          <w:rFonts w:ascii="等线" w:hAnsi="等线" w:eastAsia="等线" w:cs="等线"/>
          <w:sz w:val="24"/>
          <w:szCs w:val="24"/>
        </w:rPr>
        <w:t>当一名队员在掷球入界或最后</w:t>
      </w:r>
      <w:r>
        <w:rPr>
          <w:rFonts w:ascii="等线" w:hAnsi="等线" w:eastAsia="等线" w:cs="等线"/>
          <w:spacing w:val="-1"/>
          <w:sz w:val="24"/>
          <w:szCs w:val="24"/>
        </w:rPr>
        <w:t>一次罚球后的篮板球中试图投篮时，</w:t>
      </w:r>
      <w:r>
        <w:rPr>
          <w:rFonts w:ascii="等线" w:hAnsi="等线" w:eastAsia="等线" w:cs="等线"/>
          <w:spacing w:val="-35"/>
          <w:sz w:val="24"/>
          <w:szCs w:val="24"/>
        </w:rPr>
        <w:t xml:space="preserve"/>
      </w:r>
      <w:r>
        <w:rPr>
          <w:rFonts w:ascii="等线" w:hAnsi="等线" w:eastAsia="等线" w:cs="等线"/>
          <w:spacing w:val="-1"/>
          <w:sz w:val="24"/>
          <w:szCs w:val="24"/>
        </w:rPr>
        <w:t>比赛计时</w:t>
      </w:r>
      <w:r>
        <w:rPr>
          <w:rFonts w:ascii="等线" w:hAnsi="等线" w:eastAsia="等线" w:cs="等线"/>
          <w:spacing w:val="2"/>
          <w:sz w:val="24"/>
          <w:szCs w:val="24"/>
        </w:rPr>
        <w:t>钟或进攻计时钟必须显示</w:t>
      </w:r>
      <w:r>
        <w:rPr>
          <w:rFonts w:ascii="Calibri" w:hAnsi="Calibri" w:eastAsia="Calibri" w:cs="Calibri"/>
          <w:spacing w:val="2"/>
          <w:sz w:val="24"/>
          <w:szCs w:val="24"/>
        </w:rPr>
        <w:t>0.3</w:t>
      </w:r>
      <w:r>
        <w:rPr>
          <w:rFonts w:ascii="等线" w:hAnsi="等线" w:eastAsia="等线" w:cs="等线"/>
          <w:spacing w:val="2"/>
          <w:sz w:val="24"/>
          <w:szCs w:val="24"/>
        </w:rPr>
        <w:t>秒（即十分之三秒）或更长时间，该队员</w:t>
      </w:r>
      <w:r>
        <w:rPr>
          <w:rFonts w:ascii="等线" w:hAnsi="等线" w:eastAsia="等线" w:cs="等线"/>
          <w:spacing w:val="1"/>
          <w:sz w:val="24"/>
          <w:szCs w:val="24"/>
        </w:rPr>
        <w:t>方可获</w:t>
      </w:r>
      <w:r>
        <w:rPr>
          <w:rFonts w:ascii="等线" w:hAnsi="等线" w:eastAsia="等线" w:cs="等线"/>
          <w:spacing w:val="-1"/>
          <w:sz w:val="24"/>
          <w:szCs w:val="24"/>
        </w:rPr>
        <w:t>得控制球权</w:t>
      </w:r>
      <w:r>
        <w:rPr>
          <w:rFonts w:ascii="等线" w:hAnsi="等线" w:eastAsia="等线" w:cs="等线"/>
          <w:spacing w:val="-26"/>
          <w:sz w:val="24"/>
          <w:szCs w:val="24"/>
        </w:rPr>
        <w:t xml:space="preserve"/>
      </w:r>
      <w:r>
        <w:rPr>
          <w:rFonts w:ascii="等线" w:hAnsi="等线" w:eastAsia="等线" w:cs="等线"/>
          <w:spacing w:val="-1"/>
          <w:sz w:val="24"/>
          <w:szCs w:val="24"/>
        </w:rPr>
        <w:t>。若比赛计时钟或进攻计时钟显示</w:t>
      </w:r>
      <w:r>
        <w:rPr>
          <w:rFonts w:ascii="Calibri" w:hAnsi="Calibri" w:eastAsia="Calibri" w:cs="Calibri"/>
          <w:spacing w:val="-1"/>
          <w:sz w:val="24"/>
          <w:szCs w:val="24"/>
        </w:rPr>
        <w:t>0.2</w:t>
      </w:r>
      <w:r>
        <w:rPr>
          <w:rFonts w:ascii="等线" w:hAnsi="等线" w:eastAsia="等线" w:cs="等线"/>
          <w:spacing w:val="-1"/>
          <w:sz w:val="24"/>
          <w:szCs w:val="24"/>
        </w:rPr>
        <w:t>秒或</w:t>
      </w:r>
      <w:r>
        <w:rPr>
          <w:rFonts w:ascii="Calibri" w:hAnsi="Calibri" w:eastAsia="Calibri" w:cs="Calibri"/>
          <w:spacing w:val="-1"/>
          <w:sz w:val="24"/>
          <w:szCs w:val="24"/>
        </w:rPr>
        <w:t>0.1</w:t>
      </w:r>
      <w:r>
        <w:rPr>
          <w:rFonts w:ascii="等线" w:hAnsi="等线" w:eastAsia="等线" w:cs="等线"/>
          <w:spacing w:val="-1"/>
          <w:sz w:val="24"/>
          <w:szCs w:val="24"/>
        </w:rPr>
        <w:t>秒，则唯一有效的得</w:t>
      </w:r>
      <w:r>
        <w:rPr>
          <w:rFonts w:ascii="等线" w:hAnsi="等线" w:eastAsia="等线" w:cs="等线"/>
          <w:spacing w:val="1"/>
          <w:sz w:val="24"/>
          <w:szCs w:val="24"/>
        </w:rPr>
        <w:t>分方式仅为拍球或直接扣篮，且须满足：</w:t>
      </w:r>
      <w:r>
        <w:rPr>
          <w:rFonts w:ascii="等线" w:hAnsi="等线" w:eastAsia="等线" w:cs="等线"/>
          <w:spacing w:val="-29"/>
          <w:sz w:val="24"/>
          <w:szCs w:val="24"/>
        </w:rPr>
        <w:t xml:space="preserve"/>
      </w:r>
      <w:r>
        <w:rPr>
          <w:rFonts w:ascii="等线" w:hAnsi="等线" w:eastAsia="等线" w:cs="等线"/>
          <w:spacing w:val="1"/>
          <w:sz w:val="24"/>
          <w:szCs w:val="24"/>
        </w:rPr>
        <w:t>当比赛计时钟或进攻计时钟</w:t>
      </w:r>
      <w:r>
        <w:rPr>
          <w:rFonts w:ascii="等线" w:hAnsi="等线" w:eastAsia="等线" w:cs="等线"/>
          <w:sz w:val="24"/>
          <w:szCs w:val="24"/>
        </w:rPr>
        <w:t>显示</w:t>
      </w:r>
      <w:r>
        <w:rPr>
          <w:rFonts w:ascii="Calibri" w:hAnsi="Calibri" w:eastAsia="Calibri" w:cs="Calibri"/>
          <w:sz w:val="24"/>
          <w:szCs w:val="24"/>
        </w:rPr>
        <w:t>0.0</w:t>
      </w:r>
      <w:r>
        <w:rPr>
          <w:rFonts w:ascii="等线" w:hAnsi="等线" w:eastAsia="等线" w:cs="等线"/>
          <w:spacing w:val="-1"/>
          <w:sz w:val="24"/>
          <w:szCs w:val="24"/>
        </w:rPr>
        <w:t>秒时，该队员的手部已不再接触球。</w:t>
      </w:r>
    </w:p>
    <w:p w14:paraId="65911A5A">
      <w:pPr>
        <w:pStyle w:val="2"/>
        <w:spacing w:line="423" w:lineRule="auto"/>
      </w:pPr>
    </w:p>
    <w:p w14:paraId="1BE6BEE5">
      <w:pPr>
        <w:spacing w:before="93" w:line="215" w:lineRule="auto"/>
        <w:rPr>
          <w:rFonts w:ascii="等线" w:hAnsi="等线" w:eastAsia="等线" w:cs="等线"/>
          <w:sz w:val="27"/>
          <w:szCs w:val="27"/>
        </w:rPr>
      </w:pPr>
      <w:r>
        <w:rPr>
          <w:rFonts w:ascii="等线" w:hAnsi="等线" w:eastAsia="等线" w:cs="等线"/>
          <w:b/>
          <w:bCs/>
          <w:color w:val="FF0000"/>
          <w:spacing w:val="4"/>
          <w:sz w:val="27"/>
          <w:szCs w:val="27"/>
        </w:rPr>
        <w:t>第</w:t>
      </w:r>
      <w:r>
        <w:rPr>
          <w:rFonts w:ascii="Calibri" w:hAnsi="Calibri" w:eastAsia="Calibri" w:cs="Calibri"/>
          <w:b/>
          <w:bCs/>
          <w:color w:val="FF0000"/>
          <w:spacing w:val="4"/>
          <w:sz w:val="27"/>
          <w:szCs w:val="27"/>
        </w:rPr>
        <w:t>十七</w:t>
      </w:r>
      <w:r>
        <w:rPr>
          <w:rFonts w:ascii="等线" w:hAnsi="等线" w:eastAsia="等线" w:cs="等线"/>
          <w:b/>
          <w:bCs/>
          <w:color w:val="FF0000"/>
          <w:spacing w:val="4"/>
          <w:sz w:val="27"/>
          <w:szCs w:val="27"/>
        </w:rPr>
        <w:t>条 掷球入界</w:t>
      </w:r>
    </w:p>
    <w:p w14:paraId="72026A1B">
      <w:pPr>
        <w:spacing w:before="119" w:line="215" w:lineRule="auto"/>
        <w:ind w:left="28"/>
        <w:rPr>
          <w:rFonts w:ascii="等线" w:hAnsi="等线" w:eastAsia="等线" w:cs="等线"/>
          <w:sz w:val="23"/>
          <w:szCs w:val="23"/>
        </w:rPr>
      </w:pPr>
      <w:r>
        <w:rPr>
          <w:rFonts w:ascii="Calibri" w:hAnsi="Calibri" w:eastAsia="Calibri" w:cs="Calibri"/>
          <w:b/>
          <w:bCs/>
          <w:sz w:val="23"/>
          <w:szCs w:val="23"/>
        </w:rPr>
        <w:t xml:space="preserve">17.1            </w:t>
      </w:r>
      <w:r>
        <w:rPr>
          <w:rFonts w:ascii="等线" w:hAnsi="等线" w:eastAsia="等线" w:cs="等线"/>
          <w:b/>
          <w:bCs/>
          <w:sz w:val="23"/>
          <w:szCs w:val="23"/>
        </w:rPr>
        <w:t>定义</w:t>
      </w:r>
    </w:p>
    <w:p w14:paraId="7296CFA2">
      <w:pPr>
        <w:spacing w:before="97" w:line="345" w:lineRule="exact"/>
        <w:ind w:left="32"/>
        <w:rPr>
          <w:rFonts w:ascii="等线" w:hAnsi="等线" w:eastAsia="等线" w:cs="等线"/>
          <w:sz w:val="24"/>
          <w:szCs w:val="24"/>
        </w:rPr>
      </w:pPr>
      <w:r>
        <w:rPr>
          <w:rFonts w:ascii="Calibri" w:hAnsi="Calibri" w:eastAsia="Calibri" w:cs="Calibri"/>
          <w:spacing w:val="-1"/>
          <w:position w:val="3"/>
          <w:sz w:val="24"/>
          <w:szCs w:val="24"/>
        </w:rPr>
        <w:t xml:space="preserve">17.1.1         </w:t>
      </w:r>
      <w:r>
        <w:rPr>
          <w:rFonts w:ascii="等线" w:hAnsi="等线" w:eastAsia="等线" w:cs="等线"/>
          <w:spacing w:val="-1"/>
          <w:position w:val="3"/>
          <w:sz w:val="24"/>
          <w:szCs w:val="24"/>
        </w:rPr>
        <w:t>当掷球入界者将球传至场内</w:t>
      </w:r>
      <w:r>
        <w:rPr>
          <w:rFonts w:ascii="等线" w:hAnsi="等线" w:eastAsia="等线" w:cs="等线"/>
          <w:spacing w:val="-2"/>
          <w:position w:val="3"/>
          <w:sz w:val="24"/>
          <w:szCs w:val="24"/>
        </w:rPr>
        <w:t>时，即构成掷球入界。</w:t>
      </w:r>
    </w:p>
    <w:p w14:paraId="1AB4C10A">
      <w:pPr>
        <w:spacing w:before="73" w:line="209" w:lineRule="auto"/>
        <w:ind w:left="32"/>
        <w:rPr>
          <w:rFonts w:ascii="等线" w:hAnsi="等线" w:eastAsia="等线" w:cs="等线"/>
          <w:sz w:val="24"/>
          <w:szCs w:val="24"/>
        </w:rPr>
      </w:pPr>
      <w:r>
        <w:rPr>
          <w:rFonts w:ascii="Calibri" w:hAnsi="Calibri" w:eastAsia="Calibri" w:cs="Calibri"/>
          <w:spacing w:val="-3"/>
          <w:sz w:val="24"/>
          <w:szCs w:val="24"/>
        </w:rPr>
        <w:t>17.1.2</w:t>
      </w:r>
      <w:r>
        <w:rPr>
          <w:rFonts w:ascii="Calibri" w:hAnsi="Calibri" w:eastAsia="Calibri" w:cs="Calibri"/>
          <w:spacing w:val="5"/>
          <w:sz w:val="24"/>
          <w:szCs w:val="24"/>
        </w:rPr>
        <w:t xml:space="preserve">        </w:t>
      </w:r>
      <w:r>
        <w:rPr>
          <w:rFonts w:ascii="等线" w:hAnsi="等线" w:eastAsia="等线" w:cs="等线"/>
          <w:spacing w:val="-3"/>
          <w:sz w:val="24"/>
          <w:szCs w:val="24"/>
        </w:rPr>
        <w:t>掷球入界：</w:t>
      </w:r>
    </w:p>
    <w:p w14:paraId="427A9E9B">
      <w:pPr>
        <w:pStyle w:val="2"/>
        <w:spacing w:before="77" w:line="343" w:lineRule="exact"/>
        <w:ind w:left="995"/>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当球处于掷球入界者的控制之下时，</w:t>
      </w:r>
      <w:r>
        <w:rPr>
          <w:rFonts w:ascii="等线" w:hAnsi="等线" w:eastAsia="等线" w:cs="等线"/>
          <w:spacing w:val="-32"/>
          <w:position w:val="3"/>
          <w:sz w:val="24"/>
          <w:szCs w:val="24"/>
        </w:rPr>
        <w:t xml:space="preserve"/>
      </w:r>
      <w:r>
        <w:rPr>
          <w:rFonts w:ascii="等线" w:hAnsi="等线" w:eastAsia="等线" w:cs="等线"/>
          <w:spacing w:val="-1"/>
          <w:position w:val="3"/>
          <w:sz w:val="24"/>
          <w:szCs w:val="24"/>
        </w:rPr>
        <w:t>比赛开始。</w:t>
      </w:r>
    </w:p>
    <w:p w14:paraId="75A537BA">
      <w:pPr>
        <w:pStyle w:val="2"/>
        <w:spacing w:before="99" w:line="209" w:lineRule="auto"/>
        <w:ind w:left="995"/>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终止条件为：</w:t>
      </w:r>
    </w:p>
    <w:p w14:paraId="3730BEE3">
      <w:pPr>
        <w:spacing w:before="62" w:line="335" w:lineRule="exact"/>
        <w:ind w:left="1479"/>
        <w:rPr>
          <w:rFonts w:ascii="等线" w:hAnsi="等线" w:eastAsia="等线" w:cs="等线"/>
          <w:sz w:val="24"/>
          <w:szCs w:val="24"/>
        </w:rPr>
      </w:pPr>
      <w:r>
        <w:rPr>
          <w:rFonts w:ascii="等线" w:hAnsi="等线" w:eastAsia="等线" w:cs="等线"/>
          <w:spacing w:val="-1"/>
          <w:position w:val="2"/>
          <w:sz w:val="24"/>
          <w:szCs w:val="24"/>
        </w:rPr>
        <w:t>球与场上任何队员发生接触，或被队员合法触碰。</w:t>
      </w:r>
    </w:p>
    <w:p w14:paraId="42C8612D">
      <w:pPr>
        <w:spacing w:line="210" w:lineRule="auto"/>
        <w:ind w:left="1483"/>
        <w:rPr>
          <w:rFonts w:ascii="等线" w:hAnsi="等线" w:eastAsia="等线" w:cs="等线"/>
          <w:sz w:val="24"/>
          <w:szCs w:val="24"/>
        </w:rPr>
      </w:pPr>
      <w:r>
        <w:rPr>
          <w:rFonts w:ascii="等线" w:hAnsi="等线" w:eastAsia="等线" w:cs="等线"/>
          <w:spacing w:val="-1"/>
          <w:sz w:val="24"/>
          <w:szCs w:val="24"/>
        </w:rPr>
        <w:t>掷球入界方球队犯下违例。</w:t>
      </w:r>
    </w:p>
    <w:p w14:paraId="029188E5">
      <w:pPr>
        <w:spacing w:before="22" w:line="344" w:lineRule="exact"/>
        <w:ind w:left="1481"/>
        <w:rPr>
          <w:rFonts w:ascii="等线" w:hAnsi="等线" w:eastAsia="等线" w:cs="等线"/>
          <w:sz w:val="24"/>
          <w:szCs w:val="24"/>
        </w:rPr>
      </w:pPr>
      <w:r>
        <w:rPr>
          <w:rFonts w:ascii="等线" w:hAnsi="等线" w:eastAsia="等线" w:cs="等线"/>
          <w:spacing w:val="-1"/>
          <w:position w:val="3"/>
          <w:sz w:val="24"/>
          <w:szCs w:val="24"/>
        </w:rPr>
        <w:t>在一次掷球入界过程中，活球卡在篮筐与篮板之间。</w:t>
      </w:r>
    </w:p>
    <w:p w14:paraId="04419E3D">
      <w:pPr>
        <w:spacing w:before="69" w:line="215" w:lineRule="auto"/>
        <w:ind w:left="28"/>
        <w:rPr>
          <w:rFonts w:ascii="等线" w:hAnsi="等线" w:eastAsia="等线" w:cs="等线"/>
          <w:sz w:val="23"/>
          <w:szCs w:val="23"/>
        </w:rPr>
      </w:pPr>
      <w:r>
        <w:rPr>
          <w:rFonts w:ascii="Calibri" w:hAnsi="Calibri" w:eastAsia="Calibri" w:cs="Calibri"/>
          <w:b/>
          <w:bCs/>
          <w:sz w:val="23"/>
          <w:szCs w:val="23"/>
        </w:rPr>
        <w:t xml:space="preserve">17.2            </w:t>
      </w:r>
      <w:r>
        <w:rPr>
          <w:rFonts w:ascii="等线" w:hAnsi="等线" w:eastAsia="等线" w:cs="等线"/>
          <w:b/>
          <w:bCs/>
          <w:sz w:val="23"/>
          <w:szCs w:val="23"/>
        </w:rPr>
        <w:t>程序</w:t>
      </w:r>
    </w:p>
    <w:p w14:paraId="2F55F035">
      <w:pPr>
        <w:spacing w:before="88" w:line="300" w:lineRule="auto"/>
        <w:ind w:left="1005" w:hanging="973"/>
        <w:rPr>
          <w:rFonts w:ascii="等线" w:hAnsi="等线" w:eastAsia="等线" w:cs="等线"/>
          <w:sz w:val="24"/>
          <w:szCs w:val="24"/>
        </w:rPr>
      </w:pPr>
      <w:r>
        <w:rPr>
          <w:rFonts w:ascii="Calibri" w:hAnsi="Calibri" w:eastAsia="Calibri" w:cs="Calibri"/>
          <w:spacing w:val="1"/>
          <w:sz w:val="24"/>
          <w:szCs w:val="24"/>
        </w:rPr>
        <w:t xml:space="preserve">17.2.1        </w:t>
      </w:r>
      <w:r>
        <w:rPr>
          <w:rFonts w:ascii="等线" w:hAnsi="等线" w:eastAsia="等线" w:cs="等线"/>
          <w:spacing w:val="1"/>
          <w:sz w:val="24"/>
          <w:szCs w:val="24"/>
        </w:rPr>
        <w:t>主裁判必须将球递予或放置于掷球入界队</w:t>
      </w:r>
      <w:r>
        <w:rPr>
          <w:rFonts w:ascii="等线" w:hAnsi="等线" w:eastAsia="等线" w:cs="等线"/>
          <w:sz w:val="24"/>
          <w:szCs w:val="24"/>
        </w:rPr>
        <w:t>员可使用的位置</w:t>
      </w:r>
      <w:r>
        <w:rPr>
          <w:rFonts w:ascii="等线" w:hAnsi="等线" w:eastAsia="等线" w:cs="等线"/>
          <w:spacing w:val="-34"/>
          <w:sz w:val="24"/>
          <w:szCs w:val="24"/>
        </w:rPr>
        <w:t xml:space="preserve"/>
      </w:r>
      <w:r>
        <w:rPr>
          <w:rFonts w:ascii="等线" w:hAnsi="等线" w:eastAsia="等线" w:cs="等线"/>
          <w:sz w:val="24"/>
          <w:szCs w:val="24"/>
        </w:rPr>
        <w:t>。主裁判亦可</w:t>
      </w:r>
      <w:r>
        <w:rPr>
          <w:rFonts w:ascii="等线" w:hAnsi="等线" w:eastAsia="等线" w:cs="等线"/>
          <w:spacing w:val="-1"/>
          <w:sz w:val="24"/>
          <w:szCs w:val="24"/>
        </w:rPr>
        <w:t>抛球或弹球传球，但须满足以下条件：</w:t>
      </w:r>
    </w:p>
    <w:p w14:paraId="0889F4C3">
      <w:pPr>
        <w:pStyle w:val="2"/>
        <w:spacing w:before="1" w:line="211" w:lineRule="auto"/>
        <w:ind w:left="995"/>
        <w:rPr>
          <w:rFonts w:ascii="等线" w:hAnsi="等线" w:eastAsia="等线" w:cs="等线"/>
          <w:sz w:val="24"/>
          <w:szCs w:val="24"/>
        </w:rPr>
      </w:pPr>
      <w:r>
        <w:rPr>
          <w:sz w:val="24"/>
          <w:szCs w:val="24"/>
        </w:rPr>
        <w:t xml:space="preserve">•     </w:t>
      </w:r>
      <w:r>
        <w:rPr>
          <w:rFonts w:ascii="等线" w:hAnsi="等线" w:eastAsia="等线" w:cs="等线"/>
          <w:sz w:val="24"/>
          <w:szCs w:val="24"/>
        </w:rPr>
        <w:t>主裁判与掷球入界者之间的距离不得超</w:t>
      </w:r>
      <w:r>
        <w:rPr>
          <w:rFonts w:ascii="等线" w:hAnsi="等线" w:eastAsia="等线" w:cs="等线"/>
          <w:spacing w:val="-1"/>
          <w:sz w:val="24"/>
          <w:szCs w:val="24"/>
        </w:rPr>
        <w:t>过</w:t>
      </w:r>
      <w:r>
        <w:rPr>
          <w:rFonts w:ascii="Calibri" w:hAnsi="Calibri" w:eastAsia="Calibri" w:cs="Calibri"/>
          <w:spacing w:val="-1"/>
          <w:sz w:val="24"/>
          <w:szCs w:val="24"/>
        </w:rPr>
        <w:t>4</w:t>
      </w:r>
      <w:r>
        <w:rPr>
          <w:rFonts w:ascii="等线" w:hAnsi="等线" w:eastAsia="等线" w:cs="等线"/>
          <w:spacing w:val="-1"/>
          <w:sz w:val="24"/>
          <w:szCs w:val="24"/>
        </w:rPr>
        <w:t>米。</w:t>
      </w:r>
    </w:p>
    <w:p w14:paraId="3FCF5FD3">
      <w:pPr>
        <w:pStyle w:val="2"/>
        <w:spacing w:before="63" w:line="211"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掷球入界者已位于主裁判指定的正确位置。</w:t>
      </w:r>
    </w:p>
    <w:p w14:paraId="69ADF730">
      <w:pPr>
        <w:spacing w:before="51" w:line="286" w:lineRule="auto"/>
        <w:ind w:left="994" w:hanging="962"/>
        <w:rPr>
          <w:rFonts w:ascii="等线" w:hAnsi="等线" w:eastAsia="等线" w:cs="等线"/>
          <w:sz w:val="24"/>
          <w:szCs w:val="24"/>
        </w:rPr>
      </w:pPr>
      <w:r>
        <w:rPr>
          <w:rFonts w:ascii="Calibri" w:hAnsi="Calibri" w:eastAsia="Calibri" w:cs="Calibri"/>
          <w:sz w:val="24"/>
          <w:szCs w:val="24"/>
        </w:rPr>
        <w:t xml:space="preserve">17.2.2         </w:t>
      </w:r>
      <w:r>
        <w:rPr>
          <w:rFonts w:ascii="等线" w:hAnsi="等线" w:eastAsia="等线" w:cs="等线"/>
          <w:sz w:val="24"/>
          <w:szCs w:val="24"/>
        </w:rPr>
        <w:t>队员应从最靠近违犯地点或比赛被暂停地点处执行掷球入界，但不得从篮板</w:t>
      </w:r>
      <w:r>
        <w:rPr>
          <w:rFonts w:ascii="等线" w:hAnsi="等线" w:eastAsia="等线" w:cs="等线"/>
          <w:spacing w:val="-3"/>
          <w:sz w:val="24"/>
          <w:szCs w:val="24"/>
        </w:rPr>
        <w:t>正后方执行。</w:t>
      </w:r>
    </w:p>
    <w:p w14:paraId="470CBBB5">
      <w:pPr>
        <w:spacing w:line="328" w:lineRule="auto"/>
        <w:ind w:left="1002" w:hanging="970"/>
        <w:rPr>
          <w:rFonts w:ascii="等线" w:hAnsi="等线" w:eastAsia="等线" w:cs="等线"/>
          <w:sz w:val="24"/>
          <w:szCs w:val="24"/>
        </w:rPr>
      </w:pPr>
      <w:r>
        <w:rPr>
          <w:rFonts w:ascii="Calibri" w:hAnsi="Calibri" w:eastAsia="Calibri" w:cs="Calibri"/>
          <w:spacing w:val="1"/>
          <w:sz w:val="24"/>
          <w:szCs w:val="24"/>
        </w:rPr>
        <w:t xml:space="preserve">17.2.3        </w:t>
      </w:r>
      <w:r>
        <w:rPr>
          <w:rFonts w:ascii="等线" w:hAnsi="等线" w:eastAsia="等线" w:cs="等线"/>
          <w:spacing w:val="1"/>
          <w:sz w:val="24"/>
          <w:szCs w:val="24"/>
        </w:rPr>
        <w:t>除第一节及所有决胜期外，每节比赛开始时，掷球入界均应从与记录台相</w:t>
      </w:r>
      <w:r>
        <w:rPr>
          <w:rFonts w:ascii="等线" w:hAnsi="等线" w:eastAsia="等线" w:cs="等线"/>
          <w:spacing w:val="3"/>
          <w:sz w:val="24"/>
          <w:szCs w:val="24"/>
        </w:rPr>
        <w:t>对的中线延伸线处进行</w:t>
      </w:r>
      <w:r>
        <w:rPr>
          <w:rFonts w:ascii="等线" w:hAnsi="等线" w:eastAsia="等线" w:cs="等线"/>
          <w:spacing w:val="-28"/>
          <w:sz w:val="24"/>
          <w:szCs w:val="24"/>
        </w:rPr>
        <w:t xml:space="preserve"/>
      </w:r>
      <w:r>
        <w:rPr>
          <w:rFonts w:ascii="等线" w:hAnsi="等线" w:eastAsia="等线" w:cs="等线"/>
          <w:spacing w:val="3"/>
          <w:sz w:val="24"/>
          <w:szCs w:val="24"/>
        </w:rPr>
        <w:t>。掷球人须将一脚置于与记录台相对的中线延伸线</w:t>
      </w:r>
      <w:r>
        <w:rPr>
          <w:rFonts w:ascii="等线" w:hAnsi="等线" w:eastAsia="等线" w:cs="等线"/>
          <w:spacing w:val="-1"/>
          <w:sz w:val="24"/>
          <w:szCs w:val="24"/>
        </w:rPr>
        <w:t>两侧，并有权将球传给场上任意位置的队友。</w:t>
      </w:r>
    </w:p>
    <w:p w14:paraId="0B7E7C50">
      <w:pPr>
        <w:spacing w:line="328" w:lineRule="auto"/>
        <w:rPr>
          <w:rFonts w:ascii="等线" w:hAnsi="等线" w:eastAsia="等线" w:cs="等线"/>
          <w:sz w:val="24"/>
          <w:szCs w:val="24"/>
        </w:rPr>
        <w:sectPr>
          <w:footerReference r:id="rId86" w:type="default"/>
          <w:pgSz w:w="11900" w:h="16840"/>
          <w:pgMar w:top="400" w:right="1412" w:bottom="623" w:left="1426" w:header="0" w:footer="384" w:gutter="0"/>
          <w:cols w:space="720" w:num="1"/>
        </w:sectPr>
      </w:pPr>
    </w:p>
    <w:p w14:paraId="2F3FE129">
      <w:pPr>
        <w:pStyle w:val="2"/>
        <w:spacing w:before="279" w:line="267" w:lineRule="auto"/>
        <w:ind w:left="992" w:right="2" w:hanging="972"/>
        <w:rPr>
          <w:sz w:val="24"/>
          <w:szCs w:val="24"/>
        </w:rPr>
      </w:pPr>
      <w:bookmarkStart w:id="34" w:name="bookmark197"/>
      <w:bookmarkEnd w:id="34"/>
      <w:r>
        <w:rPr>
          <w:spacing w:val="-13"/>
          <w:sz w:val="24"/>
          <w:szCs w:val="24"/>
        </w:rPr>
        <w:t>17.2.4       When</w:t>
      </w:r>
      <w:r>
        <w:rPr>
          <w:spacing w:val="1"/>
          <w:sz w:val="24"/>
          <w:szCs w:val="24"/>
        </w:rPr>
        <w:t xml:space="preserve"> </w:t>
      </w:r>
      <w:r>
        <w:rPr>
          <w:spacing w:val="-13"/>
          <w:sz w:val="24"/>
          <w:szCs w:val="24"/>
        </w:rPr>
        <w:t>the</w:t>
      </w:r>
      <w:r>
        <w:rPr>
          <w:spacing w:val="17"/>
          <w:sz w:val="24"/>
          <w:szCs w:val="24"/>
        </w:rPr>
        <w:t xml:space="preserve"> </w:t>
      </w:r>
      <w:r>
        <w:rPr>
          <w:spacing w:val="-13"/>
          <w:sz w:val="24"/>
          <w:szCs w:val="24"/>
        </w:rPr>
        <w:t>game</w:t>
      </w:r>
      <w:r>
        <w:rPr>
          <w:spacing w:val="19"/>
          <w:sz w:val="24"/>
          <w:szCs w:val="24"/>
        </w:rPr>
        <w:t xml:space="preserve"> </w:t>
      </w:r>
      <w:r>
        <w:rPr>
          <w:spacing w:val="-13"/>
          <w:sz w:val="24"/>
          <w:szCs w:val="24"/>
        </w:rPr>
        <w:t>clock</w:t>
      </w:r>
      <w:r>
        <w:rPr>
          <w:spacing w:val="12"/>
          <w:sz w:val="24"/>
          <w:szCs w:val="24"/>
        </w:rPr>
        <w:t xml:space="preserve"> </w:t>
      </w:r>
      <w:r>
        <w:rPr>
          <w:spacing w:val="-13"/>
          <w:sz w:val="24"/>
          <w:szCs w:val="24"/>
        </w:rPr>
        <w:t>shows</w:t>
      </w:r>
      <w:r>
        <w:rPr>
          <w:spacing w:val="11"/>
          <w:sz w:val="24"/>
          <w:szCs w:val="24"/>
        </w:rPr>
        <w:t xml:space="preserve"> </w:t>
      </w:r>
      <w:r>
        <w:rPr>
          <w:spacing w:val="-13"/>
          <w:sz w:val="24"/>
          <w:szCs w:val="24"/>
        </w:rPr>
        <w:t>2:00</w:t>
      </w:r>
      <w:r>
        <w:rPr>
          <w:spacing w:val="17"/>
          <w:sz w:val="24"/>
          <w:szCs w:val="24"/>
        </w:rPr>
        <w:t xml:space="preserve"> </w:t>
      </w:r>
      <w:r>
        <w:rPr>
          <w:spacing w:val="-13"/>
          <w:sz w:val="24"/>
          <w:szCs w:val="24"/>
        </w:rPr>
        <w:t>minutes</w:t>
      </w:r>
      <w:r>
        <w:rPr>
          <w:spacing w:val="16"/>
          <w:sz w:val="24"/>
          <w:szCs w:val="24"/>
        </w:rPr>
        <w:t xml:space="preserve"> </w:t>
      </w:r>
      <w:r>
        <w:rPr>
          <w:spacing w:val="-13"/>
          <w:sz w:val="24"/>
          <w:szCs w:val="24"/>
        </w:rPr>
        <w:t>or</w:t>
      </w:r>
      <w:r>
        <w:rPr>
          <w:spacing w:val="18"/>
          <w:sz w:val="24"/>
          <w:szCs w:val="24"/>
        </w:rPr>
        <w:t xml:space="preserve"> </w:t>
      </w:r>
      <w:r>
        <w:rPr>
          <w:spacing w:val="-13"/>
          <w:sz w:val="24"/>
          <w:szCs w:val="24"/>
        </w:rPr>
        <w:t>less</w:t>
      </w:r>
      <w:r>
        <w:rPr>
          <w:spacing w:val="17"/>
          <w:w w:val="101"/>
          <w:sz w:val="24"/>
          <w:szCs w:val="24"/>
        </w:rPr>
        <w:t xml:space="preserve"> </w:t>
      </w:r>
      <w:r>
        <w:rPr>
          <w:spacing w:val="-13"/>
          <w:sz w:val="24"/>
          <w:szCs w:val="24"/>
        </w:rPr>
        <w:t>in</w:t>
      </w:r>
      <w:r>
        <w:rPr>
          <w:spacing w:val="1"/>
          <w:sz w:val="24"/>
          <w:szCs w:val="24"/>
        </w:rPr>
        <w:t xml:space="preserve"> </w:t>
      </w:r>
      <w:r>
        <w:rPr>
          <w:spacing w:val="-13"/>
          <w:sz w:val="24"/>
          <w:szCs w:val="24"/>
        </w:rPr>
        <w:t>the</w:t>
      </w:r>
      <w:r>
        <w:rPr>
          <w:spacing w:val="4"/>
          <w:sz w:val="24"/>
          <w:szCs w:val="24"/>
        </w:rPr>
        <w:t xml:space="preserve"> </w:t>
      </w:r>
      <w:r>
        <w:rPr>
          <w:spacing w:val="-13"/>
          <w:sz w:val="24"/>
          <w:szCs w:val="24"/>
        </w:rPr>
        <w:t>fourth</w:t>
      </w:r>
      <w:r>
        <w:rPr>
          <w:spacing w:val="16"/>
          <w:sz w:val="24"/>
          <w:szCs w:val="24"/>
        </w:rPr>
        <w:t xml:space="preserve"> </w:t>
      </w:r>
      <w:r>
        <w:rPr>
          <w:spacing w:val="-13"/>
          <w:sz w:val="24"/>
          <w:szCs w:val="24"/>
        </w:rPr>
        <w:t>quar</w:t>
      </w:r>
      <w:r>
        <w:rPr>
          <w:spacing w:val="-14"/>
          <w:sz w:val="24"/>
          <w:szCs w:val="24"/>
        </w:rPr>
        <w:t>ter</w:t>
      </w:r>
      <w:r>
        <w:rPr>
          <w:spacing w:val="17"/>
          <w:sz w:val="24"/>
          <w:szCs w:val="24"/>
        </w:rPr>
        <w:t xml:space="preserve"> </w:t>
      </w:r>
      <w:r>
        <w:rPr>
          <w:spacing w:val="-14"/>
          <w:sz w:val="24"/>
          <w:szCs w:val="24"/>
        </w:rPr>
        <w:t>and</w:t>
      </w:r>
      <w:r>
        <w:rPr>
          <w:spacing w:val="17"/>
          <w:w w:val="101"/>
          <w:sz w:val="24"/>
          <w:szCs w:val="24"/>
        </w:rPr>
        <w:t xml:space="preserve"> </w:t>
      </w:r>
      <w:r>
        <w:rPr>
          <w:spacing w:val="-14"/>
          <w:sz w:val="24"/>
          <w:szCs w:val="24"/>
        </w:rPr>
        <w:t>in</w:t>
      </w:r>
      <w:r>
        <w:rPr>
          <w:spacing w:val="17"/>
          <w:sz w:val="24"/>
          <w:szCs w:val="24"/>
        </w:rPr>
        <w:t xml:space="preserve"> </w:t>
      </w:r>
      <w:r>
        <w:rPr>
          <w:spacing w:val="-14"/>
          <w:sz w:val="24"/>
          <w:szCs w:val="24"/>
        </w:rPr>
        <w:t>each</w:t>
      </w:r>
      <w:r>
        <w:rPr>
          <w:sz w:val="24"/>
          <w:szCs w:val="24"/>
        </w:rPr>
        <w:t xml:space="preserve"> </w:t>
      </w:r>
      <w:r>
        <w:rPr>
          <w:spacing w:val="-10"/>
          <w:sz w:val="24"/>
          <w:szCs w:val="24"/>
        </w:rPr>
        <w:t>overtime, following a time-out taken by the</w:t>
      </w:r>
      <w:r>
        <w:rPr>
          <w:spacing w:val="-16"/>
          <w:sz w:val="24"/>
          <w:szCs w:val="24"/>
        </w:rPr>
        <w:t xml:space="preserve"> </w:t>
      </w:r>
      <w:r>
        <w:rPr>
          <w:spacing w:val="-10"/>
          <w:sz w:val="24"/>
          <w:szCs w:val="24"/>
        </w:rPr>
        <w:t>team entitled to</w:t>
      </w:r>
      <w:r>
        <w:rPr>
          <w:spacing w:val="-17"/>
          <w:sz w:val="24"/>
          <w:szCs w:val="24"/>
        </w:rPr>
        <w:t xml:space="preserve"> </w:t>
      </w:r>
      <w:r>
        <w:rPr>
          <w:spacing w:val="-10"/>
          <w:sz w:val="24"/>
          <w:szCs w:val="24"/>
        </w:rPr>
        <w:t>the p</w:t>
      </w:r>
      <w:r>
        <w:rPr>
          <w:spacing w:val="-11"/>
          <w:sz w:val="24"/>
          <w:szCs w:val="24"/>
        </w:rPr>
        <w:t>ossession of the ball</w:t>
      </w:r>
      <w:r>
        <w:rPr>
          <w:sz w:val="24"/>
          <w:szCs w:val="24"/>
        </w:rPr>
        <w:t xml:space="preserve"> </w:t>
      </w:r>
      <w:r>
        <w:rPr>
          <w:spacing w:val="-9"/>
          <w:sz w:val="24"/>
          <w:szCs w:val="24"/>
        </w:rPr>
        <w:t>from</w:t>
      </w:r>
      <w:r>
        <w:rPr>
          <w:spacing w:val="10"/>
          <w:sz w:val="24"/>
          <w:szCs w:val="24"/>
        </w:rPr>
        <w:t xml:space="preserve"> </w:t>
      </w:r>
      <w:r>
        <w:rPr>
          <w:spacing w:val="-9"/>
          <w:sz w:val="24"/>
          <w:szCs w:val="24"/>
        </w:rPr>
        <w:t>its</w:t>
      </w:r>
      <w:r>
        <w:rPr>
          <w:spacing w:val="14"/>
          <w:sz w:val="24"/>
          <w:szCs w:val="24"/>
        </w:rPr>
        <w:t xml:space="preserve"> </w:t>
      </w:r>
      <w:r>
        <w:rPr>
          <w:spacing w:val="-9"/>
          <w:sz w:val="24"/>
          <w:szCs w:val="24"/>
        </w:rPr>
        <w:t>backcourt, the</w:t>
      </w:r>
      <w:r>
        <w:rPr>
          <w:spacing w:val="11"/>
          <w:sz w:val="24"/>
          <w:szCs w:val="24"/>
        </w:rPr>
        <w:t xml:space="preserve"> </w:t>
      </w:r>
      <w:r>
        <w:rPr>
          <w:spacing w:val="-10"/>
          <w:sz w:val="24"/>
          <w:szCs w:val="24"/>
        </w:rPr>
        <w:t>head</w:t>
      </w:r>
      <w:r>
        <w:rPr>
          <w:spacing w:val="13"/>
          <w:sz w:val="24"/>
          <w:szCs w:val="24"/>
        </w:rPr>
        <w:t xml:space="preserve"> </w:t>
      </w:r>
      <w:r>
        <w:rPr>
          <w:spacing w:val="-10"/>
          <w:sz w:val="24"/>
          <w:szCs w:val="24"/>
        </w:rPr>
        <w:t>coach of that team</w:t>
      </w:r>
      <w:r>
        <w:rPr>
          <w:spacing w:val="11"/>
          <w:sz w:val="24"/>
          <w:szCs w:val="24"/>
        </w:rPr>
        <w:t xml:space="preserve"> </w:t>
      </w:r>
      <w:r>
        <w:rPr>
          <w:spacing w:val="-10"/>
          <w:sz w:val="24"/>
          <w:szCs w:val="24"/>
        </w:rPr>
        <w:t>has the</w:t>
      </w:r>
      <w:r>
        <w:rPr>
          <w:spacing w:val="13"/>
          <w:sz w:val="24"/>
          <w:szCs w:val="24"/>
        </w:rPr>
        <w:t xml:space="preserve"> </w:t>
      </w:r>
      <w:r>
        <w:rPr>
          <w:spacing w:val="-10"/>
          <w:sz w:val="24"/>
          <w:szCs w:val="24"/>
        </w:rPr>
        <w:t>right to decide whether the</w:t>
      </w:r>
      <w:r>
        <w:rPr>
          <w:sz w:val="24"/>
          <w:szCs w:val="24"/>
        </w:rPr>
        <w:t xml:space="preserve"> </w:t>
      </w:r>
      <w:r>
        <w:rPr>
          <w:spacing w:val="-10"/>
          <w:sz w:val="24"/>
          <w:szCs w:val="24"/>
        </w:rPr>
        <w:t xml:space="preserve">game </w:t>
      </w:r>
      <w:r>
        <w:rPr>
          <w:spacing w:val="-9"/>
          <w:sz w:val="24"/>
          <w:szCs w:val="24"/>
        </w:rPr>
        <w:t>shall be resumed</w:t>
      </w:r>
      <w:r>
        <w:rPr>
          <w:spacing w:val="-16"/>
          <w:sz w:val="24"/>
          <w:szCs w:val="24"/>
        </w:rPr>
        <w:t xml:space="preserve"> </w:t>
      </w:r>
      <w:r>
        <w:rPr>
          <w:spacing w:val="-9"/>
          <w:sz w:val="24"/>
          <w:szCs w:val="24"/>
        </w:rPr>
        <w:t>with a</w:t>
      </w:r>
      <w:r>
        <w:rPr>
          <w:spacing w:val="-18"/>
          <w:sz w:val="24"/>
          <w:szCs w:val="24"/>
        </w:rPr>
        <w:t xml:space="preserve"> </w:t>
      </w:r>
      <w:r>
        <w:rPr>
          <w:spacing w:val="-9"/>
          <w:sz w:val="24"/>
          <w:szCs w:val="24"/>
        </w:rPr>
        <w:t>throw-in</w:t>
      </w:r>
      <w:r>
        <w:rPr>
          <w:spacing w:val="-16"/>
          <w:sz w:val="24"/>
          <w:szCs w:val="24"/>
        </w:rPr>
        <w:t xml:space="preserve"> </w:t>
      </w:r>
      <w:r>
        <w:rPr>
          <w:spacing w:val="-9"/>
          <w:sz w:val="24"/>
          <w:szCs w:val="24"/>
        </w:rPr>
        <w:t>from</w:t>
      </w:r>
      <w:r>
        <w:rPr>
          <w:spacing w:val="-18"/>
          <w:sz w:val="24"/>
          <w:szCs w:val="24"/>
        </w:rPr>
        <w:t xml:space="preserve"> </w:t>
      </w:r>
      <w:r>
        <w:rPr>
          <w:spacing w:val="-9"/>
          <w:sz w:val="24"/>
          <w:szCs w:val="24"/>
        </w:rPr>
        <w:t>the</w:t>
      </w:r>
      <w:r>
        <w:rPr>
          <w:spacing w:val="-19"/>
          <w:sz w:val="24"/>
          <w:szCs w:val="24"/>
        </w:rPr>
        <w:t xml:space="preserve"> </w:t>
      </w:r>
      <w:r>
        <w:rPr>
          <w:spacing w:val="-9"/>
          <w:sz w:val="24"/>
          <w:szCs w:val="24"/>
        </w:rPr>
        <w:t>throw-in line in</w:t>
      </w:r>
      <w:r>
        <w:rPr>
          <w:spacing w:val="-18"/>
          <w:sz w:val="24"/>
          <w:szCs w:val="24"/>
        </w:rPr>
        <w:t xml:space="preserve"> </w:t>
      </w:r>
      <w:r>
        <w:rPr>
          <w:spacing w:val="-9"/>
          <w:sz w:val="24"/>
          <w:szCs w:val="24"/>
        </w:rPr>
        <w:t>th</w:t>
      </w:r>
      <w:r>
        <w:rPr>
          <w:spacing w:val="-10"/>
          <w:sz w:val="24"/>
          <w:szCs w:val="24"/>
        </w:rPr>
        <w:t>e</w:t>
      </w:r>
      <w:r>
        <w:rPr>
          <w:spacing w:val="-19"/>
          <w:sz w:val="24"/>
          <w:szCs w:val="24"/>
        </w:rPr>
        <w:t xml:space="preserve"> </w:t>
      </w:r>
      <w:r>
        <w:rPr>
          <w:spacing w:val="-10"/>
          <w:sz w:val="24"/>
          <w:szCs w:val="24"/>
        </w:rPr>
        <w:t>team’s</w:t>
      </w:r>
      <w:r>
        <w:rPr>
          <w:spacing w:val="-16"/>
          <w:sz w:val="24"/>
          <w:szCs w:val="24"/>
        </w:rPr>
        <w:t xml:space="preserve"> </w:t>
      </w:r>
      <w:r>
        <w:rPr>
          <w:spacing w:val="-10"/>
          <w:sz w:val="24"/>
          <w:szCs w:val="24"/>
        </w:rPr>
        <w:t>frontcour</w:t>
      </w:r>
      <w:r>
        <w:rPr>
          <w:spacing w:val="-5"/>
          <w:sz w:val="24"/>
          <w:szCs w:val="24"/>
        </w:rPr>
        <w:t>t</w:t>
      </w:r>
      <w:r>
        <w:rPr>
          <w:sz w:val="24"/>
          <w:szCs w:val="24"/>
        </w:rPr>
        <w:t xml:space="preserve"> </w:t>
      </w:r>
      <w:r>
        <w:rPr>
          <w:spacing w:val="-10"/>
          <w:sz w:val="24"/>
          <w:szCs w:val="24"/>
        </w:rPr>
        <w:t>or from the team’s backcourt at the place nearest to wher</w:t>
      </w:r>
      <w:r>
        <w:rPr>
          <w:spacing w:val="-11"/>
          <w:sz w:val="24"/>
          <w:szCs w:val="24"/>
        </w:rPr>
        <w:t>e the game was stopped.</w:t>
      </w:r>
      <w:r>
        <w:rPr>
          <w:sz w:val="24"/>
          <w:szCs w:val="24"/>
        </w:rPr>
        <w:t xml:space="preserve">  </w:t>
      </w:r>
      <w:r>
        <w:rPr>
          <w:spacing w:val="-10"/>
          <w:sz w:val="24"/>
          <w:szCs w:val="24"/>
        </w:rPr>
        <w:t>If</w:t>
      </w:r>
      <w:r>
        <w:rPr>
          <w:spacing w:val="11"/>
          <w:sz w:val="24"/>
          <w:szCs w:val="24"/>
        </w:rPr>
        <w:t xml:space="preserve"> </w:t>
      </w:r>
      <w:r>
        <w:rPr>
          <w:spacing w:val="-10"/>
          <w:sz w:val="24"/>
          <w:szCs w:val="24"/>
        </w:rPr>
        <w:t>the</w:t>
      </w:r>
      <w:r>
        <w:rPr>
          <w:spacing w:val="27"/>
          <w:sz w:val="24"/>
          <w:szCs w:val="24"/>
        </w:rPr>
        <w:t xml:space="preserve"> </w:t>
      </w:r>
      <w:r>
        <w:rPr>
          <w:spacing w:val="-10"/>
          <w:sz w:val="24"/>
          <w:szCs w:val="24"/>
        </w:rPr>
        <w:t>head</w:t>
      </w:r>
      <w:r>
        <w:rPr>
          <w:spacing w:val="28"/>
          <w:sz w:val="24"/>
          <w:szCs w:val="24"/>
        </w:rPr>
        <w:t xml:space="preserve"> </w:t>
      </w:r>
      <w:r>
        <w:rPr>
          <w:spacing w:val="-10"/>
          <w:sz w:val="24"/>
          <w:szCs w:val="24"/>
        </w:rPr>
        <w:t>coach</w:t>
      </w:r>
      <w:r>
        <w:rPr>
          <w:spacing w:val="24"/>
          <w:w w:val="101"/>
          <w:sz w:val="24"/>
          <w:szCs w:val="24"/>
        </w:rPr>
        <w:t xml:space="preserve"> </w:t>
      </w:r>
      <w:r>
        <w:rPr>
          <w:spacing w:val="-10"/>
          <w:sz w:val="24"/>
          <w:szCs w:val="24"/>
        </w:rPr>
        <w:t>decides</w:t>
      </w:r>
      <w:r>
        <w:rPr>
          <w:spacing w:val="10"/>
          <w:sz w:val="24"/>
          <w:szCs w:val="24"/>
        </w:rPr>
        <w:t xml:space="preserve"> </w:t>
      </w:r>
      <w:r>
        <w:rPr>
          <w:spacing w:val="-10"/>
          <w:sz w:val="24"/>
          <w:szCs w:val="24"/>
        </w:rPr>
        <w:t>to</w:t>
      </w:r>
      <w:r>
        <w:rPr>
          <w:spacing w:val="28"/>
          <w:sz w:val="24"/>
          <w:szCs w:val="24"/>
        </w:rPr>
        <w:t xml:space="preserve"> </w:t>
      </w:r>
      <w:r>
        <w:rPr>
          <w:spacing w:val="-10"/>
          <w:sz w:val="24"/>
          <w:szCs w:val="24"/>
        </w:rPr>
        <w:t>resume</w:t>
      </w:r>
      <w:r>
        <w:rPr>
          <w:spacing w:val="10"/>
          <w:sz w:val="24"/>
          <w:szCs w:val="24"/>
        </w:rPr>
        <w:t xml:space="preserve"> </w:t>
      </w:r>
      <w:r>
        <w:rPr>
          <w:spacing w:val="-10"/>
          <w:sz w:val="24"/>
          <w:szCs w:val="24"/>
        </w:rPr>
        <w:t>t</w:t>
      </w:r>
      <w:r>
        <w:rPr>
          <w:spacing w:val="-11"/>
          <w:sz w:val="24"/>
          <w:szCs w:val="24"/>
        </w:rPr>
        <w:t>he</w:t>
      </w:r>
      <w:r>
        <w:rPr>
          <w:spacing w:val="25"/>
          <w:w w:val="101"/>
          <w:sz w:val="24"/>
          <w:szCs w:val="24"/>
        </w:rPr>
        <w:t xml:space="preserve"> </w:t>
      </w:r>
      <w:r>
        <w:rPr>
          <w:spacing w:val="-11"/>
          <w:sz w:val="24"/>
          <w:szCs w:val="24"/>
        </w:rPr>
        <w:t>game</w:t>
      </w:r>
      <w:r>
        <w:rPr>
          <w:spacing w:val="12"/>
          <w:sz w:val="24"/>
          <w:szCs w:val="24"/>
        </w:rPr>
        <w:t xml:space="preserve"> </w:t>
      </w:r>
      <w:r>
        <w:rPr>
          <w:spacing w:val="-11"/>
          <w:sz w:val="24"/>
          <w:szCs w:val="24"/>
        </w:rPr>
        <w:t>with</w:t>
      </w:r>
      <w:r>
        <w:rPr>
          <w:spacing w:val="26"/>
          <w:sz w:val="24"/>
          <w:szCs w:val="24"/>
        </w:rPr>
        <w:t xml:space="preserve"> </w:t>
      </w:r>
      <w:r>
        <w:rPr>
          <w:spacing w:val="-11"/>
          <w:sz w:val="24"/>
          <w:szCs w:val="24"/>
        </w:rPr>
        <w:t>a</w:t>
      </w:r>
      <w:r>
        <w:rPr>
          <w:spacing w:val="13"/>
          <w:sz w:val="24"/>
          <w:szCs w:val="24"/>
        </w:rPr>
        <w:t xml:space="preserve"> </w:t>
      </w:r>
      <w:r>
        <w:rPr>
          <w:spacing w:val="-11"/>
          <w:sz w:val="24"/>
          <w:szCs w:val="24"/>
        </w:rPr>
        <w:t>frontcourt</w:t>
      </w:r>
      <w:r>
        <w:rPr>
          <w:spacing w:val="10"/>
          <w:sz w:val="24"/>
          <w:szCs w:val="24"/>
        </w:rPr>
        <w:t xml:space="preserve"> </w:t>
      </w:r>
      <w:r>
        <w:rPr>
          <w:spacing w:val="-11"/>
          <w:sz w:val="24"/>
          <w:szCs w:val="24"/>
        </w:rPr>
        <w:t>throw-in</w:t>
      </w:r>
      <w:r>
        <w:rPr>
          <w:spacing w:val="26"/>
          <w:sz w:val="24"/>
          <w:szCs w:val="24"/>
        </w:rPr>
        <w:t xml:space="preserve"> </w:t>
      </w:r>
      <w:r>
        <w:rPr>
          <w:spacing w:val="-11"/>
          <w:sz w:val="24"/>
          <w:szCs w:val="24"/>
        </w:rPr>
        <w:t>and</w:t>
      </w:r>
      <w:r>
        <w:rPr>
          <w:spacing w:val="10"/>
          <w:sz w:val="24"/>
          <w:szCs w:val="24"/>
        </w:rPr>
        <w:t xml:space="preserve"> </w:t>
      </w:r>
      <w:r>
        <w:rPr>
          <w:spacing w:val="-11"/>
          <w:sz w:val="24"/>
          <w:szCs w:val="24"/>
        </w:rPr>
        <w:t>the</w:t>
      </w:r>
      <w:r>
        <w:rPr>
          <w:sz w:val="24"/>
          <w:szCs w:val="24"/>
        </w:rPr>
        <w:t xml:space="preserve"> </w:t>
      </w:r>
      <w:r>
        <w:rPr>
          <w:spacing w:val="-8"/>
          <w:sz w:val="24"/>
          <w:szCs w:val="24"/>
        </w:rPr>
        <w:t xml:space="preserve">original throw-in is in the </w:t>
      </w:r>
      <w:r>
        <w:rPr>
          <w:rFonts w:hint="eastAsia" w:eastAsia="宋体"/>
          <w:spacing w:val="-8"/>
          <w:sz w:val="24"/>
          <w:szCs w:val="24"/>
          <w:lang w:eastAsia="zh-CN"/>
        </w:rPr>
        <w:t>backcourt,</w:t>
      </w:r>
      <w:r>
        <w:rPr>
          <w:spacing w:val="-8"/>
          <w:sz w:val="24"/>
          <w:szCs w:val="24"/>
        </w:rPr>
        <w:t xml:space="preserve"> from</w:t>
      </w:r>
    </w:p>
    <w:p w14:paraId="0FF01D3A">
      <w:pPr>
        <w:pStyle w:val="2"/>
        <w:spacing w:before="9" w:line="254" w:lineRule="auto"/>
        <w:ind w:left="1429" w:right="2" w:hanging="425"/>
        <w:rPr>
          <w:sz w:val="24"/>
          <w:szCs w:val="24"/>
        </w:rPr>
      </w:pPr>
      <w:r>
        <w:rPr>
          <w:spacing w:val="-10"/>
          <w:sz w:val="24"/>
          <w:szCs w:val="24"/>
        </w:rPr>
        <w:t xml:space="preserve">•     </w:t>
      </w:r>
      <w:r>
        <w:rPr>
          <w:rFonts w:hint="eastAsia" w:eastAsia="宋体"/>
          <w:spacing w:val="-10"/>
          <w:sz w:val="24"/>
          <w:szCs w:val="24"/>
          <w:lang w:eastAsia="zh-CN"/>
        </w:rPr>
        <w:t>At the</w:t>
      </w:r>
      <w:r>
        <w:rPr>
          <w:spacing w:val="42"/>
          <w:sz w:val="24"/>
          <w:szCs w:val="24"/>
        </w:rPr>
        <w:t xml:space="preserve"> </w:t>
      </w:r>
      <w:r>
        <w:rPr>
          <w:spacing w:val="-10"/>
          <w:sz w:val="24"/>
          <w:szCs w:val="24"/>
        </w:rPr>
        <w:t>endline</w:t>
      </w:r>
      <w:r>
        <w:rPr>
          <w:spacing w:val="35"/>
          <w:sz w:val="24"/>
          <w:szCs w:val="24"/>
        </w:rPr>
        <w:t xml:space="preserve"> </w:t>
      </w:r>
      <w:r>
        <w:rPr>
          <w:spacing w:val="-10"/>
          <w:sz w:val="24"/>
          <w:szCs w:val="24"/>
        </w:rPr>
        <w:t>after</w:t>
      </w:r>
      <w:r>
        <w:rPr>
          <w:spacing w:val="35"/>
          <w:sz w:val="24"/>
          <w:szCs w:val="24"/>
        </w:rPr>
        <w:t xml:space="preserve"> </w:t>
      </w:r>
      <w:r>
        <w:rPr>
          <w:spacing w:val="-10"/>
          <w:sz w:val="24"/>
          <w:szCs w:val="24"/>
        </w:rPr>
        <w:t>a</w:t>
      </w:r>
      <w:r>
        <w:rPr>
          <w:spacing w:val="30"/>
          <w:w w:val="101"/>
          <w:sz w:val="24"/>
          <w:szCs w:val="24"/>
        </w:rPr>
        <w:t xml:space="preserve"> </w:t>
      </w:r>
      <w:r>
        <w:rPr>
          <w:spacing w:val="-10"/>
          <w:sz w:val="24"/>
          <w:szCs w:val="24"/>
        </w:rPr>
        <w:t>successful</w:t>
      </w:r>
      <w:r>
        <w:rPr>
          <w:spacing w:val="34"/>
          <w:sz w:val="24"/>
          <w:szCs w:val="24"/>
        </w:rPr>
        <w:t xml:space="preserve"> </w:t>
      </w:r>
      <w:r>
        <w:rPr>
          <w:spacing w:val="-10"/>
          <w:sz w:val="24"/>
          <w:szCs w:val="24"/>
        </w:rPr>
        <w:t>goal</w:t>
      </w:r>
      <w:r>
        <w:rPr>
          <w:spacing w:val="33"/>
          <w:sz w:val="24"/>
          <w:szCs w:val="24"/>
        </w:rPr>
        <w:t xml:space="preserve"> </w:t>
      </w:r>
      <w:r>
        <w:rPr>
          <w:spacing w:val="-10"/>
          <w:sz w:val="24"/>
          <w:szCs w:val="24"/>
        </w:rPr>
        <w:t>or</w:t>
      </w:r>
      <w:r>
        <w:rPr>
          <w:spacing w:val="35"/>
          <w:w w:val="101"/>
          <w:sz w:val="24"/>
          <w:szCs w:val="24"/>
        </w:rPr>
        <w:t xml:space="preserve"> </w:t>
      </w:r>
      <w:r>
        <w:rPr>
          <w:spacing w:val="-10"/>
          <w:sz w:val="24"/>
          <w:szCs w:val="24"/>
        </w:rPr>
        <w:t>a</w:t>
      </w:r>
      <w:r>
        <w:rPr>
          <w:spacing w:val="30"/>
          <w:sz w:val="24"/>
          <w:szCs w:val="24"/>
        </w:rPr>
        <w:t xml:space="preserve"> </w:t>
      </w:r>
      <w:r>
        <w:rPr>
          <w:spacing w:val="-10"/>
          <w:sz w:val="24"/>
          <w:szCs w:val="24"/>
        </w:rPr>
        <w:t>successful</w:t>
      </w:r>
      <w:r>
        <w:rPr>
          <w:spacing w:val="36"/>
          <w:sz w:val="24"/>
          <w:szCs w:val="24"/>
        </w:rPr>
        <w:t xml:space="preserve"> </w:t>
      </w:r>
      <w:r>
        <w:rPr>
          <w:spacing w:val="-10"/>
          <w:sz w:val="24"/>
          <w:szCs w:val="24"/>
        </w:rPr>
        <w:t>last</w:t>
      </w:r>
      <w:r>
        <w:rPr>
          <w:spacing w:val="22"/>
          <w:sz w:val="24"/>
          <w:szCs w:val="24"/>
        </w:rPr>
        <w:t xml:space="preserve"> </w:t>
      </w:r>
      <w:r>
        <w:rPr>
          <w:spacing w:val="-10"/>
          <w:sz w:val="24"/>
          <w:szCs w:val="24"/>
        </w:rPr>
        <w:t>free</w:t>
      </w:r>
      <w:r>
        <w:rPr>
          <w:spacing w:val="19"/>
          <w:sz w:val="24"/>
          <w:szCs w:val="24"/>
        </w:rPr>
        <w:t xml:space="preserve"> </w:t>
      </w:r>
      <w:r>
        <w:rPr>
          <w:spacing w:val="-10"/>
          <w:sz w:val="24"/>
          <w:szCs w:val="24"/>
        </w:rPr>
        <w:t>throw,</w:t>
      </w:r>
      <w:r>
        <w:rPr>
          <w:spacing w:val="19"/>
          <w:w w:val="101"/>
          <w:sz w:val="24"/>
          <w:szCs w:val="24"/>
        </w:rPr>
        <w:t xml:space="preserve"> </w:t>
      </w:r>
      <w:r>
        <w:rPr>
          <w:spacing w:val="-10"/>
          <w:sz w:val="24"/>
          <w:szCs w:val="24"/>
        </w:rPr>
        <w:t>the</w:t>
      </w:r>
      <w:r>
        <w:rPr>
          <w:spacing w:val="36"/>
          <w:w w:val="101"/>
          <w:sz w:val="24"/>
          <w:szCs w:val="24"/>
        </w:rPr>
        <w:t xml:space="preserve"> </w:t>
      </w:r>
      <w:r>
        <w:rPr>
          <w:spacing w:val="-10"/>
          <w:sz w:val="24"/>
          <w:szCs w:val="24"/>
        </w:rPr>
        <w:t>head</w:t>
      </w:r>
      <w:r>
        <w:rPr>
          <w:sz w:val="24"/>
          <w:szCs w:val="24"/>
        </w:rPr>
        <w:t xml:space="preserve"> </w:t>
      </w:r>
      <w:r>
        <w:rPr>
          <w:spacing w:val="-8"/>
          <w:sz w:val="24"/>
          <w:szCs w:val="24"/>
        </w:rPr>
        <w:t>coach shall decide whether the throw-in shall take</w:t>
      </w:r>
      <w:r>
        <w:rPr>
          <w:spacing w:val="17"/>
          <w:w w:val="101"/>
          <w:sz w:val="24"/>
          <w:szCs w:val="24"/>
        </w:rPr>
        <w:t xml:space="preserve"> </w:t>
      </w:r>
      <w:r>
        <w:rPr>
          <w:spacing w:val="-8"/>
          <w:sz w:val="24"/>
          <w:szCs w:val="24"/>
        </w:rPr>
        <w:t>place from the throw-in line</w:t>
      </w:r>
      <w:r>
        <w:rPr>
          <w:sz w:val="24"/>
          <w:szCs w:val="24"/>
        </w:rPr>
        <w:t xml:space="preserve"> </w:t>
      </w:r>
      <w:r>
        <w:rPr>
          <w:spacing w:val="-11"/>
          <w:sz w:val="24"/>
          <w:szCs w:val="24"/>
        </w:rPr>
        <w:t>on the</w:t>
      </w:r>
      <w:r>
        <w:rPr>
          <w:spacing w:val="1"/>
          <w:sz w:val="24"/>
          <w:szCs w:val="24"/>
        </w:rPr>
        <w:t xml:space="preserve"> </w:t>
      </w:r>
      <w:r>
        <w:rPr>
          <w:spacing w:val="-11"/>
          <w:sz w:val="24"/>
          <w:szCs w:val="24"/>
        </w:rPr>
        <w:t xml:space="preserve">table side or on </w:t>
      </w:r>
      <w:r>
        <w:rPr>
          <w:rFonts w:hint="eastAsia" w:eastAsia="宋体"/>
          <w:spacing w:val="-11"/>
          <w:sz w:val="24"/>
          <w:szCs w:val="24"/>
          <w:lang w:eastAsia="zh-CN"/>
        </w:rPr>
        <w:t>the opposite</w:t>
      </w:r>
      <w:r>
        <w:rPr>
          <w:spacing w:val="-11"/>
          <w:sz w:val="24"/>
          <w:szCs w:val="24"/>
        </w:rPr>
        <w:t xml:space="preserve"> side.</w:t>
      </w:r>
    </w:p>
    <w:p w14:paraId="29B0EC82">
      <w:pPr>
        <w:pStyle w:val="2"/>
        <w:spacing w:before="4" w:line="253" w:lineRule="auto"/>
        <w:ind w:left="1418" w:right="2" w:hanging="414"/>
        <w:rPr>
          <w:sz w:val="24"/>
          <w:szCs w:val="24"/>
        </w:rPr>
      </w:pPr>
      <w:r>
        <w:rPr>
          <w:spacing w:val="-9"/>
          <w:sz w:val="24"/>
          <w:szCs w:val="24"/>
        </w:rPr>
        <w:t xml:space="preserve">•     </w:t>
      </w:r>
      <w:r>
        <w:rPr>
          <w:rFonts w:hint="eastAsia" w:eastAsia="宋体"/>
          <w:spacing w:val="-9"/>
          <w:sz w:val="24"/>
          <w:szCs w:val="24"/>
          <w:lang w:eastAsia="zh-CN"/>
        </w:rPr>
        <w:t>After</w:t>
      </w:r>
      <w:r>
        <w:rPr>
          <w:spacing w:val="43"/>
          <w:w w:val="101"/>
          <w:sz w:val="24"/>
          <w:szCs w:val="24"/>
        </w:rPr>
        <w:t xml:space="preserve"> </w:t>
      </w:r>
      <w:r>
        <w:rPr>
          <w:spacing w:val="-10"/>
          <w:sz w:val="24"/>
          <w:szCs w:val="24"/>
        </w:rPr>
        <w:t>a</w:t>
      </w:r>
      <w:r>
        <w:rPr>
          <w:spacing w:val="30"/>
          <w:sz w:val="24"/>
          <w:szCs w:val="24"/>
        </w:rPr>
        <w:t xml:space="preserve"> </w:t>
      </w:r>
      <w:r>
        <w:rPr>
          <w:spacing w:val="-10"/>
          <w:sz w:val="24"/>
          <w:szCs w:val="24"/>
        </w:rPr>
        <w:t>foul,</w:t>
      </w:r>
      <w:r>
        <w:rPr>
          <w:spacing w:val="31"/>
          <w:sz w:val="24"/>
          <w:szCs w:val="24"/>
        </w:rPr>
        <w:t xml:space="preserve"> </w:t>
      </w:r>
      <w:r>
        <w:rPr>
          <w:spacing w:val="-10"/>
          <w:sz w:val="24"/>
          <w:szCs w:val="24"/>
        </w:rPr>
        <w:t>violation</w:t>
      </w:r>
      <w:r>
        <w:rPr>
          <w:spacing w:val="40"/>
          <w:sz w:val="24"/>
          <w:szCs w:val="24"/>
        </w:rPr>
        <w:t xml:space="preserve"> </w:t>
      </w:r>
      <w:r>
        <w:rPr>
          <w:spacing w:val="-10"/>
          <w:sz w:val="24"/>
          <w:szCs w:val="24"/>
        </w:rPr>
        <w:t>(including</w:t>
      </w:r>
      <w:r>
        <w:rPr>
          <w:spacing w:val="43"/>
          <w:w w:val="101"/>
          <w:sz w:val="24"/>
          <w:szCs w:val="24"/>
        </w:rPr>
        <w:t xml:space="preserve"> </w:t>
      </w:r>
      <w:r>
        <w:rPr>
          <w:spacing w:val="-10"/>
          <w:sz w:val="24"/>
          <w:szCs w:val="24"/>
        </w:rPr>
        <w:t>an</w:t>
      </w:r>
      <w:r>
        <w:rPr>
          <w:spacing w:val="42"/>
          <w:sz w:val="24"/>
          <w:szCs w:val="24"/>
        </w:rPr>
        <w:t xml:space="preserve"> </w:t>
      </w:r>
      <w:r>
        <w:rPr>
          <w:spacing w:val="-10"/>
          <w:sz w:val="24"/>
          <w:szCs w:val="24"/>
        </w:rPr>
        <w:t>out-of-bounds</w:t>
      </w:r>
      <w:r>
        <w:rPr>
          <w:sz w:val="24"/>
          <w:szCs w:val="24"/>
        </w:rPr>
        <w:t xml:space="preserve"> </w:t>
      </w:r>
      <w:r>
        <w:rPr>
          <w:spacing w:val="-9"/>
          <w:sz w:val="24"/>
          <w:szCs w:val="24"/>
        </w:rPr>
        <w:t>viol</w:t>
      </w:r>
      <w:r>
        <w:rPr>
          <w:spacing w:val="-8"/>
          <w:sz w:val="24"/>
          <w:szCs w:val="24"/>
        </w:rPr>
        <w:t>ation</w:t>
      </w:r>
      <w:r>
        <w:rPr>
          <w:rFonts w:hint="eastAsia" w:eastAsia="宋体"/>
          <w:spacing w:val="-8"/>
          <w:sz w:val="24"/>
          <w:szCs w:val="24"/>
          <w:lang w:eastAsia="zh-CN"/>
        </w:rPr>
        <w:t>),</w:t>
      </w:r>
      <w:r>
        <w:rPr>
          <w:spacing w:val="-8"/>
          <w:sz w:val="24"/>
          <w:szCs w:val="24"/>
        </w:rPr>
        <w:t xml:space="preserve"> or</w:t>
      </w:r>
      <w:r>
        <w:rPr>
          <w:spacing w:val="10"/>
          <w:sz w:val="24"/>
          <w:szCs w:val="24"/>
        </w:rPr>
        <w:t xml:space="preserve"> </w:t>
      </w:r>
      <w:r>
        <w:rPr>
          <w:spacing w:val="-8"/>
          <w:sz w:val="24"/>
          <w:szCs w:val="24"/>
        </w:rPr>
        <w:t>a jump</w:t>
      </w:r>
      <w:r>
        <w:rPr>
          <w:spacing w:val="14"/>
          <w:sz w:val="24"/>
          <w:szCs w:val="24"/>
        </w:rPr>
        <w:t xml:space="preserve"> </w:t>
      </w:r>
      <w:r>
        <w:rPr>
          <w:spacing w:val="-8"/>
          <w:sz w:val="24"/>
          <w:szCs w:val="24"/>
        </w:rPr>
        <w:t>ball situation, the throw-in sh</w:t>
      </w:r>
      <w:r>
        <w:rPr>
          <w:spacing w:val="-9"/>
          <w:sz w:val="24"/>
          <w:szCs w:val="24"/>
        </w:rPr>
        <w:t>all take</w:t>
      </w:r>
      <w:r>
        <w:rPr>
          <w:spacing w:val="14"/>
          <w:sz w:val="24"/>
          <w:szCs w:val="24"/>
        </w:rPr>
        <w:t xml:space="preserve"> </w:t>
      </w:r>
      <w:r>
        <w:rPr>
          <w:spacing w:val="-9"/>
          <w:sz w:val="24"/>
          <w:szCs w:val="24"/>
        </w:rPr>
        <w:t>place</w:t>
      </w:r>
      <w:r>
        <w:rPr>
          <w:spacing w:val="10"/>
          <w:sz w:val="24"/>
          <w:szCs w:val="24"/>
        </w:rPr>
        <w:t xml:space="preserve"> </w:t>
      </w:r>
      <w:r>
        <w:rPr>
          <w:spacing w:val="-9"/>
          <w:sz w:val="24"/>
          <w:szCs w:val="24"/>
        </w:rPr>
        <w:t>in the frontcour</w:t>
      </w:r>
      <w:r>
        <w:rPr>
          <w:spacing w:val="-5"/>
          <w:sz w:val="24"/>
          <w:szCs w:val="24"/>
        </w:rPr>
        <w:t>t</w:t>
      </w:r>
      <w:r>
        <w:rPr>
          <w:sz w:val="24"/>
          <w:szCs w:val="24"/>
        </w:rPr>
        <w:t xml:space="preserve"> </w:t>
      </w:r>
      <w:r>
        <w:rPr>
          <w:spacing w:val="-10"/>
          <w:sz w:val="24"/>
          <w:szCs w:val="24"/>
        </w:rPr>
        <w:t>from the throw-in line on the same side of the court (table side</w:t>
      </w:r>
      <w:r>
        <w:rPr>
          <w:spacing w:val="18"/>
          <w:w w:val="101"/>
          <w:sz w:val="24"/>
          <w:szCs w:val="24"/>
        </w:rPr>
        <w:t xml:space="preserve"> </w:t>
      </w:r>
      <w:r>
        <w:rPr>
          <w:spacing w:val="-10"/>
          <w:sz w:val="24"/>
          <w:szCs w:val="24"/>
        </w:rPr>
        <w:t>or</w:t>
      </w:r>
      <w:r>
        <w:rPr>
          <w:spacing w:val="3"/>
          <w:sz w:val="24"/>
          <w:szCs w:val="24"/>
        </w:rPr>
        <w:t xml:space="preserve"> </w:t>
      </w:r>
      <w:r>
        <w:rPr>
          <w:spacing w:val="-10"/>
          <w:sz w:val="24"/>
          <w:szCs w:val="24"/>
        </w:rPr>
        <w:t>opposite</w:t>
      </w:r>
      <w:r>
        <w:rPr>
          <w:sz w:val="24"/>
          <w:szCs w:val="24"/>
        </w:rPr>
        <w:t xml:space="preserve"> </w:t>
      </w:r>
      <w:r>
        <w:rPr>
          <w:spacing w:val="-10"/>
          <w:sz w:val="24"/>
          <w:szCs w:val="24"/>
        </w:rPr>
        <w:t>side)</w:t>
      </w:r>
      <w:r>
        <w:rPr>
          <w:sz w:val="24"/>
          <w:szCs w:val="24"/>
        </w:rPr>
        <w:t xml:space="preserve"> </w:t>
      </w:r>
      <w:r>
        <w:rPr>
          <w:spacing w:val="-8"/>
          <w:sz w:val="24"/>
          <w:szCs w:val="24"/>
        </w:rPr>
        <w:t>as the original</w:t>
      </w:r>
      <w:r>
        <w:rPr>
          <w:sz w:val="24"/>
          <w:szCs w:val="24"/>
        </w:rPr>
        <w:t xml:space="preserve"> </w:t>
      </w:r>
      <w:r>
        <w:rPr>
          <w:spacing w:val="-8"/>
          <w:sz w:val="24"/>
          <w:szCs w:val="24"/>
        </w:rPr>
        <w:t>throw-in.</w:t>
      </w:r>
    </w:p>
    <w:p w14:paraId="47889C27">
      <w:pPr>
        <w:pStyle w:val="2"/>
        <w:spacing w:before="110" w:line="254" w:lineRule="auto"/>
        <w:ind w:left="1004" w:right="2" w:hanging="984"/>
        <w:rPr>
          <w:sz w:val="24"/>
          <w:szCs w:val="24"/>
        </w:rPr>
      </w:pPr>
      <w:r>
        <w:rPr>
          <w:spacing w:val="-12"/>
          <w:sz w:val="24"/>
          <w:szCs w:val="24"/>
        </w:rPr>
        <w:t>17.2.5        Following</w:t>
      </w:r>
      <w:r>
        <w:rPr>
          <w:spacing w:val="13"/>
          <w:sz w:val="24"/>
          <w:szCs w:val="24"/>
        </w:rPr>
        <w:t xml:space="preserve"> </w:t>
      </w:r>
      <w:r>
        <w:rPr>
          <w:spacing w:val="-12"/>
          <w:sz w:val="24"/>
          <w:szCs w:val="24"/>
        </w:rPr>
        <w:t>a</w:t>
      </w:r>
      <w:r>
        <w:rPr>
          <w:spacing w:val="15"/>
          <w:sz w:val="24"/>
          <w:szCs w:val="24"/>
        </w:rPr>
        <w:t xml:space="preserve"> </w:t>
      </w:r>
      <w:r>
        <w:rPr>
          <w:spacing w:val="-12"/>
          <w:sz w:val="24"/>
          <w:szCs w:val="24"/>
        </w:rPr>
        <w:t>p</w:t>
      </w:r>
      <w:r>
        <w:rPr>
          <w:spacing w:val="-13"/>
          <w:sz w:val="24"/>
          <w:szCs w:val="24"/>
        </w:rPr>
        <w:t>ersonal foul</w:t>
      </w:r>
      <w:r>
        <w:rPr>
          <w:spacing w:val="14"/>
          <w:sz w:val="24"/>
          <w:szCs w:val="24"/>
        </w:rPr>
        <w:t xml:space="preserve"> </w:t>
      </w:r>
      <w:r>
        <w:rPr>
          <w:spacing w:val="-13"/>
          <w:sz w:val="24"/>
          <w:szCs w:val="24"/>
        </w:rPr>
        <w:t>committed</w:t>
      </w:r>
      <w:r>
        <w:rPr>
          <w:spacing w:val="16"/>
          <w:sz w:val="24"/>
          <w:szCs w:val="24"/>
        </w:rPr>
        <w:t xml:space="preserve"> </w:t>
      </w:r>
      <w:r>
        <w:rPr>
          <w:spacing w:val="-13"/>
          <w:sz w:val="24"/>
          <w:szCs w:val="24"/>
        </w:rPr>
        <w:t>by</w:t>
      </w:r>
      <w:r>
        <w:rPr>
          <w:spacing w:val="12"/>
          <w:sz w:val="24"/>
          <w:szCs w:val="24"/>
        </w:rPr>
        <w:t xml:space="preserve"> </w:t>
      </w:r>
      <w:r>
        <w:rPr>
          <w:spacing w:val="-13"/>
          <w:sz w:val="24"/>
          <w:szCs w:val="24"/>
        </w:rPr>
        <w:t>a</w:t>
      </w:r>
      <w:r>
        <w:rPr>
          <w:spacing w:val="16"/>
          <w:sz w:val="24"/>
          <w:szCs w:val="24"/>
        </w:rPr>
        <w:t xml:space="preserve"> </w:t>
      </w:r>
      <w:r>
        <w:rPr>
          <w:spacing w:val="-13"/>
          <w:sz w:val="24"/>
          <w:szCs w:val="24"/>
        </w:rPr>
        <w:t>player</w:t>
      </w:r>
      <w:r>
        <w:rPr>
          <w:spacing w:val="10"/>
          <w:sz w:val="24"/>
          <w:szCs w:val="24"/>
        </w:rPr>
        <w:t xml:space="preserve"> </w:t>
      </w:r>
      <w:r>
        <w:rPr>
          <w:spacing w:val="-13"/>
          <w:sz w:val="24"/>
          <w:szCs w:val="24"/>
        </w:rPr>
        <w:t>of the team</w:t>
      </w:r>
      <w:r>
        <w:rPr>
          <w:spacing w:val="13"/>
          <w:sz w:val="24"/>
          <w:szCs w:val="24"/>
        </w:rPr>
        <w:t xml:space="preserve"> </w:t>
      </w:r>
      <w:r>
        <w:rPr>
          <w:spacing w:val="-13"/>
          <w:sz w:val="24"/>
          <w:szCs w:val="24"/>
        </w:rPr>
        <w:t>in</w:t>
      </w:r>
      <w:r>
        <w:rPr>
          <w:spacing w:val="14"/>
          <w:sz w:val="24"/>
          <w:szCs w:val="24"/>
        </w:rPr>
        <w:t xml:space="preserve"> </w:t>
      </w:r>
      <w:r>
        <w:rPr>
          <w:spacing w:val="-13"/>
          <w:sz w:val="24"/>
          <w:szCs w:val="24"/>
        </w:rPr>
        <w:t>control</w:t>
      </w:r>
      <w:r>
        <w:rPr>
          <w:spacing w:val="10"/>
          <w:sz w:val="24"/>
          <w:szCs w:val="24"/>
        </w:rPr>
        <w:t xml:space="preserve"> </w:t>
      </w:r>
      <w:r>
        <w:rPr>
          <w:spacing w:val="-13"/>
          <w:sz w:val="24"/>
          <w:szCs w:val="24"/>
        </w:rPr>
        <w:t>of</w:t>
      </w:r>
      <w:r>
        <w:rPr>
          <w:spacing w:val="13"/>
          <w:sz w:val="24"/>
          <w:szCs w:val="24"/>
        </w:rPr>
        <w:t xml:space="preserve"> </w:t>
      </w:r>
      <w:r>
        <w:rPr>
          <w:spacing w:val="-13"/>
          <w:sz w:val="24"/>
          <w:szCs w:val="24"/>
        </w:rPr>
        <w:t>a</w:t>
      </w:r>
      <w:r>
        <w:rPr>
          <w:spacing w:val="13"/>
          <w:sz w:val="24"/>
          <w:szCs w:val="24"/>
        </w:rPr>
        <w:t xml:space="preserve"> </w:t>
      </w:r>
      <w:r>
        <w:rPr>
          <w:spacing w:val="-13"/>
          <w:sz w:val="24"/>
          <w:szCs w:val="24"/>
        </w:rPr>
        <w:t>live</w:t>
      </w:r>
      <w:r>
        <w:rPr>
          <w:spacing w:val="16"/>
          <w:sz w:val="24"/>
          <w:szCs w:val="24"/>
        </w:rPr>
        <w:t xml:space="preserve"> </w:t>
      </w:r>
      <w:r>
        <w:rPr>
          <w:spacing w:val="-13"/>
          <w:sz w:val="24"/>
          <w:szCs w:val="24"/>
        </w:rPr>
        <w:t>ball,</w:t>
      </w:r>
      <w:r>
        <w:rPr>
          <w:sz w:val="24"/>
          <w:szCs w:val="24"/>
        </w:rPr>
        <w:t xml:space="preserve"> </w:t>
      </w:r>
      <w:r>
        <w:rPr>
          <w:spacing w:val="-10"/>
          <w:sz w:val="24"/>
          <w:szCs w:val="24"/>
        </w:rPr>
        <w:t>or of</w:t>
      </w:r>
      <w:r>
        <w:rPr>
          <w:spacing w:val="-18"/>
          <w:sz w:val="24"/>
          <w:szCs w:val="24"/>
        </w:rPr>
        <w:t xml:space="preserve"> </w:t>
      </w:r>
      <w:r>
        <w:rPr>
          <w:spacing w:val="-10"/>
          <w:sz w:val="24"/>
          <w:szCs w:val="24"/>
        </w:rPr>
        <w:t>the</w:t>
      </w:r>
      <w:r>
        <w:rPr>
          <w:spacing w:val="-19"/>
          <w:sz w:val="24"/>
          <w:szCs w:val="24"/>
        </w:rPr>
        <w:t xml:space="preserve"> </w:t>
      </w:r>
      <w:r>
        <w:rPr>
          <w:spacing w:val="-10"/>
          <w:sz w:val="24"/>
          <w:szCs w:val="24"/>
        </w:rPr>
        <w:t>team entitled</w:t>
      </w:r>
      <w:r>
        <w:rPr>
          <w:spacing w:val="-18"/>
          <w:sz w:val="24"/>
          <w:szCs w:val="24"/>
        </w:rPr>
        <w:t xml:space="preserve"> </w:t>
      </w:r>
      <w:r>
        <w:rPr>
          <w:spacing w:val="-10"/>
          <w:sz w:val="24"/>
          <w:szCs w:val="24"/>
        </w:rPr>
        <w:t>to</w:t>
      </w:r>
      <w:r>
        <w:rPr>
          <w:spacing w:val="-18"/>
          <w:sz w:val="24"/>
          <w:szCs w:val="24"/>
        </w:rPr>
        <w:t xml:space="preserve"> </w:t>
      </w:r>
      <w:r>
        <w:rPr>
          <w:spacing w:val="-10"/>
          <w:sz w:val="24"/>
          <w:szCs w:val="24"/>
        </w:rPr>
        <w:t>the ball,</w:t>
      </w:r>
      <w:r>
        <w:rPr>
          <w:spacing w:val="-19"/>
          <w:sz w:val="24"/>
          <w:szCs w:val="24"/>
        </w:rPr>
        <w:t xml:space="preserve"> </w:t>
      </w:r>
      <w:r>
        <w:rPr>
          <w:spacing w:val="-10"/>
          <w:sz w:val="24"/>
          <w:szCs w:val="24"/>
        </w:rPr>
        <w:t>the game shall be res</w:t>
      </w:r>
      <w:r>
        <w:rPr>
          <w:spacing w:val="-11"/>
          <w:sz w:val="24"/>
          <w:szCs w:val="24"/>
        </w:rPr>
        <w:t>umed with a</w:t>
      </w:r>
      <w:r>
        <w:rPr>
          <w:spacing w:val="-18"/>
          <w:sz w:val="24"/>
          <w:szCs w:val="24"/>
        </w:rPr>
        <w:t xml:space="preserve"> </w:t>
      </w:r>
      <w:r>
        <w:rPr>
          <w:spacing w:val="-11"/>
          <w:sz w:val="24"/>
          <w:szCs w:val="24"/>
        </w:rPr>
        <w:t>throw-in from</w:t>
      </w:r>
      <w:r>
        <w:rPr>
          <w:spacing w:val="-18"/>
          <w:sz w:val="24"/>
          <w:szCs w:val="24"/>
        </w:rPr>
        <w:t xml:space="preserve"> </w:t>
      </w:r>
      <w:r>
        <w:rPr>
          <w:spacing w:val="-11"/>
          <w:sz w:val="24"/>
          <w:szCs w:val="24"/>
        </w:rPr>
        <w:t>the</w:t>
      </w:r>
      <w:r>
        <w:rPr>
          <w:sz w:val="24"/>
          <w:szCs w:val="24"/>
        </w:rPr>
        <w:t xml:space="preserve"> </w:t>
      </w:r>
      <w:r>
        <w:rPr>
          <w:spacing w:val="-9"/>
          <w:sz w:val="24"/>
          <w:szCs w:val="24"/>
        </w:rPr>
        <w:t>place nearest to the infraction.</w:t>
      </w:r>
    </w:p>
    <w:p w14:paraId="73306C12">
      <w:pPr>
        <w:pStyle w:val="2"/>
        <w:spacing w:before="108" w:line="267" w:lineRule="auto"/>
        <w:ind w:left="1004" w:right="2" w:hanging="984"/>
        <w:rPr>
          <w:sz w:val="24"/>
          <w:szCs w:val="24"/>
        </w:rPr>
      </w:pPr>
      <w:r>
        <w:rPr>
          <w:spacing w:val="-11"/>
          <w:sz w:val="24"/>
          <w:szCs w:val="24"/>
        </w:rPr>
        <w:t>17.2.6        Following a technical foul, the game shall be resumed with a throw-in from the place</w:t>
      </w:r>
      <w:r>
        <w:rPr>
          <w:spacing w:val="13"/>
          <w:sz w:val="24"/>
          <w:szCs w:val="24"/>
        </w:rPr>
        <w:t xml:space="preserve"> </w:t>
      </w:r>
      <w:r>
        <w:rPr>
          <w:spacing w:val="-9"/>
          <w:sz w:val="24"/>
          <w:szCs w:val="24"/>
        </w:rPr>
        <w:t>nearest</w:t>
      </w:r>
      <w:r>
        <w:rPr>
          <w:spacing w:val="-22"/>
          <w:sz w:val="24"/>
          <w:szCs w:val="24"/>
        </w:rPr>
        <w:t xml:space="preserve"> </w:t>
      </w:r>
      <w:r>
        <w:rPr>
          <w:spacing w:val="-9"/>
          <w:sz w:val="24"/>
          <w:szCs w:val="24"/>
        </w:rPr>
        <w:t>to</w:t>
      </w:r>
      <w:r>
        <w:rPr>
          <w:spacing w:val="-20"/>
          <w:sz w:val="24"/>
          <w:szCs w:val="24"/>
        </w:rPr>
        <w:t xml:space="preserve"> </w:t>
      </w:r>
      <w:r>
        <w:rPr>
          <w:spacing w:val="-9"/>
          <w:sz w:val="24"/>
          <w:szCs w:val="24"/>
        </w:rPr>
        <w:t>where</w:t>
      </w:r>
      <w:r>
        <w:rPr>
          <w:spacing w:val="-22"/>
          <w:sz w:val="24"/>
          <w:szCs w:val="24"/>
        </w:rPr>
        <w:t xml:space="preserve"> </w:t>
      </w:r>
      <w:r>
        <w:rPr>
          <w:spacing w:val="-9"/>
          <w:sz w:val="24"/>
          <w:szCs w:val="24"/>
        </w:rPr>
        <w:t>the ball</w:t>
      </w:r>
      <w:r>
        <w:rPr>
          <w:spacing w:val="-19"/>
          <w:sz w:val="24"/>
          <w:szCs w:val="24"/>
        </w:rPr>
        <w:t xml:space="preserve"> </w:t>
      </w:r>
      <w:r>
        <w:rPr>
          <w:spacing w:val="-9"/>
          <w:sz w:val="24"/>
          <w:szCs w:val="24"/>
        </w:rPr>
        <w:t>w</w:t>
      </w:r>
      <w:r>
        <w:rPr>
          <w:spacing w:val="-10"/>
          <w:sz w:val="24"/>
          <w:szCs w:val="24"/>
        </w:rPr>
        <w:t>as located</w:t>
      </w:r>
      <w:r>
        <w:rPr>
          <w:spacing w:val="-20"/>
          <w:sz w:val="24"/>
          <w:szCs w:val="24"/>
        </w:rPr>
        <w:t xml:space="preserve"> </w:t>
      </w:r>
      <w:r>
        <w:rPr>
          <w:spacing w:val="-10"/>
          <w:sz w:val="24"/>
          <w:szCs w:val="24"/>
        </w:rPr>
        <w:t>when</w:t>
      </w:r>
      <w:r>
        <w:rPr>
          <w:spacing w:val="-21"/>
          <w:sz w:val="24"/>
          <w:szCs w:val="24"/>
        </w:rPr>
        <w:t xml:space="preserve"> </w:t>
      </w:r>
      <w:r>
        <w:rPr>
          <w:spacing w:val="-10"/>
          <w:sz w:val="24"/>
          <w:szCs w:val="24"/>
        </w:rPr>
        <w:t>the</w:t>
      </w:r>
      <w:r>
        <w:rPr>
          <w:spacing w:val="-22"/>
          <w:sz w:val="24"/>
          <w:szCs w:val="24"/>
        </w:rPr>
        <w:t xml:space="preserve"> </w:t>
      </w:r>
      <w:r>
        <w:rPr>
          <w:spacing w:val="-10"/>
          <w:sz w:val="24"/>
          <w:szCs w:val="24"/>
        </w:rPr>
        <w:t>technical</w:t>
      </w:r>
      <w:r>
        <w:rPr>
          <w:spacing w:val="-20"/>
          <w:sz w:val="24"/>
          <w:szCs w:val="24"/>
        </w:rPr>
        <w:t xml:space="preserve"> </w:t>
      </w:r>
      <w:r>
        <w:rPr>
          <w:spacing w:val="-10"/>
          <w:sz w:val="24"/>
          <w:szCs w:val="24"/>
        </w:rPr>
        <w:t>foul</w:t>
      </w:r>
      <w:r>
        <w:rPr>
          <w:spacing w:val="-19"/>
          <w:sz w:val="24"/>
          <w:szCs w:val="24"/>
        </w:rPr>
        <w:t xml:space="preserve"> </w:t>
      </w:r>
      <w:r>
        <w:rPr>
          <w:spacing w:val="-10"/>
          <w:sz w:val="24"/>
          <w:szCs w:val="24"/>
        </w:rPr>
        <w:t>was committed, unless</w:t>
      </w:r>
      <w:r>
        <w:rPr>
          <w:sz w:val="24"/>
          <w:szCs w:val="24"/>
        </w:rPr>
        <w:t xml:space="preserve"> </w:t>
      </w:r>
      <w:r>
        <w:rPr>
          <w:spacing w:val="-9"/>
          <w:sz w:val="24"/>
          <w:szCs w:val="24"/>
        </w:rPr>
        <w:t>otherwise stated in th</w:t>
      </w:r>
      <w:r>
        <w:rPr>
          <w:spacing w:val="-10"/>
          <w:sz w:val="24"/>
          <w:szCs w:val="24"/>
        </w:rPr>
        <w:t>ese rules.</w:t>
      </w:r>
    </w:p>
    <w:p w14:paraId="529A323F">
      <w:pPr>
        <w:pStyle w:val="2"/>
        <w:spacing w:before="63" w:line="267" w:lineRule="auto"/>
        <w:ind w:left="1006" w:right="2" w:hanging="986"/>
        <w:rPr>
          <w:sz w:val="24"/>
          <w:szCs w:val="24"/>
        </w:rPr>
      </w:pPr>
      <w:r>
        <w:rPr>
          <w:spacing w:val="-11"/>
          <w:sz w:val="24"/>
          <w:szCs w:val="24"/>
        </w:rPr>
        <w:t xml:space="preserve">17.2.7        Following a disruptive, </w:t>
      </w:r>
      <w:r>
        <w:rPr>
          <w:rFonts w:hint="eastAsia" w:eastAsia="宋体"/>
          <w:spacing w:val="-11"/>
          <w:sz w:val="24"/>
          <w:szCs w:val="24"/>
          <w:lang w:eastAsia="zh-CN"/>
        </w:rPr>
        <w:t>flagrant,</w:t>
      </w:r>
      <w:r>
        <w:rPr>
          <w:spacing w:val="-11"/>
          <w:sz w:val="24"/>
          <w:szCs w:val="24"/>
        </w:rPr>
        <w:t xml:space="preserve"> or disqualifying foul, the</w:t>
      </w:r>
      <w:r>
        <w:rPr>
          <w:spacing w:val="12"/>
          <w:sz w:val="24"/>
          <w:szCs w:val="24"/>
        </w:rPr>
        <w:t xml:space="preserve"> </w:t>
      </w:r>
      <w:r>
        <w:rPr>
          <w:spacing w:val="-11"/>
          <w:sz w:val="24"/>
          <w:szCs w:val="24"/>
        </w:rPr>
        <w:t>game shall</w:t>
      </w:r>
      <w:r>
        <w:rPr>
          <w:spacing w:val="9"/>
          <w:sz w:val="24"/>
          <w:szCs w:val="24"/>
        </w:rPr>
        <w:t xml:space="preserve"> </w:t>
      </w:r>
      <w:r>
        <w:rPr>
          <w:spacing w:val="-11"/>
          <w:sz w:val="24"/>
          <w:szCs w:val="24"/>
        </w:rPr>
        <w:t>be</w:t>
      </w:r>
      <w:r>
        <w:rPr>
          <w:spacing w:val="8"/>
          <w:sz w:val="24"/>
          <w:szCs w:val="24"/>
        </w:rPr>
        <w:t xml:space="preserve"> </w:t>
      </w:r>
      <w:r>
        <w:rPr>
          <w:spacing w:val="-11"/>
          <w:sz w:val="24"/>
          <w:szCs w:val="24"/>
        </w:rPr>
        <w:t>resumed with</w:t>
      </w:r>
      <w:r>
        <w:rPr>
          <w:sz w:val="24"/>
          <w:szCs w:val="24"/>
        </w:rPr>
        <w:t xml:space="preserve"> </w:t>
      </w:r>
      <w:r>
        <w:rPr>
          <w:spacing w:val="-8"/>
          <w:sz w:val="24"/>
          <w:szCs w:val="24"/>
        </w:rPr>
        <w:t>a</w:t>
      </w:r>
      <w:r>
        <w:rPr>
          <w:spacing w:val="-17"/>
          <w:sz w:val="24"/>
          <w:szCs w:val="24"/>
        </w:rPr>
        <w:t xml:space="preserve"> </w:t>
      </w:r>
      <w:r>
        <w:rPr>
          <w:spacing w:val="-8"/>
          <w:sz w:val="24"/>
          <w:szCs w:val="24"/>
        </w:rPr>
        <w:t>throw-in from</w:t>
      </w:r>
      <w:r>
        <w:rPr>
          <w:spacing w:val="-16"/>
          <w:sz w:val="24"/>
          <w:szCs w:val="24"/>
        </w:rPr>
        <w:t xml:space="preserve"> </w:t>
      </w:r>
      <w:r>
        <w:rPr>
          <w:spacing w:val="-8"/>
          <w:sz w:val="24"/>
          <w:szCs w:val="24"/>
        </w:rPr>
        <w:t>the</w:t>
      </w:r>
      <w:r>
        <w:rPr>
          <w:spacing w:val="-17"/>
          <w:sz w:val="24"/>
          <w:szCs w:val="24"/>
        </w:rPr>
        <w:t xml:space="preserve"> </w:t>
      </w:r>
      <w:r>
        <w:rPr>
          <w:spacing w:val="-8"/>
          <w:sz w:val="24"/>
          <w:szCs w:val="24"/>
        </w:rPr>
        <w:t>throw-in line in</w:t>
      </w:r>
      <w:r>
        <w:rPr>
          <w:spacing w:val="-17"/>
          <w:sz w:val="24"/>
          <w:szCs w:val="24"/>
        </w:rPr>
        <w:t xml:space="preserve"> </w:t>
      </w:r>
      <w:r>
        <w:rPr>
          <w:spacing w:val="-8"/>
          <w:sz w:val="24"/>
          <w:szCs w:val="24"/>
        </w:rPr>
        <w:t>the</w:t>
      </w:r>
      <w:r>
        <w:rPr>
          <w:spacing w:val="-16"/>
          <w:sz w:val="24"/>
          <w:szCs w:val="24"/>
        </w:rPr>
        <w:t xml:space="preserve"> </w:t>
      </w:r>
      <w:r>
        <w:rPr>
          <w:spacing w:val="-9"/>
          <w:sz w:val="24"/>
          <w:szCs w:val="24"/>
        </w:rPr>
        <w:t>team’s frontcourt, opposite</w:t>
      </w:r>
      <w:r>
        <w:rPr>
          <w:spacing w:val="-17"/>
          <w:sz w:val="24"/>
          <w:szCs w:val="24"/>
        </w:rPr>
        <w:t xml:space="preserve"> </w:t>
      </w:r>
      <w:r>
        <w:rPr>
          <w:spacing w:val="-9"/>
          <w:sz w:val="24"/>
          <w:szCs w:val="24"/>
        </w:rPr>
        <w:t>the scorer’s</w:t>
      </w:r>
      <w:r>
        <w:rPr>
          <w:spacing w:val="-17"/>
          <w:sz w:val="24"/>
          <w:szCs w:val="24"/>
        </w:rPr>
        <w:t xml:space="preserve"> </w:t>
      </w:r>
      <w:r>
        <w:rPr>
          <w:spacing w:val="-9"/>
          <w:sz w:val="24"/>
          <w:szCs w:val="24"/>
        </w:rPr>
        <w:t>table,</w:t>
      </w:r>
      <w:r>
        <w:rPr>
          <w:sz w:val="24"/>
          <w:szCs w:val="24"/>
        </w:rPr>
        <w:t xml:space="preserve"> </w:t>
      </w:r>
      <w:r>
        <w:rPr>
          <w:spacing w:val="-10"/>
          <w:sz w:val="24"/>
          <w:szCs w:val="24"/>
        </w:rPr>
        <w:t>unless otherwise stated in these rules.</w:t>
      </w:r>
    </w:p>
    <w:p w14:paraId="714CF4B1">
      <w:pPr>
        <w:pStyle w:val="2"/>
        <w:spacing w:before="63" w:line="297" w:lineRule="exact"/>
        <w:ind w:left="20"/>
        <w:rPr>
          <w:sz w:val="24"/>
          <w:szCs w:val="24"/>
        </w:rPr>
      </w:pPr>
      <w:r>
        <w:rPr>
          <w:spacing w:val="-12"/>
          <w:position w:val="3"/>
          <w:sz w:val="24"/>
          <w:szCs w:val="24"/>
        </w:rPr>
        <w:t>17.2.8        Following a fight, the game shall be resumed</w:t>
      </w:r>
      <w:r>
        <w:rPr>
          <w:spacing w:val="2"/>
          <w:position w:val="3"/>
          <w:sz w:val="24"/>
          <w:szCs w:val="24"/>
        </w:rPr>
        <w:t xml:space="preserve"> </w:t>
      </w:r>
      <w:r>
        <w:rPr>
          <w:spacing w:val="-12"/>
          <w:position w:val="3"/>
          <w:sz w:val="24"/>
          <w:szCs w:val="24"/>
        </w:rPr>
        <w:t>as</w:t>
      </w:r>
      <w:r>
        <w:rPr>
          <w:spacing w:val="-3"/>
          <w:position w:val="3"/>
          <w:sz w:val="24"/>
          <w:szCs w:val="24"/>
        </w:rPr>
        <w:t xml:space="preserve"> </w:t>
      </w:r>
      <w:r>
        <w:rPr>
          <w:spacing w:val="-12"/>
          <w:position w:val="3"/>
          <w:sz w:val="24"/>
          <w:szCs w:val="24"/>
        </w:rPr>
        <w:t>stated</w:t>
      </w:r>
      <w:r>
        <w:rPr>
          <w:spacing w:val="2"/>
          <w:position w:val="3"/>
          <w:sz w:val="24"/>
          <w:szCs w:val="24"/>
        </w:rPr>
        <w:t xml:space="preserve"> </w:t>
      </w:r>
      <w:r>
        <w:rPr>
          <w:spacing w:val="-12"/>
          <w:position w:val="3"/>
          <w:sz w:val="24"/>
          <w:szCs w:val="24"/>
        </w:rPr>
        <w:t>in</w:t>
      </w:r>
      <w:r>
        <w:rPr>
          <w:spacing w:val="-13"/>
          <w:position w:val="3"/>
          <w:sz w:val="24"/>
          <w:szCs w:val="24"/>
        </w:rPr>
        <w:t xml:space="preserve"> Article 40.</w:t>
      </w:r>
    </w:p>
    <w:p w14:paraId="138B5954">
      <w:pPr>
        <w:pStyle w:val="2"/>
        <w:spacing w:before="110" w:line="255" w:lineRule="auto"/>
        <w:ind w:left="990" w:right="2" w:hanging="970"/>
        <w:rPr>
          <w:sz w:val="24"/>
          <w:szCs w:val="24"/>
        </w:rPr>
      </w:pPr>
      <w:r>
        <w:rPr>
          <w:spacing w:val="-11"/>
          <w:sz w:val="24"/>
          <w:szCs w:val="24"/>
        </w:rPr>
        <w:t>17.2.9       Whenever the</w:t>
      </w:r>
      <w:r>
        <w:rPr>
          <w:spacing w:val="15"/>
          <w:sz w:val="24"/>
          <w:szCs w:val="24"/>
        </w:rPr>
        <w:t xml:space="preserve"> </w:t>
      </w:r>
      <w:r>
        <w:rPr>
          <w:spacing w:val="-11"/>
          <w:sz w:val="24"/>
          <w:szCs w:val="24"/>
        </w:rPr>
        <w:t>ball</w:t>
      </w:r>
      <w:r>
        <w:rPr>
          <w:spacing w:val="12"/>
          <w:sz w:val="24"/>
          <w:szCs w:val="24"/>
        </w:rPr>
        <w:t xml:space="preserve"> </w:t>
      </w:r>
      <w:r>
        <w:rPr>
          <w:spacing w:val="-11"/>
          <w:sz w:val="24"/>
          <w:szCs w:val="24"/>
        </w:rPr>
        <w:t>enters the</w:t>
      </w:r>
      <w:r>
        <w:rPr>
          <w:spacing w:val="16"/>
          <w:sz w:val="24"/>
          <w:szCs w:val="24"/>
        </w:rPr>
        <w:t xml:space="preserve"> </w:t>
      </w:r>
      <w:r>
        <w:rPr>
          <w:spacing w:val="-11"/>
          <w:sz w:val="24"/>
          <w:szCs w:val="24"/>
        </w:rPr>
        <w:t>basket,</w:t>
      </w:r>
      <w:r>
        <w:rPr>
          <w:spacing w:val="15"/>
          <w:sz w:val="24"/>
          <w:szCs w:val="24"/>
        </w:rPr>
        <w:t xml:space="preserve"> </w:t>
      </w:r>
      <w:r>
        <w:rPr>
          <w:spacing w:val="-11"/>
          <w:sz w:val="24"/>
          <w:szCs w:val="24"/>
        </w:rPr>
        <w:t>but the</w:t>
      </w:r>
      <w:r>
        <w:rPr>
          <w:spacing w:val="11"/>
          <w:sz w:val="24"/>
          <w:szCs w:val="24"/>
        </w:rPr>
        <w:t xml:space="preserve"> </w:t>
      </w:r>
      <w:r>
        <w:rPr>
          <w:spacing w:val="-11"/>
          <w:sz w:val="24"/>
          <w:szCs w:val="24"/>
        </w:rPr>
        <w:t>goal</w:t>
      </w:r>
      <w:r>
        <w:rPr>
          <w:spacing w:val="11"/>
          <w:sz w:val="24"/>
          <w:szCs w:val="24"/>
        </w:rPr>
        <w:t xml:space="preserve"> </w:t>
      </w:r>
      <w:r>
        <w:rPr>
          <w:spacing w:val="-11"/>
          <w:sz w:val="24"/>
          <w:szCs w:val="24"/>
        </w:rPr>
        <w:t>or</w:t>
      </w:r>
      <w:r>
        <w:rPr>
          <w:spacing w:val="-4"/>
          <w:sz w:val="24"/>
          <w:szCs w:val="24"/>
        </w:rPr>
        <w:t xml:space="preserve"> </w:t>
      </w:r>
      <w:r>
        <w:rPr>
          <w:spacing w:val="-11"/>
          <w:sz w:val="24"/>
          <w:szCs w:val="24"/>
        </w:rPr>
        <w:t>the</w:t>
      </w:r>
      <w:r>
        <w:rPr>
          <w:spacing w:val="14"/>
          <w:sz w:val="24"/>
          <w:szCs w:val="24"/>
        </w:rPr>
        <w:t xml:space="preserve"> </w:t>
      </w:r>
      <w:r>
        <w:rPr>
          <w:spacing w:val="-11"/>
          <w:sz w:val="24"/>
          <w:szCs w:val="24"/>
        </w:rPr>
        <w:t>last</w:t>
      </w:r>
      <w:r>
        <w:rPr>
          <w:spacing w:val="-2"/>
          <w:sz w:val="24"/>
          <w:szCs w:val="24"/>
        </w:rPr>
        <w:t xml:space="preserve"> </w:t>
      </w:r>
      <w:r>
        <w:rPr>
          <w:spacing w:val="-11"/>
          <w:sz w:val="24"/>
          <w:szCs w:val="24"/>
        </w:rPr>
        <w:t>free</w:t>
      </w:r>
      <w:r>
        <w:rPr>
          <w:spacing w:val="-3"/>
          <w:sz w:val="24"/>
          <w:szCs w:val="24"/>
        </w:rPr>
        <w:t xml:space="preserve"> </w:t>
      </w:r>
      <w:r>
        <w:rPr>
          <w:spacing w:val="-11"/>
          <w:sz w:val="24"/>
          <w:szCs w:val="24"/>
        </w:rPr>
        <w:t>throw</w:t>
      </w:r>
      <w:r>
        <w:rPr>
          <w:spacing w:val="12"/>
          <w:sz w:val="24"/>
          <w:szCs w:val="24"/>
        </w:rPr>
        <w:t xml:space="preserve"> </w:t>
      </w:r>
      <w:r>
        <w:rPr>
          <w:spacing w:val="-11"/>
          <w:sz w:val="24"/>
          <w:szCs w:val="24"/>
        </w:rPr>
        <w:t>is</w:t>
      </w:r>
      <w:r>
        <w:rPr>
          <w:spacing w:val="13"/>
          <w:sz w:val="24"/>
          <w:szCs w:val="24"/>
        </w:rPr>
        <w:t xml:space="preserve"> </w:t>
      </w:r>
      <w:r>
        <w:rPr>
          <w:spacing w:val="-11"/>
          <w:sz w:val="24"/>
          <w:szCs w:val="24"/>
        </w:rPr>
        <w:t>not</w:t>
      </w:r>
      <w:r>
        <w:rPr>
          <w:sz w:val="24"/>
          <w:szCs w:val="24"/>
        </w:rPr>
        <w:t xml:space="preserve"> </w:t>
      </w:r>
      <w:r>
        <w:rPr>
          <w:spacing w:val="-11"/>
          <w:sz w:val="24"/>
          <w:szCs w:val="24"/>
        </w:rPr>
        <w:t>vali</w:t>
      </w:r>
      <w:r>
        <w:rPr>
          <w:spacing w:val="-12"/>
          <w:sz w:val="24"/>
          <w:szCs w:val="24"/>
        </w:rPr>
        <w:t>d,</w:t>
      </w:r>
      <w:r>
        <w:rPr>
          <w:sz w:val="24"/>
          <w:szCs w:val="24"/>
        </w:rPr>
        <w:t xml:space="preserve"> </w:t>
      </w:r>
      <w:r>
        <w:rPr>
          <w:spacing w:val="-9"/>
          <w:sz w:val="24"/>
          <w:szCs w:val="24"/>
        </w:rPr>
        <w:t xml:space="preserve">the game shall be resumed with a </w:t>
      </w:r>
      <w:r>
        <w:rPr>
          <w:spacing w:val="-10"/>
          <w:sz w:val="24"/>
          <w:szCs w:val="24"/>
        </w:rPr>
        <w:t>throw-in from the free-throw line extended.</w:t>
      </w:r>
    </w:p>
    <w:p w14:paraId="25178F88">
      <w:pPr>
        <w:pStyle w:val="2"/>
        <w:spacing w:before="110" w:line="297" w:lineRule="exact"/>
        <w:ind w:left="20"/>
        <w:rPr>
          <w:sz w:val="24"/>
          <w:szCs w:val="24"/>
        </w:rPr>
      </w:pPr>
      <w:r>
        <w:rPr>
          <w:spacing w:val="-11"/>
          <w:position w:val="3"/>
          <w:sz w:val="24"/>
          <w:szCs w:val="24"/>
        </w:rPr>
        <w:t>17.2.10      Following a successful goal or a</w:t>
      </w:r>
      <w:r>
        <w:rPr>
          <w:spacing w:val="-1"/>
          <w:position w:val="3"/>
          <w:sz w:val="24"/>
          <w:szCs w:val="24"/>
        </w:rPr>
        <w:t xml:space="preserve"> </w:t>
      </w:r>
      <w:r>
        <w:rPr>
          <w:spacing w:val="-11"/>
          <w:position w:val="3"/>
          <w:sz w:val="24"/>
          <w:szCs w:val="24"/>
        </w:rPr>
        <w:t>successful</w:t>
      </w:r>
      <w:r>
        <w:rPr>
          <w:spacing w:val="3"/>
          <w:position w:val="3"/>
          <w:sz w:val="24"/>
          <w:szCs w:val="24"/>
        </w:rPr>
        <w:t xml:space="preserve"> </w:t>
      </w:r>
      <w:r>
        <w:rPr>
          <w:spacing w:val="-11"/>
          <w:position w:val="3"/>
          <w:sz w:val="24"/>
          <w:szCs w:val="24"/>
        </w:rPr>
        <w:t>last free throw:</w:t>
      </w:r>
    </w:p>
    <w:p w14:paraId="5EC9273F">
      <w:pPr>
        <w:pStyle w:val="2"/>
        <w:spacing w:before="8" w:line="253" w:lineRule="auto"/>
        <w:ind w:left="1415" w:right="2" w:hanging="411"/>
        <w:rPr>
          <w:sz w:val="24"/>
          <w:szCs w:val="24"/>
        </w:rPr>
      </w:pPr>
      <w:r>
        <w:rPr>
          <w:spacing w:val="-9"/>
          <w:sz w:val="24"/>
          <w:szCs w:val="24"/>
        </w:rPr>
        <w:t>•     Any player of</w:t>
      </w:r>
      <w:r>
        <w:rPr>
          <w:spacing w:val="-22"/>
          <w:sz w:val="24"/>
          <w:szCs w:val="24"/>
        </w:rPr>
        <w:t xml:space="preserve"> </w:t>
      </w:r>
      <w:r>
        <w:rPr>
          <w:spacing w:val="-9"/>
          <w:sz w:val="24"/>
          <w:szCs w:val="24"/>
        </w:rPr>
        <w:t xml:space="preserve">the </w:t>
      </w:r>
      <w:r>
        <w:rPr>
          <w:spacing w:val="-10"/>
          <w:sz w:val="24"/>
          <w:szCs w:val="24"/>
        </w:rPr>
        <w:t>non-scoring</w:t>
      </w:r>
      <w:r>
        <w:rPr>
          <w:spacing w:val="-22"/>
          <w:sz w:val="24"/>
          <w:szCs w:val="24"/>
        </w:rPr>
        <w:t xml:space="preserve"> </w:t>
      </w:r>
      <w:r>
        <w:rPr>
          <w:spacing w:val="-10"/>
          <w:sz w:val="24"/>
          <w:szCs w:val="24"/>
        </w:rPr>
        <w:t>team shall</w:t>
      </w:r>
      <w:r>
        <w:rPr>
          <w:spacing w:val="-22"/>
          <w:sz w:val="24"/>
          <w:szCs w:val="24"/>
        </w:rPr>
        <w:t xml:space="preserve"> </w:t>
      </w:r>
      <w:r>
        <w:rPr>
          <w:spacing w:val="-10"/>
          <w:sz w:val="24"/>
          <w:szCs w:val="24"/>
        </w:rPr>
        <w:t>take</w:t>
      </w:r>
      <w:r>
        <w:rPr>
          <w:spacing w:val="-21"/>
          <w:sz w:val="24"/>
          <w:szCs w:val="24"/>
        </w:rPr>
        <w:t xml:space="preserve"> </w:t>
      </w:r>
      <w:r>
        <w:rPr>
          <w:spacing w:val="-10"/>
          <w:sz w:val="24"/>
          <w:szCs w:val="24"/>
        </w:rPr>
        <w:t>the</w:t>
      </w:r>
      <w:r>
        <w:rPr>
          <w:spacing w:val="-22"/>
          <w:sz w:val="24"/>
          <w:szCs w:val="24"/>
        </w:rPr>
        <w:t xml:space="preserve"> </w:t>
      </w:r>
      <w:r>
        <w:rPr>
          <w:spacing w:val="-10"/>
          <w:sz w:val="24"/>
          <w:szCs w:val="24"/>
        </w:rPr>
        <w:t>throw-in</w:t>
      </w:r>
      <w:r>
        <w:rPr>
          <w:spacing w:val="-19"/>
          <w:sz w:val="24"/>
          <w:szCs w:val="24"/>
        </w:rPr>
        <w:t xml:space="preserve"> </w:t>
      </w:r>
      <w:r>
        <w:rPr>
          <w:spacing w:val="-10"/>
          <w:sz w:val="24"/>
          <w:szCs w:val="24"/>
        </w:rPr>
        <w:t>from any place behind</w:t>
      </w:r>
      <w:r>
        <w:rPr>
          <w:sz w:val="24"/>
          <w:szCs w:val="24"/>
        </w:rPr>
        <w:t xml:space="preserve"> </w:t>
      </w:r>
      <w:r>
        <w:rPr>
          <w:spacing w:val="-11"/>
          <w:sz w:val="24"/>
          <w:szCs w:val="24"/>
        </w:rPr>
        <w:t>that team’s</w:t>
      </w:r>
      <w:r>
        <w:rPr>
          <w:spacing w:val="18"/>
          <w:w w:val="101"/>
          <w:sz w:val="24"/>
          <w:szCs w:val="24"/>
        </w:rPr>
        <w:t xml:space="preserve"> </w:t>
      </w:r>
      <w:r>
        <w:rPr>
          <w:spacing w:val="-11"/>
          <w:sz w:val="24"/>
          <w:szCs w:val="24"/>
        </w:rPr>
        <w:t>endline. This</w:t>
      </w:r>
      <w:r>
        <w:rPr>
          <w:spacing w:val="18"/>
          <w:w w:val="101"/>
          <w:sz w:val="24"/>
          <w:szCs w:val="24"/>
        </w:rPr>
        <w:t xml:space="preserve"> </w:t>
      </w:r>
      <w:r>
        <w:rPr>
          <w:spacing w:val="-11"/>
          <w:sz w:val="24"/>
          <w:szCs w:val="24"/>
        </w:rPr>
        <w:t>is</w:t>
      </w:r>
      <w:r>
        <w:rPr>
          <w:spacing w:val="18"/>
          <w:w w:val="101"/>
          <w:sz w:val="24"/>
          <w:szCs w:val="24"/>
        </w:rPr>
        <w:t xml:space="preserve"> </w:t>
      </w:r>
      <w:r>
        <w:rPr>
          <w:spacing w:val="-11"/>
          <w:sz w:val="24"/>
          <w:szCs w:val="24"/>
        </w:rPr>
        <w:t>also</w:t>
      </w:r>
      <w:r>
        <w:rPr>
          <w:spacing w:val="18"/>
          <w:w w:val="101"/>
          <w:sz w:val="24"/>
          <w:szCs w:val="24"/>
        </w:rPr>
        <w:t xml:space="preserve"> </w:t>
      </w:r>
      <w:r>
        <w:rPr>
          <w:spacing w:val="-11"/>
          <w:sz w:val="24"/>
          <w:szCs w:val="24"/>
        </w:rPr>
        <w:t>applicable</w:t>
      </w:r>
      <w:r>
        <w:rPr>
          <w:spacing w:val="19"/>
          <w:sz w:val="24"/>
          <w:szCs w:val="24"/>
        </w:rPr>
        <w:t xml:space="preserve"> </w:t>
      </w:r>
      <w:r>
        <w:rPr>
          <w:spacing w:val="-11"/>
          <w:sz w:val="24"/>
          <w:szCs w:val="24"/>
        </w:rPr>
        <w:t>after</w:t>
      </w:r>
      <w:r>
        <w:rPr>
          <w:spacing w:val="18"/>
          <w:w w:val="101"/>
          <w:sz w:val="24"/>
          <w:szCs w:val="24"/>
        </w:rPr>
        <w:t xml:space="preserve"> </w:t>
      </w:r>
      <w:r>
        <w:rPr>
          <w:spacing w:val="-11"/>
          <w:sz w:val="24"/>
          <w:szCs w:val="24"/>
        </w:rPr>
        <w:t>a</w:t>
      </w:r>
      <w:r>
        <w:rPr>
          <w:spacing w:val="21"/>
          <w:sz w:val="24"/>
          <w:szCs w:val="24"/>
        </w:rPr>
        <w:t xml:space="preserve"> </w:t>
      </w:r>
      <w:r>
        <w:rPr>
          <w:spacing w:val="-11"/>
          <w:sz w:val="24"/>
          <w:szCs w:val="24"/>
        </w:rPr>
        <w:t>referee</w:t>
      </w:r>
      <w:r>
        <w:rPr>
          <w:spacing w:val="20"/>
          <w:sz w:val="24"/>
          <w:szCs w:val="24"/>
        </w:rPr>
        <w:t xml:space="preserve"> </w:t>
      </w:r>
      <w:r>
        <w:rPr>
          <w:spacing w:val="-11"/>
          <w:sz w:val="24"/>
          <w:szCs w:val="24"/>
        </w:rPr>
        <w:t>hands</w:t>
      </w:r>
      <w:r>
        <w:rPr>
          <w:spacing w:val="17"/>
          <w:sz w:val="24"/>
          <w:szCs w:val="24"/>
        </w:rPr>
        <w:t xml:space="preserve"> </w:t>
      </w:r>
      <w:r>
        <w:rPr>
          <w:spacing w:val="-11"/>
          <w:sz w:val="24"/>
          <w:szCs w:val="24"/>
        </w:rPr>
        <w:t>or</w:t>
      </w:r>
      <w:r>
        <w:rPr>
          <w:spacing w:val="22"/>
          <w:sz w:val="24"/>
          <w:szCs w:val="24"/>
        </w:rPr>
        <w:t xml:space="preserve"> </w:t>
      </w:r>
      <w:r>
        <w:rPr>
          <w:spacing w:val="-11"/>
          <w:sz w:val="24"/>
          <w:szCs w:val="24"/>
        </w:rPr>
        <w:t>places t</w:t>
      </w:r>
      <w:r>
        <w:rPr>
          <w:spacing w:val="-12"/>
          <w:sz w:val="24"/>
          <w:szCs w:val="24"/>
        </w:rPr>
        <w:t>he</w:t>
      </w:r>
      <w:r>
        <w:rPr>
          <w:sz w:val="24"/>
          <w:szCs w:val="24"/>
        </w:rPr>
        <w:t xml:space="preserve"> </w:t>
      </w:r>
      <w:r>
        <w:rPr>
          <w:spacing w:val="-9"/>
          <w:sz w:val="24"/>
          <w:szCs w:val="24"/>
        </w:rPr>
        <w:t>ball at the di</w:t>
      </w:r>
      <w:r>
        <w:rPr>
          <w:spacing w:val="-8"/>
          <w:sz w:val="24"/>
          <w:szCs w:val="24"/>
        </w:rPr>
        <w:t>sposal of the thrower-in a</w:t>
      </w:r>
      <w:r>
        <w:rPr>
          <w:spacing w:val="-9"/>
          <w:sz w:val="24"/>
          <w:szCs w:val="24"/>
        </w:rPr>
        <w:t>fter</w:t>
      </w:r>
      <w:r>
        <w:rPr>
          <w:spacing w:val="8"/>
          <w:sz w:val="24"/>
          <w:szCs w:val="24"/>
        </w:rPr>
        <w:t xml:space="preserve"> </w:t>
      </w:r>
      <w:r>
        <w:rPr>
          <w:spacing w:val="-9"/>
          <w:sz w:val="24"/>
          <w:szCs w:val="24"/>
        </w:rPr>
        <w:t>a time-out or</w:t>
      </w:r>
      <w:r>
        <w:rPr>
          <w:spacing w:val="8"/>
          <w:sz w:val="24"/>
          <w:szCs w:val="24"/>
        </w:rPr>
        <w:t xml:space="preserve"> </w:t>
      </w:r>
      <w:r>
        <w:rPr>
          <w:spacing w:val="-9"/>
          <w:sz w:val="24"/>
          <w:szCs w:val="24"/>
        </w:rPr>
        <w:t>after</w:t>
      </w:r>
      <w:r>
        <w:rPr>
          <w:spacing w:val="8"/>
          <w:sz w:val="24"/>
          <w:szCs w:val="24"/>
        </w:rPr>
        <w:t xml:space="preserve"> </w:t>
      </w:r>
      <w:r>
        <w:rPr>
          <w:spacing w:val="-9"/>
          <w:sz w:val="24"/>
          <w:szCs w:val="24"/>
        </w:rPr>
        <w:t>any</w:t>
      </w:r>
      <w:r>
        <w:rPr>
          <w:spacing w:val="8"/>
          <w:sz w:val="24"/>
          <w:szCs w:val="24"/>
        </w:rPr>
        <w:t xml:space="preserve"> </w:t>
      </w:r>
      <w:r>
        <w:rPr>
          <w:spacing w:val="-9"/>
          <w:sz w:val="24"/>
          <w:szCs w:val="24"/>
        </w:rPr>
        <w:t>interruption</w:t>
      </w:r>
      <w:r>
        <w:rPr>
          <w:spacing w:val="6"/>
          <w:sz w:val="24"/>
          <w:szCs w:val="24"/>
        </w:rPr>
        <w:t xml:space="preserve"> </w:t>
      </w:r>
      <w:r>
        <w:rPr>
          <w:spacing w:val="-9"/>
          <w:sz w:val="24"/>
          <w:szCs w:val="24"/>
        </w:rPr>
        <w:t>o</w:t>
      </w:r>
      <w:r>
        <w:rPr>
          <w:spacing w:val="5"/>
          <w:sz w:val="24"/>
          <w:szCs w:val="24"/>
        </w:rPr>
        <w:t>f</w:t>
      </w:r>
      <w:r>
        <w:rPr>
          <w:sz w:val="24"/>
          <w:szCs w:val="24"/>
        </w:rPr>
        <w:t xml:space="preserve"> </w:t>
      </w:r>
      <w:r>
        <w:rPr>
          <w:spacing w:val="-9"/>
          <w:sz w:val="24"/>
          <w:szCs w:val="24"/>
        </w:rPr>
        <w:t>the game following a successful goal or a successful last free throw.</w:t>
      </w:r>
    </w:p>
    <w:p w14:paraId="6C66D600">
      <w:pPr>
        <w:pStyle w:val="2"/>
        <w:spacing w:before="11" w:line="253" w:lineRule="auto"/>
        <w:ind w:left="1433" w:hanging="429"/>
        <w:rPr>
          <w:sz w:val="24"/>
          <w:szCs w:val="24"/>
        </w:rPr>
      </w:pPr>
      <w:r>
        <w:rPr>
          <w:spacing w:val="-14"/>
          <w:sz w:val="24"/>
          <w:szCs w:val="24"/>
        </w:rPr>
        <w:t>•     The</w:t>
      </w:r>
      <w:r>
        <w:rPr>
          <w:spacing w:val="-13"/>
          <w:sz w:val="24"/>
          <w:szCs w:val="24"/>
        </w:rPr>
        <w:t xml:space="preserve"> </w:t>
      </w:r>
      <w:r>
        <w:rPr>
          <w:spacing w:val="-14"/>
          <w:sz w:val="24"/>
          <w:szCs w:val="24"/>
        </w:rPr>
        <w:t>thrower</w:t>
      </w:r>
      <w:r>
        <w:rPr>
          <w:spacing w:val="-13"/>
          <w:sz w:val="24"/>
          <w:szCs w:val="24"/>
        </w:rPr>
        <w:t>-in</w:t>
      </w:r>
      <w:r>
        <w:rPr>
          <w:spacing w:val="-24"/>
          <w:sz w:val="24"/>
          <w:szCs w:val="24"/>
        </w:rPr>
        <w:t xml:space="preserve"> </w:t>
      </w:r>
      <w:r>
        <w:rPr>
          <w:spacing w:val="-13"/>
          <w:sz w:val="24"/>
          <w:szCs w:val="24"/>
        </w:rPr>
        <w:t>from behind</w:t>
      </w:r>
      <w:r>
        <w:rPr>
          <w:spacing w:val="-27"/>
          <w:sz w:val="24"/>
          <w:szCs w:val="24"/>
        </w:rPr>
        <w:t xml:space="preserve"> </w:t>
      </w:r>
      <w:r>
        <w:rPr>
          <w:spacing w:val="-13"/>
          <w:sz w:val="24"/>
          <w:szCs w:val="24"/>
        </w:rPr>
        <w:t>the endline may move laterally along</w:t>
      </w:r>
      <w:r>
        <w:rPr>
          <w:spacing w:val="-27"/>
          <w:sz w:val="24"/>
          <w:szCs w:val="24"/>
        </w:rPr>
        <w:t xml:space="preserve"> </w:t>
      </w:r>
      <w:r>
        <w:rPr>
          <w:spacing w:val="-13"/>
          <w:sz w:val="24"/>
          <w:szCs w:val="24"/>
        </w:rPr>
        <w:t>the endline and/o</w:t>
      </w:r>
      <w:r>
        <w:rPr>
          <w:spacing w:val="3"/>
          <w:sz w:val="24"/>
          <w:szCs w:val="24"/>
        </w:rPr>
        <w:t>r</w:t>
      </w:r>
      <w:r>
        <w:rPr>
          <w:sz w:val="24"/>
          <w:szCs w:val="24"/>
        </w:rPr>
        <w:t xml:space="preserve"> </w:t>
      </w:r>
      <w:r>
        <w:rPr>
          <w:rFonts w:hint="eastAsia" w:eastAsia="宋体"/>
          <w:sz w:val="24"/>
          <w:szCs w:val="24"/>
          <w:lang w:eastAsia="zh-CN"/>
        </w:rPr>
        <w:t>backward,</w:t>
      </w:r>
      <w:r>
        <w:rPr>
          <w:spacing w:val="26"/>
          <w:sz w:val="24"/>
          <w:szCs w:val="24"/>
        </w:rPr>
        <w:t xml:space="preserve"> </w:t>
      </w:r>
      <w:r>
        <w:rPr>
          <w:spacing w:val="-16"/>
          <w:sz w:val="24"/>
          <w:szCs w:val="24"/>
        </w:rPr>
        <w:t>and</w:t>
      </w:r>
      <w:r>
        <w:rPr>
          <w:spacing w:val="10"/>
          <w:sz w:val="24"/>
          <w:szCs w:val="24"/>
        </w:rPr>
        <w:t xml:space="preserve"> </w:t>
      </w:r>
      <w:r>
        <w:rPr>
          <w:spacing w:val="-16"/>
          <w:sz w:val="24"/>
          <w:szCs w:val="24"/>
        </w:rPr>
        <w:t>the</w:t>
      </w:r>
      <w:r>
        <w:rPr>
          <w:spacing w:val="29"/>
          <w:w w:val="101"/>
          <w:sz w:val="24"/>
          <w:szCs w:val="24"/>
        </w:rPr>
        <w:t xml:space="preserve"> </w:t>
      </w:r>
      <w:r>
        <w:rPr>
          <w:spacing w:val="-16"/>
          <w:sz w:val="24"/>
          <w:szCs w:val="24"/>
        </w:rPr>
        <w:t>ball</w:t>
      </w:r>
      <w:r>
        <w:rPr>
          <w:spacing w:val="25"/>
          <w:w w:val="101"/>
          <w:sz w:val="24"/>
          <w:szCs w:val="24"/>
        </w:rPr>
        <w:t xml:space="preserve"> </w:t>
      </w:r>
      <w:r>
        <w:rPr>
          <w:spacing w:val="-16"/>
          <w:sz w:val="24"/>
          <w:szCs w:val="24"/>
        </w:rPr>
        <w:t>may</w:t>
      </w:r>
      <w:r>
        <w:rPr>
          <w:spacing w:val="29"/>
          <w:sz w:val="24"/>
          <w:szCs w:val="24"/>
        </w:rPr>
        <w:t xml:space="preserve"> </w:t>
      </w:r>
      <w:r>
        <w:rPr>
          <w:spacing w:val="-16"/>
          <w:sz w:val="24"/>
          <w:szCs w:val="24"/>
        </w:rPr>
        <w:t>be</w:t>
      </w:r>
      <w:r>
        <w:rPr>
          <w:spacing w:val="29"/>
          <w:w w:val="101"/>
          <w:sz w:val="24"/>
          <w:szCs w:val="24"/>
        </w:rPr>
        <w:t xml:space="preserve"> </w:t>
      </w:r>
      <w:r>
        <w:rPr>
          <w:spacing w:val="-16"/>
          <w:sz w:val="24"/>
          <w:szCs w:val="24"/>
        </w:rPr>
        <w:t>passed</w:t>
      </w:r>
      <w:r>
        <w:rPr>
          <w:spacing w:val="29"/>
          <w:sz w:val="24"/>
          <w:szCs w:val="24"/>
        </w:rPr>
        <w:t xml:space="preserve"> </w:t>
      </w:r>
      <w:r>
        <w:rPr>
          <w:spacing w:val="-16"/>
          <w:sz w:val="24"/>
          <w:szCs w:val="24"/>
        </w:rPr>
        <w:t>between</w:t>
      </w:r>
      <w:r>
        <w:rPr>
          <w:spacing w:val="10"/>
          <w:sz w:val="24"/>
          <w:szCs w:val="24"/>
        </w:rPr>
        <w:t xml:space="preserve"> </w:t>
      </w:r>
      <w:r>
        <w:rPr>
          <w:rFonts w:hint="eastAsia" w:eastAsia="宋体"/>
          <w:spacing w:val="10"/>
          <w:sz w:val="24"/>
          <w:szCs w:val="24"/>
          <w:lang w:eastAsia="zh-CN"/>
        </w:rPr>
        <w:t>teammates</w:t>
      </w:r>
      <w:r>
        <w:rPr>
          <w:spacing w:val="-16"/>
          <w:sz w:val="24"/>
          <w:szCs w:val="24"/>
        </w:rPr>
        <w:t>,</w:t>
      </w:r>
      <w:r>
        <w:rPr>
          <w:spacing w:val="29"/>
          <w:w w:val="101"/>
          <w:sz w:val="24"/>
          <w:szCs w:val="24"/>
        </w:rPr>
        <w:t xml:space="preserve"> </w:t>
      </w:r>
      <w:r>
        <w:rPr>
          <w:spacing w:val="-16"/>
          <w:sz w:val="24"/>
          <w:szCs w:val="24"/>
        </w:rPr>
        <w:t>but</w:t>
      </w:r>
      <w:r>
        <w:rPr>
          <w:spacing w:val="10"/>
          <w:sz w:val="24"/>
          <w:szCs w:val="24"/>
        </w:rPr>
        <w:t xml:space="preserve"> </w:t>
      </w:r>
      <w:r>
        <w:rPr>
          <w:spacing w:val="-16"/>
          <w:sz w:val="24"/>
          <w:szCs w:val="24"/>
        </w:rPr>
        <w:t>the</w:t>
      </w:r>
      <w:r>
        <w:rPr>
          <w:spacing w:val="22"/>
          <w:sz w:val="24"/>
          <w:szCs w:val="24"/>
        </w:rPr>
        <w:t xml:space="preserve"> </w:t>
      </w:r>
      <w:r>
        <w:rPr>
          <w:spacing w:val="-16"/>
          <w:sz w:val="24"/>
          <w:szCs w:val="24"/>
        </w:rPr>
        <w:t>5-second</w:t>
      </w:r>
      <w:r>
        <w:rPr>
          <w:sz w:val="24"/>
          <w:szCs w:val="24"/>
        </w:rPr>
        <w:t xml:space="preserve"> </w:t>
      </w:r>
      <w:r>
        <w:rPr>
          <w:spacing w:val="-12"/>
          <w:sz w:val="24"/>
          <w:szCs w:val="24"/>
        </w:rPr>
        <w:t>count starts when</w:t>
      </w:r>
      <w:r>
        <w:rPr>
          <w:spacing w:val="-3"/>
          <w:sz w:val="24"/>
          <w:szCs w:val="24"/>
        </w:rPr>
        <w:t xml:space="preserve"> </w:t>
      </w:r>
      <w:r>
        <w:rPr>
          <w:spacing w:val="-12"/>
          <w:sz w:val="24"/>
          <w:szCs w:val="24"/>
        </w:rPr>
        <w:t>the ball is at</w:t>
      </w:r>
      <w:r>
        <w:rPr>
          <w:spacing w:val="-19"/>
          <w:sz w:val="24"/>
          <w:szCs w:val="24"/>
        </w:rPr>
        <w:t xml:space="preserve"> </w:t>
      </w:r>
      <w:r>
        <w:rPr>
          <w:spacing w:val="-12"/>
          <w:sz w:val="24"/>
          <w:szCs w:val="24"/>
        </w:rPr>
        <w:t>the disposal of</w:t>
      </w:r>
      <w:r>
        <w:rPr>
          <w:spacing w:val="-20"/>
          <w:sz w:val="24"/>
          <w:szCs w:val="24"/>
        </w:rPr>
        <w:t xml:space="preserve"> </w:t>
      </w:r>
      <w:r>
        <w:rPr>
          <w:spacing w:val="-12"/>
          <w:sz w:val="24"/>
          <w:szCs w:val="24"/>
        </w:rPr>
        <w:t>the first player out-of-bounds.</w:t>
      </w:r>
    </w:p>
    <w:p w14:paraId="6EA38C51">
      <w:pPr>
        <w:pStyle w:val="2"/>
        <w:spacing w:before="111" w:line="292" w:lineRule="exact"/>
        <w:ind w:left="20"/>
        <w:rPr>
          <w:sz w:val="23"/>
          <w:szCs w:val="23"/>
        </w:rPr>
      </w:pPr>
      <w:r>
        <w:rPr>
          <w:b/>
          <w:bCs/>
          <w:spacing w:val="-18"/>
          <w:position w:val="1"/>
          <w:sz w:val="23"/>
          <w:szCs w:val="23"/>
        </w:rPr>
        <w:t>17.3</w:t>
      </w:r>
      <w:r>
        <w:rPr>
          <w:b/>
          <w:bCs/>
          <w:spacing w:val="5"/>
          <w:position w:val="1"/>
          <w:sz w:val="23"/>
          <w:szCs w:val="23"/>
        </w:rPr>
        <w:t xml:space="preserve">         </w:t>
      </w:r>
      <w:r>
        <w:rPr>
          <w:b/>
          <w:bCs/>
          <w:spacing w:val="-18"/>
          <w:position w:val="1"/>
          <w:sz w:val="23"/>
          <w:szCs w:val="23"/>
        </w:rPr>
        <w:t>Rule</w:t>
      </w:r>
    </w:p>
    <w:p w14:paraId="00C0D3C2">
      <w:pPr>
        <w:pStyle w:val="2"/>
        <w:spacing w:before="115" w:line="297" w:lineRule="exact"/>
        <w:ind w:left="20"/>
        <w:rPr>
          <w:sz w:val="24"/>
          <w:szCs w:val="24"/>
        </w:rPr>
      </w:pPr>
      <w:r>
        <w:rPr>
          <w:spacing w:val="-12"/>
          <w:sz w:val="24"/>
          <w:szCs w:val="24"/>
        </w:rPr>
        <w:t>17.3.1</w:t>
      </w:r>
      <w:r>
        <w:rPr>
          <w:spacing w:val="10"/>
          <w:sz w:val="24"/>
          <w:szCs w:val="24"/>
        </w:rPr>
        <w:t xml:space="preserve">      </w:t>
      </w:r>
      <w:r>
        <w:rPr>
          <w:spacing w:val="-12"/>
          <w:sz w:val="24"/>
          <w:szCs w:val="24"/>
        </w:rPr>
        <w:t>The thrower-in s</w:t>
      </w:r>
      <w:r>
        <w:rPr>
          <w:spacing w:val="-13"/>
          <w:sz w:val="24"/>
          <w:szCs w:val="24"/>
        </w:rPr>
        <w:t>hall not:</w:t>
      </w:r>
    </w:p>
    <w:p w14:paraId="7E13B502">
      <w:pPr>
        <w:pStyle w:val="2"/>
        <w:spacing w:before="10" w:line="298" w:lineRule="exact"/>
        <w:ind w:left="1004"/>
        <w:rPr>
          <w:sz w:val="24"/>
          <w:szCs w:val="24"/>
        </w:rPr>
      </w:pPr>
      <w:r>
        <w:rPr>
          <w:spacing w:val="-10"/>
          <w:sz w:val="24"/>
          <w:szCs w:val="24"/>
        </w:rPr>
        <w:t>•     Take more than 5 seconds to release t</w:t>
      </w:r>
      <w:r>
        <w:rPr>
          <w:spacing w:val="-11"/>
          <w:sz w:val="24"/>
          <w:szCs w:val="24"/>
        </w:rPr>
        <w:t>he ball.</w:t>
      </w:r>
    </w:p>
    <w:p w14:paraId="0B8B91F1">
      <w:pPr>
        <w:pStyle w:val="2"/>
        <w:spacing w:before="9" w:line="298" w:lineRule="exact"/>
        <w:ind w:left="1004"/>
        <w:rPr>
          <w:sz w:val="24"/>
          <w:szCs w:val="24"/>
        </w:rPr>
      </w:pPr>
      <w:r>
        <w:rPr>
          <w:spacing w:val="-9"/>
          <w:position w:val="3"/>
          <w:sz w:val="24"/>
          <w:szCs w:val="24"/>
        </w:rPr>
        <w:t xml:space="preserve">•     Step </w:t>
      </w:r>
      <w:r>
        <w:rPr>
          <w:rFonts w:hint="eastAsia" w:eastAsia="宋体"/>
          <w:spacing w:val="-9"/>
          <w:position w:val="3"/>
          <w:sz w:val="24"/>
          <w:szCs w:val="24"/>
          <w:lang w:eastAsia="zh-CN"/>
        </w:rPr>
        <w:t>onto</w:t>
      </w:r>
      <w:r>
        <w:rPr>
          <w:spacing w:val="-9"/>
          <w:position w:val="3"/>
          <w:sz w:val="24"/>
          <w:szCs w:val="24"/>
        </w:rPr>
        <w:t xml:space="preserve"> the court while having the ball in the hand(s).</w:t>
      </w:r>
    </w:p>
    <w:p w14:paraId="4634DC9E">
      <w:pPr>
        <w:pStyle w:val="2"/>
        <w:spacing w:before="10" w:line="297" w:lineRule="exact"/>
        <w:ind w:left="1004"/>
        <w:rPr>
          <w:sz w:val="24"/>
          <w:szCs w:val="24"/>
        </w:rPr>
      </w:pPr>
      <w:r>
        <w:rPr>
          <w:spacing w:val="-11"/>
          <w:position w:val="2"/>
          <w:sz w:val="24"/>
          <w:szCs w:val="24"/>
        </w:rPr>
        <w:t>•     Cause</w:t>
      </w:r>
      <w:r>
        <w:rPr>
          <w:spacing w:val="-17"/>
          <w:position w:val="2"/>
          <w:sz w:val="24"/>
          <w:szCs w:val="24"/>
        </w:rPr>
        <w:t xml:space="preserve"> </w:t>
      </w:r>
      <w:r>
        <w:rPr>
          <w:spacing w:val="-11"/>
          <w:position w:val="2"/>
          <w:sz w:val="24"/>
          <w:szCs w:val="24"/>
        </w:rPr>
        <w:t>the ball</w:t>
      </w:r>
      <w:r>
        <w:rPr>
          <w:spacing w:val="-18"/>
          <w:position w:val="2"/>
          <w:sz w:val="24"/>
          <w:szCs w:val="24"/>
        </w:rPr>
        <w:t xml:space="preserve"> </w:t>
      </w:r>
      <w:r>
        <w:rPr>
          <w:spacing w:val="-11"/>
          <w:position w:val="2"/>
          <w:sz w:val="24"/>
          <w:szCs w:val="24"/>
        </w:rPr>
        <w:t>to</w:t>
      </w:r>
      <w:r>
        <w:rPr>
          <w:spacing w:val="-18"/>
          <w:position w:val="2"/>
          <w:sz w:val="24"/>
          <w:szCs w:val="24"/>
        </w:rPr>
        <w:t xml:space="preserve"> </w:t>
      </w:r>
      <w:r>
        <w:rPr>
          <w:spacing w:val="-11"/>
          <w:position w:val="2"/>
          <w:sz w:val="24"/>
          <w:szCs w:val="24"/>
        </w:rPr>
        <w:t>touch out-of-bounds after</w:t>
      </w:r>
      <w:r>
        <w:rPr>
          <w:spacing w:val="-2"/>
          <w:position w:val="2"/>
          <w:sz w:val="24"/>
          <w:szCs w:val="24"/>
        </w:rPr>
        <w:t xml:space="preserve"> </w:t>
      </w:r>
      <w:r>
        <w:rPr>
          <w:spacing w:val="-11"/>
          <w:position w:val="2"/>
          <w:sz w:val="24"/>
          <w:szCs w:val="24"/>
        </w:rPr>
        <w:t>it</w:t>
      </w:r>
      <w:r>
        <w:rPr>
          <w:position w:val="2"/>
          <w:sz w:val="24"/>
          <w:szCs w:val="24"/>
        </w:rPr>
        <w:t xml:space="preserve"> </w:t>
      </w:r>
      <w:r>
        <w:rPr>
          <w:spacing w:val="-11"/>
          <w:position w:val="2"/>
          <w:sz w:val="24"/>
          <w:szCs w:val="24"/>
        </w:rPr>
        <w:t>has</w:t>
      </w:r>
      <w:r>
        <w:rPr>
          <w:spacing w:val="2"/>
          <w:position w:val="2"/>
          <w:sz w:val="24"/>
          <w:szCs w:val="24"/>
        </w:rPr>
        <w:t xml:space="preserve"> </w:t>
      </w:r>
      <w:r>
        <w:rPr>
          <w:spacing w:val="-11"/>
          <w:position w:val="2"/>
          <w:sz w:val="24"/>
          <w:szCs w:val="24"/>
        </w:rPr>
        <w:t>been</w:t>
      </w:r>
      <w:r>
        <w:rPr>
          <w:position w:val="2"/>
          <w:sz w:val="24"/>
          <w:szCs w:val="24"/>
        </w:rPr>
        <w:t xml:space="preserve"> </w:t>
      </w:r>
      <w:r>
        <w:rPr>
          <w:spacing w:val="-11"/>
          <w:position w:val="2"/>
          <w:sz w:val="24"/>
          <w:szCs w:val="24"/>
        </w:rPr>
        <w:t>releas</w:t>
      </w:r>
      <w:r>
        <w:rPr>
          <w:spacing w:val="-12"/>
          <w:position w:val="2"/>
          <w:sz w:val="24"/>
          <w:szCs w:val="24"/>
        </w:rPr>
        <w:t>ed on</w:t>
      </w:r>
      <w:r>
        <w:rPr>
          <w:spacing w:val="-17"/>
          <w:position w:val="2"/>
          <w:sz w:val="24"/>
          <w:szCs w:val="24"/>
        </w:rPr>
        <w:t xml:space="preserve"> </w:t>
      </w:r>
      <w:r>
        <w:rPr>
          <w:spacing w:val="-12"/>
          <w:position w:val="2"/>
          <w:sz w:val="24"/>
          <w:szCs w:val="24"/>
        </w:rPr>
        <w:t>the</w:t>
      </w:r>
      <w:r>
        <w:rPr>
          <w:spacing w:val="-18"/>
          <w:position w:val="2"/>
          <w:sz w:val="24"/>
          <w:szCs w:val="24"/>
        </w:rPr>
        <w:t xml:space="preserve"> </w:t>
      </w:r>
      <w:r>
        <w:rPr>
          <w:spacing w:val="-12"/>
          <w:position w:val="2"/>
          <w:sz w:val="24"/>
          <w:szCs w:val="24"/>
        </w:rPr>
        <w:t>throw-in.</w:t>
      </w:r>
    </w:p>
    <w:p w14:paraId="28A2D3B3">
      <w:pPr>
        <w:pStyle w:val="2"/>
        <w:spacing w:before="10" w:line="297" w:lineRule="exact"/>
        <w:ind w:left="1004"/>
        <w:rPr>
          <w:sz w:val="24"/>
          <w:szCs w:val="24"/>
        </w:rPr>
      </w:pPr>
      <w:r>
        <w:rPr>
          <w:spacing w:val="-9"/>
          <w:position w:val="3"/>
          <w:sz w:val="24"/>
          <w:szCs w:val="24"/>
        </w:rPr>
        <w:t>•     Touch the ball before it has touched an</w:t>
      </w:r>
      <w:r>
        <w:rPr>
          <w:spacing w:val="-10"/>
          <w:position w:val="3"/>
          <w:sz w:val="24"/>
          <w:szCs w:val="24"/>
        </w:rPr>
        <w:t>other</w:t>
      </w:r>
      <w:r>
        <w:rPr>
          <w:spacing w:val="5"/>
          <w:position w:val="3"/>
          <w:sz w:val="24"/>
          <w:szCs w:val="24"/>
        </w:rPr>
        <w:t xml:space="preserve"> </w:t>
      </w:r>
      <w:r>
        <w:rPr>
          <w:spacing w:val="-10"/>
          <w:position w:val="3"/>
          <w:sz w:val="24"/>
          <w:szCs w:val="24"/>
        </w:rPr>
        <w:t>player</w:t>
      </w:r>
      <w:r>
        <w:rPr>
          <w:spacing w:val="1"/>
          <w:position w:val="3"/>
          <w:sz w:val="24"/>
          <w:szCs w:val="24"/>
        </w:rPr>
        <w:t xml:space="preserve"> </w:t>
      </w:r>
      <w:r>
        <w:rPr>
          <w:spacing w:val="-10"/>
          <w:position w:val="3"/>
          <w:sz w:val="24"/>
          <w:szCs w:val="24"/>
        </w:rPr>
        <w:t>on the court.</w:t>
      </w:r>
    </w:p>
    <w:p w14:paraId="49ED3457">
      <w:pPr>
        <w:pStyle w:val="2"/>
        <w:spacing w:before="10" w:line="297" w:lineRule="exact"/>
        <w:ind w:left="1004"/>
        <w:rPr>
          <w:sz w:val="24"/>
          <w:szCs w:val="24"/>
        </w:rPr>
      </w:pPr>
      <w:r>
        <w:rPr>
          <w:spacing w:val="-9"/>
          <w:position w:val="3"/>
          <w:sz w:val="24"/>
          <w:szCs w:val="24"/>
        </w:rPr>
        <w:t xml:space="preserve">•     Cause the ball to enter the </w:t>
      </w:r>
      <w:r>
        <w:rPr>
          <w:rFonts w:hint="eastAsia" w:eastAsia="宋体"/>
          <w:spacing w:val="-9"/>
          <w:position w:val="3"/>
          <w:sz w:val="24"/>
          <w:szCs w:val="24"/>
          <w:lang w:eastAsia="zh-CN"/>
        </w:rPr>
        <w:t>basket</w:t>
      </w:r>
      <w:r>
        <w:rPr>
          <w:spacing w:val="-9"/>
          <w:position w:val="3"/>
          <w:sz w:val="24"/>
          <w:szCs w:val="24"/>
        </w:rPr>
        <w:t>t</w:t>
      </w:r>
      <w:r>
        <w:rPr>
          <w:spacing w:val="4"/>
          <w:position w:val="3"/>
          <w:sz w:val="24"/>
          <w:szCs w:val="24"/>
        </w:rPr>
        <w:t xml:space="preserve"> </w:t>
      </w:r>
      <w:r>
        <w:rPr>
          <w:spacing w:val="-9"/>
          <w:position w:val="3"/>
          <w:sz w:val="24"/>
          <w:szCs w:val="24"/>
        </w:rPr>
        <w:t>directly.</w:t>
      </w:r>
    </w:p>
    <w:p w14:paraId="06B394E9">
      <w:pPr>
        <w:pStyle w:val="2"/>
        <w:spacing w:before="10" w:line="263" w:lineRule="auto"/>
        <w:ind w:left="1429" w:right="2" w:hanging="425"/>
        <w:rPr>
          <w:sz w:val="24"/>
          <w:szCs w:val="24"/>
        </w:rPr>
      </w:pPr>
      <w:r>
        <w:rPr>
          <w:spacing w:val="-9"/>
          <w:sz w:val="24"/>
          <w:szCs w:val="24"/>
        </w:rPr>
        <w:t>•     Move from the</w:t>
      </w:r>
      <w:r>
        <w:rPr>
          <w:spacing w:val="19"/>
          <w:sz w:val="24"/>
          <w:szCs w:val="24"/>
        </w:rPr>
        <w:t xml:space="preserve"> </w:t>
      </w:r>
      <w:r>
        <w:rPr>
          <w:spacing w:val="-9"/>
          <w:sz w:val="24"/>
          <w:szCs w:val="24"/>
        </w:rPr>
        <w:t>designated</w:t>
      </w:r>
      <w:r>
        <w:rPr>
          <w:spacing w:val="5"/>
          <w:sz w:val="24"/>
          <w:szCs w:val="24"/>
        </w:rPr>
        <w:t xml:space="preserve"> </w:t>
      </w:r>
      <w:r>
        <w:rPr>
          <w:spacing w:val="-9"/>
          <w:sz w:val="24"/>
          <w:szCs w:val="24"/>
        </w:rPr>
        <w:t>throw-in</w:t>
      </w:r>
      <w:r>
        <w:rPr>
          <w:spacing w:val="23"/>
          <w:w w:val="101"/>
          <w:sz w:val="24"/>
          <w:szCs w:val="24"/>
        </w:rPr>
        <w:t xml:space="preserve"> </w:t>
      </w:r>
      <w:r>
        <w:rPr>
          <w:spacing w:val="-9"/>
          <w:sz w:val="24"/>
          <w:szCs w:val="24"/>
        </w:rPr>
        <w:t>place</w:t>
      </w:r>
      <w:r>
        <w:rPr>
          <w:spacing w:val="24"/>
          <w:sz w:val="24"/>
          <w:szCs w:val="24"/>
        </w:rPr>
        <w:t xml:space="preserve"> </w:t>
      </w:r>
      <w:r>
        <w:rPr>
          <w:spacing w:val="-9"/>
          <w:sz w:val="24"/>
          <w:szCs w:val="24"/>
        </w:rPr>
        <w:t>be</w:t>
      </w:r>
      <w:r>
        <w:rPr>
          <w:spacing w:val="-10"/>
          <w:sz w:val="24"/>
          <w:szCs w:val="24"/>
        </w:rPr>
        <w:t>hind</w:t>
      </w:r>
      <w:r>
        <w:rPr>
          <w:spacing w:val="4"/>
          <w:sz w:val="24"/>
          <w:szCs w:val="24"/>
        </w:rPr>
        <w:t xml:space="preserve"> </w:t>
      </w:r>
      <w:r>
        <w:rPr>
          <w:spacing w:val="-10"/>
          <w:sz w:val="24"/>
          <w:szCs w:val="24"/>
        </w:rPr>
        <w:t>the</w:t>
      </w:r>
      <w:r>
        <w:rPr>
          <w:spacing w:val="24"/>
          <w:w w:val="101"/>
          <w:sz w:val="24"/>
          <w:szCs w:val="24"/>
        </w:rPr>
        <w:t xml:space="preserve"> </w:t>
      </w:r>
      <w:r>
        <w:rPr>
          <w:spacing w:val="-10"/>
          <w:sz w:val="24"/>
          <w:szCs w:val="24"/>
        </w:rPr>
        <w:t>boundary</w:t>
      </w:r>
      <w:r>
        <w:rPr>
          <w:spacing w:val="21"/>
          <w:w w:val="101"/>
          <w:sz w:val="24"/>
          <w:szCs w:val="24"/>
        </w:rPr>
        <w:t xml:space="preserve"> </w:t>
      </w:r>
      <w:r>
        <w:rPr>
          <w:spacing w:val="-10"/>
          <w:sz w:val="24"/>
          <w:szCs w:val="24"/>
        </w:rPr>
        <w:t>line</w:t>
      </w:r>
      <w:r>
        <w:rPr>
          <w:spacing w:val="21"/>
          <w:w w:val="101"/>
          <w:sz w:val="24"/>
          <w:szCs w:val="24"/>
        </w:rPr>
        <w:t xml:space="preserve"> </w:t>
      </w:r>
      <w:r>
        <w:rPr>
          <w:spacing w:val="-10"/>
          <w:sz w:val="24"/>
          <w:szCs w:val="24"/>
        </w:rPr>
        <w:t>laterally</w:t>
      </w:r>
      <w:r>
        <w:rPr>
          <w:spacing w:val="20"/>
          <w:w w:val="101"/>
          <w:sz w:val="24"/>
          <w:szCs w:val="24"/>
        </w:rPr>
        <w:t xml:space="preserve"> </w:t>
      </w:r>
      <w:r>
        <w:rPr>
          <w:spacing w:val="-10"/>
          <w:sz w:val="24"/>
          <w:szCs w:val="24"/>
        </w:rPr>
        <w:t>in</w:t>
      </w:r>
      <w:r>
        <w:rPr>
          <w:sz w:val="24"/>
          <w:szCs w:val="24"/>
        </w:rPr>
        <w:t xml:space="preserve"> </w:t>
      </w:r>
      <w:r>
        <w:rPr>
          <w:spacing w:val="-11"/>
          <w:sz w:val="24"/>
          <w:szCs w:val="24"/>
        </w:rPr>
        <w:t>one or both directions, exce</w:t>
      </w:r>
      <w:r>
        <w:rPr>
          <w:spacing w:val="-12"/>
          <w:sz w:val="24"/>
          <w:szCs w:val="24"/>
        </w:rPr>
        <w:t>eding a</w:t>
      </w:r>
      <w:r>
        <w:rPr>
          <w:spacing w:val="-26"/>
          <w:sz w:val="24"/>
          <w:szCs w:val="24"/>
        </w:rPr>
        <w:t xml:space="preserve"> </w:t>
      </w:r>
      <w:r>
        <w:rPr>
          <w:spacing w:val="-12"/>
          <w:sz w:val="24"/>
          <w:szCs w:val="24"/>
        </w:rPr>
        <w:t>total distance of 1 m before releasing</w:t>
      </w:r>
      <w:r>
        <w:rPr>
          <w:spacing w:val="-26"/>
          <w:sz w:val="24"/>
          <w:szCs w:val="24"/>
        </w:rPr>
        <w:t xml:space="preserve"> </w:t>
      </w:r>
      <w:r>
        <w:rPr>
          <w:spacing w:val="-12"/>
          <w:sz w:val="24"/>
          <w:szCs w:val="24"/>
        </w:rPr>
        <w:t>the ball.</w:t>
      </w:r>
      <w:r>
        <w:rPr>
          <w:sz w:val="24"/>
          <w:szCs w:val="24"/>
        </w:rPr>
        <w:t xml:space="preserve"> </w:t>
      </w:r>
      <w:r>
        <w:rPr>
          <w:spacing w:val="-11"/>
          <w:sz w:val="24"/>
          <w:szCs w:val="24"/>
        </w:rPr>
        <w:t>Howev</w:t>
      </w:r>
      <w:r>
        <w:rPr>
          <w:spacing w:val="-10"/>
          <w:sz w:val="24"/>
          <w:szCs w:val="24"/>
        </w:rPr>
        <w:t xml:space="preserve">er, the player is permitted to move directly </w:t>
      </w:r>
      <w:r>
        <w:rPr>
          <w:spacing w:val="-11"/>
          <w:sz w:val="24"/>
          <w:szCs w:val="24"/>
        </w:rPr>
        <w:t>backwards from the</w:t>
      </w:r>
      <w:r>
        <w:rPr>
          <w:spacing w:val="7"/>
          <w:sz w:val="24"/>
          <w:szCs w:val="24"/>
        </w:rPr>
        <w:t xml:space="preserve"> </w:t>
      </w:r>
      <w:r>
        <w:rPr>
          <w:spacing w:val="-11"/>
          <w:sz w:val="24"/>
          <w:szCs w:val="24"/>
        </w:rPr>
        <w:t>boundar</w:t>
      </w:r>
      <w:r>
        <w:rPr>
          <w:spacing w:val="-6"/>
          <w:sz w:val="24"/>
          <w:szCs w:val="24"/>
        </w:rPr>
        <w:t>y</w:t>
      </w:r>
      <w:r>
        <w:rPr>
          <w:sz w:val="24"/>
          <w:szCs w:val="24"/>
        </w:rPr>
        <w:t xml:space="preserve"> </w:t>
      </w:r>
      <w:r>
        <w:rPr>
          <w:spacing w:val="-9"/>
          <w:sz w:val="24"/>
          <w:szCs w:val="24"/>
        </w:rPr>
        <w:t>line as far as circumstances allow.</w:t>
      </w:r>
    </w:p>
    <w:p w14:paraId="39943616">
      <w:pPr>
        <w:spacing w:line="263" w:lineRule="auto"/>
        <w:rPr>
          <w:sz w:val="24"/>
          <w:szCs w:val="24"/>
        </w:rPr>
        <w:sectPr>
          <w:headerReference r:id="rId87" w:type="default"/>
          <w:footerReference r:id="rId88" w:type="default"/>
          <w:pgSz w:w="11900" w:h="16840"/>
          <w:pgMar w:top="1207" w:right="1410" w:bottom="652" w:left="1417" w:header="635" w:footer="402" w:gutter="0"/>
          <w:cols w:space="720" w:num="1"/>
        </w:sectPr>
      </w:pPr>
    </w:p>
    <w:p w14:paraId="51EA3799">
      <w:pPr>
        <w:pStyle w:val="2"/>
        <w:spacing w:before="275" w:line="313" w:lineRule="auto"/>
        <w:ind w:left="1011" w:right="2" w:hanging="970"/>
        <w:rPr>
          <w:rFonts w:ascii="等线" w:hAnsi="等线" w:eastAsia="等线" w:cs="等线"/>
          <w:sz w:val="24"/>
          <w:szCs w:val="24"/>
        </w:rPr>
      </w:pPr>
      <w:bookmarkStart w:id="35" w:name="bookmark198"/>
      <w:bookmarkEnd w:id="35"/>
      <w:r>
        <w:rPr>
          <w:rFonts w:ascii="Calibri" w:hAnsi="Calibri" w:eastAsia="Calibri" w:cs="Calibri"/>
          <w:sz w:val="24"/>
          <w:szCs w:val="24"/>
        </w:rPr>
        <w:t xml:space="preserve">17.2.4         </w:t>
      </w:r>
      <w:r>
        <w:rPr>
          <w:rFonts w:ascii="等线" w:hAnsi="等线" w:eastAsia="等线" w:cs="等线"/>
          <w:sz w:val="24"/>
          <w:szCs w:val="24"/>
        </w:rPr>
        <w:t>当比赛计时钟在第四节及每场决胜期中显示剩余时间</w:t>
      </w:r>
      <w:r>
        <w:rPr>
          <w:sz w:val="24"/>
          <w:szCs w:val="24"/>
        </w:rPr>
        <w:t>≤</w:t>
      </w:r>
      <w:r>
        <w:rPr>
          <w:rFonts w:ascii="Calibri" w:hAnsi="Calibri" w:eastAsia="Calibri" w:cs="Calibri"/>
          <w:sz w:val="24"/>
          <w:szCs w:val="24"/>
        </w:rPr>
        <w:t>2</w:t>
      </w:r>
      <w:r>
        <w:rPr>
          <w:rFonts w:ascii="等线" w:hAnsi="等线" w:eastAsia="等线" w:cs="等线"/>
          <w:sz w:val="24"/>
          <w:szCs w:val="24"/>
        </w:rPr>
        <w:t>分钟，且拥有</w:t>
      </w:r>
      <w:r>
        <w:rPr>
          <w:rFonts w:ascii="等线" w:hAnsi="等线" w:eastAsia="等线" w:cs="等线"/>
          <w:spacing w:val="-1"/>
          <w:sz w:val="24"/>
          <w:szCs w:val="24"/>
        </w:rPr>
        <w:t>球权的</w:t>
      </w:r>
      <w:r>
        <w:rPr>
          <w:rFonts w:ascii="等线" w:hAnsi="等线" w:eastAsia="等线" w:cs="等线"/>
          <w:spacing w:val="3"/>
          <w:sz w:val="24"/>
          <w:szCs w:val="24"/>
        </w:rPr>
        <w:t>球队自后场获得暂停后，该球队的主教练有权决定：</w:t>
      </w:r>
      <w:r>
        <w:rPr>
          <w:rFonts w:ascii="等线" w:hAnsi="等线" w:eastAsia="等线" w:cs="等线"/>
          <w:spacing w:val="-28"/>
          <w:sz w:val="24"/>
          <w:szCs w:val="24"/>
        </w:rPr>
        <w:t xml:space="preserve"/>
      </w:r>
      <w:r>
        <w:rPr>
          <w:rFonts w:ascii="等线" w:hAnsi="等线" w:eastAsia="等线" w:cs="等线"/>
          <w:spacing w:val="3"/>
          <w:sz w:val="24"/>
          <w:szCs w:val="24"/>
        </w:rPr>
        <w:t>比赛是否应从球队前场的掷球入界线起，或从球队后场中距比赛暂停点最近处起，</w:t>
      </w:r>
      <w:r>
        <w:rPr>
          <w:rFonts w:ascii="等线" w:hAnsi="等线" w:eastAsia="等线" w:cs="等线"/>
          <w:spacing w:val="-24"/>
          <w:sz w:val="24"/>
          <w:szCs w:val="24"/>
        </w:rPr>
        <w:t xml:space="preserve"/>
      </w:r>
      <w:r>
        <w:rPr>
          <w:rFonts w:ascii="等线" w:hAnsi="等线" w:eastAsia="等线" w:cs="等线"/>
          <w:spacing w:val="3"/>
          <w:sz w:val="24"/>
          <w:szCs w:val="24"/>
        </w:rPr>
        <w:t>以掷球</w:t>
      </w:r>
      <w:r>
        <w:rPr>
          <w:rFonts w:ascii="等线" w:hAnsi="等线" w:eastAsia="等线" w:cs="等线"/>
          <w:spacing w:val="2"/>
          <w:sz w:val="24"/>
          <w:szCs w:val="24"/>
        </w:rPr>
        <w:t>入界方式</w:t>
      </w:r>
      <w:r>
        <w:rPr>
          <w:rFonts w:ascii="等线" w:hAnsi="等线" w:eastAsia="等线" w:cs="等线"/>
          <w:spacing w:val="8"/>
          <w:sz w:val="24"/>
          <w:szCs w:val="24"/>
        </w:rPr>
        <w:t>继续进行</w:t>
      </w:r>
      <w:r>
        <w:rPr>
          <w:rFonts w:ascii="等线" w:hAnsi="等线" w:eastAsia="等线" w:cs="等线"/>
          <w:spacing w:val="-8"/>
          <w:sz w:val="24"/>
          <w:szCs w:val="24"/>
        </w:rPr>
        <w:t xml:space="preserve"/>
      </w:r>
      <w:r>
        <w:rPr>
          <w:rFonts w:ascii="等线" w:hAnsi="等线" w:eastAsia="等线" w:cs="等线"/>
          <w:spacing w:val="8"/>
          <w:sz w:val="24"/>
          <w:szCs w:val="24"/>
        </w:rPr>
        <w:t>。</w:t>
      </w:r>
      <w:r>
        <w:rPr>
          <w:rFonts w:ascii="等线" w:hAnsi="等线" w:eastAsia="等线" w:cs="等线"/>
          <w:spacing w:val="-42"/>
          <w:sz w:val="24"/>
          <w:szCs w:val="24"/>
        </w:rPr>
        <w:t xml:space="preserve"/>
      </w:r>
      <w:r>
        <w:rPr>
          <w:rFonts w:ascii="等线" w:hAnsi="等线" w:eastAsia="等线" w:cs="等线"/>
          <w:spacing w:val="8"/>
          <w:sz w:val="24"/>
          <w:szCs w:val="24"/>
        </w:rPr>
        <w:t>若主教练决定以前场掷球入界继续比赛，</w:t>
      </w:r>
      <w:r>
        <w:rPr>
          <w:rFonts w:ascii="等线" w:hAnsi="等线" w:eastAsia="等线" w:cs="等线"/>
          <w:spacing w:val="-27"/>
          <w:sz w:val="24"/>
          <w:szCs w:val="24"/>
        </w:rPr>
        <w:t xml:space="preserve"/>
      </w:r>
      <w:r>
        <w:rPr>
          <w:rFonts w:ascii="等线" w:hAnsi="等线" w:eastAsia="等线" w:cs="等线"/>
          <w:spacing w:val="8"/>
          <w:sz w:val="24"/>
          <w:szCs w:val="24"/>
        </w:rPr>
        <w:t>而原掷球入界位于后</w:t>
      </w:r>
      <w:r>
        <w:rPr>
          <w:rFonts w:ascii="等线" w:hAnsi="等线" w:eastAsia="等线" w:cs="等线"/>
          <w:spacing w:val="-4"/>
          <w:sz w:val="24"/>
          <w:szCs w:val="24"/>
        </w:rPr>
        <w:t>场，</w:t>
      </w:r>
    </w:p>
    <w:p w14:paraId="0B948BE6">
      <w:pPr>
        <w:pStyle w:val="2"/>
        <w:spacing w:before="2" w:line="288" w:lineRule="auto"/>
        <w:ind w:left="1441" w:right="2" w:hanging="437"/>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在成功进球或成功执行最后一次罚球后，</w:t>
      </w:r>
      <w:r>
        <w:rPr>
          <w:rFonts w:ascii="等线" w:hAnsi="等线" w:eastAsia="等线" w:cs="等线"/>
          <w:spacing w:val="-5"/>
          <w:sz w:val="24"/>
          <w:szCs w:val="24"/>
        </w:rPr>
        <w:t xml:space="preserve"/>
      </w:r>
      <w:r>
        <w:rPr>
          <w:rFonts w:ascii="等线" w:hAnsi="等线" w:eastAsia="等线" w:cs="等线"/>
          <w:spacing w:val="5"/>
          <w:sz w:val="24"/>
          <w:szCs w:val="24"/>
        </w:rPr>
        <w:t>当球抵达边线时，</w:t>
      </w:r>
      <w:r>
        <w:rPr>
          <w:rFonts w:ascii="等线" w:hAnsi="等线" w:eastAsia="等线" w:cs="等线"/>
          <w:spacing w:val="-34"/>
          <w:sz w:val="24"/>
          <w:szCs w:val="24"/>
        </w:rPr>
        <w:t xml:space="preserve"/>
      </w:r>
      <w:r>
        <w:rPr>
          <w:rFonts w:ascii="等线" w:hAnsi="等线" w:eastAsia="等线" w:cs="等线"/>
          <w:spacing w:val="5"/>
          <w:sz w:val="24"/>
          <w:szCs w:val="24"/>
        </w:rPr>
        <w:t>主教练应决</w:t>
      </w:r>
      <w:r>
        <w:rPr>
          <w:rFonts w:ascii="等线" w:hAnsi="等线" w:eastAsia="等线" w:cs="等线"/>
          <w:sz w:val="24"/>
          <w:szCs w:val="24"/>
        </w:rPr>
        <w:t>定掷球入界是从场边桌侧的掷球线进行，还是从</w:t>
      </w:r>
      <w:r>
        <w:rPr>
          <w:rFonts w:ascii="等线" w:hAnsi="等线" w:eastAsia="等线" w:cs="等线"/>
          <w:spacing w:val="-1"/>
          <w:sz w:val="24"/>
          <w:szCs w:val="24"/>
        </w:rPr>
        <w:t>对侧的掷球线进行。</w:t>
      </w:r>
    </w:p>
    <w:p w14:paraId="1ADF4E69">
      <w:pPr>
        <w:pStyle w:val="2"/>
        <w:spacing w:before="2" w:line="300" w:lineRule="auto"/>
        <w:ind w:left="1429" w:right="2" w:hanging="425"/>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在发生犯规</w:t>
      </w:r>
      <w:r>
        <w:rPr>
          <w:rFonts w:ascii="等线" w:hAnsi="等线" w:eastAsia="等线" w:cs="等线"/>
          <w:spacing w:val="-26"/>
          <w:sz w:val="24"/>
          <w:szCs w:val="24"/>
        </w:rPr>
        <w:t xml:space="preserve"/>
      </w:r>
      <w:r>
        <w:rPr>
          <w:rFonts w:ascii="等线" w:hAnsi="等线" w:eastAsia="等线" w:cs="等线"/>
          <w:spacing w:val="6"/>
          <w:sz w:val="24"/>
          <w:szCs w:val="24"/>
        </w:rPr>
        <w:t>、违例（包括界外违例）</w:t>
      </w:r>
      <w:r>
        <w:rPr>
          <w:rFonts w:ascii="等线" w:hAnsi="等线" w:eastAsia="等线" w:cs="等线"/>
          <w:spacing w:val="-39"/>
          <w:sz w:val="24"/>
          <w:szCs w:val="24"/>
        </w:rPr>
        <w:t xml:space="preserve"/>
      </w:r>
      <w:r>
        <w:rPr>
          <w:rFonts w:ascii="等线" w:hAnsi="等线" w:eastAsia="等线" w:cs="等线"/>
          <w:spacing w:val="6"/>
          <w:sz w:val="24"/>
          <w:szCs w:val="24"/>
        </w:rPr>
        <w:t>或跳球情况</w:t>
      </w:r>
      <w:r>
        <w:rPr>
          <w:rFonts w:ascii="等线" w:hAnsi="等线" w:eastAsia="等线" w:cs="等线"/>
          <w:spacing w:val="5"/>
          <w:sz w:val="24"/>
          <w:szCs w:val="24"/>
        </w:rPr>
        <w:t>后，若球位于边线或端</w:t>
      </w:r>
      <w:r>
        <w:rPr>
          <w:rFonts w:ascii="等线" w:hAnsi="等线" w:eastAsia="等线" w:cs="等线"/>
          <w:spacing w:val="6"/>
          <w:sz w:val="24"/>
          <w:szCs w:val="24"/>
        </w:rPr>
        <w:t>线附近，则掷球入界应在前场进行，且掷球线位于与首次掷球相同的球</w:t>
      </w:r>
      <w:r>
        <w:rPr>
          <w:rFonts w:ascii="等线" w:hAnsi="等线" w:eastAsia="等线" w:cs="等线"/>
          <w:spacing w:val="-1"/>
          <w:sz w:val="24"/>
          <w:szCs w:val="24"/>
        </w:rPr>
        <w:t>场一侧（桌侧或对侧）。</w:t>
      </w:r>
    </w:p>
    <w:p w14:paraId="0EAFB80A">
      <w:pPr>
        <w:spacing w:before="29" w:line="306" w:lineRule="auto"/>
        <w:ind w:left="1013" w:right="2" w:hanging="972"/>
        <w:rPr>
          <w:rFonts w:ascii="等线" w:hAnsi="等线" w:eastAsia="等线" w:cs="等线"/>
          <w:sz w:val="24"/>
          <w:szCs w:val="24"/>
        </w:rPr>
      </w:pPr>
      <w:r>
        <w:rPr>
          <w:rFonts w:ascii="Calibri" w:hAnsi="Calibri" w:eastAsia="Calibri" w:cs="Calibri"/>
          <w:sz w:val="24"/>
          <w:szCs w:val="24"/>
        </w:rPr>
        <w:t xml:space="preserve">17.2.5         </w:t>
      </w:r>
      <w:r>
        <w:rPr>
          <w:rFonts w:ascii="等线" w:hAnsi="等线" w:eastAsia="等线" w:cs="等线"/>
          <w:sz w:val="24"/>
          <w:szCs w:val="24"/>
        </w:rPr>
        <w:t>若控制活球的球队或拥有球权的</w:t>
      </w:r>
      <w:r>
        <w:rPr>
          <w:rFonts w:ascii="等线" w:hAnsi="等线" w:eastAsia="等线" w:cs="等线"/>
          <w:spacing w:val="-1"/>
          <w:sz w:val="24"/>
          <w:szCs w:val="24"/>
        </w:rPr>
        <w:t>球队的队员犯下侵人犯规，</w:t>
      </w:r>
      <w:r>
        <w:rPr>
          <w:rFonts w:ascii="等线" w:hAnsi="等线" w:eastAsia="等线" w:cs="等线"/>
          <w:spacing w:val="-36"/>
          <w:sz w:val="24"/>
          <w:szCs w:val="24"/>
        </w:rPr>
        <w:t xml:space="preserve"/>
      </w:r>
      <w:r>
        <w:rPr>
          <w:rFonts w:ascii="等线" w:hAnsi="等线" w:eastAsia="等线" w:cs="等线"/>
          <w:spacing w:val="-1"/>
          <w:sz w:val="24"/>
          <w:szCs w:val="24"/>
        </w:rPr>
        <w:t>比赛应从距违犯地点最近处以掷球入界方式重新开始。</w:t>
      </w:r>
    </w:p>
    <w:p w14:paraId="4EF93641">
      <w:pPr>
        <w:spacing w:before="24" w:line="302" w:lineRule="auto"/>
        <w:ind w:left="1015" w:right="2" w:hanging="974"/>
        <w:rPr>
          <w:rFonts w:ascii="等线" w:hAnsi="等线" w:eastAsia="等线" w:cs="等线"/>
          <w:sz w:val="24"/>
          <w:szCs w:val="24"/>
        </w:rPr>
      </w:pPr>
      <w:r>
        <w:rPr>
          <w:rFonts w:ascii="Calibri" w:hAnsi="Calibri" w:eastAsia="Calibri" w:cs="Calibri"/>
          <w:sz w:val="24"/>
          <w:szCs w:val="24"/>
        </w:rPr>
        <w:t xml:space="preserve">17.2.6         </w:t>
      </w:r>
      <w:r>
        <w:rPr>
          <w:rFonts w:ascii="等线" w:hAnsi="等线" w:eastAsia="等线" w:cs="等线"/>
          <w:sz w:val="24"/>
          <w:szCs w:val="24"/>
        </w:rPr>
        <w:t>发生技术犯规后，</w:t>
      </w:r>
      <w:r>
        <w:rPr>
          <w:rFonts w:ascii="等线" w:hAnsi="等线" w:eastAsia="等线" w:cs="等线"/>
          <w:spacing w:val="-36"/>
          <w:sz w:val="24"/>
          <w:szCs w:val="24"/>
        </w:rPr>
        <w:t xml:space="preserve"/>
      </w:r>
      <w:r>
        <w:rPr>
          <w:rFonts w:ascii="等线" w:hAnsi="等线" w:eastAsia="等线" w:cs="等线"/>
          <w:sz w:val="24"/>
          <w:szCs w:val="24"/>
        </w:rPr>
        <w:t>比赛应从距实</w:t>
      </w:r>
      <w:r>
        <w:rPr>
          <w:rFonts w:ascii="等线" w:hAnsi="等线" w:eastAsia="等线" w:cs="等线"/>
          <w:spacing w:val="-1"/>
          <w:sz w:val="24"/>
          <w:szCs w:val="24"/>
        </w:rPr>
        <w:t>施该技术犯规时球所在位置最近处以掷球入界方式恢复，除非本规则另有规定。</w:t>
      </w:r>
    </w:p>
    <w:p w14:paraId="0DB94226">
      <w:pPr>
        <w:spacing w:before="21" w:line="289" w:lineRule="auto"/>
        <w:ind w:left="1014" w:right="2" w:hanging="973"/>
        <w:rPr>
          <w:rFonts w:ascii="等线" w:hAnsi="等线" w:eastAsia="等线" w:cs="等线"/>
          <w:sz w:val="24"/>
          <w:szCs w:val="24"/>
        </w:rPr>
      </w:pPr>
      <w:r>
        <w:rPr>
          <w:rFonts w:ascii="Calibri" w:hAnsi="Calibri" w:eastAsia="Calibri" w:cs="Calibri"/>
          <w:spacing w:val="-1"/>
          <w:sz w:val="24"/>
          <w:szCs w:val="24"/>
        </w:rPr>
        <w:t xml:space="preserve">17.2.7         </w:t>
      </w:r>
      <w:r>
        <w:rPr>
          <w:rFonts w:ascii="等线" w:hAnsi="等线" w:eastAsia="等线" w:cs="等线"/>
          <w:spacing w:val="-1"/>
          <w:sz w:val="24"/>
          <w:szCs w:val="24"/>
        </w:rPr>
        <w:t>若发生破坏性</w:t>
      </w:r>
      <w:r>
        <w:rPr>
          <w:rFonts w:ascii="等线" w:hAnsi="等线" w:eastAsia="等线" w:cs="等线"/>
          <w:spacing w:val="-32"/>
          <w:sz w:val="24"/>
          <w:szCs w:val="24"/>
        </w:rPr>
        <w:t xml:space="preserve"/>
      </w:r>
      <w:r>
        <w:rPr>
          <w:rFonts w:ascii="等线" w:hAnsi="等线" w:eastAsia="等线" w:cs="等线"/>
          <w:spacing w:val="-1"/>
          <w:sz w:val="24"/>
          <w:szCs w:val="24"/>
        </w:rPr>
        <w:t>、恶劣性或导致判罚的犯规，</w:t>
      </w:r>
      <w:r>
        <w:rPr>
          <w:rFonts w:ascii="等线" w:hAnsi="等线" w:eastAsia="等线" w:cs="等线"/>
          <w:spacing w:val="-36"/>
          <w:sz w:val="24"/>
          <w:szCs w:val="24"/>
        </w:rPr>
        <w:t xml:space="preserve"/>
      </w:r>
      <w:r>
        <w:rPr>
          <w:rFonts w:ascii="等线" w:hAnsi="等线" w:eastAsia="等线" w:cs="等线"/>
          <w:spacing w:val="-1"/>
          <w:sz w:val="24"/>
          <w:szCs w:val="24"/>
        </w:rPr>
        <w:t>比赛应从球队前场中</w:t>
      </w:r>
      <w:r>
        <w:rPr>
          <w:rFonts w:ascii="等线" w:hAnsi="等线" w:eastAsia="等线" w:cs="等线"/>
          <w:spacing w:val="-2"/>
          <w:sz w:val="24"/>
          <w:szCs w:val="24"/>
        </w:rPr>
        <w:t>与记录台</w:t>
      </w:r>
      <w:r>
        <w:rPr>
          <w:rFonts w:ascii="等线" w:hAnsi="等线" w:eastAsia="等线" w:cs="等线"/>
          <w:spacing w:val="-1"/>
          <w:sz w:val="24"/>
          <w:szCs w:val="24"/>
        </w:rPr>
        <w:t>相对的掷球入界线处重新进行，除非本规则另有规定。</w:t>
      </w:r>
    </w:p>
    <w:p w14:paraId="6AA7EDA1">
      <w:pPr>
        <w:spacing w:line="343" w:lineRule="exact"/>
        <w:ind w:left="41"/>
        <w:rPr>
          <w:rFonts w:ascii="等线" w:hAnsi="等线" w:eastAsia="等线" w:cs="等线"/>
          <w:sz w:val="24"/>
          <w:szCs w:val="24"/>
        </w:rPr>
      </w:pPr>
      <w:r>
        <w:rPr>
          <w:rFonts w:ascii="Calibri" w:hAnsi="Calibri" w:eastAsia="Calibri" w:cs="Calibri"/>
          <w:spacing w:val="-2"/>
          <w:position w:val="3"/>
          <w:sz w:val="24"/>
          <w:szCs w:val="24"/>
        </w:rPr>
        <w:t xml:space="preserve">17.2.8         </w:t>
      </w:r>
      <w:r>
        <w:rPr>
          <w:rFonts w:ascii="等线" w:hAnsi="等线" w:eastAsia="等线" w:cs="等线"/>
          <w:spacing w:val="-2"/>
          <w:position w:val="3"/>
          <w:sz w:val="24"/>
          <w:szCs w:val="24"/>
        </w:rPr>
        <w:t>发生争执后，</w:t>
      </w:r>
      <w:r>
        <w:rPr>
          <w:rFonts w:ascii="等线" w:hAnsi="等线" w:eastAsia="等线" w:cs="等线"/>
          <w:spacing w:val="-23"/>
          <w:position w:val="3"/>
          <w:sz w:val="24"/>
          <w:szCs w:val="24"/>
        </w:rPr>
        <w:t xml:space="preserve"/>
      </w:r>
      <w:r>
        <w:rPr>
          <w:rFonts w:ascii="等线" w:hAnsi="等线" w:eastAsia="等线" w:cs="等线"/>
          <w:spacing w:val="-2"/>
          <w:position w:val="3"/>
          <w:sz w:val="24"/>
          <w:szCs w:val="24"/>
        </w:rPr>
        <w:t>比赛应按照第</w:t>
      </w:r>
      <w:r>
        <w:rPr>
          <w:rFonts w:ascii="Calibri" w:hAnsi="Calibri" w:eastAsia="Calibri" w:cs="Calibri"/>
          <w:spacing w:val="-2"/>
          <w:position w:val="3"/>
          <w:sz w:val="24"/>
          <w:szCs w:val="24"/>
        </w:rPr>
        <w:t>40</w:t>
      </w:r>
      <w:r>
        <w:rPr>
          <w:rFonts w:ascii="等线" w:hAnsi="等线" w:eastAsia="等线" w:cs="等线"/>
          <w:spacing w:val="-2"/>
          <w:position w:val="3"/>
          <w:sz w:val="24"/>
          <w:szCs w:val="24"/>
        </w:rPr>
        <w:t>条的规定继续进行。</w:t>
      </w:r>
    </w:p>
    <w:p w14:paraId="5B4A3CA4">
      <w:pPr>
        <w:spacing w:before="31" w:line="300" w:lineRule="auto"/>
        <w:ind w:left="1001" w:right="2" w:hanging="960"/>
        <w:rPr>
          <w:rFonts w:ascii="等线" w:hAnsi="等线" w:eastAsia="等线" w:cs="等线"/>
          <w:sz w:val="24"/>
          <w:szCs w:val="24"/>
        </w:rPr>
      </w:pPr>
      <w:r>
        <w:rPr>
          <w:rFonts w:ascii="Calibri" w:hAnsi="Calibri" w:eastAsia="Calibri" w:cs="Calibri"/>
          <w:spacing w:val="1"/>
          <w:sz w:val="24"/>
          <w:szCs w:val="24"/>
        </w:rPr>
        <w:t xml:space="preserve">17.2.9        </w:t>
      </w:r>
      <w:r>
        <w:rPr>
          <w:rFonts w:ascii="等线" w:hAnsi="等线" w:eastAsia="等线" w:cs="等线"/>
          <w:spacing w:val="1"/>
          <w:sz w:val="24"/>
          <w:szCs w:val="24"/>
        </w:rPr>
        <w:t>每当球进入篮筐，但进球或最后一次罚球无效</w:t>
      </w:r>
      <w:r>
        <w:rPr>
          <w:rFonts w:ascii="等线" w:hAnsi="等线" w:eastAsia="等线" w:cs="等线"/>
          <w:sz w:val="24"/>
          <w:szCs w:val="24"/>
        </w:rPr>
        <w:t>时，</w:t>
      </w:r>
      <w:r>
        <w:rPr>
          <w:rFonts w:ascii="等线" w:hAnsi="等线" w:eastAsia="等线" w:cs="等线"/>
          <w:spacing w:val="-35"/>
          <w:sz w:val="24"/>
          <w:szCs w:val="24"/>
        </w:rPr>
        <w:t xml:space="preserve"/>
      </w:r>
      <w:r>
        <w:rPr>
          <w:rFonts w:ascii="等线" w:hAnsi="等线" w:eastAsia="等线" w:cs="等线"/>
          <w:sz w:val="24"/>
          <w:szCs w:val="24"/>
        </w:rPr>
        <w:t>比赛应从罚球线延伸处以</w:t>
      </w:r>
      <w:r>
        <w:rPr>
          <w:rFonts w:ascii="等线" w:hAnsi="等线" w:eastAsia="等线" w:cs="等线"/>
          <w:spacing w:val="-1"/>
          <w:sz w:val="24"/>
          <w:szCs w:val="24"/>
        </w:rPr>
        <w:t>掷球入界方式重新开始。</w:t>
      </w:r>
    </w:p>
    <w:p w14:paraId="3EE969B9">
      <w:pPr>
        <w:spacing w:before="1" w:line="210" w:lineRule="auto"/>
        <w:ind w:left="41"/>
        <w:rPr>
          <w:rFonts w:ascii="等线" w:hAnsi="等线" w:eastAsia="等线" w:cs="等线"/>
          <w:sz w:val="24"/>
          <w:szCs w:val="24"/>
        </w:rPr>
      </w:pPr>
      <w:r>
        <w:rPr>
          <w:rFonts w:ascii="Calibri" w:hAnsi="Calibri" w:eastAsia="Calibri" w:cs="Calibri"/>
          <w:spacing w:val="-1"/>
          <w:sz w:val="24"/>
          <w:szCs w:val="24"/>
        </w:rPr>
        <w:t xml:space="preserve">17.2.10       </w:t>
      </w:r>
      <w:r>
        <w:rPr>
          <w:rFonts w:ascii="等线" w:hAnsi="等线" w:eastAsia="等线" w:cs="等线"/>
          <w:spacing w:val="-1"/>
          <w:sz w:val="24"/>
          <w:szCs w:val="24"/>
        </w:rPr>
        <w:t>在成功进球或成功执行最后一次罚球后：</w:t>
      </w:r>
    </w:p>
    <w:p w14:paraId="30943460">
      <w:pPr>
        <w:pStyle w:val="2"/>
        <w:spacing w:before="15" w:line="290" w:lineRule="auto"/>
        <w:ind w:left="1424" w:right="2" w:hanging="420"/>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非得分方球队的任何队员，均可从该</w:t>
      </w:r>
      <w:r>
        <w:rPr>
          <w:rFonts w:ascii="等线" w:hAnsi="等线" w:eastAsia="等线" w:cs="等线"/>
          <w:spacing w:val="7"/>
          <w:sz w:val="24"/>
          <w:szCs w:val="24"/>
        </w:rPr>
        <w:t>球队端线后方任意位置进行掷球入</w:t>
      </w:r>
      <w:r>
        <w:rPr>
          <w:rFonts w:ascii="等线" w:hAnsi="等线" w:eastAsia="等线" w:cs="等线"/>
          <w:spacing w:val="4"/>
          <w:sz w:val="24"/>
          <w:szCs w:val="24"/>
        </w:rPr>
        <w:t>界</w:t>
      </w:r>
      <w:r>
        <w:rPr>
          <w:rFonts w:ascii="等线" w:hAnsi="等线" w:eastAsia="等线" w:cs="等线"/>
          <w:spacing w:val="-14"/>
          <w:sz w:val="24"/>
          <w:szCs w:val="24"/>
        </w:rPr>
        <w:t xml:space="preserve"/>
      </w:r>
      <w:r>
        <w:rPr>
          <w:rFonts w:ascii="等线" w:hAnsi="等线" w:eastAsia="等线" w:cs="等线"/>
          <w:spacing w:val="4"/>
          <w:sz w:val="24"/>
          <w:szCs w:val="24"/>
        </w:rPr>
        <w:t>。此规定亦适用于以下情形：暂停结束后，</w:t>
      </w:r>
      <w:r>
        <w:rPr>
          <w:rFonts w:ascii="等线" w:hAnsi="等线" w:eastAsia="等线" w:cs="等线"/>
          <w:spacing w:val="-38"/>
          <w:sz w:val="24"/>
          <w:szCs w:val="24"/>
        </w:rPr>
        <w:t xml:space="preserve"/>
      </w:r>
      <w:r>
        <w:rPr>
          <w:rFonts w:ascii="等线" w:hAnsi="等线" w:eastAsia="等线" w:cs="等线"/>
          <w:spacing w:val="4"/>
          <w:sz w:val="24"/>
          <w:szCs w:val="24"/>
        </w:rPr>
        <w:t>或进球或成功执行最后一</w:t>
      </w:r>
      <w:r>
        <w:rPr>
          <w:rFonts w:ascii="等线" w:hAnsi="等线" w:eastAsia="等线" w:cs="等线"/>
          <w:spacing w:val="5"/>
          <w:sz w:val="24"/>
          <w:szCs w:val="24"/>
        </w:rPr>
        <w:t>次罚球后比赛任何中断期间，</w:t>
      </w:r>
      <w:r>
        <w:rPr>
          <w:rFonts w:ascii="等线" w:hAnsi="等线" w:eastAsia="等线" w:cs="等线"/>
          <w:spacing w:val="-17"/>
          <w:sz w:val="24"/>
          <w:szCs w:val="24"/>
        </w:rPr>
        <w:t xml:space="preserve"/>
      </w:r>
      <w:r>
        <w:rPr>
          <w:rFonts w:ascii="等线" w:hAnsi="等线" w:eastAsia="等线" w:cs="等线"/>
          <w:spacing w:val="5"/>
          <w:sz w:val="24"/>
          <w:szCs w:val="24"/>
        </w:rPr>
        <w:t>主裁判将球递交或放置于掷球人可支配</w:t>
      </w:r>
      <w:r>
        <w:rPr>
          <w:rFonts w:ascii="等线" w:hAnsi="等线" w:eastAsia="等线" w:cs="等线"/>
          <w:spacing w:val="-2"/>
          <w:sz w:val="24"/>
          <w:szCs w:val="24"/>
        </w:rPr>
        <w:t>范围内时。</w:t>
      </w:r>
    </w:p>
    <w:p w14:paraId="409DAB88">
      <w:pPr>
        <w:pStyle w:val="2"/>
        <w:spacing w:before="1" w:line="303" w:lineRule="auto"/>
        <w:ind w:left="1447" w:hanging="443"/>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从端线后方掷球的队员可沿端线横向移动和</w:t>
      </w:r>
      <w:r>
        <w:rPr>
          <w:rFonts w:ascii="Calibri" w:hAnsi="Calibri" w:eastAsia="Calibri" w:cs="Calibri"/>
          <w:spacing w:val="5"/>
          <w:sz w:val="24"/>
          <w:szCs w:val="24"/>
        </w:rPr>
        <w:t>/</w:t>
      </w:r>
      <w:r>
        <w:rPr>
          <w:rFonts w:ascii="等线" w:hAnsi="等线" w:eastAsia="等线" w:cs="等线"/>
          <w:spacing w:val="5"/>
          <w:sz w:val="24"/>
          <w:szCs w:val="24"/>
        </w:rPr>
        <w:t>或向后移动，且球可在</w:t>
      </w:r>
      <w:r>
        <w:rPr>
          <w:rFonts w:ascii="等线" w:hAnsi="等线" w:eastAsia="等线" w:cs="等线"/>
          <w:spacing w:val="4"/>
          <w:sz w:val="24"/>
          <w:szCs w:val="24"/>
        </w:rPr>
        <w:t>队友</w:t>
      </w:r>
      <w:r>
        <w:rPr>
          <w:rFonts w:ascii="等线" w:hAnsi="等线" w:eastAsia="等线" w:cs="等线"/>
          <w:spacing w:val="-1"/>
          <w:sz w:val="24"/>
          <w:szCs w:val="24"/>
        </w:rPr>
        <w:t>之间传球，但当球处于首位出界队员的可控范围时，</w:t>
      </w:r>
      <w:r>
        <w:rPr>
          <w:rFonts w:ascii="Calibri" w:hAnsi="Calibri" w:eastAsia="Calibri" w:cs="Calibri"/>
          <w:spacing w:val="-1"/>
          <w:sz w:val="24"/>
          <w:szCs w:val="24"/>
        </w:rPr>
        <w:t>5</w:t>
      </w:r>
      <w:r>
        <w:rPr>
          <w:rFonts w:ascii="等线" w:hAnsi="等线" w:eastAsia="等线" w:cs="等线"/>
          <w:spacing w:val="-1"/>
          <w:sz w:val="24"/>
          <w:szCs w:val="24"/>
        </w:rPr>
        <w:t>秒计时即开始。</w:t>
      </w:r>
    </w:p>
    <w:p w14:paraId="5FF4E032">
      <w:pPr>
        <w:pStyle w:val="2"/>
        <w:spacing w:line="284" w:lineRule="auto"/>
      </w:pPr>
    </w:p>
    <w:p w14:paraId="0E1AE005">
      <w:pPr>
        <w:spacing w:before="78" w:line="212" w:lineRule="auto"/>
        <w:ind w:left="37"/>
        <w:rPr>
          <w:rFonts w:ascii="等线" w:hAnsi="等线" w:eastAsia="等线" w:cs="等线"/>
          <w:sz w:val="23"/>
          <w:szCs w:val="23"/>
        </w:rPr>
      </w:pPr>
      <w:r>
        <w:rPr>
          <w:rFonts w:ascii="Calibri" w:hAnsi="Calibri" w:eastAsia="Calibri" w:cs="Calibri"/>
          <w:b/>
          <w:bCs/>
          <w:sz w:val="23"/>
          <w:szCs w:val="23"/>
        </w:rPr>
        <w:t xml:space="preserve">17.3            </w:t>
      </w:r>
      <w:r>
        <w:rPr>
          <w:rFonts w:ascii="等线" w:hAnsi="等线" w:eastAsia="等线" w:cs="等线"/>
          <w:b/>
          <w:bCs/>
          <w:sz w:val="23"/>
          <w:szCs w:val="23"/>
        </w:rPr>
        <w:t>规则</w:t>
      </w:r>
    </w:p>
    <w:p w14:paraId="2B3476A9">
      <w:pPr>
        <w:spacing w:before="100" w:line="210" w:lineRule="auto"/>
        <w:ind w:left="41"/>
        <w:rPr>
          <w:rFonts w:ascii="等线" w:hAnsi="等线" w:eastAsia="等线" w:cs="等线"/>
          <w:sz w:val="24"/>
          <w:szCs w:val="24"/>
        </w:rPr>
      </w:pPr>
      <w:r>
        <w:rPr>
          <w:rFonts w:ascii="Calibri" w:hAnsi="Calibri" w:eastAsia="Calibri" w:cs="Calibri"/>
          <w:spacing w:val="-3"/>
          <w:sz w:val="24"/>
          <w:szCs w:val="24"/>
        </w:rPr>
        <w:t>17.3.1</w:t>
      </w:r>
      <w:r>
        <w:rPr>
          <w:rFonts w:ascii="Calibri" w:hAnsi="Calibri" w:eastAsia="Calibri" w:cs="Calibri"/>
          <w:spacing w:val="6"/>
          <w:sz w:val="24"/>
          <w:szCs w:val="24"/>
        </w:rPr>
        <w:t xml:space="preserve">        </w:t>
      </w:r>
      <w:r>
        <w:rPr>
          <w:rFonts w:ascii="等线" w:hAnsi="等线" w:eastAsia="等线" w:cs="等线"/>
          <w:spacing w:val="-3"/>
          <w:sz w:val="24"/>
          <w:szCs w:val="24"/>
        </w:rPr>
        <w:t>掷球入界者不得：</w:t>
      </w:r>
    </w:p>
    <w:p w14:paraId="266AEF82">
      <w:pPr>
        <w:pStyle w:val="2"/>
        <w:spacing w:before="46" w:line="344" w:lineRule="exact"/>
        <w:ind w:left="1004"/>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释放球的时间超过</w:t>
      </w:r>
      <w:r>
        <w:rPr>
          <w:rFonts w:ascii="Calibri" w:hAnsi="Calibri" w:eastAsia="Calibri" w:cs="Calibri"/>
          <w:position w:val="3"/>
          <w:sz w:val="24"/>
          <w:szCs w:val="24"/>
        </w:rPr>
        <w:t>5</w:t>
      </w:r>
      <w:r>
        <w:rPr>
          <w:rFonts w:ascii="等线" w:hAnsi="等线" w:eastAsia="等线" w:cs="等线"/>
          <w:position w:val="3"/>
          <w:sz w:val="24"/>
          <w:szCs w:val="24"/>
        </w:rPr>
        <w:t>秒。</w:t>
      </w:r>
    </w:p>
    <w:p w14:paraId="038756F7">
      <w:pPr>
        <w:pStyle w:val="2"/>
        <w:spacing w:before="50" w:line="207"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手持球时步入球场。</w:t>
      </w:r>
    </w:p>
    <w:p w14:paraId="12FE9480">
      <w:pPr>
        <w:pStyle w:val="2"/>
        <w:spacing w:line="344"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在掷球入界后，使球触及界外。</w:t>
      </w:r>
    </w:p>
    <w:p w14:paraId="19C8F981">
      <w:pPr>
        <w:pStyle w:val="2"/>
        <w:spacing w:before="30" w:line="211"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在球接触场上其他队员之前触球。</w:t>
      </w:r>
    </w:p>
    <w:p w14:paraId="75C998DC">
      <w:pPr>
        <w:pStyle w:val="2"/>
        <w:spacing w:before="1" w:line="238"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使球直接进入篮筐。</w:t>
      </w:r>
    </w:p>
    <w:p w14:paraId="53BA6347">
      <w:pPr>
        <w:pStyle w:val="2"/>
        <w:spacing w:before="1" w:line="265" w:lineRule="auto"/>
        <w:ind w:left="1438" w:right="2" w:hanging="434"/>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从界线后方的指定掷球入界位置向一</w:t>
      </w:r>
      <w:r>
        <w:rPr>
          <w:rFonts w:ascii="等线" w:hAnsi="等线" w:eastAsia="等线" w:cs="等线"/>
          <w:spacing w:val="7"/>
          <w:sz w:val="24"/>
          <w:szCs w:val="24"/>
        </w:rPr>
        <w:t>侧或两侧移动，在释放球前总移动</w:t>
      </w:r>
      <w:r>
        <w:rPr>
          <w:rFonts w:ascii="等线" w:hAnsi="等线" w:eastAsia="等线" w:cs="等线"/>
          <w:spacing w:val="1"/>
          <w:sz w:val="24"/>
          <w:szCs w:val="24"/>
        </w:rPr>
        <w:t>距离不得超过</w:t>
      </w:r>
      <w:r>
        <w:rPr>
          <w:rFonts w:ascii="Calibri" w:hAnsi="Calibri" w:eastAsia="Calibri" w:cs="Calibri"/>
          <w:spacing w:val="1"/>
          <w:sz w:val="24"/>
          <w:szCs w:val="24"/>
        </w:rPr>
        <w:t>1</w:t>
      </w:r>
      <w:r>
        <w:rPr>
          <w:rFonts w:ascii="等线" w:hAnsi="等线" w:eastAsia="等线" w:cs="等线"/>
          <w:spacing w:val="1"/>
          <w:sz w:val="24"/>
          <w:szCs w:val="24"/>
        </w:rPr>
        <w:t>米</w:t>
      </w:r>
      <w:r>
        <w:rPr>
          <w:rFonts w:ascii="等线" w:hAnsi="等线" w:eastAsia="等线" w:cs="等线"/>
          <w:spacing w:val="-31"/>
          <w:sz w:val="24"/>
          <w:szCs w:val="24"/>
        </w:rPr>
        <w:t xml:space="preserve"/>
      </w:r>
      <w:r>
        <w:rPr>
          <w:rFonts w:ascii="等线" w:hAnsi="等线" w:eastAsia="等线" w:cs="等线"/>
          <w:spacing w:val="1"/>
          <w:sz w:val="24"/>
          <w:szCs w:val="24"/>
        </w:rPr>
        <w:t>。但队员可在实际情况允许的情况下，从界线处直接向</w:t>
      </w:r>
      <w:r>
        <w:rPr>
          <w:rFonts w:ascii="等线" w:hAnsi="等线" w:eastAsia="等线" w:cs="等线"/>
          <w:spacing w:val="-3"/>
          <w:sz w:val="24"/>
          <w:szCs w:val="24"/>
        </w:rPr>
        <w:t>后移动。</w:t>
      </w:r>
    </w:p>
    <w:p w14:paraId="2B9F62D6">
      <w:pPr>
        <w:spacing w:line="265" w:lineRule="auto"/>
        <w:rPr>
          <w:rFonts w:ascii="等线" w:hAnsi="等线" w:eastAsia="等线" w:cs="等线"/>
          <w:sz w:val="24"/>
          <w:szCs w:val="24"/>
        </w:rPr>
        <w:sectPr>
          <w:headerReference r:id="rId89" w:type="default"/>
          <w:footerReference r:id="rId90" w:type="default"/>
          <w:pgSz w:w="11900" w:h="16840"/>
          <w:pgMar w:top="1207" w:right="1410" w:bottom="623" w:left="1417" w:header="635" w:footer="381" w:gutter="0"/>
          <w:cols w:space="720" w:num="1"/>
        </w:sectPr>
      </w:pPr>
    </w:p>
    <w:p w14:paraId="5D65F675">
      <w:pPr>
        <w:pStyle w:val="2"/>
        <w:spacing w:before="223" w:line="297" w:lineRule="exact"/>
        <w:ind w:left="171"/>
        <w:rPr>
          <w:sz w:val="24"/>
          <w:szCs w:val="24"/>
        </w:rPr>
      </w:pPr>
      <w:bookmarkStart w:id="36" w:name="bookmark199"/>
      <w:bookmarkEnd w:id="36"/>
      <w:r>
        <w:rPr>
          <w:spacing w:val="-11"/>
          <w:position w:val="3"/>
          <w:sz w:val="24"/>
          <w:szCs w:val="24"/>
        </w:rPr>
        <w:t>17.3.2        During the throw-in other player(s) shall not:</w:t>
      </w:r>
    </w:p>
    <w:p w14:paraId="3958C421">
      <w:pPr>
        <w:pStyle w:val="2"/>
        <w:spacing w:before="9" w:line="255" w:lineRule="auto"/>
        <w:ind w:left="1565" w:right="149" w:hanging="411"/>
        <w:rPr>
          <w:sz w:val="24"/>
          <w:szCs w:val="24"/>
        </w:rPr>
      </w:pPr>
      <w:r>
        <w:rPr>
          <w:spacing w:val="-12"/>
          <w:sz w:val="24"/>
          <w:szCs w:val="24"/>
        </w:rPr>
        <w:t>•     Have</w:t>
      </w:r>
      <w:r>
        <w:rPr>
          <w:spacing w:val="25"/>
          <w:sz w:val="24"/>
          <w:szCs w:val="24"/>
        </w:rPr>
        <w:t xml:space="preserve"> </w:t>
      </w:r>
      <w:r>
        <w:rPr>
          <w:spacing w:val="-12"/>
          <w:sz w:val="24"/>
          <w:szCs w:val="24"/>
        </w:rPr>
        <w:t>any</w:t>
      </w:r>
      <w:r>
        <w:rPr>
          <w:spacing w:val="28"/>
          <w:w w:val="101"/>
          <w:sz w:val="24"/>
          <w:szCs w:val="24"/>
        </w:rPr>
        <w:t xml:space="preserve"> </w:t>
      </w:r>
      <w:r>
        <w:rPr>
          <w:spacing w:val="-12"/>
          <w:sz w:val="24"/>
          <w:szCs w:val="24"/>
        </w:rPr>
        <w:t>part</w:t>
      </w:r>
      <w:r>
        <w:rPr>
          <w:spacing w:val="23"/>
          <w:w w:val="101"/>
          <w:sz w:val="24"/>
          <w:szCs w:val="24"/>
        </w:rPr>
        <w:t xml:space="preserve"> </w:t>
      </w:r>
      <w:r>
        <w:rPr>
          <w:spacing w:val="-12"/>
          <w:sz w:val="24"/>
          <w:szCs w:val="24"/>
        </w:rPr>
        <w:t>of</w:t>
      </w:r>
      <w:r>
        <w:rPr>
          <w:spacing w:val="9"/>
          <w:sz w:val="24"/>
          <w:szCs w:val="24"/>
        </w:rPr>
        <w:t xml:space="preserve"> </w:t>
      </w:r>
      <w:r>
        <w:rPr>
          <w:spacing w:val="-12"/>
          <w:sz w:val="24"/>
          <w:szCs w:val="24"/>
        </w:rPr>
        <w:t>their</w:t>
      </w:r>
      <w:r>
        <w:rPr>
          <w:spacing w:val="28"/>
          <w:w w:val="101"/>
          <w:sz w:val="24"/>
          <w:szCs w:val="24"/>
        </w:rPr>
        <w:t xml:space="preserve"> </w:t>
      </w:r>
      <w:r>
        <w:rPr>
          <w:spacing w:val="-12"/>
          <w:sz w:val="24"/>
          <w:szCs w:val="24"/>
        </w:rPr>
        <w:t>bodies</w:t>
      </w:r>
      <w:r>
        <w:rPr>
          <w:spacing w:val="23"/>
          <w:w w:val="101"/>
          <w:sz w:val="24"/>
          <w:szCs w:val="24"/>
        </w:rPr>
        <w:t xml:space="preserve"> </w:t>
      </w:r>
      <w:r>
        <w:rPr>
          <w:spacing w:val="-12"/>
          <w:sz w:val="24"/>
          <w:szCs w:val="24"/>
        </w:rPr>
        <w:t>over</w:t>
      </w:r>
      <w:r>
        <w:rPr>
          <w:spacing w:val="9"/>
          <w:sz w:val="24"/>
          <w:szCs w:val="24"/>
        </w:rPr>
        <w:t xml:space="preserve"> </w:t>
      </w:r>
      <w:r>
        <w:rPr>
          <w:spacing w:val="-12"/>
          <w:sz w:val="24"/>
          <w:szCs w:val="24"/>
        </w:rPr>
        <w:t>the</w:t>
      </w:r>
      <w:r>
        <w:rPr>
          <w:spacing w:val="28"/>
          <w:w w:val="101"/>
          <w:sz w:val="24"/>
          <w:szCs w:val="24"/>
        </w:rPr>
        <w:t xml:space="preserve"> </w:t>
      </w:r>
      <w:r>
        <w:rPr>
          <w:spacing w:val="-12"/>
          <w:sz w:val="24"/>
          <w:szCs w:val="24"/>
        </w:rPr>
        <w:t>boundary</w:t>
      </w:r>
      <w:r>
        <w:rPr>
          <w:spacing w:val="26"/>
          <w:w w:val="101"/>
          <w:sz w:val="24"/>
          <w:szCs w:val="24"/>
        </w:rPr>
        <w:t xml:space="preserve"> </w:t>
      </w:r>
      <w:r>
        <w:rPr>
          <w:spacing w:val="-12"/>
          <w:sz w:val="24"/>
          <w:szCs w:val="24"/>
        </w:rPr>
        <w:t>line</w:t>
      </w:r>
      <w:r>
        <w:rPr>
          <w:spacing w:val="28"/>
          <w:sz w:val="24"/>
          <w:szCs w:val="24"/>
        </w:rPr>
        <w:t xml:space="preserve"> </w:t>
      </w:r>
      <w:r>
        <w:rPr>
          <w:spacing w:val="-12"/>
          <w:sz w:val="24"/>
          <w:szCs w:val="24"/>
        </w:rPr>
        <w:t>before</w:t>
      </w:r>
      <w:r>
        <w:rPr>
          <w:spacing w:val="9"/>
          <w:sz w:val="24"/>
          <w:szCs w:val="24"/>
        </w:rPr>
        <w:t xml:space="preserve"> </w:t>
      </w:r>
      <w:r>
        <w:rPr>
          <w:spacing w:val="-12"/>
          <w:sz w:val="24"/>
          <w:szCs w:val="24"/>
        </w:rPr>
        <w:t>the</w:t>
      </w:r>
      <w:r>
        <w:rPr>
          <w:spacing w:val="29"/>
          <w:sz w:val="24"/>
          <w:szCs w:val="24"/>
        </w:rPr>
        <w:t xml:space="preserve"> </w:t>
      </w:r>
      <w:r>
        <w:rPr>
          <w:spacing w:val="-12"/>
          <w:sz w:val="24"/>
          <w:szCs w:val="24"/>
        </w:rPr>
        <w:t>ball</w:t>
      </w:r>
      <w:r>
        <w:rPr>
          <w:spacing w:val="27"/>
          <w:sz w:val="24"/>
          <w:szCs w:val="24"/>
        </w:rPr>
        <w:t xml:space="preserve"> </w:t>
      </w:r>
      <w:r>
        <w:rPr>
          <w:spacing w:val="-12"/>
          <w:sz w:val="24"/>
          <w:szCs w:val="24"/>
        </w:rPr>
        <w:t>has</w:t>
      </w:r>
      <w:r>
        <w:rPr>
          <w:spacing w:val="28"/>
          <w:sz w:val="24"/>
          <w:szCs w:val="24"/>
        </w:rPr>
        <w:t xml:space="preserve"> </w:t>
      </w:r>
      <w:r>
        <w:rPr>
          <w:spacing w:val="-12"/>
          <w:sz w:val="24"/>
          <w:szCs w:val="24"/>
        </w:rPr>
        <w:t>be</w:t>
      </w:r>
      <w:r>
        <w:rPr>
          <w:spacing w:val="-13"/>
          <w:sz w:val="24"/>
          <w:szCs w:val="24"/>
        </w:rPr>
        <w:t>en</w:t>
      </w:r>
      <w:r>
        <w:rPr>
          <w:sz w:val="24"/>
          <w:szCs w:val="24"/>
        </w:rPr>
        <w:t xml:space="preserve"> </w:t>
      </w:r>
      <w:r>
        <w:rPr>
          <w:spacing w:val="-9"/>
          <w:sz w:val="24"/>
          <w:szCs w:val="24"/>
        </w:rPr>
        <w:t>thrown in across the bound</w:t>
      </w:r>
      <w:r>
        <w:rPr>
          <w:spacing w:val="-10"/>
          <w:sz w:val="24"/>
          <w:szCs w:val="24"/>
        </w:rPr>
        <w:t>ary line.</w:t>
      </w:r>
    </w:p>
    <w:p w14:paraId="42B1F6EF">
      <w:pPr>
        <w:pStyle w:val="2"/>
        <w:spacing w:before="8" w:line="255" w:lineRule="auto"/>
        <w:ind w:left="1579" w:right="149" w:hanging="425"/>
        <w:rPr>
          <w:sz w:val="24"/>
          <w:szCs w:val="24"/>
        </w:rPr>
      </w:pPr>
      <w:r>
        <w:rPr>
          <w:spacing w:val="-10"/>
          <w:sz w:val="24"/>
          <w:szCs w:val="24"/>
        </w:rPr>
        <w:t>•     Be</w:t>
      </w:r>
      <w:r>
        <w:rPr>
          <w:spacing w:val="22"/>
          <w:sz w:val="24"/>
          <w:szCs w:val="24"/>
        </w:rPr>
        <w:t xml:space="preserve"> </w:t>
      </w:r>
      <w:r>
        <w:rPr>
          <w:spacing w:val="-10"/>
          <w:sz w:val="24"/>
          <w:szCs w:val="24"/>
        </w:rPr>
        <w:t>closer than</w:t>
      </w:r>
      <w:r>
        <w:rPr>
          <w:spacing w:val="15"/>
          <w:sz w:val="24"/>
          <w:szCs w:val="24"/>
        </w:rPr>
        <w:t xml:space="preserve"> </w:t>
      </w:r>
      <w:r>
        <w:rPr>
          <w:spacing w:val="-10"/>
          <w:sz w:val="24"/>
          <w:szCs w:val="24"/>
        </w:rPr>
        <w:t>1 m to the thrower-in when the throw-in</w:t>
      </w:r>
      <w:r>
        <w:rPr>
          <w:spacing w:val="12"/>
          <w:sz w:val="24"/>
          <w:szCs w:val="24"/>
        </w:rPr>
        <w:t xml:space="preserve"> </w:t>
      </w:r>
      <w:r>
        <w:rPr>
          <w:spacing w:val="-10"/>
          <w:sz w:val="24"/>
          <w:szCs w:val="24"/>
        </w:rPr>
        <w:t>place</w:t>
      </w:r>
      <w:r>
        <w:rPr>
          <w:spacing w:val="9"/>
          <w:sz w:val="24"/>
          <w:szCs w:val="24"/>
        </w:rPr>
        <w:t xml:space="preserve"> </w:t>
      </w:r>
      <w:r>
        <w:rPr>
          <w:spacing w:val="-10"/>
          <w:sz w:val="24"/>
          <w:szCs w:val="24"/>
        </w:rPr>
        <w:t>has</w:t>
      </w:r>
      <w:r>
        <w:rPr>
          <w:spacing w:val="9"/>
          <w:sz w:val="24"/>
          <w:szCs w:val="24"/>
        </w:rPr>
        <w:t xml:space="preserve"> </w:t>
      </w:r>
      <w:r>
        <w:rPr>
          <w:spacing w:val="-10"/>
          <w:sz w:val="24"/>
          <w:szCs w:val="24"/>
        </w:rPr>
        <w:t>less than 2</w:t>
      </w:r>
      <w:r>
        <w:rPr>
          <w:spacing w:val="8"/>
          <w:sz w:val="24"/>
          <w:szCs w:val="24"/>
        </w:rPr>
        <w:t xml:space="preserve"> </w:t>
      </w:r>
      <w:r>
        <w:rPr>
          <w:spacing w:val="-10"/>
          <w:sz w:val="24"/>
          <w:szCs w:val="24"/>
        </w:rPr>
        <w:t>m</w:t>
      </w:r>
      <w:r>
        <w:rPr>
          <w:sz w:val="24"/>
          <w:szCs w:val="24"/>
        </w:rPr>
        <w:t xml:space="preserve"> </w:t>
      </w:r>
      <w:r>
        <w:rPr>
          <w:spacing w:val="-10"/>
          <w:sz w:val="24"/>
          <w:szCs w:val="24"/>
        </w:rPr>
        <w:t>distance between the boundary line and any out-of-bounds obstruction</w:t>
      </w:r>
      <w:r>
        <w:rPr>
          <w:spacing w:val="-11"/>
          <w:sz w:val="24"/>
          <w:szCs w:val="24"/>
        </w:rPr>
        <w:t>s.</w:t>
      </w:r>
    </w:p>
    <w:p w14:paraId="7041E0F9">
      <w:pPr>
        <w:pStyle w:val="2"/>
        <w:spacing w:before="108" w:line="264" w:lineRule="auto"/>
        <w:ind w:left="1155" w:right="149" w:hanging="984"/>
        <w:rPr>
          <w:sz w:val="24"/>
          <w:szCs w:val="24"/>
        </w:rPr>
      </w:pPr>
      <w:r>
        <w:rPr>
          <w:spacing w:val="-13"/>
          <w:sz w:val="24"/>
          <w:szCs w:val="24"/>
        </w:rPr>
        <w:t>17.3.3       When</w:t>
      </w:r>
      <w:r>
        <w:rPr>
          <w:spacing w:val="1"/>
          <w:sz w:val="24"/>
          <w:szCs w:val="24"/>
        </w:rPr>
        <w:t xml:space="preserve"> </w:t>
      </w:r>
      <w:r>
        <w:rPr>
          <w:spacing w:val="-13"/>
          <w:sz w:val="24"/>
          <w:szCs w:val="24"/>
        </w:rPr>
        <w:t>the</w:t>
      </w:r>
      <w:r>
        <w:rPr>
          <w:spacing w:val="17"/>
          <w:sz w:val="24"/>
          <w:szCs w:val="24"/>
        </w:rPr>
        <w:t xml:space="preserve"> </w:t>
      </w:r>
      <w:r>
        <w:rPr>
          <w:spacing w:val="-13"/>
          <w:sz w:val="24"/>
          <w:szCs w:val="24"/>
        </w:rPr>
        <w:t>game</w:t>
      </w:r>
      <w:r>
        <w:rPr>
          <w:spacing w:val="19"/>
          <w:sz w:val="24"/>
          <w:szCs w:val="24"/>
        </w:rPr>
        <w:t xml:space="preserve"> </w:t>
      </w:r>
      <w:r>
        <w:rPr>
          <w:spacing w:val="-13"/>
          <w:sz w:val="24"/>
          <w:szCs w:val="24"/>
        </w:rPr>
        <w:t>clock</w:t>
      </w:r>
      <w:r>
        <w:rPr>
          <w:spacing w:val="12"/>
          <w:sz w:val="24"/>
          <w:szCs w:val="24"/>
        </w:rPr>
        <w:t xml:space="preserve"> </w:t>
      </w:r>
      <w:r>
        <w:rPr>
          <w:spacing w:val="-13"/>
          <w:sz w:val="24"/>
          <w:szCs w:val="24"/>
        </w:rPr>
        <w:t>shows</w:t>
      </w:r>
      <w:r>
        <w:rPr>
          <w:spacing w:val="11"/>
          <w:sz w:val="24"/>
          <w:szCs w:val="24"/>
        </w:rPr>
        <w:t xml:space="preserve"> </w:t>
      </w:r>
      <w:r>
        <w:rPr>
          <w:spacing w:val="-13"/>
          <w:sz w:val="24"/>
          <w:szCs w:val="24"/>
        </w:rPr>
        <w:t>2:00</w:t>
      </w:r>
      <w:r>
        <w:rPr>
          <w:spacing w:val="17"/>
          <w:sz w:val="24"/>
          <w:szCs w:val="24"/>
        </w:rPr>
        <w:t xml:space="preserve"> </w:t>
      </w:r>
      <w:r>
        <w:rPr>
          <w:spacing w:val="-13"/>
          <w:sz w:val="24"/>
          <w:szCs w:val="24"/>
        </w:rPr>
        <w:t>minutes</w:t>
      </w:r>
      <w:r>
        <w:rPr>
          <w:spacing w:val="16"/>
          <w:sz w:val="24"/>
          <w:szCs w:val="24"/>
        </w:rPr>
        <w:t xml:space="preserve"> </w:t>
      </w:r>
      <w:r>
        <w:rPr>
          <w:spacing w:val="-13"/>
          <w:sz w:val="24"/>
          <w:szCs w:val="24"/>
        </w:rPr>
        <w:t>or</w:t>
      </w:r>
      <w:r>
        <w:rPr>
          <w:spacing w:val="18"/>
          <w:sz w:val="24"/>
          <w:szCs w:val="24"/>
        </w:rPr>
        <w:t xml:space="preserve"> </w:t>
      </w:r>
      <w:r>
        <w:rPr>
          <w:spacing w:val="-13"/>
          <w:sz w:val="24"/>
          <w:szCs w:val="24"/>
        </w:rPr>
        <w:t>less</w:t>
      </w:r>
      <w:r>
        <w:rPr>
          <w:spacing w:val="17"/>
          <w:w w:val="101"/>
          <w:sz w:val="24"/>
          <w:szCs w:val="24"/>
        </w:rPr>
        <w:t xml:space="preserve"> </w:t>
      </w:r>
      <w:r>
        <w:rPr>
          <w:spacing w:val="-13"/>
          <w:sz w:val="24"/>
          <w:szCs w:val="24"/>
        </w:rPr>
        <w:t>in</w:t>
      </w:r>
      <w:r>
        <w:rPr>
          <w:spacing w:val="1"/>
          <w:sz w:val="24"/>
          <w:szCs w:val="24"/>
        </w:rPr>
        <w:t xml:space="preserve"> </w:t>
      </w:r>
      <w:r>
        <w:rPr>
          <w:spacing w:val="-13"/>
          <w:sz w:val="24"/>
          <w:szCs w:val="24"/>
        </w:rPr>
        <w:t>the</w:t>
      </w:r>
      <w:r>
        <w:rPr>
          <w:spacing w:val="4"/>
          <w:sz w:val="24"/>
          <w:szCs w:val="24"/>
        </w:rPr>
        <w:t xml:space="preserve"> </w:t>
      </w:r>
      <w:r>
        <w:rPr>
          <w:spacing w:val="-13"/>
          <w:sz w:val="24"/>
          <w:szCs w:val="24"/>
        </w:rPr>
        <w:t>fourth</w:t>
      </w:r>
      <w:r>
        <w:rPr>
          <w:spacing w:val="16"/>
          <w:sz w:val="24"/>
          <w:szCs w:val="24"/>
        </w:rPr>
        <w:t xml:space="preserve"> </w:t>
      </w:r>
      <w:r>
        <w:rPr>
          <w:spacing w:val="-13"/>
          <w:sz w:val="24"/>
          <w:szCs w:val="24"/>
        </w:rPr>
        <w:t>quar</w:t>
      </w:r>
      <w:r>
        <w:rPr>
          <w:spacing w:val="-14"/>
          <w:sz w:val="24"/>
          <w:szCs w:val="24"/>
        </w:rPr>
        <w:t>ter</w:t>
      </w:r>
      <w:r>
        <w:rPr>
          <w:spacing w:val="17"/>
          <w:sz w:val="24"/>
          <w:szCs w:val="24"/>
        </w:rPr>
        <w:t xml:space="preserve"> </w:t>
      </w:r>
      <w:r>
        <w:rPr>
          <w:spacing w:val="-14"/>
          <w:sz w:val="24"/>
          <w:szCs w:val="24"/>
        </w:rPr>
        <w:t>and</w:t>
      </w:r>
      <w:r>
        <w:rPr>
          <w:spacing w:val="17"/>
          <w:w w:val="101"/>
          <w:sz w:val="24"/>
          <w:szCs w:val="24"/>
        </w:rPr>
        <w:t xml:space="preserve"> </w:t>
      </w:r>
      <w:r>
        <w:rPr>
          <w:spacing w:val="-14"/>
          <w:sz w:val="24"/>
          <w:szCs w:val="24"/>
        </w:rPr>
        <w:t>in</w:t>
      </w:r>
      <w:r>
        <w:rPr>
          <w:spacing w:val="17"/>
          <w:sz w:val="24"/>
          <w:szCs w:val="24"/>
        </w:rPr>
        <w:t xml:space="preserve"> </w:t>
      </w:r>
      <w:r>
        <w:rPr>
          <w:spacing w:val="-14"/>
          <w:sz w:val="24"/>
          <w:szCs w:val="24"/>
        </w:rPr>
        <w:t>each</w:t>
      </w:r>
      <w:r>
        <w:rPr>
          <w:sz w:val="24"/>
          <w:szCs w:val="24"/>
        </w:rPr>
        <w:t xml:space="preserve"> </w:t>
      </w:r>
      <w:r>
        <w:rPr>
          <w:spacing w:val="-11"/>
          <w:sz w:val="24"/>
          <w:szCs w:val="24"/>
        </w:rPr>
        <w:t>overtime</w:t>
      </w:r>
      <w:r>
        <w:rPr>
          <w:spacing w:val="48"/>
          <w:w w:val="101"/>
          <w:sz w:val="24"/>
          <w:szCs w:val="24"/>
        </w:rPr>
        <w:t xml:space="preserve"> </w:t>
      </w:r>
      <w:r>
        <w:rPr>
          <w:spacing w:val="-11"/>
          <w:sz w:val="24"/>
          <w:szCs w:val="24"/>
        </w:rPr>
        <w:t>and</w:t>
      </w:r>
      <w:r>
        <w:rPr>
          <w:spacing w:val="32"/>
          <w:sz w:val="24"/>
          <w:szCs w:val="24"/>
        </w:rPr>
        <w:t xml:space="preserve"> </w:t>
      </w:r>
      <w:r>
        <w:rPr>
          <w:spacing w:val="-11"/>
          <w:sz w:val="24"/>
          <w:szCs w:val="24"/>
        </w:rPr>
        <w:t>there</w:t>
      </w:r>
      <w:r>
        <w:rPr>
          <w:spacing w:val="48"/>
          <w:w w:val="101"/>
          <w:sz w:val="24"/>
          <w:szCs w:val="24"/>
        </w:rPr>
        <w:t xml:space="preserve"> </w:t>
      </w:r>
      <w:r>
        <w:rPr>
          <w:spacing w:val="-11"/>
          <w:sz w:val="24"/>
          <w:szCs w:val="24"/>
        </w:rPr>
        <w:t>is</w:t>
      </w:r>
      <w:r>
        <w:rPr>
          <w:spacing w:val="48"/>
          <w:w w:val="101"/>
          <w:sz w:val="24"/>
          <w:szCs w:val="24"/>
        </w:rPr>
        <w:t xml:space="preserve"> </w:t>
      </w:r>
      <w:r>
        <w:rPr>
          <w:spacing w:val="-11"/>
          <w:sz w:val="24"/>
          <w:szCs w:val="24"/>
        </w:rPr>
        <w:t>a</w:t>
      </w:r>
      <w:r>
        <w:rPr>
          <w:spacing w:val="32"/>
          <w:sz w:val="24"/>
          <w:szCs w:val="24"/>
        </w:rPr>
        <w:t xml:space="preserve"> </w:t>
      </w:r>
      <w:r>
        <w:rPr>
          <w:spacing w:val="-11"/>
          <w:sz w:val="24"/>
          <w:szCs w:val="24"/>
        </w:rPr>
        <w:t>throw-in,</w:t>
      </w:r>
      <w:r>
        <w:rPr>
          <w:spacing w:val="33"/>
          <w:sz w:val="24"/>
          <w:szCs w:val="24"/>
        </w:rPr>
        <w:t xml:space="preserve"> </w:t>
      </w:r>
      <w:r>
        <w:rPr>
          <w:spacing w:val="-11"/>
          <w:sz w:val="24"/>
          <w:szCs w:val="24"/>
        </w:rPr>
        <w:t>the</w:t>
      </w:r>
      <w:r>
        <w:rPr>
          <w:spacing w:val="50"/>
          <w:w w:val="101"/>
          <w:sz w:val="24"/>
          <w:szCs w:val="24"/>
        </w:rPr>
        <w:t xml:space="preserve"> </w:t>
      </w:r>
      <w:r>
        <w:rPr>
          <w:spacing w:val="-11"/>
          <w:sz w:val="24"/>
          <w:szCs w:val="24"/>
        </w:rPr>
        <w:t>referee</w:t>
      </w:r>
      <w:r>
        <w:rPr>
          <w:spacing w:val="43"/>
          <w:sz w:val="24"/>
          <w:szCs w:val="24"/>
        </w:rPr>
        <w:t xml:space="preserve"> </w:t>
      </w:r>
      <w:r>
        <w:rPr>
          <w:spacing w:val="-11"/>
          <w:sz w:val="24"/>
          <w:szCs w:val="24"/>
        </w:rPr>
        <w:t>shall</w:t>
      </w:r>
      <w:r>
        <w:rPr>
          <w:spacing w:val="51"/>
          <w:sz w:val="24"/>
          <w:szCs w:val="24"/>
        </w:rPr>
        <w:t xml:space="preserve"> </w:t>
      </w:r>
      <w:r>
        <w:rPr>
          <w:spacing w:val="-11"/>
          <w:sz w:val="24"/>
          <w:szCs w:val="24"/>
        </w:rPr>
        <w:t>use</w:t>
      </w:r>
      <w:r>
        <w:rPr>
          <w:spacing w:val="48"/>
          <w:w w:val="101"/>
          <w:sz w:val="24"/>
          <w:szCs w:val="24"/>
        </w:rPr>
        <w:t xml:space="preserve"> </w:t>
      </w:r>
      <w:r>
        <w:rPr>
          <w:spacing w:val="-11"/>
          <w:sz w:val="24"/>
          <w:szCs w:val="24"/>
        </w:rPr>
        <w:t>an</w:t>
      </w:r>
      <w:r>
        <w:rPr>
          <w:spacing w:val="32"/>
          <w:w w:val="101"/>
          <w:sz w:val="24"/>
          <w:szCs w:val="24"/>
        </w:rPr>
        <w:t xml:space="preserve"> </w:t>
      </w:r>
      <w:r>
        <w:rPr>
          <w:spacing w:val="-11"/>
          <w:sz w:val="24"/>
          <w:szCs w:val="24"/>
        </w:rPr>
        <w:t>‘illegal</w:t>
      </w:r>
      <w:r>
        <w:rPr>
          <w:spacing w:val="51"/>
          <w:w w:val="101"/>
          <w:sz w:val="24"/>
          <w:szCs w:val="24"/>
        </w:rPr>
        <w:t xml:space="preserve"> </w:t>
      </w:r>
      <w:r>
        <w:rPr>
          <w:spacing w:val="-11"/>
          <w:sz w:val="24"/>
          <w:szCs w:val="24"/>
        </w:rPr>
        <w:t>boundary</w:t>
      </w:r>
      <w:r>
        <w:rPr>
          <w:spacing w:val="49"/>
          <w:w w:val="101"/>
          <w:sz w:val="24"/>
          <w:szCs w:val="24"/>
        </w:rPr>
        <w:t xml:space="preserve"> </w:t>
      </w:r>
      <w:r>
        <w:rPr>
          <w:spacing w:val="-12"/>
          <w:sz w:val="24"/>
          <w:szCs w:val="24"/>
        </w:rPr>
        <w:t>line</w:t>
      </w:r>
      <w:r>
        <w:rPr>
          <w:sz w:val="24"/>
          <w:szCs w:val="24"/>
        </w:rPr>
        <w:t xml:space="preserve"> </w:t>
      </w:r>
      <w:r>
        <w:rPr>
          <w:spacing w:val="-9"/>
          <w:sz w:val="24"/>
          <w:szCs w:val="24"/>
        </w:rPr>
        <w:t xml:space="preserve">crossing’ signal as </w:t>
      </w:r>
      <w:r>
        <w:rPr>
          <w:spacing w:val="-10"/>
          <w:sz w:val="24"/>
          <w:szCs w:val="24"/>
        </w:rPr>
        <w:t>a warning</w:t>
      </w:r>
      <w:r>
        <w:rPr>
          <w:spacing w:val="-18"/>
          <w:sz w:val="24"/>
          <w:szCs w:val="24"/>
        </w:rPr>
        <w:t xml:space="preserve"> </w:t>
      </w:r>
      <w:r>
        <w:rPr>
          <w:spacing w:val="-10"/>
          <w:sz w:val="24"/>
          <w:szCs w:val="24"/>
        </w:rPr>
        <w:t>to</w:t>
      </w:r>
      <w:r>
        <w:rPr>
          <w:spacing w:val="-18"/>
          <w:sz w:val="24"/>
          <w:szCs w:val="24"/>
        </w:rPr>
        <w:t xml:space="preserve"> </w:t>
      </w:r>
      <w:r>
        <w:rPr>
          <w:spacing w:val="-10"/>
          <w:sz w:val="24"/>
          <w:szCs w:val="24"/>
        </w:rPr>
        <w:t>the defensive player before administering</w:t>
      </w:r>
      <w:r>
        <w:rPr>
          <w:spacing w:val="-18"/>
          <w:sz w:val="24"/>
          <w:szCs w:val="24"/>
        </w:rPr>
        <w:t xml:space="preserve"> </w:t>
      </w:r>
      <w:r>
        <w:rPr>
          <w:spacing w:val="-10"/>
          <w:sz w:val="24"/>
          <w:szCs w:val="24"/>
        </w:rPr>
        <w:t>the</w:t>
      </w:r>
      <w:r>
        <w:rPr>
          <w:spacing w:val="-18"/>
          <w:sz w:val="24"/>
          <w:szCs w:val="24"/>
        </w:rPr>
        <w:t xml:space="preserve"> </w:t>
      </w:r>
      <w:r>
        <w:rPr>
          <w:spacing w:val="-10"/>
          <w:sz w:val="24"/>
          <w:szCs w:val="24"/>
        </w:rPr>
        <w:t>throw-</w:t>
      </w:r>
      <w:r>
        <w:rPr>
          <w:sz w:val="24"/>
          <w:szCs w:val="24"/>
        </w:rPr>
        <w:t xml:space="preserve"> </w:t>
      </w:r>
      <w:r>
        <w:rPr>
          <w:spacing w:val="-10"/>
          <w:sz w:val="24"/>
          <w:szCs w:val="24"/>
        </w:rPr>
        <w:t>in.</w:t>
      </w:r>
    </w:p>
    <w:p w14:paraId="5F3FB0C8">
      <w:pPr>
        <w:pStyle w:val="2"/>
        <w:spacing w:before="59" w:line="298" w:lineRule="exact"/>
        <w:ind w:left="1163"/>
        <w:rPr>
          <w:sz w:val="24"/>
          <w:szCs w:val="24"/>
        </w:rPr>
      </w:pPr>
      <w:r>
        <w:rPr>
          <w:spacing w:val="-11"/>
          <w:position w:val="3"/>
          <w:sz w:val="24"/>
          <w:szCs w:val="24"/>
        </w:rPr>
        <w:t>If a defensive</w:t>
      </w:r>
      <w:r>
        <w:rPr>
          <w:spacing w:val="7"/>
          <w:position w:val="3"/>
          <w:sz w:val="24"/>
          <w:szCs w:val="24"/>
        </w:rPr>
        <w:t xml:space="preserve"> </w:t>
      </w:r>
      <w:r>
        <w:rPr>
          <w:spacing w:val="-11"/>
          <w:position w:val="3"/>
          <w:sz w:val="24"/>
          <w:szCs w:val="24"/>
        </w:rPr>
        <w:t>player then:</w:t>
      </w:r>
    </w:p>
    <w:p w14:paraId="0173F752">
      <w:pPr>
        <w:pStyle w:val="2"/>
        <w:spacing w:before="9" w:line="259" w:lineRule="auto"/>
        <w:ind w:left="1579" w:right="149" w:hanging="425"/>
        <w:rPr>
          <w:sz w:val="24"/>
          <w:szCs w:val="24"/>
        </w:rPr>
      </w:pPr>
      <w:r>
        <w:rPr>
          <w:spacing w:val="-9"/>
          <w:sz w:val="24"/>
          <w:szCs w:val="24"/>
        </w:rPr>
        <w:t>•     Moves</w:t>
      </w:r>
      <w:r>
        <w:rPr>
          <w:spacing w:val="14"/>
          <w:sz w:val="24"/>
          <w:szCs w:val="24"/>
        </w:rPr>
        <w:t xml:space="preserve"> </w:t>
      </w:r>
      <w:r>
        <w:rPr>
          <w:spacing w:val="-9"/>
          <w:sz w:val="24"/>
          <w:szCs w:val="24"/>
        </w:rPr>
        <w:t>any</w:t>
      </w:r>
      <w:r>
        <w:rPr>
          <w:spacing w:val="17"/>
          <w:sz w:val="24"/>
          <w:szCs w:val="24"/>
        </w:rPr>
        <w:t xml:space="preserve"> </w:t>
      </w:r>
      <w:r>
        <w:rPr>
          <w:spacing w:val="-9"/>
          <w:sz w:val="24"/>
          <w:szCs w:val="24"/>
        </w:rPr>
        <w:t>part</w:t>
      </w:r>
      <w:r>
        <w:rPr>
          <w:spacing w:val="12"/>
          <w:sz w:val="24"/>
          <w:szCs w:val="24"/>
        </w:rPr>
        <w:t xml:space="preserve"> </w:t>
      </w:r>
      <w:r>
        <w:rPr>
          <w:spacing w:val="-9"/>
          <w:sz w:val="24"/>
          <w:szCs w:val="24"/>
        </w:rPr>
        <w:t>of the</w:t>
      </w:r>
      <w:r>
        <w:rPr>
          <w:spacing w:val="17"/>
          <w:w w:val="101"/>
          <w:sz w:val="24"/>
          <w:szCs w:val="24"/>
        </w:rPr>
        <w:t xml:space="preserve"> </w:t>
      </w:r>
      <w:r>
        <w:rPr>
          <w:spacing w:val="-9"/>
          <w:sz w:val="24"/>
          <w:szCs w:val="24"/>
        </w:rPr>
        <w:t>body</w:t>
      </w:r>
      <w:r>
        <w:rPr>
          <w:spacing w:val="12"/>
          <w:sz w:val="24"/>
          <w:szCs w:val="24"/>
        </w:rPr>
        <w:t xml:space="preserve"> </w:t>
      </w:r>
      <w:r>
        <w:rPr>
          <w:spacing w:val="-9"/>
          <w:sz w:val="24"/>
          <w:szCs w:val="24"/>
        </w:rPr>
        <w:t>over the</w:t>
      </w:r>
      <w:r>
        <w:rPr>
          <w:spacing w:val="17"/>
          <w:sz w:val="24"/>
          <w:szCs w:val="24"/>
        </w:rPr>
        <w:t xml:space="preserve"> </w:t>
      </w:r>
      <w:r>
        <w:rPr>
          <w:spacing w:val="-9"/>
          <w:sz w:val="24"/>
          <w:szCs w:val="24"/>
        </w:rPr>
        <w:t>boundar</w:t>
      </w:r>
      <w:r>
        <w:rPr>
          <w:spacing w:val="-10"/>
          <w:sz w:val="24"/>
          <w:szCs w:val="24"/>
        </w:rPr>
        <w:t>y</w:t>
      </w:r>
      <w:r>
        <w:rPr>
          <w:spacing w:val="15"/>
          <w:sz w:val="24"/>
          <w:szCs w:val="24"/>
        </w:rPr>
        <w:t xml:space="preserve"> </w:t>
      </w:r>
      <w:r>
        <w:rPr>
          <w:spacing w:val="-10"/>
          <w:sz w:val="24"/>
          <w:szCs w:val="24"/>
        </w:rPr>
        <w:t>line to</w:t>
      </w:r>
      <w:r>
        <w:rPr>
          <w:spacing w:val="13"/>
          <w:sz w:val="24"/>
          <w:szCs w:val="24"/>
        </w:rPr>
        <w:t xml:space="preserve"> </w:t>
      </w:r>
      <w:r>
        <w:rPr>
          <w:spacing w:val="-10"/>
          <w:sz w:val="24"/>
          <w:szCs w:val="24"/>
        </w:rPr>
        <w:t>interfere with</w:t>
      </w:r>
      <w:r>
        <w:rPr>
          <w:spacing w:val="14"/>
          <w:sz w:val="24"/>
          <w:szCs w:val="24"/>
        </w:rPr>
        <w:t xml:space="preserve"> </w:t>
      </w:r>
      <w:r>
        <w:rPr>
          <w:spacing w:val="-10"/>
          <w:sz w:val="24"/>
          <w:szCs w:val="24"/>
        </w:rPr>
        <w:t>a throw-in,</w:t>
      </w:r>
      <w:r>
        <w:rPr>
          <w:sz w:val="24"/>
          <w:szCs w:val="24"/>
        </w:rPr>
        <w:t xml:space="preserve"> </w:t>
      </w:r>
      <w:r>
        <w:rPr>
          <w:spacing w:val="-9"/>
          <w:sz w:val="24"/>
          <w:szCs w:val="24"/>
        </w:rPr>
        <w:t>or</w:t>
      </w:r>
    </w:p>
    <w:p w14:paraId="65057E43">
      <w:pPr>
        <w:pStyle w:val="2"/>
        <w:spacing w:before="2" w:line="263" w:lineRule="auto"/>
        <w:ind w:left="1579" w:right="149" w:hanging="425"/>
        <w:rPr>
          <w:sz w:val="24"/>
          <w:szCs w:val="24"/>
        </w:rPr>
      </w:pPr>
      <w:r>
        <w:rPr>
          <w:spacing w:val="-10"/>
          <w:sz w:val="24"/>
          <w:szCs w:val="24"/>
        </w:rPr>
        <w:t>•     Is</w:t>
      </w:r>
      <w:r>
        <w:rPr>
          <w:spacing w:val="32"/>
          <w:w w:val="101"/>
          <w:sz w:val="24"/>
          <w:szCs w:val="24"/>
        </w:rPr>
        <w:t xml:space="preserve"> </w:t>
      </w:r>
      <w:r>
        <w:rPr>
          <w:spacing w:val="-10"/>
          <w:sz w:val="24"/>
          <w:szCs w:val="24"/>
        </w:rPr>
        <w:t>closer than</w:t>
      </w:r>
      <w:r>
        <w:rPr>
          <w:spacing w:val="20"/>
          <w:w w:val="101"/>
          <w:sz w:val="24"/>
          <w:szCs w:val="24"/>
        </w:rPr>
        <w:t xml:space="preserve"> </w:t>
      </w:r>
      <w:r>
        <w:rPr>
          <w:spacing w:val="-10"/>
          <w:sz w:val="24"/>
          <w:szCs w:val="24"/>
        </w:rPr>
        <w:t>1</w:t>
      </w:r>
      <w:r>
        <w:rPr>
          <w:spacing w:val="13"/>
          <w:sz w:val="24"/>
          <w:szCs w:val="24"/>
        </w:rPr>
        <w:t xml:space="preserve"> </w:t>
      </w:r>
      <w:r>
        <w:rPr>
          <w:spacing w:val="-10"/>
          <w:sz w:val="24"/>
          <w:szCs w:val="24"/>
        </w:rPr>
        <w:t>m to the thrower-in</w:t>
      </w:r>
      <w:r>
        <w:rPr>
          <w:spacing w:val="1"/>
          <w:sz w:val="24"/>
          <w:szCs w:val="24"/>
        </w:rPr>
        <w:t xml:space="preserve"> </w:t>
      </w:r>
      <w:r>
        <w:rPr>
          <w:spacing w:val="-10"/>
          <w:sz w:val="24"/>
          <w:szCs w:val="24"/>
        </w:rPr>
        <w:t>when the</w:t>
      </w:r>
      <w:r>
        <w:rPr>
          <w:spacing w:val="-2"/>
          <w:sz w:val="24"/>
          <w:szCs w:val="24"/>
        </w:rPr>
        <w:t xml:space="preserve"> </w:t>
      </w:r>
      <w:r>
        <w:rPr>
          <w:spacing w:val="-10"/>
          <w:sz w:val="24"/>
          <w:szCs w:val="24"/>
        </w:rPr>
        <w:t>throw-in</w:t>
      </w:r>
      <w:r>
        <w:rPr>
          <w:spacing w:val="17"/>
          <w:sz w:val="24"/>
          <w:szCs w:val="24"/>
        </w:rPr>
        <w:t xml:space="preserve"> </w:t>
      </w:r>
      <w:r>
        <w:rPr>
          <w:spacing w:val="-10"/>
          <w:sz w:val="24"/>
          <w:szCs w:val="24"/>
        </w:rPr>
        <w:t>place</w:t>
      </w:r>
      <w:r>
        <w:rPr>
          <w:spacing w:val="16"/>
          <w:sz w:val="24"/>
          <w:szCs w:val="24"/>
        </w:rPr>
        <w:t xml:space="preserve"> </w:t>
      </w:r>
      <w:r>
        <w:rPr>
          <w:spacing w:val="-10"/>
          <w:sz w:val="24"/>
          <w:szCs w:val="24"/>
        </w:rPr>
        <w:t>has</w:t>
      </w:r>
      <w:r>
        <w:rPr>
          <w:spacing w:val="15"/>
          <w:sz w:val="24"/>
          <w:szCs w:val="24"/>
        </w:rPr>
        <w:t xml:space="preserve"> </w:t>
      </w:r>
      <w:r>
        <w:rPr>
          <w:spacing w:val="-10"/>
          <w:sz w:val="24"/>
          <w:szCs w:val="24"/>
        </w:rPr>
        <w:t>less</w:t>
      </w:r>
      <w:r>
        <w:rPr>
          <w:spacing w:val="-2"/>
          <w:sz w:val="24"/>
          <w:szCs w:val="24"/>
        </w:rPr>
        <w:t xml:space="preserve"> </w:t>
      </w:r>
      <w:r>
        <w:rPr>
          <w:spacing w:val="-10"/>
          <w:sz w:val="24"/>
          <w:szCs w:val="24"/>
        </w:rPr>
        <w:t>than</w:t>
      </w:r>
      <w:r>
        <w:rPr>
          <w:spacing w:val="7"/>
          <w:sz w:val="24"/>
          <w:szCs w:val="24"/>
        </w:rPr>
        <w:t xml:space="preserve"> </w:t>
      </w:r>
      <w:r>
        <w:rPr>
          <w:spacing w:val="-10"/>
          <w:sz w:val="24"/>
          <w:szCs w:val="24"/>
        </w:rPr>
        <w:t>2</w:t>
      </w:r>
      <w:r>
        <w:rPr>
          <w:spacing w:val="14"/>
          <w:sz w:val="24"/>
          <w:szCs w:val="24"/>
        </w:rPr>
        <w:t xml:space="preserve"> </w:t>
      </w:r>
      <w:r>
        <w:rPr>
          <w:spacing w:val="-10"/>
          <w:sz w:val="24"/>
          <w:szCs w:val="24"/>
        </w:rPr>
        <w:t>m</w:t>
      </w:r>
      <w:r>
        <w:rPr>
          <w:sz w:val="24"/>
          <w:szCs w:val="24"/>
        </w:rPr>
        <w:t xml:space="preserve"> </w:t>
      </w:r>
      <w:r>
        <w:rPr>
          <w:spacing w:val="-10"/>
          <w:sz w:val="24"/>
          <w:szCs w:val="24"/>
        </w:rPr>
        <w:t>distance,</w:t>
      </w:r>
    </w:p>
    <w:p w14:paraId="5822AD45">
      <w:pPr>
        <w:pStyle w:val="2"/>
        <w:spacing w:before="94" w:line="297" w:lineRule="exact"/>
        <w:ind w:left="1157"/>
        <w:rPr>
          <w:sz w:val="24"/>
          <w:szCs w:val="24"/>
        </w:rPr>
      </w:pPr>
      <w:r>
        <w:rPr>
          <w:spacing w:val="-9"/>
          <w:sz w:val="24"/>
          <w:szCs w:val="24"/>
        </w:rPr>
        <w:t>it is a violation and shall lead to a technical foul.</w:t>
      </w:r>
    </w:p>
    <w:p w14:paraId="5586ED18">
      <w:pPr>
        <w:pStyle w:val="2"/>
        <w:spacing w:before="69" w:line="291" w:lineRule="exact"/>
        <w:ind w:left="1144"/>
        <w:rPr>
          <w:sz w:val="23"/>
          <w:szCs w:val="23"/>
        </w:rPr>
      </w:pPr>
      <w:r>
        <w:rPr>
          <w:b/>
          <w:bCs/>
          <w:spacing w:val="-12"/>
          <w:position w:val="1"/>
          <w:sz w:val="23"/>
          <w:szCs w:val="23"/>
        </w:rPr>
        <w:t>An</w:t>
      </w:r>
      <w:r>
        <w:rPr>
          <w:b/>
          <w:bCs/>
          <w:spacing w:val="22"/>
          <w:w w:val="101"/>
          <w:position w:val="1"/>
          <w:sz w:val="23"/>
          <w:szCs w:val="23"/>
        </w:rPr>
        <w:t xml:space="preserve"> </w:t>
      </w:r>
      <w:r>
        <w:rPr>
          <w:b/>
          <w:bCs/>
          <w:spacing w:val="-12"/>
          <w:position w:val="1"/>
          <w:sz w:val="23"/>
          <w:szCs w:val="23"/>
        </w:rPr>
        <w:t>infraction</w:t>
      </w:r>
      <w:r>
        <w:rPr>
          <w:b/>
          <w:bCs/>
          <w:spacing w:val="13"/>
          <w:position w:val="1"/>
          <w:sz w:val="23"/>
          <w:szCs w:val="23"/>
        </w:rPr>
        <w:t xml:space="preserve"> </w:t>
      </w:r>
      <w:r>
        <w:rPr>
          <w:b/>
          <w:bCs/>
          <w:spacing w:val="-12"/>
          <w:position w:val="1"/>
          <w:sz w:val="23"/>
          <w:szCs w:val="23"/>
        </w:rPr>
        <w:t>of Article</w:t>
      </w:r>
      <w:r>
        <w:rPr>
          <w:b/>
          <w:bCs/>
          <w:spacing w:val="21"/>
          <w:position w:val="1"/>
          <w:sz w:val="23"/>
          <w:szCs w:val="23"/>
        </w:rPr>
        <w:t xml:space="preserve"> </w:t>
      </w:r>
      <w:r>
        <w:rPr>
          <w:b/>
          <w:bCs/>
          <w:spacing w:val="-12"/>
          <w:position w:val="1"/>
          <w:sz w:val="23"/>
          <w:szCs w:val="23"/>
        </w:rPr>
        <w:t>17.3</w:t>
      </w:r>
      <w:r>
        <w:rPr>
          <w:b/>
          <w:bCs/>
          <w:spacing w:val="14"/>
          <w:position w:val="1"/>
          <w:sz w:val="23"/>
          <w:szCs w:val="23"/>
        </w:rPr>
        <w:t xml:space="preserve"> </w:t>
      </w:r>
      <w:r>
        <w:rPr>
          <w:b/>
          <w:bCs/>
          <w:spacing w:val="-12"/>
          <w:position w:val="1"/>
          <w:sz w:val="23"/>
          <w:szCs w:val="23"/>
        </w:rPr>
        <w:t>is</w:t>
      </w:r>
      <w:r>
        <w:rPr>
          <w:b/>
          <w:bCs/>
          <w:spacing w:val="15"/>
          <w:position w:val="1"/>
          <w:sz w:val="23"/>
          <w:szCs w:val="23"/>
        </w:rPr>
        <w:t xml:space="preserve"> </w:t>
      </w:r>
      <w:r>
        <w:rPr>
          <w:b/>
          <w:bCs/>
          <w:spacing w:val="-12"/>
          <w:position w:val="1"/>
          <w:sz w:val="23"/>
          <w:szCs w:val="23"/>
        </w:rPr>
        <w:t>a violation.</w:t>
      </w:r>
    </w:p>
    <w:p w14:paraId="27F7A5D4">
      <w:pPr>
        <w:spacing w:line="137"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350A0869">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985" w:hRule="atLeast"/>
        </w:trPr>
        <w:tc>
          <w:tcPr>
            <w:tcW w:w="9329" w:type="dxa"/>
            <w:vAlign w:val="top"/>
          </w:tcPr>
          <w:p w14:paraId="643E7E52">
            <w:pPr>
              <w:pStyle w:val="6"/>
              <w:spacing w:before="6" w:line="292" w:lineRule="exact"/>
              <w:ind w:left="131"/>
              <w:rPr>
                <w:sz w:val="23"/>
                <w:szCs w:val="23"/>
              </w:rPr>
            </w:pPr>
            <w:r>
              <w:rPr>
                <w:b/>
                <w:bCs/>
                <w:spacing w:val="-11"/>
                <w:position w:val="3"/>
                <w:sz w:val="23"/>
                <w:szCs w:val="23"/>
              </w:rPr>
              <w:t>17.4           Penalty</w:t>
            </w:r>
          </w:p>
          <w:p w14:paraId="6DC5B593">
            <w:pPr>
              <w:pStyle w:val="6"/>
              <w:spacing w:before="71" w:line="255" w:lineRule="auto"/>
              <w:ind w:left="1114" w:right="109" w:hanging="10"/>
            </w:pPr>
            <w:r>
              <w:rPr>
                <w:spacing w:val="-11"/>
              </w:rPr>
              <w:t>The</w:t>
            </w:r>
            <w:r>
              <w:rPr>
                <w:spacing w:val="42"/>
              </w:rPr>
              <w:t xml:space="preserve"> </w:t>
            </w:r>
            <w:r>
              <w:rPr>
                <w:spacing w:val="-11"/>
              </w:rPr>
              <w:t>ball</w:t>
            </w:r>
            <w:r>
              <w:rPr>
                <w:spacing w:val="33"/>
                <w:w w:val="101"/>
              </w:rPr>
              <w:t xml:space="preserve"> </w:t>
            </w:r>
            <w:r>
              <w:rPr>
                <w:spacing w:val="-11"/>
              </w:rPr>
              <w:t>shall</w:t>
            </w:r>
            <w:r>
              <w:rPr>
                <w:spacing w:val="42"/>
              </w:rPr>
              <w:t xml:space="preserve"> </w:t>
            </w:r>
            <w:r>
              <w:rPr>
                <w:spacing w:val="-11"/>
              </w:rPr>
              <w:t>be</w:t>
            </w:r>
            <w:r>
              <w:rPr>
                <w:spacing w:val="38"/>
                <w:w w:val="101"/>
              </w:rPr>
              <w:t xml:space="preserve"> </w:t>
            </w:r>
            <w:r>
              <w:rPr>
                <w:spacing w:val="-11"/>
              </w:rPr>
              <w:t>awarded</w:t>
            </w:r>
            <w:r>
              <w:rPr>
                <w:spacing w:val="23"/>
              </w:rPr>
              <w:t xml:space="preserve"> </w:t>
            </w:r>
            <w:r>
              <w:rPr>
                <w:spacing w:val="-11"/>
              </w:rPr>
              <w:t>to</w:t>
            </w:r>
            <w:r>
              <w:rPr>
                <w:spacing w:val="22"/>
                <w:w w:val="101"/>
              </w:rPr>
              <w:t xml:space="preserve"> </w:t>
            </w:r>
            <w:r>
              <w:rPr>
                <w:spacing w:val="-11"/>
              </w:rPr>
              <w:t>the</w:t>
            </w:r>
            <w:r>
              <w:rPr>
                <w:spacing w:val="37"/>
              </w:rPr>
              <w:t xml:space="preserve"> </w:t>
            </w:r>
            <w:r>
              <w:rPr>
                <w:spacing w:val="-11"/>
              </w:rPr>
              <w:t>opponents</w:t>
            </w:r>
            <w:r>
              <w:rPr>
                <w:spacing w:val="25"/>
              </w:rPr>
              <w:t xml:space="preserve"> </w:t>
            </w:r>
            <w:r>
              <w:rPr>
                <w:spacing w:val="-11"/>
              </w:rPr>
              <w:t>for</w:t>
            </w:r>
            <w:r>
              <w:rPr>
                <w:spacing w:val="39"/>
              </w:rPr>
              <w:t xml:space="preserve"> </w:t>
            </w:r>
            <w:r>
              <w:rPr>
                <w:spacing w:val="-11"/>
              </w:rPr>
              <w:t>a</w:t>
            </w:r>
            <w:r>
              <w:rPr>
                <w:spacing w:val="23"/>
              </w:rPr>
              <w:t xml:space="preserve"> </w:t>
            </w:r>
            <w:r>
              <w:rPr>
                <w:spacing w:val="-11"/>
              </w:rPr>
              <w:t>throw-in</w:t>
            </w:r>
            <w:r>
              <w:rPr>
                <w:spacing w:val="25"/>
              </w:rPr>
              <w:t xml:space="preserve"> </w:t>
            </w:r>
            <w:r>
              <w:rPr>
                <w:spacing w:val="-11"/>
              </w:rPr>
              <w:t>from</w:t>
            </w:r>
            <w:r>
              <w:rPr>
                <w:spacing w:val="23"/>
              </w:rPr>
              <w:t xml:space="preserve"> </w:t>
            </w:r>
            <w:r>
              <w:rPr>
                <w:spacing w:val="-11"/>
              </w:rPr>
              <w:t>the</w:t>
            </w:r>
            <w:r>
              <w:rPr>
                <w:spacing w:val="42"/>
              </w:rPr>
              <w:t xml:space="preserve"> </w:t>
            </w:r>
            <w:r>
              <w:rPr>
                <w:spacing w:val="-11"/>
              </w:rPr>
              <w:t>p</w:t>
            </w:r>
            <w:r>
              <w:rPr>
                <w:spacing w:val="-12"/>
              </w:rPr>
              <w:t>lace</w:t>
            </w:r>
            <w:r>
              <w:rPr>
                <w:spacing w:val="37"/>
              </w:rPr>
              <w:t xml:space="preserve"> </w:t>
            </w:r>
            <w:r>
              <w:rPr>
                <w:spacing w:val="-12"/>
              </w:rPr>
              <w:t>of</w:t>
            </w:r>
            <w:r>
              <w:rPr>
                <w:spacing w:val="23"/>
              </w:rPr>
              <w:t xml:space="preserve"> </w:t>
            </w:r>
            <w:r>
              <w:rPr>
                <w:spacing w:val="-12"/>
              </w:rPr>
              <w:t>the</w:t>
            </w:r>
            <w:r>
              <w:t xml:space="preserve"> </w:t>
            </w:r>
            <w:r>
              <w:rPr>
                <w:spacing w:val="-7"/>
              </w:rPr>
              <w:t>original</w:t>
            </w:r>
            <w:r>
              <w:rPr>
                <w:spacing w:val="-4"/>
              </w:rPr>
              <w:t xml:space="preserve"> </w:t>
            </w:r>
            <w:r>
              <w:rPr>
                <w:spacing w:val="-7"/>
              </w:rPr>
              <w:t>throw-in.</w:t>
            </w:r>
          </w:p>
        </w:tc>
      </w:tr>
    </w:tbl>
    <w:p w14:paraId="06934F0B">
      <w:pPr>
        <w:pStyle w:val="2"/>
        <w:spacing w:line="394" w:lineRule="auto"/>
      </w:pPr>
    </w:p>
    <w:p w14:paraId="521C8CEC">
      <w:pPr>
        <w:pStyle w:val="2"/>
        <w:spacing w:before="78" w:line="339" w:lineRule="exact"/>
        <w:ind w:left="151"/>
        <w:rPr>
          <w:sz w:val="27"/>
          <w:szCs w:val="27"/>
        </w:rPr>
      </w:pPr>
      <w:r>
        <w:rPr>
          <w:b/>
          <w:bCs/>
          <w:color w:val="FF0000"/>
          <w:spacing w:val="-14"/>
          <w:position w:val="1"/>
          <w:sz w:val="27"/>
          <w:szCs w:val="27"/>
        </w:rPr>
        <w:t>Article 18     Time-out</w:t>
      </w:r>
    </w:p>
    <w:p w14:paraId="3A0943E4">
      <w:pPr>
        <w:pStyle w:val="2"/>
        <w:spacing w:before="112" w:line="291" w:lineRule="exact"/>
        <w:ind w:left="171"/>
        <w:rPr>
          <w:sz w:val="23"/>
          <w:szCs w:val="23"/>
        </w:rPr>
      </w:pPr>
      <w:r>
        <w:rPr>
          <w:b/>
          <w:bCs/>
          <w:spacing w:val="-11"/>
          <w:position w:val="1"/>
          <w:sz w:val="23"/>
          <w:szCs w:val="23"/>
        </w:rPr>
        <w:t>18.1           Definition</w:t>
      </w:r>
    </w:p>
    <w:p w14:paraId="6AB1719D">
      <w:pPr>
        <w:pStyle w:val="2"/>
        <w:spacing w:before="35" w:line="275" w:lineRule="auto"/>
        <w:ind w:left="1140" w:right="149" w:firstLine="3"/>
        <w:rPr>
          <w:sz w:val="24"/>
          <w:szCs w:val="24"/>
        </w:rPr>
      </w:pPr>
      <w:r>
        <w:rPr>
          <w:spacing w:val="-10"/>
          <w:sz w:val="24"/>
          <w:szCs w:val="24"/>
        </w:rPr>
        <w:t>A time-out is an interruption of the game</w:t>
      </w:r>
      <w:r>
        <w:rPr>
          <w:spacing w:val="9"/>
          <w:sz w:val="24"/>
          <w:szCs w:val="24"/>
        </w:rPr>
        <w:t xml:space="preserve"> </w:t>
      </w:r>
      <w:r>
        <w:rPr>
          <w:spacing w:val="-10"/>
          <w:sz w:val="24"/>
          <w:szCs w:val="24"/>
        </w:rPr>
        <w:t>r</w:t>
      </w:r>
      <w:r>
        <w:rPr>
          <w:spacing w:val="-11"/>
          <w:sz w:val="24"/>
          <w:szCs w:val="24"/>
        </w:rPr>
        <w:t>equested</w:t>
      </w:r>
      <w:r>
        <w:rPr>
          <w:spacing w:val="9"/>
          <w:sz w:val="24"/>
          <w:szCs w:val="24"/>
        </w:rPr>
        <w:t xml:space="preserve"> </w:t>
      </w:r>
      <w:r>
        <w:rPr>
          <w:spacing w:val="-11"/>
          <w:sz w:val="24"/>
          <w:szCs w:val="24"/>
        </w:rPr>
        <w:t>by the</w:t>
      </w:r>
      <w:r>
        <w:rPr>
          <w:spacing w:val="7"/>
          <w:sz w:val="24"/>
          <w:szCs w:val="24"/>
        </w:rPr>
        <w:t xml:space="preserve"> </w:t>
      </w:r>
      <w:r>
        <w:rPr>
          <w:spacing w:val="-11"/>
          <w:sz w:val="24"/>
          <w:szCs w:val="24"/>
        </w:rPr>
        <w:t>head</w:t>
      </w:r>
      <w:r>
        <w:rPr>
          <w:spacing w:val="8"/>
          <w:sz w:val="24"/>
          <w:szCs w:val="24"/>
        </w:rPr>
        <w:t xml:space="preserve"> </w:t>
      </w:r>
      <w:r>
        <w:rPr>
          <w:spacing w:val="-11"/>
          <w:sz w:val="24"/>
          <w:szCs w:val="24"/>
        </w:rPr>
        <w:t>coach</w:t>
      </w:r>
      <w:r>
        <w:rPr>
          <w:spacing w:val="4"/>
          <w:sz w:val="24"/>
          <w:szCs w:val="24"/>
        </w:rPr>
        <w:t xml:space="preserve"> </w:t>
      </w:r>
      <w:r>
        <w:rPr>
          <w:spacing w:val="-11"/>
          <w:sz w:val="24"/>
          <w:szCs w:val="24"/>
        </w:rPr>
        <w:t>or first</w:t>
      </w:r>
      <w:r>
        <w:rPr>
          <w:spacing w:val="6"/>
          <w:sz w:val="24"/>
          <w:szCs w:val="24"/>
        </w:rPr>
        <w:t xml:space="preserve"> </w:t>
      </w:r>
      <w:r>
        <w:rPr>
          <w:rFonts w:hint="eastAsia" w:eastAsia="宋体"/>
          <w:spacing w:val="6"/>
          <w:sz w:val="24"/>
          <w:szCs w:val="24"/>
          <w:lang w:eastAsia="zh-CN"/>
        </w:rPr>
        <w:t>assistant</w:t>
      </w:r>
      <w:r>
        <w:rPr>
          <w:spacing w:val="-8"/>
          <w:sz w:val="24"/>
          <w:szCs w:val="24"/>
        </w:rPr>
        <w:t xml:space="preserve"> coach.</w:t>
      </w:r>
    </w:p>
    <w:p w14:paraId="268054E1">
      <w:pPr>
        <w:pStyle w:val="2"/>
        <w:spacing w:before="64" w:line="291" w:lineRule="exact"/>
        <w:ind w:left="171"/>
        <w:rPr>
          <w:sz w:val="23"/>
          <w:szCs w:val="23"/>
        </w:rPr>
      </w:pPr>
      <w:r>
        <w:rPr>
          <w:b/>
          <w:bCs/>
          <w:spacing w:val="-18"/>
          <w:position w:val="1"/>
          <w:sz w:val="23"/>
          <w:szCs w:val="23"/>
        </w:rPr>
        <w:t>18.2</w:t>
      </w:r>
      <w:r>
        <w:rPr>
          <w:b/>
          <w:bCs/>
          <w:spacing w:val="5"/>
          <w:position w:val="1"/>
          <w:sz w:val="23"/>
          <w:szCs w:val="23"/>
        </w:rPr>
        <w:t xml:space="preserve">         </w:t>
      </w:r>
      <w:r>
        <w:rPr>
          <w:b/>
          <w:bCs/>
          <w:spacing w:val="-18"/>
          <w:position w:val="1"/>
          <w:sz w:val="23"/>
          <w:szCs w:val="23"/>
        </w:rPr>
        <w:t>Rule</w:t>
      </w:r>
    </w:p>
    <w:p w14:paraId="3B0F2944">
      <w:pPr>
        <w:pStyle w:val="2"/>
        <w:spacing w:before="116" w:line="297" w:lineRule="exact"/>
        <w:ind w:left="171"/>
        <w:rPr>
          <w:sz w:val="24"/>
          <w:szCs w:val="24"/>
        </w:rPr>
      </w:pPr>
      <w:r>
        <w:rPr>
          <w:spacing w:val="-13"/>
          <w:sz w:val="24"/>
          <w:szCs w:val="24"/>
        </w:rPr>
        <w:t>18.2.1        Each time-out shall last</w:t>
      </w:r>
      <w:r>
        <w:rPr>
          <w:spacing w:val="9"/>
          <w:sz w:val="24"/>
          <w:szCs w:val="24"/>
        </w:rPr>
        <w:t xml:space="preserve"> </w:t>
      </w:r>
      <w:r>
        <w:rPr>
          <w:rFonts w:hint="eastAsia" w:eastAsia="宋体"/>
          <w:spacing w:val="9"/>
          <w:sz w:val="24"/>
          <w:szCs w:val="24"/>
          <w:lang w:eastAsia="zh-CN"/>
        </w:rPr>
        <w:t>one</w:t>
      </w:r>
      <w:r>
        <w:rPr>
          <w:spacing w:val="2"/>
          <w:sz w:val="24"/>
          <w:szCs w:val="24"/>
        </w:rPr>
        <w:t xml:space="preserve"> </w:t>
      </w:r>
      <w:r>
        <w:rPr>
          <w:spacing w:val="-14"/>
          <w:sz w:val="24"/>
          <w:szCs w:val="24"/>
        </w:rPr>
        <w:t>minute.</w:t>
      </w:r>
    </w:p>
    <w:p w14:paraId="4C6EBCD6">
      <w:pPr>
        <w:pStyle w:val="2"/>
        <w:spacing w:before="111" w:line="297" w:lineRule="exact"/>
        <w:ind w:left="171"/>
        <w:rPr>
          <w:sz w:val="24"/>
          <w:szCs w:val="24"/>
        </w:rPr>
      </w:pPr>
      <w:r>
        <w:rPr>
          <w:spacing w:val="-11"/>
          <w:position w:val="3"/>
          <w:sz w:val="24"/>
          <w:szCs w:val="24"/>
        </w:rPr>
        <w:t>18.2.2       A time-out may</w:t>
      </w:r>
      <w:r>
        <w:rPr>
          <w:spacing w:val="6"/>
          <w:position w:val="3"/>
          <w:sz w:val="24"/>
          <w:szCs w:val="24"/>
        </w:rPr>
        <w:t xml:space="preserve"> </w:t>
      </w:r>
      <w:r>
        <w:rPr>
          <w:spacing w:val="-11"/>
          <w:position w:val="3"/>
          <w:sz w:val="24"/>
          <w:szCs w:val="24"/>
        </w:rPr>
        <w:t>be</w:t>
      </w:r>
      <w:r>
        <w:rPr>
          <w:spacing w:val="1"/>
          <w:position w:val="3"/>
          <w:sz w:val="24"/>
          <w:szCs w:val="24"/>
        </w:rPr>
        <w:t xml:space="preserve"> </w:t>
      </w:r>
      <w:r>
        <w:rPr>
          <w:spacing w:val="-11"/>
          <w:position w:val="3"/>
          <w:sz w:val="24"/>
          <w:szCs w:val="24"/>
        </w:rPr>
        <w:t>granted</w:t>
      </w:r>
      <w:r>
        <w:rPr>
          <w:spacing w:val="1"/>
          <w:position w:val="3"/>
          <w:sz w:val="24"/>
          <w:szCs w:val="24"/>
        </w:rPr>
        <w:t xml:space="preserve"> </w:t>
      </w:r>
      <w:r>
        <w:rPr>
          <w:spacing w:val="-11"/>
          <w:position w:val="3"/>
          <w:sz w:val="24"/>
          <w:szCs w:val="24"/>
        </w:rPr>
        <w:t>durin</w:t>
      </w:r>
      <w:r>
        <w:rPr>
          <w:spacing w:val="-12"/>
          <w:position w:val="3"/>
          <w:sz w:val="24"/>
          <w:szCs w:val="24"/>
        </w:rPr>
        <w:t>g</w:t>
      </w:r>
      <w:r>
        <w:rPr>
          <w:spacing w:val="2"/>
          <w:position w:val="3"/>
          <w:sz w:val="24"/>
          <w:szCs w:val="24"/>
        </w:rPr>
        <w:t xml:space="preserve"> </w:t>
      </w:r>
      <w:r>
        <w:rPr>
          <w:spacing w:val="-12"/>
          <w:position w:val="3"/>
          <w:sz w:val="24"/>
          <w:szCs w:val="24"/>
        </w:rPr>
        <w:t>a time-out opportunity.</w:t>
      </w:r>
    </w:p>
    <w:p w14:paraId="6136E2D9">
      <w:pPr>
        <w:pStyle w:val="2"/>
        <w:spacing w:before="111" w:line="297" w:lineRule="exact"/>
        <w:ind w:left="171"/>
        <w:rPr>
          <w:sz w:val="24"/>
          <w:szCs w:val="24"/>
        </w:rPr>
      </w:pPr>
      <w:r>
        <w:rPr>
          <w:spacing w:val="-12"/>
          <w:position w:val="3"/>
          <w:sz w:val="24"/>
          <w:szCs w:val="24"/>
        </w:rPr>
        <w:t>18.2.3</w:t>
      </w:r>
      <w:r>
        <w:rPr>
          <w:spacing w:val="12"/>
          <w:position w:val="3"/>
          <w:sz w:val="24"/>
          <w:szCs w:val="24"/>
        </w:rPr>
        <w:t xml:space="preserve">      </w:t>
      </w:r>
      <w:r>
        <w:rPr>
          <w:spacing w:val="-12"/>
          <w:position w:val="3"/>
          <w:sz w:val="24"/>
          <w:szCs w:val="24"/>
        </w:rPr>
        <w:t>A time-out opportunity starts when:</w:t>
      </w:r>
    </w:p>
    <w:p w14:paraId="740285C4">
      <w:pPr>
        <w:pStyle w:val="2"/>
        <w:spacing w:before="10" w:line="259" w:lineRule="auto"/>
        <w:ind w:left="1583" w:right="149" w:hanging="429"/>
        <w:rPr>
          <w:sz w:val="24"/>
          <w:szCs w:val="24"/>
        </w:rPr>
      </w:pPr>
      <w:r>
        <w:rPr>
          <w:spacing w:val="-12"/>
          <w:sz w:val="24"/>
          <w:szCs w:val="24"/>
        </w:rPr>
        <w:t>•     For both</w:t>
      </w:r>
      <w:r>
        <w:rPr>
          <w:spacing w:val="30"/>
          <w:sz w:val="24"/>
          <w:szCs w:val="24"/>
        </w:rPr>
        <w:t xml:space="preserve"> </w:t>
      </w:r>
      <w:r>
        <w:rPr>
          <w:spacing w:val="-12"/>
          <w:sz w:val="24"/>
          <w:szCs w:val="24"/>
        </w:rPr>
        <w:t>teams,</w:t>
      </w:r>
      <w:r>
        <w:rPr>
          <w:spacing w:val="29"/>
          <w:w w:val="101"/>
          <w:sz w:val="24"/>
          <w:szCs w:val="24"/>
        </w:rPr>
        <w:t xml:space="preserve"> </w:t>
      </w:r>
      <w:r>
        <w:rPr>
          <w:spacing w:val="-12"/>
          <w:sz w:val="24"/>
          <w:szCs w:val="24"/>
        </w:rPr>
        <w:t>the ball becomes dead,</w:t>
      </w:r>
      <w:r>
        <w:rPr>
          <w:spacing w:val="29"/>
          <w:w w:val="101"/>
          <w:sz w:val="24"/>
          <w:szCs w:val="24"/>
        </w:rPr>
        <w:t xml:space="preserve"> </w:t>
      </w:r>
      <w:r>
        <w:rPr>
          <w:spacing w:val="-12"/>
          <w:sz w:val="24"/>
          <w:szCs w:val="24"/>
        </w:rPr>
        <w:t xml:space="preserve">the game clock </w:t>
      </w:r>
      <w:r>
        <w:rPr>
          <w:spacing w:val="-13"/>
          <w:sz w:val="24"/>
          <w:szCs w:val="24"/>
        </w:rPr>
        <w:t>is</w:t>
      </w:r>
      <w:r>
        <w:rPr>
          <w:spacing w:val="40"/>
          <w:sz w:val="24"/>
          <w:szCs w:val="24"/>
        </w:rPr>
        <w:t xml:space="preserve"> </w:t>
      </w:r>
      <w:r>
        <w:rPr>
          <w:spacing w:val="-13"/>
          <w:sz w:val="24"/>
          <w:szCs w:val="24"/>
        </w:rPr>
        <w:t>stopped</w:t>
      </w:r>
      <w:r>
        <w:rPr>
          <w:spacing w:val="45"/>
          <w:w w:val="101"/>
          <w:sz w:val="24"/>
          <w:szCs w:val="24"/>
        </w:rPr>
        <w:t xml:space="preserve"> </w:t>
      </w:r>
      <w:r>
        <w:rPr>
          <w:spacing w:val="-13"/>
          <w:sz w:val="24"/>
          <w:szCs w:val="24"/>
        </w:rPr>
        <w:t>and</w:t>
      </w:r>
      <w:r>
        <w:rPr>
          <w:spacing w:val="29"/>
          <w:w w:val="101"/>
          <w:sz w:val="24"/>
          <w:szCs w:val="24"/>
        </w:rPr>
        <w:t xml:space="preserve"> </w:t>
      </w:r>
      <w:r>
        <w:rPr>
          <w:spacing w:val="-13"/>
          <w:sz w:val="24"/>
          <w:szCs w:val="24"/>
        </w:rPr>
        <w:t>the</w:t>
      </w:r>
      <w:r>
        <w:rPr>
          <w:sz w:val="24"/>
          <w:szCs w:val="24"/>
        </w:rPr>
        <w:t xml:space="preserve"> </w:t>
      </w:r>
      <w:r>
        <w:rPr>
          <w:spacing w:val="-9"/>
          <w:sz w:val="24"/>
          <w:szCs w:val="24"/>
        </w:rPr>
        <w:t>referee has ended communicatio</w:t>
      </w:r>
      <w:r>
        <w:rPr>
          <w:spacing w:val="-10"/>
          <w:sz w:val="24"/>
          <w:szCs w:val="24"/>
        </w:rPr>
        <w:t>n with the scorer's table.</w:t>
      </w:r>
    </w:p>
    <w:p w14:paraId="57592394">
      <w:pPr>
        <w:pStyle w:val="2"/>
        <w:spacing w:line="297" w:lineRule="exact"/>
        <w:ind w:left="1154"/>
        <w:rPr>
          <w:sz w:val="24"/>
          <w:szCs w:val="24"/>
        </w:rPr>
      </w:pPr>
      <w:r>
        <w:rPr>
          <w:spacing w:val="-9"/>
          <w:position w:val="3"/>
          <w:sz w:val="24"/>
          <w:szCs w:val="24"/>
        </w:rPr>
        <w:t xml:space="preserve">•     For both teams, the ball </w:t>
      </w:r>
      <w:r>
        <w:rPr>
          <w:spacing w:val="-10"/>
          <w:position w:val="3"/>
          <w:sz w:val="24"/>
          <w:szCs w:val="24"/>
        </w:rPr>
        <w:t>becomes dead following</w:t>
      </w:r>
      <w:r>
        <w:rPr>
          <w:spacing w:val="3"/>
          <w:position w:val="3"/>
          <w:sz w:val="24"/>
          <w:szCs w:val="24"/>
        </w:rPr>
        <w:t xml:space="preserve"> </w:t>
      </w:r>
      <w:r>
        <w:rPr>
          <w:spacing w:val="-10"/>
          <w:position w:val="3"/>
          <w:sz w:val="24"/>
          <w:szCs w:val="24"/>
        </w:rPr>
        <w:t>a successful</w:t>
      </w:r>
      <w:r>
        <w:rPr>
          <w:spacing w:val="3"/>
          <w:position w:val="3"/>
          <w:sz w:val="24"/>
          <w:szCs w:val="24"/>
        </w:rPr>
        <w:t xml:space="preserve"> </w:t>
      </w:r>
      <w:r>
        <w:rPr>
          <w:spacing w:val="-10"/>
          <w:position w:val="3"/>
          <w:sz w:val="24"/>
          <w:szCs w:val="24"/>
        </w:rPr>
        <w:t>last free throw.</w:t>
      </w:r>
    </w:p>
    <w:p w14:paraId="4F347D72">
      <w:pPr>
        <w:pStyle w:val="2"/>
        <w:spacing w:before="10" w:line="297" w:lineRule="exact"/>
        <w:ind w:left="1154"/>
        <w:rPr>
          <w:sz w:val="24"/>
          <w:szCs w:val="24"/>
        </w:rPr>
      </w:pPr>
      <w:r>
        <w:rPr>
          <w:spacing w:val="-10"/>
          <w:position w:val="3"/>
          <w:sz w:val="24"/>
          <w:szCs w:val="24"/>
        </w:rPr>
        <w:t>•     For the non-scoring team, a</w:t>
      </w:r>
      <w:r>
        <w:rPr>
          <w:spacing w:val="4"/>
          <w:position w:val="3"/>
          <w:sz w:val="24"/>
          <w:szCs w:val="24"/>
        </w:rPr>
        <w:t xml:space="preserve"> </w:t>
      </w:r>
      <w:r>
        <w:rPr>
          <w:spacing w:val="-10"/>
          <w:position w:val="3"/>
          <w:sz w:val="24"/>
          <w:szCs w:val="24"/>
        </w:rPr>
        <w:t>goal</w:t>
      </w:r>
      <w:r>
        <w:rPr>
          <w:spacing w:val="2"/>
          <w:position w:val="3"/>
          <w:sz w:val="24"/>
          <w:szCs w:val="24"/>
        </w:rPr>
        <w:t xml:space="preserve"> </w:t>
      </w:r>
      <w:r>
        <w:rPr>
          <w:spacing w:val="-10"/>
          <w:position w:val="3"/>
          <w:sz w:val="24"/>
          <w:szCs w:val="24"/>
        </w:rPr>
        <w:t>is scored.</w:t>
      </w:r>
    </w:p>
    <w:p w14:paraId="39BC5167">
      <w:pPr>
        <w:pStyle w:val="2"/>
        <w:spacing w:before="116" w:line="275" w:lineRule="auto"/>
        <w:ind w:left="1155" w:right="149" w:hanging="984"/>
        <w:rPr>
          <w:sz w:val="24"/>
          <w:szCs w:val="24"/>
        </w:rPr>
      </w:pPr>
      <w:r>
        <w:rPr>
          <w:spacing w:val="-10"/>
          <w:sz w:val="24"/>
          <w:szCs w:val="24"/>
        </w:rPr>
        <w:t>18.2.4       A time-out opportunity ends</w:t>
      </w:r>
      <w:r>
        <w:rPr>
          <w:spacing w:val="-11"/>
          <w:sz w:val="24"/>
          <w:szCs w:val="24"/>
        </w:rPr>
        <w:t xml:space="preserve"> when the ball is</w:t>
      </w:r>
      <w:r>
        <w:rPr>
          <w:spacing w:val="1"/>
          <w:sz w:val="24"/>
          <w:szCs w:val="24"/>
        </w:rPr>
        <w:t xml:space="preserve"> </w:t>
      </w:r>
      <w:r>
        <w:rPr>
          <w:spacing w:val="-11"/>
          <w:sz w:val="24"/>
          <w:szCs w:val="24"/>
        </w:rPr>
        <w:t>at the disposal</w:t>
      </w:r>
      <w:r>
        <w:rPr>
          <w:spacing w:val="-1"/>
          <w:sz w:val="24"/>
          <w:szCs w:val="24"/>
        </w:rPr>
        <w:t xml:space="preserve"> </w:t>
      </w:r>
      <w:r>
        <w:rPr>
          <w:spacing w:val="-11"/>
          <w:sz w:val="24"/>
          <w:szCs w:val="24"/>
        </w:rPr>
        <w:t>of</w:t>
      </w:r>
      <w:r>
        <w:rPr>
          <w:sz w:val="24"/>
          <w:szCs w:val="24"/>
        </w:rPr>
        <w:t xml:space="preserve"> </w:t>
      </w:r>
      <w:r>
        <w:rPr>
          <w:spacing w:val="-11"/>
          <w:sz w:val="24"/>
          <w:szCs w:val="24"/>
        </w:rPr>
        <w:t>a</w:t>
      </w:r>
      <w:r>
        <w:rPr>
          <w:spacing w:val="4"/>
          <w:sz w:val="24"/>
          <w:szCs w:val="24"/>
        </w:rPr>
        <w:t xml:space="preserve"> </w:t>
      </w:r>
      <w:r>
        <w:rPr>
          <w:spacing w:val="-11"/>
          <w:sz w:val="24"/>
          <w:szCs w:val="24"/>
        </w:rPr>
        <w:t>player for a throw-in</w:t>
      </w:r>
      <w:r>
        <w:rPr>
          <w:sz w:val="24"/>
          <w:szCs w:val="24"/>
        </w:rPr>
        <w:t xml:space="preserve"> </w:t>
      </w:r>
      <w:r>
        <w:rPr>
          <w:spacing w:val="-7"/>
          <w:sz w:val="24"/>
          <w:szCs w:val="24"/>
        </w:rPr>
        <w:t>or for a first</w:t>
      </w:r>
      <w:r>
        <w:rPr>
          <w:spacing w:val="-8"/>
          <w:sz w:val="24"/>
          <w:szCs w:val="24"/>
        </w:rPr>
        <w:t xml:space="preserve"> </w:t>
      </w:r>
      <w:r>
        <w:rPr>
          <w:spacing w:val="-7"/>
          <w:sz w:val="24"/>
          <w:szCs w:val="24"/>
        </w:rPr>
        <w:t>free</w:t>
      </w:r>
      <w:r>
        <w:rPr>
          <w:spacing w:val="-14"/>
          <w:sz w:val="24"/>
          <w:szCs w:val="24"/>
        </w:rPr>
        <w:t xml:space="preserve"> </w:t>
      </w:r>
      <w:r>
        <w:rPr>
          <w:spacing w:val="-7"/>
          <w:sz w:val="24"/>
          <w:szCs w:val="24"/>
        </w:rPr>
        <w:t>throw.</w:t>
      </w:r>
    </w:p>
    <w:p w14:paraId="0C5AB3C9">
      <w:pPr>
        <w:pStyle w:val="2"/>
        <w:spacing w:before="63" w:line="297" w:lineRule="exact"/>
        <w:ind w:left="171"/>
        <w:rPr>
          <w:sz w:val="24"/>
          <w:szCs w:val="24"/>
        </w:rPr>
      </w:pPr>
      <w:r>
        <w:rPr>
          <w:spacing w:val="-15"/>
          <w:position w:val="3"/>
          <w:sz w:val="24"/>
          <w:szCs w:val="24"/>
        </w:rPr>
        <w:t>18.2.5        Each team m</w:t>
      </w:r>
      <w:r>
        <w:rPr>
          <w:spacing w:val="-16"/>
          <w:position w:val="3"/>
          <w:sz w:val="24"/>
          <w:szCs w:val="24"/>
        </w:rPr>
        <w:t>ay</w:t>
      </w:r>
      <w:r>
        <w:rPr>
          <w:spacing w:val="6"/>
          <w:position w:val="3"/>
          <w:sz w:val="24"/>
          <w:szCs w:val="24"/>
        </w:rPr>
        <w:t xml:space="preserve"> </w:t>
      </w:r>
      <w:r>
        <w:rPr>
          <w:spacing w:val="-16"/>
          <w:position w:val="3"/>
          <w:sz w:val="24"/>
          <w:szCs w:val="24"/>
        </w:rPr>
        <w:t>be</w:t>
      </w:r>
      <w:r>
        <w:rPr>
          <w:spacing w:val="1"/>
          <w:position w:val="3"/>
          <w:sz w:val="24"/>
          <w:szCs w:val="24"/>
        </w:rPr>
        <w:t xml:space="preserve"> </w:t>
      </w:r>
      <w:r>
        <w:rPr>
          <w:spacing w:val="-16"/>
          <w:position w:val="3"/>
          <w:sz w:val="24"/>
          <w:szCs w:val="24"/>
        </w:rPr>
        <w:t>granted:</w:t>
      </w:r>
    </w:p>
    <w:p w14:paraId="2846C8BB">
      <w:pPr>
        <w:pStyle w:val="2"/>
        <w:spacing w:before="10" w:line="298" w:lineRule="exact"/>
        <w:ind w:left="1154"/>
        <w:rPr>
          <w:sz w:val="24"/>
          <w:szCs w:val="24"/>
        </w:rPr>
      </w:pPr>
      <w:r>
        <w:rPr>
          <w:spacing w:val="-8"/>
          <w:position w:val="3"/>
          <w:sz w:val="24"/>
          <w:szCs w:val="24"/>
        </w:rPr>
        <w:t>•     2 time-outs during the first half.</w:t>
      </w:r>
    </w:p>
    <w:p w14:paraId="1A83463E">
      <w:pPr>
        <w:pStyle w:val="2"/>
        <w:spacing w:before="9" w:line="255" w:lineRule="auto"/>
        <w:ind w:left="1565" w:right="149" w:hanging="411"/>
        <w:rPr>
          <w:sz w:val="24"/>
          <w:szCs w:val="24"/>
        </w:rPr>
      </w:pPr>
      <w:r>
        <w:rPr>
          <w:spacing w:val="-10"/>
          <w:sz w:val="24"/>
          <w:szCs w:val="24"/>
        </w:rPr>
        <w:t>•     3 time-outs during the second half with a maximum of 2 of these tim</w:t>
      </w:r>
      <w:r>
        <w:rPr>
          <w:spacing w:val="-11"/>
          <w:sz w:val="24"/>
          <w:szCs w:val="24"/>
        </w:rPr>
        <w:t>e-outs when</w:t>
      </w:r>
      <w:r>
        <w:rPr>
          <w:sz w:val="24"/>
          <w:szCs w:val="24"/>
        </w:rPr>
        <w:t xml:space="preserve"> </w:t>
      </w:r>
      <w:r>
        <w:rPr>
          <w:spacing w:val="-11"/>
          <w:sz w:val="24"/>
          <w:szCs w:val="24"/>
        </w:rPr>
        <w:t>the game clock shows 2:00 minutes or less</w:t>
      </w:r>
      <w:r>
        <w:rPr>
          <w:spacing w:val="6"/>
          <w:sz w:val="24"/>
          <w:szCs w:val="24"/>
        </w:rPr>
        <w:t xml:space="preserve"> </w:t>
      </w:r>
      <w:r>
        <w:rPr>
          <w:spacing w:val="-11"/>
          <w:sz w:val="24"/>
          <w:szCs w:val="24"/>
        </w:rPr>
        <w:t>in the fourth quarter.</w:t>
      </w:r>
    </w:p>
    <w:p w14:paraId="42FAD38C">
      <w:pPr>
        <w:pStyle w:val="2"/>
        <w:spacing w:before="9" w:line="298" w:lineRule="exact"/>
        <w:ind w:left="1154"/>
        <w:rPr>
          <w:sz w:val="24"/>
          <w:szCs w:val="24"/>
        </w:rPr>
      </w:pPr>
      <w:r>
        <w:rPr>
          <w:spacing w:val="-10"/>
          <w:position w:val="3"/>
          <w:sz w:val="24"/>
          <w:szCs w:val="24"/>
        </w:rPr>
        <w:t>•</w:t>
      </w:r>
      <w:r>
        <w:rPr>
          <w:position w:val="3"/>
          <w:sz w:val="24"/>
          <w:szCs w:val="24"/>
        </w:rPr>
        <w:t xml:space="preserve">     </w:t>
      </w:r>
      <w:r>
        <w:rPr>
          <w:spacing w:val="-10"/>
          <w:position w:val="3"/>
          <w:sz w:val="24"/>
          <w:szCs w:val="24"/>
        </w:rPr>
        <w:t>1 time-out during each overtim</w:t>
      </w:r>
      <w:r>
        <w:rPr>
          <w:spacing w:val="-11"/>
          <w:position w:val="3"/>
          <w:sz w:val="24"/>
          <w:szCs w:val="24"/>
        </w:rPr>
        <w:t>e.</w:t>
      </w:r>
    </w:p>
    <w:p w14:paraId="1A917D9B">
      <w:pPr>
        <w:pStyle w:val="2"/>
        <w:spacing w:before="110" w:line="298" w:lineRule="exact"/>
        <w:ind w:left="171"/>
        <w:rPr>
          <w:sz w:val="24"/>
          <w:szCs w:val="24"/>
        </w:rPr>
      </w:pPr>
      <w:r>
        <w:rPr>
          <w:spacing w:val="-12"/>
          <w:position w:val="3"/>
          <w:sz w:val="24"/>
          <w:szCs w:val="24"/>
        </w:rPr>
        <w:t>18.2.6        Unused time-outs may not be carried</w:t>
      </w:r>
      <w:r>
        <w:rPr>
          <w:spacing w:val="1"/>
          <w:position w:val="3"/>
          <w:sz w:val="24"/>
          <w:szCs w:val="24"/>
        </w:rPr>
        <w:t xml:space="preserve"> </w:t>
      </w:r>
      <w:r>
        <w:rPr>
          <w:spacing w:val="-12"/>
          <w:position w:val="3"/>
          <w:sz w:val="24"/>
          <w:szCs w:val="24"/>
        </w:rPr>
        <w:t>over to the next</w:t>
      </w:r>
      <w:r>
        <w:rPr>
          <w:spacing w:val="3"/>
          <w:position w:val="3"/>
          <w:sz w:val="24"/>
          <w:szCs w:val="24"/>
        </w:rPr>
        <w:t xml:space="preserve"> </w:t>
      </w:r>
      <w:r>
        <w:rPr>
          <w:spacing w:val="-12"/>
          <w:position w:val="3"/>
          <w:sz w:val="24"/>
          <w:szCs w:val="24"/>
        </w:rPr>
        <w:t>half</w:t>
      </w:r>
      <w:r>
        <w:rPr>
          <w:spacing w:val="1"/>
          <w:position w:val="3"/>
          <w:sz w:val="24"/>
          <w:szCs w:val="24"/>
        </w:rPr>
        <w:t xml:space="preserve"> </w:t>
      </w:r>
      <w:r>
        <w:rPr>
          <w:spacing w:val="-12"/>
          <w:position w:val="3"/>
          <w:sz w:val="24"/>
          <w:szCs w:val="24"/>
        </w:rPr>
        <w:t>or</w:t>
      </w:r>
      <w:r>
        <w:rPr>
          <w:position w:val="3"/>
          <w:sz w:val="24"/>
          <w:szCs w:val="24"/>
        </w:rPr>
        <w:t xml:space="preserve"> </w:t>
      </w:r>
      <w:r>
        <w:rPr>
          <w:spacing w:val="-12"/>
          <w:position w:val="3"/>
          <w:sz w:val="24"/>
          <w:szCs w:val="24"/>
        </w:rPr>
        <w:t>overtim</w:t>
      </w:r>
      <w:r>
        <w:rPr>
          <w:spacing w:val="-13"/>
          <w:position w:val="3"/>
          <w:sz w:val="24"/>
          <w:szCs w:val="24"/>
        </w:rPr>
        <w:t>e.</w:t>
      </w:r>
    </w:p>
    <w:p w14:paraId="272E8C7C">
      <w:pPr>
        <w:spacing w:line="298" w:lineRule="exact"/>
        <w:rPr>
          <w:sz w:val="24"/>
          <w:szCs w:val="24"/>
        </w:rPr>
        <w:sectPr>
          <w:headerReference r:id="rId91" w:type="default"/>
          <w:footerReference r:id="rId92" w:type="default"/>
          <w:pgSz w:w="11900" w:h="16840"/>
          <w:pgMar w:top="1137" w:right="1263" w:bottom="652" w:left="1267" w:header="567" w:footer="402" w:gutter="0"/>
          <w:cols w:space="720" w:num="1"/>
        </w:sectPr>
      </w:pPr>
    </w:p>
    <w:p w14:paraId="667A7A4B">
      <w:pPr>
        <w:spacing w:before="167" w:line="570" w:lineRule="exact"/>
        <w:ind w:firstLine="8040"/>
      </w:pPr>
      <w:r>
        <w:rPr>
          <w:position w:val="-11"/>
        </w:rPr>
        <w:drawing>
          <wp:inline distT="0" distB="0" distL="0" distR="0">
            <wp:extent cx="743585" cy="36195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434"/>
                    <a:stretch>
                      <a:fillRect/>
                    </a:stretch>
                  </pic:blipFill>
                  <pic:spPr>
                    <a:xfrm>
                      <a:off x="0" y="0"/>
                      <a:ext cx="744219" cy="362327"/>
                    </a:xfrm>
                    <a:prstGeom prst="rect">
                      <a:avLst/>
                    </a:prstGeom>
                  </pic:spPr>
                </pic:pic>
              </a:graphicData>
            </a:graphic>
          </wp:inline>
        </w:drawing>
      </w:r>
    </w:p>
    <w:p w14:paraId="554903D2">
      <w:pPr>
        <w:spacing w:before="222" w:line="341" w:lineRule="exact"/>
        <w:ind w:left="191"/>
        <w:rPr>
          <w:rFonts w:ascii="等线" w:hAnsi="等线" w:eastAsia="等线" w:cs="等线"/>
          <w:sz w:val="24"/>
          <w:szCs w:val="24"/>
        </w:rPr>
      </w:pPr>
      <w:bookmarkStart w:id="37" w:name="bookmark200"/>
      <w:bookmarkEnd w:id="37"/>
      <w:r>
        <w:rPr>
          <w:rFonts w:ascii="Calibri" w:hAnsi="Calibri" w:eastAsia="Calibri" w:cs="Calibri"/>
          <w:spacing w:val="-1"/>
          <w:position w:val="3"/>
          <w:sz w:val="24"/>
          <w:szCs w:val="24"/>
        </w:rPr>
        <w:t xml:space="preserve">17.3.2         </w:t>
      </w:r>
      <w:r>
        <w:rPr>
          <w:rFonts w:ascii="等线" w:hAnsi="等线" w:eastAsia="等线" w:cs="等线"/>
          <w:spacing w:val="-1"/>
          <w:position w:val="3"/>
          <w:sz w:val="24"/>
          <w:szCs w:val="24"/>
        </w:rPr>
        <w:t>在掷球入界期间，其他队员不得：</w:t>
      </w:r>
    </w:p>
    <w:p w14:paraId="2EFE7772">
      <w:pPr>
        <w:pStyle w:val="2"/>
        <w:spacing w:line="342" w:lineRule="exact"/>
        <w:ind w:left="115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在球被掷入界内之前，其身体任何部位是否已越过界线？</w:t>
      </w:r>
    </w:p>
    <w:p w14:paraId="6F78A0A5">
      <w:pPr>
        <w:pStyle w:val="2"/>
        <w:spacing w:before="14" w:line="300" w:lineRule="auto"/>
        <w:ind w:left="1586" w:right="149" w:hanging="432"/>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当掷球入界地点的边界线与任何界外障碍物之间的距离小于</w:t>
      </w:r>
      <w:r>
        <w:rPr>
          <w:rFonts w:ascii="Calibri" w:hAnsi="Calibri" w:eastAsia="Calibri" w:cs="Calibri"/>
          <w:spacing w:val="2"/>
          <w:sz w:val="24"/>
          <w:szCs w:val="24"/>
        </w:rPr>
        <w:t>2</w:t>
      </w:r>
      <w:r>
        <w:rPr>
          <w:rFonts w:ascii="等线" w:hAnsi="等线" w:eastAsia="等线" w:cs="等线"/>
          <w:spacing w:val="2"/>
          <w:sz w:val="24"/>
          <w:szCs w:val="24"/>
        </w:rPr>
        <w:t>米时，与掷</w:t>
      </w:r>
      <w:r>
        <w:rPr>
          <w:rFonts w:ascii="等线" w:hAnsi="等线" w:eastAsia="等线" w:cs="等线"/>
          <w:spacing w:val="-1"/>
          <w:sz w:val="24"/>
          <w:szCs w:val="24"/>
        </w:rPr>
        <w:t>球入界者保持的距离不得小于</w:t>
      </w:r>
      <w:r>
        <w:rPr>
          <w:rFonts w:ascii="Calibri" w:hAnsi="Calibri" w:eastAsia="Calibri" w:cs="Calibri"/>
          <w:spacing w:val="-1"/>
          <w:sz w:val="24"/>
          <w:szCs w:val="24"/>
        </w:rPr>
        <w:t>1</w:t>
      </w:r>
      <w:r>
        <w:rPr>
          <w:rFonts w:ascii="等线" w:hAnsi="等线" w:eastAsia="等线" w:cs="等线"/>
          <w:spacing w:val="-1"/>
          <w:sz w:val="24"/>
          <w:szCs w:val="24"/>
        </w:rPr>
        <w:t>米。</w:t>
      </w:r>
    </w:p>
    <w:p w14:paraId="34BB47D6">
      <w:pPr>
        <w:pStyle w:val="2"/>
        <w:spacing w:line="283" w:lineRule="auto"/>
        <w:ind w:left="1163" w:right="149" w:hanging="972"/>
        <w:rPr>
          <w:rFonts w:ascii="等线" w:hAnsi="等线" w:eastAsia="等线" w:cs="等线"/>
          <w:sz w:val="24"/>
          <w:szCs w:val="24"/>
        </w:rPr>
      </w:pPr>
      <w:r>
        <w:rPr>
          <w:rFonts w:ascii="Calibri" w:hAnsi="Calibri" w:eastAsia="Calibri" w:cs="Calibri"/>
          <w:sz w:val="24"/>
          <w:szCs w:val="24"/>
        </w:rPr>
        <w:t xml:space="preserve">17.3.3         </w:t>
      </w:r>
      <w:r>
        <w:rPr>
          <w:rFonts w:ascii="等线" w:hAnsi="等线" w:eastAsia="等线" w:cs="等线"/>
          <w:sz w:val="24"/>
          <w:szCs w:val="24"/>
        </w:rPr>
        <w:t>当比赛计时钟在第四节及每场决胜期中显示剩余时间</w:t>
      </w:r>
      <w:r>
        <w:rPr>
          <w:sz w:val="24"/>
          <w:szCs w:val="24"/>
        </w:rPr>
        <w:t>≤</w:t>
      </w:r>
      <w:r>
        <w:rPr>
          <w:rFonts w:ascii="Calibri" w:hAnsi="Calibri" w:eastAsia="Calibri" w:cs="Calibri"/>
          <w:sz w:val="24"/>
          <w:szCs w:val="24"/>
        </w:rPr>
        <w:t>2</w:t>
      </w:r>
      <w:r>
        <w:rPr>
          <w:rFonts w:ascii="等线" w:hAnsi="等线" w:eastAsia="等线" w:cs="等线"/>
          <w:sz w:val="24"/>
          <w:szCs w:val="24"/>
        </w:rPr>
        <w:t>分钟，且出现</w:t>
      </w:r>
      <w:r>
        <w:rPr>
          <w:rFonts w:ascii="等线" w:hAnsi="等线" w:eastAsia="等线" w:cs="等线"/>
          <w:spacing w:val="-1"/>
          <w:sz w:val="24"/>
          <w:szCs w:val="24"/>
        </w:rPr>
        <w:t>掷球入</w:t>
      </w:r>
      <w:r>
        <w:rPr>
          <w:rFonts w:ascii="等线" w:hAnsi="等线" w:eastAsia="等线" w:cs="等线"/>
          <w:spacing w:val="1"/>
          <w:sz w:val="24"/>
          <w:szCs w:val="24"/>
        </w:rPr>
        <w:t>界时，</w:t>
      </w:r>
      <w:r>
        <w:rPr>
          <w:rFonts w:ascii="等线" w:hAnsi="等线" w:eastAsia="等线" w:cs="等线"/>
          <w:spacing w:val="-39"/>
          <w:sz w:val="24"/>
          <w:szCs w:val="24"/>
        </w:rPr>
        <w:t xml:space="preserve"/>
      </w:r>
      <w:r>
        <w:rPr>
          <w:rFonts w:ascii="等线" w:hAnsi="等线" w:eastAsia="等线" w:cs="等线"/>
          <w:spacing w:val="1"/>
          <w:sz w:val="24"/>
          <w:szCs w:val="24"/>
        </w:rPr>
        <w:t>主裁判应在执行掷球入界前，</w:t>
      </w:r>
      <w:r>
        <w:rPr>
          <w:rFonts w:ascii="等线" w:hAnsi="等线" w:eastAsia="等线" w:cs="等线"/>
          <w:spacing w:val="-28"/>
          <w:sz w:val="24"/>
          <w:szCs w:val="24"/>
        </w:rPr>
        <w:t xml:space="preserve"/>
      </w:r>
      <w:r>
        <w:rPr>
          <w:rFonts w:ascii="等线" w:hAnsi="等线" w:eastAsia="等线" w:cs="等线"/>
          <w:spacing w:val="1"/>
          <w:sz w:val="24"/>
          <w:szCs w:val="24"/>
        </w:rPr>
        <w:t>向防守队员发出</w:t>
      </w:r>
      <w:r>
        <w:rPr>
          <w:rFonts w:ascii="微软雅黑" w:hAnsi="微软雅黑" w:eastAsia="微软雅黑" w:cs="微软雅黑"/>
          <w:spacing w:val="1"/>
          <w:sz w:val="24"/>
          <w:szCs w:val="24"/>
        </w:rPr>
        <w:t>“</w:t>
      </w:r>
      <w:r>
        <w:rPr>
          <w:rFonts w:ascii="微软雅黑" w:hAnsi="微软雅黑" w:eastAsia="微软雅黑" w:cs="微软雅黑"/>
          <w:spacing w:val="-49"/>
          <w:sz w:val="24"/>
          <w:szCs w:val="24"/>
        </w:rPr>
        <w:t xml:space="preserve"/>
      </w:r>
      <w:r>
        <w:rPr>
          <w:rFonts w:ascii="等线" w:hAnsi="等线" w:eastAsia="等线" w:cs="等线"/>
          <w:spacing w:val="1"/>
          <w:sz w:val="24"/>
          <w:szCs w:val="24"/>
        </w:rPr>
        <w:t>非法越界</w:t>
      </w:r>
      <w:r>
        <w:rPr>
          <w:rFonts w:ascii="等线" w:hAnsi="等线" w:eastAsia="等线" w:cs="等线"/>
          <w:sz w:val="24"/>
          <w:szCs w:val="24"/>
        </w:rPr>
        <w:t>线</w:t>
      </w:r>
      <w:r>
        <w:rPr>
          <w:rFonts w:ascii="等线" w:hAnsi="等线" w:eastAsia="等线" w:cs="等线"/>
          <w:spacing w:val="-47"/>
          <w:sz w:val="24"/>
          <w:szCs w:val="24"/>
        </w:rPr>
        <w:t xml:space="preserve"/>
      </w:r>
      <w:r>
        <w:rPr>
          <w:rFonts w:ascii="微软雅黑" w:hAnsi="微软雅黑" w:eastAsia="微软雅黑" w:cs="微软雅黑"/>
          <w:sz w:val="24"/>
          <w:szCs w:val="24"/>
        </w:rPr>
        <w:t>”</w:t>
      </w:r>
      <w:r>
        <w:rPr>
          <w:rFonts w:ascii="等线" w:hAnsi="等线" w:eastAsia="等线" w:cs="等线"/>
          <w:sz w:val="24"/>
          <w:szCs w:val="24"/>
        </w:rPr>
        <w:t>信号</w:t>
      </w:r>
      <w:r>
        <w:rPr>
          <w:rFonts w:ascii="等线" w:hAnsi="等线" w:eastAsia="等线" w:cs="等线"/>
          <w:spacing w:val="-2"/>
          <w:sz w:val="24"/>
          <w:szCs w:val="24"/>
        </w:rPr>
        <w:t>作为警告。</w:t>
      </w:r>
    </w:p>
    <w:p w14:paraId="2A213A96">
      <w:pPr>
        <w:spacing w:before="141" w:line="211" w:lineRule="auto"/>
        <w:ind w:left="1173"/>
        <w:rPr>
          <w:rFonts w:ascii="等线" w:hAnsi="等线" w:eastAsia="等线" w:cs="等线"/>
          <w:sz w:val="24"/>
          <w:szCs w:val="24"/>
        </w:rPr>
      </w:pPr>
      <w:r>
        <w:rPr>
          <w:rFonts w:ascii="等线" w:hAnsi="等线" w:eastAsia="等线" w:cs="等线"/>
          <w:spacing w:val="-2"/>
          <w:sz w:val="24"/>
          <w:szCs w:val="24"/>
        </w:rPr>
        <w:t>若防守队员随后：</w:t>
      </w:r>
    </w:p>
    <w:p w14:paraId="71E2A748">
      <w:pPr>
        <w:pStyle w:val="2"/>
        <w:spacing w:before="163" w:line="343" w:lineRule="exact"/>
        <w:ind w:left="115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将身体任何部位移至界线外，从而干扰掷球入</w:t>
      </w:r>
      <w:r>
        <w:rPr>
          <w:rFonts w:ascii="等线" w:hAnsi="等线" w:eastAsia="等线" w:cs="等线"/>
          <w:position w:val="3"/>
          <w:sz w:val="24"/>
          <w:szCs w:val="24"/>
        </w:rPr>
        <w:t>界，或</w:t>
      </w:r>
    </w:p>
    <w:p w14:paraId="350C27A0">
      <w:pPr>
        <w:pStyle w:val="2"/>
        <w:spacing w:before="105" w:line="345" w:lineRule="exact"/>
        <w:ind w:left="115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当掷球入界点与掷球人之间的距离小于</w:t>
      </w:r>
      <w:r>
        <w:rPr>
          <w:rFonts w:ascii="Calibri" w:hAnsi="Calibri" w:eastAsia="Calibri" w:cs="Calibri"/>
          <w:position w:val="3"/>
          <w:sz w:val="24"/>
          <w:szCs w:val="24"/>
        </w:rPr>
        <w:t>2</w:t>
      </w:r>
      <w:r>
        <w:rPr>
          <w:rFonts w:ascii="等线" w:hAnsi="等线" w:eastAsia="等线" w:cs="等线"/>
          <w:position w:val="3"/>
          <w:sz w:val="24"/>
          <w:szCs w:val="24"/>
        </w:rPr>
        <w:t>米时，该距离应小于</w:t>
      </w:r>
      <w:r>
        <w:rPr>
          <w:rFonts w:ascii="Calibri" w:hAnsi="Calibri" w:eastAsia="Calibri" w:cs="Calibri"/>
          <w:position w:val="3"/>
          <w:sz w:val="24"/>
          <w:szCs w:val="24"/>
        </w:rPr>
        <w:t>1</w:t>
      </w:r>
      <w:r>
        <w:rPr>
          <w:rFonts w:ascii="等线" w:hAnsi="等线" w:eastAsia="等线" w:cs="等线"/>
          <w:position w:val="3"/>
          <w:sz w:val="24"/>
          <w:szCs w:val="24"/>
        </w:rPr>
        <w:t>米。</w:t>
      </w:r>
    </w:p>
    <w:p w14:paraId="62C5313A">
      <w:pPr>
        <w:pStyle w:val="2"/>
        <w:spacing w:line="241" w:lineRule="auto"/>
      </w:pPr>
    </w:p>
    <w:p w14:paraId="11149D74">
      <w:pPr>
        <w:spacing w:before="82" w:line="344" w:lineRule="exact"/>
        <w:ind w:left="1169"/>
        <w:rPr>
          <w:rFonts w:ascii="等线" w:hAnsi="等线" w:eastAsia="等线" w:cs="等线"/>
          <w:sz w:val="24"/>
          <w:szCs w:val="24"/>
        </w:rPr>
      </w:pPr>
      <w:r>
        <w:rPr>
          <w:rFonts w:ascii="等线" w:hAnsi="等线" w:eastAsia="等线" w:cs="等线"/>
          <w:spacing w:val="-1"/>
          <w:position w:val="3"/>
          <w:sz w:val="24"/>
          <w:szCs w:val="24"/>
        </w:rPr>
        <w:t>这构成违例，并将导致技术性犯规。</w:t>
      </w:r>
    </w:p>
    <w:p w14:paraId="2CC7D3B9">
      <w:pPr>
        <w:spacing w:before="26" w:line="214" w:lineRule="auto"/>
        <w:ind w:left="1154"/>
        <w:rPr>
          <w:rFonts w:ascii="等线" w:hAnsi="等线" w:eastAsia="等线" w:cs="等线"/>
          <w:sz w:val="23"/>
          <w:szCs w:val="23"/>
        </w:rPr>
      </w:pPr>
      <w:r>
        <w:rPr>
          <w:rFonts w:ascii="等线" w:hAnsi="等线" w:eastAsia="等线" w:cs="等线"/>
          <w:b/>
          <w:bCs/>
          <w:spacing w:val="3"/>
          <w:sz w:val="23"/>
          <w:szCs w:val="23"/>
        </w:rPr>
        <w:t>违反第</w:t>
      </w:r>
      <w:r>
        <w:rPr>
          <w:rFonts w:ascii="Calibri" w:hAnsi="Calibri" w:eastAsia="Calibri" w:cs="Calibri"/>
          <w:b/>
          <w:bCs/>
          <w:spacing w:val="3"/>
          <w:sz w:val="23"/>
          <w:szCs w:val="23"/>
        </w:rPr>
        <w:t>17.3</w:t>
      </w:r>
      <w:r>
        <w:rPr>
          <w:rFonts w:ascii="等线" w:hAnsi="等线" w:eastAsia="等线" w:cs="等线"/>
          <w:b/>
          <w:bCs/>
          <w:spacing w:val="3"/>
          <w:sz w:val="23"/>
          <w:szCs w:val="23"/>
        </w:rPr>
        <w:t>条即构成违例。</w:t>
      </w:r>
    </w:p>
    <w:p w14:paraId="34290A44">
      <w:pPr>
        <w:spacing w:line="150"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447331C8">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985" w:hRule="atLeast"/>
        </w:trPr>
        <w:tc>
          <w:tcPr>
            <w:tcW w:w="9329" w:type="dxa"/>
            <w:vAlign w:val="top"/>
          </w:tcPr>
          <w:p w14:paraId="1BA4FC0A">
            <w:pPr>
              <w:spacing w:before="42" w:line="212" w:lineRule="auto"/>
              <w:ind w:left="148"/>
              <w:rPr>
                <w:rFonts w:ascii="等线" w:hAnsi="等线" w:eastAsia="等线" w:cs="等线"/>
                <w:sz w:val="23"/>
                <w:szCs w:val="23"/>
              </w:rPr>
            </w:pPr>
            <w:r>
              <w:rPr>
                <w:rFonts w:ascii="Calibri" w:hAnsi="Calibri" w:eastAsia="Calibri" w:cs="Calibri"/>
                <w:b/>
                <w:bCs/>
                <w:sz w:val="23"/>
                <w:szCs w:val="23"/>
              </w:rPr>
              <w:t xml:space="preserve">17.4            </w:t>
            </w:r>
            <w:r>
              <w:rPr>
                <w:rFonts w:ascii="等线" w:hAnsi="等线" w:eastAsia="等线" w:cs="等线"/>
                <w:b/>
                <w:bCs/>
                <w:sz w:val="23"/>
                <w:szCs w:val="23"/>
              </w:rPr>
              <w:t>处罚</w:t>
            </w:r>
          </w:p>
          <w:p w14:paraId="45966DDA">
            <w:pPr>
              <w:spacing w:before="194" w:line="345" w:lineRule="exact"/>
              <w:ind w:left="1110"/>
              <w:rPr>
                <w:rFonts w:ascii="等线" w:hAnsi="等线" w:eastAsia="等线" w:cs="等线"/>
                <w:sz w:val="24"/>
                <w:szCs w:val="24"/>
              </w:rPr>
            </w:pPr>
            <w:r>
              <w:rPr>
                <w:rFonts w:ascii="等线" w:hAnsi="等线" w:eastAsia="等线" w:cs="等线"/>
                <w:spacing w:val="-1"/>
                <w:position w:val="3"/>
                <w:sz w:val="24"/>
                <w:szCs w:val="24"/>
              </w:rPr>
              <w:t>球应判给对方，并从原掷球入界地点进行掷球入界。</w:t>
            </w:r>
          </w:p>
        </w:tc>
      </w:tr>
    </w:tbl>
    <w:p w14:paraId="61977117">
      <w:pPr>
        <w:pStyle w:val="2"/>
        <w:spacing w:line="416" w:lineRule="auto"/>
      </w:pPr>
    </w:p>
    <w:p w14:paraId="3CF1C05A">
      <w:pPr>
        <w:spacing w:before="92" w:line="216" w:lineRule="auto"/>
        <w:ind w:left="159"/>
        <w:rPr>
          <w:rFonts w:ascii="等线" w:hAnsi="等线" w:eastAsia="等线" w:cs="等线"/>
          <w:sz w:val="27"/>
          <w:szCs w:val="27"/>
        </w:rPr>
      </w:pPr>
      <w:r>
        <w:rPr>
          <w:rFonts w:ascii="等线" w:hAnsi="等线" w:eastAsia="等线" w:cs="等线"/>
          <w:b/>
          <w:bCs/>
          <w:color w:val="FF0000"/>
          <w:spacing w:val="4"/>
          <w:sz w:val="27"/>
          <w:szCs w:val="27"/>
        </w:rPr>
        <w:t>第十八条 暂停</w:t>
      </w:r>
    </w:p>
    <w:p w14:paraId="79E5C6D1">
      <w:pPr>
        <w:spacing w:before="119" w:line="215" w:lineRule="auto"/>
        <w:ind w:left="188"/>
        <w:rPr>
          <w:rFonts w:ascii="等线" w:hAnsi="等线" w:eastAsia="等线" w:cs="等线"/>
          <w:sz w:val="23"/>
          <w:szCs w:val="23"/>
        </w:rPr>
      </w:pPr>
      <w:r>
        <w:rPr>
          <w:rFonts w:ascii="Calibri" w:hAnsi="Calibri" w:eastAsia="Calibri" w:cs="Calibri"/>
          <w:b/>
          <w:bCs/>
          <w:sz w:val="23"/>
          <w:szCs w:val="23"/>
        </w:rPr>
        <w:t xml:space="preserve">18.1            </w:t>
      </w:r>
      <w:r>
        <w:rPr>
          <w:rFonts w:ascii="等线" w:hAnsi="等线" w:eastAsia="等线" w:cs="等线"/>
          <w:b/>
          <w:bCs/>
          <w:sz w:val="23"/>
          <w:szCs w:val="23"/>
        </w:rPr>
        <w:t>定义</w:t>
      </w:r>
    </w:p>
    <w:p w14:paraId="15EA757E">
      <w:pPr>
        <w:spacing w:before="155" w:line="343" w:lineRule="exact"/>
        <w:ind w:left="1157"/>
        <w:rPr>
          <w:rFonts w:ascii="等线" w:hAnsi="等线" w:eastAsia="等线" w:cs="等线"/>
          <w:sz w:val="24"/>
          <w:szCs w:val="24"/>
        </w:rPr>
      </w:pPr>
      <w:r>
        <w:rPr>
          <w:rFonts w:ascii="等线" w:hAnsi="等线" w:eastAsia="等线" w:cs="等线"/>
          <w:spacing w:val="-1"/>
          <w:position w:val="3"/>
          <w:sz w:val="24"/>
          <w:szCs w:val="24"/>
        </w:rPr>
        <w:t>暂停是指主教练或首席助理教练要求对比赛进行的中断。</w:t>
      </w:r>
    </w:p>
    <w:p w14:paraId="7701F90E">
      <w:pPr>
        <w:spacing w:before="248" w:line="212" w:lineRule="auto"/>
        <w:ind w:left="188"/>
        <w:rPr>
          <w:rFonts w:ascii="等线" w:hAnsi="等线" w:eastAsia="等线" w:cs="等线"/>
          <w:sz w:val="23"/>
          <w:szCs w:val="23"/>
        </w:rPr>
      </w:pPr>
      <w:r>
        <w:rPr>
          <w:rFonts w:ascii="Calibri" w:hAnsi="Calibri" w:eastAsia="Calibri" w:cs="Calibri"/>
          <w:b/>
          <w:bCs/>
          <w:sz w:val="23"/>
          <w:szCs w:val="23"/>
        </w:rPr>
        <w:t xml:space="preserve">18.2            </w:t>
      </w:r>
      <w:r>
        <w:rPr>
          <w:rFonts w:ascii="等线" w:hAnsi="等线" w:eastAsia="等线" w:cs="等线"/>
          <w:b/>
          <w:bCs/>
          <w:sz w:val="23"/>
          <w:szCs w:val="23"/>
        </w:rPr>
        <w:t>规则</w:t>
      </w:r>
    </w:p>
    <w:p w14:paraId="186F5DAC">
      <w:pPr>
        <w:spacing w:before="110" w:line="211" w:lineRule="auto"/>
        <w:ind w:left="191"/>
        <w:rPr>
          <w:rFonts w:ascii="等线" w:hAnsi="等线" w:eastAsia="等线" w:cs="等线"/>
          <w:sz w:val="24"/>
          <w:szCs w:val="24"/>
        </w:rPr>
      </w:pPr>
      <w:r>
        <w:rPr>
          <w:rFonts w:ascii="Calibri" w:hAnsi="Calibri" w:eastAsia="Calibri" w:cs="Calibri"/>
          <w:spacing w:val="-1"/>
          <w:sz w:val="24"/>
          <w:szCs w:val="24"/>
        </w:rPr>
        <w:t xml:space="preserve">18.2.1         </w:t>
      </w:r>
      <w:r>
        <w:rPr>
          <w:rFonts w:ascii="等线" w:hAnsi="等线" w:eastAsia="等线" w:cs="等线"/>
          <w:spacing w:val="-1"/>
          <w:sz w:val="24"/>
          <w:szCs w:val="24"/>
        </w:rPr>
        <w:t>每次暂停时间均</w:t>
      </w:r>
      <w:r>
        <w:rPr>
          <w:rFonts w:ascii="等线" w:hAnsi="等线" w:eastAsia="等线" w:cs="等线"/>
          <w:spacing w:val="-2"/>
          <w:sz w:val="24"/>
          <w:szCs w:val="24"/>
        </w:rPr>
        <w:t>为</w:t>
      </w:r>
      <w:r>
        <w:rPr>
          <w:rFonts w:ascii="Calibri" w:hAnsi="Calibri" w:eastAsia="Calibri" w:cs="Calibri"/>
          <w:spacing w:val="-2"/>
          <w:sz w:val="24"/>
          <w:szCs w:val="24"/>
        </w:rPr>
        <w:t>1</w:t>
      </w:r>
      <w:r>
        <w:rPr>
          <w:rFonts w:ascii="等线" w:hAnsi="等线" w:eastAsia="等线" w:cs="等线"/>
          <w:spacing w:val="-2"/>
          <w:sz w:val="24"/>
          <w:szCs w:val="24"/>
        </w:rPr>
        <w:t>分钟。</w:t>
      </w:r>
    </w:p>
    <w:p w14:paraId="306F7B75">
      <w:pPr>
        <w:spacing w:before="36" w:line="343" w:lineRule="exact"/>
        <w:ind w:left="191"/>
        <w:rPr>
          <w:rFonts w:ascii="等线" w:hAnsi="等线" w:eastAsia="等线" w:cs="等线"/>
          <w:sz w:val="24"/>
          <w:szCs w:val="24"/>
        </w:rPr>
      </w:pPr>
      <w:r>
        <w:rPr>
          <w:rFonts w:ascii="Calibri" w:hAnsi="Calibri" w:eastAsia="Calibri" w:cs="Calibri"/>
          <w:position w:val="3"/>
          <w:sz w:val="24"/>
          <w:szCs w:val="24"/>
        </w:rPr>
        <w:t xml:space="preserve">18.2.2        </w:t>
      </w:r>
      <w:r>
        <w:rPr>
          <w:rFonts w:ascii="等线" w:hAnsi="等线" w:eastAsia="等线" w:cs="等线"/>
          <w:position w:val="3"/>
          <w:sz w:val="24"/>
          <w:szCs w:val="24"/>
        </w:rPr>
        <w:t>在暂停机会期间，可给予一次暂停。</w:t>
      </w:r>
    </w:p>
    <w:p w14:paraId="40EBB4C0">
      <w:pPr>
        <w:spacing w:before="50" w:line="211" w:lineRule="auto"/>
        <w:ind w:left="191"/>
        <w:rPr>
          <w:rFonts w:ascii="等线" w:hAnsi="等线" w:eastAsia="等线" w:cs="等线"/>
          <w:sz w:val="24"/>
          <w:szCs w:val="24"/>
        </w:rPr>
      </w:pPr>
      <w:r>
        <w:rPr>
          <w:rFonts w:ascii="Calibri" w:hAnsi="Calibri" w:eastAsia="Calibri" w:cs="Calibri"/>
          <w:spacing w:val="-2"/>
          <w:sz w:val="24"/>
          <w:szCs w:val="24"/>
        </w:rPr>
        <w:t>18.2.3</w:t>
      </w:r>
      <w:r>
        <w:rPr>
          <w:rFonts w:ascii="Calibri" w:hAnsi="Calibri" w:eastAsia="Calibri" w:cs="Calibri"/>
          <w:spacing w:val="5"/>
          <w:sz w:val="24"/>
          <w:szCs w:val="24"/>
        </w:rPr>
        <w:t xml:space="preserve">        </w:t>
      </w:r>
      <w:r>
        <w:rPr>
          <w:rFonts w:ascii="等线" w:hAnsi="等线" w:eastAsia="等线" w:cs="等线"/>
          <w:spacing w:val="-2"/>
          <w:sz w:val="24"/>
          <w:szCs w:val="24"/>
        </w:rPr>
        <w:t>暂停机会在以下情况下触发：</w:t>
      </w:r>
    </w:p>
    <w:p w14:paraId="65A34FEC">
      <w:pPr>
        <w:pStyle w:val="2"/>
        <w:spacing w:before="16" w:line="277" w:lineRule="auto"/>
        <w:ind w:left="1603" w:right="149" w:hanging="449"/>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对于双方球队而言，球变为死球，</w:t>
      </w:r>
      <w:r>
        <w:rPr>
          <w:rFonts w:ascii="等线" w:hAnsi="等线" w:eastAsia="等线" w:cs="等线"/>
          <w:spacing w:val="-8"/>
          <w:sz w:val="24"/>
          <w:szCs w:val="24"/>
        </w:rPr>
        <w:t xml:space="preserve"/>
      </w:r>
      <w:r>
        <w:rPr>
          <w:rFonts w:ascii="等线" w:hAnsi="等线" w:eastAsia="等线" w:cs="等线"/>
          <w:spacing w:val="4"/>
          <w:sz w:val="24"/>
          <w:szCs w:val="24"/>
        </w:rPr>
        <w:t>比赛计时钟停止运行，且主裁判已</w:t>
      </w:r>
      <w:r>
        <w:rPr>
          <w:rFonts w:ascii="等线" w:hAnsi="等线" w:eastAsia="等线" w:cs="等线"/>
          <w:spacing w:val="-2"/>
          <w:sz w:val="24"/>
          <w:szCs w:val="24"/>
        </w:rPr>
        <w:t>与记录员</w:t>
      </w:r>
      <w:r>
        <w:rPr>
          <w:rFonts w:hint="eastAsia" w:ascii="等线" w:hAnsi="等线" w:eastAsia="等线" w:cs="等线"/>
          <w:spacing w:val="-2"/>
          <w:sz w:val="24"/>
          <w:szCs w:val="24"/>
          <w:lang w:eastAsia="zh-CN"/>
        </w:rPr>
        <w:t>做</w:t>
      </w:r>
      <w:r>
        <w:rPr>
          <w:rFonts w:ascii="等线" w:hAnsi="等线" w:eastAsia="等线" w:cs="等线"/>
          <w:spacing w:val="-2"/>
          <w:sz w:val="24"/>
          <w:szCs w:val="24"/>
        </w:rPr>
        <w:t>结束沟通。</w:t>
      </w:r>
    </w:p>
    <w:p w14:paraId="1DD7B599">
      <w:pPr>
        <w:pStyle w:val="2"/>
        <w:spacing w:line="336" w:lineRule="exact"/>
        <w:ind w:left="115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对于双方球队而言，在最后一次罚球命中后，球权即转为死球。</w:t>
      </w:r>
    </w:p>
    <w:p w14:paraId="39F08260">
      <w:pPr>
        <w:pStyle w:val="2"/>
        <w:spacing w:line="343" w:lineRule="exact"/>
        <w:ind w:left="115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对于未得分的球队，则计入一球。</w:t>
      </w:r>
    </w:p>
    <w:p w14:paraId="3246C9EE">
      <w:pPr>
        <w:spacing w:before="19" w:line="343" w:lineRule="exact"/>
        <w:ind w:left="191"/>
        <w:rPr>
          <w:rFonts w:ascii="等线" w:hAnsi="等线" w:eastAsia="等线" w:cs="等线"/>
          <w:sz w:val="24"/>
          <w:szCs w:val="24"/>
        </w:rPr>
      </w:pPr>
      <w:r>
        <w:rPr>
          <w:rFonts w:ascii="Calibri" w:hAnsi="Calibri" w:eastAsia="Calibri" w:cs="Calibri"/>
          <w:position w:val="3"/>
          <w:sz w:val="24"/>
          <w:szCs w:val="24"/>
        </w:rPr>
        <w:t xml:space="preserve">18.2.4        </w:t>
      </w:r>
      <w:r>
        <w:rPr>
          <w:rFonts w:ascii="等线" w:hAnsi="等线" w:eastAsia="等线" w:cs="等线"/>
          <w:position w:val="3"/>
          <w:sz w:val="24"/>
          <w:szCs w:val="24"/>
        </w:rPr>
        <w:t>暂停机会在球由队员可用于掷球入界或首次罚球时结束。</w:t>
      </w:r>
    </w:p>
    <w:p w14:paraId="14D30387">
      <w:pPr>
        <w:spacing w:before="51" w:line="210" w:lineRule="auto"/>
        <w:ind w:left="191"/>
        <w:rPr>
          <w:rFonts w:ascii="等线" w:hAnsi="等线" w:eastAsia="等线" w:cs="等线"/>
          <w:sz w:val="24"/>
          <w:szCs w:val="24"/>
        </w:rPr>
      </w:pPr>
      <w:r>
        <w:rPr>
          <w:rFonts w:ascii="Calibri" w:hAnsi="Calibri" w:eastAsia="Calibri" w:cs="Calibri"/>
          <w:spacing w:val="-1"/>
          <w:sz w:val="24"/>
          <w:szCs w:val="24"/>
        </w:rPr>
        <w:t xml:space="preserve">18.2.5         </w:t>
      </w:r>
      <w:r>
        <w:rPr>
          <w:rFonts w:ascii="等线" w:hAnsi="等线" w:eastAsia="等线" w:cs="等线"/>
          <w:spacing w:val="-1"/>
          <w:sz w:val="24"/>
          <w:szCs w:val="24"/>
        </w:rPr>
        <w:t>每支球队均可获得以</w:t>
      </w:r>
      <w:r>
        <w:rPr>
          <w:rFonts w:ascii="等线" w:hAnsi="等线" w:eastAsia="等线" w:cs="等线"/>
          <w:spacing w:val="-2"/>
          <w:sz w:val="24"/>
          <w:szCs w:val="24"/>
        </w:rPr>
        <w:t>下资源：</w:t>
      </w:r>
    </w:p>
    <w:p w14:paraId="6316508E">
      <w:pPr>
        <w:pStyle w:val="2"/>
        <w:spacing w:before="48" w:line="211" w:lineRule="auto"/>
        <w:ind w:left="1154"/>
        <w:rPr>
          <w:rFonts w:ascii="等线" w:hAnsi="等线" w:eastAsia="等线" w:cs="等线"/>
          <w:sz w:val="24"/>
          <w:szCs w:val="24"/>
        </w:rPr>
      </w:pPr>
      <w:r>
        <w:rPr>
          <w:sz w:val="24"/>
          <w:szCs w:val="24"/>
        </w:rPr>
        <w:t xml:space="preserve">•     </w:t>
      </w:r>
      <w:r>
        <w:rPr>
          <w:rFonts w:ascii="等线" w:hAnsi="等线" w:eastAsia="等线" w:cs="等线"/>
          <w:sz w:val="24"/>
          <w:szCs w:val="24"/>
        </w:rPr>
        <w:t>上半场共使用两次暂停。</w:t>
      </w:r>
    </w:p>
    <w:p w14:paraId="1521E84E">
      <w:pPr>
        <w:pStyle w:val="2"/>
        <w:spacing w:before="14" w:line="272" w:lineRule="auto"/>
        <w:ind w:left="1578" w:right="149" w:hanging="424"/>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下半场可使用</w:t>
      </w:r>
      <w:r>
        <w:rPr>
          <w:rFonts w:ascii="Calibri" w:hAnsi="Calibri" w:eastAsia="Calibri" w:cs="Calibri"/>
          <w:spacing w:val="4"/>
          <w:sz w:val="24"/>
          <w:szCs w:val="24"/>
        </w:rPr>
        <w:t>3</w:t>
      </w:r>
      <w:r>
        <w:rPr>
          <w:rFonts w:ascii="等线" w:hAnsi="等线" w:eastAsia="等线" w:cs="等线"/>
          <w:spacing w:val="4"/>
          <w:sz w:val="24"/>
          <w:szCs w:val="24"/>
        </w:rPr>
        <w:t>次暂停，若比赛计时钟显示</w:t>
      </w:r>
      <w:r>
        <w:rPr>
          <w:rFonts w:ascii="等线" w:hAnsi="等线" w:eastAsia="等线" w:cs="等线"/>
          <w:spacing w:val="3"/>
          <w:sz w:val="24"/>
          <w:szCs w:val="24"/>
        </w:rPr>
        <w:t>第四节剩余时间</w:t>
      </w:r>
      <w:r>
        <w:rPr>
          <w:spacing w:val="3"/>
          <w:sz w:val="24"/>
          <w:szCs w:val="24"/>
        </w:rPr>
        <w:t>≤</w:t>
      </w:r>
      <w:r>
        <w:rPr>
          <w:rFonts w:ascii="Calibri" w:hAnsi="Calibri" w:eastAsia="Calibri" w:cs="Calibri"/>
          <w:spacing w:val="3"/>
          <w:sz w:val="24"/>
          <w:szCs w:val="24"/>
        </w:rPr>
        <w:t>2</w:t>
      </w:r>
      <w:r>
        <w:rPr>
          <w:rFonts w:ascii="等线" w:hAnsi="等线" w:eastAsia="等线" w:cs="等线"/>
          <w:spacing w:val="3"/>
          <w:sz w:val="24"/>
          <w:szCs w:val="24"/>
        </w:rPr>
        <w:t>分钟，则此</w:t>
      </w:r>
      <w:r>
        <w:rPr>
          <w:rFonts w:ascii="等线" w:hAnsi="等线" w:eastAsia="等线" w:cs="等线"/>
          <w:spacing w:val="-1"/>
          <w:sz w:val="24"/>
          <w:szCs w:val="24"/>
        </w:rPr>
        <w:t>类暂停次数最多不得超过</w:t>
      </w:r>
      <w:r>
        <w:rPr>
          <w:rFonts w:ascii="Calibri" w:hAnsi="Calibri" w:eastAsia="Calibri" w:cs="Calibri"/>
          <w:spacing w:val="-1"/>
          <w:sz w:val="24"/>
          <w:szCs w:val="24"/>
        </w:rPr>
        <w:t>2</w:t>
      </w:r>
      <w:r>
        <w:rPr>
          <w:rFonts w:ascii="等线" w:hAnsi="等线" w:eastAsia="等线" w:cs="等线"/>
          <w:spacing w:val="-1"/>
          <w:sz w:val="24"/>
          <w:szCs w:val="24"/>
        </w:rPr>
        <w:t>次。</w:t>
      </w:r>
    </w:p>
    <w:p w14:paraId="7569C4EB">
      <w:pPr>
        <w:pStyle w:val="2"/>
        <w:spacing w:line="343" w:lineRule="exact"/>
        <w:ind w:left="115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每场决胜期中执行一次暂停。</w:t>
      </w:r>
    </w:p>
    <w:p w14:paraId="0CD2E015">
      <w:pPr>
        <w:spacing w:before="16" w:line="343" w:lineRule="exact"/>
        <w:ind w:left="191"/>
        <w:rPr>
          <w:rFonts w:ascii="等线" w:hAnsi="等线" w:eastAsia="等线" w:cs="等线"/>
          <w:sz w:val="24"/>
          <w:szCs w:val="24"/>
        </w:rPr>
      </w:pPr>
      <w:r>
        <w:rPr>
          <w:rFonts w:ascii="Calibri" w:hAnsi="Calibri" w:eastAsia="Calibri" w:cs="Calibri"/>
          <w:spacing w:val="-1"/>
          <w:position w:val="3"/>
          <w:sz w:val="24"/>
          <w:szCs w:val="24"/>
        </w:rPr>
        <w:t xml:space="preserve">18.2.6         </w:t>
      </w:r>
      <w:r>
        <w:rPr>
          <w:rFonts w:ascii="等线" w:hAnsi="等线" w:eastAsia="等线" w:cs="等线"/>
          <w:spacing w:val="-1"/>
          <w:position w:val="3"/>
          <w:sz w:val="24"/>
          <w:szCs w:val="24"/>
        </w:rPr>
        <w:t>未使用的暂停时间可能不得延续至下一半场或决胜期。</w:t>
      </w:r>
    </w:p>
    <w:p w14:paraId="5609D0C1">
      <w:pPr>
        <w:spacing w:line="343" w:lineRule="exact"/>
        <w:rPr>
          <w:rFonts w:ascii="等线" w:hAnsi="等线" w:eastAsia="等线" w:cs="等线"/>
          <w:sz w:val="24"/>
          <w:szCs w:val="24"/>
        </w:rPr>
        <w:sectPr>
          <w:headerReference r:id="rId93" w:type="default"/>
          <w:footerReference r:id="rId94" w:type="default"/>
          <w:pgSz w:w="11900" w:h="16840"/>
          <w:pgMar w:top="400" w:right="1263" w:bottom="623" w:left="1267" w:header="0" w:footer="384" w:gutter="0"/>
          <w:cols w:space="720" w:num="1"/>
        </w:sectPr>
      </w:pPr>
    </w:p>
    <w:p w14:paraId="359FF2C8">
      <w:pPr>
        <w:pStyle w:val="2"/>
        <w:spacing w:before="284" w:line="253" w:lineRule="auto"/>
        <w:ind w:left="992" w:hanging="972"/>
        <w:rPr>
          <w:sz w:val="24"/>
          <w:szCs w:val="24"/>
        </w:rPr>
      </w:pPr>
      <w:r>
        <w:rPr>
          <w:spacing w:val="-11"/>
          <w:sz w:val="24"/>
          <w:szCs w:val="24"/>
        </w:rPr>
        <w:t>18.2.7       A time-out</w:t>
      </w:r>
      <w:r>
        <w:rPr>
          <w:spacing w:val="19"/>
          <w:w w:val="101"/>
          <w:sz w:val="24"/>
          <w:szCs w:val="24"/>
        </w:rPr>
        <w:t xml:space="preserve"> </w:t>
      </w:r>
      <w:r>
        <w:rPr>
          <w:spacing w:val="-11"/>
          <w:sz w:val="24"/>
          <w:szCs w:val="24"/>
        </w:rPr>
        <w:t>is</w:t>
      </w:r>
      <w:r>
        <w:rPr>
          <w:spacing w:val="22"/>
          <w:sz w:val="24"/>
          <w:szCs w:val="24"/>
        </w:rPr>
        <w:t xml:space="preserve"> </w:t>
      </w:r>
      <w:r>
        <w:rPr>
          <w:spacing w:val="-11"/>
          <w:sz w:val="24"/>
          <w:szCs w:val="24"/>
        </w:rPr>
        <w:t>charged</w:t>
      </w:r>
      <w:r>
        <w:rPr>
          <w:spacing w:val="19"/>
          <w:w w:val="101"/>
          <w:sz w:val="24"/>
          <w:szCs w:val="24"/>
        </w:rPr>
        <w:t xml:space="preserve"> </w:t>
      </w:r>
      <w:r>
        <w:rPr>
          <w:spacing w:val="-11"/>
          <w:sz w:val="24"/>
          <w:szCs w:val="24"/>
        </w:rPr>
        <w:t>against</w:t>
      </w:r>
      <w:r>
        <w:rPr>
          <w:spacing w:val="3"/>
          <w:sz w:val="24"/>
          <w:szCs w:val="24"/>
        </w:rPr>
        <w:t xml:space="preserve"> </w:t>
      </w:r>
      <w:r>
        <w:rPr>
          <w:spacing w:val="-11"/>
          <w:sz w:val="24"/>
          <w:szCs w:val="24"/>
        </w:rPr>
        <w:t>the</w:t>
      </w:r>
      <w:r>
        <w:rPr>
          <w:spacing w:val="4"/>
          <w:sz w:val="24"/>
          <w:szCs w:val="24"/>
        </w:rPr>
        <w:t xml:space="preserve"> </w:t>
      </w:r>
      <w:r>
        <w:rPr>
          <w:spacing w:val="-11"/>
          <w:sz w:val="24"/>
          <w:szCs w:val="24"/>
        </w:rPr>
        <w:t>team</w:t>
      </w:r>
      <w:r>
        <w:rPr>
          <w:spacing w:val="6"/>
          <w:sz w:val="24"/>
          <w:szCs w:val="24"/>
        </w:rPr>
        <w:t xml:space="preserve"> </w:t>
      </w:r>
      <w:r>
        <w:rPr>
          <w:spacing w:val="-11"/>
          <w:sz w:val="24"/>
          <w:szCs w:val="24"/>
        </w:rPr>
        <w:t>whose</w:t>
      </w:r>
      <w:r>
        <w:rPr>
          <w:spacing w:val="21"/>
          <w:w w:val="101"/>
          <w:sz w:val="24"/>
          <w:szCs w:val="24"/>
        </w:rPr>
        <w:t xml:space="preserve"> </w:t>
      </w:r>
      <w:r>
        <w:rPr>
          <w:spacing w:val="-11"/>
          <w:sz w:val="24"/>
          <w:szCs w:val="24"/>
        </w:rPr>
        <w:t>head</w:t>
      </w:r>
      <w:r>
        <w:rPr>
          <w:spacing w:val="21"/>
          <w:w w:val="101"/>
          <w:sz w:val="24"/>
          <w:szCs w:val="24"/>
        </w:rPr>
        <w:t xml:space="preserve"> </w:t>
      </w:r>
      <w:r>
        <w:rPr>
          <w:spacing w:val="-11"/>
          <w:sz w:val="24"/>
          <w:szCs w:val="24"/>
        </w:rPr>
        <w:t>coach</w:t>
      </w:r>
      <w:r>
        <w:rPr>
          <w:spacing w:val="18"/>
          <w:sz w:val="24"/>
          <w:szCs w:val="24"/>
        </w:rPr>
        <w:t xml:space="preserve"> </w:t>
      </w:r>
      <w:r>
        <w:rPr>
          <w:spacing w:val="-11"/>
          <w:sz w:val="24"/>
          <w:szCs w:val="24"/>
        </w:rPr>
        <w:t>or</w:t>
      </w:r>
      <w:r>
        <w:rPr>
          <w:spacing w:val="6"/>
          <w:sz w:val="24"/>
          <w:szCs w:val="24"/>
        </w:rPr>
        <w:t xml:space="preserve"> </w:t>
      </w:r>
      <w:r>
        <w:rPr>
          <w:spacing w:val="-11"/>
          <w:sz w:val="24"/>
          <w:szCs w:val="24"/>
        </w:rPr>
        <w:t>first</w:t>
      </w:r>
      <w:r>
        <w:rPr>
          <w:spacing w:val="20"/>
          <w:sz w:val="24"/>
          <w:szCs w:val="24"/>
        </w:rPr>
        <w:t xml:space="preserve"> </w:t>
      </w:r>
      <w:r>
        <w:rPr>
          <w:spacing w:val="-11"/>
          <w:sz w:val="24"/>
          <w:szCs w:val="24"/>
        </w:rPr>
        <w:t>assi</w:t>
      </w:r>
      <w:r>
        <w:rPr>
          <w:spacing w:val="-12"/>
          <w:sz w:val="24"/>
          <w:szCs w:val="24"/>
        </w:rPr>
        <w:t>stant</w:t>
      </w:r>
      <w:r>
        <w:rPr>
          <w:spacing w:val="21"/>
          <w:w w:val="101"/>
          <w:sz w:val="24"/>
          <w:szCs w:val="24"/>
        </w:rPr>
        <w:t xml:space="preserve"> </w:t>
      </w:r>
      <w:r>
        <w:rPr>
          <w:spacing w:val="-12"/>
          <w:sz w:val="24"/>
          <w:szCs w:val="24"/>
        </w:rPr>
        <w:t>coach</w:t>
      </w:r>
      <w:r>
        <w:rPr>
          <w:sz w:val="24"/>
          <w:szCs w:val="24"/>
        </w:rPr>
        <w:t xml:space="preserve"> </w:t>
      </w:r>
      <w:r>
        <w:rPr>
          <w:spacing w:val="-12"/>
          <w:sz w:val="24"/>
          <w:szCs w:val="24"/>
        </w:rPr>
        <w:t>fi</w:t>
      </w:r>
      <w:r>
        <w:rPr>
          <w:spacing w:val="-11"/>
          <w:sz w:val="24"/>
          <w:szCs w:val="24"/>
        </w:rPr>
        <w:t>rst</w:t>
      </w:r>
      <w:r>
        <w:rPr>
          <w:spacing w:val="25"/>
          <w:sz w:val="24"/>
          <w:szCs w:val="24"/>
        </w:rPr>
        <w:t xml:space="preserve"> </w:t>
      </w:r>
      <w:r>
        <w:rPr>
          <w:spacing w:val="-11"/>
          <w:sz w:val="24"/>
          <w:szCs w:val="24"/>
        </w:rPr>
        <w:t>made</w:t>
      </w:r>
      <w:r>
        <w:rPr>
          <w:spacing w:val="25"/>
          <w:sz w:val="24"/>
          <w:szCs w:val="24"/>
        </w:rPr>
        <w:t xml:space="preserve"> </w:t>
      </w:r>
      <w:r>
        <w:rPr>
          <w:spacing w:val="-11"/>
          <w:sz w:val="24"/>
          <w:szCs w:val="24"/>
        </w:rPr>
        <w:t>a</w:t>
      </w:r>
      <w:r>
        <w:rPr>
          <w:spacing w:val="27"/>
          <w:sz w:val="24"/>
          <w:szCs w:val="24"/>
        </w:rPr>
        <w:t xml:space="preserve"> </w:t>
      </w:r>
      <w:r>
        <w:rPr>
          <w:spacing w:val="-11"/>
          <w:sz w:val="24"/>
          <w:szCs w:val="24"/>
        </w:rPr>
        <w:t>request</w:t>
      </w:r>
      <w:r>
        <w:rPr>
          <w:spacing w:val="28"/>
          <w:sz w:val="24"/>
          <w:szCs w:val="24"/>
        </w:rPr>
        <w:t xml:space="preserve"> </w:t>
      </w:r>
      <w:r>
        <w:rPr>
          <w:spacing w:val="-11"/>
          <w:sz w:val="24"/>
          <w:szCs w:val="24"/>
        </w:rPr>
        <w:t>unless</w:t>
      </w:r>
      <w:r>
        <w:rPr>
          <w:spacing w:val="9"/>
          <w:sz w:val="24"/>
          <w:szCs w:val="24"/>
        </w:rPr>
        <w:t xml:space="preserve"> </w:t>
      </w:r>
      <w:r>
        <w:rPr>
          <w:spacing w:val="-11"/>
          <w:sz w:val="24"/>
          <w:szCs w:val="24"/>
        </w:rPr>
        <w:t>the</w:t>
      </w:r>
      <w:r>
        <w:rPr>
          <w:spacing w:val="9"/>
          <w:sz w:val="24"/>
          <w:szCs w:val="24"/>
        </w:rPr>
        <w:t xml:space="preserve"> </w:t>
      </w:r>
      <w:r>
        <w:rPr>
          <w:spacing w:val="-11"/>
          <w:sz w:val="24"/>
          <w:szCs w:val="24"/>
        </w:rPr>
        <w:t>time-out</w:t>
      </w:r>
      <w:r>
        <w:rPr>
          <w:spacing w:val="25"/>
          <w:w w:val="101"/>
          <w:sz w:val="24"/>
          <w:szCs w:val="24"/>
        </w:rPr>
        <w:t xml:space="preserve"> </w:t>
      </w:r>
      <w:r>
        <w:rPr>
          <w:spacing w:val="-11"/>
          <w:sz w:val="24"/>
          <w:szCs w:val="24"/>
        </w:rPr>
        <w:t>i</w:t>
      </w:r>
      <w:r>
        <w:rPr>
          <w:spacing w:val="-12"/>
          <w:sz w:val="24"/>
          <w:szCs w:val="24"/>
        </w:rPr>
        <w:t>s</w:t>
      </w:r>
      <w:r>
        <w:rPr>
          <w:spacing w:val="24"/>
          <w:sz w:val="24"/>
          <w:szCs w:val="24"/>
        </w:rPr>
        <w:t xml:space="preserve"> </w:t>
      </w:r>
      <w:r>
        <w:rPr>
          <w:spacing w:val="-12"/>
          <w:sz w:val="24"/>
          <w:szCs w:val="24"/>
        </w:rPr>
        <w:t>granted</w:t>
      </w:r>
      <w:r>
        <w:rPr>
          <w:spacing w:val="11"/>
          <w:sz w:val="24"/>
          <w:szCs w:val="24"/>
        </w:rPr>
        <w:t xml:space="preserve"> </w:t>
      </w:r>
      <w:r>
        <w:rPr>
          <w:spacing w:val="-12"/>
          <w:sz w:val="24"/>
          <w:szCs w:val="24"/>
        </w:rPr>
        <w:t>following</w:t>
      </w:r>
      <w:r>
        <w:rPr>
          <w:spacing w:val="25"/>
          <w:w w:val="101"/>
          <w:sz w:val="24"/>
          <w:szCs w:val="24"/>
        </w:rPr>
        <w:t xml:space="preserve"> </w:t>
      </w:r>
      <w:r>
        <w:rPr>
          <w:spacing w:val="-12"/>
          <w:sz w:val="24"/>
          <w:szCs w:val="24"/>
        </w:rPr>
        <w:t>a</w:t>
      </w:r>
      <w:r>
        <w:rPr>
          <w:spacing w:val="24"/>
          <w:sz w:val="24"/>
          <w:szCs w:val="24"/>
        </w:rPr>
        <w:t xml:space="preserve"> </w:t>
      </w:r>
      <w:r>
        <w:rPr>
          <w:spacing w:val="-12"/>
          <w:sz w:val="24"/>
          <w:szCs w:val="24"/>
        </w:rPr>
        <w:t>goal</w:t>
      </w:r>
      <w:r>
        <w:rPr>
          <w:spacing w:val="20"/>
          <w:sz w:val="24"/>
          <w:szCs w:val="24"/>
        </w:rPr>
        <w:t xml:space="preserve"> </w:t>
      </w:r>
      <w:r>
        <w:rPr>
          <w:spacing w:val="-12"/>
          <w:sz w:val="24"/>
          <w:szCs w:val="24"/>
        </w:rPr>
        <w:t>scored</w:t>
      </w:r>
      <w:r>
        <w:rPr>
          <w:spacing w:val="28"/>
          <w:w w:val="101"/>
          <w:sz w:val="24"/>
          <w:szCs w:val="24"/>
        </w:rPr>
        <w:t xml:space="preserve"> </w:t>
      </w:r>
      <w:r>
        <w:rPr>
          <w:spacing w:val="-12"/>
          <w:sz w:val="24"/>
          <w:szCs w:val="24"/>
        </w:rPr>
        <w:t>by</w:t>
      </w:r>
      <w:r>
        <w:rPr>
          <w:spacing w:val="9"/>
          <w:sz w:val="24"/>
          <w:szCs w:val="24"/>
        </w:rPr>
        <w:t xml:space="preserve"> </w:t>
      </w:r>
      <w:r>
        <w:rPr>
          <w:spacing w:val="-12"/>
          <w:sz w:val="24"/>
          <w:szCs w:val="24"/>
        </w:rPr>
        <w:t>th</w:t>
      </w:r>
      <w:r>
        <w:rPr>
          <w:spacing w:val="-10"/>
          <w:sz w:val="24"/>
          <w:szCs w:val="24"/>
        </w:rPr>
        <w:t>e</w:t>
      </w:r>
      <w:r>
        <w:rPr>
          <w:sz w:val="24"/>
          <w:szCs w:val="24"/>
        </w:rPr>
        <w:t xml:space="preserve"> </w:t>
      </w:r>
      <w:r>
        <w:rPr>
          <w:spacing w:val="-10"/>
          <w:sz w:val="24"/>
          <w:szCs w:val="24"/>
        </w:rPr>
        <w:t>opponents and without an infraction having been committe</w:t>
      </w:r>
      <w:r>
        <w:rPr>
          <w:spacing w:val="-11"/>
          <w:sz w:val="24"/>
          <w:szCs w:val="24"/>
        </w:rPr>
        <w:t>d.</w:t>
      </w:r>
    </w:p>
    <w:p w14:paraId="449D7CA2">
      <w:pPr>
        <w:pStyle w:val="2"/>
        <w:spacing w:before="111" w:line="253" w:lineRule="auto"/>
        <w:ind w:left="999" w:hanging="979"/>
        <w:rPr>
          <w:sz w:val="24"/>
          <w:szCs w:val="24"/>
        </w:rPr>
      </w:pPr>
      <w:r>
        <w:rPr>
          <w:spacing w:val="-12"/>
          <w:sz w:val="24"/>
          <w:szCs w:val="24"/>
        </w:rPr>
        <w:t>18</w:t>
      </w:r>
      <w:r>
        <w:rPr>
          <w:spacing w:val="-11"/>
          <w:sz w:val="24"/>
          <w:szCs w:val="24"/>
        </w:rPr>
        <w:t>.2.8       A time-out</w:t>
      </w:r>
      <w:r>
        <w:rPr>
          <w:spacing w:val="15"/>
          <w:sz w:val="24"/>
          <w:szCs w:val="24"/>
        </w:rPr>
        <w:t xml:space="preserve"> </w:t>
      </w:r>
      <w:r>
        <w:rPr>
          <w:spacing w:val="-11"/>
          <w:sz w:val="24"/>
          <w:szCs w:val="24"/>
        </w:rPr>
        <w:t>shall</w:t>
      </w:r>
      <w:r>
        <w:rPr>
          <w:spacing w:val="21"/>
          <w:sz w:val="24"/>
          <w:szCs w:val="24"/>
        </w:rPr>
        <w:t xml:space="preserve"> </w:t>
      </w:r>
      <w:r>
        <w:rPr>
          <w:spacing w:val="-11"/>
          <w:sz w:val="24"/>
          <w:szCs w:val="24"/>
        </w:rPr>
        <w:t>not</w:t>
      </w:r>
      <w:r>
        <w:rPr>
          <w:spacing w:val="24"/>
          <w:sz w:val="24"/>
          <w:szCs w:val="24"/>
        </w:rPr>
        <w:t xml:space="preserve"> </w:t>
      </w:r>
      <w:r>
        <w:rPr>
          <w:spacing w:val="-11"/>
          <w:sz w:val="24"/>
          <w:szCs w:val="24"/>
        </w:rPr>
        <w:t>be</w:t>
      </w:r>
      <w:r>
        <w:rPr>
          <w:spacing w:val="23"/>
          <w:w w:val="101"/>
          <w:sz w:val="24"/>
          <w:szCs w:val="24"/>
        </w:rPr>
        <w:t xml:space="preserve"> </w:t>
      </w:r>
      <w:r>
        <w:rPr>
          <w:spacing w:val="-11"/>
          <w:sz w:val="24"/>
          <w:szCs w:val="24"/>
        </w:rPr>
        <w:t>permitted</w:t>
      </w:r>
      <w:r>
        <w:rPr>
          <w:spacing w:val="4"/>
          <w:sz w:val="24"/>
          <w:szCs w:val="24"/>
        </w:rPr>
        <w:t xml:space="preserve"> </w:t>
      </w:r>
      <w:r>
        <w:rPr>
          <w:spacing w:val="-11"/>
          <w:sz w:val="24"/>
          <w:szCs w:val="24"/>
        </w:rPr>
        <w:t>to</w:t>
      </w:r>
      <w:r>
        <w:rPr>
          <w:spacing w:val="5"/>
          <w:sz w:val="24"/>
          <w:szCs w:val="24"/>
        </w:rPr>
        <w:t xml:space="preserve"> </w:t>
      </w:r>
      <w:r>
        <w:rPr>
          <w:spacing w:val="-11"/>
          <w:sz w:val="24"/>
          <w:szCs w:val="24"/>
        </w:rPr>
        <w:t>the</w:t>
      </w:r>
      <w:r>
        <w:rPr>
          <w:spacing w:val="15"/>
          <w:sz w:val="24"/>
          <w:szCs w:val="24"/>
        </w:rPr>
        <w:t xml:space="preserve"> </w:t>
      </w:r>
      <w:r>
        <w:rPr>
          <w:spacing w:val="-11"/>
          <w:sz w:val="24"/>
          <w:szCs w:val="24"/>
        </w:rPr>
        <w:t>sco</w:t>
      </w:r>
      <w:r>
        <w:rPr>
          <w:spacing w:val="-12"/>
          <w:sz w:val="24"/>
          <w:szCs w:val="24"/>
        </w:rPr>
        <w:t>ring</w:t>
      </w:r>
      <w:r>
        <w:rPr>
          <w:spacing w:val="4"/>
          <w:sz w:val="24"/>
          <w:szCs w:val="24"/>
        </w:rPr>
        <w:t xml:space="preserve"> </w:t>
      </w:r>
      <w:r>
        <w:rPr>
          <w:spacing w:val="-12"/>
          <w:sz w:val="24"/>
          <w:szCs w:val="24"/>
        </w:rPr>
        <w:t>team</w:t>
      </w:r>
      <w:r>
        <w:rPr>
          <w:spacing w:val="7"/>
          <w:sz w:val="24"/>
          <w:szCs w:val="24"/>
        </w:rPr>
        <w:t xml:space="preserve"> </w:t>
      </w:r>
      <w:r>
        <w:rPr>
          <w:spacing w:val="-12"/>
          <w:sz w:val="24"/>
          <w:szCs w:val="24"/>
        </w:rPr>
        <w:t>when</w:t>
      </w:r>
      <w:r>
        <w:rPr>
          <w:spacing w:val="4"/>
          <w:sz w:val="24"/>
          <w:szCs w:val="24"/>
        </w:rPr>
        <w:t xml:space="preserve"> </w:t>
      </w:r>
      <w:r>
        <w:rPr>
          <w:spacing w:val="-12"/>
          <w:sz w:val="24"/>
          <w:szCs w:val="24"/>
        </w:rPr>
        <w:t>the</w:t>
      </w:r>
      <w:r>
        <w:rPr>
          <w:spacing w:val="20"/>
          <w:sz w:val="24"/>
          <w:szCs w:val="24"/>
        </w:rPr>
        <w:t xml:space="preserve"> </w:t>
      </w:r>
      <w:r>
        <w:rPr>
          <w:spacing w:val="-12"/>
          <w:sz w:val="24"/>
          <w:szCs w:val="24"/>
        </w:rPr>
        <w:t>game</w:t>
      </w:r>
      <w:r>
        <w:rPr>
          <w:spacing w:val="22"/>
          <w:w w:val="101"/>
          <w:sz w:val="24"/>
          <w:szCs w:val="24"/>
        </w:rPr>
        <w:t xml:space="preserve"> </w:t>
      </w:r>
      <w:r>
        <w:rPr>
          <w:spacing w:val="-12"/>
          <w:sz w:val="24"/>
          <w:szCs w:val="24"/>
        </w:rPr>
        <w:t>clock</w:t>
      </w:r>
      <w:r>
        <w:rPr>
          <w:spacing w:val="15"/>
          <w:sz w:val="24"/>
          <w:szCs w:val="24"/>
        </w:rPr>
        <w:t xml:space="preserve"> </w:t>
      </w:r>
      <w:r>
        <w:rPr>
          <w:spacing w:val="-12"/>
          <w:sz w:val="24"/>
          <w:szCs w:val="24"/>
        </w:rPr>
        <w:t>show</w:t>
      </w:r>
      <w:r>
        <w:rPr>
          <w:spacing w:val="-10"/>
          <w:sz w:val="24"/>
          <w:szCs w:val="24"/>
        </w:rPr>
        <w:t>s</w:t>
      </w:r>
      <w:r>
        <w:rPr>
          <w:sz w:val="24"/>
          <w:szCs w:val="24"/>
        </w:rPr>
        <w:t xml:space="preserve"> </w:t>
      </w:r>
      <w:r>
        <w:rPr>
          <w:spacing w:val="-14"/>
          <w:sz w:val="24"/>
          <w:szCs w:val="24"/>
        </w:rPr>
        <w:t>2:</w:t>
      </w:r>
      <w:r>
        <w:rPr>
          <w:spacing w:val="-13"/>
          <w:sz w:val="24"/>
          <w:szCs w:val="24"/>
        </w:rPr>
        <w:t>00</w:t>
      </w:r>
      <w:r>
        <w:rPr>
          <w:spacing w:val="65"/>
          <w:sz w:val="24"/>
          <w:szCs w:val="24"/>
        </w:rPr>
        <w:t xml:space="preserve"> </w:t>
      </w:r>
      <w:r>
        <w:rPr>
          <w:spacing w:val="-13"/>
          <w:sz w:val="24"/>
          <w:szCs w:val="24"/>
        </w:rPr>
        <w:t>minutes</w:t>
      </w:r>
      <w:r>
        <w:rPr>
          <w:spacing w:val="46"/>
          <w:w w:val="101"/>
          <w:sz w:val="24"/>
          <w:szCs w:val="24"/>
        </w:rPr>
        <w:t xml:space="preserve"> </w:t>
      </w:r>
      <w:r>
        <w:rPr>
          <w:spacing w:val="-13"/>
          <w:sz w:val="24"/>
          <w:szCs w:val="24"/>
        </w:rPr>
        <w:t>or</w:t>
      </w:r>
      <w:r>
        <w:rPr>
          <w:spacing w:val="49"/>
          <w:sz w:val="24"/>
          <w:szCs w:val="24"/>
        </w:rPr>
        <w:t xml:space="preserve"> </w:t>
      </w:r>
      <w:r>
        <w:rPr>
          <w:spacing w:val="-13"/>
          <w:sz w:val="24"/>
          <w:szCs w:val="24"/>
        </w:rPr>
        <w:t>less</w:t>
      </w:r>
      <w:r>
        <w:rPr>
          <w:spacing w:val="48"/>
          <w:sz w:val="24"/>
          <w:szCs w:val="24"/>
        </w:rPr>
        <w:t xml:space="preserve"> </w:t>
      </w:r>
      <w:r>
        <w:rPr>
          <w:spacing w:val="-13"/>
          <w:sz w:val="24"/>
          <w:szCs w:val="24"/>
        </w:rPr>
        <w:t>in</w:t>
      </w:r>
      <w:r>
        <w:rPr>
          <w:spacing w:val="32"/>
          <w:sz w:val="24"/>
          <w:szCs w:val="24"/>
        </w:rPr>
        <w:t xml:space="preserve"> </w:t>
      </w:r>
      <w:r>
        <w:rPr>
          <w:spacing w:val="-13"/>
          <w:sz w:val="24"/>
          <w:szCs w:val="24"/>
        </w:rPr>
        <w:t>the</w:t>
      </w:r>
      <w:r>
        <w:rPr>
          <w:spacing w:val="34"/>
          <w:sz w:val="24"/>
          <w:szCs w:val="24"/>
        </w:rPr>
        <w:t xml:space="preserve"> </w:t>
      </w:r>
      <w:r>
        <w:rPr>
          <w:spacing w:val="-13"/>
          <w:sz w:val="24"/>
          <w:szCs w:val="24"/>
        </w:rPr>
        <w:t>fourth</w:t>
      </w:r>
      <w:r>
        <w:rPr>
          <w:spacing w:val="46"/>
          <w:w w:val="101"/>
          <w:sz w:val="24"/>
          <w:szCs w:val="24"/>
        </w:rPr>
        <w:t xml:space="preserve"> </w:t>
      </w:r>
      <w:r>
        <w:rPr>
          <w:spacing w:val="-13"/>
          <w:sz w:val="24"/>
          <w:szCs w:val="24"/>
        </w:rPr>
        <w:t>quarter</w:t>
      </w:r>
      <w:r>
        <w:rPr>
          <w:spacing w:val="48"/>
          <w:sz w:val="24"/>
          <w:szCs w:val="24"/>
        </w:rPr>
        <w:t xml:space="preserve"> </w:t>
      </w:r>
      <w:r>
        <w:rPr>
          <w:spacing w:val="-13"/>
          <w:sz w:val="24"/>
          <w:szCs w:val="24"/>
        </w:rPr>
        <w:t>and</w:t>
      </w:r>
      <w:r>
        <w:rPr>
          <w:spacing w:val="48"/>
          <w:sz w:val="24"/>
          <w:szCs w:val="24"/>
        </w:rPr>
        <w:t xml:space="preserve"> </w:t>
      </w:r>
      <w:r>
        <w:rPr>
          <w:spacing w:val="-13"/>
          <w:sz w:val="24"/>
          <w:szCs w:val="24"/>
        </w:rPr>
        <w:t>in</w:t>
      </w:r>
      <w:r>
        <w:rPr>
          <w:spacing w:val="47"/>
          <w:w w:val="101"/>
          <w:sz w:val="24"/>
          <w:szCs w:val="24"/>
        </w:rPr>
        <w:t xml:space="preserve"> </w:t>
      </w:r>
      <w:r>
        <w:rPr>
          <w:spacing w:val="-13"/>
          <w:sz w:val="24"/>
          <w:szCs w:val="24"/>
        </w:rPr>
        <w:t>each</w:t>
      </w:r>
      <w:r>
        <w:rPr>
          <w:spacing w:val="46"/>
          <w:sz w:val="24"/>
          <w:szCs w:val="24"/>
        </w:rPr>
        <w:t xml:space="preserve"> </w:t>
      </w:r>
      <w:r>
        <w:rPr>
          <w:spacing w:val="-13"/>
          <w:sz w:val="24"/>
          <w:szCs w:val="24"/>
        </w:rPr>
        <w:t>overtime</w:t>
      </w:r>
      <w:r>
        <w:rPr>
          <w:spacing w:val="48"/>
          <w:sz w:val="24"/>
          <w:szCs w:val="24"/>
        </w:rPr>
        <w:t xml:space="preserve"> </w:t>
      </w:r>
      <w:r>
        <w:rPr>
          <w:spacing w:val="-13"/>
          <w:sz w:val="24"/>
          <w:szCs w:val="24"/>
        </w:rPr>
        <w:t>and</w:t>
      </w:r>
      <w:r>
        <w:rPr>
          <w:spacing w:val="34"/>
          <w:w w:val="101"/>
          <w:sz w:val="24"/>
          <w:szCs w:val="24"/>
        </w:rPr>
        <w:t xml:space="preserve"> </w:t>
      </w:r>
      <w:r>
        <w:rPr>
          <w:spacing w:val="-13"/>
          <w:sz w:val="24"/>
          <w:szCs w:val="24"/>
        </w:rPr>
        <w:t>following</w:t>
      </w:r>
      <w:r>
        <w:rPr>
          <w:spacing w:val="48"/>
          <w:sz w:val="24"/>
          <w:szCs w:val="24"/>
        </w:rPr>
        <w:t xml:space="preserve"> </w:t>
      </w:r>
      <w:r>
        <w:rPr>
          <w:spacing w:val="-11"/>
          <w:sz w:val="24"/>
          <w:szCs w:val="24"/>
        </w:rPr>
        <w:t>a</w:t>
      </w:r>
      <w:r>
        <w:rPr>
          <w:sz w:val="24"/>
          <w:szCs w:val="24"/>
        </w:rPr>
        <w:t xml:space="preserve"> </w:t>
      </w:r>
      <w:r>
        <w:rPr>
          <w:spacing w:val="-10"/>
          <w:sz w:val="24"/>
          <w:szCs w:val="24"/>
        </w:rPr>
        <w:t xml:space="preserve">successful goal, unless a referee </w:t>
      </w:r>
      <w:r>
        <w:rPr>
          <w:spacing w:val="-11"/>
          <w:sz w:val="24"/>
          <w:szCs w:val="24"/>
        </w:rPr>
        <w:t>has</w:t>
      </w:r>
      <w:r>
        <w:rPr>
          <w:spacing w:val="2"/>
          <w:sz w:val="24"/>
          <w:szCs w:val="24"/>
        </w:rPr>
        <w:t xml:space="preserve"> </w:t>
      </w:r>
      <w:r>
        <w:rPr>
          <w:spacing w:val="-11"/>
          <w:sz w:val="24"/>
          <w:szCs w:val="24"/>
        </w:rPr>
        <w:t>interrupted the game.</w:t>
      </w:r>
    </w:p>
    <w:p w14:paraId="79F07230">
      <w:pPr>
        <w:pStyle w:val="2"/>
        <w:spacing w:before="111" w:line="291" w:lineRule="exact"/>
        <w:ind w:left="20"/>
        <w:rPr>
          <w:sz w:val="23"/>
          <w:szCs w:val="23"/>
        </w:rPr>
      </w:pPr>
      <w:r>
        <w:rPr>
          <w:b/>
          <w:bCs/>
          <w:spacing w:val="-11"/>
          <w:position w:val="1"/>
          <w:sz w:val="23"/>
          <w:szCs w:val="23"/>
        </w:rPr>
        <w:t>18.3           Procedure</w:t>
      </w:r>
    </w:p>
    <w:p w14:paraId="05E422CE">
      <w:pPr>
        <w:pStyle w:val="2"/>
        <w:spacing w:before="115" w:line="263" w:lineRule="auto"/>
        <w:ind w:left="990" w:hanging="970"/>
        <w:rPr>
          <w:sz w:val="24"/>
          <w:szCs w:val="24"/>
        </w:rPr>
      </w:pPr>
      <w:r>
        <w:rPr>
          <w:spacing w:val="-13"/>
          <w:sz w:val="24"/>
          <w:szCs w:val="24"/>
        </w:rPr>
        <w:t>18</w:t>
      </w:r>
      <w:r>
        <w:rPr>
          <w:spacing w:val="-12"/>
          <w:sz w:val="24"/>
          <w:szCs w:val="24"/>
        </w:rPr>
        <w:t>.3.1        Only</w:t>
      </w:r>
      <w:r>
        <w:rPr>
          <w:spacing w:val="20"/>
          <w:sz w:val="24"/>
          <w:szCs w:val="24"/>
        </w:rPr>
        <w:t xml:space="preserve"> </w:t>
      </w:r>
      <w:r>
        <w:rPr>
          <w:spacing w:val="-12"/>
          <w:sz w:val="24"/>
          <w:szCs w:val="24"/>
        </w:rPr>
        <w:t>a</w:t>
      </w:r>
      <w:r>
        <w:rPr>
          <w:spacing w:val="21"/>
          <w:w w:val="101"/>
          <w:sz w:val="24"/>
          <w:szCs w:val="24"/>
        </w:rPr>
        <w:t xml:space="preserve"> </w:t>
      </w:r>
      <w:r>
        <w:rPr>
          <w:spacing w:val="-12"/>
          <w:sz w:val="24"/>
          <w:szCs w:val="24"/>
        </w:rPr>
        <w:t>head</w:t>
      </w:r>
      <w:r>
        <w:rPr>
          <w:spacing w:val="22"/>
          <w:sz w:val="24"/>
          <w:szCs w:val="24"/>
        </w:rPr>
        <w:t xml:space="preserve"> </w:t>
      </w:r>
      <w:r>
        <w:rPr>
          <w:spacing w:val="-12"/>
          <w:sz w:val="24"/>
          <w:szCs w:val="24"/>
        </w:rPr>
        <w:t>coach</w:t>
      </w:r>
      <w:r>
        <w:rPr>
          <w:spacing w:val="18"/>
          <w:sz w:val="24"/>
          <w:szCs w:val="24"/>
        </w:rPr>
        <w:t xml:space="preserve"> </w:t>
      </w:r>
      <w:r>
        <w:rPr>
          <w:spacing w:val="-12"/>
          <w:sz w:val="24"/>
          <w:szCs w:val="24"/>
        </w:rPr>
        <w:t>or first</w:t>
      </w:r>
      <w:r>
        <w:rPr>
          <w:spacing w:val="20"/>
          <w:sz w:val="24"/>
          <w:szCs w:val="24"/>
        </w:rPr>
        <w:t xml:space="preserve"> </w:t>
      </w:r>
      <w:r>
        <w:rPr>
          <w:spacing w:val="-12"/>
          <w:sz w:val="24"/>
          <w:szCs w:val="24"/>
        </w:rPr>
        <w:t>assistant</w:t>
      </w:r>
      <w:r>
        <w:rPr>
          <w:spacing w:val="22"/>
          <w:sz w:val="24"/>
          <w:szCs w:val="24"/>
        </w:rPr>
        <w:t xml:space="preserve"> </w:t>
      </w:r>
      <w:r>
        <w:rPr>
          <w:spacing w:val="-12"/>
          <w:sz w:val="24"/>
          <w:szCs w:val="24"/>
        </w:rPr>
        <w:t>coach</w:t>
      </w:r>
      <w:r>
        <w:rPr>
          <w:spacing w:val="21"/>
          <w:w w:val="101"/>
          <w:sz w:val="24"/>
          <w:szCs w:val="24"/>
        </w:rPr>
        <w:t xml:space="preserve"> </w:t>
      </w:r>
      <w:r>
        <w:rPr>
          <w:spacing w:val="-12"/>
          <w:sz w:val="24"/>
          <w:szCs w:val="24"/>
        </w:rPr>
        <w:t>has the</w:t>
      </w:r>
      <w:r>
        <w:rPr>
          <w:spacing w:val="22"/>
          <w:sz w:val="24"/>
          <w:szCs w:val="24"/>
        </w:rPr>
        <w:t xml:space="preserve"> </w:t>
      </w:r>
      <w:r>
        <w:rPr>
          <w:spacing w:val="-12"/>
          <w:sz w:val="24"/>
          <w:szCs w:val="24"/>
        </w:rPr>
        <w:t>right to</w:t>
      </w:r>
      <w:r>
        <w:rPr>
          <w:spacing w:val="23"/>
          <w:sz w:val="24"/>
          <w:szCs w:val="24"/>
        </w:rPr>
        <w:t xml:space="preserve"> </w:t>
      </w:r>
      <w:r>
        <w:rPr>
          <w:spacing w:val="-12"/>
          <w:sz w:val="24"/>
          <w:szCs w:val="24"/>
        </w:rPr>
        <w:t>request</w:t>
      </w:r>
      <w:r>
        <w:rPr>
          <w:spacing w:val="19"/>
          <w:w w:val="101"/>
          <w:sz w:val="24"/>
          <w:szCs w:val="24"/>
        </w:rPr>
        <w:t xml:space="preserve"> </w:t>
      </w:r>
      <w:r>
        <w:rPr>
          <w:spacing w:val="-13"/>
          <w:sz w:val="24"/>
          <w:szCs w:val="24"/>
        </w:rPr>
        <w:t>a</w:t>
      </w:r>
      <w:r>
        <w:rPr>
          <w:spacing w:val="4"/>
          <w:sz w:val="24"/>
          <w:szCs w:val="24"/>
        </w:rPr>
        <w:t xml:space="preserve"> </w:t>
      </w:r>
      <w:r>
        <w:rPr>
          <w:spacing w:val="-13"/>
          <w:sz w:val="24"/>
          <w:szCs w:val="24"/>
        </w:rPr>
        <w:t>time-out.</w:t>
      </w:r>
      <w:r>
        <w:rPr>
          <w:spacing w:val="8"/>
          <w:sz w:val="24"/>
          <w:szCs w:val="24"/>
        </w:rPr>
        <w:t xml:space="preserve"> </w:t>
      </w:r>
      <w:r>
        <w:rPr>
          <w:spacing w:val="-13"/>
          <w:sz w:val="24"/>
          <w:szCs w:val="24"/>
        </w:rPr>
        <w:t>Th</w:t>
      </w:r>
      <w:r>
        <w:rPr>
          <w:spacing w:val="-11"/>
          <w:sz w:val="24"/>
          <w:szCs w:val="24"/>
        </w:rPr>
        <w:t>e</w:t>
      </w:r>
      <w:r>
        <w:rPr>
          <w:sz w:val="24"/>
          <w:szCs w:val="24"/>
        </w:rPr>
        <w:t xml:space="preserve"> </w:t>
      </w:r>
      <w:r>
        <w:rPr>
          <w:spacing w:val="-8"/>
          <w:sz w:val="24"/>
          <w:szCs w:val="24"/>
        </w:rPr>
        <w:t>coach shall establish visual</w:t>
      </w:r>
      <w:r>
        <w:rPr>
          <w:spacing w:val="-9"/>
          <w:sz w:val="24"/>
          <w:szCs w:val="24"/>
        </w:rPr>
        <w:t xml:space="preserve"> contact with</w:t>
      </w:r>
      <w:r>
        <w:rPr>
          <w:spacing w:val="-17"/>
          <w:sz w:val="24"/>
          <w:szCs w:val="24"/>
        </w:rPr>
        <w:t xml:space="preserve"> </w:t>
      </w:r>
      <w:r>
        <w:rPr>
          <w:spacing w:val="-9"/>
          <w:sz w:val="24"/>
          <w:szCs w:val="24"/>
        </w:rPr>
        <w:t>the scorer’s</w:t>
      </w:r>
      <w:r>
        <w:rPr>
          <w:spacing w:val="-16"/>
          <w:sz w:val="24"/>
          <w:szCs w:val="24"/>
        </w:rPr>
        <w:t xml:space="preserve"> </w:t>
      </w:r>
      <w:r>
        <w:rPr>
          <w:spacing w:val="-9"/>
          <w:sz w:val="24"/>
          <w:szCs w:val="24"/>
        </w:rPr>
        <w:t>table or shall go</w:t>
      </w:r>
      <w:r>
        <w:rPr>
          <w:spacing w:val="-17"/>
          <w:sz w:val="24"/>
          <w:szCs w:val="24"/>
        </w:rPr>
        <w:t xml:space="preserve"> </w:t>
      </w:r>
      <w:r>
        <w:rPr>
          <w:spacing w:val="-9"/>
          <w:sz w:val="24"/>
          <w:szCs w:val="24"/>
        </w:rPr>
        <w:t>to</w:t>
      </w:r>
      <w:r>
        <w:rPr>
          <w:spacing w:val="-16"/>
          <w:sz w:val="24"/>
          <w:szCs w:val="24"/>
        </w:rPr>
        <w:t xml:space="preserve"> </w:t>
      </w:r>
      <w:r>
        <w:rPr>
          <w:spacing w:val="-9"/>
          <w:sz w:val="24"/>
          <w:szCs w:val="24"/>
        </w:rPr>
        <w:t>the scorer’s</w:t>
      </w:r>
      <w:r>
        <w:rPr>
          <w:sz w:val="24"/>
          <w:szCs w:val="24"/>
        </w:rPr>
        <w:t xml:space="preserve"> </w:t>
      </w:r>
      <w:r>
        <w:rPr>
          <w:spacing w:val="-11"/>
          <w:sz w:val="24"/>
          <w:szCs w:val="24"/>
        </w:rPr>
        <w:t>table</w:t>
      </w:r>
      <w:r>
        <w:rPr>
          <w:spacing w:val="35"/>
          <w:sz w:val="24"/>
          <w:szCs w:val="24"/>
        </w:rPr>
        <w:t xml:space="preserve"> </w:t>
      </w:r>
      <w:r>
        <w:rPr>
          <w:spacing w:val="-11"/>
          <w:sz w:val="24"/>
          <w:szCs w:val="24"/>
        </w:rPr>
        <w:t>and</w:t>
      </w:r>
      <w:r>
        <w:rPr>
          <w:spacing w:val="27"/>
          <w:sz w:val="24"/>
          <w:szCs w:val="24"/>
        </w:rPr>
        <w:t xml:space="preserve"> </w:t>
      </w:r>
      <w:r>
        <w:rPr>
          <w:spacing w:val="-11"/>
          <w:sz w:val="24"/>
          <w:szCs w:val="24"/>
        </w:rPr>
        <w:t>ask</w:t>
      </w:r>
      <w:r>
        <w:rPr>
          <w:spacing w:val="29"/>
          <w:sz w:val="24"/>
          <w:szCs w:val="24"/>
        </w:rPr>
        <w:t xml:space="preserve"> </w:t>
      </w:r>
      <w:r>
        <w:rPr>
          <w:spacing w:val="-11"/>
          <w:sz w:val="24"/>
          <w:szCs w:val="24"/>
        </w:rPr>
        <w:t>clearly</w:t>
      </w:r>
      <w:r>
        <w:rPr>
          <w:spacing w:val="13"/>
          <w:sz w:val="24"/>
          <w:szCs w:val="24"/>
        </w:rPr>
        <w:t xml:space="preserve"> </w:t>
      </w:r>
      <w:r>
        <w:rPr>
          <w:spacing w:val="-11"/>
          <w:sz w:val="24"/>
          <w:szCs w:val="24"/>
        </w:rPr>
        <w:t>for</w:t>
      </w:r>
      <w:r>
        <w:rPr>
          <w:spacing w:val="27"/>
          <w:sz w:val="24"/>
          <w:szCs w:val="24"/>
        </w:rPr>
        <w:t xml:space="preserve"> </w:t>
      </w:r>
      <w:r>
        <w:rPr>
          <w:spacing w:val="-11"/>
          <w:sz w:val="24"/>
          <w:szCs w:val="24"/>
        </w:rPr>
        <w:t>a</w:t>
      </w:r>
      <w:r>
        <w:rPr>
          <w:spacing w:val="11"/>
          <w:sz w:val="24"/>
          <w:szCs w:val="24"/>
        </w:rPr>
        <w:t xml:space="preserve"> </w:t>
      </w:r>
      <w:r>
        <w:rPr>
          <w:spacing w:val="-11"/>
          <w:sz w:val="24"/>
          <w:szCs w:val="24"/>
        </w:rPr>
        <w:t>time-out,</w:t>
      </w:r>
      <w:r>
        <w:rPr>
          <w:spacing w:val="26"/>
          <w:sz w:val="24"/>
          <w:szCs w:val="24"/>
        </w:rPr>
        <w:t xml:space="preserve"> </w:t>
      </w:r>
      <w:r>
        <w:rPr>
          <w:spacing w:val="-11"/>
          <w:sz w:val="24"/>
          <w:szCs w:val="24"/>
        </w:rPr>
        <w:t>making</w:t>
      </w:r>
      <w:r>
        <w:rPr>
          <w:spacing w:val="11"/>
          <w:sz w:val="24"/>
          <w:szCs w:val="24"/>
        </w:rPr>
        <w:t xml:space="preserve"> </w:t>
      </w:r>
      <w:r>
        <w:rPr>
          <w:spacing w:val="-11"/>
          <w:sz w:val="24"/>
          <w:szCs w:val="24"/>
        </w:rPr>
        <w:t>the</w:t>
      </w:r>
      <w:r>
        <w:rPr>
          <w:spacing w:val="30"/>
          <w:w w:val="101"/>
          <w:sz w:val="24"/>
          <w:szCs w:val="24"/>
        </w:rPr>
        <w:t xml:space="preserve"> </w:t>
      </w:r>
      <w:r>
        <w:rPr>
          <w:spacing w:val="-11"/>
          <w:sz w:val="24"/>
          <w:szCs w:val="24"/>
        </w:rPr>
        <w:t>proper</w:t>
      </w:r>
      <w:r>
        <w:rPr>
          <w:spacing w:val="29"/>
          <w:sz w:val="24"/>
          <w:szCs w:val="24"/>
        </w:rPr>
        <w:t xml:space="preserve"> </w:t>
      </w:r>
      <w:r>
        <w:rPr>
          <w:spacing w:val="-11"/>
          <w:sz w:val="24"/>
          <w:szCs w:val="24"/>
        </w:rPr>
        <w:t>conventional</w:t>
      </w:r>
      <w:r>
        <w:rPr>
          <w:spacing w:val="21"/>
          <w:w w:val="101"/>
          <w:sz w:val="24"/>
          <w:szCs w:val="24"/>
        </w:rPr>
        <w:t xml:space="preserve"> </w:t>
      </w:r>
      <w:r>
        <w:rPr>
          <w:spacing w:val="-11"/>
          <w:sz w:val="24"/>
          <w:szCs w:val="24"/>
        </w:rPr>
        <w:t>sign</w:t>
      </w:r>
      <w:r>
        <w:rPr>
          <w:spacing w:val="13"/>
          <w:sz w:val="24"/>
          <w:szCs w:val="24"/>
        </w:rPr>
        <w:t xml:space="preserve"> </w:t>
      </w:r>
      <w:r>
        <w:rPr>
          <w:spacing w:val="-11"/>
          <w:sz w:val="24"/>
          <w:szCs w:val="24"/>
        </w:rPr>
        <w:t>with</w:t>
      </w:r>
      <w:r>
        <w:rPr>
          <w:spacing w:val="11"/>
          <w:sz w:val="24"/>
          <w:szCs w:val="24"/>
        </w:rPr>
        <w:t xml:space="preserve"> </w:t>
      </w:r>
      <w:r>
        <w:rPr>
          <w:spacing w:val="-11"/>
          <w:sz w:val="24"/>
          <w:szCs w:val="24"/>
        </w:rPr>
        <w:t>the</w:t>
      </w:r>
      <w:r>
        <w:rPr>
          <w:sz w:val="24"/>
          <w:szCs w:val="24"/>
        </w:rPr>
        <w:t xml:space="preserve"> </w:t>
      </w:r>
      <w:r>
        <w:rPr>
          <w:spacing w:val="-12"/>
          <w:sz w:val="24"/>
          <w:szCs w:val="24"/>
        </w:rPr>
        <w:t>hands.</w:t>
      </w:r>
    </w:p>
    <w:p w14:paraId="7C458977">
      <w:pPr>
        <w:pStyle w:val="2"/>
        <w:spacing w:before="62" w:line="256" w:lineRule="auto"/>
        <w:ind w:left="1001" w:hanging="981"/>
        <w:rPr>
          <w:sz w:val="24"/>
          <w:szCs w:val="24"/>
        </w:rPr>
      </w:pPr>
      <w:r>
        <w:rPr>
          <w:spacing w:val="-12"/>
          <w:sz w:val="24"/>
          <w:szCs w:val="24"/>
        </w:rPr>
        <w:t xml:space="preserve">18.3.2       A </w:t>
      </w:r>
      <w:r>
        <w:rPr>
          <w:spacing w:val="-11"/>
          <w:sz w:val="24"/>
          <w:szCs w:val="24"/>
        </w:rPr>
        <w:t>time-out</w:t>
      </w:r>
      <w:r>
        <w:rPr>
          <w:spacing w:val="13"/>
          <w:sz w:val="24"/>
          <w:szCs w:val="24"/>
        </w:rPr>
        <w:t xml:space="preserve"> </w:t>
      </w:r>
      <w:r>
        <w:rPr>
          <w:spacing w:val="-11"/>
          <w:sz w:val="24"/>
          <w:szCs w:val="24"/>
        </w:rPr>
        <w:t>request</w:t>
      </w:r>
      <w:r>
        <w:rPr>
          <w:spacing w:val="10"/>
          <w:sz w:val="24"/>
          <w:szCs w:val="24"/>
        </w:rPr>
        <w:t xml:space="preserve"> </w:t>
      </w:r>
      <w:r>
        <w:rPr>
          <w:spacing w:val="-11"/>
          <w:sz w:val="24"/>
          <w:szCs w:val="24"/>
        </w:rPr>
        <w:t>may</w:t>
      </w:r>
      <w:r>
        <w:rPr>
          <w:spacing w:val="15"/>
          <w:sz w:val="24"/>
          <w:szCs w:val="24"/>
        </w:rPr>
        <w:t xml:space="preserve"> </w:t>
      </w:r>
      <w:r>
        <w:rPr>
          <w:spacing w:val="-11"/>
          <w:sz w:val="24"/>
          <w:szCs w:val="24"/>
        </w:rPr>
        <w:t>be</w:t>
      </w:r>
      <w:r>
        <w:rPr>
          <w:spacing w:val="13"/>
          <w:sz w:val="24"/>
          <w:szCs w:val="24"/>
        </w:rPr>
        <w:t xml:space="preserve"> </w:t>
      </w:r>
      <w:r>
        <w:rPr>
          <w:spacing w:val="-11"/>
          <w:sz w:val="24"/>
          <w:szCs w:val="24"/>
        </w:rPr>
        <w:t>cance</w:t>
      </w:r>
      <w:r>
        <w:rPr>
          <w:spacing w:val="-12"/>
          <w:sz w:val="24"/>
          <w:szCs w:val="24"/>
        </w:rPr>
        <w:t>lled</w:t>
      </w:r>
      <w:r>
        <w:rPr>
          <w:spacing w:val="9"/>
          <w:sz w:val="24"/>
          <w:szCs w:val="24"/>
        </w:rPr>
        <w:t xml:space="preserve"> </w:t>
      </w:r>
      <w:r>
        <w:rPr>
          <w:spacing w:val="-12"/>
          <w:sz w:val="24"/>
          <w:szCs w:val="24"/>
        </w:rPr>
        <w:t>only</w:t>
      </w:r>
      <w:r>
        <w:rPr>
          <w:spacing w:val="14"/>
          <w:sz w:val="24"/>
          <w:szCs w:val="24"/>
        </w:rPr>
        <w:t xml:space="preserve"> </w:t>
      </w:r>
      <w:r>
        <w:rPr>
          <w:spacing w:val="-12"/>
          <w:sz w:val="24"/>
          <w:szCs w:val="24"/>
        </w:rPr>
        <w:t>before the timer's</w:t>
      </w:r>
      <w:r>
        <w:rPr>
          <w:spacing w:val="6"/>
          <w:sz w:val="24"/>
          <w:szCs w:val="24"/>
        </w:rPr>
        <w:t xml:space="preserve"> </w:t>
      </w:r>
      <w:r>
        <w:rPr>
          <w:spacing w:val="-12"/>
          <w:sz w:val="24"/>
          <w:szCs w:val="24"/>
        </w:rPr>
        <w:t>signal</w:t>
      </w:r>
      <w:r>
        <w:rPr>
          <w:spacing w:val="13"/>
          <w:sz w:val="24"/>
          <w:szCs w:val="24"/>
        </w:rPr>
        <w:t xml:space="preserve"> </w:t>
      </w:r>
      <w:r>
        <w:rPr>
          <w:spacing w:val="-12"/>
          <w:sz w:val="24"/>
          <w:szCs w:val="24"/>
        </w:rPr>
        <w:t>has</w:t>
      </w:r>
      <w:r>
        <w:rPr>
          <w:spacing w:val="5"/>
          <w:sz w:val="24"/>
          <w:szCs w:val="24"/>
        </w:rPr>
        <w:t xml:space="preserve"> </w:t>
      </w:r>
      <w:r>
        <w:rPr>
          <w:spacing w:val="-12"/>
          <w:sz w:val="24"/>
          <w:szCs w:val="24"/>
        </w:rPr>
        <w:t>sounded</w:t>
      </w:r>
      <w:r>
        <w:rPr>
          <w:spacing w:val="-2"/>
          <w:sz w:val="24"/>
          <w:szCs w:val="24"/>
        </w:rPr>
        <w:t xml:space="preserve"> </w:t>
      </w:r>
      <w:r>
        <w:rPr>
          <w:spacing w:val="-12"/>
          <w:sz w:val="24"/>
          <w:szCs w:val="24"/>
        </w:rPr>
        <w:t>fo</w:t>
      </w:r>
      <w:r>
        <w:rPr>
          <w:spacing w:val="3"/>
          <w:sz w:val="24"/>
          <w:szCs w:val="24"/>
        </w:rPr>
        <w:t>r</w:t>
      </w:r>
      <w:r>
        <w:rPr>
          <w:sz w:val="24"/>
          <w:szCs w:val="24"/>
        </w:rPr>
        <w:t xml:space="preserve"> </w:t>
      </w:r>
      <w:r>
        <w:rPr>
          <w:spacing w:val="-12"/>
          <w:sz w:val="24"/>
          <w:szCs w:val="24"/>
        </w:rPr>
        <w:t>such a</w:t>
      </w:r>
      <w:r>
        <w:rPr>
          <w:spacing w:val="8"/>
          <w:sz w:val="24"/>
          <w:szCs w:val="24"/>
        </w:rPr>
        <w:t xml:space="preserve"> </w:t>
      </w:r>
      <w:r>
        <w:rPr>
          <w:spacing w:val="-12"/>
          <w:sz w:val="24"/>
          <w:szCs w:val="24"/>
        </w:rPr>
        <w:t>request.</w:t>
      </w:r>
    </w:p>
    <w:p w14:paraId="1BA3F75F">
      <w:pPr>
        <w:pStyle w:val="2"/>
        <w:spacing w:before="107" w:line="297" w:lineRule="exact"/>
        <w:ind w:left="20"/>
        <w:rPr>
          <w:sz w:val="24"/>
          <w:szCs w:val="24"/>
        </w:rPr>
      </w:pPr>
      <w:r>
        <w:rPr>
          <w:spacing w:val="-13"/>
          <w:position w:val="3"/>
          <w:sz w:val="24"/>
          <w:szCs w:val="24"/>
        </w:rPr>
        <w:t>18.3.3        The time-out period:</w:t>
      </w:r>
    </w:p>
    <w:p w14:paraId="3616080F">
      <w:pPr>
        <w:pStyle w:val="2"/>
        <w:spacing w:before="10" w:line="297" w:lineRule="exact"/>
        <w:ind w:left="1004"/>
        <w:rPr>
          <w:sz w:val="24"/>
          <w:szCs w:val="24"/>
        </w:rPr>
      </w:pPr>
      <w:r>
        <w:rPr>
          <w:spacing w:val="-8"/>
          <w:position w:val="3"/>
          <w:sz w:val="24"/>
          <w:szCs w:val="24"/>
        </w:rPr>
        <w:t>•     Starts when the r</w:t>
      </w:r>
      <w:r>
        <w:rPr>
          <w:spacing w:val="-9"/>
          <w:position w:val="3"/>
          <w:sz w:val="24"/>
          <w:szCs w:val="24"/>
        </w:rPr>
        <w:t>eferee blows the whistle and gives the time-out signal.</w:t>
      </w:r>
    </w:p>
    <w:p w14:paraId="38FAEDCC">
      <w:pPr>
        <w:pStyle w:val="2"/>
        <w:spacing w:before="9" w:line="272" w:lineRule="auto"/>
        <w:ind w:left="1433" w:hanging="429"/>
        <w:rPr>
          <w:sz w:val="24"/>
          <w:szCs w:val="24"/>
        </w:rPr>
      </w:pPr>
      <w:r>
        <w:rPr>
          <w:spacing w:val="-12"/>
          <w:sz w:val="24"/>
          <w:szCs w:val="24"/>
        </w:rPr>
        <w:t>•</w:t>
      </w:r>
      <w:r>
        <w:rPr>
          <w:spacing w:val="-11"/>
          <w:sz w:val="24"/>
          <w:szCs w:val="24"/>
        </w:rPr>
        <w:t xml:space="preserve">     Ends</w:t>
      </w:r>
      <w:r>
        <w:rPr>
          <w:spacing w:val="12"/>
          <w:sz w:val="24"/>
          <w:szCs w:val="24"/>
        </w:rPr>
        <w:t xml:space="preserve"> </w:t>
      </w:r>
      <w:r>
        <w:rPr>
          <w:spacing w:val="-11"/>
          <w:sz w:val="24"/>
          <w:szCs w:val="24"/>
        </w:rPr>
        <w:t>when</w:t>
      </w:r>
      <w:r>
        <w:rPr>
          <w:spacing w:val="9"/>
          <w:sz w:val="24"/>
          <w:szCs w:val="24"/>
        </w:rPr>
        <w:t xml:space="preserve"> </w:t>
      </w:r>
      <w:r>
        <w:rPr>
          <w:spacing w:val="-11"/>
          <w:sz w:val="24"/>
          <w:szCs w:val="24"/>
        </w:rPr>
        <w:t>the</w:t>
      </w:r>
      <w:r>
        <w:rPr>
          <w:spacing w:val="27"/>
          <w:w w:val="101"/>
          <w:sz w:val="24"/>
          <w:szCs w:val="24"/>
        </w:rPr>
        <w:t xml:space="preserve"> </w:t>
      </w:r>
      <w:r>
        <w:rPr>
          <w:spacing w:val="-11"/>
          <w:sz w:val="24"/>
          <w:szCs w:val="24"/>
        </w:rPr>
        <w:t>referee</w:t>
      </w:r>
      <w:r>
        <w:rPr>
          <w:spacing w:val="28"/>
          <w:sz w:val="24"/>
          <w:szCs w:val="24"/>
        </w:rPr>
        <w:t xml:space="preserve"> </w:t>
      </w:r>
      <w:r>
        <w:rPr>
          <w:spacing w:val="-11"/>
          <w:sz w:val="24"/>
          <w:szCs w:val="24"/>
        </w:rPr>
        <w:t>blows</w:t>
      </w:r>
      <w:r>
        <w:rPr>
          <w:spacing w:val="9"/>
          <w:sz w:val="24"/>
          <w:szCs w:val="24"/>
        </w:rPr>
        <w:t xml:space="preserve"> </w:t>
      </w:r>
      <w:r>
        <w:rPr>
          <w:spacing w:val="-11"/>
          <w:sz w:val="24"/>
          <w:szCs w:val="24"/>
        </w:rPr>
        <w:t>the</w:t>
      </w:r>
      <w:r>
        <w:rPr>
          <w:spacing w:val="11"/>
          <w:sz w:val="24"/>
          <w:szCs w:val="24"/>
        </w:rPr>
        <w:t xml:space="preserve"> </w:t>
      </w:r>
      <w:r>
        <w:rPr>
          <w:spacing w:val="-11"/>
          <w:sz w:val="24"/>
          <w:szCs w:val="24"/>
        </w:rPr>
        <w:t>whistle</w:t>
      </w:r>
      <w:r>
        <w:rPr>
          <w:spacing w:val="25"/>
          <w:sz w:val="24"/>
          <w:szCs w:val="24"/>
        </w:rPr>
        <w:t xml:space="preserve"> </w:t>
      </w:r>
      <w:r>
        <w:rPr>
          <w:spacing w:val="-11"/>
          <w:sz w:val="24"/>
          <w:szCs w:val="24"/>
        </w:rPr>
        <w:t>and</w:t>
      </w:r>
      <w:r>
        <w:rPr>
          <w:spacing w:val="28"/>
          <w:w w:val="101"/>
          <w:sz w:val="24"/>
          <w:szCs w:val="24"/>
        </w:rPr>
        <w:t xml:space="preserve"> </w:t>
      </w:r>
      <w:r>
        <w:rPr>
          <w:spacing w:val="-11"/>
          <w:sz w:val="24"/>
          <w:szCs w:val="24"/>
        </w:rPr>
        <w:t>beckons</w:t>
      </w:r>
      <w:r>
        <w:rPr>
          <w:spacing w:val="9"/>
          <w:sz w:val="24"/>
          <w:szCs w:val="24"/>
        </w:rPr>
        <w:t xml:space="preserve"> </w:t>
      </w:r>
      <w:r>
        <w:rPr>
          <w:spacing w:val="-11"/>
          <w:sz w:val="24"/>
          <w:szCs w:val="24"/>
        </w:rPr>
        <w:t>the</w:t>
      </w:r>
      <w:r>
        <w:rPr>
          <w:spacing w:val="9"/>
          <w:sz w:val="24"/>
          <w:szCs w:val="24"/>
        </w:rPr>
        <w:t xml:space="preserve"> </w:t>
      </w:r>
      <w:r>
        <w:rPr>
          <w:spacing w:val="-11"/>
          <w:sz w:val="24"/>
          <w:szCs w:val="24"/>
        </w:rPr>
        <w:t>teams</w:t>
      </w:r>
      <w:r>
        <w:rPr>
          <w:spacing w:val="28"/>
          <w:sz w:val="24"/>
          <w:szCs w:val="24"/>
        </w:rPr>
        <w:t xml:space="preserve"> </w:t>
      </w:r>
      <w:r>
        <w:rPr>
          <w:spacing w:val="-11"/>
          <w:sz w:val="24"/>
          <w:szCs w:val="24"/>
        </w:rPr>
        <w:t>b</w:t>
      </w:r>
      <w:r>
        <w:rPr>
          <w:spacing w:val="-12"/>
          <w:sz w:val="24"/>
          <w:szCs w:val="24"/>
        </w:rPr>
        <w:t>ack</w:t>
      </w:r>
      <w:r>
        <w:rPr>
          <w:spacing w:val="23"/>
          <w:sz w:val="24"/>
          <w:szCs w:val="24"/>
        </w:rPr>
        <w:t xml:space="preserve"> </w:t>
      </w:r>
      <w:r>
        <w:rPr>
          <w:rFonts w:hint="eastAsia" w:eastAsia="宋体"/>
          <w:spacing w:val="23"/>
          <w:sz w:val="24"/>
          <w:szCs w:val="24"/>
          <w:lang w:eastAsia="zh-CN"/>
        </w:rPr>
        <w:t>onto</w:t>
      </w:r>
      <w:r>
        <w:rPr>
          <w:spacing w:val="9"/>
          <w:sz w:val="24"/>
          <w:szCs w:val="24"/>
        </w:rPr>
        <w:t xml:space="preserve"> </w:t>
      </w:r>
      <w:r>
        <w:rPr>
          <w:spacing w:val="-12"/>
          <w:sz w:val="24"/>
          <w:szCs w:val="24"/>
        </w:rPr>
        <w:t>th</w:t>
      </w:r>
      <w:r>
        <w:rPr>
          <w:spacing w:val="-11"/>
          <w:sz w:val="24"/>
          <w:szCs w:val="24"/>
        </w:rPr>
        <w:t>e</w:t>
      </w:r>
      <w:r>
        <w:rPr>
          <w:sz w:val="24"/>
          <w:szCs w:val="24"/>
        </w:rPr>
        <w:t xml:space="preserve"> </w:t>
      </w:r>
      <w:r>
        <w:rPr>
          <w:spacing w:val="-8"/>
          <w:sz w:val="24"/>
          <w:szCs w:val="24"/>
        </w:rPr>
        <w:t>court.</w:t>
      </w:r>
    </w:p>
    <w:p w14:paraId="7155045B">
      <w:pPr>
        <w:pStyle w:val="2"/>
        <w:spacing w:before="71" w:line="256" w:lineRule="auto"/>
        <w:ind w:left="1008" w:hanging="988"/>
        <w:rPr>
          <w:sz w:val="24"/>
          <w:szCs w:val="24"/>
        </w:rPr>
      </w:pPr>
      <w:r>
        <w:rPr>
          <w:spacing w:val="-11"/>
          <w:sz w:val="24"/>
          <w:szCs w:val="24"/>
        </w:rPr>
        <w:t>18.3.4       When a</w:t>
      </w:r>
      <w:r>
        <w:rPr>
          <w:spacing w:val="37"/>
          <w:sz w:val="24"/>
          <w:szCs w:val="24"/>
        </w:rPr>
        <w:t xml:space="preserve"> </w:t>
      </w:r>
      <w:r>
        <w:rPr>
          <w:spacing w:val="-11"/>
          <w:sz w:val="24"/>
          <w:szCs w:val="24"/>
        </w:rPr>
        <w:t>time-out opportunity</w:t>
      </w:r>
      <w:r>
        <w:rPr>
          <w:spacing w:val="32"/>
          <w:sz w:val="24"/>
          <w:szCs w:val="24"/>
        </w:rPr>
        <w:t xml:space="preserve"> </w:t>
      </w:r>
      <w:r>
        <w:rPr>
          <w:spacing w:val="-11"/>
          <w:sz w:val="24"/>
          <w:szCs w:val="24"/>
        </w:rPr>
        <w:t>starts,</w:t>
      </w:r>
      <w:r>
        <w:rPr>
          <w:spacing w:val="21"/>
          <w:sz w:val="24"/>
          <w:szCs w:val="24"/>
        </w:rPr>
        <w:t xml:space="preserve"> </w:t>
      </w:r>
      <w:r>
        <w:rPr>
          <w:spacing w:val="-11"/>
          <w:sz w:val="24"/>
          <w:szCs w:val="24"/>
        </w:rPr>
        <w:t>the</w:t>
      </w:r>
      <w:r>
        <w:rPr>
          <w:spacing w:val="21"/>
          <w:sz w:val="24"/>
          <w:szCs w:val="24"/>
        </w:rPr>
        <w:t xml:space="preserve"> </w:t>
      </w:r>
      <w:r>
        <w:rPr>
          <w:spacing w:val="-11"/>
          <w:sz w:val="24"/>
          <w:szCs w:val="24"/>
        </w:rPr>
        <w:t>timer</w:t>
      </w:r>
      <w:r>
        <w:rPr>
          <w:spacing w:val="32"/>
          <w:sz w:val="24"/>
          <w:szCs w:val="24"/>
        </w:rPr>
        <w:t xml:space="preserve"> </w:t>
      </w:r>
      <w:r>
        <w:rPr>
          <w:spacing w:val="-11"/>
          <w:sz w:val="24"/>
          <w:szCs w:val="24"/>
        </w:rPr>
        <w:t>shall</w:t>
      </w:r>
      <w:r>
        <w:rPr>
          <w:spacing w:val="32"/>
          <w:sz w:val="24"/>
          <w:szCs w:val="24"/>
        </w:rPr>
        <w:t xml:space="preserve"> </w:t>
      </w:r>
      <w:r>
        <w:rPr>
          <w:spacing w:val="-11"/>
          <w:sz w:val="24"/>
          <w:szCs w:val="24"/>
        </w:rPr>
        <w:t>sound</w:t>
      </w:r>
      <w:r>
        <w:rPr>
          <w:spacing w:val="21"/>
          <w:sz w:val="24"/>
          <w:szCs w:val="24"/>
        </w:rPr>
        <w:t xml:space="preserve"> </w:t>
      </w:r>
      <w:r>
        <w:rPr>
          <w:spacing w:val="-11"/>
          <w:sz w:val="24"/>
          <w:szCs w:val="24"/>
        </w:rPr>
        <w:t>the</w:t>
      </w:r>
      <w:r>
        <w:rPr>
          <w:spacing w:val="32"/>
          <w:w w:val="101"/>
          <w:sz w:val="24"/>
          <w:szCs w:val="24"/>
        </w:rPr>
        <w:t xml:space="preserve"> </w:t>
      </w:r>
      <w:r>
        <w:rPr>
          <w:spacing w:val="-11"/>
          <w:sz w:val="24"/>
          <w:szCs w:val="24"/>
        </w:rPr>
        <w:t>signal</w:t>
      </w:r>
      <w:r>
        <w:rPr>
          <w:spacing w:val="21"/>
          <w:sz w:val="24"/>
          <w:szCs w:val="24"/>
        </w:rPr>
        <w:t xml:space="preserve"> </w:t>
      </w:r>
      <w:r>
        <w:rPr>
          <w:spacing w:val="-11"/>
          <w:sz w:val="24"/>
          <w:szCs w:val="24"/>
        </w:rPr>
        <w:t>to</w:t>
      </w:r>
      <w:r>
        <w:rPr>
          <w:spacing w:val="37"/>
          <w:w w:val="101"/>
          <w:sz w:val="24"/>
          <w:szCs w:val="24"/>
        </w:rPr>
        <w:t xml:space="preserve"> </w:t>
      </w:r>
      <w:r>
        <w:rPr>
          <w:spacing w:val="-11"/>
          <w:sz w:val="24"/>
          <w:szCs w:val="24"/>
        </w:rPr>
        <w:t>notify</w:t>
      </w:r>
      <w:r>
        <w:rPr>
          <w:spacing w:val="21"/>
          <w:sz w:val="24"/>
          <w:szCs w:val="24"/>
        </w:rPr>
        <w:t xml:space="preserve"> </w:t>
      </w:r>
      <w:r>
        <w:rPr>
          <w:spacing w:val="-11"/>
          <w:sz w:val="24"/>
          <w:szCs w:val="24"/>
        </w:rPr>
        <w:t>the</w:t>
      </w:r>
      <w:r>
        <w:rPr>
          <w:sz w:val="24"/>
          <w:szCs w:val="24"/>
        </w:rPr>
        <w:t xml:space="preserve"> </w:t>
      </w:r>
      <w:r>
        <w:rPr>
          <w:spacing w:val="-11"/>
          <w:sz w:val="24"/>
          <w:szCs w:val="24"/>
        </w:rPr>
        <w:t>referees that a team has requested a time-out.</w:t>
      </w:r>
    </w:p>
    <w:p w14:paraId="5D80CBDA">
      <w:pPr>
        <w:pStyle w:val="2"/>
        <w:spacing w:before="69" w:line="255" w:lineRule="auto"/>
        <w:ind w:left="1006" w:firstLine="6"/>
        <w:rPr>
          <w:sz w:val="24"/>
          <w:szCs w:val="24"/>
        </w:rPr>
      </w:pPr>
      <w:r>
        <w:rPr>
          <w:spacing w:val="-12"/>
          <w:sz w:val="24"/>
          <w:szCs w:val="24"/>
        </w:rPr>
        <w:t>If</w:t>
      </w:r>
      <w:r>
        <w:rPr>
          <w:spacing w:val="37"/>
          <w:sz w:val="24"/>
          <w:szCs w:val="24"/>
        </w:rPr>
        <w:t xml:space="preserve"> </w:t>
      </w:r>
      <w:r>
        <w:rPr>
          <w:spacing w:val="-12"/>
          <w:sz w:val="24"/>
          <w:szCs w:val="24"/>
        </w:rPr>
        <w:t>a</w:t>
      </w:r>
      <w:r>
        <w:rPr>
          <w:spacing w:val="24"/>
          <w:w w:val="101"/>
          <w:sz w:val="24"/>
          <w:szCs w:val="24"/>
        </w:rPr>
        <w:t xml:space="preserve"> </w:t>
      </w:r>
      <w:r>
        <w:rPr>
          <w:spacing w:val="-12"/>
          <w:sz w:val="24"/>
          <w:szCs w:val="24"/>
        </w:rPr>
        <w:t>goal</w:t>
      </w:r>
      <w:r>
        <w:rPr>
          <w:spacing w:val="25"/>
          <w:sz w:val="24"/>
          <w:szCs w:val="24"/>
        </w:rPr>
        <w:t xml:space="preserve"> </w:t>
      </w:r>
      <w:r>
        <w:rPr>
          <w:spacing w:val="-12"/>
          <w:sz w:val="24"/>
          <w:szCs w:val="24"/>
        </w:rPr>
        <w:t>is</w:t>
      </w:r>
      <w:r>
        <w:rPr>
          <w:spacing w:val="20"/>
          <w:w w:val="101"/>
          <w:sz w:val="24"/>
          <w:szCs w:val="24"/>
        </w:rPr>
        <w:t xml:space="preserve"> </w:t>
      </w:r>
      <w:r>
        <w:rPr>
          <w:spacing w:val="-12"/>
          <w:sz w:val="24"/>
          <w:szCs w:val="24"/>
        </w:rPr>
        <w:t>scored</w:t>
      </w:r>
      <w:r>
        <w:rPr>
          <w:spacing w:val="25"/>
          <w:sz w:val="24"/>
          <w:szCs w:val="24"/>
        </w:rPr>
        <w:t xml:space="preserve"> </w:t>
      </w:r>
      <w:r>
        <w:rPr>
          <w:spacing w:val="-12"/>
          <w:sz w:val="24"/>
          <w:szCs w:val="24"/>
        </w:rPr>
        <w:t>against</w:t>
      </w:r>
      <w:r>
        <w:rPr>
          <w:spacing w:val="25"/>
          <w:w w:val="101"/>
          <w:sz w:val="24"/>
          <w:szCs w:val="24"/>
        </w:rPr>
        <w:t xml:space="preserve"> </w:t>
      </w:r>
      <w:r>
        <w:rPr>
          <w:spacing w:val="-12"/>
          <w:sz w:val="24"/>
          <w:szCs w:val="24"/>
        </w:rPr>
        <w:t>a</w:t>
      </w:r>
      <w:r>
        <w:rPr>
          <w:spacing w:val="9"/>
          <w:sz w:val="24"/>
          <w:szCs w:val="24"/>
        </w:rPr>
        <w:t xml:space="preserve"> </w:t>
      </w:r>
      <w:r>
        <w:rPr>
          <w:spacing w:val="-12"/>
          <w:sz w:val="24"/>
          <w:szCs w:val="24"/>
        </w:rPr>
        <w:t>team</w:t>
      </w:r>
      <w:r>
        <w:rPr>
          <w:spacing w:val="12"/>
          <w:sz w:val="24"/>
          <w:szCs w:val="24"/>
        </w:rPr>
        <w:t xml:space="preserve"> </w:t>
      </w:r>
      <w:r>
        <w:rPr>
          <w:spacing w:val="-12"/>
          <w:sz w:val="24"/>
          <w:szCs w:val="24"/>
        </w:rPr>
        <w:t>which</w:t>
      </w:r>
      <w:r>
        <w:rPr>
          <w:spacing w:val="27"/>
          <w:sz w:val="24"/>
          <w:szCs w:val="24"/>
        </w:rPr>
        <w:t xml:space="preserve"> </w:t>
      </w:r>
      <w:r>
        <w:rPr>
          <w:spacing w:val="-12"/>
          <w:sz w:val="24"/>
          <w:szCs w:val="24"/>
        </w:rPr>
        <w:t>has</w:t>
      </w:r>
      <w:r>
        <w:rPr>
          <w:spacing w:val="28"/>
          <w:sz w:val="24"/>
          <w:szCs w:val="24"/>
        </w:rPr>
        <w:t xml:space="preserve"> </w:t>
      </w:r>
      <w:r>
        <w:rPr>
          <w:spacing w:val="-12"/>
          <w:sz w:val="24"/>
          <w:szCs w:val="24"/>
        </w:rPr>
        <w:t>requested</w:t>
      </w:r>
      <w:r>
        <w:rPr>
          <w:spacing w:val="25"/>
          <w:w w:val="101"/>
          <w:sz w:val="24"/>
          <w:szCs w:val="24"/>
        </w:rPr>
        <w:t xml:space="preserve"> </w:t>
      </w:r>
      <w:r>
        <w:rPr>
          <w:spacing w:val="-12"/>
          <w:sz w:val="24"/>
          <w:szCs w:val="24"/>
        </w:rPr>
        <w:t>a</w:t>
      </w:r>
      <w:r>
        <w:rPr>
          <w:spacing w:val="9"/>
          <w:sz w:val="24"/>
          <w:szCs w:val="24"/>
        </w:rPr>
        <w:t xml:space="preserve"> </w:t>
      </w:r>
      <w:r>
        <w:rPr>
          <w:spacing w:val="-12"/>
          <w:sz w:val="24"/>
          <w:szCs w:val="24"/>
        </w:rPr>
        <w:t>time-out,</w:t>
      </w:r>
      <w:r>
        <w:rPr>
          <w:spacing w:val="10"/>
          <w:sz w:val="24"/>
          <w:szCs w:val="24"/>
        </w:rPr>
        <w:t xml:space="preserve"> </w:t>
      </w:r>
      <w:r>
        <w:rPr>
          <w:spacing w:val="-12"/>
          <w:sz w:val="24"/>
          <w:szCs w:val="24"/>
        </w:rPr>
        <w:t>the</w:t>
      </w:r>
      <w:r>
        <w:rPr>
          <w:spacing w:val="9"/>
          <w:sz w:val="24"/>
          <w:szCs w:val="24"/>
        </w:rPr>
        <w:t xml:space="preserve"> </w:t>
      </w:r>
      <w:r>
        <w:rPr>
          <w:spacing w:val="-12"/>
          <w:sz w:val="24"/>
          <w:szCs w:val="24"/>
        </w:rPr>
        <w:t>timer</w:t>
      </w:r>
      <w:r>
        <w:rPr>
          <w:spacing w:val="20"/>
          <w:w w:val="101"/>
          <w:sz w:val="24"/>
          <w:szCs w:val="24"/>
        </w:rPr>
        <w:t xml:space="preserve"> </w:t>
      </w:r>
      <w:r>
        <w:rPr>
          <w:spacing w:val="-12"/>
          <w:sz w:val="24"/>
          <w:szCs w:val="24"/>
        </w:rPr>
        <w:t>shall</w:t>
      </w:r>
      <w:r>
        <w:rPr>
          <w:sz w:val="24"/>
          <w:szCs w:val="24"/>
        </w:rPr>
        <w:t xml:space="preserve"> </w:t>
      </w:r>
      <w:r>
        <w:rPr>
          <w:spacing w:val="-11"/>
          <w:sz w:val="24"/>
          <w:szCs w:val="24"/>
        </w:rPr>
        <w:t>immediately stop the game clock and sound</w:t>
      </w:r>
      <w:r>
        <w:rPr>
          <w:spacing w:val="-12"/>
          <w:sz w:val="24"/>
          <w:szCs w:val="24"/>
        </w:rPr>
        <w:t xml:space="preserve"> the signal.</w:t>
      </w:r>
    </w:p>
    <w:p w14:paraId="685265E6">
      <w:pPr>
        <w:pStyle w:val="2"/>
        <w:spacing w:before="108" w:line="253" w:lineRule="auto"/>
        <w:ind w:left="992" w:hanging="972"/>
        <w:rPr>
          <w:sz w:val="24"/>
          <w:szCs w:val="24"/>
        </w:rPr>
      </w:pPr>
      <w:r>
        <w:rPr>
          <w:spacing w:val="-11"/>
          <w:sz w:val="24"/>
          <w:szCs w:val="24"/>
        </w:rPr>
        <w:t>18.3.5        During the time-out</w:t>
      </w:r>
      <w:r>
        <w:rPr>
          <w:spacing w:val="7"/>
          <w:sz w:val="24"/>
          <w:szCs w:val="24"/>
        </w:rPr>
        <w:t xml:space="preserve"> </w:t>
      </w:r>
      <w:r>
        <w:rPr>
          <w:spacing w:val="-11"/>
          <w:sz w:val="24"/>
          <w:szCs w:val="24"/>
        </w:rPr>
        <w:t>and during</w:t>
      </w:r>
      <w:r>
        <w:rPr>
          <w:spacing w:val="8"/>
          <w:sz w:val="24"/>
          <w:szCs w:val="24"/>
        </w:rPr>
        <w:t xml:space="preserve"> </w:t>
      </w:r>
      <w:r>
        <w:rPr>
          <w:spacing w:val="-11"/>
          <w:sz w:val="24"/>
          <w:szCs w:val="24"/>
        </w:rPr>
        <w:t>an</w:t>
      </w:r>
      <w:r>
        <w:rPr>
          <w:spacing w:val="7"/>
          <w:sz w:val="24"/>
          <w:szCs w:val="24"/>
        </w:rPr>
        <w:t xml:space="preserve"> </w:t>
      </w:r>
      <w:r>
        <w:rPr>
          <w:spacing w:val="-11"/>
          <w:sz w:val="24"/>
          <w:szCs w:val="24"/>
        </w:rPr>
        <w:t>interv</w:t>
      </w:r>
      <w:r>
        <w:rPr>
          <w:spacing w:val="-12"/>
          <w:sz w:val="24"/>
          <w:szCs w:val="24"/>
        </w:rPr>
        <w:t>al of</w:t>
      </w:r>
      <w:r>
        <w:rPr>
          <w:spacing w:val="11"/>
          <w:sz w:val="24"/>
          <w:szCs w:val="24"/>
        </w:rPr>
        <w:t xml:space="preserve"> </w:t>
      </w:r>
      <w:r>
        <w:rPr>
          <w:spacing w:val="-12"/>
          <w:sz w:val="24"/>
          <w:szCs w:val="24"/>
        </w:rPr>
        <w:t>play</w:t>
      </w:r>
      <w:r>
        <w:rPr>
          <w:spacing w:val="11"/>
          <w:sz w:val="24"/>
          <w:szCs w:val="24"/>
        </w:rPr>
        <w:t xml:space="preserve"> </w:t>
      </w:r>
      <w:r>
        <w:rPr>
          <w:spacing w:val="-12"/>
          <w:sz w:val="24"/>
          <w:szCs w:val="24"/>
        </w:rPr>
        <w:t>before the start of the</w:t>
      </w:r>
      <w:r>
        <w:rPr>
          <w:spacing w:val="3"/>
          <w:sz w:val="24"/>
          <w:szCs w:val="24"/>
        </w:rPr>
        <w:t xml:space="preserve"> </w:t>
      </w:r>
      <w:r>
        <w:rPr>
          <w:spacing w:val="-12"/>
          <w:sz w:val="24"/>
          <w:szCs w:val="24"/>
        </w:rPr>
        <w:t>second</w:t>
      </w:r>
      <w:r>
        <w:rPr>
          <w:spacing w:val="7"/>
          <w:sz w:val="24"/>
          <w:szCs w:val="24"/>
        </w:rPr>
        <w:t xml:space="preserve"> </w:t>
      </w:r>
      <w:r>
        <w:rPr>
          <w:spacing w:val="-12"/>
          <w:sz w:val="24"/>
          <w:szCs w:val="24"/>
        </w:rPr>
        <w:t>and</w:t>
      </w:r>
      <w:r>
        <w:rPr>
          <w:sz w:val="24"/>
          <w:szCs w:val="24"/>
        </w:rPr>
        <w:t xml:space="preserve"> </w:t>
      </w:r>
      <w:r>
        <w:rPr>
          <w:spacing w:val="-10"/>
          <w:sz w:val="24"/>
          <w:szCs w:val="24"/>
        </w:rPr>
        <w:t xml:space="preserve">fourth </w:t>
      </w:r>
      <w:r>
        <w:rPr>
          <w:rFonts w:hint="eastAsia" w:eastAsia="宋体"/>
          <w:spacing w:val="-10"/>
          <w:sz w:val="24"/>
          <w:szCs w:val="24"/>
          <w:lang w:eastAsia="zh-CN"/>
        </w:rPr>
        <w:t>quarters</w:t>
      </w:r>
      <w:r>
        <w:rPr>
          <w:spacing w:val="-10"/>
          <w:sz w:val="24"/>
          <w:szCs w:val="24"/>
        </w:rPr>
        <w:t xml:space="preserve"> or each</w:t>
      </w:r>
      <w:r>
        <w:rPr>
          <w:spacing w:val="-11"/>
          <w:sz w:val="24"/>
          <w:szCs w:val="24"/>
        </w:rPr>
        <w:t xml:space="preserve"> overtime, the</w:t>
      </w:r>
      <w:r>
        <w:rPr>
          <w:spacing w:val="10"/>
          <w:sz w:val="24"/>
          <w:szCs w:val="24"/>
        </w:rPr>
        <w:t xml:space="preserve"> </w:t>
      </w:r>
      <w:r>
        <w:rPr>
          <w:spacing w:val="-11"/>
          <w:sz w:val="24"/>
          <w:szCs w:val="24"/>
        </w:rPr>
        <w:t>players</w:t>
      </w:r>
      <w:r>
        <w:rPr>
          <w:spacing w:val="6"/>
          <w:sz w:val="24"/>
          <w:szCs w:val="24"/>
        </w:rPr>
        <w:t xml:space="preserve"> </w:t>
      </w:r>
      <w:r>
        <w:rPr>
          <w:spacing w:val="-11"/>
          <w:sz w:val="24"/>
          <w:szCs w:val="24"/>
        </w:rPr>
        <w:t>may</w:t>
      </w:r>
      <w:r>
        <w:rPr>
          <w:spacing w:val="8"/>
          <w:sz w:val="24"/>
          <w:szCs w:val="24"/>
        </w:rPr>
        <w:t xml:space="preserve"> </w:t>
      </w:r>
      <w:r>
        <w:rPr>
          <w:spacing w:val="-11"/>
          <w:sz w:val="24"/>
          <w:szCs w:val="24"/>
        </w:rPr>
        <w:t>leave the</w:t>
      </w:r>
      <w:r>
        <w:rPr>
          <w:spacing w:val="8"/>
          <w:sz w:val="24"/>
          <w:szCs w:val="24"/>
        </w:rPr>
        <w:t xml:space="preserve"> </w:t>
      </w:r>
      <w:r>
        <w:rPr>
          <w:spacing w:val="-11"/>
          <w:sz w:val="24"/>
          <w:szCs w:val="24"/>
        </w:rPr>
        <w:t>court and</w:t>
      </w:r>
      <w:r>
        <w:rPr>
          <w:spacing w:val="2"/>
          <w:sz w:val="24"/>
          <w:szCs w:val="24"/>
        </w:rPr>
        <w:t xml:space="preserve"> </w:t>
      </w:r>
      <w:r>
        <w:rPr>
          <w:spacing w:val="-11"/>
          <w:sz w:val="24"/>
          <w:szCs w:val="24"/>
        </w:rPr>
        <w:t>sit</w:t>
      </w:r>
      <w:r>
        <w:rPr>
          <w:spacing w:val="5"/>
          <w:sz w:val="24"/>
          <w:szCs w:val="24"/>
        </w:rPr>
        <w:t xml:space="preserve"> </w:t>
      </w:r>
      <w:r>
        <w:rPr>
          <w:spacing w:val="-11"/>
          <w:sz w:val="24"/>
          <w:szCs w:val="24"/>
        </w:rPr>
        <w:t>on the team</w:t>
      </w:r>
      <w:r>
        <w:rPr>
          <w:sz w:val="24"/>
          <w:szCs w:val="24"/>
        </w:rPr>
        <w:t xml:space="preserve"> </w:t>
      </w:r>
      <w:r>
        <w:rPr>
          <w:spacing w:val="-13"/>
          <w:sz w:val="24"/>
          <w:szCs w:val="24"/>
        </w:rPr>
        <w:t>bench</w:t>
      </w:r>
      <w:r>
        <w:rPr>
          <w:spacing w:val="51"/>
          <w:w w:val="101"/>
          <w:sz w:val="24"/>
          <w:szCs w:val="24"/>
        </w:rPr>
        <w:t xml:space="preserve"> </w:t>
      </w:r>
      <w:r>
        <w:rPr>
          <w:spacing w:val="-13"/>
          <w:sz w:val="24"/>
          <w:szCs w:val="24"/>
        </w:rPr>
        <w:t>and</w:t>
      </w:r>
      <w:r>
        <w:rPr>
          <w:spacing w:val="51"/>
          <w:sz w:val="24"/>
          <w:szCs w:val="24"/>
        </w:rPr>
        <w:t xml:space="preserve"> </w:t>
      </w:r>
      <w:r>
        <w:rPr>
          <w:spacing w:val="-13"/>
          <w:sz w:val="24"/>
          <w:szCs w:val="24"/>
        </w:rPr>
        <w:t>an</w:t>
      </w:r>
      <w:r>
        <w:rPr>
          <w:spacing w:val="-12"/>
          <w:sz w:val="24"/>
          <w:szCs w:val="24"/>
        </w:rPr>
        <w:t>y person permitted</w:t>
      </w:r>
      <w:r>
        <w:rPr>
          <w:spacing w:val="34"/>
          <w:w w:val="101"/>
          <w:sz w:val="24"/>
          <w:szCs w:val="24"/>
        </w:rPr>
        <w:t xml:space="preserve"> </w:t>
      </w:r>
      <w:r>
        <w:rPr>
          <w:spacing w:val="-12"/>
          <w:sz w:val="24"/>
          <w:szCs w:val="24"/>
        </w:rPr>
        <w:t>to</w:t>
      </w:r>
      <w:r>
        <w:rPr>
          <w:spacing w:val="45"/>
          <w:w w:val="101"/>
          <w:sz w:val="24"/>
          <w:szCs w:val="24"/>
        </w:rPr>
        <w:t xml:space="preserve"> </w:t>
      </w:r>
      <w:r>
        <w:rPr>
          <w:spacing w:val="-12"/>
          <w:sz w:val="24"/>
          <w:szCs w:val="24"/>
        </w:rPr>
        <w:t>sit on</w:t>
      </w:r>
      <w:r>
        <w:rPr>
          <w:spacing w:val="35"/>
          <w:sz w:val="24"/>
          <w:szCs w:val="24"/>
        </w:rPr>
        <w:t xml:space="preserve"> </w:t>
      </w:r>
      <w:r>
        <w:rPr>
          <w:spacing w:val="-12"/>
          <w:sz w:val="24"/>
          <w:szCs w:val="24"/>
        </w:rPr>
        <w:t>the</w:t>
      </w:r>
      <w:r>
        <w:rPr>
          <w:spacing w:val="35"/>
          <w:sz w:val="24"/>
          <w:szCs w:val="24"/>
        </w:rPr>
        <w:t xml:space="preserve"> </w:t>
      </w:r>
      <w:r>
        <w:rPr>
          <w:spacing w:val="-12"/>
          <w:sz w:val="24"/>
          <w:szCs w:val="24"/>
        </w:rPr>
        <w:t>team bench</w:t>
      </w:r>
      <w:r>
        <w:rPr>
          <w:spacing w:val="50"/>
          <w:sz w:val="24"/>
          <w:szCs w:val="24"/>
        </w:rPr>
        <w:t xml:space="preserve"> </w:t>
      </w:r>
      <w:r>
        <w:rPr>
          <w:spacing w:val="-12"/>
          <w:sz w:val="24"/>
          <w:szCs w:val="24"/>
        </w:rPr>
        <w:t>may</w:t>
      </w:r>
      <w:r>
        <w:rPr>
          <w:spacing w:val="50"/>
          <w:w w:val="101"/>
          <w:sz w:val="24"/>
          <w:szCs w:val="24"/>
        </w:rPr>
        <w:t xml:space="preserve"> </w:t>
      </w:r>
      <w:r>
        <w:rPr>
          <w:spacing w:val="-12"/>
          <w:sz w:val="24"/>
          <w:szCs w:val="24"/>
        </w:rPr>
        <w:t>enter</w:t>
      </w:r>
      <w:r>
        <w:rPr>
          <w:spacing w:val="34"/>
          <w:w w:val="101"/>
          <w:sz w:val="24"/>
          <w:szCs w:val="24"/>
        </w:rPr>
        <w:t xml:space="preserve"> </w:t>
      </w:r>
      <w:r>
        <w:rPr>
          <w:spacing w:val="-12"/>
          <w:sz w:val="24"/>
          <w:szCs w:val="24"/>
        </w:rPr>
        <w:t xml:space="preserve">the </w:t>
      </w:r>
      <w:r>
        <w:rPr>
          <w:rFonts w:hint="eastAsia" w:eastAsia="宋体"/>
          <w:spacing w:val="-12"/>
          <w:sz w:val="24"/>
          <w:szCs w:val="24"/>
          <w:lang w:eastAsia="zh-CN"/>
        </w:rPr>
        <w:t>court,</w:t>
      </w:r>
      <w:r>
        <w:rPr>
          <w:sz w:val="24"/>
          <w:szCs w:val="24"/>
        </w:rPr>
        <w:t xml:space="preserve"> </w:t>
      </w:r>
      <w:r>
        <w:rPr>
          <w:spacing w:val="-9"/>
          <w:sz w:val="24"/>
          <w:szCs w:val="24"/>
        </w:rPr>
        <w:t>provided they remain within the vicinity of their t</w:t>
      </w:r>
      <w:r>
        <w:rPr>
          <w:spacing w:val="-10"/>
          <w:sz w:val="24"/>
          <w:szCs w:val="24"/>
        </w:rPr>
        <w:t>eam bench area.</w:t>
      </w:r>
    </w:p>
    <w:p w14:paraId="5D0CC6D6">
      <w:pPr>
        <w:pStyle w:val="2"/>
        <w:spacing w:before="109" w:line="255" w:lineRule="auto"/>
        <w:ind w:left="1004" w:hanging="984"/>
        <w:rPr>
          <w:sz w:val="24"/>
          <w:szCs w:val="24"/>
        </w:rPr>
      </w:pPr>
      <w:r>
        <w:rPr>
          <w:spacing w:val="-11"/>
          <w:sz w:val="24"/>
          <w:szCs w:val="24"/>
        </w:rPr>
        <w:t>18.3.6        If the</w:t>
      </w:r>
      <w:r>
        <w:rPr>
          <w:spacing w:val="11"/>
          <w:sz w:val="24"/>
          <w:szCs w:val="24"/>
        </w:rPr>
        <w:t xml:space="preserve"> </w:t>
      </w:r>
      <w:r>
        <w:rPr>
          <w:spacing w:val="-11"/>
          <w:sz w:val="24"/>
          <w:szCs w:val="24"/>
        </w:rPr>
        <w:t xml:space="preserve">request for </w:t>
      </w:r>
      <w:r>
        <w:rPr>
          <w:rFonts w:hint="eastAsia" w:eastAsia="宋体"/>
          <w:spacing w:val="-11"/>
          <w:sz w:val="24"/>
          <w:szCs w:val="24"/>
          <w:lang w:eastAsia="zh-CN"/>
        </w:rPr>
        <w:t>a</w:t>
      </w:r>
      <w:r>
        <w:rPr>
          <w:spacing w:val="-11"/>
          <w:sz w:val="24"/>
          <w:szCs w:val="24"/>
        </w:rPr>
        <w:t xml:space="preserve"> time-out</w:t>
      </w:r>
      <w:r>
        <w:rPr>
          <w:spacing w:val="8"/>
          <w:sz w:val="24"/>
          <w:szCs w:val="24"/>
        </w:rPr>
        <w:t xml:space="preserve"> </w:t>
      </w:r>
      <w:r>
        <w:rPr>
          <w:spacing w:val="-11"/>
          <w:sz w:val="24"/>
          <w:szCs w:val="24"/>
        </w:rPr>
        <w:t>is</w:t>
      </w:r>
      <w:r>
        <w:rPr>
          <w:spacing w:val="8"/>
          <w:sz w:val="24"/>
          <w:szCs w:val="24"/>
        </w:rPr>
        <w:t xml:space="preserve"> </w:t>
      </w:r>
      <w:r>
        <w:rPr>
          <w:spacing w:val="-11"/>
          <w:sz w:val="24"/>
          <w:szCs w:val="24"/>
        </w:rPr>
        <w:t>made</w:t>
      </w:r>
      <w:r>
        <w:rPr>
          <w:spacing w:val="12"/>
          <w:sz w:val="24"/>
          <w:szCs w:val="24"/>
        </w:rPr>
        <w:t xml:space="preserve"> </w:t>
      </w:r>
      <w:r>
        <w:rPr>
          <w:spacing w:val="-11"/>
          <w:sz w:val="24"/>
          <w:szCs w:val="24"/>
        </w:rPr>
        <w:t>by</w:t>
      </w:r>
      <w:r>
        <w:rPr>
          <w:spacing w:val="8"/>
          <w:sz w:val="24"/>
          <w:szCs w:val="24"/>
        </w:rPr>
        <w:t xml:space="preserve"> </w:t>
      </w:r>
      <w:r>
        <w:rPr>
          <w:spacing w:val="-11"/>
          <w:sz w:val="24"/>
          <w:szCs w:val="24"/>
        </w:rPr>
        <w:t>either t</w:t>
      </w:r>
      <w:r>
        <w:rPr>
          <w:spacing w:val="-12"/>
          <w:sz w:val="24"/>
          <w:szCs w:val="24"/>
        </w:rPr>
        <w:t>eam</w:t>
      </w:r>
      <w:r>
        <w:rPr>
          <w:spacing w:val="9"/>
          <w:sz w:val="24"/>
          <w:szCs w:val="24"/>
        </w:rPr>
        <w:t xml:space="preserve"> </w:t>
      </w:r>
      <w:r>
        <w:rPr>
          <w:spacing w:val="-12"/>
          <w:sz w:val="24"/>
          <w:szCs w:val="24"/>
        </w:rPr>
        <w:t>after the</w:t>
      </w:r>
      <w:r>
        <w:rPr>
          <w:spacing w:val="12"/>
          <w:sz w:val="24"/>
          <w:szCs w:val="24"/>
        </w:rPr>
        <w:t xml:space="preserve"> </w:t>
      </w:r>
      <w:r>
        <w:rPr>
          <w:spacing w:val="-12"/>
          <w:sz w:val="24"/>
          <w:szCs w:val="24"/>
        </w:rPr>
        <w:t>ball</w:t>
      </w:r>
      <w:r>
        <w:rPr>
          <w:spacing w:val="8"/>
          <w:sz w:val="24"/>
          <w:szCs w:val="24"/>
        </w:rPr>
        <w:t xml:space="preserve"> </w:t>
      </w:r>
      <w:r>
        <w:rPr>
          <w:spacing w:val="-12"/>
          <w:sz w:val="24"/>
          <w:szCs w:val="24"/>
        </w:rPr>
        <w:t>is</w:t>
      </w:r>
      <w:r>
        <w:rPr>
          <w:spacing w:val="9"/>
          <w:sz w:val="24"/>
          <w:szCs w:val="24"/>
        </w:rPr>
        <w:t xml:space="preserve"> </w:t>
      </w:r>
      <w:r>
        <w:rPr>
          <w:spacing w:val="-12"/>
          <w:sz w:val="24"/>
          <w:szCs w:val="24"/>
        </w:rPr>
        <w:t>at the disposal</w:t>
      </w:r>
      <w:r>
        <w:rPr>
          <w:sz w:val="24"/>
          <w:szCs w:val="24"/>
        </w:rPr>
        <w:t xml:space="preserve"> </w:t>
      </w:r>
      <w:r>
        <w:rPr>
          <w:spacing w:val="-8"/>
          <w:sz w:val="24"/>
          <w:szCs w:val="24"/>
        </w:rPr>
        <w:t>of the free-throw shooter for the first</w:t>
      </w:r>
      <w:r>
        <w:rPr>
          <w:spacing w:val="-12"/>
          <w:sz w:val="24"/>
          <w:szCs w:val="24"/>
        </w:rPr>
        <w:t xml:space="preserve"> </w:t>
      </w:r>
      <w:r>
        <w:rPr>
          <w:spacing w:val="-8"/>
          <w:sz w:val="24"/>
          <w:szCs w:val="24"/>
        </w:rPr>
        <w:t>free</w:t>
      </w:r>
      <w:r>
        <w:rPr>
          <w:spacing w:val="-13"/>
          <w:sz w:val="24"/>
          <w:szCs w:val="24"/>
        </w:rPr>
        <w:t xml:space="preserve"> </w:t>
      </w:r>
      <w:r>
        <w:rPr>
          <w:spacing w:val="-8"/>
          <w:sz w:val="24"/>
          <w:szCs w:val="24"/>
        </w:rPr>
        <w:t>throw,</w:t>
      </w:r>
      <w:r>
        <w:rPr>
          <w:spacing w:val="-14"/>
          <w:sz w:val="24"/>
          <w:szCs w:val="24"/>
        </w:rPr>
        <w:t xml:space="preserve"> </w:t>
      </w:r>
      <w:r>
        <w:rPr>
          <w:spacing w:val="-8"/>
          <w:sz w:val="24"/>
          <w:szCs w:val="24"/>
        </w:rPr>
        <w:t>the</w:t>
      </w:r>
      <w:r>
        <w:rPr>
          <w:spacing w:val="-13"/>
          <w:sz w:val="24"/>
          <w:szCs w:val="24"/>
        </w:rPr>
        <w:t xml:space="preserve"> </w:t>
      </w:r>
      <w:r>
        <w:rPr>
          <w:spacing w:val="-8"/>
          <w:sz w:val="24"/>
          <w:szCs w:val="24"/>
        </w:rPr>
        <w:t>time-out sha</w:t>
      </w:r>
      <w:r>
        <w:rPr>
          <w:spacing w:val="-9"/>
          <w:sz w:val="24"/>
          <w:szCs w:val="24"/>
        </w:rPr>
        <w:t>ll be granted if:</w:t>
      </w:r>
    </w:p>
    <w:p w14:paraId="1ADFA6AD">
      <w:pPr>
        <w:pStyle w:val="2"/>
        <w:spacing w:before="10" w:line="297" w:lineRule="exact"/>
        <w:ind w:left="1004"/>
        <w:rPr>
          <w:sz w:val="24"/>
          <w:szCs w:val="24"/>
        </w:rPr>
      </w:pPr>
      <w:r>
        <w:rPr>
          <w:spacing w:val="-8"/>
          <w:sz w:val="24"/>
          <w:szCs w:val="24"/>
        </w:rPr>
        <w:t>•     The last free throw is successful.</w:t>
      </w:r>
    </w:p>
    <w:p w14:paraId="12EB8F0B">
      <w:pPr>
        <w:pStyle w:val="2"/>
        <w:spacing w:before="10" w:line="298" w:lineRule="exact"/>
        <w:ind w:left="1004"/>
        <w:rPr>
          <w:sz w:val="24"/>
          <w:szCs w:val="24"/>
        </w:rPr>
      </w:pPr>
      <w:r>
        <w:rPr>
          <w:spacing w:val="-8"/>
          <w:position w:val="3"/>
          <w:sz w:val="24"/>
          <w:szCs w:val="24"/>
        </w:rPr>
        <w:t>•     The last free throw, if not successful, is followed by a throw-in.</w:t>
      </w:r>
    </w:p>
    <w:p w14:paraId="76D55900">
      <w:pPr>
        <w:pStyle w:val="2"/>
        <w:spacing w:before="9" w:line="256" w:lineRule="auto"/>
        <w:ind w:left="1431" w:hanging="427"/>
        <w:rPr>
          <w:sz w:val="24"/>
          <w:szCs w:val="24"/>
        </w:rPr>
      </w:pPr>
      <w:r>
        <w:rPr>
          <w:spacing w:val="-9"/>
          <w:sz w:val="24"/>
          <w:szCs w:val="24"/>
        </w:rPr>
        <w:t>•     A</w:t>
      </w:r>
      <w:r>
        <w:rPr>
          <w:spacing w:val="-19"/>
          <w:sz w:val="24"/>
          <w:szCs w:val="24"/>
        </w:rPr>
        <w:t xml:space="preserve"> </w:t>
      </w:r>
      <w:r>
        <w:rPr>
          <w:spacing w:val="-9"/>
          <w:sz w:val="24"/>
          <w:szCs w:val="24"/>
        </w:rPr>
        <w:t>foul is committed between</w:t>
      </w:r>
      <w:r>
        <w:rPr>
          <w:spacing w:val="-19"/>
          <w:sz w:val="24"/>
          <w:szCs w:val="24"/>
        </w:rPr>
        <w:t xml:space="preserve"> </w:t>
      </w:r>
      <w:r>
        <w:rPr>
          <w:spacing w:val="-9"/>
          <w:sz w:val="24"/>
          <w:szCs w:val="24"/>
        </w:rPr>
        <w:t>free</w:t>
      </w:r>
      <w:r>
        <w:rPr>
          <w:spacing w:val="-21"/>
          <w:sz w:val="24"/>
          <w:szCs w:val="24"/>
        </w:rPr>
        <w:t xml:space="preserve"> </w:t>
      </w:r>
      <w:r>
        <w:rPr>
          <w:spacing w:val="-9"/>
          <w:sz w:val="24"/>
          <w:szCs w:val="24"/>
        </w:rPr>
        <w:t>throws. In</w:t>
      </w:r>
      <w:r>
        <w:rPr>
          <w:spacing w:val="-22"/>
          <w:sz w:val="24"/>
          <w:szCs w:val="24"/>
        </w:rPr>
        <w:t xml:space="preserve"> </w:t>
      </w:r>
      <w:r>
        <w:rPr>
          <w:spacing w:val="-9"/>
          <w:sz w:val="24"/>
          <w:szCs w:val="24"/>
        </w:rPr>
        <w:t>this case,</w:t>
      </w:r>
      <w:r>
        <w:rPr>
          <w:spacing w:val="-22"/>
          <w:sz w:val="24"/>
          <w:szCs w:val="24"/>
        </w:rPr>
        <w:t xml:space="preserve"> </w:t>
      </w:r>
      <w:r>
        <w:rPr>
          <w:spacing w:val="-9"/>
          <w:sz w:val="24"/>
          <w:szCs w:val="24"/>
        </w:rPr>
        <w:t>the set of</w:t>
      </w:r>
      <w:r>
        <w:rPr>
          <w:spacing w:val="-19"/>
          <w:sz w:val="24"/>
          <w:szCs w:val="24"/>
        </w:rPr>
        <w:t xml:space="preserve"> </w:t>
      </w:r>
      <w:r>
        <w:rPr>
          <w:spacing w:val="-9"/>
          <w:sz w:val="24"/>
          <w:szCs w:val="24"/>
        </w:rPr>
        <w:t>free</w:t>
      </w:r>
      <w:r>
        <w:rPr>
          <w:spacing w:val="-21"/>
          <w:sz w:val="24"/>
          <w:szCs w:val="24"/>
        </w:rPr>
        <w:t xml:space="preserve"> </w:t>
      </w:r>
      <w:r>
        <w:rPr>
          <w:spacing w:val="-9"/>
          <w:sz w:val="24"/>
          <w:szCs w:val="24"/>
        </w:rPr>
        <w:t>th</w:t>
      </w:r>
      <w:r>
        <w:rPr>
          <w:spacing w:val="-10"/>
          <w:sz w:val="24"/>
          <w:szCs w:val="24"/>
        </w:rPr>
        <w:t>rows shall</w:t>
      </w:r>
      <w:r>
        <w:rPr>
          <w:sz w:val="24"/>
          <w:szCs w:val="24"/>
        </w:rPr>
        <w:t xml:space="preserve"> </w:t>
      </w:r>
      <w:r>
        <w:rPr>
          <w:spacing w:val="-12"/>
          <w:sz w:val="24"/>
          <w:szCs w:val="24"/>
        </w:rPr>
        <w:t>b</w:t>
      </w:r>
      <w:r>
        <w:rPr>
          <w:spacing w:val="-11"/>
          <w:sz w:val="24"/>
          <w:szCs w:val="24"/>
        </w:rPr>
        <w:t>e</w:t>
      </w:r>
      <w:r>
        <w:rPr>
          <w:spacing w:val="19"/>
          <w:w w:val="101"/>
          <w:sz w:val="24"/>
          <w:szCs w:val="24"/>
        </w:rPr>
        <w:t xml:space="preserve"> </w:t>
      </w:r>
      <w:r>
        <w:rPr>
          <w:spacing w:val="-11"/>
          <w:sz w:val="24"/>
          <w:szCs w:val="24"/>
        </w:rPr>
        <w:t>completed and the time-out shall</w:t>
      </w:r>
      <w:r>
        <w:rPr>
          <w:spacing w:val="9"/>
          <w:sz w:val="24"/>
          <w:szCs w:val="24"/>
        </w:rPr>
        <w:t xml:space="preserve"> </w:t>
      </w:r>
      <w:r>
        <w:rPr>
          <w:spacing w:val="-11"/>
          <w:sz w:val="24"/>
          <w:szCs w:val="24"/>
        </w:rPr>
        <w:t>be</w:t>
      </w:r>
      <w:r>
        <w:rPr>
          <w:spacing w:val="10"/>
          <w:sz w:val="24"/>
          <w:szCs w:val="24"/>
        </w:rPr>
        <w:t xml:space="preserve"> </w:t>
      </w:r>
      <w:r>
        <w:rPr>
          <w:spacing w:val="-11"/>
          <w:sz w:val="24"/>
          <w:szCs w:val="24"/>
        </w:rPr>
        <w:t>permitted</w:t>
      </w:r>
      <w:r>
        <w:rPr>
          <w:spacing w:val="10"/>
          <w:sz w:val="24"/>
          <w:szCs w:val="24"/>
        </w:rPr>
        <w:t xml:space="preserve"> </w:t>
      </w:r>
      <w:r>
        <w:rPr>
          <w:spacing w:val="-11"/>
          <w:sz w:val="24"/>
          <w:szCs w:val="24"/>
        </w:rPr>
        <w:t>before the new foul</w:t>
      </w:r>
      <w:r>
        <w:rPr>
          <w:spacing w:val="10"/>
          <w:sz w:val="24"/>
          <w:szCs w:val="24"/>
        </w:rPr>
        <w:t xml:space="preserve"> </w:t>
      </w:r>
      <w:r>
        <w:rPr>
          <w:spacing w:val="-11"/>
          <w:sz w:val="24"/>
          <w:szCs w:val="24"/>
        </w:rPr>
        <w:t>penalty i</w:t>
      </w:r>
      <w:r>
        <w:rPr>
          <w:spacing w:val="-10"/>
          <w:sz w:val="24"/>
          <w:szCs w:val="24"/>
        </w:rPr>
        <w:t>s</w:t>
      </w:r>
      <w:r>
        <w:rPr>
          <w:sz w:val="24"/>
          <w:szCs w:val="24"/>
        </w:rPr>
        <w:t xml:space="preserve"> </w:t>
      </w:r>
      <w:r>
        <w:rPr>
          <w:spacing w:val="-10"/>
          <w:sz w:val="24"/>
          <w:szCs w:val="24"/>
        </w:rPr>
        <w:t>administered, unless otherwise stated in these rules.</w:t>
      </w:r>
    </w:p>
    <w:p w14:paraId="507D53B8">
      <w:pPr>
        <w:pStyle w:val="2"/>
        <w:spacing w:before="2" w:line="254" w:lineRule="auto"/>
        <w:ind w:left="1433" w:hanging="429"/>
        <w:rPr>
          <w:sz w:val="24"/>
          <w:szCs w:val="24"/>
        </w:rPr>
      </w:pPr>
      <w:r>
        <w:rPr>
          <w:spacing w:val="-9"/>
          <w:sz w:val="24"/>
          <w:szCs w:val="24"/>
        </w:rPr>
        <w:t>•     A foul is committed before the</w:t>
      </w:r>
      <w:r>
        <w:rPr>
          <w:spacing w:val="9"/>
          <w:sz w:val="24"/>
          <w:szCs w:val="24"/>
        </w:rPr>
        <w:t xml:space="preserve"> </w:t>
      </w:r>
      <w:r>
        <w:rPr>
          <w:spacing w:val="-9"/>
          <w:sz w:val="24"/>
          <w:szCs w:val="24"/>
        </w:rPr>
        <w:t>ball</w:t>
      </w:r>
      <w:r>
        <w:rPr>
          <w:spacing w:val="8"/>
          <w:sz w:val="24"/>
          <w:szCs w:val="24"/>
        </w:rPr>
        <w:t xml:space="preserve"> </w:t>
      </w:r>
      <w:r>
        <w:rPr>
          <w:spacing w:val="-9"/>
          <w:sz w:val="24"/>
          <w:szCs w:val="24"/>
        </w:rPr>
        <w:t>becomes</w:t>
      </w:r>
      <w:r>
        <w:rPr>
          <w:spacing w:val="6"/>
          <w:sz w:val="24"/>
          <w:szCs w:val="24"/>
        </w:rPr>
        <w:t xml:space="preserve"> </w:t>
      </w:r>
      <w:r>
        <w:rPr>
          <w:spacing w:val="-9"/>
          <w:sz w:val="24"/>
          <w:szCs w:val="24"/>
        </w:rPr>
        <w:t>live</w:t>
      </w:r>
      <w:r>
        <w:rPr>
          <w:spacing w:val="5"/>
          <w:sz w:val="24"/>
          <w:szCs w:val="24"/>
        </w:rPr>
        <w:t xml:space="preserve"> </w:t>
      </w:r>
      <w:r>
        <w:rPr>
          <w:spacing w:val="-9"/>
          <w:sz w:val="24"/>
          <w:szCs w:val="24"/>
        </w:rPr>
        <w:t>after the last fre</w:t>
      </w:r>
      <w:r>
        <w:rPr>
          <w:spacing w:val="-10"/>
          <w:sz w:val="24"/>
          <w:szCs w:val="24"/>
        </w:rPr>
        <w:t>e throw.</w:t>
      </w:r>
      <w:r>
        <w:rPr>
          <w:spacing w:val="12"/>
          <w:sz w:val="24"/>
          <w:szCs w:val="24"/>
        </w:rPr>
        <w:t xml:space="preserve"> </w:t>
      </w:r>
      <w:r>
        <w:rPr>
          <w:spacing w:val="-10"/>
          <w:sz w:val="24"/>
          <w:szCs w:val="24"/>
        </w:rPr>
        <w:t>In this</w:t>
      </w:r>
      <w:r>
        <w:rPr>
          <w:sz w:val="24"/>
          <w:szCs w:val="24"/>
        </w:rPr>
        <w:t xml:space="preserve"> </w:t>
      </w:r>
      <w:r>
        <w:rPr>
          <w:spacing w:val="-11"/>
          <w:sz w:val="24"/>
          <w:szCs w:val="24"/>
        </w:rPr>
        <w:t>case,</w:t>
      </w:r>
      <w:r>
        <w:rPr>
          <w:spacing w:val="-8"/>
          <w:sz w:val="24"/>
          <w:szCs w:val="24"/>
        </w:rPr>
        <w:t xml:space="preserve"> </w:t>
      </w:r>
      <w:r>
        <w:rPr>
          <w:spacing w:val="-11"/>
          <w:sz w:val="24"/>
          <w:szCs w:val="24"/>
        </w:rPr>
        <w:t>the</w:t>
      </w:r>
      <w:r>
        <w:rPr>
          <w:spacing w:val="-22"/>
          <w:sz w:val="24"/>
          <w:szCs w:val="24"/>
        </w:rPr>
        <w:t xml:space="preserve"> </w:t>
      </w:r>
      <w:r>
        <w:rPr>
          <w:spacing w:val="-11"/>
          <w:sz w:val="24"/>
          <w:szCs w:val="24"/>
        </w:rPr>
        <w:t>time-out shall be permitted before</w:t>
      </w:r>
      <w:r>
        <w:rPr>
          <w:spacing w:val="-23"/>
          <w:sz w:val="24"/>
          <w:szCs w:val="24"/>
        </w:rPr>
        <w:t xml:space="preserve"> </w:t>
      </w:r>
      <w:r>
        <w:rPr>
          <w:spacing w:val="-11"/>
          <w:sz w:val="24"/>
          <w:szCs w:val="24"/>
        </w:rPr>
        <w:t>the new</w:t>
      </w:r>
      <w:r>
        <w:rPr>
          <w:spacing w:val="-20"/>
          <w:sz w:val="24"/>
          <w:szCs w:val="24"/>
        </w:rPr>
        <w:t xml:space="preserve"> </w:t>
      </w:r>
      <w:r>
        <w:rPr>
          <w:spacing w:val="-11"/>
          <w:sz w:val="24"/>
          <w:szCs w:val="24"/>
        </w:rPr>
        <w:t>foul penalty is administered.</w:t>
      </w:r>
    </w:p>
    <w:p w14:paraId="7868E841">
      <w:pPr>
        <w:pStyle w:val="2"/>
        <w:spacing w:before="11" w:line="252" w:lineRule="auto"/>
        <w:ind w:left="1415" w:hanging="411"/>
        <w:rPr>
          <w:sz w:val="24"/>
          <w:szCs w:val="24"/>
        </w:rPr>
      </w:pPr>
      <w:r>
        <w:rPr>
          <w:spacing w:val="-9"/>
          <w:sz w:val="24"/>
          <w:szCs w:val="24"/>
        </w:rPr>
        <w:t>•     A violation is committed before the ball becomes</w:t>
      </w:r>
      <w:r>
        <w:rPr>
          <w:spacing w:val="3"/>
          <w:sz w:val="24"/>
          <w:szCs w:val="24"/>
        </w:rPr>
        <w:t xml:space="preserve"> </w:t>
      </w:r>
      <w:r>
        <w:rPr>
          <w:spacing w:val="-9"/>
          <w:sz w:val="24"/>
          <w:szCs w:val="24"/>
        </w:rPr>
        <w:t>live</w:t>
      </w:r>
      <w:r>
        <w:rPr>
          <w:spacing w:val="1"/>
          <w:sz w:val="24"/>
          <w:szCs w:val="24"/>
        </w:rPr>
        <w:t xml:space="preserve"> </w:t>
      </w:r>
      <w:r>
        <w:rPr>
          <w:spacing w:val="-9"/>
          <w:sz w:val="24"/>
          <w:szCs w:val="24"/>
        </w:rPr>
        <w:t>after the last free thr</w:t>
      </w:r>
      <w:r>
        <w:rPr>
          <w:spacing w:val="-10"/>
          <w:sz w:val="24"/>
          <w:szCs w:val="24"/>
        </w:rPr>
        <w:t>ow. In</w:t>
      </w:r>
      <w:r>
        <w:rPr>
          <w:sz w:val="24"/>
          <w:szCs w:val="24"/>
        </w:rPr>
        <w:t xml:space="preserve"> </w:t>
      </w:r>
      <w:r>
        <w:rPr>
          <w:spacing w:val="-9"/>
          <w:sz w:val="24"/>
          <w:szCs w:val="24"/>
        </w:rPr>
        <w:t xml:space="preserve">this case, the time-out shall be permitted before the throw-in </w:t>
      </w:r>
      <w:r>
        <w:rPr>
          <w:spacing w:val="-10"/>
          <w:sz w:val="24"/>
          <w:szCs w:val="24"/>
        </w:rPr>
        <w:t>is administered.</w:t>
      </w:r>
    </w:p>
    <w:p w14:paraId="797CB415">
      <w:pPr>
        <w:pStyle w:val="2"/>
        <w:spacing w:before="1" w:line="252" w:lineRule="auto"/>
        <w:ind w:left="992" w:firstLine="20"/>
        <w:rPr>
          <w:sz w:val="24"/>
          <w:szCs w:val="24"/>
        </w:rPr>
      </w:pPr>
      <w:r>
        <w:rPr>
          <w:spacing w:val="-10"/>
          <w:sz w:val="24"/>
          <w:szCs w:val="24"/>
        </w:rPr>
        <w:t>In</w:t>
      </w:r>
      <w:r>
        <w:rPr>
          <w:spacing w:val="-20"/>
          <w:sz w:val="24"/>
          <w:szCs w:val="24"/>
        </w:rPr>
        <w:t xml:space="preserve"> </w:t>
      </w:r>
      <w:r>
        <w:rPr>
          <w:spacing w:val="-10"/>
          <w:sz w:val="24"/>
          <w:szCs w:val="24"/>
        </w:rPr>
        <w:t>the event of consecutive sets of</w:t>
      </w:r>
      <w:r>
        <w:rPr>
          <w:spacing w:val="-17"/>
          <w:sz w:val="24"/>
          <w:szCs w:val="24"/>
        </w:rPr>
        <w:t xml:space="preserve"> </w:t>
      </w:r>
      <w:r>
        <w:rPr>
          <w:spacing w:val="-10"/>
          <w:sz w:val="24"/>
          <w:szCs w:val="24"/>
        </w:rPr>
        <w:t>free</w:t>
      </w:r>
      <w:r>
        <w:rPr>
          <w:spacing w:val="-19"/>
          <w:sz w:val="24"/>
          <w:szCs w:val="24"/>
        </w:rPr>
        <w:t xml:space="preserve"> </w:t>
      </w:r>
      <w:r>
        <w:rPr>
          <w:spacing w:val="-10"/>
          <w:sz w:val="24"/>
          <w:szCs w:val="24"/>
        </w:rPr>
        <w:t>throws and/or possession of</w:t>
      </w:r>
      <w:r>
        <w:rPr>
          <w:spacing w:val="-19"/>
          <w:sz w:val="24"/>
          <w:szCs w:val="24"/>
        </w:rPr>
        <w:t xml:space="preserve"> </w:t>
      </w:r>
      <w:r>
        <w:rPr>
          <w:spacing w:val="-11"/>
          <w:sz w:val="24"/>
          <w:szCs w:val="24"/>
        </w:rPr>
        <w:t>the ball resulting</w:t>
      </w:r>
      <w:r>
        <w:rPr>
          <w:sz w:val="24"/>
          <w:szCs w:val="24"/>
        </w:rPr>
        <w:t xml:space="preserve"> </w:t>
      </w:r>
      <w:r>
        <w:rPr>
          <w:spacing w:val="-10"/>
          <w:sz w:val="24"/>
          <w:szCs w:val="24"/>
        </w:rPr>
        <w:t>from more than</w:t>
      </w:r>
      <w:r>
        <w:rPr>
          <w:spacing w:val="9"/>
          <w:sz w:val="24"/>
          <w:szCs w:val="24"/>
        </w:rPr>
        <w:t xml:space="preserve"> </w:t>
      </w:r>
      <w:r>
        <w:rPr>
          <w:rFonts w:hint="eastAsia" w:eastAsia="宋体"/>
          <w:spacing w:val="9"/>
          <w:sz w:val="24"/>
          <w:szCs w:val="24"/>
          <w:lang w:eastAsia="zh-CN"/>
        </w:rPr>
        <w:t>one</w:t>
      </w:r>
      <w:r>
        <w:rPr>
          <w:spacing w:val="-10"/>
          <w:sz w:val="24"/>
          <w:szCs w:val="24"/>
        </w:rPr>
        <w:t xml:space="preserve"> foul pena</w:t>
      </w:r>
      <w:r>
        <w:rPr>
          <w:spacing w:val="-11"/>
          <w:sz w:val="24"/>
          <w:szCs w:val="24"/>
        </w:rPr>
        <w:t>lty, each set shall be treated separately.</w:t>
      </w:r>
    </w:p>
    <w:p w14:paraId="254B5E44">
      <w:pPr>
        <w:spacing w:line="252" w:lineRule="auto"/>
        <w:rPr>
          <w:sz w:val="24"/>
          <w:szCs w:val="24"/>
        </w:rPr>
        <w:sectPr>
          <w:headerReference r:id="rId95" w:type="default"/>
          <w:footerReference r:id="rId96" w:type="default"/>
          <w:pgSz w:w="11900" w:h="16840"/>
          <w:pgMar w:top="1207" w:right="1412" w:bottom="652" w:left="1417" w:header="635" w:footer="402" w:gutter="0"/>
          <w:cols w:space="720" w:num="1"/>
        </w:sectPr>
      </w:pPr>
    </w:p>
    <w:p w14:paraId="23BC7DA9">
      <w:pPr>
        <w:pStyle w:val="2"/>
        <w:spacing w:line="294" w:lineRule="auto"/>
      </w:pPr>
    </w:p>
    <w:p w14:paraId="3627F725">
      <w:pPr>
        <w:spacing w:before="81" w:line="330" w:lineRule="auto"/>
        <w:ind w:left="1002" w:hanging="961"/>
        <w:rPr>
          <w:rFonts w:ascii="等线" w:hAnsi="等线" w:eastAsia="等线" w:cs="等线"/>
          <w:sz w:val="24"/>
          <w:szCs w:val="24"/>
        </w:rPr>
      </w:pPr>
      <w:bookmarkStart w:id="38" w:name="bookmark201"/>
      <w:bookmarkEnd w:id="38"/>
      <w:r>
        <w:rPr>
          <w:rFonts w:ascii="Calibri" w:hAnsi="Calibri" w:eastAsia="Calibri" w:cs="Calibri"/>
          <w:spacing w:val="1"/>
          <w:sz w:val="24"/>
          <w:szCs w:val="24"/>
        </w:rPr>
        <w:t xml:space="preserve">18.2.7        </w:t>
      </w:r>
      <w:r>
        <w:rPr>
          <w:rFonts w:ascii="等线" w:hAnsi="等线" w:eastAsia="等线" w:cs="等线"/>
          <w:spacing w:val="1"/>
          <w:sz w:val="24"/>
          <w:szCs w:val="24"/>
        </w:rPr>
        <w:t>暂停权由主教练或首席助理教练首次提出请求的球队获得，除非在对手得分</w:t>
      </w:r>
      <w:r>
        <w:rPr>
          <w:rFonts w:ascii="等线" w:hAnsi="等线" w:eastAsia="等线" w:cs="等线"/>
          <w:spacing w:val="-3"/>
          <w:sz w:val="24"/>
          <w:szCs w:val="24"/>
        </w:rPr>
        <w:t>后</w:t>
      </w:r>
      <w:r>
        <w:rPr>
          <w:rFonts w:ascii="等线" w:hAnsi="等线" w:eastAsia="等线" w:cs="等线"/>
          <w:spacing w:val="-22"/>
          <w:sz w:val="24"/>
          <w:szCs w:val="24"/>
        </w:rPr>
        <w:t xml:space="preserve"> </w:t>
      </w:r>
      <w:r>
        <w:rPr>
          <w:rFonts w:hint="eastAsia" w:ascii="等线" w:hAnsi="等线" w:eastAsia="等线" w:cs="等线"/>
          <w:spacing w:val="-22"/>
          <w:sz w:val="24"/>
          <w:szCs w:val="24"/>
          <w:lang w:eastAsia="zh-CN"/>
        </w:rPr>
        <w:t>且</w:t>
      </w:r>
      <w:r>
        <w:rPr>
          <w:rFonts w:ascii="等线" w:hAnsi="等线" w:eastAsia="等线" w:cs="等线"/>
          <w:spacing w:val="-3"/>
          <w:sz w:val="24"/>
          <w:szCs w:val="24"/>
        </w:rPr>
        <w:t>未发生违犯的情况下准予该暂停。</w:t>
      </w:r>
    </w:p>
    <w:p w14:paraId="4CA41834">
      <w:pPr>
        <w:pStyle w:val="2"/>
        <w:spacing w:line="351" w:lineRule="auto"/>
        <w:ind w:left="1009" w:right="70" w:hanging="968"/>
        <w:rPr>
          <w:rFonts w:ascii="等线" w:hAnsi="等线" w:eastAsia="等线" w:cs="等线"/>
          <w:sz w:val="24"/>
          <w:szCs w:val="24"/>
        </w:rPr>
      </w:pPr>
      <w:r>
        <w:rPr>
          <w:rFonts w:ascii="Calibri" w:hAnsi="Calibri" w:eastAsia="Calibri" w:cs="Calibri"/>
          <w:spacing w:val="-1"/>
          <w:sz w:val="24"/>
          <w:szCs w:val="24"/>
        </w:rPr>
        <w:t xml:space="preserve">18.2.8         </w:t>
      </w:r>
      <w:r>
        <w:rPr>
          <w:rFonts w:ascii="等线" w:hAnsi="等线" w:eastAsia="等线" w:cs="等线"/>
          <w:spacing w:val="-1"/>
          <w:sz w:val="24"/>
          <w:szCs w:val="24"/>
        </w:rPr>
        <w:t>当比赛计时钟显示第四</w:t>
      </w:r>
      <w:r>
        <w:rPr>
          <w:rFonts w:ascii="等线" w:hAnsi="等线" w:eastAsia="等线" w:cs="等线"/>
          <w:spacing w:val="-2"/>
          <w:sz w:val="24"/>
          <w:szCs w:val="24"/>
        </w:rPr>
        <w:t>节及每场决胜期中剩余时间</w:t>
      </w:r>
      <w:r>
        <w:rPr>
          <w:spacing w:val="-2"/>
          <w:sz w:val="24"/>
          <w:szCs w:val="24"/>
        </w:rPr>
        <w:t>≤</w:t>
      </w:r>
      <w:r>
        <w:rPr>
          <w:rFonts w:ascii="Calibri" w:hAnsi="Calibri" w:eastAsia="Calibri" w:cs="Calibri"/>
          <w:spacing w:val="-2"/>
          <w:sz w:val="24"/>
          <w:szCs w:val="24"/>
        </w:rPr>
        <w:t>2</w:t>
      </w:r>
      <w:r>
        <w:rPr>
          <w:rFonts w:ascii="等线" w:hAnsi="等线" w:eastAsia="等线" w:cs="等线"/>
          <w:spacing w:val="-2"/>
          <w:sz w:val="24"/>
          <w:szCs w:val="24"/>
        </w:rPr>
        <w:t>分钟，或进球成功后，</w:t>
      </w:r>
      <w:r>
        <w:rPr>
          <w:rFonts w:ascii="等线" w:hAnsi="等线" w:eastAsia="等线" w:cs="等线"/>
          <w:spacing w:val="-1"/>
          <w:sz w:val="24"/>
          <w:szCs w:val="24"/>
        </w:rPr>
        <w:t>记录方不得获得暂停机会，除非主裁判已中断比赛。</w:t>
      </w:r>
    </w:p>
    <w:p w14:paraId="538BF321">
      <w:pPr>
        <w:spacing w:before="63" w:line="215" w:lineRule="auto"/>
        <w:ind w:left="37"/>
        <w:rPr>
          <w:rFonts w:ascii="等线" w:hAnsi="等线" w:eastAsia="等线" w:cs="等线"/>
          <w:sz w:val="23"/>
          <w:szCs w:val="23"/>
        </w:rPr>
      </w:pPr>
      <w:r>
        <w:rPr>
          <w:rFonts w:ascii="Calibri" w:hAnsi="Calibri" w:eastAsia="Calibri" w:cs="Calibri"/>
          <w:b/>
          <w:bCs/>
          <w:sz w:val="23"/>
          <w:szCs w:val="23"/>
        </w:rPr>
        <w:t xml:space="preserve">18.3            </w:t>
      </w:r>
      <w:r>
        <w:rPr>
          <w:rFonts w:ascii="等线" w:hAnsi="等线" w:eastAsia="等线" w:cs="等线"/>
          <w:b/>
          <w:bCs/>
          <w:sz w:val="23"/>
          <w:szCs w:val="23"/>
        </w:rPr>
        <w:t>程序</w:t>
      </w:r>
    </w:p>
    <w:p w14:paraId="384A5139">
      <w:pPr>
        <w:spacing w:before="222" w:line="403" w:lineRule="auto"/>
        <w:ind w:left="1015" w:hanging="974"/>
        <w:rPr>
          <w:rFonts w:ascii="等线" w:hAnsi="等线" w:eastAsia="等线" w:cs="等线"/>
          <w:sz w:val="24"/>
          <w:szCs w:val="24"/>
        </w:rPr>
      </w:pPr>
      <w:r>
        <w:rPr>
          <w:rFonts w:ascii="Calibri" w:hAnsi="Calibri" w:eastAsia="Calibri" w:cs="Calibri"/>
          <w:sz w:val="24"/>
          <w:szCs w:val="24"/>
        </w:rPr>
        <w:t xml:space="preserve">18.3.1         </w:t>
      </w:r>
      <w:r>
        <w:rPr>
          <w:rFonts w:ascii="等线" w:hAnsi="等线" w:eastAsia="等线" w:cs="等线"/>
          <w:sz w:val="24"/>
          <w:szCs w:val="24"/>
        </w:rPr>
        <w:t>只有主教练或首席助理教练</w:t>
      </w:r>
      <w:r>
        <w:rPr>
          <w:rFonts w:ascii="等线" w:hAnsi="等线" w:eastAsia="等线" w:cs="等线"/>
          <w:spacing w:val="-1"/>
          <w:sz w:val="24"/>
          <w:szCs w:val="24"/>
        </w:rPr>
        <w:t>才有权请求暂停</w:t>
      </w:r>
      <w:r>
        <w:rPr>
          <w:rFonts w:ascii="等线" w:hAnsi="等线" w:eastAsia="等线" w:cs="等线"/>
          <w:spacing w:val="-34"/>
          <w:sz w:val="24"/>
          <w:szCs w:val="24"/>
        </w:rPr>
        <w:t xml:space="preserve"/>
      </w:r>
      <w:r>
        <w:rPr>
          <w:rFonts w:ascii="等线" w:hAnsi="等线" w:eastAsia="等线" w:cs="等线"/>
          <w:spacing w:val="-1"/>
          <w:sz w:val="24"/>
          <w:szCs w:val="24"/>
        </w:rPr>
        <w:t>。教练应与记录台建立视觉接触</w:t>
      </w:r>
      <w:r>
        <w:rPr>
          <w:rFonts w:ascii="等线" w:hAnsi="等线" w:eastAsia="等线" w:cs="等线"/>
          <w:spacing w:val="-34"/>
          <w:sz w:val="24"/>
          <w:szCs w:val="24"/>
        </w:rPr>
        <w:t xml:space="preserve"/>
      </w:r>
      <w:r>
        <w:rPr>
          <w:rFonts w:ascii="等线" w:hAnsi="等线" w:eastAsia="等线" w:cs="等线"/>
          <w:spacing w:val="-1"/>
          <w:sz w:val="24"/>
          <w:szCs w:val="24"/>
        </w:rPr>
        <w:t>，或走向记录台，清晰地请求暂停，并用手做</w:t>
      </w:r>
      <w:r>
        <w:rPr>
          <w:rFonts w:ascii="等线" w:hAnsi="等线" w:eastAsia="等线" w:cs="等线"/>
          <w:spacing w:val="-2"/>
          <w:sz w:val="24"/>
          <w:szCs w:val="24"/>
        </w:rPr>
        <w:t>出适当的约定手势。</w:t>
      </w:r>
    </w:p>
    <w:p w14:paraId="3A1A29D2">
      <w:pPr>
        <w:spacing w:before="1" w:line="210" w:lineRule="auto"/>
        <w:ind w:left="41"/>
        <w:rPr>
          <w:rFonts w:ascii="等线" w:hAnsi="等线" w:eastAsia="等线" w:cs="等线"/>
          <w:sz w:val="24"/>
          <w:szCs w:val="24"/>
        </w:rPr>
      </w:pPr>
      <w:r>
        <w:rPr>
          <w:rFonts w:ascii="Calibri" w:hAnsi="Calibri" w:eastAsia="Calibri" w:cs="Calibri"/>
          <w:sz w:val="24"/>
          <w:szCs w:val="24"/>
        </w:rPr>
        <w:t xml:space="preserve">18.3.2        </w:t>
      </w:r>
      <w:r>
        <w:rPr>
          <w:rFonts w:ascii="等线" w:hAnsi="等线" w:eastAsia="等线" w:cs="等线"/>
          <w:sz w:val="24"/>
          <w:szCs w:val="24"/>
        </w:rPr>
        <w:t>暂停请求仅可在计时员发出相应请求信号之前取消。</w:t>
      </w:r>
    </w:p>
    <w:p w14:paraId="012D845C">
      <w:pPr>
        <w:spacing w:before="159" w:line="211" w:lineRule="auto"/>
        <w:ind w:left="41"/>
        <w:rPr>
          <w:rFonts w:ascii="等线" w:hAnsi="等线" w:eastAsia="等线" w:cs="等线"/>
          <w:sz w:val="24"/>
          <w:szCs w:val="24"/>
        </w:rPr>
      </w:pPr>
      <w:r>
        <w:rPr>
          <w:rFonts w:ascii="Calibri" w:hAnsi="Calibri" w:eastAsia="Calibri" w:cs="Calibri"/>
          <w:spacing w:val="-4"/>
          <w:sz w:val="24"/>
          <w:szCs w:val="24"/>
        </w:rPr>
        <w:t>18.3.3</w:t>
      </w:r>
      <w:r>
        <w:rPr>
          <w:rFonts w:ascii="Calibri" w:hAnsi="Calibri" w:eastAsia="Calibri" w:cs="Calibri"/>
          <w:spacing w:val="6"/>
          <w:sz w:val="24"/>
          <w:szCs w:val="24"/>
        </w:rPr>
        <w:t xml:space="preserve">        </w:t>
      </w:r>
      <w:r>
        <w:rPr>
          <w:rFonts w:ascii="等线" w:hAnsi="等线" w:eastAsia="等线" w:cs="等线"/>
          <w:spacing w:val="-4"/>
          <w:sz w:val="24"/>
          <w:szCs w:val="24"/>
        </w:rPr>
        <w:t>暂停时间：</w:t>
      </w:r>
    </w:p>
    <w:p w14:paraId="3777E548">
      <w:pPr>
        <w:pStyle w:val="2"/>
        <w:spacing w:before="99" w:line="343"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自主裁判吹哨并发出暂停信号时开始。</w:t>
      </w:r>
    </w:p>
    <w:p w14:paraId="2E7DE37E">
      <w:pPr>
        <w:pStyle w:val="2"/>
        <w:spacing w:before="81" w:line="344"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比赛在主裁判吹哨并示意各队返回场地时结束。</w:t>
      </w:r>
    </w:p>
    <w:p w14:paraId="1B8D2719">
      <w:pPr>
        <w:spacing w:before="159" w:line="343" w:lineRule="exact"/>
        <w:ind w:left="41"/>
        <w:rPr>
          <w:rFonts w:ascii="等线" w:hAnsi="等线" w:eastAsia="等线" w:cs="等线"/>
          <w:sz w:val="24"/>
          <w:szCs w:val="24"/>
        </w:rPr>
      </w:pPr>
      <w:r>
        <w:rPr>
          <w:rFonts w:ascii="Calibri" w:hAnsi="Calibri" w:eastAsia="Calibri" w:cs="Calibri"/>
          <w:spacing w:val="-1"/>
          <w:position w:val="3"/>
          <w:sz w:val="24"/>
          <w:szCs w:val="24"/>
        </w:rPr>
        <w:t xml:space="preserve">18.3.4         </w:t>
      </w:r>
      <w:r>
        <w:rPr>
          <w:rFonts w:ascii="等线" w:hAnsi="等线" w:eastAsia="等线" w:cs="等线"/>
          <w:spacing w:val="-1"/>
          <w:position w:val="3"/>
          <w:sz w:val="24"/>
          <w:szCs w:val="24"/>
        </w:rPr>
        <w:t>当暂停机会启动时，计时员应发出信号，通知主裁判某队已请求</w:t>
      </w:r>
      <w:r>
        <w:rPr>
          <w:rFonts w:ascii="等线" w:hAnsi="等线" w:eastAsia="等线" w:cs="等线"/>
          <w:spacing w:val="-2"/>
          <w:position w:val="3"/>
          <w:sz w:val="24"/>
          <w:szCs w:val="24"/>
        </w:rPr>
        <w:t>暂停。</w:t>
      </w:r>
    </w:p>
    <w:p w14:paraId="1C8F839B">
      <w:pPr>
        <w:pStyle w:val="2"/>
        <w:spacing w:line="250" w:lineRule="auto"/>
      </w:pPr>
    </w:p>
    <w:p w14:paraId="47F30C4A">
      <w:pPr>
        <w:pStyle w:val="2"/>
        <w:spacing w:line="250" w:lineRule="auto"/>
      </w:pPr>
    </w:p>
    <w:p w14:paraId="2490A78D">
      <w:pPr>
        <w:spacing w:before="82" w:line="275" w:lineRule="auto"/>
        <w:ind w:left="1020" w:firstLine="2"/>
        <w:rPr>
          <w:rFonts w:ascii="等线" w:hAnsi="等线" w:eastAsia="等线" w:cs="等线"/>
          <w:sz w:val="24"/>
          <w:szCs w:val="24"/>
        </w:rPr>
      </w:pPr>
      <w:r>
        <w:rPr>
          <w:rFonts w:ascii="等线" w:hAnsi="等线" w:eastAsia="等线" w:cs="等线"/>
          <w:spacing w:val="10"/>
          <w:sz w:val="24"/>
          <w:szCs w:val="24"/>
        </w:rPr>
        <w:t>若对已请求暂停的球队攻入一球，</w:t>
      </w:r>
      <w:r>
        <w:rPr>
          <w:rFonts w:ascii="等线" w:hAnsi="等线" w:eastAsia="等线" w:cs="等线"/>
          <w:spacing w:val="-21"/>
          <w:sz w:val="24"/>
          <w:szCs w:val="24"/>
        </w:rPr>
        <w:t xml:space="preserve"/>
      </w:r>
      <w:r>
        <w:rPr>
          <w:rFonts w:ascii="等线" w:hAnsi="等线" w:eastAsia="等线" w:cs="等线"/>
          <w:spacing w:val="10"/>
          <w:sz w:val="24"/>
          <w:szCs w:val="24"/>
        </w:rPr>
        <w:t>计时员应立即停止比赛计时钟并鸣响信</w:t>
      </w:r>
      <w:r>
        <w:rPr>
          <w:rFonts w:ascii="等线" w:hAnsi="等线" w:eastAsia="等线" w:cs="等线"/>
          <w:spacing w:val="-8"/>
          <w:sz w:val="24"/>
          <w:szCs w:val="24"/>
        </w:rPr>
        <w:t>号。</w:t>
      </w:r>
    </w:p>
    <w:p w14:paraId="6CDB12F7">
      <w:pPr>
        <w:spacing w:before="15" w:line="262" w:lineRule="auto"/>
        <w:ind w:left="1007" w:hanging="966"/>
        <w:rPr>
          <w:rFonts w:ascii="等线" w:hAnsi="等线" w:eastAsia="等线" w:cs="等线"/>
          <w:sz w:val="24"/>
          <w:szCs w:val="24"/>
        </w:rPr>
      </w:pPr>
      <w:r>
        <w:rPr>
          <w:rFonts w:ascii="Calibri" w:hAnsi="Calibri" w:eastAsia="Calibri" w:cs="Calibri"/>
          <w:spacing w:val="-2"/>
          <w:sz w:val="24"/>
          <w:szCs w:val="24"/>
        </w:rPr>
        <w:t xml:space="preserve">18.3.5         </w:t>
      </w:r>
      <w:r>
        <w:rPr>
          <w:rFonts w:ascii="等线" w:hAnsi="等线" w:eastAsia="等线" w:cs="等线"/>
          <w:spacing w:val="-2"/>
          <w:sz w:val="24"/>
          <w:szCs w:val="24"/>
        </w:rPr>
        <w:t>在暂停间，</w:t>
      </w:r>
      <w:r>
        <w:rPr>
          <w:rFonts w:ascii="等线" w:hAnsi="等线" w:eastAsia="等线" w:cs="等线"/>
          <w:spacing w:val="-21"/>
          <w:sz w:val="24"/>
          <w:szCs w:val="24"/>
        </w:rPr>
        <w:t xml:space="preserve"/>
      </w:r>
      <w:r>
        <w:rPr>
          <w:rFonts w:ascii="等线" w:hAnsi="等线" w:eastAsia="等线" w:cs="等线"/>
          <w:spacing w:val="-2"/>
          <w:sz w:val="24"/>
          <w:szCs w:val="24"/>
        </w:rPr>
        <w:t>以及第二节</w:t>
      </w:r>
      <w:r>
        <w:rPr>
          <w:rFonts w:ascii="等线" w:hAnsi="等线" w:eastAsia="等线" w:cs="等线"/>
          <w:spacing w:val="-32"/>
          <w:sz w:val="24"/>
          <w:szCs w:val="24"/>
        </w:rPr>
        <w:t xml:space="preserve"/>
      </w:r>
      <w:r>
        <w:rPr>
          <w:rFonts w:ascii="等线" w:hAnsi="等线" w:eastAsia="等线" w:cs="等线"/>
          <w:spacing w:val="-2"/>
          <w:sz w:val="24"/>
          <w:szCs w:val="24"/>
        </w:rPr>
        <w:t>、第四节或每节决胜期开始前的比赛间歇期内，</w:t>
      </w:r>
      <w:r>
        <w:rPr>
          <w:rFonts w:ascii="等线" w:hAnsi="等线" w:eastAsia="等线" w:cs="等线"/>
          <w:spacing w:val="-37"/>
          <w:sz w:val="24"/>
          <w:szCs w:val="24"/>
        </w:rPr>
        <w:t xml:space="preserve"/>
      </w:r>
      <w:r>
        <w:rPr>
          <w:rFonts w:ascii="等线" w:hAnsi="等线" w:eastAsia="等线" w:cs="等线"/>
          <w:spacing w:val="-2"/>
          <w:sz w:val="24"/>
          <w:szCs w:val="24"/>
        </w:rPr>
        <w:t>队</w:t>
      </w:r>
      <w:r>
        <w:rPr>
          <w:rFonts w:ascii="等线" w:hAnsi="等线" w:eastAsia="等线" w:cs="等线"/>
          <w:spacing w:val="4"/>
          <w:sz w:val="24"/>
          <w:szCs w:val="24"/>
        </w:rPr>
        <w:t>员可离开球场并坐在球队席上；任何获准坐在球队席上的人员，只</w:t>
      </w:r>
      <w:r>
        <w:rPr>
          <w:rFonts w:ascii="等线" w:hAnsi="等线" w:eastAsia="等线" w:cs="等线"/>
          <w:spacing w:val="-1"/>
          <w:sz w:val="24"/>
          <w:szCs w:val="24"/>
        </w:rPr>
        <w:t>要仍留在其所属球队席区域附近，均可进入球场。</w:t>
      </w:r>
    </w:p>
    <w:p w14:paraId="40F7F792">
      <w:pPr>
        <w:spacing w:before="2" w:line="262" w:lineRule="auto"/>
        <w:ind w:left="1030" w:hanging="989"/>
        <w:rPr>
          <w:rFonts w:ascii="等线" w:hAnsi="等线" w:eastAsia="等线" w:cs="等线"/>
          <w:sz w:val="24"/>
          <w:szCs w:val="24"/>
        </w:rPr>
      </w:pPr>
      <w:r>
        <w:rPr>
          <w:rFonts w:ascii="Calibri" w:hAnsi="Calibri" w:eastAsia="Calibri" w:cs="Calibri"/>
          <w:sz w:val="24"/>
          <w:szCs w:val="24"/>
        </w:rPr>
        <w:t xml:space="preserve">18.3.6         </w:t>
      </w:r>
      <w:r>
        <w:rPr>
          <w:rFonts w:ascii="等线" w:hAnsi="等线" w:eastAsia="等线" w:cs="等线"/>
          <w:sz w:val="24"/>
          <w:szCs w:val="24"/>
        </w:rPr>
        <w:t>若任一球队在球已处于罚球手可处置状态后进行暂停请求，则满足下列条件</w:t>
      </w:r>
      <w:r>
        <w:rPr>
          <w:rFonts w:ascii="等线" w:hAnsi="等线" w:eastAsia="等线" w:cs="等线"/>
          <w:spacing w:val="-8"/>
          <w:sz w:val="24"/>
          <w:szCs w:val="24"/>
        </w:rPr>
        <w:t>时</w:t>
      </w:r>
      <w:r>
        <w:rPr>
          <w:rFonts w:ascii="等线" w:hAnsi="等线" w:eastAsia="等线" w:cs="等线"/>
          <w:spacing w:val="-28"/>
          <w:sz w:val="24"/>
          <w:szCs w:val="24"/>
        </w:rPr>
        <w:t xml:space="preserve"/>
      </w:r>
      <w:r>
        <w:rPr>
          <w:rFonts w:ascii="等线" w:hAnsi="等线" w:eastAsia="等线" w:cs="等线"/>
          <w:spacing w:val="-8"/>
          <w:sz w:val="24"/>
          <w:szCs w:val="24"/>
        </w:rPr>
        <w:t>，应准予暂停：</w:t>
      </w:r>
    </w:p>
    <w:p w14:paraId="7DA387DB">
      <w:pPr>
        <w:pStyle w:val="2"/>
        <w:spacing w:before="27" w:line="211"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最后一次罚球命中。</w:t>
      </w:r>
    </w:p>
    <w:p w14:paraId="7A5F2DF5">
      <w:pPr>
        <w:pStyle w:val="2"/>
        <w:spacing w:before="46" w:line="229"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若最后一次罚球未命中，则随后将进行掷球入界。</w:t>
      </w:r>
    </w:p>
    <w:p w14:paraId="6AAF7784">
      <w:pPr>
        <w:pStyle w:val="2"/>
        <w:spacing w:line="259" w:lineRule="auto"/>
        <w:ind w:left="1451" w:right="70" w:hanging="447"/>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在罚球期间发生犯规时，</w:t>
      </w:r>
      <w:r>
        <w:rPr>
          <w:rFonts w:ascii="等线" w:hAnsi="等线" w:eastAsia="等线" w:cs="等线"/>
          <w:spacing w:val="-30"/>
          <w:sz w:val="24"/>
          <w:szCs w:val="24"/>
        </w:rPr>
        <w:t xml:space="preserve"/>
      </w:r>
      <w:r>
        <w:rPr>
          <w:rFonts w:ascii="等线" w:hAnsi="等线" w:eastAsia="等线" w:cs="等线"/>
          <w:spacing w:val="5"/>
          <w:sz w:val="24"/>
          <w:szCs w:val="24"/>
        </w:rPr>
        <w:t>除非本规则另有</w:t>
      </w:r>
      <w:r>
        <w:rPr>
          <w:rFonts w:ascii="等线" w:hAnsi="等线" w:eastAsia="等线" w:cs="等线"/>
          <w:spacing w:val="4"/>
          <w:sz w:val="24"/>
          <w:szCs w:val="24"/>
        </w:rPr>
        <w:t>规定，否则应完成该罚球组，</w:t>
      </w:r>
      <w:r>
        <w:rPr>
          <w:rFonts w:ascii="等线" w:hAnsi="等线" w:eastAsia="等线" w:cs="等线"/>
          <w:spacing w:val="-1"/>
          <w:sz w:val="24"/>
          <w:szCs w:val="24"/>
        </w:rPr>
        <w:t>并可在判罚新的犯规处罚前允许一次暂停。</w:t>
      </w:r>
    </w:p>
    <w:p w14:paraId="2CCCAF31">
      <w:pPr>
        <w:pStyle w:val="2"/>
        <w:spacing w:before="1" w:line="259" w:lineRule="auto"/>
        <w:ind w:left="1440" w:hanging="436"/>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若最后一次罚球后球尚未进入活球状</w:t>
      </w:r>
      <w:r>
        <w:rPr>
          <w:rFonts w:ascii="等线" w:hAnsi="等线" w:eastAsia="等线" w:cs="等线"/>
          <w:spacing w:val="7"/>
          <w:sz w:val="24"/>
          <w:szCs w:val="24"/>
        </w:rPr>
        <w:t>态时发生犯规，则可在判罚新的犯</w:t>
      </w:r>
      <w:r>
        <w:rPr>
          <w:rFonts w:ascii="等线" w:hAnsi="等线" w:eastAsia="等线" w:cs="等线"/>
          <w:spacing w:val="-1"/>
          <w:sz w:val="24"/>
          <w:szCs w:val="24"/>
        </w:rPr>
        <w:t>规处罚前允许一次暂停。</w:t>
      </w:r>
    </w:p>
    <w:p w14:paraId="672662AE">
      <w:pPr>
        <w:pStyle w:val="2"/>
        <w:spacing w:line="345" w:lineRule="exact"/>
        <w:jc w:val="right"/>
        <w:rPr>
          <w:rFonts w:ascii="等线" w:hAnsi="等线" w:eastAsia="等线" w:cs="等线"/>
          <w:sz w:val="24"/>
          <w:szCs w:val="24"/>
        </w:rPr>
      </w:pPr>
      <w:r>
        <w:rPr>
          <w:spacing w:val="8"/>
          <w:position w:val="3"/>
          <w:sz w:val="24"/>
          <w:szCs w:val="24"/>
        </w:rPr>
        <w:t xml:space="preserve">•    </w:t>
      </w:r>
      <w:r>
        <w:rPr>
          <w:rFonts w:ascii="等线" w:hAnsi="等线" w:eastAsia="等线" w:cs="等线"/>
          <w:spacing w:val="8"/>
          <w:position w:val="3"/>
          <w:sz w:val="24"/>
          <w:szCs w:val="24"/>
        </w:rPr>
        <w:t>若最后一次罚球后，球尚未进入活球</w:t>
      </w:r>
      <w:r>
        <w:rPr>
          <w:rFonts w:ascii="等线" w:hAnsi="等线" w:eastAsia="等线" w:cs="等线"/>
          <w:spacing w:val="7"/>
          <w:position w:val="3"/>
          <w:sz w:val="24"/>
          <w:szCs w:val="24"/>
        </w:rPr>
        <w:t>状态时即发生违例，则可在执行掷</w:t>
      </w:r>
    </w:p>
    <w:p w14:paraId="779F4F5F">
      <w:pPr>
        <w:spacing w:before="44" w:line="164" w:lineRule="auto"/>
        <w:ind w:left="1422"/>
        <w:rPr>
          <w:rFonts w:ascii="等线" w:hAnsi="等线" w:eastAsia="等线" w:cs="等线"/>
          <w:sz w:val="24"/>
          <w:szCs w:val="24"/>
        </w:rPr>
      </w:pPr>
      <w:r>
        <w:rPr>
          <w:rFonts w:ascii="等线" w:hAnsi="等线" w:eastAsia="等线" w:cs="等线"/>
          <w:spacing w:val="-1"/>
          <w:sz w:val="24"/>
          <w:szCs w:val="24"/>
        </w:rPr>
        <w:t>球入界前允许一次暂停。</w:t>
      </w:r>
    </w:p>
    <w:p w14:paraId="0A3E6CD4">
      <w:pPr>
        <w:spacing w:before="3" w:line="268" w:lineRule="auto"/>
        <w:ind w:left="998" w:firstLine="24"/>
        <w:rPr>
          <w:rFonts w:ascii="等线" w:hAnsi="等线" w:eastAsia="等线" w:cs="等线"/>
          <w:sz w:val="24"/>
          <w:szCs w:val="24"/>
        </w:rPr>
      </w:pPr>
      <w:r>
        <w:rPr>
          <w:rFonts w:ascii="等线" w:hAnsi="等线" w:eastAsia="等线" w:cs="等线"/>
          <w:sz w:val="24"/>
          <w:szCs w:val="24"/>
        </w:rPr>
        <w:t>若连续进行罚球回合，</w:t>
      </w:r>
      <w:r>
        <w:rPr>
          <w:rFonts w:ascii="等线" w:hAnsi="等线" w:eastAsia="等线" w:cs="等线"/>
          <w:spacing w:val="-31"/>
          <w:sz w:val="24"/>
          <w:szCs w:val="24"/>
        </w:rPr>
        <w:t xml:space="preserve"/>
      </w:r>
      <w:r>
        <w:rPr>
          <w:rFonts w:ascii="等线" w:hAnsi="等线" w:eastAsia="等线" w:cs="等线"/>
          <w:sz w:val="24"/>
          <w:szCs w:val="24"/>
        </w:rPr>
        <w:t>以及</w:t>
      </w:r>
      <w:r>
        <w:rPr>
          <w:rFonts w:ascii="Calibri" w:hAnsi="Calibri" w:eastAsia="Calibri" w:cs="Calibri"/>
          <w:sz w:val="24"/>
          <w:szCs w:val="24"/>
        </w:rPr>
        <w:t>/</w:t>
      </w:r>
      <w:r>
        <w:rPr>
          <w:rFonts w:ascii="等线" w:hAnsi="等线" w:eastAsia="等线" w:cs="等线"/>
          <w:sz w:val="24"/>
          <w:szCs w:val="24"/>
        </w:rPr>
        <w:t>或因一次以上犯规处罚而获得控球权，则</w:t>
      </w:r>
      <w:r>
        <w:rPr>
          <w:rFonts w:ascii="等线" w:hAnsi="等线" w:eastAsia="等线" w:cs="等线"/>
          <w:spacing w:val="-1"/>
          <w:sz w:val="24"/>
          <w:szCs w:val="24"/>
        </w:rPr>
        <w:t>每个罚球回合均应分别处理。</w:t>
      </w:r>
    </w:p>
    <w:p w14:paraId="6739747A">
      <w:pPr>
        <w:spacing w:line="268" w:lineRule="auto"/>
        <w:rPr>
          <w:rFonts w:ascii="等线" w:hAnsi="等线" w:eastAsia="等线" w:cs="等线"/>
          <w:sz w:val="24"/>
          <w:szCs w:val="24"/>
        </w:rPr>
        <w:sectPr>
          <w:headerReference r:id="rId97" w:type="default"/>
          <w:footerReference r:id="rId98" w:type="default"/>
          <w:pgSz w:w="11900" w:h="16840"/>
          <w:pgMar w:top="1207" w:right="1412" w:bottom="623" w:left="1417" w:header="635" w:footer="381" w:gutter="0"/>
          <w:cols w:space="720" w:num="1"/>
        </w:sectPr>
      </w:pPr>
    </w:p>
    <w:p w14:paraId="1C175609">
      <w:pPr>
        <w:pStyle w:val="2"/>
        <w:spacing w:before="229" w:line="339" w:lineRule="exact"/>
        <w:rPr>
          <w:sz w:val="27"/>
          <w:szCs w:val="27"/>
        </w:rPr>
      </w:pPr>
      <w:bookmarkStart w:id="39" w:name="bookmark202"/>
      <w:bookmarkEnd w:id="39"/>
      <w:r>
        <w:rPr>
          <w:b/>
          <w:bCs/>
          <w:color w:val="FF0000"/>
          <w:spacing w:val="-13"/>
          <w:position w:val="1"/>
          <w:sz w:val="27"/>
          <w:szCs w:val="27"/>
        </w:rPr>
        <w:t>Article 19     Subst</w:t>
      </w:r>
      <w:r>
        <w:rPr>
          <w:b/>
          <w:bCs/>
          <w:color w:val="FF0000"/>
          <w:spacing w:val="-14"/>
          <w:position w:val="1"/>
          <w:sz w:val="27"/>
          <w:szCs w:val="27"/>
        </w:rPr>
        <w:t>itution</w:t>
      </w:r>
    </w:p>
    <w:p w14:paraId="75FFF4B1">
      <w:pPr>
        <w:pStyle w:val="2"/>
        <w:spacing w:before="111" w:line="292" w:lineRule="exact"/>
        <w:ind w:left="20"/>
        <w:rPr>
          <w:sz w:val="23"/>
          <w:szCs w:val="23"/>
        </w:rPr>
      </w:pPr>
      <w:r>
        <w:rPr>
          <w:b/>
          <w:bCs/>
          <w:spacing w:val="-11"/>
          <w:position w:val="1"/>
          <w:sz w:val="23"/>
          <w:szCs w:val="23"/>
        </w:rPr>
        <w:t>19.1           Definition</w:t>
      </w:r>
    </w:p>
    <w:p w14:paraId="61B0320C">
      <w:pPr>
        <w:pStyle w:val="2"/>
        <w:spacing w:before="76" w:line="255" w:lineRule="auto"/>
        <w:ind w:left="1008" w:hanging="15"/>
        <w:rPr>
          <w:sz w:val="24"/>
          <w:szCs w:val="24"/>
        </w:rPr>
      </w:pPr>
      <w:r>
        <w:rPr>
          <w:spacing w:val="-10"/>
          <w:sz w:val="24"/>
          <w:szCs w:val="24"/>
        </w:rPr>
        <w:t>A substitution is an interruption of the game</w:t>
      </w:r>
      <w:r>
        <w:rPr>
          <w:spacing w:val="-11"/>
          <w:sz w:val="24"/>
          <w:szCs w:val="24"/>
        </w:rPr>
        <w:t xml:space="preserve"> requested by the substitute to become</w:t>
      </w:r>
      <w:r>
        <w:rPr>
          <w:spacing w:val="1"/>
          <w:sz w:val="24"/>
          <w:szCs w:val="24"/>
        </w:rPr>
        <w:t xml:space="preserve"> </w:t>
      </w:r>
      <w:r>
        <w:rPr>
          <w:spacing w:val="-11"/>
          <w:sz w:val="24"/>
          <w:szCs w:val="24"/>
        </w:rPr>
        <w:t>a</w:t>
      </w:r>
      <w:r>
        <w:rPr>
          <w:sz w:val="24"/>
          <w:szCs w:val="24"/>
        </w:rPr>
        <w:t xml:space="preserve"> </w:t>
      </w:r>
      <w:r>
        <w:rPr>
          <w:spacing w:val="-11"/>
          <w:sz w:val="24"/>
          <w:szCs w:val="24"/>
        </w:rPr>
        <w:t>player.</w:t>
      </w:r>
    </w:p>
    <w:p w14:paraId="2031FE52">
      <w:pPr>
        <w:pStyle w:val="2"/>
        <w:spacing w:before="111" w:line="291" w:lineRule="exact"/>
        <w:ind w:left="20"/>
        <w:rPr>
          <w:sz w:val="23"/>
          <w:szCs w:val="23"/>
        </w:rPr>
      </w:pPr>
      <w:r>
        <w:rPr>
          <w:b/>
          <w:bCs/>
          <w:spacing w:val="-18"/>
          <w:position w:val="1"/>
          <w:sz w:val="23"/>
          <w:szCs w:val="23"/>
        </w:rPr>
        <w:t>19.2</w:t>
      </w:r>
      <w:r>
        <w:rPr>
          <w:b/>
          <w:bCs/>
          <w:spacing w:val="5"/>
          <w:position w:val="1"/>
          <w:sz w:val="23"/>
          <w:szCs w:val="23"/>
        </w:rPr>
        <w:t xml:space="preserve">         </w:t>
      </w:r>
      <w:r>
        <w:rPr>
          <w:b/>
          <w:bCs/>
          <w:spacing w:val="-18"/>
          <w:position w:val="1"/>
          <w:sz w:val="23"/>
          <w:szCs w:val="23"/>
        </w:rPr>
        <w:t>Rule</w:t>
      </w:r>
    </w:p>
    <w:p w14:paraId="7E234212">
      <w:pPr>
        <w:pStyle w:val="2"/>
        <w:spacing w:before="115" w:line="297" w:lineRule="exact"/>
        <w:ind w:left="20"/>
        <w:rPr>
          <w:sz w:val="24"/>
          <w:szCs w:val="24"/>
        </w:rPr>
      </w:pPr>
      <w:r>
        <w:rPr>
          <w:spacing w:val="-11"/>
          <w:position w:val="3"/>
          <w:sz w:val="24"/>
          <w:szCs w:val="24"/>
        </w:rPr>
        <w:t>19.2.1       A team may</w:t>
      </w:r>
      <w:r>
        <w:rPr>
          <w:spacing w:val="-3"/>
          <w:position w:val="3"/>
          <w:sz w:val="24"/>
          <w:szCs w:val="24"/>
        </w:rPr>
        <w:t xml:space="preserve"> </w:t>
      </w:r>
      <w:r>
        <w:rPr>
          <w:spacing w:val="-11"/>
          <w:position w:val="3"/>
          <w:sz w:val="24"/>
          <w:szCs w:val="24"/>
        </w:rPr>
        <w:t>substitute</w:t>
      </w:r>
      <w:r>
        <w:rPr>
          <w:spacing w:val="2"/>
          <w:position w:val="3"/>
          <w:sz w:val="24"/>
          <w:szCs w:val="24"/>
        </w:rPr>
        <w:t xml:space="preserve"> </w:t>
      </w:r>
      <w:r>
        <w:rPr>
          <w:spacing w:val="-12"/>
          <w:position w:val="3"/>
          <w:sz w:val="24"/>
          <w:szCs w:val="24"/>
        </w:rPr>
        <w:t>a</w:t>
      </w:r>
      <w:r>
        <w:rPr>
          <w:spacing w:val="6"/>
          <w:position w:val="3"/>
          <w:sz w:val="24"/>
          <w:szCs w:val="24"/>
        </w:rPr>
        <w:t xml:space="preserve"> </w:t>
      </w:r>
      <w:r>
        <w:rPr>
          <w:spacing w:val="-12"/>
          <w:position w:val="3"/>
          <w:sz w:val="24"/>
          <w:szCs w:val="24"/>
        </w:rPr>
        <w:t>player(s)</w:t>
      </w:r>
      <w:r>
        <w:rPr>
          <w:position w:val="3"/>
          <w:sz w:val="24"/>
          <w:szCs w:val="24"/>
        </w:rPr>
        <w:t xml:space="preserve"> </w:t>
      </w:r>
      <w:r>
        <w:rPr>
          <w:spacing w:val="-12"/>
          <w:position w:val="3"/>
          <w:sz w:val="24"/>
          <w:szCs w:val="24"/>
        </w:rPr>
        <w:t>during</w:t>
      </w:r>
      <w:r>
        <w:rPr>
          <w:spacing w:val="2"/>
          <w:position w:val="3"/>
          <w:sz w:val="24"/>
          <w:szCs w:val="24"/>
        </w:rPr>
        <w:t xml:space="preserve"> </w:t>
      </w:r>
      <w:r>
        <w:rPr>
          <w:spacing w:val="-12"/>
          <w:position w:val="3"/>
          <w:sz w:val="24"/>
          <w:szCs w:val="24"/>
        </w:rPr>
        <w:t>a</w:t>
      </w:r>
      <w:r>
        <w:rPr>
          <w:spacing w:val="-2"/>
          <w:position w:val="3"/>
          <w:sz w:val="24"/>
          <w:szCs w:val="24"/>
        </w:rPr>
        <w:t xml:space="preserve"> </w:t>
      </w:r>
      <w:r>
        <w:rPr>
          <w:spacing w:val="-12"/>
          <w:position w:val="3"/>
          <w:sz w:val="24"/>
          <w:szCs w:val="24"/>
        </w:rPr>
        <w:t>substitution</w:t>
      </w:r>
      <w:r>
        <w:rPr>
          <w:position w:val="3"/>
          <w:sz w:val="24"/>
          <w:szCs w:val="24"/>
        </w:rPr>
        <w:t xml:space="preserve"> </w:t>
      </w:r>
      <w:r>
        <w:rPr>
          <w:spacing w:val="-12"/>
          <w:position w:val="3"/>
          <w:sz w:val="24"/>
          <w:szCs w:val="24"/>
        </w:rPr>
        <w:t>opportunity.</w:t>
      </w:r>
    </w:p>
    <w:p w14:paraId="678C2F6C">
      <w:pPr>
        <w:pStyle w:val="2"/>
        <w:spacing w:before="111" w:line="297" w:lineRule="exact"/>
        <w:ind w:left="20"/>
        <w:rPr>
          <w:sz w:val="24"/>
          <w:szCs w:val="24"/>
        </w:rPr>
      </w:pPr>
      <w:r>
        <w:rPr>
          <w:spacing w:val="-11"/>
          <w:position w:val="3"/>
          <w:sz w:val="24"/>
          <w:szCs w:val="24"/>
        </w:rPr>
        <w:t>19.2.2</w:t>
      </w:r>
      <w:r>
        <w:rPr>
          <w:spacing w:val="10"/>
          <w:position w:val="3"/>
          <w:sz w:val="24"/>
          <w:szCs w:val="24"/>
        </w:rPr>
        <w:t xml:space="preserve">      </w:t>
      </w:r>
      <w:r>
        <w:rPr>
          <w:spacing w:val="-11"/>
          <w:position w:val="3"/>
          <w:sz w:val="24"/>
          <w:szCs w:val="24"/>
        </w:rPr>
        <w:t>A substitution opportunity s</w:t>
      </w:r>
      <w:r>
        <w:rPr>
          <w:spacing w:val="-12"/>
          <w:position w:val="3"/>
          <w:sz w:val="24"/>
          <w:szCs w:val="24"/>
        </w:rPr>
        <w:t>tarts when:</w:t>
      </w:r>
    </w:p>
    <w:p w14:paraId="3F88CC73">
      <w:pPr>
        <w:pStyle w:val="2"/>
        <w:spacing w:before="10" w:line="259" w:lineRule="auto"/>
        <w:ind w:left="1432" w:hanging="429"/>
        <w:rPr>
          <w:sz w:val="24"/>
          <w:szCs w:val="24"/>
        </w:rPr>
      </w:pPr>
      <w:r>
        <w:rPr>
          <w:spacing w:val="-13"/>
          <w:sz w:val="24"/>
          <w:szCs w:val="24"/>
        </w:rPr>
        <w:t xml:space="preserve">• </w:t>
      </w:r>
      <w:r>
        <w:rPr>
          <w:spacing w:val="-12"/>
          <w:sz w:val="24"/>
          <w:szCs w:val="24"/>
        </w:rPr>
        <w:t xml:space="preserve">    For both</w:t>
      </w:r>
      <w:r>
        <w:rPr>
          <w:spacing w:val="30"/>
          <w:sz w:val="24"/>
          <w:szCs w:val="24"/>
        </w:rPr>
        <w:t xml:space="preserve"> </w:t>
      </w:r>
      <w:r>
        <w:rPr>
          <w:spacing w:val="-12"/>
          <w:sz w:val="24"/>
          <w:szCs w:val="24"/>
        </w:rPr>
        <w:t>teams,</w:t>
      </w:r>
      <w:r>
        <w:rPr>
          <w:spacing w:val="29"/>
          <w:w w:val="101"/>
          <w:sz w:val="24"/>
          <w:szCs w:val="24"/>
        </w:rPr>
        <w:t xml:space="preserve"> </w:t>
      </w:r>
      <w:r>
        <w:rPr>
          <w:spacing w:val="-12"/>
          <w:sz w:val="24"/>
          <w:szCs w:val="24"/>
        </w:rPr>
        <w:t>the ball becomes dead,</w:t>
      </w:r>
      <w:r>
        <w:rPr>
          <w:spacing w:val="29"/>
          <w:w w:val="101"/>
          <w:sz w:val="24"/>
          <w:szCs w:val="24"/>
        </w:rPr>
        <w:t xml:space="preserve"> </w:t>
      </w:r>
      <w:r>
        <w:rPr>
          <w:spacing w:val="-12"/>
          <w:sz w:val="24"/>
          <w:szCs w:val="24"/>
        </w:rPr>
        <w:t xml:space="preserve">the game clock </w:t>
      </w:r>
      <w:r>
        <w:rPr>
          <w:spacing w:val="-13"/>
          <w:sz w:val="24"/>
          <w:szCs w:val="24"/>
        </w:rPr>
        <w:t>is</w:t>
      </w:r>
      <w:r>
        <w:rPr>
          <w:spacing w:val="40"/>
          <w:sz w:val="24"/>
          <w:szCs w:val="24"/>
        </w:rPr>
        <w:t xml:space="preserve"> </w:t>
      </w:r>
      <w:r>
        <w:rPr>
          <w:spacing w:val="-13"/>
          <w:sz w:val="24"/>
          <w:szCs w:val="24"/>
        </w:rPr>
        <w:t>stopped</w:t>
      </w:r>
      <w:r>
        <w:rPr>
          <w:spacing w:val="45"/>
          <w:w w:val="101"/>
          <w:sz w:val="24"/>
          <w:szCs w:val="24"/>
        </w:rPr>
        <w:t xml:space="preserve"> </w:t>
      </w:r>
      <w:r>
        <w:rPr>
          <w:spacing w:val="-13"/>
          <w:sz w:val="24"/>
          <w:szCs w:val="24"/>
        </w:rPr>
        <w:t>and</w:t>
      </w:r>
      <w:r>
        <w:rPr>
          <w:spacing w:val="29"/>
          <w:w w:val="101"/>
          <w:sz w:val="24"/>
          <w:szCs w:val="24"/>
        </w:rPr>
        <w:t xml:space="preserve"> </w:t>
      </w:r>
      <w:r>
        <w:rPr>
          <w:spacing w:val="-13"/>
          <w:sz w:val="24"/>
          <w:szCs w:val="24"/>
        </w:rPr>
        <w:t>th</w:t>
      </w:r>
      <w:r>
        <w:rPr>
          <w:spacing w:val="-11"/>
          <w:sz w:val="24"/>
          <w:szCs w:val="24"/>
        </w:rPr>
        <w:t>e</w:t>
      </w:r>
      <w:r>
        <w:rPr>
          <w:sz w:val="24"/>
          <w:szCs w:val="24"/>
        </w:rPr>
        <w:t xml:space="preserve"> </w:t>
      </w:r>
      <w:r>
        <w:rPr>
          <w:spacing w:val="-9"/>
          <w:sz w:val="24"/>
          <w:szCs w:val="24"/>
        </w:rPr>
        <w:t>referee has ended communicatio</w:t>
      </w:r>
      <w:r>
        <w:rPr>
          <w:spacing w:val="-10"/>
          <w:sz w:val="24"/>
          <w:szCs w:val="24"/>
        </w:rPr>
        <w:t>n with the scorer's table.</w:t>
      </w:r>
    </w:p>
    <w:p w14:paraId="731B287E">
      <w:pPr>
        <w:pStyle w:val="2"/>
        <w:spacing w:line="297" w:lineRule="exact"/>
        <w:ind w:left="1003"/>
        <w:rPr>
          <w:sz w:val="24"/>
          <w:szCs w:val="24"/>
        </w:rPr>
      </w:pPr>
      <w:r>
        <w:rPr>
          <w:spacing w:val="-9"/>
          <w:position w:val="3"/>
          <w:sz w:val="24"/>
          <w:szCs w:val="24"/>
        </w:rPr>
        <w:t xml:space="preserve">•     For both teams, the ball </w:t>
      </w:r>
      <w:r>
        <w:rPr>
          <w:spacing w:val="-10"/>
          <w:position w:val="3"/>
          <w:sz w:val="24"/>
          <w:szCs w:val="24"/>
        </w:rPr>
        <w:t>becomes dead following</w:t>
      </w:r>
      <w:r>
        <w:rPr>
          <w:spacing w:val="3"/>
          <w:position w:val="3"/>
          <w:sz w:val="24"/>
          <w:szCs w:val="24"/>
        </w:rPr>
        <w:t xml:space="preserve"> </w:t>
      </w:r>
      <w:r>
        <w:rPr>
          <w:spacing w:val="-10"/>
          <w:position w:val="3"/>
          <w:sz w:val="24"/>
          <w:szCs w:val="24"/>
        </w:rPr>
        <w:t>a successful</w:t>
      </w:r>
      <w:r>
        <w:rPr>
          <w:spacing w:val="3"/>
          <w:position w:val="3"/>
          <w:sz w:val="24"/>
          <w:szCs w:val="24"/>
        </w:rPr>
        <w:t xml:space="preserve"> </w:t>
      </w:r>
      <w:r>
        <w:rPr>
          <w:spacing w:val="-10"/>
          <w:position w:val="3"/>
          <w:sz w:val="24"/>
          <w:szCs w:val="24"/>
        </w:rPr>
        <w:t>last free throw.</w:t>
      </w:r>
    </w:p>
    <w:p w14:paraId="2ABEE66D">
      <w:pPr>
        <w:pStyle w:val="2"/>
        <w:spacing w:before="10" w:line="256" w:lineRule="auto"/>
        <w:ind w:left="1430" w:hanging="427"/>
        <w:rPr>
          <w:sz w:val="24"/>
          <w:szCs w:val="24"/>
        </w:rPr>
      </w:pPr>
      <w:r>
        <w:rPr>
          <w:spacing w:val="-13"/>
          <w:sz w:val="24"/>
          <w:szCs w:val="24"/>
        </w:rPr>
        <w:t>•</w:t>
      </w:r>
      <w:r>
        <w:rPr>
          <w:spacing w:val="-12"/>
          <w:sz w:val="24"/>
          <w:szCs w:val="24"/>
        </w:rPr>
        <w:t xml:space="preserve">     For</w:t>
      </w:r>
      <w:r>
        <w:rPr>
          <w:spacing w:val="17"/>
          <w:sz w:val="24"/>
          <w:szCs w:val="24"/>
        </w:rPr>
        <w:t xml:space="preserve"> </w:t>
      </w:r>
      <w:r>
        <w:rPr>
          <w:spacing w:val="-12"/>
          <w:sz w:val="24"/>
          <w:szCs w:val="24"/>
        </w:rPr>
        <w:t>the non-scoring</w:t>
      </w:r>
      <w:r>
        <w:rPr>
          <w:spacing w:val="17"/>
          <w:w w:val="101"/>
          <w:sz w:val="24"/>
          <w:szCs w:val="24"/>
        </w:rPr>
        <w:t xml:space="preserve"> </w:t>
      </w:r>
      <w:r>
        <w:rPr>
          <w:spacing w:val="-12"/>
          <w:sz w:val="24"/>
          <w:szCs w:val="24"/>
        </w:rPr>
        <w:t>team,</w:t>
      </w:r>
      <w:r>
        <w:rPr>
          <w:spacing w:val="33"/>
          <w:sz w:val="24"/>
          <w:szCs w:val="24"/>
        </w:rPr>
        <w:t xml:space="preserve"> </w:t>
      </w:r>
      <w:r>
        <w:rPr>
          <w:spacing w:val="-12"/>
          <w:sz w:val="24"/>
          <w:szCs w:val="24"/>
        </w:rPr>
        <w:t>a</w:t>
      </w:r>
      <w:r>
        <w:rPr>
          <w:spacing w:val="32"/>
          <w:sz w:val="24"/>
          <w:szCs w:val="24"/>
        </w:rPr>
        <w:t xml:space="preserve"> </w:t>
      </w:r>
      <w:r>
        <w:rPr>
          <w:spacing w:val="-12"/>
          <w:sz w:val="24"/>
          <w:szCs w:val="24"/>
        </w:rPr>
        <w:t>goal</w:t>
      </w:r>
      <w:r>
        <w:rPr>
          <w:spacing w:val="33"/>
          <w:sz w:val="24"/>
          <w:szCs w:val="24"/>
        </w:rPr>
        <w:t xml:space="preserve"> </w:t>
      </w:r>
      <w:r>
        <w:rPr>
          <w:spacing w:val="-12"/>
          <w:sz w:val="24"/>
          <w:szCs w:val="24"/>
        </w:rPr>
        <w:t>is</w:t>
      </w:r>
      <w:r>
        <w:rPr>
          <w:spacing w:val="28"/>
          <w:w w:val="101"/>
          <w:sz w:val="24"/>
          <w:szCs w:val="24"/>
        </w:rPr>
        <w:t xml:space="preserve"> </w:t>
      </w:r>
      <w:r>
        <w:rPr>
          <w:spacing w:val="-12"/>
          <w:sz w:val="24"/>
          <w:szCs w:val="24"/>
        </w:rPr>
        <w:t>scored</w:t>
      </w:r>
      <w:r>
        <w:rPr>
          <w:spacing w:val="19"/>
          <w:w w:val="101"/>
          <w:sz w:val="24"/>
          <w:szCs w:val="24"/>
        </w:rPr>
        <w:t xml:space="preserve"> </w:t>
      </w:r>
      <w:r>
        <w:rPr>
          <w:spacing w:val="-12"/>
          <w:sz w:val="24"/>
          <w:szCs w:val="24"/>
        </w:rPr>
        <w:t>whe</w:t>
      </w:r>
      <w:r>
        <w:rPr>
          <w:spacing w:val="-13"/>
          <w:sz w:val="24"/>
          <w:szCs w:val="24"/>
        </w:rPr>
        <w:t>n</w:t>
      </w:r>
      <w:r>
        <w:rPr>
          <w:spacing w:val="17"/>
          <w:sz w:val="24"/>
          <w:szCs w:val="24"/>
        </w:rPr>
        <w:t xml:space="preserve"> </w:t>
      </w:r>
      <w:r>
        <w:rPr>
          <w:spacing w:val="-13"/>
          <w:sz w:val="24"/>
          <w:szCs w:val="24"/>
        </w:rPr>
        <w:t>the</w:t>
      </w:r>
      <w:r>
        <w:rPr>
          <w:spacing w:val="32"/>
          <w:sz w:val="24"/>
          <w:szCs w:val="24"/>
        </w:rPr>
        <w:t xml:space="preserve"> </w:t>
      </w:r>
      <w:r>
        <w:rPr>
          <w:spacing w:val="-13"/>
          <w:sz w:val="24"/>
          <w:szCs w:val="24"/>
        </w:rPr>
        <w:t>game</w:t>
      </w:r>
      <w:r>
        <w:rPr>
          <w:spacing w:val="35"/>
          <w:w w:val="101"/>
          <w:sz w:val="24"/>
          <w:szCs w:val="24"/>
        </w:rPr>
        <w:t xml:space="preserve"> </w:t>
      </w:r>
      <w:r>
        <w:rPr>
          <w:spacing w:val="-13"/>
          <w:sz w:val="24"/>
          <w:szCs w:val="24"/>
        </w:rPr>
        <w:t>clock</w:t>
      </w:r>
      <w:r>
        <w:rPr>
          <w:spacing w:val="28"/>
          <w:sz w:val="24"/>
          <w:szCs w:val="24"/>
        </w:rPr>
        <w:t xml:space="preserve"> </w:t>
      </w:r>
      <w:r>
        <w:rPr>
          <w:spacing w:val="-13"/>
          <w:sz w:val="24"/>
          <w:szCs w:val="24"/>
        </w:rPr>
        <w:t>shows</w:t>
      </w:r>
      <w:r>
        <w:rPr>
          <w:spacing w:val="26"/>
          <w:sz w:val="24"/>
          <w:szCs w:val="24"/>
        </w:rPr>
        <w:t xml:space="preserve"> </w:t>
      </w:r>
      <w:r>
        <w:rPr>
          <w:spacing w:val="-13"/>
          <w:sz w:val="24"/>
          <w:szCs w:val="24"/>
        </w:rPr>
        <w:t>2:0</w:t>
      </w:r>
      <w:r>
        <w:rPr>
          <w:spacing w:val="-12"/>
          <w:sz w:val="24"/>
          <w:szCs w:val="24"/>
        </w:rPr>
        <w:t>0</w:t>
      </w:r>
      <w:r>
        <w:rPr>
          <w:sz w:val="24"/>
          <w:szCs w:val="24"/>
        </w:rPr>
        <w:t xml:space="preserve"> </w:t>
      </w:r>
      <w:r>
        <w:rPr>
          <w:spacing w:val="-10"/>
          <w:sz w:val="24"/>
          <w:szCs w:val="24"/>
        </w:rPr>
        <w:t>minutes or less in the fourth quarter and i</w:t>
      </w:r>
      <w:r>
        <w:rPr>
          <w:spacing w:val="-11"/>
          <w:sz w:val="24"/>
          <w:szCs w:val="24"/>
        </w:rPr>
        <w:t>n each</w:t>
      </w:r>
      <w:r>
        <w:rPr>
          <w:sz w:val="24"/>
          <w:szCs w:val="24"/>
        </w:rPr>
        <w:t xml:space="preserve"> </w:t>
      </w:r>
      <w:r>
        <w:rPr>
          <w:spacing w:val="-11"/>
          <w:sz w:val="24"/>
          <w:szCs w:val="24"/>
        </w:rPr>
        <w:t>overtime.</w:t>
      </w:r>
    </w:p>
    <w:p w14:paraId="132741BD">
      <w:pPr>
        <w:pStyle w:val="2"/>
        <w:spacing w:before="108" w:line="275" w:lineRule="auto"/>
        <w:ind w:left="1006" w:hanging="986"/>
        <w:rPr>
          <w:sz w:val="24"/>
          <w:szCs w:val="24"/>
        </w:rPr>
      </w:pPr>
      <w:r>
        <w:rPr>
          <w:spacing w:val="-11"/>
          <w:sz w:val="24"/>
          <w:szCs w:val="24"/>
        </w:rPr>
        <w:t>19.</w:t>
      </w:r>
      <w:r>
        <w:rPr>
          <w:spacing w:val="-10"/>
          <w:sz w:val="24"/>
          <w:szCs w:val="24"/>
        </w:rPr>
        <w:t>2.3       A substitution opportunity ends</w:t>
      </w:r>
      <w:r>
        <w:rPr>
          <w:spacing w:val="-22"/>
          <w:sz w:val="24"/>
          <w:szCs w:val="24"/>
        </w:rPr>
        <w:t xml:space="preserve"> </w:t>
      </w:r>
      <w:r>
        <w:rPr>
          <w:spacing w:val="-10"/>
          <w:sz w:val="24"/>
          <w:szCs w:val="24"/>
        </w:rPr>
        <w:t>when</w:t>
      </w:r>
      <w:r>
        <w:rPr>
          <w:spacing w:val="-25"/>
          <w:sz w:val="24"/>
          <w:szCs w:val="24"/>
        </w:rPr>
        <w:t xml:space="preserve"> </w:t>
      </w:r>
      <w:r>
        <w:rPr>
          <w:spacing w:val="-10"/>
          <w:sz w:val="24"/>
          <w:szCs w:val="24"/>
        </w:rPr>
        <w:t>the bal</w:t>
      </w:r>
      <w:r>
        <w:rPr>
          <w:spacing w:val="-11"/>
          <w:sz w:val="24"/>
          <w:szCs w:val="24"/>
        </w:rPr>
        <w:t>l is atthe disposal of a player</w:t>
      </w:r>
      <w:r>
        <w:rPr>
          <w:spacing w:val="-22"/>
          <w:sz w:val="24"/>
          <w:szCs w:val="24"/>
        </w:rPr>
        <w:t xml:space="preserve"> </w:t>
      </w:r>
      <w:r>
        <w:rPr>
          <w:spacing w:val="-11"/>
          <w:sz w:val="24"/>
          <w:szCs w:val="24"/>
        </w:rPr>
        <w:t>for a</w:t>
      </w:r>
      <w:r>
        <w:rPr>
          <w:spacing w:val="-24"/>
          <w:sz w:val="24"/>
          <w:szCs w:val="24"/>
        </w:rPr>
        <w:t xml:space="preserve"> </w:t>
      </w:r>
      <w:r>
        <w:rPr>
          <w:spacing w:val="-11"/>
          <w:sz w:val="24"/>
          <w:szCs w:val="24"/>
        </w:rPr>
        <w:t>throw</w:t>
      </w:r>
      <w:r>
        <w:rPr>
          <w:spacing w:val="-8"/>
          <w:sz w:val="24"/>
          <w:szCs w:val="24"/>
        </w:rPr>
        <w:t>-</w:t>
      </w:r>
      <w:r>
        <w:rPr>
          <w:sz w:val="24"/>
          <w:szCs w:val="24"/>
        </w:rPr>
        <w:t xml:space="preserve"> </w:t>
      </w:r>
      <w:r>
        <w:rPr>
          <w:spacing w:val="-7"/>
          <w:sz w:val="24"/>
          <w:szCs w:val="24"/>
        </w:rPr>
        <w:t>in or for a first f</w:t>
      </w:r>
      <w:r>
        <w:rPr>
          <w:spacing w:val="-8"/>
          <w:sz w:val="24"/>
          <w:szCs w:val="24"/>
        </w:rPr>
        <w:t>ree</w:t>
      </w:r>
      <w:r>
        <w:rPr>
          <w:spacing w:val="-14"/>
          <w:sz w:val="24"/>
          <w:szCs w:val="24"/>
        </w:rPr>
        <w:t xml:space="preserve"> </w:t>
      </w:r>
      <w:r>
        <w:rPr>
          <w:spacing w:val="-8"/>
          <w:sz w:val="24"/>
          <w:szCs w:val="24"/>
        </w:rPr>
        <w:t>throw.</w:t>
      </w:r>
    </w:p>
    <w:p w14:paraId="78ABB2D7">
      <w:pPr>
        <w:pStyle w:val="2"/>
        <w:spacing w:before="64" w:line="253" w:lineRule="auto"/>
        <w:ind w:left="1006" w:hanging="986"/>
        <w:rPr>
          <w:sz w:val="24"/>
          <w:szCs w:val="24"/>
        </w:rPr>
      </w:pPr>
      <w:r>
        <w:rPr>
          <w:spacing w:val="-14"/>
          <w:sz w:val="24"/>
          <w:szCs w:val="24"/>
        </w:rPr>
        <w:t>19.2.4       A</w:t>
      </w:r>
      <w:r>
        <w:rPr>
          <w:spacing w:val="27"/>
          <w:w w:val="101"/>
          <w:sz w:val="24"/>
          <w:szCs w:val="24"/>
        </w:rPr>
        <w:t xml:space="preserve"> </w:t>
      </w:r>
      <w:r>
        <w:rPr>
          <w:spacing w:val="-14"/>
          <w:sz w:val="24"/>
          <w:szCs w:val="24"/>
        </w:rPr>
        <w:t>pla</w:t>
      </w:r>
      <w:r>
        <w:rPr>
          <w:spacing w:val="-13"/>
          <w:sz w:val="24"/>
          <w:szCs w:val="24"/>
        </w:rPr>
        <w:t>yer</w:t>
      </w:r>
      <w:r>
        <w:rPr>
          <w:spacing w:val="10"/>
          <w:sz w:val="24"/>
          <w:szCs w:val="24"/>
        </w:rPr>
        <w:t xml:space="preserve"> </w:t>
      </w:r>
      <w:r>
        <w:rPr>
          <w:spacing w:val="-13"/>
          <w:sz w:val="24"/>
          <w:szCs w:val="24"/>
        </w:rPr>
        <w:t>who</w:t>
      </w:r>
      <w:r>
        <w:rPr>
          <w:spacing w:val="26"/>
          <w:sz w:val="24"/>
          <w:szCs w:val="24"/>
        </w:rPr>
        <w:t xml:space="preserve"> </w:t>
      </w:r>
      <w:r>
        <w:rPr>
          <w:spacing w:val="-13"/>
          <w:sz w:val="24"/>
          <w:szCs w:val="24"/>
        </w:rPr>
        <w:t>has</w:t>
      </w:r>
      <w:r>
        <w:rPr>
          <w:spacing w:val="27"/>
          <w:w w:val="101"/>
          <w:sz w:val="24"/>
          <w:szCs w:val="24"/>
        </w:rPr>
        <w:t xml:space="preserve"> </w:t>
      </w:r>
      <w:r>
        <w:rPr>
          <w:spacing w:val="-13"/>
          <w:sz w:val="24"/>
          <w:szCs w:val="24"/>
        </w:rPr>
        <w:t>become</w:t>
      </w:r>
      <w:r>
        <w:rPr>
          <w:spacing w:val="24"/>
          <w:sz w:val="24"/>
          <w:szCs w:val="24"/>
        </w:rPr>
        <w:t xml:space="preserve"> </w:t>
      </w:r>
      <w:r>
        <w:rPr>
          <w:spacing w:val="-13"/>
          <w:sz w:val="24"/>
          <w:szCs w:val="24"/>
        </w:rPr>
        <w:t>a</w:t>
      </w:r>
      <w:r>
        <w:rPr>
          <w:spacing w:val="19"/>
          <w:sz w:val="24"/>
          <w:szCs w:val="24"/>
        </w:rPr>
        <w:t xml:space="preserve"> </w:t>
      </w:r>
      <w:r>
        <w:rPr>
          <w:spacing w:val="-13"/>
          <w:sz w:val="24"/>
          <w:szCs w:val="24"/>
        </w:rPr>
        <w:t>substitut</w:t>
      </w:r>
      <w:r>
        <w:rPr>
          <w:spacing w:val="-14"/>
          <w:sz w:val="24"/>
          <w:szCs w:val="24"/>
        </w:rPr>
        <w:t>e</w:t>
      </w:r>
      <w:r>
        <w:rPr>
          <w:spacing w:val="24"/>
          <w:sz w:val="24"/>
          <w:szCs w:val="24"/>
        </w:rPr>
        <w:t xml:space="preserve"> </w:t>
      </w:r>
      <w:r>
        <w:rPr>
          <w:spacing w:val="-14"/>
          <w:sz w:val="24"/>
          <w:szCs w:val="24"/>
        </w:rPr>
        <w:t>and</w:t>
      </w:r>
      <w:r>
        <w:rPr>
          <w:spacing w:val="24"/>
          <w:w w:val="101"/>
          <w:sz w:val="24"/>
          <w:szCs w:val="24"/>
        </w:rPr>
        <w:t xml:space="preserve"> </w:t>
      </w:r>
      <w:r>
        <w:rPr>
          <w:spacing w:val="-14"/>
          <w:sz w:val="24"/>
          <w:szCs w:val="24"/>
        </w:rPr>
        <w:t>a</w:t>
      </w:r>
      <w:r>
        <w:rPr>
          <w:spacing w:val="19"/>
          <w:sz w:val="24"/>
          <w:szCs w:val="24"/>
        </w:rPr>
        <w:t xml:space="preserve"> </w:t>
      </w:r>
      <w:r>
        <w:rPr>
          <w:spacing w:val="-14"/>
          <w:sz w:val="24"/>
          <w:szCs w:val="24"/>
        </w:rPr>
        <w:t>substitute</w:t>
      </w:r>
      <w:r>
        <w:rPr>
          <w:spacing w:val="10"/>
          <w:sz w:val="24"/>
          <w:szCs w:val="24"/>
        </w:rPr>
        <w:t xml:space="preserve"> </w:t>
      </w:r>
      <w:r>
        <w:rPr>
          <w:spacing w:val="-14"/>
          <w:sz w:val="24"/>
          <w:szCs w:val="24"/>
        </w:rPr>
        <w:t>who</w:t>
      </w:r>
      <w:r>
        <w:rPr>
          <w:spacing w:val="26"/>
          <w:sz w:val="24"/>
          <w:szCs w:val="24"/>
        </w:rPr>
        <w:t xml:space="preserve"> </w:t>
      </w:r>
      <w:r>
        <w:rPr>
          <w:spacing w:val="-14"/>
          <w:sz w:val="24"/>
          <w:szCs w:val="24"/>
        </w:rPr>
        <w:t>has</w:t>
      </w:r>
      <w:r>
        <w:rPr>
          <w:spacing w:val="27"/>
          <w:w w:val="101"/>
          <w:sz w:val="24"/>
          <w:szCs w:val="24"/>
        </w:rPr>
        <w:t xml:space="preserve"> </w:t>
      </w:r>
      <w:r>
        <w:rPr>
          <w:spacing w:val="-14"/>
          <w:sz w:val="24"/>
          <w:szCs w:val="24"/>
        </w:rPr>
        <w:t>become</w:t>
      </w:r>
      <w:r>
        <w:rPr>
          <w:spacing w:val="24"/>
          <w:sz w:val="24"/>
          <w:szCs w:val="24"/>
        </w:rPr>
        <w:t xml:space="preserve"> </w:t>
      </w:r>
      <w:r>
        <w:rPr>
          <w:spacing w:val="-14"/>
          <w:sz w:val="24"/>
          <w:szCs w:val="24"/>
        </w:rPr>
        <w:t>a</w:t>
      </w:r>
      <w:r>
        <w:rPr>
          <w:spacing w:val="27"/>
          <w:w w:val="101"/>
          <w:sz w:val="24"/>
          <w:szCs w:val="24"/>
        </w:rPr>
        <w:t xml:space="preserve"> </w:t>
      </w:r>
      <w:r>
        <w:rPr>
          <w:spacing w:val="-14"/>
          <w:sz w:val="24"/>
          <w:szCs w:val="24"/>
        </w:rPr>
        <w:t>playe</w:t>
      </w:r>
      <w:r>
        <w:rPr>
          <w:spacing w:val="3"/>
          <w:sz w:val="24"/>
          <w:szCs w:val="24"/>
        </w:rPr>
        <w:t>r</w:t>
      </w:r>
      <w:r>
        <w:rPr>
          <w:sz w:val="24"/>
          <w:szCs w:val="24"/>
        </w:rPr>
        <w:t xml:space="preserve"> </w:t>
      </w:r>
      <w:r>
        <w:rPr>
          <w:spacing w:val="-11"/>
          <w:sz w:val="24"/>
          <w:szCs w:val="24"/>
        </w:rPr>
        <w:t>cannot</w:t>
      </w:r>
      <w:r>
        <w:rPr>
          <w:rFonts w:hint="eastAsia" w:eastAsia="宋体"/>
          <w:spacing w:val="-11"/>
          <w:sz w:val="24"/>
          <w:szCs w:val="24"/>
          <w:lang w:eastAsia="zh-CN"/>
        </w:rPr>
        <w:t>, respectively,</w:t>
      </w:r>
      <w:r>
        <w:rPr>
          <w:spacing w:val="-11"/>
          <w:sz w:val="24"/>
          <w:szCs w:val="24"/>
        </w:rPr>
        <w:t xml:space="preserve"> re-enter</w:t>
      </w:r>
      <w:r>
        <w:rPr>
          <w:spacing w:val="-19"/>
          <w:sz w:val="24"/>
          <w:szCs w:val="24"/>
        </w:rPr>
        <w:t xml:space="preserve"> </w:t>
      </w:r>
      <w:r>
        <w:rPr>
          <w:spacing w:val="-11"/>
          <w:sz w:val="24"/>
          <w:szCs w:val="24"/>
        </w:rPr>
        <w:t>the game or leave</w:t>
      </w:r>
      <w:r>
        <w:rPr>
          <w:spacing w:val="-19"/>
          <w:sz w:val="24"/>
          <w:szCs w:val="24"/>
        </w:rPr>
        <w:t xml:space="preserve"> </w:t>
      </w:r>
      <w:r>
        <w:rPr>
          <w:spacing w:val="-11"/>
          <w:sz w:val="24"/>
          <w:szCs w:val="24"/>
        </w:rPr>
        <w:t>the game until</w:t>
      </w:r>
      <w:r>
        <w:rPr>
          <w:spacing w:val="-18"/>
          <w:sz w:val="24"/>
          <w:szCs w:val="24"/>
        </w:rPr>
        <w:t xml:space="preserve"> </w:t>
      </w:r>
      <w:r>
        <w:rPr>
          <w:spacing w:val="-11"/>
          <w:sz w:val="24"/>
          <w:szCs w:val="24"/>
        </w:rPr>
        <w:t>the ball beco</w:t>
      </w:r>
      <w:r>
        <w:rPr>
          <w:spacing w:val="-12"/>
          <w:sz w:val="24"/>
          <w:szCs w:val="24"/>
        </w:rPr>
        <w:t>mes dead</w:t>
      </w:r>
      <w:r>
        <w:rPr>
          <w:sz w:val="24"/>
          <w:szCs w:val="24"/>
        </w:rPr>
        <w:t xml:space="preserve"> </w:t>
      </w:r>
      <w:r>
        <w:rPr>
          <w:spacing w:val="-11"/>
          <w:sz w:val="24"/>
          <w:szCs w:val="24"/>
        </w:rPr>
        <w:t xml:space="preserve">again after a game </w:t>
      </w:r>
      <w:r>
        <w:rPr>
          <w:spacing w:val="-12"/>
          <w:sz w:val="24"/>
          <w:szCs w:val="24"/>
        </w:rPr>
        <w:t>clock</w:t>
      </w:r>
      <w:r>
        <w:rPr>
          <w:spacing w:val="5"/>
          <w:sz w:val="24"/>
          <w:szCs w:val="24"/>
        </w:rPr>
        <w:t xml:space="preserve"> </w:t>
      </w:r>
      <w:r>
        <w:rPr>
          <w:spacing w:val="-12"/>
          <w:sz w:val="24"/>
          <w:szCs w:val="24"/>
        </w:rPr>
        <w:t>running</w:t>
      </w:r>
      <w:r>
        <w:rPr>
          <w:spacing w:val="5"/>
          <w:sz w:val="24"/>
          <w:szCs w:val="24"/>
        </w:rPr>
        <w:t xml:space="preserve"> </w:t>
      </w:r>
      <w:r>
        <w:rPr>
          <w:spacing w:val="-12"/>
          <w:sz w:val="24"/>
          <w:szCs w:val="24"/>
        </w:rPr>
        <w:t>period,</w:t>
      </w:r>
      <w:r>
        <w:rPr>
          <w:spacing w:val="5"/>
          <w:sz w:val="24"/>
          <w:szCs w:val="24"/>
        </w:rPr>
        <w:t xml:space="preserve"> </w:t>
      </w:r>
      <w:r>
        <w:rPr>
          <w:spacing w:val="-12"/>
          <w:sz w:val="24"/>
          <w:szCs w:val="24"/>
        </w:rPr>
        <w:t>unless:</w:t>
      </w:r>
    </w:p>
    <w:p w14:paraId="6D1173A8">
      <w:pPr>
        <w:pStyle w:val="2"/>
        <w:spacing w:before="9" w:line="298" w:lineRule="exact"/>
        <w:ind w:left="1003"/>
        <w:rPr>
          <w:sz w:val="24"/>
          <w:szCs w:val="24"/>
        </w:rPr>
      </w:pPr>
      <w:r>
        <w:rPr>
          <w:spacing w:val="-9"/>
          <w:position w:val="3"/>
          <w:sz w:val="24"/>
          <w:szCs w:val="24"/>
        </w:rPr>
        <w:t>•     The team is reduced to few</w:t>
      </w:r>
      <w:r>
        <w:rPr>
          <w:spacing w:val="-10"/>
          <w:position w:val="3"/>
          <w:sz w:val="24"/>
          <w:szCs w:val="24"/>
        </w:rPr>
        <w:t xml:space="preserve">er than </w:t>
      </w:r>
      <w:r>
        <w:rPr>
          <w:rFonts w:hint="eastAsia" w:eastAsia="宋体"/>
          <w:spacing w:val="-10"/>
          <w:position w:val="3"/>
          <w:sz w:val="24"/>
          <w:szCs w:val="24"/>
          <w:lang w:eastAsia="zh-CN"/>
        </w:rPr>
        <w:t>five</w:t>
      </w:r>
      <w:r>
        <w:rPr>
          <w:spacing w:val="-10"/>
          <w:position w:val="3"/>
          <w:sz w:val="24"/>
          <w:szCs w:val="24"/>
        </w:rPr>
        <w:t xml:space="preserve"> players on the court.</w:t>
      </w:r>
    </w:p>
    <w:p w14:paraId="15714033">
      <w:pPr>
        <w:pStyle w:val="2"/>
        <w:spacing w:before="9" w:line="255" w:lineRule="auto"/>
        <w:ind w:left="1430" w:hanging="427"/>
        <w:rPr>
          <w:sz w:val="24"/>
          <w:szCs w:val="24"/>
        </w:rPr>
      </w:pPr>
      <w:r>
        <w:rPr>
          <w:spacing w:val="-8"/>
          <w:sz w:val="24"/>
          <w:szCs w:val="24"/>
        </w:rPr>
        <w:t>•     The player entitled to the free-throws, as the r</w:t>
      </w:r>
      <w:r>
        <w:rPr>
          <w:spacing w:val="-9"/>
          <w:sz w:val="24"/>
          <w:szCs w:val="24"/>
        </w:rPr>
        <w:t>esult of the correction of</w:t>
      </w:r>
      <w:r>
        <w:rPr>
          <w:spacing w:val="3"/>
          <w:sz w:val="24"/>
          <w:szCs w:val="24"/>
        </w:rPr>
        <w:t xml:space="preserve"> </w:t>
      </w:r>
      <w:r>
        <w:rPr>
          <w:spacing w:val="-9"/>
          <w:sz w:val="24"/>
          <w:szCs w:val="24"/>
        </w:rPr>
        <w:t>an</w:t>
      </w:r>
      <w:r>
        <w:rPr>
          <w:spacing w:val="4"/>
          <w:sz w:val="24"/>
          <w:szCs w:val="24"/>
        </w:rPr>
        <w:t xml:space="preserve"> </w:t>
      </w:r>
      <w:r>
        <w:rPr>
          <w:spacing w:val="-9"/>
          <w:sz w:val="24"/>
          <w:szCs w:val="24"/>
        </w:rPr>
        <w:t>error,</w:t>
      </w:r>
      <w:r>
        <w:rPr>
          <w:sz w:val="24"/>
          <w:szCs w:val="24"/>
        </w:rPr>
        <w:t xml:space="preserve"> </w:t>
      </w:r>
      <w:r>
        <w:rPr>
          <w:spacing w:val="-10"/>
          <w:sz w:val="24"/>
          <w:szCs w:val="24"/>
        </w:rPr>
        <w:t>is on the team bench after having been l</w:t>
      </w:r>
      <w:r>
        <w:rPr>
          <w:spacing w:val="-11"/>
          <w:sz w:val="24"/>
          <w:szCs w:val="24"/>
        </w:rPr>
        <w:t>egally substituted.</w:t>
      </w:r>
    </w:p>
    <w:p w14:paraId="5D1AC30C">
      <w:pPr>
        <w:pStyle w:val="2"/>
        <w:spacing w:before="111" w:line="253" w:lineRule="auto"/>
        <w:ind w:left="1001" w:hanging="981"/>
        <w:rPr>
          <w:sz w:val="24"/>
          <w:szCs w:val="24"/>
        </w:rPr>
      </w:pPr>
      <w:r>
        <w:rPr>
          <w:spacing w:val="-12"/>
          <w:sz w:val="24"/>
          <w:szCs w:val="24"/>
        </w:rPr>
        <w:t>19</w:t>
      </w:r>
      <w:r>
        <w:rPr>
          <w:spacing w:val="-11"/>
          <w:sz w:val="24"/>
          <w:szCs w:val="24"/>
        </w:rPr>
        <w:t>.2.5       A</w:t>
      </w:r>
      <w:r>
        <w:rPr>
          <w:spacing w:val="26"/>
          <w:sz w:val="24"/>
          <w:szCs w:val="24"/>
        </w:rPr>
        <w:t xml:space="preserve"> </w:t>
      </w:r>
      <w:r>
        <w:rPr>
          <w:spacing w:val="-11"/>
          <w:sz w:val="24"/>
          <w:szCs w:val="24"/>
        </w:rPr>
        <w:t>substitution</w:t>
      </w:r>
      <w:r>
        <w:rPr>
          <w:spacing w:val="25"/>
          <w:w w:val="101"/>
          <w:sz w:val="24"/>
          <w:szCs w:val="24"/>
        </w:rPr>
        <w:t xml:space="preserve"> </w:t>
      </w:r>
      <w:r>
        <w:rPr>
          <w:spacing w:val="-12"/>
          <w:sz w:val="24"/>
          <w:szCs w:val="24"/>
        </w:rPr>
        <w:t>shall</w:t>
      </w:r>
      <w:r>
        <w:rPr>
          <w:spacing w:val="31"/>
          <w:sz w:val="24"/>
          <w:szCs w:val="24"/>
        </w:rPr>
        <w:t xml:space="preserve"> </w:t>
      </w:r>
      <w:r>
        <w:rPr>
          <w:spacing w:val="-12"/>
          <w:sz w:val="24"/>
          <w:szCs w:val="24"/>
        </w:rPr>
        <w:t>not be permitted</w:t>
      </w:r>
      <w:r>
        <w:rPr>
          <w:spacing w:val="15"/>
          <w:sz w:val="24"/>
          <w:szCs w:val="24"/>
        </w:rPr>
        <w:t xml:space="preserve"> </w:t>
      </w:r>
      <w:r>
        <w:rPr>
          <w:spacing w:val="-12"/>
          <w:sz w:val="24"/>
          <w:szCs w:val="24"/>
        </w:rPr>
        <w:t>to</w:t>
      </w:r>
      <w:r>
        <w:rPr>
          <w:spacing w:val="15"/>
          <w:sz w:val="24"/>
          <w:szCs w:val="24"/>
        </w:rPr>
        <w:t xml:space="preserve"> </w:t>
      </w:r>
      <w:r>
        <w:rPr>
          <w:spacing w:val="-12"/>
          <w:sz w:val="24"/>
          <w:szCs w:val="24"/>
        </w:rPr>
        <w:t>the</w:t>
      </w:r>
      <w:r>
        <w:rPr>
          <w:spacing w:val="26"/>
          <w:sz w:val="24"/>
          <w:szCs w:val="24"/>
        </w:rPr>
        <w:t xml:space="preserve"> </w:t>
      </w:r>
      <w:r>
        <w:rPr>
          <w:spacing w:val="-12"/>
          <w:sz w:val="24"/>
          <w:szCs w:val="24"/>
        </w:rPr>
        <w:t>scoring</w:t>
      </w:r>
      <w:r>
        <w:rPr>
          <w:spacing w:val="14"/>
          <w:sz w:val="24"/>
          <w:szCs w:val="24"/>
        </w:rPr>
        <w:t xml:space="preserve"> </w:t>
      </w:r>
      <w:r>
        <w:rPr>
          <w:spacing w:val="-12"/>
          <w:sz w:val="24"/>
          <w:szCs w:val="24"/>
        </w:rPr>
        <w:t>team</w:t>
      </w:r>
      <w:r>
        <w:rPr>
          <w:spacing w:val="18"/>
          <w:sz w:val="24"/>
          <w:szCs w:val="24"/>
        </w:rPr>
        <w:t xml:space="preserve"> </w:t>
      </w:r>
      <w:r>
        <w:rPr>
          <w:spacing w:val="-12"/>
          <w:sz w:val="24"/>
          <w:szCs w:val="24"/>
        </w:rPr>
        <w:t>when</w:t>
      </w:r>
      <w:r>
        <w:rPr>
          <w:spacing w:val="15"/>
          <w:sz w:val="24"/>
          <w:szCs w:val="24"/>
        </w:rPr>
        <w:t xml:space="preserve"> </w:t>
      </w:r>
      <w:r>
        <w:rPr>
          <w:spacing w:val="-12"/>
          <w:sz w:val="24"/>
          <w:szCs w:val="24"/>
        </w:rPr>
        <w:t>the</w:t>
      </w:r>
      <w:r>
        <w:rPr>
          <w:spacing w:val="29"/>
          <w:w w:val="101"/>
          <w:sz w:val="24"/>
          <w:szCs w:val="24"/>
        </w:rPr>
        <w:t xml:space="preserve"> </w:t>
      </w:r>
      <w:r>
        <w:rPr>
          <w:spacing w:val="-12"/>
          <w:sz w:val="24"/>
          <w:szCs w:val="24"/>
        </w:rPr>
        <w:t>game</w:t>
      </w:r>
      <w:r>
        <w:rPr>
          <w:spacing w:val="33"/>
          <w:sz w:val="24"/>
          <w:szCs w:val="24"/>
        </w:rPr>
        <w:t xml:space="preserve"> </w:t>
      </w:r>
      <w:r>
        <w:rPr>
          <w:spacing w:val="-12"/>
          <w:sz w:val="24"/>
          <w:szCs w:val="24"/>
        </w:rPr>
        <w:t>clock</w:t>
      </w:r>
      <w:r>
        <w:rPr>
          <w:spacing w:val="30"/>
          <w:w w:val="101"/>
          <w:sz w:val="24"/>
          <w:szCs w:val="24"/>
        </w:rPr>
        <w:t xml:space="preserve"> </w:t>
      </w:r>
      <w:r>
        <w:rPr>
          <w:spacing w:val="-12"/>
          <w:sz w:val="24"/>
          <w:szCs w:val="24"/>
        </w:rPr>
        <w:t>i</w:t>
      </w:r>
      <w:r>
        <w:rPr>
          <w:spacing w:val="-10"/>
          <w:sz w:val="24"/>
          <w:szCs w:val="24"/>
        </w:rPr>
        <w:t>s</w:t>
      </w:r>
      <w:r>
        <w:rPr>
          <w:sz w:val="24"/>
          <w:szCs w:val="24"/>
        </w:rPr>
        <w:t xml:space="preserve"> </w:t>
      </w:r>
      <w:r>
        <w:rPr>
          <w:spacing w:val="-12"/>
          <w:sz w:val="24"/>
          <w:szCs w:val="24"/>
        </w:rPr>
        <w:t>st</w:t>
      </w:r>
      <w:r>
        <w:rPr>
          <w:spacing w:val="-11"/>
          <w:sz w:val="24"/>
          <w:szCs w:val="24"/>
        </w:rPr>
        <w:t>opped</w:t>
      </w:r>
      <w:r>
        <w:rPr>
          <w:spacing w:val="-18"/>
          <w:sz w:val="24"/>
          <w:szCs w:val="24"/>
        </w:rPr>
        <w:t xml:space="preserve"> </w:t>
      </w:r>
      <w:r>
        <w:rPr>
          <w:spacing w:val="-11"/>
          <w:sz w:val="24"/>
          <w:szCs w:val="24"/>
        </w:rPr>
        <w:t>following a succe</w:t>
      </w:r>
      <w:r>
        <w:rPr>
          <w:spacing w:val="-12"/>
          <w:sz w:val="24"/>
          <w:szCs w:val="24"/>
        </w:rPr>
        <w:t>ssful goal</w:t>
      </w:r>
      <w:r>
        <w:rPr>
          <w:spacing w:val="-17"/>
          <w:sz w:val="24"/>
          <w:szCs w:val="24"/>
        </w:rPr>
        <w:t xml:space="preserve"> </w:t>
      </w:r>
      <w:r>
        <w:rPr>
          <w:spacing w:val="-12"/>
          <w:sz w:val="24"/>
          <w:szCs w:val="24"/>
        </w:rPr>
        <w:t>when</w:t>
      </w:r>
      <w:r>
        <w:rPr>
          <w:spacing w:val="-20"/>
          <w:sz w:val="24"/>
          <w:szCs w:val="24"/>
        </w:rPr>
        <w:t xml:space="preserve"> </w:t>
      </w:r>
      <w:r>
        <w:rPr>
          <w:spacing w:val="-12"/>
          <w:sz w:val="24"/>
          <w:szCs w:val="24"/>
        </w:rPr>
        <w:t>the game clock shows 2:00 minutes or les</w:t>
      </w:r>
      <w:r>
        <w:rPr>
          <w:spacing w:val="-10"/>
          <w:sz w:val="24"/>
          <w:szCs w:val="24"/>
        </w:rPr>
        <w:t>s</w:t>
      </w:r>
      <w:r>
        <w:rPr>
          <w:sz w:val="24"/>
          <w:szCs w:val="24"/>
        </w:rPr>
        <w:t xml:space="preserve"> </w:t>
      </w:r>
      <w:r>
        <w:rPr>
          <w:spacing w:val="-11"/>
          <w:sz w:val="24"/>
          <w:szCs w:val="24"/>
        </w:rPr>
        <w:t>in</w:t>
      </w:r>
      <w:r>
        <w:rPr>
          <w:spacing w:val="-20"/>
          <w:sz w:val="24"/>
          <w:szCs w:val="24"/>
        </w:rPr>
        <w:t xml:space="preserve"> </w:t>
      </w:r>
      <w:r>
        <w:rPr>
          <w:spacing w:val="-11"/>
          <w:sz w:val="24"/>
          <w:szCs w:val="24"/>
        </w:rPr>
        <w:t>the</w:t>
      </w:r>
      <w:r>
        <w:rPr>
          <w:spacing w:val="-18"/>
          <w:sz w:val="24"/>
          <w:szCs w:val="24"/>
        </w:rPr>
        <w:t xml:space="preserve"> </w:t>
      </w:r>
      <w:r>
        <w:rPr>
          <w:spacing w:val="-11"/>
          <w:sz w:val="24"/>
          <w:szCs w:val="24"/>
        </w:rPr>
        <w:t>fourth quarter and in each overtime, unless a referee has interrupted</w:t>
      </w:r>
      <w:r>
        <w:rPr>
          <w:spacing w:val="-20"/>
          <w:sz w:val="24"/>
          <w:szCs w:val="24"/>
        </w:rPr>
        <w:t xml:space="preserve"> </w:t>
      </w:r>
      <w:r>
        <w:rPr>
          <w:spacing w:val="-11"/>
          <w:sz w:val="24"/>
          <w:szCs w:val="24"/>
        </w:rPr>
        <w:t>t</w:t>
      </w:r>
      <w:r>
        <w:rPr>
          <w:spacing w:val="-12"/>
          <w:sz w:val="24"/>
          <w:szCs w:val="24"/>
        </w:rPr>
        <w:t>he game.</w:t>
      </w:r>
    </w:p>
    <w:p w14:paraId="0418960E">
      <w:pPr>
        <w:pStyle w:val="2"/>
        <w:spacing w:before="110" w:line="255" w:lineRule="auto"/>
        <w:ind w:left="1008" w:hanging="988"/>
        <w:rPr>
          <w:sz w:val="24"/>
          <w:szCs w:val="24"/>
        </w:rPr>
      </w:pPr>
      <w:r>
        <w:rPr>
          <w:spacing w:val="-12"/>
          <w:sz w:val="24"/>
          <w:szCs w:val="24"/>
        </w:rPr>
        <w:t xml:space="preserve">19.2.6        If </w:t>
      </w:r>
      <w:r>
        <w:rPr>
          <w:rFonts w:hint="eastAsia" w:eastAsia="宋体"/>
          <w:spacing w:val="-12"/>
          <w:sz w:val="24"/>
          <w:szCs w:val="24"/>
          <w:lang w:eastAsia="zh-CN"/>
        </w:rPr>
        <w:t>a</w:t>
      </w:r>
      <w:r>
        <w:rPr>
          <w:spacing w:val="-12"/>
          <w:sz w:val="24"/>
          <w:szCs w:val="24"/>
        </w:rPr>
        <w:t xml:space="preserve"> player receives any</w:t>
      </w:r>
      <w:r>
        <w:rPr>
          <w:spacing w:val="-25"/>
          <w:sz w:val="24"/>
          <w:szCs w:val="24"/>
        </w:rPr>
        <w:t xml:space="preserve"> </w:t>
      </w:r>
      <w:r>
        <w:rPr>
          <w:spacing w:val="-12"/>
          <w:sz w:val="24"/>
          <w:szCs w:val="24"/>
        </w:rPr>
        <w:t>treatment or any assistance,</w:t>
      </w:r>
      <w:r>
        <w:rPr>
          <w:spacing w:val="-25"/>
          <w:sz w:val="24"/>
          <w:szCs w:val="24"/>
        </w:rPr>
        <w:t xml:space="preserve"> </w:t>
      </w:r>
      <w:r>
        <w:rPr>
          <w:spacing w:val="-12"/>
          <w:sz w:val="24"/>
          <w:szCs w:val="24"/>
        </w:rPr>
        <w:t>that player must be substituted</w:t>
      </w:r>
      <w:r>
        <w:rPr>
          <w:sz w:val="24"/>
          <w:szCs w:val="24"/>
        </w:rPr>
        <w:t xml:space="preserve"> </w:t>
      </w:r>
      <w:r>
        <w:rPr>
          <w:spacing w:val="-10"/>
          <w:sz w:val="24"/>
          <w:szCs w:val="24"/>
        </w:rPr>
        <w:t>unless the team is reduced to fewer tha</w:t>
      </w:r>
      <w:r>
        <w:rPr>
          <w:spacing w:val="-11"/>
          <w:sz w:val="24"/>
          <w:szCs w:val="24"/>
        </w:rPr>
        <w:t>n 5 players on the court.</w:t>
      </w:r>
    </w:p>
    <w:p w14:paraId="766FA21B">
      <w:pPr>
        <w:pStyle w:val="2"/>
        <w:spacing w:before="111" w:line="291" w:lineRule="exact"/>
        <w:ind w:left="20"/>
        <w:rPr>
          <w:sz w:val="23"/>
          <w:szCs w:val="23"/>
        </w:rPr>
      </w:pPr>
      <w:r>
        <w:rPr>
          <w:b/>
          <w:bCs/>
          <w:spacing w:val="-11"/>
          <w:position w:val="1"/>
          <w:sz w:val="23"/>
          <w:szCs w:val="23"/>
        </w:rPr>
        <w:t>19.3           Procedure</w:t>
      </w:r>
    </w:p>
    <w:p w14:paraId="6249F726">
      <w:pPr>
        <w:pStyle w:val="2"/>
        <w:spacing w:before="114" w:line="253" w:lineRule="auto"/>
        <w:ind w:left="1001" w:hanging="981"/>
        <w:rPr>
          <w:sz w:val="24"/>
          <w:szCs w:val="24"/>
        </w:rPr>
      </w:pPr>
      <w:r>
        <w:rPr>
          <w:spacing w:val="-11"/>
          <w:sz w:val="24"/>
          <w:szCs w:val="24"/>
        </w:rPr>
        <w:t>19.3.1        Only</w:t>
      </w:r>
      <w:r>
        <w:rPr>
          <w:spacing w:val="7"/>
          <w:sz w:val="24"/>
          <w:szCs w:val="24"/>
        </w:rPr>
        <w:t xml:space="preserve"> </w:t>
      </w:r>
      <w:r>
        <w:rPr>
          <w:spacing w:val="-11"/>
          <w:sz w:val="24"/>
          <w:szCs w:val="24"/>
        </w:rPr>
        <w:t>a substitut</w:t>
      </w:r>
      <w:r>
        <w:rPr>
          <w:spacing w:val="-12"/>
          <w:sz w:val="24"/>
          <w:szCs w:val="24"/>
        </w:rPr>
        <w:t>e</w:t>
      </w:r>
      <w:r>
        <w:rPr>
          <w:spacing w:val="8"/>
          <w:sz w:val="24"/>
          <w:szCs w:val="24"/>
        </w:rPr>
        <w:t xml:space="preserve"> </w:t>
      </w:r>
      <w:r>
        <w:rPr>
          <w:spacing w:val="-12"/>
          <w:sz w:val="24"/>
          <w:szCs w:val="24"/>
        </w:rPr>
        <w:t>has the</w:t>
      </w:r>
      <w:r>
        <w:rPr>
          <w:spacing w:val="9"/>
          <w:sz w:val="24"/>
          <w:szCs w:val="24"/>
        </w:rPr>
        <w:t xml:space="preserve"> </w:t>
      </w:r>
      <w:r>
        <w:rPr>
          <w:spacing w:val="-12"/>
          <w:sz w:val="24"/>
          <w:szCs w:val="24"/>
        </w:rPr>
        <w:t>right to</w:t>
      </w:r>
      <w:r>
        <w:rPr>
          <w:spacing w:val="10"/>
          <w:sz w:val="24"/>
          <w:szCs w:val="24"/>
        </w:rPr>
        <w:t xml:space="preserve"> </w:t>
      </w:r>
      <w:r>
        <w:rPr>
          <w:spacing w:val="-12"/>
          <w:sz w:val="24"/>
          <w:szCs w:val="24"/>
        </w:rPr>
        <w:t>request a substitution. The substitute</w:t>
      </w:r>
      <w:r>
        <w:rPr>
          <w:spacing w:val="3"/>
          <w:sz w:val="24"/>
          <w:szCs w:val="24"/>
        </w:rPr>
        <w:t xml:space="preserve"> </w:t>
      </w:r>
      <w:r>
        <w:rPr>
          <w:spacing w:val="-12"/>
          <w:sz w:val="24"/>
          <w:szCs w:val="24"/>
        </w:rPr>
        <w:t>(not the</w:t>
      </w:r>
      <w:r>
        <w:rPr>
          <w:spacing w:val="8"/>
          <w:sz w:val="24"/>
          <w:szCs w:val="24"/>
        </w:rPr>
        <w:t xml:space="preserve"> </w:t>
      </w:r>
      <w:r>
        <w:rPr>
          <w:spacing w:val="-12"/>
          <w:sz w:val="24"/>
          <w:szCs w:val="24"/>
        </w:rPr>
        <w:t>head</w:t>
      </w:r>
      <w:r>
        <w:rPr>
          <w:sz w:val="24"/>
          <w:szCs w:val="24"/>
        </w:rPr>
        <w:t xml:space="preserve"> </w:t>
      </w:r>
      <w:r>
        <w:rPr>
          <w:spacing w:val="-9"/>
          <w:sz w:val="24"/>
          <w:szCs w:val="24"/>
        </w:rPr>
        <w:t>coach or the first assistant coach) shall go to the scorer’s table and ask clearly for</w:t>
      </w:r>
      <w:r>
        <w:rPr>
          <w:spacing w:val="5"/>
          <w:sz w:val="24"/>
          <w:szCs w:val="24"/>
        </w:rPr>
        <w:t xml:space="preserve"> </w:t>
      </w:r>
      <w:r>
        <w:rPr>
          <w:spacing w:val="-9"/>
          <w:sz w:val="24"/>
          <w:szCs w:val="24"/>
        </w:rPr>
        <w:t>a</w:t>
      </w:r>
      <w:r>
        <w:rPr>
          <w:sz w:val="24"/>
          <w:szCs w:val="24"/>
        </w:rPr>
        <w:t xml:space="preserve"> </w:t>
      </w:r>
      <w:r>
        <w:rPr>
          <w:spacing w:val="-10"/>
          <w:sz w:val="24"/>
          <w:szCs w:val="24"/>
        </w:rPr>
        <w:t>substitution, making</w:t>
      </w:r>
      <w:r>
        <w:rPr>
          <w:spacing w:val="40"/>
          <w:w w:val="101"/>
          <w:sz w:val="24"/>
          <w:szCs w:val="24"/>
        </w:rPr>
        <w:t xml:space="preserve"> </w:t>
      </w:r>
      <w:r>
        <w:rPr>
          <w:spacing w:val="-10"/>
          <w:sz w:val="24"/>
          <w:szCs w:val="24"/>
        </w:rPr>
        <w:t>the proper conventional sign with</w:t>
      </w:r>
      <w:r>
        <w:rPr>
          <w:spacing w:val="40"/>
          <w:w w:val="101"/>
          <w:sz w:val="24"/>
          <w:szCs w:val="24"/>
        </w:rPr>
        <w:t xml:space="preserve"> </w:t>
      </w:r>
      <w:r>
        <w:rPr>
          <w:spacing w:val="-10"/>
          <w:sz w:val="24"/>
          <w:szCs w:val="24"/>
        </w:rPr>
        <w:t xml:space="preserve">the hands, or</w:t>
      </w:r>
      <w:r>
        <w:rPr>
          <w:spacing w:val="-11"/>
          <w:sz w:val="24"/>
          <w:szCs w:val="24"/>
        </w:rPr>
        <w:t xml:space="preserve"> sit on</w:t>
      </w:r>
      <w:r>
        <w:rPr>
          <w:spacing w:val="41"/>
          <w:sz w:val="24"/>
          <w:szCs w:val="24"/>
        </w:rPr>
        <w:t xml:space="preserve"> </w:t>
      </w:r>
      <w:r>
        <w:rPr>
          <w:spacing w:val="-11"/>
          <w:sz w:val="24"/>
          <w:szCs w:val="24"/>
        </w:rPr>
        <w:t>the</w:t>
      </w:r>
      <w:r>
        <w:rPr>
          <w:sz w:val="24"/>
          <w:szCs w:val="24"/>
        </w:rPr>
        <w:t xml:space="preserve"> </w:t>
      </w:r>
      <w:r>
        <w:rPr>
          <w:spacing w:val="-10"/>
          <w:sz w:val="24"/>
          <w:szCs w:val="24"/>
        </w:rPr>
        <w:t>substitution chair, ready to play immediately.</w:t>
      </w:r>
    </w:p>
    <w:p w14:paraId="3652912D">
      <w:pPr>
        <w:pStyle w:val="2"/>
        <w:spacing w:before="110" w:line="256" w:lineRule="auto"/>
        <w:ind w:left="992" w:hanging="972"/>
        <w:rPr>
          <w:sz w:val="24"/>
          <w:szCs w:val="24"/>
        </w:rPr>
      </w:pPr>
      <w:r>
        <w:rPr>
          <w:spacing w:val="-11"/>
          <w:sz w:val="24"/>
          <w:szCs w:val="24"/>
        </w:rPr>
        <w:t>19.3.2       A</w:t>
      </w:r>
      <w:r>
        <w:rPr>
          <w:spacing w:val="6"/>
          <w:sz w:val="24"/>
          <w:szCs w:val="24"/>
        </w:rPr>
        <w:t xml:space="preserve"> </w:t>
      </w:r>
      <w:r>
        <w:rPr>
          <w:spacing w:val="-11"/>
          <w:sz w:val="24"/>
          <w:szCs w:val="24"/>
        </w:rPr>
        <w:t>substituti</w:t>
      </w:r>
      <w:r>
        <w:rPr>
          <w:spacing w:val="-12"/>
          <w:sz w:val="24"/>
          <w:szCs w:val="24"/>
        </w:rPr>
        <w:t>on</w:t>
      </w:r>
      <w:r>
        <w:rPr>
          <w:spacing w:val="14"/>
          <w:sz w:val="24"/>
          <w:szCs w:val="24"/>
        </w:rPr>
        <w:t xml:space="preserve"> </w:t>
      </w:r>
      <w:r>
        <w:rPr>
          <w:spacing w:val="-12"/>
          <w:sz w:val="24"/>
          <w:szCs w:val="24"/>
        </w:rPr>
        <w:t>request</w:t>
      </w:r>
      <w:r>
        <w:rPr>
          <w:spacing w:val="11"/>
          <w:sz w:val="24"/>
          <w:szCs w:val="24"/>
        </w:rPr>
        <w:t xml:space="preserve"> </w:t>
      </w:r>
      <w:r>
        <w:rPr>
          <w:spacing w:val="-12"/>
          <w:sz w:val="24"/>
          <w:szCs w:val="24"/>
        </w:rPr>
        <w:t>may</w:t>
      </w:r>
      <w:r>
        <w:rPr>
          <w:spacing w:val="15"/>
          <w:sz w:val="24"/>
          <w:szCs w:val="24"/>
        </w:rPr>
        <w:t xml:space="preserve"> </w:t>
      </w:r>
      <w:r>
        <w:rPr>
          <w:spacing w:val="-12"/>
          <w:sz w:val="24"/>
          <w:szCs w:val="24"/>
        </w:rPr>
        <w:t>be</w:t>
      </w:r>
      <w:r>
        <w:rPr>
          <w:spacing w:val="14"/>
          <w:sz w:val="24"/>
          <w:szCs w:val="24"/>
        </w:rPr>
        <w:t xml:space="preserve"> </w:t>
      </w:r>
      <w:r>
        <w:rPr>
          <w:spacing w:val="-12"/>
          <w:sz w:val="24"/>
          <w:szCs w:val="24"/>
        </w:rPr>
        <w:t>cancelled</w:t>
      </w:r>
      <w:r>
        <w:rPr>
          <w:spacing w:val="10"/>
          <w:sz w:val="24"/>
          <w:szCs w:val="24"/>
        </w:rPr>
        <w:t xml:space="preserve"> </w:t>
      </w:r>
      <w:r>
        <w:rPr>
          <w:spacing w:val="-12"/>
          <w:sz w:val="24"/>
          <w:szCs w:val="24"/>
        </w:rPr>
        <w:t>only</w:t>
      </w:r>
      <w:r>
        <w:rPr>
          <w:spacing w:val="15"/>
          <w:sz w:val="24"/>
          <w:szCs w:val="24"/>
        </w:rPr>
        <w:t xml:space="preserve"> </w:t>
      </w:r>
      <w:r>
        <w:rPr>
          <w:spacing w:val="-12"/>
          <w:sz w:val="24"/>
          <w:szCs w:val="24"/>
        </w:rPr>
        <w:t>before the timer's</w:t>
      </w:r>
      <w:r>
        <w:rPr>
          <w:spacing w:val="7"/>
          <w:sz w:val="24"/>
          <w:szCs w:val="24"/>
        </w:rPr>
        <w:t xml:space="preserve"> </w:t>
      </w:r>
      <w:r>
        <w:rPr>
          <w:spacing w:val="-12"/>
          <w:sz w:val="24"/>
          <w:szCs w:val="24"/>
        </w:rPr>
        <w:t>signal</w:t>
      </w:r>
      <w:r>
        <w:rPr>
          <w:spacing w:val="13"/>
          <w:sz w:val="24"/>
          <w:szCs w:val="24"/>
        </w:rPr>
        <w:t xml:space="preserve"> </w:t>
      </w:r>
      <w:r>
        <w:rPr>
          <w:spacing w:val="-12"/>
          <w:sz w:val="24"/>
          <w:szCs w:val="24"/>
        </w:rPr>
        <w:t>has</w:t>
      </w:r>
      <w:r>
        <w:rPr>
          <w:spacing w:val="7"/>
          <w:sz w:val="24"/>
          <w:szCs w:val="24"/>
        </w:rPr>
        <w:t xml:space="preserve"> </w:t>
      </w:r>
      <w:r>
        <w:rPr>
          <w:spacing w:val="-12"/>
          <w:sz w:val="24"/>
          <w:szCs w:val="24"/>
        </w:rPr>
        <w:t>sounded</w:t>
      </w:r>
      <w:r>
        <w:rPr>
          <w:sz w:val="24"/>
          <w:szCs w:val="24"/>
        </w:rPr>
        <w:t xml:space="preserve"> </w:t>
      </w:r>
      <w:r>
        <w:rPr>
          <w:spacing w:val="-11"/>
          <w:sz w:val="24"/>
          <w:szCs w:val="24"/>
        </w:rPr>
        <w:t>for such a</w:t>
      </w:r>
      <w:r>
        <w:rPr>
          <w:spacing w:val="20"/>
          <w:sz w:val="24"/>
          <w:szCs w:val="24"/>
        </w:rPr>
        <w:t xml:space="preserve"> </w:t>
      </w:r>
      <w:r>
        <w:rPr>
          <w:spacing w:val="-11"/>
          <w:sz w:val="24"/>
          <w:szCs w:val="24"/>
        </w:rPr>
        <w:t>request.</w:t>
      </w:r>
    </w:p>
    <w:p w14:paraId="32EB7C92">
      <w:pPr>
        <w:pStyle w:val="2"/>
        <w:spacing w:before="107" w:line="256" w:lineRule="auto"/>
        <w:ind w:left="1008" w:hanging="988"/>
        <w:rPr>
          <w:sz w:val="24"/>
          <w:szCs w:val="24"/>
        </w:rPr>
      </w:pPr>
      <w:r>
        <w:rPr>
          <w:spacing w:val="-10"/>
          <w:sz w:val="24"/>
          <w:szCs w:val="24"/>
        </w:rPr>
        <w:t>19.3.3       When</w:t>
      </w:r>
      <w:r>
        <w:rPr>
          <w:spacing w:val="12"/>
          <w:sz w:val="24"/>
          <w:szCs w:val="24"/>
        </w:rPr>
        <w:t xml:space="preserve"> </w:t>
      </w:r>
      <w:r>
        <w:rPr>
          <w:spacing w:val="-10"/>
          <w:sz w:val="24"/>
          <w:szCs w:val="24"/>
        </w:rPr>
        <w:t>a substitution</w:t>
      </w:r>
      <w:r>
        <w:rPr>
          <w:spacing w:val="11"/>
          <w:sz w:val="24"/>
          <w:szCs w:val="24"/>
        </w:rPr>
        <w:t xml:space="preserve"> </w:t>
      </w:r>
      <w:r>
        <w:rPr>
          <w:spacing w:val="-10"/>
          <w:sz w:val="24"/>
          <w:szCs w:val="24"/>
        </w:rPr>
        <w:t>opportunity</w:t>
      </w:r>
      <w:r>
        <w:rPr>
          <w:spacing w:val="7"/>
          <w:sz w:val="24"/>
          <w:szCs w:val="24"/>
        </w:rPr>
        <w:t xml:space="preserve"> </w:t>
      </w:r>
      <w:r>
        <w:rPr>
          <w:spacing w:val="-10"/>
          <w:sz w:val="24"/>
          <w:szCs w:val="24"/>
        </w:rPr>
        <w:t>starts,</w:t>
      </w:r>
      <w:r>
        <w:rPr>
          <w:spacing w:val="-3"/>
          <w:sz w:val="24"/>
          <w:szCs w:val="24"/>
        </w:rPr>
        <w:t xml:space="preserve"> </w:t>
      </w:r>
      <w:r>
        <w:rPr>
          <w:spacing w:val="-10"/>
          <w:sz w:val="24"/>
          <w:szCs w:val="24"/>
        </w:rPr>
        <w:t>the</w:t>
      </w:r>
      <w:r>
        <w:rPr>
          <w:spacing w:val="-4"/>
          <w:sz w:val="24"/>
          <w:szCs w:val="24"/>
        </w:rPr>
        <w:t xml:space="preserve"> </w:t>
      </w:r>
      <w:r>
        <w:rPr>
          <w:spacing w:val="-10"/>
          <w:sz w:val="24"/>
          <w:szCs w:val="24"/>
        </w:rPr>
        <w:t>timer</w:t>
      </w:r>
      <w:r>
        <w:rPr>
          <w:spacing w:val="8"/>
          <w:sz w:val="24"/>
          <w:szCs w:val="24"/>
        </w:rPr>
        <w:t xml:space="preserve"> </w:t>
      </w:r>
      <w:r>
        <w:rPr>
          <w:spacing w:val="-11"/>
          <w:sz w:val="24"/>
          <w:szCs w:val="24"/>
        </w:rPr>
        <w:t>shall</w:t>
      </w:r>
      <w:r>
        <w:rPr>
          <w:spacing w:val="7"/>
          <w:sz w:val="24"/>
          <w:szCs w:val="24"/>
        </w:rPr>
        <w:t xml:space="preserve"> </w:t>
      </w:r>
      <w:r>
        <w:rPr>
          <w:spacing w:val="-11"/>
          <w:sz w:val="24"/>
          <w:szCs w:val="24"/>
        </w:rPr>
        <w:t>sound</w:t>
      </w:r>
      <w:r>
        <w:rPr>
          <w:spacing w:val="-3"/>
          <w:sz w:val="24"/>
          <w:szCs w:val="24"/>
        </w:rPr>
        <w:t xml:space="preserve"> </w:t>
      </w:r>
      <w:r>
        <w:rPr>
          <w:spacing w:val="-11"/>
          <w:sz w:val="24"/>
          <w:szCs w:val="24"/>
        </w:rPr>
        <w:t>the</w:t>
      </w:r>
      <w:r>
        <w:rPr>
          <w:spacing w:val="7"/>
          <w:sz w:val="24"/>
          <w:szCs w:val="24"/>
        </w:rPr>
        <w:t xml:space="preserve"> </w:t>
      </w:r>
      <w:r>
        <w:rPr>
          <w:spacing w:val="-11"/>
          <w:sz w:val="24"/>
          <w:szCs w:val="24"/>
        </w:rPr>
        <w:t>signal</w:t>
      </w:r>
      <w:r>
        <w:rPr>
          <w:spacing w:val="-3"/>
          <w:sz w:val="24"/>
          <w:szCs w:val="24"/>
        </w:rPr>
        <w:t xml:space="preserve"> </w:t>
      </w:r>
      <w:r>
        <w:rPr>
          <w:spacing w:val="-11"/>
          <w:sz w:val="24"/>
          <w:szCs w:val="24"/>
        </w:rPr>
        <w:t>to</w:t>
      </w:r>
      <w:r>
        <w:rPr>
          <w:spacing w:val="13"/>
          <w:sz w:val="24"/>
          <w:szCs w:val="24"/>
        </w:rPr>
        <w:t xml:space="preserve"> </w:t>
      </w:r>
      <w:r>
        <w:rPr>
          <w:spacing w:val="-11"/>
          <w:sz w:val="24"/>
          <w:szCs w:val="24"/>
        </w:rPr>
        <w:t>notify</w:t>
      </w:r>
      <w:r>
        <w:rPr>
          <w:spacing w:val="-4"/>
          <w:sz w:val="24"/>
          <w:szCs w:val="24"/>
        </w:rPr>
        <w:t xml:space="preserve"> </w:t>
      </w:r>
      <w:r>
        <w:rPr>
          <w:spacing w:val="-11"/>
          <w:sz w:val="24"/>
          <w:szCs w:val="24"/>
        </w:rPr>
        <w:t>the</w:t>
      </w:r>
      <w:r>
        <w:rPr>
          <w:sz w:val="24"/>
          <w:szCs w:val="24"/>
        </w:rPr>
        <w:t xml:space="preserve"> </w:t>
      </w:r>
      <w:r>
        <w:rPr>
          <w:spacing w:val="-11"/>
          <w:sz w:val="24"/>
          <w:szCs w:val="24"/>
        </w:rPr>
        <w:t>referees that a request for a substitution has been</w:t>
      </w:r>
      <w:r>
        <w:rPr>
          <w:spacing w:val="18"/>
          <w:w w:val="101"/>
          <w:sz w:val="24"/>
          <w:szCs w:val="24"/>
        </w:rPr>
        <w:t xml:space="preserve"> </w:t>
      </w:r>
      <w:r>
        <w:rPr>
          <w:spacing w:val="-11"/>
          <w:sz w:val="24"/>
          <w:szCs w:val="24"/>
        </w:rPr>
        <w:t>made.</w:t>
      </w:r>
    </w:p>
    <w:p w14:paraId="636B7A0F">
      <w:pPr>
        <w:pStyle w:val="2"/>
        <w:spacing w:before="107" w:line="255" w:lineRule="auto"/>
        <w:ind w:left="992" w:hanging="972"/>
        <w:rPr>
          <w:sz w:val="24"/>
          <w:szCs w:val="24"/>
        </w:rPr>
      </w:pPr>
      <w:r>
        <w:rPr>
          <w:spacing w:val="-12"/>
          <w:sz w:val="24"/>
          <w:szCs w:val="24"/>
        </w:rPr>
        <w:t>1</w:t>
      </w:r>
      <w:r>
        <w:rPr>
          <w:spacing w:val="-11"/>
          <w:sz w:val="24"/>
          <w:szCs w:val="24"/>
        </w:rPr>
        <w:t>9.3.4       The substi</w:t>
      </w:r>
      <w:r>
        <w:rPr>
          <w:spacing w:val="-12"/>
          <w:sz w:val="24"/>
          <w:szCs w:val="24"/>
        </w:rPr>
        <w:t>tute shall remain</w:t>
      </w:r>
      <w:r>
        <w:rPr>
          <w:spacing w:val="37"/>
          <w:w w:val="101"/>
          <w:sz w:val="24"/>
          <w:szCs w:val="24"/>
        </w:rPr>
        <w:t xml:space="preserve"> </w:t>
      </w:r>
      <w:r>
        <w:rPr>
          <w:spacing w:val="-12"/>
          <w:sz w:val="24"/>
          <w:szCs w:val="24"/>
        </w:rPr>
        <w:t>outside</w:t>
      </w:r>
      <w:r>
        <w:rPr>
          <w:spacing w:val="23"/>
          <w:sz w:val="24"/>
          <w:szCs w:val="24"/>
        </w:rPr>
        <w:t xml:space="preserve"> </w:t>
      </w:r>
      <w:r>
        <w:rPr>
          <w:spacing w:val="-12"/>
          <w:sz w:val="24"/>
          <w:szCs w:val="24"/>
        </w:rPr>
        <w:t>the</w:t>
      </w:r>
      <w:r>
        <w:rPr>
          <w:spacing w:val="42"/>
          <w:sz w:val="24"/>
          <w:szCs w:val="24"/>
        </w:rPr>
        <w:t xml:space="preserve"> </w:t>
      </w:r>
      <w:r>
        <w:rPr>
          <w:spacing w:val="-12"/>
          <w:sz w:val="24"/>
          <w:szCs w:val="24"/>
        </w:rPr>
        <w:t>boundary</w:t>
      </w:r>
      <w:r>
        <w:rPr>
          <w:spacing w:val="40"/>
          <w:sz w:val="24"/>
          <w:szCs w:val="24"/>
        </w:rPr>
        <w:t xml:space="preserve"> </w:t>
      </w:r>
      <w:r>
        <w:rPr>
          <w:spacing w:val="-12"/>
          <w:sz w:val="24"/>
          <w:szCs w:val="24"/>
        </w:rPr>
        <w:t>line</w:t>
      </w:r>
      <w:r>
        <w:rPr>
          <w:spacing w:val="41"/>
          <w:w w:val="101"/>
          <w:sz w:val="24"/>
          <w:szCs w:val="24"/>
        </w:rPr>
        <w:t xml:space="preserve"> </w:t>
      </w:r>
      <w:r>
        <w:rPr>
          <w:spacing w:val="-12"/>
          <w:sz w:val="24"/>
          <w:szCs w:val="24"/>
        </w:rPr>
        <w:t>until</w:t>
      </w:r>
      <w:r>
        <w:rPr>
          <w:spacing w:val="23"/>
          <w:sz w:val="24"/>
          <w:szCs w:val="24"/>
        </w:rPr>
        <w:t xml:space="preserve"> </w:t>
      </w:r>
      <w:r>
        <w:rPr>
          <w:spacing w:val="-12"/>
          <w:sz w:val="24"/>
          <w:szCs w:val="24"/>
        </w:rPr>
        <w:t>the</w:t>
      </w:r>
      <w:r>
        <w:rPr>
          <w:spacing w:val="41"/>
          <w:sz w:val="24"/>
          <w:szCs w:val="24"/>
        </w:rPr>
        <w:t xml:space="preserve"> </w:t>
      </w:r>
      <w:r>
        <w:rPr>
          <w:spacing w:val="-12"/>
          <w:sz w:val="24"/>
          <w:szCs w:val="24"/>
        </w:rPr>
        <w:t>referee</w:t>
      </w:r>
      <w:r>
        <w:rPr>
          <w:spacing w:val="42"/>
          <w:sz w:val="24"/>
          <w:szCs w:val="24"/>
        </w:rPr>
        <w:t xml:space="preserve"> </w:t>
      </w:r>
      <w:r>
        <w:rPr>
          <w:spacing w:val="-12"/>
          <w:sz w:val="24"/>
          <w:szCs w:val="24"/>
        </w:rPr>
        <w:t>blows</w:t>
      </w:r>
      <w:r>
        <w:rPr>
          <w:spacing w:val="23"/>
          <w:sz w:val="24"/>
          <w:szCs w:val="24"/>
        </w:rPr>
        <w:t xml:space="preserve"> </w:t>
      </w:r>
      <w:r>
        <w:rPr>
          <w:spacing w:val="-12"/>
          <w:sz w:val="24"/>
          <w:szCs w:val="24"/>
        </w:rPr>
        <w:t>th</w:t>
      </w:r>
      <w:r>
        <w:rPr>
          <w:spacing w:val="-11"/>
          <w:sz w:val="24"/>
          <w:szCs w:val="24"/>
        </w:rPr>
        <w:t>e</w:t>
      </w:r>
      <w:r>
        <w:rPr>
          <w:sz w:val="24"/>
          <w:szCs w:val="24"/>
        </w:rPr>
        <w:t xml:space="preserve"> </w:t>
      </w:r>
      <w:r>
        <w:rPr>
          <w:spacing w:val="-9"/>
          <w:sz w:val="24"/>
          <w:szCs w:val="24"/>
        </w:rPr>
        <w:t xml:space="preserve">whistle, gives the substitution signal and beckons the substitute </w:t>
      </w:r>
      <w:r>
        <w:rPr>
          <w:spacing w:val="-10"/>
          <w:sz w:val="24"/>
          <w:szCs w:val="24"/>
        </w:rPr>
        <w:t>to enter the court.</w:t>
      </w:r>
    </w:p>
    <w:p w14:paraId="3EA40CC5">
      <w:pPr>
        <w:pStyle w:val="2"/>
        <w:spacing w:before="111" w:line="275" w:lineRule="auto"/>
        <w:ind w:left="1006" w:hanging="986"/>
        <w:rPr>
          <w:sz w:val="24"/>
          <w:szCs w:val="24"/>
        </w:rPr>
      </w:pPr>
      <w:r>
        <w:rPr>
          <w:spacing w:val="-10"/>
          <w:sz w:val="24"/>
          <w:szCs w:val="24"/>
        </w:rPr>
        <w:t>19.3.5       The substituted player</w:t>
      </w:r>
      <w:r>
        <w:rPr>
          <w:spacing w:val="-1"/>
          <w:sz w:val="24"/>
          <w:szCs w:val="24"/>
        </w:rPr>
        <w:t xml:space="preserve"> </w:t>
      </w:r>
      <w:r>
        <w:rPr>
          <w:spacing w:val="-10"/>
          <w:sz w:val="24"/>
          <w:szCs w:val="24"/>
        </w:rPr>
        <w:t>is</w:t>
      </w:r>
      <w:r>
        <w:rPr>
          <w:spacing w:val="2"/>
          <w:sz w:val="24"/>
          <w:szCs w:val="24"/>
        </w:rPr>
        <w:t xml:space="preserve"> </w:t>
      </w:r>
      <w:r>
        <w:rPr>
          <w:spacing w:val="-10"/>
          <w:sz w:val="24"/>
          <w:szCs w:val="24"/>
        </w:rPr>
        <w:t>permitted</w:t>
      </w:r>
      <w:r>
        <w:rPr>
          <w:spacing w:val="-16"/>
          <w:sz w:val="24"/>
          <w:szCs w:val="24"/>
        </w:rPr>
        <w:t xml:space="preserve"> </w:t>
      </w:r>
      <w:r>
        <w:rPr>
          <w:spacing w:val="-11"/>
          <w:sz w:val="24"/>
          <w:szCs w:val="24"/>
        </w:rPr>
        <w:t>to</w:t>
      </w:r>
      <w:r>
        <w:rPr>
          <w:spacing w:val="-2"/>
          <w:sz w:val="24"/>
          <w:szCs w:val="24"/>
        </w:rPr>
        <w:t xml:space="preserve"> </w:t>
      </w:r>
      <w:r>
        <w:rPr>
          <w:spacing w:val="-11"/>
          <w:sz w:val="24"/>
          <w:szCs w:val="24"/>
        </w:rPr>
        <w:t>go</w:t>
      </w:r>
      <w:r>
        <w:rPr>
          <w:spacing w:val="-3"/>
          <w:sz w:val="24"/>
          <w:szCs w:val="24"/>
        </w:rPr>
        <w:t xml:space="preserve"> </w:t>
      </w:r>
      <w:r>
        <w:rPr>
          <w:spacing w:val="-11"/>
          <w:sz w:val="24"/>
          <w:szCs w:val="24"/>
        </w:rPr>
        <w:t>directly</w:t>
      </w:r>
      <w:r>
        <w:rPr>
          <w:spacing w:val="-17"/>
          <w:sz w:val="24"/>
          <w:szCs w:val="24"/>
        </w:rPr>
        <w:t xml:space="preserve"> </w:t>
      </w:r>
      <w:r>
        <w:rPr>
          <w:spacing w:val="-11"/>
          <w:sz w:val="24"/>
          <w:szCs w:val="24"/>
        </w:rPr>
        <w:t>to</w:t>
      </w:r>
      <w:r>
        <w:rPr>
          <w:spacing w:val="-16"/>
          <w:sz w:val="24"/>
          <w:szCs w:val="24"/>
        </w:rPr>
        <w:t xml:space="preserve"> </w:t>
      </w:r>
      <w:r>
        <w:rPr>
          <w:spacing w:val="-11"/>
          <w:sz w:val="24"/>
          <w:szCs w:val="24"/>
        </w:rPr>
        <w:t>the</w:t>
      </w:r>
      <w:r>
        <w:rPr>
          <w:spacing w:val="-17"/>
          <w:sz w:val="24"/>
          <w:szCs w:val="24"/>
        </w:rPr>
        <w:t xml:space="preserve"> </w:t>
      </w:r>
      <w:r>
        <w:rPr>
          <w:spacing w:val="-11"/>
          <w:sz w:val="24"/>
          <w:szCs w:val="24"/>
        </w:rPr>
        <w:t>team</w:t>
      </w:r>
      <w:r>
        <w:rPr>
          <w:spacing w:val="2"/>
          <w:sz w:val="24"/>
          <w:szCs w:val="24"/>
        </w:rPr>
        <w:t xml:space="preserve"> </w:t>
      </w:r>
      <w:r>
        <w:rPr>
          <w:spacing w:val="-11"/>
          <w:sz w:val="24"/>
          <w:szCs w:val="24"/>
        </w:rPr>
        <w:t>bench without reporting</w:t>
      </w:r>
      <w:r>
        <w:rPr>
          <w:sz w:val="24"/>
          <w:szCs w:val="24"/>
        </w:rPr>
        <w:t xml:space="preserve"> </w:t>
      </w:r>
      <w:r>
        <w:rPr>
          <w:spacing w:val="-9"/>
          <w:sz w:val="24"/>
          <w:szCs w:val="24"/>
        </w:rPr>
        <w:t>either to</w:t>
      </w:r>
      <w:r>
        <w:rPr>
          <w:spacing w:val="-2"/>
          <w:sz w:val="24"/>
          <w:szCs w:val="24"/>
        </w:rPr>
        <w:t xml:space="preserve"> </w:t>
      </w:r>
      <w:r>
        <w:rPr>
          <w:spacing w:val="-9"/>
          <w:sz w:val="24"/>
          <w:szCs w:val="24"/>
        </w:rPr>
        <w:t>the</w:t>
      </w:r>
      <w:r>
        <w:rPr>
          <w:spacing w:val="-13"/>
          <w:sz w:val="24"/>
          <w:szCs w:val="24"/>
        </w:rPr>
        <w:t xml:space="preserve"> </w:t>
      </w:r>
      <w:r>
        <w:rPr>
          <w:spacing w:val="-9"/>
          <w:sz w:val="24"/>
          <w:szCs w:val="24"/>
        </w:rPr>
        <w:t>timer or the referee.</w:t>
      </w:r>
    </w:p>
    <w:p w14:paraId="344B62B5">
      <w:pPr>
        <w:pStyle w:val="2"/>
        <w:spacing w:before="64" w:line="252" w:lineRule="auto"/>
        <w:ind w:left="990" w:hanging="970"/>
        <w:rPr>
          <w:sz w:val="24"/>
          <w:szCs w:val="24"/>
        </w:rPr>
      </w:pPr>
      <w:r>
        <w:rPr>
          <w:spacing w:val="-12"/>
          <w:sz w:val="24"/>
          <w:szCs w:val="24"/>
        </w:rPr>
        <w:t>19.3.6        Substitutions shall be completed as quickly as</w:t>
      </w:r>
      <w:r>
        <w:rPr>
          <w:spacing w:val="3"/>
          <w:sz w:val="24"/>
          <w:szCs w:val="24"/>
        </w:rPr>
        <w:t xml:space="preserve"> </w:t>
      </w:r>
      <w:r>
        <w:rPr>
          <w:spacing w:val="-12"/>
          <w:sz w:val="24"/>
          <w:szCs w:val="24"/>
        </w:rPr>
        <w:t>possible. A player who</w:t>
      </w:r>
      <w:r>
        <w:rPr>
          <w:spacing w:val="2"/>
          <w:sz w:val="24"/>
          <w:szCs w:val="24"/>
        </w:rPr>
        <w:t xml:space="preserve"> </w:t>
      </w:r>
      <w:r>
        <w:rPr>
          <w:spacing w:val="-12"/>
          <w:sz w:val="24"/>
          <w:szCs w:val="24"/>
        </w:rPr>
        <w:t>ha</w:t>
      </w:r>
      <w:r>
        <w:rPr>
          <w:spacing w:val="-13"/>
          <w:sz w:val="24"/>
          <w:szCs w:val="24"/>
        </w:rPr>
        <w:t>s</w:t>
      </w:r>
      <w:r>
        <w:rPr>
          <w:spacing w:val="2"/>
          <w:sz w:val="24"/>
          <w:szCs w:val="24"/>
        </w:rPr>
        <w:t xml:space="preserve"> </w:t>
      </w:r>
      <w:r>
        <w:rPr>
          <w:spacing w:val="-13"/>
          <w:sz w:val="24"/>
          <w:szCs w:val="24"/>
        </w:rPr>
        <w:t>committed</w:t>
      </w:r>
      <w:r>
        <w:rPr>
          <w:sz w:val="24"/>
          <w:szCs w:val="24"/>
        </w:rPr>
        <w:t xml:space="preserve"> </w:t>
      </w:r>
      <w:r>
        <w:rPr>
          <w:rFonts w:hint="eastAsia" w:eastAsia="宋体"/>
          <w:sz w:val="24"/>
          <w:szCs w:val="24"/>
          <w:lang w:eastAsia="zh-CN"/>
        </w:rPr>
        <w:t>five</w:t>
      </w:r>
      <w:r>
        <w:rPr>
          <w:spacing w:val="-11"/>
          <w:sz w:val="24"/>
          <w:szCs w:val="24"/>
        </w:rPr>
        <w:t xml:space="preserve"> fouls or has been disqualified</w:t>
      </w:r>
      <w:r>
        <w:rPr>
          <w:spacing w:val="-12"/>
          <w:sz w:val="24"/>
          <w:szCs w:val="24"/>
        </w:rPr>
        <w:t xml:space="preserve"> must be substituted immediately (taking no more</w:t>
      </w:r>
      <w:r>
        <w:rPr>
          <w:spacing w:val="-19"/>
          <w:sz w:val="24"/>
          <w:szCs w:val="24"/>
        </w:rPr>
        <w:t xml:space="preserve"> </w:t>
      </w:r>
      <w:r>
        <w:rPr>
          <w:spacing w:val="-12"/>
          <w:sz w:val="24"/>
          <w:szCs w:val="24"/>
        </w:rPr>
        <w:t>than</w:t>
      </w:r>
      <w:r>
        <w:rPr>
          <w:sz w:val="24"/>
          <w:szCs w:val="24"/>
        </w:rPr>
        <w:t xml:space="preserve"> </w:t>
      </w:r>
      <w:r>
        <w:rPr>
          <w:spacing w:val="-14"/>
          <w:sz w:val="24"/>
          <w:szCs w:val="24"/>
        </w:rPr>
        <w:t>30</w:t>
      </w:r>
      <w:r>
        <w:rPr>
          <w:spacing w:val="8"/>
          <w:sz w:val="24"/>
          <w:szCs w:val="24"/>
        </w:rPr>
        <w:t xml:space="preserve"> </w:t>
      </w:r>
      <w:r>
        <w:rPr>
          <w:spacing w:val="-13"/>
          <w:sz w:val="24"/>
          <w:szCs w:val="24"/>
        </w:rPr>
        <w:t>seconds).</w:t>
      </w:r>
      <w:r>
        <w:rPr>
          <w:spacing w:val="21"/>
          <w:sz w:val="24"/>
          <w:szCs w:val="24"/>
        </w:rPr>
        <w:t xml:space="preserve"> </w:t>
      </w:r>
      <w:r>
        <w:rPr>
          <w:spacing w:val="-13"/>
          <w:sz w:val="24"/>
          <w:szCs w:val="24"/>
        </w:rPr>
        <w:t>If there</w:t>
      </w:r>
      <w:r>
        <w:rPr>
          <w:spacing w:val="14"/>
          <w:sz w:val="24"/>
          <w:szCs w:val="24"/>
        </w:rPr>
        <w:t xml:space="preserve"> </w:t>
      </w:r>
      <w:r>
        <w:rPr>
          <w:spacing w:val="-13"/>
          <w:sz w:val="24"/>
          <w:szCs w:val="24"/>
        </w:rPr>
        <w:t>is</w:t>
      </w:r>
      <w:r>
        <w:rPr>
          <w:spacing w:val="13"/>
          <w:sz w:val="24"/>
          <w:szCs w:val="24"/>
        </w:rPr>
        <w:t xml:space="preserve"> </w:t>
      </w:r>
      <w:r>
        <w:rPr>
          <w:spacing w:val="-13"/>
          <w:sz w:val="24"/>
          <w:szCs w:val="24"/>
        </w:rPr>
        <w:t>a</w:t>
      </w:r>
      <w:r>
        <w:rPr>
          <w:spacing w:val="13"/>
          <w:sz w:val="24"/>
          <w:szCs w:val="24"/>
        </w:rPr>
        <w:t xml:space="preserve"> </w:t>
      </w:r>
      <w:r>
        <w:rPr>
          <w:spacing w:val="-13"/>
          <w:sz w:val="24"/>
          <w:szCs w:val="24"/>
        </w:rPr>
        <w:t>delay</w:t>
      </w:r>
      <w:r>
        <w:rPr>
          <w:spacing w:val="12"/>
          <w:sz w:val="24"/>
          <w:szCs w:val="24"/>
        </w:rPr>
        <w:t xml:space="preserve"> </w:t>
      </w:r>
      <w:r>
        <w:rPr>
          <w:spacing w:val="-13"/>
          <w:sz w:val="24"/>
          <w:szCs w:val="24"/>
        </w:rPr>
        <w:t>of the</w:t>
      </w:r>
      <w:r>
        <w:rPr>
          <w:spacing w:val="13"/>
          <w:sz w:val="24"/>
          <w:szCs w:val="24"/>
        </w:rPr>
        <w:t xml:space="preserve"> </w:t>
      </w:r>
      <w:r>
        <w:rPr>
          <w:spacing w:val="-13"/>
          <w:sz w:val="24"/>
          <w:szCs w:val="24"/>
        </w:rPr>
        <w:t>game,</w:t>
      </w:r>
      <w:r>
        <w:rPr>
          <w:spacing w:val="14"/>
          <w:sz w:val="24"/>
          <w:szCs w:val="24"/>
        </w:rPr>
        <w:t xml:space="preserve"> </w:t>
      </w:r>
      <w:r>
        <w:rPr>
          <w:spacing w:val="-13"/>
          <w:sz w:val="24"/>
          <w:szCs w:val="24"/>
        </w:rPr>
        <w:t>a time-out</w:t>
      </w:r>
      <w:r>
        <w:rPr>
          <w:spacing w:val="13"/>
          <w:sz w:val="24"/>
          <w:szCs w:val="24"/>
        </w:rPr>
        <w:t xml:space="preserve"> </w:t>
      </w:r>
      <w:r>
        <w:rPr>
          <w:spacing w:val="-13"/>
          <w:sz w:val="24"/>
          <w:szCs w:val="24"/>
        </w:rPr>
        <w:t>may</w:t>
      </w:r>
      <w:r>
        <w:rPr>
          <w:spacing w:val="17"/>
          <w:sz w:val="24"/>
          <w:szCs w:val="24"/>
        </w:rPr>
        <w:t xml:space="preserve"> </w:t>
      </w:r>
      <w:r>
        <w:rPr>
          <w:spacing w:val="-13"/>
          <w:sz w:val="24"/>
          <w:szCs w:val="24"/>
        </w:rPr>
        <w:t>be</w:t>
      </w:r>
      <w:r>
        <w:rPr>
          <w:spacing w:val="16"/>
          <w:sz w:val="24"/>
          <w:szCs w:val="24"/>
        </w:rPr>
        <w:t xml:space="preserve"> </w:t>
      </w:r>
      <w:r>
        <w:rPr>
          <w:spacing w:val="-13"/>
          <w:sz w:val="24"/>
          <w:szCs w:val="24"/>
        </w:rPr>
        <w:t>charged</w:t>
      </w:r>
      <w:r>
        <w:rPr>
          <w:spacing w:val="14"/>
          <w:sz w:val="24"/>
          <w:szCs w:val="24"/>
        </w:rPr>
        <w:t xml:space="preserve"> </w:t>
      </w:r>
      <w:r>
        <w:rPr>
          <w:spacing w:val="-13"/>
          <w:sz w:val="24"/>
          <w:szCs w:val="24"/>
        </w:rPr>
        <w:t>against th</w:t>
      </w:r>
      <w:r>
        <w:rPr>
          <w:spacing w:val="-11"/>
          <w:sz w:val="24"/>
          <w:szCs w:val="24"/>
        </w:rPr>
        <w:t>e</w:t>
      </w:r>
      <w:r>
        <w:rPr>
          <w:sz w:val="24"/>
          <w:szCs w:val="24"/>
        </w:rPr>
        <w:t xml:space="preserve"> </w:t>
      </w:r>
      <w:r>
        <w:rPr>
          <w:spacing w:val="-10"/>
          <w:sz w:val="24"/>
          <w:szCs w:val="24"/>
        </w:rPr>
        <w:t>offending team.</w:t>
      </w:r>
      <w:r>
        <w:rPr>
          <w:spacing w:val="38"/>
          <w:w w:val="101"/>
          <w:sz w:val="24"/>
          <w:szCs w:val="24"/>
        </w:rPr>
        <w:t xml:space="preserve"> </w:t>
      </w:r>
      <w:r>
        <w:rPr>
          <w:spacing w:val="-10"/>
          <w:sz w:val="24"/>
          <w:szCs w:val="24"/>
        </w:rPr>
        <w:t>If the team</w:t>
      </w:r>
      <w:r>
        <w:rPr>
          <w:spacing w:val="17"/>
          <w:sz w:val="24"/>
          <w:szCs w:val="24"/>
        </w:rPr>
        <w:t xml:space="preserve"> </w:t>
      </w:r>
      <w:r>
        <w:rPr>
          <w:spacing w:val="-10"/>
          <w:sz w:val="24"/>
          <w:szCs w:val="24"/>
        </w:rPr>
        <w:t>has</w:t>
      </w:r>
      <w:r>
        <w:rPr>
          <w:spacing w:val="16"/>
          <w:sz w:val="24"/>
          <w:szCs w:val="24"/>
        </w:rPr>
        <w:t xml:space="preserve"> </w:t>
      </w:r>
      <w:r>
        <w:rPr>
          <w:spacing w:val="-10"/>
          <w:sz w:val="24"/>
          <w:szCs w:val="24"/>
        </w:rPr>
        <w:t>no time-out</w:t>
      </w:r>
      <w:r>
        <w:rPr>
          <w:spacing w:val="18"/>
          <w:sz w:val="24"/>
          <w:szCs w:val="24"/>
        </w:rPr>
        <w:t xml:space="preserve"> </w:t>
      </w:r>
      <w:r>
        <w:rPr>
          <w:spacing w:val="-10"/>
          <w:sz w:val="24"/>
          <w:szCs w:val="24"/>
        </w:rPr>
        <w:t>remaining,</w:t>
      </w:r>
      <w:r>
        <w:rPr>
          <w:spacing w:val="15"/>
          <w:sz w:val="24"/>
          <w:szCs w:val="24"/>
        </w:rPr>
        <w:t xml:space="preserve"> </w:t>
      </w:r>
      <w:r>
        <w:rPr>
          <w:spacing w:val="-10"/>
          <w:sz w:val="24"/>
          <w:szCs w:val="24"/>
        </w:rPr>
        <w:t>a technical foul for</w:t>
      </w:r>
      <w:r>
        <w:rPr>
          <w:spacing w:val="14"/>
          <w:sz w:val="24"/>
          <w:szCs w:val="24"/>
        </w:rPr>
        <w:t xml:space="preserve"> </w:t>
      </w:r>
      <w:r>
        <w:rPr>
          <w:spacing w:val="-10"/>
          <w:sz w:val="24"/>
          <w:szCs w:val="24"/>
        </w:rPr>
        <w:t>delaying</w:t>
      </w:r>
      <w:r>
        <w:rPr>
          <w:sz w:val="24"/>
          <w:szCs w:val="24"/>
        </w:rPr>
        <w:t xml:space="preserve"> </w:t>
      </w:r>
      <w:r>
        <w:rPr>
          <w:spacing w:val="-12"/>
          <w:sz w:val="24"/>
          <w:szCs w:val="24"/>
        </w:rPr>
        <w:t>the game may be charged against the head</w:t>
      </w:r>
      <w:r>
        <w:rPr>
          <w:spacing w:val="5"/>
          <w:sz w:val="24"/>
          <w:szCs w:val="24"/>
        </w:rPr>
        <w:t xml:space="preserve"> </w:t>
      </w:r>
      <w:r>
        <w:rPr>
          <w:spacing w:val="-12"/>
          <w:sz w:val="24"/>
          <w:szCs w:val="24"/>
        </w:rPr>
        <w:t>coach,</w:t>
      </w:r>
      <w:r>
        <w:rPr>
          <w:spacing w:val="2"/>
          <w:sz w:val="24"/>
          <w:szCs w:val="24"/>
        </w:rPr>
        <w:t xml:space="preserve"> </w:t>
      </w:r>
      <w:r>
        <w:rPr>
          <w:spacing w:val="-12"/>
          <w:sz w:val="24"/>
          <w:szCs w:val="24"/>
        </w:rPr>
        <w:t>entered</w:t>
      </w:r>
      <w:r>
        <w:rPr>
          <w:spacing w:val="3"/>
          <w:sz w:val="24"/>
          <w:szCs w:val="24"/>
        </w:rPr>
        <w:t xml:space="preserve"> </w:t>
      </w:r>
      <w:r>
        <w:rPr>
          <w:spacing w:val="-12"/>
          <w:sz w:val="24"/>
          <w:szCs w:val="24"/>
        </w:rPr>
        <w:t>as</w:t>
      </w:r>
      <w:r>
        <w:rPr>
          <w:spacing w:val="2"/>
          <w:sz w:val="24"/>
          <w:szCs w:val="24"/>
        </w:rPr>
        <w:t xml:space="preserve"> </w:t>
      </w:r>
      <w:r>
        <w:rPr>
          <w:spacing w:val="-12"/>
          <w:sz w:val="24"/>
          <w:szCs w:val="24"/>
        </w:rPr>
        <w:t>a</w:t>
      </w:r>
      <w:r>
        <w:rPr>
          <w:spacing w:val="9"/>
          <w:sz w:val="24"/>
          <w:szCs w:val="24"/>
        </w:rPr>
        <w:t xml:space="preserve"> </w:t>
      </w:r>
      <w:r>
        <w:rPr>
          <w:spacing w:val="-12"/>
          <w:sz w:val="24"/>
          <w:szCs w:val="24"/>
        </w:rPr>
        <w:t>'B'.</w:t>
      </w:r>
    </w:p>
    <w:p w14:paraId="7BBBDAA2">
      <w:pPr>
        <w:spacing w:line="252" w:lineRule="auto"/>
        <w:rPr>
          <w:sz w:val="24"/>
          <w:szCs w:val="24"/>
        </w:rPr>
        <w:sectPr>
          <w:headerReference r:id="rId99" w:type="default"/>
          <w:footerReference r:id="rId100" w:type="default"/>
          <w:pgSz w:w="11900" w:h="16840"/>
          <w:pgMar w:top="1137" w:right="1412" w:bottom="652" w:left="1418" w:header="567" w:footer="402" w:gutter="0"/>
          <w:cols w:space="720" w:num="1"/>
        </w:sectPr>
      </w:pPr>
    </w:p>
    <w:p w14:paraId="7BA2EB27">
      <w:pPr>
        <w:spacing w:before="167" w:line="570" w:lineRule="exact"/>
        <w:ind w:firstLine="7881"/>
      </w:pPr>
      <w:r>
        <w:rPr>
          <w:position w:val="-11"/>
        </w:rPr>
        <w:drawing>
          <wp:inline distT="0" distB="0" distL="0" distR="0">
            <wp:extent cx="743585" cy="36195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434"/>
                    <a:stretch>
                      <a:fillRect/>
                    </a:stretch>
                  </pic:blipFill>
                  <pic:spPr>
                    <a:xfrm>
                      <a:off x="0" y="0"/>
                      <a:ext cx="744219" cy="362327"/>
                    </a:xfrm>
                    <a:prstGeom prst="rect">
                      <a:avLst/>
                    </a:prstGeom>
                  </pic:spPr>
                </pic:pic>
              </a:graphicData>
            </a:graphic>
          </wp:inline>
        </w:drawing>
      </w:r>
    </w:p>
    <w:p w14:paraId="4285524D">
      <w:pPr>
        <w:spacing w:before="264" w:line="217" w:lineRule="auto"/>
        <w:rPr>
          <w:rFonts w:ascii="等线" w:hAnsi="等线" w:eastAsia="等线" w:cs="等线"/>
          <w:sz w:val="27"/>
          <w:szCs w:val="27"/>
        </w:rPr>
      </w:pPr>
      <w:bookmarkStart w:id="40" w:name="bookmark203"/>
      <w:bookmarkEnd w:id="40"/>
      <w:r>
        <w:rPr>
          <w:rFonts w:ascii="等线" w:hAnsi="等线" w:eastAsia="等线" w:cs="等线"/>
          <w:b/>
          <w:bCs/>
          <w:color w:val="FF0000"/>
          <w:spacing w:val="4"/>
          <w:sz w:val="27"/>
          <w:szCs w:val="27"/>
        </w:rPr>
        <w:t>第十九条 替换</w:t>
      </w:r>
    </w:p>
    <w:p w14:paraId="278EB6FF">
      <w:pPr>
        <w:spacing w:before="118" w:line="215" w:lineRule="auto"/>
        <w:ind w:left="28"/>
        <w:rPr>
          <w:rFonts w:ascii="等线" w:hAnsi="等线" w:eastAsia="等线" w:cs="等线"/>
          <w:sz w:val="23"/>
          <w:szCs w:val="23"/>
        </w:rPr>
      </w:pPr>
      <w:r>
        <w:rPr>
          <w:rFonts w:ascii="Calibri" w:hAnsi="Calibri" w:eastAsia="Calibri" w:cs="Calibri"/>
          <w:b/>
          <w:bCs/>
          <w:sz w:val="23"/>
          <w:szCs w:val="23"/>
        </w:rPr>
        <w:t xml:space="preserve">19.1            </w:t>
      </w:r>
      <w:r>
        <w:rPr>
          <w:rFonts w:ascii="等线" w:hAnsi="等线" w:eastAsia="等线" w:cs="等线"/>
          <w:b/>
          <w:bCs/>
          <w:sz w:val="23"/>
          <w:szCs w:val="23"/>
        </w:rPr>
        <w:t>定义</w:t>
      </w:r>
    </w:p>
    <w:p w14:paraId="4A4CDC6F">
      <w:pPr>
        <w:spacing w:before="197" w:line="344" w:lineRule="exact"/>
        <w:ind w:left="997"/>
        <w:rPr>
          <w:rFonts w:ascii="等线" w:hAnsi="等线" w:eastAsia="等线" w:cs="等线"/>
          <w:sz w:val="24"/>
          <w:szCs w:val="24"/>
        </w:rPr>
      </w:pPr>
      <w:r>
        <w:rPr>
          <w:rFonts w:ascii="等线" w:hAnsi="等线" w:eastAsia="等线" w:cs="等线"/>
          <w:spacing w:val="-1"/>
          <w:position w:val="3"/>
          <w:sz w:val="24"/>
          <w:szCs w:val="24"/>
        </w:rPr>
        <w:t>替换是指替补队员为成为队员而请求的中断比赛行为。</w:t>
      </w:r>
    </w:p>
    <w:p w14:paraId="362A69DC">
      <w:pPr>
        <w:spacing w:before="247" w:line="212" w:lineRule="auto"/>
        <w:ind w:left="28"/>
        <w:rPr>
          <w:rFonts w:ascii="等线" w:hAnsi="等线" w:eastAsia="等线" w:cs="等线"/>
          <w:sz w:val="23"/>
          <w:szCs w:val="23"/>
        </w:rPr>
      </w:pPr>
      <w:r>
        <w:rPr>
          <w:rFonts w:ascii="Calibri" w:hAnsi="Calibri" w:eastAsia="Calibri" w:cs="Calibri"/>
          <w:b/>
          <w:bCs/>
          <w:sz w:val="23"/>
          <w:szCs w:val="23"/>
        </w:rPr>
        <w:t xml:space="preserve">19.2            </w:t>
      </w:r>
      <w:r>
        <w:rPr>
          <w:rFonts w:ascii="等线" w:hAnsi="等线" w:eastAsia="等线" w:cs="等线"/>
          <w:b/>
          <w:bCs/>
          <w:sz w:val="23"/>
          <w:szCs w:val="23"/>
        </w:rPr>
        <w:t>规则</w:t>
      </w:r>
    </w:p>
    <w:p w14:paraId="43F42601">
      <w:pPr>
        <w:spacing w:before="70" w:line="338" w:lineRule="exact"/>
        <w:ind w:left="32"/>
        <w:rPr>
          <w:rFonts w:ascii="等线" w:hAnsi="等线" w:eastAsia="等线" w:cs="等线"/>
          <w:sz w:val="23"/>
          <w:szCs w:val="23"/>
        </w:rPr>
      </w:pPr>
      <w:r>
        <w:rPr>
          <w:rFonts w:ascii="Calibri" w:hAnsi="Calibri" w:eastAsia="Calibri" w:cs="Calibri"/>
          <w:spacing w:val="5"/>
          <w:position w:val="3"/>
          <w:sz w:val="23"/>
          <w:szCs w:val="23"/>
        </w:rPr>
        <w:t>19.2.1</w:t>
      </w:r>
      <w:r>
        <w:rPr>
          <w:rFonts w:ascii="Calibri" w:hAnsi="Calibri" w:eastAsia="Calibri" w:cs="Calibri"/>
          <w:spacing w:val="1"/>
          <w:position w:val="3"/>
          <w:sz w:val="23"/>
          <w:szCs w:val="23"/>
        </w:rPr>
        <w:t xml:space="preserve">         </w:t>
      </w:r>
      <w:r>
        <w:rPr>
          <w:rFonts w:ascii="等线" w:hAnsi="等线" w:eastAsia="等线" w:cs="等线"/>
          <w:spacing w:val="5"/>
          <w:position w:val="3"/>
          <w:sz w:val="23"/>
          <w:szCs w:val="23"/>
        </w:rPr>
        <w:t>球队可在替换机会期间替换一</w:t>
      </w:r>
      <w:r>
        <w:rPr>
          <w:rFonts w:ascii="等线" w:hAnsi="等线" w:eastAsia="等线" w:cs="等线"/>
          <w:spacing w:val="4"/>
          <w:position w:val="3"/>
          <w:sz w:val="23"/>
          <w:szCs w:val="23"/>
        </w:rPr>
        <w:t>名或多名队员。</w:t>
      </w:r>
    </w:p>
    <w:p w14:paraId="7E0EF1A7">
      <w:pPr>
        <w:spacing w:before="9" w:line="325" w:lineRule="exact"/>
        <w:ind w:left="32"/>
        <w:rPr>
          <w:rFonts w:ascii="等线" w:hAnsi="等线" w:eastAsia="等线" w:cs="等线"/>
          <w:sz w:val="23"/>
          <w:szCs w:val="23"/>
        </w:rPr>
      </w:pPr>
      <w:r>
        <w:rPr>
          <w:rFonts w:ascii="Calibri" w:hAnsi="Calibri" w:eastAsia="Calibri" w:cs="Calibri"/>
          <w:spacing w:val="3"/>
          <w:position w:val="2"/>
          <w:sz w:val="23"/>
          <w:szCs w:val="23"/>
        </w:rPr>
        <w:t xml:space="preserve">19.2.2         </w:t>
      </w:r>
      <w:r>
        <w:rPr>
          <w:rFonts w:ascii="等线" w:hAnsi="等线" w:eastAsia="等线" w:cs="等线"/>
          <w:spacing w:val="3"/>
          <w:position w:val="2"/>
          <w:sz w:val="23"/>
          <w:szCs w:val="23"/>
        </w:rPr>
        <w:t>替换机会在以下情况下产生：</w:t>
      </w:r>
    </w:p>
    <w:p w14:paraId="09A021DC">
      <w:pPr>
        <w:pStyle w:val="2"/>
        <w:spacing w:before="3" w:line="278" w:lineRule="auto"/>
        <w:ind w:left="1433" w:hanging="438"/>
        <w:rPr>
          <w:rFonts w:ascii="等线" w:hAnsi="等线" w:eastAsia="等线" w:cs="等线"/>
          <w:sz w:val="23"/>
          <w:szCs w:val="23"/>
        </w:rPr>
      </w:pPr>
      <w:r>
        <w:rPr>
          <w:spacing w:val="7"/>
          <w:sz w:val="23"/>
          <w:szCs w:val="23"/>
        </w:rPr>
        <w:t xml:space="preserve">•     </w:t>
      </w:r>
      <w:r>
        <w:rPr>
          <w:rFonts w:ascii="等线" w:hAnsi="等线" w:eastAsia="等线" w:cs="等线"/>
          <w:spacing w:val="7"/>
          <w:sz w:val="23"/>
          <w:szCs w:val="23"/>
        </w:rPr>
        <w:t>对于双方球队而言，球变为死球，</w:t>
      </w:r>
      <w:r>
        <w:rPr>
          <w:rFonts w:ascii="等线" w:hAnsi="等线" w:eastAsia="等线" w:cs="等线"/>
          <w:spacing w:val="-26"/>
          <w:sz w:val="23"/>
          <w:szCs w:val="23"/>
        </w:rPr>
        <w:t xml:space="preserve"/>
      </w:r>
      <w:r>
        <w:rPr>
          <w:rFonts w:ascii="等线" w:hAnsi="等线" w:eastAsia="等线" w:cs="等线"/>
          <w:spacing w:val="7"/>
          <w:sz w:val="23"/>
          <w:szCs w:val="23"/>
        </w:rPr>
        <w:t>比赛计时钟停止运行，且主裁判已与</w:t>
      </w:r>
      <w:r>
        <w:rPr>
          <w:rFonts w:ascii="等线" w:hAnsi="等线" w:eastAsia="等线" w:cs="等线"/>
          <w:spacing w:val="5"/>
          <w:sz w:val="23"/>
          <w:szCs w:val="23"/>
        </w:rPr>
        <w:t>记录台结束沟通。</w:t>
      </w:r>
    </w:p>
    <w:p w14:paraId="7851868E">
      <w:pPr>
        <w:pStyle w:val="2"/>
        <w:spacing w:line="324" w:lineRule="exact"/>
        <w:ind w:left="995"/>
        <w:rPr>
          <w:rFonts w:ascii="等线" w:hAnsi="等线" w:eastAsia="等线" w:cs="等线"/>
          <w:sz w:val="23"/>
          <w:szCs w:val="23"/>
        </w:rPr>
      </w:pPr>
      <w:r>
        <w:rPr>
          <w:spacing w:val="6"/>
          <w:position w:val="2"/>
          <w:sz w:val="23"/>
          <w:szCs w:val="23"/>
        </w:rPr>
        <w:t xml:space="preserve">•     </w:t>
      </w:r>
      <w:r>
        <w:rPr>
          <w:rFonts w:ascii="等线" w:hAnsi="等线" w:eastAsia="等线" w:cs="等线"/>
          <w:spacing w:val="6"/>
          <w:position w:val="2"/>
          <w:sz w:val="23"/>
          <w:szCs w:val="23"/>
        </w:rPr>
        <w:t>对于双方球队而言，在成功完成最后一次罚球后，球权即转为死球。</w:t>
      </w:r>
    </w:p>
    <w:p w14:paraId="27E2288E">
      <w:pPr>
        <w:pStyle w:val="2"/>
        <w:spacing w:before="1" w:line="279" w:lineRule="auto"/>
        <w:ind w:left="1435" w:hanging="440"/>
        <w:rPr>
          <w:rFonts w:ascii="等线" w:hAnsi="等线" w:eastAsia="等线" w:cs="等线"/>
          <w:sz w:val="23"/>
          <w:szCs w:val="23"/>
        </w:rPr>
      </w:pPr>
      <w:r>
        <w:rPr>
          <w:spacing w:val="17"/>
          <w:sz w:val="23"/>
          <w:szCs w:val="23"/>
        </w:rPr>
        <w:t>•</w:t>
      </w:r>
      <w:r>
        <w:rPr>
          <w:spacing w:val="4"/>
          <w:sz w:val="23"/>
          <w:szCs w:val="23"/>
        </w:rPr>
        <w:t xml:space="preserve">     </w:t>
      </w:r>
      <w:r>
        <w:rPr>
          <w:rFonts w:ascii="等线" w:hAnsi="等线" w:eastAsia="等线" w:cs="等线"/>
          <w:spacing w:val="17"/>
          <w:sz w:val="23"/>
          <w:szCs w:val="23"/>
        </w:rPr>
        <w:t>对于非得分方球队，当比赛计时钟在第四节及每</w:t>
      </w:r>
      <w:r>
        <w:rPr>
          <w:rFonts w:ascii="等线" w:hAnsi="等线" w:eastAsia="等线" w:cs="等线"/>
          <w:spacing w:val="16"/>
          <w:sz w:val="23"/>
          <w:szCs w:val="23"/>
        </w:rPr>
        <w:t>场决胜期中显示时间</w:t>
      </w:r>
      <w:r>
        <w:rPr>
          <w:spacing w:val="16"/>
          <w:sz w:val="23"/>
          <w:szCs w:val="23"/>
        </w:rPr>
        <w:t>≤</w:t>
      </w:r>
      <w:r>
        <w:rPr>
          <w:spacing w:val="3"/>
          <w:sz w:val="23"/>
          <w:szCs w:val="23"/>
        </w:rPr>
        <w:t xml:space="preserve"> </w:t>
      </w:r>
      <w:r>
        <w:rPr>
          <w:rFonts w:ascii="Calibri" w:hAnsi="Calibri" w:eastAsia="Calibri" w:cs="Calibri"/>
          <w:spacing w:val="1"/>
          <w:sz w:val="23"/>
          <w:szCs w:val="23"/>
        </w:rPr>
        <w:t>2:00</w:t>
      </w:r>
      <w:r>
        <w:rPr>
          <w:rFonts w:ascii="等线" w:hAnsi="等线" w:eastAsia="等线" w:cs="等线"/>
          <w:spacing w:val="1"/>
          <w:sz w:val="23"/>
          <w:szCs w:val="23"/>
        </w:rPr>
        <w:t>时，</w:t>
      </w:r>
      <w:r>
        <w:rPr>
          <w:rFonts w:ascii="等线" w:hAnsi="等线" w:eastAsia="等线" w:cs="等线"/>
          <w:spacing w:val="-29"/>
          <w:sz w:val="23"/>
          <w:szCs w:val="23"/>
        </w:rPr>
        <w:t xml:space="preserve"/>
      </w:r>
      <w:r>
        <w:rPr>
          <w:rFonts w:ascii="等线" w:hAnsi="等线" w:eastAsia="等线" w:cs="等线"/>
          <w:spacing w:val="1"/>
          <w:sz w:val="23"/>
          <w:szCs w:val="23"/>
        </w:rPr>
        <w:t>即判定进球。</w:t>
      </w:r>
    </w:p>
    <w:p w14:paraId="7346BB14">
      <w:pPr>
        <w:spacing w:before="42" w:line="339" w:lineRule="exact"/>
        <w:ind w:left="32"/>
        <w:rPr>
          <w:rFonts w:ascii="等线" w:hAnsi="等线" w:eastAsia="等线" w:cs="等线"/>
          <w:sz w:val="23"/>
          <w:szCs w:val="23"/>
        </w:rPr>
      </w:pPr>
      <w:r>
        <w:rPr>
          <w:rFonts w:ascii="Calibri" w:hAnsi="Calibri" w:eastAsia="Calibri" w:cs="Calibri"/>
          <w:spacing w:val="4"/>
          <w:position w:val="3"/>
          <w:sz w:val="23"/>
          <w:szCs w:val="23"/>
        </w:rPr>
        <w:t xml:space="preserve">19.2.3         </w:t>
      </w:r>
      <w:r>
        <w:rPr>
          <w:rFonts w:ascii="等线" w:hAnsi="等线" w:eastAsia="等线" w:cs="等线"/>
          <w:spacing w:val="4"/>
          <w:position w:val="3"/>
          <w:sz w:val="23"/>
          <w:szCs w:val="23"/>
        </w:rPr>
        <w:t>替换机会在球由队员用于掷球或首次罚球时结</w:t>
      </w:r>
      <w:r>
        <w:rPr>
          <w:rFonts w:ascii="等线" w:hAnsi="等线" w:eastAsia="等线" w:cs="等线"/>
          <w:spacing w:val="3"/>
          <w:position w:val="3"/>
          <w:sz w:val="23"/>
          <w:szCs w:val="23"/>
        </w:rPr>
        <w:t>束。</w:t>
      </w:r>
    </w:p>
    <w:p w14:paraId="0A12F1F5">
      <w:pPr>
        <w:spacing w:before="67" w:line="278" w:lineRule="auto"/>
        <w:ind w:left="1009" w:hanging="977"/>
        <w:rPr>
          <w:rFonts w:ascii="等线" w:hAnsi="等线" w:eastAsia="等线" w:cs="等线"/>
          <w:sz w:val="23"/>
          <w:szCs w:val="23"/>
        </w:rPr>
      </w:pPr>
      <w:r>
        <w:rPr>
          <w:rFonts w:ascii="Calibri" w:hAnsi="Calibri" w:eastAsia="Calibri" w:cs="Calibri"/>
          <w:spacing w:val="8"/>
          <w:sz w:val="23"/>
          <w:szCs w:val="23"/>
        </w:rPr>
        <w:t xml:space="preserve">19.2.4         </w:t>
      </w:r>
      <w:r>
        <w:rPr>
          <w:rFonts w:ascii="等线" w:hAnsi="等线" w:eastAsia="等线" w:cs="等线"/>
          <w:spacing w:val="8"/>
          <w:sz w:val="23"/>
          <w:szCs w:val="23"/>
        </w:rPr>
        <w:t>已成为替补队员的队员与</w:t>
      </w:r>
      <w:r>
        <w:rPr>
          <w:rFonts w:ascii="等线" w:hAnsi="等线" w:eastAsia="等线" w:cs="等线"/>
          <w:spacing w:val="7"/>
          <w:sz w:val="23"/>
          <w:szCs w:val="23"/>
        </w:rPr>
        <w:t>已成为正式队员的替补队员，</w:t>
      </w:r>
      <w:r>
        <w:rPr>
          <w:rFonts w:ascii="等线" w:hAnsi="等线" w:eastAsia="等线" w:cs="等线"/>
          <w:spacing w:val="-38"/>
          <w:sz w:val="23"/>
          <w:szCs w:val="23"/>
        </w:rPr>
        <w:t xml:space="preserve"/>
      </w:r>
      <w:r>
        <w:rPr>
          <w:rFonts w:ascii="等线" w:hAnsi="等线" w:eastAsia="等线" w:cs="等线"/>
          <w:spacing w:val="7"/>
          <w:sz w:val="23"/>
          <w:szCs w:val="23"/>
        </w:rPr>
        <w:t>在比赛计时钟运行时</w:t>
      </w:r>
      <w:r>
        <w:rPr>
          <w:rFonts w:ascii="等线" w:hAnsi="等线" w:eastAsia="等线" w:cs="等线"/>
          <w:spacing w:val="6"/>
          <w:sz w:val="23"/>
          <w:szCs w:val="23"/>
        </w:rPr>
        <w:t>段结束后，</w:t>
      </w:r>
      <w:r>
        <w:rPr>
          <w:rFonts w:ascii="等线" w:hAnsi="等线" w:eastAsia="等线" w:cs="等线"/>
          <w:spacing w:val="-35"/>
          <w:sz w:val="23"/>
          <w:szCs w:val="23"/>
        </w:rPr>
        <w:t xml:space="preserve"/>
      </w:r>
      <w:r>
        <w:rPr>
          <w:rFonts w:ascii="等线" w:hAnsi="等线" w:eastAsia="等线" w:cs="等线"/>
          <w:spacing w:val="6"/>
          <w:sz w:val="23"/>
          <w:szCs w:val="23"/>
        </w:rPr>
        <w:t>除非球再次进入死球状态，否则均不得重新</w:t>
      </w:r>
      <w:r>
        <w:rPr>
          <w:rFonts w:ascii="等线" w:hAnsi="等线" w:eastAsia="等线" w:cs="等线"/>
          <w:spacing w:val="5"/>
          <w:sz w:val="23"/>
          <w:szCs w:val="23"/>
        </w:rPr>
        <w:t>进入比赛或退出比赛。</w:t>
      </w:r>
    </w:p>
    <w:p w14:paraId="1601EE5F">
      <w:pPr>
        <w:pStyle w:val="2"/>
        <w:spacing w:before="21" w:line="215" w:lineRule="auto"/>
        <w:ind w:left="995"/>
        <w:rPr>
          <w:rFonts w:ascii="等线" w:hAnsi="等线" w:eastAsia="等线" w:cs="等线"/>
          <w:sz w:val="23"/>
          <w:szCs w:val="23"/>
        </w:rPr>
      </w:pPr>
      <w:r>
        <w:rPr>
          <w:spacing w:val="6"/>
          <w:sz w:val="23"/>
          <w:szCs w:val="23"/>
        </w:rPr>
        <w:t>•</w:t>
      </w:r>
      <w:r>
        <w:rPr>
          <w:spacing w:val="3"/>
          <w:sz w:val="23"/>
          <w:szCs w:val="23"/>
        </w:rPr>
        <w:t xml:space="preserve">     </w:t>
      </w:r>
      <w:r>
        <w:rPr>
          <w:rFonts w:ascii="等线" w:hAnsi="等线" w:eastAsia="等线" w:cs="等线"/>
          <w:spacing w:val="6"/>
          <w:sz w:val="23"/>
          <w:szCs w:val="23"/>
        </w:rPr>
        <w:t>球队在场上队员人数减少至少于</w:t>
      </w:r>
      <w:r>
        <w:rPr>
          <w:rFonts w:ascii="Calibri" w:hAnsi="Calibri" w:eastAsia="Calibri" w:cs="Calibri"/>
          <w:spacing w:val="6"/>
          <w:sz w:val="23"/>
          <w:szCs w:val="23"/>
        </w:rPr>
        <w:t>5</w:t>
      </w:r>
      <w:r>
        <w:rPr>
          <w:rFonts w:ascii="等线" w:hAnsi="等线" w:eastAsia="等线" w:cs="等线"/>
          <w:spacing w:val="6"/>
          <w:sz w:val="23"/>
          <w:szCs w:val="23"/>
        </w:rPr>
        <w:t>人。</w:t>
      </w:r>
    </w:p>
    <w:p w14:paraId="56BC68B0">
      <w:pPr>
        <w:pStyle w:val="2"/>
        <w:spacing w:before="8" w:line="280" w:lineRule="auto"/>
        <w:ind w:left="1432" w:hanging="437"/>
        <w:rPr>
          <w:rFonts w:ascii="等线" w:hAnsi="等线" w:eastAsia="等线" w:cs="等线"/>
          <w:sz w:val="23"/>
          <w:szCs w:val="23"/>
        </w:rPr>
      </w:pPr>
      <w:r>
        <w:rPr>
          <w:spacing w:val="8"/>
          <w:sz w:val="23"/>
          <w:szCs w:val="23"/>
        </w:rPr>
        <w:t xml:space="preserve">•     </w:t>
      </w:r>
      <w:r>
        <w:rPr>
          <w:rFonts w:ascii="等线" w:hAnsi="等线" w:eastAsia="等线" w:cs="等线"/>
          <w:spacing w:val="8"/>
          <w:sz w:val="23"/>
          <w:szCs w:val="23"/>
        </w:rPr>
        <w:t>因纠正失误而有权获得罚球机会的队员，在依法替换后，应置于球队</w:t>
      </w:r>
      <w:r>
        <w:rPr>
          <w:rFonts w:ascii="等线" w:hAnsi="等线" w:eastAsia="等线" w:cs="等线"/>
          <w:spacing w:val="1"/>
          <w:sz w:val="23"/>
          <w:szCs w:val="23"/>
        </w:rPr>
        <w:t>席上。</w:t>
      </w:r>
    </w:p>
    <w:p w14:paraId="73CF1282">
      <w:pPr>
        <w:spacing w:before="43" w:line="277" w:lineRule="auto"/>
        <w:ind w:left="1003" w:hanging="971"/>
        <w:rPr>
          <w:rFonts w:ascii="等线" w:hAnsi="等线" w:eastAsia="等线" w:cs="等线"/>
          <w:sz w:val="23"/>
          <w:szCs w:val="23"/>
        </w:rPr>
      </w:pPr>
      <w:r>
        <w:rPr>
          <w:rFonts w:ascii="Calibri" w:hAnsi="Calibri" w:eastAsia="Calibri" w:cs="Calibri"/>
          <w:spacing w:val="8"/>
          <w:sz w:val="23"/>
          <w:szCs w:val="23"/>
        </w:rPr>
        <w:t xml:space="preserve">19.2.5         </w:t>
      </w:r>
      <w:r>
        <w:rPr>
          <w:rFonts w:ascii="等线" w:hAnsi="等线" w:eastAsia="等线" w:cs="等线"/>
          <w:spacing w:val="8"/>
          <w:sz w:val="23"/>
          <w:szCs w:val="23"/>
        </w:rPr>
        <w:t>当比赛计</w:t>
      </w:r>
      <w:r>
        <w:rPr>
          <w:rFonts w:ascii="等线" w:hAnsi="等线" w:eastAsia="等线" w:cs="等线"/>
          <w:spacing w:val="7"/>
          <w:sz w:val="23"/>
          <w:szCs w:val="23"/>
        </w:rPr>
        <w:t>时钟在第四节比赛时间显示为</w:t>
      </w:r>
      <w:r>
        <w:rPr>
          <w:rFonts w:ascii="Calibri" w:hAnsi="Calibri" w:eastAsia="Calibri" w:cs="Calibri"/>
          <w:spacing w:val="7"/>
          <w:sz w:val="23"/>
          <w:szCs w:val="23"/>
        </w:rPr>
        <w:t>2:00</w:t>
      </w:r>
      <w:r>
        <w:rPr>
          <w:rFonts w:ascii="等线" w:hAnsi="等线" w:eastAsia="等线" w:cs="等线"/>
          <w:spacing w:val="7"/>
          <w:sz w:val="23"/>
          <w:szCs w:val="23"/>
        </w:rPr>
        <w:t>或更少时，</w:t>
      </w:r>
      <w:r>
        <w:rPr>
          <w:rFonts w:ascii="等线" w:hAnsi="等线" w:eastAsia="等线" w:cs="等线"/>
          <w:spacing w:val="-10"/>
          <w:sz w:val="23"/>
          <w:szCs w:val="23"/>
        </w:rPr>
        <w:t xml:space="preserve"/>
      </w:r>
      <w:r>
        <w:rPr>
          <w:rFonts w:ascii="等线" w:hAnsi="等线" w:eastAsia="等线" w:cs="等线"/>
          <w:spacing w:val="7"/>
          <w:sz w:val="23"/>
          <w:szCs w:val="23"/>
        </w:rPr>
        <w:t>以及每场决胜期中，</w:t>
      </w:r>
      <w:r>
        <w:rPr>
          <w:rFonts w:ascii="等线" w:hAnsi="等线" w:eastAsia="等线" w:cs="等线"/>
          <w:spacing w:val="6"/>
          <w:sz w:val="23"/>
          <w:szCs w:val="23"/>
        </w:rPr>
        <w:t>若进球后比赛计时钟已停止，则不得允许得分方进行替换，</w:t>
      </w:r>
      <w:r>
        <w:rPr>
          <w:rFonts w:ascii="等线" w:hAnsi="等线" w:eastAsia="等线" w:cs="等线"/>
          <w:spacing w:val="-31"/>
          <w:sz w:val="23"/>
          <w:szCs w:val="23"/>
        </w:rPr>
        <w:t xml:space="preserve"/>
      </w:r>
      <w:r>
        <w:rPr>
          <w:rFonts w:ascii="等线" w:hAnsi="等线" w:eastAsia="等线" w:cs="等线"/>
          <w:spacing w:val="6"/>
          <w:sz w:val="23"/>
          <w:szCs w:val="23"/>
        </w:rPr>
        <w:t>除非主裁判已中</w:t>
      </w:r>
      <w:r>
        <w:rPr>
          <w:rFonts w:ascii="等线" w:hAnsi="等线" w:eastAsia="等线" w:cs="等线"/>
          <w:spacing w:val="2"/>
          <w:sz w:val="23"/>
          <w:szCs w:val="23"/>
        </w:rPr>
        <w:t>断比赛。</w:t>
      </w:r>
    </w:p>
    <w:p w14:paraId="1A687473">
      <w:pPr>
        <w:spacing w:line="287" w:lineRule="auto"/>
        <w:ind w:left="1014" w:hanging="982"/>
        <w:rPr>
          <w:rFonts w:ascii="等线" w:hAnsi="等线" w:eastAsia="等线" w:cs="等线"/>
          <w:sz w:val="23"/>
          <w:szCs w:val="23"/>
        </w:rPr>
      </w:pPr>
      <w:r>
        <w:rPr>
          <w:rFonts w:ascii="Calibri" w:hAnsi="Calibri" w:eastAsia="Calibri" w:cs="Calibri"/>
          <w:spacing w:val="7"/>
          <w:sz w:val="23"/>
          <w:szCs w:val="23"/>
        </w:rPr>
        <w:t xml:space="preserve">19.2.6         </w:t>
      </w:r>
      <w:r>
        <w:rPr>
          <w:rFonts w:ascii="等线" w:hAnsi="等线" w:eastAsia="等线" w:cs="等线"/>
          <w:spacing w:val="7"/>
          <w:sz w:val="23"/>
          <w:szCs w:val="23"/>
        </w:rPr>
        <w:t>若队员接受任何治疗或协助，</w:t>
      </w:r>
      <w:r>
        <w:rPr>
          <w:rFonts w:ascii="等线" w:hAnsi="等线" w:eastAsia="等线" w:cs="等线"/>
          <w:spacing w:val="-36"/>
          <w:sz w:val="23"/>
          <w:szCs w:val="23"/>
        </w:rPr>
        <w:t xml:space="preserve"/>
      </w:r>
      <w:r>
        <w:rPr>
          <w:rFonts w:ascii="等线" w:hAnsi="等线" w:eastAsia="等线" w:cs="等线"/>
          <w:spacing w:val="7"/>
          <w:sz w:val="23"/>
          <w:szCs w:val="23"/>
        </w:rPr>
        <w:t>则该队员必须被</w:t>
      </w:r>
      <w:r>
        <w:rPr>
          <w:rFonts w:ascii="等线" w:hAnsi="等线" w:eastAsia="等线" w:cs="等线"/>
          <w:spacing w:val="6"/>
          <w:sz w:val="23"/>
          <w:szCs w:val="23"/>
        </w:rPr>
        <w:t>替换下场，</w:t>
      </w:r>
      <w:r>
        <w:rPr>
          <w:rFonts w:ascii="等线" w:hAnsi="等线" w:eastAsia="等线" w:cs="等线"/>
          <w:spacing w:val="-26"/>
          <w:sz w:val="23"/>
          <w:szCs w:val="23"/>
        </w:rPr>
        <w:t xml:space="preserve"/>
      </w:r>
      <w:r>
        <w:rPr>
          <w:rFonts w:ascii="等线" w:hAnsi="等线" w:eastAsia="等线" w:cs="等线"/>
          <w:spacing w:val="6"/>
          <w:sz w:val="23"/>
          <w:szCs w:val="23"/>
        </w:rPr>
        <w:t>除非场上队员人数</w:t>
      </w:r>
      <w:r>
        <w:rPr>
          <w:rFonts w:ascii="等线" w:hAnsi="等线" w:eastAsia="等线" w:cs="等线"/>
          <w:spacing w:val="2"/>
          <w:sz w:val="23"/>
          <w:szCs w:val="23"/>
        </w:rPr>
        <w:t>少于</w:t>
      </w:r>
      <w:r>
        <w:rPr>
          <w:rFonts w:ascii="Calibri" w:hAnsi="Calibri" w:eastAsia="Calibri" w:cs="Calibri"/>
          <w:spacing w:val="2"/>
          <w:sz w:val="23"/>
          <w:szCs w:val="23"/>
        </w:rPr>
        <w:t>5</w:t>
      </w:r>
      <w:r>
        <w:rPr>
          <w:rFonts w:ascii="等线" w:hAnsi="等线" w:eastAsia="等线" w:cs="等线"/>
          <w:spacing w:val="2"/>
          <w:sz w:val="23"/>
          <w:szCs w:val="23"/>
        </w:rPr>
        <w:t>人。</w:t>
      </w:r>
    </w:p>
    <w:p w14:paraId="239C491B">
      <w:pPr>
        <w:spacing w:before="120" w:line="215" w:lineRule="auto"/>
        <w:ind w:left="28"/>
        <w:rPr>
          <w:rFonts w:ascii="等线" w:hAnsi="等线" w:eastAsia="等线" w:cs="等线"/>
          <w:sz w:val="23"/>
          <w:szCs w:val="23"/>
        </w:rPr>
      </w:pPr>
      <w:r>
        <w:rPr>
          <w:rFonts w:ascii="Calibri" w:hAnsi="Calibri" w:eastAsia="Calibri" w:cs="Calibri"/>
          <w:b/>
          <w:bCs/>
          <w:sz w:val="23"/>
          <w:szCs w:val="23"/>
        </w:rPr>
        <w:t xml:space="preserve">19.3            </w:t>
      </w:r>
      <w:r>
        <w:rPr>
          <w:rFonts w:ascii="等线" w:hAnsi="等线" w:eastAsia="等线" w:cs="等线"/>
          <w:b/>
          <w:bCs/>
          <w:sz w:val="23"/>
          <w:szCs w:val="23"/>
        </w:rPr>
        <w:t>程序</w:t>
      </w:r>
    </w:p>
    <w:p w14:paraId="06B99DD2">
      <w:pPr>
        <w:spacing w:before="139" w:line="293" w:lineRule="auto"/>
        <w:ind w:left="1006" w:hanging="974"/>
        <w:rPr>
          <w:rFonts w:ascii="等线" w:hAnsi="等线" w:eastAsia="等线" w:cs="等线"/>
          <w:sz w:val="24"/>
          <w:szCs w:val="24"/>
        </w:rPr>
      </w:pPr>
      <w:r>
        <w:rPr>
          <w:rFonts w:ascii="Calibri" w:hAnsi="Calibri" w:eastAsia="Calibri" w:cs="Calibri"/>
          <w:sz w:val="24"/>
          <w:szCs w:val="24"/>
        </w:rPr>
        <w:t xml:space="preserve">19.3.1         </w:t>
      </w:r>
      <w:r>
        <w:rPr>
          <w:rFonts w:ascii="等线" w:hAnsi="等线" w:eastAsia="等线" w:cs="等线"/>
          <w:sz w:val="24"/>
          <w:szCs w:val="24"/>
        </w:rPr>
        <w:t>只有替补队员才有权要求</w:t>
      </w:r>
      <w:r>
        <w:rPr>
          <w:rFonts w:ascii="等线" w:hAnsi="等线" w:eastAsia="等线" w:cs="等线"/>
          <w:spacing w:val="-1"/>
          <w:sz w:val="24"/>
          <w:szCs w:val="24"/>
        </w:rPr>
        <w:t>换人</w:t>
      </w:r>
      <w:r>
        <w:rPr>
          <w:rFonts w:ascii="等线" w:hAnsi="等线" w:eastAsia="等线" w:cs="等线"/>
          <w:spacing w:val="-34"/>
          <w:sz w:val="24"/>
          <w:szCs w:val="24"/>
        </w:rPr>
        <w:t xml:space="preserve"/>
      </w:r>
      <w:r>
        <w:rPr>
          <w:rFonts w:ascii="等线" w:hAnsi="等线" w:eastAsia="等线" w:cs="等线"/>
          <w:spacing w:val="-1"/>
          <w:sz w:val="24"/>
          <w:szCs w:val="24"/>
        </w:rPr>
        <w:t>。替补队员（不包括主教练或首席助理教练）</w:t>
      </w:r>
      <w:r>
        <w:rPr>
          <w:rFonts w:ascii="等线" w:hAnsi="等线" w:eastAsia="等线" w:cs="等线"/>
          <w:spacing w:val="3"/>
          <w:sz w:val="24"/>
          <w:szCs w:val="24"/>
        </w:rPr>
        <w:t>应前往记录台前，清晰地向裁判提出换人请求，</w:t>
      </w:r>
      <w:r>
        <w:rPr>
          <w:rFonts w:ascii="等线" w:hAnsi="等线" w:eastAsia="等线" w:cs="等线"/>
          <w:spacing w:val="-28"/>
          <w:sz w:val="24"/>
          <w:szCs w:val="24"/>
        </w:rPr>
        <w:t xml:space="preserve"/>
      </w:r>
      <w:r>
        <w:rPr>
          <w:rFonts w:ascii="等线" w:hAnsi="等线" w:eastAsia="等线" w:cs="等线"/>
          <w:spacing w:val="3"/>
          <w:sz w:val="24"/>
          <w:szCs w:val="24"/>
        </w:rPr>
        <w:t>同时用双手做出</w:t>
      </w:r>
      <w:r>
        <w:rPr>
          <w:rFonts w:ascii="等线" w:hAnsi="等线" w:eastAsia="等线" w:cs="等线"/>
          <w:spacing w:val="2"/>
          <w:sz w:val="24"/>
          <w:szCs w:val="24"/>
        </w:rPr>
        <w:t>相应的约</w:t>
      </w:r>
      <w:r>
        <w:rPr>
          <w:rFonts w:ascii="等线" w:hAnsi="等线" w:eastAsia="等线" w:cs="等线"/>
          <w:spacing w:val="-1"/>
          <w:sz w:val="24"/>
          <w:szCs w:val="24"/>
        </w:rPr>
        <w:t>定手势，或坐在替换椅上，随时准备上场。</w:t>
      </w:r>
    </w:p>
    <w:p w14:paraId="7EFD7582">
      <w:pPr>
        <w:spacing w:before="43" w:line="343" w:lineRule="exact"/>
        <w:ind w:left="32"/>
        <w:rPr>
          <w:rFonts w:ascii="等线" w:hAnsi="等线" w:eastAsia="等线" w:cs="等线"/>
          <w:sz w:val="24"/>
          <w:szCs w:val="24"/>
        </w:rPr>
      </w:pPr>
      <w:r>
        <w:rPr>
          <w:rFonts w:ascii="Calibri" w:hAnsi="Calibri" w:eastAsia="Calibri" w:cs="Calibri"/>
          <w:position w:val="3"/>
          <w:sz w:val="24"/>
          <w:szCs w:val="24"/>
        </w:rPr>
        <w:t xml:space="preserve">19.3.2        </w:t>
      </w:r>
      <w:r>
        <w:rPr>
          <w:rFonts w:ascii="等线" w:hAnsi="等线" w:eastAsia="等线" w:cs="等线"/>
          <w:position w:val="3"/>
          <w:sz w:val="24"/>
          <w:szCs w:val="24"/>
        </w:rPr>
        <w:t>替换请求仅可在计时员发出相应请求信号之前被取消。</w:t>
      </w:r>
    </w:p>
    <w:p w14:paraId="20D6DAD9">
      <w:pPr>
        <w:spacing w:before="146" w:line="344" w:lineRule="exact"/>
        <w:ind w:left="32"/>
        <w:rPr>
          <w:rFonts w:ascii="等线" w:hAnsi="等线" w:eastAsia="等线" w:cs="等线"/>
          <w:sz w:val="24"/>
          <w:szCs w:val="24"/>
        </w:rPr>
      </w:pPr>
      <w:r>
        <w:rPr>
          <w:rFonts w:ascii="Calibri" w:hAnsi="Calibri" w:eastAsia="Calibri" w:cs="Calibri"/>
          <w:spacing w:val="-2"/>
          <w:position w:val="3"/>
          <w:sz w:val="24"/>
          <w:szCs w:val="24"/>
        </w:rPr>
        <w:t xml:space="preserve">19.3.3         </w:t>
      </w:r>
      <w:r>
        <w:rPr>
          <w:rFonts w:ascii="等线" w:hAnsi="等线" w:eastAsia="等线" w:cs="等线"/>
          <w:spacing w:val="-2"/>
          <w:position w:val="3"/>
          <w:sz w:val="24"/>
          <w:szCs w:val="24"/>
        </w:rPr>
        <w:t>当出现替换机会时，计时员应发出信号，</w:t>
      </w:r>
      <w:r>
        <w:rPr>
          <w:rFonts w:ascii="等线" w:hAnsi="等线" w:eastAsia="等线" w:cs="等线"/>
          <w:spacing w:val="-19"/>
          <w:position w:val="3"/>
          <w:sz w:val="24"/>
          <w:szCs w:val="24"/>
        </w:rPr>
        <w:t xml:space="preserve"/>
      </w:r>
      <w:r>
        <w:rPr>
          <w:rFonts w:ascii="等线" w:hAnsi="等线" w:eastAsia="等线" w:cs="等线"/>
          <w:spacing w:val="-2"/>
          <w:position w:val="3"/>
          <w:sz w:val="24"/>
          <w:szCs w:val="24"/>
        </w:rPr>
        <w:t>以通知主裁判已提出替换请求。</w:t>
      </w:r>
    </w:p>
    <w:p w14:paraId="352CB4D7">
      <w:pPr>
        <w:spacing w:before="146" w:line="298" w:lineRule="auto"/>
        <w:ind w:left="990" w:hanging="958"/>
        <w:rPr>
          <w:rFonts w:ascii="等线" w:hAnsi="等线" w:eastAsia="等线" w:cs="等线"/>
          <w:sz w:val="24"/>
          <w:szCs w:val="24"/>
        </w:rPr>
      </w:pPr>
      <w:r>
        <w:rPr>
          <w:rFonts w:ascii="Calibri" w:hAnsi="Calibri" w:eastAsia="Calibri" w:cs="Calibri"/>
          <w:spacing w:val="1"/>
          <w:sz w:val="24"/>
          <w:szCs w:val="24"/>
        </w:rPr>
        <w:t xml:space="preserve">19.3.4        </w:t>
      </w:r>
      <w:r>
        <w:rPr>
          <w:rFonts w:ascii="等线" w:hAnsi="等线" w:eastAsia="等线" w:cs="等线"/>
          <w:spacing w:val="1"/>
          <w:sz w:val="24"/>
          <w:szCs w:val="24"/>
        </w:rPr>
        <w:t>替补队员应始终留在边线外，直至主裁</w:t>
      </w:r>
      <w:r>
        <w:rPr>
          <w:rFonts w:ascii="等线" w:hAnsi="等线" w:eastAsia="等线" w:cs="等线"/>
          <w:sz w:val="24"/>
          <w:szCs w:val="24"/>
        </w:rPr>
        <w:t>判吹哨</w:t>
      </w:r>
      <w:r>
        <w:rPr>
          <w:rFonts w:ascii="等线" w:hAnsi="等线" w:eastAsia="等线" w:cs="等线"/>
          <w:spacing w:val="-32"/>
          <w:sz w:val="24"/>
          <w:szCs w:val="24"/>
        </w:rPr>
        <w:t xml:space="preserve"/>
      </w:r>
      <w:r>
        <w:rPr>
          <w:rFonts w:ascii="等线" w:hAnsi="等线" w:eastAsia="等线" w:cs="等线"/>
          <w:sz w:val="24"/>
          <w:szCs w:val="24"/>
        </w:rPr>
        <w:t>、发出替换信号并示意替补</w:t>
      </w:r>
      <w:r>
        <w:rPr>
          <w:rFonts w:ascii="等线" w:hAnsi="等线" w:eastAsia="等线" w:cs="等线"/>
          <w:spacing w:val="-1"/>
          <w:sz w:val="24"/>
          <w:szCs w:val="24"/>
        </w:rPr>
        <w:t>队员进入场地。</w:t>
      </w:r>
    </w:p>
    <w:p w14:paraId="63120594">
      <w:pPr>
        <w:spacing w:before="27" w:line="299" w:lineRule="auto"/>
        <w:ind w:left="1004" w:hanging="972"/>
        <w:rPr>
          <w:rFonts w:ascii="等线" w:hAnsi="等线" w:eastAsia="等线" w:cs="等线"/>
          <w:sz w:val="24"/>
          <w:szCs w:val="24"/>
        </w:rPr>
      </w:pPr>
      <w:r>
        <w:rPr>
          <w:rFonts w:ascii="Calibri" w:hAnsi="Calibri" w:eastAsia="Calibri" w:cs="Calibri"/>
          <w:spacing w:val="1"/>
          <w:sz w:val="24"/>
          <w:szCs w:val="24"/>
        </w:rPr>
        <w:t xml:space="preserve">19.3.5        </w:t>
      </w:r>
      <w:r>
        <w:rPr>
          <w:rFonts w:ascii="等线" w:hAnsi="等线" w:eastAsia="等线" w:cs="等线"/>
          <w:spacing w:val="1"/>
          <w:sz w:val="24"/>
          <w:szCs w:val="24"/>
        </w:rPr>
        <w:t>替补队员可直接前往球队席，既无需向计时员报告，也无需向主裁判</w:t>
      </w:r>
      <w:r>
        <w:rPr>
          <w:rFonts w:ascii="等线" w:hAnsi="等线" w:eastAsia="等线" w:cs="等线"/>
          <w:spacing w:val="-3"/>
          <w:sz w:val="24"/>
          <w:szCs w:val="24"/>
        </w:rPr>
        <w:t>报告。</w:t>
      </w:r>
    </w:p>
    <w:p w14:paraId="28803D77">
      <w:pPr>
        <w:spacing w:before="10" w:line="277" w:lineRule="auto"/>
        <w:ind w:left="1001" w:hanging="969"/>
        <w:rPr>
          <w:rFonts w:ascii="等线" w:hAnsi="等线" w:eastAsia="等线" w:cs="等线"/>
          <w:sz w:val="24"/>
          <w:szCs w:val="24"/>
        </w:rPr>
      </w:pPr>
      <w:r>
        <w:rPr>
          <w:rFonts w:ascii="Calibri" w:hAnsi="Calibri" w:eastAsia="Calibri" w:cs="Calibri"/>
          <w:spacing w:val="3"/>
          <w:sz w:val="24"/>
          <w:szCs w:val="24"/>
        </w:rPr>
        <w:t xml:space="preserve">19.3.6        </w:t>
      </w:r>
      <w:r>
        <w:rPr>
          <w:rFonts w:ascii="等线" w:hAnsi="等线" w:eastAsia="等线" w:cs="等线"/>
          <w:spacing w:val="3"/>
          <w:sz w:val="24"/>
          <w:szCs w:val="24"/>
        </w:rPr>
        <w:t>换人操作应尽可</w:t>
      </w:r>
      <w:r>
        <w:rPr>
          <w:rFonts w:ascii="等线" w:hAnsi="等线" w:eastAsia="等线" w:cs="等线"/>
          <w:spacing w:val="2"/>
          <w:sz w:val="24"/>
          <w:szCs w:val="24"/>
        </w:rPr>
        <w:t>能迅速完成</w:t>
      </w:r>
      <w:r>
        <w:rPr>
          <w:rFonts w:ascii="等线" w:hAnsi="等线" w:eastAsia="等线" w:cs="等线"/>
          <w:spacing w:val="-30"/>
          <w:sz w:val="24"/>
          <w:szCs w:val="24"/>
        </w:rPr>
        <w:t xml:space="preserve"/>
      </w:r>
      <w:r>
        <w:rPr>
          <w:rFonts w:ascii="等线" w:hAnsi="等线" w:eastAsia="等线" w:cs="等线"/>
          <w:spacing w:val="2"/>
          <w:sz w:val="24"/>
          <w:szCs w:val="24"/>
        </w:rPr>
        <w:t>。</w:t>
      </w:r>
      <w:r>
        <w:rPr>
          <w:rFonts w:ascii="等线" w:hAnsi="等线" w:eastAsia="等线" w:cs="等线"/>
          <w:spacing w:val="-33"/>
          <w:sz w:val="24"/>
          <w:szCs w:val="24"/>
        </w:rPr>
        <w:t xml:space="preserve"/>
      </w:r>
      <w:r>
        <w:rPr>
          <w:rFonts w:ascii="等线" w:hAnsi="等线" w:eastAsia="等线" w:cs="等线"/>
          <w:spacing w:val="2"/>
          <w:sz w:val="24"/>
          <w:szCs w:val="24"/>
        </w:rPr>
        <w:t>已犯</w:t>
      </w:r>
      <w:r>
        <w:rPr>
          <w:rFonts w:ascii="Calibri" w:hAnsi="Calibri" w:eastAsia="Calibri" w:cs="Calibri"/>
          <w:spacing w:val="2"/>
          <w:sz w:val="24"/>
          <w:szCs w:val="24"/>
        </w:rPr>
        <w:t>5</w:t>
      </w:r>
      <w:r>
        <w:rPr>
          <w:rFonts w:ascii="等线" w:hAnsi="等线" w:eastAsia="等线" w:cs="等线"/>
          <w:spacing w:val="2"/>
          <w:sz w:val="24"/>
          <w:szCs w:val="24"/>
        </w:rPr>
        <w:t>次犯规或被取消资格的队员必须立即换下（耗时不超过</w:t>
      </w:r>
      <w:r>
        <w:rPr>
          <w:rFonts w:ascii="Calibri" w:hAnsi="Calibri" w:eastAsia="Calibri" w:cs="Calibri"/>
          <w:spacing w:val="2"/>
          <w:sz w:val="24"/>
          <w:szCs w:val="24"/>
        </w:rPr>
        <w:t>30</w:t>
      </w:r>
      <w:r>
        <w:rPr>
          <w:rFonts w:ascii="等线" w:hAnsi="等线" w:eastAsia="等线" w:cs="等线"/>
          <w:spacing w:val="2"/>
          <w:sz w:val="24"/>
          <w:szCs w:val="24"/>
        </w:rPr>
        <w:t>秒）</w:t>
      </w:r>
      <w:r>
        <w:rPr>
          <w:rFonts w:ascii="等线" w:hAnsi="等线" w:eastAsia="等线" w:cs="等线"/>
          <w:spacing w:val="-30"/>
          <w:sz w:val="24"/>
          <w:szCs w:val="24"/>
        </w:rPr>
        <w:t xml:space="preserve"/>
      </w:r>
      <w:r>
        <w:rPr>
          <w:rFonts w:ascii="等线" w:hAnsi="等线" w:eastAsia="等线" w:cs="等线"/>
          <w:spacing w:val="2"/>
          <w:sz w:val="24"/>
          <w:szCs w:val="24"/>
        </w:rPr>
        <w:t>。若比赛出现延误，可对涉事球队判罚暂停</w:t>
      </w:r>
      <w:r>
        <w:rPr>
          <w:rFonts w:ascii="等线" w:hAnsi="等线" w:eastAsia="等线" w:cs="等线"/>
          <w:spacing w:val="-31"/>
          <w:sz w:val="24"/>
          <w:szCs w:val="24"/>
        </w:rPr>
        <w:t xml:space="preserve"/>
      </w:r>
      <w:r>
        <w:rPr>
          <w:rFonts w:ascii="等线" w:hAnsi="等线" w:eastAsia="等线" w:cs="等线"/>
          <w:spacing w:val="1"/>
          <w:sz w:val="24"/>
          <w:szCs w:val="24"/>
        </w:rPr>
        <w:t>。若该球</w:t>
      </w:r>
      <w:r>
        <w:rPr>
          <w:rFonts w:ascii="等线" w:hAnsi="等线" w:eastAsia="等线" w:cs="等线"/>
          <w:spacing w:val="11"/>
          <w:sz w:val="24"/>
          <w:szCs w:val="24"/>
        </w:rPr>
        <w:t>队已无可用暂停次数，</w:t>
      </w:r>
      <w:r>
        <w:rPr>
          <w:rFonts w:ascii="等线" w:hAnsi="等线" w:eastAsia="等线" w:cs="等线"/>
          <w:spacing w:val="-29"/>
          <w:sz w:val="24"/>
          <w:szCs w:val="24"/>
        </w:rPr>
        <w:t xml:space="preserve"/>
      </w:r>
      <w:r>
        <w:rPr>
          <w:rFonts w:ascii="等线" w:hAnsi="等线" w:eastAsia="等线" w:cs="等线"/>
          <w:spacing w:val="11"/>
          <w:sz w:val="24"/>
          <w:szCs w:val="24"/>
        </w:rPr>
        <w:t>则可对主教练判罚一次因</w:t>
      </w:r>
      <w:r>
        <w:rPr>
          <w:rFonts w:ascii="等线" w:hAnsi="等线" w:eastAsia="等线" w:cs="等线"/>
          <w:spacing w:val="10"/>
          <w:sz w:val="24"/>
          <w:szCs w:val="24"/>
        </w:rPr>
        <w:t>延误比赛而判处的技术犯</w:t>
      </w:r>
      <w:r>
        <w:rPr>
          <w:rFonts w:ascii="等线" w:hAnsi="等线" w:eastAsia="等线" w:cs="等线"/>
          <w:spacing w:val="-5"/>
          <w:sz w:val="24"/>
          <w:szCs w:val="24"/>
        </w:rPr>
        <w:t>规</w:t>
      </w:r>
      <w:r>
        <w:rPr>
          <w:rFonts w:ascii="等线" w:hAnsi="等线" w:eastAsia="等线" w:cs="等线"/>
          <w:spacing w:val="-30"/>
          <w:sz w:val="24"/>
          <w:szCs w:val="24"/>
        </w:rPr>
        <w:t xml:space="preserve"/>
      </w:r>
      <w:r>
        <w:rPr>
          <w:rFonts w:ascii="等线" w:hAnsi="等线" w:eastAsia="等线" w:cs="等线"/>
          <w:spacing w:val="-5"/>
          <w:sz w:val="24"/>
          <w:szCs w:val="24"/>
        </w:rPr>
        <w:t>，记作</w:t>
      </w:r>
      <w:r>
        <w:rPr>
          <w:rFonts w:ascii="微软雅黑" w:hAnsi="微软雅黑" w:eastAsia="微软雅黑" w:cs="微软雅黑"/>
          <w:spacing w:val="-5"/>
          <w:sz w:val="24"/>
          <w:szCs w:val="24"/>
        </w:rPr>
        <w:t>“</w:t>
      </w:r>
      <w:r>
        <w:rPr>
          <w:rFonts w:ascii="Calibri" w:hAnsi="Calibri" w:eastAsia="Calibri" w:cs="Calibri"/>
          <w:spacing w:val="-5"/>
          <w:sz w:val="24"/>
          <w:szCs w:val="24"/>
        </w:rPr>
        <w:t>B</w:t>
      </w:r>
      <w:r>
        <w:rPr>
          <w:rFonts w:ascii="微软雅黑" w:hAnsi="微软雅黑" w:eastAsia="微软雅黑" w:cs="微软雅黑"/>
          <w:spacing w:val="-5"/>
          <w:sz w:val="24"/>
          <w:szCs w:val="24"/>
        </w:rPr>
        <w:t>”</w:t>
      </w:r>
      <w:r>
        <w:rPr>
          <w:rFonts w:ascii="等线" w:hAnsi="等线" w:eastAsia="等线" w:cs="等线"/>
          <w:spacing w:val="-5"/>
          <w:sz w:val="24"/>
          <w:szCs w:val="24"/>
        </w:rPr>
        <w:t>罚。</w:t>
      </w:r>
    </w:p>
    <w:p w14:paraId="3C9CDA0A">
      <w:pPr>
        <w:spacing w:line="277" w:lineRule="auto"/>
        <w:rPr>
          <w:rFonts w:ascii="等线" w:hAnsi="等线" w:eastAsia="等线" w:cs="等线"/>
          <w:sz w:val="24"/>
          <w:szCs w:val="24"/>
        </w:rPr>
        <w:sectPr>
          <w:headerReference r:id="rId101" w:type="default"/>
          <w:footerReference r:id="rId102" w:type="default"/>
          <w:pgSz w:w="11900" w:h="16840"/>
          <w:pgMar w:top="400" w:right="1412" w:bottom="623" w:left="1426" w:header="0" w:footer="384" w:gutter="0"/>
          <w:cols w:space="720" w:num="1"/>
        </w:sectPr>
      </w:pPr>
    </w:p>
    <w:p w14:paraId="5A9A9A7E">
      <w:pPr>
        <w:pStyle w:val="2"/>
        <w:spacing w:before="282" w:line="255" w:lineRule="auto"/>
        <w:ind w:left="1141" w:right="149" w:hanging="970"/>
        <w:rPr>
          <w:sz w:val="24"/>
          <w:szCs w:val="24"/>
        </w:rPr>
      </w:pPr>
      <w:bookmarkStart w:id="41" w:name="bookmark204"/>
      <w:bookmarkEnd w:id="41"/>
      <w:r>
        <w:rPr>
          <w:spacing w:val="-11"/>
          <w:sz w:val="24"/>
          <w:szCs w:val="24"/>
        </w:rPr>
        <w:t>19.3.7        If a substitution is requested during a time-out or during an interval</w:t>
      </w:r>
      <w:r>
        <w:rPr>
          <w:spacing w:val="-3"/>
          <w:sz w:val="24"/>
          <w:szCs w:val="24"/>
        </w:rPr>
        <w:t xml:space="preserve"> </w:t>
      </w:r>
      <w:r>
        <w:rPr>
          <w:spacing w:val="-11"/>
          <w:sz w:val="24"/>
          <w:szCs w:val="24"/>
        </w:rPr>
        <w:t>o</w:t>
      </w:r>
      <w:r>
        <w:rPr>
          <w:spacing w:val="-12"/>
          <w:sz w:val="24"/>
          <w:szCs w:val="24"/>
        </w:rPr>
        <w:t>f</w:t>
      </w:r>
      <w:r>
        <w:rPr>
          <w:spacing w:val="2"/>
          <w:sz w:val="24"/>
          <w:szCs w:val="24"/>
        </w:rPr>
        <w:t xml:space="preserve"> </w:t>
      </w:r>
      <w:r>
        <w:rPr>
          <w:spacing w:val="-12"/>
          <w:sz w:val="24"/>
          <w:szCs w:val="24"/>
        </w:rPr>
        <w:t>play</w:t>
      </w:r>
      <w:r>
        <w:rPr>
          <w:spacing w:val="-3"/>
          <w:sz w:val="24"/>
          <w:szCs w:val="24"/>
        </w:rPr>
        <w:t xml:space="preserve"> </w:t>
      </w:r>
      <w:r>
        <w:rPr>
          <w:spacing w:val="-12"/>
          <w:sz w:val="24"/>
          <w:szCs w:val="24"/>
        </w:rPr>
        <w:t>other than</w:t>
      </w:r>
      <w:r>
        <w:rPr>
          <w:sz w:val="24"/>
          <w:szCs w:val="24"/>
        </w:rPr>
        <w:t xml:space="preserve"> </w:t>
      </w:r>
      <w:r>
        <w:rPr>
          <w:spacing w:val="-10"/>
          <w:sz w:val="24"/>
          <w:szCs w:val="24"/>
        </w:rPr>
        <w:t>the half-time interval,</w:t>
      </w:r>
      <w:r>
        <w:rPr>
          <w:spacing w:val="-26"/>
          <w:sz w:val="24"/>
          <w:szCs w:val="24"/>
        </w:rPr>
        <w:t xml:space="preserve"> </w:t>
      </w:r>
      <w:r>
        <w:rPr>
          <w:spacing w:val="-10"/>
          <w:sz w:val="24"/>
          <w:szCs w:val="24"/>
        </w:rPr>
        <w:t>the substitute must rep</w:t>
      </w:r>
      <w:r>
        <w:rPr>
          <w:spacing w:val="-11"/>
          <w:sz w:val="24"/>
          <w:szCs w:val="24"/>
        </w:rPr>
        <w:t>ort</w:t>
      </w:r>
      <w:r>
        <w:rPr>
          <w:spacing w:val="-26"/>
          <w:sz w:val="24"/>
          <w:szCs w:val="24"/>
        </w:rPr>
        <w:t xml:space="preserve"> </w:t>
      </w:r>
      <w:r>
        <w:rPr>
          <w:spacing w:val="-11"/>
          <w:sz w:val="24"/>
          <w:szCs w:val="24"/>
        </w:rPr>
        <w:t>to</w:t>
      </w:r>
      <w:r>
        <w:rPr>
          <w:spacing w:val="-26"/>
          <w:sz w:val="24"/>
          <w:szCs w:val="24"/>
        </w:rPr>
        <w:t xml:space="preserve"> </w:t>
      </w:r>
      <w:r>
        <w:rPr>
          <w:spacing w:val="-11"/>
          <w:sz w:val="24"/>
          <w:szCs w:val="24"/>
        </w:rPr>
        <w:t>the</w:t>
      </w:r>
      <w:r>
        <w:rPr>
          <w:spacing w:val="-26"/>
          <w:sz w:val="24"/>
          <w:szCs w:val="24"/>
        </w:rPr>
        <w:t xml:space="preserve"> </w:t>
      </w:r>
      <w:r>
        <w:rPr>
          <w:spacing w:val="-11"/>
          <w:sz w:val="24"/>
          <w:szCs w:val="24"/>
        </w:rPr>
        <w:t>timer before entering</w:t>
      </w:r>
      <w:r>
        <w:rPr>
          <w:spacing w:val="-26"/>
          <w:sz w:val="24"/>
          <w:szCs w:val="24"/>
        </w:rPr>
        <w:t xml:space="preserve"> </w:t>
      </w:r>
      <w:r>
        <w:rPr>
          <w:spacing w:val="-11"/>
          <w:sz w:val="24"/>
          <w:szCs w:val="24"/>
        </w:rPr>
        <w:t>the game.</w:t>
      </w:r>
    </w:p>
    <w:p w14:paraId="4BA75E98">
      <w:pPr>
        <w:pStyle w:val="2"/>
        <w:spacing w:before="110" w:line="297" w:lineRule="exact"/>
        <w:ind w:left="171"/>
        <w:rPr>
          <w:sz w:val="24"/>
          <w:szCs w:val="24"/>
        </w:rPr>
      </w:pPr>
      <w:r>
        <w:rPr>
          <w:spacing w:val="-10"/>
          <w:sz w:val="24"/>
          <w:szCs w:val="24"/>
        </w:rPr>
        <w:t>19.3.8        If the fr</w:t>
      </w:r>
      <w:r>
        <w:rPr>
          <w:spacing w:val="-11"/>
          <w:sz w:val="24"/>
          <w:szCs w:val="24"/>
        </w:rPr>
        <w:t>ee-throw shooter must be substituted because of</w:t>
      </w:r>
    </w:p>
    <w:p w14:paraId="7799CACD">
      <w:pPr>
        <w:pStyle w:val="2"/>
        <w:spacing w:before="9" w:line="298" w:lineRule="exact"/>
        <w:ind w:left="1154"/>
        <w:rPr>
          <w:sz w:val="24"/>
          <w:szCs w:val="24"/>
        </w:rPr>
      </w:pPr>
      <w:r>
        <w:rPr>
          <w:spacing w:val="-9"/>
          <w:position w:val="3"/>
          <w:sz w:val="24"/>
          <w:szCs w:val="24"/>
        </w:rPr>
        <w:t>•</w:t>
      </w:r>
      <w:r>
        <w:rPr>
          <w:spacing w:val="17"/>
          <w:w w:val="101"/>
          <w:position w:val="3"/>
          <w:sz w:val="24"/>
          <w:szCs w:val="24"/>
        </w:rPr>
        <w:t xml:space="preserve">    </w:t>
      </w:r>
      <w:r>
        <w:rPr>
          <w:spacing w:val="-9"/>
          <w:position w:val="3"/>
          <w:sz w:val="24"/>
          <w:szCs w:val="24"/>
        </w:rPr>
        <w:t>being injured, or</w:t>
      </w:r>
    </w:p>
    <w:p w14:paraId="0DB5DC74">
      <w:pPr>
        <w:pStyle w:val="2"/>
        <w:spacing w:before="9" w:line="298" w:lineRule="exact"/>
        <w:ind w:left="1154"/>
        <w:rPr>
          <w:sz w:val="24"/>
          <w:szCs w:val="24"/>
        </w:rPr>
      </w:pPr>
      <w:r>
        <w:rPr>
          <w:spacing w:val="-11"/>
          <w:position w:val="3"/>
          <w:sz w:val="24"/>
          <w:szCs w:val="24"/>
        </w:rPr>
        <w:t>•</w:t>
      </w:r>
      <w:r>
        <w:rPr>
          <w:spacing w:val="20"/>
          <w:position w:val="3"/>
          <w:sz w:val="24"/>
          <w:szCs w:val="24"/>
        </w:rPr>
        <w:t xml:space="preserve">    </w:t>
      </w:r>
      <w:r>
        <w:rPr>
          <w:spacing w:val="-11"/>
          <w:position w:val="3"/>
          <w:sz w:val="24"/>
          <w:szCs w:val="24"/>
        </w:rPr>
        <w:t>having committed 5 fouls, or</w:t>
      </w:r>
    </w:p>
    <w:p w14:paraId="12CE4D12">
      <w:pPr>
        <w:pStyle w:val="2"/>
        <w:spacing w:before="9" w:line="293" w:lineRule="exact"/>
        <w:ind w:left="1154"/>
        <w:rPr>
          <w:sz w:val="24"/>
          <w:szCs w:val="24"/>
        </w:rPr>
      </w:pPr>
      <w:r>
        <w:rPr>
          <w:spacing w:val="-10"/>
          <w:position w:val="3"/>
          <w:sz w:val="24"/>
          <w:szCs w:val="24"/>
        </w:rPr>
        <w:t>•</w:t>
      </w:r>
      <w:r>
        <w:rPr>
          <w:spacing w:val="19"/>
          <w:position w:val="3"/>
          <w:sz w:val="24"/>
          <w:szCs w:val="24"/>
        </w:rPr>
        <w:t xml:space="preserve">    </w:t>
      </w:r>
      <w:r>
        <w:rPr>
          <w:spacing w:val="-10"/>
          <w:position w:val="3"/>
          <w:sz w:val="24"/>
          <w:szCs w:val="24"/>
        </w:rPr>
        <w:t>having been disqualified,</w:t>
      </w:r>
    </w:p>
    <w:p w14:paraId="6DDE54B8">
      <w:pPr>
        <w:pStyle w:val="2"/>
        <w:spacing w:before="1" w:line="252" w:lineRule="auto"/>
        <w:ind w:left="1155" w:right="149" w:hanging="15"/>
        <w:rPr>
          <w:sz w:val="24"/>
          <w:szCs w:val="24"/>
        </w:rPr>
      </w:pPr>
      <w:r>
        <w:rPr>
          <w:rFonts w:hint="eastAsia" w:eastAsia="宋体"/>
          <w:spacing w:val="-12"/>
          <w:sz w:val="24"/>
          <w:szCs w:val="24"/>
          <w:lang w:eastAsia="zh-CN"/>
        </w:rPr>
        <w:t>The</w:t>
      </w:r>
      <w:r>
        <w:rPr>
          <w:spacing w:val="13"/>
          <w:sz w:val="24"/>
          <w:szCs w:val="24"/>
        </w:rPr>
        <w:t xml:space="preserve"> </w:t>
      </w:r>
      <w:r>
        <w:rPr>
          <w:spacing w:val="-12"/>
          <w:sz w:val="24"/>
          <w:szCs w:val="24"/>
        </w:rPr>
        <w:t>free</w:t>
      </w:r>
      <w:r>
        <w:rPr>
          <w:spacing w:val="10"/>
          <w:sz w:val="24"/>
          <w:szCs w:val="24"/>
        </w:rPr>
        <w:t xml:space="preserve"> </w:t>
      </w:r>
      <w:r>
        <w:rPr>
          <w:spacing w:val="-12"/>
          <w:sz w:val="24"/>
          <w:szCs w:val="24"/>
        </w:rPr>
        <w:t>throw(s)</w:t>
      </w:r>
      <w:r>
        <w:rPr>
          <w:spacing w:val="26"/>
          <w:sz w:val="24"/>
          <w:szCs w:val="24"/>
        </w:rPr>
        <w:t xml:space="preserve"> </w:t>
      </w:r>
      <w:r>
        <w:rPr>
          <w:spacing w:val="-12"/>
          <w:sz w:val="24"/>
          <w:szCs w:val="24"/>
        </w:rPr>
        <w:t>must</w:t>
      </w:r>
      <w:r>
        <w:rPr>
          <w:spacing w:val="29"/>
          <w:sz w:val="24"/>
          <w:szCs w:val="24"/>
        </w:rPr>
        <w:t xml:space="preserve"> </w:t>
      </w:r>
      <w:r>
        <w:rPr>
          <w:spacing w:val="-12"/>
          <w:sz w:val="24"/>
          <w:szCs w:val="24"/>
        </w:rPr>
        <w:t>be</w:t>
      </w:r>
      <w:r>
        <w:rPr>
          <w:spacing w:val="26"/>
          <w:sz w:val="24"/>
          <w:szCs w:val="24"/>
        </w:rPr>
        <w:t xml:space="preserve"> </w:t>
      </w:r>
      <w:r>
        <w:rPr>
          <w:spacing w:val="-12"/>
          <w:sz w:val="24"/>
          <w:szCs w:val="24"/>
        </w:rPr>
        <w:t>attempted</w:t>
      </w:r>
      <w:r>
        <w:rPr>
          <w:spacing w:val="29"/>
          <w:sz w:val="24"/>
          <w:szCs w:val="24"/>
        </w:rPr>
        <w:t xml:space="preserve"> </w:t>
      </w:r>
      <w:r>
        <w:rPr>
          <w:spacing w:val="-12"/>
          <w:sz w:val="24"/>
          <w:szCs w:val="24"/>
        </w:rPr>
        <w:t>by</w:t>
      </w:r>
      <w:r>
        <w:rPr>
          <w:spacing w:val="10"/>
          <w:sz w:val="24"/>
          <w:szCs w:val="24"/>
        </w:rPr>
        <w:t xml:space="preserve"> </w:t>
      </w:r>
      <w:r>
        <w:rPr>
          <w:spacing w:val="-12"/>
          <w:sz w:val="24"/>
          <w:szCs w:val="24"/>
        </w:rPr>
        <w:t>the</w:t>
      </w:r>
      <w:r>
        <w:rPr>
          <w:spacing w:val="20"/>
          <w:w w:val="101"/>
          <w:sz w:val="24"/>
          <w:szCs w:val="24"/>
        </w:rPr>
        <w:t xml:space="preserve"> </w:t>
      </w:r>
      <w:r>
        <w:rPr>
          <w:spacing w:val="-12"/>
          <w:sz w:val="24"/>
          <w:szCs w:val="24"/>
        </w:rPr>
        <w:t>substitute</w:t>
      </w:r>
      <w:r>
        <w:rPr>
          <w:spacing w:val="12"/>
          <w:sz w:val="24"/>
          <w:szCs w:val="24"/>
        </w:rPr>
        <w:t xml:space="preserve"> </w:t>
      </w:r>
      <w:r>
        <w:rPr>
          <w:spacing w:val="-12"/>
          <w:sz w:val="24"/>
          <w:szCs w:val="24"/>
        </w:rPr>
        <w:t>who</w:t>
      </w:r>
      <w:r>
        <w:rPr>
          <w:spacing w:val="25"/>
          <w:w w:val="101"/>
          <w:sz w:val="24"/>
          <w:szCs w:val="24"/>
        </w:rPr>
        <w:t xml:space="preserve"> </w:t>
      </w:r>
      <w:r>
        <w:rPr>
          <w:spacing w:val="-12"/>
          <w:sz w:val="24"/>
          <w:szCs w:val="24"/>
        </w:rPr>
        <w:t>may</w:t>
      </w:r>
      <w:r>
        <w:rPr>
          <w:spacing w:val="26"/>
          <w:sz w:val="24"/>
          <w:szCs w:val="24"/>
        </w:rPr>
        <w:t xml:space="preserve"> </w:t>
      </w:r>
      <w:r>
        <w:rPr>
          <w:spacing w:val="-12"/>
          <w:sz w:val="24"/>
          <w:szCs w:val="24"/>
        </w:rPr>
        <w:t>not</w:t>
      </w:r>
      <w:r>
        <w:rPr>
          <w:spacing w:val="29"/>
          <w:w w:val="101"/>
          <w:sz w:val="24"/>
          <w:szCs w:val="24"/>
        </w:rPr>
        <w:t xml:space="preserve"> </w:t>
      </w:r>
      <w:r>
        <w:rPr>
          <w:spacing w:val="-12"/>
          <w:sz w:val="24"/>
          <w:szCs w:val="24"/>
        </w:rPr>
        <w:t>be</w:t>
      </w:r>
      <w:r>
        <w:rPr>
          <w:spacing w:val="20"/>
          <w:w w:val="101"/>
          <w:sz w:val="24"/>
          <w:szCs w:val="24"/>
        </w:rPr>
        <w:t xml:space="preserve"> </w:t>
      </w:r>
      <w:r>
        <w:rPr>
          <w:spacing w:val="-12"/>
          <w:sz w:val="24"/>
          <w:szCs w:val="24"/>
        </w:rPr>
        <w:t>substituted</w:t>
      </w:r>
      <w:r>
        <w:rPr>
          <w:sz w:val="24"/>
          <w:szCs w:val="24"/>
        </w:rPr>
        <w:t xml:space="preserve"> </w:t>
      </w:r>
      <w:r>
        <w:rPr>
          <w:spacing w:val="-11"/>
          <w:sz w:val="24"/>
          <w:szCs w:val="24"/>
        </w:rPr>
        <w:t>again until after having played in the next</w:t>
      </w:r>
      <w:r>
        <w:rPr>
          <w:spacing w:val="8"/>
          <w:sz w:val="24"/>
          <w:szCs w:val="24"/>
        </w:rPr>
        <w:t xml:space="preserve"> </w:t>
      </w:r>
      <w:r>
        <w:rPr>
          <w:spacing w:val="-11"/>
          <w:sz w:val="24"/>
          <w:szCs w:val="24"/>
        </w:rPr>
        <w:t>game</w:t>
      </w:r>
      <w:r>
        <w:rPr>
          <w:spacing w:val="5"/>
          <w:sz w:val="24"/>
          <w:szCs w:val="24"/>
        </w:rPr>
        <w:t xml:space="preserve"> </w:t>
      </w:r>
      <w:r>
        <w:rPr>
          <w:spacing w:val="-11"/>
          <w:sz w:val="24"/>
          <w:szCs w:val="24"/>
        </w:rPr>
        <w:t>clock</w:t>
      </w:r>
      <w:r>
        <w:rPr>
          <w:spacing w:val="4"/>
          <w:sz w:val="24"/>
          <w:szCs w:val="24"/>
        </w:rPr>
        <w:t xml:space="preserve"> </w:t>
      </w:r>
      <w:r>
        <w:rPr>
          <w:spacing w:val="-11"/>
          <w:sz w:val="24"/>
          <w:szCs w:val="24"/>
        </w:rPr>
        <w:t>running</w:t>
      </w:r>
      <w:r>
        <w:rPr>
          <w:spacing w:val="6"/>
          <w:sz w:val="24"/>
          <w:szCs w:val="24"/>
        </w:rPr>
        <w:t xml:space="preserve"> </w:t>
      </w:r>
      <w:r>
        <w:rPr>
          <w:spacing w:val="-11"/>
          <w:sz w:val="24"/>
          <w:szCs w:val="24"/>
        </w:rPr>
        <w:t>period.</w:t>
      </w:r>
    </w:p>
    <w:p w14:paraId="25317FCD">
      <w:pPr>
        <w:pStyle w:val="2"/>
        <w:spacing w:before="110" w:line="255" w:lineRule="auto"/>
        <w:ind w:left="171" w:right="149"/>
        <w:jc w:val="right"/>
        <w:rPr>
          <w:sz w:val="24"/>
          <w:szCs w:val="24"/>
        </w:rPr>
      </w:pPr>
      <w:r>
        <w:rPr>
          <w:spacing w:val="-11"/>
          <w:sz w:val="24"/>
          <w:szCs w:val="24"/>
        </w:rPr>
        <w:t>19.3.9        If the request for a substitution is made by</w:t>
      </w:r>
      <w:r>
        <w:rPr>
          <w:spacing w:val="1"/>
          <w:sz w:val="24"/>
          <w:szCs w:val="24"/>
        </w:rPr>
        <w:t xml:space="preserve"> </w:t>
      </w:r>
      <w:r>
        <w:rPr>
          <w:spacing w:val="-11"/>
          <w:sz w:val="24"/>
          <w:szCs w:val="24"/>
        </w:rPr>
        <w:t>either team after the ball</w:t>
      </w:r>
      <w:r>
        <w:rPr>
          <w:sz w:val="24"/>
          <w:szCs w:val="24"/>
        </w:rPr>
        <w:t xml:space="preserve"> </w:t>
      </w:r>
      <w:r>
        <w:rPr>
          <w:spacing w:val="-11"/>
          <w:sz w:val="24"/>
          <w:szCs w:val="24"/>
        </w:rPr>
        <w:t>is</w:t>
      </w:r>
      <w:r>
        <w:rPr>
          <w:spacing w:val="1"/>
          <w:sz w:val="24"/>
          <w:szCs w:val="24"/>
        </w:rPr>
        <w:t xml:space="preserve"> </w:t>
      </w:r>
      <w:r>
        <w:rPr>
          <w:spacing w:val="-11"/>
          <w:sz w:val="24"/>
          <w:szCs w:val="24"/>
        </w:rPr>
        <w:t>at the</w:t>
      </w:r>
      <w:r>
        <w:rPr>
          <w:spacing w:val="-12"/>
          <w:sz w:val="24"/>
          <w:szCs w:val="24"/>
        </w:rPr>
        <w:t xml:space="preserve"> disposal</w:t>
      </w:r>
      <w:r>
        <w:rPr>
          <w:sz w:val="24"/>
          <w:szCs w:val="24"/>
        </w:rPr>
        <w:t xml:space="preserve"> </w:t>
      </w:r>
      <w:r>
        <w:rPr>
          <w:spacing w:val="-8"/>
          <w:sz w:val="24"/>
          <w:szCs w:val="24"/>
        </w:rPr>
        <w:t>of the free-throw shooter for the first</w:t>
      </w:r>
      <w:r>
        <w:rPr>
          <w:spacing w:val="-11"/>
          <w:sz w:val="24"/>
          <w:szCs w:val="24"/>
        </w:rPr>
        <w:t xml:space="preserve"> </w:t>
      </w:r>
      <w:r>
        <w:rPr>
          <w:spacing w:val="-8"/>
          <w:sz w:val="24"/>
          <w:szCs w:val="24"/>
        </w:rPr>
        <w:t>free</w:t>
      </w:r>
      <w:r>
        <w:rPr>
          <w:spacing w:val="-14"/>
          <w:sz w:val="24"/>
          <w:szCs w:val="24"/>
        </w:rPr>
        <w:t xml:space="preserve"> </w:t>
      </w:r>
      <w:r>
        <w:rPr>
          <w:spacing w:val="-8"/>
          <w:sz w:val="24"/>
          <w:szCs w:val="24"/>
        </w:rPr>
        <w:t>throw,</w:t>
      </w:r>
      <w:r>
        <w:rPr>
          <w:spacing w:val="-14"/>
          <w:sz w:val="24"/>
          <w:szCs w:val="24"/>
        </w:rPr>
        <w:t xml:space="preserve"> </w:t>
      </w:r>
      <w:r>
        <w:rPr>
          <w:spacing w:val="-8"/>
          <w:sz w:val="24"/>
          <w:szCs w:val="24"/>
        </w:rPr>
        <w:t>the substitution sh</w:t>
      </w:r>
      <w:r>
        <w:rPr>
          <w:spacing w:val="-9"/>
          <w:sz w:val="24"/>
          <w:szCs w:val="24"/>
        </w:rPr>
        <w:t>all be granted if:</w:t>
      </w:r>
    </w:p>
    <w:p w14:paraId="396438A0">
      <w:pPr>
        <w:pStyle w:val="2"/>
        <w:spacing w:before="9" w:line="297" w:lineRule="exact"/>
        <w:ind w:left="1154"/>
        <w:rPr>
          <w:sz w:val="24"/>
          <w:szCs w:val="24"/>
        </w:rPr>
      </w:pPr>
      <w:r>
        <w:rPr>
          <w:spacing w:val="-8"/>
          <w:sz w:val="24"/>
          <w:szCs w:val="24"/>
        </w:rPr>
        <w:t>•     The last free throw is successful.</w:t>
      </w:r>
    </w:p>
    <w:p w14:paraId="4E655035">
      <w:pPr>
        <w:pStyle w:val="2"/>
        <w:spacing w:before="10" w:line="298" w:lineRule="exact"/>
        <w:ind w:left="1154"/>
        <w:rPr>
          <w:sz w:val="24"/>
          <w:szCs w:val="24"/>
        </w:rPr>
      </w:pPr>
      <w:r>
        <w:rPr>
          <w:spacing w:val="-8"/>
          <w:position w:val="3"/>
          <w:sz w:val="24"/>
          <w:szCs w:val="24"/>
        </w:rPr>
        <w:t>•     The last free throw, if not successful, is followed by a throw-in.</w:t>
      </w:r>
    </w:p>
    <w:p w14:paraId="71B1EB36">
      <w:pPr>
        <w:pStyle w:val="2"/>
        <w:spacing w:before="9" w:line="256" w:lineRule="auto"/>
        <w:ind w:left="1581" w:right="149" w:hanging="427"/>
        <w:rPr>
          <w:sz w:val="24"/>
          <w:szCs w:val="24"/>
        </w:rPr>
      </w:pPr>
      <w:r>
        <w:rPr>
          <w:spacing w:val="-9"/>
          <w:sz w:val="24"/>
          <w:szCs w:val="24"/>
        </w:rPr>
        <w:t>•     A foul is committed between free throws.</w:t>
      </w:r>
      <w:r>
        <w:rPr>
          <w:spacing w:val="25"/>
          <w:w w:val="101"/>
          <w:sz w:val="24"/>
          <w:szCs w:val="24"/>
        </w:rPr>
        <w:t xml:space="preserve"> </w:t>
      </w:r>
      <w:r>
        <w:rPr>
          <w:spacing w:val="-9"/>
          <w:sz w:val="24"/>
          <w:szCs w:val="24"/>
        </w:rPr>
        <w:t>In this case, the free throw(s) shall</w:t>
      </w:r>
      <w:r>
        <w:rPr>
          <w:spacing w:val="8"/>
          <w:sz w:val="24"/>
          <w:szCs w:val="24"/>
        </w:rPr>
        <w:t xml:space="preserve"> </w:t>
      </w:r>
      <w:r>
        <w:rPr>
          <w:spacing w:val="-9"/>
          <w:sz w:val="24"/>
          <w:szCs w:val="24"/>
        </w:rPr>
        <w:t>be</w:t>
      </w:r>
      <w:r>
        <w:rPr>
          <w:sz w:val="24"/>
          <w:szCs w:val="24"/>
        </w:rPr>
        <w:t xml:space="preserve"> </w:t>
      </w:r>
      <w:r>
        <w:rPr>
          <w:spacing w:val="-10"/>
          <w:sz w:val="24"/>
          <w:szCs w:val="24"/>
        </w:rPr>
        <w:t>completed and the substitution shall be permitted</w:t>
      </w:r>
      <w:r>
        <w:rPr>
          <w:spacing w:val="8"/>
          <w:sz w:val="24"/>
          <w:szCs w:val="24"/>
        </w:rPr>
        <w:t xml:space="preserve"> </w:t>
      </w:r>
      <w:r>
        <w:rPr>
          <w:spacing w:val="-10"/>
          <w:sz w:val="24"/>
          <w:szCs w:val="24"/>
        </w:rPr>
        <w:t>before t</w:t>
      </w:r>
      <w:r>
        <w:rPr>
          <w:spacing w:val="-11"/>
          <w:sz w:val="24"/>
          <w:szCs w:val="24"/>
        </w:rPr>
        <w:t>he new foul</w:t>
      </w:r>
      <w:r>
        <w:rPr>
          <w:spacing w:val="8"/>
          <w:sz w:val="24"/>
          <w:szCs w:val="24"/>
        </w:rPr>
        <w:t xml:space="preserve"> </w:t>
      </w:r>
      <w:r>
        <w:rPr>
          <w:spacing w:val="-11"/>
          <w:sz w:val="24"/>
          <w:szCs w:val="24"/>
        </w:rPr>
        <w:t>penalty</w:t>
      </w:r>
      <w:r>
        <w:rPr>
          <w:spacing w:val="5"/>
          <w:sz w:val="24"/>
          <w:szCs w:val="24"/>
        </w:rPr>
        <w:t xml:space="preserve"> </w:t>
      </w:r>
      <w:r>
        <w:rPr>
          <w:spacing w:val="-11"/>
          <w:sz w:val="24"/>
          <w:szCs w:val="24"/>
        </w:rPr>
        <w:t>is</w:t>
      </w:r>
      <w:r>
        <w:rPr>
          <w:sz w:val="24"/>
          <w:szCs w:val="24"/>
        </w:rPr>
        <w:t xml:space="preserve"> </w:t>
      </w:r>
      <w:r>
        <w:rPr>
          <w:spacing w:val="-10"/>
          <w:sz w:val="24"/>
          <w:szCs w:val="24"/>
        </w:rPr>
        <w:t>administered, unless otherwise stated in these rules.</w:t>
      </w:r>
    </w:p>
    <w:p w14:paraId="6DC2FED2">
      <w:pPr>
        <w:pStyle w:val="2"/>
        <w:spacing w:before="1" w:line="256" w:lineRule="auto"/>
        <w:ind w:left="1581" w:right="149" w:hanging="427"/>
        <w:rPr>
          <w:sz w:val="24"/>
          <w:szCs w:val="24"/>
        </w:rPr>
      </w:pPr>
      <w:r>
        <w:rPr>
          <w:spacing w:val="-9"/>
          <w:sz w:val="24"/>
          <w:szCs w:val="24"/>
        </w:rPr>
        <w:t>•     A foul is committed before the</w:t>
      </w:r>
      <w:r>
        <w:rPr>
          <w:spacing w:val="9"/>
          <w:sz w:val="24"/>
          <w:szCs w:val="24"/>
        </w:rPr>
        <w:t xml:space="preserve"> </w:t>
      </w:r>
      <w:r>
        <w:rPr>
          <w:spacing w:val="-9"/>
          <w:sz w:val="24"/>
          <w:szCs w:val="24"/>
        </w:rPr>
        <w:t>ball</w:t>
      </w:r>
      <w:r>
        <w:rPr>
          <w:spacing w:val="8"/>
          <w:sz w:val="24"/>
          <w:szCs w:val="24"/>
        </w:rPr>
        <w:t xml:space="preserve"> </w:t>
      </w:r>
      <w:r>
        <w:rPr>
          <w:spacing w:val="-9"/>
          <w:sz w:val="24"/>
          <w:szCs w:val="24"/>
        </w:rPr>
        <w:t>becomes</w:t>
      </w:r>
      <w:r>
        <w:rPr>
          <w:spacing w:val="6"/>
          <w:sz w:val="24"/>
          <w:szCs w:val="24"/>
        </w:rPr>
        <w:t xml:space="preserve"> </w:t>
      </w:r>
      <w:r>
        <w:rPr>
          <w:spacing w:val="-9"/>
          <w:sz w:val="24"/>
          <w:szCs w:val="24"/>
        </w:rPr>
        <w:t>live</w:t>
      </w:r>
      <w:r>
        <w:rPr>
          <w:spacing w:val="5"/>
          <w:sz w:val="24"/>
          <w:szCs w:val="24"/>
        </w:rPr>
        <w:t xml:space="preserve"> </w:t>
      </w:r>
      <w:r>
        <w:rPr>
          <w:spacing w:val="-9"/>
          <w:sz w:val="24"/>
          <w:szCs w:val="24"/>
        </w:rPr>
        <w:t>after the last fre</w:t>
      </w:r>
      <w:r>
        <w:rPr>
          <w:spacing w:val="-10"/>
          <w:sz w:val="24"/>
          <w:szCs w:val="24"/>
        </w:rPr>
        <w:t>e throw.</w:t>
      </w:r>
      <w:r>
        <w:rPr>
          <w:spacing w:val="12"/>
          <w:sz w:val="24"/>
          <w:szCs w:val="24"/>
        </w:rPr>
        <w:t xml:space="preserve"> </w:t>
      </w:r>
      <w:r>
        <w:rPr>
          <w:spacing w:val="-10"/>
          <w:sz w:val="24"/>
          <w:szCs w:val="24"/>
        </w:rPr>
        <w:t>In this</w:t>
      </w:r>
      <w:r>
        <w:rPr>
          <w:sz w:val="24"/>
          <w:szCs w:val="24"/>
        </w:rPr>
        <w:t xml:space="preserve"> </w:t>
      </w:r>
      <w:r>
        <w:rPr>
          <w:spacing w:val="-10"/>
          <w:sz w:val="24"/>
          <w:szCs w:val="24"/>
        </w:rPr>
        <w:t>case, the substitution</w:t>
      </w:r>
      <w:r>
        <w:rPr>
          <w:spacing w:val="8"/>
          <w:sz w:val="24"/>
          <w:szCs w:val="24"/>
        </w:rPr>
        <w:t xml:space="preserve"> </w:t>
      </w:r>
      <w:r>
        <w:rPr>
          <w:spacing w:val="-10"/>
          <w:sz w:val="24"/>
          <w:szCs w:val="24"/>
        </w:rPr>
        <w:t>shall be permitted</w:t>
      </w:r>
      <w:r>
        <w:rPr>
          <w:spacing w:val="12"/>
          <w:sz w:val="24"/>
          <w:szCs w:val="24"/>
        </w:rPr>
        <w:t xml:space="preserve"> </w:t>
      </w:r>
      <w:r>
        <w:rPr>
          <w:spacing w:val="-10"/>
          <w:sz w:val="24"/>
          <w:szCs w:val="24"/>
        </w:rPr>
        <w:t>before the</w:t>
      </w:r>
      <w:r>
        <w:rPr>
          <w:spacing w:val="10"/>
          <w:sz w:val="24"/>
          <w:szCs w:val="24"/>
        </w:rPr>
        <w:t xml:space="preserve"> </w:t>
      </w:r>
      <w:r>
        <w:rPr>
          <w:spacing w:val="-10"/>
          <w:sz w:val="24"/>
          <w:szCs w:val="24"/>
        </w:rPr>
        <w:t>new foul penalt</w:t>
      </w:r>
      <w:r>
        <w:rPr>
          <w:spacing w:val="-11"/>
          <w:sz w:val="24"/>
          <w:szCs w:val="24"/>
        </w:rPr>
        <w:t>y</w:t>
      </w:r>
      <w:r>
        <w:rPr>
          <w:spacing w:val="10"/>
          <w:sz w:val="24"/>
          <w:szCs w:val="24"/>
        </w:rPr>
        <w:t xml:space="preserve"> </w:t>
      </w:r>
      <w:r>
        <w:rPr>
          <w:spacing w:val="-11"/>
          <w:sz w:val="24"/>
          <w:szCs w:val="24"/>
        </w:rPr>
        <w:t>is</w:t>
      </w:r>
      <w:r>
        <w:rPr>
          <w:spacing w:val="1"/>
          <w:sz w:val="24"/>
          <w:szCs w:val="24"/>
        </w:rPr>
        <w:t xml:space="preserve"> </w:t>
      </w:r>
      <w:r>
        <w:rPr>
          <w:spacing w:val="-11"/>
          <w:sz w:val="24"/>
          <w:szCs w:val="24"/>
        </w:rPr>
        <w:t>administered.</w:t>
      </w:r>
    </w:p>
    <w:p w14:paraId="50699E90">
      <w:pPr>
        <w:pStyle w:val="2"/>
        <w:spacing w:before="2" w:line="255" w:lineRule="auto"/>
        <w:ind w:left="1565" w:right="149" w:hanging="411"/>
        <w:rPr>
          <w:sz w:val="24"/>
          <w:szCs w:val="24"/>
        </w:rPr>
      </w:pPr>
      <w:r>
        <w:rPr>
          <w:spacing w:val="-9"/>
          <w:sz w:val="24"/>
          <w:szCs w:val="24"/>
        </w:rPr>
        <w:t>•     A violation is committed before the ball becomes</w:t>
      </w:r>
      <w:r>
        <w:rPr>
          <w:spacing w:val="3"/>
          <w:sz w:val="24"/>
          <w:szCs w:val="24"/>
        </w:rPr>
        <w:t xml:space="preserve"> </w:t>
      </w:r>
      <w:r>
        <w:rPr>
          <w:spacing w:val="-9"/>
          <w:sz w:val="24"/>
          <w:szCs w:val="24"/>
        </w:rPr>
        <w:t>live</w:t>
      </w:r>
      <w:r>
        <w:rPr>
          <w:spacing w:val="1"/>
          <w:sz w:val="24"/>
          <w:szCs w:val="24"/>
        </w:rPr>
        <w:t xml:space="preserve"> </w:t>
      </w:r>
      <w:r>
        <w:rPr>
          <w:spacing w:val="-9"/>
          <w:sz w:val="24"/>
          <w:szCs w:val="24"/>
        </w:rPr>
        <w:t>after the last free thr</w:t>
      </w:r>
      <w:r>
        <w:rPr>
          <w:spacing w:val="-10"/>
          <w:sz w:val="24"/>
          <w:szCs w:val="24"/>
        </w:rPr>
        <w:t>ow. In</w:t>
      </w:r>
      <w:r>
        <w:rPr>
          <w:sz w:val="24"/>
          <w:szCs w:val="24"/>
        </w:rPr>
        <w:t xml:space="preserve"> </w:t>
      </w:r>
      <w:r>
        <w:rPr>
          <w:spacing w:val="-9"/>
          <w:sz w:val="24"/>
          <w:szCs w:val="24"/>
        </w:rPr>
        <w:t>this case,</w:t>
      </w:r>
      <w:r>
        <w:rPr>
          <w:spacing w:val="-19"/>
          <w:sz w:val="24"/>
          <w:szCs w:val="24"/>
        </w:rPr>
        <w:t xml:space="preserve"> </w:t>
      </w:r>
      <w:r>
        <w:rPr>
          <w:spacing w:val="-9"/>
          <w:sz w:val="24"/>
          <w:szCs w:val="24"/>
        </w:rPr>
        <w:t xml:space="preserve">the substitution shall be </w:t>
      </w:r>
      <w:r>
        <w:rPr>
          <w:spacing w:val="-10"/>
          <w:sz w:val="24"/>
          <w:szCs w:val="24"/>
        </w:rPr>
        <w:t>permitted before</w:t>
      </w:r>
      <w:r>
        <w:rPr>
          <w:spacing w:val="-18"/>
          <w:sz w:val="24"/>
          <w:szCs w:val="24"/>
        </w:rPr>
        <w:t xml:space="preserve"> </w:t>
      </w:r>
      <w:r>
        <w:rPr>
          <w:spacing w:val="-10"/>
          <w:sz w:val="24"/>
          <w:szCs w:val="24"/>
        </w:rPr>
        <w:t>the</w:t>
      </w:r>
      <w:r>
        <w:rPr>
          <w:spacing w:val="-18"/>
          <w:sz w:val="24"/>
          <w:szCs w:val="24"/>
        </w:rPr>
        <w:t xml:space="preserve"> </w:t>
      </w:r>
      <w:r>
        <w:rPr>
          <w:spacing w:val="-10"/>
          <w:sz w:val="24"/>
          <w:szCs w:val="24"/>
        </w:rPr>
        <w:t>throw-in is administered.</w:t>
      </w:r>
    </w:p>
    <w:p w14:paraId="26437C02">
      <w:pPr>
        <w:pStyle w:val="2"/>
        <w:spacing w:before="68" w:line="255" w:lineRule="auto"/>
        <w:ind w:left="1142" w:right="149" w:firstLine="20"/>
        <w:rPr>
          <w:sz w:val="24"/>
          <w:szCs w:val="24"/>
        </w:rPr>
      </w:pPr>
      <w:r>
        <w:rPr>
          <w:spacing w:val="-10"/>
          <w:sz w:val="24"/>
          <w:szCs w:val="24"/>
        </w:rPr>
        <w:t>In</w:t>
      </w:r>
      <w:r>
        <w:rPr>
          <w:spacing w:val="-19"/>
          <w:sz w:val="24"/>
          <w:szCs w:val="24"/>
        </w:rPr>
        <w:t xml:space="preserve"> </w:t>
      </w:r>
      <w:r>
        <w:rPr>
          <w:spacing w:val="-10"/>
          <w:sz w:val="24"/>
          <w:szCs w:val="24"/>
        </w:rPr>
        <w:t>the event of consecutive sets of</w:t>
      </w:r>
      <w:r>
        <w:rPr>
          <w:spacing w:val="-17"/>
          <w:sz w:val="24"/>
          <w:szCs w:val="24"/>
        </w:rPr>
        <w:t xml:space="preserve"> </w:t>
      </w:r>
      <w:r>
        <w:rPr>
          <w:spacing w:val="-10"/>
          <w:sz w:val="24"/>
          <w:szCs w:val="24"/>
        </w:rPr>
        <w:t>free</w:t>
      </w:r>
      <w:r>
        <w:rPr>
          <w:spacing w:val="-19"/>
          <w:sz w:val="24"/>
          <w:szCs w:val="24"/>
        </w:rPr>
        <w:t xml:space="preserve"> </w:t>
      </w:r>
      <w:r>
        <w:rPr>
          <w:spacing w:val="-10"/>
          <w:sz w:val="24"/>
          <w:szCs w:val="24"/>
        </w:rPr>
        <w:t>throws and/or possession o</w:t>
      </w:r>
      <w:r>
        <w:rPr>
          <w:spacing w:val="-11"/>
          <w:sz w:val="24"/>
          <w:szCs w:val="24"/>
        </w:rPr>
        <w:t>f</w:t>
      </w:r>
      <w:r>
        <w:rPr>
          <w:spacing w:val="-19"/>
          <w:sz w:val="24"/>
          <w:szCs w:val="24"/>
        </w:rPr>
        <w:t xml:space="preserve"> </w:t>
      </w:r>
      <w:r>
        <w:rPr>
          <w:spacing w:val="-11"/>
          <w:sz w:val="24"/>
          <w:szCs w:val="24"/>
        </w:rPr>
        <w:t>the ball resulting</w:t>
      </w:r>
      <w:r>
        <w:rPr>
          <w:sz w:val="24"/>
          <w:szCs w:val="24"/>
        </w:rPr>
        <w:t xml:space="preserve"> </w:t>
      </w:r>
      <w:r>
        <w:rPr>
          <w:spacing w:val="-10"/>
          <w:sz w:val="24"/>
          <w:szCs w:val="24"/>
        </w:rPr>
        <w:t>from more than</w:t>
      </w:r>
      <w:r>
        <w:rPr>
          <w:spacing w:val="9"/>
          <w:sz w:val="24"/>
          <w:szCs w:val="24"/>
        </w:rPr>
        <w:t xml:space="preserve"> </w:t>
      </w:r>
      <w:r>
        <w:rPr>
          <w:rFonts w:hint="eastAsia" w:eastAsia="宋体"/>
          <w:spacing w:val="9"/>
          <w:sz w:val="24"/>
          <w:szCs w:val="24"/>
          <w:lang w:eastAsia="zh-CN"/>
        </w:rPr>
        <w:t>one</w:t>
      </w:r>
      <w:r>
        <w:rPr>
          <w:spacing w:val="-10"/>
          <w:sz w:val="24"/>
          <w:szCs w:val="24"/>
        </w:rPr>
        <w:t xml:space="preserve"> foul pena</w:t>
      </w:r>
      <w:r>
        <w:rPr>
          <w:spacing w:val="-11"/>
          <w:sz w:val="24"/>
          <w:szCs w:val="24"/>
        </w:rPr>
        <w:t>lty, each set shall be treated separately.</w:t>
      </w:r>
    </w:p>
    <w:p w14:paraId="1F3FCF8E">
      <w:pPr>
        <w:pStyle w:val="2"/>
        <w:spacing w:line="396" w:lineRule="auto"/>
      </w:pPr>
    </w:p>
    <w:p w14:paraId="55E18D79">
      <w:pPr>
        <w:pStyle w:val="2"/>
        <w:spacing w:before="78" w:line="339" w:lineRule="exact"/>
        <w:ind w:left="151"/>
        <w:rPr>
          <w:sz w:val="27"/>
          <w:szCs w:val="27"/>
        </w:rPr>
      </w:pPr>
      <w:r>
        <w:rPr>
          <w:b/>
          <w:bCs/>
          <w:color w:val="FF0000"/>
          <w:spacing w:val="-15"/>
          <w:position w:val="3"/>
          <w:sz w:val="27"/>
          <w:szCs w:val="27"/>
        </w:rPr>
        <w:t>Article 20     Game</w:t>
      </w:r>
      <w:r>
        <w:rPr>
          <w:b/>
          <w:bCs/>
          <w:color w:val="FF0000"/>
          <w:spacing w:val="18"/>
          <w:position w:val="3"/>
          <w:sz w:val="27"/>
          <w:szCs w:val="27"/>
        </w:rPr>
        <w:t xml:space="preserve"> </w:t>
      </w:r>
      <w:r>
        <w:rPr>
          <w:b/>
          <w:bCs/>
          <w:color w:val="FF0000"/>
          <w:spacing w:val="-15"/>
          <w:position w:val="3"/>
          <w:sz w:val="27"/>
          <w:szCs w:val="27"/>
        </w:rPr>
        <w:t>lost by forfeit</w:t>
      </w:r>
    </w:p>
    <w:p w14:paraId="49EC5E10">
      <w:pPr>
        <w:pStyle w:val="2"/>
        <w:spacing w:before="112" w:line="291" w:lineRule="exact"/>
        <w:ind w:left="157"/>
        <w:rPr>
          <w:sz w:val="23"/>
          <w:szCs w:val="23"/>
        </w:rPr>
      </w:pPr>
      <w:r>
        <w:rPr>
          <w:b/>
          <w:bCs/>
          <w:spacing w:val="-16"/>
          <w:position w:val="1"/>
          <w:sz w:val="23"/>
          <w:szCs w:val="23"/>
        </w:rPr>
        <w:t>20.1</w:t>
      </w:r>
      <w:r>
        <w:rPr>
          <w:b/>
          <w:bCs/>
          <w:spacing w:val="5"/>
          <w:position w:val="1"/>
          <w:sz w:val="23"/>
          <w:szCs w:val="23"/>
        </w:rPr>
        <w:t xml:space="preserve">         </w:t>
      </w:r>
      <w:r>
        <w:rPr>
          <w:b/>
          <w:bCs/>
          <w:spacing w:val="-16"/>
          <w:position w:val="1"/>
          <w:sz w:val="23"/>
          <w:szCs w:val="23"/>
        </w:rPr>
        <w:t>Rule</w:t>
      </w:r>
    </w:p>
    <w:p w14:paraId="34A90AAE">
      <w:pPr>
        <w:pStyle w:val="2"/>
        <w:spacing w:before="116" w:line="297" w:lineRule="exact"/>
        <w:ind w:left="1144"/>
        <w:rPr>
          <w:sz w:val="24"/>
          <w:szCs w:val="24"/>
        </w:rPr>
      </w:pPr>
      <w:r>
        <w:rPr>
          <w:spacing w:val="-10"/>
          <w:position w:val="3"/>
          <w:sz w:val="24"/>
          <w:szCs w:val="24"/>
        </w:rPr>
        <w:t>A team shall lose the game by forfeit if:</w:t>
      </w:r>
    </w:p>
    <w:p w14:paraId="739F1E43">
      <w:pPr>
        <w:pStyle w:val="2"/>
        <w:spacing w:before="9" w:line="255" w:lineRule="auto"/>
        <w:ind w:left="1581" w:right="149" w:hanging="427"/>
        <w:rPr>
          <w:sz w:val="24"/>
          <w:szCs w:val="24"/>
        </w:rPr>
      </w:pPr>
      <w:r>
        <w:rPr>
          <w:spacing w:val="-12"/>
          <w:sz w:val="24"/>
          <w:szCs w:val="24"/>
        </w:rPr>
        <w:t>•     The team</w:t>
      </w:r>
      <w:r>
        <w:rPr>
          <w:spacing w:val="17"/>
          <w:sz w:val="24"/>
          <w:szCs w:val="24"/>
        </w:rPr>
        <w:t xml:space="preserve"> </w:t>
      </w:r>
      <w:r>
        <w:rPr>
          <w:spacing w:val="-12"/>
          <w:sz w:val="24"/>
          <w:szCs w:val="24"/>
        </w:rPr>
        <w:t>is</w:t>
      </w:r>
      <w:r>
        <w:rPr>
          <w:spacing w:val="18"/>
          <w:sz w:val="24"/>
          <w:szCs w:val="24"/>
        </w:rPr>
        <w:t xml:space="preserve"> </w:t>
      </w:r>
      <w:r>
        <w:rPr>
          <w:spacing w:val="-12"/>
          <w:sz w:val="24"/>
          <w:szCs w:val="24"/>
        </w:rPr>
        <w:t>not</w:t>
      </w:r>
      <w:r>
        <w:rPr>
          <w:spacing w:val="21"/>
          <w:sz w:val="24"/>
          <w:szCs w:val="24"/>
        </w:rPr>
        <w:t xml:space="preserve"> </w:t>
      </w:r>
      <w:r>
        <w:rPr>
          <w:spacing w:val="-12"/>
          <w:sz w:val="24"/>
          <w:szCs w:val="24"/>
        </w:rPr>
        <w:t>present</w:t>
      </w:r>
      <w:r>
        <w:rPr>
          <w:spacing w:val="16"/>
          <w:sz w:val="24"/>
          <w:szCs w:val="24"/>
        </w:rPr>
        <w:t xml:space="preserve"> </w:t>
      </w:r>
      <w:r>
        <w:rPr>
          <w:spacing w:val="-12"/>
          <w:sz w:val="24"/>
          <w:szCs w:val="24"/>
        </w:rPr>
        <w:t>or</w:t>
      </w:r>
      <w:r>
        <w:rPr>
          <w:spacing w:val="17"/>
          <w:sz w:val="24"/>
          <w:szCs w:val="24"/>
        </w:rPr>
        <w:t xml:space="preserve"> </w:t>
      </w:r>
      <w:r>
        <w:rPr>
          <w:spacing w:val="-12"/>
          <w:sz w:val="24"/>
          <w:szCs w:val="24"/>
        </w:rPr>
        <w:t>is</w:t>
      </w:r>
      <w:r>
        <w:rPr>
          <w:spacing w:val="20"/>
          <w:sz w:val="24"/>
          <w:szCs w:val="24"/>
        </w:rPr>
        <w:t xml:space="preserve"> </w:t>
      </w:r>
      <w:r>
        <w:rPr>
          <w:spacing w:val="-12"/>
          <w:sz w:val="24"/>
          <w:szCs w:val="24"/>
        </w:rPr>
        <w:t>unable to field</w:t>
      </w:r>
      <w:r>
        <w:rPr>
          <w:spacing w:val="14"/>
          <w:sz w:val="24"/>
          <w:szCs w:val="24"/>
        </w:rPr>
        <w:t xml:space="preserve"> </w:t>
      </w:r>
      <w:r>
        <w:rPr>
          <w:spacing w:val="-12"/>
          <w:sz w:val="24"/>
          <w:szCs w:val="24"/>
        </w:rPr>
        <w:t>5</w:t>
      </w:r>
      <w:r>
        <w:rPr>
          <w:spacing w:val="20"/>
          <w:w w:val="101"/>
          <w:sz w:val="24"/>
          <w:szCs w:val="24"/>
        </w:rPr>
        <w:t xml:space="preserve"> </w:t>
      </w:r>
      <w:r>
        <w:rPr>
          <w:spacing w:val="-12"/>
          <w:sz w:val="24"/>
          <w:szCs w:val="24"/>
        </w:rPr>
        <w:t>players</w:t>
      </w:r>
      <w:r>
        <w:rPr>
          <w:spacing w:val="20"/>
          <w:sz w:val="24"/>
          <w:szCs w:val="24"/>
        </w:rPr>
        <w:t xml:space="preserve"> </w:t>
      </w:r>
      <w:r>
        <w:rPr>
          <w:spacing w:val="-12"/>
          <w:sz w:val="24"/>
          <w:szCs w:val="24"/>
        </w:rPr>
        <w:t>ready</w:t>
      </w:r>
      <w:r>
        <w:rPr>
          <w:spacing w:val="1"/>
          <w:sz w:val="24"/>
          <w:szCs w:val="24"/>
        </w:rPr>
        <w:t xml:space="preserve"> </w:t>
      </w:r>
      <w:r>
        <w:rPr>
          <w:spacing w:val="-12"/>
          <w:sz w:val="24"/>
          <w:szCs w:val="24"/>
        </w:rPr>
        <w:t>t</w:t>
      </w:r>
      <w:r>
        <w:rPr>
          <w:spacing w:val="-13"/>
          <w:sz w:val="24"/>
          <w:szCs w:val="24"/>
        </w:rPr>
        <w:t>o</w:t>
      </w:r>
      <w:r>
        <w:rPr>
          <w:spacing w:val="21"/>
          <w:sz w:val="24"/>
          <w:szCs w:val="24"/>
        </w:rPr>
        <w:t xml:space="preserve"> </w:t>
      </w:r>
      <w:r>
        <w:rPr>
          <w:spacing w:val="-13"/>
          <w:sz w:val="24"/>
          <w:szCs w:val="24"/>
        </w:rPr>
        <w:t>play</w:t>
      </w:r>
      <w:r>
        <w:rPr>
          <w:spacing w:val="24"/>
          <w:sz w:val="24"/>
          <w:szCs w:val="24"/>
        </w:rPr>
        <w:t xml:space="preserve"> </w:t>
      </w:r>
      <w:r>
        <w:rPr>
          <w:spacing w:val="-13"/>
          <w:sz w:val="24"/>
          <w:szCs w:val="24"/>
        </w:rPr>
        <w:t>15</w:t>
      </w:r>
      <w:r>
        <w:rPr>
          <w:spacing w:val="2"/>
          <w:sz w:val="24"/>
          <w:szCs w:val="24"/>
        </w:rPr>
        <w:t xml:space="preserve"> </w:t>
      </w:r>
      <w:r>
        <w:rPr>
          <w:spacing w:val="-13"/>
          <w:sz w:val="24"/>
          <w:szCs w:val="24"/>
        </w:rPr>
        <w:t>minutes</w:t>
      </w:r>
      <w:r>
        <w:rPr>
          <w:sz w:val="24"/>
          <w:szCs w:val="24"/>
        </w:rPr>
        <w:t xml:space="preserve"> </w:t>
      </w:r>
      <w:r>
        <w:rPr>
          <w:spacing w:val="-10"/>
          <w:sz w:val="24"/>
          <w:szCs w:val="24"/>
        </w:rPr>
        <w:t>after the game is scheduled to start.</w:t>
      </w:r>
    </w:p>
    <w:p w14:paraId="22A9AADA">
      <w:pPr>
        <w:pStyle w:val="2"/>
        <w:spacing w:before="10" w:line="297" w:lineRule="exact"/>
        <w:ind w:left="1154"/>
        <w:rPr>
          <w:sz w:val="24"/>
          <w:szCs w:val="24"/>
        </w:rPr>
      </w:pPr>
      <w:r>
        <w:rPr>
          <w:spacing w:val="-10"/>
          <w:position w:val="3"/>
          <w:sz w:val="24"/>
          <w:szCs w:val="24"/>
        </w:rPr>
        <w:t>•     Its</w:t>
      </w:r>
      <w:r>
        <w:rPr>
          <w:spacing w:val="2"/>
          <w:position w:val="3"/>
          <w:sz w:val="24"/>
          <w:szCs w:val="24"/>
        </w:rPr>
        <w:t xml:space="preserve"> </w:t>
      </w:r>
      <w:r>
        <w:rPr>
          <w:spacing w:val="-10"/>
          <w:position w:val="3"/>
          <w:sz w:val="24"/>
          <w:szCs w:val="24"/>
        </w:rPr>
        <w:t>actions</w:t>
      </w:r>
      <w:r>
        <w:rPr>
          <w:spacing w:val="6"/>
          <w:position w:val="3"/>
          <w:sz w:val="24"/>
          <w:szCs w:val="24"/>
        </w:rPr>
        <w:t xml:space="preserve"> </w:t>
      </w:r>
      <w:r>
        <w:rPr>
          <w:spacing w:val="-10"/>
          <w:position w:val="3"/>
          <w:sz w:val="24"/>
          <w:szCs w:val="24"/>
        </w:rPr>
        <w:t>prevent the game from being</w:t>
      </w:r>
      <w:r>
        <w:rPr>
          <w:spacing w:val="5"/>
          <w:position w:val="3"/>
          <w:sz w:val="24"/>
          <w:szCs w:val="24"/>
        </w:rPr>
        <w:t xml:space="preserve"> </w:t>
      </w:r>
      <w:r>
        <w:rPr>
          <w:spacing w:val="-10"/>
          <w:position w:val="3"/>
          <w:sz w:val="24"/>
          <w:szCs w:val="24"/>
        </w:rPr>
        <w:t>pla</w:t>
      </w:r>
      <w:r>
        <w:rPr>
          <w:spacing w:val="-11"/>
          <w:position w:val="3"/>
          <w:sz w:val="24"/>
          <w:szCs w:val="24"/>
        </w:rPr>
        <w:t>yed.</w:t>
      </w:r>
    </w:p>
    <w:p w14:paraId="77E65F6B">
      <w:pPr>
        <w:pStyle w:val="2"/>
        <w:spacing w:before="10" w:line="297" w:lineRule="exact"/>
        <w:ind w:left="1154"/>
        <w:rPr>
          <w:sz w:val="24"/>
          <w:szCs w:val="24"/>
        </w:rPr>
      </w:pPr>
      <w:r>
        <w:rPr>
          <w:spacing w:val="-9"/>
          <w:position w:val="3"/>
          <w:sz w:val="24"/>
          <w:szCs w:val="24"/>
        </w:rPr>
        <w:t>•     It refuses to play</w:t>
      </w:r>
      <w:r>
        <w:rPr>
          <w:spacing w:val="2"/>
          <w:position w:val="3"/>
          <w:sz w:val="24"/>
          <w:szCs w:val="24"/>
        </w:rPr>
        <w:t xml:space="preserve"> </w:t>
      </w:r>
      <w:r>
        <w:rPr>
          <w:spacing w:val="-9"/>
          <w:position w:val="3"/>
          <w:sz w:val="24"/>
          <w:szCs w:val="24"/>
        </w:rPr>
        <w:t>after</w:t>
      </w:r>
      <w:r>
        <w:rPr>
          <w:spacing w:val="6"/>
          <w:position w:val="3"/>
          <w:sz w:val="24"/>
          <w:szCs w:val="24"/>
        </w:rPr>
        <w:t xml:space="preserve"> </w:t>
      </w:r>
      <w:r>
        <w:rPr>
          <w:spacing w:val="-9"/>
          <w:position w:val="3"/>
          <w:sz w:val="24"/>
          <w:szCs w:val="24"/>
        </w:rPr>
        <w:t>being</w:t>
      </w:r>
      <w:r>
        <w:rPr>
          <w:spacing w:val="2"/>
          <w:position w:val="3"/>
          <w:sz w:val="24"/>
          <w:szCs w:val="24"/>
        </w:rPr>
        <w:t xml:space="preserve"> </w:t>
      </w:r>
      <w:r>
        <w:rPr>
          <w:spacing w:val="-9"/>
          <w:position w:val="3"/>
          <w:sz w:val="24"/>
          <w:szCs w:val="24"/>
        </w:rPr>
        <w:t>instructed to do so</w:t>
      </w:r>
      <w:r>
        <w:rPr>
          <w:spacing w:val="6"/>
          <w:position w:val="3"/>
          <w:sz w:val="24"/>
          <w:szCs w:val="24"/>
        </w:rPr>
        <w:t xml:space="preserve"> </w:t>
      </w:r>
      <w:r>
        <w:rPr>
          <w:spacing w:val="-9"/>
          <w:position w:val="3"/>
          <w:sz w:val="24"/>
          <w:szCs w:val="24"/>
        </w:rPr>
        <w:t>by the crew</w:t>
      </w:r>
      <w:r>
        <w:rPr>
          <w:spacing w:val="4"/>
          <w:position w:val="3"/>
          <w:sz w:val="24"/>
          <w:szCs w:val="24"/>
        </w:rPr>
        <w:t xml:space="preserve"> </w:t>
      </w:r>
      <w:r>
        <w:rPr>
          <w:spacing w:val="-9"/>
          <w:position w:val="3"/>
          <w:sz w:val="24"/>
          <w:szCs w:val="24"/>
        </w:rPr>
        <w:t>chie</w:t>
      </w:r>
      <w:r>
        <w:rPr>
          <w:spacing w:val="-10"/>
          <w:position w:val="3"/>
          <w:sz w:val="24"/>
          <w:szCs w:val="24"/>
        </w:rPr>
        <w:t>f.</w:t>
      </w:r>
    </w:p>
    <w:p w14:paraId="1407EF86">
      <w:pPr>
        <w:spacing w:line="132"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645EC4E8">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2992" w:hRule="atLeast"/>
        </w:trPr>
        <w:tc>
          <w:tcPr>
            <w:tcW w:w="9329" w:type="dxa"/>
            <w:vAlign w:val="top"/>
          </w:tcPr>
          <w:p w14:paraId="6258BBB9">
            <w:pPr>
              <w:pStyle w:val="6"/>
              <w:spacing w:before="6" w:line="292" w:lineRule="exact"/>
              <w:ind w:left="117"/>
              <w:rPr>
                <w:sz w:val="23"/>
                <w:szCs w:val="23"/>
              </w:rPr>
            </w:pPr>
            <w:r>
              <w:rPr>
                <w:b/>
                <w:bCs/>
                <w:spacing w:val="-10"/>
                <w:position w:val="3"/>
                <w:sz w:val="23"/>
                <w:szCs w:val="23"/>
              </w:rPr>
              <w:t>20.2           Pena</w:t>
            </w:r>
            <w:r>
              <w:rPr>
                <w:b/>
                <w:bCs/>
                <w:spacing w:val="-11"/>
                <w:position w:val="3"/>
                <w:sz w:val="23"/>
                <w:szCs w:val="23"/>
              </w:rPr>
              <w:t>lty</w:t>
            </w:r>
          </w:p>
          <w:p w14:paraId="0CC37C14">
            <w:pPr>
              <w:pStyle w:val="6"/>
              <w:spacing w:before="114" w:line="255" w:lineRule="auto"/>
              <w:ind w:left="1118" w:right="109" w:hanging="1001"/>
            </w:pPr>
            <w:r>
              <w:rPr>
                <w:spacing w:val="-13"/>
              </w:rPr>
              <w:t>20.2.1       The</w:t>
            </w:r>
            <w:r>
              <w:rPr>
                <w:spacing w:val="63"/>
              </w:rPr>
              <w:t xml:space="preserve"> </w:t>
            </w:r>
            <w:r>
              <w:rPr>
                <w:spacing w:val="-13"/>
              </w:rPr>
              <w:t>game</w:t>
            </w:r>
            <w:r>
              <w:rPr>
                <w:spacing w:val="59"/>
              </w:rPr>
              <w:t xml:space="preserve"> </w:t>
            </w:r>
            <w:r>
              <w:rPr>
                <w:rFonts w:hint="eastAsia" w:eastAsia="宋体"/>
                <w:spacing w:val="59"/>
                <w:lang w:eastAsia="zh-CN"/>
              </w:rPr>
              <w:t>shall</w:t>
            </w:r>
            <w:r>
              <w:t xml:space="preserve"> </w:t>
            </w:r>
            <w:r>
              <w:rPr>
                <w:spacing w:val="-13"/>
              </w:rPr>
              <w:t>be</w:t>
            </w:r>
            <w:r>
              <w:rPr>
                <w:spacing w:val="65"/>
                <w:w w:val="101"/>
              </w:rPr>
              <w:t xml:space="preserve"> </w:t>
            </w:r>
            <w:r>
              <w:rPr>
                <w:spacing w:val="-13"/>
              </w:rPr>
              <w:t>awarded to the</w:t>
            </w:r>
            <w:r>
              <w:rPr>
                <w:spacing w:val="62"/>
              </w:rPr>
              <w:t xml:space="preserve"> </w:t>
            </w:r>
            <w:r>
              <w:rPr>
                <w:spacing w:val="-13"/>
              </w:rPr>
              <w:t>opponents</w:t>
            </w:r>
            <w:r>
              <w:rPr>
                <w:spacing w:val="64"/>
              </w:rPr>
              <w:t xml:space="preserve"> </w:t>
            </w:r>
            <w:r>
              <w:rPr>
                <w:spacing w:val="-13"/>
              </w:rPr>
              <w:t>and</w:t>
            </w:r>
            <w:r>
              <w:rPr>
                <w:spacing w:val="-14"/>
              </w:rPr>
              <w:t xml:space="preserve"> the</w:t>
            </w:r>
            <w:r>
              <w:rPr>
                <w:spacing w:val="59"/>
              </w:rPr>
              <w:t xml:space="preserve"> </w:t>
            </w:r>
            <w:r>
              <w:rPr>
                <w:spacing w:val="-14"/>
              </w:rPr>
              <w:t>score</w:t>
            </w:r>
            <w:r>
              <w:rPr>
                <w:spacing w:val="59"/>
                <w:w w:val="101"/>
              </w:rPr>
              <w:t xml:space="preserve"> </w:t>
            </w:r>
            <w:r>
              <w:rPr>
                <w:spacing w:val="-14"/>
              </w:rPr>
              <w:t>shall</w:t>
            </w:r>
            <w:r>
              <w:t xml:space="preserve"> </w:t>
            </w:r>
            <w:r>
              <w:rPr>
                <w:spacing w:val="-14"/>
              </w:rPr>
              <w:t>be</w:t>
            </w:r>
            <w:r>
              <w:rPr>
                <w:spacing w:val="58"/>
              </w:rPr>
              <w:t xml:space="preserve"> </w:t>
            </w:r>
            <w:r>
              <w:rPr>
                <w:spacing w:val="-14"/>
              </w:rPr>
              <w:t>20  to 0.</w:t>
            </w:r>
            <w:r>
              <w:t xml:space="preserve"> </w:t>
            </w:r>
            <w:r>
              <w:rPr>
                <w:spacing w:val="-9"/>
              </w:rPr>
              <w:t>Furthermore, the forfeiting team shall receive</w:t>
            </w:r>
            <w:r>
              <w:rPr>
                <w:spacing w:val="-10"/>
              </w:rPr>
              <w:t xml:space="preserve"> 0 classification points.</w:t>
            </w:r>
          </w:p>
          <w:p w14:paraId="0A79F69E">
            <w:pPr>
              <w:pStyle w:val="6"/>
              <w:spacing w:before="108" w:line="253" w:lineRule="auto"/>
              <w:ind w:left="1111" w:right="109" w:hanging="994"/>
            </w:pPr>
            <w:r>
              <w:rPr>
                <w:spacing w:val="-13"/>
              </w:rPr>
              <w:t>20.2.2        For</w:t>
            </w:r>
            <w:r>
              <w:rPr>
                <w:spacing w:val="18"/>
              </w:rPr>
              <w:t xml:space="preserve"> </w:t>
            </w:r>
            <w:r>
              <w:rPr>
                <w:spacing w:val="-13"/>
              </w:rPr>
              <w:t>a</w:t>
            </w:r>
            <w:r>
              <w:rPr>
                <w:spacing w:val="11"/>
              </w:rPr>
              <w:t xml:space="preserve"> </w:t>
            </w:r>
            <w:r>
              <w:rPr>
                <w:spacing w:val="-13"/>
              </w:rPr>
              <w:t>2-</w:t>
            </w:r>
            <w:r>
              <w:rPr>
                <w:rFonts w:hint="eastAsia" w:eastAsia="宋体"/>
                <w:spacing w:val="-13"/>
                <w:lang w:eastAsia="zh-CN"/>
              </w:rPr>
              <w:t>game</w:t>
            </w:r>
            <w:r>
              <w:rPr>
                <w:spacing w:val="14"/>
              </w:rPr>
              <w:t xml:space="preserve"> </w:t>
            </w:r>
            <w:r>
              <w:rPr>
                <w:spacing w:val="-13"/>
              </w:rPr>
              <w:t>(home</w:t>
            </w:r>
            <w:r>
              <w:rPr>
                <w:spacing w:val="17"/>
                <w:w w:val="101"/>
              </w:rPr>
              <w:t xml:space="preserve"> </w:t>
            </w:r>
            <w:r>
              <w:rPr>
                <w:spacing w:val="-13"/>
              </w:rPr>
              <w:t>and</w:t>
            </w:r>
            <w:r>
              <w:rPr>
                <w:spacing w:val="17"/>
              </w:rPr>
              <w:t xml:space="preserve"> </w:t>
            </w:r>
            <w:r>
              <w:rPr>
                <w:spacing w:val="-13"/>
              </w:rPr>
              <w:t>away) total</w:t>
            </w:r>
            <w:r>
              <w:rPr>
                <w:spacing w:val="21"/>
              </w:rPr>
              <w:t xml:space="preserve"> </w:t>
            </w:r>
            <w:r>
              <w:rPr>
                <w:spacing w:val="-13"/>
              </w:rPr>
              <w:t>points</w:t>
            </w:r>
            <w:r>
              <w:rPr>
                <w:spacing w:val="13"/>
              </w:rPr>
              <w:t xml:space="preserve"> </w:t>
            </w:r>
            <w:r>
              <w:rPr>
                <w:spacing w:val="-13"/>
              </w:rPr>
              <w:t>se</w:t>
            </w:r>
            <w:r>
              <w:rPr>
                <w:spacing w:val="-14"/>
              </w:rPr>
              <w:t>ries</w:t>
            </w:r>
            <w:r>
              <w:rPr>
                <w:spacing w:val="14"/>
              </w:rPr>
              <w:t xml:space="preserve"> </w:t>
            </w:r>
            <w:r>
              <w:rPr>
                <w:spacing w:val="-14"/>
              </w:rPr>
              <w:t>(aggregate</w:t>
            </w:r>
            <w:r>
              <w:rPr>
                <w:spacing w:val="12"/>
              </w:rPr>
              <w:t xml:space="preserve"> </w:t>
            </w:r>
            <w:r>
              <w:rPr>
                <w:spacing w:val="-14"/>
              </w:rPr>
              <w:t>score)</w:t>
            </w:r>
            <w:r>
              <w:rPr>
                <w:spacing w:val="18"/>
              </w:rPr>
              <w:t xml:space="preserve"> </w:t>
            </w:r>
            <w:r>
              <w:rPr>
                <w:spacing w:val="-14"/>
              </w:rPr>
              <w:t>and for</w:t>
            </w:r>
            <w:r>
              <w:rPr>
                <w:spacing w:val="24"/>
              </w:rPr>
              <w:t xml:space="preserve"> </w:t>
            </w:r>
            <w:r>
              <w:rPr>
                <w:spacing w:val="-14"/>
              </w:rPr>
              <w:t>Play-</w:t>
            </w:r>
            <w:r>
              <w:t xml:space="preserve"> </w:t>
            </w:r>
            <w:r>
              <w:rPr>
                <w:spacing w:val="-9"/>
              </w:rPr>
              <w:t>Offs (best of 3), the team that forfei</w:t>
            </w:r>
            <w:r>
              <w:rPr>
                <w:spacing w:val="-10"/>
              </w:rPr>
              <w:t>ts in the first, second, or third game shall lose the</w:t>
            </w:r>
            <w:r>
              <w:t xml:space="preserve"> </w:t>
            </w:r>
            <w:r>
              <w:rPr>
                <w:spacing w:val="-12"/>
              </w:rPr>
              <w:t>series</w:t>
            </w:r>
            <w:r>
              <w:rPr>
                <w:spacing w:val="18"/>
              </w:rPr>
              <w:t xml:space="preserve"> </w:t>
            </w:r>
            <w:r>
              <w:rPr>
                <w:spacing w:val="-12"/>
              </w:rPr>
              <w:t>or</w:t>
            </w:r>
            <w:r>
              <w:rPr>
                <w:spacing w:val="26"/>
              </w:rPr>
              <w:t xml:space="preserve"> </w:t>
            </w:r>
            <w:r>
              <w:rPr>
                <w:spacing w:val="-12"/>
              </w:rPr>
              <w:t>Play-Offs</w:t>
            </w:r>
            <w:r>
              <w:rPr>
                <w:spacing w:val="22"/>
              </w:rPr>
              <w:t xml:space="preserve"> </w:t>
            </w:r>
            <w:r>
              <w:rPr>
                <w:spacing w:val="-12"/>
              </w:rPr>
              <w:t>by</w:t>
            </w:r>
            <w:r>
              <w:rPr>
                <w:spacing w:val="26"/>
                <w:w w:val="101"/>
              </w:rPr>
              <w:t xml:space="preserve"> </w:t>
            </w:r>
            <w:r>
              <w:rPr>
                <w:spacing w:val="-12"/>
              </w:rPr>
              <w:t>'fo</w:t>
            </w:r>
            <w:r>
              <w:rPr>
                <w:spacing w:val="-13"/>
              </w:rPr>
              <w:t>rfeit'.</w:t>
            </w:r>
            <w:r>
              <w:rPr>
                <w:spacing w:val="7"/>
              </w:rPr>
              <w:t xml:space="preserve"> </w:t>
            </w:r>
            <w:r>
              <w:rPr>
                <w:spacing w:val="-13"/>
              </w:rPr>
              <w:t>This</w:t>
            </w:r>
            <w:r>
              <w:rPr>
                <w:spacing w:val="17"/>
              </w:rPr>
              <w:t xml:space="preserve"> </w:t>
            </w:r>
            <w:r>
              <w:rPr>
                <w:spacing w:val="-13"/>
              </w:rPr>
              <w:t>does</w:t>
            </w:r>
            <w:r>
              <w:rPr>
                <w:spacing w:val="20"/>
              </w:rPr>
              <w:t xml:space="preserve"> </w:t>
            </w:r>
            <w:r>
              <w:rPr>
                <w:spacing w:val="-13"/>
              </w:rPr>
              <w:t>not</w:t>
            </w:r>
            <w:r>
              <w:rPr>
                <w:spacing w:val="19"/>
              </w:rPr>
              <w:t xml:space="preserve"> </w:t>
            </w:r>
            <w:r>
              <w:rPr>
                <w:spacing w:val="-13"/>
              </w:rPr>
              <w:t xml:space="preserve">apply </w:t>
            </w:r>
            <w:r>
              <w:rPr>
                <w:rFonts w:hint="eastAsia" w:eastAsia="宋体"/>
                <w:spacing w:val="-13"/>
                <w:lang w:eastAsia="zh-CN"/>
              </w:rPr>
              <w:t>to</w:t>
            </w:r>
            <w:r>
              <w:rPr>
                <w:spacing w:val="25"/>
                <w:w w:val="101"/>
              </w:rPr>
              <w:t xml:space="preserve"> </w:t>
            </w:r>
            <w:r>
              <w:rPr>
                <w:spacing w:val="-13"/>
              </w:rPr>
              <w:t>Play-Offs</w:t>
            </w:r>
            <w:r>
              <w:rPr>
                <w:spacing w:val="15"/>
              </w:rPr>
              <w:t xml:space="preserve"> </w:t>
            </w:r>
            <w:r>
              <w:rPr>
                <w:spacing w:val="-13"/>
              </w:rPr>
              <w:t>(best</w:t>
            </w:r>
            <w:r>
              <w:rPr>
                <w:spacing w:val="18"/>
              </w:rPr>
              <w:t xml:space="preserve"> </w:t>
            </w:r>
            <w:r>
              <w:rPr>
                <w:spacing w:val="-13"/>
              </w:rPr>
              <w:t>of</w:t>
            </w:r>
            <w:r>
              <w:rPr>
                <w:spacing w:val="15"/>
              </w:rPr>
              <w:t xml:space="preserve"> </w:t>
            </w:r>
            <w:r>
              <w:rPr>
                <w:spacing w:val="-13"/>
              </w:rPr>
              <w:t>5</w:t>
            </w:r>
            <w:r>
              <w:rPr>
                <w:spacing w:val="19"/>
              </w:rPr>
              <w:t xml:space="preserve"> </w:t>
            </w:r>
            <w:r>
              <w:rPr>
                <w:spacing w:val="-13"/>
              </w:rPr>
              <w:t>and</w:t>
            </w:r>
            <w:r>
              <w:rPr>
                <w:spacing w:val="23"/>
              </w:rPr>
              <w:t xml:space="preserve"> </w:t>
            </w:r>
            <w:r>
              <w:rPr>
                <w:spacing w:val="-13"/>
              </w:rPr>
              <w:t>best</w:t>
            </w:r>
            <w:r>
              <w:t xml:space="preserve"> </w:t>
            </w:r>
            <w:r>
              <w:rPr>
                <w:spacing w:val="-11"/>
              </w:rPr>
              <w:t>of 7).</w:t>
            </w:r>
          </w:p>
          <w:p w14:paraId="06844E92">
            <w:pPr>
              <w:pStyle w:val="6"/>
              <w:spacing w:before="109" w:line="255" w:lineRule="auto"/>
              <w:ind w:left="1103" w:right="109" w:hanging="986"/>
            </w:pPr>
            <w:r>
              <w:rPr>
                <w:spacing w:val="-10"/>
              </w:rPr>
              <w:t>20.2.3        If in a</w:t>
            </w:r>
            <w:r>
              <w:rPr>
                <w:spacing w:val="-17"/>
              </w:rPr>
              <w:t xml:space="preserve"> </w:t>
            </w:r>
            <w:r>
              <w:rPr>
                <w:spacing w:val="-10"/>
              </w:rPr>
              <w:t>tournament</w:t>
            </w:r>
            <w:r>
              <w:rPr>
                <w:rFonts w:hint="eastAsia" w:eastAsia="宋体"/>
                <w:spacing w:val="-10"/>
                <w:lang w:eastAsia="zh-CN"/>
              </w:rPr>
              <w:t>, a</w:t>
            </w:r>
            <w:r>
              <w:rPr>
                <w:spacing w:val="-18"/>
              </w:rPr>
              <w:t xml:space="preserve"> </w:t>
            </w:r>
            <w:r>
              <w:rPr>
                <w:spacing w:val="-11"/>
              </w:rPr>
              <w:t>team forfeits for</w:t>
            </w:r>
            <w:r>
              <w:rPr>
                <w:spacing w:val="-17"/>
              </w:rPr>
              <w:t xml:space="preserve"> </w:t>
            </w:r>
            <w:r>
              <w:rPr>
                <w:spacing w:val="-11"/>
              </w:rPr>
              <w:t>the second</w:t>
            </w:r>
            <w:r>
              <w:rPr>
                <w:spacing w:val="-17"/>
              </w:rPr>
              <w:t xml:space="preserve"> </w:t>
            </w:r>
            <w:r>
              <w:rPr>
                <w:spacing w:val="-11"/>
              </w:rPr>
              <w:t>time,</w:t>
            </w:r>
            <w:r>
              <w:rPr>
                <w:spacing w:val="-17"/>
              </w:rPr>
              <w:t xml:space="preserve"> </w:t>
            </w:r>
            <w:r>
              <w:rPr>
                <w:spacing w:val="-11"/>
              </w:rPr>
              <w:t>the</w:t>
            </w:r>
            <w:r>
              <w:rPr>
                <w:spacing w:val="-18"/>
              </w:rPr>
              <w:t xml:space="preserve"> </w:t>
            </w:r>
            <w:r>
              <w:rPr>
                <w:spacing w:val="-11"/>
              </w:rPr>
              <w:t>team shall be disqualified</w:t>
            </w:r>
            <w:r>
              <w:t xml:space="preserve"> </w:t>
            </w:r>
            <w:r>
              <w:rPr>
                <w:spacing w:val="-11"/>
              </w:rPr>
              <w:t>from</w:t>
            </w:r>
            <w:r>
              <w:rPr>
                <w:spacing w:val="-23"/>
              </w:rPr>
              <w:t xml:space="preserve"> </w:t>
            </w:r>
            <w:r>
              <w:rPr>
                <w:spacing w:val="-11"/>
              </w:rPr>
              <w:t>the</w:t>
            </w:r>
            <w:r>
              <w:rPr>
                <w:spacing w:val="-24"/>
              </w:rPr>
              <w:t xml:space="preserve"> </w:t>
            </w:r>
            <w:r>
              <w:rPr>
                <w:spacing w:val="-11"/>
              </w:rPr>
              <w:t>tournament and</w:t>
            </w:r>
            <w:r>
              <w:rPr>
                <w:spacing w:val="-23"/>
              </w:rPr>
              <w:t xml:space="preserve"> </w:t>
            </w:r>
            <w:r>
              <w:rPr>
                <w:spacing w:val="-11"/>
              </w:rPr>
              <w:t>the results of all games pla</w:t>
            </w:r>
            <w:r>
              <w:rPr>
                <w:spacing w:val="-12"/>
              </w:rPr>
              <w:t>yed by</w:t>
            </w:r>
            <w:r>
              <w:rPr>
                <w:spacing w:val="-23"/>
              </w:rPr>
              <w:t xml:space="preserve"> </w:t>
            </w:r>
            <w:r>
              <w:rPr>
                <w:rFonts w:hint="eastAsia" w:eastAsia="宋体"/>
                <w:spacing w:val="-23"/>
                <w:lang w:eastAsia="zh-CN"/>
              </w:rPr>
              <w:t>that</w:t>
            </w:r>
            <w:r>
              <w:rPr>
                <w:spacing w:val="-24"/>
              </w:rPr>
              <w:t xml:space="preserve"> </w:t>
            </w:r>
            <w:r>
              <w:rPr>
                <w:spacing w:val="-12"/>
              </w:rPr>
              <w:t>team shall be nullified.</w:t>
            </w:r>
          </w:p>
        </w:tc>
      </w:tr>
    </w:tbl>
    <w:p w14:paraId="51ECF545">
      <w:pPr>
        <w:pStyle w:val="2"/>
      </w:pPr>
    </w:p>
    <w:p w14:paraId="49BD54AE">
      <w:pPr>
        <w:sectPr>
          <w:headerReference r:id="rId103" w:type="default"/>
          <w:footerReference r:id="rId104" w:type="default"/>
          <w:pgSz w:w="11900" w:h="16840"/>
          <w:pgMar w:top="1207" w:right="1263" w:bottom="652" w:left="1267" w:header="635" w:footer="402" w:gutter="0"/>
          <w:cols w:space="720" w:num="1"/>
        </w:sectPr>
      </w:pPr>
    </w:p>
    <w:p w14:paraId="76AEF2CC">
      <w:pPr>
        <w:spacing w:before="261" w:line="271" w:lineRule="auto"/>
        <w:ind w:left="1155" w:right="149" w:hanging="964"/>
        <w:rPr>
          <w:rFonts w:ascii="等线" w:hAnsi="等线" w:eastAsia="等线" w:cs="等线"/>
          <w:sz w:val="24"/>
          <w:szCs w:val="24"/>
        </w:rPr>
      </w:pPr>
      <w:r>
        <w:rPr>
          <w:rFonts w:ascii="Calibri" w:hAnsi="Calibri" w:eastAsia="Calibri" w:cs="Calibri"/>
          <w:sz w:val="24"/>
          <w:szCs w:val="24"/>
        </w:rPr>
        <w:t xml:space="preserve">19.3.7         </w:t>
      </w:r>
      <w:r>
        <w:rPr>
          <w:rFonts w:ascii="等线" w:hAnsi="等线" w:eastAsia="等线" w:cs="等线"/>
          <w:sz w:val="24"/>
          <w:szCs w:val="24"/>
        </w:rPr>
        <w:t>若在暂停间或半场休息以外的比赛间歇期要求换人，替补队员在进入比赛</w:t>
      </w:r>
      <w:r>
        <w:rPr>
          <w:rFonts w:ascii="等线" w:hAnsi="等线" w:eastAsia="等线" w:cs="等线"/>
          <w:spacing w:val="-2"/>
          <w:sz w:val="24"/>
          <w:szCs w:val="24"/>
        </w:rPr>
        <w:t>前必须向计时员报到。</w:t>
      </w:r>
    </w:p>
    <w:p w14:paraId="363F4FAD">
      <w:pPr>
        <w:spacing w:line="344" w:lineRule="exact"/>
        <w:ind w:left="191"/>
        <w:rPr>
          <w:rFonts w:ascii="等线" w:hAnsi="等线" w:eastAsia="等线" w:cs="等线"/>
          <w:sz w:val="24"/>
          <w:szCs w:val="24"/>
        </w:rPr>
      </w:pPr>
      <w:r>
        <w:rPr>
          <w:rFonts w:ascii="Calibri" w:hAnsi="Calibri" w:eastAsia="Calibri" w:cs="Calibri"/>
          <w:spacing w:val="-1"/>
          <w:position w:val="3"/>
          <w:sz w:val="24"/>
          <w:szCs w:val="24"/>
        </w:rPr>
        <w:t xml:space="preserve">19.3.8         </w:t>
      </w:r>
      <w:r>
        <w:rPr>
          <w:rFonts w:ascii="等线" w:hAnsi="等线" w:eastAsia="等线" w:cs="等线"/>
          <w:spacing w:val="-1"/>
          <w:position w:val="3"/>
          <w:sz w:val="24"/>
          <w:szCs w:val="24"/>
        </w:rPr>
        <w:t>若罚球手因以下原因必须被替换下场：</w:t>
      </w:r>
    </w:p>
    <w:p w14:paraId="17C2346C">
      <w:pPr>
        <w:pStyle w:val="2"/>
        <w:spacing w:before="26" w:line="333" w:lineRule="exact"/>
        <w:ind w:left="1154"/>
        <w:rPr>
          <w:rFonts w:ascii="等线" w:hAnsi="等线" w:eastAsia="等线" w:cs="等线"/>
          <w:sz w:val="24"/>
          <w:szCs w:val="24"/>
        </w:rPr>
      </w:pPr>
      <w:r>
        <w:rPr>
          <w:spacing w:val="2"/>
          <w:position w:val="3"/>
          <w:sz w:val="24"/>
          <w:szCs w:val="24"/>
        </w:rPr>
        <w:t>•</w:t>
      </w:r>
      <w:r>
        <w:rPr>
          <w:spacing w:val="3"/>
          <w:position w:val="3"/>
          <w:sz w:val="24"/>
          <w:szCs w:val="24"/>
        </w:rPr>
        <w:t xml:space="preserve">     </w:t>
      </w:r>
      <w:r>
        <w:rPr>
          <w:rFonts w:ascii="等线" w:hAnsi="等线" w:eastAsia="等线" w:cs="等线"/>
          <w:spacing w:val="2"/>
          <w:position w:val="3"/>
          <w:sz w:val="24"/>
          <w:szCs w:val="24"/>
        </w:rPr>
        <w:t>受伤，或</w:t>
      </w:r>
    </w:p>
    <w:p w14:paraId="442CC26D">
      <w:pPr>
        <w:pStyle w:val="2"/>
        <w:spacing w:line="332" w:lineRule="exact"/>
        <w:ind w:left="1154"/>
        <w:rPr>
          <w:rFonts w:ascii="等线" w:hAnsi="等线" w:eastAsia="等线" w:cs="等线"/>
          <w:sz w:val="24"/>
          <w:szCs w:val="24"/>
        </w:rPr>
      </w:pPr>
      <w:r>
        <w:rPr>
          <w:spacing w:val="-1"/>
          <w:position w:val="2"/>
          <w:sz w:val="24"/>
          <w:szCs w:val="24"/>
        </w:rPr>
        <w:t>•</w:t>
      </w:r>
      <w:r>
        <w:rPr>
          <w:spacing w:val="6"/>
          <w:position w:val="2"/>
          <w:sz w:val="24"/>
          <w:szCs w:val="24"/>
        </w:rPr>
        <w:t xml:space="preserve">     </w:t>
      </w:r>
      <w:r>
        <w:rPr>
          <w:rFonts w:ascii="等线" w:hAnsi="等线" w:eastAsia="等线" w:cs="等线"/>
          <w:spacing w:val="-1"/>
          <w:position w:val="2"/>
          <w:sz w:val="24"/>
          <w:szCs w:val="24"/>
        </w:rPr>
        <w:t>已犯下</w:t>
      </w:r>
      <w:r>
        <w:rPr>
          <w:rFonts w:ascii="Calibri" w:hAnsi="Calibri" w:eastAsia="Calibri" w:cs="Calibri"/>
          <w:spacing w:val="-1"/>
          <w:position w:val="2"/>
          <w:sz w:val="24"/>
          <w:szCs w:val="24"/>
        </w:rPr>
        <w:t>5</w:t>
      </w:r>
      <w:r>
        <w:rPr>
          <w:rFonts w:ascii="等线" w:hAnsi="等线" w:eastAsia="等线" w:cs="等线"/>
          <w:spacing w:val="-1"/>
          <w:position w:val="2"/>
          <w:sz w:val="24"/>
          <w:szCs w:val="24"/>
        </w:rPr>
        <w:t>次犯规，或</w:t>
      </w:r>
    </w:p>
    <w:p w14:paraId="1D222AB2">
      <w:pPr>
        <w:pStyle w:val="2"/>
        <w:spacing w:line="270" w:lineRule="auto"/>
        <w:ind w:left="1152" w:right="149" w:firstLine="2"/>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若队员被取消资格，则其罚球必须由</w:t>
      </w:r>
      <w:r>
        <w:rPr>
          <w:rFonts w:ascii="等线" w:hAnsi="等线" w:eastAsia="等线" w:cs="等线"/>
          <w:spacing w:val="7"/>
          <w:sz w:val="24"/>
          <w:szCs w:val="24"/>
        </w:rPr>
        <w:t>替补队员尝试，且该替补队员在参</w:t>
      </w:r>
      <w:r>
        <w:rPr>
          <w:rFonts w:ascii="等线" w:hAnsi="等线" w:eastAsia="等线" w:cs="等线"/>
          <w:spacing w:val="-1"/>
          <w:sz w:val="24"/>
          <w:szCs w:val="24"/>
        </w:rPr>
        <w:t>加下一节比赛计时后，方可再次被替换上场。</w:t>
      </w:r>
    </w:p>
    <w:p w14:paraId="592B3D10">
      <w:pPr>
        <w:spacing w:line="278" w:lineRule="auto"/>
        <w:ind w:left="1172" w:right="149" w:hanging="981"/>
        <w:rPr>
          <w:rFonts w:ascii="等线" w:hAnsi="等线" w:eastAsia="等线" w:cs="等线"/>
          <w:sz w:val="24"/>
          <w:szCs w:val="24"/>
        </w:rPr>
      </w:pPr>
      <w:r>
        <w:rPr>
          <w:rFonts w:ascii="Calibri" w:hAnsi="Calibri" w:eastAsia="Calibri" w:cs="Calibri"/>
          <w:sz w:val="24"/>
          <w:szCs w:val="24"/>
        </w:rPr>
        <w:t xml:space="preserve">19.3.9         </w:t>
      </w:r>
      <w:r>
        <w:rPr>
          <w:rFonts w:ascii="等线" w:hAnsi="等线" w:eastAsia="等线" w:cs="等线"/>
          <w:sz w:val="24"/>
          <w:szCs w:val="24"/>
        </w:rPr>
        <w:t>若任一球队在首次罚球球已处于罚球手可支配状态后提出换人请求，则满足</w:t>
      </w:r>
      <w:r>
        <w:rPr>
          <w:rFonts w:ascii="等线" w:hAnsi="等线" w:eastAsia="等线" w:cs="等线"/>
          <w:spacing w:val="-2"/>
          <w:sz w:val="24"/>
          <w:szCs w:val="24"/>
        </w:rPr>
        <w:t>下列条件时，应准予换人：</w:t>
      </w:r>
    </w:p>
    <w:p w14:paraId="3C69C0BD">
      <w:pPr>
        <w:pStyle w:val="2"/>
        <w:spacing w:before="15" w:line="211" w:lineRule="auto"/>
        <w:ind w:left="115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最后一次罚球命中。</w:t>
      </w:r>
    </w:p>
    <w:p w14:paraId="52C3701A">
      <w:pPr>
        <w:pStyle w:val="2"/>
        <w:spacing w:before="56" w:line="231" w:lineRule="auto"/>
        <w:ind w:left="115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若最后一次罚球未命中，则随后将进行掷球入界。</w:t>
      </w:r>
    </w:p>
    <w:p w14:paraId="0AB703C1">
      <w:pPr>
        <w:pStyle w:val="2"/>
        <w:spacing w:before="3" w:line="269" w:lineRule="auto"/>
        <w:ind w:left="1593" w:right="149" w:hanging="439"/>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在罚球期间发生犯规时，</w:t>
      </w:r>
      <w:r>
        <w:rPr>
          <w:rFonts w:ascii="等线" w:hAnsi="等线" w:eastAsia="等线" w:cs="等线"/>
          <w:spacing w:val="-31"/>
          <w:sz w:val="24"/>
          <w:szCs w:val="24"/>
        </w:rPr>
        <w:t xml:space="preserve"/>
      </w:r>
      <w:r>
        <w:rPr>
          <w:rFonts w:ascii="等线" w:hAnsi="等线" w:eastAsia="等线" w:cs="等线"/>
          <w:spacing w:val="6"/>
          <w:sz w:val="24"/>
          <w:szCs w:val="24"/>
        </w:rPr>
        <w:t>除非本规则另有规定，否</w:t>
      </w:r>
      <w:r>
        <w:rPr>
          <w:rFonts w:ascii="等线" w:hAnsi="等线" w:eastAsia="等线" w:cs="等线"/>
          <w:spacing w:val="5"/>
          <w:sz w:val="24"/>
          <w:szCs w:val="24"/>
        </w:rPr>
        <w:t>则应完成该罚球，</w:t>
      </w:r>
      <w:r>
        <w:rPr>
          <w:rFonts w:ascii="等线" w:hAnsi="等线" w:eastAsia="等线" w:cs="等线"/>
          <w:spacing w:val="-35"/>
          <w:sz w:val="24"/>
          <w:szCs w:val="24"/>
        </w:rPr>
        <w:t xml:space="preserve"/>
      </w:r>
      <w:r>
        <w:rPr>
          <w:rFonts w:ascii="等线" w:hAnsi="等线" w:eastAsia="等线" w:cs="等线"/>
          <w:spacing w:val="5"/>
          <w:sz w:val="24"/>
          <w:szCs w:val="24"/>
        </w:rPr>
        <w:t>并</w:t>
      </w:r>
      <w:r>
        <w:rPr>
          <w:rFonts w:ascii="等线" w:hAnsi="等线" w:eastAsia="等线" w:cs="等线"/>
          <w:spacing w:val="-1"/>
          <w:sz w:val="24"/>
          <w:szCs w:val="24"/>
        </w:rPr>
        <w:t>允许进行换人，之后方可判罚新的犯规处罚。</w:t>
      </w:r>
    </w:p>
    <w:p w14:paraId="361F030D">
      <w:pPr>
        <w:pStyle w:val="2"/>
        <w:spacing w:before="1" w:line="270" w:lineRule="auto"/>
        <w:ind w:left="1609" w:right="149" w:hanging="455"/>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若最后一次罚球后，球尚未进入活球</w:t>
      </w:r>
      <w:r>
        <w:rPr>
          <w:rFonts w:ascii="等线" w:hAnsi="等线" w:eastAsia="等线" w:cs="等线"/>
          <w:spacing w:val="7"/>
          <w:sz w:val="24"/>
          <w:szCs w:val="24"/>
        </w:rPr>
        <w:t>状态时即发生犯规，则可在判罚新</w:t>
      </w:r>
      <w:r>
        <w:rPr>
          <w:rFonts w:ascii="等线" w:hAnsi="等线" w:eastAsia="等线" w:cs="等线"/>
          <w:spacing w:val="-3"/>
          <w:sz w:val="24"/>
          <w:szCs w:val="24"/>
        </w:rPr>
        <w:t>的犯规处罚前允许换人。</w:t>
      </w:r>
    </w:p>
    <w:p w14:paraId="704487F8">
      <w:pPr>
        <w:pStyle w:val="2"/>
        <w:spacing w:before="1" w:line="278" w:lineRule="auto"/>
        <w:ind w:left="1579" w:right="220" w:hanging="425"/>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在最后一次罚球后，球尚未进入活球</w:t>
      </w:r>
      <w:r>
        <w:rPr>
          <w:rFonts w:ascii="等线" w:hAnsi="等线" w:eastAsia="等线" w:cs="等线"/>
          <w:spacing w:val="4"/>
          <w:sz w:val="24"/>
          <w:szCs w:val="24"/>
        </w:rPr>
        <w:t>状态时即发生违例</w:t>
      </w:r>
      <w:r>
        <w:rPr>
          <w:rFonts w:ascii="等线" w:hAnsi="等线" w:eastAsia="等线" w:cs="等线"/>
          <w:spacing w:val="-28"/>
          <w:sz w:val="24"/>
          <w:szCs w:val="24"/>
        </w:rPr>
        <w:t xml:space="preserve"/>
      </w:r>
      <w:r>
        <w:rPr>
          <w:rFonts w:ascii="等线" w:hAnsi="等线" w:eastAsia="等线" w:cs="等线"/>
          <w:spacing w:val="4"/>
          <w:sz w:val="24"/>
          <w:szCs w:val="24"/>
        </w:rPr>
        <w:t>。此种情况下，</w:t>
      </w:r>
      <w:r>
        <w:rPr>
          <w:rFonts w:ascii="等线" w:hAnsi="等线" w:eastAsia="等线" w:cs="等线"/>
          <w:spacing w:val="-1"/>
          <w:sz w:val="24"/>
          <w:szCs w:val="24"/>
        </w:rPr>
        <w:t>可在执行掷球入界前允许换人。</w:t>
      </w:r>
    </w:p>
    <w:p w14:paraId="2819CBBE">
      <w:pPr>
        <w:spacing w:before="63" w:line="273" w:lineRule="auto"/>
        <w:ind w:left="1173" w:right="149"/>
        <w:rPr>
          <w:rFonts w:ascii="等线" w:hAnsi="等线" w:eastAsia="等线" w:cs="等线"/>
          <w:sz w:val="24"/>
          <w:szCs w:val="24"/>
        </w:rPr>
      </w:pPr>
      <w:r>
        <w:rPr>
          <w:rFonts w:ascii="等线" w:hAnsi="等线" w:eastAsia="等线" w:cs="等线"/>
          <w:sz w:val="24"/>
          <w:szCs w:val="24"/>
        </w:rPr>
        <w:t>若连续进行罚球回合，</w:t>
      </w:r>
      <w:r>
        <w:rPr>
          <w:rFonts w:ascii="等线" w:hAnsi="等线" w:eastAsia="等线" w:cs="等线"/>
          <w:spacing w:val="-31"/>
          <w:sz w:val="24"/>
          <w:szCs w:val="24"/>
        </w:rPr>
        <w:t xml:space="preserve"/>
      </w:r>
      <w:r>
        <w:rPr>
          <w:rFonts w:ascii="等线" w:hAnsi="等线" w:eastAsia="等线" w:cs="等线"/>
          <w:sz w:val="24"/>
          <w:szCs w:val="24"/>
        </w:rPr>
        <w:t>以及</w:t>
      </w:r>
      <w:r>
        <w:rPr>
          <w:rFonts w:ascii="Calibri" w:hAnsi="Calibri" w:eastAsia="Calibri" w:cs="Calibri"/>
          <w:sz w:val="24"/>
          <w:szCs w:val="24"/>
        </w:rPr>
        <w:t>/</w:t>
      </w:r>
      <w:r>
        <w:rPr>
          <w:rFonts w:ascii="等线" w:hAnsi="等线" w:eastAsia="等线" w:cs="等线"/>
          <w:sz w:val="24"/>
          <w:szCs w:val="24"/>
        </w:rPr>
        <w:t>或因一次以上犯规处罚而获得球权时，每</w:t>
      </w:r>
      <w:r>
        <w:rPr>
          <w:rFonts w:ascii="等线" w:hAnsi="等线" w:eastAsia="等线" w:cs="等线"/>
          <w:spacing w:val="-1"/>
          <w:sz w:val="24"/>
          <w:szCs w:val="24"/>
        </w:rPr>
        <w:t>个罚球</w:t>
      </w:r>
      <w:r>
        <w:rPr>
          <w:rFonts w:ascii="等线" w:hAnsi="等线" w:eastAsia="等线" w:cs="等线"/>
          <w:spacing w:val="-4"/>
          <w:sz w:val="24"/>
          <w:szCs w:val="24"/>
        </w:rPr>
        <w:t>回合均应分别处理。</w:t>
      </w:r>
    </w:p>
    <w:p w14:paraId="4CB81401">
      <w:pPr>
        <w:pStyle w:val="2"/>
        <w:spacing w:line="313" w:lineRule="auto"/>
      </w:pPr>
    </w:p>
    <w:p w14:paraId="0AC0D6A2">
      <w:pPr>
        <w:spacing w:before="91" w:line="218" w:lineRule="auto"/>
        <w:ind w:left="159"/>
        <w:rPr>
          <w:rFonts w:ascii="等线" w:hAnsi="等线" w:eastAsia="等线" w:cs="等线"/>
          <w:sz w:val="27"/>
          <w:szCs w:val="27"/>
        </w:rPr>
      </w:pPr>
      <w:r>
        <w:rPr>
          <w:rFonts w:ascii="等线" w:hAnsi="等线" w:eastAsia="等线" w:cs="等线"/>
          <w:b/>
          <w:bCs/>
          <w:color w:val="FF0000"/>
          <w:spacing w:val="6"/>
          <w:sz w:val="27"/>
          <w:szCs w:val="27"/>
        </w:rPr>
        <w:t>第二十条 比赛因弃权告负</w:t>
      </w:r>
    </w:p>
    <w:p w14:paraId="0292E8E5">
      <w:pPr>
        <w:spacing w:before="121" w:line="212" w:lineRule="auto"/>
        <w:ind w:left="167"/>
        <w:rPr>
          <w:rFonts w:ascii="等线" w:hAnsi="等线" w:eastAsia="等线" w:cs="等线"/>
          <w:sz w:val="23"/>
          <w:szCs w:val="23"/>
        </w:rPr>
      </w:pPr>
      <w:r>
        <w:rPr>
          <w:rFonts w:ascii="Calibri" w:hAnsi="Calibri" w:eastAsia="Calibri" w:cs="Calibri"/>
          <w:b/>
          <w:bCs/>
          <w:sz w:val="23"/>
          <w:szCs w:val="23"/>
        </w:rPr>
        <w:t xml:space="preserve">20.1            </w:t>
      </w:r>
      <w:r>
        <w:rPr>
          <w:rFonts w:ascii="等线" w:hAnsi="等线" w:eastAsia="等线" w:cs="等线"/>
          <w:b/>
          <w:bCs/>
          <w:sz w:val="23"/>
          <w:szCs w:val="23"/>
        </w:rPr>
        <w:t>规则</w:t>
      </w:r>
    </w:p>
    <w:p w14:paraId="2BAA795A">
      <w:pPr>
        <w:spacing w:before="93" w:line="209" w:lineRule="auto"/>
        <w:ind w:left="1154"/>
        <w:rPr>
          <w:rFonts w:ascii="等线" w:hAnsi="等线" w:eastAsia="等线" w:cs="等线"/>
          <w:sz w:val="24"/>
          <w:szCs w:val="24"/>
        </w:rPr>
      </w:pPr>
      <w:r>
        <w:rPr>
          <w:rFonts w:ascii="等线" w:hAnsi="等线" w:eastAsia="等线" w:cs="等线"/>
          <w:spacing w:val="-1"/>
          <w:sz w:val="24"/>
          <w:szCs w:val="24"/>
        </w:rPr>
        <w:t>若出现下列情形，某队应以弃权方式判负：</w:t>
      </w:r>
    </w:p>
    <w:p w14:paraId="76B143F3">
      <w:pPr>
        <w:pStyle w:val="2"/>
        <w:spacing w:before="1" w:line="254" w:lineRule="auto"/>
        <w:ind w:left="1607" w:right="149" w:hanging="453"/>
        <w:rPr>
          <w:rFonts w:ascii="等线" w:hAnsi="等线" w:eastAsia="等线" w:cs="等线"/>
          <w:sz w:val="23"/>
          <w:szCs w:val="23"/>
        </w:rPr>
      </w:pPr>
      <w:r>
        <w:rPr>
          <w:spacing w:val="5"/>
          <w:sz w:val="23"/>
          <w:szCs w:val="23"/>
        </w:rPr>
        <w:t xml:space="preserve">•     </w:t>
      </w:r>
      <w:r>
        <w:rPr>
          <w:rFonts w:ascii="等线" w:hAnsi="等线" w:eastAsia="等线" w:cs="等线"/>
          <w:spacing w:val="5"/>
          <w:sz w:val="23"/>
          <w:szCs w:val="23"/>
        </w:rPr>
        <w:t>若比赛预定开始时间后，球队未到场或无</w:t>
      </w:r>
      <w:r>
        <w:rPr>
          <w:rFonts w:ascii="等线" w:hAnsi="等线" w:eastAsia="等线" w:cs="等线"/>
          <w:spacing w:val="4"/>
          <w:sz w:val="23"/>
          <w:szCs w:val="23"/>
        </w:rPr>
        <w:t>法派出</w:t>
      </w:r>
      <w:r>
        <w:rPr>
          <w:rFonts w:ascii="Calibri" w:hAnsi="Calibri" w:eastAsia="Calibri" w:cs="Calibri"/>
          <w:spacing w:val="4"/>
          <w:sz w:val="23"/>
          <w:szCs w:val="23"/>
        </w:rPr>
        <w:t>5</w:t>
      </w:r>
      <w:r>
        <w:rPr>
          <w:rFonts w:ascii="等线" w:hAnsi="等线" w:eastAsia="等线" w:cs="等线"/>
          <w:spacing w:val="4"/>
          <w:sz w:val="23"/>
          <w:szCs w:val="23"/>
        </w:rPr>
        <w:t>名队员准备进行</w:t>
      </w:r>
      <w:r>
        <w:rPr>
          <w:rFonts w:ascii="Calibri" w:hAnsi="Calibri" w:eastAsia="Calibri" w:cs="Calibri"/>
          <w:spacing w:val="4"/>
          <w:sz w:val="23"/>
          <w:szCs w:val="23"/>
        </w:rPr>
        <w:t>15</w:t>
      </w:r>
      <w:r>
        <w:rPr>
          <w:rFonts w:ascii="等线" w:hAnsi="等线" w:eastAsia="等线" w:cs="等线"/>
          <w:spacing w:val="4"/>
          <w:sz w:val="23"/>
          <w:szCs w:val="23"/>
        </w:rPr>
        <w:t>分钟的</w:t>
      </w:r>
      <w:r>
        <w:rPr>
          <w:rFonts w:ascii="等线" w:hAnsi="等线" w:eastAsia="等线" w:cs="等线"/>
          <w:spacing w:val="-8"/>
          <w:sz w:val="23"/>
          <w:szCs w:val="23"/>
        </w:rPr>
        <w:t>比赛。</w:t>
      </w:r>
    </w:p>
    <w:p w14:paraId="44BD5E11">
      <w:pPr>
        <w:pStyle w:val="2"/>
        <w:spacing w:before="1" w:line="237" w:lineRule="auto"/>
        <w:ind w:left="1154"/>
        <w:rPr>
          <w:rFonts w:ascii="等线" w:hAnsi="等线" w:eastAsia="等线" w:cs="等线"/>
          <w:sz w:val="23"/>
          <w:szCs w:val="23"/>
        </w:rPr>
      </w:pPr>
      <w:r>
        <w:rPr>
          <w:spacing w:val="1"/>
          <w:sz w:val="23"/>
          <w:szCs w:val="23"/>
        </w:rPr>
        <w:t>•</w:t>
      </w:r>
      <w:r>
        <w:rPr>
          <w:spacing w:val="7"/>
          <w:sz w:val="23"/>
          <w:szCs w:val="23"/>
        </w:rPr>
        <w:t xml:space="preserve">     </w:t>
      </w:r>
      <w:r>
        <w:rPr>
          <w:rFonts w:ascii="等线" w:hAnsi="等线" w:eastAsia="等线" w:cs="等线"/>
          <w:spacing w:val="1"/>
          <w:sz w:val="23"/>
          <w:szCs w:val="23"/>
        </w:rPr>
        <w:t>其行为会导致比赛无法进行。</w:t>
      </w:r>
    </w:p>
    <w:p w14:paraId="7E318268">
      <w:pPr>
        <w:pStyle w:val="2"/>
        <w:spacing w:line="331" w:lineRule="exact"/>
        <w:ind w:left="1154"/>
        <w:rPr>
          <w:rFonts w:ascii="等线" w:hAnsi="等线" w:eastAsia="等线" w:cs="等线"/>
          <w:sz w:val="23"/>
          <w:szCs w:val="23"/>
        </w:rPr>
      </w:pPr>
      <w:r>
        <w:rPr>
          <w:spacing w:val="2"/>
          <w:position w:val="3"/>
          <w:sz w:val="23"/>
          <w:szCs w:val="23"/>
        </w:rPr>
        <w:t xml:space="preserve">•     </w:t>
      </w:r>
      <w:r>
        <w:rPr>
          <w:rFonts w:ascii="等线" w:hAnsi="等线" w:eastAsia="等线" w:cs="等线"/>
          <w:spacing w:val="2"/>
          <w:position w:val="3"/>
          <w:sz w:val="23"/>
          <w:szCs w:val="23"/>
        </w:rPr>
        <w:t>在得到队长指示后，该队仍拒绝参赛。</w:t>
      </w:r>
    </w:p>
    <w:p w14:paraId="5F9649D9">
      <w:pPr>
        <w:spacing w:line="59"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4B2F0F55">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PrEx>
        <w:trPr>
          <w:trHeight w:val="2992" w:hRule="atLeast"/>
        </w:trPr>
        <w:tc>
          <w:tcPr>
            <w:tcW w:w="9329" w:type="dxa"/>
            <w:vAlign w:val="top"/>
          </w:tcPr>
          <w:p w14:paraId="666AD7AD">
            <w:pPr>
              <w:spacing w:before="42" w:line="212" w:lineRule="auto"/>
              <w:ind w:left="127"/>
              <w:rPr>
                <w:rFonts w:ascii="等线" w:hAnsi="等线" w:eastAsia="等线" w:cs="等线"/>
                <w:sz w:val="23"/>
                <w:szCs w:val="23"/>
              </w:rPr>
            </w:pPr>
            <w:r>
              <w:rPr>
                <w:rFonts w:ascii="Calibri" w:hAnsi="Calibri" w:eastAsia="Calibri" w:cs="Calibri"/>
                <w:b/>
                <w:bCs/>
                <w:sz w:val="23"/>
                <w:szCs w:val="23"/>
              </w:rPr>
              <w:t xml:space="preserve">20.2            </w:t>
            </w:r>
            <w:r>
              <w:rPr>
                <w:rFonts w:ascii="等线" w:hAnsi="等线" w:eastAsia="等线" w:cs="等线"/>
                <w:b/>
                <w:bCs/>
                <w:sz w:val="23"/>
                <w:szCs w:val="23"/>
              </w:rPr>
              <w:t>处罚</w:t>
            </w:r>
          </w:p>
          <w:p w14:paraId="1220B3B7">
            <w:pPr>
              <w:spacing w:before="132" w:line="340" w:lineRule="exact"/>
              <w:ind w:left="131"/>
              <w:rPr>
                <w:rFonts w:ascii="等线" w:hAnsi="等线" w:eastAsia="等线" w:cs="等线"/>
                <w:sz w:val="23"/>
                <w:szCs w:val="23"/>
              </w:rPr>
            </w:pPr>
            <w:r>
              <w:rPr>
                <w:rFonts w:ascii="Calibri" w:hAnsi="Calibri" w:eastAsia="Calibri" w:cs="Calibri"/>
                <w:spacing w:val="4"/>
                <w:position w:val="3"/>
                <w:sz w:val="23"/>
                <w:szCs w:val="23"/>
              </w:rPr>
              <w:t xml:space="preserve">20.2.1         </w:t>
            </w:r>
            <w:r>
              <w:rPr>
                <w:rFonts w:ascii="等线" w:hAnsi="等线" w:eastAsia="等线" w:cs="等线"/>
                <w:spacing w:val="4"/>
                <w:position w:val="3"/>
                <w:sz w:val="23"/>
                <w:szCs w:val="23"/>
              </w:rPr>
              <w:t>比赛判给对方，</w:t>
            </w:r>
            <w:r>
              <w:rPr>
                <w:rFonts w:ascii="等线" w:hAnsi="等线" w:eastAsia="等线" w:cs="等线"/>
                <w:spacing w:val="-18"/>
                <w:position w:val="3"/>
                <w:sz w:val="23"/>
                <w:szCs w:val="23"/>
              </w:rPr>
              <w:t xml:space="preserve"/>
            </w:r>
            <w:r>
              <w:rPr>
                <w:rFonts w:ascii="等线" w:hAnsi="等线" w:eastAsia="等线" w:cs="等线"/>
                <w:spacing w:val="4"/>
                <w:position w:val="3"/>
                <w:sz w:val="23"/>
                <w:szCs w:val="23"/>
              </w:rPr>
              <w:t>比分为</w:t>
            </w:r>
            <w:r>
              <w:rPr>
                <w:rFonts w:ascii="Calibri" w:hAnsi="Calibri" w:eastAsia="Calibri" w:cs="Calibri"/>
                <w:spacing w:val="4"/>
                <w:position w:val="3"/>
                <w:sz w:val="23"/>
                <w:szCs w:val="23"/>
              </w:rPr>
              <w:t>20</w:t>
            </w:r>
            <w:r>
              <w:rPr>
                <w:rFonts w:ascii="等线" w:hAnsi="等线" w:eastAsia="等线" w:cs="等线"/>
                <w:spacing w:val="4"/>
                <w:position w:val="3"/>
                <w:sz w:val="23"/>
                <w:szCs w:val="23"/>
              </w:rPr>
              <w:t>比</w:t>
            </w:r>
            <w:r>
              <w:rPr>
                <w:rFonts w:ascii="Calibri" w:hAnsi="Calibri" w:eastAsia="Calibri" w:cs="Calibri"/>
                <w:spacing w:val="4"/>
                <w:position w:val="3"/>
                <w:sz w:val="23"/>
                <w:szCs w:val="23"/>
              </w:rPr>
              <w:t>0</w:t>
            </w:r>
            <w:r>
              <w:rPr>
                <w:rFonts w:ascii="Calibri" w:hAnsi="Calibri" w:eastAsia="Calibri" w:cs="Calibri"/>
                <w:spacing w:val="-22"/>
                <w:position w:val="3"/>
                <w:sz w:val="23"/>
                <w:szCs w:val="23"/>
              </w:rPr>
              <w:t xml:space="preserve"/>
            </w:r>
            <w:r>
              <w:rPr>
                <w:rFonts w:ascii="等线" w:hAnsi="等线" w:eastAsia="等线" w:cs="等线"/>
                <w:spacing w:val="4"/>
                <w:position w:val="3"/>
                <w:sz w:val="23"/>
                <w:szCs w:val="23"/>
              </w:rPr>
              <w:t>。此外，被判负的球队不得获得任何分类积分。</w:t>
            </w:r>
          </w:p>
          <w:p w14:paraId="002175BC">
            <w:pPr>
              <w:spacing w:before="80" w:line="243" w:lineRule="auto"/>
              <w:ind w:left="1127" w:right="109" w:hanging="996"/>
              <w:rPr>
                <w:rFonts w:ascii="等线" w:hAnsi="等线" w:eastAsia="等线" w:cs="等线"/>
                <w:sz w:val="23"/>
                <w:szCs w:val="23"/>
              </w:rPr>
            </w:pPr>
            <w:r>
              <w:rPr>
                <w:rFonts w:ascii="Calibri" w:hAnsi="Calibri" w:eastAsia="Calibri" w:cs="Calibri"/>
                <w:spacing w:val="7"/>
                <w:sz w:val="23"/>
                <w:szCs w:val="23"/>
              </w:rPr>
              <w:t xml:space="preserve">20.2.2         </w:t>
            </w:r>
            <w:r>
              <w:rPr>
                <w:rFonts w:ascii="等线" w:hAnsi="等线" w:eastAsia="等线" w:cs="等线"/>
                <w:spacing w:val="7"/>
                <w:sz w:val="23"/>
                <w:szCs w:val="23"/>
              </w:rPr>
              <w:t>在两场比赛（主客场）</w:t>
            </w:r>
            <w:r>
              <w:rPr>
                <w:rFonts w:ascii="等线" w:hAnsi="等线" w:eastAsia="等线" w:cs="等线"/>
                <w:spacing w:val="-21"/>
                <w:sz w:val="23"/>
                <w:szCs w:val="23"/>
              </w:rPr>
              <w:t xml:space="preserve"/>
            </w:r>
            <w:r>
              <w:rPr>
                <w:rFonts w:ascii="等线" w:hAnsi="等线" w:eastAsia="等线" w:cs="等线"/>
                <w:spacing w:val="7"/>
                <w:sz w:val="23"/>
                <w:szCs w:val="23"/>
              </w:rPr>
              <w:t>的总得分系列赛中</w:t>
            </w:r>
            <w:r>
              <w:rPr>
                <w:rFonts w:ascii="等线" w:hAnsi="等线" w:eastAsia="等线" w:cs="等线"/>
                <w:spacing w:val="6"/>
                <w:sz w:val="23"/>
                <w:szCs w:val="23"/>
              </w:rPr>
              <w:t>（累计得分</w:t>
            </w:r>
            <w:r>
              <w:rPr>
                <w:rFonts w:ascii="等线" w:hAnsi="等线" w:eastAsia="等线" w:cs="等线"/>
                <w:spacing w:val="-15"/>
                <w:sz w:val="23"/>
                <w:szCs w:val="23"/>
              </w:rPr>
              <w:t>）</w:t>
            </w:r>
            <w:r>
              <w:rPr>
                <w:rFonts w:ascii="等线" w:hAnsi="等线" w:eastAsia="等线" w:cs="等线"/>
                <w:spacing w:val="-20"/>
                <w:sz w:val="23"/>
                <w:szCs w:val="23"/>
              </w:rPr>
              <w:t xml:space="preserve"/>
            </w:r>
            <w:r>
              <w:rPr>
                <w:rFonts w:ascii="等线" w:hAnsi="等线" w:eastAsia="等线" w:cs="等线"/>
                <w:spacing w:val="-15"/>
                <w:sz w:val="23"/>
                <w:szCs w:val="23"/>
              </w:rPr>
              <w:t>，</w:t>
            </w:r>
            <w:r>
              <w:rPr>
                <w:rFonts w:ascii="等线" w:hAnsi="等线" w:eastAsia="等线" w:cs="等线"/>
                <w:spacing w:val="-20"/>
                <w:sz w:val="23"/>
                <w:szCs w:val="23"/>
              </w:rPr>
              <w:t xml:space="preserve"/>
            </w:r>
            <w:r>
              <w:rPr>
                <w:rFonts w:ascii="等线" w:hAnsi="等线" w:eastAsia="等线" w:cs="等线"/>
                <w:spacing w:val="6"/>
                <w:sz w:val="23"/>
                <w:szCs w:val="23"/>
              </w:rPr>
              <w:t>以及在季后赛（三</w:t>
            </w:r>
            <w:r>
              <w:rPr>
                <w:rFonts w:ascii="等线" w:hAnsi="等线" w:eastAsia="等线" w:cs="等线"/>
                <w:spacing w:val="8"/>
                <w:sz w:val="23"/>
                <w:szCs w:val="23"/>
              </w:rPr>
              <w:t>局两胜制）</w:t>
            </w:r>
            <w:r>
              <w:rPr>
                <w:rFonts w:ascii="等线" w:hAnsi="等线" w:eastAsia="等线" w:cs="等线"/>
                <w:spacing w:val="-10"/>
                <w:sz w:val="23"/>
                <w:szCs w:val="23"/>
              </w:rPr>
              <w:t xml:space="preserve"/>
            </w:r>
            <w:r>
              <w:rPr>
                <w:rFonts w:ascii="等线" w:hAnsi="等线" w:eastAsia="等线" w:cs="等线"/>
                <w:spacing w:val="8"/>
                <w:sz w:val="23"/>
                <w:szCs w:val="23"/>
              </w:rPr>
              <w:t>中</w:t>
            </w:r>
            <w:r>
              <w:rPr>
                <w:rFonts w:ascii="等线" w:hAnsi="等线" w:eastAsia="等线" w:cs="等线"/>
                <w:spacing w:val="-25"/>
                <w:sz w:val="23"/>
                <w:szCs w:val="23"/>
              </w:rPr>
              <w:t xml:space="preserve"/>
            </w:r>
            <w:r>
              <w:rPr>
                <w:rFonts w:ascii="等线" w:hAnsi="等线" w:eastAsia="等线" w:cs="等线"/>
                <w:spacing w:val="8"/>
                <w:sz w:val="23"/>
                <w:szCs w:val="23"/>
              </w:rPr>
              <w:t>，若某队在第一</w:t>
            </w:r>
            <w:r>
              <w:rPr>
                <w:rFonts w:ascii="等线" w:hAnsi="等线" w:eastAsia="等线" w:cs="等线"/>
                <w:spacing w:val="-25"/>
                <w:sz w:val="23"/>
                <w:szCs w:val="23"/>
              </w:rPr>
              <w:t xml:space="preserve"/>
            </w:r>
            <w:r>
              <w:rPr>
                <w:rFonts w:ascii="等线" w:hAnsi="等线" w:eastAsia="等线" w:cs="等线"/>
                <w:spacing w:val="8"/>
                <w:sz w:val="23"/>
                <w:szCs w:val="23"/>
              </w:rPr>
              <w:t>、</w:t>
            </w:r>
            <w:r>
              <w:rPr>
                <w:rFonts w:ascii="等线" w:hAnsi="等线" w:eastAsia="等线" w:cs="等线"/>
                <w:spacing w:val="-40"/>
                <w:sz w:val="23"/>
                <w:szCs w:val="23"/>
              </w:rPr>
              <w:t xml:space="preserve"/>
            </w:r>
            <w:r>
              <w:rPr>
                <w:rFonts w:ascii="等线" w:hAnsi="等线" w:eastAsia="等线" w:cs="等线"/>
                <w:spacing w:val="8"/>
                <w:sz w:val="23"/>
                <w:szCs w:val="23"/>
              </w:rPr>
              <w:t>第二或第三场比赛中弃权，</w:t>
            </w:r>
            <w:r>
              <w:rPr>
                <w:rFonts w:ascii="等线" w:hAnsi="等线" w:eastAsia="等线" w:cs="等线"/>
                <w:spacing w:val="-31"/>
                <w:sz w:val="23"/>
                <w:szCs w:val="23"/>
              </w:rPr>
              <w:t xml:space="preserve"/>
            </w:r>
            <w:r>
              <w:rPr>
                <w:rFonts w:ascii="等线" w:hAnsi="等线" w:eastAsia="等线" w:cs="等线"/>
                <w:spacing w:val="7"/>
                <w:sz w:val="23"/>
                <w:szCs w:val="23"/>
              </w:rPr>
              <w:t>则该队将以</w:t>
            </w:r>
            <w:r>
              <w:rPr>
                <w:rFonts w:ascii="微软雅黑" w:hAnsi="微软雅黑" w:eastAsia="微软雅黑" w:cs="微软雅黑"/>
                <w:spacing w:val="7"/>
                <w:sz w:val="23"/>
                <w:szCs w:val="23"/>
              </w:rPr>
              <w:t>“</w:t>
            </w:r>
            <w:r>
              <w:rPr>
                <w:rFonts w:ascii="微软雅黑" w:hAnsi="微软雅黑" w:eastAsia="微软雅黑" w:cs="微软雅黑"/>
                <w:spacing w:val="-49"/>
                <w:sz w:val="23"/>
                <w:szCs w:val="23"/>
              </w:rPr>
              <w:t xml:space="preserve"/>
            </w:r>
            <w:r>
              <w:rPr>
                <w:rFonts w:ascii="等线" w:hAnsi="等线" w:eastAsia="等线" w:cs="等线"/>
                <w:spacing w:val="7"/>
                <w:sz w:val="23"/>
                <w:szCs w:val="23"/>
              </w:rPr>
              <w:t>弃</w:t>
            </w:r>
            <w:r>
              <w:rPr>
                <w:rFonts w:ascii="等线" w:hAnsi="等线" w:eastAsia="等线" w:cs="等线"/>
                <w:spacing w:val="12"/>
                <w:sz w:val="23"/>
                <w:szCs w:val="23"/>
              </w:rPr>
              <w:t>权</w:t>
            </w:r>
            <w:r>
              <w:rPr>
                <w:rFonts w:ascii="等线" w:hAnsi="等线" w:eastAsia="等线" w:cs="等线"/>
                <w:spacing w:val="-43"/>
                <w:sz w:val="23"/>
                <w:szCs w:val="23"/>
              </w:rPr>
              <w:t xml:space="preserve"/>
            </w:r>
            <w:r>
              <w:rPr>
                <w:rFonts w:ascii="微软雅黑" w:hAnsi="微软雅黑" w:eastAsia="微软雅黑" w:cs="微软雅黑"/>
                <w:spacing w:val="12"/>
                <w:sz w:val="23"/>
                <w:szCs w:val="23"/>
              </w:rPr>
              <w:t>”</w:t>
            </w:r>
            <w:r>
              <w:rPr>
                <w:rFonts w:ascii="等线" w:hAnsi="等线" w:eastAsia="等线" w:cs="等线"/>
                <w:spacing w:val="12"/>
                <w:sz w:val="23"/>
                <w:szCs w:val="23"/>
              </w:rPr>
              <w:t>结果输掉该系列赛或季后赛</w:t>
            </w:r>
            <w:r>
              <w:rPr>
                <w:rFonts w:ascii="等线" w:hAnsi="等线" w:eastAsia="等线" w:cs="等线"/>
                <w:spacing w:val="-26"/>
                <w:sz w:val="23"/>
                <w:szCs w:val="23"/>
              </w:rPr>
              <w:t xml:space="preserve"/>
            </w:r>
            <w:r>
              <w:rPr>
                <w:rFonts w:ascii="等线" w:hAnsi="等线" w:eastAsia="等线" w:cs="等线"/>
                <w:spacing w:val="12"/>
                <w:sz w:val="23"/>
                <w:szCs w:val="23"/>
              </w:rPr>
              <w:t>。</w:t>
            </w:r>
            <w:r>
              <w:rPr>
                <w:rFonts w:ascii="等线" w:hAnsi="等线" w:eastAsia="等线" w:cs="等线"/>
                <w:spacing w:val="-42"/>
                <w:sz w:val="23"/>
                <w:szCs w:val="23"/>
              </w:rPr>
              <w:t xml:space="preserve"/>
            </w:r>
            <w:r>
              <w:rPr>
                <w:rFonts w:ascii="等线" w:hAnsi="等线" w:eastAsia="等线" w:cs="等线"/>
                <w:spacing w:val="12"/>
                <w:sz w:val="23"/>
                <w:szCs w:val="23"/>
              </w:rPr>
              <w:t>此规定不</w:t>
            </w:r>
            <w:r>
              <w:rPr>
                <w:rFonts w:ascii="等线" w:hAnsi="等线" w:eastAsia="等线" w:cs="等线"/>
                <w:spacing w:val="11"/>
                <w:sz w:val="23"/>
                <w:szCs w:val="23"/>
              </w:rPr>
              <w:t>适用于季后赛（五局三胜制及七</w:t>
            </w:r>
            <w:r>
              <w:rPr>
                <w:rFonts w:ascii="等线" w:hAnsi="等线" w:eastAsia="等线" w:cs="等线"/>
                <w:spacing w:val="4"/>
                <w:sz w:val="23"/>
                <w:szCs w:val="23"/>
              </w:rPr>
              <w:t>局四胜制）。</w:t>
            </w:r>
          </w:p>
          <w:p w14:paraId="45802D8A">
            <w:pPr>
              <w:spacing w:before="22" w:line="254" w:lineRule="auto"/>
              <w:ind w:left="1111" w:right="109" w:hanging="980"/>
              <w:rPr>
                <w:rFonts w:ascii="等线" w:hAnsi="等线" w:eastAsia="等线" w:cs="等线"/>
                <w:sz w:val="23"/>
                <w:szCs w:val="23"/>
              </w:rPr>
            </w:pPr>
            <w:r>
              <w:rPr>
                <w:rFonts w:ascii="Calibri" w:hAnsi="Calibri" w:eastAsia="Calibri" w:cs="Calibri"/>
                <w:spacing w:val="7"/>
                <w:sz w:val="23"/>
                <w:szCs w:val="23"/>
              </w:rPr>
              <w:t xml:space="preserve">20.2.3         </w:t>
            </w:r>
            <w:r>
              <w:rPr>
                <w:rFonts w:ascii="等线" w:hAnsi="等线" w:eastAsia="等线" w:cs="等线"/>
                <w:spacing w:val="7"/>
                <w:sz w:val="23"/>
                <w:szCs w:val="23"/>
              </w:rPr>
              <w:t>若某队在锦标赛中第二次弃权，</w:t>
            </w:r>
            <w:r>
              <w:rPr>
                <w:rFonts w:ascii="等线" w:hAnsi="等线" w:eastAsia="等线" w:cs="等线"/>
                <w:spacing w:val="-19"/>
                <w:sz w:val="23"/>
                <w:szCs w:val="23"/>
              </w:rPr>
              <w:t xml:space="preserve"/>
            </w:r>
            <w:r>
              <w:rPr>
                <w:rFonts w:ascii="等线" w:hAnsi="等线" w:eastAsia="等线" w:cs="等线"/>
                <w:spacing w:val="7"/>
                <w:sz w:val="23"/>
                <w:szCs w:val="23"/>
              </w:rPr>
              <w:t>则该队将被取消参赛资格，</w:t>
            </w:r>
            <w:r>
              <w:rPr>
                <w:rFonts w:ascii="等线" w:hAnsi="等线" w:eastAsia="等线" w:cs="等线"/>
                <w:spacing w:val="-36"/>
                <w:sz w:val="23"/>
                <w:szCs w:val="23"/>
              </w:rPr>
              <w:t xml:space="preserve"/>
            </w:r>
            <w:r>
              <w:rPr>
                <w:rFonts w:ascii="等线" w:hAnsi="等线" w:eastAsia="等线" w:cs="等线"/>
                <w:spacing w:val="7"/>
                <w:sz w:val="23"/>
                <w:szCs w:val="23"/>
              </w:rPr>
              <w:t>且该队所参加的</w:t>
            </w:r>
            <w:r>
              <w:rPr>
                <w:rFonts w:ascii="等线" w:hAnsi="等线" w:eastAsia="等线" w:cs="等线"/>
                <w:spacing w:val="6"/>
                <w:sz w:val="23"/>
                <w:szCs w:val="23"/>
              </w:rPr>
              <w:t>所有比赛结果均被作废。</w:t>
            </w:r>
          </w:p>
        </w:tc>
      </w:tr>
    </w:tbl>
    <w:p w14:paraId="3B1E1EC0">
      <w:pPr>
        <w:pStyle w:val="2"/>
      </w:pPr>
    </w:p>
    <w:p w14:paraId="65F31710">
      <w:pPr>
        <w:sectPr>
          <w:headerReference r:id="rId105" w:type="default"/>
          <w:footerReference r:id="rId106" w:type="default"/>
          <w:pgSz w:w="11900" w:h="16840"/>
          <w:pgMar w:top="1207" w:right="1263" w:bottom="623" w:left="1267" w:header="635" w:footer="381" w:gutter="0"/>
          <w:cols w:space="720" w:num="1"/>
        </w:sectPr>
      </w:pPr>
    </w:p>
    <w:p w14:paraId="55D46849">
      <w:pPr>
        <w:pStyle w:val="2"/>
        <w:spacing w:before="229" w:line="339" w:lineRule="exact"/>
        <w:ind w:left="151"/>
        <w:outlineLvl w:val="0"/>
        <w:rPr>
          <w:sz w:val="27"/>
          <w:szCs w:val="27"/>
        </w:rPr>
      </w:pPr>
      <w:bookmarkStart w:id="42" w:name="bookmark98"/>
      <w:bookmarkEnd w:id="42"/>
      <w:r>
        <w:rPr>
          <w:b/>
          <w:bCs/>
          <w:color w:val="FF0000"/>
          <w:spacing w:val="-16"/>
          <w:position w:val="3"/>
          <w:sz w:val="27"/>
          <w:szCs w:val="27"/>
        </w:rPr>
        <w:t>Article 21     Game</w:t>
      </w:r>
      <w:r>
        <w:rPr>
          <w:b/>
          <w:bCs/>
          <w:color w:val="FF0000"/>
          <w:spacing w:val="25"/>
          <w:position w:val="3"/>
          <w:sz w:val="27"/>
          <w:szCs w:val="27"/>
        </w:rPr>
        <w:t xml:space="preserve"> </w:t>
      </w:r>
      <w:r>
        <w:rPr>
          <w:b/>
          <w:bCs/>
          <w:color w:val="FF0000"/>
          <w:spacing w:val="-16"/>
          <w:position w:val="3"/>
          <w:sz w:val="27"/>
          <w:szCs w:val="27"/>
        </w:rPr>
        <w:t>lost by</w:t>
      </w:r>
      <w:r>
        <w:rPr>
          <w:b/>
          <w:bCs/>
          <w:color w:val="FF0000"/>
          <w:spacing w:val="-1"/>
          <w:position w:val="3"/>
          <w:sz w:val="27"/>
          <w:szCs w:val="27"/>
        </w:rPr>
        <w:t xml:space="preserve"> </w:t>
      </w:r>
      <w:r>
        <w:rPr>
          <w:b/>
          <w:bCs/>
          <w:color w:val="FF0000"/>
          <w:spacing w:val="-16"/>
          <w:position w:val="3"/>
          <w:sz w:val="27"/>
          <w:szCs w:val="27"/>
        </w:rPr>
        <w:t>default</w:t>
      </w:r>
    </w:p>
    <w:p w14:paraId="2D60D1A8">
      <w:pPr>
        <w:pStyle w:val="2"/>
        <w:spacing w:before="111" w:line="292" w:lineRule="exact"/>
        <w:ind w:left="157"/>
        <w:rPr>
          <w:sz w:val="23"/>
          <w:szCs w:val="23"/>
        </w:rPr>
      </w:pPr>
      <w:r>
        <w:rPr>
          <w:b/>
          <w:bCs/>
          <w:spacing w:val="-16"/>
          <w:position w:val="1"/>
          <w:sz w:val="23"/>
          <w:szCs w:val="23"/>
        </w:rPr>
        <w:t>21.1</w:t>
      </w:r>
      <w:r>
        <w:rPr>
          <w:b/>
          <w:bCs/>
          <w:spacing w:val="5"/>
          <w:position w:val="1"/>
          <w:sz w:val="23"/>
          <w:szCs w:val="23"/>
        </w:rPr>
        <w:t xml:space="preserve">         </w:t>
      </w:r>
      <w:r>
        <w:rPr>
          <w:b/>
          <w:bCs/>
          <w:spacing w:val="-16"/>
          <w:position w:val="1"/>
          <w:sz w:val="23"/>
          <w:szCs w:val="23"/>
        </w:rPr>
        <w:t>Rule</w:t>
      </w:r>
    </w:p>
    <w:p w14:paraId="48382852">
      <w:pPr>
        <w:pStyle w:val="2"/>
        <w:spacing w:before="114" w:line="255" w:lineRule="auto"/>
        <w:ind w:left="1159" w:right="149" w:hanging="15"/>
        <w:rPr>
          <w:sz w:val="24"/>
          <w:szCs w:val="24"/>
        </w:rPr>
      </w:pPr>
      <w:r>
        <w:rPr>
          <w:spacing w:val="-12"/>
          <w:sz w:val="24"/>
          <w:szCs w:val="24"/>
        </w:rPr>
        <w:t>A team</w:t>
      </w:r>
      <w:r>
        <w:rPr>
          <w:spacing w:val="15"/>
          <w:sz w:val="24"/>
          <w:szCs w:val="24"/>
        </w:rPr>
        <w:t xml:space="preserve"> </w:t>
      </w:r>
      <w:r>
        <w:rPr>
          <w:spacing w:val="-12"/>
          <w:sz w:val="24"/>
          <w:szCs w:val="24"/>
        </w:rPr>
        <w:t>shall</w:t>
      </w:r>
      <w:r>
        <w:rPr>
          <w:spacing w:val="21"/>
          <w:sz w:val="24"/>
          <w:szCs w:val="24"/>
        </w:rPr>
        <w:t xml:space="preserve"> </w:t>
      </w:r>
      <w:r>
        <w:rPr>
          <w:spacing w:val="-12"/>
          <w:sz w:val="24"/>
          <w:szCs w:val="24"/>
        </w:rPr>
        <w:t>lose</w:t>
      </w:r>
      <w:r>
        <w:rPr>
          <w:spacing w:val="19"/>
          <w:sz w:val="24"/>
          <w:szCs w:val="24"/>
        </w:rPr>
        <w:t xml:space="preserve"> </w:t>
      </w:r>
      <w:r>
        <w:rPr>
          <w:spacing w:val="-12"/>
          <w:sz w:val="24"/>
          <w:szCs w:val="24"/>
        </w:rPr>
        <w:t>a</w:t>
      </w:r>
      <w:r>
        <w:rPr>
          <w:spacing w:val="19"/>
          <w:sz w:val="24"/>
          <w:szCs w:val="24"/>
        </w:rPr>
        <w:t xml:space="preserve"> </w:t>
      </w:r>
      <w:r>
        <w:rPr>
          <w:spacing w:val="-12"/>
          <w:sz w:val="24"/>
          <w:szCs w:val="24"/>
        </w:rPr>
        <w:t>game</w:t>
      </w:r>
      <w:r>
        <w:rPr>
          <w:spacing w:val="22"/>
          <w:w w:val="101"/>
          <w:sz w:val="24"/>
          <w:szCs w:val="24"/>
        </w:rPr>
        <w:t xml:space="preserve"> </w:t>
      </w:r>
      <w:r>
        <w:rPr>
          <w:spacing w:val="-12"/>
          <w:sz w:val="24"/>
          <w:szCs w:val="24"/>
        </w:rPr>
        <w:t>by</w:t>
      </w:r>
      <w:r>
        <w:rPr>
          <w:spacing w:val="18"/>
          <w:sz w:val="24"/>
          <w:szCs w:val="24"/>
        </w:rPr>
        <w:t xml:space="preserve"> </w:t>
      </w:r>
      <w:r>
        <w:rPr>
          <w:spacing w:val="-12"/>
          <w:sz w:val="24"/>
          <w:szCs w:val="24"/>
        </w:rPr>
        <w:t>default</w:t>
      </w:r>
      <w:r>
        <w:rPr>
          <w:spacing w:val="19"/>
          <w:sz w:val="24"/>
          <w:szCs w:val="24"/>
        </w:rPr>
        <w:t xml:space="preserve"> </w:t>
      </w:r>
      <w:r>
        <w:rPr>
          <w:spacing w:val="-12"/>
          <w:sz w:val="24"/>
          <w:szCs w:val="24"/>
        </w:rPr>
        <w:t>if</w:t>
      </w:r>
      <w:r>
        <w:rPr>
          <w:spacing w:val="18"/>
          <w:sz w:val="24"/>
          <w:szCs w:val="24"/>
        </w:rPr>
        <w:t xml:space="preserve"> </w:t>
      </w:r>
      <w:r>
        <w:rPr>
          <w:spacing w:val="-12"/>
          <w:sz w:val="24"/>
          <w:szCs w:val="24"/>
        </w:rPr>
        <w:t>during the</w:t>
      </w:r>
      <w:r>
        <w:rPr>
          <w:spacing w:val="19"/>
          <w:sz w:val="24"/>
          <w:szCs w:val="24"/>
        </w:rPr>
        <w:t xml:space="preserve"> </w:t>
      </w:r>
      <w:r>
        <w:rPr>
          <w:spacing w:val="-12"/>
          <w:sz w:val="24"/>
          <w:szCs w:val="24"/>
        </w:rPr>
        <w:t>game, the team</w:t>
      </w:r>
      <w:r>
        <w:rPr>
          <w:spacing w:val="20"/>
          <w:w w:val="101"/>
          <w:sz w:val="24"/>
          <w:szCs w:val="24"/>
        </w:rPr>
        <w:t xml:space="preserve"> </w:t>
      </w:r>
      <w:r>
        <w:rPr>
          <w:spacing w:val="-12"/>
          <w:sz w:val="24"/>
          <w:szCs w:val="24"/>
        </w:rPr>
        <w:t>has fewer</w:t>
      </w:r>
      <w:r>
        <w:rPr>
          <w:spacing w:val="3"/>
          <w:sz w:val="24"/>
          <w:szCs w:val="24"/>
        </w:rPr>
        <w:t xml:space="preserve"> </w:t>
      </w:r>
      <w:r>
        <w:rPr>
          <w:spacing w:val="-12"/>
          <w:sz w:val="24"/>
          <w:szCs w:val="24"/>
        </w:rPr>
        <w:t>t</w:t>
      </w:r>
      <w:r>
        <w:rPr>
          <w:spacing w:val="-13"/>
          <w:sz w:val="24"/>
          <w:szCs w:val="24"/>
        </w:rPr>
        <w:t>han</w:t>
      </w:r>
      <w:r>
        <w:rPr>
          <w:spacing w:val="13"/>
          <w:sz w:val="24"/>
          <w:szCs w:val="24"/>
        </w:rPr>
        <w:t xml:space="preserve"> </w:t>
      </w:r>
      <w:r>
        <w:rPr>
          <w:spacing w:val="-13"/>
          <w:sz w:val="24"/>
          <w:szCs w:val="24"/>
        </w:rPr>
        <w:t>2</w:t>
      </w:r>
      <w:r>
        <w:rPr>
          <w:sz w:val="24"/>
          <w:szCs w:val="24"/>
        </w:rPr>
        <w:t xml:space="preserve"> </w:t>
      </w:r>
      <w:r>
        <w:rPr>
          <w:spacing w:val="-10"/>
          <w:sz w:val="24"/>
          <w:szCs w:val="24"/>
        </w:rPr>
        <w:t>players on the court ready t</w:t>
      </w:r>
      <w:r>
        <w:rPr>
          <w:spacing w:val="-11"/>
          <w:sz w:val="24"/>
          <w:szCs w:val="24"/>
        </w:rPr>
        <w:t>o play.</w:t>
      </w:r>
    </w:p>
    <w:p w14:paraId="3EFF4FDF">
      <w:pPr>
        <w:spacing w:line="131"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13EDDC49">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2295" w:hRule="atLeast"/>
        </w:trPr>
        <w:tc>
          <w:tcPr>
            <w:tcW w:w="9329" w:type="dxa"/>
            <w:vAlign w:val="top"/>
          </w:tcPr>
          <w:p w14:paraId="1AA37901">
            <w:pPr>
              <w:pStyle w:val="6"/>
              <w:spacing w:before="6" w:line="292" w:lineRule="exact"/>
              <w:ind w:left="117"/>
              <w:rPr>
                <w:sz w:val="23"/>
                <w:szCs w:val="23"/>
              </w:rPr>
            </w:pPr>
            <w:r>
              <w:rPr>
                <w:b/>
                <w:bCs/>
                <w:spacing w:val="-10"/>
                <w:position w:val="3"/>
                <w:sz w:val="23"/>
                <w:szCs w:val="23"/>
              </w:rPr>
              <w:t>21.2           Pena</w:t>
            </w:r>
            <w:r>
              <w:rPr>
                <w:b/>
                <w:bCs/>
                <w:spacing w:val="-11"/>
                <w:position w:val="3"/>
                <w:sz w:val="23"/>
                <w:szCs w:val="23"/>
              </w:rPr>
              <w:t>lty</w:t>
            </w:r>
          </w:p>
          <w:p w14:paraId="07C28F51">
            <w:pPr>
              <w:pStyle w:val="6"/>
              <w:spacing w:before="116" w:line="253" w:lineRule="auto"/>
              <w:ind w:left="1100" w:right="109" w:hanging="983"/>
            </w:pPr>
            <w:r>
              <w:rPr>
                <w:spacing w:val="-11"/>
              </w:rPr>
              <w:t>21.2.1        If the team to which the</w:t>
            </w:r>
            <w:r>
              <w:rPr>
                <w:spacing w:val="16"/>
              </w:rPr>
              <w:t xml:space="preserve"> </w:t>
            </w:r>
            <w:r>
              <w:rPr>
                <w:spacing w:val="-11"/>
              </w:rPr>
              <w:t>g</w:t>
            </w:r>
            <w:r>
              <w:rPr>
                <w:spacing w:val="-12"/>
              </w:rPr>
              <w:t>ame</w:t>
            </w:r>
            <w:r>
              <w:rPr>
                <w:spacing w:val="17"/>
                <w:w w:val="101"/>
              </w:rPr>
              <w:t xml:space="preserve"> </w:t>
            </w:r>
            <w:r>
              <w:rPr>
                <w:spacing w:val="-12"/>
              </w:rPr>
              <w:t>is</w:t>
            </w:r>
            <w:r>
              <w:rPr>
                <w:spacing w:val="17"/>
              </w:rPr>
              <w:t xml:space="preserve"> </w:t>
            </w:r>
            <w:r>
              <w:rPr>
                <w:spacing w:val="-12"/>
              </w:rPr>
              <w:t>awarded</w:t>
            </w:r>
            <w:r>
              <w:rPr>
                <w:spacing w:val="17"/>
              </w:rPr>
              <w:t xml:space="preserve"> </w:t>
            </w:r>
            <w:r>
              <w:rPr>
                <w:spacing w:val="-12"/>
              </w:rPr>
              <w:t>is</w:t>
            </w:r>
            <w:r>
              <w:rPr>
                <w:spacing w:val="17"/>
              </w:rPr>
              <w:t xml:space="preserve"> </w:t>
            </w:r>
            <w:r>
              <w:rPr>
                <w:spacing w:val="-12"/>
              </w:rPr>
              <w:t>ahead,</w:t>
            </w:r>
            <w:r>
              <w:rPr>
                <w:spacing w:val="1"/>
              </w:rPr>
              <w:t xml:space="preserve"> </w:t>
            </w:r>
            <w:r>
              <w:rPr>
                <w:spacing w:val="-12"/>
              </w:rPr>
              <w:t>the</w:t>
            </w:r>
            <w:r>
              <w:rPr>
                <w:spacing w:val="12"/>
              </w:rPr>
              <w:t xml:space="preserve"> </w:t>
            </w:r>
            <w:r>
              <w:rPr>
                <w:spacing w:val="-12"/>
              </w:rPr>
              <w:t>score</w:t>
            </w:r>
            <w:r>
              <w:rPr>
                <w:spacing w:val="12"/>
              </w:rPr>
              <w:t xml:space="preserve"> </w:t>
            </w:r>
            <w:r>
              <w:rPr>
                <w:spacing w:val="-12"/>
              </w:rPr>
              <w:t>shall</w:t>
            </w:r>
            <w:r>
              <w:rPr>
                <w:spacing w:val="12"/>
              </w:rPr>
              <w:t xml:space="preserve"> </w:t>
            </w:r>
            <w:r>
              <w:rPr>
                <w:spacing w:val="-12"/>
              </w:rPr>
              <w:t>stand</w:t>
            </w:r>
            <w:r>
              <w:rPr>
                <w:spacing w:val="17"/>
                <w:w w:val="101"/>
              </w:rPr>
              <w:t xml:space="preserve"> </w:t>
            </w:r>
            <w:r>
              <w:rPr>
                <w:spacing w:val="-12"/>
              </w:rPr>
              <w:t>as</w:t>
            </w:r>
            <w:r>
              <w:rPr>
                <w:spacing w:val="17"/>
              </w:rPr>
              <w:t xml:space="preserve"> </w:t>
            </w:r>
            <w:r>
              <w:rPr>
                <w:spacing w:val="-12"/>
              </w:rPr>
              <w:t>at</w:t>
            </w:r>
            <w:r>
              <w:rPr>
                <w:spacing w:val="1"/>
              </w:rPr>
              <w:t xml:space="preserve"> </w:t>
            </w:r>
            <w:r>
              <w:rPr>
                <w:spacing w:val="-12"/>
              </w:rPr>
              <w:t>the</w:t>
            </w:r>
            <w:r>
              <w:t xml:space="preserve"> </w:t>
            </w:r>
            <w:r>
              <w:rPr>
                <w:spacing w:val="-11"/>
              </w:rPr>
              <w:t>time when the game was stopped. If the team to</w:t>
            </w:r>
            <w:r>
              <w:rPr>
                <w:spacing w:val="-13"/>
              </w:rPr>
              <w:t xml:space="preserve"> </w:t>
            </w:r>
            <w:r>
              <w:rPr>
                <w:spacing w:val="-11"/>
              </w:rPr>
              <w:t>which</w:t>
            </w:r>
            <w:r>
              <w:rPr>
                <w:spacing w:val="-16"/>
              </w:rPr>
              <w:t xml:space="preserve"> </w:t>
            </w:r>
            <w:r>
              <w:rPr>
                <w:spacing w:val="-11"/>
              </w:rPr>
              <w:t>the game shall be awarde</w:t>
            </w:r>
            <w:r>
              <w:rPr>
                <w:spacing w:val="-12"/>
              </w:rPr>
              <w:t>d is</w:t>
            </w:r>
            <w:r>
              <w:t xml:space="preserve"> </w:t>
            </w:r>
            <w:r>
              <w:rPr>
                <w:spacing w:val="-11"/>
              </w:rPr>
              <w:t>not</w:t>
            </w:r>
            <w:r>
              <w:rPr>
                <w:spacing w:val="10"/>
              </w:rPr>
              <w:t xml:space="preserve"> </w:t>
            </w:r>
            <w:r>
              <w:rPr>
                <w:spacing w:val="-11"/>
              </w:rPr>
              <w:t>ahead, the score shall</w:t>
            </w:r>
            <w:r>
              <w:rPr>
                <w:spacing w:val="13"/>
              </w:rPr>
              <w:t xml:space="preserve"> </w:t>
            </w:r>
            <w:r>
              <w:rPr>
                <w:spacing w:val="-11"/>
              </w:rPr>
              <w:t>be 2 to 0</w:t>
            </w:r>
            <w:r>
              <w:rPr>
                <w:spacing w:val="11"/>
              </w:rPr>
              <w:t xml:space="preserve"> </w:t>
            </w:r>
            <w:r>
              <w:rPr>
                <w:spacing w:val="-11"/>
              </w:rPr>
              <w:t>in</w:t>
            </w:r>
            <w:r>
              <w:rPr>
                <w:spacing w:val="10"/>
              </w:rPr>
              <w:t xml:space="preserve"> </w:t>
            </w:r>
            <w:r>
              <w:rPr>
                <w:spacing w:val="-11"/>
              </w:rPr>
              <w:t>its</w:t>
            </w:r>
            <w:r>
              <w:rPr>
                <w:spacing w:val="-12"/>
              </w:rPr>
              <w:t xml:space="preserve"> favour. The</w:t>
            </w:r>
            <w:r>
              <w:rPr>
                <w:spacing w:val="8"/>
              </w:rPr>
              <w:t xml:space="preserve"> </w:t>
            </w:r>
            <w:r>
              <w:rPr>
                <w:spacing w:val="-12"/>
              </w:rPr>
              <w:t>defaulting team</w:t>
            </w:r>
            <w:r>
              <w:rPr>
                <w:spacing w:val="6"/>
              </w:rPr>
              <w:t xml:space="preserve"> </w:t>
            </w:r>
            <w:r>
              <w:rPr>
                <w:spacing w:val="-12"/>
              </w:rPr>
              <w:t>shall</w:t>
            </w:r>
            <w:r>
              <w:rPr>
                <w:spacing w:val="12"/>
              </w:rPr>
              <w:t xml:space="preserve"> </w:t>
            </w:r>
            <w:r>
              <w:rPr>
                <w:spacing w:val="-12"/>
              </w:rPr>
              <w:t>receive</w:t>
            </w:r>
            <w:r>
              <w:rPr>
                <w:spacing w:val="17"/>
                <w:w w:val="101"/>
              </w:rPr>
              <w:t xml:space="preserve"> </w:t>
            </w:r>
            <w:r>
              <w:rPr>
                <w:spacing w:val="-12"/>
              </w:rPr>
              <w:t>1</w:t>
            </w:r>
            <w:r>
              <w:t xml:space="preserve"> </w:t>
            </w:r>
            <w:r>
              <w:rPr>
                <w:spacing w:val="-7"/>
              </w:rPr>
              <w:t>classification point.</w:t>
            </w:r>
          </w:p>
          <w:p w14:paraId="56957D93">
            <w:pPr>
              <w:pStyle w:val="6"/>
              <w:spacing w:before="106" w:line="255" w:lineRule="auto"/>
              <w:ind w:left="1115" w:right="109" w:hanging="998"/>
            </w:pPr>
            <w:r>
              <w:rPr>
                <w:spacing w:val="-12"/>
              </w:rPr>
              <w:t>21.2.2        For</w:t>
            </w:r>
            <w:r>
              <w:rPr>
                <w:spacing w:val="10"/>
              </w:rPr>
              <w:t xml:space="preserve"> </w:t>
            </w:r>
            <w:r>
              <w:rPr>
                <w:spacing w:val="-12"/>
              </w:rPr>
              <w:t>a 2-games (home</w:t>
            </w:r>
            <w:r>
              <w:rPr>
                <w:spacing w:val="11"/>
              </w:rPr>
              <w:t xml:space="preserve"> </w:t>
            </w:r>
            <w:r>
              <w:rPr>
                <w:spacing w:val="-12"/>
              </w:rPr>
              <w:t>and</w:t>
            </w:r>
            <w:r>
              <w:rPr>
                <w:spacing w:val="10"/>
              </w:rPr>
              <w:t xml:space="preserve"> </w:t>
            </w:r>
            <w:r>
              <w:rPr>
                <w:spacing w:val="-12"/>
              </w:rPr>
              <w:t>away) total</w:t>
            </w:r>
            <w:r>
              <w:rPr>
                <w:spacing w:val="14"/>
              </w:rPr>
              <w:t xml:space="preserve"> </w:t>
            </w:r>
            <w:r>
              <w:rPr>
                <w:spacing w:val="-12"/>
              </w:rPr>
              <w:t>points series</w:t>
            </w:r>
            <w:r>
              <w:rPr>
                <w:spacing w:val="7"/>
              </w:rPr>
              <w:t xml:space="preserve"> </w:t>
            </w:r>
            <w:r>
              <w:rPr>
                <w:spacing w:val="-12"/>
              </w:rPr>
              <w:t>(ag</w:t>
            </w:r>
            <w:r>
              <w:rPr>
                <w:spacing w:val="-13"/>
              </w:rPr>
              <w:t>gregate</w:t>
            </w:r>
            <w:r>
              <w:rPr>
                <w:spacing w:val="5"/>
              </w:rPr>
              <w:t xml:space="preserve"> </w:t>
            </w:r>
            <w:r>
              <w:rPr>
                <w:spacing w:val="-13"/>
              </w:rPr>
              <w:t>score), the team that</w:t>
            </w:r>
            <w:r>
              <w:t xml:space="preserve"> </w:t>
            </w:r>
            <w:r>
              <w:rPr>
                <w:spacing w:val="-9"/>
              </w:rPr>
              <w:t xml:space="preserve">defaults in the first or in the second game </w:t>
            </w:r>
            <w:r>
              <w:rPr>
                <w:spacing w:val="-10"/>
              </w:rPr>
              <w:t>shall lose the series by</w:t>
            </w:r>
            <w:r>
              <w:rPr>
                <w:spacing w:val="9"/>
              </w:rPr>
              <w:t xml:space="preserve"> </w:t>
            </w:r>
            <w:r>
              <w:rPr>
                <w:spacing w:val="-10"/>
              </w:rPr>
              <w:t>'default'.</w:t>
            </w:r>
          </w:p>
        </w:tc>
      </w:tr>
    </w:tbl>
    <w:p w14:paraId="0E4D12D0">
      <w:pPr>
        <w:pStyle w:val="2"/>
      </w:pPr>
    </w:p>
    <w:p w14:paraId="7DEBDDB3">
      <w:pPr>
        <w:sectPr>
          <w:headerReference r:id="rId107" w:type="default"/>
          <w:footerReference r:id="rId108" w:type="default"/>
          <w:pgSz w:w="11900" w:h="16840"/>
          <w:pgMar w:top="1137" w:right="1263" w:bottom="652" w:left="1267" w:header="567" w:footer="402" w:gutter="0"/>
          <w:cols w:space="720" w:num="1"/>
        </w:sectPr>
      </w:pPr>
    </w:p>
    <w:p w14:paraId="6F36878B">
      <w:pPr>
        <w:spacing w:before="167" w:line="570" w:lineRule="exact"/>
        <w:ind w:firstLine="8040"/>
      </w:pPr>
      <w:r>
        <w:rPr>
          <w:position w:val="-11"/>
        </w:rPr>
        <w:drawing>
          <wp:inline distT="0" distB="0" distL="0" distR="0">
            <wp:extent cx="743585" cy="361950"/>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434"/>
                    <a:stretch>
                      <a:fillRect/>
                    </a:stretch>
                  </pic:blipFill>
                  <pic:spPr>
                    <a:xfrm>
                      <a:off x="0" y="0"/>
                      <a:ext cx="744219" cy="362327"/>
                    </a:xfrm>
                    <a:prstGeom prst="rect">
                      <a:avLst/>
                    </a:prstGeom>
                  </pic:spPr>
                </pic:pic>
              </a:graphicData>
            </a:graphic>
          </wp:inline>
        </w:drawing>
      </w:r>
    </w:p>
    <w:p w14:paraId="09712CC1">
      <w:pPr>
        <w:spacing w:before="276" w:line="216" w:lineRule="auto"/>
        <w:ind w:left="158"/>
        <w:rPr>
          <w:rFonts w:ascii="等线" w:hAnsi="等线" w:eastAsia="等线" w:cs="等线"/>
          <w:sz w:val="27"/>
          <w:szCs w:val="27"/>
        </w:rPr>
      </w:pPr>
      <w:r>
        <w:rPr>
          <w:rFonts w:ascii="等线" w:hAnsi="等线" w:eastAsia="等线" w:cs="等线"/>
          <w:b/>
          <w:bCs/>
          <w:color w:val="FF0000"/>
          <w:spacing w:val="5"/>
          <w:position w:val="1"/>
          <w:sz w:val="24"/>
          <w:szCs w:val="24"/>
        </w:rPr>
        <w:t xml:space="preserve">第二十一条 比赛因缺少队员告负</w:t>
      </w:r>
      <w:r>
        <w:rPr>
          <w:rFonts w:ascii="等线" w:hAnsi="等线" w:eastAsia="等线" w:cs="等线"/>
          <w:b/>
          <w:bCs/>
          <w:color w:val="FF0000"/>
          <w:spacing w:val="5"/>
          <w:sz w:val="27"/>
          <w:szCs w:val="27"/>
        </w:rPr>
        <w:t/>
      </w:r>
    </w:p>
    <w:p w14:paraId="39C08D66">
      <w:pPr>
        <w:spacing w:before="111" w:line="212" w:lineRule="auto"/>
        <w:ind w:left="167"/>
        <w:rPr>
          <w:rFonts w:ascii="等线" w:hAnsi="等线" w:eastAsia="等线" w:cs="等线"/>
          <w:sz w:val="23"/>
          <w:szCs w:val="23"/>
        </w:rPr>
      </w:pPr>
      <w:r>
        <w:rPr>
          <w:rFonts w:ascii="Calibri" w:hAnsi="Calibri" w:eastAsia="Calibri" w:cs="Calibri"/>
          <w:b/>
          <w:bCs/>
          <w:sz w:val="23"/>
          <w:szCs w:val="23"/>
        </w:rPr>
        <w:t xml:space="preserve">21.1            </w:t>
      </w:r>
      <w:r>
        <w:rPr>
          <w:rFonts w:ascii="等线" w:hAnsi="等线" w:eastAsia="等线" w:cs="等线"/>
          <w:b/>
          <w:bCs/>
          <w:sz w:val="23"/>
          <w:szCs w:val="23"/>
        </w:rPr>
        <w:t>规则</w:t>
      </w:r>
    </w:p>
    <w:p w14:paraId="2DB7CED6">
      <w:pPr>
        <w:spacing w:before="237" w:line="344" w:lineRule="exact"/>
        <w:ind w:left="1154"/>
        <w:rPr>
          <w:rFonts w:ascii="等线" w:hAnsi="等线" w:eastAsia="等线" w:cs="等线"/>
          <w:sz w:val="24"/>
          <w:szCs w:val="24"/>
        </w:rPr>
      </w:pPr>
      <w:r>
        <w:rPr>
          <w:rFonts w:ascii="等线" w:hAnsi="等线" w:eastAsia="等线" w:cs="等线"/>
          <w:spacing w:val="-1"/>
          <w:position w:val="3"/>
          <w:sz w:val="24"/>
          <w:szCs w:val="24"/>
        </w:rPr>
        <w:t>若比赛期间，某队场上准备参赛的队员少于</w:t>
      </w:r>
      <w:r>
        <w:rPr>
          <w:rFonts w:ascii="Calibri" w:hAnsi="Calibri" w:eastAsia="Calibri" w:cs="Calibri"/>
          <w:spacing w:val="-1"/>
          <w:position w:val="3"/>
          <w:sz w:val="24"/>
          <w:szCs w:val="24"/>
        </w:rPr>
        <w:t>2</w:t>
      </w:r>
      <w:r>
        <w:rPr>
          <w:rFonts w:ascii="等线" w:hAnsi="等线" w:eastAsia="等线" w:cs="等线"/>
          <w:spacing w:val="-1"/>
          <w:position w:val="3"/>
          <w:sz w:val="24"/>
          <w:szCs w:val="24"/>
        </w:rPr>
        <w:t>名，则该队应判负。</w:t>
      </w:r>
    </w:p>
    <w:p w14:paraId="3EAC6100">
      <w:pPr>
        <w:spacing w:line="232"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7BBC2837">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2295" w:hRule="atLeast"/>
        </w:trPr>
        <w:tc>
          <w:tcPr>
            <w:tcW w:w="9329" w:type="dxa"/>
            <w:vAlign w:val="top"/>
          </w:tcPr>
          <w:p w14:paraId="4A9D64E5">
            <w:pPr>
              <w:pStyle w:val="6"/>
              <w:spacing w:before="6" w:line="344" w:lineRule="exact"/>
              <w:ind w:left="121"/>
              <w:rPr>
                <w:rFonts w:ascii="等线" w:hAnsi="等线" w:eastAsia="等线" w:cs="等线"/>
                <w:sz w:val="22"/>
                <w:szCs w:val="22"/>
              </w:rPr>
            </w:pPr>
            <w:r>
              <w:rPr>
                <w:b/>
                <w:bCs/>
                <w:spacing w:val="-12"/>
                <w:position w:val="3"/>
                <w:sz w:val="23"/>
                <w:szCs w:val="23"/>
              </w:rPr>
              <w:t>21.2</w:t>
            </w:r>
            <w:r>
              <w:rPr>
                <w:b/>
                <w:bCs/>
                <w:spacing w:val="6"/>
                <w:position w:val="3"/>
                <w:sz w:val="23"/>
                <w:szCs w:val="23"/>
              </w:rPr>
              <w:t xml:space="preserve">         </w:t>
            </w:r>
            <w:r>
              <w:rPr>
                <w:rFonts w:ascii="等线" w:hAnsi="等线" w:eastAsia="等线" w:cs="等线"/>
                <w:b/>
                <w:bCs/>
                <w:spacing w:val="-12"/>
                <w:position w:val="3"/>
                <w:sz w:val="22"/>
                <w:szCs w:val="22"/>
              </w:rPr>
              <w:t>处罚</w:t>
            </w:r>
          </w:p>
          <w:p w14:paraId="521BE68D">
            <w:pPr>
              <w:spacing w:before="154" w:line="331" w:lineRule="auto"/>
              <w:ind w:left="1108" w:right="109" w:hanging="977"/>
              <w:rPr>
                <w:rFonts w:ascii="等线" w:hAnsi="等线" w:eastAsia="等线" w:cs="等线"/>
                <w:sz w:val="24"/>
                <w:szCs w:val="24"/>
              </w:rPr>
            </w:pPr>
            <w:r>
              <w:rPr>
                <w:rFonts w:ascii="Calibri" w:hAnsi="Calibri" w:eastAsia="Calibri" w:cs="Calibri"/>
                <w:spacing w:val="1"/>
                <w:sz w:val="24"/>
                <w:szCs w:val="24"/>
              </w:rPr>
              <w:t xml:space="preserve">21.2.1         </w:t>
            </w:r>
            <w:r>
              <w:rPr>
                <w:rFonts w:ascii="等线" w:hAnsi="等线" w:eastAsia="等线" w:cs="等线"/>
                <w:spacing w:val="1"/>
                <w:sz w:val="24"/>
                <w:szCs w:val="24"/>
              </w:rPr>
              <w:t>若被判输的一方已领先，则应以比赛</w:t>
            </w:r>
            <w:r>
              <w:rPr>
                <w:rFonts w:ascii="等线" w:hAnsi="等线" w:eastAsia="等线" w:cs="等线"/>
                <w:sz w:val="24"/>
                <w:szCs w:val="24"/>
              </w:rPr>
              <w:t>暂停时的比分为准；若被判输的一方未</w:t>
            </w:r>
            <w:r>
              <w:rPr>
                <w:rFonts w:ascii="等线" w:hAnsi="等线" w:eastAsia="等线" w:cs="等线"/>
                <w:spacing w:val="-2"/>
                <w:sz w:val="24"/>
                <w:szCs w:val="24"/>
              </w:rPr>
              <w:t>领先，则其以</w:t>
            </w:r>
            <w:r>
              <w:rPr>
                <w:rFonts w:ascii="Calibri" w:hAnsi="Calibri" w:eastAsia="Calibri" w:cs="Calibri"/>
                <w:spacing w:val="-2"/>
                <w:sz w:val="24"/>
                <w:szCs w:val="24"/>
              </w:rPr>
              <w:t>2</w:t>
            </w:r>
            <w:r>
              <w:rPr>
                <w:rFonts w:ascii="等线" w:hAnsi="等线" w:eastAsia="等线" w:cs="等线"/>
                <w:spacing w:val="-2"/>
                <w:sz w:val="24"/>
                <w:szCs w:val="24"/>
              </w:rPr>
              <w:t>比</w:t>
            </w:r>
            <w:r>
              <w:rPr>
                <w:rFonts w:ascii="Calibri" w:hAnsi="Calibri" w:eastAsia="Calibri" w:cs="Calibri"/>
                <w:spacing w:val="-2"/>
                <w:sz w:val="24"/>
                <w:szCs w:val="24"/>
              </w:rPr>
              <w:t>0</w:t>
            </w:r>
            <w:r>
              <w:rPr>
                <w:rFonts w:ascii="等线" w:hAnsi="等线" w:eastAsia="等线" w:cs="等线"/>
                <w:spacing w:val="-2"/>
                <w:sz w:val="24"/>
                <w:szCs w:val="24"/>
              </w:rPr>
              <w:t>获胜</w:t>
            </w:r>
            <w:r>
              <w:rPr>
                <w:rFonts w:ascii="等线" w:hAnsi="等线" w:eastAsia="等线" w:cs="等线"/>
                <w:spacing w:val="-25"/>
                <w:sz w:val="24"/>
                <w:szCs w:val="24"/>
              </w:rPr>
              <w:t xml:space="preserve"/>
            </w:r>
            <w:r>
              <w:rPr>
                <w:rFonts w:ascii="等线" w:hAnsi="等线" w:eastAsia="等线" w:cs="等线"/>
                <w:spacing w:val="-2"/>
                <w:sz w:val="24"/>
                <w:szCs w:val="24"/>
              </w:rPr>
              <w:t>。违规方将获得</w:t>
            </w:r>
            <w:r>
              <w:rPr>
                <w:rFonts w:ascii="Calibri" w:hAnsi="Calibri" w:eastAsia="Calibri" w:cs="Calibri"/>
                <w:spacing w:val="-2"/>
                <w:sz w:val="24"/>
                <w:szCs w:val="24"/>
              </w:rPr>
              <w:t>1</w:t>
            </w:r>
            <w:r>
              <w:rPr>
                <w:rFonts w:ascii="等线" w:hAnsi="等线" w:eastAsia="等线" w:cs="等线"/>
                <w:spacing w:val="-2"/>
                <w:sz w:val="24"/>
                <w:szCs w:val="24"/>
              </w:rPr>
              <w:t>个分类积分。</w:t>
            </w:r>
          </w:p>
          <w:p w14:paraId="16E3732B">
            <w:pPr>
              <w:spacing w:before="1" w:line="257" w:lineRule="auto"/>
              <w:ind w:left="1122" w:right="109" w:hanging="991"/>
              <w:rPr>
                <w:rFonts w:ascii="等线" w:hAnsi="等线" w:eastAsia="等线" w:cs="等线"/>
                <w:sz w:val="24"/>
                <w:szCs w:val="24"/>
              </w:rPr>
            </w:pPr>
            <w:r>
              <w:rPr>
                <w:rFonts w:ascii="Calibri" w:hAnsi="Calibri" w:eastAsia="Calibri" w:cs="Calibri"/>
                <w:spacing w:val="10"/>
                <w:sz w:val="24"/>
                <w:szCs w:val="24"/>
              </w:rPr>
              <w:t xml:space="preserve">21.2.2        </w:t>
            </w:r>
            <w:r>
              <w:rPr>
                <w:rFonts w:ascii="等线" w:hAnsi="等线" w:eastAsia="等线" w:cs="等线"/>
                <w:spacing w:val="10"/>
                <w:sz w:val="24"/>
                <w:szCs w:val="24"/>
              </w:rPr>
              <w:t>在两场（主客场）</w:t>
            </w:r>
            <w:r>
              <w:rPr>
                <w:rFonts w:ascii="等线" w:hAnsi="等线" w:eastAsia="等线" w:cs="等线"/>
                <w:spacing w:val="-12"/>
                <w:sz w:val="24"/>
                <w:szCs w:val="24"/>
              </w:rPr>
              <w:t xml:space="preserve"/>
            </w:r>
            <w:r>
              <w:rPr>
                <w:rFonts w:ascii="等线" w:hAnsi="等线" w:eastAsia="等线" w:cs="等线"/>
                <w:spacing w:val="10"/>
                <w:sz w:val="24"/>
                <w:szCs w:val="24"/>
              </w:rPr>
              <w:t>总比分系列赛中</w:t>
            </w:r>
            <w:r>
              <w:rPr>
                <w:rFonts w:ascii="等线" w:hAnsi="等线" w:eastAsia="等线" w:cs="等线"/>
                <w:spacing w:val="9"/>
                <w:sz w:val="24"/>
                <w:szCs w:val="24"/>
              </w:rPr>
              <w:t>，</w:t>
            </w:r>
            <w:r>
              <w:rPr>
                <w:rFonts w:ascii="等线" w:hAnsi="等线" w:eastAsia="等线" w:cs="等线"/>
                <w:spacing w:val="-19"/>
                <w:sz w:val="24"/>
                <w:szCs w:val="24"/>
              </w:rPr>
              <w:t xml:space="preserve"/>
            </w:r>
            <w:r>
              <w:rPr>
                <w:rFonts w:ascii="等线" w:hAnsi="等线" w:eastAsia="等线" w:cs="等线"/>
                <w:spacing w:val="9"/>
                <w:sz w:val="24"/>
                <w:szCs w:val="24"/>
              </w:rPr>
              <w:t>若某队在第一场或第二场中先</w:t>
            </w:r>
            <w:r>
              <w:rPr>
                <w:rFonts w:ascii="微软雅黑" w:hAnsi="微软雅黑" w:eastAsia="微软雅黑" w:cs="微软雅黑"/>
                <w:spacing w:val="9"/>
                <w:sz w:val="24"/>
                <w:szCs w:val="24"/>
              </w:rPr>
              <w:t>“</w:t>
            </w:r>
            <w:r>
              <w:rPr>
                <w:rFonts w:ascii="微软雅黑" w:hAnsi="微软雅黑" w:eastAsia="微软雅黑" w:cs="微软雅黑"/>
                <w:spacing w:val="-40"/>
                <w:sz w:val="24"/>
                <w:szCs w:val="24"/>
              </w:rPr>
              <w:t xml:space="preserve"/>
            </w:r>
            <w:r>
              <w:rPr>
                <w:rFonts w:ascii="等线" w:hAnsi="等线" w:eastAsia="等线" w:cs="等线"/>
                <w:spacing w:val="9"/>
                <w:sz w:val="24"/>
                <w:szCs w:val="24"/>
              </w:rPr>
              <w:t>弃</w:t>
            </w:r>
            <w:r>
              <w:rPr>
                <w:rFonts w:ascii="等线" w:hAnsi="等线" w:eastAsia="等线" w:cs="等线"/>
                <w:spacing w:val="-3"/>
                <w:sz w:val="24"/>
                <w:szCs w:val="24"/>
              </w:rPr>
              <w:t>权</w:t>
            </w:r>
            <w:r>
              <w:rPr>
                <w:rFonts w:ascii="微软雅黑" w:hAnsi="微软雅黑" w:eastAsia="微软雅黑" w:cs="微软雅黑"/>
                <w:spacing w:val="-3"/>
                <w:sz w:val="24"/>
                <w:szCs w:val="24"/>
              </w:rPr>
              <w:t>”</w:t>
            </w:r>
            <w:r>
              <w:rPr>
                <w:rFonts w:ascii="微软雅黑" w:hAnsi="微软雅黑" w:eastAsia="微软雅黑" w:cs="微软雅黑"/>
                <w:spacing w:val="-35"/>
                <w:sz w:val="24"/>
                <w:szCs w:val="24"/>
              </w:rPr>
              <w:t xml:space="preserve"/>
            </w:r>
            <w:r>
              <w:rPr>
                <w:rFonts w:ascii="等线" w:hAnsi="等线" w:eastAsia="等线" w:cs="等线"/>
                <w:spacing w:val="-3"/>
                <w:sz w:val="24"/>
                <w:szCs w:val="24"/>
              </w:rPr>
              <w:t>，则该队将以</w:t>
            </w:r>
            <w:r>
              <w:rPr>
                <w:rFonts w:ascii="微软雅黑" w:hAnsi="微软雅黑" w:eastAsia="微软雅黑" w:cs="微软雅黑"/>
                <w:spacing w:val="-3"/>
                <w:sz w:val="24"/>
                <w:szCs w:val="24"/>
              </w:rPr>
              <w:t>“</w:t>
            </w:r>
            <w:r>
              <w:rPr>
                <w:rFonts w:ascii="等线" w:hAnsi="等线" w:eastAsia="等线" w:cs="等线"/>
                <w:spacing w:val="-3"/>
                <w:sz w:val="24"/>
                <w:szCs w:val="24"/>
              </w:rPr>
              <w:t>弃权</w:t>
            </w:r>
            <w:r>
              <w:rPr>
                <w:rFonts w:ascii="微软雅黑" w:hAnsi="微软雅黑" w:eastAsia="微软雅黑" w:cs="微软雅黑"/>
                <w:spacing w:val="-3"/>
                <w:sz w:val="24"/>
                <w:szCs w:val="24"/>
              </w:rPr>
              <w:t>”</w:t>
            </w:r>
            <w:r>
              <w:rPr>
                <w:rFonts w:ascii="微软雅黑" w:hAnsi="微软雅黑" w:eastAsia="微软雅黑" w:cs="微软雅黑"/>
                <w:spacing w:val="-50"/>
                <w:sz w:val="24"/>
                <w:szCs w:val="24"/>
              </w:rPr>
              <w:t xml:space="preserve"/>
            </w:r>
            <w:r>
              <w:rPr>
                <w:rFonts w:ascii="等线" w:hAnsi="等线" w:eastAsia="等线" w:cs="等线"/>
                <w:spacing w:val="-3"/>
                <w:sz w:val="24"/>
                <w:szCs w:val="24"/>
              </w:rPr>
              <w:t>判定方式输掉系列赛。</w:t>
            </w:r>
          </w:p>
        </w:tc>
      </w:tr>
    </w:tbl>
    <w:p w14:paraId="68B902E9">
      <w:pPr>
        <w:pStyle w:val="2"/>
      </w:pPr>
    </w:p>
    <w:p w14:paraId="55370435">
      <w:pPr>
        <w:sectPr>
          <w:headerReference r:id="rId109" w:type="default"/>
          <w:footerReference r:id="rId110" w:type="default"/>
          <w:pgSz w:w="11900" w:h="16840"/>
          <w:pgMar w:top="400" w:right="1263" w:bottom="623" w:left="1267" w:header="0" w:footer="384" w:gutter="0"/>
          <w:cols w:space="720" w:num="1"/>
        </w:sectPr>
      </w:pPr>
    </w:p>
    <w:p w14:paraId="17EA50AE">
      <w:pPr>
        <w:pStyle w:val="2"/>
        <w:spacing w:line="265" w:lineRule="auto"/>
      </w:pPr>
    </w:p>
    <w:p w14:paraId="7F70B7B0">
      <w:pPr>
        <w:pStyle w:val="2"/>
        <w:spacing w:line="265" w:lineRule="auto"/>
      </w:pPr>
    </w:p>
    <w:p w14:paraId="347A4B33">
      <w:pPr>
        <w:pStyle w:val="2"/>
        <w:spacing w:before="92" w:line="198" w:lineRule="auto"/>
        <w:ind w:left="161"/>
        <w:rPr>
          <w:sz w:val="32"/>
          <w:szCs w:val="32"/>
        </w:rPr>
      </w:pPr>
      <w:bookmarkStart w:id="43" w:name="bookmark205"/>
      <w:bookmarkEnd w:id="43"/>
      <w:r>
        <w:rPr>
          <w:color w:val="FF0000"/>
          <w:spacing w:val="-31"/>
          <w:w w:val="89"/>
          <w:sz w:val="32"/>
          <w:szCs w:val="32"/>
        </w:rPr>
        <w:t>RULE FIVE – VIOLATIONS</w:t>
      </w:r>
    </w:p>
    <w:p w14:paraId="4C831418">
      <w:pPr>
        <w:pStyle w:val="2"/>
        <w:spacing w:line="383" w:lineRule="auto"/>
      </w:pPr>
    </w:p>
    <w:p w14:paraId="29096623">
      <w:pPr>
        <w:pStyle w:val="2"/>
        <w:spacing w:before="78" w:line="339" w:lineRule="exact"/>
        <w:ind w:left="151"/>
        <w:rPr>
          <w:sz w:val="27"/>
          <w:szCs w:val="27"/>
        </w:rPr>
      </w:pPr>
      <w:r>
        <w:rPr>
          <w:b/>
          <w:bCs/>
          <w:color w:val="FF0000"/>
          <w:spacing w:val="-13"/>
          <w:position w:val="1"/>
          <w:sz w:val="27"/>
          <w:szCs w:val="27"/>
        </w:rPr>
        <w:t>Article 22</w:t>
      </w:r>
      <w:r>
        <w:rPr>
          <w:b/>
          <w:bCs/>
          <w:color w:val="FF0000"/>
          <w:spacing w:val="10"/>
          <w:position w:val="1"/>
          <w:sz w:val="27"/>
          <w:szCs w:val="27"/>
        </w:rPr>
        <w:t xml:space="preserve">    </w:t>
      </w:r>
      <w:r>
        <w:rPr>
          <w:b/>
          <w:bCs/>
          <w:color w:val="FF0000"/>
          <w:spacing w:val="-13"/>
          <w:position w:val="1"/>
          <w:sz w:val="27"/>
          <w:szCs w:val="27"/>
        </w:rPr>
        <w:t>Violations</w:t>
      </w:r>
    </w:p>
    <w:p w14:paraId="642CA3F8">
      <w:pPr>
        <w:pStyle w:val="2"/>
        <w:spacing w:before="111" w:line="292" w:lineRule="exact"/>
        <w:ind w:left="157"/>
        <w:rPr>
          <w:sz w:val="23"/>
          <w:szCs w:val="23"/>
        </w:rPr>
      </w:pPr>
      <w:r>
        <w:rPr>
          <w:b/>
          <w:bCs/>
          <w:spacing w:val="-10"/>
          <w:position w:val="1"/>
          <w:sz w:val="23"/>
          <w:szCs w:val="23"/>
        </w:rPr>
        <w:t>22.1           Definition</w:t>
      </w:r>
    </w:p>
    <w:p w14:paraId="14AD588D">
      <w:pPr>
        <w:pStyle w:val="2"/>
        <w:spacing w:before="14" w:line="297" w:lineRule="exact"/>
        <w:ind w:left="1144"/>
        <w:rPr>
          <w:sz w:val="24"/>
          <w:szCs w:val="24"/>
        </w:rPr>
      </w:pPr>
      <w:r>
        <w:rPr>
          <w:spacing w:val="-8"/>
          <w:sz w:val="24"/>
          <w:szCs w:val="24"/>
        </w:rPr>
        <w:t>A violation is an infra</w:t>
      </w:r>
      <w:r>
        <w:rPr>
          <w:spacing w:val="-9"/>
          <w:sz w:val="24"/>
          <w:szCs w:val="24"/>
        </w:rPr>
        <w:t>ction of the rules.</w:t>
      </w:r>
    </w:p>
    <w:p w14:paraId="7E28C6FA">
      <w:pPr>
        <w:spacing w:line="132"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5B0AAC8A">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1211" w:hRule="atLeast"/>
        </w:trPr>
        <w:tc>
          <w:tcPr>
            <w:tcW w:w="9329" w:type="dxa"/>
            <w:vAlign w:val="top"/>
          </w:tcPr>
          <w:p w14:paraId="14CEF822">
            <w:pPr>
              <w:pStyle w:val="6"/>
              <w:spacing w:before="2" w:line="291" w:lineRule="exact"/>
              <w:ind w:left="117"/>
              <w:rPr>
                <w:sz w:val="23"/>
                <w:szCs w:val="23"/>
              </w:rPr>
            </w:pPr>
            <w:r>
              <w:rPr>
                <w:b/>
                <w:bCs/>
                <w:spacing w:val="-10"/>
                <w:position w:val="3"/>
                <w:sz w:val="23"/>
                <w:szCs w:val="23"/>
              </w:rPr>
              <w:t>22.2           Pena</w:t>
            </w:r>
            <w:r>
              <w:rPr>
                <w:b/>
                <w:bCs/>
                <w:spacing w:val="-11"/>
                <w:position w:val="3"/>
                <w:sz w:val="23"/>
                <w:szCs w:val="23"/>
              </w:rPr>
              <w:t>lty</w:t>
            </w:r>
          </w:p>
          <w:p w14:paraId="48DE5182">
            <w:pPr>
              <w:pStyle w:val="6"/>
              <w:spacing w:before="13" w:line="259" w:lineRule="auto"/>
              <w:ind w:left="1100" w:right="109" w:firstLine="3"/>
              <w:jc w:val="both"/>
            </w:pPr>
            <w:r>
              <w:rPr>
                <w:spacing w:val="-10"/>
              </w:rPr>
              <w:t>The</w:t>
            </w:r>
            <w:r>
              <w:rPr>
                <w:spacing w:val="13"/>
              </w:rPr>
              <w:t xml:space="preserve"> </w:t>
            </w:r>
            <w:r>
              <w:rPr>
                <w:spacing w:val="-10"/>
              </w:rPr>
              <w:t>ball shall</w:t>
            </w:r>
            <w:r>
              <w:rPr>
                <w:spacing w:val="14"/>
              </w:rPr>
              <w:t xml:space="preserve"> </w:t>
            </w:r>
            <w:r>
              <w:rPr>
                <w:spacing w:val="-10"/>
              </w:rPr>
              <w:t>be</w:t>
            </w:r>
            <w:r>
              <w:rPr>
                <w:spacing w:val="10"/>
              </w:rPr>
              <w:t xml:space="preserve"> </w:t>
            </w:r>
            <w:r>
              <w:rPr>
                <w:spacing w:val="-10"/>
              </w:rPr>
              <w:t>awarded to the opponents for</w:t>
            </w:r>
            <w:r>
              <w:rPr>
                <w:spacing w:val="10"/>
              </w:rPr>
              <w:t xml:space="preserve"> </w:t>
            </w:r>
            <w:r>
              <w:rPr>
                <w:spacing w:val="-10"/>
              </w:rPr>
              <w:t>a throw-in from the</w:t>
            </w:r>
            <w:r>
              <w:rPr>
                <w:spacing w:val="14"/>
              </w:rPr>
              <w:t xml:space="preserve"> </w:t>
            </w:r>
            <w:r>
              <w:rPr>
                <w:spacing w:val="-10"/>
              </w:rPr>
              <w:t>place</w:t>
            </w:r>
            <w:r>
              <w:rPr>
                <w:spacing w:val="11"/>
              </w:rPr>
              <w:t xml:space="preserve"> </w:t>
            </w:r>
            <w:r>
              <w:rPr>
                <w:spacing w:val="-10"/>
              </w:rPr>
              <w:t>near</w:t>
            </w:r>
            <w:r>
              <w:rPr>
                <w:spacing w:val="-11"/>
              </w:rPr>
              <w:t>est to</w:t>
            </w:r>
            <w:r>
              <w:t xml:space="preserve"> </w:t>
            </w:r>
            <w:r>
              <w:rPr>
                <w:spacing w:val="-9"/>
              </w:rPr>
              <w:t>the infraction, except from directly behind the backboard</w:t>
            </w:r>
            <w:r>
              <w:rPr>
                <w:spacing w:val="-10"/>
              </w:rPr>
              <w:t>, unless otherwise stated</w:t>
            </w:r>
            <w:r>
              <w:rPr>
                <w:spacing w:val="3"/>
              </w:rPr>
              <w:t xml:space="preserve"> </w:t>
            </w:r>
            <w:r>
              <w:rPr>
                <w:spacing w:val="-10"/>
              </w:rPr>
              <w:t>in</w:t>
            </w:r>
            <w:r>
              <w:t xml:space="preserve"> </w:t>
            </w:r>
            <w:r>
              <w:rPr>
                <w:spacing w:val="-9"/>
              </w:rPr>
              <w:t>these rules.</w:t>
            </w:r>
          </w:p>
        </w:tc>
      </w:tr>
    </w:tbl>
    <w:p w14:paraId="0BD0F568">
      <w:pPr>
        <w:pStyle w:val="2"/>
        <w:spacing w:line="394" w:lineRule="auto"/>
      </w:pPr>
    </w:p>
    <w:p w14:paraId="4CA64369">
      <w:pPr>
        <w:pStyle w:val="2"/>
        <w:spacing w:before="78" w:line="339" w:lineRule="exact"/>
        <w:ind w:left="151"/>
        <w:rPr>
          <w:sz w:val="27"/>
          <w:szCs w:val="27"/>
        </w:rPr>
      </w:pPr>
      <w:r>
        <w:rPr>
          <w:b/>
          <w:bCs/>
          <w:color w:val="FF0000"/>
          <w:spacing w:val="-15"/>
          <w:position w:val="3"/>
          <w:sz w:val="27"/>
          <w:szCs w:val="27"/>
        </w:rPr>
        <w:t>Article 23     Player out-of-bounds and ball out-of-bounds</w:t>
      </w:r>
    </w:p>
    <w:p w14:paraId="5B133ED1">
      <w:pPr>
        <w:pStyle w:val="2"/>
        <w:spacing w:before="112" w:line="291" w:lineRule="exact"/>
        <w:ind w:left="157"/>
        <w:rPr>
          <w:sz w:val="23"/>
          <w:szCs w:val="23"/>
        </w:rPr>
      </w:pPr>
      <w:r>
        <w:rPr>
          <w:b/>
          <w:bCs/>
          <w:spacing w:val="-10"/>
          <w:position w:val="1"/>
          <w:sz w:val="23"/>
          <w:szCs w:val="23"/>
        </w:rPr>
        <w:t>23.1           Definition</w:t>
      </w:r>
    </w:p>
    <w:p w14:paraId="16CB2B4D">
      <w:pPr>
        <w:pStyle w:val="2"/>
        <w:spacing w:before="115" w:line="255" w:lineRule="auto"/>
        <w:ind w:left="1156" w:right="149" w:hanging="999"/>
        <w:rPr>
          <w:sz w:val="24"/>
          <w:szCs w:val="24"/>
        </w:rPr>
      </w:pPr>
      <w:r>
        <w:rPr>
          <w:spacing w:val="-11"/>
          <w:sz w:val="24"/>
          <w:szCs w:val="24"/>
        </w:rPr>
        <w:t>23.1.1       A</w:t>
      </w:r>
      <w:r>
        <w:rPr>
          <w:spacing w:val="22"/>
          <w:w w:val="101"/>
          <w:sz w:val="24"/>
          <w:szCs w:val="24"/>
        </w:rPr>
        <w:t xml:space="preserve"> </w:t>
      </w:r>
      <w:r>
        <w:rPr>
          <w:b/>
          <w:bCs/>
          <w:spacing w:val="-11"/>
          <w:sz w:val="23"/>
          <w:szCs w:val="23"/>
        </w:rPr>
        <w:t>player</w:t>
      </w:r>
      <w:r>
        <w:rPr>
          <w:b/>
          <w:bCs/>
          <w:spacing w:val="24"/>
          <w:sz w:val="23"/>
          <w:szCs w:val="23"/>
        </w:rPr>
        <w:t xml:space="preserve"> </w:t>
      </w:r>
      <w:r>
        <w:rPr>
          <w:spacing w:val="-11"/>
          <w:sz w:val="24"/>
          <w:szCs w:val="24"/>
        </w:rPr>
        <w:t>is</w:t>
      </w:r>
      <w:r>
        <w:rPr>
          <w:spacing w:val="14"/>
          <w:sz w:val="24"/>
          <w:szCs w:val="24"/>
        </w:rPr>
        <w:t xml:space="preserve"> </w:t>
      </w:r>
      <w:r>
        <w:rPr>
          <w:spacing w:val="-11"/>
          <w:sz w:val="24"/>
          <w:szCs w:val="24"/>
        </w:rPr>
        <w:t>out-of-bounds when</w:t>
      </w:r>
      <w:r>
        <w:rPr>
          <w:spacing w:val="16"/>
          <w:w w:val="101"/>
          <w:sz w:val="24"/>
          <w:szCs w:val="24"/>
        </w:rPr>
        <w:t xml:space="preserve"> </w:t>
      </w:r>
      <w:r>
        <w:rPr>
          <w:spacing w:val="-11"/>
          <w:sz w:val="24"/>
          <w:szCs w:val="24"/>
        </w:rPr>
        <w:t>any</w:t>
      </w:r>
      <w:r>
        <w:rPr>
          <w:spacing w:val="19"/>
          <w:w w:val="101"/>
          <w:sz w:val="24"/>
          <w:szCs w:val="24"/>
        </w:rPr>
        <w:t xml:space="preserve"> </w:t>
      </w:r>
      <w:r>
        <w:rPr>
          <w:spacing w:val="-11"/>
          <w:sz w:val="24"/>
          <w:szCs w:val="24"/>
        </w:rPr>
        <w:t>part</w:t>
      </w:r>
      <w:r>
        <w:rPr>
          <w:spacing w:val="14"/>
          <w:sz w:val="24"/>
          <w:szCs w:val="24"/>
        </w:rPr>
        <w:t xml:space="preserve"> </w:t>
      </w:r>
      <w:r>
        <w:rPr>
          <w:spacing w:val="-11"/>
          <w:sz w:val="24"/>
          <w:szCs w:val="24"/>
        </w:rPr>
        <w:t>of</w:t>
      </w:r>
      <w:r>
        <w:rPr>
          <w:spacing w:val="1"/>
          <w:sz w:val="24"/>
          <w:szCs w:val="24"/>
        </w:rPr>
        <w:t xml:space="preserve"> </w:t>
      </w:r>
      <w:r>
        <w:rPr>
          <w:spacing w:val="-11"/>
          <w:sz w:val="24"/>
          <w:szCs w:val="24"/>
        </w:rPr>
        <w:t>the</w:t>
      </w:r>
      <w:r>
        <w:rPr>
          <w:spacing w:val="19"/>
          <w:w w:val="101"/>
          <w:sz w:val="24"/>
          <w:szCs w:val="24"/>
        </w:rPr>
        <w:t xml:space="preserve"> </w:t>
      </w:r>
      <w:r>
        <w:rPr>
          <w:spacing w:val="-11"/>
          <w:sz w:val="24"/>
          <w:szCs w:val="24"/>
        </w:rPr>
        <w:t>body</w:t>
      </w:r>
      <w:r>
        <w:rPr>
          <w:spacing w:val="16"/>
          <w:sz w:val="24"/>
          <w:szCs w:val="24"/>
        </w:rPr>
        <w:t xml:space="preserve"> </w:t>
      </w:r>
      <w:r>
        <w:rPr>
          <w:spacing w:val="-11"/>
          <w:sz w:val="24"/>
          <w:szCs w:val="24"/>
        </w:rPr>
        <w:t>is</w:t>
      </w:r>
      <w:r>
        <w:rPr>
          <w:spacing w:val="16"/>
          <w:sz w:val="24"/>
          <w:szCs w:val="24"/>
        </w:rPr>
        <w:t xml:space="preserve"> </w:t>
      </w:r>
      <w:r>
        <w:rPr>
          <w:spacing w:val="-11"/>
          <w:sz w:val="24"/>
          <w:szCs w:val="24"/>
        </w:rPr>
        <w:t>in</w:t>
      </w:r>
      <w:r>
        <w:rPr>
          <w:spacing w:val="18"/>
          <w:w w:val="101"/>
          <w:sz w:val="24"/>
          <w:szCs w:val="24"/>
        </w:rPr>
        <w:t xml:space="preserve"> </w:t>
      </w:r>
      <w:r>
        <w:rPr>
          <w:spacing w:val="-11"/>
          <w:sz w:val="24"/>
          <w:szCs w:val="24"/>
        </w:rPr>
        <w:t>contact</w:t>
      </w:r>
      <w:r>
        <w:rPr>
          <w:spacing w:val="3"/>
          <w:sz w:val="24"/>
          <w:szCs w:val="24"/>
        </w:rPr>
        <w:t xml:space="preserve"> </w:t>
      </w:r>
      <w:r>
        <w:rPr>
          <w:spacing w:val="-11"/>
          <w:sz w:val="24"/>
          <w:szCs w:val="24"/>
        </w:rPr>
        <w:t>with</w:t>
      </w:r>
      <w:r>
        <w:rPr>
          <w:sz w:val="24"/>
          <w:szCs w:val="24"/>
        </w:rPr>
        <w:t xml:space="preserve"> </w:t>
      </w:r>
      <w:r>
        <w:rPr>
          <w:spacing w:val="-11"/>
          <w:sz w:val="24"/>
          <w:szCs w:val="24"/>
        </w:rPr>
        <w:t>the</w:t>
      </w:r>
      <w:r>
        <w:rPr>
          <w:spacing w:val="3"/>
          <w:sz w:val="24"/>
          <w:szCs w:val="24"/>
        </w:rPr>
        <w:t xml:space="preserve"> </w:t>
      </w:r>
      <w:r>
        <w:rPr>
          <w:spacing w:val="-11"/>
          <w:sz w:val="24"/>
          <w:szCs w:val="24"/>
        </w:rPr>
        <w:t>floor,</w:t>
      </w:r>
      <w:r>
        <w:rPr>
          <w:spacing w:val="14"/>
          <w:sz w:val="24"/>
          <w:szCs w:val="24"/>
        </w:rPr>
        <w:t xml:space="preserve"> </w:t>
      </w:r>
      <w:r>
        <w:rPr>
          <w:spacing w:val="-11"/>
          <w:sz w:val="24"/>
          <w:szCs w:val="24"/>
        </w:rPr>
        <w:t>or</w:t>
      </w:r>
      <w:r>
        <w:rPr>
          <w:sz w:val="24"/>
          <w:szCs w:val="24"/>
        </w:rPr>
        <w:t xml:space="preserve"> </w:t>
      </w:r>
      <w:r>
        <w:rPr>
          <w:spacing w:val="-11"/>
          <w:sz w:val="24"/>
          <w:szCs w:val="24"/>
        </w:rPr>
        <w:t>any object other than a player above, on or</w:t>
      </w:r>
      <w:r>
        <w:rPr>
          <w:sz w:val="24"/>
          <w:szCs w:val="24"/>
        </w:rPr>
        <w:t xml:space="preserve"> </w:t>
      </w:r>
      <w:r>
        <w:rPr>
          <w:spacing w:val="-11"/>
          <w:sz w:val="24"/>
          <w:szCs w:val="24"/>
        </w:rPr>
        <w:t xml:space="preserve">outside </w:t>
      </w:r>
      <w:r>
        <w:rPr>
          <w:spacing w:val="-12"/>
          <w:sz w:val="24"/>
          <w:szCs w:val="24"/>
        </w:rPr>
        <w:t>the</w:t>
      </w:r>
      <w:r>
        <w:rPr>
          <w:spacing w:val="6"/>
          <w:sz w:val="24"/>
          <w:szCs w:val="24"/>
        </w:rPr>
        <w:t xml:space="preserve"> </w:t>
      </w:r>
      <w:r>
        <w:rPr>
          <w:spacing w:val="-12"/>
          <w:sz w:val="24"/>
          <w:szCs w:val="24"/>
        </w:rPr>
        <w:t>boundary</w:t>
      </w:r>
      <w:r>
        <w:rPr>
          <w:spacing w:val="3"/>
          <w:sz w:val="24"/>
          <w:szCs w:val="24"/>
        </w:rPr>
        <w:t xml:space="preserve"> </w:t>
      </w:r>
      <w:r>
        <w:rPr>
          <w:spacing w:val="-12"/>
          <w:sz w:val="24"/>
          <w:szCs w:val="24"/>
        </w:rPr>
        <w:t>line.</w:t>
      </w:r>
    </w:p>
    <w:p w14:paraId="3EF2E3A2">
      <w:pPr>
        <w:pStyle w:val="2"/>
        <w:spacing w:before="110" w:line="298" w:lineRule="exact"/>
        <w:ind w:left="157"/>
        <w:rPr>
          <w:sz w:val="24"/>
          <w:szCs w:val="24"/>
        </w:rPr>
      </w:pPr>
      <w:r>
        <w:rPr>
          <w:spacing w:val="-12"/>
          <w:sz w:val="24"/>
          <w:szCs w:val="24"/>
        </w:rPr>
        <w:t>23.1.2</w:t>
      </w:r>
      <w:r>
        <w:rPr>
          <w:spacing w:val="10"/>
          <w:sz w:val="24"/>
          <w:szCs w:val="24"/>
        </w:rPr>
        <w:t xml:space="preserve">      </w:t>
      </w:r>
      <w:r>
        <w:rPr>
          <w:spacing w:val="-12"/>
          <w:sz w:val="24"/>
          <w:szCs w:val="24"/>
        </w:rPr>
        <w:t xml:space="preserve">The </w:t>
      </w:r>
      <w:r>
        <w:rPr>
          <w:b/>
          <w:bCs/>
          <w:spacing w:val="-12"/>
          <w:sz w:val="23"/>
          <w:szCs w:val="23"/>
        </w:rPr>
        <w:t>ball</w:t>
      </w:r>
      <w:r>
        <w:rPr>
          <w:b/>
          <w:bCs/>
          <w:spacing w:val="14"/>
          <w:sz w:val="23"/>
          <w:szCs w:val="23"/>
        </w:rPr>
        <w:t xml:space="preserve"> </w:t>
      </w:r>
      <w:r>
        <w:rPr>
          <w:spacing w:val="-12"/>
          <w:sz w:val="24"/>
          <w:szCs w:val="24"/>
        </w:rPr>
        <w:t>is out-of-bounds when it to</w:t>
      </w:r>
      <w:r>
        <w:rPr>
          <w:spacing w:val="-13"/>
          <w:sz w:val="24"/>
          <w:szCs w:val="24"/>
        </w:rPr>
        <w:t>uches:</w:t>
      </w:r>
    </w:p>
    <w:p w14:paraId="0D8C1A44">
      <w:pPr>
        <w:pStyle w:val="2"/>
        <w:spacing w:before="10" w:line="297" w:lineRule="exact"/>
        <w:ind w:left="1154"/>
        <w:rPr>
          <w:sz w:val="24"/>
          <w:szCs w:val="24"/>
        </w:rPr>
      </w:pPr>
      <w:r>
        <w:rPr>
          <w:spacing w:val="-9"/>
          <w:position w:val="3"/>
          <w:sz w:val="24"/>
          <w:szCs w:val="24"/>
        </w:rPr>
        <w:t>•     A player or a</w:t>
      </w:r>
      <w:r>
        <w:rPr>
          <w:spacing w:val="-10"/>
          <w:position w:val="3"/>
          <w:sz w:val="24"/>
          <w:szCs w:val="24"/>
        </w:rPr>
        <w:t>ny</w:t>
      </w:r>
      <w:r>
        <w:rPr>
          <w:position w:val="3"/>
          <w:sz w:val="24"/>
          <w:szCs w:val="24"/>
        </w:rPr>
        <w:t xml:space="preserve"> </w:t>
      </w:r>
      <w:r>
        <w:rPr>
          <w:spacing w:val="-10"/>
          <w:position w:val="3"/>
          <w:sz w:val="24"/>
          <w:szCs w:val="24"/>
        </w:rPr>
        <w:t>other</w:t>
      </w:r>
      <w:r>
        <w:rPr>
          <w:spacing w:val="6"/>
          <w:position w:val="3"/>
          <w:sz w:val="24"/>
          <w:szCs w:val="24"/>
        </w:rPr>
        <w:t xml:space="preserve"> </w:t>
      </w:r>
      <w:r>
        <w:rPr>
          <w:spacing w:val="-10"/>
          <w:position w:val="3"/>
          <w:sz w:val="24"/>
          <w:szCs w:val="24"/>
        </w:rPr>
        <w:t>person who is</w:t>
      </w:r>
      <w:r>
        <w:rPr>
          <w:position w:val="3"/>
          <w:sz w:val="24"/>
          <w:szCs w:val="24"/>
        </w:rPr>
        <w:t xml:space="preserve"> </w:t>
      </w:r>
      <w:r>
        <w:rPr>
          <w:spacing w:val="-10"/>
          <w:position w:val="3"/>
          <w:sz w:val="24"/>
          <w:szCs w:val="24"/>
        </w:rPr>
        <w:t>out-of-bounds.</w:t>
      </w:r>
    </w:p>
    <w:p w14:paraId="55BD3721">
      <w:pPr>
        <w:pStyle w:val="2"/>
        <w:spacing w:before="10" w:line="297" w:lineRule="exact"/>
        <w:ind w:left="1154"/>
        <w:rPr>
          <w:sz w:val="24"/>
          <w:szCs w:val="24"/>
        </w:rPr>
      </w:pPr>
      <w:r>
        <w:rPr>
          <w:spacing w:val="-10"/>
          <w:position w:val="3"/>
          <w:sz w:val="24"/>
          <w:szCs w:val="24"/>
        </w:rPr>
        <w:t>•     The floor or any object above, on</w:t>
      </w:r>
      <w:r>
        <w:rPr>
          <w:position w:val="3"/>
          <w:sz w:val="24"/>
          <w:szCs w:val="24"/>
        </w:rPr>
        <w:t xml:space="preserve"> </w:t>
      </w:r>
      <w:r>
        <w:rPr>
          <w:spacing w:val="-11"/>
          <w:position w:val="3"/>
          <w:sz w:val="24"/>
          <w:szCs w:val="24"/>
        </w:rPr>
        <w:t>or</w:t>
      </w:r>
      <w:r>
        <w:rPr>
          <w:spacing w:val="1"/>
          <w:position w:val="3"/>
          <w:sz w:val="24"/>
          <w:szCs w:val="24"/>
        </w:rPr>
        <w:t xml:space="preserve"> </w:t>
      </w:r>
      <w:r>
        <w:rPr>
          <w:spacing w:val="-11"/>
          <w:position w:val="3"/>
          <w:sz w:val="24"/>
          <w:szCs w:val="24"/>
        </w:rPr>
        <w:t>outside the</w:t>
      </w:r>
      <w:r>
        <w:rPr>
          <w:spacing w:val="6"/>
          <w:position w:val="3"/>
          <w:sz w:val="24"/>
          <w:szCs w:val="24"/>
        </w:rPr>
        <w:t xml:space="preserve"> </w:t>
      </w:r>
      <w:r>
        <w:rPr>
          <w:spacing w:val="-11"/>
          <w:position w:val="3"/>
          <w:sz w:val="24"/>
          <w:szCs w:val="24"/>
        </w:rPr>
        <w:t>boundary</w:t>
      </w:r>
      <w:r>
        <w:rPr>
          <w:spacing w:val="3"/>
          <w:position w:val="3"/>
          <w:sz w:val="24"/>
          <w:szCs w:val="24"/>
        </w:rPr>
        <w:t xml:space="preserve"> </w:t>
      </w:r>
      <w:r>
        <w:rPr>
          <w:spacing w:val="-11"/>
          <w:position w:val="3"/>
          <w:sz w:val="24"/>
          <w:szCs w:val="24"/>
        </w:rPr>
        <w:t>line.</w:t>
      </w:r>
    </w:p>
    <w:p w14:paraId="0932C6E5">
      <w:pPr>
        <w:pStyle w:val="2"/>
        <w:spacing w:before="9" w:line="272" w:lineRule="auto"/>
        <w:ind w:left="1583" w:right="149" w:hanging="429"/>
        <w:rPr>
          <w:sz w:val="24"/>
          <w:szCs w:val="24"/>
        </w:rPr>
      </w:pPr>
      <w:r>
        <w:rPr>
          <w:spacing w:val="-11"/>
          <w:sz w:val="24"/>
          <w:szCs w:val="24"/>
        </w:rPr>
        <w:t>•     The</w:t>
      </w:r>
      <w:r>
        <w:rPr>
          <w:spacing w:val="30"/>
          <w:w w:val="101"/>
          <w:sz w:val="24"/>
          <w:szCs w:val="24"/>
        </w:rPr>
        <w:t xml:space="preserve"> </w:t>
      </w:r>
      <w:r>
        <w:rPr>
          <w:spacing w:val="-11"/>
          <w:sz w:val="24"/>
          <w:szCs w:val="24"/>
        </w:rPr>
        <w:t>backboard</w:t>
      </w:r>
      <w:r>
        <w:rPr>
          <w:spacing w:val="22"/>
          <w:sz w:val="24"/>
          <w:szCs w:val="24"/>
        </w:rPr>
        <w:t xml:space="preserve"> </w:t>
      </w:r>
      <w:r>
        <w:rPr>
          <w:spacing w:val="-11"/>
          <w:sz w:val="24"/>
          <w:szCs w:val="24"/>
        </w:rPr>
        <w:t>suppo</w:t>
      </w:r>
      <w:r>
        <w:rPr>
          <w:spacing w:val="-12"/>
          <w:sz w:val="24"/>
          <w:szCs w:val="24"/>
        </w:rPr>
        <w:t>rts,</w:t>
      </w:r>
      <w:r>
        <w:rPr>
          <w:spacing w:val="10"/>
          <w:sz w:val="24"/>
          <w:szCs w:val="24"/>
        </w:rPr>
        <w:t xml:space="preserve"> </w:t>
      </w:r>
      <w:r>
        <w:rPr>
          <w:spacing w:val="-12"/>
          <w:sz w:val="24"/>
          <w:szCs w:val="24"/>
        </w:rPr>
        <w:t>the</w:t>
      </w:r>
      <w:r>
        <w:rPr>
          <w:spacing w:val="31"/>
          <w:sz w:val="24"/>
          <w:szCs w:val="24"/>
        </w:rPr>
        <w:t xml:space="preserve"> </w:t>
      </w:r>
      <w:r>
        <w:rPr>
          <w:spacing w:val="-12"/>
          <w:sz w:val="24"/>
          <w:szCs w:val="24"/>
        </w:rPr>
        <w:t>back</w:t>
      </w:r>
      <w:r>
        <w:rPr>
          <w:spacing w:val="25"/>
          <w:sz w:val="24"/>
          <w:szCs w:val="24"/>
        </w:rPr>
        <w:t xml:space="preserve"> </w:t>
      </w:r>
      <w:r>
        <w:rPr>
          <w:spacing w:val="-12"/>
          <w:sz w:val="24"/>
          <w:szCs w:val="24"/>
        </w:rPr>
        <w:t>of</w:t>
      </w:r>
      <w:r>
        <w:rPr>
          <w:spacing w:val="11"/>
          <w:sz w:val="24"/>
          <w:szCs w:val="24"/>
        </w:rPr>
        <w:t xml:space="preserve"> </w:t>
      </w:r>
      <w:r>
        <w:rPr>
          <w:spacing w:val="-12"/>
          <w:sz w:val="24"/>
          <w:szCs w:val="24"/>
        </w:rPr>
        <w:t>the</w:t>
      </w:r>
      <w:r>
        <w:rPr>
          <w:spacing w:val="30"/>
          <w:sz w:val="24"/>
          <w:szCs w:val="24"/>
        </w:rPr>
        <w:t xml:space="preserve"> </w:t>
      </w:r>
      <w:r>
        <w:rPr>
          <w:spacing w:val="-12"/>
          <w:sz w:val="24"/>
          <w:szCs w:val="24"/>
        </w:rPr>
        <w:t>backboards</w:t>
      </w:r>
      <w:r>
        <w:rPr>
          <w:spacing w:val="25"/>
          <w:sz w:val="24"/>
          <w:szCs w:val="24"/>
        </w:rPr>
        <w:t xml:space="preserve"> </w:t>
      </w:r>
      <w:r>
        <w:rPr>
          <w:spacing w:val="-12"/>
          <w:sz w:val="24"/>
          <w:szCs w:val="24"/>
        </w:rPr>
        <w:t>or</w:t>
      </w:r>
      <w:r>
        <w:rPr>
          <w:spacing w:val="26"/>
          <w:w w:val="101"/>
          <w:sz w:val="24"/>
          <w:szCs w:val="24"/>
        </w:rPr>
        <w:t xml:space="preserve"> </w:t>
      </w:r>
      <w:r>
        <w:rPr>
          <w:spacing w:val="-12"/>
          <w:sz w:val="24"/>
          <w:szCs w:val="24"/>
        </w:rPr>
        <w:t>any</w:t>
      </w:r>
      <w:r>
        <w:rPr>
          <w:spacing w:val="25"/>
          <w:sz w:val="24"/>
          <w:szCs w:val="24"/>
        </w:rPr>
        <w:t xml:space="preserve"> </w:t>
      </w:r>
      <w:r>
        <w:rPr>
          <w:spacing w:val="-12"/>
          <w:sz w:val="24"/>
          <w:szCs w:val="24"/>
        </w:rPr>
        <w:t>object</w:t>
      </w:r>
      <w:r>
        <w:rPr>
          <w:spacing w:val="27"/>
          <w:sz w:val="24"/>
          <w:szCs w:val="24"/>
        </w:rPr>
        <w:t xml:space="preserve"> </w:t>
      </w:r>
      <w:r>
        <w:rPr>
          <w:spacing w:val="-12"/>
          <w:sz w:val="24"/>
          <w:szCs w:val="24"/>
        </w:rPr>
        <w:t>above</w:t>
      </w:r>
      <w:r>
        <w:rPr>
          <w:spacing w:val="11"/>
          <w:sz w:val="24"/>
          <w:szCs w:val="24"/>
        </w:rPr>
        <w:t xml:space="preserve"> </w:t>
      </w:r>
      <w:r>
        <w:rPr>
          <w:spacing w:val="-12"/>
          <w:sz w:val="24"/>
          <w:szCs w:val="24"/>
        </w:rPr>
        <w:t>the</w:t>
      </w:r>
      <w:r>
        <w:rPr>
          <w:sz w:val="24"/>
          <w:szCs w:val="24"/>
        </w:rPr>
        <w:t xml:space="preserve"> </w:t>
      </w:r>
      <w:r>
        <w:rPr>
          <w:spacing w:val="-8"/>
          <w:sz w:val="24"/>
          <w:szCs w:val="24"/>
        </w:rPr>
        <w:t>court.</w:t>
      </w:r>
    </w:p>
    <w:p w14:paraId="40D94BEF">
      <w:pPr>
        <w:pStyle w:val="2"/>
        <w:spacing w:before="73" w:line="291" w:lineRule="exact"/>
        <w:ind w:left="157"/>
        <w:rPr>
          <w:sz w:val="23"/>
          <w:szCs w:val="23"/>
        </w:rPr>
      </w:pPr>
      <w:r>
        <w:rPr>
          <w:b/>
          <w:bCs/>
          <w:spacing w:val="-16"/>
          <w:position w:val="1"/>
          <w:sz w:val="23"/>
          <w:szCs w:val="23"/>
        </w:rPr>
        <w:t>23.2</w:t>
      </w:r>
      <w:r>
        <w:rPr>
          <w:b/>
          <w:bCs/>
          <w:spacing w:val="5"/>
          <w:position w:val="1"/>
          <w:sz w:val="23"/>
          <w:szCs w:val="23"/>
        </w:rPr>
        <w:t xml:space="preserve">         </w:t>
      </w:r>
      <w:r>
        <w:rPr>
          <w:b/>
          <w:bCs/>
          <w:spacing w:val="-16"/>
          <w:position w:val="1"/>
          <w:sz w:val="23"/>
          <w:szCs w:val="23"/>
        </w:rPr>
        <w:t>Rule</w:t>
      </w:r>
    </w:p>
    <w:p w14:paraId="3DD293AA">
      <w:pPr>
        <w:pStyle w:val="2"/>
        <w:spacing w:before="116" w:line="253" w:lineRule="auto"/>
        <w:ind w:left="1140" w:right="149" w:hanging="983"/>
        <w:rPr>
          <w:sz w:val="24"/>
          <w:szCs w:val="24"/>
        </w:rPr>
      </w:pPr>
      <w:r>
        <w:rPr>
          <w:spacing w:val="-12"/>
          <w:sz w:val="24"/>
          <w:szCs w:val="24"/>
        </w:rPr>
        <w:t>23.2.1       The</w:t>
      </w:r>
      <w:r>
        <w:rPr>
          <w:spacing w:val="18"/>
          <w:sz w:val="24"/>
          <w:szCs w:val="24"/>
        </w:rPr>
        <w:t xml:space="preserve"> </w:t>
      </w:r>
      <w:r>
        <w:rPr>
          <w:spacing w:val="-12"/>
          <w:sz w:val="24"/>
          <w:szCs w:val="24"/>
        </w:rPr>
        <w:t>ball</w:t>
      </w:r>
      <w:r>
        <w:rPr>
          <w:spacing w:val="15"/>
          <w:sz w:val="24"/>
          <w:szCs w:val="24"/>
        </w:rPr>
        <w:t xml:space="preserve"> </w:t>
      </w:r>
      <w:r>
        <w:rPr>
          <w:spacing w:val="-12"/>
          <w:sz w:val="24"/>
          <w:szCs w:val="24"/>
        </w:rPr>
        <w:t>is</w:t>
      </w:r>
      <w:r>
        <w:rPr>
          <w:spacing w:val="17"/>
          <w:sz w:val="24"/>
          <w:szCs w:val="24"/>
        </w:rPr>
        <w:t xml:space="preserve"> </w:t>
      </w:r>
      <w:r>
        <w:rPr>
          <w:spacing w:val="-12"/>
          <w:sz w:val="24"/>
          <w:szCs w:val="24"/>
        </w:rPr>
        <w:t>caused to</w:t>
      </w:r>
      <w:r>
        <w:rPr>
          <w:spacing w:val="13"/>
          <w:sz w:val="24"/>
          <w:szCs w:val="24"/>
        </w:rPr>
        <w:t xml:space="preserve"> </w:t>
      </w:r>
      <w:r>
        <w:rPr>
          <w:spacing w:val="-12"/>
          <w:sz w:val="24"/>
          <w:szCs w:val="24"/>
        </w:rPr>
        <w:t>go</w:t>
      </w:r>
      <w:r>
        <w:rPr>
          <w:spacing w:val="13"/>
          <w:sz w:val="24"/>
          <w:szCs w:val="24"/>
        </w:rPr>
        <w:t xml:space="preserve"> </w:t>
      </w:r>
      <w:r>
        <w:rPr>
          <w:spacing w:val="-12"/>
          <w:sz w:val="24"/>
          <w:szCs w:val="24"/>
        </w:rPr>
        <w:t>out-of-bounds</w:t>
      </w:r>
      <w:r>
        <w:rPr>
          <w:spacing w:val="18"/>
          <w:w w:val="101"/>
          <w:sz w:val="24"/>
          <w:szCs w:val="24"/>
        </w:rPr>
        <w:t xml:space="preserve"> </w:t>
      </w:r>
      <w:r>
        <w:rPr>
          <w:spacing w:val="-12"/>
          <w:sz w:val="24"/>
          <w:szCs w:val="24"/>
        </w:rPr>
        <w:t>by</w:t>
      </w:r>
      <w:r>
        <w:rPr>
          <w:spacing w:val="-1"/>
          <w:sz w:val="24"/>
          <w:szCs w:val="24"/>
        </w:rPr>
        <w:t xml:space="preserve"> </w:t>
      </w:r>
      <w:r>
        <w:rPr>
          <w:spacing w:val="-12"/>
          <w:sz w:val="24"/>
          <w:szCs w:val="24"/>
        </w:rPr>
        <w:t>the</w:t>
      </w:r>
      <w:r>
        <w:rPr>
          <w:spacing w:val="15"/>
          <w:sz w:val="24"/>
          <w:szCs w:val="24"/>
        </w:rPr>
        <w:t xml:space="preserve"> </w:t>
      </w:r>
      <w:r>
        <w:rPr>
          <w:spacing w:val="-12"/>
          <w:sz w:val="24"/>
          <w:szCs w:val="24"/>
        </w:rPr>
        <w:t>last</w:t>
      </w:r>
      <w:r>
        <w:rPr>
          <w:spacing w:val="18"/>
          <w:w w:val="101"/>
          <w:sz w:val="24"/>
          <w:szCs w:val="24"/>
        </w:rPr>
        <w:t xml:space="preserve"> </w:t>
      </w:r>
      <w:r>
        <w:rPr>
          <w:spacing w:val="-12"/>
          <w:sz w:val="24"/>
          <w:szCs w:val="24"/>
        </w:rPr>
        <w:t>player</w:t>
      </w:r>
      <w:r>
        <w:rPr>
          <w:spacing w:val="-1"/>
          <w:sz w:val="24"/>
          <w:szCs w:val="24"/>
        </w:rPr>
        <w:t xml:space="preserve"> </w:t>
      </w:r>
      <w:r>
        <w:rPr>
          <w:spacing w:val="-12"/>
          <w:sz w:val="24"/>
          <w:szCs w:val="24"/>
        </w:rPr>
        <w:t>to</w:t>
      </w:r>
      <w:r>
        <w:rPr>
          <w:spacing w:val="-2"/>
          <w:sz w:val="24"/>
          <w:szCs w:val="24"/>
        </w:rPr>
        <w:t xml:space="preserve"> </w:t>
      </w:r>
      <w:r>
        <w:rPr>
          <w:spacing w:val="-12"/>
          <w:sz w:val="24"/>
          <w:szCs w:val="24"/>
        </w:rPr>
        <w:t>touch</w:t>
      </w:r>
      <w:r>
        <w:rPr>
          <w:spacing w:val="13"/>
          <w:sz w:val="24"/>
          <w:szCs w:val="24"/>
        </w:rPr>
        <w:t xml:space="preserve"> </w:t>
      </w:r>
      <w:r>
        <w:rPr>
          <w:spacing w:val="-13"/>
          <w:sz w:val="24"/>
          <w:szCs w:val="24"/>
        </w:rPr>
        <w:t>or</w:t>
      </w:r>
      <w:r>
        <w:rPr>
          <w:spacing w:val="19"/>
          <w:sz w:val="24"/>
          <w:szCs w:val="24"/>
        </w:rPr>
        <w:t xml:space="preserve"> </w:t>
      </w:r>
      <w:r>
        <w:rPr>
          <w:spacing w:val="-13"/>
          <w:sz w:val="24"/>
          <w:szCs w:val="24"/>
        </w:rPr>
        <w:t>be</w:t>
      </w:r>
      <w:r>
        <w:rPr>
          <w:spacing w:val="-2"/>
          <w:sz w:val="24"/>
          <w:szCs w:val="24"/>
        </w:rPr>
        <w:t xml:space="preserve"> </w:t>
      </w:r>
      <w:r>
        <w:rPr>
          <w:spacing w:val="-13"/>
          <w:sz w:val="24"/>
          <w:szCs w:val="24"/>
        </w:rPr>
        <w:t>touched</w:t>
      </w:r>
      <w:r>
        <w:rPr>
          <w:spacing w:val="18"/>
          <w:w w:val="101"/>
          <w:sz w:val="24"/>
          <w:szCs w:val="24"/>
        </w:rPr>
        <w:t xml:space="preserve"> </w:t>
      </w:r>
      <w:r>
        <w:rPr>
          <w:spacing w:val="-13"/>
          <w:sz w:val="24"/>
          <w:szCs w:val="24"/>
        </w:rPr>
        <w:t>by</w:t>
      </w:r>
      <w:r>
        <w:rPr>
          <w:sz w:val="24"/>
          <w:szCs w:val="24"/>
        </w:rPr>
        <w:t xml:space="preserve"> </w:t>
      </w:r>
      <w:r>
        <w:rPr>
          <w:spacing w:val="-12"/>
          <w:sz w:val="24"/>
          <w:szCs w:val="24"/>
        </w:rPr>
        <w:t>the</w:t>
      </w:r>
      <w:r>
        <w:rPr>
          <w:spacing w:val="37"/>
          <w:sz w:val="24"/>
          <w:szCs w:val="24"/>
        </w:rPr>
        <w:t xml:space="preserve"> </w:t>
      </w:r>
      <w:r>
        <w:rPr>
          <w:spacing w:val="-12"/>
          <w:sz w:val="24"/>
          <w:szCs w:val="24"/>
        </w:rPr>
        <w:t>ball</w:t>
      </w:r>
      <w:r>
        <w:rPr>
          <w:spacing w:val="35"/>
          <w:sz w:val="24"/>
          <w:szCs w:val="24"/>
        </w:rPr>
        <w:t xml:space="preserve"> </w:t>
      </w:r>
      <w:r>
        <w:rPr>
          <w:spacing w:val="-12"/>
          <w:sz w:val="24"/>
          <w:szCs w:val="24"/>
        </w:rPr>
        <w:t>before</w:t>
      </w:r>
      <w:r>
        <w:rPr>
          <w:spacing w:val="32"/>
          <w:sz w:val="24"/>
          <w:szCs w:val="24"/>
        </w:rPr>
        <w:t xml:space="preserve"> </w:t>
      </w:r>
      <w:r>
        <w:rPr>
          <w:spacing w:val="-12"/>
          <w:sz w:val="24"/>
          <w:szCs w:val="24"/>
        </w:rPr>
        <w:t>it</w:t>
      </w:r>
      <w:r>
        <w:rPr>
          <w:spacing w:val="31"/>
          <w:sz w:val="24"/>
          <w:szCs w:val="24"/>
        </w:rPr>
        <w:t xml:space="preserve"> </w:t>
      </w:r>
      <w:r>
        <w:rPr>
          <w:spacing w:val="-12"/>
          <w:sz w:val="24"/>
          <w:szCs w:val="24"/>
        </w:rPr>
        <w:t>goes</w:t>
      </w:r>
      <w:r>
        <w:rPr>
          <w:spacing w:val="30"/>
          <w:sz w:val="24"/>
          <w:szCs w:val="24"/>
        </w:rPr>
        <w:t xml:space="preserve"> </w:t>
      </w:r>
      <w:r>
        <w:rPr>
          <w:spacing w:val="-12"/>
          <w:sz w:val="24"/>
          <w:szCs w:val="24"/>
        </w:rPr>
        <w:t>out-of-bounds,</w:t>
      </w:r>
      <w:r>
        <w:rPr>
          <w:spacing w:val="32"/>
          <w:sz w:val="24"/>
          <w:szCs w:val="24"/>
        </w:rPr>
        <w:t xml:space="preserve"> </w:t>
      </w:r>
      <w:r>
        <w:rPr>
          <w:spacing w:val="-12"/>
          <w:sz w:val="24"/>
          <w:szCs w:val="24"/>
        </w:rPr>
        <w:t>even</w:t>
      </w:r>
      <w:r>
        <w:rPr>
          <w:spacing w:val="31"/>
          <w:w w:val="101"/>
          <w:sz w:val="24"/>
          <w:szCs w:val="24"/>
        </w:rPr>
        <w:t xml:space="preserve"> </w:t>
      </w:r>
      <w:r>
        <w:rPr>
          <w:spacing w:val="-12"/>
          <w:sz w:val="24"/>
          <w:szCs w:val="24"/>
        </w:rPr>
        <w:t>if</w:t>
      </w:r>
      <w:r>
        <w:rPr>
          <w:spacing w:val="16"/>
          <w:sz w:val="24"/>
          <w:szCs w:val="24"/>
        </w:rPr>
        <w:t xml:space="preserve"> </w:t>
      </w:r>
      <w:r>
        <w:rPr>
          <w:spacing w:val="-12"/>
          <w:sz w:val="24"/>
          <w:szCs w:val="24"/>
        </w:rPr>
        <w:t>the</w:t>
      </w:r>
      <w:r>
        <w:rPr>
          <w:spacing w:val="35"/>
          <w:sz w:val="24"/>
          <w:szCs w:val="24"/>
        </w:rPr>
        <w:t xml:space="preserve"> </w:t>
      </w:r>
      <w:r>
        <w:rPr>
          <w:spacing w:val="-12"/>
          <w:sz w:val="24"/>
          <w:szCs w:val="24"/>
        </w:rPr>
        <w:t>ball</w:t>
      </w:r>
      <w:r>
        <w:rPr>
          <w:spacing w:val="16"/>
          <w:w w:val="101"/>
          <w:sz w:val="24"/>
          <w:szCs w:val="24"/>
        </w:rPr>
        <w:t xml:space="preserve"> </w:t>
      </w:r>
      <w:r>
        <w:rPr>
          <w:spacing w:val="-12"/>
          <w:sz w:val="24"/>
          <w:szCs w:val="24"/>
        </w:rPr>
        <w:t>then</w:t>
      </w:r>
      <w:r>
        <w:rPr>
          <w:spacing w:val="31"/>
          <w:sz w:val="24"/>
          <w:szCs w:val="24"/>
        </w:rPr>
        <w:t xml:space="preserve"> </w:t>
      </w:r>
      <w:r>
        <w:rPr>
          <w:spacing w:val="-12"/>
          <w:sz w:val="24"/>
          <w:szCs w:val="24"/>
        </w:rPr>
        <w:t>goes</w:t>
      </w:r>
      <w:r>
        <w:rPr>
          <w:spacing w:val="30"/>
          <w:sz w:val="24"/>
          <w:szCs w:val="24"/>
        </w:rPr>
        <w:t xml:space="preserve"> </w:t>
      </w:r>
      <w:r>
        <w:rPr>
          <w:spacing w:val="-12"/>
          <w:sz w:val="24"/>
          <w:szCs w:val="24"/>
        </w:rPr>
        <w:t>out-of-bounds</w:t>
      </w:r>
      <w:r>
        <w:rPr>
          <w:spacing w:val="35"/>
          <w:sz w:val="24"/>
          <w:szCs w:val="24"/>
        </w:rPr>
        <w:t xml:space="preserve"> </w:t>
      </w:r>
      <w:r>
        <w:rPr>
          <w:spacing w:val="-12"/>
          <w:sz w:val="24"/>
          <w:szCs w:val="24"/>
        </w:rPr>
        <w:t>by</w:t>
      </w:r>
      <w:r>
        <w:rPr>
          <w:sz w:val="24"/>
          <w:szCs w:val="24"/>
        </w:rPr>
        <w:t xml:space="preserve"> </w:t>
      </w:r>
      <w:r>
        <w:rPr>
          <w:spacing w:val="-10"/>
          <w:sz w:val="24"/>
          <w:szCs w:val="24"/>
        </w:rPr>
        <w:t>touching something other than a player.</w:t>
      </w:r>
    </w:p>
    <w:p w14:paraId="774D26F7">
      <w:pPr>
        <w:pStyle w:val="2"/>
        <w:spacing w:before="110" w:line="255" w:lineRule="auto"/>
        <w:ind w:left="1155" w:right="149" w:hanging="998"/>
        <w:rPr>
          <w:sz w:val="24"/>
          <w:szCs w:val="24"/>
        </w:rPr>
      </w:pPr>
      <w:r>
        <w:rPr>
          <w:spacing w:val="-11"/>
          <w:sz w:val="24"/>
          <w:szCs w:val="24"/>
        </w:rPr>
        <w:t>23.2.2        If the</w:t>
      </w:r>
      <w:r>
        <w:rPr>
          <w:spacing w:val="11"/>
          <w:sz w:val="24"/>
          <w:szCs w:val="24"/>
        </w:rPr>
        <w:t xml:space="preserve"> </w:t>
      </w:r>
      <w:r>
        <w:rPr>
          <w:spacing w:val="-11"/>
          <w:sz w:val="24"/>
          <w:szCs w:val="24"/>
        </w:rPr>
        <w:t>ball</w:t>
      </w:r>
      <w:r>
        <w:rPr>
          <w:spacing w:val="7"/>
          <w:sz w:val="24"/>
          <w:szCs w:val="24"/>
        </w:rPr>
        <w:t xml:space="preserve"> </w:t>
      </w:r>
      <w:r>
        <w:rPr>
          <w:spacing w:val="-11"/>
          <w:sz w:val="24"/>
          <w:szCs w:val="24"/>
        </w:rPr>
        <w:t>is out-of-bounds</w:t>
      </w:r>
      <w:r>
        <w:rPr>
          <w:spacing w:val="11"/>
          <w:sz w:val="24"/>
          <w:szCs w:val="24"/>
        </w:rPr>
        <w:t xml:space="preserve"> </w:t>
      </w:r>
      <w:r>
        <w:rPr>
          <w:spacing w:val="-11"/>
          <w:sz w:val="24"/>
          <w:szCs w:val="24"/>
        </w:rPr>
        <w:t>beca</w:t>
      </w:r>
      <w:r>
        <w:rPr>
          <w:spacing w:val="-12"/>
          <w:sz w:val="24"/>
          <w:szCs w:val="24"/>
        </w:rPr>
        <w:t>use of touching or</w:t>
      </w:r>
      <w:r>
        <w:rPr>
          <w:spacing w:val="11"/>
          <w:sz w:val="24"/>
          <w:szCs w:val="24"/>
        </w:rPr>
        <w:t xml:space="preserve"> </w:t>
      </w:r>
      <w:r>
        <w:rPr>
          <w:spacing w:val="-12"/>
          <w:sz w:val="24"/>
          <w:szCs w:val="24"/>
        </w:rPr>
        <w:t>being touched</w:t>
      </w:r>
      <w:r>
        <w:rPr>
          <w:spacing w:val="11"/>
          <w:sz w:val="24"/>
          <w:szCs w:val="24"/>
        </w:rPr>
        <w:t xml:space="preserve"> </w:t>
      </w:r>
      <w:r>
        <w:rPr>
          <w:spacing w:val="-12"/>
          <w:sz w:val="24"/>
          <w:szCs w:val="24"/>
        </w:rPr>
        <w:t>by</w:t>
      </w:r>
      <w:r>
        <w:rPr>
          <w:spacing w:val="8"/>
          <w:sz w:val="24"/>
          <w:szCs w:val="24"/>
        </w:rPr>
        <w:t xml:space="preserve"> </w:t>
      </w:r>
      <w:r>
        <w:rPr>
          <w:spacing w:val="-12"/>
          <w:sz w:val="24"/>
          <w:szCs w:val="24"/>
        </w:rPr>
        <w:t>a</w:t>
      </w:r>
      <w:r>
        <w:rPr>
          <w:spacing w:val="11"/>
          <w:sz w:val="24"/>
          <w:szCs w:val="24"/>
        </w:rPr>
        <w:t xml:space="preserve"> </w:t>
      </w:r>
      <w:r>
        <w:rPr>
          <w:spacing w:val="-12"/>
          <w:sz w:val="24"/>
          <w:szCs w:val="24"/>
        </w:rPr>
        <w:t>player who</w:t>
      </w:r>
      <w:r>
        <w:rPr>
          <w:spacing w:val="7"/>
          <w:sz w:val="24"/>
          <w:szCs w:val="24"/>
        </w:rPr>
        <w:t xml:space="preserve"> </w:t>
      </w:r>
      <w:r>
        <w:rPr>
          <w:spacing w:val="-12"/>
          <w:sz w:val="24"/>
          <w:szCs w:val="24"/>
        </w:rPr>
        <w:t>is</w:t>
      </w:r>
      <w:r>
        <w:rPr>
          <w:sz w:val="24"/>
          <w:szCs w:val="24"/>
        </w:rPr>
        <w:t xml:space="preserve"> </w:t>
      </w:r>
      <w:r>
        <w:rPr>
          <w:spacing w:val="-10"/>
          <w:sz w:val="24"/>
          <w:szCs w:val="24"/>
        </w:rPr>
        <w:t>on or outside the boundary line, this player causes the b</w:t>
      </w:r>
      <w:r>
        <w:rPr>
          <w:spacing w:val="-11"/>
          <w:sz w:val="24"/>
          <w:szCs w:val="24"/>
        </w:rPr>
        <w:t>all to go</w:t>
      </w:r>
      <w:r>
        <w:rPr>
          <w:sz w:val="24"/>
          <w:szCs w:val="24"/>
        </w:rPr>
        <w:t xml:space="preserve"> </w:t>
      </w:r>
      <w:r>
        <w:rPr>
          <w:spacing w:val="-11"/>
          <w:sz w:val="24"/>
          <w:szCs w:val="24"/>
        </w:rPr>
        <w:t>out-of-bounds.</w:t>
      </w:r>
    </w:p>
    <w:p w14:paraId="060E8951">
      <w:pPr>
        <w:pStyle w:val="2"/>
        <w:spacing w:before="111" w:line="275" w:lineRule="auto"/>
        <w:ind w:left="1160" w:right="149" w:hanging="1003"/>
        <w:rPr>
          <w:sz w:val="24"/>
          <w:szCs w:val="24"/>
        </w:rPr>
      </w:pPr>
      <w:r>
        <w:rPr>
          <w:spacing w:val="-11"/>
          <w:sz w:val="24"/>
          <w:szCs w:val="24"/>
        </w:rPr>
        <w:t>23.2.3        If a player m</w:t>
      </w:r>
      <w:r>
        <w:rPr>
          <w:spacing w:val="-12"/>
          <w:sz w:val="24"/>
          <w:szCs w:val="24"/>
        </w:rPr>
        <w:t>oves out-of-bounds or</w:t>
      </w:r>
      <w:r>
        <w:rPr>
          <w:spacing w:val="-22"/>
          <w:sz w:val="24"/>
          <w:szCs w:val="24"/>
        </w:rPr>
        <w:t xml:space="preserve"> </w:t>
      </w:r>
      <w:r>
        <w:rPr>
          <w:spacing w:val="-12"/>
          <w:sz w:val="24"/>
          <w:szCs w:val="24"/>
        </w:rPr>
        <w:t>to</w:t>
      </w:r>
      <w:r>
        <w:rPr>
          <w:spacing w:val="-21"/>
          <w:sz w:val="24"/>
          <w:szCs w:val="24"/>
        </w:rPr>
        <w:t xml:space="preserve"> </w:t>
      </w:r>
      <w:r>
        <w:rPr>
          <w:spacing w:val="-12"/>
          <w:sz w:val="24"/>
          <w:szCs w:val="24"/>
        </w:rPr>
        <w:t>the player’s backcourt during a held ball, a</w:t>
      </w:r>
      <w:r>
        <w:rPr>
          <w:spacing w:val="-20"/>
          <w:sz w:val="24"/>
          <w:szCs w:val="24"/>
        </w:rPr>
        <w:t xml:space="preserve"> </w:t>
      </w:r>
      <w:r>
        <w:rPr>
          <w:spacing w:val="-12"/>
          <w:sz w:val="24"/>
          <w:szCs w:val="24"/>
        </w:rPr>
        <w:t>jump</w:t>
      </w:r>
      <w:r>
        <w:rPr>
          <w:sz w:val="24"/>
          <w:szCs w:val="24"/>
        </w:rPr>
        <w:t xml:space="preserve"> </w:t>
      </w:r>
      <w:r>
        <w:rPr>
          <w:spacing w:val="-9"/>
          <w:sz w:val="24"/>
          <w:szCs w:val="24"/>
        </w:rPr>
        <w:t>ball situation occurs.</w:t>
      </w:r>
    </w:p>
    <w:p w14:paraId="13219E0C">
      <w:pPr>
        <w:pStyle w:val="2"/>
        <w:spacing w:line="348" w:lineRule="auto"/>
      </w:pPr>
    </w:p>
    <w:p w14:paraId="56A5E047">
      <w:pPr>
        <w:pStyle w:val="2"/>
        <w:spacing w:before="79" w:line="339" w:lineRule="exact"/>
        <w:ind w:left="151"/>
        <w:rPr>
          <w:sz w:val="27"/>
          <w:szCs w:val="27"/>
        </w:rPr>
      </w:pPr>
      <w:r>
        <w:rPr>
          <w:b/>
          <w:bCs/>
          <w:color w:val="FF0000"/>
          <w:spacing w:val="-12"/>
          <w:position w:val="3"/>
          <w:sz w:val="27"/>
          <w:szCs w:val="27"/>
        </w:rPr>
        <w:t>Article 24     Dribbling</w:t>
      </w:r>
    </w:p>
    <w:p w14:paraId="4CF19173">
      <w:pPr>
        <w:pStyle w:val="2"/>
        <w:spacing w:before="112" w:line="291" w:lineRule="exact"/>
        <w:ind w:left="157"/>
        <w:rPr>
          <w:sz w:val="23"/>
          <w:szCs w:val="23"/>
        </w:rPr>
      </w:pPr>
      <w:r>
        <w:rPr>
          <w:b/>
          <w:bCs/>
          <w:spacing w:val="-10"/>
          <w:position w:val="1"/>
          <w:sz w:val="23"/>
          <w:szCs w:val="23"/>
        </w:rPr>
        <w:t>24.1           Definition</w:t>
      </w:r>
    </w:p>
    <w:p w14:paraId="21D1BF70">
      <w:pPr>
        <w:pStyle w:val="2"/>
        <w:spacing w:before="115" w:line="256" w:lineRule="auto"/>
        <w:ind w:left="1140" w:right="149" w:hanging="983"/>
        <w:rPr>
          <w:sz w:val="24"/>
          <w:szCs w:val="24"/>
        </w:rPr>
      </w:pPr>
      <w:r>
        <w:rPr>
          <w:spacing w:val="-12"/>
          <w:sz w:val="24"/>
          <w:szCs w:val="24"/>
        </w:rPr>
        <w:t>24.1.1       A</w:t>
      </w:r>
      <w:r>
        <w:rPr>
          <w:spacing w:val="2"/>
          <w:sz w:val="24"/>
          <w:szCs w:val="24"/>
        </w:rPr>
        <w:t xml:space="preserve"> </w:t>
      </w:r>
      <w:r>
        <w:rPr>
          <w:spacing w:val="-12"/>
          <w:sz w:val="24"/>
          <w:szCs w:val="24"/>
        </w:rPr>
        <w:t>dribble</w:t>
      </w:r>
      <w:r>
        <w:rPr>
          <w:spacing w:val="4"/>
          <w:sz w:val="24"/>
          <w:szCs w:val="24"/>
        </w:rPr>
        <w:t xml:space="preserve"> </w:t>
      </w:r>
      <w:r>
        <w:rPr>
          <w:spacing w:val="-12"/>
          <w:sz w:val="24"/>
          <w:szCs w:val="24"/>
        </w:rPr>
        <w:t>is the</w:t>
      </w:r>
      <w:r>
        <w:rPr>
          <w:spacing w:val="3"/>
          <w:sz w:val="24"/>
          <w:szCs w:val="24"/>
        </w:rPr>
        <w:t xml:space="preserve"> </w:t>
      </w:r>
      <w:r>
        <w:rPr>
          <w:spacing w:val="-12"/>
          <w:sz w:val="24"/>
          <w:szCs w:val="24"/>
        </w:rPr>
        <w:t>movement</w:t>
      </w:r>
      <w:r>
        <w:rPr>
          <w:spacing w:val="2"/>
          <w:sz w:val="24"/>
          <w:szCs w:val="24"/>
        </w:rPr>
        <w:t xml:space="preserve"> </w:t>
      </w:r>
      <w:r>
        <w:rPr>
          <w:spacing w:val="-12"/>
          <w:sz w:val="24"/>
          <w:szCs w:val="24"/>
        </w:rPr>
        <w:t>of</w:t>
      </w:r>
      <w:r>
        <w:rPr>
          <w:spacing w:val="4"/>
          <w:sz w:val="24"/>
          <w:szCs w:val="24"/>
        </w:rPr>
        <w:t xml:space="preserve"> </w:t>
      </w:r>
      <w:r>
        <w:rPr>
          <w:spacing w:val="-12"/>
          <w:sz w:val="24"/>
          <w:szCs w:val="24"/>
        </w:rPr>
        <w:t>a</w:t>
      </w:r>
      <w:r>
        <w:rPr>
          <w:spacing w:val="5"/>
          <w:sz w:val="24"/>
          <w:szCs w:val="24"/>
        </w:rPr>
        <w:t xml:space="preserve"> </w:t>
      </w:r>
      <w:r>
        <w:rPr>
          <w:spacing w:val="-12"/>
          <w:sz w:val="24"/>
          <w:szCs w:val="24"/>
        </w:rPr>
        <w:t>live</w:t>
      </w:r>
      <w:r>
        <w:rPr>
          <w:spacing w:val="7"/>
          <w:sz w:val="24"/>
          <w:szCs w:val="24"/>
        </w:rPr>
        <w:t xml:space="preserve"> </w:t>
      </w:r>
      <w:r>
        <w:rPr>
          <w:spacing w:val="-12"/>
          <w:sz w:val="24"/>
          <w:szCs w:val="24"/>
        </w:rPr>
        <w:t>ball</w:t>
      </w:r>
      <w:r>
        <w:rPr>
          <w:spacing w:val="6"/>
          <w:sz w:val="24"/>
          <w:szCs w:val="24"/>
        </w:rPr>
        <w:t xml:space="preserve"> </w:t>
      </w:r>
      <w:r>
        <w:rPr>
          <w:spacing w:val="-12"/>
          <w:sz w:val="24"/>
          <w:szCs w:val="24"/>
        </w:rPr>
        <w:t>cause</w:t>
      </w:r>
      <w:r>
        <w:rPr>
          <w:spacing w:val="-13"/>
          <w:sz w:val="24"/>
          <w:szCs w:val="24"/>
        </w:rPr>
        <w:t>d</w:t>
      </w:r>
      <w:r>
        <w:rPr>
          <w:spacing w:val="7"/>
          <w:sz w:val="24"/>
          <w:szCs w:val="24"/>
        </w:rPr>
        <w:t xml:space="preserve"> </w:t>
      </w:r>
      <w:r>
        <w:rPr>
          <w:spacing w:val="-13"/>
          <w:sz w:val="24"/>
          <w:szCs w:val="24"/>
        </w:rPr>
        <w:t>by</w:t>
      </w:r>
      <w:r>
        <w:rPr>
          <w:spacing w:val="4"/>
          <w:sz w:val="24"/>
          <w:szCs w:val="24"/>
        </w:rPr>
        <w:t xml:space="preserve"> </w:t>
      </w:r>
      <w:r>
        <w:rPr>
          <w:spacing w:val="-13"/>
          <w:sz w:val="24"/>
          <w:szCs w:val="24"/>
        </w:rPr>
        <w:t>a</w:t>
      </w:r>
      <w:r>
        <w:rPr>
          <w:spacing w:val="7"/>
          <w:sz w:val="24"/>
          <w:szCs w:val="24"/>
        </w:rPr>
        <w:t xml:space="preserve"> </w:t>
      </w:r>
      <w:r>
        <w:rPr>
          <w:spacing w:val="-13"/>
          <w:sz w:val="24"/>
          <w:szCs w:val="24"/>
        </w:rPr>
        <w:t>player</w:t>
      </w:r>
      <w:r>
        <w:rPr>
          <w:spacing w:val="3"/>
          <w:sz w:val="24"/>
          <w:szCs w:val="24"/>
        </w:rPr>
        <w:t xml:space="preserve"> </w:t>
      </w:r>
      <w:r>
        <w:rPr>
          <w:spacing w:val="-13"/>
          <w:sz w:val="24"/>
          <w:szCs w:val="24"/>
        </w:rPr>
        <w:t>in</w:t>
      </w:r>
      <w:r>
        <w:rPr>
          <w:spacing w:val="6"/>
          <w:sz w:val="24"/>
          <w:szCs w:val="24"/>
        </w:rPr>
        <w:t xml:space="preserve"> </w:t>
      </w:r>
      <w:r>
        <w:rPr>
          <w:spacing w:val="-13"/>
          <w:sz w:val="24"/>
          <w:szCs w:val="24"/>
        </w:rPr>
        <w:t>control</w:t>
      </w:r>
      <w:r>
        <w:rPr>
          <w:spacing w:val="2"/>
          <w:sz w:val="24"/>
          <w:szCs w:val="24"/>
        </w:rPr>
        <w:t xml:space="preserve"> </w:t>
      </w:r>
      <w:r>
        <w:rPr>
          <w:spacing w:val="-13"/>
          <w:sz w:val="24"/>
          <w:szCs w:val="24"/>
        </w:rPr>
        <w:t>of that</w:t>
      </w:r>
      <w:r>
        <w:rPr>
          <w:spacing w:val="7"/>
          <w:sz w:val="24"/>
          <w:szCs w:val="24"/>
        </w:rPr>
        <w:t xml:space="preserve"> </w:t>
      </w:r>
      <w:r>
        <w:rPr>
          <w:spacing w:val="-13"/>
          <w:sz w:val="24"/>
          <w:szCs w:val="24"/>
        </w:rPr>
        <w:t>ball who</w:t>
      </w:r>
      <w:r>
        <w:rPr>
          <w:sz w:val="24"/>
          <w:szCs w:val="24"/>
        </w:rPr>
        <w:t xml:space="preserve"> </w:t>
      </w:r>
      <w:r>
        <w:rPr>
          <w:spacing w:val="-9"/>
          <w:sz w:val="24"/>
          <w:szCs w:val="24"/>
        </w:rPr>
        <w:t>throws, taps, rolls or bounces the ball on t</w:t>
      </w:r>
      <w:r>
        <w:rPr>
          <w:spacing w:val="-10"/>
          <w:sz w:val="24"/>
          <w:szCs w:val="24"/>
        </w:rPr>
        <w:t>he court.</w:t>
      </w:r>
    </w:p>
    <w:p w14:paraId="563F7A54">
      <w:pPr>
        <w:pStyle w:val="2"/>
        <w:spacing w:before="109" w:line="253" w:lineRule="auto"/>
        <w:ind w:left="1140" w:right="149" w:hanging="983"/>
        <w:rPr>
          <w:sz w:val="24"/>
          <w:szCs w:val="24"/>
        </w:rPr>
      </w:pPr>
      <w:r>
        <w:rPr>
          <w:spacing w:val="-12"/>
          <w:sz w:val="24"/>
          <w:szCs w:val="24"/>
        </w:rPr>
        <w:t xml:space="preserve">24.1.2       </w:t>
      </w:r>
      <w:r>
        <w:rPr>
          <w:b/>
          <w:bCs/>
          <w:spacing w:val="-12"/>
          <w:sz w:val="23"/>
          <w:szCs w:val="23"/>
        </w:rPr>
        <w:t xml:space="preserve">A dribble starts </w:t>
      </w:r>
      <w:r>
        <w:rPr>
          <w:spacing w:val="-12"/>
          <w:sz w:val="24"/>
          <w:szCs w:val="24"/>
        </w:rPr>
        <w:t>when a player,</w:t>
      </w:r>
      <w:r>
        <w:rPr>
          <w:spacing w:val="38"/>
          <w:w w:val="101"/>
          <w:sz w:val="24"/>
          <w:szCs w:val="24"/>
        </w:rPr>
        <w:t xml:space="preserve"> </w:t>
      </w:r>
      <w:r>
        <w:rPr>
          <w:spacing w:val="-12"/>
          <w:sz w:val="24"/>
          <w:szCs w:val="24"/>
        </w:rPr>
        <w:t>having</w:t>
      </w:r>
      <w:r>
        <w:rPr>
          <w:spacing w:val="36"/>
          <w:sz w:val="24"/>
          <w:szCs w:val="24"/>
        </w:rPr>
        <w:t xml:space="preserve"> </w:t>
      </w:r>
      <w:r>
        <w:rPr>
          <w:spacing w:val="-12"/>
          <w:sz w:val="24"/>
          <w:szCs w:val="24"/>
        </w:rPr>
        <w:t>gained</w:t>
      </w:r>
      <w:r>
        <w:rPr>
          <w:spacing w:val="39"/>
          <w:sz w:val="24"/>
          <w:szCs w:val="24"/>
        </w:rPr>
        <w:t xml:space="preserve"> </w:t>
      </w:r>
      <w:r>
        <w:rPr>
          <w:spacing w:val="-12"/>
          <w:sz w:val="24"/>
          <w:szCs w:val="24"/>
        </w:rPr>
        <w:t>control</w:t>
      </w:r>
      <w:r>
        <w:rPr>
          <w:spacing w:val="35"/>
          <w:sz w:val="24"/>
          <w:szCs w:val="24"/>
        </w:rPr>
        <w:t xml:space="preserve"> </w:t>
      </w:r>
      <w:r>
        <w:rPr>
          <w:spacing w:val="-12"/>
          <w:sz w:val="24"/>
          <w:szCs w:val="24"/>
        </w:rPr>
        <w:t>of</w:t>
      </w:r>
      <w:r>
        <w:rPr>
          <w:spacing w:val="36"/>
          <w:w w:val="101"/>
          <w:sz w:val="24"/>
          <w:szCs w:val="24"/>
        </w:rPr>
        <w:t xml:space="preserve"> </w:t>
      </w:r>
      <w:r>
        <w:rPr>
          <w:spacing w:val="-12"/>
          <w:sz w:val="24"/>
          <w:szCs w:val="24"/>
        </w:rPr>
        <w:t>a</w:t>
      </w:r>
      <w:r>
        <w:rPr>
          <w:spacing w:val="38"/>
          <w:sz w:val="24"/>
          <w:szCs w:val="24"/>
        </w:rPr>
        <w:t xml:space="preserve"> </w:t>
      </w:r>
      <w:r>
        <w:rPr>
          <w:spacing w:val="-12"/>
          <w:sz w:val="24"/>
          <w:szCs w:val="24"/>
        </w:rPr>
        <w:t>l</w:t>
      </w:r>
      <w:r>
        <w:rPr>
          <w:spacing w:val="-13"/>
          <w:sz w:val="24"/>
          <w:szCs w:val="24"/>
        </w:rPr>
        <w:t>ive</w:t>
      </w:r>
      <w:r>
        <w:rPr>
          <w:spacing w:val="40"/>
          <w:sz w:val="24"/>
          <w:szCs w:val="24"/>
        </w:rPr>
        <w:t xml:space="preserve"> </w:t>
      </w:r>
      <w:r>
        <w:rPr>
          <w:spacing w:val="-13"/>
          <w:sz w:val="24"/>
          <w:szCs w:val="24"/>
        </w:rPr>
        <w:t>ball</w:t>
      </w:r>
      <w:r>
        <w:rPr>
          <w:spacing w:val="35"/>
          <w:sz w:val="24"/>
          <w:szCs w:val="24"/>
        </w:rPr>
        <w:t xml:space="preserve"> </w:t>
      </w:r>
      <w:r>
        <w:rPr>
          <w:spacing w:val="-13"/>
          <w:sz w:val="24"/>
          <w:szCs w:val="24"/>
        </w:rPr>
        <w:t>on</w:t>
      </w:r>
      <w:r>
        <w:rPr>
          <w:spacing w:val="21"/>
          <w:sz w:val="24"/>
          <w:szCs w:val="24"/>
        </w:rPr>
        <w:t xml:space="preserve"> </w:t>
      </w:r>
      <w:r>
        <w:rPr>
          <w:spacing w:val="-13"/>
          <w:sz w:val="24"/>
          <w:szCs w:val="24"/>
        </w:rPr>
        <w:t>the</w:t>
      </w:r>
      <w:r>
        <w:rPr>
          <w:spacing w:val="39"/>
          <w:sz w:val="24"/>
          <w:szCs w:val="24"/>
        </w:rPr>
        <w:t xml:space="preserve"> </w:t>
      </w:r>
      <w:r>
        <w:rPr>
          <w:spacing w:val="-13"/>
          <w:sz w:val="24"/>
          <w:szCs w:val="24"/>
        </w:rPr>
        <w:t>court</w:t>
      </w:r>
      <w:r>
        <w:rPr>
          <w:sz w:val="24"/>
          <w:szCs w:val="24"/>
        </w:rPr>
        <w:t xml:space="preserve"> </w:t>
      </w:r>
      <w:r>
        <w:rPr>
          <w:spacing w:val="-10"/>
          <w:sz w:val="24"/>
          <w:szCs w:val="24"/>
        </w:rPr>
        <w:t>throws, taps,</w:t>
      </w:r>
      <w:r>
        <w:rPr>
          <w:spacing w:val="16"/>
          <w:w w:val="101"/>
          <w:sz w:val="24"/>
          <w:szCs w:val="24"/>
        </w:rPr>
        <w:t xml:space="preserve"> </w:t>
      </w:r>
      <w:r>
        <w:rPr>
          <w:spacing w:val="-10"/>
          <w:sz w:val="24"/>
          <w:szCs w:val="24"/>
        </w:rPr>
        <w:t>rolls</w:t>
      </w:r>
      <w:r>
        <w:rPr>
          <w:spacing w:val="12"/>
          <w:sz w:val="24"/>
          <w:szCs w:val="24"/>
        </w:rPr>
        <w:t xml:space="preserve"> </w:t>
      </w:r>
      <w:r>
        <w:rPr>
          <w:spacing w:val="-10"/>
          <w:sz w:val="24"/>
          <w:szCs w:val="24"/>
        </w:rPr>
        <w:t>or</w:t>
      </w:r>
      <w:r>
        <w:rPr>
          <w:spacing w:val="17"/>
          <w:sz w:val="24"/>
          <w:szCs w:val="24"/>
        </w:rPr>
        <w:t xml:space="preserve"> </w:t>
      </w:r>
      <w:r>
        <w:rPr>
          <w:spacing w:val="-10"/>
          <w:sz w:val="24"/>
          <w:szCs w:val="24"/>
        </w:rPr>
        <w:t>bounces</w:t>
      </w:r>
      <w:r>
        <w:rPr>
          <w:spacing w:val="14"/>
          <w:sz w:val="24"/>
          <w:szCs w:val="24"/>
        </w:rPr>
        <w:t xml:space="preserve"> </w:t>
      </w:r>
      <w:r>
        <w:rPr>
          <w:spacing w:val="-10"/>
          <w:sz w:val="24"/>
          <w:szCs w:val="24"/>
        </w:rPr>
        <w:t>it</w:t>
      </w:r>
      <w:r>
        <w:rPr>
          <w:spacing w:val="12"/>
          <w:sz w:val="24"/>
          <w:szCs w:val="24"/>
        </w:rPr>
        <w:t xml:space="preserve"> </w:t>
      </w:r>
      <w:r>
        <w:rPr>
          <w:spacing w:val="-10"/>
          <w:sz w:val="24"/>
          <w:szCs w:val="24"/>
        </w:rPr>
        <w:t>on t</w:t>
      </w:r>
      <w:r>
        <w:rPr>
          <w:spacing w:val="-11"/>
          <w:sz w:val="24"/>
          <w:szCs w:val="24"/>
        </w:rPr>
        <w:t>he</w:t>
      </w:r>
      <w:r>
        <w:rPr>
          <w:spacing w:val="16"/>
          <w:sz w:val="24"/>
          <w:szCs w:val="24"/>
        </w:rPr>
        <w:t xml:space="preserve"> </w:t>
      </w:r>
      <w:r>
        <w:rPr>
          <w:spacing w:val="-11"/>
          <w:sz w:val="24"/>
          <w:szCs w:val="24"/>
        </w:rPr>
        <w:t>court</w:t>
      </w:r>
      <w:r>
        <w:rPr>
          <w:spacing w:val="13"/>
          <w:sz w:val="24"/>
          <w:szCs w:val="24"/>
        </w:rPr>
        <w:t xml:space="preserve"> </w:t>
      </w:r>
      <w:r>
        <w:rPr>
          <w:spacing w:val="-11"/>
          <w:sz w:val="24"/>
          <w:szCs w:val="24"/>
        </w:rPr>
        <w:t>and touches</w:t>
      </w:r>
      <w:r>
        <w:rPr>
          <w:spacing w:val="14"/>
          <w:sz w:val="24"/>
          <w:szCs w:val="24"/>
        </w:rPr>
        <w:t xml:space="preserve"> </w:t>
      </w:r>
      <w:r>
        <w:rPr>
          <w:spacing w:val="-11"/>
          <w:sz w:val="24"/>
          <w:szCs w:val="24"/>
        </w:rPr>
        <w:t>it</w:t>
      </w:r>
      <w:r>
        <w:rPr>
          <w:spacing w:val="14"/>
          <w:sz w:val="24"/>
          <w:szCs w:val="24"/>
        </w:rPr>
        <w:t xml:space="preserve"> </w:t>
      </w:r>
      <w:r>
        <w:rPr>
          <w:spacing w:val="-11"/>
          <w:sz w:val="24"/>
          <w:szCs w:val="24"/>
        </w:rPr>
        <w:t>again</w:t>
      </w:r>
      <w:r>
        <w:rPr>
          <w:spacing w:val="17"/>
          <w:sz w:val="24"/>
          <w:szCs w:val="24"/>
        </w:rPr>
        <w:t xml:space="preserve"> </w:t>
      </w:r>
      <w:r>
        <w:rPr>
          <w:spacing w:val="-11"/>
          <w:sz w:val="24"/>
          <w:szCs w:val="24"/>
        </w:rPr>
        <w:t>before</w:t>
      </w:r>
      <w:r>
        <w:rPr>
          <w:spacing w:val="14"/>
          <w:sz w:val="24"/>
          <w:szCs w:val="24"/>
        </w:rPr>
        <w:t xml:space="preserve"> </w:t>
      </w:r>
      <w:r>
        <w:rPr>
          <w:spacing w:val="-11"/>
          <w:sz w:val="24"/>
          <w:szCs w:val="24"/>
        </w:rPr>
        <w:t>it touches</w:t>
      </w:r>
      <w:r>
        <w:rPr>
          <w:sz w:val="24"/>
          <w:szCs w:val="24"/>
        </w:rPr>
        <w:t xml:space="preserve"> </w:t>
      </w:r>
      <w:r>
        <w:rPr>
          <w:spacing w:val="-9"/>
          <w:sz w:val="24"/>
          <w:szCs w:val="24"/>
        </w:rPr>
        <w:t>another player.</w:t>
      </w:r>
    </w:p>
    <w:p w14:paraId="25BD2FEF">
      <w:pPr>
        <w:pStyle w:val="2"/>
        <w:spacing w:before="28" w:line="262" w:lineRule="auto"/>
        <w:ind w:left="1154" w:right="149" w:firstLine="6"/>
        <w:jc w:val="both"/>
        <w:rPr>
          <w:sz w:val="24"/>
          <w:szCs w:val="24"/>
        </w:rPr>
      </w:pPr>
      <w:r>
        <w:rPr>
          <w:spacing w:val="-12"/>
          <w:sz w:val="24"/>
          <w:szCs w:val="24"/>
        </w:rPr>
        <w:t>During a dribble</w:t>
      </w:r>
      <w:r>
        <w:rPr>
          <w:spacing w:val="-25"/>
          <w:sz w:val="24"/>
          <w:szCs w:val="24"/>
        </w:rPr>
        <w:t xml:space="preserve"> </w:t>
      </w:r>
      <w:r>
        <w:rPr>
          <w:spacing w:val="-12"/>
          <w:sz w:val="24"/>
          <w:szCs w:val="24"/>
        </w:rPr>
        <w:t>the player may not place any part of</w:t>
      </w:r>
      <w:r>
        <w:rPr>
          <w:spacing w:val="-24"/>
          <w:sz w:val="24"/>
          <w:szCs w:val="24"/>
        </w:rPr>
        <w:t xml:space="preserve"> </w:t>
      </w:r>
      <w:r>
        <w:rPr>
          <w:spacing w:val="-12"/>
          <w:sz w:val="24"/>
          <w:szCs w:val="24"/>
        </w:rPr>
        <w:t>the ha</w:t>
      </w:r>
      <w:r>
        <w:rPr>
          <w:spacing w:val="-13"/>
          <w:sz w:val="24"/>
          <w:szCs w:val="24"/>
        </w:rPr>
        <w:t>nd under</w:t>
      </w:r>
      <w:r>
        <w:rPr>
          <w:spacing w:val="-25"/>
          <w:sz w:val="24"/>
          <w:szCs w:val="24"/>
        </w:rPr>
        <w:t xml:space="preserve"> </w:t>
      </w:r>
      <w:r>
        <w:rPr>
          <w:spacing w:val="-13"/>
          <w:sz w:val="24"/>
          <w:szCs w:val="24"/>
        </w:rPr>
        <w:t>the ball and carry</w:t>
      </w:r>
      <w:r>
        <w:rPr>
          <w:sz w:val="24"/>
          <w:szCs w:val="24"/>
        </w:rPr>
        <w:t xml:space="preserve"> </w:t>
      </w:r>
      <w:r>
        <w:rPr>
          <w:spacing w:val="-10"/>
          <w:sz w:val="24"/>
          <w:szCs w:val="24"/>
        </w:rPr>
        <w:t>it from one point to another or bring the ball to</w:t>
      </w:r>
      <w:r>
        <w:rPr>
          <w:spacing w:val="-11"/>
          <w:sz w:val="24"/>
          <w:szCs w:val="24"/>
        </w:rPr>
        <w:t xml:space="preserve"> a</w:t>
      </w:r>
      <w:r>
        <w:rPr>
          <w:spacing w:val="6"/>
          <w:sz w:val="24"/>
          <w:szCs w:val="24"/>
        </w:rPr>
        <w:t xml:space="preserve"> </w:t>
      </w:r>
      <w:r>
        <w:rPr>
          <w:spacing w:val="-11"/>
          <w:sz w:val="24"/>
          <w:szCs w:val="24"/>
        </w:rPr>
        <w:t>pause and then</w:t>
      </w:r>
      <w:r>
        <w:rPr>
          <w:spacing w:val="4"/>
          <w:sz w:val="24"/>
          <w:szCs w:val="24"/>
        </w:rPr>
        <w:t xml:space="preserve"> </w:t>
      </w:r>
      <w:r>
        <w:rPr>
          <w:spacing w:val="-11"/>
          <w:sz w:val="24"/>
          <w:szCs w:val="24"/>
        </w:rPr>
        <w:t>continue to dribble.</w:t>
      </w:r>
      <w:r>
        <w:rPr>
          <w:sz w:val="24"/>
          <w:szCs w:val="24"/>
        </w:rPr>
        <w:t xml:space="preserve"> </w:t>
      </w:r>
      <w:r>
        <w:rPr>
          <w:spacing w:val="-11"/>
          <w:sz w:val="24"/>
          <w:szCs w:val="24"/>
        </w:rPr>
        <w:t>During a dribble the ball may be</w:t>
      </w:r>
      <w:r>
        <w:rPr>
          <w:spacing w:val="-24"/>
          <w:sz w:val="24"/>
          <w:szCs w:val="24"/>
        </w:rPr>
        <w:t xml:space="preserve"> </w:t>
      </w:r>
      <w:r>
        <w:rPr>
          <w:spacing w:val="-11"/>
          <w:sz w:val="24"/>
          <w:szCs w:val="24"/>
        </w:rPr>
        <w:t>thrown into</w:t>
      </w:r>
      <w:r>
        <w:rPr>
          <w:spacing w:val="-25"/>
          <w:sz w:val="24"/>
          <w:szCs w:val="24"/>
        </w:rPr>
        <w:t xml:space="preserve"> </w:t>
      </w:r>
      <w:r>
        <w:rPr>
          <w:spacing w:val="-11"/>
          <w:sz w:val="24"/>
          <w:szCs w:val="24"/>
        </w:rPr>
        <w:t>the air provided</w:t>
      </w:r>
      <w:r>
        <w:rPr>
          <w:spacing w:val="-24"/>
          <w:sz w:val="24"/>
          <w:szCs w:val="24"/>
        </w:rPr>
        <w:t xml:space="preserve"> </w:t>
      </w:r>
      <w:r>
        <w:rPr>
          <w:spacing w:val="-11"/>
          <w:sz w:val="24"/>
          <w:szCs w:val="24"/>
        </w:rPr>
        <w:t>the ball</w:t>
      </w:r>
      <w:r>
        <w:rPr>
          <w:spacing w:val="-25"/>
          <w:sz w:val="24"/>
          <w:szCs w:val="24"/>
        </w:rPr>
        <w:t xml:space="preserve"> </w:t>
      </w:r>
      <w:r>
        <w:rPr>
          <w:spacing w:val="-11"/>
          <w:sz w:val="24"/>
          <w:szCs w:val="24"/>
        </w:rPr>
        <w:t>touches</w:t>
      </w:r>
      <w:r>
        <w:rPr>
          <w:spacing w:val="-24"/>
          <w:sz w:val="24"/>
          <w:szCs w:val="24"/>
        </w:rPr>
        <w:t xml:space="preserve"> </w:t>
      </w:r>
      <w:r>
        <w:rPr>
          <w:spacing w:val="-11"/>
          <w:sz w:val="24"/>
          <w:szCs w:val="24"/>
        </w:rPr>
        <w:t>the court</w:t>
      </w:r>
      <w:r>
        <w:rPr>
          <w:sz w:val="24"/>
          <w:szCs w:val="24"/>
        </w:rPr>
        <w:t xml:space="preserve"> </w:t>
      </w:r>
      <w:r>
        <w:rPr>
          <w:spacing w:val="-9"/>
          <w:sz w:val="24"/>
          <w:szCs w:val="24"/>
        </w:rPr>
        <w:t>or another player before the player who threw it touches i</w:t>
      </w:r>
      <w:r>
        <w:rPr>
          <w:spacing w:val="-10"/>
          <w:sz w:val="24"/>
          <w:szCs w:val="24"/>
        </w:rPr>
        <w:t>t again with the hand.</w:t>
      </w:r>
    </w:p>
    <w:p w14:paraId="1F1A6A64">
      <w:pPr>
        <w:spacing w:line="262" w:lineRule="auto"/>
        <w:rPr>
          <w:sz w:val="24"/>
          <w:szCs w:val="24"/>
        </w:rPr>
        <w:sectPr>
          <w:headerReference r:id="rId111" w:type="default"/>
          <w:footerReference r:id="rId112" w:type="default"/>
          <w:pgSz w:w="11900" w:h="16840"/>
          <w:pgMar w:top="1207" w:right="1263" w:bottom="652" w:left="1267" w:header="635" w:footer="402" w:gutter="0"/>
          <w:cols w:space="720" w:num="1"/>
        </w:sectPr>
      </w:pPr>
    </w:p>
    <w:p w14:paraId="0A8F086C">
      <w:pPr>
        <w:pStyle w:val="2"/>
        <w:spacing w:line="242" w:lineRule="auto"/>
      </w:pPr>
    </w:p>
    <w:p w14:paraId="26948E7A">
      <w:pPr>
        <w:pStyle w:val="2"/>
        <w:spacing w:line="243" w:lineRule="auto"/>
      </w:pPr>
    </w:p>
    <w:p w14:paraId="736CDC37">
      <w:pPr>
        <w:spacing w:before="137" w:line="176" w:lineRule="auto"/>
        <w:ind w:left="176"/>
        <w:rPr>
          <w:rFonts w:ascii="等线" w:hAnsi="等线" w:eastAsia="等线" w:cs="等线"/>
          <w:sz w:val="32"/>
          <w:szCs w:val="32"/>
        </w:rPr>
      </w:pPr>
      <w:bookmarkStart w:id="44" w:name="bookmark206"/>
      <w:bookmarkEnd w:id="44"/>
      <w:r>
        <w:rPr>
          <w:rFonts w:ascii="等线" w:hAnsi="等线" w:eastAsia="等线" w:cs="等线"/>
          <w:color w:val="FF0000"/>
          <w:spacing w:val="-1"/>
          <w:sz w:val="32"/>
          <w:szCs w:val="32"/>
        </w:rPr>
        <w:t>规则五</w:t>
      </w:r>
      <w:r>
        <w:rPr>
          <w:rFonts w:ascii="微软雅黑" w:hAnsi="微软雅黑" w:eastAsia="微软雅黑" w:cs="微软雅黑"/>
          <w:color w:val="FF0000"/>
          <w:spacing w:val="-1"/>
          <w:sz w:val="32"/>
          <w:szCs w:val="32"/>
        </w:rPr>
        <w:t>——</w:t>
      </w:r>
      <w:r>
        <w:rPr>
          <w:rFonts w:ascii="等线" w:hAnsi="等线" w:eastAsia="等线" w:cs="等线"/>
          <w:color w:val="FF0000"/>
          <w:spacing w:val="-1"/>
          <w:sz w:val="32"/>
          <w:szCs w:val="32"/>
        </w:rPr>
        <w:t>违例</w:t>
      </w:r>
    </w:p>
    <w:p w14:paraId="22A94216">
      <w:pPr>
        <w:pStyle w:val="2"/>
        <w:spacing w:line="308" w:lineRule="auto"/>
      </w:pPr>
    </w:p>
    <w:p w14:paraId="2A5C0872">
      <w:pPr>
        <w:spacing w:before="92" w:line="215" w:lineRule="auto"/>
        <w:ind w:left="159"/>
        <w:rPr>
          <w:rFonts w:ascii="等线" w:hAnsi="等线" w:eastAsia="等线" w:cs="等线"/>
          <w:sz w:val="27"/>
          <w:szCs w:val="27"/>
        </w:rPr>
      </w:pPr>
      <w:r>
        <w:rPr>
          <w:rFonts w:ascii="等线" w:hAnsi="等线" w:eastAsia="等线" w:cs="等线"/>
          <w:b/>
          <w:bCs/>
          <w:color w:val="FF0000"/>
          <w:spacing w:val="4"/>
          <w:sz w:val="27"/>
          <w:szCs w:val="27"/>
        </w:rPr>
        <w:t>第二十二条 违例</w:t>
      </w:r>
    </w:p>
    <w:p w14:paraId="3C9A1A22">
      <w:pPr>
        <w:spacing w:before="119" w:line="215" w:lineRule="auto"/>
        <w:ind w:left="167"/>
        <w:rPr>
          <w:rFonts w:ascii="等线" w:hAnsi="等线" w:eastAsia="等线" w:cs="等线"/>
          <w:sz w:val="23"/>
          <w:szCs w:val="23"/>
        </w:rPr>
      </w:pPr>
      <w:r>
        <w:rPr>
          <w:rFonts w:ascii="Calibri" w:hAnsi="Calibri" w:eastAsia="Calibri" w:cs="Calibri"/>
          <w:b/>
          <w:bCs/>
          <w:sz w:val="23"/>
          <w:szCs w:val="23"/>
        </w:rPr>
        <w:t xml:space="preserve">22.1            </w:t>
      </w:r>
      <w:r>
        <w:rPr>
          <w:rFonts w:ascii="等线" w:hAnsi="等线" w:eastAsia="等线" w:cs="等线"/>
          <w:b/>
          <w:bCs/>
          <w:sz w:val="23"/>
          <w:szCs w:val="23"/>
        </w:rPr>
        <w:t>定义</w:t>
      </w:r>
    </w:p>
    <w:p w14:paraId="6A070D7B">
      <w:pPr>
        <w:spacing w:before="28" w:line="209" w:lineRule="auto"/>
        <w:ind w:left="1155"/>
        <w:rPr>
          <w:rFonts w:ascii="等线" w:hAnsi="等线" w:eastAsia="等线" w:cs="等线"/>
          <w:sz w:val="24"/>
          <w:szCs w:val="24"/>
        </w:rPr>
      </w:pPr>
      <w:r>
        <w:rPr>
          <w:rFonts w:ascii="等线" w:hAnsi="等线" w:eastAsia="等线" w:cs="等线"/>
          <w:spacing w:val="-2"/>
          <w:sz w:val="24"/>
          <w:szCs w:val="24"/>
        </w:rPr>
        <w:t>违例是对规则的</w:t>
      </w:r>
      <w:r>
        <w:rPr>
          <w:rFonts w:hint="eastAsia" w:ascii="等线" w:hAnsi="等线" w:eastAsia="等线" w:cs="等线"/>
          <w:spacing w:val="-2"/>
          <w:sz w:val="24"/>
          <w:szCs w:val="24"/>
          <w:lang w:eastAsia="zh-CN"/>
        </w:rPr>
        <w:t>违反</w:t>
      </w:r>
      <w:r>
        <w:rPr>
          <w:rFonts w:ascii="等线" w:hAnsi="等线" w:eastAsia="等线" w:cs="等线"/>
          <w:spacing w:val="-2"/>
          <w:sz w:val="24"/>
          <w:szCs w:val="24"/>
        </w:rPr>
        <w:t>。</w:t>
      </w:r>
    </w:p>
    <w:p w14:paraId="43C73DEB">
      <w:pPr>
        <w:spacing w:line="111"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49F31EB3">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1211" w:hRule="atLeast"/>
        </w:trPr>
        <w:tc>
          <w:tcPr>
            <w:tcW w:w="9329" w:type="dxa"/>
            <w:vAlign w:val="top"/>
          </w:tcPr>
          <w:p w14:paraId="73BA837B">
            <w:pPr>
              <w:spacing w:before="37" w:line="212" w:lineRule="auto"/>
              <w:ind w:left="127"/>
              <w:rPr>
                <w:rFonts w:ascii="等线" w:hAnsi="等线" w:eastAsia="等线" w:cs="等线"/>
                <w:sz w:val="23"/>
                <w:szCs w:val="23"/>
              </w:rPr>
            </w:pPr>
            <w:r>
              <w:rPr>
                <w:rFonts w:ascii="Calibri" w:hAnsi="Calibri" w:eastAsia="Calibri" w:cs="Calibri"/>
                <w:b/>
                <w:bCs/>
                <w:sz w:val="23"/>
                <w:szCs w:val="23"/>
              </w:rPr>
              <w:t xml:space="preserve">22.2            </w:t>
            </w:r>
            <w:r>
              <w:rPr>
                <w:rFonts w:ascii="等线" w:hAnsi="等线" w:eastAsia="等线" w:cs="等线"/>
                <w:b/>
                <w:bCs/>
                <w:sz w:val="23"/>
                <w:szCs w:val="23"/>
              </w:rPr>
              <w:t>处罚</w:t>
            </w:r>
          </w:p>
          <w:p w14:paraId="458AB713">
            <w:pPr>
              <w:spacing w:before="32" w:line="316" w:lineRule="auto"/>
              <w:ind w:left="1108" w:right="109" w:firstLine="2"/>
              <w:rPr>
                <w:rFonts w:ascii="等线" w:hAnsi="等线" w:eastAsia="等线" w:cs="等线"/>
                <w:sz w:val="24"/>
                <w:szCs w:val="24"/>
              </w:rPr>
            </w:pPr>
            <w:r>
              <w:rPr>
                <w:rFonts w:ascii="等线" w:hAnsi="等线" w:eastAsia="等线" w:cs="等线"/>
                <w:spacing w:val="3"/>
                <w:sz w:val="24"/>
                <w:szCs w:val="24"/>
              </w:rPr>
              <w:t>球应判给对方队员从距违犯地点最近处掷球入界，但篮板正后方除外，</w:t>
            </w:r>
            <w:r>
              <w:rPr>
                <w:rFonts w:ascii="等线" w:hAnsi="等线" w:eastAsia="等线" w:cs="等线"/>
                <w:spacing w:val="-17"/>
                <w:sz w:val="24"/>
                <w:szCs w:val="24"/>
              </w:rPr>
              <w:t xml:space="preserve"/>
            </w:r>
            <w:r>
              <w:rPr>
                <w:rFonts w:ascii="等线" w:hAnsi="等线" w:eastAsia="等线" w:cs="等线"/>
                <w:spacing w:val="3"/>
                <w:sz w:val="24"/>
                <w:szCs w:val="24"/>
              </w:rPr>
              <w:t>除非</w:t>
            </w:r>
            <w:r>
              <w:rPr>
                <w:rFonts w:ascii="等线" w:hAnsi="等线" w:eastAsia="等线" w:cs="等线"/>
                <w:spacing w:val="-1"/>
                <w:sz w:val="24"/>
                <w:szCs w:val="24"/>
              </w:rPr>
              <w:t>本规则另有规定。</w:t>
            </w:r>
          </w:p>
        </w:tc>
      </w:tr>
    </w:tbl>
    <w:p w14:paraId="76C9298A">
      <w:pPr>
        <w:pStyle w:val="2"/>
        <w:spacing w:line="417" w:lineRule="auto"/>
      </w:pPr>
    </w:p>
    <w:p w14:paraId="54A7027B">
      <w:pPr>
        <w:spacing w:before="92" w:line="215" w:lineRule="auto"/>
        <w:ind w:left="159"/>
        <w:rPr>
          <w:rFonts w:ascii="等线" w:hAnsi="等线" w:eastAsia="等线" w:cs="等线"/>
          <w:sz w:val="27"/>
          <w:szCs w:val="27"/>
        </w:rPr>
      </w:pPr>
      <w:r>
        <w:rPr>
          <w:rFonts w:ascii="等线" w:hAnsi="等线" w:eastAsia="等线" w:cs="等线"/>
          <w:b/>
          <w:bCs/>
          <w:color w:val="FF0000"/>
          <w:spacing w:val="5"/>
          <w:sz w:val="27"/>
          <w:szCs w:val="27"/>
        </w:rPr>
        <w:t>第</w:t>
      </w:r>
      <w:r>
        <w:rPr>
          <w:rFonts w:ascii="Calibri" w:hAnsi="Calibri" w:eastAsia="Calibri" w:cs="Calibri"/>
          <w:b/>
          <w:bCs/>
          <w:color w:val="FF0000"/>
          <w:spacing w:val="5"/>
          <w:sz w:val="27"/>
          <w:szCs w:val="27"/>
        </w:rPr>
        <w:t>二十三</w:t>
      </w:r>
      <w:r>
        <w:rPr>
          <w:rFonts w:ascii="等线" w:hAnsi="等线" w:eastAsia="等线" w:cs="等线"/>
          <w:b/>
          <w:bCs/>
          <w:color w:val="FF0000"/>
          <w:spacing w:val="5"/>
          <w:sz w:val="27"/>
          <w:szCs w:val="27"/>
        </w:rPr>
        <w:t>条 队员出界和球出界</w:t>
      </w:r>
    </w:p>
    <w:p w14:paraId="24BF1C30">
      <w:pPr>
        <w:spacing w:before="119" w:line="215" w:lineRule="auto"/>
        <w:ind w:left="167"/>
        <w:rPr>
          <w:rFonts w:ascii="等线" w:hAnsi="等线" w:eastAsia="等线" w:cs="等线"/>
          <w:sz w:val="23"/>
          <w:szCs w:val="23"/>
        </w:rPr>
      </w:pPr>
      <w:r>
        <w:rPr>
          <w:rFonts w:ascii="Calibri" w:hAnsi="Calibri" w:eastAsia="Calibri" w:cs="Calibri"/>
          <w:b/>
          <w:bCs/>
          <w:sz w:val="23"/>
          <w:szCs w:val="23"/>
        </w:rPr>
        <w:t xml:space="preserve">23.1            </w:t>
      </w:r>
      <w:r>
        <w:rPr>
          <w:rFonts w:ascii="等线" w:hAnsi="等线" w:eastAsia="等线" w:cs="等线"/>
          <w:b/>
          <w:bCs/>
          <w:sz w:val="23"/>
          <w:szCs w:val="23"/>
        </w:rPr>
        <w:t>定义</w:t>
      </w:r>
    </w:p>
    <w:p w14:paraId="2FE7287F">
      <w:pPr>
        <w:spacing w:before="77" w:line="276" w:lineRule="auto"/>
        <w:ind w:left="1162" w:right="149" w:hanging="991"/>
        <w:rPr>
          <w:rFonts w:ascii="等线" w:hAnsi="等线" w:eastAsia="等线" w:cs="等线"/>
          <w:sz w:val="24"/>
          <w:szCs w:val="24"/>
        </w:rPr>
      </w:pPr>
      <w:r>
        <w:rPr>
          <w:rFonts w:ascii="Calibri" w:hAnsi="Calibri" w:eastAsia="Calibri" w:cs="Calibri"/>
          <w:sz w:val="24"/>
          <w:szCs w:val="24"/>
        </w:rPr>
        <w:t xml:space="preserve">23.1.1         </w:t>
      </w:r>
      <w:r>
        <w:rPr>
          <w:rFonts w:ascii="等线" w:hAnsi="等线" w:eastAsia="等线" w:cs="等线"/>
          <w:sz w:val="24"/>
          <w:szCs w:val="24"/>
        </w:rPr>
        <w:t>当一名</w:t>
      </w:r>
      <w:r>
        <w:rPr>
          <w:rFonts w:ascii="等线" w:hAnsi="等线" w:eastAsia="等线" w:cs="等线"/>
          <w:b/>
          <w:bCs/>
          <w:sz w:val="23"/>
          <w:szCs w:val="23"/>
        </w:rPr>
        <w:t>队员</w:t>
      </w:r>
      <w:r>
        <w:rPr>
          <w:rFonts w:ascii="等线" w:hAnsi="等线" w:eastAsia="等线" w:cs="等线"/>
          <w:sz w:val="24"/>
          <w:szCs w:val="24"/>
        </w:rPr>
        <w:t>的身体任何部位与地板接触，或与边界线上方</w:t>
      </w:r>
      <w:r>
        <w:rPr>
          <w:rFonts w:ascii="等线" w:hAnsi="等线" w:eastAsia="等线" w:cs="等线"/>
          <w:spacing w:val="-15"/>
          <w:sz w:val="24"/>
          <w:szCs w:val="24"/>
        </w:rPr>
        <w:t xml:space="preserve"/>
      </w:r>
      <w:r>
        <w:rPr>
          <w:rFonts w:ascii="等线" w:hAnsi="等线" w:eastAsia="等线" w:cs="等线"/>
          <w:sz w:val="24"/>
          <w:szCs w:val="24"/>
        </w:rPr>
        <w:t>、上方或外侧的其他物体接触时，该队员即处于</w:t>
      </w:r>
      <w:r>
        <w:rPr>
          <w:rFonts w:ascii="等线" w:hAnsi="等线" w:eastAsia="等线" w:cs="等线"/>
          <w:b/>
          <w:bCs/>
          <w:sz w:val="23"/>
          <w:szCs w:val="23"/>
        </w:rPr>
        <w:t>界外</w:t>
      </w:r>
      <w:r>
        <w:rPr>
          <w:rFonts w:ascii="等线" w:hAnsi="等线" w:eastAsia="等线" w:cs="等线"/>
          <w:sz w:val="24"/>
          <w:szCs w:val="24"/>
        </w:rPr>
        <w:t>状态。</w:t>
      </w:r>
    </w:p>
    <w:p w14:paraId="4C647C92">
      <w:pPr>
        <w:spacing w:line="344" w:lineRule="exact"/>
        <w:ind w:left="171"/>
        <w:rPr>
          <w:rFonts w:ascii="等线" w:hAnsi="等线" w:eastAsia="等线" w:cs="等线"/>
          <w:sz w:val="24"/>
          <w:szCs w:val="24"/>
        </w:rPr>
      </w:pPr>
      <w:r>
        <w:rPr>
          <w:rFonts w:ascii="Calibri" w:hAnsi="Calibri" w:eastAsia="Calibri" w:cs="Calibri"/>
          <w:spacing w:val="-1"/>
          <w:position w:val="3"/>
          <w:sz w:val="24"/>
          <w:szCs w:val="24"/>
        </w:rPr>
        <w:t xml:space="preserve">23.1.2         </w:t>
      </w:r>
      <w:r>
        <w:rPr>
          <w:rFonts w:ascii="等线" w:hAnsi="等线" w:eastAsia="等线" w:cs="等线"/>
          <w:spacing w:val="-1"/>
          <w:position w:val="3"/>
          <w:sz w:val="24"/>
          <w:szCs w:val="24"/>
        </w:rPr>
        <w:t>当</w:t>
      </w:r>
      <w:r>
        <w:rPr>
          <w:rFonts w:ascii="等线" w:hAnsi="等线" w:eastAsia="等线" w:cs="等线"/>
          <w:b/>
          <w:bCs/>
          <w:spacing w:val="-1"/>
          <w:position w:val="3"/>
          <w:sz w:val="23"/>
          <w:szCs w:val="23"/>
        </w:rPr>
        <w:t>球</w:t>
      </w:r>
      <w:r>
        <w:rPr>
          <w:rFonts w:ascii="等线" w:hAnsi="等线" w:eastAsia="等线" w:cs="等线"/>
          <w:spacing w:val="-1"/>
          <w:position w:val="3"/>
          <w:sz w:val="24"/>
          <w:szCs w:val="24"/>
        </w:rPr>
        <w:t>触碰到以下部位时，该球即判为界外：</w:t>
      </w:r>
    </w:p>
    <w:p w14:paraId="327EE3C2">
      <w:pPr>
        <w:pStyle w:val="2"/>
        <w:spacing w:before="72" w:line="210" w:lineRule="auto"/>
        <w:ind w:left="1154"/>
        <w:rPr>
          <w:rFonts w:ascii="等线" w:hAnsi="等线" w:eastAsia="等线" w:cs="等线"/>
          <w:sz w:val="24"/>
          <w:szCs w:val="24"/>
        </w:rPr>
      </w:pPr>
      <w:r>
        <w:rPr>
          <w:spacing w:val="-1"/>
          <w:sz w:val="24"/>
          <w:szCs w:val="24"/>
        </w:rPr>
        <w:t>•</w:t>
      </w:r>
      <w:r>
        <w:rPr>
          <w:spacing w:val="20"/>
          <w:sz w:val="24"/>
          <w:szCs w:val="24"/>
        </w:rPr>
        <w:t xml:space="preserve">    </w:t>
      </w:r>
      <w:r>
        <w:rPr>
          <w:rFonts w:ascii="等线" w:hAnsi="等线" w:eastAsia="等线" w:cs="等线"/>
          <w:spacing w:val="-1"/>
          <w:sz w:val="24"/>
          <w:szCs w:val="24"/>
        </w:rPr>
        <w:t>一名队员或任何其他处于界外的人员。</w:t>
      </w:r>
    </w:p>
    <w:p w14:paraId="527AF31D">
      <w:pPr>
        <w:pStyle w:val="2"/>
        <w:spacing w:before="52" w:line="210" w:lineRule="auto"/>
        <w:ind w:left="1154"/>
        <w:rPr>
          <w:rFonts w:ascii="等线" w:hAnsi="等线" w:eastAsia="等线" w:cs="等线"/>
          <w:sz w:val="24"/>
          <w:szCs w:val="24"/>
        </w:rPr>
      </w:pPr>
      <w:r>
        <w:rPr>
          <w:spacing w:val="-2"/>
          <w:sz w:val="24"/>
          <w:szCs w:val="24"/>
        </w:rPr>
        <w:t>•</w:t>
      </w:r>
      <w:r>
        <w:rPr>
          <w:spacing w:val="17"/>
          <w:w w:val="101"/>
          <w:sz w:val="24"/>
          <w:szCs w:val="24"/>
        </w:rPr>
        <w:t xml:space="preserve">    </w:t>
      </w:r>
      <w:r>
        <w:rPr>
          <w:rFonts w:ascii="等线" w:hAnsi="等线" w:eastAsia="等线" w:cs="等线"/>
          <w:spacing w:val="-2"/>
          <w:sz w:val="24"/>
          <w:szCs w:val="24"/>
        </w:rPr>
        <w:t>场地或边界线上方</w:t>
      </w:r>
      <w:r>
        <w:rPr>
          <w:rFonts w:ascii="等线" w:hAnsi="等线" w:eastAsia="等线" w:cs="等线"/>
          <w:spacing w:val="-33"/>
          <w:sz w:val="24"/>
          <w:szCs w:val="24"/>
        </w:rPr>
        <w:t xml:space="preserve"/>
      </w:r>
      <w:r>
        <w:rPr>
          <w:rFonts w:ascii="等线" w:hAnsi="等线" w:eastAsia="等线" w:cs="等线"/>
          <w:spacing w:val="-2"/>
          <w:sz w:val="24"/>
          <w:szCs w:val="24"/>
        </w:rPr>
        <w:t>、上或外侧的任何物体。</w:t>
      </w:r>
    </w:p>
    <w:p w14:paraId="7303D83E">
      <w:pPr>
        <w:pStyle w:val="2"/>
        <w:spacing w:before="18" w:line="345" w:lineRule="exact"/>
        <w:ind w:left="1154"/>
        <w:rPr>
          <w:rFonts w:ascii="等线" w:hAnsi="等线" w:eastAsia="等线" w:cs="等线"/>
          <w:sz w:val="24"/>
          <w:szCs w:val="24"/>
        </w:rPr>
      </w:pPr>
      <w:r>
        <w:rPr>
          <w:spacing w:val="-2"/>
          <w:position w:val="3"/>
          <w:sz w:val="24"/>
          <w:szCs w:val="24"/>
        </w:rPr>
        <w:t>•</w:t>
      </w:r>
      <w:r>
        <w:rPr>
          <w:spacing w:val="18"/>
          <w:position w:val="3"/>
          <w:sz w:val="24"/>
          <w:szCs w:val="24"/>
        </w:rPr>
        <w:t xml:space="preserve">    </w:t>
      </w:r>
      <w:r>
        <w:rPr>
          <w:rFonts w:ascii="等线" w:hAnsi="等线" w:eastAsia="等线" w:cs="等线"/>
          <w:spacing w:val="-2"/>
          <w:position w:val="3"/>
          <w:sz w:val="24"/>
          <w:szCs w:val="24"/>
        </w:rPr>
        <w:t>篮板支撑物</w:t>
      </w:r>
      <w:r>
        <w:rPr>
          <w:rFonts w:ascii="等线" w:hAnsi="等线" w:eastAsia="等线" w:cs="等线"/>
          <w:spacing w:val="-33"/>
          <w:position w:val="3"/>
          <w:sz w:val="24"/>
          <w:szCs w:val="24"/>
        </w:rPr>
        <w:t xml:space="preserve"/>
      </w:r>
      <w:r>
        <w:rPr>
          <w:rFonts w:ascii="等线" w:hAnsi="等线" w:eastAsia="等线" w:cs="等线"/>
          <w:spacing w:val="-2"/>
          <w:position w:val="3"/>
          <w:sz w:val="24"/>
          <w:szCs w:val="24"/>
        </w:rPr>
        <w:t>、篮板背面或场地上方任何物体。</w:t>
      </w:r>
    </w:p>
    <w:p w14:paraId="6E5B3E65">
      <w:pPr>
        <w:spacing w:before="221" w:line="212" w:lineRule="auto"/>
        <w:ind w:left="167"/>
        <w:rPr>
          <w:rFonts w:ascii="等线" w:hAnsi="等线" w:eastAsia="等线" w:cs="等线"/>
          <w:sz w:val="23"/>
          <w:szCs w:val="23"/>
        </w:rPr>
      </w:pPr>
      <w:r>
        <w:rPr>
          <w:rFonts w:ascii="Calibri" w:hAnsi="Calibri" w:eastAsia="Calibri" w:cs="Calibri"/>
          <w:b/>
          <w:bCs/>
          <w:sz w:val="23"/>
          <w:szCs w:val="23"/>
        </w:rPr>
        <w:t xml:space="preserve">23.2            </w:t>
      </w:r>
      <w:r>
        <w:rPr>
          <w:rFonts w:ascii="等线" w:hAnsi="等线" w:eastAsia="等线" w:cs="等线"/>
          <w:b/>
          <w:bCs/>
          <w:sz w:val="23"/>
          <w:szCs w:val="23"/>
        </w:rPr>
        <w:t>规则</w:t>
      </w:r>
    </w:p>
    <w:p w14:paraId="71BFA454">
      <w:pPr>
        <w:spacing w:before="175" w:line="332" w:lineRule="auto"/>
        <w:ind w:left="1152" w:right="149" w:hanging="981"/>
        <w:rPr>
          <w:rFonts w:ascii="等线" w:hAnsi="等线" w:eastAsia="等线" w:cs="等线"/>
          <w:sz w:val="24"/>
          <w:szCs w:val="24"/>
        </w:rPr>
      </w:pPr>
      <w:r>
        <w:rPr>
          <w:rFonts w:ascii="Calibri" w:hAnsi="Calibri" w:eastAsia="Calibri" w:cs="Calibri"/>
          <w:spacing w:val="1"/>
          <w:sz w:val="24"/>
          <w:szCs w:val="24"/>
        </w:rPr>
        <w:t xml:space="preserve">23.2.1        </w:t>
      </w:r>
      <w:r>
        <w:rPr>
          <w:rFonts w:ascii="等线" w:hAnsi="等线" w:eastAsia="等线" w:cs="等线"/>
          <w:spacing w:val="1"/>
          <w:sz w:val="24"/>
          <w:szCs w:val="24"/>
        </w:rPr>
        <w:t>若球在界外前被最后一名接触或被最后一名队员接触的队员导致出界，</w:t>
      </w:r>
      <w:r>
        <w:rPr>
          <w:rFonts w:ascii="等线" w:hAnsi="等线" w:eastAsia="等线" w:cs="等线"/>
          <w:spacing w:val="-27"/>
          <w:sz w:val="24"/>
          <w:szCs w:val="24"/>
        </w:rPr>
        <w:t xml:space="preserve"/>
      </w:r>
      <w:r>
        <w:rPr>
          <w:rFonts w:ascii="等线" w:hAnsi="等线" w:eastAsia="等线" w:cs="等线"/>
          <w:spacing w:val="1"/>
          <w:sz w:val="24"/>
          <w:szCs w:val="24"/>
        </w:rPr>
        <w:t>即使</w:t>
      </w:r>
      <w:r>
        <w:rPr>
          <w:rFonts w:ascii="等线" w:hAnsi="等线" w:eastAsia="等线" w:cs="等线"/>
          <w:spacing w:val="-1"/>
          <w:sz w:val="24"/>
          <w:szCs w:val="24"/>
        </w:rPr>
        <w:t>该球随后是通过接触非队员物体而出界，亦按此规则处理。</w:t>
      </w:r>
    </w:p>
    <w:p w14:paraId="6C8ADC87">
      <w:pPr>
        <w:spacing w:before="14" w:line="315" w:lineRule="auto"/>
        <w:ind w:left="1177" w:right="149" w:hanging="1006"/>
        <w:rPr>
          <w:rFonts w:ascii="等线" w:hAnsi="等线" w:eastAsia="等线" w:cs="等线"/>
          <w:sz w:val="24"/>
          <w:szCs w:val="24"/>
        </w:rPr>
      </w:pPr>
      <w:r>
        <w:rPr>
          <w:rFonts w:ascii="Calibri" w:hAnsi="Calibri" w:eastAsia="Calibri" w:cs="Calibri"/>
          <w:spacing w:val="1"/>
          <w:sz w:val="24"/>
          <w:szCs w:val="24"/>
        </w:rPr>
        <w:t xml:space="preserve">23.2.2         </w:t>
      </w:r>
      <w:r>
        <w:rPr>
          <w:rFonts w:ascii="等线" w:hAnsi="等线" w:eastAsia="等线" w:cs="等线"/>
          <w:spacing w:val="1"/>
          <w:sz w:val="24"/>
          <w:szCs w:val="24"/>
        </w:rPr>
        <w:t>若球因与位于边界线内或外的队员接</w:t>
      </w:r>
      <w:r>
        <w:rPr>
          <w:rFonts w:ascii="等线" w:hAnsi="等线" w:eastAsia="等线" w:cs="等线"/>
          <w:sz w:val="24"/>
          <w:szCs w:val="24"/>
        </w:rPr>
        <w:t>触或被该队员触碰而变为界外，则该队</w:t>
      </w:r>
      <w:r>
        <w:rPr>
          <w:rFonts w:ascii="等线" w:hAnsi="等线" w:eastAsia="等线" w:cs="等线"/>
          <w:spacing w:val="-3"/>
          <w:sz w:val="24"/>
          <w:szCs w:val="24"/>
        </w:rPr>
        <w:t>员应对球变为界外负责。</w:t>
      </w:r>
    </w:p>
    <w:p w14:paraId="02E4B9D2">
      <w:pPr>
        <w:spacing w:line="343" w:lineRule="exact"/>
        <w:ind w:left="171"/>
        <w:rPr>
          <w:rFonts w:ascii="等线" w:hAnsi="等线" w:eastAsia="等线" w:cs="等线"/>
          <w:sz w:val="24"/>
          <w:szCs w:val="24"/>
        </w:rPr>
      </w:pPr>
      <w:r>
        <w:rPr>
          <w:rFonts w:ascii="Calibri" w:hAnsi="Calibri" w:eastAsia="Calibri" w:cs="Calibri"/>
          <w:position w:val="3"/>
          <w:sz w:val="24"/>
          <w:szCs w:val="24"/>
        </w:rPr>
        <w:t xml:space="preserve">23.2.3         </w:t>
      </w:r>
      <w:r>
        <w:rPr>
          <w:rFonts w:ascii="等线" w:hAnsi="等线" w:eastAsia="等线" w:cs="等线"/>
          <w:position w:val="3"/>
          <w:sz w:val="24"/>
          <w:szCs w:val="24"/>
        </w:rPr>
        <w:t>若队员在争球期间</w:t>
      </w:r>
      <w:r>
        <w:rPr>
          <w:rFonts w:ascii="等线" w:hAnsi="等线" w:eastAsia="等线" w:cs="等线"/>
          <w:spacing w:val="-1"/>
          <w:position w:val="3"/>
          <w:sz w:val="24"/>
          <w:szCs w:val="24"/>
        </w:rPr>
        <w:t>移动至界外或进入本队后场，则将触发跳球情况。</w:t>
      </w:r>
    </w:p>
    <w:p w14:paraId="30A05A54">
      <w:pPr>
        <w:pStyle w:val="2"/>
        <w:spacing w:line="247" w:lineRule="auto"/>
      </w:pPr>
    </w:p>
    <w:p w14:paraId="620BAE8B">
      <w:pPr>
        <w:pStyle w:val="2"/>
        <w:spacing w:line="248" w:lineRule="auto"/>
      </w:pPr>
    </w:p>
    <w:p w14:paraId="3588E36D">
      <w:pPr>
        <w:spacing w:before="92" w:line="215" w:lineRule="auto"/>
        <w:ind w:left="159"/>
        <w:rPr>
          <w:rFonts w:ascii="等线" w:hAnsi="等线" w:eastAsia="等线" w:cs="等线"/>
          <w:sz w:val="27"/>
          <w:szCs w:val="27"/>
        </w:rPr>
      </w:pPr>
      <w:r>
        <w:rPr>
          <w:rFonts w:ascii="等线" w:hAnsi="等线" w:eastAsia="等线" w:cs="等线"/>
          <w:b/>
          <w:bCs/>
          <w:color w:val="FF0000"/>
          <w:spacing w:val="4"/>
          <w:sz w:val="27"/>
          <w:szCs w:val="27"/>
        </w:rPr>
        <w:t>第二十四条 运球</w:t>
      </w:r>
    </w:p>
    <w:p w14:paraId="0B30B666">
      <w:pPr>
        <w:spacing w:before="120" w:line="215" w:lineRule="auto"/>
        <w:ind w:left="167"/>
        <w:rPr>
          <w:rFonts w:ascii="等线" w:hAnsi="等线" w:eastAsia="等线" w:cs="等线"/>
          <w:sz w:val="23"/>
          <w:szCs w:val="23"/>
        </w:rPr>
      </w:pPr>
      <w:r>
        <w:rPr>
          <w:rFonts w:ascii="Calibri" w:hAnsi="Calibri" w:eastAsia="Calibri" w:cs="Calibri"/>
          <w:b/>
          <w:bCs/>
          <w:sz w:val="23"/>
          <w:szCs w:val="23"/>
        </w:rPr>
        <w:t xml:space="preserve">24.1            </w:t>
      </w:r>
      <w:r>
        <w:rPr>
          <w:rFonts w:ascii="等线" w:hAnsi="等线" w:eastAsia="等线" w:cs="等线"/>
          <w:b/>
          <w:bCs/>
          <w:sz w:val="23"/>
          <w:szCs w:val="23"/>
        </w:rPr>
        <w:t>定义</w:t>
      </w:r>
    </w:p>
    <w:p w14:paraId="1913D823">
      <w:pPr>
        <w:spacing w:before="185" w:line="280" w:lineRule="auto"/>
        <w:ind w:left="1167" w:right="149" w:hanging="996"/>
        <w:rPr>
          <w:rFonts w:ascii="等线" w:hAnsi="等线" w:eastAsia="等线" w:cs="等线"/>
          <w:sz w:val="24"/>
          <w:szCs w:val="24"/>
        </w:rPr>
      </w:pPr>
      <w:r>
        <w:rPr>
          <w:rFonts w:ascii="Calibri" w:hAnsi="Calibri" w:eastAsia="Calibri" w:cs="Calibri"/>
          <w:sz w:val="24"/>
          <w:szCs w:val="24"/>
        </w:rPr>
        <w:t xml:space="preserve">24.1.1        </w:t>
      </w:r>
      <w:r>
        <w:rPr>
          <w:rFonts w:ascii="等线" w:hAnsi="等线" w:eastAsia="等线" w:cs="等线"/>
          <w:sz w:val="24"/>
          <w:szCs w:val="24"/>
        </w:rPr>
        <w:t>运球是指由控制活球的队员在球场上通过抛球</w:t>
      </w:r>
      <w:r>
        <w:rPr>
          <w:rFonts w:ascii="等线" w:hAnsi="等线" w:eastAsia="等线" w:cs="等线"/>
          <w:spacing w:val="-15"/>
          <w:sz w:val="24"/>
          <w:szCs w:val="24"/>
        </w:rPr>
        <w:t xml:space="preserve"/>
      </w:r>
      <w:r>
        <w:rPr>
          <w:rFonts w:ascii="等线" w:hAnsi="等线" w:eastAsia="等线" w:cs="等线"/>
          <w:sz w:val="24"/>
          <w:szCs w:val="24"/>
        </w:rPr>
        <w:t>、拍球</w:t>
      </w:r>
      <w:r>
        <w:rPr>
          <w:rFonts w:ascii="等线" w:hAnsi="等线" w:eastAsia="等线" w:cs="等线"/>
          <w:spacing w:val="-31"/>
          <w:sz w:val="24"/>
          <w:szCs w:val="24"/>
        </w:rPr>
        <w:t xml:space="preserve"/>
      </w:r>
      <w:r>
        <w:rPr>
          <w:rFonts w:ascii="等线" w:hAnsi="等线" w:eastAsia="等线" w:cs="等线"/>
          <w:sz w:val="24"/>
          <w:szCs w:val="24"/>
        </w:rPr>
        <w:t>、滚动或弹跳球而引发</w:t>
      </w:r>
      <w:r>
        <w:rPr>
          <w:rFonts w:ascii="等线" w:hAnsi="等线" w:eastAsia="等线" w:cs="等线"/>
          <w:spacing w:val="-4"/>
          <w:sz w:val="24"/>
          <w:szCs w:val="24"/>
        </w:rPr>
        <w:t>的活球移动动作。</w:t>
      </w:r>
    </w:p>
    <w:p w14:paraId="19BF87FA">
      <w:pPr>
        <w:spacing w:line="278" w:lineRule="auto"/>
        <w:ind w:left="1157" w:right="149" w:hanging="986"/>
        <w:rPr>
          <w:rFonts w:ascii="等线" w:hAnsi="等线" w:eastAsia="等线" w:cs="等线"/>
          <w:sz w:val="24"/>
          <w:szCs w:val="24"/>
        </w:rPr>
      </w:pPr>
      <w:r>
        <w:rPr>
          <w:rFonts w:ascii="Calibri" w:hAnsi="Calibri" w:eastAsia="Calibri" w:cs="Calibri"/>
          <w:spacing w:val="1"/>
          <w:sz w:val="24"/>
          <w:szCs w:val="24"/>
        </w:rPr>
        <w:t xml:space="preserve">24.1.2        </w:t>
      </w:r>
      <w:r>
        <w:rPr>
          <w:rFonts w:ascii="等线" w:hAnsi="等线" w:eastAsia="等线" w:cs="等线"/>
          <w:b/>
          <w:bCs/>
          <w:spacing w:val="1"/>
          <w:sz w:val="23"/>
          <w:szCs w:val="23"/>
        </w:rPr>
        <w:t>运球始于</w:t>
      </w:r>
      <w:r>
        <w:rPr>
          <w:rFonts w:ascii="等线" w:hAnsi="等线" w:eastAsia="等线" w:cs="等线"/>
          <w:spacing w:val="1"/>
          <w:sz w:val="24"/>
          <w:szCs w:val="24"/>
        </w:rPr>
        <w:t>一名队员在场上获得活球控制后，通过抛球</w:t>
      </w:r>
      <w:r>
        <w:rPr>
          <w:rFonts w:ascii="等线" w:hAnsi="等线" w:eastAsia="等线" w:cs="等线"/>
          <w:spacing w:val="-23"/>
          <w:sz w:val="24"/>
          <w:szCs w:val="24"/>
        </w:rPr>
        <w:t xml:space="preserve"/>
      </w:r>
      <w:r>
        <w:rPr>
          <w:rFonts w:ascii="等线" w:hAnsi="等线" w:eastAsia="等线" w:cs="等线"/>
          <w:spacing w:val="1"/>
          <w:sz w:val="24"/>
          <w:szCs w:val="24"/>
        </w:rPr>
        <w:t>、拍球</w:t>
      </w:r>
      <w:r>
        <w:rPr>
          <w:rFonts w:ascii="等线" w:hAnsi="等线" w:eastAsia="等线" w:cs="等线"/>
          <w:spacing w:val="-30"/>
          <w:sz w:val="24"/>
          <w:szCs w:val="24"/>
        </w:rPr>
        <w:t xml:space="preserve"/>
      </w:r>
      <w:r>
        <w:rPr>
          <w:rFonts w:ascii="等线" w:hAnsi="等线" w:eastAsia="等线" w:cs="等线"/>
          <w:spacing w:val="1"/>
          <w:sz w:val="24"/>
          <w:szCs w:val="24"/>
        </w:rPr>
        <w:t>、滚动或弹跳的</w:t>
      </w:r>
      <w:r>
        <w:rPr>
          <w:rFonts w:ascii="等线" w:hAnsi="等线" w:eastAsia="等线" w:cs="等线"/>
          <w:spacing w:val="-1"/>
          <w:sz w:val="24"/>
          <w:szCs w:val="24"/>
        </w:rPr>
        <w:t>方式在场上处理该球，并在球接触其他队员前再次触球。</w:t>
      </w:r>
    </w:p>
    <w:p w14:paraId="26B188CF">
      <w:pPr>
        <w:spacing w:before="1" w:line="331" w:lineRule="auto"/>
        <w:ind w:left="1168" w:right="149" w:firstLine="15"/>
        <w:jc w:val="both"/>
        <w:rPr>
          <w:rFonts w:ascii="等线" w:hAnsi="等线" w:eastAsia="等线" w:cs="等线"/>
          <w:sz w:val="24"/>
          <w:szCs w:val="24"/>
        </w:rPr>
      </w:pPr>
      <w:r>
        <w:rPr>
          <w:rFonts w:ascii="等线" w:hAnsi="等线" w:eastAsia="等线" w:cs="等线"/>
          <w:spacing w:val="3"/>
          <w:sz w:val="24"/>
          <w:szCs w:val="24"/>
        </w:rPr>
        <w:t>队员在运球时，不得将手部任何部分置于球下方，亦不得将球从一处运至另一处，或将球停驻片刻后再继续运球</w:t>
      </w:r>
      <w:r>
        <w:rPr>
          <w:rFonts w:ascii="等线" w:hAnsi="等线" w:eastAsia="等线" w:cs="等线"/>
          <w:spacing w:val="-30"/>
          <w:sz w:val="24"/>
          <w:szCs w:val="24"/>
        </w:rPr>
        <w:t xml:space="preserve"/>
      </w:r>
      <w:r>
        <w:rPr>
          <w:rFonts w:ascii="等线" w:hAnsi="等线" w:eastAsia="等线" w:cs="等线"/>
          <w:spacing w:val="3"/>
          <w:sz w:val="24"/>
          <w:szCs w:val="24"/>
        </w:rPr>
        <w:t>。在运球过程中，若球在投</w:t>
      </w:r>
      <w:r>
        <w:rPr>
          <w:rFonts w:ascii="等线" w:hAnsi="等线" w:eastAsia="等线" w:cs="等线"/>
          <w:spacing w:val="2"/>
          <w:sz w:val="24"/>
          <w:szCs w:val="24"/>
        </w:rPr>
        <w:t>球队员再次</w:t>
      </w:r>
      <w:r>
        <w:rPr>
          <w:rFonts w:ascii="等线" w:hAnsi="等线" w:eastAsia="等线" w:cs="等线"/>
          <w:spacing w:val="-1"/>
          <w:sz w:val="24"/>
          <w:szCs w:val="24"/>
        </w:rPr>
        <w:t>用手触及球之前已接触场地或另一名队员，则可将球抛向空中。</w:t>
      </w:r>
    </w:p>
    <w:p w14:paraId="14B5FA91">
      <w:pPr>
        <w:spacing w:line="331" w:lineRule="auto"/>
        <w:rPr>
          <w:rFonts w:ascii="等线" w:hAnsi="等线" w:eastAsia="等线" w:cs="等线"/>
          <w:sz w:val="24"/>
          <w:szCs w:val="24"/>
        </w:rPr>
        <w:sectPr>
          <w:headerReference r:id="rId113" w:type="default"/>
          <w:footerReference r:id="rId114" w:type="default"/>
          <w:pgSz w:w="11900" w:h="16840"/>
          <w:pgMar w:top="1207" w:right="1263" w:bottom="623" w:left="1267" w:header="635" w:footer="381" w:gutter="0"/>
          <w:cols w:space="720" w:num="1"/>
        </w:sectPr>
      </w:pPr>
    </w:p>
    <w:p w14:paraId="27BA87A4">
      <w:pPr>
        <w:pStyle w:val="2"/>
        <w:spacing w:before="223" w:line="267" w:lineRule="auto"/>
        <w:ind w:left="1007" w:hanging="14"/>
        <w:rPr>
          <w:sz w:val="24"/>
          <w:szCs w:val="24"/>
        </w:rPr>
      </w:pPr>
      <w:bookmarkStart w:id="45" w:name="bookmark207"/>
      <w:bookmarkEnd w:id="45"/>
      <w:r>
        <w:rPr>
          <w:spacing w:val="-13"/>
          <w:sz w:val="24"/>
          <w:szCs w:val="24"/>
        </w:rPr>
        <w:t>There</w:t>
      </w:r>
      <w:r>
        <w:rPr>
          <w:spacing w:val="28"/>
          <w:w w:val="101"/>
          <w:sz w:val="24"/>
          <w:szCs w:val="24"/>
        </w:rPr>
        <w:t xml:space="preserve"> </w:t>
      </w:r>
      <w:r>
        <w:rPr>
          <w:spacing w:val="-13"/>
          <w:sz w:val="24"/>
          <w:szCs w:val="24"/>
        </w:rPr>
        <w:t>is</w:t>
      </w:r>
      <w:r>
        <w:rPr>
          <w:spacing w:val="28"/>
          <w:w w:val="101"/>
          <w:sz w:val="24"/>
          <w:szCs w:val="24"/>
        </w:rPr>
        <w:t xml:space="preserve"> </w:t>
      </w:r>
      <w:r>
        <w:rPr>
          <w:spacing w:val="-13"/>
          <w:sz w:val="24"/>
          <w:szCs w:val="24"/>
        </w:rPr>
        <w:t>no</w:t>
      </w:r>
      <w:r>
        <w:rPr>
          <w:spacing w:val="29"/>
          <w:sz w:val="24"/>
          <w:szCs w:val="24"/>
        </w:rPr>
        <w:t xml:space="preserve"> </w:t>
      </w:r>
      <w:r>
        <w:rPr>
          <w:spacing w:val="-13"/>
          <w:sz w:val="24"/>
          <w:szCs w:val="24"/>
        </w:rPr>
        <w:t>limit</w:t>
      </w:r>
      <w:r>
        <w:rPr>
          <w:spacing w:val="12"/>
          <w:sz w:val="24"/>
          <w:szCs w:val="24"/>
        </w:rPr>
        <w:t xml:space="preserve"> </w:t>
      </w:r>
      <w:r>
        <w:rPr>
          <w:spacing w:val="-13"/>
          <w:sz w:val="24"/>
          <w:szCs w:val="24"/>
        </w:rPr>
        <w:t>to</w:t>
      </w:r>
      <w:r>
        <w:rPr>
          <w:spacing w:val="13"/>
          <w:sz w:val="24"/>
          <w:szCs w:val="24"/>
        </w:rPr>
        <w:t xml:space="preserve"> </w:t>
      </w:r>
      <w:r>
        <w:rPr>
          <w:spacing w:val="-13"/>
          <w:sz w:val="24"/>
          <w:szCs w:val="24"/>
        </w:rPr>
        <w:t>the</w:t>
      </w:r>
      <w:r>
        <w:rPr>
          <w:spacing w:val="28"/>
          <w:w w:val="101"/>
          <w:sz w:val="24"/>
          <w:szCs w:val="24"/>
        </w:rPr>
        <w:t xml:space="preserve"> </w:t>
      </w:r>
      <w:r>
        <w:rPr>
          <w:spacing w:val="-13"/>
          <w:sz w:val="24"/>
          <w:szCs w:val="24"/>
        </w:rPr>
        <w:t>number</w:t>
      </w:r>
      <w:r>
        <w:rPr>
          <w:spacing w:val="26"/>
          <w:w w:val="101"/>
          <w:sz w:val="24"/>
          <w:szCs w:val="24"/>
        </w:rPr>
        <w:t xml:space="preserve"> </w:t>
      </w:r>
      <w:r>
        <w:rPr>
          <w:spacing w:val="-13"/>
          <w:sz w:val="24"/>
          <w:szCs w:val="24"/>
        </w:rPr>
        <w:t>of</w:t>
      </w:r>
      <w:r>
        <w:rPr>
          <w:spacing w:val="23"/>
          <w:sz w:val="24"/>
          <w:szCs w:val="24"/>
        </w:rPr>
        <w:t xml:space="preserve"> </w:t>
      </w:r>
      <w:r>
        <w:rPr>
          <w:spacing w:val="-13"/>
          <w:sz w:val="24"/>
          <w:szCs w:val="24"/>
        </w:rPr>
        <w:t>steps</w:t>
      </w:r>
      <w:r>
        <w:rPr>
          <w:spacing w:val="28"/>
          <w:sz w:val="24"/>
          <w:szCs w:val="24"/>
        </w:rPr>
        <w:t xml:space="preserve"> </w:t>
      </w:r>
      <w:r>
        <w:rPr>
          <w:spacing w:val="-13"/>
          <w:sz w:val="24"/>
          <w:szCs w:val="24"/>
        </w:rPr>
        <w:t>a</w:t>
      </w:r>
      <w:r>
        <w:rPr>
          <w:spacing w:val="31"/>
          <w:w w:val="101"/>
          <w:sz w:val="24"/>
          <w:szCs w:val="24"/>
        </w:rPr>
        <w:t xml:space="preserve"> </w:t>
      </w:r>
      <w:r>
        <w:rPr>
          <w:spacing w:val="-13"/>
          <w:sz w:val="24"/>
          <w:szCs w:val="24"/>
        </w:rPr>
        <w:t>player</w:t>
      </w:r>
      <w:r>
        <w:rPr>
          <w:spacing w:val="27"/>
          <w:w w:val="101"/>
          <w:sz w:val="24"/>
          <w:szCs w:val="24"/>
        </w:rPr>
        <w:t xml:space="preserve"> </w:t>
      </w:r>
      <w:r>
        <w:rPr>
          <w:spacing w:val="-13"/>
          <w:sz w:val="24"/>
          <w:szCs w:val="24"/>
        </w:rPr>
        <w:t>may</w:t>
      </w:r>
      <w:r>
        <w:rPr>
          <w:spacing w:val="12"/>
          <w:sz w:val="24"/>
          <w:szCs w:val="24"/>
        </w:rPr>
        <w:t xml:space="preserve"> </w:t>
      </w:r>
      <w:r>
        <w:rPr>
          <w:spacing w:val="-13"/>
          <w:sz w:val="24"/>
          <w:szCs w:val="24"/>
        </w:rPr>
        <w:t>take</w:t>
      </w:r>
      <w:r>
        <w:rPr>
          <w:spacing w:val="15"/>
          <w:sz w:val="24"/>
          <w:szCs w:val="24"/>
        </w:rPr>
        <w:t xml:space="preserve"> </w:t>
      </w:r>
      <w:r>
        <w:rPr>
          <w:spacing w:val="-13"/>
          <w:sz w:val="24"/>
          <w:szCs w:val="24"/>
        </w:rPr>
        <w:t>when</w:t>
      </w:r>
      <w:r>
        <w:rPr>
          <w:spacing w:val="12"/>
          <w:sz w:val="24"/>
          <w:szCs w:val="24"/>
        </w:rPr>
        <w:t xml:space="preserve"> </w:t>
      </w:r>
      <w:r>
        <w:rPr>
          <w:spacing w:val="-13"/>
          <w:sz w:val="24"/>
          <w:szCs w:val="24"/>
        </w:rPr>
        <w:t>the</w:t>
      </w:r>
      <w:r>
        <w:rPr>
          <w:spacing w:val="32"/>
          <w:sz w:val="24"/>
          <w:szCs w:val="24"/>
        </w:rPr>
        <w:t xml:space="preserve"> </w:t>
      </w:r>
      <w:r>
        <w:rPr>
          <w:spacing w:val="-14"/>
          <w:sz w:val="24"/>
          <w:szCs w:val="24"/>
        </w:rPr>
        <w:t>ball</w:t>
      </w:r>
      <w:r>
        <w:rPr>
          <w:spacing w:val="28"/>
          <w:sz w:val="24"/>
          <w:szCs w:val="24"/>
        </w:rPr>
        <w:t xml:space="preserve"> </w:t>
      </w:r>
      <w:r>
        <w:rPr>
          <w:spacing w:val="-14"/>
          <w:sz w:val="24"/>
          <w:szCs w:val="24"/>
        </w:rPr>
        <w:t>is</w:t>
      </w:r>
      <w:r>
        <w:rPr>
          <w:spacing w:val="29"/>
          <w:sz w:val="24"/>
          <w:szCs w:val="24"/>
        </w:rPr>
        <w:t xml:space="preserve"> </w:t>
      </w:r>
      <w:r>
        <w:rPr>
          <w:spacing w:val="-14"/>
          <w:sz w:val="24"/>
          <w:szCs w:val="24"/>
        </w:rPr>
        <w:t>not</w:t>
      </w:r>
      <w:r>
        <w:rPr>
          <w:spacing w:val="28"/>
          <w:sz w:val="24"/>
          <w:szCs w:val="24"/>
        </w:rPr>
        <w:t xml:space="preserve"> </w:t>
      </w:r>
      <w:r>
        <w:rPr>
          <w:spacing w:val="-14"/>
          <w:sz w:val="24"/>
          <w:szCs w:val="24"/>
        </w:rPr>
        <w:t>in</w:t>
      </w:r>
      <w:r>
        <w:rPr>
          <w:sz w:val="24"/>
          <w:szCs w:val="24"/>
        </w:rPr>
        <w:t xml:space="preserve"> </w:t>
      </w:r>
      <w:r>
        <w:rPr>
          <w:spacing w:val="-9"/>
          <w:sz w:val="24"/>
          <w:szCs w:val="24"/>
        </w:rPr>
        <w:t>contact with</w:t>
      </w:r>
      <w:r>
        <w:rPr>
          <w:spacing w:val="-5"/>
          <w:sz w:val="24"/>
          <w:szCs w:val="24"/>
        </w:rPr>
        <w:t xml:space="preserve"> </w:t>
      </w:r>
      <w:r>
        <w:rPr>
          <w:spacing w:val="-9"/>
          <w:sz w:val="24"/>
          <w:szCs w:val="24"/>
        </w:rPr>
        <w:t>the hand.</w:t>
      </w:r>
    </w:p>
    <w:p w14:paraId="4AEB47CF">
      <w:pPr>
        <w:pStyle w:val="2"/>
        <w:spacing w:before="2" w:line="257" w:lineRule="auto"/>
        <w:ind w:left="1008" w:hanging="15"/>
        <w:rPr>
          <w:sz w:val="24"/>
          <w:szCs w:val="24"/>
        </w:rPr>
      </w:pPr>
      <w:r>
        <w:rPr>
          <w:b/>
          <w:bCs/>
          <w:spacing w:val="-12"/>
          <w:sz w:val="23"/>
          <w:szCs w:val="23"/>
        </w:rPr>
        <w:t>A</w:t>
      </w:r>
      <w:r>
        <w:rPr>
          <w:b/>
          <w:bCs/>
          <w:spacing w:val="22"/>
          <w:sz w:val="23"/>
          <w:szCs w:val="23"/>
        </w:rPr>
        <w:t xml:space="preserve"> </w:t>
      </w:r>
      <w:r>
        <w:rPr>
          <w:b/>
          <w:bCs/>
          <w:spacing w:val="-12"/>
          <w:sz w:val="23"/>
          <w:szCs w:val="23"/>
        </w:rPr>
        <w:t>dribble</w:t>
      </w:r>
      <w:r>
        <w:rPr>
          <w:b/>
          <w:bCs/>
          <w:spacing w:val="23"/>
          <w:sz w:val="23"/>
          <w:szCs w:val="23"/>
        </w:rPr>
        <w:t xml:space="preserve"> </w:t>
      </w:r>
      <w:r>
        <w:rPr>
          <w:b/>
          <w:bCs/>
          <w:spacing w:val="-12"/>
          <w:sz w:val="23"/>
          <w:szCs w:val="23"/>
        </w:rPr>
        <w:t xml:space="preserve">ends </w:t>
      </w:r>
      <w:r>
        <w:rPr>
          <w:spacing w:val="-12"/>
          <w:sz w:val="24"/>
          <w:szCs w:val="24"/>
        </w:rPr>
        <w:t>wh</w:t>
      </w:r>
      <w:r>
        <w:rPr>
          <w:spacing w:val="-11"/>
          <w:sz w:val="24"/>
          <w:szCs w:val="24"/>
        </w:rPr>
        <w:t>en the</w:t>
      </w:r>
      <w:r>
        <w:rPr>
          <w:spacing w:val="14"/>
          <w:sz w:val="24"/>
          <w:szCs w:val="24"/>
        </w:rPr>
        <w:t xml:space="preserve"> </w:t>
      </w:r>
      <w:r>
        <w:rPr>
          <w:spacing w:val="-11"/>
          <w:sz w:val="24"/>
          <w:szCs w:val="24"/>
        </w:rPr>
        <w:t>player touches the</w:t>
      </w:r>
      <w:r>
        <w:rPr>
          <w:spacing w:val="13"/>
          <w:sz w:val="24"/>
          <w:szCs w:val="24"/>
        </w:rPr>
        <w:t xml:space="preserve"> </w:t>
      </w:r>
      <w:r>
        <w:rPr>
          <w:spacing w:val="-11"/>
          <w:sz w:val="24"/>
          <w:szCs w:val="24"/>
        </w:rPr>
        <w:t>ball with</w:t>
      </w:r>
      <w:r>
        <w:rPr>
          <w:spacing w:val="14"/>
          <w:sz w:val="24"/>
          <w:szCs w:val="24"/>
        </w:rPr>
        <w:t xml:space="preserve"> </w:t>
      </w:r>
      <w:r>
        <w:rPr>
          <w:spacing w:val="-11"/>
          <w:sz w:val="24"/>
          <w:szCs w:val="24"/>
        </w:rPr>
        <w:t>both</w:t>
      </w:r>
      <w:r>
        <w:rPr>
          <w:spacing w:val="12"/>
          <w:sz w:val="24"/>
          <w:szCs w:val="24"/>
        </w:rPr>
        <w:t xml:space="preserve"> </w:t>
      </w:r>
      <w:r>
        <w:rPr>
          <w:spacing w:val="-11"/>
          <w:sz w:val="24"/>
          <w:szCs w:val="24"/>
        </w:rPr>
        <w:t>hands simultaneous</w:t>
      </w:r>
      <w:r>
        <w:rPr>
          <w:spacing w:val="-12"/>
          <w:sz w:val="24"/>
          <w:szCs w:val="24"/>
        </w:rPr>
        <w:t>ly</w:t>
      </w:r>
      <w:r>
        <w:rPr>
          <w:spacing w:val="8"/>
          <w:sz w:val="24"/>
          <w:szCs w:val="24"/>
        </w:rPr>
        <w:t xml:space="preserve"> </w:t>
      </w:r>
      <w:r>
        <w:rPr>
          <w:spacing w:val="-12"/>
          <w:sz w:val="24"/>
          <w:szCs w:val="24"/>
        </w:rPr>
        <w:t>o</w:t>
      </w:r>
      <w:r>
        <w:rPr>
          <w:spacing w:val="3"/>
          <w:sz w:val="24"/>
          <w:szCs w:val="24"/>
        </w:rPr>
        <w:t>r</w:t>
      </w:r>
      <w:r>
        <w:rPr>
          <w:sz w:val="24"/>
          <w:szCs w:val="24"/>
        </w:rPr>
        <w:t xml:space="preserve"> </w:t>
      </w:r>
      <w:r>
        <w:rPr>
          <w:spacing w:val="-11"/>
          <w:sz w:val="24"/>
          <w:szCs w:val="24"/>
        </w:rPr>
        <w:t>permits the ball to come to rest in one or</w:t>
      </w:r>
      <w:r>
        <w:rPr>
          <w:spacing w:val="6"/>
          <w:sz w:val="24"/>
          <w:szCs w:val="24"/>
        </w:rPr>
        <w:t xml:space="preserve"> </w:t>
      </w:r>
      <w:r>
        <w:rPr>
          <w:spacing w:val="-11"/>
          <w:sz w:val="24"/>
          <w:szCs w:val="24"/>
        </w:rPr>
        <w:t>b</w:t>
      </w:r>
      <w:r>
        <w:rPr>
          <w:spacing w:val="-12"/>
          <w:sz w:val="24"/>
          <w:szCs w:val="24"/>
        </w:rPr>
        <w:t>oth</w:t>
      </w:r>
      <w:r>
        <w:rPr>
          <w:spacing w:val="4"/>
          <w:sz w:val="24"/>
          <w:szCs w:val="24"/>
        </w:rPr>
        <w:t xml:space="preserve"> </w:t>
      </w:r>
      <w:r>
        <w:rPr>
          <w:spacing w:val="-12"/>
          <w:sz w:val="24"/>
          <w:szCs w:val="24"/>
        </w:rPr>
        <w:t>hands.</w:t>
      </w:r>
    </w:p>
    <w:p w14:paraId="7F57A91C">
      <w:pPr>
        <w:pStyle w:val="2"/>
        <w:spacing w:before="108" w:line="275" w:lineRule="auto"/>
        <w:ind w:left="1007" w:hanging="1001"/>
        <w:rPr>
          <w:sz w:val="24"/>
          <w:szCs w:val="24"/>
        </w:rPr>
      </w:pPr>
      <w:r>
        <w:rPr>
          <w:spacing w:val="-12"/>
          <w:sz w:val="24"/>
          <w:szCs w:val="24"/>
        </w:rPr>
        <w:t xml:space="preserve">24.1.3    </w:t>
      </w:r>
      <w:r>
        <w:rPr>
          <w:spacing w:val="-11"/>
          <w:sz w:val="24"/>
          <w:szCs w:val="24"/>
        </w:rPr>
        <w:t xml:space="preserve">   A</w:t>
      </w:r>
      <w:r>
        <w:rPr>
          <w:spacing w:val="20"/>
          <w:sz w:val="24"/>
          <w:szCs w:val="24"/>
        </w:rPr>
        <w:t xml:space="preserve"> </w:t>
      </w:r>
      <w:r>
        <w:rPr>
          <w:spacing w:val="-11"/>
          <w:sz w:val="24"/>
          <w:szCs w:val="24"/>
        </w:rPr>
        <w:t>player</w:t>
      </w:r>
      <w:r>
        <w:rPr>
          <w:spacing w:val="3"/>
          <w:sz w:val="24"/>
          <w:szCs w:val="24"/>
        </w:rPr>
        <w:t xml:space="preserve"> </w:t>
      </w:r>
      <w:r>
        <w:rPr>
          <w:spacing w:val="-11"/>
          <w:sz w:val="24"/>
          <w:szCs w:val="24"/>
        </w:rPr>
        <w:t>who</w:t>
      </w:r>
      <w:r>
        <w:rPr>
          <w:spacing w:val="17"/>
          <w:sz w:val="24"/>
          <w:szCs w:val="24"/>
        </w:rPr>
        <w:t xml:space="preserve"> </w:t>
      </w:r>
      <w:r>
        <w:rPr>
          <w:spacing w:val="-11"/>
          <w:sz w:val="24"/>
          <w:szCs w:val="24"/>
        </w:rPr>
        <w:t>accidentally</w:t>
      </w:r>
      <w:r>
        <w:rPr>
          <w:spacing w:val="17"/>
          <w:w w:val="101"/>
          <w:sz w:val="24"/>
          <w:szCs w:val="24"/>
        </w:rPr>
        <w:t xml:space="preserve"> </w:t>
      </w:r>
      <w:r>
        <w:rPr>
          <w:spacing w:val="-11"/>
          <w:sz w:val="24"/>
          <w:szCs w:val="24"/>
        </w:rPr>
        <w:t>loses</w:t>
      </w:r>
      <w:r>
        <w:rPr>
          <w:spacing w:val="16"/>
          <w:sz w:val="24"/>
          <w:szCs w:val="24"/>
        </w:rPr>
        <w:t xml:space="preserve"> </w:t>
      </w:r>
      <w:r>
        <w:rPr>
          <w:spacing w:val="-11"/>
          <w:sz w:val="24"/>
          <w:szCs w:val="24"/>
        </w:rPr>
        <w:t>and then</w:t>
      </w:r>
      <w:r>
        <w:rPr>
          <w:spacing w:val="19"/>
          <w:sz w:val="24"/>
          <w:szCs w:val="24"/>
        </w:rPr>
        <w:t xml:space="preserve"> </w:t>
      </w:r>
      <w:r>
        <w:rPr>
          <w:spacing w:val="-11"/>
          <w:sz w:val="24"/>
          <w:szCs w:val="24"/>
        </w:rPr>
        <w:t>regains</w:t>
      </w:r>
      <w:r>
        <w:rPr>
          <w:spacing w:val="18"/>
          <w:w w:val="101"/>
          <w:sz w:val="24"/>
          <w:szCs w:val="24"/>
        </w:rPr>
        <w:t xml:space="preserve"> </w:t>
      </w:r>
      <w:r>
        <w:rPr>
          <w:spacing w:val="-11"/>
          <w:sz w:val="24"/>
          <w:szCs w:val="24"/>
        </w:rPr>
        <w:t>control</w:t>
      </w:r>
      <w:r>
        <w:rPr>
          <w:spacing w:val="14"/>
          <w:sz w:val="24"/>
          <w:szCs w:val="24"/>
        </w:rPr>
        <w:t xml:space="preserve"> </w:t>
      </w:r>
      <w:r>
        <w:rPr>
          <w:spacing w:val="-11"/>
          <w:sz w:val="24"/>
          <w:szCs w:val="24"/>
        </w:rPr>
        <w:t>of</w:t>
      </w:r>
      <w:r>
        <w:rPr>
          <w:spacing w:val="17"/>
          <w:sz w:val="24"/>
          <w:szCs w:val="24"/>
        </w:rPr>
        <w:t xml:space="preserve"> </w:t>
      </w:r>
      <w:r>
        <w:rPr>
          <w:spacing w:val="-12"/>
          <w:sz w:val="24"/>
          <w:szCs w:val="24"/>
        </w:rPr>
        <w:t>a</w:t>
      </w:r>
      <w:r>
        <w:rPr>
          <w:spacing w:val="18"/>
          <w:sz w:val="24"/>
          <w:szCs w:val="24"/>
        </w:rPr>
        <w:t xml:space="preserve"> </w:t>
      </w:r>
      <w:r>
        <w:rPr>
          <w:spacing w:val="-12"/>
          <w:sz w:val="24"/>
          <w:szCs w:val="24"/>
        </w:rPr>
        <w:t>live</w:t>
      </w:r>
      <w:r>
        <w:rPr>
          <w:spacing w:val="19"/>
          <w:w w:val="101"/>
          <w:sz w:val="24"/>
          <w:szCs w:val="24"/>
        </w:rPr>
        <w:t xml:space="preserve"> </w:t>
      </w:r>
      <w:r>
        <w:rPr>
          <w:spacing w:val="-12"/>
          <w:sz w:val="24"/>
          <w:szCs w:val="24"/>
        </w:rPr>
        <w:t>ball</w:t>
      </w:r>
      <w:r>
        <w:rPr>
          <w:spacing w:val="14"/>
          <w:sz w:val="24"/>
          <w:szCs w:val="24"/>
        </w:rPr>
        <w:t xml:space="preserve"> </w:t>
      </w:r>
      <w:r>
        <w:rPr>
          <w:spacing w:val="-12"/>
          <w:sz w:val="24"/>
          <w:szCs w:val="24"/>
        </w:rPr>
        <w:t>on</w:t>
      </w:r>
      <w:r>
        <w:rPr>
          <w:spacing w:val="1"/>
          <w:sz w:val="24"/>
          <w:szCs w:val="24"/>
        </w:rPr>
        <w:t xml:space="preserve"> </w:t>
      </w:r>
      <w:r>
        <w:rPr>
          <w:spacing w:val="-12"/>
          <w:sz w:val="24"/>
          <w:szCs w:val="24"/>
        </w:rPr>
        <w:t>the</w:t>
      </w:r>
      <w:r>
        <w:rPr>
          <w:spacing w:val="19"/>
          <w:sz w:val="24"/>
          <w:szCs w:val="24"/>
        </w:rPr>
        <w:t xml:space="preserve"> </w:t>
      </w:r>
      <w:r>
        <w:rPr>
          <w:spacing w:val="-12"/>
          <w:sz w:val="24"/>
          <w:szCs w:val="24"/>
        </w:rPr>
        <w:t>cour</w:t>
      </w:r>
      <w:r>
        <w:rPr>
          <w:spacing w:val="-2"/>
          <w:sz w:val="24"/>
          <w:szCs w:val="24"/>
        </w:rPr>
        <w:t>t</w:t>
      </w:r>
      <w:r>
        <w:rPr>
          <w:sz w:val="24"/>
          <w:szCs w:val="24"/>
        </w:rPr>
        <w:t xml:space="preserve"> </w:t>
      </w:r>
      <w:r>
        <w:rPr>
          <w:spacing w:val="-11"/>
          <w:sz w:val="24"/>
          <w:szCs w:val="24"/>
        </w:rPr>
        <w:t>has fumbled</w:t>
      </w:r>
      <w:r>
        <w:rPr>
          <w:spacing w:val="-14"/>
          <w:sz w:val="24"/>
          <w:szCs w:val="24"/>
        </w:rPr>
        <w:t xml:space="preserve"> </w:t>
      </w:r>
      <w:r>
        <w:rPr>
          <w:spacing w:val="-11"/>
          <w:sz w:val="24"/>
          <w:szCs w:val="24"/>
        </w:rPr>
        <w:t>the ball.</w:t>
      </w:r>
    </w:p>
    <w:p w14:paraId="05D662CC">
      <w:pPr>
        <w:pStyle w:val="2"/>
        <w:spacing w:before="62" w:line="297" w:lineRule="exact"/>
        <w:ind w:left="6"/>
        <w:rPr>
          <w:sz w:val="24"/>
          <w:szCs w:val="24"/>
        </w:rPr>
      </w:pPr>
      <w:r>
        <w:rPr>
          <w:spacing w:val="-12"/>
          <w:position w:val="3"/>
          <w:sz w:val="24"/>
          <w:szCs w:val="24"/>
        </w:rPr>
        <w:t>24.1.4</w:t>
      </w:r>
      <w:r>
        <w:rPr>
          <w:spacing w:val="11"/>
          <w:position w:val="3"/>
          <w:sz w:val="24"/>
          <w:szCs w:val="24"/>
        </w:rPr>
        <w:t xml:space="preserve">      </w:t>
      </w:r>
      <w:r>
        <w:rPr>
          <w:spacing w:val="-12"/>
          <w:position w:val="3"/>
          <w:sz w:val="24"/>
          <w:szCs w:val="24"/>
        </w:rPr>
        <w:t>The following are not dribbles:</w:t>
      </w:r>
    </w:p>
    <w:p w14:paraId="58AB21E3">
      <w:pPr>
        <w:pStyle w:val="2"/>
        <w:spacing w:before="10" w:line="297" w:lineRule="exact"/>
        <w:ind w:left="1003"/>
        <w:rPr>
          <w:sz w:val="24"/>
          <w:szCs w:val="24"/>
        </w:rPr>
      </w:pPr>
      <w:r>
        <w:rPr>
          <w:spacing w:val="-9"/>
          <w:position w:val="3"/>
          <w:sz w:val="24"/>
          <w:szCs w:val="24"/>
        </w:rPr>
        <w:t>•     Successive</w:t>
      </w:r>
      <w:r>
        <w:rPr>
          <w:spacing w:val="-3"/>
          <w:position w:val="3"/>
          <w:sz w:val="24"/>
          <w:szCs w:val="24"/>
        </w:rPr>
        <w:t xml:space="preserve"> </w:t>
      </w:r>
      <w:r>
        <w:rPr>
          <w:spacing w:val="-9"/>
          <w:position w:val="3"/>
          <w:sz w:val="24"/>
          <w:szCs w:val="24"/>
        </w:rPr>
        <w:t>shot</w:t>
      </w:r>
      <w:r>
        <w:rPr>
          <w:spacing w:val="-10"/>
          <w:position w:val="3"/>
          <w:sz w:val="24"/>
          <w:szCs w:val="24"/>
        </w:rPr>
        <w:t>s for</w:t>
      </w:r>
      <w:r>
        <w:rPr>
          <w:spacing w:val="3"/>
          <w:position w:val="3"/>
          <w:sz w:val="24"/>
          <w:szCs w:val="24"/>
        </w:rPr>
        <w:t xml:space="preserve"> </w:t>
      </w:r>
      <w:r>
        <w:rPr>
          <w:spacing w:val="-10"/>
          <w:position w:val="3"/>
          <w:sz w:val="24"/>
          <w:szCs w:val="24"/>
        </w:rPr>
        <w:t>a</w:t>
      </w:r>
      <w:r>
        <w:rPr>
          <w:spacing w:val="1"/>
          <w:position w:val="3"/>
          <w:sz w:val="24"/>
          <w:szCs w:val="24"/>
        </w:rPr>
        <w:t xml:space="preserve"> </w:t>
      </w:r>
      <w:r>
        <w:rPr>
          <w:spacing w:val="-10"/>
          <w:position w:val="3"/>
          <w:sz w:val="24"/>
          <w:szCs w:val="24"/>
        </w:rPr>
        <w:t>goal.</w:t>
      </w:r>
    </w:p>
    <w:p w14:paraId="23BED171">
      <w:pPr>
        <w:pStyle w:val="2"/>
        <w:spacing w:before="10" w:line="297" w:lineRule="exact"/>
        <w:ind w:left="1003"/>
        <w:rPr>
          <w:sz w:val="24"/>
          <w:szCs w:val="24"/>
        </w:rPr>
      </w:pPr>
      <w:r>
        <w:rPr>
          <w:spacing w:val="-10"/>
          <w:position w:val="3"/>
          <w:sz w:val="24"/>
          <w:szCs w:val="24"/>
        </w:rPr>
        <w:t>•     Fumbling the ball</w:t>
      </w:r>
      <w:r>
        <w:rPr>
          <w:spacing w:val="2"/>
          <w:position w:val="3"/>
          <w:sz w:val="24"/>
          <w:szCs w:val="24"/>
        </w:rPr>
        <w:t xml:space="preserve"> </w:t>
      </w:r>
      <w:r>
        <w:rPr>
          <w:spacing w:val="-10"/>
          <w:position w:val="3"/>
          <w:sz w:val="24"/>
          <w:szCs w:val="24"/>
        </w:rPr>
        <w:t>at the start or</w:t>
      </w:r>
      <w:r>
        <w:rPr>
          <w:spacing w:val="2"/>
          <w:position w:val="3"/>
          <w:sz w:val="24"/>
          <w:szCs w:val="24"/>
        </w:rPr>
        <w:t xml:space="preserve"> </w:t>
      </w:r>
      <w:r>
        <w:rPr>
          <w:spacing w:val="-10"/>
          <w:position w:val="3"/>
          <w:sz w:val="24"/>
          <w:szCs w:val="24"/>
        </w:rPr>
        <w:t>at the end</w:t>
      </w:r>
      <w:r>
        <w:rPr>
          <w:position w:val="3"/>
          <w:sz w:val="24"/>
          <w:szCs w:val="24"/>
        </w:rPr>
        <w:t xml:space="preserve"> </w:t>
      </w:r>
      <w:r>
        <w:rPr>
          <w:spacing w:val="-10"/>
          <w:position w:val="3"/>
          <w:sz w:val="24"/>
          <w:szCs w:val="24"/>
        </w:rPr>
        <w:t>of</w:t>
      </w:r>
      <w:r>
        <w:rPr>
          <w:spacing w:val="3"/>
          <w:position w:val="3"/>
          <w:sz w:val="24"/>
          <w:szCs w:val="24"/>
        </w:rPr>
        <w:t xml:space="preserve"> </w:t>
      </w:r>
      <w:r>
        <w:rPr>
          <w:spacing w:val="-10"/>
          <w:position w:val="3"/>
          <w:sz w:val="24"/>
          <w:szCs w:val="24"/>
        </w:rPr>
        <w:t>a</w:t>
      </w:r>
      <w:r>
        <w:rPr>
          <w:position w:val="3"/>
          <w:sz w:val="24"/>
          <w:szCs w:val="24"/>
        </w:rPr>
        <w:t xml:space="preserve"> </w:t>
      </w:r>
      <w:r>
        <w:rPr>
          <w:spacing w:val="-10"/>
          <w:position w:val="3"/>
          <w:sz w:val="24"/>
          <w:szCs w:val="24"/>
        </w:rPr>
        <w:t>dribbl</w:t>
      </w:r>
      <w:r>
        <w:rPr>
          <w:spacing w:val="-11"/>
          <w:position w:val="3"/>
          <w:sz w:val="24"/>
          <w:szCs w:val="24"/>
        </w:rPr>
        <w:t>e.</w:t>
      </w:r>
    </w:p>
    <w:p w14:paraId="683ED1FC">
      <w:pPr>
        <w:pStyle w:val="2"/>
        <w:spacing w:before="10" w:line="298" w:lineRule="exact"/>
        <w:jc w:val="right"/>
        <w:rPr>
          <w:sz w:val="24"/>
          <w:szCs w:val="24"/>
        </w:rPr>
      </w:pPr>
      <w:r>
        <w:rPr>
          <w:spacing w:val="-9"/>
          <w:position w:val="3"/>
          <w:sz w:val="24"/>
          <w:szCs w:val="24"/>
        </w:rPr>
        <w:t>•     Attempts to gain control of</w:t>
      </w:r>
      <w:r>
        <w:rPr>
          <w:spacing w:val="-19"/>
          <w:position w:val="3"/>
          <w:sz w:val="24"/>
          <w:szCs w:val="24"/>
        </w:rPr>
        <w:t xml:space="preserve"> </w:t>
      </w:r>
      <w:r>
        <w:rPr>
          <w:spacing w:val="-9"/>
          <w:position w:val="3"/>
          <w:sz w:val="24"/>
          <w:szCs w:val="24"/>
        </w:rPr>
        <w:t>the ball by</w:t>
      </w:r>
      <w:r>
        <w:rPr>
          <w:spacing w:val="-19"/>
          <w:position w:val="3"/>
          <w:sz w:val="24"/>
          <w:szCs w:val="24"/>
        </w:rPr>
        <w:t xml:space="preserve"> </w:t>
      </w:r>
      <w:r>
        <w:rPr>
          <w:spacing w:val="-9"/>
          <w:position w:val="3"/>
          <w:sz w:val="24"/>
          <w:szCs w:val="24"/>
        </w:rPr>
        <w:t>tapping it</w:t>
      </w:r>
      <w:r>
        <w:rPr>
          <w:spacing w:val="-16"/>
          <w:position w:val="3"/>
          <w:sz w:val="24"/>
          <w:szCs w:val="24"/>
        </w:rPr>
        <w:t xml:space="preserve"> </w:t>
      </w:r>
      <w:r>
        <w:rPr>
          <w:spacing w:val="-9"/>
          <w:position w:val="3"/>
          <w:sz w:val="24"/>
          <w:szCs w:val="24"/>
        </w:rPr>
        <w:t>from</w:t>
      </w:r>
      <w:r>
        <w:rPr>
          <w:spacing w:val="-19"/>
          <w:position w:val="3"/>
          <w:sz w:val="24"/>
          <w:szCs w:val="24"/>
        </w:rPr>
        <w:t xml:space="preserve"> </w:t>
      </w:r>
      <w:r>
        <w:rPr>
          <w:spacing w:val="-9"/>
          <w:position w:val="3"/>
          <w:sz w:val="24"/>
          <w:szCs w:val="24"/>
        </w:rPr>
        <w:t>the vicinity of other players.</w:t>
      </w:r>
    </w:p>
    <w:p w14:paraId="69244742">
      <w:pPr>
        <w:pStyle w:val="2"/>
        <w:spacing w:before="9" w:line="298" w:lineRule="exact"/>
        <w:ind w:left="1003"/>
        <w:rPr>
          <w:sz w:val="24"/>
          <w:szCs w:val="24"/>
        </w:rPr>
      </w:pPr>
      <w:r>
        <w:rPr>
          <w:spacing w:val="-9"/>
          <w:position w:val="3"/>
          <w:sz w:val="24"/>
          <w:szCs w:val="24"/>
        </w:rPr>
        <w:t>•     Tapping the ball from the control of another player.</w:t>
      </w:r>
    </w:p>
    <w:p w14:paraId="02315FF5">
      <w:pPr>
        <w:pStyle w:val="2"/>
        <w:spacing w:before="10" w:line="297" w:lineRule="exact"/>
        <w:ind w:left="1003"/>
        <w:rPr>
          <w:sz w:val="24"/>
          <w:szCs w:val="24"/>
        </w:rPr>
      </w:pPr>
      <w:r>
        <w:rPr>
          <w:spacing w:val="-10"/>
          <w:position w:val="3"/>
          <w:sz w:val="24"/>
          <w:szCs w:val="24"/>
        </w:rPr>
        <w:t>•     Deflecting a</w:t>
      </w:r>
      <w:r>
        <w:rPr>
          <w:spacing w:val="8"/>
          <w:position w:val="3"/>
          <w:sz w:val="24"/>
          <w:szCs w:val="24"/>
        </w:rPr>
        <w:t xml:space="preserve"> </w:t>
      </w:r>
      <w:r>
        <w:rPr>
          <w:spacing w:val="-10"/>
          <w:position w:val="3"/>
          <w:sz w:val="24"/>
          <w:szCs w:val="24"/>
        </w:rPr>
        <w:t>pass</w:t>
      </w:r>
      <w:r>
        <w:rPr>
          <w:spacing w:val="3"/>
          <w:position w:val="3"/>
          <w:sz w:val="24"/>
          <w:szCs w:val="24"/>
        </w:rPr>
        <w:t xml:space="preserve"> </w:t>
      </w:r>
      <w:r>
        <w:rPr>
          <w:spacing w:val="-10"/>
          <w:position w:val="3"/>
          <w:sz w:val="24"/>
          <w:szCs w:val="24"/>
        </w:rPr>
        <w:t>and</w:t>
      </w:r>
      <w:r>
        <w:rPr>
          <w:spacing w:val="1"/>
          <w:position w:val="3"/>
          <w:sz w:val="24"/>
          <w:szCs w:val="24"/>
        </w:rPr>
        <w:t xml:space="preserve"> </w:t>
      </w:r>
      <w:r>
        <w:rPr>
          <w:spacing w:val="-10"/>
          <w:position w:val="3"/>
          <w:sz w:val="24"/>
          <w:szCs w:val="24"/>
        </w:rPr>
        <w:t>gaining</w:t>
      </w:r>
      <w:r>
        <w:rPr>
          <w:spacing w:val="4"/>
          <w:position w:val="3"/>
          <w:sz w:val="24"/>
          <w:szCs w:val="24"/>
        </w:rPr>
        <w:t xml:space="preserve"> </w:t>
      </w:r>
      <w:r>
        <w:rPr>
          <w:spacing w:val="-10"/>
          <w:position w:val="3"/>
          <w:sz w:val="24"/>
          <w:szCs w:val="24"/>
        </w:rPr>
        <w:t>control</w:t>
      </w:r>
      <w:r>
        <w:rPr>
          <w:spacing w:val="1"/>
          <w:position w:val="3"/>
          <w:sz w:val="24"/>
          <w:szCs w:val="24"/>
        </w:rPr>
        <w:t xml:space="preserve"> </w:t>
      </w:r>
      <w:r>
        <w:rPr>
          <w:spacing w:val="-10"/>
          <w:position w:val="3"/>
          <w:sz w:val="24"/>
          <w:szCs w:val="24"/>
        </w:rPr>
        <w:t>of the</w:t>
      </w:r>
      <w:r>
        <w:rPr>
          <w:spacing w:val="5"/>
          <w:position w:val="3"/>
          <w:sz w:val="24"/>
          <w:szCs w:val="24"/>
        </w:rPr>
        <w:t xml:space="preserve"> </w:t>
      </w:r>
      <w:r>
        <w:rPr>
          <w:spacing w:val="-10"/>
          <w:position w:val="3"/>
          <w:sz w:val="24"/>
          <w:szCs w:val="24"/>
        </w:rPr>
        <w:t>ball.</w:t>
      </w:r>
    </w:p>
    <w:p w14:paraId="575CCD9F">
      <w:pPr>
        <w:pStyle w:val="2"/>
        <w:spacing w:before="10" w:line="256" w:lineRule="auto"/>
        <w:ind w:left="1431" w:hanging="428"/>
        <w:rPr>
          <w:sz w:val="24"/>
          <w:szCs w:val="24"/>
        </w:rPr>
      </w:pPr>
      <w:r>
        <w:rPr>
          <w:spacing w:val="-10"/>
          <w:sz w:val="24"/>
          <w:szCs w:val="24"/>
        </w:rPr>
        <w:t>•     Tossing the bal</w:t>
      </w:r>
      <w:r>
        <w:rPr>
          <w:spacing w:val="-11"/>
          <w:sz w:val="24"/>
          <w:szCs w:val="24"/>
        </w:rPr>
        <w:t>l from hand to hand and</w:t>
      </w:r>
      <w:r>
        <w:rPr>
          <w:spacing w:val="4"/>
          <w:sz w:val="24"/>
          <w:szCs w:val="24"/>
        </w:rPr>
        <w:t xml:space="preserve"> </w:t>
      </w:r>
      <w:r>
        <w:rPr>
          <w:spacing w:val="-11"/>
          <w:sz w:val="24"/>
          <w:szCs w:val="24"/>
        </w:rPr>
        <w:t>allowing</w:t>
      </w:r>
      <w:r>
        <w:rPr>
          <w:spacing w:val="4"/>
          <w:sz w:val="24"/>
          <w:szCs w:val="24"/>
        </w:rPr>
        <w:t xml:space="preserve"> </w:t>
      </w:r>
      <w:r>
        <w:rPr>
          <w:spacing w:val="-11"/>
          <w:sz w:val="24"/>
          <w:szCs w:val="24"/>
        </w:rPr>
        <w:t>it to</w:t>
      </w:r>
      <w:r>
        <w:rPr>
          <w:spacing w:val="6"/>
          <w:sz w:val="24"/>
          <w:szCs w:val="24"/>
        </w:rPr>
        <w:t xml:space="preserve"> </w:t>
      </w:r>
      <w:r>
        <w:rPr>
          <w:spacing w:val="-11"/>
          <w:sz w:val="24"/>
          <w:szCs w:val="24"/>
        </w:rPr>
        <w:t>come to</w:t>
      </w:r>
      <w:r>
        <w:rPr>
          <w:spacing w:val="6"/>
          <w:sz w:val="24"/>
          <w:szCs w:val="24"/>
        </w:rPr>
        <w:t xml:space="preserve"> </w:t>
      </w:r>
      <w:r>
        <w:rPr>
          <w:spacing w:val="-11"/>
          <w:sz w:val="24"/>
          <w:szCs w:val="24"/>
        </w:rPr>
        <w:t>rest</w:t>
      </w:r>
      <w:r>
        <w:rPr>
          <w:spacing w:val="4"/>
          <w:sz w:val="24"/>
          <w:szCs w:val="24"/>
        </w:rPr>
        <w:t xml:space="preserve"> </w:t>
      </w:r>
      <w:r>
        <w:rPr>
          <w:spacing w:val="-11"/>
          <w:sz w:val="24"/>
          <w:szCs w:val="24"/>
        </w:rPr>
        <w:t>in one</w:t>
      </w:r>
      <w:r>
        <w:rPr>
          <w:spacing w:val="2"/>
          <w:sz w:val="24"/>
          <w:szCs w:val="24"/>
        </w:rPr>
        <w:t xml:space="preserve"> </w:t>
      </w:r>
      <w:r>
        <w:rPr>
          <w:spacing w:val="-11"/>
          <w:sz w:val="24"/>
          <w:szCs w:val="24"/>
        </w:rPr>
        <w:t>or</w:t>
      </w:r>
      <w:r>
        <w:rPr>
          <w:spacing w:val="7"/>
          <w:sz w:val="24"/>
          <w:szCs w:val="24"/>
        </w:rPr>
        <w:t xml:space="preserve"> </w:t>
      </w:r>
      <w:r>
        <w:rPr>
          <w:spacing w:val="-11"/>
          <w:sz w:val="24"/>
          <w:szCs w:val="24"/>
        </w:rPr>
        <w:t>both</w:t>
      </w:r>
      <w:r>
        <w:rPr>
          <w:sz w:val="24"/>
          <w:szCs w:val="24"/>
        </w:rPr>
        <w:t xml:space="preserve"> </w:t>
      </w:r>
      <w:r>
        <w:rPr>
          <w:spacing w:val="-9"/>
          <w:sz w:val="24"/>
          <w:szCs w:val="24"/>
        </w:rPr>
        <w:t>hands</w:t>
      </w:r>
      <w:r>
        <w:rPr>
          <w:spacing w:val="13"/>
          <w:sz w:val="24"/>
          <w:szCs w:val="24"/>
        </w:rPr>
        <w:t xml:space="preserve"> </w:t>
      </w:r>
      <w:r>
        <w:rPr>
          <w:spacing w:val="-9"/>
          <w:sz w:val="24"/>
          <w:szCs w:val="24"/>
        </w:rPr>
        <w:t>before touching the court,</w:t>
      </w:r>
      <w:r>
        <w:rPr>
          <w:spacing w:val="14"/>
          <w:sz w:val="24"/>
          <w:szCs w:val="24"/>
        </w:rPr>
        <w:t xml:space="preserve"> </w:t>
      </w:r>
      <w:r>
        <w:rPr>
          <w:spacing w:val="-9"/>
          <w:sz w:val="24"/>
          <w:szCs w:val="24"/>
        </w:rPr>
        <w:t xml:space="preserve">provided that no </w:t>
      </w:r>
      <w:r>
        <w:rPr>
          <w:rFonts w:hint="eastAsia" w:eastAsia="宋体"/>
          <w:spacing w:val="-9"/>
          <w:sz w:val="24"/>
          <w:szCs w:val="24"/>
          <w:lang w:eastAsia="zh-CN"/>
        </w:rPr>
        <w:t>travelling</w:t>
      </w:r>
      <w:r>
        <w:rPr>
          <w:spacing w:val="5"/>
          <w:sz w:val="24"/>
          <w:szCs w:val="24"/>
        </w:rPr>
        <w:t xml:space="preserve"> </w:t>
      </w:r>
      <w:r>
        <w:rPr>
          <w:spacing w:val="-10"/>
          <w:sz w:val="24"/>
          <w:szCs w:val="24"/>
        </w:rPr>
        <w:t>violation is</w:t>
      </w:r>
      <w:r>
        <w:rPr>
          <w:spacing w:val="1"/>
          <w:sz w:val="24"/>
          <w:szCs w:val="24"/>
        </w:rPr>
        <w:t xml:space="preserve"> </w:t>
      </w:r>
      <w:r>
        <w:rPr>
          <w:spacing w:val="-12"/>
          <w:sz w:val="24"/>
          <w:szCs w:val="24"/>
        </w:rPr>
        <w:t>committed.</w:t>
      </w:r>
    </w:p>
    <w:p w14:paraId="571204D9">
      <w:pPr>
        <w:pStyle w:val="2"/>
        <w:spacing w:line="297" w:lineRule="exact"/>
        <w:ind w:left="1003"/>
        <w:rPr>
          <w:sz w:val="24"/>
          <w:szCs w:val="24"/>
        </w:rPr>
      </w:pPr>
      <w:r>
        <w:rPr>
          <w:spacing w:val="-9"/>
          <w:position w:val="3"/>
          <w:sz w:val="24"/>
          <w:szCs w:val="24"/>
        </w:rPr>
        <w:t>•     Throwing the ball against the backboard and regaining con</w:t>
      </w:r>
      <w:r>
        <w:rPr>
          <w:spacing w:val="-10"/>
          <w:position w:val="3"/>
          <w:sz w:val="24"/>
          <w:szCs w:val="24"/>
        </w:rPr>
        <w:t>trol</w:t>
      </w:r>
      <w:r>
        <w:rPr>
          <w:position w:val="3"/>
          <w:sz w:val="24"/>
          <w:szCs w:val="24"/>
        </w:rPr>
        <w:t xml:space="preserve"> </w:t>
      </w:r>
      <w:r>
        <w:rPr>
          <w:spacing w:val="-10"/>
          <w:position w:val="3"/>
          <w:sz w:val="24"/>
          <w:szCs w:val="24"/>
        </w:rPr>
        <w:t>of the</w:t>
      </w:r>
      <w:r>
        <w:rPr>
          <w:spacing w:val="6"/>
          <w:position w:val="3"/>
          <w:sz w:val="24"/>
          <w:szCs w:val="24"/>
        </w:rPr>
        <w:t xml:space="preserve"> </w:t>
      </w:r>
      <w:r>
        <w:rPr>
          <w:spacing w:val="-10"/>
          <w:position w:val="3"/>
          <w:sz w:val="24"/>
          <w:szCs w:val="24"/>
        </w:rPr>
        <w:t>ball.</w:t>
      </w:r>
    </w:p>
    <w:p w14:paraId="2402CD99">
      <w:pPr>
        <w:pStyle w:val="2"/>
        <w:spacing w:before="112" w:line="292" w:lineRule="exact"/>
        <w:ind w:left="6"/>
        <w:rPr>
          <w:sz w:val="23"/>
          <w:szCs w:val="23"/>
        </w:rPr>
      </w:pPr>
      <w:r>
        <w:rPr>
          <w:b/>
          <w:bCs/>
          <w:spacing w:val="-16"/>
          <w:position w:val="1"/>
          <w:sz w:val="23"/>
          <w:szCs w:val="23"/>
        </w:rPr>
        <w:t>24.2</w:t>
      </w:r>
      <w:r>
        <w:rPr>
          <w:b/>
          <w:bCs/>
          <w:spacing w:val="5"/>
          <w:position w:val="1"/>
          <w:sz w:val="23"/>
          <w:szCs w:val="23"/>
        </w:rPr>
        <w:t xml:space="preserve">         </w:t>
      </w:r>
      <w:r>
        <w:rPr>
          <w:b/>
          <w:bCs/>
          <w:spacing w:val="-16"/>
          <w:position w:val="1"/>
          <w:sz w:val="23"/>
          <w:szCs w:val="23"/>
        </w:rPr>
        <w:t>Rule</w:t>
      </w:r>
    </w:p>
    <w:p w14:paraId="2D8829A7">
      <w:pPr>
        <w:pStyle w:val="2"/>
        <w:spacing w:before="51" w:line="255" w:lineRule="auto"/>
        <w:ind w:left="991" w:firstLine="1"/>
        <w:jc w:val="both"/>
        <w:rPr>
          <w:sz w:val="24"/>
          <w:szCs w:val="24"/>
        </w:rPr>
      </w:pPr>
      <w:r>
        <w:rPr>
          <w:spacing w:val="-10"/>
          <w:sz w:val="24"/>
          <w:szCs w:val="24"/>
        </w:rPr>
        <w:t>A</w:t>
      </w:r>
      <w:r>
        <w:rPr>
          <w:spacing w:val="17"/>
          <w:sz w:val="24"/>
          <w:szCs w:val="24"/>
        </w:rPr>
        <w:t xml:space="preserve"> </w:t>
      </w:r>
      <w:r>
        <w:rPr>
          <w:spacing w:val="-10"/>
          <w:sz w:val="24"/>
          <w:szCs w:val="24"/>
        </w:rPr>
        <w:t>player shall</w:t>
      </w:r>
      <w:r>
        <w:rPr>
          <w:spacing w:val="8"/>
          <w:sz w:val="24"/>
          <w:szCs w:val="24"/>
        </w:rPr>
        <w:t xml:space="preserve"> </w:t>
      </w:r>
      <w:r>
        <w:rPr>
          <w:spacing w:val="-10"/>
          <w:sz w:val="24"/>
          <w:szCs w:val="24"/>
        </w:rPr>
        <w:t>not dribble for a second time</w:t>
      </w:r>
      <w:r>
        <w:rPr>
          <w:spacing w:val="9"/>
          <w:sz w:val="24"/>
          <w:szCs w:val="24"/>
        </w:rPr>
        <w:t xml:space="preserve"> </w:t>
      </w:r>
      <w:r>
        <w:rPr>
          <w:spacing w:val="-10"/>
          <w:sz w:val="24"/>
          <w:szCs w:val="24"/>
        </w:rPr>
        <w:t>after the</w:t>
      </w:r>
      <w:r>
        <w:rPr>
          <w:spacing w:val="11"/>
          <w:sz w:val="24"/>
          <w:szCs w:val="24"/>
        </w:rPr>
        <w:t xml:space="preserve"> </w:t>
      </w:r>
      <w:r>
        <w:rPr>
          <w:spacing w:val="-10"/>
          <w:sz w:val="24"/>
          <w:szCs w:val="24"/>
        </w:rPr>
        <w:t>player’s first</w:t>
      </w:r>
      <w:r>
        <w:rPr>
          <w:spacing w:val="7"/>
          <w:sz w:val="24"/>
          <w:szCs w:val="24"/>
        </w:rPr>
        <w:t xml:space="preserve"> </w:t>
      </w:r>
      <w:r>
        <w:rPr>
          <w:spacing w:val="-10"/>
          <w:sz w:val="24"/>
          <w:szCs w:val="24"/>
        </w:rPr>
        <w:t>dribble</w:t>
      </w:r>
      <w:r>
        <w:rPr>
          <w:spacing w:val="9"/>
          <w:sz w:val="24"/>
          <w:szCs w:val="24"/>
        </w:rPr>
        <w:t xml:space="preserve"> </w:t>
      </w:r>
      <w:r>
        <w:rPr>
          <w:spacing w:val="-10"/>
          <w:sz w:val="24"/>
          <w:szCs w:val="24"/>
        </w:rPr>
        <w:t>has</w:t>
      </w:r>
      <w:r>
        <w:rPr>
          <w:spacing w:val="8"/>
          <w:sz w:val="24"/>
          <w:szCs w:val="24"/>
        </w:rPr>
        <w:t xml:space="preserve"> </w:t>
      </w:r>
      <w:r>
        <w:rPr>
          <w:spacing w:val="-10"/>
          <w:sz w:val="24"/>
          <w:szCs w:val="24"/>
        </w:rPr>
        <w:t>ended</w:t>
      </w:r>
      <w:r>
        <w:rPr>
          <w:sz w:val="24"/>
          <w:szCs w:val="24"/>
        </w:rPr>
        <w:t xml:space="preserve"> </w:t>
      </w:r>
      <w:r>
        <w:rPr>
          <w:spacing w:val="-12"/>
          <w:sz w:val="24"/>
          <w:szCs w:val="24"/>
        </w:rPr>
        <w:t>u</w:t>
      </w:r>
      <w:r>
        <w:rPr>
          <w:spacing w:val="-11"/>
          <w:sz w:val="24"/>
          <w:szCs w:val="24"/>
        </w:rPr>
        <w:t>nless the</w:t>
      </w:r>
      <w:r>
        <w:rPr>
          <w:spacing w:val="27"/>
          <w:sz w:val="24"/>
          <w:szCs w:val="24"/>
        </w:rPr>
        <w:t xml:space="preserve"> </w:t>
      </w:r>
      <w:r>
        <w:rPr>
          <w:spacing w:val="-11"/>
          <w:sz w:val="24"/>
          <w:szCs w:val="24"/>
        </w:rPr>
        <w:t>player</w:t>
      </w:r>
      <w:r>
        <w:rPr>
          <w:spacing w:val="25"/>
          <w:sz w:val="24"/>
          <w:szCs w:val="24"/>
        </w:rPr>
        <w:t xml:space="preserve"> </w:t>
      </w:r>
      <w:r>
        <w:rPr>
          <w:spacing w:val="-11"/>
          <w:sz w:val="24"/>
          <w:szCs w:val="24"/>
        </w:rPr>
        <w:t>has</w:t>
      </w:r>
      <w:r>
        <w:rPr>
          <w:spacing w:val="24"/>
          <w:w w:val="101"/>
          <w:sz w:val="24"/>
          <w:szCs w:val="24"/>
        </w:rPr>
        <w:t xml:space="preserve"> </w:t>
      </w:r>
      <w:r>
        <w:rPr>
          <w:spacing w:val="-11"/>
          <w:sz w:val="24"/>
          <w:szCs w:val="24"/>
        </w:rPr>
        <w:t>lost</w:t>
      </w:r>
      <w:r>
        <w:rPr>
          <w:spacing w:val="25"/>
          <w:sz w:val="24"/>
          <w:szCs w:val="24"/>
        </w:rPr>
        <w:t xml:space="preserve"> </w:t>
      </w:r>
      <w:r>
        <w:rPr>
          <w:spacing w:val="-11"/>
          <w:sz w:val="24"/>
          <w:szCs w:val="24"/>
        </w:rPr>
        <w:t>control</w:t>
      </w:r>
      <w:r>
        <w:rPr>
          <w:spacing w:val="22"/>
          <w:sz w:val="24"/>
          <w:szCs w:val="24"/>
        </w:rPr>
        <w:t xml:space="preserve"> </w:t>
      </w:r>
      <w:r>
        <w:rPr>
          <w:spacing w:val="-11"/>
          <w:sz w:val="24"/>
          <w:szCs w:val="24"/>
        </w:rPr>
        <w:t>of</w:t>
      </w:r>
      <w:r>
        <w:rPr>
          <w:spacing w:val="23"/>
          <w:w w:val="101"/>
          <w:sz w:val="24"/>
          <w:szCs w:val="24"/>
        </w:rPr>
        <w:t xml:space="preserve"> </w:t>
      </w:r>
      <w:r>
        <w:rPr>
          <w:spacing w:val="-11"/>
          <w:sz w:val="24"/>
          <w:szCs w:val="24"/>
        </w:rPr>
        <w:t>a</w:t>
      </w:r>
      <w:r>
        <w:rPr>
          <w:spacing w:val="24"/>
          <w:w w:val="101"/>
          <w:sz w:val="24"/>
          <w:szCs w:val="24"/>
        </w:rPr>
        <w:t xml:space="preserve"> </w:t>
      </w:r>
      <w:r>
        <w:rPr>
          <w:spacing w:val="-11"/>
          <w:sz w:val="24"/>
          <w:szCs w:val="24"/>
        </w:rPr>
        <w:t>live</w:t>
      </w:r>
      <w:r>
        <w:rPr>
          <w:spacing w:val="26"/>
          <w:w w:val="101"/>
          <w:sz w:val="24"/>
          <w:szCs w:val="24"/>
        </w:rPr>
        <w:t xml:space="preserve"> </w:t>
      </w:r>
      <w:r>
        <w:rPr>
          <w:spacing w:val="-11"/>
          <w:sz w:val="24"/>
          <w:szCs w:val="24"/>
        </w:rPr>
        <w:t>ba</w:t>
      </w:r>
      <w:r>
        <w:rPr>
          <w:spacing w:val="-12"/>
          <w:sz w:val="24"/>
          <w:szCs w:val="24"/>
        </w:rPr>
        <w:t>ll</w:t>
      </w:r>
      <w:r>
        <w:rPr>
          <w:spacing w:val="21"/>
          <w:w w:val="101"/>
          <w:sz w:val="24"/>
          <w:szCs w:val="24"/>
        </w:rPr>
        <w:t xml:space="preserve"> </w:t>
      </w:r>
      <w:r>
        <w:rPr>
          <w:spacing w:val="-12"/>
          <w:sz w:val="24"/>
          <w:szCs w:val="24"/>
        </w:rPr>
        <w:t>on the</w:t>
      </w:r>
      <w:r>
        <w:rPr>
          <w:spacing w:val="25"/>
          <w:w w:val="101"/>
          <w:sz w:val="24"/>
          <w:szCs w:val="24"/>
        </w:rPr>
        <w:t xml:space="preserve"> </w:t>
      </w:r>
      <w:r>
        <w:rPr>
          <w:spacing w:val="-12"/>
          <w:sz w:val="24"/>
          <w:szCs w:val="24"/>
        </w:rPr>
        <w:t>court</w:t>
      </w:r>
      <w:r>
        <w:rPr>
          <w:spacing w:val="27"/>
          <w:sz w:val="24"/>
          <w:szCs w:val="24"/>
        </w:rPr>
        <w:t xml:space="preserve"> </w:t>
      </w:r>
      <w:r>
        <w:rPr>
          <w:spacing w:val="-12"/>
          <w:sz w:val="24"/>
          <w:szCs w:val="24"/>
        </w:rPr>
        <w:t>because</w:t>
      </w:r>
      <w:r>
        <w:rPr>
          <w:spacing w:val="21"/>
          <w:w w:val="101"/>
          <w:sz w:val="24"/>
          <w:szCs w:val="24"/>
        </w:rPr>
        <w:t xml:space="preserve"> </w:t>
      </w:r>
      <w:r>
        <w:rPr>
          <w:spacing w:val="-12"/>
          <w:sz w:val="24"/>
          <w:szCs w:val="24"/>
        </w:rPr>
        <w:t>of</w:t>
      </w:r>
      <w:r>
        <w:rPr>
          <w:spacing w:val="21"/>
          <w:w w:val="101"/>
          <w:sz w:val="24"/>
          <w:szCs w:val="24"/>
        </w:rPr>
        <w:t xml:space="preserve"> </w:t>
      </w:r>
      <w:r>
        <w:rPr>
          <w:spacing w:val="-12"/>
          <w:sz w:val="24"/>
          <w:szCs w:val="24"/>
        </w:rPr>
        <w:t>one</w:t>
      </w:r>
      <w:r>
        <w:rPr>
          <w:spacing w:val="21"/>
          <w:w w:val="101"/>
          <w:sz w:val="24"/>
          <w:szCs w:val="24"/>
        </w:rPr>
        <w:t xml:space="preserve"> </w:t>
      </w:r>
      <w:r>
        <w:rPr>
          <w:spacing w:val="-12"/>
          <w:sz w:val="24"/>
          <w:szCs w:val="24"/>
        </w:rPr>
        <w:t>of th</w:t>
      </w:r>
      <w:r>
        <w:rPr>
          <w:spacing w:val="-11"/>
          <w:sz w:val="24"/>
          <w:szCs w:val="24"/>
        </w:rPr>
        <w:t>e</w:t>
      </w:r>
      <w:r>
        <w:rPr>
          <w:sz w:val="24"/>
          <w:szCs w:val="24"/>
        </w:rPr>
        <w:t xml:space="preserve"> </w:t>
      </w:r>
      <w:r>
        <w:rPr>
          <w:spacing w:val="-6"/>
          <w:sz w:val="24"/>
          <w:szCs w:val="24"/>
        </w:rPr>
        <w:t>following:</w:t>
      </w:r>
    </w:p>
    <w:p w14:paraId="29B98C55">
      <w:pPr>
        <w:pStyle w:val="2"/>
        <w:spacing w:before="10" w:line="297" w:lineRule="exact"/>
        <w:ind w:left="1003"/>
        <w:rPr>
          <w:sz w:val="24"/>
          <w:szCs w:val="24"/>
        </w:rPr>
      </w:pPr>
      <w:r>
        <w:rPr>
          <w:spacing w:val="-9"/>
          <w:position w:val="3"/>
          <w:sz w:val="24"/>
          <w:szCs w:val="24"/>
        </w:rPr>
        <w:t>•     A</w:t>
      </w:r>
      <w:r>
        <w:rPr>
          <w:spacing w:val="14"/>
          <w:position w:val="3"/>
          <w:sz w:val="24"/>
          <w:szCs w:val="24"/>
        </w:rPr>
        <w:t xml:space="preserve"> </w:t>
      </w:r>
      <w:r>
        <w:rPr>
          <w:spacing w:val="-9"/>
          <w:position w:val="3"/>
          <w:sz w:val="24"/>
          <w:szCs w:val="24"/>
        </w:rPr>
        <w:t>shot for</w:t>
      </w:r>
      <w:r>
        <w:rPr>
          <w:spacing w:val="2"/>
          <w:position w:val="3"/>
          <w:sz w:val="24"/>
          <w:szCs w:val="24"/>
        </w:rPr>
        <w:t xml:space="preserve"> </w:t>
      </w:r>
      <w:r>
        <w:rPr>
          <w:spacing w:val="-9"/>
          <w:position w:val="3"/>
          <w:sz w:val="24"/>
          <w:szCs w:val="24"/>
        </w:rPr>
        <w:t>a goal.</w:t>
      </w:r>
    </w:p>
    <w:p w14:paraId="5325BF08">
      <w:pPr>
        <w:pStyle w:val="2"/>
        <w:spacing w:before="10" w:line="297" w:lineRule="exact"/>
        <w:ind w:left="1003"/>
        <w:rPr>
          <w:sz w:val="24"/>
          <w:szCs w:val="24"/>
        </w:rPr>
      </w:pPr>
      <w:r>
        <w:rPr>
          <w:spacing w:val="-11"/>
          <w:position w:val="3"/>
          <w:sz w:val="24"/>
          <w:szCs w:val="24"/>
        </w:rPr>
        <w:t>•     The ball</w:t>
      </w:r>
      <w:r>
        <w:rPr>
          <w:spacing w:val="13"/>
          <w:position w:val="3"/>
          <w:sz w:val="24"/>
          <w:szCs w:val="24"/>
        </w:rPr>
        <w:t xml:space="preserve"> </w:t>
      </w:r>
      <w:r>
        <w:rPr>
          <w:spacing w:val="-11"/>
          <w:position w:val="3"/>
          <w:sz w:val="24"/>
          <w:szCs w:val="24"/>
        </w:rPr>
        <w:t>is touched</w:t>
      </w:r>
      <w:r>
        <w:rPr>
          <w:spacing w:val="6"/>
          <w:position w:val="3"/>
          <w:sz w:val="24"/>
          <w:szCs w:val="24"/>
        </w:rPr>
        <w:t xml:space="preserve"> </w:t>
      </w:r>
      <w:r>
        <w:rPr>
          <w:spacing w:val="-11"/>
          <w:position w:val="3"/>
          <w:sz w:val="24"/>
          <w:szCs w:val="24"/>
        </w:rPr>
        <w:t>by</w:t>
      </w:r>
      <w:r>
        <w:rPr>
          <w:spacing w:val="2"/>
          <w:position w:val="3"/>
          <w:sz w:val="24"/>
          <w:szCs w:val="24"/>
        </w:rPr>
        <w:t xml:space="preserve"> </w:t>
      </w:r>
      <w:r>
        <w:rPr>
          <w:spacing w:val="-11"/>
          <w:position w:val="3"/>
          <w:sz w:val="24"/>
          <w:szCs w:val="24"/>
        </w:rPr>
        <w:t>an opponent.</w:t>
      </w:r>
    </w:p>
    <w:p w14:paraId="7718761D">
      <w:pPr>
        <w:pStyle w:val="2"/>
        <w:spacing w:before="10" w:line="298" w:lineRule="exact"/>
        <w:ind w:left="1003"/>
        <w:rPr>
          <w:sz w:val="24"/>
          <w:szCs w:val="24"/>
        </w:rPr>
      </w:pPr>
      <w:r>
        <w:rPr>
          <w:spacing w:val="-11"/>
          <w:position w:val="3"/>
          <w:sz w:val="24"/>
          <w:szCs w:val="24"/>
        </w:rPr>
        <w:t>•     On a pass</w:t>
      </w:r>
      <w:r>
        <w:rPr>
          <w:spacing w:val="8"/>
          <w:position w:val="3"/>
          <w:sz w:val="24"/>
          <w:szCs w:val="24"/>
        </w:rPr>
        <w:t xml:space="preserve"> </w:t>
      </w:r>
      <w:r>
        <w:rPr>
          <w:spacing w:val="-11"/>
          <w:position w:val="3"/>
          <w:sz w:val="24"/>
          <w:szCs w:val="24"/>
        </w:rPr>
        <w:t>or fumble the</w:t>
      </w:r>
      <w:r>
        <w:rPr>
          <w:spacing w:val="6"/>
          <w:position w:val="3"/>
          <w:sz w:val="24"/>
          <w:szCs w:val="24"/>
        </w:rPr>
        <w:t xml:space="preserve"> </w:t>
      </w:r>
      <w:r>
        <w:rPr>
          <w:spacing w:val="-11"/>
          <w:position w:val="3"/>
          <w:sz w:val="24"/>
          <w:szCs w:val="24"/>
        </w:rPr>
        <w:t>ball touches or</w:t>
      </w:r>
      <w:r>
        <w:rPr>
          <w:spacing w:val="2"/>
          <w:position w:val="3"/>
          <w:sz w:val="24"/>
          <w:szCs w:val="24"/>
        </w:rPr>
        <w:t xml:space="preserve"> </w:t>
      </w:r>
      <w:r>
        <w:rPr>
          <w:spacing w:val="-11"/>
          <w:position w:val="3"/>
          <w:sz w:val="24"/>
          <w:szCs w:val="24"/>
        </w:rPr>
        <w:t>is touched by</w:t>
      </w:r>
      <w:r>
        <w:rPr>
          <w:spacing w:val="2"/>
          <w:position w:val="3"/>
          <w:sz w:val="24"/>
          <w:szCs w:val="24"/>
        </w:rPr>
        <w:t xml:space="preserve"> </w:t>
      </w:r>
      <w:r>
        <w:rPr>
          <w:spacing w:val="-11"/>
          <w:position w:val="3"/>
          <w:sz w:val="24"/>
          <w:szCs w:val="24"/>
        </w:rPr>
        <w:t>another</w:t>
      </w:r>
      <w:r>
        <w:rPr>
          <w:spacing w:val="6"/>
          <w:position w:val="3"/>
          <w:sz w:val="24"/>
          <w:szCs w:val="24"/>
        </w:rPr>
        <w:t xml:space="preserve"> </w:t>
      </w:r>
      <w:r>
        <w:rPr>
          <w:spacing w:val="-11"/>
          <w:position w:val="3"/>
          <w:sz w:val="24"/>
          <w:szCs w:val="24"/>
        </w:rPr>
        <w:t>player.</w:t>
      </w:r>
    </w:p>
    <w:p w14:paraId="646FE613">
      <w:pPr>
        <w:pStyle w:val="2"/>
        <w:spacing w:line="396" w:lineRule="auto"/>
      </w:pPr>
    </w:p>
    <w:p w14:paraId="192BE4DF">
      <w:pPr>
        <w:pStyle w:val="2"/>
        <w:spacing w:before="78" w:line="339" w:lineRule="exact"/>
        <w:rPr>
          <w:sz w:val="27"/>
          <w:szCs w:val="27"/>
        </w:rPr>
      </w:pPr>
      <w:r>
        <w:rPr>
          <w:b/>
          <w:bCs/>
          <w:color w:val="FF0000"/>
          <w:spacing w:val="-13"/>
          <w:position w:val="3"/>
          <w:sz w:val="27"/>
          <w:szCs w:val="27"/>
        </w:rPr>
        <w:t>Article 25</w:t>
      </w:r>
      <w:r>
        <w:rPr>
          <w:b/>
          <w:bCs/>
          <w:color w:val="FF0000"/>
          <w:spacing w:val="9"/>
          <w:position w:val="3"/>
          <w:sz w:val="27"/>
          <w:szCs w:val="27"/>
        </w:rPr>
        <w:t xml:space="preserve">    </w:t>
      </w:r>
      <w:r>
        <w:rPr>
          <w:b/>
          <w:bCs/>
          <w:color w:val="FF0000"/>
          <w:spacing w:val="-13"/>
          <w:position w:val="3"/>
          <w:sz w:val="27"/>
          <w:szCs w:val="27"/>
        </w:rPr>
        <w:t>Travelling</w:t>
      </w:r>
    </w:p>
    <w:p w14:paraId="4F8B93AF">
      <w:pPr>
        <w:pStyle w:val="2"/>
        <w:spacing w:before="112" w:line="291" w:lineRule="exact"/>
        <w:ind w:left="6"/>
        <w:rPr>
          <w:sz w:val="23"/>
          <w:szCs w:val="23"/>
        </w:rPr>
      </w:pPr>
      <w:r>
        <w:rPr>
          <w:b/>
          <w:bCs/>
          <w:spacing w:val="-10"/>
          <w:position w:val="1"/>
          <w:sz w:val="23"/>
          <w:szCs w:val="23"/>
        </w:rPr>
        <w:t>25.1           Definition</w:t>
      </w:r>
    </w:p>
    <w:p w14:paraId="3AE8027F">
      <w:pPr>
        <w:pStyle w:val="2"/>
        <w:spacing w:before="115" w:line="255" w:lineRule="auto"/>
        <w:ind w:left="1005" w:hanging="999"/>
        <w:rPr>
          <w:sz w:val="24"/>
          <w:szCs w:val="24"/>
        </w:rPr>
      </w:pPr>
      <w:r>
        <w:rPr>
          <w:spacing w:val="-11"/>
          <w:sz w:val="24"/>
          <w:szCs w:val="24"/>
        </w:rPr>
        <w:t xml:space="preserve">25.1.1       </w:t>
      </w:r>
      <w:r>
        <w:rPr>
          <w:b/>
          <w:bCs/>
          <w:spacing w:val="-11"/>
          <w:sz w:val="23"/>
          <w:szCs w:val="23"/>
        </w:rPr>
        <w:t>Travelling</w:t>
      </w:r>
      <w:r>
        <w:rPr>
          <w:b/>
          <w:bCs/>
          <w:spacing w:val="16"/>
          <w:w w:val="101"/>
          <w:sz w:val="23"/>
          <w:szCs w:val="23"/>
        </w:rPr>
        <w:t xml:space="preserve"> </w:t>
      </w:r>
      <w:r>
        <w:rPr>
          <w:spacing w:val="-11"/>
          <w:sz w:val="24"/>
          <w:szCs w:val="24"/>
        </w:rPr>
        <w:t>is the</w:t>
      </w:r>
      <w:r>
        <w:rPr>
          <w:spacing w:val="8"/>
          <w:sz w:val="24"/>
          <w:szCs w:val="24"/>
        </w:rPr>
        <w:t xml:space="preserve"> </w:t>
      </w:r>
      <w:r>
        <w:rPr>
          <w:spacing w:val="-11"/>
          <w:sz w:val="24"/>
          <w:szCs w:val="24"/>
        </w:rPr>
        <w:t>illegal</w:t>
      </w:r>
      <w:r>
        <w:rPr>
          <w:spacing w:val="8"/>
          <w:sz w:val="24"/>
          <w:szCs w:val="24"/>
        </w:rPr>
        <w:t xml:space="preserve"> </w:t>
      </w:r>
      <w:r>
        <w:rPr>
          <w:spacing w:val="-11"/>
          <w:sz w:val="24"/>
          <w:szCs w:val="24"/>
        </w:rPr>
        <w:t>movement</w:t>
      </w:r>
      <w:r>
        <w:rPr>
          <w:spacing w:val="6"/>
          <w:sz w:val="24"/>
          <w:szCs w:val="24"/>
        </w:rPr>
        <w:t xml:space="preserve"> </w:t>
      </w:r>
      <w:r>
        <w:rPr>
          <w:spacing w:val="-11"/>
          <w:sz w:val="24"/>
          <w:szCs w:val="24"/>
        </w:rPr>
        <w:t>of</w:t>
      </w:r>
      <w:r>
        <w:rPr>
          <w:spacing w:val="7"/>
          <w:sz w:val="24"/>
          <w:szCs w:val="24"/>
        </w:rPr>
        <w:t xml:space="preserve"> </w:t>
      </w:r>
      <w:r>
        <w:rPr>
          <w:spacing w:val="-11"/>
          <w:sz w:val="24"/>
          <w:szCs w:val="24"/>
        </w:rPr>
        <w:t>one foot</w:t>
      </w:r>
      <w:r>
        <w:rPr>
          <w:spacing w:val="6"/>
          <w:sz w:val="24"/>
          <w:szCs w:val="24"/>
        </w:rPr>
        <w:t xml:space="preserve"> </w:t>
      </w:r>
      <w:r>
        <w:rPr>
          <w:spacing w:val="-11"/>
          <w:sz w:val="24"/>
          <w:szCs w:val="24"/>
        </w:rPr>
        <w:t>o</w:t>
      </w:r>
      <w:r>
        <w:rPr>
          <w:spacing w:val="-12"/>
          <w:sz w:val="24"/>
          <w:szCs w:val="24"/>
        </w:rPr>
        <w:t>r</w:t>
      </w:r>
      <w:r>
        <w:rPr>
          <w:spacing w:val="12"/>
          <w:sz w:val="24"/>
          <w:szCs w:val="24"/>
        </w:rPr>
        <w:t xml:space="preserve"> </w:t>
      </w:r>
      <w:r>
        <w:rPr>
          <w:spacing w:val="-12"/>
          <w:sz w:val="24"/>
          <w:szCs w:val="24"/>
        </w:rPr>
        <w:t>both feet</w:t>
      </w:r>
      <w:r>
        <w:rPr>
          <w:spacing w:val="12"/>
          <w:sz w:val="24"/>
          <w:szCs w:val="24"/>
        </w:rPr>
        <w:t xml:space="preserve"> </w:t>
      </w:r>
      <w:r>
        <w:rPr>
          <w:spacing w:val="-12"/>
          <w:sz w:val="24"/>
          <w:szCs w:val="24"/>
        </w:rPr>
        <w:t>beyond the</w:t>
      </w:r>
      <w:r>
        <w:rPr>
          <w:spacing w:val="9"/>
          <w:sz w:val="24"/>
          <w:szCs w:val="24"/>
        </w:rPr>
        <w:t xml:space="preserve"> </w:t>
      </w:r>
      <w:r>
        <w:rPr>
          <w:spacing w:val="-12"/>
          <w:sz w:val="24"/>
          <w:szCs w:val="24"/>
        </w:rPr>
        <w:t>limits</w:t>
      </w:r>
      <w:r>
        <w:rPr>
          <w:spacing w:val="7"/>
          <w:sz w:val="24"/>
          <w:szCs w:val="24"/>
        </w:rPr>
        <w:t xml:space="preserve"> </w:t>
      </w:r>
      <w:r>
        <w:rPr>
          <w:spacing w:val="-12"/>
          <w:sz w:val="24"/>
          <w:szCs w:val="24"/>
        </w:rPr>
        <w:t>outlined</w:t>
      </w:r>
      <w:r>
        <w:rPr>
          <w:sz w:val="24"/>
          <w:szCs w:val="24"/>
        </w:rPr>
        <w:t xml:space="preserve"> </w:t>
      </w:r>
      <w:r>
        <w:rPr>
          <w:spacing w:val="-9"/>
          <w:sz w:val="24"/>
          <w:szCs w:val="24"/>
        </w:rPr>
        <w:t>in this article, in any direction, while holding a live</w:t>
      </w:r>
      <w:r>
        <w:rPr>
          <w:spacing w:val="7"/>
          <w:sz w:val="24"/>
          <w:szCs w:val="24"/>
        </w:rPr>
        <w:t xml:space="preserve"> </w:t>
      </w:r>
      <w:r>
        <w:rPr>
          <w:spacing w:val="-9"/>
          <w:sz w:val="24"/>
          <w:szCs w:val="24"/>
        </w:rPr>
        <w:t>ball on the</w:t>
      </w:r>
      <w:r>
        <w:rPr>
          <w:spacing w:val="5"/>
          <w:sz w:val="24"/>
          <w:szCs w:val="24"/>
        </w:rPr>
        <w:t xml:space="preserve"> </w:t>
      </w:r>
      <w:r>
        <w:rPr>
          <w:spacing w:val="-9"/>
          <w:sz w:val="24"/>
          <w:szCs w:val="24"/>
        </w:rPr>
        <w:t>court.</w:t>
      </w:r>
    </w:p>
    <w:p w14:paraId="18BA2D05">
      <w:pPr>
        <w:pStyle w:val="2"/>
        <w:spacing w:before="111" w:line="254" w:lineRule="auto"/>
        <w:ind w:left="992" w:hanging="986"/>
        <w:rPr>
          <w:sz w:val="24"/>
          <w:szCs w:val="24"/>
        </w:rPr>
      </w:pPr>
      <w:r>
        <w:rPr>
          <w:spacing w:val="-13"/>
          <w:sz w:val="24"/>
          <w:szCs w:val="24"/>
        </w:rPr>
        <w:t xml:space="preserve">25.1.2     </w:t>
      </w:r>
      <w:r>
        <w:rPr>
          <w:spacing w:val="-12"/>
          <w:sz w:val="24"/>
          <w:szCs w:val="24"/>
        </w:rPr>
        <w:t xml:space="preserve">  A</w:t>
      </w:r>
      <w:r>
        <w:rPr>
          <w:spacing w:val="2"/>
          <w:sz w:val="24"/>
          <w:szCs w:val="24"/>
        </w:rPr>
        <w:t xml:space="preserve"> </w:t>
      </w:r>
      <w:r>
        <w:rPr>
          <w:b/>
          <w:bCs/>
          <w:spacing w:val="-12"/>
          <w:sz w:val="23"/>
          <w:szCs w:val="23"/>
        </w:rPr>
        <w:t>pivot</w:t>
      </w:r>
      <w:r>
        <w:rPr>
          <w:b/>
          <w:bCs/>
          <w:spacing w:val="6"/>
          <w:sz w:val="23"/>
          <w:szCs w:val="23"/>
        </w:rPr>
        <w:t xml:space="preserve"> </w:t>
      </w:r>
      <w:r>
        <w:rPr>
          <w:spacing w:val="-12"/>
          <w:sz w:val="24"/>
          <w:szCs w:val="24"/>
        </w:rPr>
        <w:t>is the legal movement</w:t>
      </w:r>
      <w:r>
        <w:rPr>
          <w:spacing w:val="-1"/>
          <w:sz w:val="24"/>
          <w:szCs w:val="24"/>
        </w:rPr>
        <w:t xml:space="preserve"> </w:t>
      </w:r>
      <w:r>
        <w:rPr>
          <w:spacing w:val="-12"/>
          <w:sz w:val="24"/>
          <w:szCs w:val="24"/>
        </w:rPr>
        <w:t>in which a</w:t>
      </w:r>
      <w:r>
        <w:rPr>
          <w:spacing w:val="2"/>
          <w:sz w:val="24"/>
          <w:szCs w:val="24"/>
        </w:rPr>
        <w:t xml:space="preserve"> </w:t>
      </w:r>
      <w:r>
        <w:rPr>
          <w:spacing w:val="-12"/>
          <w:sz w:val="24"/>
          <w:szCs w:val="24"/>
        </w:rPr>
        <w:t>player who is</w:t>
      </w:r>
      <w:r>
        <w:rPr>
          <w:sz w:val="24"/>
          <w:szCs w:val="24"/>
        </w:rPr>
        <w:t xml:space="preserve"> </w:t>
      </w:r>
      <w:r>
        <w:rPr>
          <w:spacing w:val="-12"/>
          <w:sz w:val="24"/>
          <w:szCs w:val="24"/>
        </w:rPr>
        <w:t>holding</w:t>
      </w:r>
      <w:r>
        <w:rPr>
          <w:spacing w:val="-1"/>
          <w:sz w:val="24"/>
          <w:szCs w:val="24"/>
        </w:rPr>
        <w:t xml:space="preserve"> </w:t>
      </w:r>
      <w:r>
        <w:rPr>
          <w:spacing w:val="-12"/>
          <w:sz w:val="24"/>
          <w:szCs w:val="24"/>
        </w:rPr>
        <w:t>a</w:t>
      </w:r>
      <w:r>
        <w:rPr>
          <w:sz w:val="24"/>
          <w:szCs w:val="24"/>
        </w:rPr>
        <w:t xml:space="preserve"> </w:t>
      </w:r>
      <w:r>
        <w:rPr>
          <w:spacing w:val="-12"/>
          <w:sz w:val="24"/>
          <w:szCs w:val="24"/>
        </w:rPr>
        <w:t>live</w:t>
      </w:r>
      <w:r>
        <w:rPr>
          <w:spacing w:val="2"/>
          <w:sz w:val="24"/>
          <w:szCs w:val="24"/>
        </w:rPr>
        <w:t xml:space="preserve"> </w:t>
      </w:r>
      <w:r>
        <w:rPr>
          <w:spacing w:val="-12"/>
          <w:sz w:val="24"/>
          <w:szCs w:val="24"/>
        </w:rPr>
        <w:t>ball</w:t>
      </w:r>
      <w:r>
        <w:rPr>
          <w:spacing w:val="-3"/>
          <w:sz w:val="24"/>
          <w:szCs w:val="24"/>
        </w:rPr>
        <w:t xml:space="preserve"> </w:t>
      </w:r>
      <w:r>
        <w:rPr>
          <w:spacing w:val="-12"/>
          <w:sz w:val="24"/>
          <w:szCs w:val="24"/>
        </w:rPr>
        <w:t>on the</w:t>
      </w:r>
      <w:r>
        <w:rPr>
          <w:spacing w:val="-13"/>
          <w:sz w:val="24"/>
          <w:szCs w:val="24"/>
        </w:rPr>
        <w:t xml:space="preserve"> cour</w:t>
      </w:r>
      <w:r>
        <w:rPr>
          <w:spacing w:val="-2"/>
          <w:sz w:val="24"/>
          <w:szCs w:val="24"/>
        </w:rPr>
        <w:t>t</w:t>
      </w:r>
      <w:r>
        <w:rPr>
          <w:sz w:val="24"/>
          <w:szCs w:val="24"/>
        </w:rPr>
        <w:t xml:space="preserve"> </w:t>
      </w:r>
      <w:r>
        <w:rPr>
          <w:spacing w:val="-11"/>
          <w:sz w:val="24"/>
          <w:szCs w:val="24"/>
        </w:rPr>
        <w:t>steps</w:t>
      </w:r>
      <w:r>
        <w:rPr>
          <w:spacing w:val="21"/>
          <w:w w:val="101"/>
          <w:sz w:val="24"/>
          <w:szCs w:val="24"/>
        </w:rPr>
        <w:t xml:space="preserve"> </w:t>
      </w:r>
      <w:r>
        <w:rPr>
          <w:spacing w:val="-11"/>
          <w:sz w:val="24"/>
          <w:szCs w:val="24"/>
        </w:rPr>
        <w:t>once</w:t>
      </w:r>
      <w:r>
        <w:rPr>
          <w:spacing w:val="21"/>
          <w:sz w:val="24"/>
          <w:szCs w:val="24"/>
        </w:rPr>
        <w:t xml:space="preserve"> </w:t>
      </w:r>
      <w:r>
        <w:rPr>
          <w:spacing w:val="-11"/>
          <w:sz w:val="24"/>
          <w:szCs w:val="24"/>
        </w:rPr>
        <w:t>or</w:t>
      </w:r>
      <w:r>
        <w:rPr>
          <w:spacing w:val="22"/>
          <w:sz w:val="24"/>
          <w:szCs w:val="24"/>
        </w:rPr>
        <w:t xml:space="preserve"> </w:t>
      </w:r>
      <w:r>
        <w:rPr>
          <w:spacing w:val="-11"/>
          <w:sz w:val="24"/>
          <w:szCs w:val="24"/>
        </w:rPr>
        <w:t>mor</w:t>
      </w:r>
      <w:r>
        <w:rPr>
          <w:spacing w:val="-10"/>
          <w:sz w:val="24"/>
          <w:szCs w:val="24"/>
        </w:rPr>
        <w:t>e than</w:t>
      </w:r>
      <w:r>
        <w:rPr>
          <w:spacing w:val="21"/>
          <w:sz w:val="24"/>
          <w:szCs w:val="24"/>
        </w:rPr>
        <w:t xml:space="preserve"> </w:t>
      </w:r>
      <w:r>
        <w:rPr>
          <w:spacing w:val="-10"/>
          <w:sz w:val="24"/>
          <w:szCs w:val="24"/>
        </w:rPr>
        <w:t>once</w:t>
      </w:r>
      <w:r>
        <w:rPr>
          <w:spacing w:val="22"/>
          <w:w w:val="101"/>
          <w:sz w:val="24"/>
          <w:szCs w:val="24"/>
        </w:rPr>
        <w:t xml:space="preserve"> </w:t>
      </w:r>
      <w:r>
        <w:rPr>
          <w:spacing w:val="-10"/>
          <w:sz w:val="24"/>
          <w:szCs w:val="24"/>
        </w:rPr>
        <w:t>in</w:t>
      </w:r>
      <w:r>
        <w:rPr>
          <w:spacing w:val="22"/>
          <w:w w:val="101"/>
          <w:sz w:val="24"/>
          <w:szCs w:val="24"/>
        </w:rPr>
        <w:t xml:space="preserve"> </w:t>
      </w:r>
      <w:r>
        <w:rPr>
          <w:spacing w:val="-10"/>
          <w:sz w:val="24"/>
          <w:szCs w:val="24"/>
        </w:rPr>
        <w:t>any</w:t>
      </w:r>
      <w:r>
        <w:rPr>
          <w:spacing w:val="21"/>
          <w:sz w:val="24"/>
          <w:szCs w:val="24"/>
        </w:rPr>
        <w:t xml:space="preserve"> </w:t>
      </w:r>
      <w:r>
        <w:rPr>
          <w:spacing w:val="-10"/>
          <w:sz w:val="24"/>
          <w:szCs w:val="24"/>
        </w:rPr>
        <w:t>direction</w:t>
      </w:r>
      <w:r>
        <w:rPr>
          <w:spacing w:val="9"/>
          <w:sz w:val="24"/>
          <w:szCs w:val="24"/>
        </w:rPr>
        <w:t xml:space="preserve"> </w:t>
      </w:r>
      <w:r>
        <w:rPr>
          <w:spacing w:val="-10"/>
          <w:sz w:val="24"/>
          <w:szCs w:val="24"/>
        </w:rPr>
        <w:t>with the</w:t>
      </w:r>
      <w:r>
        <w:rPr>
          <w:spacing w:val="17"/>
          <w:w w:val="101"/>
          <w:sz w:val="24"/>
          <w:szCs w:val="24"/>
        </w:rPr>
        <w:t xml:space="preserve"> </w:t>
      </w:r>
      <w:r>
        <w:rPr>
          <w:spacing w:val="-10"/>
          <w:sz w:val="24"/>
          <w:szCs w:val="24"/>
        </w:rPr>
        <w:t>same</w:t>
      </w:r>
      <w:r>
        <w:rPr>
          <w:spacing w:val="9"/>
          <w:sz w:val="24"/>
          <w:szCs w:val="24"/>
        </w:rPr>
        <w:t xml:space="preserve"> </w:t>
      </w:r>
      <w:r>
        <w:rPr>
          <w:spacing w:val="-10"/>
          <w:sz w:val="24"/>
          <w:szCs w:val="24"/>
        </w:rPr>
        <w:t>f</w:t>
      </w:r>
      <w:r>
        <w:rPr>
          <w:spacing w:val="-11"/>
          <w:sz w:val="24"/>
          <w:szCs w:val="24"/>
        </w:rPr>
        <w:t>oot,</w:t>
      </w:r>
      <w:r>
        <w:rPr>
          <w:spacing w:val="9"/>
          <w:sz w:val="24"/>
          <w:szCs w:val="24"/>
        </w:rPr>
        <w:t xml:space="preserve"> </w:t>
      </w:r>
      <w:r>
        <w:rPr>
          <w:spacing w:val="-11"/>
          <w:sz w:val="24"/>
          <w:szCs w:val="24"/>
        </w:rPr>
        <w:t>while the</w:t>
      </w:r>
      <w:r>
        <w:rPr>
          <w:spacing w:val="21"/>
          <w:sz w:val="24"/>
          <w:szCs w:val="24"/>
        </w:rPr>
        <w:t xml:space="preserve"> </w:t>
      </w:r>
      <w:r>
        <w:rPr>
          <w:spacing w:val="-11"/>
          <w:sz w:val="24"/>
          <w:szCs w:val="24"/>
        </w:rPr>
        <w:t>othe</w:t>
      </w:r>
      <w:r>
        <w:rPr>
          <w:spacing w:val="3"/>
          <w:sz w:val="24"/>
          <w:szCs w:val="24"/>
        </w:rPr>
        <w:t>r</w:t>
      </w:r>
      <w:r>
        <w:rPr>
          <w:sz w:val="24"/>
          <w:szCs w:val="24"/>
        </w:rPr>
        <w:t xml:space="preserve"> </w:t>
      </w:r>
      <w:r>
        <w:rPr>
          <w:spacing w:val="-8"/>
          <w:sz w:val="24"/>
          <w:szCs w:val="24"/>
        </w:rPr>
        <w:t>foot, called the pivot foot, is kept at</w:t>
      </w:r>
      <w:r>
        <w:rPr>
          <w:spacing w:val="-9"/>
          <w:sz w:val="24"/>
          <w:szCs w:val="24"/>
        </w:rPr>
        <w:t xml:space="preserve"> its point</w:t>
      </w:r>
      <w:r>
        <w:rPr>
          <w:spacing w:val="1"/>
          <w:sz w:val="24"/>
          <w:szCs w:val="24"/>
        </w:rPr>
        <w:t xml:space="preserve"> </w:t>
      </w:r>
      <w:r>
        <w:rPr>
          <w:spacing w:val="-9"/>
          <w:sz w:val="24"/>
          <w:szCs w:val="24"/>
        </w:rPr>
        <w:t>of</w:t>
      </w:r>
      <w:r>
        <w:rPr>
          <w:spacing w:val="4"/>
          <w:sz w:val="24"/>
          <w:szCs w:val="24"/>
        </w:rPr>
        <w:t xml:space="preserve"> </w:t>
      </w:r>
      <w:r>
        <w:rPr>
          <w:spacing w:val="-9"/>
          <w:sz w:val="24"/>
          <w:szCs w:val="24"/>
        </w:rPr>
        <w:t>contact with the court.</w:t>
      </w:r>
    </w:p>
    <w:p w14:paraId="3678B1B5">
      <w:pPr>
        <w:pStyle w:val="2"/>
        <w:spacing w:before="108" w:line="292" w:lineRule="exact"/>
        <w:ind w:left="6"/>
        <w:rPr>
          <w:sz w:val="23"/>
          <w:szCs w:val="23"/>
        </w:rPr>
      </w:pPr>
      <w:r>
        <w:rPr>
          <w:b/>
          <w:bCs/>
          <w:spacing w:val="-16"/>
          <w:position w:val="1"/>
          <w:sz w:val="23"/>
          <w:szCs w:val="23"/>
        </w:rPr>
        <w:t>25.2</w:t>
      </w:r>
      <w:r>
        <w:rPr>
          <w:b/>
          <w:bCs/>
          <w:spacing w:val="5"/>
          <w:position w:val="1"/>
          <w:sz w:val="23"/>
          <w:szCs w:val="23"/>
        </w:rPr>
        <w:t xml:space="preserve">         </w:t>
      </w:r>
      <w:r>
        <w:rPr>
          <w:b/>
          <w:bCs/>
          <w:spacing w:val="-16"/>
          <w:position w:val="1"/>
          <w:sz w:val="23"/>
          <w:szCs w:val="23"/>
        </w:rPr>
        <w:t>Rule</w:t>
      </w:r>
    </w:p>
    <w:p w14:paraId="2BE23020">
      <w:pPr>
        <w:pStyle w:val="2"/>
        <w:spacing w:before="115" w:line="297" w:lineRule="exact"/>
        <w:ind w:left="6"/>
        <w:rPr>
          <w:sz w:val="23"/>
          <w:szCs w:val="23"/>
        </w:rPr>
      </w:pPr>
      <w:r>
        <w:rPr>
          <w:spacing w:val="-14"/>
          <w:position w:val="3"/>
          <w:sz w:val="24"/>
          <w:szCs w:val="24"/>
        </w:rPr>
        <w:t xml:space="preserve">25.2.1        </w:t>
      </w:r>
      <w:r>
        <w:rPr>
          <w:b/>
          <w:bCs/>
          <w:spacing w:val="-14"/>
          <w:position w:val="3"/>
          <w:sz w:val="23"/>
          <w:szCs w:val="23"/>
        </w:rPr>
        <w:t>Establishing</w:t>
      </w:r>
      <w:r>
        <w:rPr>
          <w:b/>
          <w:bCs/>
          <w:spacing w:val="32"/>
          <w:position w:val="3"/>
          <w:sz w:val="23"/>
          <w:szCs w:val="23"/>
        </w:rPr>
        <w:t xml:space="preserve"> </w:t>
      </w:r>
      <w:r>
        <w:rPr>
          <w:b/>
          <w:bCs/>
          <w:spacing w:val="-14"/>
          <w:position w:val="3"/>
          <w:sz w:val="23"/>
          <w:szCs w:val="23"/>
        </w:rPr>
        <w:t>a</w:t>
      </w:r>
      <w:r>
        <w:rPr>
          <w:b/>
          <w:bCs/>
          <w:spacing w:val="17"/>
          <w:w w:val="101"/>
          <w:position w:val="3"/>
          <w:sz w:val="23"/>
          <w:szCs w:val="23"/>
        </w:rPr>
        <w:t xml:space="preserve"> </w:t>
      </w:r>
      <w:r>
        <w:rPr>
          <w:b/>
          <w:bCs/>
          <w:spacing w:val="-14"/>
          <w:position w:val="3"/>
          <w:sz w:val="23"/>
          <w:szCs w:val="23"/>
        </w:rPr>
        <w:t>pivot foot</w:t>
      </w:r>
      <w:r>
        <w:rPr>
          <w:b/>
          <w:bCs/>
          <w:spacing w:val="18"/>
          <w:position w:val="3"/>
          <w:sz w:val="23"/>
          <w:szCs w:val="23"/>
        </w:rPr>
        <w:t xml:space="preserve"> </w:t>
      </w:r>
      <w:r>
        <w:rPr>
          <w:b/>
          <w:bCs/>
          <w:spacing w:val="-14"/>
          <w:position w:val="3"/>
          <w:sz w:val="23"/>
          <w:szCs w:val="23"/>
        </w:rPr>
        <w:t>by</w:t>
      </w:r>
      <w:r>
        <w:rPr>
          <w:b/>
          <w:bCs/>
          <w:spacing w:val="14"/>
          <w:position w:val="3"/>
          <w:sz w:val="23"/>
          <w:szCs w:val="23"/>
        </w:rPr>
        <w:t xml:space="preserve"> </w:t>
      </w:r>
      <w:r>
        <w:rPr>
          <w:b/>
          <w:bCs/>
          <w:spacing w:val="-14"/>
          <w:position w:val="3"/>
          <w:sz w:val="23"/>
          <w:szCs w:val="23"/>
        </w:rPr>
        <w:t>a</w:t>
      </w:r>
      <w:r>
        <w:rPr>
          <w:b/>
          <w:bCs/>
          <w:spacing w:val="18"/>
          <w:w w:val="101"/>
          <w:position w:val="3"/>
          <w:sz w:val="23"/>
          <w:szCs w:val="23"/>
        </w:rPr>
        <w:t xml:space="preserve"> </w:t>
      </w:r>
      <w:r>
        <w:rPr>
          <w:b/>
          <w:bCs/>
          <w:spacing w:val="-14"/>
          <w:position w:val="3"/>
          <w:sz w:val="23"/>
          <w:szCs w:val="23"/>
        </w:rPr>
        <w:t>player who</w:t>
      </w:r>
      <w:r>
        <w:rPr>
          <w:b/>
          <w:bCs/>
          <w:spacing w:val="16"/>
          <w:w w:val="101"/>
          <w:position w:val="3"/>
          <w:sz w:val="23"/>
          <w:szCs w:val="23"/>
        </w:rPr>
        <w:t xml:space="preserve"> </w:t>
      </w:r>
      <w:r>
        <w:rPr>
          <w:b/>
          <w:bCs/>
          <w:spacing w:val="-14"/>
          <w:position w:val="3"/>
          <w:sz w:val="23"/>
          <w:szCs w:val="23"/>
        </w:rPr>
        <w:t>catches</w:t>
      </w:r>
      <w:r>
        <w:rPr>
          <w:b/>
          <w:bCs/>
          <w:spacing w:val="14"/>
          <w:position w:val="3"/>
          <w:sz w:val="23"/>
          <w:szCs w:val="23"/>
        </w:rPr>
        <w:t xml:space="preserve"> </w:t>
      </w:r>
      <w:r>
        <w:rPr>
          <w:b/>
          <w:bCs/>
          <w:spacing w:val="-14"/>
          <w:position w:val="3"/>
          <w:sz w:val="23"/>
          <w:szCs w:val="23"/>
        </w:rPr>
        <w:t>a</w:t>
      </w:r>
      <w:r>
        <w:rPr>
          <w:b/>
          <w:bCs/>
          <w:spacing w:val="16"/>
          <w:position w:val="3"/>
          <w:sz w:val="23"/>
          <w:szCs w:val="23"/>
        </w:rPr>
        <w:t xml:space="preserve"> </w:t>
      </w:r>
      <w:r>
        <w:rPr>
          <w:b/>
          <w:bCs/>
          <w:spacing w:val="-14"/>
          <w:position w:val="3"/>
          <w:sz w:val="23"/>
          <w:szCs w:val="23"/>
        </w:rPr>
        <w:t>live</w:t>
      </w:r>
      <w:r>
        <w:rPr>
          <w:b/>
          <w:bCs/>
          <w:spacing w:val="18"/>
          <w:position w:val="3"/>
          <w:sz w:val="23"/>
          <w:szCs w:val="23"/>
        </w:rPr>
        <w:t xml:space="preserve"> </w:t>
      </w:r>
      <w:r>
        <w:rPr>
          <w:b/>
          <w:bCs/>
          <w:spacing w:val="-14"/>
          <w:position w:val="3"/>
          <w:sz w:val="23"/>
          <w:szCs w:val="23"/>
        </w:rPr>
        <w:t>ball</w:t>
      </w:r>
      <w:r>
        <w:rPr>
          <w:b/>
          <w:bCs/>
          <w:spacing w:val="13"/>
          <w:position w:val="3"/>
          <w:sz w:val="23"/>
          <w:szCs w:val="23"/>
        </w:rPr>
        <w:t xml:space="preserve"> </w:t>
      </w:r>
      <w:r>
        <w:rPr>
          <w:b/>
          <w:bCs/>
          <w:spacing w:val="-14"/>
          <w:position w:val="3"/>
          <w:sz w:val="23"/>
          <w:szCs w:val="23"/>
        </w:rPr>
        <w:t>on the</w:t>
      </w:r>
      <w:r>
        <w:rPr>
          <w:b/>
          <w:bCs/>
          <w:spacing w:val="17"/>
          <w:position w:val="3"/>
          <w:sz w:val="23"/>
          <w:szCs w:val="23"/>
        </w:rPr>
        <w:t xml:space="preserve"> </w:t>
      </w:r>
      <w:r>
        <w:rPr>
          <w:b/>
          <w:bCs/>
          <w:spacing w:val="-14"/>
          <w:position w:val="3"/>
          <w:sz w:val="23"/>
          <w:szCs w:val="23"/>
        </w:rPr>
        <w:t>court:</w:t>
      </w:r>
    </w:p>
    <w:p w14:paraId="1B14337A">
      <w:pPr>
        <w:pStyle w:val="2"/>
        <w:spacing w:before="11" w:line="243" w:lineRule="auto"/>
        <w:ind w:left="1003" w:right="746"/>
        <w:jc w:val="right"/>
        <w:rPr>
          <w:sz w:val="24"/>
          <w:szCs w:val="24"/>
        </w:rPr>
      </w:pPr>
      <w:r>
        <w:rPr>
          <w:spacing w:val="-9"/>
          <w:sz w:val="24"/>
          <w:szCs w:val="24"/>
        </w:rPr>
        <w:t>•     A player who catches the ball while standing with both feet on the court:</w:t>
      </w:r>
      <w:r>
        <w:rPr>
          <w:spacing w:val="6"/>
          <w:sz w:val="24"/>
          <w:szCs w:val="24"/>
        </w:rPr>
        <w:t xml:space="preserve"> </w:t>
      </w:r>
      <w:r>
        <w:rPr>
          <w:rFonts w:ascii="Courier New" w:hAnsi="Courier New" w:eastAsia="Courier New" w:cs="Courier New"/>
          <w:spacing w:val="-10"/>
          <w:sz w:val="24"/>
          <w:szCs w:val="24"/>
        </w:rPr>
        <w:t>_</w:t>
      </w:r>
      <w:r>
        <w:rPr>
          <w:rFonts w:ascii="Courier New" w:hAnsi="Courier New" w:eastAsia="Courier New" w:cs="Courier New"/>
          <w:spacing w:val="76"/>
          <w:sz w:val="24"/>
          <w:szCs w:val="24"/>
        </w:rPr>
        <w:t xml:space="preserve"> </w:t>
      </w:r>
      <w:r>
        <w:rPr>
          <w:spacing w:val="-10"/>
          <w:sz w:val="24"/>
          <w:szCs w:val="24"/>
        </w:rPr>
        <w:t>The moment one foot is lifted, the other foot become</w:t>
      </w:r>
      <w:r>
        <w:rPr>
          <w:spacing w:val="-11"/>
          <w:sz w:val="24"/>
          <w:szCs w:val="24"/>
        </w:rPr>
        <w:t>s the pivot foot.</w:t>
      </w:r>
    </w:p>
    <w:p w14:paraId="367131E8">
      <w:pPr>
        <w:pStyle w:val="2"/>
        <w:spacing w:line="241" w:lineRule="auto"/>
        <w:ind w:left="1842" w:hanging="361"/>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5"/>
          <w:sz w:val="24"/>
          <w:szCs w:val="24"/>
        </w:rPr>
        <w:t xml:space="preserve"> </w:t>
      </w:r>
      <w:r>
        <w:rPr>
          <w:spacing w:val="-10"/>
          <w:sz w:val="24"/>
          <w:szCs w:val="24"/>
        </w:rPr>
        <w:t>To start a dribble, the</w:t>
      </w:r>
      <w:r>
        <w:rPr>
          <w:spacing w:val="10"/>
          <w:sz w:val="24"/>
          <w:szCs w:val="24"/>
        </w:rPr>
        <w:t xml:space="preserve"> </w:t>
      </w:r>
      <w:r>
        <w:rPr>
          <w:spacing w:val="-10"/>
          <w:sz w:val="24"/>
          <w:szCs w:val="24"/>
        </w:rPr>
        <w:t>piv</w:t>
      </w:r>
      <w:r>
        <w:rPr>
          <w:spacing w:val="-11"/>
          <w:sz w:val="24"/>
          <w:szCs w:val="24"/>
        </w:rPr>
        <w:t>ot foot may not</w:t>
      </w:r>
      <w:r>
        <w:rPr>
          <w:spacing w:val="9"/>
          <w:sz w:val="24"/>
          <w:szCs w:val="24"/>
        </w:rPr>
        <w:t xml:space="preserve"> </w:t>
      </w:r>
      <w:r>
        <w:rPr>
          <w:spacing w:val="-11"/>
          <w:sz w:val="24"/>
          <w:szCs w:val="24"/>
        </w:rPr>
        <w:t>be</w:t>
      </w:r>
      <w:r>
        <w:rPr>
          <w:spacing w:val="7"/>
          <w:sz w:val="24"/>
          <w:szCs w:val="24"/>
        </w:rPr>
        <w:t xml:space="preserve"> </w:t>
      </w:r>
      <w:r>
        <w:rPr>
          <w:spacing w:val="-11"/>
          <w:sz w:val="24"/>
          <w:szCs w:val="24"/>
        </w:rPr>
        <w:t>lifted</w:t>
      </w:r>
      <w:r>
        <w:rPr>
          <w:spacing w:val="10"/>
          <w:sz w:val="24"/>
          <w:szCs w:val="24"/>
        </w:rPr>
        <w:t xml:space="preserve"> </w:t>
      </w:r>
      <w:r>
        <w:rPr>
          <w:spacing w:val="-11"/>
          <w:sz w:val="24"/>
          <w:szCs w:val="24"/>
        </w:rPr>
        <w:t>before the</w:t>
      </w:r>
      <w:r>
        <w:rPr>
          <w:spacing w:val="9"/>
          <w:sz w:val="24"/>
          <w:szCs w:val="24"/>
        </w:rPr>
        <w:t xml:space="preserve"> </w:t>
      </w:r>
      <w:r>
        <w:rPr>
          <w:spacing w:val="-11"/>
          <w:sz w:val="24"/>
          <w:szCs w:val="24"/>
        </w:rPr>
        <w:t>ball</w:t>
      </w:r>
      <w:r>
        <w:rPr>
          <w:spacing w:val="6"/>
          <w:sz w:val="24"/>
          <w:szCs w:val="24"/>
        </w:rPr>
        <w:t xml:space="preserve"> </w:t>
      </w:r>
      <w:r>
        <w:rPr>
          <w:spacing w:val="-11"/>
          <w:sz w:val="24"/>
          <w:szCs w:val="24"/>
        </w:rPr>
        <w:t>is</w:t>
      </w:r>
      <w:r>
        <w:rPr>
          <w:spacing w:val="8"/>
          <w:sz w:val="24"/>
          <w:szCs w:val="24"/>
        </w:rPr>
        <w:t xml:space="preserve"> </w:t>
      </w:r>
      <w:r>
        <w:rPr>
          <w:spacing w:val="-11"/>
          <w:sz w:val="24"/>
          <w:szCs w:val="24"/>
        </w:rPr>
        <w:t>released</w:t>
      </w:r>
      <w:r>
        <w:rPr>
          <w:sz w:val="24"/>
          <w:szCs w:val="24"/>
        </w:rPr>
        <w:t xml:space="preserve"> </w:t>
      </w:r>
      <w:r>
        <w:rPr>
          <w:spacing w:val="-11"/>
          <w:sz w:val="24"/>
          <w:szCs w:val="24"/>
        </w:rPr>
        <w:t>from</w:t>
      </w:r>
      <w:r>
        <w:rPr>
          <w:sz w:val="24"/>
          <w:szCs w:val="24"/>
        </w:rPr>
        <w:t xml:space="preserve"> </w:t>
      </w:r>
      <w:r>
        <w:rPr>
          <w:spacing w:val="-11"/>
          <w:sz w:val="24"/>
          <w:szCs w:val="24"/>
        </w:rPr>
        <w:t>the hand(s).</w:t>
      </w:r>
    </w:p>
    <w:p w14:paraId="639A55B0">
      <w:pPr>
        <w:pStyle w:val="2"/>
        <w:spacing w:before="1" w:line="243" w:lineRule="auto"/>
        <w:ind w:left="1481"/>
        <w:jc w:val="right"/>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75"/>
          <w:sz w:val="24"/>
          <w:szCs w:val="24"/>
        </w:rPr>
        <w:t xml:space="preserve"> </w:t>
      </w:r>
      <w:r>
        <w:rPr>
          <w:spacing w:val="-12"/>
          <w:sz w:val="24"/>
          <w:szCs w:val="24"/>
        </w:rPr>
        <w:t>To</w:t>
      </w:r>
      <w:r>
        <w:rPr>
          <w:spacing w:val="10"/>
          <w:sz w:val="24"/>
          <w:szCs w:val="24"/>
        </w:rPr>
        <w:t xml:space="preserve"> </w:t>
      </w:r>
      <w:r>
        <w:rPr>
          <w:spacing w:val="-12"/>
          <w:sz w:val="24"/>
          <w:szCs w:val="24"/>
        </w:rPr>
        <w:t>pass or shoo</w:t>
      </w:r>
      <w:r>
        <w:rPr>
          <w:spacing w:val="-11"/>
          <w:sz w:val="24"/>
          <w:szCs w:val="24"/>
        </w:rPr>
        <w:t>t for</w:t>
      </w:r>
      <w:r>
        <w:rPr>
          <w:spacing w:val="-12"/>
          <w:sz w:val="24"/>
          <w:szCs w:val="24"/>
        </w:rPr>
        <w:t xml:space="preserve"> a goal, the</w:t>
      </w:r>
      <w:r>
        <w:rPr>
          <w:spacing w:val="10"/>
          <w:sz w:val="24"/>
          <w:szCs w:val="24"/>
        </w:rPr>
        <w:t xml:space="preserve"> </w:t>
      </w:r>
      <w:r>
        <w:rPr>
          <w:spacing w:val="-12"/>
          <w:sz w:val="24"/>
          <w:szCs w:val="24"/>
        </w:rPr>
        <w:t>player</w:t>
      </w:r>
      <w:r>
        <w:rPr>
          <w:spacing w:val="6"/>
          <w:sz w:val="24"/>
          <w:szCs w:val="24"/>
        </w:rPr>
        <w:t xml:space="preserve"> </w:t>
      </w:r>
      <w:r>
        <w:rPr>
          <w:spacing w:val="-12"/>
          <w:sz w:val="24"/>
          <w:szCs w:val="24"/>
        </w:rPr>
        <w:t>may jump</w:t>
      </w:r>
      <w:r>
        <w:rPr>
          <w:spacing w:val="5"/>
          <w:sz w:val="24"/>
          <w:szCs w:val="24"/>
        </w:rPr>
        <w:t xml:space="preserve"> </w:t>
      </w:r>
      <w:r>
        <w:rPr>
          <w:spacing w:val="-12"/>
          <w:sz w:val="24"/>
          <w:szCs w:val="24"/>
        </w:rPr>
        <w:t>off</w:t>
      </w:r>
      <w:r>
        <w:rPr>
          <w:spacing w:val="6"/>
          <w:sz w:val="24"/>
          <w:szCs w:val="24"/>
        </w:rPr>
        <w:t xml:space="preserve"> </w:t>
      </w:r>
      <w:r>
        <w:rPr>
          <w:spacing w:val="-12"/>
          <w:sz w:val="24"/>
          <w:szCs w:val="24"/>
        </w:rPr>
        <w:t>a</w:t>
      </w:r>
      <w:r>
        <w:rPr>
          <w:spacing w:val="10"/>
          <w:sz w:val="24"/>
          <w:szCs w:val="24"/>
        </w:rPr>
        <w:t xml:space="preserve"> </w:t>
      </w:r>
      <w:r>
        <w:rPr>
          <w:spacing w:val="-12"/>
          <w:sz w:val="24"/>
          <w:szCs w:val="24"/>
        </w:rPr>
        <w:t>pivot foot,</w:t>
      </w:r>
      <w:r>
        <w:rPr>
          <w:spacing w:val="10"/>
          <w:sz w:val="24"/>
          <w:szCs w:val="24"/>
        </w:rPr>
        <w:t xml:space="preserve"> </w:t>
      </w:r>
      <w:r>
        <w:rPr>
          <w:spacing w:val="-12"/>
          <w:sz w:val="24"/>
          <w:szCs w:val="24"/>
        </w:rPr>
        <w:t>but</w:t>
      </w:r>
      <w:r>
        <w:rPr>
          <w:spacing w:val="7"/>
          <w:sz w:val="24"/>
          <w:szCs w:val="24"/>
        </w:rPr>
        <w:t xml:space="preserve"> </w:t>
      </w:r>
      <w:r>
        <w:rPr>
          <w:spacing w:val="-12"/>
          <w:sz w:val="24"/>
          <w:szCs w:val="24"/>
        </w:rPr>
        <w:t>neithe</w:t>
      </w:r>
      <w:r>
        <w:rPr>
          <w:spacing w:val="3"/>
          <w:sz w:val="24"/>
          <w:szCs w:val="24"/>
        </w:rPr>
        <w:t>r</w:t>
      </w:r>
      <w:r>
        <w:rPr>
          <w:sz w:val="24"/>
          <w:szCs w:val="24"/>
        </w:rPr>
        <w:t xml:space="preserve"> </w:t>
      </w:r>
      <w:r>
        <w:rPr>
          <w:spacing w:val="-11"/>
          <w:sz w:val="24"/>
          <w:szCs w:val="24"/>
        </w:rPr>
        <w:t>foot may be returned</w:t>
      </w:r>
      <w:r>
        <w:rPr>
          <w:spacing w:val="-25"/>
          <w:sz w:val="24"/>
          <w:szCs w:val="24"/>
        </w:rPr>
        <w:t xml:space="preserve"> </w:t>
      </w:r>
      <w:r>
        <w:rPr>
          <w:spacing w:val="-11"/>
          <w:sz w:val="24"/>
          <w:szCs w:val="24"/>
        </w:rPr>
        <w:t>to</w:t>
      </w:r>
      <w:r>
        <w:rPr>
          <w:spacing w:val="-25"/>
          <w:sz w:val="24"/>
          <w:szCs w:val="24"/>
        </w:rPr>
        <w:t xml:space="preserve"> </w:t>
      </w:r>
      <w:r>
        <w:rPr>
          <w:spacing w:val="-11"/>
          <w:sz w:val="24"/>
          <w:szCs w:val="24"/>
        </w:rPr>
        <w:t>the court before</w:t>
      </w:r>
      <w:r>
        <w:rPr>
          <w:spacing w:val="-25"/>
          <w:sz w:val="24"/>
          <w:szCs w:val="24"/>
        </w:rPr>
        <w:t xml:space="preserve"> </w:t>
      </w:r>
      <w:r>
        <w:rPr>
          <w:spacing w:val="-11"/>
          <w:sz w:val="24"/>
          <w:szCs w:val="24"/>
        </w:rPr>
        <w:t>the ball is released</w:t>
      </w:r>
      <w:r>
        <w:rPr>
          <w:spacing w:val="-22"/>
          <w:sz w:val="24"/>
          <w:szCs w:val="24"/>
        </w:rPr>
        <w:t xml:space="preserve"> </w:t>
      </w:r>
      <w:r>
        <w:rPr>
          <w:spacing w:val="-11"/>
          <w:sz w:val="24"/>
          <w:szCs w:val="24"/>
        </w:rPr>
        <w:t>from</w:t>
      </w:r>
      <w:r>
        <w:rPr>
          <w:spacing w:val="-25"/>
          <w:sz w:val="24"/>
          <w:szCs w:val="24"/>
        </w:rPr>
        <w:t xml:space="preserve"> </w:t>
      </w:r>
      <w:r>
        <w:rPr>
          <w:spacing w:val="-11"/>
          <w:sz w:val="24"/>
          <w:szCs w:val="24"/>
        </w:rPr>
        <w:t>the hand(s</w:t>
      </w:r>
      <w:r>
        <w:rPr>
          <w:spacing w:val="-12"/>
          <w:sz w:val="24"/>
          <w:szCs w:val="24"/>
        </w:rPr>
        <w:t>).</w:t>
      </w:r>
    </w:p>
    <w:p w14:paraId="29D85F18">
      <w:pPr>
        <w:pStyle w:val="2"/>
        <w:spacing w:before="10" w:line="293" w:lineRule="exact"/>
        <w:jc w:val="right"/>
        <w:rPr>
          <w:sz w:val="24"/>
          <w:szCs w:val="24"/>
        </w:rPr>
      </w:pPr>
      <w:r>
        <w:rPr>
          <w:spacing w:val="-10"/>
          <w:position w:val="3"/>
          <w:sz w:val="24"/>
          <w:szCs w:val="24"/>
        </w:rPr>
        <w:t>•     A player</w:t>
      </w:r>
      <w:r>
        <w:rPr>
          <w:spacing w:val="-20"/>
          <w:position w:val="3"/>
          <w:sz w:val="24"/>
          <w:szCs w:val="24"/>
        </w:rPr>
        <w:t xml:space="preserve"> </w:t>
      </w:r>
      <w:r>
        <w:rPr>
          <w:spacing w:val="-10"/>
          <w:position w:val="3"/>
          <w:sz w:val="24"/>
          <w:szCs w:val="24"/>
        </w:rPr>
        <w:t>who catches</w:t>
      </w:r>
      <w:r>
        <w:rPr>
          <w:spacing w:val="-23"/>
          <w:position w:val="3"/>
          <w:sz w:val="24"/>
          <w:szCs w:val="24"/>
        </w:rPr>
        <w:t xml:space="preserve"> </w:t>
      </w:r>
      <w:r>
        <w:rPr>
          <w:spacing w:val="-10"/>
          <w:position w:val="3"/>
          <w:sz w:val="24"/>
          <w:szCs w:val="24"/>
        </w:rPr>
        <w:t>the ball</w:t>
      </w:r>
      <w:r>
        <w:rPr>
          <w:spacing w:val="-21"/>
          <w:position w:val="3"/>
          <w:sz w:val="24"/>
          <w:szCs w:val="24"/>
        </w:rPr>
        <w:t xml:space="preserve"> </w:t>
      </w:r>
      <w:r>
        <w:rPr>
          <w:spacing w:val="-10"/>
          <w:position w:val="3"/>
          <w:sz w:val="24"/>
          <w:szCs w:val="24"/>
        </w:rPr>
        <w:t>while progressing, or upon completion of a dribbl</w:t>
      </w:r>
      <w:r>
        <w:rPr>
          <w:spacing w:val="-11"/>
          <w:position w:val="3"/>
          <w:sz w:val="24"/>
          <w:szCs w:val="24"/>
        </w:rPr>
        <w:t>e,</w:t>
      </w:r>
    </w:p>
    <w:p w14:paraId="2DFE7D24">
      <w:pPr>
        <w:pStyle w:val="2"/>
        <w:spacing w:line="288" w:lineRule="exact"/>
        <w:ind w:left="1430"/>
        <w:rPr>
          <w:sz w:val="24"/>
          <w:szCs w:val="24"/>
        </w:rPr>
      </w:pPr>
      <w:r>
        <w:rPr>
          <w:spacing w:val="-11"/>
          <w:position w:val="3"/>
          <w:sz w:val="24"/>
          <w:szCs w:val="24"/>
        </w:rPr>
        <w:t>may take two steps in coming to a stop, passing or shooting the ball:</w:t>
      </w:r>
    </w:p>
    <w:p w14:paraId="08AF03DE">
      <w:pPr>
        <w:pStyle w:val="2"/>
        <w:spacing w:line="241" w:lineRule="auto"/>
        <w:ind w:left="1859" w:hanging="378"/>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6"/>
          <w:sz w:val="24"/>
          <w:szCs w:val="24"/>
        </w:rPr>
        <w:t xml:space="preserve"> </w:t>
      </w:r>
      <w:r>
        <w:rPr>
          <w:spacing w:val="-10"/>
          <w:sz w:val="24"/>
          <w:szCs w:val="24"/>
        </w:rPr>
        <w:t>After</w:t>
      </w:r>
      <w:r>
        <w:rPr>
          <w:spacing w:val="28"/>
          <w:sz w:val="24"/>
          <w:szCs w:val="24"/>
        </w:rPr>
        <w:t xml:space="preserve"> </w:t>
      </w:r>
      <w:r>
        <w:rPr>
          <w:spacing w:val="-10"/>
          <w:sz w:val="24"/>
          <w:szCs w:val="24"/>
        </w:rPr>
        <w:t>receiving</w:t>
      </w:r>
      <w:r>
        <w:rPr>
          <w:spacing w:val="10"/>
          <w:sz w:val="24"/>
          <w:szCs w:val="24"/>
        </w:rPr>
        <w:t xml:space="preserve"> </w:t>
      </w:r>
      <w:r>
        <w:rPr>
          <w:spacing w:val="-10"/>
          <w:sz w:val="24"/>
          <w:szCs w:val="24"/>
        </w:rPr>
        <w:t>the</w:t>
      </w:r>
      <w:r>
        <w:rPr>
          <w:spacing w:val="30"/>
          <w:sz w:val="24"/>
          <w:szCs w:val="24"/>
        </w:rPr>
        <w:t xml:space="preserve"> </w:t>
      </w:r>
      <w:r>
        <w:rPr>
          <w:spacing w:val="-10"/>
          <w:sz w:val="24"/>
          <w:szCs w:val="24"/>
        </w:rPr>
        <w:t>ball,</w:t>
      </w:r>
      <w:r>
        <w:rPr>
          <w:spacing w:val="26"/>
          <w:sz w:val="24"/>
          <w:szCs w:val="24"/>
        </w:rPr>
        <w:t xml:space="preserve"> </w:t>
      </w:r>
      <w:r>
        <w:rPr>
          <w:spacing w:val="-10"/>
          <w:sz w:val="24"/>
          <w:szCs w:val="24"/>
        </w:rPr>
        <w:t>a</w:t>
      </w:r>
      <w:r>
        <w:rPr>
          <w:spacing w:val="29"/>
          <w:w w:val="101"/>
          <w:sz w:val="24"/>
          <w:szCs w:val="24"/>
        </w:rPr>
        <w:t xml:space="preserve"> </w:t>
      </w:r>
      <w:r>
        <w:rPr>
          <w:spacing w:val="-10"/>
          <w:sz w:val="24"/>
          <w:szCs w:val="24"/>
        </w:rPr>
        <w:t>player</w:t>
      </w:r>
      <w:r>
        <w:rPr>
          <w:spacing w:val="21"/>
          <w:sz w:val="24"/>
          <w:szCs w:val="24"/>
        </w:rPr>
        <w:t xml:space="preserve"> </w:t>
      </w:r>
      <w:r>
        <w:rPr>
          <w:spacing w:val="-10"/>
          <w:sz w:val="24"/>
          <w:szCs w:val="24"/>
        </w:rPr>
        <w:t>shall</w:t>
      </w:r>
      <w:r>
        <w:rPr>
          <w:spacing w:val="28"/>
          <w:sz w:val="24"/>
          <w:szCs w:val="24"/>
        </w:rPr>
        <w:t xml:space="preserve"> </w:t>
      </w:r>
      <w:r>
        <w:rPr>
          <w:spacing w:val="-10"/>
          <w:sz w:val="24"/>
          <w:szCs w:val="24"/>
        </w:rPr>
        <w:t>release</w:t>
      </w:r>
      <w:r>
        <w:rPr>
          <w:spacing w:val="10"/>
          <w:sz w:val="24"/>
          <w:szCs w:val="24"/>
        </w:rPr>
        <w:t xml:space="preserve"> </w:t>
      </w:r>
      <w:r>
        <w:rPr>
          <w:spacing w:val="-10"/>
          <w:sz w:val="24"/>
          <w:szCs w:val="24"/>
        </w:rPr>
        <w:t>the</w:t>
      </w:r>
      <w:r>
        <w:rPr>
          <w:spacing w:val="30"/>
          <w:sz w:val="24"/>
          <w:szCs w:val="24"/>
        </w:rPr>
        <w:t xml:space="preserve"> </w:t>
      </w:r>
      <w:r>
        <w:rPr>
          <w:spacing w:val="-10"/>
          <w:sz w:val="24"/>
          <w:szCs w:val="24"/>
        </w:rPr>
        <w:t>ball</w:t>
      </w:r>
      <w:r>
        <w:rPr>
          <w:spacing w:val="10"/>
          <w:sz w:val="24"/>
          <w:szCs w:val="24"/>
        </w:rPr>
        <w:t xml:space="preserve"> </w:t>
      </w:r>
      <w:r>
        <w:rPr>
          <w:spacing w:val="-10"/>
          <w:sz w:val="24"/>
          <w:szCs w:val="24"/>
        </w:rPr>
        <w:t>to</w:t>
      </w:r>
      <w:r>
        <w:rPr>
          <w:spacing w:val="21"/>
          <w:sz w:val="24"/>
          <w:szCs w:val="24"/>
        </w:rPr>
        <w:t xml:space="preserve"> </w:t>
      </w:r>
      <w:r>
        <w:rPr>
          <w:spacing w:val="-10"/>
          <w:sz w:val="24"/>
          <w:szCs w:val="24"/>
        </w:rPr>
        <w:t>start</w:t>
      </w:r>
      <w:r>
        <w:rPr>
          <w:spacing w:val="10"/>
          <w:sz w:val="24"/>
          <w:szCs w:val="24"/>
        </w:rPr>
        <w:t xml:space="preserve"> </w:t>
      </w:r>
      <w:r>
        <w:rPr>
          <w:spacing w:val="-10"/>
          <w:sz w:val="24"/>
          <w:szCs w:val="24"/>
        </w:rPr>
        <w:t>the</w:t>
      </w:r>
      <w:r>
        <w:rPr>
          <w:spacing w:val="24"/>
          <w:w w:val="101"/>
          <w:sz w:val="24"/>
          <w:szCs w:val="24"/>
        </w:rPr>
        <w:t xml:space="preserve"> </w:t>
      </w:r>
      <w:r>
        <w:rPr>
          <w:spacing w:val="-10"/>
          <w:sz w:val="24"/>
          <w:szCs w:val="24"/>
        </w:rPr>
        <w:t>dribble</w:t>
      </w:r>
      <w:r>
        <w:rPr>
          <w:sz w:val="24"/>
          <w:szCs w:val="24"/>
        </w:rPr>
        <w:t xml:space="preserve"> </w:t>
      </w:r>
      <w:r>
        <w:rPr>
          <w:spacing w:val="-11"/>
          <w:sz w:val="24"/>
          <w:szCs w:val="24"/>
        </w:rPr>
        <w:t>before the second step.</w:t>
      </w:r>
    </w:p>
    <w:p w14:paraId="7966AB19">
      <w:pPr>
        <w:pStyle w:val="2"/>
        <w:spacing w:line="264" w:lineRule="auto"/>
        <w:ind w:left="1858" w:hanging="377"/>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93"/>
          <w:sz w:val="24"/>
          <w:szCs w:val="24"/>
        </w:rPr>
        <w:t xml:space="preserve"> </w:t>
      </w:r>
      <w:r>
        <w:rPr>
          <w:spacing w:val="-10"/>
          <w:sz w:val="24"/>
          <w:szCs w:val="24"/>
        </w:rPr>
        <w:t>The</w:t>
      </w:r>
      <w:r>
        <w:rPr>
          <w:spacing w:val="-20"/>
          <w:sz w:val="24"/>
          <w:szCs w:val="24"/>
        </w:rPr>
        <w:t xml:space="preserve"> </w:t>
      </w:r>
      <w:r>
        <w:rPr>
          <w:spacing w:val="-10"/>
          <w:sz w:val="24"/>
          <w:szCs w:val="24"/>
        </w:rPr>
        <w:t>first step occurs</w:t>
      </w:r>
      <w:r>
        <w:rPr>
          <w:spacing w:val="-19"/>
          <w:sz w:val="24"/>
          <w:szCs w:val="24"/>
        </w:rPr>
        <w:t xml:space="preserve"> </w:t>
      </w:r>
      <w:r>
        <w:rPr>
          <w:spacing w:val="-10"/>
          <w:sz w:val="24"/>
          <w:szCs w:val="24"/>
        </w:rPr>
        <w:t>when one</w:t>
      </w:r>
      <w:r>
        <w:rPr>
          <w:spacing w:val="-20"/>
          <w:sz w:val="24"/>
          <w:szCs w:val="24"/>
        </w:rPr>
        <w:t xml:space="preserve"> </w:t>
      </w:r>
      <w:r>
        <w:rPr>
          <w:spacing w:val="-10"/>
          <w:sz w:val="24"/>
          <w:szCs w:val="24"/>
        </w:rPr>
        <w:t>foot or both</w:t>
      </w:r>
      <w:r>
        <w:rPr>
          <w:spacing w:val="-20"/>
          <w:sz w:val="24"/>
          <w:szCs w:val="24"/>
        </w:rPr>
        <w:t xml:space="preserve"> </w:t>
      </w:r>
      <w:r>
        <w:rPr>
          <w:spacing w:val="-10"/>
          <w:sz w:val="24"/>
          <w:szCs w:val="24"/>
        </w:rPr>
        <w:t>feet</w:t>
      </w:r>
      <w:r>
        <w:rPr>
          <w:spacing w:val="-22"/>
          <w:sz w:val="24"/>
          <w:szCs w:val="24"/>
        </w:rPr>
        <w:t xml:space="preserve"> </w:t>
      </w:r>
      <w:r>
        <w:rPr>
          <w:spacing w:val="-10"/>
          <w:sz w:val="24"/>
          <w:szCs w:val="24"/>
        </w:rPr>
        <w:t>touch</w:t>
      </w:r>
      <w:r>
        <w:rPr>
          <w:spacing w:val="-22"/>
          <w:sz w:val="24"/>
          <w:szCs w:val="24"/>
        </w:rPr>
        <w:t xml:space="preserve"> </w:t>
      </w:r>
      <w:r>
        <w:rPr>
          <w:spacing w:val="-10"/>
          <w:sz w:val="24"/>
          <w:szCs w:val="24"/>
        </w:rPr>
        <w:t>the court after gaining</w:t>
      </w:r>
      <w:r>
        <w:rPr>
          <w:sz w:val="24"/>
          <w:szCs w:val="24"/>
        </w:rPr>
        <w:t xml:space="preserve"> </w:t>
      </w:r>
      <w:r>
        <w:rPr>
          <w:spacing w:val="-9"/>
          <w:sz w:val="24"/>
          <w:szCs w:val="24"/>
        </w:rPr>
        <w:t>control of the ball.</w:t>
      </w:r>
    </w:p>
    <w:p w14:paraId="582BB92F">
      <w:pPr>
        <w:spacing w:line="264" w:lineRule="auto"/>
        <w:rPr>
          <w:sz w:val="24"/>
          <w:szCs w:val="24"/>
        </w:rPr>
        <w:sectPr>
          <w:headerReference r:id="rId115" w:type="default"/>
          <w:footerReference r:id="rId116" w:type="default"/>
          <w:pgSz w:w="11900" w:h="16840"/>
          <w:pgMar w:top="1137" w:right="1412" w:bottom="652" w:left="1418" w:header="567" w:footer="402" w:gutter="0"/>
          <w:cols w:space="720" w:num="1"/>
        </w:sectPr>
      </w:pPr>
    </w:p>
    <w:p w14:paraId="4D357FE0">
      <w:pPr>
        <w:spacing w:before="167" w:line="570" w:lineRule="exact"/>
        <w:ind w:firstLine="7881"/>
      </w:pPr>
      <w:r>
        <w:rPr>
          <w:position w:val="-11"/>
        </w:rPr>
        <w:drawing>
          <wp:inline distT="0" distB="0" distL="0" distR="0">
            <wp:extent cx="743585" cy="36195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434"/>
                    <a:stretch>
                      <a:fillRect/>
                    </a:stretch>
                  </pic:blipFill>
                  <pic:spPr>
                    <a:xfrm>
                      <a:off x="0" y="0"/>
                      <a:ext cx="744219" cy="362327"/>
                    </a:xfrm>
                    <a:prstGeom prst="rect">
                      <a:avLst/>
                    </a:prstGeom>
                  </pic:spPr>
                </pic:pic>
              </a:graphicData>
            </a:graphic>
          </wp:inline>
        </w:drawing>
      </w:r>
    </w:p>
    <w:p w14:paraId="45120A12">
      <w:pPr>
        <w:pStyle w:val="2"/>
        <w:spacing w:line="314" w:lineRule="auto"/>
      </w:pPr>
    </w:p>
    <w:p w14:paraId="2DAD01AE">
      <w:pPr>
        <w:spacing w:before="82" w:line="342" w:lineRule="exact"/>
        <w:ind w:left="1016"/>
        <w:rPr>
          <w:rFonts w:ascii="等线" w:hAnsi="等线" w:eastAsia="等线" w:cs="等线"/>
          <w:sz w:val="24"/>
          <w:szCs w:val="24"/>
        </w:rPr>
      </w:pPr>
      <w:bookmarkStart w:id="46" w:name="bookmark208"/>
      <w:bookmarkEnd w:id="46"/>
      <w:r>
        <w:rPr>
          <w:rFonts w:ascii="等线" w:hAnsi="等线" w:eastAsia="等线" w:cs="等线"/>
          <w:spacing w:val="-2"/>
          <w:position w:val="3"/>
          <w:sz w:val="24"/>
          <w:szCs w:val="24"/>
        </w:rPr>
        <w:t>当球未与手接触时，队员可踏出的步数不受限制。</w:t>
      </w:r>
    </w:p>
    <w:p w14:paraId="42C2AF4E">
      <w:pPr>
        <w:spacing w:before="125" w:line="344" w:lineRule="exact"/>
        <w:ind w:left="992"/>
        <w:rPr>
          <w:rFonts w:ascii="等线" w:hAnsi="等线" w:eastAsia="等线" w:cs="等线"/>
          <w:sz w:val="24"/>
          <w:szCs w:val="24"/>
        </w:rPr>
      </w:pPr>
      <w:r>
        <w:rPr>
          <w:rFonts w:ascii="等线" w:hAnsi="等线" w:eastAsia="等线" w:cs="等线"/>
          <w:b/>
          <w:bCs/>
          <w:position w:val="3"/>
          <w:sz w:val="23"/>
          <w:szCs w:val="23"/>
        </w:rPr>
        <w:t>运球结束</w:t>
      </w:r>
      <w:r>
        <w:rPr>
          <w:rFonts w:ascii="等线" w:hAnsi="等线" w:eastAsia="等线" w:cs="等线"/>
          <w:position w:val="3"/>
          <w:sz w:val="24"/>
          <w:szCs w:val="24"/>
        </w:rPr>
        <w:t>的条件是：队员同时用双手触球，或允许球停在一只或两只手中。</w:t>
      </w:r>
    </w:p>
    <w:p w14:paraId="008CA28F">
      <w:pPr>
        <w:spacing w:before="301" w:line="277" w:lineRule="auto"/>
        <w:ind w:left="1004" w:hanging="992"/>
        <w:rPr>
          <w:rFonts w:ascii="等线" w:hAnsi="等线" w:eastAsia="等线" w:cs="等线"/>
          <w:sz w:val="24"/>
          <w:szCs w:val="24"/>
        </w:rPr>
      </w:pPr>
      <w:r>
        <w:rPr>
          <w:rFonts w:ascii="Calibri" w:hAnsi="Calibri" w:eastAsia="Calibri" w:cs="Calibri"/>
          <w:spacing w:val="1"/>
          <w:sz w:val="24"/>
          <w:szCs w:val="24"/>
        </w:rPr>
        <w:t xml:space="preserve">24.1.3        </w:t>
      </w:r>
      <w:r>
        <w:rPr>
          <w:rFonts w:ascii="等线" w:hAnsi="等线" w:eastAsia="等线" w:cs="等线"/>
          <w:spacing w:val="1"/>
          <w:sz w:val="24"/>
          <w:szCs w:val="24"/>
        </w:rPr>
        <w:t>若一名队员在场上意外失去对活球的控制，</w:t>
      </w:r>
      <w:r>
        <w:rPr>
          <w:rFonts w:ascii="等线" w:hAnsi="等线" w:eastAsia="等线" w:cs="等线"/>
          <w:spacing w:val="-27"/>
          <w:sz w:val="24"/>
          <w:szCs w:val="24"/>
        </w:rPr>
        <w:t xml:space="preserve"/>
      </w:r>
      <w:r>
        <w:rPr>
          <w:rFonts w:ascii="等线" w:hAnsi="等线" w:eastAsia="等线" w:cs="等线"/>
          <w:spacing w:val="1"/>
          <w:sz w:val="24"/>
          <w:szCs w:val="24"/>
        </w:rPr>
        <w:t>随后又重新获得控制，则该队员</w:t>
      </w:r>
      <w:r>
        <w:rPr>
          <w:rFonts w:ascii="等线" w:hAnsi="等线" w:eastAsia="等线" w:cs="等线"/>
          <w:spacing w:val="-1"/>
          <w:sz w:val="24"/>
          <w:szCs w:val="24"/>
        </w:rPr>
        <w:t>被判定犯有掉球犯规。</w:t>
      </w:r>
    </w:p>
    <w:p w14:paraId="40218D09">
      <w:pPr>
        <w:spacing w:line="210" w:lineRule="auto"/>
        <w:ind w:left="12"/>
        <w:rPr>
          <w:rFonts w:ascii="等线" w:hAnsi="等线" w:eastAsia="等线" w:cs="等线"/>
          <w:sz w:val="24"/>
          <w:szCs w:val="24"/>
        </w:rPr>
      </w:pPr>
      <w:r>
        <w:rPr>
          <w:rFonts w:ascii="Calibri" w:hAnsi="Calibri" w:eastAsia="Calibri" w:cs="Calibri"/>
          <w:spacing w:val="-2"/>
          <w:sz w:val="24"/>
          <w:szCs w:val="24"/>
        </w:rPr>
        <w:t xml:space="preserve">24.1.4         </w:t>
      </w:r>
      <w:r>
        <w:rPr>
          <w:rFonts w:ascii="等线" w:hAnsi="等线" w:eastAsia="等线" w:cs="等线"/>
          <w:spacing w:val="-2"/>
          <w:sz w:val="24"/>
          <w:szCs w:val="24"/>
        </w:rPr>
        <w:t>以下情况均不属于轻推：</w:t>
      </w:r>
    </w:p>
    <w:p w14:paraId="4768D2A3">
      <w:pPr>
        <w:pStyle w:val="2"/>
        <w:spacing w:before="39" w:line="209" w:lineRule="auto"/>
        <w:ind w:left="995"/>
        <w:rPr>
          <w:rFonts w:ascii="等线" w:hAnsi="等线" w:eastAsia="等线" w:cs="等线"/>
          <w:sz w:val="24"/>
          <w:szCs w:val="24"/>
        </w:rPr>
      </w:pPr>
      <w:r>
        <w:rPr>
          <w:sz w:val="24"/>
          <w:szCs w:val="24"/>
        </w:rPr>
        <w:t xml:space="preserve">•     </w:t>
      </w:r>
      <w:r>
        <w:rPr>
          <w:rFonts w:ascii="等线" w:hAnsi="等线" w:eastAsia="等线" w:cs="等线"/>
          <w:sz w:val="24"/>
          <w:szCs w:val="24"/>
        </w:rPr>
        <w:t>连续</w:t>
      </w:r>
      <w:r>
        <w:rPr>
          <w:rFonts w:hint="eastAsia" w:ascii="等线" w:hAnsi="等线" w:eastAsia="等线" w:cs="等线"/>
          <w:sz w:val="24"/>
          <w:szCs w:val="24"/>
          <w:lang w:eastAsia="zh-CN"/>
        </w:rPr>
        <w:t>投篮</w:t>
      </w:r>
      <w:r>
        <w:rPr>
          <w:rFonts w:ascii="等线" w:hAnsi="等线" w:eastAsia="等线" w:cs="等线"/>
          <w:sz w:val="24"/>
          <w:szCs w:val="24"/>
        </w:rPr>
        <w:t>攻入一球。</w:t>
      </w:r>
    </w:p>
    <w:p w14:paraId="7EBE7E1B">
      <w:pPr>
        <w:pStyle w:val="2"/>
        <w:spacing w:before="41" w:line="210" w:lineRule="auto"/>
        <w:ind w:left="995"/>
        <w:rPr>
          <w:rFonts w:ascii="等线" w:hAnsi="等线" w:eastAsia="等线" w:cs="等线"/>
          <w:sz w:val="24"/>
          <w:szCs w:val="24"/>
        </w:rPr>
      </w:pPr>
      <w:r>
        <w:rPr>
          <w:sz w:val="24"/>
          <w:szCs w:val="24"/>
        </w:rPr>
        <w:t xml:space="preserve">•     </w:t>
      </w:r>
      <w:r>
        <w:rPr>
          <w:rFonts w:ascii="等线" w:hAnsi="等线" w:eastAsia="等线" w:cs="等线"/>
          <w:sz w:val="24"/>
          <w:szCs w:val="24"/>
        </w:rPr>
        <w:t>在运球开始或结束时掉球。</w:t>
      </w:r>
    </w:p>
    <w:p w14:paraId="3FF895D6">
      <w:pPr>
        <w:pStyle w:val="2"/>
        <w:spacing w:before="41" w:line="211"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从其他队员附近拍球以试图控制球的尝试。</w:t>
      </w:r>
    </w:p>
    <w:p w14:paraId="62862D99">
      <w:pPr>
        <w:pStyle w:val="2"/>
        <w:spacing w:before="40" w:line="211"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从另一名队员控制球的位置拍球。</w:t>
      </w:r>
    </w:p>
    <w:p w14:paraId="1CF7A05D">
      <w:pPr>
        <w:pStyle w:val="2"/>
        <w:spacing w:before="5" w:line="242" w:lineRule="auto"/>
        <w:ind w:left="995"/>
        <w:rPr>
          <w:rFonts w:ascii="等线" w:hAnsi="等线" w:eastAsia="等线" w:cs="等线"/>
          <w:sz w:val="24"/>
          <w:szCs w:val="24"/>
        </w:rPr>
      </w:pPr>
      <w:r>
        <w:rPr>
          <w:sz w:val="24"/>
          <w:szCs w:val="24"/>
        </w:rPr>
        <w:t xml:space="preserve">•     </w:t>
      </w:r>
      <w:r>
        <w:rPr>
          <w:rFonts w:ascii="等线" w:hAnsi="等线" w:eastAsia="等线" w:cs="等线"/>
          <w:sz w:val="24"/>
          <w:szCs w:val="24"/>
        </w:rPr>
        <w:t>拨开传球并夺取球权。</w:t>
      </w:r>
    </w:p>
    <w:p w14:paraId="72907B40">
      <w:pPr>
        <w:pStyle w:val="2"/>
        <w:spacing w:before="2" w:line="270" w:lineRule="auto"/>
        <w:ind w:left="1431" w:hanging="436"/>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将球从一只手抛至另一只手，</w:t>
      </w:r>
      <w:r>
        <w:rPr>
          <w:rFonts w:ascii="等线" w:hAnsi="等线" w:eastAsia="等线" w:cs="等线"/>
          <w:spacing w:val="-35"/>
          <w:sz w:val="24"/>
          <w:szCs w:val="24"/>
        </w:rPr>
        <w:t xml:space="preserve"/>
      </w:r>
      <w:r>
        <w:rPr>
          <w:rFonts w:ascii="等线" w:hAnsi="等线" w:eastAsia="等线" w:cs="等线"/>
          <w:spacing w:val="6"/>
          <w:sz w:val="24"/>
          <w:szCs w:val="24"/>
        </w:rPr>
        <w:t>并使其在一只或两只手中静止后触地</w:t>
      </w:r>
      <w:r>
        <w:rPr>
          <w:rFonts w:ascii="等线" w:hAnsi="等线" w:eastAsia="等线" w:cs="等线"/>
          <w:spacing w:val="5"/>
          <w:sz w:val="24"/>
          <w:szCs w:val="24"/>
        </w:rPr>
        <w:t>，</w:t>
      </w:r>
      <w:r>
        <w:rPr>
          <w:rFonts w:ascii="等线" w:hAnsi="等线" w:eastAsia="等线" w:cs="等线"/>
          <w:spacing w:val="-38"/>
          <w:sz w:val="24"/>
          <w:szCs w:val="24"/>
        </w:rPr>
        <w:t xml:space="preserve"/>
      </w:r>
      <w:r>
        <w:rPr>
          <w:rFonts w:ascii="等线" w:hAnsi="等线" w:eastAsia="等线" w:cs="等线"/>
          <w:spacing w:val="5"/>
          <w:sz w:val="24"/>
          <w:szCs w:val="24"/>
        </w:rPr>
        <w:t>前</w:t>
      </w:r>
      <w:r>
        <w:rPr>
          <w:rFonts w:ascii="等线" w:hAnsi="等线" w:eastAsia="等线" w:cs="等线"/>
          <w:spacing w:val="-1"/>
          <w:sz w:val="24"/>
          <w:szCs w:val="24"/>
        </w:rPr>
        <w:t>提是未发生移动违例。</w:t>
      </w:r>
    </w:p>
    <w:p w14:paraId="2C8B10DA">
      <w:pPr>
        <w:pStyle w:val="2"/>
        <w:spacing w:line="345" w:lineRule="exact"/>
        <w:ind w:left="995"/>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将球投向篮板，并重新夺回对球的控制。</w:t>
      </w:r>
    </w:p>
    <w:p w14:paraId="38884C49">
      <w:pPr>
        <w:spacing w:before="148" w:line="212" w:lineRule="auto"/>
        <w:ind w:left="8"/>
        <w:rPr>
          <w:rFonts w:ascii="等线" w:hAnsi="等线" w:eastAsia="等线" w:cs="等线"/>
          <w:sz w:val="23"/>
          <w:szCs w:val="23"/>
        </w:rPr>
      </w:pPr>
      <w:r>
        <w:rPr>
          <w:rFonts w:ascii="Calibri" w:hAnsi="Calibri" w:eastAsia="Calibri" w:cs="Calibri"/>
          <w:b/>
          <w:bCs/>
          <w:sz w:val="23"/>
          <w:szCs w:val="23"/>
        </w:rPr>
        <w:t xml:space="preserve">24.2            </w:t>
      </w:r>
      <w:r>
        <w:rPr>
          <w:rFonts w:ascii="等线" w:hAnsi="等线" w:eastAsia="等线" w:cs="等线"/>
          <w:b/>
          <w:bCs/>
          <w:sz w:val="23"/>
          <w:szCs w:val="23"/>
        </w:rPr>
        <w:t>规则</w:t>
      </w:r>
    </w:p>
    <w:p w14:paraId="097954FA">
      <w:pPr>
        <w:spacing w:before="72" w:line="317" w:lineRule="auto"/>
        <w:ind w:left="1030" w:hanging="21"/>
        <w:rPr>
          <w:rFonts w:ascii="等线" w:hAnsi="等线" w:eastAsia="等线" w:cs="等线"/>
          <w:sz w:val="24"/>
          <w:szCs w:val="24"/>
        </w:rPr>
      </w:pPr>
      <w:r>
        <w:rPr>
          <w:rFonts w:ascii="等线" w:hAnsi="等线" w:eastAsia="等线" w:cs="等线"/>
          <w:spacing w:val="3"/>
          <w:sz w:val="24"/>
          <w:szCs w:val="24"/>
        </w:rPr>
        <w:t>队员在其首次运球结束后，不得进行第二次运球，</w:t>
      </w:r>
      <w:r>
        <w:rPr>
          <w:rFonts w:ascii="等线" w:hAnsi="等线" w:eastAsia="等线" w:cs="等线"/>
          <w:spacing w:val="-35"/>
          <w:sz w:val="24"/>
          <w:szCs w:val="24"/>
        </w:rPr>
        <w:t xml:space="preserve"/>
      </w:r>
      <w:r>
        <w:rPr>
          <w:rFonts w:ascii="等线" w:hAnsi="等线" w:eastAsia="等线" w:cs="等线"/>
          <w:spacing w:val="3"/>
          <w:sz w:val="24"/>
          <w:szCs w:val="24"/>
        </w:rPr>
        <w:t>除非该队员因下列任一原</w:t>
      </w:r>
      <w:r>
        <w:rPr>
          <w:rFonts w:ascii="等线" w:hAnsi="等线" w:eastAsia="等线" w:cs="等线"/>
          <w:spacing w:val="-3"/>
          <w:sz w:val="24"/>
          <w:szCs w:val="24"/>
        </w:rPr>
        <w:t>因而在场上失去对活球的控制：</w:t>
      </w:r>
    </w:p>
    <w:p w14:paraId="0369EFBD">
      <w:pPr>
        <w:pStyle w:val="2"/>
        <w:spacing w:before="1" w:line="207"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投篮。</w:t>
      </w:r>
    </w:p>
    <w:p w14:paraId="19EF8E9F">
      <w:pPr>
        <w:pStyle w:val="2"/>
        <w:spacing w:before="38" w:line="210"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球被对手触碰。</w:t>
      </w:r>
    </w:p>
    <w:p w14:paraId="614AD37E">
      <w:pPr>
        <w:pStyle w:val="2"/>
        <w:spacing w:before="3" w:line="344"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在传球或掉球时，球与另一名队员发生接触或被该队员触碰。</w:t>
      </w:r>
    </w:p>
    <w:p w14:paraId="161DFD16">
      <w:pPr>
        <w:pStyle w:val="2"/>
        <w:spacing w:line="368" w:lineRule="auto"/>
      </w:pPr>
    </w:p>
    <w:p w14:paraId="77675627">
      <w:pPr>
        <w:spacing w:before="93" w:line="216" w:lineRule="auto"/>
        <w:rPr>
          <w:rFonts w:ascii="等线" w:hAnsi="等线" w:eastAsia="等线" w:cs="等线"/>
          <w:sz w:val="27"/>
          <w:szCs w:val="27"/>
        </w:rPr>
      </w:pPr>
      <w:r>
        <w:rPr>
          <w:rFonts w:ascii="等线" w:hAnsi="等线" w:eastAsia="等线" w:cs="等线"/>
          <w:b/>
          <w:bCs/>
          <w:color w:val="FF0000"/>
          <w:spacing w:val="4"/>
          <w:sz w:val="27"/>
          <w:szCs w:val="27"/>
        </w:rPr>
        <w:t>第二十五条 带球走</w:t>
      </w:r>
    </w:p>
    <w:p w14:paraId="7F83A976">
      <w:pPr>
        <w:spacing w:before="120" w:line="215" w:lineRule="auto"/>
        <w:ind w:left="8"/>
        <w:rPr>
          <w:rFonts w:ascii="等线" w:hAnsi="等线" w:eastAsia="等线" w:cs="等线"/>
          <w:sz w:val="23"/>
          <w:szCs w:val="23"/>
        </w:rPr>
      </w:pPr>
      <w:r>
        <w:rPr>
          <w:rFonts w:ascii="Calibri" w:hAnsi="Calibri" w:eastAsia="Calibri" w:cs="Calibri"/>
          <w:b/>
          <w:bCs/>
          <w:sz w:val="23"/>
          <w:szCs w:val="23"/>
        </w:rPr>
        <w:t xml:space="preserve">25.1            </w:t>
      </w:r>
      <w:r>
        <w:rPr>
          <w:rFonts w:ascii="等线" w:hAnsi="等线" w:eastAsia="等线" w:cs="等线"/>
          <w:b/>
          <w:bCs/>
          <w:sz w:val="23"/>
          <w:szCs w:val="23"/>
        </w:rPr>
        <w:t>定义</w:t>
      </w:r>
    </w:p>
    <w:p w14:paraId="6D290F68">
      <w:pPr>
        <w:spacing w:before="160" w:line="324" w:lineRule="exact"/>
        <w:ind w:left="11"/>
        <w:rPr>
          <w:rFonts w:ascii="等线" w:hAnsi="等线" w:eastAsia="等线" w:cs="等线"/>
          <w:sz w:val="22"/>
          <w:szCs w:val="22"/>
        </w:rPr>
      </w:pPr>
      <w:r>
        <w:rPr>
          <w:rFonts w:ascii="Calibri" w:hAnsi="Calibri" w:eastAsia="Calibri" w:cs="Calibri"/>
          <w:spacing w:val="7"/>
          <w:position w:val="3"/>
          <w:sz w:val="22"/>
          <w:szCs w:val="22"/>
        </w:rPr>
        <w:t xml:space="preserve">25.1.1         </w:t>
      </w:r>
      <w:r>
        <w:rPr>
          <w:rFonts w:ascii="等线" w:hAnsi="等线" w:eastAsia="等线" w:cs="等线"/>
          <w:b/>
          <w:bCs/>
          <w:spacing w:val="7"/>
          <w:position w:val="3"/>
          <w:sz w:val="22"/>
          <w:szCs w:val="22"/>
        </w:rPr>
        <w:t>移动</w:t>
      </w:r>
      <w:r>
        <w:rPr>
          <w:rFonts w:ascii="等线" w:hAnsi="等线" w:eastAsia="等线" w:cs="等线"/>
          <w:spacing w:val="7"/>
          <w:position w:val="3"/>
          <w:sz w:val="22"/>
          <w:szCs w:val="22"/>
        </w:rPr>
        <w:t>是指持活球时，任一脚或双脚向</w:t>
      </w:r>
      <w:r>
        <w:rPr>
          <w:rFonts w:ascii="等线" w:hAnsi="等线" w:eastAsia="等线" w:cs="等线"/>
          <w:spacing w:val="6"/>
          <w:position w:val="3"/>
          <w:sz w:val="22"/>
          <w:szCs w:val="22"/>
        </w:rPr>
        <w:t>任何方向超出本条规定的界限的非法动作。</w:t>
      </w:r>
    </w:p>
    <w:p w14:paraId="101F7E4A">
      <w:pPr>
        <w:spacing w:before="50" w:line="322" w:lineRule="auto"/>
        <w:ind w:left="1002" w:hanging="991"/>
        <w:rPr>
          <w:rFonts w:ascii="等线" w:hAnsi="等线" w:eastAsia="等线" w:cs="等线"/>
          <w:sz w:val="22"/>
          <w:szCs w:val="22"/>
        </w:rPr>
      </w:pPr>
      <w:r>
        <w:rPr>
          <w:rFonts w:ascii="Calibri" w:hAnsi="Calibri" w:eastAsia="Calibri" w:cs="Calibri"/>
          <w:spacing w:val="6"/>
          <w:sz w:val="22"/>
          <w:szCs w:val="22"/>
        </w:rPr>
        <w:t xml:space="preserve">25.1.2          </w:t>
      </w:r>
      <w:r>
        <w:rPr>
          <w:rFonts w:ascii="等线" w:hAnsi="等线" w:eastAsia="等线" w:cs="等线"/>
          <w:b/>
          <w:bCs/>
          <w:spacing w:val="6"/>
          <w:sz w:val="22"/>
          <w:szCs w:val="22"/>
        </w:rPr>
        <w:t>中枢脚</w:t>
      </w:r>
      <w:r>
        <w:rPr>
          <w:rFonts w:ascii="等线" w:hAnsi="等线" w:eastAsia="等线" w:cs="等线"/>
          <w:spacing w:val="6"/>
          <w:sz w:val="22"/>
          <w:szCs w:val="22"/>
        </w:rPr>
        <w:t>是指一名正在场上持活球的队员，使用同一</w:t>
      </w:r>
      <w:r>
        <w:rPr>
          <w:rFonts w:ascii="等线" w:hAnsi="等线" w:eastAsia="等线" w:cs="等线"/>
          <w:spacing w:val="5"/>
          <w:sz w:val="22"/>
          <w:szCs w:val="22"/>
        </w:rPr>
        <w:t>只脚向任意方向踏出一次或多</w:t>
      </w:r>
      <w:r>
        <w:rPr>
          <w:rFonts w:ascii="等线" w:hAnsi="等线" w:eastAsia="等线" w:cs="等线"/>
          <w:spacing w:val="13"/>
          <w:sz w:val="22"/>
          <w:szCs w:val="22"/>
        </w:rPr>
        <w:t>次</w:t>
      </w:r>
      <w:r>
        <w:rPr>
          <w:rFonts w:ascii="等线" w:hAnsi="等线" w:eastAsia="等线" w:cs="等线"/>
          <w:spacing w:val="-21"/>
          <w:sz w:val="22"/>
          <w:szCs w:val="22"/>
        </w:rPr>
        <w:t xml:space="preserve"/>
      </w:r>
      <w:r>
        <w:rPr>
          <w:rFonts w:ascii="等线" w:hAnsi="等线" w:eastAsia="等线" w:cs="等线"/>
          <w:spacing w:val="13"/>
          <w:sz w:val="22"/>
          <w:szCs w:val="22"/>
        </w:rPr>
        <w:t>，</w:t>
      </w:r>
      <w:r>
        <w:rPr>
          <w:rFonts w:ascii="等线" w:hAnsi="等线" w:eastAsia="等线" w:cs="等线"/>
          <w:spacing w:val="-30"/>
          <w:sz w:val="22"/>
          <w:szCs w:val="22"/>
        </w:rPr>
        <w:t xml:space="preserve"/>
      </w:r>
      <w:r>
        <w:rPr>
          <w:rFonts w:ascii="等线" w:hAnsi="等线" w:eastAsia="等线" w:cs="等线"/>
          <w:spacing w:val="13"/>
          <w:sz w:val="22"/>
          <w:szCs w:val="22"/>
        </w:rPr>
        <w:t>而另一只脚（称为中枢脚）</w:t>
      </w:r>
      <w:r>
        <w:rPr>
          <w:rFonts w:ascii="等线" w:hAnsi="等线" w:eastAsia="等线" w:cs="等线"/>
          <w:spacing w:val="-22"/>
          <w:sz w:val="22"/>
          <w:szCs w:val="22"/>
        </w:rPr>
        <w:t xml:space="preserve"/>
      </w:r>
      <w:r>
        <w:rPr>
          <w:rFonts w:ascii="等线" w:hAnsi="等线" w:eastAsia="等线" w:cs="等线"/>
          <w:spacing w:val="13"/>
          <w:sz w:val="22"/>
          <w:szCs w:val="22"/>
        </w:rPr>
        <w:t>始终保持在与场地接</w:t>
      </w:r>
      <w:r>
        <w:rPr>
          <w:rFonts w:ascii="等线" w:hAnsi="等线" w:eastAsia="等线" w:cs="等线"/>
          <w:spacing w:val="12"/>
          <w:sz w:val="22"/>
          <w:szCs w:val="22"/>
        </w:rPr>
        <w:t>触点的位置，</w:t>
      </w:r>
      <w:r>
        <w:rPr>
          <w:rFonts w:ascii="等线" w:hAnsi="等线" w:eastAsia="等线" w:cs="等线"/>
          <w:spacing w:val="-22"/>
          <w:sz w:val="22"/>
          <w:szCs w:val="22"/>
        </w:rPr>
        <w:t xml:space="preserve"/>
      </w:r>
      <w:r>
        <w:rPr>
          <w:rFonts w:ascii="等线" w:hAnsi="等线" w:eastAsia="等线" w:cs="等线"/>
          <w:spacing w:val="12"/>
          <w:sz w:val="22"/>
          <w:szCs w:val="22"/>
        </w:rPr>
        <w:t>这一合法动</w:t>
      </w:r>
      <w:r>
        <w:rPr>
          <w:rFonts w:ascii="等线" w:hAnsi="等线" w:eastAsia="等线" w:cs="等线"/>
          <w:spacing w:val="-1"/>
          <w:sz w:val="22"/>
          <w:szCs w:val="22"/>
        </w:rPr>
        <w:t>作。</w:t>
      </w:r>
    </w:p>
    <w:p w14:paraId="3DAA4897">
      <w:pPr>
        <w:spacing w:before="78" w:line="212" w:lineRule="auto"/>
        <w:ind w:left="8"/>
        <w:rPr>
          <w:rFonts w:ascii="等线" w:hAnsi="等线" w:eastAsia="等线" w:cs="等线"/>
          <w:sz w:val="23"/>
          <w:szCs w:val="23"/>
        </w:rPr>
      </w:pPr>
      <w:r>
        <w:rPr>
          <w:rFonts w:ascii="Calibri" w:hAnsi="Calibri" w:eastAsia="Calibri" w:cs="Calibri"/>
          <w:b/>
          <w:bCs/>
          <w:sz w:val="23"/>
          <w:szCs w:val="23"/>
        </w:rPr>
        <w:t xml:space="preserve">25.2            </w:t>
      </w:r>
      <w:r>
        <w:rPr>
          <w:rFonts w:ascii="等线" w:hAnsi="等线" w:eastAsia="等线" w:cs="等线"/>
          <w:b/>
          <w:bCs/>
          <w:sz w:val="23"/>
          <w:szCs w:val="23"/>
        </w:rPr>
        <w:t>规则</w:t>
      </w:r>
    </w:p>
    <w:p w14:paraId="62936ACC">
      <w:pPr>
        <w:spacing w:before="112" w:line="210" w:lineRule="auto"/>
        <w:ind w:left="12"/>
        <w:rPr>
          <w:rFonts w:ascii="等线" w:hAnsi="等线" w:eastAsia="等线" w:cs="等线"/>
          <w:sz w:val="23"/>
          <w:szCs w:val="23"/>
        </w:rPr>
      </w:pPr>
      <w:r>
        <w:rPr>
          <w:rFonts w:ascii="Calibri" w:hAnsi="Calibri" w:eastAsia="Calibri" w:cs="Calibri"/>
          <w:spacing w:val="2"/>
          <w:sz w:val="24"/>
          <w:szCs w:val="24"/>
        </w:rPr>
        <w:t xml:space="preserve">25.2.1         </w:t>
      </w:r>
      <w:r>
        <w:rPr>
          <w:rFonts w:ascii="等线" w:hAnsi="等线" w:eastAsia="等线" w:cs="等线"/>
          <w:b/>
          <w:bCs/>
          <w:spacing w:val="2"/>
          <w:sz w:val="23"/>
          <w:szCs w:val="23"/>
        </w:rPr>
        <w:t>队员在场上接住活球</w:t>
      </w:r>
      <w:r>
        <w:rPr>
          <w:rFonts w:ascii="等线" w:hAnsi="等线" w:eastAsia="等线" w:cs="等线"/>
          <w:b/>
          <w:bCs/>
          <w:spacing w:val="1"/>
          <w:sz w:val="23"/>
          <w:szCs w:val="23"/>
        </w:rPr>
        <w:t>时确立中枢脚：</w:t>
      </w:r>
    </w:p>
    <w:p w14:paraId="0883469C">
      <w:pPr>
        <w:pStyle w:val="2"/>
        <w:spacing w:before="55" w:line="183" w:lineRule="auto"/>
        <w:ind w:left="995"/>
        <w:rPr>
          <w:rFonts w:ascii="等线" w:hAnsi="等线" w:eastAsia="等线" w:cs="等线"/>
          <w:sz w:val="24"/>
          <w:szCs w:val="24"/>
        </w:rPr>
      </w:pPr>
      <w:r>
        <w:rPr>
          <w:spacing w:val="-1"/>
          <w:sz w:val="24"/>
          <w:szCs w:val="24"/>
        </w:rPr>
        <w:t>•</w:t>
      </w:r>
      <w:r>
        <w:rPr>
          <w:spacing w:val="20"/>
          <w:sz w:val="24"/>
          <w:szCs w:val="24"/>
        </w:rPr>
        <w:t xml:space="preserve">    </w:t>
      </w:r>
      <w:r>
        <w:rPr>
          <w:rFonts w:ascii="等线" w:hAnsi="等线" w:eastAsia="等线" w:cs="等线"/>
          <w:spacing w:val="-1"/>
          <w:sz w:val="24"/>
          <w:szCs w:val="24"/>
        </w:rPr>
        <w:t>一名队员双脚均站在场地上接球时：</w:t>
      </w:r>
    </w:p>
    <w:p w14:paraId="79BA31FF">
      <w:pPr>
        <w:spacing w:before="1" w:line="238" w:lineRule="auto"/>
        <w:ind w:left="1487"/>
        <w:rPr>
          <w:rFonts w:ascii="等线" w:hAnsi="等线" w:eastAsia="等线" w:cs="等线"/>
          <w:sz w:val="24"/>
          <w:szCs w:val="24"/>
        </w:rPr>
      </w:pPr>
      <w:r>
        <w:rPr>
          <w:rFonts w:ascii="等线" w:hAnsi="等线" w:eastAsia="等线" w:cs="等线"/>
          <w:spacing w:val="-1"/>
          <w:sz w:val="24"/>
          <w:szCs w:val="24"/>
        </w:rPr>
        <w:t>一旦一只脚抬起，另一只脚便成为中枢脚。</w:t>
      </w:r>
    </w:p>
    <w:p w14:paraId="1C0D817E">
      <w:pPr>
        <w:spacing w:line="344" w:lineRule="exact"/>
        <w:ind w:left="1488"/>
        <w:rPr>
          <w:rFonts w:ascii="等线" w:hAnsi="等线" w:eastAsia="等线" w:cs="等线"/>
          <w:sz w:val="24"/>
          <w:szCs w:val="24"/>
        </w:rPr>
      </w:pPr>
      <w:r>
        <w:rPr>
          <w:rFonts w:ascii="等线" w:hAnsi="等线" w:eastAsia="等线" w:cs="等线"/>
          <w:spacing w:val="-3"/>
          <w:position w:val="3"/>
          <w:sz w:val="24"/>
          <w:szCs w:val="24"/>
        </w:rPr>
        <w:t>开始运球时，</w:t>
      </w:r>
      <w:r>
        <w:rPr>
          <w:rFonts w:ascii="等线" w:hAnsi="等线" w:eastAsia="等线" w:cs="等线"/>
          <w:spacing w:val="-17"/>
          <w:position w:val="3"/>
          <w:sz w:val="24"/>
          <w:szCs w:val="24"/>
        </w:rPr>
        <w:t xml:space="preserve"/>
      </w:r>
      <w:r>
        <w:rPr>
          <w:rFonts w:ascii="等线" w:hAnsi="等线" w:eastAsia="等线" w:cs="等线"/>
          <w:spacing w:val="-3"/>
          <w:position w:val="3"/>
          <w:sz w:val="24"/>
          <w:szCs w:val="24"/>
        </w:rPr>
        <w:t>中枢脚在球从手中释放前不得抬起。</w:t>
      </w:r>
    </w:p>
    <w:p w14:paraId="7710FA21">
      <w:pPr>
        <w:spacing w:before="11" w:line="298" w:lineRule="auto"/>
        <w:ind w:left="1845" w:hanging="347"/>
        <w:rPr>
          <w:rFonts w:ascii="等线" w:hAnsi="等线" w:eastAsia="等线" w:cs="等线"/>
          <w:sz w:val="24"/>
          <w:szCs w:val="24"/>
        </w:rPr>
      </w:pPr>
      <w:r>
        <w:rPr>
          <w:rFonts w:ascii="等线" w:hAnsi="等线" w:eastAsia="等线" w:cs="等线"/>
          <w:spacing w:val="4"/>
          <w:sz w:val="24"/>
          <w:szCs w:val="24"/>
        </w:rPr>
        <w:t>队员若要传球或投篮，可从中枢脚起跳，但在球从手中释放前，</w:t>
      </w:r>
      <w:r>
        <w:rPr>
          <w:rFonts w:ascii="等线" w:hAnsi="等线" w:eastAsia="等线" w:cs="等线"/>
          <w:spacing w:val="3"/>
          <w:sz w:val="24"/>
          <w:szCs w:val="24"/>
        </w:rPr>
        <w:t>任何一</w:t>
      </w:r>
      <w:r>
        <w:rPr>
          <w:rFonts w:ascii="等线" w:hAnsi="等线" w:eastAsia="等线" w:cs="等线"/>
          <w:spacing w:val="-2"/>
          <w:sz w:val="24"/>
          <w:szCs w:val="24"/>
        </w:rPr>
        <w:t>脚均不得放回场内。</w:t>
      </w:r>
    </w:p>
    <w:p w14:paraId="3D365FC8">
      <w:pPr>
        <w:pStyle w:val="2"/>
        <w:spacing w:before="1" w:line="299" w:lineRule="auto"/>
        <w:ind w:left="1440" w:hanging="445"/>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队员在推进过程中或完成运球后接球时，</w:t>
      </w:r>
      <w:r>
        <w:rPr>
          <w:rFonts w:ascii="等线" w:hAnsi="等线" w:eastAsia="等线" w:cs="等线"/>
          <w:spacing w:val="-38"/>
          <w:sz w:val="24"/>
          <w:szCs w:val="24"/>
        </w:rPr>
        <w:t xml:space="preserve"/>
      </w:r>
      <w:r>
        <w:rPr>
          <w:rFonts w:ascii="等线" w:hAnsi="等线" w:eastAsia="等线" w:cs="等线"/>
          <w:spacing w:val="4"/>
          <w:sz w:val="24"/>
          <w:szCs w:val="24"/>
        </w:rPr>
        <w:t>可在停止</w:t>
      </w:r>
      <w:r>
        <w:rPr>
          <w:rFonts w:ascii="等线" w:hAnsi="等线" w:eastAsia="等线" w:cs="等线"/>
          <w:spacing w:val="-26"/>
          <w:sz w:val="24"/>
          <w:szCs w:val="24"/>
        </w:rPr>
        <w:t xml:space="preserve"/>
      </w:r>
      <w:r>
        <w:rPr>
          <w:rFonts w:ascii="等线" w:hAnsi="等线" w:eastAsia="等线" w:cs="等线"/>
          <w:spacing w:val="3"/>
          <w:sz w:val="24"/>
          <w:szCs w:val="24"/>
        </w:rPr>
        <w:t>、传球或投篮前移动</w:t>
      </w:r>
      <w:r>
        <w:rPr>
          <w:rFonts w:ascii="等线" w:hAnsi="等线" w:eastAsia="等线" w:cs="等线"/>
          <w:spacing w:val="-6"/>
          <w:sz w:val="24"/>
          <w:szCs w:val="24"/>
        </w:rPr>
        <w:t>两步：</w:t>
      </w:r>
    </w:p>
    <w:p w14:paraId="5236C11C">
      <w:pPr>
        <w:spacing w:line="337" w:lineRule="exact"/>
        <w:ind w:left="1498"/>
        <w:rPr>
          <w:rFonts w:ascii="等线" w:hAnsi="等线" w:eastAsia="等线" w:cs="等线"/>
          <w:sz w:val="24"/>
          <w:szCs w:val="24"/>
        </w:rPr>
      </w:pPr>
      <w:r>
        <w:rPr>
          <w:rFonts w:ascii="等线" w:hAnsi="等线" w:eastAsia="等线" w:cs="等线"/>
          <w:spacing w:val="-2"/>
          <w:position w:val="3"/>
          <w:sz w:val="24"/>
          <w:szCs w:val="24"/>
        </w:rPr>
        <w:t>队员接球后，应在第二步前将球释放以开始运球。</w:t>
      </w:r>
    </w:p>
    <w:p w14:paraId="22A50FBE">
      <w:pPr>
        <w:spacing w:line="345" w:lineRule="exact"/>
        <w:ind w:left="1484"/>
        <w:rPr>
          <w:rFonts w:ascii="等线" w:hAnsi="等线" w:eastAsia="等线" w:cs="等线"/>
          <w:sz w:val="24"/>
          <w:szCs w:val="24"/>
        </w:rPr>
      </w:pPr>
      <w:r>
        <w:rPr>
          <w:rFonts w:ascii="等线" w:hAnsi="等线" w:eastAsia="等线" w:cs="等线"/>
          <w:spacing w:val="-1"/>
          <w:position w:val="3"/>
          <w:sz w:val="24"/>
          <w:szCs w:val="24"/>
        </w:rPr>
        <w:t>第一步发生在获得对球的控制后，其中一只脚或双脚触地。</w:t>
      </w:r>
    </w:p>
    <w:p w14:paraId="176B52C8">
      <w:pPr>
        <w:spacing w:line="345" w:lineRule="exact"/>
        <w:rPr>
          <w:rFonts w:ascii="等线" w:hAnsi="等线" w:eastAsia="等线" w:cs="等线"/>
          <w:sz w:val="24"/>
          <w:szCs w:val="24"/>
        </w:rPr>
        <w:sectPr>
          <w:headerReference r:id="rId117" w:type="default"/>
          <w:footerReference r:id="rId118" w:type="default"/>
          <w:pgSz w:w="11900" w:h="16840"/>
          <w:pgMar w:top="400" w:right="1412" w:bottom="623" w:left="1426" w:header="0" w:footer="384" w:gutter="0"/>
          <w:cols w:space="720" w:num="1"/>
        </w:sectPr>
      </w:pPr>
    </w:p>
    <w:p w14:paraId="3F867A32">
      <w:pPr>
        <w:pStyle w:val="2"/>
        <w:spacing w:before="283" w:line="243" w:lineRule="auto"/>
        <w:ind w:left="1858" w:hanging="377"/>
        <w:rPr>
          <w:sz w:val="24"/>
          <w:szCs w:val="24"/>
        </w:rPr>
      </w:pPr>
      <w:bookmarkStart w:id="47" w:name="bookmark209"/>
      <w:bookmarkEnd w:id="47"/>
      <w:r>
        <w:rPr>
          <w:rFonts w:ascii="Courier New" w:hAnsi="Courier New" w:eastAsia="Courier New" w:cs="Courier New"/>
          <w:spacing w:val="-9"/>
          <w:sz w:val="24"/>
          <w:szCs w:val="24"/>
        </w:rPr>
        <w:t>_</w:t>
      </w:r>
      <w:r>
        <w:rPr>
          <w:rFonts w:ascii="Courier New" w:hAnsi="Courier New" w:eastAsia="Courier New" w:cs="Courier New"/>
          <w:spacing w:val="84"/>
          <w:sz w:val="24"/>
          <w:szCs w:val="24"/>
        </w:rPr>
        <w:t xml:space="preserve"> </w:t>
      </w:r>
      <w:r>
        <w:rPr>
          <w:spacing w:val="-9"/>
          <w:sz w:val="24"/>
          <w:szCs w:val="24"/>
        </w:rPr>
        <w:t>The second step occurs after the first step when the other foot touches the</w:t>
      </w:r>
      <w:r>
        <w:rPr>
          <w:sz w:val="24"/>
          <w:szCs w:val="24"/>
        </w:rPr>
        <w:t xml:space="preserve"> </w:t>
      </w:r>
      <w:r>
        <w:rPr>
          <w:spacing w:val="-9"/>
          <w:sz w:val="24"/>
          <w:szCs w:val="24"/>
        </w:rPr>
        <w:t>court or both feet touch the court si</w:t>
      </w:r>
      <w:r>
        <w:rPr>
          <w:spacing w:val="-10"/>
          <w:sz w:val="24"/>
          <w:szCs w:val="24"/>
        </w:rPr>
        <w:t>multaneously.</w:t>
      </w:r>
    </w:p>
    <w:p w14:paraId="2630D4A1">
      <w:pPr>
        <w:pStyle w:val="2"/>
        <w:spacing w:before="3" w:line="245" w:lineRule="auto"/>
        <w:ind w:left="1842" w:hanging="361"/>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4"/>
          <w:sz w:val="24"/>
          <w:szCs w:val="24"/>
        </w:rPr>
        <w:t xml:space="preserve"> </w:t>
      </w:r>
      <w:r>
        <w:rPr>
          <w:spacing w:val="-11"/>
          <w:sz w:val="24"/>
          <w:szCs w:val="24"/>
        </w:rPr>
        <w:t>If the p</w:t>
      </w:r>
      <w:r>
        <w:rPr>
          <w:spacing w:val="-10"/>
          <w:sz w:val="24"/>
          <w:szCs w:val="24"/>
        </w:rPr>
        <w:t>layer who comes to a stop on the first step ha</w:t>
      </w:r>
      <w:r>
        <w:rPr>
          <w:spacing w:val="-11"/>
          <w:sz w:val="24"/>
          <w:szCs w:val="24"/>
        </w:rPr>
        <w:t>s both feet on the cour</w:t>
      </w:r>
      <w:r>
        <w:rPr>
          <w:spacing w:val="-2"/>
          <w:sz w:val="24"/>
          <w:szCs w:val="24"/>
        </w:rPr>
        <w:t>t</w:t>
      </w:r>
      <w:r>
        <w:rPr>
          <w:sz w:val="24"/>
          <w:szCs w:val="24"/>
        </w:rPr>
        <w:t xml:space="preserve"> </w:t>
      </w:r>
      <w:r>
        <w:rPr>
          <w:spacing w:val="-12"/>
          <w:sz w:val="24"/>
          <w:szCs w:val="24"/>
        </w:rPr>
        <w:t>or</w:t>
      </w:r>
      <w:r>
        <w:rPr>
          <w:spacing w:val="10"/>
          <w:sz w:val="24"/>
          <w:szCs w:val="24"/>
        </w:rPr>
        <w:t xml:space="preserve"> </w:t>
      </w:r>
      <w:r>
        <w:rPr>
          <w:spacing w:val="-12"/>
          <w:sz w:val="24"/>
          <w:szCs w:val="24"/>
        </w:rPr>
        <w:t>they</w:t>
      </w:r>
      <w:r>
        <w:rPr>
          <w:spacing w:val="10"/>
          <w:sz w:val="24"/>
          <w:szCs w:val="24"/>
        </w:rPr>
        <w:t xml:space="preserve"> </w:t>
      </w:r>
      <w:r>
        <w:rPr>
          <w:spacing w:val="-12"/>
          <w:sz w:val="24"/>
          <w:szCs w:val="24"/>
        </w:rPr>
        <w:t>touch</w:t>
      </w:r>
      <w:r>
        <w:rPr>
          <w:spacing w:val="9"/>
          <w:sz w:val="24"/>
          <w:szCs w:val="24"/>
        </w:rPr>
        <w:t xml:space="preserve"> </w:t>
      </w:r>
      <w:r>
        <w:rPr>
          <w:spacing w:val="-12"/>
          <w:sz w:val="24"/>
          <w:szCs w:val="24"/>
        </w:rPr>
        <w:t>the</w:t>
      </w:r>
      <w:r>
        <w:rPr>
          <w:spacing w:val="28"/>
          <w:sz w:val="24"/>
          <w:szCs w:val="24"/>
        </w:rPr>
        <w:t xml:space="preserve"> </w:t>
      </w:r>
      <w:r>
        <w:rPr>
          <w:spacing w:val="-12"/>
          <w:sz w:val="24"/>
          <w:szCs w:val="24"/>
        </w:rPr>
        <w:t>c</w:t>
      </w:r>
      <w:r>
        <w:rPr>
          <w:spacing w:val="-11"/>
          <w:sz w:val="24"/>
          <w:szCs w:val="24"/>
        </w:rPr>
        <w:t>ourt</w:t>
      </w:r>
      <w:r>
        <w:rPr>
          <w:spacing w:val="20"/>
          <w:w w:val="101"/>
          <w:sz w:val="24"/>
          <w:szCs w:val="24"/>
        </w:rPr>
        <w:t xml:space="preserve"> </w:t>
      </w:r>
      <w:r>
        <w:rPr>
          <w:spacing w:val="-11"/>
          <w:sz w:val="24"/>
          <w:szCs w:val="24"/>
        </w:rPr>
        <w:t>simultaneously,</w:t>
      </w:r>
      <w:r>
        <w:rPr>
          <w:spacing w:val="9"/>
          <w:sz w:val="24"/>
          <w:szCs w:val="24"/>
        </w:rPr>
        <w:t xml:space="preserve"> </w:t>
      </w:r>
      <w:r>
        <w:rPr>
          <w:spacing w:val="-11"/>
          <w:sz w:val="24"/>
          <w:szCs w:val="24"/>
        </w:rPr>
        <w:t>that</w:t>
      </w:r>
      <w:r>
        <w:rPr>
          <w:spacing w:val="29"/>
          <w:w w:val="101"/>
          <w:sz w:val="24"/>
          <w:szCs w:val="24"/>
        </w:rPr>
        <w:t xml:space="preserve"> </w:t>
      </w:r>
      <w:r>
        <w:rPr>
          <w:spacing w:val="-11"/>
          <w:sz w:val="24"/>
          <w:szCs w:val="24"/>
        </w:rPr>
        <w:t>player</w:t>
      </w:r>
      <w:r>
        <w:rPr>
          <w:spacing w:val="25"/>
          <w:sz w:val="24"/>
          <w:szCs w:val="24"/>
        </w:rPr>
        <w:t xml:space="preserve"> </w:t>
      </w:r>
      <w:r>
        <w:rPr>
          <w:spacing w:val="-11"/>
          <w:sz w:val="24"/>
          <w:szCs w:val="24"/>
        </w:rPr>
        <w:t>may</w:t>
      </w:r>
      <w:r>
        <w:rPr>
          <w:spacing w:val="28"/>
          <w:w w:val="101"/>
          <w:sz w:val="24"/>
          <w:szCs w:val="24"/>
        </w:rPr>
        <w:t xml:space="preserve"> </w:t>
      </w:r>
      <w:r>
        <w:rPr>
          <w:spacing w:val="-11"/>
          <w:sz w:val="24"/>
          <w:szCs w:val="24"/>
        </w:rPr>
        <w:t>pivot</w:t>
      </w:r>
      <w:r>
        <w:rPr>
          <w:spacing w:val="28"/>
          <w:sz w:val="24"/>
          <w:szCs w:val="24"/>
        </w:rPr>
        <w:t xml:space="preserve"> </w:t>
      </w:r>
      <w:r>
        <w:rPr>
          <w:spacing w:val="-11"/>
          <w:sz w:val="24"/>
          <w:szCs w:val="24"/>
        </w:rPr>
        <w:t>using</w:t>
      </w:r>
      <w:r>
        <w:rPr>
          <w:spacing w:val="25"/>
          <w:sz w:val="24"/>
          <w:szCs w:val="24"/>
        </w:rPr>
        <w:t xml:space="preserve"> </w:t>
      </w:r>
      <w:r>
        <w:rPr>
          <w:spacing w:val="-11"/>
          <w:sz w:val="24"/>
          <w:szCs w:val="24"/>
        </w:rPr>
        <w:t>eit</w:t>
      </w:r>
      <w:r>
        <w:rPr>
          <w:spacing w:val="-12"/>
          <w:sz w:val="24"/>
          <w:szCs w:val="24"/>
        </w:rPr>
        <w:t>he</w:t>
      </w:r>
      <w:r>
        <w:rPr>
          <w:spacing w:val="3"/>
          <w:sz w:val="24"/>
          <w:szCs w:val="24"/>
        </w:rPr>
        <w:t>r</w:t>
      </w:r>
      <w:r>
        <w:rPr>
          <w:sz w:val="24"/>
          <w:szCs w:val="24"/>
        </w:rPr>
        <w:t xml:space="preserve"> </w:t>
      </w:r>
      <w:r>
        <w:rPr>
          <w:spacing w:val="-11"/>
          <w:sz w:val="24"/>
          <w:szCs w:val="24"/>
        </w:rPr>
        <w:t>foot</w:t>
      </w:r>
      <w:r>
        <w:rPr>
          <w:spacing w:val="23"/>
          <w:sz w:val="24"/>
          <w:szCs w:val="24"/>
        </w:rPr>
        <w:t xml:space="preserve"> </w:t>
      </w:r>
      <w:r>
        <w:rPr>
          <w:spacing w:val="-11"/>
          <w:sz w:val="24"/>
          <w:szCs w:val="24"/>
        </w:rPr>
        <w:t>as t</w:t>
      </w:r>
      <w:r>
        <w:rPr>
          <w:spacing w:val="-10"/>
          <w:sz w:val="24"/>
          <w:szCs w:val="24"/>
        </w:rPr>
        <w:t>he</w:t>
      </w:r>
      <w:r>
        <w:rPr>
          <w:spacing w:val="26"/>
          <w:sz w:val="24"/>
          <w:szCs w:val="24"/>
        </w:rPr>
        <w:t xml:space="preserve"> </w:t>
      </w:r>
      <w:r>
        <w:rPr>
          <w:spacing w:val="-10"/>
          <w:sz w:val="24"/>
          <w:szCs w:val="24"/>
        </w:rPr>
        <w:t>pivot</w:t>
      </w:r>
      <w:r>
        <w:rPr>
          <w:spacing w:val="9"/>
          <w:sz w:val="24"/>
          <w:szCs w:val="24"/>
        </w:rPr>
        <w:t xml:space="preserve"> </w:t>
      </w:r>
      <w:r>
        <w:rPr>
          <w:spacing w:val="-10"/>
          <w:sz w:val="24"/>
          <w:szCs w:val="24"/>
        </w:rPr>
        <w:t>foot.</w:t>
      </w:r>
      <w:r>
        <w:rPr>
          <w:spacing w:val="30"/>
          <w:sz w:val="24"/>
          <w:szCs w:val="24"/>
        </w:rPr>
        <w:t xml:space="preserve"> </w:t>
      </w:r>
      <w:r>
        <w:rPr>
          <w:spacing w:val="-10"/>
          <w:sz w:val="24"/>
          <w:szCs w:val="24"/>
        </w:rPr>
        <w:t>If the</w:t>
      </w:r>
      <w:r>
        <w:rPr>
          <w:spacing w:val="26"/>
          <w:sz w:val="24"/>
          <w:szCs w:val="24"/>
        </w:rPr>
        <w:t xml:space="preserve"> </w:t>
      </w:r>
      <w:r>
        <w:rPr>
          <w:spacing w:val="-10"/>
          <w:sz w:val="24"/>
          <w:szCs w:val="24"/>
        </w:rPr>
        <w:t>player t</w:t>
      </w:r>
      <w:r>
        <w:rPr>
          <w:spacing w:val="-11"/>
          <w:sz w:val="24"/>
          <w:szCs w:val="24"/>
        </w:rPr>
        <w:t>hen</w:t>
      </w:r>
      <w:r>
        <w:rPr>
          <w:spacing w:val="9"/>
          <w:sz w:val="24"/>
          <w:szCs w:val="24"/>
        </w:rPr>
        <w:t xml:space="preserve"> </w:t>
      </w:r>
      <w:r>
        <w:rPr>
          <w:spacing w:val="-11"/>
          <w:sz w:val="24"/>
          <w:szCs w:val="24"/>
        </w:rPr>
        <w:t>jumps</w:t>
      </w:r>
      <w:r>
        <w:rPr>
          <w:spacing w:val="10"/>
          <w:sz w:val="24"/>
          <w:szCs w:val="24"/>
        </w:rPr>
        <w:t xml:space="preserve"> </w:t>
      </w:r>
      <w:r>
        <w:rPr>
          <w:spacing w:val="-11"/>
          <w:sz w:val="24"/>
          <w:szCs w:val="24"/>
        </w:rPr>
        <w:t>with</w:t>
      </w:r>
      <w:r>
        <w:rPr>
          <w:spacing w:val="26"/>
          <w:sz w:val="24"/>
          <w:szCs w:val="24"/>
        </w:rPr>
        <w:t xml:space="preserve"> </w:t>
      </w:r>
      <w:r>
        <w:rPr>
          <w:spacing w:val="-11"/>
          <w:sz w:val="24"/>
          <w:szCs w:val="24"/>
        </w:rPr>
        <w:t>both</w:t>
      </w:r>
      <w:r>
        <w:rPr>
          <w:spacing w:val="9"/>
          <w:sz w:val="24"/>
          <w:szCs w:val="24"/>
        </w:rPr>
        <w:t xml:space="preserve"> </w:t>
      </w:r>
      <w:r>
        <w:rPr>
          <w:spacing w:val="-11"/>
          <w:sz w:val="24"/>
          <w:szCs w:val="24"/>
        </w:rPr>
        <w:t>feet,</w:t>
      </w:r>
      <w:r>
        <w:rPr>
          <w:spacing w:val="24"/>
          <w:sz w:val="24"/>
          <w:szCs w:val="24"/>
        </w:rPr>
        <w:t xml:space="preserve"> </w:t>
      </w:r>
      <w:r>
        <w:rPr>
          <w:spacing w:val="-11"/>
          <w:sz w:val="24"/>
          <w:szCs w:val="24"/>
        </w:rPr>
        <w:t>no</w:t>
      </w:r>
      <w:r>
        <w:rPr>
          <w:spacing w:val="9"/>
          <w:sz w:val="24"/>
          <w:szCs w:val="24"/>
        </w:rPr>
        <w:t xml:space="preserve"> </w:t>
      </w:r>
      <w:r>
        <w:rPr>
          <w:spacing w:val="-11"/>
          <w:sz w:val="24"/>
          <w:szCs w:val="24"/>
        </w:rPr>
        <w:t>foot</w:t>
      </w:r>
      <w:r>
        <w:rPr>
          <w:spacing w:val="22"/>
          <w:w w:val="101"/>
          <w:sz w:val="24"/>
          <w:szCs w:val="24"/>
        </w:rPr>
        <w:t xml:space="preserve"> </w:t>
      </w:r>
      <w:r>
        <w:rPr>
          <w:spacing w:val="-11"/>
          <w:sz w:val="24"/>
          <w:szCs w:val="24"/>
        </w:rPr>
        <w:t>ma</w:t>
      </w:r>
      <w:r>
        <w:rPr>
          <w:spacing w:val="-3"/>
          <w:sz w:val="24"/>
          <w:szCs w:val="24"/>
        </w:rPr>
        <w:t>y</w:t>
      </w:r>
      <w:r>
        <w:rPr>
          <w:sz w:val="24"/>
          <w:szCs w:val="24"/>
        </w:rPr>
        <w:t xml:space="preserve"> </w:t>
      </w:r>
      <w:r>
        <w:rPr>
          <w:spacing w:val="-9"/>
          <w:sz w:val="24"/>
          <w:szCs w:val="24"/>
        </w:rPr>
        <w:t>return to the court before the ball is relea</w:t>
      </w:r>
      <w:r>
        <w:rPr>
          <w:spacing w:val="-10"/>
          <w:sz w:val="24"/>
          <w:szCs w:val="24"/>
        </w:rPr>
        <w:t>sed from the hand(s).</w:t>
      </w:r>
    </w:p>
    <w:p w14:paraId="60E00397">
      <w:pPr>
        <w:pStyle w:val="2"/>
        <w:spacing w:line="232" w:lineRule="auto"/>
        <w:ind w:left="1481"/>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4"/>
          <w:sz w:val="24"/>
          <w:szCs w:val="24"/>
        </w:rPr>
        <w:t xml:space="preserve"> </w:t>
      </w:r>
      <w:r>
        <w:rPr>
          <w:spacing w:val="-11"/>
          <w:sz w:val="24"/>
          <w:szCs w:val="24"/>
        </w:rPr>
        <w:t>If a player lands on one foot, only that</w:t>
      </w:r>
      <w:r>
        <w:rPr>
          <w:spacing w:val="-12"/>
          <w:sz w:val="24"/>
          <w:szCs w:val="24"/>
        </w:rPr>
        <w:t xml:space="preserve"> foot may</w:t>
      </w:r>
      <w:r>
        <w:rPr>
          <w:spacing w:val="6"/>
          <w:sz w:val="24"/>
          <w:szCs w:val="24"/>
        </w:rPr>
        <w:t xml:space="preserve"> </w:t>
      </w:r>
      <w:r>
        <w:rPr>
          <w:spacing w:val="-12"/>
          <w:sz w:val="24"/>
          <w:szCs w:val="24"/>
        </w:rPr>
        <w:t>be</w:t>
      </w:r>
      <w:r>
        <w:rPr>
          <w:spacing w:val="4"/>
          <w:sz w:val="24"/>
          <w:szCs w:val="24"/>
        </w:rPr>
        <w:t xml:space="preserve"> </w:t>
      </w:r>
      <w:r>
        <w:rPr>
          <w:spacing w:val="-12"/>
          <w:sz w:val="24"/>
          <w:szCs w:val="24"/>
        </w:rPr>
        <w:t>used</w:t>
      </w:r>
      <w:r>
        <w:rPr>
          <w:spacing w:val="3"/>
          <w:sz w:val="24"/>
          <w:szCs w:val="24"/>
        </w:rPr>
        <w:t xml:space="preserve"> </w:t>
      </w:r>
      <w:r>
        <w:rPr>
          <w:spacing w:val="-12"/>
          <w:sz w:val="24"/>
          <w:szCs w:val="24"/>
        </w:rPr>
        <w:t>as the</w:t>
      </w:r>
      <w:r>
        <w:rPr>
          <w:spacing w:val="5"/>
          <w:sz w:val="24"/>
          <w:szCs w:val="24"/>
        </w:rPr>
        <w:t xml:space="preserve"> </w:t>
      </w:r>
      <w:r>
        <w:rPr>
          <w:spacing w:val="-12"/>
          <w:sz w:val="24"/>
          <w:szCs w:val="24"/>
        </w:rPr>
        <w:t>pivot foot.</w:t>
      </w:r>
    </w:p>
    <w:p w14:paraId="4E72C32F">
      <w:pPr>
        <w:pStyle w:val="2"/>
        <w:spacing w:line="232" w:lineRule="auto"/>
        <w:jc w:val="right"/>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4"/>
          <w:sz w:val="24"/>
          <w:szCs w:val="24"/>
        </w:rPr>
        <w:t xml:space="preserve"> </w:t>
      </w:r>
      <w:r>
        <w:rPr>
          <w:spacing w:val="-11"/>
          <w:sz w:val="24"/>
          <w:szCs w:val="24"/>
        </w:rPr>
        <w:t>If</w:t>
      </w:r>
      <w:r>
        <w:rPr>
          <w:spacing w:val="10"/>
          <w:sz w:val="24"/>
          <w:szCs w:val="24"/>
        </w:rPr>
        <w:t xml:space="preserve"> </w:t>
      </w:r>
      <w:r>
        <w:rPr>
          <w:spacing w:val="-11"/>
          <w:sz w:val="24"/>
          <w:szCs w:val="24"/>
        </w:rPr>
        <w:t>a</w:t>
      </w:r>
      <w:r>
        <w:rPr>
          <w:spacing w:val="14"/>
          <w:sz w:val="24"/>
          <w:szCs w:val="24"/>
        </w:rPr>
        <w:t xml:space="preserve"> </w:t>
      </w:r>
      <w:r>
        <w:rPr>
          <w:spacing w:val="-11"/>
          <w:sz w:val="24"/>
          <w:szCs w:val="24"/>
        </w:rPr>
        <w:t>player jumps</w:t>
      </w:r>
      <w:r>
        <w:rPr>
          <w:spacing w:val="8"/>
          <w:sz w:val="24"/>
          <w:szCs w:val="24"/>
        </w:rPr>
        <w:t xml:space="preserve"> </w:t>
      </w:r>
      <w:r>
        <w:rPr>
          <w:spacing w:val="-11"/>
          <w:sz w:val="24"/>
          <w:szCs w:val="24"/>
        </w:rPr>
        <w:t>off</w:t>
      </w:r>
      <w:r>
        <w:rPr>
          <w:spacing w:val="8"/>
          <w:sz w:val="24"/>
          <w:szCs w:val="24"/>
        </w:rPr>
        <w:t xml:space="preserve"> </w:t>
      </w:r>
      <w:r>
        <w:rPr>
          <w:spacing w:val="-11"/>
          <w:sz w:val="24"/>
          <w:szCs w:val="24"/>
        </w:rPr>
        <w:t>one foot</w:t>
      </w:r>
      <w:r>
        <w:rPr>
          <w:spacing w:val="8"/>
          <w:sz w:val="24"/>
          <w:szCs w:val="24"/>
        </w:rPr>
        <w:t xml:space="preserve"> </w:t>
      </w:r>
      <w:r>
        <w:rPr>
          <w:spacing w:val="-11"/>
          <w:sz w:val="24"/>
          <w:szCs w:val="24"/>
        </w:rPr>
        <w:t>on t</w:t>
      </w:r>
      <w:r>
        <w:rPr>
          <w:spacing w:val="-12"/>
          <w:sz w:val="24"/>
          <w:szCs w:val="24"/>
        </w:rPr>
        <w:t>he first step, that</w:t>
      </w:r>
      <w:r>
        <w:rPr>
          <w:spacing w:val="13"/>
          <w:sz w:val="24"/>
          <w:szCs w:val="24"/>
        </w:rPr>
        <w:t xml:space="preserve"> </w:t>
      </w:r>
      <w:r>
        <w:rPr>
          <w:spacing w:val="-12"/>
          <w:sz w:val="24"/>
          <w:szCs w:val="24"/>
        </w:rPr>
        <w:t>player</w:t>
      </w:r>
      <w:r>
        <w:rPr>
          <w:spacing w:val="10"/>
          <w:sz w:val="24"/>
          <w:szCs w:val="24"/>
        </w:rPr>
        <w:t xml:space="preserve"> </w:t>
      </w:r>
      <w:r>
        <w:rPr>
          <w:spacing w:val="-12"/>
          <w:sz w:val="24"/>
          <w:szCs w:val="24"/>
        </w:rPr>
        <w:t>may</w:t>
      </w:r>
      <w:r>
        <w:rPr>
          <w:spacing w:val="11"/>
          <w:sz w:val="24"/>
          <w:szCs w:val="24"/>
        </w:rPr>
        <w:t xml:space="preserve"> </w:t>
      </w:r>
      <w:r>
        <w:rPr>
          <w:spacing w:val="-12"/>
          <w:sz w:val="24"/>
          <w:szCs w:val="24"/>
        </w:rPr>
        <w:t>land</w:t>
      </w:r>
      <w:r>
        <w:rPr>
          <w:spacing w:val="8"/>
          <w:sz w:val="24"/>
          <w:szCs w:val="24"/>
        </w:rPr>
        <w:t xml:space="preserve"> </w:t>
      </w:r>
      <w:r>
        <w:rPr>
          <w:spacing w:val="-12"/>
          <w:sz w:val="24"/>
          <w:szCs w:val="24"/>
        </w:rPr>
        <w:t>on</w:t>
      </w:r>
      <w:r>
        <w:rPr>
          <w:spacing w:val="13"/>
          <w:sz w:val="24"/>
          <w:szCs w:val="24"/>
        </w:rPr>
        <w:t xml:space="preserve"> </w:t>
      </w:r>
      <w:r>
        <w:rPr>
          <w:spacing w:val="-12"/>
          <w:sz w:val="24"/>
          <w:szCs w:val="24"/>
        </w:rPr>
        <w:t>both</w:t>
      </w:r>
    </w:p>
    <w:p w14:paraId="1537F342">
      <w:pPr>
        <w:pStyle w:val="2"/>
        <w:spacing w:before="1" w:line="250" w:lineRule="auto"/>
        <w:ind w:left="1843"/>
        <w:jc w:val="both"/>
        <w:rPr>
          <w:sz w:val="24"/>
          <w:szCs w:val="24"/>
        </w:rPr>
      </w:pPr>
      <w:r>
        <w:rPr>
          <w:spacing w:val="-12"/>
          <w:sz w:val="24"/>
          <w:szCs w:val="24"/>
        </w:rPr>
        <w:t>feet simul</w:t>
      </w:r>
      <w:r>
        <w:rPr>
          <w:spacing w:val="-11"/>
          <w:sz w:val="24"/>
          <w:szCs w:val="24"/>
        </w:rPr>
        <w:t>taneously</w:t>
      </w:r>
      <w:r>
        <w:rPr>
          <w:spacing w:val="-23"/>
          <w:sz w:val="24"/>
          <w:szCs w:val="24"/>
        </w:rPr>
        <w:t xml:space="preserve"> </w:t>
      </w:r>
      <w:r>
        <w:rPr>
          <w:spacing w:val="-11"/>
          <w:sz w:val="24"/>
          <w:szCs w:val="24"/>
        </w:rPr>
        <w:t>for</w:t>
      </w:r>
      <w:r>
        <w:rPr>
          <w:spacing w:val="-26"/>
          <w:sz w:val="24"/>
          <w:szCs w:val="24"/>
        </w:rPr>
        <w:t xml:space="preserve"> </w:t>
      </w:r>
      <w:r>
        <w:rPr>
          <w:spacing w:val="-11"/>
          <w:sz w:val="24"/>
          <w:szCs w:val="24"/>
        </w:rPr>
        <w:t>the second</w:t>
      </w:r>
      <w:r>
        <w:rPr>
          <w:spacing w:val="-12"/>
          <w:sz w:val="24"/>
          <w:szCs w:val="24"/>
        </w:rPr>
        <w:t xml:space="preserve"> </w:t>
      </w:r>
      <w:r>
        <w:rPr>
          <w:spacing w:val="-11"/>
          <w:sz w:val="24"/>
          <w:szCs w:val="24"/>
        </w:rPr>
        <w:t>st</w:t>
      </w:r>
      <w:r>
        <w:rPr>
          <w:spacing w:val="-12"/>
          <w:sz w:val="24"/>
          <w:szCs w:val="24"/>
        </w:rPr>
        <w:t>ep. In</w:t>
      </w:r>
      <w:r>
        <w:rPr>
          <w:spacing w:val="-26"/>
          <w:sz w:val="24"/>
          <w:szCs w:val="24"/>
        </w:rPr>
        <w:t xml:space="preserve"> </w:t>
      </w:r>
      <w:r>
        <w:rPr>
          <w:spacing w:val="-12"/>
          <w:sz w:val="24"/>
          <w:szCs w:val="24"/>
        </w:rPr>
        <w:t>this case,</w:t>
      </w:r>
      <w:r>
        <w:rPr>
          <w:spacing w:val="-26"/>
          <w:sz w:val="24"/>
          <w:szCs w:val="24"/>
        </w:rPr>
        <w:t xml:space="preserve"> </w:t>
      </w:r>
      <w:r>
        <w:rPr>
          <w:spacing w:val="-12"/>
          <w:sz w:val="24"/>
          <w:szCs w:val="24"/>
        </w:rPr>
        <w:t>the player may not pivo</w:t>
      </w:r>
      <w:r>
        <w:rPr>
          <w:spacing w:val="-2"/>
          <w:sz w:val="24"/>
          <w:szCs w:val="24"/>
        </w:rPr>
        <w:t>t</w:t>
      </w:r>
      <w:r>
        <w:rPr>
          <w:sz w:val="24"/>
          <w:szCs w:val="24"/>
        </w:rPr>
        <w:t xml:space="preserve"> </w:t>
      </w:r>
      <w:r>
        <w:rPr>
          <w:spacing w:val="-12"/>
          <w:sz w:val="24"/>
          <w:szCs w:val="24"/>
        </w:rPr>
        <w:t>with</w:t>
      </w:r>
      <w:r>
        <w:rPr>
          <w:spacing w:val="24"/>
          <w:w w:val="101"/>
          <w:sz w:val="24"/>
          <w:szCs w:val="24"/>
        </w:rPr>
        <w:t xml:space="preserve"> </w:t>
      </w:r>
      <w:r>
        <w:rPr>
          <w:spacing w:val="-12"/>
          <w:sz w:val="24"/>
          <w:szCs w:val="24"/>
        </w:rPr>
        <w:t>eithe</w:t>
      </w:r>
      <w:r>
        <w:rPr>
          <w:spacing w:val="-11"/>
          <w:sz w:val="24"/>
          <w:szCs w:val="24"/>
        </w:rPr>
        <w:t>r</w:t>
      </w:r>
      <w:r>
        <w:rPr>
          <w:spacing w:val="11"/>
          <w:sz w:val="24"/>
          <w:szCs w:val="24"/>
        </w:rPr>
        <w:t xml:space="preserve"> </w:t>
      </w:r>
      <w:r>
        <w:rPr>
          <w:spacing w:val="-11"/>
          <w:sz w:val="24"/>
          <w:szCs w:val="24"/>
        </w:rPr>
        <w:t>foot.</w:t>
      </w:r>
      <w:r>
        <w:rPr>
          <w:spacing w:val="31"/>
          <w:sz w:val="24"/>
          <w:szCs w:val="24"/>
        </w:rPr>
        <w:t xml:space="preserve"> </w:t>
      </w:r>
      <w:r>
        <w:rPr>
          <w:spacing w:val="-11"/>
          <w:sz w:val="24"/>
          <w:szCs w:val="24"/>
        </w:rPr>
        <w:t>If</w:t>
      </w:r>
      <w:r>
        <w:rPr>
          <w:spacing w:val="23"/>
          <w:sz w:val="24"/>
          <w:szCs w:val="24"/>
        </w:rPr>
        <w:t xml:space="preserve"> </w:t>
      </w:r>
      <w:r>
        <w:rPr>
          <w:spacing w:val="-11"/>
          <w:sz w:val="24"/>
          <w:szCs w:val="24"/>
        </w:rPr>
        <w:t>one</w:t>
      </w:r>
      <w:r>
        <w:rPr>
          <w:spacing w:val="11"/>
          <w:sz w:val="24"/>
          <w:szCs w:val="24"/>
        </w:rPr>
        <w:t xml:space="preserve"> </w:t>
      </w:r>
      <w:r>
        <w:rPr>
          <w:spacing w:val="-11"/>
          <w:sz w:val="24"/>
          <w:szCs w:val="24"/>
        </w:rPr>
        <w:t>foot</w:t>
      </w:r>
      <w:r>
        <w:rPr>
          <w:spacing w:val="23"/>
          <w:sz w:val="24"/>
          <w:szCs w:val="24"/>
        </w:rPr>
        <w:t xml:space="preserve"> </w:t>
      </w:r>
      <w:r>
        <w:rPr>
          <w:spacing w:val="-11"/>
          <w:sz w:val="24"/>
          <w:szCs w:val="24"/>
        </w:rPr>
        <w:t>or</w:t>
      </w:r>
      <w:r>
        <w:rPr>
          <w:spacing w:val="28"/>
          <w:sz w:val="24"/>
          <w:szCs w:val="24"/>
        </w:rPr>
        <w:t xml:space="preserve"> </w:t>
      </w:r>
      <w:r>
        <w:rPr>
          <w:spacing w:val="-11"/>
          <w:sz w:val="24"/>
          <w:szCs w:val="24"/>
        </w:rPr>
        <w:t>both</w:t>
      </w:r>
      <w:r>
        <w:rPr>
          <w:spacing w:val="11"/>
          <w:sz w:val="24"/>
          <w:szCs w:val="24"/>
        </w:rPr>
        <w:t xml:space="preserve"> </w:t>
      </w:r>
      <w:r>
        <w:rPr>
          <w:spacing w:val="-11"/>
          <w:sz w:val="24"/>
          <w:szCs w:val="24"/>
        </w:rPr>
        <w:t>feet</w:t>
      </w:r>
      <w:r>
        <w:rPr>
          <w:spacing w:val="9"/>
          <w:sz w:val="24"/>
          <w:szCs w:val="24"/>
        </w:rPr>
        <w:t xml:space="preserve"> </w:t>
      </w:r>
      <w:r>
        <w:rPr>
          <w:spacing w:val="-11"/>
          <w:sz w:val="24"/>
          <w:szCs w:val="24"/>
        </w:rPr>
        <w:t>then</w:t>
      </w:r>
      <w:r>
        <w:rPr>
          <w:spacing w:val="25"/>
          <w:w w:val="101"/>
          <w:sz w:val="24"/>
          <w:szCs w:val="24"/>
        </w:rPr>
        <w:t xml:space="preserve"> </w:t>
      </w:r>
      <w:r>
        <w:rPr>
          <w:spacing w:val="-11"/>
          <w:sz w:val="24"/>
          <w:szCs w:val="24"/>
        </w:rPr>
        <w:t>leave</w:t>
      </w:r>
      <w:r>
        <w:rPr>
          <w:spacing w:val="8"/>
          <w:sz w:val="24"/>
          <w:szCs w:val="24"/>
        </w:rPr>
        <w:t xml:space="preserve"> </w:t>
      </w:r>
      <w:r>
        <w:rPr>
          <w:spacing w:val="-11"/>
          <w:sz w:val="24"/>
          <w:szCs w:val="24"/>
        </w:rPr>
        <w:t>the</w:t>
      </w:r>
      <w:r>
        <w:rPr>
          <w:spacing w:val="27"/>
          <w:sz w:val="24"/>
          <w:szCs w:val="24"/>
        </w:rPr>
        <w:t xml:space="preserve"> </w:t>
      </w:r>
      <w:r>
        <w:rPr>
          <w:spacing w:val="-11"/>
          <w:sz w:val="24"/>
          <w:szCs w:val="24"/>
        </w:rPr>
        <w:t>court,</w:t>
      </w:r>
      <w:r>
        <w:rPr>
          <w:spacing w:val="25"/>
          <w:sz w:val="24"/>
          <w:szCs w:val="24"/>
        </w:rPr>
        <w:t xml:space="preserve"> </w:t>
      </w:r>
      <w:r>
        <w:rPr>
          <w:spacing w:val="-11"/>
          <w:sz w:val="24"/>
          <w:szCs w:val="24"/>
        </w:rPr>
        <w:t>no</w:t>
      </w:r>
      <w:r>
        <w:rPr>
          <w:spacing w:val="11"/>
          <w:sz w:val="24"/>
          <w:szCs w:val="24"/>
        </w:rPr>
        <w:t xml:space="preserve"> </w:t>
      </w:r>
      <w:r>
        <w:rPr>
          <w:spacing w:val="-11"/>
          <w:sz w:val="24"/>
          <w:szCs w:val="24"/>
        </w:rPr>
        <w:t>foot</w:t>
      </w:r>
      <w:r>
        <w:rPr>
          <w:spacing w:val="24"/>
          <w:w w:val="101"/>
          <w:sz w:val="24"/>
          <w:szCs w:val="24"/>
        </w:rPr>
        <w:t xml:space="preserve"> </w:t>
      </w:r>
      <w:r>
        <w:rPr>
          <w:spacing w:val="-11"/>
          <w:sz w:val="24"/>
          <w:szCs w:val="24"/>
        </w:rPr>
        <w:t>m</w:t>
      </w:r>
      <w:r>
        <w:rPr>
          <w:spacing w:val="-12"/>
          <w:sz w:val="24"/>
          <w:szCs w:val="24"/>
        </w:rPr>
        <w:t>a</w:t>
      </w:r>
      <w:r>
        <w:rPr>
          <w:spacing w:val="-3"/>
          <w:sz w:val="24"/>
          <w:szCs w:val="24"/>
        </w:rPr>
        <w:t>y</w:t>
      </w:r>
      <w:r>
        <w:rPr>
          <w:sz w:val="24"/>
          <w:szCs w:val="24"/>
        </w:rPr>
        <w:t xml:space="preserve"> </w:t>
      </w:r>
      <w:r>
        <w:rPr>
          <w:spacing w:val="-9"/>
          <w:sz w:val="24"/>
          <w:szCs w:val="24"/>
        </w:rPr>
        <w:t>return to the court before the ball is relea</w:t>
      </w:r>
      <w:r>
        <w:rPr>
          <w:spacing w:val="-10"/>
          <w:sz w:val="24"/>
          <w:szCs w:val="24"/>
        </w:rPr>
        <w:t>sed from the hand(s).</w:t>
      </w:r>
    </w:p>
    <w:p w14:paraId="2817A58D">
      <w:pPr>
        <w:pStyle w:val="2"/>
        <w:spacing w:line="232" w:lineRule="auto"/>
        <w:jc w:val="right"/>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4"/>
          <w:sz w:val="24"/>
          <w:szCs w:val="24"/>
        </w:rPr>
        <w:t xml:space="preserve"> </w:t>
      </w:r>
      <w:r>
        <w:rPr>
          <w:spacing w:val="-11"/>
          <w:sz w:val="24"/>
          <w:szCs w:val="24"/>
        </w:rPr>
        <w:t>If both</w:t>
      </w:r>
      <w:r>
        <w:rPr>
          <w:spacing w:val="-23"/>
          <w:sz w:val="24"/>
          <w:szCs w:val="24"/>
        </w:rPr>
        <w:t xml:space="preserve"> </w:t>
      </w:r>
      <w:r>
        <w:rPr>
          <w:spacing w:val="-11"/>
          <w:sz w:val="24"/>
          <w:szCs w:val="24"/>
        </w:rPr>
        <w:t>feet are off</w:t>
      </w:r>
      <w:r>
        <w:rPr>
          <w:spacing w:val="-25"/>
          <w:sz w:val="24"/>
          <w:szCs w:val="24"/>
        </w:rPr>
        <w:t xml:space="preserve"> </w:t>
      </w:r>
      <w:r>
        <w:rPr>
          <w:spacing w:val="-11"/>
          <w:sz w:val="24"/>
          <w:szCs w:val="24"/>
        </w:rPr>
        <w:t>the court and</w:t>
      </w:r>
      <w:r>
        <w:rPr>
          <w:spacing w:val="-24"/>
          <w:sz w:val="24"/>
          <w:szCs w:val="24"/>
        </w:rPr>
        <w:t xml:space="preserve"> </w:t>
      </w:r>
      <w:r>
        <w:rPr>
          <w:spacing w:val="-11"/>
          <w:sz w:val="24"/>
          <w:szCs w:val="24"/>
        </w:rPr>
        <w:t>the player lands on both</w:t>
      </w:r>
      <w:r>
        <w:rPr>
          <w:spacing w:val="-23"/>
          <w:sz w:val="24"/>
          <w:szCs w:val="24"/>
        </w:rPr>
        <w:t xml:space="preserve"> </w:t>
      </w:r>
      <w:r>
        <w:rPr>
          <w:spacing w:val="-11"/>
          <w:sz w:val="24"/>
          <w:szCs w:val="24"/>
        </w:rPr>
        <w:t>f</w:t>
      </w:r>
      <w:r>
        <w:rPr>
          <w:spacing w:val="-12"/>
          <w:sz w:val="24"/>
          <w:szCs w:val="24"/>
        </w:rPr>
        <w:t>eet simultaneously,</w:t>
      </w:r>
    </w:p>
    <w:p w14:paraId="67AD3A29">
      <w:pPr>
        <w:pStyle w:val="2"/>
        <w:spacing w:line="288" w:lineRule="exact"/>
        <w:ind w:left="1841"/>
        <w:rPr>
          <w:sz w:val="24"/>
          <w:szCs w:val="24"/>
        </w:rPr>
      </w:pPr>
      <w:r>
        <w:rPr>
          <w:spacing w:val="-10"/>
          <w:position w:val="2"/>
          <w:sz w:val="24"/>
          <w:szCs w:val="24"/>
        </w:rPr>
        <w:t>the moment one foot is lifted the other foot becomes the pivot foot.</w:t>
      </w:r>
    </w:p>
    <w:p w14:paraId="512A8A12">
      <w:pPr>
        <w:pStyle w:val="2"/>
        <w:spacing w:line="232" w:lineRule="auto"/>
        <w:jc w:val="right"/>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5"/>
          <w:sz w:val="24"/>
          <w:szCs w:val="24"/>
        </w:rPr>
        <w:t xml:space="preserve"> </w:t>
      </w:r>
      <w:r>
        <w:rPr>
          <w:spacing w:val="-10"/>
          <w:sz w:val="24"/>
          <w:szCs w:val="24"/>
        </w:rPr>
        <w:t>A</w:t>
      </w:r>
      <w:r>
        <w:rPr>
          <w:spacing w:val="17"/>
          <w:w w:val="101"/>
          <w:sz w:val="24"/>
          <w:szCs w:val="24"/>
        </w:rPr>
        <w:t xml:space="preserve"> </w:t>
      </w:r>
      <w:r>
        <w:rPr>
          <w:spacing w:val="-10"/>
          <w:sz w:val="24"/>
          <w:szCs w:val="24"/>
        </w:rPr>
        <w:t>player</w:t>
      </w:r>
      <w:r>
        <w:rPr>
          <w:spacing w:val="13"/>
          <w:sz w:val="24"/>
          <w:szCs w:val="24"/>
        </w:rPr>
        <w:t xml:space="preserve"> </w:t>
      </w:r>
      <w:r>
        <w:rPr>
          <w:spacing w:val="-10"/>
          <w:sz w:val="24"/>
          <w:szCs w:val="24"/>
        </w:rPr>
        <w:t>may</w:t>
      </w:r>
      <w:r>
        <w:rPr>
          <w:spacing w:val="14"/>
          <w:sz w:val="24"/>
          <w:szCs w:val="24"/>
        </w:rPr>
        <w:t xml:space="preserve"> </w:t>
      </w:r>
      <w:r>
        <w:rPr>
          <w:spacing w:val="-10"/>
          <w:sz w:val="24"/>
          <w:szCs w:val="24"/>
        </w:rPr>
        <w:t>not touch the</w:t>
      </w:r>
      <w:r>
        <w:rPr>
          <w:spacing w:val="16"/>
          <w:sz w:val="24"/>
          <w:szCs w:val="24"/>
        </w:rPr>
        <w:t xml:space="preserve"> </w:t>
      </w:r>
      <w:r>
        <w:rPr>
          <w:spacing w:val="-10"/>
          <w:sz w:val="24"/>
          <w:szCs w:val="24"/>
        </w:rPr>
        <w:t>court</w:t>
      </w:r>
      <w:r>
        <w:rPr>
          <w:spacing w:val="16"/>
          <w:sz w:val="24"/>
          <w:szCs w:val="24"/>
        </w:rPr>
        <w:t xml:space="preserve"> </w:t>
      </w:r>
      <w:r>
        <w:rPr>
          <w:spacing w:val="-10"/>
          <w:sz w:val="24"/>
          <w:szCs w:val="24"/>
        </w:rPr>
        <w:t>consecutively with the same foot</w:t>
      </w:r>
      <w:r>
        <w:rPr>
          <w:spacing w:val="12"/>
          <w:sz w:val="24"/>
          <w:szCs w:val="24"/>
        </w:rPr>
        <w:t xml:space="preserve"> </w:t>
      </w:r>
      <w:r>
        <w:rPr>
          <w:spacing w:val="-10"/>
          <w:sz w:val="24"/>
          <w:szCs w:val="24"/>
        </w:rPr>
        <w:t>or</w:t>
      </w:r>
      <w:r>
        <w:rPr>
          <w:spacing w:val="17"/>
          <w:sz w:val="24"/>
          <w:szCs w:val="24"/>
        </w:rPr>
        <w:t xml:space="preserve"> </w:t>
      </w:r>
      <w:r>
        <w:rPr>
          <w:spacing w:val="-10"/>
          <w:sz w:val="24"/>
          <w:szCs w:val="24"/>
        </w:rPr>
        <w:t>b</w:t>
      </w:r>
      <w:r>
        <w:rPr>
          <w:spacing w:val="-11"/>
          <w:sz w:val="24"/>
          <w:szCs w:val="24"/>
        </w:rPr>
        <w:t>oth</w:t>
      </w:r>
    </w:p>
    <w:p w14:paraId="5785231D">
      <w:pPr>
        <w:pStyle w:val="2"/>
        <w:spacing w:line="292" w:lineRule="exact"/>
        <w:ind w:left="1843"/>
        <w:rPr>
          <w:sz w:val="24"/>
          <w:szCs w:val="24"/>
        </w:rPr>
      </w:pPr>
      <w:r>
        <w:rPr>
          <w:spacing w:val="-9"/>
          <w:position w:val="3"/>
          <w:sz w:val="24"/>
          <w:szCs w:val="24"/>
        </w:rPr>
        <w:t>feet after ending the dribble or gaining control of the</w:t>
      </w:r>
      <w:r>
        <w:rPr>
          <w:spacing w:val="11"/>
          <w:position w:val="3"/>
          <w:sz w:val="24"/>
          <w:szCs w:val="24"/>
        </w:rPr>
        <w:t xml:space="preserve"> </w:t>
      </w:r>
      <w:r>
        <w:rPr>
          <w:spacing w:val="-9"/>
          <w:position w:val="3"/>
          <w:sz w:val="24"/>
          <w:szCs w:val="24"/>
        </w:rPr>
        <w:t>ball.</w:t>
      </w:r>
    </w:p>
    <w:p w14:paraId="2E41EBA3">
      <w:pPr>
        <w:pStyle w:val="2"/>
        <w:spacing w:before="111" w:line="297" w:lineRule="exact"/>
        <w:ind w:left="7"/>
        <w:rPr>
          <w:sz w:val="24"/>
          <w:szCs w:val="24"/>
        </w:rPr>
      </w:pPr>
      <w:r>
        <w:rPr>
          <w:spacing w:val="-10"/>
          <w:position w:val="3"/>
          <w:sz w:val="24"/>
          <w:szCs w:val="24"/>
        </w:rPr>
        <w:t>25.2.2</w:t>
      </w:r>
      <w:r>
        <w:rPr>
          <w:spacing w:val="10"/>
          <w:position w:val="3"/>
          <w:sz w:val="24"/>
          <w:szCs w:val="24"/>
        </w:rPr>
        <w:t xml:space="preserve">      </w:t>
      </w:r>
      <w:r>
        <w:rPr>
          <w:spacing w:val="-10"/>
          <w:position w:val="3"/>
          <w:sz w:val="24"/>
          <w:szCs w:val="24"/>
        </w:rPr>
        <w:t>A player falling, lyi</w:t>
      </w:r>
      <w:r>
        <w:rPr>
          <w:spacing w:val="-11"/>
          <w:position w:val="3"/>
          <w:sz w:val="24"/>
          <w:szCs w:val="24"/>
        </w:rPr>
        <w:t>ng or sitting on the</w:t>
      </w:r>
      <w:r>
        <w:rPr>
          <w:spacing w:val="8"/>
          <w:position w:val="3"/>
          <w:sz w:val="24"/>
          <w:szCs w:val="24"/>
        </w:rPr>
        <w:t xml:space="preserve"> </w:t>
      </w:r>
      <w:r>
        <w:rPr>
          <w:spacing w:val="-11"/>
          <w:position w:val="3"/>
          <w:sz w:val="24"/>
          <w:szCs w:val="24"/>
        </w:rPr>
        <w:t>court:</w:t>
      </w:r>
    </w:p>
    <w:p w14:paraId="733CB3E4">
      <w:pPr>
        <w:pStyle w:val="2"/>
        <w:spacing w:before="10" w:line="255" w:lineRule="auto"/>
        <w:ind w:left="1418" w:hanging="414"/>
        <w:rPr>
          <w:sz w:val="24"/>
          <w:szCs w:val="24"/>
        </w:rPr>
      </w:pPr>
      <w:r>
        <w:rPr>
          <w:spacing w:val="-10"/>
          <w:sz w:val="24"/>
          <w:szCs w:val="24"/>
        </w:rPr>
        <w:t>•     It</w:t>
      </w:r>
      <w:r>
        <w:rPr>
          <w:spacing w:val="29"/>
          <w:w w:val="101"/>
          <w:sz w:val="24"/>
          <w:szCs w:val="24"/>
        </w:rPr>
        <w:t xml:space="preserve"> </w:t>
      </w:r>
      <w:r>
        <w:rPr>
          <w:spacing w:val="-10"/>
          <w:sz w:val="24"/>
          <w:szCs w:val="24"/>
        </w:rPr>
        <w:t>is</w:t>
      </w:r>
      <w:r>
        <w:rPr>
          <w:spacing w:val="21"/>
          <w:sz w:val="24"/>
          <w:szCs w:val="24"/>
        </w:rPr>
        <w:t xml:space="preserve"> </w:t>
      </w:r>
      <w:r>
        <w:rPr>
          <w:spacing w:val="-10"/>
          <w:sz w:val="24"/>
          <w:szCs w:val="24"/>
        </w:rPr>
        <w:t>legal when</w:t>
      </w:r>
      <w:r>
        <w:rPr>
          <w:spacing w:val="19"/>
          <w:w w:val="101"/>
          <w:sz w:val="24"/>
          <w:szCs w:val="24"/>
        </w:rPr>
        <w:t xml:space="preserve"> </w:t>
      </w:r>
      <w:r>
        <w:rPr>
          <w:spacing w:val="-10"/>
          <w:sz w:val="24"/>
          <w:szCs w:val="24"/>
        </w:rPr>
        <w:t>a</w:t>
      </w:r>
      <w:r>
        <w:rPr>
          <w:spacing w:val="23"/>
          <w:sz w:val="24"/>
          <w:szCs w:val="24"/>
        </w:rPr>
        <w:t xml:space="preserve"> </w:t>
      </w:r>
      <w:r>
        <w:rPr>
          <w:spacing w:val="-10"/>
          <w:sz w:val="24"/>
          <w:szCs w:val="24"/>
        </w:rPr>
        <w:t>player</w:t>
      </w:r>
      <w:r>
        <w:rPr>
          <w:spacing w:val="6"/>
          <w:sz w:val="24"/>
          <w:szCs w:val="24"/>
        </w:rPr>
        <w:t xml:space="preserve"> </w:t>
      </w:r>
      <w:r>
        <w:rPr>
          <w:spacing w:val="-10"/>
          <w:sz w:val="24"/>
          <w:szCs w:val="24"/>
        </w:rPr>
        <w:t>falls</w:t>
      </w:r>
      <w:r>
        <w:rPr>
          <w:spacing w:val="20"/>
          <w:sz w:val="24"/>
          <w:szCs w:val="24"/>
        </w:rPr>
        <w:t xml:space="preserve"> </w:t>
      </w:r>
      <w:r>
        <w:rPr>
          <w:spacing w:val="-10"/>
          <w:sz w:val="24"/>
          <w:szCs w:val="24"/>
        </w:rPr>
        <w:t>and</w:t>
      </w:r>
      <w:r>
        <w:rPr>
          <w:spacing w:val="15"/>
          <w:sz w:val="24"/>
          <w:szCs w:val="24"/>
        </w:rPr>
        <w:t xml:space="preserve"> </w:t>
      </w:r>
      <w:r>
        <w:rPr>
          <w:spacing w:val="-10"/>
          <w:sz w:val="24"/>
          <w:szCs w:val="24"/>
        </w:rPr>
        <w:t>slides</w:t>
      </w:r>
      <w:r>
        <w:rPr>
          <w:spacing w:val="18"/>
          <w:sz w:val="24"/>
          <w:szCs w:val="24"/>
        </w:rPr>
        <w:t xml:space="preserve"> </w:t>
      </w:r>
      <w:r>
        <w:rPr>
          <w:spacing w:val="-10"/>
          <w:sz w:val="24"/>
          <w:szCs w:val="24"/>
        </w:rPr>
        <w:t>on</w:t>
      </w:r>
      <w:r>
        <w:rPr>
          <w:spacing w:val="4"/>
          <w:sz w:val="24"/>
          <w:szCs w:val="24"/>
        </w:rPr>
        <w:t xml:space="preserve"> </w:t>
      </w:r>
      <w:r>
        <w:rPr>
          <w:spacing w:val="-10"/>
          <w:sz w:val="24"/>
          <w:szCs w:val="24"/>
        </w:rPr>
        <w:t>the</w:t>
      </w:r>
      <w:r>
        <w:rPr>
          <w:spacing w:val="22"/>
          <w:sz w:val="24"/>
          <w:szCs w:val="24"/>
        </w:rPr>
        <w:t xml:space="preserve"> </w:t>
      </w:r>
      <w:r>
        <w:rPr>
          <w:spacing w:val="-10"/>
          <w:sz w:val="24"/>
          <w:szCs w:val="24"/>
        </w:rPr>
        <w:t>court</w:t>
      </w:r>
      <w:r>
        <w:rPr>
          <w:spacing w:val="6"/>
          <w:sz w:val="24"/>
          <w:szCs w:val="24"/>
        </w:rPr>
        <w:t xml:space="preserve"> </w:t>
      </w:r>
      <w:r>
        <w:rPr>
          <w:spacing w:val="-10"/>
          <w:sz w:val="24"/>
          <w:szCs w:val="24"/>
        </w:rPr>
        <w:t>while</w:t>
      </w:r>
      <w:r>
        <w:rPr>
          <w:spacing w:val="22"/>
          <w:sz w:val="24"/>
          <w:szCs w:val="24"/>
        </w:rPr>
        <w:t xml:space="preserve"> </w:t>
      </w:r>
      <w:r>
        <w:rPr>
          <w:spacing w:val="-10"/>
          <w:sz w:val="24"/>
          <w:szCs w:val="24"/>
        </w:rPr>
        <w:t>holding</w:t>
      </w:r>
      <w:r>
        <w:rPr>
          <w:spacing w:val="4"/>
          <w:sz w:val="24"/>
          <w:szCs w:val="24"/>
        </w:rPr>
        <w:t xml:space="preserve"> </w:t>
      </w:r>
      <w:r>
        <w:rPr>
          <w:spacing w:val="-10"/>
          <w:sz w:val="24"/>
          <w:szCs w:val="24"/>
        </w:rPr>
        <w:t>the</w:t>
      </w:r>
      <w:r>
        <w:rPr>
          <w:spacing w:val="23"/>
          <w:sz w:val="24"/>
          <w:szCs w:val="24"/>
        </w:rPr>
        <w:t xml:space="preserve"> </w:t>
      </w:r>
      <w:r>
        <w:rPr>
          <w:spacing w:val="-10"/>
          <w:sz w:val="24"/>
          <w:szCs w:val="24"/>
        </w:rPr>
        <w:t>ball</w:t>
      </w:r>
      <w:r>
        <w:rPr>
          <w:spacing w:val="18"/>
          <w:sz w:val="24"/>
          <w:szCs w:val="24"/>
        </w:rPr>
        <w:t xml:space="preserve"> </w:t>
      </w:r>
      <w:r>
        <w:rPr>
          <w:spacing w:val="-10"/>
          <w:sz w:val="24"/>
          <w:szCs w:val="24"/>
        </w:rPr>
        <w:t>or,</w:t>
      </w:r>
      <w:r>
        <w:rPr>
          <w:sz w:val="24"/>
          <w:szCs w:val="24"/>
        </w:rPr>
        <w:t xml:space="preserve"> </w:t>
      </w:r>
      <w:r>
        <w:rPr>
          <w:spacing w:val="-10"/>
          <w:sz w:val="24"/>
          <w:szCs w:val="24"/>
        </w:rPr>
        <w:t>while lying or sitting on</w:t>
      </w:r>
      <w:r>
        <w:rPr>
          <w:spacing w:val="-11"/>
          <w:sz w:val="24"/>
          <w:szCs w:val="24"/>
        </w:rPr>
        <w:t xml:space="preserve"> </w:t>
      </w:r>
      <w:r>
        <w:rPr>
          <w:spacing w:val="-10"/>
          <w:sz w:val="24"/>
          <w:szCs w:val="24"/>
        </w:rPr>
        <w:t>the court, gains control of</w:t>
      </w:r>
      <w:r>
        <w:rPr>
          <w:spacing w:val="-18"/>
          <w:sz w:val="24"/>
          <w:szCs w:val="24"/>
        </w:rPr>
        <w:t xml:space="preserve"> </w:t>
      </w:r>
      <w:r>
        <w:rPr>
          <w:spacing w:val="-10"/>
          <w:sz w:val="24"/>
          <w:szCs w:val="24"/>
        </w:rPr>
        <w:t>the ball.</w:t>
      </w:r>
    </w:p>
    <w:p w14:paraId="72F69CC1">
      <w:pPr>
        <w:pStyle w:val="2"/>
        <w:spacing w:before="10" w:line="275" w:lineRule="auto"/>
        <w:ind w:left="1434" w:hanging="430"/>
        <w:rPr>
          <w:sz w:val="24"/>
          <w:szCs w:val="24"/>
        </w:rPr>
      </w:pPr>
      <w:r>
        <w:rPr>
          <w:spacing w:val="-9"/>
          <w:sz w:val="24"/>
          <w:szCs w:val="24"/>
        </w:rPr>
        <w:t>•     It</w:t>
      </w:r>
      <w:r>
        <w:rPr>
          <w:spacing w:val="13"/>
          <w:sz w:val="24"/>
          <w:szCs w:val="24"/>
        </w:rPr>
        <w:t xml:space="preserve"> </w:t>
      </w:r>
      <w:r>
        <w:rPr>
          <w:spacing w:val="-9"/>
          <w:sz w:val="24"/>
          <w:szCs w:val="24"/>
        </w:rPr>
        <w:t>is</w:t>
      </w:r>
      <w:r>
        <w:rPr>
          <w:spacing w:val="13"/>
          <w:sz w:val="24"/>
          <w:szCs w:val="24"/>
        </w:rPr>
        <w:t xml:space="preserve"> </w:t>
      </w:r>
      <w:r>
        <w:rPr>
          <w:spacing w:val="-9"/>
          <w:sz w:val="24"/>
          <w:szCs w:val="24"/>
        </w:rPr>
        <w:t>a violation</w:t>
      </w:r>
      <w:r>
        <w:rPr>
          <w:spacing w:val="13"/>
          <w:sz w:val="24"/>
          <w:szCs w:val="24"/>
        </w:rPr>
        <w:t xml:space="preserve"> </w:t>
      </w:r>
      <w:r>
        <w:rPr>
          <w:spacing w:val="-9"/>
          <w:sz w:val="24"/>
          <w:szCs w:val="24"/>
        </w:rPr>
        <w:t>if the</w:t>
      </w:r>
      <w:r>
        <w:rPr>
          <w:spacing w:val="17"/>
          <w:sz w:val="24"/>
          <w:szCs w:val="24"/>
        </w:rPr>
        <w:t xml:space="preserve"> </w:t>
      </w:r>
      <w:r>
        <w:rPr>
          <w:spacing w:val="-9"/>
          <w:sz w:val="24"/>
          <w:szCs w:val="24"/>
        </w:rPr>
        <w:t>player then</w:t>
      </w:r>
      <w:r>
        <w:rPr>
          <w:spacing w:val="15"/>
          <w:sz w:val="24"/>
          <w:szCs w:val="24"/>
        </w:rPr>
        <w:t xml:space="preserve"> </w:t>
      </w:r>
      <w:r>
        <w:rPr>
          <w:spacing w:val="-9"/>
          <w:sz w:val="24"/>
          <w:szCs w:val="24"/>
        </w:rPr>
        <w:t>rolls</w:t>
      </w:r>
      <w:r>
        <w:rPr>
          <w:spacing w:val="12"/>
          <w:sz w:val="24"/>
          <w:szCs w:val="24"/>
        </w:rPr>
        <w:t xml:space="preserve"> </w:t>
      </w:r>
      <w:r>
        <w:rPr>
          <w:spacing w:val="-9"/>
          <w:sz w:val="24"/>
          <w:szCs w:val="24"/>
        </w:rPr>
        <w:t>or</w:t>
      </w:r>
      <w:r>
        <w:rPr>
          <w:spacing w:val="13"/>
          <w:sz w:val="24"/>
          <w:szCs w:val="24"/>
        </w:rPr>
        <w:t xml:space="preserve"> </w:t>
      </w:r>
      <w:r>
        <w:rPr>
          <w:spacing w:val="-9"/>
          <w:sz w:val="24"/>
          <w:szCs w:val="24"/>
        </w:rPr>
        <w:t>attempts to</w:t>
      </w:r>
      <w:r>
        <w:rPr>
          <w:spacing w:val="8"/>
          <w:sz w:val="24"/>
          <w:szCs w:val="24"/>
        </w:rPr>
        <w:t xml:space="preserve"> </w:t>
      </w:r>
      <w:r>
        <w:rPr>
          <w:spacing w:val="-9"/>
          <w:sz w:val="24"/>
          <w:szCs w:val="24"/>
        </w:rPr>
        <w:t>st</w:t>
      </w:r>
      <w:r>
        <w:rPr>
          <w:spacing w:val="-10"/>
          <w:sz w:val="24"/>
          <w:szCs w:val="24"/>
        </w:rPr>
        <w:t>and</w:t>
      </w:r>
      <w:r>
        <w:rPr>
          <w:spacing w:val="15"/>
          <w:sz w:val="24"/>
          <w:szCs w:val="24"/>
        </w:rPr>
        <w:t xml:space="preserve"> </w:t>
      </w:r>
      <w:r>
        <w:rPr>
          <w:spacing w:val="-10"/>
          <w:sz w:val="24"/>
          <w:szCs w:val="24"/>
        </w:rPr>
        <w:t>up</w:t>
      </w:r>
      <w:r>
        <w:rPr>
          <w:sz w:val="24"/>
          <w:szCs w:val="24"/>
        </w:rPr>
        <w:t xml:space="preserve"> </w:t>
      </w:r>
      <w:r>
        <w:rPr>
          <w:spacing w:val="-10"/>
          <w:sz w:val="24"/>
          <w:szCs w:val="24"/>
        </w:rPr>
        <w:t>while</w:t>
      </w:r>
      <w:r>
        <w:rPr>
          <w:spacing w:val="15"/>
          <w:sz w:val="24"/>
          <w:szCs w:val="24"/>
        </w:rPr>
        <w:t xml:space="preserve"> </w:t>
      </w:r>
      <w:r>
        <w:rPr>
          <w:spacing w:val="-10"/>
          <w:sz w:val="24"/>
          <w:szCs w:val="24"/>
        </w:rPr>
        <w:t>holding the</w:t>
      </w:r>
      <w:r>
        <w:rPr>
          <w:sz w:val="24"/>
          <w:szCs w:val="24"/>
        </w:rPr>
        <w:t xml:space="preserve"> </w:t>
      </w:r>
      <w:r>
        <w:rPr>
          <w:spacing w:val="-10"/>
          <w:sz w:val="24"/>
          <w:szCs w:val="24"/>
        </w:rPr>
        <w:t>ball.</w:t>
      </w:r>
    </w:p>
    <w:p w14:paraId="21941CF2">
      <w:pPr>
        <w:pStyle w:val="2"/>
        <w:spacing w:line="348" w:lineRule="auto"/>
      </w:pPr>
    </w:p>
    <w:p w14:paraId="58D0435C">
      <w:pPr>
        <w:pStyle w:val="2"/>
        <w:spacing w:before="78" w:line="340" w:lineRule="exact"/>
        <w:rPr>
          <w:sz w:val="27"/>
          <w:szCs w:val="27"/>
        </w:rPr>
      </w:pPr>
      <w:r>
        <w:rPr>
          <w:b/>
          <w:bCs/>
          <w:color w:val="FF0000"/>
          <w:spacing w:val="-15"/>
          <w:position w:val="1"/>
          <w:sz w:val="27"/>
          <w:szCs w:val="27"/>
        </w:rPr>
        <w:t>Article 26     3 seconds</w:t>
      </w:r>
    </w:p>
    <w:p w14:paraId="73DCBBA8">
      <w:pPr>
        <w:pStyle w:val="2"/>
        <w:spacing w:before="112" w:line="291" w:lineRule="exact"/>
        <w:ind w:left="7"/>
        <w:rPr>
          <w:sz w:val="23"/>
          <w:szCs w:val="23"/>
        </w:rPr>
      </w:pPr>
      <w:r>
        <w:rPr>
          <w:b/>
          <w:bCs/>
          <w:spacing w:val="-16"/>
          <w:position w:val="1"/>
          <w:sz w:val="23"/>
          <w:szCs w:val="23"/>
        </w:rPr>
        <w:t>26.1</w:t>
      </w:r>
      <w:r>
        <w:rPr>
          <w:b/>
          <w:bCs/>
          <w:spacing w:val="5"/>
          <w:position w:val="1"/>
          <w:sz w:val="23"/>
          <w:szCs w:val="23"/>
        </w:rPr>
        <w:t xml:space="preserve">         </w:t>
      </w:r>
      <w:r>
        <w:rPr>
          <w:b/>
          <w:bCs/>
          <w:spacing w:val="-16"/>
          <w:position w:val="1"/>
          <w:sz w:val="23"/>
          <w:szCs w:val="23"/>
        </w:rPr>
        <w:t>Rule</w:t>
      </w:r>
    </w:p>
    <w:p w14:paraId="1374A278">
      <w:pPr>
        <w:pStyle w:val="2"/>
        <w:spacing w:before="116" w:line="253" w:lineRule="auto"/>
        <w:ind w:left="1008" w:hanging="1001"/>
        <w:rPr>
          <w:sz w:val="24"/>
          <w:szCs w:val="24"/>
        </w:rPr>
      </w:pPr>
      <w:r>
        <w:rPr>
          <w:spacing w:val="-12"/>
          <w:sz w:val="24"/>
          <w:szCs w:val="24"/>
        </w:rPr>
        <w:t>26.1</w:t>
      </w:r>
      <w:r>
        <w:rPr>
          <w:spacing w:val="-11"/>
          <w:sz w:val="24"/>
          <w:szCs w:val="24"/>
        </w:rPr>
        <w:t>.1       A</w:t>
      </w:r>
      <w:r>
        <w:rPr>
          <w:spacing w:val="26"/>
          <w:sz w:val="24"/>
          <w:szCs w:val="24"/>
        </w:rPr>
        <w:t xml:space="preserve"> </w:t>
      </w:r>
      <w:r>
        <w:rPr>
          <w:spacing w:val="-11"/>
          <w:sz w:val="24"/>
          <w:szCs w:val="24"/>
        </w:rPr>
        <w:t>player</w:t>
      </w:r>
      <w:r>
        <w:rPr>
          <w:spacing w:val="17"/>
          <w:sz w:val="24"/>
          <w:szCs w:val="24"/>
        </w:rPr>
        <w:t xml:space="preserve"> </w:t>
      </w:r>
      <w:r>
        <w:rPr>
          <w:spacing w:val="-11"/>
          <w:sz w:val="24"/>
          <w:szCs w:val="24"/>
        </w:rPr>
        <w:t>shall</w:t>
      </w:r>
      <w:r>
        <w:rPr>
          <w:spacing w:val="22"/>
          <w:w w:val="101"/>
          <w:sz w:val="24"/>
          <w:szCs w:val="24"/>
        </w:rPr>
        <w:t xml:space="preserve"> </w:t>
      </w:r>
      <w:r>
        <w:rPr>
          <w:b/>
          <w:bCs/>
          <w:spacing w:val="-11"/>
          <w:sz w:val="23"/>
          <w:szCs w:val="23"/>
        </w:rPr>
        <w:t xml:space="preserve">not </w:t>
      </w:r>
      <w:r>
        <w:rPr>
          <w:spacing w:val="-11"/>
          <w:sz w:val="24"/>
          <w:szCs w:val="24"/>
        </w:rPr>
        <w:t>remain</w:t>
      </w:r>
      <w:r>
        <w:rPr>
          <w:spacing w:val="22"/>
          <w:sz w:val="24"/>
          <w:szCs w:val="24"/>
        </w:rPr>
        <w:t xml:space="preserve"> </w:t>
      </w:r>
      <w:r>
        <w:rPr>
          <w:spacing w:val="-11"/>
          <w:sz w:val="24"/>
          <w:szCs w:val="24"/>
        </w:rPr>
        <w:t>in the</w:t>
      </w:r>
      <w:r>
        <w:rPr>
          <w:spacing w:val="20"/>
          <w:sz w:val="24"/>
          <w:szCs w:val="24"/>
        </w:rPr>
        <w:t xml:space="preserve"> </w:t>
      </w:r>
      <w:r>
        <w:rPr>
          <w:spacing w:val="-11"/>
          <w:sz w:val="24"/>
          <w:szCs w:val="24"/>
        </w:rPr>
        <w:t>opponents</w:t>
      </w:r>
      <w:r>
        <w:rPr>
          <w:spacing w:val="-12"/>
          <w:sz w:val="24"/>
          <w:szCs w:val="24"/>
        </w:rPr>
        <w:t>'</w:t>
      </w:r>
      <w:r>
        <w:rPr>
          <w:spacing w:val="25"/>
          <w:sz w:val="24"/>
          <w:szCs w:val="24"/>
        </w:rPr>
        <w:t xml:space="preserve"> </w:t>
      </w:r>
      <w:r>
        <w:rPr>
          <w:spacing w:val="-12"/>
          <w:sz w:val="24"/>
          <w:szCs w:val="24"/>
        </w:rPr>
        <w:t>restricted</w:t>
      </w:r>
      <w:r>
        <w:rPr>
          <w:spacing w:val="22"/>
          <w:sz w:val="24"/>
          <w:szCs w:val="24"/>
        </w:rPr>
        <w:t xml:space="preserve"> </w:t>
      </w:r>
      <w:r>
        <w:rPr>
          <w:spacing w:val="-12"/>
          <w:sz w:val="24"/>
          <w:szCs w:val="24"/>
        </w:rPr>
        <w:t>area</w:t>
      </w:r>
      <w:r>
        <w:rPr>
          <w:spacing w:val="8"/>
          <w:sz w:val="24"/>
          <w:szCs w:val="24"/>
        </w:rPr>
        <w:t xml:space="preserve"> </w:t>
      </w:r>
      <w:r>
        <w:rPr>
          <w:spacing w:val="-12"/>
          <w:sz w:val="24"/>
          <w:szCs w:val="24"/>
        </w:rPr>
        <w:t>for</w:t>
      </w:r>
      <w:r>
        <w:rPr>
          <w:spacing w:val="22"/>
          <w:sz w:val="24"/>
          <w:szCs w:val="24"/>
        </w:rPr>
        <w:t xml:space="preserve"> </w:t>
      </w:r>
      <w:r>
        <w:rPr>
          <w:spacing w:val="-12"/>
          <w:sz w:val="24"/>
          <w:szCs w:val="24"/>
        </w:rPr>
        <w:t>more</w:t>
      </w:r>
      <w:r>
        <w:rPr>
          <w:spacing w:val="6"/>
          <w:sz w:val="24"/>
          <w:szCs w:val="24"/>
        </w:rPr>
        <w:t xml:space="preserve"> </w:t>
      </w:r>
      <w:r>
        <w:rPr>
          <w:spacing w:val="-12"/>
          <w:sz w:val="24"/>
          <w:szCs w:val="24"/>
        </w:rPr>
        <w:t>than</w:t>
      </w:r>
      <w:r>
        <w:rPr>
          <w:spacing w:val="9"/>
          <w:sz w:val="24"/>
          <w:szCs w:val="24"/>
        </w:rPr>
        <w:t xml:space="preserve"> </w:t>
      </w:r>
      <w:r>
        <w:rPr>
          <w:spacing w:val="-12"/>
          <w:sz w:val="24"/>
          <w:szCs w:val="24"/>
        </w:rPr>
        <w:t xml:space="preserve">3 </w:t>
      </w:r>
      <w:r>
        <w:rPr>
          <w:rFonts w:hint="eastAsia" w:eastAsia="宋体"/>
          <w:spacing w:val="-12"/>
          <w:sz w:val="24"/>
          <w:szCs w:val="24"/>
          <w:lang w:eastAsia="zh-CN"/>
        </w:rPr>
        <w:t>consecutive</w:t>
      </w:r>
      <w:r>
        <w:rPr>
          <w:spacing w:val="-10"/>
          <w:sz w:val="24"/>
          <w:szCs w:val="24"/>
        </w:rPr>
        <w:t xml:space="preserve"> seconds</w:t>
      </w:r>
      <w:r>
        <w:rPr>
          <w:spacing w:val="-21"/>
          <w:sz w:val="24"/>
          <w:szCs w:val="24"/>
        </w:rPr>
        <w:t xml:space="preserve"> </w:t>
      </w:r>
      <w:r>
        <w:rPr>
          <w:spacing w:val="-10"/>
          <w:sz w:val="24"/>
          <w:szCs w:val="24"/>
        </w:rPr>
        <w:t>while</w:t>
      </w:r>
      <w:r>
        <w:rPr>
          <w:spacing w:val="-24"/>
          <w:sz w:val="24"/>
          <w:szCs w:val="24"/>
        </w:rPr>
        <w:t xml:space="preserve"> </w:t>
      </w:r>
      <w:r>
        <w:rPr>
          <w:spacing w:val="-10"/>
          <w:sz w:val="24"/>
          <w:szCs w:val="24"/>
        </w:rPr>
        <w:t>the</w:t>
      </w:r>
      <w:r>
        <w:rPr>
          <w:spacing w:val="-24"/>
          <w:sz w:val="24"/>
          <w:szCs w:val="24"/>
        </w:rPr>
        <w:t xml:space="preserve"> </w:t>
      </w:r>
      <w:r>
        <w:rPr>
          <w:spacing w:val="-10"/>
          <w:sz w:val="24"/>
          <w:szCs w:val="24"/>
        </w:rPr>
        <w:t>tea</w:t>
      </w:r>
      <w:r>
        <w:rPr>
          <w:spacing w:val="-11"/>
          <w:sz w:val="24"/>
          <w:szCs w:val="24"/>
        </w:rPr>
        <w:t>m is in control of a live ball in</w:t>
      </w:r>
      <w:r>
        <w:rPr>
          <w:spacing w:val="-24"/>
          <w:sz w:val="24"/>
          <w:szCs w:val="24"/>
        </w:rPr>
        <w:t xml:space="preserve"> </w:t>
      </w:r>
      <w:r>
        <w:rPr>
          <w:spacing w:val="-11"/>
          <w:sz w:val="24"/>
          <w:szCs w:val="24"/>
        </w:rPr>
        <w:t>the</w:t>
      </w:r>
      <w:r>
        <w:rPr>
          <w:spacing w:val="-21"/>
          <w:sz w:val="24"/>
          <w:szCs w:val="24"/>
        </w:rPr>
        <w:t xml:space="preserve"> </w:t>
      </w:r>
      <w:r>
        <w:rPr>
          <w:spacing w:val="-11"/>
          <w:sz w:val="24"/>
          <w:szCs w:val="24"/>
        </w:rPr>
        <w:t>frontcourt and</w:t>
      </w:r>
      <w:r>
        <w:rPr>
          <w:spacing w:val="-24"/>
          <w:sz w:val="24"/>
          <w:szCs w:val="24"/>
        </w:rPr>
        <w:t xml:space="preserve"> </w:t>
      </w:r>
      <w:r>
        <w:rPr>
          <w:spacing w:val="-11"/>
          <w:sz w:val="24"/>
          <w:szCs w:val="24"/>
        </w:rPr>
        <w:t>the game</w:t>
      </w:r>
      <w:r>
        <w:rPr>
          <w:sz w:val="24"/>
          <w:szCs w:val="24"/>
        </w:rPr>
        <w:t xml:space="preserve"> </w:t>
      </w:r>
      <w:r>
        <w:rPr>
          <w:spacing w:val="-10"/>
          <w:sz w:val="24"/>
          <w:szCs w:val="24"/>
        </w:rPr>
        <w:t>clock is</w:t>
      </w:r>
      <w:r>
        <w:rPr>
          <w:spacing w:val="6"/>
          <w:sz w:val="24"/>
          <w:szCs w:val="24"/>
        </w:rPr>
        <w:t xml:space="preserve"> </w:t>
      </w:r>
      <w:r>
        <w:rPr>
          <w:spacing w:val="-10"/>
          <w:sz w:val="24"/>
          <w:szCs w:val="24"/>
        </w:rPr>
        <w:t>running.</w:t>
      </w:r>
    </w:p>
    <w:p w14:paraId="46935151">
      <w:pPr>
        <w:pStyle w:val="2"/>
        <w:spacing w:before="111" w:line="297" w:lineRule="exact"/>
        <w:ind w:left="7"/>
        <w:rPr>
          <w:sz w:val="24"/>
          <w:szCs w:val="24"/>
        </w:rPr>
      </w:pPr>
      <w:r>
        <w:rPr>
          <w:spacing w:val="-13"/>
          <w:position w:val="3"/>
          <w:sz w:val="24"/>
          <w:szCs w:val="24"/>
        </w:rPr>
        <w:t>26.1.2</w:t>
      </w:r>
      <w:r>
        <w:rPr>
          <w:spacing w:val="11"/>
          <w:position w:val="3"/>
          <w:sz w:val="24"/>
          <w:szCs w:val="24"/>
        </w:rPr>
        <w:t xml:space="preserve">      </w:t>
      </w:r>
      <w:r>
        <w:rPr>
          <w:spacing w:val="-13"/>
          <w:position w:val="3"/>
          <w:sz w:val="24"/>
          <w:szCs w:val="24"/>
        </w:rPr>
        <w:t>Allowances must be made for a</w:t>
      </w:r>
      <w:r>
        <w:rPr>
          <w:spacing w:val="9"/>
          <w:position w:val="3"/>
          <w:sz w:val="24"/>
          <w:szCs w:val="24"/>
        </w:rPr>
        <w:t xml:space="preserve"> </w:t>
      </w:r>
      <w:r>
        <w:rPr>
          <w:spacing w:val="-13"/>
          <w:position w:val="3"/>
          <w:sz w:val="24"/>
          <w:szCs w:val="24"/>
        </w:rPr>
        <w:t>player who:</w:t>
      </w:r>
    </w:p>
    <w:p w14:paraId="061E72CF">
      <w:pPr>
        <w:pStyle w:val="2"/>
        <w:spacing w:before="10" w:line="297" w:lineRule="exact"/>
        <w:ind w:left="1004"/>
        <w:rPr>
          <w:sz w:val="24"/>
          <w:szCs w:val="24"/>
        </w:rPr>
      </w:pPr>
      <w:r>
        <w:rPr>
          <w:spacing w:val="-8"/>
          <w:position w:val="3"/>
          <w:sz w:val="24"/>
          <w:szCs w:val="24"/>
        </w:rPr>
        <w:t>•     Attempts to leave the restricted area.</w:t>
      </w:r>
    </w:p>
    <w:p w14:paraId="1269685F">
      <w:pPr>
        <w:pStyle w:val="2"/>
        <w:spacing w:before="11" w:line="253" w:lineRule="auto"/>
        <w:ind w:left="1418" w:hanging="414"/>
        <w:rPr>
          <w:sz w:val="24"/>
          <w:szCs w:val="24"/>
        </w:rPr>
      </w:pPr>
      <w:r>
        <w:rPr>
          <w:spacing w:val="-10"/>
          <w:sz w:val="24"/>
          <w:szCs w:val="24"/>
        </w:rPr>
        <w:t>•     Is in</w:t>
      </w:r>
      <w:r>
        <w:rPr>
          <w:spacing w:val="30"/>
          <w:sz w:val="24"/>
          <w:szCs w:val="24"/>
        </w:rPr>
        <w:t xml:space="preserve"> </w:t>
      </w:r>
      <w:r>
        <w:rPr>
          <w:spacing w:val="-10"/>
          <w:sz w:val="24"/>
          <w:szCs w:val="24"/>
        </w:rPr>
        <w:t>the r</w:t>
      </w:r>
      <w:r>
        <w:rPr>
          <w:spacing w:val="-9"/>
          <w:sz w:val="24"/>
          <w:szCs w:val="24"/>
        </w:rPr>
        <w:t>es</w:t>
      </w:r>
      <w:r>
        <w:rPr>
          <w:spacing w:val="-10"/>
          <w:sz w:val="24"/>
          <w:szCs w:val="24"/>
        </w:rPr>
        <w:t>tricted area</w:t>
      </w:r>
      <w:r>
        <w:rPr>
          <w:spacing w:val="31"/>
          <w:sz w:val="24"/>
          <w:szCs w:val="24"/>
        </w:rPr>
        <w:t xml:space="preserve"> </w:t>
      </w:r>
      <w:r>
        <w:rPr>
          <w:spacing w:val="-10"/>
          <w:sz w:val="24"/>
          <w:szCs w:val="24"/>
        </w:rPr>
        <w:t>when</w:t>
      </w:r>
      <w:r>
        <w:rPr>
          <w:spacing w:val="29"/>
          <w:sz w:val="24"/>
          <w:szCs w:val="24"/>
        </w:rPr>
        <w:t xml:space="preserve"> </w:t>
      </w:r>
      <w:r>
        <w:rPr>
          <w:spacing w:val="-10"/>
          <w:sz w:val="24"/>
          <w:szCs w:val="24"/>
        </w:rPr>
        <w:t>that player</w:t>
      </w:r>
      <w:r>
        <w:rPr>
          <w:spacing w:val="43"/>
          <w:w w:val="101"/>
          <w:sz w:val="24"/>
          <w:szCs w:val="24"/>
        </w:rPr>
        <w:t xml:space="preserve"> </w:t>
      </w:r>
      <w:r>
        <w:rPr>
          <w:spacing w:val="-10"/>
          <w:sz w:val="24"/>
          <w:szCs w:val="24"/>
        </w:rPr>
        <w:t>or</w:t>
      </w:r>
      <w:r>
        <w:rPr>
          <w:spacing w:val="29"/>
          <w:sz w:val="24"/>
          <w:szCs w:val="24"/>
        </w:rPr>
        <w:t xml:space="preserve"> </w:t>
      </w:r>
      <w:r>
        <w:rPr>
          <w:spacing w:val="-10"/>
          <w:sz w:val="24"/>
          <w:szCs w:val="24"/>
        </w:rPr>
        <w:t>the</w:t>
      </w:r>
      <w:r>
        <w:rPr>
          <w:spacing w:val="29"/>
          <w:sz w:val="24"/>
          <w:szCs w:val="24"/>
        </w:rPr>
        <w:t xml:space="preserve"> </w:t>
      </w:r>
      <w:r>
        <w:rPr>
          <w:rFonts w:hint="eastAsia" w:eastAsia="宋体"/>
          <w:spacing w:val="29"/>
          <w:sz w:val="24"/>
          <w:szCs w:val="24"/>
          <w:lang w:eastAsia="zh-CN"/>
        </w:rPr>
        <w:t>teammate</w:t>
      </w:r>
      <w:r>
        <w:rPr>
          <w:spacing w:val="45"/>
          <w:sz w:val="24"/>
          <w:szCs w:val="24"/>
        </w:rPr>
        <w:t xml:space="preserve"> </w:t>
      </w:r>
      <w:r>
        <w:rPr>
          <w:spacing w:val="-10"/>
          <w:sz w:val="24"/>
          <w:szCs w:val="24"/>
        </w:rPr>
        <w:t>is</w:t>
      </w:r>
      <w:r>
        <w:rPr>
          <w:spacing w:val="45"/>
          <w:sz w:val="24"/>
          <w:szCs w:val="24"/>
        </w:rPr>
        <w:t xml:space="preserve"> </w:t>
      </w:r>
      <w:r>
        <w:rPr>
          <w:spacing w:val="-10"/>
          <w:sz w:val="24"/>
          <w:szCs w:val="24"/>
        </w:rPr>
        <w:t>in</w:t>
      </w:r>
      <w:r>
        <w:rPr>
          <w:spacing w:val="29"/>
          <w:sz w:val="24"/>
          <w:szCs w:val="24"/>
        </w:rPr>
        <w:t xml:space="preserve"> </w:t>
      </w:r>
      <w:r>
        <w:rPr>
          <w:spacing w:val="-10"/>
          <w:sz w:val="24"/>
          <w:szCs w:val="24"/>
        </w:rPr>
        <w:t>the</w:t>
      </w:r>
      <w:r>
        <w:rPr>
          <w:spacing w:val="45"/>
          <w:sz w:val="24"/>
          <w:szCs w:val="24"/>
        </w:rPr>
        <w:t xml:space="preserve"> </w:t>
      </w:r>
      <w:r>
        <w:rPr>
          <w:spacing w:val="-10"/>
          <w:sz w:val="24"/>
          <w:szCs w:val="24"/>
        </w:rPr>
        <w:t>act</w:t>
      </w:r>
      <w:r>
        <w:rPr>
          <w:spacing w:val="43"/>
          <w:sz w:val="24"/>
          <w:szCs w:val="24"/>
        </w:rPr>
        <w:t xml:space="preserve"> </w:t>
      </w:r>
      <w:r>
        <w:rPr>
          <w:spacing w:val="-10"/>
          <w:sz w:val="24"/>
          <w:szCs w:val="24"/>
        </w:rPr>
        <w:t>o</w:t>
      </w:r>
      <w:r>
        <w:rPr>
          <w:spacing w:val="8"/>
          <w:sz w:val="24"/>
          <w:szCs w:val="24"/>
        </w:rPr>
        <w:t>f</w:t>
      </w:r>
      <w:r>
        <w:rPr>
          <w:sz w:val="24"/>
          <w:szCs w:val="24"/>
        </w:rPr>
        <w:t xml:space="preserve"> </w:t>
      </w:r>
      <w:r>
        <w:rPr>
          <w:spacing w:val="-12"/>
          <w:sz w:val="24"/>
          <w:szCs w:val="24"/>
        </w:rPr>
        <w:t>shooting</w:t>
      </w:r>
      <w:r>
        <w:rPr>
          <w:spacing w:val="16"/>
          <w:sz w:val="24"/>
          <w:szCs w:val="24"/>
        </w:rPr>
        <w:t xml:space="preserve"> </w:t>
      </w:r>
      <w:r>
        <w:rPr>
          <w:spacing w:val="-12"/>
          <w:sz w:val="24"/>
          <w:szCs w:val="24"/>
        </w:rPr>
        <w:t>an</w:t>
      </w:r>
      <w:r>
        <w:rPr>
          <w:spacing w:val="-11"/>
          <w:sz w:val="24"/>
          <w:szCs w:val="24"/>
        </w:rPr>
        <w:t>d the</w:t>
      </w:r>
      <w:r>
        <w:rPr>
          <w:spacing w:val="19"/>
          <w:w w:val="101"/>
          <w:sz w:val="24"/>
          <w:szCs w:val="24"/>
        </w:rPr>
        <w:t xml:space="preserve"> </w:t>
      </w:r>
      <w:r>
        <w:rPr>
          <w:spacing w:val="-11"/>
          <w:sz w:val="24"/>
          <w:szCs w:val="24"/>
        </w:rPr>
        <w:t>ball</w:t>
      </w:r>
      <w:r>
        <w:rPr>
          <w:spacing w:val="16"/>
          <w:sz w:val="24"/>
          <w:szCs w:val="24"/>
        </w:rPr>
        <w:t xml:space="preserve"> </w:t>
      </w:r>
      <w:r>
        <w:rPr>
          <w:spacing w:val="-11"/>
          <w:sz w:val="24"/>
          <w:szCs w:val="24"/>
        </w:rPr>
        <w:t>is</w:t>
      </w:r>
      <w:r>
        <w:rPr>
          <w:spacing w:val="17"/>
          <w:sz w:val="24"/>
          <w:szCs w:val="24"/>
        </w:rPr>
        <w:t xml:space="preserve"> </w:t>
      </w:r>
      <w:r>
        <w:rPr>
          <w:spacing w:val="-11"/>
          <w:sz w:val="24"/>
          <w:szCs w:val="24"/>
        </w:rPr>
        <w:t>leaving</w:t>
      </w:r>
      <w:r>
        <w:rPr>
          <w:spacing w:val="14"/>
          <w:sz w:val="24"/>
          <w:szCs w:val="24"/>
        </w:rPr>
        <w:t xml:space="preserve"> </w:t>
      </w:r>
      <w:r>
        <w:rPr>
          <w:spacing w:val="-11"/>
          <w:sz w:val="24"/>
          <w:szCs w:val="24"/>
        </w:rPr>
        <w:t>or</w:t>
      </w:r>
      <w:r>
        <w:rPr>
          <w:spacing w:val="18"/>
          <w:sz w:val="24"/>
          <w:szCs w:val="24"/>
        </w:rPr>
        <w:t xml:space="preserve"> </w:t>
      </w:r>
      <w:r>
        <w:rPr>
          <w:spacing w:val="-11"/>
          <w:sz w:val="24"/>
          <w:szCs w:val="24"/>
        </w:rPr>
        <w:t>has just</w:t>
      </w:r>
      <w:r>
        <w:rPr>
          <w:spacing w:val="17"/>
          <w:sz w:val="24"/>
          <w:szCs w:val="24"/>
        </w:rPr>
        <w:t xml:space="preserve"> </w:t>
      </w:r>
      <w:r>
        <w:rPr>
          <w:spacing w:val="-11"/>
          <w:sz w:val="24"/>
          <w:szCs w:val="24"/>
        </w:rPr>
        <w:t>left the</w:t>
      </w:r>
      <w:r>
        <w:rPr>
          <w:spacing w:val="20"/>
          <w:sz w:val="24"/>
          <w:szCs w:val="24"/>
        </w:rPr>
        <w:t xml:space="preserve"> </w:t>
      </w:r>
      <w:r>
        <w:rPr>
          <w:spacing w:val="-11"/>
          <w:sz w:val="24"/>
          <w:szCs w:val="24"/>
        </w:rPr>
        <w:t>player's</w:t>
      </w:r>
      <w:r>
        <w:rPr>
          <w:spacing w:val="17"/>
          <w:sz w:val="24"/>
          <w:szCs w:val="24"/>
        </w:rPr>
        <w:t xml:space="preserve"> </w:t>
      </w:r>
      <w:r>
        <w:rPr>
          <w:spacing w:val="-11"/>
          <w:sz w:val="24"/>
          <w:szCs w:val="24"/>
        </w:rPr>
        <w:t>han</w:t>
      </w:r>
      <w:r>
        <w:rPr>
          <w:spacing w:val="-12"/>
          <w:sz w:val="24"/>
          <w:szCs w:val="24"/>
        </w:rPr>
        <w:t>d(s)</w:t>
      </w:r>
      <w:r>
        <w:rPr>
          <w:spacing w:val="14"/>
          <w:sz w:val="24"/>
          <w:szCs w:val="24"/>
        </w:rPr>
        <w:t xml:space="preserve"> </w:t>
      </w:r>
      <w:r>
        <w:rPr>
          <w:spacing w:val="-12"/>
          <w:sz w:val="24"/>
          <w:szCs w:val="24"/>
        </w:rPr>
        <w:t>on the</w:t>
      </w:r>
      <w:r>
        <w:rPr>
          <w:spacing w:val="12"/>
          <w:sz w:val="24"/>
          <w:szCs w:val="24"/>
        </w:rPr>
        <w:t xml:space="preserve"> </w:t>
      </w:r>
      <w:r>
        <w:rPr>
          <w:spacing w:val="-12"/>
          <w:sz w:val="24"/>
          <w:szCs w:val="24"/>
        </w:rPr>
        <w:t>sho</w:t>
      </w:r>
      <w:r>
        <w:rPr>
          <w:spacing w:val="-2"/>
          <w:sz w:val="24"/>
          <w:szCs w:val="24"/>
        </w:rPr>
        <w:t>t</w:t>
      </w:r>
      <w:r>
        <w:rPr>
          <w:sz w:val="24"/>
          <w:szCs w:val="24"/>
        </w:rPr>
        <w:t xml:space="preserve"> </w:t>
      </w:r>
      <w:r>
        <w:rPr>
          <w:spacing w:val="-10"/>
          <w:sz w:val="24"/>
          <w:szCs w:val="24"/>
        </w:rPr>
        <w:t>for</w:t>
      </w:r>
      <w:r>
        <w:rPr>
          <w:spacing w:val="2"/>
          <w:sz w:val="24"/>
          <w:szCs w:val="24"/>
        </w:rPr>
        <w:t xml:space="preserve"> </w:t>
      </w:r>
      <w:r>
        <w:rPr>
          <w:spacing w:val="-10"/>
          <w:sz w:val="24"/>
          <w:szCs w:val="24"/>
        </w:rPr>
        <w:t>a goal.</w:t>
      </w:r>
    </w:p>
    <w:p w14:paraId="3EFC2CD2">
      <w:pPr>
        <w:pStyle w:val="2"/>
        <w:spacing w:before="10" w:line="275" w:lineRule="auto"/>
        <w:ind w:left="1415" w:hanging="411"/>
        <w:rPr>
          <w:sz w:val="24"/>
          <w:szCs w:val="24"/>
        </w:rPr>
      </w:pPr>
      <w:r>
        <w:rPr>
          <w:spacing w:val="-9"/>
          <w:sz w:val="24"/>
          <w:szCs w:val="24"/>
        </w:rPr>
        <w:t>•     Dribbles in</w:t>
      </w:r>
      <w:r>
        <w:rPr>
          <w:spacing w:val="-17"/>
          <w:sz w:val="24"/>
          <w:szCs w:val="24"/>
        </w:rPr>
        <w:t xml:space="preserve"> </w:t>
      </w:r>
      <w:r>
        <w:rPr>
          <w:spacing w:val="-9"/>
          <w:sz w:val="24"/>
          <w:szCs w:val="24"/>
        </w:rPr>
        <w:t>the restricted area</w:t>
      </w:r>
      <w:r>
        <w:rPr>
          <w:spacing w:val="-17"/>
          <w:sz w:val="24"/>
          <w:szCs w:val="24"/>
        </w:rPr>
        <w:t xml:space="preserve"> </w:t>
      </w:r>
      <w:r>
        <w:rPr>
          <w:spacing w:val="-9"/>
          <w:sz w:val="24"/>
          <w:szCs w:val="24"/>
        </w:rPr>
        <w:t>to</w:t>
      </w:r>
      <w:r>
        <w:rPr>
          <w:spacing w:val="-10"/>
          <w:sz w:val="24"/>
          <w:szCs w:val="24"/>
        </w:rPr>
        <w:t xml:space="preserve"> shoot for a goal</w:t>
      </w:r>
      <w:r>
        <w:rPr>
          <w:spacing w:val="-1"/>
          <w:sz w:val="24"/>
          <w:szCs w:val="24"/>
        </w:rPr>
        <w:t xml:space="preserve"> </w:t>
      </w:r>
      <w:r>
        <w:rPr>
          <w:spacing w:val="-10"/>
          <w:sz w:val="24"/>
          <w:szCs w:val="24"/>
        </w:rPr>
        <w:t>after</w:t>
      </w:r>
      <w:r>
        <w:rPr>
          <w:sz w:val="24"/>
          <w:szCs w:val="24"/>
        </w:rPr>
        <w:t xml:space="preserve"> </w:t>
      </w:r>
      <w:r>
        <w:rPr>
          <w:spacing w:val="-10"/>
          <w:sz w:val="24"/>
          <w:szCs w:val="24"/>
        </w:rPr>
        <w:t>having</w:t>
      </w:r>
      <w:r>
        <w:rPr>
          <w:spacing w:val="2"/>
          <w:sz w:val="24"/>
          <w:szCs w:val="24"/>
        </w:rPr>
        <w:t xml:space="preserve"> </w:t>
      </w:r>
      <w:r>
        <w:rPr>
          <w:spacing w:val="-10"/>
          <w:sz w:val="24"/>
          <w:szCs w:val="24"/>
        </w:rPr>
        <w:t>been</w:t>
      </w:r>
      <w:r>
        <w:rPr>
          <w:spacing w:val="-17"/>
          <w:sz w:val="24"/>
          <w:szCs w:val="24"/>
        </w:rPr>
        <w:t xml:space="preserve"> </w:t>
      </w:r>
      <w:r>
        <w:rPr>
          <w:spacing w:val="-10"/>
          <w:sz w:val="24"/>
          <w:szCs w:val="24"/>
        </w:rPr>
        <w:t>there for less</w:t>
      </w:r>
      <w:r>
        <w:rPr>
          <w:sz w:val="24"/>
          <w:szCs w:val="24"/>
        </w:rPr>
        <w:t xml:space="preserve"> </w:t>
      </w:r>
      <w:r>
        <w:rPr>
          <w:spacing w:val="-11"/>
          <w:sz w:val="24"/>
          <w:szCs w:val="24"/>
        </w:rPr>
        <w:t xml:space="preserve">than </w:t>
      </w:r>
      <w:r>
        <w:rPr>
          <w:rFonts w:hint="eastAsia" w:eastAsia="宋体"/>
          <w:spacing w:val="-11"/>
          <w:sz w:val="24"/>
          <w:szCs w:val="24"/>
          <w:lang w:eastAsia="zh-CN"/>
        </w:rPr>
        <w:t>three</w:t>
      </w:r>
      <w:r>
        <w:rPr>
          <w:spacing w:val="-11"/>
          <w:sz w:val="24"/>
          <w:szCs w:val="24"/>
        </w:rPr>
        <w:t xml:space="preserve"> consecutive seconds.</w:t>
      </w:r>
    </w:p>
    <w:p w14:paraId="356F9917">
      <w:pPr>
        <w:pStyle w:val="2"/>
        <w:spacing w:before="64" w:line="275" w:lineRule="auto"/>
        <w:ind w:left="1005" w:hanging="998"/>
        <w:rPr>
          <w:sz w:val="24"/>
          <w:szCs w:val="24"/>
        </w:rPr>
      </w:pPr>
      <w:r>
        <w:rPr>
          <w:spacing w:val="-12"/>
          <w:sz w:val="24"/>
          <w:szCs w:val="24"/>
        </w:rPr>
        <w:t>26.1.3       To</w:t>
      </w:r>
      <w:r>
        <w:rPr>
          <w:spacing w:val="14"/>
          <w:sz w:val="24"/>
          <w:szCs w:val="24"/>
        </w:rPr>
        <w:t xml:space="preserve"> </w:t>
      </w:r>
      <w:r>
        <w:rPr>
          <w:spacing w:val="-12"/>
          <w:sz w:val="24"/>
          <w:szCs w:val="24"/>
        </w:rPr>
        <w:t>be</w:t>
      </w:r>
      <w:r>
        <w:rPr>
          <w:spacing w:val="5"/>
          <w:sz w:val="24"/>
          <w:szCs w:val="24"/>
        </w:rPr>
        <w:t xml:space="preserve"> </w:t>
      </w:r>
      <w:r>
        <w:rPr>
          <w:spacing w:val="-12"/>
          <w:sz w:val="24"/>
          <w:szCs w:val="24"/>
        </w:rPr>
        <w:t>established</w:t>
      </w:r>
      <w:r>
        <w:rPr>
          <w:spacing w:val="5"/>
          <w:sz w:val="24"/>
          <w:szCs w:val="24"/>
        </w:rPr>
        <w:t xml:space="preserve"> </w:t>
      </w:r>
      <w:r>
        <w:rPr>
          <w:spacing w:val="-12"/>
          <w:sz w:val="24"/>
          <w:szCs w:val="24"/>
        </w:rPr>
        <w:t>outside the</w:t>
      </w:r>
      <w:r>
        <w:rPr>
          <w:spacing w:val="8"/>
          <w:sz w:val="24"/>
          <w:szCs w:val="24"/>
        </w:rPr>
        <w:t xml:space="preserve"> </w:t>
      </w:r>
      <w:r>
        <w:rPr>
          <w:spacing w:val="-12"/>
          <w:sz w:val="24"/>
          <w:szCs w:val="24"/>
        </w:rPr>
        <w:t>restricted</w:t>
      </w:r>
      <w:r>
        <w:rPr>
          <w:spacing w:val="6"/>
          <w:sz w:val="24"/>
          <w:szCs w:val="24"/>
        </w:rPr>
        <w:t xml:space="preserve"> </w:t>
      </w:r>
      <w:r>
        <w:rPr>
          <w:spacing w:val="-12"/>
          <w:sz w:val="24"/>
          <w:szCs w:val="24"/>
        </w:rPr>
        <w:t>area,</w:t>
      </w:r>
      <w:r>
        <w:rPr>
          <w:spacing w:val="9"/>
          <w:sz w:val="24"/>
          <w:szCs w:val="24"/>
        </w:rPr>
        <w:t xml:space="preserve"> </w:t>
      </w:r>
      <w:r>
        <w:rPr>
          <w:spacing w:val="-12"/>
          <w:sz w:val="24"/>
          <w:szCs w:val="24"/>
        </w:rPr>
        <w:t>both feet</w:t>
      </w:r>
      <w:r>
        <w:rPr>
          <w:spacing w:val="5"/>
          <w:sz w:val="24"/>
          <w:szCs w:val="24"/>
        </w:rPr>
        <w:t xml:space="preserve"> </w:t>
      </w:r>
      <w:r>
        <w:rPr>
          <w:spacing w:val="-12"/>
          <w:sz w:val="24"/>
          <w:szCs w:val="24"/>
        </w:rPr>
        <w:t>of the</w:t>
      </w:r>
      <w:r>
        <w:rPr>
          <w:spacing w:val="9"/>
          <w:sz w:val="24"/>
          <w:szCs w:val="24"/>
        </w:rPr>
        <w:t xml:space="preserve"> </w:t>
      </w:r>
      <w:r>
        <w:rPr>
          <w:spacing w:val="-12"/>
          <w:sz w:val="24"/>
          <w:szCs w:val="24"/>
        </w:rPr>
        <w:t>player</w:t>
      </w:r>
      <w:r>
        <w:rPr>
          <w:spacing w:val="6"/>
          <w:sz w:val="24"/>
          <w:szCs w:val="24"/>
        </w:rPr>
        <w:t xml:space="preserve"> </w:t>
      </w:r>
      <w:r>
        <w:rPr>
          <w:spacing w:val="-12"/>
          <w:sz w:val="24"/>
          <w:szCs w:val="24"/>
        </w:rPr>
        <w:t>must</w:t>
      </w:r>
      <w:r>
        <w:rPr>
          <w:spacing w:val="9"/>
          <w:sz w:val="24"/>
          <w:szCs w:val="24"/>
        </w:rPr>
        <w:t xml:space="preserve"> </w:t>
      </w:r>
      <w:r>
        <w:rPr>
          <w:spacing w:val="-12"/>
          <w:sz w:val="24"/>
          <w:szCs w:val="24"/>
        </w:rPr>
        <w:t>be</w:t>
      </w:r>
      <w:r>
        <w:rPr>
          <w:spacing w:val="9"/>
          <w:sz w:val="24"/>
          <w:szCs w:val="24"/>
        </w:rPr>
        <w:t xml:space="preserve"> </w:t>
      </w:r>
      <w:r>
        <w:rPr>
          <w:spacing w:val="-12"/>
          <w:sz w:val="24"/>
          <w:szCs w:val="24"/>
        </w:rPr>
        <w:t>placed</w:t>
      </w:r>
      <w:r>
        <w:rPr>
          <w:sz w:val="24"/>
          <w:szCs w:val="24"/>
        </w:rPr>
        <w:t xml:space="preserve"> </w:t>
      </w:r>
      <w:r>
        <w:rPr>
          <w:spacing w:val="-9"/>
          <w:sz w:val="24"/>
          <w:szCs w:val="24"/>
        </w:rPr>
        <w:t>on the court outside the restricted area.</w:t>
      </w:r>
    </w:p>
    <w:p w14:paraId="0A030493">
      <w:pPr>
        <w:spacing w:line="275" w:lineRule="auto"/>
        <w:rPr>
          <w:sz w:val="24"/>
          <w:szCs w:val="24"/>
        </w:rPr>
        <w:sectPr>
          <w:headerReference r:id="rId119" w:type="default"/>
          <w:footerReference r:id="rId120" w:type="default"/>
          <w:pgSz w:w="11900" w:h="16840"/>
          <w:pgMar w:top="1207" w:right="1412" w:bottom="652" w:left="1417" w:header="635" w:footer="402" w:gutter="0"/>
          <w:cols w:space="720" w:num="1"/>
        </w:sectPr>
      </w:pPr>
    </w:p>
    <w:p w14:paraId="3387A0BD">
      <w:pPr>
        <w:spacing w:before="309" w:line="227" w:lineRule="auto"/>
        <w:ind w:left="1492"/>
        <w:rPr>
          <w:rFonts w:ascii="等线" w:hAnsi="等线" w:eastAsia="等线" w:cs="等线"/>
          <w:sz w:val="23"/>
          <w:szCs w:val="23"/>
        </w:rPr>
      </w:pPr>
      <w:r>
        <w:rPr>
          <w:rFonts w:ascii="等线" w:hAnsi="等线" w:eastAsia="等线" w:cs="等线"/>
          <w:spacing w:val="6"/>
          <w:sz w:val="23"/>
          <w:szCs w:val="23"/>
        </w:rPr>
        <w:t>第二步发生在第一步之后，此时另一只脚触地，或两只脚同时触地。</w:t>
      </w:r>
    </w:p>
    <w:p w14:paraId="1B13D210">
      <w:pPr>
        <w:spacing w:line="263" w:lineRule="auto"/>
        <w:ind w:left="1869" w:hanging="377"/>
        <w:rPr>
          <w:rFonts w:ascii="等线" w:hAnsi="等线" w:eastAsia="等线" w:cs="等线"/>
          <w:sz w:val="23"/>
          <w:szCs w:val="23"/>
        </w:rPr>
      </w:pPr>
      <w:r>
        <w:rPr>
          <w:rFonts w:ascii="等线" w:hAnsi="等线" w:eastAsia="等线" w:cs="等线"/>
          <w:spacing w:val="7"/>
          <w:sz w:val="23"/>
          <w:szCs w:val="23"/>
        </w:rPr>
        <w:t>若队员在第一步停步时，双脚均位于场地上或同时触地</w:t>
      </w:r>
      <w:r>
        <w:rPr>
          <w:rFonts w:ascii="等线" w:hAnsi="等线" w:eastAsia="等线" w:cs="等线"/>
          <w:spacing w:val="6"/>
          <w:sz w:val="23"/>
          <w:szCs w:val="23"/>
        </w:rPr>
        <w:t>，则该队员可任选</w:t>
      </w:r>
      <w:r>
        <w:rPr>
          <w:rFonts w:ascii="等线" w:hAnsi="等线" w:eastAsia="等线" w:cs="等线"/>
          <w:spacing w:val="8"/>
          <w:sz w:val="23"/>
          <w:szCs w:val="23"/>
        </w:rPr>
        <w:t>一脚作为中枢脚进行旋转</w:t>
      </w:r>
      <w:r>
        <w:rPr>
          <w:rFonts w:ascii="等线" w:hAnsi="等线" w:eastAsia="等线" w:cs="等线"/>
          <w:spacing w:val="-30"/>
          <w:sz w:val="23"/>
          <w:szCs w:val="23"/>
        </w:rPr>
        <w:t xml:space="preserve"/>
      </w:r>
      <w:r>
        <w:rPr>
          <w:rFonts w:ascii="等线" w:hAnsi="等线" w:eastAsia="等线" w:cs="等线"/>
          <w:spacing w:val="8"/>
          <w:sz w:val="23"/>
          <w:szCs w:val="23"/>
        </w:rPr>
        <w:t>。若该队员随后用双脚起跳，</w:t>
      </w:r>
      <w:r>
        <w:rPr>
          <w:rFonts w:ascii="等线" w:hAnsi="等线" w:eastAsia="等线" w:cs="等线"/>
          <w:spacing w:val="-37"/>
          <w:sz w:val="23"/>
          <w:szCs w:val="23"/>
        </w:rPr>
        <w:t xml:space="preserve"/>
      </w:r>
      <w:r>
        <w:rPr>
          <w:rFonts w:ascii="等线" w:hAnsi="等线" w:eastAsia="等线" w:cs="等线"/>
          <w:spacing w:val="8"/>
          <w:sz w:val="23"/>
          <w:szCs w:val="23"/>
        </w:rPr>
        <w:t>则在球从手中</w:t>
      </w:r>
    </w:p>
    <w:p w14:paraId="0628CD9B">
      <w:pPr>
        <w:spacing w:line="339" w:lineRule="exact"/>
        <w:ind w:left="1864"/>
        <w:rPr>
          <w:rFonts w:ascii="等线" w:hAnsi="等线" w:eastAsia="等线" w:cs="等线"/>
          <w:sz w:val="23"/>
          <w:szCs w:val="23"/>
        </w:rPr>
      </w:pPr>
      <w:r>
        <w:rPr>
          <w:rFonts w:ascii="等线" w:hAnsi="等线" w:eastAsia="等线" w:cs="等线"/>
          <w:spacing w:val="5"/>
          <w:position w:val="3"/>
          <w:sz w:val="23"/>
          <w:szCs w:val="23"/>
        </w:rPr>
        <w:t>释放前，任何脚均不得重新触地。</w:t>
      </w:r>
    </w:p>
    <w:p w14:paraId="095D6F3E">
      <w:pPr>
        <w:spacing w:line="262" w:lineRule="auto"/>
        <w:ind w:left="1490" w:firstLine="1"/>
        <w:rPr>
          <w:rFonts w:ascii="等线" w:hAnsi="等线" w:eastAsia="等线" w:cs="等线"/>
          <w:sz w:val="23"/>
          <w:szCs w:val="23"/>
        </w:rPr>
      </w:pPr>
      <w:r>
        <w:rPr>
          <w:rFonts w:ascii="等线" w:hAnsi="等线" w:eastAsia="等线" w:cs="等线"/>
          <w:spacing w:val="7"/>
          <w:sz w:val="23"/>
          <w:szCs w:val="23"/>
        </w:rPr>
        <w:t>若队员以单脚着地，则仅该脚可用作中枢脚；若队员在</w:t>
      </w:r>
      <w:r>
        <w:rPr>
          <w:rFonts w:ascii="等线" w:hAnsi="等线" w:eastAsia="等线" w:cs="等线"/>
          <w:spacing w:val="6"/>
          <w:sz w:val="23"/>
          <w:szCs w:val="23"/>
        </w:rPr>
        <w:t>第一步时以单脚起</w:t>
      </w:r>
      <w:r>
        <w:rPr>
          <w:rFonts w:ascii="等线" w:hAnsi="等线" w:eastAsia="等线" w:cs="等线"/>
          <w:spacing w:val="3"/>
          <w:sz w:val="23"/>
          <w:szCs w:val="23"/>
        </w:rPr>
        <w:t>跳</w:t>
      </w:r>
      <w:r>
        <w:rPr>
          <w:rFonts w:ascii="等线" w:hAnsi="等线" w:eastAsia="等线" w:cs="等线"/>
          <w:spacing w:val="-32"/>
          <w:sz w:val="23"/>
          <w:szCs w:val="23"/>
        </w:rPr>
        <w:t xml:space="preserve"/>
      </w:r>
      <w:r>
        <w:rPr>
          <w:rFonts w:ascii="等线" w:hAnsi="等线" w:eastAsia="等线" w:cs="等线"/>
          <w:spacing w:val="3"/>
          <w:sz w:val="23"/>
          <w:szCs w:val="23"/>
        </w:rPr>
        <w:t>，则该队员可双脚着地。</w:t>
      </w:r>
    </w:p>
    <w:p w14:paraId="2A4065A4">
      <w:pPr>
        <w:spacing w:before="2" w:line="262" w:lineRule="auto"/>
        <w:ind w:left="1854" w:hanging="2"/>
        <w:jc w:val="both"/>
        <w:rPr>
          <w:rFonts w:ascii="等线" w:hAnsi="等线" w:eastAsia="等线" w:cs="等线"/>
          <w:sz w:val="23"/>
          <w:szCs w:val="23"/>
        </w:rPr>
      </w:pPr>
      <w:r>
        <w:rPr>
          <w:rFonts w:ascii="等线" w:hAnsi="等线" w:eastAsia="等线" w:cs="等线"/>
          <w:spacing w:val="8"/>
          <w:sz w:val="23"/>
          <w:szCs w:val="23"/>
        </w:rPr>
        <w:t>在第二步时，双脚不得同时移动</w:t>
      </w:r>
      <w:r>
        <w:rPr>
          <w:rFonts w:ascii="等线" w:hAnsi="等线" w:eastAsia="等线" w:cs="等线"/>
          <w:spacing w:val="-27"/>
          <w:sz w:val="23"/>
          <w:szCs w:val="23"/>
        </w:rPr>
        <w:t xml:space="preserve"/>
      </w:r>
      <w:r>
        <w:rPr>
          <w:rFonts w:ascii="等线" w:hAnsi="等线" w:eastAsia="等线" w:cs="等线"/>
          <w:spacing w:val="8"/>
          <w:sz w:val="23"/>
          <w:szCs w:val="23"/>
        </w:rPr>
        <w:t>。此种情况下，</w:t>
      </w:r>
      <w:r>
        <w:rPr>
          <w:rFonts w:ascii="等线" w:hAnsi="等线" w:eastAsia="等线" w:cs="等线"/>
          <w:spacing w:val="-23"/>
          <w:sz w:val="23"/>
          <w:szCs w:val="23"/>
        </w:rPr>
        <w:t xml:space="preserve"/>
      </w:r>
      <w:r>
        <w:rPr>
          <w:rFonts w:ascii="等线" w:hAnsi="等线" w:eastAsia="等线" w:cs="等线"/>
          <w:spacing w:val="8"/>
          <w:sz w:val="23"/>
          <w:szCs w:val="23"/>
        </w:rPr>
        <w:t>队员不得用任一脚进行旋转</w:t>
      </w:r>
      <w:r>
        <w:rPr>
          <w:rFonts w:ascii="等线" w:hAnsi="等线" w:eastAsia="等线" w:cs="等线"/>
          <w:spacing w:val="-16"/>
          <w:sz w:val="23"/>
          <w:szCs w:val="23"/>
        </w:rPr>
        <w:t xml:space="preserve"/>
      </w:r>
      <w:r>
        <w:rPr>
          <w:rFonts w:ascii="等线" w:hAnsi="等线" w:eastAsia="等线" w:cs="等线"/>
          <w:spacing w:val="8"/>
          <w:sz w:val="23"/>
          <w:szCs w:val="23"/>
        </w:rPr>
        <w:t>。若单脚或双脚任一脚或双脚均离开场地，</w:t>
      </w:r>
      <w:r>
        <w:rPr>
          <w:rFonts w:ascii="等线" w:hAnsi="等线" w:eastAsia="等线" w:cs="等线"/>
          <w:spacing w:val="-37"/>
          <w:sz w:val="23"/>
          <w:szCs w:val="23"/>
        </w:rPr>
        <w:t xml:space="preserve"/>
      </w:r>
      <w:r>
        <w:rPr>
          <w:rFonts w:ascii="等线" w:hAnsi="等线" w:eastAsia="等线" w:cs="等线"/>
          <w:spacing w:val="8"/>
          <w:sz w:val="23"/>
          <w:szCs w:val="23"/>
        </w:rPr>
        <w:t>则在球从手中释放</w:t>
      </w:r>
      <w:r>
        <w:rPr>
          <w:rFonts w:ascii="等线" w:hAnsi="等线" w:eastAsia="等线" w:cs="等线"/>
          <w:spacing w:val="3"/>
          <w:sz w:val="23"/>
          <w:szCs w:val="23"/>
        </w:rPr>
        <w:t>前</w:t>
      </w:r>
      <w:r>
        <w:rPr>
          <w:rFonts w:ascii="等线" w:hAnsi="等线" w:eastAsia="等线" w:cs="等线"/>
          <w:spacing w:val="-22"/>
          <w:sz w:val="23"/>
          <w:szCs w:val="23"/>
        </w:rPr>
        <w:t xml:space="preserve"/>
      </w:r>
      <w:r>
        <w:rPr>
          <w:rFonts w:ascii="等线" w:hAnsi="等线" w:eastAsia="等线" w:cs="等线"/>
          <w:spacing w:val="3"/>
          <w:sz w:val="23"/>
          <w:szCs w:val="23"/>
        </w:rPr>
        <w:t>，任何脚均不得重新进入场地。</w:t>
      </w:r>
    </w:p>
    <w:p w14:paraId="64F029F4">
      <w:pPr>
        <w:spacing w:before="2" w:line="261" w:lineRule="auto"/>
        <w:ind w:left="1848" w:hanging="356"/>
        <w:rPr>
          <w:rFonts w:ascii="等线" w:hAnsi="等线" w:eastAsia="等线" w:cs="等线"/>
          <w:sz w:val="23"/>
          <w:szCs w:val="23"/>
        </w:rPr>
      </w:pPr>
      <w:r>
        <w:rPr>
          <w:rFonts w:ascii="等线" w:hAnsi="等线" w:eastAsia="等线" w:cs="等线"/>
          <w:spacing w:val="6"/>
          <w:sz w:val="23"/>
          <w:szCs w:val="23"/>
        </w:rPr>
        <w:t>若队员双脚均已离开场地，且双脚同时着地，则当其中一只脚抬起</w:t>
      </w:r>
      <w:r>
        <w:rPr>
          <w:rFonts w:ascii="等线" w:hAnsi="等线" w:eastAsia="等线" w:cs="等线"/>
          <w:spacing w:val="5"/>
          <w:sz w:val="23"/>
          <w:szCs w:val="23"/>
        </w:rPr>
        <w:t>时，</w:t>
      </w:r>
      <w:r>
        <w:rPr>
          <w:rFonts w:ascii="等线" w:hAnsi="等线" w:eastAsia="等线" w:cs="等线"/>
          <w:spacing w:val="-36"/>
          <w:sz w:val="23"/>
          <w:szCs w:val="23"/>
        </w:rPr>
        <w:t xml:space="preserve"/>
      </w:r>
      <w:r>
        <w:rPr>
          <w:rFonts w:ascii="等线" w:hAnsi="等线" w:eastAsia="等线" w:cs="等线"/>
          <w:spacing w:val="5"/>
          <w:sz w:val="23"/>
          <w:szCs w:val="23"/>
        </w:rPr>
        <w:t>另</w:t>
      </w:r>
      <w:r>
        <w:rPr>
          <w:rFonts w:ascii="等线" w:hAnsi="等线" w:eastAsia="等线" w:cs="等线"/>
          <w:spacing w:val="16"/>
          <w:sz w:val="23"/>
          <w:szCs w:val="23"/>
        </w:rPr>
        <w:t>一只脚即刻成为中枢脚</w:t>
      </w:r>
      <w:r>
        <w:rPr>
          <w:rFonts w:ascii="等线" w:hAnsi="等线" w:eastAsia="等线" w:cs="等线"/>
          <w:spacing w:val="-20"/>
          <w:sz w:val="23"/>
          <w:szCs w:val="23"/>
        </w:rPr>
        <w:t xml:space="preserve"/>
      </w:r>
      <w:r>
        <w:rPr>
          <w:rFonts w:ascii="等线" w:hAnsi="等线" w:eastAsia="等线" w:cs="等线"/>
          <w:spacing w:val="16"/>
          <w:sz w:val="23"/>
          <w:szCs w:val="23"/>
        </w:rPr>
        <w:t>。</w:t>
      </w:r>
      <w:r>
        <w:rPr>
          <w:rFonts w:ascii="等线" w:hAnsi="等线" w:eastAsia="等线" w:cs="等线"/>
          <w:spacing w:val="-21"/>
          <w:sz w:val="23"/>
          <w:szCs w:val="23"/>
        </w:rPr>
        <w:t xml:space="preserve"/>
      </w:r>
      <w:r>
        <w:rPr>
          <w:rFonts w:ascii="等线" w:hAnsi="等线" w:eastAsia="等线" w:cs="等线"/>
          <w:spacing w:val="16"/>
          <w:sz w:val="23"/>
          <w:szCs w:val="23"/>
        </w:rPr>
        <w:t>队员不得连续使用同一只脚或双脚触碰场</w:t>
      </w:r>
      <w:r>
        <w:rPr>
          <w:rFonts w:ascii="等线" w:hAnsi="等线" w:eastAsia="等线" w:cs="等线"/>
          <w:spacing w:val="-1"/>
          <w:sz w:val="23"/>
          <w:szCs w:val="23"/>
        </w:rPr>
        <w:t>地。</w:t>
      </w:r>
    </w:p>
    <w:p w14:paraId="66246D2E">
      <w:pPr>
        <w:spacing w:line="338" w:lineRule="exact"/>
        <w:ind w:left="1852"/>
        <w:rPr>
          <w:rFonts w:ascii="等线" w:hAnsi="等线" w:eastAsia="等线" w:cs="等线"/>
          <w:sz w:val="23"/>
          <w:szCs w:val="23"/>
        </w:rPr>
      </w:pPr>
      <w:r>
        <w:rPr>
          <w:rFonts w:ascii="等线" w:hAnsi="等线" w:eastAsia="等线" w:cs="等线"/>
          <w:spacing w:val="6"/>
          <w:position w:val="3"/>
          <w:sz w:val="23"/>
          <w:szCs w:val="23"/>
        </w:rPr>
        <w:t>在结束运球或获得对球的控制后，用脚。</w:t>
      </w:r>
    </w:p>
    <w:p w14:paraId="74011062">
      <w:pPr>
        <w:spacing w:before="62" w:line="210" w:lineRule="auto"/>
        <w:ind w:left="20"/>
        <w:rPr>
          <w:rFonts w:ascii="等线" w:hAnsi="等线" w:eastAsia="等线" w:cs="等线"/>
          <w:sz w:val="24"/>
          <w:szCs w:val="24"/>
        </w:rPr>
      </w:pPr>
      <w:r>
        <w:rPr>
          <w:rFonts w:ascii="Calibri" w:hAnsi="Calibri" w:eastAsia="Calibri" w:cs="Calibri"/>
          <w:spacing w:val="-3"/>
          <w:sz w:val="24"/>
          <w:szCs w:val="24"/>
        </w:rPr>
        <w:t xml:space="preserve">25.2.2         </w:t>
      </w:r>
      <w:r>
        <w:rPr>
          <w:rFonts w:ascii="等线" w:hAnsi="等线" w:eastAsia="等线" w:cs="等线"/>
          <w:spacing w:val="-3"/>
          <w:sz w:val="24"/>
          <w:szCs w:val="24"/>
        </w:rPr>
        <w:t>队员在球场上跌倒</w:t>
      </w:r>
      <w:r>
        <w:rPr>
          <w:rFonts w:ascii="等线" w:hAnsi="等线" w:eastAsia="等线" w:cs="等线"/>
          <w:spacing w:val="-16"/>
          <w:sz w:val="24"/>
          <w:szCs w:val="24"/>
        </w:rPr>
        <w:t xml:space="preserve"/>
      </w:r>
      <w:r>
        <w:rPr>
          <w:rFonts w:ascii="等线" w:hAnsi="等线" w:eastAsia="等线" w:cs="等线"/>
          <w:spacing w:val="-3"/>
          <w:sz w:val="24"/>
          <w:szCs w:val="24"/>
        </w:rPr>
        <w:t>、躺卧或坐卧：</w:t>
      </w:r>
    </w:p>
    <w:p w14:paraId="1642B865">
      <w:pPr>
        <w:pStyle w:val="2"/>
        <w:spacing w:before="10" w:line="283" w:lineRule="auto"/>
        <w:ind w:left="1427" w:hanging="423"/>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当队员在拉人时于场地上摔倒并打</w:t>
      </w:r>
      <w:r>
        <w:rPr>
          <w:rFonts w:ascii="等线" w:hAnsi="等线" w:eastAsia="等线" w:cs="等线"/>
          <w:spacing w:val="5"/>
          <w:sz w:val="24"/>
          <w:szCs w:val="24"/>
        </w:rPr>
        <w:t>滑，或当队员在场上躺卧或坐立时获</w:t>
      </w:r>
      <w:r>
        <w:rPr>
          <w:rFonts w:ascii="等线" w:hAnsi="等线" w:eastAsia="等线" w:cs="等线"/>
          <w:spacing w:val="-1"/>
          <w:sz w:val="24"/>
          <w:szCs w:val="24"/>
        </w:rPr>
        <w:t>得对球的控制，此类行为均属合法。</w:t>
      </w:r>
    </w:p>
    <w:p w14:paraId="3411219F">
      <w:pPr>
        <w:pStyle w:val="2"/>
        <w:spacing w:line="345"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若队员在持球时滚动或试图站立，则构成违例。</w:t>
      </w:r>
    </w:p>
    <w:p w14:paraId="20FF577E">
      <w:pPr>
        <w:pStyle w:val="2"/>
        <w:spacing w:line="475" w:lineRule="auto"/>
      </w:pPr>
    </w:p>
    <w:p w14:paraId="45CB92EC">
      <w:pPr>
        <w:spacing w:before="92" w:line="215" w:lineRule="auto"/>
        <w:ind w:left="8"/>
        <w:rPr>
          <w:rFonts w:ascii="等线" w:hAnsi="等线" w:eastAsia="等线" w:cs="等线"/>
          <w:sz w:val="27"/>
          <w:szCs w:val="27"/>
        </w:rPr>
      </w:pPr>
      <w:r>
        <w:rPr>
          <w:rFonts w:ascii="等线" w:hAnsi="等线" w:eastAsia="等线" w:cs="等线"/>
          <w:b/>
          <w:bCs/>
          <w:color w:val="FF0000"/>
          <w:sz w:val="27"/>
          <w:szCs w:val="27"/>
        </w:rPr>
        <w:t xml:space="preserve">第二十六</w:t>
      </w:r>
      <w:r>
        <w:rPr>
          <w:rFonts w:ascii="Calibri" w:hAnsi="Calibri" w:eastAsia="Calibri" w:cs="Calibri"/>
          <w:b/>
          <w:bCs/>
          <w:color w:val="FF0000"/>
          <w:sz w:val="27"/>
          <w:szCs w:val="27"/>
        </w:rPr>
        <w:t/>
      </w:r>
      <w:r>
        <w:rPr>
          <w:rFonts w:ascii="Calibri" w:hAnsi="Calibri" w:eastAsia="Calibri" w:cs="Calibri"/>
          <w:b/>
          <w:bCs/>
          <w:color w:val="FF0000"/>
          <w:spacing w:val="17"/>
          <w:w w:val="101"/>
          <w:sz w:val="27"/>
          <w:szCs w:val="27"/>
        </w:rPr>
        <w:t xml:space="preserve"/>
      </w:r>
      <w:r>
        <w:rPr>
          <w:rFonts w:ascii="等线" w:hAnsi="等线" w:eastAsia="等线" w:cs="等线"/>
          <w:b/>
          <w:bCs/>
          <w:color w:val="FF0000"/>
          <w:sz w:val="27"/>
          <w:szCs w:val="27"/>
        </w:rPr>
        <w:t xml:space="preserve">条 </w:t>
      </w:r>
      <w:r>
        <w:rPr>
          <w:rFonts w:ascii="Calibri" w:hAnsi="Calibri" w:eastAsia="Calibri" w:cs="Calibri"/>
          <w:b/>
          <w:bCs/>
          <w:color w:val="FF0000"/>
          <w:sz w:val="27"/>
          <w:szCs w:val="27"/>
        </w:rPr>
        <w:t xml:space="preserve">3秒钟</w:t>
      </w:r>
      <w:r>
        <w:rPr>
          <w:rFonts w:ascii="等线" w:hAnsi="等线" w:eastAsia="等线" w:cs="等线"/>
          <w:b/>
          <w:bCs/>
          <w:color w:val="FF0000"/>
          <w:sz w:val="27"/>
          <w:szCs w:val="27"/>
        </w:rPr>
        <w:t/>
      </w:r>
    </w:p>
    <w:p w14:paraId="0CDEAC58">
      <w:pPr>
        <w:spacing w:before="122" w:line="212" w:lineRule="auto"/>
        <w:ind w:left="17"/>
        <w:rPr>
          <w:rFonts w:ascii="等线" w:hAnsi="等线" w:eastAsia="等线" w:cs="等线"/>
          <w:sz w:val="23"/>
          <w:szCs w:val="23"/>
        </w:rPr>
      </w:pPr>
      <w:r>
        <w:rPr>
          <w:rFonts w:ascii="Calibri" w:hAnsi="Calibri" w:eastAsia="Calibri" w:cs="Calibri"/>
          <w:b/>
          <w:bCs/>
          <w:sz w:val="23"/>
          <w:szCs w:val="23"/>
        </w:rPr>
        <w:t xml:space="preserve">26.1            </w:t>
      </w:r>
      <w:r>
        <w:rPr>
          <w:rFonts w:ascii="等线" w:hAnsi="等线" w:eastAsia="等线" w:cs="等线"/>
          <w:b/>
          <w:bCs/>
          <w:sz w:val="23"/>
          <w:szCs w:val="23"/>
        </w:rPr>
        <w:t>规则</w:t>
      </w:r>
    </w:p>
    <w:p w14:paraId="18F11E24">
      <w:pPr>
        <w:spacing w:before="105" w:line="304" w:lineRule="auto"/>
        <w:ind w:left="1014" w:hanging="994"/>
        <w:rPr>
          <w:rFonts w:ascii="等线" w:hAnsi="等线" w:eastAsia="等线" w:cs="等线"/>
          <w:sz w:val="24"/>
          <w:szCs w:val="24"/>
        </w:rPr>
      </w:pPr>
      <w:r>
        <w:rPr>
          <w:rFonts w:ascii="Calibri" w:hAnsi="Calibri" w:eastAsia="Calibri" w:cs="Calibri"/>
          <w:spacing w:val="1"/>
          <w:sz w:val="24"/>
          <w:szCs w:val="24"/>
        </w:rPr>
        <w:t xml:space="preserve">26.1.1         </w:t>
      </w:r>
      <w:r>
        <w:rPr>
          <w:rFonts w:ascii="等线" w:hAnsi="等线" w:eastAsia="等线" w:cs="等线"/>
          <w:spacing w:val="1"/>
          <w:sz w:val="24"/>
          <w:szCs w:val="24"/>
        </w:rPr>
        <w:t>当球队在前</w:t>
      </w:r>
      <w:r>
        <w:rPr>
          <w:rFonts w:ascii="等线" w:hAnsi="等线" w:eastAsia="等线" w:cs="等线"/>
          <w:sz w:val="24"/>
          <w:szCs w:val="24"/>
        </w:rPr>
        <w:t>场控制活球且比赛计时钟运行时，</w:t>
      </w:r>
      <w:r>
        <w:rPr>
          <w:rFonts w:ascii="等线" w:hAnsi="等线" w:eastAsia="等线" w:cs="等线"/>
          <w:spacing w:val="-35"/>
          <w:sz w:val="24"/>
          <w:szCs w:val="24"/>
        </w:rPr>
        <w:t xml:space="preserve"/>
      </w:r>
      <w:r>
        <w:rPr>
          <w:rFonts w:ascii="等线" w:hAnsi="等线" w:eastAsia="等线" w:cs="等线"/>
          <w:sz w:val="24"/>
          <w:szCs w:val="24"/>
        </w:rPr>
        <w:t>队员</w:t>
      </w:r>
      <w:r>
        <w:rPr>
          <w:rFonts w:ascii="等线" w:hAnsi="等线" w:eastAsia="等线" w:cs="等线"/>
          <w:b/>
          <w:bCs/>
          <w:sz w:val="23"/>
          <w:szCs w:val="23"/>
        </w:rPr>
        <w:t>不得</w:t>
      </w:r>
      <w:r>
        <w:rPr>
          <w:rFonts w:ascii="等线" w:hAnsi="等线" w:eastAsia="等线" w:cs="等线"/>
          <w:sz w:val="24"/>
          <w:szCs w:val="24"/>
        </w:rPr>
        <w:t>在对方限制区内连续</w:t>
      </w:r>
      <w:r>
        <w:rPr>
          <w:rFonts w:ascii="等线" w:hAnsi="等线" w:eastAsia="等线" w:cs="等线"/>
          <w:spacing w:val="-1"/>
          <w:sz w:val="24"/>
          <w:szCs w:val="24"/>
        </w:rPr>
        <w:t>停留超过</w:t>
      </w:r>
      <w:r>
        <w:rPr>
          <w:rFonts w:ascii="Calibri" w:hAnsi="Calibri" w:eastAsia="Calibri" w:cs="Calibri"/>
          <w:spacing w:val="-1"/>
          <w:sz w:val="24"/>
          <w:szCs w:val="24"/>
        </w:rPr>
        <w:t>3</w:t>
      </w:r>
      <w:r>
        <w:rPr>
          <w:rFonts w:ascii="等线" w:hAnsi="等线" w:eastAsia="等线" w:cs="等线"/>
          <w:spacing w:val="-1"/>
          <w:sz w:val="24"/>
          <w:szCs w:val="24"/>
        </w:rPr>
        <w:t>秒。</w:t>
      </w:r>
    </w:p>
    <w:p w14:paraId="78E1453F">
      <w:pPr>
        <w:spacing w:line="343" w:lineRule="exact"/>
        <w:ind w:left="20"/>
        <w:rPr>
          <w:rFonts w:ascii="等线" w:hAnsi="等线" w:eastAsia="等线" w:cs="等线"/>
          <w:sz w:val="24"/>
          <w:szCs w:val="24"/>
        </w:rPr>
      </w:pPr>
      <w:r>
        <w:rPr>
          <w:rFonts w:ascii="Calibri" w:hAnsi="Calibri" w:eastAsia="Calibri" w:cs="Calibri"/>
          <w:position w:val="3"/>
          <w:sz w:val="24"/>
          <w:szCs w:val="24"/>
        </w:rPr>
        <w:t xml:space="preserve">26.1.2        </w:t>
      </w:r>
      <w:r>
        <w:rPr>
          <w:rFonts w:ascii="等线" w:hAnsi="等线" w:eastAsia="等线" w:cs="等线"/>
          <w:position w:val="3"/>
          <w:sz w:val="24"/>
          <w:szCs w:val="24"/>
        </w:rPr>
        <w:t>对于符合下列条件的队员，必须给予相应宽容：</w:t>
      </w:r>
    </w:p>
    <w:p w14:paraId="137762B8">
      <w:pPr>
        <w:pStyle w:val="2"/>
        <w:spacing w:before="55" w:line="211"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试图离开限制区。</w:t>
      </w:r>
    </w:p>
    <w:p w14:paraId="6DC25883">
      <w:pPr>
        <w:pStyle w:val="2"/>
        <w:spacing w:before="24" w:line="304" w:lineRule="auto"/>
        <w:ind w:left="1433" w:hanging="429"/>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当该队员或其队友处于投篮动作中</w:t>
      </w:r>
      <w:r>
        <w:rPr>
          <w:rFonts w:ascii="等线" w:hAnsi="等线" w:eastAsia="等线" w:cs="等线"/>
          <w:spacing w:val="5"/>
          <w:sz w:val="24"/>
          <w:szCs w:val="24"/>
        </w:rPr>
        <w:t>，且球正离开或刚离开该队员用于得</w:t>
      </w:r>
      <w:r>
        <w:rPr>
          <w:rFonts w:ascii="等线" w:hAnsi="等线" w:eastAsia="等线" w:cs="等线"/>
          <w:spacing w:val="-1"/>
          <w:sz w:val="24"/>
          <w:szCs w:val="24"/>
        </w:rPr>
        <w:t>分的手部时，若此时该队员处于限制区内，则构成犯规。</w:t>
      </w:r>
    </w:p>
    <w:p w14:paraId="634FF45A">
      <w:pPr>
        <w:pStyle w:val="2"/>
        <w:spacing w:before="2" w:line="320" w:lineRule="auto"/>
        <w:ind w:left="1422" w:hanging="418"/>
        <w:rPr>
          <w:rFonts w:ascii="等线" w:hAnsi="等线" w:eastAsia="等线" w:cs="等线"/>
          <w:sz w:val="24"/>
          <w:szCs w:val="24"/>
        </w:rPr>
      </w:pPr>
      <w:r>
        <w:rPr>
          <w:spacing w:val="9"/>
          <w:sz w:val="24"/>
          <w:szCs w:val="24"/>
        </w:rPr>
        <w:t xml:space="preserve">•    </w:t>
      </w:r>
      <w:r>
        <w:rPr>
          <w:rFonts w:ascii="等线" w:hAnsi="等线" w:eastAsia="等线" w:cs="等线"/>
          <w:spacing w:val="9"/>
          <w:sz w:val="24"/>
          <w:szCs w:val="24"/>
        </w:rPr>
        <w:t>在限制区内运球，</w:t>
      </w:r>
      <w:r>
        <w:rPr>
          <w:rFonts w:ascii="等线" w:hAnsi="等线" w:eastAsia="等线" w:cs="等线"/>
          <w:spacing w:val="-32"/>
          <w:sz w:val="24"/>
          <w:szCs w:val="24"/>
        </w:rPr>
        <w:t xml:space="preserve"/>
      </w:r>
      <w:r>
        <w:rPr>
          <w:rFonts w:ascii="等线" w:hAnsi="等线" w:eastAsia="等线" w:cs="等线"/>
          <w:spacing w:val="9"/>
          <w:sz w:val="24"/>
          <w:szCs w:val="24"/>
        </w:rPr>
        <w:t>且在该区域内连续停留时间不足</w:t>
      </w:r>
      <w:r>
        <w:rPr>
          <w:rFonts w:ascii="Calibri" w:hAnsi="Calibri" w:eastAsia="Calibri" w:cs="Calibri"/>
          <w:spacing w:val="9"/>
          <w:sz w:val="24"/>
          <w:szCs w:val="24"/>
        </w:rPr>
        <w:t>3</w:t>
      </w:r>
      <w:r>
        <w:rPr>
          <w:rFonts w:ascii="等线" w:hAnsi="等线" w:eastAsia="等线" w:cs="等线"/>
          <w:spacing w:val="8"/>
          <w:sz w:val="24"/>
          <w:szCs w:val="24"/>
        </w:rPr>
        <w:t>秒后，</w:t>
      </w:r>
      <w:r>
        <w:rPr>
          <w:rFonts w:ascii="等线" w:hAnsi="等线" w:eastAsia="等线" w:cs="等线"/>
          <w:spacing w:val="-24"/>
          <w:sz w:val="24"/>
          <w:szCs w:val="24"/>
        </w:rPr>
        <w:t xml:space="preserve"/>
      </w:r>
      <w:r>
        <w:rPr>
          <w:rFonts w:ascii="等线" w:hAnsi="等线" w:eastAsia="等线" w:cs="等线"/>
          <w:spacing w:val="8"/>
          <w:sz w:val="24"/>
          <w:szCs w:val="24"/>
        </w:rPr>
        <w:t>尝试投篮得</w:t>
      </w:r>
      <w:r>
        <w:rPr>
          <w:rFonts w:ascii="等线" w:hAnsi="等线" w:eastAsia="等线" w:cs="等线"/>
          <w:spacing w:val="-4"/>
          <w:sz w:val="24"/>
          <w:szCs w:val="24"/>
        </w:rPr>
        <w:t>分。</w:t>
      </w:r>
    </w:p>
    <w:p w14:paraId="2B36CE3E">
      <w:pPr>
        <w:spacing w:line="345" w:lineRule="exact"/>
        <w:ind w:left="20"/>
        <w:rPr>
          <w:rFonts w:ascii="等线" w:hAnsi="等线" w:eastAsia="等线" w:cs="等线"/>
          <w:sz w:val="24"/>
          <w:szCs w:val="24"/>
        </w:rPr>
      </w:pPr>
      <w:r>
        <w:rPr>
          <w:rFonts w:ascii="Calibri" w:hAnsi="Calibri" w:eastAsia="Calibri" w:cs="Calibri"/>
          <w:position w:val="3"/>
          <w:sz w:val="24"/>
          <w:szCs w:val="24"/>
        </w:rPr>
        <w:t xml:space="preserve">26.1.3        </w:t>
      </w:r>
      <w:r>
        <w:rPr>
          <w:rFonts w:ascii="等线" w:hAnsi="等线" w:eastAsia="等线" w:cs="等线"/>
          <w:position w:val="3"/>
          <w:sz w:val="24"/>
          <w:szCs w:val="24"/>
        </w:rPr>
        <w:t>若要在限制区外建立，队员的两脚均须置于限制区外的场地上。</w:t>
      </w:r>
    </w:p>
    <w:p w14:paraId="271C1872">
      <w:pPr>
        <w:spacing w:line="345" w:lineRule="exact"/>
        <w:rPr>
          <w:rFonts w:ascii="等线" w:hAnsi="等线" w:eastAsia="等线" w:cs="等线"/>
          <w:sz w:val="24"/>
          <w:szCs w:val="24"/>
        </w:rPr>
        <w:sectPr>
          <w:headerReference r:id="rId121" w:type="default"/>
          <w:footerReference r:id="rId122" w:type="default"/>
          <w:pgSz w:w="11900" w:h="16840"/>
          <w:pgMar w:top="1207" w:right="1412" w:bottom="623" w:left="1417" w:header="635" w:footer="381" w:gutter="0"/>
          <w:cols w:space="720" w:num="1"/>
        </w:sectPr>
      </w:pPr>
    </w:p>
    <w:p w14:paraId="4F4972AD">
      <w:pPr>
        <w:spacing w:before="167" w:line="570" w:lineRule="exact"/>
        <w:ind w:firstLine="7889"/>
      </w:pPr>
      <w:r>
        <w:rPr>
          <w:position w:val="-11"/>
        </w:rPr>
        <w:drawing>
          <wp:inline distT="0" distB="0" distL="0" distR="0">
            <wp:extent cx="743585" cy="36195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434"/>
                    <a:stretch>
                      <a:fillRect/>
                    </a:stretch>
                  </pic:blipFill>
                  <pic:spPr>
                    <a:xfrm>
                      <a:off x="0" y="0"/>
                      <a:ext cx="744219" cy="362329"/>
                    </a:xfrm>
                    <a:prstGeom prst="rect">
                      <a:avLst/>
                    </a:prstGeom>
                  </pic:spPr>
                </pic:pic>
              </a:graphicData>
            </a:graphic>
          </wp:inline>
        </w:drawing>
      </w:r>
    </w:p>
    <w:p w14:paraId="40DAA01E">
      <w:pPr>
        <w:pStyle w:val="2"/>
        <w:spacing w:before="229" w:line="339" w:lineRule="exact"/>
        <w:rPr>
          <w:sz w:val="27"/>
          <w:szCs w:val="27"/>
        </w:rPr>
      </w:pPr>
      <w:bookmarkStart w:id="48" w:name="bookmark210"/>
      <w:bookmarkEnd w:id="48"/>
      <w:r>
        <w:rPr>
          <w:b/>
          <w:bCs/>
          <w:color w:val="FF0000"/>
          <w:spacing w:val="-14"/>
          <w:position w:val="3"/>
          <w:sz w:val="27"/>
          <w:szCs w:val="27"/>
        </w:rPr>
        <w:t>Article 27     Closely guarde</w:t>
      </w:r>
      <w:r>
        <w:rPr>
          <w:b/>
          <w:bCs/>
          <w:color w:val="FF0000"/>
          <w:spacing w:val="-15"/>
          <w:position w:val="3"/>
          <w:sz w:val="27"/>
          <w:szCs w:val="27"/>
        </w:rPr>
        <w:t>d player</w:t>
      </w:r>
    </w:p>
    <w:p w14:paraId="45CC48F7">
      <w:pPr>
        <w:pStyle w:val="2"/>
        <w:spacing w:before="111" w:line="292" w:lineRule="exact"/>
        <w:ind w:left="6"/>
        <w:rPr>
          <w:sz w:val="23"/>
          <w:szCs w:val="23"/>
        </w:rPr>
      </w:pPr>
      <w:r>
        <w:rPr>
          <w:b/>
          <w:bCs/>
          <w:spacing w:val="-10"/>
          <w:position w:val="1"/>
          <w:sz w:val="23"/>
          <w:szCs w:val="23"/>
        </w:rPr>
        <w:t>27.1           Definition</w:t>
      </w:r>
    </w:p>
    <w:p w14:paraId="53C4BDAC">
      <w:pPr>
        <w:pStyle w:val="2"/>
        <w:spacing w:before="114" w:line="255" w:lineRule="auto"/>
        <w:ind w:left="1004" w:hanging="11"/>
        <w:rPr>
          <w:sz w:val="24"/>
          <w:szCs w:val="24"/>
        </w:rPr>
      </w:pPr>
      <w:r>
        <w:rPr>
          <w:spacing w:val="-12"/>
          <w:sz w:val="24"/>
          <w:szCs w:val="24"/>
        </w:rPr>
        <w:t>A player w</w:t>
      </w:r>
      <w:r>
        <w:rPr>
          <w:spacing w:val="-11"/>
          <w:sz w:val="24"/>
          <w:szCs w:val="24"/>
        </w:rPr>
        <w:t>ho is holding a</w:t>
      </w:r>
      <w:r>
        <w:rPr>
          <w:spacing w:val="5"/>
          <w:sz w:val="24"/>
          <w:szCs w:val="24"/>
        </w:rPr>
        <w:t xml:space="preserve"> </w:t>
      </w:r>
      <w:r>
        <w:rPr>
          <w:spacing w:val="-11"/>
          <w:sz w:val="24"/>
          <w:szCs w:val="24"/>
        </w:rPr>
        <w:t>live</w:t>
      </w:r>
      <w:r>
        <w:rPr>
          <w:spacing w:val="8"/>
          <w:sz w:val="24"/>
          <w:szCs w:val="24"/>
        </w:rPr>
        <w:t xml:space="preserve"> </w:t>
      </w:r>
      <w:r>
        <w:rPr>
          <w:spacing w:val="-11"/>
          <w:sz w:val="24"/>
          <w:szCs w:val="24"/>
        </w:rPr>
        <w:t>ball on the</w:t>
      </w:r>
      <w:r>
        <w:rPr>
          <w:spacing w:val="6"/>
          <w:sz w:val="24"/>
          <w:szCs w:val="24"/>
        </w:rPr>
        <w:t xml:space="preserve"> </w:t>
      </w:r>
      <w:r>
        <w:rPr>
          <w:spacing w:val="-11"/>
          <w:sz w:val="24"/>
          <w:szCs w:val="24"/>
        </w:rPr>
        <w:t>court</w:t>
      </w:r>
      <w:r>
        <w:rPr>
          <w:spacing w:val="4"/>
          <w:sz w:val="24"/>
          <w:szCs w:val="24"/>
        </w:rPr>
        <w:t xml:space="preserve"> </w:t>
      </w:r>
      <w:r>
        <w:rPr>
          <w:spacing w:val="-11"/>
          <w:sz w:val="24"/>
          <w:szCs w:val="24"/>
        </w:rPr>
        <w:t>is</w:t>
      </w:r>
      <w:r>
        <w:rPr>
          <w:spacing w:val="6"/>
          <w:sz w:val="24"/>
          <w:szCs w:val="24"/>
        </w:rPr>
        <w:t xml:space="preserve"> </w:t>
      </w:r>
      <w:r>
        <w:rPr>
          <w:spacing w:val="-11"/>
          <w:sz w:val="24"/>
          <w:szCs w:val="24"/>
        </w:rPr>
        <w:t>cl</w:t>
      </w:r>
      <w:r>
        <w:rPr>
          <w:spacing w:val="-12"/>
          <w:sz w:val="24"/>
          <w:szCs w:val="24"/>
        </w:rPr>
        <w:t>osely</w:t>
      </w:r>
      <w:r>
        <w:rPr>
          <w:spacing w:val="3"/>
          <w:sz w:val="24"/>
          <w:szCs w:val="24"/>
        </w:rPr>
        <w:t xml:space="preserve"> </w:t>
      </w:r>
      <w:r>
        <w:rPr>
          <w:spacing w:val="-12"/>
          <w:sz w:val="24"/>
          <w:szCs w:val="24"/>
        </w:rPr>
        <w:t>guarded when</w:t>
      </w:r>
      <w:r>
        <w:rPr>
          <w:spacing w:val="4"/>
          <w:sz w:val="24"/>
          <w:szCs w:val="24"/>
        </w:rPr>
        <w:t xml:space="preserve"> </w:t>
      </w:r>
      <w:r>
        <w:rPr>
          <w:spacing w:val="-12"/>
          <w:sz w:val="24"/>
          <w:szCs w:val="24"/>
        </w:rPr>
        <w:t>an</w:t>
      </w:r>
      <w:r>
        <w:rPr>
          <w:spacing w:val="2"/>
          <w:sz w:val="24"/>
          <w:szCs w:val="24"/>
        </w:rPr>
        <w:t xml:space="preserve"> </w:t>
      </w:r>
      <w:r>
        <w:rPr>
          <w:spacing w:val="-12"/>
          <w:sz w:val="24"/>
          <w:szCs w:val="24"/>
        </w:rPr>
        <w:t>opponen</w:t>
      </w:r>
      <w:r>
        <w:rPr>
          <w:spacing w:val="-2"/>
          <w:sz w:val="24"/>
          <w:szCs w:val="24"/>
        </w:rPr>
        <w:t>t</w:t>
      </w:r>
      <w:r>
        <w:rPr>
          <w:sz w:val="24"/>
          <w:szCs w:val="24"/>
        </w:rPr>
        <w:t xml:space="preserve"> </w:t>
      </w:r>
      <w:r>
        <w:rPr>
          <w:spacing w:val="-12"/>
          <w:sz w:val="24"/>
          <w:szCs w:val="24"/>
        </w:rPr>
        <w:t>is in an active legal guarding</w:t>
      </w:r>
      <w:r>
        <w:rPr>
          <w:spacing w:val="6"/>
          <w:sz w:val="24"/>
          <w:szCs w:val="24"/>
        </w:rPr>
        <w:t xml:space="preserve"> </w:t>
      </w:r>
      <w:r>
        <w:rPr>
          <w:spacing w:val="-12"/>
          <w:sz w:val="24"/>
          <w:szCs w:val="24"/>
        </w:rPr>
        <w:t>position</w:t>
      </w:r>
      <w:r>
        <w:rPr>
          <w:spacing w:val="2"/>
          <w:sz w:val="24"/>
          <w:szCs w:val="24"/>
        </w:rPr>
        <w:t xml:space="preserve"> </w:t>
      </w:r>
      <w:r>
        <w:rPr>
          <w:spacing w:val="-12"/>
          <w:sz w:val="24"/>
          <w:szCs w:val="24"/>
        </w:rPr>
        <w:t>at</w:t>
      </w:r>
      <w:r>
        <w:rPr>
          <w:spacing w:val="2"/>
          <w:sz w:val="24"/>
          <w:szCs w:val="24"/>
        </w:rPr>
        <w:t xml:space="preserve"> </w:t>
      </w:r>
      <w:r>
        <w:rPr>
          <w:spacing w:val="-12"/>
          <w:sz w:val="24"/>
          <w:szCs w:val="24"/>
        </w:rPr>
        <w:t>a</w:t>
      </w:r>
      <w:r>
        <w:rPr>
          <w:spacing w:val="1"/>
          <w:sz w:val="24"/>
          <w:szCs w:val="24"/>
        </w:rPr>
        <w:t xml:space="preserve"> </w:t>
      </w:r>
      <w:r>
        <w:rPr>
          <w:spacing w:val="-12"/>
          <w:sz w:val="24"/>
          <w:szCs w:val="24"/>
        </w:rPr>
        <w:t>distance</w:t>
      </w:r>
      <w:r>
        <w:rPr>
          <w:sz w:val="24"/>
          <w:szCs w:val="24"/>
        </w:rPr>
        <w:t xml:space="preserve"> </w:t>
      </w:r>
      <w:r>
        <w:rPr>
          <w:spacing w:val="-12"/>
          <w:sz w:val="24"/>
          <w:szCs w:val="24"/>
        </w:rPr>
        <w:t>o</w:t>
      </w:r>
      <w:r>
        <w:rPr>
          <w:spacing w:val="-13"/>
          <w:sz w:val="24"/>
          <w:szCs w:val="24"/>
        </w:rPr>
        <w:t>f</w:t>
      </w:r>
      <w:r>
        <w:rPr>
          <w:spacing w:val="3"/>
          <w:sz w:val="24"/>
          <w:szCs w:val="24"/>
        </w:rPr>
        <w:t xml:space="preserve"> </w:t>
      </w:r>
      <w:r>
        <w:rPr>
          <w:spacing w:val="-13"/>
          <w:sz w:val="24"/>
          <w:szCs w:val="24"/>
        </w:rPr>
        <w:t>no</w:t>
      </w:r>
      <w:r>
        <w:rPr>
          <w:spacing w:val="2"/>
          <w:sz w:val="24"/>
          <w:szCs w:val="24"/>
        </w:rPr>
        <w:t xml:space="preserve"> </w:t>
      </w:r>
      <w:r>
        <w:rPr>
          <w:spacing w:val="-13"/>
          <w:sz w:val="24"/>
          <w:szCs w:val="24"/>
        </w:rPr>
        <w:t>more than</w:t>
      </w:r>
      <w:r>
        <w:rPr>
          <w:spacing w:val="8"/>
          <w:sz w:val="24"/>
          <w:szCs w:val="24"/>
        </w:rPr>
        <w:t xml:space="preserve"> </w:t>
      </w:r>
      <w:r>
        <w:rPr>
          <w:spacing w:val="-13"/>
          <w:sz w:val="24"/>
          <w:szCs w:val="24"/>
        </w:rPr>
        <w:t>1 m.</w:t>
      </w:r>
    </w:p>
    <w:p w14:paraId="2D10D1E7">
      <w:pPr>
        <w:pStyle w:val="2"/>
        <w:spacing w:before="111" w:line="292" w:lineRule="exact"/>
        <w:ind w:left="6"/>
        <w:rPr>
          <w:sz w:val="23"/>
          <w:szCs w:val="23"/>
        </w:rPr>
      </w:pPr>
      <w:r>
        <w:rPr>
          <w:b/>
          <w:bCs/>
          <w:spacing w:val="-16"/>
          <w:position w:val="1"/>
          <w:sz w:val="23"/>
          <w:szCs w:val="23"/>
        </w:rPr>
        <w:t>27.2</w:t>
      </w:r>
      <w:r>
        <w:rPr>
          <w:b/>
          <w:bCs/>
          <w:spacing w:val="5"/>
          <w:position w:val="1"/>
          <w:sz w:val="23"/>
          <w:szCs w:val="23"/>
        </w:rPr>
        <w:t xml:space="preserve">         </w:t>
      </w:r>
      <w:r>
        <w:rPr>
          <w:b/>
          <w:bCs/>
          <w:spacing w:val="-16"/>
          <w:position w:val="1"/>
          <w:sz w:val="23"/>
          <w:szCs w:val="23"/>
        </w:rPr>
        <w:t>Rule</w:t>
      </w:r>
    </w:p>
    <w:p w14:paraId="66E18321">
      <w:pPr>
        <w:pStyle w:val="2"/>
        <w:spacing w:before="115" w:line="297" w:lineRule="exact"/>
        <w:ind w:left="993"/>
        <w:rPr>
          <w:sz w:val="24"/>
          <w:szCs w:val="24"/>
        </w:rPr>
      </w:pPr>
      <w:r>
        <w:rPr>
          <w:spacing w:val="-11"/>
          <w:position w:val="3"/>
          <w:sz w:val="24"/>
          <w:szCs w:val="24"/>
        </w:rPr>
        <w:t>A closely guarded player must pass, shoot</w:t>
      </w:r>
      <w:r>
        <w:rPr>
          <w:spacing w:val="18"/>
          <w:position w:val="3"/>
          <w:sz w:val="24"/>
          <w:szCs w:val="24"/>
        </w:rPr>
        <w:t xml:space="preserve"> </w:t>
      </w:r>
      <w:r>
        <w:rPr>
          <w:spacing w:val="-11"/>
          <w:position w:val="3"/>
          <w:sz w:val="24"/>
          <w:szCs w:val="24"/>
        </w:rPr>
        <w:t>or</w:t>
      </w:r>
      <w:r>
        <w:rPr>
          <w:position w:val="3"/>
          <w:sz w:val="24"/>
          <w:szCs w:val="24"/>
        </w:rPr>
        <w:t xml:space="preserve"> </w:t>
      </w:r>
      <w:r>
        <w:rPr>
          <w:spacing w:val="-11"/>
          <w:position w:val="3"/>
          <w:sz w:val="24"/>
          <w:szCs w:val="24"/>
        </w:rPr>
        <w:t>dribble the</w:t>
      </w:r>
      <w:r>
        <w:rPr>
          <w:spacing w:val="6"/>
          <w:position w:val="3"/>
          <w:sz w:val="24"/>
          <w:szCs w:val="24"/>
        </w:rPr>
        <w:t xml:space="preserve"> </w:t>
      </w:r>
      <w:r>
        <w:rPr>
          <w:spacing w:val="-11"/>
          <w:position w:val="3"/>
          <w:sz w:val="24"/>
          <w:szCs w:val="24"/>
        </w:rPr>
        <w:t>ball within 5 seconds.</w:t>
      </w:r>
    </w:p>
    <w:p w14:paraId="04F72B1B">
      <w:pPr>
        <w:pStyle w:val="2"/>
        <w:spacing w:line="396" w:lineRule="auto"/>
      </w:pPr>
    </w:p>
    <w:p w14:paraId="42B8605E">
      <w:pPr>
        <w:pStyle w:val="2"/>
        <w:spacing w:before="79" w:line="339" w:lineRule="exact"/>
        <w:rPr>
          <w:sz w:val="27"/>
          <w:szCs w:val="27"/>
        </w:rPr>
      </w:pPr>
      <w:r>
        <w:rPr>
          <w:b/>
          <w:bCs/>
          <w:color w:val="FF0000"/>
          <w:spacing w:val="-15"/>
          <w:position w:val="1"/>
          <w:sz w:val="27"/>
          <w:szCs w:val="27"/>
        </w:rPr>
        <w:t>Article 28     8 seconds</w:t>
      </w:r>
    </w:p>
    <w:p w14:paraId="003470CD">
      <w:pPr>
        <w:pStyle w:val="2"/>
        <w:spacing w:before="112" w:line="291" w:lineRule="exact"/>
        <w:ind w:left="6"/>
        <w:rPr>
          <w:sz w:val="23"/>
          <w:szCs w:val="23"/>
        </w:rPr>
      </w:pPr>
      <w:r>
        <w:rPr>
          <w:b/>
          <w:bCs/>
          <w:spacing w:val="-16"/>
          <w:position w:val="1"/>
          <w:sz w:val="23"/>
          <w:szCs w:val="23"/>
        </w:rPr>
        <w:t>28.1</w:t>
      </w:r>
      <w:r>
        <w:rPr>
          <w:b/>
          <w:bCs/>
          <w:spacing w:val="5"/>
          <w:position w:val="1"/>
          <w:sz w:val="23"/>
          <w:szCs w:val="23"/>
        </w:rPr>
        <w:t xml:space="preserve">         </w:t>
      </w:r>
      <w:r>
        <w:rPr>
          <w:b/>
          <w:bCs/>
          <w:spacing w:val="-16"/>
          <w:position w:val="1"/>
          <w:sz w:val="23"/>
          <w:szCs w:val="23"/>
        </w:rPr>
        <w:t>Rule</w:t>
      </w:r>
    </w:p>
    <w:p w14:paraId="22FA614F">
      <w:pPr>
        <w:pStyle w:val="2"/>
        <w:spacing w:before="116" w:line="297" w:lineRule="exact"/>
        <w:ind w:left="6"/>
        <w:rPr>
          <w:sz w:val="24"/>
          <w:szCs w:val="24"/>
        </w:rPr>
      </w:pPr>
      <w:r>
        <w:rPr>
          <w:spacing w:val="-17"/>
          <w:sz w:val="24"/>
          <w:szCs w:val="24"/>
        </w:rPr>
        <w:t>28.1.1</w:t>
      </w:r>
      <w:r>
        <w:rPr>
          <w:spacing w:val="11"/>
          <w:sz w:val="24"/>
          <w:szCs w:val="24"/>
        </w:rPr>
        <w:t xml:space="preserve">      </w:t>
      </w:r>
      <w:r>
        <w:rPr>
          <w:spacing w:val="-17"/>
          <w:sz w:val="24"/>
          <w:szCs w:val="24"/>
        </w:rPr>
        <w:t>Whenever:</w:t>
      </w:r>
    </w:p>
    <w:p w14:paraId="0BCEB807">
      <w:pPr>
        <w:pStyle w:val="2"/>
        <w:spacing w:before="10" w:line="297" w:lineRule="exact"/>
        <w:ind w:left="1003"/>
        <w:rPr>
          <w:sz w:val="24"/>
          <w:szCs w:val="24"/>
        </w:rPr>
      </w:pPr>
      <w:r>
        <w:rPr>
          <w:spacing w:val="-9"/>
          <w:position w:val="3"/>
          <w:sz w:val="24"/>
          <w:szCs w:val="24"/>
        </w:rPr>
        <w:t>•     A player in the backcourt</w:t>
      </w:r>
      <w:r>
        <w:rPr>
          <w:spacing w:val="1"/>
          <w:position w:val="3"/>
          <w:sz w:val="24"/>
          <w:szCs w:val="24"/>
        </w:rPr>
        <w:t xml:space="preserve"> </w:t>
      </w:r>
      <w:r>
        <w:rPr>
          <w:spacing w:val="-10"/>
          <w:position w:val="3"/>
          <w:sz w:val="24"/>
          <w:szCs w:val="24"/>
        </w:rPr>
        <w:t>gains</w:t>
      </w:r>
      <w:r>
        <w:rPr>
          <w:spacing w:val="4"/>
          <w:position w:val="3"/>
          <w:sz w:val="24"/>
          <w:szCs w:val="24"/>
        </w:rPr>
        <w:t xml:space="preserve"> </w:t>
      </w:r>
      <w:r>
        <w:rPr>
          <w:spacing w:val="-10"/>
          <w:position w:val="3"/>
          <w:sz w:val="24"/>
          <w:szCs w:val="24"/>
        </w:rPr>
        <w:t>control</w:t>
      </w:r>
      <w:r>
        <w:rPr>
          <w:spacing w:val="1"/>
          <w:position w:val="3"/>
          <w:sz w:val="24"/>
          <w:szCs w:val="24"/>
        </w:rPr>
        <w:t xml:space="preserve"> </w:t>
      </w:r>
      <w:r>
        <w:rPr>
          <w:spacing w:val="-10"/>
          <w:position w:val="3"/>
          <w:sz w:val="24"/>
          <w:szCs w:val="24"/>
        </w:rPr>
        <w:t>of</w:t>
      </w:r>
      <w:r>
        <w:rPr>
          <w:spacing w:val="2"/>
          <w:position w:val="3"/>
          <w:sz w:val="24"/>
          <w:szCs w:val="24"/>
        </w:rPr>
        <w:t xml:space="preserve"> </w:t>
      </w:r>
      <w:r>
        <w:rPr>
          <w:spacing w:val="-10"/>
          <w:position w:val="3"/>
          <w:sz w:val="24"/>
          <w:szCs w:val="24"/>
        </w:rPr>
        <w:t>a</w:t>
      </w:r>
      <w:r>
        <w:rPr>
          <w:spacing w:val="3"/>
          <w:position w:val="3"/>
          <w:sz w:val="24"/>
          <w:szCs w:val="24"/>
        </w:rPr>
        <w:t xml:space="preserve"> </w:t>
      </w:r>
      <w:r>
        <w:rPr>
          <w:spacing w:val="-10"/>
          <w:position w:val="3"/>
          <w:sz w:val="24"/>
          <w:szCs w:val="24"/>
        </w:rPr>
        <w:t>live</w:t>
      </w:r>
      <w:r>
        <w:rPr>
          <w:spacing w:val="6"/>
          <w:position w:val="3"/>
          <w:sz w:val="24"/>
          <w:szCs w:val="24"/>
        </w:rPr>
        <w:t xml:space="preserve"> </w:t>
      </w:r>
      <w:r>
        <w:rPr>
          <w:spacing w:val="-10"/>
          <w:position w:val="3"/>
          <w:sz w:val="24"/>
          <w:szCs w:val="24"/>
        </w:rPr>
        <w:t>ball,</w:t>
      </w:r>
      <w:r>
        <w:rPr>
          <w:spacing w:val="1"/>
          <w:position w:val="3"/>
          <w:sz w:val="24"/>
          <w:szCs w:val="24"/>
        </w:rPr>
        <w:t xml:space="preserve"> </w:t>
      </w:r>
      <w:r>
        <w:rPr>
          <w:spacing w:val="-10"/>
          <w:position w:val="3"/>
          <w:sz w:val="24"/>
          <w:szCs w:val="24"/>
        </w:rPr>
        <w:t>or</w:t>
      </w:r>
    </w:p>
    <w:p w14:paraId="62C3AEBE">
      <w:pPr>
        <w:pStyle w:val="2"/>
        <w:spacing w:before="11" w:line="275" w:lineRule="auto"/>
        <w:ind w:left="1432" w:hanging="429"/>
        <w:rPr>
          <w:sz w:val="24"/>
          <w:szCs w:val="24"/>
        </w:rPr>
      </w:pPr>
      <w:r>
        <w:rPr>
          <w:spacing w:val="-11"/>
          <w:sz w:val="24"/>
          <w:szCs w:val="24"/>
        </w:rPr>
        <w:t xml:space="preserve">•  </w:t>
      </w:r>
      <w:r>
        <w:rPr>
          <w:spacing w:val="-10"/>
          <w:sz w:val="24"/>
          <w:szCs w:val="24"/>
        </w:rPr>
        <w:t xml:space="preserve">   On</w:t>
      </w:r>
      <w:r>
        <w:rPr>
          <w:spacing w:val="16"/>
          <w:sz w:val="24"/>
          <w:szCs w:val="24"/>
        </w:rPr>
        <w:t xml:space="preserve"> </w:t>
      </w:r>
      <w:r>
        <w:rPr>
          <w:spacing w:val="-10"/>
          <w:sz w:val="24"/>
          <w:szCs w:val="24"/>
        </w:rPr>
        <w:t>a throw-in, the</w:t>
      </w:r>
      <w:r>
        <w:rPr>
          <w:spacing w:val="19"/>
          <w:sz w:val="24"/>
          <w:szCs w:val="24"/>
        </w:rPr>
        <w:t xml:space="preserve"> </w:t>
      </w:r>
      <w:r>
        <w:rPr>
          <w:spacing w:val="-10"/>
          <w:sz w:val="24"/>
          <w:szCs w:val="24"/>
        </w:rPr>
        <w:t>ball touches</w:t>
      </w:r>
      <w:r>
        <w:rPr>
          <w:spacing w:val="14"/>
          <w:sz w:val="24"/>
          <w:szCs w:val="24"/>
        </w:rPr>
        <w:t xml:space="preserve"> </w:t>
      </w:r>
      <w:r>
        <w:rPr>
          <w:spacing w:val="-10"/>
          <w:sz w:val="24"/>
          <w:szCs w:val="24"/>
        </w:rPr>
        <w:t>or</w:t>
      </w:r>
      <w:r>
        <w:rPr>
          <w:spacing w:val="16"/>
          <w:sz w:val="24"/>
          <w:szCs w:val="24"/>
        </w:rPr>
        <w:t xml:space="preserve"> </w:t>
      </w:r>
      <w:r>
        <w:rPr>
          <w:spacing w:val="-10"/>
          <w:sz w:val="24"/>
          <w:szCs w:val="24"/>
        </w:rPr>
        <w:t>is</w:t>
      </w:r>
      <w:r>
        <w:rPr>
          <w:spacing w:val="16"/>
          <w:w w:val="101"/>
          <w:sz w:val="24"/>
          <w:szCs w:val="24"/>
        </w:rPr>
        <w:t xml:space="preserve"> </w:t>
      </w:r>
      <w:r>
        <w:rPr>
          <w:spacing w:val="-10"/>
          <w:sz w:val="24"/>
          <w:szCs w:val="24"/>
        </w:rPr>
        <w:t>legally</w:t>
      </w:r>
      <w:r>
        <w:rPr>
          <w:sz w:val="24"/>
          <w:szCs w:val="24"/>
        </w:rPr>
        <w:t xml:space="preserve"> </w:t>
      </w:r>
      <w:r>
        <w:rPr>
          <w:spacing w:val="-11"/>
          <w:sz w:val="24"/>
          <w:szCs w:val="24"/>
        </w:rPr>
        <w:t>touched</w:t>
      </w:r>
      <w:r>
        <w:rPr>
          <w:spacing w:val="19"/>
          <w:sz w:val="24"/>
          <w:szCs w:val="24"/>
        </w:rPr>
        <w:t xml:space="preserve"> </w:t>
      </w:r>
      <w:r>
        <w:rPr>
          <w:spacing w:val="-11"/>
          <w:sz w:val="24"/>
          <w:szCs w:val="24"/>
        </w:rPr>
        <w:t>by</w:t>
      </w:r>
      <w:r>
        <w:rPr>
          <w:spacing w:val="15"/>
          <w:sz w:val="24"/>
          <w:szCs w:val="24"/>
        </w:rPr>
        <w:t xml:space="preserve"> </w:t>
      </w:r>
      <w:r>
        <w:rPr>
          <w:spacing w:val="-11"/>
          <w:sz w:val="24"/>
          <w:szCs w:val="24"/>
        </w:rPr>
        <w:t>any</w:t>
      </w:r>
      <w:r>
        <w:rPr>
          <w:spacing w:val="19"/>
          <w:w w:val="101"/>
          <w:sz w:val="24"/>
          <w:szCs w:val="24"/>
        </w:rPr>
        <w:t xml:space="preserve"> </w:t>
      </w:r>
      <w:r>
        <w:rPr>
          <w:spacing w:val="-11"/>
          <w:sz w:val="24"/>
          <w:szCs w:val="24"/>
        </w:rPr>
        <w:t>player</w:t>
      </w:r>
      <w:r>
        <w:rPr>
          <w:spacing w:val="15"/>
          <w:sz w:val="24"/>
          <w:szCs w:val="24"/>
        </w:rPr>
        <w:t xml:space="preserve"> </w:t>
      </w:r>
      <w:r>
        <w:rPr>
          <w:spacing w:val="-11"/>
          <w:sz w:val="24"/>
          <w:szCs w:val="24"/>
        </w:rPr>
        <w:t>in</w:t>
      </w:r>
      <w:r>
        <w:rPr>
          <w:sz w:val="24"/>
          <w:szCs w:val="24"/>
        </w:rPr>
        <w:t xml:space="preserve"> </w:t>
      </w:r>
      <w:r>
        <w:rPr>
          <w:spacing w:val="-11"/>
          <w:sz w:val="24"/>
          <w:szCs w:val="24"/>
        </w:rPr>
        <w:t>the</w:t>
      </w:r>
      <w:r>
        <w:rPr>
          <w:spacing w:val="19"/>
          <w:w w:val="101"/>
          <w:sz w:val="24"/>
          <w:szCs w:val="24"/>
        </w:rPr>
        <w:t xml:space="preserve"> </w:t>
      </w:r>
      <w:r>
        <w:rPr>
          <w:rFonts w:hint="eastAsia" w:eastAsia="宋体"/>
          <w:spacing w:val="19"/>
          <w:w w:val="101"/>
          <w:sz w:val="24"/>
          <w:szCs w:val="24"/>
          <w:lang w:eastAsia="zh-CN"/>
        </w:rPr>
        <w:t>backcourt</w:t>
      </w:r>
      <w:r>
        <w:rPr>
          <w:spacing w:val="16"/>
          <w:w w:val="101"/>
          <w:sz w:val="24"/>
          <w:szCs w:val="24"/>
        </w:rPr>
        <w:t xml:space="preserve"> </w:t>
      </w:r>
      <w:r>
        <w:rPr>
          <w:spacing w:val="-9"/>
          <w:sz w:val="24"/>
          <w:szCs w:val="24"/>
        </w:rPr>
        <w:t>and the team</w:t>
      </w:r>
      <w:r>
        <w:rPr>
          <w:spacing w:val="15"/>
          <w:sz w:val="24"/>
          <w:szCs w:val="24"/>
        </w:rPr>
        <w:t xml:space="preserve"> </w:t>
      </w:r>
      <w:r>
        <w:rPr>
          <w:spacing w:val="-9"/>
          <w:sz w:val="24"/>
          <w:szCs w:val="24"/>
        </w:rPr>
        <w:t xml:space="preserve">of </w:t>
      </w:r>
      <w:r>
        <w:rPr>
          <w:spacing w:val="-10"/>
          <w:sz w:val="24"/>
          <w:szCs w:val="24"/>
        </w:rPr>
        <w:t>that thrower-in</w:t>
      </w:r>
      <w:r>
        <w:rPr>
          <w:spacing w:val="19"/>
          <w:sz w:val="24"/>
          <w:szCs w:val="24"/>
        </w:rPr>
        <w:t xml:space="preserve"> </w:t>
      </w:r>
      <w:r>
        <w:rPr>
          <w:spacing w:val="-10"/>
          <w:sz w:val="24"/>
          <w:szCs w:val="24"/>
        </w:rPr>
        <w:t>remains</w:t>
      </w:r>
      <w:r>
        <w:rPr>
          <w:spacing w:val="16"/>
          <w:sz w:val="24"/>
          <w:szCs w:val="24"/>
        </w:rPr>
        <w:t xml:space="preserve"> </w:t>
      </w:r>
      <w:r>
        <w:rPr>
          <w:spacing w:val="-10"/>
          <w:sz w:val="24"/>
          <w:szCs w:val="24"/>
        </w:rPr>
        <w:t>in</w:t>
      </w:r>
      <w:r>
        <w:rPr>
          <w:spacing w:val="19"/>
          <w:sz w:val="24"/>
          <w:szCs w:val="24"/>
        </w:rPr>
        <w:t xml:space="preserve"> </w:t>
      </w:r>
      <w:r>
        <w:rPr>
          <w:spacing w:val="-10"/>
          <w:sz w:val="24"/>
          <w:szCs w:val="24"/>
        </w:rPr>
        <w:t>control</w:t>
      </w:r>
      <w:r>
        <w:rPr>
          <w:spacing w:val="15"/>
          <w:sz w:val="24"/>
          <w:szCs w:val="24"/>
        </w:rPr>
        <w:t xml:space="preserve"> </w:t>
      </w:r>
      <w:r>
        <w:rPr>
          <w:spacing w:val="-10"/>
          <w:sz w:val="24"/>
          <w:szCs w:val="24"/>
        </w:rPr>
        <w:t>of the</w:t>
      </w:r>
      <w:r>
        <w:rPr>
          <w:spacing w:val="20"/>
          <w:sz w:val="24"/>
          <w:szCs w:val="24"/>
        </w:rPr>
        <w:t xml:space="preserve"> </w:t>
      </w:r>
      <w:r>
        <w:rPr>
          <w:spacing w:val="-10"/>
          <w:sz w:val="24"/>
          <w:szCs w:val="24"/>
        </w:rPr>
        <w:t>ball</w:t>
      </w:r>
      <w:r>
        <w:rPr>
          <w:spacing w:val="16"/>
          <w:sz w:val="24"/>
          <w:szCs w:val="24"/>
        </w:rPr>
        <w:t xml:space="preserve"> </w:t>
      </w:r>
      <w:r>
        <w:rPr>
          <w:spacing w:val="-10"/>
          <w:sz w:val="24"/>
          <w:szCs w:val="24"/>
        </w:rPr>
        <w:t>in</w:t>
      </w:r>
      <w:r>
        <w:rPr>
          <w:spacing w:val="17"/>
          <w:sz w:val="24"/>
          <w:szCs w:val="24"/>
        </w:rPr>
        <w:t xml:space="preserve"> </w:t>
      </w:r>
      <w:r>
        <w:rPr>
          <w:spacing w:val="-10"/>
          <w:sz w:val="24"/>
          <w:szCs w:val="24"/>
        </w:rPr>
        <w:t>its</w:t>
      </w:r>
      <w:r>
        <w:rPr>
          <w:spacing w:val="19"/>
          <w:w w:val="101"/>
          <w:sz w:val="24"/>
          <w:szCs w:val="24"/>
        </w:rPr>
        <w:t xml:space="preserve"> </w:t>
      </w:r>
      <w:r>
        <w:rPr>
          <w:rFonts w:hint="eastAsia" w:eastAsia="宋体"/>
          <w:spacing w:val="19"/>
          <w:w w:val="101"/>
          <w:sz w:val="24"/>
          <w:szCs w:val="24"/>
          <w:lang w:eastAsia="zh-CN"/>
        </w:rPr>
        <w:t>backcourt</w:t>
      </w:r>
    </w:p>
    <w:p w14:paraId="54C84FBE">
      <w:pPr>
        <w:pStyle w:val="2"/>
        <w:spacing w:before="27" w:line="174" w:lineRule="auto"/>
        <w:ind w:left="1433"/>
        <w:rPr>
          <w:sz w:val="24"/>
          <w:szCs w:val="24"/>
        </w:rPr>
      </w:pPr>
      <w:r>
        <w:rPr>
          <w:spacing w:val="-9"/>
          <w:sz w:val="24"/>
          <w:szCs w:val="24"/>
        </w:rPr>
        <w:t>court,</w:t>
      </w:r>
    </w:p>
    <w:p w14:paraId="3B31629C">
      <w:pPr>
        <w:pStyle w:val="2"/>
        <w:spacing w:before="4" w:line="297" w:lineRule="exact"/>
        <w:ind w:left="989"/>
        <w:rPr>
          <w:sz w:val="24"/>
          <w:szCs w:val="24"/>
        </w:rPr>
      </w:pPr>
      <w:r>
        <w:rPr>
          <w:rFonts w:hint="eastAsia" w:eastAsia="宋体"/>
          <w:spacing w:val="-9"/>
          <w:position w:val="3"/>
          <w:sz w:val="24"/>
          <w:szCs w:val="24"/>
          <w:lang w:eastAsia="zh-CN"/>
        </w:rPr>
        <w:t>That</w:t>
      </w:r>
      <w:r>
        <w:rPr>
          <w:spacing w:val="-9"/>
          <w:position w:val="3"/>
          <w:sz w:val="24"/>
          <w:szCs w:val="24"/>
        </w:rPr>
        <w:t xml:space="preserve"> team must cause the ball to go into it</w:t>
      </w:r>
      <w:r>
        <w:rPr>
          <w:spacing w:val="-10"/>
          <w:position w:val="3"/>
          <w:sz w:val="24"/>
          <w:szCs w:val="24"/>
        </w:rPr>
        <w:t>s frontcourt within 8 seconds.</w:t>
      </w:r>
    </w:p>
    <w:p w14:paraId="1F9E5B01">
      <w:pPr>
        <w:pStyle w:val="2"/>
        <w:spacing w:before="111" w:line="297" w:lineRule="exact"/>
        <w:ind w:left="6"/>
        <w:rPr>
          <w:sz w:val="24"/>
          <w:szCs w:val="24"/>
        </w:rPr>
      </w:pPr>
      <w:r>
        <w:rPr>
          <w:spacing w:val="-11"/>
          <w:position w:val="3"/>
          <w:sz w:val="24"/>
          <w:szCs w:val="24"/>
        </w:rPr>
        <w:t>28.1.2       The team has</w:t>
      </w:r>
      <w:r>
        <w:rPr>
          <w:spacing w:val="16"/>
          <w:position w:val="3"/>
          <w:sz w:val="24"/>
          <w:szCs w:val="24"/>
        </w:rPr>
        <w:t xml:space="preserve"> </w:t>
      </w:r>
      <w:r>
        <w:rPr>
          <w:spacing w:val="-11"/>
          <w:position w:val="3"/>
          <w:sz w:val="24"/>
          <w:szCs w:val="24"/>
        </w:rPr>
        <w:t>caused the</w:t>
      </w:r>
      <w:r>
        <w:rPr>
          <w:spacing w:val="5"/>
          <w:position w:val="3"/>
          <w:sz w:val="24"/>
          <w:szCs w:val="24"/>
        </w:rPr>
        <w:t xml:space="preserve"> </w:t>
      </w:r>
      <w:r>
        <w:rPr>
          <w:spacing w:val="-11"/>
          <w:position w:val="3"/>
          <w:sz w:val="24"/>
          <w:szCs w:val="24"/>
        </w:rPr>
        <w:t>ball to go into</w:t>
      </w:r>
      <w:r>
        <w:rPr>
          <w:spacing w:val="2"/>
          <w:position w:val="3"/>
          <w:sz w:val="24"/>
          <w:szCs w:val="24"/>
        </w:rPr>
        <w:t xml:space="preserve"> </w:t>
      </w:r>
      <w:r>
        <w:rPr>
          <w:spacing w:val="-11"/>
          <w:position w:val="3"/>
          <w:sz w:val="24"/>
          <w:szCs w:val="24"/>
        </w:rPr>
        <w:t>its frontcourt whenever:</w:t>
      </w:r>
    </w:p>
    <w:p w14:paraId="2AF34213">
      <w:pPr>
        <w:pStyle w:val="2"/>
        <w:spacing w:before="10" w:line="297" w:lineRule="exact"/>
        <w:ind w:left="1003"/>
        <w:rPr>
          <w:sz w:val="24"/>
          <w:szCs w:val="24"/>
        </w:rPr>
      </w:pPr>
      <w:r>
        <w:rPr>
          <w:spacing w:val="-9"/>
          <w:position w:val="3"/>
          <w:sz w:val="24"/>
          <w:szCs w:val="24"/>
        </w:rPr>
        <w:t>•     The ball, not in control</w:t>
      </w:r>
      <w:r>
        <w:rPr>
          <w:spacing w:val="1"/>
          <w:position w:val="3"/>
          <w:sz w:val="24"/>
          <w:szCs w:val="24"/>
        </w:rPr>
        <w:t xml:space="preserve"> </w:t>
      </w:r>
      <w:r>
        <w:rPr>
          <w:spacing w:val="-9"/>
          <w:position w:val="3"/>
          <w:sz w:val="24"/>
          <w:szCs w:val="24"/>
        </w:rPr>
        <w:t>of</w:t>
      </w:r>
      <w:r>
        <w:rPr>
          <w:spacing w:val="2"/>
          <w:position w:val="3"/>
          <w:sz w:val="24"/>
          <w:szCs w:val="24"/>
        </w:rPr>
        <w:t xml:space="preserve"> </w:t>
      </w:r>
      <w:r>
        <w:rPr>
          <w:spacing w:val="-9"/>
          <w:position w:val="3"/>
          <w:sz w:val="24"/>
          <w:szCs w:val="24"/>
        </w:rPr>
        <w:t>any</w:t>
      </w:r>
      <w:r>
        <w:rPr>
          <w:spacing w:val="6"/>
          <w:position w:val="3"/>
          <w:sz w:val="24"/>
          <w:szCs w:val="24"/>
        </w:rPr>
        <w:t xml:space="preserve"> </w:t>
      </w:r>
      <w:r>
        <w:rPr>
          <w:spacing w:val="-9"/>
          <w:position w:val="3"/>
          <w:sz w:val="24"/>
          <w:szCs w:val="24"/>
        </w:rPr>
        <w:t>player, touches the frontcourt.</w:t>
      </w:r>
    </w:p>
    <w:p w14:paraId="73F3E60F">
      <w:pPr>
        <w:pStyle w:val="2"/>
        <w:spacing w:before="9" w:line="257" w:lineRule="auto"/>
        <w:ind w:left="1432" w:hanging="429"/>
        <w:rPr>
          <w:sz w:val="24"/>
          <w:szCs w:val="24"/>
        </w:rPr>
      </w:pPr>
      <w:r>
        <w:rPr>
          <w:spacing w:val="-11"/>
          <w:sz w:val="24"/>
          <w:szCs w:val="24"/>
        </w:rPr>
        <w:t>•     The</w:t>
      </w:r>
      <w:r>
        <w:rPr>
          <w:spacing w:val="16"/>
          <w:sz w:val="24"/>
          <w:szCs w:val="24"/>
        </w:rPr>
        <w:t xml:space="preserve"> </w:t>
      </w:r>
      <w:r>
        <w:rPr>
          <w:spacing w:val="-10"/>
          <w:sz w:val="24"/>
          <w:szCs w:val="24"/>
        </w:rPr>
        <w:t>ball touch</w:t>
      </w:r>
      <w:r>
        <w:rPr>
          <w:spacing w:val="-11"/>
          <w:sz w:val="24"/>
          <w:szCs w:val="24"/>
        </w:rPr>
        <w:t>es</w:t>
      </w:r>
      <w:r>
        <w:rPr>
          <w:spacing w:val="11"/>
          <w:sz w:val="24"/>
          <w:szCs w:val="24"/>
        </w:rPr>
        <w:t xml:space="preserve"> </w:t>
      </w:r>
      <w:r>
        <w:rPr>
          <w:spacing w:val="-11"/>
          <w:sz w:val="24"/>
          <w:szCs w:val="24"/>
        </w:rPr>
        <w:t>or</w:t>
      </w:r>
      <w:r>
        <w:rPr>
          <w:spacing w:val="13"/>
          <w:sz w:val="24"/>
          <w:szCs w:val="24"/>
        </w:rPr>
        <w:t xml:space="preserve"> </w:t>
      </w:r>
      <w:r>
        <w:rPr>
          <w:spacing w:val="-11"/>
          <w:sz w:val="24"/>
          <w:szCs w:val="24"/>
        </w:rPr>
        <w:t>is</w:t>
      </w:r>
      <w:r>
        <w:rPr>
          <w:spacing w:val="14"/>
          <w:sz w:val="24"/>
          <w:szCs w:val="24"/>
        </w:rPr>
        <w:t xml:space="preserve"> </w:t>
      </w:r>
      <w:r>
        <w:rPr>
          <w:spacing w:val="-11"/>
          <w:sz w:val="24"/>
          <w:szCs w:val="24"/>
        </w:rPr>
        <w:t>legally touched</w:t>
      </w:r>
      <w:r>
        <w:rPr>
          <w:spacing w:val="16"/>
          <w:sz w:val="24"/>
          <w:szCs w:val="24"/>
        </w:rPr>
        <w:t xml:space="preserve"> </w:t>
      </w:r>
      <w:r>
        <w:rPr>
          <w:spacing w:val="-11"/>
          <w:sz w:val="24"/>
          <w:szCs w:val="24"/>
        </w:rPr>
        <w:t>by</w:t>
      </w:r>
      <w:r>
        <w:rPr>
          <w:spacing w:val="13"/>
          <w:sz w:val="24"/>
          <w:szCs w:val="24"/>
        </w:rPr>
        <w:t xml:space="preserve"> </w:t>
      </w:r>
      <w:r>
        <w:rPr>
          <w:spacing w:val="-11"/>
          <w:sz w:val="24"/>
          <w:szCs w:val="24"/>
        </w:rPr>
        <w:t>an</w:t>
      </w:r>
      <w:r>
        <w:rPr>
          <w:spacing w:val="11"/>
          <w:sz w:val="24"/>
          <w:szCs w:val="24"/>
        </w:rPr>
        <w:t xml:space="preserve"> </w:t>
      </w:r>
      <w:r>
        <w:rPr>
          <w:spacing w:val="-11"/>
          <w:sz w:val="24"/>
          <w:szCs w:val="24"/>
        </w:rPr>
        <w:t>offensive</w:t>
      </w:r>
      <w:r>
        <w:rPr>
          <w:spacing w:val="16"/>
          <w:sz w:val="24"/>
          <w:szCs w:val="24"/>
        </w:rPr>
        <w:t xml:space="preserve"> </w:t>
      </w:r>
      <w:r>
        <w:rPr>
          <w:spacing w:val="-11"/>
          <w:sz w:val="24"/>
          <w:szCs w:val="24"/>
        </w:rPr>
        <w:t>player who</w:t>
      </w:r>
      <w:r>
        <w:rPr>
          <w:spacing w:val="14"/>
          <w:sz w:val="24"/>
          <w:szCs w:val="24"/>
        </w:rPr>
        <w:t xml:space="preserve"> </w:t>
      </w:r>
      <w:r>
        <w:rPr>
          <w:spacing w:val="-11"/>
          <w:sz w:val="24"/>
          <w:szCs w:val="24"/>
        </w:rPr>
        <w:t>has</w:t>
      </w:r>
      <w:r>
        <w:rPr>
          <w:spacing w:val="16"/>
          <w:w w:val="101"/>
          <w:sz w:val="24"/>
          <w:szCs w:val="24"/>
        </w:rPr>
        <w:t xml:space="preserve"> </w:t>
      </w:r>
      <w:r>
        <w:rPr>
          <w:spacing w:val="-11"/>
          <w:sz w:val="24"/>
          <w:szCs w:val="24"/>
        </w:rPr>
        <w:t>both fee</w:t>
      </w:r>
      <w:r>
        <w:rPr>
          <w:spacing w:val="-2"/>
          <w:sz w:val="24"/>
          <w:szCs w:val="24"/>
        </w:rPr>
        <w:t>t</w:t>
      </w:r>
      <w:r>
        <w:rPr>
          <w:sz w:val="24"/>
          <w:szCs w:val="24"/>
        </w:rPr>
        <w:t xml:space="preserve"> </w:t>
      </w:r>
      <w:r>
        <w:rPr>
          <w:spacing w:val="-8"/>
          <w:sz w:val="24"/>
          <w:szCs w:val="24"/>
        </w:rPr>
        <w:t>completely in contact with the frontcourt.</w:t>
      </w:r>
    </w:p>
    <w:p w14:paraId="56DF16C1">
      <w:pPr>
        <w:pStyle w:val="2"/>
        <w:spacing w:before="9" w:line="255" w:lineRule="auto"/>
        <w:ind w:left="1433" w:hanging="430"/>
        <w:rPr>
          <w:sz w:val="24"/>
          <w:szCs w:val="24"/>
        </w:rPr>
      </w:pPr>
      <w:r>
        <w:rPr>
          <w:spacing w:val="-10"/>
          <w:sz w:val="24"/>
          <w:szCs w:val="24"/>
        </w:rPr>
        <w:t>•     The</w:t>
      </w:r>
      <w:r>
        <w:rPr>
          <w:spacing w:val="11"/>
          <w:sz w:val="24"/>
          <w:szCs w:val="24"/>
        </w:rPr>
        <w:t xml:space="preserve"> </w:t>
      </w:r>
      <w:r>
        <w:rPr>
          <w:spacing w:val="-10"/>
          <w:sz w:val="24"/>
          <w:szCs w:val="24"/>
        </w:rPr>
        <w:t>ball touches or is</w:t>
      </w:r>
      <w:r>
        <w:rPr>
          <w:spacing w:val="9"/>
          <w:sz w:val="24"/>
          <w:szCs w:val="24"/>
        </w:rPr>
        <w:t xml:space="preserve"> </w:t>
      </w:r>
      <w:r>
        <w:rPr>
          <w:spacing w:val="-10"/>
          <w:sz w:val="24"/>
          <w:szCs w:val="24"/>
        </w:rPr>
        <w:t>legall</w:t>
      </w:r>
      <w:r>
        <w:rPr>
          <w:spacing w:val="-11"/>
          <w:sz w:val="24"/>
          <w:szCs w:val="24"/>
        </w:rPr>
        <w:t>y touched</w:t>
      </w:r>
      <w:r>
        <w:rPr>
          <w:spacing w:val="11"/>
          <w:sz w:val="24"/>
          <w:szCs w:val="24"/>
        </w:rPr>
        <w:t xml:space="preserve"> </w:t>
      </w:r>
      <w:r>
        <w:rPr>
          <w:spacing w:val="-11"/>
          <w:sz w:val="24"/>
          <w:szCs w:val="24"/>
        </w:rPr>
        <w:t>by a</w:t>
      </w:r>
      <w:r>
        <w:rPr>
          <w:spacing w:val="6"/>
          <w:sz w:val="24"/>
          <w:szCs w:val="24"/>
        </w:rPr>
        <w:t xml:space="preserve"> </w:t>
      </w:r>
      <w:r>
        <w:rPr>
          <w:spacing w:val="-11"/>
          <w:sz w:val="24"/>
          <w:szCs w:val="24"/>
        </w:rPr>
        <w:t>defensive</w:t>
      </w:r>
      <w:r>
        <w:rPr>
          <w:spacing w:val="11"/>
          <w:sz w:val="24"/>
          <w:szCs w:val="24"/>
        </w:rPr>
        <w:t xml:space="preserve"> </w:t>
      </w:r>
      <w:r>
        <w:rPr>
          <w:spacing w:val="-11"/>
          <w:sz w:val="24"/>
          <w:szCs w:val="24"/>
        </w:rPr>
        <w:t>player</w:t>
      </w:r>
      <w:r>
        <w:rPr>
          <w:spacing w:val="-6"/>
          <w:sz w:val="24"/>
          <w:szCs w:val="24"/>
        </w:rPr>
        <w:t xml:space="preserve"> </w:t>
      </w:r>
      <w:r>
        <w:rPr>
          <w:spacing w:val="-11"/>
          <w:sz w:val="24"/>
          <w:szCs w:val="24"/>
        </w:rPr>
        <w:t>who</w:t>
      </w:r>
      <w:r>
        <w:rPr>
          <w:spacing w:val="9"/>
          <w:sz w:val="24"/>
          <w:szCs w:val="24"/>
        </w:rPr>
        <w:t xml:space="preserve"> </w:t>
      </w:r>
      <w:r>
        <w:rPr>
          <w:spacing w:val="-11"/>
          <w:sz w:val="24"/>
          <w:szCs w:val="24"/>
        </w:rPr>
        <w:t>has</w:t>
      </w:r>
      <w:r>
        <w:rPr>
          <w:spacing w:val="11"/>
          <w:sz w:val="24"/>
          <w:szCs w:val="24"/>
        </w:rPr>
        <w:t xml:space="preserve"> </w:t>
      </w:r>
      <w:r>
        <w:rPr>
          <w:spacing w:val="-11"/>
          <w:sz w:val="24"/>
          <w:szCs w:val="24"/>
        </w:rPr>
        <w:t>part</w:t>
      </w:r>
      <w:r>
        <w:rPr>
          <w:spacing w:val="6"/>
          <w:sz w:val="24"/>
          <w:szCs w:val="24"/>
        </w:rPr>
        <w:t xml:space="preserve"> </w:t>
      </w:r>
      <w:r>
        <w:rPr>
          <w:spacing w:val="-11"/>
          <w:sz w:val="24"/>
          <w:szCs w:val="24"/>
        </w:rPr>
        <w:t>of the</w:t>
      </w:r>
      <w:r>
        <w:rPr>
          <w:sz w:val="24"/>
          <w:szCs w:val="24"/>
        </w:rPr>
        <w:t xml:space="preserve"> </w:t>
      </w:r>
      <w:r>
        <w:rPr>
          <w:spacing w:val="-9"/>
          <w:sz w:val="24"/>
          <w:szCs w:val="24"/>
        </w:rPr>
        <w:t>body in contact with the backcourt.</w:t>
      </w:r>
    </w:p>
    <w:p w14:paraId="7C8543E8">
      <w:pPr>
        <w:pStyle w:val="2"/>
        <w:spacing w:before="9" w:line="259" w:lineRule="auto"/>
        <w:ind w:left="1428" w:hanging="425"/>
        <w:rPr>
          <w:sz w:val="24"/>
          <w:szCs w:val="24"/>
        </w:rPr>
      </w:pPr>
      <w:r>
        <w:rPr>
          <w:spacing w:val="-10"/>
          <w:sz w:val="24"/>
          <w:szCs w:val="24"/>
        </w:rPr>
        <w:t>•     Th</w:t>
      </w:r>
      <w:r>
        <w:rPr>
          <w:spacing w:val="-9"/>
          <w:sz w:val="24"/>
          <w:szCs w:val="24"/>
        </w:rPr>
        <w:t>e ball</w:t>
      </w:r>
      <w:r>
        <w:rPr>
          <w:spacing w:val="-23"/>
          <w:sz w:val="24"/>
          <w:szCs w:val="24"/>
        </w:rPr>
        <w:t xml:space="preserve"> </w:t>
      </w:r>
      <w:r>
        <w:rPr>
          <w:spacing w:val="-9"/>
          <w:sz w:val="24"/>
          <w:szCs w:val="24"/>
        </w:rPr>
        <w:t>touches a referee</w:t>
      </w:r>
      <w:r>
        <w:rPr>
          <w:spacing w:val="-21"/>
          <w:sz w:val="24"/>
          <w:szCs w:val="24"/>
        </w:rPr>
        <w:t xml:space="preserve"> </w:t>
      </w:r>
      <w:r>
        <w:rPr>
          <w:spacing w:val="-9"/>
          <w:sz w:val="24"/>
          <w:szCs w:val="24"/>
        </w:rPr>
        <w:t>who has part of</w:t>
      </w:r>
      <w:r>
        <w:rPr>
          <w:spacing w:val="-23"/>
          <w:sz w:val="24"/>
          <w:szCs w:val="24"/>
        </w:rPr>
        <w:t xml:space="preserve"> </w:t>
      </w:r>
      <w:r>
        <w:rPr>
          <w:spacing w:val="-9"/>
          <w:sz w:val="24"/>
          <w:szCs w:val="24"/>
        </w:rPr>
        <w:t>t</w:t>
      </w:r>
      <w:r>
        <w:rPr>
          <w:spacing w:val="-10"/>
          <w:sz w:val="24"/>
          <w:szCs w:val="24"/>
        </w:rPr>
        <w:t>he body in contact</w:t>
      </w:r>
      <w:r>
        <w:rPr>
          <w:spacing w:val="-21"/>
          <w:sz w:val="24"/>
          <w:szCs w:val="24"/>
        </w:rPr>
        <w:t xml:space="preserve"> </w:t>
      </w:r>
      <w:r>
        <w:rPr>
          <w:spacing w:val="-10"/>
          <w:sz w:val="24"/>
          <w:szCs w:val="24"/>
        </w:rPr>
        <w:t>with</w:t>
      </w:r>
      <w:r>
        <w:rPr>
          <w:spacing w:val="-24"/>
          <w:sz w:val="24"/>
          <w:szCs w:val="24"/>
        </w:rPr>
        <w:t xml:space="preserve"> </w:t>
      </w:r>
      <w:r>
        <w:rPr>
          <w:rFonts w:hint="eastAsia" w:eastAsia="宋体"/>
          <w:spacing w:val="-24"/>
          <w:sz w:val="24"/>
          <w:szCs w:val="24"/>
          <w:lang w:eastAsia="zh-CN"/>
        </w:rPr>
        <w:t>the</w:t>
      </w:r>
      <w:r>
        <w:rPr>
          <w:spacing w:val="-10"/>
          <w:sz w:val="24"/>
          <w:szCs w:val="24"/>
        </w:rPr>
        <w:t>he</w:t>
      </w:r>
      <w:r>
        <w:rPr>
          <w:spacing w:val="-21"/>
          <w:sz w:val="24"/>
          <w:szCs w:val="24"/>
        </w:rPr>
        <w:t xml:space="preserve"> </w:t>
      </w:r>
      <w:r>
        <w:rPr>
          <w:spacing w:val="-10"/>
          <w:sz w:val="24"/>
          <w:szCs w:val="24"/>
        </w:rPr>
        <w:t>frontcour</w:t>
      </w:r>
      <w:r>
        <w:rPr>
          <w:spacing w:val="-2"/>
          <w:sz w:val="24"/>
          <w:szCs w:val="24"/>
        </w:rPr>
        <w:t>t</w:t>
      </w:r>
      <w:r>
        <w:rPr>
          <w:sz w:val="24"/>
          <w:szCs w:val="24"/>
        </w:rPr>
        <w:t xml:space="preserve"> </w:t>
      </w:r>
      <w:r>
        <w:rPr>
          <w:spacing w:val="-9"/>
          <w:sz w:val="24"/>
          <w:szCs w:val="24"/>
        </w:rPr>
        <w:t>of the</w:t>
      </w:r>
      <w:r>
        <w:rPr>
          <w:spacing w:val="-13"/>
          <w:sz w:val="24"/>
          <w:szCs w:val="24"/>
        </w:rPr>
        <w:t xml:space="preserve"> </w:t>
      </w:r>
      <w:r>
        <w:rPr>
          <w:spacing w:val="-9"/>
          <w:sz w:val="24"/>
          <w:szCs w:val="24"/>
        </w:rPr>
        <w:t xml:space="preserve">team in control of the </w:t>
      </w:r>
      <w:r>
        <w:rPr>
          <w:spacing w:val="-10"/>
          <w:sz w:val="24"/>
          <w:szCs w:val="24"/>
        </w:rPr>
        <w:t>ball.</w:t>
      </w:r>
    </w:p>
    <w:p w14:paraId="045A78CA">
      <w:pPr>
        <w:pStyle w:val="2"/>
        <w:spacing w:before="2" w:line="254" w:lineRule="auto"/>
        <w:ind w:left="1428" w:hanging="425"/>
        <w:rPr>
          <w:sz w:val="24"/>
          <w:szCs w:val="24"/>
        </w:rPr>
      </w:pPr>
      <w:r>
        <w:rPr>
          <w:spacing w:val="-9"/>
          <w:sz w:val="24"/>
          <w:szCs w:val="24"/>
        </w:rPr>
        <w:t>•     During a dribble</w:t>
      </w:r>
      <w:r>
        <w:rPr>
          <w:spacing w:val="-14"/>
          <w:sz w:val="24"/>
          <w:szCs w:val="24"/>
        </w:rPr>
        <w:t xml:space="preserve"> </w:t>
      </w:r>
      <w:r>
        <w:rPr>
          <w:spacing w:val="-9"/>
          <w:sz w:val="24"/>
          <w:szCs w:val="24"/>
        </w:rPr>
        <w:t>from</w:t>
      </w:r>
      <w:r>
        <w:rPr>
          <w:spacing w:val="-21"/>
          <w:sz w:val="24"/>
          <w:szCs w:val="24"/>
        </w:rPr>
        <w:t xml:space="preserve"> </w:t>
      </w:r>
      <w:r>
        <w:rPr>
          <w:spacing w:val="-9"/>
          <w:sz w:val="24"/>
          <w:szCs w:val="24"/>
        </w:rPr>
        <w:t>the backcourt</w:t>
      </w:r>
      <w:r>
        <w:rPr>
          <w:spacing w:val="-21"/>
          <w:sz w:val="24"/>
          <w:szCs w:val="24"/>
        </w:rPr>
        <w:t xml:space="preserve"> </w:t>
      </w:r>
      <w:r>
        <w:rPr>
          <w:spacing w:val="-9"/>
          <w:sz w:val="24"/>
          <w:szCs w:val="24"/>
        </w:rPr>
        <w:t>to</w:t>
      </w:r>
      <w:r>
        <w:rPr>
          <w:spacing w:val="-20"/>
          <w:sz w:val="24"/>
          <w:szCs w:val="24"/>
        </w:rPr>
        <w:t xml:space="preserve"> </w:t>
      </w:r>
      <w:r>
        <w:rPr>
          <w:spacing w:val="-9"/>
          <w:sz w:val="24"/>
          <w:szCs w:val="24"/>
        </w:rPr>
        <w:t>the</w:t>
      </w:r>
      <w:r>
        <w:rPr>
          <w:spacing w:val="-19"/>
          <w:sz w:val="24"/>
          <w:szCs w:val="24"/>
        </w:rPr>
        <w:t xml:space="preserve"> </w:t>
      </w:r>
      <w:r>
        <w:rPr>
          <w:spacing w:val="-9"/>
          <w:sz w:val="24"/>
          <w:szCs w:val="24"/>
        </w:rPr>
        <w:t>frontcourt,</w:t>
      </w:r>
      <w:r>
        <w:rPr>
          <w:spacing w:val="-20"/>
          <w:sz w:val="24"/>
          <w:szCs w:val="24"/>
        </w:rPr>
        <w:t xml:space="preserve"> </w:t>
      </w:r>
      <w:r>
        <w:rPr>
          <w:spacing w:val="-9"/>
          <w:sz w:val="24"/>
          <w:szCs w:val="24"/>
        </w:rPr>
        <w:t>the ball and both</w:t>
      </w:r>
      <w:r>
        <w:rPr>
          <w:spacing w:val="-19"/>
          <w:sz w:val="24"/>
          <w:szCs w:val="24"/>
        </w:rPr>
        <w:t xml:space="preserve"> </w:t>
      </w:r>
      <w:r>
        <w:rPr>
          <w:spacing w:val="-9"/>
          <w:sz w:val="24"/>
          <w:szCs w:val="24"/>
        </w:rPr>
        <w:t>feet of</w:t>
      </w:r>
      <w:r>
        <w:rPr>
          <w:spacing w:val="-20"/>
          <w:sz w:val="24"/>
          <w:szCs w:val="24"/>
        </w:rPr>
        <w:t xml:space="preserve"> </w:t>
      </w:r>
      <w:r>
        <w:rPr>
          <w:spacing w:val="-9"/>
          <w:sz w:val="24"/>
          <w:szCs w:val="24"/>
        </w:rPr>
        <w:t>the</w:t>
      </w:r>
      <w:r>
        <w:rPr>
          <w:sz w:val="24"/>
          <w:szCs w:val="24"/>
        </w:rPr>
        <w:t xml:space="preserve"> </w:t>
      </w:r>
      <w:r>
        <w:rPr>
          <w:spacing w:val="-8"/>
          <w:sz w:val="24"/>
          <w:szCs w:val="24"/>
        </w:rPr>
        <w:t>dribbler are completely in contact with the frontcourt.</w:t>
      </w:r>
    </w:p>
    <w:p w14:paraId="4ADB297E">
      <w:pPr>
        <w:pStyle w:val="2"/>
        <w:spacing w:before="109" w:line="255" w:lineRule="auto"/>
        <w:ind w:left="1009" w:hanging="1003"/>
        <w:rPr>
          <w:sz w:val="24"/>
          <w:szCs w:val="24"/>
        </w:rPr>
      </w:pPr>
      <w:r>
        <w:rPr>
          <w:spacing w:val="-12"/>
          <w:sz w:val="24"/>
          <w:szCs w:val="24"/>
        </w:rPr>
        <w:t xml:space="preserve">28.1.3    </w:t>
      </w:r>
      <w:r>
        <w:rPr>
          <w:spacing w:val="-11"/>
          <w:sz w:val="24"/>
          <w:szCs w:val="24"/>
        </w:rPr>
        <w:t xml:space="preserve">   The 8-second period shall continue</w:t>
      </w:r>
      <w:r>
        <w:rPr>
          <w:spacing w:val="-21"/>
          <w:sz w:val="24"/>
          <w:szCs w:val="24"/>
        </w:rPr>
        <w:t xml:space="preserve"> </w:t>
      </w:r>
      <w:r>
        <w:rPr>
          <w:spacing w:val="-11"/>
          <w:sz w:val="24"/>
          <w:szCs w:val="24"/>
        </w:rPr>
        <w:t>with anytime remaining</w:t>
      </w:r>
      <w:r>
        <w:rPr>
          <w:spacing w:val="-20"/>
          <w:sz w:val="24"/>
          <w:szCs w:val="24"/>
        </w:rPr>
        <w:t xml:space="preserve"> </w:t>
      </w:r>
      <w:r>
        <w:rPr>
          <w:spacing w:val="-11"/>
          <w:sz w:val="24"/>
          <w:szCs w:val="24"/>
        </w:rPr>
        <w:t>when</w:t>
      </w:r>
      <w:r>
        <w:rPr>
          <w:spacing w:val="-23"/>
          <w:sz w:val="24"/>
          <w:szCs w:val="24"/>
        </w:rPr>
        <w:t xml:space="preserve"> </w:t>
      </w:r>
      <w:r>
        <w:rPr>
          <w:spacing w:val="-11"/>
          <w:sz w:val="24"/>
          <w:szCs w:val="24"/>
        </w:rPr>
        <w:t>the same</w:t>
      </w:r>
      <w:r>
        <w:rPr>
          <w:spacing w:val="-23"/>
          <w:sz w:val="24"/>
          <w:szCs w:val="24"/>
        </w:rPr>
        <w:t xml:space="preserve"> </w:t>
      </w:r>
      <w:r>
        <w:rPr>
          <w:spacing w:val="-11"/>
          <w:sz w:val="24"/>
          <w:szCs w:val="24"/>
        </w:rPr>
        <w:t>team</w:t>
      </w:r>
      <w:r>
        <w:rPr>
          <w:spacing w:val="-23"/>
          <w:sz w:val="24"/>
          <w:szCs w:val="24"/>
        </w:rPr>
        <w:t xml:space="preserve"> </w:t>
      </w:r>
      <w:r>
        <w:rPr>
          <w:spacing w:val="-11"/>
          <w:sz w:val="24"/>
          <w:szCs w:val="24"/>
        </w:rPr>
        <w:t>t</w:t>
      </w:r>
      <w:r>
        <w:rPr>
          <w:spacing w:val="-12"/>
          <w:sz w:val="24"/>
          <w:szCs w:val="24"/>
        </w:rPr>
        <w:t>ha</w:t>
      </w:r>
      <w:r>
        <w:rPr>
          <w:spacing w:val="-2"/>
          <w:sz w:val="24"/>
          <w:szCs w:val="24"/>
        </w:rPr>
        <w:t>t</w:t>
      </w:r>
      <w:r>
        <w:rPr>
          <w:sz w:val="24"/>
          <w:szCs w:val="24"/>
        </w:rPr>
        <w:t xml:space="preserve"> </w:t>
      </w:r>
      <w:r>
        <w:rPr>
          <w:spacing w:val="-9"/>
          <w:sz w:val="24"/>
          <w:szCs w:val="24"/>
        </w:rPr>
        <w:t xml:space="preserve">previously had control of the ball is awarded </w:t>
      </w:r>
      <w:r>
        <w:rPr>
          <w:spacing w:val="-10"/>
          <w:sz w:val="24"/>
          <w:szCs w:val="24"/>
        </w:rPr>
        <w:t>a throw-in in the</w:t>
      </w:r>
      <w:r>
        <w:rPr>
          <w:spacing w:val="6"/>
          <w:sz w:val="24"/>
          <w:szCs w:val="24"/>
        </w:rPr>
        <w:t xml:space="preserve"> </w:t>
      </w:r>
      <w:r>
        <w:rPr>
          <w:spacing w:val="-10"/>
          <w:sz w:val="24"/>
          <w:szCs w:val="24"/>
        </w:rPr>
        <w:t>backcourt when:</w:t>
      </w:r>
    </w:p>
    <w:p w14:paraId="4A3FD7F4">
      <w:pPr>
        <w:pStyle w:val="2"/>
        <w:spacing w:before="10" w:line="297" w:lineRule="exact"/>
        <w:ind w:left="1003"/>
        <w:rPr>
          <w:sz w:val="24"/>
          <w:szCs w:val="24"/>
        </w:rPr>
      </w:pPr>
      <w:r>
        <w:rPr>
          <w:spacing w:val="-10"/>
          <w:position w:val="3"/>
          <w:sz w:val="24"/>
          <w:szCs w:val="24"/>
        </w:rPr>
        <w:t>•     A ball having</w:t>
      </w:r>
      <w:r>
        <w:rPr>
          <w:spacing w:val="6"/>
          <w:position w:val="3"/>
          <w:sz w:val="24"/>
          <w:szCs w:val="24"/>
        </w:rPr>
        <w:t xml:space="preserve"> </w:t>
      </w:r>
      <w:r>
        <w:rPr>
          <w:spacing w:val="-10"/>
          <w:position w:val="3"/>
          <w:sz w:val="24"/>
          <w:szCs w:val="24"/>
        </w:rPr>
        <w:t>been</w:t>
      </w:r>
      <w:r>
        <w:rPr>
          <w:spacing w:val="4"/>
          <w:position w:val="3"/>
          <w:sz w:val="24"/>
          <w:szCs w:val="24"/>
        </w:rPr>
        <w:t xml:space="preserve"> </w:t>
      </w:r>
      <w:r>
        <w:rPr>
          <w:spacing w:val="-10"/>
          <w:position w:val="3"/>
          <w:sz w:val="24"/>
          <w:szCs w:val="24"/>
        </w:rPr>
        <w:t>caused to go</w:t>
      </w:r>
      <w:r>
        <w:rPr>
          <w:position w:val="3"/>
          <w:sz w:val="24"/>
          <w:szCs w:val="24"/>
        </w:rPr>
        <w:t xml:space="preserve"> </w:t>
      </w:r>
      <w:r>
        <w:rPr>
          <w:spacing w:val="-10"/>
          <w:position w:val="3"/>
          <w:sz w:val="24"/>
          <w:szCs w:val="24"/>
        </w:rPr>
        <w:t>ou</w:t>
      </w:r>
      <w:r>
        <w:rPr>
          <w:spacing w:val="-11"/>
          <w:position w:val="3"/>
          <w:sz w:val="24"/>
          <w:szCs w:val="24"/>
        </w:rPr>
        <w:t>t-of-bounds.</w:t>
      </w:r>
    </w:p>
    <w:p w14:paraId="6211DFF4">
      <w:pPr>
        <w:pStyle w:val="2"/>
        <w:spacing w:before="10" w:line="297" w:lineRule="exact"/>
        <w:ind w:left="1003"/>
        <w:rPr>
          <w:sz w:val="24"/>
          <w:szCs w:val="24"/>
        </w:rPr>
      </w:pPr>
      <w:r>
        <w:rPr>
          <w:spacing w:val="-10"/>
          <w:position w:val="3"/>
          <w:sz w:val="24"/>
          <w:szCs w:val="24"/>
        </w:rPr>
        <w:t>•     A player of the sa</w:t>
      </w:r>
      <w:r>
        <w:rPr>
          <w:spacing w:val="-11"/>
          <w:position w:val="3"/>
          <w:sz w:val="24"/>
          <w:szCs w:val="24"/>
        </w:rPr>
        <w:t>me team having</w:t>
      </w:r>
      <w:r>
        <w:rPr>
          <w:spacing w:val="6"/>
          <w:position w:val="3"/>
          <w:sz w:val="24"/>
          <w:szCs w:val="24"/>
        </w:rPr>
        <w:t xml:space="preserve"> </w:t>
      </w:r>
      <w:r>
        <w:rPr>
          <w:spacing w:val="-11"/>
          <w:position w:val="3"/>
          <w:sz w:val="24"/>
          <w:szCs w:val="24"/>
        </w:rPr>
        <w:t>been</w:t>
      </w:r>
      <w:r>
        <w:rPr>
          <w:spacing w:val="2"/>
          <w:position w:val="3"/>
          <w:sz w:val="24"/>
          <w:szCs w:val="24"/>
        </w:rPr>
        <w:t xml:space="preserve"> </w:t>
      </w:r>
      <w:r>
        <w:rPr>
          <w:spacing w:val="-11"/>
          <w:position w:val="3"/>
          <w:sz w:val="24"/>
          <w:szCs w:val="24"/>
        </w:rPr>
        <w:t>injured.</w:t>
      </w:r>
    </w:p>
    <w:p w14:paraId="5A209F35">
      <w:pPr>
        <w:pStyle w:val="2"/>
        <w:spacing w:before="10" w:line="298" w:lineRule="exact"/>
        <w:ind w:left="1003"/>
        <w:rPr>
          <w:sz w:val="24"/>
          <w:szCs w:val="24"/>
        </w:rPr>
      </w:pPr>
      <w:r>
        <w:rPr>
          <w:spacing w:val="-8"/>
          <w:position w:val="3"/>
          <w:sz w:val="24"/>
          <w:szCs w:val="24"/>
        </w:rPr>
        <w:t>•     A technical foul is commi</w:t>
      </w:r>
      <w:r>
        <w:rPr>
          <w:spacing w:val="-9"/>
          <w:position w:val="3"/>
          <w:sz w:val="24"/>
          <w:szCs w:val="24"/>
        </w:rPr>
        <w:t>tted by that team.</w:t>
      </w:r>
    </w:p>
    <w:p w14:paraId="71BE8A1E">
      <w:pPr>
        <w:pStyle w:val="2"/>
        <w:spacing w:before="9" w:line="298" w:lineRule="exact"/>
        <w:ind w:left="1003"/>
        <w:rPr>
          <w:sz w:val="24"/>
          <w:szCs w:val="24"/>
        </w:rPr>
      </w:pPr>
      <w:r>
        <w:rPr>
          <w:spacing w:val="-8"/>
          <w:position w:val="3"/>
          <w:sz w:val="24"/>
          <w:szCs w:val="24"/>
        </w:rPr>
        <w:t>•     A jump ball situation.</w:t>
      </w:r>
    </w:p>
    <w:p w14:paraId="154395A8">
      <w:pPr>
        <w:pStyle w:val="2"/>
        <w:spacing w:before="10" w:line="297" w:lineRule="exact"/>
        <w:ind w:left="1003"/>
        <w:rPr>
          <w:sz w:val="24"/>
          <w:szCs w:val="24"/>
        </w:rPr>
      </w:pPr>
      <w:r>
        <w:rPr>
          <w:spacing w:val="-8"/>
          <w:sz w:val="24"/>
          <w:szCs w:val="24"/>
        </w:rPr>
        <w:t>•     A</w:t>
      </w:r>
      <w:r>
        <w:rPr>
          <w:spacing w:val="10"/>
          <w:sz w:val="24"/>
          <w:szCs w:val="24"/>
        </w:rPr>
        <w:t xml:space="preserve"> </w:t>
      </w:r>
      <w:r>
        <w:rPr>
          <w:spacing w:val="-8"/>
          <w:sz w:val="24"/>
          <w:szCs w:val="24"/>
        </w:rPr>
        <w:t>double foul.</w:t>
      </w:r>
    </w:p>
    <w:p w14:paraId="4969F477">
      <w:pPr>
        <w:pStyle w:val="2"/>
        <w:spacing w:before="10" w:line="297" w:lineRule="exact"/>
        <w:ind w:left="1003"/>
        <w:rPr>
          <w:sz w:val="24"/>
          <w:szCs w:val="24"/>
        </w:rPr>
      </w:pPr>
      <w:r>
        <w:rPr>
          <w:spacing w:val="-9"/>
          <w:position w:val="3"/>
          <w:sz w:val="24"/>
          <w:szCs w:val="24"/>
        </w:rPr>
        <w:t>•     A cancellation of equal</w:t>
      </w:r>
      <w:r>
        <w:rPr>
          <w:spacing w:val="5"/>
          <w:position w:val="3"/>
          <w:sz w:val="24"/>
          <w:szCs w:val="24"/>
        </w:rPr>
        <w:t xml:space="preserve"> </w:t>
      </w:r>
      <w:r>
        <w:rPr>
          <w:spacing w:val="-9"/>
          <w:position w:val="3"/>
          <w:sz w:val="24"/>
          <w:szCs w:val="24"/>
        </w:rPr>
        <w:t>penalties ag</w:t>
      </w:r>
      <w:r>
        <w:rPr>
          <w:spacing w:val="-10"/>
          <w:position w:val="3"/>
          <w:sz w:val="24"/>
          <w:szCs w:val="24"/>
        </w:rPr>
        <w:t>ainst</w:t>
      </w:r>
      <w:r>
        <w:rPr>
          <w:spacing w:val="6"/>
          <w:position w:val="3"/>
          <w:sz w:val="24"/>
          <w:szCs w:val="24"/>
        </w:rPr>
        <w:t xml:space="preserve"> </w:t>
      </w:r>
      <w:r>
        <w:rPr>
          <w:spacing w:val="-10"/>
          <w:position w:val="3"/>
          <w:sz w:val="24"/>
          <w:szCs w:val="24"/>
        </w:rPr>
        <w:t>both teams.</w:t>
      </w:r>
    </w:p>
    <w:p w14:paraId="61944816">
      <w:pPr>
        <w:pStyle w:val="2"/>
        <w:spacing w:line="396" w:lineRule="auto"/>
      </w:pPr>
    </w:p>
    <w:p w14:paraId="25C6F135">
      <w:pPr>
        <w:pStyle w:val="2"/>
        <w:spacing w:before="78" w:line="340" w:lineRule="exact"/>
        <w:rPr>
          <w:sz w:val="27"/>
          <w:szCs w:val="27"/>
        </w:rPr>
      </w:pPr>
      <w:r>
        <w:rPr>
          <w:b/>
          <w:bCs/>
          <w:color w:val="FF0000"/>
          <w:spacing w:val="-13"/>
          <w:position w:val="1"/>
          <w:sz w:val="27"/>
          <w:szCs w:val="27"/>
        </w:rPr>
        <w:t>Article 29     Shot clock</w:t>
      </w:r>
    </w:p>
    <w:p w14:paraId="76C7677F">
      <w:pPr>
        <w:pStyle w:val="2"/>
        <w:spacing w:before="111" w:line="292" w:lineRule="exact"/>
        <w:ind w:left="6"/>
        <w:rPr>
          <w:sz w:val="23"/>
          <w:szCs w:val="23"/>
        </w:rPr>
      </w:pPr>
      <w:r>
        <w:rPr>
          <w:b/>
          <w:bCs/>
          <w:spacing w:val="-16"/>
          <w:position w:val="1"/>
          <w:sz w:val="23"/>
          <w:szCs w:val="23"/>
        </w:rPr>
        <w:t>29.1</w:t>
      </w:r>
      <w:r>
        <w:rPr>
          <w:b/>
          <w:bCs/>
          <w:spacing w:val="5"/>
          <w:position w:val="1"/>
          <w:sz w:val="23"/>
          <w:szCs w:val="23"/>
        </w:rPr>
        <w:t xml:space="preserve">         </w:t>
      </w:r>
      <w:r>
        <w:rPr>
          <w:b/>
          <w:bCs/>
          <w:spacing w:val="-16"/>
          <w:position w:val="1"/>
          <w:sz w:val="23"/>
          <w:szCs w:val="23"/>
        </w:rPr>
        <w:t>Rule</w:t>
      </w:r>
    </w:p>
    <w:p w14:paraId="5BC48988">
      <w:pPr>
        <w:pStyle w:val="2"/>
        <w:spacing w:before="115" w:line="298" w:lineRule="exact"/>
        <w:ind w:left="6"/>
        <w:rPr>
          <w:sz w:val="24"/>
          <w:szCs w:val="24"/>
        </w:rPr>
      </w:pPr>
      <w:r>
        <w:rPr>
          <w:spacing w:val="-17"/>
          <w:sz w:val="24"/>
          <w:szCs w:val="24"/>
        </w:rPr>
        <w:t>29.1.1</w:t>
      </w:r>
      <w:r>
        <w:rPr>
          <w:spacing w:val="11"/>
          <w:sz w:val="24"/>
          <w:szCs w:val="24"/>
        </w:rPr>
        <w:t xml:space="preserve">      </w:t>
      </w:r>
      <w:r>
        <w:rPr>
          <w:spacing w:val="-17"/>
          <w:sz w:val="24"/>
          <w:szCs w:val="24"/>
        </w:rPr>
        <w:t>Whenever:</w:t>
      </w:r>
    </w:p>
    <w:p w14:paraId="02C9F8D0">
      <w:pPr>
        <w:pStyle w:val="2"/>
        <w:spacing w:before="10" w:line="297" w:lineRule="exact"/>
        <w:ind w:left="1003"/>
        <w:rPr>
          <w:sz w:val="24"/>
          <w:szCs w:val="24"/>
        </w:rPr>
      </w:pPr>
      <w:r>
        <w:rPr>
          <w:spacing w:val="-9"/>
          <w:position w:val="3"/>
          <w:sz w:val="24"/>
          <w:szCs w:val="24"/>
        </w:rPr>
        <w:t>•     A player gains</w:t>
      </w:r>
      <w:r>
        <w:rPr>
          <w:spacing w:val="4"/>
          <w:position w:val="3"/>
          <w:sz w:val="24"/>
          <w:szCs w:val="24"/>
        </w:rPr>
        <w:t xml:space="preserve"> </w:t>
      </w:r>
      <w:r>
        <w:rPr>
          <w:spacing w:val="-9"/>
          <w:position w:val="3"/>
          <w:sz w:val="24"/>
          <w:szCs w:val="24"/>
        </w:rPr>
        <w:t>co</w:t>
      </w:r>
      <w:r>
        <w:rPr>
          <w:spacing w:val="-10"/>
          <w:position w:val="3"/>
          <w:sz w:val="24"/>
          <w:szCs w:val="24"/>
        </w:rPr>
        <w:t>ntrol</w:t>
      </w:r>
      <w:r>
        <w:rPr>
          <w:spacing w:val="1"/>
          <w:position w:val="3"/>
          <w:sz w:val="24"/>
          <w:szCs w:val="24"/>
        </w:rPr>
        <w:t xml:space="preserve"> </w:t>
      </w:r>
      <w:r>
        <w:rPr>
          <w:spacing w:val="-10"/>
          <w:position w:val="3"/>
          <w:sz w:val="24"/>
          <w:szCs w:val="24"/>
        </w:rPr>
        <w:t>of</w:t>
      </w:r>
      <w:r>
        <w:rPr>
          <w:spacing w:val="2"/>
          <w:position w:val="3"/>
          <w:sz w:val="24"/>
          <w:szCs w:val="24"/>
        </w:rPr>
        <w:t xml:space="preserve"> </w:t>
      </w:r>
      <w:r>
        <w:rPr>
          <w:spacing w:val="-10"/>
          <w:position w:val="3"/>
          <w:sz w:val="24"/>
          <w:szCs w:val="24"/>
        </w:rPr>
        <w:t>a</w:t>
      </w:r>
      <w:r>
        <w:rPr>
          <w:spacing w:val="4"/>
          <w:position w:val="3"/>
          <w:sz w:val="24"/>
          <w:szCs w:val="24"/>
        </w:rPr>
        <w:t xml:space="preserve"> </w:t>
      </w:r>
      <w:r>
        <w:rPr>
          <w:spacing w:val="-10"/>
          <w:position w:val="3"/>
          <w:sz w:val="24"/>
          <w:szCs w:val="24"/>
        </w:rPr>
        <w:t>live</w:t>
      </w:r>
      <w:r>
        <w:rPr>
          <w:spacing w:val="5"/>
          <w:position w:val="3"/>
          <w:sz w:val="24"/>
          <w:szCs w:val="24"/>
        </w:rPr>
        <w:t xml:space="preserve"> </w:t>
      </w:r>
      <w:r>
        <w:rPr>
          <w:spacing w:val="-10"/>
          <w:position w:val="3"/>
          <w:sz w:val="24"/>
          <w:szCs w:val="24"/>
        </w:rPr>
        <w:t>ball</w:t>
      </w:r>
      <w:r>
        <w:rPr>
          <w:spacing w:val="1"/>
          <w:position w:val="3"/>
          <w:sz w:val="24"/>
          <w:szCs w:val="24"/>
        </w:rPr>
        <w:t xml:space="preserve"> </w:t>
      </w:r>
      <w:r>
        <w:rPr>
          <w:spacing w:val="-10"/>
          <w:position w:val="3"/>
          <w:sz w:val="24"/>
          <w:szCs w:val="24"/>
        </w:rPr>
        <w:t>on the court,</w:t>
      </w:r>
    </w:p>
    <w:p w14:paraId="403B6807">
      <w:pPr>
        <w:pStyle w:val="2"/>
        <w:spacing w:before="9" w:line="262" w:lineRule="auto"/>
        <w:ind w:left="1430" w:hanging="427"/>
        <w:rPr>
          <w:sz w:val="24"/>
          <w:szCs w:val="24"/>
        </w:rPr>
      </w:pPr>
      <w:r>
        <w:rPr>
          <w:spacing w:val="-11"/>
          <w:sz w:val="24"/>
          <w:szCs w:val="24"/>
        </w:rPr>
        <w:t>•     On</w:t>
      </w:r>
      <w:r>
        <w:rPr>
          <w:spacing w:val="14"/>
          <w:sz w:val="24"/>
          <w:szCs w:val="24"/>
        </w:rPr>
        <w:t xml:space="preserve"> </w:t>
      </w:r>
      <w:r>
        <w:rPr>
          <w:spacing w:val="-11"/>
          <w:sz w:val="24"/>
          <w:szCs w:val="24"/>
        </w:rPr>
        <w:t>a</w:t>
      </w:r>
      <w:r>
        <w:rPr>
          <w:spacing w:val="-10"/>
          <w:sz w:val="24"/>
          <w:szCs w:val="24"/>
        </w:rPr>
        <w:t xml:space="preserve"> throw-in, the</w:t>
      </w:r>
      <w:r>
        <w:rPr>
          <w:spacing w:val="17"/>
          <w:sz w:val="24"/>
          <w:szCs w:val="24"/>
        </w:rPr>
        <w:t xml:space="preserve"> </w:t>
      </w:r>
      <w:r>
        <w:rPr>
          <w:spacing w:val="-10"/>
          <w:sz w:val="24"/>
          <w:szCs w:val="24"/>
        </w:rPr>
        <w:t>ball touches</w:t>
      </w:r>
      <w:r>
        <w:rPr>
          <w:spacing w:val="12"/>
          <w:sz w:val="24"/>
          <w:szCs w:val="24"/>
        </w:rPr>
        <w:t xml:space="preserve"> </w:t>
      </w:r>
      <w:r>
        <w:rPr>
          <w:spacing w:val="-10"/>
          <w:sz w:val="24"/>
          <w:szCs w:val="24"/>
        </w:rPr>
        <w:t>or</w:t>
      </w:r>
      <w:r>
        <w:rPr>
          <w:spacing w:val="14"/>
          <w:sz w:val="24"/>
          <w:szCs w:val="24"/>
        </w:rPr>
        <w:t xml:space="preserve"> </w:t>
      </w:r>
      <w:r>
        <w:rPr>
          <w:spacing w:val="-10"/>
          <w:sz w:val="24"/>
          <w:szCs w:val="24"/>
        </w:rPr>
        <w:t>is</w:t>
      </w:r>
      <w:r>
        <w:rPr>
          <w:spacing w:val="15"/>
          <w:sz w:val="24"/>
          <w:szCs w:val="24"/>
        </w:rPr>
        <w:t xml:space="preserve"> </w:t>
      </w:r>
      <w:r>
        <w:rPr>
          <w:spacing w:val="-10"/>
          <w:sz w:val="24"/>
          <w:szCs w:val="24"/>
        </w:rPr>
        <w:t>legally touched</w:t>
      </w:r>
      <w:r>
        <w:rPr>
          <w:spacing w:val="17"/>
          <w:w w:val="101"/>
          <w:sz w:val="24"/>
          <w:szCs w:val="24"/>
        </w:rPr>
        <w:t xml:space="preserve"> </w:t>
      </w:r>
      <w:r>
        <w:rPr>
          <w:spacing w:val="-10"/>
          <w:sz w:val="24"/>
          <w:szCs w:val="24"/>
        </w:rPr>
        <w:t>by</w:t>
      </w:r>
      <w:r>
        <w:rPr>
          <w:spacing w:val="14"/>
          <w:sz w:val="24"/>
          <w:szCs w:val="24"/>
        </w:rPr>
        <w:t xml:space="preserve"> </w:t>
      </w:r>
      <w:r>
        <w:rPr>
          <w:spacing w:val="-10"/>
          <w:sz w:val="24"/>
          <w:szCs w:val="24"/>
        </w:rPr>
        <w:t>any</w:t>
      </w:r>
      <w:r>
        <w:rPr>
          <w:spacing w:val="17"/>
          <w:sz w:val="24"/>
          <w:szCs w:val="24"/>
        </w:rPr>
        <w:t xml:space="preserve"> </w:t>
      </w:r>
      <w:r>
        <w:rPr>
          <w:spacing w:val="-10"/>
          <w:sz w:val="24"/>
          <w:szCs w:val="24"/>
        </w:rPr>
        <w:t>pla</w:t>
      </w:r>
      <w:r>
        <w:rPr>
          <w:spacing w:val="-11"/>
          <w:sz w:val="24"/>
          <w:szCs w:val="24"/>
        </w:rPr>
        <w:t>yer</w:t>
      </w:r>
      <w:r>
        <w:rPr>
          <w:spacing w:val="12"/>
          <w:sz w:val="24"/>
          <w:szCs w:val="24"/>
        </w:rPr>
        <w:t xml:space="preserve"> </w:t>
      </w:r>
      <w:r>
        <w:rPr>
          <w:spacing w:val="-11"/>
          <w:sz w:val="24"/>
          <w:szCs w:val="24"/>
        </w:rPr>
        <w:t>on the</w:t>
      </w:r>
      <w:r>
        <w:rPr>
          <w:spacing w:val="16"/>
          <w:sz w:val="24"/>
          <w:szCs w:val="24"/>
        </w:rPr>
        <w:t xml:space="preserve"> </w:t>
      </w:r>
      <w:r>
        <w:rPr>
          <w:spacing w:val="-11"/>
          <w:sz w:val="24"/>
          <w:szCs w:val="24"/>
        </w:rPr>
        <w:t>cour</w:t>
      </w:r>
      <w:r>
        <w:rPr>
          <w:spacing w:val="-2"/>
          <w:sz w:val="24"/>
          <w:szCs w:val="24"/>
        </w:rPr>
        <w:t>t</w:t>
      </w:r>
      <w:r>
        <w:rPr>
          <w:sz w:val="24"/>
          <w:szCs w:val="24"/>
        </w:rPr>
        <w:t xml:space="preserve"> </w:t>
      </w:r>
      <w:r>
        <w:rPr>
          <w:spacing w:val="-9"/>
          <w:sz w:val="24"/>
          <w:szCs w:val="24"/>
        </w:rPr>
        <w:t>and the team of the</w:t>
      </w:r>
      <w:r>
        <w:rPr>
          <w:spacing w:val="-14"/>
          <w:sz w:val="24"/>
          <w:szCs w:val="24"/>
        </w:rPr>
        <w:t xml:space="preserve"> </w:t>
      </w:r>
      <w:r>
        <w:rPr>
          <w:spacing w:val="-9"/>
          <w:sz w:val="24"/>
          <w:szCs w:val="24"/>
        </w:rPr>
        <w:t xml:space="preserve">thrower-in remains </w:t>
      </w:r>
      <w:r>
        <w:rPr>
          <w:spacing w:val="-10"/>
          <w:sz w:val="24"/>
          <w:szCs w:val="24"/>
        </w:rPr>
        <w:t>in control of the ball,</w:t>
      </w:r>
    </w:p>
    <w:p w14:paraId="3B4103A1">
      <w:pPr>
        <w:pStyle w:val="2"/>
        <w:spacing w:before="13" w:line="297" w:lineRule="exact"/>
        <w:ind w:left="989"/>
        <w:rPr>
          <w:sz w:val="24"/>
          <w:szCs w:val="24"/>
        </w:rPr>
      </w:pPr>
      <w:r>
        <w:rPr>
          <w:spacing w:val="-11"/>
          <w:position w:val="3"/>
          <w:sz w:val="24"/>
          <w:szCs w:val="24"/>
        </w:rPr>
        <w:t>that team must attempt a shot for a goal within 24 seconds.</w:t>
      </w:r>
    </w:p>
    <w:p w14:paraId="647F3A51">
      <w:pPr>
        <w:spacing w:line="297" w:lineRule="exact"/>
        <w:rPr>
          <w:sz w:val="24"/>
          <w:szCs w:val="24"/>
        </w:rPr>
        <w:sectPr>
          <w:headerReference r:id="rId123" w:type="default"/>
          <w:footerReference r:id="rId124" w:type="default"/>
          <w:pgSz w:w="11900" w:h="16840"/>
          <w:pgMar w:top="400" w:right="1412" w:bottom="652" w:left="1418" w:header="0" w:footer="402" w:gutter="0"/>
          <w:cols w:space="720" w:num="1"/>
        </w:sectPr>
      </w:pPr>
    </w:p>
    <w:p w14:paraId="73BF5AA7">
      <w:pPr>
        <w:spacing w:before="167" w:line="570" w:lineRule="exact"/>
        <w:ind w:firstLine="7881"/>
      </w:pPr>
      <w:r>
        <w:rPr>
          <w:position w:val="-11"/>
        </w:rPr>
        <w:drawing>
          <wp:inline distT="0" distB="0" distL="0" distR="0">
            <wp:extent cx="743585" cy="36195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434"/>
                    <a:stretch>
                      <a:fillRect/>
                    </a:stretch>
                  </pic:blipFill>
                  <pic:spPr>
                    <a:xfrm>
                      <a:off x="0" y="0"/>
                      <a:ext cx="744219" cy="362327"/>
                    </a:xfrm>
                    <a:prstGeom prst="rect">
                      <a:avLst/>
                    </a:prstGeom>
                  </pic:spPr>
                </pic:pic>
              </a:graphicData>
            </a:graphic>
          </wp:inline>
        </w:drawing>
      </w:r>
    </w:p>
    <w:p w14:paraId="545B6DEA">
      <w:pPr>
        <w:spacing w:before="265" w:line="216" w:lineRule="auto"/>
        <w:rPr>
          <w:rFonts w:ascii="等线" w:hAnsi="等线" w:eastAsia="等线" w:cs="等线"/>
          <w:sz w:val="27"/>
          <w:szCs w:val="27"/>
        </w:rPr>
      </w:pPr>
      <w:r>
        <w:rPr>
          <w:rFonts w:ascii="等线" w:hAnsi="等线" w:eastAsia="等线" w:cs="等线"/>
          <w:b/>
          <w:bCs/>
          <w:color w:val="FF0000"/>
          <w:spacing w:val="5"/>
          <w:sz w:val="27"/>
          <w:szCs w:val="27"/>
        </w:rPr>
        <w:t>第</w:t>
      </w:r>
      <w:r>
        <w:rPr>
          <w:rFonts w:ascii="Calibri" w:hAnsi="Calibri" w:eastAsia="Calibri" w:cs="Calibri"/>
          <w:b/>
          <w:bCs/>
          <w:color w:val="FF0000"/>
          <w:spacing w:val="5"/>
          <w:sz w:val="27"/>
          <w:szCs w:val="27"/>
        </w:rPr>
        <w:t>二十七</w:t>
      </w:r>
      <w:r>
        <w:rPr>
          <w:rFonts w:ascii="等线" w:hAnsi="等线" w:eastAsia="等线" w:cs="等线"/>
          <w:b/>
          <w:bCs/>
          <w:color w:val="FF0000"/>
          <w:spacing w:val="5"/>
          <w:sz w:val="27"/>
          <w:szCs w:val="27"/>
        </w:rPr>
        <w:t>条 被严密防守的队员</w:t>
      </w:r>
    </w:p>
    <w:p w14:paraId="50939814">
      <w:pPr>
        <w:spacing w:before="118" w:line="215" w:lineRule="auto"/>
        <w:ind w:left="8"/>
        <w:rPr>
          <w:rFonts w:ascii="等线" w:hAnsi="等线" w:eastAsia="等线" w:cs="等线"/>
          <w:sz w:val="23"/>
          <w:szCs w:val="23"/>
        </w:rPr>
      </w:pPr>
      <w:r>
        <w:rPr>
          <w:rFonts w:ascii="Calibri" w:hAnsi="Calibri" w:eastAsia="Calibri" w:cs="Calibri"/>
          <w:b/>
          <w:bCs/>
          <w:sz w:val="23"/>
          <w:szCs w:val="23"/>
        </w:rPr>
        <w:t xml:space="preserve">27.1            </w:t>
      </w:r>
      <w:r>
        <w:rPr>
          <w:rFonts w:ascii="等线" w:hAnsi="等线" w:eastAsia="等线" w:cs="等线"/>
          <w:b/>
          <w:bCs/>
          <w:sz w:val="23"/>
          <w:szCs w:val="23"/>
        </w:rPr>
        <w:t>定义</w:t>
      </w:r>
    </w:p>
    <w:p w14:paraId="485DAB07">
      <w:pPr>
        <w:spacing w:before="61" w:line="261" w:lineRule="auto"/>
        <w:ind w:left="1012" w:firstLine="5"/>
        <w:rPr>
          <w:rFonts w:ascii="等线" w:hAnsi="等线" w:eastAsia="等线" w:cs="等线"/>
          <w:sz w:val="24"/>
          <w:szCs w:val="24"/>
        </w:rPr>
      </w:pPr>
      <w:r>
        <w:rPr>
          <w:rFonts w:ascii="等线" w:hAnsi="等线" w:eastAsia="等线" w:cs="等线"/>
          <w:sz w:val="24"/>
          <w:szCs w:val="24"/>
        </w:rPr>
        <w:t>当一名队员在场上持握活球时，若对手处于距离不超过</w:t>
      </w:r>
      <w:r>
        <w:rPr>
          <w:rFonts w:ascii="Calibri" w:hAnsi="Calibri" w:eastAsia="Calibri" w:cs="Calibri"/>
          <w:sz w:val="24"/>
          <w:szCs w:val="24"/>
        </w:rPr>
        <w:t>1</w:t>
      </w:r>
      <w:r>
        <w:rPr>
          <w:rFonts w:ascii="等线" w:hAnsi="等线" w:eastAsia="等线" w:cs="等线"/>
          <w:sz w:val="24"/>
          <w:szCs w:val="24"/>
        </w:rPr>
        <w:t>米的有效合法防守位</w:t>
      </w:r>
      <w:r>
        <w:rPr>
          <w:rFonts w:ascii="等线" w:hAnsi="等线" w:eastAsia="等线" w:cs="等线"/>
          <w:spacing w:val="-4"/>
          <w:sz w:val="24"/>
          <w:szCs w:val="24"/>
        </w:rPr>
        <w:t>置</w:t>
      </w:r>
      <w:r>
        <w:rPr>
          <w:rFonts w:ascii="等线" w:hAnsi="等线" w:eastAsia="等线" w:cs="等线"/>
          <w:spacing w:val="-22"/>
          <w:sz w:val="24"/>
          <w:szCs w:val="24"/>
        </w:rPr>
        <w:t xml:space="preserve"/>
      </w:r>
      <w:r>
        <w:rPr>
          <w:rFonts w:ascii="等线" w:hAnsi="等线" w:eastAsia="等线" w:cs="等线"/>
          <w:spacing w:val="-4"/>
          <w:sz w:val="24"/>
          <w:szCs w:val="24"/>
        </w:rPr>
        <w:t>，则该持球队员受到严密防守。</w:t>
      </w:r>
    </w:p>
    <w:p w14:paraId="1BD26C4F">
      <w:pPr>
        <w:spacing w:before="59" w:line="212" w:lineRule="auto"/>
        <w:ind w:left="8"/>
        <w:rPr>
          <w:rFonts w:ascii="等线" w:hAnsi="等线" w:eastAsia="等线" w:cs="等线"/>
          <w:sz w:val="23"/>
          <w:szCs w:val="23"/>
        </w:rPr>
      </w:pPr>
      <w:r>
        <w:rPr>
          <w:rFonts w:ascii="Calibri" w:hAnsi="Calibri" w:eastAsia="Calibri" w:cs="Calibri"/>
          <w:b/>
          <w:bCs/>
          <w:sz w:val="23"/>
          <w:szCs w:val="23"/>
        </w:rPr>
        <w:t xml:space="preserve">27.2            </w:t>
      </w:r>
      <w:r>
        <w:rPr>
          <w:rFonts w:ascii="等线" w:hAnsi="等线" w:eastAsia="等线" w:cs="等线"/>
          <w:b/>
          <w:bCs/>
          <w:sz w:val="23"/>
          <w:szCs w:val="23"/>
        </w:rPr>
        <w:t>规则</w:t>
      </w:r>
    </w:p>
    <w:p w14:paraId="617C0333">
      <w:pPr>
        <w:spacing w:before="129" w:line="211" w:lineRule="auto"/>
        <w:ind w:left="990"/>
        <w:rPr>
          <w:rFonts w:ascii="等线" w:hAnsi="等线" w:eastAsia="等线" w:cs="等线"/>
          <w:sz w:val="24"/>
          <w:szCs w:val="24"/>
        </w:rPr>
      </w:pPr>
      <w:r>
        <w:rPr>
          <w:rFonts w:ascii="等线" w:hAnsi="等线" w:eastAsia="等线" w:cs="等线"/>
          <w:spacing w:val="-2"/>
          <w:sz w:val="24"/>
          <w:szCs w:val="24"/>
        </w:rPr>
        <w:t>被严密防守的队员必须在</w:t>
      </w:r>
      <w:r>
        <w:rPr>
          <w:rFonts w:ascii="Calibri" w:hAnsi="Calibri" w:eastAsia="Calibri" w:cs="Calibri"/>
          <w:spacing w:val="-2"/>
          <w:sz w:val="24"/>
          <w:szCs w:val="24"/>
        </w:rPr>
        <w:t>5</w:t>
      </w:r>
      <w:r>
        <w:rPr>
          <w:rFonts w:ascii="等线" w:hAnsi="等线" w:eastAsia="等线" w:cs="等线"/>
          <w:spacing w:val="-2"/>
          <w:sz w:val="24"/>
          <w:szCs w:val="24"/>
        </w:rPr>
        <w:t>秒内完成传球</w:t>
      </w:r>
      <w:r>
        <w:rPr>
          <w:rFonts w:ascii="等线" w:hAnsi="等线" w:eastAsia="等线" w:cs="等线"/>
          <w:spacing w:val="-23"/>
          <w:sz w:val="24"/>
          <w:szCs w:val="24"/>
        </w:rPr>
        <w:t xml:space="preserve"/>
      </w:r>
      <w:r>
        <w:rPr>
          <w:rFonts w:ascii="等线" w:hAnsi="等线" w:eastAsia="等线" w:cs="等线"/>
          <w:spacing w:val="-2"/>
          <w:sz w:val="24"/>
          <w:szCs w:val="24"/>
        </w:rPr>
        <w:t>、投篮或运球。</w:t>
      </w:r>
    </w:p>
    <w:p w14:paraId="3A81B800">
      <w:pPr>
        <w:pStyle w:val="2"/>
        <w:spacing w:line="398" w:lineRule="auto"/>
      </w:pPr>
    </w:p>
    <w:p w14:paraId="0FF049A0">
      <w:pPr>
        <w:spacing w:before="92" w:line="215" w:lineRule="auto"/>
        <w:rPr>
          <w:rFonts w:ascii="等线" w:hAnsi="等线" w:eastAsia="等线" w:cs="等线"/>
          <w:sz w:val="27"/>
          <w:szCs w:val="27"/>
        </w:rPr>
      </w:pPr>
      <w:r>
        <w:rPr>
          <w:rFonts w:ascii="等线" w:hAnsi="等线" w:eastAsia="等线" w:cs="等线"/>
          <w:b/>
          <w:bCs/>
          <w:color w:val="FF0000"/>
          <w:spacing w:val="-1"/>
          <w:sz w:val="27"/>
          <w:szCs w:val="27"/>
        </w:rPr>
        <w:t xml:space="preserve">第二十八</w:t>
      </w:r>
      <w:r>
        <w:rPr>
          <w:rFonts w:ascii="Calibri" w:hAnsi="Calibri" w:eastAsia="Calibri" w:cs="Calibri"/>
          <w:b/>
          <w:bCs/>
          <w:color w:val="FF0000"/>
          <w:spacing w:val="-1"/>
          <w:sz w:val="27"/>
          <w:szCs w:val="27"/>
        </w:rPr>
        <w:t/>
      </w:r>
      <w:r>
        <w:rPr>
          <w:rFonts w:ascii="Calibri" w:hAnsi="Calibri" w:eastAsia="Calibri" w:cs="Calibri"/>
          <w:b/>
          <w:bCs/>
          <w:color w:val="FF0000"/>
          <w:spacing w:val="18"/>
          <w:sz w:val="27"/>
          <w:szCs w:val="27"/>
        </w:rPr>
        <w:t xml:space="preserve"/>
      </w:r>
      <w:r>
        <w:rPr>
          <w:rFonts w:ascii="等线" w:hAnsi="等线" w:eastAsia="等线" w:cs="等线"/>
          <w:b/>
          <w:bCs/>
          <w:color w:val="FF0000"/>
          <w:spacing w:val="-1"/>
          <w:sz w:val="27"/>
          <w:szCs w:val="27"/>
        </w:rPr>
        <w:t xml:space="preserve">条 </w:t>
      </w:r>
      <w:r>
        <w:rPr>
          <w:rFonts w:ascii="Calibri" w:hAnsi="Calibri" w:eastAsia="Calibri" w:cs="Calibri"/>
          <w:b/>
          <w:bCs/>
          <w:color w:val="FF0000"/>
          <w:spacing w:val="-1"/>
          <w:sz w:val="27"/>
          <w:szCs w:val="27"/>
        </w:rPr>
        <w:t xml:space="preserve">8</w:t>
      </w:r>
      <w:r>
        <w:rPr>
          <w:rFonts w:ascii="等线" w:hAnsi="等线" w:eastAsia="等线" w:cs="等线"/>
          <w:b/>
          <w:bCs/>
          <w:color w:val="FF0000"/>
          <w:spacing w:val="-1"/>
          <w:sz w:val="27"/>
          <w:szCs w:val="27"/>
        </w:rPr>
        <w:t>秒钟</w:t>
      </w:r>
    </w:p>
    <w:p w14:paraId="270AE7B3">
      <w:pPr>
        <w:spacing w:before="122" w:line="212" w:lineRule="auto"/>
        <w:ind w:left="8"/>
        <w:rPr>
          <w:rFonts w:ascii="等线" w:hAnsi="等线" w:eastAsia="等线" w:cs="等线"/>
          <w:sz w:val="23"/>
          <w:szCs w:val="23"/>
        </w:rPr>
      </w:pPr>
      <w:r>
        <w:rPr>
          <w:rFonts w:ascii="Calibri" w:hAnsi="Calibri" w:eastAsia="Calibri" w:cs="Calibri"/>
          <w:b/>
          <w:bCs/>
          <w:sz w:val="23"/>
          <w:szCs w:val="23"/>
        </w:rPr>
        <w:t xml:space="preserve">28.1            </w:t>
      </w:r>
      <w:r>
        <w:rPr>
          <w:rFonts w:ascii="等线" w:hAnsi="等线" w:eastAsia="等线" w:cs="等线"/>
          <w:b/>
          <w:bCs/>
          <w:sz w:val="23"/>
          <w:szCs w:val="23"/>
        </w:rPr>
        <w:t>规则</w:t>
      </w:r>
    </w:p>
    <w:p w14:paraId="61388EE0">
      <w:pPr>
        <w:spacing w:before="96" w:line="218" w:lineRule="auto"/>
        <w:ind w:left="11"/>
        <w:rPr>
          <w:rFonts w:ascii="等线" w:hAnsi="等线" w:eastAsia="等线" w:cs="等线"/>
          <w:sz w:val="22"/>
          <w:szCs w:val="22"/>
        </w:rPr>
      </w:pPr>
      <w:r>
        <w:rPr>
          <w:rFonts w:ascii="Calibri" w:hAnsi="Calibri" w:eastAsia="Calibri" w:cs="Calibri"/>
          <w:spacing w:val="2"/>
          <w:sz w:val="22"/>
          <w:szCs w:val="22"/>
        </w:rPr>
        <w:t>28.1.1</w:t>
      </w:r>
      <w:r>
        <w:rPr>
          <w:rFonts w:ascii="Calibri" w:hAnsi="Calibri" w:eastAsia="Calibri" w:cs="Calibri"/>
          <w:sz w:val="22"/>
          <w:szCs w:val="22"/>
        </w:rPr>
        <w:t xml:space="preserve">          </w:t>
      </w:r>
      <w:r>
        <w:rPr>
          <w:rFonts w:ascii="等线" w:hAnsi="等线" w:eastAsia="等线" w:cs="等线"/>
          <w:spacing w:val="2"/>
          <w:sz w:val="22"/>
          <w:szCs w:val="22"/>
        </w:rPr>
        <w:t>每当：</w:t>
      </w:r>
    </w:p>
    <w:p w14:paraId="5D8BBB38">
      <w:pPr>
        <w:pStyle w:val="2"/>
        <w:spacing w:before="42" w:line="242" w:lineRule="auto"/>
        <w:ind w:left="995"/>
        <w:rPr>
          <w:rFonts w:ascii="等线" w:hAnsi="等线" w:eastAsia="等线" w:cs="等线"/>
          <w:sz w:val="22"/>
          <w:szCs w:val="22"/>
        </w:rPr>
      </w:pPr>
      <w:r>
        <w:rPr>
          <w:spacing w:val="8"/>
          <w:sz w:val="22"/>
          <w:szCs w:val="22"/>
        </w:rPr>
        <w:t xml:space="preserve">•     </w:t>
      </w:r>
      <w:r>
        <w:rPr>
          <w:rFonts w:ascii="等线" w:hAnsi="等线" w:eastAsia="等线" w:cs="等线"/>
          <w:spacing w:val="8"/>
          <w:sz w:val="22"/>
          <w:szCs w:val="22"/>
        </w:rPr>
        <w:t>后场队员获得活球控制权，或</w:t>
      </w:r>
    </w:p>
    <w:p w14:paraId="6B9ADB14">
      <w:pPr>
        <w:pStyle w:val="2"/>
        <w:spacing w:before="1" w:line="268" w:lineRule="auto"/>
        <w:ind w:left="1434" w:hanging="439"/>
        <w:rPr>
          <w:rFonts w:ascii="等线" w:hAnsi="等线" w:eastAsia="等线" w:cs="等线"/>
          <w:sz w:val="22"/>
          <w:szCs w:val="22"/>
        </w:rPr>
      </w:pPr>
      <w:r>
        <w:rPr>
          <w:spacing w:val="10"/>
          <w:sz w:val="22"/>
          <w:szCs w:val="22"/>
        </w:rPr>
        <w:t xml:space="preserve">•     </w:t>
      </w:r>
      <w:r>
        <w:rPr>
          <w:rFonts w:ascii="等线" w:hAnsi="等线" w:eastAsia="等线" w:cs="等线"/>
          <w:spacing w:val="10"/>
          <w:sz w:val="22"/>
          <w:szCs w:val="22"/>
        </w:rPr>
        <w:t>在掷球入界时，若球与后场中的任何队员发生接触或被该队员合法触碰，</w:t>
      </w:r>
      <w:r>
        <w:rPr>
          <w:rFonts w:ascii="等线" w:hAnsi="等线" w:eastAsia="等线" w:cs="等线"/>
          <w:spacing w:val="-29"/>
          <w:sz w:val="22"/>
          <w:szCs w:val="22"/>
        </w:rPr>
        <w:t xml:space="preserve"/>
      </w:r>
      <w:r>
        <w:rPr>
          <w:rFonts w:ascii="等线" w:hAnsi="等线" w:eastAsia="等线" w:cs="等线"/>
          <w:spacing w:val="10"/>
          <w:sz w:val="22"/>
          <w:szCs w:val="22"/>
        </w:rPr>
        <w:t>且</w:t>
      </w:r>
      <w:r>
        <w:rPr>
          <w:rFonts w:ascii="等线" w:hAnsi="等线" w:eastAsia="等线" w:cs="等线"/>
          <w:spacing w:val="9"/>
          <w:sz w:val="22"/>
          <w:szCs w:val="22"/>
        </w:rPr>
        <w:t>掷球队员所属球队仍保持对该球在后场的控制，则继续执行此</w:t>
      </w:r>
      <w:r>
        <w:rPr>
          <w:rFonts w:hint="eastAsia" w:ascii="等线" w:hAnsi="等线" w:eastAsia="等线" w:cs="等线"/>
          <w:spacing w:val="9"/>
          <w:sz w:val="22"/>
          <w:szCs w:val="22"/>
          <w:lang w:eastAsia="zh-CN"/>
        </w:rPr>
        <w:t>规定</w:t>
      </w:r>
      <w:r>
        <w:rPr>
          <w:rFonts w:ascii="等线" w:hAnsi="等线" w:eastAsia="等线" w:cs="等线"/>
          <w:spacing w:val="9"/>
          <w:sz w:val="22"/>
          <w:szCs w:val="22"/>
        </w:rPr>
        <w:t>。</w:t>
      </w:r>
    </w:p>
    <w:p w14:paraId="3A254553">
      <w:pPr>
        <w:spacing w:before="94" w:line="345" w:lineRule="exact"/>
        <w:ind w:left="1434"/>
        <w:rPr>
          <w:rFonts w:ascii="等线" w:hAnsi="等线" w:eastAsia="等线" w:cs="等线"/>
          <w:sz w:val="24"/>
          <w:szCs w:val="24"/>
        </w:rPr>
      </w:pPr>
      <w:r>
        <w:rPr>
          <w:rFonts w:ascii="等线" w:hAnsi="等线" w:eastAsia="等线" w:cs="等线"/>
          <w:spacing w:val="-1"/>
          <w:position w:val="3"/>
          <w:sz w:val="24"/>
          <w:szCs w:val="24"/>
        </w:rPr>
        <w:t>在该场地内，该球队必须在</w:t>
      </w:r>
      <w:r>
        <w:rPr>
          <w:rFonts w:ascii="Calibri" w:hAnsi="Calibri" w:eastAsia="Calibri" w:cs="Calibri"/>
          <w:spacing w:val="-1"/>
          <w:position w:val="3"/>
          <w:sz w:val="24"/>
          <w:szCs w:val="24"/>
        </w:rPr>
        <w:t>8</w:t>
      </w:r>
      <w:r>
        <w:rPr>
          <w:rFonts w:ascii="等线" w:hAnsi="等线" w:eastAsia="等线" w:cs="等线"/>
          <w:spacing w:val="-1"/>
          <w:position w:val="3"/>
          <w:sz w:val="24"/>
          <w:szCs w:val="24"/>
        </w:rPr>
        <w:t>秒内使球进入其前场。</w:t>
      </w:r>
    </w:p>
    <w:p w14:paraId="25AB8B67">
      <w:pPr>
        <w:spacing w:before="141" w:line="242" w:lineRule="auto"/>
        <w:ind w:left="12"/>
        <w:rPr>
          <w:rFonts w:ascii="等线" w:hAnsi="等线" w:eastAsia="等线" w:cs="等线"/>
          <w:sz w:val="24"/>
          <w:szCs w:val="24"/>
        </w:rPr>
      </w:pPr>
      <w:r>
        <w:rPr>
          <w:rFonts w:ascii="Calibri" w:hAnsi="Calibri" w:eastAsia="Calibri" w:cs="Calibri"/>
          <w:spacing w:val="-1"/>
          <w:sz w:val="24"/>
          <w:szCs w:val="24"/>
        </w:rPr>
        <w:t xml:space="preserve">28.1.2         </w:t>
      </w:r>
      <w:r>
        <w:rPr>
          <w:rFonts w:ascii="等线" w:hAnsi="等线" w:eastAsia="等线" w:cs="等线"/>
          <w:spacing w:val="-1"/>
          <w:sz w:val="24"/>
          <w:szCs w:val="24"/>
        </w:rPr>
        <w:t>当以下任一情况发生时，该球队均使球进入其</w:t>
      </w:r>
      <w:r>
        <w:rPr>
          <w:rFonts w:ascii="等线" w:hAnsi="等线" w:eastAsia="等线" w:cs="等线"/>
          <w:spacing w:val="-2"/>
          <w:sz w:val="24"/>
          <w:szCs w:val="24"/>
        </w:rPr>
        <w:t>前场：</w:t>
      </w:r>
    </w:p>
    <w:p w14:paraId="351C22D1">
      <w:pPr>
        <w:pStyle w:val="2"/>
        <w:spacing w:line="231"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球未由任何队员控制，且已触及前场。</w:t>
      </w:r>
    </w:p>
    <w:p w14:paraId="46786F3E">
      <w:pPr>
        <w:pStyle w:val="2"/>
        <w:spacing w:before="2" w:line="241" w:lineRule="auto"/>
        <w:ind w:left="995"/>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球被一名双脚完全接触前场的进攻队员触及，或经其合法</w:t>
      </w:r>
      <w:r>
        <w:rPr>
          <w:rFonts w:ascii="等线" w:hAnsi="等线" w:eastAsia="等线" w:cs="等线"/>
          <w:spacing w:val="1"/>
          <w:sz w:val="24"/>
          <w:szCs w:val="24"/>
        </w:rPr>
        <w:t>触及。</w:t>
      </w:r>
    </w:p>
    <w:p w14:paraId="747468DC">
      <w:pPr>
        <w:pStyle w:val="2"/>
        <w:spacing w:before="2" w:line="265" w:lineRule="auto"/>
        <w:ind w:left="1444" w:hanging="449"/>
        <w:rPr>
          <w:rFonts w:ascii="等线" w:hAnsi="等线" w:eastAsia="等线" w:cs="等线"/>
          <w:sz w:val="24"/>
          <w:szCs w:val="24"/>
        </w:rPr>
      </w:pPr>
      <w:r>
        <w:rPr>
          <w:spacing w:val="7"/>
          <w:sz w:val="24"/>
          <w:szCs w:val="24"/>
        </w:rPr>
        <w:t xml:space="preserve">•    </w:t>
      </w:r>
      <w:r>
        <w:rPr>
          <w:rFonts w:ascii="等线" w:hAnsi="等线" w:eastAsia="等线" w:cs="等线"/>
          <w:spacing w:val="7"/>
          <w:sz w:val="24"/>
          <w:szCs w:val="24"/>
        </w:rPr>
        <w:t>球与一名身体部分接触后场的防守队员发生接触，</w:t>
      </w:r>
      <w:r>
        <w:rPr>
          <w:rFonts w:ascii="等线" w:hAnsi="等线" w:eastAsia="等线" w:cs="等线"/>
          <w:spacing w:val="-39"/>
          <w:sz w:val="24"/>
          <w:szCs w:val="24"/>
        </w:rPr>
        <w:t xml:space="preserve"/>
      </w:r>
      <w:r>
        <w:rPr>
          <w:rFonts w:ascii="等线" w:hAnsi="等线" w:eastAsia="等线" w:cs="等线"/>
          <w:spacing w:val="7"/>
          <w:sz w:val="24"/>
          <w:szCs w:val="24"/>
        </w:rPr>
        <w:t>或经合</w:t>
      </w:r>
      <w:r>
        <w:rPr>
          <w:rFonts w:ascii="等线" w:hAnsi="等线" w:eastAsia="等线" w:cs="等线"/>
          <w:spacing w:val="6"/>
          <w:sz w:val="24"/>
          <w:szCs w:val="24"/>
        </w:rPr>
        <w:t>法方式被该防</w:t>
      </w:r>
      <w:r>
        <w:rPr>
          <w:rFonts w:ascii="等线" w:hAnsi="等线" w:eastAsia="等线" w:cs="等线"/>
          <w:spacing w:val="-4"/>
          <w:sz w:val="24"/>
          <w:szCs w:val="24"/>
        </w:rPr>
        <w:t>守队员触碰。</w:t>
      </w:r>
    </w:p>
    <w:p w14:paraId="22C3531E">
      <w:pPr>
        <w:pStyle w:val="2"/>
        <w:spacing w:before="2" w:line="265" w:lineRule="auto"/>
        <w:ind w:left="1434" w:hanging="439"/>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球触碰到一名主裁判，且该裁判的</w:t>
      </w:r>
      <w:r>
        <w:rPr>
          <w:rFonts w:ascii="等线" w:hAnsi="等线" w:eastAsia="等线" w:cs="等线"/>
          <w:spacing w:val="7"/>
          <w:sz w:val="24"/>
          <w:szCs w:val="24"/>
        </w:rPr>
        <w:t>部分身体与控制球的球队的前场有</w:t>
      </w:r>
      <w:r>
        <w:rPr>
          <w:rFonts w:ascii="等线" w:hAnsi="等线" w:eastAsia="等线" w:cs="等线"/>
          <w:spacing w:val="-5"/>
          <w:sz w:val="24"/>
          <w:szCs w:val="24"/>
        </w:rPr>
        <w:t>接触。</w:t>
      </w:r>
    </w:p>
    <w:p w14:paraId="1DA54D42">
      <w:pPr>
        <w:pStyle w:val="2"/>
        <w:spacing w:line="345"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在从后场向前场运球时，球及运球者的双脚均完全与前场接触。</w:t>
      </w:r>
    </w:p>
    <w:p w14:paraId="3AEA04EB">
      <w:pPr>
        <w:spacing w:before="8" w:line="272" w:lineRule="auto"/>
        <w:ind w:left="1022" w:hanging="1010"/>
        <w:rPr>
          <w:rFonts w:ascii="等线" w:hAnsi="等线" w:eastAsia="等线" w:cs="等线"/>
          <w:sz w:val="24"/>
          <w:szCs w:val="24"/>
        </w:rPr>
      </w:pPr>
      <w:r>
        <w:rPr>
          <w:rFonts w:ascii="Calibri" w:hAnsi="Calibri" w:eastAsia="Calibri" w:cs="Calibri"/>
          <w:spacing w:val="4"/>
          <w:sz w:val="24"/>
          <w:szCs w:val="24"/>
        </w:rPr>
        <w:t xml:space="preserve">28.1.3        </w:t>
      </w:r>
      <w:r>
        <w:rPr>
          <w:rFonts w:ascii="等线" w:hAnsi="等线" w:eastAsia="等线" w:cs="等线"/>
          <w:spacing w:val="4"/>
          <w:sz w:val="24"/>
          <w:szCs w:val="24"/>
        </w:rPr>
        <w:t>当先前控制球的同一队在后场获得掷球入界时，若仍有时间剩余，则</w:t>
      </w:r>
      <w:r>
        <w:rPr>
          <w:rFonts w:ascii="Calibri" w:hAnsi="Calibri" w:eastAsia="Calibri" w:cs="Calibri"/>
          <w:spacing w:val="4"/>
          <w:sz w:val="24"/>
          <w:szCs w:val="24"/>
        </w:rPr>
        <w:t>8</w:t>
      </w:r>
      <w:r>
        <w:rPr>
          <w:rFonts w:ascii="等线" w:hAnsi="等线" w:eastAsia="等线" w:cs="等线"/>
          <w:spacing w:val="4"/>
          <w:sz w:val="24"/>
          <w:szCs w:val="24"/>
        </w:rPr>
        <w:t>秒时</w:t>
      </w:r>
      <w:r>
        <w:rPr>
          <w:rFonts w:ascii="等线" w:hAnsi="等线" w:eastAsia="等线" w:cs="等线"/>
          <w:spacing w:val="-2"/>
          <w:sz w:val="24"/>
          <w:szCs w:val="24"/>
        </w:rPr>
        <w:t>限仍继续有效，具体情形如下：</w:t>
      </w:r>
    </w:p>
    <w:p w14:paraId="358F7B5C">
      <w:pPr>
        <w:pStyle w:val="2"/>
        <w:spacing w:before="20" w:line="209"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球已导致出界。</w:t>
      </w:r>
    </w:p>
    <w:p w14:paraId="70D26413">
      <w:pPr>
        <w:pStyle w:val="2"/>
        <w:spacing w:before="40" w:line="209" w:lineRule="auto"/>
        <w:ind w:left="995"/>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同一队的一名队员已受伤。</w:t>
      </w:r>
    </w:p>
    <w:p w14:paraId="605D8877">
      <w:pPr>
        <w:pStyle w:val="2"/>
        <w:spacing w:before="43" w:line="211"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该球队犯下了技术犯规。</w:t>
      </w:r>
    </w:p>
    <w:p w14:paraId="25F03338">
      <w:pPr>
        <w:pStyle w:val="2"/>
        <w:spacing w:before="42" w:line="211"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争球情况。</w:t>
      </w:r>
    </w:p>
    <w:p w14:paraId="1757D7F7">
      <w:pPr>
        <w:pStyle w:val="2"/>
        <w:spacing w:before="42" w:line="210"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双方犯规。</w:t>
      </w:r>
    </w:p>
    <w:p w14:paraId="3C61BE8E">
      <w:pPr>
        <w:pStyle w:val="2"/>
        <w:spacing w:before="49" w:line="343" w:lineRule="exact"/>
        <w:ind w:left="995"/>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取消对双方球队的同等处罚。</w:t>
      </w:r>
    </w:p>
    <w:p w14:paraId="4118C5DC">
      <w:pPr>
        <w:pStyle w:val="2"/>
        <w:spacing w:line="475" w:lineRule="auto"/>
      </w:pPr>
    </w:p>
    <w:p w14:paraId="3B7F6A70">
      <w:pPr>
        <w:spacing w:before="92" w:line="215" w:lineRule="auto"/>
        <w:rPr>
          <w:rFonts w:ascii="等线" w:hAnsi="等线" w:eastAsia="等线" w:cs="等线"/>
          <w:sz w:val="27"/>
          <w:szCs w:val="27"/>
        </w:rPr>
      </w:pPr>
      <w:r>
        <w:rPr>
          <w:rFonts w:ascii="等线" w:hAnsi="等线" w:eastAsia="等线" w:cs="等线"/>
          <w:b/>
          <w:bCs/>
          <w:color w:val="FF0000"/>
          <w:spacing w:val="4"/>
          <w:sz w:val="27"/>
          <w:szCs w:val="27"/>
        </w:rPr>
        <w:t>第二十九条 进攻计时钟</w:t>
      </w:r>
    </w:p>
    <w:p w14:paraId="1B414BC9">
      <w:pPr>
        <w:spacing w:before="122" w:line="212" w:lineRule="auto"/>
        <w:ind w:left="8"/>
        <w:rPr>
          <w:rFonts w:ascii="等线" w:hAnsi="等线" w:eastAsia="等线" w:cs="等线"/>
          <w:sz w:val="23"/>
          <w:szCs w:val="23"/>
        </w:rPr>
      </w:pPr>
      <w:r>
        <w:rPr>
          <w:rFonts w:ascii="Calibri" w:hAnsi="Calibri" w:eastAsia="Calibri" w:cs="Calibri"/>
          <w:b/>
          <w:bCs/>
          <w:sz w:val="23"/>
          <w:szCs w:val="23"/>
        </w:rPr>
        <w:t xml:space="preserve">29.1            </w:t>
      </w:r>
      <w:r>
        <w:rPr>
          <w:rFonts w:ascii="等线" w:hAnsi="等线" w:eastAsia="等线" w:cs="等线"/>
          <w:b/>
          <w:bCs/>
          <w:sz w:val="23"/>
          <w:szCs w:val="23"/>
        </w:rPr>
        <w:t>规则</w:t>
      </w:r>
    </w:p>
    <w:p w14:paraId="03EB41E3">
      <w:pPr>
        <w:spacing w:before="95" w:line="218" w:lineRule="auto"/>
        <w:ind w:left="11"/>
        <w:rPr>
          <w:rFonts w:ascii="等线" w:hAnsi="等线" w:eastAsia="等线" w:cs="等线"/>
          <w:sz w:val="22"/>
          <w:szCs w:val="22"/>
        </w:rPr>
      </w:pPr>
      <w:r>
        <w:rPr>
          <w:rFonts w:ascii="Calibri" w:hAnsi="Calibri" w:eastAsia="Calibri" w:cs="Calibri"/>
          <w:spacing w:val="2"/>
          <w:sz w:val="22"/>
          <w:szCs w:val="22"/>
        </w:rPr>
        <w:t>29.1.1</w:t>
      </w:r>
      <w:r>
        <w:rPr>
          <w:rFonts w:ascii="Calibri" w:hAnsi="Calibri" w:eastAsia="Calibri" w:cs="Calibri"/>
          <w:sz w:val="22"/>
          <w:szCs w:val="22"/>
        </w:rPr>
        <w:t xml:space="preserve">          </w:t>
      </w:r>
      <w:r>
        <w:rPr>
          <w:rFonts w:ascii="等线" w:hAnsi="等线" w:eastAsia="等线" w:cs="等线"/>
          <w:spacing w:val="2"/>
          <w:sz w:val="22"/>
          <w:szCs w:val="22"/>
        </w:rPr>
        <w:t>每当：</w:t>
      </w:r>
    </w:p>
    <w:p w14:paraId="49D16E11">
      <w:pPr>
        <w:pStyle w:val="2"/>
        <w:spacing w:before="42" w:line="302" w:lineRule="exact"/>
        <w:ind w:left="995"/>
        <w:rPr>
          <w:rFonts w:ascii="等线" w:hAnsi="等线" w:eastAsia="等线" w:cs="等线"/>
          <w:sz w:val="22"/>
          <w:szCs w:val="22"/>
        </w:rPr>
      </w:pPr>
      <w:r>
        <w:rPr>
          <w:spacing w:val="8"/>
          <w:position w:val="2"/>
          <w:sz w:val="22"/>
          <w:szCs w:val="22"/>
        </w:rPr>
        <w:t xml:space="preserve">•     </w:t>
      </w:r>
      <w:r>
        <w:rPr>
          <w:rFonts w:ascii="等线" w:hAnsi="等线" w:eastAsia="等线" w:cs="等线"/>
          <w:spacing w:val="8"/>
          <w:position w:val="2"/>
          <w:sz w:val="22"/>
          <w:szCs w:val="22"/>
        </w:rPr>
        <w:t>一名队员在场上获得对活球的控制权，</w:t>
      </w:r>
    </w:p>
    <w:p w14:paraId="34E891A8">
      <w:pPr>
        <w:pStyle w:val="2"/>
        <w:spacing w:line="261" w:lineRule="auto"/>
        <w:ind w:left="1428" w:hanging="433"/>
        <w:rPr>
          <w:rFonts w:ascii="等线" w:hAnsi="等线" w:eastAsia="等线" w:cs="等线"/>
          <w:sz w:val="22"/>
          <w:szCs w:val="22"/>
        </w:rPr>
      </w:pPr>
      <w:r>
        <w:rPr>
          <w:spacing w:val="10"/>
          <w:sz w:val="22"/>
          <w:szCs w:val="22"/>
        </w:rPr>
        <w:t xml:space="preserve">•     </w:t>
      </w:r>
      <w:r>
        <w:rPr>
          <w:rFonts w:ascii="等线" w:hAnsi="等线" w:eastAsia="等线" w:cs="等线"/>
          <w:spacing w:val="10"/>
          <w:sz w:val="22"/>
          <w:szCs w:val="22"/>
        </w:rPr>
        <w:t>在掷球入界时，球与场上任何队员发生接触或被合法接触，</w:t>
      </w:r>
      <w:r>
        <w:rPr>
          <w:rFonts w:ascii="等线" w:hAnsi="等线" w:eastAsia="等线" w:cs="等线"/>
          <w:spacing w:val="-29"/>
          <w:sz w:val="22"/>
          <w:szCs w:val="22"/>
        </w:rPr>
        <w:t xml:space="preserve"/>
      </w:r>
      <w:r>
        <w:rPr>
          <w:rFonts w:ascii="等线" w:hAnsi="等线" w:eastAsia="等线" w:cs="等线"/>
          <w:spacing w:val="10"/>
          <w:sz w:val="22"/>
          <w:szCs w:val="22"/>
        </w:rPr>
        <w:t>且掷球队员所在</w:t>
      </w:r>
      <w:r>
        <w:rPr>
          <w:rFonts w:ascii="等线" w:hAnsi="等线" w:eastAsia="等线" w:cs="等线"/>
          <w:spacing w:val="7"/>
          <w:sz w:val="22"/>
          <w:szCs w:val="22"/>
        </w:rPr>
        <w:t>球队仍控制该球。</w:t>
      </w:r>
    </w:p>
    <w:p w14:paraId="423E609A">
      <w:pPr>
        <w:spacing w:before="1" w:line="210" w:lineRule="auto"/>
        <w:ind w:left="992"/>
        <w:rPr>
          <w:rFonts w:ascii="等线" w:hAnsi="等线" w:eastAsia="等线" w:cs="等线"/>
          <w:sz w:val="24"/>
          <w:szCs w:val="24"/>
        </w:rPr>
      </w:pPr>
      <w:r>
        <w:rPr>
          <w:rFonts w:ascii="等线" w:hAnsi="等线" w:eastAsia="等线" w:cs="等线"/>
          <w:spacing w:val="-2"/>
          <w:sz w:val="24"/>
          <w:szCs w:val="24"/>
        </w:rPr>
        <w:t xml:space="preserve">该球队必须在 </w:t>
      </w:r>
      <w:r>
        <w:rPr>
          <w:rFonts w:ascii="Calibri" w:hAnsi="Calibri" w:eastAsia="Calibri" w:cs="Calibri"/>
          <w:spacing w:val="-2"/>
          <w:sz w:val="24"/>
          <w:szCs w:val="24"/>
        </w:rPr>
        <w:t xml:space="preserve">24 </w:t>
      </w:r>
      <w:r>
        <w:rPr>
          <w:rFonts w:ascii="等线" w:hAnsi="等线" w:eastAsia="等线" w:cs="等线"/>
          <w:spacing w:val="-2"/>
          <w:sz w:val="24"/>
          <w:szCs w:val="24"/>
        </w:rPr>
        <w:t>秒内尝试投篮以得分。</w:t>
      </w:r>
    </w:p>
    <w:p w14:paraId="0F818630">
      <w:pPr>
        <w:spacing w:line="210" w:lineRule="auto"/>
        <w:rPr>
          <w:rFonts w:ascii="等线" w:hAnsi="等线" w:eastAsia="等线" w:cs="等线"/>
          <w:sz w:val="24"/>
          <w:szCs w:val="24"/>
        </w:rPr>
        <w:sectPr>
          <w:footerReference r:id="rId125" w:type="default"/>
          <w:pgSz w:w="11900" w:h="16840"/>
          <w:pgMar w:top="400" w:right="1412" w:bottom="623" w:left="1426" w:header="0" w:footer="384" w:gutter="0"/>
          <w:cols w:space="720" w:num="1"/>
        </w:sectPr>
      </w:pPr>
    </w:p>
    <w:p w14:paraId="56C9DE9B">
      <w:pPr>
        <w:pStyle w:val="2"/>
        <w:spacing w:before="283" w:line="297" w:lineRule="exact"/>
        <w:ind w:left="993"/>
        <w:rPr>
          <w:sz w:val="24"/>
          <w:szCs w:val="24"/>
        </w:rPr>
      </w:pPr>
      <w:r>
        <w:rPr>
          <w:spacing w:val="-10"/>
          <w:position w:val="3"/>
          <w:sz w:val="24"/>
          <w:szCs w:val="24"/>
        </w:rPr>
        <w:t>To constitute a shot for a g</w:t>
      </w:r>
      <w:r>
        <w:rPr>
          <w:spacing w:val="-11"/>
          <w:position w:val="3"/>
          <w:sz w:val="24"/>
          <w:szCs w:val="24"/>
        </w:rPr>
        <w:t>oal within 24 seconds:</w:t>
      </w:r>
    </w:p>
    <w:p w14:paraId="2700CAB3">
      <w:pPr>
        <w:pStyle w:val="2"/>
        <w:spacing w:before="9" w:line="298" w:lineRule="exact"/>
        <w:jc w:val="right"/>
        <w:rPr>
          <w:sz w:val="24"/>
          <w:szCs w:val="24"/>
        </w:rPr>
      </w:pPr>
      <w:r>
        <w:rPr>
          <w:spacing w:val="-11"/>
          <w:position w:val="3"/>
          <w:sz w:val="24"/>
          <w:szCs w:val="24"/>
        </w:rPr>
        <w:t>•     The ball must leave</w:t>
      </w:r>
      <w:r>
        <w:rPr>
          <w:spacing w:val="-7"/>
          <w:position w:val="3"/>
          <w:sz w:val="24"/>
          <w:szCs w:val="24"/>
        </w:rPr>
        <w:t xml:space="preserve"> </w:t>
      </w:r>
      <w:r>
        <w:rPr>
          <w:spacing w:val="-11"/>
          <w:position w:val="3"/>
          <w:sz w:val="24"/>
          <w:szCs w:val="24"/>
        </w:rPr>
        <w:t>the player's hand(s) before</w:t>
      </w:r>
      <w:r>
        <w:rPr>
          <w:spacing w:val="-19"/>
          <w:position w:val="3"/>
          <w:sz w:val="24"/>
          <w:szCs w:val="24"/>
        </w:rPr>
        <w:t xml:space="preserve"> </w:t>
      </w:r>
      <w:r>
        <w:rPr>
          <w:spacing w:val="-11"/>
          <w:position w:val="3"/>
          <w:sz w:val="24"/>
          <w:szCs w:val="24"/>
        </w:rPr>
        <w:t>the shot</w:t>
      </w:r>
      <w:r>
        <w:rPr>
          <w:spacing w:val="-1"/>
          <w:position w:val="3"/>
          <w:sz w:val="24"/>
          <w:szCs w:val="24"/>
        </w:rPr>
        <w:t xml:space="preserve"> </w:t>
      </w:r>
      <w:r>
        <w:rPr>
          <w:spacing w:val="-11"/>
          <w:position w:val="3"/>
          <w:sz w:val="24"/>
          <w:szCs w:val="24"/>
        </w:rPr>
        <w:t>clock signal sounds, and</w:t>
      </w:r>
    </w:p>
    <w:p w14:paraId="16C1D61E">
      <w:pPr>
        <w:pStyle w:val="2"/>
        <w:spacing w:before="10" w:line="275" w:lineRule="auto"/>
        <w:ind w:left="1415" w:hanging="411"/>
        <w:rPr>
          <w:sz w:val="24"/>
          <w:szCs w:val="24"/>
        </w:rPr>
      </w:pPr>
      <w:r>
        <w:rPr>
          <w:spacing w:val="-10"/>
          <w:sz w:val="24"/>
          <w:szCs w:val="24"/>
        </w:rPr>
        <w:t>•     After t</w:t>
      </w:r>
      <w:r>
        <w:rPr>
          <w:spacing w:val="-9"/>
          <w:sz w:val="24"/>
          <w:szCs w:val="24"/>
        </w:rPr>
        <w:t>he</w:t>
      </w:r>
      <w:r>
        <w:rPr>
          <w:spacing w:val="17"/>
          <w:w w:val="101"/>
          <w:sz w:val="24"/>
          <w:szCs w:val="24"/>
        </w:rPr>
        <w:t xml:space="preserve"> </w:t>
      </w:r>
      <w:r>
        <w:rPr>
          <w:spacing w:val="-9"/>
          <w:sz w:val="24"/>
          <w:szCs w:val="24"/>
        </w:rPr>
        <w:t>ball</w:t>
      </w:r>
      <w:r>
        <w:rPr>
          <w:spacing w:val="14"/>
          <w:sz w:val="24"/>
          <w:szCs w:val="24"/>
        </w:rPr>
        <w:t xml:space="preserve"> </w:t>
      </w:r>
      <w:r>
        <w:rPr>
          <w:spacing w:val="-9"/>
          <w:sz w:val="24"/>
          <w:szCs w:val="24"/>
        </w:rPr>
        <w:t>has</w:t>
      </w:r>
      <w:r>
        <w:rPr>
          <w:spacing w:val="15"/>
          <w:sz w:val="24"/>
          <w:szCs w:val="24"/>
        </w:rPr>
        <w:t xml:space="preserve"> </w:t>
      </w:r>
      <w:r>
        <w:rPr>
          <w:spacing w:val="-9"/>
          <w:sz w:val="24"/>
          <w:szCs w:val="24"/>
        </w:rPr>
        <w:t>le</w:t>
      </w:r>
      <w:r>
        <w:rPr>
          <w:spacing w:val="-10"/>
          <w:sz w:val="24"/>
          <w:szCs w:val="24"/>
        </w:rPr>
        <w:t>ft the</w:t>
      </w:r>
      <w:r>
        <w:rPr>
          <w:spacing w:val="17"/>
          <w:sz w:val="24"/>
          <w:szCs w:val="24"/>
        </w:rPr>
        <w:t xml:space="preserve"> </w:t>
      </w:r>
      <w:r>
        <w:rPr>
          <w:spacing w:val="-10"/>
          <w:sz w:val="24"/>
          <w:szCs w:val="24"/>
        </w:rPr>
        <w:t>player's</w:t>
      </w:r>
      <w:r>
        <w:rPr>
          <w:spacing w:val="15"/>
          <w:sz w:val="24"/>
          <w:szCs w:val="24"/>
        </w:rPr>
        <w:t xml:space="preserve"> </w:t>
      </w:r>
      <w:r>
        <w:rPr>
          <w:spacing w:val="-10"/>
          <w:sz w:val="24"/>
          <w:szCs w:val="24"/>
        </w:rPr>
        <w:t>hand(s), the</w:t>
      </w:r>
      <w:r>
        <w:rPr>
          <w:spacing w:val="16"/>
          <w:w w:val="101"/>
          <w:sz w:val="24"/>
          <w:szCs w:val="24"/>
        </w:rPr>
        <w:t xml:space="preserve"> </w:t>
      </w:r>
      <w:r>
        <w:rPr>
          <w:spacing w:val="-10"/>
          <w:sz w:val="24"/>
          <w:szCs w:val="24"/>
        </w:rPr>
        <w:t>ball</w:t>
      </w:r>
      <w:r>
        <w:rPr>
          <w:spacing w:val="13"/>
          <w:sz w:val="24"/>
          <w:szCs w:val="24"/>
        </w:rPr>
        <w:t xml:space="preserve"> </w:t>
      </w:r>
      <w:r>
        <w:rPr>
          <w:spacing w:val="-10"/>
          <w:sz w:val="24"/>
          <w:szCs w:val="24"/>
        </w:rPr>
        <w:t>must touch the</w:t>
      </w:r>
      <w:r>
        <w:rPr>
          <w:spacing w:val="15"/>
          <w:sz w:val="24"/>
          <w:szCs w:val="24"/>
        </w:rPr>
        <w:t xml:space="preserve"> </w:t>
      </w:r>
      <w:r>
        <w:rPr>
          <w:spacing w:val="-10"/>
          <w:sz w:val="24"/>
          <w:szCs w:val="24"/>
        </w:rPr>
        <w:t>ring</w:t>
      </w:r>
      <w:r>
        <w:rPr>
          <w:spacing w:val="12"/>
          <w:sz w:val="24"/>
          <w:szCs w:val="24"/>
        </w:rPr>
        <w:t xml:space="preserve"> </w:t>
      </w:r>
      <w:r>
        <w:rPr>
          <w:spacing w:val="-10"/>
          <w:sz w:val="24"/>
          <w:szCs w:val="24"/>
        </w:rPr>
        <w:t>or</w:t>
      </w:r>
      <w:r>
        <w:rPr>
          <w:spacing w:val="13"/>
          <w:sz w:val="24"/>
          <w:szCs w:val="24"/>
        </w:rPr>
        <w:t xml:space="preserve"> </w:t>
      </w:r>
      <w:r>
        <w:rPr>
          <w:spacing w:val="-10"/>
          <w:sz w:val="24"/>
          <w:szCs w:val="24"/>
        </w:rPr>
        <w:t>ente</w:t>
      </w:r>
      <w:r>
        <w:rPr>
          <w:spacing w:val="3"/>
          <w:sz w:val="24"/>
          <w:szCs w:val="24"/>
        </w:rPr>
        <w:t>r</w:t>
      </w:r>
      <w:r>
        <w:rPr>
          <w:sz w:val="24"/>
          <w:szCs w:val="24"/>
        </w:rPr>
        <w:t xml:space="preserve"> </w:t>
      </w:r>
      <w:r>
        <w:rPr>
          <w:spacing w:val="-12"/>
          <w:sz w:val="24"/>
          <w:szCs w:val="24"/>
        </w:rPr>
        <w:t>the</w:t>
      </w:r>
      <w:r>
        <w:rPr>
          <w:spacing w:val="11"/>
          <w:sz w:val="24"/>
          <w:szCs w:val="24"/>
        </w:rPr>
        <w:t xml:space="preserve"> </w:t>
      </w:r>
      <w:r>
        <w:rPr>
          <w:spacing w:val="-12"/>
          <w:sz w:val="24"/>
          <w:szCs w:val="24"/>
        </w:rPr>
        <w:t>basket.</w:t>
      </w:r>
    </w:p>
    <w:p w14:paraId="3CC4C90B">
      <w:pPr>
        <w:pStyle w:val="2"/>
        <w:spacing w:before="61" w:line="255" w:lineRule="auto"/>
        <w:ind w:left="1008" w:hanging="1001"/>
        <w:rPr>
          <w:sz w:val="24"/>
          <w:szCs w:val="24"/>
        </w:rPr>
      </w:pPr>
      <w:r>
        <w:rPr>
          <w:spacing w:val="-13"/>
          <w:sz w:val="24"/>
          <w:szCs w:val="24"/>
        </w:rPr>
        <w:t xml:space="preserve">29.1.2    </w:t>
      </w:r>
      <w:r>
        <w:rPr>
          <w:spacing w:val="-12"/>
          <w:sz w:val="24"/>
          <w:szCs w:val="24"/>
        </w:rPr>
        <w:t xml:space="preserve">   When a shot</w:t>
      </w:r>
      <w:r>
        <w:rPr>
          <w:spacing w:val="-15"/>
          <w:sz w:val="24"/>
          <w:szCs w:val="24"/>
        </w:rPr>
        <w:t xml:space="preserve"> </w:t>
      </w:r>
      <w:r>
        <w:rPr>
          <w:spacing w:val="-12"/>
          <w:sz w:val="24"/>
          <w:szCs w:val="24"/>
        </w:rPr>
        <w:t>for a goal is attempted near</w:t>
      </w:r>
      <w:r>
        <w:rPr>
          <w:spacing w:val="-22"/>
          <w:sz w:val="24"/>
          <w:szCs w:val="24"/>
        </w:rPr>
        <w:t xml:space="preserve"> </w:t>
      </w:r>
      <w:r>
        <w:rPr>
          <w:spacing w:val="-12"/>
          <w:sz w:val="24"/>
          <w:szCs w:val="24"/>
        </w:rPr>
        <w:t>the</w:t>
      </w:r>
      <w:r>
        <w:rPr>
          <w:spacing w:val="-6"/>
          <w:sz w:val="24"/>
          <w:szCs w:val="24"/>
        </w:rPr>
        <w:t xml:space="preserve"> </w:t>
      </w:r>
      <w:r>
        <w:rPr>
          <w:spacing w:val="-12"/>
          <w:sz w:val="24"/>
          <w:szCs w:val="24"/>
        </w:rPr>
        <w:t>end of</w:t>
      </w:r>
      <w:r>
        <w:rPr>
          <w:spacing w:val="-22"/>
          <w:sz w:val="24"/>
          <w:szCs w:val="24"/>
        </w:rPr>
        <w:t xml:space="preserve"> </w:t>
      </w:r>
      <w:r>
        <w:rPr>
          <w:spacing w:val="-12"/>
          <w:sz w:val="24"/>
          <w:szCs w:val="24"/>
        </w:rPr>
        <w:t>the shot clock</w:t>
      </w:r>
      <w:r>
        <w:rPr>
          <w:spacing w:val="-2"/>
          <w:sz w:val="24"/>
          <w:szCs w:val="24"/>
        </w:rPr>
        <w:t xml:space="preserve"> </w:t>
      </w:r>
      <w:r>
        <w:rPr>
          <w:spacing w:val="-12"/>
          <w:sz w:val="24"/>
          <w:szCs w:val="24"/>
        </w:rPr>
        <w:t>period</w:t>
      </w:r>
      <w:r>
        <w:rPr>
          <w:spacing w:val="-6"/>
          <w:sz w:val="24"/>
          <w:szCs w:val="24"/>
        </w:rPr>
        <w:t xml:space="preserve"> </w:t>
      </w:r>
      <w:r>
        <w:rPr>
          <w:spacing w:val="-12"/>
          <w:sz w:val="24"/>
          <w:szCs w:val="24"/>
        </w:rPr>
        <w:t>and</w:t>
      </w:r>
      <w:r>
        <w:rPr>
          <w:spacing w:val="-22"/>
          <w:sz w:val="24"/>
          <w:szCs w:val="24"/>
        </w:rPr>
        <w:t xml:space="preserve"> </w:t>
      </w:r>
      <w:r>
        <w:rPr>
          <w:spacing w:val="-12"/>
          <w:sz w:val="24"/>
          <w:szCs w:val="24"/>
        </w:rPr>
        <w:t>the sho</w:t>
      </w:r>
      <w:r>
        <w:rPr>
          <w:spacing w:val="-2"/>
          <w:sz w:val="24"/>
          <w:szCs w:val="24"/>
        </w:rPr>
        <w:t>t</w:t>
      </w:r>
      <w:r>
        <w:rPr>
          <w:sz w:val="24"/>
          <w:szCs w:val="24"/>
        </w:rPr>
        <w:t xml:space="preserve"> </w:t>
      </w:r>
      <w:r>
        <w:rPr>
          <w:spacing w:val="-9"/>
          <w:sz w:val="24"/>
          <w:szCs w:val="24"/>
        </w:rPr>
        <w:t xml:space="preserve">clock signal sounds while the ball </w:t>
      </w:r>
      <w:r>
        <w:rPr>
          <w:spacing w:val="-10"/>
          <w:sz w:val="24"/>
          <w:szCs w:val="24"/>
        </w:rPr>
        <w:t>is in the air:</w:t>
      </w:r>
    </w:p>
    <w:p w14:paraId="20C43E75">
      <w:pPr>
        <w:pStyle w:val="2"/>
        <w:spacing w:before="9" w:line="255" w:lineRule="auto"/>
        <w:ind w:left="1428" w:right="655" w:hanging="424"/>
        <w:rPr>
          <w:sz w:val="24"/>
          <w:szCs w:val="24"/>
        </w:rPr>
      </w:pPr>
      <w:r>
        <w:rPr>
          <w:spacing w:val="-9"/>
          <w:sz w:val="24"/>
          <w:szCs w:val="24"/>
        </w:rPr>
        <w:t>•     If the ball enters the ba</w:t>
      </w:r>
      <w:r>
        <w:rPr>
          <w:spacing w:val="-10"/>
          <w:sz w:val="24"/>
          <w:szCs w:val="24"/>
        </w:rPr>
        <w:t>sket,</w:t>
      </w:r>
      <w:r>
        <w:rPr>
          <w:spacing w:val="2"/>
          <w:sz w:val="24"/>
          <w:szCs w:val="24"/>
        </w:rPr>
        <w:t xml:space="preserve"> </w:t>
      </w:r>
      <w:r>
        <w:rPr>
          <w:spacing w:val="-10"/>
          <w:sz w:val="24"/>
          <w:szCs w:val="24"/>
        </w:rPr>
        <w:t>no violation</w:t>
      </w:r>
      <w:r>
        <w:rPr>
          <w:spacing w:val="4"/>
          <w:sz w:val="24"/>
          <w:szCs w:val="24"/>
        </w:rPr>
        <w:t xml:space="preserve"> </w:t>
      </w:r>
      <w:r>
        <w:rPr>
          <w:spacing w:val="-10"/>
          <w:sz w:val="24"/>
          <w:szCs w:val="24"/>
        </w:rPr>
        <w:t>has</w:t>
      </w:r>
      <w:r>
        <w:rPr>
          <w:spacing w:val="1"/>
          <w:sz w:val="24"/>
          <w:szCs w:val="24"/>
        </w:rPr>
        <w:t xml:space="preserve"> </w:t>
      </w:r>
      <w:r>
        <w:rPr>
          <w:spacing w:val="-10"/>
          <w:sz w:val="24"/>
          <w:szCs w:val="24"/>
        </w:rPr>
        <w:t>occurred, the signal shall</w:t>
      </w:r>
      <w:r>
        <w:rPr>
          <w:spacing w:val="5"/>
          <w:sz w:val="24"/>
          <w:szCs w:val="24"/>
        </w:rPr>
        <w:t xml:space="preserve"> </w:t>
      </w:r>
      <w:r>
        <w:rPr>
          <w:spacing w:val="-10"/>
          <w:sz w:val="24"/>
          <w:szCs w:val="24"/>
        </w:rPr>
        <w:t>be</w:t>
      </w:r>
      <w:r>
        <w:rPr>
          <w:sz w:val="24"/>
          <w:szCs w:val="24"/>
        </w:rPr>
        <w:t xml:space="preserve"> </w:t>
      </w:r>
      <w:r>
        <w:rPr>
          <w:spacing w:val="-10"/>
          <w:sz w:val="24"/>
          <w:szCs w:val="24"/>
        </w:rPr>
        <w:t>disregarded and the goal sha</w:t>
      </w:r>
      <w:r>
        <w:rPr>
          <w:spacing w:val="-11"/>
          <w:sz w:val="24"/>
          <w:szCs w:val="24"/>
        </w:rPr>
        <w:t>ll count.</w:t>
      </w:r>
    </w:p>
    <w:p w14:paraId="51F6FE18">
      <w:pPr>
        <w:pStyle w:val="2"/>
        <w:spacing w:before="8" w:line="255" w:lineRule="auto"/>
        <w:ind w:left="1429" w:hanging="425"/>
        <w:rPr>
          <w:sz w:val="24"/>
          <w:szCs w:val="24"/>
        </w:rPr>
      </w:pPr>
      <w:r>
        <w:rPr>
          <w:spacing w:val="-11"/>
          <w:sz w:val="24"/>
          <w:szCs w:val="24"/>
        </w:rPr>
        <w:t>•</w:t>
      </w:r>
      <w:r>
        <w:rPr>
          <w:spacing w:val="-10"/>
          <w:sz w:val="24"/>
          <w:szCs w:val="24"/>
        </w:rPr>
        <w:t xml:space="preserve">     If the ball touches</w:t>
      </w:r>
      <w:r>
        <w:rPr>
          <w:spacing w:val="35"/>
          <w:sz w:val="24"/>
          <w:szCs w:val="24"/>
        </w:rPr>
        <w:t xml:space="preserve"> </w:t>
      </w:r>
      <w:r>
        <w:rPr>
          <w:spacing w:val="-10"/>
          <w:sz w:val="24"/>
          <w:szCs w:val="24"/>
        </w:rPr>
        <w:t>the ring but does not enter</w:t>
      </w:r>
      <w:r>
        <w:rPr>
          <w:spacing w:val="35"/>
          <w:sz w:val="24"/>
          <w:szCs w:val="24"/>
        </w:rPr>
        <w:t xml:space="preserve"> </w:t>
      </w:r>
      <w:r>
        <w:rPr>
          <w:spacing w:val="-10"/>
          <w:sz w:val="24"/>
          <w:szCs w:val="24"/>
        </w:rPr>
        <w:t>the bask</w:t>
      </w:r>
      <w:r>
        <w:rPr>
          <w:spacing w:val="-11"/>
          <w:sz w:val="24"/>
          <w:szCs w:val="24"/>
        </w:rPr>
        <w:t>et, no</w:t>
      </w:r>
      <w:r>
        <w:rPr>
          <w:spacing w:val="38"/>
          <w:w w:val="101"/>
          <w:sz w:val="24"/>
          <w:szCs w:val="24"/>
        </w:rPr>
        <w:t xml:space="preserve"> </w:t>
      </w:r>
      <w:r>
        <w:rPr>
          <w:spacing w:val="-11"/>
          <w:sz w:val="24"/>
          <w:szCs w:val="24"/>
        </w:rPr>
        <w:t>violation ha</w:t>
      </w:r>
      <w:r>
        <w:rPr>
          <w:spacing w:val="-10"/>
          <w:sz w:val="24"/>
          <w:szCs w:val="24"/>
        </w:rPr>
        <w:t>s</w:t>
      </w:r>
      <w:r>
        <w:rPr>
          <w:sz w:val="24"/>
          <w:szCs w:val="24"/>
        </w:rPr>
        <w:t xml:space="preserve"> </w:t>
      </w:r>
      <w:r>
        <w:rPr>
          <w:spacing w:val="-10"/>
          <w:sz w:val="24"/>
          <w:szCs w:val="24"/>
        </w:rPr>
        <w:t xml:space="preserve">occurred, the signal shall be disregarded and the game </w:t>
      </w:r>
      <w:r>
        <w:rPr>
          <w:spacing w:val="-11"/>
          <w:sz w:val="24"/>
          <w:szCs w:val="24"/>
        </w:rPr>
        <w:t>shall continue.</w:t>
      </w:r>
    </w:p>
    <w:p w14:paraId="5D3D139F">
      <w:pPr>
        <w:pStyle w:val="2"/>
        <w:spacing w:before="9" w:line="252" w:lineRule="auto"/>
        <w:ind w:left="1430" w:hanging="426"/>
        <w:rPr>
          <w:sz w:val="24"/>
          <w:szCs w:val="24"/>
        </w:rPr>
      </w:pPr>
      <w:r>
        <w:rPr>
          <w:spacing w:val="-11"/>
          <w:sz w:val="24"/>
          <w:szCs w:val="24"/>
        </w:rPr>
        <w:t>•</w:t>
      </w:r>
      <w:r>
        <w:rPr>
          <w:spacing w:val="-10"/>
          <w:sz w:val="24"/>
          <w:szCs w:val="24"/>
        </w:rPr>
        <w:t xml:space="preserve">     If the</w:t>
      </w:r>
      <w:r>
        <w:rPr>
          <w:spacing w:val="21"/>
          <w:w w:val="101"/>
          <w:sz w:val="24"/>
          <w:szCs w:val="24"/>
        </w:rPr>
        <w:t xml:space="preserve"> </w:t>
      </w:r>
      <w:r>
        <w:rPr>
          <w:spacing w:val="-10"/>
          <w:sz w:val="24"/>
          <w:szCs w:val="24"/>
        </w:rPr>
        <w:t>ball</w:t>
      </w:r>
      <w:r>
        <w:rPr>
          <w:spacing w:val="17"/>
          <w:sz w:val="24"/>
          <w:szCs w:val="24"/>
        </w:rPr>
        <w:t xml:space="preserve"> </w:t>
      </w:r>
      <w:r>
        <w:rPr>
          <w:spacing w:val="-10"/>
          <w:sz w:val="24"/>
          <w:szCs w:val="24"/>
        </w:rPr>
        <w:t>misses the</w:t>
      </w:r>
      <w:r>
        <w:rPr>
          <w:spacing w:val="20"/>
          <w:sz w:val="24"/>
          <w:szCs w:val="24"/>
        </w:rPr>
        <w:t xml:space="preserve"> </w:t>
      </w:r>
      <w:r>
        <w:rPr>
          <w:spacing w:val="-10"/>
          <w:sz w:val="24"/>
          <w:szCs w:val="24"/>
        </w:rPr>
        <w:t>ring,</w:t>
      </w:r>
      <w:r>
        <w:rPr>
          <w:spacing w:val="18"/>
          <w:sz w:val="24"/>
          <w:szCs w:val="24"/>
        </w:rPr>
        <w:t xml:space="preserve"> </w:t>
      </w:r>
      <w:r>
        <w:rPr>
          <w:spacing w:val="-10"/>
          <w:sz w:val="24"/>
          <w:szCs w:val="24"/>
        </w:rPr>
        <w:t>a</w:t>
      </w:r>
      <w:r>
        <w:rPr>
          <w:spacing w:val="5"/>
          <w:sz w:val="24"/>
          <w:szCs w:val="24"/>
        </w:rPr>
        <w:t xml:space="preserve"> </w:t>
      </w:r>
      <w:r>
        <w:rPr>
          <w:spacing w:val="-10"/>
          <w:sz w:val="24"/>
          <w:szCs w:val="24"/>
        </w:rPr>
        <w:t>violation</w:t>
      </w:r>
      <w:r>
        <w:rPr>
          <w:spacing w:val="19"/>
          <w:w w:val="101"/>
          <w:sz w:val="24"/>
          <w:szCs w:val="24"/>
        </w:rPr>
        <w:t xml:space="preserve"> </w:t>
      </w:r>
      <w:r>
        <w:rPr>
          <w:spacing w:val="-10"/>
          <w:sz w:val="24"/>
          <w:szCs w:val="24"/>
        </w:rPr>
        <w:t>has</w:t>
      </w:r>
      <w:r>
        <w:rPr>
          <w:spacing w:val="16"/>
          <w:sz w:val="24"/>
          <w:szCs w:val="24"/>
        </w:rPr>
        <w:t xml:space="preserve"> </w:t>
      </w:r>
      <w:r>
        <w:rPr>
          <w:spacing w:val="-10"/>
          <w:sz w:val="24"/>
          <w:szCs w:val="24"/>
        </w:rPr>
        <w:t>occurre</w:t>
      </w:r>
      <w:r>
        <w:rPr>
          <w:spacing w:val="-11"/>
          <w:sz w:val="24"/>
          <w:szCs w:val="24"/>
        </w:rPr>
        <w:t>d.</w:t>
      </w:r>
      <w:r>
        <w:rPr>
          <w:spacing w:val="23"/>
          <w:sz w:val="24"/>
          <w:szCs w:val="24"/>
        </w:rPr>
        <w:t xml:space="preserve"> </w:t>
      </w:r>
      <w:r>
        <w:rPr>
          <w:spacing w:val="-11"/>
          <w:sz w:val="24"/>
          <w:szCs w:val="24"/>
        </w:rPr>
        <w:t>However,</w:t>
      </w:r>
      <w:r>
        <w:rPr>
          <w:spacing w:val="17"/>
          <w:w w:val="101"/>
          <w:sz w:val="24"/>
          <w:szCs w:val="24"/>
        </w:rPr>
        <w:t xml:space="preserve"> </w:t>
      </w:r>
      <w:r>
        <w:rPr>
          <w:spacing w:val="-11"/>
          <w:sz w:val="24"/>
          <w:szCs w:val="24"/>
        </w:rPr>
        <w:t>if</w:t>
      </w:r>
      <w:r>
        <w:rPr>
          <w:spacing w:val="2"/>
          <w:sz w:val="24"/>
          <w:szCs w:val="24"/>
        </w:rPr>
        <w:t xml:space="preserve"> </w:t>
      </w:r>
      <w:r>
        <w:rPr>
          <w:spacing w:val="-11"/>
          <w:sz w:val="24"/>
          <w:szCs w:val="24"/>
        </w:rPr>
        <w:t>the</w:t>
      </w:r>
      <w:r>
        <w:rPr>
          <w:spacing w:val="16"/>
          <w:sz w:val="24"/>
          <w:szCs w:val="24"/>
        </w:rPr>
        <w:t xml:space="preserve"> </w:t>
      </w:r>
      <w:r>
        <w:rPr>
          <w:spacing w:val="-11"/>
          <w:sz w:val="24"/>
          <w:szCs w:val="24"/>
        </w:rPr>
        <w:t>opponent</w:t>
      </w:r>
      <w:r>
        <w:rPr>
          <w:spacing w:val="-10"/>
          <w:sz w:val="24"/>
          <w:szCs w:val="24"/>
        </w:rPr>
        <w:t>s</w:t>
      </w:r>
      <w:r>
        <w:rPr>
          <w:sz w:val="24"/>
          <w:szCs w:val="24"/>
        </w:rPr>
        <w:t xml:space="preserve"> </w:t>
      </w:r>
      <w:r>
        <w:rPr>
          <w:spacing w:val="-11"/>
          <w:sz w:val="24"/>
          <w:szCs w:val="24"/>
        </w:rPr>
        <w:t>gain</w:t>
      </w:r>
      <w:r>
        <w:rPr>
          <w:spacing w:val="14"/>
          <w:sz w:val="24"/>
          <w:szCs w:val="24"/>
        </w:rPr>
        <w:t xml:space="preserve"> </w:t>
      </w:r>
      <w:r>
        <w:rPr>
          <w:spacing w:val="-11"/>
          <w:sz w:val="24"/>
          <w:szCs w:val="24"/>
        </w:rPr>
        <w:t>immediate</w:t>
      </w:r>
      <w:r>
        <w:rPr>
          <w:spacing w:val="14"/>
          <w:sz w:val="24"/>
          <w:szCs w:val="24"/>
        </w:rPr>
        <w:t xml:space="preserve"> </w:t>
      </w:r>
      <w:r>
        <w:rPr>
          <w:spacing w:val="-11"/>
          <w:sz w:val="24"/>
          <w:szCs w:val="24"/>
        </w:rPr>
        <w:t>and</w:t>
      </w:r>
      <w:r>
        <w:rPr>
          <w:spacing w:val="16"/>
          <w:sz w:val="24"/>
          <w:szCs w:val="24"/>
        </w:rPr>
        <w:t xml:space="preserve"> </w:t>
      </w:r>
      <w:r>
        <w:rPr>
          <w:spacing w:val="-11"/>
          <w:sz w:val="24"/>
          <w:szCs w:val="24"/>
        </w:rPr>
        <w:t>c</w:t>
      </w:r>
      <w:r>
        <w:rPr>
          <w:spacing w:val="-12"/>
          <w:sz w:val="24"/>
          <w:szCs w:val="24"/>
        </w:rPr>
        <w:t>lear</w:t>
      </w:r>
      <w:r>
        <w:rPr>
          <w:spacing w:val="16"/>
          <w:sz w:val="24"/>
          <w:szCs w:val="24"/>
        </w:rPr>
        <w:t xml:space="preserve"> </w:t>
      </w:r>
      <w:r>
        <w:rPr>
          <w:spacing w:val="-12"/>
          <w:sz w:val="24"/>
          <w:szCs w:val="24"/>
        </w:rPr>
        <w:t>control</w:t>
      </w:r>
      <w:r>
        <w:rPr>
          <w:spacing w:val="12"/>
          <w:sz w:val="24"/>
          <w:szCs w:val="24"/>
        </w:rPr>
        <w:t xml:space="preserve"> </w:t>
      </w:r>
      <w:r>
        <w:rPr>
          <w:spacing w:val="-12"/>
          <w:sz w:val="24"/>
          <w:szCs w:val="24"/>
        </w:rPr>
        <w:t>of the</w:t>
      </w:r>
      <w:r>
        <w:rPr>
          <w:spacing w:val="16"/>
          <w:w w:val="101"/>
          <w:sz w:val="24"/>
          <w:szCs w:val="24"/>
        </w:rPr>
        <w:t xml:space="preserve"> </w:t>
      </w:r>
      <w:r>
        <w:rPr>
          <w:spacing w:val="-12"/>
          <w:sz w:val="24"/>
          <w:szCs w:val="24"/>
        </w:rPr>
        <w:t>ball, the</w:t>
      </w:r>
      <w:r>
        <w:rPr>
          <w:spacing w:val="8"/>
          <w:sz w:val="24"/>
          <w:szCs w:val="24"/>
        </w:rPr>
        <w:t xml:space="preserve"> </w:t>
      </w:r>
      <w:r>
        <w:rPr>
          <w:spacing w:val="-12"/>
          <w:sz w:val="24"/>
          <w:szCs w:val="24"/>
        </w:rPr>
        <w:t>signal</w:t>
      </w:r>
      <w:r>
        <w:rPr>
          <w:spacing w:val="9"/>
          <w:sz w:val="24"/>
          <w:szCs w:val="24"/>
        </w:rPr>
        <w:t xml:space="preserve"> </w:t>
      </w:r>
      <w:r>
        <w:rPr>
          <w:spacing w:val="-12"/>
          <w:sz w:val="24"/>
          <w:szCs w:val="24"/>
        </w:rPr>
        <w:t>shall</w:t>
      </w:r>
      <w:r>
        <w:rPr>
          <w:spacing w:val="17"/>
          <w:sz w:val="24"/>
          <w:szCs w:val="24"/>
        </w:rPr>
        <w:t xml:space="preserve"> </w:t>
      </w:r>
      <w:r>
        <w:rPr>
          <w:spacing w:val="-12"/>
          <w:sz w:val="24"/>
          <w:szCs w:val="24"/>
        </w:rPr>
        <w:t>be</w:t>
      </w:r>
      <w:r>
        <w:rPr>
          <w:spacing w:val="12"/>
          <w:sz w:val="24"/>
          <w:szCs w:val="24"/>
        </w:rPr>
        <w:t xml:space="preserve"> </w:t>
      </w:r>
      <w:r>
        <w:rPr>
          <w:spacing w:val="-12"/>
          <w:sz w:val="24"/>
          <w:szCs w:val="24"/>
        </w:rPr>
        <w:t>disregarded</w:t>
      </w:r>
      <w:r>
        <w:rPr>
          <w:sz w:val="24"/>
          <w:szCs w:val="24"/>
        </w:rPr>
        <w:t xml:space="preserve"> </w:t>
      </w:r>
      <w:r>
        <w:rPr>
          <w:spacing w:val="-11"/>
          <w:sz w:val="24"/>
          <w:szCs w:val="24"/>
        </w:rPr>
        <w:t>and the game shall conti</w:t>
      </w:r>
      <w:r>
        <w:rPr>
          <w:spacing w:val="-12"/>
          <w:sz w:val="24"/>
          <w:szCs w:val="24"/>
        </w:rPr>
        <w:t>nue.</w:t>
      </w:r>
    </w:p>
    <w:p w14:paraId="2DDED149">
      <w:pPr>
        <w:pStyle w:val="2"/>
        <w:spacing w:before="2" w:line="252" w:lineRule="auto"/>
        <w:ind w:left="990" w:firstLine="1"/>
        <w:rPr>
          <w:sz w:val="24"/>
          <w:szCs w:val="24"/>
        </w:rPr>
      </w:pPr>
      <w:r>
        <w:rPr>
          <w:spacing w:val="-10"/>
          <w:sz w:val="24"/>
          <w:szCs w:val="24"/>
        </w:rPr>
        <w:t>When the</w:t>
      </w:r>
      <w:r>
        <w:rPr>
          <w:spacing w:val="16"/>
          <w:sz w:val="24"/>
          <w:szCs w:val="24"/>
        </w:rPr>
        <w:t xml:space="preserve"> </w:t>
      </w:r>
      <w:r>
        <w:rPr>
          <w:spacing w:val="-10"/>
          <w:sz w:val="24"/>
          <w:szCs w:val="24"/>
        </w:rPr>
        <w:t>backboard</w:t>
      </w:r>
      <w:r>
        <w:rPr>
          <w:spacing w:val="12"/>
          <w:sz w:val="24"/>
          <w:szCs w:val="24"/>
        </w:rPr>
        <w:t xml:space="preserve"> </w:t>
      </w:r>
      <w:r>
        <w:rPr>
          <w:spacing w:val="-10"/>
          <w:sz w:val="24"/>
          <w:szCs w:val="24"/>
        </w:rPr>
        <w:t>is</w:t>
      </w:r>
      <w:r>
        <w:rPr>
          <w:spacing w:val="13"/>
          <w:sz w:val="24"/>
          <w:szCs w:val="24"/>
        </w:rPr>
        <w:t xml:space="preserve"> </w:t>
      </w:r>
      <w:r>
        <w:rPr>
          <w:spacing w:val="-10"/>
          <w:sz w:val="24"/>
          <w:szCs w:val="24"/>
        </w:rPr>
        <w:t>equipped with yellow</w:t>
      </w:r>
      <w:r>
        <w:rPr>
          <w:spacing w:val="13"/>
          <w:sz w:val="24"/>
          <w:szCs w:val="24"/>
        </w:rPr>
        <w:t xml:space="preserve"> </w:t>
      </w:r>
      <w:r>
        <w:rPr>
          <w:spacing w:val="-10"/>
          <w:sz w:val="24"/>
          <w:szCs w:val="24"/>
        </w:rPr>
        <w:t>lighting</w:t>
      </w:r>
      <w:r>
        <w:rPr>
          <w:spacing w:val="13"/>
          <w:sz w:val="24"/>
          <w:szCs w:val="24"/>
        </w:rPr>
        <w:t xml:space="preserve"> </w:t>
      </w:r>
      <w:r>
        <w:rPr>
          <w:spacing w:val="-10"/>
          <w:sz w:val="24"/>
          <w:szCs w:val="24"/>
        </w:rPr>
        <w:t>along</w:t>
      </w:r>
      <w:r>
        <w:rPr>
          <w:spacing w:val="12"/>
          <w:sz w:val="24"/>
          <w:szCs w:val="24"/>
        </w:rPr>
        <w:t xml:space="preserve"> </w:t>
      </w:r>
      <w:r>
        <w:rPr>
          <w:spacing w:val="-10"/>
          <w:sz w:val="24"/>
          <w:szCs w:val="24"/>
        </w:rPr>
        <w:t>its</w:t>
      </w:r>
      <w:r>
        <w:rPr>
          <w:spacing w:val="16"/>
          <w:w w:val="101"/>
          <w:sz w:val="24"/>
          <w:szCs w:val="24"/>
        </w:rPr>
        <w:t xml:space="preserve"> </w:t>
      </w:r>
      <w:r>
        <w:rPr>
          <w:spacing w:val="-11"/>
          <w:sz w:val="24"/>
          <w:szCs w:val="24"/>
        </w:rPr>
        <w:t>perimeter</w:t>
      </w:r>
      <w:r>
        <w:rPr>
          <w:spacing w:val="12"/>
          <w:sz w:val="24"/>
          <w:szCs w:val="24"/>
        </w:rPr>
        <w:t xml:space="preserve"> </w:t>
      </w:r>
      <w:r>
        <w:rPr>
          <w:spacing w:val="-11"/>
          <w:sz w:val="24"/>
          <w:szCs w:val="24"/>
        </w:rPr>
        <w:t>at the top,</w:t>
      </w:r>
      <w:r>
        <w:rPr>
          <w:sz w:val="24"/>
          <w:szCs w:val="24"/>
        </w:rPr>
        <w:t xml:space="preserve"> </w:t>
      </w:r>
      <w:r>
        <w:rPr>
          <w:spacing w:val="-9"/>
          <w:sz w:val="24"/>
          <w:szCs w:val="24"/>
        </w:rPr>
        <w:t>the lighting takes prec</w:t>
      </w:r>
      <w:r>
        <w:rPr>
          <w:spacing w:val="-10"/>
          <w:sz w:val="24"/>
          <w:szCs w:val="24"/>
        </w:rPr>
        <w:t>edence over the shot clock signal sound.</w:t>
      </w:r>
    </w:p>
    <w:p w14:paraId="08C8D4F1">
      <w:pPr>
        <w:pStyle w:val="2"/>
        <w:spacing w:before="110" w:line="297" w:lineRule="exact"/>
        <w:ind w:left="994"/>
        <w:rPr>
          <w:sz w:val="24"/>
          <w:szCs w:val="24"/>
        </w:rPr>
      </w:pPr>
      <w:r>
        <w:rPr>
          <w:spacing w:val="-9"/>
          <w:position w:val="3"/>
          <w:sz w:val="24"/>
          <w:szCs w:val="24"/>
        </w:rPr>
        <w:t>All restrictions related to goaltending and basket interference shall</w:t>
      </w:r>
      <w:r>
        <w:rPr>
          <w:spacing w:val="10"/>
          <w:position w:val="3"/>
          <w:sz w:val="24"/>
          <w:szCs w:val="24"/>
        </w:rPr>
        <w:t xml:space="preserve"> </w:t>
      </w:r>
      <w:r>
        <w:rPr>
          <w:spacing w:val="-9"/>
          <w:position w:val="3"/>
          <w:sz w:val="24"/>
          <w:szCs w:val="24"/>
        </w:rPr>
        <w:t>apply.</w:t>
      </w:r>
    </w:p>
    <w:p w14:paraId="5E60FAB0">
      <w:pPr>
        <w:pStyle w:val="2"/>
        <w:spacing w:before="112" w:line="292" w:lineRule="exact"/>
        <w:ind w:left="7"/>
        <w:rPr>
          <w:sz w:val="23"/>
          <w:szCs w:val="23"/>
        </w:rPr>
      </w:pPr>
      <w:r>
        <w:rPr>
          <w:b/>
          <w:bCs/>
          <w:spacing w:val="-13"/>
          <w:position w:val="1"/>
          <w:sz w:val="23"/>
          <w:szCs w:val="23"/>
        </w:rPr>
        <w:t>29.2</w:t>
      </w:r>
      <w:r>
        <w:rPr>
          <w:b/>
          <w:bCs/>
          <w:spacing w:val="6"/>
          <w:position w:val="1"/>
          <w:sz w:val="23"/>
          <w:szCs w:val="23"/>
        </w:rPr>
        <w:t xml:space="preserve">         </w:t>
      </w:r>
      <w:r>
        <w:rPr>
          <w:b/>
          <w:bCs/>
          <w:spacing w:val="-13"/>
          <w:position w:val="1"/>
          <w:sz w:val="23"/>
          <w:szCs w:val="23"/>
        </w:rPr>
        <w:t>Procedure</w:t>
      </w:r>
    </w:p>
    <w:p w14:paraId="73918466">
      <w:pPr>
        <w:pStyle w:val="2"/>
        <w:spacing w:before="115" w:line="263" w:lineRule="auto"/>
        <w:ind w:left="1001" w:hanging="994"/>
        <w:rPr>
          <w:sz w:val="24"/>
          <w:szCs w:val="24"/>
        </w:rPr>
      </w:pPr>
      <w:r>
        <w:rPr>
          <w:spacing w:val="-9"/>
          <w:sz w:val="24"/>
          <w:szCs w:val="24"/>
        </w:rPr>
        <w:t>29.2.1       After a</w:t>
      </w:r>
      <w:r>
        <w:rPr>
          <w:spacing w:val="-17"/>
          <w:sz w:val="24"/>
          <w:szCs w:val="24"/>
        </w:rPr>
        <w:t xml:space="preserve"> </w:t>
      </w:r>
      <w:r>
        <w:rPr>
          <w:spacing w:val="-9"/>
          <w:sz w:val="24"/>
          <w:szCs w:val="24"/>
        </w:rPr>
        <w:t>jump ball at</w:t>
      </w:r>
      <w:r>
        <w:rPr>
          <w:spacing w:val="-19"/>
          <w:sz w:val="24"/>
          <w:szCs w:val="24"/>
        </w:rPr>
        <w:t xml:space="preserve"> </w:t>
      </w:r>
      <w:r>
        <w:rPr>
          <w:spacing w:val="-9"/>
          <w:sz w:val="24"/>
          <w:szCs w:val="24"/>
        </w:rPr>
        <w:t>the start of</w:t>
      </w:r>
      <w:r>
        <w:rPr>
          <w:spacing w:val="-20"/>
          <w:sz w:val="24"/>
          <w:szCs w:val="24"/>
        </w:rPr>
        <w:t xml:space="preserve"> </w:t>
      </w:r>
      <w:r>
        <w:rPr>
          <w:spacing w:val="-9"/>
          <w:sz w:val="24"/>
          <w:szCs w:val="24"/>
        </w:rPr>
        <w:t>the</w:t>
      </w:r>
      <w:r>
        <w:rPr>
          <w:spacing w:val="-17"/>
          <w:sz w:val="24"/>
          <w:szCs w:val="24"/>
        </w:rPr>
        <w:t xml:space="preserve"> </w:t>
      </w:r>
      <w:r>
        <w:rPr>
          <w:spacing w:val="-9"/>
          <w:sz w:val="24"/>
          <w:szCs w:val="24"/>
        </w:rPr>
        <w:t>first quar</w:t>
      </w:r>
      <w:r>
        <w:rPr>
          <w:spacing w:val="-10"/>
          <w:sz w:val="24"/>
          <w:szCs w:val="24"/>
        </w:rPr>
        <w:t>ter or</w:t>
      </w:r>
      <w:r>
        <w:rPr>
          <w:spacing w:val="-4"/>
          <w:sz w:val="24"/>
          <w:szCs w:val="24"/>
        </w:rPr>
        <w:t xml:space="preserve"> </w:t>
      </w:r>
      <w:r>
        <w:rPr>
          <w:spacing w:val="-10"/>
          <w:sz w:val="24"/>
          <w:szCs w:val="24"/>
        </w:rPr>
        <w:t>after</w:t>
      </w:r>
      <w:r>
        <w:rPr>
          <w:spacing w:val="-4"/>
          <w:sz w:val="24"/>
          <w:szCs w:val="24"/>
        </w:rPr>
        <w:t xml:space="preserve"> </w:t>
      </w:r>
      <w:r>
        <w:rPr>
          <w:spacing w:val="-10"/>
          <w:sz w:val="24"/>
          <w:szCs w:val="24"/>
        </w:rPr>
        <w:t>a</w:t>
      </w:r>
      <w:r>
        <w:rPr>
          <w:spacing w:val="-19"/>
          <w:sz w:val="24"/>
          <w:szCs w:val="24"/>
        </w:rPr>
        <w:t xml:space="preserve"> </w:t>
      </w:r>
      <w:r>
        <w:rPr>
          <w:spacing w:val="-10"/>
          <w:sz w:val="24"/>
          <w:szCs w:val="24"/>
        </w:rPr>
        <w:t>throw-in</w:t>
      </w:r>
      <w:r>
        <w:rPr>
          <w:spacing w:val="-17"/>
          <w:sz w:val="24"/>
          <w:szCs w:val="24"/>
        </w:rPr>
        <w:t xml:space="preserve"> </w:t>
      </w:r>
      <w:r>
        <w:rPr>
          <w:spacing w:val="-10"/>
          <w:sz w:val="24"/>
          <w:szCs w:val="24"/>
        </w:rPr>
        <w:t>from</w:t>
      </w:r>
      <w:r>
        <w:rPr>
          <w:spacing w:val="-20"/>
          <w:sz w:val="24"/>
          <w:szCs w:val="24"/>
        </w:rPr>
        <w:t xml:space="preserve"> </w:t>
      </w:r>
      <w:r>
        <w:rPr>
          <w:spacing w:val="-10"/>
          <w:sz w:val="24"/>
          <w:szCs w:val="24"/>
        </w:rPr>
        <w:t>the</w:t>
      </w:r>
      <w:r>
        <w:rPr>
          <w:spacing w:val="-1"/>
          <w:sz w:val="24"/>
          <w:szCs w:val="24"/>
        </w:rPr>
        <w:t xml:space="preserve"> </w:t>
      </w:r>
      <w:r>
        <w:rPr>
          <w:spacing w:val="-10"/>
          <w:sz w:val="24"/>
          <w:szCs w:val="24"/>
        </w:rPr>
        <w:t>centre</w:t>
      </w:r>
      <w:r>
        <w:rPr>
          <w:spacing w:val="-3"/>
          <w:sz w:val="24"/>
          <w:szCs w:val="24"/>
        </w:rPr>
        <w:t xml:space="preserve"> </w:t>
      </w:r>
      <w:r>
        <w:rPr>
          <w:spacing w:val="-10"/>
          <w:sz w:val="24"/>
          <w:szCs w:val="24"/>
        </w:rPr>
        <w:t>line</w:t>
      </w:r>
      <w:r>
        <w:rPr>
          <w:sz w:val="24"/>
          <w:szCs w:val="24"/>
        </w:rPr>
        <w:t xml:space="preserve"> </w:t>
      </w:r>
      <w:r>
        <w:rPr>
          <w:spacing w:val="-11"/>
          <w:sz w:val="24"/>
          <w:szCs w:val="24"/>
        </w:rPr>
        <w:t>at the start</w:t>
      </w:r>
      <w:r>
        <w:rPr>
          <w:spacing w:val="11"/>
          <w:sz w:val="24"/>
          <w:szCs w:val="24"/>
        </w:rPr>
        <w:t xml:space="preserve"> </w:t>
      </w:r>
      <w:r>
        <w:rPr>
          <w:spacing w:val="-11"/>
          <w:sz w:val="24"/>
          <w:szCs w:val="24"/>
        </w:rPr>
        <w:t>of the</w:t>
      </w:r>
      <w:r>
        <w:rPr>
          <w:spacing w:val="10"/>
          <w:sz w:val="24"/>
          <w:szCs w:val="24"/>
        </w:rPr>
        <w:t xml:space="preserve"> </w:t>
      </w:r>
      <w:r>
        <w:rPr>
          <w:spacing w:val="-11"/>
          <w:sz w:val="24"/>
          <w:szCs w:val="24"/>
        </w:rPr>
        <w:t>other</w:t>
      </w:r>
      <w:r>
        <w:rPr>
          <w:spacing w:val="11"/>
          <w:sz w:val="24"/>
          <w:szCs w:val="24"/>
        </w:rPr>
        <w:t xml:space="preserve"> </w:t>
      </w:r>
      <w:r>
        <w:rPr>
          <w:spacing w:val="-11"/>
          <w:sz w:val="24"/>
          <w:szCs w:val="24"/>
        </w:rPr>
        <w:t>quarters</w:t>
      </w:r>
      <w:r>
        <w:rPr>
          <w:spacing w:val="11"/>
          <w:sz w:val="24"/>
          <w:szCs w:val="24"/>
        </w:rPr>
        <w:t xml:space="preserve"> </w:t>
      </w:r>
      <w:r>
        <w:rPr>
          <w:spacing w:val="-11"/>
          <w:sz w:val="24"/>
          <w:szCs w:val="24"/>
        </w:rPr>
        <w:t>or</w:t>
      </w:r>
      <w:r>
        <w:rPr>
          <w:spacing w:val="12"/>
          <w:sz w:val="24"/>
          <w:szCs w:val="24"/>
        </w:rPr>
        <w:t xml:space="preserve"> </w:t>
      </w:r>
      <w:r>
        <w:rPr>
          <w:spacing w:val="-11"/>
          <w:sz w:val="24"/>
          <w:szCs w:val="24"/>
        </w:rPr>
        <w:t>each</w:t>
      </w:r>
      <w:r>
        <w:rPr>
          <w:spacing w:val="11"/>
          <w:sz w:val="24"/>
          <w:szCs w:val="24"/>
        </w:rPr>
        <w:t xml:space="preserve"> </w:t>
      </w:r>
      <w:r>
        <w:rPr>
          <w:spacing w:val="-11"/>
          <w:sz w:val="24"/>
          <w:szCs w:val="24"/>
        </w:rPr>
        <w:t>overtime,</w:t>
      </w:r>
      <w:r>
        <w:rPr>
          <w:spacing w:val="12"/>
          <w:sz w:val="24"/>
          <w:szCs w:val="24"/>
        </w:rPr>
        <w:t xml:space="preserve"> </w:t>
      </w:r>
      <w:r>
        <w:rPr>
          <w:spacing w:val="-11"/>
          <w:sz w:val="24"/>
          <w:szCs w:val="24"/>
        </w:rPr>
        <w:t>if</w:t>
      </w:r>
      <w:r>
        <w:rPr>
          <w:spacing w:val="12"/>
          <w:sz w:val="24"/>
          <w:szCs w:val="24"/>
        </w:rPr>
        <w:t xml:space="preserve"> </w:t>
      </w:r>
      <w:r>
        <w:rPr>
          <w:spacing w:val="-11"/>
          <w:sz w:val="24"/>
          <w:szCs w:val="24"/>
        </w:rPr>
        <w:t>a</w:t>
      </w:r>
      <w:r>
        <w:rPr>
          <w:spacing w:val="16"/>
          <w:sz w:val="24"/>
          <w:szCs w:val="24"/>
        </w:rPr>
        <w:t xml:space="preserve"> </w:t>
      </w:r>
      <w:r>
        <w:rPr>
          <w:spacing w:val="-11"/>
          <w:sz w:val="24"/>
          <w:szCs w:val="24"/>
        </w:rPr>
        <w:t>player</w:t>
      </w:r>
      <w:r>
        <w:rPr>
          <w:spacing w:val="12"/>
          <w:sz w:val="24"/>
          <w:szCs w:val="24"/>
        </w:rPr>
        <w:t xml:space="preserve"> </w:t>
      </w:r>
      <w:r>
        <w:rPr>
          <w:spacing w:val="-11"/>
          <w:sz w:val="24"/>
          <w:szCs w:val="24"/>
        </w:rPr>
        <w:t>gains</w:t>
      </w:r>
      <w:r>
        <w:rPr>
          <w:spacing w:val="14"/>
          <w:sz w:val="24"/>
          <w:szCs w:val="24"/>
        </w:rPr>
        <w:t xml:space="preserve"> </w:t>
      </w:r>
      <w:r>
        <w:rPr>
          <w:spacing w:val="-11"/>
          <w:sz w:val="24"/>
          <w:szCs w:val="24"/>
        </w:rPr>
        <w:t>control</w:t>
      </w:r>
      <w:r>
        <w:rPr>
          <w:spacing w:val="11"/>
          <w:sz w:val="24"/>
          <w:szCs w:val="24"/>
        </w:rPr>
        <w:t xml:space="preserve"> </w:t>
      </w:r>
      <w:r>
        <w:rPr>
          <w:spacing w:val="-11"/>
          <w:sz w:val="24"/>
          <w:szCs w:val="24"/>
        </w:rPr>
        <w:t>of</w:t>
      </w:r>
      <w:r>
        <w:rPr>
          <w:spacing w:val="12"/>
          <w:sz w:val="24"/>
          <w:szCs w:val="24"/>
        </w:rPr>
        <w:t xml:space="preserve"> </w:t>
      </w:r>
      <w:r>
        <w:rPr>
          <w:spacing w:val="-11"/>
          <w:sz w:val="24"/>
          <w:szCs w:val="24"/>
        </w:rPr>
        <w:t>a</w:t>
      </w:r>
      <w:r>
        <w:rPr>
          <w:spacing w:val="14"/>
          <w:sz w:val="24"/>
          <w:szCs w:val="24"/>
        </w:rPr>
        <w:t xml:space="preserve"> </w:t>
      </w:r>
      <w:r>
        <w:rPr>
          <w:spacing w:val="-11"/>
          <w:sz w:val="24"/>
          <w:szCs w:val="24"/>
        </w:rPr>
        <w:t>live</w:t>
      </w:r>
      <w:r>
        <w:rPr>
          <w:sz w:val="24"/>
          <w:szCs w:val="24"/>
        </w:rPr>
        <w:t xml:space="preserve"> </w:t>
      </w:r>
      <w:r>
        <w:rPr>
          <w:spacing w:val="-10"/>
          <w:sz w:val="24"/>
          <w:szCs w:val="24"/>
        </w:rPr>
        <w:t>ball on</w:t>
      </w:r>
      <w:r>
        <w:rPr>
          <w:spacing w:val="-16"/>
          <w:sz w:val="24"/>
          <w:szCs w:val="24"/>
        </w:rPr>
        <w:t xml:space="preserve"> </w:t>
      </w:r>
      <w:r>
        <w:rPr>
          <w:spacing w:val="-9"/>
          <w:sz w:val="24"/>
          <w:szCs w:val="24"/>
        </w:rPr>
        <w:t>the court, regardless of whether in</w:t>
      </w:r>
      <w:r>
        <w:rPr>
          <w:spacing w:val="-17"/>
          <w:sz w:val="24"/>
          <w:szCs w:val="24"/>
        </w:rPr>
        <w:t xml:space="preserve"> </w:t>
      </w:r>
      <w:r>
        <w:rPr>
          <w:spacing w:val="-9"/>
          <w:sz w:val="24"/>
          <w:szCs w:val="24"/>
        </w:rPr>
        <w:t>the backcourt or frontcourt,</w:t>
      </w:r>
      <w:r>
        <w:rPr>
          <w:spacing w:val="-16"/>
          <w:sz w:val="24"/>
          <w:szCs w:val="24"/>
        </w:rPr>
        <w:t xml:space="preserve"> </w:t>
      </w:r>
      <w:r>
        <w:rPr>
          <w:spacing w:val="-9"/>
          <w:sz w:val="24"/>
          <w:szCs w:val="24"/>
        </w:rPr>
        <w:t>the shot cloc</w:t>
      </w:r>
      <w:r>
        <w:rPr>
          <w:spacing w:val="-2"/>
          <w:sz w:val="24"/>
          <w:szCs w:val="24"/>
        </w:rPr>
        <w:t>k</w:t>
      </w:r>
      <w:r>
        <w:rPr>
          <w:sz w:val="24"/>
          <w:szCs w:val="24"/>
        </w:rPr>
        <w:t xml:space="preserve"> </w:t>
      </w:r>
      <w:r>
        <w:rPr>
          <w:spacing w:val="-11"/>
          <w:sz w:val="24"/>
          <w:szCs w:val="24"/>
        </w:rPr>
        <w:t>shall be started with 24 seconds.</w:t>
      </w:r>
    </w:p>
    <w:p w14:paraId="51077699">
      <w:pPr>
        <w:pStyle w:val="2"/>
        <w:spacing w:before="62" w:line="298" w:lineRule="exact"/>
        <w:ind w:left="7"/>
        <w:rPr>
          <w:sz w:val="24"/>
          <w:szCs w:val="24"/>
        </w:rPr>
      </w:pPr>
      <w:r>
        <w:rPr>
          <w:spacing w:val="-12"/>
          <w:position w:val="3"/>
          <w:sz w:val="24"/>
          <w:szCs w:val="24"/>
        </w:rPr>
        <w:t>29.2.2       The shot</w:t>
      </w:r>
      <w:r>
        <w:rPr>
          <w:spacing w:val="4"/>
          <w:position w:val="3"/>
          <w:sz w:val="24"/>
          <w:szCs w:val="24"/>
        </w:rPr>
        <w:t xml:space="preserve"> </w:t>
      </w:r>
      <w:r>
        <w:rPr>
          <w:spacing w:val="-12"/>
          <w:position w:val="3"/>
          <w:sz w:val="24"/>
          <w:szCs w:val="24"/>
        </w:rPr>
        <w:t>clock</w:t>
      </w:r>
      <w:r>
        <w:rPr>
          <w:spacing w:val="-3"/>
          <w:position w:val="3"/>
          <w:sz w:val="24"/>
          <w:szCs w:val="24"/>
        </w:rPr>
        <w:t xml:space="preserve"> </w:t>
      </w:r>
      <w:r>
        <w:rPr>
          <w:spacing w:val="-12"/>
          <w:position w:val="3"/>
          <w:sz w:val="24"/>
          <w:szCs w:val="24"/>
        </w:rPr>
        <w:t>shall</w:t>
      </w:r>
      <w:r>
        <w:rPr>
          <w:spacing w:val="6"/>
          <w:position w:val="3"/>
          <w:sz w:val="24"/>
          <w:szCs w:val="24"/>
        </w:rPr>
        <w:t xml:space="preserve"> </w:t>
      </w:r>
      <w:r>
        <w:rPr>
          <w:spacing w:val="-12"/>
          <w:position w:val="3"/>
          <w:sz w:val="24"/>
          <w:szCs w:val="24"/>
        </w:rPr>
        <w:t>be</w:t>
      </w:r>
      <w:r>
        <w:rPr>
          <w:spacing w:val="5"/>
          <w:position w:val="3"/>
          <w:sz w:val="24"/>
          <w:szCs w:val="24"/>
        </w:rPr>
        <w:t xml:space="preserve"> </w:t>
      </w:r>
      <w:r>
        <w:rPr>
          <w:spacing w:val="-12"/>
          <w:position w:val="3"/>
          <w:sz w:val="24"/>
          <w:szCs w:val="24"/>
        </w:rPr>
        <w:t>reset whenever</w:t>
      </w:r>
      <w:r>
        <w:rPr>
          <w:spacing w:val="-13"/>
          <w:position w:val="3"/>
          <w:sz w:val="24"/>
          <w:szCs w:val="24"/>
        </w:rPr>
        <w:t xml:space="preserve"> the game</w:t>
      </w:r>
      <w:r>
        <w:rPr>
          <w:spacing w:val="2"/>
          <w:position w:val="3"/>
          <w:sz w:val="24"/>
          <w:szCs w:val="24"/>
        </w:rPr>
        <w:t xml:space="preserve"> </w:t>
      </w:r>
      <w:r>
        <w:rPr>
          <w:spacing w:val="-13"/>
          <w:position w:val="3"/>
          <w:sz w:val="24"/>
          <w:szCs w:val="24"/>
        </w:rPr>
        <w:t>is</w:t>
      </w:r>
      <w:r>
        <w:rPr>
          <w:spacing w:val="-3"/>
          <w:position w:val="3"/>
          <w:sz w:val="24"/>
          <w:szCs w:val="24"/>
        </w:rPr>
        <w:t xml:space="preserve"> </w:t>
      </w:r>
      <w:r>
        <w:rPr>
          <w:spacing w:val="-13"/>
          <w:position w:val="3"/>
          <w:sz w:val="24"/>
          <w:szCs w:val="24"/>
        </w:rPr>
        <w:t>stopped</w:t>
      </w:r>
      <w:r>
        <w:rPr>
          <w:spacing w:val="5"/>
          <w:position w:val="3"/>
          <w:sz w:val="24"/>
          <w:szCs w:val="24"/>
        </w:rPr>
        <w:t xml:space="preserve"> </w:t>
      </w:r>
      <w:r>
        <w:rPr>
          <w:spacing w:val="-13"/>
          <w:position w:val="3"/>
          <w:sz w:val="24"/>
          <w:szCs w:val="24"/>
        </w:rPr>
        <w:t>by</w:t>
      </w:r>
      <w:r>
        <w:rPr>
          <w:spacing w:val="3"/>
          <w:position w:val="3"/>
          <w:sz w:val="24"/>
          <w:szCs w:val="24"/>
        </w:rPr>
        <w:t xml:space="preserve"> </w:t>
      </w:r>
      <w:r>
        <w:rPr>
          <w:spacing w:val="-13"/>
          <w:position w:val="3"/>
          <w:sz w:val="24"/>
          <w:szCs w:val="24"/>
        </w:rPr>
        <w:t>a</w:t>
      </w:r>
      <w:r>
        <w:rPr>
          <w:spacing w:val="4"/>
          <w:position w:val="3"/>
          <w:sz w:val="24"/>
          <w:szCs w:val="24"/>
        </w:rPr>
        <w:t xml:space="preserve"> </w:t>
      </w:r>
      <w:r>
        <w:rPr>
          <w:spacing w:val="-13"/>
          <w:position w:val="3"/>
          <w:sz w:val="24"/>
          <w:szCs w:val="24"/>
        </w:rPr>
        <w:t>referee:</w:t>
      </w:r>
    </w:p>
    <w:p w14:paraId="5BD0C0DB">
      <w:pPr>
        <w:pStyle w:val="2"/>
        <w:spacing w:before="9" w:line="259" w:lineRule="auto"/>
        <w:ind w:left="1433" w:hanging="429"/>
        <w:rPr>
          <w:sz w:val="24"/>
          <w:szCs w:val="24"/>
        </w:rPr>
      </w:pPr>
      <w:r>
        <w:rPr>
          <w:spacing w:val="-10"/>
          <w:sz w:val="24"/>
          <w:szCs w:val="24"/>
        </w:rPr>
        <w:t>•     For</w:t>
      </w:r>
      <w:r>
        <w:rPr>
          <w:spacing w:val="21"/>
          <w:w w:val="101"/>
          <w:sz w:val="24"/>
          <w:szCs w:val="24"/>
        </w:rPr>
        <w:t xml:space="preserve"> </w:t>
      </w:r>
      <w:r>
        <w:rPr>
          <w:spacing w:val="-10"/>
          <w:sz w:val="24"/>
          <w:szCs w:val="24"/>
        </w:rPr>
        <w:t>a foul</w:t>
      </w:r>
      <w:r>
        <w:rPr>
          <w:spacing w:val="11"/>
          <w:sz w:val="24"/>
          <w:szCs w:val="24"/>
        </w:rPr>
        <w:t xml:space="preserve"> </w:t>
      </w:r>
      <w:r>
        <w:rPr>
          <w:spacing w:val="-10"/>
          <w:sz w:val="24"/>
          <w:szCs w:val="24"/>
        </w:rPr>
        <w:t>or violation</w:t>
      </w:r>
      <w:r>
        <w:rPr>
          <w:spacing w:val="9"/>
          <w:sz w:val="24"/>
          <w:szCs w:val="24"/>
        </w:rPr>
        <w:t xml:space="preserve"> </w:t>
      </w:r>
      <w:r>
        <w:rPr>
          <w:spacing w:val="-10"/>
          <w:sz w:val="24"/>
          <w:szCs w:val="24"/>
        </w:rPr>
        <w:t>(except for</w:t>
      </w:r>
      <w:r>
        <w:rPr>
          <w:spacing w:val="13"/>
          <w:sz w:val="24"/>
          <w:szCs w:val="24"/>
        </w:rPr>
        <w:t xml:space="preserve"> </w:t>
      </w:r>
      <w:r>
        <w:rPr>
          <w:spacing w:val="-10"/>
          <w:sz w:val="24"/>
          <w:szCs w:val="24"/>
        </w:rPr>
        <w:t>an</w:t>
      </w:r>
      <w:r>
        <w:rPr>
          <w:spacing w:val="11"/>
          <w:sz w:val="24"/>
          <w:szCs w:val="24"/>
        </w:rPr>
        <w:t xml:space="preserve"> </w:t>
      </w:r>
      <w:r>
        <w:rPr>
          <w:spacing w:val="-10"/>
          <w:sz w:val="24"/>
          <w:szCs w:val="24"/>
        </w:rPr>
        <w:t>out-of-bounds violation)</w:t>
      </w:r>
      <w:r>
        <w:rPr>
          <w:spacing w:val="16"/>
          <w:sz w:val="24"/>
          <w:szCs w:val="24"/>
        </w:rPr>
        <w:t xml:space="preserve"> </w:t>
      </w:r>
      <w:r>
        <w:rPr>
          <w:spacing w:val="-10"/>
          <w:sz w:val="24"/>
          <w:szCs w:val="24"/>
        </w:rPr>
        <w:t>by</w:t>
      </w:r>
      <w:r>
        <w:rPr>
          <w:spacing w:val="-3"/>
          <w:sz w:val="24"/>
          <w:szCs w:val="24"/>
        </w:rPr>
        <w:t xml:space="preserve"> </w:t>
      </w:r>
      <w:r>
        <w:rPr>
          <w:spacing w:val="-10"/>
          <w:sz w:val="24"/>
          <w:szCs w:val="24"/>
        </w:rPr>
        <w:t>the</w:t>
      </w:r>
      <w:r>
        <w:rPr>
          <w:spacing w:val="-3"/>
          <w:sz w:val="24"/>
          <w:szCs w:val="24"/>
        </w:rPr>
        <w:t xml:space="preserve"> </w:t>
      </w:r>
      <w:r>
        <w:rPr>
          <w:spacing w:val="-10"/>
          <w:sz w:val="24"/>
          <w:szCs w:val="24"/>
        </w:rPr>
        <w:t>team</w:t>
      </w:r>
      <w:r>
        <w:rPr>
          <w:spacing w:val="13"/>
          <w:sz w:val="24"/>
          <w:szCs w:val="24"/>
        </w:rPr>
        <w:t xml:space="preserve"> </w:t>
      </w:r>
      <w:r>
        <w:rPr>
          <w:spacing w:val="-10"/>
          <w:sz w:val="24"/>
          <w:szCs w:val="24"/>
        </w:rPr>
        <w:t>not</w:t>
      </w:r>
      <w:r>
        <w:rPr>
          <w:spacing w:val="13"/>
          <w:sz w:val="24"/>
          <w:szCs w:val="24"/>
        </w:rPr>
        <w:t xml:space="preserve"> </w:t>
      </w:r>
      <w:r>
        <w:rPr>
          <w:spacing w:val="-10"/>
          <w:sz w:val="24"/>
          <w:szCs w:val="24"/>
        </w:rPr>
        <w:t>in</w:t>
      </w:r>
      <w:r>
        <w:rPr>
          <w:sz w:val="24"/>
          <w:szCs w:val="24"/>
        </w:rPr>
        <w:t xml:space="preserve"> </w:t>
      </w:r>
      <w:r>
        <w:rPr>
          <w:spacing w:val="-9"/>
          <w:sz w:val="24"/>
          <w:szCs w:val="24"/>
        </w:rPr>
        <w:t>control of the ball.</w:t>
      </w:r>
    </w:p>
    <w:p w14:paraId="4CAB8A65">
      <w:pPr>
        <w:pStyle w:val="2"/>
        <w:spacing w:line="297" w:lineRule="exact"/>
        <w:ind w:left="1004"/>
        <w:rPr>
          <w:sz w:val="24"/>
          <w:szCs w:val="24"/>
        </w:rPr>
      </w:pPr>
      <w:r>
        <w:rPr>
          <w:spacing w:val="-10"/>
          <w:position w:val="3"/>
          <w:sz w:val="24"/>
          <w:szCs w:val="24"/>
        </w:rPr>
        <w:t>•     For any valid reaso</w:t>
      </w:r>
      <w:r>
        <w:rPr>
          <w:spacing w:val="-11"/>
          <w:position w:val="3"/>
          <w:sz w:val="24"/>
          <w:szCs w:val="24"/>
        </w:rPr>
        <w:t>n</w:t>
      </w:r>
      <w:r>
        <w:rPr>
          <w:spacing w:val="4"/>
          <w:position w:val="3"/>
          <w:sz w:val="24"/>
          <w:szCs w:val="24"/>
        </w:rPr>
        <w:t xml:space="preserve"> </w:t>
      </w:r>
      <w:r>
        <w:rPr>
          <w:spacing w:val="-11"/>
          <w:position w:val="3"/>
          <w:sz w:val="24"/>
          <w:szCs w:val="24"/>
        </w:rPr>
        <w:t>caused</w:t>
      </w:r>
      <w:r>
        <w:rPr>
          <w:spacing w:val="6"/>
          <w:position w:val="3"/>
          <w:sz w:val="24"/>
          <w:szCs w:val="24"/>
        </w:rPr>
        <w:t xml:space="preserve"> </w:t>
      </w:r>
      <w:r>
        <w:rPr>
          <w:spacing w:val="-11"/>
          <w:position w:val="3"/>
          <w:sz w:val="24"/>
          <w:szCs w:val="24"/>
        </w:rPr>
        <w:t>by the team not</w:t>
      </w:r>
      <w:r>
        <w:rPr>
          <w:spacing w:val="2"/>
          <w:position w:val="3"/>
          <w:sz w:val="24"/>
          <w:szCs w:val="24"/>
        </w:rPr>
        <w:t xml:space="preserve"> </w:t>
      </w:r>
      <w:r>
        <w:rPr>
          <w:spacing w:val="-11"/>
          <w:position w:val="3"/>
          <w:sz w:val="24"/>
          <w:szCs w:val="24"/>
        </w:rPr>
        <w:t>in</w:t>
      </w:r>
      <w:r>
        <w:rPr>
          <w:spacing w:val="5"/>
          <w:position w:val="3"/>
          <w:sz w:val="24"/>
          <w:szCs w:val="24"/>
        </w:rPr>
        <w:t xml:space="preserve"> </w:t>
      </w:r>
      <w:r>
        <w:rPr>
          <w:spacing w:val="-11"/>
          <w:position w:val="3"/>
          <w:sz w:val="24"/>
          <w:szCs w:val="24"/>
        </w:rPr>
        <w:t>control</w:t>
      </w:r>
      <w:r>
        <w:rPr>
          <w:position w:val="3"/>
          <w:sz w:val="24"/>
          <w:szCs w:val="24"/>
        </w:rPr>
        <w:t xml:space="preserve"> </w:t>
      </w:r>
      <w:r>
        <w:rPr>
          <w:spacing w:val="-11"/>
          <w:position w:val="3"/>
          <w:sz w:val="24"/>
          <w:szCs w:val="24"/>
        </w:rPr>
        <w:t>of the ball.</w:t>
      </w:r>
    </w:p>
    <w:p w14:paraId="36384221">
      <w:pPr>
        <w:pStyle w:val="2"/>
        <w:spacing w:before="10" w:line="298" w:lineRule="exact"/>
        <w:ind w:left="1004"/>
        <w:rPr>
          <w:sz w:val="24"/>
          <w:szCs w:val="24"/>
        </w:rPr>
      </w:pPr>
      <w:r>
        <w:rPr>
          <w:spacing w:val="-10"/>
          <w:position w:val="3"/>
          <w:sz w:val="24"/>
          <w:szCs w:val="24"/>
        </w:rPr>
        <w:t>•     For any valid</w:t>
      </w:r>
      <w:r>
        <w:rPr>
          <w:spacing w:val="4"/>
          <w:position w:val="3"/>
          <w:sz w:val="24"/>
          <w:szCs w:val="24"/>
        </w:rPr>
        <w:t xml:space="preserve"> </w:t>
      </w:r>
      <w:r>
        <w:rPr>
          <w:spacing w:val="-10"/>
          <w:position w:val="3"/>
          <w:sz w:val="24"/>
          <w:szCs w:val="24"/>
        </w:rPr>
        <w:t>reason</w:t>
      </w:r>
      <w:r>
        <w:rPr>
          <w:spacing w:val="3"/>
          <w:position w:val="3"/>
          <w:sz w:val="24"/>
          <w:szCs w:val="24"/>
        </w:rPr>
        <w:t xml:space="preserve"> </w:t>
      </w:r>
      <w:r>
        <w:rPr>
          <w:spacing w:val="-10"/>
          <w:position w:val="3"/>
          <w:sz w:val="24"/>
          <w:szCs w:val="24"/>
        </w:rPr>
        <w:t>not</w:t>
      </w:r>
      <w:r>
        <w:rPr>
          <w:spacing w:val="4"/>
          <w:position w:val="3"/>
          <w:sz w:val="24"/>
          <w:szCs w:val="24"/>
        </w:rPr>
        <w:t xml:space="preserve"> </w:t>
      </w:r>
      <w:r>
        <w:rPr>
          <w:spacing w:val="-10"/>
          <w:position w:val="3"/>
          <w:sz w:val="24"/>
          <w:szCs w:val="24"/>
        </w:rPr>
        <w:t xml:space="preserve">caused </w:t>
      </w:r>
      <w:r>
        <w:rPr>
          <w:rFonts w:hint="eastAsia" w:eastAsia="宋体"/>
          <w:spacing w:val="-10"/>
          <w:position w:val="3"/>
          <w:sz w:val="24"/>
          <w:szCs w:val="24"/>
          <w:lang w:eastAsia="zh-CN"/>
        </w:rPr>
        <w:t>by</w:t>
      </w:r>
      <w:r>
        <w:rPr>
          <w:spacing w:val="-10"/>
          <w:position w:val="3"/>
          <w:sz w:val="24"/>
          <w:szCs w:val="24"/>
        </w:rPr>
        <w:t xml:space="preserve"> eit</w:t>
      </w:r>
      <w:r>
        <w:rPr>
          <w:spacing w:val="-11"/>
          <w:position w:val="3"/>
          <w:sz w:val="24"/>
          <w:szCs w:val="24"/>
        </w:rPr>
        <w:t>her team.</w:t>
      </w:r>
    </w:p>
    <w:p w14:paraId="5F7C2BAC">
      <w:pPr>
        <w:pStyle w:val="2"/>
        <w:spacing w:before="28" w:line="257" w:lineRule="auto"/>
        <w:ind w:left="1009" w:firstLine="3"/>
        <w:rPr>
          <w:sz w:val="24"/>
          <w:szCs w:val="24"/>
        </w:rPr>
      </w:pPr>
      <w:r>
        <w:rPr>
          <w:spacing w:val="-12"/>
          <w:sz w:val="24"/>
          <w:szCs w:val="24"/>
        </w:rPr>
        <w:t>In</w:t>
      </w:r>
      <w:r>
        <w:rPr>
          <w:spacing w:val="-13"/>
          <w:sz w:val="24"/>
          <w:szCs w:val="24"/>
        </w:rPr>
        <w:t xml:space="preserve"> </w:t>
      </w:r>
      <w:r>
        <w:rPr>
          <w:spacing w:val="-12"/>
          <w:sz w:val="24"/>
          <w:szCs w:val="24"/>
        </w:rPr>
        <w:t>these s</w:t>
      </w:r>
      <w:r>
        <w:rPr>
          <w:spacing w:val="-11"/>
          <w:sz w:val="24"/>
          <w:szCs w:val="24"/>
        </w:rPr>
        <w:t>ituations,</w:t>
      </w:r>
      <w:r>
        <w:rPr>
          <w:spacing w:val="-18"/>
          <w:sz w:val="24"/>
          <w:szCs w:val="24"/>
        </w:rPr>
        <w:t xml:space="preserve"> </w:t>
      </w:r>
      <w:r>
        <w:rPr>
          <w:spacing w:val="-11"/>
          <w:sz w:val="24"/>
          <w:szCs w:val="24"/>
        </w:rPr>
        <w:t>the possession of</w:t>
      </w:r>
      <w:r>
        <w:rPr>
          <w:spacing w:val="-18"/>
          <w:sz w:val="24"/>
          <w:szCs w:val="24"/>
        </w:rPr>
        <w:t xml:space="preserve"> </w:t>
      </w:r>
      <w:r>
        <w:rPr>
          <w:spacing w:val="-11"/>
          <w:sz w:val="24"/>
          <w:szCs w:val="24"/>
        </w:rPr>
        <w:t>the ball shall be awarded</w:t>
      </w:r>
      <w:r>
        <w:rPr>
          <w:spacing w:val="-18"/>
          <w:sz w:val="24"/>
          <w:szCs w:val="24"/>
        </w:rPr>
        <w:t xml:space="preserve"> </w:t>
      </w:r>
      <w:r>
        <w:rPr>
          <w:spacing w:val="-11"/>
          <w:sz w:val="24"/>
          <w:szCs w:val="24"/>
        </w:rPr>
        <w:t>to</w:t>
      </w:r>
      <w:r>
        <w:rPr>
          <w:spacing w:val="-18"/>
          <w:sz w:val="24"/>
          <w:szCs w:val="24"/>
        </w:rPr>
        <w:t xml:space="preserve"> </w:t>
      </w:r>
      <w:r>
        <w:rPr>
          <w:spacing w:val="-11"/>
          <w:sz w:val="24"/>
          <w:szCs w:val="24"/>
        </w:rPr>
        <w:t>the same</w:t>
      </w:r>
      <w:r>
        <w:rPr>
          <w:spacing w:val="-18"/>
          <w:sz w:val="24"/>
          <w:szCs w:val="24"/>
        </w:rPr>
        <w:t xml:space="preserve"> </w:t>
      </w:r>
      <w:r>
        <w:rPr>
          <w:spacing w:val="-11"/>
          <w:sz w:val="24"/>
          <w:szCs w:val="24"/>
        </w:rPr>
        <w:t>team</w:t>
      </w:r>
      <w:r>
        <w:rPr>
          <w:spacing w:val="-18"/>
          <w:sz w:val="24"/>
          <w:szCs w:val="24"/>
        </w:rPr>
        <w:t xml:space="preserve"> </w:t>
      </w:r>
      <w:r>
        <w:rPr>
          <w:spacing w:val="-11"/>
          <w:sz w:val="24"/>
          <w:szCs w:val="24"/>
        </w:rPr>
        <w:t>tha</w:t>
      </w:r>
      <w:r>
        <w:rPr>
          <w:spacing w:val="-2"/>
          <w:sz w:val="24"/>
          <w:szCs w:val="24"/>
        </w:rPr>
        <w:t>t</w:t>
      </w:r>
      <w:r>
        <w:rPr>
          <w:sz w:val="24"/>
          <w:szCs w:val="24"/>
        </w:rPr>
        <w:t xml:space="preserve"> </w:t>
      </w:r>
      <w:r>
        <w:rPr>
          <w:spacing w:val="-9"/>
          <w:sz w:val="24"/>
          <w:szCs w:val="24"/>
        </w:rPr>
        <w:t>previously had control of the ball. If the throw-in is then admini</w:t>
      </w:r>
      <w:r>
        <w:rPr>
          <w:spacing w:val="-10"/>
          <w:sz w:val="24"/>
          <w:szCs w:val="24"/>
        </w:rPr>
        <w:t>stered in that team’s:</w:t>
      </w:r>
    </w:p>
    <w:p w14:paraId="6F3679B7">
      <w:pPr>
        <w:pStyle w:val="2"/>
        <w:spacing w:before="10" w:line="297" w:lineRule="exact"/>
        <w:ind w:left="1004"/>
        <w:rPr>
          <w:sz w:val="24"/>
          <w:szCs w:val="24"/>
        </w:rPr>
      </w:pPr>
      <w:r>
        <w:rPr>
          <w:spacing w:val="-9"/>
          <w:position w:val="2"/>
          <w:sz w:val="24"/>
          <w:szCs w:val="24"/>
        </w:rPr>
        <w:t xml:space="preserve">•     Backcourt, the </w:t>
      </w:r>
      <w:r>
        <w:rPr>
          <w:spacing w:val="-10"/>
          <w:position w:val="2"/>
          <w:sz w:val="24"/>
          <w:szCs w:val="24"/>
        </w:rPr>
        <w:t>shot clock shall</w:t>
      </w:r>
      <w:r>
        <w:rPr>
          <w:spacing w:val="6"/>
          <w:position w:val="2"/>
          <w:sz w:val="24"/>
          <w:szCs w:val="24"/>
        </w:rPr>
        <w:t xml:space="preserve"> </w:t>
      </w:r>
      <w:r>
        <w:rPr>
          <w:spacing w:val="-10"/>
          <w:position w:val="2"/>
          <w:sz w:val="24"/>
          <w:szCs w:val="24"/>
        </w:rPr>
        <w:t>be</w:t>
      </w:r>
      <w:r>
        <w:rPr>
          <w:spacing w:val="5"/>
          <w:position w:val="2"/>
          <w:sz w:val="24"/>
          <w:szCs w:val="24"/>
        </w:rPr>
        <w:t xml:space="preserve"> </w:t>
      </w:r>
      <w:r>
        <w:rPr>
          <w:spacing w:val="-10"/>
          <w:position w:val="2"/>
          <w:sz w:val="24"/>
          <w:szCs w:val="24"/>
        </w:rPr>
        <w:t>reset to 24 seconds.</w:t>
      </w:r>
    </w:p>
    <w:p w14:paraId="1356FCB5">
      <w:pPr>
        <w:pStyle w:val="2"/>
        <w:spacing w:before="10" w:line="292" w:lineRule="exact"/>
        <w:ind w:left="1004"/>
        <w:rPr>
          <w:sz w:val="24"/>
          <w:szCs w:val="24"/>
        </w:rPr>
      </w:pPr>
      <w:r>
        <w:rPr>
          <w:spacing w:val="-9"/>
          <w:position w:val="2"/>
          <w:sz w:val="24"/>
          <w:szCs w:val="24"/>
        </w:rPr>
        <w:t>•     Frontcourt, the shot clock shall</w:t>
      </w:r>
      <w:r>
        <w:rPr>
          <w:spacing w:val="6"/>
          <w:position w:val="2"/>
          <w:sz w:val="24"/>
          <w:szCs w:val="24"/>
        </w:rPr>
        <w:t xml:space="preserve"> </w:t>
      </w:r>
      <w:r>
        <w:rPr>
          <w:spacing w:val="-9"/>
          <w:position w:val="2"/>
          <w:sz w:val="24"/>
          <w:szCs w:val="24"/>
        </w:rPr>
        <w:t>be</w:t>
      </w:r>
      <w:r>
        <w:rPr>
          <w:spacing w:val="4"/>
          <w:position w:val="2"/>
          <w:sz w:val="24"/>
          <w:szCs w:val="24"/>
        </w:rPr>
        <w:t xml:space="preserve"> </w:t>
      </w:r>
      <w:r>
        <w:rPr>
          <w:spacing w:val="-9"/>
          <w:position w:val="2"/>
          <w:sz w:val="24"/>
          <w:szCs w:val="24"/>
        </w:rPr>
        <w:t>reset</w:t>
      </w:r>
      <w:r>
        <w:rPr>
          <w:spacing w:val="2"/>
          <w:position w:val="2"/>
          <w:sz w:val="24"/>
          <w:szCs w:val="24"/>
        </w:rPr>
        <w:t xml:space="preserve"> </w:t>
      </w:r>
      <w:r>
        <w:rPr>
          <w:spacing w:val="-9"/>
          <w:position w:val="2"/>
          <w:sz w:val="24"/>
          <w:szCs w:val="24"/>
        </w:rPr>
        <w:t xml:space="preserve">as </w:t>
      </w:r>
      <w:r>
        <w:rPr>
          <w:spacing w:val="-10"/>
          <w:position w:val="2"/>
          <w:sz w:val="24"/>
          <w:szCs w:val="24"/>
        </w:rPr>
        <w:t>follows:</w:t>
      </w:r>
    </w:p>
    <w:p w14:paraId="72FF676C">
      <w:pPr>
        <w:pStyle w:val="2"/>
        <w:spacing w:before="2" w:line="244" w:lineRule="auto"/>
        <w:ind w:left="1840" w:hanging="359"/>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94"/>
          <w:sz w:val="24"/>
          <w:szCs w:val="24"/>
        </w:rPr>
        <w:t xml:space="preserve"> </w:t>
      </w:r>
      <w:r>
        <w:rPr>
          <w:spacing w:val="-11"/>
          <w:sz w:val="24"/>
          <w:szCs w:val="24"/>
        </w:rPr>
        <w:t>If</w:t>
      </w:r>
      <w:r>
        <w:rPr>
          <w:spacing w:val="16"/>
          <w:w w:val="101"/>
          <w:sz w:val="24"/>
          <w:szCs w:val="24"/>
        </w:rPr>
        <w:t xml:space="preserve"> </w:t>
      </w:r>
      <w:r>
        <w:rPr>
          <w:spacing w:val="-11"/>
          <w:sz w:val="24"/>
          <w:szCs w:val="24"/>
        </w:rPr>
        <w:t>14 seconds or</w:t>
      </w:r>
      <w:r>
        <w:rPr>
          <w:spacing w:val="9"/>
          <w:sz w:val="24"/>
          <w:szCs w:val="24"/>
        </w:rPr>
        <w:t xml:space="preserve"> </w:t>
      </w:r>
      <w:r>
        <w:rPr>
          <w:spacing w:val="-11"/>
          <w:sz w:val="24"/>
          <w:szCs w:val="24"/>
        </w:rPr>
        <w:t>more</w:t>
      </w:r>
      <w:r>
        <w:rPr>
          <w:spacing w:val="9"/>
          <w:sz w:val="24"/>
          <w:szCs w:val="24"/>
        </w:rPr>
        <w:t xml:space="preserve"> </w:t>
      </w:r>
      <w:r>
        <w:rPr>
          <w:spacing w:val="-11"/>
          <w:sz w:val="24"/>
          <w:szCs w:val="24"/>
        </w:rPr>
        <w:t>are displayed on the</w:t>
      </w:r>
      <w:r>
        <w:rPr>
          <w:spacing w:val="5"/>
          <w:sz w:val="24"/>
          <w:szCs w:val="24"/>
        </w:rPr>
        <w:t xml:space="preserve"> </w:t>
      </w:r>
      <w:r>
        <w:rPr>
          <w:spacing w:val="-11"/>
          <w:sz w:val="24"/>
          <w:szCs w:val="24"/>
        </w:rPr>
        <w:t>s</w:t>
      </w:r>
      <w:r>
        <w:rPr>
          <w:spacing w:val="-12"/>
          <w:sz w:val="24"/>
          <w:szCs w:val="24"/>
        </w:rPr>
        <w:t>hot</w:t>
      </w:r>
      <w:r>
        <w:rPr>
          <w:spacing w:val="11"/>
          <w:sz w:val="24"/>
          <w:szCs w:val="24"/>
        </w:rPr>
        <w:t xml:space="preserve"> </w:t>
      </w:r>
      <w:r>
        <w:rPr>
          <w:spacing w:val="-12"/>
          <w:sz w:val="24"/>
          <w:szCs w:val="24"/>
        </w:rPr>
        <w:t>clock</w:t>
      </w:r>
      <w:r>
        <w:rPr>
          <w:spacing w:val="10"/>
          <w:sz w:val="24"/>
          <w:szCs w:val="24"/>
        </w:rPr>
        <w:t xml:space="preserve"> </w:t>
      </w:r>
      <w:r>
        <w:rPr>
          <w:spacing w:val="-12"/>
          <w:sz w:val="24"/>
          <w:szCs w:val="24"/>
        </w:rPr>
        <w:t>at the</w:t>
      </w:r>
      <w:r>
        <w:rPr>
          <w:spacing w:val="-6"/>
          <w:sz w:val="24"/>
          <w:szCs w:val="24"/>
        </w:rPr>
        <w:t xml:space="preserve"> </w:t>
      </w:r>
      <w:r>
        <w:rPr>
          <w:spacing w:val="-12"/>
          <w:sz w:val="24"/>
          <w:szCs w:val="24"/>
        </w:rPr>
        <w:t>time</w:t>
      </w:r>
      <w:r>
        <w:rPr>
          <w:spacing w:val="-4"/>
          <w:sz w:val="24"/>
          <w:szCs w:val="24"/>
        </w:rPr>
        <w:t xml:space="preserve"> </w:t>
      </w:r>
      <w:r>
        <w:rPr>
          <w:spacing w:val="-12"/>
          <w:sz w:val="24"/>
          <w:szCs w:val="24"/>
        </w:rPr>
        <w:t>when</w:t>
      </w:r>
      <w:r>
        <w:rPr>
          <w:spacing w:val="-7"/>
          <w:sz w:val="24"/>
          <w:szCs w:val="24"/>
        </w:rPr>
        <w:t xml:space="preserve"> </w:t>
      </w:r>
      <w:r>
        <w:rPr>
          <w:spacing w:val="-12"/>
          <w:sz w:val="24"/>
          <w:szCs w:val="24"/>
        </w:rPr>
        <w:t>th</w:t>
      </w:r>
      <w:r>
        <w:rPr>
          <w:spacing w:val="-11"/>
          <w:sz w:val="24"/>
          <w:szCs w:val="24"/>
        </w:rPr>
        <w:t>e</w:t>
      </w:r>
      <w:r>
        <w:rPr>
          <w:sz w:val="24"/>
          <w:szCs w:val="24"/>
        </w:rPr>
        <w:t xml:space="preserve"> </w:t>
      </w:r>
      <w:r>
        <w:rPr>
          <w:spacing w:val="-10"/>
          <w:sz w:val="24"/>
          <w:szCs w:val="24"/>
        </w:rPr>
        <w:t xml:space="preserve">game </w:t>
      </w:r>
      <w:r>
        <w:rPr>
          <w:rFonts w:hint="eastAsia" w:eastAsia="宋体"/>
          <w:spacing w:val="-10"/>
          <w:sz w:val="24"/>
          <w:szCs w:val="24"/>
          <w:lang w:eastAsia="zh-CN"/>
        </w:rPr>
        <w:t>is</w:t>
      </w:r>
      <w:r>
        <w:rPr>
          <w:spacing w:val="-10"/>
          <w:sz w:val="24"/>
          <w:szCs w:val="24"/>
        </w:rPr>
        <w:t xml:space="preserve"> stopped, the shot c</w:t>
      </w:r>
      <w:r>
        <w:rPr>
          <w:spacing w:val="-11"/>
          <w:sz w:val="24"/>
          <w:szCs w:val="24"/>
        </w:rPr>
        <w:t>lock shall not be reset</w:t>
      </w:r>
      <w:r>
        <w:rPr>
          <w:spacing w:val="6"/>
          <w:sz w:val="24"/>
          <w:szCs w:val="24"/>
        </w:rPr>
        <w:t xml:space="preserve"> </w:t>
      </w:r>
      <w:r>
        <w:rPr>
          <w:spacing w:val="-11"/>
          <w:sz w:val="24"/>
          <w:szCs w:val="24"/>
        </w:rPr>
        <w:t>but shall</w:t>
      </w:r>
      <w:r>
        <w:rPr>
          <w:spacing w:val="5"/>
          <w:sz w:val="24"/>
          <w:szCs w:val="24"/>
        </w:rPr>
        <w:t xml:space="preserve"> </w:t>
      </w:r>
      <w:r>
        <w:rPr>
          <w:spacing w:val="-11"/>
          <w:sz w:val="24"/>
          <w:szCs w:val="24"/>
        </w:rPr>
        <w:t>continue from</w:t>
      </w:r>
      <w:r>
        <w:rPr>
          <w:sz w:val="24"/>
          <w:szCs w:val="24"/>
        </w:rPr>
        <w:t xml:space="preserve"> </w:t>
      </w:r>
      <w:r>
        <w:rPr>
          <w:spacing w:val="-10"/>
          <w:sz w:val="24"/>
          <w:szCs w:val="24"/>
        </w:rPr>
        <w:t>the time it was stopped.</w:t>
      </w:r>
    </w:p>
    <w:p w14:paraId="74B85D96">
      <w:pPr>
        <w:pStyle w:val="2"/>
        <w:spacing w:line="232" w:lineRule="auto"/>
        <w:jc w:val="right"/>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95"/>
          <w:sz w:val="24"/>
          <w:szCs w:val="24"/>
        </w:rPr>
        <w:t xml:space="preserve"> </w:t>
      </w:r>
      <w:r>
        <w:rPr>
          <w:spacing w:val="-12"/>
          <w:sz w:val="24"/>
          <w:szCs w:val="24"/>
        </w:rPr>
        <w:t>I</w:t>
      </w:r>
      <w:r>
        <w:rPr>
          <w:spacing w:val="-11"/>
          <w:sz w:val="24"/>
          <w:szCs w:val="24"/>
        </w:rPr>
        <w:t>f</w:t>
      </w:r>
      <w:r>
        <w:rPr>
          <w:spacing w:val="23"/>
          <w:sz w:val="24"/>
          <w:szCs w:val="24"/>
        </w:rPr>
        <w:t xml:space="preserve"> </w:t>
      </w:r>
      <w:r>
        <w:rPr>
          <w:spacing w:val="-11"/>
          <w:sz w:val="24"/>
          <w:szCs w:val="24"/>
        </w:rPr>
        <w:t>13</w:t>
      </w:r>
      <w:r>
        <w:rPr>
          <w:spacing w:val="12"/>
          <w:sz w:val="24"/>
          <w:szCs w:val="24"/>
        </w:rPr>
        <w:t xml:space="preserve"> </w:t>
      </w:r>
      <w:r>
        <w:rPr>
          <w:spacing w:val="-11"/>
          <w:sz w:val="24"/>
          <w:szCs w:val="24"/>
        </w:rPr>
        <w:t>seconds</w:t>
      </w:r>
      <w:r>
        <w:rPr>
          <w:spacing w:val="15"/>
          <w:sz w:val="24"/>
          <w:szCs w:val="24"/>
        </w:rPr>
        <w:t xml:space="preserve"> </w:t>
      </w:r>
      <w:r>
        <w:rPr>
          <w:spacing w:val="-11"/>
          <w:sz w:val="24"/>
          <w:szCs w:val="24"/>
        </w:rPr>
        <w:t>or</w:t>
      </w:r>
      <w:r>
        <w:rPr>
          <w:spacing w:val="18"/>
          <w:sz w:val="24"/>
          <w:szCs w:val="24"/>
        </w:rPr>
        <w:t xml:space="preserve"> </w:t>
      </w:r>
      <w:r>
        <w:rPr>
          <w:spacing w:val="-11"/>
          <w:sz w:val="24"/>
          <w:szCs w:val="24"/>
        </w:rPr>
        <w:t>less</w:t>
      </w:r>
      <w:r>
        <w:rPr>
          <w:spacing w:val="16"/>
          <w:sz w:val="24"/>
          <w:szCs w:val="24"/>
        </w:rPr>
        <w:t xml:space="preserve"> </w:t>
      </w:r>
      <w:r>
        <w:rPr>
          <w:spacing w:val="-11"/>
          <w:sz w:val="24"/>
          <w:szCs w:val="24"/>
        </w:rPr>
        <w:t>are</w:t>
      </w:r>
      <w:r>
        <w:rPr>
          <w:spacing w:val="15"/>
          <w:sz w:val="24"/>
          <w:szCs w:val="24"/>
        </w:rPr>
        <w:t xml:space="preserve"> </w:t>
      </w:r>
      <w:r>
        <w:rPr>
          <w:spacing w:val="-11"/>
          <w:sz w:val="24"/>
          <w:szCs w:val="24"/>
        </w:rPr>
        <w:t>displayed</w:t>
      </w:r>
      <w:r>
        <w:rPr>
          <w:spacing w:val="15"/>
          <w:sz w:val="24"/>
          <w:szCs w:val="24"/>
        </w:rPr>
        <w:t xml:space="preserve"> </w:t>
      </w:r>
      <w:r>
        <w:rPr>
          <w:spacing w:val="-11"/>
          <w:sz w:val="24"/>
          <w:szCs w:val="24"/>
        </w:rPr>
        <w:t>o</w:t>
      </w:r>
      <w:r>
        <w:rPr>
          <w:spacing w:val="-12"/>
          <w:sz w:val="24"/>
          <w:szCs w:val="24"/>
        </w:rPr>
        <w:t>n the</w:t>
      </w:r>
      <w:r>
        <w:rPr>
          <w:spacing w:val="12"/>
          <w:sz w:val="24"/>
          <w:szCs w:val="24"/>
        </w:rPr>
        <w:t xml:space="preserve"> </w:t>
      </w:r>
      <w:r>
        <w:rPr>
          <w:spacing w:val="-12"/>
          <w:sz w:val="24"/>
          <w:szCs w:val="24"/>
        </w:rPr>
        <w:t>shot</w:t>
      </w:r>
      <w:r>
        <w:rPr>
          <w:spacing w:val="18"/>
          <w:w w:val="101"/>
          <w:sz w:val="24"/>
          <w:szCs w:val="24"/>
        </w:rPr>
        <w:t xml:space="preserve"> </w:t>
      </w:r>
      <w:r>
        <w:rPr>
          <w:spacing w:val="-12"/>
          <w:sz w:val="24"/>
          <w:szCs w:val="24"/>
        </w:rPr>
        <w:t>clock</w:t>
      </w:r>
      <w:r>
        <w:rPr>
          <w:spacing w:val="16"/>
          <w:w w:val="101"/>
          <w:sz w:val="24"/>
          <w:szCs w:val="24"/>
        </w:rPr>
        <w:t xml:space="preserve"> </w:t>
      </w:r>
      <w:r>
        <w:rPr>
          <w:spacing w:val="-12"/>
          <w:sz w:val="24"/>
          <w:szCs w:val="24"/>
        </w:rPr>
        <w:t>at the time when th</w:t>
      </w:r>
      <w:r>
        <w:rPr>
          <w:spacing w:val="-10"/>
          <w:sz w:val="24"/>
          <w:szCs w:val="24"/>
        </w:rPr>
        <w:t>e</w:t>
      </w:r>
    </w:p>
    <w:p w14:paraId="6A153FBB">
      <w:pPr>
        <w:pStyle w:val="2"/>
        <w:spacing w:line="292" w:lineRule="exact"/>
        <w:ind w:left="1856"/>
        <w:rPr>
          <w:sz w:val="24"/>
          <w:szCs w:val="24"/>
        </w:rPr>
      </w:pPr>
      <w:r>
        <w:rPr>
          <w:spacing w:val="-11"/>
          <w:position w:val="3"/>
          <w:sz w:val="24"/>
          <w:szCs w:val="24"/>
        </w:rPr>
        <w:t>game was stopped, the</w:t>
      </w:r>
      <w:r>
        <w:rPr>
          <w:spacing w:val="-12"/>
          <w:position w:val="3"/>
          <w:sz w:val="24"/>
          <w:szCs w:val="24"/>
        </w:rPr>
        <w:t xml:space="preserve"> shot clock shall be reset to</w:t>
      </w:r>
      <w:r>
        <w:rPr>
          <w:spacing w:val="9"/>
          <w:position w:val="3"/>
          <w:sz w:val="24"/>
          <w:szCs w:val="24"/>
        </w:rPr>
        <w:t xml:space="preserve"> </w:t>
      </w:r>
      <w:r>
        <w:rPr>
          <w:spacing w:val="-12"/>
          <w:position w:val="3"/>
          <w:sz w:val="24"/>
          <w:szCs w:val="24"/>
        </w:rPr>
        <w:t>14 seconds.</w:t>
      </w:r>
    </w:p>
    <w:p w14:paraId="77C12E26">
      <w:pPr>
        <w:pStyle w:val="2"/>
        <w:spacing w:before="30" w:line="253" w:lineRule="auto"/>
        <w:ind w:left="1004" w:firstLine="6"/>
        <w:jc w:val="both"/>
        <w:rPr>
          <w:sz w:val="24"/>
          <w:szCs w:val="24"/>
        </w:rPr>
      </w:pPr>
      <w:r>
        <w:rPr>
          <w:spacing w:val="-11"/>
          <w:sz w:val="24"/>
          <w:szCs w:val="24"/>
        </w:rPr>
        <w:t>However, if</w:t>
      </w:r>
      <w:r>
        <w:rPr>
          <w:spacing w:val="-18"/>
          <w:sz w:val="24"/>
          <w:szCs w:val="24"/>
        </w:rPr>
        <w:t xml:space="preserve"> </w:t>
      </w:r>
      <w:r>
        <w:rPr>
          <w:spacing w:val="-11"/>
          <w:sz w:val="24"/>
          <w:szCs w:val="24"/>
        </w:rPr>
        <w:t>the game is stopped by a referee for any valid reason n</w:t>
      </w:r>
      <w:r>
        <w:rPr>
          <w:spacing w:val="-12"/>
          <w:sz w:val="24"/>
          <w:szCs w:val="24"/>
        </w:rPr>
        <w:t>ot connected with</w:t>
      </w:r>
      <w:r>
        <w:rPr>
          <w:sz w:val="24"/>
          <w:szCs w:val="24"/>
        </w:rPr>
        <w:t xml:space="preserve"> </w:t>
      </w:r>
      <w:r>
        <w:rPr>
          <w:spacing w:val="-9"/>
          <w:sz w:val="24"/>
          <w:szCs w:val="24"/>
        </w:rPr>
        <w:t>either team or the reset of</w:t>
      </w:r>
      <w:r>
        <w:rPr>
          <w:spacing w:val="67"/>
          <w:sz w:val="24"/>
          <w:szCs w:val="24"/>
        </w:rPr>
        <w:t xml:space="preserve"> </w:t>
      </w:r>
      <w:r>
        <w:rPr>
          <w:spacing w:val="-9"/>
          <w:sz w:val="24"/>
          <w:szCs w:val="24"/>
        </w:rPr>
        <w:t>the</w:t>
      </w:r>
      <w:r>
        <w:rPr>
          <w:spacing w:val="5"/>
          <w:sz w:val="24"/>
          <w:szCs w:val="24"/>
        </w:rPr>
        <w:t xml:space="preserve"> </w:t>
      </w:r>
      <w:r>
        <w:rPr>
          <w:spacing w:val="-9"/>
          <w:sz w:val="24"/>
          <w:szCs w:val="24"/>
        </w:rPr>
        <w:t>s</w:t>
      </w:r>
      <w:r>
        <w:rPr>
          <w:spacing w:val="-10"/>
          <w:sz w:val="24"/>
          <w:szCs w:val="24"/>
        </w:rPr>
        <w:t>hot clock would place the opponents</w:t>
      </w:r>
      <w:r>
        <w:rPr>
          <w:spacing w:val="8"/>
          <w:sz w:val="24"/>
          <w:szCs w:val="24"/>
        </w:rPr>
        <w:t xml:space="preserve"> </w:t>
      </w:r>
      <w:r>
        <w:rPr>
          <w:spacing w:val="-10"/>
          <w:sz w:val="24"/>
          <w:szCs w:val="24"/>
        </w:rPr>
        <w:t>at</w:t>
      </w:r>
      <w:r>
        <w:rPr>
          <w:spacing w:val="7"/>
          <w:sz w:val="24"/>
          <w:szCs w:val="24"/>
        </w:rPr>
        <w:t xml:space="preserve"> </w:t>
      </w:r>
      <w:r>
        <w:rPr>
          <w:spacing w:val="-10"/>
          <w:sz w:val="24"/>
          <w:szCs w:val="24"/>
        </w:rPr>
        <w:t>a</w:t>
      </w:r>
      <w:r>
        <w:rPr>
          <w:spacing w:val="1"/>
          <w:sz w:val="24"/>
          <w:szCs w:val="24"/>
        </w:rPr>
        <w:t xml:space="preserve"> </w:t>
      </w:r>
      <w:r>
        <w:rPr>
          <w:spacing w:val="-10"/>
          <w:sz w:val="24"/>
          <w:szCs w:val="24"/>
        </w:rPr>
        <w:t>disadvantage, the shot clock shall continue from the time it was stopped.</w:t>
      </w:r>
    </w:p>
    <w:p w14:paraId="1209ADFF">
      <w:pPr>
        <w:pStyle w:val="2"/>
        <w:spacing w:before="111" w:line="253" w:lineRule="auto"/>
        <w:ind w:left="1006" w:hanging="999"/>
        <w:rPr>
          <w:sz w:val="24"/>
          <w:szCs w:val="24"/>
        </w:rPr>
      </w:pPr>
      <w:r>
        <w:rPr>
          <w:spacing w:val="-10"/>
          <w:sz w:val="24"/>
          <w:szCs w:val="24"/>
        </w:rPr>
        <w:t>29.2.3       The shot clock shall be reset</w:t>
      </w:r>
      <w:r>
        <w:rPr>
          <w:spacing w:val="-18"/>
          <w:sz w:val="24"/>
          <w:szCs w:val="24"/>
        </w:rPr>
        <w:t xml:space="preserve"> </w:t>
      </w:r>
      <w:r>
        <w:rPr>
          <w:spacing w:val="-10"/>
          <w:sz w:val="24"/>
          <w:szCs w:val="24"/>
        </w:rPr>
        <w:t>whenever a</w:t>
      </w:r>
      <w:r>
        <w:rPr>
          <w:spacing w:val="-21"/>
          <w:sz w:val="24"/>
          <w:szCs w:val="24"/>
        </w:rPr>
        <w:t xml:space="preserve"> </w:t>
      </w:r>
      <w:r>
        <w:rPr>
          <w:spacing w:val="-10"/>
          <w:sz w:val="24"/>
          <w:szCs w:val="24"/>
        </w:rPr>
        <w:t>throw-in i</w:t>
      </w:r>
      <w:r>
        <w:rPr>
          <w:spacing w:val="-11"/>
          <w:sz w:val="24"/>
          <w:szCs w:val="24"/>
        </w:rPr>
        <w:t>s</w:t>
      </w:r>
      <w:r>
        <w:rPr>
          <w:spacing w:val="-4"/>
          <w:sz w:val="24"/>
          <w:szCs w:val="24"/>
        </w:rPr>
        <w:t xml:space="preserve"> </w:t>
      </w:r>
      <w:r>
        <w:rPr>
          <w:spacing w:val="-11"/>
          <w:sz w:val="24"/>
          <w:szCs w:val="24"/>
        </w:rPr>
        <w:t>awarded</w:t>
      </w:r>
      <w:r>
        <w:rPr>
          <w:spacing w:val="-20"/>
          <w:sz w:val="24"/>
          <w:szCs w:val="24"/>
        </w:rPr>
        <w:t xml:space="preserve"> </w:t>
      </w:r>
      <w:r>
        <w:rPr>
          <w:spacing w:val="-11"/>
          <w:sz w:val="24"/>
          <w:szCs w:val="24"/>
        </w:rPr>
        <w:t>to</w:t>
      </w:r>
      <w:r>
        <w:rPr>
          <w:spacing w:val="-21"/>
          <w:sz w:val="24"/>
          <w:szCs w:val="24"/>
        </w:rPr>
        <w:t xml:space="preserve"> </w:t>
      </w:r>
      <w:r>
        <w:rPr>
          <w:spacing w:val="-11"/>
          <w:sz w:val="24"/>
          <w:szCs w:val="24"/>
        </w:rPr>
        <w:t>the opponents’team</w:t>
      </w:r>
      <w:r>
        <w:rPr>
          <w:sz w:val="24"/>
          <w:szCs w:val="24"/>
        </w:rPr>
        <w:t xml:space="preserve"> </w:t>
      </w:r>
      <w:r>
        <w:rPr>
          <w:spacing w:val="-12"/>
          <w:sz w:val="24"/>
          <w:szCs w:val="24"/>
        </w:rPr>
        <w:t>afte</w:t>
      </w:r>
      <w:r>
        <w:rPr>
          <w:spacing w:val="-11"/>
          <w:sz w:val="24"/>
          <w:szCs w:val="24"/>
        </w:rPr>
        <w:t>r</w:t>
      </w:r>
      <w:r>
        <w:rPr>
          <w:spacing w:val="13"/>
          <w:sz w:val="24"/>
          <w:szCs w:val="24"/>
        </w:rPr>
        <w:t xml:space="preserve"> </w:t>
      </w:r>
      <w:r>
        <w:rPr>
          <w:spacing w:val="-11"/>
          <w:sz w:val="24"/>
          <w:szCs w:val="24"/>
        </w:rPr>
        <w:t>the</w:t>
      </w:r>
      <w:r>
        <w:rPr>
          <w:spacing w:val="28"/>
          <w:sz w:val="24"/>
          <w:szCs w:val="24"/>
        </w:rPr>
        <w:t xml:space="preserve"> </w:t>
      </w:r>
      <w:r>
        <w:rPr>
          <w:spacing w:val="-11"/>
          <w:sz w:val="24"/>
          <w:szCs w:val="24"/>
        </w:rPr>
        <w:t>game</w:t>
      </w:r>
      <w:r>
        <w:rPr>
          <w:spacing w:val="29"/>
          <w:sz w:val="24"/>
          <w:szCs w:val="24"/>
        </w:rPr>
        <w:t xml:space="preserve"> </w:t>
      </w:r>
      <w:r>
        <w:rPr>
          <w:spacing w:val="-11"/>
          <w:sz w:val="24"/>
          <w:szCs w:val="24"/>
        </w:rPr>
        <w:t>is</w:t>
      </w:r>
      <w:r>
        <w:rPr>
          <w:spacing w:val="23"/>
          <w:w w:val="101"/>
          <w:sz w:val="24"/>
          <w:szCs w:val="24"/>
        </w:rPr>
        <w:t xml:space="preserve"> </w:t>
      </w:r>
      <w:r>
        <w:rPr>
          <w:spacing w:val="-11"/>
          <w:sz w:val="24"/>
          <w:szCs w:val="24"/>
        </w:rPr>
        <w:t>stopped</w:t>
      </w:r>
      <w:r>
        <w:rPr>
          <w:spacing w:val="32"/>
          <w:sz w:val="24"/>
          <w:szCs w:val="24"/>
        </w:rPr>
        <w:t xml:space="preserve"> </w:t>
      </w:r>
      <w:r>
        <w:rPr>
          <w:spacing w:val="-11"/>
          <w:sz w:val="24"/>
          <w:szCs w:val="24"/>
        </w:rPr>
        <w:t>by</w:t>
      </w:r>
      <w:r>
        <w:rPr>
          <w:spacing w:val="29"/>
          <w:sz w:val="24"/>
          <w:szCs w:val="24"/>
        </w:rPr>
        <w:t xml:space="preserve"> </w:t>
      </w:r>
      <w:r>
        <w:rPr>
          <w:spacing w:val="-11"/>
          <w:sz w:val="24"/>
          <w:szCs w:val="24"/>
        </w:rPr>
        <w:t>a</w:t>
      </w:r>
      <w:r>
        <w:rPr>
          <w:spacing w:val="31"/>
          <w:sz w:val="24"/>
          <w:szCs w:val="24"/>
        </w:rPr>
        <w:t xml:space="preserve"> </w:t>
      </w:r>
      <w:r>
        <w:rPr>
          <w:spacing w:val="-11"/>
          <w:sz w:val="24"/>
          <w:szCs w:val="24"/>
        </w:rPr>
        <w:t>referee</w:t>
      </w:r>
      <w:r>
        <w:rPr>
          <w:spacing w:val="15"/>
          <w:sz w:val="24"/>
          <w:szCs w:val="24"/>
        </w:rPr>
        <w:t xml:space="preserve"> </w:t>
      </w:r>
      <w:r>
        <w:rPr>
          <w:spacing w:val="-11"/>
          <w:sz w:val="24"/>
          <w:szCs w:val="24"/>
        </w:rPr>
        <w:t>for</w:t>
      </w:r>
      <w:r>
        <w:rPr>
          <w:spacing w:val="29"/>
          <w:w w:val="101"/>
          <w:sz w:val="24"/>
          <w:szCs w:val="24"/>
        </w:rPr>
        <w:t xml:space="preserve"> </w:t>
      </w:r>
      <w:r>
        <w:rPr>
          <w:spacing w:val="-11"/>
          <w:sz w:val="24"/>
          <w:szCs w:val="24"/>
        </w:rPr>
        <w:t>a</w:t>
      </w:r>
      <w:r>
        <w:rPr>
          <w:spacing w:val="15"/>
          <w:sz w:val="24"/>
          <w:szCs w:val="24"/>
        </w:rPr>
        <w:t xml:space="preserve"> </w:t>
      </w:r>
      <w:r>
        <w:rPr>
          <w:spacing w:val="-11"/>
          <w:sz w:val="24"/>
          <w:szCs w:val="24"/>
        </w:rPr>
        <w:t>foul</w:t>
      </w:r>
      <w:r>
        <w:rPr>
          <w:spacing w:val="27"/>
          <w:w w:val="101"/>
          <w:sz w:val="24"/>
          <w:szCs w:val="24"/>
        </w:rPr>
        <w:t xml:space="preserve"> </w:t>
      </w:r>
      <w:r>
        <w:rPr>
          <w:spacing w:val="-11"/>
          <w:sz w:val="24"/>
          <w:szCs w:val="24"/>
        </w:rPr>
        <w:t>or</w:t>
      </w:r>
      <w:r>
        <w:rPr>
          <w:spacing w:val="16"/>
          <w:sz w:val="24"/>
          <w:szCs w:val="24"/>
        </w:rPr>
        <w:t xml:space="preserve"> </w:t>
      </w:r>
      <w:r>
        <w:rPr>
          <w:spacing w:val="-11"/>
          <w:sz w:val="24"/>
          <w:szCs w:val="24"/>
        </w:rPr>
        <w:t>violat</w:t>
      </w:r>
      <w:r>
        <w:rPr>
          <w:spacing w:val="-12"/>
          <w:sz w:val="24"/>
          <w:szCs w:val="24"/>
        </w:rPr>
        <w:t>ion</w:t>
      </w:r>
      <w:r>
        <w:rPr>
          <w:spacing w:val="25"/>
          <w:w w:val="101"/>
          <w:sz w:val="24"/>
          <w:szCs w:val="24"/>
        </w:rPr>
        <w:t xml:space="preserve"> </w:t>
      </w:r>
      <w:r>
        <w:rPr>
          <w:spacing w:val="-12"/>
          <w:sz w:val="24"/>
          <w:szCs w:val="24"/>
        </w:rPr>
        <w:t>(including</w:t>
      </w:r>
      <w:r>
        <w:rPr>
          <w:spacing w:val="29"/>
          <w:sz w:val="24"/>
          <w:szCs w:val="24"/>
        </w:rPr>
        <w:t xml:space="preserve"> </w:t>
      </w:r>
      <w:r>
        <w:rPr>
          <w:spacing w:val="-12"/>
          <w:sz w:val="24"/>
          <w:szCs w:val="24"/>
        </w:rPr>
        <w:t>an</w:t>
      </w:r>
      <w:r>
        <w:rPr>
          <w:spacing w:val="27"/>
          <w:sz w:val="24"/>
          <w:szCs w:val="24"/>
        </w:rPr>
        <w:t xml:space="preserve"> </w:t>
      </w:r>
      <w:r>
        <w:rPr>
          <w:spacing w:val="-12"/>
          <w:sz w:val="24"/>
          <w:szCs w:val="24"/>
        </w:rPr>
        <w:t>out-of</w:t>
      </w:r>
      <w:r>
        <w:rPr>
          <w:spacing w:val="-8"/>
          <w:sz w:val="24"/>
          <w:szCs w:val="24"/>
        </w:rPr>
        <w:t>-</w:t>
      </w:r>
      <w:r>
        <w:rPr>
          <w:sz w:val="24"/>
          <w:szCs w:val="24"/>
        </w:rPr>
        <w:t xml:space="preserve"> </w:t>
      </w:r>
      <w:r>
        <w:rPr>
          <w:spacing w:val="-10"/>
          <w:sz w:val="24"/>
          <w:szCs w:val="24"/>
        </w:rPr>
        <w:t>bounds violation) by the team in control of the ball.</w:t>
      </w:r>
    </w:p>
    <w:p w14:paraId="587FBCB0">
      <w:pPr>
        <w:pStyle w:val="2"/>
        <w:spacing w:before="110" w:line="255" w:lineRule="auto"/>
        <w:ind w:left="1006" w:hanging="12"/>
        <w:rPr>
          <w:sz w:val="24"/>
          <w:szCs w:val="24"/>
        </w:rPr>
      </w:pPr>
      <w:r>
        <w:rPr>
          <w:spacing w:val="-11"/>
          <w:sz w:val="24"/>
          <w:szCs w:val="24"/>
        </w:rPr>
        <w:t>The</w:t>
      </w:r>
      <w:r>
        <w:rPr>
          <w:spacing w:val="14"/>
          <w:sz w:val="24"/>
          <w:szCs w:val="24"/>
        </w:rPr>
        <w:t xml:space="preserve"> </w:t>
      </w:r>
      <w:r>
        <w:rPr>
          <w:spacing w:val="-11"/>
          <w:sz w:val="24"/>
          <w:szCs w:val="24"/>
        </w:rPr>
        <w:t>shot</w:t>
      </w:r>
      <w:r>
        <w:rPr>
          <w:spacing w:val="21"/>
          <w:sz w:val="24"/>
          <w:szCs w:val="24"/>
        </w:rPr>
        <w:t xml:space="preserve"> </w:t>
      </w:r>
      <w:r>
        <w:rPr>
          <w:spacing w:val="-11"/>
          <w:sz w:val="24"/>
          <w:szCs w:val="24"/>
        </w:rPr>
        <w:t>clock</w:t>
      </w:r>
      <w:r>
        <w:rPr>
          <w:spacing w:val="14"/>
          <w:sz w:val="24"/>
          <w:szCs w:val="24"/>
        </w:rPr>
        <w:t xml:space="preserve"> </w:t>
      </w:r>
      <w:r>
        <w:rPr>
          <w:spacing w:val="-11"/>
          <w:sz w:val="24"/>
          <w:szCs w:val="24"/>
        </w:rPr>
        <w:t>shall</w:t>
      </w:r>
      <w:r>
        <w:rPr>
          <w:spacing w:val="19"/>
          <w:sz w:val="24"/>
          <w:szCs w:val="24"/>
        </w:rPr>
        <w:t xml:space="preserve"> </w:t>
      </w:r>
      <w:r>
        <w:rPr>
          <w:spacing w:val="-11"/>
          <w:sz w:val="24"/>
          <w:szCs w:val="24"/>
        </w:rPr>
        <w:t>also</w:t>
      </w:r>
      <w:r>
        <w:rPr>
          <w:spacing w:val="23"/>
          <w:sz w:val="24"/>
          <w:szCs w:val="24"/>
        </w:rPr>
        <w:t xml:space="preserve"> </w:t>
      </w:r>
      <w:r>
        <w:rPr>
          <w:spacing w:val="-11"/>
          <w:sz w:val="24"/>
          <w:szCs w:val="24"/>
        </w:rPr>
        <w:t>be</w:t>
      </w:r>
      <w:r>
        <w:rPr>
          <w:spacing w:val="21"/>
          <w:sz w:val="24"/>
          <w:szCs w:val="24"/>
        </w:rPr>
        <w:t xml:space="preserve"> </w:t>
      </w:r>
      <w:r>
        <w:rPr>
          <w:spacing w:val="-11"/>
          <w:sz w:val="24"/>
          <w:szCs w:val="24"/>
        </w:rPr>
        <w:t>reset</w:t>
      </w:r>
      <w:r>
        <w:rPr>
          <w:spacing w:val="19"/>
          <w:w w:val="101"/>
          <w:sz w:val="24"/>
          <w:szCs w:val="24"/>
        </w:rPr>
        <w:t xml:space="preserve"> </w:t>
      </w:r>
      <w:r>
        <w:rPr>
          <w:spacing w:val="-11"/>
          <w:sz w:val="24"/>
          <w:szCs w:val="24"/>
        </w:rPr>
        <w:t>if the</w:t>
      </w:r>
      <w:r>
        <w:rPr>
          <w:spacing w:val="19"/>
          <w:sz w:val="24"/>
          <w:szCs w:val="24"/>
        </w:rPr>
        <w:t xml:space="preserve"> </w:t>
      </w:r>
      <w:r>
        <w:rPr>
          <w:spacing w:val="-11"/>
          <w:sz w:val="24"/>
          <w:szCs w:val="24"/>
        </w:rPr>
        <w:t>new</w:t>
      </w:r>
      <w:r>
        <w:rPr>
          <w:spacing w:val="18"/>
          <w:sz w:val="24"/>
          <w:szCs w:val="24"/>
        </w:rPr>
        <w:t xml:space="preserve"> </w:t>
      </w:r>
      <w:r>
        <w:rPr>
          <w:spacing w:val="-11"/>
          <w:sz w:val="24"/>
          <w:szCs w:val="24"/>
        </w:rPr>
        <w:t>offensive team</w:t>
      </w:r>
      <w:r>
        <w:rPr>
          <w:spacing w:val="19"/>
          <w:sz w:val="24"/>
          <w:szCs w:val="24"/>
        </w:rPr>
        <w:t xml:space="preserve"> </w:t>
      </w:r>
      <w:r>
        <w:rPr>
          <w:spacing w:val="-11"/>
          <w:sz w:val="24"/>
          <w:szCs w:val="24"/>
        </w:rPr>
        <w:t>is</w:t>
      </w:r>
      <w:r>
        <w:rPr>
          <w:spacing w:val="19"/>
          <w:sz w:val="24"/>
          <w:szCs w:val="24"/>
        </w:rPr>
        <w:t xml:space="preserve"> </w:t>
      </w:r>
      <w:r>
        <w:rPr>
          <w:spacing w:val="-11"/>
          <w:sz w:val="24"/>
          <w:szCs w:val="24"/>
        </w:rPr>
        <w:t>awarded</w:t>
      </w:r>
      <w:r>
        <w:rPr>
          <w:spacing w:val="19"/>
          <w:sz w:val="24"/>
          <w:szCs w:val="24"/>
        </w:rPr>
        <w:t xml:space="preserve"> </w:t>
      </w:r>
      <w:r>
        <w:rPr>
          <w:spacing w:val="-11"/>
          <w:sz w:val="24"/>
          <w:szCs w:val="24"/>
        </w:rPr>
        <w:t>a throw-in</w:t>
      </w:r>
      <w:r>
        <w:rPr>
          <w:sz w:val="24"/>
          <w:szCs w:val="24"/>
        </w:rPr>
        <w:t xml:space="preserve"> </w:t>
      </w:r>
      <w:r>
        <w:rPr>
          <w:spacing w:val="-9"/>
          <w:sz w:val="24"/>
          <w:szCs w:val="24"/>
        </w:rPr>
        <w:t>according to the alternat</w:t>
      </w:r>
      <w:r>
        <w:rPr>
          <w:spacing w:val="-10"/>
          <w:sz w:val="24"/>
          <w:szCs w:val="24"/>
        </w:rPr>
        <w:t>ing possession procedure.</w:t>
      </w:r>
    </w:p>
    <w:p w14:paraId="0FD3255B">
      <w:pPr>
        <w:spacing w:line="255" w:lineRule="auto"/>
        <w:rPr>
          <w:sz w:val="24"/>
          <w:szCs w:val="24"/>
        </w:rPr>
        <w:sectPr>
          <w:headerReference r:id="rId126" w:type="default"/>
          <w:footerReference r:id="rId127" w:type="default"/>
          <w:pgSz w:w="11900" w:h="16840"/>
          <w:pgMar w:top="1207" w:right="1412" w:bottom="652" w:left="1417" w:header="635" w:footer="402" w:gutter="0"/>
          <w:cols w:space="720" w:num="1"/>
        </w:sectPr>
      </w:pPr>
    </w:p>
    <w:p w14:paraId="33ABE391">
      <w:pPr>
        <w:spacing w:before="316" w:line="205" w:lineRule="auto"/>
        <w:ind w:left="1002"/>
        <w:rPr>
          <w:rFonts w:ascii="等线" w:hAnsi="等线" w:eastAsia="等线" w:cs="等线"/>
          <w:sz w:val="24"/>
          <w:szCs w:val="24"/>
        </w:rPr>
      </w:pPr>
      <w:r>
        <w:rPr>
          <w:rFonts w:ascii="等线" w:hAnsi="等线" w:eastAsia="等线" w:cs="等线"/>
          <w:spacing w:val="-1"/>
          <w:sz w:val="24"/>
          <w:szCs w:val="24"/>
        </w:rPr>
        <w:t>在</w:t>
      </w:r>
      <w:r>
        <w:rPr>
          <w:rFonts w:ascii="Calibri" w:hAnsi="Calibri" w:eastAsia="Calibri" w:cs="Calibri"/>
          <w:spacing w:val="-1"/>
          <w:sz w:val="24"/>
          <w:szCs w:val="24"/>
        </w:rPr>
        <w:t>24</w:t>
      </w:r>
      <w:r>
        <w:rPr>
          <w:rFonts w:ascii="等线" w:hAnsi="等线" w:eastAsia="等线" w:cs="等线"/>
          <w:spacing w:val="-1"/>
          <w:sz w:val="24"/>
          <w:szCs w:val="24"/>
        </w:rPr>
        <w:t>秒内完成一次进球投篮：</w:t>
      </w:r>
    </w:p>
    <w:p w14:paraId="6AE065E3">
      <w:pPr>
        <w:pStyle w:val="2"/>
        <w:spacing w:line="343" w:lineRule="exact"/>
        <w:ind w:left="1004"/>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球必须在击球计时信号响起前离开队员的手，并且</w:t>
      </w:r>
    </w:p>
    <w:p w14:paraId="594BEEBA">
      <w:pPr>
        <w:pStyle w:val="2"/>
        <w:spacing w:before="16" w:line="346" w:lineRule="exact"/>
        <w:ind w:left="1004"/>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球离开队员手后，球必须触碰到篮筐或进入篮筐。</w:t>
      </w:r>
    </w:p>
    <w:p w14:paraId="69849FB7">
      <w:pPr>
        <w:spacing w:before="36" w:line="295" w:lineRule="auto"/>
        <w:ind w:left="1015" w:hanging="995"/>
        <w:rPr>
          <w:rFonts w:ascii="等线" w:hAnsi="等线" w:eastAsia="等线" w:cs="等线"/>
          <w:sz w:val="24"/>
          <w:szCs w:val="24"/>
        </w:rPr>
      </w:pPr>
      <w:r>
        <w:rPr>
          <w:rFonts w:ascii="Calibri" w:hAnsi="Calibri" w:eastAsia="Calibri" w:cs="Calibri"/>
          <w:spacing w:val="1"/>
          <w:sz w:val="24"/>
          <w:szCs w:val="24"/>
        </w:rPr>
        <w:t xml:space="preserve">29.1.2         </w:t>
      </w:r>
      <w:r>
        <w:rPr>
          <w:rFonts w:ascii="等线" w:hAnsi="等线" w:eastAsia="等线" w:cs="等线"/>
          <w:spacing w:val="1"/>
          <w:sz w:val="24"/>
          <w:szCs w:val="24"/>
        </w:rPr>
        <w:t>当在进攻计时钟期临近结束时尝试投篮</w:t>
      </w:r>
      <w:r>
        <w:rPr>
          <w:rFonts w:ascii="等线" w:hAnsi="等线" w:eastAsia="等线" w:cs="等线"/>
          <w:sz w:val="24"/>
          <w:szCs w:val="24"/>
        </w:rPr>
        <w:t>得分，且球在飞行中时进攻计时钟信号响</w:t>
      </w:r>
      <w:r>
        <w:rPr>
          <w:rFonts w:ascii="等线" w:hAnsi="等线" w:eastAsia="等线" w:cs="等线"/>
          <w:spacing w:val="-4"/>
          <w:sz w:val="24"/>
          <w:szCs w:val="24"/>
        </w:rPr>
        <w:t>起：</w:t>
      </w:r>
    </w:p>
    <w:p w14:paraId="652BF12D">
      <w:pPr>
        <w:pStyle w:val="2"/>
        <w:spacing w:line="344"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若球进入篮筐，且未发生违例，则应忽略该手势，该进球有效。</w:t>
      </w:r>
    </w:p>
    <w:p w14:paraId="23687C27">
      <w:pPr>
        <w:pStyle w:val="2"/>
        <w:spacing w:before="17" w:line="299" w:lineRule="auto"/>
        <w:ind w:left="1440" w:hanging="436"/>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若球触碰到篮圈但未进入篮筐，则不构成违例，该手势应被忽略，</w:t>
      </w:r>
      <w:r>
        <w:rPr>
          <w:rFonts w:ascii="等线" w:hAnsi="等线" w:eastAsia="等线" w:cs="等线"/>
          <w:spacing w:val="-8"/>
          <w:sz w:val="24"/>
          <w:szCs w:val="24"/>
        </w:rPr>
        <w:t xml:space="preserve"/>
      </w:r>
      <w:r>
        <w:rPr>
          <w:rFonts w:ascii="等线" w:hAnsi="等线" w:eastAsia="等线" w:cs="等线"/>
          <w:spacing w:val="4"/>
          <w:sz w:val="24"/>
          <w:szCs w:val="24"/>
        </w:rPr>
        <w:t>比赛</w:t>
      </w:r>
      <w:r>
        <w:rPr>
          <w:rFonts w:ascii="等线" w:hAnsi="等线" w:eastAsia="等线" w:cs="等线"/>
          <w:spacing w:val="-3"/>
          <w:sz w:val="24"/>
          <w:szCs w:val="24"/>
        </w:rPr>
        <w:t>继续进行。</w:t>
      </w:r>
    </w:p>
    <w:p w14:paraId="190C1CD9">
      <w:pPr>
        <w:pStyle w:val="2"/>
        <w:spacing w:line="316" w:lineRule="auto"/>
        <w:ind w:left="1446" w:hanging="442"/>
        <w:rPr>
          <w:rFonts w:ascii="等线" w:hAnsi="等线" w:eastAsia="等线" w:cs="等线"/>
          <w:sz w:val="24"/>
          <w:szCs w:val="24"/>
        </w:rPr>
      </w:pPr>
      <w:r>
        <w:rPr>
          <w:spacing w:val="10"/>
          <w:sz w:val="24"/>
          <w:szCs w:val="24"/>
        </w:rPr>
        <w:t>•</w:t>
      </w:r>
      <w:r>
        <w:rPr>
          <w:spacing w:val="5"/>
          <w:sz w:val="24"/>
          <w:szCs w:val="24"/>
        </w:rPr>
        <w:t xml:space="preserve">     </w:t>
      </w:r>
      <w:r>
        <w:rPr>
          <w:rFonts w:ascii="等线" w:hAnsi="等线" w:eastAsia="等线" w:cs="等线"/>
          <w:spacing w:val="10"/>
          <w:sz w:val="24"/>
          <w:szCs w:val="24"/>
        </w:rPr>
        <w:t>若球未进入篮筐，</w:t>
      </w:r>
      <w:r>
        <w:rPr>
          <w:rFonts w:ascii="等线" w:hAnsi="等线" w:eastAsia="等线" w:cs="等线"/>
          <w:spacing w:val="-22"/>
          <w:sz w:val="24"/>
          <w:szCs w:val="24"/>
        </w:rPr>
        <w:t xml:space="preserve"/>
      </w:r>
      <w:r>
        <w:rPr>
          <w:rFonts w:ascii="等线" w:hAnsi="等线" w:eastAsia="等线" w:cs="等线"/>
          <w:spacing w:val="10"/>
          <w:sz w:val="24"/>
          <w:szCs w:val="24"/>
        </w:rPr>
        <w:t>则构成违例</w:t>
      </w:r>
      <w:r>
        <w:rPr>
          <w:rFonts w:ascii="等线" w:hAnsi="等线" w:eastAsia="等线" w:cs="等线"/>
          <w:spacing w:val="-21"/>
          <w:sz w:val="24"/>
          <w:szCs w:val="24"/>
        </w:rPr>
        <w:t xml:space="preserve"/>
      </w:r>
      <w:r>
        <w:rPr>
          <w:rFonts w:ascii="等线" w:hAnsi="等线" w:eastAsia="等线" w:cs="等线"/>
          <w:spacing w:val="10"/>
          <w:sz w:val="24"/>
          <w:szCs w:val="24"/>
        </w:rPr>
        <w:t>。</w:t>
      </w:r>
      <w:r>
        <w:rPr>
          <w:rFonts w:ascii="等线" w:hAnsi="等线" w:eastAsia="等线" w:cs="等线"/>
          <w:spacing w:val="-43"/>
          <w:sz w:val="24"/>
          <w:szCs w:val="24"/>
        </w:rPr>
        <w:t xml:space="preserve"/>
      </w:r>
      <w:r>
        <w:rPr>
          <w:rFonts w:ascii="等线" w:hAnsi="等线" w:eastAsia="等线" w:cs="等线"/>
          <w:spacing w:val="10"/>
          <w:sz w:val="24"/>
          <w:szCs w:val="24"/>
        </w:rPr>
        <w:t>但若对方立即且明显地获得对球的控</w:t>
      </w:r>
      <w:r>
        <w:rPr>
          <w:rFonts w:ascii="等线" w:hAnsi="等线" w:eastAsia="等线" w:cs="等线"/>
          <w:spacing w:val="-5"/>
          <w:sz w:val="24"/>
          <w:szCs w:val="24"/>
        </w:rPr>
        <w:t>制</w:t>
      </w:r>
      <w:r>
        <w:rPr>
          <w:rFonts w:ascii="等线" w:hAnsi="等线" w:eastAsia="等线" w:cs="等线"/>
          <w:spacing w:val="-25"/>
          <w:sz w:val="24"/>
          <w:szCs w:val="24"/>
        </w:rPr>
        <w:t xml:space="preserve"/>
      </w:r>
      <w:r>
        <w:rPr>
          <w:rFonts w:ascii="等线" w:hAnsi="等线" w:eastAsia="等线" w:cs="等线"/>
          <w:spacing w:val="-5"/>
          <w:sz w:val="24"/>
          <w:szCs w:val="24"/>
        </w:rPr>
        <w:t>，则应忽略该手势，</w:t>
      </w:r>
      <w:r>
        <w:rPr>
          <w:rFonts w:ascii="等线" w:hAnsi="等线" w:eastAsia="等线" w:cs="等线"/>
          <w:spacing w:val="-39"/>
          <w:sz w:val="24"/>
          <w:szCs w:val="24"/>
        </w:rPr>
        <w:t xml:space="preserve"/>
      </w:r>
      <w:r>
        <w:rPr>
          <w:rFonts w:ascii="等线" w:hAnsi="等线" w:eastAsia="等线" w:cs="等线"/>
          <w:spacing w:val="-5"/>
          <w:sz w:val="24"/>
          <w:szCs w:val="24"/>
        </w:rPr>
        <w:t>比赛继续进行。</w:t>
      </w:r>
    </w:p>
    <w:p w14:paraId="03DB3B79">
      <w:pPr>
        <w:spacing w:before="55" w:line="269" w:lineRule="auto"/>
        <w:ind w:left="999" w:firstLine="24"/>
        <w:rPr>
          <w:rFonts w:ascii="等线" w:hAnsi="等线" w:eastAsia="等线" w:cs="等线"/>
          <w:sz w:val="24"/>
          <w:szCs w:val="24"/>
        </w:rPr>
      </w:pPr>
      <w:r>
        <w:rPr>
          <w:rFonts w:ascii="等线" w:hAnsi="等线" w:eastAsia="等线" w:cs="等线"/>
          <w:spacing w:val="10"/>
          <w:sz w:val="24"/>
          <w:szCs w:val="24"/>
        </w:rPr>
        <w:t>当篮板顶部边缘装有黄色照明灯时，</w:t>
      </w:r>
      <w:r>
        <w:rPr>
          <w:rFonts w:ascii="等线" w:hAnsi="等线" w:eastAsia="等线" w:cs="等线"/>
          <w:spacing w:val="-21"/>
          <w:sz w:val="24"/>
          <w:szCs w:val="24"/>
        </w:rPr>
        <w:t xml:space="preserve"/>
      </w:r>
      <w:r>
        <w:rPr>
          <w:rFonts w:ascii="等线" w:hAnsi="等线" w:eastAsia="等线" w:cs="等线"/>
          <w:spacing w:val="10"/>
          <w:sz w:val="24"/>
          <w:szCs w:val="24"/>
        </w:rPr>
        <w:t>该照明灯的信号优先于进攻计时钟信号</w:t>
      </w:r>
      <w:r>
        <w:rPr>
          <w:rFonts w:ascii="等线" w:hAnsi="等线" w:eastAsia="等线" w:cs="等线"/>
          <w:spacing w:val="-5"/>
          <w:sz w:val="24"/>
          <w:szCs w:val="24"/>
        </w:rPr>
        <w:t>音。</w:t>
      </w:r>
    </w:p>
    <w:p w14:paraId="66199F1F">
      <w:pPr>
        <w:spacing w:line="346" w:lineRule="exact"/>
        <w:ind w:left="1001"/>
        <w:rPr>
          <w:rFonts w:ascii="等线" w:hAnsi="等线" w:eastAsia="等线" w:cs="等线"/>
          <w:sz w:val="24"/>
          <w:szCs w:val="24"/>
        </w:rPr>
      </w:pPr>
      <w:r>
        <w:rPr>
          <w:rFonts w:ascii="等线" w:hAnsi="等线" w:eastAsia="等线" w:cs="等线"/>
          <w:spacing w:val="-1"/>
          <w:position w:val="3"/>
          <w:sz w:val="24"/>
          <w:szCs w:val="24"/>
        </w:rPr>
        <w:t>所有与干涉得分及干扰得分相关的限制均适用。</w:t>
      </w:r>
    </w:p>
    <w:p w14:paraId="0F9A315B">
      <w:pPr>
        <w:spacing w:before="89" w:line="215" w:lineRule="auto"/>
        <w:ind w:left="17"/>
        <w:rPr>
          <w:rFonts w:ascii="等线" w:hAnsi="等线" w:eastAsia="等线" w:cs="等线"/>
          <w:sz w:val="23"/>
          <w:szCs w:val="23"/>
        </w:rPr>
      </w:pPr>
      <w:r>
        <w:rPr>
          <w:rFonts w:ascii="Calibri" w:hAnsi="Calibri" w:eastAsia="Calibri" w:cs="Calibri"/>
          <w:b/>
          <w:bCs/>
          <w:sz w:val="23"/>
          <w:szCs w:val="23"/>
        </w:rPr>
        <w:t xml:space="preserve">29.2            </w:t>
      </w:r>
      <w:r>
        <w:rPr>
          <w:rFonts w:ascii="等线" w:hAnsi="等线" w:eastAsia="等线" w:cs="等线"/>
          <w:b/>
          <w:bCs/>
          <w:sz w:val="23"/>
          <w:szCs w:val="23"/>
        </w:rPr>
        <w:t>程序</w:t>
      </w:r>
    </w:p>
    <w:p w14:paraId="3DC13188">
      <w:pPr>
        <w:spacing w:before="97" w:line="255" w:lineRule="auto"/>
        <w:ind w:left="1017" w:hanging="997"/>
        <w:rPr>
          <w:rFonts w:ascii="等线" w:hAnsi="等线" w:eastAsia="等线" w:cs="等线"/>
          <w:sz w:val="24"/>
          <w:szCs w:val="24"/>
        </w:rPr>
      </w:pPr>
      <w:r>
        <w:rPr>
          <w:rFonts w:ascii="Calibri" w:hAnsi="Calibri" w:eastAsia="Calibri" w:cs="Calibri"/>
          <w:spacing w:val="2"/>
          <w:sz w:val="24"/>
          <w:szCs w:val="24"/>
        </w:rPr>
        <w:t xml:space="preserve">29.2.1        </w:t>
      </w:r>
      <w:r>
        <w:rPr>
          <w:rFonts w:ascii="等线" w:hAnsi="等线" w:eastAsia="等线" w:cs="等线"/>
          <w:spacing w:val="2"/>
          <w:sz w:val="24"/>
          <w:szCs w:val="24"/>
        </w:rPr>
        <w:t>在第一节开始时的跳球后，或在其他各节比赛或每节决胜期</w:t>
      </w:r>
      <w:r>
        <w:rPr>
          <w:rFonts w:ascii="等线" w:hAnsi="等线" w:eastAsia="等线" w:cs="等线"/>
          <w:spacing w:val="1"/>
          <w:sz w:val="24"/>
          <w:szCs w:val="24"/>
        </w:rPr>
        <w:t>开始时从中线进</w:t>
      </w:r>
      <w:r>
        <w:rPr>
          <w:rFonts w:ascii="等线" w:hAnsi="等线" w:eastAsia="等线" w:cs="等线"/>
          <w:spacing w:val="3"/>
          <w:sz w:val="24"/>
          <w:szCs w:val="24"/>
        </w:rPr>
        <w:t>行掷球入界后，若队员在场上获得对活球的控制权</w:t>
      </w:r>
      <w:r>
        <w:rPr>
          <w:rFonts w:ascii="微软雅黑" w:hAnsi="微软雅黑" w:eastAsia="微软雅黑" w:cs="微软雅黑"/>
          <w:spacing w:val="3"/>
          <w:sz w:val="24"/>
          <w:szCs w:val="24"/>
        </w:rPr>
        <w:t>——</w:t>
      </w:r>
      <w:r>
        <w:rPr>
          <w:rFonts w:ascii="等线" w:hAnsi="等线" w:eastAsia="等线" w:cs="等线"/>
          <w:spacing w:val="3"/>
          <w:sz w:val="24"/>
          <w:szCs w:val="24"/>
        </w:rPr>
        <w:t>无</w:t>
      </w:r>
      <w:r>
        <w:rPr>
          <w:rFonts w:ascii="等线" w:hAnsi="等线" w:eastAsia="等线" w:cs="等线"/>
          <w:spacing w:val="2"/>
          <w:sz w:val="24"/>
          <w:szCs w:val="24"/>
        </w:rPr>
        <w:t>论该球位于后场还</w:t>
      </w:r>
      <w:r>
        <w:rPr>
          <w:rFonts w:ascii="等线" w:hAnsi="等线" w:eastAsia="等线" w:cs="等线"/>
          <w:spacing w:val="-1"/>
          <w:sz w:val="24"/>
          <w:szCs w:val="24"/>
        </w:rPr>
        <w:t>是前场</w:t>
      </w:r>
      <w:r>
        <w:rPr>
          <w:rFonts w:ascii="微软雅黑" w:hAnsi="微软雅黑" w:eastAsia="微软雅黑" w:cs="微软雅黑"/>
          <w:spacing w:val="-1"/>
          <w:sz w:val="24"/>
          <w:szCs w:val="24"/>
        </w:rPr>
        <w:t>——</w:t>
      </w:r>
      <w:r>
        <w:rPr>
          <w:rFonts w:ascii="等线" w:hAnsi="等线" w:eastAsia="等线" w:cs="等线"/>
          <w:spacing w:val="-1"/>
          <w:sz w:val="24"/>
          <w:szCs w:val="24"/>
        </w:rPr>
        <w:t>则进攻计时钟应从</w:t>
      </w:r>
      <w:r>
        <w:rPr>
          <w:rFonts w:ascii="Calibri" w:hAnsi="Calibri" w:eastAsia="Calibri" w:cs="Calibri"/>
          <w:spacing w:val="-1"/>
          <w:sz w:val="24"/>
          <w:szCs w:val="24"/>
        </w:rPr>
        <w:t>24</w:t>
      </w:r>
      <w:r>
        <w:rPr>
          <w:rFonts w:ascii="等线" w:hAnsi="等线" w:eastAsia="等线" w:cs="等线"/>
          <w:spacing w:val="-1"/>
          <w:sz w:val="24"/>
          <w:szCs w:val="24"/>
        </w:rPr>
        <w:t>秒开始运行。</w:t>
      </w:r>
    </w:p>
    <w:p w14:paraId="47E86417">
      <w:pPr>
        <w:spacing w:line="343" w:lineRule="exact"/>
        <w:ind w:left="20"/>
        <w:rPr>
          <w:rFonts w:ascii="等线" w:hAnsi="等线" w:eastAsia="等线" w:cs="等线"/>
          <w:sz w:val="24"/>
          <w:szCs w:val="24"/>
        </w:rPr>
      </w:pPr>
      <w:r>
        <w:rPr>
          <w:rFonts w:ascii="Calibri" w:hAnsi="Calibri" w:eastAsia="Calibri" w:cs="Calibri"/>
          <w:position w:val="3"/>
          <w:sz w:val="24"/>
          <w:szCs w:val="24"/>
        </w:rPr>
        <w:t xml:space="preserve">29.2.2        </w:t>
      </w:r>
      <w:r>
        <w:rPr>
          <w:rFonts w:ascii="等线" w:hAnsi="等线" w:eastAsia="等线" w:cs="等线"/>
          <w:position w:val="3"/>
          <w:sz w:val="24"/>
          <w:szCs w:val="24"/>
        </w:rPr>
        <w:t>每当主裁判暂停比赛时，击球计时钟均应重新设定：</w:t>
      </w:r>
    </w:p>
    <w:p w14:paraId="79F0CD03">
      <w:pPr>
        <w:pStyle w:val="2"/>
        <w:spacing w:before="6" w:line="341"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对于非控球方队员的犯规或违例（界外违例除外）。</w:t>
      </w:r>
    </w:p>
    <w:p w14:paraId="654DEBD9">
      <w:pPr>
        <w:pStyle w:val="2"/>
        <w:spacing w:before="96" w:line="211"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因非控球方造成的任何正当理由。</w:t>
      </w:r>
    </w:p>
    <w:p w14:paraId="6AEE51BF">
      <w:pPr>
        <w:pStyle w:val="2"/>
        <w:spacing w:before="70" w:line="210"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对于任何非由任何一方球队造成的正当理由。</w:t>
      </w:r>
    </w:p>
    <w:p w14:paraId="2D62B8A8">
      <w:pPr>
        <w:spacing w:before="123" w:line="227" w:lineRule="auto"/>
        <w:ind w:left="1015" w:firstLine="5"/>
        <w:rPr>
          <w:rFonts w:ascii="等线" w:hAnsi="等线" w:eastAsia="等线" w:cs="等线"/>
          <w:sz w:val="24"/>
          <w:szCs w:val="24"/>
        </w:rPr>
      </w:pPr>
      <w:r>
        <w:rPr>
          <w:rFonts w:ascii="等线" w:hAnsi="等线" w:eastAsia="等线" w:cs="等线"/>
          <w:spacing w:val="3"/>
          <w:sz w:val="24"/>
          <w:szCs w:val="24"/>
        </w:rPr>
        <w:t>在上述情况下，球权应判给先前控制球的同一队</w:t>
      </w:r>
      <w:r>
        <w:rPr>
          <w:rFonts w:ascii="等线" w:hAnsi="等线" w:eastAsia="等线" w:cs="等线"/>
          <w:spacing w:val="-31"/>
          <w:sz w:val="24"/>
          <w:szCs w:val="24"/>
        </w:rPr>
        <w:t xml:space="preserve"/>
      </w:r>
      <w:r>
        <w:rPr>
          <w:rFonts w:ascii="等线" w:hAnsi="等线" w:eastAsia="等线" w:cs="等线"/>
          <w:spacing w:val="3"/>
          <w:sz w:val="24"/>
          <w:szCs w:val="24"/>
        </w:rPr>
        <w:t>。若随后在</w:t>
      </w:r>
      <w:r>
        <w:rPr>
          <w:rFonts w:ascii="等线" w:hAnsi="等线" w:eastAsia="等线" w:cs="等线"/>
          <w:spacing w:val="2"/>
          <w:sz w:val="24"/>
          <w:szCs w:val="24"/>
        </w:rPr>
        <w:t>该队内执行掷球</w:t>
      </w:r>
      <w:r>
        <w:rPr>
          <w:rFonts w:ascii="等线" w:hAnsi="等线" w:eastAsia="等线" w:cs="等线"/>
          <w:spacing w:val="-3"/>
          <w:sz w:val="24"/>
          <w:szCs w:val="24"/>
        </w:rPr>
        <w:t>入界：</w:t>
      </w:r>
    </w:p>
    <w:p w14:paraId="0CA80BA3">
      <w:pPr>
        <w:pStyle w:val="2"/>
        <w:spacing w:line="337"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在后场，进攻计时钟应重置为</w:t>
      </w:r>
      <w:r>
        <w:rPr>
          <w:rFonts w:ascii="Calibri" w:hAnsi="Calibri" w:eastAsia="Calibri" w:cs="Calibri"/>
          <w:position w:val="3"/>
          <w:sz w:val="24"/>
          <w:szCs w:val="24"/>
        </w:rPr>
        <w:t>24</w:t>
      </w:r>
      <w:r>
        <w:rPr>
          <w:rFonts w:ascii="等线" w:hAnsi="等线" w:eastAsia="等线" w:cs="等线"/>
          <w:position w:val="3"/>
          <w:sz w:val="24"/>
          <w:szCs w:val="24"/>
        </w:rPr>
        <w:t>秒。</w:t>
      </w:r>
    </w:p>
    <w:p w14:paraId="279C5195">
      <w:pPr>
        <w:pStyle w:val="2"/>
        <w:spacing w:before="1" w:line="330" w:lineRule="exact"/>
        <w:ind w:left="1004"/>
        <w:rPr>
          <w:rFonts w:ascii="等线" w:hAnsi="等线" w:eastAsia="等线" w:cs="等线"/>
          <w:sz w:val="24"/>
          <w:szCs w:val="24"/>
        </w:rPr>
      </w:pPr>
      <w:r>
        <w:rPr>
          <w:position w:val="2"/>
          <w:sz w:val="24"/>
          <w:szCs w:val="24"/>
        </w:rPr>
        <w:t xml:space="preserve">•     </w:t>
      </w:r>
      <w:r>
        <w:rPr>
          <w:rFonts w:ascii="等线" w:hAnsi="等线" w:eastAsia="等线" w:cs="等线"/>
          <w:position w:val="2"/>
          <w:sz w:val="24"/>
          <w:szCs w:val="24"/>
        </w:rPr>
        <w:t>在前场，进攻计时钟应按以下方式重置：</w:t>
      </w:r>
    </w:p>
    <w:p w14:paraId="2214F01D">
      <w:pPr>
        <w:spacing w:before="2" w:line="282" w:lineRule="auto"/>
        <w:ind w:left="1864" w:hanging="372"/>
        <w:rPr>
          <w:rFonts w:ascii="等线" w:hAnsi="等线" w:eastAsia="等线" w:cs="等线"/>
          <w:sz w:val="24"/>
          <w:szCs w:val="24"/>
        </w:rPr>
      </w:pPr>
      <w:r>
        <w:rPr>
          <w:rFonts w:ascii="等线" w:hAnsi="等线" w:eastAsia="等线" w:cs="等线"/>
          <w:spacing w:val="4"/>
          <w:sz w:val="24"/>
          <w:szCs w:val="24"/>
        </w:rPr>
        <w:t>若比赛暂停时进攻计时钟上显示的时间为</w:t>
      </w:r>
      <w:r>
        <w:rPr>
          <w:rFonts w:ascii="Calibri" w:hAnsi="Calibri" w:eastAsia="Calibri" w:cs="Calibri"/>
          <w:spacing w:val="4"/>
          <w:sz w:val="24"/>
          <w:szCs w:val="24"/>
        </w:rPr>
        <w:t>14</w:t>
      </w:r>
      <w:r>
        <w:rPr>
          <w:rFonts w:ascii="等线" w:hAnsi="等线" w:eastAsia="等线" w:cs="等线"/>
          <w:spacing w:val="4"/>
          <w:sz w:val="24"/>
          <w:szCs w:val="24"/>
        </w:rPr>
        <w:t>秒或以上，则进攻计时钟不</w:t>
      </w:r>
      <w:r>
        <w:rPr>
          <w:rFonts w:ascii="等线" w:hAnsi="等线" w:eastAsia="等线" w:cs="等线"/>
          <w:spacing w:val="-1"/>
          <w:sz w:val="24"/>
          <w:szCs w:val="24"/>
        </w:rPr>
        <w:t>得重置，而应从暂停时起继续计时。</w:t>
      </w:r>
    </w:p>
    <w:p w14:paraId="0FF020F1">
      <w:pPr>
        <w:spacing w:line="283" w:lineRule="auto"/>
        <w:ind w:left="1861" w:hanging="369"/>
        <w:rPr>
          <w:rFonts w:ascii="等线" w:hAnsi="等线" w:eastAsia="等线" w:cs="等线"/>
          <w:sz w:val="24"/>
          <w:szCs w:val="24"/>
        </w:rPr>
      </w:pPr>
      <w:r>
        <w:rPr>
          <w:rFonts w:ascii="等线" w:hAnsi="等线" w:eastAsia="等线" w:cs="等线"/>
          <w:spacing w:val="4"/>
          <w:sz w:val="24"/>
          <w:szCs w:val="24"/>
        </w:rPr>
        <w:t>若比赛暂停时进攻计时钟上显示的时间为</w:t>
      </w:r>
      <w:r>
        <w:rPr>
          <w:rFonts w:ascii="Calibri" w:hAnsi="Calibri" w:eastAsia="Calibri" w:cs="Calibri"/>
          <w:spacing w:val="4"/>
          <w:sz w:val="24"/>
          <w:szCs w:val="24"/>
        </w:rPr>
        <w:t>13</w:t>
      </w:r>
      <w:r>
        <w:rPr>
          <w:rFonts w:ascii="等线" w:hAnsi="等线" w:eastAsia="等线" w:cs="等线"/>
          <w:spacing w:val="4"/>
          <w:sz w:val="24"/>
          <w:szCs w:val="24"/>
        </w:rPr>
        <w:t>秒或更少，则该进攻计时钟</w:t>
      </w:r>
      <w:r>
        <w:rPr>
          <w:rFonts w:ascii="等线" w:hAnsi="等线" w:eastAsia="等线" w:cs="等线"/>
          <w:spacing w:val="-1"/>
          <w:sz w:val="24"/>
          <w:szCs w:val="24"/>
        </w:rPr>
        <w:t>应重置为</w:t>
      </w:r>
      <w:r>
        <w:rPr>
          <w:rFonts w:ascii="Calibri" w:hAnsi="Calibri" w:eastAsia="Calibri" w:cs="Calibri"/>
          <w:spacing w:val="-1"/>
          <w:sz w:val="24"/>
          <w:szCs w:val="24"/>
        </w:rPr>
        <w:t>14</w:t>
      </w:r>
      <w:r>
        <w:rPr>
          <w:rFonts w:ascii="等线" w:hAnsi="等线" w:eastAsia="等线" w:cs="等线"/>
          <w:spacing w:val="-1"/>
          <w:sz w:val="24"/>
          <w:szCs w:val="24"/>
        </w:rPr>
        <w:t>秒。</w:t>
      </w:r>
    </w:p>
    <w:p w14:paraId="11A46059">
      <w:pPr>
        <w:spacing w:before="1" w:line="293" w:lineRule="auto"/>
        <w:ind w:left="1011" w:firstLine="11"/>
        <w:rPr>
          <w:rFonts w:ascii="等线" w:hAnsi="等线" w:eastAsia="等线" w:cs="等线"/>
          <w:sz w:val="24"/>
          <w:szCs w:val="24"/>
        </w:rPr>
      </w:pPr>
      <w:r>
        <w:rPr>
          <w:rFonts w:ascii="等线" w:hAnsi="等线" w:eastAsia="等线" w:cs="等线"/>
          <w:spacing w:val="4"/>
          <w:sz w:val="24"/>
          <w:szCs w:val="24"/>
        </w:rPr>
        <w:t>然而，若主裁判因与双方球队无关的任何正当理由而暂停</w:t>
      </w:r>
      <w:r>
        <w:rPr>
          <w:rFonts w:ascii="等线" w:hAnsi="等线" w:eastAsia="等线" w:cs="等线"/>
          <w:spacing w:val="3"/>
          <w:sz w:val="24"/>
          <w:szCs w:val="24"/>
        </w:rPr>
        <w:t>比赛，且暂停比</w:t>
      </w:r>
      <w:r>
        <w:rPr>
          <w:rFonts w:ascii="等线" w:hAnsi="等线" w:eastAsia="等线" w:cs="等线"/>
          <w:spacing w:val="-1"/>
          <w:sz w:val="24"/>
          <w:szCs w:val="24"/>
        </w:rPr>
        <w:t>赛将使对方处于不利境地，则计时钟应从暂停时起继续运行。</w:t>
      </w:r>
    </w:p>
    <w:p w14:paraId="180E5F9E">
      <w:pPr>
        <w:spacing w:before="186" w:line="366" w:lineRule="auto"/>
        <w:ind w:left="1015" w:hanging="995"/>
        <w:rPr>
          <w:rFonts w:ascii="等线" w:hAnsi="等线" w:eastAsia="等线" w:cs="等线"/>
          <w:sz w:val="24"/>
          <w:szCs w:val="24"/>
        </w:rPr>
      </w:pPr>
      <w:r>
        <w:rPr>
          <w:rFonts w:ascii="Calibri" w:hAnsi="Calibri" w:eastAsia="Calibri" w:cs="Calibri"/>
          <w:spacing w:val="-1"/>
          <w:sz w:val="24"/>
          <w:szCs w:val="24"/>
        </w:rPr>
        <w:t>29.2.3</w:t>
      </w:r>
      <w:r>
        <w:rPr>
          <w:rFonts w:ascii="Calibri" w:hAnsi="Calibri" w:eastAsia="Calibri" w:cs="Calibri"/>
          <w:spacing w:val="32"/>
          <w:w w:val="101"/>
          <w:sz w:val="24"/>
          <w:szCs w:val="24"/>
        </w:rPr>
        <w:t xml:space="preserve"> </w:t>
      </w:r>
      <w:r>
        <w:rPr>
          <w:rFonts w:ascii="等线" w:hAnsi="等线" w:eastAsia="等线" w:cs="等线"/>
          <w:spacing w:val="-1"/>
          <w:sz w:val="24"/>
          <w:szCs w:val="24"/>
        </w:rPr>
        <w:t>当控制球的球队因犯规或违例（包括越界违例）被主裁判暂停比</w:t>
      </w:r>
      <w:r>
        <w:rPr>
          <w:rFonts w:ascii="等线" w:hAnsi="等线" w:eastAsia="等线" w:cs="等线"/>
          <w:spacing w:val="-2"/>
          <w:sz w:val="24"/>
          <w:szCs w:val="24"/>
        </w:rPr>
        <w:t>赛后，若判给</w:t>
      </w:r>
      <w:r>
        <w:rPr>
          <w:rFonts w:ascii="等线" w:hAnsi="等线" w:eastAsia="等线" w:cs="等线"/>
          <w:spacing w:val="-1"/>
          <w:sz w:val="24"/>
          <w:szCs w:val="24"/>
        </w:rPr>
        <w:t>对方球队掷球入界权，则须重新设定进攻计时钟。</w:t>
      </w:r>
    </w:p>
    <w:p w14:paraId="4D02832A">
      <w:pPr>
        <w:spacing w:before="30" w:line="343" w:lineRule="exact"/>
        <w:ind w:left="1005"/>
        <w:rPr>
          <w:rFonts w:ascii="等线" w:hAnsi="等线" w:eastAsia="等线" w:cs="等线"/>
          <w:sz w:val="24"/>
          <w:szCs w:val="24"/>
        </w:rPr>
      </w:pPr>
      <w:r>
        <w:rPr>
          <w:rFonts w:ascii="等线" w:hAnsi="等线" w:eastAsia="等线" w:cs="等线"/>
          <w:position w:val="3"/>
          <w:sz w:val="24"/>
          <w:szCs w:val="24"/>
        </w:rPr>
        <w:t>若根据交替拥有规则，新进攻方被判罚掷球入界</w:t>
      </w:r>
      <w:r>
        <w:rPr>
          <w:rFonts w:ascii="等线" w:hAnsi="等线" w:eastAsia="等线" w:cs="等线"/>
          <w:spacing w:val="-1"/>
          <w:position w:val="3"/>
          <w:sz w:val="24"/>
          <w:szCs w:val="24"/>
        </w:rPr>
        <w:t>，则进攻计时钟器亦应重置。</w:t>
      </w:r>
    </w:p>
    <w:p w14:paraId="12397174">
      <w:pPr>
        <w:spacing w:line="343" w:lineRule="exact"/>
        <w:rPr>
          <w:rFonts w:ascii="等线" w:hAnsi="等线" w:eastAsia="等线" w:cs="等线"/>
          <w:sz w:val="24"/>
          <w:szCs w:val="24"/>
        </w:rPr>
        <w:sectPr>
          <w:headerReference r:id="rId128" w:type="default"/>
          <w:footerReference r:id="rId129" w:type="default"/>
          <w:pgSz w:w="11900" w:h="16840"/>
          <w:pgMar w:top="1207" w:right="1412" w:bottom="623" w:left="1417" w:header="635" w:footer="381" w:gutter="0"/>
          <w:cols w:space="720" w:num="1"/>
        </w:sectPr>
      </w:pPr>
    </w:p>
    <w:p w14:paraId="1C56B6B7">
      <w:pPr>
        <w:spacing w:before="167" w:line="570" w:lineRule="exact"/>
        <w:ind w:firstLine="7883"/>
      </w:pPr>
      <w:r>
        <w:rPr>
          <w:position w:val="-11"/>
        </w:rPr>
        <w:drawing>
          <wp:inline distT="0" distB="0" distL="0" distR="0">
            <wp:extent cx="743585" cy="36195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434"/>
                    <a:stretch>
                      <a:fillRect/>
                    </a:stretch>
                  </pic:blipFill>
                  <pic:spPr>
                    <a:xfrm>
                      <a:off x="0" y="0"/>
                      <a:ext cx="744219" cy="362329"/>
                    </a:xfrm>
                    <a:prstGeom prst="rect">
                      <a:avLst/>
                    </a:prstGeom>
                  </pic:spPr>
                </pic:pic>
              </a:graphicData>
            </a:graphic>
          </wp:inline>
        </w:drawing>
      </w:r>
    </w:p>
    <w:p w14:paraId="01745600">
      <w:pPr>
        <w:pStyle w:val="2"/>
        <w:spacing w:before="223" w:line="297" w:lineRule="exact"/>
        <w:ind w:left="1005"/>
        <w:rPr>
          <w:sz w:val="24"/>
          <w:szCs w:val="24"/>
        </w:rPr>
      </w:pPr>
      <w:r>
        <w:rPr>
          <w:spacing w:val="-9"/>
          <w:sz w:val="24"/>
          <w:szCs w:val="24"/>
        </w:rPr>
        <w:t>If the throw-in is then administered in</w:t>
      </w:r>
      <w:r>
        <w:rPr>
          <w:spacing w:val="-10"/>
          <w:sz w:val="24"/>
          <w:szCs w:val="24"/>
        </w:rPr>
        <w:t xml:space="preserve"> that team’s:</w:t>
      </w:r>
    </w:p>
    <w:p w14:paraId="413D5D9A">
      <w:pPr>
        <w:pStyle w:val="2"/>
        <w:spacing w:before="9" w:line="298" w:lineRule="exact"/>
        <w:ind w:left="997"/>
        <w:rPr>
          <w:sz w:val="24"/>
          <w:szCs w:val="24"/>
        </w:rPr>
      </w:pPr>
      <w:r>
        <w:rPr>
          <w:spacing w:val="-9"/>
          <w:position w:val="2"/>
          <w:sz w:val="24"/>
          <w:szCs w:val="24"/>
        </w:rPr>
        <w:t>•     Backcourt, the s</w:t>
      </w:r>
      <w:r>
        <w:rPr>
          <w:spacing w:val="-10"/>
          <w:position w:val="2"/>
          <w:sz w:val="24"/>
          <w:szCs w:val="24"/>
        </w:rPr>
        <w:t>hot clock shall</w:t>
      </w:r>
      <w:r>
        <w:rPr>
          <w:spacing w:val="5"/>
          <w:position w:val="2"/>
          <w:sz w:val="24"/>
          <w:szCs w:val="24"/>
        </w:rPr>
        <w:t xml:space="preserve"> </w:t>
      </w:r>
      <w:r>
        <w:rPr>
          <w:spacing w:val="-10"/>
          <w:position w:val="2"/>
          <w:sz w:val="24"/>
          <w:szCs w:val="24"/>
        </w:rPr>
        <w:t>be</w:t>
      </w:r>
      <w:r>
        <w:rPr>
          <w:spacing w:val="5"/>
          <w:position w:val="2"/>
          <w:sz w:val="24"/>
          <w:szCs w:val="24"/>
        </w:rPr>
        <w:t xml:space="preserve"> </w:t>
      </w:r>
      <w:r>
        <w:rPr>
          <w:spacing w:val="-10"/>
          <w:position w:val="2"/>
          <w:sz w:val="24"/>
          <w:szCs w:val="24"/>
        </w:rPr>
        <w:t>reset to 24 seconds.</w:t>
      </w:r>
    </w:p>
    <w:p w14:paraId="288E3AF9">
      <w:pPr>
        <w:pStyle w:val="2"/>
        <w:spacing w:before="9" w:line="298" w:lineRule="exact"/>
        <w:ind w:left="997"/>
        <w:rPr>
          <w:sz w:val="24"/>
          <w:szCs w:val="24"/>
        </w:rPr>
      </w:pPr>
      <w:r>
        <w:rPr>
          <w:spacing w:val="-10"/>
          <w:position w:val="2"/>
          <w:sz w:val="24"/>
          <w:szCs w:val="24"/>
        </w:rPr>
        <w:t>•     Frontcourt, the shot clock shall</w:t>
      </w:r>
      <w:r>
        <w:rPr>
          <w:spacing w:val="6"/>
          <w:position w:val="2"/>
          <w:sz w:val="24"/>
          <w:szCs w:val="24"/>
        </w:rPr>
        <w:t xml:space="preserve"> </w:t>
      </w:r>
      <w:r>
        <w:rPr>
          <w:spacing w:val="-10"/>
          <w:position w:val="2"/>
          <w:sz w:val="24"/>
          <w:szCs w:val="24"/>
        </w:rPr>
        <w:t>be</w:t>
      </w:r>
      <w:r>
        <w:rPr>
          <w:spacing w:val="4"/>
          <w:position w:val="2"/>
          <w:sz w:val="24"/>
          <w:szCs w:val="24"/>
        </w:rPr>
        <w:t xml:space="preserve"> </w:t>
      </w:r>
      <w:r>
        <w:rPr>
          <w:spacing w:val="-10"/>
          <w:position w:val="2"/>
          <w:sz w:val="24"/>
          <w:szCs w:val="24"/>
        </w:rPr>
        <w:t>reset</w:t>
      </w:r>
      <w:r>
        <w:rPr>
          <w:spacing w:val="-11"/>
          <w:position w:val="2"/>
          <w:sz w:val="24"/>
          <w:szCs w:val="24"/>
        </w:rPr>
        <w:t xml:space="preserve"> to</w:t>
      </w:r>
      <w:r>
        <w:rPr>
          <w:spacing w:val="9"/>
          <w:position w:val="2"/>
          <w:sz w:val="24"/>
          <w:szCs w:val="24"/>
        </w:rPr>
        <w:t xml:space="preserve"> </w:t>
      </w:r>
      <w:r>
        <w:rPr>
          <w:spacing w:val="-11"/>
          <w:position w:val="2"/>
          <w:sz w:val="24"/>
          <w:szCs w:val="24"/>
        </w:rPr>
        <w:t>14 seconds.</w:t>
      </w:r>
    </w:p>
    <w:p w14:paraId="49413850">
      <w:pPr>
        <w:pStyle w:val="2"/>
        <w:spacing w:before="111" w:line="253" w:lineRule="auto"/>
        <w:ind w:left="983" w:hanging="983"/>
        <w:rPr>
          <w:sz w:val="24"/>
          <w:szCs w:val="24"/>
        </w:rPr>
      </w:pPr>
      <w:r>
        <w:rPr>
          <w:spacing w:val="-13"/>
          <w:sz w:val="24"/>
          <w:szCs w:val="24"/>
        </w:rPr>
        <w:t>2</w:t>
      </w:r>
      <w:r>
        <w:rPr>
          <w:spacing w:val="-12"/>
          <w:sz w:val="24"/>
          <w:szCs w:val="24"/>
        </w:rPr>
        <w:t>9.2.4       Whenever</w:t>
      </w:r>
      <w:r>
        <w:rPr>
          <w:spacing w:val="13"/>
          <w:sz w:val="24"/>
          <w:szCs w:val="24"/>
        </w:rPr>
        <w:t xml:space="preserve"> </w:t>
      </w:r>
      <w:r>
        <w:rPr>
          <w:spacing w:val="-12"/>
          <w:sz w:val="24"/>
          <w:szCs w:val="24"/>
        </w:rPr>
        <w:t>the</w:t>
      </w:r>
      <w:r>
        <w:rPr>
          <w:spacing w:val="24"/>
          <w:sz w:val="24"/>
          <w:szCs w:val="24"/>
        </w:rPr>
        <w:t xml:space="preserve"> </w:t>
      </w:r>
      <w:r>
        <w:rPr>
          <w:spacing w:val="-12"/>
          <w:sz w:val="24"/>
          <w:szCs w:val="24"/>
        </w:rPr>
        <w:t>game</w:t>
      </w:r>
      <w:r>
        <w:rPr>
          <w:spacing w:val="25"/>
          <w:sz w:val="24"/>
          <w:szCs w:val="24"/>
        </w:rPr>
        <w:t xml:space="preserve"> </w:t>
      </w:r>
      <w:r>
        <w:rPr>
          <w:spacing w:val="-12"/>
          <w:sz w:val="24"/>
          <w:szCs w:val="24"/>
        </w:rPr>
        <w:t>is</w:t>
      </w:r>
      <w:r>
        <w:rPr>
          <w:spacing w:val="20"/>
          <w:sz w:val="24"/>
          <w:szCs w:val="24"/>
        </w:rPr>
        <w:t xml:space="preserve"> </w:t>
      </w:r>
      <w:r>
        <w:rPr>
          <w:spacing w:val="-12"/>
          <w:sz w:val="24"/>
          <w:szCs w:val="24"/>
        </w:rPr>
        <w:t>stopped</w:t>
      </w:r>
      <w:r>
        <w:rPr>
          <w:spacing w:val="28"/>
          <w:sz w:val="24"/>
          <w:szCs w:val="24"/>
        </w:rPr>
        <w:t xml:space="preserve"> </w:t>
      </w:r>
      <w:r>
        <w:rPr>
          <w:spacing w:val="-12"/>
          <w:sz w:val="24"/>
          <w:szCs w:val="24"/>
        </w:rPr>
        <w:t>by</w:t>
      </w:r>
      <w:r>
        <w:rPr>
          <w:spacing w:val="25"/>
          <w:w w:val="101"/>
          <w:sz w:val="24"/>
          <w:szCs w:val="24"/>
        </w:rPr>
        <w:t xml:space="preserve"> </w:t>
      </w:r>
      <w:r>
        <w:rPr>
          <w:spacing w:val="-12"/>
          <w:sz w:val="24"/>
          <w:szCs w:val="24"/>
        </w:rPr>
        <w:t>a</w:t>
      </w:r>
      <w:r>
        <w:rPr>
          <w:spacing w:val="27"/>
          <w:sz w:val="24"/>
          <w:szCs w:val="24"/>
        </w:rPr>
        <w:t xml:space="preserve"> </w:t>
      </w:r>
      <w:r>
        <w:rPr>
          <w:spacing w:val="-12"/>
          <w:sz w:val="24"/>
          <w:szCs w:val="24"/>
        </w:rPr>
        <w:t>referee</w:t>
      </w:r>
      <w:r>
        <w:rPr>
          <w:spacing w:val="12"/>
          <w:sz w:val="24"/>
          <w:szCs w:val="24"/>
        </w:rPr>
        <w:t xml:space="preserve"> </w:t>
      </w:r>
      <w:r>
        <w:rPr>
          <w:spacing w:val="-12"/>
          <w:sz w:val="24"/>
          <w:szCs w:val="24"/>
        </w:rPr>
        <w:t>for</w:t>
      </w:r>
      <w:r>
        <w:rPr>
          <w:spacing w:val="25"/>
          <w:sz w:val="24"/>
          <w:szCs w:val="24"/>
        </w:rPr>
        <w:t xml:space="preserve"> </w:t>
      </w:r>
      <w:r>
        <w:rPr>
          <w:spacing w:val="-12"/>
          <w:sz w:val="24"/>
          <w:szCs w:val="24"/>
        </w:rPr>
        <w:t>a</w:t>
      </w:r>
      <w:r>
        <w:rPr>
          <w:spacing w:val="9"/>
          <w:sz w:val="24"/>
          <w:szCs w:val="24"/>
        </w:rPr>
        <w:t xml:space="preserve"> </w:t>
      </w:r>
      <w:r>
        <w:rPr>
          <w:spacing w:val="-12"/>
          <w:sz w:val="24"/>
          <w:szCs w:val="24"/>
        </w:rPr>
        <w:t>technical</w:t>
      </w:r>
      <w:r>
        <w:rPr>
          <w:spacing w:val="11"/>
          <w:sz w:val="24"/>
          <w:szCs w:val="24"/>
        </w:rPr>
        <w:t xml:space="preserve"> </w:t>
      </w:r>
      <w:r>
        <w:rPr>
          <w:spacing w:val="-12"/>
          <w:sz w:val="24"/>
          <w:szCs w:val="24"/>
        </w:rPr>
        <w:t>foul</w:t>
      </w:r>
      <w:r>
        <w:rPr>
          <w:spacing w:val="27"/>
          <w:w w:val="101"/>
          <w:sz w:val="24"/>
          <w:szCs w:val="24"/>
        </w:rPr>
        <w:t xml:space="preserve"> </w:t>
      </w:r>
      <w:r>
        <w:rPr>
          <w:spacing w:val="-12"/>
          <w:sz w:val="24"/>
          <w:szCs w:val="24"/>
        </w:rPr>
        <w:t>committed</w:t>
      </w:r>
      <w:r>
        <w:rPr>
          <w:spacing w:val="28"/>
          <w:w w:val="101"/>
          <w:sz w:val="24"/>
          <w:szCs w:val="24"/>
        </w:rPr>
        <w:t xml:space="preserve"> </w:t>
      </w:r>
      <w:r>
        <w:rPr>
          <w:spacing w:val="-12"/>
          <w:sz w:val="24"/>
          <w:szCs w:val="24"/>
        </w:rPr>
        <w:t>by</w:t>
      </w:r>
      <w:r>
        <w:rPr>
          <w:spacing w:val="9"/>
          <w:sz w:val="24"/>
          <w:szCs w:val="24"/>
        </w:rPr>
        <w:t xml:space="preserve"> </w:t>
      </w:r>
      <w:r>
        <w:rPr>
          <w:spacing w:val="-12"/>
          <w:sz w:val="24"/>
          <w:szCs w:val="24"/>
        </w:rPr>
        <w:t>th</w:t>
      </w:r>
      <w:r>
        <w:rPr>
          <w:spacing w:val="-11"/>
          <w:sz w:val="24"/>
          <w:szCs w:val="24"/>
        </w:rPr>
        <w:t>e</w:t>
      </w:r>
      <w:r>
        <w:rPr>
          <w:sz w:val="24"/>
          <w:szCs w:val="24"/>
        </w:rPr>
        <w:t xml:space="preserve"> </w:t>
      </w:r>
      <w:r>
        <w:rPr>
          <w:spacing w:val="-10"/>
          <w:sz w:val="24"/>
          <w:szCs w:val="24"/>
        </w:rPr>
        <w:t>team in control of the ball, the game shall be</w:t>
      </w:r>
      <w:r>
        <w:rPr>
          <w:spacing w:val="6"/>
          <w:sz w:val="24"/>
          <w:szCs w:val="24"/>
        </w:rPr>
        <w:t xml:space="preserve"> </w:t>
      </w:r>
      <w:r>
        <w:rPr>
          <w:spacing w:val="-10"/>
          <w:sz w:val="24"/>
          <w:szCs w:val="24"/>
        </w:rPr>
        <w:t>resumed with a throw-in from the place</w:t>
      </w:r>
      <w:r>
        <w:rPr>
          <w:sz w:val="24"/>
          <w:szCs w:val="24"/>
        </w:rPr>
        <w:t xml:space="preserve"> </w:t>
      </w:r>
      <w:r>
        <w:rPr>
          <w:spacing w:val="-11"/>
          <w:sz w:val="24"/>
          <w:szCs w:val="24"/>
        </w:rPr>
        <w:t>nearest to where the</w:t>
      </w:r>
      <w:r>
        <w:rPr>
          <w:spacing w:val="24"/>
          <w:sz w:val="24"/>
          <w:szCs w:val="24"/>
        </w:rPr>
        <w:t xml:space="preserve"> </w:t>
      </w:r>
      <w:r>
        <w:rPr>
          <w:spacing w:val="-11"/>
          <w:sz w:val="24"/>
          <w:szCs w:val="24"/>
        </w:rPr>
        <w:t>game was stopped. The shot</w:t>
      </w:r>
      <w:r>
        <w:rPr>
          <w:spacing w:val="13"/>
          <w:sz w:val="24"/>
          <w:szCs w:val="24"/>
        </w:rPr>
        <w:t xml:space="preserve"> </w:t>
      </w:r>
      <w:r>
        <w:rPr>
          <w:spacing w:val="-11"/>
          <w:sz w:val="24"/>
          <w:szCs w:val="24"/>
        </w:rPr>
        <w:t>clock shall</w:t>
      </w:r>
      <w:r>
        <w:rPr>
          <w:spacing w:val="11"/>
          <w:sz w:val="24"/>
          <w:szCs w:val="24"/>
        </w:rPr>
        <w:t xml:space="preserve"> </w:t>
      </w:r>
      <w:r>
        <w:rPr>
          <w:spacing w:val="-11"/>
          <w:sz w:val="24"/>
          <w:szCs w:val="24"/>
        </w:rPr>
        <w:t>not</w:t>
      </w:r>
      <w:r>
        <w:rPr>
          <w:spacing w:val="15"/>
          <w:sz w:val="24"/>
          <w:szCs w:val="24"/>
        </w:rPr>
        <w:t xml:space="preserve"> </w:t>
      </w:r>
      <w:r>
        <w:rPr>
          <w:spacing w:val="-11"/>
          <w:sz w:val="24"/>
          <w:szCs w:val="24"/>
        </w:rPr>
        <w:t>be</w:t>
      </w:r>
      <w:r>
        <w:rPr>
          <w:spacing w:val="13"/>
          <w:sz w:val="24"/>
          <w:szCs w:val="24"/>
        </w:rPr>
        <w:t xml:space="preserve"> </w:t>
      </w:r>
      <w:r>
        <w:rPr>
          <w:spacing w:val="-11"/>
          <w:sz w:val="24"/>
          <w:szCs w:val="24"/>
        </w:rPr>
        <w:t>reset</w:t>
      </w:r>
      <w:r>
        <w:rPr>
          <w:spacing w:val="15"/>
          <w:sz w:val="24"/>
          <w:szCs w:val="24"/>
        </w:rPr>
        <w:t xml:space="preserve"> </w:t>
      </w:r>
      <w:r>
        <w:rPr>
          <w:spacing w:val="-11"/>
          <w:sz w:val="24"/>
          <w:szCs w:val="24"/>
        </w:rPr>
        <w:t>but</w:t>
      </w:r>
      <w:r>
        <w:rPr>
          <w:spacing w:val="6"/>
          <w:sz w:val="24"/>
          <w:szCs w:val="24"/>
        </w:rPr>
        <w:t xml:space="preserve"> </w:t>
      </w:r>
      <w:r>
        <w:rPr>
          <w:spacing w:val="-11"/>
          <w:sz w:val="24"/>
          <w:szCs w:val="24"/>
        </w:rPr>
        <w:t>shall</w:t>
      </w:r>
      <w:r>
        <w:rPr>
          <w:sz w:val="24"/>
          <w:szCs w:val="24"/>
        </w:rPr>
        <w:t xml:space="preserve"> </w:t>
      </w:r>
      <w:r>
        <w:rPr>
          <w:spacing w:val="-9"/>
          <w:sz w:val="24"/>
          <w:szCs w:val="24"/>
        </w:rPr>
        <w:t>continue from the</w:t>
      </w:r>
      <w:r>
        <w:rPr>
          <w:spacing w:val="-14"/>
          <w:sz w:val="24"/>
          <w:szCs w:val="24"/>
        </w:rPr>
        <w:t xml:space="preserve"> </w:t>
      </w:r>
      <w:r>
        <w:rPr>
          <w:spacing w:val="-9"/>
          <w:sz w:val="24"/>
          <w:szCs w:val="24"/>
        </w:rPr>
        <w:t>tim</w:t>
      </w:r>
      <w:r>
        <w:rPr>
          <w:spacing w:val="-10"/>
          <w:sz w:val="24"/>
          <w:szCs w:val="24"/>
        </w:rPr>
        <w:t>e it was stopped.</w:t>
      </w:r>
    </w:p>
    <w:p w14:paraId="0F506DA4">
      <w:pPr>
        <w:pStyle w:val="2"/>
        <w:spacing w:before="108" w:line="252" w:lineRule="auto"/>
        <w:ind w:left="985" w:hanging="986"/>
        <w:rPr>
          <w:sz w:val="24"/>
          <w:szCs w:val="24"/>
        </w:rPr>
      </w:pPr>
      <w:r>
        <w:rPr>
          <w:spacing w:val="-12"/>
          <w:sz w:val="24"/>
          <w:szCs w:val="24"/>
        </w:rPr>
        <w:t>29.2.5       When the</w:t>
      </w:r>
      <w:r>
        <w:rPr>
          <w:spacing w:val="15"/>
          <w:sz w:val="24"/>
          <w:szCs w:val="24"/>
        </w:rPr>
        <w:t xml:space="preserve"> </w:t>
      </w:r>
      <w:r>
        <w:rPr>
          <w:spacing w:val="-12"/>
          <w:sz w:val="24"/>
          <w:szCs w:val="24"/>
        </w:rPr>
        <w:t>game</w:t>
      </w:r>
      <w:r>
        <w:rPr>
          <w:spacing w:val="19"/>
          <w:sz w:val="24"/>
          <w:szCs w:val="24"/>
        </w:rPr>
        <w:t xml:space="preserve"> </w:t>
      </w:r>
      <w:r>
        <w:rPr>
          <w:spacing w:val="-12"/>
          <w:sz w:val="24"/>
          <w:szCs w:val="24"/>
        </w:rPr>
        <w:t>clock</w:t>
      </w:r>
      <w:r>
        <w:rPr>
          <w:spacing w:val="11"/>
          <w:sz w:val="24"/>
          <w:szCs w:val="24"/>
        </w:rPr>
        <w:t xml:space="preserve"> </w:t>
      </w:r>
      <w:r>
        <w:rPr>
          <w:spacing w:val="-12"/>
          <w:sz w:val="24"/>
          <w:szCs w:val="24"/>
        </w:rPr>
        <w:t>shows</w:t>
      </w:r>
      <w:r>
        <w:rPr>
          <w:spacing w:val="10"/>
          <w:sz w:val="24"/>
          <w:szCs w:val="24"/>
        </w:rPr>
        <w:t xml:space="preserve"> </w:t>
      </w:r>
      <w:r>
        <w:rPr>
          <w:spacing w:val="-12"/>
          <w:sz w:val="24"/>
          <w:szCs w:val="24"/>
        </w:rPr>
        <w:t>2:00</w:t>
      </w:r>
      <w:r>
        <w:rPr>
          <w:spacing w:val="16"/>
          <w:w w:val="101"/>
          <w:sz w:val="24"/>
          <w:szCs w:val="24"/>
        </w:rPr>
        <w:t xml:space="preserve"> </w:t>
      </w:r>
      <w:r>
        <w:rPr>
          <w:spacing w:val="-12"/>
          <w:sz w:val="24"/>
          <w:szCs w:val="24"/>
        </w:rPr>
        <w:t>minutes</w:t>
      </w:r>
      <w:r>
        <w:rPr>
          <w:spacing w:val="14"/>
          <w:sz w:val="24"/>
          <w:szCs w:val="24"/>
        </w:rPr>
        <w:t xml:space="preserve"> </w:t>
      </w:r>
      <w:r>
        <w:rPr>
          <w:spacing w:val="-12"/>
          <w:sz w:val="24"/>
          <w:szCs w:val="24"/>
        </w:rPr>
        <w:t>o</w:t>
      </w:r>
      <w:r>
        <w:rPr>
          <w:spacing w:val="-13"/>
          <w:sz w:val="24"/>
          <w:szCs w:val="24"/>
        </w:rPr>
        <w:t>r</w:t>
      </w:r>
      <w:r>
        <w:rPr>
          <w:spacing w:val="18"/>
          <w:sz w:val="24"/>
          <w:szCs w:val="24"/>
        </w:rPr>
        <w:t xml:space="preserve"> </w:t>
      </w:r>
      <w:r>
        <w:rPr>
          <w:spacing w:val="-13"/>
          <w:sz w:val="24"/>
          <w:szCs w:val="24"/>
        </w:rPr>
        <w:t>less</w:t>
      </w:r>
      <w:r>
        <w:rPr>
          <w:spacing w:val="17"/>
          <w:sz w:val="24"/>
          <w:szCs w:val="24"/>
        </w:rPr>
        <w:t xml:space="preserve"> </w:t>
      </w:r>
      <w:r>
        <w:rPr>
          <w:spacing w:val="-13"/>
          <w:sz w:val="24"/>
          <w:szCs w:val="24"/>
        </w:rPr>
        <w:t>in</w:t>
      </w:r>
      <w:r>
        <w:rPr>
          <w:sz w:val="24"/>
          <w:szCs w:val="24"/>
        </w:rPr>
        <w:t xml:space="preserve"> </w:t>
      </w:r>
      <w:r>
        <w:rPr>
          <w:spacing w:val="-13"/>
          <w:sz w:val="24"/>
          <w:szCs w:val="24"/>
        </w:rPr>
        <w:t>the</w:t>
      </w:r>
      <w:r>
        <w:rPr>
          <w:spacing w:val="3"/>
          <w:sz w:val="24"/>
          <w:szCs w:val="24"/>
        </w:rPr>
        <w:t xml:space="preserve"> </w:t>
      </w:r>
      <w:r>
        <w:rPr>
          <w:spacing w:val="-13"/>
          <w:sz w:val="24"/>
          <w:szCs w:val="24"/>
        </w:rPr>
        <w:t>fourth</w:t>
      </w:r>
      <w:r>
        <w:rPr>
          <w:spacing w:val="15"/>
          <w:sz w:val="24"/>
          <w:szCs w:val="24"/>
        </w:rPr>
        <w:t xml:space="preserve"> </w:t>
      </w:r>
      <w:r>
        <w:rPr>
          <w:spacing w:val="-13"/>
          <w:sz w:val="24"/>
          <w:szCs w:val="24"/>
        </w:rPr>
        <w:t>quarter</w:t>
      </w:r>
      <w:r>
        <w:rPr>
          <w:spacing w:val="15"/>
          <w:sz w:val="24"/>
          <w:szCs w:val="24"/>
        </w:rPr>
        <w:t xml:space="preserve"> </w:t>
      </w:r>
      <w:r>
        <w:rPr>
          <w:spacing w:val="-13"/>
          <w:sz w:val="24"/>
          <w:szCs w:val="24"/>
        </w:rPr>
        <w:t>or</w:t>
      </w:r>
      <w:r>
        <w:rPr>
          <w:spacing w:val="15"/>
          <w:sz w:val="24"/>
          <w:szCs w:val="24"/>
        </w:rPr>
        <w:t xml:space="preserve"> </w:t>
      </w:r>
      <w:r>
        <w:rPr>
          <w:spacing w:val="-13"/>
          <w:sz w:val="24"/>
          <w:szCs w:val="24"/>
        </w:rPr>
        <w:t>overtime,</w:t>
      </w:r>
      <w:r>
        <w:rPr>
          <w:sz w:val="24"/>
          <w:szCs w:val="24"/>
        </w:rPr>
        <w:t xml:space="preserve"> </w:t>
      </w:r>
      <w:r>
        <w:rPr>
          <w:spacing w:val="-10"/>
          <w:sz w:val="24"/>
          <w:szCs w:val="24"/>
        </w:rPr>
        <w:t>following</w:t>
      </w:r>
      <w:r>
        <w:rPr>
          <w:spacing w:val="12"/>
          <w:sz w:val="24"/>
          <w:szCs w:val="24"/>
        </w:rPr>
        <w:t xml:space="preserve"> </w:t>
      </w:r>
      <w:r>
        <w:rPr>
          <w:spacing w:val="-10"/>
          <w:sz w:val="24"/>
          <w:szCs w:val="24"/>
        </w:rPr>
        <w:t>a time-out taken</w:t>
      </w:r>
      <w:r>
        <w:rPr>
          <w:spacing w:val="14"/>
          <w:sz w:val="24"/>
          <w:szCs w:val="24"/>
        </w:rPr>
        <w:t xml:space="preserve"> </w:t>
      </w:r>
      <w:r>
        <w:rPr>
          <w:spacing w:val="-10"/>
          <w:sz w:val="24"/>
          <w:szCs w:val="24"/>
        </w:rPr>
        <w:t>by the team</w:t>
      </w:r>
      <w:r>
        <w:rPr>
          <w:spacing w:val="11"/>
          <w:sz w:val="24"/>
          <w:szCs w:val="24"/>
        </w:rPr>
        <w:t xml:space="preserve"> </w:t>
      </w:r>
      <w:r>
        <w:rPr>
          <w:spacing w:val="-10"/>
          <w:sz w:val="24"/>
          <w:szCs w:val="24"/>
        </w:rPr>
        <w:t>entitled to the</w:t>
      </w:r>
      <w:r>
        <w:rPr>
          <w:spacing w:val="14"/>
          <w:sz w:val="24"/>
          <w:szCs w:val="24"/>
        </w:rPr>
        <w:t xml:space="preserve"> </w:t>
      </w:r>
      <w:r>
        <w:rPr>
          <w:spacing w:val="-10"/>
          <w:sz w:val="24"/>
          <w:szCs w:val="24"/>
        </w:rPr>
        <w:t>possession</w:t>
      </w:r>
      <w:r>
        <w:rPr>
          <w:spacing w:val="10"/>
          <w:sz w:val="24"/>
          <w:szCs w:val="24"/>
        </w:rPr>
        <w:t xml:space="preserve"> </w:t>
      </w:r>
      <w:r>
        <w:rPr>
          <w:spacing w:val="-10"/>
          <w:sz w:val="24"/>
          <w:szCs w:val="24"/>
        </w:rPr>
        <w:t>of the</w:t>
      </w:r>
      <w:r>
        <w:rPr>
          <w:spacing w:val="14"/>
          <w:sz w:val="24"/>
          <w:szCs w:val="24"/>
        </w:rPr>
        <w:t xml:space="preserve"> </w:t>
      </w:r>
      <w:r>
        <w:rPr>
          <w:spacing w:val="-10"/>
          <w:sz w:val="24"/>
          <w:szCs w:val="24"/>
        </w:rPr>
        <w:t>ball from</w:t>
      </w:r>
      <w:r>
        <w:rPr>
          <w:spacing w:val="11"/>
          <w:sz w:val="24"/>
          <w:szCs w:val="24"/>
        </w:rPr>
        <w:t xml:space="preserve"> </w:t>
      </w:r>
      <w:r>
        <w:rPr>
          <w:spacing w:val="-10"/>
          <w:sz w:val="24"/>
          <w:szCs w:val="24"/>
        </w:rPr>
        <w:t>its</w:t>
      </w:r>
      <w:r>
        <w:rPr>
          <w:sz w:val="24"/>
          <w:szCs w:val="24"/>
        </w:rPr>
        <w:t xml:space="preserve"> </w:t>
      </w:r>
      <w:r>
        <w:rPr>
          <w:spacing w:val="-10"/>
          <w:sz w:val="24"/>
          <w:szCs w:val="24"/>
        </w:rPr>
        <w:t>backcourt, the</w:t>
      </w:r>
      <w:r>
        <w:rPr>
          <w:spacing w:val="26"/>
          <w:w w:val="101"/>
          <w:sz w:val="24"/>
          <w:szCs w:val="24"/>
        </w:rPr>
        <w:t xml:space="preserve"> </w:t>
      </w:r>
      <w:r>
        <w:rPr>
          <w:spacing w:val="-10"/>
          <w:sz w:val="24"/>
          <w:szCs w:val="24"/>
        </w:rPr>
        <w:t>head</w:t>
      </w:r>
      <w:r>
        <w:rPr>
          <w:spacing w:val="26"/>
          <w:sz w:val="24"/>
          <w:szCs w:val="24"/>
        </w:rPr>
        <w:t xml:space="preserve"> </w:t>
      </w:r>
      <w:r>
        <w:rPr>
          <w:spacing w:val="-10"/>
          <w:sz w:val="24"/>
          <w:szCs w:val="24"/>
        </w:rPr>
        <w:t>coach</w:t>
      </w:r>
      <w:r>
        <w:rPr>
          <w:spacing w:val="22"/>
          <w:sz w:val="24"/>
          <w:szCs w:val="24"/>
        </w:rPr>
        <w:t xml:space="preserve"> </w:t>
      </w:r>
      <w:r>
        <w:rPr>
          <w:spacing w:val="-10"/>
          <w:sz w:val="24"/>
          <w:szCs w:val="24"/>
        </w:rPr>
        <w:t>of that team</w:t>
      </w:r>
      <w:r>
        <w:rPr>
          <w:spacing w:val="26"/>
          <w:sz w:val="24"/>
          <w:szCs w:val="24"/>
        </w:rPr>
        <w:t xml:space="preserve"> </w:t>
      </w:r>
      <w:r>
        <w:rPr>
          <w:spacing w:val="-10"/>
          <w:sz w:val="24"/>
          <w:szCs w:val="24"/>
        </w:rPr>
        <w:t>has the</w:t>
      </w:r>
      <w:r>
        <w:rPr>
          <w:spacing w:val="26"/>
          <w:sz w:val="24"/>
          <w:szCs w:val="24"/>
        </w:rPr>
        <w:t xml:space="preserve"> </w:t>
      </w:r>
      <w:r>
        <w:rPr>
          <w:spacing w:val="-10"/>
          <w:sz w:val="24"/>
          <w:szCs w:val="24"/>
        </w:rPr>
        <w:t>right</w:t>
      </w:r>
      <w:r>
        <w:rPr>
          <w:spacing w:val="8"/>
          <w:sz w:val="24"/>
          <w:szCs w:val="24"/>
        </w:rPr>
        <w:t xml:space="preserve"> </w:t>
      </w:r>
      <w:r>
        <w:rPr>
          <w:spacing w:val="-10"/>
          <w:sz w:val="24"/>
          <w:szCs w:val="24"/>
        </w:rPr>
        <w:t>to</w:t>
      </w:r>
      <w:r>
        <w:rPr>
          <w:spacing w:val="23"/>
          <w:sz w:val="24"/>
          <w:szCs w:val="24"/>
        </w:rPr>
        <w:t xml:space="preserve"> </w:t>
      </w:r>
      <w:r>
        <w:rPr>
          <w:spacing w:val="-10"/>
          <w:sz w:val="24"/>
          <w:szCs w:val="24"/>
        </w:rPr>
        <w:t>decide</w:t>
      </w:r>
      <w:r>
        <w:rPr>
          <w:spacing w:val="10"/>
          <w:sz w:val="24"/>
          <w:szCs w:val="24"/>
        </w:rPr>
        <w:t xml:space="preserve"> </w:t>
      </w:r>
      <w:r>
        <w:rPr>
          <w:spacing w:val="-10"/>
          <w:sz w:val="24"/>
          <w:szCs w:val="24"/>
        </w:rPr>
        <w:t>whether</w:t>
      </w:r>
      <w:r>
        <w:rPr>
          <w:spacing w:val="8"/>
          <w:sz w:val="24"/>
          <w:szCs w:val="24"/>
        </w:rPr>
        <w:t xml:space="preserve"> </w:t>
      </w:r>
      <w:r>
        <w:rPr>
          <w:spacing w:val="-10"/>
          <w:sz w:val="24"/>
          <w:szCs w:val="24"/>
        </w:rPr>
        <w:t>the</w:t>
      </w:r>
      <w:r>
        <w:rPr>
          <w:spacing w:val="23"/>
          <w:w w:val="101"/>
          <w:sz w:val="24"/>
          <w:szCs w:val="24"/>
        </w:rPr>
        <w:t xml:space="preserve"> </w:t>
      </w:r>
      <w:r>
        <w:rPr>
          <w:spacing w:val="-10"/>
          <w:sz w:val="24"/>
          <w:szCs w:val="24"/>
        </w:rPr>
        <w:t>game</w:t>
      </w:r>
      <w:r>
        <w:rPr>
          <w:sz w:val="24"/>
          <w:szCs w:val="24"/>
        </w:rPr>
        <w:t xml:space="preserve"> </w:t>
      </w:r>
      <w:r>
        <w:rPr>
          <w:spacing w:val="-9"/>
          <w:sz w:val="24"/>
          <w:szCs w:val="24"/>
        </w:rPr>
        <w:t>shall</w:t>
      </w:r>
      <w:r>
        <w:rPr>
          <w:spacing w:val="25"/>
          <w:sz w:val="24"/>
          <w:szCs w:val="24"/>
        </w:rPr>
        <w:t xml:space="preserve"> </w:t>
      </w:r>
      <w:r>
        <w:rPr>
          <w:spacing w:val="-9"/>
          <w:sz w:val="24"/>
          <w:szCs w:val="24"/>
        </w:rPr>
        <w:t>be</w:t>
      </w:r>
      <w:r>
        <w:rPr>
          <w:spacing w:val="23"/>
          <w:w w:val="101"/>
          <w:sz w:val="24"/>
          <w:szCs w:val="24"/>
        </w:rPr>
        <w:t xml:space="preserve"> </w:t>
      </w:r>
      <w:r>
        <w:rPr>
          <w:spacing w:val="-9"/>
          <w:sz w:val="24"/>
          <w:szCs w:val="24"/>
        </w:rPr>
        <w:t>resum</w:t>
      </w:r>
      <w:r>
        <w:rPr>
          <w:spacing w:val="-8"/>
          <w:sz w:val="24"/>
          <w:szCs w:val="24"/>
        </w:rPr>
        <w:t>ed with</w:t>
      </w:r>
      <w:r>
        <w:rPr>
          <w:spacing w:val="21"/>
          <w:sz w:val="24"/>
          <w:szCs w:val="24"/>
        </w:rPr>
        <w:t xml:space="preserve"> </w:t>
      </w:r>
      <w:r>
        <w:rPr>
          <w:spacing w:val="-8"/>
          <w:sz w:val="24"/>
          <w:szCs w:val="24"/>
        </w:rPr>
        <w:t>a throw-in from the throw-in</w:t>
      </w:r>
      <w:r>
        <w:rPr>
          <w:spacing w:val="22"/>
          <w:w w:val="101"/>
          <w:sz w:val="24"/>
          <w:szCs w:val="24"/>
        </w:rPr>
        <w:t xml:space="preserve"> </w:t>
      </w:r>
      <w:r>
        <w:rPr>
          <w:spacing w:val="-8"/>
          <w:sz w:val="24"/>
          <w:szCs w:val="24"/>
        </w:rPr>
        <w:t>line</w:t>
      </w:r>
      <w:r>
        <w:rPr>
          <w:spacing w:val="21"/>
          <w:sz w:val="24"/>
          <w:szCs w:val="24"/>
        </w:rPr>
        <w:t xml:space="preserve"> </w:t>
      </w:r>
      <w:r>
        <w:rPr>
          <w:spacing w:val="-8"/>
          <w:sz w:val="24"/>
          <w:szCs w:val="24"/>
        </w:rPr>
        <w:t>i</w:t>
      </w:r>
      <w:r>
        <w:rPr>
          <w:spacing w:val="-9"/>
          <w:sz w:val="24"/>
          <w:szCs w:val="24"/>
        </w:rPr>
        <w:t>n</w:t>
      </w:r>
      <w:r>
        <w:rPr>
          <w:spacing w:val="5"/>
          <w:sz w:val="24"/>
          <w:szCs w:val="24"/>
        </w:rPr>
        <w:t xml:space="preserve"> </w:t>
      </w:r>
      <w:r>
        <w:rPr>
          <w:spacing w:val="-9"/>
          <w:sz w:val="24"/>
          <w:szCs w:val="24"/>
        </w:rPr>
        <w:t>the</w:t>
      </w:r>
      <w:r>
        <w:rPr>
          <w:spacing w:val="6"/>
          <w:sz w:val="24"/>
          <w:szCs w:val="24"/>
        </w:rPr>
        <w:t xml:space="preserve"> </w:t>
      </w:r>
      <w:r>
        <w:rPr>
          <w:spacing w:val="-9"/>
          <w:sz w:val="24"/>
          <w:szCs w:val="24"/>
        </w:rPr>
        <w:t>team’s</w:t>
      </w:r>
      <w:r>
        <w:rPr>
          <w:spacing w:val="7"/>
          <w:sz w:val="24"/>
          <w:szCs w:val="24"/>
        </w:rPr>
        <w:t xml:space="preserve"> </w:t>
      </w:r>
      <w:r>
        <w:rPr>
          <w:spacing w:val="-9"/>
          <w:sz w:val="24"/>
          <w:szCs w:val="24"/>
        </w:rPr>
        <w:t>frontcourt</w:t>
      </w:r>
      <w:r>
        <w:rPr>
          <w:spacing w:val="20"/>
          <w:sz w:val="24"/>
          <w:szCs w:val="24"/>
        </w:rPr>
        <w:t xml:space="preserve"> </w:t>
      </w:r>
      <w:r>
        <w:rPr>
          <w:spacing w:val="-9"/>
          <w:sz w:val="24"/>
          <w:szCs w:val="24"/>
        </w:rPr>
        <w:t>o</w:t>
      </w:r>
      <w:r>
        <w:rPr>
          <w:spacing w:val="3"/>
          <w:sz w:val="24"/>
          <w:szCs w:val="24"/>
        </w:rPr>
        <w:t>r</w:t>
      </w:r>
      <w:r>
        <w:rPr>
          <w:sz w:val="24"/>
          <w:szCs w:val="24"/>
        </w:rPr>
        <w:t xml:space="preserve"> </w:t>
      </w:r>
      <w:r>
        <w:rPr>
          <w:spacing w:val="-10"/>
          <w:sz w:val="24"/>
          <w:szCs w:val="24"/>
        </w:rPr>
        <w:t>from the team’s backcourt at the place nearest to where the game</w:t>
      </w:r>
      <w:r>
        <w:rPr>
          <w:spacing w:val="-11"/>
          <w:sz w:val="24"/>
          <w:szCs w:val="24"/>
        </w:rPr>
        <w:t xml:space="preserve"> was stopped.</w:t>
      </w:r>
    </w:p>
    <w:p w14:paraId="4530161E">
      <w:pPr>
        <w:pStyle w:val="2"/>
        <w:spacing w:before="48" w:line="297" w:lineRule="exact"/>
        <w:ind w:left="986"/>
        <w:rPr>
          <w:sz w:val="24"/>
          <w:szCs w:val="24"/>
        </w:rPr>
      </w:pPr>
      <w:r>
        <w:rPr>
          <w:spacing w:val="-9"/>
          <w:position w:val="2"/>
          <w:sz w:val="24"/>
          <w:szCs w:val="24"/>
        </w:rPr>
        <w:t>After the time-out, the</w:t>
      </w:r>
      <w:r>
        <w:rPr>
          <w:spacing w:val="-7"/>
          <w:position w:val="2"/>
          <w:sz w:val="24"/>
          <w:szCs w:val="24"/>
        </w:rPr>
        <w:t xml:space="preserve"> </w:t>
      </w:r>
      <w:r>
        <w:rPr>
          <w:spacing w:val="-9"/>
          <w:position w:val="2"/>
          <w:sz w:val="24"/>
          <w:szCs w:val="24"/>
        </w:rPr>
        <w:t>throw-in shall be administered as follows:</w:t>
      </w:r>
    </w:p>
    <w:p w14:paraId="2A75FFDE">
      <w:pPr>
        <w:pStyle w:val="2"/>
        <w:spacing w:before="73" w:line="243" w:lineRule="auto"/>
        <w:ind w:left="997" w:right="549"/>
        <w:jc w:val="right"/>
        <w:rPr>
          <w:sz w:val="24"/>
          <w:szCs w:val="24"/>
        </w:rPr>
      </w:pPr>
      <w:r>
        <w:rPr>
          <w:spacing w:val="-10"/>
          <w:sz w:val="24"/>
          <w:szCs w:val="24"/>
        </w:rPr>
        <w:t>•     If as a</w:t>
      </w:r>
      <w:r>
        <w:rPr>
          <w:spacing w:val="4"/>
          <w:sz w:val="24"/>
          <w:szCs w:val="24"/>
        </w:rPr>
        <w:t xml:space="preserve"> </w:t>
      </w:r>
      <w:r>
        <w:rPr>
          <w:spacing w:val="-10"/>
          <w:sz w:val="24"/>
          <w:szCs w:val="24"/>
        </w:rPr>
        <w:t>result</w:t>
      </w:r>
      <w:r>
        <w:rPr>
          <w:spacing w:val="1"/>
          <w:sz w:val="24"/>
          <w:szCs w:val="24"/>
        </w:rPr>
        <w:t xml:space="preserve"> </w:t>
      </w:r>
      <w:r>
        <w:rPr>
          <w:spacing w:val="-10"/>
          <w:sz w:val="24"/>
          <w:szCs w:val="24"/>
        </w:rPr>
        <w:t>of the</w:t>
      </w:r>
      <w:r>
        <w:rPr>
          <w:spacing w:val="6"/>
          <w:sz w:val="24"/>
          <w:szCs w:val="24"/>
        </w:rPr>
        <w:t xml:space="preserve"> </w:t>
      </w:r>
      <w:r>
        <w:rPr>
          <w:spacing w:val="-10"/>
          <w:sz w:val="24"/>
          <w:szCs w:val="24"/>
        </w:rPr>
        <w:t>ball</w:t>
      </w:r>
      <w:r>
        <w:rPr>
          <w:spacing w:val="3"/>
          <w:sz w:val="24"/>
          <w:szCs w:val="24"/>
        </w:rPr>
        <w:t xml:space="preserve"> </w:t>
      </w:r>
      <w:r>
        <w:rPr>
          <w:spacing w:val="-10"/>
          <w:sz w:val="24"/>
          <w:szCs w:val="24"/>
        </w:rPr>
        <w:t>having gone</w:t>
      </w:r>
      <w:r>
        <w:rPr>
          <w:spacing w:val="1"/>
          <w:sz w:val="24"/>
          <w:szCs w:val="24"/>
        </w:rPr>
        <w:t xml:space="preserve"> </w:t>
      </w:r>
      <w:r>
        <w:rPr>
          <w:spacing w:val="-10"/>
          <w:sz w:val="24"/>
          <w:szCs w:val="24"/>
        </w:rPr>
        <w:t>out-of</w:t>
      </w:r>
      <w:r>
        <w:rPr>
          <w:spacing w:val="-11"/>
          <w:sz w:val="24"/>
          <w:szCs w:val="24"/>
        </w:rPr>
        <w:t>-bounds</w:t>
      </w:r>
      <w:r>
        <w:rPr>
          <w:spacing w:val="2"/>
          <w:sz w:val="24"/>
          <w:szCs w:val="24"/>
        </w:rPr>
        <w:t xml:space="preserve"> </w:t>
      </w:r>
      <w:r>
        <w:rPr>
          <w:spacing w:val="-11"/>
          <w:sz w:val="24"/>
          <w:szCs w:val="24"/>
        </w:rPr>
        <w:t>and</w:t>
      </w:r>
      <w:r>
        <w:rPr>
          <w:spacing w:val="2"/>
          <w:sz w:val="24"/>
          <w:szCs w:val="24"/>
        </w:rPr>
        <w:t xml:space="preserve"> </w:t>
      </w:r>
      <w:r>
        <w:rPr>
          <w:spacing w:val="-11"/>
          <w:sz w:val="24"/>
          <w:szCs w:val="24"/>
        </w:rPr>
        <w:t>if from the team's:</w:t>
      </w:r>
      <w:r>
        <w:rPr>
          <w:sz w:val="24"/>
          <w:szCs w:val="24"/>
        </w:rPr>
        <w:t xml:space="preserve"> </w:t>
      </w:r>
      <w:r>
        <w:rPr>
          <w:rFonts w:ascii="Courier New" w:hAnsi="Courier New" w:eastAsia="Courier New" w:cs="Courier New"/>
          <w:spacing w:val="-9"/>
          <w:sz w:val="24"/>
          <w:szCs w:val="24"/>
        </w:rPr>
        <w:t>_</w:t>
      </w:r>
      <w:r>
        <w:rPr>
          <w:rFonts w:ascii="Courier New" w:hAnsi="Courier New" w:eastAsia="Courier New" w:cs="Courier New"/>
          <w:spacing w:val="93"/>
          <w:sz w:val="24"/>
          <w:szCs w:val="24"/>
        </w:rPr>
        <w:t xml:space="preserve"> </w:t>
      </w:r>
      <w:r>
        <w:rPr>
          <w:spacing w:val="-9"/>
          <w:sz w:val="24"/>
          <w:szCs w:val="24"/>
        </w:rPr>
        <w:t xml:space="preserve">Backcourt, the shot clock shall continue </w:t>
      </w:r>
      <w:r>
        <w:rPr>
          <w:spacing w:val="-10"/>
          <w:sz w:val="24"/>
          <w:szCs w:val="24"/>
        </w:rPr>
        <w:t>from the time it was stopped.</w:t>
      </w:r>
    </w:p>
    <w:p w14:paraId="7E1C5062">
      <w:pPr>
        <w:pStyle w:val="2"/>
        <w:spacing w:before="2" w:line="259" w:lineRule="auto"/>
        <w:ind w:left="1833" w:hanging="359"/>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90"/>
          <w:sz w:val="24"/>
          <w:szCs w:val="24"/>
        </w:rPr>
        <w:t xml:space="preserve"> </w:t>
      </w:r>
      <w:r>
        <w:rPr>
          <w:spacing w:val="-10"/>
          <w:sz w:val="24"/>
          <w:szCs w:val="24"/>
        </w:rPr>
        <w:t>Frontcourt:</w:t>
      </w:r>
      <w:r>
        <w:rPr>
          <w:spacing w:val="10"/>
          <w:sz w:val="24"/>
          <w:szCs w:val="24"/>
        </w:rPr>
        <w:t xml:space="preserve"> </w:t>
      </w:r>
      <w:r>
        <w:rPr>
          <w:spacing w:val="-10"/>
          <w:sz w:val="24"/>
          <w:szCs w:val="24"/>
        </w:rPr>
        <w:t>If the sh</w:t>
      </w:r>
      <w:r>
        <w:rPr>
          <w:spacing w:val="-11"/>
          <w:sz w:val="24"/>
          <w:szCs w:val="24"/>
        </w:rPr>
        <w:t>ot clock shows</w:t>
      </w:r>
      <w:r>
        <w:rPr>
          <w:spacing w:val="10"/>
          <w:sz w:val="24"/>
          <w:szCs w:val="24"/>
        </w:rPr>
        <w:t xml:space="preserve"> </w:t>
      </w:r>
      <w:r>
        <w:rPr>
          <w:spacing w:val="-11"/>
          <w:sz w:val="24"/>
          <w:szCs w:val="24"/>
        </w:rPr>
        <w:t>13 seconds or less it</w:t>
      </w:r>
      <w:r>
        <w:rPr>
          <w:spacing w:val="-1"/>
          <w:sz w:val="24"/>
          <w:szCs w:val="24"/>
        </w:rPr>
        <w:t xml:space="preserve"> </w:t>
      </w:r>
      <w:r>
        <w:rPr>
          <w:spacing w:val="-11"/>
          <w:sz w:val="24"/>
          <w:szCs w:val="24"/>
        </w:rPr>
        <w:t>shall</w:t>
      </w:r>
      <w:r>
        <w:rPr>
          <w:spacing w:val="5"/>
          <w:sz w:val="24"/>
          <w:szCs w:val="24"/>
        </w:rPr>
        <w:t xml:space="preserve"> </w:t>
      </w:r>
      <w:r>
        <w:rPr>
          <w:spacing w:val="-11"/>
          <w:sz w:val="24"/>
          <w:szCs w:val="24"/>
        </w:rPr>
        <w:t>continue from</w:t>
      </w:r>
      <w:r>
        <w:rPr>
          <w:sz w:val="24"/>
          <w:szCs w:val="24"/>
        </w:rPr>
        <w:t xml:space="preserve"> </w:t>
      </w:r>
      <w:r>
        <w:rPr>
          <w:spacing w:val="-11"/>
          <w:sz w:val="24"/>
          <w:szCs w:val="24"/>
        </w:rPr>
        <w:t>the time it was stopped.</w:t>
      </w:r>
      <w:r>
        <w:rPr>
          <w:spacing w:val="24"/>
          <w:sz w:val="24"/>
          <w:szCs w:val="24"/>
        </w:rPr>
        <w:t xml:space="preserve"> </w:t>
      </w:r>
      <w:r>
        <w:rPr>
          <w:spacing w:val="-11"/>
          <w:sz w:val="24"/>
          <w:szCs w:val="24"/>
        </w:rPr>
        <w:t>If the shot clock shows</w:t>
      </w:r>
      <w:r>
        <w:rPr>
          <w:spacing w:val="10"/>
          <w:sz w:val="24"/>
          <w:szCs w:val="24"/>
        </w:rPr>
        <w:t xml:space="preserve"> </w:t>
      </w:r>
      <w:r>
        <w:rPr>
          <w:spacing w:val="-11"/>
          <w:sz w:val="24"/>
          <w:szCs w:val="24"/>
        </w:rPr>
        <w:t>14 seconds or more,</w:t>
      </w:r>
      <w:r>
        <w:rPr>
          <w:spacing w:val="3"/>
          <w:sz w:val="24"/>
          <w:szCs w:val="24"/>
        </w:rPr>
        <w:t xml:space="preserve"> </w:t>
      </w:r>
      <w:r>
        <w:rPr>
          <w:spacing w:val="-11"/>
          <w:sz w:val="24"/>
          <w:szCs w:val="24"/>
        </w:rPr>
        <w:t>it shall</w:t>
      </w:r>
      <w:r>
        <w:rPr>
          <w:sz w:val="24"/>
          <w:szCs w:val="24"/>
        </w:rPr>
        <w:t xml:space="preserve"> </w:t>
      </w:r>
      <w:r>
        <w:rPr>
          <w:spacing w:val="-13"/>
          <w:sz w:val="24"/>
          <w:szCs w:val="24"/>
        </w:rPr>
        <w:t>be reset to</w:t>
      </w:r>
      <w:r>
        <w:rPr>
          <w:spacing w:val="16"/>
          <w:sz w:val="24"/>
          <w:szCs w:val="24"/>
        </w:rPr>
        <w:t xml:space="preserve"> </w:t>
      </w:r>
      <w:r>
        <w:rPr>
          <w:spacing w:val="-13"/>
          <w:sz w:val="24"/>
          <w:szCs w:val="24"/>
        </w:rPr>
        <w:t>14 seconds.</w:t>
      </w:r>
    </w:p>
    <w:p w14:paraId="64697002">
      <w:pPr>
        <w:pStyle w:val="2"/>
        <w:spacing w:before="26" w:line="252" w:lineRule="auto"/>
        <w:ind w:left="1410" w:hanging="413"/>
        <w:rPr>
          <w:sz w:val="24"/>
          <w:szCs w:val="24"/>
        </w:rPr>
      </w:pPr>
      <w:r>
        <w:rPr>
          <w:spacing w:val="-10"/>
          <w:sz w:val="24"/>
          <w:szCs w:val="24"/>
        </w:rPr>
        <w:t>•     If</w:t>
      </w:r>
      <w:r>
        <w:rPr>
          <w:spacing w:val="16"/>
          <w:sz w:val="24"/>
          <w:szCs w:val="24"/>
        </w:rPr>
        <w:t xml:space="preserve"> </w:t>
      </w:r>
      <w:r>
        <w:rPr>
          <w:spacing w:val="-10"/>
          <w:sz w:val="24"/>
          <w:szCs w:val="24"/>
        </w:rPr>
        <w:t>as</w:t>
      </w:r>
      <w:r>
        <w:rPr>
          <w:spacing w:val="15"/>
          <w:sz w:val="24"/>
          <w:szCs w:val="24"/>
        </w:rPr>
        <w:t xml:space="preserve"> </w:t>
      </w:r>
      <w:r>
        <w:rPr>
          <w:spacing w:val="-10"/>
          <w:sz w:val="24"/>
          <w:szCs w:val="24"/>
        </w:rPr>
        <w:t>a</w:t>
      </w:r>
      <w:r>
        <w:rPr>
          <w:spacing w:val="19"/>
          <w:sz w:val="24"/>
          <w:szCs w:val="24"/>
        </w:rPr>
        <w:t xml:space="preserve"> </w:t>
      </w:r>
      <w:r>
        <w:rPr>
          <w:spacing w:val="-10"/>
          <w:sz w:val="24"/>
          <w:szCs w:val="24"/>
        </w:rPr>
        <w:t>result</w:t>
      </w:r>
      <w:r>
        <w:rPr>
          <w:spacing w:val="14"/>
          <w:sz w:val="24"/>
          <w:szCs w:val="24"/>
        </w:rPr>
        <w:t xml:space="preserve"> </w:t>
      </w:r>
      <w:r>
        <w:rPr>
          <w:spacing w:val="-10"/>
          <w:sz w:val="24"/>
          <w:szCs w:val="24"/>
        </w:rPr>
        <w:t>o</w:t>
      </w:r>
      <w:r>
        <w:rPr>
          <w:spacing w:val="-9"/>
          <w:sz w:val="24"/>
          <w:szCs w:val="24"/>
        </w:rPr>
        <w:t>f</w:t>
      </w:r>
      <w:r>
        <w:rPr>
          <w:spacing w:val="15"/>
          <w:sz w:val="24"/>
          <w:szCs w:val="24"/>
        </w:rPr>
        <w:t xml:space="preserve"> </w:t>
      </w:r>
      <w:r>
        <w:rPr>
          <w:spacing w:val="-9"/>
          <w:sz w:val="24"/>
          <w:szCs w:val="24"/>
        </w:rPr>
        <w:t>a foul</w:t>
      </w:r>
      <w:r>
        <w:rPr>
          <w:spacing w:val="14"/>
          <w:sz w:val="24"/>
          <w:szCs w:val="24"/>
        </w:rPr>
        <w:t xml:space="preserve"> </w:t>
      </w:r>
      <w:r>
        <w:rPr>
          <w:spacing w:val="-9"/>
          <w:sz w:val="24"/>
          <w:szCs w:val="24"/>
        </w:rPr>
        <w:t>o</w:t>
      </w:r>
      <w:r>
        <w:rPr>
          <w:spacing w:val="-10"/>
          <w:sz w:val="24"/>
          <w:szCs w:val="24"/>
        </w:rPr>
        <w:t>r violation</w:t>
      </w:r>
      <w:r>
        <w:rPr>
          <w:spacing w:val="12"/>
          <w:sz w:val="24"/>
          <w:szCs w:val="24"/>
        </w:rPr>
        <w:t xml:space="preserve"> </w:t>
      </w:r>
      <w:r>
        <w:rPr>
          <w:spacing w:val="-10"/>
          <w:sz w:val="24"/>
          <w:szCs w:val="24"/>
        </w:rPr>
        <w:t>(except</w:t>
      </w:r>
      <w:r>
        <w:rPr>
          <w:spacing w:val="3"/>
          <w:sz w:val="24"/>
          <w:szCs w:val="24"/>
        </w:rPr>
        <w:t xml:space="preserve"> </w:t>
      </w:r>
      <w:r>
        <w:rPr>
          <w:spacing w:val="-10"/>
          <w:sz w:val="24"/>
          <w:szCs w:val="24"/>
        </w:rPr>
        <w:t>for</w:t>
      </w:r>
      <w:r>
        <w:rPr>
          <w:spacing w:val="15"/>
          <w:sz w:val="24"/>
          <w:szCs w:val="24"/>
        </w:rPr>
        <w:t xml:space="preserve"> </w:t>
      </w:r>
      <w:r>
        <w:rPr>
          <w:spacing w:val="-10"/>
          <w:sz w:val="24"/>
          <w:szCs w:val="24"/>
        </w:rPr>
        <w:t>an</w:t>
      </w:r>
      <w:r>
        <w:rPr>
          <w:spacing w:val="14"/>
          <w:sz w:val="24"/>
          <w:szCs w:val="24"/>
        </w:rPr>
        <w:t xml:space="preserve"> </w:t>
      </w:r>
      <w:r>
        <w:rPr>
          <w:spacing w:val="-10"/>
          <w:sz w:val="24"/>
          <w:szCs w:val="24"/>
        </w:rPr>
        <w:t>out-of-bounds</w:t>
      </w:r>
      <w:r>
        <w:rPr>
          <w:spacing w:val="4"/>
          <w:sz w:val="24"/>
          <w:szCs w:val="24"/>
        </w:rPr>
        <w:t xml:space="preserve"> </w:t>
      </w:r>
      <w:r>
        <w:rPr>
          <w:spacing w:val="-10"/>
          <w:sz w:val="24"/>
          <w:szCs w:val="24"/>
        </w:rPr>
        <w:t>violation)</w:t>
      </w:r>
      <w:r>
        <w:rPr>
          <w:spacing w:val="15"/>
          <w:sz w:val="24"/>
          <w:szCs w:val="24"/>
        </w:rPr>
        <w:t xml:space="preserve"> </w:t>
      </w:r>
      <w:r>
        <w:rPr>
          <w:spacing w:val="-10"/>
          <w:sz w:val="24"/>
          <w:szCs w:val="24"/>
        </w:rPr>
        <w:t>and</w:t>
      </w:r>
      <w:r>
        <w:rPr>
          <w:spacing w:val="16"/>
          <w:sz w:val="24"/>
          <w:szCs w:val="24"/>
        </w:rPr>
        <w:t xml:space="preserve"> </w:t>
      </w:r>
      <w:r>
        <w:rPr>
          <w:spacing w:val="-10"/>
          <w:sz w:val="24"/>
          <w:szCs w:val="24"/>
        </w:rPr>
        <w:t>i</w:t>
      </w:r>
      <w:r>
        <w:rPr>
          <w:spacing w:val="8"/>
          <w:sz w:val="24"/>
          <w:szCs w:val="24"/>
        </w:rPr>
        <w:t>f</w:t>
      </w:r>
      <w:r>
        <w:rPr>
          <w:sz w:val="24"/>
          <w:szCs w:val="24"/>
        </w:rPr>
        <w:t xml:space="preserve"> </w:t>
      </w:r>
      <w:r>
        <w:rPr>
          <w:spacing w:val="-10"/>
          <w:sz w:val="24"/>
          <w:szCs w:val="24"/>
        </w:rPr>
        <w:t>from</w:t>
      </w:r>
      <w:r>
        <w:rPr>
          <w:spacing w:val="-4"/>
          <w:sz w:val="24"/>
          <w:szCs w:val="24"/>
        </w:rPr>
        <w:t xml:space="preserve"> </w:t>
      </w:r>
      <w:r>
        <w:rPr>
          <w:spacing w:val="-10"/>
          <w:sz w:val="24"/>
          <w:szCs w:val="24"/>
        </w:rPr>
        <w:t>the</w:t>
      </w:r>
      <w:r>
        <w:rPr>
          <w:spacing w:val="-14"/>
          <w:sz w:val="24"/>
          <w:szCs w:val="24"/>
        </w:rPr>
        <w:t xml:space="preserve"> </w:t>
      </w:r>
      <w:r>
        <w:rPr>
          <w:spacing w:val="-10"/>
          <w:sz w:val="24"/>
          <w:szCs w:val="24"/>
        </w:rPr>
        <w:t>team's:</w:t>
      </w:r>
    </w:p>
    <w:p w14:paraId="17523545">
      <w:pPr>
        <w:pStyle w:val="2"/>
        <w:spacing w:line="232" w:lineRule="auto"/>
        <w:ind w:left="1474"/>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94"/>
          <w:sz w:val="24"/>
          <w:szCs w:val="24"/>
        </w:rPr>
        <w:t xml:space="preserve"> </w:t>
      </w:r>
      <w:r>
        <w:rPr>
          <w:spacing w:val="-10"/>
          <w:sz w:val="24"/>
          <w:szCs w:val="24"/>
        </w:rPr>
        <w:t>Backcourt, the shot clock shall be reset</w:t>
      </w:r>
      <w:r>
        <w:rPr>
          <w:spacing w:val="-11"/>
          <w:sz w:val="24"/>
          <w:szCs w:val="24"/>
        </w:rPr>
        <w:t xml:space="preserve"> to 24 seconds.</w:t>
      </w:r>
    </w:p>
    <w:p w14:paraId="63D07606">
      <w:pPr>
        <w:pStyle w:val="2"/>
        <w:spacing w:line="241" w:lineRule="auto"/>
        <w:ind w:left="1474"/>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9"/>
          <w:sz w:val="24"/>
          <w:szCs w:val="24"/>
        </w:rPr>
        <w:t xml:space="preserve"> </w:t>
      </w:r>
      <w:r>
        <w:rPr>
          <w:spacing w:val="-11"/>
          <w:sz w:val="24"/>
          <w:szCs w:val="24"/>
        </w:rPr>
        <w:t>Frontcourt, the shot clock shall be reset to</w:t>
      </w:r>
      <w:r>
        <w:rPr>
          <w:spacing w:val="9"/>
          <w:sz w:val="24"/>
          <w:szCs w:val="24"/>
        </w:rPr>
        <w:t xml:space="preserve"> </w:t>
      </w:r>
      <w:r>
        <w:rPr>
          <w:spacing w:val="-11"/>
          <w:sz w:val="24"/>
          <w:szCs w:val="24"/>
        </w:rPr>
        <w:t>14 seconds.</w:t>
      </w:r>
    </w:p>
    <w:p w14:paraId="0513D795">
      <w:pPr>
        <w:pStyle w:val="2"/>
        <w:spacing w:before="67" w:line="252" w:lineRule="auto"/>
        <w:ind w:left="1410" w:hanging="413"/>
        <w:rPr>
          <w:sz w:val="24"/>
          <w:szCs w:val="24"/>
        </w:rPr>
      </w:pPr>
      <w:r>
        <w:rPr>
          <w:spacing w:val="-11"/>
          <w:sz w:val="24"/>
          <w:szCs w:val="24"/>
        </w:rPr>
        <w:t>•     If the time-</w:t>
      </w:r>
      <w:r>
        <w:rPr>
          <w:spacing w:val="-10"/>
          <w:sz w:val="24"/>
          <w:szCs w:val="24"/>
        </w:rPr>
        <w:t>out</w:t>
      </w:r>
      <w:r>
        <w:rPr>
          <w:spacing w:val="23"/>
          <w:sz w:val="24"/>
          <w:szCs w:val="24"/>
        </w:rPr>
        <w:t xml:space="preserve"> </w:t>
      </w:r>
      <w:r>
        <w:rPr>
          <w:spacing w:val="-10"/>
          <w:sz w:val="24"/>
          <w:szCs w:val="24"/>
        </w:rPr>
        <w:t>is</w:t>
      </w:r>
      <w:r>
        <w:rPr>
          <w:spacing w:val="3"/>
          <w:sz w:val="24"/>
          <w:szCs w:val="24"/>
        </w:rPr>
        <w:t xml:space="preserve"> </w:t>
      </w:r>
      <w:r>
        <w:rPr>
          <w:spacing w:val="-10"/>
          <w:sz w:val="24"/>
          <w:szCs w:val="24"/>
        </w:rPr>
        <w:t>taken</w:t>
      </w:r>
      <w:r>
        <w:rPr>
          <w:spacing w:val="22"/>
          <w:sz w:val="24"/>
          <w:szCs w:val="24"/>
        </w:rPr>
        <w:t xml:space="preserve"> </w:t>
      </w:r>
      <w:r>
        <w:rPr>
          <w:spacing w:val="-10"/>
          <w:sz w:val="24"/>
          <w:szCs w:val="24"/>
        </w:rPr>
        <w:t>by</w:t>
      </w:r>
      <w:r>
        <w:rPr>
          <w:spacing w:val="3"/>
          <w:sz w:val="24"/>
          <w:szCs w:val="24"/>
        </w:rPr>
        <w:t xml:space="preserve"> </w:t>
      </w:r>
      <w:r>
        <w:rPr>
          <w:spacing w:val="-10"/>
          <w:sz w:val="24"/>
          <w:szCs w:val="24"/>
        </w:rPr>
        <w:t>the</w:t>
      </w:r>
      <w:r>
        <w:rPr>
          <w:spacing w:val="3"/>
          <w:sz w:val="24"/>
          <w:szCs w:val="24"/>
        </w:rPr>
        <w:t xml:space="preserve"> </w:t>
      </w:r>
      <w:r>
        <w:rPr>
          <w:spacing w:val="-10"/>
          <w:sz w:val="24"/>
          <w:szCs w:val="24"/>
        </w:rPr>
        <w:t>team</w:t>
      </w:r>
      <w:r>
        <w:rPr>
          <w:spacing w:val="5"/>
          <w:sz w:val="24"/>
          <w:szCs w:val="24"/>
        </w:rPr>
        <w:t xml:space="preserve"> </w:t>
      </w:r>
      <w:r>
        <w:rPr>
          <w:spacing w:val="-10"/>
          <w:sz w:val="24"/>
          <w:szCs w:val="24"/>
        </w:rPr>
        <w:t>which</w:t>
      </w:r>
      <w:r>
        <w:rPr>
          <w:spacing w:val="20"/>
          <w:w w:val="101"/>
          <w:sz w:val="24"/>
          <w:szCs w:val="24"/>
        </w:rPr>
        <w:t xml:space="preserve"> </w:t>
      </w:r>
      <w:r>
        <w:rPr>
          <w:spacing w:val="-10"/>
          <w:sz w:val="24"/>
          <w:szCs w:val="24"/>
        </w:rPr>
        <w:t>has</w:t>
      </w:r>
      <w:r>
        <w:rPr>
          <w:spacing w:val="18"/>
          <w:w w:val="101"/>
          <w:sz w:val="24"/>
          <w:szCs w:val="24"/>
        </w:rPr>
        <w:t xml:space="preserve"> </w:t>
      </w:r>
      <w:r>
        <w:rPr>
          <w:spacing w:val="-10"/>
          <w:sz w:val="24"/>
          <w:szCs w:val="24"/>
        </w:rPr>
        <w:t>new</w:t>
      </w:r>
      <w:r>
        <w:rPr>
          <w:spacing w:val="21"/>
          <w:sz w:val="24"/>
          <w:szCs w:val="24"/>
        </w:rPr>
        <w:t xml:space="preserve"> </w:t>
      </w:r>
      <w:r>
        <w:rPr>
          <w:spacing w:val="-10"/>
          <w:sz w:val="24"/>
          <w:szCs w:val="24"/>
        </w:rPr>
        <w:t>control</w:t>
      </w:r>
      <w:r>
        <w:rPr>
          <w:spacing w:val="17"/>
          <w:w w:val="101"/>
          <w:sz w:val="24"/>
          <w:szCs w:val="24"/>
        </w:rPr>
        <w:t xml:space="preserve"> </w:t>
      </w:r>
      <w:r>
        <w:rPr>
          <w:spacing w:val="-10"/>
          <w:sz w:val="24"/>
          <w:szCs w:val="24"/>
        </w:rPr>
        <w:t>of</w:t>
      </w:r>
      <w:r>
        <w:rPr>
          <w:spacing w:val="3"/>
          <w:sz w:val="24"/>
          <w:szCs w:val="24"/>
        </w:rPr>
        <w:t xml:space="preserve"> </w:t>
      </w:r>
      <w:r>
        <w:rPr>
          <w:spacing w:val="-10"/>
          <w:sz w:val="24"/>
          <w:szCs w:val="24"/>
        </w:rPr>
        <w:t>the</w:t>
      </w:r>
      <w:r>
        <w:rPr>
          <w:spacing w:val="22"/>
          <w:sz w:val="24"/>
          <w:szCs w:val="24"/>
        </w:rPr>
        <w:t xml:space="preserve"> </w:t>
      </w:r>
      <w:r>
        <w:rPr>
          <w:spacing w:val="-10"/>
          <w:sz w:val="24"/>
          <w:szCs w:val="24"/>
        </w:rPr>
        <w:t>ball,</w:t>
      </w:r>
      <w:r>
        <w:rPr>
          <w:spacing w:val="18"/>
          <w:w w:val="101"/>
          <w:sz w:val="24"/>
          <w:szCs w:val="24"/>
        </w:rPr>
        <w:t xml:space="preserve"> </w:t>
      </w:r>
      <w:r>
        <w:rPr>
          <w:spacing w:val="-10"/>
          <w:sz w:val="24"/>
          <w:szCs w:val="24"/>
        </w:rPr>
        <w:t>and</w:t>
      </w:r>
      <w:r>
        <w:rPr>
          <w:spacing w:val="19"/>
          <w:sz w:val="24"/>
          <w:szCs w:val="24"/>
        </w:rPr>
        <w:t xml:space="preserve"> </w:t>
      </w:r>
      <w:r>
        <w:rPr>
          <w:spacing w:val="-10"/>
          <w:sz w:val="24"/>
          <w:szCs w:val="24"/>
        </w:rPr>
        <w:t>i</w:t>
      </w:r>
      <w:r>
        <w:rPr>
          <w:spacing w:val="8"/>
          <w:sz w:val="24"/>
          <w:szCs w:val="24"/>
        </w:rPr>
        <w:t>f</w:t>
      </w:r>
      <w:r>
        <w:rPr>
          <w:sz w:val="24"/>
          <w:szCs w:val="24"/>
        </w:rPr>
        <w:t xml:space="preserve"> </w:t>
      </w:r>
      <w:r>
        <w:rPr>
          <w:spacing w:val="-10"/>
          <w:sz w:val="24"/>
          <w:szCs w:val="24"/>
        </w:rPr>
        <w:t>from</w:t>
      </w:r>
      <w:r>
        <w:rPr>
          <w:spacing w:val="-4"/>
          <w:sz w:val="24"/>
          <w:szCs w:val="24"/>
        </w:rPr>
        <w:t xml:space="preserve"> </w:t>
      </w:r>
      <w:r>
        <w:rPr>
          <w:spacing w:val="-10"/>
          <w:sz w:val="24"/>
          <w:szCs w:val="24"/>
        </w:rPr>
        <w:t>the</w:t>
      </w:r>
      <w:r>
        <w:rPr>
          <w:spacing w:val="-14"/>
          <w:sz w:val="24"/>
          <w:szCs w:val="24"/>
        </w:rPr>
        <w:t xml:space="preserve"> </w:t>
      </w:r>
      <w:r>
        <w:rPr>
          <w:spacing w:val="-10"/>
          <w:sz w:val="24"/>
          <w:szCs w:val="24"/>
        </w:rPr>
        <w:t>team's:</w:t>
      </w:r>
    </w:p>
    <w:p w14:paraId="3CFE4F09">
      <w:pPr>
        <w:pStyle w:val="2"/>
        <w:spacing w:line="232" w:lineRule="auto"/>
        <w:ind w:left="1474"/>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94"/>
          <w:sz w:val="24"/>
          <w:szCs w:val="24"/>
        </w:rPr>
        <w:t xml:space="preserve"> </w:t>
      </w:r>
      <w:r>
        <w:rPr>
          <w:spacing w:val="-10"/>
          <w:sz w:val="24"/>
          <w:szCs w:val="24"/>
        </w:rPr>
        <w:t>Backcourt, the shot clock shall be reset</w:t>
      </w:r>
      <w:r>
        <w:rPr>
          <w:spacing w:val="-11"/>
          <w:sz w:val="24"/>
          <w:szCs w:val="24"/>
        </w:rPr>
        <w:t xml:space="preserve"> to 24 seconds.</w:t>
      </w:r>
    </w:p>
    <w:p w14:paraId="6B26BD39">
      <w:pPr>
        <w:pStyle w:val="2"/>
        <w:spacing w:before="1" w:line="241" w:lineRule="auto"/>
        <w:ind w:left="1474"/>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9"/>
          <w:sz w:val="24"/>
          <w:szCs w:val="24"/>
        </w:rPr>
        <w:t xml:space="preserve"> </w:t>
      </w:r>
      <w:r>
        <w:rPr>
          <w:spacing w:val="-11"/>
          <w:sz w:val="24"/>
          <w:szCs w:val="24"/>
        </w:rPr>
        <w:t>Frontcourt, the shot clock shall be reset to</w:t>
      </w:r>
      <w:r>
        <w:rPr>
          <w:spacing w:val="9"/>
          <w:sz w:val="24"/>
          <w:szCs w:val="24"/>
        </w:rPr>
        <w:t xml:space="preserve"> </w:t>
      </w:r>
      <w:r>
        <w:rPr>
          <w:spacing w:val="-11"/>
          <w:sz w:val="24"/>
          <w:szCs w:val="24"/>
        </w:rPr>
        <w:t>14 seconds.</w:t>
      </w:r>
    </w:p>
    <w:p w14:paraId="50255C70">
      <w:pPr>
        <w:pStyle w:val="2"/>
        <w:spacing w:before="105" w:line="253" w:lineRule="auto"/>
        <w:ind w:left="998" w:hanging="998"/>
        <w:rPr>
          <w:sz w:val="24"/>
          <w:szCs w:val="24"/>
        </w:rPr>
      </w:pPr>
      <w:r>
        <w:rPr>
          <w:spacing w:val="-9"/>
          <w:sz w:val="24"/>
          <w:szCs w:val="24"/>
        </w:rPr>
        <w:t>29.2.6       When the team is awarded a</w:t>
      </w:r>
      <w:r>
        <w:rPr>
          <w:spacing w:val="-10"/>
          <w:sz w:val="24"/>
          <w:szCs w:val="24"/>
        </w:rPr>
        <w:t xml:space="preserve"> throw-in from the throw-in line in the team’s frontcourt,</w:t>
      </w:r>
      <w:r>
        <w:rPr>
          <w:sz w:val="24"/>
          <w:szCs w:val="24"/>
        </w:rPr>
        <w:t xml:space="preserve"> </w:t>
      </w:r>
      <w:r>
        <w:rPr>
          <w:spacing w:val="-10"/>
          <w:sz w:val="24"/>
          <w:szCs w:val="24"/>
        </w:rPr>
        <w:t>opposite</w:t>
      </w:r>
      <w:r>
        <w:rPr>
          <w:spacing w:val="61"/>
          <w:sz w:val="24"/>
          <w:szCs w:val="24"/>
        </w:rPr>
        <w:t xml:space="preserve"> </w:t>
      </w:r>
      <w:r>
        <w:rPr>
          <w:spacing w:val="-10"/>
          <w:sz w:val="24"/>
          <w:szCs w:val="24"/>
        </w:rPr>
        <w:t xml:space="preserve">the </w:t>
      </w:r>
      <w:r>
        <w:rPr>
          <w:spacing w:val="-9"/>
          <w:sz w:val="24"/>
          <w:szCs w:val="24"/>
        </w:rPr>
        <w:t xml:space="preserve">scorer’s</w:t>
      </w:r>
      <w:r>
        <w:rPr>
          <w:spacing w:val="47"/>
          <w:sz w:val="24"/>
          <w:szCs w:val="24"/>
        </w:rPr>
        <w:t xml:space="preserve"> </w:t>
      </w:r>
      <w:r>
        <w:rPr>
          <w:spacing w:val="-9"/>
          <w:sz w:val="24"/>
          <w:szCs w:val="24"/>
        </w:rPr>
        <w:t xml:space="preserve">table, as part of the penalty for a disruptive, </w:t>
      </w:r>
      <w:r>
        <w:rPr>
          <w:rFonts w:hint="eastAsia" w:eastAsia="宋体"/>
          <w:spacing w:val="-9"/>
          <w:sz w:val="24"/>
          <w:szCs w:val="24"/>
          <w:lang w:eastAsia="zh-CN"/>
        </w:rPr>
        <w:t>flagrant,</w:t>
      </w:r>
      <w:r>
        <w:rPr>
          <w:spacing w:val="-9"/>
          <w:sz w:val="24"/>
          <w:szCs w:val="24"/>
        </w:rPr>
        <w:t xml:space="preserve"> o</w:t>
      </w:r>
      <w:r>
        <w:rPr>
          <w:spacing w:val="3"/>
          <w:sz w:val="24"/>
          <w:szCs w:val="24"/>
        </w:rPr>
        <w:t>r</w:t>
      </w:r>
      <w:r>
        <w:rPr>
          <w:sz w:val="24"/>
          <w:szCs w:val="24"/>
        </w:rPr>
        <w:t xml:space="preserve"> </w:t>
      </w:r>
      <w:r>
        <w:rPr>
          <w:spacing w:val="-10"/>
          <w:sz w:val="24"/>
          <w:szCs w:val="24"/>
        </w:rPr>
        <w:t>disqualifying foul, the shot clock s</w:t>
      </w:r>
      <w:r>
        <w:rPr>
          <w:spacing w:val="-11"/>
          <w:sz w:val="24"/>
          <w:szCs w:val="24"/>
        </w:rPr>
        <w:t>hall be reset to</w:t>
      </w:r>
      <w:r>
        <w:rPr>
          <w:spacing w:val="9"/>
          <w:sz w:val="24"/>
          <w:szCs w:val="24"/>
        </w:rPr>
        <w:t xml:space="preserve"> </w:t>
      </w:r>
      <w:r>
        <w:rPr>
          <w:spacing w:val="-11"/>
          <w:sz w:val="24"/>
          <w:szCs w:val="24"/>
        </w:rPr>
        <w:t>14 seconds.</w:t>
      </w:r>
    </w:p>
    <w:p w14:paraId="37AC342F">
      <w:pPr>
        <w:pStyle w:val="2"/>
        <w:spacing w:before="110" w:line="259" w:lineRule="auto"/>
        <w:ind w:left="1001" w:hanging="1002"/>
        <w:rPr>
          <w:sz w:val="24"/>
          <w:szCs w:val="24"/>
        </w:rPr>
      </w:pPr>
      <w:r>
        <w:rPr>
          <w:spacing w:val="-11"/>
          <w:sz w:val="24"/>
          <w:szCs w:val="24"/>
        </w:rPr>
        <w:t>29.2.7       After the</w:t>
      </w:r>
      <w:r>
        <w:rPr>
          <w:spacing w:val="24"/>
          <w:sz w:val="24"/>
          <w:szCs w:val="24"/>
        </w:rPr>
        <w:t xml:space="preserve"> </w:t>
      </w:r>
      <w:r>
        <w:rPr>
          <w:spacing w:val="-11"/>
          <w:sz w:val="24"/>
          <w:szCs w:val="24"/>
        </w:rPr>
        <w:t>ball</w:t>
      </w:r>
      <w:r>
        <w:rPr>
          <w:spacing w:val="14"/>
          <w:sz w:val="24"/>
          <w:szCs w:val="24"/>
        </w:rPr>
        <w:t xml:space="preserve"> </w:t>
      </w:r>
      <w:r>
        <w:rPr>
          <w:spacing w:val="-11"/>
          <w:sz w:val="24"/>
          <w:szCs w:val="24"/>
        </w:rPr>
        <w:t>has touched the</w:t>
      </w:r>
      <w:r>
        <w:rPr>
          <w:spacing w:val="14"/>
          <w:sz w:val="24"/>
          <w:szCs w:val="24"/>
        </w:rPr>
        <w:t xml:space="preserve"> </w:t>
      </w:r>
      <w:r>
        <w:rPr>
          <w:spacing w:val="-11"/>
          <w:sz w:val="24"/>
          <w:szCs w:val="24"/>
        </w:rPr>
        <w:t>ring</w:t>
      </w:r>
      <w:r>
        <w:rPr>
          <w:spacing w:val="10"/>
          <w:sz w:val="24"/>
          <w:szCs w:val="24"/>
        </w:rPr>
        <w:t xml:space="preserve"> </w:t>
      </w:r>
      <w:r>
        <w:rPr>
          <w:spacing w:val="-11"/>
          <w:sz w:val="24"/>
          <w:szCs w:val="24"/>
        </w:rPr>
        <w:t>of</w:t>
      </w:r>
      <w:r>
        <w:rPr>
          <w:spacing w:val="-4"/>
          <w:sz w:val="24"/>
          <w:szCs w:val="24"/>
        </w:rPr>
        <w:t xml:space="preserve"> </w:t>
      </w:r>
      <w:r>
        <w:rPr>
          <w:spacing w:val="-11"/>
          <w:sz w:val="24"/>
          <w:szCs w:val="24"/>
        </w:rPr>
        <w:t>the</w:t>
      </w:r>
      <w:r>
        <w:rPr>
          <w:spacing w:val="11"/>
          <w:sz w:val="24"/>
          <w:szCs w:val="24"/>
        </w:rPr>
        <w:t xml:space="preserve"> </w:t>
      </w:r>
      <w:r>
        <w:rPr>
          <w:spacing w:val="-11"/>
          <w:sz w:val="24"/>
          <w:szCs w:val="24"/>
        </w:rPr>
        <w:t>opponents’</w:t>
      </w:r>
      <w:r>
        <w:rPr>
          <w:spacing w:val="-1"/>
          <w:sz w:val="24"/>
          <w:szCs w:val="24"/>
        </w:rPr>
        <w:t xml:space="preserve"> </w:t>
      </w:r>
      <w:r>
        <w:rPr>
          <w:spacing w:val="-11"/>
          <w:sz w:val="24"/>
          <w:szCs w:val="24"/>
        </w:rPr>
        <w:t>basket,</w:t>
      </w:r>
      <w:r>
        <w:rPr>
          <w:spacing w:val="-4"/>
          <w:sz w:val="24"/>
          <w:szCs w:val="24"/>
        </w:rPr>
        <w:t xml:space="preserve"> </w:t>
      </w:r>
      <w:r>
        <w:rPr>
          <w:spacing w:val="-11"/>
          <w:sz w:val="24"/>
          <w:szCs w:val="24"/>
        </w:rPr>
        <w:t>the</w:t>
      </w:r>
      <w:r>
        <w:rPr>
          <w:spacing w:val="7"/>
          <w:sz w:val="24"/>
          <w:szCs w:val="24"/>
        </w:rPr>
        <w:t xml:space="preserve"> </w:t>
      </w:r>
      <w:r>
        <w:rPr>
          <w:spacing w:val="-11"/>
          <w:sz w:val="24"/>
          <w:szCs w:val="24"/>
        </w:rPr>
        <w:t>shot</w:t>
      </w:r>
      <w:r>
        <w:rPr>
          <w:spacing w:val="14"/>
          <w:sz w:val="24"/>
          <w:szCs w:val="24"/>
        </w:rPr>
        <w:t xml:space="preserve"> </w:t>
      </w:r>
      <w:r>
        <w:rPr>
          <w:spacing w:val="-11"/>
          <w:sz w:val="24"/>
          <w:szCs w:val="24"/>
        </w:rPr>
        <w:t>clock</w:t>
      </w:r>
      <w:r>
        <w:rPr>
          <w:spacing w:val="7"/>
          <w:sz w:val="24"/>
          <w:szCs w:val="24"/>
        </w:rPr>
        <w:t xml:space="preserve"> </w:t>
      </w:r>
      <w:r>
        <w:rPr>
          <w:spacing w:val="-11"/>
          <w:sz w:val="24"/>
          <w:szCs w:val="24"/>
        </w:rPr>
        <w:t>shall</w:t>
      </w:r>
      <w:r>
        <w:rPr>
          <w:spacing w:val="15"/>
          <w:sz w:val="24"/>
          <w:szCs w:val="24"/>
        </w:rPr>
        <w:t xml:space="preserve"> </w:t>
      </w:r>
      <w:r>
        <w:rPr>
          <w:spacing w:val="-11"/>
          <w:sz w:val="24"/>
          <w:szCs w:val="24"/>
        </w:rPr>
        <w:t>be</w:t>
      </w:r>
      <w:r>
        <w:rPr>
          <w:sz w:val="24"/>
          <w:szCs w:val="24"/>
        </w:rPr>
        <w:t xml:space="preserve"> </w:t>
      </w:r>
      <w:r>
        <w:rPr>
          <w:spacing w:val="-9"/>
          <w:sz w:val="24"/>
          <w:szCs w:val="24"/>
        </w:rPr>
        <w:t>reset</w:t>
      </w:r>
      <w:r>
        <w:rPr>
          <w:spacing w:val="-14"/>
          <w:sz w:val="24"/>
          <w:szCs w:val="24"/>
        </w:rPr>
        <w:t xml:space="preserve"> </w:t>
      </w:r>
      <w:r>
        <w:rPr>
          <w:spacing w:val="-9"/>
          <w:sz w:val="24"/>
          <w:szCs w:val="24"/>
        </w:rPr>
        <w:t>to:</w:t>
      </w:r>
    </w:p>
    <w:p w14:paraId="38B32FCF">
      <w:pPr>
        <w:pStyle w:val="2"/>
        <w:spacing w:line="297" w:lineRule="exact"/>
        <w:ind w:left="997"/>
        <w:rPr>
          <w:sz w:val="24"/>
          <w:szCs w:val="24"/>
        </w:rPr>
      </w:pPr>
      <w:r>
        <w:rPr>
          <w:spacing w:val="-9"/>
          <w:position w:val="3"/>
          <w:sz w:val="24"/>
          <w:szCs w:val="24"/>
        </w:rPr>
        <w:t xml:space="preserve">•     24 seconds, if the </w:t>
      </w:r>
      <w:r>
        <w:rPr>
          <w:spacing w:val="-10"/>
          <w:position w:val="3"/>
          <w:sz w:val="24"/>
          <w:szCs w:val="24"/>
        </w:rPr>
        <w:t>opponents’</w:t>
      </w:r>
      <w:r>
        <w:rPr>
          <w:spacing w:val="-30"/>
          <w:position w:val="3"/>
          <w:sz w:val="24"/>
          <w:szCs w:val="24"/>
        </w:rPr>
        <w:t xml:space="preserve"> </w:t>
      </w:r>
      <w:r>
        <w:rPr>
          <w:spacing w:val="-10"/>
          <w:position w:val="3"/>
          <w:sz w:val="24"/>
          <w:szCs w:val="24"/>
        </w:rPr>
        <w:t>team gains control</w:t>
      </w:r>
      <w:r>
        <w:rPr>
          <w:position w:val="3"/>
          <w:sz w:val="24"/>
          <w:szCs w:val="24"/>
        </w:rPr>
        <w:t xml:space="preserve"> </w:t>
      </w:r>
      <w:r>
        <w:rPr>
          <w:spacing w:val="-10"/>
          <w:position w:val="3"/>
          <w:sz w:val="24"/>
          <w:szCs w:val="24"/>
        </w:rPr>
        <w:t>of the</w:t>
      </w:r>
      <w:r>
        <w:rPr>
          <w:spacing w:val="6"/>
          <w:position w:val="3"/>
          <w:sz w:val="24"/>
          <w:szCs w:val="24"/>
        </w:rPr>
        <w:t xml:space="preserve"> </w:t>
      </w:r>
      <w:r>
        <w:rPr>
          <w:spacing w:val="-10"/>
          <w:position w:val="3"/>
          <w:sz w:val="24"/>
          <w:szCs w:val="24"/>
        </w:rPr>
        <w:t>ball.</w:t>
      </w:r>
    </w:p>
    <w:p w14:paraId="704C3BBA">
      <w:pPr>
        <w:pStyle w:val="2"/>
        <w:spacing w:before="9" w:line="255" w:lineRule="auto"/>
        <w:ind w:left="1411" w:hanging="414"/>
        <w:rPr>
          <w:sz w:val="24"/>
          <w:szCs w:val="24"/>
        </w:rPr>
      </w:pPr>
      <w:r>
        <w:rPr>
          <w:spacing w:val="-11"/>
          <w:sz w:val="24"/>
          <w:szCs w:val="24"/>
        </w:rPr>
        <w:t>•     14</w:t>
      </w:r>
      <w:r>
        <w:rPr>
          <w:spacing w:val="10"/>
          <w:sz w:val="24"/>
          <w:szCs w:val="24"/>
        </w:rPr>
        <w:t xml:space="preserve"> </w:t>
      </w:r>
      <w:r>
        <w:rPr>
          <w:spacing w:val="-11"/>
          <w:sz w:val="24"/>
          <w:szCs w:val="24"/>
        </w:rPr>
        <w:t>s</w:t>
      </w:r>
      <w:r>
        <w:rPr>
          <w:spacing w:val="-10"/>
          <w:sz w:val="24"/>
          <w:szCs w:val="24"/>
        </w:rPr>
        <w:t>econds,</w:t>
      </w:r>
      <w:r>
        <w:rPr>
          <w:spacing w:val="16"/>
          <w:sz w:val="24"/>
          <w:szCs w:val="24"/>
        </w:rPr>
        <w:t xml:space="preserve"> </w:t>
      </w:r>
      <w:r>
        <w:rPr>
          <w:spacing w:val="-10"/>
          <w:sz w:val="24"/>
          <w:szCs w:val="24"/>
        </w:rPr>
        <w:t>if the team which</w:t>
      </w:r>
      <w:r>
        <w:rPr>
          <w:spacing w:val="18"/>
          <w:sz w:val="24"/>
          <w:szCs w:val="24"/>
        </w:rPr>
        <w:t xml:space="preserve"> </w:t>
      </w:r>
      <w:r>
        <w:rPr>
          <w:spacing w:val="-10"/>
          <w:sz w:val="24"/>
          <w:szCs w:val="24"/>
        </w:rPr>
        <w:t>regains</w:t>
      </w:r>
      <w:r>
        <w:rPr>
          <w:spacing w:val="18"/>
          <w:sz w:val="24"/>
          <w:szCs w:val="24"/>
        </w:rPr>
        <w:t xml:space="preserve"> </w:t>
      </w:r>
      <w:r>
        <w:rPr>
          <w:spacing w:val="-10"/>
          <w:sz w:val="24"/>
          <w:szCs w:val="24"/>
        </w:rPr>
        <w:t>control</w:t>
      </w:r>
      <w:r>
        <w:rPr>
          <w:spacing w:val="14"/>
          <w:sz w:val="24"/>
          <w:szCs w:val="24"/>
        </w:rPr>
        <w:t xml:space="preserve"> </w:t>
      </w:r>
      <w:r>
        <w:rPr>
          <w:spacing w:val="-10"/>
          <w:sz w:val="24"/>
          <w:szCs w:val="24"/>
        </w:rPr>
        <w:t>of</w:t>
      </w:r>
      <w:r>
        <w:rPr>
          <w:spacing w:val="-1"/>
          <w:sz w:val="24"/>
          <w:szCs w:val="24"/>
        </w:rPr>
        <w:t xml:space="preserve"> </w:t>
      </w:r>
      <w:r>
        <w:rPr>
          <w:spacing w:val="-10"/>
          <w:sz w:val="24"/>
          <w:szCs w:val="24"/>
        </w:rPr>
        <w:t>the</w:t>
      </w:r>
      <w:r>
        <w:rPr>
          <w:spacing w:val="19"/>
          <w:w w:val="101"/>
          <w:sz w:val="24"/>
          <w:szCs w:val="24"/>
        </w:rPr>
        <w:t xml:space="preserve"> </w:t>
      </w:r>
      <w:r>
        <w:rPr>
          <w:spacing w:val="-10"/>
          <w:sz w:val="24"/>
          <w:szCs w:val="24"/>
        </w:rPr>
        <w:t>ball</w:t>
      </w:r>
      <w:r>
        <w:rPr>
          <w:spacing w:val="15"/>
          <w:sz w:val="24"/>
          <w:szCs w:val="24"/>
        </w:rPr>
        <w:t xml:space="preserve"> </w:t>
      </w:r>
      <w:r>
        <w:rPr>
          <w:spacing w:val="-10"/>
          <w:sz w:val="24"/>
          <w:szCs w:val="24"/>
        </w:rPr>
        <w:t>is</w:t>
      </w:r>
      <w:r>
        <w:rPr>
          <w:sz w:val="24"/>
          <w:szCs w:val="24"/>
        </w:rPr>
        <w:t xml:space="preserve"> </w:t>
      </w:r>
      <w:r>
        <w:rPr>
          <w:spacing w:val="-11"/>
          <w:sz w:val="24"/>
          <w:szCs w:val="24"/>
        </w:rPr>
        <w:t>the</w:t>
      </w:r>
      <w:r>
        <w:rPr>
          <w:spacing w:val="11"/>
          <w:sz w:val="24"/>
          <w:szCs w:val="24"/>
        </w:rPr>
        <w:t xml:space="preserve"> </w:t>
      </w:r>
      <w:r>
        <w:rPr>
          <w:spacing w:val="-11"/>
          <w:sz w:val="24"/>
          <w:szCs w:val="24"/>
        </w:rPr>
        <w:t>same</w:t>
      </w:r>
      <w:r>
        <w:rPr>
          <w:sz w:val="24"/>
          <w:szCs w:val="24"/>
        </w:rPr>
        <w:t xml:space="preserve"> </w:t>
      </w:r>
      <w:r>
        <w:rPr>
          <w:spacing w:val="-11"/>
          <w:sz w:val="24"/>
          <w:szCs w:val="24"/>
        </w:rPr>
        <w:t>team</w:t>
      </w:r>
      <w:r>
        <w:rPr>
          <w:spacing w:val="-1"/>
          <w:sz w:val="24"/>
          <w:szCs w:val="24"/>
        </w:rPr>
        <w:t xml:space="preserve"> </w:t>
      </w:r>
      <w:r>
        <w:rPr>
          <w:spacing w:val="-11"/>
          <w:sz w:val="24"/>
          <w:szCs w:val="24"/>
        </w:rPr>
        <w:t>tha</w:t>
      </w:r>
      <w:r>
        <w:rPr>
          <w:spacing w:val="-2"/>
          <w:sz w:val="24"/>
          <w:szCs w:val="24"/>
        </w:rPr>
        <w:t>t</w:t>
      </w:r>
      <w:r>
        <w:rPr>
          <w:sz w:val="24"/>
          <w:szCs w:val="24"/>
        </w:rPr>
        <w:t xml:space="preserve"> </w:t>
      </w:r>
      <w:r>
        <w:rPr>
          <w:spacing w:val="-9"/>
          <w:sz w:val="24"/>
          <w:szCs w:val="24"/>
        </w:rPr>
        <w:t>was in control of the ball before the ball touched the ring.</w:t>
      </w:r>
    </w:p>
    <w:p w14:paraId="566751D9">
      <w:pPr>
        <w:pStyle w:val="2"/>
        <w:spacing w:before="111" w:line="267" w:lineRule="auto"/>
        <w:ind w:left="983" w:hanging="983"/>
        <w:rPr>
          <w:sz w:val="24"/>
          <w:szCs w:val="24"/>
        </w:rPr>
      </w:pPr>
      <w:r>
        <w:rPr>
          <w:spacing w:val="-11"/>
          <w:sz w:val="24"/>
          <w:szCs w:val="24"/>
        </w:rPr>
        <w:t xml:space="preserve">29.2.8        </w:t>
      </w:r>
      <w:r>
        <w:rPr>
          <w:spacing w:val="-10"/>
          <w:sz w:val="24"/>
          <w:szCs w:val="24"/>
        </w:rPr>
        <w:t>If the sho</w:t>
      </w:r>
      <w:r>
        <w:rPr>
          <w:spacing w:val="-11"/>
          <w:sz w:val="24"/>
          <w:szCs w:val="24"/>
        </w:rPr>
        <w:t>t clock signal sounds in error while</w:t>
      </w:r>
      <w:r>
        <w:rPr>
          <w:spacing w:val="3"/>
          <w:sz w:val="24"/>
          <w:szCs w:val="24"/>
        </w:rPr>
        <w:t xml:space="preserve"> </w:t>
      </w:r>
      <w:r>
        <w:rPr>
          <w:spacing w:val="-11"/>
          <w:sz w:val="24"/>
          <w:szCs w:val="24"/>
        </w:rPr>
        <w:t>a team has</w:t>
      </w:r>
      <w:r>
        <w:rPr>
          <w:spacing w:val="5"/>
          <w:sz w:val="24"/>
          <w:szCs w:val="24"/>
        </w:rPr>
        <w:t xml:space="preserve"> </w:t>
      </w:r>
      <w:r>
        <w:rPr>
          <w:spacing w:val="-11"/>
          <w:sz w:val="24"/>
          <w:szCs w:val="24"/>
        </w:rPr>
        <w:t>control</w:t>
      </w:r>
      <w:r>
        <w:rPr>
          <w:spacing w:val="1"/>
          <w:sz w:val="24"/>
          <w:szCs w:val="24"/>
        </w:rPr>
        <w:t xml:space="preserve"> </w:t>
      </w:r>
      <w:r>
        <w:rPr>
          <w:spacing w:val="-11"/>
          <w:sz w:val="24"/>
          <w:szCs w:val="24"/>
        </w:rPr>
        <w:t>of the</w:t>
      </w:r>
      <w:r>
        <w:rPr>
          <w:spacing w:val="7"/>
          <w:sz w:val="24"/>
          <w:szCs w:val="24"/>
        </w:rPr>
        <w:t xml:space="preserve"> </w:t>
      </w:r>
      <w:r>
        <w:rPr>
          <w:spacing w:val="-11"/>
          <w:sz w:val="24"/>
          <w:szCs w:val="24"/>
        </w:rPr>
        <w:t>ball</w:t>
      </w:r>
      <w:r>
        <w:rPr>
          <w:spacing w:val="1"/>
          <w:sz w:val="24"/>
          <w:szCs w:val="24"/>
        </w:rPr>
        <w:t xml:space="preserve"> </w:t>
      </w:r>
      <w:r>
        <w:rPr>
          <w:spacing w:val="-11"/>
          <w:sz w:val="24"/>
          <w:szCs w:val="24"/>
        </w:rPr>
        <w:t>or</w:t>
      </w:r>
      <w:r>
        <w:rPr>
          <w:spacing w:val="4"/>
          <w:sz w:val="24"/>
          <w:szCs w:val="24"/>
        </w:rPr>
        <w:t xml:space="preserve"> </w:t>
      </w:r>
      <w:r>
        <w:rPr>
          <w:spacing w:val="-11"/>
          <w:sz w:val="24"/>
          <w:szCs w:val="24"/>
        </w:rPr>
        <w:t>neithe</w:t>
      </w:r>
      <w:r>
        <w:rPr>
          <w:spacing w:val="3"/>
          <w:sz w:val="24"/>
          <w:szCs w:val="24"/>
        </w:rPr>
        <w:t>r</w:t>
      </w:r>
      <w:r>
        <w:rPr>
          <w:sz w:val="24"/>
          <w:szCs w:val="24"/>
        </w:rPr>
        <w:t xml:space="preserve"> </w:t>
      </w:r>
      <w:r>
        <w:rPr>
          <w:spacing w:val="-12"/>
          <w:sz w:val="24"/>
          <w:szCs w:val="24"/>
        </w:rPr>
        <w:t>team</w:t>
      </w:r>
      <w:r>
        <w:rPr>
          <w:spacing w:val="43"/>
          <w:sz w:val="24"/>
          <w:szCs w:val="24"/>
        </w:rPr>
        <w:t xml:space="preserve"> </w:t>
      </w:r>
      <w:r>
        <w:rPr>
          <w:spacing w:val="-12"/>
          <w:sz w:val="24"/>
          <w:szCs w:val="24"/>
        </w:rPr>
        <w:t>has</w:t>
      </w:r>
      <w:r>
        <w:rPr>
          <w:spacing w:val="43"/>
          <w:sz w:val="24"/>
          <w:szCs w:val="24"/>
        </w:rPr>
        <w:t xml:space="preserve"> </w:t>
      </w:r>
      <w:r>
        <w:rPr>
          <w:spacing w:val="-12"/>
          <w:sz w:val="24"/>
          <w:szCs w:val="24"/>
        </w:rPr>
        <w:t>control</w:t>
      </w:r>
      <w:r>
        <w:rPr>
          <w:spacing w:val="39"/>
          <w:w w:val="101"/>
          <w:sz w:val="24"/>
          <w:szCs w:val="24"/>
        </w:rPr>
        <w:t xml:space="preserve"> </w:t>
      </w:r>
      <w:r>
        <w:rPr>
          <w:spacing w:val="-12"/>
          <w:sz w:val="24"/>
          <w:szCs w:val="24"/>
        </w:rPr>
        <w:t>of</w:t>
      </w:r>
      <w:r>
        <w:rPr>
          <w:spacing w:val="25"/>
          <w:w w:val="101"/>
          <w:sz w:val="24"/>
          <w:szCs w:val="24"/>
        </w:rPr>
        <w:t xml:space="preserve"> </w:t>
      </w:r>
      <w:r>
        <w:rPr>
          <w:spacing w:val="-12"/>
          <w:sz w:val="24"/>
          <w:szCs w:val="24"/>
        </w:rPr>
        <w:t>the</w:t>
      </w:r>
      <w:r>
        <w:rPr>
          <w:spacing w:val="44"/>
          <w:sz w:val="24"/>
          <w:szCs w:val="24"/>
        </w:rPr>
        <w:t xml:space="preserve"> </w:t>
      </w:r>
      <w:r>
        <w:rPr>
          <w:spacing w:val="-12"/>
          <w:sz w:val="24"/>
          <w:szCs w:val="24"/>
        </w:rPr>
        <w:t>ball,</w:t>
      </w:r>
      <w:r>
        <w:rPr>
          <w:spacing w:val="26"/>
          <w:sz w:val="24"/>
          <w:szCs w:val="24"/>
        </w:rPr>
        <w:t xml:space="preserve"> </w:t>
      </w:r>
      <w:r>
        <w:rPr>
          <w:spacing w:val="-12"/>
          <w:sz w:val="24"/>
          <w:szCs w:val="24"/>
        </w:rPr>
        <w:t>the</w:t>
      </w:r>
      <w:r>
        <w:rPr>
          <w:spacing w:val="36"/>
          <w:sz w:val="24"/>
          <w:szCs w:val="24"/>
        </w:rPr>
        <w:t xml:space="preserve"> </w:t>
      </w:r>
      <w:r>
        <w:rPr>
          <w:spacing w:val="-12"/>
          <w:sz w:val="24"/>
          <w:szCs w:val="24"/>
        </w:rPr>
        <w:t>signal</w:t>
      </w:r>
      <w:r>
        <w:rPr>
          <w:spacing w:val="36"/>
          <w:sz w:val="24"/>
          <w:szCs w:val="24"/>
        </w:rPr>
        <w:t xml:space="preserve"> </w:t>
      </w:r>
      <w:r>
        <w:rPr>
          <w:spacing w:val="-12"/>
          <w:sz w:val="24"/>
          <w:szCs w:val="24"/>
        </w:rPr>
        <w:t>shall</w:t>
      </w:r>
      <w:r>
        <w:rPr>
          <w:spacing w:val="45"/>
          <w:sz w:val="24"/>
          <w:szCs w:val="24"/>
        </w:rPr>
        <w:t xml:space="preserve"> </w:t>
      </w:r>
      <w:r>
        <w:rPr>
          <w:spacing w:val="-12"/>
          <w:sz w:val="24"/>
          <w:szCs w:val="24"/>
        </w:rPr>
        <w:t>be</w:t>
      </w:r>
      <w:r>
        <w:rPr>
          <w:spacing w:val="39"/>
          <w:w w:val="101"/>
          <w:sz w:val="24"/>
          <w:szCs w:val="24"/>
        </w:rPr>
        <w:t xml:space="preserve"> </w:t>
      </w:r>
      <w:r>
        <w:rPr>
          <w:spacing w:val="-12"/>
          <w:sz w:val="24"/>
          <w:szCs w:val="24"/>
        </w:rPr>
        <w:t>disregard</w:t>
      </w:r>
      <w:r>
        <w:rPr>
          <w:spacing w:val="-13"/>
          <w:sz w:val="24"/>
          <w:szCs w:val="24"/>
        </w:rPr>
        <w:t>ed</w:t>
      </w:r>
      <w:r>
        <w:rPr>
          <w:spacing w:val="41"/>
          <w:sz w:val="24"/>
          <w:szCs w:val="24"/>
        </w:rPr>
        <w:t xml:space="preserve"> </w:t>
      </w:r>
      <w:r>
        <w:rPr>
          <w:spacing w:val="-13"/>
          <w:sz w:val="24"/>
          <w:szCs w:val="24"/>
        </w:rPr>
        <w:t>and</w:t>
      </w:r>
      <w:r>
        <w:rPr>
          <w:spacing w:val="25"/>
          <w:sz w:val="24"/>
          <w:szCs w:val="24"/>
        </w:rPr>
        <w:t xml:space="preserve"> </w:t>
      </w:r>
      <w:r>
        <w:rPr>
          <w:spacing w:val="-13"/>
          <w:sz w:val="24"/>
          <w:szCs w:val="24"/>
        </w:rPr>
        <w:t>the</w:t>
      </w:r>
      <w:r>
        <w:rPr>
          <w:spacing w:val="40"/>
          <w:w w:val="101"/>
          <w:sz w:val="24"/>
          <w:szCs w:val="24"/>
        </w:rPr>
        <w:t xml:space="preserve"> </w:t>
      </w:r>
      <w:r>
        <w:rPr>
          <w:spacing w:val="-13"/>
          <w:sz w:val="24"/>
          <w:szCs w:val="24"/>
        </w:rPr>
        <w:t>game</w:t>
      </w:r>
      <w:r>
        <w:rPr>
          <w:spacing w:val="36"/>
          <w:sz w:val="24"/>
          <w:szCs w:val="24"/>
        </w:rPr>
        <w:t xml:space="preserve"> </w:t>
      </w:r>
      <w:r>
        <w:rPr>
          <w:spacing w:val="-13"/>
          <w:sz w:val="24"/>
          <w:szCs w:val="24"/>
        </w:rPr>
        <w:t>shall</w:t>
      </w:r>
      <w:r>
        <w:rPr>
          <w:sz w:val="24"/>
          <w:szCs w:val="24"/>
        </w:rPr>
        <w:t xml:space="preserve"> </w:t>
      </w:r>
      <w:r>
        <w:rPr>
          <w:spacing w:val="-8"/>
          <w:sz w:val="24"/>
          <w:szCs w:val="24"/>
        </w:rPr>
        <w:t>continue.</w:t>
      </w:r>
    </w:p>
    <w:p w14:paraId="7E5ACE5A">
      <w:pPr>
        <w:pStyle w:val="2"/>
        <w:spacing w:before="63" w:line="267" w:lineRule="auto"/>
        <w:ind w:left="993" w:firstLine="10"/>
        <w:jc w:val="both"/>
        <w:rPr>
          <w:sz w:val="24"/>
          <w:szCs w:val="24"/>
        </w:rPr>
      </w:pPr>
      <w:r>
        <w:rPr>
          <w:spacing w:val="-13"/>
          <w:sz w:val="24"/>
          <w:szCs w:val="24"/>
        </w:rPr>
        <w:t>How</w:t>
      </w:r>
      <w:r>
        <w:rPr>
          <w:spacing w:val="-12"/>
          <w:sz w:val="24"/>
          <w:szCs w:val="24"/>
        </w:rPr>
        <w:t>ever,</w:t>
      </w:r>
      <w:r>
        <w:rPr>
          <w:spacing w:val="23"/>
          <w:w w:val="101"/>
          <w:sz w:val="24"/>
          <w:szCs w:val="24"/>
        </w:rPr>
        <w:t xml:space="preserve"> </w:t>
      </w:r>
      <w:r>
        <w:rPr>
          <w:spacing w:val="-12"/>
          <w:sz w:val="24"/>
          <w:szCs w:val="24"/>
        </w:rPr>
        <w:t>if</w:t>
      </w:r>
      <w:r>
        <w:rPr>
          <w:spacing w:val="7"/>
          <w:sz w:val="24"/>
          <w:szCs w:val="24"/>
        </w:rPr>
        <w:t xml:space="preserve"> </w:t>
      </w:r>
      <w:r>
        <w:rPr>
          <w:spacing w:val="-12"/>
          <w:sz w:val="24"/>
          <w:szCs w:val="24"/>
        </w:rPr>
        <w:t>the</w:t>
      </w:r>
      <w:r>
        <w:rPr>
          <w:spacing w:val="8"/>
          <w:sz w:val="24"/>
          <w:szCs w:val="24"/>
        </w:rPr>
        <w:t xml:space="preserve"> </w:t>
      </w:r>
      <w:r>
        <w:rPr>
          <w:spacing w:val="-12"/>
          <w:sz w:val="24"/>
          <w:szCs w:val="24"/>
        </w:rPr>
        <w:t>team</w:t>
      </w:r>
      <w:r>
        <w:rPr>
          <w:spacing w:val="24"/>
          <w:sz w:val="24"/>
          <w:szCs w:val="24"/>
        </w:rPr>
        <w:t xml:space="preserve"> </w:t>
      </w:r>
      <w:r>
        <w:rPr>
          <w:spacing w:val="-12"/>
          <w:sz w:val="24"/>
          <w:szCs w:val="24"/>
        </w:rPr>
        <w:t>in</w:t>
      </w:r>
      <w:r>
        <w:rPr>
          <w:spacing w:val="25"/>
          <w:w w:val="101"/>
          <w:sz w:val="24"/>
          <w:szCs w:val="24"/>
        </w:rPr>
        <w:t xml:space="preserve"> </w:t>
      </w:r>
      <w:r>
        <w:rPr>
          <w:spacing w:val="-12"/>
          <w:sz w:val="24"/>
          <w:szCs w:val="24"/>
        </w:rPr>
        <w:t>con</w:t>
      </w:r>
      <w:r>
        <w:rPr>
          <w:spacing w:val="-13"/>
          <w:sz w:val="24"/>
          <w:szCs w:val="24"/>
        </w:rPr>
        <w:t>trol</w:t>
      </w:r>
      <w:r>
        <w:rPr>
          <w:spacing w:val="22"/>
          <w:sz w:val="24"/>
          <w:szCs w:val="24"/>
        </w:rPr>
        <w:t xml:space="preserve"> </w:t>
      </w:r>
      <w:r>
        <w:rPr>
          <w:spacing w:val="-13"/>
          <w:sz w:val="24"/>
          <w:szCs w:val="24"/>
        </w:rPr>
        <w:t>of</w:t>
      </w:r>
      <w:r>
        <w:rPr>
          <w:spacing w:val="7"/>
          <w:sz w:val="24"/>
          <w:szCs w:val="24"/>
        </w:rPr>
        <w:t xml:space="preserve"> </w:t>
      </w:r>
      <w:r>
        <w:rPr>
          <w:spacing w:val="-13"/>
          <w:sz w:val="24"/>
          <w:szCs w:val="24"/>
        </w:rPr>
        <w:t>the</w:t>
      </w:r>
      <w:r>
        <w:rPr>
          <w:spacing w:val="27"/>
          <w:w w:val="101"/>
          <w:sz w:val="24"/>
          <w:szCs w:val="24"/>
        </w:rPr>
        <w:t xml:space="preserve"> </w:t>
      </w:r>
      <w:r>
        <w:rPr>
          <w:spacing w:val="-13"/>
          <w:sz w:val="24"/>
          <w:szCs w:val="24"/>
        </w:rPr>
        <w:t>ball</w:t>
      </w:r>
      <w:r>
        <w:rPr>
          <w:spacing w:val="25"/>
          <w:sz w:val="24"/>
          <w:szCs w:val="24"/>
        </w:rPr>
        <w:t xml:space="preserve"> </w:t>
      </w:r>
      <w:r>
        <w:rPr>
          <w:spacing w:val="-13"/>
          <w:sz w:val="24"/>
          <w:szCs w:val="24"/>
        </w:rPr>
        <w:t>has</w:t>
      </w:r>
      <w:r>
        <w:rPr>
          <w:spacing w:val="27"/>
          <w:sz w:val="24"/>
          <w:szCs w:val="24"/>
        </w:rPr>
        <w:t xml:space="preserve"> </w:t>
      </w:r>
      <w:r>
        <w:rPr>
          <w:spacing w:val="-13"/>
          <w:sz w:val="24"/>
          <w:szCs w:val="24"/>
        </w:rPr>
        <w:t>been</w:t>
      </w:r>
      <w:r>
        <w:rPr>
          <w:spacing w:val="27"/>
          <w:sz w:val="24"/>
          <w:szCs w:val="24"/>
        </w:rPr>
        <w:t xml:space="preserve"> </w:t>
      </w:r>
      <w:r>
        <w:rPr>
          <w:spacing w:val="-13"/>
          <w:sz w:val="24"/>
          <w:szCs w:val="24"/>
        </w:rPr>
        <w:t>placed</w:t>
      </w:r>
      <w:r>
        <w:rPr>
          <w:spacing w:val="23"/>
          <w:sz w:val="24"/>
          <w:szCs w:val="24"/>
        </w:rPr>
        <w:t xml:space="preserve"> </w:t>
      </w:r>
      <w:r>
        <w:rPr>
          <w:spacing w:val="-13"/>
          <w:sz w:val="24"/>
          <w:szCs w:val="24"/>
        </w:rPr>
        <w:t>at</w:t>
      </w:r>
      <w:r>
        <w:rPr>
          <w:spacing w:val="24"/>
          <w:sz w:val="24"/>
          <w:szCs w:val="24"/>
        </w:rPr>
        <w:t xml:space="preserve"> </w:t>
      </w:r>
      <w:r>
        <w:rPr>
          <w:spacing w:val="-13"/>
          <w:sz w:val="24"/>
          <w:szCs w:val="24"/>
        </w:rPr>
        <w:t>a</w:t>
      </w:r>
      <w:r>
        <w:rPr>
          <w:spacing w:val="22"/>
          <w:sz w:val="24"/>
          <w:szCs w:val="24"/>
        </w:rPr>
        <w:t xml:space="preserve"> </w:t>
      </w:r>
      <w:r>
        <w:rPr>
          <w:spacing w:val="-13"/>
          <w:sz w:val="24"/>
          <w:szCs w:val="24"/>
        </w:rPr>
        <w:t>disadvantage,</w:t>
      </w:r>
      <w:r>
        <w:rPr>
          <w:spacing w:val="7"/>
          <w:sz w:val="24"/>
          <w:szCs w:val="24"/>
        </w:rPr>
        <w:t xml:space="preserve"> </w:t>
      </w:r>
      <w:r>
        <w:rPr>
          <w:spacing w:val="-13"/>
          <w:sz w:val="24"/>
          <w:szCs w:val="24"/>
        </w:rPr>
        <w:t>th</w:t>
      </w:r>
      <w:r>
        <w:rPr>
          <w:spacing w:val="-10"/>
          <w:sz w:val="24"/>
          <w:szCs w:val="24"/>
        </w:rPr>
        <w:t>e</w:t>
      </w:r>
      <w:r>
        <w:rPr>
          <w:sz w:val="24"/>
          <w:szCs w:val="24"/>
        </w:rPr>
        <w:t xml:space="preserve"> </w:t>
      </w:r>
      <w:r>
        <w:rPr>
          <w:spacing w:val="-11"/>
          <w:sz w:val="24"/>
          <w:szCs w:val="24"/>
        </w:rPr>
        <w:t>game shall</w:t>
      </w:r>
      <w:r>
        <w:rPr>
          <w:spacing w:val="15"/>
          <w:sz w:val="24"/>
          <w:szCs w:val="24"/>
        </w:rPr>
        <w:t xml:space="preserve"> </w:t>
      </w:r>
      <w:r>
        <w:rPr>
          <w:spacing w:val="-11"/>
          <w:sz w:val="24"/>
          <w:szCs w:val="24"/>
        </w:rPr>
        <w:t>be stopped, the shot</w:t>
      </w:r>
      <w:r>
        <w:rPr>
          <w:spacing w:val="13"/>
          <w:sz w:val="24"/>
          <w:szCs w:val="24"/>
        </w:rPr>
        <w:t xml:space="preserve"> </w:t>
      </w:r>
      <w:r>
        <w:rPr>
          <w:spacing w:val="-11"/>
          <w:sz w:val="24"/>
          <w:szCs w:val="24"/>
        </w:rPr>
        <w:t>clock shall</w:t>
      </w:r>
      <w:r>
        <w:rPr>
          <w:spacing w:val="14"/>
          <w:sz w:val="24"/>
          <w:szCs w:val="24"/>
        </w:rPr>
        <w:t xml:space="preserve"> </w:t>
      </w:r>
      <w:r>
        <w:rPr>
          <w:spacing w:val="-11"/>
          <w:sz w:val="24"/>
          <w:szCs w:val="24"/>
        </w:rPr>
        <w:t>be</w:t>
      </w:r>
      <w:r>
        <w:rPr>
          <w:spacing w:val="13"/>
          <w:sz w:val="24"/>
          <w:szCs w:val="24"/>
        </w:rPr>
        <w:t xml:space="preserve"> </w:t>
      </w:r>
      <w:r>
        <w:rPr>
          <w:spacing w:val="-11"/>
          <w:sz w:val="24"/>
          <w:szCs w:val="24"/>
        </w:rPr>
        <w:t>co</w:t>
      </w:r>
      <w:r>
        <w:rPr>
          <w:spacing w:val="-12"/>
          <w:sz w:val="24"/>
          <w:szCs w:val="24"/>
        </w:rPr>
        <w:t>rrected</w:t>
      </w:r>
      <w:r>
        <w:rPr>
          <w:spacing w:val="11"/>
          <w:sz w:val="24"/>
          <w:szCs w:val="24"/>
        </w:rPr>
        <w:t xml:space="preserve"> </w:t>
      </w:r>
      <w:r>
        <w:rPr>
          <w:spacing w:val="-12"/>
          <w:sz w:val="24"/>
          <w:szCs w:val="24"/>
        </w:rPr>
        <w:t>and</w:t>
      </w:r>
      <w:r>
        <w:rPr>
          <w:spacing w:val="14"/>
          <w:sz w:val="24"/>
          <w:szCs w:val="24"/>
        </w:rPr>
        <w:t xml:space="preserve"> </w:t>
      </w:r>
      <w:r>
        <w:rPr>
          <w:spacing w:val="-12"/>
          <w:sz w:val="24"/>
          <w:szCs w:val="24"/>
        </w:rPr>
        <w:t>possession</w:t>
      </w:r>
      <w:r>
        <w:rPr>
          <w:spacing w:val="9"/>
          <w:sz w:val="24"/>
          <w:szCs w:val="24"/>
        </w:rPr>
        <w:t xml:space="preserve"> </w:t>
      </w:r>
      <w:r>
        <w:rPr>
          <w:spacing w:val="-12"/>
          <w:sz w:val="24"/>
          <w:szCs w:val="24"/>
        </w:rPr>
        <w:t>of the</w:t>
      </w:r>
      <w:r>
        <w:rPr>
          <w:spacing w:val="14"/>
          <w:sz w:val="24"/>
          <w:szCs w:val="24"/>
        </w:rPr>
        <w:t xml:space="preserve"> </w:t>
      </w:r>
      <w:r>
        <w:rPr>
          <w:spacing w:val="-12"/>
          <w:sz w:val="24"/>
          <w:szCs w:val="24"/>
        </w:rPr>
        <w:t>ball</w:t>
      </w:r>
      <w:r>
        <w:rPr>
          <w:sz w:val="24"/>
          <w:szCs w:val="24"/>
        </w:rPr>
        <w:t xml:space="preserve"> </w:t>
      </w:r>
      <w:r>
        <w:rPr>
          <w:spacing w:val="-10"/>
          <w:sz w:val="24"/>
          <w:szCs w:val="24"/>
        </w:rPr>
        <w:t>shall be awarded to th</w:t>
      </w:r>
      <w:r>
        <w:rPr>
          <w:spacing w:val="-11"/>
          <w:sz w:val="24"/>
          <w:szCs w:val="24"/>
        </w:rPr>
        <w:t>at team.</w:t>
      </w:r>
    </w:p>
    <w:p w14:paraId="393EDB28">
      <w:pPr>
        <w:spacing w:line="267" w:lineRule="auto"/>
        <w:rPr>
          <w:sz w:val="24"/>
          <w:szCs w:val="24"/>
        </w:rPr>
        <w:sectPr>
          <w:headerReference r:id="rId130" w:type="default"/>
          <w:footerReference r:id="rId131" w:type="default"/>
          <w:pgSz w:w="11900" w:h="16840"/>
          <w:pgMar w:top="400" w:right="1412" w:bottom="652" w:left="1424" w:header="0" w:footer="402" w:gutter="0"/>
          <w:cols w:space="720" w:num="1"/>
        </w:sectPr>
      </w:pPr>
    </w:p>
    <w:p w14:paraId="7F355A3E">
      <w:pPr>
        <w:spacing w:before="167" w:line="570" w:lineRule="exact"/>
        <w:ind w:firstLine="7869"/>
      </w:pPr>
      <w:r>
        <w:rPr>
          <w:position w:val="-11"/>
        </w:rPr>
        <w:drawing>
          <wp:inline distT="0" distB="0" distL="0" distR="0">
            <wp:extent cx="743585" cy="36195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434"/>
                    <a:stretch>
                      <a:fillRect/>
                    </a:stretch>
                  </pic:blipFill>
                  <pic:spPr>
                    <a:xfrm>
                      <a:off x="0" y="0"/>
                      <a:ext cx="744219" cy="362327"/>
                    </a:xfrm>
                    <a:prstGeom prst="rect">
                      <a:avLst/>
                    </a:prstGeom>
                  </pic:spPr>
                </pic:pic>
              </a:graphicData>
            </a:graphic>
          </wp:inline>
        </w:drawing>
      </w:r>
    </w:p>
    <w:p w14:paraId="67ACCFF3">
      <w:pPr>
        <w:spacing w:before="257" w:line="199" w:lineRule="auto"/>
        <w:ind w:left="1002"/>
        <w:rPr>
          <w:rFonts w:ascii="等线" w:hAnsi="等线" w:eastAsia="等线" w:cs="等线"/>
          <w:sz w:val="24"/>
          <w:szCs w:val="24"/>
        </w:rPr>
      </w:pPr>
      <w:r>
        <w:rPr>
          <w:rFonts w:ascii="等线" w:hAnsi="等线" w:eastAsia="等线" w:cs="等线"/>
          <w:spacing w:val="-1"/>
          <w:sz w:val="24"/>
          <w:szCs w:val="24"/>
        </w:rPr>
        <w:t>若随后对该队执行掷球入界：</w:t>
      </w:r>
    </w:p>
    <w:p w14:paraId="766622D8">
      <w:pPr>
        <w:pStyle w:val="2"/>
        <w:spacing w:line="343" w:lineRule="exact"/>
        <w:ind w:left="983"/>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在后场，进攻计时钟应重置为</w:t>
      </w:r>
      <w:r>
        <w:rPr>
          <w:rFonts w:ascii="Calibri" w:hAnsi="Calibri" w:eastAsia="Calibri" w:cs="Calibri"/>
          <w:position w:val="3"/>
          <w:sz w:val="24"/>
          <w:szCs w:val="24"/>
        </w:rPr>
        <w:t>24</w:t>
      </w:r>
      <w:r>
        <w:rPr>
          <w:rFonts w:ascii="等线" w:hAnsi="等线" w:eastAsia="等线" w:cs="等线"/>
          <w:position w:val="3"/>
          <w:sz w:val="24"/>
          <w:szCs w:val="24"/>
        </w:rPr>
        <w:t>秒。</w:t>
      </w:r>
    </w:p>
    <w:p w14:paraId="52A79017">
      <w:pPr>
        <w:pStyle w:val="2"/>
        <w:spacing w:before="23" w:line="344" w:lineRule="exact"/>
        <w:ind w:left="983"/>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在前场，进攻计时钟应重置为</w:t>
      </w:r>
      <w:r>
        <w:rPr>
          <w:rFonts w:ascii="Calibri" w:hAnsi="Calibri" w:eastAsia="Calibri" w:cs="Calibri"/>
          <w:position w:val="3"/>
          <w:sz w:val="24"/>
          <w:szCs w:val="24"/>
        </w:rPr>
        <w:t>14</w:t>
      </w:r>
      <w:r>
        <w:rPr>
          <w:rFonts w:ascii="等线" w:hAnsi="等线" w:eastAsia="等线" w:cs="等线"/>
          <w:position w:val="3"/>
          <w:sz w:val="24"/>
          <w:szCs w:val="24"/>
        </w:rPr>
        <w:t>秒。</w:t>
      </w:r>
    </w:p>
    <w:p w14:paraId="3E6A5ECC">
      <w:pPr>
        <w:spacing w:before="93" w:line="305" w:lineRule="auto"/>
        <w:ind w:left="980" w:hanging="980"/>
        <w:rPr>
          <w:rFonts w:ascii="等线" w:hAnsi="等线" w:eastAsia="等线" w:cs="等线"/>
          <w:sz w:val="24"/>
          <w:szCs w:val="24"/>
        </w:rPr>
      </w:pPr>
      <w:r>
        <w:rPr>
          <w:rFonts w:ascii="Calibri" w:hAnsi="Calibri" w:eastAsia="Calibri" w:cs="Calibri"/>
          <w:sz w:val="24"/>
          <w:szCs w:val="24"/>
        </w:rPr>
        <w:t xml:space="preserve">29.2.4         </w:t>
      </w:r>
      <w:r>
        <w:rPr>
          <w:rFonts w:ascii="等线" w:hAnsi="等线" w:eastAsia="等线" w:cs="等线"/>
          <w:sz w:val="24"/>
          <w:szCs w:val="24"/>
        </w:rPr>
        <w:t>当主裁判因控制球一方犯下技术犯规而暂停比赛时，</w:t>
      </w:r>
      <w:r>
        <w:rPr>
          <w:rFonts w:ascii="等线" w:hAnsi="等线" w:eastAsia="等线" w:cs="等线"/>
          <w:spacing w:val="-35"/>
          <w:sz w:val="24"/>
          <w:szCs w:val="24"/>
        </w:rPr>
        <w:t xml:space="preserve"/>
      </w:r>
      <w:r>
        <w:rPr>
          <w:rFonts w:ascii="等线" w:hAnsi="等线" w:eastAsia="等线" w:cs="等线"/>
          <w:sz w:val="24"/>
          <w:szCs w:val="24"/>
        </w:rPr>
        <w:t>比赛应从距暂停地点</w:t>
      </w:r>
      <w:r>
        <w:rPr>
          <w:rFonts w:ascii="等线" w:hAnsi="等线" w:eastAsia="等线" w:cs="等线"/>
          <w:spacing w:val="3"/>
          <w:sz w:val="24"/>
          <w:szCs w:val="24"/>
        </w:rPr>
        <w:t>最近处以掷球入界方式恢复进行</w:t>
      </w:r>
      <w:r>
        <w:rPr>
          <w:rFonts w:ascii="等线" w:hAnsi="等线" w:eastAsia="等线" w:cs="等线"/>
          <w:spacing w:val="-18"/>
          <w:sz w:val="24"/>
          <w:szCs w:val="24"/>
        </w:rPr>
        <w:t xml:space="preserve"/>
      </w:r>
      <w:r>
        <w:rPr>
          <w:rFonts w:ascii="等线" w:hAnsi="等线" w:eastAsia="等线" w:cs="等线"/>
          <w:spacing w:val="3"/>
          <w:sz w:val="24"/>
          <w:szCs w:val="24"/>
        </w:rPr>
        <w:t>。射钟时间不得重新起算，而应从暂停时起</w:t>
      </w:r>
      <w:r>
        <w:rPr>
          <w:rFonts w:ascii="等线" w:hAnsi="等线" w:eastAsia="等线" w:cs="等线"/>
          <w:spacing w:val="-3"/>
          <w:sz w:val="24"/>
          <w:szCs w:val="24"/>
        </w:rPr>
        <w:t>继续计算。</w:t>
      </w:r>
    </w:p>
    <w:p w14:paraId="1ABDBB6E">
      <w:pPr>
        <w:pStyle w:val="2"/>
        <w:spacing w:before="17" w:line="307" w:lineRule="auto"/>
        <w:ind w:left="983" w:hanging="983"/>
        <w:rPr>
          <w:rFonts w:ascii="等线" w:hAnsi="等线" w:eastAsia="等线" w:cs="等线"/>
          <w:sz w:val="24"/>
          <w:szCs w:val="24"/>
        </w:rPr>
      </w:pPr>
      <w:r>
        <w:rPr>
          <w:rFonts w:ascii="Calibri" w:hAnsi="Calibri" w:eastAsia="Calibri" w:cs="Calibri"/>
          <w:sz w:val="24"/>
          <w:szCs w:val="24"/>
        </w:rPr>
        <w:t xml:space="preserve">29.2.5         </w:t>
      </w:r>
      <w:r>
        <w:rPr>
          <w:rFonts w:ascii="等线" w:hAnsi="等线" w:eastAsia="等线" w:cs="等线"/>
          <w:sz w:val="24"/>
          <w:szCs w:val="24"/>
        </w:rPr>
        <w:t>当比赛计时钟在第四节或决胜期中显示剩余时间</w:t>
      </w:r>
      <w:r>
        <w:rPr>
          <w:sz w:val="24"/>
          <w:szCs w:val="24"/>
        </w:rPr>
        <w:t>≤</w:t>
      </w:r>
      <w:r>
        <w:rPr>
          <w:rFonts w:ascii="Calibri" w:hAnsi="Calibri" w:eastAsia="Calibri" w:cs="Calibri"/>
          <w:sz w:val="24"/>
          <w:szCs w:val="24"/>
        </w:rPr>
        <w:t>2</w:t>
      </w:r>
      <w:r>
        <w:rPr>
          <w:rFonts w:ascii="等线" w:hAnsi="等线" w:eastAsia="等线" w:cs="等线"/>
          <w:sz w:val="24"/>
          <w:szCs w:val="24"/>
        </w:rPr>
        <w:t>分钟时，若拥有球权的球</w:t>
      </w:r>
      <w:r>
        <w:rPr>
          <w:rFonts w:ascii="等线" w:hAnsi="等线" w:eastAsia="等线" w:cs="等线"/>
          <w:spacing w:val="3"/>
          <w:sz w:val="24"/>
          <w:szCs w:val="24"/>
        </w:rPr>
        <w:t>队从其后场获得暂停，则该球队的主教练有权决定：</w:t>
      </w:r>
      <w:r>
        <w:rPr>
          <w:rFonts w:ascii="等线" w:hAnsi="等线" w:eastAsia="等线" w:cs="等线"/>
          <w:spacing w:val="-21"/>
          <w:sz w:val="24"/>
          <w:szCs w:val="24"/>
        </w:rPr>
        <w:t xml:space="preserve"/>
      </w:r>
      <w:r>
        <w:rPr>
          <w:rFonts w:ascii="等线" w:hAnsi="等线" w:eastAsia="等线" w:cs="等线"/>
          <w:spacing w:val="3"/>
          <w:sz w:val="24"/>
          <w:szCs w:val="24"/>
        </w:rPr>
        <w:t>比赛是否应从球队前场的掷球线处，或从球队后场距比赛暂停点最近的位置处，</w:t>
      </w:r>
      <w:r>
        <w:rPr>
          <w:rFonts w:ascii="等线" w:hAnsi="等线" w:eastAsia="等线" w:cs="等线"/>
          <w:spacing w:val="-21"/>
          <w:sz w:val="24"/>
          <w:szCs w:val="24"/>
        </w:rPr>
        <w:t xml:space="preserve"/>
      </w:r>
      <w:r>
        <w:rPr>
          <w:rFonts w:ascii="等线" w:hAnsi="等线" w:eastAsia="等线" w:cs="等线"/>
          <w:spacing w:val="3"/>
          <w:sz w:val="24"/>
          <w:szCs w:val="24"/>
        </w:rPr>
        <w:t>以掷球入界方式继</w:t>
      </w:r>
      <w:r>
        <w:rPr>
          <w:rFonts w:ascii="等线" w:hAnsi="等线" w:eastAsia="等线" w:cs="等线"/>
          <w:spacing w:val="-2"/>
          <w:sz w:val="24"/>
          <w:szCs w:val="24"/>
        </w:rPr>
        <w:t>续进行</w:t>
      </w:r>
      <w:r>
        <w:rPr>
          <w:rFonts w:ascii="等线" w:hAnsi="等线" w:eastAsia="等线" w:cs="等线"/>
          <w:spacing w:val="-32"/>
          <w:sz w:val="24"/>
          <w:szCs w:val="24"/>
        </w:rPr>
        <w:t xml:space="preserve"/>
      </w:r>
      <w:r>
        <w:rPr>
          <w:rFonts w:ascii="等线" w:hAnsi="等线" w:eastAsia="等线" w:cs="等线"/>
          <w:spacing w:val="-2"/>
          <w:sz w:val="24"/>
          <w:szCs w:val="24"/>
        </w:rPr>
        <w:t>。暂停结束后，掷球入界应按以下方式执行：</w:t>
      </w:r>
    </w:p>
    <w:p w14:paraId="2625405C">
      <w:pPr>
        <w:pStyle w:val="2"/>
        <w:spacing w:line="343" w:lineRule="exact"/>
        <w:ind w:left="983"/>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若球已出界，且该球来自本队：</w:t>
      </w:r>
    </w:p>
    <w:p w14:paraId="1CF00659">
      <w:pPr>
        <w:spacing w:before="86" w:line="329" w:lineRule="exact"/>
        <w:ind w:left="1469"/>
        <w:rPr>
          <w:rFonts w:ascii="等线" w:hAnsi="等线" w:eastAsia="等线" w:cs="等线"/>
          <w:sz w:val="24"/>
          <w:szCs w:val="24"/>
        </w:rPr>
      </w:pPr>
      <w:r>
        <w:rPr>
          <w:rFonts w:ascii="等线" w:hAnsi="等线" w:eastAsia="等线" w:cs="等线"/>
          <w:spacing w:val="-1"/>
          <w:position w:val="2"/>
          <w:sz w:val="24"/>
          <w:szCs w:val="24"/>
        </w:rPr>
        <w:t>在后场，进攻计时钟应从其被暂停时起继续运行。</w:t>
      </w:r>
    </w:p>
    <w:p w14:paraId="49C63129">
      <w:pPr>
        <w:pStyle w:val="2"/>
        <w:spacing w:line="344" w:lineRule="exact"/>
        <w:jc w:val="right"/>
        <w:rPr>
          <w:rFonts w:ascii="等线" w:hAnsi="等线" w:eastAsia="等线" w:cs="等线"/>
          <w:sz w:val="24"/>
          <w:szCs w:val="24"/>
        </w:rPr>
      </w:pPr>
      <w:r>
        <w:rPr>
          <w:rFonts w:ascii="等线" w:hAnsi="等线" w:eastAsia="等线" w:cs="等线"/>
          <w:position w:val="3"/>
          <w:sz w:val="24"/>
          <w:szCs w:val="24"/>
        </w:rPr>
        <w:t>前场：若进攻计时钟显示剩余时间</w:t>
      </w:r>
      <w:r>
        <w:rPr>
          <w:position w:val="3"/>
          <w:sz w:val="24"/>
          <w:szCs w:val="24"/>
        </w:rPr>
        <w:t>≤</w:t>
      </w:r>
      <w:r>
        <w:rPr>
          <w:rFonts w:ascii="Calibri" w:hAnsi="Calibri" w:eastAsia="Calibri" w:cs="Calibri"/>
          <w:position w:val="3"/>
          <w:sz w:val="24"/>
          <w:szCs w:val="24"/>
        </w:rPr>
        <w:t>13</w:t>
      </w:r>
      <w:r>
        <w:rPr>
          <w:rFonts w:ascii="等线" w:hAnsi="等线" w:eastAsia="等线" w:cs="等线"/>
          <w:position w:val="3"/>
          <w:sz w:val="24"/>
          <w:szCs w:val="24"/>
        </w:rPr>
        <w:t>秒，则从计时钟停止时继续</w:t>
      </w:r>
      <w:r>
        <w:rPr>
          <w:rFonts w:ascii="等线" w:hAnsi="等线" w:eastAsia="等线" w:cs="等线"/>
          <w:spacing w:val="-1"/>
          <w:position w:val="3"/>
          <w:sz w:val="24"/>
          <w:szCs w:val="24"/>
        </w:rPr>
        <w:t>计时；</w:t>
      </w:r>
    </w:p>
    <w:p w14:paraId="017A6BF8">
      <w:pPr>
        <w:pStyle w:val="2"/>
        <w:spacing w:before="88" w:line="344" w:lineRule="exact"/>
        <w:ind w:left="1830"/>
        <w:rPr>
          <w:rFonts w:ascii="等线" w:hAnsi="等线" w:eastAsia="等线" w:cs="等线"/>
          <w:sz w:val="24"/>
          <w:szCs w:val="24"/>
        </w:rPr>
      </w:pPr>
      <w:r>
        <w:rPr>
          <w:rFonts w:ascii="等线" w:hAnsi="等线" w:eastAsia="等线" w:cs="等线"/>
          <w:spacing w:val="-1"/>
          <w:position w:val="3"/>
          <w:sz w:val="24"/>
          <w:szCs w:val="24"/>
        </w:rPr>
        <w:t>若显示剩余时间</w:t>
      </w:r>
      <w:r>
        <w:rPr>
          <w:spacing w:val="-1"/>
          <w:position w:val="3"/>
          <w:sz w:val="24"/>
          <w:szCs w:val="24"/>
        </w:rPr>
        <w:t>≥</w:t>
      </w:r>
      <w:r>
        <w:rPr>
          <w:rFonts w:ascii="Calibri" w:hAnsi="Calibri" w:eastAsia="Calibri" w:cs="Calibri"/>
          <w:spacing w:val="-1"/>
          <w:position w:val="3"/>
          <w:sz w:val="24"/>
          <w:szCs w:val="24"/>
        </w:rPr>
        <w:t>14</w:t>
      </w:r>
      <w:r>
        <w:rPr>
          <w:rFonts w:ascii="等线" w:hAnsi="等线" w:eastAsia="等线" w:cs="等线"/>
          <w:spacing w:val="-1"/>
          <w:position w:val="3"/>
          <w:sz w:val="24"/>
          <w:szCs w:val="24"/>
        </w:rPr>
        <w:t>秒，则将计时钟重置为</w:t>
      </w:r>
      <w:r>
        <w:rPr>
          <w:rFonts w:ascii="Calibri" w:hAnsi="Calibri" w:eastAsia="Calibri" w:cs="Calibri"/>
          <w:spacing w:val="-1"/>
          <w:position w:val="3"/>
          <w:sz w:val="24"/>
          <w:szCs w:val="24"/>
        </w:rPr>
        <w:t>14</w:t>
      </w:r>
      <w:r>
        <w:rPr>
          <w:rFonts w:ascii="等线" w:hAnsi="等线" w:eastAsia="等线" w:cs="等线"/>
          <w:spacing w:val="-1"/>
          <w:position w:val="3"/>
          <w:sz w:val="24"/>
          <w:szCs w:val="24"/>
        </w:rPr>
        <w:t>秒。</w:t>
      </w:r>
    </w:p>
    <w:p w14:paraId="13A13A40">
      <w:pPr>
        <w:pStyle w:val="2"/>
        <w:spacing w:before="61" w:line="276" w:lineRule="auto"/>
        <w:ind w:left="1468" w:right="2171" w:hanging="485"/>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若因犯规或违例（界外违例除外）导致，且该球队：</w:t>
      </w:r>
      <w:r>
        <w:rPr>
          <w:rFonts w:ascii="等线" w:hAnsi="等线" w:eastAsia="等线" w:cs="等线"/>
          <w:spacing w:val="-1"/>
          <w:sz w:val="24"/>
          <w:szCs w:val="24"/>
        </w:rPr>
        <w:t>在后场，进攻计时钟应重置为</w:t>
      </w:r>
      <w:r>
        <w:rPr>
          <w:rFonts w:ascii="Calibri" w:hAnsi="Calibri" w:eastAsia="Calibri" w:cs="Calibri"/>
          <w:spacing w:val="-1"/>
          <w:sz w:val="24"/>
          <w:szCs w:val="24"/>
        </w:rPr>
        <w:t>24</w:t>
      </w:r>
      <w:r>
        <w:rPr>
          <w:rFonts w:ascii="等线" w:hAnsi="等线" w:eastAsia="等线" w:cs="等线"/>
          <w:spacing w:val="-1"/>
          <w:sz w:val="24"/>
          <w:szCs w:val="24"/>
        </w:rPr>
        <w:t>秒。</w:t>
      </w:r>
    </w:p>
    <w:p w14:paraId="1B42888E">
      <w:pPr>
        <w:spacing w:line="344" w:lineRule="exact"/>
        <w:ind w:left="1469"/>
        <w:rPr>
          <w:rFonts w:ascii="等线" w:hAnsi="等线" w:eastAsia="等线" w:cs="等线"/>
          <w:sz w:val="24"/>
          <w:szCs w:val="24"/>
        </w:rPr>
      </w:pPr>
      <w:r>
        <w:rPr>
          <w:rFonts w:ascii="等线" w:hAnsi="等线" w:eastAsia="等线" w:cs="等线"/>
          <w:spacing w:val="-1"/>
          <w:position w:val="3"/>
          <w:sz w:val="24"/>
          <w:szCs w:val="24"/>
        </w:rPr>
        <w:t>在前场，进攻计时钟应重置为</w:t>
      </w:r>
      <w:r>
        <w:rPr>
          <w:rFonts w:ascii="Calibri" w:hAnsi="Calibri" w:eastAsia="Calibri" w:cs="Calibri"/>
          <w:spacing w:val="-1"/>
          <w:position w:val="3"/>
          <w:sz w:val="24"/>
          <w:szCs w:val="24"/>
        </w:rPr>
        <w:t>14</w:t>
      </w:r>
      <w:r>
        <w:rPr>
          <w:rFonts w:ascii="等线" w:hAnsi="等线" w:eastAsia="等线" w:cs="等线"/>
          <w:spacing w:val="-1"/>
          <w:position w:val="3"/>
          <w:sz w:val="24"/>
          <w:szCs w:val="24"/>
        </w:rPr>
        <w:t>秒。</w:t>
      </w:r>
    </w:p>
    <w:p w14:paraId="17997B0F">
      <w:pPr>
        <w:pStyle w:val="2"/>
        <w:spacing w:before="2" w:line="276" w:lineRule="auto"/>
        <w:ind w:left="1468" w:right="1211" w:hanging="485"/>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若暂停由获得新控球权的球队使用</w:t>
      </w:r>
      <w:r>
        <w:rPr>
          <w:rFonts w:ascii="等线" w:hAnsi="等线" w:eastAsia="等线" w:cs="等线"/>
          <w:spacing w:val="-2"/>
          <w:sz w:val="24"/>
          <w:szCs w:val="24"/>
        </w:rPr>
        <w:t>，且该球队满足以下条件：</w:t>
      </w:r>
      <w:r>
        <w:rPr>
          <w:rFonts w:ascii="等线" w:hAnsi="等线" w:eastAsia="等线" w:cs="等线"/>
          <w:spacing w:val="-1"/>
          <w:sz w:val="24"/>
          <w:szCs w:val="24"/>
        </w:rPr>
        <w:t>在后场，进攻计时钟应重置为</w:t>
      </w:r>
      <w:r>
        <w:rPr>
          <w:rFonts w:ascii="Calibri" w:hAnsi="Calibri" w:eastAsia="Calibri" w:cs="Calibri"/>
          <w:spacing w:val="-1"/>
          <w:sz w:val="24"/>
          <w:szCs w:val="24"/>
        </w:rPr>
        <w:t>24</w:t>
      </w:r>
      <w:r>
        <w:rPr>
          <w:rFonts w:ascii="等线" w:hAnsi="等线" w:eastAsia="等线" w:cs="等线"/>
          <w:spacing w:val="-1"/>
          <w:sz w:val="24"/>
          <w:szCs w:val="24"/>
        </w:rPr>
        <w:t>秒。</w:t>
      </w:r>
    </w:p>
    <w:p w14:paraId="30B5C359">
      <w:pPr>
        <w:spacing w:line="344" w:lineRule="exact"/>
        <w:ind w:left="1469"/>
        <w:rPr>
          <w:rFonts w:ascii="等线" w:hAnsi="等线" w:eastAsia="等线" w:cs="等线"/>
          <w:sz w:val="24"/>
          <w:szCs w:val="24"/>
        </w:rPr>
      </w:pPr>
      <w:r>
        <w:rPr>
          <w:rFonts w:ascii="等线" w:hAnsi="等线" w:eastAsia="等线" w:cs="等线"/>
          <w:spacing w:val="-1"/>
          <w:position w:val="3"/>
          <w:sz w:val="24"/>
          <w:szCs w:val="24"/>
        </w:rPr>
        <w:t>在前场，进攻计时钟应重置为</w:t>
      </w:r>
      <w:r>
        <w:rPr>
          <w:rFonts w:ascii="Calibri" w:hAnsi="Calibri" w:eastAsia="Calibri" w:cs="Calibri"/>
          <w:spacing w:val="-1"/>
          <w:position w:val="3"/>
          <w:sz w:val="24"/>
          <w:szCs w:val="24"/>
        </w:rPr>
        <w:t>14</w:t>
      </w:r>
      <w:r>
        <w:rPr>
          <w:rFonts w:ascii="等线" w:hAnsi="等线" w:eastAsia="等线" w:cs="等线"/>
          <w:spacing w:val="-1"/>
          <w:position w:val="3"/>
          <w:sz w:val="24"/>
          <w:szCs w:val="24"/>
        </w:rPr>
        <w:t>秒。</w:t>
      </w:r>
    </w:p>
    <w:p w14:paraId="611E4C6D">
      <w:pPr>
        <w:pStyle w:val="2"/>
        <w:spacing w:line="352" w:lineRule="auto"/>
      </w:pPr>
    </w:p>
    <w:p w14:paraId="36FE1DDF">
      <w:pPr>
        <w:spacing w:before="81" w:line="288" w:lineRule="auto"/>
        <w:ind w:left="991" w:hanging="992"/>
        <w:rPr>
          <w:rFonts w:ascii="等线" w:hAnsi="等线" w:eastAsia="等线" w:cs="等线"/>
          <w:sz w:val="24"/>
          <w:szCs w:val="24"/>
        </w:rPr>
      </w:pPr>
      <w:r>
        <w:rPr>
          <w:rFonts w:ascii="Calibri" w:hAnsi="Calibri" w:eastAsia="Calibri" w:cs="Calibri"/>
          <w:spacing w:val="6"/>
          <w:sz w:val="24"/>
          <w:szCs w:val="24"/>
        </w:rPr>
        <w:t xml:space="preserve">29.2.6        </w:t>
      </w:r>
      <w:r>
        <w:rPr>
          <w:rFonts w:ascii="等线" w:hAnsi="等线" w:eastAsia="等线" w:cs="等线"/>
          <w:spacing w:val="6"/>
          <w:sz w:val="24"/>
          <w:szCs w:val="24"/>
        </w:rPr>
        <w:t>当球队因实施扰乱比赛</w:t>
      </w:r>
      <w:r>
        <w:rPr>
          <w:rFonts w:ascii="等线" w:hAnsi="等线" w:eastAsia="等线" w:cs="等线"/>
          <w:spacing w:val="-16"/>
          <w:sz w:val="24"/>
          <w:szCs w:val="24"/>
        </w:rPr>
        <w:t xml:space="preserve"/>
      </w:r>
      <w:r>
        <w:rPr>
          <w:rFonts w:ascii="等线" w:hAnsi="等线" w:eastAsia="等线" w:cs="等线"/>
          <w:spacing w:val="6"/>
          <w:sz w:val="24"/>
          <w:szCs w:val="24"/>
        </w:rPr>
        <w:t>、粗暴犯规或导致禁赛的犯规，被判从位于球队前</w:t>
      </w:r>
      <w:r>
        <w:rPr>
          <w:rFonts w:ascii="等线" w:hAnsi="等线" w:eastAsia="等线" w:cs="等线"/>
          <w:spacing w:val="2"/>
          <w:sz w:val="24"/>
          <w:szCs w:val="24"/>
        </w:rPr>
        <w:t>场</w:t>
      </w:r>
      <w:r>
        <w:rPr>
          <w:rFonts w:ascii="等线" w:hAnsi="等线" w:eastAsia="等线" w:cs="等线"/>
          <w:spacing w:val="-27"/>
          <w:sz w:val="24"/>
          <w:szCs w:val="24"/>
        </w:rPr>
        <w:t xml:space="preserve"/>
      </w:r>
      <w:r>
        <w:rPr>
          <w:rFonts w:ascii="等线" w:hAnsi="等线" w:eastAsia="等线" w:cs="等线"/>
          <w:spacing w:val="2"/>
          <w:sz w:val="24"/>
          <w:szCs w:val="24"/>
        </w:rPr>
        <w:t>、</w:t>
      </w:r>
      <w:r>
        <w:rPr>
          <w:rFonts w:ascii="等线" w:hAnsi="等线" w:eastAsia="等线" w:cs="等线"/>
          <w:spacing w:val="-41"/>
          <w:sz w:val="24"/>
          <w:szCs w:val="24"/>
        </w:rPr>
        <w:t xml:space="preserve"/>
      </w:r>
      <w:r>
        <w:rPr>
          <w:rFonts w:ascii="等线" w:hAnsi="等线" w:eastAsia="等线" w:cs="等线"/>
          <w:spacing w:val="2"/>
          <w:sz w:val="24"/>
          <w:szCs w:val="24"/>
        </w:rPr>
        <w:t>与记录台相对的掷球线处进行掷球入界时，其进攻计时钟应重置为</w:t>
      </w:r>
      <w:r>
        <w:rPr>
          <w:rFonts w:ascii="Calibri" w:hAnsi="Calibri" w:eastAsia="Calibri" w:cs="Calibri"/>
          <w:spacing w:val="2"/>
          <w:sz w:val="24"/>
          <w:szCs w:val="24"/>
        </w:rPr>
        <w:t>14</w:t>
      </w:r>
      <w:r>
        <w:rPr>
          <w:rFonts w:ascii="等线" w:hAnsi="等线" w:eastAsia="等线" w:cs="等线"/>
          <w:spacing w:val="-5"/>
          <w:sz w:val="24"/>
          <w:szCs w:val="24"/>
        </w:rPr>
        <w:t>秒。</w:t>
      </w:r>
    </w:p>
    <w:p w14:paraId="11435D55">
      <w:pPr>
        <w:spacing w:before="1" w:line="239" w:lineRule="auto"/>
        <w:rPr>
          <w:rFonts w:ascii="等线" w:hAnsi="等线" w:eastAsia="等线" w:cs="等线"/>
          <w:sz w:val="24"/>
          <w:szCs w:val="24"/>
        </w:rPr>
      </w:pPr>
      <w:r>
        <w:rPr>
          <w:rFonts w:ascii="Calibri" w:hAnsi="Calibri" w:eastAsia="Calibri" w:cs="Calibri"/>
          <w:spacing w:val="-1"/>
          <w:sz w:val="24"/>
          <w:szCs w:val="24"/>
        </w:rPr>
        <w:t xml:space="preserve">29.2.7         </w:t>
      </w:r>
      <w:r>
        <w:rPr>
          <w:rFonts w:ascii="等线" w:hAnsi="等线" w:eastAsia="等线" w:cs="等线"/>
          <w:spacing w:val="-1"/>
          <w:sz w:val="24"/>
          <w:szCs w:val="24"/>
        </w:rPr>
        <w:t>当球已触碰到对方篮筐环后，进攻计时钟应重置</w:t>
      </w:r>
      <w:r>
        <w:rPr>
          <w:rFonts w:ascii="等线" w:hAnsi="等线" w:eastAsia="等线" w:cs="等线"/>
          <w:spacing w:val="-2"/>
          <w:sz w:val="24"/>
          <w:szCs w:val="24"/>
        </w:rPr>
        <w:t>为：</w:t>
      </w:r>
    </w:p>
    <w:p w14:paraId="718D0090">
      <w:pPr>
        <w:pStyle w:val="2"/>
        <w:spacing w:line="343" w:lineRule="exact"/>
        <w:ind w:left="983"/>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若对方球队获得控制球，则计时为</w:t>
      </w:r>
      <w:r>
        <w:rPr>
          <w:rFonts w:ascii="Calibri" w:hAnsi="Calibri" w:eastAsia="Calibri" w:cs="Calibri"/>
          <w:position w:val="3"/>
          <w:sz w:val="24"/>
          <w:szCs w:val="24"/>
        </w:rPr>
        <w:t>24</w:t>
      </w:r>
      <w:r>
        <w:rPr>
          <w:rFonts w:ascii="等线" w:hAnsi="等线" w:eastAsia="等线" w:cs="等线"/>
          <w:position w:val="3"/>
          <w:sz w:val="24"/>
          <w:szCs w:val="24"/>
        </w:rPr>
        <w:t>秒。</w:t>
      </w:r>
    </w:p>
    <w:p w14:paraId="5F0F8CBD">
      <w:pPr>
        <w:pStyle w:val="2"/>
        <w:spacing w:before="2" w:line="284" w:lineRule="auto"/>
        <w:ind w:left="1422" w:hanging="439"/>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若重新控制球的球队，</w:t>
      </w:r>
      <w:r>
        <w:rPr>
          <w:rFonts w:ascii="等线" w:hAnsi="等线" w:eastAsia="等线" w:cs="等线"/>
          <w:spacing w:val="-34"/>
          <w:sz w:val="24"/>
          <w:szCs w:val="24"/>
        </w:rPr>
        <w:t xml:space="preserve"/>
      </w:r>
      <w:r>
        <w:rPr>
          <w:rFonts w:ascii="等线" w:hAnsi="等线" w:eastAsia="等线" w:cs="等线"/>
          <w:spacing w:val="5"/>
          <w:sz w:val="24"/>
          <w:szCs w:val="24"/>
        </w:rPr>
        <w:t>与球触及篮圈前控制球</w:t>
      </w:r>
      <w:r>
        <w:rPr>
          <w:rFonts w:ascii="等线" w:hAnsi="等线" w:eastAsia="等线" w:cs="等线"/>
          <w:spacing w:val="4"/>
          <w:sz w:val="24"/>
          <w:szCs w:val="24"/>
        </w:rPr>
        <w:t>的球队为同一球队，则计</w:t>
      </w:r>
      <w:r>
        <w:rPr>
          <w:rFonts w:ascii="等线" w:hAnsi="等线" w:eastAsia="等线" w:cs="等线"/>
          <w:spacing w:val="-5"/>
          <w:sz w:val="24"/>
          <w:szCs w:val="24"/>
        </w:rPr>
        <w:t>时为</w:t>
      </w:r>
      <w:r>
        <w:rPr>
          <w:rFonts w:ascii="Calibri" w:hAnsi="Calibri" w:eastAsia="Calibri" w:cs="Calibri"/>
          <w:spacing w:val="-5"/>
          <w:sz w:val="24"/>
          <w:szCs w:val="24"/>
        </w:rPr>
        <w:t>14</w:t>
      </w:r>
      <w:r>
        <w:rPr>
          <w:rFonts w:ascii="等线" w:hAnsi="等线" w:eastAsia="等线" w:cs="等线"/>
          <w:spacing w:val="-5"/>
          <w:sz w:val="24"/>
          <w:szCs w:val="24"/>
        </w:rPr>
        <w:t>秒。</w:t>
      </w:r>
    </w:p>
    <w:p w14:paraId="26424D96">
      <w:pPr>
        <w:spacing w:line="295" w:lineRule="auto"/>
        <w:ind w:left="985" w:hanging="985"/>
        <w:rPr>
          <w:rFonts w:ascii="等线" w:hAnsi="等线" w:eastAsia="等线" w:cs="等线"/>
          <w:sz w:val="24"/>
          <w:szCs w:val="24"/>
        </w:rPr>
      </w:pPr>
      <w:r>
        <w:rPr>
          <w:rFonts w:ascii="Calibri" w:hAnsi="Calibri" w:eastAsia="Calibri" w:cs="Calibri"/>
          <w:spacing w:val="1"/>
          <w:sz w:val="24"/>
          <w:szCs w:val="24"/>
        </w:rPr>
        <w:t xml:space="preserve">29.2.8         </w:t>
      </w:r>
      <w:r>
        <w:rPr>
          <w:rFonts w:ascii="等线" w:hAnsi="等线" w:eastAsia="等线" w:cs="等线"/>
          <w:spacing w:val="1"/>
          <w:sz w:val="24"/>
          <w:szCs w:val="24"/>
        </w:rPr>
        <w:t>若球权在某队控制下或双方均未控制</w:t>
      </w:r>
      <w:r>
        <w:rPr>
          <w:rFonts w:ascii="等线" w:hAnsi="等线" w:eastAsia="等线" w:cs="等线"/>
          <w:sz w:val="24"/>
          <w:szCs w:val="24"/>
        </w:rPr>
        <w:t>球时，进攻计时钟信号被误触发，则该信</w:t>
      </w:r>
      <w:r>
        <w:rPr>
          <w:rFonts w:ascii="等线" w:hAnsi="等线" w:eastAsia="等线" w:cs="等线"/>
          <w:spacing w:val="-4"/>
          <w:sz w:val="24"/>
          <w:szCs w:val="24"/>
        </w:rPr>
        <w:t>号应被忽略，</w:t>
      </w:r>
      <w:r>
        <w:rPr>
          <w:rFonts w:ascii="等线" w:hAnsi="等线" w:eastAsia="等线" w:cs="等线"/>
          <w:spacing w:val="-30"/>
          <w:sz w:val="24"/>
          <w:szCs w:val="24"/>
        </w:rPr>
        <w:t xml:space="preserve"/>
      </w:r>
      <w:r>
        <w:rPr>
          <w:rFonts w:ascii="等线" w:hAnsi="等线" w:eastAsia="等线" w:cs="等线"/>
          <w:spacing w:val="-4"/>
          <w:sz w:val="24"/>
          <w:szCs w:val="24"/>
        </w:rPr>
        <w:t>比赛继续进行。</w:t>
      </w:r>
    </w:p>
    <w:p w14:paraId="5A3EA272">
      <w:pPr>
        <w:spacing w:before="143" w:line="364" w:lineRule="auto"/>
        <w:ind w:left="990" w:firstLine="9"/>
        <w:rPr>
          <w:rFonts w:ascii="等线" w:hAnsi="等线" w:eastAsia="等线" w:cs="等线"/>
          <w:sz w:val="24"/>
          <w:szCs w:val="24"/>
        </w:rPr>
      </w:pPr>
      <w:r>
        <w:rPr>
          <w:rFonts w:ascii="等线" w:hAnsi="等线" w:eastAsia="等线" w:cs="等线"/>
          <w:spacing w:val="4"/>
          <w:sz w:val="24"/>
          <w:szCs w:val="24"/>
        </w:rPr>
        <w:t>然而，若控制球的球队处于不利境地，则应暂停比赛，修正进攻</w:t>
      </w:r>
      <w:r>
        <w:rPr>
          <w:rFonts w:ascii="等线" w:hAnsi="等线" w:eastAsia="等线" w:cs="等线"/>
          <w:spacing w:val="3"/>
          <w:sz w:val="24"/>
          <w:szCs w:val="24"/>
        </w:rPr>
        <w:t>计时钟，并</w:t>
      </w:r>
      <w:r>
        <w:rPr>
          <w:rFonts w:ascii="等线" w:hAnsi="等线" w:eastAsia="等线" w:cs="等线"/>
          <w:spacing w:val="-1"/>
          <w:sz w:val="24"/>
          <w:szCs w:val="24"/>
        </w:rPr>
        <w:t>将控球权判给该球队。</w:t>
      </w:r>
    </w:p>
    <w:p w14:paraId="4CAAF5CB">
      <w:pPr>
        <w:spacing w:line="364" w:lineRule="auto"/>
        <w:rPr>
          <w:rFonts w:ascii="等线" w:hAnsi="等线" w:eastAsia="等线" w:cs="等线"/>
          <w:sz w:val="24"/>
          <w:szCs w:val="24"/>
        </w:rPr>
        <w:sectPr>
          <w:footerReference r:id="rId132" w:type="default"/>
          <w:pgSz w:w="11900" w:h="16840"/>
          <w:pgMar w:top="400" w:right="1412" w:bottom="623" w:left="1438" w:header="0" w:footer="384" w:gutter="0"/>
          <w:cols w:space="720" w:num="1"/>
        </w:sectPr>
      </w:pPr>
    </w:p>
    <w:p w14:paraId="43021DD9">
      <w:pPr>
        <w:pStyle w:val="2"/>
        <w:spacing w:before="289" w:line="339" w:lineRule="exact"/>
        <w:ind w:left="151"/>
        <w:rPr>
          <w:sz w:val="27"/>
          <w:szCs w:val="27"/>
        </w:rPr>
      </w:pPr>
      <w:r>
        <w:rPr>
          <w:b/>
          <w:bCs/>
          <w:color w:val="FF0000"/>
          <w:spacing w:val="-13"/>
          <w:position w:val="1"/>
          <w:sz w:val="27"/>
          <w:szCs w:val="27"/>
        </w:rPr>
        <w:t xml:space="preserve">Article 30     Ball returned </w:t>
      </w:r>
      <w:r>
        <w:rPr>
          <w:b/>
          <w:bCs/>
          <w:color w:val="FF0000"/>
          <w:spacing w:val="-14"/>
          <w:position w:val="1"/>
          <w:sz w:val="27"/>
          <w:szCs w:val="27"/>
        </w:rPr>
        <w:t>to the backcourt</w:t>
      </w:r>
    </w:p>
    <w:p w14:paraId="0348E0FC">
      <w:pPr>
        <w:pStyle w:val="2"/>
        <w:spacing w:before="111" w:line="292" w:lineRule="exact"/>
        <w:ind w:left="151"/>
        <w:rPr>
          <w:sz w:val="23"/>
          <w:szCs w:val="23"/>
        </w:rPr>
      </w:pPr>
      <w:r>
        <w:rPr>
          <w:b/>
          <w:bCs/>
          <w:spacing w:val="-12"/>
          <w:position w:val="1"/>
          <w:sz w:val="23"/>
          <w:szCs w:val="23"/>
        </w:rPr>
        <w:t>30.1</w:t>
      </w:r>
      <w:r>
        <w:rPr>
          <w:b/>
          <w:bCs/>
          <w:spacing w:val="5"/>
          <w:position w:val="1"/>
          <w:sz w:val="23"/>
          <w:szCs w:val="23"/>
        </w:rPr>
        <w:t xml:space="preserve">         </w:t>
      </w:r>
      <w:r>
        <w:rPr>
          <w:b/>
          <w:bCs/>
          <w:spacing w:val="-12"/>
          <w:position w:val="1"/>
          <w:sz w:val="23"/>
          <w:szCs w:val="23"/>
        </w:rPr>
        <w:t>Definition</w:t>
      </w:r>
    </w:p>
    <w:p w14:paraId="618F5000">
      <w:pPr>
        <w:pStyle w:val="2"/>
        <w:spacing w:before="115" w:line="297" w:lineRule="exact"/>
        <w:ind w:left="151"/>
        <w:rPr>
          <w:sz w:val="24"/>
          <w:szCs w:val="24"/>
        </w:rPr>
      </w:pPr>
      <w:r>
        <w:rPr>
          <w:spacing w:val="-10"/>
          <w:sz w:val="24"/>
          <w:szCs w:val="24"/>
        </w:rPr>
        <w:t>30.1.1       A team is</w:t>
      </w:r>
      <w:r>
        <w:rPr>
          <w:spacing w:val="2"/>
          <w:sz w:val="24"/>
          <w:szCs w:val="24"/>
        </w:rPr>
        <w:t xml:space="preserve"> </w:t>
      </w:r>
      <w:r>
        <w:rPr>
          <w:spacing w:val="-10"/>
          <w:sz w:val="24"/>
          <w:szCs w:val="24"/>
        </w:rPr>
        <w:t>in</w:t>
      </w:r>
      <w:r>
        <w:rPr>
          <w:spacing w:val="5"/>
          <w:sz w:val="24"/>
          <w:szCs w:val="24"/>
        </w:rPr>
        <w:t xml:space="preserve"> </w:t>
      </w:r>
      <w:r>
        <w:rPr>
          <w:spacing w:val="-10"/>
          <w:sz w:val="24"/>
          <w:szCs w:val="24"/>
        </w:rPr>
        <w:t>control</w:t>
      </w:r>
      <w:r>
        <w:rPr>
          <w:sz w:val="24"/>
          <w:szCs w:val="24"/>
        </w:rPr>
        <w:t xml:space="preserve"> </w:t>
      </w:r>
      <w:r>
        <w:rPr>
          <w:spacing w:val="-10"/>
          <w:sz w:val="24"/>
          <w:szCs w:val="24"/>
        </w:rPr>
        <w:t>of</w:t>
      </w:r>
      <w:r>
        <w:rPr>
          <w:spacing w:val="2"/>
          <w:sz w:val="24"/>
          <w:szCs w:val="24"/>
        </w:rPr>
        <w:t xml:space="preserve"> </w:t>
      </w:r>
      <w:r>
        <w:rPr>
          <w:spacing w:val="-10"/>
          <w:sz w:val="24"/>
          <w:szCs w:val="24"/>
        </w:rPr>
        <w:t>a</w:t>
      </w:r>
      <w:r>
        <w:rPr>
          <w:spacing w:val="4"/>
          <w:sz w:val="24"/>
          <w:szCs w:val="24"/>
        </w:rPr>
        <w:t xml:space="preserve"> </w:t>
      </w:r>
      <w:r>
        <w:rPr>
          <w:spacing w:val="-10"/>
          <w:sz w:val="24"/>
          <w:szCs w:val="24"/>
        </w:rPr>
        <w:t>live</w:t>
      </w:r>
      <w:r>
        <w:rPr>
          <w:spacing w:val="5"/>
          <w:sz w:val="24"/>
          <w:szCs w:val="24"/>
        </w:rPr>
        <w:t xml:space="preserve"> </w:t>
      </w:r>
      <w:r>
        <w:rPr>
          <w:spacing w:val="-10"/>
          <w:sz w:val="24"/>
          <w:szCs w:val="24"/>
        </w:rPr>
        <w:t>b</w:t>
      </w:r>
      <w:r>
        <w:rPr>
          <w:spacing w:val="-11"/>
          <w:sz w:val="24"/>
          <w:szCs w:val="24"/>
        </w:rPr>
        <w:t>all</w:t>
      </w:r>
      <w:r>
        <w:rPr>
          <w:spacing w:val="2"/>
          <w:sz w:val="24"/>
          <w:szCs w:val="24"/>
        </w:rPr>
        <w:t xml:space="preserve"> </w:t>
      </w:r>
      <w:r>
        <w:rPr>
          <w:spacing w:val="-11"/>
          <w:sz w:val="24"/>
          <w:szCs w:val="24"/>
        </w:rPr>
        <w:t>in</w:t>
      </w:r>
      <w:r>
        <w:rPr>
          <w:spacing w:val="3"/>
          <w:sz w:val="24"/>
          <w:szCs w:val="24"/>
        </w:rPr>
        <w:t xml:space="preserve"> </w:t>
      </w:r>
      <w:r>
        <w:rPr>
          <w:spacing w:val="-11"/>
          <w:sz w:val="24"/>
          <w:szCs w:val="24"/>
        </w:rPr>
        <w:t>its frontcourt when:</w:t>
      </w:r>
    </w:p>
    <w:p w14:paraId="6DD5E726">
      <w:pPr>
        <w:pStyle w:val="2"/>
        <w:spacing w:before="9" w:line="255" w:lineRule="auto"/>
        <w:ind w:left="1583" w:right="149" w:hanging="429"/>
        <w:rPr>
          <w:sz w:val="24"/>
          <w:szCs w:val="24"/>
        </w:rPr>
      </w:pPr>
      <w:r>
        <w:rPr>
          <w:spacing w:val="-8"/>
          <w:sz w:val="24"/>
          <w:szCs w:val="24"/>
        </w:rPr>
        <w:t>•     A</w:t>
      </w:r>
      <w:r>
        <w:rPr>
          <w:spacing w:val="38"/>
          <w:sz w:val="24"/>
          <w:szCs w:val="24"/>
        </w:rPr>
        <w:t xml:space="preserve"> </w:t>
      </w:r>
      <w:r>
        <w:rPr>
          <w:spacing w:val="-8"/>
          <w:sz w:val="24"/>
          <w:szCs w:val="24"/>
        </w:rPr>
        <w:t>player</w:t>
      </w:r>
      <w:r>
        <w:rPr>
          <w:spacing w:val="32"/>
          <w:sz w:val="24"/>
          <w:szCs w:val="24"/>
        </w:rPr>
        <w:t xml:space="preserve"> </w:t>
      </w:r>
      <w:r>
        <w:rPr>
          <w:spacing w:val="-8"/>
          <w:sz w:val="24"/>
          <w:szCs w:val="24"/>
        </w:rPr>
        <w:t>of</w:t>
      </w:r>
      <w:r>
        <w:rPr>
          <w:spacing w:val="18"/>
          <w:w w:val="101"/>
          <w:sz w:val="24"/>
          <w:szCs w:val="24"/>
        </w:rPr>
        <w:t xml:space="preserve"> </w:t>
      </w:r>
      <w:r>
        <w:rPr>
          <w:spacing w:val="-8"/>
          <w:sz w:val="24"/>
          <w:szCs w:val="24"/>
        </w:rPr>
        <w:t>that</w:t>
      </w:r>
      <w:r>
        <w:rPr>
          <w:spacing w:val="18"/>
          <w:sz w:val="24"/>
          <w:szCs w:val="24"/>
        </w:rPr>
        <w:t xml:space="preserve"> </w:t>
      </w:r>
      <w:r>
        <w:rPr>
          <w:spacing w:val="-8"/>
          <w:sz w:val="24"/>
          <w:szCs w:val="24"/>
        </w:rPr>
        <w:t>team</w:t>
      </w:r>
      <w:r>
        <w:rPr>
          <w:spacing w:val="34"/>
          <w:sz w:val="24"/>
          <w:szCs w:val="24"/>
        </w:rPr>
        <w:t xml:space="preserve"> </w:t>
      </w:r>
      <w:r>
        <w:rPr>
          <w:spacing w:val="-8"/>
          <w:sz w:val="24"/>
          <w:szCs w:val="24"/>
        </w:rPr>
        <w:t>is</w:t>
      </w:r>
      <w:r>
        <w:rPr>
          <w:spacing w:val="18"/>
          <w:w w:val="101"/>
          <w:sz w:val="24"/>
          <w:szCs w:val="24"/>
        </w:rPr>
        <w:t xml:space="preserve"> </w:t>
      </w:r>
      <w:r>
        <w:rPr>
          <w:spacing w:val="-8"/>
          <w:sz w:val="24"/>
          <w:szCs w:val="24"/>
        </w:rPr>
        <w:t>tou</w:t>
      </w:r>
      <w:r>
        <w:rPr>
          <w:spacing w:val="-9"/>
          <w:sz w:val="24"/>
          <w:szCs w:val="24"/>
        </w:rPr>
        <w:t>ching</w:t>
      </w:r>
      <w:r>
        <w:rPr>
          <w:spacing w:val="18"/>
          <w:sz w:val="24"/>
          <w:szCs w:val="24"/>
        </w:rPr>
        <w:t xml:space="preserve"> </w:t>
      </w:r>
      <w:r>
        <w:rPr>
          <w:spacing w:val="-9"/>
          <w:sz w:val="24"/>
          <w:szCs w:val="24"/>
        </w:rPr>
        <w:t>the</w:t>
      </w:r>
      <w:r>
        <w:rPr>
          <w:spacing w:val="20"/>
          <w:w w:val="101"/>
          <w:sz w:val="24"/>
          <w:szCs w:val="24"/>
        </w:rPr>
        <w:t xml:space="preserve"> </w:t>
      </w:r>
      <w:r>
        <w:rPr>
          <w:spacing w:val="-9"/>
          <w:sz w:val="24"/>
          <w:szCs w:val="24"/>
        </w:rPr>
        <w:t>frontcourt</w:t>
      </w:r>
      <w:r>
        <w:rPr>
          <w:spacing w:val="20"/>
          <w:w w:val="101"/>
          <w:sz w:val="24"/>
          <w:szCs w:val="24"/>
        </w:rPr>
        <w:t xml:space="preserve"> </w:t>
      </w:r>
      <w:r>
        <w:rPr>
          <w:spacing w:val="-9"/>
          <w:sz w:val="24"/>
          <w:szCs w:val="24"/>
        </w:rPr>
        <w:t>with</w:t>
      </w:r>
      <w:r>
        <w:rPr>
          <w:spacing w:val="37"/>
          <w:sz w:val="24"/>
          <w:szCs w:val="24"/>
        </w:rPr>
        <w:t xml:space="preserve"> </w:t>
      </w:r>
      <w:r>
        <w:rPr>
          <w:spacing w:val="-9"/>
          <w:sz w:val="24"/>
          <w:szCs w:val="24"/>
        </w:rPr>
        <w:t>both</w:t>
      </w:r>
      <w:r>
        <w:rPr>
          <w:spacing w:val="21"/>
          <w:sz w:val="24"/>
          <w:szCs w:val="24"/>
        </w:rPr>
        <w:t xml:space="preserve"> </w:t>
      </w:r>
      <w:r>
        <w:rPr>
          <w:spacing w:val="-9"/>
          <w:sz w:val="24"/>
          <w:szCs w:val="24"/>
        </w:rPr>
        <w:t>feet</w:t>
      </w:r>
      <w:r>
        <w:rPr>
          <w:spacing w:val="20"/>
          <w:w w:val="101"/>
          <w:sz w:val="24"/>
          <w:szCs w:val="24"/>
        </w:rPr>
        <w:t xml:space="preserve"> </w:t>
      </w:r>
      <w:r>
        <w:rPr>
          <w:spacing w:val="-9"/>
          <w:sz w:val="24"/>
          <w:szCs w:val="24"/>
        </w:rPr>
        <w:t>while</w:t>
      </w:r>
      <w:r>
        <w:rPr>
          <w:spacing w:val="35"/>
          <w:w w:val="101"/>
          <w:sz w:val="24"/>
          <w:szCs w:val="24"/>
        </w:rPr>
        <w:t xml:space="preserve"> </w:t>
      </w:r>
      <w:r>
        <w:rPr>
          <w:spacing w:val="-9"/>
          <w:sz w:val="24"/>
          <w:szCs w:val="24"/>
        </w:rPr>
        <w:t>holding,</w:t>
      </w:r>
      <w:r>
        <w:rPr>
          <w:sz w:val="24"/>
          <w:szCs w:val="24"/>
        </w:rPr>
        <w:t xml:space="preserve"> </w:t>
      </w:r>
      <w:r>
        <w:rPr>
          <w:spacing w:val="-8"/>
          <w:sz w:val="24"/>
          <w:szCs w:val="24"/>
        </w:rPr>
        <w:t>catching or dribbling the ball in the fron</w:t>
      </w:r>
      <w:r>
        <w:rPr>
          <w:spacing w:val="-9"/>
          <w:sz w:val="24"/>
          <w:szCs w:val="24"/>
        </w:rPr>
        <w:t>tcourt, or</w:t>
      </w:r>
    </w:p>
    <w:p w14:paraId="0932F814">
      <w:pPr>
        <w:pStyle w:val="2"/>
        <w:spacing w:before="9" w:line="297" w:lineRule="exact"/>
        <w:ind w:left="1154"/>
        <w:rPr>
          <w:sz w:val="24"/>
          <w:szCs w:val="24"/>
        </w:rPr>
      </w:pPr>
      <w:r>
        <w:rPr>
          <w:spacing w:val="-9"/>
          <w:position w:val="3"/>
          <w:sz w:val="24"/>
          <w:szCs w:val="24"/>
        </w:rPr>
        <w:t>•     The ball is passed</w:t>
      </w:r>
      <w:r>
        <w:rPr>
          <w:spacing w:val="6"/>
          <w:position w:val="3"/>
          <w:sz w:val="24"/>
          <w:szCs w:val="24"/>
        </w:rPr>
        <w:t xml:space="preserve"> </w:t>
      </w:r>
      <w:r>
        <w:rPr>
          <w:spacing w:val="-9"/>
          <w:position w:val="3"/>
          <w:sz w:val="24"/>
          <w:szCs w:val="24"/>
        </w:rPr>
        <w:t>between the playe</w:t>
      </w:r>
      <w:r>
        <w:rPr>
          <w:spacing w:val="-10"/>
          <w:position w:val="3"/>
          <w:sz w:val="24"/>
          <w:szCs w:val="24"/>
        </w:rPr>
        <w:t>rs</w:t>
      </w:r>
      <w:r>
        <w:rPr>
          <w:spacing w:val="1"/>
          <w:position w:val="3"/>
          <w:sz w:val="24"/>
          <w:szCs w:val="24"/>
        </w:rPr>
        <w:t xml:space="preserve"> </w:t>
      </w:r>
      <w:r>
        <w:rPr>
          <w:spacing w:val="-10"/>
          <w:position w:val="3"/>
          <w:sz w:val="24"/>
          <w:szCs w:val="24"/>
        </w:rPr>
        <w:t>of that team in the frontcourt.</w:t>
      </w:r>
    </w:p>
    <w:p w14:paraId="181A6C4C">
      <w:pPr>
        <w:pStyle w:val="2"/>
        <w:spacing w:before="112" w:line="253" w:lineRule="auto"/>
        <w:ind w:left="1160" w:right="149" w:hanging="1009"/>
        <w:rPr>
          <w:sz w:val="24"/>
          <w:szCs w:val="24"/>
        </w:rPr>
      </w:pPr>
      <w:r>
        <w:rPr>
          <w:spacing w:val="-10"/>
          <w:sz w:val="24"/>
          <w:szCs w:val="24"/>
        </w:rPr>
        <w:t>30.1.2       A team</w:t>
      </w:r>
      <w:r>
        <w:rPr>
          <w:spacing w:val="20"/>
          <w:sz w:val="24"/>
          <w:szCs w:val="24"/>
        </w:rPr>
        <w:t xml:space="preserve"> </w:t>
      </w:r>
      <w:r>
        <w:rPr>
          <w:spacing w:val="-10"/>
          <w:sz w:val="24"/>
          <w:szCs w:val="24"/>
        </w:rPr>
        <w:t>in</w:t>
      </w:r>
      <w:r>
        <w:rPr>
          <w:spacing w:val="21"/>
          <w:w w:val="101"/>
          <w:sz w:val="24"/>
          <w:szCs w:val="24"/>
        </w:rPr>
        <w:t xml:space="preserve"> </w:t>
      </w:r>
      <w:r>
        <w:rPr>
          <w:spacing w:val="-10"/>
          <w:sz w:val="24"/>
          <w:szCs w:val="24"/>
        </w:rPr>
        <w:t>control</w:t>
      </w:r>
      <w:r>
        <w:rPr>
          <w:spacing w:val="17"/>
          <w:w w:val="101"/>
          <w:sz w:val="24"/>
          <w:szCs w:val="24"/>
        </w:rPr>
        <w:t xml:space="preserve"> </w:t>
      </w:r>
      <w:r>
        <w:rPr>
          <w:spacing w:val="-10"/>
          <w:sz w:val="24"/>
          <w:szCs w:val="24"/>
        </w:rPr>
        <w:t>of</w:t>
      </w:r>
      <w:r>
        <w:rPr>
          <w:spacing w:val="19"/>
          <w:w w:val="101"/>
          <w:sz w:val="24"/>
          <w:szCs w:val="24"/>
        </w:rPr>
        <w:t xml:space="preserve"> </w:t>
      </w:r>
      <w:r>
        <w:rPr>
          <w:spacing w:val="-10"/>
          <w:sz w:val="24"/>
          <w:szCs w:val="24"/>
        </w:rPr>
        <w:t>a</w:t>
      </w:r>
      <w:r>
        <w:rPr>
          <w:spacing w:val="20"/>
          <w:w w:val="101"/>
          <w:sz w:val="24"/>
          <w:szCs w:val="24"/>
        </w:rPr>
        <w:t xml:space="preserve"> </w:t>
      </w:r>
      <w:r>
        <w:rPr>
          <w:spacing w:val="-10"/>
          <w:sz w:val="24"/>
          <w:szCs w:val="24"/>
        </w:rPr>
        <w:t>live</w:t>
      </w:r>
      <w:r>
        <w:rPr>
          <w:spacing w:val="22"/>
          <w:w w:val="101"/>
          <w:sz w:val="24"/>
          <w:szCs w:val="24"/>
        </w:rPr>
        <w:t xml:space="preserve"> </w:t>
      </w:r>
      <w:r>
        <w:rPr>
          <w:spacing w:val="-10"/>
          <w:sz w:val="24"/>
          <w:szCs w:val="24"/>
        </w:rPr>
        <w:t>ball</w:t>
      </w:r>
      <w:r>
        <w:rPr>
          <w:spacing w:val="19"/>
          <w:w w:val="101"/>
          <w:sz w:val="24"/>
          <w:szCs w:val="24"/>
        </w:rPr>
        <w:t xml:space="preserve"> </w:t>
      </w:r>
      <w:r>
        <w:rPr>
          <w:spacing w:val="-10"/>
          <w:sz w:val="24"/>
          <w:szCs w:val="24"/>
        </w:rPr>
        <w:t>in</w:t>
      </w:r>
      <w:r>
        <w:rPr>
          <w:spacing w:val="3"/>
          <w:sz w:val="24"/>
          <w:szCs w:val="24"/>
        </w:rPr>
        <w:t xml:space="preserve"> </w:t>
      </w:r>
      <w:r>
        <w:rPr>
          <w:spacing w:val="-10"/>
          <w:sz w:val="24"/>
          <w:szCs w:val="24"/>
        </w:rPr>
        <w:t>the</w:t>
      </w:r>
      <w:r>
        <w:rPr>
          <w:spacing w:val="6"/>
          <w:sz w:val="24"/>
          <w:szCs w:val="24"/>
        </w:rPr>
        <w:t xml:space="preserve"> </w:t>
      </w:r>
      <w:r>
        <w:rPr>
          <w:spacing w:val="-10"/>
          <w:sz w:val="24"/>
          <w:szCs w:val="24"/>
        </w:rPr>
        <w:t>frontcourt</w:t>
      </w:r>
      <w:r>
        <w:rPr>
          <w:spacing w:val="21"/>
          <w:sz w:val="24"/>
          <w:szCs w:val="24"/>
        </w:rPr>
        <w:t xml:space="preserve"> </w:t>
      </w:r>
      <w:r>
        <w:rPr>
          <w:spacing w:val="-10"/>
          <w:sz w:val="24"/>
          <w:szCs w:val="24"/>
        </w:rPr>
        <w:t>has</w:t>
      </w:r>
      <w:r>
        <w:rPr>
          <w:spacing w:val="20"/>
          <w:sz w:val="24"/>
          <w:szCs w:val="24"/>
        </w:rPr>
        <w:t xml:space="preserve"> </w:t>
      </w:r>
      <w:r>
        <w:rPr>
          <w:spacing w:val="-10"/>
          <w:sz w:val="24"/>
          <w:szCs w:val="24"/>
        </w:rPr>
        <w:t>illegall</w:t>
      </w:r>
      <w:r>
        <w:rPr>
          <w:spacing w:val="-11"/>
          <w:sz w:val="24"/>
          <w:szCs w:val="24"/>
        </w:rPr>
        <w:t>y</w:t>
      </w:r>
      <w:r>
        <w:rPr>
          <w:spacing w:val="21"/>
          <w:w w:val="101"/>
          <w:sz w:val="24"/>
          <w:szCs w:val="24"/>
        </w:rPr>
        <w:t xml:space="preserve"> </w:t>
      </w:r>
      <w:r>
        <w:rPr>
          <w:spacing w:val="-11"/>
          <w:sz w:val="24"/>
          <w:szCs w:val="24"/>
        </w:rPr>
        <w:t>returned</w:t>
      </w:r>
      <w:r>
        <w:rPr>
          <w:spacing w:val="3"/>
          <w:sz w:val="24"/>
          <w:szCs w:val="24"/>
        </w:rPr>
        <w:t xml:space="preserve"> </w:t>
      </w:r>
      <w:r>
        <w:rPr>
          <w:spacing w:val="-11"/>
          <w:sz w:val="24"/>
          <w:szCs w:val="24"/>
        </w:rPr>
        <w:t>the</w:t>
      </w:r>
      <w:r>
        <w:rPr>
          <w:spacing w:val="23"/>
          <w:sz w:val="24"/>
          <w:szCs w:val="24"/>
        </w:rPr>
        <w:t xml:space="preserve"> </w:t>
      </w:r>
      <w:r>
        <w:rPr>
          <w:spacing w:val="-11"/>
          <w:sz w:val="24"/>
          <w:szCs w:val="24"/>
        </w:rPr>
        <w:t>ball</w:t>
      </w:r>
      <w:r>
        <w:rPr>
          <w:spacing w:val="4"/>
          <w:sz w:val="24"/>
          <w:szCs w:val="24"/>
        </w:rPr>
        <w:t xml:space="preserve"> </w:t>
      </w:r>
      <w:r>
        <w:rPr>
          <w:spacing w:val="-11"/>
          <w:sz w:val="24"/>
          <w:szCs w:val="24"/>
        </w:rPr>
        <w:t>to</w:t>
      </w:r>
      <w:r>
        <w:rPr>
          <w:spacing w:val="19"/>
          <w:w w:val="101"/>
          <w:sz w:val="24"/>
          <w:szCs w:val="24"/>
        </w:rPr>
        <w:t xml:space="preserve"> </w:t>
      </w:r>
      <w:r>
        <w:rPr>
          <w:spacing w:val="-11"/>
          <w:sz w:val="24"/>
          <w:szCs w:val="24"/>
        </w:rPr>
        <w:t>its</w:t>
      </w:r>
      <w:r>
        <w:rPr>
          <w:sz w:val="24"/>
          <w:szCs w:val="24"/>
        </w:rPr>
        <w:t xml:space="preserve"> </w:t>
      </w:r>
      <w:r>
        <w:rPr>
          <w:spacing w:val="-9"/>
          <w:sz w:val="24"/>
          <w:szCs w:val="24"/>
        </w:rPr>
        <w:t>backcourt, if a player of</w:t>
      </w:r>
      <w:r>
        <w:rPr>
          <w:spacing w:val="-19"/>
          <w:sz w:val="24"/>
          <w:szCs w:val="24"/>
        </w:rPr>
        <w:t xml:space="preserve"> </w:t>
      </w:r>
      <w:r>
        <w:rPr>
          <w:spacing w:val="-9"/>
          <w:sz w:val="24"/>
          <w:szCs w:val="24"/>
        </w:rPr>
        <w:t>that</w:t>
      </w:r>
      <w:r>
        <w:rPr>
          <w:spacing w:val="-18"/>
          <w:sz w:val="24"/>
          <w:szCs w:val="24"/>
        </w:rPr>
        <w:t xml:space="preserve"> </w:t>
      </w:r>
      <w:r>
        <w:rPr>
          <w:spacing w:val="-9"/>
          <w:sz w:val="24"/>
          <w:szCs w:val="24"/>
        </w:rPr>
        <w:t>team is</w:t>
      </w:r>
      <w:r>
        <w:rPr>
          <w:spacing w:val="-19"/>
          <w:sz w:val="24"/>
          <w:szCs w:val="24"/>
        </w:rPr>
        <w:t xml:space="preserve"> </w:t>
      </w:r>
      <w:r>
        <w:rPr>
          <w:spacing w:val="-9"/>
          <w:sz w:val="24"/>
          <w:szCs w:val="24"/>
        </w:rPr>
        <w:t>the last</w:t>
      </w:r>
      <w:r>
        <w:rPr>
          <w:spacing w:val="-19"/>
          <w:sz w:val="24"/>
          <w:szCs w:val="24"/>
        </w:rPr>
        <w:t xml:space="preserve"> </w:t>
      </w:r>
      <w:r>
        <w:rPr>
          <w:spacing w:val="-9"/>
          <w:sz w:val="24"/>
          <w:szCs w:val="24"/>
        </w:rPr>
        <w:t>to</w:t>
      </w:r>
      <w:r>
        <w:rPr>
          <w:spacing w:val="-19"/>
          <w:sz w:val="24"/>
          <w:szCs w:val="24"/>
        </w:rPr>
        <w:t xml:space="preserve"> </w:t>
      </w:r>
      <w:r>
        <w:rPr>
          <w:spacing w:val="-9"/>
          <w:sz w:val="24"/>
          <w:szCs w:val="24"/>
        </w:rPr>
        <w:t>touch</w:t>
      </w:r>
      <w:r>
        <w:rPr>
          <w:spacing w:val="-19"/>
          <w:sz w:val="24"/>
          <w:szCs w:val="24"/>
        </w:rPr>
        <w:t xml:space="preserve"> </w:t>
      </w:r>
      <w:r>
        <w:rPr>
          <w:spacing w:val="-9"/>
          <w:sz w:val="24"/>
          <w:szCs w:val="24"/>
        </w:rPr>
        <w:t>th</w:t>
      </w:r>
      <w:r>
        <w:rPr>
          <w:spacing w:val="-10"/>
          <w:sz w:val="24"/>
          <w:szCs w:val="24"/>
        </w:rPr>
        <w:t>e ball in</w:t>
      </w:r>
      <w:r>
        <w:rPr>
          <w:spacing w:val="-19"/>
          <w:sz w:val="24"/>
          <w:szCs w:val="24"/>
        </w:rPr>
        <w:t xml:space="preserve"> </w:t>
      </w:r>
      <w:r>
        <w:rPr>
          <w:spacing w:val="-10"/>
          <w:sz w:val="24"/>
          <w:szCs w:val="24"/>
        </w:rPr>
        <w:t>the</w:t>
      </w:r>
      <w:r>
        <w:rPr>
          <w:spacing w:val="-16"/>
          <w:sz w:val="24"/>
          <w:szCs w:val="24"/>
        </w:rPr>
        <w:t xml:space="preserve"> </w:t>
      </w:r>
      <w:r>
        <w:rPr>
          <w:spacing w:val="-10"/>
          <w:sz w:val="24"/>
          <w:szCs w:val="24"/>
        </w:rPr>
        <w:t>frontcourt and</w:t>
      </w:r>
      <w:r>
        <w:rPr>
          <w:spacing w:val="-19"/>
          <w:sz w:val="24"/>
          <w:szCs w:val="24"/>
        </w:rPr>
        <w:t xml:space="preserve"> </w:t>
      </w:r>
      <w:r>
        <w:rPr>
          <w:spacing w:val="-10"/>
          <w:sz w:val="24"/>
          <w:szCs w:val="24"/>
        </w:rPr>
        <w:t>the</w:t>
      </w:r>
      <w:r>
        <w:rPr>
          <w:sz w:val="24"/>
          <w:szCs w:val="24"/>
        </w:rPr>
        <w:t xml:space="preserve"> </w:t>
      </w:r>
      <w:r>
        <w:rPr>
          <w:spacing w:val="-10"/>
          <w:sz w:val="24"/>
          <w:szCs w:val="24"/>
        </w:rPr>
        <w:t>ball is then first touched by a player of that team:</w:t>
      </w:r>
    </w:p>
    <w:p w14:paraId="7B167098">
      <w:pPr>
        <w:pStyle w:val="2"/>
        <w:spacing w:before="9" w:line="297" w:lineRule="exact"/>
        <w:ind w:left="1154"/>
        <w:rPr>
          <w:sz w:val="24"/>
          <w:szCs w:val="24"/>
        </w:rPr>
      </w:pPr>
      <w:r>
        <w:rPr>
          <w:spacing w:val="-8"/>
          <w:position w:val="3"/>
          <w:sz w:val="24"/>
          <w:szCs w:val="24"/>
        </w:rPr>
        <w:t xml:space="preserve">•     Who has part </w:t>
      </w:r>
      <w:r>
        <w:rPr>
          <w:spacing w:val="-9"/>
          <w:position w:val="3"/>
          <w:sz w:val="24"/>
          <w:szCs w:val="24"/>
        </w:rPr>
        <w:t>of the body in</w:t>
      </w:r>
      <w:r>
        <w:rPr>
          <w:spacing w:val="4"/>
          <w:position w:val="3"/>
          <w:sz w:val="24"/>
          <w:szCs w:val="24"/>
        </w:rPr>
        <w:t xml:space="preserve"> </w:t>
      </w:r>
      <w:r>
        <w:rPr>
          <w:spacing w:val="-9"/>
          <w:position w:val="3"/>
          <w:sz w:val="24"/>
          <w:szCs w:val="24"/>
        </w:rPr>
        <w:t>contact with the backcourt,</w:t>
      </w:r>
      <w:r>
        <w:rPr>
          <w:spacing w:val="1"/>
          <w:position w:val="3"/>
          <w:sz w:val="24"/>
          <w:szCs w:val="24"/>
        </w:rPr>
        <w:t xml:space="preserve"> </w:t>
      </w:r>
      <w:r>
        <w:rPr>
          <w:spacing w:val="-9"/>
          <w:position w:val="3"/>
          <w:sz w:val="24"/>
          <w:szCs w:val="24"/>
        </w:rPr>
        <w:t>or</w:t>
      </w:r>
    </w:p>
    <w:p w14:paraId="2145D04E">
      <w:pPr>
        <w:pStyle w:val="2"/>
        <w:spacing w:before="10" w:line="298" w:lineRule="exact"/>
        <w:ind w:left="1154"/>
        <w:rPr>
          <w:sz w:val="24"/>
          <w:szCs w:val="24"/>
        </w:rPr>
      </w:pPr>
      <w:r>
        <w:rPr>
          <w:spacing w:val="-8"/>
          <w:sz w:val="24"/>
          <w:szCs w:val="24"/>
        </w:rPr>
        <w:t>•     After the ball has touched the</w:t>
      </w:r>
      <w:r>
        <w:rPr>
          <w:spacing w:val="-9"/>
          <w:sz w:val="24"/>
          <w:szCs w:val="24"/>
        </w:rPr>
        <w:t xml:space="preserve"> backcourt of that team.</w:t>
      </w:r>
    </w:p>
    <w:p w14:paraId="3448C410">
      <w:pPr>
        <w:pStyle w:val="2"/>
        <w:spacing w:before="110" w:line="263" w:lineRule="auto"/>
        <w:ind w:left="1156" w:right="149" w:hanging="12"/>
        <w:jc w:val="both"/>
        <w:rPr>
          <w:sz w:val="24"/>
          <w:szCs w:val="24"/>
        </w:rPr>
      </w:pPr>
      <w:r>
        <w:rPr>
          <w:spacing w:val="-9"/>
          <w:sz w:val="24"/>
          <w:szCs w:val="24"/>
        </w:rPr>
        <w:t>This</w:t>
      </w:r>
      <w:r>
        <w:rPr>
          <w:spacing w:val="35"/>
          <w:sz w:val="24"/>
          <w:szCs w:val="24"/>
        </w:rPr>
        <w:t xml:space="preserve"> </w:t>
      </w:r>
      <w:r>
        <w:rPr>
          <w:spacing w:val="-9"/>
          <w:sz w:val="24"/>
          <w:szCs w:val="24"/>
        </w:rPr>
        <w:t>restriction</w:t>
      </w:r>
      <w:r>
        <w:rPr>
          <w:spacing w:val="26"/>
          <w:sz w:val="24"/>
          <w:szCs w:val="24"/>
        </w:rPr>
        <w:t xml:space="preserve"> </w:t>
      </w:r>
      <w:r>
        <w:rPr>
          <w:spacing w:val="-9"/>
          <w:sz w:val="24"/>
          <w:szCs w:val="24"/>
        </w:rPr>
        <w:t>applies</w:t>
      </w:r>
      <w:r>
        <w:rPr>
          <w:spacing w:val="10"/>
          <w:sz w:val="24"/>
          <w:szCs w:val="24"/>
        </w:rPr>
        <w:t xml:space="preserve"> </w:t>
      </w:r>
      <w:r>
        <w:rPr>
          <w:spacing w:val="-9"/>
          <w:sz w:val="24"/>
          <w:szCs w:val="24"/>
        </w:rPr>
        <w:t>to</w:t>
      </w:r>
      <w:r>
        <w:rPr>
          <w:spacing w:val="26"/>
          <w:sz w:val="24"/>
          <w:szCs w:val="24"/>
        </w:rPr>
        <w:t xml:space="preserve"> </w:t>
      </w:r>
      <w:r>
        <w:rPr>
          <w:spacing w:val="-9"/>
          <w:sz w:val="24"/>
          <w:szCs w:val="24"/>
        </w:rPr>
        <w:t>all</w:t>
      </w:r>
      <w:r>
        <w:rPr>
          <w:spacing w:val="21"/>
          <w:sz w:val="24"/>
          <w:szCs w:val="24"/>
        </w:rPr>
        <w:t xml:space="preserve"> </w:t>
      </w:r>
      <w:r>
        <w:rPr>
          <w:spacing w:val="-9"/>
          <w:sz w:val="24"/>
          <w:szCs w:val="24"/>
        </w:rPr>
        <w:t>situations</w:t>
      </w:r>
      <w:r>
        <w:rPr>
          <w:spacing w:val="26"/>
          <w:sz w:val="24"/>
          <w:szCs w:val="24"/>
        </w:rPr>
        <w:t xml:space="preserve"> </w:t>
      </w:r>
      <w:r>
        <w:rPr>
          <w:spacing w:val="-9"/>
          <w:sz w:val="24"/>
          <w:szCs w:val="24"/>
        </w:rPr>
        <w:t>in</w:t>
      </w:r>
      <w:r>
        <w:rPr>
          <w:spacing w:val="26"/>
          <w:sz w:val="24"/>
          <w:szCs w:val="24"/>
        </w:rPr>
        <w:t xml:space="preserve"> </w:t>
      </w:r>
      <w:r>
        <w:rPr>
          <w:spacing w:val="-9"/>
          <w:sz w:val="24"/>
          <w:szCs w:val="24"/>
        </w:rPr>
        <w:t>a</w:t>
      </w:r>
      <w:r>
        <w:rPr>
          <w:spacing w:val="10"/>
          <w:sz w:val="24"/>
          <w:szCs w:val="24"/>
        </w:rPr>
        <w:t xml:space="preserve"> </w:t>
      </w:r>
      <w:r>
        <w:rPr>
          <w:spacing w:val="-9"/>
          <w:sz w:val="24"/>
          <w:szCs w:val="24"/>
        </w:rPr>
        <w:t>team's</w:t>
      </w:r>
      <w:r>
        <w:rPr>
          <w:spacing w:val="12"/>
          <w:sz w:val="24"/>
          <w:szCs w:val="24"/>
        </w:rPr>
        <w:t xml:space="preserve"> </w:t>
      </w:r>
      <w:r>
        <w:rPr>
          <w:spacing w:val="-9"/>
          <w:sz w:val="24"/>
          <w:szCs w:val="24"/>
        </w:rPr>
        <w:t>frontcourt,</w:t>
      </w:r>
      <w:r>
        <w:rPr>
          <w:spacing w:val="26"/>
          <w:w w:val="101"/>
          <w:sz w:val="24"/>
          <w:szCs w:val="24"/>
        </w:rPr>
        <w:t xml:space="preserve"> </w:t>
      </w:r>
      <w:r>
        <w:rPr>
          <w:spacing w:val="-9"/>
          <w:sz w:val="24"/>
          <w:szCs w:val="24"/>
        </w:rPr>
        <w:t>including</w:t>
      </w:r>
      <w:r>
        <w:rPr>
          <w:spacing w:val="10"/>
          <w:sz w:val="24"/>
          <w:szCs w:val="24"/>
        </w:rPr>
        <w:t xml:space="preserve"> </w:t>
      </w:r>
      <w:r>
        <w:rPr>
          <w:spacing w:val="-9"/>
          <w:sz w:val="24"/>
          <w:szCs w:val="24"/>
        </w:rPr>
        <w:t>throw-ins.</w:t>
      </w:r>
      <w:r>
        <w:rPr>
          <w:sz w:val="24"/>
          <w:szCs w:val="24"/>
        </w:rPr>
        <w:t xml:space="preserve"> </w:t>
      </w:r>
      <w:r>
        <w:rPr>
          <w:spacing w:val="-11"/>
          <w:sz w:val="24"/>
          <w:szCs w:val="24"/>
        </w:rPr>
        <w:t>However,</w:t>
      </w:r>
      <w:r>
        <w:rPr>
          <w:spacing w:val="11"/>
          <w:sz w:val="24"/>
          <w:szCs w:val="24"/>
        </w:rPr>
        <w:t xml:space="preserve"> </w:t>
      </w:r>
      <w:r>
        <w:rPr>
          <w:spacing w:val="-11"/>
          <w:sz w:val="24"/>
          <w:szCs w:val="24"/>
        </w:rPr>
        <w:t>it</w:t>
      </w:r>
      <w:r>
        <w:rPr>
          <w:spacing w:val="10"/>
          <w:sz w:val="24"/>
          <w:szCs w:val="24"/>
        </w:rPr>
        <w:t xml:space="preserve"> </w:t>
      </w:r>
      <w:r>
        <w:rPr>
          <w:spacing w:val="-11"/>
          <w:sz w:val="24"/>
          <w:szCs w:val="24"/>
        </w:rPr>
        <w:t>does</w:t>
      </w:r>
      <w:r>
        <w:rPr>
          <w:spacing w:val="12"/>
          <w:sz w:val="24"/>
          <w:szCs w:val="24"/>
        </w:rPr>
        <w:t xml:space="preserve"> </w:t>
      </w:r>
      <w:r>
        <w:rPr>
          <w:spacing w:val="-11"/>
          <w:sz w:val="24"/>
          <w:szCs w:val="24"/>
        </w:rPr>
        <w:t>not</w:t>
      </w:r>
      <w:r>
        <w:rPr>
          <w:spacing w:val="12"/>
          <w:sz w:val="24"/>
          <w:szCs w:val="24"/>
        </w:rPr>
        <w:t xml:space="preserve"> </w:t>
      </w:r>
      <w:r>
        <w:rPr>
          <w:spacing w:val="-11"/>
          <w:sz w:val="24"/>
          <w:szCs w:val="24"/>
        </w:rPr>
        <w:t>apply to</w:t>
      </w:r>
      <w:r>
        <w:rPr>
          <w:spacing w:val="12"/>
          <w:sz w:val="24"/>
          <w:szCs w:val="24"/>
        </w:rPr>
        <w:t xml:space="preserve"> </w:t>
      </w:r>
      <w:r>
        <w:rPr>
          <w:spacing w:val="-11"/>
          <w:sz w:val="24"/>
          <w:szCs w:val="24"/>
        </w:rPr>
        <w:t>a</w:t>
      </w:r>
      <w:r>
        <w:rPr>
          <w:spacing w:val="15"/>
          <w:sz w:val="24"/>
          <w:szCs w:val="24"/>
        </w:rPr>
        <w:t xml:space="preserve"> </w:t>
      </w:r>
      <w:r>
        <w:rPr>
          <w:spacing w:val="-11"/>
          <w:sz w:val="24"/>
          <w:szCs w:val="24"/>
        </w:rPr>
        <w:t>player who jumps from the frontcourt,</w:t>
      </w:r>
      <w:r>
        <w:rPr>
          <w:spacing w:val="12"/>
          <w:sz w:val="24"/>
          <w:szCs w:val="24"/>
        </w:rPr>
        <w:t xml:space="preserve"> </w:t>
      </w:r>
      <w:r>
        <w:rPr>
          <w:spacing w:val="-11"/>
          <w:sz w:val="24"/>
          <w:szCs w:val="24"/>
        </w:rPr>
        <w:t>establishes</w:t>
      </w:r>
      <w:r>
        <w:rPr>
          <w:spacing w:val="11"/>
          <w:sz w:val="24"/>
          <w:szCs w:val="24"/>
        </w:rPr>
        <w:t xml:space="preserve"> </w:t>
      </w:r>
      <w:r>
        <w:rPr>
          <w:spacing w:val="-10"/>
          <w:sz w:val="24"/>
          <w:szCs w:val="24"/>
        </w:rPr>
        <w:t>new</w:t>
      </w:r>
      <w:r>
        <w:rPr>
          <w:spacing w:val="29"/>
          <w:sz w:val="24"/>
          <w:szCs w:val="24"/>
        </w:rPr>
        <w:t xml:space="preserve"> </w:t>
      </w:r>
      <w:r>
        <w:rPr>
          <w:spacing w:val="-10"/>
          <w:sz w:val="24"/>
          <w:szCs w:val="24"/>
        </w:rPr>
        <w:t>team</w:t>
      </w:r>
      <w:r>
        <w:rPr>
          <w:spacing w:val="47"/>
          <w:w w:val="101"/>
          <w:sz w:val="24"/>
          <w:szCs w:val="24"/>
        </w:rPr>
        <w:t xml:space="preserve"> </w:t>
      </w:r>
      <w:r>
        <w:rPr>
          <w:spacing w:val="-10"/>
          <w:sz w:val="24"/>
          <w:szCs w:val="24"/>
        </w:rPr>
        <w:t>control</w:t>
      </w:r>
      <w:r>
        <w:rPr>
          <w:spacing w:val="31"/>
          <w:w w:val="101"/>
          <w:sz w:val="24"/>
          <w:szCs w:val="24"/>
        </w:rPr>
        <w:t xml:space="preserve"> </w:t>
      </w:r>
      <w:r>
        <w:rPr>
          <w:spacing w:val="-10"/>
          <w:sz w:val="24"/>
          <w:szCs w:val="24"/>
        </w:rPr>
        <w:t>while</w:t>
      </w:r>
      <w:r>
        <w:rPr>
          <w:spacing w:val="40"/>
          <w:sz w:val="24"/>
          <w:szCs w:val="24"/>
        </w:rPr>
        <w:t xml:space="preserve"> </w:t>
      </w:r>
      <w:r>
        <w:rPr>
          <w:spacing w:val="-10"/>
          <w:sz w:val="24"/>
          <w:szCs w:val="24"/>
        </w:rPr>
        <w:t>still</w:t>
      </w:r>
      <w:r>
        <w:rPr>
          <w:spacing w:val="45"/>
          <w:sz w:val="24"/>
          <w:szCs w:val="24"/>
        </w:rPr>
        <w:t xml:space="preserve"> </w:t>
      </w:r>
      <w:r>
        <w:rPr>
          <w:spacing w:val="-10"/>
          <w:sz w:val="24"/>
          <w:szCs w:val="24"/>
        </w:rPr>
        <w:t>airborne</w:t>
      </w:r>
      <w:r>
        <w:rPr>
          <w:spacing w:val="45"/>
          <w:sz w:val="24"/>
          <w:szCs w:val="24"/>
        </w:rPr>
        <w:t xml:space="preserve"> </w:t>
      </w:r>
      <w:r>
        <w:rPr>
          <w:spacing w:val="-10"/>
          <w:sz w:val="24"/>
          <w:szCs w:val="24"/>
        </w:rPr>
        <w:t>and</w:t>
      </w:r>
      <w:r>
        <w:rPr>
          <w:spacing w:val="29"/>
          <w:w w:val="101"/>
          <w:sz w:val="24"/>
          <w:szCs w:val="24"/>
        </w:rPr>
        <w:t xml:space="preserve"> </w:t>
      </w:r>
      <w:r>
        <w:rPr>
          <w:spacing w:val="-10"/>
          <w:sz w:val="24"/>
          <w:szCs w:val="24"/>
        </w:rPr>
        <w:t>then</w:t>
      </w:r>
      <w:r>
        <w:rPr>
          <w:spacing w:val="46"/>
          <w:sz w:val="24"/>
          <w:szCs w:val="24"/>
        </w:rPr>
        <w:t xml:space="preserve"> </w:t>
      </w:r>
      <w:r>
        <w:rPr>
          <w:spacing w:val="-10"/>
          <w:sz w:val="24"/>
          <w:szCs w:val="24"/>
        </w:rPr>
        <w:t>lands</w:t>
      </w:r>
      <w:r>
        <w:rPr>
          <w:spacing w:val="32"/>
          <w:sz w:val="24"/>
          <w:szCs w:val="24"/>
        </w:rPr>
        <w:t xml:space="preserve"> </w:t>
      </w:r>
      <w:r>
        <w:rPr>
          <w:spacing w:val="-10"/>
          <w:sz w:val="24"/>
          <w:szCs w:val="24"/>
        </w:rPr>
        <w:t>with</w:t>
      </w:r>
      <w:r>
        <w:rPr>
          <w:spacing w:val="29"/>
          <w:sz w:val="24"/>
          <w:szCs w:val="24"/>
        </w:rPr>
        <w:t xml:space="preserve"> </w:t>
      </w:r>
      <w:r>
        <w:rPr>
          <w:spacing w:val="-10"/>
          <w:sz w:val="24"/>
          <w:szCs w:val="24"/>
        </w:rPr>
        <w:t>the</w:t>
      </w:r>
      <w:r>
        <w:rPr>
          <w:spacing w:val="48"/>
          <w:w w:val="101"/>
          <w:sz w:val="24"/>
          <w:szCs w:val="24"/>
        </w:rPr>
        <w:t xml:space="preserve"> </w:t>
      </w:r>
      <w:r>
        <w:rPr>
          <w:spacing w:val="-10"/>
          <w:sz w:val="24"/>
          <w:szCs w:val="24"/>
        </w:rPr>
        <w:t>ball</w:t>
      </w:r>
      <w:r>
        <w:rPr>
          <w:spacing w:val="45"/>
          <w:sz w:val="24"/>
          <w:szCs w:val="24"/>
        </w:rPr>
        <w:t xml:space="preserve"> </w:t>
      </w:r>
      <w:r>
        <w:rPr>
          <w:spacing w:val="-10"/>
          <w:sz w:val="24"/>
          <w:szCs w:val="24"/>
        </w:rPr>
        <w:t>i</w:t>
      </w:r>
      <w:r>
        <w:rPr>
          <w:spacing w:val="-11"/>
          <w:sz w:val="24"/>
          <w:szCs w:val="24"/>
        </w:rPr>
        <w:t>n</w:t>
      </w:r>
      <w:r>
        <w:rPr>
          <w:spacing w:val="29"/>
          <w:sz w:val="24"/>
          <w:szCs w:val="24"/>
        </w:rPr>
        <w:t xml:space="preserve"> </w:t>
      </w:r>
      <w:r>
        <w:rPr>
          <w:spacing w:val="-11"/>
          <w:sz w:val="24"/>
          <w:szCs w:val="24"/>
        </w:rPr>
        <w:t>the</w:t>
      </w:r>
      <w:r>
        <w:rPr>
          <w:spacing w:val="29"/>
          <w:w w:val="101"/>
          <w:sz w:val="24"/>
          <w:szCs w:val="24"/>
        </w:rPr>
        <w:t xml:space="preserve"> </w:t>
      </w:r>
      <w:r>
        <w:rPr>
          <w:spacing w:val="-11"/>
          <w:sz w:val="24"/>
          <w:szCs w:val="24"/>
        </w:rPr>
        <w:t>team’s</w:t>
      </w:r>
      <w:r>
        <w:rPr>
          <w:sz w:val="24"/>
          <w:szCs w:val="24"/>
        </w:rPr>
        <w:t xml:space="preserve"> </w:t>
      </w:r>
      <w:r>
        <w:rPr>
          <w:spacing w:val="-9"/>
          <w:sz w:val="24"/>
          <w:szCs w:val="24"/>
        </w:rPr>
        <w:t>backcourt.</w:t>
      </w:r>
    </w:p>
    <w:p w14:paraId="77AC36E7">
      <w:pPr>
        <w:pStyle w:val="2"/>
        <w:spacing w:before="64" w:line="291" w:lineRule="exact"/>
        <w:ind w:left="151"/>
        <w:rPr>
          <w:sz w:val="23"/>
          <w:szCs w:val="23"/>
        </w:rPr>
      </w:pPr>
      <w:r>
        <w:rPr>
          <w:b/>
          <w:bCs/>
          <w:spacing w:val="-11"/>
          <w:position w:val="1"/>
          <w:sz w:val="23"/>
          <w:szCs w:val="23"/>
        </w:rPr>
        <w:t>30.2           Rule</w:t>
      </w:r>
    </w:p>
    <w:p w14:paraId="51F001A8">
      <w:pPr>
        <w:pStyle w:val="2"/>
        <w:spacing w:before="115" w:line="255" w:lineRule="auto"/>
        <w:ind w:left="1155" w:right="149" w:hanging="11"/>
        <w:rPr>
          <w:sz w:val="24"/>
          <w:szCs w:val="24"/>
        </w:rPr>
      </w:pPr>
      <w:r>
        <w:rPr>
          <w:spacing w:val="-10"/>
          <w:sz w:val="24"/>
          <w:szCs w:val="24"/>
        </w:rPr>
        <w:t>A team which</w:t>
      </w:r>
      <w:r>
        <w:rPr>
          <w:spacing w:val="8"/>
          <w:sz w:val="24"/>
          <w:szCs w:val="24"/>
        </w:rPr>
        <w:t xml:space="preserve"> </w:t>
      </w:r>
      <w:r>
        <w:rPr>
          <w:spacing w:val="-10"/>
          <w:sz w:val="24"/>
          <w:szCs w:val="24"/>
        </w:rPr>
        <w:t>is</w:t>
      </w:r>
      <w:r>
        <w:rPr>
          <w:spacing w:val="9"/>
          <w:sz w:val="24"/>
          <w:szCs w:val="24"/>
        </w:rPr>
        <w:t xml:space="preserve"> </w:t>
      </w:r>
      <w:r>
        <w:rPr>
          <w:spacing w:val="-10"/>
          <w:sz w:val="24"/>
          <w:szCs w:val="24"/>
        </w:rPr>
        <w:t>in</w:t>
      </w:r>
      <w:r>
        <w:rPr>
          <w:spacing w:val="11"/>
          <w:sz w:val="24"/>
          <w:szCs w:val="24"/>
        </w:rPr>
        <w:t xml:space="preserve"> </w:t>
      </w:r>
      <w:r>
        <w:rPr>
          <w:spacing w:val="-10"/>
          <w:sz w:val="24"/>
          <w:szCs w:val="24"/>
        </w:rPr>
        <w:t>control of</w:t>
      </w:r>
      <w:r>
        <w:rPr>
          <w:spacing w:val="8"/>
          <w:sz w:val="24"/>
          <w:szCs w:val="24"/>
        </w:rPr>
        <w:t xml:space="preserve"> </w:t>
      </w:r>
      <w:r>
        <w:rPr>
          <w:spacing w:val="-10"/>
          <w:sz w:val="24"/>
          <w:szCs w:val="24"/>
        </w:rPr>
        <w:t>a</w:t>
      </w:r>
      <w:r>
        <w:rPr>
          <w:spacing w:val="10"/>
          <w:sz w:val="24"/>
          <w:szCs w:val="24"/>
        </w:rPr>
        <w:t xml:space="preserve"> </w:t>
      </w:r>
      <w:r>
        <w:rPr>
          <w:spacing w:val="-11"/>
          <w:sz w:val="24"/>
          <w:szCs w:val="24"/>
        </w:rPr>
        <w:t>live</w:t>
      </w:r>
      <w:r>
        <w:rPr>
          <w:spacing w:val="12"/>
          <w:sz w:val="24"/>
          <w:szCs w:val="24"/>
        </w:rPr>
        <w:t xml:space="preserve"> </w:t>
      </w:r>
      <w:r>
        <w:rPr>
          <w:spacing w:val="-11"/>
          <w:sz w:val="24"/>
          <w:szCs w:val="24"/>
        </w:rPr>
        <w:t>ball</w:t>
      </w:r>
      <w:r>
        <w:rPr>
          <w:spacing w:val="8"/>
          <w:sz w:val="24"/>
          <w:szCs w:val="24"/>
        </w:rPr>
        <w:t xml:space="preserve"> </w:t>
      </w:r>
      <w:r>
        <w:rPr>
          <w:spacing w:val="-11"/>
          <w:sz w:val="24"/>
          <w:szCs w:val="24"/>
        </w:rPr>
        <w:t>in</w:t>
      </w:r>
      <w:r>
        <w:rPr>
          <w:spacing w:val="9"/>
          <w:sz w:val="24"/>
          <w:szCs w:val="24"/>
        </w:rPr>
        <w:t xml:space="preserve"> </w:t>
      </w:r>
      <w:r>
        <w:rPr>
          <w:spacing w:val="-11"/>
          <w:sz w:val="24"/>
          <w:szCs w:val="24"/>
        </w:rPr>
        <w:t>its frontcourt may</w:t>
      </w:r>
      <w:r>
        <w:rPr>
          <w:spacing w:val="9"/>
          <w:sz w:val="24"/>
          <w:szCs w:val="24"/>
        </w:rPr>
        <w:t xml:space="preserve"> </w:t>
      </w:r>
      <w:r>
        <w:rPr>
          <w:spacing w:val="-11"/>
          <w:sz w:val="24"/>
          <w:szCs w:val="24"/>
        </w:rPr>
        <w:t>not</w:t>
      </w:r>
      <w:r>
        <w:rPr>
          <w:spacing w:val="11"/>
          <w:sz w:val="24"/>
          <w:szCs w:val="24"/>
        </w:rPr>
        <w:t xml:space="preserve"> </w:t>
      </w:r>
      <w:r>
        <w:rPr>
          <w:spacing w:val="-11"/>
          <w:sz w:val="24"/>
          <w:szCs w:val="24"/>
        </w:rPr>
        <w:t>cause the</w:t>
      </w:r>
      <w:r>
        <w:rPr>
          <w:spacing w:val="12"/>
          <w:sz w:val="24"/>
          <w:szCs w:val="24"/>
        </w:rPr>
        <w:t xml:space="preserve"> </w:t>
      </w:r>
      <w:r>
        <w:rPr>
          <w:spacing w:val="-11"/>
          <w:sz w:val="24"/>
          <w:szCs w:val="24"/>
        </w:rPr>
        <w:t>ball to</w:t>
      </w:r>
      <w:r>
        <w:rPr>
          <w:spacing w:val="12"/>
          <w:sz w:val="24"/>
          <w:szCs w:val="24"/>
        </w:rPr>
        <w:t xml:space="preserve"> </w:t>
      </w:r>
      <w:r>
        <w:rPr>
          <w:spacing w:val="-11"/>
          <w:sz w:val="24"/>
          <w:szCs w:val="24"/>
        </w:rPr>
        <w:t>be</w:t>
      </w:r>
      <w:r>
        <w:rPr>
          <w:sz w:val="24"/>
          <w:szCs w:val="24"/>
        </w:rPr>
        <w:t xml:space="preserve"> </w:t>
      </w:r>
      <w:r>
        <w:rPr>
          <w:spacing w:val="-8"/>
          <w:sz w:val="24"/>
          <w:szCs w:val="24"/>
        </w:rPr>
        <w:t>illegally returned to its backcourt.</w:t>
      </w:r>
    </w:p>
    <w:p w14:paraId="215AF62E">
      <w:pPr>
        <w:spacing w:line="131"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785B55A6">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1023" w:hRule="atLeast"/>
        </w:trPr>
        <w:tc>
          <w:tcPr>
            <w:tcW w:w="9329" w:type="dxa"/>
            <w:vAlign w:val="top"/>
          </w:tcPr>
          <w:p w14:paraId="316C626D">
            <w:pPr>
              <w:pStyle w:val="6"/>
              <w:spacing w:before="6" w:line="292" w:lineRule="exact"/>
              <w:ind w:left="111"/>
              <w:rPr>
                <w:sz w:val="23"/>
                <w:szCs w:val="23"/>
              </w:rPr>
            </w:pPr>
            <w:r>
              <w:rPr>
                <w:b/>
                <w:bCs/>
                <w:spacing w:val="-10"/>
                <w:position w:val="3"/>
                <w:sz w:val="23"/>
                <w:szCs w:val="23"/>
              </w:rPr>
              <w:t>30.3           Penalty</w:t>
            </w:r>
          </w:p>
          <w:p w14:paraId="24D43A48">
            <w:pPr>
              <w:pStyle w:val="6"/>
              <w:spacing w:before="114" w:line="255" w:lineRule="auto"/>
              <w:ind w:left="1120" w:right="109" w:hanging="15"/>
            </w:pPr>
            <w:r>
              <w:rPr>
                <w:spacing w:val="-9"/>
              </w:rPr>
              <w:t>The</w:t>
            </w:r>
            <w:r>
              <w:rPr>
                <w:spacing w:val="20"/>
              </w:rPr>
              <w:t xml:space="preserve"> </w:t>
            </w:r>
            <w:r>
              <w:rPr>
                <w:spacing w:val="-9"/>
              </w:rPr>
              <w:t>ball</w:t>
            </w:r>
            <w:r>
              <w:rPr>
                <w:spacing w:val="11"/>
              </w:rPr>
              <w:t xml:space="preserve"> </w:t>
            </w:r>
            <w:r>
              <w:rPr>
                <w:spacing w:val="-9"/>
              </w:rPr>
              <w:t>shall</w:t>
            </w:r>
            <w:r>
              <w:rPr>
                <w:spacing w:val="20"/>
              </w:rPr>
              <w:t xml:space="preserve"> </w:t>
            </w:r>
            <w:r>
              <w:rPr>
                <w:spacing w:val="-9"/>
              </w:rPr>
              <w:t>be</w:t>
            </w:r>
            <w:r>
              <w:rPr>
                <w:spacing w:val="17"/>
              </w:rPr>
              <w:t xml:space="preserve"> </w:t>
            </w:r>
            <w:r>
              <w:rPr>
                <w:spacing w:val="-9"/>
              </w:rPr>
              <w:t>awarded to the</w:t>
            </w:r>
            <w:r>
              <w:rPr>
                <w:spacing w:val="14"/>
              </w:rPr>
              <w:t xml:space="preserve"> </w:t>
            </w:r>
            <w:r>
              <w:rPr>
                <w:spacing w:val="-9"/>
              </w:rPr>
              <w:t>opponents for</w:t>
            </w:r>
            <w:r>
              <w:rPr>
                <w:spacing w:val="17"/>
              </w:rPr>
              <w:t xml:space="preserve"> </w:t>
            </w:r>
            <w:r>
              <w:rPr>
                <w:spacing w:val="-9"/>
              </w:rPr>
              <w:t>a throw-in</w:t>
            </w:r>
            <w:r>
              <w:rPr>
                <w:spacing w:val="16"/>
              </w:rPr>
              <w:t xml:space="preserve"> </w:t>
            </w:r>
            <w:r>
              <w:rPr>
                <w:spacing w:val="-9"/>
              </w:rPr>
              <w:t>in</w:t>
            </w:r>
            <w:r>
              <w:rPr>
                <w:spacing w:val="16"/>
                <w:w w:val="101"/>
              </w:rPr>
              <w:t xml:space="preserve"> </w:t>
            </w:r>
            <w:r>
              <w:rPr>
                <w:spacing w:val="-9"/>
              </w:rPr>
              <w:t xml:space="preserve">its </w:t>
            </w:r>
            <w:r>
              <w:rPr>
                <w:spacing w:val="-10"/>
              </w:rPr>
              <w:t>frontcourt from the</w:t>
            </w:r>
            <w:r>
              <w:t xml:space="preserve"> </w:t>
            </w:r>
            <w:r>
              <w:rPr>
                <w:spacing w:val="-9"/>
              </w:rPr>
              <w:t>place nearest to the infraction, except from directly beh</w:t>
            </w:r>
            <w:r>
              <w:rPr>
                <w:spacing w:val="-10"/>
              </w:rPr>
              <w:t>ind the backboard.</w:t>
            </w:r>
          </w:p>
        </w:tc>
      </w:tr>
    </w:tbl>
    <w:p w14:paraId="0FFECDB3">
      <w:pPr>
        <w:pStyle w:val="2"/>
        <w:spacing w:line="394" w:lineRule="auto"/>
      </w:pPr>
    </w:p>
    <w:p w14:paraId="575E48E1">
      <w:pPr>
        <w:pStyle w:val="2"/>
        <w:spacing w:before="78" w:line="340" w:lineRule="exact"/>
        <w:ind w:left="151"/>
        <w:rPr>
          <w:sz w:val="27"/>
          <w:szCs w:val="27"/>
        </w:rPr>
      </w:pPr>
      <w:r>
        <w:rPr>
          <w:b/>
          <w:bCs/>
          <w:color w:val="FF0000"/>
          <w:spacing w:val="-14"/>
          <w:position w:val="3"/>
          <w:sz w:val="27"/>
          <w:szCs w:val="27"/>
        </w:rPr>
        <w:t>Article 31     Goaltending and basket interference</w:t>
      </w:r>
    </w:p>
    <w:p w14:paraId="41639DDA">
      <w:pPr>
        <w:pStyle w:val="2"/>
        <w:spacing w:before="111" w:line="292" w:lineRule="exact"/>
        <w:ind w:left="151"/>
        <w:rPr>
          <w:sz w:val="23"/>
          <w:szCs w:val="23"/>
        </w:rPr>
      </w:pPr>
      <w:r>
        <w:rPr>
          <w:b/>
          <w:bCs/>
          <w:spacing w:val="-12"/>
          <w:position w:val="1"/>
          <w:sz w:val="23"/>
          <w:szCs w:val="23"/>
        </w:rPr>
        <w:t>31.1</w:t>
      </w:r>
      <w:r>
        <w:rPr>
          <w:b/>
          <w:bCs/>
          <w:spacing w:val="5"/>
          <w:position w:val="1"/>
          <w:sz w:val="23"/>
          <w:szCs w:val="23"/>
        </w:rPr>
        <w:t xml:space="preserve">         </w:t>
      </w:r>
      <w:r>
        <w:rPr>
          <w:b/>
          <w:bCs/>
          <w:spacing w:val="-12"/>
          <w:position w:val="1"/>
          <w:sz w:val="23"/>
          <w:szCs w:val="23"/>
        </w:rPr>
        <w:t>Definition</w:t>
      </w:r>
    </w:p>
    <w:p w14:paraId="7C3EB1E8">
      <w:pPr>
        <w:pStyle w:val="2"/>
        <w:spacing w:before="115" w:line="298" w:lineRule="exact"/>
        <w:ind w:left="151"/>
        <w:rPr>
          <w:sz w:val="24"/>
          <w:szCs w:val="24"/>
        </w:rPr>
      </w:pPr>
      <w:r>
        <w:rPr>
          <w:spacing w:val="-12"/>
          <w:position w:val="3"/>
          <w:sz w:val="24"/>
          <w:szCs w:val="24"/>
        </w:rPr>
        <w:t>31.1.1</w:t>
      </w:r>
      <w:r>
        <w:rPr>
          <w:spacing w:val="11"/>
          <w:position w:val="3"/>
          <w:sz w:val="24"/>
          <w:szCs w:val="24"/>
        </w:rPr>
        <w:t xml:space="preserve">      </w:t>
      </w:r>
      <w:r>
        <w:rPr>
          <w:spacing w:val="-12"/>
          <w:position w:val="3"/>
          <w:sz w:val="24"/>
          <w:szCs w:val="24"/>
        </w:rPr>
        <w:t>A shot for a goal or</w:t>
      </w:r>
      <w:r>
        <w:rPr>
          <w:spacing w:val="5"/>
          <w:position w:val="3"/>
          <w:sz w:val="24"/>
          <w:szCs w:val="24"/>
        </w:rPr>
        <w:t xml:space="preserve"> </w:t>
      </w:r>
      <w:r>
        <w:rPr>
          <w:spacing w:val="-12"/>
          <w:position w:val="3"/>
          <w:sz w:val="24"/>
          <w:szCs w:val="24"/>
        </w:rPr>
        <w:t>a free throw:</w:t>
      </w:r>
    </w:p>
    <w:p w14:paraId="4B30009F">
      <w:pPr>
        <w:pStyle w:val="2"/>
        <w:spacing w:before="9" w:line="298" w:lineRule="exact"/>
        <w:ind w:left="1154"/>
        <w:rPr>
          <w:sz w:val="24"/>
          <w:szCs w:val="24"/>
        </w:rPr>
      </w:pPr>
      <w:r>
        <w:rPr>
          <w:spacing w:val="-10"/>
          <w:position w:val="3"/>
          <w:sz w:val="24"/>
          <w:szCs w:val="24"/>
        </w:rPr>
        <w:t xml:space="preserve">•     </w:t>
      </w:r>
      <w:r>
        <w:rPr>
          <w:b/>
          <w:bCs/>
          <w:spacing w:val="-10"/>
          <w:position w:val="3"/>
          <w:sz w:val="23"/>
          <w:szCs w:val="23"/>
        </w:rPr>
        <w:t xml:space="preserve">Starts </w:t>
      </w:r>
      <w:r>
        <w:rPr>
          <w:spacing w:val="-10"/>
          <w:position w:val="3"/>
          <w:sz w:val="24"/>
          <w:szCs w:val="24"/>
        </w:rPr>
        <w:t>when the ball leaves the hand(s)</w:t>
      </w:r>
      <w:r>
        <w:rPr>
          <w:position w:val="3"/>
          <w:sz w:val="24"/>
          <w:szCs w:val="24"/>
        </w:rPr>
        <w:t xml:space="preserve"> </w:t>
      </w:r>
      <w:r>
        <w:rPr>
          <w:spacing w:val="-10"/>
          <w:position w:val="3"/>
          <w:sz w:val="24"/>
          <w:szCs w:val="24"/>
        </w:rPr>
        <w:t>of</w:t>
      </w:r>
      <w:r>
        <w:rPr>
          <w:spacing w:val="3"/>
          <w:position w:val="3"/>
          <w:sz w:val="24"/>
          <w:szCs w:val="24"/>
        </w:rPr>
        <w:t xml:space="preserve"> </w:t>
      </w:r>
      <w:r>
        <w:rPr>
          <w:spacing w:val="-10"/>
          <w:position w:val="3"/>
          <w:sz w:val="24"/>
          <w:szCs w:val="24"/>
        </w:rPr>
        <w:t>a</w:t>
      </w:r>
      <w:r>
        <w:rPr>
          <w:spacing w:val="5"/>
          <w:position w:val="3"/>
          <w:sz w:val="24"/>
          <w:szCs w:val="24"/>
        </w:rPr>
        <w:t xml:space="preserve"> </w:t>
      </w:r>
      <w:r>
        <w:rPr>
          <w:spacing w:val="-10"/>
          <w:position w:val="3"/>
          <w:sz w:val="24"/>
          <w:szCs w:val="24"/>
        </w:rPr>
        <w:t>player</w:t>
      </w:r>
      <w:r>
        <w:rPr>
          <w:spacing w:val="2"/>
          <w:position w:val="3"/>
          <w:sz w:val="24"/>
          <w:szCs w:val="24"/>
        </w:rPr>
        <w:t xml:space="preserve"> </w:t>
      </w:r>
      <w:r>
        <w:rPr>
          <w:spacing w:val="-10"/>
          <w:position w:val="3"/>
          <w:sz w:val="24"/>
          <w:szCs w:val="24"/>
        </w:rPr>
        <w:t>in the act</w:t>
      </w:r>
      <w:r>
        <w:rPr>
          <w:spacing w:val="1"/>
          <w:position w:val="3"/>
          <w:sz w:val="24"/>
          <w:szCs w:val="24"/>
        </w:rPr>
        <w:t xml:space="preserve"> </w:t>
      </w:r>
      <w:r>
        <w:rPr>
          <w:spacing w:val="-11"/>
          <w:position w:val="3"/>
          <w:sz w:val="24"/>
          <w:szCs w:val="24"/>
        </w:rPr>
        <w:t>of</w:t>
      </w:r>
      <w:r>
        <w:rPr>
          <w:spacing w:val="-3"/>
          <w:position w:val="3"/>
          <w:sz w:val="24"/>
          <w:szCs w:val="24"/>
        </w:rPr>
        <w:t xml:space="preserve"> </w:t>
      </w:r>
      <w:r>
        <w:rPr>
          <w:spacing w:val="-11"/>
          <w:position w:val="3"/>
          <w:sz w:val="24"/>
          <w:szCs w:val="24"/>
        </w:rPr>
        <w:t>shooting.</w:t>
      </w:r>
    </w:p>
    <w:p w14:paraId="35F87939">
      <w:pPr>
        <w:pStyle w:val="2"/>
        <w:spacing w:before="10" w:line="292" w:lineRule="exact"/>
        <w:ind w:left="1154"/>
        <w:rPr>
          <w:sz w:val="24"/>
          <w:szCs w:val="24"/>
        </w:rPr>
      </w:pPr>
      <w:r>
        <w:rPr>
          <w:spacing w:val="-11"/>
          <w:sz w:val="24"/>
          <w:szCs w:val="24"/>
        </w:rPr>
        <w:t>•</w:t>
      </w:r>
      <w:r>
        <w:rPr>
          <w:sz w:val="24"/>
          <w:szCs w:val="24"/>
        </w:rPr>
        <w:t xml:space="preserve">     </w:t>
      </w:r>
      <w:r>
        <w:rPr>
          <w:b/>
          <w:bCs/>
          <w:spacing w:val="-11"/>
          <w:sz w:val="23"/>
          <w:szCs w:val="23"/>
        </w:rPr>
        <w:t xml:space="preserve">Ends </w:t>
      </w:r>
      <w:r>
        <w:rPr>
          <w:spacing w:val="-11"/>
          <w:sz w:val="24"/>
          <w:szCs w:val="24"/>
        </w:rPr>
        <w:t>when the ball:</w:t>
      </w:r>
    </w:p>
    <w:p w14:paraId="756863C8">
      <w:pPr>
        <w:pStyle w:val="2"/>
        <w:spacing w:line="232" w:lineRule="auto"/>
        <w:ind w:left="1632"/>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104"/>
          <w:sz w:val="24"/>
          <w:szCs w:val="24"/>
        </w:rPr>
        <w:t xml:space="preserve"> </w:t>
      </w:r>
      <w:r>
        <w:rPr>
          <w:spacing w:val="-12"/>
          <w:sz w:val="24"/>
          <w:szCs w:val="24"/>
        </w:rPr>
        <w:t>Enters</w:t>
      </w:r>
      <w:r>
        <w:rPr>
          <w:spacing w:val="29"/>
          <w:sz w:val="24"/>
          <w:szCs w:val="24"/>
        </w:rPr>
        <w:t xml:space="preserve"> </w:t>
      </w:r>
      <w:r>
        <w:rPr>
          <w:spacing w:val="-12"/>
          <w:sz w:val="24"/>
          <w:szCs w:val="24"/>
        </w:rPr>
        <w:t>the</w:t>
      </w:r>
      <w:r>
        <w:rPr>
          <w:spacing w:val="48"/>
          <w:sz w:val="24"/>
          <w:szCs w:val="24"/>
        </w:rPr>
        <w:t xml:space="preserve"> </w:t>
      </w:r>
      <w:r>
        <w:rPr>
          <w:spacing w:val="-12"/>
          <w:sz w:val="24"/>
          <w:szCs w:val="24"/>
        </w:rPr>
        <w:t>basket</w:t>
      </w:r>
      <w:r>
        <w:rPr>
          <w:spacing w:val="43"/>
          <w:sz w:val="24"/>
          <w:szCs w:val="24"/>
        </w:rPr>
        <w:t xml:space="preserve"> </w:t>
      </w:r>
      <w:r>
        <w:rPr>
          <w:spacing w:val="-12"/>
          <w:sz w:val="24"/>
          <w:szCs w:val="24"/>
        </w:rPr>
        <w:t>directly</w:t>
      </w:r>
      <w:r>
        <w:rPr>
          <w:spacing w:val="32"/>
          <w:sz w:val="24"/>
          <w:szCs w:val="24"/>
        </w:rPr>
        <w:t xml:space="preserve"> </w:t>
      </w:r>
      <w:r>
        <w:rPr>
          <w:spacing w:val="-12"/>
          <w:sz w:val="24"/>
          <w:szCs w:val="24"/>
        </w:rPr>
        <w:t>from</w:t>
      </w:r>
      <w:r>
        <w:rPr>
          <w:spacing w:val="45"/>
          <w:sz w:val="24"/>
          <w:szCs w:val="24"/>
        </w:rPr>
        <w:t xml:space="preserve"> </w:t>
      </w:r>
      <w:r>
        <w:rPr>
          <w:spacing w:val="-12"/>
          <w:sz w:val="24"/>
          <w:szCs w:val="24"/>
        </w:rPr>
        <w:t>above</w:t>
      </w:r>
      <w:r>
        <w:rPr>
          <w:spacing w:val="44"/>
          <w:w w:val="101"/>
          <w:sz w:val="24"/>
          <w:szCs w:val="24"/>
        </w:rPr>
        <w:t xml:space="preserve"> </w:t>
      </w:r>
      <w:r>
        <w:rPr>
          <w:spacing w:val="-12"/>
          <w:sz w:val="24"/>
          <w:szCs w:val="24"/>
        </w:rPr>
        <w:t>and</w:t>
      </w:r>
      <w:r>
        <w:rPr>
          <w:spacing w:val="47"/>
          <w:sz w:val="24"/>
          <w:szCs w:val="24"/>
        </w:rPr>
        <w:t xml:space="preserve"> </w:t>
      </w:r>
      <w:r>
        <w:rPr>
          <w:spacing w:val="-12"/>
          <w:sz w:val="24"/>
          <w:szCs w:val="24"/>
        </w:rPr>
        <w:t>remains</w:t>
      </w:r>
      <w:r>
        <w:rPr>
          <w:spacing w:val="32"/>
          <w:sz w:val="24"/>
          <w:szCs w:val="24"/>
        </w:rPr>
        <w:t xml:space="preserve"> </w:t>
      </w:r>
      <w:r>
        <w:rPr>
          <w:spacing w:val="-12"/>
          <w:sz w:val="24"/>
          <w:szCs w:val="24"/>
        </w:rPr>
        <w:t>within</w:t>
      </w:r>
      <w:r>
        <w:rPr>
          <w:spacing w:val="29"/>
          <w:sz w:val="24"/>
          <w:szCs w:val="24"/>
        </w:rPr>
        <w:t xml:space="preserve"> </w:t>
      </w:r>
      <w:r>
        <w:rPr>
          <w:spacing w:val="-12"/>
          <w:sz w:val="24"/>
          <w:szCs w:val="24"/>
        </w:rPr>
        <w:t>the</w:t>
      </w:r>
      <w:r>
        <w:rPr>
          <w:spacing w:val="48"/>
          <w:sz w:val="24"/>
          <w:szCs w:val="24"/>
        </w:rPr>
        <w:t xml:space="preserve"> </w:t>
      </w:r>
      <w:r>
        <w:rPr>
          <w:spacing w:val="-12"/>
          <w:sz w:val="24"/>
          <w:szCs w:val="24"/>
        </w:rPr>
        <w:t>basket</w:t>
      </w:r>
      <w:r>
        <w:rPr>
          <w:spacing w:val="43"/>
          <w:sz w:val="24"/>
          <w:szCs w:val="24"/>
        </w:rPr>
        <w:t xml:space="preserve"> </w:t>
      </w:r>
      <w:r>
        <w:rPr>
          <w:spacing w:val="-12"/>
          <w:sz w:val="24"/>
          <w:szCs w:val="24"/>
        </w:rPr>
        <w:t>or</w:t>
      </w:r>
    </w:p>
    <w:p w14:paraId="08671F40">
      <w:pPr>
        <w:pStyle w:val="2"/>
        <w:spacing w:line="288" w:lineRule="exact"/>
        <w:ind w:left="2010"/>
        <w:rPr>
          <w:sz w:val="24"/>
          <w:szCs w:val="24"/>
        </w:rPr>
      </w:pPr>
      <w:r>
        <w:rPr>
          <w:spacing w:val="-11"/>
          <w:position w:val="3"/>
          <w:sz w:val="24"/>
          <w:szCs w:val="24"/>
        </w:rPr>
        <w:t>passes through</w:t>
      </w:r>
      <w:r>
        <w:rPr>
          <w:spacing w:val="4"/>
          <w:position w:val="3"/>
          <w:sz w:val="24"/>
          <w:szCs w:val="24"/>
        </w:rPr>
        <w:t xml:space="preserve"> </w:t>
      </w:r>
      <w:r>
        <w:rPr>
          <w:spacing w:val="-11"/>
          <w:position w:val="3"/>
          <w:sz w:val="24"/>
          <w:szCs w:val="24"/>
        </w:rPr>
        <w:t>the basket entirely.</w:t>
      </w:r>
    </w:p>
    <w:p w14:paraId="4BBC9C1D">
      <w:pPr>
        <w:pStyle w:val="2"/>
        <w:spacing w:line="232" w:lineRule="auto"/>
        <w:ind w:left="1632"/>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96"/>
          <w:sz w:val="24"/>
          <w:szCs w:val="24"/>
        </w:rPr>
        <w:t xml:space="preserve"> </w:t>
      </w:r>
      <w:r>
        <w:rPr>
          <w:spacing w:val="-10"/>
          <w:sz w:val="24"/>
          <w:szCs w:val="24"/>
        </w:rPr>
        <w:t>No longer has the possibility to enter the basket.</w:t>
      </w:r>
    </w:p>
    <w:p w14:paraId="4B291F55">
      <w:pPr>
        <w:pStyle w:val="2"/>
        <w:spacing w:line="232" w:lineRule="auto"/>
        <w:ind w:left="1632"/>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9"/>
          <w:sz w:val="24"/>
          <w:szCs w:val="24"/>
        </w:rPr>
        <w:t xml:space="preserve"> </w:t>
      </w:r>
      <w:r>
        <w:rPr>
          <w:spacing w:val="-10"/>
          <w:sz w:val="24"/>
          <w:szCs w:val="24"/>
        </w:rPr>
        <w:t>Touches</w:t>
      </w:r>
      <w:r>
        <w:rPr>
          <w:spacing w:val="-13"/>
          <w:sz w:val="24"/>
          <w:szCs w:val="24"/>
        </w:rPr>
        <w:t xml:space="preserve"> </w:t>
      </w:r>
      <w:r>
        <w:rPr>
          <w:spacing w:val="-10"/>
          <w:sz w:val="24"/>
          <w:szCs w:val="24"/>
        </w:rPr>
        <w:t>the ring.</w:t>
      </w:r>
    </w:p>
    <w:p w14:paraId="78996D7E">
      <w:pPr>
        <w:pStyle w:val="2"/>
        <w:spacing w:line="232" w:lineRule="auto"/>
        <w:ind w:left="1632"/>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87"/>
          <w:sz w:val="24"/>
          <w:szCs w:val="24"/>
        </w:rPr>
        <w:t xml:space="preserve"> </w:t>
      </w:r>
      <w:r>
        <w:rPr>
          <w:spacing w:val="-10"/>
          <w:sz w:val="24"/>
          <w:szCs w:val="24"/>
        </w:rPr>
        <w:t>Touches the</w:t>
      </w:r>
      <w:r>
        <w:rPr>
          <w:spacing w:val="-11"/>
          <w:sz w:val="24"/>
          <w:szCs w:val="24"/>
        </w:rPr>
        <w:t xml:space="preserve"> </w:t>
      </w:r>
      <w:r>
        <w:rPr>
          <w:spacing w:val="-10"/>
          <w:sz w:val="24"/>
          <w:szCs w:val="24"/>
        </w:rPr>
        <w:t>floor.</w:t>
      </w:r>
    </w:p>
    <w:p w14:paraId="08ECB420">
      <w:pPr>
        <w:pStyle w:val="2"/>
        <w:spacing w:before="1" w:line="241" w:lineRule="auto"/>
        <w:ind w:left="1632"/>
        <w:rPr>
          <w:sz w:val="24"/>
          <w:szCs w:val="24"/>
        </w:rPr>
      </w:pPr>
      <w:r>
        <w:rPr>
          <w:rFonts w:ascii="Courier New" w:hAnsi="Courier New" w:eastAsia="Courier New" w:cs="Courier New"/>
          <w:spacing w:val="-14"/>
          <w:sz w:val="24"/>
          <w:szCs w:val="24"/>
        </w:rPr>
        <w:t>_</w:t>
      </w:r>
      <w:r>
        <w:rPr>
          <w:rFonts w:ascii="Courier New" w:hAnsi="Courier New" w:eastAsia="Courier New" w:cs="Courier New"/>
          <w:spacing w:val="105"/>
          <w:sz w:val="24"/>
          <w:szCs w:val="24"/>
        </w:rPr>
        <w:t xml:space="preserve"> </w:t>
      </w:r>
      <w:r>
        <w:rPr>
          <w:spacing w:val="-14"/>
          <w:sz w:val="24"/>
          <w:szCs w:val="24"/>
        </w:rPr>
        <w:t>Becomes dead.</w:t>
      </w:r>
    </w:p>
    <w:p w14:paraId="62BA22EA">
      <w:pPr>
        <w:pStyle w:val="2"/>
        <w:spacing w:before="105" w:line="292" w:lineRule="exact"/>
        <w:ind w:left="151"/>
        <w:rPr>
          <w:sz w:val="23"/>
          <w:szCs w:val="23"/>
        </w:rPr>
      </w:pPr>
      <w:r>
        <w:rPr>
          <w:b/>
          <w:bCs/>
          <w:spacing w:val="-11"/>
          <w:position w:val="1"/>
          <w:sz w:val="23"/>
          <w:szCs w:val="23"/>
        </w:rPr>
        <w:t>31.2           Rule</w:t>
      </w:r>
    </w:p>
    <w:p w14:paraId="20F9CD0C">
      <w:pPr>
        <w:pStyle w:val="2"/>
        <w:spacing w:before="115" w:line="255" w:lineRule="auto"/>
        <w:ind w:left="1157" w:right="149" w:hanging="1006"/>
        <w:rPr>
          <w:sz w:val="24"/>
          <w:szCs w:val="24"/>
        </w:rPr>
      </w:pPr>
      <w:r>
        <w:rPr>
          <w:spacing w:val="-11"/>
          <w:sz w:val="24"/>
          <w:szCs w:val="24"/>
        </w:rPr>
        <w:t xml:space="preserve">31.2.1        </w:t>
      </w:r>
      <w:r>
        <w:rPr>
          <w:b/>
          <w:bCs/>
          <w:spacing w:val="-11"/>
          <w:sz w:val="23"/>
          <w:szCs w:val="23"/>
        </w:rPr>
        <w:t>Goaltending</w:t>
      </w:r>
      <w:r>
        <w:rPr>
          <w:b/>
          <w:bCs/>
          <w:spacing w:val="12"/>
          <w:sz w:val="23"/>
          <w:szCs w:val="23"/>
        </w:rPr>
        <w:t xml:space="preserve"> </w:t>
      </w:r>
      <w:r>
        <w:rPr>
          <w:spacing w:val="-11"/>
          <w:sz w:val="24"/>
          <w:szCs w:val="24"/>
        </w:rPr>
        <w:t xml:space="preserve">occurs during a </w:t>
      </w:r>
      <w:r>
        <w:rPr>
          <w:b/>
          <w:bCs/>
          <w:spacing w:val="-11"/>
          <w:sz w:val="23"/>
          <w:szCs w:val="23"/>
        </w:rPr>
        <w:t>shot for</w:t>
      </w:r>
      <w:r>
        <w:rPr>
          <w:b/>
          <w:bCs/>
          <w:spacing w:val="19"/>
          <w:w w:val="101"/>
          <w:sz w:val="23"/>
          <w:szCs w:val="23"/>
        </w:rPr>
        <w:t xml:space="preserve"> </w:t>
      </w:r>
      <w:r>
        <w:rPr>
          <w:b/>
          <w:bCs/>
          <w:spacing w:val="-12"/>
          <w:sz w:val="23"/>
          <w:szCs w:val="23"/>
        </w:rPr>
        <w:t>a</w:t>
      </w:r>
      <w:r>
        <w:rPr>
          <w:b/>
          <w:bCs/>
          <w:spacing w:val="18"/>
          <w:sz w:val="23"/>
          <w:szCs w:val="23"/>
        </w:rPr>
        <w:t xml:space="preserve"> </w:t>
      </w:r>
      <w:r>
        <w:rPr>
          <w:b/>
          <w:bCs/>
          <w:spacing w:val="-12"/>
          <w:sz w:val="23"/>
          <w:szCs w:val="23"/>
        </w:rPr>
        <w:t>goal</w:t>
      </w:r>
      <w:r>
        <w:rPr>
          <w:b/>
          <w:bCs/>
          <w:sz w:val="23"/>
          <w:szCs w:val="23"/>
        </w:rPr>
        <w:t xml:space="preserve"> </w:t>
      </w:r>
      <w:r>
        <w:rPr>
          <w:spacing w:val="-12"/>
          <w:sz w:val="24"/>
          <w:szCs w:val="24"/>
        </w:rPr>
        <w:t>when</w:t>
      </w:r>
      <w:r>
        <w:rPr>
          <w:spacing w:val="7"/>
          <w:sz w:val="24"/>
          <w:szCs w:val="24"/>
        </w:rPr>
        <w:t xml:space="preserve"> </w:t>
      </w:r>
      <w:r>
        <w:rPr>
          <w:spacing w:val="-12"/>
          <w:sz w:val="24"/>
          <w:szCs w:val="24"/>
        </w:rPr>
        <w:t>a</w:t>
      </w:r>
      <w:r>
        <w:rPr>
          <w:spacing w:val="9"/>
          <w:sz w:val="24"/>
          <w:szCs w:val="24"/>
        </w:rPr>
        <w:t xml:space="preserve"> </w:t>
      </w:r>
      <w:r>
        <w:rPr>
          <w:spacing w:val="-12"/>
          <w:sz w:val="24"/>
          <w:szCs w:val="24"/>
        </w:rPr>
        <w:t>player touches the</w:t>
      </w:r>
      <w:r>
        <w:rPr>
          <w:spacing w:val="10"/>
          <w:sz w:val="24"/>
          <w:szCs w:val="24"/>
        </w:rPr>
        <w:t xml:space="preserve"> </w:t>
      </w:r>
      <w:r>
        <w:rPr>
          <w:spacing w:val="-12"/>
          <w:sz w:val="24"/>
          <w:szCs w:val="24"/>
        </w:rPr>
        <w:t>ball while</w:t>
      </w:r>
      <w:r>
        <w:rPr>
          <w:spacing w:val="6"/>
          <w:sz w:val="24"/>
          <w:szCs w:val="24"/>
        </w:rPr>
        <w:t xml:space="preserve"> </w:t>
      </w:r>
      <w:r>
        <w:rPr>
          <w:spacing w:val="-12"/>
          <w:sz w:val="24"/>
          <w:szCs w:val="24"/>
        </w:rPr>
        <w:t>it</w:t>
      </w:r>
      <w:r>
        <w:rPr>
          <w:sz w:val="24"/>
          <w:szCs w:val="24"/>
        </w:rPr>
        <w:t xml:space="preserve"> </w:t>
      </w:r>
      <w:r>
        <w:rPr>
          <w:spacing w:val="-11"/>
          <w:sz w:val="24"/>
          <w:szCs w:val="24"/>
        </w:rPr>
        <w:t>is completely above the level of the ring</w:t>
      </w:r>
      <w:r>
        <w:rPr>
          <w:spacing w:val="17"/>
          <w:w w:val="101"/>
          <w:sz w:val="24"/>
          <w:szCs w:val="24"/>
        </w:rPr>
        <w:t xml:space="preserve"> </w:t>
      </w:r>
      <w:r>
        <w:rPr>
          <w:spacing w:val="-11"/>
          <w:sz w:val="24"/>
          <w:szCs w:val="24"/>
        </w:rPr>
        <w:t>and:</w:t>
      </w:r>
    </w:p>
    <w:p w14:paraId="4A8D76EF">
      <w:pPr>
        <w:pStyle w:val="2"/>
        <w:spacing w:before="9" w:line="297" w:lineRule="exact"/>
        <w:ind w:left="1154"/>
        <w:rPr>
          <w:sz w:val="24"/>
          <w:szCs w:val="24"/>
        </w:rPr>
      </w:pPr>
      <w:r>
        <w:rPr>
          <w:spacing w:val="-8"/>
          <w:position w:val="3"/>
          <w:sz w:val="24"/>
          <w:szCs w:val="24"/>
        </w:rPr>
        <w:t>•     It</w:t>
      </w:r>
      <w:r>
        <w:rPr>
          <w:spacing w:val="2"/>
          <w:position w:val="3"/>
          <w:sz w:val="24"/>
          <w:szCs w:val="24"/>
        </w:rPr>
        <w:t xml:space="preserve"> </w:t>
      </w:r>
      <w:r>
        <w:rPr>
          <w:spacing w:val="-8"/>
          <w:position w:val="3"/>
          <w:sz w:val="24"/>
          <w:szCs w:val="24"/>
        </w:rPr>
        <w:t>is</w:t>
      </w:r>
      <w:r>
        <w:rPr>
          <w:position w:val="3"/>
          <w:sz w:val="24"/>
          <w:szCs w:val="24"/>
        </w:rPr>
        <w:t xml:space="preserve"> </w:t>
      </w:r>
      <w:r>
        <w:rPr>
          <w:spacing w:val="-8"/>
          <w:position w:val="3"/>
          <w:sz w:val="24"/>
          <w:szCs w:val="24"/>
        </w:rPr>
        <w:t>on</w:t>
      </w:r>
      <w:r>
        <w:rPr>
          <w:spacing w:val="2"/>
          <w:position w:val="3"/>
          <w:sz w:val="24"/>
          <w:szCs w:val="24"/>
        </w:rPr>
        <w:t xml:space="preserve"> </w:t>
      </w:r>
      <w:r>
        <w:rPr>
          <w:spacing w:val="-8"/>
          <w:position w:val="3"/>
          <w:sz w:val="24"/>
          <w:szCs w:val="24"/>
        </w:rPr>
        <w:t>its</w:t>
      </w:r>
      <w:r>
        <w:rPr>
          <w:spacing w:val="1"/>
          <w:position w:val="3"/>
          <w:sz w:val="24"/>
          <w:szCs w:val="24"/>
        </w:rPr>
        <w:t xml:space="preserve"> </w:t>
      </w:r>
      <w:r>
        <w:rPr>
          <w:spacing w:val="-8"/>
          <w:position w:val="3"/>
          <w:sz w:val="24"/>
          <w:szCs w:val="24"/>
        </w:rPr>
        <w:t>downward fli</w:t>
      </w:r>
      <w:r>
        <w:rPr>
          <w:spacing w:val="-9"/>
          <w:position w:val="3"/>
          <w:sz w:val="24"/>
          <w:szCs w:val="24"/>
        </w:rPr>
        <w:t>ght to the basket, or</w:t>
      </w:r>
    </w:p>
    <w:p w14:paraId="4AC2C189">
      <w:pPr>
        <w:pStyle w:val="2"/>
        <w:spacing w:before="10" w:line="298" w:lineRule="exact"/>
        <w:ind w:left="1154"/>
        <w:rPr>
          <w:sz w:val="24"/>
          <w:szCs w:val="24"/>
        </w:rPr>
      </w:pPr>
      <w:r>
        <w:rPr>
          <w:spacing w:val="-8"/>
          <w:sz w:val="24"/>
          <w:szCs w:val="24"/>
        </w:rPr>
        <w:t>•     After it has touched the backboar</w:t>
      </w:r>
      <w:r>
        <w:rPr>
          <w:spacing w:val="-9"/>
          <w:sz w:val="24"/>
          <w:szCs w:val="24"/>
        </w:rPr>
        <w:t>d.</w:t>
      </w:r>
    </w:p>
    <w:p w14:paraId="3B4A8A26">
      <w:pPr>
        <w:pStyle w:val="2"/>
        <w:spacing w:before="110" w:line="255" w:lineRule="auto"/>
        <w:ind w:left="1143" w:right="149" w:hanging="992"/>
        <w:rPr>
          <w:sz w:val="24"/>
          <w:szCs w:val="24"/>
        </w:rPr>
      </w:pPr>
      <w:r>
        <w:rPr>
          <w:spacing w:val="-12"/>
          <w:sz w:val="24"/>
          <w:szCs w:val="24"/>
        </w:rPr>
        <w:t xml:space="preserve">31.2.2        </w:t>
      </w:r>
      <w:r>
        <w:rPr>
          <w:b/>
          <w:bCs/>
          <w:spacing w:val="-12"/>
          <w:sz w:val="23"/>
          <w:szCs w:val="23"/>
        </w:rPr>
        <w:t>Goaltending</w:t>
      </w:r>
      <w:r>
        <w:rPr>
          <w:b/>
          <w:bCs/>
          <w:spacing w:val="30"/>
          <w:w w:val="101"/>
          <w:sz w:val="23"/>
          <w:szCs w:val="23"/>
        </w:rPr>
        <w:t xml:space="preserve"> </w:t>
      </w:r>
      <w:r>
        <w:rPr>
          <w:spacing w:val="-12"/>
          <w:sz w:val="24"/>
          <w:szCs w:val="24"/>
        </w:rPr>
        <w:t>occurs</w:t>
      </w:r>
      <w:r>
        <w:rPr>
          <w:spacing w:val="14"/>
          <w:sz w:val="24"/>
          <w:szCs w:val="24"/>
        </w:rPr>
        <w:t xml:space="preserve"> </w:t>
      </w:r>
      <w:r>
        <w:rPr>
          <w:spacing w:val="-12"/>
          <w:sz w:val="24"/>
          <w:szCs w:val="24"/>
        </w:rPr>
        <w:t>during</w:t>
      </w:r>
      <w:r>
        <w:rPr>
          <w:spacing w:val="15"/>
          <w:sz w:val="24"/>
          <w:szCs w:val="24"/>
        </w:rPr>
        <w:t xml:space="preserve"> </w:t>
      </w:r>
      <w:r>
        <w:rPr>
          <w:spacing w:val="-12"/>
          <w:sz w:val="24"/>
          <w:szCs w:val="24"/>
        </w:rPr>
        <w:t>a</w:t>
      </w:r>
      <w:r>
        <w:rPr>
          <w:spacing w:val="11"/>
          <w:sz w:val="24"/>
          <w:szCs w:val="24"/>
        </w:rPr>
        <w:t xml:space="preserve"> </w:t>
      </w:r>
      <w:r>
        <w:rPr>
          <w:b/>
          <w:bCs/>
          <w:spacing w:val="-12"/>
          <w:sz w:val="23"/>
          <w:szCs w:val="23"/>
        </w:rPr>
        <w:t>shot</w:t>
      </w:r>
      <w:r>
        <w:rPr>
          <w:b/>
          <w:bCs/>
          <w:spacing w:val="15"/>
          <w:w w:val="101"/>
          <w:sz w:val="23"/>
          <w:szCs w:val="23"/>
        </w:rPr>
        <w:t xml:space="preserve"> </w:t>
      </w:r>
      <w:r>
        <w:rPr>
          <w:b/>
          <w:bCs/>
          <w:spacing w:val="-12"/>
          <w:sz w:val="23"/>
          <w:szCs w:val="23"/>
        </w:rPr>
        <w:t>for</w:t>
      </w:r>
      <w:r>
        <w:rPr>
          <w:b/>
          <w:bCs/>
          <w:spacing w:val="29"/>
          <w:sz w:val="23"/>
          <w:szCs w:val="23"/>
        </w:rPr>
        <w:t xml:space="preserve"> </w:t>
      </w:r>
      <w:r>
        <w:rPr>
          <w:b/>
          <w:bCs/>
          <w:spacing w:val="-12"/>
          <w:sz w:val="23"/>
          <w:szCs w:val="23"/>
        </w:rPr>
        <w:t>a</w:t>
      </w:r>
      <w:r>
        <w:rPr>
          <w:b/>
          <w:bCs/>
          <w:spacing w:val="16"/>
          <w:sz w:val="23"/>
          <w:szCs w:val="23"/>
        </w:rPr>
        <w:t xml:space="preserve"> </w:t>
      </w:r>
      <w:r>
        <w:rPr>
          <w:b/>
          <w:bCs/>
          <w:spacing w:val="-12"/>
          <w:sz w:val="23"/>
          <w:szCs w:val="23"/>
        </w:rPr>
        <w:t>free</w:t>
      </w:r>
      <w:r>
        <w:rPr>
          <w:b/>
          <w:bCs/>
          <w:spacing w:val="13"/>
          <w:sz w:val="23"/>
          <w:szCs w:val="23"/>
        </w:rPr>
        <w:t xml:space="preserve"> </w:t>
      </w:r>
      <w:r>
        <w:rPr>
          <w:b/>
          <w:bCs/>
          <w:spacing w:val="-12"/>
          <w:sz w:val="23"/>
          <w:szCs w:val="23"/>
        </w:rPr>
        <w:t>throw</w:t>
      </w:r>
      <w:r>
        <w:rPr>
          <w:b/>
          <w:bCs/>
          <w:spacing w:val="10"/>
          <w:sz w:val="23"/>
          <w:szCs w:val="23"/>
        </w:rPr>
        <w:t xml:space="preserve"> </w:t>
      </w:r>
      <w:r>
        <w:rPr>
          <w:spacing w:val="-12"/>
          <w:sz w:val="24"/>
          <w:szCs w:val="24"/>
        </w:rPr>
        <w:t>when</w:t>
      </w:r>
      <w:r>
        <w:rPr>
          <w:spacing w:val="16"/>
          <w:sz w:val="24"/>
          <w:szCs w:val="24"/>
        </w:rPr>
        <w:t xml:space="preserve"> </w:t>
      </w:r>
      <w:r>
        <w:rPr>
          <w:spacing w:val="-12"/>
          <w:sz w:val="24"/>
          <w:szCs w:val="24"/>
        </w:rPr>
        <w:t>a</w:t>
      </w:r>
      <w:r>
        <w:rPr>
          <w:spacing w:val="19"/>
          <w:sz w:val="24"/>
          <w:szCs w:val="24"/>
        </w:rPr>
        <w:t xml:space="preserve"> </w:t>
      </w:r>
      <w:r>
        <w:rPr>
          <w:spacing w:val="-12"/>
          <w:sz w:val="24"/>
          <w:szCs w:val="24"/>
        </w:rPr>
        <w:t>player touches the</w:t>
      </w:r>
      <w:r>
        <w:rPr>
          <w:spacing w:val="19"/>
          <w:sz w:val="24"/>
          <w:szCs w:val="24"/>
        </w:rPr>
        <w:t xml:space="preserve"> </w:t>
      </w:r>
      <w:r>
        <w:rPr>
          <w:spacing w:val="-12"/>
          <w:sz w:val="24"/>
          <w:szCs w:val="24"/>
        </w:rPr>
        <w:t>ball</w:t>
      </w:r>
      <w:r>
        <w:rPr>
          <w:sz w:val="24"/>
          <w:szCs w:val="24"/>
        </w:rPr>
        <w:t xml:space="preserve"> </w:t>
      </w:r>
      <w:r>
        <w:rPr>
          <w:spacing w:val="-8"/>
          <w:sz w:val="24"/>
          <w:szCs w:val="24"/>
        </w:rPr>
        <w:t>while it is in flight</w:t>
      </w:r>
      <w:r>
        <w:rPr>
          <w:spacing w:val="-9"/>
          <w:sz w:val="24"/>
          <w:szCs w:val="24"/>
        </w:rPr>
        <w:t xml:space="preserve"> to the basket and before it touches the ring.</w:t>
      </w:r>
    </w:p>
    <w:p w14:paraId="03C02C37">
      <w:pPr>
        <w:spacing w:line="255" w:lineRule="auto"/>
        <w:rPr>
          <w:sz w:val="24"/>
          <w:szCs w:val="24"/>
        </w:rPr>
        <w:sectPr>
          <w:headerReference r:id="rId133" w:type="default"/>
          <w:footerReference r:id="rId134" w:type="default"/>
          <w:pgSz w:w="11900" w:h="16840"/>
          <w:pgMar w:top="1207" w:right="1263" w:bottom="652" w:left="1267" w:header="635" w:footer="402" w:gutter="0"/>
          <w:cols w:space="720" w:num="1"/>
        </w:sectPr>
      </w:pPr>
    </w:p>
    <w:p w14:paraId="70934F5E">
      <w:pPr>
        <w:spacing w:before="326" w:line="215" w:lineRule="auto"/>
        <w:ind w:left="159"/>
        <w:rPr>
          <w:rFonts w:ascii="等线" w:hAnsi="等线" w:eastAsia="等线" w:cs="等线"/>
          <w:sz w:val="27"/>
          <w:szCs w:val="27"/>
        </w:rPr>
      </w:pPr>
      <w:bookmarkStart w:id="49" w:name="bookmark211"/>
      <w:bookmarkEnd w:id="49"/>
      <w:r>
        <w:rPr>
          <w:rFonts w:ascii="等线" w:hAnsi="等线" w:eastAsia="等线" w:cs="等线"/>
          <w:b/>
          <w:bCs/>
          <w:color w:val="FF0000"/>
          <w:spacing w:val="5"/>
          <w:sz w:val="27"/>
          <w:szCs w:val="27"/>
        </w:rPr>
        <w:t>第三十条 球回后场</w:t>
      </w:r>
    </w:p>
    <w:p w14:paraId="61DBF671">
      <w:pPr>
        <w:spacing w:before="119" w:line="215" w:lineRule="auto"/>
        <w:ind w:left="161"/>
        <w:rPr>
          <w:rFonts w:ascii="等线" w:hAnsi="等线" w:eastAsia="等线" w:cs="等线"/>
          <w:sz w:val="23"/>
          <w:szCs w:val="23"/>
        </w:rPr>
      </w:pPr>
      <w:r>
        <w:rPr>
          <w:rFonts w:ascii="Calibri" w:hAnsi="Calibri" w:eastAsia="Calibri" w:cs="Calibri"/>
          <w:b/>
          <w:bCs/>
          <w:sz w:val="23"/>
          <w:szCs w:val="23"/>
        </w:rPr>
        <w:t xml:space="preserve">30.1            </w:t>
      </w:r>
      <w:r>
        <w:rPr>
          <w:rFonts w:ascii="等线" w:hAnsi="等线" w:eastAsia="等线" w:cs="等线"/>
          <w:b/>
          <w:bCs/>
          <w:sz w:val="23"/>
          <w:szCs w:val="23"/>
        </w:rPr>
        <w:t>定义</w:t>
      </w:r>
    </w:p>
    <w:p w14:paraId="4B7C5B99">
      <w:pPr>
        <w:spacing w:before="96" w:line="344" w:lineRule="exact"/>
        <w:ind w:left="163"/>
        <w:rPr>
          <w:rFonts w:ascii="等线" w:hAnsi="等线" w:eastAsia="等线" w:cs="等线"/>
          <w:sz w:val="24"/>
          <w:szCs w:val="24"/>
        </w:rPr>
      </w:pPr>
      <w:r>
        <w:rPr>
          <w:rFonts w:ascii="Calibri" w:hAnsi="Calibri" w:eastAsia="Calibri" w:cs="Calibri"/>
          <w:spacing w:val="-1"/>
          <w:position w:val="3"/>
          <w:sz w:val="24"/>
          <w:szCs w:val="24"/>
        </w:rPr>
        <w:t xml:space="preserve">30.1.1         </w:t>
      </w:r>
      <w:r>
        <w:rPr>
          <w:rFonts w:ascii="等线" w:hAnsi="等线" w:eastAsia="等线" w:cs="等线"/>
          <w:spacing w:val="-1"/>
          <w:position w:val="3"/>
          <w:sz w:val="24"/>
          <w:szCs w:val="24"/>
        </w:rPr>
        <w:t>当满足以下条件时，球队即控制其前场内的活</w:t>
      </w:r>
      <w:r>
        <w:rPr>
          <w:rFonts w:ascii="等线" w:hAnsi="等线" w:eastAsia="等线" w:cs="等线"/>
          <w:spacing w:val="-2"/>
          <w:position w:val="3"/>
          <w:sz w:val="24"/>
          <w:szCs w:val="24"/>
        </w:rPr>
        <w:t>球：</w:t>
      </w:r>
    </w:p>
    <w:p w14:paraId="42C4A155">
      <w:pPr>
        <w:pStyle w:val="2"/>
        <w:spacing w:before="55" w:line="344" w:lineRule="exact"/>
        <w:ind w:left="115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该球队的队员在拉人</w:t>
      </w:r>
      <w:r>
        <w:rPr>
          <w:rFonts w:ascii="等线" w:hAnsi="等线" w:eastAsia="等线" w:cs="等线"/>
          <w:spacing w:val="-24"/>
          <w:position w:val="3"/>
          <w:sz w:val="24"/>
          <w:szCs w:val="24"/>
        </w:rPr>
        <w:t xml:space="preserve"/>
      </w:r>
      <w:r>
        <w:rPr>
          <w:rFonts w:ascii="等线" w:hAnsi="等线" w:eastAsia="等线" w:cs="等线"/>
          <w:spacing w:val="1"/>
          <w:position w:val="3"/>
          <w:sz w:val="24"/>
          <w:szCs w:val="24"/>
        </w:rPr>
        <w:t>、接球或运球于前场时，用双脚触碰到前场，或</w:t>
      </w:r>
    </w:p>
    <w:p w14:paraId="49D6146D">
      <w:pPr>
        <w:pStyle w:val="2"/>
        <w:spacing w:before="47" w:line="211" w:lineRule="auto"/>
        <w:ind w:left="115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球在该队队员于前场之间进行传球。</w:t>
      </w:r>
    </w:p>
    <w:p w14:paraId="38434AB5">
      <w:pPr>
        <w:spacing w:before="58" w:line="298" w:lineRule="auto"/>
        <w:ind w:left="1171" w:right="149" w:hanging="1008"/>
        <w:rPr>
          <w:rFonts w:ascii="等线" w:hAnsi="等线" w:eastAsia="等线" w:cs="等线"/>
          <w:sz w:val="24"/>
          <w:szCs w:val="24"/>
        </w:rPr>
      </w:pPr>
      <w:r>
        <w:rPr>
          <w:rFonts w:ascii="Calibri" w:hAnsi="Calibri" w:eastAsia="Calibri" w:cs="Calibri"/>
          <w:spacing w:val="2"/>
          <w:sz w:val="24"/>
          <w:szCs w:val="24"/>
        </w:rPr>
        <w:t xml:space="preserve">30.1.2        </w:t>
      </w:r>
      <w:r>
        <w:rPr>
          <w:rFonts w:ascii="等线" w:hAnsi="等线" w:eastAsia="等线" w:cs="等线"/>
          <w:spacing w:val="2"/>
          <w:sz w:val="24"/>
          <w:szCs w:val="24"/>
        </w:rPr>
        <w:t>若某队在前</w:t>
      </w:r>
      <w:r>
        <w:rPr>
          <w:rFonts w:ascii="等线" w:hAnsi="等线" w:eastAsia="等线" w:cs="等线"/>
          <w:spacing w:val="1"/>
          <w:sz w:val="24"/>
          <w:szCs w:val="24"/>
        </w:rPr>
        <w:t>场控制活球时，该队的一名队员成为前场中最后触球的人，</w:t>
      </w:r>
      <w:r>
        <w:rPr>
          <w:rFonts w:ascii="等线" w:hAnsi="等线" w:eastAsia="等线" w:cs="等线"/>
          <w:spacing w:val="-38"/>
          <w:sz w:val="24"/>
          <w:szCs w:val="24"/>
        </w:rPr>
        <w:t xml:space="preserve"/>
      </w:r>
      <w:r>
        <w:rPr>
          <w:rFonts w:ascii="等线" w:hAnsi="等线" w:eastAsia="等线" w:cs="等线"/>
          <w:spacing w:val="1"/>
          <w:sz w:val="24"/>
          <w:szCs w:val="24"/>
        </w:rPr>
        <w:t>随后</w:t>
      </w:r>
      <w:r>
        <w:rPr>
          <w:rFonts w:ascii="等线" w:hAnsi="等线" w:eastAsia="等线" w:cs="等线"/>
          <w:spacing w:val="-1"/>
          <w:sz w:val="24"/>
          <w:szCs w:val="24"/>
        </w:rPr>
        <w:t>该队的一名队员首次触球，则该队已将球非法地传回后场：</w:t>
      </w:r>
    </w:p>
    <w:p w14:paraId="77465A1A">
      <w:pPr>
        <w:pStyle w:val="2"/>
        <w:spacing w:line="344" w:lineRule="exact"/>
        <w:ind w:left="1154"/>
        <w:rPr>
          <w:rFonts w:ascii="等线" w:hAnsi="等线" w:eastAsia="等线" w:cs="等线"/>
          <w:sz w:val="24"/>
          <w:szCs w:val="24"/>
        </w:rPr>
      </w:pPr>
      <w:r>
        <w:rPr>
          <w:spacing w:val="1"/>
          <w:position w:val="3"/>
          <w:sz w:val="24"/>
          <w:szCs w:val="24"/>
        </w:rPr>
        <w:t>•</w:t>
      </w:r>
      <w:r>
        <w:rPr>
          <w:spacing w:val="14"/>
          <w:position w:val="3"/>
          <w:sz w:val="24"/>
          <w:szCs w:val="24"/>
        </w:rPr>
        <w:t xml:space="preserve">    </w:t>
      </w:r>
      <w:r>
        <w:rPr>
          <w:rFonts w:ascii="等线" w:hAnsi="等线" w:eastAsia="等线" w:cs="等线"/>
          <w:spacing w:val="1"/>
          <w:position w:val="3"/>
          <w:sz w:val="24"/>
          <w:szCs w:val="24"/>
        </w:rPr>
        <w:t>谁的身体某部位与后场发生接触，或</w:t>
      </w:r>
    </w:p>
    <w:p w14:paraId="6CF47D0E">
      <w:pPr>
        <w:pStyle w:val="2"/>
        <w:spacing w:before="49" w:line="211" w:lineRule="auto"/>
        <w:ind w:left="115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球已触及该队后场后。</w:t>
      </w:r>
    </w:p>
    <w:p w14:paraId="6B5D231B">
      <w:pPr>
        <w:spacing w:before="290" w:line="314" w:lineRule="auto"/>
        <w:ind w:left="1171" w:right="149" w:hanging="20"/>
        <w:jc w:val="both"/>
        <w:rPr>
          <w:rFonts w:ascii="等线" w:hAnsi="等线" w:eastAsia="等线" w:cs="等线"/>
          <w:sz w:val="24"/>
          <w:szCs w:val="24"/>
        </w:rPr>
      </w:pPr>
      <w:r>
        <w:rPr>
          <w:rFonts w:ascii="等线" w:hAnsi="等线" w:eastAsia="等线" w:cs="等线"/>
          <w:spacing w:val="2"/>
          <w:sz w:val="24"/>
          <w:szCs w:val="24"/>
        </w:rPr>
        <w:t>本限制适用于球队前场中的所有情况，包括掷球入界</w:t>
      </w:r>
      <w:r>
        <w:rPr>
          <w:rFonts w:ascii="等线" w:hAnsi="等线" w:eastAsia="等线" w:cs="等线"/>
          <w:spacing w:val="-16"/>
          <w:sz w:val="24"/>
          <w:szCs w:val="24"/>
        </w:rPr>
        <w:t xml:space="preserve"/>
      </w:r>
      <w:r>
        <w:rPr>
          <w:rFonts w:ascii="等线" w:hAnsi="等线" w:eastAsia="等线" w:cs="等线"/>
          <w:spacing w:val="2"/>
          <w:sz w:val="24"/>
          <w:szCs w:val="24"/>
        </w:rPr>
        <w:t>。但以下情形除外：</w:t>
      </w:r>
      <w:r>
        <w:rPr>
          <w:rFonts w:ascii="等线" w:hAnsi="等线" w:eastAsia="等线" w:cs="等线"/>
          <w:spacing w:val="-35"/>
          <w:sz w:val="24"/>
          <w:szCs w:val="24"/>
        </w:rPr>
        <w:t xml:space="preserve"/>
      </w:r>
      <w:r>
        <w:rPr>
          <w:rFonts w:ascii="等线" w:hAnsi="等线" w:eastAsia="等线" w:cs="等线"/>
          <w:spacing w:val="2"/>
          <w:sz w:val="24"/>
          <w:szCs w:val="24"/>
        </w:rPr>
        <w:t>队</w:t>
      </w:r>
      <w:r>
        <w:rPr>
          <w:rFonts w:ascii="等线" w:hAnsi="等线" w:eastAsia="等线" w:cs="等线"/>
          <w:spacing w:val="3"/>
          <w:sz w:val="24"/>
          <w:szCs w:val="24"/>
        </w:rPr>
        <w:t>员从前场起跳，在腾空状态下建立新的球队控制，</w:t>
      </w:r>
      <w:r>
        <w:rPr>
          <w:rFonts w:ascii="等线" w:hAnsi="等线" w:eastAsia="等线" w:cs="等线"/>
          <w:spacing w:val="-35"/>
          <w:sz w:val="24"/>
          <w:szCs w:val="24"/>
        </w:rPr>
        <w:t xml:space="preserve"/>
      </w:r>
      <w:r>
        <w:rPr>
          <w:rFonts w:ascii="等线" w:hAnsi="等线" w:eastAsia="等线" w:cs="等线"/>
          <w:spacing w:val="3"/>
          <w:sz w:val="24"/>
          <w:szCs w:val="24"/>
        </w:rPr>
        <w:t>随后落地时球位</w:t>
      </w:r>
      <w:r>
        <w:rPr>
          <w:rFonts w:ascii="等线" w:hAnsi="等线" w:eastAsia="等线" w:cs="等线"/>
          <w:spacing w:val="2"/>
          <w:sz w:val="24"/>
          <w:szCs w:val="24"/>
        </w:rPr>
        <w:t>于球队后</w:t>
      </w:r>
      <w:r>
        <w:rPr>
          <w:rFonts w:ascii="等线" w:hAnsi="等线" w:eastAsia="等线" w:cs="等线"/>
          <w:spacing w:val="-6"/>
          <w:sz w:val="24"/>
          <w:szCs w:val="24"/>
        </w:rPr>
        <w:t>场。</w:t>
      </w:r>
    </w:p>
    <w:p w14:paraId="79AAC442">
      <w:pPr>
        <w:spacing w:before="29" w:line="212" w:lineRule="auto"/>
        <w:ind w:left="161"/>
        <w:rPr>
          <w:rFonts w:ascii="等线" w:hAnsi="等线" w:eastAsia="等线" w:cs="等线"/>
          <w:sz w:val="23"/>
          <w:szCs w:val="23"/>
        </w:rPr>
      </w:pPr>
      <w:r>
        <w:rPr>
          <w:rFonts w:ascii="Calibri" w:hAnsi="Calibri" w:eastAsia="Calibri" w:cs="Calibri"/>
          <w:b/>
          <w:bCs/>
          <w:sz w:val="23"/>
          <w:szCs w:val="23"/>
        </w:rPr>
        <w:t xml:space="preserve">30.2            </w:t>
      </w:r>
      <w:r>
        <w:rPr>
          <w:rFonts w:ascii="等线" w:hAnsi="等线" w:eastAsia="等线" w:cs="等线"/>
          <w:b/>
          <w:bCs/>
          <w:sz w:val="23"/>
          <w:szCs w:val="23"/>
        </w:rPr>
        <w:t>规则</w:t>
      </w:r>
    </w:p>
    <w:p w14:paraId="55A684AC">
      <w:pPr>
        <w:spacing w:before="237" w:line="345" w:lineRule="exact"/>
        <w:ind w:left="1153"/>
        <w:rPr>
          <w:rFonts w:ascii="等线" w:hAnsi="等线" w:eastAsia="等线" w:cs="等线"/>
          <w:sz w:val="24"/>
          <w:szCs w:val="24"/>
        </w:rPr>
      </w:pPr>
      <w:r>
        <w:rPr>
          <w:rFonts w:ascii="等线" w:hAnsi="等线" w:eastAsia="等线" w:cs="等线"/>
          <w:position w:val="3"/>
          <w:sz w:val="24"/>
          <w:szCs w:val="24"/>
        </w:rPr>
        <w:t>在己方前场控制活球的球队，不得使球被非</w:t>
      </w:r>
      <w:r>
        <w:rPr>
          <w:rFonts w:ascii="等线" w:hAnsi="等线" w:eastAsia="等线" w:cs="等线"/>
          <w:spacing w:val="-1"/>
          <w:position w:val="3"/>
          <w:sz w:val="24"/>
          <w:szCs w:val="24"/>
        </w:rPr>
        <w:t>法地回传至己方后场。</w:t>
      </w:r>
    </w:p>
    <w:p w14:paraId="50887B69">
      <w:pPr>
        <w:spacing w:line="231" w:lineRule="exact"/>
      </w:pPr>
    </w:p>
    <w:tbl>
      <w:tblPr>
        <w:tblStyle w:val="5"/>
        <w:tblW w:w="9329" w:type="dxa"/>
        <w:tblInd w:w="20" w:type="dxa"/>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5D97AE86">
        <w:tblPrEx>
          <w:tblBorders>
            <w:top w:val="single" w:color="FF0000" w:sz="16" w:space="0"/>
            <w:left w:val="single" w:color="FF0000" w:sz="16" w:space="0"/>
            <w:bottom w:val="single" w:color="FF0000" w:sz="16" w:space="0"/>
            <w:right w:val="single" w:color="FF0000" w:sz="16" w:space="0"/>
            <w:insideH w:val="none" w:color="auto" w:sz="0" w:space="0"/>
            <w:insideV w:val="none" w:color="auto" w:sz="0" w:space="0"/>
          </w:tblBorders>
          <w:tblCellMar>
            <w:top w:w="0" w:type="dxa"/>
            <w:left w:w="0" w:type="dxa"/>
            <w:bottom w:w="0" w:type="dxa"/>
            <w:right w:w="0" w:type="dxa"/>
          </w:tblCellMar>
        </w:tblPrEx>
        <w:trPr>
          <w:trHeight w:val="1024" w:hRule="atLeast"/>
        </w:trPr>
        <w:tc>
          <w:tcPr>
            <w:tcW w:w="9329" w:type="dxa"/>
            <w:vAlign w:val="top"/>
          </w:tcPr>
          <w:p w14:paraId="626C3C25">
            <w:pPr>
              <w:spacing w:before="42" w:line="213" w:lineRule="auto"/>
              <w:ind w:left="121"/>
              <w:rPr>
                <w:rFonts w:ascii="等线" w:hAnsi="等线" w:eastAsia="等线" w:cs="等线"/>
                <w:sz w:val="23"/>
                <w:szCs w:val="23"/>
              </w:rPr>
            </w:pPr>
            <w:r>
              <w:rPr>
                <w:rFonts w:ascii="Calibri" w:hAnsi="Calibri" w:eastAsia="Calibri" w:cs="Calibri"/>
                <w:b/>
                <w:bCs/>
                <w:sz w:val="23"/>
                <w:szCs w:val="23"/>
              </w:rPr>
              <w:t xml:space="preserve">30.3            </w:t>
            </w:r>
            <w:r>
              <w:rPr>
                <w:rFonts w:ascii="等线" w:hAnsi="等线" w:eastAsia="等线" w:cs="等线"/>
                <w:b/>
                <w:bCs/>
                <w:sz w:val="23"/>
                <w:szCs w:val="23"/>
              </w:rPr>
              <w:t>点球</w:t>
            </w:r>
          </w:p>
          <w:p w14:paraId="6B32299B">
            <w:pPr>
              <w:spacing w:before="60" w:line="234" w:lineRule="auto"/>
              <w:ind w:left="1126" w:right="109" w:hanging="15"/>
              <w:rPr>
                <w:rFonts w:ascii="等线" w:hAnsi="等线" w:eastAsia="等线" w:cs="等线"/>
                <w:sz w:val="24"/>
                <w:szCs w:val="24"/>
              </w:rPr>
            </w:pPr>
            <w:r>
              <w:rPr>
                <w:rFonts w:ascii="等线" w:hAnsi="等线" w:eastAsia="等线" w:cs="等线"/>
                <w:spacing w:val="3"/>
                <w:sz w:val="24"/>
                <w:szCs w:val="24"/>
              </w:rPr>
              <w:t>球应判给对方在对方前场</w:t>
            </w:r>
            <w:r>
              <w:rPr>
                <w:rFonts w:ascii="等线" w:hAnsi="等线" w:eastAsia="等线" w:cs="等线"/>
                <w:spacing w:val="-18"/>
                <w:sz w:val="24"/>
                <w:szCs w:val="24"/>
              </w:rPr>
              <w:t xml:space="preserve"/>
            </w:r>
            <w:r>
              <w:rPr>
                <w:rFonts w:ascii="等线" w:hAnsi="等线" w:eastAsia="等线" w:cs="等线"/>
                <w:spacing w:val="3"/>
                <w:sz w:val="24"/>
                <w:szCs w:val="24"/>
              </w:rPr>
              <w:t>、距违犯地点最近处进行掷球入界，但直接位于篮</w:t>
            </w:r>
            <w:r>
              <w:rPr>
                <w:rFonts w:ascii="等线" w:hAnsi="等线" w:eastAsia="等线" w:cs="等线"/>
                <w:spacing w:val="-1"/>
                <w:sz w:val="24"/>
                <w:szCs w:val="24"/>
              </w:rPr>
              <w:t>板正后方时除外。</w:t>
            </w:r>
          </w:p>
        </w:tc>
      </w:tr>
    </w:tbl>
    <w:p w14:paraId="41467BEB">
      <w:pPr>
        <w:pStyle w:val="2"/>
        <w:spacing w:line="415" w:lineRule="auto"/>
      </w:pPr>
    </w:p>
    <w:p w14:paraId="0BE18F64">
      <w:pPr>
        <w:spacing w:before="92" w:line="216" w:lineRule="auto"/>
        <w:ind w:left="159"/>
        <w:rPr>
          <w:rFonts w:ascii="等线" w:hAnsi="等线" w:eastAsia="等线" w:cs="等线"/>
          <w:sz w:val="27"/>
          <w:szCs w:val="27"/>
        </w:rPr>
      </w:pPr>
      <w:r>
        <w:rPr>
          <w:rFonts w:ascii="等线" w:hAnsi="等线" w:eastAsia="等线" w:cs="等线"/>
          <w:b/>
          <w:bCs/>
          <w:color w:val="FF0000"/>
          <w:spacing w:val="6"/>
          <w:sz w:val="27"/>
          <w:szCs w:val="27"/>
        </w:rPr>
        <w:t>第三十一条 干涉得分与干扰得分</w:t>
      </w:r>
    </w:p>
    <w:p w14:paraId="7BA63176">
      <w:pPr>
        <w:spacing w:before="120" w:line="215" w:lineRule="auto"/>
        <w:ind w:left="161"/>
        <w:rPr>
          <w:rFonts w:ascii="等线" w:hAnsi="等线" w:eastAsia="等线" w:cs="等线"/>
          <w:sz w:val="23"/>
          <w:szCs w:val="23"/>
        </w:rPr>
      </w:pPr>
      <w:r>
        <w:rPr>
          <w:rFonts w:ascii="Calibri" w:hAnsi="Calibri" w:eastAsia="Calibri" w:cs="Calibri"/>
          <w:b/>
          <w:bCs/>
          <w:sz w:val="23"/>
          <w:szCs w:val="23"/>
        </w:rPr>
        <w:t xml:space="preserve">31.1            </w:t>
      </w:r>
      <w:r>
        <w:rPr>
          <w:rFonts w:ascii="等线" w:hAnsi="等线" w:eastAsia="等线" w:cs="等线"/>
          <w:b/>
          <w:bCs/>
          <w:sz w:val="23"/>
          <w:szCs w:val="23"/>
        </w:rPr>
        <w:t>定义</w:t>
      </w:r>
    </w:p>
    <w:p w14:paraId="6D18F9B5">
      <w:pPr>
        <w:spacing w:before="105" w:line="209" w:lineRule="auto"/>
        <w:ind w:left="163"/>
        <w:rPr>
          <w:rFonts w:ascii="等线" w:hAnsi="等线" w:eastAsia="等线" w:cs="等线"/>
          <w:sz w:val="24"/>
          <w:szCs w:val="24"/>
        </w:rPr>
      </w:pPr>
      <w:r>
        <w:rPr>
          <w:rFonts w:ascii="Calibri" w:hAnsi="Calibri" w:eastAsia="Calibri" w:cs="Calibri"/>
          <w:spacing w:val="-2"/>
          <w:sz w:val="24"/>
          <w:szCs w:val="24"/>
        </w:rPr>
        <w:t>31.1.1</w:t>
      </w:r>
      <w:r>
        <w:rPr>
          <w:rFonts w:ascii="Calibri" w:hAnsi="Calibri" w:eastAsia="Calibri" w:cs="Calibri"/>
          <w:spacing w:val="4"/>
          <w:sz w:val="24"/>
          <w:szCs w:val="24"/>
        </w:rPr>
        <w:t xml:space="preserve">        </w:t>
      </w:r>
      <w:r>
        <w:rPr>
          <w:rFonts w:ascii="等线" w:hAnsi="等线" w:eastAsia="等线" w:cs="等线"/>
          <w:spacing w:val="-2"/>
          <w:sz w:val="24"/>
          <w:szCs w:val="24"/>
        </w:rPr>
        <w:t>投篮或罚球：</w:t>
      </w:r>
    </w:p>
    <w:p w14:paraId="35FFE660">
      <w:pPr>
        <w:pStyle w:val="2"/>
        <w:spacing w:before="30" w:line="211" w:lineRule="auto"/>
        <w:ind w:left="1154"/>
        <w:rPr>
          <w:rFonts w:ascii="等线" w:hAnsi="等线" w:eastAsia="等线" w:cs="等线"/>
          <w:sz w:val="24"/>
          <w:szCs w:val="24"/>
        </w:rPr>
      </w:pPr>
      <w:r>
        <w:rPr>
          <w:sz w:val="24"/>
          <w:szCs w:val="24"/>
        </w:rPr>
        <w:t>•</w:t>
      </w:r>
      <w:r>
        <w:rPr>
          <w:spacing w:val="3"/>
          <w:sz w:val="24"/>
          <w:szCs w:val="24"/>
        </w:rPr>
        <w:t xml:space="preserve">     </w:t>
      </w:r>
      <w:r>
        <w:rPr>
          <w:rFonts w:ascii="等线" w:hAnsi="等线" w:eastAsia="等线" w:cs="等线"/>
          <w:b/>
          <w:bCs/>
          <w:sz w:val="23"/>
          <w:szCs w:val="23"/>
        </w:rPr>
        <w:t>始于</w:t>
      </w:r>
      <w:r>
        <w:rPr>
          <w:rFonts w:ascii="等线" w:hAnsi="等线" w:eastAsia="等线" w:cs="等线"/>
          <w:sz w:val="24"/>
          <w:szCs w:val="24"/>
        </w:rPr>
        <w:t>球离开正在投篮动作中的队员的手时。</w:t>
      </w:r>
    </w:p>
    <w:p w14:paraId="7D891FBF">
      <w:pPr>
        <w:pStyle w:val="2"/>
        <w:spacing w:before="43" w:line="179" w:lineRule="auto"/>
        <w:ind w:left="1154"/>
        <w:rPr>
          <w:rFonts w:ascii="等线" w:hAnsi="等线" w:eastAsia="等线" w:cs="等线"/>
          <w:sz w:val="24"/>
          <w:szCs w:val="24"/>
        </w:rPr>
      </w:pPr>
      <w:r>
        <w:rPr>
          <w:spacing w:val="2"/>
          <w:sz w:val="24"/>
          <w:szCs w:val="24"/>
        </w:rPr>
        <w:t xml:space="preserve">•     </w:t>
      </w:r>
      <w:r>
        <w:rPr>
          <w:rFonts w:ascii="等线" w:hAnsi="等线" w:eastAsia="等线" w:cs="等线"/>
          <w:b/>
          <w:bCs/>
          <w:spacing w:val="2"/>
          <w:sz w:val="23"/>
          <w:szCs w:val="23"/>
        </w:rPr>
        <w:t>结束</w:t>
      </w:r>
      <w:r>
        <w:rPr>
          <w:rFonts w:ascii="等线" w:hAnsi="等线" w:eastAsia="等线" w:cs="等线"/>
          <w:spacing w:val="2"/>
          <w:sz w:val="24"/>
          <w:szCs w:val="24"/>
        </w:rPr>
        <w:t>于球：</w:t>
      </w:r>
    </w:p>
    <w:p w14:paraId="08CA092F">
      <w:pPr>
        <w:spacing w:before="1" w:line="242" w:lineRule="auto"/>
        <w:ind w:left="1638"/>
        <w:rPr>
          <w:rFonts w:ascii="等线" w:hAnsi="等线" w:eastAsia="等线" w:cs="等线"/>
          <w:sz w:val="24"/>
          <w:szCs w:val="24"/>
        </w:rPr>
      </w:pPr>
      <w:r>
        <w:rPr>
          <w:rFonts w:ascii="等线" w:hAnsi="等线" w:eastAsia="等线" w:cs="等线"/>
          <w:sz w:val="24"/>
          <w:szCs w:val="24"/>
        </w:rPr>
        <w:t>从上方直接进入篮筐，并始终留在篮筐内，</w:t>
      </w:r>
      <w:r>
        <w:rPr>
          <w:rFonts w:ascii="等线" w:hAnsi="等线" w:eastAsia="等线" w:cs="等线"/>
          <w:spacing w:val="-1"/>
          <w:sz w:val="24"/>
          <w:szCs w:val="24"/>
        </w:rPr>
        <w:t>或完全穿过篮筐。</w:t>
      </w:r>
    </w:p>
    <w:p w14:paraId="274A87D2">
      <w:pPr>
        <w:spacing w:line="344" w:lineRule="exact"/>
        <w:ind w:left="1659"/>
        <w:rPr>
          <w:rFonts w:ascii="等线" w:hAnsi="等线" w:eastAsia="等线" w:cs="等线"/>
          <w:sz w:val="24"/>
          <w:szCs w:val="24"/>
        </w:rPr>
      </w:pPr>
      <w:r>
        <w:rPr>
          <w:rFonts w:ascii="等线" w:hAnsi="等线" w:eastAsia="等线" w:cs="等线"/>
          <w:spacing w:val="-3"/>
          <w:position w:val="3"/>
          <w:sz w:val="24"/>
          <w:szCs w:val="24"/>
        </w:rPr>
        <w:t>已不再有机会进入篮筐。</w:t>
      </w:r>
    </w:p>
    <w:p w14:paraId="7FB98A06">
      <w:pPr>
        <w:spacing w:before="21" w:line="210" w:lineRule="auto"/>
        <w:ind w:left="1638"/>
        <w:rPr>
          <w:rFonts w:ascii="等线" w:hAnsi="等线" w:eastAsia="等线" w:cs="等线"/>
          <w:sz w:val="24"/>
          <w:szCs w:val="24"/>
        </w:rPr>
      </w:pPr>
      <w:r>
        <w:rPr>
          <w:rFonts w:ascii="等线" w:hAnsi="等线" w:eastAsia="等线" w:cs="等线"/>
          <w:spacing w:val="-2"/>
          <w:sz w:val="24"/>
          <w:szCs w:val="24"/>
        </w:rPr>
        <w:t>触及篮圈。</w:t>
      </w:r>
    </w:p>
    <w:p w14:paraId="2969DC44">
      <w:pPr>
        <w:spacing w:before="41" w:line="210" w:lineRule="auto"/>
        <w:ind w:left="1638"/>
        <w:rPr>
          <w:rFonts w:ascii="等线" w:hAnsi="等线" w:eastAsia="等线" w:cs="等线"/>
          <w:sz w:val="24"/>
          <w:szCs w:val="24"/>
        </w:rPr>
      </w:pPr>
      <w:r>
        <w:rPr>
          <w:rFonts w:ascii="等线" w:hAnsi="等线" w:eastAsia="等线" w:cs="等线"/>
          <w:spacing w:val="-2"/>
          <w:sz w:val="24"/>
          <w:szCs w:val="24"/>
        </w:rPr>
        <w:t>触及地面。</w:t>
      </w:r>
    </w:p>
    <w:p w14:paraId="3403CD2D">
      <w:pPr>
        <w:spacing w:before="84" w:line="206" w:lineRule="auto"/>
        <w:ind w:left="1645"/>
        <w:rPr>
          <w:rFonts w:ascii="等线" w:hAnsi="等线" w:eastAsia="等线" w:cs="等线"/>
          <w:sz w:val="24"/>
          <w:szCs w:val="24"/>
        </w:rPr>
      </w:pPr>
      <w:r>
        <w:rPr>
          <w:rFonts w:ascii="等线" w:hAnsi="等线" w:eastAsia="等线" w:cs="等线"/>
          <w:spacing w:val="-5"/>
          <w:sz w:val="24"/>
          <w:szCs w:val="24"/>
        </w:rPr>
        <w:t>成为死球。</w:t>
      </w:r>
    </w:p>
    <w:p w14:paraId="238CD937">
      <w:pPr>
        <w:spacing w:before="225" w:line="212" w:lineRule="auto"/>
        <w:ind w:left="161"/>
        <w:rPr>
          <w:rFonts w:ascii="等线" w:hAnsi="等线" w:eastAsia="等线" w:cs="等线"/>
          <w:sz w:val="23"/>
          <w:szCs w:val="23"/>
        </w:rPr>
      </w:pPr>
      <w:r>
        <w:rPr>
          <w:rFonts w:ascii="Calibri" w:hAnsi="Calibri" w:eastAsia="Calibri" w:cs="Calibri"/>
          <w:b/>
          <w:bCs/>
          <w:sz w:val="23"/>
          <w:szCs w:val="23"/>
        </w:rPr>
        <w:t xml:space="preserve">31.2            </w:t>
      </w:r>
      <w:r>
        <w:rPr>
          <w:rFonts w:ascii="等线" w:hAnsi="等线" w:eastAsia="等线" w:cs="等线"/>
          <w:b/>
          <w:bCs/>
          <w:sz w:val="23"/>
          <w:szCs w:val="23"/>
        </w:rPr>
        <w:t>规则</w:t>
      </w:r>
    </w:p>
    <w:p w14:paraId="30884AEA">
      <w:pPr>
        <w:spacing w:before="62" w:line="255" w:lineRule="auto"/>
        <w:ind w:left="1168" w:right="149" w:hanging="1006"/>
        <w:rPr>
          <w:rFonts w:ascii="等线" w:hAnsi="等线" w:eastAsia="等线" w:cs="等线"/>
          <w:sz w:val="23"/>
          <w:szCs w:val="23"/>
        </w:rPr>
      </w:pPr>
      <w:r>
        <w:rPr>
          <w:rFonts w:ascii="Calibri" w:hAnsi="Calibri" w:eastAsia="Calibri" w:cs="Calibri"/>
          <w:spacing w:val="3"/>
          <w:sz w:val="23"/>
          <w:szCs w:val="23"/>
        </w:rPr>
        <w:t xml:space="preserve">31.2.1         </w:t>
      </w:r>
      <w:r>
        <w:rPr>
          <w:rFonts w:ascii="等线" w:hAnsi="等线" w:eastAsia="等线" w:cs="等线"/>
          <w:b/>
          <w:bCs/>
          <w:spacing w:val="3"/>
          <w:sz w:val="23"/>
          <w:szCs w:val="23"/>
        </w:rPr>
        <w:t>干涉得分</w:t>
      </w:r>
      <w:r>
        <w:rPr>
          <w:rFonts w:ascii="等线" w:hAnsi="等线" w:eastAsia="等线" w:cs="等线"/>
          <w:spacing w:val="3"/>
          <w:sz w:val="23"/>
          <w:szCs w:val="23"/>
        </w:rPr>
        <w:t>发生在</w:t>
      </w:r>
      <w:r>
        <w:rPr>
          <w:rFonts w:ascii="等线" w:hAnsi="等线" w:eastAsia="等线" w:cs="等线"/>
          <w:b/>
          <w:bCs/>
          <w:spacing w:val="3"/>
          <w:sz w:val="23"/>
          <w:szCs w:val="23"/>
        </w:rPr>
        <w:t>投篮</w:t>
      </w:r>
      <w:r>
        <w:rPr>
          <w:rFonts w:ascii="等线" w:hAnsi="等线" w:eastAsia="等线" w:cs="等线"/>
          <w:spacing w:val="3"/>
          <w:sz w:val="23"/>
          <w:szCs w:val="23"/>
        </w:rPr>
        <w:t>过程中，</w:t>
      </w:r>
      <w:r>
        <w:rPr>
          <w:rFonts w:ascii="等线" w:hAnsi="等线" w:eastAsia="等线" w:cs="等线"/>
          <w:spacing w:val="-25"/>
          <w:sz w:val="23"/>
          <w:szCs w:val="23"/>
        </w:rPr>
        <w:t xml:space="preserve"/>
      </w:r>
      <w:r>
        <w:rPr>
          <w:rFonts w:ascii="等线" w:hAnsi="等线" w:eastAsia="等线" w:cs="等线"/>
          <w:spacing w:val="3"/>
          <w:sz w:val="23"/>
          <w:szCs w:val="23"/>
        </w:rPr>
        <w:t>当一名队员在球完全位于篮圈水平面之上时触球，并</w:t>
      </w:r>
      <w:r>
        <w:rPr>
          <w:rFonts w:ascii="等线" w:hAnsi="等线" w:eastAsia="等线" w:cs="等线"/>
          <w:spacing w:val="-4"/>
          <w:sz w:val="23"/>
          <w:szCs w:val="23"/>
        </w:rPr>
        <w:t>且：</w:t>
      </w:r>
    </w:p>
    <w:p w14:paraId="23376ADF">
      <w:pPr>
        <w:pStyle w:val="2"/>
        <w:spacing w:line="337" w:lineRule="exact"/>
        <w:ind w:left="1154"/>
        <w:rPr>
          <w:rFonts w:ascii="等线" w:hAnsi="等线" w:eastAsia="等线" w:cs="等线"/>
          <w:sz w:val="23"/>
          <w:szCs w:val="23"/>
        </w:rPr>
      </w:pPr>
      <w:r>
        <w:rPr>
          <w:spacing w:val="4"/>
          <w:position w:val="3"/>
          <w:sz w:val="23"/>
          <w:szCs w:val="23"/>
        </w:rPr>
        <w:t>•</w:t>
      </w:r>
      <w:r>
        <w:rPr>
          <w:spacing w:val="9"/>
          <w:position w:val="3"/>
          <w:sz w:val="23"/>
          <w:szCs w:val="23"/>
        </w:rPr>
        <w:t xml:space="preserve">     </w:t>
      </w:r>
      <w:r>
        <w:rPr>
          <w:rFonts w:ascii="等线" w:hAnsi="等线" w:eastAsia="等线" w:cs="等线"/>
          <w:spacing w:val="4"/>
          <w:position w:val="3"/>
          <w:sz w:val="23"/>
          <w:szCs w:val="23"/>
        </w:rPr>
        <w:t>它正朝着篮筐方向下行，或者</w:t>
      </w:r>
    </w:p>
    <w:p w14:paraId="473CD516">
      <w:pPr>
        <w:pStyle w:val="2"/>
        <w:spacing w:before="26" w:line="214" w:lineRule="auto"/>
        <w:ind w:left="1154"/>
        <w:rPr>
          <w:rFonts w:ascii="等线" w:hAnsi="等线" w:eastAsia="等线" w:cs="等线"/>
          <w:sz w:val="23"/>
          <w:szCs w:val="23"/>
        </w:rPr>
      </w:pPr>
      <w:r>
        <w:rPr>
          <w:spacing w:val="4"/>
          <w:sz w:val="23"/>
          <w:szCs w:val="23"/>
        </w:rPr>
        <w:t xml:space="preserve">•     </w:t>
      </w:r>
      <w:r>
        <w:rPr>
          <w:rFonts w:ascii="等线" w:hAnsi="等线" w:eastAsia="等线" w:cs="等线"/>
          <w:spacing w:val="4"/>
          <w:sz w:val="23"/>
          <w:szCs w:val="23"/>
        </w:rPr>
        <w:t>在它触碰到篮板之后。</w:t>
      </w:r>
    </w:p>
    <w:p w14:paraId="5CDB3ACB">
      <w:pPr>
        <w:spacing w:before="21" w:line="266" w:lineRule="auto"/>
        <w:ind w:left="1152" w:right="149" w:hanging="990"/>
        <w:rPr>
          <w:rFonts w:ascii="等线" w:hAnsi="等线" w:eastAsia="等线" w:cs="等线"/>
          <w:sz w:val="23"/>
          <w:szCs w:val="23"/>
        </w:rPr>
      </w:pPr>
      <w:r>
        <w:rPr>
          <w:rFonts w:ascii="Calibri" w:hAnsi="Calibri" w:eastAsia="Calibri" w:cs="Calibri"/>
          <w:spacing w:val="3"/>
          <w:sz w:val="23"/>
          <w:szCs w:val="23"/>
        </w:rPr>
        <w:t xml:space="preserve">31.2.2         </w:t>
      </w:r>
      <w:r>
        <w:rPr>
          <w:rFonts w:ascii="等线" w:hAnsi="等线" w:eastAsia="等线" w:cs="等线"/>
          <w:b/>
          <w:bCs/>
          <w:spacing w:val="3"/>
          <w:sz w:val="23"/>
          <w:szCs w:val="23"/>
        </w:rPr>
        <w:t>干涉得分</w:t>
      </w:r>
      <w:r>
        <w:rPr>
          <w:rFonts w:ascii="等线" w:hAnsi="等线" w:eastAsia="等线" w:cs="等线"/>
          <w:spacing w:val="3"/>
          <w:sz w:val="23"/>
          <w:szCs w:val="23"/>
        </w:rPr>
        <w:t>发生在</w:t>
      </w:r>
      <w:r>
        <w:rPr>
          <w:rFonts w:ascii="等线" w:hAnsi="等线" w:eastAsia="等线" w:cs="等线"/>
          <w:b/>
          <w:bCs/>
          <w:spacing w:val="3"/>
          <w:sz w:val="23"/>
          <w:szCs w:val="23"/>
        </w:rPr>
        <w:t>罚球投</w:t>
      </w:r>
      <w:r>
        <w:rPr>
          <w:rFonts w:ascii="等线" w:hAnsi="等线" w:eastAsia="等线" w:cs="等线"/>
          <w:b/>
          <w:bCs/>
          <w:spacing w:val="2"/>
          <w:sz w:val="23"/>
          <w:szCs w:val="23"/>
        </w:rPr>
        <w:t>篮</w:t>
      </w:r>
      <w:r>
        <w:rPr>
          <w:rFonts w:ascii="等线" w:hAnsi="等线" w:eastAsia="等线" w:cs="等线"/>
          <w:spacing w:val="2"/>
          <w:sz w:val="23"/>
          <w:szCs w:val="23"/>
        </w:rPr>
        <w:t>过程中，</w:t>
      </w:r>
      <w:r>
        <w:rPr>
          <w:rFonts w:ascii="等线" w:hAnsi="等线" w:eastAsia="等线" w:cs="等线"/>
          <w:spacing w:val="-33"/>
          <w:sz w:val="23"/>
          <w:szCs w:val="23"/>
        </w:rPr>
        <w:t xml:space="preserve"/>
      </w:r>
      <w:r>
        <w:rPr>
          <w:rFonts w:ascii="等线" w:hAnsi="等线" w:eastAsia="等线" w:cs="等线"/>
          <w:spacing w:val="2"/>
          <w:sz w:val="23"/>
          <w:szCs w:val="23"/>
        </w:rPr>
        <w:t>即队员在球飞向篮筐途中</w:t>
      </w:r>
      <w:r>
        <w:rPr>
          <w:rFonts w:ascii="等线" w:hAnsi="等线" w:eastAsia="等线" w:cs="等线"/>
          <w:spacing w:val="-31"/>
          <w:sz w:val="23"/>
          <w:szCs w:val="23"/>
        </w:rPr>
        <w:t xml:space="preserve"> </w:t>
      </w:r>
      <w:r>
        <w:rPr>
          <w:rFonts w:hint="eastAsia" w:ascii="等线" w:hAnsi="等线" w:eastAsia="等线" w:cs="等线"/>
          <w:spacing w:val="-31"/>
          <w:sz w:val="23"/>
          <w:szCs w:val="23"/>
          <w:lang w:eastAsia="zh-CN"/>
        </w:rPr>
        <w:t>且</w:t>
      </w:r>
      <w:r>
        <w:rPr>
          <w:rFonts w:ascii="等线" w:hAnsi="等线" w:eastAsia="等线" w:cs="等线"/>
          <w:spacing w:val="2"/>
          <w:sz w:val="23"/>
          <w:szCs w:val="23"/>
        </w:rPr>
        <w:t>尚未触碰到篮</w:t>
      </w:r>
      <w:r>
        <w:rPr>
          <w:rFonts w:ascii="等线" w:hAnsi="等线" w:eastAsia="等线" w:cs="等线"/>
          <w:spacing w:val="3"/>
          <w:sz w:val="23"/>
          <w:szCs w:val="23"/>
        </w:rPr>
        <w:t>筐前，触碰到该球。</w:t>
      </w:r>
    </w:p>
    <w:p w14:paraId="4615FF7F">
      <w:pPr>
        <w:spacing w:line="266" w:lineRule="auto"/>
        <w:rPr>
          <w:rFonts w:ascii="等线" w:hAnsi="等线" w:eastAsia="等线" w:cs="等线"/>
          <w:sz w:val="23"/>
          <w:szCs w:val="23"/>
        </w:rPr>
        <w:sectPr>
          <w:headerReference r:id="rId135" w:type="default"/>
          <w:footerReference r:id="rId136" w:type="default"/>
          <w:pgSz w:w="11900" w:h="16840"/>
          <w:pgMar w:top="1207" w:right="1263" w:bottom="623" w:left="1267" w:header="635" w:footer="381" w:gutter="0"/>
          <w:cols w:space="720" w:num="1"/>
        </w:sectPr>
      </w:pPr>
    </w:p>
    <w:p w14:paraId="700136A8">
      <w:pPr>
        <w:spacing w:before="167" w:line="570" w:lineRule="exact"/>
        <w:ind w:firstLine="8040"/>
      </w:pPr>
      <w:r>
        <w:rPr>
          <w:position w:val="-11"/>
        </w:rPr>
        <w:drawing>
          <wp:inline distT="0" distB="0" distL="0" distR="0">
            <wp:extent cx="743585" cy="36195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434"/>
                    <a:stretch>
                      <a:fillRect/>
                    </a:stretch>
                  </pic:blipFill>
                  <pic:spPr>
                    <a:xfrm>
                      <a:off x="0" y="0"/>
                      <a:ext cx="744219" cy="362329"/>
                    </a:xfrm>
                    <a:prstGeom prst="rect">
                      <a:avLst/>
                    </a:prstGeom>
                  </pic:spPr>
                </pic:pic>
              </a:graphicData>
            </a:graphic>
          </wp:inline>
        </w:drawing>
      </w:r>
    </w:p>
    <w:p w14:paraId="708FBA16">
      <w:pPr>
        <w:pStyle w:val="2"/>
        <w:spacing w:before="223" w:line="297" w:lineRule="exact"/>
        <w:ind w:left="151"/>
        <w:rPr>
          <w:sz w:val="24"/>
          <w:szCs w:val="24"/>
        </w:rPr>
      </w:pPr>
      <w:bookmarkStart w:id="50" w:name="bookmark212"/>
      <w:bookmarkEnd w:id="50"/>
      <w:r>
        <w:rPr>
          <w:spacing w:val="-10"/>
          <w:position w:val="3"/>
          <w:sz w:val="24"/>
          <w:szCs w:val="24"/>
        </w:rPr>
        <w:t>31.2.3       The</w:t>
      </w:r>
      <w:r>
        <w:rPr>
          <w:spacing w:val="1"/>
          <w:position w:val="3"/>
          <w:sz w:val="24"/>
          <w:szCs w:val="24"/>
        </w:rPr>
        <w:t xml:space="preserve"> </w:t>
      </w:r>
      <w:r>
        <w:rPr>
          <w:spacing w:val="-10"/>
          <w:position w:val="3"/>
          <w:sz w:val="24"/>
          <w:szCs w:val="24"/>
        </w:rPr>
        <w:t>goaltending</w:t>
      </w:r>
      <w:r>
        <w:rPr>
          <w:spacing w:val="5"/>
          <w:position w:val="3"/>
          <w:sz w:val="24"/>
          <w:szCs w:val="24"/>
        </w:rPr>
        <w:t xml:space="preserve"> </w:t>
      </w:r>
      <w:r>
        <w:rPr>
          <w:spacing w:val="-10"/>
          <w:position w:val="3"/>
          <w:sz w:val="24"/>
          <w:szCs w:val="24"/>
        </w:rPr>
        <w:t>rest</w:t>
      </w:r>
      <w:r>
        <w:rPr>
          <w:spacing w:val="-11"/>
          <w:position w:val="3"/>
          <w:sz w:val="24"/>
          <w:szCs w:val="24"/>
        </w:rPr>
        <w:t>rictions</w:t>
      </w:r>
      <w:r>
        <w:rPr>
          <w:spacing w:val="2"/>
          <w:position w:val="3"/>
          <w:sz w:val="24"/>
          <w:szCs w:val="24"/>
        </w:rPr>
        <w:t xml:space="preserve"> </w:t>
      </w:r>
      <w:r>
        <w:rPr>
          <w:spacing w:val="-11"/>
          <w:position w:val="3"/>
          <w:sz w:val="24"/>
          <w:szCs w:val="24"/>
        </w:rPr>
        <w:t>apply</w:t>
      </w:r>
      <w:r>
        <w:rPr>
          <w:spacing w:val="4"/>
          <w:position w:val="3"/>
          <w:sz w:val="24"/>
          <w:szCs w:val="24"/>
        </w:rPr>
        <w:t xml:space="preserve"> </w:t>
      </w:r>
      <w:r>
        <w:rPr>
          <w:spacing w:val="-11"/>
          <w:position w:val="3"/>
          <w:sz w:val="24"/>
          <w:szCs w:val="24"/>
        </w:rPr>
        <w:t>until the</w:t>
      </w:r>
      <w:r>
        <w:rPr>
          <w:spacing w:val="6"/>
          <w:position w:val="3"/>
          <w:sz w:val="24"/>
          <w:szCs w:val="24"/>
        </w:rPr>
        <w:t xml:space="preserve"> </w:t>
      </w:r>
      <w:r>
        <w:rPr>
          <w:spacing w:val="-11"/>
          <w:position w:val="3"/>
          <w:sz w:val="24"/>
          <w:szCs w:val="24"/>
        </w:rPr>
        <w:t>ball:</w:t>
      </w:r>
    </w:p>
    <w:p w14:paraId="5BF971C2">
      <w:pPr>
        <w:pStyle w:val="2"/>
        <w:spacing w:before="9" w:line="298" w:lineRule="exact"/>
        <w:ind w:left="1154"/>
        <w:rPr>
          <w:sz w:val="24"/>
          <w:szCs w:val="24"/>
        </w:rPr>
      </w:pPr>
      <w:r>
        <w:rPr>
          <w:spacing w:val="-9"/>
          <w:position w:val="3"/>
          <w:sz w:val="24"/>
          <w:szCs w:val="24"/>
        </w:rPr>
        <w:t>•     No longer</w:t>
      </w:r>
      <w:r>
        <w:rPr>
          <w:spacing w:val="3"/>
          <w:position w:val="3"/>
          <w:sz w:val="24"/>
          <w:szCs w:val="24"/>
        </w:rPr>
        <w:t xml:space="preserve"> </w:t>
      </w:r>
      <w:r>
        <w:rPr>
          <w:spacing w:val="-9"/>
          <w:position w:val="3"/>
          <w:sz w:val="24"/>
          <w:szCs w:val="24"/>
        </w:rPr>
        <w:t>has the</w:t>
      </w:r>
      <w:r>
        <w:rPr>
          <w:spacing w:val="6"/>
          <w:position w:val="3"/>
          <w:sz w:val="24"/>
          <w:szCs w:val="24"/>
        </w:rPr>
        <w:t xml:space="preserve"> </w:t>
      </w:r>
      <w:r>
        <w:rPr>
          <w:spacing w:val="-9"/>
          <w:position w:val="3"/>
          <w:sz w:val="24"/>
          <w:szCs w:val="24"/>
        </w:rPr>
        <w:t>possibility to ent</w:t>
      </w:r>
      <w:r>
        <w:rPr>
          <w:spacing w:val="-10"/>
          <w:position w:val="3"/>
          <w:sz w:val="24"/>
          <w:szCs w:val="24"/>
        </w:rPr>
        <w:t>er the basket.</w:t>
      </w:r>
    </w:p>
    <w:p w14:paraId="1B22BD11">
      <w:pPr>
        <w:pStyle w:val="2"/>
        <w:spacing w:before="9" w:line="298" w:lineRule="exact"/>
        <w:ind w:left="1154"/>
        <w:rPr>
          <w:sz w:val="24"/>
          <w:szCs w:val="24"/>
        </w:rPr>
      </w:pPr>
      <w:r>
        <w:rPr>
          <w:spacing w:val="-10"/>
          <w:position w:val="3"/>
          <w:sz w:val="24"/>
          <w:szCs w:val="24"/>
        </w:rPr>
        <w:t>•</w:t>
      </w:r>
      <w:r>
        <w:rPr>
          <w:position w:val="3"/>
          <w:sz w:val="24"/>
          <w:szCs w:val="24"/>
        </w:rPr>
        <w:t xml:space="preserve">     </w:t>
      </w:r>
      <w:r>
        <w:rPr>
          <w:spacing w:val="-10"/>
          <w:position w:val="3"/>
          <w:sz w:val="24"/>
          <w:szCs w:val="24"/>
        </w:rPr>
        <w:t>Has touched</w:t>
      </w:r>
      <w:r>
        <w:rPr>
          <w:spacing w:val="-12"/>
          <w:position w:val="3"/>
          <w:sz w:val="24"/>
          <w:szCs w:val="24"/>
        </w:rPr>
        <w:t xml:space="preserve"> </w:t>
      </w:r>
      <w:r>
        <w:rPr>
          <w:spacing w:val="-10"/>
          <w:position w:val="3"/>
          <w:sz w:val="24"/>
          <w:szCs w:val="24"/>
        </w:rPr>
        <w:t>the ring.</w:t>
      </w:r>
    </w:p>
    <w:p w14:paraId="5855979C">
      <w:pPr>
        <w:pStyle w:val="2"/>
        <w:spacing w:before="110" w:line="298" w:lineRule="exact"/>
        <w:ind w:left="151"/>
        <w:rPr>
          <w:sz w:val="24"/>
          <w:szCs w:val="24"/>
        </w:rPr>
      </w:pPr>
      <w:r>
        <w:rPr>
          <w:spacing w:val="-11"/>
          <w:sz w:val="24"/>
          <w:szCs w:val="24"/>
        </w:rPr>
        <w:t xml:space="preserve">31.2.4        </w:t>
      </w:r>
      <w:r>
        <w:rPr>
          <w:b/>
          <w:bCs/>
          <w:spacing w:val="-11"/>
          <w:sz w:val="23"/>
          <w:szCs w:val="23"/>
        </w:rPr>
        <w:t>Basket</w:t>
      </w:r>
      <w:r>
        <w:rPr>
          <w:b/>
          <w:bCs/>
          <w:spacing w:val="14"/>
          <w:sz w:val="23"/>
          <w:szCs w:val="23"/>
        </w:rPr>
        <w:t xml:space="preserve"> </w:t>
      </w:r>
      <w:r>
        <w:rPr>
          <w:b/>
          <w:bCs/>
          <w:spacing w:val="-11"/>
          <w:sz w:val="23"/>
          <w:szCs w:val="23"/>
        </w:rPr>
        <w:t>interference</w:t>
      </w:r>
      <w:r>
        <w:rPr>
          <w:b/>
          <w:bCs/>
          <w:spacing w:val="9"/>
          <w:sz w:val="23"/>
          <w:szCs w:val="23"/>
        </w:rPr>
        <w:t xml:space="preserve"> </w:t>
      </w:r>
      <w:r>
        <w:rPr>
          <w:spacing w:val="-11"/>
          <w:sz w:val="24"/>
          <w:szCs w:val="24"/>
        </w:rPr>
        <w:t>occurs when:</w:t>
      </w:r>
    </w:p>
    <w:p w14:paraId="4C25A82B">
      <w:pPr>
        <w:pStyle w:val="2"/>
        <w:spacing w:before="9" w:line="255" w:lineRule="auto"/>
        <w:ind w:left="1584" w:right="149" w:hanging="430"/>
        <w:rPr>
          <w:sz w:val="24"/>
          <w:szCs w:val="24"/>
        </w:rPr>
      </w:pPr>
      <w:r>
        <w:rPr>
          <w:spacing w:val="-9"/>
          <w:sz w:val="24"/>
          <w:szCs w:val="24"/>
        </w:rPr>
        <w:t>•     After</w:t>
      </w:r>
      <w:r>
        <w:rPr>
          <w:spacing w:val="14"/>
          <w:sz w:val="24"/>
          <w:szCs w:val="24"/>
        </w:rPr>
        <w:t xml:space="preserve"> </w:t>
      </w:r>
      <w:r>
        <w:rPr>
          <w:spacing w:val="-9"/>
          <w:sz w:val="24"/>
          <w:szCs w:val="24"/>
        </w:rPr>
        <w:t>a shot for</w:t>
      </w:r>
      <w:r>
        <w:rPr>
          <w:spacing w:val="13"/>
          <w:sz w:val="24"/>
          <w:szCs w:val="24"/>
        </w:rPr>
        <w:t xml:space="preserve"> </w:t>
      </w:r>
      <w:r>
        <w:rPr>
          <w:spacing w:val="-9"/>
          <w:sz w:val="24"/>
          <w:szCs w:val="24"/>
        </w:rPr>
        <w:t>a</w:t>
      </w:r>
      <w:r>
        <w:rPr>
          <w:spacing w:val="12"/>
          <w:sz w:val="24"/>
          <w:szCs w:val="24"/>
        </w:rPr>
        <w:t xml:space="preserve"> </w:t>
      </w:r>
      <w:r>
        <w:rPr>
          <w:spacing w:val="-9"/>
          <w:sz w:val="24"/>
          <w:szCs w:val="24"/>
        </w:rPr>
        <w:t>goal</w:t>
      </w:r>
      <w:r>
        <w:rPr>
          <w:spacing w:val="12"/>
          <w:sz w:val="24"/>
          <w:szCs w:val="24"/>
        </w:rPr>
        <w:t xml:space="preserve"> </w:t>
      </w:r>
      <w:r>
        <w:rPr>
          <w:spacing w:val="-9"/>
          <w:sz w:val="24"/>
          <w:szCs w:val="24"/>
        </w:rPr>
        <w:t>or the</w:t>
      </w:r>
      <w:r>
        <w:rPr>
          <w:spacing w:val="14"/>
          <w:sz w:val="24"/>
          <w:szCs w:val="24"/>
        </w:rPr>
        <w:t xml:space="preserve"> </w:t>
      </w:r>
      <w:r>
        <w:rPr>
          <w:spacing w:val="-9"/>
          <w:sz w:val="24"/>
          <w:szCs w:val="24"/>
        </w:rPr>
        <w:t>last free throw</w:t>
      </w:r>
      <w:r>
        <w:rPr>
          <w:spacing w:val="14"/>
          <w:sz w:val="24"/>
          <w:szCs w:val="24"/>
        </w:rPr>
        <w:t xml:space="preserve"> </w:t>
      </w:r>
      <w:r>
        <w:rPr>
          <w:spacing w:val="-9"/>
          <w:sz w:val="24"/>
          <w:szCs w:val="24"/>
        </w:rPr>
        <w:t>a</w:t>
      </w:r>
      <w:r>
        <w:rPr>
          <w:spacing w:val="16"/>
          <w:sz w:val="24"/>
          <w:szCs w:val="24"/>
        </w:rPr>
        <w:t xml:space="preserve"> </w:t>
      </w:r>
      <w:r>
        <w:rPr>
          <w:spacing w:val="-9"/>
          <w:sz w:val="24"/>
          <w:szCs w:val="24"/>
        </w:rPr>
        <w:t>player touches t</w:t>
      </w:r>
      <w:r>
        <w:rPr>
          <w:spacing w:val="-10"/>
          <w:sz w:val="24"/>
          <w:szCs w:val="24"/>
        </w:rPr>
        <w:t>he</w:t>
      </w:r>
      <w:r>
        <w:rPr>
          <w:spacing w:val="17"/>
          <w:sz w:val="24"/>
          <w:szCs w:val="24"/>
        </w:rPr>
        <w:t xml:space="preserve"> </w:t>
      </w:r>
      <w:r>
        <w:rPr>
          <w:spacing w:val="-10"/>
          <w:sz w:val="24"/>
          <w:szCs w:val="24"/>
        </w:rPr>
        <w:t>basket</w:t>
      </w:r>
      <w:r>
        <w:rPr>
          <w:spacing w:val="11"/>
          <w:sz w:val="24"/>
          <w:szCs w:val="24"/>
        </w:rPr>
        <w:t xml:space="preserve"> </w:t>
      </w:r>
      <w:r>
        <w:rPr>
          <w:spacing w:val="-10"/>
          <w:sz w:val="24"/>
          <w:szCs w:val="24"/>
        </w:rPr>
        <w:t>or</w:t>
      </w:r>
      <w:r>
        <w:rPr>
          <w:spacing w:val="-2"/>
          <w:sz w:val="24"/>
          <w:szCs w:val="24"/>
        </w:rPr>
        <w:t xml:space="preserve"> </w:t>
      </w:r>
      <w:r>
        <w:rPr>
          <w:spacing w:val="-10"/>
          <w:sz w:val="24"/>
          <w:szCs w:val="24"/>
        </w:rPr>
        <w:t>the</w:t>
      </w:r>
      <w:r>
        <w:rPr>
          <w:sz w:val="24"/>
          <w:szCs w:val="24"/>
        </w:rPr>
        <w:t xml:space="preserve"> </w:t>
      </w:r>
      <w:r>
        <w:rPr>
          <w:spacing w:val="-8"/>
          <w:sz w:val="24"/>
          <w:szCs w:val="24"/>
        </w:rPr>
        <w:t>backboard while the ball i</w:t>
      </w:r>
      <w:r>
        <w:rPr>
          <w:spacing w:val="-9"/>
          <w:sz w:val="24"/>
          <w:szCs w:val="24"/>
        </w:rPr>
        <w:t>s in contact with the ring.</w:t>
      </w:r>
    </w:p>
    <w:p w14:paraId="0D95FB14">
      <w:pPr>
        <w:pStyle w:val="2"/>
        <w:spacing w:before="10" w:line="257" w:lineRule="auto"/>
        <w:ind w:left="1584" w:right="149" w:hanging="430"/>
        <w:rPr>
          <w:sz w:val="24"/>
          <w:szCs w:val="24"/>
        </w:rPr>
      </w:pPr>
      <w:r>
        <w:rPr>
          <w:spacing w:val="-8"/>
          <w:sz w:val="24"/>
          <w:szCs w:val="24"/>
        </w:rPr>
        <w:t>•     After</w:t>
      </w:r>
      <w:r>
        <w:rPr>
          <w:spacing w:val="12"/>
          <w:sz w:val="24"/>
          <w:szCs w:val="24"/>
        </w:rPr>
        <w:t xml:space="preserve"> </w:t>
      </w:r>
      <w:r>
        <w:rPr>
          <w:spacing w:val="-8"/>
          <w:sz w:val="24"/>
          <w:szCs w:val="24"/>
        </w:rPr>
        <w:t>a free throw followed</w:t>
      </w:r>
      <w:r>
        <w:rPr>
          <w:spacing w:val="16"/>
          <w:sz w:val="24"/>
          <w:szCs w:val="24"/>
        </w:rPr>
        <w:t xml:space="preserve"> </w:t>
      </w:r>
      <w:r>
        <w:rPr>
          <w:spacing w:val="-8"/>
          <w:sz w:val="24"/>
          <w:szCs w:val="24"/>
        </w:rPr>
        <w:t>by</w:t>
      </w:r>
      <w:r>
        <w:rPr>
          <w:spacing w:val="13"/>
          <w:sz w:val="24"/>
          <w:szCs w:val="24"/>
        </w:rPr>
        <w:t xml:space="preserve"> </w:t>
      </w:r>
      <w:r>
        <w:rPr>
          <w:spacing w:val="-8"/>
          <w:sz w:val="24"/>
          <w:szCs w:val="24"/>
        </w:rPr>
        <w:t>an</w:t>
      </w:r>
      <w:r>
        <w:rPr>
          <w:spacing w:val="12"/>
          <w:sz w:val="24"/>
          <w:szCs w:val="24"/>
        </w:rPr>
        <w:t xml:space="preserve"> </w:t>
      </w:r>
      <w:r>
        <w:rPr>
          <w:spacing w:val="-8"/>
          <w:sz w:val="24"/>
          <w:szCs w:val="24"/>
        </w:rPr>
        <w:t>addi</w:t>
      </w:r>
      <w:r>
        <w:rPr>
          <w:spacing w:val="-9"/>
          <w:sz w:val="24"/>
          <w:szCs w:val="24"/>
        </w:rPr>
        <w:t>tional free throw(s),</w:t>
      </w:r>
      <w:r>
        <w:rPr>
          <w:spacing w:val="13"/>
          <w:sz w:val="24"/>
          <w:szCs w:val="24"/>
        </w:rPr>
        <w:t xml:space="preserve"> </w:t>
      </w:r>
      <w:r>
        <w:rPr>
          <w:spacing w:val="-9"/>
          <w:sz w:val="24"/>
          <w:szCs w:val="24"/>
        </w:rPr>
        <w:t>a</w:t>
      </w:r>
      <w:r>
        <w:rPr>
          <w:spacing w:val="16"/>
          <w:sz w:val="24"/>
          <w:szCs w:val="24"/>
        </w:rPr>
        <w:t xml:space="preserve"> </w:t>
      </w:r>
      <w:r>
        <w:rPr>
          <w:spacing w:val="-9"/>
          <w:sz w:val="24"/>
          <w:szCs w:val="24"/>
        </w:rPr>
        <w:t>player touches the</w:t>
      </w:r>
      <w:r>
        <w:rPr>
          <w:sz w:val="24"/>
          <w:szCs w:val="24"/>
        </w:rPr>
        <w:t xml:space="preserve"> </w:t>
      </w:r>
      <w:r>
        <w:rPr>
          <w:spacing w:val="-9"/>
          <w:sz w:val="24"/>
          <w:szCs w:val="24"/>
        </w:rPr>
        <w:t>ball, the</w:t>
      </w:r>
      <w:r>
        <w:rPr>
          <w:spacing w:val="8"/>
          <w:sz w:val="24"/>
          <w:szCs w:val="24"/>
        </w:rPr>
        <w:t xml:space="preserve"> </w:t>
      </w:r>
      <w:r>
        <w:rPr>
          <w:spacing w:val="-9"/>
          <w:sz w:val="24"/>
          <w:szCs w:val="24"/>
        </w:rPr>
        <w:t>basket or the backboard while t</w:t>
      </w:r>
      <w:r>
        <w:rPr>
          <w:spacing w:val="-10"/>
          <w:sz w:val="24"/>
          <w:szCs w:val="24"/>
        </w:rPr>
        <w:t>he ball has still a</w:t>
      </w:r>
      <w:r>
        <w:rPr>
          <w:spacing w:val="8"/>
          <w:sz w:val="24"/>
          <w:szCs w:val="24"/>
        </w:rPr>
        <w:t xml:space="preserve"> </w:t>
      </w:r>
      <w:r>
        <w:rPr>
          <w:spacing w:val="-10"/>
          <w:sz w:val="24"/>
          <w:szCs w:val="24"/>
        </w:rPr>
        <w:t>possibility to</w:t>
      </w:r>
      <w:r>
        <w:rPr>
          <w:spacing w:val="5"/>
          <w:sz w:val="24"/>
          <w:szCs w:val="24"/>
        </w:rPr>
        <w:t xml:space="preserve"> </w:t>
      </w:r>
      <w:r>
        <w:rPr>
          <w:spacing w:val="-10"/>
          <w:sz w:val="24"/>
          <w:szCs w:val="24"/>
        </w:rPr>
        <w:t>enter the</w:t>
      </w:r>
      <w:r>
        <w:rPr>
          <w:sz w:val="24"/>
          <w:szCs w:val="24"/>
        </w:rPr>
        <w:t xml:space="preserve"> </w:t>
      </w:r>
      <w:r>
        <w:rPr>
          <w:spacing w:val="-13"/>
          <w:sz w:val="24"/>
          <w:szCs w:val="24"/>
        </w:rPr>
        <w:t>basket.</w:t>
      </w:r>
    </w:p>
    <w:p w14:paraId="5AA85875">
      <w:pPr>
        <w:pStyle w:val="2"/>
        <w:spacing w:line="298" w:lineRule="exact"/>
        <w:ind w:left="1154"/>
        <w:rPr>
          <w:sz w:val="24"/>
          <w:szCs w:val="24"/>
        </w:rPr>
      </w:pPr>
      <w:r>
        <w:rPr>
          <w:spacing w:val="-9"/>
          <w:position w:val="3"/>
          <w:sz w:val="24"/>
          <w:szCs w:val="24"/>
        </w:rPr>
        <w:t xml:space="preserve">•     A player reaches through the basket from </w:t>
      </w:r>
      <w:r>
        <w:rPr>
          <w:spacing w:val="-10"/>
          <w:position w:val="3"/>
          <w:sz w:val="24"/>
          <w:szCs w:val="24"/>
        </w:rPr>
        <w:t>below and touches the ball.</w:t>
      </w:r>
    </w:p>
    <w:p w14:paraId="5FA3482D">
      <w:pPr>
        <w:pStyle w:val="2"/>
        <w:spacing w:before="9" w:line="255" w:lineRule="auto"/>
        <w:ind w:left="1584" w:right="149" w:hanging="430"/>
        <w:rPr>
          <w:sz w:val="24"/>
          <w:szCs w:val="24"/>
        </w:rPr>
      </w:pPr>
      <w:r>
        <w:rPr>
          <w:spacing w:val="-9"/>
          <w:sz w:val="24"/>
          <w:szCs w:val="24"/>
        </w:rPr>
        <w:t>•     A</w:t>
      </w:r>
      <w:r>
        <w:rPr>
          <w:spacing w:val="31"/>
          <w:sz w:val="24"/>
          <w:szCs w:val="24"/>
        </w:rPr>
        <w:t xml:space="preserve"> </w:t>
      </w:r>
      <w:r>
        <w:rPr>
          <w:spacing w:val="-9"/>
          <w:sz w:val="24"/>
          <w:szCs w:val="24"/>
        </w:rPr>
        <w:t>defensive</w:t>
      </w:r>
      <w:r>
        <w:rPr>
          <w:spacing w:val="36"/>
          <w:sz w:val="24"/>
          <w:szCs w:val="24"/>
        </w:rPr>
        <w:t xml:space="preserve"> </w:t>
      </w:r>
      <w:r>
        <w:rPr>
          <w:spacing w:val="-9"/>
          <w:sz w:val="24"/>
          <w:szCs w:val="24"/>
        </w:rPr>
        <w:t>player</w:t>
      </w:r>
      <w:r>
        <w:rPr>
          <w:spacing w:val="17"/>
          <w:sz w:val="24"/>
          <w:szCs w:val="24"/>
        </w:rPr>
        <w:t xml:space="preserve"> </w:t>
      </w:r>
      <w:r>
        <w:rPr>
          <w:spacing w:val="-9"/>
          <w:sz w:val="24"/>
          <w:szCs w:val="24"/>
        </w:rPr>
        <w:t>touches</w:t>
      </w:r>
      <w:r>
        <w:rPr>
          <w:spacing w:val="17"/>
          <w:sz w:val="24"/>
          <w:szCs w:val="24"/>
        </w:rPr>
        <w:t xml:space="preserve"> </w:t>
      </w:r>
      <w:r>
        <w:rPr>
          <w:spacing w:val="-9"/>
          <w:sz w:val="24"/>
          <w:szCs w:val="24"/>
        </w:rPr>
        <w:t>the</w:t>
      </w:r>
      <w:r>
        <w:rPr>
          <w:spacing w:val="36"/>
          <w:sz w:val="24"/>
          <w:szCs w:val="24"/>
        </w:rPr>
        <w:t xml:space="preserve"> </w:t>
      </w:r>
      <w:r>
        <w:rPr>
          <w:spacing w:val="-10"/>
          <w:sz w:val="24"/>
          <w:szCs w:val="24"/>
        </w:rPr>
        <w:t>ball</w:t>
      </w:r>
      <w:r>
        <w:rPr>
          <w:spacing w:val="31"/>
          <w:sz w:val="24"/>
          <w:szCs w:val="24"/>
        </w:rPr>
        <w:t xml:space="preserve"> </w:t>
      </w:r>
      <w:r>
        <w:rPr>
          <w:spacing w:val="-10"/>
          <w:sz w:val="24"/>
          <w:szCs w:val="24"/>
        </w:rPr>
        <w:t>or</w:t>
      </w:r>
      <w:r>
        <w:rPr>
          <w:spacing w:val="17"/>
          <w:sz w:val="24"/>
          <w:szCs w:val="24"/>
        </w:rPr>
        <w:t xml:space="preserve"> </w:t>
      </w:r>
      <w:r>
        <w:rPr>
          <w:spacing w:val="-10"/>
          <w:sz w:val="24"/>
          <w:szCs w:val="24"/>
        </w:rPr>
        <w:t>the</w:t>
      </w:r>
      <w:r>
        <w:rPr>
          <w:spacing w:val="36"/>
          <w:w w:val="101"/>
          <w:sz w:val="24"/>
          <w:szCs w:val="24"/>
        </w:rPr>
        <w:t xml:space="preserve"> </w:t>
      </w:r>
      <w:r>
        <w:rPr>
          <w:spacing w:val="-10"/>
          <w:sz w:val="24"/>
          <w:szCs w:val="24"/>
        </w:rPr>
        <w:t>basket</w:t>
      </w:r>
      <w:r>
        <w:rPr>
          <w:spacing w:val="19"/>
          <w:sz w:val="24"/>
          <w:szCs w:val="24"/>
        </w:rPr>
        <w:t xml:space="preserve"> </w:t>
      </w:r>
      <w:r>
        <w:rPr>
          <w:spacing w:val="-10"/>
          <w:sz w:val="24"/>
          <w:szCs w:val="24"/>
        </w:rPr>
        <w:t>while</w:t>
      </w:r>
      <w:r>
        <w:rPr>
          <w:spacing w:val="17"/>
          <w:sz w:val="24"/>
          <w:szCs w:val="24"/>
        </w:rPr>
        <w:t xml:space="preserve"> </w:t>
      </w:r>
      <w:r>
        <w:rPr>
          <w:spacing w:val="-10"/>
          <w:sz w:val="24"/>
          <w:szCs w:val="24"/>
        </w:rPr>
        <w:t>the</w:t>
      </w:r>
      <w:r>
        <w:rPr>
          <w:spacing w:val="36"/>
          <w:sz w:val="24"/>
          <w:szCs w:val="24"/>
        </w:rPr>
        <w:t xml:space="preserve"> </w:t>
      </w:r>
      <w:r>
        <w:rPr>
          <w:spacing w:val="-10"/>
          <w:sz w:val="24"/>
          <w:szCs w:val="24"/>
        </w:rPr>
        <w:t>ball</w:t>
      </w:r>
      <w:r>
        <w:rPr>
          <w:spacing w:val="33"/>
          <w:sz w:val="24"/>
          <w:szCs w:val="24"/>
        </w:rPr>
        <w:t xml:space="preserve"> </w:t>
      </w:r>
      <w:r>
        <w:rPr>
          <w:spacing w:val="-10"/>
          <w:sz w:val="24"/>
          <w:szCs w:val="24"/>
        </w:rPr>
        <w:t>is</w:t>
      </w:r>
      <w:r>
        <w:rPr>
          <w:spacing w:val="19"/>
          <w:w w:val="101"/>
          <w:sz w:val="24"/>
          <w:szCs w:val="24"/>
        </w:rPr>
        <w:t xml:space="preserve"> </w:t>
      </w:r>
      <w:r>
        <w:rPr>
          <w:spacing w:val="-10"/>
          <w:sz w:val="24"/>
          <w:szCs w:val="24"/>
        </w:rPr>
        <w:t>within</w:t>
      </w:r>
      <w:r>
        <w:rPr>
          <w:spacing w:val="16"/>
          <w:w w:val="101"/>
          <w:sz w:val="24"/>
          <w:szCs w:val="24"/>
        </w:rPr>
        <w:t xml:space="preserve"> </w:t>
      </w:r>
      <w:r>
        <w:rPr>
          <w:spacing w:val="-10"/>
          <w:sz w:val="24"/>
          <w:szCs w:val="24"/>
        </w:rPr>
        <w:t>the</w:t>
      </w:r>
      <w:r>
        <w:rPr>
          <w:sz w:val="24"/>
          <w:szCs w:val="24"/>
        </w:rPr>
        <w:t xml:space="preserve"> </w:t>
      </w:r>
      <w:r>
        <w:rPr>
          <w:spacing w:val="-10"/>
          <w:sz w:val="24"/>
          <w:szCs w:val="24"/>
        </w:rPr>
        <w:t>basket, thus preventin</w:t>
      </w:r>
      <w:r>
        <w:rPr>
          <w:spacing w:val="-11"/>
          <w:sz w:val="24"/>
          <w:szCs w:val="24"/>
        </w:rPr>
        <w:t>g the ball from passing through the basket.</w:t>
      </w:r>
    </w:p>
    <w:p w14:paraId="13A1336A">
      <w:pPr>
        <w:pStyle w:val="2"/>
        <w:spacing w:before="8" w:line="255" w:lineRule="auto"/>
        <w:ind w:left="1565" w:right="149" w:hanging="411"/>
        <w:rPr>
          <w:sz w:val="24"/>
          <w:szCs w:val="24"/>
        </w:rPr>
      </w:pPr>
      <w:r>
        <w:rPr>
          <w:spacing w:val="-10"/>
          <w:sz w:val="24"/>
          <w:szCs w:val="24"/>
        </w:rPr>
        <w:t>•     A</w:t>
      </w:r>
      <w:r>
        <w:rPr>
          <w:spacing w:val="24"/>
          <w:sz w:val="24"/>
          <w:szCs w:val="24"/>
        </w:rPr>
        <w:t xml:space="preserve"> </w:t>
      </w:r>
      <w:r>
        <w:rPr>
          <w:spacing w:val="-10"/>
          <w:sz w:val="24"/>
          <w:szCs w:val="24"/>
        </w:rPr>
        <w:t>player</w:t>
      </w:r>
      <w:r>
        <w:rPr>
          <w:spacing w:val="23"/>
          <w:sz w:val="24"/>
          <w:szCs w:val="24"/>
        </w:rPr>
        <w:t xml:space="preserve"> </w:t>
      </w:r>
      <w:r>
        <w:rPr>
          <w:spacing w:val="-10"/>
          <w:sz w:val="24"/>
          <w:szCs w:val="24"/>
        </w:rPr>
        <w:t>causes the</w:t>
      </w:r>
      <w:r>
        <w:rPr>
          <w:spacing w:val="24"/>
          <w:sz w:val="24"/>
          <w:szCs w:val="24"/>
        </w:rPr>
        <w:t xml:space="preserve"> </w:t>
      </w:r>
      <w:r>
        <w:rPr>
          <w:spacing w:val="-10"/>
          <w:sz w:val="24"/>
          <w:szCs w:val="24"/>
        </w:rPr>
        <w:t>basket to vibrate</w:t>
      </w:r>
      <w:r>
        <w:rPr>
          <w:spacing w:val="18"/>
          <w:w w:val="101"/>
          <w:sz w:val="24"/>
          <w:szCs w:val="24"/>
        </w:rPr>
        <w:t xml:space="preserve"> </w:t>
      </w:r>
      <w:r>
        <w:rPr>
          <w:spacing w:val="-11"/>
          <w:sz w:val="24"/>
          <w:szCs w:val="24"/>
        </w:rPr>
        <w:t>or</w:t>
      </w:r>
      <w:r>
        <w:rPr>
          <w:spacing w:val="19"/>
          <w:sz w:val="24"/>
          <w:szCs w:val="24"/>
        </w:rPr>
        <w:t xml:space="preserve"> </w:t>
      </w:r>
      <w:r>
        <w:rPr>
          <w:spacing w:val="-11"/>
          <w:sz w:val="24"/>
          <w:szCs w:val="24"/>
        </w:rPr>
        <w:t>grasps</w:t>
      </w:r>
      <w:r>
        <w:rPr>
          <w:spacing w:val="5"/>
          <w:sz w:val="24"/>
          <w:szCs w:val="24"/>
        </w:rPr>
        <w:t xml:space="preserve"> </w:t>
      </w:r>
      <w:r>
        <w:rPr>
          <w:spacing w:val="-11"/>
          <w:sz w:val="24"/>
          <w:szCs w:val="24"/>
        </w:rPr>
        <w:t>the</w:t>
      </w:r>
      <w:r>
        <w:rPr>
          <w:spacing w:val="23"/>
          <w:w w:val="101"/>
          <w:sz w:val="24"/>
          <w:szCs w:val="24"/>
        </w:rPr>
        <w:t xml:space="preserve"> </w:t>
      </w:r>
      <w:r>
        <w:rPr>
          <w:spacing w:val="-11"/>
          <w:sz w:val="24"/>
          <w:szCs w:val="24"/>
        </w:rPr>
        <w:t>basket</w:t>
      </w:r>
      <w:r>
        <w:rPr>
          <w:spacing w:val="17"/>
          <w:sz w:val="24"/>
          <w:szCs w:val="24"/>
        </w:rPr>
        <w:t xml:space="preserve"> </w:t>
      </w:r>
      <w:r>
        <w:rPr>
          <w:spacing w:val="-11"/>
          <w:sz w:val="24"/>
          <w:szCs w:val="24"/>
        </w:rPr>
        <w:t>(ring</w:t>
      </w:r>
      <w:r>
        <w:rPr>
          <w:spacing w:val="20"/>
          <w:sz w:val="24"/>
          <w:szCs w:val="24"/>
        </w:rPr>
        <w:t xml:space="preserve"> </w:t>
      </w:r>
      <w:r>
        <w:rPr>
          <w:spacing w:val="-11"/>
          <w:sz w:val="24"/>
          <w:szCs w:val="24"/>
        </w:rPr>
        <w:t>and/or</w:t>
      </w:r>
      <w:r>
        <w:rPr>
          <w:spacing w:val="21"/>
          <w:sz w:val="24"/>
          <w:szCs w:val="24"/>
        </w:rPr>
        <w:t xml:space="preserve"> </w:t>
      </w:r>
      <w:r>
        <w:rPr>
          <w:spacing w:val="-11"/>
          <w:sz w:val="24"/>
          <w:szCs w:val="24"/>
        </w:rPr>
        <w:t>net)</w:t>
      </w:r>
      <w:r>
        <w:rPr>
          <w:spacing w:val="20"/>
          <w:w w:val="101"/>
          <w:sz w:val="24"/>
          <w:szCs w:val="24"/>
        </w:rPr>
        <w:t xml:space="preserve"> </w:t>
      </w:r>
      <w:r>
        <w:rPr>
          <w:spacing w:val="-11"/>
          <w:sz w:val="24"/>
          <w:szCs w:val="24"/>
        </w:rPr>
        <w:t>in</w:t>
      </w:r>
      <w:r>
        <w:rPr>
          <w:sz w:val="24"/>
          <w:szCs w:val="24"/>
        </w:rPr>
        <w:t xml:space="preserve"> </w:t>
      </w:r>
      <w:r>
        <w:rPr>
          <w:spacing w:val="-12"/>
          <w:sz w:val="24"/>
          <w:szCs w:val="24"/>
        </w:rPr>
        <w:t>such</w:t>
      </w:r>
      <w:r>
        <w:rPr>
          <w:spacing w:val="51"/>
          <w:sz w:val="24"/>
          <w:szCs w:val="24"/>
        </w:rPr>
        <w:t xml:space="preserve"> </w:t>
      </w:r>
      <w:r>
        <w:rPr>
          <w:spacing w:val="-12"/>
          <w:sz w:val="24"/>
          <w:szCs w:val="24"/>
        </w:rPr>
        <w:t>a</w:t>
      </w:r>
      <w:r>
        <w:rPr>
          <w:spacing w:val="33"/>
          <w:sz w:val="24"/>
          <w:szCs w:val="24"/>
        </w:rPr>
        <w:t xml:space="preserve"> </w:t>
      </w:r>
      <w:r>
        <w:rPr>
          <w:spacing w:val="-12"/>
          <w:sz w:val="24"/>
          <w:szCs w:val="24"/>
        </w:rPr>
        <w:t>way</w:t>
      </w:r>
      <w:r>
        <w:rPr>
          <w:spacing w:val="30"/>
          <w:sz w:val="24"/>
          <w:szCs w:val="24"/>
        </w:rPr>
        <w:t xml:space="preserve"> </w:t>
      </w:r>
      <w:r>
        <w:rPr>
          <w:spacing w:val="-12"/>
          <w:sz w:val="24"/>
          <w:szCs w:val="24"/>
        </w:rPr>
        <w:t>that</w:t>
      </w:r>
      <w:r>
        <w:rPr>
          <w:spacing w:val="48"/>
          <w:sz w:val="24"/>
          <w:szCs w:val="24"/>
        </w:rPr>
        <w:t xml:space="preserve"> </w:t>
      </w:r>
      <w:r>
        <w:rPr>
          <w:spacing w:val="-12"/>
          <w:sz w:val="24"/>
          <w:szCs w:val="24"/>
        </w:rPr>
        <w:t>causes</w:t>
      </w:r>
      <w:r>
        <w:rPr>
          <w:spacing w:val="30"/>
          <w:w w:val="101"/>
          <w:sz w:val="24"/>
          <w:szCs w:val="24"/>
        </w:rPr>
        <w:t xml:space="preserve"> </w:t>
      </w:r>
      <w:r>
        <w:rPr>
          <w:spacing w:val="-12"/>
          <w:sz w:val="24"/>
          <w:szCs w:val="24"/>
        </w:rPr>
        <w:t>the</w:t>
      </w:r>
      <w:r>
        <w:rPr>
          <w:spacing w:val="49"/>
          <w:sz w:val="24"/>
          <w:szCs w:val="24"/>
        </w:rPr>
        <w:t xml:space="preserve"> </w:t>
      </w:r>
      <w:r>
        <w:rPr>
          <w:spacing w:val="-12"/>
          <w:sz w:val="24"/>
          <w:szCs w:val="24"/>
        </w:rPr>
        <w:t>ball</w:t>
      </w:r>
      <w:r>
        <w:rPr>
          <w:spacing w:val="30"/>
          <w:w w:val="101"/>
          <w:sz w:val="24"/>
          <w:szCs w:val="24"/>
        </w:rPr>
        <w:t xml:space="preserve"> </w:t>
      </w:r>
      <w:r>
        <w:rPr>
          <w:spacing w:val="-12"/>
          <w:sz w:val="24"/>
          <w:szCs w:val="24"/>
        </w:rPr>
        <w:t>to</w:t>
      </w:r>
      <w:r>
        <w:rPr>
          <w:spacing w:val="30"/>
          <w:sz w:val="24"/>
          <w:szCs w:val="24"/>
        </w:rPr>
        <w:t xml:space="preserve"> </w:t>
      </w:r>
      <w:r>
        <w:rPr>
          <w:spacing w:val="-12"/>
          <w:sz w:val="24"/>
          <w:szCs w:val="24"/>
        </w:rPr>
        <w:t>take</w:t>
      </w:r>
      <w:r>
        <w:rPr>
          <w:spacing w:val="46"/>
          <w:sz w:val="24"/>
          <w:szCs w:val="24"/>
        </w:rPr>
        <w:t xml:space="preserve"> </w:t>
      </w:r>
      <w:r>
        <w:rPr>
          <w:spacing w:val="-12"/>
          <w:sz w:val="24"/>
          <w:szCs w:val="24"/>
        </w:rPr>
        <w:t>an</w:t>
      </w:r>
      <w:r>
        <w:rPr>
          <w:spacing w:val="49"/>
          <w:sz w:val="24"/>
          <w:szCs w:val="24"/>
        </w:rPr>
        <w:t xml:space="preserve"> </w:t>
      </w:r>
      <w:r>
        <w:rPr>
          <w:spacing w:val="-12"/>
          <w:sz w:val="24"/>
          <w:szCs w:val="24"/>
        </w:rPr>
        <w:t>unnatural</w:t>
      </w:r>
      <w:r>
        <w:rPr>
          <w:spacing w:val="49"/>
          <w:sz w:val="24"/>
          <w:szCs w:val="24"/>
        </w:rPr>
        <w:t xml:space="preserve"> </w:t>
      </w:r>
      <w:r>
        <w:rPr>
          <w:spacing w:val="-12"/>
          <w:sz w:val="24"/>
          <w:szCs w:val="24"/>
        </w:rPr>
        <w:t>bounce</w:t>
      </w:r>
      <w:r>
        <w:rPr>
          <w:spacing w:val="44"/>
          <w:w w:val="101"/>
          <w:sz w:val="24"/>
          <w:szCs w:val="24"/>
        </w:rPr>
        <w:t xml:space="preserve"> </w:t>
      </w:r>
      <w:r>
        <w:rPr>
          <w:spacing w:val="-12"/>
          <w:sz w:val="24"/>
          <w:szCs w:val="24"/>
        </w:rPr>
        <w:t>or</w:t>
      </w:r>
      <w:r>
        <w:rPr>
          <w:spacing w:val="30"/>
          <w:sz w:val="24"/>
          <w:szCs w:val="24"/>
        </w:rPr>
        <w:t xml:space="preserve"> </w:t>
      </w:r>
      <w:r>
        <w:rPr>
          <w:spacing w:val="-12"/>
          <w:sz w:val="24"/>
          <w:szCs w:val="24"/>
        </w:rPr>
        <w:t>to</w:t>
      </w:r>
      <w:r>
        <w:rPr>
          <w:spacing w:val="48"/>
          <w:sz w:val="24"/>
          <w:szCs w:val="24"/>
        </w:rPr>
        <w:t xml:space="preserve"> </w:t>
      </w:r>
      <w:r>
        <w:rPr>
          <w:spacing w:val="-12"/>
          <w:sz w:val="24"/>
          <w:szCs w:val="24"/>
        </w:rPr>
        <w:t>change</w:t>
      </w:r>
      <w:r>
        <w:rPr>
          <w:sz w:val="24"/>
          <w:szCs w:val="24"/>
        </w:rPr>
        <w:t xml:space="preserve"> </w:t>
      </w:r>
      <w:r>
        <w:rPr>
          <w:spacing w:val="-10"/>
          <w:sz w:val="24"/>
          <w:szCs w:val="24"/>
        </w:rPr>
        <w:t>direction,</w:t>
      </w:r>
      <w:r>
        <w:rPr>
          <w:spacing w:val="-24"/>
          <w:sz w:val="24"/>
          <w:szCs w:val="24"/>
        </w:rPr>
        <w:t xml:space="preserve"> </w:t>
      </w:r>
      <w:r>
        <w:rPr>
          <w:spacing w:val="-10"/>
          <w:sz w:val="24"/>
          <w:szCs w:val="24"/>
        </w:rPr>
        <w:t>thus</w:t>
      </w:r>
      <w:r>
        <w:rPr>
          <w:spacing w:val="-24"/>
          <w:sz w:val="24"/>
          <w:szCs w:val="24"/>
        </w:rPr>
        <w:t xml:space="preserve"> </w:t>
      </w:r>
      <w:r>
        <w:rPr>
          <w:spacing w:val="-10"/>
          <w:sz w:val="24"/>
          <w:szCs w:val="24"/>
        </w:rPr>
        <w:t>the ball is prevente</w:t>
      </w:r>
      <w:r>
        <w:rPr>
          <w:spacing w:val="-11"/>
          <w:sz w:val="24"/>
          <w:szCs w:val="24"/>
        </w:rPr>
        <w:t>d</w:t>
      </w:r>
      <w:r>
        <w:rPr>
          <w:spacing w:val="-22"/>
          <w:sz w:val="24"/>
          <w:szCs w:val="24"/>
        </w:rPr>
        <w:t xml:space="preserve"> </w:t>
      </w:r>
      <w:r>
        <w:rPr>
          <w:spacing w:val="-11"/>
          <w:sz w:val="24"/>
          <w:szCs w:val="24"/>
        </w:rPr>
        <w:t>from entering</w:t>
      </w:r>
      <w:r>
        <w:rPr>
          <w:spacing w:val="-24"/>
          <w:sz w:val="24"/>
          <w:szCs w:val="24"/>
        </w:rPr>
        <w:t xml:space="preserve"> </w:t>
      </w:r>
      <w:r>
        <w:rPr>
          <w:spacing w:val="-11"/>
          <w:sz w:val="24"/>
          <w:szCs w:val="24"/>
        </w:rPr>
        <w:t>the basket or is caused</w:t>
      </w:r>
      <w:r>
        <w:rPr>
          <w:spacing w:val="-24"/>
          <w:sz w:val="24"/>
          <w:szCs w:val="24"/>
        </w:rPr>
        <w:t xml:space="preserve"> </w:t>
      </w:r>
      <w:r>
        <w:rPr>
          <w:spacing w:val="-11"/>
          <w:sz w:val="24"/>
          <w:szCs w:val="24"/>
        </w:rPr>
        <w:t>to enter</w:t>
      </w:r>
      <w:r>
        <w:rPr>
          <w:sz w:val="24"/>
          <w:szCs w:val="24"/>
        </w:rPr>
        <w:t xml:space="preserve"> </w:t>
      </w:r>
      <w:r>
        <w:rPr>
          <w:spacing w:val="-12"/>
          <w:sz w:val="24"/>
          <w:szCs w:val="24"/>
        </w:rPr>
        <w:t>the</w:t>
      </w:r>
      <w:r>
        <w:rPr>
          <w:spacing w:val="11"/>
          <w:sz w:val="24"/>
          <w:szCs w:val="24"/>
        </w:rPr>
        <w:t xml:space="preserve"> </w:t>
      </w:r>
      <w:r>
        <w:rPr>
          <w:spacing w:val="-12"/>
          <w:sz w:val="24"/>
          <w:szCs w:val="24"/>
        </w:rPr>
        <w:t>basket.</w:t>
      </w:r>
    </w:p>
    <w:p w14:paraId="0671699A">
      <w:pPr>
        <w:pStyle w:val="2"/>
        <w:spacing w:line="297" w:lineRule="exact"/>
        <w:ind w:left="1154"/>
        <w:rPr>
          <w:sz w:val="24"/>
          <w:szCs w:val="24"/>
        </w:rPr>
      </w:pPr>
      <w:r>
        <w:rPr>
          <w:spacing w:val="-10"/>
          <w:position w:val="3"/>
          <w:sz w:val="24"/>
          <w:szCs w:val="24"/>
        </w:rPr>
        <w:t>•     A player grasps the</w:t>
      </w:r>
      <w:r>
        <w:rPr>
          <w:spacing w:val="6"/>
          <w:position w:val="3"/>
          <w:sz w:val="24"/>
          <w:szCs w:val="24"/>
        </w:rPr>
        <w:t xml:space="preserve"> </w:t>
      </w:r>
      <w:r>
        <w:rPr>
          <w:spacing w:val="-10"/>
          <w:position w:val="3"/>
          <w:sz w:val="24"/>
          <w:szCs w:val="24"/>
        </w:rPr>
        <w:t>basket</w:t>
      </w:r>
      <w:r>
        <w:rPr>
          <w:spacing w:val="-11"/>
          <w:position w:val="3"/>
          <w:sz w:val="24"/>
          <w:szCs w:val="24"/>
        </w:rPr>
        <w:t xml:space="preserve"> and</w:t>
      </w:r>
      <w:r>
        <w:rPr>
          <w:spacing w:val="5"/>
          <w:position w:val="3"/>
          <w:sz w:val="24"/>
          <w:szCs w:val="24"/>
        </w:rPr>
        <w:t xml:space="preserve"> </w:t>
      </w:r>
      <w:r>
        <w:rPr>
          <w:spacing w:val="-11"/>
          <w:position w:val="3"/>
          <w:sz w:val="24"/>
          <w:szCs w:val="24"/>
        </w:rPr>
        <w:t>plays the</w:t>
      </w:r>
      <w:r>
        <w:rPr>
          <w:spacing w:val="6"/>
          <w:position w:val="3"/>
          <w:sz w:val="24"/>
          <w:szCs w:val="24"/>
        </w:rPr>
        <w:t xml:space="preserve"> </w:t>
      </w:r>
      <w:r>
        <w:rPr>
          <w:spacing w:val="-11"/>
          <w:position w:val="3"/>
          <w:sz w:val="24"/>
          <w:szCs w:val="24"/>
        </w:rPr>
        <w:t>ball.</w:t>
      </w:r>
    </w:p>
    <w:p w14:paraId="7E5E286E">
      <w:pPr>
        <w:pStyle w:val="2"/>
        <w:spacing w:before="111" w:line="297" w:lineRule="exact"/>
        <w:ind w:left="151"/>
        <w:rPr>
          <w:sz w:val="24"/>
          <w:szCs w:val="24"/>
        </w:rPr>
      </w:pPr>
      <w:r>
        <w:rPr>
          <w:spacing w:val="-14"/>
          <w:sz w:val="24"/>
          <w:szCs w:val="24"/>
        </w:rPr>
        <w:t>31.2.5        When:</w:t>
      </w:r>
    </w:p>
    <w:p w14:paraId="6A6F2CF9">
      <w:pPr>
        <w:pStyle w:val="2"/>
        <w:spacing w:before="10" w:line="292" w:lineRule="exact"/>
        <w:ind w:left="1154"/>
        <w:rPr>
          <w:sz w:val="24"/>
          <w:szCs w:val="24"/>
        </w:rPr>
      </w:pPr>
      <w:r>
        <w:rPr>
          <w:spacing w:val="-8"/>
          <w:sz w:val="24"/>
          <w:szCs w:val="24"/>
        </w:rPr>
        <w:t>•     A referee has blown the whistle while the ball was:</w:t>
      </w:r>
    </w:p>
    <w:p w14:paraId="5E4E6AA2">
      <w:pPr>
        <w:pStyle w:val="2"/>
        <w:spacing w:line="232" w:lineRule="auto"/>
        <w:ind w:left="1632"/>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105"/>
          <w:sz w:val="24"/>
          <w:szCs w:val="24"/>
        </w:rPr>
        <w:t xml:space="preserve"> </w:t>
      </w:r>
      <w:r>
        <w:rPr>
          <w:spacing w:val="-11"/>
          <w:sz w:val="24"/>
          <w:szCs w:val="24"/>
        </w:rPr>
        <w:t>In the hands of a player</w:t>
      </w:r>
      <w:r>
        <w:rPr>
          <w:spacing w:val="3"/>
          <w:sz w:val="24"/>
          <w:szCs w:val="24"/>
        </w:rPr>
        <w:t xml:space="preserve"> </w:t>
      </w:r>
      <w:r>
        <w:rPr>
          <w:spacing w:val="-11"/>
          <w:sz w:val="24"/>
          <w:szCs w:val="24"/>
        </w:rPr>
        <w:t>in the act</w:t>
      </w:r>
      <w:r>
        <w:rPr>
          <w:sz w:val="24"/>
          <w:szCs w:val="24"/>
        </w:rPr>
        <w:t xml:space="preserve"> </w:t>
      </w:r>
      <w:r>
        <w:rPr>
          <w:spacing w:val="-11"/>
          <w:sz w:val="24"/>
          <w:szCs w:val="24"/>
        </w:rPr>
        <w:t>of shooting,</w:t>
      </w:r>
      <w:r>
        <w:rPr>
          <w:spacing w:val="1"/>
          <w:sz w:val="24"/>
          <w:szCs w:val="24"/>
        </w:rPr>
        <w:t xml:space="preserve"> </w:t>
      </w:r>
      <w:r>
        <w:rPr>
          <w:spacing w:val="-11"/>
          <w:sz w:val="24"/>
          <w:szCs w:val="24"/>
        </w:rPr>
        <w:t>or</w:t>
      </w:r>
    </w:p>
    <w:p w14:paraId="4BCA675F">
      <w:pPr>
        <w:pStyle w:val="2"/>
        <w:spacing w:before="1" w:line="241" w:lineRule="auto"/>
        <w:ind w:left="1632"/>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107"/>
          <w:sz w:val="24"/>
          <w:szCs w:val="24"/>
        </w:rPr>
        <w:t xml:space="preserve"> </w:t>
      </w:r>
      <w:r>
        <w:rPr>
          <w:spacing w:val="-10"/>
          <w:sz w:val="24"/>
          <w:szCs w:val="24"/>
        </w:rPr>
        <w:t>In flight on a shot for a goal or on</w:t>
      </w:r>
      <w:r>
        <w:rPr>
          <w:spacing w:val="2"/>
          <w:sz w:val="24"/>
          <w:szCs w:val="24"/>
        </w:rPr>
        <w:t xml:space="preserve"> </w:t>
      </w:r>
      <w:r>
        <w:rPr>
          <w:spacing w:val="-10"/>
          <w:sz w:val="24"/>
          <w:szCs w:val="24"/>
        </w:rPr>
        <w:t>a</w:t>
      </w:r>
      <w:r>
        <w:rPr>
          <w:spacing w:val="4"/>
          <w:sz w:val="24"/>
          <w:szCs w:val="24"/>
        </w:rPr>
        <w:t xml:space="preserve"> </w:t>
      </w:r>
      <w:r>
        <w:rPr>
          <w:spacing w:val="-10"/>
          <w:sz w:val="24"/>
          <w:szCs w:val="24"/>
        </w:rPr>
        <w:t>last free throw, or</w:t>
      </w:r>
    </w:p>
    <w:p w14:paraId="5ECC7511">
      <w:pPr>
        <w:pStyle w:val="2"/>
        <w:spacing w:before="4" w:line="292" w:lineRule="exact"/>
        <w:ind w:left="1154"/>
        <w:rPr>
          <w:sz w:val="24"/>
          <w:szCs w:val="24"/>
        </w:rPr>
      </w:pPr>
      <w:r>
        <w:rPr>
          <w:spacing w:val="-10"/>
          <w:position w:val="3"/>
          <w:sz w:val="24"/>
          <w:szCs w:val="24"/>
        </w:rPr>
        <w:t>•     The game clock signal has sounded fo</w:t>
      </w:r>
      <w:r>
        <w:rPr>
          <w:spacing w:val="-11"/>
          <w:position w:val="3"/>
          <w:sz w:val="24"/>
          <w:szCs w:val="24"/>
        </w:rPr>
        <w:t>r the end</w:t>
      </w:r>
      <w:r>
        <w:rPr>
          <w:position w:val="3"/>
          <w:sz w:val="24"/>
          <w:szCs w:val="24"/>
        </w:rPr>
        <w:t xml:space="preserve"> </w:t>
      </w:r>
      <w:r>
        <w:rPr>
          <w:spacing w:val="-11"/>
          <w:position w:val="3"/>
          <w:sz w:val="24"/>
          <w:szCs w:val="24"/>
        </w:rPr>
        <w:t>of the quarter</w:t>
      </w:r>
      <w:r>
        <w:rPr>
          <w:spacing w:val="1"/>
          <w:position w:val="3"/>
          <w:sz w:val="24"/>
          <w:szCs w:val="24"/>
        </w:rPr>
        <w:t xml:space="preserve"> </w:t>
      </w:r>
      <w:r>
        <w:rPr>
          <w:spacing w:val="-11"/>
          <w:position w:val="3"/>
          <w:sz w:val="24"/>
          <w:szCs w:val="24"/>
        </w:rPr>
        <w:t>or</w:t>
      </w:r>
      <w:r>
        <w:rPr>
          <w:position w:val="3"/>
          <w:sz w:val="24"/>
          <w:szCs w:val="24"/>
        </w:rPr>
        <w:t xml:space="preserve"> </w:t>
      </w:r>
      <w:r>
        <w:rPr>
          <w:spacing w:val="-11"/>
          <w:position w:val="3"/>
          <w:sz w:val="24"/>
          <w:szCs w:val="24"/>
        </w:rPr>
        <w:t>overtime,</w:t>
      </w:r>
    </w:p>
    <w:p w14:paraId="10E77B2F">
      <w:pPr>
        <w:pStyle w:val="2"/>
        <w:spacing w:before="2" w:line="252" w:lineRule="auto"/>
        <w:ind w:left="1159" w:right="149" w:hanging="2"/>
        <w:rPr>
          <w:sz w:val="24"/>
          <w:szCs w:val="24"/>
        </w:rPr>
      </w:pPr>
      <w:r>
        <w:rPr>
          <w:spacing w:val="-10"/>
          <w:sz w:val="24"/>
          <w:szCs w:val="24"/>
        </w:rPr>
        <w:t>no</w:t>
      </w:r>
      <w:r>
        <w:rPr>
          <w:spacing w:val="51"/>
          <w:sz w:val="24"/>
          <w:szCs w:val="24"/>
        </w:rPr>
        <w:t xml:space="preserve"> </w:t>
      </w:r>
      <w:r>
        <w:rPr>
          <w:spacing w:val="-10"/>
          <w:sz w:val="24"/>
          <w:szCs w:val="24"/>
        </w:rPr>
        <w:t>player</w:t>
      </w:r>
      <w:r>
        <w:rPr>
          <w:spacing w:val="42"/>
          <w:sz w:val="24"/>
          <w:szCs w:val="24"/>
        </w:rPr>
        <w:t xml:space="preserve"> </w:t>
      </w:r>
      <w:r>
        <w:rPr>
          <w:spacing w:val="-10"/>
          <w:sz w:val="24"/>
          <w:szCs w:val="24"/>
        </w:rPr>
        <w:t>shall</w:t>
      </w:r>
      <w:r>
        <w:rPr>
          <w:spacing w:val="32"/>
          <w:sz w:val="24"/>
          <w:szCs w:val="24"/>
        </w:rPr>
        <w:t xml:space="preserve"> </w:t>
      </w:r>
      <w:r>
        <w:rPr>
          <w:spacing w:val="-10"/>
          <w:sz w:val="24"/>
          <w:szCs w:val="24"/>
        </w:rPr>
        <w:t>touch</w:t>
      </w:r>
      <w:r>
        <w:rPr>
          <w:spacing w:val="31"/>
          <w:sz w:val="24"/>
          <w:szCs w:val="24"/>
        </w:rPr>
        <w:t xml:space="preserve"> </w:t>
      </w:r>
      <w:r>
        <w:rPr>
          <w:spacing w:val="-10"/>
          <w:sz w:val="24"/>
          <w:szCs w:val="24"/>
        </w:rPr>
        <w:t>the</w:t>
      </w:r>
      <w:r>
        <w:rPr>
          <w:spacing w:val="50"/>
          <w:w w:val="101"/>
          <w:sz w:val="24"/>
          <w:szCs w:val="24"/>
        </w:rPr>
        <w:t xml:space="preserve"> </w:t>
      </w:r>
      <w:r>
        <w:rPr>
          <w:spacing w:val="-10"/>
          <w:sz w:val="24"/>
          <w:szCs w:val="24"/>
        </w:rPr>
        <w:t>ball</w:t>
      </w:r>
      <w:r>
        <w:rPr>
          <w:spacing w:val="47"/>
          <w:sz w:val="24"/>
          <w:szCs w:val="24"/>
        </w:rPr>
        <w:t xml:space="preserve"> </w:t>
      </w:r>
      <w:r>
        <w:rPr>
          <w:spacing w:val="-10"/>
          <w:sz w:val="24"/>
          <w:szCs w:val="24"/>
        </w:rPr>
        <w:t>after</w:t>
      </w:r>
      <w:r>
        <w:rPr>
          <w:spacing w:val="47"/>
          <w:w w:val="101"/>
          <w:sz w:val="24"/>
          <w:szCs w:val="24"/>
        </w:rPr>
        <w:t xml:space="preserve"> </w:t>
      </w:r>
      <w:r>
        <w:rPr>
          <w:spacing w:val="-10"/>
          <w:sz w:val="24"/>
          <w:szCs w:val="24"/>
        </w:rPr>
        <w:t>it</w:t>
      </w:r>
      <w:r>
        <w:rPr>
          <w:spacing w:val="48"/>
          <w:sz w:val="24"/>
          <w:szCs w:val="24"/>
        </w:rPr>
        <w:t xml:space="preserve"> </w:t>
      </w:r>
      <w:r>
        <w:rPr>
          <w:spacing w:val="-10"/>
          <w:sz w:val="24"/>
          <w:szCs w:val="24"/>
        </w:rPr>
        <w:t>has</w:t>
      </w:r>
      <w:r>
        <w:rPr>
          <w:spacing w:val="32"/>
          <w:sz w:val="24"/>
          <w:szCs w:val="24"/>
        </w:rPr>
        <w:t xml:space="preserve"> </w:t>
      </w:r>
      <w:r>
        <w:rPr>
          <w:spacing w:val="-10"/>
          <w:sz w:val="24"/>
          <w:szCs w:val="24"/>
        </w:rPr>
        <w:t>touched</w:t>
      </w:r>
      <w:r>
        <w:rPr>
          <w:spacing w:val="31"/>
          <w:sz w:val="24"/>
          <w:szCs w:val="24"/>
        </w:rPr>
        <w:t xml:space="preserve"> </w:t>
      </w:r>
      <w:r>
        <w:rPr>
          <w:spacing w:val="-10"/>
          <w:sz w:val="24"/>
          <w:szCs w:val="24"/>
        </w:rPr>
        <w:t>the</w:t>
      </w:r>
      <w:r>
        <w:rPr>
          <w:spacing w:val="49"/>
          <w:w w:val="101"/>
          <w:sz w:val="24"/>
          <w:szCs w:val="24"/>
        </w:rPr>
        <w:t xml:space="preserve"> </w:t>
      </w:r>
      <w:r>
        <w:rPr>
          <w:spacing w:val="-10"/>
          <w:sz w:val="24"/>
          <w:szCs w:val="24"/>
        </w:rPr>
        <w:t>rin</w:t>
      </w:r>
      <w:r>
        <w:rPr>
          <w:spacing w:val="-11"/>
          <w:sz w:val="24"/>
          <w:szCs w:val="24"/>
        </w:rPr>
        <w:t>g</w:t>
      </w:r>
      <w:r>
        <w:rPr>
          <w:spacing w:val="34"/>
          <w:sz w:val="24"/>
          <w:szCs w:val="24"/>
        </w:rPr>
        <w:t xml:space="preserve"> </w:t>
      </w:r>
      <w:r>
        <w:rPr>
          <w:spacing w:val="-11"/>
          <w:sz w:val="24"/>
          <w:szCs w:val="24"/>
        </w:rPr>
        <w:t>while</w:t>
      </w:r>
      <w:r>
        <w:rPr>
          <w:spacing w:val="47"/>
          <w:sz w:val="24"/>
          <w:szCs w:val="24"/>
        </w:rPr>
        <w:t xml:space="preserve"> </w:t>
      </w:r>
      <w:r>
        <w:rPr>
          <w:spacing w:val="-11"/>
          <w:sz w:val="24"/>
          <w:szCs w:val="24"/>
        </w:rPr>
        <w:t>it</w:t>
      </w:r>
      <w:r>
        <w:rPr>
          <w:spacing w:val="42"/>
          <w:sz w:val="24"/>
          <w:szCs w:val="24"/>
        </w:rPr>
        <w:t xml:space="preserve"> </w:t>
      </w:r>
      <w:r>
        <w:rPr>
          <w:spacing w:val="-11"/>
          <w:sz w:val="24"/>
          <w:szCs w:val="24"/>
        </w:rPr>
        <w:t>still</w:t>
      </w:r>
      <w:r>
        <w:rPr>
          <w:spacing w:val="49"/>
          <w:sz w:val="24"/>
          <w:szCs w:val="24"/>
        </w:rPr>
        <w:t xml:space="preserve"> </w:t>
      </w:r>
      <w:r>
        <w:rPr>
          <w:spacing w:val="-11"/>
          <w:sz w:val="24"/>
          <w:szCs w:val="24"/>
        </w:rPr>
        <w:t>has</w:t>
      </w:r>
      <w:r>
        <w:rPr>
          <w:spacing w:val="31"/>
          <w:sz w:val="24"/>
          <w:szCs w:val="24"/>
        </w:rPr>
        <w:t xml:space="preserve"> </w:t>
      </w:r>
      <w:r>
        <w:rPr>
          <w:spacing w:val="-11"/>
          <w:sz w:val="24"/>
          <w:szCs w:val="24"/>
        </w:rPr>
        <w:t>the</w:t>
      </w:r>
      <w:r>
        <w:rPr>
          <w:sz w:val="24"/>
          <w:szCs w:val="24"/>
        </w:rPr>
        <w:t xml:space="preserve"> </w:t>
      </w:r>
      <w:r>
        <w:rPr>
          <w:spacing w:val="-10"/>
          <w:sz w:val="24"/>
          <w:szCs w:val="24"/>
        </w:rPr>
        <w:t>possibility to enter the basket.</w:t>
      </w:r>
    </w:p>
    <w:p w14:paraId="1BE12580">
      <w:pPr>
        <w:pStyle w:val="2"/>
        <w:spacing w:before="110" w:line="297" w:lineRule="exact"/>
        <w:ind w:left="1144"/>
        <w:rPr>
          <w:sz w:val="24"/>
          <w:szCs w:val="24"/>
        </w:rPr>
      </w:pPr>
      <w:r>
        <w:rPr>
          <w:spacing w:val="-9"/>
          <w:position w:val="3"/>
          <w:sz w:val="24"/>
          <w:szCs w:val="24"/>
        </w:rPr>
        <w:t>All restrictions related to goaltending and basket interference shall</w:t>
      </w:r>
      <w:r>
        <w:rPr>
          <w:spacing w:val="10"/>
          <w:position w:val="3"/>
          <w:sz w:val="24"/>
          <w:szCs w:val="24"/>
        </w:rPr>
        <w:t xml:space="preserve"> </w:t>
      </w:r>
      <w:r>
        <w:rPr>
          <w:spacing w:val="-9"/>
          <w:position w:val="3"/>
          <w:sz w:val="24"/>
          <w:szCs w:val="24"/>
        </w:rPr>
        <w:t>apply.</w:t>
      </w:r>
    </w:p>
    <w:p w14:paraId="3CD752B9">
      <w:pPr>
        <w:spacing w:line="132"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0E08B108">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4264" w:hRule="atLeast"/>
        </w:trPr>
        <w:tc>
          <w:tcPr>
            <w:tcW w:w="9329" w:type="dxa"/>
            <w:vAlign w:val="top"/>
          </w:tcPr>
          <w:p w14:paraId="25BFC66D">
            <w:pPr>
              <w:pStyle w:val="6"/>
              <w:spacing w:before="6" w:line="292" w:lineRule="exact"/>
              <w:ind w:left="111"/>
              <w:rPr>
                <w:sz w:val="23"/>
                <w:szCs w:val="23"/>
              </w:rPr>
            </w:pPr>
            <w:r>
              <w:rPr>
                <w:b/>
                <w:bCs/>
                <w:spacing w:val="-10"/>
                <w:position w:val="3"/>
                <w:sz w:val="23"/>
                <w:szCs w:val="23"/>
              </w:rPr>
              <w:t>31.3           Penalty</w:t>
            </w:r>
          </w:p>
          <w:p w14:paraId="6CDAAEC7">
            <w:pPr>
              <w:pStyle w:val="6"/>
              <w:spacing w:before="115" w:line="258" w:lineRule="auto"/>
              <w:ind w:left="1115" w:right="109" w:hanging="1004"/>
            </w:pPr>
            <w:r>
              <w:rPr>
                <w:spacing w:val="-12"/>
              </w:rPr>
              <w:t>31.3.1        If the violatio</w:t>
            </w:r>
            <w:r>
              <w:rPr>
                <w:spacing w:val="-13"/>
              </w:rPr>
              <w:t>n</w:t>
            </w:r>
            <w:r>
              <w:rPr>
                <w:spacing w:val="12"/>
              </w:rPr>
              <w:t xml:space="preserve"> </w:t>
            </w:r>
            <w:r>
              <w:rPr>
                <w:spacing w:val="-13"/>
              </w:rPr>
              <w:t>is</w:t>
            </w:r>
            <w:r>
              <w:rPr>
                <w:spacing w:val="14"/>
              </w:rPr>
              <w:t xml:space="preserve"> </w:t>
            </w:r>
            <w:r>
              <w:rPr>
                <w:spacing w:val="-13"/>
              </w:rPr>
              <w:t>committed</w:t>
            </w:r>
            <w:r>
              <w:rPr>
                <w:spacing w:val="15"/>
              </w:rPr>
              <w:t xml:space="preserve"> </w:t>
            </w:r>
            <w:r>
              <w:rPr>
                <w:spacing w:val="-13"/>
              </w:rPr>
              <w:t>by</w:t>
            </w:r>
            <w:r>
              <w:rPr>
                <w:spacing w:val="12"/>
              </w:rPr>
              <w:t xml:space="preserve"> </w:t>
            </w:r>
            <w:r>
              <w:rPr>
                <w:spacing w:val="-13"/>
              </w:rPr>
              <w:t>an</w:t>
            </w:r>
            <w:r>
              <w:rPr>
                <w:spacing w:val="10"/>
              </w:rPr>
              <w:t xml:space="preserve"> </w:t>
            </w:r>
            <w:r>
              <w:rPr>
                <w:b/>
                <w:bCs/>
                <w:spacing w:val="-13"/>
                <w:sz w:val="23"/>
                <w:szCs w:val="23"/>
              </w:rPr>
              <w:t>offensive</w:t>
            </w:r>
            <w:r>
              <w:rPr>
                <w:b/>
                <w:bCs/>
                <w:spacing w:val="28"/>
                <w:w w:val="101"/>
                <w:sz w:val="23"/>
                <w:szCs w:val="23"/>
              </w:rPr>
              <w:t xml:space="preserve"> </w:t>
            </w:r>
            <w:r>
              <w:rPr>
                <w:b/>
                <w:bCs/>
                <w:spacing w:val="-13"/>
                <w:sz w:val="23"/>
                <w:szCs w:val="23"/>
              </w:rPr>
              <w:t>player</w:t>
            </w:r>
            <w:r>
              <w:rPr>
                <w:spacing w:val="-13"/>
              </w:rPr>
              <w:t>,</w:t>
            </w:r>
            <w:r>
              <w:rPr>
                <w:spacing w:val="12"/>
              </w:rPr>
              <w:t xml:space="preserve"> </w:t>
            </w:r>
            <w:r>
              <w:rPr>
                <w:spacing w:val="-13"/>
              </w:rPr>
              <w:t>no</w:t>
            </w:r>
            <w:r>
              <w:rPr>
                <w:spacing w:val="15"/>
              </w:rPr>
              <w:t xml:space="preserve"> </w:t>
            </w:r>
            <w:r>
              <w:rPr>
                <w:spacing w:val="-13"/>
              </w:rPr>
              <w:t>points</w:t>
            </w:r>
            <w:r>
              <w:rPr>
                <w:spacing w:val="14"/>
              </w:rPr>
              <w:t xml:space="preserve"> </w:t>
            </w:r>
            <w:r>
              <w:rPr>
                <w:spacing w:val="-13"/>
              </w:rPr>
              <w:t>can</w:t>
            </w:r>
            <w:r>
              <w:rPr>
                <w:spacing w:val="16"/>
              </w:rPr>
              <w:t xml:space="preserve"> </w:t>
            </w:r>
            <w:r>
              <w:rPr>
                <w:spacing w:val="-13"/>
              </w:rPr>
              <w:t>be</w:t>
            </w:r>
            <w:r>
              <w:rPr>
                <w:spacing w:val="12"/>
              </w:rPr>
              <w:t xml:space="preserve"> </w:t>
            </w:r>
            <w:r>
              <w:rPr>
                <w:spacing w:val="-13"/>
              </w:rPr>
              <w:t>awarded. The</w:t>
            </w:r>
            <w:r>
              <w:t xml:space="preserve"> </w:t>
            </w:r>
            <w:r>
              <w:rPr>
                <w:spacing w:val="-9"/>
              </w:rPr>
              <w:t>ball shall be awarded to the opponents for a throw-in from the free-</w:t>
            </w:r>
            <w:r>
              <w:rPr>
                <w:spacing w:val="-10"/>
              </w:rPr>
              <w:t xml:space="preserve">throw line </w:t>
            </w:r>
            <w:r>
              <w:rPr>
                <w:rFonts w:hint="eastAsia" w:eastAsia="宋体"/>
                <w:spacing w:val="-10"/>
                <w:lang w:eastAsia="zh-CN"/>
              </w:rPr>
              <w:t>extended</w:t>
            </w:r>
            <w:r>
              <w:rPr>
                <w:spacing w:val="-10"/>
              </w:rPr>
              <w:t xml:space="preserve">, unless otherwise stated in these </w:t>
            </w:r>
            <w:r>
              <w:rPr>
                <w:spacing w:val="-11"/>
              </w:rPr>
              <w:t>rules.</w:t>
            </w:r>
          </w:p>
          <w:p w14:paraId="111550D2">
            <w:pPr>
              <w:pStyle w:val="6"/>
              <w:spacing w:before="94" w:line="252" w:lineRule="auto"/>
              <w:ind w:left="1117" w:right="699" w:hanging="1006"/>
            </w:pPr>
            <w:r>
              <w:rPr>
                <w:spacing w:val="-11"/>
              </w:rPr>
              <w:t xml:space="preserve">31.3.2        If the violation is committed by a </w:t>
            </w:r>
            <w:r>
              <w:rPr>
                <w:b/>
                <w:bCs/>
                <w:spacing w:val="-11"/>
                <w:sz w:val="23"/>
                <w:szCs w:val="23"/>
              </w:rPr>
              <w:t>defensive</w:t>
            </w:r>
            <w:r>
              <w:rPr>
                <w:b/>
                <w:bCs/>
                <w:spacing w:val="18"/>
                <w:w w:val="101"/>
                <w:sz w:val="23"/>
                <w:szCs w:val="23"/>
              </w:rPr>
              <w:t xml:space="preserve"> </w:t>
            </w:r>
            <w:r>
              <w:rPr>
                <w:b/>
                <w:bCs/>
                <w:spacing w:val="-11"/>
                <w:sz w:val="23"/>
                <w:szCs w:val="23"/>
              </w:rPr>
              <w:t>player</w:t>
            </w:r>
            <w:r>
              <w:rPr>
                <w:spacing w:val="-11"/>
              </w:rPr>
              <w:t>, the offensive team</w:t>
            </w:r>
            <w:r>
              <w:rPr>
                <w:spacing w:val="-12"/>
              </w:rPr>
              <w:t xml:space="preserve"> shall</w:t>
            </w:r>
            <w:r>
              <w:rPr>
                <w:spacing w:val="5"/>
              </w:rPr>
              <w:t xml:space="preserve"> </w:t>
            </w:r>
            <w:r>
              <w:rPr>
                <w:spacing w:val="-12"/>
              </w:rPr>
              <w:t>be</w:t>
            </w:r>
            <w:r>
              <w:t xml:space="preserve"> </w:t>
            </w:r>
            <w:r>
              <w:rPr>
                <w:spacing w:val="-12"/>
              </w:rPr>
              <w:t>awarded:</w:t>
            </w:r>
          </w:p>
          <w:p w14:paraId="1F374D53">
            <w:pPr>
              <w:pStyle w:val="6"/>
              <w:spacing w:line="287" w:lineRule="exact"/>
              <w:ind w:left="1104"/>
            </w:pPr>
            <w:r>
              <w:rPr>
                <w:spacing w:val="-9"/>
                <w:position w:val="2"/>
              </w:rPr>
              <w:t>•      1 point, if the ball was released for a free throw.</w:t>
            </w:r>
          </w:p>
          <w:p w14:paraId="1D84427C">
            <w:pPr>
              <w:pStyle w:val="6"/>
              <w:spacing w:line="288" w:lineRule="exact"/>
              <w:ind w:left="1104"/>
            </w:pPr>
            <w:r>
              <w:rPr>
                <w:spacing w:val="-10"/>
                <w:position w:val="2"/>
              </w:rPr>
              <w:t>•</w:t>
            </w:r>
            <w:r>
              <w:rPr>
                <w:spacing w:val="4"/>
                <w:position w:val="2"/>
              </w:rPr>
              <w:t xml:space="preserve">     </w:t>
            </w:r>
            <w:r>
              <w:rPr>
                <w:spacing w:val="-10"/>
                <w:position w:val="2"/>
              </w:rPr>
              <w:t>2 points, if the ball was released from the 2-point goal</w:t>
            </w:r>
            <w:r>
              <w:rPr>
                <w:spacing w:val="-11"/>
                <w:position w:val="2"/>
              </w:rPr>
              <w:t xml:space="preserve"> area.</w:t>
            </w:r>
          </w:p>
          <w:p w14:paraId="1368D6A6">
            <w:pPr>
              <w:pStyle w:val="6"/>
              <w:spacing w:line="293" w:lineRule="exact"/>
              <w:ind w:left="1104"/>
            </w:pPr>
            <w:r>
              <w:rPr>
                <w:spacing w:val="-9"/>
                <w:position w:val="3"/>
              </w:rPr>
              <w:t>•     3</w:t>
            </w:r>
            <w:r>
              <w:rPr>
                <w:spacing w:val="5"/>
                <w:position w:val="3"/>
              </w:rPr>
              <w:t xml:space="preserve"> </w:t>
            </w:r>
            <w:r>
              <w:rPr>
                <w:spacing w:val="-9"/>
                <w:position w:val="3"/>
              </w:rPr>
              <w:t>points,</w:t>
            </w:r>
            <w:r>
              <w:rPr>
                <w:spacing w:val="3"/>
                <w:position w:val="3"/>
              </w:rPr>
              <w:t xml:space="preserve"> </w:t>
            </w:r>
            <w:r>
              <w:rPr>
                <w:spacing w:val="-9"/>
                <w:position w:val="3"/>
              </w:rPr>
              <w:t>if the b</w:t>
            </w:r>
            <w:r>
              <w:rPr>
                <w:spacing w:val="-10"/>
                <w:position w:val="3"/>
              </w:rPr>
              <w:t>all was</w:t>
            </w:r>
            <w:r>
              <w:rPr>
                <w:spacing w:val="4"/>
                <w:position w:val="3"/>
              </w:rPr>
              <w:t xml:space="preserve"> </w:t>
            </w:r>
            <w:r>
              <w:rPr>
                <w:spacing w:val="-10"/>
                <w:position w:val="3"/>
              </w:rPr>
              <w:t>released from the 3-point goal area.</w:t>
            </w:r>
          </w:p>
          <w:p w14:paraId="33DB5B6F">
            <w:pPr>
              <w:pStyle w:val="6"/>
              <w:spacing w:before="111" w:line="297" w:lineRule="exact"/>
              <w:ind w:left="1105"/>
            </w:pPr>
            <w:r>
              <w:rPr>
                <w:spacing w:val="-11"/>
                <w:position w:val="3"/>
              </w:rPr>
              <w:t>The awarding of the points is considered as</w:t>
            </w:r>
            <w:r>
              <w:rPr>
                <w:spacing w:val="14"/>
                <w:position w:val="3"/>
              </w:rPr>
              <w:t xml:space="preserve"> </w:t>
            </w:r>
            <w:r>
              <w:rPr>
                <w:spacing w:val="-11"/>
                <w:position w:val="3"/>
              </w:rPr>
              <w:t>if the</w:t>
            </w:r>
            <w:r>
              <w:rPr>
                <w:spacing w:val="5"/>
                <w:position w:val="3"/>
              </w:rPr>
              <w:t xml:space="preserve"> </w:t>
            </w:r>
            <w:r>
              <w:rPr>
                <w:spacing w:val="-11"/>
                <w:position w:val="3"/>
              </w:rPr>
              <w:t>ball had</w:t>
            </w:r>
            <w:r>
              <w:rPr>
                <w:spacing w:val="2"/>
                <w:position w:val="3"/>
              </w:rPr>
              <w:t xml:space="preserve"> </w:t>
            </w:r>
            <w:r>
              <w:rPr>
                <w:spacing w:val="-11"/>
                <w:position w:val="3"/>
              </w:rPr>
              <w:t>entered the</w:t>
            </w:r>
            <w:r>
              <w:rPr>
                <w:spacing w:val="6"/>
                <w:position w:val="3"/>
              </w:rPr>
              <w:t xml:space="preserve"> </w:t>
            </w:r>
            <w:r>
              <w:rPr>
                <w:spacing w:val="-11"/>
                <w:position w:val="3"/>
              </w:rPr>
              <w:t>basket.</w:t>
            </w:r>
          </w:p>
          <w:p w14:paraId="431D8DB1">
            <w:pPr>
              <w:pStyle w:val="6"/>
              <w:spacing w:before="112" w:line="253" w:lineRule="auto"/>
              <w:ind w:left="1112" w:right="109" w:hanging="1001"/>
            </w:pPr>
            <w:r>
              <w:rPr>
                <w:spacing w:val="-11"/>
              </w:rPr>
              <w:t>31.3.3        If the violation</w:t>
            </w:r>
            <w:r>
              <w:rPr>
                <w:spacing w:val="17"/>
                <w:w w:val="101"/>
              </w:rPr>
              <w:t xml:space="preserve"> </w:t>
            </w:r>
            <w:r>
              <w:rPr>
                <w:spacing w:val="-11"/>
              </w:rPr>
              <w:t>is</w:t>
            </w:r>
            <w:r>
              <w:rPr>
                <w:spacing w:val="19"/>
              </w:rPr>
              <w:t xml:space="preserve"> </w:t>
            </w:r>
            <w:r>
              <w:rPr>
                <w:spacing w:val="-11"/>
              </w:rPr>
              <w:t>committed</w:t>
            </w:r>
            <w:r>
              <w:rPr>
                <w:spacing w:val="21"/>
              </w:rPr>
              <w:t xml:space="preserve"> </w:t>
            </w:r>
            <w:r>
              <w:rPr>
                <w:spacing w:val="-11"/>
              </w:rPr>
              <w:t>by</w:t>
            </w:r>
            <w:r>
              <w:rPr>
                <w:spacing w:val="17"/>
                <w:w w:val="101"/>
              </w:rPr>
              <w:t xml:space="preserve"> </w:t>
            </w:r>
            <w:r>
              <w:rPr>
                <w:spacing w:val="-11"/>
              </w:rPr>
              <w:t>a</w:t>
            </w:r>
            <w:r>
              <w:rPr>
                <w:spacing w:val="15"/>
              </w:rPr>
              <w:t xml:space="preserve"> </w:t>
            </w:r>
            <w:r>
              <w:rPr>
                <w:b/>
                <w:bCs/>
                <w:spacing w:val="-12"/>
                <w:sz w:val="23"/>
                <w:szCs w:val="23"/>
              </w:rPr>
              <w:t>defensive player</w:t>
            </w:r>
            <w:r>
              <w:rPr>
                <w:b/>
                <w:bCs/>
                <w:spacing w:val="24"/>
                <w:sz w:val="23"/>
                <w:szCs w:val="23"/>
              </w:rPr>
              <w:t xml:space="preserve"> </w:t>
            </w:r>
            <w:r>
              <w:rPr>
                <w:spacing w:val="-12"/>
              </w:rPr>
              <w:t>during</w:t>
            </w:r>
            <w:r>
              <w:rPr>
                <w:spacing w:val="17"/>
                <w:w w:val="101"/>
              </w:rPr>
              <w:t xml:space="preserve"> </w:t>
            </w:r>
            <w:r>
              <w:rPr>
                <w:spacing w:val="-12"/>
              </w:rPr>
              <w:t>a</w:t>
            </w:r>
            <w:r>
              <w:rPr>
                <w:spacing w:val="18"/>
                <w:w w:val="101"/>
              </w:rPr>
              <w:t xml:space="preserve"> </w:t>
            </w:r>
            <w:r>
              <w:rPr>
                <w:spacing w:val="-12"/>
              </w:rPr>
              <w:t>last free throw,</w:t>
            </w:r>
            <w:r>
              <w:rPr>
                <w:spacing w:val="24"/>
              </w:rPr>
              <w:t xml:space="preserve"> </w:t>
            </w:r>
            <w:r>
              <w:rPr>
                <w:spacing w:val="-12"/>
              </w:rPr>
              <w:t>1</w:t>
            </w:r>
            <w:r>
              <w:rPr>
                <w:spacing w:val="21"/>
              </w:rPr>
              <w:t xml:space="preserve"> </w:t>
            </w:r>
            <w:r>
              <w:rPr>
                <w:spacing w:val="-12"/>
              </w:rPr>
              <w:t>point</w:t>
            </w:r>
            <w:r>
              <w:t xml:space="preserve"> </w:t>
            </w:r>
            <w:r>
              <w:rPr>
                <w:spacing w:val="-11"/>
              </w:rPr>
              <w:t>shall</w:t>
            </w:r>
            <w:r>
              <w:rPr>
                <w:spacing w:val="56"/>
              </w:rPr>
              <w:t xml:space="preserve"> </w:t>
            </w:r>
            <w:r>
              <w:rPr>
                <w:spacing w:val="-11"/>
              </w:rPr>
              <w:t>be</w:t>
            </w:r>
            <w:r>
              <w:rPr>
                <w:spacing w:val="44"/>
                <w:w w:val="101"/>
              </w:rPr>
              <w:t xml:space="preserve"> </w:t>
            </w:r>
            <w:r>
              <w:rPr>
                <w:spacing w:val="-11"/>
              </w:rPr>
              <w:t>awarded</w:t>
            </w:r>
            <w:r>
              <w:rPr>
                <w:spacing w:val="28"/>
              </w:rPr>
              <w:t xml:space="preserve"> </w:t>
            </w:r>
            <w:r>
              <w:rPr>
                <w:spacing w:val="-11"/>
              </w:rPr>
              <w:t>to</w:t>
            </w:r>
            <w:r>
              <w:rPr>
                <w:spacing w:val="28"/>
                <w:w w:val="101"/>
              </w:rPr>
              <w:t xml:space="preserve"> </w:t>
            </w:r>
            <w:r>
              <w:rPr>
                <w:spacing w:val="-11"/>
              </w:rPr>
              <w:t>the</w:t>
            </w:r>
            <w:r>
              <w:rPr>
                <w:spacing w:val="42"/>
                <w:w w:val="101"/>
              </w:rPr>
              <w:t xml:space="preserve"> </w:t>
            </w:r>
            <w:r>
              <w:rPr>
                <w:spacing w:val="-11"/>
              </w:rPr>
              <w:t>offensive</w:t>
            </w:r>
            <w:r>
              <w:rPr>
                <w:spacing w:val="28"/>
              </w:rPr>
              <w:t xml:space="preserve"> </w:t>
            </w:r>
            <w:r>
              <w:rPr>
                <w:spacing w:val="-11"/>
              </w:rPr>
              <w:t>team,</w:t>
            </w:r>
            <w:r>
              <w:rPr>
                <w:spacing w:val="31"/>
              </w:rPr>
              <w:t xml:space="preserve"> </w:t>
            </w:r>
            <w:r>
              <w:rPr>
                <w:spacing w:val="-11"/>
              </w:rPr>
              <w:t>followed</w:t>
            </w:r>
            <w:r>
              <w:rPr>
                <w:spacing w:val="47"/>
                <w:w w:val="101"/>
              </w:rPr>
              <w:t xml:space="preserve"> </w:t>
            </w:r>
            <w:r>
              <w:rPr>
                <w:spacing w:val="-11"/>
              </w:rPr>
              <w:t>by</w:t>
            </w:r>
            <w:r>
              <w:rPr>
                <w:spacing w:val="44"/>
              </w:rPr>
              <w:t xml:space="preserve"> </w:t>
            </w:r>
            <w:r>
              <w:rPr>
                <w:spacing w:val="-11"/>
              </w:rPr>
              <w:t>a</w:t>
            </w:r>
            <w:r>
              <w:rPr>
                <w:spacing w:val="46"/>
                <w:w w:val="101"/>
              </w:rPr>
              <w:t xml:space="preserve"> </w:t>
            </w:r>
            <w:r>
              <w:rPr>
                <w:spacing w:val="-11"/>
              </w:rPr>
              <w:t>category</w:t>
            </w:r>
            <w:r>
              <w:rPr>
                <w:spacing w:val="37"/>
              </w:rPr>
              <w:t xml:space="preserve"> </w:t>
            </w:r>
            <w:r>
              <w:rPr>
                <w:spacing w:val="-11"/>
              </w:rPr>
              <w:t>2</w:t>
            </w:r>
            <w:r>
              <w:rPr>
                <w:spacing w:val="29"/>
              </w:rPr>
              <w:t xml:space="preserve"> </w:t>
            </w:r>
            <w:r>
              <w:rPr>
                <w:spacing w:val="-11"/>
              </w:rPr>
              <w:t>technical</w:t>
            </w:r>
            <w:r>
              <w:rPr>
                <w:spacing w:val="30"/>
                <w:w w:val="101"/>
              </w:rPr>
              <w:t xml:space="preserve"> </w:t>
            </w:r>
            <w:r>
              <w:rPr>
                <w:spacing w:val="-11"/>
              </w:rPr>
              <w:t>foul</w:t>
            </w:r>
            <w:r>
              <w:t xml:space="preserve"> </w:t>
            </w:r>
            <w:r>
              <w:rPr>
                <w:spacing w:val="-10"/>
              </w:rPr>
              <w:t>penalty charged against the defensive p</w:t>
            </w:r>
            <w:r>
              <w:rPr>
                <w:spacing w:val="-11"/>
              </w:rPr>
              <w:t>layer.</w:t>
            </w:r>
          </w:p>
        </w:tc>
      </w:tr>
    </w:tbl>
    <w:p w14:paraId="1229074D">
      <w:pPr>
        <w:pStyle w:val="2"/>
      </w:pPr>
    </w:p>
    <w:p w14:paraId="1DCA6944">
      <w:pPr>
        <w:sectPr>
          <w:headerReference r:id="rId137" w:type="default"/>
          <w:footerReference r:id="rId138" w:type="default"/>
          <w:pgSz w:w="11900" w:h="16840"/>
          <w:pgMar w:top="400" w:right="1263" w:bottom="652" w:left="1267" w:header="0" w:footer="402" w:gutter="0"/>
          <w:cols w:space="720" w:num="1"/>
        </w:sectPr>
      </w:pPr>
    </w:p>
    <w:p w14:paraId="584B074B">
      <w:pPr>
        <w:spacing w:before="167" w:line="570" w:lineRule="exact"/>
        <w:ind w:firstLine="8040"/>
      </w:pPr>
      <w:r>
        <w:rPr>
          <w:position w:val="-11"/>
        </w:rPr>
        <w:drawing>
          <wp:inline distT="0" distB="0" distL="0" distR="0">
            <wp:extent cx="743585" cy="36195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434"/>
                    <a:stretch>
                      <a:fillRect/>
                    </a:stretch>
                  </pic:blipFill>
                  <pic:spPr>
                    <a:xfrm>
                      <a:off x="0" y="0"/>
                      <a:ext cx="744219" cy="362327"/>
                    </a:xfrm>
                    <a:prstGeom prst="rect">
                      <a:avLst/>
                    </a:prstGeom>
                  </pic:spPr>
                </pic:pic>
              </a:graphicData>
            </a:graphic>
          </wp:inline>
        </w:drawing>
      </w:r>
    </w:p>
    <w:p w14:paraId="332FB8A3">
      <w:pPr>
        <w:spacing w:before="209" w:line="341" w:lineRule="exact"/>
        <w:ind w:left="163"/>
        <w:rPr>
          <w:rFonts w:ascii="等线" w:hAnsi="等线" w:eastAsia="等线" w:cs="等线"/>
          <w:sz w:val="24"/>
          <w:szCs w:val="24"/>
        </w:rPr>
      </w:pPr>
      <w:bookmarkStart w:id="51" w:name="bookmark213"/>
      <w:bookmarkEnd w:id="51"/>
      <w:r>
        <w:rPr>
          <w:rFonts w:ascii="Calibri" w:hAnsi="Calibri" w:eastAsia="Calibri" w:cs="Calibri"/>
          <w:spacing w:val="-2"/>
          <w:position w:val="3"/>
          <w:sz w:val="24"/>
          <w:szCs w:val="24"/>
        </w:rPr>
        <w:t>31.2.3</w:t>
      </w:r>
      <w:r>
        <w:rPr>
          <w:rFonts w:ascii="Calibri" w:hAnsi="Calibri" w:eastAsia="Calibri" w:cs="Calibri"/>
          <w:spacing w:val="7"/>
          <w:position w:val="3"/>
          <w:sz w:val="24"/>
          <w:szCs w:val="24"/>
        </w:rPr>
        <w:t xml:space="preserve">        </w:t>
      </w:r>
      <w:r>
        <w:rPr>
          <w:rFonts w:ascii="等线" w:hAnsi="等线" w:eastAsia="等线" w:cs="等线"/>
          <w:spacing w:val="-2"/>
          <w:position w:val="3"/>
          <w:sz w:val="24"/>
          <w:szCs w:val="24"/>
        </w:rPr>
        <w:t>干扰得分限制在以下情况之前持续生效：</w:t>
      </w:r>
    </w:p>
    <w:p w14:paraId="6099F316">
      <w:pPr>
        <w:pStyle w:val="2"/>
        <w:spacing w:line="347" w:lineRule="exact"/>
        <w:ind w:left="1154"/>
        <w:rPr>
          <w:rFonts w:ascii="等线" w:hAnsi="等线" w:eastAsia="等线" w:cs="等线"/>
          <w:sz w:val="24"/>
          <w:szCs w:val="24"/>
        </w:rPr>
      </w:pPr>
      <w:r>
        <w:rPr>
          <w:spacing w:val="-2"/>
          <w:position w:val="3"/>
          <w:sz w:val="24"/>
          <w:szCs w:val="24"/>
        </w:rPr>
        <w:t>•</w:t>
      </w:r>
      <w:r>
        <w:rPr>
          <w:spacing w:val="6"/>
          <w:position w:val="3"/>
          <w:sz w:val="24"/>
          <w:szCs w:val="24"/>
        </w:rPr>
        <w:t xml:space="preserve">     </w:t>
      </w:r>
      <w:r>
        <w:rPr>
          <w:rFonts w:ascii="等线" w:hAnsi="等线" w:eastAsia="等线" w:cs="等线"/>
          <w:spacing w:val="-2"/>
          <w:position w:val="3"/>
          <w:sz w:val="24"/>
          <w:szCs w:val="24"/>
        </w:rPr>
        <w:t>已无法再进入篮筐。</w:t>
      </w:r>
    </w:p>
    <w:p w14:paraId="62CA9AAC">
      <w:pPr>
        <w:pStyle w:val="2"/>
        <w:spacing w:before="25" w:line="209" w:lineRule="auto"/>
        <w:ind w:left="1154"/>
        <w:rPr>
          <w:rFonts w:ascii="等线" w:hAnsi="等线" w:eastAsia="等线" w:cs="等线"/>
          <w:sz w:val="24"/>
          <w:szCs w:val="24"/>
        </w:rPr>
      </w:pPr>
      <w:r>
        <w:rPr>
          <w:spacing w:val="-2"/>
          <w:sz w:val="24"/>
          <w:szCs w:val="24"/>
        </w:rPr>
        <w:t>•</w:t>
      </w:r>
      <w:r>
        <w:rPr>
          <w:spacing w:val="5"/>
          <w:sz w:val="24"/>
          <w:szCs w:val="24"/>
        </w:rPr>
        <w:t xml:space="preserve">     </w:t>
      </w:r>
      <w:r>
        <w:rPr>
          <w:rFonts w:ascii="等线" w:hAnsi="等线" w:eastAsia="等线" w:cs="等线"/>
          <w:spacing w:val="-2"/>
          <w:sz w:val="24"/>
          <w:szCs w:val="24"/>
        </w:rPr>
        <w:t>已触及篮圈。</w:t>
      </w:r>
    </w:p>
    <w:p w14:paraId="681B6EB0">
      <w:pPr>
        <w:spacing w:before="75" w:line="211" w:lineRule="auto"/>
        <w:ind w:left="163"/>
        <w:rPr>
          <w:rFonts w:ascii="等线" w:hAnsi="等线" w:eastAsia="等线" w:cs="等线"/>
          <w:sz w:val="24"/>
          <w:szCs w:val="24"/>
        </w:rPr>
      </w:pPr>
      <w:r>
        <w:rPr>
          <w:rFonts w:ascii="Calibri" w:hAnsi="Calibri" w:eastAsia="Calibri" w:cs="Calibri"/>
          <w:sz w:val="24"/>
          <w:szCs w:val="24"/>
        </w:rPr>
        <w:t xml:space="preserve">31.2.4         </w:t>
      </w:r>
      <w:r>
        <w:rPr>
          <w:rFonts w:ascii="等线" w:hAnsi="等线" w:eastAsia="等线" w:cs="等线"/>
          <w:b/>
          <w:bCs/>
          <w:sz w:val="23"/>
          <w:szCs w:val="23"/>
        </w:rPr>
        <w:t>干扰得分</w:t>
      </w:r>
      <w:r>
        <w:rPr>
          <w:rFonts w:ascii="等线" w:hAnsi="等线" w:eastAsia="等线" w:cs="等线"/>
          <w:sz w:val="24"/>
          <w:szCs w:val="24"/>
        </w:rPr>
        <w:t>发生在以下情况：</w:t>
      </w:r>
    </w:p>
    <w:p w14:paraId="50A1606D">
      <w:pPr>
        <w:pStyle w:val="2"/>
        <w:spacing w:before="4" w:line="279" w:lineRule="auto"/>
        <w:ind w:left="1598" w:right="149" w:hanging="444"/>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在尝试进球或执行最后一次罚球后，</w:t>
      </w:r>
      <w:r>
        <w:rPr>
          <w:rFonts w:ascii="等线" w:hAnsi="等线" w:eastAsia="等线" w:cs="等线"/>
          <w:spacing w:val="-9"/>
          <w:sz w:val="24"/>
          <w:szCs w:val="24"/>
        </w:rPr>
        <w:t xml:space="preserve"/>
      </w:r>
      <w:r>
        <w:rPr>
          <w:rFonts w:ascii="等线" w:hAnsi="等线" w:eastAsia="等线" w:cs="等线"/>
          <w:spacing w:val="6"/>
          <w:sz w:val="24"/>
          <w:szCs w:val="24"/>
        </w:rPr>
        <w:t>队员在球与篮圈接触时触碰到篮筐</w:t>
      </w:r>
      <w:r>
        <w:rPr>
          <w:rFonts w:ascii="等线" w:hAnsi="等线" w:eastAsia="等线" w:cs="等线"/>
          <w:spacing w:val="-4"/>
          <w:sz w:val="24"/>
          <w:szCs w:val="24"/>
        </w:rPr>
        <w:t>或篮板。</w:t>
      </w:r>
    </w:p>
    <w:p w14:paraId="56F9D8C2">
      <w:pPr>
        <w:pStyle w:val="2"/>
        <w:spacing w:before="3" w:line="279" w:lineRule="auto"/>
        <w:ind w:left="1593" w:right="149" w:hanging="439"/>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在一次罚球及随后的附加罚球之后，</w:t>
      </w:r>
      <w:r>
        <w:rPr>
          <w:rFonts w:ascii="等线" w:hAnsi="等线" w:eastAsia="等线" w:cs="等线"/>
          <w:spacing w:val="7"/>
          <w:sz w:val="24"/>
          <w:szCs w:val="24"/>
        </w:rPr>
        <w:t>若队员在球仍有可能进入篮筐时触</w:t>
      </w:r>
      <w:r>
        <w:rPr>
          <w:rFonts w:ascii="等线" w:hAnsi="等线" w:eastAsia="等线" w:cs="等线"/>
          <w:spacing w:val="-3"/>
          <w:sz w:val="24"/>
          <w:szCs w:val="24"/>
        </w:rPr>
        <w:t>碰到球</w:t>
      </w:r>
      <w:r>
        <w:rPr>
          <w:rFonts w:ascii="等线" w:hAnsi="等线" w:eastAsia="等线" w:cs="等线"/>
          <w:spacing w:val="-28"/>
          <w:sz w:val="24"/>
          <w:szCs w:val="24"/>
        </w:rPr>
        <w:t xml:space="preserve"/>
      </w:r>
      <w:r>
        <w:rPr>
          <w:rFonts w:ascii="等线" w:hAnsi="等线" w:eastAsia="等线" w:cs="等线"/>
          <w:spacing w:val="-3"/>
          <w:sz w:val="24"/>
          <w:szCs w:val="24"/>
        </w:rPr>
        <w:t>、篮筐或篮板，则构成犯规。</w:t>
      </w:r>
    </w:p>
    <w:p w14:paraId="73D941AC">
      <w:pPr>
        <w:pStyle w:val="2"/>
        <w:spacing w:line="241" w:lineRule="auto"/>
        <w:ind w:left="1154"/>
        <w:rPr>
          <w:rFonts w:ascii="等线" w:hAnsi="等线" w:eastAsia="等线" w:cs="等线"/>
          <w:sz w:val="24"/>
          <w:szCs w:val="24"/>
        </w:rPr>
      </w:pPr>
      <w:r>
        <w:rPr>
          <w:spacing w:val="-1"/>
          <w:sz w:val="24"/>
          <w:szCs w:val="24"/>
        </w:rPr>
        <w:t>•</w:t>
      </w:r>
      <w:r>
        <w:rPr>
          <w:spacing w:val="19"/>
          <w:w w:val="101"/>
          <w:sz w:val="24"/>
          <w:szCs w:val="24"/>
        </w:rPr>
        <w:t xml:space="preserve">    </w:t>
      </w:r>
      <w:r>
        <w:rPr>
          <w:rFonts w:ascii="等线" w:hAnsi="等线" w:eastAsia="等线" w:cs="等线"/>
          <w:spacing w:val="-1"/>
          <w:sz w:val="24"/>
          <w:szCs w:val="24"/>
        </w:rPr>
        <w:t>一名队员从下方穿过篮筐并触球。</w:t>
      </w:r>
    </w:p>
    <w:p w14:paraId="4F60276B">
      <w:pPr>
        <w:pStyle w:val="2"/>
        <w:spacing w:line="233" w:lineRule="auto"/>
        <w:ind w:left="1154"/>
        <w:rPr>
          <w:rFonts w:ascii="等线" w:hAnsi="等线" w:eastAsia="等线" w:cs="等线"/>
          <w:sz w:val="24"/>
          <w:szCs w:val="24"/>
        </w:rPr>
      </w:pPr>
      <w:r>
        <w:rPr>
          <w:sz w:val="24"/>
          <w:szCs w:val="24"/>
        </w:rPr>
        <w:t xml:space="preserve">•     </w:t>
      </w:r>
      <w:r>
        <w:rPr>
          <w:rFonts w:ascii="等线" w:hAnsi="等线" w:eastAsia="等线" w:cs="等线"/>
          <w:sz w:val="24"/>
          <w:szCs w:val="24"/>
        </w:rPr>
        <w:t>防守队员在球位于篮筐内时触碰到球或篮筐，从而阻止球穿过</w:t>
      </w:r>
      <w:r>
        <w:rPr>
          <w:rFonts w:ascii="等线" w:hAnsi="等线" w:eastAsia="等线" w:cs="等线"/>
          <w:spacing w:val="-1"/>
          <w:sz w:val="24"/>
          <w:szCs w:val="24"/>
        </w:rPr>
        <w:t>篮筐。</w:t>
      </w:r>
    </w:p>
    <w:p w14:paraId="1D614DB0">
      <w:pPr>
        <w:pStyle w:val="2"/>
        <w:spacing w:before="3" w:line="281" w:lineRule="auto"/>
        <w:ind w:left="1582" w:right="149" w:hanging="428"/>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一名队员导致篮筐振动，或以某种方</w:t>
      </w:r>
      <w:r>
        <w:rPr>
          <w:rFonts w:ascii="等线" w:hAnsi="等线" w:eastAsia="等线" w:cs="等线"/>
          <w:spacing w:val="4"/>
          <w:sz w:val="24"/>
          <w:szCs w:val="24"/>
        </w:rPr>
        <w:t>式抓握篮筐（篮圈和</w:t>
      </w:r>
      <w:r>
        <w:rPr>
          <w:rFonts w:ascii="Calibri" w:hAnsi="Calibri" w:eastAsia="Calibri" w:cs="Calibri"/>
          <w:spacing w:val="4"/>
          <w:sz w:val="24"/>
          <w:szCs w:val="24"/>
        </w:rPr>
        <w:t>/</w:t>
      </w:r>
      <w:r>
        <w:rPr>
          <w:rFonts w:ascii="等线" w:hAnsi="等线" w:eastAsia="等线" w:cs="等线"/>
          <w:spacing w:val="4"/>
          <w:sz w:val="24"/>
          <w:szCs w:val="24"/>
        </w:rPr>
        <w:t>或篮网</w:t>
      </w:r>
      <w:r>
        <w:rPr>
          <w:rFonts w:ascii="等线" w:hAnsi="等线" w:eastAsia="等线" w:cs="等线"/>
          <w:spacing w:val="-9"/>
          <w:sz w:val="24"/>
          <w:szCs w:val="24"/>
        </w:rPr>
        <w:t>）</w:t>
      </w:r>
      <w:r>
        <w:rPr>
          <w:rFonts w:ascii="等线" w:hAnsi="等线" w:eastAsia="等线" w:cs="等线"/>
          <w:spacing w:val="-29"/>
          <w:sz w:val="24"/>
          <w:szCs w:val="24"/>
        </w:rPr>
        <w:t xml:space="preserve"/>
      </w:r>
      <w:r>
        <w:rPr>
          <w:rFonts w:ascii="等线" w:hAnsi="等线" w:eastAsia="等线" w:cs="等线"/>
          <w:spacing w:val="-9"/>
          <w:sz w:val="24"/>
          <w:szCs w:val="24"/>
        </w:rPr>
        <w:t>，</w:t>
      </w:r>
      <w:r>
        <w:rPr>
          <w:rFonts w:ascii="等线" w:hAnsi="等线" w:eastAsia="等线" w:cs="等线"/>
          <w:spacing w:val="4"/>
          <w:sz w:val="24"/>
          <w:szCs w:val="24"/>
        </w:rPr>
        <w:t>致</w:t>
      </w:r>
      <w:r>
        <w:rPr>
          <w:rFonts w:ascii="等线" w:hAnsi="等线" w:eastAsia="等线" w:cs="等线"/>
          <w:spacing w:val="5"/>
          <w:sz w:val="24"/>
          <w:szCs w:val="24"/>
        </w:rPr>
        <w:t>使球产生非正常弹跳或改变方向，从而阻止球进入篮筐，</w:t>
      </w:r>
      <w:r>
        <w:rPr>
          <w:rFonts w:ascii="等线" w:hAnsi="等线" w:eastAsia="等线" w:cs="等线"/>
          <w:spacing w:val="-25"/>
          <w:sz w:val="24"/>
          <w:szCs w:val="24"/>
        </w:rPr>
        <w:t xml:space="preserve"/>
      </w:r>
      <w:r>
        <w:rPr>
          <w:rFonts w:ascii="等线" w:hAnsi="等线" w:eastAsia="等线" w:cs="等线"/>
          <w:spacing w:val="5"/>
          <w:sz w:val="24"/>
          <w:szCs w:val="24"/>
        </w:rPr>
        <w:t>或促使球进入</w:t>
      </w:r>
      <w:r>
        <w:rPr>
          <w:rFonts w:ascii="等线" w:hAnsi="等线" w:eastAsia="等线" w:cs="等线"/>
          <w:spacing w:val="-2"/>
          <w:sz w:val="24"/>
          <w:szCs w:val="24"/>
        </w:rPr>
        <w:t>篮筐。</w:t>
      </w:r>
    </w:p>
    <w:p w14:paraId="2A6D1325">
      <w:pPr>
        <w:pStyle w:val="2"/>
        <w:spacing w:line="345" w:lineRule="exact"/>
        <w:ind w:left="1154"/>
        <w:rPr>
          <w:rFonts w:ascii="等线" w:hAnsi="等线" w:eastAsia="等线" w:cs="等线"/>
          <w:sz w:val="24"/>
          <w:szCs w:val="24"/>
        </w:rPr>
      </w:pPr>
      <w:r>
        <w:rPr>
          <w:spacing w:val="-1"/>
          <w:position w:val="3"/>
          <w:sz w:val="24"/>
          <w:szCs w:val="24"/>
        </w:rPr>
        <w:t>•</w:t>
      </w:r>
      <w:r>
        <w:rPr>
          <w:spacing w:val="19"/>
          <w:position w:val="3"/>
          <w:sz w:val="24"/>
          <w:szCs w:val="24"/>
        </w:rPr>
        <w:t xml:space="preserve">    </w:t>
      </w:r>
      <w:r>
        <w:rPr>
          <w:rFonts w:ascii="等线" w:hAnsi="等线" w:eastAsia="等线" w:cs="等线"/>
          <w:spacing w:val="-1"/>
          <w:position w:val="3"/>
          <w:sz w:val="24"/>
          <w:szCs w:val="24"/>
        </w:rPr>
        <w:t>一名队员抓住篮筐并运球。</w:t>
      </w:r>
    </w:p>
    <w:p w14:paraId="67172196">
      <w:pPr>
        <w:spacing w:before="52" w:line="206" w:lineRule="auto"/>
        <w:ind w:left="163"/>
        <w:rPr>
          <w:rFonts w:ascii="Calibri" w:hAnsi="Calibri" w:eastAsia="Calibri" w:cs="Calibri"/>
          <w:sz w:val="24"/>
          <w:szCs w:val="24"/>
        </w:rPr>
      </w:pPr>
      <w:r>
        <w:rPr>
          <w:rFonts w:ascii="Calibri" w:hAnsi="Calibri" w:eastAsia="Calibri" w:cs="Calibri"/>
          <w:spacing w:val="-3"/>
          <w:sz w:val="24"/>
          <w:szCs w:val="24"/>
        </w:rPr>
        <w:t>31.2.5</w:t>
      </w:r>
      <w:r>
        <w:rPr>
          <w:rFonts w:ascii="Calibri" w:hAnsi="Calibri" w:eastAsia="Calibri" w:cs="Calibri"/>
          <w:sz w:val="24"/>
          <w:szCs w:val="24"/>
        </w:rPr>
        <w:t xml:space="preserve">         </w:t>
      </w:r>
      <w:r>
        <w:rPr>
          <w:rFonts w:ascii="等线" w:hAnsi="等线" w:eastAsia="等线" w:cs="等线"/>
          <w:spacing w:val="-3"/>
          <w:sz w:val="24"/>
          <w:szCs w:val="24"/>
        </w:rPr>
        <w:t>当</w:t>
      </w:r>
      <w:r>
        <w:rPr>
          <w:rFonts w:hint="eastAsia" w:ascii="等线" w:hAnsi="等线" w:eastAsia="等线" w:cs="等线"/>
          <w:spacing w:val="-3"/>
          <w:sz w:val="24"/>
          <w:szCs w:val="24"/>
          <w:lang w:eastAsia="zh-CN"/>
        </w:rPr>
        <w:t>：</w:t>
      </w:r>
    </w:p>
    <w:p w14:paraId="7DE7D347">
      <w:pPr>
        <w:pStyle w:val="2"/>
        <w:spacing w:before="90" w:line="211" w:lineRule="auto"/>
        <w:ind w:left="1154"/>
        <w:rPr>
          <w:rFonts w:ascii="等线" w:hAnsi="等线" w:eastAsia="等线" w:cs="等线"/>
          <w:sz w:val="24"/>
          <w:szCs w:val="24"/>
        </w:rPr>
      </w:pPr>
      <w:r>
        <w:rPr>
          <w:sz w:val="24"/>
          <w:szCs w:val="24"/>
        </w:rPr>
        <w:t xml:space="preserve">•     </w:t>
      </w:r>
      <w:r>
        <w:rPr>
          <w:rFonts w:ascii="等线" w:hAnsi="等线" w:eastAsia="等线" w:cs="等线"/>
          <w:sz w:val="24"/>
          <w:szCs w:val="24"/>
        </w:rPr>
        <w:t>主裁判在球处于以下位置时吹响了</w:t>
      </w:r>
      <w:r>
        <w:rPr>
          <w:rFonts w:ascii="等线" w:hAnsi="等线" w:eastAsia="等线" w:cs="等线"/>
          <w:spacing w:val="-1"/>
          <w:sz w:val="24"/>
          <w:szCs w:val="24"/>
        </w:rPr>
        <w:t>哨子：</w:t>
      </w:r>
    </w:p>
    <w:p w14:paraId="4533A497">
      <w:pPr>
        <w:spacing w:before="179" w:line="192" w:lineRule="auto"/>
        <w:ind w:left="1632"/>
        <w:rPr>
          <w:rFonts w:ascii="等线" w:hAnsi="等线" w:eastAsia="等线" w:cs="等线"/>
          <w:sz w:val="24"/>
          <w:szCs w:val="24"/>
        </w:rPr>
      </w:pPr>
      <w:r>
        <w:rPr>
          <w:rFonts w:ascii="微软雅黑" w:hAnsi="微软雅黑" w:eastAsia="微软雅黑" w:cs="微软雅黑"/>
          <w:sz w:val="24"/>
          <w:szCs w:val="24"/>
        </w:rPr>
        <w:t>——</w:t>
      </w:r>
      <w:r>
        <w:rPr>
          <w:rFonts w:ascii="等线" w:hAnsi="等线" w:eastAsia="等线" w:cs="等线"/>
          <w:sz w:val="24"/>
          <w:szCs w:val="24"/>
        </w:rPr>
        <w:t>在正在投篮动作中的队员手中，或</w:t>
      </w:r>
    </w:p>
    <w:p w14:paraId="6B7AC9CA">
      <w:pPr>
        <w:pStyle w:val="2"/>
        <w:spacing w:before="1" w:line="296" w:lineRule="auto"/>
        <w:ind w:left="1162" w:right="149" w:firstLine="478"/>
        <w:rPr>
          <w:rFonts w:ascii="等线" w:hAnsi="等线" w:eastAsia="等线" w:cs="等线"/>
          <w:sz w:val="24"/>
          <w:szCs w:val="24"/>
        </w:rPr>
      </w:pPr>
      <w:r>
        <w:rPr>
          <w:rFonts w:ascii="等线" w:hAnsi="等线" w:eastAsia="等线" w:cs="等线"/>
          <w:spacing w:val="4"/>
          <w:sz w:val="24"/>
          <w:szCs w:val="24"/>
        </w:rPr>
        <w:t>在投篮或最后一次罚球时处于飞行状态，</w:t>
      </w:r>
      <w:r>
        <w:rPr>
          <w:rFonts w:ascii="等线" w:hAnsi="等线" w:eastAsia="等线" w:cs="等线"/>
          <w:spacing w:val="-25"/>
          <w:sz w:val="24"/>
          <w:szCs w:val="24"/>
        </w:rPr>
        <w:t xml:space="preserve"/>
      </w:r>
      <w:r>
        <w:rPr>
          <w:rFonts w:ascii="等线" w:hAnsi="等线" w:eastAsia="等线" w:cs="等线"/>
          <w:spacing w:val="4"/>
          <w:sz w:val="24"/>
          <w:szCs w:val="24"/>
        </w:rPr>
        <w:t>或</w:t>
      </w:r>
      <w:r>
        <w:rPr>
          <w:rFonts w:ascii="等线" w:hAnsi="等线" w:eastAsia="等线" w:cs="等线"/>
          <w:spacing w:val="-46"/>
          <w:sz w:val="24"/>
          <w:szCs w:val="24"/>
        </w:rPr>
        <w:t xml:space="preserve"> </w:t>
      </w:r>
      <w:r>
        <w:rPr>
          <w:spacing w:val="4"/>
          <w:sz w:val="24"/>
          <w:szCs w:val="24"/>
        </w:rPr>
        <w:t xml:space="preserve">•     </w:t>
      </w:r>
      <w:r>
        <w:rPr>
          <w:rFonts w:ascii="等线" w:hAnsi="等线" w:eastAsia="等线" w:cs="等线"/>
          <w:spacing w:val="4"/>
          <w:sz w:val="24"/>
          <w:szCs w:val="24"/>
        </w:rPr>
        <w:t>当比赛计时钟响起表明本节或决胜期结束时，若队员在球已触筐且仍有可能进入篮筐的情况下，不</w:t>
      </w:r>
      <w:r>
        <w:rPr>
          <w:rFonts w:ascii="等线" w:hAnsi="等线" w:eastAsia="等线" w:cs="等线"/>
          <w:spacing w:val="-2"/>
          <w:sz w:val="24"/>
          <w:szCs w:val="24"/>
        </w:rPr>
        <w:t>得再触碰该球。</w:t>
      </w:r>
    </w:p>
    <w:p w14:paraId="3755ACE2">
      <w:pPr>
        <w:spacing w:line="345" w:lineRule="exact"/>
        <w:ind w:left="1151"/>
        <w:rPr>
          <w:rFonts w:ascii="等线" w:hAnsi="等线" w:eastAsia="等线" w:cs="等线"/>
          <w:sz w:val="24"/>
          <w:szCs w:val="24"/>
        </w:rPr>
      </w:pPr>
      <w:r>
        <w:rPr>
          <w:rFonts w:ascii="等线" w:hAnsi="等线" w:eastAsia="等线" w:cs="等线"/>
          <w:spacing w:val="-1"/>
          <w:position w:val="3"/>
          <w:sz w:val="24"/>
          <w:szCs w:val="24"/>
        </w:rPr>
        <w:t>所有与干涉得分及干扰得分相关的限制均适用。</w:t>
      </w:r>
    </w:p>
    <w:p w14:paraId="3CF25932">
      <w:pPr>
        <w:spacing w:line="139"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36AEAAD4">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4264" w:hRule="atLeast"/>
        </w:trPr>
        <w:tc>
          <w:tcPr>
            <w:tcW w:w="9329" w:type="dxa"/>
            <w:vAlign w:val="top"/>
          </w:tcPr>
          <w:p w14:paraId="4541CF9D">
            <w:pPr>
              <w:spacing w:before="42" w:line="213" w:lineRule="auto"/>
              <w:ind w:left="121"/>
              <w:rPr>
                <w:rFonts w:ascii="等线" w:hAnsi="等线" w:eastAsia="等线" w:cs="等线"/>
                <w:sz w:val="23"/>
                <w:szCs w:val="23"/>
              </w:rPr>
            </w:pPr>
            <w:r>
              <w:rPr>
                <w:rFonts w:ascii="Calibri" w:hAnsi="Calibri" w:eastAsia="Calibri" w:cs="Calibri"/>
                <w:b/>
                <w:bCs/>
                <w:sz w:val="23"/>
                <w:szCs w:val="23"/>
              </w:rPr>
              <w:t xml:space="preserve">31.3            </w:t>
            </w:r>
            <w:r>
              <w:rPr>
                <w:rFonts w:ascii="等线" w:hAnsi="等线" w:eastAsia="等线" w:cs="等线"/>
                <w:b/>
                <w:bCs/>
                <w:sz w:val="23"/>
                <w:szCs w:val="23"/>
              </w:rPr>
              <w:t>点球</w:t>
            </w:r>
          </w:p>
          <w:p w14:paraId="43773F06">
            <w:pPr>
              <w:spacing w:before="145" w:line="291" w:lineRule="auto"/>
              <w:ind w:left="1126" w:right="109" w:hanging="1003"/>
              <w:rPr>
                <w:rFonts w:ascii="等线" w:hAnsi="等线" w:eastAsia="等线" w:cs="等线"/>
                <w:sz w:val="24"/>
                <w:szCs w:val="24"/>
              </w:rPr>
            </w:pPr>
            <w:r>
              <w:rPr>
                <w:rFonts w:ascii="Calibri" w:hAnsi="Calibri" w:eastAsia="Calibri" w:cs="Calibri"/>
                <w:spacing w:val="1"/>
                <w:sz w:val="24"/>
                <w:szCs w:val="24"/>
              </w:rPr>
              <w:t xml:space="preserve">31.3.1         </w:t>
            </w:r>
            <w:r>
              <w:rPr>
                <w:rFonts w:ascii="等线" w:hAnsi="等线" w:eastAsia="等线" w:cs="等线"/>
                <w:spacing w:val="1"/>
                <w:sz w:val="24"/>
                <w:szCs w:val="24"/>
              </w:rPr>
              <w:t>若违例由</w:t>
            </w:r>
            <w:r>
              <w:rPr>
                <w:rFonts w:ascii="等线" w:hAnsi="等线" w:eastAsia="等线" w:cs="等线"/>
                <w:b/>
                <w:bCs/>
                <w:spacing w:val="1"/>
                <w:sz w:val="23"/>
                <w:szCs w:val="23"/>
              </w:rPr>
              <w:t>进攻方队员</w:t>
            </w:r>
            <w:r>
              <w:rPr>
                <w:rFonts w:ascii="等线" w:hAnsi="等线" w:eastAsia="等线" w:cs="等线"/>
                <w:spacing w:val="1"/>
                <w:sz w:val="24"/>
                <w:szCs w:val="24"/>
              </w:rPr>
              <w:t>犯下，则不得判给分数</w:t>
            </w:r>
            <w:r>
              <w:rPr>
                <w:rFonts w:ascii="等线" w:hAnsi="等线" w:eastAsia="等线" w:cs="等线"/>
                <w:spacing w:val="-25"/>
                <w:sz w:val="24"/>
                <w:szCs w:val="24"/>
              </w:rPr>
              <w:t xml:space="preserve"/>
            </w:r>
            <w:r>
              <w:rPr>
                <w:rFonts w:ascii="等线" w:hAnsi="等线" w:eastAsia="等线" w:cs="等线"/>
                <w:spacing w:val="1"/>
                <w:sz w:val="24"/>
                <w:szCs w:val="24"/>
              </w:rPr>
              <w:t>。球应判给对方队员，从延长罚</w:t>
            </w:r>
            <w:r>
              <w:rPr>
                <w:rFonts w:ascii="等线" w:hAnsi="等线" w:eastAsia="等线" w:cs="等线"/>
                <w:spacing w:val="-1"/>
                <w:sz w:val="24"/>
                <w:szCs w:val="24"/>
              </w:rPr>
              <w:t>球线起进行掷球入界，除非本规则另有规定。</w:t>
            </w:r>
          </w:p>
          <w:p w14:paraId="2655DF42">
            <w:pPr>
              <w:spacing w:line="344" w:lineRule="exact"/>
              <w:ind w:left="123"/>
              <w:rPr>
                <w:rFonts w:ascii="等线" w:hAnsi="等线" w:eastAsia="等线" w:cs="等线"/>
                <w:sz w:val="24"/>
                <w:szCs w:val="24"/>
              </w:rPr>
            </w:pPr>
            <w:r>
              <w:rPr>
                <w:rFonts w:ascii="Calibri" w:hAnsi="Calibri" w:eastAsia="Calibri" w:cs="Calibri"/>
                <w:position w:val="3"/>
                <w:sz w:val="24"/>
                <w:szCs w:val="24"/>
              </w:rPr>
              <w:t xml:space="preserve">31.3.2         </w:t>
            </w:r>
            <w:r>
              <w:rPr>
                <w:rFonts w:ascii="等线" w:hAnsi="等线" w:eastAsia="等线" w:cs="等线"/>
                <w:position w:val="3"/>
                <w:sz w:val="24"/>
                <w:szCs w:val="24"/>
              </w:rPr>
              <w:t>若该违例由</w:t>
            </w:r>
            <w:r>
              <w:rPr>
                <w:rFonts w:ascii="等线" w:hAnsi="等线" w:eastAsia="等线" w:cs="等线"/>
                <w:b/>
                <w:bCs/>
                <w:position w:val="3"/>
                <w:sz w:val="23"/>
                <w:szCs w:val="23"/>
              </w:rPr>
              <w:t>防守队员</w:t>
            </w:r>
            <w:r>
              <w:rPr>
                <w:rFonts w:ascii="等线" w:hAnsi="等线" w:eastAsia="等线" w:cs="等线"/>
                <w:position w:val="3"/>
                <w:sz w:val="24"/>
                <w:szCs w:val="24"/>
              </w:rPr>
              <w:t>犯下，进攻方球队应获判：</w:t>
            </w:r>
          </w:p>
          <w:p w14:paraId="34F61725">
            <w:pPr>
              <w:pStyle w:val="6"/>
              <w:spacing w:before="57" w:line="354" w:lineRule="exact"/>
              <w:ind w:left="1104"/>
              <w:rPr>
                <w:rFonts w:ascii="等线" w:hAnsi="等线" w:eastAsia="等线" w:cs="等线"/>
              </w:rPr>
            </w:pPr>
            <w:r>
              <w:rPr>
                <w:spacing w:val="-2"/>
                <w:position w:val="3"/>
              </w:rPr>
              <w:t>•</w:t>
            </w:r>
            <w:r>
              <w:rPr>
                <w:spacing w:val="11"/>
                <w:position w:val="3"/>
              </w:rPr>
              <w:t xml:space="preserve">     </w:t>
            </w:r>
            <w:r>
              <w:rPr>
                <w:rFonts w:ascii="等线" w:hAnsi="等线" w:eastAsia="等线" w:cs="等线"/>
                <w:spacing w:val="-2"/>
                <w:position w:val="3"/>
              </w:rPr>
              <w:t>若罚球时球被释放，则判给</w:t>
            </w:r>
            <w:r>
              <w:rPr>
                <w:rFonts w:ascii="Calibri" w:hAnsi="Calibri" w:eastAsia="Calibri" w:cs="Calibri"/>
                <w:spacing w:val="-2"/>
                <w:position w:val="3"/>
              </w:rPr>
              <w:t>1</w:t>
            </w:r>
            <w:r>
              <w:rPr>
                <w:rFonts w:ascii="等线" w:hAnsi="等线" w:eastAsia="等线" w:cs="等线"/>
                <w:spacing w:val="-2"/>
                <w:position w:val="3"/>
              </w:rPr>
              <w:t>分。</w:t>
            </w:r>
          </w:p>
          <w:p w14:paraId="3157AA9B">
            <w:pPr>
              <w:pStyle w:val="6"/>
              <w:spacing w:before="35" w:line="354" w:lineRule="exact"/>
              <w:ind w:left="1104"/>
              <w:rPr>
                <w:rFonts w:ascii="等线" w:hAnsi="等线" w:eastAsia="等线" w:cs="等线"/>
              </w:rPr>
            </w:pPr>
            <w:r>
              <w:rPr>
                <w:position w:val="3"/>
              </w:rPr>
              <w:t xml:space="preserve">•     </w:t>
            </w:r>
            <w:r>
              <w:rPr>
                <w:rFonts w:ascii="等线" w:hAnsi="等线" w:eastAsia="等线" w:cs="等线"/>
                <w:position w:val="3"/>
              </w:rPr>
              <w:t>若球从两分球区发出，则得</w:t>
            </w:r>
            <w:r>
              <w:rPr>
                <w:rFonts w:ascii="Calibri" w:hAnsi="Calibri" w:eastAsia="Calibri" w:cs="Calibri"/>
                <w:position w:val="3"/>
              </w:rPr>
              <w:t>2</w:t>
            </w:r>
            <w:r>
              <w:rPr>
                <w:rFonts w:ascii="等线" w:hAnsi="等线" w:eastAsia="等线" w:cs="等线"/>
                <w:position w:val="3"/>
              </w:rPr>
              <w:t>分。</w:t>
            </w:r>
          </w:p>
          <w:p w14:paraId="78F44742">
            <w:pPr>
              <w:pStyle w:val="6"/>
              <w:spacing w:before="35" w:line="354" w:lineRule="exact"/>
              <w:ind w:left="1104"/>
              <w:rPr>
                <w:rFonts w:ascii="等线" w:hAnsi="等线" w:eastAsia="等线" w:cs="等线"/>
              </w:rPr>
            </w:pPr>
            <w:r>
              <w:rPr>
                <w:position w:val="3"/>
              </w:rPr>
              <w:t xml:space="preserve">•     </w:t>
            </w:r>
            <w:r>
              <w:rPr>
                <w:rFonts w:ascii="等线" w:hAnsi="等线" w:eastAsia="等线" w:cs="等线"/>
                <w:position w:val="3"/>
              </w:rPr>
              <w:t>若球从三分区释放，则得</w:t>
            </w:r>
            <w:r>
              <w:rPr>
                <w:rFonts w:ascii="Calibri" w:hAnsi="Calibri" w:eastAsia="Calibri" w:cs="Calibri"/>
                <w:position w:val="3"/>
              </w:rPr>
              <w:t>3</w:t>
            </w:r>
            <w:r>
              <w:rPr>
                <w:rFonts w:ascii="等线" w:hAnsi="等线" w:eastAsia="等线" w:cs="等线"/>
                <w:position w:val="3"/>
              </w:rPr>
              <w:t>分。</w:t>
            </w:r>
          </w:p>
          <w:p w14:paraId="02B8FD8B">
            <w:pPr>
              <w:spacing w:before="169" w:line="346" w:lineRule="exact"/>
              <w:ind w:left="1114"/>
              <w:rPr>
                <w:rFonts w:ascii="等线" w:hAnsi="等线" w:eastAsia="等线" w:cs="等线"/>
                <w:sz w:val="24"/>
                <w:szCs w:val="24"/>
              </w:rPr>
            </w:pPr>
            <w:r>
              <w:rPr>
                <w:rFonts w:ascii="等线" w:hAnsi="等线" w:eastAsia="等线" w:cs="等线"/>
                <w:spacing w:val="-1"/>
                <w:position w:val="3"/>
                <w:sz w:val="24"/>
                <w:szCs w:val="24"/>
              </w:rPr>
              <w:t>得分时，应视同球已入筐。</w:t>
            </w:r>
          </w:p>
          <w:p w14:paraId="36F2DDC8">
            <w:pPr>
              <w:spacing w:before="104" w:line="313" w:lineRule="auto"/>
              <w:ind w:left="1137" w:right="109" w:hanging="1014"/>
              <w:rPr>
                <w:rFonts w:ascii="等线" w:hAnsi="等线" w:eastAsia="等线" w:cs="等线"/>
                <w:sz w:val="24"/>
                <w:szCs w:val="24"/>
              </w:rPr>
            </w:pPr>
            <w:r>
              <w:rPr>
                <w:rFonts w:ascii="Calibri" w:hAnsi="Calibri" w:eastAsia="Calibri" w:cs="Calibri"/>
                <w:spacing w:val="3"/>
                <w:sz w:val="24"/>
                <w:szCs w:val="24"/>
              </w:rPr>
              <w:t>31.3.3</w:t>
            </w:r>
            <w:r>
              <w:rPr>
                <w:rFonts w:ascii="Calibri" w:hAnsi="Calibri" w:eastAsia="Calibri" w:cs="Calibri"/>
                <w:spacing w:val="15"/>
                <w:w w:val="101"/>
                <w:sz w:val="24"/>
                <w:szCs w:val="24"/>
              </w:rPr>
              <w:t xml:space="preserve"> </w:t>
            </w:r>
            <w:r>
              <w:rPr>
                <w:rFonts w:ascii="等线" w:hAnsi="等线" w:eastAsia="等线" w:cs="等线"/>
                <w:spacing w:val="3"/>
                <w:sz w:val="24"/>
                <w:szCs w:val="24"/>
              </w:rPr>
              <w:t>若</w:t>
            </w:r>
            <w:r>
              <w:rPr>
                <w:rFonts w:ascii="等线" w:hAnsi="等线" w:eastAsia="等线" w:cs="等线"/>
                <w:b/>
                <w:bCs/>
                <w:spacing w:val="3"/>
                <w:sz w:val="23"/>
                <w:szCs w:val="23"/>
              </w:rPr>
              <w:t>防守队员</w:t>
            </w:r>
            <w:r>
              <w:rPr>
                <w:rFonts w:ascii="等线" w:hAnsi="等线" w:eastAsia="等线" w:cs="等线"/>
                <w:spacing w:val="3"/>
                <w:sz w:val="24"/>
                <w:szCs w:val="24"/>
              </w:rPr>
              <w:t>在最后一次罚球期间犯下该违</w:t>
            </w:r>
            <w:r>
              <w:rPr>
                <w:rFonts w:ascii="等线" w:hAnsi="等线" w:eastAsia="等线" w:cs="等线"/>
                <w:spacing w:val="2"/>
                <w:sz w:val="24"/>
                <w:szCs w:val="24"/>
              </w:rPr>
              <w:t>例，则进攻方得</w:t>
            </w:r>
            <w:r>
              <w:rPr>
                <w:rFonts w:ascii="Calibri" w:hAnsi="Calibri" w:eastAsia="Calibri" w:cs="Calibri"/>
                <w:spacing w:val="2"/>
                <w:sz w:val="24"/>
                <w:szCs w:val="24"/>
              </w:rPr>
              <w:t>1</w:t>
            </w:r>
            <w:r>
              <w:rPr>
                <w:rFonts w:ascii="等线" w:hAnsi="等线" w:eastAsia="等线" w:cs="等线"/>
                <w:spacing w:val="2"/>
                <w:sz w:val="24"/>
                <w:szCs w:val="24"/>
              </w:rPr>
              <w:t>分，</w:t>
            </w:r>
            <w:r>
              <w:rPr>
                <w:rFonts w:ascii="等线" w:hAnsi="等线" w:eastAsia="等线" w:cs="等线"/>
                <w:spacing w:val="-36"/>
                <w:sz w:val="24"/>
                <w:szCs w:val="24"/>
              </w:rPr>
              <w:t xml:space="preserve"/>
            </w:r>
            <w:r>
              <w:rPr>
                <w:rFonts w:ascii="等线" w:hAnsi="等线" w:eastAsia="等线" w:cs="等线"/>
                <w:spacing w:val="2"/>
                <w:sz w:val="24"/>
                <w:szCs w:val="24"/>
              </w:rPr>
              <w:t>随后对涉事防守</w:t>
            </w:r>
            <w:r>
              <w:rPr>
                <w:rFonts w:ascii="等线" w:hAnsi="等线" w:eastAsia="等线" w:cs="等线"/>
                <w:spacing w:val="-2"/>
                <w:sz w:val="24"/>
                <w:szCs w:val="24"/>
              </w:rPr>
              <w:t>队员判罚一次第二类技术犯规。</w:t>
            </w:r>
          </w:p>
        </w:tc>
      </w:tr>
    </w:tbl>
    <w:p w14:paraId="0968546B">
      <w:pPr>
        <w:pStyle w:val="2"/>
      </w:pPr>
    </w:p>
    <w:p w14:paraId="6FCACFA8">
      <w:pPr>
        <w:sectPr>
          <w:footerReference r:id="rId139" w:type="default"/>
          <w:pgSz w:w="11900" w:h="16840"/>
          <w:pgMar w:top="400" w:right="1263" w:bottom="623" w:left="1267" w:header="0" w:footer="384" w:gutter="0"/>
          <w:cols w:space="720" w:num="1"/>
        </w:sectPr>
      </w:pPr>
    </w:p>
    <w:p w14:paraId="1EA2FE7E">
      <w:pPr>
        <w:pStyle w:val="2"/>
        <w:spacing w:line="292" w:lineRule="auto"/>
      </w:pPr>
    </w:p>
    <w:p w14:paraId="0C59505D">
      <w:pPr>
        <w:pStyle w:val="2"/>
        <w:spacing w:before="92" w:line="198" w:lineRule="auto"/>
        <w:ind w:left="11"/>
        <w:rPr>
          <w:sz w:val="32"/>
          <w:szCs w:val="32"/>
        </w:rPr>
      </w:pPr>
      <w:bookmarkStart w:id="52" w:name="bookmark214"/>
      <w:bookmarkEnd w:id="52"/>
      <w:r>
        <w:rPr>
          <w:color w:val="FF0000"/>
          <w:spacing w:val="-34"/>
          <w:w w:val="90"/>
          <w:sz w:val="32"/>
          <w:szCs w:val="32"/>
        </w:rPr>
        <w:t>RULE SIX – FOULS</w:t>
      </w:r>
    </w:p>
    <w:p w14:paraId="0CE4BF43">
      <w:pPr>
        <w:pStyle w:val="2"/>
        <w:spacing w:line="383" w:lineRule="auto"/>
      </w:pPr>
    </w:p>
    <w:p w14:paraId="510AF030">
      <w:pPr>
        <w:pStyle w:val="2"/>
        <w:spacing w:before="78" w:line="339" w:lineRule="exact"/>
        <w:rPr>
          <w:sz w:val="27"/>
          <w:szCs w:val="27"/>
        </w:rPr>
      </w:pPr>
      <w:r>
        <w:rPr>
          <w:b/>
          <w:bCs/>
          <w:color w:val="FF0000"/>
          <w:spacing w:val="-14"/>
          <w:position w:val="1"/>
          <w:sz w:val="27"/>
          <w:szCs w:val="27"/>
        </w:rPr>
        <w:t>Article 32     Fouls</w:t>
      </w:r>
    </w:p>
    <w:p w14:paraId="2383C5C4">
      <w:pPr>
        <w:pStyle w:val="2"/>
        <w:spacing w:before="111" w:line="292" w:lineRule="exact"/>
        <w:rPr>
          <w:sz w:val="23"/>
          <w:szCs w:val="23"/>
        </w:rPr>
      </w:pPr>
      <w:r>
        <w:rPr>
          <w:b/>
          <w:bCs/>
          <w:spacing w:val="-12"/>
          <w:position w:val="1"/>
          <w:sz w:val="23"/>
          <w:szCs w:val="23"/>
        </w:rPr>
        <w:t>32.1</w:t>
      </w:r>
      <w:r>
        <w:rPr>
          <w:b/>
          <w:bCs/>
          <w:spacing w:val="5"/>
          <w:position w:val="1"/>
          <w:sz w:val="23"/>
          <w:szCs w:val="23"/>
        </w:rPr>
        <w:t xml:space="preserve">         </w:t>
      </w:r>
      <w:r>
        <w:rPr>
          <w:b/>
          <w:bCs/>
          <w:spacing w:val="-12"/>
          <w:position w:val="1"/>
          <w:sz w:val="23"/>
          <w:szCs w:val="23"/>
        </w:rPr>
        <w:t>Definition</w:t>
      </w:r>
    </w:p>
    <w:p w14:paraId="098FD689">
      <w:pPr>
        <w:pStyle w:val="2"/>
        <w:spacing w:before="115" w:line="256" w:lineRule="auto"/>
        <w:ind w:left="1006" w:hanging="1006"/>
        <w:rPr>
          <w:sz w:val="24"/>
          <w:szCs w:val="24"/>
        </w:rPr>
      </w:pPr>
      <w:r>
        <w:rPr>
          <w:spacing w:val="-11"/>
          <w:sz w:val="24"/>
          <w:szCs w:val="24"/>
        </w:rPr>
        <w:t>32.</w:t>
      </w:r>
      <w:r>
        <w:rPr>
          <w:spacing w:val="-10"/>
          <w:sz w:val="24"/>
          <w:szCs w:val="24"/>
        </w:rPr>
        <w:t>1.1       A foul</w:t>
      </w:r>
      <w:r>
        <w:rPr>
          <w:spacing w:val="8"/>
          <w:sz w:val="24"/>
          <w:szCs w:val="24"/>
        </w:rPr>
        <w:t xml:space="preserve"> </w:t>
      </w:r>
      <w:r>
        <w:rPr>
          <w:spacing w:val="-10"/>
          <w:sz w:val="24"/>
          <w:szCs w:val="24"/>
        </w:rPr>
        <w:t>is</w:t>
      </w:r>
      <w:r>
        <w:rPr>
          <w:spacing w:val="7"/>
          <w:sz w:val="24"/>
          <w:szCs w:val="24"/>
        </w:rPr>
        <w:t xml:space="preserve"> </w:t>
      </w:r>
      <w:r>
        <w:rPr>
          <w:spacing w:val="-10"/>
          <w:sz w:val="24"/>
          <w:szCs w:val="24"/>
        </w:rPr>
        <w:t>an</w:t>
      </w:r>
      <w:r>
        <w:rPr>
          <w:spacing w:val="8"/>
          <w:sz w:val="24"/>
          <w:szCs w:val="24"/>
        </w:rPr>
        <w:t xml:space="preserve"> </w:t>
      </w:r>
      <w:r>
        <w:rPr>
          <w:spacing w:val="-10"/>
          <w:sz w:val="24"/>
          <w:szCs w:val="24"/>
        </w:rPr>
        <w:t>infraction of the</w:t>
      </w:r>
      <w:r>
        <w:rPr>
          <w:spacing w:val="11"/>
          <w:sz w:val="24"/>
          <w:szCs w:val="24"/>
        </w:rPr>
        <w:t xml:space="preserve"> </w:t>
      </w:r>
      <w:r>
        <w:rPr>
          <w:spacing w:val="-10"/>
          <w:sz w:val="24"/>
          <w:szCs w:val="24"/>
        </w:rPr>
        <w:t>rules</w:t>
      </w:r>
      <w:r>
        <w:rPr>
          <w:spacing w:val="10"/>
          <w:sz w:val="24"/>
          <w:szCs w:val="24"/>
        </w:rPr>
        <w:t xml:space="preserve"> </w:t>
      </w:r>
      <w:r>
        <w:rPr>
          <w:spacing w:val="-10"/>
          <w:sz w:val="24"/>
          <w:szCs w:val="24"/>
        </w:rPr>
        <w:t>concerning</w:t>
      </w:r>
      <w:r>
        <w:rPr>
          <w:spacing w:val="8"/>
          <w:sz w:val="24"/>
          <w:szCs w:val="24"/>
        </w:rPr>
        <w:t xml:space="preserve"> </w:t>
      </w:r>
      <w:r>
        <w:rPr>
          <w:spacing w:val="-10"/>
          <w:sz w:val="24"/>
          <w:szCs w:val="24"/>
        </w:rPr>
        <w:t>illegal</w:t>
      </w:r>
      <w:r>
        <w:rPr>
          <w:spacing w:val="11"/>
          <w:sz w:val="24"/>
          <w:szCs w:val="24"/>
        </w:rPr>
        <w:t xml:space="preserve"> </w:t>
      </w:r>
      <w:r>
        <w:rPr>
          <w:spacing w:val="-10"/>
          <w:sz w:val="24"/>
          <w:szCs w:val="24"/>
        </w:rPr>
        <w:t>personal</w:t>
      </w:r>
      <w:r>
        <w:rPr>
          <w:spacing w:val="10"/>
          <w:sz w:val="24"/>
          <w:szCs w:val="24"/>
        </w:rPr>
        <w:t xml:space="preserve"> </w:t>
      </w:r>
      <w:r>
        <w:rPr>
          <w:spacing w:val="-10"/>
          <w:sz w:val="24"/>
          <w:szCs w:val="24"/>
        </w:rPr>
        <w:t>contact</w:t>
      </w:r>
      <w:r>
        <w:rPr>
          <w:spacing w:val="-6"/>
          <w:sz w:val="24"/>
          <w:szCs w:val="24"/>
        </w:rPr>
        <w:t xml:space="preserve"> </w:t>
      </w:r>
      <w:r>
        <w:rPr>
          <w:spacing w:val="-10"/>
          <w:sz w:val="24"/>
          <w:szCs w:val="24"/>
        </w:rPr>
        <w:t>with</w:t>
      </w:r>
      <w:r>
        <w:rPr>
          <w:spacing w:val="8"/>
          <w:sz w:val="24"/>
          <w:szCs w:val="24"/>
        </w:rPr>
        <w:t xml:space="preserve"> </w:t>
      </w:r>
      <w:r>
        <w:rPr>
          <w:spacing w:val="-11"/>
          <w:sz w:val="24"/>
          <w:szCs w:val="24"/>
        </w:rPr>
        <w:t>an</w:t>
      </w:r>
      <w:r>
        <w:rPr>
          <w:spacing w:val="7"/>
          <w:sz w:val="24"/>
          <w:szCs w:val="24"/>
        </w:rPr>
        <w:t xml:space="preserve"> </w:t>
      </w:r>
      <w:r>
        <w:rPr>
          <w:rFonts w:hint="eastAsia" w:eastAsia="宋体"/>
          <w:spacing w:val="7"/>
          <w:sz w:val="24"/>
          <w:szCs w:val="24"/>
          <w:lang w:eastAsia="zh-CN"/>
        </w:rPr>
        <w:t>opponent</w:t>
      </w:r>
      <w:r>
        <w:rPr>
          <w:spacing w:val="-11"/>
          <w:sz w:val="24"/>
          <w:szCs w:val="24"/>
        </w:rPr>
        <w:t xml:space="preserve"> and/or unsportsmanlike behaviour.</w:t>
      </w:r>
    </w:p>
    <w:p w14:paraId="1936F22C">
      <w:pPr>
        <w:pStyle w:val="2"/>
        <w:spacing w:before="108" w:line="253" w:lineRule="auto"/>
        <w:ind w:left="992" w:hanging="992"/>
        <w:rPr>
          <w:sz w:val="24"/>
          <w:szCs w:val="24"/>
        </w:rPr>
      </w:pPr>
      <w:r>
        <w:rPr>
          <w:spacing w:val="-12"/>
          <w:sz w:val="24"/>
          <w:szCs w:val="24"/>
        </w:rPr>
        <w:t>32.1.2       Any</w:t>
      </w:r>
      <w:r>
        <w:rPr>
          <w:spacing w:val="10"/>
          <w:sz w:val="24"/>
          <w:szCs w:val="24"/>
        </w:rPr>
        <w:t xml:space="preserve"> </w:t>
      </w:r>
      <w:r>
        <w:rPr>
          <w:spacing w:val="-12"/>
          <w:sz w:val="24"/>
          <w:szCs w:val="24"/>
        </w:rPr>
        <w:t>number</w:t>
      </w:r>
      <w:r>
        <w:rPr>
          <w:spacing w:val="7"/>
          <w:sz w:val="24"/>
          <w:szCs w:val="24"/>
        </w:rPr>
        <w:t xml:space="preserve"> </w:t>
      </w:r>
      <w:r>
        <w:rPr>
          <w:spacing w:val="-12"/>
          <w:sz w:val="24"/>
          <w:szCs w:val="24"/>
        </w:rPr>
        <w:t>of fouls</w:t>
      </w:r>
      <w:r>
        <w:rPr>
          <w:spacing w:val="8"/>
          <w:sz w:val="24"/>
          <w:szCs w:val="24"/>
        </w:rPr>
        <w:t xml:space="preserve"> </w:t>
      </w:r>
      <w:r>
        <w:rPr>
          <w:spacing w:val="-12"/>
          <w:sz w:val="24"/>
          <w:szCs w:val="24"/>
        </w:rPr>
        <w:t>may</w:t>
      </w:r>
      <w:r>
        <w:rPr>
          <w:spacing w:val="13"/>
          <w:sz w:val="24"/>
          <w:szCs w:val="24"/>
        </w:rPr>
        <w:t xml:space="preserve"> </w:t>
      </w:r>
      <w:r>
        <w:rPr>
          <w:spacing w:val="-12"/>
          <w:sz w:val="24"/>
          <w:szCs w:val="24"/>
        </w:rPr>
        <w:t>be</w:t>
      </w:r>
      <w:r>
        <w:rPr>
          <w:spacing w:val="11"/>
          <w:sz w:val="24"/>
          <w:szCs w:val="24"/>
        </w:rPr>
        <w:t xml:space="preserve"> </w:t>
      </w:r>
      <w:r>
        <w:rPr>
          <w:spacing w:val="-12"/>
          <w:sz w:val="24"/>
          <w:szCs w:val="24"/>
        </w:rPr>
        <w:t>called</w:t>
      </w:r>
      <w:r>
        <w:rPr>
          <w:spacing w:val="8"/>
          <w:sz w:val="24"/>
          <w:szCs w:val="24"/>
        </w:rPr>
        <w:t xml:space="preserve"> </w:t>
      </w:r>
      <w:r>
        <w:rPr>
          <w:spacing w:val="-12"/>
          <w:sz w:val="24"/>
          <w:szCs w:val="24"/>
        </w:rPr>
        <w:t>against</w:t>
      </w:r>
      <w:r>
        <w:rPr>
          <w:spacing w:val="9"/>
          <w:sz w:val="24"/>
          <w:szCs w:val="24"/>
        </w:rPr>
        <w:t xml:space="preserve"> </w:t>
      </w:r>
      <w:r>
        <w:rPr>
          <w:spacing w:val="-12"/>
          <w:sz w:val="24"/>
          <w:szCs w:val="24"/>
        </w:rPr>
        <w:t>a team.</w:t>
      </w:r>
      <w:r>
        <w:rPr>
          <w:spacing w:val="16"/>
          <w:sz w:val="24"/>
          <w:szCs w:val="24"/>
        </w:rPr>
        <w:t xml:space="preserve"> </w:t>
      </w:r>
      <w:r>
        <w:rPr>
          <w:spacing w:val="-12"/>
          <w:sz w:val="24"/>
          <w:szCs w:val="24"/>
        </w:rPr>
        <w:t>Irrespective</w:t>
      </w:r>
      <w:r>
        <w:rPr>
          <w:spacing w:val="7"/>
          <w:sz w:val="24"/>
          <w:szCs w:val="24"/>
        </w:rPr>
        <w:t xml:space="preserve"> </w:t>
      </w:r>
      <w:r>
        <w:rPr>
          <w:spacing w:val="-12"/>
          <w:sz w:val="24"/>
          <w:szCs w:val="24"/>
        </w:rPr>
        <w:t xml:space="preserve">of </w:t>
      </w:r>
      <w:r>
        <w:rPr>
          <w:spacing w:val="-13"/>
          <w:sz w:val="24"/>
          <w:szCs w:val="24"/>
        </w:rPr>
        <w:t>the</w:t>
      </w:r>
      <w:r>
        <w:rPr>
          <w:spacing w:val="12"/>
          <w:sz w:val="24"/>
          <w:szCs w:val="24"/>
        </w:rPr>
        <w:t xml:space="preserve"> </w:t>
      </w:r>
      <w:r>
        <w:rPr>
          <w:spacing w:val="-13"/>
          <w:sz w:val="24"/>
          <w:szCs w:val="24"/>
        </w:rPr>
        <w:t>penalty,</w:t>
      </w:r>
      <w:r>
        <w:rPr>
          <w:spacing w:val="9"/>
          <w:sz w:val="24"/>
          <w:szCs w:val="24"/>
        </w:rPr>
        <w:t xml:space="preserve"> </w:t>
      </w:r>
      <w:r>
        <w:rPr>
          <w:spacing w:val="-13"/>
          <w:sz w:val="24"/>
          <w:szCs w:val="24"/>
        </w:rPr>
        <w:t>each</w:t>
      </w:r>
      <w:r>
        <w:rPr>
          <w:sz w:val="24"/>
          <w:szCs w:val="24"/>
        </w:rPr>
        <w:t xml:space="preserve"> </w:t>
      </w:r>
      <w:r>
        <w:rPr>
          <w:spacing w:val="-10"/>
          <w:sz w:val="24"/>
          <w:szCs w:val="24"/>
        </w:rPr>
        <w:t>foul shall</w:t>
      </w:r>
      <w:r>
        <w:rPr>
          <w:spacing w:val="9"/>
          <w:sz w:val="24"/>
          <w:szCs w:val="24"/>
        </w:rPr>
        <w:t xml:space="preserve"> </w:t>
      </w:r>
      <w:r>
        <w:rPr>
          <w:spacing w:val="-10"/>
          <w:sz w:val="24"/>
          <w:szCs w:val="24"/>
        </w:rPr>
        <w:t>be charged, entere</w:t>
      </w:r>
      <w:r>
        <w:rPr>
          <w:spacing w:val="-11"/>
          <w:sz w:val="24"/>
          <w:szCs w:val="24"/>
        </w:rPr>
        <w:t>d on the scoresheet</w:t>
      </w:r>
      <w:r>
        <w:rPr>
          <w:spacing w:val="6"/>
          <w:sz w:val="24"/>
          <w:szCs w:val="24"/>
        </w:rPr>
        <w:t xml:space="preserve"> </w:t>
      </w:r>
      <w:r>
        <w:rPr>
          <w:spacing w:val="-11"/>
          <w:sz w:val="24"/>
          <w:szCs w:val="24"/>
        </w:rPr>
        <w:t>against the offender</w:t>
      </w:r>
      <w:r>
        <w:rPr>
          <w:spacing w:val="5"/>
          <w:sz w:val="24"/>
          <w:szCs w:val="24"/>
        </w:rPr>
        <w:t xml:space="preserve"> </w:t>
      </w:r>
      <w:r>
        <w:rPr>
          <w:spacing w:val="-11"/>
          <w:sz w:val="24"/>
          <w:szCs w:val="24"/>
        </w:rPr>
        <w:t>and</w:t>
      </w:r>
      <w:r>
        <w:rPr>
          <w:spacing w:val="9"/>
          <w:sz w:val="24"/>
          <w:szCs w:val="24"/>
        </w:rPr>
        <w:t xml:space="preserve"> </w:t>
      </w:r>
      <w:r>
        <w:rPr>
          <w:rFonts w:hint="eastAsia" w:eastAsia="宋体"/>
          <w:spacing w:val="9"/>
          <w:sz w:val="24"/>
          <w:szCs w:val="24"/>
          <w:lang w:eastAsia="zh-CN"/>
        </w:rPr>
        <w:t>penalised according</w:t>
      </w:r>
      <w:r>
        <w:rPr>
          <w:spacing w:val="-9"/>
          <w:sz w:val="24"/>
          <w:szCs w:val="24"/>
        </w:rPr>
        <w:t>g to</w:t>
      </w:r>
      <w:r>
        <w:rPr>
          <w:spacing w:val="-3"/>
          <w:sz w:val="24"/>
          <w:szCs w:val="24"/>
        </w:rPr>
        <w:t xml:space="preserve"> </w:t>
      </w:r>
      <w:r>
        <w:rPr>
          <w:spacing w:val="-9"/>
          <w:sz w:val="24"/>
          <w:szCs w:val="24"/>
        </w:rPr>
        <w:t>these rules.</w:t>
      </w:r>
    </w:p>
    <w:p w14:paraId="31A6A059">
      <w:pPr>
        <w:pStyle w:val="2"/>
        <w:spacing w:before="110" w:line="297" w:lineRule="exact"/>
        <w:rPr>
          <w:sz w:val="24"/>
          <w:szCs w:val="24"/>
        </w:rPr>
      </w:pPr>
      <w:r>
        <w:rPr>
          <w:spacing w:val="-11"/>
          <w:sz w:val="24"/>
          <w:szCs w:val="24"/>
        </w:rPr>
        <w:t xml:space="preserve">32.1.3        If a foul </w:t>
      </w:r>
      <w:r>
        <w:rPr>
          <w:spacing w:val="-12"/>
          <w:sz w:val="24"/>
          <w:szCs w:val="24"/>
        </w:rPr>
        <w:t>is committed after the</w:t>
      </w:r>
      <w:r>
        <w:rPr>
          <w:spacing w:val="5"/>
          <w:sz w:val="24"/>
          <w:szCs w:val="24"/>
        </w:rPr>
        <w:t xml:space="preserve"> </w:t>
      </w:r>
      <w:r>
        <w:rPr>
          <w:spacing w:val="-12"/>
          <w:sz w:val="24"/>
          <w:szCs w:val="24"/>
        </w:rPr>
        <w:t>ball has</w:t>
      </w:r>
      <w:r>
        <w:rPr>
          <w:spacing w:val="6"/>
          <w:sz w:val="24"/>
          <w:szCs w:val="24"/>
        </w:rPr>
        <w:t xml:space="preserve"> </w:t>
      </w:r>
      <w:r>
        <w:rPr>
          <w:spacing w:val="-12"/>
          <w:sz w:val="24"/>
          <w:szCs w:val="24"/>
        </w:rPr>
        <w:t>become</w:t>
      </w:r>
      <w:r>
        <w:rPr>
          <w:sz w:val="24"/>
          <w:szCs w:val="24"/>
        </w:rPr>
        <w:t xml:space="preserve"> </w:t>
      </w:r>
      <w:r>
        <w:rPr>
          <w:spacing w:val="-12"/>
          <w:sz w:val="24"/>
          <w:szCs w:val="24"/>
        </w:rPr>
        <w:t>dead when</w:t>
      </w:r>
    </w:p>
    <w:p w14:paraId="6FDB2E30">
      <w:pPr>
        <w:pStyle w:val="2"/>
        <w:spacing w:before="9" w:line="261" w:lineRule="auto"/>
        <w:ind w:left="1004" w:right="628"/>
        <w:rPr>
          <w:sz w:val="24"/>
          <w:szCs w:val="24"/>
        </w:rPr>
      </w:pPr>
      <w:r>
        <w:rPr>
          <w:spacing w:val="-10"/>
          <w:sz w:val="24"/>
          <w:szCs w:val="24"/>
        </w:rPr>
        <w:t>•     the game clock signal sounds for the end of the quarter or</w:t>
      </w:r>
      <w:r>
        <w:rPr>
          <w:spacing w:val="10"/>
          <w:sz w:val="24"/>
          <w:szCs w:val="24"/>
        </w:rPr>
        <w:t xml:space="preserve"> </w:t>
      </w:r>
      <w:r>
        <w:rPr>
          <w:spacing w:val="-10"/>
          <w:sz w:val="24"/>
          <w:szCs w:val="24"/>
        </w:rPr>
        <w:t>each</w:t>
      </w:r>
      <w:r>
        <w:rPr>
          <w:sz w:val="24"/>
          <w:szCs w:val="24"/>
        </w:rPr>
        <w:t xml:space="preserve"> </w:t>
      </w:r>
      <w:r>
        <w:rPr>
          <w:spacing w:val="-10"/>
          <w:sz w:val="24"/>
          <w:szCs w:val="24"/>
        </w:rPr>
        <w:t>overtime,</w:t>
      </w:r>
      <w:r>
        <w:rPr>
          <w:sz w:val="24"/>
          <w:szCs w:val="24"/>
        </w:rPr>
        <w:t xml:space="preserve"> </w:t>
      </w:r>
      <w:r>
        <w:rPr>
          <w:spacing w:val="-8"/>
          <w:sz w:val="24"/>
          <w:szCs w:val="24"/>
        </w:rPr>
        <w:t>•     an</w:t>
      </w:r>
      <w:r>
        <w:rPr>
          <w:spacing w:val="2"/>
          <w:sz w:val="24"/>
          <w:szCs w:val="24"/>
        </w:rPr>
        <w:t xml:space="preserve"> </w:t>
      </w:r>
      <w:r>
        <w:rPr>
          <w:spacing w:val="-8"/>
          <w:sz w:val="24"/>
          <w:szCs w:val="24"/>
        </w:rPr>
        <w:t>infraction</w:t>
      </w:r>
      <w:r>
        <w:rPr>
          <w:spacing w:val="2"/>
          <w:sz w:val="24"/>
          <w:szCs w:val="24"/>
        </w:rPr>
        <w:t xml:space="preserve"> </w:t>
      </w:r>
      <w:r>
        <w:rPr>
          <w:spacing w:val="-8"/>
          <w:sz w:val="24"/>
          <w:szCs w:val="24"/>
        </w:rPr>
        <w:t>is</w:t>
      </w:r>
      <w:r>
        <w:rPr>
          <w:spacing w:val="4"/>
          <w:sz w:val="24"/>
          <w:szCs w:val="24"/>
        </w:rPr>
        <w:t xml:space="preserve"> </w:t>
      </w:r>
      <w:r>
        <w:rPr>
          <w:spacing w:val="-9"/>
          <w:sz w:val="24"/>
          <w:szCs w:val="24"/>
        </w:rPr>
        <w:t>committed,</w:t>
      </w:r>
    </w:p>
    <w:p w14:paraId="48E5ABE0">
      <w:pPr>
        <w:pStyle w:val="2"/>
        <w:spacing w:line="293" w:lineRule="exact"/>
        <w:ind w:left="1006"/>
        <w:rPr>
          <w:sz w:val="24"/>
          <w:szCs w:val="24"/>
        </w:rPr>
      </w:pPr>
      <w:r>
        <w:rPr>
          <w:spacing w:val="-9"/>
          <w:position w:val="3"/>
          <w:sz w:val="24"/>
          <w:szCs w:val="24"/>
        </w:rPr>
        <w:t>it shall be disregarded unless it is</w:t>
      </w:r>
      <w:r>
        <w:rPr>
          <w:spacing w:val="3"/>
          <w:position w:val="3"/>
          <w:sz w:val="24"/>
          <w:szCs w:val="24"/>
        </w:rPr>
        <w:t xml:space="preserve"> </w:t>
      </w:r>
      <w:r>
        <w:rPr>
          <w:spacing w:val="-9"/>
          <w:position w:val="3"/>
          <w:sz w:val="24"/>
          <w:szCs w:val="24"/>
        </w:rPr>
        <w:t>a technical, flagrant or disqualifying foul.</w:t>
      </w:r>
    </w:p>
    <w:p w14:paraId="292D13BF">
      <w:pPr>
        <w:pStyle w:val="2"/>
        <w:spacing w:line="396" w:lineRule="auto"/>
      </w:pPr>
    </w:p>
    <w:p w14:paraId="08D89E56">
      <w:pPr>
        <w:pStyle w:val="2"/>
        <w:spacing w:before="78" w:line="339" w:lineRule="exact"/>
        <w:rPr>
          <w:sz w:val="27"/>
          <w:szCs w:val="27"/>
        </w:rPr>
      </w:pPr>
      <w:r>
        <w:rPr>
          <w:b/>
          <w:bCs/>
          <w:color w:val="FF0000"/>
          <w:spacing w:val="-14"/>
          <w:position w:val="3"/>
          <w:sz w:val="27"/>
          <w:szCs w:val="27"/>
        </w:rPr>
        <w:t>Article 33     Contact: General principles</w:t>
      </w:r>
    </w:p>
    <w:p w14:paraId="6EE872EA">
      <w:pPr>
        <w:pStyle w:val="2"/>
        <w:spacing w:before="112" w:line="292" w:lineRule="exact"/>
        <w:rPr>
          <w:sz w:val="23"/>
          <w:szCs w:val="23"/>
        </w:rPr>
      </w:pPr>
      <w:r>
        <w:rPr>
          <w:b/>
          <w:bCs/>
          <w:spacing w:val="-11"/>
          <w:position w:val="3"/>
          <w:sz w:val="23"/>
          <w:szCs w:val="23"/>
        </w:rPr>
        <w:t>33.1           Cylinder</w:t>
      </w:r>
      <w:r>
        <w:rPr>
          <w:b/>
          <w:bCs/>
          <w:spacing w:val="22"/>
          <w:w w:val="101"/>
          <w:position w:val="3"/>
          <w:sz w:val="23"/>
          <w:szCs w:val="23"/>
        </w:rPr>
        <w:t xml:space="preserve"> </w:t>
      </w:r>
      <w:r>
        <w:rPr>
          <w:b/>
          <w:bCs/>
          <w:spacing w:val="-11"/>
          <w:position w:val="3"/>
          <w:sz w:val="23"/>
          <w:szCs w:val="23"/>
        </w:rPr>
        <w:t>principle</w:t>
      </w:r>
    </w:p>
    <w:p w14:paraId="00360142">
      <w:pPr>
        <w:pStyle w:val="2"/>
        <w:spacing w:before="116" w:line="252" w:lineRule="auto"/>
        <w:ind w:left="990" w:firstLine="3"/>
        <w:jc w:val="both"/>
        <w:rPr>
          <w:sz w:val="24"/>
          <w:szCs w:val="24"/>
        </w:rPr>
      </w:pPr>
      <w:r>
        <w:rPr>
          <w:spacing w:val="-9"/>
          <w:sz w:val="24"/>
          <w:szCs w:val="24"/>
        </w:rPr>
        <w:t>The cylinder principle i</w:t>
      </w:r>
      <w:r>
        <w:rPr>
          <w:spacing w:val="-10"/>
          <w:sz w:val="24"/>
          <w:szCs w:val="24"/>
        </w:rPr>
        <w:t>s defined as the space within</w:t>
      </w:r>
      <w:r>
        <w:rPr>
          <w:spacing w:val="5"/>
          <w:sz w:val="24"/>
          <w:szCs w:val="24"/>
        </w:rPr>
        <w:t xml:space="preserve"> </w:t>
      </w:r>
      <w:r>
        <w:rPr>
          <w:spacing w:val="-10"/>
          <w:sz w:val="24"/>
          <w:szCs w:val="24"/>
        </w:rPr>
        <w:t>an</w:t>
      </w:r>
      <w:r>
        <w:rPr>
          <w:spacing w:val="4"/>
          <w:sz w:val="24"/>
          <w:szCs w:val="24"/>
        </w:rPr>
        <w:t xml:space="preserve"> </w:t>
      </w:r>
      <w:r>
        <w:rPr>
          <w:spacing w:val="-10"/>
          <w:sz w:val="24"/>
          <w:szCs w:val="24"/>
        </w:rPr>
        <w:t>imaginary</w:t>
      </w:r>
      <w:r>
        <w:rPr>
          <w:spacing w:val="7"/>
          <w:sz w:val="24"/>
          <w:szCs w:val="24"/>
        </w:rPr>
        <w:t xml:space="preserve"> </w:t>
      </w:r>
      <w:r>
        <w:rPr>
          <w:spacing w:val="-10"/>
          <w:sz w:val="24"/>
          <w:szCs w:val="24"/>
        </w:rPr>
        <w:t>cylinder</w:t>
      </w:r>
      <w:r>
        <w:rPr>
          <w:spacing w:val="3"/>
          <w:sz w:val="24"/>
          <w:szCs w:val="24"/>
        </w:rPr>
        <w:t xml:space="preserve"> </w:t>
      </w:r>
      <w:r>
        <w:rPr>
          <w:spacing w:val="-10"/>
          <w:sz w:val="24"/>
          <w:szCs w:val="24"/>
        </w:rPr>
        <w:t>occupied</w:t>
      </w:r>
      <w:r>
        <w:rPr>
          <w:sz w:val="24"/>
          <w:szCs w:val="24"/>
        </w:rPr>
        <w:t xml:space="preserve"> </w:t>
      </w:r>
      <w:r>
        <w:rPr>
          <w:spacing w:val="-11"/>
          <w:sz w:val="24"/>
          <w:szCs w:val="24"/>
        </w:rPr>
        <w:t>by a player on</w:t>
      </w:r>
      <w:r>
        <w:rPr>
          <w:spacing w:val="-18"/>
          <w:sz w:val="24"/>
          <w:szCs w:val="24"/>
        </w:rPr>
        <w:t xml:space="preserve"> </w:t>
      </w:r>
      <w:r>
        <w:rPr>
          <w:spacing w:val="-11"/>
          <w:sz w:val="24"/>
          <w:szCs w:val="24"/>
        </w:rPr>
        <w:t>the court. The dimensions, and</w:t>
      </w:r>
      <w:r>
        <w:rPr>
          <w:spacing w:val="-17"/>
          <w:sz w:val="24"/>
          <w:szCs w:val="24"/>
        </w:rPr>
        <w:t xml:space="preserve"> </w:t>
      </w:r>
      <w:r>
        <w:rPr>
          <w:spacing w:val="-11"/>
          <w:sz w:val="24"/>
          <w:szCs w:val="24"/>
        </w:rPr>
        <w:t>the distance between</w:t>
      </w:r>
      <w:r>
        <w:rPr>
          <w:spacing w:val="-17"/>
          <w:sz w:val="24"/>
          <w:szCs w:val="24"/>
        </w:rPr>
        <w:t xml:space="preserve"> </w:t>
      </w:r>
      <w:r>
        <w:rPr>
          <w:spacing w:val="-11"/>
          <w:sz w:val="24"/>
          <w:szCs w:val="24"/>
        </w:rPr>
        <w:t>the player’s feet,</w:t>
      </w:r>
      <w:r>
        <w:rPr>
          <w:sz w:val="24"/>
          <w:szCs w:val="24"/>
        </w:rPr>
        <w:t xml:space="preserve"> </w:t>
      </w:r>
      <w:r>
        <w:rPr>
          <w:spacing w:val="-10"/>
          <w:sz w:val="24"/>
          <w:szCs w:val="24"/>
        </w:rPr>
        <w:t>shall vary according to the height and size of the player.</w:t>
      </w:r>
      <w:r>
        <w:rPr>
          <w:spacing w:val="11"/>
          <w:sz w:val="24"/>
          <w:szCs w:val="24"/>
        </w:rPr>
        <w:t xml:space="preserve"> </w:t>
      </w:r>
      <w:r>
        <w:rPr>
          <w:spacing w:val="-10"/>
          <w:sz w:val="24"/>
          <w:szCs w:val="24"/>
        </w:rPr>
        <w:t>It</w:t>
      </w:r>
      <w:r>
        <w:rPr>
          <w:spacing w:val="5"/>
          <w:sz w:val="24"/>
          <w:szCs w:val="24"/>
        </w:rPr>
        <w:t xml:space="preserve"> </w:t>
      </w:r>
      <w:r>
        <w:rPr>
          <w:spacing w:val="-10"/>
          <w:sz w:val="24"/>
          <w:szCs w:val="24"/>
        </w:rPr>
        <w:t>includes th</w:t>
      </w:r>
      <w:r>
        <w:rPr>
          <w:spacing w:val="-11"/>
          <w:sz w:val="24"/>
          <w:szCs w:val="24"/>
        </w:rPr>
        <w:t>e space</w:t>
      </w:r>
      <w:r>
        <w:rPr>
          <w:spacing w:val="5"/>
          <w:sz w:val="24"/>
          <w:szCs w:val="24"/>
        </w:rPr>
        <w:t xml:space="preserve"> </w:t>
      </w:r>
      <w:r>
        <w:rPr>
          <w:spacing w:val="-11"/>
          <w:sz w:val="24"/>
          <w:szCs w:val="24"/>
        </w:rPr>
        <w:t>above</w:t>
      </w:r>
      <w:r>
        <w:rPr>
          <w:sz w:val="24"/>
          <w:szCs w:val="24"/>
        </w:rPr>
        <w:t xml:space="preserve"> </w:t>
      </w:r>
      <w:r>
        <w:rPr>
          <w:spacing w:val="-12"/>
          <w:sz w:val="24"/>
          <w:szCs w:val="24"/>
        </w:rPr>
        <w:t>the</w:t>
      </w:r>
      <w:r>
        <w:rPr>
          <w:spacing w:val="16"/>
          <w:sz w:val="24"/>
          <w:szCs w:val="24"/>
        </w:rPr>
        <w:t xml:space="preserve"> </w:t>
      </w:r>
      <w:r>
        <w:rPr>
          <w:spacing w:val="-12"/>
          <w:sz w:val="24"/>
          <w:szCs w:val="24"/>
        </w:rPr>
        <w:t>player</w:t>
      </w:r>
      <w:r>
        <w:rPr>
          <w:spacing w:val="12"/>
          <w:sz w:val="24"/>
          <w:szCs w:val="24"/>
        </w:rPr>
        <w:t xml:space="preserve"> </w:t>
      </w:r>
      <w:r>
        <w:rPr>
          <w:spacing w:val="-12"/>
          <w:sz w:val="24"/>
          <w:szCs w:val="24"/>
        </w:rPr>
        <w:t>and</w:t>
      </w:r>
      <w:r>
        <w:rPr>
          <w:spacing w:val="12"/>
          <w:sz w:val="24"/>
          <w:szCs w:val="24"/>
        </w:rPr>
        <w:t xml:space="preserve"> </w:t>
      </w:r>
      <w:r>
        <w:rPr>
          <w:spacing w:val="-12"/>
          <w:sz w:val="24"/>
          <w:szCs w:val="24"/>
        </w:rPr>
        <w:t>is</w:t>
      </w:r>
      <w:r>
        <w:rPr>
          <w:spacing w:val="13"/>
          <w:sz w:val="24"/>
          <w:szCs w:val="24"/>
        </w:rPr>
        <w:t xml:space="preserve"> </w:t>
      </w:r>
      <w:r>
        <w:rPr>
          <w:spacing w:val="-12"/>
          <w:sz w:val="24"/>
          <w:szCs w:val="24"/>
        </w:rPr>
        <w:t>l</w:t>
      </w:r>
      <w:r>
        <w:rPr>
          <w:spacing w:val="-11"/>
          <w:sz w:val="24"/>
          <w:szCs w:val="24"/>
        </w:rPr>
        <w:t>imited to the</w:t>
      </w:r>
      <w:r>
        <w:rPr>
          <w:spacing w:val="16"/>
          <w:sz w:val="24"/>
          <w:szCs w:val="24"/>
        </w:rPr>
        <w:t xml:space="preserve"> </w:t>
      </w:r>
      <w:r>
        <w:rPr>
          <w:spacing w:val="-11"/>
          <w:sz w:val="24"/>
          <w:szCs w:val="24"/>
        </w:rPr>
        <w:t>boundaries</w:t>
      </w:r>
      <w:r>
        <w:rPr>
          <w:spacing w:val="10"/>
          <w:sz w:val="24"/>
          <w:szCs w:val="24"/>
        </w:rPr>
        <w:t xml:space="preserve"> </w:t>
      </w:r>
      <w:r>
        <w:rPr>
          <w:spacing w:val="-11"/>
          <w:sz w:val="24"/>
          <w:szCs w:val="24"/>
        </w:rPr>
        <w:t>of the</w:t>
      </w:r>
      <w:r>
        <w:rPr>
          <w:spacing w:val="14"/>
          <w:sz w:val="24"/>
          <w:szCs w:val="24"/>
        </w:rPr>
        <w:t xml:space="preserve"> </w:t>
      </w:r>
      <w:r>
        <w:rPr>
          <w:spacing w:val="-11"/>
          <w:sz w:val="24"/>
          <w:szCs w:val="24"/>
        </w:rPr>
        <w:t>cylinder</w:t>
      </w:r>
      <w:r>
        <w:rPr>
          <w:spacing w:val="10"/>
          <w:sz w:val="24"/>
          <w:szCs w:val="24"/>
        </w:rPr>
        <w:t xml:space="preserve"> </w:t>
      </w:r>
      <w:r>
        <w:rPr>
          <w:spacing w:val="-11"/>
          <w:sz w:val="24"/>
          <w:szCs w:val="24"/>
        </w:rPr>
        <w:t>of the</w:t>
      </w:r>
      <w:r>
        <w:rPr>
          <w:spacing w:val="11"/>
          <w:sz w:val="24"/>
          <w:szCs w:val="24"/>
        </w:rPr>
        <w:t xml:space="preserve"> </w:t>
      </w:r>
      <w:r>
        <w:rPr>
          <w:spacing w:val="-11"/>
          <w:sz w:val="24"/>
          <w:szCs w:val="24"/>
        </w:rPr>
        <w:t>defensive</w:t>
      </w:r>
      <w:r>
        <w:rPr>
          <w:spacing w:val="15"/>
          <w:sz w:val="24"/>
          <w:szCs w:val="24"/>
        </w:rPr>
        <w:t xml:space="preserve"> </w:t>
      </w:r>
      <w:r>
        <w:rPr>
          <w:spacing w:val="-11"/>
          <w:sz w:val="24"/>
          <w:szCs w:val="24"/>
        </w:rPr>
        <w:t>player</w:t>
      </w:r>
      <w:r>
        <w:rPr>
          <w:spacing w:val="11"/>
          <w:sz w:val="24"/>
          <w:szCs w:val="24"/>
        </w:rPr>
        <w:t xml:space="preserve"> </w:t>
      </w:r>
      <w:r>
        <w:rPr>
          <w:spacing w:val="-12"/>
          <w:sz w:val="24"/>
          <w:szCs w:val="24"/>
        </w:rPr>
        <w:t>o</w:t>
      </w:r>
      <w:r>
        <w:rPr>
          <w:spacing w:val="3"/>
          <w:sz w:val="24"/>
          <w:szCs w:val="24"/>
        </w:rPr>
        <w:t>r</w:t>
      </w:r>
      <w:r>
        <w:rPr>
          <w:sz w:val="24"/>
          <w:szCs w:val="24"/>
        </w:rPr>
        <w:t xml:space="preserve"> </w:t>
      </w:r>
      <w:r>
        <w:rPr>
          <w:spacing w:val="-8"/>
          <w:sz w:val="24"/>
          <w:szCs w:val="24"/>
        </w:rPr>
        <w:t>the offensive player withou</w:t>
      </w:r>
      <w:r>
        <w:rPr>
          <w:spacing w:val="-9"/>
          <w:sz w:val="24"/>
          <w:szCs w:val="24"/>
        </w:rPr>
        <w:t>t the ball which are:</w:t>
      </w:r>
    </w:p>
    <w:p w14:paraId="1439DE2A">
      <w:pPr>
        <w:pStyle w:val="2"/>
        <w:spacing w:before="9" w:line="298" w:lineRule="exact"/>
        <w:ind w:left="1004"/>
        <w:rPr>
          <w:sz w:val="24"/>
          <w:szCs w:val="24"/>
        </w:rPr>
      </w:pPr>
      <w:r>
        <w:rPr>
          <w:spacing w:val="-10"/>
          <w:position w:val="3"/>
          <w:sz w:val="24"/>
          <w:szCs w:val="24"/>
        </w:rPr>
        <w:t>•     The front by the</w:t>
      </w:r>
      <w:r>
        <w:rPr>
          <w:spacing w:val="-11"/>
          <w:position w:val="3"/>
          <w:sz w:val="24"/>
          <w:szCs w:val="24"/>
        </w:rPr>
        <w:t xml:space="preserve"> palms</w:t>
      </w:r>
      <w:r>
        <w:rPr>
          <w:position w:val="3"/>
          <w:sz w:val="24"/>
          <w:szCs w:val="24"/>
        </w:rPr>
        <w:t xml:space="preserve"> </w:t>
      </w:r>
      <w:r>
        <w:rPr>
          <w:spacing w:val="-11"/>
          <w:position w:val="3"/>
          <w:sz w:val="24"/>
          <w:szCs w:val="24"/>
        </w:rPr>
        <w:t>of the</w:t>
      </w:r>
      <w:r>
        <w:rPr>
          <w:spacing w:val="4"/>
          <w:position w:val="3"/>
          <w:sz w:val="24"/>
          <w:szCs w:val="24"/>
        </w:rPr>
        <w:t xml:space="preserve"> </w:t>
      </w:r>
      <w:r>
        <w:rPr>
          <w:spacing w:val="-11"/>
          <w:position w:val="3"/>
          <w:sz w:val="24"/>
          <w:szCs w:val="24"/>
        </w:rPr>
        <w:t>hands,</w:t>
      </w:r>
    </w:p>
    <w:p w14:paraId="78884957">
      <w:pPr>
        <w:pStyle w:val="2"/>
        <w:spacing w:before="10" w:line="297" w:lineRule="exact"/>
        <w:ind w:left="1004"/>
        <w:rPr>
          <w:sz w:val="24"/>
          <w:szCs w:val="24"/>
        </w:rPr>
      </w:pPr>
      <w:r>
        <w:rPr>
          <w:spacing w:val="-10"/>
          <w:position w:val="3"/>
          <w:sz w:val="24"/>
          <w:szCs w:val="24"/>
        </w:rPr>
        <w:t>•     The</w:t>
      </w:r>
      <w:r>
        <w:rPr>
          <w:spacing w:val="5"/>
          <w:position w:val="3"/>
          <w:sz w:val="24"/>
          <w:szCs w:val="24"/>
        </w:rPr>
        <w:t xml:space="preserve"> </w:t>
      </w:r>
      <w:r>
        <w:rPr>
          <w:spacing w:val="-10"/>
          <w:position w:val="3"/>
          <w:sz w:val="24"/>
          <w:szCs w:val="24"/>
        </w:rPr>
        <w:t>rear</w:t>
      </w:r>
      <w:r>
        <w:rPr>
          <w:spacing w:val="5"/>
          <w:position w:val="3"/>
          <w:sz w:val="24"/>
          <w:szCs w:val="24"/>
        </w:rPr>
        <w:t xml:space="preserve"> </w:t>
      </w:r>
      <w:r>
        <w:rPr>
          <w:spacing w:val="-10"/>
          <w:position w:val="3"/>
          <w:sz w:val="24"/>
          <w:szCs w:val="24"/>
        </w:rPr>
        <w:t>by the buttocks,</w:t>
      </w:r>
      <w:r>
        <w:rPr>
          <w:spacing w:val="2"/>
          <w:position w:val="3"/>
          <w:sz w:val="24"/>
          <w:szCs w:val="24"/>
        </w:rPr>
        <w:t xml:space="preserve"> </w:t>
      </w:r>
      <w:r>
        <w:rPr>
          <w:spacing w:val="-11"/>
          <w:position w:val="3"/>
          <w:sz w:val="24"/>
          <w:szCs w:val="24"/>
        </w:rPr>
        <w:t>and</w:t>
      </w:r>
    </w:p>
    <w:p w14:paraId="7AB428D7">
      <w:pPr>
        <w:pStyle w:val="2"/>
        <w:spacing w:before="10" w:line="292" w:lineRule="exact"/>
        <w:ind w:left="1004"/>
        <w:rPr>
          <w:sz w:val="24"/>
          <w:szCs w:val="24"/>
        </w:rPr>
      </w:pPr>
      <w:r>
        <w:rPr>
          <w:spacing w:val="-11"/>
          <w:position w:val="3"/>
          <w:sz w:val="24"/>
          <w:szCs w:val="24"/>
        </w:rPr>
        <w:t>•     The sides by the outer</w:t>
      </w:r>
      <w:r>
        <w:rPr>
          <w:spacing w:val="2"/>
          <w:position w:val="3"/>
          <w:sz w:val="24"/>
          <w:szCs w:val="24"/>
        </w:rPr>
        <w:t xml:space="preserve"> </w:t>
      </w:r>
      <w:r>
        <w:rPr>
          <w:spacing w:val="-11"/>
          <w:position w:val="3"/>
          <w:sz w:val="24"/>
          <w:szCs w:val="24"/>
        </w:rPr>
        <w:t>edge</w:t>
      </w:r>
      <w:r>
        <w:rPr>
          <w:position w:val="3"/>
          <w:sz w:val="24"/>
          <w:szCs w:val="24"/>
        </w:rPr>
        <w:t xml:space="preserve"> </w:t>
      </w:r>
      <w:r>
        <w:rPr>
          <w:spacing w:val="-11"/>
          <w:position w:val="3"/>
          <w:sz w:val="24"/>
          <w:szCs w:val="24"/>
        </w:rPr>
        <w:t>o</w:t>
      </w:r>
      <w:r>
        <w:rPr>
          <w:spacing w:val="-12"/>
          <w:position w:val="3"/>
          <w:sz w:val="24"/>
          <w:szCs w:val="24"/>
        </w:rPr>
        <w:t>f the arms</w:t>
      </w:r>
      <w:r>
        <w:rPr>
          <w:spacing w:val="2"/>
          <w:position w:val="3"/>
          <w:sz w:val="24"/>
          <w:szCs w:val="24"/>
        </w:rPr>
        <w:t xml:space="preserve"> </w:t>
      </w:r>
      <w:r>
        <w:rPr>
          <w:spacing w:val="-12"/>
          <w:position w:val="3"/>
          <w:sz w:val="24"/>
          <w:szCs w:val="24"/>
        </w:rPr>
        <w:t>and</w:t>
      </w:r>
      <w:r>
        <w:rPr>
          <w:spacing w:val="4"/>
          <w:position w:val="3"/>
          <w:sz w:val="24"/>
          <w:szCs w:val="24"/>
        </w:rPr>
        <w:t xml:space="preserve"> </w:t>
      </w:r>
      <w:r>
        <w:rPr>
          <w:spacing w:val="-12"/>
          <w:position w:val="3"/>
          <w:sz w:val="24"/>
          <w:szCs w:val="24"/>
        </w:rPr>
        <w:t>legs.</w:t>
      </w:r>
    </w:p>
    <w:p w14:paraId="381B3EC4">
      <w:pPr>
        <w:pStyle w:val="2"/>
        <w:spacing w:before="2" w:line="250" w:lineRule="auto"/>
        <w:ind w:left="1003" w:hanging="10"/>
        <w:jc w:val="both"/>
        <w:rPr>
          <w:sz w:val="24"/>
          <w:szCs w:val="24"/>
        </w:rPr>
      </w:pPr>
      <w:r>
        <w:rPr>
          <w:spacing w:val="-11"/>
          <w:sz w:val="24"/>
          <w:szCs w:val="24"/>
        </w:rPr>
        <w:t>The hands and arms may be</w:t>
      </w:r>
      <w:r>
        <w:rPr>
          <w:spacing w:val="-12"/>
          <w:sz w:val="24"/>
          <w:szCs w:val="24"/>
        </w:rPr>
        <w:t xml:space="preserve"> extended in front of</w:t>
      </w:r>
      <w:r>
        <w:rPr>
          <w:spacing w:val="-19"/>
          <w:sz w:val="24"/>
          <w:szCs w:val="24"/>
        </w:rPr>
        <w:t xml:space="preserve"> </w:t>
      </w:r>
      <w:r>
        <w:rPr>
          <w:spacing w:val="-12"/>
          <w:sz w:val="24"/>
          <w:szCs w:val="24"/>
        </w:rPr>
        <w:t>the</w:t>
      </w:r>
      <w:r>
        <w:rPr>
          <w:spacing w:val="-20"/>
          <w:sz w:val="24"/>
          <w:szCs w:val="24"/>
        </w:rPr>
        <w:t xml:space="preserve"> </w:t>
      </w:r>
      <w:r>
        <w:rPr>
          <w:spacing w:val="-12"/>
          <w:sz w:val="24"/>
          <w:szCs w:val="24"/>
        </w:rPr>
        <w:t>torso no further</w:t>
      </w:r>
      <w:r>
        <w:rPr>
          <w:spacing w:val="-19"/>
          <w:sz w:val="24"/>
          <w:szCs w:val="24"/>
        </w:rPr>
        <w:t xml:space="preserve"> </w:t>
      </w:r>
      <w:r>
        <w:rPr>
          <w:spacing w:val="-12"/>
          <w:sz w:val="24"/>
          <w:szCs w:val="24"/>
        </w:rPr>
        <w:t>than</w:t>
      </w:r>
      <w:r>
        <w:rPr>
          <w:spacing w:val="-20"/>
          <w:sz w:val="24"/>
          <w:szCs w:val="24"/>
        </w:rPr>
        <w:t xml:space="preserve"> </w:t>
      </w:r>
      <w:r>
        <w:rPr>
          <w:spacing w:val="-12"/>
          <w:sz w:val="24"/>
          <w:szCs w:val="24"/>
        </w:rPr>
        <w:t>the position</w:t>
      </w:r>
      <w:r>
        <w:rPr>
          <w:sz w:val="24"/>
          <w:szCs w:val="24"/>
        </w:rPr>
        <w:t xml:space="preserve"> </w:t>
      </w:r>
      <w:r>
        <w:rPr>
          <w:spacing w:val="-12"/>
          <w:sz w:val="24"/>
          <w:szCs w:val="24"/>
        </w:rPr>
        <w:t>of</w:t>
      </w:r>
      <w:r>
        <w:rPr>
          <w:spacing w:val="-26"/>
          <w:sz w:val="24"/>
          <w:szCs w:val="24"/>
        </w:rPr>
        <w:t xml:space="preserve"> </w:t>
      </w:r>
      <w:r>
        <w:rPr>
          <w:spacing w:val="-11"/>
          <w:sz w:val="24"/>
          <w:szCs w:val="24"/>
        </w:rPr>
        <w:t>the</w:t>
      </w:r>
      <w:r>
        <w:rPr>
          <w:spacing w:val="-24"/>
          <w:sz w:val="24"/>
          <w:szCs w:val="24"/>
        </w:rPr>
        <w:t xml:space="preserve"> </w:t>
      </w:r>
      <w:r>
        <w:rPr>
          <w:spacing w:val="-11"/>
          <w:sz w:val="24"/>
          <w:szCs w:val="24"/>
        </w:rPr>
        <w:t>feet and knees,</w:t>
      </w:r>
      <w:r>
        <w:rPr>
          <w:spacing w:val="-24"/>
          <w:sz w:val="24"/>
          <w:szCs w:val="24"/>
        </w:rPr>
        <w:t xml:space="preserve"> </w:t>
      </w:r>
      <w:r>
        <w:rPr>
          <w:spacing w:val="-11"/>
          <w:sz w:val="24"/>
          <w:szCs w:val="24"/>
        </w:rPr>
        <w:t>with</w:t>
      </w:r>
      <w:r>
        <w:rPr>
          <w:spacing w:val="-26"/>
          <w:sz w:val="24"/>
          <w:szCs w:val="24"/>
        </w:rPr>
        <w:t xml:space="preserve"> </w:t>
      </w:r>
      <w:r>
        <w:rPr>
          <w:spacing w:val="-11"/>
          <w:sz w:val="24"/>
          <w:szCs w:val="24"/>
        </w:rPr>
        <w:t>the arms</w:t>
      </w:r>
      <w:r>
        <w:rPr>
          <w:spacing w:val="-12"/>
          <w:sz w:val="24"/>
          <w:szCs w:val="24"/>
        </w:rPr>
        <w:t xml:space="preserve"> bent atthe elbows so</w:t>
      </w:r>
      <w:r>
        <w:rPr>
          <w:spacing w:val="-26"/>
          <w:sz w:val="24"/>
          <w:szCs w:val="24"/>
        </w:rPr>
        <w:t xml:space="preserve"> </w:t>
      </w:r>
      <w:r>
        <w:rPr>
          <w:spacing w:val="-12"/>
          <w:sz w:val="24"/>
          <w:szCs w:val="24"/>
        </w:rPr>
        <w:t>that</w:t>
      </w:r>
      <w:r>
        <w:rPr>
          <w:spacing w:val="-26"/>
          <w:sz w:val="24"/>
          <w:szCs w:val="24"/>
        </w:rPr>
        <w:t xml:space="preserve"> </w:t>
      </w:r>
      <w:r>
        <w:rPr>
          <w:spacing w:val="-12"/>
          <w:sz w:val="24"/>
          <w:szCs w:val="24"/>
        </w:rPr>
        <w:t>the</w:t>
      </w:r>
      <w:r>
        <w:rPr>
          <w:spacing w:val="-24"/>
          <w:sz w:val="24"/>
          <w:szCs w:val="24"/>
        </w:rPr>
        <w:t xml:space="preserve"> </w:t>
      </w:r>
      <w:r>
        <w:rPr>
          <w:spacing w:val="-12"/>
          <w:sz w:val="24"/>
          <w:szCs w:val="24"/>
        </w:rPr>
        <w:t>forearms</w:t>
      </w:r>
      <w:r>
        <w:rPr>
          <w:spacing w:val="-10"/>
          <w:sz w:val="24"/>
          <w:szCs w:val="24"/>
        </w:rPr>
        <w:t xml:space="preserve"> </w:t>
      </w:r>
      <w:r>
        <w:rPr>
          <w:spacing w:val="-12"/>
          <w:sz w:val="24"/>
          <w:szCs w:val="24"/>
        </w:rPr>
        <w:t>and</w:t>
      </w:r>
      <w:r>
        <w:rPr>
          <w:spacing w:val="-9"/>
          <w:sz w:val="24"/>
          <w:szCs w:val="24"/>
        </w:rPr>
        <w:t xml:space="preserve"> </w:t>
      </w:r>
      <w:r>
        <w:rPr>
          <w:spacing w:val="-12"/>
          <w:sz w:val="24"/>
          <w:szCs w:val="24"/>
        </w:rPr>
        <w:t>hand</w:t>
      </w:r>
      <w:r>
        <w:rPr>
          <w:spacing w:val="-10"/>
          <w:sz w:val="24"/>
          <w:szCs w:val="24"/>
        </w:rPr>
        <w:t>s</w:t>
      </w:r>
      <w:r>
        <w:rPr>
          <w:sz w:val="24"/>
          <w:szCs w:val="24"/>
        </w:rPr>
        <w:t xml:space="preserve"> </w:t>
      </w:r>
      <w:r>
        <w:rPr>
          <w:spacing w:val="-10"/>
          <w:sz w:val="24"/>
          <w:szCs w:val="24"/>
        </w:rPr>
        <w:t>are raised in the legal guarding</w:t>
      </w:r>
      <w:r>
        <w:rPr>
          <w:spacing w:val="5"/>
          <w:sz w:val="24"/>
          <w:szCs w:val="24"/>
        </w:rPr>
        <w:t xml:space="preserve"> </w:t>
      </w:r>
      <w:r>
        <w:rPr>
          <w:spacing w:val="-10"/>
          <w:sz w:val="24"/>
          <w:szCs w:val="24"/>
        </w:rPr>
        <w:t>position.</w:t>
      </w:r>
    </w:p>
    <w:p w14:paraId="4129434F">
      <w:pPr>
        <w:pStyle w:val="2"/>
        <w:spacing w:before="3" w:line="251" w:lineRule="auto"/>
        <w:ind w:left="1005" w:hanging="12"/>
        <w:jc w:val="both"/>
        <w:rPr>
          <w:sz w:val="24"/>
          <w:szCs w:val="24"/>
        </w:rPr>
      </w:pPr>
      <w:r>
        <w:rPr>
          <w:spacing w:val="-10"/>
          <w:sz w:val="24"/>
          <w:szCs w:val="24"/>
        </w:rPr>
        <w:t>The defensive</w:t>
      </w:r>
      <w:r>
        <w:rPr>
          <w:spacing w:val="13"/>
          <w:sz w:val="24"/>
          <w:szCs w:val="24"/>
        </w:rPr>
        <w:t xml:space="preserve"> </w:t>
      </w:r>
      <w:r>
        <w:rPr>
          <w:spacing w:val="-10"/>
          <w:sz w:val="24"/>
          <w:szCs w:val="24"/>
        </w:rPr>
        <w:t>player</w:t>
      </w:r>
      <w:r>
        <w:rPr>
          <w:spacing w:val="10"/>
          <w:sz w:val="24"/>
          <w:szCs w:val="24"/>
        </w:rPr>
        <w:t xml:space="preserve"> </w:t>
      </w:r>
      <w:r>
        <w:rPr>
          <w:spacing w:val="-10"/>
          <w:sz w:val="24"/>
          <w:szCs w:val="24"/>
        </w:rPr>
        <w:t>may</w:t>
      </w:r>
      <w:r>
        <w:rPr>
          <w:spacing w:val="10"/>
          <w:sz w:val="24"/>
          <w:szCs w:val="24"/>
        </w:rPr>
        <w:t xml:space="preserve"> </w:t>
      </w:r>
      <w:r>
        <w:rPr>
          <w:spacing w:val="-10"/>
          <w:sz w:val="24"/>
          <w:szCs w:val="24"/>
        </w:rPr>
        <w:t>not</w:t>
      </w:r>
      <w:r>
        <w:rPr>
          <w:spacing w:val="10"/>
          <w:sz w:val="24"/>
          <w:szCs w:val="24"/>
        </w:rPr>
        <w:t xml:space="preserve"> </w:t>
      </w:r>
      <w:r>
        <w:rPr>
          <w:spacing w:val="-10"/>
          <w:sz w:val="24"/>
          <w:szCs w:val="24"/>
        </w:rPr>
        <w:t>enter the</w:t>
      </w:r>
      <w:r>
        <w:rPr>
          <w:spacing w:val="12"/>
          <w:sz w:val="24"/>
          <w:szCs w:val="24"/>
        </w:rPr>
        <w:t xml:space="preserve"> </w:t>
      </w:r>
      <w:r>
        <w:rPr>
          <w:spacing w:val="-10"/>
          <w:sz w:val="24"/>
          <w:szCs w:val="24"/>
        </w:rPr>
        <w:t xml:space="preserve">cylinder of </w:t>
      </w:r>
      <w:r>
        <w:rPr>
          <w:spacing w:val="-11"/>
          <w:sz w:val="24"/>
          <w:szCs w:val="24"/>
        </w:rPr>
        <w:t>the offensive</w:t>
      </w:r>
      <w:r>
        <w:rPr>
          <w:spacing w:val="13"/>
          <w:sz w:val="24"/>
          <w:szCs w:val="24"/>
        </w:rPr>
        <w:t xml:space="preserve"> </w:t>
      </w:r>
      <w:r>
        <w:rPr>
          <w:spacing w:val="-11"/>
          <w:sz w:val="24"/>
          <w:szCs w:val="24"/>
        </w:rPr>
        <w:t>player with the</w:t>
      </w:r>
      <w:r>
        <w:rPr>
          <w:spacing w:val="13"/>
          <w:sz w:val="24"/>
          <w:szCs w:val="24"/>
        </w:rPr>
        <w:t xml:space="preserve"> </w:t>
      </w:r>
      <w:r>
        <w:rPr>
          <w:spacing w:val="-11"/>
          <w:sz w:val="24"/>
          <w:szCs w:val="24"/>
        </w:rPr>
        <w:t>ball</w:t>
      </w:r>
      <w:r>
        <w:rPr>
          <w:sz w:val="24"/>
          <w:szCs w:val="24"/>
        </w:rPr>
        <w:t xml:space="preserve"> </w:t>
      </w:r>
      <w:r>
        <w:rPr>
          <w:spacing w:val="-10"/>
          <w:sz w:val="24"/>
          <w:szCs w:val="24"/>
        </w:rPr>
        <w:t>and cause illegal contact when</w:t>
      </w:r>
      <w:r>
        <w:rPr>
          <w:spacing w:val="40"/>
          <w:w w:val="101"/>
          <w:sz w:val="24"/>
          <w:szCs w:val="24"/>
        </w:rPr>
        <w:t xml:space="preserve"> </w:t>
      </w:r>
      <w:r>
        <w:rPr>
          <w:spacing w:val="-10"/>
          <w:sz w:val="24"/>
          <w:szCs w:val="24"/>
        </w:rPr>
        <w:t>the offensive player is a</w:t>
      </w:r>
      <w:r>
        <w:rPr>
          <w:spacing w:val="-11"/>
          <w:sz w:val="24"/>
          <w:szCs w:val="24"/>
        </w:rPr>
        <w:t>ttempting a normal</w:t>
      </w:r>
      <w:r>
        <w:rPr>
          <w:sz w:val="24"/>
          <w:szCs w:val="24"/>
        </w:rPr>
        <w:t xml:space="preserve"> </w:t>
      </w:r>
      <w:r>
        <w:rPr>
          <w:spacing w:val="-10"/>
          <w:sz w:val="24"/>
          <w:szCs w:val="24"/>
        </w:rPr>
        <w:t>basketball</w:t>
      </w:r>
      <w:r>
        <w:rPr>
          <w:spacing w:val="29"/>
          <w:w w:val="101"/>
          <w:sz w:val="24"/>
          <w:szCs w:val="24"/>
        </w:rPr>
        <w:t xml:space="preserve"> </w:t>
      </w:r>
      <w:r>
        <w:rPr>
          <w:spacing w:val="-10"/>
          <w:sz w:val="24"/>
          <w:szCs w:val="24"/>
        </w:rPr>
        <w:t>play</w:t>
      </w:r>
      <w:r>
        <w:rPr>
          <w:spacing w:val="10"/>
          <w:sz w:val="24"/>
          <w:szCs w:val="24"/>
        </w:rPr>
        <w:t xml:space="preserve"> </w:t>
      </w:r>
      <w:r>
        <w:rPr>
          <w:spacing w:val="-10"/>
          <w:sz w:val="24"/>
          <w:szCs w:val="24"/>
        </w:rPr>
        <w:t>within the</w:t>
      </w:r>
      <w:r>
        <w:rPr>
          <w:spacing w:val="25"/>
          <w:w w:val="101"/>
          <w:sz w:val="24"/>
          <w:szCs w:val="24"/>
        </w:rPr>
        <w:t xml:space="preserve"> </w:t>
      </w:r>
      <w:r>
        <w:rPr>
          <w:spacing w:val="-10"/>
          <w:sz w:val="24"/>
          <w:szCs w:val="24"/>
        </w:rPr>
        <w:t>cylinder.</w:t>
      </w:r>
      <w:r>
        <w:rPr>
          <w:spacing w:val="11"/>
          <w:sz w:val="24"/>
          <w:szCs w:val="24"/>
        </w:rPr>
        <w:t xml:space="preserve"> </w:t>
      </w:r>
      <w:r>
        <w:rPr>
          <w:spacing w:val="-10"/>
          <w:sz w:val="24"/>
          <w:szCs w:val="24"/>
        </w:rPr>
        <w:t>The</w:t>
      </w:r>
      <w:r>
        <w:rPr>
          <w:spacing w:val="27"/>
          <w:sz w:val="24"/>
          <w:szCs w:val="24"/>
        </w:rPr>
        <w:t xml:space="preserve"> </w:t>
      </w:r>
      <w:r>
        <w:rPr>
          <w:spacing w:val="-10"/>
          <w:sz w:val="24"/>
          <w:szCs w:val="24"/>
        </w:rPr>
        <w:t>boundaries</w:t>
      </w:r>
      <w:r>
        <w:rPr>
          <w:spacing w:val="21"/>
          <w:w w:val="101"/>
          <w:sz w:val="24"/>
          <w:szCs w:val="24"/>
        </w:rPr>
        <w:t xml:space="preserve"> </w:t>
      </w:r>
      <w:r>
        <w:rPr>
          <w:spacing w:val="-10"/>
          <w:sz w:val="24"/>
          <w:szCs w:val="24"/>
        </w:rPr>
        <w:t>of the</w:t>
      </w:r>
      <w:r>
        <w:rPr>
          <w:spacing w:val="25"/>
          <w:sz w:val="24"/>
          <w:szCs w:val="24"/>
        </w:rPr>
        <w:t xml:space="preserve"> </w:t>
      </w:r>
      <w:r>
        <w:rPr>
          <w:spacing w:val="-10"/>
          <w:sz w:val="24"/>
          <w:szCs w:val="24"/>
        </w:rPr>
        <w:t>cylinder</w:t>
      </w:r>
      <w:r>
        <w:rPr>
          <w:spacing w:val="22"/>
          <w:sz w:val="24"/>
          <w:szCs w:val="24"/>
        </w:rPr>
        <w:t xml:space="preserve"> </w:t>
      </w:r>
      <w:r>
        <w:rPr>
          <w:spacing w:val="-10"/>
          <w:sz w:val="24"/>
          <w:szCs w:val="24"/>
        </w:rPr>
        <w:t>of the</w:t>
      </w:r>
      <w:r>
        <w:rPr>
          <w:spacing w:val="22"/>
          <w:sz w:val="24"/>
          <w:szCs w:val="24"/>
        </w:rPr>
        <w:t xml:space="preserve"> </w:t>
      </w:r>
      <w:r>
        <w:rPr>
          <w:spacing w:val="-10"/>
          <w:sz w:val="24"/>
          <w:szCs w:val="24"/>
        </w:rPr>
        <w:t>offensive</w:t>
      </w:r>
      <w:r>
        <w:rPr>
          <w:sz w:val="24"/>
          <w:szCs w:val="24"/>
        </w:rPr>
        <w:t xml:space="preserve"> </w:t>
      </w:r>
      <w:r>
        <w:rPr>
          <w:spacing w:val="-9"/>
          <w:sz w:val="24"/>
          <w:szCs w:val="24"/>
        </w:rPr>
        <w:t>player with</w:t>
      </w:r>
      <w:r>
        <w:rPr>
          <w:spacing w:val="-3"/>
          <w:sz w:val="24"/>
          <w:szCs w:val="24"/>
        </w:rPr>
        <w:t xml:space="preserve"> </w:t>
      </w:r>
      <w:r>
        <w:rPr>
          <w:spacing w:val="-9"/>
          <w:sz w:val="24"/>
          <w:szCs w:val="24"/>
        </w:rPr>
        <w:t>the ball are:</w:t>
      </w:r>
    </w:p>
    <w:p w14:paraId="3CD7A222">
      <w:pPr>
        <w:pStyle w:val="2"/>
        <w:spacing w:before="9" w:line="297" w:lineRule="exact"/>
        <w:ind w:left="1004"/>
        <w:rPr>
          <w:sz w:val="24"/>
          <w:szCs w:val="24"/>
        </w:rPr>
      </w:pPr>
      <w:r>
        <w:rPr>
          <w:spacing w:val="-11"/>
          <w:position w:val="3"/>
          <w:sz w:val="24"/>
          <w:szCs w:val="24"/>
        </w:rPr>
        <w:t>•     The front by the feet, bent knees</w:t>
      </w:r>
      <w:r>
        <w:rPr>
          <w:rFonts w:hint="eastAsia" w:eastAsia="宋体"/>
          <w:spacing w:val="-11"/>
          <w:position w:val="3"/>
          <w:sz w:val="24"/>
          <w:szCs w:val="24"/>
          <w:lang w:eastAsia="zh-CN"/>
        </w:rPr>
        <w:t>, and arms</w:t>
      </w:r>
      <w:r>
        <w:rPr>
          <w:spacing w:val="4"/>
          <w:position w:val="3"/>
          <w:sz w:val="24"/>
          <w:szCs w:val="24"/>
        </w:rPr>
        <w:t xml:space="preserve"> </w:t>
      </w:r>
      <w:r>
        <w:rPr>
          <w:spacing w:val="-11"/>
          <w:position w:val="3"/>
          <w:sz w:val="24"/>
          <w:szCs w:val="24"/>
        </w:rPr>
        <w:t>holding the</w:t>
      </w:r>
      <w:r>
        <w:rPr>
          <w:spacing w:val="5"/>
          <w:position w:val="3"/>
          <w:sz w:val="24"/>
          <w:szCs w:val="24"/>
        </w:rPr>
        <w:t xml:space="preserve"> </w:t>
      </w:r>
      <w:r>
        <w:rPr>
          <w:spacing w:val="-11"/>
          <w:position w:val="3"/>
          <w:sz w:val="24"/>
          <w:szCs w:val="24"/>
        </w:rPr>
        <w:t>ball ab</w:t>
      </w:r>
      <w:r>
        <w:rPr>
          <w:spacing w:val="-12"/>
          <w:position w:val="3"/>
          <w:sz w:val="24"/>
          <w:szCs w:val="24"/>
        </w:rPr>
        <w:t>ove the</w:t>
      </w:r>
      <w:r>
        <w:rPr>
          <w:spacing w:val="4"/>
          <w:position w:val="3"/>
          <w:sz w:val="24"/>
          <w:szCs w:val="24"/>
        </w:rPr>
        <w:t xml:space="preserve"> </w:t>
      </w:r>
      <w:r>
        <w:rPr>
          <w:spacing w:val="-12"/>
          <w:position w:val="3"/>
          <w:sz w:val="24"/>
          <w:szCs w:val="24"/>
        </w:rPr>
        <w:t>hips,</w:t>
      </w:r>
      <w:r>
        <w:rPr>
          <w:spacing w:val="2"/>
          <w:position w:val="3"/>
          <w:sz w:val="24"/>
          <w:szCs w:val="24"/>
        </w:rPr>
        <w:t xml:space="preserve"> </w:t>
      </w:r>
      <w:r>
        <w:rPr>
          <w:spacing w:val="-12"/>
          <w:position w:val="3"/>
          <w:sz w:val="24"/>
          <w:szCs w:val="24"/>
        </w:rPr>
        <w:t>and</w:t>
      </w:r>
    </w:p>
    <w:p w14:paraId="1FE2C5C3">
      <w:pPr>
        <w:pStyle w:val="2"/>
        <w:spacing w:before="10" w:line="298" w:lineRule="exact"/>
        <w:ind w:left="1004"/>
        <w:rPr>
          <w:sz w:val="24"/>
          <w:szCs w:val="24"/>
        </w:rPr>
      </w:pPr>
      <w:r>
        <w:rPr>
          <w:spacing w:val="-10"/>
          <w:position w:val="3"/>
          <w:sz w:val="24"/>
          <w:szCs w:val="24"/>
        </w:rPr>
        <w:t>•     The</w:t>
      </w:r>
      <w:r>
        <w:rPr>
          <w:spacing w:val="5"/>
          <w:position w:val="3"/>
          <w:sz w:val="24"/>
          <w:szCs w:val="24"/>
        </w:rPr>
        <w:t xml:space="preserve"> </w:t>
      </w:r>
      <w:r>
        <w:rPr>
          <w:spacing w:val="-10"/>
          <w:position w:val="3"/>
          <w:sz w:val="24"/>
          <w:szCs w:val="24"/>
        </w:rPr>
        <w:t>rear</w:t>
      </w:r>
      <w:r>
        <w:rPr>
          <w:spacing w:val="5"/>
          <w:position w:val="3"/>
          <w:sz w:val="24"/>
          <w:szCs w:val="24"/>
        </w:rPr>
        <w:t xml:space="preserve"> </w:t>
      </w:r>
      <w:r>
        <w:rPr>
          <w:spacing w:val="-10"/>
          <w:position w:val="3"/>
          <w:sz w:val="24"/>
          <w:szCs w:val="24"/>
        </w:rPr>
        <w:t>by the buttocks,</w:t>
      </w:r>
      <w:r>
        <w:rPr>
          <w:spacing w:val="2"/>
          <w:position w:val="3"/>
          <w:sz w:val="24"/>
          <w:szCs w:val="24"/>
        </w:rPr>
        <w:t xml:space="preserve"> </w:t>
      </w:r>
      <w:r>
        <w:rPr>
          <w:spacing w:val="-11"/>
          <w:position w:val="3"/>
          <w:sz w:val="24"/>
          <w:szCs w:val="24"/>
        </w:rPr>
        <w:t>and</w:t>
      </w:r>
    </w:p>
    <w:p w14:paraId="290DE670">
      <w:pPr>
        <w:pStyle w:val="2"/>
        <w:spacing w:before="9" w:line="298" w:lineRule="exact"/>
        <w:ind w:left="1004"/>
        <w:rPr>
          <w:sz w:val="24"/>
          <w:szCs w:val="24"/>
        </w:rPr>
      </w:pPr>
      <w:r>
        <w:rPr>
          <w:spacing w:val="-11"/>
          <w:position w:val="3"/>
          <w:sz w:val="24"/>
          <w:szCs w:val="24"/>
        </w:rPr>
        <w:t>•     The sides by the outer</w:t>
      </w:r>
      <w:r>
        <w:rPr>
          <w:spacing w:val="2"/>
          <w:position w:val="3"/>
          <w:sz w:val="24"/>
          <w:szCs w:val="24"/>
        </w:rPr>
        <w:t xml:space="preserve"> </w:t>
      </w:r>
      <w:r>
        <w:rPr>
          <w:spacing w:val="-11"/>
          <w:position w:val="3"/>
          <w:sz w:val="24"/>
          <w:szCs w:val="24"/>
        </w:rPr>
        <w:t>edge</w:t>
      </w:r>
      <w:r>
        <w:rPr>
          <w:position w:val="3"/>
          <w:sz w:val="24"/>
          <w:szCs w:val="24"/>
        </w:rPr>
        <w:t xml:space="preserve"> </w:t>
      </w:r>
      <w:r>
        <w:rPr>
          <w:spacing w:val="-11"/>
          <w:position w:val="3"/>
          <w:sz w:val="24"/>
          <w:szCs w:val="24"/>
        </w:rPr>
        <w:t>of</w:t>
      </w:r>
      <w:r>
        <w:rPr>
          <w:spacing w:val="2"/>
          <w:position w:val="3"/>
          <w:sz w:val="24"/>
          <w:szCs w:val="24"/>
        </w:rPr>
        <w:t xml:space="preserve"> </w:t>
      </w:r>
      <w:r>
        <w:rPr>
          <w:spacing w:val="-11"/>
          <w:position w:val="3"/>
          <w:sz w:val="24"/>
          <w:szCs w:val="24"/>
        </w:rPr>
        <w:t>e</w:t>
      </w:r>
      <w:r>
        <w:rPr>
          <w:spacing w:val="-12"/>
          <w:position w:val="3"/>
          <w:sz w:val="24"/>
          <w:szCs w:val="24"/>
        </w:rPr>
        <w:t>lbows</w:t>
      </w:r>
      <w:r>
        <w:rPr>
          <w:spacing w:val="2"/>
          <w:position w:val="3"/>
          <w:sz w:val="24"/>
          <w:szCs w:val="24"/>
        </w:rPr>
        <w:t xml:space="preserve"> </w:t>
      </w:r>
      <w:r>
        <w:rPr>
          <w:spacing w:val="-12"/>
          <w:position w:val="3"/>
          <w:sz w:val="24"/>
          <w:szCs w:val="24"/>
        </w:rPr>
        <w:t>and</w:t>
      </w:r>
      <w:r>
        <w:rPr>
          <w:spacing w:val="4"/>
          <w:position w:val="3"/>
          <w:sz w:val="24"/>
          <w:szCs w:val="24"/>
        </w:rPr>
        <w:t xml:space="preserve"> </w:t>
      </w:r>
      <w:r>
        <w:rPr>
          <w:spacing w:val="-12"/>
          <w:position w:val="3"/>
          <w:sz w:val="24"/>
          <w:szCs w:val="24"/>
        </w:rPr>
        <w:t>legs.</w:t>
      </w:r>
    </w:p>
    <w:p w14:paraId="3E57A1A0">
      <w:pPr>
        <w:pStyle w:val="2"/>
        <w:spacing w:before="111" w:line="253" w:lineRule="auto"/>
        <w:ind w:left="1008" w:hanging="15"/>
        <w:jc w:val="both"/>
        <w:rPr>
          <w:sz w:val="24"/>
          <w:szCs w:val="24"/>
        </w:rPr>
      </w:pPr>
      <w:r>
        <w:rPr>
          <w:spacing w:val="-12"/>
          <w:sz w:val="24"/>
          <w:szCs w:val="24"/>
        </w:rPr>
        <w:t xml:space="preserve">The </w:t>
      </w:r>
      <w:r>
        <w:rPr>
          <w:spacing w:val="-11"/>
          <w:sz w:val="24"/>
          <w:szCs w:val="24"/>
        </w:rPr>
        <w:t>offensive player</w:t>
      </w:r>
      <w:r>
        <w:rPr>
          <w:spacing w:val="-20"/>
          <w:sz w:val="24"/>
          <w:szCs w:val="24"/>
        </w:rPr>
        <w:t xml:space="preserve"> </w:t>
      </w:r>
      <w:r>
        <w:rPr>
          <w:spacing w:val="-11"/>
          <w:sz w:val="24"/>
          <w:szCs w:val="24"/>
        </w:rPr>
        <w:t>with</w:t>
      </w:r>
      <w:r>
        <w:rPr>
          <w:spacing w:val="-22"/>
          <w:sz w:val="24"/>
          <w:szCs w:val="24"/>
        </w:rPr>
        <w:t xml:space="preserve"> </w:t>
      </w:r>
      <w:r>
        <w:rPr>
          <w:spacing w:val="-11"/>
          <w:sz w:val="24"/>
          <w:szCs w:val="24"/>
        </w:rPr>
        <w:t>the ball mus</w:t>
      </w:r>
      <w:r>
        <w:rPr>
          <w:spacing w:val="-12"/>
          <w:sz w:val="24"/>
          <w:szCs w:val="24"/>
        </w:rPr>
        <w:t>t be allowed enough space</w:t>
      </w:r>
      <w:r>
        <w:rPr>
          <w:spacing w:val="-20"/>
          <w:sz w:val="24"/>
          <w:szCs w:val="24"/>
        </w:rPr>
        <w:t xml:space="preserve"> </w:t>
      </w:r>
      <w:r>
        <w:rPr>
          <w:spacing w:val="-12"/>
          <w:sz w:val="24"/>
          <w:szCs w:val="24"/>
        </w:rPr>
        <w:t xml:space="preserve">for a normal </w:t>
      </w:r>
      <w:r>
        <w:rPr>
          <w:rFonts w:hint="eastAsia" w:eastAsia="宋体"/>
          <w:spacing w:val="-12"/>
          <w:sz w:val="24"/>
          <w:szCs w:val="24"/>
          <w:lang w:eastAsia="zh-CN"/>
        </w:rPr>
        <w:t>basketball</w:t>
      </w:r>
      <w:r>
        <w:rPr>
          <w:spacing w:val="20"/>
          <w:w w:val="101"/>
          <w:sz w:val="24"/>
          <w:szCs w:val="24"/>
        </w:rPr>
        <w:t xml:space="preserve"> </w:t>
      </w:r>
      <w:r>
        <w:rPr>
          <w:spacing w:val="-10"/>
          <w:sz w:val="24"/>
          <w:szCs w:val="24"/>
        </w:rPr>
        <w:t>play within the</w:t>
      </w:r>
      <w:r>
        <w:rPr>
          <w:spacing w:val="19"/>
          <w:sz w:val="24"/>
          <w:szCs w:val="24"/>
        </w:rPr>
        <w:t xml:space="preserve"> </w:t>
      </w:r>
      <w:r>
        <w:rPr>
          <w:spacing w:val="-10"/>
          <w:sz w:val="24"/>
          <w:szCs w:val="24"/>
        </w:rPr>
        <w:t xml:space="preserve">cylinder. </w:t>
      </w:r>
      <w:r>
        <w:rPr>
          <w:rFonts w:hint="eastAsia" w:eastAsia="宋体"/>
          <w:spacing w:val="-10"/>
          <w:sz w:val="24"/>
          <w:szCs w:val="24"/>
          <w:lang w:eastAsia="zh-CN"/>
        </w:rPr>
        <w:t>A</w:t>
      </w:r>
      <w:r>
        <w:rPr>
          <w:spacing w:val="17"/>
          <w:sz w:val="24"/>
          <w:szCs w:val="24"/>
        </w:rPr>
        <w:t xml:space="preserve"> </w:t>
      </w:r>
      <w:r>
        <w:rPr>
          <w:spacing w:val="-10"/>
          <w:sz w:val="24"/>
          <w:szCs w:val="24"/>
        </w:rPr>
        <w:t>norma</w:t>
      </w:r>
      <w:r>
        <w:rPr>
          <w:spacing w:val="-11"/>
          <w:sz w:val="24"/>
          <w:szCs w:val="24"/>
        </w:rPr>
        <w:t>l</w:t>
      </w:r>
      <w:r>
        <w:rPr>
          <w:spacing w:val="20"/>
          <w:sz w:val="24"/>
          <w:szCs w:val="24"/>
        </w:rPr>
        <w:t xml:space="preserve"> </w:t>
      </w:r>
      <w:r>
        <w:rPr>
          <w:spacing w:val="-11"/>
          <w:sz w:val="24"/>
          <w:szCs w:val="24"/>
        </w:rPr>
        <w:t>basketball</w:t>
      </w:r>
      <w:r>
        <w:rPr>
          <w:spacing w:val="20"/>
          <w:w w:val="101"/>
          <w:sz w:val="24"/>
          <w:szCs w:val="24"/>
        </w:rPr>
        <w:t xml:space="preserve"> </w:t>
      </w:r>
      <w:r>
        <w:rPr>
          <w:spacing w:val="-11"/>
          <w:sz w:val="24"/>
          <w:szCs w:val="24"/>
        </w:rPr>
        <w:t>play</w:t>
      </w:r>
      <w:r>
        <w:rPr>
          <w:spacing w:val="16"/>
          <w:w w:val="101"/>
          <w:sz w:val="24"/>
          <w:szCs w:val="24"/>
        </w:rPr>
        <w:t xml:space="preserve"> </w:t>
      </w:r>
      <w:r>
        <w:rPr>
          <w:spacing w:val="-11"/>
          <w:sz w:val="24"/>
          <w:szCs w:val="24"/>
        </w:rPr>
        <w:t>includes</w:t>
      </w:r>
      <w:r>
        <w:rPr>
          <w:spacing w:val="11"/>
          <w:sz w:val="24"/>
          <w:szCs w:val="24"/>
        </w:rPr>
        <w:t xml:space="preserve"> </w:t>
      </w:r>
      <w:r>
        <w:rPr>
          <w:spacing w:val="-11"/>
          <w:sz w:val="24"/>
          <w:szCs w:val="24"/>
        </w:rPr>
        <w:t>starting</w:t>
      </w:r>
      <w:r>
        <w:rPr>
          <w:spacing w:val="17"/>
          <w:w w:val="101"/>
          <w:sz w:val="24"/>
          <w:szCs w:val="24"/>
        </w:rPr>
        <w:t xml:space="preserve"> </w:t>
      </w:r>
      <w:r>
        <w:rPr>
          <w:spacing w:val="-11"/>
          <w:sz w:val="24"/>
          <w:szCs w:val="24"/>
        </w:rPr>
        <w:t>a</w:t>
      </w:r>
      <w:r>
        <w:rPr>
          <w:spacing w:val="15"/>
          <w:sz w:val="24"/>
          <w:szCs w:val="24"/>
        </w:rPr>
        <w:t xml:space="preserve"> </w:t>
      </w:r>
      <w:r>
        <w:rPr>
          <w:spacing w:val="-11"/>
          <w:sz w:val="24"/>
          <w:szCs w:val="24"/>
        </w:rPr>
        <w:t>dribble,</w:t>
      </w:r>
      <w:r>
        <w:rPr>
          <w:sz w:val="24"/>
          <w:szCs w:val="24"/>
        </w:rPr>
        <w:t xml:space="preserve"> </w:t>
      </w:r>
      <w:r>
        <w:rPr>
          <w:spacing w:val="-11"/>
          <w:sz w:val="24"/>
          <w:szCs w:val="24"/>
        </w:rPr>
        <w:t>pivoting, shooting and passi</w:t>
      </w:r>
      <w:r>
        <w:rPr>
          <w:spacing w:val="-12"/>
          <w:sz w:val="24"/>
          <w:szCs w:val="24"/>
        </w:rPr>
        <w:t>ng.</w:t>
      </w:r>
    </w:p>
    <w:p w14:paraId="3BFD40DC">
      <w:pPr>
        <w:pStyle w:val="2"/>
        <w:spacing w:before="110" w:line="255" w:lineRule="auto"/>
        <w:ind w:left="1005" w:hanging="12"/>
        <w:rPr>
          <w:sz w:val="24"/>
          <w:szCs w:val="24"/>
        </w:rPr>
      </w:pPr>
      <w:r>
        <w:rPr>
          <w:spacing w:val="-13"/>
          <w:sz w:val="24"/>
          <w:szCs w:val="24"/>
        </w:rPr>
        <w:t>T</w:t>
      </w:r>
      <w:r>
        <w:rPr>
          <w:spacing w:val="-12"/>
          <w:sz w:val="24"/>
          <w:szCs w:val="24"/>
        </w:rPr>
        <w:t>he offensive player cannot spread</w:t>
      </w:r>
      <w:r>
        <w:rPr>
          <w:spacing w:val="-18"/>
          <w:sz w:val="24"/>
          <w:szCs w:val="24"/>
        </w:rPr>
        <w:t xml:space="preserve"> </w:t>
      </w:r>
      <w:r>
        <w:rPr>
          <w:spacing w:val="-12"/>
          <w:sz w:val="24"/>
          <w:szCs w:val="24"/>
        </w:rPr>
        <w:t>the legs or arms outside of</w:t>
      </w:r>
      <w:r>
        <w:rPr>
          <w:spacing w:val="-24"/>
          <w:sz w:val="24"/>
          <w:szCs w:val="24"/>
        </w:rPr>
        <w:t xml:space="preserve"> </w:t>
      </w:r>
      <w:r>
        <w:rPr>
          <w:spacing w:val="-12"/>
          <w:sz w:val="24"/>
          <w:szCs w:val="24"/>
        </w:rPr>
        <w:t>the cylinder and caus</w:t>
      </w:r>
      <w:r>
        <w:rPr>
          <w:spacing w:val="-11"/>
          <w:sz w:val="24"/>
          <w:szCs w:val="24"/>
        </w:rPr>
        <w:t>e</w:t>
      </w:r>
      <w:r>
        <w:rPr>
          <w:sz w:val="24"/>
          <w:szCs w:val="24"/>
        </w:rPr>
        <w:t xml:space="preserve"> </w:t>
      </w:r>
      <w:r>
        <w:rPr>
          <w:spacing w:val="-9"/>
          <w:sz w:val="24"/>
          <w:szCs w:val="24"/>
        </w:rPr>
        <w:t xml:space="preserve">illegal contact with the defensive player to gain additional </w:t>
      </w:r>
      <w:r>
        <w:rPr>
          <w:spacing w:val="-10"/>
          <w:sz w:val="24"/>
          <w:szCs w:val="24"/>
        </w:rPr>
        <w:t>space.</w:t>
      </w:r>
    </w:p>
    <w:p w14:paraId="028D3A21">
      <w:pPr>
        <w:spacing w:line="255" w:lineRule="auto"/>
        <w:rPr>
          <w:sz w:val="24"/>
          <w:szCs w:val="24"/>
        </w:rPr>
        <w:sectPr>
          <w:headerReference r:id="rId140" w:type="default"/>
          <w:footerReference r:id="rId141" w:type="default"/>
          <w:pgSz w:w="11900" w:h="16840"/>
          <w:pgMar w:top="1207" w:right="1412" w:bottom="652" w:left="1417" w:header="635" w:footer="402" w:gutter="0"/>
          <w:cols w:space="720" w:num="1"/>
        </w:sectPr>
      </w:pPr>
    </w:p>
    <w:p w14:paraId="3FAC0327">
      <w:pPr>
        <w:spacing w:before="235" w:line="572" w:lineRule="exact"/>
      </w:pPr>
      <w:r>
        <w:rPr>
          <w:position w:val="-11"/>
        </w:rPr>
        <w:drawing>
          <wp:inline distT="0" distB="0" distL="0" distR="0">
            <wp:extent cx="743585" cy="36258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434"/>
                    <a:stretch>
                      <a:fillRect/>
                    </a:stretch>
                  </pic:blipFill>
                  <pic:spPr>
                    <a:xfrm>
                      <a:off x="0" y="0"/>
                      <a:ext cx="744219" cy="363218"/>
                    </a:xfrm>
                    <a:prstGeom prst="rect">
                      <a:avLst/>
                    </a:prstGeom>
                  </pic:spPr>
                </pic:pic>
              </a:graphicData>
            </a:graphic>
          </wp:inline>
        </w:drawing>
      </w:r>
    </w:p>
    <w:p w14:paraId="05E91E63">
      <w:pPr>
        <w:pStyle w:val="2"/>
        <w:spacing w:line="248" w:lineRule="auto"/>
      </w:pPr>
    </w:p>
    <w:p w14:paraId="6F472C04">
      <w:pPr>
        <w:spacing w:before="138" w:line="175" w:lineRule="auto"/>
        <w:ind w:left="26"/>
        <w:rPr>
          <w:rFonts w:ascii="等线" w:hAnsi="等线" w:eastAsia="等线" w:cs="等线"/>
          <w:sz w:val="32"/>
          <w:szCs w:val="32"/>
        </w:rPr>
      </w:pPr>
      <w:bookmarkStart w:id="53" w:name="bookmark215"/>
      <w:bookmarkEnd w:id="53"/>
      <w:r>
        <w:rPr>
          <w:rFonts w:ascii="等线" w:hAnsi="等线" w:eastAsia="等线" w:cs="等线"/>
          <w:color w:val="FF0000"/>
          <w:spacing w:val="-1"/>
          <w:sz w:val="32"/>
          <w:szCs w:val="32"/>
        </w:rPr>
        <w:t>规则</w:t>
      </w:r>
      <w:r>
        <w:rPr>
          <w:rFonts w:ascii="微软雅黑" w:hAnsi="微软雅黑" w:eastAsia="微软雅黑" w:cs="微软雅黑"/>
          <w:color w:val="FF0000"/>
          <w:spacing w:val="-1"/>
          <w:sz w:val="32"/>
          <w:szCs w:val="32"/>
        </w:rPr>
        <w:t>六——</w:t>
      </w:r>
      <w:r>
        <w:rPr>
          <w:rFonts w:ascii="等线" w:hAnsi="等线" w:eastAsia="等线" w:cs="等线"/>
          <w:color w:val="FF0000"/>
          <w:spacing w:val="-1"/>
          <w:sz w:val="32"/>
          <w:szCs w:val="32"/>
        </w:rPr>
        <w:t>犯规</w:t>
      </w:r>
    </w:p>
    <w:p w14:paraId="512FEF66">
      <w:pPr>
        <w:pStyle w:val="2"/>
        <w:spacing w:line="309" w:lineRule="auto"/>
      </w:pPr>
    </w:p>
    <w:p w14:paraId="411D6A12">
      <w:pPr>
        <w:spacing w:before="91" w:line="215" w:lineRule="auto"/>
        <w:ind w:left="8"/>
        <w:rPr>
          <w:rFonts w:ascii="等线" w:hAnsi="等线" w:eastAsia="等线" w:cs="等线"/>
          <w:sz w:val="27"/>
          <w:szCs w:val="27"/>
        </w:rPr>
      </w:pPr>
      <w:r>
        <w:rPr>
          <w:rFonts w:ascii="等线" w:hAnsi="等线" w:eastAsia="等线" w:cs="等线"/>
          <w:b/>
          <w:bCs/>
          <w:color w:val="FF0000"/>
          <w:spacing w:val="4"/>
          <w:sz w:val="27"/>
          <w:szCs w:val="27"/>
        </w:rPr>
        <w:t>第三十二条 犯规</w:t>
      </w:r>
    </w:p>
    <w:p w14:paraId="58BA96B9">
      <w:pPr>
        <w:spacing w:before="119" w:line="215" w:lineRule="auto"/>
        <w:ind w:left="10"/>
        <w:rPr>
          <w:rFonts w:ascii="等线" w:hAnsi="等线" w:eastAsia="等线" w:cs="等线"/>
          <w:sz w:val="23"/>
          <w:szCs w:val="23"/>
        </w:rPr>
      </w:pPr>
      <w:r>
        <w:rPr>
          <w:rFonts w:ascii="Calibri" w:hAnsi="Calibri" w:eastAsia="Calibri" w:cs="Calibri"/>
          <w:b/>
          <w:bCs/>
          <w:sz w:val="23"/>
          <w:szCs w:val="23"/>
        </w:rPr>
        <w:t xml:space="preserve">32.1            </w:t>
      </w:r>
      <w:r>
        <w:rPr>
          <w:rFonts w:ascii="等线" w:hAnsi="等线" w:eastAsia="等线" w:cs="等线"/>
          <w:b/>
          <w:bCs/>
          <w:sz w:val="23"/>
          <w:szCs w:val="23"/>
        </w:rPr>
        <w:t>定义</w:t>
      </w:r>
    </w:p>
    <w:p w14:paraId="66E415EE">
      <w:pPr>
        <w:spacing w:before="110" w:line="276" w:lineRule="auto"/>
        <w:ind w:left="1018" w:hanging="1006"/>
        <w:rPr>
          <w:rFonts w:ascii="等线" w:hAnsi="等线" w:eastAsia="等线" w:cs="等线"/>
          <w:sz w:val="24"/>
          <w:szCs w:val="24"/>
        </w:rPr>
      </w:pPr>
      <w:r>
        <w:rPr>
          <w:rFonts w:ascii="Calibri" w:hAnsi="Calibri" w:eastAsia="Calibri" w:cs="Calibri"/>
          <w:spacing w:val="11"/>
          <w:sz w:val="24"/>
          <w:szCs w:val="24"/>
        </w:rPr>
        <w:t xml:space="preserve">32.1.1        </w:t>
      </w:r>
      <w:r>
        <w:rPr>
          <w:rFonts w:ascii="等线" w:hAnsi="等线" w:eastAsia="等线" w:cs="等线"/>
          <w:spacing w:val="11"/>
          <w:sz w:val="24"/>
          <w:szCs w:val="24"/>
        </w:rPr>
        <w:t>犯规是指违反关</w:t>
      </w:r>
      <w:r>
        <w:rPr>
          <w:rFonts w:ascii="等线" w:hAnsi="等线" w:eastAsia="等线" w:cs="等线"/>
          <w:spacing w:val="10"/>
          <w:sz w:val="24"/>
          <w:szCs w:val="24"/>
        </w:rPr>
        <w:t>于与对手发生非法身体接触和</w:t>
      </w:r>
      <w:r>
        <w:rPr>
          <w:rFonts w:ascii="Calibri" w:hAnsi="Calibri" w:eastAsia="Calibri" w:cs="Calibri"/>
          <w:spacing w:val="10"/>
          <w:sz w:val="24"/>
          <w:szCs w:val="24"/>
        </w:rPr>
        <w:t>/</w:t>
      </w:r>
      <w:r>
        <w:rPr>
          <w:rFonts w:ascii="等线" w:hAnsi="等线" w:eastAsia="等线" w:cs="等线"/>
          <w:spacing w:val="10"/>
          <w:sz w:val="24"/>
          <w:szCs w:val="24"/>
        </w:rPr>
        <w:t>或违背体育道德行为的规</w:t>
      </w:r>
      <w:r>
        <w:rPr>
          <w:rFonts w:ascii="等线" w:hAnsi="等线" w:eastAsia="等线" w:cs="等线"/>
          <w:spacing w:val="-6"/>
          <w:sz w:val="24"/>
          <w:szCs w:val="24"/>
        </w:rPr>
        <w:t>则。</w:t>
      </w:r>
    </w:p>
    <w:p w14:paraId="6F8241D3">
      <w:pPr>
        <w:spacing w:before="27" w:line="260" w:lineRule="auto"/>
        <w:ind w:left="1004" w:right="32" w:hanging="992"/>
        <w:rPr>
          <w:rFonts w:ascii="等线" w:hAnsi="等线" w:eastAsia="等线" w:cs="等线"/>
          <w:sz w:val="24"/>
          <w:szCs w:val="24"/>
        </w:rPr>
      </w:pPr>
      <w:r>
        <w:rPr>
          <w:rFonts w:ascii="Calibri" w:hAnsi="Calibri" w:eastAsia="Calibri" w:cs="Calibri"/>
          <w:spacing w:val="1"/>
          <w:sz w:val="24"/>
          <w:szCs w:val="24"/>
        </w:rPr>
        <w:t xml:space="preserve">32.1.2        </w:t>
      </w:r>
      <w:r>
        <w:rPr>
          <w:rFonts w:ascii="等线" w:hAnsi="等线" w:eastAsia="等线" w:cs="等线"/>
          <w:spacing w:val="1"/>
          <w:sz w:val="24"/>
          <w:szCs w:val="24"/>
        </w:rPr>
        <w:t>一支球队可被判处任意数量的犯</w:t>
      </w:r>
      <w:r>
        <w:rPr>
          <w:rFonts w:ascii="等线" w:hAnsi="等线" w:eastAsia="等线" w:cs="等线"/>
          <w:sz w:val="24"/>
          <w:szCs w:val="24"/>
        </w:rPr>
        <w:t>规</w:t>
      </w:r>
      <w:r>
        <w:rPr>
          <w:rFonts w:ascii="等线" w:hAnsi="等线" w:eastAsia="等线" w:cs="等线"/>
          <w:spacing w:val="-33"/>
          <w:sz w:val="24"/>
          <w:szCs w:val="24"/>
        </w:rPr>
        <w:t xml:space="preserve"/>
      </w:r>
      <w:r>
        <w:rPr>
          <w:rFonts w:ascii="等线" w:hAnsi="等线" w:eastAsia="等线" w:cs="等线"/>
          <w:sz w:val="24"/>
          <w:szCs w:val="24"/>
        </w:rPr>
        <w:t>。无论处罚如何，每起犯规均须被记录、</w:t>
      </w:r>
      <w:r>
        <w:rPr>
          <w:rFonts w:ascii="等线" w:hAnsi="等线" w:eastAsia="等线" w:cs="等线"/>
          <w:spacing w:val="-1"/>
          <w:sz w:val="24"/>
          <w:szCs w:val="24"/>
        </w:rPr>
        <w:t>载入针对犯规者的记录表，并依照本规则予以处罚。</w:t>
      </w:r>
    </w:p>
    <w:p w14:paraId="025F6679">
      <w:pPr>
        <w:spacing w:line="344" w:lineRule="exact"/>
        <w:ind w:left="12"/>
        <w:rPr>
          <w:rFonts w:ascii="等线" w:hAnsi="等线" w:eastAsia="等线" w:cs="等线"/>
          <w:sz w:val="24"/>
          <w:szCs w:val="24"/>
        </w:rPr>
      </w:pPr>
      <w:r>
        <w:rPr>
          <w:rFonts w:ascii="Calibri" w:hAnsi="Calibri" w:eastAsia="Calibri" w:cs="Calibri"/>
          <w:position w:val="3"/>
          <w:sz w:val="24"/>
          <w:szCs w:val="24"/>
        </w:rPr>
        <w:t xml:space="preserve">32.1.3         </w:t>
      </w:r>
      <w:r>
        <w:rPr>
          <w:rFonts w:ascii="等线" w:hAnsi="等线" w:eastAsia="等线" w:cs="等线"/>
          <w:position w:val="3"/>
          <w:sz w:val="24"/>
          <w:szCs w:val="24"/>
        </w:rPr>
        <w:t>若球已停</w:t>
      </w:r>
      <w:r>
        <w:rPr>
          <w:rFonts w:ascii="等线" w:hAnsi="等线" w:eastAsia="等线" w:cs="等线"/>
          <w:spacing w:val="-1"/>
          <w:position w:val="3"/>
          <w:sz w:val="24"/>
          <w:szCs w:val="24"/>
        </w:rPr>
        <w:t>赛后发生犯规，则</w:t>
      </w:r>
    </w:p>
    <w:p w14:paraId="6B24DFD3">
      <w:pPr>
        <w:pStyle w:val="2"/>
        <w:spacing w:before="24" w:line="272" w:lineRule="auto"/>
        <w:ind w:left="1010" w:right="628" w:hanging="6"/>
        <w:jc w:val="both"/>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比赛计时钟信号在每节比赛结束或每节决胜期结束时响起</w:t>
      </w:r>
      <w:r>
        <w:rPr>
          <w:rFonts w:ascii="等线" w:hAnsi="等线" w:eastAsia="等线" w:cs="等线"/>
          <w:spacing w:val="-23"/>
          <w:sz w:val="24"/>
          <w:szCs w:val="24"/>
        </w:rPr>
        <w:t xml:space="preserve"/>
      </w:r>
      <w:r>
        <w:rPr>
          <w:rFonts w:ascii="等线" w:hAnsi="等线" w:eastAsia="等线" w:cs="等线"/>
          <w:spacing w:val="2"/>
          <w:sz w:val="24"/>
          <w:szCs w:val="24"/>
        </w:rPr>
        <w:t>。</w:t>
      </w:r>
      <w:r>
        <w:rPr>
          <w:spacing w:val="2"/>
          <w:sz w:val="24"/>
          <w:szCs w:val="24"/>
        </w:rPr>
        <w:t xml:space="preserve">•     </w:t>
      </w:r>
      <w:r>
        <w:rPr>
          <w:rFonts w:ascii="等线" w:hAnsi="等线" w:eastAsia="等线" w:cs="等线"/>
          <w:spacing w:val="2"/>
          <w:sz w:val="24"/>
          <w:szCs w:val="24"/>
        </w:rPr>
        <w:t>若</w:t>
      </w:r>
      <w:r>
        <w:rPr>
          <w:rFonts w:ascii="等线" w:hAnsi="等线" w:eastAsia="等线" w:cs="等线"/>
          <w:spacing w:val="4"/>
          <w:sz w:val="24"/>
          <w:szCs w:val="24"/>
        </w:rPr>
        <w:t>发生违犯，</w:t>
      </w:r>
      <w:r>
        <w:rPr>
          <w:rFonts w:ascii="等线" w:hAnsi="等线" w:eastAsia="等线" w:cs="等线"/>
          <w:spacing w:val="-25"/>
          <w:sz w:val="24"/>
          <w:szCs w:val="24"/>
        </w:rPr>
        <w:t xml:space="preserve"/>
      </w:r>
      <w:r>
        <w:rPr>
          <w:rFonts w:ascii="等线" w:hAnsi="等线" w:eastAsia="等线" w:cs="等线"/>
          <w:spacing w:val="4"/>
          <w:sz w:val="24"/>
          <w:szCs w:val="24"/>
        </w:rPr>
        <w:t>除非属于技术性</w:t>
      </w:r>
      <w:r>
        <w:rPr>
          <w:rFonts w:ascii="等线" w:hAnsi="等线" w:eastAsia="等线" w:cs="等线"/>
          <w:spacing w:val="-25"/>
          <w:sz w:val="24"/>
          <w:szCs w:val="24"/>
        </w:rPr>
        <w:t xml:space="preserve"/>
      </w:r>
      <w:r>
        <w:rPr>
          <w:rFonts w:ascii="等线" w:hAnsi="等线" w:eastAsia="等线" w:cs="等线"/>
          <w:spacing w:val="4"/>
          <w:sz w:val="24"/>
          <w:szCs w:val="24"/>
        </w:rPr>
        <w:t>、恶劣性或导致禁赛的犯规，</w:t>
      </w:r>
      <w:r>
        <w:rPr>
          <w:rFonts w:ascii="等线" w:hAnsi="等线" w:eastAsia="等线" w:cs="等线"/>
          <w:spacing w:val="-38"/>
          <w:sz w:val="24"/>
          <w:szCs w:val="24"/>
        </w:rPr>
        <w:t xml:space="preserve"/>
      </w:r>
      <w:r>
        <w:rPr>
          <w:rFonts w:ascii="等线" w:hAnsi="等线" w:eastAsia="等线" w:cs="等线"/>
          <w:spacing w:val="4"/>
          <w:sz w:val="24"/>
          <w:szCs w:val="24"/>
        </w:rPr>
        <w:t>否则该违犯</w:t>
      </w:r>
      <w:r>
        <w:rPr>
          <w:rFonts w:ascii="等线" w:hAnsi="等线" w:eastAsia="等线" w:cs="等线"/>
          <w:spacing w:val="-1"/>
          <w:sz w:val="24"/>
          <w:szCs w:val="24"/>
        </w:rPr>
        <w:t>应不予考虑。</w:t>
      </w:r>
    </w:p>
    <w:p w14:paraId="3205CEF0">
      <w:pPr>
        <w:pStyle w:val="2"/>
        <w:spacing w:line="328" w:lineRule="auto"/>
      </w:pPr>
    </w:p>
    <w:p w14:paraId="6DE9C8CB">
      <w:pPr>
        <w:spacing w:before="92" w:line="218" w:lineRule="auto"/>
        <w:ind w:left="8"/>
        <w:rPr>
          <w:rFonts w:ascii="等线" w:hAnsi="等线" w:eastAsia="等线" w:cs="等线"/>
          <w:sz w:val="27"/>
          <w:szCs w:val="27"/>
        </w:rPr>
      </w:pPr>
      <w:r>
        <w:rPr>
          <w:rFonts w:ascii="等线" w:hAnsi="等线" w:eastAsia="等线" w:cs="等线"/>
          <w:b/>
          <w:bCs/>
          <w:color w:val="FF0000"/>
          <w:spacing w:val="4"/>
          <w:sz w:val="27"/>
          <w:szCs w:val="27"/>
        </w:rPr>
        <w:t>第三十三条 接触：</w:t>
      </w:r>
      <w:r>
        <w:rPr>
          <w:rFonts w:ascii="等线" w:hAnsi="等线" w:eastAsia="等线" w:cs="等线"/>
          <w:b/>
          <w:bCs/>
          <w:color w:val="FF0000"/>
          <w:spacing w:val="-46"/>
          <w:sz w:val="27"/>
          <w:szCs w:val="27"/>
        </w:rPr>
        <w:t xml:space="preserve"/>
      </w:r>
      <w:r>
        <w:rPr>
          <w:rFonts w:ascii="等线" w:hAnsi="等线" w:eastAsia="等线" w:cs="等线"/>
          <w:b/>
          <w:bCs/>
          <w:color w:val="FF0000"/>
          <w:spacing w:val="4"/>
          <w:sz w:val="27"/>
          <w:szCs w:val="27"/>
        </w:rPr>
        <w:t>一般原则</w:t>
      </w:r>
    </w:p>
    <w:p w14:paraId="0ABCDAAA">
      <w:pPr>
        <w:spacing w:before="119" w:line="213" w:lineRule="auto"/>
        <w:ind w:left="10"/>
        <w:rPr>
          <w:rFonts w:ascii="等线" w:hAnsi="等线" w:eastAsia="等线" w:cs="等线"/>
          <w:sz w:val="23"/>
          <w:szCs w:val="23"/>
        </w:rPr>
      </w:pPr>
      <w:r>
        <w:rPr>
          <w:rFonts w:ascii="Calibri" w:hAnsi="Calibri" w:eastAsia="Calibri" w:cs="Calibri"/>
          <w:b/>
          <w:bCs/>
          <w:spacing w:val="1"/>
          <w:sz w:val="23"/>
          <w:szCs w:val="23"/>
        </w:rPr>
        <w:t>33.1</w:t>
      </w:r>
      <w:r>
        <w:rPr>
          <w:rFonts w:ascii="Calibri" w:hAnsi="Calibri" w:eastAsia="Calibri" w:cs="Calibri"/>
          <w:b/>
          <w:bCs/>
          <w:sz w:val="23"/>
          <w:szCs w:val="23"/>
        </w:rPr>
        <w:t xml:space="preserve">            </w:t>
      </w:r>
      <w:r>
        <w:rPr>
          <w:rFonts w:ascii="等线" w:hAnsi="等线" w:eastAsia="等线" w:cs="等线"/>
          <w:b/>
          <w:bCs/>
          <w:spacing w:val="1"/>
          <w:sz w:val="23"/>
          <w:szCs w:val="23"/>
        </w:rPr>
        <w:t>圆柱体原则</w:t>
      </w:r>
    </w:p>
    <w:p w14:paraId="680585E9">
      <w:pPr>
        <w:spacing w:before="84" w:line="268" w:lineRule="auto"/>
        <w:ind w:left="1008" w:firstLine="7"/>
        <w:jc w:val="both"/>
        <w:rPr>
          <w:rFonts w:ascii="等线" w:hAnsi="等线" w:eastAsia="等线" w:cs="等线"/>
          <w:sz w:val="24"/>
          <w:szCs w:val="24"/>
        </w:rPr>
      </w:pPr>
      <w:r>
        <w:rPr>
          <w:rFonts w:ascii="等线" w:hAnsi="等线" w:eastAsia="等线" w:cs="等线"/>
          <w:spacing w:val="-1"/>
          <w:sz w:val="24"/>
          <w:szCs w:val="24"/>
        </w:rPr>
        <w:t>圆柱体原则定义为</w:t>
      </w:r>
      <w:r>
        <w:rPr>
          <w:rFonts w:ascii="等线" w:hAnsi="等线" w:eastAsia="等线" w:cs="等线"/>
          <w:spacing w:val="-12"/>
          <w:sz w:val="24"/>
          <w:szCs w:val="24"/>
        </w:rPr>
        <w:t xml:space="preserve"/>
      </w:r>
      <w:r>
        <w:rPr>
          <w:rFonts w:ascii="等线" w:hAnsi="等线" w:eastAsia="等线" w:cs="等线"/>
          <w:spacing w:val="-1"/>
          <w:sz w:val="24"/>
          <w:szCs w:val="24"/>
        </w:rPr>
        <w:t>：场上队员所占据的</w:t>
      </w:r>
      <w:r>
        <w:rPr>
          <w:rFonts w:ascii="等线" w:hAnsi="等线" w:eastAsia="等线" w:cs="等线"/>
          <w:spacing w:val="-28"/>
          <w:sz w:val="24"/>
          <w:szCs w:val="24"/>
        </w:rPr>
        <w:t xml:space="preserve"/>
      </w:r>
      <w:r>
        <w:rPr>
          <w:rFonts w:ascii="等线" w:hAnsi="等线" w:eastAsia="等线" w:cs="等线"/>
          <w:spacing w:val="-1"/>
          <w:sz w:val="24"/>
          <w:szCs w:val="24"/>
        </w:rPr>
        <w:t>、</w:t>
      </w:r>
      <w:r>
        <w:rPr>
          <w:rFonts w:ascii="等线" w:hAnsi="等线" w:eastAsia="等线" w:cs="等线"/>
          <w:spacing w:val="-28"/>
          <w:sz w:val="24"/>
          <w:szCs w:val="24"/>
        </w:rPr>
        <w:t xml:space="preserve"/>
      </w:r>
      <w:r>
        <w:rPr>
          <w:rFonts w:ascii="等线" w:hAnsi="等线" w:eastAsia="等线" w:cs="等线"/>
          <w:spacing w:val="-1"/>
          <w:sz w:val="24"/>
          <w:szCs w:val="24"/>
        </w:rPr>
        <w:t>以假想圆柱体为边界的空间</w:t>
      </w:r>
      <w:r>
        <w:rPr>
          <w:rFonts w:ascii="等线" w:hAnsi="等线" w:eastAsia="等线" w:cs="等线"/>
          <w:spacing w:val="-31"/>
          <w:sz w:val="24"/>
          <w:szCs w:val="24"/>
        </w:rPr>
        <w:t xml:space="preserve"/>
      </w:r>
      <w:r>
        <w:rPr>
          <w:rFonts w:ascii="等线" w:hAnsi="等线" w:eastAsia="等线" w:cs="等线"/>
          <w:spacing w:val="-1"/>
          <w:sz w:val="24"/>
          <w:szCs w:val="24"/>
        </w:rPr>
        <w:t>。该圆柱</w:t>
      </w:r>
      <w:r>
        <w:rPr>
          <w:rFonts w:ascii="等线" w:hAnsi="等线" w:eastAsia="等线" w:cs="等线"/>
          <w:spacing w:val="3"/>
          <w:sz w:val="24"/>
          <w:szCs w:val="24"/>
        </w:rPr>
        <w:t>体的尺寸以及队员双脚之间的距离，应根据队员的身高与体型进行调整</w:t>
      </w:r>
      <w:r>
        <w:rPr>
          <w:rFonts w:ascii="等线" w:hAnsi="等线" w:eastAsia="等线" w:cs="等线"/>
          <w:spacing w:val="-25"/>
          <w:sz w:val="24"/>
          <w:szCs w:val="24"/>
        </w:rPr>
        <w:t xml:space="preserve"/>
      </w:r>
      <w:r>
        <w:rPr>
          <w:rFonts w:ascii="等线" w:hAnsi="等线" w:eastAsia="等线" w:cs="等线"/>
          <w:spacing w:val="3"/>
          <w:sz w:val="24"/>
          <w:szCs w:val="24"/>
        </w:rPr>
        <w:t>。此</w:t>
      </w:r>
      <w:r>
        <w:rPr>
          <w:rFonts w:ascii="等线" w:hAnsi="等线" w:eastAsia="等线" w:cs="等线"/>
          <w:spacing w:val="4"/>
          <w:sz w:val="24"/>
          <w:szCs w:val="24"/>
        </w:rPr>
        <w:t>空间包含队员头顶区域，且仅限于防守队员或未持球进攻队员所对应圆柱体</w:t>
      </w:r>
      <w:r>
        <w:rPr>
          <w:rFonts w:ascii="等线" w:hAnsi="等线" w:eastAsia="等线" w:cs="等线"/>
          <w:spacing w:val="-1"/>
          <w:sz w:val="24"/>
          <w:szCs w:val="24"/>
        </w:rPr>
        <w:t>的边界范围，具体边界如下：</w:t>
      </w:r>
    </w:p>
    <w:p w14:paraId="3D61B166">
      <w:pPr>
        <w:pStyle w:val="2"/>
        <w:spacing w:before="1" w:line="232"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手掌前侧，</w:t>
      </w:r>
    </w:p>
    <w:p w14:paraId="78E51D61">
      <w:pPr>
        <w:pStyle w:val="2"/>
        <w:spacing w:line="344" w:lineRule="exact"/>
        <w:ind w:left="1004"/>
        <w:rPr>
          <w:rFonts w:ascii="等线" w:hAnsi="等线" w:eastAsia="等线" w:cs="等线"/>
          <w:sz w:val="24"/>
          <w:szCs w:val="24"/>
        </w:rPr>
      </w:pPr>
      <w:r>
        <w:rPr>
          <w:spacing w:val="-3"/>
          <w:position w:val="3"/>
          <w:sz w:val="24"/>
          <w:szCs w:val="24"/>
        </w:rPr>
        <w:t>•</w:t>
      </w:r>
      <w:r>
        <w:rPr>
          <w:spacing w:val="15"/>
          <w:position w:val="3"/>
          <w:sz w:val="24"/>
          <w:szCs w:val="24"/>
        </w:rPr>
        <w:t xml:space="preserve">    </w:t>
      </w:r>
      <w:r>
        <w:rPr>
          <w:rFonts w:ascii="等线" w:hAnsi="等线" w:eastAsia="等线" w:cs="等线"/>
          <w:spacing w:val="-3"/>
          <w:position w:val="3"/>
          <w:sz w:val="24"/>
          <w:szCs w:val="24"/>
        </w:rPr>
        <w:t>位于臀部后方，</w:t>
      </w:r>
      <w:r>
        <w:rPr>
          <w:rFonts w:ascii="等线" w:hAnsi="等线" w:eastAsia="等线" w:cs="等线"/>
          <w:spacing w:val="-33"/>
          <w:position w:val="3"/>
          <w:sz w:val="24"/>
          <w:szCs w:val="24"/>
        </w:rPr>
        <w:t xml:space="preserve"/>
      </w:r>
      <w:r>
        <w:rPr>
          <w:rFonts w:ascii="等线" w:hAnsi="等线" w:eastAsia="等线" w:cs="等线"/>
          <w:spacing w:val="-3"/>
          <w:position w:val="3"/>
          <w:sz w:val="24"/>
          <w:szCs w:val="24"/>
        </w:rPr>
        <w:t>以及</w:t>
      </w:r>
    </w:p>
    <w:p w14:paraId="16008B0F">
      <w:pPr>
        <w:pStyle w:val="2"/>
        <w:spacing w:before="18" w:line="211"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位于臂部与腿部外缘的侧边。</w:t>
      </w:r>
    </w:p>
    <w:p w14:paraId="0F54CB11">
      <w:pPr>
        <w:spacing w:before="71" w:line="349" w:lineRule="auto"/>
        <w:ind w:left="1009" w:hanging="3"/>
        <w:rPr>
          <w:rFonts w:ascii="等线" w:hAnsi="等线" w:eastAsia="等线" w:cs="等线"/>
          <w:sz w:val="24"/>
          <w:szCs w:val="24"/>
        </w:rPr>
      </w:pPr>
      <w:r>
        <w:rPr>
          <w:rFonts w:ascii="等线" w:hAnsi="等线" w:eastAsia="等线" w:cs="等线"/>
          <w:spacing w:val="4"/>
          <w:sz w:val="24"/>
          <w:szCs w:val="24"/>
        </w:rPr>
        <w:t>手与手臂可向前伸至躯干前方，其伸展范围不得超过足部与膝部的位置，且</w:t>
      </w:r>
      <w:r>
        <w:rPr>
          <w:rFonts w:ascii="等线" w:hAnsi="等线" w:eastAsia="等线" w:cs="等线"/>
          <w:spacing w:val="-1"/>
          <w:sz w:val="24"/>
          <w:szCs w:val="24"/>
        </w:rPr>
        <w:t>肘部弯曲，使前臂与手部处于合法防守位置。</w:t>
      </w:r>
    </w:p>
    <w:p w14:paraId="71B22612">
      <w:pPr>
        <w:spacing w:before="3" w:line="349" w:lineRule="auto"/>
        <w:ind w:left="1030" w:hanging="5"/>
        <w:rPr>
          <w:rFonts w:ascii="等线" w:hAnsi="等线" w:eastAsia="等线" w:cs="等线"/>
          <w:sz w:val="24"/>
          <w:szCs w:val="24"/>
        </w:rPr>
      </w:pPr>
      <w:r>
        <w:rPr>
          <w:rFonts w:ascii="等线" w:hAnsi="等线" w:eastAsia="等线" w:cs="等线"/>
          <w:spacing w:val="3"/>
          <w:sz w:val="24"/>
          <w:szCs w:val="24"/>
        </w:rPr>
        <w:t>当进攻队员在持球圆柱区内进行常规篮球动作时，</w:t>
      </w:r>
      <w:r>
        <w:rPr>
          <w:rFonts w:ascii="等线" w:hAnsi="等线" w:eastAsia="等线" w:cs="等线"/>
          <w:spacing w:val="-34"/>
          <w:sz w:val="24"/>
          <w:szCs w:val="24"/>
        </w:rPr>
        <w:t xml:space="preserve"/>
      </w:r>
      <w:r>
        <w:rPr>
          <w:rFonts w:ascii="等线" w:hAnsi="等线" w:eastAsia="等线" w:cs="等线"/>
          <w:spacing w:val="3"/>
          <w:sz w:val="24"/>
          <w:szCs w:val="24"/>
        </w:rPr>
        <w:t>防守队</w:t>
      </w:r>
      <w:r>
        <w:rPr>
          <w:rFonts w:ascii="等线" w:hAnsi="等线" w:eastAsia="等线" w:cs="等线"/>
          <w:spacing w:val="2"/>
          <w:sz w:val="24"/>
          <w:szCs w:val="24"/>
        </w:rPr>
        <w:t>员不得进入该进攻</w:t>
      </w:r>
      <w:r>
        <w:rPr>
          <w:rFonts w:ascii="等线" w:hAnsi="等线" w:eastAsia="等线" w:cs="等线"/>
          <w:spacing w:val="-2"/>
          <w:sz w:val="24"/>
          <w:szCs w:val="24"/>
        </w:rPr>
        <w:t>队员的圆柱区，并引发非法接触</w:t>
      </w:r>
      <w:r>
        <w:rPr>
          <w:rFonts w:ascii="等线" w:hAnsi="等线" w:eastAsia="等线" w:cs="等线"/>
          <w:spacing w:val="-33"/>
          <w:sz w:val="24"/>
          <w:szCs w:val="24"/>
        </w:rPr>
        <w:t xml:space="preserve"/>
      </w:r>
      <w:r>
        <w:rPr>
          <w:rFonts w:ascii="等线" w:hAnsi="等线" w:eastAsia="等线" w:cs="等线"/>
          <w:spacing w:val="-2"/>
          <w:sz w:val="24"/>
          <w:szCs w:val="24"/>
        </w:rPr>
        <w:t>。进攻队员持球圆柱区的边界如下：</w:t>
      </w:r>
    </w:p>
    <w:p w14:paraId="14977EDF">
      <w:pPr>
        <w:pStyle w:val="2"/>
        <w:spacing w:before="1"/>
        <w:ind w:left="1004"/>
        <w:rPr>
          <w:rFonts w:ascii="等线" w:hAnsi="等线" w:eastAsia="等线" w:cs="等线"/>
          <w:sz w:val="24"/>
          <w:szCs w:val="24"/>
        </w:rPr>
      </w:pPr>
      <w:r>
        <w:rPr>
          <w:spacing w:val="1"/>
          <w:sz w:val="24"/>
          <w:szCs w:val="24"/>
        </w:rPr>
        <w:t>•</w:t>
      </w:r>
      <w:r>
        <w:rPr>
          <w:spacing w:val="15"/>
          <w:sz w:val="24"/>
          <w:szCs w:val="24"/>
        </w:rPr>
        <w:t xml:space="preserve">    </w:t>
      </w:r>
      <w:r>
        <w:rPr>
          <w:rFonts w:ascii="等线" w:hAnsi="等线" w:eastAsia="等线" w:cs="等线"/>
          <w:spacing w:val="1"/>
          <w:sz w:val="24"/>
          <w:szCs w:val="24"/>
        </w:rPr>
        <w:t>双脚前伸，膝盖与手臂弯曲，将球举至髋部</w:t>
      </w:r>
      <w:r>
        <w:rPr>
          <w:rFonts w:ascii="等线" w:hAnsi="等线" w:eastAsia="等线" w:cs="等线"/>
          <w:sz w:val="24"/>
          <w:szCs w:val="24"/>
        </w:rPr>
        <w:t>上方，并</w:t>
      </w:r>
    </w:p>
    <w:p w14:paraId="378DDBE9">
      <w:pPr>
        <w:pStyle w:val="2"/>
        <w:spacing w:line="344" w:lineRule="exact"/>
        <w:ind w:left="1004"/>
        <w:rPr>
          <w:rFonts w:ascii="等线" w:hAnsi="等线" w:eastAsia="等线" w:cs="等线"/>
          <w:sz w:val="24"/>
          <w:szCs w:val="24"/>
        </w:rPr>
      </w:pPr>
      <w:r>
        <w:rPr>
          <w:spacing w:val="-3"/>
          <w:position w:val="3"/>
          <w:sz w:val="24"/>
          <w:szCs w:val="24"/>
        </w:rPr>
        <w:t>•</w:t>
      </w:r>
      <w:r>
        <w:rPr>
          <w:spacing w:val="15"/>
          <w:position w:val="3"/>
          <w:sz w:val="24"/>
          <w:szCs w:val="24"/>
        </w:rPr>
        <w:t xml:space="preserve">    </w:t>
      </w:r>
      <w:r>
        <w:rPr>
          <w:rFonts w:ascii="等线" w:hAnsi="等线" w:eastAsia="等线" w:cs="等线"/>
          <w:spacing w:val="-3"/>
          <w:position w:val="3"/>
          <w:sz w:val="24"/>
          <w:szCs w:val="24"/>
        </w:rPr>
        <w:t>位于臀部后方，</w:t>
      </w:r>
      <w:r>
        <w:rPr>
          <w:rFonts w:ascii="等线" w:hAnsi="等线" w:eastAsia="等线" w:cs="等线"/>
          <w:spacing w:val="-33"/>
          <w:position w:val="3"/>
          <w:sz w:val="24"/>
          <w:szCs w:val="24"/>
        </w:rPr>
        <w:t xml:space="preserve"/>
      </w:r>
      <w:r>
        <w:rPr>
          <w:rFonts w:ascii="等线" w:hAnsi="等线" w:eastAsia="等线" w:cs="等线"/>
          <w:spacing w:val="-3"/>
          <w:position w:val="3"/>
          <w:sz w:val="24"/>
          <w:szCs w:val="24"/>
        </w:rPr>
        <w:t>以及</w:t>
      </w:r>
    </w:p>
    <w:p w14:paraId="19C8DF82">
      <w:pPr>
        <w:pStyle w:val="2"/>
        <w:spacing w:before="18" w:line="211"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位于肘部与腿部外缘的侧边。</w:t>
      </w:r>
    </w:p>
    <w:p w14:paraId="4FEBC0B4">
      <w:pPr>
        <w:spacing w:before="169" w:line="277" w:lineRule="auto"/>
        <w:ind w:left="1018" w:hanging="16"/>
        <w:rPr>
          <w:rFonts w:ascii="等线" w:hAnsi="等线" w:eastAsia="等线" w:cs="等线"/>
          <w:sz w:val="24"/>
          <w:szCs w:val="24"/>
        </w:rPr>
      </w:pPr>
      <w:r>
        <w:rPr>
          <w:rFonts w:ascii="等线" w:hAnsi="等线" w:eastAsia="等线" w:cs="等线"/>
          <w:spacing w:val="4"/>
          <w:sz w:val="24"/>
          <w:szCs w:val="24"/>
        </w:rPr>
        <w:t>持球的进攻队员必须被允许在圆柱形区域内拥有足够空间以进行常规篮球动</w:t>
      </w:r>
      <w:r>
        <w:rPr>
          <w:rFonts w:ascii="等线" w:hAnsi="等线" w:eastAsia="等线" w:cs="等线"/>
          <w:spacing w:val="-6"/>
          <w:sz w:val="24"/>
          <w:szCs w:val="24"/>
        </w:rPr>
        <w:t>作</w:t>
      </w:r>
      <w:r>
        <w:rPr>
          <w:rFonts w:ascii="等线" w:hAnsi="等线" w:eastAsia="等线" w:cs="等线"/>
          <w:spacing w:val="-20"/>
          <w:sz w:val="24"/>
          <w:szCs w:val="24"/>
        </w:rPr>
        <w:t xml:space="preserve"/>
      </w:r>
      <w:r>
        <w:rPr>
          <w:rFonts w:ascii="等线" w:hAnsi="等线" w:eastAsia="等线" w:cs="等线"/>
          <w:spacing w:val="-6"/>
          <w:sz w:val="24"/>
          <w:szCs w:val="24"/>
        </w:rPr>
        <w:t>。</w:t>
      </w:r>
      <w:r>
        <w:rPr>
          <w:rFonts w:ascii="等线" w:hAnsi="等线" w:eastAsia="等线" w:cs="等线"/>
          <w:spacing w:val="-44"/>
          <w:sz w:val="24"/>
          <w:szCs w:val="24"/>
        </w:rPr>
        <w:t xml:space="preserve"/>
      </w:r>
      <w:r>
        <w:rPr>
          <w:rFonts w:ascii="等线" w:hAnsi="等线" w:eastAsia="等线" w:cs="等线"/>
          <w:spacing w:val="-6"/>
          <w:sz w:val="24"/>
          <w:szCs w:val="24"/>
        </w:rPr>
        <w:t>常规篮球动作包括运球启动</w:t>
      </w:r>
      <w:r>
        <w:rPr>
          <w:rFonts w:ascii="等线" w:hAnsi="等线" w:eastAsia="等线" w:cs="等线"/>
          <w:spacing w:val="-33"/>
          <w:sz w:val="24"/>
          <w:szCs w:val="24"/>
        </w:rPr>
        <w:t xml:space="preserve"/>
      </w:r>
      <w:r>
        <w:rPr>
          <w:rFonts w:ascii="等线" w:hAnsi="等线" w:eastAsia="等线" w:cs="等线"/>
          <w:spacing w:val="-6"/>
          <w:sz w:val="24"/>
          <w:szCs w:val="24"/>
        </w:rPr>
        <w:t>、转身</w:t>
      </w:r>
      <w:r>
        <w:rPr>
          <w:rFonts w:ascii="等线" w:hAnsi="等线" w:eastAsia="等线" w:cs="等线"/>
          <w:spacing w:val="-33"/>
          <w:sz w:val="24"/>
          <w:szCs w:val="24"/>
        </w:rPr>
        <w:t xml:space="preserve"/>
      </w:r>
      <w:r>
        <w:rPr>
          <w:rFonts w:ascii="等线" w:hAnsi="等线" w:eastAsia="等线" w:cs="等线"/>
          <w:spacing w:val="-6"/>
          <w:sz w:val="24"/>
          <w:szCs w:val="24"/>
        </w:rPr>
        <w:t>、投篮及传球。</w:t>
      </w:r>
    </w:p>
    <w:p w14:paraId="262C6C65">
      <w:pPr>
        <w:spacing w:before="2" w:line="298" w:lineRule="auto"/>
        <w:ind w:left="1013" w:hanging="7"/>
        <w:rPr>
          <w:rFonts w:ascii="等线" w:hAnsi="等线" w:eastAsia="等线" w:cs="等线"/>
          <w:sz w:val="24"/>
          <w:szCs w:val="24"/>
        </w:rPr>
      </w:pPr>
      <w:r>
        <w:rPr>
          <w:rFonts w:ascii="等线" w:hAnsi="等线" w:eastAsia="等线" w:cs="等线"/>
          <w:spacing w:val="3"/>
          <w:sz w:val="24"/>
          <w:szCs w:val="24"/>
        </w:rPr>
        <w:t>进攻队员不得将双腿或双臂伸入圆柱形区域之外，</w:t>
      </w:r>
      <w:r>
        <w:rPr>
          <w:rFonts w:ascii="等线" w:hAnsi="等线" w:eastAsia="等线" w:cs="等线"/>
          <w:spacing w:val="-23"/>
          <w:sz w:val="24"/>
          <w:szCs w:val="24"/>
        </w:rPr>
        <w:t xml:space="preserve"/>
      </w:r>
      <w:r>
        <w:rPr>
          <w:rFonts w:ascii="等线" w:hAnsi="等线" w:eastAsia="等线" w:cs="等线"/>
          <w:spacing w:val="3"/>
          <w:sz w:val="24"/>
          <w:szCs w:val="24"/>
        </w:rPr>
        <w:t>并由此与防守队员发生违</w:t>
      </w:r>
      <w:r>
        <w:rPr>
          <w:rFonts w:ascii="等线" w:hAnsi="等线" w:eastAsia="等线" w:cs="等线"/>
          <w:spacing w:val="-1"/>
          <w:sz w:val="24"/>
          <w:szCs w:val="24"/>
        </w:rPr>
        <w:t>规接触以获取额外空间。</w:t>
      </w:r>
    </w:p>
    <w:p w14:paraId="3748F8D0">
      <w:pPr>
        <w:spacing w:line="298" w:lineRule="auto"/>
        <w:rPr>
          <w:rFonts w:ascii="等线" w:hAnsi="等线" w:eastAsia="等线" w:cs="等线"/>
          <w:sz w:val="24"/>
          <w:szCs w:val="24"/>
        </w:rPr>
        <w:sectPr>
          <w:headerReference r:id="rId142" w:type="default"/>
          <w:footerReference r:id="rId143" w:type="default"/>
          <w:pgSz w:w="11900" w:h="16840"/>
          <w:pgMar w:top="400" w:right="1412" w:bottom="623" w:left="1417" w:header="0" w:footer="381" w:gutter="0"/>
          <w:cols w:space="720" w:num="1"/>
        </w:sectPr>
      </w:pPr>
    </w:p>
    <w:p w14:paraId="1B8B8FB8">
      <w:pPr>
        <w:pStyle w:val="2"/>
        <w:spacing w:line="359" w:lineRule="auto"/>
      </w:pPr>
    </w:p>
    <w:p w14:paraId="71700B9A">
      <w:pPr>
        <w:spacing w:line="3058" w:lineRule="exact"/>
        <w:ind w:firstLine="1077"/>
      </w:pPr>
      <w:r>
        <w:rPr>
          <w:position w:val="-61"/>
        </w:rPr>
        <w:drawing>
          <wp:inline distT="0" distB="0" distL="0" distR="0">
            <wp:extent cx="5000625" cy="194183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440"/>
                    <a:stretch>
                      <a:fillRect/>
                    </a:stretch>
                  </pic:blipFill>
                  <pic:spPr>
                    <a:xfrm>
                      <a:off x="0" y="0"/>
                      <a:ext cx="5001259" cy="1942340"/>
                    </a:xfrm>
                    <a:prstGeom prst="rect">
                      <a:avLst/>
                    </a:prstGeom>
                  </pic:spPr>
                </pic:pic>
              </a:graphicData>
            </a:graphic>
          </wp:inline>
        </w:drawing>
      </w:r>
    </w:p>
    <w:p w14:paraId="1447CFDB">
      <w:pPr>
        <w:pStyle w:val="2"/>
        <w:spacing w:before="158" w:line="292" w:lineRule="exact"/>
        <w:ind w:left="1006"/>
        <w:rPr>
          <w:sz w:val="24"/>
          <w:szCs w:val="24"/>
        </w:rPr>
      </w:pPr>
      <w:r>
        <w:rPr>
          <w:b/>
          <w:bCs/>
          <w:spacing w:val="-17"/>
          <w:position w:val="3"/>
          <w:sz w:val="24"/>
          <w:szCs w:val="24"/>
        </w:rPr>
        <w:t>Diagram 6</w:t>
      </w:r>
      <w:r>
        <w:rPr>
          <w:b/>
          <w:bCs/>
          <w:spacing w:val="2"/>
          <w:position w:val="3"/>
          <w:sz w:val="24"/>
          <w:szCs w:val="24"/>
        </w:rPr>
        <w:t xml:space="preserve">        </w:t>
      </w:r>
      <w:r>
        <w:rPr>
          <w:b/>
          <w:bCs/>
          <w:spacing w:val="-17"/>
          <w:position w:val="3"/>
          <w:sz w:val="24"/>
          <w:szCs w:val="24"/>
        </w:rPr>
        <w:t>Cylinder p</w:t>
      </w:r>
      <w:r>
        <w:rPr>
          <w:b/>
          <w:bCs/>
          <w:spacing w:val="-18"/>
          <w:position w:val="3"/>
          <w:sz w:val="24"/>
          <w:szCs w:val="24"/>
        </w:rPr>
        <w:t>rinciple</w:t>
      </w:r>
    </w:p>
    <w:p w14:paraId="68200545">
      <w:pPr>
        <w:pStyle w:val="2"/>
        <w:spacing w:line="393" w:lineRule="auto"/>
      </w:pPr>
    </w:p>
    <w:p w14:paraId="16193CBB">
      <w:pPr>
        <w:pStyle w:val="2"/>
        <w:spacing w:before="66" w:line="292" w:lineRule="exact"/>
        <w:rPr>
          <w:sz w:val="23"/>
          <w:szCs w:val="23"/>
        </w:rPr>
      </w:pPr>
      <w:r>
        <w:rPr>
          <w:b/>
          <w:bCs/>
          <w:spacing w:val="-10"/>
          <w:position w:val="3"/>
          <w:sz w:val="23"/>
          <w:szCs w:val="23"/>
        </w:rPr>
        <w:t>33.2</w:t>
      </w:r>
      <w:r>
        <w:rPr>
          <w:b/>
          <w:bCs/>
          <w:spacing w:val="5"/>
          <w:position w:val="3"/>
          <w:sz w:val="23"/>
          <w:szCs w:val="23"/>
        </w:rPr>
        <w:t xml:space="preserve">         </w:t>
      </w:r>
      <w:r>
        <w:rPr>
          <w:b/>
          <w:bCs/>
          <w:spacing w:val="-10"/>
          <w:position w:val="3"/>
          <w:sz w:val="23"/>
          <w:szCs w:val="23"/>
        </w:rPr>
        <w:t>Principle</w:t>
      </w:r>
      <w:r>
        <w:rPr>
          <w:b/>
          <w:bCs/>
          <w:spacing w:val="21"/>
          <w:position w:val="3"/>
          <w:sz w:val="23"/>
          <w:szCs w:val="23"/>
        </w:rPr>
        <w:t xml:space="preserve"> </w:t>
      </w:r>
      <w:r>
        <w:rPr>
          <w:b/>
          <w:bCs/>
          <w:spacing w:val="-10"/>
          <w:position w:val="3"/>
          <w:sz w:val="23"/>
          <w:szCs w:val="23"/>
        </w:rPr>
        <w:t>of verticality</w:t>
      </w:r>
    </w:p>
    <w:p w14:paraId="73565E36">
      <w:pPr>
        <w:pStyle w:val="2"/>
        <w:spacing w:before="52" w:line="257" w:lineRule="auto"/>
        <w:ind w:left="1007" w:firstLine="2"/>
        <w:rPr>
          <w:sz w:val="24"/>
          <w:szCs w:val="24"/>
        </w:rPr>
      </w:pPr>
      <w:r>
        <w:rPr>
          <w:spacing w:val="-12"/>
          <w:sz w:val="24"/>
          <w:szCs w:val="24"/>
        </w:rPr>
        <w:t>D</w:t>
      </w:r>
      <w:r>
        <w:rPr>
          <w:spacing w:val="-11"/>
          <w:sz w:val="24"/>
          <w:szCs w:val="24"/>
        </w:rPr>
        <w:t>uring the</w:t>
      </w:r>
      <w:r>
        <w:rPr>
          <w:spacing w:val="14"/>
          <w:sz w:val="24"/>
          <w:szCs w:val="24"/>
        </w:rPr>
        <w:t xml:space="preserve"> </w:t>
      </w:r>
      <w:r>
        <w:rPr>
          <w:spacing w:val="-11"/>
          <w:sz w:val="24"/>
          <w:szCs w:val="24"/>
        </w:rPr>
        <w:t>game,</w:t>
      </w:r>
      <w:r>
        <w:rPr>
          <w:spacing w:val="14"/>
          <w:sz w:val="24"/>
          <w:szCs w:val="24"/>
        </w:rPr>
        <w:t xml:space="preserve"> </w:t>
      </w:r>
      <w:r>
        <w:rPr>
          <w:spacing w:val="-11"/>
          <w:sz w:val="24"/>
          <w:szCs w:val="24"/>
        </w:rPr>
        <w:t>each</w:t>
      </w:r>
      <w:r>
        <w:rPr>
          <w:spacing w:val="18"/>
          <w:sz w:val="24"/>
          <w:szCs w:val="24"/>
        </w:rPr>
        <w:t xml:space="preserve"> </w:t>
      </w:r>
      <w:r>
        <w:rPr>
          <w:spacing w:val="-11"/>
          <w:sz w:val="24"/>
          <w:szCs w:val="24"/>
        </w:rPr>
        <w:t>p</w:t>
      </w:r>
      <w:r>
        <w:rPr>
          <w:spacing w:val="-12"/>
          <w:sz w:val="24"/>
          <w:szCs w:val="24"/>
        </w:rPr>
        <w:t>layer</w:t>
      </w:r>
      <w:r>
        <w:rPr>
          <w:spacing w:val="16"/>
          <w:sz w:val="24"/>
          <w:szCs w:val="24"/>
        </w:rPr>
        <w:t xml:space="preserve"> </w:t>
      </w:r>
      <w:r>
        <w:rPr>
          <w:spacing w:val="-12"/>
          <w:sz w:val="24"/>
          <w:szCs w:val="24"/>
        </w:rPr>
        <w:t>has the</w:t>
      </w:r>
      <w:r>
        <w:rPr>
          <w:spacing w:val="17"/>
          <w:sz w:val="24"/>
          <w:szCs w:val="24"/>
        </w:rPr>
        <w:t xml:space="preserve"> </w:t>
      </w:r>
      <w:r>
        <w:rPr>
          <w:spacing w:val="-12"/>
          <w:sz w:val="24"/>
          <w:szCs w:val="24"/>
        </w:rPr>
        <w:t>right to</w:t>
      </w:r>
      <w:r>
        <w:rPr>
          <w:spacing w:val="13"/>
          <w:sz w:val="24"/>
          <w:szCs w:val="24"/>
        </w:rPr>
        <w:t xml:space="preserve"> </w:t>
      </w:r>
      <w:r>
        <w:rPr>
          <w:spacing w:val="-12"/>
          <w:sz w:val="24"/>
          <w:szCs w:val="24"/>
        </w:rPr>
        <w:t>occupy</w:t>
      </w:r>
      <w:r>
        <w:rPr>
          <w:spacing w:val="15"/>
          <w:sz w:val="24"/>
          <w:szCs w:val="24"/>
        </w:rPr>
        <w:t xml:space="preserve"> </w:t>
      </w:r>
      <w:r>
        <w:rPr>
          <w:spacing w:val="-12"/>
          <w:sz w:val="24"/>
          <w:szCs w:val="24"/>
        </w:rPr>
        <w:t>any</w:t>
      </w:r>
      <w:r>
        <w:rPr>
          <w:spacing w:val="18"/>
          <w:sz w:val="24"/>
          <w:szCs w:val="24"/>
        </w:rPr>
        <w:t xml:space="preserve"> </w:t>
      </w:r>
      <w:r>
        <w:rPr>
          <w:spacing w:val="-12"/>
          <w:sz w:val="24"/>
          <w:szCs w:val="24"/>
        </w:rPr>
        <w:t>position</w:t>
      </w:r>
      <w:r>
        <w:rPr>
          <w:spacing w:val="11"/>
          <w:sz w:val="24"/>
          <w:szCs w:val="24"/>
        </w:rPr>
        <w:t xml:space="preserve"> </w:t>
      </w:r>
      <w:r>
        <w:rPr>
          <w:spacing w:val="-12"/>
          <w:sz w:val="24"/>
          <w:szCs w:val="24"/>
        </w:rPr>
        <w:t>(cylinder)</w:t>
      </w:r>
      <w:r>
        <w:rPr>
          <w:spacing w:val="13"/>
          <w:sz w:val="24"/>
          <w:szCs w:val="24"/>
        </w:rPr>
        <w:t xml:space="preserve"> </w:t>
      </w:r>
      <w:r>
        <w:rPr>
          <w:spacing w:val="-12"/>
          <w:sz w:val="24"/>
          <w:szCs w:val="24"/>
        </w:rPr>
        <w:t>on th</w:t>
      </w:r>
      <w:r>
        <w:rPr>
          <w:spacing w:val="-11"/>
          <w:sz w:val="24"/>
          <w:szCs w:val="24"/>
        </w:rPr>
        <w:t>e</w:t>
      </w:r>
      <w:r>
        <w:rPr>
          <w:sz w:val="24"/>
          <w:szCs w:val="24"/>
        </w:rPr>
        <w:t xml:space="preserve"> </w:t>
      </w:r>
      <w:r>
        <w:rPr>
          <w:spacing w:val="-11"/>
          <w:sz w:val="24"/>
          <w:szCs w:val="24"/>
        </w:rPr>
        <w:t>court not already occupied by</w:t>
      </w:r>
      <w:r>
        <w:rPr>
          <w:spacing w:val="3"/>
          <w:sz w:val="24"/>
          <w:szCs w:val="24"/>
        </w:rPr>
        <w:t xml:space="preserve"> </w:t>
      </w:r>
      <w:r>
        <w:rPr>
          <w:spacing w:val="-11"/>
          <w:sz w:val="24"/>
          <w:szCs w:val="24"/>
        </w:rPr>
        <w:t>an</w:t>
      </w:r>
      <w:r>
        <w:rPr>
          <w:spacing w:val="1"/>
          <w:sz w:val="24"/>
          <w:szCs w:val="24"/>
        </w:rPr>
        <w:t xml:space="preserve"> </w:t>
      </w:r>
      <w:r>
        <w:rPr>
          <w:spacing w:val="-11"/>
          <w:sz w:val="24"/>
          <w:szCs w:val="24"/>
        </w:rPr>
        <w:t>opponent.</w:t>
      </w:r>
    </w:p>
    <w:p w14:paraId="796D4DE3">
      <w:pPr>
        <w:pStyle w:val="2"/>
        <w:spacing w:before="47" w:line="255" w:lineRule="auto"/>
        <w:ind w:left="999" w:hanging="7"/>
        <w:rPr>
          <w:sz w:val="24"/>
          <w:szCs w:val="24"/>
        </w:rPr>
      </w:pPr>
      <w:r>
        <w:rPr>
          <w:spacing w:val="-10"/>
          <w:sz w:val="24"/>
          <w:szCs w:val="24"/>
        </w:rPr>
        <w:t>This</w:t>
      </w:r>
      <w:r>
        <w:rPr>
          <w:spacing w:val="33"/>
          <w:sz w:val="24"/>
          <w:szCs w:val="24"/>
        </w:rPr>
        <w:t xml:space="preserve"> </w:t>
      </w:r>
      <w:r>
        <w:rPr>
          <w:spacing w:val="-10"/>
          <w:sz w:val="24"/>
          <w:szCs w:val="24"/>
        </w:rPr>
        <w:t>principle</w:t>
      </w:r>
      <w:r>
        <w:rPr>
          <w:spacing w:val="33"/>
          <w:w w:val="101"/>
          <w:sz w:val="24"/>
          <w:szCs w:val="24"/>
        </w:rPr>
        <w:t xml:space="preserve"> </w:t>
      </w:r>
      <w:r>
        <w:rPr>
          <w:spacing w:val="-10"/>
          <w:sz w:val="24"/>
          <w:szCs w:val="24"/>
        </w:rPr>
        <w:t>protects</w:t>
      </w:r>
      <w:r>
        <w:rPr>
          <w:spacing w:val="14"/>
          <w:sz w:val="24"/>
          <w:szCs w:val="24"/>
        </w:rPr>
        <w:t xml:space="preserve"> </w:t>
      </w:r>
      <w:r>
        <w:rPr>
          <w:spacing w:val="-10"/>
          <w:sz w:val="24"/>
          <w:szCs w:val="24"/>
        </w:rPr>
        <w:t>the</w:t>
      </w:r>
      <w:r>
        <w:rPr>
          <w:spacing w:val="25"/>
          <w:sz w:val="24"/>
          <w:szCs w:val="24"/>
        </w:rPr>
        <w:t xml:space="preserve"> </w:t>
      </w:r>
      <w:r>
        <w:rPr>
          <w:spacing w:val="-10"/>
          <w:sz w:val="24"/>
          <w:szCs w:val="24"/>
        </w:rPr>
        <w:t>space</w:t>
      </w:r>
      <w:r>
        <w:rPr>
          <w:spacing w:val="28"/>
          <w:sz w:val="24"/>
          <w:szCs w:val="24"/>
        </w:rPr>
        <w:t xml:space="preserve"> </w:t>
      </w:r>
      <w:r>
        <w:rPr>
          <w:spacing w:val="-10"/>
          <w:sz w:val="24"/>
          <w:szCs w:val="24"/>
        </w:rPr>
        <w:t>on</w:t>
      </w:r>
      <w:r>
        <w:rPr>
          <w:spacing w:val="14"/>
          <w:sz w:val="24"/>
          <w:szCs w:val="24"/>
        </w:rPr>
        <w:t xml:space="preserve"> </w:t>
      </w:r>
      <w:r>
        <w:rPr>
          <w:spacing w:val="-10"/>
          <w:sz w:val="24"/>
          <w:szCs w:val="24"/>
        </w:rPr>
        <w:t>the</w:t>
      </w:r>
      <w:r>
        <w:rPr>
          <w:spacing w:val="32"/>
          <w:sz w:val="24"/>
          <w:szCs w:val="24"/>
        </w:rPr>
        <w:t xml:space="preserve"> </w:t>
      </w:r>
      <w:r>
        <w:rPr>
          <w:spacing w:val="-10"/>
          <w:sz w:val="24"/>
          <w:szCs w:val="24"/>
        </w:rPr>
        <w:t>cou</w:t>
      </w:r>
      <w:r>
        <w:rPr>
          <w:spacing w:val="-11"/>
          <w:sz w:val="24"/>
          <w:szCs w:val="24"/>
        </w:rPr>
        <w:t>rt</w:t>
      </w:r>
      <w:r>
        <w:rPr>
          <w:spacing w:val="17"/>
          <w:sz w:val="24"/>
          <w:szCs w:val="24"/>
        </w:rPr>
        <w:t xml:space="preserve"> </w:t>
      </w:r>
      <w:r>
        <w:rPr>
          <w:spacing w:val="-11"/>
          <w:sz w:val="24"/>
          <w:szCs w:val="24"/>
        </w:rPr>
        <w:t>which</w:t>
      </w:r>
      <w:r>
        <w:rPr>
          <w:spacing w:val="14"/>
          <w:sz w:val="24"/>
          <w:szCs w:val="24"/>
        </w:rPr>
        <w:t xml:space="preserve"> </w:t>
      </w:r>
      <w:r>
        <w:rPr>
          <w:spacing w:val="-11"/>
          <w:sz w:val="24"/>
          <w:szCs w:val="24"/>
        </w:rPr>
        <w:t>the</w:t>
      </w:r>
      <w:r>
        <w:rPr>
          <w:spacing w:val="33"/>
          <w:sz w:val="24"/>
          <w:szCs w:val="24"/>
        </w:rPr>
        <w:t xml:space="preserve"> </w:t>
      </w:r>
      <w:r>
        <w:rPr>
          <w:spacing w:val="-11"/>
          <w:sz w:val="24"/>
          <w:szCs w:val="24"/>
        </w:rPr>
        <w:t>player</w:t>
      </w:r>
      <w:r>
        <w:rPr>
          <w:spacing w:val="28"/>
          <w:w w:val="101"/>
          <w:sz w:val="24"/>
          <w:szCs w:val="24"/>
        </w:rPr>
        <w:t xml:space="preserve"> </w:t>
      </w:r>
      <w:r>
        <w:rPr>
          <w:spacing w:val="-11"/>
          <w:sz w:val="24"/>
          <w:szCs w:val="24"/>
        </w:rPr>
        <w:t>occupies</w:t>
      </w:r>
      <w:r>
        <w:rPr>
          <w:spacing w:val="30"/>
          <w:sz w:val="24"/>
          <w:szCs w:val="24"/>
        </w:rPr>
        <w:t xml:space="preserve"> </w:t>
      </w:r>
      <w:r>
        <w:rPr>
          <w:spacing w:val="-11"/>
          <w:sz w:val="24"/>
          <w:szCs w:val="24"/>
        </w:rPr>
        <w:t>and</w:t>
      </w:r>
      <w:r>
        <w:rPr>
          <w:spacing w:val="14"/>
          <w:sz w:val="24"/>
          <w:szCs w:val="24"/>
        </w:rPr>
        <w:t xml:space="preserve"> </w:t>
      </w:r>
      <w:r>
        <w:rPr>
          <w:spacing w:val="-11"/>
          <w:sz w:val="24"/>
          <w:szCs w:val="24"/>
        </w:rPr>
        <w:t>the</w:t>
      </w:r>
      <w:r>
        <w:rPr>
          <w:sz w:val="24"/>
          <w:szCs w:val="24"/>
        </w:rPr>
        <w:t xml:space="preserve"> </w:t>
      </w:r>
      <w:r>
        <w:rPr>
          <w:spacing w:val="-9"/>
          <w:sz w:val="24"/>
          <w:szCs w:val="24"/>
        </w:rPr>
        <w:t>space above when jumping verti</w:t>
      </w:r>
      <w:r>
        <w:rPr>
          <w:spacing w:val="-10"/>
          <w:sz w:val="24"/>
          <w:szCs w:val="24"/>
        </w:rPr>
        <w:t>cally within that space.</w:t>
      </w:r>
    </w:p>
    <w:p w14:paraId="083D63CB">
      <w:pPr>
        <w:pStyle w:val="2"/>
        <w:spacing w:before="70" w:line="264" w:lineRule="auto"/>
        <w:ind w:left="992" w:hanging="1"/>
        <w:jc w:val="both"/>
        <w:rPr>
          <w:sz w:val="24"/>
          <w:szCs w:val="24"/>
        </w:rPr>
      </w:pPr>
      <w:r>
        <w:rPr>
          <w:spacing w:val="-9"/>
          <w:sz w:val="24"/>
          <w:szCs w:val="24"/>
        </w:rPr>
        <w:t>When the player leaves the vertical position (cylinder) and body contact</w:t>
      </w:r>
      <w:r>
        <w:rPr>
          <w:spacing w:val="-10"/>
          <w:sz w:val="24"/>
          <w:szCs w:val="24"/>
        </w:rPr>
        <w:t xml:space="preserve"> occurs with</w:t>
      </w:r>
      <w:r>
        <w:rPr>
          <w:sz w:val="24"/>
          <w:szCs w:val="24"/>
        </w:rPr>
        <w:t xml:space="preserve"> </w:t>
      </w:r>
      <w:r>
        <w:rPr>
          <w:spacing w:val="-11"/>
          <w:sz w:val="24"/>
          <w:szCs w:val="24"/>
        </w:rPr>
        <w:t>an</w:t>
      </w:r>
      <w:r>
        <w:rPr>
          <w:spacing w:val="12"/>
          <w:sz w:val="24"/>
          <w:szCs w:val="24"/>
        </w:rPr>
        <w:t xml:space="preserve"> </w:t>
      </w:r>
      <w:r>
        <w:rPr>
          <w:spacing w:val="-11"/>
          <w:sz w:val="24"/>
          <w:szCs w:val="24"/>
        </w:rPr>
        <w:t>o</w:t>
      </w:r>
      <w:r>
        <w:rPr>
          <w:spacing w:val="-10"/>
          <w:sz w:val="24"/>
          <w:szCs w:val="24"/>
        </w:rPr>
        <w:t>pponent who</w:t>
      </w:r>
      <w:r>
        <w:rPr>
          <w:spacing w:val="14"/>
          <w:sz w:val="24"/>
          <w:szCs w:val="24"/>
        </w:rPr>
        <w:t xml:space="preserve"> </w:t>
      </w:r>
      <w:r>
        <w:rPr>
          <w:spacing w:val="-10"/>
          <w:sz w:val="24"/>
          <w:szCs w:val="24"/>
        </w:rPr>
        <w:t>had</w:t>
      </w:r>
      <w:r>
        <w:rPr>
          <w:spacing w:val="13"/>
          <w:sz w:val="24"/>
          <w:szCs w:val="24"/>
        </w:rPr>
        <w:t xml:space="preserve"> </w:t>
      </w:r>
      <w:r>
        <w:rPr>
          <w:spacing w:val="-10"/>
          <w:sz w:val="24"/>
          <w:szCs w:val="24"/>
        </w:rPr>
        <w:t>already</w:t>
      </w:r>
      <w:r>
        <w:rPr>
          <w:spacing w:val="13"/>
          <w:sz w:val="24"/>
          <w:szCs w:val="24"/>
        </w:rPr>
        <w:t xml:space="preserve"> </w:t>
      </w:r>
      <w:r>
        <w:rPr>
          <w:spacing w:val="-10"/>
          <w:sz w:val="24"/>
          <w:szCs w:val="24"/>
        </w:rPr>
        <w:t>established that</w:t>
      </w:r>
      <w:r>
        <w:rPr>
          <w:spacing w:val="17"/>
          <w:sz w:val="24"/>
          <w:szCs w:val="24"/>
        </w:rPr>
        <w:t xml:space="preserve"> </w:t>
      </w:r>
      <w:r>
        <w:rPr>
          <w:spacing w:val="-10"/>
          <w:sz w:val="24"/>
          <w:szCs w:val="24"/>
        </w:rPr>
        <w:t>player’s</w:t>
      </w:r>
      <w:r>
        <w:rPr>
          <w:spacing w:val="12"/>
          <w:sz w:val="24"/>
          <w:szCs w:val="24"/>
        </w:rPr>
        <w:t xml:space="preserve"> </w:t>
      </w:r>
      <w:r>
        <w:rPr>
          <w:spacing w:val="-10"/>
          <w:sz w:val="24"/>
          <w:szCs w:val="24"/>
        </w:rPr>
        <w:t>own ve</w:t>
      </w:r>
      <w:r>
        <w:rPr>
          <w:spacing w:val="-11"/>
          <w:sz w:val="24"/>
          <w:szCs w:val="24"/>
        </w:rPr>
        <w:t>rtical</w:t>
      </w:r>
      <w:r>
        <w:rPr>
          <w:spacing w:val="16"/>
          <w:sz w:val="24"/>
          <w:szCs w:val="24"/>
        </w:rPr>
        <w:t xml:space="preserve"> </w:t>
      </w:r>
      <w:r>
        <w:rPr>
          <w:spacing w:val="-11"/>
          <w:sz w:val="24"/>
          <w:szCs w:val="24"/>
        </w:rPr>
        <w:t>position</w:t>
      </w:r>
      <w:r>
        <w:rPr>
          <w:spacing w:val="10"/>
          <w:sz w:val="24"/>
          <w:szCs w:val="24"/>
        </w:rPr>
        <w:t xml:space="preserve"> </w:t>
      </w:r>
      <w:r>
        <w:rPr>
          <w:spacing w:val="-11"/>
          <w:sz w:val="24"/>
          <w:szCs w:val="24"/>
        </w:rPr>
        <w:t>(</w:t>
      </w:r>
      <w:r>
        <w:rPr>
          <w:rFonts w:hint="eastAsia" w:eastAsia="宋体"/>
          <w:spacing w:val="-11"/>
          <w:sz w:val="24"/>
          <w:szCs w:val="24"/>
          <w:lang w:eastAsia="zh-CN"/>
        </w:rPr>
        <w:t>cylinder</w:t>
      </w:r>
      <w:r>
        <w:rPr>
          <w:spacing w:val="-9"/>
          <w:sz w:val="24"/>
          <w:szCs w:val="24"/>
        </w:rPr>
        <w:t>), the player who left the vertical position (cylinder) is responsible for the contact.</w:t>
      </w:r>
      <w:r>
        <w:rPr>
          <w:spacing w:val="13"/>
          <w:sz w:val="24"/>
          <w:szCs w:val="24"/>
        </w:rPr>
        <w:t xml:space="preserve"> </w:t>
      </w:r>
      <w:r>
        <w:rPr>
          <w:spacing w:val="-10"/>
          <w:sz w:val="24"/>
          <w:szCs w:val="24"/>
        </w:rPr>
        <w:t>The defensive player must not be penalised for leaving</w:t>
      </w:r>
      <w:r>
        <w:rPr>
          <w:spacing w:val="-18"/>
          <w:sz w:val="24"/>
          <w:szCs w:val="24"/>
        </w:rPr>
        <w:t xml:space="preserve"> </w:t>
      </w:r>
      <w:r>
        <w:rPr>
          <w:spacing w:val="-10"/>
          <w:sz w:val="24"/>
          <w:szCs w:val="24"/>
        </w:rPr>
        <w:t>the court vert</w:t>
      </w:r>
      <w:r>
        <w:rPr>
          <w:spacing w:val="-11"/>
          <w:sz w:val="24"/>
          <w:szCs w:val="24"/>
        </w:rPr>
        <w:t>ically (within</w:t>
      </w:r>
      <w:r>
        <w:rPr>
          <w:spacing w:val="-19"/>
          <w:sz w:val="24"/>
          <w:szCs w:val="24"/>
        </w:rPr>
        <w:t xml:space="preserve"> </w:t>
      </w:r>
      <w:r>
        <w:rPr>
          <w:spacing w:val="-11"/>
          <w:sz w:val="24"/>
          <w:szCs w:val="24"/>
        </w:rPr>
        <w:t>the</w:t>
      </w:r>
      <w:r>
        <w:rPr>
          <w:sz w:val="24"/>
          <w:szCs w:val="24"/>
        </w:rPr>
        <w:t xml:space="preserve"> </w:t>
      </w:r>
      <w:r>
        <w:rPr>
          <w:spacing w:val="-11"/>
          <w:sz w:val="24"/>
          <w:szCs w:val="24"/>
        </w:rPr>
        <w:t>cylinder) or having the hands and arms extended above</w:t>
      </w:r>
      <w:r>
        <w:rPr>
          <w:spacing w:val="10"/>
          <w:sz w:val="24"/>
          <w:szCs w:val="24"/>
        </w:rPr>
        <w:t xml:space="preserve"> </w:t>
      </w:r>
      <w:r>
        <w:rPr>
          <w:spacing w:val="-11"/>
          <w:sz w:val="24"/>
          <w:szCs w:val="24"/>
        </w:rPr>
        <w:t>and within that</w:t>
      </w:r>
      <w:r>
        <w:rPr>
          <w:spacing w:val="5"/>
          <w:sz w:val="24"/>
          <w:szCs w:val="24"/>
        </w:rPr>
        <w:t xml:space="preserve"> </w:t>
      </w:r>
      <w:r>
        <w:rPr>
          <w:spacing w:val="-11"/>
          <w:sz w:val="24"/>
          <w:szCs w:val="24"/>
        </w:rPr>
        <w:t>player’s own</w:t>
      </w:r>
      <w:r>
        <w:rPr>
          <w:sz w:val="24"/>
          <w:szCs w:val="24"/>
        </w:rPr>
        <w:t xml:space="preserve"> </w:t>
      </w:r>
      <w:r>
        <w:rPr>
          <w:spacing w:val="-7"/>
          <w:sz w:val="24"/>
          <w:szCs w:val="24"/>
        </w:rPr>
        <w:t>cylinder.</w:t>
      </w:r>
    </w:p>
    <w:p w14:paraId="14226CEA">
      <w:pPr>
        <w:pStyle w:val="2"/>
        <w:spacing w:before="66" w:line="255" w:lineRule="auto"/>
        <w:ind w:left="989" w:firstLine="3"/>
        <w:rPr>
          <w:sz w:val="24"/>
          <w:szCs w:val="24"/>
        </w:rPr>
      </w:pPr>
      <w:r>
        <w:rPr>
          <w:spacing w:val="-9"/>
          <w:sz w:val="24"/>
          <w:szCs w:val="24"/>
        </w:rPr>
        <w:t>The offensive</w:t>
      </w:r>
      <w:r>
        <w:rPr>
          <w:spacing w:val="12"/>
          <w:sz w:val="24"/>
          <w:szCs w:val="24"/>
        </w:rPr>
        <w:t xml:space="preserve"> </w:t>
      </w:r>
      <w:r>
        <w:rPr>
          <w:spacing w:val="-9"/>
          <w:sz w:val="24"/>
          <w:szCs w:val="24"/>
        </w:rPr>
        <w:t>player,</w:t>
      </w:r>
      <w:r>
        <w:rPr>
          <w:spacing w:val="-10"/>
          <w:sz w:val="24"/>
          <w:szCs w:val="24"/>
        </w:rPr>
        <w:t xml:space="preserve"> whether on the</w:t>
      </w:r>
      <w:r>
        <w:rPr>
          <w:spacing w:val="11"/>
          <w:sz w:val="24"/>
          <w:szCs w:val="24"/>
        </w:rPr>
        <w:t xml:space="preserve"> </w:t>
      </w:r>
      <w:r>
        <w:rPr>
          <w:spacing w:val="-10"/>
          <w:sz w:val="24"/>
          <w:szCs w:val="24"/>
        </w:rPr>
        <w:t>court or airborne,</w:t>
      </w:r>
      <w:r>
        <w:rPr>
          <w:spacing w:val="3"/>
          <w:sz w:val="24"/>
          <w:szCs w:val="24"/>
        </w:rPr>
        <w:t xml:space="preserve"> </w:t>
      </w:r>
      <w:r>
        <w:rPr>
          <w:spacing w:val="-10"/>
          <w:sz w:val="24"/>
          <w:szCs w:val="24"/>
        </w:rPr>
        <w:t>shall</w:t>
      </w:r>
      <w:r>
        <w:rPr>
          <w:spacing w:val="9"/>
          <w:sz w:val="24"/>
          <w:szCs w:val="24"/>
        </w:rPr>
        <w:t xml:space="preserve"> </w:t>
      </w:r>
      <w:r>
        <w:rPr>
          <w:spacing w:val="-10"/>
          <w:sz w:val="24"/>
          <w:szCs w:val="24"/>
        </w:rPr>
        <w:t>not</w:t>
      </w:r>
      <w:r>
        <w:rPr>
          <w:spacing w:val="10"/>
          <w:sz w:val="24"/>
          <w:szCs w:val="24"/>
        </w:rPr>
        <w:t xml:space="preserve"> </w:t>
      </w:r>
      <w:r>
        <w:rPr>
          <w:spacing w:val="-10"/>
          <w:sz w:val="24"/>
          <w:szCs w:val="24"/>
        </w:rPr>
        <w:t>cause</w:t>
      </w:r>
      <w:r>
        <w:rPr>
          <w:spacing w:val="11"/>
          <w:sz w:val="24"/>
          <w:szCs w:val="24"/>
        </w:rPr>
        <w:t xml:space="preserve"> </w:t>
      </w:r>
      <w:r>
        <w:rPr>
          <w:spacing w:val="-10"/>
          <w:sz w:val="24"/>
          <w:szCs w:val="24"/>
        </w:rPr>
        <w:t>contact with</w:t>
      </w:r>
      <w:r>
        <w:rPr>
          <w:sz w:val="24"/>
          <w:szCs w:val="24"/>
        </w:rPr>
        <w:t xml:space="preserve"> </w:t>
      </w:r>
      <w:r>
        <w:rPr>
          <w:spacing w:val="-11"/>
          <w:sz w:val="24"/>
          <w:szCs w:val="24"/>
        </w:rPr>
        <w:t>the defensive player in a</w:t>
      </w:r>
      <w:r>
        <w:rPr>
          <w:spacing w:val="3"/>
          <w:sz w:val="24"/>
          <w:szCs w:val="24"/>
        </w:rPr>
        <w:t xml:space="preserve"> </w:t>
      </w:r>
      <w:r>
        <w:rPr>
          <w:spacing w:val="-11"/>
          <w:sz w:val="24"/>
          <w:szCs w:val="24"/>
        </w:rPr>
        <w:t>legal</w:t>
      </w:r>
      <w:r>
        <w:rPr>
          <w:spacing w:val="2"/>
          <w:sz w:val="24"/>
          <w:szCs w:val="24"/>
        </w:rPr>
        <w:t xml:space="preserve"> </w:t>
      </w:r>
      <w:r>
        <w:rPr>
          <w:spacing w:val="-11"/>
          <w:sz w:val="24"/>
          <w:szCs w:val="24"/>
        </w:rPr>
        <w:t>guarding</w:t>
      </w:r>
      <w:r>
        <w:rPr>
          <w:spacing w:val="5"/>
          <w:sz w:val="24"/>
          <w:szCs w:val="24"/>
        </w:rPr>
        <w:t xml:space="preserve"> </w:t>
      </w:r>
      <w:r>
        <w:rPr>
          <w:spacing w:val="-11"/>
          <w:sz w:val="24"/>
          <w:szCs w:val="24"/>
        </w:rPr>
        <w:t>position</w:t>
      </w:r>
      <w:r>
        <w:rPr>
          <w:spacing w:val="6"/>
          <w:sz w:val="24"/>
          <w:szCs w:val="24"/>
        </w:rPr>
        <w:t xml:space="preserve"> </w:t>
      </w:r>
      <w:r>
        <w:rPr>
          <w:spacing w:val="-12"/>
          <w:sz w:val="24"/>
          <w:szCs w:val="24"/>
        </w:rPr>
        <w:t>by:</w:t>
      </w:r>
    </w:p>
    <w:p w14:paraId="225E2745">
      <w:pPr>
        <w:pStyle w:val="2"/>
        <w:spacing w:before="10" w:line="297" w:lineRule="exact"/>
        <w:ind w:left="1003"/>
        <w:rPr>
          <w:sz w:val="24"/>
          <w:szCs w:val="24"/>
        </w:rPr>
      </w:pPr>
      <w:r>
        <w:rPr>
          <w:spacing w:val="-10"/>
          <w:position w:val="3"/>
          <w:sz w:val="24"/>
          <w:szCs w:val="24"/>
        </w:rPr>
        <w:t>•     Using the arms to create more</w:t>
      </w:r>
      <w:r>
        <w:rPr>
          <w:spacing w:val="2"/>
          <w:position w:val="3"/>
          <w:sz w:val="24"/>
          <w:szCs w:val="24"/>
        </w:rPr>
        <w:t xml:space="preserve"> </w:t>
      </w:r>
      <w:r>
        <w:rPr>
          <w:spacing w:val="-10"/>
          <w:position w:val="3"/>
          <w:sz w:val="24"/>
          <w:szCs w:val="24"/>
        </w:rPr>
        <w:t>space</w:t>
      </w:r>
      <w:r>
        <w:rPr>
          <w:spacing w:val="-1"/>
          <w:position w:val="3"/>
          <w:sz w:val="24"/>
          <w:szCs w:val="24"/>
        </w:rPr>
        <w:t xml:space="preserve"> </w:t>
      </w:r>
      <w:r>
        <w:rPr>
          <w:spacing w:val="-10"/>
          <w:position w:val="3"/>
          <w:sz w:val="24"/>
          <w:szCs w:val="24"/>
        </w:rPr>
        <w:t>(pushing</w:t>
      </w:r>
      <w:r>
        <w:rPr>
          <w:spacing w:val="1"/>
          <w:position w:val="3"/>
          <w:sz w:val="24"/>
          <w:szCs w:val="24"/>
        </w:rPr>
        <w:t xml:space="preserve"> </w:t>
      </w:r>
      <w:r>
        <w:rPr>
          <w:spacing w:val="-10"/>
          <w:position w:val="3"/>
          <w:sz w:val="24"/>
          <w:szCs w:val="24"/>
        </w:rPr>
        <w:t>off).</w:t>
      </w:r>
    </w:p>
    <w:p w14:paraId="372F1422">
      <w:pPr>
        <w:pStyle w:val="2"/>
        <w:spacing w:before="10" w:line="297" w:lineRule="exact"/>
        <w:ind w:left="1003"/>
        <w:rPr>
          <w:sz w:val="24"/>
          <w:szCs w:val="24"/>
        </w:rPr>
      </w:pPr>
      <w:r>
        <w:rPr>
          <w:spacing w:val="-10"/>
          <w:position w:val="3"/>
          <w:sz w:val="24"/>
          <w:szCs w:val="24"/>
        </w:rPr>
        <w:t>•     Spreading the le</w:t>
      </w:r>
      <w:r>
        <w:rPr>
          <w:spacing w:val="-11"/>
          <w:position w:val="3"/>
          <w:sz w:val="24"/>
          <w:szCs w:val="24"/>
        </w:rPr>
        <w:t>gs or arms</w:t>
      </w:r>
      <w:r>
        <w:rPr>
          <w:position w:val="3"/>
          <w:sz w:val="24"/>
          <w:szCs w:val="24"/>
        </w:rPr>
        <w:t xml:space="preserve"> </w:t>
      </w:r>
      <w:r>
        <w:rPr>
          <w:spacing w:val="-11"/>
          <w:position w:val="3"/>
          <w:sz w:val="24"/>
          <w:szCs w:val="24"/>
        </w:rPr>
        <w:t>during</w:t>
      </w:r>
      <w:r>
        <w:rPr>
          <w:spacing w:val="1"/>
          <w:position w:val="3"/>
          <w:sz w:val="24"/>
          <w:szCs w:val="24"/>
        </w:rPr>
        <w:t xml:space="preserve"> </w:t>
      </w:r>
      <w:r>
        <w:rPr>
          <w:spacing w:val="-11"/>
          <w:position w:val="3"/>
          <w:sz w:val="24"/>
          <w:szCs w:val="24"/>
        </w:rPr>
        <w:t>or</w:t>
      </w:r>
      <w:r>
        <w:rPr>
          <w:spacing w:val="2"/>
          <w:position w:val="3"/>
          <w:sz w:val="24"/>
          <w:szCs w:val="24"/>
        </w:rPr>
        <w:t xml:space="preserve"> </w:t>
      </w:r>
      <w:r>
        <w:rPr>
          <w:spacing w:val="-11"/>
          <w:position w:val="3"/>
          <w:sz w:val="24"/>
          <w:szCs w:val="24"/>
        </w:rPr>
        <w:t>immediately</w:t>
      </w:r>
      <w:r>
        <w:rPr>
          <w:spacing w:val="2"/>
          <w:position w:val="3"/>
          <w:sz w:val="24"/>
          <w:szCs w:val="24"/>
        </w:rPr>
        <w:t xml:space="preserve"> </w:t>
      </w:r>
      <w:r>
        <w:rPr>
          <w:spacing w:val="-11"/>
          <w:position w:val="3"/>
          <w:sz w:val="24"/>
          <w:szCs w:val="24"/>
        </w:rPr>
        <w:t>after</w:t>
      </w:r>
      <w:r>
        <w:rPr>
          <w:spacing w:val="2"/>
          <w:position w:val="3"/>
          <w:sz w:val="24"/>
          <w:szCs w:val="24"/>
        </w:rPr>
        <w:t xml:space="preserve"> </w:t>
      </w:r>
      <w:r>
        <w:rPr>
          <w:spacing w:val="-11"/>
          <w:position w:val="3"/>
          <w:sz w:val="24"/>
          <w:szCs w:val="24"/>
        </w:rPr>
        <w:t>a shot for</w:t>
      </w:r>
      <w:r>
        <w:rPr>
          <w:spacing w:val="2"/>
          <w:position w:val="3"/>
          <w:sz w:val="24"/>
          <w:szCs w:val="24"/>
        </w:rPr>
        <w:t xml:space="preserve"> </w:t>
      </w:r>
      <w:r>
        <w:rPr>
          <w:spacing w:val="-11"/>
          <w:position w:val="3"/>
          <w:sz w:val="24"/>
          <w:szCs w:val="24"/>
        </w:rPr>
        <w:t>a</w:t>
      </w:r>
      <w:r>
        <w:rPr>
          <w:spacing w:val="2"/>
          <w:position w:val="3"/>
          <w:sz w:val="24"/>
          <w:szCs w:val="24"/>
        </w:rPr>
        <w:t xml:space="preserve"> </w:t>
      </w:r>
      <w:r>
        <w:rPr>
          <w:spacing w:val="-11"/>
          <w:position w:val="3"/>
          <w:sz w:val="24"/>
          <w:szCs w:val="24"/>
        </w:rPr>
        <w:t>goal.</w:t>
      </w:r>
    </w:p>
    <w:p w14:paraId="403691F3">
      <w:pPr>
        <w:pStyle w:val="2"/>
        <w:spacing w:before="112" w:line="292" w:lineRule="exact"/>
        <w:rPr>
          <w:sz w:val="23"/>
          <w:szCs w:val="23"/>
        </w:rPr>
      </w:pPr>
      <w:r>
        <w:rPr>
          <w:b/>
          <w:bCs/>
          <w:spacing w:val="-12"/>
          <w:position w:val="3"/>
          <w:sz w:val="23"/>
          <w:szCs w:val="23"/>
        </w:rPr>
        <w:t>33.3           Legal</w:t>
      </w:r>
      <w:r>
        <w:rPr>
          <w:b/>
          <w:bCs/>
          <w:spacing w:val="14"/>
          <w:position w:val="3"/>
          <w:sz w:val="23"/>
          <w:szCs w:val="23"/>
        </w:rPr>
        <w:t xml:space="preserve"> </w:t>
      </w:r>
      <w:r>
        <w:rPr>
          <w:b/>
          <w:bCs/>
          <w:spacing w:val="-12"/>
          <w:position w:val="3"/>
          <w:sz w:val="23"/>
          <w:szCs w:val="23"/>
        </w:rPr>
        <w:t>guarding</w:t>
      </w:r>
      <w:r>
        <w:rPr>
          <w:b/>
          <w:bCs/>
          <w:spacing w:val="18"/>
          <w:position w:val="3"/>
          <w:sz w:val="23"/>
          <w:szCs w:val="23"/>
        </w:rPr>
        <w:t xml:space="preserve"> </w:t>
      </w:r>
      <w:r>
        <w:rPr>
          <w:b/>
          <w:bCs/>
          <w:spacing w:val="-12"/>
          <w:position w:val="3"/>
          <w:sz w:val="23"/>
          <w:szCs w:val="23"/>
        </w:rPr>
        <w:t>posi</w:t>
      </w:r>
      <w:r>
        <w:rPr>
          <w:b/>
          <w:bCs/>
          <w:spacing w:val="-13"/>
          <w:position w:val="3"/>
          <w:sz w:val="23"/>
          <w:szCs w:val="23"/>
        </w:rPr>
        <w:t>tion</w:t>
      </w:r>
    </w:p>
    <w:p w14:paraId="054F2DE2">
      <w:pPr>
        <w:pStyle w:val="2"/>
        <w:spacing w:before="115" w:line="297" w:lineRule="exact"/>
        <w:ind w:left="993"/>
        <w:rPr>
          <w:sz w:val="24"/>
          <w:szCs w:val="24"/>
        </w:rPr>
      </w:pPr>
      <w:r>
        <w:rPr>
          <w:spacing w:val="-10"/>
          <w:position w:val="3"/>
          <w:sz w:val="24"/>
          <w:szCs w:val="24"/>
        </w:rPr>
        <w:t>A defensive player has established an initial</w:t>
      </w:r>
      <w:r>
        <w:rPr>
          <w:spacing w:val="3"/>
          <w:position w:val="3"/>
          <w:sz w:val="24"/>
          <w:szCs w:val="24"/>
        </w:rPr>
        <w:t xml:space="preserve"> </w:t>
      </w:r>
      <w:r>
        <w:rPr>
          <w:spacing w:val="-10"/>
          <w:position w:val="3"/>
          <w:sz w:val="24"/>
          <w:szCs w:val="24"/>
        </w:rPr>
        <w:t>lega</w:t>
      </w:r>
      <w:r>
        <w:rPr>
          <w:spacing w:val="-11"/>
          <w:position w:val="3"/>
          <w:sz w:val="24"/>
          <w:szCs w:val="24"/>
        </w:rPr>
        <w:t>l</w:t>
      </w:r>
      <w:r>
        <w:rPr>
          <w:spacing w:val="1"/>
          <w:position w:val="3"/>
          <w:sz w:val="24"/>
          <w:szCs w:val="24"/>
        </w:rPr>
        <w:t xml:space="preserve"> </w:t>
      </w:r>
      <w:r>
        <w:rPr>
          <w:spacing w:val="-11"/>
          <w:position w:val="3"/>
          <w:sz w:val="24"/>
          <w:szCs w:val="24"/>
        </w:rPr>
        <w:t>guarding</w:t>
      </w:r>
      <w:r>
        <w:rPr>
          <w:spacing w:val="6"/>
          <w:position w:val="3"/>
          <w:sz w:val="24"/>
          <w:szCs w:val="24"/>
        </w:rPr>
        <w:t xml:space="preserve"> </w:t>
      </w:r>
      <w:r>
        <w:rPr>
          <w:rFonts w:hint="eastAsia" w:eastAsia="宋体"/>
          <w:spacing w:val="6"/>
          <w:position w:val="3"/>
          <w:sz w:val="24"/>
          <w:szCs w:val="24"/>
          <w:lang w:eastAsia="zh-CN"/>
        </w:rPr>
        <w:t>position</w:t>
      </w:r>
      <w:r>
        <w:rPr>
          <w:spacing w:val="-11"/>
          <w:position w:val="3"/>
          <w:sz w:val="24"/>
          <w:szCs w:val="24"/>
        </w:rPr>
        <w:t>n when</w:t>
      </w:r>
    </w:p>
    <w:p w14:paraId="30D61951">
      <w:pPr>
        <w:pStyle w:val="2"/>
        <w:spacing w:before="10" w:line="298" w:lineRule="exact"/>
        <w:ind w:left="1003"/>
        <w:rPr>
          <w:sz w:val="24"/>
          <w:szCs w:val="24"/>
        </w:rPr>
      </w:pPr>
      <w:r>
        <w:rPr>
          <w:spacing w:val="-8"/>
          <w:position w:val="3"/>
          <w:sz w:val="24"/>
          <w:szCs w:val="24"/>
        </w:rPr>
        <w:t>•     facing the opponent,</w:t>
      </w:r>
      <w:r>
        <w:rPr>
          <w:spacing w:val="-9"/>
          <w:position w:val="3"/>
          <w:sz w:val="24"/>
          <w:szCs w:val="24"/>
        </w:rPr>
        <w:t xml:space="preserve"> and</w:t>
      </w:r>
    </w:p>
    <w:p w14:paraId="3D160C44">
      <w:pPr>
        <w:pStyle w:val="2"/>
        <w:spacing w:before="14" w:line="298" w:lineRule="exact"/>
        <w:ind w:left="1003"/>
        <w:rPr>
          <w:sz w:val="24"/>
          <w:szCs w:val="24"/>
        </w:rPr>
      </w:pPr>
      <w:r>
        <w:rPr>
          <w:spacing w:val="-9"/>
          <w:position w:val="3"/>
          <w:sz w:val="24"/>
          <w:szCs w:val="24"/>
        </w:rPr>
        <w:t>•</w:t>
      </w:r>
      <w:r>
        <w:rPr>
          <w:spacing w:val="16"/>
          <w:position w:val="3"/>
          <w:sz w:val="24"/>
          <w:szCs w:val="24"/>
        </w:rPr>
        <w:t xml:space="preserve">    </w:t>
      </w:r>
      <w:r>
        <w:rPr>
          <w:spacing w:val="-9"/>
          <w:position w:val="3"/>
          <w:sz w:val="24"/>
          <w:szCs w:val="24"/>
        </w:rPr>
        <w:t>having both feet on th</w:t>
      </w:r>
      <w:r>
        <w:rPr>
          <w:spacing w:val="-10"/>
          <w:position w:val="3"/>
          <w:sz w:val="24"/>
          <w:szCs w:val="24"/>
        </w:rPr>
        <w:t>e court.</w:t>
      </w:r>
    </w:p>
    <w:p w14:paraId="0B052100">
      <w:pPr>
        <w:pStyle w:val="2"/>
        <w:spacing w:before="65" w:line="253" w:lineRule="auto"/>
        <w:ind w:left="989" w:firstLine="3"/>
        <w:jc w:val="both"/>
        <w:rPr>
          <w:sz w:val="24"/>
          <w:szCs w:val="24"/>
        </w:rPr>
      </w:pPr>
      <w:r>
        <w:rPr>
          <w:spacing w:val="-10"/>
          <w:sz w:val="24"/>
          <w:szCs w:val="24"/>
        </w:rPr>
        <w:t>The</w:t>
      </w:r>
      <w:r>
        <w:rPr>
          <w:spacing w:val="29"/>
          <w:w w:val="101"/>
          <w:sz w:val="24"/>
          <w:szCs w:val="24"/>
        </w:rPr>
        <w:t xml:space="preserve"> </w:t>
      </w:r>
      <w:r>
        <w:rPr>
          <w:spacing w:val="-10"/>
          <w:sz w:val="24"/>
          <w:szCs w:val="24"/>
        </w:rPr>
        <w:t>legal</w:t>
      </w:r>
      <w:r>
        <w:rPr>
          <w:spacing w:val="26"/>
          <w:w w:val="101"/>
          <w:sz w:val="24"/>
          <w:szCs w:val="24"/>
        </w:rPr>
        <w:t xml:space="preserve"> </w:t>
      </w:r>
      <w:r>
        <w:rPr>
          <w:spacing w:val="-10"/>
          <w:sz w:val="24"/>
          <w:szCs w:val="24"/>
        </w:rPr>
        <w:t>guarding</w:t>
      </w:r>
      <w:r>
        <w:rPr>
          <w:spacing w:val="31"/>
          <w:sz w:val="24"/>
          <w:szCs w:val="24"/>
        </w:rPr>
        <w:t xml:space="preserve"> </w:t>
      </w:r>
      <w:r>
        <w:rPr>
          <w:spacing w:val="-10"/>
          <w:sz w:val="24"/>
          <w:szCs w:val="24"/>
        </w:rPr>
        <w:t>position</w:t>
      </w:r>
      <w:r>
        <w:rPr>
          <w:spacing w:val="27"/>
          <w:w w:val="101"/>
          <w:sz w:val="24"/>
          <w:szCs w:val="24"/>
        </w:rPr>
        <w:t xml:space="preserve"> </w:t>
      </w:r>
      <w:r>
        <w:rPr>
          <w:spacing w:val="-10"/>
          <w:sz w:val="24"/>
          <w:szCs w:val="24"/>
        </w:rPr>
        <w:t>e</w:t>
      </w:r>
      <w:r>
        <w:rPr>
          <w:spacing w:val="-11"/>
          <w:sz w:val="24"/>
          <w:szCs w:val="24"/>
        </w:rPr>
        <w:t>xtends</w:t>
      </w:r>
      <w:r>
        <w:rPr>
          <w:spacing w:val="15"/>
          <w:sz w:val="24"/>
          <w:szCs w:val="24"/>
        </w:rPr>
        <w:t xml:space="preserve"> </w:t>
      </w:r>
      <w:r>
        <w:rPr>
          <w:spacing w:val="-11"/>
          <w:sz w:val="24"/>
          <w:szCs w:val="24"/>
        </w:rPr>
        <w:t>vertically</w:t>
      </w:r>
      <w:r>
        <w:rPr>
          <w:spacing w:val="28"/>
          <w:sz w:val="24"/>
          <w:szCs w:val="24"/>
        </w:rPr>
        <w:t xml:space="preserve"> </w:t>
      </w:r>
      <w:r>
        <w:rPr>
          <w:spacing w:val="-11"/>
          <w:sz w:val="24"/>
          <w:szCs w:val="24"/>
        </w:rPr>
        <w:t>above</w:t>
      </w:r>
      <w:r>
        <w:rPr>
          <w:spacing w:val="24"/>
          <w:sz w:val="24"/>
          <w:szCs w:val="24"/>
        </w:rPr>
        <w:t xml:space="preserve"> </w:t>
      </w:r>
      <w:r>
        <w:rPr>
          <w:spacing w:val="-11"/>
          <w:sz w:val="24"/>
          <w:szCs w:val="24"/>
        </w:rPr>
        <w:t>(within</w:t>
      </w:r>
      <w:r>
        <w:rPr>
          <w:spacing w:val="12"/>
          <w:sz w:val="24"/>
          <w:szCs w:val="24"/>
        </w:rPr>
        <w:t xml:space="preserve"> </w:t>
      </w:r>
      <w:r>
        <w:rPr>
          <w:spacing w:val="-11"/>
          <w:sz w:val="24"/>
          <w:szCs w:val="24"/>
        </w:rPr>
        <w:t>the</w:t>
      </w:r>
      <w:r>
        <w:rPr>
          <w:spacing w:val="30"/>
          <w:sz w:val="24"/>
          <w:szCs w:val="24"/>
        </w:rPr>
        <w:t xml:space="preserve"> </w:t>
      </w:r>
      <w:r>
        <w:rPr>
          <w:spacing w:val="-11"/>
          <w:sz w:val="24"/>
          <w:szCs w:val="24"/>
        </w:rPr>
        <w:t>cylinder)</w:t>
      </w:r>
      <w:r>
        <w:rPr>
          <w:spacing w:val="14"/>
          <w:sz w:val="24"/>
          <w:szCs w:val="24"/>
        </w:rPr>
        <w:t xml:space="preserve"> </w:t>
      </w:r>
      <w:r>
        <w:rPr>
          <w:spacing w:val="-11"/>
          <w:sz w:val="24"/>
          <w:szCs w:val="24"/>
        </w:rPr>
        <w:t>from</w:t>
      </w:r>
      <w:r>
        <w:rPr>
          <w:spacing w:val="12"/>
          <w:sz w:val="24"/>
          <w:szCs w:val="24"/>
        </w:rPr>
        <w:t xml:space="preserve"> </w:t>
      </w:r>
      <w:r>
        <w:rPr>
          <w:spacing w:val="-11"/>
          <w:sz w:val="24"/>
          <w:szCs w:val="24"/>
        </w:rPr>
        <w:t>the</w:t>
      </w:r>
      <w:r>
        <w:rPr>
          <w:sz w:val="24"/>
          <w:szCs w:val="24"/>
        </w:rPr>
        <w:t xml:space="preserve"> </w:t>
      </w:r>
      <w:r>
        <w:rPr>
          <w:spacing w:val="-12"/>
          <w:sz w:val="24"/>
          <w:szCs w:val="24"/>
        </w:rPr>
        <w:t>c</w:t>
      </w:r>
      <w:r>
        <w:rPr>
          <w:spacing w:val="-11"/>
          <w:sz w:val="24"/>
          <w:szCs w:val="24"/>
        </w:rPr>
        <w:t>ourt to the</w:t>
      </w:r>
      <w:r>
        <w:rPr>
          <w:spacing w:val="21"/>
          <w:w w:val="101"/>
          <w:sz w:val="24"/>
          <w:szCs w:val="24"/>
        </w:rPr>
        <w:t xml:space="preserve"> </w:t>
      </w:r>
      <w:r>
        <w:rPr>
          <w:spacing w:val="-11"/>
          <w:sz w:val="24"/>
          <w:szCs w:val="24"/>
        </w:rPr>
        <w:t>ceiling. The</w:t>
      </w:r>
      <w:r>
        <w:rPr>
          <w:spacing w:val="17"/>
          <w:w w:val="101"/>
          <w:sz w:val="24"/>
          <w:szCs w:val="24"/>
        </w:rPr>
        <w:t xml:space="preserve"> </w:t>
      </w:r>
      <w:r>
        <w:rPr>
          <w:spacing w:val="-11"/>
          <w:sz w:val="24"/>
          <w:szCs w:val="24"/>
        </w:rPr>
        <w:t>defensive</w:t>
      </w:r>
      <w:r>
        <w:rPr>
          <w:spacing w:val="23"/>
          <w:sz w:val="24"/>
          <w:szCs w:val="24"/>
        </w:rPr>
        <w:t xml:space="preserve"> </w:t>
      </w:r>
      <w:r>
        <w:rPr>
          <w:spacing w:val="-11"/>
          <w:sz w:val="24"/>
          <w:szCs w:val="24"/>
        </w:rPr>
        <w:t>pl</w:t>
      </w:r>
      <w:r>
        <w:rPr>
          <w:spacing w:val="-12"/>
          <w:sz w:val="24"/>
          <w:szCs w:val="24"/>
        </w:rPr>
        <w:t>ayer</w:t>
      </w:r>
      <w:r>
        <w:rPr>
          <w:spacing w:val="18"/>
          <w:w w:val="101"/>
          <w:sz w:val="24"/>
          <w:szCs w:val="24"/>
        </w:rPr>
        <w:t xml:space="preserve"> </w:t>
      </w:r>
      <w:r>
        <w:rPr>
          <w:spacing w:val="-12"/>
          <w:sz w:val="24"/>
          <w:szCs w:val="24"/>
        </w:rPr>
        <w:t>may</w:t>
      </w:r>
      <w:r>
        <w:rPr>
          <w:spacing w:val="22"/>
          <w:sz w:val="24"/>
          <w:szCs w:val="24"/>
        </w:rPr>
        <w:t xml:space="preserve"> </w:t>
      </w:r>
      <w:r>
        <w:rPr>
          <w:spacing w:val="-12"/>
          <w:sz w:val="24"/>
          <w:szCs w:val="24"/>
        </w:rPr>
        <w:t>raise the</w:t>
      </w:r>
      <w:r>
        <w:rPr>
          <w:spacing w:val="19"/>
          <w:sz w:val="24"/>
          <w:szCs w:val="24"/>
        </w:rPr>
        <w:t xml:space="preserve"> </w:t>
      </w:r>
      <w:r>
        <w:rPr>
          <w:spacing w:val="-12"/>
          <w:sz w:val="24"/>
          <w:szCs w:val="24"/>
        </w:rPr>
        <w:t>arms</w:t>
      </w:r>
      <w:r>
        <w:rPr>
          <w:spacing w:val="19"/>
          <w:w w:val="101"/>
          <w:sz w:val="24"/>
          <w:szCs w:val="24"/>
        </w:rPr>
        <w:t xml:space="preserve"> </w:t>
      </w:r>
      <w:r>
        <w:rPr>
          <w:spacing w:val="-12"/>
          <w:sz w:val="24"/>
          <w:szCs w:val="24"/>
        </w:rPr>
        <w:t>and</w:t>
      </w:r>
      <w:r>
        <w:rPr>
          <w:spacing w:val="21"/>
          <w:sz w:val="24"/>
          <w:szCs w:val="24"/>
        </w:rPr>
        <w:t xml:space="preserve"> </w:t>
      </w:r>
      <w:r>
        <w:rPr>
          <w:spacing w:val="-12"/>
          <w:sz w:val="24"/>
          <w:szCs w:val="24"/>
        </w:rPr>
        <w:t>hands</w:t>
      </w:r>
      <w:r>
        <w:rPr>
          <w:spacing w:val="19"/>
          <w:sz w:val="24"/>
          <w:szCs w:val="24"/>
        </w:rPr>
        <w:t xml:space="preserve"> </w:t>
      </w:r>
      <w:r>
        <w:rPr>
          <w:spacing w:val="-12"/>
          <w:sz w:val="24"/>
          <w:szCs w:val="24"/>
        </w:rPr>
        <w:t>above th</w:t>
      </w:r>
      <w:r>
        <w:rPr>
          <w:spacing w:val="-11"/>
          <w:sz w:val="24"/>
          <w:szCs w:val="24"/>
        </w:rPr>
        <w:t>e</w:t>
      </w:r>
      <w:r>
        <w:rPr>
          <w:sz w:val="24"/>
          <w:szCs w:val="24"/>
        </w:rPr>
        <w:t xml:space="preserve"> </w:t>
      </w:r>
      <w:r>
        <w:rPr>
          <w:spacing w:val="-10"/>
          <w:sz w:val="24"/>
          <w:szCs w:val="24"/>
        </w:rPr>
        <w:t>head or</w:t>
      </w:r>
      <w:r>
        <w:rPr>
          <w:spacing w:val="-18"/>
          <w:sz w:val="24"/>
          <w:szCs w:val="24"/>
        </w:rPr>
        <w:t xml:space="preserve"> </w:t>
      </w:r>
      <w:r>
        <w:rPr>
          <w:spacing w:val="-10"/>
          <w:sz w:val="24"/>
          <w:szCs w:val="24"/>
        </w:rPr>
        <w:t>jump vertically but</w:t>
      </w:r>
      <w:r>
        <w:rPr>
          <w:spacing w:val="-20"/>
          <w:sz w:val="24"/>
          <w:szCs w:val="24"/>
        </w:rPr>
        <w:t xml:space="preserve"> </w:t>
      </w:r>
      <w:r>
        <w:rPr>
          <w:spacing w:val="-10"/>
          <w:sz w:val="24"/>
          <w:szCs w:val="24"/>
        </w:rPr>
        <w:t>that player must maintain</w:t>
      </w:r>
      <w:r>
        <w:rPr>
          <w:spacing w:val="-20"/>
          <w:sz w:val="24"/>
          <w:szCs w:val="24"/>
        </w:rPr>
        <w:t xml:space="preserve"> </w:t>
      </w:r>
      <w:r>
        <w:rPr>
          <w:spacing w:val="-10"/>
          <w:sz w:val="24"/>
          <w:szCs w:val="24"/>
        </w:rPr>
        <w:t>th</w:t>
      </w:r>
      <w:r>
        <w:rPr>
          <w:spacing w:val="-11"/>
          <w:sz w:val="24"/>
          <w:szCs w:val="24"/>
        </w:rPr>
        <w:t>em in a vertical position inside</w:t>
      </w:r>
      <w:r>
        <w:rPr>
          <w:sz w:val="24"/>
          <w:szCs w:val="24"/>
        </w:rPr>
        <w:t xml:space="preserve"> </w:t>
      </w:r>
      <w:r>
        <w:rPr>
          <w:spacing w:val="-9"/>
          <w:sz w:val="24"/>
          <w:szCs w:val="24"/>
        </w:rPr>
        <w:t>the imaginary cylinder.</w:t>
      </w:r>
    </w:p>
    <w:p w14:paraId="391B4E3D">
      <w:pPr>
        <w:pStyle w:val="2"/>
        <w:spacing w:before="112" w:line="291" w:lineRule="exact"/>
        <w:rPr>
          <w:sz w:val="23"/>
          <w:szCs w:val="23"/>
        </w:rPr>
      </w:pPr>
      <w:r>
        <w:rPr>
          <w:b/>
          <w:bCs/>
          <w:spacing w:val="-12"/>
          <w:position w:val="3"/>
          <w:sz w:val="23"/>
          <w:szCs w:val="23"/>
        </w:rPr>
        <w:t>33.4           Guarding</w:t>
      </w:r>
      <w:r>
        <w:rPr>
          <w:b/>
          <w:bCs/>
          <w:spacing w:val="30"/>
          <w:position w:val="3"/>
          <w:sz w:val="23"/>
          <w:szCs w:val="23"/>
        </w:rPr>
        <w:t xml:space="preserve"> </w:t>
      </w:r>
      <w:r>
        <w:rPr>
          <w:b/>
          <w:bCs/>
          <w:spacing w:val="-12"/>
          <w:position w:val="3"/>
          <w:sz w:val="23"/>
          <w:szCs w:val="23"/>
        </w:rPr>
        <w:t>a</w:t>
      </w:r>
      <w:r>
        <w:rPr>
          <w:b/>
          <w:bCs/>
          <w:spacing w:val="18"/>
          <w:position w:val="3"/>
          <w:sz w:val="23"/>
          <w:szCs w:val="23"/>
        </w:rPr>
        <w:t xml:space="preserve"> </w:t>
      </w:r>
      <w:r>
        <w:rPr>
          <w:b/>
          <w:bCs/>
          <w:spacing w:val="-12"/>
          <w:position w:val="3"/>
          <w:sz w:val="23"/>
          <w:szCs w:val="23"/>
        </w:rPr>
        <w:t>player who</w:t>
      </w:r>
      <w:r>
        <w:rPr>
          <w:b/>
          <w:bCs/>
          <w:spacing w:val="16"/>
          <w:w w:val="101"/>
          <w:position w:val="3"/>
          <w:sz w:val="23"/>
          <w:szCs w:val="23"/>
        </w:rPr>
        <w:t xml:space="preserve"> </w:t>
      </w:r>
      <w:r>
        <w:rPr>
          <w:b/>
          <w:bCs/>
          <w:spacing w:val="-12"/>
          <w:position w:val="3"/>
          <w:sz w:val="23"/>
          <w:szCs w:val="23"/>
        </w:rPr>
        <w:t>controls the</w:t>
      </w:r>
      <w:r>
        <w:rPr>
          <w:b/>
          <w:bCs/>
          <w:spacing w:val="18"/>
          <w:position w:val="3"/>
          <w:sz w:val="23"/>
          <w:szCs w:val="23"/>
        </w:rPr>
        <w:t xml:space="preserve"> </w:t>
      </w:r>
      <w:r>
        <w:rPr>
          <w:b/>
          <w:bCs/>
          <w:spacing w:val="-12"/>
          <w:position w:val="3"/>
          <w:sz w:val="23"/>
          <w:szCs w:val="23"/>
        </w:rPr>
        <w:t>ball</w:t>
      </w:r>
    </w:p>
    <w:p w14:paraId="46A6AA13">
      <w:pPr>
        <w:pStyle w:val="2"/>
        <w:spacing w:before="76" w:line="255" w:lineRule="auto"/>
        <w:ind w:left="989" w:firstLine="1"/>
        <w:rPr>
          <w:sz w:val="24"/>
          <w:szCs w:val="24"/>
        </w:rPr>
      </w:pPr>
      <w:r>
        <w:rPr>
          <w:spacing w:val="-11"/>
          <w:sz w:val="24"/>
          <w:szCs w:val="24"/>
        </w:rPr>
        <w:t>When guarding a</w:t>
      </w:r>
      <w:r>
        <w:rPr>
          <w:spacing w:val="11"/>
          <w:sz w:val="24"/>
          <w:szCs w:val="24"/>
        </w:rPr>
        <w:t xml:space="preserve"> </w:t>
      </w:r>
      <w:r>
        <w:rPr>
          <w:spacing w:val="-11"/>
          <w:sz w:val="24"/>
          <w:szCs w:val="24"/>
        </w:rPr>
        <w:t>play</w:t>
      </w:r>
      <w:r>
        <w:rPr>
          <w:spacing w:val="-10"/>
          <w:sz w:val="24"/>
          <w:szCs w:val="24"/>
        </w:rPr>
        <w:t>er who</w:t>
      </w:r>
      <w:r>
        <w:rPr>
          <w:spacing w:val="11"/>
          <w:sz w:val="24"/>
          <w:szCs w:val="24"/>
        </w:rPr>
        <w:t xml:space="preserve"> </w:t>
      </w:r>
      <w:r>
        <w:rPr>
          <w:spacing w:val="-10"/>
          <w:sz w:val="24"/>
          <w:szCs w:val="24"/>
        </w:rPr>
        <w:t>controls (holding or</w:t>
      </w:r>
      <w:r>
        <w:rPr>
          <w:spacing w:val="7"/>
          <w:sz w:val="24"/>
          <w:szCs w:val="24"/>
        </w:rPr>
        <w:t xml:space="preserve"> </w:t>
      </w:r>
      <w:r>
        <w:rPr>
          <w:spacing w:val="-10"/>
          <w:sz w:val="24"/>
          <w:szCs w:val="24"/>
        </w:rPr>
        <w:t>dr</w:t>
      </w:r>
      <w:r>
        <w:rPr>
          <w:spacing w:val="-11"/>
          <w:sz w:val="24"/>
          <w:szCs w:val="24"/>
        </w:rPr>
        <w:t>ibbling) the</w:t>
      </w:r>
      <w:r>
        <w:rPr>
          <w:spacing w:val="11"/>
          <w:sz w:val="24"/>
          <w:szCs w:val="24"/>
        </w:rPr>
        <w:t xml:space="preserve"> </w:t>
      </w:r>
      <w:r>
        <w:rPr>
          <w:spacing w:val="-11"/>
          <w:sz w:val="24"/>
          <w:szCs w:val="24"/>
        </w:rPr>
        <w:t>ball, the</w:t>
      </w:r>
      <w:r>
        <w:rPr>
          <w:spacing w:val="9"/>
          <w:sz w:val="24"/>
          <w:szCs w:val="24"/>
        </w:rPr>
        <w:t xml:space="preserve"> </w:t>
      </w:r>
      <w:r>
        <w:rPr>
          <w:spacing w:val="-11"/>
          <w:sz w:val="24"/>
          <w:szCs w:val="24"/>
        </w:rPr>
        <w:t>elements</w:t>
      </w:r>
      <w:r>
        <w:rPr>
          <w:spacing w:val="6"/>
          <w:sz w:val="24"/>
          <w:szCs w:val="24"/>
        </w:rPr>
        <w:t xml:space="preserve"> </w:t>
      </w:r>
      <w:r>
        <w:rPr>
          <w:spacing w:val="-11"/>
          <w:sz w:val="24"/>
          <w:szCs w:val="24"/>
        </w:rPr>
        <w:t>o</w:t>
      </w:r>
      <w:r>
        <w:rPr>
          <w:spacing w:val="8"/>
          <w:sz w:val="24"/>
          <w:szCs w:val="24"/>
        </w:rPr>
        <w:t>f</w:t>
      </w:r>
      <w:r>
        <w:rPr>
          <w:sz w:val="24"/>
          <w:szCs w:val="24"/>
        </w:rPr>
        <w:t xml:space="preserve"> </w:t>
      </w:r>
      <w:r>
        <w:rPr>
          <w:spacing w:val="-11"/>
          <w:sz w:val="24"/>
          <w:szCs w:val="24"/>
        </w:rPr>
        <w:t>time and distance d</w:t>
      </w:r>
      <w:r>
        <w:rPr>
          <w:spacing w:val="-12"/>
          <w:sz w:val="24"/>
          <w:szCs w:val="24"/>
        </w:rPr>
        <w:t>o</w:t>
      </w:r>
      <w:r>
        <w:rPr>
          <w:spacing w:val="3"/>
          <w:sz w:val="24"/>
          <w:szCs w:val="24"/>
        </w:rPr>
        <w:t xml:space="preserve"> </w:t>
      </w:r>
      <w:r>
        <w:rPr>
          <w:spacing w:val="-12"/>
          <w:sz w:val="24"/>
          <w:szCs w:val="24"/>
        </w:rPr>
        <w:t>not</w:t>
      </w:r>
      <w:r>
        <w:rPr>
          <w:spacing w:val="2"/>
          <w:sz w:val="24"/>
          <w:szCs w:val="24"/>
        </w:rPr>
        <w:t xml:space="preserve"> </w:t>
      </w:r>
      <w:r>
        <w:rPr>
          <w:spacing w:val="-12"/>
          <w:sz w:val="24"/>
          <w:szCs w:val="24"/>
        </w:rPr>
        <w:t>apply.</w:t>
      </w:r>
    </w:p>
    <w:p w14:paraId="42179E6D">
      <w:pPr>
        <w:pStyle w:val="2"/>
        <w:spacing w:before="73" w:line="253" w:lineRule="auto"/>
        <w:ind w:left="991" w:firstLine="1"/>
        <w:jc w:val="both"/>
        <w:rPr>
          <w:sz w:val="24"/>
          <w:szCs w:val="24"/>
        </w:rPr>
      </w:pPr>
      <w:r>
        <w:rPr>
          <w:spacing w:val="-13"/>
          <w:sz w:val="24"/>
          <w:szCs w:val="24"/>
        </w:rPr>
        <w:t>The</w:t>
      </w:r>
      <w:r>
        <w:rPr>
          <w:spacing w:val="12"/>
          <w:sz w:val="24"/>
          <w:szCs w:val="24"/>
        </w:rPr>
        <w:t xml:space="preserve"> </w:t>
      </w:r>
      <w:r>
        <w:rPr>
          <w:spacing w:val="-13"/>
          <w:sz w:val="24"/>
          <w:szCs w:val="24"/>
        </w:rPr>
        <w:t>player with t</w:t>
      </w:r>
      <w:r>
        <w:rPr>
          <w:spacing w:val="-12"/>
          <w:sz w:val="24"/>
          <w:szCs w:val="24"/>
        </w:rPr>
        <w:t>he</w:t>
      </w:r>
      <w:r>
        <w:rPr>
          <w:spacing w:val="12"/>
          <w:sz w:val="24"/>
          <w:szCs w:val="24"/>
        </w:rPr>
        <w:t xml:space="preserve"> </w:t>
      </w:r>
      <w:r>
        <w:rPr>
          <w:spacing w:val="-12"/>
          <w:sz w:val="24"/>
          <w:szCs w:val="24"/>
        </w:rPr>
        <w:t>ball</w:t>
      </w:r>
      <w:r>
        <w:rPr>
          <w:spacing w:val="9"/>
          <w:sz w:val="24"/>
          <w:szCs w:val="24"/>
        </w:rPr>
        <w:t xml:space="preserve"> </w:t>
      </w:r>
      <w:r>
        <w:rPr>
          <w:spacing w:val="-12"/>
          <w:sz w:val="24"/>
          <w:szCs w:val="24"/>
        </w:rPr>
        <w:t>must</w:t>
      </w:r>
      <w:r>
        <w:rPr>
          <w:spacing w:val="9"/>
          <w:sz w:val="24"/>
          <w:szCs w:val="24"/>
        </w:rPr>
        <w:t xml:space="preserve"> </w:t>
      </w:r>
      <w:r>
        <w:rPr>
          <w:spacing w:val="-12"/>
          <w:sz w:val="24"/>
          <w:szCs w:val="24"/>
        </w:rPr>
        <w:t>expect to</w:t>
      </w:r>
      <w:r>
        <w:rPr>
          <w:spacing w:val="12"/>
          <w:sz w:val="24"/>
          <w:szCs w:val="24"/>
        </w:rPr>
        <w:t xml:space="preserve"> </w:t>
      </w:r>
      <w:r>
        <w:rPr>
          <w:spacing w:val="-12"/>
          <w:sz w:val="24"/>
          <w:szCs w:val="24"/>
        </w:rPr>
        <w:t>be</w:t>
      </w:r>
      <w:r>
        <w:rPr>
          <w:spacing w:val="8"/>
          <w:sz w:val="24"/>
          <w:szCs w:val="24"/>
        </w:rPr>
        <w:t xml:space="preserve"> </w:t>
      </w:r>
      <w:r>
        <w:rPr>
          <w:spacing w:val="-12"/>
          <w:sz w:val="24"/>
          <w:szCs w:val="24"/>
        </w:rPr>
        <w:t>guarded</w:t>
      </w:r>
      <w:r>
        <w:rPr>
          <w:spacing w:val="9"/>
          <w:sz w:val="24"/>
          <w:szCs w:val="24"/>
        </w:rPr>
        <w:t xml:space="preserve"> </w:t>
      </w:r>
      <w:r>
        <w:rPr>
          <w:spacing w:val="-12"/>
          <w:sz w:val="24"/>
          <w:szCs w:val="24"/>
        </w:rPr>
        <w:t>and</w:t>
      </w:r>
      <w:r>
        <w:rPr>
          <w:spacing w:val="8"/>
          <w:sz w:val="24"/>
          <w:szCs w:val="24"/>
        </w:rPr>
        <w:t xml:space="preserve"> </w:t>
      </w:r>
      <w:r>
        <w:rPr>
          <w:spacing w:val="-12"/>
          <w:sz w:val="24"/>
          <w:szCs w:val="24"/>
        </w:rPr>
        <w:t>m</w:t>
      </w:r>
      <w:r>
        <w:rPr>
          <w:spacing w:val="-13"/>
          <w:sz w:val="24"/>
          <w:szCs w:val="24"/>
        </w:rPr>
        <w:t>ust</w:t>
      </w:r>
      <w:r>
        <w:rPr>
          <w:spacing w:val="12"/>
          <w:sz w:val="24"/>
          <w:szCs w:val="24"/>
        </w:rPr>
        <w:t xml:space="preserve"> </w:t>
      </w:r>
      <w:r>
        <w:rPr>
          <w:spacing w:val="-13"/>
          <w:sz w:val="24"/>
          <w:szCs w:val="24"/>
        </w:rPr>
        <w:t>be</w:t>
      </w:r>
      <w:r>
        <w:rPr>
          <w:spacing w:val="13"/>
          <w:sz w:val="24"/>
          <w:szCs w:val="24"/>
        </w:rPr>
        <w:t xml:space="preserve"> </w:t>
      </w:r>
      <w:r>
        <w:rPr>
          <w:spacing w:val="-13"/>
          <w:sz w:val="24"/>
          <w:szCs w:val="24"/>
        </w:rPr>
        <w:t>prepared to stop o</w:t>
      </w:r>
      <w:r>
        <w:rPr>
          <w:spacing w:val="3"/>
          <w:sz w:val="24"/>
          <w:szCs w:val="24"/>
        </w:rPr>
        <w:t>r</w:t>
      </w:r>
      <w:r>
        <w:rPr>
          <w:sz w:val="24"/>
          <w:szCs w:val="24"/>
        </w:rPr>
        <w:t xml:space="preserve"> </w:t>
      </w:r>
      <w:r>
        <w:rPr>
          <w:spacing w:val="-11"/>
          <w:sz w:val="24"/>
          <w:szCs w:val="24"/>
        </w:rPr>
        <w:t>change</w:t>
      </w:r>
      <w:r>
        <w:rPr>
          <w:spacing w:val="26"/>
          <w:w w:val="101"/>
          <w:sz w:val="24"/>
          <w:szCs w:val="24"/>
        </w:rPr>
        <w:t xml:space="preserve"> </w:t>
      </w:r>
      <w:r>
        <w:rPr>
          <w:spacing w:val="-11"/>
          <w:sz w:val="24"/>
          <w:szCs w:val="24"/>
        </w:rPr>
        <w:t>direction</w:t>
      </w:r>
      <w:r>
        <w:rPr>
          <w:spacing w:val="14"/>
          <w:sz w:val="24"/>
          <w:szCs w:val="24"/>
        </w:rPr>
        <w:t xml:space="preserve"> </w:t>
      </w:r>
      <w:r>
        <w:rPr>
          <w:spacing w:val="-11"/>
          <w:sz w:val="24"/>
          <w:szCs w:val="24"/>
        </w:rPr>
        <w:t>whenever</w:t>
      </w:r>
      <w:r>
        <w:rPr>
          <w:spacing w:val="28"/>
          <w:sz w:val="24"/>
          <w:szCs w:val="24"/>
        </w:rPr>
        <w:t xml:space="preserve"> </w:t>
      </w:r>
      <w:r>
        <w:rPr>
          <w:spacing w:val="-11"/>
          <w:sz w:val="24"/>
          <w:szCs w:val="24"/>
        </w:rPr>
        <w:t>an</w:t>
      </w:r>
      <w:r>
        <w:rPr>
          <w:spacing w:val="26"/>
          <w:sz w:val="24"/>
          <w:szCs w:val="24"/>
        </w:rPr>
        <w:t xml:space="preserve"> </w:t>
      </w:r>
      <w:r>
        <w:rPr>
          <w:spacing w:val="-11"/>
          <w:sz w:val="24"/>
          <w:szCs w:val="24"/>
        </w:rPr>
        <w:t>opponent</w:t>
      </w:r>
      <w:r>
        <w:rPr>
          <w:spacing w:val="11"/>
          <w:sz w:val="24"/>
          <w:szCs w:val="24"/>
        </w:rPr>
        <w:t xml:space="preserve"> </w:t>
      </w:r>
      <w:r>
        <w:rPr>
          <w:spacing w:val="-11"/>
          <w:sz w:val="24"/>
          <w:szCs w:val="24"/>
        </w:rPr>
        <w:t>takes</w:t>
      </w:r>
      <w:r>
        <w:rPr>
          <w:spacing w:val="28"/>
          <w:w w:val="101"/>
          <w:sz w:val="24"/>
          <w:szCs w:val="24"/>
        </w:rPr>
        <w:t xml:space="preserve"> </w:t>
      </w:r>
      <w:r>
        <w:rPr>
          <w:spacing w:val="-11"/>
          <w:sz w:val="24"/>
          <w:szCs w:val="24"/>
        </w:rPr>
        <w:t>an</w:t>
      </w:r>
      <w:r>
        <w:rPr>
          <w:spacing w:val="27"/>
          <w:w w:val="101"/>
          <w:sz w:val="24"/>
          <w:szCs w:val="24"/>
        </w:rPr>
        <w:t xml:space="preserve"> </w:t>
      </w:r>
      <w:r>
        <w:rPr>
          <w:spacing w:val="-11"/>
          <w:sz w:val="24"/>
          <w:szCs w:val="24"/>
        </w:rPr>
        <w:t>initial</w:t>
      </w:r>
      <w:r>
        <w:rPr>
          <w:spacing w:val="28"/>
          <w:w w:val="101"/>
          <w:sz w:val="24"/>
          <w:szCs w:val="24"/>
        </w:rPr>
        <w:t xml:space="preserve"> </w:t>
      </w:r>
      <w:r>
        <w:rPr>
          <w:spacing w:val="-11"/>
          <w:sz w:val="24"/>
          <w:szCs w:val="24"/>
        </w:rPr>
        <w:t>legal</w:t>
      </w:r>
      <w:r>
        <w:rPr>
          <w:spacing w:val="27"/>
          <w:sz w:val="24"/>
          <w:szCs w:val="24"/>
        </w:rPr>
        <w:t xml:space="preserve"> </w:t>
      </w:r>
      <w:r>
        <w:rPr>
          <w:spacing w:val="-11"/>
          <w:sz w:val="24"/>
          <w:szCs w:val="24"/>
        </w:rPr>
        <w:t>guarding</w:t>
      </w:r>
      <w:r>
        <w:rPr>
          <w:spacing w:val="31"/>
          <w:sz w:val="24"/>
          <w:szCs w:val="24"/>
        </w:rPr>
        <w:t xml:space="preserve"> </w:t>
      </w:r>
      <w:r>
        <w:rPr>
          <w:spacing w:val="-12"/>
          <w:sz w:val="24"/>
          <w:szCs w:val="24"/>
        </w:rPr>
        <w:t>position</w:t>
      </w:r>
      <w:r>
        <w:rPr>
          <w:spacing w:val="27"/>
          <w:w w:val="101"/>
          <w:sz w:val="24"/>
          <w:szCs w:val="24"/>
        </w:rPr>
        <w:t xml:space="preserve"> </w:t>
      </w:r>
      <w:r>
        <w:rPr>
          <w:spacing w:val="-12"/>
          <w:sz w:val="24"/>
          <w:szCs w:val="24"/>
        </w:rPr>
        <w:t>in</w:t>
      </w:r>
      <w:r>
        <w:rPr>
          <w:sz w:val="24"/>
          <w:szCs w:val="24"/>
        </w:rPr>
        <w:t xml:space="preserve"> </w:t>
      </w:r>
      <w:r>
        <w:rPr>
          <w:spacing w:val="-9"/>
          <w:sz w:val="24"/>
          <w:szCs w:val="24"/>
        </w:rPr>
        <w:t>front of that offensive player, even if this is done within a fraction of</w:t>
      </w:r>
      <w:r>
        <w:rPr>
          <w:spacing w:val="2"/>
          <w:sz w:val="24"/>
          <w:szCs w:val="24"/>
        </w:rPr>
        <w:t xml:space="preserve"> </w:t>
      </w:r>
      <w:r>
        <w:rPr>
          <w:spacing w:val="-9"/>
          <w:sz w:val="24"/>
          <w:szCs w:val="24"/>
        </w:rPr>
        <w:t xml:space="preserve">a </w:t>
      </w:r>
      <w:r>
        <w:rPr>
          <w:spacing w:val="-10"/>
          <w:sz w:val="24"/>
          <w:szCs w:val="24"/>
        </w:rPr>
        <w:t>second.</w:t>
      </w:r>
    </w:p>
    <w:p w14:paraId="65BD124A">
      <w:pPr>
        <w:pStyle w:val="2"/>
        <w:spacing w:before="66" w:line="255" w:lineRule="auto"/>
        <w:ind w:left="991" w:firstLine="1"/>
        <w:rPr>
          <w:sz w:val="24"/>
          <w:szCs w:val="24"/>
        </w:rPr>
      </w:pPr>
      <w:r>
        <w:rPr>
          <w:spacing w:val="-11"/>
          <w:sz w:val="24"/>
          <w:szCs w:val="24"/>
        </w:rPr>
        <w:t>The</w:t>
      </w:r>
      <w:r>
        <w:rPr>
          <w:spacing w:val="51"/>
          <w:sz w:val="24"/>
          <w:szCs w:val="24"/>
        </w:rPr>
        <w:t xml:space="preserve"> </w:t>
      </w:r>
      <w:r>
        <w:rPr>
          <w:spacing w:val="-11"/>
          <w:sz w:val="24"/>
          <w:szCs w:val="24"/>
        </w:rPr>
        <w:t>guarding</w:t>
      </w:r>
      <w:r>
        <w:rPr>
          <w:spacing w:val="48"/>
          <w:sz w:val="24"/>
          <w:szCs w:val="24"/>
        </w:rPr>
        <w:t xml:space="preserve"> </w:t>
      </w:r>
      <w:r>
        <w:rPr>
          <w:spacing w:val="-11"/>
          <w:sz w:val="24"/>
          <w:szCs w:val="24"/>
        </w:rPr>
        <w:t>(defensive)  player must establish an initial legal</w:t>
      </w:r>
      <w:r>
        <w:rPr>
          <w:spacing w:val="51"/>
          <w:sz w:val="24"/>
          <w:szCs w:val="24"/>
        </w:rPr>
        <w:t xml:space="preserve"> </w:t>
      </w:r>
      <w:r>
        <w:rPr>
          <w:spacing w:val="-11"/>
          <w:sz w:val="24"/>
          <w:szCs w:val="24"/>
        </w:rPr>
        <w:t>guardi</w:t>
      </w:r>
      <w:r>
        <w:rPr>
          <w:spacing w:val="-12"/>
          <w:sz w:val="24"/>
          <w:szCs w:val="24"/>
        </w:rPr>
        <w:t>ng position</w:t>
      </w:r>
      <w:r>
        <w:rPr>
          <w:sz w:val="24"/>
          <w:szCs w:val="24"/>
        </w:rPr>
        <w:t xml:space="preserve"> </w:t>
      </w:r>
      <w:r>
        <w:rPr>
          <w:spacing w:val="-9"/>
          <w:sz w:val="24"/>
          <w:szCs w:val="24"/>
        </w:rPr>
        <w:t>without causing contact before establishing the defensive position.</w:t>
      </w:r>
    </w:p>
    <w:p w14:paraId="4BCFDFE7">
      <w:pPr>
        <w:spacing w:line="255" w:lineRule="auto"/>
        <w:rPr>
          <w:sz w:val="24"/>
          <w:szCs w:val="24"/>
        </w:rPr>
        <w:sectPr>
          <w:headerReference r:id="rId144" w:type="default"/>
          <w:footerReference r:id="rId145" w:type="default"/>
          <w:pgSz w:w="11900" w:h="16840"/>
          <w:pgMar w:top="1137" w:right="1412" w:bottom="652" w:left="1418" w:header="567" w:footer="402" w:gutter="0"/>
          <w:cols w:space="720" w:num="1"/>
        </w:sectPr>
      </w:pPr>
    </w:p>
    <w:p w14:paraId="3A7EFAFC">
      <w:pPr>
        <w:pStyle w:val="2"/>
        <w:spacing w:line="359" w:lineRule="auto"/>
      </w:pPr>
    </w:p>
    <w:p w14:paraId="7A3F1655">
      <w:pPr>
        <w:spacing w:line="3058" w:lineRule="exact"/>
        <w:ind w:firstLine="1067"/>
      </w:pPr>
      <w:r>
        <w:rPr>
          <w:position w:val="-61"/>
        </w:rPr>
        <w:drawing>
          <wp:inline distT="0" distB="0" distL="0" distR="0">
            <wp:extent cx="5000625" cy="194183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440"/>
                    <a:stretch>
                      <a:fillRect/>
                    </a:stretch>
                  </pic:blipFill>
                  <pic:spPr>
                    <a:xfrm>
                      <a:off x="0" y="0"/>
                      <a:ext cx="5001259" cy="1942340"/>
                    </a:xfrm>
                    <a:prstGeom prst="rect">
                      <a:avLst/>
                    </a:prstGeom>
                  </pic:spPr>
                </pic:pic>
              </a:graphicData>
            </a:graphic>
          </wp:inline>
        </w:drawing>
      </w:r>
    </w:p>
    <w:p w14:paraId="5C12306E">
      <w:pPr>
        <w:spacing w:before="190" w:line="210" w:lineRule="auto"/>
        <w:ind w:left="1022"/>
        <w:rPr>
          <w:rFonts w:ascii="等线" w:hAnsi="等线" w:eastAsia="等线" w:cs="等线"/>
          <w:sz w:val="24"/>
          <w:szCs w:val="24"/>
        </w:rPr>
      </w:pPr>
      <w:r>
        <w:rPr>
          <w:rFonts w:ascii="等线" w:hAnsi="等线" w:eastAsia="等线" w:cs="等线"/>
          <w:b/>
          <w:bCs/>
          <w:spacing w:val="-5"/>
          <w:sz w:val="24"/>
          <w:szCs w:val="24"/>
        </w:rPr>
        <w:t xml:space="preserve">图 </w:t>
      </w:r>
      <w:r>
        <w:rPr>
          <w:rFonts w:ascii="Calibri" w:hAnsi="Calibri" w:eastAsia="Calibri" w:cs="Calibri"/>
          <w:b/>
          <w:bCs/>
          <w:spacing w:val="-5"/>
          <w:sz w:val="24"/>
          <w:szCs w:val="24"/>
        </w:rPr>
        <w:t xml:space="preserve">6 </w:t>
      </w:r>
      <w:r>
        <w:rPr>
          <w:rFonts w:ascii="等线" w:hAnsi="等线" w:eastAsia="等线" w:cs="等线"/>
          <w:b/>
          <w:bCs/>
          <w:spacing w:val="-5"/>
          <w:sz w:val="24"/>
          <w:szCs w:val="24"/>
        </w:rPr>
        <w:t>圆柱体原则</w:t>
      </w:r>
    </w:p>
    <w:p w14:paraId="18073B31">
      <w:pPr>
        <w:pStyle w:val="2"/>
        <w:spacing w:line="394" w:lineRule="auto"/>
      </w:pPr>
    </w:p>
    <w:p w14:paraId="143DB0A8">
      <w:pPr>
        <w:spacing w:before="78" w:line="212" w:lineRule="auto"/>
        <w:rPr>
          <w:rFonts w:ascii="等线" w:hAnsi="等线" w:eastAsia="等线" w:cs="等线"/>
          <w:sz w:val="23"/>
          <w:szCs w:val="23"/>
        </w:rPr>
      </w:pPr>
      <w:r>
        <w:rPr>
          <w:rFonts w:ascii="Calibri" w:hAnsi="Calibri" w:eastAsia="Calibri" w:cs="Calibri"/>
          <w:b/>
          <w:bCs/>
          <w:spacing w:val="1"/>
          <w:sz w:val="23"/>
          <w:szCs w:val="23"/>
        </w:rPr>
        <w:t xml:space="preserve">33.2            </w:t>
      </w:r>
      <w:r>
        <w:rPr>
          <w:rFonts w:ascii="等线" w:hAnsi="等线" w:eastAsia="等线" w:cs="等线"/>
          <w:b/>
          <w:bCs/>
          <w:spacing w:val="1"/>
          <w:sz w:val="23"/>
          <w:szCs w:val="23"/>
        </w:rPr>
        <w:t>垂直性原则</w:t>
      </w:r>
    </w:p>
    <w:p w14:paraId="45464592">
      <w:pPr>
        <w:spacing w:before="92" w:line="334" w:lineRule="exact"/>
        <w:ind w:left="1026"/>
        <w:rPr>
          <w:rFonts w:ascii="等线" w:hAnsi="等线" w:eastAsia="等线" w:cs="等线"/>
          <w:sz w:val="24"/>
          <w:szCs w:val="24"/>
        </w:rPr>
      </w:pPr>
      <w:r>
        <w:rPr>
          <w:rFonts w:ascii="等线" w:hAnsi="等线" w:eastAsia="等线" w:cs="等线"/>
          <w:spacing w:val="-1"/>
          <w:position w:val="3"/>
          <w:sz w:val="24"/>
          <w:szCs w:val="24"/>
        </w:rPr>
        <w:t>比赛期间，每位队员均有权占据场上未被对手占据的任何位置（圆柱体）。</w:t>
      </w:r>
    </w:p>
    <w:p w14:paraId="2F8CB6F1">
      <w:pPr>
        <w:spacing w:before="1" w:line="298" w:lineRule="auto"/>
        <w:ind w:left="1017" w:hanging="24"/>
        <w:rPr>
          <w:rFonts w:ascii="等线" w:hAnsi="等线" w:eastAsia="等线" w:cs="等线"/>
          <w:sz w:val="24"/>
          <w:szCs w:val="24"/>
        </w:rPr>
      </w:pPr>
      <w:r>
        <w:rPr>
          <w:rFonts w:ascii="等线" w:hAnsi="等线" w:eastAsia="等线" w:cs="等线"/>
          <w:spacing w:val="3"/>
          <w:sz w:val="24"/>
          <w:szCs w:val="24"/>
        </w:rPr>
        <w:t>该原则保护队员在球场上所占用的空间，</w:t>
      </w:r>
      <w:r>
        <w:rPr>
          <w:rFonts w:ascii="等线" w:hAnsi="等线" w:eastAsia="等线" w:cs="等线"/>
          <w:spacing w:val="-21"/>
          <w:sz w:val="24"/>
          <w:szCs w:val="24"/>
        </w:rPr>
        <w:t xml:space="preserve"/>
      </w:r>
      <w:r>
        <w:rPr>
          <w:rFonts w:ascii="等线" w:hAnsi="等线" w:eastAsia="等线" w:cs="等线"/>
          <w:spacing w:val="3"/>
          <w:sz w:val="24"/>
          <w:szCs w:val="24"/>
        </w:rPr>
        <w:t>以及该空间内垂直跳跃时上方的空</w:t>
      </w:r>
      <w:r>
        <w:rPr>
          <w:rFonts w:ascii="等线" w:hAnsi="等线" w:eastAsia="等线" w:cs="等线"/>
          <w:spacing w:val="-15"/>
          <w:sz w:val="24"/>
          <w:szCs w:val="24"/>
        </w:rPr>
        <w:t>间。</w:t>
      </w:r>
    </w:p>
    <w:p w14:paraId="334D56E7">
      <w:pPr>
        <w:spacing w:line="341" w:lineRule="exact"/>
        <w:ind w:right="5"/>
        <w:jc w:val="right"/>
        <w:rPr>
          <w:rFonts w:ascii="等线" w:hAnsi="等线" w:eastAsia="等线" w:cs="等线"/>
          <w:sz w:val="24"/>
          <w:szCs w:val="24"/>
        </w:rPr>
      </w:pPr>
      <w:r>
        <w:rPr>
          <w:rFonts w:ascii="等线" w:hAnsi="等线" w:eastAsia="等线" w:cs="等线"/>
          <w:spacing w:val="3"/>
          <w:position w:val="3"/>
          <w:sz w:val="24"/>
          <w:szCs w:val="24"/>
        </w:rPr>
        <w:t>当一名队员离开垂直位置（圆柱体</w:t>
      </w:r>
      <w:r>
        <w:rPr>
          <w:rFonts w:ascii="等线" w:hAnsi="等线" w:eastAsia="等线" w:cs="等线"/>
          <w:spacing w:val="-6"/>
          <w:position w:val="3"/>
          <w:sz w:val="24"/>
          <w:szCs w:val="24"/>
        </w:rPr>
        <w:t>）</w:t>
      </w:r>
      <w:r>
        <w:rPr>
          <w:rFonts w:ascii="等线" w:hAnsi="等线" w:eastAsia="等线" w:cs="等线"/>
          <w:spacing w:val="-28"/>
          <w:position w:val="3"/>
          <w:sz w:val="24"/>
          <w:szCs w:val="24"/>
        </w:rPr>
        <w:t xml:space="preserve"/>
      </w:r>
      <w:r>
        <w:rPr>
          <w:rFonts w:ascii="等线" w:hAnsi="等线" w:eastAsia="等线" w:cs="等线"/>
          <w:spacing w:val="-6"/>
          <w:position w:val="3"/>
          <w:sz w:val="24"/>
          <w:szCs w:val="24"/>
        </w:rPr>
        <w:t>，</w:t>
      </w:r>
      <w:r>
        <w:rPr>
          <w:rFonts w:ascii="等线" w:hAnsi="等线" w:eastAsia="等线" w:cs="等线"/>
          <w:spacing w:val="3"/>
          <w:position w:val="3"/>
          <w:sz w:val="24"/>
          <w:szCs w:val="24"/>
        </w:rPr>
        <w:t>并与已确立自身垂直位置（圆柱体）</w:t>
      </w:r>
    </w:p>
    <w:p w14:paraId="774A7730">
      <w:pPr>
        <w:spacing w:before="99" w:line="316" w:lineRule="auto"/>
        <w:ind w:left="1011" w:firstLine="9"/>
        <w:jc w:val="both"/>
        <w:rPr>
          <w:rFonts w:ascii="等线" w:hAnsi="等线" w:eastAsia="等线" w:cs="等线"/>
          <w:sz w:val="24"/>
          <w:szCs w:val="24"/>
        </w:rPr>
      </w:pPr>
      <w:r>
        <w:rPr>
          <w:rFonts w:ascii="等线" w:hAnsi="等线" w:eastAsia="等线" w:cs="等线"/>
          <w:spacing w:val="1"/>
          <w:sz w:val="24"/>
          <w:szCs w:val="24"/>
        </w:rPr>
        <w:t>的对手发生身体接触时，离开垂直位置（圆柱体）</w:t>
      </w:r>
      <w:r>
        <w:rPr>
          <w:rFonts w:ascii="等线" w:hAnsi="等线" w:eastAsia="等线" w:cs="等线"/>
          <w:spacing w:val="-18"/>
          <w:sz w:val="24"/>
          <w:szCs w:val="24"/>
        </w:rPr>
        <w:t xml:space="preserve"/>
      </w:r>
      <w:r>
        <w:rPr>
          <w:rFonts w:ascii="等线" w:hAnsi="等线" w:eastAsia="等线" w:cs="等线"/>
          <w:spacing w:val="1"/>
          <w:sz w:val="24"/>
          <w:szCs w:val="24"/>
        </w:rPr>
        <w:t>的队员应对该接触负责</w:t>
      </w:r>
      <w:r>
        <w:rPr>
          <w:rFonts w:ascii="等线" w:hAnsi="等线" w:eastAsia="等线" w:cs="等线"/>
          <w:spacing w:val="-31"/>
          <w:sz w:val="24"/>
          <w:szCs w:val="24"/>
        </w:rPr>
        <w:t xml:space="preserve"/>
      </w:r>
      <w:r>
        <w:rPr>
          <w:rFonts w:ascii="等线" w:hAnsi="等线" w:eastAsia="等线" w:cs="等线"/>
          <w:spacing w:val="1"/>
          <w:sz w:val="24"/>
          <w:szCs w:val="24"/>
        </w:rPr>
        <w:t>。</w:t>
      </w:r>
      <w:r>
        <w:rPr>
          <w:rFonts w:ascii="等线" w:hAnsi="等线" w:eastAsia="等线" w:cs="等线"/>
          <w:spacing w:val="3"/>
          <w:sz w:val="24"/>
          <w:szCs w:val="24"/>
        </w:rPr>
        <w:t>防守队员若以垂直方式（在圆柱体内）</w:t>
      </w:r>
      <w:r>
        <w:rPr>
          <w:rFonts w:ascii="等线" w:hAnsi="等线" w:eastAsia="等线" w:cs="等线"/>
          <w:spacing w:val="-39"/>
          <w:sz w:val="24"/>
          <w:szCs w:val="24"/>
        </w:rPr>
        <w:t xml:space="preserve"/>
      </w:r>
      <w:r>
        <w:rPr>
          <w:rFonts w:ascii="等线" w:hAnsi="等线" w:eastAsia="等线" w:cs="等线"/>
          <w:spacing w:val="3"/>
          <w:sz w:val="24"/>
          <w:szCs w:val="24"/>
        </w:rPr>
        <w:t>离开场地，或将双手及手臂伸展至自</w:t>
      </w:r>
      <w:r>
        <w:rPr>
          <w:rFonts w:ascii="等线" w:hAnsi="等线" w:eastAsia="等线" w:cs="等线"/>
          <w:spacing w:val="-1"/>
          <w:sz w:val="24"/>
          <w:szCs w:val="24"/>
        </w:rPr>
        <w:t>身圆柱体上方及内部，均不得受到处罚。</w:t>
      </w:r>
    </w:p>
    <w:p w14:paraId="5405997B">
      <w:pPr>
        <w:spacing w:before="2" w:line="305" w:lineRule="auto"/>
        <w:ind w:left="986" w:firstLine="8"/>
        <w:rPr>
          <w:rFonts w:ascii="等线" w:hAnsi="等线" w:eastAsia="等线" w:cs="等线"/>
          <w:sz w:val="24"/>
          <w:szCs w:val="24"/>
        </w:rPr>
      </w:pPr>
      <w:r>
        <w:rPr>
          <w:rFonts w:ascii="等线" w:hAnsi="等线" w:eastAsia="等线" w:cs="等线"/>
          <w:spacing w:val="4"/>
          <w:sz w:val="24"/>
          <w:szCs w:val="24"/>
        </w:rPr>
        <w:t>进攻队员，无论是在场上还是在空中，均不得通过以下方式与处于合法防守</w:t>
      </w:r>
      <w:r>
        <w:rPr>
          <w:rFonts w:ascii="等线" w:hAnsi="等线" w:eastAsia="等线" w:cs="等线"/>
          <w:spacing w:val="-1"/>
          <w:sz w:val="24"/>
          <w:szCs w:val="24"/>
        </w:rPr>
        <w:t>位置的防守队员发生身体接触：</w:t>
      </w:r>
    </w:p>
    <w:p w14:paraId="0DA6C382">
      <w:pPr>
        <w:pStyle w:val="2"/>
        <w:spacing w:line="341" w:lineRule="exact"/>
        <w:ind w:left="993"/>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利用手臂创造更多空间（推人）。</w:t>
      </w:r>
    </w:p>
    <w:p w14:paraId="679DD87F">
      <w:pPr>
        <w:pStyle w:val="2"/>
        <w:spacing w:before="28" w:line="210" w:lineRule="auto"/>
        <w:ind w:left="993"/>
        <w:rPr>
          <w:rFonts w:ascii="等线" w:hAnsi="等线" w:eastAsia="等线" w:cs="等线"/>
          <w:sz w:val="24"/>
          <w:szCs w:val="24"/>
        </w:rPr>
      </w:pPr>
      <w:r>
        <w:rPr>
          <w:sz w:val="24"/>
          <w:szCs w:val="24"/>
        </w:rPr>
        <w:t xml:space="preserve">•     </w:t>
      </w:r>
      <w:r>
        <w:rPr>
          <w:rFonts w:ascii="等线" w:hAnsi="等线" w:eastAsia="等线" w:cs="等线"/>
          <w:sz w:val="24"/>
          <w:szCs w:val="24"/>
        </w:rPr>
        <w:t>在投篮过程中或投篮后即刻张开双腿或双臂。</w:t>
      </w:r>
    </w:p>
    <w:p w14:paraId="0A47B30C">
      <w:pPr>
        <w:spacing w:before="119" w:line="215" w:lineRule="auto"/>
        <w:rPr>
          <w:rFonts w:ascii="等线" w:hAnsi="等线" w:eastAsia="等线" w:cs="等线"/>
          <w:sz w:val="23"/>
          <w:szCs w:val="23"/>
        </w:rPr>
      </w:pPr>
      <w:r>
        <w:rPr>
          <w:rFonts w:ascii="Calibri" w:hAnsi="Calibri" w:eastAsia="Calibri" w:cs="Calibri"/>
          <w:b/>
          <w:bCs/>
          <w:spacing w:val="2"/>
          <w:sz w:val="23"/>
          <w:szCs w:val="23"/>
        </w:rPr>
        <w:t>33.3</w:t>
      </w:r>
      <w:r>
        <w:rPr>
          <w:rFonts w:ascii="Calibri" w:hAnsi="Calibri" w:eastAsia="Calibri" w:cs="Calibri"/>
          <w:b/>
          <w:bCs/>
          <w:sz w:val="23"/>
          <w:szCs w:val="23"/>
        </w:rPr>
        <w:t xml:space="preserve">            </w:t>
      </w:r>
      <w:r>
        <w:rPr>
          <w:rFonts w:ascii="等线" w:hAnsi="等线" w:eastAsia="等线" w:cs="等线"/>
          <w:b/>
          <w:bCs/>
          <w:spacing w:val="2"/>
          <w:sz w:val="23"/>
          <w:szCs w:val="23"/>
        </w:rPr>
        <w:t>合法防守位置</w:t>
      </w:r>
    </w:p>
    <w:p w14:paraId="0239FF11">
      <w:pPr>
        <w:spacing w:before="127" w:line="187" w:lineRule="auto"/>
        <w:ind w:left="1015"/>
        <w:rPr>
          <w:rFonts w:ascii="等线" w:hAnsi="等线" w:eastAsia="等线" w:cs="等线"/>
          <w:sz w:val="24"/>
          <w:szCs w:val="24"/>
        </w:rPr>
      </w:pPr>
      <w:r>
        <w:rPr>
          <w:rFonts w:ascii="等线" w:hAnsi="等线" w:eastAsia="等线" w:cs="等线"/>
          <w:spacing w:val="-2"/>
          <w:sz w:val="24"/>
          <w:szCs w:val="24"/>
        </w:rPr>
        <w:t>当防守队员已建立初始合法防守位置时</w:t>
      </w:r>
    </w:p>
    <w:p w14:paraId="0138B9EA">
      <w:pPr>
        <w:pStyle w:val="2"/>
        <w:spacing w:line="345" w:lineRule="exact"/>
        <w:ind w:left="993"/>
        <w:rPr>
          <w:rFonts w:ascii="等线" w:hAnsi="等线" w:eastAsia="等线" w:cs="等线"/>
          <w:sz w:val="24"/>
          <w:szCs w:val="24"/>
        </w:rPr>
      </w:pPr>
      <w:r>
        <w:rPr>
          <w:spacing w:val="-1"/>
          <w:position w:val="3"/>
          <w:sz w:val="24"/>
          <w:szCs w:val="24"/>
        </w:rPr>
        <w:t>•</w:t>
      </w:r>
      <w:r>
        <w:rPr>
          <w:spacing w:val="17"/>
          <w:position w:val="3"/>
          <w:sz w:val="24"/>
          <w:szCs w:val="24"/>
        </w:rPr>
        <w:t xml:space="preserve">    </w:t>
      </w:r>
      <w:r>
        <w:rPr>
          <w:rFonts w:ascii="等线" w:hAnsi="等线" w:eastAsia="等线" w:cs="等线"/>
          <w:spacing w:val="-1"/>
          <w:position w:val="3"/>
          <w:sz w:val="24"/>
          <w:szCs w:val="24"/>
        </w:rPr>
        <w:t>面对对手，并且</w:t>
      </w:r>
    </w:p>
    <w:p w14:paraId="6955A324">
      <w:pPr>
        <w:pStyle w:val="2"/>
        <w:spacing w:before="28" w:line="210" w:lineRule="auto"/>
        <w:ind w:left="993"/>
        <w:rPr>
          <w:rFonts w:ascii="等线" w:hAnsi="等线" w:eastAsia="等线" w:cs="等线"/>
          <w:sz w:val="24"/>
          <w:szCs w:val="24"/>
        </w:rPr>
      </w:pPr>
      <w:r>
        <w:rPr>
          <w:sz w:val="24"/>
          <w:szCs w:val="24"/>
        </w:rPr>
        <w:t xml:space="preserve">•     </w:t>
      </w:r>
      <w:r>
        <w:rPr>
          <w:rFonts w:ascii="等线" w:hAnsi="等线" w:eastAsia="等线" w:cs="等线"/>
          <w:sz w:val="24"/>
          <w:szCs w:val="24"/>
        </w:rPr>
        <w:t>双脚均踩在球场上。</w:t>
      </w:r>
    </w:p>
    <w:p w14:paraId="1049DEB5">
      <w:pPr>
        <w:spacing w:before="45" w:line="313" w:lineRule="auto"/>
        <w:ind w:left="1001" w:hanging="13"/>
        <w:jc w:val="both"/>
        <w:rPr>
          <w:rFonts w:ascii="等线" w:hAnsi="等线" w:eastAsia="等线" w:cs="等线"/>
          <w:sz w:val="24"/>
          <w:szCs w:val="24"/>
        </w:rPr>
      </w:pPr>
      <w:r>
        <w:rPr>
          <w:rFonts w:ascii="等线" w:hAnsi="等线" w:eastAsia="等线" w:cs="等线"/>
          <w:spacing w:val="3"/>
          <w:sz w:val="24"/>
          <w:szCs w:val="24"/>
        </w:rPr>
        <w:t>合法防守位置从球场垂直延伸至天花板上方（位</w:t>
      </w:r>
      <w:r>
        <w:rPr>
          <w:rFonts w:ascii="等线" w:hAnsi="等线" w:eastAsia="等线" w:cs="等线"/>
          <w:spacing w:val="2"/>
          <w:sz w:val="24"/>
          <w:szCs w:val="24"/>
        </w:rPr>
        <w:t>于圆柱体内）</w:t>
      </w:r>
      <w:r>
        <w:rPr>
          <w:rFonts w:ascii="等线" w:hAnsi="等线" w:eastAsia="等线" w:cs="等线"/>
          <w:spacing w:val="-30"/>
          <w:sz w:val="24"/>
          <w:szCs w:val="24"/>
        </w:rPr>
        <w:t xml:space="preserve"/>
      </w:r>
      <w:r>
        <w:rPr>
          <w:rFonts w:ascii="等线" w:hAnsi="等线" w:eastAsia="等线" w:cs="等线"/>
          <w:spacing w:val="2"/>
          <w:sz w:val="24"/>
          <w:szCs w:val="24"/>
        </w:rPr>
        <w:t>。</w:t>
      </w:r>
      <w:r>
        <w:rPr>
          <w:rFonts w:ascii="等线" w:hAnsi="等线" w:eastAsia="等线" w:cs="等线"/>
          <w:spacing w:val="-39"/>
          <w:sz w:val="24"/>
          <w:szCs w:val="24"/>
        </w:rPr>
        <w:t xml:space="preserve"/>
      </w:r>
      <w:r>
        <w:rPr>
          <w:rFonts w:ascii="等线" w:hAnsi="等线" w:eastAsia="等线" w:cs="等线"/>
          <w:spacing w:val="2"/>
          <w:sz w:val="24"/>
          <w:szCs w:val="24"/>
        </w:rPr>
        <w:t>防守队员可</w:t>
      </w:r>
      <w:r>
        <w:rPr>
          <w:rFonts w:ascii="等线" w:hAnsi="等线" w:eastAsia="等线" w:cs="等线"/>
          <w:spacing w:val="4"/>
          <w:sz w:val="24"/>
          <w:szCs w:val="24"/>
        </w:rPr>
        <w:t>将双臂及双手举过头顶或垂直跳跃，但该队员必须将上述动作保持在虚拟圆</w:t>
      </w:r>
      <w:r>
        <w:rPr>
          <w:rFonts w:ascii="等线" w:hAnsi="等线" w:eastAsia="等线" w:cs="等线"/>
          <w:spacing w:val="-1"/>
          <w:sz w:val="24"/>
          <w:szCs w:val="24"/>
        </w:rPr>
        <w:t>柱体内的垂直姿态。</w:t>
      </w:r>
    </w:p>
    <w:p w14:paraId="5CBEF4B5">
      <w:pPr>
        <w:spacing w:before="30" w:line="215" w:lineRule="auto"/>
        <w:rPr>
          <w:rFonts w:ascii="等线" w:hAnsi="等线" w:eastAsia="等线" w:cs="等线"/>
          <w:sz w:val="23"/>
          <w:szCs w:val="23"/>
        </w:rPr>
      </w:pPr>
      <w:r>
        <w:rPr>
          <w:rFonts w:ascii="Calibri" w:hAnsi="Calibri" w:eastAsia="Calibri" w:cs="Calibri"/>
          <w:b/>
          <w:bCs/>
          <w:spacing w:val="2"/>
          <w:sz w:val="23"/>
          <w:szCs w:val="23"/>
        </w:rPr>
        <w:t xml:space="preserve">33.4            </w:t>
      </w:r>
      <w:r>
        <w:rPr>
          <w:rFonts w:ascii="等线" w:hAnsi="等线" w:eastAsia="等线" w:cs="等线"/>
          <w:b/>
          <w:bCs/>
          <w:spacing w:val="2"/>
          <w:sz w:val="23"/>
          <w:szCs w:val="23"/>
        </w:rPr>
        <w:t>防守控</w:t>
      </w:r>
      <w:r>
        <w:rPr>
          <w:rFonts w:ascii="等线" w:hAnsi="等线" w:eastAsia="等线" w:cs="等线"/>
          <w:b/>
          <w:bCs/>
          <w:spacing w:val="1"/>
          <w:sz w:val="23"/>
          <w:szCs w:val="23"/>
        </w:rPr>
        <w:t>制球权的队员</w:t>
      </w:r>
    </w:p>
    <w:p w14:paraId="6ED4D17B">
      <w:pPr>
        <w:spacing w:before="87" w:line="341" w:lineRule="exact"/>
        <w:ind w:left="1013"/>
        <w:rPr>
          <w:rFonts w:ascii="等线" w:hAnsi="等线" w:eastAsia="等线" w:cs="等线"/>
          <w:sz w:val="24"/>
          <w:szCs w:val="24"/>
        </w:rPr>
      </w:pPr>
      <w:r>
        <w:rPr>
          <w:rFonts w:ascii="等线" w:hAnsi="等线" w:eastAsia="等线" w:cs="等线"/>
          <w:spacing w:val="-2"/>
          <w:position w:val="3"/>
          <w:sz w:val="24"/>
          <w:szCs w:val="24"/>
        </w:rPr>
        <w:t>当防守控制球（持球或运球）</w:t>
      </w:r>
      <w:r>
        <w:rPr>
          <w:rFonts w:ascii="等线" w:hAnsi="等线" w:eastAsia="等线" w:cs="等线"/>
          <w:spacing w:val="-39"/>
          <w:position w:val="3"/>
          <w:sz w:val="24"/>
          <w:szCs w:val="24"/>
        </w:rPr>
        <w:t xml:space="preserve"/>
      </w:r>
      <w:r>
        <w:rPr>
          <w:rFonts w:ascii="等线" w:hAnsi="等线" w:eastAsia="等线" w:cs="等线"/>
          <w:spacing w:val="-2"/>
          <w:position w:val="3"/>
          <w:sz w:val="24"/>
          <w:szCs w:val="24"/>
        </w:rPr>
        <w:t>的队员时，时间与距离要素不再适用。</w:t>
      </w:r>
    </w:p>
    <w:p w14:paraId="405C9BA2">
      <w:pPr>
        <w:spacing w:before="53" w:line="269" w:lineRule="auto"/>
        <w:ind w:left="1002" w:hanging="12"/>
        <w:jc w:val="both"/>
        <w:rPr>
          <w:rFonts w:ascii="等线" w:hAnsi="等线" w:eastAsia="等线" w:cs="等线"/>
          <w:sz w:val="24"/>
          <w:szCs w:val="24"/>
        </w:rPr>
      </w:pPr>
      <w:r>
        <w:rPr>
          <w:rFonts w:ascii="等线" w:hAnsi="等线" w:eastAsia="等线" w:cs="等线"/>
          <w:spacing w:val="4"/>
          <w:sz w:val="24"/>
          <w:szCs w:val="24"/>
        </w:rPr>
        <w:t>持球队员必须预期会被防守，</w:t>
      </w:r>
      <w:r>
        <w:rPr>
          <w:rFonts w:ascii="等线" w:hAnsi="等线" w:eastAsia="等线" w:cs="等线"/>
          <w:spacing w:val="-39"/>
          <w:sz w:val="24"/>
          <w:szCs w:val="24"/>
        </w:rPr>
        <w:t xml:space="preserve"/>
      </w:r>
      <w:r>
        <w:rPr>
          <w:rFonts w:ascii="等线" w:hAnsi="等线" w:eastAsia="等线" w:cs="等线"/>
          <w:spacing w:val="4"/>
          <w:sz w:val="24"/>
          <w:szCs w:val="24"/>
        </w:rPr>
        <w:t>并且当对手在进攻</w:t>
      </w:r>
      <w:r>
        <w:rPr>
          <w:rFonts w:ascii="等线" w:hAnsi="等线" w:eastAsia="等线" w:cs="等线"/>
          <w:spacing w:val="3"/>
          <w:sz w:val="24"/>
          <w:szCs w:val="24"/>
        </w:rPr>
        <w:t>队员前方采取首个合法防守</w:t>
      </w:r>
      <w:r>
        <w:rPr>
          <w:rFonts w:ascii="等线" w:hAnsi="等线" w:eastAsia="等线" w:cs="等线"/>
          <w:spacing w:val="4"/>
          <w:sz w:val="24"/>
          <w:szCs w:val="24"/>
        </w:rPr>
        <w:t>位置时，无论该动作仅在瞬间完成，该队员都必须做好停止或改变方向的准</w:t>
      </w:r>
      <w:r>
        <w:rPr>
          <w:rFonts w:ascii="等线" w:hAnsi="等线" w:eastAsia="等线" w:cs="等线"/>
          <w:spacing w:val="-4"/>
          <w:sz w:val="24"/>
          <w:szCs w:val="24"/>
        </w:rPr>
        <w:t>备。</w:t>
      </w:r>
    </w:p>
    <w:p w14:paraId="5FB6391C">
      <w:pPr>
        <w:spacing w:before="1" w:line="280" w:lineRule="auto"/>
        <w:ind w:left="992" w:firstLine="11"/>
        <w:rPr>
          <w:rFonts w:ascii="等线" w:hAnsi="等线" w:eastAsia="等线" w:cs="等线"/>
          <w:sz w:val="24"/>
          <w:szCs w:val="24"/>
        </w:rPr>
      </w:pPr>
      <w:r>
        <w:rPr>
          <w:rFonts w:ascii="等线" w:hAnsi="等线" w:eastAsia="等线" w:cs="等线"/>
          <w:spacing w:val="4"/>
          <w:sz w:val="24"/>
          <w:szCs w:val="24"/>
        </w:rPr>
        <w:t>防守队员在建立防守位置前，必须先确立一个初始合法防守位置，且不得引</w:t>
      </w:r>
      <w:r>
        <w:rPr>
          <w:rFonts w:ascii="等线" w:hAnsi="等线" w:eastAsia="等线" w:cs="等线"/>
          <w:spacing w:val="-2"/>
          <w:sz w:val="24"/>
          <w:szCs w:val="24"/>
        </w:rPr>
        <w:t>发身体接触。</w:t>
      </w:r>
    </w:p>
    <w:p w14:paraId="7769E0CD">
      <w:pPr>
        <w:spacing w:line="280" w:lineRule="auto"/>
        <w:rPr>
          <w:rFonts w:ascii="等线" w:hAnsi="等线" w:eastAsia="等线" w:cs="等线"/>
          <w:sz w:val="24"/>
          <w:szCs w:val="24"/>
        </w:rPr>
        <w:sectPr>
          <w:headerReference r:id="rId146" w:type="default"/>
          <w:footerReference r:id="rId147" w:type="default"/>
          <w:pgSz w:w="11900" w:h="16840"/>
          <w:pgMar w:top="1137" w:right="1412" w:bottom="623" w:left="1428" w:header="567" w:footer="384" w:gutter="0"/>
          <w:cols w:space="720" w:num="1"/>
        </w:sectPr>
      </w:pPr>
    </w:p>
    <w:p w14:paraId="54A88022">
      <w:pPr>
        <w:pStyle w:val="2"/>
        <w:spacing w:before="284" w:line="253" w:lineRule="auto"/>
        <w:ind w:left="1004" w:firstLine="4"/>
        <w:jc w:val="both"/>
        <w:rPr>
          <w:sz w:val="24"/>
          <w:szCs w:val="24"/>
        </w:rPr>
      </w:pPr>
      <w:r>
        <w:rPr>
          <w:spacing w:val="-13"/>
          <w:sz w:val="24"/>
          <w:szCs w:val="24"/>
        </w:rPr>
        <w:t>Once</w:t>
      </w:r>
      <w:r>
        <w:rPr>
          <w:spacing w:val="37"/>
          <w:w w:val="101"/>
          <w:sz w:val="24"/>
          <w:szCs w:val="24"/>
        </w:rPr>
        <w:t xml:space="preserve"> </w:t>
      </w:r>
      <w:r>
        <w:rPr>
          <w:spacing w:val="-13"/>
          <w:sz w:val="24"/>
          <w:szCs w:val="24"/>
        </w:rPr>
        <w:t>the</w:t>
      </w:r>
      <w:r>
        <w:rPr>
          <w:spacing w:val="39"/>
          <w:sz w:val="24"/>
          <w:szCs w:val="24"/>
        </w:rPr>
        <w:t xml:space="preserve"> </w:t>
      </w:r>
      <w:r>
        <w:rPr>
          <w:spacing w:val="-13"/>
          <w:sz w:val="24"/>
          <w:szCs w:val="24"/>
        </w:rPr>
        <w:t>def</w:t>
      </w:r>
      <w:r>
        <w:rPr>
          <w:spacing w:val="-12"/>
          <w:sz w:val="24"/>
          <w:szCs w:val="24"/>
        </w:rPr>
        <w:t>ensive</w:t>
      </w:r>
      <w:r>
        <w:rPr>
          <w:spacing w:val="44"/>
          <w:w w:val="101"/>
          <w:sz w:val="24"/>
          <w:szCs w:val="24"/>
        </w:rPr>
        <w:t xml:space="preserve"> </w:t>
      </w:r>
      <w:r>
        <w:rPr>
          <w:spacing w:val="-12"/>
          <w:sz w:val="24"/>
          <w:szCs w:val="24"/>
        </w:rPr>
        <w:t>player</w:t>
      </w:r>
      <w:r>
        <w:rPr>
          <w:spacing w:val="42"/>
          <w:w w:val="101"/>
          <w:sz w:val="24"/>
          <w:szCs w:val="24"/>
        </w:rPr>
        <w:t xml:space="preserve"> </w:t>
      </w:r>
      <w:r>
        <w:rPr>
          <w:spacing w:val="-12"/>
          <w:sz w:val="24"/>
          <w:szCs w:val="24"/>
        </w:rPr>
        <w:t>has</w:t>
      </w:r>
      <w:r>
        <w:rPr>
          <w:spacing w:val="40"/>
          <w:w w:val="101"/>
          <w:sz w:val="24"/>
          <w:szCs w:val="24"/>
        </w:rPr>
        <w:t xml:space="preserve"> </w:t>
      </w:r>
      <w:r>
        <w:rPr>
          <w:spacing w:val="-12"/>
          <w:sz w:val="24"/>
          <w:szCs w:val="24"/>
        </w:rPr>
        <w:t>established</w:t>
      </w:r>
      <w:r>
        <w:rPr>
          <w:spacing w:val="41"/>
          <w:sz w:val="24"/>
          <w:szCs w:val="24"/>
        </w:rPr>
        <w:t xml:space="preserve"> </w:t>
      </w:r>
      <w:r>
        <w:rPr>
          <w:spacing w:val="-12"/>
          <w:sz w:val="24"/>
          <w:szCs w:val="24"/>
        </w:rPr>
        <w:t>an</w:t>
      </w:r>
      <w:r>
        <w:rPr>
          <w:spacing w:val="41"/>
          <w:sz w:val="24"/>
          <w:szCs w:val="24"/>
        </w:rPr>
        <w:t xml:space="preserve"> </w:t>
      </w:r>
      <w:r>
        <w:rPr>
          <w:spacing w:val="-12"/>
          <w:sz w:val="24"/>
          <w:szCs w:val="24"/>
        </w:rPr>
        <w:t>initial</w:t>
      </w:r>
      <w:r>
        <w:rPr>
          <w:spacing w:val="42"/>
          <w:w w:val="101"/>
          <w:sz w:val="24"/>
          <w:szCs w:val="24"/>
        </w:rPr>
        <w:t xml:space="preserve"> </w:t>
      </w:r>
      <w:r>
        <w:rPr>
          <w:spacing w:val="-12"/>
          <w:sz w:val="24"/>
          <w:szCs w:val="24"/>
        </w:rPr>
        <w:t>legal</w:t>
      </w:r>
      <w:r>
        <w:rPr>
          <w:spacing w:val="40"/>
          <w:sz w:val="24"/>
          <w:szCs w:val="24"/>
        </w:rPr>
        <w:t xml:space="preserve"> </w:t>
      </w:r>
      <w:r>
        <w:rPr>
          <w:spacing w:val="-12"/>
          <w:sz w:val="24"/>
          <w:szCs w:val="24"/>
        </w:rPr>
        <w:t>guarding</w:t>
      </w:r>
      <w:r>
        <w:rPr>
          <w:spacing w:val="44"/>
          <w:sz w:val="24"/>
          <w:szCs w:val="24"/>
        </w:rPr>
        <w:t xml:space="preserve"> </w:t>
      </w:r>
      <w:r>
        <w:rPr>
          <w:spacing w:val="-12"/>
          <w:sz w:val="24"/>
          <w:szCs w:val="24"/>
        </w:rPr>
        <w:t>position,</w:t>
      </w:r>
      <w:r>
        <w:rPr>
          <w:spacing w:val="25"/>
          <w:w w:val="101"/>
          <w:sz w:val="24"/>
          <w:szCs w:val="24"/>
        </w:rPr>
        <w:t xml:space="preserve"> </w:t>
      </w:r>
      <w:r>
        <w:rPr>
          <w:spacing w:val="-12"/>
          <w:sz w:val="24"/>
          <w:szCs w:val="24"/>
        </w:rPr>
        <w:t>tha</w:t>
      </w:r>
      <w:r>
        <w:rPr>
          <w:spacing w:val="-2"/>
          <w:sz w:val="24"/>
          <w:szCs w:val="24"/>
        </w:rPr>
        <w:t>t</w:t>
      </w:r>
      <w:r>
        <w:rPr>
          <w:sz w:val="24"/>
          <w:szCs w:val="24"/>
        </w:rPr>
        <w:t xml:space="preserve"> </w:t>
      </w:r>
      <w:r>
        <w:rPr>
          <w:spacing w:val="-14"/>
          <w:sz w:val="24"/>
          <w:szCs w:val="24"/>
        </w:rPr>
        <w:t>pla</w:t>
      </w:r>
      <w:r>
        <w:rPr>
          <w:spacing w:val="-13"/>
          <w:sz w:val="24"/>
          <w:szCs w:val="24"/>
        </w:rPr>
        <w:t>yer may move</w:t>
      </w:r>
      <w:r>
        <w:rPr>
          <w:spacing w:val="-19"/>
          <w:sz w:val="24"/>
          <w:szCs w:val="24"/>
        </w:rPr>
        <w:t xml:space="preserve"> </w:t>
      </w:r>
      <w:r>
        <w:rPr>
          <w:spacing w:val="-13"/>
          <w:sz w:val="24"/>
          <w:szCs w:val="24"/>
        </w:rPr>
        <w:t>to guard</w:t>
      </w:r>
      <w:r>
        <w:rPr>
          <w:spacing w:val="-21"/>
          <w:sz w:val="24"/>
          <w:szCs w:val="24"/>
        </w:rPr>
        <w:t xml:space="preserve"> </w:t>
      </w:r>
      <w:r>
        <w:rPr>
          <w:spacing w:val="-13"/>
          <w:sz w:val="24"/>
          <w:szCs w:val="24"/>
        </w:rPr>
        <w:t>the opponent, but may not extend</w:t>
      </w:r>
      <w:r>
        <w:rPr>
          <w:spacing w:val="-22"/>
          <w:sz w:val="24"/>
          <w:szCs w:val="24"/>
        </w:rPr>
        <w:t xml:space="preserve"> </w:t>
      </w:r>
      <w:r>
        <w:rPr>
          <w:spacing w:val="-13"/>
          <w:sz w:val="24"/>
          <w:szCs w:val="24"/>
        </w:rPr>
        <w:t>the arms, shoulders, hip</w:t>
      </w:r>
      <w:r>
        <w:rPr>
          <w:spacing w:val="-10"/>
          <w:sz w:val="24"/>
          <w:szCs w:val="24"/>
        </w:rPr>
        <w:t>s</w:t>
      </w:r>
      <w:r>
        <w:rPr>
          <w:sz w:val="24"/>
          <w:szCs w:val="24"/>
        </w:rPr>
        <w:t xml:space="preserve"> </w:t>
      </w:r>
      <w:r>
        <w:rPr>
          <w:spacing w:val="-10"/>
          <w:sz w:val="24"/>
          <w:szCs w:val="24"/>
        </w:rPr>
        <w:t>or legs to prevent the dribbler from passi</w:t>
      </w:r>
      <w:r>
        <w:rPr>
          <w:spacing w:val="-11"/>
          <w:sz w:val="24"/>
          <w:szCs w:val="24"/>
        </w:rPr>
        <w:t>ng by.</w:t>
      </w:r>
    </w:p>
    <w:p w14:paraId="37B7B5C3">
      <w:pPr>
        <w:pStyle w:val="2"/>
        <w:spacing w:before="66" w:line="255" w:lineRule="auto"/>
        <w:ind w:left="1007" w:hanging="16"/>
        <w:rPr>
          <w:sz w:val="24"/>
          <w:szCs w:val="24"/>
        </w:rPr>
      </w:pPr>
      <w:r>
        <w:rPr>
          <w:spacing w:val="-10"/>
          <w:sz w:val="24"/>
          <w:szCs w:val="24"/>
        </w:rPr>
        <w:t>When</w:t>
      </w:r>
      <w:r>
        <w:rPr>
          <w:spacing w:val="-12"/>
          <w:sz w:val="24"/>
          <w:szCs w:val="24"/>
        </w:rPr>
        <w:t xml:space="preserve"> </w:t>
      </w:r>
      <w:r>
        <w:rPr>
          <w:spacing w:val="-10"/>
          <w:sz w:val="24"/>
          <w:szCs w:val="24"/>
        </w:rPr>
        <w:t>judging a charge/block situation involving a player</w:t>
      </w:r>
      <w:r>
        <w:rPr>
          <w:spacing w:val="-17"/>
          <w:sz w:val="24"/>
          <w:szCs w:val="24"/>
        </w:rPr>
        <w:t xml:space="preserve"> </w:t>
      </w:r>
      <w:r>
        <w:rPr>
          <w:spacing w:val="-10"/>
          <w:sz w:val="24"/>
          <w:szCs w:val="24"/>
        </w:rPr>
        <w:t>with</w:t>
      </w:r>
      <w:r>
        <w:rPr>
          <w:spacing w:val="-20"/>
          <w:sz w:val="24"/>
          <w:szCs w:val="24"/>
        </w:rPr>
        <w:t xml:space="preserve"> </w:t>
      </w:r>
      <w:r>
        <w:rPr>
          <w:spacing w:val="-10"/>
          <w:sz w:val="24"/>
          <w:szCs w:val="24"/>
        </w:rPr>
        <w:t>the ball, a referee shall</w:t>
      </w:r>
      <w:r>
        <w:rPr>
          <w:sz w:val="24"/>
          <w:szCs w:val="24"/>
        </w:rPr>
        <w:t xml:space="preserve"> </w:t>
      </w:r>
      <w:r>
        <w:rPr>
          <w:spacing w:val="-9"/>
          <w:sz w:val="24"/>
          <w:szCs w:val="24"/>
        </w:rPr>
        <w:t>use the</w:t>
      </w:r>
      <w:r>
        <w:rPr>
          <w:spacing w:val="-4"/>
          <w:sz w:val="24"/>
          <w:szCs w:val="24"/>
        </w:rPr>
        <w:t xml:space="preserve"> </w:t>
      </w:r>
      <w:r>
        <w:rPr>
          <w:spacing w:val="-9"/>
          <w:sz w:val="24"/>
          <w:szCs w:val="24"/>
        </w:rPr>
        <w:t>following principles:</w:t>
      </w:r>
    </w:p>
    <w:p w14:paraId="1D34EDA1">
      <w:pPr>
        <w:pStyle w:val="2"/>
        <w:spacing w:before="8" w:line="255" w:lineRule="auto"/>
        <w:ind w:left="1415" w:hanging="411"/>
        <w:rPr>
          <w:sz w:val="24"/>
          <w:szCs w:val="24"/>
        </w:rPr>
      </w:pPr>
      <w:r>
        <w:rPr>
          <w:spacing w:val="-10"/>
          <w:sz w:val="24"/>
          <w:szCs w:val="24"/>
        </w:rPr>
        <w:t>•     The</w:t>
      </w:r>
      <w:r>
        <w:rPr>
          <w:spacing w:val="17"/>
          <w:sz w:val="24"/>
          <w:szCs w:val="24"/>
        </w:rPr>
        <w:t xml:space="preserve"> </w:t>
      </w:r>
      <w:r>
        <w:rPr>
          <w:spacing w:val="-10"/>
          <w:sz w:val="24"/>
          <w:szCs w:val="24"/>
        </w:rPr>
        <w:t>defensive</w:t>
      </w:r>
      <w:r>
        <w:rPr>
          <w:spacing w:val="21"/>
          <w:w w:val="101"/>
          <w:sz w:val="24"/>
          <w:szCs w:val="24"/>
        </w:rPr>
        <w:t xml:space="preserve"> </w:t>
      </w:r>
      <w:r>
        <w:rPr>
          <w:spacing w:val="-10"/>
          <w:sz w:val="24"/>
          <w:szCs w:val="24"/>
        </w:rPr>
        <w:t>pla</w:t>
      </w:r>
      <w:r>
        <w:rPr>
          <w:spacing w:val="-11"/>
          <w:sz w:val="24"/>
          <w:szCs w:val="24"/>
        </w:rPr>
        <w:t>yer</w:t>
      </w:r>
      <w:r>
        <w:rPr>
          <w:spacing w:val="17"/>
          <w:w w:val="101"/>
          <w:sz w:val="24"/>
          <w:szCs w:val="24"/>
        </w:rPr>
        <w:t xml:space="preserve"> </w:t>
      </w:r>
      <w:r>
        <w:rPr>
          <w:spacing w:val="-11"/>
          <w:sz w:val="24"/>
          <w:szCs w:val="24"/>
        </w:rPr>
        <w:t>must</w:t>
      </w:r>
      <w:r>
        <w:rPr>
          <w:spacing w:val="18"/>
          <w:sz w:val="24"/>
          <w:szCs w:val="24"/>
        </w:rPr>
        <w:t xml:space="preserve"> </w:t>
      </w:r>
      <w:r>
        <w:rPr>
          <w:spacing w:val="-11"/>
          <w:sz w:val="24"/>
          <w:szCs w:val="24"/>
        </w:rPr>
        <w:t>establish</w:t>
      </w:r>
      <w:r>
        <w:rPr>
          <w:spacing w:val="18"/>
          <w:sz w:val="24"/>
          <w:szCs w:val="24"/>
        </w:rPr>
        <w:t xml:space="preserve"> </w:t>
      </w:r>
      <w:r>
        <w:rPr>
          <w:spacing w:val="-11"/>
          <w:sz w:val="24"/>
          <w:szCs w:val="24"/>
        </w:rPr>
        <w:t>an</w:t>
      </w:r>
      <w:r>
        <w:rPr>
          <w:spacing w:val="18"/>
          <w:sz w:val="24"/>
          <w:szCs w:val="24"/>
        </w:rPr>
        <w:t xml:space="preserve"> </w:t>
      </w:r>
      <w:r>
        <w:rPr>
          <w:spacing w:val="-11"/>
          <w:sz w:val="24"/>
          <w:szCs w:val="24"/>
        </w:rPr>
        <w:t>initial</w:t>
      </w:r>
      <w:r>
        <w:rPr>
          <w:spacing w:val="19"/>
          <w:sz w:val="24"/>
          <w:szCs w:val="24"/>
        </w:rPr>
        <w:t xml:space="preserve"> </w:t>
      </w:r>
      <w:r>
        <w:rPr>
          <w:spacing w:val="-11"/>
          <w:sz w:val="24"/>
          <w:szCs w:val="24"/>
        </w:rPr>
        <w:t>legal</w:t>
      </w:r>
      <w:r>
        <w:rPr>
          <w:spacing w:val="17"/>
          <w:w w:val="101"/>
          <w:sz w:val="24"/>
          <w:szCs w:val="24"/>
        </w:rPr>
        <w:t xml:space="preserve"> </w:t>
      </w:r>
      <w:r>
        <w:rPr>
          <w:spacing w:val="-11"/>
          <w:sz w:val="24"/>
          <w:szCs w:val="24"/>
        </w:rPr>
        <w:t>guarding</w:t>
      </w:r>
      <w:r>
        <w:rPr>
          <w:spacing w:val="21"/>
          <w:sz w:val="24"/>
          <w:szCs w:val="24"/>
        </w:rPr>
        <w:t xml:space="preserve"> </w:t>
      </w:r>
      <w:r>
        <w:rPr>
          <w:spacing w:val="-11"/>
          <w:sz w:val="24"/>
          <w:szCs w:val="24"/>
        </w:rPr>
        <w:t>position</w:t>
      </w:r>
      <w:r>
        <w:rPr>
          <w:spacing w:val="21"/>
          <w:w w:val="101"/>
          <w:sz w:val="24"/>
          <w:szCs w:val="24"/>
        </w:rPr>
        <w:t xml:space="preserve"> </w:t>
      </w:r>
      <w:r>
        <w:rPr>
          <w:spacing w:val="-11"/>
          <w:sz w:val="24"/>
          <w:szCs w:val="24"/>
        </w:rPr>
        <w:t>by facing</w:t>
      </w:r>
      <w:r>
        <w:rPr>
          <w:sz w:val="24"/>
          <w:szCs w:val="24"/>
        </w:rPr>
        <w:t xml:space="preserve"> </w:t>
      </w:r>
      <w:r>
        <w:rPr>
          <w:spacing w:val="-9"/>
          <w:sz w:val="24"/>
          <w:szCs w:val="24"/>
        </w:rPr>
        <w:t>the player with the ball and having b</w:t>
      </w:r>
      <w:r>
        <w:rPr>
          <w:spacing w:val="-10"/>
          <w:sz w:val="24"/>
          <w:szCs w:val="24"/>
        </w:rPr>
        <w:t>oth feet on the court.</w:t>
      </w:r>
    </w:p>
    <w:p w14:paraId="2668BD52">
      <w:pPr>
        <w:pStyle w:val="2"/>
        <w:spacing w:before="8" w:line="257" w:lineRule="auto"/>
        <w:ind w:left="1434" w:hanging="430"/>
        <w:rPr>
          <w:sz w:val="24"/>
          <w:szCs w:val="24"/>
        </w:rPr>
      </w:pPr>
      <w:r>
        <w:rPr>
          <w:spacing w:val="-12"/>
          <w:sz w:val="24"/>
          <w:szCs w:val="24"/>
        </w:rPr>
        <w:t>•     The</w:t>
      </w:r>
      <w:r>
        <w:rPr>
          <w:spacing w:val="33"/>
          <w:w w:val="101"/>
          <w:sz w:val="24"/>
          <w:szCs w:val="24"/>
        </w:rPr>
        <w:t xml:space="preserve"> </w:t>
      </w:r>
      <w:r>
        <w:rPr>
          <w:spacing w:val="-12"/>
          <w:sz w:val="24"/>
          <w:szCs w:val="24"/>
        </w:rPr>
        <w:t>defen</w:t>
      </w:r>
      <w:r>
        <w:rPr>
          <w:spacing w:val="-11"/>
          <w:sz w:val="24"/>
          <w:szCs w:val="24"/>
        </w:rPr>
        <w:t>sive</w:t>
      </w:r>
      <w:r>
        <w:rPr>
          <w:spacing w:val="31"/>
          <w:sz w:val="24"/>
          <w:szCs w:val="24"/>
        </w:rPr>
        <w:t xml:space="preserve"> </w:t>
      </w:r>
      <w:r>
        <w:rPr>
          <w:spacing w:val="-11"/>
          <w:sz w:val="24"/>
          <w:szCs w:val="24"/>
        </w:rPr>
        <w:t>player</w:t>
      </w:r>
      <w:r>
        <w:rPr>
          <w:spacing w:val="27"/>
          <w:sz w:val="24"/>
          <w:szCs w:val="24"/>
        </w:rPr>
        <w:t xml:space="preserve"> </w:t>
      </w:r>
      <w:r>
        <w:rPr>
          <w:spacing w:val="-11"/>
          <w:sz w:val="24"/>
          <w:szCs w:val="24"/>
        </w:rPr>
        <w:t>may</w:t>
      </w:r>
      <w:r>
        <w:rPr>
          <w:spacing w:val="30"/>
          <w:w w:val="101"/>
          <w:sz w:val="24"/>
          <w:szCs w:val="24"/>
        </w:rPr>
        <w:t xml:space="preserve"> </w:t>
      </w:r>
      <w:r>
        <w:rPr>
          <w:spacing w:val="-11"/>
          <w:sz w:val="24"/>
          <w:szCs w:val="24"/>
        </w:rPr>
        <w:t>remain</w:t>
      </w:r>
      <w:r>
        <w:rPr>
          <w:spacing w:val="22"/>
          <w:w w:val="101"/>
          <w:sz w:val="24"/>
          <w:szCs w:val="24"/>
        </w:rPr>
        <w:t xml:space="preserve"> </w:t>
      </w:r>
      <w:r>
        <w:rPr>
          <w:spacing w:val="-11"/>
          <w:sz w:val="24"/>
          <w:szCs w:val="24"/>
        </w:rPr>
        <w:t>stationary,</w:t>
      </w:r>
      <w:r>
        <w:rPr>
          <w:spacing w:val="14"/>
          <w:sz w:val="24"/>
          <w:szCs w:val="24"/>
        </w:rPr>
        <w:t xml:space="preserve"> </w:t>
      </w:r>
      <w:r>
        <w:rPr>
          <w:spacing w:val="-11"/>
          <w:sz w:val="24"/>
          <w:szCs w:val="24"/>
        </w:rPr>
        <w:t>jump</w:t>
      </w:r>
      <w:r>
        <w:rPr>
          <w:spacing w:val="15"/>
          <w:sz w:val="24"/>
          <w:szCs w:val="24"/>
        </w:rPr>
        <w:t xml:space="preserve"> </w:t>
      </w:r>
      <w:r>
        <w:rPr>
          <w:spacing w:val="-11"/>
          <w:sz w:val="24"/>
          <w:szCs w:val="24"/>
        </w:rPr>
        <w:t>vertically,</w:t>
      </w:r>
      <w:r>
        <w:rPr>
          <w:spacing w:val="28"/>
          <w:sz w:val="24"/>
          <w:szCs w:val="24"/>
        </w:rPr>
        <w:t xml:space="preserve"> </w:t>
      </w:r>
      <w:r>
        <w:rPr>
          <w:spacing w:val="-11"/>
          <w:sz w:val="24"/>
          <w:szCs w:val="24"/>
        </w:rPr>
        <w:t>move</w:t>
      </w:r>
      <w:r>
        <w:rPr>
          <w:spacing w:val="29"/>
          <w:sz w:val="24"/>
          <w:szCs w:val="24"/>
        </w:rPr>
        <w:t xml:space="preserve"> </w:t>
      </w:r>
      <w:r>
        <w:rPr>
          <w:spacing w:val="-11"/>
          <w:sz w:val="24"/>
          <w:szCs w:val="24"/>
        </w:rPr>
        <w:t>laterally</w:t>
      </w:r>
      <w:r>
        <w:rPr>
          <w:spacing w:val="26"/>
          <w:sz w:val="24"/>
          <w:szCs w:val="24"/>
        </w:rPr>
        <w:t xml:space="preserve"> </w:t>
      </w:r>
      <w:r>
        <w:rPr>
          <w:spacing w:val="-11"/>
          <w:sz w:val="24"/>
          <w:szCs w:val="24"/>
        </w:rPr>
        <w:t>o</w:t>
      </w:r>
      <w:r>
        <w:rPr>
          <w:spacing w:val="3"/>
          <w:sz w:val="24"/>
          <w:szCs w:val="24"/>
        </w:rPr>
        <w:t>r</w:t>
      </w:r>
      <w:r>
        <w:rPr>
          <w:sz w:val="24"/>
          <w:szCs w:val="24"/>
        </w:rPr>
        <w:t xml:space="preserve"> </w:t>
      </w:r>
      <w:r>
        <w:rPr>
          <w:rFonts w:hint="eastAsia" w:eastAsia="宋体"/>
          <w:sz w:val="24"/>
          <w:szCs w:val="24"/>
          <w:lang w:eastAsia="zh-CN"/>
        </w:rPr>
        <w:t>backward</w:t>
      </w:r>
      <w:r>
        <w:rPr>
          <w:spacing w:val="-9"/>
          <w:sz w:val="24"/>
          <w:szCs w:val="24"/>
        </w:rPr>
        <w:t xml:space="preserve"> to maintain the initial legal guarding</w:t>
      </w:r>
      <w:r>
        <w:rPr>
          <w:spacing w:val="-10"/>
          <w:sz w:val="24"/>
          <w:szCs w:val="24"/>
        </w:rPr>
        <w:t xml:space="preserve"> position.</w:t>
      </w:r>
    </w:p>
    <w:p w14:paraId="5F61DED1">
      <w:pPr>
        <w:pStyle w:val="2"/>
        <w:spacing w:before="10" w:line="253" w:lineRule="auto"/>
        <w:ind w:left="1431" w:hanging="427"/>
        <w:rPr>
          <w:sz w:val="24"/>
          <w:szCs w:val="24"/>
        </w:rPr>
      </w:pPr>
      <w:r>
        <w:rPr>
          <w:spacing w:val="-10"/>
          <w:sz w:val="24"/>
          <w:szCs w:val="24"/>
        </w:rPr>
        <w:t>•     Wh</w:t>
      </w:r>
      <w:r>
        <w:rPr>
          <w:spacing w:val="-9"/>
          <w:sz w:val="24"/>
          <w:szCs w:val="24"/>
        </w:rPr>
        <w:t>en moving to maintain the initia</w:t>
      </w:r>
      <w:r>
        <w:rPr>
          <w:spacing w:val="-10"/>
          <w:sz w:val="24"/>
          <w:szCs w:val="24"/>
        </w:rPr>
        <w:t>l legal guarding position, one foot or</w:t>
      </w:r>
      <w:r>
        <w:rPr>
          <w:spacing w:val="4"/>
          <w:sz w:val="24"/>
          <w:szCs w:val="24"/>
        </w:rPr>
        <w:t xml:space="preserve"> </w:t>
      </w:r>
      <w:r>
        <w:rPr>
          <w:spacing w:val="-10"/>
          <w:sz w:val="24"/>
          <w:szCs w:val="24"/>
        </w:rPr>
        <w:t>both fee</w:t>
      </w:r>
      <w:r>
        <w:rPr>
          <w:spacing w:val="-2"/>
          <w:sz w:val="24"/>
          <w:szCs w:val="24"/>
        </w:rPr>
        <w:t>t</w:t>
      </w:r>
      <w:r>
        <w:rPr>
          <w:sz w:val="24"/>
          <w:szCs w:val="24"/>
        </w:rPr>
        <w:t xml:space="preserve"> </w:t>
      </w:r>
      <w:r>
        <w:rPr>
          <w:spacing w:val="-12"/>
          <w:sz w:val="24"/>
          <w:szCs w:val="24"/>
        </w:rPr>
        <w:t>may be off</w:t>
      </w:r>
      <w:r>
        <w:rPr>
          <w:spacing w:val="39"/>
          <w:w w:val="101"/>
          <w:sz w:val="24"/>
          <w:szCs w:val="24"/>
        </w:rPr>
        <w:t xml:space="preserve"> </w:t>
      </w:r>
      <w:r>
        <w:rPr>
          <w:spacing w:val="-12"/>
          <w:sz w:val="24"/>
          <w:szCs w:val="24"/>
        </w:rPr>
        <w:t>the</w:t>
      </w:r>
      <w:r>
        <w:rPr>
          <w:spacing w:val="-11"/>
          <w:sz w:val="24"/>
          <w:szCs w:val="24"/>
        </w:rPr>
        <w:t xml:space="preserve"> court for an instant, as long as the movement is l</w:t>
      </w:r>
      <w:r>
        <w:rPr>
          <w:spacing w:val="-12"/>
          <w:sz w:val="24"/>
          <w:szCs w:val="24"/>
        </w:rPr>
        <w:t>ateral o</w:t>
      </w:r>
      <w:r>
        <w:rPr>
          <w:spacing w:val="3"/>
          <w:sz w:val="24"/>
          <w:szCs w:val="24"/>
        </w:rPr>
        <w:t>r</w:t>
      </w:r>
      <w:r>
        <w:rPr>
          <w:sz w:val="24"/>
          <w:szCs w:val="24"/>
        </w:rPr>
        <w:t xml:space="preserve"> </w:t>
      </w:r>
      <w:r>
        <w:rPr>
          <w:rFonts w:hint="eastAsia" w:eastAsia="宋体"/>
          <w:sz w:val="24"/>
          <w:szCs w:val="24"/>
          <w:lang w:eastAsia="zh-CN"/>
        </w:rPr>
        <w:t>backward</w:t>
      </w:r>
      <w:r>
        <w:rPr>
          <w:spacing w:val="-9"/>
          <w:sz w:val="24"/>
          <w:szCs w:val="24"/>
        </w:rPr>
        <w:t xml:space="preserve">, but not </w:t>
      </w:r>
      <w:r>
        <w:rPr>
          <w:rFonts w:hint="eastAsia" w:eastAsia="宋体"/>
          <w:spacing w:val="-9"/>
          <w:sz w:val="24"/>
          <w:szCs w:val="24"/>
          <w:lang w:eastAsia="zh-CN"/>
        </w:rPr>
        <w:t>toward</w:t>
      </w:r>
      <w:r>
        <w:rPr>
          <w:spacing w:val="-9"/>
          <w:sz w:val="24"/>
          <w:szCs w:val="24"/>
        </w:rPr>
        <w:t xml:space="preserve"> the player with the</w:t>
      </w:r>
      <w:r>
        <w:rPr>
          <w:spacing w:val="-10"/>
          <w:sz w:val="24"/>
          <w:szCs w:val="24"/>
        </w:rPr>
        <w:t xml:space="preserve"> ball.</w:t>
      </w:r>
    </w:p>
    <w:p w14:paraId="78ED63C2">
      <w:pPr>
        <w:pStyle w:val="2"/>
        <w:spacing w:before="9" w:line="255" w:lineRule="auto"/>
        <w:ind w:left="1433" w:hanging="429"/>
        <w:rPr>
          <w:sz w:val="24"/>
          <w:szCs w:val="24"/>
        </w:rPr>
      </w:pPr>
      <w:r>
        <w:rPr>
          <w:spacing w:val="-10"/>
          <w:sz w:val="24"/>
          <w:szCs w:val="24"/>
        </w:rPr>
        <w:t>•     Contact</w:t>
      </w:r>
      <w:r>
        <w:rPr>
          <w:spacing w:val="18"/>
          <w:sz w:val="24"/>
          <w:szCs w:val="24"/>
        </w:rPr>
        <w:t xml:space="preserve"> </w:t>
      </w:r>
      <w:r>
        <w:rPr>
          <w:spacing w:val="-10"/>
          <w:sz w:val="24"/>
          <w:szCs w:val="24"/>
        </w:rPr>
        <w:t>must</w:t>
      </w:r>
      <w:r>
        <w:rPr>
          <w:spacing w:val="16"/>
          <w:sz w:val="24"/>
          <w:szCs w:val="24"/>
        </w:rPr>
        <w:t xml:space="preserve"> </w:t>
      </w:r>
      <w:r>
        <w:rPr>
          <w:spacing w:val="-10"/>
          <w:sz w:val="24"/>
          <w:szCs w:val="24"/>
        </w:rPr>
        <w:t>occur</w:t>
      </w:r>
      <w:r>
        <w:rPr>
          <w:spacing w:val="16"/>
          <w:sz w:val="24"/>
          <w:szCs w:val="24"/>
        </w:rPr>
        <w:t xml:space="preserve"> </w:t>
      </w:r>
      <w:r>
        <w:rPr>
          <w:spacing w:val="-10"/>
          <w:sz w:val="24"/>
          <w:szCs w:val="24"/>
        </w:rPr>
        <w:t>on the torso,</w:t>
      </w:r>
      <w:r>
        <w:rPr>
          <w:spacing w:val="17"/>
          <w:w w:val="101"/>
          <w:sz w:val="24"/>
          <w:szCs w:val="24"/>
        </w:rPr>
        <w:t xml:space="preserve"> </w:t>
      </w:r>
      <w:r>
        <w:rPr>
          <w:spacing w:val="-10"/>
          <w:sz w:val="24"/>
          <w:szCs w:val="24"/>
        </w:rPr>
        <w:t>in which</w:t>
      </w:r>
      <w:r>
        <w:rPr>
          <w:spacing w:val="19"/>
          <w:w w:val="101"/>
          <w:sz w:val="24"/>
          <w:szCs w:val="24"/>
        </w:rPr>
        <w:t xml:space="preserve"> </w:t>
      </w:r>
      <w:r>
        <w:rPr>
          <w:spacing w:val="-10"/>
          <w:sz w:val="24"/>
          <w:szCs w:val="24"/>
        </w:rPr>
        <w:t>case</w:t>
      </w:r>
      <w:r>
        <w:rPr>
          <w:spacing w:val="2"/>
          <w:sz w:val="24"/>
          <w:szCs w:val="24"/>
        </w:rPr>
        <w:t xml:space="preserve"> </w:t>
      </w:r>
      <w:r>
        <w:rPr>
          <w:spacing w:val="-10"/>
          <w:sz w:val="24"/>
          <w:szCs w:val="24"/>
        </w:rPr>
        <w:t>the</w:t>
      </w:r>
      <w:r>
        <w:rPr>
          <w:spacing w:val="16"/>
          <w:sz w:val="24"/>
          <w:szCs w:val="24"/>
        </w:rPr>
        <w:t xml:space="preserve"> </w:t>
      </w:r>
      <w:r>
        <w:rPr>
          <w:spacing w:val="-10"/>
          <w:sz w:val="24"/>
          <w:szCs w:val="24"/>
        </w:rPr>
        <w:t>defensive</w:t>
      </w:r>
      <w:r>
        <w:rPr>
          <w:spacing w:val="21"/>
          <w:sz w:val="24"/>
          <w:szCs w:val="24"/>
        </w:rPr>
        <w:t xml:space="preserve"> </w:t>
      </w:r>
      <w:r>
        <w:rPr>
          <w:spacing w:val="-10"/>
          <w:sz w:val="24"/>
          <w:szCs w:val="24"/>
        </w:rPr>
        <w:t>player</w:t>
      </w:r>
      <w:r>
        <w:rPr>
          <w:spacing w:val="4"/>
          <w:sz w:val="24"/>
          <w:szCs w:val="24"/>
        </w:rPr>
        <w:t xml:space="preserve"> </w:t>
      </w:r>
      <w:r>
        <w:rPr>
          <w:spacing w:val="-10"/>
          <w:sz w:val="24"/>
          <w:szCs w:val="24"/>
        </w:rPr>
        <w:t>woul</w:t>
      </w:r>
      <w:r>
        <w:rPr>
          <w:spacing w:val="-11"/>
          <w:sz w:val="24"/>
          <w:szCs w:val="24"/>
        </w:rPr>
        <w:t>d</w:t>
      </w:r>
      <w:r>
        <w:rPr>
          <w:spacing w:val="21"/>
          <w:sz w:val="24"/>
          <w:szCs w:val="24"/>
        </w:rPr>
        <w:t xml:space="preserve"> </w:t>
      </w:r>
      <w:r>
        <w:rPr>
          <w:spacing w:val="-11"/>
          <w:sz w:val="24"/>
          <w:szCs w:val="24"/>
        </w:rPr>
        <w:t>be</w:t>
      </w:r>
      <w:r>
        <w:rPr>
          <w:sz w:val="24"/>
          <w:szCs w:val="24"/>
        </w:rPr>
        <w:t xml:space="preserve"> </w:t>
      </w:r>
      <w:r>
        <w:rPr>
          <w:spacing w:val="-10"/>
          <w:sz w:val="24"/>
          <w:szCs w:val="24"/>
        </w:rPr>
        <w:t>considered as having been at the place</w:t>
      </w:r>
      <w:r>
        <w:rPr>
          <w:spacing w:val="5"/>
          <w:sz w:val="24"/>
          <w:szCs w:val="24"/>
        </w:rPr>
        <w:t xml:space="preserve"> </w:t>
      </w:r>
      <w:r>
        <w:rPr>
          <w:spacing w:val="-10"/>
          <w:sz w:val="24"/>
          <w:szCs w:val="24"/>
        </w:rPr>
        <w:t>of</w:t>
      </w:r>
      <w:r>
        <w:rPr>
          <w:spacing w:val="5"/>
          <w:sz w:val="24"/>
          <w:szCs w:val="24"/>
        </w:rPr>
        <w:t xml:space="preserve"> </w:t>
      </w:r>
      <w:r>
        <w:rPr>
          <w:spacing w:val="-10"/>
          <w:sz w:val="24"/>
          <w:szCs w:val="24"/>
        </w:rPr>
        <w:t>contact first.</w:t>
      </w:r>
    </w:p>
    <w:p w14:paraId="7DDD45F9">
      <w:pPr>
        <w:pStyle w:val="2"/>
        <w:spacing w:before="9" w:line="255" w:lineRule="auto"/>
        <w:ind w:left="1418" w:hanging="414"/>
        <w:rPr>
          <w:sz w:val="24"/>
          <w:szCs w:val="24"/>
        </w:rPr>
      </w:pPr>
      <w:r>
        <w:rPr>
          <w:spacing w:val="-11"/>
          <w:sz w:val="24"/>
          <w:szCs w:val="24"/>
        </w:rPr>
        <w:t>•     Having established a legal guarding position, the defensive player</w:t>
      </w:r>
      <w:r>
        <w:rPr>
          <w:spacing w:val="58"/>
          <w:sz w:val="24"/>
          <w:szCs w:val="24"/>
        </w:rPr>
        <w:t xml:space="preserve"> </w:t>
      </w:r>
      <w:r>
        <w:rPr>
          <w:spacing w:val="-11"/>
          <w:sz w:val="24"/>
          <w:szCs w:val="24"/>
        </w:rPr>
        <w:t>may</w:t>
      </w:r>
      <w:r>
        <w:rPr>
          <w:spacing w:val="33"/>
          <w:w w:val="101"/>
          <w:sz w:val="24"/>
          <w:szCs w:val="24"/>
        </w:rPr>
        <w:t xml:space="preserve"> </w:t>
      </w:r>
      <w:r>
        <w:rPr>
          <w:spacing w:val="-11"/>
          <w:sz w:val="24"/>
          <w:szCs w:val="24"/>
        </w:rPr>
        <w:t>turn</w:t>
      </w:r>
      <w:r>
        <w:rPr>
          <w:sz w:val="24"/>
          <w:szCs w:val="24"/>
        </w:rPr>
        <w:t xml:space="preserve"> </w:t>
      </w:r>
      <w:r>
        <w:rPr>
          <w:spacing w:val="-8"/>
          <w:sz w:val="24"/>
          <w:szCs w:val="24"/>
        </w:rPr>
        <w:t>within the cylinder to avoid injury.</w:t>
      </w:r>
    </w:p>
    <w:p w14:paraId="13D0E5E5">
      <w:pPr>
        <w:pStyle w:val="2"/>
        <w:spacing w:before="66" w:line="255" w:lineRule="auto"/>
        <w:ind w:left="1009" w:firstLine="3"/>
        <w:rPr>
          <w:sz w:val="24"/>
          <w:szCs w:val="24"/>
        </w:rPr>
      </w:pPr>
      <w:r>
        <w:rPr>
          <w:spacing w:val="-12"/>
          <w:sz w:val="24"/>
          <w:szCs w:val="24"/>
        </w:rPr>
        <w:t>In any of</w:t>
      </w:r>
      <w:r>
        <w:rPr>
          <w:spacing w:val="-23"/>
          <w:sz w:val="24"/>
          <w:szCs w:val="24"/>
        </w:rPr>
        <w:t xml:space="preserve"> </w:t>
      </w:r>
      <w:r>
        <w:rPr>
          <w:spacing w:val="-12"/>
          <w:sz w:val="24"/>
          <w:szCs w:val="24"/>
        </w:rPr>
        <w:t>the above situations,</w:t>
      </w:r>
      <w:r>
        <w:rPr>
          <w:spacing w:val="-23"/>
          <w:sz w:val="24"/>
          <w:szCs w:val="24"/>
        </w:rPr>
        <w:t xml:space="preserve"> </w:t>
      </w:r>
      <w:r>
        <w:rPr>
          <w:spacing w:val="-12"/>
          <w:sz w:val="24"/>
          <w:szCs w:val="24"/>
        </w:rPr>
        <w:t>the contact shall be considered as having been caus</w:t>
      </w:r>
      <w:r>
        <w:rPr>
          <w:spacing w:val="-13"/>
          <w:sz w:val="24"/>
          <w:szCs w:val="24"/>
        </w:rPr>
        <w:t>ed</w:t>
      </w:r>
      <w:r>
        <w:rPr>
          <w:sz w:val="24"/>
          <w:szCs w:val="24"/>
        </w:rPr>
        <w:t xml:space="preserve"> </w:t>
      </w:r>
      <w:r>
        <w:rPr>
          <w:spacing w:val="-10"/>
          <w:sz w:val="24"/>
          <w:szCs w:val="24"/>
        </w:rPr>
        <w:t>by the player with the ball.</w:t>
      </w:r>
    </w:p>
    <w:p w14:paraId="592AB88C">
      <w:pPr>
        <w:pStyle w:val="2"/>
        <w:spacing w:before="111" w:line="292" w:lineRule="exact"/>
        <w:rPr>
          <w:sz w:val="23"/>
          <w:szCs w:val="23"/>
        </w:rPr>
      </w:pPr>
      <w:r>
        <w:rPr>
          <w:b/>
          <w:bCs/>
          <w:spacing w:val="-12"/>
          <w:position w:val="3"/>
          <w:sz w:val="23"/>
          <w:szCs w:val="23"/>
        </w:rPr>
        <w:t>33.5           Guarding</w:t>
      </w:r>
      <w:r>
        <w:rPr>
          <w:b/>
          <w:bCs/>
          <w:spacing w:val="14"/>
          <w:position w:val="3"/>
          <w:sz w:val="23"/>
          <w:szCs w:val="23"/>
        </w:rPr>
        <w:t xml:space="preserve"> </w:t>
      </w:r>
      <w:r>
        <w:rPr>
          <w:b/>
          <w:bCs/>
          <w:spacing w:val="-12"/>
          <w:position w:val="3"/>
          <w:sz w:val="23"/>
          <w:szCs w:val="23"/>
        </w:rPr>
        <w:t>a</w:t>
      </w:r>
      <w:r>
        <w:rPr>
          <w:b/>
          <w:bCs/>
          <w:spacing w:val="18"/>
          <w:w w:val="101"/>
          <w:position w:val="3"/>
          <w:sz w:val="23"/>
          <w:szCs w:val="23"/>
        </w:rPr>
        <w:t xml:space="preserve"> </w:t>
      </w:r>
      <w:r>
        <w:rPr>
          <w:b/>
          <w:bCs/>
          <w:spacing w:val="-12"/>
          <w:position w:val="3"/>
          <w:sz w:val="23"/>
          <w:szCs w:val="23"/>
        </w:rPr>
        <w:t>player wh</w:t>
      </w:r>
      <w:r>
        <w:rPr>
          <w:b/>
          <w:bCs/>
          <w:spacing w:val="-13"/>
          <w:position w:val="3"/>
          <w:sz w:val="23"/>
          <w:szCs w:val="23"/>
        </w:rPr>
        <w:t>o</w:t>
      </w:r>
      <w:r>
        <w:rPr>
          <w:b/>
          <w:bCs/>
          <w:spacing w:val="12"/>
          <w:position w:val="3"/>
          <w:sz w:val="23"/>
          <w:szCs w:val="23"/>
        </w:rPr>
        <w:t xml:space="preserve"> </w:t>
      </w:r>
      <w:r>
        <w:rPr>
          <w:b/>
          <w:bCs/>
          <w:spacing w:val="-13"/>
          <w:position w:val="3"/>
          <w:sz w:val="23"/>
          <w:szCs w:val="23"/>
        </w:rPr>
        <w:t>does</w:t>
      </w:r>
      <w:r>
        <w:rPr>
          <w:b/>
          <w:bCs/>
          <w:spacing w:val="16"/>
          <w:position w:val="3"/>
          <w:sz w:val="23"/>
          <w:szCs w:val="23"/>
        </w:rPr>
        <w:t xml:space="preserve"> </w:t>
      </w:r>
      <w:r>
        <w:rPr>
          <w:b/>
          <w:bCs/>
          <w:spacing w:val="-13"/>
          <w:position w:val="3"/>
          <w:sz w:val="23"/>
          <w:szCs w:val="23"/>
        </w:rPr>
        <w:t>not</w:t>
      </w:r>
      <w:r>
        <w:rPr>
          <w:b/>
          <w:bCs/>
          <w:spacing w:val="16"/>
          <w:w w:val="101"/>
          <w:position w:val="3"/>
          <w:sz w:val="23"/>
          <w:szCs w:val="23"/>
        </w:rPr>
        <w:t xml:space="preserve"> </w:t>
      </w:r>
      <w:r>
        <w:rPr>
          <w:b/>
          <w:bCs/>
          <w:spacing w:val="-13"/>
          <w:position w:val="3"/>
          <w:sz w:val="23"/>
          <w:szCs w:val="23"/>
        </w:rPr>
        <w:t>control the</w:t>
      </w:r>
      <w:r>
        <w:rPr>
          <w:b/>
          <w:bCs/>
          <w:spacing w:val="18"/>
          <w:position w:val="3"/>
          <w:sz w:val="23"/>
          <w:szCs w:val="23"/>
        </w:rPr>
        <w:t xml:space="preserve"> </w:t>
      </w:r>
      <w:r>
        <w:rPr>
          <w:b/>
          <w:bCs/>
          <w:spacing w:val="-13"/>
          <w:position w:val="3"/>
          <w:sz w:val="23"/>
          <w:szCs w:val="23"/>
        </w:rPr>
        <w:t>ball</w:t>
      </w:r>
    </w:p>
    <w:p w14:paraId="202F4764">
      <w:pPr>
        <w:pStyle w:val="2"/>
        <w:spacing w:before="76" w:line="255" w:lineRule="auto"/>
        <w:ind w:left="1005" w:hanging="11"/>
        <w:rPr>
          <w:sz w:val="24"/>
          <w:szCs w:val="24"/>
        </w:rPr>
      </w:pPr>
      <w:r>
        <w:rPr>
          <w:spacing w:val="-11"/>
          <w:sz w:val="24"/>
          <w:szCs w:val="24"/>
        </w:rPr>
        <w:t>A</w:t>
      </w:r>
      <w:r>
        <w:rPr>
          <w:spacing w:val="-10"/>
          <w:sz w:val="24"/>
          <w:szCs w:val="24"/>
        </w:rPr>
        <w:t xml:space="preserve"> player who does not control the ball is entitled</w:t>
      </w:r>
      <w:r>
        <w:rPr>
          <w:spacing w:val="-17"/>
          <w:sz w:val="24"/>
          <w:szCs w:val="24"/>
        </w:rPr>
        <w:t xml:space="preserve"> </w:t>
      </w:r>
      <w:r>
        <w:rPr>
          <w:spacing w:val="-10"/>
          <w:sz w:val="24"/>
          <w:szCs w:val="24"/>
        </w:rPr>
        <w:t>to move freely on</w:t>
      </w:r>
      <w:r>
        <w:rPr>
          <w:spacing w:val="-17"/>
          <w:sz w:val="24"/>
          <w:szCs w:val="24"/>
        </w:rPr>
        <w:t xml:space="preserve"> </w:t>
      </w:r>
      <w:r>
        <w:rPr>
          <w:spacing w:val="-10"/>
          <w:sz w:val="24"/>
          <w:szCs w:val="24"/>
        </w:rPr>
        <w:t>the</w:t>
      </w:r>
      <w:r>
        <w:rPr>
          <w:spacing w:val="-11"/>
          <w:sz w:val="24"/>
          <w:szCs w:val="24"/>
        </w:rPr>
        <w:t xml:space="preserve"> court and</w:t>
      </w:r>
      <w:r>
        <w:rPr>
          <w:spacing w:val="-16"/>
          <w:sz w:val="24"/>
          <w:szCs w:val="24"/>
        </w:rPr>
        <w:t xml:space="preserve"> </w:t>
      </w:r>
      <w:r>
        <w:rPr>
          <w:spacing w:val="-11"/>
          <w:sz w:val="24"/>
          <w:szCs w:val="24"/>
        </w:rPr>
        <w:t>tak</w:t>
      </w:r>
      <w:r>
        <w:rPr>
          <w:spacing w:val="-10"/>
          <w:sz w:val="24"/>
          <w:szCs w:val="24"/>
        </w:rPr>
        <w:t>e</w:t>
      </w:r>
      <w:r>
        <w:rPr>
          <w:sz w:val="24"/>
          <w:szCs w:val="24"/>
        </w:rPr>
        <w:t xml:space="preserve"> </w:t>
      </w:r>
      <w:r>
        <w:rPr>
          <w:spacing w:val="-11"/>
          <w:sz w:val="24"/>
          <w:szCs w:val="24"/>
        </w:rPr>
        <w:t>any position not already occupied</w:t>
      </w:r>
      <w:r>
        <w:rPr>
          <w:spacing w:val="6"/>
          <w:sz w:val="24"/>
          <w:szCs w:val="24"/>
        </w:rPr>
        <w:t xml:space="preserve"> </w:t>
      </w:r>
      <w:r>
        <w:rPr>
          <w:spacing w:val="-11"/>
          <w:sz w:val="24"/>
          <w:szCs w:val="24"/>
        </w:rPr>
        <w:t>by</w:t>
      </w:r>
      <w:r>
        <w:rPr>
          <w:spacing w:val="2"/>
          <w:sz w:val="24"/>
          <w:szCs w:val="24"/>
        </w:rPr>
        <w:t xml:space="preserve"> </w:t>
      </w:r>
      <w:r>
        <w:rPr>
          <w:spacing w:val="-11"/>
          <w:sz w:val="24"/>
          <w:szCs w:val="24"/>
        </w:rPr>
        <w:t>another</w:t>
      </w:r>
      <w:r>
        <w:rPr>
          <w:spacing w:val="5"/>
          <w:sz w:val="24"/>
          <w:szCs w:val="24"/>
        </w:rPr>
        <w:t xml:space="preserve"> </w:t>
      </w:r>
      <w:r>
        <w:rPr>
          <w:spacing w:val="-11"/>
          <w:sz w:val="24"/>
          <w:szCs w:val="24"/>
        </w:rPr>
        <w:t>play</w:t>
      </w:r>
      <w:r>
        <w:rPr>
          <w:spacing w:val="-12"/>
          <w:sz w:val="24"/>
          <w:szCs w:val="24"/>
        </w:rPr>
        <w:t>er.</w:t>
      </w:r>
    </w:p>
    <w:p w14:paraId="1A5EEEC1">
      <w:pPr>
        <w:pStyle w:val="2"/>
        <w:spacing w:before="70" w:line="253" w:lineRule="auto"/>
        <w:ind w:left="1003" w:hanging="12"/>
        <w:jc w:val="both"/>
        <w:rPr>
          <w:sz w:val="24"/>
          <w:szCs w:val="24"/>
        </w:rPr>
      </w:pPr>
      <w:r>
        <w:rPr>
          <w:spacing w:val="-12"/>
          <w:sz w:val="24"/>
          <w:szCs w:val="24"/>
        </w:rPr>
        <w:t>When</w:t>
      </w:r>
      <w:r>
        <w:rPr>
          <w:spacing w:val="35"/>
          <w:sz w:val="24"/>
          <w:szCs w:val="24"/>
        </w:rPr>
        <w:t xml:space="preserve"> </w:t>
      </w:r>
      <w:r>
        <w:rPr>
          <w:spacing w:val="-12"/>
          <w:sz w:val="24"/>
          <w:szCs w:val="24"/>
        </w:rPr>
        <w:t>guarding</w:t>
      </w:r>
      <w:r>
        <w:rPr>
          <w:spacing w:val="36"/>
          <w:sz w:val="24"/>
          <w:szCs w:val="24"/>
        </w:rPr>
        <w:t xml:space="preserve"> </w:t>
      </w:r>
      <w:r>
        <w:rPr>
          <w:spacing w:val="-12"/>
          <w:sz w:val="24"/>
          <w:szCs w:val="24"/>
        </w:rPr>
        <w:t>a</w:t>
      </w:r>
      <w:r>
        <w:rPr>
          <w:spacing w:val="39"/>
          <w:sz w:val="24"/>
          <w:szCs w:val="24"/>
        </w:rPr>
        <w:t xml:space="preserve"> </w:t>
      </w:r>
      <w:r>
        <w:rPr>
          <w:spacing w:val="-12"/>
          <w:sz w:val="24"/>
          <w:szCs w:val="24"/>
        </w:rPr>
        <w:t>player</w:t>
      </w:r>
      <w:r>
        <w:rPr>
          <w:spacing w:val="22"/>
          <w:sz w:val="24"/>
          <w:szCs w:val="24"/>
        </w:rPr>
        <w:t xml:space="preserve"> </w:t>
      </w:r>
      <w:r>
        <w:rPr>
          <w:spacing w:val="-12"/>
          <w:sz w:val="24"/>
          <w:szCs w:val="24"/>
        </w:rPr>
        <w:t>who</w:t>
      </w:r>
      <w:r>
        <w:rPr>
          <w:spacing w:val="34"/>
          <w:sz w:val="24"/>
          <w:szCs w:val="24"/>
        </w:rPr>
        <w:t xml:space="preserve"> </w:t>
      </w:r>
      <w:r>
        <w:rPr>
          <w:spacing w:val="-12"/>
          <w:sz w:val="24"/>
          <w:szCs w:val="24"/>
        </w:rPr>
        <w:t>does</w:t>
      </w:r>
      <w:r>
        <w:rPr>
          <w:spacing w:val="36"/>
          <w:sz w:val="24"/>
          <w:szCs w:val="24"/>
        </w:rPr>
        <w:t xml:space="preserve"> </w:t>
      </w:r>
      <w:r>
        <w:rPr>
          <w:spacing w:val="-12"/>
          <w:sz w:val="24"/>
          <w:szCs w:val="24"/>
        </w:rPr>
        <w:t>not</w:t>
      </w:r>
      <w:r>
        <w:rPr>
          <w:spacing w:val="37"/>
          <w:w w:val="101"/>
          <w:sz w:val="24"/>
          <w:szCs w:val="24"/>
        </w:rPr>
        <w:t xml:space="preserve"> </w:t>
      </w:r>
      <w:r>
        <w:rPr>
          <w:spacing w:val="-12"/>
          <w:sz w:val="24"/>
          <w:szCs w:val="24"/>
        </w:rPr>
        <w:t>contr</w:t>
      </w:r>
      <w:r>
        <w:rPr>
          <w:spacing w:val="-13"/>
          <w:sz w:val="24"/>
          <w:szCs w:val="24"/>
        </w:rPr>
        <w:t>ol</w:t>
      </w:r>
      <w:r>
        <w:rPr>
          <w:spacing w:val="19"/>
          <w:w w:val="101"/>
          <w:sz w:val="24"/>
          <w:szCs w:val="24"/>
        </w:rPr>
        <w:t xml:space="preserve"> </w:t>
      </w:r>
      <w:r>
        <w:rPr>
          <w:spacing w:val="-13"/>
          <w:sz w:val="24"/>
          <w:szCs w:val="24"/>
        </w:rPr>
        <w:t>the</w:t>
      </w:r>
      <w:r>
        <w:rPr>
          <w:spacing w:val="39"/>
          <w:sz w:val="24"/>
          <w:szCs w:val="24"/>
        </w:rPr>
        <w:t xml:space="preserve"> </w:t>
      </w:r>
      <w:r>
        <w:rPr>
          <w:spacing w:val="-13"/>
          <w:sz w:val="24"/>
          <w:szCs w:val="24"/>
        </w:rPr>
        <w:t>ball,</w:t>
      </w:r>
      <w:r>
        <w:rPr>
          <w:spacing w:val="19"/>
          <w:w w:val="101"/>
          <w:sz w:val="24"/>
          <w:szCs w:val="24"/>
        </w:rPr>
        <w:t xml:space="preserve"> </w:t>
      </w:r>
      <w:r>
        <w:rPr>
          <w:spacing w:val="-13"/>
          <w:sz w:val="24"/>
          <w:szCs w:val="24"/>
        </w:rPr>
        <w:t>the</w:t>
      </w:r>
      <w:r>
        <w:rPr>
          <w:spacing w:val="35"/>
          <w:sz w:val="24"/>
          <w:szCs w:val="24"/>
        </w:rPr>
        <w:t xml:space="preserve"> </w:t>
      </w:r>
      <w:r>
        <w:rPr>
          <w:spacing w:val="-13"/>
          <w:sz w:val="24"/>
          <w:szCs w:val="24"/>
        </w:rPr>
        <w:t>elements</w:t>
      </w:r>
      <w:r>
        <w:rPr>
          <w:spacing w:val="34"/>
          <w:sz w:val="24"/>
          <w:szCs w:val="24"/>
        </w:rPr>
        <w:t xml:space="preserve"> </w:t>
      </w:r>
      <w:r>
        <w:rPr>
          <w:spacing w:val="-13"/>
          <w:sz w:val="24"/>
          <w:szCs w:val="24"/>
        </w:rPr>
        <w:t>of</w:t>
      </w:r>
      <w:r>
        <w:rPr>
          <w:spacing w:val="20"/>
          <w:sz w:val="24"/>
          <w:szCs w:val="24"/>
        </w:rPr>
        <w:t xml:space="preserve"> </w:t>
      </w:r>
      <w:r>
        <w:rPr>
          <w:spacing w:val="-13"/>
          <w:sz w:val="24"/>
          <w:szCs w:val="24"/>
        </w:rPr>
        <w:t>time</w:t>
      </w:r>
      <w:r>
        <w:rPr>
          <w:spacing w:val="35"/>
          <w:w w:val="101"/>
          <w:sz w:val="24"/>
          <w:szCs w:val="24"/>
        </w:rPr>
        <w:t xml:space="preserve"> </w:t>
      </w:r>
      <w:r>
        <w:rPr>
          <w:spacing w:val="-13"/>
          <w:sz w:val="24"/>
          <w:szCs w:val="24"/>
        </w:rPr>
        <w:t>and</w:t>
      </w:r>
      <w:r>
        <w:rPr>
          <w:sz w:val="24"/>
          <w:szCs w:val="24"/>
        </w:rPr>
        <w:t xml:space="preserve"> </w:t>
      </w:r>
      <w:r>
        <w:rPr>
          <w:spacing w:val="-13"/>
          <w:sz w:val="24"/>
          <w:szCs w:val="24"/>
        </w:rPr>
        <w:t>dist</w:t>
      </w:r>
      <w:r>
        <w:rPr>
          <w:spacing w:val="-12"/>
          <w:sz w:val="24"/>
          <w:szCs w:val="24"/>
        </w:rPr>
        <w:t>ance</w:t>
      </w:r>
      <w:r>
        <w:rPr>
          <w:spacing w:val="26"/>
          <w:sz w:val="24"/>
          <w:szCs w:val="24"/>
        </w:rPr>
        <w:t xml:space="preserve"> </w:t>
      </w:r>
      <w:r>
        <w:rPr>
          <w:spacing w:val="-12"/>
          <w:sz w:val="24"/>
          <w:szCs w:val="24"/>
        </w:rPr>
        <w:t>shall</w:t>
      </w:r>
      <w:r>
        <w:rPr>
          <w:spacing w:val="31"/>
          <w:sz w:val="24"/>
          <w:szCs w:val="24"/>
        </w:rPr>
        <w:t xml:space="preserve"> </w:t>
      </w:r>
      <w:r>
        <w:rPr>
          <w:spacing w:val="-12"/>
          <w:sz w:val="24"/>
          <w:szCs w:val="24"/>
        </w:rPr>
        <w:t>apply.</w:t>
      </w:r>
      <w:r>
        <w:rPr>
          <w:spacing w:val="19"/>
          <w:sz w:val="24"/>
          <w:szCs w:val="24"/>
        </w:rPr>
        <w:t xml:space="preserve"> </w:t>
      </w:r>
      <w:r>
        <w:rPr>
          <w:spacing w:val="-12"/>
          <w:sz w:val="24"/>
          <w:szCs w:val="24"/>
        </w:rPr>
        <w:t>A</w:t>
      </w:r>
      <w:r>
        <w:rPr>
          <w:spacing w:val="29"/>
          <w:w w:val="101"/>
          <w:sz w:val="24"/>
          <w:szCs w:val="24"/>
        </w:rPr>
        <w:t xml:space="preserve"> </w:t>
      </w:r>
      <w:r>
        <w:rPr>
          <w:spacing w:val="-12"/>
          <w:sz w:val="24"/>
          <w:szCs w:val="24"/>
        </w:rPr>
        <w:t>defensive</w:t>
      </w:r>
      <w:r>
        <w:rPr>
          <w:spacing w:val="34"/>
          <w:sz w:val="24"/>
          <w:szCs w:val="24"/>
        </w:rPr>
        <w:t xml:space="preserve"> </w:t>
      </w:r>
      <w:r>
        <w:rPr>
          <w:spacing w:val="-12"/>
          <w:sz w:val="24"/>
          <w:szCs w:val="24"/>
        </w:rPr>
        <w:t>player</w:t>
      </w:r>
      <w:r>
        <w:rPr>
          <w:spacing w:val="33"/>
          <w:w w:val="101"/>
          <w:sz w:val="24"/>
          <w:szCs w:val="24"/>
        </w:rPr>
        <w:t xml:space="preserve"> </w:t>
      </w:r>
      <w:r>
        <w:rPr>
          <w:spacing w:val="-12"/>
          <w:sz w:val="24"/>
          <w:szCs w:val="24"/>
        </w:rPr>
        <w:t>cannot</w:t>
      </w:r>
      <w:r>
        <w:rPr>
          <w:spacing w:val="15"/>
          <w:sz w:val="24"/>
          <w:szCs w:val="24"/>
        </w:rPr>
        <w:t xml:space="preserve"> </w:t>
      </w:r>
      <w:r>
        <w:rPr>
          <w:spacing w:val="-13"/>
          <w:sz w:val="24"/>
          <w:szCs w:val="24"/>
        </w:rPr>
        <w:t>take</w:t>
      </w:r>
      <w:r>
        <w:rPr>
          <w:spacing w:val="31"/>
          <w:sz w:val="24"/>
          <w:szCs w:val="24"/>
        </w:rPr>
        <w:t xml:space="preserve"> </w:t>
      </w:r>
      <w:r>
        <w:rPr>
          <w:spacing w:val="-13"/>
          <w:sz w:val="24"/>
          <w:szCs w:val="24"/>
        </w:rPr>
        <w:t>a</w:t>
      </w:r>
      <w:r>
        <w:rPr>
          <w:spacing w:val="34"/>
          <w:w w:val="101"/>
          <w:sz w:val="24"/>
          <w:szCs w:val="24"/>
        </w:rPr>
        <w:t xml:space="preserve"> </w:t>
      </w:r>
      <w:r>
        <w:rPr>
          <w:spacing w:val="-13"/>
          <w:sz w:val="24"/>
          <w:szCs w:val="24"/>
        </w:rPr>
        <w:t>position</w:t>
      </w:r>
      <w:r>
        <w:rPr>
          <w:spacing w:val="26"/>
          <w:sz w:val="24"/>
          <w:szCs w:val="24"/>
        </w:rPr>
        <w:t xml:space="preserve"> </w:t>
      </w:r>
      <w:r>
        <w:rPr>
          <w:spacing w:val="-13"/>
          <w:sz w:val="24"/>
          <w:szCs w:val="24"/>
        </w:rPr>
        <w:t>so</w:t>
      </w:r>
      <w:r>
        <w:rPr>
          <w:spacing w:val="31"/>
          <w:sz w:val="24"/>
          <w:szCs w:val="24"/>
        </w:rPr>
        <w:t xml:space="preserve"> </w:t>
      </w:r>
      <w:r>
        <w:rPr>
          <w:spacing w:val="-13"/>
          <w:sz w:val="24"/>
          <w:szCs w:val="24"/>
        </w:rPr>
        <w:t>near</w:t>
      </w:r>
      <w:r>
        <w:rPr>
          <w:spacing w:val="31"/>
          <w:sz w:val="24"/>
          <w:szCs w:val="24"/>
        </w:rPr>
        <w:t xml:space="preserve"> </w:t>
      </w:r>
      <w:r>
        <w:rPr>
          <w:spacing w:val="-13"/>
          <w:sz w:val="24"/>
          <w:szCs w:val="24"/>
        </w:rPr>
        <w:t>and/or</w:t>
      </w:r>
      <w:r>
        <w:rPr>
          <w:spacing w:val="26"/>
          <w:sz w:val="24"/>
          <w:szCs w:val="24"/>
        </w:rPr>
        <w:t xml:space="preserve"> </w:t>
      </w:r>
      <w:r>
        <w:rPr>
          <w:spacing w:val="-13"/>
          <w:sz w:val="24"/>
          <w:szCs w:val="24"/>
        </w:rPr>
        <w:t>s</w:t>
      </w:r>
      <w:r>
        <w:rPr>
          <w:spacing w:val="-9"/>
          <w:sz w:val="24"/>
          <w:szCs w:val="24"/>
        </w:rPr>
        <w:t>o</w:t>
      </w:r>
      <w:r>
        <w:rPr>
          <w:sz w:val="24"/>
          <w:szCs w:val="24"/>
        </w:rPr>
        <w:t xml:space="preserve"> </w:t>
      </w:r>
      <w:r>
        <w:rPr>
          <w:spacing w:val="-10"/>
          <w:sz w:val="24"/>
          <w:szCs w:val="24"/>
        </w:rPr>
        <w:t>quickly in the</w:t>
      </w:r>
      <w:r>
        <w:rPr>
          <w:spacing w:val="9"/>
          <w:sz w:val="24"/>
          <w:szCs w:val="24"/>
        </w:rPr>
        <w:t xml:space="preserve"> </w:t>
      </w:r>
      <w:r>
        <w:rPr>
          <w:spacing w:val="-10"/>
          <w:sz w:val="24"/>
          <w:szCs w:val="24"/>
        </w:rPr>
        <w:t>path of a moving opponent that the</w:t>
      </w:r>
      <w:r>
        <w:rPr>
          <w:spacing w:val="7"/>
          <w:sz w:val="24"/>
          <w:szCs w:val="24"/>
        </w:rPr>
        <w:t xml:space="preserve"> </w:t>
      </w:r>
      <w:r>
        <w:rPr>
          <w:spacing w:val="-10"/>
          <w:sz w:val="24"/>
          <w:szCs w:val="24"/>
        </w:rPr>
        <w:t>l</w:t>
      </w:r>
      <w:r>
        <w:rPr>
          <w:spacing w:val="-11"/>
          <w:sz w:val="24"/>
          <w:szCs w:val="24"/>
        </w:rPr>
        <w:t>atter</w:t>
      </w:r>
      <w:r>
        <w:rPr>
          <w:spacing w:val="4"/>
          <w:sz w:val="24"/>
          <w:szCs w:val="24"/>
        </w:rPr>
        <w:t xml:space="preserve"> </w:t>
      </w:r>
      <w:r>
        <w:rPr>
          <w:spacing w:val="-11"/>
          <w:sz w:val="24"/>
          <w:szCs w:val="24"/>
        </w:rPr>
        <w:t>does</w:t>
      </w:r>
      <w:r>
        <w:rPr>
          <w:spacing w:val="6"/>
          <w:sz w:val="24"/>
          <w:szCs w:val="24"/>
        </w:rPr>
        <w:t xml:space="preserve"> </w:t>
      </w:r>
      <w:r>
        <w:rPr>
          <w:spacing w:val="-11"/>
          <w:sz w:val="24"/>
          <w:szCs w:val="24"/>
        </w:rPr>
        <w:t>not</w:t>
      </w:r>
      <w:r>
        <w:rPr>
          <w:spacing w:val="7"/>
          <w:sz w:val="24"/>
          <w:szCs w:val="24"/>
        </w:rPr>
        <w:t xml:space="preserve"> </w:t>
      </w:r>
      <w:r>
        <w:rPr>
          <w:spacing w:val="-11"/>
          <w:sz w:val="24"/>
          <w:szCs w:val="24"/>
        </w:rPr>
        <w:t>have sufficient time</w:t>
      </w:r>
      <w:r>
        <w:rPr>
          <w:sz w:val="24"/>
          <w:szCs w:val="24"/>
        </w:rPr>
        <w:t xml:space="preserve"> </w:t>
      </w:r>
      <w:r>
        <w:rPr>
          <w:spacing w:val="-9"/>
          <w:sz w:val="24"/>
          <w:szCs w:val="24"/>
        </w:rPr>
        <w:t>or distance either to stop or change direction.</w:t>
      </w:r>
    </w:p>
    <w:p w14:paraId="6B05DE9E">
      <w:pPr>
        <w:pStyle w:val="2"/>
        <w:spacing w:before="67" w:line="293" w:lineRule="exact"/>
        <w:jc w:val="right"/>
        <w:rPr>
          <w:sz w:val="24"/>
          <w:szCs w:val="24"/>
        </w:rPr>
      </w:pPr>
      <w:r>
        <w:rPr>
          <w:spacing w:val="-11"/>
          <w:position w:val="3"/>
          <w:sz w:val="24"/>
          <w:szCs w:val="24"/>
        </w:rPr>
        <w:t>The distance is directly proportional</w:t>
      </w:r>
      <w:r>
        <w:rPr>
          <w:spacing w:val="-8"/>
          <w:position w:val="3"/>
          <w:sz w:val="24"/>
          <w:szCs w:val="24"/>
        </w:rPr>
        <w:t xml:space="preserve"> </w:t>
      </w:r>
      <w:r>
        <w:rPr>
          <w:spacing w:val="-11"/>
          <w:position w:val="3"/>
          <w:sz w:val="24"/>
          <w:szCs w:val="24"/>
        </w:rPr>
        <w:t>to</w:t>
      </w:r>
      <w:r>
        <w:rPr>
          <w:spacing w:val="-22"/>
          <w:position w:val="3"/>
          <w:sz w:val="24"/>
          <w:szCs w:val="24"/>
        </w:rPr>
        <w:t xml:space="preserve"> </w:t>
      </w:r>
      <w:r>
        <w:rPr>
          <w:spacing w:val="-11"/>
          <w:position w:val="3"/>
          <w:sz w:val="24"/>
          <w:szCs w:val="24"/>
        </w:rPr>
        <w:t>the speed of</w:t>
      </w:r>
      <w:r>
        <w:rPr>
          <w:spacing w:val="-21"/>
          <w:position w:val="3"/>
          <w:sz w:val="24"/>
          <w:szCs w:val="24"/>
        </w:rPr>
        <w:t xml:space="preserve"> </w:t>
      </w:r>
      <w:r>
        <w:rPr>
          <w:spacing w:val="-11"/>
          <w:position w:val="3"/>
          <w:sz w:val="24"/>
          <w:szCs w:val="24"/>
        </w:rPr>
        <w:t>the opponent, but never less</w:t>
      </w:r>
      <w:r>
        <w:rPr>
          <w:spacing w:val="-21"/>
          <w:position w:val="3"/>
          <w:sz w:val="24"/>
          <w:szCs w:val="24"/>
        </w:rPr>
        <w:t xml:space="preserve"> </w:t>
      </w:r>
      <w:r>
        <w:rPr>
          <w:spacing w:val="-11"/>
          <w:position w:val="3"/>
          <w:sz w:val="24"/>
          <w:szCs w:val="24"/>
        </w:rPr>
        <w:t>than</w:t>
      </w:r>
    </w:p>
    <w:p w14:paraId="512E1C65">
      <w:pPr>
        <w:pStyle w:val="2"/>
        <w:spacing w:line="292" w:lineRule="exact"/>
        <w:ind w:left="1012"/>
        <w:rPr>
          <w:sz w:val="24"/>
          <w:szCs w:val="24"/>
        </w:rPr>
      </w:pPr>
      <w:r>
        <w:rPr>
          <w:spacing w:val="-14"/>
          <w:position w:val="3"/>
          <w:sz w:val="24"/>
          <w:szCs w:val="24"/>
        </w:rPr>
        <w:t>1 normal</w:t>
      </w:r>
      <w:r>
        <w:rPr>
          <w:spacing w:val="-3"/>
          <w:position w:val="3"/>
          <w:sz w:val="24"/>
          <w:szCs w:val="24"/>
        </w:rPr>
        <w:t xml:space="preserve"> </w:t>
      </w:r>
      <w:r>
        <w:rPr>
          <w:spacing w:val="-14"/>
          <w:position w:val="3"/>
          <w:sz w:val="24"/>
          <w:szCs w:val="24"/>
        </w:rPr>
        <w:t>step.</w:t>
      </w:r>
    </w:p>
    <w:p w14:paraId="66F01A1D">
      <w:pPr>
        <w:pStyle w:val="2"/>
        <w:spacing w:before="73" w:line="254" w:lineRule="auto"/>
        <w:ind w:left="1006" w:firstLine="6"/>
        <w:jc w:val="both"/>
        <w:rPr>
          <w:sz w:val="24"/>
          <w:szCs w:val="24"/>
        </w:rPr>
      </w:pPr>
      <w:r>
        <w:rPr>
          <w:spacing w:val="-11"/>
          <w:sz w:val="24"/>
          <w:szCs w:val="24"/>
        </w:rPr>
        <w:t>If a defensive player does not</w:t>
      </w:r>
      <w:r>
        <w:rPr>
          <w:spacing w:val="5"/>
          <w:sz w:val="24"/>
          <w:szCs w:val="24"/>
        </w:rPr>
        <w:t xml:space="preserve"> </w:t>
      </w:r>
      <w:r>
        <w:rPr>
          <w:spacing w:val="-11"/>
          <w:sz w:val="24"/>
          <w:szCs w:val="24"/>
        </w:rPr>
        <w:t>respect the elements</w:t>
      </w:r>
      <w:r>
        <w:rPr>
          <w:spacing w:val="2"/>
          <w:sz w:val="24"/>
          <w:szCs w:val="24"/>
        </w:rPr>
        <w:t xml:space="preserve"> </w:t>
      </w:r>
      <w:r>
        <w:rPr>
          <w:spacing w:val="-11"/>
          <w:sz w:val="24"/>
          <w:szCs w:val="24"/>
        </w:rPr>
        <w:t>of time</w:t>
      </w:r>
      <w:r>
        <w:rPr>
          <w:spacing w:val="3"/>
          <w:sz w:val="24"/>
          <w:szCs w:val="24"/>
        </w:rPr>
        <w:t xml:space="preserve"> </w:t>
      </w:r>
      <w:r>
        <w:rPr>
          <w:spacing w:val="-11"/>
          <w:sz w:val="24"/>
          <w:szCs w:val="24"/>
        </w:rPr>
        <w:t>and</w:t>
      </w:r>
      <w:r>
        <w:rPr>
          <w:spacing w:val="1"/>
          <w:sz w:val="24"/>
          <w:szCs w:val="24"/>
        </w:rPr>
        <w:t xml:space="preserve"> </w:t>
      </w:r>
      <w:r>
        <w:rPr>
          <w:spacing w:val="-11"/>
          <w:sz w:val="24"/>
          <w:szCs w:val="24"/>
        </w:rPr>
        <w:t>di</w:t>
      </w:r>
      <w:r>
        <w:rPr>
          <w:spacing w:val="-12"/>
          <w:sz w:val="24"/>
          <w:szCs w:val="24"/>
        </w:rPr>
        <w:t>stance</w:t>
      </w:r>
      <w:r>
        <w:rPr>
          <w:spacing w:val="3"/>
          <w:sz w:val="24"/>
          <w:szCs w:val="24"/>
        </w:rPr>
        <w:t xml:space="preserve"> </w:t>
      </w:r>
      <w:r>
        <w:rPr>
          <w:spacing w:val="-12"/>
          <w:sz w:val="24"/>
          <w:szCs w:val="24"/>
        </w:rPr>
        <w:t>in taking an</w:t>
      </w:r>
      <w:r>
        <w:rPr>
          <w:sz w:val="24"/>
          <w:szCs w:val="24"/>
        </w:rPr>
        <w:t xml:space="preserve"> </w:t>
      </w:r>
      <w:r>
        <w:rPr>
          <w:spacing w:val="-11"/>
          <w:sz w:val="24"/>
          <w:szCs w:val="24"/>
        </w:rPr>
        <w:t>i</w:t>
      </w:r>
      <w:r>
        <w:rPr>
          <w:spacing w:val="-10"/>
          <w:sz w:val="24"/>
          <w:szCs w:val="24"/>
        </w:rPr>
        <w:t>nitial</w:t>
      </w:r>
      <w:r>
        <w:rPr>
          <w:spacing w:val="31"/>
          <w:sz w:val="24"/>
          <w:szCs w:val="24"/>
        </w:rPr>
        <w:t xml:space="preserve"> </w:t>
      </w:r>
      <w:r>
        <w:rPr>
          <w:spacing w:val="-10"/>
          <w:sz w:val="24"/>
          <w:szCs w:val="24"/>
        </w:rPr>
        <w:t>legal</w:t>
      </w:r>
      <w:r>
        <w:rPr>
          <w:spacing w:val="29"/>
          <w:sz w:val="24"/>
          <w:szCs w:val="24"/>
        </w:rPr>
        <w:t xml:space="preserve"> </w:t>
      </w:r>
      <w:r>
        <w:rPr>
          <w:spacing w:val="-10"/>
          <w:sz w:val="24"/>
          <w:szCs w:val="24"/>
        </w:rPr>
        <w:t>guarding</w:t>
      </w:r>
      <w:r>
        <w:rPr>
          <w:spacing w:val="33"/>
          <w:w w:val="101"/>
          <w:sz w:val="24"/>
          <w:szCs w:val="24"/>
        </w:rPr>
        <w:t xml:space="preserve"> </w:t>
      </w:r>
      <w:r>
        <w:rPr>
          <w:spacing w:val="-10"/>
          <w:sz w:val="24"/>
          <w:szCs w:val="24"/>
        </w:rPr>
        <w:t>p</w:t>
      </w:r>
      <w:r>
        <w:rPr>
          <w:spacing w:val="-11"/>
          <w:sz w:val="24"/>
          <w:szCs w:val="24"/>
        </w:rPr>
        <w:t>osition</w:t>
      </w:r>
      <w:r>
        <w:rPr>
          <w:spacing w:val="30"/>
          <w:sz w:val="24"/>
          <w:szCs w:val="24"/>
        </w:rPr>
        <w:t xml:space="preserve"> </w:t>
      </w:r>
      <w:r>
        <w:rPr>
          <w:spacing w:val="-11"/>
          <w:sz w:val="24"/>
          <w:szCs w:val="24"/>
        </w:rPr>
        <w:t>and</w:t>
      </w:r>
      <w:r>
        <w:rPr>
          <w:spacing w:val="32"/>
          <w:sz w:val="24"/>
          <w:szCs w:val="24"/>
        </w:rPr>
        <w:t xml:space="preserve"> </w:t>
      </w:r>
      <w:r>
        <w:rPr>
          <w:spacing w:val="-11"/>
          <w:sz w:val="24"/>
          <w:szCs w:val="24"/>
        </w:rPr>
        <w:t>contact</w:t>
      </w:r>
      <w:r>
        <w:rPr>
          <w:spacing w:val="17"/>
          <w:sz w:val="24"/>
          <w:szCs w:val="24"/>
        </w:rPr>
        <w:t xml:space="preserve"> </w:t>
      </w:r>
      <w:r>
        <w:rPr>
          <w:spacing w:val="-11"/>
          <w:sz w:val="24"/>
          <w:szCs w:val="24"/>
        </w:rPr>
        <w:t>with</w:t>
      </w:r>
      <w:r>
        <w:rPr>
          <w:spacing w:val="30"/>
          <w:sz w:val="24"/>
          <w:szCs w:val="24"/>
        </w:rPr>
        <w:t xml:space="preserve"> </w:t>
      </w:r>
      <w:r>
        <w:rPr>
          <w:spacing w:val="-11"/>
          <w:sz w:val="24"/>
          <w:szCs w:val="24"/>
        </w:rPr>
        <w:t>an</w:t>
      </w:r>
      <w:r>
        <w:rPr>
          <w:spacing w:val="28"/>
          <w:sz w:val="24"/>
          <w:szCs w:val="24"/>
        </w:rPr>
        <w:t xml:space="preserve"> </w:t>
      </w:r>
      <w:r>
        <w:rPr>
          <w:spacing w:val="-11"/>
          <w:sz w:val="24"/>
          <w:szCs w:val="24"/>
        </w:rPr>
        <w:t>opponent</w:t>
      </w:r>
      <w:r>
        <w:rPr>
          <w:spacing w:val="28"/>
          <w:w w:val="101"/>
          <w:sz w:val="24"/>
          <w:szCs w:val="24"/>
        </w:rPr>
        <w:t xml:space="preserve"> </w:t>
      </w:r>
      <w:r>
        <w:rPr>
          <w:spacing w:val="-11"/>
          <w:sz w:val="24"/>
          <w:szCs w:val="24"/>
        </w:rPr>
        <w:t>occurs,</w:t>
      </w:r>
      <w:r>
        <w:rPr>
          <w:spacing w:val="14"/>
          <w:sz w:val="24"/>
          <w:szCs w:val="24"/>
        </w:rPr>
        <w:t xml:space="preserve"> </w:t>
      </w:r>
      <w:r>
        <w:rPr>
          <w:spacing w:val="-11"/>
          <w:sz w:val="24"/>
          <w:szCs w:val="24"/>
        </w:rPr>
        <w:t>that</w:t>
      </w:r>
      <w:r>
        <w:rPr>
          <w:spacing w:val="33"/>
          <w:w w:val="101"/>
          <w:sz w:val="24"/>
          <w:szCs w:val="24"/>
        </w:rPr>
        <w:t xml:space="preserve"> </w:t>
      </w:r>
      <w:r>
        <w:rPr>
          <w:spacing w:val="-11"/>
          <w:sz w:val="24"/>
          <w:szCs w:val="24"/>
        </w:rPr>
        <w:t>player</w:t>
      </w:r>
      <w:r>
        <w:rPr>
          <w:spacing w:val="30"/>
          <w:sz w:val="24"/>
          <w:szCs w:val="24"/>
        </w:rPr>
        <w:t xml:space="preserve"> </w:t>
      </w:r>
      <w:r>
        <w:rPr>
          <w:spacing w:val="-11"/>
          <w:sz w:val="24"/>
          <w:szCs w:val="24"/>
        </w:rPr>
        <w:t>i</w:t>
      </w:r>
      <w:r>
        <w:rPr>
          <w:spacing w:val="-10"/>
          <w:sz w:val="24"/>
          <w:szCs w:val="24"/>
        </w:rPr>
        <w:t>s</w:t>
      </w:r>
      <w:r>
        <w:rPr>
          <w:sz w:val="24"/>
          <w:szCs w:val="24"/>
        </w:rPr>
        <w:t xml:space="preserve"> </w:t>
      </w:r>
      <w:r>
        <w:rPr>
          <w:spacing w:val="-9"/>
          <w:sz w:val="24"/>
          <w:szCs w:val="24"/>
        </w:rPr>
        <w:t>responsible for</w:t>
      </w:r>
      <w:r>
        <w:rPr>
          <w:spacing w:val="-3"/>
          <w:sz w:val="24"/>
          <w:szCs w:val="24"/>
        </w:rPr>
        <w:t xml:space="preserve"> </w:t>
      </w:r>
      <w:r>
        <w:rPr>
          <w:spacing w:val="-9"/>
          <w:sz w:val="24"/>
          <w:szCs w:val="24"/>
        </w:rPr>
        <w:t>the contact.</w:t>
      </w:r>
    </w:p>
    <w:p w14:paraId="361062BD">
      <w:pPr>
        <w:pStyle w:val="2"/>
        <w:spacing w:before="67" w:line="253" w:lineRule="auto"/>
        <w:ind w:left="1005" w:firstLine="3"/>
        <w:jc w:val="both"/>
        <w:rPr>
          <w:sz w:val="24"/>
          <w:szCs w:val="24"/>
        </w:rPr>
      </w:pPr>
      <w:r>
        <w:rPr>
          <w:spacing w:val="-12"/>
          <w:sz w:val="24"/>
          <w:szCs w:val="24"/>
        </w:rPr>
        <w:t>Once a defensi</w:t>
      </w:r>
      <w:r>
        <w:rPr>
          <w:spacing w:val="-11"/>
          <w:sz w:val="24"/>
          <w:szCs w:val="24"/>
        </w:rPr>
        <w:t>ve player has established an initial legal</w:t>
      </w:r>
      <w:r>
        <w:rPr>
          <w:spacing w:val="-1"/>
          <w:sz w:val="24"/>
          <w:szCs w:val="24"/>
        </w:rPr>
        <w:t xml:space="preserve"> </w:t>
      </w:r>
      <w:r>
        <w:rPr>
          <w:spacing w:val="-11"/>
          <w:sz w:val="24"/>
          <w:szCs w:val="24"/>
        </w:rPr>
        <w:t>guarding</w:t>
      </w:r>
      <w:r>
        <w:rPr>
          <w:spacing w:val="2"/>
          <w:sz w:val="24"/>
          <w:szCs w:val="24"/>
        </w:rPr>
        <w:t xml:space="preserve"> </w:t>
      </w:r>
      <w:r>
        <w:rPr>
          <w:spacing w:val="-11"/>
          <w:sz w:val="24"/>
          <w:szCs w:val="24"/>
        </w:rPr>
        <w:t>position, that playe</w:t>
      </w:r>
      <w:r>
        <w:rPr>
          <w:spacing w:val="3"/>
          <w:sz w:val="24"/>
          <w:szCs w:val="24"/>
        </w:rPr>
        <w:t>r</w:t>
      </w:r>
      <w:r>
        <w:rPr>
          <w:sz w:val="24"/>
          <w:szCs w:val="24"/>
        </w:rPr>
        <w:t xml:space="preserve"> </w:t>
      </w:r>
      <w:r>
        <w:rPr>
          <w:spacing w:val="-14"/>
          <w:sz w:val="24"/>
          <w:szCs w:val="24"/>
        </w:rPr>
        <w:t>may</w:t>
      </w:r>
      <w:r>
        <w:rPr>
          <w:spacing w:val="32"/>
          <w:w w:val="101"/>
          <w:sz w:val="24"/>
          <w:szCs w:val="24"/>
        </w:rPr>
        <w:t xml:space="preserve"> </w:t>
      </w:r>
      <w:r>
        <w:rPr>
          <w:spacing w:val="-14"/>
          <w:sz w:val="24"/>
          <w:szCs w:val="24"/>
        </w:rPr>
        <w:t>move</w:t>
      </w:r>
      <w:r>
        <w:rPr>
          <w:spacing w:val="17"/>
          <w:sz w:val="24"/>
          <w:szCs w:val="24"/>
        </w:rPr>
        <w:t xml:space="preserve"> </w:t>
      </w:r>
      <w:r>
        <w:rPr>
          <w:spacing w:val="-14"/>
          <w:sz w:val="24"/>
          <w:szCs w:val="24"/>
        </w:rPr>
        <w:t>to</w:t>
      </w:r>
      <w:r>
        <w:rPr>
          <w:spacing w:val="32"/>
          <w:sz w:val="24"/>
          <w:szCs w:val="24"/>
        </w:rPr>
        <w:t xml:space="preserve"> </w:t>
      </w:r>
      <w:r>
        <w:rPr>
          <w:spacing w:val="-14"/>
          <w:sz w:val="24"/>
          <w:szCs w:val="24"/>
        </w:rPr>
        <w:t>guard</w:t>
      </w:r>
      <w:r>
        <w:rPr>
          <w:spacing w:val="17"/>
          <w:sz w:val="24"/>
          <w:szCs w:val="24"/>
        </w:rPr>
        <w:t xml:space="preserve"> </w:t>
      </w:r>
      <w:r>
        <w:rPr>
          <w:spacing w:val="-14"/>
          <w:sz w:val="24"/>
          <w:szCs w:val="24"/>
        </w:rPr>
        <w:t>the</w:t>
      </w:r>
      <w:r>
        <w:rPr>
          <w:spacing w:val="31"/>
          <w:w w:val="101"/>
          <w:sz w:val="24"/>
          <w:szCs w:val="24"/>
        </w:rPr>
        <w:t xml:space="preserve"> </w:t>
      </w:r>
      <w:r>
        <w:rPr>
          <w:spacing w:val="-14"/>
          <w:sz w:val="24"/>
          <w:szCs w:val="24"/>
        </w:rPr>
        <w:t>opponent.</w:t>
      </w:r>
      <w:r>
        <w:rPr>
          <w:spacing w:val="20"/>
          <w:w w:val="101"/>
          <w:sz w:val="24"/>
          <w:szCs w:val="24"/>
        </w:rPr>
        <w:t xml:space="preserve"> </w:t>
      </w:r>
      <w:r>
        <w:rPr>
          <w:spacing w:val="-14"/>
          <w:sz w:val="24"/>
          <w:szCs w:val="24"/>
        </w:rPr>
        <w:t>The</w:t>
      </w:r>
      <w:r>
        <w:rPr>
          <w:spacing w:val="36"/>
          <w:sz w:val="24"/>
          <w:szCs w:val="24"/>
        </w:rPr>
        <w:t xml:space="preserve"> </w:t>
      </w:r>
      <w:r>
        <w:rPr>
          <w:spacing w:val="-14"/>
          <w:sz w:val="24"/>
          <w:szCs w:val="24"/>
        </w:rPr>
        <w:t>player</w:t>
      </w:r>
      <w:r>
        <w:rPr>
          <w:spacing w:val="33"/>
          <w:sz w:val="24"/>
          <w:szCs w:val="24"/>
        </w:rPr>
        <w:t xml:space="preserve"> </w:t>
      </w:r>
      <w:r>
        <w:rPr>
          <w:spacing w:val="-14"/>
          <w:sz w:val="24"/>
          <w:szCs w:val="24"/>
        </w:rPr>
        <w:t>may</w:t>
      </w:r>
      <w:r>
        <w:rPr>
          <w:spacing w:val="33"/>
          <w:sz w:val="24"/>
          <w:szCs w:val="24"/>
        </w:rPr>
        <w:t xml:space="preserve"> </w:t>
      </w:r>
      <w:r>
        <w:rPr>
          <w:spacing w:val="-14"/>
          <w:sz w:val="24"/>
          <w:szCs w:val="24"/>
        </w:rPr>
        <w:t>not</w:t>
      </w:r>
      <w:r>
        <w:rPr>
          <w:spacing w:val="37"/>
          <w:sz w:val="24"/>
          <w:szCs w:val="24"/>
        </w:rPr>
        <w:t xml:space="preserve"> </w:t>
      </w:r>
      <w:r>
        <w:rPr>
          <w:spacing w:val="-14"/>
          <w:sz w:val="24"/>
          <w:szCs w:val="24"/>
        </w:rPr>
        <w:t>prevent</w:t>
      </w:r>
      <w:r>
        <w:rPr>
          <w:spacing w:val="17"/>
          <w:sz w:val="24"/>
          <w:szCs w:val="24"/>
        </w:rPr>
        <w:t xml:space="preserve"> </w:t>
      </w:r>
      <w:r>
        <w:rPr>
          <w:spacing w:val="-14"/>
          <w:sz w:val="24"/>
          <w:szCs w:val="24"/>
        </w:rPr>
        <w:t>the</w:t>
      </w:r>
      <w:r>
        <w:rPr>
          <w:spacing w:val="31"/>
          <w:sz w:val="24"/>
          <w:szCs w:val="24"/>
        </w:rPr>
        <w:t xml:space="preserve"> </w:t>
      </w:r>
      <w:r>
        <w:rPr>
          <w:spacing w:val="-14"/>
          <w:sz w:val="24"/>
          <w:szCs w:val="24"/>
        </w:rPr>
        <w:t>opponen</w:t>
      </w:r>
      <w:r>
        <w:rPr>
          <w:spacing w:val="-15"/>
          <w:sz w:val="24"/>
          <w:szCs w:val="24"/>
        </w:rPr>
        <w:t>t</w:t>
      </w:r>
      <w:r>
        <w:rPr>
          <w:spacing w:val="20"/>
          <w:sz w:val="24"/>
          <w:szCs w:val="24"/>
        </w:rPr>
        <w:t xml:space="preserve"> </w:t>
      </w:r>
      <w:r>
        <w:rPr>
          <w:spacing w:val="-15"/>
          <w:sz w:val="24"/>
          <w:szCs w:val="24"/>
        </w:rPr>
        <w:t>from</w:t>
      </w:r>
      <w:r>
        <w:rPr>
          <w:sz w:val="24"/>
          <w:szCs w:val="24"/>
        </w:rPr>
        <w:t xml:space="preserve"> </w:t>
      </w:r>
      <w:r>
        <w:rPr>
          <w:spacing w:val="-14"/>
          <w:sz w:val="24"/>
          <w:szCs w:val="24"/>
        </w:rPr>
        <w:t>pa</w:t>
      </w:r>
      <w:r>
        <w:rPr>
          <w:spacing w:val="-13"/>
          <w:sz w:val="24"/>
          <w:szCs w:val="24"/>
        </w:rPr>
        <w:t>ssing</w:t>
      </w:r>
      <w:r>
        <w:rPr>
          <w:spacing w:val="27"/>
          <w:sz w:val="24"/>
          <w:szCs w:val="24"/>
        </w:rPr>
        <w:t xml:space="preserve"> </w:t>
      </w:r>
      <w:r>
        <w:rPr>
          <w:spacing w:val="-13"/>
          <w:sz w:val="24"/>
          <w:szCs w:val="24"/>
        </w:rPr>
        <w:t>by</w:t>
      </w:r>
      <w:r>
        <w:rPr>
          <w:spacing w:val="21"/>
          <w:sz w:val="24"/>
          <w:szCs w:val="24"/>
        </w:rPr>
        <w:t xml:space="preserve"> </w:t>
      </w:r>
      <w:r>
        <w:rPr>
          <w:spacing w:val="-13"/>
          <w:sz w:val="24"/>
          <w:szCs w:val="24"/>
        </w:rPr>
        <w:t>extending the</w:t>
      </w:r>
      <w:r>
        <w:rPr>
          <w:spacing w:val="20"/>
          <w:w w:val="101"/>
          <w:sz w:val="24"/>
          <w:szCs w:val="24"/>
        </w:rPr>
        <w:t xml:space="preserve"> </w:t>
      </w:r>
      <w:r>
        <w:rPr>
          <w:spacing w:val="-13"/>
          <w:sz w:val="24"/>
          <w:szCs w:val="24"/>
        </w:rPr>
        <w:t>arms,</w:t>
      </w:r>
      <w:r>
        <w:rPr>
          <w:spacing w:val="16"/>
          <w:sz w:val="24"/>
          <w:szCs w:val="24"/>
        </w:rPr>
        <w:t xml:space="preserve"> </w:t>
      </w:r>
      <w:r>
        <w:rPr>
          <w:spacing w:val="-13"/>
          <w:sz w:val="24"/>
          <w:szCs w:val="24"/>
        </w:rPr>
        <w:t>shoulders,</w:t>
      </w:r>
      <w:r>
        <w:rPr>
          <w:spacing w:val="22"/>
          <w:sz w:val="24"/>
          <w:szCs w:val="24"/>
        </w:rPr>
        <w:t xml:space="preserve"> </w:t>
      </w:r>
      <w:r>
        <w:rPr>
          <w:spacing w:val="-13"/>
          <w:sz w:val="24"/>
          <w:szCs w:val="24"/>
        </w:rPr>
        <w:t>hips</w:t>
      </w:r>
      <w:r>
        <w:rPr>
          <w:spacing w:val="19"/>
          <w:sz w:val="24"/>
          <w:szCs w:val="24"/>
        </w:rPr>
        <w:t xml:space="preserve"> </w:t>
      </w:r>
      <w:r>
        <w:rPr>
          <w:spacing w:val="-13"/>
          <w:sz w:val="24"/>
          <w:szCs w:val="24"/>
        </w:rPr>
        <w:t>or</w:t>
      </w:r>
      <w:r>
        <w:rPr>
          <w:spacing w:val="22"/>
          <w:sz w:val="24"/>
          <w:szCs w:val="24"/>
        </w:rPr>
        <w:t xml:space="preserve"> </w:t>
      </w:r>
      <w:r>
        <w:rPr>
          <w:spacing w:val="-13"/>
          <w:sz w:val="24"/>
          <w:szCs w:val="24"/>
        </w:rPr>
        <w:t>legs</w:t>
      </w:r>
      <w:r>
        <w:rPr>
          <w:spacing w:val="21"/>
          <w:sz w:val="24"/>
          <w:szCs w:val="24"/>
        </w:rPr>
        <w:t xml:space="preserve"> </w:t>
      </w:r>
      <w:r>
        <w:rPr>
          <w:spacing w:val="-13"/>
          <w:sz w:val="24"/>
          <w:szCs w:val="24"/>
        </w:rPr>
        <w:t>in the</w:t>
      </w:r>
      <w:r>
        <w:rPr>
          <w:spacing w:val="19"/>
          <w:sz w:val="24"/>
          <w:szCs w:val="24"/>
        </w:rPr>
        <w:t xml:space="preserve"> </w:t>
      </w:r>
      <w:r>
        <w:rPr>
          <w:spacing w:val="-13"/>
          <w:sz w:val="24"/>
          <w:szCs w:val="24"/>
        </w:rPr>
        <w:t>opponent’s</w:t>
      </w:r>
      <w:r>
        <w:rPr>
          <w:spacing w:val="24"/>
          <w:sz w:val="24"/>
          <w:szCs w:val="24"/>
        </w:rPr>
        <w:t xml:space="preserve"> </w:t>
      </w:r>
      <w:r>
        <w:rPr>
          <w:spacing w:val="-13"/>
          <w:sz w:val="24"/>
          <w:szCs w:val="24"/>
        </w:rPr>
        <w:t>path.</w:t>
      </w:r>
      <w:r>
        <w:rPr>
          <w:spacing w:val="8"/>
          <w:sz w:val="24"/>
          <w:szCs w:val="24"/>
        </w:rPr>
        <w:t xml:space="preserve"> </w:t>
      </w:r>
      <w:r>
        <w:rPr>
          <w:spacing w:val="-13"/>
          <w:sz w:val="24"/>
          <w:szCs w:val="24"/>
        </w:rPr>
        <w:t>Th</w:t>
      </w:r>
      <w:r>
        <w:rPr>
          <w:spacing w:val="-11"/>
          <w:sz w:val="24"/>
          <w:szCs w:val="24"/>
        </w:rPr>
        <w:t>e</w:t>
      </w:r>
      <w:r>
        <w:rPr>
          <w:sz w:val="24"/>
          <w:szCs w:val="24"/>
        </w:rPr>
        <w:t xml:space="preserve"> </w:t>
      </w:r>
      <w:r>
        <w:rPr>
          <w:spacing w:val="-9"/>
          <w:sz w:val="24"/>
          <w:szCs w:val="24"/>
        </w:rPr>
        <w:t>player may turn within the cylinder to avoid i</w:t>
      </w:r>
      <w:r>
        <w:rPr>
          <w:spacing w:val="-10"/>
          <w:sz w:val="24"/>
          <w:szCs w:val="24"/>
        </w:rPr>
        <w:t>njury.</w:t>
      </w:r>
    </w:p>
    <w:p w14:paraId="1A9B4C47">
      <w:pPr>
        <w:pStyle w:val="2"/>
        <w:spacing w:before="111" w:line="292" w:lineRule="exact"/>
        <w:rPr>
          <w:sz w:val="23"/>
          <w:szCs w:val="23"/>
        </w:rPr>
      </w:pPr>
      <w:r>
        <w:rPr>
          <w:b/>
          <w:bCs/>
          <w:spacing w:val="-13"/>
          <w:position w:val="3"/>
          <w:sz w:val="23"/>
          <w:szCs w:val="23"/>
        </w:rPr>
        <w:t>33.6</w:t>
      </w:r>
      <w:r>
        <w:rPr>
          <w:b/>
          <w:bCs/>
          <w:spacing w:val="4"/>
          <w:position w:val="3"/>
          <w:sz w:val="23"/>
          <w:szCs w:val="23"/>
        </w:rPr>
        <w:t xml:space="preserve">         </w:t>
      </w:r>
      <w:r>
        <w:rPr>
          <w:b/>
          <w:bCs/>
          <w:spacing w:val="-13"/>
          <w:position w:val="3"/>
          <w:sz w:val="23"/>
          <w:szCs w:val="23"/>
        </w:rPr>
        <w:t>A</w:t>
      </w:r>
      <w:r>
        <w:rPr>
          <w:b/>
          <w:bCs/>
          <w:spacing w:val="18"/>
          <w:w w:val="101"/>
          <w:position w:val="3"/>
          <w:sz w:val="23"/>
          <w:szCs w:val="23"/>
        </w:rPr>
        <w:t xml:space="preserve"> </w:t>
      </w:r>
      <w:r>
        <w:rPr>
          <w:b/>
          <w:bCs/>
          <w:spacing w:val="-13"/>
          <w:position w:val="3"/>
          <w:sz w:val="23"/>
          <w:szCs w:val="23"/>
        </w:rPr>
        <w:t>player who</w:t>
      </w:r>
      <w:r>
        <w:rPr>
          <w:b/>
          <w:bCs/>
          <w:spacing w:val="14"/>
          <w:position w:val="3"/>
          <w:sz w:val="23"/>
          <w:szCs w:val="23"/>
        </w:rPr>
        <w:t xml:space="preserve"> </w:t>
      </w:r>
      <w:r>
        <w:rPr>
          <w:b/>
          <w:bCs/>
          <w:spacing w:val="-13"/>
          <w:position w:val="3"/>
          <w:sz w:val="23"/>
          <w:szCs w:val="23"/>
        </w:rPr>
        <w:t>is</w:t>
      </w:r>
      <w:r>
        <w:rPr>
          <w:b/>
          <w:bCs/>
          <w:spacing w:val="15"/>
          <w:position w:val="3"/>
          <w:sz w:val="23"/>
          <w:szCs w:val="23"/>
        </w:rPr>
        <w:t xml:space="preserve"> </w:t>
      </w:r>
      <w:r>
        <w:rPr>
          <w:b/>
          <w:bCs/>
          <w:spacing w:val="-13"/>
          <w:position w:val="3"/>
          <w:sz w:val="23"/>
          <w:szCs w:val="23"/>
        </w:rPr>
        <w:t>in the</w:t>
      </w:r>
      <w:r>
        <w:rPr>
          <w:b/>
          <w:bCs/>
          <w:spacing w:val="14"/>
          <w:position w:val="3"/>
          <w:sz w:val="23"/>
          <w:szCs w:val="23"/>
        </w:rPr>
        <w:t xml:space="preserve"> </w:t>
      </w:r>
      <w:r>
        <w:rPr>
          <w:b/>
          <w:bCs/>
          <w:spacing w:val="-13"/>
          <w:position w:val="3"/>
          <w:sz w:val="23"/>
          <w:szCs w:val="23"/>
        </w:rPr>
        <w:t>air</w:t>
      </w:r>
    </w:p>
    <w:p w14:paraId="2400B02E">
      <w:pPr>
        <w:pStyle w:val="2"/>
        <w:spacing w:before="71" w:line="255" w:lineRule="auto"/>
        <w:ind w:left="1005" w:hanging="11"/>
        <w:rPr>
          <w:sz w:val="24"/>
          <w:szCs w:val="24"/>
        </w:rPr>
      </w:pPr>
      <w:r>
        <w:rPr>
          <w:spacing w:val="-11"/>
          <w:sz w:val="24"/>
          <w:szCs w:val="24"/>
        </w:rPr>
        <w:t>A</w:t>
      </w:r>
      <w:r>
        <w:rPr>
          <w:spacing w:val="13"/>
          <w:sz w:val="24"/>
          <w:szCs w:val="24"/>
        </w:rPr>
        <w:t xml:space="preserve"> </w:t>
      </w:r>
      <w:r>
        <w:rPr>
          <w:spacing w:val="-11"/>
          <w:sz w:val="24"/>
          <w:szCs w:val="24"/>
        </w:rPr>
        <w:t>player who</w:t>
      </w:r>
      <w:r>
        <w:rPr>
          <w:spacing w:val="12"/>
          <w:sz w:val="24"/>
          <w:szCs w:val="24"/>
        </w:rPr>
        <w:t xml:space="preserve"> </w:t>
      </w:r>
      <w:r>
        <w:rPr>
          <w:spacing w:val="-11"/>
          <w:sz w:val="24"/>
          <w:szCs w:val="24"/>
        </w:rPr>
        <w:t>has jumped</w:t>
      </w:r>
      <w:r>
        <w:rPr>
          <w:spacing w:val="11"/>
          <w:sz w:val="24"/>
          <w:szCs w:val="24"/>
        </w:rPr>
        <w:t xml:space="preserve"> </w:t>
      </w:r>
      <w:r>
        <w:rPr>
          <w:spacing w:val="-11"/>
          <w:sz w:val="24"/>
          <w:szCs w:val="24"/>
        </w:rPr>
        <w:t>into the</w:t>
      </w:r>
      <w:r>
        <w:rPr>
          <w:spacing w:val="10"/>
          <w:sz w:val="24"/>
          <w:szCs w:val="24"/>
        </w:rPr>
        <w:t xml:space="preserve"> </w:t>
      </w:r>
      <w:r>
        <w:rPr>
          <w:spacing w:val="-11"/>
          <w:sz w:val="24"/>
          <w:szCs w:val="24"/>
        </w:rPr>
        <w:t>air from</w:t>
      </w:r>
      <w:r>
        <w:rPr>
          <w:spacing w:val="10"/>
          <w:sz w:val="24"/>
          <w:szCs w:val="24"/>
        </w:rPr>
        <w:t xml:space="preserve"> </w:t>
      </w:r>
      <w:r>
        <w:rPr>
          <w:spacing w:val="-11"/>
          <w:sz w:val="24"/>
          <w:szCs w:val="24"/>
        </w:rPr>
        <w:t>a</w:t>
      </w:r>
      <w:r>
        <w:rPr>
          <w:spacing w:val="14"/>
          <w:sz w:val="24"/>
          <w:szCs w:val="24"/>
        </w:rPr>
        <w:t xml:space="preserve"> </w:t>
      </w:r>
      <w:r>
        <w:rPr>
          <w:spacing w:val="-11"/>
          <w:sz w:val="24"/>
          <w:szCs w:val="24"/>
        </w:rPr>
        <w:t>place</w:t>
      </w:r>
      <w:r>
        <w:rPr>
          <w:spacing w:val="9"/>
          <w:sz w:val="24"/>
          <w:szCs w:val="24"/>
        </w:rPr>
        <w:t xml:space="preserve"> </w:t>
      </w:r>
      <w:r>
        <w:rPr>
          <w:spacing w:val="-11"/>
          <w:sz w:val="24"/>
          <w:szCs w:val="24"/>
        </w:rPr>
        <w:t>o</w:t>
      </w:r>
      <w:r>
        <w:rPr>
          <w:spacing w:val="-12"/>
          <w:sz w:val="24"/>
          <w:szCs w:val="24"/>
        </w:rPr>
        <w:t xml:space="preserve">n </w:t>
      </w:r>
      <w:r>
        <w:rPr>
          <w:rFonts w:hint="eastAsia" w:eastAsia="宋体"/>
          <w:spacing w:val="-12"/>
          <w:sz w:val="24"/>
          <w:szCs w:val="24"/>
          <w:lang w:eastAsia="zh-CN"/>
        </w:rPr>
        <w:t>the</w:t>
      </w:r>
      <w:r>
        <w:rPr>
          <w:spacing w:val="-12"/>
          <w:sz w:val="24"/>
          <w:szCs w:val="24"/>
        </w:rPr>
        <w:t>e</w:t>
      </w:r>
      <w:r>
        <w:rPr>
          <w:spacing w:val="12"/>
          <w:sz w:val="24"/>
          <w:szCs w:val="24"/>
        </w:rPr>
        <w:t xml:space="preserve"> </w:t>
      </w:r>
      <w:r>
        <w:rPr>
          <w:spacing w:val="-12"/>
          <w:sz w:val="24"/>
          <w:szCs w:val="24"/>
        </w:rPr>
        <w:t>court</w:t>
      </w:r>
      <w:r>
        <w:rPr>
          <w:spacing w:val="12"/>
          <w:sz w:val="24"/>
          <w:szCs w:val="24"/>
        </w:rPr>
        <w:t xml:space="preserve"> </w:t>
      </w:r>
      <w:r>
        <w:rPr>
          <w:spacing w:val="-12"/>
          <w:sz w:val="24"/>
          <w:szCs w:val="24"/>
        </w:rPr>
        <w:t>has the</w:t>
      </w:r>
      <w:r>
        <w:rPr>
          <w:spacing w:val="13"/>
          <w:sz w:val="24"/>
          <w:szCs w:val="24"/>
        </w:rPr>
        <w:t xml:space="preserve"> </w:t>
      </w:r>
      <w:r>
        <w:rPr>
          <w:spacing w:val="-12"/>
          <w:sz w:val="24"/>
          <w:szCs w:val="24"/>
        </w:rPr>
        <w:t>right to</w:t>
      </w:r>
      <w:r>
        <w:rPr>
          <w:spacing w:val="12"/>
          <w:sz w:val="24"/>
          <w:szCs w:val="24"/>
        </w:rPr>
        <w:t xml:space="preserve"> </w:t>
      </w:r>
      <w:r>
        <w:rPr>
          <w:spacing w:val="-12"/>
          <w:sz w:val="24"/>
          <w:szCs w:val="24"/>
        </w:rPr>
        <w:t>land</w:t>
      </w:r>
      <w:r>
        <w:rPr>
          <w:sz w:val="24"/>
          <w:szCs w:val="24"/>
        </w:rPr>
        <w:t xml:space="preserve"> </w:t>
      </w:r>
      <w:r>
        <w:rPr>
          <w:spacing w:val="-12"/>
          <w:sz w:val="24"/>
          <w:szCs w:val="24"/>
        </w:rPr>
        <w:t>again at the same place.</w:t>
      </w:r>
    </w:p>
    <w:p w14:paraId="5FD41A10">
      <w:pPr>
        <w:pStyle w:val="2"/>
        <w:spacing w:before="73" w:line="253" w:lineRule="auto"/>
        <w:ind w:left="1006" w:firstLine="5"/>
        <w:jc w:val="both"/>
        <w:rPr>
          <w:sz w:val="24"/>
          <w:szCs w:val="24"/>
        </w:rPr>
      </w:pPr>
      <w:r>
        <w:rPr>
          <w:spacing w:val="-11"/>
          <w:sz w:val="24"/>
          <w:szCs w:val="24"/>
        </w:rPr>
        <w:t>He has</w:t>
      </w:r>
      <w:r>
        <w:rPr>
          <w:spacing w:val="-10"/>
          <w:sz w:val="24"/>
          <w:szCs w:val="24"/>
        </w:rPr>
        <w:t xml:space="preserve"> </w:t>
      </w:r>
      <w:r>
        <w:rPr>
          <w:spacing w:val="-11"/>
          <w:sz w:val="24"/>
          <w:szCs w:val="24"/>
        </w:rPr>
        <w:t>the right</w:t>
      </w:r>
      <w:r>
        <w:rPr>
          <w:spacing w:val="-18"/>
          <w:sz w:val="24"/>
          <w:szCs w:val="24"/>
        </w:rPr>
        <w:t xml:space="preserve"> </w:t>
      </w:r>
      <w:r>
        <w:rPr>
          <w:spacing w:val="-11"/>
          <w:sz w:val="24"/>
          <w:szCs w:val="24"/>
        </w:rPr>
        <w:t>to land on another place on</w:t>
      </w:r>
      <w:r>
        <w:rPr>
          <w:spacing w:val="-18"/>
          <w:sz w:val="24"/>
          <w:szCs w:val="24"/>
        </w:rPr>
        <w:t xml:space="preserve"> </w:t>
      </w:r>
      <w:r>
        <w:rPr>
          <w:spacing w:val="-11"/>
          <w:sz w:val="24"/>
          <w:szCs w:val="24"/>
        </w:rPr>
        <w:t>the court provided</w:t>
      </w:r>
      <w:r>
        <w:rPr>
          <w:spacing w:val="-18"/>
          <w:sz w:val="24"/>
          <w:szCs w:val="24"/>
        </w:rPr>
        <w:t xml:space="preserve"> </w:t>
      </w:r>
      <w:r>
        <w:rPr>
          <w:spacing w:val="-11"/>
          <w:sz w:val="24"/>
          <w:szCs w:val="24"/>
        </w:rPr>
        <w:t>that</w:t>
      </w:r>
      <w:r>
        <w:rPr>
          <w:spacing w:val="-17"/>
          <w:sz w:val="24"/>
          <w:szCs w:val="24"/>
        </w:rPr>
        <w:t xml:space="preserve"> </w:t>
      </w:r>
      <w:r>
        <w:rPr>
          <w:spacing w:val="-11"/>
          <w:sz w:val="24"/>
          <w:szCs w:val="24"/>
        </w:rPr>
        <w:t>the</w:t>
      </w:r>
      <w:r>
        <w:rPr>
          <w:spacing w:val="-1"/>
          <w:sz w:val="24"/>
          <w:szCs w:val="24"/>
        </w:rPr>
        <w:t xml:space="preserve"> </w:t>
      </w:r>
      <w:r>
        <w:rPr>
          <w:spacing w:val="-11"/>
          <w:sz w:val="24"/>
          <w:szCs w:val="24"/>
        </w:rPr>
        <w:t>landing</w:t>
      </w:r>
      <w:r>
        <w:rPr>
          <w:spacing w:val="1"/>
          <w:sz w:val="24"/>
          <w:szCs w:val="24"/>
        </w:rPr>
        <w:t xml:space="preserve"> </w:t>
      </w:r>
      <w:r>
        <w:rPr>
          <w:spacing w:val="-11"/>
          <w:sz w:val="24"/>
          <w:szCs w:val="24"/>
        </w:rPr>
        <w:t>place</w:t>
      </w:r>
      <w:r>
        <w:rPr>
          <w:sz w:val="24"/>
          <w:szCs w:val="24"/>
        </w:rPr>
        <w:t xml:space="preserve"> </w:t>
      </w:r>
      <w:r>
        <w:rPr>
          <w:spacing w:val="-11"/>
          <w:sz w:val="24"/>
          <w:szCs w:val="24"/>
        </w:rPr>
        <w:t>and the</w:t>
      </w:r>
      <w:r>
        <w:rPr>
          <w:spacing w:val="14"/>
          <w:sz w:val="24"/>
          <w:szCs w:val="24"/>
        </w:rPr>
        <w:t xml:space="preserve"> </w:t>
      </w:r>
      <w:r>
        <w:rPr>
          <w:spacing w:val="-11"/>
          <w:sz w:val="24"/>
          <w:szCs w:val="24"/>
        </w:rPr>
        <w:t>direct</w:t>
      </w:r>
      <w:r>
        <w:rPr>
          <w:spacing w:val="18"/>
          <w:sz w:val="24"/>
          <w:szCs w:val="24"/>
        </w:rPr>
        <w:t xml:space="preserve"> </w:t>
      </w:r>
      <w:r>
        <w:rPr>
          <w:spacing w:val="-11"/>
          <w:sz w:val="24"/>
          <w:szCs w:val="24"/>
        </w:rPr>
        <w:t>path</w:t>
      </w:r>
      <w:r>
        <w:rPr>
          <w:spacing w:val="18"/>
          <w:sz w:val="24"/>
          <w:szCs w:val="24"/>
        </w:rPr>
        <w:t xml:space="preserve"> </w:t>
      </w:r>
      <w:r>
        <w:rPr>
          <w:spacing w:val="-11"/>
          <w:sz w:val="24"/>
          <w:szCs w:val="24"/>
        </w:rPr>
        <w:t>between the take-off</w:t>
      </w:r>
      <w:r>
        <w:rPr>
          <w:spacing w:val="14"/>
          <w:sz w:val="24"/>
          <w:szCs w:val="24"/>
        </w:rPr>
        <w:t xml:space="preserve"> </w:t>
      </w:r>
      <w:r>
        <w:rPr>
          <w:spacing w:val="-11"/>
          <w:sz w:val="24"/>
          <w:szCs w:val="24"/>
        </w:rPr>
        <w:t>and</w:t>
      </w:r>
      <w:r>
        <w:rPr>
          <w:spacing w:val="16"/>
          <w:sz w:val="24"/>
          <w:szCs w:val="24"/>
        </w:rPr>
        <w:t xml:space="preserve"> </w:t>
      </w:r>
      <w:r>
        <w:rPr>
          <w:spacing w:val="-11"/>
          <w:sz w:val="24"/>
          <w:szCs w:val="24"/>
        </w:rPr>
        <w:t>landing</w:t>
      </w:r>
      <w:r>
        <w:rPr>
          <w:spacing w:val="18"/>
          <w:sz w:val="24"/>
          <w:szCs w:val="24"/>
        </w:rPr>
        <w:t xml:space="preserve"> </w:t>
      </w:r>
      <w:r>
        <w:rPr>
          <w:spacing w:val="-11"/>
          <w:sz w:val="24"/>
          <w:szCs w:val="24"/>
        </w:rPr>
        <w:t>place</w:t>
      </w:r>
      <w:r>
        <w:rPr>
          <w:spacing w:val="14"/>
          <w:sz w:val="24"/>
          <w:szCs w:val="24"/>
        </w:rPr>
        <w:t xml:space="preserve"> </w:t>
      </w:r>
      <w:r>
        <w:rPr>
          <w:spacing w:val="-11"/>
          <w:sz w:val="24"/>
          <w:szCs w:val="24"/>
        </w:rPr>
        <w:t>is</w:t>
      </w:r>
      <w:r>
        <w:rPr>
          <w:spacing w:val="15"/>
          <w:sz w:val="24"/>
          <w:szCs w:val="24"/>
        </w:rPr>
        <w:t xml:space="preserve"> </w:t>
      </w:r>
      <w:r>
        <w:rPr>
          <w:spacing w:val="-11"/>
          <w:sz w:val="24"/>
          <w:szCs w:val="24"/>
        </w:rPr>
        <w:t>not</w:t>
      </w:r>
      <w:r>
        <w:rPr>
          <w:spacing w:val="15"/>
          <w:sz w:val="24"/>
          <w:szCs w:val="24"/>
        </w:rPr>
        <w:t xml:space="preserve"> </w:t>
      </w:r>
      <w:r>
        <w:rPr>
          <w:spacing w:val="-11"/>
          <w:sz w:val="24"/>
          <w:szCs w:val="24"/>
        </w:rPr>
        <w:t>already</w:t>
      </w:r>
      <w:r>
        <w:rPr>
          <w:spacing w:val="13"/>
          <w:sz w:val="24"/>
          <w:szCs w:val="24"/>
        </w:rPr>
        <w:t xml:space="preserve"> </w:t>
      </w:r>
      <w:r>
        <w:rPr>
          <w:spacing w:val="-11"/>
          <w:sz w:val="24"/>
          <w:szCs w:val="24"/>
        </w:rPr>
        <w:t>occupied</w:t>
      </w:r>
      <w:r>
        <w:rPr>
          <w:sz w:val="24"/>
          <w:szCs w:val="24"/>
        </w:rPr>
        <w:t xml:space="preserve"> </w:t>
      </w:r>
      <w:r>
        <w:rPr>
          <w:spacing w:val="-11"/>
          <w:sz w:val="24"/>
          <w:szCs w:val="24"/>
        </w:rPr>
        <w:t>by an opponent(s) at the time of take-off.</w:t>
      </w:r>
    </w:p>
    <w:p w14:paraId="26325A85">
      <w:pPr>
        <w:pStyle w:val="2"/>
        <w:spacing w:before="72" w:line="254" w:lineRule="auto"/>
        <w:ind w:left="992" w:firstLine="20"/>
        <w:jc w:val="both"/>
        <w:rPr>
          <w:sz w:val="24"/>
          <w:szCs w:val="24"/>
        </w:rPr>
      </w:pPr>
      <w:r>
        <w:rPr>
          <w:spacing w:val="-13"/>
          <w:sz w:val="24"/>
          <w:szCs w:val="24"/>
        </w:rPr>
        <w:t>If a player</w:t>
      </w:r>
      <w:r>
        <w:rPr>
          <w:spacing w:val="-12"/>
          <w:sz w:val="24"/>
          <w:szCs w:val="24"/>
        </w:rPr>
        <w:t xml:space="preserve"> has taken off and landed but</w:t>
      </w:r>
      <w:r>
        <w:rPr>
          <w:sz w:val="24"/>
          <w:szCs w:val="24"/>
        </w:rPr>
        <w:t xml:space="preserve"> </w:t>
      </w:r>
      <w:r>
        <w:rPr>
          <w:spacing w:val="-12"/>
          <w:sz w:val="24"/>
          <w:szCs w:val="24"/>
        </w:rPr>
        <w:t>momentum</w:t>
      </w:r>
      <w:r>
        <w:rPr>
          <w:spacing w:val="2"/>
          <w:sz w:val="24"/>
          <w:szCs w:val="24"/>
        </w:rPr>
        <w:t xml:space="preserve"> </w:t>
      </w:r>
      <w:r>
        <w:rPr>
          <w:spacing w:val="-12"/>
          <w:sz w:val="24"/>
          <w:szCs w:val="24"/>
        </w:rPr>
        <w:t>causes</w:t>
      </w:r>
      <w:r>
        <w:rPr>
          <w:spacing w:val="3"/>
          <w:sz w:val="24"/>
          <w:szCs w:val="24"/>
        </w:rPr>
        <w:t xml:space="preserve"> </w:t>
      </w:r>
      <w:r>
        <w:rPr>
          <w:spacing w:val="-12"/>
          <w:sz w:val="24"/>
          <w:szCs w:val="24"/>
        </w:rPr>
        <w:t>contact with an</w:t>
      </w:r>
      <w:r>
        <w:rPr>
          <w:spacing w:val="-2"/>
          <w:sz w:val="24"/>
          <w:szCs w:val="24"/>
        </w:rPr>
        <w:t xml:space="preserve"> </w:t>
      </w:r>
      <w:r>
        <w:rPr>
          <w:spacing w:val="-12"/>
          <w:sz w:val="24"/>
          <w:szCs w:val="24"/>
        </w:rPr>
        <w:t>oppon</w:t>
      </w:r>
      <w:r>
        <w:rPr>
          <w:spacing w:val="-13"/>
          <w:sz w:val="24"/>
          <w:szCs w:val="24"/>
        </w:rPr>
        <w:t>en</w:t>
      </w:r>
      <w:r>
        <w:rPr>
          <w:spacing w:val="-2"/>
          <w:sz w:val="24"/>
          <w:szCs w:val="24"/>
        </w:rPr>
        <w:t>t</w:t>
      </w:r>
      <w:r>
        <w:rPr>
          <w:sz w:val="24"/>
          <w:szCs w:val="24"/>
        </w:rPr>
        <w:t xml:space="preserve"> </w:t>
      </w:r>
      <w:r>
        <w:rPr>
          <w:spacing w:val="-13"/>
          <w:sz w:val="24"/>
          <w:szCs w:val="24"/>
        </w:rPr>
        <w:t>who</w:t>
      </w:r>
      <w:r>
        <w:rPr>
          <w:spacing w:val="39"/>
          <w:sz w:val="24"/>
          <w:szCs w:val="24"/>
        </w:rPr>
        <w:t xml:space="preserve"> </w:t>
      </w:r>
      <w:r>
        <w:rPr>
          <w:spacing w:val="-12"/>
          <w:sz w:val="24"/>
          <w:szCs w:val="24"/>
        </w:rPr>
        <w:t>has</w:t>
      </w:r>
      <w:r>
        <w:rPr>
          <w:spacing w:val="21"/>
          <w:w w:val="101"/>
          <w:sz w:val="24"/>
          <w:szCs w:val="24"/>
        </w:rPr>
        <w:t xml:space="preserve"> </w:t>
      </w:r>
      <w:r>
        <w:rPr>
          <w:spacing w:val="-12"/>
          <w:sz w:val="24"/>
          <w:szCs w:val="24"/>
        </w:rPr>
        <w:t>taken</w:t>
      </w:r>
      <w:r>
        <w:rPr>
          <w:spacing w:val="37"/>
          <w:sz w:val="24"/>
          <w:szCs w:val="24"/>
        </w:rPr>
        <w:t xml:space="preserve"> </w:t>
      </w:r>
      <w:r>
        <w:rPr>
          <w:spacing w:val="-12"/>
          <w:sz w:val="24"/>
          <w:szCs w:val="24"/>
        </w:rPr>
        <w:t>a</w:t>
      </w:r>
      <w:r>
        <w:rPr>
          <w:spacing w:val="38"/>
          <w:w w:val="101"/>
          <w:sz w:val="24"/>
          <w:szCs w:val="24"/>
        </w:rPr>
        <w:t xml:space="preserve"> </w:t>
      </w:r>
      <w:r>
        <w:rPr>
          <w:spacing w:val="-12"/>
          <w:sz w:val="24"/>
          <w:szCs w:val="24"/>
        </w:rPr>
        <w:t>legal</w:t>
      </w:r>
      <w:r>
        <w:rPr>
          <w:spacing w:val="36"/>
          <w:sz w:val="24"/>
          <w:szCs w:val="24"/>
        </w:rPr>
        <w:t xml:space="preserve"> </w:t>
      </w:r>
      <w:r>
        <w:rPr>
          <w:spacing w:val="-12"/>
          <w:sz w:val="24"/>
          <w:szCs w:val="24"/>
        </w:rPr>
        <w:t>guarding</w:t>
      </w:r>
      <w:r>
        <w:rPr>
          <w:spacing w:val="40"/>
          <w:w w:val="101"/>
          <w:sz w:val="24"/>
          <w:szCs w:val="24"/>
        </w:rPr>
        <w:t xml:space="preserve"> </w:t>
      </w:r>
      <w:r>
        <w:rPr>
          <w:spacing w:val="-12"/>
          <w:sz w:val="24"/>
          <w:szCs w:val="24"/>
        </w:rPr>
        <w:t>position</w:t>
      </w:r>
      <w:r>
        <w:rPr>
          <w:spacing w:val="40"/>
          <w:sz w:val="24"/>
          <w:szCs w:val="24"/>
        </w:rPr>
        <w:t xml:space="preserve"> </w:t>
      </w:r>
      <w:r>
        <w:rPr>
          <w:spacing w:val="-12"/>
          <w:sz w:val="24"/>
          <w:szCs w:val="24"/>
        </w:rPr>
        <w:t>beyond</w:t>
      </w:r>
      <w:r>
        <w:rPr>
          <w:spacing w:val="21"/>
          <w:w w:val="101"/>
          <w:sz w:val="24"/>
          <w:szCs w:val="24"/>
        </w:rPr>
        <w:t xml:space="preserve"> </w:t>
      </w:r>
      <w:r>
        <w:rPr>
          <w:spacing w:val="-13"/>
          <w:sz w:val="24"/>
          <w:szCs w:val="24"/>
        </w:rPr>
        <w:t>the</w:t>
      </w:r>
      <w:r>
        <w:rPr>
          <w:spacing w:val="38"/>
          <w:sz w:val="24"/>
          <w:szCs w:val="24"/>
        </w:rPr>
        <w:t xml:space="preserve"> </w:t>
      </w:r>
      <w:r>
        <w:rPr>
          <w:spacing w:val="-13"/>
          <w:sz w:val="24"/>
          <w:szCs w:val="24"/>
        </w:rPr>
        <w:t>landing</w:t>
      </w:r>
      <w:r>
        <w:rPr>
          <w:spacing w:val="41"/>
          <w:sz w:val="24"/>
          <w:szCs w:val="24"/>
        </w:rPr>
        <w:t xml:space="preserve"> </w:t>
      </w:r>
      <w:r>
        <w:rPr>
          <w:spacing w:val="-13"/>
          <w:sz w:val="24"/>
          <w:szCs w:val="24"/>
        </w:rPr>
        <w:t>place,</w:t>
      </w:r>
      <w:r>
        <w:rPr>
          <w:spacing w:val="21"/>
          <w:sz w:val="24"/>
          <w:szCs w:val="24"/>
        </w:rPr>
        <w:t xml:space="preserve"> </w:t>
      </w:r>
      <w:r>
        <w:rPr>
          <w:spacing w:val="-13"/>
          <w:sz w:val="24"/>
          <w:szCs w:val="24"/>
        </w:rPr>
        <w:t>the</w:t>
      </w:r>
      <w:r>
        <w:rPr>
          <w:spacing w:val="24"/>
          <w:sz w:val="24"/>
          <w:szCs w:val="24"/>
        </w:rPr>
        <w:t xml:space="preserve"> </w:t>
      </w:r>
      <w:r>
        <w:rPr>
          <w:spacing w:val="-13"/>
          <w:sz w:val="24"/>
          <w:szCs w:val="24"/>
        </w:rPr>
        <w:t>jumper</w:t>
      </w:r>
      <w:r>
        <w:rPr>
          <w:spacing w:val="37"/>
          <w:sz w:val="24"/>
          <w:szCs w:val="24"/>
        </w:rPr>
        <w:t xml:space="preserve"> </w:t>
      </w:r>
      <w:r>
        <w:rPr>
          <w:spacing w:val="-13"/>
          <w:sz w:val="24"/>
          <w:szCs w:val="24"/>
        </w:rPr>
        <w:t>i</w:t>
      </w:r>
      <w:r>
        <w:rPr>
          <w:spacing w:val="-10"/>
          <w:sz w:val="24"/>
          <w:szCs w:val="24"/>
        </w:rPr>
        <w:t>s</w:t>
      </w:r>
      <w:r>
        <w:rPr>
          <w:sz w:val="24"/>
          <w:szCs w:val="24"/>
        </w:rPr>
        <w:t xml:space="preserve"> </w:t>
      </w:r>
      <w:r>
        <w:rPr>
          <w:spacing w:val="-8"/>
          <w:sz w:val="24"/>
          <w:szCs w:val="24"/>
        </w:rPr>
        <w:t>responsible for</w:t>
      </w:r>
      <w:r>
        <w:rPr>
          <w:spacing w:val="-13"/>
          <w:sz w:val="24"/>
          <w:szCs w:val="24"/>
        </w:rPr>
        <w:t xml:space="preserve"> </w:t>
      </w:r>
      <w:r>
        <w:rPr>
          <w:spacing w:val="-8"/>
          <w:sz w:val="24"/>
          <w:szCs w:val="24"/>
        </w:rPr>
        <w:t>the conta</w:t>
      </w:r>
      <w:r>
        <w:rPr>
          <w:spacing w:val="-9"/>
          <w:sz w:val="24"/>
          <w:szCs w:val="24"/>
        </w:rPr>
        <w:t>ct.</w:t>
      </w:r>
    </w:p>
    <w:p w14:paraId="1907E35D">
      <w:pPr>
        <w:pStyle w:val="2"/>
        <w:spacing w:before="66" w:line="275" w:lineRule="auto"/>
        <w:ind w:left="990" w:firstLine="3"/>
        <w:rPr>
          <w:sz w:val="24"/>
          <w:szCs w:val="24"/>
        </w:rPr>
      </w:pPr>
      <w:r>
        <w:rPr>
          <w:spacing w:val="-13"/>
          <w:sz w:val="24"/>
          <w:szCs w:val="24"/>
        </w:rPr>
        <w:t xml:space="preserve">An </w:t>
      </w:r>
      <w:r>
        <w:rPr>
          <w:spacing w:val="-12"/>
          <w:sz w:val="24"/>
          <w:szCs w:val="24"/>
        </w:rPr>
        <w:t>opponent may not move into the path of</w:t>
      </w:r>
      <w:r>
        <w:rPr>
          <w:spacing w:val="3"/>
          <w:sz w:val="24"/>
          <w:szCs w:val="24"/>
        </w:rPr>
        <w:t xml:space="preserve"> </w:t>
      </w:r>
      <w:r>
        <w:rPr>
          <w:spacing w:val="-12"/>
          <w:sz w:val="24"/>
          <w:szCs w:val="24"/>
        </w:rPr>
        <w:t>a</w:t>
      </w:r>
      <w:r>
        <w:rPr>
          <w:spacing w:val="4"/>
          <w:sz w:val="24"/>
          <w:szCs w:val="24"/>
        </w:rPr>
        <w:t xml:space="preserve"> </w:t>
      </w:r>
      <w:r>
        <w:rPr>
          <w:spacing w:val="-12"/>
          <w:sz w:val="24"/>
          <w:szCs w:val="24"/>
        </w:rPr>
        <w:t>player</w:t>
      </w:r>
      <w:r>
        <w:rPr>
          <w:spacing w:val="2"/>
          <w:sz w:val="24"/>
          <w:szCs w:val="24"/>
        </w:rPr>
        <w:t xml:space="preserve"> </w:t>
      </w:r>
      <w:r>
        <w:rPr>
          <w:spacing w:val="-12"/>
          <w:sz w:val="24"/>
          <w:szCs w:val="24"/>
        </w:rPr>
        <w:t>after that</w:t>
      </w:r>
      <w:r>
        <w:rPr>
          <w:spacing w:val="5"/>
          <w:sz w:val="24"/>
          <w:szCs w:val="24"/>
        </w:rPr>
        <w:t xml:space="preserve"> </w:t>
      </w:r>
      <w:r>
        <w:rPr>
          <w:spacing w:val="-12"/>
          <w:sz w:val="24"/>
          <w:szCs w:val="24"/>
        </w:rPr>
        <w:t>player</w:t>
      </w:r>
      <w:r>
        <w:rPr>
          <w:spacing w:val="2"/>
          <w:sz w:val="24"/>
          <w:szCs w:val="24"/>
        </w:rPr>
        <w:t xml:space="preserve"> </w:t>
      </w:r>
      <w:r>
        <w:rPr>
          <w:spacing w:val="-12"/>
          <w:sz w:val="24"/>
          <w:szCs w:val="24"/>
        </w:rPr>
        <w:t>has jumped int</w:t>
      </w:r>
      <w:r>
        <w:rPr>
          <w:spacing w:val="-9"/>
          <w:sz w:val="24"/>
          <w:szCs w:val="24"/>
        </w:rPr>
        <w:t>o</w:t>
      </w:r>
      <w:r>
        <w:rPr>
          <w:sz w:val="24"/>
          <w:szCs w:val="24"/>
        </w:rPr>
        <w:t xml:space="preserve"> </w:t>
      </w:r>
      <w:r>
        <w:rPr>
          <w:spacing w:val="-8"/>
          <w:sz w:val="24"/>
          <w:szCs w:val="24"/>
        </w:rPr>
        <w:t>the</w:t>
      </w:r>
      <w:r>
        <w:rPr>
          <w:spacing w:val="2"/>
          <w:sz w:val="24"/>
          <w:szCs w:val="24"/>
        </w:rPr>
        <w:t xml:space="preserve"> </w:t>
      </w:r>
      <w:r>
        <w:rPr>
          <w:spacing w:val="-8"/>
          <w:sz w:val="24"/>
          <w:szCs w:val="24"/>
        </w:rPr>
        <w:t>air.</w:t>
      </w:r>
    </w:p>
    <w:p w14:paraId="3EB9BF2E">
      <w:pPr>
        <w:spacing w:line="275" w:lineRule="auto"/>
        <w:rPr>
          <w:sz w:val="24"/>
          <w:szCs w:val="24"/>
        </w:rPr>
        <w:sectPr>
          <w:headerReference r:id="rId148" w:type="default"/>
          <w:footerReference r:id="rId149" w:type="default"/>
          <w:pgSz w:w="11900" w:h="16840"/>
          <w:pgMar w:top="1207" w:right="1412" w:bottom="652" w:left="1417" w:header="635" w:footer="402" w:gutter="0"/>
          <w:cols w:space="720" w:num="1"/>
        </w:sectPr>
      </w:pPr>
    </w:p>
    <w:p w14:paraId="50B7E8C2">
      <w:pPr>
        <w:pStyle w:val="2"/>
        <w:spacing w:line="315" w:lineRule="auto"/>
      </w:pPr>
    </w:p>
    <w:p w14:paraId="507D4BAD">
      <w:pPr>
        <w:spacing w:before="81" w:line="349" w:lineRule="auto"/>
        <w:ind w:left="1014" w:firstLine="3"/>
        <w:rPr>
          <w:rFonts w:ascii="等线" w:hAnsi="等线" w:eastAsia="等线" w:cs="等线"/>
          <w:sz w:val="24"/>
          <w:szCs w:val="24"/>
        </w:rPr>
      </w:pPr>
      <w:r>
        <w:rPr>
          <w:rFonts w:ascii="等线" w:hAnsi="等线" w:eastAsia="等线" w:cs="等线"/>
          <w:spacing w:val="4"/>
          <w:sz w:val="24"/>
          <w:szCs w:val="24"/>
        </w:rPr>
        <w:t>一旦防守队员已确立初始合法防守位置，该队员可移动以盯防对方队</w:t>
      </w:r>
      <w:r>
        <w:rPr>
          <w:rFonts w:ascii="等线" w:hAnsi="等线" w:eastAsia="等线" w:cs="等线"/>
          <w:spacing w:val="3"/>
          <w:sz w:val="24"/>
          <w:szCs w:val="24"/>
        </w:rPr>
        <w:t>员，但</w:t>
      </w:r>
      <w:r>
        <w:rPr>
          <w:rFonts w:ascii="等线" w:hAnsi="等线" w:eastAsia="等线" w:cs="等线"/>
          <w:spacing w:val="-3"/>
          <w:sz w:val="24"/>
          <w:szCs w:val="24"/>
        </w:rPr>
        <w:t>不得伸展手臂</w:t>
      </w:r>
      <w:r>
        <w:rPr>
          <w:rFonts w:ascii="等线" w:hAnsi="等线" w:eastAsia="等线" w:cs="等线"/>
          <w:spacing w:val="-34"/>
          <w:sz w:val="24"/>
          <w:szCs w:val="24"/>
        </w:rPr>
        <w:t xml:space="preserve"/>
      </w:r>
      <w:r>
        <w:rPr>
          <w:rFonts w:ascii="等线" w:hAnsi="等线" w:eastAsia="等线" w:cs="等线"/>
          <w:spacing w:val="-3"/>
          <w:sz w:val="24"/>
          <w:szCs w:val="24"/>
        </w:rPr>
        <w:t>、肩膀</w:t>
      </w:r>
      <w:r>
        <w:rPr>
          <w:rFonts w:ascii="等线" w:hAnsi="等线" w:eastAsia="等线" w:cs="等线"/>
          <w:spacing w:val="-33"/>
          <w:sz w:val="24"/>
          <w:szCs w:val="24"/>
        </w:rPr>
        <w:t xml:space="preserve"/>
      </w:r>
      <w:r>
        <w:rPr>
          <w:rFonts w:ascii="等线" w:hAnsi="等线" w:eastAsia="等线" w:cs="等线"/>
          <w:spacing w:val="-3"/>
          <w:sz w:val="24"/>
          <w:szCs w:val="24"/>
        </w:rPr>
        <w:t>、臀部或腿部以阻止运球</w:t>
      </w:r>
      <w:r>
        <w:rPr>
          <w:rFonts w:ascii="等线" w:hAnsi="等线" w:eastAsia="等线" w:cs="等线"/>
          <w:spacing w:val="-4"/>
          <w:sz w:val="24"/>
          <w:szCs w:val="24"/>
        </w:rPr>
        <w:t>者通过。</w:t>
      </w:r>
    </w:p>
    <w:p w14:paraId="04CFC2CD">
      <w:pPr>
        <w:spacing w:line="376" w:lineRule="exact"/>
        <w:ind w:left="1000"/>
        <w:rPr>
          <w:rFonts w:ascii="等线" w:hAnsi="等线" w:eastAsia="等线" w:cs="等线"/>
          <w:sz w:val="24"/>
          <w:szCs w:val="24"/>
        </w:rPr>
      </w:pPr>
      <w:r>
        <w:rPr>
          <w:rFonts w:ascii="等线" w:hAnsi="等线" w:eastAsia="等线" w:cs="等线"/>
          <w:position w:val="4"/>
          <w:sz w:val="24"/>
          <w:szCs w:val="24"/>
        </w:rPr>
        <w:t>在判罚涉及持球队员的冲撞</w:t>
      </w:r>
      <w:r>
        <w:rPr>
          <w:rFonts w:ascii="Calibri" w:hAnsi="Calibri" w:eastAsia="Calibri" w:cs="Calibri"/>
          <w:position w:val="4"/>
          <w:sz w:val="24"/>
          <w:szCs w:val="24"/>
        </w:rPr>
        <w:t>/</w:t>
      </w:r>
      <w:r>
        <w:rPr>
          <w:rFonts w:ascii="等线" w:hAnsi="等线" w:eastAsia="等线" w:cs="等线"/>
          <w:position w:val="4"/>
          <w:sz w:val="24"/>
          <w:szCs w:val="24"/>
        </w:rPr>
        <w:t>阻挡情况时，主裁</w:t>
      </w:r>
      <w:r>
        <w:rPr>
          <w:rFonts w:ascii="等线" w:hAnsi="等线" w:eastAsia="等线" w:cs="等线"/>
          <w:spacing w:val="-1"/>
          <w:position w:val="4"/>
          <w:sz w:val="24"/>
          <w:szCs w:val="24"/>
        </w:rPr>
        <w:t>判应遵循以下原则：</w:t>
      </w:r>
    </w:p>
    <w:p w14:paraId="5821E89A">
      <w:pPr>
        <w:pStyle w:val="2"/>
        <w:spacing w:before="137" w:line="277" w:lineRule="auto"/>
        <w:ind w:left="1422" w:hanging="418"/>
        <w:rPr>
          <w:rFonts w:ascii="等线" w:hAnsi="等线" w:eastAsia="等线" w:cs="等线"/>
          <w:sz w:val="23"/>
          <w:szCs w:val="23"/>
        </w:rPr>
      </w:pPr>
      <w:r>
        <w:rPr>
          <w:spacing w:val="8"/>
          <w:sz w:val="23"/>
          <w:szCs w:val="23"/>
        </w:rPr>
        <w:t xml:space="preserve">•     </w:t>
      </w:r>
      <w:r>
        <w:rPr>
          <w:rFonts w:ascii="等线" w:hAnsi="等线" w:eastAsia="等线" w:cs="等线"/>
          <w:spacing w:val="8"/>
          <w:sz w:val="23"/>
          <w:szCs w:val="23"/>
        </w:rPr>
        <w:t>防守队员必须通过面向持球队员且双脚均位于场地上，确立初始合法防守</w:t>
      </w:r>
      <w:r>
        <w:rPr>
          <w:rFonts w:ascii="等线" w:hAnsi="等线" w:eastAsia="等线" w:cs="等线"/>
          <w:spacing w:val="3"/>
          <w:sz w:val="23"/>
          <w:szCs w:val="23"/>
        </w:rPr>
        <w:t>位置。</w:t>
      </w:r>
    </w:p>
    <w:p w14:paraId="785F1A17">
      <w:pPr>
        <w:pStyle w:val="2"/>
        <w:spacing w:before="2" w:line="281" w:lineRule="auto"/>
        <w:ind w:left="1456" w:hanging="452"/>
        <w:rPr>
          <w:rFonts w:ascii="等线" w:hAnsi="等线" w:eastAsia="等线" w:cs="等线"/>
          <w:sz w:val="23"/>
          <w:szCs w:val="23"/>
        </w:rPr>
      </w:pPr>
      <w:r>
        <w:rPr>
          <w:spacing w:val="5"/>
          <w:sz w:val="23"/>
          <w:szCs w:val="23"/>
        </w:rPr>
        <w:t xml:space="preserve">•     </w:t>
      </w:r>
      <w:r>
        <w:rPr>
          <w:rFonts w:ascii="等线" w:hAnsi="等线" w:eastAsia="等线" w:cs="等线"/>
          <w:spacing w:val="5"/>
          <w:sz w:val="23"/>
          <w:szCs w:val="23"/>
        </w:rPr>
        <w:t>防守队员可保持静止</w:t>
      </w:r>
      <w:r>
        <w:rPr>
          <w:rFonts w:ascii="等线" w:hAnsi="等线" w:eastAsia="等线" w:cs="等线"/>
          <w:spacing w:val="-24"/>
          <w:sz w:val="23"/>
          <w:szCs w:val="23"/>
        </w:rPr>
        <w:t xml:space="preserve"/>
      </w:r>
      <w:r>
        <w:rPr>
          <w:rFonts w:ascii="等线" w:hAnsi="等线" w:eastAsia="等线" w:cs="等线"/>
          <w:spacing w:val="5"/>
          <w:sz w:val="23"/>
          <w:szCs w:val="23"/>
        </w:rPr>
        <w:t>、垂直跳跃</w:t>
      </w:r>
      <w:r>
        <w:rPr>
          <w:rFonts w:ascii="等线" w:hAnsi="等线" w:eastAsia="等线" w:cs="等线"/>
          <w:spacing w:val="-30"/>
          <w:sz w:val="23"/>
          <w:szCs w:val="23"/>
        </w:rPr>
        <w:t xml:space="preserve"/>
      </w:r>
      <w:r>
        <w:rPr>
          <w:rFonts w:ascii="等线" w:hAnsi="等线" w:eastAsia="等线" w:cs="等线"/>
          <w:spacing w:val="5"/>
          <w:sz w:val="23"/>
          <w:szCs w:val="23"/>
        </w:rPr>
        <w:t>、横向移动或向后移动，</w:t>
      </w:r>
      <w:r>
        <w:rPr>
          <w:rFonts w:ascii="等线" w:hAnsi="等线" w:eastAsia="等线" w:cs="等线"/>
          <w:spacing w:val="-21"/>
          <w:sz w:val="23"/>
          <w:szCs w:val="23"/>
        </w:rPr>
        <w:t xml:space="preserve"/>
      </w:r>
      <w:r>
        <w:rPr>
          <w:rFonts w:ascii="等线" w:hAnsi="等线" w:eastAsia="等线" w:cs="等线"/>
          <w:spacing w:val="5"/>
          <w:sz w:val="23"/>
          <w:szCs w:val="23"/>
        </w:rPr>
        <w:t>以维持初始合法</w:t>
      </w:r>
      <w:r>
        <w:rPr>
          <w:rFonts w:ascii="等线" w:hAnsi="等线" w:eastAsia="等线" w:cs="等线"/>
          <w:spacing w:val="2"/>
          <w:sz w:val="23"/>
          <w:szCs w:val="23"/>
        </w:rPr>
        <w:t>防守位置。</w:t>
      </w:r>
    </w:p>
    <w:p w14:paraId="236E24AD">
      <w:pPr>
        <w:pStyle w:val="2"/>
        <w:spacing w:before="2" w:line="276" w:lineRule="auto"/>
        <w:ind w:left="1459" w:hanging="455"/>
        <w:rPr>
          <w:rFonts w:ascii="等线" w:hAnsi="等线" w:eastAsia="等线" w:cs="等线"/>
          <w:sz w:val="23"/>
          <w:szCs w:val="23"/>
        </w:rPr>
      </w:pPr>
      <w:r>
        <w:rPr>
          <w:spacing w:val="8"/>
          <w:sz w:val="23"/>
          <w:szCs w:val="23"/>
        </w:rPr>
        <w:t xml:space="preserve">•     </w:t>
      </w:r>
      <w:r>
        <w:rPr>
          <w:rFonts w:ascii="等线" w:hAnsi="等线" w:eastAsia="等线" w:cs="等线"/>
          <w:spacing w:val="8"/>
          <w:sz w:val="23"/>
          <w:szCs w:val="23"/>
        </w:rPr>
        <w:t>当移动以维持初始合法防守位置时，只要移动方向为横向或向后，且非朝</w:t>
      </w:r>
      <w:r>
        <w:rPr>
          <w:rFonts w:ascii="等线" w:hAnsi="等线" w:eastAsia="等线" w:cs="等线"/>
          <w:spacing w:val="5"/>
          <w:sz w:val="23"/>
          <w:szCs w:val="23"/>
        </w:rPr>
        <w:t>向持球队员，</w:t>
      </w:r>
      <w:r>
        <w:rPr>
          <w:rFonts w:ascii="等线" w:hAnsi="等线" w:eastAsia="等线" w:cs="等线"/>
          <w:spacing w:val="-21"/>
          <w:sz w:val="23"/>
          <w:szCs w:val="23"/>
        </w:rPr>
        <w:t xml:space="preserve"/>
      </w:r>
      <w:r>
        <w:rPr>
          <w:rFonts w:ascii="等线" w:hAnsi="等线" w:eastAsia="等线" w:cs="等线"/>
          <w:spacing w:val="5"/>
          <w:sz w:val="23"/>
          <w:szCs w:val="23"/>
        </w:rPr>
        <w:t>队员的一脚或双脚均可短暂离开球场。</w:t>
      </w:r>
    </w:p>
    <w:p w14:paraId="7FB1FE07">
      <w:pPr>
        <w:pStyle w:val="2"/>
        <w:spacing w:before="2" w:line="275" w:lineRule="auto"/>
        <w:ind w:left="1445" w:hanging="441"/>
        <w:rPr>
          <w:rFonts w:ascii="等线" w:hAnsi="等线" w:eastAsia="等线" w:cs="等线"/>
          <w:sz w:val="23"/>
          <w:szCs w:val="23"/>
        </w:rPr>
      </w:pPr>
      <w:r>
        <w:rPr>
          <w:spacing w:val="8"/>
          <w:sz w:val="23"/>
          <w:szCs w:val="23"/>
        </w:rPr>
        <w:t xml:space="preserve">•     </w:t>
      </w:r>
      <w:r>
        <w:rPr>
          <w:rFonts w:ascii="等线" w:hAnsi="等线" w:eastAsia="等线" w:cs="等线"/>
          <w:spacing w:val="8"/>
          <w:sz w:val="23"/>
          <w:szCs w:val="23"/>
        </w:rPr>
        <w:t>接触必须发生在躯干部位，若如此，则该防守队员将被视为首先处于接触</w:t>
      </w:r>
      <w:r>
        <w:rPr>
          <w:rFonts w:ascii="等线" w:hAnsi="等线" w:eastAsia="等线" w:cs="等线"/>
          <w:spacing w:val="-2"/>
          <w:sz w:val="23"/>
          <w:szCs w:val="23"/>
        </w:rPr>
        <w:t>点。</w:t>
      </w:r>
    </w:p>
    <w:p w14:paraId="1415A752">
      <w:pPr>
        <w:pStyle w:val="2"/>
        <w:spacing w:before="2" w:line="412" w:lineRule="auto"/>
        <w:ind w:left="1020" w:right="33" w:hanging="16"/>
        <w:rPr>
          <w:rFonts w:ascii="等线" w:hAnsi="等线" w:eastAsia="等线" w:cs="等线"/>
          <w:sz w:val="24"/>
          <w:szCs w:val="24"/>
        </w:rPr>
      </w:pPr>
      <w:r>
        <w:rPr>
          <w:spacing w:val="5"/>
          <w:sz w:val="23"/>
          <w:szCs w:val="23"/>
        </w:rPr>
        <w:t xml:space="preserve">•     </w:t>
      </w:r>
      <w:r>
        <w:rPr>
          <w:rFonts w:ascii="等线" w:hAnsi="等线" w:eastAsia="等线" w:cs="等线"/>
          <w:spacing w:val="5"/>
          <w:sz w:val="23"/>
          <w:szCs w:val="23"/>
        </w:rPr>
        <w:t>在确立合法防守位置后，</w:t>
      </w:r>
      <w:r>
        <w:rPr>
          <w:rFonts w:ascii="等线" w:hAnsi="等线" w:eastAsia="等线" w:cs="等线"/>
          <w:spacing w:val="-24"/>
          <w:sz w:val="23"/>
          <w:szCs w:val="23"/>
        </w:rPr>
        <w:t xml:space="preserve"/>
      </w:r>
      <w:r>
        <w:rPr>
          <w:rFonts w:ascii="等线" w:hAnsi="等线" w:eastAsia="等线" w:cs="等线"/>
          <w:spacing w:val="5"/>
          <w:sz w:val="23"/>
          <w:szCs w:val="23"/>
        </w:rPr>
        <w:t>防守队员可在圆柱形区域内转身，</w:t>
      </w:r>
      <w:r>
        <w:rPr>
          <w:rFonts w:ascii="等线" w:hAnsi="等线" w:eastAsia="等线" w:cs="等线"/>
          <w:spacing w:val="-22"/>
          <w:sz w:val="23"/>
          <w:szCs w:val="23"/>
        </w:rPr>
        <w:t xml:space="preserve"/>
      </w:r>
      <w:r>
        <w:rPr>
          <w:rFonts w:ascii="等线" w:hAnsi="等线" w:eastAsia="等线" w:cs="等线"/>
          <w:spacing w:val="5"/>
          <w:sz w:val="23"/>
          <w:szCs w:val="23"/>
        </w:rPr>
        <w:t>以避免受伤。</w:t>
      </w:r>
      <w:r>
        <w:rPr>
          <w:rFonts w:ascii="等线" w:hAnsi="等线" w:eastAsia="等线" w:cs="等线"/>
          <w:spacing w:val="-1"/>
          <w:sz w:val="24"/>
          <w:szCs w:val="24"/>
        </w:rPr>
        <w:t>在上述任一情况下，该接触均应被视为由持球队员引起。</w:t>
      </w:r>
    </w:p>
    <w:p w14:paraId="4844D8C8">
      <w:pPr>
        <w:spacing w:before="36" w:line="215" w:lineRule="auto"/>
        <w:ind w:left="10"/>
        <w:rPr>
          <w:rFonts w:ascii="等线" w:hAnsi="等线" w:eastAsia="等线" w:cs="等线"/>
          <w:sz w:val="23"/>
          <w:szCs w:val="23"/>
        </w:rPr>
      </w:pPr>
      <w:r>
        <w:rPr>
          <w:rFonts w:ascii="Calibri" w:hAnsi="Calibri" w:eastAsia="Calibri" w:cs="Calibri"/>
          <w:b/>
          <w:bCs/>
          <w:spacing w:val="1"/>
          <w:sz w:val="23"/>
          <w:szCs w:val="23"/>
        </w:rPr>
        <w:t xml:space="preserve">33.5            </w:t>
      </w:r>
      <w:r>
        <w:rPr>
          <w:rFonts w:ascii="等线" w:hAnsi="等线" w:eastAsia="等线" w:cs="等线"/>
          <w:b/>
          <w:bCs/>
          <w:spacing w:val="1"/>
          <w:sz w:val="23"/>
          <w:szCs w:val="23"/>
        </w:rPr>
        <w:t>防守未持球的队员</w:t>
      </w:r>
    </w:p>
    <w:p w14:paraId="165C0743">
      <w:pPr>
        <w:spacing w:before="108" w:line="282" w:lineRule="auto"/>
        <w:ind w:left="1020" w:hanging="14"/>
        <w:rPr>
          <w:rFonts w:ascii="等线" w:hAnsi="等线" w:eastAsia="等线" w:cs="等线"/>
          <w:sz w:val="24"/>
          <w:szCs w:val="24"/>
        </w:rPr>
      </w:pPr>
      <w:r>
        <w:rPr>
          <w:rFonts w:ascii="等线" w:hAnsi="等线" w:eastAsia="等线" w:cs="等线"/>
          <w:spacing w:val="11"/>
          <w:sz w:val="24"/>
          <w:szCs w:val="24"/>
        </w:rPr>
        <w:t>未持球的队员有权在球场上自由移动，</w:t>
      </w:r>
      <w:r>
        <w:rPr>
          <w:rFonts w:ascii="等线" w:hAnsi="等线" w:eastAsia="等线" w:cs="等线"/>
          <w:spacing w:val="-23"/>
          <w:sz w:val="24"/>
          <w:szCs w:val="24"/>
        </w:rPr>
        <w:t xml:space="preserve"/>
      </w:r>
      <w:r>
        <w:rPr>
          <w:rFonts w:ascii="等线" w:hAnsi="等线" w:eastAsia="等线" w:cs="等线"/>
          <w:spacing w:val="11"/>
          <w:sz w:val="24"/>
          <w:szCs w:val="24"/>
        </w:rPr>
        <w:t>并占</w:t>
      </w:r>
      <w:r>
        <w:rPr>
          <w:rFonts w:ascii="等线" w:hAnsi="等线" w:eastAsia="等线" w:cs="等线"/>
          <w:spacing w:val="10"/>
          <w:sz w:val="24"/>
          <w:szCs w:val="24"/>
        </w:rPr>
        <w:t>据其他队员尚未占据的任何位</w:t>
      </w:r>
      <w:r>
        <w:rPr>
          <w:rFonts w:ascii="等线" w:hAnsi="等线" w:eastAsia="等线" w:cs="等线"/>
          <w:spacing w:val="-8"/>
          <w:sz w:val="24"/>
          <w:szCs w:val="24"/>
        </w:rPr>
        <w:t>置。</w:t>
      </w:r>
    </w:p>
    <w:p w14:paraId="6226B6AC">
      <w:pPr>
        <w:spacing w:line="284" w:lineRule="auto"/>
        <w:ind w:left="1013" w:hanging="13"/>
        <w:jc w:val="both"/>
        <w:rPr>
          <w:rFonts w:ascii="等线" w:hAnsi="等线" w:eastAsia="等线" w:cs="等线"/>
          <w:sz w:val="24"/>
          <w:szCs w:val="24"/>
        </w:rPr>
      </w:pPr>
      <w:r>
        <w:rPr>
          <w:rFonts w:ascii="等线" w:hAnsi="等线" w:eastAsia="等线" w:cs="等线"/>
          <w:spacing w:val="3"/>
          <w:sz w:val="24"/>
          <w:szCs w:val="24"/>
        </w:rPr>
        <w:t>在防守未持球的队员时，应适用时间和距离要</w:t>
      </w:r>
      <w:r>
        <w:rPr>
          <w:rFonts w:ascii="等线" w:hAnsi="等线" w:eastAsia="等线" w:cs="等线"/>
          <w:spacing w:val="2"/>
          <w:sz w:val="24"/>
          <w:szCs w:val="24"/>
        </w:rPr>
        <w:t>素</w:t>
      </w:r>
      <w:r>
        <w:rPr>
          <w:rFonts w:ascii="等线" w:hAnsi="等线" w:eastAsia="等线" w:cs="等线"/>
          <w:spacing w:val="-31"/>
          <w:sz w:val="24"/>
          <w:szCs w:val="24"/>
        </w:rPr>
        <w:t xml:space="preserve"/>
      </w:r>
      <w:r>
        <w:rPr>
          <w:rFonts w:ascii="等线" w:hAnsi="等线" w:eastAsia="等线" w:cs="等线"/>
          <w:spacing w:val="2"/>
          <w:sz w:val="24"/>
          <w:szCs w:val="24"/>
        </w:rPr>
        <w:t>。</w:t>
      </w:r>
      <w:r>
        <w:rPr>
          <w:rFonts w:ascii="等线" w:hAnsi="等线" w:eastAsia="等线" w:cs="等线"/>
          <w:spacing w:val="-39"/>
          <w:sz w:val="24"/>
          <w:szCs w:val="24"/>
        </w:rPr>
        <w:t xml:space="preserve"/>
      </w:r>
      <w:r>
        <w:rPr>
          <w:rFonts w:ascii="等线" w:hAnsi="等线" w:eastAsia="等线" w:cs="等线"/>
          <w:spacing w:val="2"/>
          <w:sz w:val="24"/>
          <w:szCs w:val="24"/>
        </w:rPr>
        <w:t>防守队员不得在移动对手</w:t>
      </w:r>
      <w:r>
        <w:rPr>
          <w:rFonts w:ascii="等线" w:hAnsi="等线" w:eastAsia="等线" w:cs="等线"/>
          <w:spacing w:val="1"/>
          <w:sz w:val="24"/>
          <w:szCs w:val="24"/>
        </w:rPr>
        <w:t>的路径上，</w:t>
      </w:r>
      <w:r>
        <w:rPr>
          <w:rFonts w:ascii="等线" w:hAnsi="等线" w:eastAsia="等线" w:cs="等线"/>
          <w:spacing w:val="-6"/>
          <w:sz w:val="24"/>
          <w:szCs w:val="24"/>
        </w:rPr>
        <w:t xml:space="preserve"/>
      </w:r>
      <w:r>
        <w:rPr>
          <w:rFonts w:ascii="等线" w:hAnsi="等线" w:eastAsia="等线" w:cs="等线"/>
          <w:spacing w:val="1"/>
          <w:sz w:val="24"/>
          <w:szCs w:val="24"/>
        </w:rPr>
        <w:t>以过近或过快的速度占据位置，</w:t>
      </w:r>
      <w:r>
        <w:rPr>
          <w:rFonts w:ascii="等线" w:hAnsi="等线" w:eastAsia="等线" w:cs="等线"/>
          <w:spacing w:val="-24"/>
          <w:sz w:val="24"/>
          <w:szCs w:val="24"/>
        </w:rPr>
        <w:t xml:space="preserve"/>
      </w:r>
      <w:r>
        <w:rPr>
          <w:rFonts w:ascii="等线" w:hAnsi="等线" w:eastAsia="等线" w:cs="等线"/>
          <w:spacing w:val="1"/>
          <w:sz w:val="24"/>
          <w:szCs w:val="24"/>
        </w:rPr>
        <w:t>以致该对手既无足够时间也无足</w:t>
      </w:r>
      <w:r>
        <w:rPr>
          <w:rFonts w:ascii="等线" w:hAnsi="等线" w:eastAsia="等线" w:cs="等线"/>
          <w:spacing w:val="-1"/>
          <w:sz w:val="24"/>
          <w:szCs w:val="24"/>
        </w:rPr>
        <w:t>够距离来停止或改变方向。</w:t>
      </w:r>
    </w:p>
    <w:p w14:paraId="15202854">
      <w:pPr>
        <w:spacing w:line="346" w:lineRule="exact"/>
        <w:ind w:left="1003"/>
        <w:rPr>
          <w:rFonts w:ascii="等线" w:hAnsi="等线" w:eastAsia="等线" w:cs="等线"/>
          <w:sz w:val="24"/>
          <w:szCs w:val="24"/>
        </w:rPr>
      </w:pPr>
      <w:r>
        <w:rPr>
          <w:rFonts w:ascii="等线" w:hAnsi="等线" w:eastAsia="等线" w:cs="等线"/>
          <w:spacing w:val="-1"/>
          <w:position w:val="3"/>
          <w:sz w:val="24"/>
          <w:szCs w:val="24"/>
        </w:rPr>
        <w:t>距离与对手的速度成正比，但始终不小于</w:t>
      </w:r>
    </w:p>
    <w:p w14:paraId="1CD2F59F">
      <w:pPr>
        <w:spacing w:before="12" w:line="210" w:lineRule="auto"/>
        <w:ind w:left="1033"/>
        <w:rPr>
          <w:rFonts w:ascii="等线" w:hAnsi="等线" w:eastAsia="等线" w:cs="等线"/>
          <w:sz w:val="24"/>
          <w:szCs w:val="24"/>
        </w:rPr>
      </w:pPr>
      <w:r>
        <w:rPr>
          <w:rFonts w:ascii="Calibri" w:hAnsi="Calibri" w:eastAsia="Calibri" w:cs="Calibri"/>
          <w:spacing w:val="-3"/>
          <w:sz w:val="24"/>
          <w:szCs w:val="24"/>
        </w:rPr>
        <w:t xml:space="preserve">1 </w:t>
      </w:r>
      <w:r>
        <w:rPr>
          <w:rFonts w:ascii="等线" w:hAnsi="等线" w:eastAsia="等线" w:cs="等线"/>
          <w:spacing w:val="-3"/>
          <w:sz w:val="24"/>
          <w:szCs w:val="24"/>
        </w:rPr>
        <w:t>个正常步骤。</w:t>
      </w:r>
    </w:p>
    <w:p w14:paraId="38ACC430">
      <w:pPr>
        <w:spacing w:before="69" w:line="287" w:lineRule="auto"/>
        <w:ind w:left="1020" w:firstLine="3"/>
        <w:rPr>
          <w:rFonts w:ascii="等线" w:hAnsi="等线" w:eastAsia="等线" w:cs="等线"/>
          <w:sz w:val="24"/>
          <w:szCs w:val="24"/>
        </w:rPr>
      </w:pPr>
      <w:r>
        <w:rPr>
          <w:rFonts w:ascii="等线" w:hAnsi="等线" w:eastAsia="等线" w:cs="等线"/>
          <w:spacing w:val="4"/>
          <w:sz w:val="24"/>
          <w:szCs w:val="24"/>
        </w:rPr>
        <w:t>若防守队员在采取初始合法防守位置时未遵守时间与距离要</w:t>
      </w:r>
      <w:r>
        <w:rPr>
          <w:rFonts w:ascii="等线" w:hAnsi="等线" w:eastAsia="等线" w:cs="等线"/>
          <w:spacing w:val="3"/>
          <w:sz w:val="24"/>
          <w:szCs w:val="24"/>
        </w:rPr>
        <w:t>素，且与对手发</w:t>
      </w:r>
      <w:r>
        <w:rPr>
          <w:rFonts w:ascii="等线" w:hAnsi="等线" w:eastAsia="等线" w:cs="等线"/>
          <w:spacing w:val="-1"/>
          <w:sz w:val="24"/>
          <w:szCs w:val="24"/>
        </w:rPr>
        <w:t>生接触，则该队员应对此次接触负责。</w:t>
      </w:r>
    </w:p>
    <w:p w14:paraId="736B6242">
      <w:pPr>
        <w:spacing w:before="4" w:line="289" w:lineRule="auto"/>
        <w:ind w:left="1013" w:firstLine="9"/>
        <w:rPr>
          <w:rFonts w:ascii="等线" w:hAnsi="等线" w:eastAsia="等线" w:cs="等线"/>
          <w:sz w:val="24"/>
          <w:szCs w:val="24"/>
        </w:rPr>
      </w:pPr>
      <w:r>
        <w:rPr>
          <w:rFonts w:ascii="等线" w:hAnsi="等线" w:eastAsia="等线" w:cs="等线"/>
          <w:spacing w:val="3"/>
          <w:sz w:val="24"/>
          <w:szCs w:val="24"/>
        </w:rPr>
        <w:t>一旦防守队员已确立初始合法防守位置，该队员即可移</w:t>
      </w:r>
      <w:r>
        <w:rPr>
          <w:rFonts w:ascii="等线" w:hAnsi="等线" w:eastAsia="等线" w:cs="等线"/>
          <w:spacing w:val="2"/>
          <w:sz w:val="24"/>
          <w:szCs w:val="24"/>
        </w:rPr>
        <w:t>动以盯防对方队员</w:t>
      </w:r>
      <w:r>
        <w:rPr>
          <w:rFonts w:ascii="等线" w:hAnsi="等线" w:eastAsia="等线" w:cs="等线"/>
          <w:spacing w:val="-31"/>
          <w:sz w:val="24"/>
          <w:szCs w:val="24"/>
        </w:rPr>
        <w:t xml:space="preserve"/>
      </w:r>
      <w:r>
        <w:rPr>
          <w:rFonts w:ascii="等线" w:hAnsi="等线" w:eastAsia="等线" w:cs="等线"/>
          <w:spacing w:val="2"/>
          <w:sz w:val="24"/>
          <w:szCs w:val="24"/>
        </w:rPr>
        <w:t>。</w:t>
      </w:r>
      <w:r>
        <w:rPr>
          <w:rFonts w:ascii="等线" w:hAnsi="等线" w:eastAsia="等线" w:cs="等线"/>
          <w:spacing w:val="1"/>
          <w:sz w:val="24"/>
          <w:szCs w:val="24"/>
        </w:rPr>
        <w:t>该队员不得通过伸展手臂</w:t>
      </w:r>
      <w:r>
        <w:rPr>
          <w:rFonts w:ascii="等线" w:hAnsi="等线" w:eastAsia="等线" w:cs="等线"/>
          <w:spacing w:val="-22"/>
          <w:sz w:val="24"/>
          <w:szCs w:val="24"/>
        </w:rPr>
        <w:t xml:space="preserve"/>
      </w:r>
      <w:r>
        <w:rPr>
          <w:rFonts w:ascii="等线" w:hAnsi="等线" w:eastAsia="等线" w:cs="等线"/>
          <w:spacing w:val="1"/>
          <w:sz w:val="24"/>
          <w:szCs w:val="24"/>
        </w:rPr>
        <w:t>、</w:t>
      </w:r>
      <w:r>
        <w:rPr>
          <w:rFonts w:ascii="等线" w:hAnsi="等线" w:eastAsia="等线" w:cs="等线"/>
          <w:spacing w:val="-45"/>
          <w:sz w:val="24"/>
          <w:szCs w:val="24"/>
        </w:rPr>
        <w:t xml:space="preserve"/>
      </w:r>
      <w:r>
        <w:rPr>
          <w:rFonts w:ascii="等线" w:hAnsi="等线" w:eastAsia="等线" w:cs="等线"/>
          <w:spacing w:val="1"/>
          <w:sz w:val="24"/>
          <w:szCs w:val="24"/>
        </w:rPr>
        <w:t>肩膀</w:t>
      </w:r>
      <w:r>
        <w:rPr>
          <w:rFonts w:ascii="等线" w:hAnsi="等线" w:eastAsia="等线" w:cs="等线"/>
          <w:spacing w:val="-29"/>
          <w:sz w:val="24"/>
          <w:szCs w:val="24"/>
        </w:rPr>
        <w:t xml:space="preserve"/>
      </w:r>
      <w:r>
        <w:rPr>
          <w:rFonts w:ascii="等线" w:hAnsi="等线" w:eastAsia="等线" w:cs="等线"/>
          <w:spacing w:val="1"/>
          <w:sz w:val="24"/>
          <w:szCs w:val="24"/>
        </w:rPr>
        <w:t>、臀部或腿部进入对方队员的运动路径来阻</w:t>
      </w:r>
      <w:r>
        <w:rPr>
          <w:rFonts w:ascii="等线" w:hAnsi="等线" w:eastAsia="等线" w:cs="等线"/>
          <w:spacing w:val="-2"/>
          <w:sz w:val="24"/>
          <w:szCs w:val="24"/>
        </w:rPr>
        <w:t>碍其传球</w:t>
      </w:r>
      <w:r>
        <w:rPr>
          <w:rFonts w:ascii="等线" w:hAnsi="等线" w:eastAsia="等线" w:cs="等线"/>
          <w:spacing w:val="-27"/>
          <w:sz w:val="24"/>
          <w:szCs w:val="24"/>
        </w:rPr>
        <w:t xml:space="preserve"/>
      </w:r>
      <w:r>
        <w:rPr>
          <w:rFonts w:ascii="等线" w:hAnsi="等线" w:eastAsia="等线" w:cs="等线"/>
          <w:spacing w:val="-2"/>
          <w:sz w:val="24"/>
          <w:szCs w:val="24"/>
        </w:rPr>
        <w:t>。该队员可在圆柱形区域内转身以避免受伤。</w:t>
      </w:r>
    </w:p>
    <w:p w14:paraId="450C2C11">
      <w:pPr>
        <w:spacing w:before="160" w:line="213" w:lineRule="auto"/>
        <w:ind w:left="10"/>
        <w:rPr>
          <w:rFonts w:ascii="等线" w:hAnsi="等线" w:eastAsia="等线" w:cs="等线"/>
          <w:sz w:val="23"/>
          <w:szCs w:val="23"/>
        </w:rPr>
      </w:pPr>
      <w:r>
        <w:rPr>
          <w:rFonts w:ascii="Calibri" w:hAnsi="Calibri" w:eastAsia="Calibri" w:cs="Calibri"/>
          <w:b/>
          <w:bCs/>
          <w:spacing w:val="2"/>
          <w:sz w:val="23"/>
          <w:szCs w:val="23"/>
        </w:rPr>
        <w:t>33.6</w:t>
      </w:r>
      <w:r>
        <w:rPr>
          <w:rFonts w:ascii="Calibri" w:hAnsi="Calibri" w:eastAsia="Calibri" w:cs="Calibri"/>
          <w:b/>
          <w:bCs/>
          <w:spacing w:val="4"/>
          <w:sz w:val="23"/>
          <w:szCs w:val="23"/>
        </w:rPr>
        <w:t xml:space="preserve">           </w:t>
      </w:r>
      <w:r>
        <w:rPr>
          <w:rFonts w:ascii="等线" w:hAnsi="等线" w:eastAsia="等线" w:cs="等线"/>
          <w:b/>
          <w:bCs/>
          <w:spacing w:val="2"/>
          <w:sz w:val="23"/>
          <w:szCs w:val="23"/>
        </w:rPr>
        <w:t>处于空中的队员</w:t>
      </w:r>
    </w:p>
    <w:p w14:paraId="03E7C883">
      <w:pPr>
        <w:spacing w:before="166" w:line="344" w:lineRule="exact"/>
        <w:ind w:left="1000"/>
        <w:rPr>
          <w:rFonts w:ascii="等线" w:hAnsi="等线" w:eastAsia="等线" w:cs="等线"/>
          <w:sz w:val="24"/>
          <w:szCs w:val="24"/>
        </w:rPr>
      </w:pPr>
      <w:r>
        <w:rPr>
          <w:rFonts w:ascii="等线" w:hAnsi="等线" w:eastAsia="等线" w:cs="等线"/>
          <w:spacing w:val="-1"/>
          <w:position w:val="3"/>
          <w:sz w:val="24"/>
          <w:szCs w:val="24"/>
        </w:rPr>
        <w:t>从球场某处跳起的队员，有权再次在同一位置着地。</w:t>
      </w:r>
    </w:p>
    <w:p w14:paraId="6BEDD2F7">
      <w:pPr>
        <w:spacing w:before="123" w:line="363" w:lineRule="auto"/>
        <w:ind w:left="1018" w:firstLine="6"/>
        <w:rPr>
          <w:rFonts w:ascii="等线" w:hAnsi="等线" w:eastAsia="等线" w:cs="等线"/>
          <w:sz w:val="24"/>
          <w:szCs w:val="24"/>
        </w:rPr>
      </w:pPr>
      <w:r>
        <w:rPr>
          <w:rFonts w:ascii="等线" w:hAnsi="等线" w:eastAsia="等线" w:cs="等线"/>
          <w:spacing w:val="4"/>
          <w:sz w:val="24"/>
          <w:szCs w:val="24"/>
        </w:rPr>
        <w:t>只要起跳时着陆点及从起跳点至着陆点的直接路径上尚</w:t>
      </w:r>
      <w:r>
        <w:rPr>
          <w:rFonts w:ascii="等线" w:hAnsi="等线" w:eastAsia="等线" w:cs="等线"/>
          <w:spacing w:val="3"/>
          <w:sz w:val="24"/>
          <w:szCs w:val="24"/>
        </w:rPr>
        <w:t>未被对手占据，他即</w:t>
      </w:r>
      <w:r>
        <w:rPr>
          <w:rFonts w:ascii="等线" w:hAnsi="等线" w:eastAsia="等线" w:cs="等线"/>
          <w:spacing w:val="-1"/>
          <w:sz w:val="24"/>
          <w:szCs w:val="24"/>
        </w:rPr>
        <w:t>有权在球场上的其他位置着陆。</w:t>
      </w:r>
    </w:p>
    <w:p w14:paraId="00664688">
      <w:pPr>
        <w:spacing w:before="2" w:line="353" w:lineRule="auto"/>
        <w:ind w:left="1006" w:firstLine="16"/>
        <w:rPr>
          <w:rFonts w:ascii="等线" w:hAnsi="等线" w:eastAsia="等线" w:cs="等线"/>
          <w:sz w:val="24"/>
          <w:szCs w:val="24"/>
        </w:rPr>
      </w:pPr>
      <w:r>
        <w:rPr>
          <w:rFonts w:ascii="等线" w:hAnsi="等线" w:eastAsia="等线" w:cs="等线"/>
          <w:spacing w:val="4"/>
          <w:sz w:val="24"/>
          <w:szCs w:val="24"/>
        </w:rPr>
        <w:t>若队员起跳并落地，但因惯性与已在落地点以外采取合法防</w:t>
      </w:r>
      <w:r>
        <w:rPr>
          <w:rFonts w:ascii="等线" w:hAnsi="等线" w:eastAsia="等线" w:cs="等线"/>
          <w:spacing w:val="3"/>
          <w:sz w:val="24"/>
          <w:szCs w:val="24"/>
        </w:rPr>
        <w:t>守位置的对手发</w:t>
      </w:r>
      <w:r>
        <w:rPr>
          <w:rFonts w:ascii="等线" w:hAnsi="等线" w:eastAsia="等线" w:cs="等线"/>
          <w:spacing w:val="-1"/>
          <w:sz w:val="24"/>
          <w:szCs w:val="24"/>
        </w:rPr>
        <w:t>生接触，则该跳起队员应对此次接触负责。</w:t>
      </w:r>
    </w:p>
    <w:p w14:paraId="2076F461">
      <w:pPr>
        <w:spacing w:line="345" w:lineRule="exact"/>
        <w:ind w:left="1004"/>
        <w:rPr>
          <w:rFonts w:ascii="等线" w:hAnsi="等线" w:eastAsia="等线" w:cs="等线"/>
          <w:sz w:val="24"/>
          <w:szCs w:val="24"/>
        </w:rPr>
      </w:pPr>
      <w:r>
        <w:rPr>
          <w:rFonts w:ascii="等线" w:hAnsi="等线" w:eastAsia="等线" w:cs="等线"/>
          <w:spacing w:val="-1"/>
          <w:position w:val="3"/>
          <w:sz w:val="24"/>
          <w:szCs w:val="24"/>
        </w:rPr>
        <w:t>若队员已跃起，对手不得进入该队员的移动路径。</w:t>
      </w:r>
    </w:p>
    <w:p w14:paraId="71F6D6C3">
      <w:pPr>
        <w:spacing w:line="345" w:lineRule="exact"/>
        <w:rPr>
          <w:rFonts w:ascii="等线" w:hAnsi="等线" w:eastAsia="等线" w:cs="等线"/>
          <w:sz w:val="24"/>
          <w:szCs w:val="24"/>
        </w:rPr>
        <w:sectPr>
          <w:headerReference r:id="rId150" w:type="default"/>
          <w:footerReference r:id="rId151" w:type="default"/>
          <w:pgSz w:w="11900" w:h="16840"/>
          <w:pgMar w:top="1207" w:right="1412" w:bottom="623" w:left="1417" w:header="635" w:footer="381" w:gutter="0"/>
          <w:cols w:space="720" w:num="1"/>
        </w:sectPr>
      </w:pPr>
    </w:p>
    <w:p w14:paraId="6B5313C9">
      <w:pPr>
        <w:pStyle w:val="2"/>
        <w:spacing w:before="222" w:line="255" w:lineRule="auto"/>
        <w:ind w:left="1005" w:firstLine="4"/>
        <w:rPr>
          <w:sz w:val="24"/>
          <w:szCs w:val="24"/>
        </w:rPr>
      </w:pPr>
      <w:r>
        <w:rPr>
          <w:spacing w:val="-10"/>
          <w:sz w:val="24"/>
          <w:szCs w:val="24"/>
        </w:rPr>
        <w:t xml:space="preserve">Moving under a player who is in </w:t>
      </w:r>
      <w:r>
        <w:rPr>
          <w:spacing w:val="-11"/>
          <w:sz w:val="24"/>
          <w:szCs w:val="24"/>
        </w:rPr>
        <w:t>the air</w:t>
      </w:r>
      <w:r>
        <w:rPr>
          <w:spacing w:val="3"/>
          <w:sz w:val="24"/>
          <w:szCs w:val="24"/>
        </w:rPr>
        <w:t xml:space="preserve"> </w:t>
      </w:r>
      <w:r>
        <w:rPr>
          <w:spacing w:val="-11"/>
          <w:sz w:val="24"/>
          <w:szCs w:val="24"/>
        </w:rPr>
        <w:t>and</w:t>
      </w:r>
      <w:r>
        <w:rPr>
          <w:spacing w:val="4"/>
          <w:sz w:val="24"/>
          <w:szCs w:val="24"/>
        </w:rPr>
        <w:t xml:space="preserve"> </w:t>
      </w:r>
      <w:r>
        <w:rPr>
          <w:spacing w:val="-11"/>
          <w:sz w:val="24"/>
          <w:szCs w:val="24"/>
        </w:rPr>
        <w:t>causing</w:t>
      </w:r>
      <w:r>
        <w:rPr>
          <w:spacing w:val="4"/>
          <w:sz w:val="24"/>
          <w:szCs w:val="24"/>
        </w:rPr>
        <w:t xml:space="preserve"> </w:t>
      </w:r>
      <w:r>
        <w:rPr>
          <w:spacing w:val="-11"/>
          <w:sz w:val="24"/>
          <w:szCs w:val="24"/>
        </w:rPr>
        <w:t>contact</w:t>
      </w:r>
      <w:r>
        <w:rPr>
          <w:spacing w:val="3"/>
          <w:sz w:val="24"/>
          <w:szCs w:val="24"/>
        </w:rPr>
        <w:t xml:space="preserve"> </w:t>
      </w:r>
      <w:r>
        <w:rPr>
          <w:spacing w:val="-11"/>
          <w:sz w:val="24"/>
          <w:szCs w:val="24"/>
        </w:rPr>
        <w:t>is</w:t>
      </w:r>
      <w:r>
        <w:rPr>
          <w:spacing w:val="4"/>
          <w:sz w:val="24"/>
          <w:szCs w:val="24"/>
        </w:rPr>
        <w:t xml:space="preserve"> </w:t>
      </w:r>
      <w:r>
        <w:rPr>
          <w:spacing w:val="-11"/>
          <w:sz w:val="24"/>
          <w:szCs w:val="24"/>
        </w:rPr>
        <w:t>usually</w:t>
      </w:r>
      <w:r>
        <w:rPr>
          <w:spacing w:val="3"/>
          <w:sz w:val="24"/>
          <w:szCs w:val="24"/>
        </w:rPr>
        <w:t xml:space="preserve"> </w:t>
      </w:r>
      <w:r>
        <w:rPr>
          <w:spacing w:val="-11"/>
          <w:sz w:val="24"/>
          <w:szCs w:val="24"/>
        </w:rPr>
        <w:t>a flagrant foul</w:t>
      </w:r>
      <w:r>
        <w:rPr>
          <w:sz w:val="24"/>
          <w:szCs w:val="24"/>
        </w:rPr>
        <w:t xml:space="preserve"> </w:t>
      </w:r>
      <w:r>
        <w:rPr>
          <w:spacing w:val="-10"/>
          <w:sz w:val="24"/>
          <w:szCs w:val="24"/>
        </w:rPr>
        <w:t>and in certain circumstances may</w:t>
      </w:r>
      <w:r>
        <w:rPr>
          <w:spacing w:val="6"/>
          <w:sz w:val="24"/>
          <w:szCs w:val="24"/>
        </w:rPr>
        <w:t xml:space="preserve"> </w:t>
      </w:r>
      <w:r>
        <w:rPr>
          <w:spacing w:val="-10"/>
          <w:sz w:val="24"/>
          <w:szCs w:val="24"/>
        </w:rPr>
        <w:t>be a</w:t>
      </w:r>
      <w:r>
        <w:rPr>
          <w:sz w:val="24"/>
          <w:szCs w:val="24"/>
        </w:rPr>
        <w:t xml:space="preserve"> </w:t>
      </w:r>
      <w:r>
        <w:rPr>
          <w:spacing w:val="-10"/>
          <w:sz w:val="24"/>
          <w:szCs w:val="24"/>
        </w:rPr>
        <w:t>disquali</w:t>
      </w:r>
      <w:r>
        <w:rPr>
          <w:spacing w:val="-11"/>
          <w:sz w:val="24"/>
          <w:szCs w:val="24"/>
        </w:rPr>
        <w:t>fying foul.</w:t>
      </w:r>
    </w:p>
    <w:p w14:paraId="52F023BC">
      <w:pPr>
        <w:pStyle w:val="2"/>
        <w:spacing w:before="111" w:line="291" w:lineRule="exact"/>
        <w:rPr>
          <w:sz w:val="23"/>
          <w:szCs w:val="23"/>
        </w:rPr>
      </w:pPr>
      <w:bookmarkStart w:id="54" w:name="bookmark216"/>
      <w:bookmarkEnd w:id="54"/>
      <w:r>
        <w:rPr>
          <w:b/>
          <w:bCs/>
          <w:spacing w:val="-13"/>
          <w:position w:val="3"/>
          <w:sz w:val="23"/>
          <w:szCs w:val="23"/>
        </w:rPr>
        <w:t>33.7</w:t>
      </w:r>
      <w:r>
        <w:rPr>
          <w:b/>
          <w:bCs/>
          <w:spacing w:val="5"/>
          <w:position w:val="3"/>
          <w:sz w:val="23"/>
          <w:szCs w:val="23"/>
        </w:rPr>
        <w:t xml:space="preserve">         </w:t>
      </w:r>
      <w:r>
        <w:rPr>
          <w:b/>
          <w:bCs/>
          <w:spacing w:val="-13"/>
          <w:position w:val="3"/>
          <w:sz w:val="23"/>
          <w:szCs w:val="23"/>
        </w:rPr>
        <w:t>Screening:</w:t>
      </w:r>
      <w:r>
        <w:rPr>
          <w:b/>
          <w:bCs/>
          <w:spacing w:val="18"/>
          <w:position w:val="3"/>
          <w:sz w:val="23"/>
          <w:szCs w:val="23"/>
        </w:rPr>
        <w:t xml:space="preserve"> </w:t>
      </w:r>
      <w:r>
        <w:rPr>
          <w:b/>
          <w:bCs/>
          <w:spacing w:val="-13"/>
          <w:position w:val="3"/>
          <w:sz w:val="23"/>
          <w:szCs w:val="23"/>
        </w:rPr>
        <w:t>Legal</w:t>
      </w:r>
      <w:r>
        <w:rPr>
          <w:b/>
          <w:bCs/>
          <w:spacing w:val="15"/>
          <w:position w:val="3"/>
          <w:sz w:val="23"/>
          <w:szCs w:val="23"/>
        </w:rPr>
        <w:t xml:space="preserve"> </w:t>
      </w:r>
      <w:r>
        <w:rPr>
          <w:b/>
          <w:bCs/>
          <w:spacing w:val="-13"/>
          <w:position w:val="3"/>
          <w:sz w:val="23"/>
          <w:szCs w:val="23"/>
        </w:rPr>
        <w:t>and</w:t>
      </w:r>
      <w:r>
        <w:rPr>
          <w:b/>
          <w:bCs/>
          <w:spacing w:val="14"/>
          <w:position w:val="3"/>
          <w:sz w:val="23"/>
          <w:szCs w:val="23"/>
        </w:rPr>
        <w:t xml:space="preserve"> </w:t>
      </w:r>
      <w:r>
        <w:rPr>
          <w:b/>
          <w:bCs/>
          <w:spacing w:val="-13"/>
          <w:position w:val="3"/>
          <w:sz w:val="23"/>
          <w:szCs w:val="23"/>
        </w:rPr>
        <w:t>illeg</w:t>
      </w:r>
      <w:r>
        <w:rPr>
          <w:b/>
          <w:bCs/>
          <w:spacing w:val="-14"/>
          <w:position w:val="3"/>
          <w:sz w:val="23"/>
          <w:szCs w:val="23"/>
        </w:rPr>
        <w:t>al</w:t>
      </w:r>
    </w:p>
    <w:p w14:paraId="1639820B">
      <w:pPr>
        <w:pStyle w:val="2"/>
        <w:spacing w:before="114" w:line="255" w:lineRule="auto"/>
        <w:ind w:left="1006" w:hanging="3"/>
        <w:rPr>
          <w:sz w:val="24"/>
          <w:szCs w:val="24"/>
        </w:rPr>
      </w:pPr>
      <w:r>
        <w:rPr>
          <w:spacing w:val="-11"/>
          <w:sz w:val="24"/>
          <w:szCs w:val="24"/>
        </w:rPr>
        <w:t>Screening is an attempt</w:t>
      </w:r>
      <w:r>
        <w:rPr>
          <w:spacing w:val="56"/>
          <w:sz w:val="24"/>
          <w:szCs w:val="24"/>
        </w:rPr>
        <w:t xml:space="preserve"> </w:t>
      </w:r>
      <w:r>
        <w:rPr>
          <w:spacing w:val="-11"/>
          <w:sz w:val="24"/>
          <w:szCs w:val="24"/>
        </w:rPr>
        <w:t>to delay or prevent an opponent</w:t>
      </w:r>
      <w:r>
        <w:rPr>
          <w:spacing w:val="40"/>
          <w:sz w:val="24"/>
          <w:szCs w:val="24"/>
        </w:rPr>
        <w:t xml:space="preserve"> </w:t>
      </w:r>
      <w:r>
        <w:rPr>
          <w:spacing w:val="-11"/>
          <w:sz w:val="24"/>
          <w:szCs w:val="24"/>
        </w:rPr>
        <w:t>without</w:t>
      </w:r>
      <w:r>
        <w:rPr>
          <w:spacing w:val="38"/>
          <w:sz w:val="24"/>
          <w:szCs w:val="24"/>
        </w:rPr>
        <w:t xml:space="preserve"> </w:t>
      </w:r>
      <w:r>
        <w:rPr>
          <w:spacing w:val="-11"/>
          <w:sz w:val="24"/>
          <w:szCs w:val="24"/>
        </w:rPr>
        <w:t>the ball</w:t>
      </w:r>
      <w:r>
        <w:rPr>
          <w:spacing w:val="40"/>
          <w:sz w:val="24"/>
          <w:szCs w:val="24"/>
        </w:rPr>
        <w:t xml:space="preserve"> </w:t>
      </w:r>
      <w:r>
        <w:rPr>
          <w:spacing w:val="-11"/>
          <w:sz w:val="24"/>
          <w:szCs w:val="24"/>
        </w:rPr>
        <w:t>from</w:t>
      </w:r>
      <w:r>
        <w:rPr>
          <w:sz w:val="24"/>
          <w:szCs w:val="24"/>
        </w:rPr>
        <w:t xml:space="preserve"> </w:t>
      </w:r>
      <w:r>
        <w:rPr>
          <w:spacing w:val="-10"/>
          <w:sz w:val="24"/>
          <w:szCs w:val="24"/>
        </w:rPr>
        <w:t>reaching a desired position on the</w:t>
      </w:r>
      <w:r>
        <w:rPr>
          <w:spacing w:val="4"/>
          <w:sz w:val="24"/>
          <w:szCs w:val="24"/>
        </w:rPr>
        <w:t xml:space="preserve"> </w:t>
      </w:r>
      <w:r>
        <w:rPr>
          <w:spacing w:val="-10"/>
          <w:sz w:val="24"/>
          <w:szCs w:val="24"/>
        </w:rPr>
        <w:t>court.</w:t>
      </w:r>
    </w:p>
    <w:p w14:paraId="7F1BFEA2">
      <w:pPr>
        <w:pStyle w:val="2"/>
        <w:spacing w:before="110" w:line="297" w:lineRule="exact"/>
        <w:ind w:left="1009"/>
        <w:rPr>
          <w:sz w:val="24"/>
          <w:szCs w:val="24"/>
        </w:rPr>
      </w:pPr>
      <w:r>
        <w:rPr>
          <w:spacing w:val="-11"/>
          <w:position w:val="3"/>
          <w:sz w:val="24"/>
          <w:szCs w:val="24"/>
        </w:rPr>
        <w:t>Legal screening is when the player who is screening an opponent:</w:t>
      </w:r>
    </w:p>
    <w:p w14:paraId="1E081580">
      <w:pPr>
        <w:pStyle w:val="2"/>
        <w:spacing w:before="10" w:line="298" w:lineRule="exact"/>
        <w:ind w:left="1003"/>
        <w:rPr>
          <w:sz w:val="24"/>
          <w:szCs w:val="24"/>
        </w:rPr>
      </w:pPr>
      <w:r>
        <w:rPr>
          <w:spacing w:val="-8"/>
          <w:position w:val="3"/>
          <w:sz w:val="24"/>
          <w:szCs w:val="24"/>
        </w:rPr>
        <w:t>•     Was stationary (inside that player’s cylinder) when contact occurred.</w:t>
      </w:r>
    </w:p>
    <w:p w14:paraId="573B0932">
      <w:pPr>
        <w:pStyle w:val="2"/>
        <w:spacing w:before="9" w:line="298" w:lineRule="exact"/>
        <w:ind w:left="1003"/>
        <w:rPr>
          <w:sz w:val="24"/>
          <w:szCs w:val="24"/>
        </w:rPr>
      </w:pPr>
      <w:r>
        <w:rPr>
          <w:spacing w:val="-8"/>
          <w:sz w:val="24"/>
          <w:szCs w:val="24"/>
        </w:rPr>
        <w:t>•     Had both feet on the court wh</w:t>
      </w:r>
      <w:r>
        <w:rPr>
          <w:spacing w:val="-9"/>
          <w:sz w:val="24"/>
          <w:szCs w:val="24"/>
        </w:rPr>
        <w:t>en contact</w:t>
      </w:r>
      <w:r>
        <w:rPr>
          <w:sz w:val="24"/>
          <w:szCs w:val="24"/>
        </w:rPr>
        <w:t xml:space="preserve"> </w:t>
      </w:r>
      <w:r>
        <w:rPr>
          <w:spacing w:val="-9"/>
          <w:sz w:val="24"/>
          <w:szCs w:val="24"/>
        </w:rPr>
        <w:t>occurred.</w:t>
      </w:r>
    </w:p>
    <w:p w14:paraId="221C16E9">
      <w:pPr>
        <w:pStyle w:val="2"/>
        <w:spacing w:before="110" w:line="298" w:lineRule="exact"/>
        <w:ind w:left="1011"/>
        <w:rPr>
          <w:sz w:val="24"/>
          <w:szCs w:val="24"/>
        </w:rPr>
      </w:pPr>
      <w:r>
        <w:rPr>
          <w:spacing w:val="-10"/>
          <w:position w:val="3"/>
          <w:sz w:val="24"/>
          <w:szCs w:val="24"/>
        </w:rPr>
        <w:t>Illegal screening is when the player who is screening an opponen</w:t>
      </w:r>
      <w:r>
        <w:rPr>
          <w:spacing w:val="-11"/>
          <w:position w:val="3"/>
          <w:sz w:val="24"/>
          <w:szCs w:val="24"/>
        </w:rPr>
        <w:t>t:</w:t>
      </w:r>
    </w:p>
    <w:p w14:paraId="692EA207">
      <w:pPr>
        <w:pStyle w:val="2"/>
        <w:spacing w:before="10" w:line="297" w:lineRule="exact"/>
        <w:ind w:left="1003"/>
        <w:rPr>
          <w:sz w:val="24"/>
          <w:szCs w:val="24"/>
        </w:rPr>
      </w:pPr>
      <w:r>
        <w:rPr>
          <w:spacing w:val="-8"/>
          <w:position w:val="3"/>
          <w:sz w:val="24"/>
          <w:szCs w:val="24"/>
        </w:rPr>
        <w:t>•     Was moving when contact occur</w:t>
      </w:r>
      <w:r>
        <w:rPr>
          <w:spacing w:val="-9"/>
          <w:position w:val="3"/>
          <w:sz w:val="24"/>
          <w:szCs w:val="24"/>
        </w:rPr>
        <w:t>red.</w:t>
      </w:r>
    </w:p>
    <w:p w14:paraId="23B97C79">
      <w:pPr>
        <w:pStyle w:val="2"/>
        <w:spacing w:before="9" w:line="257" w:lineRule="auto"/>
        <w:ind w:left="1425" w:hanging="422"/>
        <w:rPr>
          <w:sz w:val="24"/>
          <w:szCs w:val="24"/>
        </w:rPr>
      </w:pPr>
      <w:r>
        <w:rPr>
          <w:spacing w:val="-9"/>
          <w:sz w:val="24"/>
          <w:szCs w:val="24"/>
        </w:rPr>
        <w:t>•     Did not give sufficient</w:t>
      </w:r>
      <w:r>
        <w:rPr>
          <w:spacing w:val="2"/>
          <w:sz w:val="24"/>
          <w:szCs w:val="24"/>
        </w:rPr>
        <w:t xml:space="preserve"> </w:t>
      </w:r>
      <w:r>
        <w:rPr>
          <w:spacing w:val="-9"/>
          <w:sz w:val="24"/>
          <w:szCs w:val="24"/>
        </w:rPr>
        <w:t>distance</w:t>
      </w:r>
      <w:r>
        <w:rPr>
          <w:spacing w:val="3"/>
          <w:sz w:val="24"/>
          <w:szCs w:val="24"/>
        </w:rPr>
        <w:t xml:space="preserve"> </w:t>
      </w:r>
      <w:r>
        <w:rPr>
          <w:rFonts w:hint="eastAsia" w:eastAsia="宋体"/>
          <w:spacing w:val="3"/>
          <w:sz w:val="24"/>
          <w:szCs w:val="24"/>
          <w:lang w:eastAsia="zh-CN"/>
        </w:rPr>
        <w:t>when</w:t>
      </w:r>
      <w:r>
        <w:rPr>
          <w:spacing w:val="-2"/>
          <w:sz w:val="24"/>
          <w:szCs w:val="24"/>
        </w:rPr>
        <w:t xml:space="preserve"> </w:t>
      </w:r>
      <w:r>
        <w:rPr>
          <w:spacing w:val="-9"/>
          <w:sz w:val="24"/>
          <w:szCs w:val="24"/>
        </w:rPr>
        <w:t>setting</w:t>
      </w:r>
      <w:r>
        <w:rPr>
          <w:spacing w:val="3"/>
          <w:sz w:val="24"/>
          <w:szCs w:val="24"/>
        </w:rPr>
        <w:t xml:space="preserve"> </w:t>
      </w:r>
      <w:r>
        <w:rPr>
          <w:spacing w:val="-9"/>
          <w:sz w:val="24"/>
          <w:szCs w:val="24"/>
        </w:rPr>
        <w:t>a</w:t>
      </w:r>
      <w:r>
        <w:rPr>
          <w:spacing w:val="-1"/>
          <w:sz w:val="24"/>
          <w:szCs w:val="24"/>
        </w:rPr>
        <w:t xml:space="preserve"> </w:t>
      </w:r>
      <w:r>
        <w:rPr>
          <w:spacing w:val="-10"/>
          <w:sz w:val="24"/>
          <w:szCs w:val="24"/>
        </w:rPr>
        <w:t>screen</w:t>
      </w:r>
      <w:r>
        <w:rPr>
          <w:spacing w:val="1"/>
          <w:sz w:val="24"/>
          <w:szCs w:val="24"/>
        </w:rPr>
        <w:t xml:space="preserve"> </w:t>
      </w:r>
      <w:r>
        <w:rPr>
          <w:spacing w:val="-10"/>
          <w:sz w:val="24"/>
          <w:szCs w:val="24"/>
        </w:rPr>
        <w:t>outside the field of vision</w:t>
      </w:r>
      <w:r>
        <w:rPr>
          <w:spacing w:val="2"/>
          <w:sz w:val="24"/>
          <w:szCs w:val="24"/>
        </w:rPr>
        <w:t xml:space="preserve"> </w:t>
      </w:r>
      <w:r>
        <w:rPr>
          <w:spacing w:val="-10"/>
          <w:sz w:val="24"/>
          <w:szCs w:val="24"/>
        </w:rPr>
        <w:t>of</w:t>
      </w:r>
      <w:r>
        <w:rPr>
          <w:spacing w:val="3"/>
          <w:sz w:val="24"/>
          <w:szCs w:val="24"/>
        </w:rPr>
        <w:t xml:space="preserve"> </w:t>
      </w:r>
      <w:r>
        <w:rPr>
          <w:spacing w:val="-10"/>
          <w:sz w:val="24"/>
          <w:szCs w:val="24"/>
        </w:rPr>
        <w:t>a</w:t>
      </w:r>
      <w:r>
        <w:rPr>
          <w:sz w:val="24"/>
          <w:szCs w:val="24"/>
        </w:rPr>
        <w:t xml:space="preserve"> </w:t>
      </w:r>
      <w:r>
        <w:rPr>
          <w:spacing w:val="-9"/>
          <w:sz w:val="24"/>
          <w:szCs w:val="24"/>
        </w:rPr>
        <w:t>stationary opponent when contact occurred.</w:t>
      </w:r>
    </w:p>
    <w:p w14:paraId="45414A89">
      <w:pPr>
        <w:pStyle w:val="2"/>
        <w:spacing w:before="11" w:line="275" w:lineRule="auto"/>
        <w:ind w:left="1432" w:hanging="429"/>
        <w:rPr>
          <w:sz w:val="24"/>
          <w:szCs w:val="24"/>
        </w:rPr>
      </w:pPr>
      <w:r>
        <w:rPr>
          <w:spacing w:val="-11"/>
          <w:sz w:val="24"/>
          <w:szCs w:val="24"/>
        </w:rPr>
        <w:t>•     Did not respect</w:t>
      </w:r>
      <w:r>
        <w:rPr>
          <w:spacing w:val="-22"/>
          <w:sz w:val="24"/>
          <w:szCs w:val="24"/>
        </w:rPr>
        <w:t xml:space="preserve"> </w:t>
      </w:r>
      <w:r>
        <w:rPr>
          <w:spacing w:val="-11"/>
          <w:sz w:val="24"/>
          <w:szCs w:val="24"/>
        </w:rPr>
        <w:t>the elements of</w:t>
      </w:r>
      <w:r>
        <w:rPr>
          <w:spacing w:val="-22"/>
          <w:sz w:val="24"/>
          <w:szCs w:val="24"/>
        </w:rPr>
        <w:t xml:space="preserve"> </w:t>
      </w:r>
      <w:r>
        <w:rPr>
          <w:spacing w:val="-11"/>
          <w:sz w:val="24"/>
          <w:szCs w:val="24"/>
        </w:rPr>
        <w:t>time and distance of an opponent in mot</w:t>
      </w:r>
      <w:r>
        <w:rPr>
          <w:spacing w:val="-12"/>
          <w:sz w:val="24"/>
          <w:szCs w:val="24"/>
        </w:rPr>
        <w:t>ion</w:t>
      </w:r>
      <w:r>
        <w:rPr>
          <w:spacing w:val="-20"/>
          <w:sz w:val="24"/>
          <w:szCs w:val="24"/>
        </w:rPr>
        <w:t xml:space="preserve"> </w:t>
      </w:r>
      <w:r>
        <w:rPr>
          <w:spacing w:val="-12"/>
          <w:sz w:val="24"/>
          <w:szCs w:val="24"/>
        </w:rPr>
        <w:t>when</w:t>
      </w:r>
      <w:r>
        <w:rPr>
          <w:sz w:val="24"/>
          <w:szCs w:val="24"/>
        </w:rPr>
        <w:t xml:space="preserve"> </w:t>
      </w:r>
      <w:r>
        <w:rPr>
          <w:spacing w:val="-8"/>
          <w:sz w:val="24"/>
          <w:szCs w:val="24"/>
        </w:rPr>
        <w:t>contact occurred.</w:t>
      </w:r>
    </w:p>
    <w:p w14:paraId="46BEEA36">
      <w:pPr>
        <w:pStyle w:val="2"/>
        <w:spacing w:before="63" w:line="267" w:lineRule="auto"/>
        <w:ind w:left="989" w:firstLine="22"/>
        <w:jc w:val="both"/>
        <w:rPr>
          <w:sz w:val="24"/>
          <w:szCs w:val="24"/>
        </w:rPr>
      </w:pPr>
      <w:r>
        <w:rPr>
          <w:spacing w:val="-9"/>
          <w:sz w:val="24"/>
          <w:szCs w:val="24"/>
        </w:rPr>
        <w:t>If the screen is set within the field of vision of a stationary opponent (fro</w:t>
      </w:r>
      <w:r>
        <w:rPr>
          <w:spacing w:val="-10"/>
          <w:sz w:val="24"/>
          <w:szCs w:val="24"/>
        </w:rPr>
        <w:t>nt or lateral),</w:t>
      </w:r>
      <w:r>
        <w:rPr>
          <w:sz w:val="24"/>
          <w:szCs w:val="24"/>
        </w:rPr>
        <w:t xml:space="preserve"> </w:t>
      </w:r>
      <w:r>
        <w:rPr>
          <w:spacing w:val="-11"/>
          <w:sz w:val="24"/>
          <w:szCs w:val="24"/>
        </w:rPr>
        <w:t>the screener may establish</w:t>
      </w:r>
      <w:r>
        <w:rPr>
          <w:spacing w:val="-21"/>
          <w:sz w:val="24"/>
          <w:szCs w:val="24"/>
        </w:rPr>
        <w:t xml:space="preserve"> </w:t>
      </w:r>
      <w:r>
        <w:rPr>
          <w:spacing w:val="-11"/>
          <w:sz w:val="24"/>
          <w:szCs w:val="24"/>
        </w:rPr>
        <w:t>the screen as close as poss</w:t>
      </w:r>
      <w:r>
        <w:rPr>
          <w:spacing w:val="-12"/>
          <w:sz w:val="24"/>
          <w:szCs w:val="24"/>
        </w:rPr>
        <w:t>ible</w:t>
      </w:r>
      <w:r>
        <w:rPr>
          <w:spacing w:val="-20"/>
          <w:sz w:val="24"/>
          <w:szCs w:val="24"/>
        </w:rPr>
        <w:t xml:space="preserve"> </w:t>
      </w:r>
      <w:r>
        <w:rPr>
          <w:spacing w:val="-12"/>
          <w:sz w:val="24"/>
          <w:szCs w:val="24"/>
        </w:rPr>
        <w:t>to</w:t>
      </w:r>
      <w:r>
        <w:rPr>
          <w:spacing w:val="-21"/>
          <w:sz w:val="24"/>
          <w:szCs w:val="24"/>
        </w:rPr>
        <w:t xml:space="preserve"> </w:t>
      </w:r>
      <w:r>
        <w:rPr>
          <w:spacing w:val="-12"/>
          <w:sz w:val="24"/>
          <w:szCs w:val="24"/>
        </w:rPr>
        <w:t>the opponent, provided</w:t>
      </w:r>
      <w:r>
        <w:rPr>
          <w:sz w:val="24"/>
          <w:szCs w:val="24"/>
        </w:rPr>
        <w:t xml:space="preserve"> </w:t>
      </w:r>
      <w:r>
        <w:rPr>
          <w:spacing w:val="-9"/>
          <w:sz w:val="24"/>
          <w:szCs w:val="24"/>
        </w:rPr>
        <w:t>there is no</w:t>
      </w:r>
      <w:r>
        <w:rPr>
          <w:spacing w:val="8"/>
          <w:sz w:val="24"/>
          <w:szCs w:val="24"/>
        </w:rPr>
        <w:t xml:space="preserve"> </w:t>
      </w:r>
      <w:r>
        <w:rPr>
          <w:spacing w:val="-9"/>
          <w:sz w:val="24"/>
          <w:szCs w:val="24"/>
        </w:rPr>
        <w:t>contact.</w:t>
      </w:r>
    </w:p>
    <w:p w14:paraId="6C857009">
      <w:pPr>
        <w:pStyle w:val="2"/>
        <w:spacing w:before="64" w:line="256" w:lineRule="auto"/>
        <w:ind w:left="1004" w:firstLine="7"/>
        <w:jc w:val="both"/>
        <w:rPr>
          <w:sz w:val="24"/>
          <w:szCs w:val="24"/>
        </w:rPr>
      </w:pPr>
      <w:r>
        <w:rPr>
          <w:spacing w:val="-10"/>
          <w:sz w:val="24"/>
          <w:szCs w:val="24"/>
        </w:rPr>
        <w:t>If the screen</w:t>
      </w:r>
      <w:r>
        <w:rPr>
          <w:spacing w:val="12"/>
          <w:sz w:val="24"/>
          <w:szCs w:val="24"/>
        </w:rPr>
        <w:t xml:space="preserve"> </w:t>
      </w:r>
      <w:r>
        <w:rPr>
          <w:spacing w:val="-9"/>
          <w:sz w:val="24"/>
          <w:szCs w:val="24"/>
        </w:rPr>
        <w:t>is set</w:t>
      </w:r>
      <w:r>
        <w:rPr>
          <w:spacing w:val="10"/>
          <w:sz w:val="24"/>
          <w:szCs w:val="24"/>
        </w:rPr>
        <w:t xml:space="preserve"> </w:t>
      </w:r>
      <w:r>
        <w:rPr>
          <w:spacing w:val="-9"/>
          <w:sz w:val="24"/>
          <w:szCs w:val="24"/>
        </w:rPr>
        <w:t>outsid</w:t>
      </w:r>
      <w:r>
        <w:rPr>
          <w:spacing w:val="-10"/>
          <w:sz w:val="24"/>
          <w:szCs w:val="24"/>
        </w:rPr>
        <w:t>e the field</w:t>
      </w:r>
      <w:r>
        <w:rPr>
          <w:spacing w:val="10"/>
          <w:sz w:val="24"/>
          <w:szCs w:val="24"/>
        </w:rPr>
        <w:t xml:space="preserve"> </w:t>
      </w:r>
      <w:r>
        <w:rPr>
          <w:spacing w:val="-10"/>
          <w:sz w:val="24"/>
          <w:szCs w:val="24"/>
        </w:rPr>
        <w:t>of vision</w:t>
      </w:r>
      <w:r>
        <w:rPr>
          <w:spacing w:val="11"/>
          <w:sz w:val="24"/>
          <w:szCs w:val="24"/>
        </w:rPr>
        <w:t xml:space="preserve"> </w:t>
      </w:r>
      <w:r>
        <w:rPr>
          <w:spacing w:val="-10"/>
          <w:sz w:val="24"/>
          <w:szCs w:val="24"/>
        </w:rPr>
        <w:t>of</w:t>
      </w:r>
      <w:r>
        <w:rPr>
          <w:spacing w:val="12"/>
          <w:sz w:val="24"/>
          <w:szCs w:val="24"/>
        </w:rPr>
        <w:t xml:space="preserve"> </w:t>
      </w:r>
      <w:r>
        <w:rPr>
          <w:spacing w:val="-10"/>
          <w:sz w:val="24"/>
          <w:szCs w:val="24"/>
        </w:rPr>
        <w:t>a stationary</w:t>
      </w:r>
      <w:r>
        <w:rPr>
          <w:spacing w:val="10"/>
          <w:sz w:val="24"/>
          <w:szCs w:val="24"/>
        </w:rPr>
        <w:t xml:space="preserve"> </w:t>
      </w:r>
      <w:r>
        <w:rPr>
          <w:spacing w:val="-10"/>
          <w:sz w:val="24"/>
          <w:szCs w:val="24"/>
        </w:rPr>
        <w:t>opponent,</w:t>
      </w:r>
      <w:r>
        <w:rPr>
          <w:spacing w:val="-4"/>
          <w:sz w:val="24"/>
          <w:szCs w:val="24"/>
        </w:rPr>
        <w:t xml:space="preserve"> </w:t>
      </w:r>
      <w:r>
        <w:rPr>
          <w:spacing w:val="-10"/>
          <w:sz w:val="24"/>
          <w:szCs w:val="24"/>
        </w:rPr>
        <w:t>the</w:t>
      </w:r>
      <w:r>
        <w:rPr>
          <w:spacing w:val="7"/>
          <w:sz w:val="24"/>
          <w:szCs w:val="24"/>
        </w:rPr>
        <w:t xml:space="preserve"> </w:t>
      </w:r>
      <w:r>
        <w:rPr>
          <w:spacing w:val="-10"/>
          <w:sz w:val="24"/>
          <w:szCs w:val="24"/>
        </w:rPr>
        <w:t>screene</w:t>
      </w:r>
      <w:r>
        <w:rPr>
          <w:spacing w:val="3"/>
          <w:sz w:val="24"/>
          <w:szCs w:val="24"/>
        </w:rPr>
        <w:t>r</w:t>
      </w:r>
      <w:r>
        <w:rPr>
          <w:sz w:val="24"/>
          <w:szCs w:val="24"/>
        </w:rPr>
        <w:t xml:space="preserve"> </w:t>
      </w:r>
      <w:r>
        <w:rPr>
          <w:spacing w:val="-10"/>
          <w:sz w:val="24"/>
          <w:szCs w:val="24"/>
        </w:rPr>
        <w:t>must</w:t>
      </w:r>
      <w:r>
        <w:rPr>
          <w:spacing w:val="16"/>
          <w:sz w:val="24"/>
          <w:szCs w:val="24"/>
        </w:rPr>
        <w:t xml:space="preserve"> </w:t>
      </w:r>
      <w:r>
        <w:rPr>
          <w:spacing w:val="-10"/>
          <w:sz w:val="24"/>
          <w:szCs w:val="24"/>
        </w:rPr>
        <w:t>permit the</w:t>
      </w:r>
      <w:r>
        <w:rPr>
          <w:spacing w:val="11"/>
          <w:sz w:val="24"/>
          <w:szCs w:val="24"/>
        </w:rPr>
        <w:t xml:space="preserve"> </w:t>
      </w:r>
      <w:r>
        <w:rPr>
          <w:spacing w:val="-10"/>
          <w:sz w:val="24"/>
          <w:szCs w:val="24"/>
        </w:rPr>
        <w:t>opponent to</w:t>
      </w:r>
      <w:r>
        <w:rPr>
          <w:spacing w:val="-11"/>
          <w:sz w:val="24"/>
          <w:szCs w:val="24"/>
        </w:rPr>
        <w:t xml:space="preserve"> take</w:t>
      </w:r>
      <w:r>
        <w:rPr>
          <w:spacing w:val="19"/>
          <w:sz w:val="24"/>
          <w:szCs w:val="24"/>
        </w:rPr>
        <w:t xml:space="preserve"> </w:t>
      </w:r>
      <w:r>
        <w:rPr>
          <w:rFonts w:hint="eastAsia" w:eastAsia="宋体"/>
          <w:spacing w:val="19"/>
          <w:sz w:val="24"/>
          <w:szCs w:val="24"/>
          <w:lang w:eastAsia="zh-CN"/>
        </w:rPr>
        <w:t>one</w:t>
      </w:r>
      <w:r>
        <w:rPr>
          <w:spacing w:val="13"/>
          <w:sz w:val="24"/>
          <w:szCs w:val="24"/>
        </w:rPr>
        <w:t xml:space="preserve"> </w:t>
      </w:r>
      <w:r>
        <w:rPr>
          <w:spacing w:val="-11"/>
          <w:sz w:val="24"/>
          <w:szCs w:val="24"/>
        </w:rPr>
        <w:t>normal step towards the screen without</w:t>
      </w:r>
      <w:r>
        <w:rPr>
          <w:spacing w:val="12"/>
          <w:sz w:val="24"/>
          <w:szCs w:val="24"/>
        </w:rPr>
        <w:t xml:space="preserve"> </w:t>
      </w:r>
      <w:r>
        <w:rPr>
          <w:spacing w:val="-11"/>
          <w:sz w:val="24"/>
          <w:szCs w:val="24"/>
        </w:rPr>
        <w:t>making</w:t>
      </w:r>
      <w:r>
        <w:rPr>
          <w:sz w:val="24"/>
          <w:szCs w:val="24"/>
        </w:rPr>
        <w:t xml:space="preserve"> </w:t>
      </w:r>
      <w:r>
        <w:rPr>
          <w:spacing w:val="-7"/>
          <w:sz w:val="24"/>
          <w:szCs w:val="24"/>
        </w:rPr>
        <w:t>contact.</w:t>
      </w:r>
    </w:p>
    <w:p w14:paraId="71B6F3C0">
      <w:pPr>
        <w:pStyle w:val="2"/>
        <w:spacing w:before="100" w:line="253" w:lineRule="auto"/>
        <w:ind w:left="989" w:firstLine="22"/>
        <w:jc w:val="both"/>
        <w:rPr>
          <w:sz w:val="24"/>
          <w:szCs w:val="24"/>
        </w:rPr>
      </w:pPr>
      <w:r>
        <w:rPr>
          <w:spacing w:val="-14"/>
          <w:sz w:val="24"/>
          <w:szCs w:val="24"/>
        </w:rPr>
        <w:t>If</w:t>
      </w:r>
      <w:r>
        <w:rPr>
          <w:spacing w:val="42"/>
          <w:w w:val="101"/>
          <w:sz w:val="24"/>
          <w:szCs w:val="24"/>
        </w:rPr>
        <w:t xml:space="preserve"> </w:t>
      </w:r>
      <w:r>
        <w:rPr>
          <w:spacing w:val="-13"/>
          <w:sz w:val="24"/>
          <w:szCs w:val="24"/>
        </w:rPr>
        <w:t>the</w:t>
      </w:r>
      <w:r>
        <w:rPr>
          <w:spacing w:val="42"/>
          <w:w w:val="101"/>
          <w:sz w:val="24"/>
          <w:szCs w:val="24"/>
        </w:rPr>
        <w:t xml:space="preserve"> </w:t>
      </w:r>
      <w:r>
        <w:rPr>
          <w:spacing w:val="-13"/>
          <w:sz w:val="24"/>
          <w:szCs w:val="24"/>
        </w:rPr>
        <w:t>opponent</w:t>
      </w:r>
      <w:r>
        <w:rPr>
          <w:spacing w:val="44"/>
          <w:sz w:val="24"/>
          <w:szCs w:val="24"/>
        </w:rPr>
        <w:t xml:space="preserve"> </w:t>
      </w:r>
      <w:r>
        <w:rPr>
          <w:spacing w:val="-13"/>
          <w:sz w:val="24"/>
          <w:szCs w:val="24"/>
        </w:rPr>
        <w:t>is</w:t>
      </w:r>
      <w:r>
        <w:rPr>
          <w:spacing w:val="44"/>
          <w:sz w:val="24"/>
          <w:szCs w:val="24"/>
        </w:rPr>
        <w:t xml:space="preserve"> </w:t>
      </w:r>
      <w:r>
        <w:rPr>
          <w:spacing w:val="-13"/>
          <w:sz w:val="24"/>
          <w:szCs w:val="24"/>
        </w:rPr>
        <w:t>in</w:t>
      </w:r>
      <w:r>
        <w:rPr>
          <w:spacing w:val="44"/>
          <w:sz w:val="24"/>
          <w:szCs w:val="24"/>
        </w:rPr>
        <w:t xml:space="preserve"> </w:t>
      </w:r>
      <w:r>
        <w:rPr>
          <w:spacing w:val="-13"/>
          <w:sz w:val="24"/>
          <w:szCs w:val="24"/>
        </w:rPr>
        <w:t>motion,</w:t>
      </w:r>
      <w:r>
        <w:rPr>
          <w:spacing w:val="28"/>
          <w:sz w:val="24"/>
          <w:szCs w:val="24"/>
        </w:rPr>
        <w:t xml:space="preserve"> </w:t>
      </w:r>
      <w:r>
        <w:rPr>
          <w:spacing w:val="-13"/>
          <w:sz w:val="24"/>
          <w:szCs w:val="24"/>
        </w:rPr>
        <w:t>the</w:t>
      </w:r>
      <w:r>
        <w:rPr>
          <w:spacing w:val="44"/>
          <w:sz w:val="24"/>
          <w:szCs w:val="24"/>
        </w:rPr>
        <w:t xml:space="preserve"> </w:t>
      </w:r>
      <w:r>
        <w:rPr>
          <w:spacing w:val="-13"/>
          <w:sz w:val="24"/>
          <w:szCs w:val="24"/>
        </w:rPr>
        <w:t>elements</w:t>
      </w:r>
      <w:r>
        <w:rPr>
          <w:spacing w:val="42"/>
          <w:w w:val="101"/>
          <w:sz w:val="24"/>
          <w:szCs w:val="24"/>
        </w:rPr>
        <w:t xml:space="preserve"> </w:t>
      </w:r>
      <w:r>
        <w:rPr>
          <w:spacing w:val="-13"/>
          <w:sz w:val="24"/>
          <w:szCs w:val="24"/>
        </w:rPr>
        <w:t>of</w:t>
      </w:r>
      <w:r>
        <w:rPr>
          <w:spacing w:val="28"/>
          <w:sz w:val="24"/>
          <w:szCs w:val="24"/>
        </w:rPr>
        <w:t xml:space="preserve"> </w:t>
      </w:r>
      <w:r>
        <w:rPr>
          <w:spacing w:val="-13"/>
          <w:sz w:val="24"/>
          <w:szCs w:val="24"/>
        </w:rPr>
        <w:t>time</w:t>
      </w:r>
      <w:r>
        <w:rPr>
          <w:spacing w:val="44"/>
          <w:sz w:val="24"/>
          <w:szCs w:val="24"/>
        </w:rPr>
        <w:t xml:space="preserve"> </w:t>
      </w:r>
      <w:r>
        <w:rPr>
          <w:spacing w:val="-13"/>
          <w:sz w:val="24"/>
          <w:szCs w:val="24"/>
        </w:rPr>
        <w:t>and</w:t>
      </w:r>
      <w:r>
        <w:rPr>
          <w:spacing w:val="42"/>
          <w:w w:val="101"/>
          <w:sz w:val="24"/>
          <w:szCs w:val="24"/>
        </w:rPr>
        <w:t xml:space="preserve"> </w:t>
      </w:r>
      <w:r>
        <w:rPr>
          <w:spacing w:val="-13"/>
          <w:sz w:val="24"/>
          <w:szCs w:val="24"/>
        </w:rPr>
        <w:t>distance</w:t>
      </w:r>
      <w:r>
        <w:rPr>
          <w:spacing w:val="39"/>
          <w:sz w:val="24"/>
          <w:szCs w:val="24"/>
        </w:rPr>
        <w:t xml:space="preserve"> </w:t>
      </w:r>
      <w:r>
        <w:rPr>
          <w:spacing w:val="-13"/>
          <w:sz w:val="24"/>
          <w:szCs w:val="24"/>
        </w:rPr>
        <w:t>shall</w:t>
      </w:r>
      <w:r>
        <w:rPr>
          <w:spacing w:val="44"/>
          <w:sz w:val="24"/>
          <w:szCs w:val="24"/>
        </w:rPr>
        <w:t xml:space="preserve"> </w:t>
      </w:r>
      <w:r>
        <w:rPr>
          <w:spacing w:val="-13"/>
          <w:sz w:val="24"/>
          <w:szCs w:val="24"/>
        </w:rPr>
        <w:t>apply.</w:t>
      </w:r>
      <w:r>
        <w:rPr>
          <w:spacing w:val="32"/>
          <w:sz w:val="24"/>
          <w:szCs w:val="24"/>
        </w:rPr>
        <w:t xml:space="preserve"> </w:t>
      </w:r>
      <w:r>
        <w:rPr>
          <w:spacing w:val="-13"/>
          <w:sz w:val="24"/>
          <w:szCs w:val="24"/>
        </w:rPr>
        <w:t>Th</w:t>
      </w:r>
      <w:r>
        <w:rPr>
          <w:spacing w:val="-11"/>
          <w:sz w:val="24"/>
          <w:szCs w:val="24"/>
        </w:rPr>
        <w:t>e</w:t>
      </w:r>
      <w:r>
        <w:rPr>
          <w:sz w:val="24"/>
          <w:szCs w:val="24"/>
        </w:rPr>
        <w:t xml:space="preserve"> </w:t>
      </w:r>
      <w:r>
        <w:rPr>
          <w:spacing w:val="-12"/>
          <w:sz w:val="24"/>
          <w:szCs w:val="24"/>
        </w:rPr>
        <w:t>s</w:t>
      </w:r>
      <w:r>
        <w:rPr>
          <w:spacing w:val="-11"/>
          <w:sz w:val="24"/>
          <w:szCs w:val="24"/>
        </w:rPr>
        <w:t>creener must</w:t>
      </w:r>
      <w:r>
        <w:rPr>
          <w:spacing w:val="9"/>
          <w:sz w:val="24"/>
          <w:szCs w:val="24"/>
        </w:rPr>
        <w:t xml:space="preserve"> </w:t>
      </w:r>
      <w:r>
        <w:rPr>
          <w:spacing w:val="-11"/>
          <w:sz w:val="24"/>
          <w:szCs w:val="24"/>
        </w:rPr>
        <w:t>leave enough space so that the</w:t>
      </w:r>
      <w:r>
        <w:rPr>
          <w:spacing w:val="12"/>
          <w:sz w:val="24"/>
          <w:szCs w:val="24"/>
        </w:rPr>
        <w:t xml:space="preserve"> </w:t>
      </w:r>
      <w:r>
        <w:rPr>
          <w:spacing w:val="-11"/>
          <w:sz w:val="24"/>
          <w:szCs w:val="24"/>
        </w:rPr>
        <w:t>player who</w:t>
      </w:r>
      <w:r>
        <w:rPr>
          <w:spacing w:val="8"/>
          <w:sz w:val="24"/>
          <w:szCs w:val="24"/>
        </w:rPr>
        <w:t xml:space="preserve"> </w:t>
      </w:r>
      <w:r>
        <w:rPr>
          <w:spacing w:val="-11"/>
          <w:sz w:val="24"/>
          <w:szCs w:val="24"/>
        </w:rPr>
        <w:t>is</w:t>
      </w:r>
      <w:r>
        <w:rPr>
          <w:spacing w:val="11"/>
          <w:sz w:val="24"/>
          <w:szCs w:val="24"/>
        </w:rPr>
        <w:t xml:space="preserve"> </w:t>
      </w:r>
      <w:r>
        <w:rPr>
          <w:spacing w:val="-11"/>
          <w:sz w:val="24"/>
          <w:szCs w:val="24"/>
        </w:rPr>
        <w:t>being sc</w:t>
      </w:r>
      <w:r>
        <w:rPr>
          <w:spacing w:val="-12"/>
          <w:sz w:val="24"/>
          <w:szCs w:val="24"/>
        </w:rPr>
        <w:t>reened</w:t>
      </w:r>
      <w:r>
        <w:rPr>
          <w:spacing w:val="8"/>
          <w:sz w:val="24"/>
          <w:szCs w:val="24"/>
        </w:rPr>
        <w:t xml:space="preserve"> </w:t>
      </w:r>
      <w:r>
        <w:rPr>
          <w:spacing w:val="-12"/>
          <w:sz w:val="24"/>
          <w:szCs w:val="24"/>
        </w:rPr>
        <w:t>is</w:t>
      </w:r>
      <w:r>
        <w:rPr>
          <w:spacing w:val="8"/>
          <w:sz w:val="24"/>
          <w:szCs w:val="24"/>
        </w:rPr>
        <w:t xml:space="preserve"> </w:t>
      </w:r>
      <w:r>
        <w:rPr>
          <w:spacing w:val="-12"/>
          <w:sz w:val="24"/>
          <w:szCs w:val="24"/>
        </w:rPr>
        <w:t>abl</w:t>
      </w:r>
      <w:r>
        <w:rPr>
          <w:spacing w:val="-11"/>
          <w:sz w:val="24"/>
          <w:szCs w:val="24"/>
        </w:rPr>
        <w:t>e</w:t>
      </w:r>
      <w:r>
        <w:rPr>
          <w:sz w:val="24"/>
          <w:szCs w:val="24"/>
        </w:rPr>
        <w:t xml:space="preserve"> </w:t>
      </w:r>
      <w:r>
        <w:rPr>
          <w:spacing w:val="-9"/>
          <w:sz w:val="24"/>
          <w:szCs w:val="24"/>
        </w:rPr>
        <w:t>to avoid the screen by stop</w:t>
      </w:r>
      <w:r>
        <w:rPr>
          <w:spacing w:val="-10"/>
          <w:sz w:val="24"/>
          <w:szCs w:val="24"/>
        </w:rPr>
        <w:t>ping or changing direction.</w:t>
      </w:r>
    </w:p>
    <w:p w14:paraId="0634FE8A">
      <w:pPr>
        <w:pStyle w:val="2"/>
        <w:spacing w:before="110" w:line="298" w:lineRule="exact"/>
        <w:ind w:left="992"/>
        <w:rPr>
          <w:sz w:val="24"/>
          <w:szCs w:val="24"/>
        </w:rPr>
      </w:pPr>
      <w:r>
        <w:rPr>
          <w:spacing w:val="-12"/>
          <w:position w:val="3"/>
          <w:sz w:val="24"/>
          <w:szCs w:val="24"/>
        </w:rPr>
        <w:t>The distance required is never less than</w:t>
      </w:r>
      <w:r>
        <w:rPr>
          <w:spacing w:val="9"/>
          <w:position w:val="3"/>
          <w:sz w:val="24"/>
          <w:szCs w:val="24"/>
        </w:rPr>
        <w:t xml:space="preserve"> </w:t>
      </w:r>
      <w:r>
        <w:rPr>
          <w:spacing w:val="-12"/>
          <w:position w:val="3"/>
          <w:sz w:val="24"/>
          <w:szCs w:val="24"/>
        </w:rPr>
        <w:t>1 an</w:t>
      </w:r>
      <w:r>
        <w:rPr>
          <w:spacing w:val="-13"/>
          <w:position w:val="3"/>
          <w:sz w:val="24"/>
          <w:szCs w:val="24"/>
        </w:rPr>
        <w:t>d</w:t>
      </w:r>
      <w:r>
        <w:rPr>
          <w:spacing w:val="2"/>
          <w:position w:val="3"/>
          <w:sz w:val="24"/>
          <w:szCs w:val="24"/>
        </w:rPr>
        <w:t xml:space="preserve"> </w:t>
      </w:r>
      <w:r>
        <w:rPr>
          <w:spacing w:val="-13"/>
          <w:position w:val="3"/>
          <w:sz w:val="24"/>
          <w:szCs w:val="24"/>
        </w:rPr>
        <w:t>never</w:t>
      </w:r>
      <w:r>
        <w:rPr>
          <w:spacing w:val="2"/>
          <w:position w:val="3"/>
          <w:sz w:val="24"/>
          <w:szCs w:val="24"/>
        </w:rPr>
        <w:t xml:space="preserve"> </w:t>
      </w:r>
      <w:r>
        <w:rPr>
          <w:spacing w:val="-13"/>
          <w:position w:val="3"/>
          <w:sz w:val="24"/>
          <w:szCs w:val="24"/>
        </w:rPr>
        <w:t>more than 2</w:t>
      </w:r>
      <w:r>
        <w:rPr>
          <w:spacing w:val="3"/>
          <w:position w:val="3"/>
          <w:sz w:val="24"/>
          <w:szCs w:val="24"/>
        </w:rPr>
        <w:t xml:space="preserve"> </w:t>
      </w:r>
      <w:r>
        <w:rPr>
          <w:spacing w:val="-13"/>
          <w:position w:val="3"/>
          <w:sz w:val="24"/>
          <w:szCs w:val="24"/>
        </w:rPr>
        <w:t>normal</w:t>
      </w:r>
      <w:r>
        <w:rPr>
          <w:spacing w:val="-3"/>
          <w:position w:val="3"/>
          <w:sz w:val="24"/>
          <w:szCs w:val="24"/>
        </w:rPr>
        <w:t xml:space="preserve"> </w:t>
      </w:r>
      <w:r>
        <w:rPr>
          <w:spacing w:val="-13"/>
          <w:position w:val="3"/>
          <w:sz w:val="24"/>
          <w:szCs w:val="24"/>
        </w:rPr>
        <w:t>steps.</w:t>
      </w:r>
    </w:p>
    <w:p w14:paraId="7E508037">
      <w:pPr>
        <w:pStyle w:val="2"/>
        <w:spacing w:before="111" w:line="275" w:lineRule="auto"/>
        <w:ind w:left="1006" w:hanging="13"/>
        <w:rPr>
          <w:sz w:val="24"/>
          <w:szCs w:val="24"/>
        </w:rPr>
      </w:pPr>
      <w:r>
        <w:rPr>
          <w:spacing w:val="-10"/>
          <w:sz w:val="24"/>
          <w:szCs w:val="24"/>
        </w:rPr>
        <w:t>A</w:t>
      </w:r>
      <w:r>
        <w:rPr>
          <w:spacing w:val="14"/>
          <w:sz w:val="24"/>
          <w:szCs w:val="24"/>
        </w:rPr>
        <w:t xml:space="preserve"> </w:t>
      </w:r>
      <w:r>
        <w:rPr>
          <w:spacing w:val="-10"/>
          <w:sz w:val="24"/>
          <w:szCs w:val="24"/>
        </w:rPr>
        <w:t>player who</w:t>
      </w:r>
      <w:r>
        <w:rPr>
          <w:spacing w:val="11"/>
          <w:sz w:val="24"/>
          <w:szCs w:val="24"/>
        </w:rPr>
        <w:t xml:space="preserve"> </w:t>
      </w:r>
      <w:r>
        <w:rPr>
          <w:spacing w:val="-10"/>
          <w:sz w:val="24"/>
          <w:szCs w:val="24"/>
        </w:rPr>
        <w:t>is</w:t>
      </w:r>
      <w:r>
        <w:rPr>
          <w:spacing w:val="12"/>
          <w:sz w:val="24"/>
          <w:szCs w:val="24"/>
        </w:rPr>
        <w:t xml:space="preserve"> </w:t>
      </w:r>
      <w:r>
        <w:rPr>
          <w:spacing w:val="-10"/>
          <w:sz w:val="24"/>
          <w:szCs w:val="24"/>
        </w:rPr>
        <w:t>legally screened</w:t>
      </w:r>
      <w:r>
        <w:rPr>
          <w:spacing w:val="11"/>
          <w:sz w:val="24"/>
          <w:szCs w:val="24"/>
        </w:rPr>
        <w:t xml:space="preserve"> </w:t>
      </w:r>
      <w:r>
        <w:rPr>
          <w:spacing w:val="-10"/>
          <w:sz w:val="24"/>
          <w:szCs w:val="24"/>
        </w:rPr>
        <w:t>is</w:t>
      </w:r>
      <w:r>
        <w:rPr>
          <w:spacing w:val="13"/>
          <w:sz w:val="24"/>
          <w:szCs w:val="24"/>
        </w:rPr>
        <w:t xml:space="preserve"> </w:t>
      </w:r>
      <w:r>
        <w:rPr>
          <w:spacing w:val="-10"/>
          <w:sz w:val="24"/>
          <w:szCs w:val="24"/>
        </w:rPr>
        <w:t>responsible for</w:t>
      </w:r>
      <w:r>
        <w:rPr>
          <w:spacing w:val="11"/>
          <w:sz w:val="24"/>
          <w:szCs w:val="24"/>
        </w:rPr>
        <w:t xml:space="preserve"> </w:t>
      </w:r>
      <w:r>
        <w:rPr>
          <w:spacing w:val="-10"/>
          <w:sz w:val="24"/>
          <w:szCs w:val="24"/>
        </w:rPr>
        <w:t>any</w:t>
      </w:r>
      <w:r>
        <w:rPr>
          <w:spacing w:val="13"/>
          <w:sz w:val="24"/>
          <w:szCs w:val="24"/>
        </w:rPr>
        <w:t xml:space="preserve"> </w:t>
      </w:r>
      <w:r>
        <w:rPr>
          <w:spacing w:val="-10"/>
          <w:sz w:val="24"/>
          <w:szCs w:val="24"/>
        </w:rPr>
        <w:t>contact with the</w:t>
      </w:r>
      <w:r>
        <w:rPr>
          <w:spacing w:val="14"/>
          <w:sz w:val="24"/>
          <w:szCs w:val="24"/>
        </w:rPr>
        <w:t xml:space="preserve"> </w:t>
      </w:r>
      <w:r>
        <w:rPr>
          <w:spacing w:val="-10"/>
          <w:sz w:val="24"/>
          <w:szCs w:val="24"/>
        </w:rPr>
        <w:t>player who</w:t>
      </w:r>
      <w:r>
        <w:rPr>
          <w:sz w:val="24"/>
          <w:szCs w:val="24"/>
        </w:rPr>
        <w:t xml:space="preserve"> </w:t>
      </w:r>
      <w:r>
        <w:rPr>
          <w:spacing w:val="-11"/>
          <w:sz w:val="24"/>
          <w:szCs w:val="24"/>
        </w:rPr>
        <w:t>has set the screen.</w:t>
      </w:r>
    </w:p>
    <w:p w14:paraId="2CC45DC9">
      <w:pPr>
        <w:pStyle w:val="2"/>
        <w:spacing w:before="64" w:line="292" w:lineRule="exact"/>
        <w:rPr>
          <w:sz w:val="23"/>
          <w:szCs w:val="23"/>
        </w:rPr>
      </w:pPr>
      <w:r>
        <w:rPr>
          <w:b/>
          <w:bCs/>
          <w:spacing w:val="-11"/>
          <w:position w:val="3"/>
          <w:sz w:val="23"/>
          <w:szCs w:val="23"/>
        </w:rPr>
        <w:t>33.8           Charging</w:t>
      </w:r>
    </w:p>
    <w:p w14:paraId="13496CF3">
      <w:pPr>
        <w:pStyle w:val="2"/>
        <w:spacing w:before="115" w:line="256" w:lineRule="auto"/>
        <w:ind w:left="1005" w:firstLine="1"/>
        <w:rPr>
          <w:sz w:val="24"/>
          <w:szCs w:val="24"/>
        </w:rPr>
      </w:pPr>
      <w:r>
        <w:rPr>
          <w:spacing w:val="-11"/>
          <w:sz w:val="24"/>
          <w:szCs w:val="24"/>
        </w:rPr>
        <w:t>Charging</w:t>
      </w:r>
      <w:r>
        <w:rPr>
          <w:spacing w:val="31"/>
          <w:sz w:val="24"/>
          <w:szCs w:val="24"/>
        </w:rPr>
        <w:t xml:space="preserve"> </w:t>
      </w:r>
      <w:r>
        <w:rPr>
          <w:spacing w:val="-11"/>
          <w:sz w:val="24"/>
          <w:szCs w:val="24"/>
        </w:rPr>
        <w:t>is</w:t>
      </w:r>
      <w:r>
        <w:rPr>
          <w:spacing w:val="21"/>
          <w:sz w:val="24"/>
          <w:szCs w:val="24"/>
        </w:rPr>
        <w:t xml:space="preserve"> </w:t>
      </w:r>
      <w:r>
        <w:rPr>
          <w:spacing w:val="-11"/>
          <w:sz w:val="24"/>
          <w:szCs w:val="24"/>
        </w:rPr>
        <w:t>illegal</w:t>
      </w:r>
      <w:r>
        <w:rPr>
          <w:spacing w:val="24"/>
          <w:sz w:val="24"/>
          <w:szCs w:val="24"/>
        </w:rPr>
        <w:t xml:space="preserve"> </w:t>
      </w:r>
      <w:r>
        <w:rPr>
          <w:spacing w:val="-11"/>
          <w:sz w:val="24"/>
          <w:szCs w:val="24"/>
        </w:rPr>
        <w:t>personal</w:t>
      </w:r>
      <w:r>
        <w:rPr>
          <w:spacing w:val="23"/>
          <w:sz w:val="24"/>
          <w:szCs w:val="24"/>
        </w:rPr>
        <w:t xml:space="preserve"> </w:t>
      </w:r>
      <w:r>
        <w:rPr>
          <w:spacing w:val="-11"/>
          <w:sz w:val="24"/>
          <w:szCs w:val="24"/>
        </w:rPr>
        <w:t>contact, with</w:t>
      </w:r>
      <w:r>
        <w:rPr>
          <w:spacing w:val="19"/>
          <w:sz w:val="24"/>
          <w:szCs w:val="24"/>
        </w:rPr>
        <w:t xml:space="preserve"> </w:t>
      </w:r>
      <w:r>
        <w:rPr>
          <w:spacing w:val="-11"/>
          <w:sz w:val="24"/>
          <w:szCs w:val="24"/>
        </w:rPr>
        <w:t>or without the</w:t>
      </w:r>
      <w:r>
        <w:rPr>
          <w:spacing w:val="24"/>
          <w:sz w:val="24"/>
          <w:szCs w:val="24"/>
        </w:rPr>
        <w:t xml:space="preserve"> </w:t>
      </w:r>
      <w:r>
        <w:rPr>
          <w:spacing w:val="-11"/>
          <w:sz w:val="24"/>
          <w:szCs w:val="24"/>
        </w:rPr>
        <w:t>ball,</w:t>
      </w:r>
      <w:r>
        <w:rPr>
          <w:spacing w:val="24"/>
          <w:sz w:val="24"/>
          <w:szCs w:val="24"/>
        </w:rPr>
        <w:t xml:space="preserve"> </w:t>
      </w:r>
      <w:r>
        <w:rPr>
          <w:spacing w:val="-11"/>
          <w:sz w:val="24"/>
          <w:szCs w:val="24"/>
        </w:rPr>
        <w:t>by</w:t>
      </w:r>
      <w:r>
        <w:rPr>
          <w:spacing w:val="24"/>
          <w:sz w:val="24"/>
          <w:szCs w:val="24"/>
        </w:rPr>
        <w:t xml:space="preserve"> </w:t>
      </w:r>
      <w:r>
        <w:rPr>
          <w:spacing w:val="-11"/>
          <w:sz w:val="24"/>
          <w:szCs w:val="24"/>
        </w:rPr>
        <w:t>pushing</w:t>
      </w:r>
      <w:r>
        <w:rPr>
          <w:spacing w:val="19"/>
          <w:sz w:val="24"/>
          <w:szCs w:val="24"/>
        </w:rPr>
        <w:t xml:space="preserve"> </w:t>
      </w:r>
      <w:r>
        <w:rPr>
          <w:spacing w:val="-11"/>
          <w:sz w:val="24"/>
          <w:szCs w:val="24"/>
        </w:rPr>
        <w:t>or</w:t>
      </w:r>
      <w:r>
        <w:rPr>
          <w:spacing w:val="20"/>
          <w:w w:val="101"/>
          <w:sz w:val="24"/>
          <w:szCs w:val="24"/>
        </w:rPr>
        <w:t xml:space="preserve"> </w:t>
      </w:r>
      <w:r>
        <w:rPr>
          <w:spacing w:val="-11"/>
          <w:sz w:val="24"/>
          <w:szCs w:val="24"/>
        </w:rPr>
        <w:t>moving</w:t>
      </w:r>
      <w:r>
        <w:rPr>
          <w:sz w:val="24"/>
          <w:szCs w:val="24"/>
        </w:rPr>
        <w:t xml:space="preserve"> </w:t>
      </w:r>
      <w:r>
        <w:rPr>
          <w:spacing w:val="-11"/>
          <w:sz w:val="24"/>
          <w:szCs w:val="24"/>
        </w:rPr>
        <w:t>into an opponent’s torso.</w:t>
      </w:r>
    </w:p>
    <w:p w14:paraId="59C507D5">
      <w:pPr>
        <w:pStyle w:val="2"/>
        <w:spacing w:before="108" w:line="292" w:lineRule="exact"/>
        <w:rPr>
          <w:sz w:val="23"/>
          <w:szCs w:val="23"/>
        </w:rPr>
      </w:pPr>
      <w:r>
        <w:rPr>
          <w:b/>
          <w:bCs/>
          <w:spacing w:val="-11"/>
          <w:position w:val="3"/>
          <w:sz w:val="23"/>
          <w:szCs w:val="23"/>
        </w:rPr>
        <w:t>33.9           Blocking</w:t>
      </w:r>
    </w:p>
    <w:p w14:paraId="618649A1">
      <w:pPr>
        <w:pStyle w:val="2"/>
        <w:spacing w:before="116" w:line="275" w:lineRule="auto"/>
        <w:ind w:left="1003" w:firstLine="7"/>
        <w:rPr>
          <w:sz w:val="24"/>
          <w:szCs w:val="24"/>
        </w:rPr>
      </w:pPr>
      <w:r>
        <w:rPr>
          <w:spacing w:val="-10"/>
          <w:sz w:val="24"/>
          <w:szCs w:val="24"/>
        </w:rPr>
        <w:t>Blocking is illegal personal contact which impedes the progress of an</w:t>
      </w:r>
      <w:r>
        <w:rPr>
          <w:spacing w:val="4"/>
          <w:sz w:val="24"/>
          <w:szCs w:val="24"/>
        </w:rPr>
        <w:t xml:space="preserve"> </w:t>
      </w:r>
      <w:r>
        <w:rPr>
          <w:spacing w:val="-10"/>
          <w:sz w:val="24"/>
          <w:szCs w:val="24"/>
        </w:rPr>
        <w:t>opponent with</w:t>
      </w:r>
      <w:r>
        <w:rPr>
          <w:sz w:val="24"/>
          <w:szCs w:val="24"/>
        </w:rPr>
        <w:t xml:space="preserve"> </w:t>
      </w:r>
      <w:r>
        <w:rPr>
          <w:spacing w:val="-8"/>
          <w:sz w:val="24"/>
          <w:szCs w:val="24"/>
        </w:rPr>
        <w:t>or without</w:t>
      </w:r>
      <w:r>
        <w:rPr>
          <w:spacing w:val="-11"/>
          <w:sz w:val="24"/>
          <w:szCs w:val="24"/>
        </w:rPr>
        <w:t xml:space="preserve"> </w:t>
      </w:r>
      <w:r>
        <w:rPr>
          <w:spacing w:val="-8"/>
          <w:sz w:val="24"/>
          <w:szCs w:val="24"/>
        </w:rPr>
        <w:t>the ball.</w:t>
      </w:r>
    </w:p>
    <w:p w14:paraId="69AD6B2C">
      <w:pPr>
        <w:pStyle w:val="2"/>
        <w:spacing w:before="62" w:line="255" w:lineRule="auto"/>
        <w:ind w:left="991" w:firstLine="1"/>
        <w:rPr>
          <w:sz w:val="24"/>
          <w:szCs w:val="24"/>
        </w:rPr>
      </w:pPr>
      <w:r>
        <w:rPr>
          <w:spacing w:val="-9"/>
          <w:sz w:val="24"/>
          <w:szCs w:val="24"/>
        </w:rPr>
        <w:t>A</w:t>
      </w:r>
      <w:r>
        <w:rPr>
          <w:spacing w:val="12"/>
          <w:sz w:val="24"/>
          <w:szCs w:val="24"/>
        </w:rPr>
        <w:t xml:space="preserve"> </w:t>
      </w:r>
      <w:r>
        <w:rPr>
          <w:spacing w:val="-9"/>
          <w:sz w:val="24"/>
          <w:szCs w:val="24"/>
        </w:rPr>
        <w:t>player who</w:t>
      </w:r>
      <w:r>
        <w:rPr>
          <w:spacing w:val="9"/>
          <w:sz w:val="24"/>
          <w:szCs w:val="24"/>
        </w:rPr>
        <w:t xml:space="preserve"> </w:t>
      </w:r>
      <w:r>
        <w:rPr>
          <w:spacing w:val="-9"/>
          <w:sz w:val="24"/>
          <w:szCs w:val="24"/>
        </w:rPr>
        <w:t>is</w:t>
      </w:r>
      <w:r>
        <w:rPr>
          <w:spacing w:val="9"/>
          <w:sz w:val="24"/>
          <w:szCs w:val="24"/>
        </w:rPr>
        <w:t xml:space="preserve"> </w:t>
      </w:r>
      <w:r>
        <w:rPr>
          <w:spacing w:val="-9"/>
          <w:sz w:val="24"/>
          <w:szCs w:val="24"/>
        </w:rPr>
        <w:t>attempting to screen i</w:t>
      </w:r>
      <w:r>
        <w:rPr>
          <w:spacing w:val="-10"/>
          <w:sz w:val="24"/>
          <w:szCs w:val="24"/>
        </w:rPr>
        <w:t>s</w:t>
      </w:r>
      <w:r>
        <w:rPr>
          <w:spacing w:val="11"/>
          <w:sz w:val="24"/>
          <w:szCs w:val="24"/>
        </w:rPr>
        <w:t xml:space="preserve"> </w:t>
      </w:r>
      <w:r>
        <w:rPr>
          <w:spacing w:val="-10"/>
          <w:sz w:val="24"/>
          <w:szCs w:val="24"/>
        </w:rPr>
        <w:t>committing a</w:t>
      </w:r>
      <w:r>
        <w:rPr>
          <w:spacing w:val="12"/>
          <w:sz w:val="24"/>
          <w:szCs w:val="24"/>
        </w:rPr>
        <w:t xml:space="preserve"> </w:t>
      </w:r>
      <w:r>
        <w:rPr>
          <w:spacing w:val="-10"/>
          <w:sz w:val="24"/>
          <w:szCs w:val="24"/>
        </w:rPr>
        <w:t>blocking foul if</w:t>
      </w:r>
      <w:r>
        <w:rPr>
          <w:spacing w:val="12"/>
          <w:sz w:val="24"/>
          <w:szCs w:val="24"/>
        </w:rPr>
        <w:t xml:space="preserve"> </w:t>
      </w:r>
      <w:r>
        <w:rPr>
          <w:spacing w:val="-10"/>
          <w:sz w:val="24"/>
          <w:szCs w:val="24"/>
        </w:rPr>
        <w:t>contact</w:t>
      </w:r>
      <w:r>
        <w:rPr>
          <w:spacing w:val="7"/>
          <w:sz w:val="24"/>
          <w:szCs w:val="24"/>
        </w:rPr>
        <w:t xml:space="preserve"> </w:t>
      </w:r>
      <w:r>
        <w:rPr>
          <w:spacing w:val="-10"/>
          <w:sz w:val="24"/>
          <w:szCs w:val="24"/>
        </w:rPr>
        <w:t>occurs</w:t>
      </w:r>
      <w:r>
        <w:rPr>
          <w:sz w:val="24"/>
          <w:szCs w:val="24"/>
        </w:rPr>
        <w:t xml:space="preserve"> </w:t>
      </w:r>
      <w:r>
        <w:rPr>
          <w:spacing w:val="-10"/>
          <w:sz w:val="24"/>
          <w:szCs w:val="24"/>
        </w:rPr>
        <w:t>when moving, and the opponent is stationary or retreatin</w:t>
      </w:r>
      <w:r>
        <w:rPr>
          <w:spacing w:val="-11"/>
          <w:sz w:val="24"/>
          <w:szCs w:val="24"/>
        </w:rPr>
        <w:t>g.</w:t>
      </w:r>
    </w:p>
    <w:p w14:paraId="1DB590D7">
      <w:pPr>
        <w:pStyle w:val="2"/>
        <w:spacing w:before="111" w:line="267" w:lineRule="auto"/>
        <w:ind w:left="991" w:firstLine="20"/>
        <w:jc w:val="both"/>
        <w:rPr>
          <w:sz w:val="24"/>
          <w:szCs w:val="24"/>
        </w:rPr>
      </w:pPr>
      <w:r>
        <w:rPr>
          <w:spacing w:val="-12"/>
          <w:sz w:val="24"/>
          <w:szCs w:val="24"/>
        </w:rPr>
        <w:t>If a play</w:t>
      </w:r>
      <w:r>
        <w:rPr>
          <w:spacing w:val="-11"/>
          <w:sz w:val="24"/>
          <w:szCs w:val="24"/>
        </w:rPr>
        <w:t>er disregards the ball, faces an opponent and shifts</w:t>
      </w:r>
      <w:r>
        <w:rPr>
          <w:spacing w:val="12"/>
          <w:sz w:val="24"/>
          <w:szCs w:val="24"/>
        </w:rPr>
        <w:t xml:space="preserve"> </w:t>
      </w:r>
      <w:r>
        <w:rPr>
          <w:spacing w:val="-11"/>
          <w:sz w:val="24"/>
          <w:szCs w:val="24"/>
        </w:rPr>
        <w:t>position</w:t>
      </w:r>
      <w:r>
        <w:rPr>
          <w:spacing w:val="1"/>
          <w:sz w:val="24"/>
          <w:szCs w:val="24"/>
        </w:rPr>
        <w:t xml:space="preserve"> </w:t>
      </w:r>
      <w:r>
        <w:rPr>
          <w:spacing w:val="-11"/>
          <w:sz w:val="24"/>
          <w:szCs w:val="24"/>
        </w:rPr>
        <w:t>as the opponen</w:t>
      </w:r>
      <w:r>
        <w:rPr>
          <w:spacing w:val="-2"/>
          <w:sz w:val="24"/>
          <w:szCs w:val="24"/>
        </w:rPr>
        <w:t>t</w:t>
      </w:r>
      <w:r>
        <w:rPr>
          <w:sz w:val="24"/>
          <w:szCs w:val="24"/>
        </w:rPr>
        <w:t xml:space="preserve"> </w:t>
      </w:r>
      <w:r>
        <w:rPr>
          <w:spacing w:val="-10"/>
          <w:sz w:val="24"/>
          <w:szCs w:val="24"/>
        </w:rPr>
        <w:t>shifts, that</w:t>
      </w:r>
      <w:r>
        <w:rPr>
          <w:spacing w:val="23"/>
          <w:sz w:val="24"/>
          <w:szCs w:val="24"/>
        </w:rPr>
        <w:t xml:space="preserve"> </w:t>
      </w:r>
      <w:r>
        <w:rPr>
          <w:spacing w:val="-10"/>
          <w:sz w:val="24"/>
          <w:szCs w:val="24"/>
        </w:rPr>
        <w:t>p</w:t>
      </w:r>
      <w:r>
        <w:rPr>
          <w:spacing w:val="-9"/>
          <w:sz w:val="24"/>
          <w:szCs w:val="24"/>
        </w:rPr>
        <w:t>layer</w:t>
      </w:r>
      <w:r>
        <w:rPr>
          <w:spacing w:val="19"/>
          <w:sz w:val="24"/>
          <w:szCs w:val="24"/>
        </w:rPr>
        <w:t xml:space="preserve"> </w:t>
      </w:r>
      <w:r>
        <w:rPr>
          <w:spacing w:val="-9"/>
          <w:sz w:val="24"/>
          <w:szCs w:val="24"/>
        </w:rPr>
        <w:t>is</w:t>
      </w:r>
      <w:r>
        <w:rPr>
          <w:spacing w:val="22"/>
          <w:sz w:val="24"/>
          <w:szCs w:val="24"/>
        </w:rPr>
        <w:t xml:space="preserve"> </w:t>
      </w:r>
      <w:r>
        <w:rPr>
          <w:spacing w:val="-10"/>
          <w:sz w:val="24"/>
          <w:szCs w:val="24"/>
        </w:rPr>
        <w:t>primarily</w:t>
      </w:r>
      <w:r>
        <w:rPr>
          <w:spacing w:val="21"/>
          <w:w w:val="101"/>
          <w:sz w:val="24"/>
          <w:szCs w:val="24"/>
        </w:rPr>
        <w:t xml:space="preserve"> </w:t>
      </w:r>
      <w:r>
        <w:rPr>
          <w:spacing w:val="-10"/>
          <w:sz w:val="24"/>
          <w:szCs w:val="24"/>
        </w:rPr>
        <w:t>responsible for</w:t>
      </w:r>
      <w:r>
        <w:rPr>
          <w:spacing w:val="19"/>
          <w:sz w:val="24"/>
          <w:szCs w:val="24"/>
        </w:rPr>
        <w:t xml:space="preserve"> </w:t>
      </w:r>
      <w:r>
        <w:rPr>
          <w:spacing w:val="-10"/>
          <w:sz w:val="24"/>
          <w:szCs w:val="24"/>
        </w:rPr>
        <w:t>any</w:t>
      </w:r>
      <w:r>
        <w:rPr>
          <w:spacing w:val="21"/>
          <w:sz w:val="24"/>
          <w:szCs w:val="24"/>
        </w:rPr>
        <w:t xml:space="preserve"> </w:t>
      </w:r>
      <w:r>
        <w:rPr>
          <w:spacing w:val="-10"/>
          <w:sz w:val="24"/>
          <w:szCs w:val="24"/>
        </w:rPr>
        <w:t>contact that</w:t>
      </w:r>
      <w:r>
        <w:rPr>
          <w:spacing w:val="17"/>
          <w:w w:val="101"/>
          <w:sz w:val="24"/>
          <w:szCs w:val="24"/>
        </w:rPr>
        <w:t xml:space="preserve"> </w:t>
      </w:r>
      <w:r>
        <w:rPr>
          <w:spacing w:val="-10"/>
          <w:sz w:val="24"/>
          <w:szCs w:val="24"/>
        </w:rPr>
        <w:t>occurs,</w:t>
      </w:r>
      <w:r>
        <w:rPr>
          <w:spacing w:val="21"/>
          <w:sz w:val="24"/>
          <w:szCs w:val="24"/>
        </w:rPr>
        <w:t xml:space="preserve"> </w:t>
      </w:r>
      <w:r>
        <w:rPr>
          <w:spacing w:val="-10"/>
          <w:sz w:val="24"/>
          <w:szCs w:val="24"/>
        </w:rPr>
        <w:t>unless</w:t>
      </w:r>
      <w:r>
        <w:rPr>
          <w:spacing w:val="17"/>
          <w:w w:val="101"/>
          <w:sz w:val="24"/>
          <w:szCs w:val="24"/>
        </w:rPr>
        <w:t xml:space="preserve"> </w:t>
      </w:r>
      <w:r>
        <w:rPr>
          <w:spacing w:val="-10"/>
          <w:sz w:val="24"/>
          <w:szCs w:val="24"/>
        </w:rPr>
        <w:t>othe</w:t>
      </w:r>
      <w:r>
        <w:rPr>
          <w:spacing w:val="3"/>
          <w:sz w:val="24"/>
          <w:szCs w:val="24"/>
        </w:rPr>
        <w:t>r</w:t>
      </w:r>
      <w:r>
        <w:rPr>
          <w:sz w:val="24"/>
          <w:szCs w:val="24"/>
        </w:rPr>
        <w:t xml:space="preserve"> </w:t>
      </w:r>
      <w:r>
        <w:rPr>
          <w:spacing w:val="-9"/>
          <w:sz w:val="24"/>
          <w:szCs w:val="24"/>
        </w:rPr>
        <w:t>factors are involved.</w:t>
      </w:r>
    </w:p>
    <w:p w14:paraId="5A96FE6F">
      <w:pPr>
        <w:pStyle w:val="2"/>
        <w:spacing w:before="61" w:line="255" w:lineRule="auto"/>
        <w:ind w:left="1006" w:hanging="14"/>
        <w:rPr>
          <w:sz w:val="24"/>
          <w:szCs w:val="24"/>
        </w:rPr>
      </w:pPr>
      <w:r>
        <w:rPr>
          <w:spacing w:val="-10"/>
          <w:sz w:val="24"/>
          <w:szCs w:val="24"/>
        </w:rPr>
        <w:t>The expression  'unless other factors are involved'  refers</w:t>
      </w:r>
      <w:r>
        <w:rPr>
          <w:spacing w:val="58"/>
          <w:sz w:val="24"/>
          <w:szCs w:val="24"/>
        </w:rPr>
        <w:t xml:space="preserve"> </w:t>
      </w:r>
      <w:r>
        <w:rPr>
          <w:spacing w:val="-10"/>
          <w:sz w:val="24"/>
          <w:szCs w:val="24"/>
        </w:rPr>
        <w:t>to deliberate pushing,</w:t>
      </w:r>
      <w:r>
        <w:rPr>
          <w:sz w:val="24"/>
          <w:szCs w:val="24"/>
        </w:rPr>
        <w:t xml:space="preserve"> </w:t>
      </w:r>
      <w:r>
        <w:rPr>
          <w:spacing w:val="-10"/>
          <w:sz w:val="24"/>
          <w:szCs w:val="24"/>
        </w:rPr>
        <w:t>charging or holding of the player who is being screened.</w:t>
      </w:r>
    </w:p>
    <w:p w14:paraId="23B03AFE">
      <w:pPr>
        <w:pStyle w:val="2"/>
        <w:spacing w:before="109" w:line="253" w:lineRule="auto"/>
        <w:ind w:left="1003" w:firstLine="8"/>
        <w:jc w:val="both"/>
        <w:rPr>
          <w:sz w:val="24"/>
          <w:szCs w:val="24"/>
        </w:rPr>
      </w:pPr>
      <w:r>
        <w:rPr>
          <w:spacing w:val="-10"/>
          <w:sz w:val="24"/>
          <w:szCs w:val="24"/>
        </w:rPr>
        <w:t>It is legal for a player</w:t>
      </w:r>
      <w:r>
        <w:rPr>
          <w:spacing w:val="-19"/>
          <w:sz w:val="24"/>
          <w:szCs w:val="24"/>
        </w:rPr>
        <w:t xml:space="preserve"> </w:t>
      </w:r>
      <w:r>
        <w:rPr>
          <w:spacing w:val="-10"/>
          <w:sz w:val="24"/>
          <w:szCs w:val="24"/>
        </w:rPr>
        <w:t>to extend</w:t>
      </w:r>
      <w:r>
        <w:rPr>
          <w:spacing w:val="-19"/>
          <w:sz w:val="24"/>
          <w:szCs w:val="24"/>
        </w:rPr>
        <w:t xml:space="preserve"> </w:t>
      </w:r>
      <w:r>
        <w:rPr>
          <w:spacing w:val="-10"/>
          <w:sz w:val="24"/>
          <w:szCs w:val="24"/>
        </w:rPr>
        <w:t xml:space="preserve">the arm(s) </w:t>
      </w:r>
      <w:r>
        <w:rPr>
          <w:spacing w:val="-11"/>
          <w:sz w:val="24"/>
          <w:szCs w:val="24"/>
        </w:rPr>
        <w:t>or elbow(s) outside of</w:t>
      </w:r>
      <w:r>
        <w:rPr>
          <w:spacing w:val="-19"/>
          <w:sz w:val="24"/>
          <w:szCs w:val="24"/>
        </w:rPr>
        <w:t xml:space="preserve"> </w:t>
      </w:r>
      <w:r>
        <w:rPr>
          <w:spacing w:val="-11"/>
          <w:sz w:val="24"/>
          <w:szCs w:val="24"/>
        </w:rPr>
        <w:t xml:space="preserve">the cylinder </w:t>
      </w:r>
      <w:r>
        <w:rPr>
          <w:rFonts w:hint="eastAsia" w:eastAsia="宋体"/>
          <w:spacing w:val="-11"/>
          <w:sz w:val="24"/>
          <w:szCs w:val="24"/>
          <w:lang w:eastAsia="zh-CN"/>
        </w:rPr>
        <w:t>when</w:t>
      </w:r>
      <w:r>
        <w:rPr>
          <w:spacing w:val="-19"/>
          <w:sz w:val="24"/>
          <w:szCs w:val="24"/>
        </w:rPr>
        <w:t xml:space="preserve"> </w:t>
      </w:r>
      <w:r>
        <w:rPr>
          <w:spacing w:val="-11"/>
          <w:sz w:val="24"/>
          <w:szCs w:val="24"/>
        </w:rPr>
        <w:t>taking</w:t>
      </w:r>
      <w:r>
        <w:rPr>
          <w:sz w:val="24"/>
          <w:szCs w:val="24"/>
        </w:rPr>
        <w:t xml:space="preserve"> </w:t>
      </w:r>
      <w:r>
        <w:rPr>
          <w:rFonts w:hint="eastAsia" w:eastAsia="宋体"/>
          <w:sz w:val="24"/>
          <w:szCs w:val="24"/>
          <w:lang w:eastAsia="zh-CN"/>
        </w:rPr>
        <w:t>a position</w:t>
      </w:r>
      <w:r>
        <w:rPr>
          <w:spacing w:val="9"/>
          <w:sz w:val="24"/>
          <w:szCs w:val="24"/>
        </w:rPr>
        <w:t xml:space="preserve"> </w:t>
      </w:r>
      <w:r>
        <w:rPr>
          <w:spacing w:val="-13"/>
          <w:sz w:val="24"/>
          <w:szCs w:val="24"/>
        </w:rPr>
        <w:t xml:space="preserve">on </w:t>
      </w:r>
      <w:r>
        <w:rPr>
          <w:spacing w:val="-12"/>
          <w:sz w:val="24"/>
          <w:szCs w:val="24"/>
        </w:rPr>
        <w:t>the</w:t>
      </w:r>
      <w:r>
        <w:rPr>
          <w:spacing w:val="13"/>
          <w:sz w:val="24"/>
          <w:szCs w:val="24"/>
        </w:rPr>
        <w:t xml:space="preserve"> </w:t>
      </w:r>
      <w:r>
        <w:rPr>
          <w:spacing w:val="-12"/>
          <w:sz w:val="24"/>
          <w:szCs w:val="24"/>
        </w:rPr>
        <w:t>court</w:t>
      </w:r>
      <w:r>
        <w:rPr>
          <w:spacing w:val="14"/>
          <w:sz w:val="24"/>
          <w:szCs w:val="24"/>
        </w:rPr>
        <w:t xml:space="preserve"> </w:t>
      </w:r>
      <w:r>
        <w:rPr>
          <w:spacing w:val="-12"/>
          <w:sz w:val="24"/>
          <w:szCs w:val="24"/>
        </w:rPr>
        <w:t>but they</w:t>
      </w:r>
      <w:r>
        <w:rPr>
          <w:spacing w:val="10"/>
          <w:sz w:val="24"/>
          <w:szCs w:val="24"/>
        </w:rPr>
        <w:t xml:space="preserve"> </w:t>
      </w:r>
      <w:r>
        <w:rPr>
          <w:spacing w:val="-12"/>
          <w:sz w:val="24"/>
          <w:szCs w:val="24"/>
        </w:rPr>
        <w:t>must</w:t>
      </w:r>
      <w:r>
        <w:rPr>
          <w:spacing w:val="15"/>
          <w:sz w:val="24"/>
          <w:szCs w:val="24"/>
        </w:rPr>
        <w:t xml:space="preserve"> </w:t>
      </w:r>
      <w:r>
        <w:rPr>
          <w:spacing w:val="-12"/>
          <w:sz w:val="24"/>
          <w:szCs w:val="24"/>
        </w:rPr>
        <w:t>be</w:t>
      </w:r>
      <w:r>
        <w:rPr>
          <w:spacing w:val="10"/>
          <w:sz w:val="24"/>
          <w:szCs w:val="24"/>
        </w:rPr>
        <w:t xml:space="preserve"> </w:t>
      </w:r>
      <w:r>
        <w:rPr>
          <w:spacing w:val="-12"/>
          <w:sz w:val="24"/>
          <w:szCs w:val="24"/>
        </w:rPr>
        <w:t>moved</w:t>
      </w:r>
      <w:r>
        <w:rPr>
          <w:spacing w:val="11"/>
          <w:sz w:val="24"/>
          <w:szCs w:val="24"/>
        </w:rPr>
        <w:t xml:space="preserve"> </w:t>
      </w:r>
      <w:r>
        <w:rPr>
          <w:spacing w:val="-12"/>
          <w:sz w:val="24"/>
          <w:szCs w:val="24"/>
        </w:rPr>
        <w:t>inside the</w:t>
      </w:r>
      <w:r>
        <w:rPr>
          <w:spacing w:val="13"/>
          <w:sz w:val="24"/>
          <w:szCs w:val="24"/>
        </w:rPr>
        <w:t xml:space="preserve"> </w:t>
      </w:r>
      <w:r>
        <w:rPr>
          <w:rFonts w:hint="eastAsia" w:eastAsia="宋体"/>
          <w:spacing w:val="13"/>
          <w:sz w:val="24"/>
          <w:szCs w:val="24"/>
          <w:lang w:eastAsia="zh-CN"/>
        </w:rPr>
        <w:t>cylinder.</w:t>
      </w:r>
      <w:r>
        <w:rPr>
          <w:spacing w:val="-12"/>
          <w:sz w:val="24"/>
          <w:szCs w:val="24"/>
        </w:rPr>
        <w:t>lin</w:t>
      </w:r>
      <w:r>
        <w:rPr>
          <w:spacing w:val="-13"/>
          <w:sz w:val="24"/>
          <w:szCs w:val="24"/>
        </w:rPr>
        <w:t>der when</w:t>
      </w:r>
      <w:r>
        <w:rPr>
          <w:spacing w:val="11"/>
          <w:sz w:val="24"/>
          <w:szCs w:val="24"/>
        </w:rPr>
        <w:t xml:space="preserve"> </w:t>
      </w:r>
      <w:r>
        <w:rPr>
          <w:spacing w:val="-13"/>
          <w:sz w:val="24"/>
          <w:szCs w:val="24"/>
        </w:rPr>
        <w:t>an</w:t>
      </w:r>
      <w:r>
        <w:rPr>
          <w:spacing w:val="9"/>
          <w:sz w:val="24"/>
          <w:szCs w:val="24"/>
        </w:rPr>
        <w:t xml:space="preserve"> </w:t>
      </w:r>
      <w:r>
        <w:rPr>
          <w:spacing w:val="-13"/>
          <w:sz w:val="24"/>
          <w:szCs w:val="24"/>
        </w:rPr>
        <w:t>opponen</w:t>
      </w:r>
      <w:r>
        <w:rPr>
          <w:spacing w:val="-2"/>
          <w:sz w:val="24"/>
          <w:szCs w:val="24"/>
        </w:rPr>
        <w:t>t</w:t>
      </w:r>
      <w:r>
        <w:rPr>
          <w:sz w:val="24"/>
          <w:szCs w:val="24"/>
        </w:rPr>
        <w:t xml:space="preserve"> </w:t>
      </w:r>
      <w:r>
        <w:rPr>
          <w:spacing w:val="-12"/>
          <w:sz w:val="24"/>
          <w:szCs w:val="24"/>
        </w:rPr>
        <w:t>attempts t</w:t>
      </w:r>
      <w:r>
        <w:rPr>
          <w:spacing w:val="-11"/>
          <w:sz w:val="24"/>
          <w:szCs w:val="24"/>
        </w:rPr>
        <w:t>o</w:t>
      </w:r>
      <w:r>
        <w:rPr>
          <w:spacing w:val="27"/>
          <w:sz w:val="24"/>
          <w:szCs w:val="24"/>
        </w:rPr>
        <w:t xml:space="preserve"> </w:t>
      </w:r>
      <w:r>
        <w:rPr>
          <w:spacing w:val="-11"/>
          <w:sz w:val="24"/>
          <w:szCs w:val="24"/>
        </w:rPr>
        <w:t>pass</w:t>
      </w:r>
      <w:r>
        <w:rPr>
          <w:spacing w:val="26"/>
          <w:sz w:val="24"/>
          <w:szCs w:val="24"/>
        </w:rPr>
        <w:t xml:space="preserve"> </w:t>
      </w:r>
      <w:r>
        <w:rPr>
          <w:spacing w:val="-11"/>
          <w:sz w:val="24"/>
          <w:szCs w:val="24"/>
        </w:rPr>
        <w:t>by.</w:t>
      </w:r>
      <w:r>
        <w:rPr>
          <w:spacing w:val="30"/>
          <w:sz w:val="24"/>
          <w:szCs w:val="24"/>
        </w:rPr>
        <w:t xml:space="preserve"> </w:t>
      </w:r>
      <w:r>
        <w:rPr>
          <w:spacing w:val="-11"/>
          <w:sz w:val="24"/>
          <w:szCs w:val="24"/>
        </w:rPr>
        <w:t>If the</w:t>
      </w:r>
      <w:r>
        <w:rPr>
          <w:spacing w:val="23"/>
          <w:w w:val="101"/>
          <w:sz w:val="24"/>
          <w:szCs w:val="24"/>
        </w:rPr>
        <w:t xml:space="preserve"> </w:t>
      </w:r>
      <w:r>
        <w:rPr>
          <w:spacing w:val="-11"/>
          <w:sz w:val="24"/>
          <w:szCs w:val="24"/>
        </w:rPr>
        <w:t>arm(s)</w:t>
      </w:r>
      <w:r>
        <w:rPr>
          <w:spacing w:val="21"/>
          <w:sz w:val="24"/>
          <w:szCs w:val="24"/>
        </w:rPr>
        <w:t xml:space="preserve"> </w:t>
      </w:r>
      <w:r>
        <w:rPr>
          <w:spacing w:val="-11"/>
          <w:sz w:val="24"/>
          <w:szCs w:val="24"/>
        </w:rPr>
        <w:t>or</w:t>
      </w:r>
      <w:r>
        <w:rPr>
          <w:spacing w:val="23"/>
          <w:sz w:val="24"/>
          <w:szCs w:val="24"/>
        </w:rPr>
        <w:t xml:space="preserve"> </w:t>
      </w:r>
      <w:r>
        <w:rPr>
          <w:spacing w:val="-11"/>
          <w:sz w:val="24"/>
          <w:szCs w:val="24"/>
        </w:rPr>
        <w:t>elbow(s)</w:t>
      </w:r>
      <w:r>
        <w:rPr>
          <w:spacing w:val="23"/>
          <w:w w:val="101"/>
          <w:sz w:val="24"/>
          <w:szCs w:val="24"/>
        </w:rPr>
        <w:t xml:space="preserve"> </w:t>
      </w:r>
      <w:r>
        <w:rPr>
          <w:spacing w:val="-11"/>
          <w:sz w:val="24"/>
          <w:szCs w:val="24"/>
        </w:rPr>
        <w:t>a</w:t>
      </w:r>
      <w:r>
        <w:rPr>
          <w:spacing w:val="-12"/>
          <w:sz w:val="24"/>
          <w:szCs w:val="24"/>
        </w:rPr>
        <w:t>re</w:t>
      </w:r>
      <w:r>
        <w:rPr>
          <w:spacing w:val="21"/>
          <w:sz w:val="24"/>
          <w:szCs w:val="24"/>
        </w:rPr>
        <w:t xml:space="preserve"> </w:t>
      </w:r>
      <w:r>
        <w:rPr>
          <w:spacing w:val="-12"/>
          <w:sz w:val="24"/>
          <w:szCs w:val="24"/>
        </w:rPr>
        <w:t>outside the</w:t>
      </w:r>
      <w:r>
        <w:rPr>
          <w:spacing w:val="25"/>
          <w:w w:val="101"/>
          <w:sz w:val="24"/>
          <w:szCs w:val="24"/>
        </w:rPr>
        <w:t xml:space="preserve"> </w:t>
      </w:r>
      <w:r>
        <w:rPr>
          <w:spacing w:val="-12"/>
          <w:sz w:val="24"/>
          <w:szCs w:val="24"/>
        </w:rPr>
        <w:t>cylinder</w:t>
      </w:r>
      <w:r>
        <w:rPr>
          <w:spacing w:val="23"/>
          <w:sz w:val="24"/>
          <w:szCs w:val="24"/>
        </w:rPr>
        <w:t xml:space="preserve"> </w:t>
      </w:r>
      <w:r>
        <w:rPr>
          <w:spacing w:val="-12"/>
          <w:sz w:val="24"/>
          <w:szCs w:val="24"/>
        </w:rPr>
        <w:t>and</w:t>
      </w:r>
      <w:r>
        <w:rPr>
          <w:spacing w:val="25"/>
          <w:w w:val="101"/>
          <w:sz w:val="24"/>
          <w:szCs w:val="24"/>
        </w:rPr>
        <w:t xml:space="preserve"> </w:t>
      </w:r>
      <w:r>
        <w:rPr>
          <w:spacing w:val="-12"/>
          <w:sz w:val="24"/>
          <w:szCs w:val="24"/>
        </w:rPr>
        <w:t>contac</w:t>
      </w:r>
      <w:r>
        <w:rPr>
          <w:spacing w:val="-2"/>
          <w:sz w:val="24"/>
          <w:szCs w:val="24"/>
        </w:rPr>
        <w:t>t</w:t>
      </w:r>
      <w:r>
        <w:rPr>
          <w:sz w:val="24"/>
          <w:szCs w:val="24"/>
        </w:rPr>
        <w:t xml:space="preserve"> </w:t>
      </w:r>
      <w:r>
        <w:rPr>
          <w:spacing w:val="-10"/>
          <w:sz w:val="24"/>
          <w:szCs w:val="24"/>
        </w:rPr>
        <w:t>occurs, it is</w:t>
      </w:r>
      <w:r>
        <w:rPr>
          <w:spacing w:val="18"/>
          <w:w w:val="101"/>
          <w:sz w:val="24"/>
          <w:szCs w:val="24"/>
        </w:rPr>
        <w:t xml:space="preserve"> </w:t>
      </w:r>
      <w:r>
        <w:rPr>
          <w:spacing w:val="-10"/>
          <w:sz w:val="24"/>
          <w:szCs w:val="24"/>
        </w:rPr>
        <w:t>blocking or</w:t>
      </w:r>
      <w:r>
        <w:rPr>
          <w:spacing w:val="3"/>
          <w:sz w:val="24"/>
          <w:szCs w:val="24"/>
        </w:rPr>
        <w:t xml:space="preserve"> </w:t>
      </w:r>
      <w:r>
        <w:rPr>
          <w:spacing w:val="-10"/>
          <w:sz w:val="24"/>
          <w:szCs w:val="24"/>
        </w:rPr>
        <w:t>holding.</w:t>
      </w:r>
    </w:p>
    <w:p w14:paraId="265598C2">
      <w:pPr>
        <w:spacing w:line="253" w:lineRule="auto"/>
        <w:rPr>
          <w:sz w:val="24"/>
          <w:szCs w:val="24"/>
        </w:rPr>
        <w:sectPr>
          <w:headerReference r:id="rId152" w:type="default"/>
          <w:footerReference r:id="rId153" w:type="default"/>
          <w:pgSz w:w="11900" w:h="16840"/>
          <w:pgMar w:top="1137" w:right="1412" w:bottom="652" w:left="1418" w:header="567" w:footer="402" w:gutter="0"/>
          <w:cols w:space="720" w:num="1"/>
        </w:sectPr>
      </w:pPr>
    </w:p>
    <w:p w14:paraId="3DDC511C">
      <w:pPr>
        <w:spacing w:before="190" w:line="260" w:lineRule="auto"/>
        <w:ind w:left="1004" w:firstLine="3"/>
        <w:rPr>
          <w:rFonts w:ascii="等线" w:hAnsi="等线" w:eastAsia="等线" w:cs="等线"/>
          <w:sz w:val="24"/>
          <w:szCs w:val="24"/>
        </w:rPr>
      </w:pPr>
      <w:r>
        <w:rPr>
          <w:rFonts w:ascii="等线" w:hAnsi="等线" w:eastAsia="等线" w:cs="等线"/>
          <w:spacing w:val="4"/>
          <w:sz w:val="24"/>
          <w:szCs w:val="24"/>
        </w:rPr>
        <w:t>在处于空中的队员下方移动并造成身体接触，通常构成恶意犯规，且</w:t>
      </w:r>
      <w:r>
        <w:rPr>
          <w:rFonts w:ascii="等线" w:hAnsi="等线" w:eastAsia="等线" w:cs="等线"/>
          <w:spacing w:val="3"/>
          <w:sz w:val="24"/>
          <w:szCs w:val="24"/>
        </w:rPr>
        <w:t>在特定</w:t>
      </w:r>
      <w:r>
        <w:rPr>
          <w:rFonts w:ascii="等线" w:hAnsi="等线" w:eastAsia="等线" w:cs="等线"/>
          <w:spacing w:val="-1"/>
          <w:sz w:val="24"/>
          <w:szCs w:val="24"/>
        </w:rPr>
        <w:t>情况下可能构成禁赛犯规。</w:t>
      </w:r>
    </w:p>
    <w:p w14:paraId="051753DC">
      <w:pPr>
        <w:spacing w:before="59" w:line="213" w:lineRule="auto"/>
        <w:rPr>
          <w:rFonts w:ascii="等线" w:hAnsi="等线" w:eastAsia="等线" w:cs="等线"/>
          <w:sz w:val="23"/>
          <w:szCs w:val="23"/>
        </w:rPr>
      </w:pPr>
      <w:bookmarkStart w:id="55" w:name="bookmark217"/>
      <w:bookmarkEnd w:id="55"/>
      <w:r>
        <w:rPr>
          <w:rFonts w:ascii="Calibri" w:hAnsi="Calibri" w:eastAsia="Calibri" w:cs="Calibri"/>
          <w:b/>
          <w:bCs/>
          <w:sz w:val="23"/>
          <w:szCs w:val="23"/>
        </w:rPr>
        <w:t xml:space="preserve">33.7            </w:t>
      </w:r>
      <w:r>
        <w:rPr>
          <w:rFonts w:ascii="等线" w:hAnsi="等线" w:eastAsia="等线" w:cs="等线"/>
          <w:b/>
          <w:bCs/>
          <w:sz w:val="23"/>
          <w:szCs w:val="23"/>
        </w:rPr>
        <w:t>掩护</w:t>
      </w:r>
      <w:r>
        <w:rPr>
          <w:rFonts w:ascii="等线" w:hAnsi="等线" w:eastAsia="等线" w:cs="等线"/>
          <w:b/>
          <w:bCs/>
          <w:spacing w:val="-22"/>
          <w:sz w:val="23"/>
          <w:szCs w:val="23"/>
        </w:rPr>
        <w:t xml:space="preserve"/>
      </w:r>
      <w:r>
        <w:rPr>
          <w:rFonts w:ascii="等线" w:hAnsi="等线" w:eastAsia="等线" w:cs="等线"/>
          <w:b/>
          <w:bCs/>
          <w:sz w:val="23"/>
          <w:szCs w:val="23"/>
        </w:rPr>
        <w:t>：</w:t>
      </w:r>
      <w:r>
        <w:rPr>
          <w:rFonts w:ascii="等线" w:hAnsi="等线" w:eastAsia="等线" w:cs="等线"/>
          <w:b/>
          <w:bCs/>
          <w:spacing w:val="-1"/>
          <w:sz w:val="23"/>
          <w:szCs w:val="23"/>
        </w:rPr>
        <w:t>合法与非法</w:t>
      </w:r>
    </w:p>
    <w:p w14:paraId="6B648D6D">
      <w:pPr>
        <w:spacing w:before="201" w:line="211" w:lineRule="auto"/>
        <w:ind w:left="1001"/>
        <w:rPr>
          <w:rFonts w:ascii="等线" w:hAnsi="等线" w:eastAsia="等线" w:cs="等线"/>
          <w:sz w:val="24"/>
          <w:szCs w:val="24"/>
        </w:rPr>
      </w:pPr>
      <w:r>
        <w:rPr>
          <w:rFonts w:ascii="等线" w:hAnsi="等线" w:eastAsia="等线" w:cs="等线"/>
          <w:sz w:val="24"/>
          <w:szCs w:val="24"/>
        </w:rPr>
        <w:t>掩护是指试图延缓或阻止持球或无球对手到达</w:t>
      </w:r>
      <w:r>
        <w:rPr>
          <w:rFonts w:ascii="等线" w:hAnsi="等线" w:eastAsia="等线" w:cs="等线"/>
          <w:spacing w:val="-1"/>
          <w:sz w:val="24"/>
          <w:szCs w:val="24"/>
        </w:rPr>
        <w:t>球场上的预定位置。</w:t>
      </w:r>
    </w:p>
    <w:p w14:paraId="50A1D9FA">
      <w:pPr>
        <w:spacing w:before="162" w:line="209" w:lineRule="auto"/>
        <w:ind w:left="1007"/>
        <w:rPr>
          <w:rFonts w:ascii="等线" w:hAnsi="等线" w:eastAsia="等线" w:cs="等线"/>
          <w:sz w:val="24"/>
          <w:szCs w:val="24"/>
        </w:rPr>
      </w:pPr>
      <w:r>
        <w:rPr>
          <w:rFonts w:ascii="等线" w:hAnsi="等线" w:eastAsia="等线" w:cs="等线"/>
          <w:spacing w:val="-1"/>
          <w:sz w:val="24"/>
          <w:szCs w:val="24"/>
        </w:rPr>
        <w:t>合法掩护是指正在对对手进行掩护的队员：</w:t>
      </w:r>
    </w:p>
    <w:p w14:paraId="625DD4C8">
      <w:pPr>
        <w:pStyle w:val="2"/>
        <w:spacing w:before="143" w:line="335" w:lineRule="exact"/>
        <w:ind w:left="993"/>
        <w:rPr>
          <w:rFonts w:ascii="等线" w:hAnsi="等线" w:eastAsia="等线" w:cs="等线"/>
          <w:sz w:val="24"/>
          <w:szCs w:val="24"/>
        </w:rPr>
      </w:pPr>
      <w:r>
        <w:rPr>
          <w:spacing w:val="2"/>
          <w:position w:val="3"/>
          <w:sz w:val="24"/>
          <w:szCs w:val="24"/>
        </w:rPr>
        <w:t xml:space="preserve">•    </w:t>
      </w:r>
      <w:r>
        <w:rPr>
          <w:rFonts w:ascii="等线" w:hAnsi="等线" w:eastAsia="等线" w:cs="等线"/>
          <w:spacing w:val="2"/>
          <w:position w:val="3"/>
          <w:sz w:val="24"/>
          <w:szCs w:val="24"/>
        </w:rPr>
        <w:t>在发生接触时，该队员处于静止状态（位于该</w:t>
      </w:r>
      <w:r>
        <w:rPr>
          <w:rFonts w:ascii="等线" w:hAnsi="等线" w:eastAsia="等线" w:cs="等线"/>
          <w:spacing w:val="1"/>
          <w:position w:val="3"/>
          <w:sz w:val="24"/>
          <w:szCs w:val="24"/>
        </w:rPr>
        <w:t>队员的圆柱形区域内）。</w:t>
      </w:r>
    </w:p>
    <w:p w14:paraId="251E2580">
      <w:pPr>
        <w:pStyle w:val="2"/>
        <w:spacing w:line="344" w:lineRule="exact"/>
        <w:ind w:left="993"/>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发生接触时，双脚均位于场地上。</w:t>
      </w:r>
    </w:p>
    <w:p w14:paraId="22A75520">
      <w:pPr>
        <w:spacing w:before="95" w:line="208" w:lineRule="auto"/>
        <w:ind w:left="1019"/>
        <w:rPr>
          <w:rFonts w:ascii="等线" w:hAnsi="等线" w:eastAsia="等线" w:cs="等线"/>
          <w:sz w:val="24"/>
          <w:szCs w:val="24"/>
        </w:rPr>
      </w:pPr>
      <w:r>
        <w:rPr>
          <w:rFonts w:ascii="等线" w:hAnsi="等线" w:eastAsia="等线" w:cs="等线"/>
          <w:spacing w:val="-2"/>
          <w:sz w:val="24"/>
          <w:szCs w:val="24"/>
        </w:rPr>
        <w:t>非法掩护是指正在掩护对手的队员：</w:t>
      </w:r>
    </w:p>
    <w:p w14:paraId="7150D538">
      <w:pPr>
        <w:pStyle w:val="2"/>
        <w:spacing w:before="87" w:line="211" w:lineRule="auto"/>
        <w:ind w:left="993"/>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发生接触时正在移动。</w:t>
      </w:r>
    </w:p>
    <w:p w14:paraId="2A576A8D">
      <w:pPr>
        <w:pStyle w:val="2"/>
        <w:spacing w:before="79" w:line="344" w:lineRule="exact"/>
        <w:ind w:left="993"/>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在发生接触时，未在静止对手的视野外设置掩护时提供足够的距离。</w:t>
      </w:r>
    </w:p>
    <w:p w14:paraId="15DF68BC">
      <w:pPr>
        <w:pStyle w:val="2"/>
        <w:spacing w:before="71" w:line="344" w:lineRule="exact"/>
        <w:ind w:left="993"/>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在发生接触时，未考虑运动中对手的时间与距离因素。</w:t>
      </w:r>
    </w:p>
    <w:p w14:paraId="4CA947D8">
      <w:pPr>
        <w:pStyle w:val="2"/>
        <w:spacing w:line="386" w:lineRule="auto"/>
      </w:pPr>
    </w:p>
    <w:p w14:paraId="458953EB">
      <w:pPr>
        <w:spacing w:before="82" w:line="357" w:lineRule="auto"/>
        <w:ind w:left="985" w:firstLine="27"/>
        <w:rPr>
          <w:rFonts w:ascii="等线" w:hAnsi="等线" w:eastAsia="等线" w:cs="等线"/>
          <w:sz w:val="24"/>
          <w:szCs w:val="24"/>
        </w:rPr>
      </w:pPr>
      <w:r>
        <w:rPr>
          <w:rFonts w:ascii="等线" w:hAnsi="等线" w:eastAsia="等线" w:cs="等线"/>
          <w:spacing w:val="3"/>
          <w:sz w:val="24"/>
          <w:szCs w:val="24"/>
        </w:rPr>
        <w:t>若掩护设置在静止对手（正面或侧面）</w:t>
      </w:r>
      <w:r>
        <w:rPr>
          <w:rFonts w:ascii="等线" w:hAnsi="等线" w:eastAsia="等线" w:cs="等线"/>
          <w:spacing w:val="-31"/>
          <w:sz w:val="24"/>
          <w:szCs w:val="24"/>
        </w:rPr>
        <w:t xml:space="preserve"/>
      </w:r>
      <w:r>
        <w:rPr>
          <w:rFonts w:ascii="等线" w:hAnsi="等线" w:eastAsia="等线" w:cs="等线"/>
          <w:spacing w:val="3"/>
          <w:sz w:val="24"/>
          <w:szCs w:val="24"/>
        </w:rPr>
        <w:t>的视线范围内，</w:t>
      </w:r>
      <w:r>
        <w:rPr>
          <w:rFonts w:ascii="等线" w:hAnsi="等线" w:eastAsia="等线" w:cs="等线"/>
          <w:spacing w:val="2"/>
          <w:sz w:val="24"/>
          <w:szCs w:val="24"/>
        </w:rPr>
        <w:t>掩护者可将掩护位置</w:t>
      </w:r>
      <w:r>
        <w:rPr>
          <w:rFonts w:ascii="等线" w:hAnsi="等线" w:eastAsia="等线" w:cs="等线"/>
          <w:spacing w:val="-1"/>
          <w:sz w:val="24"/>
          <w:szCs w:val="24"/>
        </w:rPr>
        <w:t>尽可能靠近对手，前提是双方未发生身体接触。</w:t>
      </w:r>
    </w:p>
    <w:p w14:paraId="0E4B521C">
      <w:pPr>
        <w:spacing w:before="41" w:line="349" w:lineRule="auto"/>
        <w:ind w:left="1002" w:firstLine="10"/>
        <w:rPr>
          <w:rFonts w:ascii="等线" w:hAnsi="等线" w:eastAsia="等线" w:cs="等线"/>
          <w:sz w:val="24"/>
          <w:szCs w:val="24"/>
        </w:rPr>
      </w:pPr>
      <w:r>
        <w:rPr>
          <w:rFonts w:ascii="等线" w:hAnsi="等线" w:eastAsia="等线" w:cs="等线"/>
          <w:sz w:val="24"/>
          <w:szCs w:val="24"/>
        </w:rPr>
        <w:t>若掩护设置于静止对手视野之外，掩护者必须允许对手向掩护方向迈出</w:t>
      </w:r>
      <w:r>
        <w:rPr>
          <w:rFonts w:ascii="Calibri" w:hAnsi="Calibri" w:eastAsia="Calibri" w:cs="Calibri"/>
          <w:sz w:val="24"/>
          <w:szCs w:val="24"/>
        </w:rPr>
        <w:t>1</w:t>
      </w:r>
      <w:r>
        <w:rPr>
          <w:rFonts w:ascii="等线" w:hAnsi="等线" w:eastAsia="等线" w:cs="等线"/>
          <w:sz w:val="24"/>
          <w:szCs w:val="24"/>
        </w:rPr>
        <w:t>步常</w:t>
      </w:r>
      <w:r>
        <w:rPr>
          <w:rFonts w:ascii="等线" w:hAnsi="等线" w:eastAsia="等线" w:cs="等线"/>
          <w:spacing w:val="-1"/>
          <w:sz w:val="24"/>
          <w:szCs w:val="24"/>
        </w:rPr>
        <w:t>规步，且不得发生接触。</w:t>
      </w:r>
    </w:p>
    <w:p w14:paraId="2C444C1D">
      <w:pPr>
        <w:spacing w:before="1" w:line="329" w:lineRule="auto"/>
        <w:ind w:left="984" w:firstLine="17"/>
        <w:rPr>
          <w:rFonts w:ascii="等线" w:hAnsi="等线" w:eastAsia="等线" w:cs="等线"/>
          <w:sz w:val="24"/>
          <w:szCs w:val="24"/>
        </w:rPr>
      </w:pPr>
      <w:r>
        <w:rPr>
          <w:rFonts w:ascii="等线" w:hAnsi="等线" w:eastAsia="等线" w:cs="等线"/>
          <w:spacing w:val="3"/>
          <w:sz w:val="24"/>
          <w:szCs w:val="24"/>
        </w:rPr>
        <w:t>若对方正在移动，则须考虑时间与距离因素</w:t>
      </w:r>
      <w:r>
        <w:rPr>
          <w:rFonts w:ascii="等线" w:hAnsi="等线" w:eastAsia="等线" w:cs="等线"/>
          <w:spacing w:val="-29"/>
          <w:sz w:val="24"/>
          <w:szCs w:val="24"/>
        </w:rPr>
        <w:t xml:space="preserve"/>
      </w:r>
      <w:r>
        <w:rPr>
          <w:rFonts w:ascii="等线" w:hAnsi="等线" w:eastAsia="等线" w:cs="等线"/>
          <w:spacing w:val="3"/>
          <w:sz w:val="24"/>
          <w:szCs w:val="24"/>
        </w:rPr>
        <w:t>。掩护者必须留出足够空间，使</w:t>
      </w:r>
      <w:r>
        <w:rPr>
          <w:rFonts w:ascii="等线" w:hAnsi="等线" w:eastAsia="等线" w:cs="等线"/>
          <w:spacing w:val="-1"/>
          <w:sz w:val="24"/>
          <w:szCs w:val="24"/>
        </w:rPr>
        <w:t>被掩护的队员能够通过停止或改变方向来避开该掩护。</w:t>
      </w:r>
    </w:p>
    <w:p w14:paraId="2737031E">
      <w:pPr>
        <w:spacing w:line="345" w:lineRule="exact"/>
        <w:ind w:left="990"/>
        <w:rPr>
          <w:rFonts w:ascii="等线" w:hAnsi="等线" w:eastAsia="等线" w:cs="等线"/>
          <w:sz w:val="24"/>
          <w:szCs w:val="24"/>
        </w:rPr>
      </w:pPr>
      <w:r>
        <w:rPr>
          <w:rFonts w:ascii="等线" w:hAnsi="等线" w:eastAsia="等线" w:cs="等线"/>
          <w:spacing w:val="-1"/>
          <w:position w:val="3"/>
          <w:sz w:val="24"/>
          <w:szCs w:val="24"/>
        </w:rPr>
        <w:t xml:space="preserve">所需步数始终不小于 </w:t>
      </w:r>
      <w:r>
        <w:rPr>
          <w:rFonts w:ascii="Calibri" w:hAnsi="Calibri" w:eastAsia="Calibri" w:cs="Calibri"/>
          <w:spacing w:val="-1"/>
          <w:position w:val="3"/>
          <w:sz w:val="24"/>
          <w:szCs w:val="24"/>
        </w:rPr>
        <w:t xml:space="preserve">1 </w:t>
      </w:r>
      <w:r>
        <w:rPr>
          <w:rFonts w:ascii="等线" w:hAnsi="等线" w:eastAsia="等线" w:cs="等线"/>
          <w:spacing w:val="-1"/>
          <w:position w:val="3"/>
          <w:sz w:val="24"/>
          <w:szCs w:val="24"/>
        </w:rPr>
        <w:t xml:space="preserve">步，且始终不大于 </w:t>
      </w:r>
      <w:r>
        <w:rPr>
          <w:rFonts w:ascii="Calibri" w:hAnsi="Calibri" w:eastAsia="Calibri" w:cs="Calibri"/>
          <w:spacing w:val="-1"/>
          <w:position w:val="3"/>
          <w:sz w:val="24"/>
          <w:szCs w:val="24"/>
        </w:rPr>
        <w:t xml:space="preserve">2 </w:t>
      </w:r>
      <w:r>
        <w:rPr>
          <w:rFonts w:ascii="等线" w:hAnsi="等线" w:eastAsia="等线" w:cs="等线"/>
          <w:spacing w:val="-1"/>
          <w:position w:val="3"/>
          <w:sz w:val="24"/>
          <w:szCs w:val="24"/>
        </w:rPr>
        <w:t>步标准</w:t>
      </w:r>
      <w:r>
        <w:rPr>
          <w:rFonts w:ascii="等线" w:hAnsi="等线" w:eastAsia="等线" w:cs="等线"/>
          <w:spacing w:val="-2"/>
          <w:position w:val="3"/>
          <w:sz w:val="24"/>
          <w:szCs w:val="24"/>
        </w:rPr>
        <w:t>步长。</w:t>
      </w:r>
    </w:p>
    <w:p w14:paraId="677DE150">
      <w:pPr>
        <w:spacing w:before="62" w:line="344" w:lineRule="exact"/>
        <w:ind w:left="991"/>
        <w:rPr>
          <w:rFonts w:ascii="等线" w:hAnsi="等线" w:eastAsia="等线" w:cs="等线"/>
          <w:sz w:val="24"/>
          <w:szCs w:val="24"/>
        </w:rPr>
      </w:pPr>
      <w:r>
        <w:rPr>
          <w:rFonts w:ascii="等线" w:hAnsi="等线" w:eastAsia="等线" w:cs="等线"/>
          <w:position w:val="3"/>
          <w:sz w:val="24"/>
          <w:szCs w:val="24"/>
        </w:rPr>
        <w:t>合法执行掩护的队员，对其与设置掩护的队员发生</w:t>
      </w:r>
      <w:r>
        <w:rPr>
          <w:rFonts w:ascii="等线" w:hAnsi="等线" w:eastAsia="等线" w:cs="等线"/>
          <w:spacing w:val="-1"/>
          <w:position w:val="3"/>
          <w:sz w:val="24"/>
          <w:szCs w:val="24"/>
        </w:rPr>
        <w:t>任何接触均承担责任。</w:t>
      </w:r>
    </w:p>
    <w:p w14:paraId="17D717DB">
      <w:pPr>
        <w:pStyle w:val="2"/>
        <w:spacing w:line="324" w:lineRule="auto"/>
      </w:pPr>
    </w:p>
    <w:p w14:paraId="41DABFDA">
      <w:pPr>
        <w:spacing w:before="78" w:line="214" w:lineRule="auto"/>
        <w:rPr>
          <w:rFonts w:ascii="等线" w:hAnsi="等线" w:eastAsia="等线" w:cs="等线"/>
          <w:sz w:val="23"/>
          <w:szCs w:val="23"/>
        </w:rPr>
      </w:pPr>
      <w:r>
        <w:rPr>
          <w:rFonts w:ascii="Calibri" w:hAnsi="Calibri" w:eastAsia="Calibri" w:cs="Calibri"/>
          <w:b/>
          <w:bCs/>
          <w:sz w:val="23"/>
          <w:szCs w:val="23"/>
        </w:rPr>
        <w:t xml:space="preserve">33.8            </w:t>
      </w:r>
      <w:r>
        <w:rPr>
          <w:rFonts w:ascii="等线" w:hAnsi="等线" w:eastAsia="等线" w:cs="等线"/>
          <w:b/>
          <w:bCs/>
          <w:sz w:val="23"/>
          <w:szCs w:val="23"/>
        </w:rPr>
        <w:t>充电</w:t>
      </w:r>
    </w:p>
    <w:p w14:paraId="7DD39401">
      <w:pPr>
        <w:spacing w:before="239" w:line="345" w:lineRule="exact"/>
        <w:ind w:left="1007"/>
        <w:rPr>
          <w:rFonts w:ascii="等线" w:hAnsi="等线" w:eastAsia="等线" w:cs="等线"/>
          <w:sz w:val="24"/>
          <w:szCs w:val="24"/>
        </w:rPr>
      </w:pPr>
      <w:r>
        <w:rPr>
          <w:rFonts w:ascii="等线" w:hAnsi="等线" w:eastAsia="等线" w:cs="等线"/>
          <w:position w:val="3"/>
          <w:sz w:val="24"/>
          <w:szCs w:val="24"/>
        </w:rPr>
        <w:t>推人是指无论是否持球，通过推或侵入对手躯干</w:t>
      </w:r>
      <w:r>
        <w:rPr>
          <w:rFonts w:ascii="等线" w:hAnsi="等线" w:eastAsia="等线" w:cs="等线"/>
          <w:spacing w:val="-1"/>
          <w:position w:val="3"/>
          <w:sz w:val="24"/>
          <w:szCs w:val="24"/>
        </w:rPr>
        <w:t>而进行的非法身体接触。</w:t>
      </w:r>
    </w:p>
    <w:p w14:paraId="7150A5F1">
      <w:pPr>
        <w:spacing w:before="247" w:line="212" w:lineRule="auto"/>
        <w:rPr>
          <w:rFonts w:ascii="等线" w:hAnsi="等线" w:eastAsia="等线" w:cs="等线"/>
          <w:sz w:val="23"/>
          <w:szCs w:val="23"/>
        </w:rPr>
      </w:pPr>
      <w:r>
        <w:rPr>
          <w:rFonts w:ascii="Calibri" w:hAnsi="Calibri" w:eastAsia="Calibri" w:cs="Calibri"/>
          <w:b/>
          <w:bCs/>
          <w:spacing w:val="-2"/>
          <w:sz w:val="23"/>
          <w:szCs w:val="23"/>
        </w:rPr>
        <w:t>33.9</w:t>
      </w:r>
      <w:r>
        <w:rPr>
          <w:rFonts w:ascii="Calibri" w:hAnsi="Calibri" w:eastAsia="Calibri" w:cs="Calibri"/>
          <w:b/>
          <w:bCs/>
          <w:spacing w:val="1"/>
          <w:sz w:val="23"/>
          <w:szCs w:val="23"/>
        </w:rPr>
        <w:t xml:space="preserve">            </w:t>
      </w:r>
      <w:r>
        <w:rPr>
          <w:rFonts w:ascii="等线" w:hAnsi="等线" w:eastAsia="等线" w:cs="等线"/>
          <w:b/>
          <w:bCs/>
          <w:spacing w:val="-2"/>
          <w:sz w:val="23"/>
          <w:szCs w:val="23"/>
        </w:rPr>
        <w:t>阻挡</w:t>
      </w:r>
    </w:p>
    <w:p w14:paraId="31A66E4E">
      <w:pPr>
        <w:spacing w:before="149" w:line="344" w:lineRule="exact"/>
        <w:ind w:left="1023"/>
        <w:rPr>
          <w:rFonts w:ascii="等线" w:hAnsi="等线" w:eastAsia="等线" w:cs="等线"/>
          <w:sz w:val="24"/>
          <w:szCs w:val="24"/>
        </w:rPr>
      </w:pPr>
      <w:r>
        <w:rPr>
          <w:rFonts w:ascii="等线" w:hAnsi="等线" w:eastAsia="等线" w:cs="等线"/>
          <w:spacing w:val="-1"/>
          <w:position w:val="3"/>
          <w:sz w:val="24"/>
          <w:szCs w:val="24"/>
        </w:rPr>
        <w:t>阻挡是指非法的身体接触行为，无论对方是否持球，均会阻碍其比赛进程。</w:t>
      </w:r>
    </w:p>
    <w:p w14:paraId="4F54BB7F">
      <w:pPr>
        <w:spacing w:before="145" w:line="296" w:lineRule="auto"/>
        <w:ind w:left="996" w:firstLine="18"/>
        <w:rPr>
          <w:rFonts w:ascii="等线" w:hAnsi="等线" w:eastAsia="等线" w:cs="等线"/>
          <w:sz w:val="24"/>
          <w:szCs w:val="24"/>
        </w:rPr>
      </w:pPr>
      <w:r>
        <w:rPr>
          <w:rFonts w:ascii="等线" w:hAnsi="等线" w:eastAsia="等线" w:cs="等线"/>
          <w:spacing w:val="4"/>
          <w:sz w:val="24"/>
          <w:szCs w:val="24"/>
        </w:rPr>
        <w:t>当一名试图进行掩护的队员在移动过程中发生身体接</w:t>
      </w:r>
      <w:r>
        <w:rPr>
          <w:rFonts w:ascii="等线" w:hAnsi="等线" w:eastAsia="等线" w:cs="等线"/>
          <w:spacing w:val="3"/>
          <w:sz w:val="24"/>
          <w:szCs w:val="24"/>
        </w:rPr>
        <w:t>触，且对方队员处于静</w:t>
      </w:r>
      <w:r>
        <w:rPr>
          <w:rFonts w:ascii="等线" w:hAnsi="等线" w:eastAsia="等线" w:cs="等线"/>
          <w:spacing w:val="-1"/>
          <w:sz w:val="24"/>
          <w:szCs w:val="24"/>
        </w:rPr>
        <w:t>止或后退状态时，该队员即构成阻挡犯规。</w:t>
      </w:r>
    </w:p>
    <w:p w14:paraId="6E613364">
      <w:pPr>
        <w:spacing w:before="39" w:line="296" w:lineRule="auto"/>
        <w:ind w:left="1004"/>
        <w:rPr>
          <w:rFonts w:ascii="等线" w:hAnsi="等线" w:eastAsia="等线" w:cs="等线"/>
          <w:sz w:val="24"/>
          <w:szCs w:val="24"/>
        </w:rPr>
      </w:pPr>
      <w:r>
        <w:rPr>
          <w:rFonts w:ascii="等线" w:hAnsi="等线" w:eastAsia="等线" w:cs="等线"/>
          <w:spacing w:val="4"/>
          <w:sz w:val="24"/>
          <w:szCs w:val="24"/>
        </w:rPr>
        <w:t>若一名队员忽视球，面对对方队员，并在对方移动时同步调整位置，则该队</w:t>
      </w:r>
      <w:r>
        <w:rPr>
          <w:rFonts w:ascii="等线" w:hAnsi="等线" w:eastAsia="等线" w:cs="等线"/>
          <w:spacing w:val="-1"/>
          <w:sz w:val="24"/>
          <w:szCs w:val="24"/>
        </w:rPr>
        <w:t>员对由此产生的任何身体接触负主要责任，除非存在其他影响因素。</w:t>
      </w:r>
    </w:p>
    <w:p w14:paraId="7B923FF1">
      <w:pPr>
        <w:spacing w:before="87" w:line="251" w:lineRule="auto"/>
        <w:ind w:left="1004" w:hanging="134"/>
        <w:rPr>
          <w:rFonts w:ascii="等线" w:hAnsi="等线" w:eastAsia="等线" w:cs="等线"/>
          <w:sz w:val="24"/>
          <w:szCs w:val="24"/>
        </w:rPr>
      </w:pPr>
      <w:r>
        <w:rPr>
          <w:rFonts w:ascii="微软雅黑" w:hAnsi="微软雅黑" w:eastAsia="微软雅黑" w:cs="微软雅黑"/>
          <w:spacing w:val="4"/>
          <w:sz w:val="24"/>
          <w:szCs w:val="24"/>
        </w:rPr>
        <w:t>“</w:t>
      </w:r>
      <w:r>
        <w:rPr>
          <w:rFonts w:ascii="微软雅黑" w:hAnsi="微软雅黑" w:eastAsia="微软雅黑" w:cs="微软雅黑"/>
          <w:spacing w:val="-40"/>
          <w:sz w:val="24"/>
          <w:szCs w:val="24"/>
        </w:rPr>
        <w:t xml:space="preserve"/>
      </w:r>
      <w:r>
        <w:rPr>
          <w:rFonts w:ascii="等线" w:hAnsi="等线" w:eastAsia="等线" w:cs="等线"/>
          <w:spacing w:val="4"/>
          <w:sz w:val="24"/>
          <w:szCs w:val="24"/>
        </w:rPr>
        <w:t>除非涉及其他因素</w:t>
      </w:r>
      <w:r>
        <w:rPr>
          <w:rFonts w:ascii="等线" w:hAnsi="等线" w:eastAsia="等线" w:cs="等线"/>
          <w:spacing w:val="-43"/>
          <w:sz w:val="24"/>
          <w:szCs w:val="24"/>
        </w:rPr>
        <w:t xml:space="preserve"/>
      </w:r>
      <w:r>
        <w:rPr>
          <w:rFonts w:ascii="微软雅黑" w:hAnsi="微软雅黑" w:eastAsia="微软雅黑" w:cs="微软雅黑"/>
          <w:spacing w:val="4"/>
          <w:sz w:val="24"/>
          <w:szCs w:val="24"/>
        </w:rPr>
        <w:t>”</w:t>
      </w:r>
      <w:r>
        <w:rPr>
          <w:rFonts w:ascii="等线" w:hAnsi="等线" w:eastAsia="等线" w:cs="等线"/>
          <w:spacing w:val="4"/>
          <w:sz w:val="24"/>
          <w:szCs w:val="24"/>
        </w:rPr>
        <w:t>这一表述，</w:t>
      </w:r>
      <w:r>
        <w:rPr>
          <w:rFonts w:ascii="等线" w:hAnsi="等线" w:eastAsia="等线" w:cs="等线"/>
          <w:spacing w:val="-35"/>
          <w:sz w:val="24"/>
          <w:szCs w:val="24"/>
        </w:rPr>
        <w:t xml:space="preserve"/>
      </w:r>
      <w:r>
        <w:rPr>
          <w:rFonts w:ascii="等线" w:hAnsi="等线" w:eastAsia="等线" w:cs="等线"/>
          <w:spacing w:val="4"/>
          <w:sz w:val="24"/>
          <w:szCs w:val="24"/>
        </w:rPr>
        <w:t>是指对被</w:t>
      </w:r>
      <w:r>
        <w:rPr>
          <w:rFonts w:ascii="等线" w:hAnsi="等线" w:eastAsia="等线" w:cs="等线"/>
          <w:spacing w:val="3"/>
          <w:sz w:val="24"/>
          <w:szCs w:val="24"/>
        </w:rPr>
        <w:t>阻挡的队员故意推人</w:t>
      </w:r>
      <w:r>
        <w:rPr>
          <w:rFonts w:ascii="等线" w:hAnsi="等线" w:eastAsia="等线" w:cs="等线"/>
          <w:spacing w:val="-24"/>
          <w:sz w:val="24"/>
          <w:szCs w:val="24"/>
        </w:rPr>
        <w:t xml:space="preserve"/>
      </w:r>
      <w:r>
        <w:rPr>
          <w:rFonts w:ascii="等线" w:hAnsi="等线" w:eastAsia="等线" w:cs="等线"/>
          <w:spacing w:val="3"/>
          <w:sz w:val="24"/>
          <w:szCs w:val="24"/>
        </w:rPr>
        <w:t>、</w:t>
      </w:r>
      <w:r>
        <w:rPr>
          <w:rFonts w:ascii="等线" w:hAnsi="等线" w:eastAsia="等线" w:cs="等线"/>
          <w:spacing w:val="-43"/>
          <w:sz w:val="24"/>
          <w:szCs w:val="24"/>
        </w:rPr>
        <w:t xml:space="preserve"/>
      </w:r>
      <w:r>
        <w:rPr>
          <w:rFonts w:ascii="等线" w:hAnsi="等线" w:eastAsia="等线" w:cs="等线"/>
          <w:spacing w:val="3"/>
          <w:sz w:val="24"/>
          <w:szCs w:val="24"/>
        </w:rPr>
        <w:t>冲撞或拉</w:t>
      </w:r>
      <w:r>
        <w:rPr>
          <w:rFonts w:ascii="等线" w:hAnsi="等线" w:eastAsia="等线" w:cs="等线"/>
          <w:spacing w:val="-4"/>
          <w:sz w:val="24"/>
          <w:szCs w:val="24"/>
        </w:rPr>
        <w:t>人。</w:t>
      </w:r>
    </w:p>
    <w:p w14:paraId="2E0F7ECF">
      <w:pPr>
        <w:spacing w:before="1" w:line="295" w:lineRule="auto"/>
        <w:ind w:left="999" w:firstLine="22"/>
        <w:jc w:val="both"/>
        <w:rPr>
          <w:rFonts w:ascii="等线" w:hAnsi="等线" w:eastAsia="等线" w:cs="等线"/>
          <w:sz w:val="24"/>
          <w:szCs w:val="24"/>
        </w:rPr>
      </w:pPr>
      <w:r>
        <w:rPr>
          <w:rFonts w:ascii="等线" w:hAnsi="等线" w:eastAsia="等线" w:cs="等线"/>
          <w:spacing w:val="3"/>
          <w:sz w:val="24"/>
          <w:szCs w:val="24"/>
        </w:rPr>
        <w:t>队员在场上就位时，将手臂或肘部伸至圆柱体外是合法的，但当对手试图传</w:t>
      </w:r>
      <w:r>
        <w:rPr>
          <w:rFonts w:ascii="等线" w:hAnsi="等线" w:eastAsia="等线" w:cs="等线"/>
          <w:spacing w:val="9"/>
          <w:sz w:val="24"/>
          <w:szCs w:val="24"/>
        </w:rPr>
        <w:t>球时，</w:t>
      </w:r>
      <w:r>
        <w:rPr>
          <w:rFonts w:ascii="等线" w:hAnsi="等线" w:eastAsia="等线" w:cs="等线"/>
          <w:spacing w:val="-29"/>
          <w:sz w:val="24"/>
          <w:szCs w:val="24"/>
        </w:rPr>
        <w:t xml:space="preserve"/>
      </w:r>
      <w:r>
        <w:rPr>
          <w:rFonts w:ascii="等线" w:hAnsi="等线" w:eastAsia="等线" w:cs="等线"/>
          <w:spacing w:val="9"/>
          <w:sz w:val="24"/>
          <w:szCs w:val="24"/>
        </w:rPr>
        <w:t>这些肢体必须移回圆柱体内</w:t>
      </w:r>
      <w:r>
        <w:rPr>
          <w:rFonts w:ascii="等线" w:hAnsi="等线" w:eastAsia="等线" w:cs="等线"/>
          <w:spacing w:val="-23"/>
          <w:sz w:val="24"/>
          <w:szCs w:val="24"/>
        </w:rPr>
        <w:t xml:space="preserve"/>
      </w:r>
      <w:r>
        <w:rPr>
          <w:rFonts w:ascii="等线" w:hAnsi="等线" w:eastAsia="等线" w:cs="等线"/>
          <w:spacing w:val="9"/>
          <w:sz w:val="24"/>
          <w:szCs w:val="24"/>
        </w:rPr>
        <w:t>。</w:t>
      </w:r>
      <w:r>
        <w:rPr>
          <w:rFonts w:ascii="等线" w:hAnsi="等线" w:eastAsia="等线" w:cs="等线"/>
          <w:spacing w:val="-43"/>
          <w:sz w:val="24"/>
          <w:szCs w:val="24"/>
        </w:rPr>
        <w:t xml:space="preserve"/>
      </w:r>
      <w:r>
        <w:rPr>
          <w:rFonts w:ascii="等线" w:hAnsi="等线" w:eastAsia="等线" w:cs="等线"/>
          <w:spacing w:val="9"/>
          <w:sz w:val="24"/>
          <w:szCs w:val="24"/>
        </w:rPr>
        <w:t>若手臂</w:t>
      </w:r>
      <w:r>
        <w:rPr>
          <w:rFonts w:ascii="等线" w:hAnsi="等线" w:eastAsia="等线" w:cs="等线"/>
          <w:spacing w:val="8"/>
          <w:sz w:val="24"/>
          <w:szCs w:val="24"/>
        </w:rPr>
        <w:t>或肘部位于圆柱体外且发生接</w:t>
      </w:r>
      <w:r>
        <w:rPr>
          <w:rFonts w:ascii="等线" w:hAnsi="等线" w:eastAsia="等线" w:cs="等线"/>
          <w:spacing w:val="-4"/>
          <w:sz w:val="24"/>
          <w:szCs w:val="24"/>
        </w:rPr>
        <w:t>触</w:t>
      </w:r>
      <w:r>
        <w:rPr>
          <w:rFonts w:ascii="等线" w:hAnsi="等线" w:eastAsia="等线" w:cs="等线"/>
          <w:spacing w:val="-29"/>
          <w:sz w:val="24"/>
          <w:szCs w:val="24"/>
        </w:rPr>
        <w:t xml:space="preserve"/>
      </w:r>
      <w:r>
        <w:rPr>
          <w:rFonts w:ascii="等线" w:hAnsi="等线" w:eastAsia="等线" w:cs="等线"/>
          <w:spacing w:val="-4"/>
          <w:sz w:val="24"/>
          <w:szCs w:val="24"/>
        </w:rPr>
        <w:t>，则构成阻挡或拉</w:t>
      </w:r>
      <w:r>
        <w:rPr>
          <w:rFonts w:hint="eastAsia" w:ascii="等线" w:hAnsi="等线" w:eastAsia="等线" w:cs="等线"/>
          <w:spacing w:val="-4"/>
          <w:sz w:val="24"/>
          <w:szCs w:val="24"/>
          <w:lang w:eastAsia="zh-CN"/>
        </w:rPr>
        <w:t>入</w:t>
      </w:r>
      <w:r>
        <w:rPr>
          <w:rFonts w:ascii="等线" w:hAnsi="等线" w:eastAsia="等线" w:cs="等线"/>
          <w:spacing w:val="-4"/>
          <w:sz w:val="24"/>
          <w:szCs w:val="24"/>
        </w:rPr>
        <w:t>。</w:t>
      </w:r>
    </w:p>
    <w:p w14:paraId="651F41B2">
      <w:pPr>
        <w:spacing w:line="295" w:lineRule="auto"/>
        <w:rPr>
          <w:rFonts w:ascii="等线" w:hAnsi="等线" w:eastAsia="等线" w:cs="等线"/>
          <w:sz w:val="24"/>
          <w:szCs w:val="24"/>
        </w:rPr>
        <w:sectPr>
          <w:headerReference r:id="rId154" w:type="default"/>
          <w:footerReference r:id="rId155" w:type="default"/>
          <w:pgSz w:w="11900" w:h="16840"/>
          <w:pgMar w:top="1137" w:right="1412" w:bottom="623" w:left="1428" w:header="567" w:footer="384" w:gutter="0"/>
          <w:cols w:space="720" w:num="1"/>
        </w:sectPr>
      </w:pPr>
    </w:p>
    <w:p w14:paraId="1335D901">
      <w:pPr>
        <w:pStyle w:val="2"/>
        <w:spacing w:before="284" w:line="291" w:lineRule="exact"/>
        <w:rPr>
          <w:sz w:val="23"/>
          <w:szCs w:val="23"/>
        </w:rPr>
      </w:pPr>
      <w:bookmarkStart w:id="56" w:name="bookmark218"/>
      <w:bookmarkEnd w:id="56"/>
      <w:r>
        <w:rPr>
          <w:b/>
          <w:bCs/>
          <w:spacing w:val="-9"/>
          <w:position w:val="3"/>
          <w:sz w:val="23"/>
          <w:szCs w:val="23"/>
        </w:rPr>
        <w:t>33.10</w:t>
      </w:r>
      <w:r>
        <w:rPr>
          <w:b/>
          <w:bCs/>
          <w:position w:val="3"/>
          <w:sz w:val="23"/>
          <w:szCs w:val="23"/>
        </w:rPr>
        <w:t xml:space="preserve">        </w:t>
      </w:r>
      <w:r>
        <w:rPr>
          <w:b/>
          <w:bCs/>
          <w:spacing w:val="-9"/>
          <w:position w:val="3"/>
          <w:sz w:val="23"/>
          <w:szCs w:val="23"/>
        </w:rPr>
        <w:t>No-charge semi-circle</w:t>
      </w:r>
      <w:r>
        <w:rPr>
          <w:b/>
          <w:bCs/>
          <w:spacing w:val="21"/>
          <w:w w:val="101"/>
          <w:position w:val="3"/>
          <w:sz w:val="23"/>
          <w:szCs w:val="23"/>
        </w:rPr>
        <w:t xml:space="preserve"> </w:t>
      </w:r>
      <w:r>
        <w:rPr>
          <w:b/>
          <w:bCs/>
          <w:spacing w:val="-9"/>
          <w:position w:val="3"/>
          <w:sz w:val="23"/>
          <w:szCs w:val="23"/>
        </w:rPr>
        <w:t>areas</w:t>
      </w:r>
    </w:p>
    <w:p w14:paraId="6CBFB992">
      <w:pPr>
        <w:pStyle w:val="2"/>
        <w:spacing w:before="115" w:line="267" w:lineRule="auto"/>
        <w:ind w:left="1003" w:hanging="10"/>
        <w:jc w:val="both"/>
        <w:rPr>
          <w:sz w:val="24"/>
          <w:szCs w:val="24"/>
        </w:rPr>
      </w:pPr>
      <w:r>
        <w:rPr>
          <w:spacing w:val="-11"/>
          <w:sz w:val="24"/>
          <w:szCs w:val="24"/>
        </w:rPr>
        <w:t>The no-charge sem</w:t>
      </w:r>
      <w:r>
        <w:rPr>
          <w:spacing w:val="-10"/>
          <w:sz w:val="24"/>
          <w:szCs w:val="24"/>
        </w:rPr>
        <w:t>i-circle areas</w:t>
      </w:r>
      <w:r>
        <w:rPr>
          <w:spacing w:val="2"/>
          <w:sz w:val="24"/>
          <w:szCs w:val="24"/>
        </w:rPr>
        <w:t xml:space="preserve"> </w:t>
      </w:r>
      <w:r>
        <w:rPr>
          <w:spacing w:val="-10"/>
          <w:sz w:val="24"/>
          <w:szCs w:val="24"/>
        </w:rPr>
        <w:t>are</w:t>
      </w:r>
      <w:r>
        <w:rPr>
          <w:spacing w:val="1"/>
          <w:sz w:val="24"/>
          <w:szCs w:val="24"/>
        </w:rPr>
        <w:t xml:space="preserve"> </w:t>
      </w:r>
      <w:r>
        <w:rPr>
          <w:spacing w:val="-10"/>
          <w:sz w:val="24"/>
          <w:szCs w:val="24"/>
        </w:rPr>
        <w:t>marked</w:t>
      </w:r>
      <w:r>
        <w:rPr>
          <w:spacing w:val="1"/>
          <w:sz w:val="24"/>
          <w:szCs w:val="24"/>
        </w:rPr>
        <w:t xml:space="preserve"> </w:t>
      </w:r>
      <w:r>
        <w:rPr>
          <w:spacing w:val="-10"/>
          <w:sz w:val="24"/>
          <w:szCs w:val="24"/>
        </w:rPr>
        <w:t>on the</w:t>
      </w:r>
      <w:r>
        <w:rPr>
          <w:spacing w:val="3"/>
          <w:sz w:val="24"/>
          <w:szCs w:val="24"/>
        </w:rPr>
        <w:t xml:space="preserve"> </w:t>
      </w:r>
      <w:r>
        <w:rPr>
          <w:spacing w:val="-10"/>
          <w:sz w:val="24"/>
          <w:szCs w:val="24"/>
        </w:rPr>
        <w:t xml:space="preserve">court for </w:t>
      </w:r>
      <w:r>
        <w:rPr>
          <w:spacing w:val="-11"/>
          <w:sz w:val="24"/>
          <w:szCs w:val="24"/>
        </w:rPr>
        <w:t>the</w:t>
      </w:r>
      <w:r>
        <w:rPr>
          <w:spacing w:val="3"/>
          <w:sz w:val="24"/>
          <w:szCs w:val="24"/>
        </w:rPr>
        <w:t xml:space="preserve"> </w:t>
      </w:r>
      <w:r>
        <w:rPr>
          <w:spacing w:val="-11"/>
          <w:sz w:val="24"/>
          <w:szCs w:val="24"/>
        </w:rPr>
        <w:t>purpose</w:t>
      </w:r>
      <w:r>
        <w:rPr>
          <w:spacing w:val="1"/>
          <w:sz w:val="24"/>
          <w:szCs w:val="24"/>
        </w:rPr>
        <w:t xml:space="preserve"> </w:t>
      </w:r>
      <w:r>
        <w:rPr>
          <w:spacing w:val="-11"/>
          <w:sz w:val="24"/>
          <w:szCs w:val="24"/>
        </w:rPr>
        <w:t>o</w:t>
      </w:r>
      <w:r>
        <w:rPr>
          <w:spacing w:val="8"/>
          <w:sz w:val="24"/>
          <w:szCs w:val="24"/>
        </w:rPr>
        <w:t>f</w:t>
      </w:r>
      <w:r>
        <w:rPr>
          <w:sz w:val="24"/>
          <w:szCs w:val="24"/>
        </w:rPr>
        <w:t xml:space="preserve"> </w:t>
      </w:r>
      <w:r>
        <w:rPr>
          <w:spacing w:val="-9"/>
          <w:sz w:val="24"/>
          <w:szCs w:val="24"/>
        </w:rPr>
        <w:t>designating a specific area</w:t>
      </w:r>
      <w:r>
        <w:rPr>
          <w:spacing w:val="-19"/>
          <w:sz w:val="24"/>
          <w:szCs w:val="24"/>
        </w:rPr>
        <w:t xml:space="preserve"> </w:t>
      </w:r>
      <w:r>
        <w:rPr>
          <w:spacing w:val="-9"/>
          <w:sz w:val="24"/>
          <w:szCs w:val="24"/>
        </w:rPr>
        <w:t>for</w:t>
      </w:r>
      <w:r>
        <w:rPr>
          <w:spacing w:val="-21"/>
          <w:sz w:val="24"/>
          <w:szCs w:val="24"/>
        </w:rPr>
        <w:t xml:space="preserve"> </w:t>
      </w:r>
      <w:r>
        <w:rPr>
          <w:spacing w:val="-9"/>
          <w:sz w:val="24"/>
          <w:szCs w:val="24"/>
        </w:rPr>
        <w:t xml:space="preserve">the interpretation of </w:t>
      </w:r>
      <w:r>
        <w:rPr>
          <w:spacing w:val="-10"/>
          <w:sz w:val="24"/>
          <w:szCs w:val="24"/>
        </w:rPr>
        <w:t>charge/block situations under</w:t>
      </w:r>
      <w:r>
        <w:rPr>
          <w:spacing w:val="-20"/>
          <w:sz w:val="24"/>
          <w:szCs w:val="24"/>
        </w:rPr>
        <w:t xml:space="preserve"> </w:t>
      </w:r>
      <w:r>
        <w:rPr>
          <w:spacing w:val="-10"/>
          <w:sz w:val="24"/>
          <w:szCs w:val="24"/>
        </w:rPr>
        <w:t>the</w:t>
      </w:r>
      <w:r>
        <w:rPr>
          <w:sz w:val="24"/>
          <w:szCs w:val="24"/>
        </w:rPr>
        <w:t xml:space="preserve"> </w:t>
      </w:r>
      <w:r>
        <w:rPr>
          <w:spacing w:val="-12"/>
          <w:sz w:val="24"/>
          <w:szCs w:val="24"/>
        </w:rPr>
        <w:t>basket.</w:t>
      </w:r>
    </w:p>
    <w:p w14:paraId="54E1DD42">
      <w:pPr>
        <w:pStyle w:val="2"/>
        <w:spacing w:before="60" w:line="253" w:lineRule="auto"/>
        <w:ind w:left="1004" w:firstLine="4"/>
        <w:jc w:val="both"/>
        <w:rPr>
          <w:sz w:val="24"/>
          <w:szCs w:val="24"/>
        </w:rPr>
      </w:pPr>
      <w:r>
        <w:rPr>
          <w:spacing w:val="-13"/>
          <w:sz w:val="24"/>
          <w:szCs w:val="24"/>
        </w:rPr>
        <w:t>On</w:t>
      </w:r>
      <w:r>
        <w:rPr>
          <w:spacing w:val="24"/>
          <w:w w:val="101"/>
          <w:sz w:val="24"/>
          <w:szCs w:val="24"/>
        </w:rPr>
        <w:t xml:space="preserve"> </w:t>
      </w:r>
      <w:r>
        <w:rPr>
          <w:spacing w:val="-12"/>
          <w:sz w:val="24"/>
          <w:szCs w:val="24"/>
        </w:rPr>
        <w:t>drives</w:t>
      </w:r>
      <w:r>
        <w:rPr>
          <w:spacing w:val="25"/>
          <w:w w:val="101"/>
          <w:sz w:val="24"/>
          <w:szCs w:val="24"/>
        </w:rPr>
        <w:t xml:space="preserve"> </w:t>
      </w:r>
      <w:r>
        <w:rPr>
          <w:spacing w:val="-12"/>
          <w:sz w:val="24"/>
          <w:szCs w:val="24"/>
        </w:rPr>
        <w:t>into</w:t>
      </w:r>
      <w:r>
        <w:rPr>
          <w:spacing w:val="9"/>
          <w:sz w:val="24"/>
          <w:szCs w:val="24"/>
        </w:rPr>
        <w:t xml:space="preserve"> </w:t>
      </w:r>
      <w:r>
        <w:rPr>
          <w:spacing w:val="-12"/>
          <w:sz w:val="24"/>
          <w:szCs w:val="24"/>
        </w:rPr>
        <w:t>the</w:t>
      </w:r>
      <w:r>
        <w:rPr>
          <w:spacing w:val="27"/>
          <w:sz w:val="24"/>
          <w:szCs w:val="24"/>
        </w:rPr>
        <w:t xml:space="preserve"> </w:t>
      </w:r>
      <w:r>
        <w:rPr>
          <w:spacing w:val="-12"/>
          <w:sz w:val="24"/>
          <w:szCs w:val="24"/>
        </w:rPr>
        <w:t>no-charge</w:t>
      </w:r>
      <w:r>
        <w:rPr>
          <w:spacing w:val="20"/>
          <w:w w:val="101"/>
          <w:sz w:val="24"/>
          <w:szCs w:val="24"/>
        </w:rPr>
        <w:t xml:space="preserve"> </w:t>
      </w:r>
      <w:r>
        <w:rPr>
          <w:spacing w:val="-12"/>
          <w:sz w:val="24"/>
          <w:szCs w:val="24"/>
        </w:rPr>
        <w:t>semi-circle</w:t>
      </w:r>
      <w:r>
        <w:rPr>
          <w:spacing w:val="25"/>
          <w:sz w:val="24"/>
          <w:szCs w:val="24"/>
        </w:rPr>
        <w:t xml:space="preserve"> </w:t>
      </w:r>
      <w:r>
        <w:rPr>
          <w:spacing w:val="-12"/>
          <w:sz w:val="24"/>
          <w:szCs w:val="24"/>
        </w:rPr>
        <w:t>area,</w:t>
      </w:r>
      <w:r>
        <w:rPr>
          <w:spacing w:val="26"/>
          <w:sz w:val="24"/>
          <w:szCs w:val="24"/>
        </w:rPr>
        <w:t xml:space="preserve"> </w:t>
      </w:r>
      <w:r>
        <w:rPr>
          <w:spacing w:val="-12"/>
          <w:sz w:val="24"/>
          <w:szCs w:val="24"/>
        </w:rPr>
        <w:t>any</w:t>
      </w:r>
      <w:r>
        <w:rPr>
          <w:spacing w:val="28"/>
          <w:sz w:val="24"/>
          <w:szCs w:val="24"/>
        </w:rPr>
        <w:t xml:space="preserve"> </w:t>
      </w:r>
      <w:r>
        <w:rPr>
          <w:spacing w:val="-12"/>
          <w:sz w:val="24"/>
          <w:szCs w:val="24"/>
        </w:rPr>
        <w:t>contact</w:t>
      </w:r>
      <w:r>
        <w:rPr>
          <w:spacing w:val="27"/>
          <w:w w:val="101"/>
          <w:sz w:val="24"/>
          <w:szCs w:val="24"/>
        </w:rPr>
        <w:t xml:space="preserve"> </w:t>
      </w:r>
      <w:r>
        <w:rPr>
          <w:spacing w:val="-12"/>
          <w:sz w:val="24"/>
          <w:szCs w:val="24"/>
        </w:rPr>
        <w:t>caused</w:t>
      </w:r>
      <w:r>
        <w:rPr>
          <w:spacing w:val="29"/>
          <w:sz w:val="24"/>
          <w:szCs w:val="24"/>
        </w:rPr>
        <w:t xml:space="preserve"> </w:t>
      </w:r>
      <w:r>
        <w:rPr>
          <w:spacing w:val="-12"/>
          <w:sz w:val="24"/>
          <w:szCs w:val="24"/>
        </w:rPr>
        <w:t>by</w:t>
      </w:r>
      <w:r>
        <w:rPr>
          <w:spacing w:val="25"/>
          <w:w w:val="101"/>
          <w:sz w:val="24"/>
          <w:szCs w:val="24"/>
        </w:rPr>
        <w:t xml:space="preserve"> </w:t>
      </w:r>
      <w:r>
        <w:rPr>
          <w:spacing w:val="-13"/>
          <w:sz w:val="24"/>
          <w:szCs w:val="24"/>
        </w:rPr>
        <w:t>an</w:t>
      </w:r>
      <w:r>
        <w:rPr>
          <w:spacing w:val="25"/>
          <w:w w:val="101"/>
          <w:sz w:val="24"/>
          <w:szCs w:val="24"/>
        </w:rPr>
        <w:t xml:space="preserve"> </w:t>
      </w:r>
      <w:r>
        <w:rPr>
          <w:spacing w:val="-13"/>
          <w:sz w:val="24"/>
          <w:szCs w:val="24"/>
        </w:rPr>
        <w:t>airborn</w:t>
      </w:r>
      <w:r>
        <w:rPr>
          <w:spacing w:val="-11"/>
          <w:sz w:val="24"/>
          <w:szCs w:val="24"/>
        </w:rPr>
        <w:t>e</w:t>
      </w:r>
      <w:r>
        <w:rPr>
          <w:sz w:val="24"/>
          <w:szCs w:val="24"/>
        </w:rPr>
        <w:t xml:space="preserve"> </w:t>
      </w:r>
      <w:r>
        <w:rPr>
          <w:spacing w:val="-10"/>
          <w:sz w:val="24"/>
          <w:szCs w:val="24"/>
        </w:rPr>
        <w:t>offensive player</w:t>
      </w:r>
      <w:r>
        <w:rPr>
          <w:spacing w:val="-15"/>
          <w:sz w:val="24"/>
          <w:szCs w:val="24"/>
        </w:rPr>
        <w:t xml:space="preserve"> </w:t>
      </w:r>
      <w:r>
        <w:rPr>
          <w:spacing w:val="-10"/>
          <w:sz w:val="24"/>
          <w:szCs w:val="24"/>
        </w:rPr>
        <w:t>with a defensive player inside</w:t>
      </w:r>
      <w:r>
        <w:rPr>
          <w:spacing w:val="-19"/>
          <w:sz w:val="24"/>
          <w:szCs w:val="24"/>
        </w:rPr>
        <w:t xml:space="preserve"> </w:t>
      </w:r>
      <w:r>
        <w:rPr>
          <w:spacing w:val="-10"/>
          <w:sz w:val="24"/>
          <w:szCs w:val="24"/>
        </w:rPr>
        <w:t>the no-charge semi-circle shall not be</w:t>
      </w:r>
      <w:r>
        <w:rPr>
          <w:sz w:val="24"/>
          <w:szCs w:val="24"/>
        </w:rPr>
        <w:t xml:space="preserve"> </w:t>
      </w:r>
      <w:r>
        <w:rPr>
          <w:spacing w:val="-10"/>
          <w:sz w:val="24"/>
          <w:szCs w:val="24"/>
        </w:rPr>
        <w:t>called as a team</w:t>
      </w:r>
      <w:r>
        <w:rPr>
          <w:spacing w:val="8"/>
          <w:sz w:val="24"/>
          <w:szCs w:val="24"/>
        </w:rPr>
        <w:t xml:space="preserve"> </w:t>
      </w:r>
      <w:r>
        <w:rPr>
          <w:spacing w:val="-10"/>
          <w:sz w:val="24"/>
          <w:szCs w:val="24"/>
        </w:rPr>
        <w:t>control foul,</w:t>
      </w:r>
      <w:r>
        <w:rPr>
          <w:spacing w:val="8"/>
          <w:sz w:val="24"/>
          <w:szCs w:val="24"/>
        </w:rPr>
        <w:t xml:space="preserve"> </w:t>
      </w:r>
      <w:r>
        <w:rPr>
          <w:spacing w:val="-10"/>
          <w:sz w:val="24"/>
          <w:szCs w:val="24"/>
        </w:rPr>
        <w:t>unless the offensive</w:t>
      </w:r>
      <w:r>
        <w:rPr>
          <w:spacing w:val="10"/>
          <w:sz w:val="24"/>
          <w:szCs w:val="24"/>
        </w:rPr>
        <w:t xml:space="preserve"> </w:t>
      </w:r>
      <w:r>
        <w:rPr>
          <w:spacing w:val="-10"/>
          <w:sz w:val="24"/>
          <w:szCs w:val="24"/>
        </w:rPr>
        <w:t>pl</w:t>
      </w:r>
      <w:r>
        <w:rPr>
          <w:spacing w:val="-11"/>
          <w:sz w:val="24"/>
          <w:szCs w:val="24"/>
        </w:rPr>
        <w:t>ayer is</w:t>
      </w:r>
      <w:r>
        <w:rPr>
          <w:spacing w:val="6"/>
          <w:sz w:val="24"/>
          <w:szCs w:val="24"/>
        </w:rPr>
        <w:t xml:space="preserve"> </w:t>
      </w:r>
      <w:r>
        <w:rPr>
          <w:spacing w:val="-11"/>
          <w:sz w:val="24"/>
          <w:szCs w:val="24"/>
        </w:rPr>
        <w:t>illegally</w:t>
      </w:r>
      <w:r>
        <w:rPr>
          <w:spacing w:val="9"/>
          <w:sz w:val="24"/>
          <w:szCs w:val="24"/>
        </w:rPr>
        <w:t xml:space="preserve"> </w:t>
      </w:r>
      <w:r>
        <w:rPr>
          <w:spacing w:val="-11"/>
          <w:sz w:val="24"/>
          <w:szCs w:val="24"/>
        </w:rPr>
        <w:t>using the hands,</w:t>
      </w:r>
      <w:r>
        <w:rPr>
          <w:sz w:val="24"/>
          <w:szCs w:val="24"/>
        </w:rPr>
        <w:t xml:space="preserve"> </w:t>
      </w:r>
      <w:r>
        <w:rPr>
          <w:spacing w:val="-12"/>
          <w:sz w:val="24"/>
          <w:szCs w:val="24"/>
        </w:rPr>
        <w:t>arms, legs or body. This</w:t>
      </w:r>
      <w:r>
        <w:rPr>
          <w:spacing w:val="4"/>
          <w:sz w:val="24"/>
          <w:szCs w:val="24"/>
        </w:rPr>
        <w:t xml:space="preserve"> </w:t>
      </w:r>
      <w:r>
        <w:rPr>
          <w:spacing w:val="-12"/>
          <w:sz w:val="24"/>
          <w:szCs w:val="24"/>
        </w:rPr>
        <w:t>rule</w:t>
      </w:r>
      <w:r>
        <w:rPr>
          <w:spacing w:val="2"/>
          <w:sz w:val="24"/>
          <w:szCs w:val="24"/>
        </w:rPr>
        <w:t xml:space="preserve"> </w:t>
      </w:r>
      <w:r>
        <w:rPr>
          <w:spacing w:val="-12"/>
          <w:sz w:val="24"/>
          <w:szCs w:val="24"/>
        </w:rPr>
        <w:t>applies when:</w:t>
      </w:r>
    </w:p>
    <w:p w14:paraId="3153D181">
      <w:pPr>
        <w:pStyle w:val="2"/>
        <w:spacing w:before="9" w:line="297" w:lineRule="exact"/>
        <w:ind w:left="1004"/>
        <w:rPr>
          <w:sz w:val="24"/>
          <w:szCs w:val="24"/>
        </w:rPr>
      </w:pPr>
      <w:r>
        <w:rPr>
          <w:spacing w:val="-9"/>
          <w:position w:val="3"/>
          <w:sz w:val="24"/>
          <w:szCs w:val="24"/>
        </w:rPr>
        <w:t>•     The offensive player is in</w:t>
      </w:r>
      <w:r>
        <w:rPr>
          <w:spacing w:val="15"/>
          <w:position w:val="3"/>
          <w:sz w:val="24"/>
          <w:szCs w:val="24"/>
        </w:rPr>
        <w:t xml:space="preserve"> </w:t>
      </w:r>
      <w:r>
        <w:rPr>
          <w:spacing w:val="-9"/>
          <w:position w:val="3"/>
          <w:sz w:val="24"/>
          <w:szCs w:val="24"/>
        </w:rPr>
        <w:t>control of the</w:t>
      </w:r>
      <w:r>
        <w:rPr>
          <w:spacing w:val="6"/>
          <w:position w:val="3"/>
          <w:sz w:val="24"/>
          <w:szCs w:val="24"/>
        </w:rPr>
        <w:t xml:space="preserve"> </w:t>
      </w:r>
      <w:r>
        <w:rPr>
          <w:spacing w:val="-9"/>
          <w:position w:val="3"/>
          <w:sz w:val="24"/>
          <w:szCs w:val="24"/>
        </w:rPr>
        <w:t xml:space="preserve">ball </w:t>
      </w:r>
      <w:r>
        <w:rPr>
          <w:rFonts w:hint="eastAsia" w:eastAsia="宋体"/>
          <w:spacing w:val="-9"/>
          <w:position w:val="3"/>
          <w:sz w:val="24"/>
          <w:szCs w:val="24"/>
          <w:lang w:eastAsia="zh-CN"/>
        </w:rPr>
        <w:t>while</w:t>
      </w:r>
      <w:r>
        <w:rPr>
          <w:spacing w:val="-9"/>
          <w:position w:val="3"/>
          <w:sz w:val="24"/>
          <w:szCs w:val="24"/>
        </w:rPr>
        <w:t xml:space="preserve"> airborne,</w:t>
      </w:r>
      <w:r>
        <w:rPr>
          <w:spacing w:val="2"/>
          <w:position w:val="3"/>
          <w:sz w:val="24"/>
          <w:szCs w:val="24"/>
        </w:rPr>
        <w:t xml:space="preserve"> </w:t>
      </w:r>
      <w:r>
        <w:rPr>
          <w:spacing w:val="-9"/>
          <w:position w:val="3"/>
          <w:sz w:val="24"/>
          <w:szCs w:val="24"/>
        </w:rPr>
        <w:t>and</w:t>
      </w:r>
    </w:p>
    <w:p w14:paraId="134282B4">
      <w:pPr>
        <w:pStyle w:val="2"/>
        <w:spacing w:before="10" w:line="298" w:lineRule="exact"/>
        <w:ind w:left="1004"/>
        <w:rPr>
          <w:sz w:val="24"/>
          <w:szCs w:val="24"/>
        </w:rPr>
      </w:pPr>
      <w:r>
        <w:rPr>
          <w:spacing w:val="-11"/>
          <w:position w:val="3"/>
          <w:sz w:val="24"/>
          <w:szCs w:val="24"/>
        </w:rPr>
        <w:t>•     The offensive player attempts</w:t>
      </w:r>
      <w:r>
        <w:rPr>
          <w:spacing w:val="15"/>
          <w:position w:val="3"/>
          <w:sz w:val="24"/>
          <w:szCs w:val="24"/>
        </w:rPr>
        <w:t xml:space="preserve"> </w:t>
      </w:r>
      <w:r>
        <w:rPr>
          <w:spacing w:val="-11"/>
          <w:position w:val="3"/>
          <w:sz w:val="24"/>
          <w:szCs w:val="24"/>
        </w:rPr>
        <w:t>a shot for</w:t>
      </w:r>
      <w:r>
        <w:rPr>
          <w:spacing w:val="2"/>
          <w:position w:val="3"/>
          <w:sz w:val="24"/>
          <w:szCs w:val="24"/>
        </w:rPr>
        <w:t xml:space="preserve"> </w:t>
      </w:r>
      <w:r>
        <w:rPr>
          <w:spacing w:val="-11"/>
          <w:position w:val="3"/>
          <w:sz w:val="24"/>
          <w:szCs w:val="24"/>
        </w:rPr>
        <w:t>a</w:t>
      </w:r>
      <w:r>
        <w:rPr>
          <w:spacing w:val="1"/>
          <w:position w:val="3"/>
          <w:sz w:val="24"/>
          <w:szCs w:val="24"/>
        </w:rPr>
        <w:t xml:space="preserve"> </w:t>
      </w:r>
      <w:r>
        <w:rPr>
          <w:spacing w:val="-11"/>
          <w:position w:val="3"/>
          <w:sz w:val="24"/>
          <w:szCs w:val="24"/>
        </w:rPr>
        <w:t>goal</w:t>
      </w:r>
      <w:r>
        <w:rPr>
          <w:spacing w:val="1"/>
          <w:position w:val="3"/>
          <w:sz w:val="24"/>
          <w:szCs w:val="24"/>
        </w:rPr>
        <w:t xml:space="preserve"> </w:t>
      </w:r>
      <w:r>
        <w:rPr>
          <w:spacing w:val="-11"/>
          <w:position w:val="3"/>
          <w:sz w:val="24"/>
          <w:szCs w:val="24"/>
        </w:rPr>
        <w:t>or</w:t>
      </w:r>
      <w:r>
        <w:rPr>
          <w:spacing w:val="5"/>
          <w:position w:val="3"/>
          <w:sz w:val="24"/>
          <w:szCs w:val="24"/>
        </w:rPr>
        <w:t xml:space="preserve"> </w:t>
      </w:r>
      <w:r>
        <w:rPr>
          <w:spacing w:val="-11"/>
          <w:position w:val="3"/>
          <w:sz w:val="24"/>
          <w:szCs w:val="24"/>
        </w:rPr>
        <w:t>passes the ball,</w:t>
      </w:r>
      <w:r>
        <w:rPr>
          <w:spacing w:val="3"/>
          <w:position w:val="3"/>
          <w:sz w:val="24"/>
          <w:szCs w:val="24"/>
        </w:rPr>
        <w:t xml:space="preserve"> </w:t>
      </w:r>
      <w:r>
        <w:rPr>
          <w:spacing w:val="-11"/>
          <w:position w:val="3"/>
          <w:sz w:val="24"/>
          <w:szCs w:val="24"/>
        </w:rPr>
        <w:t>and</w:t>
      </w:r>
    </w:p>
    <w:p w14:paraId="49E3EF81">
      <w:pPr>
        <w:pStyle w:val="2"/>
        <w:spacing w:before="10" w:line="275" w:lineRule="auto"/>
        <w:ind w:left="1426" w:hanging="422"/>
        <w:rPr>
          <w:sz w:val="24"/>
          <w:szCs w:val="24"/>
        </w:rPr>
      </w:pPr>
      <w:r>
        <w:rPr>
          <w:spacing w:val="-10"/>
          <w:sz w:val="24"/>
          <w:szCs w:val="24"/>
        </w:rPr>
        <w:t>•     The</w:t>
      </w:r>
      <w:r>
        <w:rPr>
          <w:spacing w:val="29"/>
          <w:sz w:val="24"/>
          <w:szCs w:val="24"/>
        </w:rPr>
        <w:t xml:space="preserve"> </w:t>
      </w:r>
      <w:r>
        <w:rPr>
          <w:spacing w:val="-10"/>
          <w:sz w:val="24"/>
          <w:szCs w:val="24"/>
        </w:rPr>
        <w:t>defensive</w:t>
      </w:r>
      <w:r>
        <w:rPr>
          <w:spacing w:val="33"/>
          <w:sz w:val="24"/>
          <w:szCs w:val="24"/>
        </w:rPr>
        <w:t xml:space="preserve"> </w:t>
      </w:r>
      <w:r>
        <w:rPr>
          <w:spacing w:val="-10"/>
          <w:sz w:val="24"/>
          <w:szCs w:val="24"/>
        </w:rPr>
        <w:t>player</w:t>
      </w:r>
      <w:r>
        <w:rPr>
          <w:spacing w:val="31"/>
          <w:w w:val="101"/>
          <w:sz w:val="24"/>
          <w:szCs w:val="24"/>
        </w:rPr>
        <w:t xml:space="preserve"> </w:t>
      </w:r>
      <w:r>
        <w:rPr>
          <w:spacing w:val="-10"/>
          <w:sz w:val="24"/>
          <w:szCs w:val="24"/>
        </w:rPr>
        <w:t>has</w:t>
      </w:r>
      <w:r>
        <w:rPr>
          <w:spacing w:val="28"/>
          <w:sz w:val="24"/>
          <w:szCs w:val="24"/>
        </w:rPr>
        <w:t xml:space="preserve"> </w:t>
      </w:r>
      <w:r>
        <w:rPr>
          <w:spacing w:val="-10"/>
          <w:sz w:val="24"/>
          <w:szCs w:val="24"/>
        </w:rPr>
        <w:t>one</w:t>
      </w:r>
      <w:r>
        <w:rPr>
          <w:spacing w:val="16"/>
          <w:w w:val="101"/>
          <w:sz w:val="24"/>
          <w:szCs w:val="24"/>
        </w:rPr>
        <w:t xml:space="preserve"> </w:t>
      </w:r>
      <w:r>
        <w:rPr>
          <w:spacing w:val="-10"/>
          <w:sz w:val="24"/>
          <w:szCs w:val="24"/>
        </w:rPr>
        <w:t>foot</w:t>
      </w:r>
      <w:r>
        <w:rPr>
          <w:spacing w:val="28"/>
          <w:sz w:val="24"/>
          <w:szCs w:val="24"/>
        </w:rPr>
        <w:t xml:space="preserve"> </w:t>
      </w:r>
      <w:r>
        <w:rPr>
          <w:spacing w:val="-11"/>
          <w:sz w:val="24"/>
          <w:szCs w:val="24"/>
        </w:rPr>
        <w:t>or</w:t>
      </w:r>
      <w:r>
        <w:rPr>
          <w:spacing w:val="33"/>
          <w:w w:val="101"/>
          <w:sz w:val="24"/>
          <w:szCs w:val="24"/>
        </w:rPr>
        <w:t xml:space="preserve"> </w:t>
      </w:r>
      <w:r>
        <w:rPr>
          <w:spacing w:val="-11"/>
          <w:sz w:val="24"/>
          <w:szCs w:val="24"/>
        </w:rPr>
        <w:t>both</w:t>
      </w:r>
      <w:r>
        <w:rPr>
          <w:spacing w:val="16"/>
          <w:w w:val="101"/>
          <w:sz w:val="24"/>
          <w:szCs w:val="24"/>
        </w:rPr>
        <w:t xml:space="preserve"> </w:t>
      </w:r>
      <w:r>
        <w:rPr>
          <w:spacing w:val="-11"/>
          <w:sz w:val="24"/>
          <w:szCs w:val="24"/>
        </w:rPr>
        <w:t>feet</w:t>
      </w:r>
      <w:r>
        <w:rPr>
          <w:spacing w:val="29"/>
          <w:w w:val="101"/>
          <w:sz w:val="24"/>
          <w:szCs w:val="24"/>
        </w:rPr>
        <w:t xml:space="preserve"> </w:t>
      </w:r>
      <w:r>
        <w:rPr>
          <w:spacing w:val="-11"/>
          <w:sz w:val="24"/>
          <w:szCs w:val="24"/>
        </w:rPr>
        <w:t>in</w:t>
      </w:r>
      <w:r>
        <w:rPr>
          <w:spacing w:val="32"/>
          <w:sz w:val="24"/>
          <w:szCs w:val="24"/>
        </w:rPr>
        <w:t xml:space="preserve"> </w:t>
      </w:r>
      <w:r>
        <w:rPr>
          <w:spacing w:val="-11"/>
          <w:sz w:val="24"/>
          <w:szCs w:val="24"/>
        </w:rPr>
        <w:t>contact</w:t>
      </w:r>
      <w:r>
        <w:rPr>
          <w:spacing w:val="16"/>
          <w:w w:val="101"/>
          <w:sz w:val="24"/>
          <w:szCs w:val="24"/>
        </w:rPr>
        <w:t xml:space="preserve"> </w:t>
      </w:r>
      <w:r>
        <w:rPr>
          <w:spacing w:val="-11"/>
          <w:sz w:val="24"/>
          <w:szCs w:val="24"/>
        </w:rPr>
        <w:t>with</w:t>
      </w:r>
      <w:r>
        <w:rPr>
          <w:spacing w:val="14"/>
          <w:sz w:val="24"/>
          <w:szCs w:val="24"/>
        </w:rPr>
        <w:t xml:space="preserve"> </w:t>
      </w:r>
      <w:r>
        <w:rPr>
          <w:spacing w:val="-11"/>
          <w:sz w:val="24"/>
          <w:szCs w:val="24"/>
        </w:rPr>
        <w:t>the</w:t>
      </w:r>
      <w:r>
        <w:rPr>
          <w:spacing w:val="30"/>
          <w:w w:val="101"/>
          <w:sz w:val="24"/>
          <w:szCs w:val="24"/>
        </w:rPr>
        <w:t xml:space="preserve"> </w:t>
      </w:r>
      <w:r>
        <w:rPr>
          <w:spacing w:val="-11"/>
          <w:sz w:val="24"/>
          <w:szCs w:val="24"/>
        </w:rPr>
        <w:t>no-charge</w:t>
      </w:r>
      <w:r>
        <w:rPr>
          <w:sz w:val="24"/>
          <w:szCs w:val="24"/>
        </w:rPr>
        <w:t xml:space="preserve"> </w:t>
      </w:r>
      <w:r>
        <w:rPr>
          <w:spacing w:val="-8"/>
          <w:sz w:val="24"/>
          <w:szCs w:val="24"/>
        </w:rPr>
        <w:t>semi-circle area.</w:t>
      </w:r>
    </w:p>
    <w:p w14:paraId="5C35FEC9">
      <w:pPr>
        <w:pStyle w:val="2"/>
        <w:spacing w:before="64" w:line="292" w:lineRule="exact"/>
        <w:rPr>
          <w:sz w:val="23"/>
          <w:szCs w:val="23"/>
        </w:rPr>
      </w:pPr>
      <w:r>
        <w:rPr>
          <w:b/>
          <w:bCs/>
          <w:spacing w:val="-12"/>
          <w:position w:val="3"/>
          <w:sz w:val="23"/>
          <w:szCs w:val="23"/>
        </w:rPr>
        <w:t>33.11         Contacting</w:t>
      </w:r>
      <w:r>
        <w:rPr>
          <w:b/>
          <w:bCs/>
          <w:spacing w:val="17"/>
          <w:position w:val="3"/>
          <w:sz w:val="23"/>
          <w:szCs w:val="23"/>
        </w:rPr>
        <w:t xml:space="preserve"> </w:t>
      </w:r>
      <w:r>
        <w:rPr>
          <w:b/>
          <w:bCs/>
          <w:spacing w:val="-12"/>
          <w:position w:val="3"/>
          <w:sz w:val="23"/>
          <w:szCs w:val="23"/>
        </w:rPr>
        <w:t>an</w:t>
      </w:r>
      <w:r>
        <w:rPr>
          <w:b/>
          <w:bCs/>
          <w:spacing w:val="13"/>
          <w:position w:val="3"/>
          <w:sz w:val="23"/>
          <w:szCs w:val="23"/>
        </w:rPr>
        <w:t xml:space="preserve"> </w:t>
      </w:r>
      <w:r>
        <w:rPr>
          <w:b/>
          <w:bCs/>
          <w:spacing w:val="-12"/>
          <w:position w:val="3"/>
          <w:sz w:val="23"/>
          <w:szCs w:val="23"/>
        </w:rPr>
        <w:t>opponent with the</w:t>
      </w:r>
      <w:r>
        <w:rPr>
          <w:b/>
          <w:bCs/>
          <w:spacing w:val="16"/>
          <w:position w:val="3"/>
          <w:sz w:val="23"/>
          <w:szCs w:val="23"/>
        </w:rPr>
        <w:t xml:space="preserve"> </w:t>
      </w:r>
      <w:r>
        <w:rPr>
          <w:b/>
          <w:bCs/>
          <w:spacing w:val="-12"/>
          <w:position w:val="3"/>
          <w:sz w:val="23"/>
          <w:szCs w:val="23"/>
        </w:rPr>
        <w:t>hand(s)</w:t>
      </w:r>
      <w:r>
        <w:rPr>
          <w:b/>
          <w:bCs/>
          <w:spacing w:val="15"/>
          <w:position w:val="3"/>
          <w:sz w:val="23"/>
          <w:szCs w:val="23"/>
        </w:rPr>
        <w:t xml:space="preserve"> </w:t>
      </w:r>
      <w:r>
        <w:rPr>
          <w:b/>
          <w:bCs/>
          <w:spacing w:val="-12"/>
          <w:position w:val="3"/>
          <w:sz w:val="23"/>
          <w:szCs w:val="23"/>
        </w:rPr>
        <w:t>and/or</w:t>
      </w:r>
      <w:r>
        <w:rPr>
          <w:b/>
          <w:bCs/>
          <w:spacing w:val="14"/>
          <w:position w:val="3"/>
          <w:sz w:val="23"/>
          <w:szCs w:val="23"/>
        </w:rPr>
        <w:t xml:space="preserve"> </w:t>
      </w:r>
      <w:r>
        <w:rPr>
          <w:b/>
          <w:bCs/>
          <w:spacing w:val="-12"/>
          <w:position w:val="3"/>
          <w:sz w:val="23"/>
          <w:szCs w:val="23"/>
        </w:rPr>
        <w:t>arm(s)</w:t>
      </w:r>
    </w:p>
    <w:p w14:paraId="16156E0A">
      <w:pPr>
        <w:pStyle w:val="2"/>
        <w:spacing w:before="115" w:line="297" w:lineRule="exact"/>
        <w:ind w:left="993"/>
        <w:rPr>
          <w:sz w:val="24"/>
          <w:szCs w:val="24"/>
        </w:rPr>
      </w:pPr>
      <w:r>
        <w:rPr>
          <w:spacing w:val="-10"/>
          <w:position w:val="3"/>
          <w:sz w:val="24"/>
          <w:szCs w:val="24"/>
        </w:rPr>
        <w:t>The touching of an opponent with the hand(s) is, in itself, n</w:t>
      </w:r>
      <w:r>
        <w:rPr>
          <w:spacing w:val="-11"/>
          <w:position w:val="3"/>
          <w:sz w:val="24"/>
          <w:szCs w:val="24"/>
        </w:rPr>
        <w:t>ot</w:t>
      </w:r>
      <w:r>
        <w:rPr>
          <w:spacing w:val="3"/>
          <w:position w:val="3"/>
          <w:sz w:val="24"/>
          <w:szCs w:val="24"/>
        </w:rPr>
        <w:t xml:space="preserve"> </w:t>
      </w:r>
      <w:r>
        <w:rPr>
          <w:spacing w:val="-11"/>
          <w:position w:val="3"/>
          <w:sz w:val="24"/>
          <w:szCs w:val="24"/>
        </w:rPr>
        <w:t>necessarily</w:t>
      </w:r>
      <w:r>
        <w:rPr>
          <w:spacing w:val="2"/>
          <w:position w:val="3"/>
          <w:sz w:val="24"/>
          <w:szCs w:val="24"/>
        </w:rPr>
        <w:t xml:space="preserve"> </w:t>
      </w:r>
      <w:r>
        <w:rPr>
          <w:spacing w:val="-11"/>
          <w:position w:val="3"/>
          <w:sz w:val="24"/>
          <w:szCs w:val="24"/>
        </w:rPr>
        <w:t>a foul.</w:t>
      </w:r>
    </w:p>
    <w:p w14:paraId="393E765D">
      <w:pPr>
        <w:pStyle w:val="2"/>
        <w:spacing w:before="111" w:line="254" w:lineRule="auto"/>
        <w:ind w:left="1004" w:hanging="11"/>
        <w:jc w:val="both"/>
        <w:rPr>
          <w:sz w:val="24"/>
          <w:szCs w:val="24"/>
        </w:rPr>
      </w:pPr>
      <w:r>
        <w:rPr>
          <w:spacing w:val="-10"/>
          <w:sz w:val="24"/>
          <w:szCs w:val="24"/>
        </w:rPr>
        <w:t>The referees shall decide whether the player who caus</w:t>
      </w:r>
      <w:r>
        <w:rPr>
          <w:spacing w:val="-11"/>
          <w:sz w:val="24"/>
          <w:szCs w:val="24"/>
        </w:rPr>
        <w:t>ed the contact has gained</w:t>
      </w:r>
      <w:r>
        <w:rPr>
          <w:spacing w:val="2"/>
          <w:sz w:val="24"/>
          <w:szCs w:val="24"/>
        </w:rPr>
        <w:t xml:space="preserve"> </w:t>
      </w:r>
      <w:r>
        <w:rPr>
          <w:spacing w:val="-11"/>
          <w:sz w:val="24"/>
          <w:szCs w:val="24"/>
        </w:rPr>
        <w:t>an</w:t>
      </w:r>
      <w:r>
        <w:rPr>
          <w:sz w:val="24"/>
          <w:szCs w:val="24"/>
        </w:rPr>
        <w:t xml:space="preserve"> </w:t>
      </w:r>
      <w:r>
        <w:rPr>
          <w:spacing w:val="-11"/>
          <w:sz w:val="24"/>
          <w:szCs w:val="24"/>
        </w:rPr>
        <w:t>advantage.  If con</w:t>
      </w:r>
      <w:r>
        <w:rPr>
          <w:spacing w:val="-10"/>
          <w:sz w:val="24"/>
          <w:szCs w:val="24"/>
        </w:rPr>
        <w:t>tact caused by</w:t>
      </w:r>
      <w:r>
        <w:rPr>
          <w:spacing w:val="63"/>
          <w:w w:val="101"/>
          <w:sz w:val="24"/>
          <w:szCs w:val="24"/>
        </w:rPr>
        <w:t xml:space="preserve"> </w:t>
      </w:r>
      <w:r>
        <w:rPr>
          <w:spacing w:val="-10"/>
          <w:sz w:val="24"/>
          <w:szCs w:val="24"/>
        </w:rPr>
        <w:t>a</w:t>
      </w:r>
      <w:r>
        <w:rPr>
          <w:spacing w:val="66"/>
          <w:sz w:val="24"/>
          <w:szCs w:val="24"/>
        </w:rPr>
        <w:t xml:space="preserve"> </w:t>
      </w:r>
      <w:r>
        <w:rPr>
          <w:spacing w:val="-10"/>
          <w:sz w:val="24"/>
          <w:szCs w:val="24"/>
        </w:rPr>
        <w:t>player</w:t>
      </w:r>
      <w:r>
        <w:rPr>
          <w:spacing w:val="63"/>
          <w:sz w:val="24"/>
          <w:szCs w:val="24"/>
        </w:rPr>
        <w:t xml:space="preserve"> </w:t>
      </w:r>
      <w:r>
        <w:rPr>
          <w:spacing w:val="-10"/>
          <w:sz w:val="24"/>
          <w:szCs w:val="24"/>
        </w:rPr>
        <w:t>in</w:t>
      </w:r>
      <w:r>
        <w:rPr>
          <w:spacing w:val="62"/>
          <w:w w:val="101"/>
          <w:sz w:val="24"/>
          <w:szCs w:val="24"/>
        </w:rPr>
        <w:t xml:space="preserve"> </w:t>
      </w:r>
      <w:r>
        <w:rPr>
          <w:spacing w:val="-10"/>
          <w:sz w:val="24"/>
          <w:szCs w:val="24"/>
        </w:rPr>
        <w:t>any</w:t>
      </w:r>
      <w:r>
        <w:rPr>
          <w:spacing w:val="-11"/>
          <w:sz w:val="24"/>
          <w:szCs w:val="24"/>
        </w:rPr>
        <w:t xml:space="preserve"> way</w:t>
      </w:r>
      <w:r>
        <w:rPr>
          <w:spacing w:val="65"/>
          <w:sz w:val="24"/>
          <w:szCs w:val="24"/>
        </w:rPr>
        <w:t xml:space="preserve"> </w:t>
      </w:r>
      <w:r>
        <w:rPr>
          <w:spacing w:val="-11"/>
          <w:sz w:val="24"/>
          <w:szCs w:val="24"/>
        </w:rPr>
        <w:t>restricts the freedom o</w:t>
      </w:r>
      <w:r>
        <w:rPr>
          <w:spacing w:val="8"/>
          <w:sz w:val="24"/>
          <w:szCs w:val="24"/>
        </w:rPr>
        <w:t>f</w:t>
      </w:r>
      <w:r>
        <w:rPr>
          <w:sz w:val="24"/>
          <w:szCs w:val="24"/>
        </w:rPr>
        <w:t xml:space="preserve"> </w:t>
      </w:r>
      <w:r>
        <w:rPr>
          <w:spacing w:val="-11"/>
          <w:sz w:val="24"/>
          <w:szCs w:val="24"/>
        </w:rPr>
        <w:t>movement of an oppon</w:t>
      </w:r>
      <w:r>
        <w:rPr>
          <w:spacing w:val="-12"/>
          <w:sz w:val="24"/>
          <w:szCs w:val="24"/>
        </w:rPr>
        <w:t>ent, such contact</w:t>
      </w:r>
      <w:r>
        <w:rPr>
          <w:spacing w:val="3"/>
          <w:sz w:val="24"/>
          <w:szCs w:val="24"/>
        </w:rPr>
        <w:t xml:space="preserve"> </w:t>
      </w:r>
      <w:r>
        <w:rPr>
          <w:spacing w:val="-12"/>
          <w:sz w:val="24"/>
          <w:szCs w:val="24"/>
        </w:rPr>
        <w:t>is</w:t>
      </w:r>
      <w:r>
        <w:rPr>
          <w:spacing w:val="2"/>
          <w:sz w:val="24"/>
          <w:szCs w:val="24"/>
        </w:rPr>
        <w:t xml:space="preserve"> </w:t>
      </w:r>
      <w:r>
        <w:rPr>
          <w:spacing w:val="-12"/>
          <w:sz w:val="24"/>
          <w:szCs w:val="24"/>
        </w:rPr>
        <w:t>a foul.</w:t>
      </w:r>
    </w:p>
    <w:p w14:paraId="016D18EF">
      <w:pPr>
        <w:pStyle w:val="2"/>
        <w:spacing w:before="109" w:line="253" w:lineRule="auto"/>
        <w:ind w:left="992" w:firstLine="20"/>
        <w:jc w:val="both"/>
        <w:rPr>
          <w:sz w:val="24"/>
          <w:szCs w:val="24"/>
        </w:rPr>
      </w:pPr>
      <w:r>
        <w:rPr>
          <w:spacing w:val="-12"/>
          <w:sz w:val="24"/>
          <w:szCs w:val="24"/>
        </w:rPr>
        <w:t>Illegal</w:t>
      </w:r>
      <w:r>
        <w:rPr>
          <w:spacing w:val="12"/>
          <w:sz w:val="24"/>
          <w:szCs w:val="24"/>
        </w:rPr>
        <w:t xml:space="preserve"> </w:t>
      </w:r>
      <w:r>
        <w:rPr>
          <w:spacing w:val="-12"/>
          <w:sz w:val="24"/>
          <w:szCs w:val="24"/>
        </w:rPr>
        <w:t>use</w:t>
      </w:r>
      <w:r>
        <w:rPr>
          <w:spacing w:val="8"/>
          <w:sz w:val="24"/>
          <w:szCs w:val="24"/>
        </w:rPr>
        <w:t xml:space="preserve"> </w:t>
      </w:r>
      <w:r>
        <w:rPr>
          <w:spacing w:val="-12"/>
          <w:sz w:val="24"/>
          <w:szCs w:val="24"/>
        </w:rPr>
        <w:t>of the</w:t>
      </w:r>
      <w:r>
        <w:rPr>
          <w:spacing w:val="11"/>
          <w:sz w:val="24"/>
          <w:szCs w:val="24"/>
        </w:rPr>
        <w:t xml:space="preserve"> </w:t>
      </w:r>
      <w:r>
        <w:rPr>
          <w:spacing w:val="-12"/>
          <w:sz w:val="24"/>
          <w:szCs w:val="24"/>
        </w:rPr>
        <w:t>hand(s)</w:t>
      </w:r>
      <w:r>
        <w:rPr>
          <w:spacing w:val="9"/>
          <w:sz w:val="24"/>
          <w:szCs w:val="24"/>
        </w:rPr>
        <w:t xml:space="preserve"> </w:t>
      </w:r>
      <w:r>
        <w:rPr>
          <w:spacing w:val="-12"/>
          <w:sz w:val="24"/>
          <w:szCs w:val="24"/>
        </w:rPr>
        <w:t>or</w:t>
      </w:r>
      <w:r>
        <w:rPr>
          <w:spacing w:val="9"/>
          <w:sz w:val="24"/>
          <w:szCs w:val="24"/>
        </w:rPr>
        <w:t xml:space="preserve"> </w:t>
      </w:r>
      <w:r>
        <w:rPr>
          <w:spacing w:val="-12"/>
          <w:sz w:val="24"/>
          <w:szCs w:val="24"/>
        </w:rPr>
        <w:t>extended</w:t>
      </w:r>
      <w:r>
        <w:rPr>
          <w:spacing w:val="10"/>
          <w:sz w:val="24"/>
          <w:szCs w:val="24"/>
        </w:rPr>
        <w:t xml:space="preserve"> </w:t>
      </w:r>
      <w:r>
        <w:rPr>
          <w:spacing w:val="-12"/>
          <w:sz w:val="24"/>
          <w:szCs w:val="24"/>
        </w:rPr>
        <w:t>arm(s)</w:t>
      </w:r>
      <w:r>
        <w:rPr>
          <w:spacing w:val="8"/>
          <w:sz w:val="24"/>
          <w:szCs w:val="24"/>
        </w:rPr>
        <w:t xml:space="preserve"> </w:t>
      </w:r>
      <w:r>
        <w:rPr>
          <w:spacing w:val="-12"/>
          <w:sz w:val="24"/>
          <w:szCs w:val="24"/>
        </w:rPr>
        <w:t xml:space="preserve">occurs when </w:t>
      </w:r>
      <w:r>
        <w:rPr>
          <w:spacing w:val="-13"/>
          <w:sz w:val="24"/>
          <w:szCs w:val="24"/>
        </w:rPr>
        <w:t>the</w:t>
      </w:r>
      <w:r>
        <w:rPr>
          <w:spacing w:val="9"/>
          <w:sz w:val="24"/>
          <w:szCs w:val="24"/>
        </w:rPr>
        <w:t xml:space="preserve"> </w:t>
      </w:r>
      <w:r>
        <w:rPr>
          <w:spacing w:val="-13"/>
          <w:sz w:val="24"/>
          <w:szCs w:val="24"/>
        </w:rPr>
        <w:t>defensive</w:t>
      </w:r>
      <w:r>
        <w:rPr>
          <w:spacing w:val="13"/>
          <w:sz w:val="24"/>
          <w:szCs w:val="24"/>
        </w:rPr>
        <w:t xml:space="preserve"> </w:t>
      </w:r>
      <w:r>
        <w:rPr>
          <w:spacing w:val="-13"/>
          <w:sz w:val="24"/>
          <w:szCs w:val="24"/>
        </w:rPr>
        <w:t>player</w:t>
      </w:r>
      <w:r>
        <w:rPr>
          <w:spacing w:val="10"/>
          <w:sz w:val="24"/>
          <w:szCs w:val="24"/>
        </w:rPr>
        <w:t xml:space="preserve"> </w:t>
      </w:r>
      <w:r>
        <w:rPr>
          <w:spacing w:val="-13"/>
          <w:sz w:val="24"/>
          <w:szCs w:val="24"/>
        </w:rPr>
        <w:t>is</w:t>
      </w:r>
      <w:r>
        <w:rPr>
          <w:spacing w:val="10"/>
          <w:sz w:val="24"/>
          <w:szCs w:val="24"/>
        </w:rPr>
        <w:t xml:space="preserve"> </w:t>
      </w:r>
      <w:r>
        <w:rPr>
          <w:spacing w:val="-13"/>
          <w:sz w:val="24"/>
          <w:szCs w:val="24"/>
        </w:rPr>
        <w:t>in</w:t>
      </w:r>
      <w:r>
        <w:rPr>
          <w:sz w:val="24"/>
          <w:szCs w:val="24"/>
        </w:rPr>
        <w:t xml:space="preserve"> </w:t>
      </w:r>
      <w:r>
        <w:rPr>
          <w:spacing w:val="-14"/>
          <w:sz w:val="24"/>
          <w:szCs w:val="24"/>
        </w:rPr>
        <w:t>a</w:t>
      </w:r>
      <w:r>
        <w:rPr>
          <w:spacing w:val="24"/>
          <w:sz w:val="24"/>
          <w:szCs w:val="24"/>
        </w:rPr>
        <w:t xml:space="preserve"> </w:t>
      </w:r>
      <w:r>
        <w:rPr>
          <w:spacing w:val="-14"/>
          <w:sz w:val="24"/>
          <w:szCs w:val="24"/>
        </w:rPr>
        <w:t>guarding</w:t>
      </w:r>
      <w:r>
        <w:rPr>
          <w:spacing w:val="28"/>
          <w:sz w:val="24"/>
          <w:szCs w:val="24"/>
        </w:rPr>
        <w:t xml:space="preserve"> </w:t>
      </w:r>
      <w:r>
        <w:rPr>
          <w:spacing w:val="-14"/>
          <w:sz w:val="24"/>
          <w:szCs w:val="24"/>
        </w:rPr>
        <w:t>pos</w:t>
      </w:r>
      <w:r>
        <w:rPr>
          <w:spacing w:val="-13"/>
          <w:sz w:val="24"/>
          <w:szCs w:val="24"/>
        </w:rPr>
        <w:t>ition,</w:t>
      </w:r>
      <w:r>
        <w:rPr>
          <w:spacing w:val="28"/>
          <w:sz w:val="24"/>
          <w:szCs w:val="24"/>
        </w:rPr>
        <w:t xml:space="preserve"> </w:t>
      </w:r>
      <w:r>
        <w:rPr>
          <w:spacing w:val="-13"/>
          <w:sz w:val="24"/>
          <w:szCs w:val="24"/>
        </w:rPr>
        <w:t>places</w:t>
      </w:r>
      <w:r>
        <w:rPr>
          <w:spacing w:val="9"/>
          <w:sz w:val="24"/>
          <w:szCs w:val="24"/>
        </w:rPr>
        <w:t xml:space="preserve"> </w:t>
      </w:r>
      <w:r>
        <w:rPr>
          <w:spacing w:val="-13"/>
          <w:sz w:val="24"/>
          <w:szCs w:val="24"/>
        </w:rPr>
        <w:t>the</w:t>
      </w:r>
      <w:r>
        <w:rPr>
          <w:spacing w:val="26"/>
          <w:w w:val="101"/>
          <w:sz w:val="24"/>
          <w:szCs w:val="24"/>
        </w:rPr>
        <w:t xml:space="preserve"> </w:t>
      </w:r>
      <w:r>
        <w:rPr>
          <w:spacing w:val="-13"/>
          <w:sz w:val="24"/>
          <w:szCs w:val="24"/>
        </w:rPr>
        <w:t>hand(s)</w:t>
      </w:r>
      <w:r>
        <w:rPr>
          <w:spacing w:val="23"/>
          <w:sz w:val="24"/>
          <w:szCs w:val="24"/>
        </w:rPr>
        <w:t xml:space="preserve"> </w:t>
      </w:r>
      <w:r>
        <w:rPr>
          <w:spacing w:val="-13"/>
          <w:sz w:val="24"/>
          <w:szCs w:val="24"/>
        </w:rPr>
        <w:t>or</w:t>
      </w:r>
      <w:r>
        <w:rPr>
          <w:spacing w:val="9"/>
          <w:sz w:val="24"/>
          <w:szCs w:val="24"/>
        </w:rPr>
        <w:t xml:space="preserve"> </w:t>
      </w:r>
      <w:r>
        <w:rPr>
          <w:spacing w:val="-13"/>
          <w:sz w:val="24"/>
          <w:szCs w:val="24"/>
        </w:rPr>
        <w:t>the</w:t>
      </w:r>
      <w:r>
        <w:rPr>
          <w:spacing w:val="25"/>
          <w:sz w:val="24"/>
          <w:szCs w:val="24"/>
        </w:rPr>
        <w:t xml:space="preserve"> </w:t>
      </w:r>
      <w:r>
        <w:rPr>
          <w:spacing w:val="-13"/>
          <w:sz w:val="24"/>
          <w:szCs w:val="24"/>
        </w:rPr>
        <w:t>arm(s)</w:t>
      </w:r>
      <w:r>
        <w:rPr>
          <w:spacing w:val="27"/>
          <w:sz w:val="24"/>
          <w:szCs w:val="24"/>
        </w:rPr>
        <w:t xml:space="preserve"> </w:t>
      </w:r>
      <w:r>
        <w:rPr>
          <w:spacing w:val="-13"/>
          <w:sz w:val="24"/>
          <w:szCs w:val="24"/>
        </w:rPr>
        <w:t>upon</w:t>
      </w:r>
      <w:r>
        <w:rPr>
          <w:spacing w:val="25"/>
          <w:sz w:val="24"/>
          <w:szCs w:val="24"/>
        </w:rPr>
        <w:t xml:space="preserve"> </w:t>
      </w:r>
      <w:r>
        <w:rPr>
          <w:spacing w:val="-13"/>
          <w:sz w:val="24"/>
          <w:szCs w:val="24"/>
        </w:rPr>
        <w:t>and</w:t>
      </w:r>
      <w:r>
        <w:rPr>
          <w:spacing w:val="27"/>
          <w:sz w:val="24"/>
          <w:szCs w:val="24"/>
        </w:rPr>
        <w:t xml:space="preserve"> </w:t>
      </w:r>
      <w:r>
        <w:rPr>
          <w:spacing w:val="-13"/>
          <w:sz w:val="24"/>
          <w:szCs w:val="24"/>
        </w:rPr>
        <w:t>remains</w:t>
      </w:r>
      <w:r>
        <w:rPr>
          <w:spacing w:val="25"/>
          <w:sz w:val="24"/>
          <w:szCs w:val="24"/>
        </w:rPr>
        <w:t xml:space="preserve"> </w:t>
      </w:r>
      <w:r>
        <w:rPr>
          <w:spacing w:val="-13"/>
          <w:sz w:val="24"/>
          <w:szCs w:val="24"/>
        </w:rPr>
        <w:t>in</w:t>
      </w:r>
      <w:r>
        <w:rPr>
          <w:spacing w:val="27"/>
          <w:sz w:val="24"/>
          <w:szCs w:val="24"/>
        </w:rPr>
        <w:t xml:space="preserve"> </w:t>
      </w:r>
      <w:r>
        <w:rPr>
          <w:spacing w:val="-13"/>
          <w:sz w:val="24"/>
          <w:szCs w:val="24"/>
        </w:rPr>
        <w:t>conta</w:t>
      </w:r>
      <w:r>
        <w:rPr>
          <w:spacing w:val="-14"/>
          <w:sz w:val="24"/>
          <w:szCs w:val="24"/>
        </w:rPr>
        <w:t>c</w:t>
      </w:r>
      <w:r>
        <w:rPr>
          <w:spacing w:val="-2"/>
          <w:sz w:val="24"/>
          <w:szCs w:val="24"/>
        </w:rPr>
        <w:t>t</w:t>
      </w:r>
      <w:r>
        <w:rPr>
          <w:sz w:val="24"/>
          <w:szCs w:val="24"/>
        </w:rPr>
        <w:t xml:space="preserve"> </w:t>
      </w:r>
      <w:r>
        <w:rPr>
          <w:spacing w:val="-9"/>
          <w:sz w:val="24"/>
          <w:szCs w:val="24"/>
        </w:rPr>
        <w:t>with an opponent with or w</w:t>
      </w:r>
      <w:r>
        <w:rPr>
          <w:spacing w:val="-10"/>
          <w:sz w:val="24"/>
          <w:szCs w:val="24"/>
        </w:rPr>
        <w:t>ithout the ball, to impede the opponent’s progress.</w:t>
      </w:r>
    </w:p>
    <w:p w14:paraId="2BFD17E2">
      <w:pPr>
        <w:pStyle w:val="2"/>
        <w:spacing w:before="71" w:line="255" w:lineRule="auto"/>
        <w:ind w:left="1006" w:hanging="13"/>
        <w:rPr>
          <w:sz w:val="24"/>
          <w:szCs w:val="24"/>
        </w:rPr>
      </w:pPr>
      <w:r>
        <w:rPr>
          <w:spacing w:val="-11"/>
          <w:sz w:val="24"/>
          <w:szCs w:val="24"/>
        </w:rPr>
        <w:t>To</w:t>
      </w:r>
      <w:r>
        <w:rPr>
          <w:spacing w:val="15"/>
          <w:sz w:val="24"/>
          <w:szCs w:val="24"/>
        </w:rPr>
        <w:t xml:space="preserve"> </w:t>
      </w:r>
      <w:r>
        <w:rPr>
          <w:spacing w:val="-11"/>
          <w:sz w:val="24"/>
          <w:szCs w:val="24"/>
        </w:rPr>
        <w:t>repeat</w:t>
      </w:r>
      <w:r>
        <w:rPr>
          <w:spacing w:val="-10"/>
          <w:sz w:val="24"/>
          <w:szCs w:val="24"/>
        </w:rPr>
        <w:t>edly touch</w:t>
      </w:r>
      <w:r>
        <w:rPr>
          <w:spacing w:val="11"/>
          <w:sz w:val="24"/>
          <w:szCs w:val="24"/>
        </w:rPr>
        <w:t xml:space="preserve"> </w:t>
      </w:r>
      <w:r>
        <w:rPr>
          <w:spacing w:val="-10"/>
          <w:sz w:val="24"/>
          <w:szCs w:val="24"/>
        </w:rPr>
        <w:t>or</w:t>
      </w:r>
      <w:r>
        <w:rPr>
          <w:spacing w:val="20"/>
          <w:sz w:val="24"/>
          <w:szCs w:val="24"/>
        </w:rPr>
        <w:t xml:space="preserve"> </w:t>
      </w:r>
      <w:r>
        <w:rPr>
          <w:spacing w:val="-10"/>
          <w:sz w:val="24"/>
          <w:szCs w:val="24"/>
        </w:rPr>
        <w:t>'</w:t>
      </w:r>
      <w:r>
        <w:rPr>
          <w:spacing w:val="-11"/>
          <w:sz w:val="24"/>
          <w:szCs w:val="24"/>
        </w:rPr>
        <w:t>jab'</w:t>
      </w:r>
      <w:r>
        <w:rPr>
          <w:spacing w:val="12"/>
          <w:sz w:val="24"/>
          <w:szCs w:val="24"/>
        </w:rPr>
        <w:t xml:space="preserve"> </w:t>
      </w:r>
      <w:r>
        <w:rPr>
          <w:spacing w:val="-11"/>
          <w:sz w:val="24"/>
          <w:szCs w:val="24"/>
        </w:rPr>
        <w:t>an</w:t>
      </w:r>
      <w:r>
        <w:rPr>
          <w:spacing w:val="11"/>
          <w:sz w:val="24"/>
          <w:szCs w:val="24"/>
        </w:rPr>
        <w:t xml:space="preserve"> </w:t>
      </w:r>
      <w:r>
        <w:rPr>
          <w:spacing w:val="-11"/>
          <w:sz w:val="24"/>
          <w:szCs w:val="24"/>
        </w:rPr>
        <w:t>opponent with</w:t>
      </w:r>
      <w:r>
        <w:rPr>
          <w:spacing w:val="11"/>
          <w:sz w:val="24"/>
          <w:szCs w:val="24"/>
        </w:rPr>
        <w:t xml:space="preserve"> </w:t>
      </w:r>
      <w:r>
        <w:rPr>
          <w:spacing w:val="-11"/>
          <w:sz w:val="24"/>
          <w:szCs w:val="24"/>
        </w:rPr>
        <w:t>or without the</w:t>
      </w:r>
      <w:r>
        <w:rPr>
          <w:spacing w:val="16"/>
          <w:sz w:val="24"/>
          <w:szCs w:val="24"/>
        </w:rPr>
        <w:t xml:space="preserve"> </w:t>
      </w:r>
      <w:r>
        <w:rPr>
          <w:spacing w:val="-11"/>
          <w:sz w:val="24"/>
          <w:szCs w:val="24"/>
        </w:rPr>
        <w:t>ball</w:t>
      </w:r>
      <w:r>
        <w:rPr>
          <w:spacing w:val="12"/>
          <w:sz w:val="24"/>
          <w:szCs w:val="24"/>
        </w:rPr>
        <w:t xml:space="preserve"> </w:t>
      </w:r>
      <w:r>
        <w:rPr>
          <w:spacing w:val="-11"/>
          <w:sz w:val="24"/>
          <w:szCs w:val="24"/>
        </w:rPr>
        <w:t>is</w:t>
      </w:r>
      <w:r>
        <w:rPr>
          <w:spacing w:val="12"/>
          <w:sz w:val="24"/>
          <w:szCs w:val="24"/>
        </w:rPr>
        <w:t xml:space="preserve"> </w:t>
      </w:r>
      <w:r>
        <w:rPr>
          <w:spacing w:val="-11"/>
          <w:sz w:val="24"/>
          <w:szCs w:val="24"/>
        </w:rPr>
        <w:t>a foul,</w:t>
      </w:r>
      <w:r>
        <w:rPr>
          <w:spacing w:val="13"/>
          <w:sz w:val="24"/>
          <w:szCs w:val="24"/>
        </w:rPr>
        <w:t xml:space="preserve"> </w:t>
      </w:r>
      <w:r>
        <w:rPr>
          <w:spacing w:val="-11"/>
          <w:sz w:val="24"/>
          <w:szCs w:val="24"/>
        </w:rPr>
        <w:t>as</w:t>
      </w:r>
      <w:r>
        <w:rPr>
          <w:spacing w:val="12"/>
          <w:sz w:val="24"/>
          <w:szCs w:val="24"/>
        </w:rPr>
        <w:t xml:space="preserve"> </w:t>
      </w:r>
      <w:r>
        <w:rPr>
          <w:spacing w:val="-11"/>
          <w:sz w:val="24"/>
          <w:szCs w:val="24"/>
        </w:rPr>
        <w:t>it</w:t>
      </w:r>
      <w:r>
        <w:rPr>
          <w:spacing w:val="12"/>
          <w:sz w:val="24"/>
          <w:szCs w:val="24"/>
        </w:rPr>
        <w:t xml:space="preserve"> </w:t>
      </w:r>
      <w:r>
        <w:rPr>
          <w:spacing w:val="-11"/>
          <w:sz w:val="24"/>
          <w:szCs w:val="24"/>
        </w:rPr>
        <w:t>ma</w:t>
      </w:r>
      <w:r>
        <w:rPr>
          <w:spacing w:val="-3"/>
          <w:sz w:val="24"/>
          <w:szCs w:val="24"/>
        </w:rPr>
        <w:t>y</w:t>
      </w:r>
      <w:r>
        <w:rPr>
          <w:sz w:val="24"/>
          <w:szCs w:val="24"/>
        </w:rPr>
        <w:t xml:space="preserve"> </w:t>
      </w:r>
      <w:r>
        <w:rPr>
          <w:spacing w:val="-12"/>
          <w:sz w:val="24"/>
          <w:szCs w:val="24"/>
        </w:rPr>
        <w:t>lead</w:t>
      </w:r>
      <w:r>
        <w:rPr>
          <w:spacing w:val="-8"/>
          <w:sz w:val="24"/>
          <w:szCs w:val="24"/>
        </w:rPr>
        <w:t xml:space="preserve"> </w:t>
      </w:r>
      <w:r>
        <w:rPr>
          <w:spacing w:val="-12"/>
          <w:sz w:val="24"/>
          <w:szCs w:val="24"/>
        </w:rPr>
        <w:t>to rough</w:t>
      </w:r>
      <w:r>
        <w:rPr>
          <w:spacing w:val="5"/>
          <w:sz w:val="24"/>
          <w:szCs w:val="24"/>
        </w:rPr>
        <w:t xml:space="preserve"> </w:t>
      </w:r>
      <w:r>
        <w:rPr>
          <w:spacing w:val="-12"/>
          <w:sz w:val="24"/>
          <w:szCs w:val="24"/>
        </w:rPr>
        <w:t>play.</w:t>
      </w:r>
    </w:p>
    <w:p w14:paraId="4FB33FAE">
      <w:pPr>
        <w:pStyle w:val="2"/>
        <w:spacing w:before="67" w:line="297" w:lineRule="exact"/>
        <w:ind w:left="1012"/>
        <w:rPr>
          <w:sz w:val="24"/>
          <w:szCs w:val="24"/>
        </w:rPr>
      </w:pPr>
      <w:r>
        <w:rPr>
          <w:spacing w:val="-10"/>
          <w:position w:val="3"/>
          <w:sz w:val="24"/>
          <w:szCs w:val="24"/>
        </w:rPr>
        <w:t>It is a foul by an</w:t>
      </w:r>
      <w:r>
        <w:rPr>
          <w:spacing w:val="3"/>
          <w:position w:val="3"/>
          <w:sz w:val="24"/>
          <w:szCs w:val="24"/>
        </w:rPr>
        <w:t xml:space="preserve"> </w:t>
      </w:r>
      <w:r>
        <w:rPr>
          <w:spacing w:val="-10"/>
          <w:position w:val="3"/>
          <w:sz w:val="24"/>
          <w:szCs w:val="24"/>
        </w:rPr>
        <w:t>offensive</w:t>
      </w:r>
      <w:r>
        <w:rPr>
          <w:spacing w:val="6"/>
          <w:position w:val="3"/>
          <w:sz w:val="24"/>
          <w:szCs w:val="24"/>
        </w:rPr>
        <w:t xml:space="preserve"> </w:t>
      </w:r>
      <w:r>
        <w:rPr>
          <w:spacing w:val="-10"/>
          <w:position w:val="3"/>
          <w:sz w:val="24"/>
          <w:szCs w:val="24"/>
        </w:rPr>
        <w:t>player with the ball to:</w:t>
      </w:r>
    </w:p>
    <w:p w14:paraId="11B34E3C">
      <w:pPr>
        <w:pStyle w:val="2"/>
        <w:spacing w:before="9" w:line="255" w:lineRule="auto"/>
        <w:ind w:left="1431" w:hanging="427"/>
        <w:rPr>
          <w:sz w:val="24"/>
          <w:szCs w:val="24"/>
        </w:rPr>
      </w:pPr>
      <w:r>
        <w:rPr>
          <w:spacing w:val="-11"/>
          <w:sz w:val="24"/>
          <w:szCs w:val="24"/>
        </w:rPr>
        <w:t>•     'Hook'  or</w:t>
      </w:r>
      <w:r>
        <w:rPr>
          <w:spacing w:val="32"/>
          <w:sz w:val="24"/>
          <w:szCs w:val="24"/>
        </w:rPr>
        <w:t xml:space="preserve"> </w:t>
      </w:r>
      <w:r>
        <w:rPr>
          <w:spacing w:val="-11"/>
          <w:sz w:val="24"/>
          <w:szCs w:val="24"/>
        </w:rPr>
        <w:t>wrap an arm or</w:t>
      </w:r>
      <w:r>
        <w:rPr>
          <w:spacing w:val="45"/>
          <w:w w:val="101"/>
          <w:sz w:val="24"/>
          <w:szCs w:val="24"/>
        </w:rPr>
        <w:t xml:space="preserve"> </w:t>
      </w:r>
      <w:r>
        <w:rPr>
          <w:spacing w:val="-11"/>
          <w:sz w:val="24"/>
          <w:szCs w:val="24"/>
        </w:rPr>
        <w:t>an</w:t>
      </w:r>
      <w:r>
        <w:rPr>
          <w:spacing w:val="45"/>
          <w:sz w:val="24"/>
          <w:szCs w:val="24"/>
        </w:rPr>
        <w:t xml:space="preserve"> </w:t>
      </w:r>
      <w:r>
        <w:rPr>
          <w:spacing w:val="-11"/>
          <w:sz w:val="24"/>
          <w:szCs w:val="24"/>
        </w:rPr>
        <w:t>el</w:t>
      </w:r>
      <w:r>
        <w:rPr>
          <w:spacing w:val="-12"/>
          <w:sz w:val="24"/>
          <w:szCs w:val="24"/>
        </w:rPr>
        <w:t>bow</w:t>
      </w:r>
      <w:r>
        <w:rPr>
          <w:spacing w:val="45"/>
          <w:sz w:val="24"/>
          <w:szCs w:val="24"/>
        </w:rPr>
        <w:t xml:space="preserve"> </w:t>
      </w:r>
      <w:r>
        <w:rPr>
          <w:spacing w:val="-12"/>
          <w:sz w:val="24"/>
          <w:szCs w:val="24"/>
        </w:rPr>
        <w:t>around</w:t>
      </w:r>
      <w:r>
        <w:rPr>
          <w:spacing w:val="45"/>
          <w:sz w:val="24"/>
          <w:szCs w:val="24"/>
        </w:rPr>
        <w:t xml:space="preserve"> </w:t>
      </w:r>
      <w:r>
        <w:rPr>
          <w:spacing w:val="-12"/>
          <w:sz w:val="24"/>
          <w:szCs w:val="24"/>
        </w:rPr>
        <w:t>a</w:t>
      </w:r>
      <w:r>
        <w:rPr>
          <w:spacing w:val="43"/>
          <w:w w:val="101"/>
          <w:sz w:val="24"/>
          <w:szCs w:val="24"/>
        </w:rPr>
        <w:t xml:space="preserve"> </w:t>
      </w:r>
      <w:r>
        <w:rPr>
          <w:spacing w:val="-12"/>
          <w:sz w:val="24"/>
          <w:szCs w:val="24"/>
        </w:rPr>
        <w:t>defensive player</w:t>
      </w:r>
      <w:r>
        <w:rPr>
          <w:spacing w:val="29"/>
          <w:sz w:val="24"/>
          <w:szCs w:val="24"/>
        </w:rPr>
        <w:t xml:space="preserve"> </w:t>
      </w:r>
      <w:r>
        <w:rPr>
          <w:spacing w:val="-12"/>
          <w:sz w:val="24"/>
          <w:szCs w:val="24"/>
        </w:rPr>
        <w:t>to</w:t>
      </w:r>
      <w:r>
        <w:rPr>
          <w:spacing w:val="44"/>
          <w:sz w:val="24"/>
          <w:szCs w:val="24"/>
        </w:rPr>
        <w:t xml:space="preserve"> </w:t>
      </w:r>
      <w:r>
        <w:rPr>
          <w:spacing w:val="-12"/>
          <w:sz w:val="24"/>
          <w:szCs w:val="24"/>
        </w:rPr>
        <w:t>obtain</w:t>
      </w:r>
      <w:r>
        <w:rPr>
          <w:spacing w:val="45"/>
          <w:sz w:val="24"/>
          <w:szCs w:val="24"/>
        </w:rPr>
        <w:t xml:space="preserve"> </w:t>
      </w:r>
      <w:r>
        <w:rPr>
          <w:spacing w:val="-12"/>
          <w:sz w:val="24"/>
          <w:szCs w:val="24"/>
        </w:rPr>
        <w:t>an</w:t>
      </w:r>
      <w:r>
        <w:rPr>
          <w:sz w:val="24"/>
          <w:szCs w:val="24"/>
        </w:rPr>
        <w:t xml:space="preserve"> </w:t>
      </w:r>
      <w:r>
        <w:rPr>
          <w:spacing w:val="-13"/>
          <w:sz w:val="24"/>
          <w:szCs w:val="24"/>
        </w:rPr>
        <w:t>advantage.</w:t>
      </w:r>
    </w:p>
    <w:p w14:paraId="6888DC46">
      <w:pPr>
        <w:pStyle w:val="2"/>
        <w:spacing w:before="9" w:line="255" w:lineRule="auto"/>
        <w:ind w:left="1415" w:hanging="411"/>
        <w:rPr>
          <w:sz w:val="24"/>
          <w:szCs w:val="24"/>
        </w:rPr>
      </w:pPr>
      <w:r>
        <w:rPr>
          <w:spacing w:val="-9"/>
          <w:sz w:val="24"/>
          <w:szCs w:val="24"/>
        </w:rPr>
        <w:t>•     'Push off'the defensive pl</w:t>
      </w:r>
      <w:r>
        <w:rPr>
          <w:spacing w:val="-10"/>
          <w:sz w:val="24"/>
          <w:szCs w:val="24"/>
        </w:rPr>
        <w:t>ayer</w:t>
      </w:r>
      <w:r>
        <w:rPr>
          <w:spacing w:val="-23"/>
          <w:sz w:val="24"/>
          <w:szCs w:val="24"/>
        </w:rPr>
        <w:t xml:space="preserve"> </w:t>
      </w:r>
      <w:r>
        <w:rPr>
          <w:spacing w:val="-10"/>
          <w:sz w:val="24"/>
          <w:szCs w:val="24"/>
        </w:rPr>
        <w:t>to prevent an opponent</w:t>
      </w:r>
      <w:r>
        <w:rPr>
          <w:spacing w:val="-20"/>
          <w:sz w:val="24"/>
          <w:szCs w:val="24"/>
        </w:rPr>
        <w:t xml:space="preserve"> </w:t>
      </w:r>
      <w:r>
        <w:rPr>
          <w:spacing w:val="-10"/>
          <w:sz w:val="24"/>
          <w:szCs w:val="24"/>
        </w:rPr>
        <w:t>from playing or attempting</w:t>
      </w:r>
      <w:r>
        <w:rPr>
          <w:sz w:val="24"/>
          <w:szCs w:val="24"/>
        </w:rPr>
        <w:t xml:space="preserve"> </w:t>
      </w:r>
      <w:r>
        <w:rPr>
          <w:spacing w:val="-10"/>
          <w:sz w:val="24"/>
          <w:szCs w:val="24"/>
        </w:rPr>
        <w:t>to play the ball, or to create</w:t>
      </w:r>
      <w:r>
        <w:rPr>
          <w:spacing w:val="6"/>
          <w:sz w:val="24"/>
          <w:szCs w:val="24"/>
        </w:rPr>
        <w:t xml:space="preserve"> </w:t>
      </w:r>
      <w:r>
        <w:rPr>
          <w:spacing w:val="-10"/>
          <w:sz w:val="24"/>
          <w:szCs w:val="24"/>
        </w:rPr>
        <w:t>more space.</w:t>
      </w:r>
    </w:p>
    <w:p w14:paraId="2C44748D">
      <w:pPr>
        <w:pStyle w:val="2"/>
        <w:spacing w:before="9" w:line="255" w:lineRule="auto"/>
        <w:ind w:left="1430" w:hanging="426"/>
        <w:rPr>
          <w:sz w:val="24"/>
          <w:szCs w:val="24"/>
        </w:rPr>
      </w:pPr>
      <w:r>
        <w:rPr>
          <w:spacing w:val="-11"/>
          <w:sz w:val="24"/>
          <w:szCs w:val="24"/>
        </w:rPr>
        <w:t>•     Use</w:t>
      </w:r>
      <w:r>
        <w:rPr>
          <w:spacing w:val="21"/>
          <w:sz w:val="24"/>
          <w:szCs w:val="24"/>
        </w:rPr>
        <w:t xml:space="preserve"> </w:t>
      </w:r>
      <w:r>
        <w:rPr>
          <w:spacing w:val="-11"/>
          <w:sz w:val="24"/>
          <w:szCs w:val="24"/>
        </w:rPr>
        <w:t>an</w:t>
      </w:r>
      <w:r>
        <w:rPr>
          <w:spacing w:val="10"/>
          <w:sz w:val="24"/>
          <w:szCs w:val="24"/>
        </w:rPr>
        <w:t xml:space="preserve"> </w:t>
      </w:r>
      <w:r>
        <w:rPr>
          <w:spacing w:val="-11"/>
          <w:sz w:val="24"/>
          <w:szCs w:val="24"/>
        </w:rPr>
        <w:t>extended forearm or</w:t>
      </w:r>
      <w:r>
        <w:rPr>
          <w:spacing w:val="11"/>
          <w:sz w:val="24"/>
          <w:szCs w:val="24"/>
        </w:rPr>
        <w:t xml:space="preserve"> </w:t>
      </w:r>
      <w:r>
        <w:rPr>
          <w:spacing w:val="-11"/>
          <w:sz w:val="24"/>
          <w:szCs w:val="24"/>
        </w:rPr>
        <w:t>hand, while</w:t>
      </w:r>
      <w:r>
        <w:rPr>
          <w:spacing w:val="9"/>
          <w:sz w:val="24"/>
          <w:szCs w:val="24"/>
        </w:rPr>
        <w:t xml:space="preserve"> </w:t>
      </w:r>
      <w:r>
        <w:rPr>
          <w:spacing w:val="-11"/>
          <w:sz w:val="24"/>
          <w:szCs w:val="24"/>
        </w:rPr>
        <w:t>dribbling, to</w:t>
      </w:r>
      <w:r>
        <w:rPr>
          <w:spacing w:val="13"/>
          <w:sz w:val="24"/>
          <w:szCs w:val="24"/>
        </w:rPr>
        <w:t xml:space="preserve"> </w:t>
      </w:r>
      <w:r>
        <w:rPr>
          <w:spacing w:val="-11"/>
          <w:sz w:val="24"/>
          <w:szCs w:val="24"/>
        </w:rPr>
        <w:t>prevent</w:t>
      </w:r>
      <w:r>
        <w:rPr>
          <w:spacing w:val="10"/>
          <w:sz w:val="24"/>
          <w:szCs w:val="24"/>
        </w:rPr>
        <w:t xml:space="preserve"> </w:t>
      </w:r>
      <w:r>
        <w:rPr>
          <w:spacing w:val="-11"/>
          <w:sz w:val="24"/>
          <w:szCs w:val="24"/>
        </w:rPr>
        <w:t>an</w:t>
      </w:r>
      <w:r>
        <w:rPr>
          <w:spacing w:val="9"/>
          <w:sz w:val="24"/>
          <w:szCs w:val="24"/>
        </w:rPr>
        <w:t xml:space="preserve"> </w:t>
      </w:r>
      <w:r>
        <w:rPr>
          <w:spacing w:val="-11"/>
          <w:sz w:val="24"/>
          <w:szCs w:val="24"/>
        </w:rPr>
        <w:t>opponent</w:t>
      </w:r>
      <w:r>
        <w:rPr>
          <w:spacing w:val="-4"/>
          <w:sz w:val="24"/>
          <w:szCs w:val="24"/>
        </w:rPr>
        <w:t xml:space="preserve"> </w:t>
      </w:r>
      <w:r>
        <w:rPr>
          <w:spacing w:val="-11"/>
          <w:sz w:val="24"/>
          <w:szCs w:val="24"/>
        </w:rPr>
        <w:t>from</w:t>
      </w:r>
      <w:r>
        <w:rPr>
          <w:sz w:val="24"/>
          <w:szCs w:val="24"/>
        </w:rPr>
        <w:t xml:space="preserve"> </w:t>
      </w:r>
      <w:r>
        <w:rPr>
          <w:spacing w:val="-9"/>
          <w:sz w:val="24"/>
          <w:szCs w:val="24"/>
        </w:rPr>
        <w:t>gaining control of the ball.</w:t>
      </w:r>
    </w:p>
    <w:p w14:paraId="727A2E35">
      <w:pPr>
        <w:pStyle w:val="2"/>
        <w:spacing w:before="72" w:line="297" w:lineRule="exact"/>
        <w:ind w:left="1012"/>
        <w:rPr>
          <w:sz w:val="24"/>
          <w:szCs w:val="24"/>
        </w:rPr>
      </w:pPr>
      <w:r>
        <w:rPr>
          <w:spacing w:val="-9"/>
          <w:position w:val="3"/>
          <w:sz w:val="24"/>
          <w:szCs w:val="24"/>
        </w:rPr>
        <w:t>It is a foul by an offensive player without the ball to</w:t>
      </w:r>
      <w:r>
        <w:rPr>
          <w:spacing w:val="9"/>
          <w:position w:val="3"/>
          <w:sz w:val="24"/>
          <w:szCs w:val="24"/>
        </w:rPr>
        <w:t xml:space="preserve"> </w:t>
      </w:r>
      <w:r>
        <w:rPr>
          <w:spacing w:val="-9"/>
          <w:position w:val="3"/>
          <w:sz w:val="24"/>
          <w:szCs w:val="24"/>
        </w:rPr>
        <w:t>'push</w:t>
      </w:r>
      <w:r>
        <w:rPr>
          <w:spacing w:val="-10"/>
          <w:position w:val="3"/>
          <w:sz w:val="24"/>
          <w:szCs w:val="24"/>
        </w:rPr>
        <w:t xml:space="preserve"> off' to:</w:t>
      </w:r>
    </w:p>
    <w:p w14:paraId="352DABA2">
      <w:pPr>
        <w:pStyle w:val="2"/>
        <w:spacing w:before="10" w:line="297" w:lineRule="exact"/>
        <w:ind w:left="1004"/>
        <w:rPr>
          <w:sz w:val="24"/>
          <w:szCs w:val="24"/>
        </w:rPr>
      </w:pPr>
      <w:r>
        <w:rPr>
          <w:spacing w:val="-9"/>
          <w:sz w:val="24"/>
          <w:szCs w:val="24"/>
        </w:rPr>
        <w:t>•</w:t>
      </w:r>
      <w:r>
        <w:rPr>
          <w:spacing w:val="18"/>
          <w:w w:val="101"/>
          <w:sz w:val="24"/>
          <w:szCs w:val="24"/>
        </w:rPr>
        <w:t xml:space="preserve">    </w:t>
      </w:r>
      <w:r>
        <w:rPr>
          <w:spacing w:val="-9"/>
          <w:sz w:val="24"/>
          <w:szCs w:val="24"/>
        </w:rPr>
        <w:t>Get free</w:t>
      </w:r>
      <w:r>
        <w:rPr>
          <w:spacing w:val="-14"/>
          <w:sz w:val="24"/>
          <w:szCs w:val="24"/>
        </w:rPr>
        <w:t xml:space="preserve"> </w:t>
      </w:r>
      <w:r>
        <w:rPr>
          <w:spacing w:val="-9"/>
          <w:sz w:val="24"/>
          <w:szCs w:val="24"/>
        </w:rPr>
        <w:t>to catch the ball.</w:t>
      </w:r>
    </w:p>
    <w:p w14:paraId="18671C8A">
      <w:pPr>
        <w:pStyle w:val="2"/>
        <w:spacing w:before="10" w:line="298" w:lineRule="exact"/>
        <w:ind w:left="1004"/>
        <w:rPr>
          <w:sz w:val="24"/>
          <w:szCs w:val="24"/>
        </w:rPr>
      </w:pPr>
      <w:r>
        <w:rPr>
          <w:spacing w:val="-9"/>
          <w:position w:val="3"/>
          <w:sz w:val="24"/>
          <w:szCs w:val="24"/>
        </w:rPr>
        <w:t>•     Prevent the d</w:t>
      </w:r>
      <w:r>
        <w:rPr>
          <w:spacing w:val="-10"/>
          <w:position w:val="3"/>
          <w:sz w:val="24"/>
          <w:szCs w:val="24"/>
        </w:rPr>
        <w:t>efensive player from playing</w:t>
      </w:r>
      <w:r>
        <w:rPr>
          <w:spacing w:val="1"/>
          <w:position w:val="3"/>
          <w:sz w:val="24"/>
          <w:szCs w:val="24"/>
        </w:rPr>
        <w:t xml:space="preserve"> </w:t>
      </w:r>
      <w:r>
        <w:rPr>
          <w:spacing w:val="-10"/>
          <w:position w:val="3"/>
          <w:sz w:val="24"/>
          <w:szCs w:val="24"/>
        </w:rPr>
        <w:t>or</w:t>
      </w:r>
      <w:r>
        <w:rPr>
          <w:spacing w:val="2"/>
          <w:position w:val="3"/>
          <w:sz w:val="24"/>
          <w:szCs w:val="24"/>
        </w:rPr>
        <w:t xml:space="preserve"> </w:t>
      </w:r>
      <w:r>
        <w:rPr>
          <w:spacing w:val="-10"/>
          <w:position w:val="3"/>
          <w:sz w:val="24"/>
          <w:szCs w:val="24"/>
        </w:rPr>
        <w:t>attempting to</w:t>
      </w:r>
      <w:r>
        <w:rPr>
          <w:spacing w:val="5"/>
          <w:position w:val="3"/>
          <w:sz w:val="24"/>
          <w:szCs w:val="24"/>
        </w:rPr>
        <w:t xml:space="preserve"> </w:t>
      </w:r>
      <w:r>
        <w:rPr>
          <w:spacing w:val="-10"/>
          <w:position w:val="3"/>
          <w:sz w:val="24"/>
          <w:szCs w:val="24"/>
        </w:rPr>
        <w:t>play the ball.</w:t>
      </w:r>
    </w:p>
    <w:p w14:paraId="7D965127">
      <w:pPr>
        <w:pStyle w:val="2"/>
        <w:spacing w:before="70" w:line="196" w:lineRule="auto"/>
        <w:ind w:left="1004"/>
        <w:rPr>
          <w:sz w:val="24"/>
          <w:szCs w:val="24"/>
        </w:rPr>
      </w:pPr>
      <w:r>
        <w:rPr>
          <w:spacing w:val="-12"/>
          <w:sz w:val="24"/>
          <w:szCs w:val="24"/>
        </w:rPr>
        <w:t>•</w:t>
      </w:r>
      <w:r>
        <w:rPr>
          <w:spacing w:val="18"/>
          <w:sz w:val="24"/>
          <w:szCs w:val="24"/>
        </w:rPr>
        <w:t xml:space="preserve">    </w:t>
      </w:r>
      <w:r>
        <w:rPr>
          <w:spacing w:val="-12"/>
          <w:sz w:val="24"/>
          <w:szCs w:val="24"/>
        </w:rPr>
        <w:t>Create more space.</w:t>
      </w:r>
    </w:p>
    <w:p w14:paraId="1383DC52">
      <w:pPr>
        <w:pStyle w:val="2"/>
        <w:spacing w:before="123" w:line="292" w:lineRule="exact"/>
        <w:rPr>
          <w:sz w:val="23"/>
          <w:szCs w:val="23"/>
        </w:rPr>
      </w:pPr>
      <w:r>
        <w:rPr>
          <w:b/>
          <w:bCs/>
          <w:spacing w:val="-12"/>
          <w:position w:val="3"/>
          <w:sz w:val="23"/>
          <w:szCs w:val="23"/>
        </w:rPr>
        <w:t>33.12         Post</w:t>
      </w:r>
      <w:r>
        <w:rPr>
          <w:b/>
          <w:bCs/>
          <w:spacing w:val="18"/>
          <w:w w:val="101"/>
          <w:position w:val="3"/>
          <w:sz w:val="23"/>
          <w:szCs w:val="23"/>
        </w:rPr>
        <w:t xml:space="preserve"> </w:t>
      </w:r>
      <w:r>
        <w:rPr>
          <w:b/>
          <w:bCs/>
          <w:spacing w:val="-12"/>
          <w:position w:val="3"/>
          <w:sz w:val="23"/>
          <w:szCs w:val="23"/>
        </w:rPr>
        <w:t>pl</w:t>
      </w:r>
      <w:r>
        <w:rPr>
          <w:b/>
          <w:bCs/>
          <w:spacing w:val="-13"/>
          <w:position w:val="3"/>
          <w:sz w:val="23"/>
          <w:szCs w:val="23"/>
        </w:rPr>
        <w:t>ay</w:t>
      </w:r>
    </w:p>
    <w:p w14:paraId="2EE9A5D3">
      <w:pPr>
        <w:pStyle w:val="2"/>
        <w:spacing w:before="77" w:line="297" w:lineRule="exact"/>
        <w:ind w:left="993"/>
        <w:rPr>
          <w:sz w:val="24"/>
          <w:szCs w:val="24"/>
        </w:rPr>
      </w:pPr>
      <w:r>
        <w:rPr>
          <w:spacing w:val="-8"/>
          <w:position w:val="3"/>
          <w:sz w:val="24"/>
          <w:szCs w:val="24"/>
        </w:rPr>
        <w:t>The principle of ve</w:t>
      </w:r>
      <w:r>
        <w:rPr>
          <w:spacing w:val="-9"/>
          <w:position w:val="3"/>
          <w:sz w:val="24"/>
          <w:szCs w:val="24"/>
        </w:rPr>
        <w:t>rticality (cylinder principle) applies also to post</w:t>
      </w:r>
      <w:r>
        <w:rPr>
          <w:spacing w:val="6"/>
          <w:position w:val="3"/>
          <w:sz w:val="24"/>
          <w:szCs w:val="24"/>
        </w:rPr>
        <w:t xml:space="preserve"> </w:t>
      </w:r>
      <w:r>
        <w:rPr>
          <w:spacing w:val="-9"/>
          <w:position w:val="3"/>
          <w:sz w:val="24"/>
          <w:szCs w:val="24"/>
        </w:rPr>
        <w:t>play.</w:t>
      </w:r>
    </w:p>
    <w:p w14:paraId="754792C3">
      <w:pPr>
        <w:pStyle w:val="2"/>
        <w:spacing w:before="72" w:line="255" w:lineRule="auto"/>
        <w:ind w:left="1003" w:hanging="10"/>
        <w:rPr>
          <w:sz w:val="24"/>
          <w:szCs w:val="24"/>
        </w:rPr>
      </w:pPr>
      <w:r>
        <w:rPr>
          <w:spacing w:val="-11"/>
          <w:sz w:val="24"/>
          <w:szCs w:val="24"/>
        </w:rPr>
        <w:t>The offensive player in the post position</w:t>
      </w:r>
      <w:r>
        <w:rPr>
          <w:spacing w:val="4"/>
          <w:sz w:val="24"/>
          <w:szCs w:val="24"/>
        </w:rPr>
        <w:t xml:space="preserve"> </w:t>
      </w:r>
      <w:r>
        <w:rPr>
          <w:spacing w:val="-11"/>
          <w:sz w:val="24"/>
          <w:szCs w:val="24"/>
        </w:rPr>
        <w:t>and the</w:t>
      </w:r>
      <w:r>
        <w:rPr>
          <w:spacing w:val="1"/>
          <w:sz w:val="24"/>
          <w:szCs w:val="24"/>
        </w:rPr>
        <w:t xml:space="preserve"> </w:t>
      </w:r>
      <w:r>
        <w:rPr>
          <w:spacing w:val="-12"/>
          <w:sz w:val="24"/>
          <w:szCs w:val="24"/>
        </w:rPr>
        <w:t>defensive</w:t>
      </w:r>
      <w:r>
        <w:rPr>
          <w:spacing w:val="7"/>
          <w:sz w:val="24"/>
          <w:szCs w:val="24"/>
        </w:rPr>
        <w:t xml:space="preserve"> </w:t>
      </w:r>
      <w:r>
        <w:rPr>
          <w:spacing w:val="-12"/>
          <w:sz w:val="24"/>
          <w:szCs w:val="24"/>
        </w:rPr>
        <w:t>player</w:t>
      </w:r>
      <w:r>
        <w:rPr>
          <w:spacing w:val="3"/>
          <w:sz w:val="24"/>
          <w:szCs w:val="24"/>
        </w:rPr>
        <w:t xml:space="preserve"> </w:t>
      </w:r>
      <w:r>
        <w:rPr>
          <w:spacing w:val="-12"/>
          <w:sz w:val="24"/>
          <w:szCs w:val="24"/>
        </w:rPr>
        <w:t>must</w:t>
      </w:r>
      <w:r>
        <w:rPr>
          <w:spacing w:val="6"/>
          <w:sz w:val="24"/>
          <w:szCs w:val="24"/>
        </w:rPr>
        <w:t xml:space="preserve"> </w:t>
      </w:r>
      <w:r>
        <w:rPr>
          <w:spacing w:val="-12"/>
          <w:sz w:val="24"/>
          <w:szCs w:val="24"/>
        </w:rPr>
        <w:t>respect</w:t>
      </w:r>
      <w:r>
        <w:rPr>
          <w:spacing w:val="3"/>
          <w:sz w:val="24"/>
          <w:szCs w:val="24"/>
        </w:rPr>
        <w:t xml:space="preserve"> </w:t>
      </w:r>
      <w:r>
        <w:rPr>
          <w:spacing w:val="-12"/>
          <w:sz w:val="24"/>
          <w:szCs w:val="24"/>
        </w:rPr>
        <w:t>each</w:t>
      </w:r>
      <w:r>
        <w:rPr>
          <w:sz w:val="24"/>
          <w:szCs w:val="24"/>
        </w:rPr>
        <w:t xml:space="preserve"> </w:t>
      </w:r>
      <w:r>
        <w:rPr>
          <w:spacing w:val="-8"/>
          <w:sz w:val="24"/>
          <w:szCs w:val="24"/>
        </w:rPr>
        <w:t>other's rights to a vertical position (cylinder).</w:t>
      </w:r>
    </w:p>
    <w:p w14:paraId="2B8F9246">
      <w:pPr>
        <w:pStyle w:val="2"/>
        <w:spacing w:before="68" w:line="253" w:lineRule="auto"/>
        <w:ind w:left="990" w:firstLine="22"/>
        <w:jc w:val="both"/>
        <w:rPr>
          <w:sz w:val="24"/>
          <w:szCs w:val="24"/>
        </w:rPr>
      </w:pPr>
      <w:r>
        <w:rPr>
          <w:spacing w:val="-13"/>
          <w:sz w:val="24"/>
          <w:szCs w:val="24"/>
        </w:rPr>
        <w:t>It</w:t>
      </w:r>
      <w:r>
        <w:rPr>
          <w:spacing w:val="24"/>
          <w:w w:val="101"/>
          <w:sz w:val="24"/>
          <w:szCs w:val="24"/>
        </w:rPr>
        <w:t xml:space="preserve"> </w:t>
      </w:r>
      <w:r>
        <w:rPr>
          <w:spacing w:val="-12"/>
          <w:sz w:val="24"/>
          <w:szCs w:val="24"/>
        </w:rPr>
        <w:t>is</w:t>
      </w:r>
      <w:r>
        <w:rPr>
          <w:spacing w:val="11"/>
          <w:sz w:val="24"/>
          <w:szCs w:val="24"/>
        </w:rPr>
        <w:t xml:space="preserve"> </w:t>
      </w:r>
      <w:r>
        <w:rPr>
          <w:spacing w:val="-12"/>
          <w:sz w:val="24"/>
          <w:szCs w:val="24"/>
        </w:rPr>
        <w:t>a foul</w:t>
      </w:r>
      <w:r>
        <w:rPr>
          <w:spacing w:val="14"/>
          <w:sz w:val="24"/>
          <w:szCs w:val="24"/>
        </w:rPr>
        <w:t xml:space="preserve"> </w:t>
      </w:r>
      <w:r>
        <w:rPr>
          <w:spacing w:val="-12"/>
          <w:sz w:val="24"/>
          <w:szCs w:val="24"/>
        </w:rPr>
        <w:t>by</w:t>
      </w:r>
      <w:r>
        <w:rPr>
          <w:spacing w:val="11"/>
          <w:sz w:val="24"/>
          <w:szCs w:val="24"/>
        </w:rPr>
        <w:t xml:space="preserve"> </w:t>
      </w:r>
      <w:r>
        <w:rPr>
          <w:spacing w:val="-12"/>
          <w:sz w:val="24"/>
          <w:szCs w:val="24"/>
        </w:rPr>
        <w:t>an</w:t>
      </w:r>
      <w:r>
        <w:rPr>
          <w:spacing w:val="9"/>
          <w:sz w:val="24"/>
          <w:szCs w:val="24"/>
        </w:rPr>
        <w:t xml:space="preserve"> </w:t>
      </w:r>
      <w:r>
        <w:rPr>
          <w:spacing w:val="-12"/>
          <w:sz w:val="24"/>
          <w:szCs w:val="24"/>
        </w:rPr>
        <w:t>offensive</w:t>
      </w:r>
      <w:r>
        <w:rPr>
          <w:spacing w:val="9"/>
          <w:sz w:val="24"/>
          <w:szCs w:val="24"/>
        </w:rPr>
        <w:t xml:space="preserve"> </w:t>
      </w:r>
      <w:r>
        <w:rPr>
          <w:spacing w:val="-12"/>
          <w:sz w:val="24"/>
          <w:szCs w:val="24"/>
        </w:rPr>
        <w:t>or</w:t>
      </w:r>
      <w:r>
        <w:rPr>
          <w:spacing w:val="9"/>
          <w:sz w:val="24"/>
          <w:szCs w:val="24"/>
        </w:rPr>
        <w:t xml:space="preserve"> </w:t>
      </w:r>
      <w:r>
        <w:rPr>
          <w:spacing w:val="-12"/>
          <w:sz w:val="24"/>
          <w:szCs w:val="24"/>
        </w:rPr>
        <w:t>defensive</w:t>
      </w:r>
      <w:r>
        <w:rPr>
          <w:spacing w:val="15"/>
          <w:sz w:val="24"/>
          <w:szCs w:val="24"/>
        </w:rPr>
        <w:t xml:space="preserve"> </w:t>
      </w:r>
      <w:r>
        <w:rPr>
          <w:spacing w:val="-12"/>
          <w:sz w:val="24"/>
          <w:szCs w:val="24"/>
        </w:rPr>
        <w:t>player</w:t>
      </w:r>
      <w:r>
        <w:rPr>
          <w:spacing w:val="11"/>
          <w:sz w:val="24"/>
          <w:szCs w:val="24"/>
        </w:rPr>
        <w:t xml:space="preserve"> </w:t>
      </w:r>
      <w:r>
        <w:rPr>
          <w:spacing w:val="-12"/>
          <w:sz w:val="24"/>
          <w:szCs w:val="24"/>
        </w:rPr>
        <w:t>in the</w:t>
      </w:r>
      <w:r>
        <w:rPr>
          <w:spacing w:val="14"/>
          <w:sz w:val="24"/>
          <w:szCs w:val="24"/>
        </w:rPr>
        <w:t xml:space="preserve"> </w:t>
      </w:r>
      <w:r>
        <w:rPr>
          <w:spacing w:val="-12"/>
          <w:sz w:val="24"/>
          <w:szCs w:val="24"/>
        </w:rPr>
        <w:t>post</w:t>
      </w:r>
      <w:r>
        <w:rPr>
          <w:spacing w:val="14"/>
          <w:sz w:val="24"/>
          <w:szCs w:val="24"/>
        </w:rPr>
        <w:t xml:space="preserve"> </w:t>
      </w:r>
      <w:r>
        <w:rPr>
          <w:spacing w:val="-12"/>
          <w:sz w:val="24"/>
          <w:szCs w:val="24"/>
        </w:rPr>
        <w:t>position to shoulder</w:t>
      </w:r>
      <w:r>
        <w:rPr>
          <w:spacing w:val="9"/>
          <w:sz w:val="24"/>
          <w:szCs w:val="24"/>
        </w:rPr>
        <w:t xml:space="preserve"> </w:t>
      </w:r>
      <w:r>
        <w:rPr>
          <w:spacing w:val="-12"/>
          <w:sz w:val="24"/>
          <w:szCs w:val="24"/>
        </w:rPr>
        <w:t>or</w:t>
      </w:r>
      <w:r>
        <w:rPr>
          <w:spacing w:val="13"/>
          <w:sz w:val="24"/>
          <w:szCs w:val="24"/>
        </w:rPr>
        <w:t xml:space="preserve"> </w:t>
      </w:r>
      <w:r>
        <w:rPr>
          <w:spacing w:val="-12"/>
          <w:sz w:val="24"/>
          <w:szCs w:val="24"/>
        </w:rPr>
        <w:t>hi</w:t>
      </w:r>
      <w:r>
        <w:rPr>
          <w:spacing w:val="-10"/>
          <w:sz w:val="24"/>
          <w:szCs w:val="24"/>
        </w:rPr>
        <w:t>p</w:t>
      </w:r>
      <w:r>
        <w:rPr>
          <w:sz w:val="24"/>
          <w:szCs w:val="24"/>
        </w:rPr>
        <w:t xml:space="preserve"> </w:t>
      </w:r>
      <w:r>
        <w:rPr>
          <w:spacing w:val="-11"/>
          <w:sz w:val="24"/>
          <w:szCs w:val="24"/>
        </w:rPr>
        <w:t>the oppon</w:t>
      </w:r>
      <w:r>
        <w:rPr>
          <w:spacing w:val="-10"/>
          <w:sz w:val="24"/>
          <w:szCs w:val="24"/>
        </w:rPr>
        <w:t>ent out of posit</w:t>
      </w:r>
      <w:r>
        <w:rPr>
          <w:spacing w:val="-11"/>
          <w:sz w:val="24"/>
          <w:szCs w:val="24"/>
        </w:rPr>
        <w:t>ion or</w:t>
      </w:r>
      <w:r>
        <w:rPr>
          <w:spacing w:val="-19"/>
          <w:sz w:val="24"/>
          <w:szCs w:val="24"/>
        </w:rPr>
        <w:t xml:space="preserve"> </w:t>
      </w:r>
      <w:r>
        <w:rPr>
          <w:spacing w:val="-11"/>
          <w:sz w:val="24"/>
          <w:szCs w:val="24"/>
        </w:rPr>
        <w:t>to interfere with</w:t>
      </w:r>
      <w:r>
        <w:rPr>
          <w:spacing w:val="-18"/>
          <w:sz w:val="24"/>
          <w:szCs w:val="24"/>
        </w:rPr>
        <w:t xml:space="preserve"> </w:t>
      </w:r>
      <w:r>
        <w:rPr>
          <w:spacing w:val="-11"/>
          <w:sz w:val="24"/>
          <w:szCs w:val="24"/>
        </w:rPr>
        <w:t>the opponent’s freedom of movemen</w:t>
      </w:r>
      <w:r>
        <w:rPr>
          <w:spacing w:val="-2"/>
          <w:sz w:val="24"/>
          <w:szCs w:val="24"/>
        </w:rPr>
        <w:t>t</w:t>
      </w:r>
      <w:r>
        <w:rPr>
          <w:sz w:val="24"/>
          <w:szCs w:val="24"/>
        </w:rPr>
        <w:t xml:space="preserve"> </w:t>
      </w:r>
      <w:r>
        <w:rPr>
          <w:spacing w:val="-11"/>
          <w:sz w:val="24"/>
          <w:szCs w:val="24"/>
        </w:rPr>
        <w:t>using extended arms, shoul</w:t>
      </w:r>
      <w:r>
        <w:rPr>
          <w:spacing w:val="-12"/>
          <w:sz w:val="24"/>
          <w:szCs w:val="24"/>
        </w:rPr>
        <w:t>ders, hips, legs or</w:t>
      </w:r>
      <w:r>
        <w:rPr>
          <w:sz w:val="24"/>
          <w:szCs w:val="24"/>
        </w:rPr>
        <w:t xml:space="preserve"> </w:t>
      </w:r>
      <w:r>
        <w:rPr>
          <w:spacing w:val="-12"/>
          <w:sz w:val="24"/>
          <w:szCs w:val="24"/>
        </w:rPr>
        <w:t>other</w:t>
      </w:r>
      <w:r>
        <w:rPr>
          <w:spacing w:val="6"/>
          <w:sz w:val="24"/>
          <w:szCs w:val="24"/>
        </w:rPr>
        <w:t xml:space="preserve"> </w:t>
      </w:r>
      <w:r>
        <w:rPr>
          <w:spacing w:val="-12"/>
          <w:sz w:val="24"/>
          <w:szCs w:val="24"/>
        </w:rPr>
        <w:t>parts</w:t>
      </w:r>
      <w:r>
        <w:rPr>
          <w:sz w:val="24"/>
          <w:szCs w:val="24"/>
        </w:rPr>
        <w:t xml:space="preserve"> </w:t>
      </w:r>
      <w:r>
        <w:rPr>
          <w:spacing w:val="-12"/>
          <w:sz w:val="24"/>
          <w:szCs w:val="24"/>
        </w:rPr>
        <w:t>of the</w:t>
      </w:r>
      <w:r>
        <w:rPr>
          <w:spacing w:val="6"/>
          <w:sz w:val="24"/>
          <w:szCs w:val="24"/>
        </w:rPr>
        <w:t xml:space="preserve"> </w:t>
      </w:r>
      <w:r>
        <w:rPr>
          <w:spacing w:val="-12"/>
          <w:sz w:val="24"/>
          <w:szCs w:val="24"/>
        </w:rPr>
        <w:t>body.</w:t>
      </w:r>
    </w:p>
    <w:p w14:paraId="2F47E596">
      <w:pPr>
        <w:pStyle w:val="2"/>
        <w:spacing w:before="111" w:line="291" w:lineRule="exact"/>
        <w:rPr>
          <w:sz w:val="23"/>
          <w:szCs w:val="23"/>
        </w:rPr>
      </w:pPr>
      <w:r>
        <w:rPr>
          <w:b/>
          <w:bCs/>
          <w:spacing w:val="-10"/>
          <w:position w:val="3"/>
          <w:sz w:val="23"/>
          <w:szCs w:val="23"/>
        </w:rPr>
        <w:t>33.13         Illegal</w:t>
      </w:r>
      <w:r>
        <w:rPr>
          <w:b/>
          <w:bCs/>
          <w:spacing w:val="14"/>
          <w:position w:val="3"/>
          <w:sz w:val="23"/>
          <w:szCs w:val="23"/>
        </w:rPr>
        <w:t xml:space="preserve"> </w:t>
      </w:r>
      <w:r>
        <w:rPr>
          <w:b/>
          <w:bCs/>
          <w:spacing w:val="-10"/>
          <w:position w:val="3"/>
          <w:sz w:val="23"/>
          <w:szCs w:val="23"/>
        </w:rPr>
        <w:t>guarding from</w:t>
      </w:r>
      <w:r>
        <w:rPr>
          <w:b/>
          <w:bCs/>
          <w:spacing w:val="-11"/>
          <w:position w:val="3"/>
          <w:sz w:val="23"/>
          <w:szCs w:val="23"/>
        </w:rPr>
        <w:t xml:space="preserve"> the</w:t>
      </w:r>
      <w:r>
        <w:rPr>
          <w:b/>
          <w:bCs/>
          <w:spacing w:val="17"/>
          <w:position w:val="3"/>
          <w:sz w:val="23"/>
          <w:szCs w:val="23"/>
        </w:rPr>
        <w:t xml:space="preserve"> </w:t>
      </w:r>
      <w:r>
        <w:rPr>
          <w:b/>
          <w:bCs/>
          <w:spacing w:val="-11"/>
          <w:position w:val="3"/>
          <w:sz w:val="23"/>
          <w:szCs w:val="23"/>
        </w:rPr>
        <w:t>rear</w:t>
      </w:r>
    </w:p>
    <w:p w14:paraId="3C03D74F">
      <w:pPr>
        <w:pStyle w:val="2"/>
        <w:spacing w:before="78" w:line="253" w:lineRule="auto"/>
        <w:ind w:left="1004" w:firstLine="8"/>
        <w:jc w:val="both"/>
        <w:rPr>
          <w:sz w:val="24"/>
          <w:szCs w:val="24"/>
        </w:rPr>
      </w:pPr>
      <w:r>
        <w:rPr>
          <w:spacing w:val="-11"/>
          <w:sz w:val="24"/>
          <w:szCs w:val="24"/>
        </w:rPr>
        <w:t>Illegal</w:t>
      </w:r>
      <w:r>
        <w:rPr>
          <w:spacing w:val="28"/>
          <w:w w:val="101"/>
          <w:sz w:val="24"/>
          <w:szCs w:val="24"/>
        </w:rPr>
        <w:t xml:space="preserve"> </w:t>
      </w:r>
      <w:r>
        <w:rPr>
          <w:spacing w:val="-11"/>
          <w:sz w:val="24"/>
          <w:szCs w:val="24"/>
        </w:rPr>
        <w:t>guarding</w:t>
      </w:r>
      <w:r>
        <w:rPr>
          <w:spacing w:val="15"/>
          <w:sz w:val="24"/>
          <w:szCs w:val="24"/>
        </w:rPr>
        <w:t xml:space="preserve"> </w:t>
      </w:r>
      <w:r>
        <w:rPr>
          <w:spacing w:val="-11"/>
          <w:sz w:val="24"/>
          <w:szCs w:val="24"/>
        </w:rPr>
        <w:t>from</w:t>
      </w:r>
      <w:r>
        <w:rPr>
          <w:spacing w:val="13"/>
          <w:sz w:val="24"/>
          <w:szCs w:val="24"/>
        </w:rPr>
        <w:t xml:space="preserve"> </w:t>
      </w:r>
      <w:r>
        <w:rPr>
          <w:spacing w:val="-11"/>
          <w:sz w:val="24"/>
          <w:szCs w:val="24"/>
        </w:rPr>
        <w:t>the</w:t>
      </w:r>
      <w:r>
        <w:rPr>
          <w:spacing w:val="32"/>
          <w:sz w:val="24"/>
          <w:szCs w:val="24"/>
        </w:rPr>
        <w:t xml:space="preserve"> </w:t>
      </w:r>
      <w:r>
        <w:rPr>
          <w:spacing w:val="-11"/>
          <w:sz w:val="24"/>
          <w:szCs w:val="24"/>
        </w:rPr>
        <w:t>rear</w:t>
      </w:r>
      <w:r>
        <w:rPr>
          <w:spacing w:val="29"/>
          <w:sz w:val="24"/>
          <w:szCs w:val="24"/>
        </w:rPr>
        <w:t xml:space="preserve"> </w:t>
      </w:r>
      <w:r>
        <w:rPr>
          <w:spacing w:val="-11"/>
          <w:sz w:val="24"/>
          <w:szCs w:val="24"/>
        </w:rPr>
        <w:t>is</w:t>
      </w:r>
      <w:r>
        <w:rPr>
          <w:spacing w:val="32"/>
          <w:sz w:val="24"/>
          <w:szCs w:val="24"/>
        </w:rPr>
        <w:t xml:space="preserve"> </w:t>
      </w:r>
      <w:r>
        <w:rPr>
          <w:spacing w:val="-11"/>
          <w:sz w:val="24"/>
          <w:szCs w:val="24"/>
        </w:rPr>
        <w:t>personal</w:t>
      </w:r>
      <w:r>
        <w:rPr>
          <w:spacing w:val="31"/>
          <w:sz w:val="24"/>
          <w:szCs w:val="24"/>
        </w:rPr>
        <w:t xml:space="preserve"> </w:t>
      </w:r>
      <w:r>
        <w:rPr>
          <w:spacing w:val="-11"/>
          <w:sz w:val="24"/>
          <w:szCs w:val="24"/>
        </w:rPr>
        <w:t>contact</w:t>
      </w:r>
      <w:r>
        <w:rPr>
          <w:spacing w:val="32"/>
          <w:w w:val="101"/>
          <w:sz w:val="24"/>
          <w:szCs w:val="24"/>
        </w:rPr>
        <w:t xml:space="preserve"> </w:t>
      </w:r>
      <w:r>
        <w:rPr>
          <w:spacing w:val="-11"/>
          <w:sz w:val="24"/>
          <w:szCs w:val="24"/>
        </w:rPr>
        <w:t>by</w:t>
      </w:r>
      <w:r>
        <w:rPr>
          <w:spacing w:val="13"/>
          <w:sz w:val="24"/>
          <w:szCs w:val="24"/>
        </w:rPr>
        <w:t xml:space="preserve"> </w:t>
      </w:r>
      <w:r>
        <w:rPr>
          <w:spacing w:val="-11"/>
          <w:sz w:val="24"/>
          <w:szCs w:val="24"/>
        </w:rPr>
        <w:t>the</w:t>
      </w:r>
      <w:r>
        <w:rPr>
          <w:spacing w:val="27"/>
          <w:sz w:val="24"/>
          <w:szCs w:val="24"/>
        </w:rPr>
        <w:t xml:space="preserve"> </w:t>
      </w:r>
      <w:r>
        <w:rPr>
          <w:spacing w:val="-11"/>
          <w:sz w:val="24"/>
          <w:szCs w:val="24"/>
        </w:rPr>
        <w:t>defensi</w:t>
      </w:r>
      <w:r>
        <w:rPr>
          <w:spacing w:val="-12"/>
          <w:sz w:val="24"/>
          <w:szCs w:val="24"/>
        </w:rPr>
        <w:t>ve</w:t>
      </w:r>
      <w:r>
        <w:rPr>
          <w:spacing w:val="32"/>
          <w:w w:val="101"/>
          <w:sz w:val="24"/>
          <w:szCs w:val="24"/>
        </w:rPr>
        <w:t xml:space="preserve"> </w:t>
      </w:r>
      <w:r>
        <w:rPr>
          <w:spacing w:val="-12"/>
          <w:sz w:val="24"/>
          <w:szCs w:val="24"/>
        </w:rPr>
        <w:t>player</w:t>
      </w:r>
      <w:r>
        <w:rPr>
          <w:spacing w:val="15"/>
          <w:sz w:val="24"/>
          <w:szCs w:val="24"/>
        </w:rPr>
        <w:t xml:space="preserve"> </w:t>
      </w:r>
      <w:r>
        <w:rPr>
          <w:spacing w:val="-12"/>
          <w:sz w:val="24"/>
          <w:szCs w:val="24"/>
        </w:rPr>
        <w:t>with</w:t>
      </w:r>
      <w:r>
        <w:rPr>
          <w:spacing w:val="29"/>
          <w:sz w:val="24"/>
          <w:szCs w:val="24"/>
        </w:rPr>
        <w:t xml:space="preserve"> </w:t>
      </w:r>
      <w:r>
        <w:rPr>
          <w:spacing w:val="-12"/>
          <w:sz w:val="24"/>
          <w:szCs w:val="24"/>
        </w:rPr>
        <w:t>an</w:t>
      </w:r>
      <w:r>
        <w:rPr>
          <w:sz w:val="24"/>
          <w:szCs w:val="24"/>
        </w:rPr>
        <w:t xml:space="preserve"> </w:t>
      </w:r>
      <w:r>
        <w:rPr>
          <w:spacing w:val="-11"/>
          <w:sz w:val="24"/>
          <w:szCs w:val="24"/>
        </w:rPr>
        <w:t>opponent</w:t>
      </w:r>
      <w:r>
        <w:rPr>
          <w:spacing w:val="-5"/>
          <w:sz w:val="24"/>
          <w:szCs w:val="24"/>
        </w:rPr>
        <w:t xml:space="preserve"> </w:t>
      </w:r>
      <w:r>
        <w:rPr>
          <w:spacing w:val="-11"/>
          <w:sz w:val="24"/>
          <w:szCs w:val="24"/>
        </w:rPr>
        <w:t>from behind. The</w:t>
      </w:r>
      <w:r>
        <w:rPr>
          <w:spacing w:val="-18"/>
          <w:sz w:val="24"/>
          <w:szCs w:val="24"/>
        </w:rPr>
        <w:t xml:space="preserve"> </w:t>
      </w:r>
      <w:r>
        <w:rPr>
          <w:spacing w:val="-11"/>
          <w:sz w:val="24"/>
          <w:szCs w:val="24"/>
        </w:rPr>
        <w:t>fact</w:t>
      </w:r>
      <w:r>
        <w:rPr>
          <w:spacing w:val="-20"/>
          <w:sz w:val="24"/>
          <w:szCs w:val="24"/>
        </w:rPr>
        <w:t xml:space="preserve"> </w:t>
      </w:r>
      <w:r>
        <w:rPr>
          <w:spacing w:val="-11"/>
          <w:sz w:val="24"/>
          <w:szCs w:val="24"/>
        </w:rPr>
        <w:t>that</w:t>
      </w:r>
      <w:r>
        <w:rPr>
          <w:spacing w:val="-21"/>
          <w:sz w:val="24"/>
          <w:szCs w:val="24"/>
        </w:rPr>
        <w:t xml:space="preserve"> </w:t>
      </w:r>
      <w:r>
        <w:rPr>
          <w:spacing w:val="-11"/>
          <w:sz w:val="24"/>
          <w:szCs w:val="24"/>
        </w:rPr>
        <w:t>the defensive player is attempting</w:t>
      </w:r>
      <w:r>
        <w:rPr>
          <w:spacing w:val="-20"/>
          <w:sz w:val="24"/>
          <w:szCs w:val="24"/>
        </w:rPr>
        <w:t xml:space="preserve"> </w:t>
      </w:r>
      <w:r>
        <w:rPr>
          <w:spacing w:val="-11"/>
          <w:sz w:val="24"/>
          <w:szCs w:val="24"/>
        </w:rPr>
        <w:t>to play</w:t>
      </w:r>
      <w:r>
        <w:rPr>
          <w:spacing w:val="-20"/>
          <w:sz w:val="24"/>
          <w:szCs w:val="24"/>
        </w:rPr>
        <w:t xml:space="preserve"> </w:t>
      </w:r>
      <w:r>
        <w:rPr>
          <w:spacing w:val="-11"/>
          <w:sz w:val="24"/>
          <w:szCs w:val="24"/>
        </w:rPr>
        <w:t>the ball</w:t>
      </w:r>
      <w:r>
        <w:rPr>
          <w:sz w:val="24"/>
          <w:szCs w:val="24"/>
        </w:rPr>
        <w:t xml:space="preserve"> </w:t>
      </w:r>
      <w:r>
        <w:rPr>
          <w:spacing w:val="-9"/>
          <w:sz w:val="24"/>
          <w:szCs w:val="24"/>
        </w:rPr>
        <w:t>does not justify contact with an o</w:t>
      </w:r>
      <w:r>
        <w:rPr>
          <w:spacing w:val="-10"/>
          <w:sz w:val="24"/>
          <w:szCs w:val="24"/>
        </w:rPr>
        <w:t>pponent from the rear.</w:t>
      </w:r>
    </w:p>
    <w:p w14:paraId="3FC1AC80">
      <w:pPr>
        <w:spacing w:line="253" w:lineRule="auto"/>
        <w:rPr>
          <w:sz w:val="24"/>
          <w:szCs w:val="24"/>
        </w:rPr>
        <w:sectPr>
          <w:headerReference r:id="rId156" w:type="default"/>
          <w:footerReference r:id="rId157" w:type="default"/>
          <w:pgSz w:w="11900" w:h="16840"/>
          <w:pgMar w:top="1207" w:right="1412" w:bottom="652" w:left="1417" w:header="635" w:footer="402" w:gutter="0"/>
          <w:cols w:space="720" w:num="1"/>
        </w:sectPr>
      </w:pPr>
    </w:p>
    <w:p w14:paraId="3171D8F6">
      <w:pPr>
        <w:spacing w:before="317" w:line="214" w:lineRule="auto"/>
        <w:ind w:left="10"/>
        <w:rPr>
          <w:rFonts w:ascii="等线" w:hAnsi="等线" w:eastAsia="等线" w:cs="等线"/>
          <w:sz w:val="23"/>
          <w:szCs w:val="23"/>
        </w:rPr>
      </w:pPr>
      <w:bookmarkStart w:id="57" w:name="bookmark219"/>
      <w:bookmarkEnd w:id="57"/>
      <w:r>
        <w:rPr>
          <w:rFonts w:ascii="Calibri" w:hAnsi="Calibri" w:eastAsia="Calibri" w:cs="Calibri"/>
          <w:b/>
          <w:bCs/>
          <w:spacing w:val="2"/>
          <w:sz w:val="23"/>
          <w:szCs w:val="23"/>
        </w:rPr>
        <w:t>33.10</w:t>
      </w:r>
      <w:r>
        <w:rPr>
          <w:rFonts w:ascii="Calibri" w:hAnsi="Calibri" w:eastAsia="Calibri" w:cs="Calibri"/>
          <w:b/>
          <w:bCs/>
          <w:spacing w:val="1"/>
          <w:sz w:val="23"/>
          <w:szCs w:val="23"/>
        </w:rPr>
        <w:t xml:space="preserve">          </w:t>
      </w:r>
      <w:r>
        <w:rPr>
          <w:rFonts w:ascii="等线" w:hAnsi="等线" w:eastAsia="等线" w:cs="等线"/>
          <w:b/>
          <w:bCs/>
          <w:spacing w:val="2"/>
          <w:sz w:val="23"/>
          <w:szCs w:val="23"/>
        </w:rPr>
        <w:t>无撞人半圆区域</w:t>
      </w:r>
    </w:p>
    <w:p w14:paraId="7CFADE1C">
      <w:pPr>
        <w:spacing w:before="147" w:line="322" w:lineRule="auto"/>
        <w:ind w:left="1011" w:hanging="7"/>
        <w:rPr>
          <w:rFonts w:ascii="等线" w:hAnsi="等线" w:eastAsia="等线" w:cs="等线"/>
          <w:sz w:val="24"/>
          <w:szCs w:val="24"/>
        </w:rPr>
      </w:pPr>
      <w:r>
        <w:rPr>
          <w:rFonts w:ascii="等线" w:hAnsi="等线" w:eastAsia="等线" w:cs="等线"/>
          <w:sz w:val="24"/>
          <w:szCs w:val="24"/>
        </w:rPr>
        <w:t>场上标有无撞人半圆区域，</w:t>
      </w:r>
      <w:r>
        <w:rPr>
          <w:rFonts w:ascii="等线" w:hAnsi="等线" w:eastAsia="等线" w:cs="等线"/>
          <w:spacing w:val="-15"/>
          <w:sz w:val="24"/>
          <w:szCs w:val="24"/>
        </w:rPr>
        <w:t xml:space="preserve"/>
      </w:r>
      <w:r>
        <w:rPr>
          <w:rFonts w:ascii="等线" w:hAnsi="等线" w:eastAsia="等线" w:cs="等线"/>
          <w:sz w:val="24"/>
          <w:szCs w:val="24"/>
        </w:rPr>
        <w:t>旨在为篮筐下触球</w:t>
      </w:r>
      <w:r>
        <w:rPr>
          <w:rFonts w:ascii="Calibri" w:hAnsi="Calibri" w:eastAsia="Calibri" w:cs="Calibri"/>
          <w:sz w:val="24"/>
          <w:szCs w:val="24"/>
        </w:rPr>
        <w:t>/</w:t>
      </w:r>
      <w:r>
        <w:rPr>
          <w:rFonts w:ascii="等线" w:hAnsi="等线" w:eastAsia="等线" w:cs="等线"/>
          <w:sz w:val="24"/>
          <w:szCs w:val="24"/>
        </w:rPr>
        <w:t>阻挡情况的判罚划定特定区</w:t>
      </w:r>
      <w:r>
        <w:rPr>
          <w:rFonts w:ascii="等线" w:hAnsi="等线" w:eastAsia="等线" w:cs="等线"/>
          <w:spacing w:val="-4"/>
          <w:sz w:val="24"/>
          <w:szCs w:val="24"/>
        </w:rPr>
        <w:t>域。</w:t>
      </w:r>
    </w:p>
    <w:p w14:paraId="0C12B957">
      <w:pPr>
        <w:spacing w:before="15" w:line="304" w:lineRule="auto"/>
        <w:ind w:left="1017" w:firstLine="23"/>
        <w:jc w:val="both"/>
        <w:rPr>
          <w:rFonts w:ascii="等线" w:hAnsi="等线" w:eastAsia="等线" w:cs="等线"/>
          <w:sz w:val="24"/>
          <w:szCs w:val="24"/>
        </w:rPr>
      </w:pPr>
      <w:r>
        <w:rPr>
          <w:rFonts w:ascii="等线" w:hAnsi="等线" w:eastAsia="等线" w:cs="等线"/>
          <w:spacing w:val="3"/>
          <w:sz w:val="24"/>
          <w:szCs w:val="24"/>
        </w:rPr>
        <w:t>当进攻队员进入无冲撞半圆形区域进行推进时，若空中进攻队员与处于该半</w:t>
      </w:r>
      <w:r>
        <w:rPr>
          <w:rFonts w:ascii="等线" w:hAnsi="等线" w:eastAsia="等线" w:cs="等线"/>
          <w:spacing w:val="1"/>
          <w:sz w:val="24"/>
          <w:szCs w:val="24"/>
        </w:rPr>
        <w:t>圆形区域内的防守队员发生身体接触，</w:t>
      </w:r>
      <w:r>
        <w:rPr>
          <w:rFonts w:ascii="等线" w:hAnsi="等线" w:eastAsia="等线" w:cs="等线"/>
          <w:spacing w:val="-35"/>
          <w:sz w:val="24"/>
          <w:szCs w:val="24"/>
        </w:rPr>
        <w:t xml:space="preserve"/>
      </w:r>
      <w:r>
        <w:rPr>
          <w:rFonts w:ascii="等线" w:hAnsi="等线" w:eastAsia="等线" w:cs="等线"/>
          <w:spacing w:val="1"/>
          <w:sz w:val="24"/>
          <w:szCs w:val="24"/>
        </w:rPr>
        <w:t>除非该进攻队员非法</w:t>
      </w:r>
      <w:r>
        <w:rPr>
          <w:rFonts w:ascii="等线" w:hAnsi="等线" w:eastAsia="等线" w:cs="等线"/>
          <w:sz w:val="24"/>
          <w:szCs w:val="24"/>
        </w:rPr>
        <w:t>使用手</w:t>
      </w:r>
      <w:r>
        <w:rPr>
          <w:rFonts w:ascii="等线" w:hAnsi="等线" w:eastAsia="等线" w:cs="等线"/>
          <w:spacing w:val="-29"/>
          <w:sz w:val="24"/>
          <w:szCs w:val="24"/>
        </w:rPr>
        <w:t xml:space="preserve"/>
      </w:r>
      <w:r>
        <w:rPr>
          <w:rFonts w:ascii="等线" w:hAnsi="等线" w:eastAsia="等线" w:cs="等线"/>
          <w:sz w:val="24"/>
          <w:szCs w:val="24"/>
        </w:rPr>
        <w:t>、臂</w:t>
      </w:r>
      <w:r>
        <w:rPr>
          <w:rFonts w:ascii="等线" w:hAnsi="等线" w:eastAsia="等线" w:cs="等线"/>
          <w:spacing w:val="-29"/>
          <w:sz w:val="24"/>
          <w:szCs w:val="24"/>
        </w:rPr>
        <w:t xml:space="preserve"/>
      </w:r>
      <w:r>
        <w:rPr>
          <w:rFonts w:ascii="等线" w:hAnsi="等线" w:eastAsia="等线" w:cs="等线"/>
          <w:sz w:val="24"/>
          <w:szCs w:val="24"/>
        </w:rPr>
        <w:t>、腿</w:t>
      </w:r>
      <w:r>
        <w:rPr>
          <w:rFonts w:ascii="等线" w:hAnsi="等线" w:eastAsia="等线" w:cs="等线"/>
          <w:spacing w:val="-1"/>
          <w:sz w:val="24"/>
          <w:szCs w:val="24"/>
        </w:rPr>
        <w:t>或身体，否则此类接触均不得判为控制球队犯规</w:t>
      </w:r>
      <w:r>
        <w:rPr>
          <w:rFonts w:ascii="等线" w:hAnsi="等线" w:eastAsia="等线" w:cs="等线"/>
          <w:spacing w:val="-35"/>
          <w:sz w:val="24"/>
          <w:szCs w:val="24"/>
        </w:rPr>
        <w:t xml:space="preserve"/>
      </w:r>
      <w:r>
        <w:rPr>
          <w:rFonts w:ascii="等线" w:hAnsi="等线" w:eastAsia="等线" w:cs="等线"/>
          <w:spacing w:val="-2"/>
          <w:sz w:val="24"/>
          <w:szCs w:val="24"/>
        </w:rPr>
        <w:t>。本规则适用于以下情形：</w:t>
      </w:r>
    </w:p>
    <w:p w14:paraId="7168C622">
      <w:pPr>
        <w:pStyle w:val="2"/>
        <w:spacing w:line="344" w:lineRule="exact"/>
        <w:ind w:left="1004"/>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进攻队员在腾空状态下控制球，并且</w:t>
      </w:r>
    </w:p>
    <w:p w14:paraId="04BADD5E">
      <w:pPr>
        <w:pStyle w:val="2"/>
        <w:spacing w:before="29" w:line="344" w:lineRule="exact"/>
        <w:ind w:left="1004"/>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进攻队员尝试投篮得分或传球，并且</w:t>
      </w:r>
    </w:p>
    <w:p w14:paraId="24201103">
      <w:pPr>
        <w:pStyle w:val="2"/>
        <w:spacing w:before="65" w:line="211"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防守队员的一只脚或双脚均与无撞人半圆区</w:t>
      </w:r>
      <w:r>
        <w:rPr>
          <w:rFonts w:ascii="等线" w:hAnsi="等线" w:eastAsia="等线" w:cs="等线"/>
          <w:spacing w:val="-1"/>
          <w:sz w:val="24"/>
          <w:szCs w:val="24"/>
        </w:rPr>
        <w:t>域接触。</w:t>
      </w:r>
    </w:p>
    <w:p w14:paraId="45A81212">
      <w:pPr>
        <w:spacing w:before="201" w:line="326" w:lineRule="exact"/>
        <w:ind w:left="10"/>
        <w:rPr>
          <w:rFonts w:ascii="等线" w:hAnsi="等线" w:eastAsia="等线" w:cs="等线"/>
          <w:sz w:val="23"/>
          <w:szCs w:val="23"/>
        </w:rPr>
      </w:pPr>
      <w:r>
        <w:rPr>
          <w:rFonts w:ascii="Calibri" w:hAnsi="Calibri" w:eastAsia="Calibri" w:cs="Calibri"/>
          <w:b/>
          <w:bCs/>
          <w:spacing w:val="3"/>
          <w:position w:val="2"/>
          <w:sz w:val="23"/>
          <w:szCs w:val="23"/>
        </w:rPr>
        <w:t>33.11</w:t>
      </w:r>
      <w:r>
        <w:rPr>
          <w:rFonts w:ascii="Calibri" w:hAnsi="Calibri" w:eastAsia="Calibri" w:cs="Calibri"/>
          <w:b/>
          <w:bCs/>
          <w:spacing w:val="1"/>
          <w:position w:val="2"/>
          <w:sz w:val="23"/>
          <w:szCs w:val="23"/>
        </w:rPr>
        <w:t xml:space="preserve">          </w:t>
      </w:r>
      <w:r>
        <w:rPr>
          <w:rFonts w:ascii="等线" w:hAnsi="等线" w:eastAsia="等线" w:cs="等线"/>
          <w:b/>
          <w:bCs/>
          <w:spacing w:val="3"/>
          <w:position w:val="2"/>
          <w:sz w:val="23"/>
          <w:szCs w:val="23"/>
        </w:rPr>
        <w:t>用一只手或双手及</w:t>
      </w:r>
      <w:r>
        <w:rPr>
          <w:rFonts w:ascii="Calibri" w:hAnsi="Calibri" w:eastAsia="Calibri" w:cs="Calibri"/>
          <w:b/>
          <w:bCs/>
          <w:spacing w:val="3"/>
          <w:position w:val="2"/>
          <w:sz w:val="23"/>
          <w:szCs w:val="23"/>
        </w:rPr>
        <w:t>/</w:t>
      </w:r>
      <w:r>
        <w:rPr>
          <w:rFonts w:ascii="等线" w:hAnsi="等线" w:eastAsia="等线" w:cs="等线"/>
          <w:b/>
          <w:bCs/>
          <w:spacing w:val="3"/>
          <w:position w:val="2"/>
          <w:sz w:val="23"/>
          <w:szCs w:val="23"/>
        </w:rPr>
        <w:t>或手臂接触对手</w:t>
      </w:r>
    </w:p>
    <w:p w14:paraId="1762F879">
      <w:pPr>
        <w:spacing w:before="98" w:line="343" w:lineRule="exact"/>
        <w:ind w:left="1008"/>
        <w:rPr>
          <w:rFonts w:ascii="等线" w:hAnsi="等线" w:eastAsia="等线" w:cs="等线"/>
          <w:sz w:val="24"/>
          <w:szCs w:val="24"/>
        </w:rPr>
      </w:pPr>
      <w:r>
        <w:rPr>
          <w:rFonts w:ascii="等线" w:hAnsi="等线" w:eastAsia="等线" w:cs="等线"/>
          <w:spacing w:val="-1"/>
          <w:position w:val="3"/>
          <w:sz w:val="24"/>
          <w:szCs w:val="24"/>
        </w:rPr>
        <w:t>用一只手或双手触碰到对手，这一行为本身并不必然构成犯规。</w:t>
      </w:r>
    </w:p>
    <w:p w14:paraId="327DAD6F">
      <w:pPr>
        <w:spacing w:before="131" w:line="304" w:lineRule="auto"/>
        <w:ind w:left="1025" w:hanging="14"/>
        <w:rPr>
          <w:rFonts w:ascii="等线" w:hAnsi="等线" w:eastAsia="等线" w:cs="等线"/>
          <w:sz w:val="24"/>
          <w:szCs w:val="24"/>
        </w:rPr>
      </w:pPr>
      <w:r>
        <w:rPr>
          <w:rFonts w:ascii="等线" w:hAnsi="等线" w:eastAsia="等线" w:cs="等线"/>
          <w:spacing w:val="3"/>
          <w:sz w:val="24"/>
          <w:szCs w:val="24"/>
        </w:rPr>
        <w:t>主裁判应判定引发接触的队员是否获得了优势</w:t>
      </w:r>
      <w:r>
        <w:rPr>
          <w:rFonts w:ascii="等线" w:hAnsi="等线" w:eastAsia="等线" w:cs="等线"/>
          <w:spacing w:val="-28"/>
          <w:sz w:val="24"/>
          <w:szCs w:val="24"/>
        </w:rPr>
        <w:t xml:space="preserve"/>
      </w:r>
      <w:r>
        <w:rPr>
          <w:rFonts w:ascii="等线" w:hAnsi="等线" w:eastAsia="等线" w:cs="等线"/>
          <w:spacing w:val="3"/>
          <w:sz w:val="24"/>
          <w:szCs w:val="24"/>
        </w:rPr>
        <w:t>。若队员的接触以任何方式</w:t>
      </w:r>
      <w:r>
        <w:rPr>
          <w:rFonts w:ascii="等线" w:hAnsi="等线" w:eastAsia="等线" w:cs="等线"/>
          <w:spacing w:val="-1"/>
          <w:sz w:val="24"/>
          <w:szCs w:val="24"/>
        </w:rPr>
        <w:t>限制了对方队员的自由移动，则该接触应判为犯规。</w:t>
      </w:r>
    </w:p>
    <w:p w14:paraId="1A3CEF72">
      <w:pPr>
        <w:spacing w:before="5" w:line="291" w:lineRule="auto"/>
        <w:ind w:left="1038" w:hanging="7"/>
        <w:rPr>
          <w:rFonts w:ascii="等线" w:hAnsi="等线" w:eastAsia="等线" w:cs="等线"/>
          <w:sz w:val="24"/>
          <w:szCs w:val="24"/>
        </w:rPr>
      </w:pPr>
      <w:r>
        <w:rPr>
          <w:rFonts w:ascii="等线" w:hAnsi="等线" w:eastAsia="等线" w:cs="等线"/>
          <w:spacing w:val="3"/>
          <w:sz w:val="24"/>
          <w:szCs w:val="24"/>
        </w:rPr>
        <w:t>当防守队员处于防守位置时，将手或手臂置于对手身上，并与对手保持接触</w:t>
      </w:r>
      <w:r>
        <w:rPr>
          <w:rFonts w:ascii="等线" w:hAnsi="等线" w:eastAsia="等线" w:cs="等线"/>
          <w:spacing w:val="-2"/>
          <w:sz w:val="24"/>
          <w:szCs w:val="24"/>
        </w:rPr>
        <w:t>（无论是否持球</w:t>
      </w:r>
      <w:r>
        <w:rPr>
          <w:rFonts w:ascii="等线" w:hAnsi="等线" w:eastAsia="等线" w:cs="等线"/>
          <w:spacing w:val="-11"/>
          <w:sz w:val="24"/>
          <w:szCs w:val="24"/>
        </w:rPr>
        <w:t>）</w:t>
      </w:r>
      <w:r>
        <w:rPr>
          <w:rFonts w:ascii="等线" w:hAnsi="等线" w:eastAsia="等线" w:cs="等线"/>
          <w:spacing w:val="-34"/>
          <w:sz w:val="24"/>
          <w:szCs w:val="24"/>
        </w:rPr>
        <w:t xml:space="preserve"/>
      </w:r>
      <w:r>
        <w:rPr>
          <w:rFonts w:ascii="等线" w:hAnsi="等线" w:eastAsia="等线" w:cs="等线"/>
          <w:spacing w:val="-11"/>
          <w:sz w:val="24"/>
          <w:szCs w:val="24"/>
        </w:rPr>
        <w:t>，</w:t>
      </w:r>
      <w:r>
        <w:rPr>
          <w:rFonts w:ascii="等线" w:hAnsi="等线" w:eastAsia="等线" w:cs="等线"/>
          <w:spacing w:val="-2"/>
          <w:sz w:val="24"/>
          <w:szCs w:val="24"/>
        </w:rPr>
        <w:t>从而阻碍对手推进，即构成手或手臂的违规使用。</w:t>
      </w:r>
    </w:p>
    <w:p w14:paraId="6F0CEBF0">
      <w:pPr>
        <w:spacing w:before="1" w:line="254" w:lineRule="auto"/>
        <w:ind w:left="1018" w:hanging="8"/>
        <w:rPr>
          <w:rFonts w:ascii="等线" w:hAnsi="等线" w:eastAsia="等线" w:cs="等线"/>
          <w:sz w:val="24"/>
          <w:szCs w:val="24"/>
        </w:rPr>
      </w:pPr>
      <w:r>
        <w:rPr>
          <w:rFonts w:ascii="等线" w:hAnsi="等线" w:eastAsia="等线" w:cs="等线"/>
          <w:spacing w:val="1"/>
          <w:sz w:val="24"/>
          <w:szCs w:val="24"/>
        </w:rPr>
        <w:t>无论是否持球，反复触碰到或</w:t>
      </w:r>
      <w:r>
        <w:rPr>
          <w:rFonts w:ascii="微软雅黑" w:hAnsi="微软雅黑" w:eastAsia="微软雅黑" w:cs="微软雅黑"/>
          <w:spacing w:val="1"/>
          <w:sz w:val="24"/>
          <w:szCs w:val="24"/>
        </w:rPr>
        <w:t>“</w:t>
      </w:r>
      <w:r>
        <w:rPr>
          <w:rFonts w:ascii="Calibri" w:hAnsi="Calibri" w:eastAsia="Calibri" w:cs="Calibri"/>
          <w:sz w:val="24"/>
          <w:szCs w:val="24"/>
        </w:rPr>
        <w:t>jab</w:t>
      </w:r>
      <w:r>
        <w:rPr>
          <w:rFonts w:ascii="微软雅黑" w:hAnsi="微软雅黑" w:eastAsia="微软雅黑" w:cs="微软雅黑"/>
          <w:spacing w:val="1"/>
          <w:sz w:val="24"/>
          <w:szCs w:val="24"/>
        </w:rPr>
        <w:t>”</w:t>
      </w:r>
      <w:r>
        <w:rPr>
          <w:rFonts w:ascii="等线" w:hAnsi="等线" w:eastAsia="等线" w:cs="等线"/>
          <w:spacing w:val="1"/>
          <w:sz w:val="24"/>
          <w:szCs w:val="24"/>
        </w:rPr>
        <w:t>对方均构成犯规，</w:t>
      </w:r>
      <w:r>
        <w:rPr>
          <w:rFonts w:ascii="等线" w:hAnsi="等线" w:eastAsia="等线" w:cs="等线"/>
          <w:spacing w:val="-18"/>
          <w:sz w:val="24"/>
          <w:szCs w:val="24"/>
        </w:rPr>
        <w:t xml:space="preserve"/>
      </w:r>
      <w:r>
        <w:rPr>
          <w:rFonts w:ascii="等线" w:hAnsi="等线" w:eastAsia="等线" w:cs="等线"/>
          <w:spacing w:val="1"/>
          <w:sz w:val="24"/>
          <w:szCs w:val="24"/>
        </w:rPr>
        <w:t>因为这可能导致粗暴</w:t>
      </w:r>
      <w:r>
        <w:rPr>
          <w:rFonts w:ascii="等线" w:hAnsi="等线" w:eastAsia="等线" w:cs="等线"/>
          <w:spacing w:val="-4"/>
          <w:sz w:val="24"/>
          <w:szCs w:val="24"/>
        </w:rPr>
        <w:t>行为。</w:t>
      </w:r>
    </w:p>
    <w:p w14:paraId="3633248B">
      <w:pPr>
        <w:spacing w:line="345" w:lineRule="exact"/>
        <w:ind w:left="1045"/>
        <w:rPr>
          <w:rFonts w:ascii="等线" w:hAnsi="等线" w:eastAsia="等线" w:cs="等线"/>
          <w:sz w:val="24"/>
          <w:szCs w:val="24"/>
        </w:rPr>
      </w:pPr>
      <w:r>
        <w:rPr>
          <w:rFonts w:ascii="等线" w:hAnsi="等线" w:eastAsia="等线" w:cs="等线"/>
          <w:spacing w:val="-2"/>
          <w:position w:val="3"/>
          <w:sz w:val="24"/>
          <w:szCs w:val="24"/>
        </w:rPr>
        <w:t>以下情况中，持球的进攻队员均构成犯规：</w:t>
      </w:r>
    </w:p>
    <w:p w14:paraId="6BCDC16D">
      <w:pPr>
        <w:pStyle w:val="2"/>
        <w:spacing w:before="244" w:line="211" w:lineRule="auto"/>
        <w:ind w:left="1004"/>
        <w:rPr>
          <w:rFonts w:ascii="等线" w:hAnsi="等线" w:eastAsia="等线" w:cs="等线"/>
          <w:sz w:val="24"/>
          <w:szCs w:val="24"/>
        </w:rPr>
      </w:pPr>
      <w:r>
        <w:rPr>
          <w:spacing w:val="-1"/>
          <w:sz w:val="24"/>
          <w:szCs w:val="24"/>
        </w:rPr>
        <w:t xml:space="preserve">•     </w:t>
      </w:r>
      <w:r>
        <w:rPr>
          <w:rFonts w:ascii="微软雅黑" w:hAnsi="微软雅黑" w:eastAsia="微软雅黑" w:cs="微软雅黑"/>
          <w:spacing w:val="-1"/>
          <w:sz w:val="24"/>
          <w:szCs w:val="24"/>
        </w:rPr>
        <w:t>“</w:t>
      </w:r>
      <w:r>
        <w:rPr>
          <w:rFonts w:ascii="等线" w:hAnsi="等线" w:eastAsia="等线" w:cs="等线"/>
          <w:spacing w:val="-1"/>
          <w:sz w:val="24"/>
          <w:szCs w:val="24"/>
        </w:rPr>
        <w:t>勾</w:t>
      </w:r>
      <w:r>
        <w:rPr>
          <w:rFonts w:ascii="微软雅黑" w:hAnsi="微软雅黑" w:eastAsia="微软雅黑" w:cs="微软雅黑"/>
          <w:spacing w:val="-1"/>
          <w:sz w:val="24"/>
          <w:szCs w:val="24"/>
        </w:rPr>
        <w:t>”</w:t>
      </w:r>
      <w:r>
        <w:rPr>
          <w:rFonts w:ascii="等线" w:hAnsi="等线" w:eastAsia="等线" w:cs="等线"/>
          <w:spacing w:val="-1"/>
          <w:sz w:val="24"/>
          <w:szCs w:val="24"/>
        </w:rPr>
        <w:t>或将手臂或肘部缠绕防守队员，</w:t>
      </w:r>
      <w:r>
        <w:rPr>
          <w:rFonts w:ascii="等线" w:hAnsi="等线" w:eastAsia="等线" w:cs="等线"/>
          <w:spacing w:val="-21"/>
          <w:sz w:val="24"/>
          <w:szCs w:val="24"/>
        </w:rPr>
        <w:t xml:space="preserve"/>
      </w:r>
      <w:r>
        <w:rPr>
          <w:rFonts w:ascii="等线" w:hAnsi="等线" w:eastAsia="等线" w:cs="等线"/>
          <w:spacing w:val="-1"/>
          <w:sz w:val="24"/>
          <w:szCs w:val="24"/>
        </w:rPr>
        <w:t>以获取优势。</w:t>
      </w:r>
    </w:p>
    <w:p w14:paraId="641621D7">
      <w:pPr>
        <w:pStyle w:val="2"/>
        <w:spacing w:before="132" w:line="344"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推开防守队员，</w:t>
      </w:r>
      <w:r>
        <w:rPr>
          <w:rFonts w:ascii="等线" w:hAnsi="等线" w:eastAsia="等线" w:cs="等线"/>
          <w:spacing w:val="-33"/>
          <w:position w:val="3"/>
          <w:sz w:val="24"/>
          <w:szCs w:val="24"/>
        </w:rPr>
        <w:t xml:space="preserve"/>
      </w:r>
      <w:r>
        <w:rPr>
          <w:rFonts w:ascii="等线" w:hAnsi="等线" w:eastAsia="等线" w:cs="等线"/>
          <w:position w:val="3"/>
          <w:sz w:val="24"/>
          <w:szCs w:val="24"/>
        </w:rPr>
        <w:t>以防止对手参</w:t>
      </w:r>
      <w:r>
        <w:rPr>
          <w:rFonts w:ascii="等线" w:hAnsi="等线" w:eastAsia="等线" w:cs="等线"/>
          <w:spacing w:val="-1"/>
          <w:position w:val="3"/>
          <w:sz w:val="24"/>
          <w:szCs w:val="24"/>
        </w:rPr>
        <w:t>与或试图参与控球，或创造更多空间。</w:t>
      </w:r>
    </w:p>
    <w:p w14:paraId="30031878">
      <w:pPr>
        <w:pStyle w:val="2"/>
        <w:spacing w:before="105" w:line="344" w:lineRule="exact"/>
        <w:ind w:left="100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在运球时，使用前臂或手掌的延伸部位，</w:t>
      </w:r>
      <w:r>
        <w:rPr>
          <w:rFonts w:ascii="等线" w:hAnsi="等线" w:eastAsia="等线" w:cs="等线"/>
          <w:spacing w:val="-17"/>
          <w:position w:val="3"/>
          <w:sz w:val="24"/>
          <w:szCs w:val="24"/>
        </w:rPr>
        <w:t xml:space="preserve"/>
      </w:r>
      <w:r>
        <w:rPr>
          <w:rFonts w:ascii="等线" w:hAnsi="等线" w:eastAsia="等线" w:cs="等线"/>
          <w:spacing w:val="-1"/>
          <w:position w:val="3"/>
          <w:sz w:val="24"/>
          <w:szCs w:val="24"/>
        </w:rPr>
        <w:t>以阻止对手获得对球的控制。</w:t>
      </w:r>
    </w:p>
    <w:p w14:paraId="23EF7A3C">
      <w:pPr>
        <w:pStyle w:val="2"/>
        <w:spacing w:line="295" w:lineRule="auto"/>
      </w:pPr>
    </w:p>
    <w:p w14:paraId="6668DB92">
      <w:pPr>
        <w:spacing w:before="104" w:line="181" w:lineRule="auto"/>
        <w:ind w:left="1023"/>
        <w:rPr>
          <w:rFonts w:ascii="等线" w:hAnsi="等线" w:eastAsia="等线" w:cs="等线"/>
          <w:sz w:val="24"/>
          <w:szCs w:val="24"/>
        </w:rPr>
      </w:pPr>
      <w:r>
        <w:rPr>
          <w:rFonts w:ascii="等线" w:hAnsi="等线" w:eastAsia="等线" w:cs="等线"/>
          <w:spacing w:val="-1"/>
          <w:sz w:val="24"/>
          <w:szCs w:val="24"/>
        </w:rPr>
        <w:t>若持球进攻队员进行</w:t>
      </w:r>
      <w:r>
        <w:rPr>
          <w:rFonts w:ascii="微软雅黑" w:hAnsi="微软雅黑" w:eastAsia="微软雅黑" w:cs="微软雅黑"/>
          <w:spacing w:val="-1"/>
          <w:sz w:val="24"/>
          <w:szCs w:val="24"/>
        </w:rPr>
        <w:t>“</w:t>
      </w:r>
      <w:r>
        <w:rPr>
          <w:rFonts w:ascii="等线" w:hAnsi="等线" w:eastAsia="等线" w:cs="等线"/>
          <w:spacing w:val="-1"/>
          <w:sz w:val="24"/>
          <w:szCs w:val="24"/>
        </w:rPr>
        <w:t>推离</w:t>
      </w:r>
      <w:r>
        <w:rPr>
          <w:rFonts w:ascii="微软雅黑" w:hAnsi="微软雅黑" w:eastAsia="微软雅黑" w:cs="微软雅黑"/>
          <w:spacing w:val="-1"/>
          <w:sz w:val="24"/>
          <w:szCs w:val="24"/>
        </w:rPr>
        <w:t>”</w:t>
      </w:r>
      <w:r>
        <w:rPr>
          <w:rFonts w:ascii="等线" w:hAnsi="等线" w:eastAsia="等线" w:cs="等线"/>
          <w:spacing w:val="-1"/>
          <w:sz w:val="24"/>
          <w:szCs w:val="24"/>
        </w:rPr>
        <w:t>动作，则构成犯规：</w:t>
      </w:r>
    </w:p>
    <w:p w14:paraId="2FF13C4D">
      <w:pPr>
        <w:pStyle w:val="2"/>
        <w:spacing w:before="1" w:line="210" w:lineRule="auto"/>
        <w:ind w:left="1004"/>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免费接球。</w:t>
      </w:r>
    </w:p>
    <w:p w14:paraId="15488379">
      <w:pPr>
        <w:pStyle w:val="2"/>
        <w:spacing w:before="40" w:line="337" w:lineRule="exact"/>
        <w:ind w:left="1004"/>
        <w:rPr>
          <w:rFonts w:ascii="等线" w:hAnsi="等线" w:eastAsia="等线" w:cs="等线"/>
          <w:sz w:val="24"/>
          <w:szCs w:val="24"/>
        </w:rPr>
      </w:pPr>
      <w:r>
        <w:rPr>
          <w:position w:val="2"/>
          <w:sz w:val="24"/>
          <w:szCs w:val="24"/>
        </w:rPr>
        <w:t xml:space="preserve">•     </w:t>
      </w:r>
      <w:r>
        <w:rPr>
          <w:rFonts w:ascii="等线" w:hAnsi="等线" w:eastAsia="等线" w:cs="等线"/>
          <w:position w:val="2"/>
          <w:sz w:val="24"/>
          <w:szCs w:val="24"/>
        </w:rPr>
        <w:t>防止防守队员参与或试图参与控球。</w:t>
      </w:r>
    </w:p>
    <w:p w14:paraId="5F91EF6D">
      <w:pPr>
        <w:pStyle w:val="2"/>
        <w:spacing w:before="1" w:line="209"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创造更多空间。</w:t>
      </w:r>
    </w:p>
    <w:p w14:paraId="1C05F3D1">
      <w:pPr>
        <w:spacing w:before="106" w:line="217" w:lineRule="auto"/>
        <w:ind w:left="10"/>
        <w:rPr>
          <w:rFonts w:ascii="等线" w:hAnsi="等线" w:eastAsia="等线" w:cs="等线"/>
          <w:sz w:val="23"/>
          <w:szCs w:val="23"/>
        </w:rPr>
      </w:pPr>
      <w:r>
        <w:rPr>
          <w:rFonts w:ascii="Calibri" w:hAnsi="Calibri" w:eastAsia="Calibri" w:cs="Calibri"/>
          <w:b/>
          <w:bCs/>
          <w:spacing w:val="1"/>
          <w:sz w:val="23"/>
          <w:szCs w:val="23"/>
        </w:rPr>
        <w:t>33.12</w:t>
      </w:r>
      <w:r>
        <w:rPr>
          <w:rFonts w:ascii="Calibri" w:hAnsi="Calibri" w:eastAsia="Calibri" w:cs="Calibri"/>
          <w:b/>
          <w:bCs/>
          <w:sz w:val="23"/>
          <w:szCs w:val="23"/>
        </w:rPr>
        <w:t xml:space="preserve">          </w:t>
      </w:r>
      <w:r>
        <w:rPr>
          <w:rFonts w:ascii="等线" w:hAnsi="等线" w:eastAsia="等线" w:cs="等线"/>
          <w:b/>
          <w:bCs/>
          <w:spacing w:val="1"/>
          <w:sz w:val="23"/>
          <w:szCs w:val="23"/>
        </w:rPr>
        <w:t>赛后</w:t>
      </w:r>
    </w:p>
    <w:p w14:paraId="2DBB4AF9">
      <w:pPr>
        <w:spacing w:before="103" w:line="328" w:lineRule="exact"/>
        <w:ind w:left="1005"/>
        <w:rPr>
          <w:rFonts w:ascii="等线" w:hAnsi="等线" w:eastAsia="等线" w:cs="等线"/>
          <w:sz w:val="23"/>
          <w:szCs w:val="23"/>
        </w:rPr>
      </w:pPr>
      <w:r>
        <w:rPr>
          <w:rFonts w:ascii="等线" w:hAnsi="等线" w:eastAsia="等线" w:cs="等线"/>
          <w:spacing w:val="-2"/>
          <w:position w:val="3"/>
          <w:sz w:val="23"/>
          <w:szCs w:val="23"/>
        </w:rPr>
        <w:t>垂直性原则（圆柱体原则）</w:t>
      </w:r>
      <w:r>
        <w:rPr>
          <w:rFonts w:ascii="等线" w:hAnsi="等线" w:eastAsia="等线" w:cs="等线"/>
          <w:spacing w:val="-17"/>
          <w:position w:val="3"/>
          <w:sz w:val="23"/>
          <w:szCs w:val="23"/>
        </w:rPr>
        <w:t xml:space="preserve"/>
      </w:r>
      <w:r>
        <w:rPr>
          <w:rFonts w:ascii="等线" w:hAnsi="等线" w:eastAsia="等线" w:cs="等线"/>
          <w:spacing w:val="-2"/>
          <w:position w:val="3"/>
          <w:sz w:val="23"/>
          <w:szCs w:val="23"/>
        </w:rPr>
        <w:t>同样适用于立柱防守。</w:t>
      </w:r>
    </w:p>
    <w:p w14:paraId="1FDCB9FF">
      <w:pPr>
        <w:spacing w:before="107" w:line="353" w:lineRule="auto"/>
        <w:ind w:left="1014" w:hanging="12"/>
        <w:jc w:val="both"/>
        <w:rPr>
          <w:rFonts w:ascii="等线" w:hAnsi="等线" w:eastAsia="等线" w:cs="等线"/>
          <w:sz w:val="23"/>
          <w:szCs w:val="23"/>
        </w:rPr>
      </w:pPr>
      <w:r>
        <w:rPr>
          <w:rFonts w:ascii="等线" w:hAnsi="等线" w:eastAsia="等线" w:cs="等线"/>
          <w:spacing w:val="-1"/>
          <w:sz w:val="23"/>
          <w:szCs w:val="23"/>
        </w:rPr>
        <w:t>后场进攻队员与防守队员必须相互尊重对方对垂直位置（圆柱体区域</w:t>
      </w:r>
      <w:r>
        <w:rPr>
          <w:rFonts w:ascii="等线" w:hAnsi="等线" w:eastAsia="等线" w:cs="等线"/>
          <w:spacing w:val="-2"/>
          <w:sz w:val="23"/>
          <w:szCs w:val="23"/>
        </w:rPr>
        <w:t>）</w:t>
      </w:r>
      <w:r>
        <w:rPr>
          <w:rFonts w:ascii="等线" w:hAnsi="等线" w:eastAsia="等线" w:cs="等线"/>
          <w:spacing w:val="-37"/>
          <w:sz w:val="23"/>
          <w:szCs w:val="23"/>
        </w:rPr>
        <w:t xml:space="preserve"/>
      </w:r>
      <w:r>
        <w:rPr>
          <w:rFonts w:ascii="等线" w:hAnsi="等线" w:eastAsia="等线" w:cs="等线"/>
          <w:spacing w:val="-2"/>
          <w:sz w:val="23"/>
          <w:szCs w:val="23"/>
        </w:rPr>
        <w:t>的权利</w:t>
      </w:r>
      <w:r>
        <w:rPr>
          <w:rFonts w:ascii="等线" w:hAnsi="等线" w:eastAsia="等线" w:cs="等线"/>
          <w:spacing w:val="-33"/>
          <w:sz w:val="23"/>
          <w:szCs w:val="23"/>
        </w:rPr>
        <w:t xml:space="preserve"/>
      </w:r>
      <w:r>
        <w:rPr>
          <w:rFonts w:ascii="等线" w:hAnsi="等线" w:eastAsia="等线" w:cs="等线"/>
          <w:spacing w:val="-2"/>
          <w:sz w:val="23"/>
          <w:szCs w:val="23"/>
        </w:rPr>
        <w:t>。</w:t>
      </w:r>
      <w:r>
        <w:rPr>
          <w:rFonts w:ascii="等线" w:hAnsi="等线" w:eastAsia="等线" w:cs="等线"/>
          <w:spacing w:val="5"/>
          <w:sz w:val="23"/>
          <w:szCs w:val="23"/>
        </w:rPr>
        <w:t>若进攻或防守队员在后场位置时，</w:t>
      </w:r>
      <w:r>
        <w:rPr>
          <w:rFonts w:ascii="等线" w:hAnsi="等线" w:eastAsia="等线" w:cs="等线"/>
          <w:spacing w:val="-27"/>
          <w:sz w:val="23"/>
          <w:szCs w:val="23"/>
        </w:rPr>
        <w:t xml:space="preserve"/>
      </w:r>
      <w:r>
        <w:rPr>
          <w:rFonts w:ascii="等线" w:hAnsi="等线" w:eastAsia="等线" w:cs="等线"/>
          <w:spacing w:val="5"/>
          <w:sz w:val="23"/>
          <w:szCs w:val="23"/>
        </w:rPr>
        <w:t>用肩膀或臀部将对方推离原位，</w:t>
      </w:r>
      <w:r>
        <w:rPr>
          <w:rFonts w:ascii="等线" w:hAnsi="等线" w:eastAsia="等线" w:cs="等线"/>
          <w:spacing w:val="-36"/>
          <w:sz w:val="23"/>
          <w:szCs w:val="23"/>
        </w:rPr>
        <w:t xml:space="preserve"/>
      </w:r>
      <w:r>
        <w:rPr>
          <w:rFonts w:ascii="等线" w:hAnsi="等线" w:eastAsia="等线" w:cs="等线"/>
          <w:spacing w:val="5"/>
          <w:sz w:val="23"/>
          <w:szCs w:val="23"/>
        </w:rPr>
        <w:t>或运用伸展</w:t>
      </w:r>
      <w:r>
        <w:rPr>
          <w:rFonts w:ascii="等线" w:hAnsi="等线" w:eastAsia="等线" w:cs="等线"/>
          <w:spacing w:val="-3"/>
          <w:sz w:val="23"/>
          <w:szCs w:val="23"/>
        </w:rPr>
        <w:t>的手臂</w:t>
      </w:r>
      <w:r>
        <w:rPr>
          <w:rFonts w:ascii="等线" w:hAnsi="等线" w:eastAsia="等线" w:cs="等线"/>
          <w:spacing w:val="-23"/>
          <w:sz w:val="23"/>
          <w:szCs w:val="23"/>
        </w:rPr>
        <w:t xml:space="preserve"/>
      </w:r>
      <w:r>
        <w:rPr>
          <w:rFonts w:ascii="等线" w:hAnsi="等线" w:eastAsia="等线" w:cs="等线"/>
          <w:spacing w:val="-3"/>
          <w:sz w:val="23"/>
          <w:szCs w:val="23"/>
        </w:rPr>
        <w:t>、肩膀</w:t>
      </w:r>
      <w:r>
        <w:rPr>
          <w:rFonts w:ascii="等线" w:hAnsi="等线" w:eastAsia="等线" w:cs="等线"/>
          <w:spacing w:val="-31"/>
          <w:sz w:val="23"/>
          <w:szCs w:val="23"/>
        </w:rPr>
        <w:t xml:space="preserve"/>
      </w:r>
      <w:r>
        <w:rPr>
          <w:rFonts w:ascii="等线" w:hAnsi="等线" w:eastAsia="等线" w:cs="等线"/>
          <w:spacing w:val="-3"/>
          <w:sz w:val="23"/>
          <w:szCs w:val="23"/>
        </w:rPr>
        <w:t>、臀部</w:t>
      </w:r>
      <w:r>
        <w:rPr>
          <w:rFonts w:ascii="等线" w:hAnsi="等线" w:eastAsia="等线" w:cs="等线"/>
          <w:spacing w:val="-32"/>
          <w:sz w:val="23"/>
          <w:szCs w:val="23"/>
        </w:rPr>
        <w:t xml:space="preserve"/>
      </w:r>
      <w:r>
        <w:rPr>
          <w:rFonts w:ascii="等线" w:hAnsi="等线" w:eastAsia="等线" w:cs="等线"/>
          <w:spacing w:val="-3"/>
          <w:sz w:val="23"/>
          <w:szCs w:val="23"/>
        </w:rPr>
        <w:t>、腿部或身体其他部位干扰对方的自由移动，则构成犯规。</w:t>
      </w:r>
    </w:p>
    <w:p w14:paraId="3296EB51">
      <w:pPr>
        <w:spacing w:before="184" w:line="215" w:lineRule="auto"/>
        <w:ind w:left="10"/>
        <w:rPr>
          <w:rFonts w:ascii="等线" w:hAnsi="等线" w:eastAsia="等线" w:cs="等线"/>
          <w:sz w:val="23"/>
          <w:szCs w:val="23"/>
        </w:rPr>
      </w:pPr>
      <w:r>
        <w:rPr>
          <w:rFonts w:ascii="Calibri" w:hAnsi="Calibri" w:eastAsia="Calibri" w:cs="Calibri"/>
          <w:b/>
          <w:bCs/>
          <w:spacing w:val="3"/>
          <w:sz w:val="23"/>
          <w:szCs w:val="23"/>
        </w:rPr>
        <w:t>33.13</w:t>
      </w:r>
      <w:r>
        <w:rPr>
          <w:rFonts w:ascii="Calibri" w:hAnsi="Calibri" w:eastAsia="Calibri" w:cs="Calibri"/>
          <w:b/>
          <w:bCs/>
          <w:sz w:val="23"/>
          <w:szCs w:val="23"/>
        </w:rPr>
        <w:t xml:space="preserve">          </w:t>
      </w:r>
      <w:r>
        <w:rPr>
          <w:rFonts w:ascii="等线" w:hAnsi="等线" w:eastAsia="等线" w:cs="等线"/>
          <w:b/>
          <w:bCs/>
          <w:spacing w:val="3"/>
          <w:sz w:val="23"/>
          <w:szCs w:val="23"/>
        </w:rPr>
        <w:t>从后方进行非法防守</w:t>
      </w:r>
    </w:p>
    <w:p w14:paraId="7AD0F5C7">
      <w:pPr>
        <w:spacing w:before="130" w:line="377" w:lineRule="auto"/>
        <w:ind w:left="1029" w:hanging="10"/>
        <w:rPr>
          <w:rFonts w:ascii="等线" w:hAnsi="等线" w:eastAsia="等线" w:cs="等线"/>
          <w:sz w:val="24"/>
          <w:szCs w:val="24"/>
        </w:rPr>
      </w:pPr>
      <w:r>
        <w:rPr>
          <w:rFonts w:ascii="等线" w:hAnsi="等线" w:eastAsia="等线" w:cs="等线"/>
          <w:spacing w:val="2"/>
          <w:sz w:val="24"/>
          <w:szCs w:val="24"/>
        </w:rPr>
        <w:t>从后方进行的非法防守是指防守队员从后方与对手发生身体接触</w:t>
      </w:r>
      <w:r>
        <w:rPr>
          <w:rFonts w:ascii="等线" w:hAnsi="等线" w:eastAsia="等线" w:cs="等线"/>
          <w:spacing w:val="-31"/>
          <w:sz w:val="24"/>
          <w:szCs w:val="24"/>
        </w:rPr>
        <w:t xml:space="preserve"/>
      </w:r>
      <w:r>
        <w:rPr>
          <w:rFonts w:ascii="等线" w:hAnsi="等线" w:eastAsia="等线" w:cs="等线"/>
          <w:spacing w:val="2"/>
          <w:sz w:val="24"/>
          <w:szCs w:val="24"/>
        </w:rPr>
        <w:t>。</w:t>
      </w:r>
      <w:r>
        <w:rPr>
          <w:rFonts w:ascii="等线" w:hAnsi="等线" w:eastAsia="等线" w:cs="等线"/>
          <w:spacing w:val="-37"/>
          <w:sz w:val="24"/>
          <w:szCs w:val="24"/>
        </w:rPr>
        <w:t xml:space="preserve"/>
      </w:r>
      <w:r>
        <w:rPr>
          <w:rFonts w:ascii="等线" w:hAnsi="等线" w:eastAsia="等线" w:cs="等线"/>
          <w:spacing w:val="2"/>
          <w:sz w:val="24"/>
          <w:szCs w:val="24"/>
        </w:rPr>
        <w:t>即使防守</w:t>
      </w:r>
      <w:r>
        <w:rPr>
          <w:rFonts w:ascii="等线" w:hAnsi="等线" w:eastAsia="等线" w:cs="等线"/>
          <w:spacing w:val="-1"/>
          <w:sz w:val="24"/>
          <w:szCs w:val="24"/>
        </w:rPr>
        <w:t>队员试图参与控球，也不能成为从后方与对手发生接触的正当理由。</w:t>
      </w:r>
    </w:p>
    <w:p w14:paraId="101909BF">
      <w:pPr>
        <w:spacing w:line="377" w:lineRule="auto"/>
        <w:rPr>
          <w:rFonts w:ascii="等线" w:hAnsi="等线" w:eastAsia="等线" w:cs="等线"/>
          <w:sz w:val="24"/>
          <w:szCs w:val="24"/>
        </w:rPr>
        <w:sectPr>
          <w:headerReference r:id="rId158" w:type="default"/>
          <w:footerReference r:id="rId159" w:type="default"/>
          <w:pgSz w:w="11900" w:h="16840"/>
          <w:pgMar w:top="1207" w:right="1412" w:bottom="623" w:left="1417" w:header="635" w:footer="381" w:gutter="0"/>
          <w:cols w:space="720" w:num="1"/>
        </w:sectPr>
      </w:pPr>
    </w:p>
    <w:p w14:paraId="78E11796">
      <w:pPr>
        <w:pStyle w:val="2"/>
        <w:spacing w:before="224" w:line="292" w:lineRule="exact"/>
        <w:ind w:left="151"/>
        <w:rPr>
          <w:sz w:val="23"/>
          <w:szCs w:val="23"/>
        </w:rPr>
      </w:pPr>
      <w:r>
        <w:rPr>
          <w:b/>
          <w:bCs/>
          <w:spacing w:val="-12"/>
          <w:position w:val="3"/>
          <w:sz w:val="23"/>
          <w:szCs w:val="23"/>
        </w:rPr>
        <w:t>33.14         Holding</w:t>
      </w:r>
    </w:p>
    <w:p w14:paraId="75EB29DD">
      <w:pPr>
        <w:pStyle w:val="2"/>
        <w:spacing w:before="77" w:line="253" w:lineRule="auto"/>
        <w:ind w:left="1140" w:right="149" w:firstLine="21"/>
        <w:jc w:val="both"/>
        <w:rPr>
          <w:sz w:val="24"/>
          <w:szCs w:val="24"/>
        </w:rPr>
      </w:pPr>
      <w:r>
        <w:rPr>
          <w:spacing w:val="-10"/>
          <w:sz w:val="24"/>
          <w:szCs w:val="24"/>
        </w:rPr>
        <w:t>Holding</w:t>
      </w:r>
      <w:r>
        <w:rPr>
          <w:spacing w:val="18"/>
          <w:sz w:val="24"/>
          <w:szCs w:val="24"/>
        </w:rPr>
        <w:t xml:space="preserve"> </w:t>
      </w:r>
      <w:r>
        <w:rPr>
          <w:spacing w:val="-10"/>
          <w:sz w:val="24"/>
          <w:szCs w:val="24"/>
        </w:rPr>
        <w:t>is</w:t>
      </w:r>
      <w:r>
        <w:rPr>
          <w:spacing w:val="10"/>
          <w:sz w:val="24"/>
          <w:szCs w:val="24"/>
        </w:rPr>
        <w:t xml:space="preserve"> </w:t>
      </w:r>
      <w:r>
        <w:rPr>
          <w:spacing w:val="-10"/>
          <w:sz w:val="24"/>
          <w:szCs w:val="24"/>
        </w:rPr>
        <w:t>illegal</w:t>
      </w:r>
      <w:r>
        <w:rPr>
          <w:spacing w:val="12"/>
          <w:sz w:val="24"/>
          <w:szCs w:val="24"/>
        </w:rPr>
        <w:t xml:space="preserve"> </w:t>
      </w:r>
      <w:r>
        <w:rPr>
          <w:spacing w:val="-10"/>
          <w:sz w:val="24"/>
          <w:szCs w:val="24"/>
        </w:rPr>
        <w:t>personal</w:t>
      </w:r>
      <w:r>
        <w:rPr>
          <w:spacing w:val="11"/>
          <w:sz w:val="24"/>
          <w:szCs w:val="24"/>
        </w:rPr>
        <w:t xml:space="preserve"> </w:t>
      </w:r>
      <w:r>
        <w:rPr>
          <w:spacing w:val="-10"/>
          <w:sz w:val="24"/>
          <w:szCs w:val="24"/>
        </w:rPr>
        <w:t>contact with</w:t>
      </w:r>
      <w:r>
        <w:rPr>
          <w:spacing w:val="10"/>
          <w:sz w:val="24"/>
          <w:szCs w:val="24"/>
        </w:rPr>
        <w:t xml:space="preserve"> </w:t>
      </w:r>
      <w:r>
        <w:rPr>
          <w:spacing w:val="-10"/>
          <w:sz w:val="24"/>
          <w:szCs w:val="24"/>
        </w:rPr>
        <w:t>an</w:t>
      </w:r>
      <w:r>
        <w:rPr>
          <w:spacing w:val="10"/>
          <w:sz w:val="24"/>
          <w:szCs w:val="24"/>
        </w:rPr>
        <w:t xml:space="preserve"> </w:t>
      </w:r>
      <w:r>
        <w:rPr>
          <w:spacing w:val="-10"/>
          <w:sz w:val="24"/>
          <w:szCs w:val="24"/>
        </w:rPr>
        <w:t>opponent that interferes with an</w:t>
      </w:r>
      <w:r>
        <w:rPr>
          <w:sz w:val="24"/>
          <w:szCs w:val="24"/>
        </w:rPr>
        <w:t xml:space="preserve"> </w:t>
      </w:r>
      <w:r>
        <w:rPr>
          <w:spacing w:val="-11"/>
          <w:sz w:val="24"/>
          <w:szCs w:val="24"/>
        </w:rPr>
        <w:t>opponent’s freedom</w:t>
      </w:r>
      <w:r>
        <w:rPr>
          <w:spacing w:val="10"/>
          <w:sz w:val="24"/>
          <w:szCs w:val="24"/>
        </w:rPr>
        <w:t xml:space="preserve"> </w:t>
      </w:r>
      <w:r>
        <w:rPr>
          <w:spacing w:val="-11"/>
          <w:sz w:val="24"/>
          <w:szCs w:val="24"/>
        </w:rPr>
        <w:t>of</w:t>
      </w:r>
      <w:r>
        <w:rPr>
          <w:spacing w:val="10"/>
          <w:sz w:val="24"/>
          <w:szCs w:val="24"/>
        </w:rPr>
        <w:t xml:space="preserve"> </w:t>
      </w:r>
      <w:r>
        <w:rPr>
          <w:spacing w:val="-11"/>
          <w:sz w:val="24"/>
          <w:szCs w:val="24"/>
        </w:rPr>
        <w:t>movement. This</w:t>
      </w:r>
      <w:r>
        <w:rPr>
          <w:spacing w:val="14"/>
          <w:sz w:val="24"/>
          <w:szCs w:val="24"/>
        </w:rPr>
        <w:t xml:space="preserve"> </w:t>
      </w:r>
      <w:r>
        <w:rPr>
          <w:spacing w:val="-11"/>
          <w:sz w:val="24"/>
          <w:szCs w:val="24"/>
        </w:rPr>
        <w:t>contact (holding)</w:t>
      </w:r>
      <w:r>
        <w:rPr>
          <w:spacing w:val="13"/>
          <w:sz w:val="24"/>
          <w:szCs w:val="24"/>
        </w:rPr>
        <w:t xml:space="preserve"> </w:t>
      </w:r>
      <w:r>
        <w:rPr>
          <w:spacing w:val="-11"/>
          <w:sz w:val="24"/>
          <w:szCs w:val="24"/>
        </w:rPr>
        <w:t>can</w:t>
      </w:r>
      <w:r>
        <w:rPr>
          <w:spacing w:val="9"/>
          <w:sz w:val="24"/>
          <w:szCs w:val="24"/>
        </w:rPr>
        <w:t xml:space="preserve"> </w:t>
      </w:r>
      <w:r>
        <w:rPr>
          <w:spacing w:val="-11"/>
          <w:sz w:val="24"/>
          <w:szCs w:val="24"/>
        </w:rPr>
        <w:t>occu</w:t>
      </w:r>
      <w:r>
        <w:rPr>
          <w:spacing w:val="-12"/>
          <w:sz w:val="24"/>
          <w:szCs w:val="24"/>
        </w:rPr>
        <w:t>r with</w:t>
      </w:r>
      <w:r>
        <w:rPr>
          <w:spacing w:val="11"/>
          <w:sz w:val="24"/>
          <w:szCs w:val="24"/>
        </w:rPr>
        <w:t xml:space="preserve"> </w:t>
      </w:r>
      <w:r>
        <w:rPr>
          <w:spacing w:val="-12"/>
          <w:sz w:val="24"/>
          <w:szCs w:val="24"/>
        </w:rPr>
        <w:t>any</w:t>
      </w:r>
      <w:r>
        <w:rPr>
          <w:spacing w:val="15"/>
          <w:sz w:val="24"/>
          <w:szCs w:val="24"/>
        </w:rPr>
        <w:t xml:space="preserve"> </w:t>
      </w:r>
      <w:r>
        <w:rPr>
          <w:spacing w:val="-12"/>
          <w:sz w:val="24"/>
          <w:szCs w:val="24"/>
        </w:rPr>
        <w:t>part</w:t>
      </w:r>
      <w:r>
        <w:rPr>
          <w:spacing w:val="9"/>
          <w:sz w:val="24"/>
          <w:szCs w:val="24"/>
        </w:rPr>
        <w:t xml:space="preserve"> </w:t>
      </w:r>
      <w:r>
        <w:rPr>
          <w:spacing w:val="-12"/>
          <w:sz w:val="24"/>
          <w:szCs w:val="24"/>
        </w:rPr>
        <w:t>of</w:t>
      </w:r>
      <w:r>
        <w:rPr>
          <w:sz w:val="24"/>
          <w:szCs w:val="24"/>
        </w:rPr>
        <w:t xml:space="preserve"> </w:t>
      </w:r>
      <w:r>
        <w:rPr>
          <w:spacing w:val="-13"/>
          <w:sz w:val="24"/>
          <w:szCs w:val="24"/>
        </w:rPr>
        <w:t>the</w:t>
      </w:r>
      <w:r>
        <w:rPr>
          <w:spacing w:val="9"/>
          <w:sz w:val="24"/>
          <w:szCs w:val="24"/>
        </w:rPr>
        <w:t xml:space="preserve"> </w:t>
      </w:r>
      <w:r>
        <w:rPr>
          <w:spacing w:val="-13"/>
          <w:sz w:val="24"/>
          <w:szCs w:val="24"/>
        </w:rPr>
        <w:t>body.</w:t>
      </w:r>
    </w:p>
    <w:p w14:paraId="6B9193D9">
      <w:pPr>
        <w:pStyle w:val="2"/>
        <w:spacing w:before="111" w:line="291" w:lineRule="exact"/>
        <w:ind w:left="151"/>
        <w:rPr>
          <w:sz w:val="23"/>
          <w:szCs w:val="23"/>
        </w:rPr>
      </w:pPr>
      <w:r>
        <w:rPr>
          <w:b/>
          <w:bCs/>
          <w:spacing w:val="-12"/>
          <w:position w:val="3"/>
          <w:sz w:val="23"/>
          <w:szCs w:val="23"/>
        </w:rPr>
        <w:t>33.15         Pushing</w:t>
      </w:r>
    </w:p>
    <w:p w14:paraId="56D087E1">
      <w:pPr>
        <w:pStyle w:val="2"/>
        <w:spacing w:before="76" w:line="256" w:lineRule="auto"/>
        <w:ind w:left="1155" w:right="149" w:firstLine="7"/>
        <w:rPr>
          <w:sz w:val="24"/>
          <w:szCs w:val="24"/>
        </w:rPr>
      </w:pPr>
      <w:r>
        <w:rPr>
          <w:spacing w:val="-10"/>
          <w:sz w:val="24"/>
          <w:szCs w:val="24"/>
        </w:rPr>
        <w:t>Pushing</w:t>
      </w:r>
      <w:r>
        <w:rPr>
          <w:spacing w:val="9"/>
          <w:sz w:val="24"/>
          <w:szCs w:val="24"/>
        </w:rPr>
        <w:t xml:space="preserve"> </w:t>
      </w:r>
      <w:r>
        <w:rPr>
          <w:spacing w:val="-10"/>
          <w:sz w:val="24"/>
          <w:szCs w:val="24"/>
        </w:rPr>
        <w:t>is</w:t>
      </w:r>
      <w:r>
        <w:rPr>
          <w:spacing w:val="9"/>
          <w:sz w:val="24"/>
          <w:szCs w:val="24"/>
        </w:rPr>
        <w:t xml:space="preserve"> </w:t>
      </w:r>
      <w:r>
        <w:rPr>
          <w:spacing w:val="-10"/>
          <w:sz w:val="24"/>
          <w:szCs w:val="24"/>
        </w:rPr>
        <w:t>illegal</w:t>
      </w:r>
      <w:r>
        <w:rPr>
          <w:spacing w:val="12"/>
          <w:sz w:val="24"/>
          <w:szCs w:val="24"/>
        </w:rPr>
        <w:t xml:space="preserve"> </w:t>
      </w:r>
      <w:r>
        <w:rPr>
          <w:spacing w:val="-10"/>
          <w:sz w:val="24"/>
          <w:szCs w:val="24"/>
        </w:rPr>
        <w:t>personal</w:t>
      </w:r>
      <w:r>
        <w:rPr>
          <w:spacing w:val="12"/>
          <w:sz w:val="24"/>
          <w:szCs w:val="24"/>
        </w:rPr>
        <w:t xml:space="preserve"> </w:t>
      </w:r>
      <w:r>
        <w:rPr>
          <w:spacing w:val="-10"/>
          <w:sz w:val="24"/>
          <w:szCs w:val="24"/>
        </w:rPr>
        <w:t>contac</w:t>
      </w:r>
      <w:r>
        <w:rPr>
          <w:spacing w:val="-11"/>
          <w:sz w:val="24"/>
          <w:szCs w:val="24"/>
        </w:rPr>
        <w:t>t with</w:t>
      </w:r>
      <w:r>
        <w:rPr>
          <w:spacing w:val="9"/>
          <w:sz w:val="24"/>
          <w:szCs w:val="24"/>
        </w:rPr>
        <w:t xml:space="preserve"> </w:t>
      </w:r>
      <w:r>
        <w:rPr>
          <w:spacing w:val="-11"/>
          <w:sz w:val="24"/>
          <w:szCs w:val="24"/>
        </w:rPr>
        <w:t>any</w:t>
      </w:r>
      <w:r>
        <w:rPr>
          <w:spacing w:val="12"/>
          <w:sz w:val="24"/>
          <w:szCs w:val="24"/>
        </w:rPr>
        <w:t xml:space="preserve"> </w:t>
      </w:r>
      <w:r>
        <w:rPr>
          <w:spacing w:val="-11"/>
          <w:sz w:val="24"/>
          <w:szCs w:val="24"/>
        </w:rPr>
        <w:t>part of the</w:t>
      </w:r>
      <w:r>
        <w:rPr>
          <w:spacing w:val="12"/>
          <w:sz w:val="24"/>
          <w:szCs w:val="24"/>
        </w:rPr>
        <w:t xml:space="preserve"> </w:t>
      </w:r>
      <w:r>
        <w:rPr>
          <w:spacing w:val="-11"/>
          <w:sz w:val="24"/>
          <w:szCs w:val="24"/>
        </w:rPr>
        <w:t>body where</w:t>
      </w:r>
      <w:r>
        <w:rPr>
          <w:spacing w:val="9"/>
          <w:sz w:val="24"/>
          <w:szCs w:val="24"/>
        </w:rPr>
        <w:t xml:space="preserve"> </w:t>
      </w:r>
      <w:r>
        <w:rPr>
          <w:spacing w:val="-11"/>
          <w:sz w:val="24"/>
          <w:szCs w:val="24"/>
        </w:rPr>
        <w:t>a</w:t>
      </w:r>
      <w:r>
        <w:rPr>
          <w:spacing w:val="12"/>
          <w:sz w:val="24"/>
          <w:szCs w:val="24"/>
        </w:rPr>
        <w:t xml:space="preserve"> </w:t>
      </w:r>
      <w:r>
        <w:rPr>
          <w:spacing w:val="-11"/>
          <w:sz w:val="24"/>
          <w:szCs w:val="24"/>
        </w:rPr>
        <w:t>player forcibly</w:t>
      </w:r>
      <w:r>
        <w:rPr>
          <w:sz w:val="24"/>
          <w:szCs w:val="24"/>
        </w:rPr>
        <w:t xml:space="preserve"> </w:t>
      </w:r>
      <w:r>
        <w:rPr>
          <w:spacing w:val="-10"/>
          <w:sz w:val="24"/>
          <w:szCs w:val="24"/>
        </w:rPr>
        <w:t>moves or attempts to move an opp</w:t>
      </w:r>
      <w:r>
        <w:rPr>
          <w:spacing w:val="-11"/>
          <w:sz w:val="24"/>
          <w:szCs w:val="24"/>
        </w:rPr>
        <w:t>onent with or without the ball.</w:t>
      </w:r>
    </w:p>
    <w:p w14:paraId="1B1E339F">
      <w:pPr>
        <w:pStyle w:val="2"/>
        <w:spacing w:before="109" w:line="291" w:lineRule="exact"/>
        <w:ind w:left="151"/>
        <w:rPr>
          <w:sz w:val="23"/>
          <w:szCs w:val="23"/>
        </w:rPr>
      </w:pPr>
      <w:r>
        <w:rPr>
          <w:b/>
          <w:bCs/>
          <w:spacing w:val="-12"/>
          <w:position w:val="3"/>
          <w:sz w:val="23"/>
          <w:szCs w:val="23"/>
        </w:rPr>
        <w:t>33.16         Fake</w:t>
      </w:r>
      <w:r>
        <w:rPr>
          <w:b/>
          <w:bCs/>
          <w:spacing w:val="27"/>
          <w:position w:val="3"/>
          <w:sz w:val="23"/>
          <w:szCs w:val="23"/>
        </w:rPr>
        <w:t xml:space="preserve"> </w:t>
      </w:r>
      <w:r>
        <w:rPr>
          <w:b/>
          <w:bCs/>
          <w:spacing w:val="-12"/>
          <w:position w:val="3"/>
          <w:sz w:val="23"/>
          <w:szCs w:val="23"/>
        </w:rPr>
        <w:t>being fouled</w:t>
      </w:r>
    </w:p>
    <w:p w14:paraId="625CEC35">
      <w:pPr>
        <w:pStyle w:val="2"/>
        <w:spacing w:before="73" w:line="253" w:lineRule="auto"/>
        <w:ind w:left="1156" w:right="149" w:firstLine="2"/>
        <w:jc w:val="both"/>
        <w:rPr>
          <w:sz w:val="24"/>
          <w:szCs w:val="24"/>
        </w:rPr>
      </w:pPr>
      <w:r>
        <w:rPr>
          <w:rFonts w:hint="eastAsia" w:eastAsia="宋体"/>
          <w:spacing w:val="-11"/>
          <w:sz w:val="24"/>
          <w:szCs w:val="24"/>
          <w:lang w:eastAsia="zh-CN"/>
        </w:rPr>
        <w:t>A fake</w:t>
      </w:r>
      <w:r>
        <w:rPr>
          <w:spacing w:val="-11"/>
          <w:sz w:val="24"/>
          <w:szCs w:val="24"/>
        </w:rPr>
        <w:t xml:space="preserve"> is any action by</w:t>
      </w:r>
      <w:r>
        <w:rPr>
          <w:spacing w:val="72"/>
          <w:sz w:val="24"/>
          <w:szCs w:val="24"/>
        </w:rPr>
        <w:t xml:space="preserve"> </w:t>
      </w:r>
      <w:r>
        <w:rPr>
          <w:spacing w:val="-11"/>
          <w:sz w:val="24"/>
          <w:szCs w:val="24"/>
        </w:rPr>
        <w:t>a</w:t>
      </w:r>
      <w:r>
        <w:rPr>
          <w:sz w:val="24"/>
          <w:szCs w:val="24"/>
        </w:rPr>
        <w:t xml:space="preserve"> </w:t>
      </w:r>
      <w:r>
        <w:rPr>
          <w:spacing w:val="-11"/>
          <w:sz w:val="24"/>
          <w:szCs w:val="24"/>
        </w:rPr>
        <w:t>player to simulate</w:t>
      </w:r>
      <w:r>
        <w:rPr>
          <w:sz w:val="24"/>
          <w:szCs w:val="24"/>
        </w:rPr>
        <w:t xml:space="preserve"> </w:t>
      </w:r>
      <w:r>
        <w:rPr>
          <w:spacing w:val="-11"/>
          <w:sz w:val="24"/>
          <w:szCs w:val="24"/>
        </w:rPr>
        <w:t>being fouled</w:t>
      </w:r>
      <w:r>
        <w:rPr>
          <w:spacing w:val="64"/>
          <w:sz w:val="24"/>
          <w:szCs w:val="24"/>
        </w:rPr>
        <w:t xml:space="preserve"> </w:t>
      </w:r>
      <w:r>
        <w:rPr>
          <w:spacing w:val="-11"/>
          <w:sz w:val="24"/>
          <w:szCs w:val="24"/>
        </w:rPr>
        <w:t>or to</w:t>
      </w:r>
      <w:r>
        <w:rPr>
          <w:spacing w:val="64"/>
          <w:sz w:val="24"/>
          <w:szCs w:val="24"/>
        </w:rPr>
        <w:t xml:space="preserve"> </w:t>
      </w:r>
      <w:r>
        <w:rPr>
          <w:spacing w:val="-11"/>
          <w:sz w:val="24"/>
          <w:szCs w:val="24"/>
        </w:rPr>
        <w:t>make theatrical</w:t>
      </w:r>
      <w:r>
        <w:rPr>
          <w:sz w:val="24"/>
          <w:szCs w:val="24"/>
        </w:rPr>
        <w:t xml:space="preserve"> </w:t>
      </w:r>
      <w:r>
        <w:rPr>
          <w:spacing w:val="-12"/>
          <w:sz w:val="24"/>
          <w:szCs w:val="24"/>
        </w:rPr>
        <w:t>exaggerated</w:t>
      </w:r>
      <w:r>
        <w:rPr>
          <w:spacing w:val="32"/>
          <w:sz w:val="24"/>
          <w:szCs w:val="24"/>
        </w:rPr>
        <w:t xml:space="preserve"> </w:t>
      </w:r>
      <w:r>
        <w:rPr>
          <w:spacing w:val="-12"/>
          <w:sz w:val="24"/>
          <w:szCs w:val="24"/>
        </w:rPr>
        <w:t>movements to</w:t>
      </w:r>
      <w:r>
        <w:rPr>
          <w:spacing w:val="16"/>
          <w:w w:val="101"/>
          <w:sz w:val="24"/>
          <w:szCs w:val="24"/>
        </w:rPr>
        <w:t xml:space="preserve"> </w:t>
      </w:r>
      <w:r>
        <w:rPr>
          <w:spacing w:val="-12"/>
          <w:sz w:val="24"/>
          <w:szCs w:val="24"/>
        </w:rPr>
        <w:t>create</w:t>
      </w:r>
      <w:r>
        <w:rPr>
          <w:spacing w:val="14"/>
          <w:sz w:val="24"/>
          <w:szCs w:val="24"/>
        </w:rPr>
        <w:t xml:space="preserve"> </w:t>
      </w:r>
      <w:r>
        <w:rPr>
          <w:spacing w:val="-12"/>
          <w:sz w:val="24"/>
          <w:szCs w:val="24"/>
        </w:rPr>
        <w:t>an</w:t>
      </w:r>
      <w:r>
        <w:rPr>
          <w:spacing w:val="13"/>
          <w:sz w:val="24"/>
          <w:szCs w:val="24"/>
        </w:rPr>
        <w:t xml:space="preserve"> </w:t>
      </w:r>
      <w:r>
        <w:rPr>
          <w:spacing w:val="-12"/>
          <w:sz w:val="24"/>
          <w:szCs w:val="24"/>
        </w:rPr>
        <w:t>opinion</w:t>
      </w:r>
      <w:r>
        <w:rPr>
          <w:spacing w:val="12"/>
          <w:sz w:val="24"/>
          <w:szCs w:val="24"/>
        </w:rPr>
        <w:t xml:space="preserve"> </w:t>
      </w:r>
      <w:r>
        <w:rPr>
          <w:spacing w:val="-12"/>
          <w:sz w:val="24"/>
          <w:szCs w:val="24"/>
        </w:rPr>
        <w:t>of</w:t>
      </w:r>
      <w:r>
        <w:rPr>
          <w:spacing w:val="18"/>
          <w:sz w:val="24"/>
          <w:szCs w:val="24"/>
        </w:rPr>
        <w:t xml:space="preserve"> </w:t>
      </w:r>
      <w:r>
        <w:rPr>
          <w:spacing w:val="-12"/>
          <w:sz w:val="24"/>
          <w:szCs w:val="24"/>
        </w:rPr>
        <w:t>being fouled</w:t>
      </w:r>
      <w:r>
        <w:rPr>
          <w:spacing w:val="14"/>
          <w:sz w:val="24"/>
          <w:szCs w:val="24"/>
        </w:rPr>
        <w:t xml:space="preserve"> </w:t>
      </w:r>
      <w:r>
        <w:rPr>
          <w:spacing w:val="-12"/>
          <w:sz w:val="24"/>
          <w:szCs w:val="24"/>
        </w:rPr>
        <w:t>and therefore</w:t>
      </w:r>
      <w:r>
        <w:rPr>
          <w:spacing w:val="14"/>
          <w:sz w:val="24"/>
          <w:szCs w:val="24"/>
        </w:rPr>
        <w:t xml:space="preserve"> </w:t>
      </w:r>
      <w:r>
        <w:rPr>
          <w:spacing w:val="-12"/>
          <w:sz w:val="24"/>
          <w:szCs w:val="24"/>
        </w:rPr>
        <w:t>gaining</w:t>
      </w:r>
      <w:r>
        <w:rPr>
          <w:sz w:val="24"/>
          <w:szCs w:val="24"/>
        </w:rPr>
        <w:t xml:space="preserve"> </w:t>
      </w:r>
      <w:r>
        <w:rPr>
          <w:spacing w:val="-13"/>
          <w:sz w:val="24"/>
          <w:szCs w:val="24"/>
        </w:rPr>
        <w:t>an advantage.</w:t>
      </w:r>
    </w:p>
    <w:p w14:paraId="28317F89">
      <w:pPr>
        <w:pStyle w:val="2"/>
        <w:spacing w:line="396" w:lineRule="auto"/>
      </w:pPr>
    </w:p>
    <w:p w14:paraId="04A0A0FB">
      <w:pPr>
        <w:pStyle w:val="2"/>
        <w:spacing w:before="78" w:line="340" w:lineRule="exact"/>
        <w:ind w:left="151"/>
        <w:rPr>
          <w:sz w:val="27"/>
          <w:szCs w:val="27"/>
        </w:rPr>
      </w:pPr>
      <w:r>
        <w:rPr>
          <w:b/>
          <w:bCs/>
          <w:color w:val="FF0000"/>
          <w:spacing w:val="-13"/>
          <w:position w:val="1"/>
          <w:sz w:val="27"/>
          <w:szCs w:val="27"/>
        </w:rPr>
        <w:t>Article 34     Personal</w:t>
      </w:r>
      <w:r>
        <w:rPr>
          <w:b/>
          <w:bCs/>
          <w:color w:val="FF0000"/>
          <w:spacing w:val="-14"/>
          <w:position w:val="1"/>
          <w:sz w:val="27"/>
          <w:szCs w:val="27"/>
        </w:rPr>
        <w:t xml:space="preserve"> foul</w:t>
      </w:r>
    </w:p>
    <w:p w14:paraId="0CBDEE8C">
      <w:pPr>
        <w:pStyle w:val="2"/>
        <w:spacing w:before="111" w:line="292" w:lineRule="exact"/>
        <w:ind w:left="151"/>
        <w:rPr>
          <w:sz w:val="23"/>
          <w:szCs w:val="23"/>
        </w:rPr>
      </w:pPr>
      <w:r>
        <w:rPr>
          <w:b/>
          <w:bCs/>
          <w:spacing w:val="-12"/>
          <w:position w:val="1"/>
          <w:sz w:val="23"/>
          <w:szCs w:val="23"/>
        </w:rPr>
        <w:t>34.1</w:t>
      </w:r>
      <w:r>
        <w:rPr>
          <w:b/>
          <w:bCs/>
          <w:spacing w:val="5"/>
          <w:position w:val="1"/>
          <w:sz w:val="23"/>
          <w:szCs w:val="23"/>
        </w:rPr>
        <w:t xml:space="preserve">         </w:t>
      </w:r>
      <w:r>
        <w:rPr>
          <w:b/>
          <w:bCs/>
          <w:spacing w:val="-12"/>
          <w:position w:val="1"/>
          <w:sz w:val="23"/>
          <w:szCs w:val="23"/>
        </w:rPr>
        <w:t>Definition</w:t>
      </w:r>
    </w:p>
    <w:p w14:paraId="21C6294F">
      <w:pPr>
        <w:pStyle w:val="2"/>
        <w:spacing w:before="116" w:line="275" w:lineRule="auto"/>
        <w:ind w:left="1155" w:right="149" w:hanging="1004"/>
        <w:rPr>
          <w:sz w:val="24"/>
          <w:szCs w:val="24"/>
        </w:rPr>
      </w:pPr>
      <w:r>
        <w:rPr>
          <w:spacing w:val="-10"/>
          <w:sz w:val="24"/>
          <w:szCs w:val="24"/>
        </w:rPr>
        <w:t>34.1.1       A</w:t>
      </w:r>
      <w:r>
        <w:rPr>
          <w:spacing w:val="8"/>
          <w:sz w:val="24"/>
          <w:szCs w:val="24"/>
        </w:rPr>
        <w:t xml:space="preserve"> </w:t>
      </w:r>
      <w:r>
        <w:rPr>
          <w:spacing w:val="-10"/>
          <w:sz w:val="24"/>
          <w:szCs w:val="24"/>
        </w:rPr>
        <w:t>personal foul is</w:t>
      </w:r>
      <w:r>
        <w:rPr>
          <w:spacing w:val="4"/>
          <w:sz w:val="24"/>
          <w:szCs w:val="24"/>
        </w:rPr>
        <w:t xml:space="preserve"> </w:t>
      </w:r>
      <w:r>
        <w:rPr>
          <w:spacing w:val="-10"/>
          <w:sz w:val="24"/>
          <w:szCs w:val="24"/>
        </w:rPr>
        <w:t>a</w:t>
      </w:r>
      <w:r>
        <w:rPr>
          <w:spacing w:val="7"/>
          <w:sz w:val="24"/>
          <w:szCs w:val="24"/>
        </w:rPr>
        <w:t xml:space="preserve"> </w:t>
      </w:r>
      <w:r>
        <w:rPr>
          <w:spacing w:val="-10"/>
          <w:sz w:val="24"/>
          <w:szCs w:val="24"/>
        </w:rPr>
        <w:t>player’s</w:t>
      </w:r>
      <w:r>
        <w:rPr>
          <w:spacing w:val="4"/>
          <w:sz w:val="24"/>
          <w:szCs w:val="24"/>
        </w:rPr>
        <w:t xml:space="preserve"> </w:t>
      </w:r>
      <w:r>
        <w:rPr>
          <w:spacing w:val="-10"/>
          <w:sz w:val="24"/>
          <w:szCs w:val="24"/>
        </w:rPr>
        <w:t>illegal</w:t>
      </w:r>
      <w:r>
        <w:rPr>
          <w:spacing w:val="6"/>
          <w:sz w:val="24"/>
          <w:szCs w:val="24"/>
        </w:rPr>
        <w:t xml:space="preserve"> </w:t>
      </w:r>
      <w:r>
        <w:rPr>
          <w:spacing w:val="-10"/>
          <w:sz w:val="24"/>
          <w:szCs w:val="24"/>
        </w:rPr>
        <w:t>contac</w:t>
      </w:r>
      <w:r>
        <w:rPr>
          <w:spacing w:val="-11"/>
          <w:sz w:val="24"/>
          <w:szCs w:val="24"/>
        </w:rPr>
        <w:t>t with</w:t>
      </w:r>
      <w:r>
        <w:rPr>
          <w:spacing w:val="4"/>
          <w:sz w:val="24"/>
          <w:szCs w:val="24"/>
        </w:rPr>
        <w:t xml:space="preserve"> </w:t>
      </w:r>
      <w:r>
        <w:rPr>
          <w:spacing w:val="-11"/>
          <w:sz w:val="24"/>
          <w:szCs w:val="24"/>
        </w:rPr>
        <w:t>an</w:t>
      </w:r>
      <w:r>
        <w:rPr>
          <w:spacing w:val="2"/>
          <w:sz w:val="24"/>
          <w:szCs w:val="24"/>
        </w:rPr>
        <w:t xml:space="preserve"> </w:t>
      </w:r>
      <w:r>
        <w:rPr>
          <w:spacing w:val="-11"/>
          <w:sz w:val="24"/>
          <w:szCs w:val="24"/>
        </w:rPr>
        <w:t>opponent, whether the</w:t>
      </w:r>
      <w:r>
        <w:rPr>
          <w:spacing w:val="8"/>
          <w:sz w:val="24"/>
          <w:szCs w:val="24"/>
        </w:rPr>
        <w:t xml:space="preserve"> </w:t>
      </w:r>
      <w:r>
        <w:rPr>
          <w:spacing w:val="-11"/>
          <w:sz w:val="24"/>
          <w:szCs w:val="24"/>
        </w:rPr>
        <w:t>ball is</w:t>
      </w:r>
      <w:r>
        <w:rPr>
          <w:spacing w:val="5"/>
          <w:sz w:val="24"/>
          <w:szCs w:val="24"/>
        </w:rPr>
        <w:t xml:space="preserve"> </w:t>
      </w:r>
      <w:r>
        <w:rPr>
          <w:spacing w:val="-11"/>
          <w:sz w:val="24"/>
          <w:szCs w:val="24"/>
        </w:rPr>
        <w:t>live</w:t>
      </w:r>
      <w:r>
        <w:rPr>
          <w:sz w:val="24"/>
          <w:szCs w:val="24"/>
        </w:rPr>
        <w:t xml:space="preserve"> </w:t>
      </w:r>
      <w:r>
        <w:rPr>
          <w:spacing w:val="-14"/>
          <w:sz w:val="24"/>
          <w:szCs w:val="24"/>
        </w:rPr>
        <w:t>or</w:t>
      </w:r>
      <w:r>
        <w:rPr>
          <w:spacing w:val="2"/>
          <w:sz w:val="24"/>
          <w:szCs w:val="24"/>
        </w:rPr>
        <w:t xml:space="preserve"> </w:t>
      </w:r>
      <w:r>
        <w:rPr>
          <w:spacing w:val="-14"/>
          <w:sz w:val="24"/>
          <w:szCs w:val="24"/>
        </w:rPr>
        <w:t>dead.</w:t>
      </w:r>
    </w:p>
    <w:p w14:paraId="68CABB85">
      <w:pPr>
        <w:pStyle w:val="2"/>
        <w:spacing w:before="3" w:line="253" w:lineRule="auto"/>
        <w:ind w:left="1154" w:right="149" w:hanging="10"/>
        <w:jc w:val="both"/>
        <w:rPr>
          <w:sz w:val="24"/>
          <w:szCs w:val="24"/>
        </w:rPr>
      </w:pPr>
      <w:r>
        <w:rPr>
          <w:spacing w:val="-12"/>
          <w:sz w:val="24"/>
          <w:szCs w:val="24"/>
        </w:rPr>
        <w:t>A</w:t>
      </w:r>
      <w:r>
        <w:rPr>
          <w:spacing w:val="13"/>
          <w:sz w:val="24"/>
          <w:szCs w:val="24"/>
        </w:rPr>
        <w:t xml:space="preserve"> </w:t>
      </w:r>
      <w:r>
        <w:rPr>
          <w:spacing w:val="-12"/>
          <w:sz w:val="24"/>
          <w:szCs w:val="24"/>
        </w:rPr>
        <w:t>player shall</w:t>
      </w:r>
      <w:r>
        <w:rPr>
          <w:spacing w:val="10"/>
          <w:sz w:val="24"/>
          <w:szCs w:val="24"/>
        </w:rPr>
        <w:t xml:space="preserve"> </w:t>
      </w:r>
      <w:r>
        <w:rPr>
          <w:spacing w:val="-12"/>
          <w:sz w:val="24"/>
          <w:szCs w:val="24"/>
        </w:rPr>
        <w:t>not</w:t>
      </w:r>
      <w:r>
        <w:rPr>
          <w:spacing w:val="10"/>
          <w:sz w:val="24"/>
          <w:szCs w:val="24"/>
        </w:rPr>
        <w:t xml:space="preserve"> </w:t>
      </w:r>
      <w:r>
        <w:rPr>
          <w:spacing w:val="-12"/>
          <w:sz w:val="24"/>
          <w:szCs w:val="24"/>
        </w:rPr>
        <w:t>hold,</w:t>
      </w:r>
      <w:r>
        <w:rPr>
          <w:spacing w:val="13"/>
          <w:sz w:val="24"/>
          <w:szCs w:val="24"/>
        </w:rPr>
        <w:t xml:space="preserve"> </w:t>
      </w:r>
      <w:r>
        <w:rPr>
          <w:spacing w:val="-12"/>
          <w:sz w:val="24"/>
          <w:szCs w:val="24"/>
        </w:rPr>
        <w:t>block,</w:t>
      </w:r>
      <w:r>
        <w:rPr>
          <w:spacing w:val="13"/>
          <w:sz w:val="24"/>
          <w:szCs w:val="24"/>
        </w:rPr>
        <w:t xml:space="preserve"> </w:t>
      </w:r>
      <w:r>
        <w:rPr>
          <w:spacing w:val="-12"/>
          <w:sz w:val="24"/>
          <w:szCs w:val="24"/>
        </w:rPr>
        <w:t>push,</w:t>
      </w:r>
      <w:r>
        <w:rPr>
          <w:spacing w:val="12"/>
          <w:sz w:val="24"/>
          <w:szCs w:val="24"/>
        </w:rPr>
        <w:t xml:space="preserve"> </w:t>
      </w:r>
      <w:r>
        <w:rPr>
          <w:spacing w:val="-12"/>
          <w:sz w:val="24"/>
          <w:szCs w:val="24"/>
        </w:rPr>
        <w:t>charge,</w:t>
      </w:r>
      <w:r>
        <w:rPr>
          <w:spacing w:val="-13"/>
          <w:sz w:val="24"/>
          <w:szCs w:val="24"/>
        </w:rPr>
        <w:t xml:space="preserve"> trip</w:t>
      </w:r>
      <w:r>
        <w:rPr>
          <w:spacing w:val="7"/>
          <w:sz w:val="24"/>
          <w:szCs w:val="24"/>
        </w:rPr>
        <w:t xml:space="preserve"> </w:t>
      </w:r>
      <w:r>
        <w:rPr>
          <w:spacing w:val="-13"/>
          <w:sz w:val="24"/>
          <w:szCs w:val="24"/>
        </w:rPr>
        <w:t>or</w:t>
      </w:r>
      <w:r>
        <w:rPr>
          <w:spacing w:val="10"/>
          <w:sz w:val="24"/>
          <w:szCs w:val="24"/>
        </w:rPr>
        <w:t xml:space="preserve"> </w:t>
      </w:r>
      <w:r>
        <w:rPr>
          <w:spacing w:val="-13"/>
          <w:sz w:val="24"/>
          <w:szCs w:val="24"/>
        </w:rPr>
        <w:t>impede the</w:t>
      </w:r>
      <w:r>
        <w:rPr>
          <w:spacing w:val="13"/>
          <w:sz w:val="24"/>
          <w:szCs w:val="24"/>
        </w:rPr>
        <w:t xml:space="preserve"> </w:t>
      </w:r>
      <w:r>
        <w:rPr>
          <w:spacing w:val="-13"/>
          <w:sz w:val="24"/>
          <w:szCs w:val="24"/>
        </w:rPr>
        <w:t>progress</w:t>
      </w:r>
      <w:r>
        <w:rPr>
          <w:spacing w:val="7"/>
          <w:sz w:val="24"/>
          <w:szCs w:val="24"/>
        </w:rPr>
        <w:t xml:space="preserve"> </w:t>
      </w:r>
      <w:r>
        <w:rPr>
          <w:spacing w:val="-13"/>
          <w:sz w:val="24"/>
          <w:szCs w:val="24"/>
        </w:rPr>
        <w:t>of</w:t>
      </w:r>
      <w:r>
        <w:rPr>
          <w:spacing w:val="10"/>
          <w:sz w:val="24"/>
          <w:szCs w:val="24"/>
        </w:rPr>
        <w:t xml:space="preserve"> </w:t>
      </w:r>
      <w:r>
        <w:rPr>
          <w:spacing w:val="-13"/>
          <w:sz w:val="24"/>
          <w:szCs w:val="24"/>
        </w:rPr>
        <w:t>an</w:t>
      </w:r>
      <w:r>
        <w:rPr>
          <w:spacing w:val="7"/>
          <w:sz w:val="24"/>
          <w:szCs w:val="24"/>
        </w:rPr>
        <w:t xml:space="preserve"> </w:t>
      </w:r>
      <w:r>
        <w:rPr>
          <w:rFonts w:hint="eastAsia" w:eastAsia="宋体"/>
          <w:spacing w:val="7"/>
          <w:sz w:val="24"/>
          <w:szCs w:val="24"/>
          <w:lang w:eastAsia="zh-CN"/>
        </w:rPr>
        <w:t>opponent</w:t>
      </w:r>
      <w:r>
        <w:rPr>
          <w:spacing w:val="13"/>
          <w:sz w:val="24"/>
          <w:szCs w:val="24"/>
        </w:rPr>
        <w:t xml:space="preserve"> </w:t>
      </w:r>
      <w:r>
        <w:rPr>
          <w:spacing w:val="-13"/>
          <w:sz w:val="24"/>
          <w:szCs w:val="24"/>
        </w:rPr>
        <w:t>by</w:t>
      </w:r>
      <w:r>
        <w:rPr>
          <w:spacing w:val="9"/>
          <w:sz w:val="24"/>
          <w:szCs w:val="24"/>
        </w:rPr>
        <w:t xml:space="preserve"> </w:t>
      </w:r>
      <w:r>
        <w:rPr>
          <w:spacing w:val="-13"/>
          <w:sz w:val="24"/>
          <w:szCs w:val="24"/>
        </w:rPr>
        <w:t>extending the</w:t>
      </w:r>
      <w:r>
        <w:rPr>
          <w:spacing w:val="11"/>
          <w:sz w:val="24"/>
          <w:szCs w:val="24"/>
        </w:rPr>
        <w:t xml:space="preserve"> </w:t>
      </w:r>
      <w:r>
        <w:rPr>
          <w:spacing w:val="-13"/>
          <w:sz w:val="24"/>
          <w:szCs w:val="24"/>
        </w:rPr>
        <w:t>hand,</w:t>
      </w:r>
      <w:r>
        <w:rPr>
          <w:spacing w:val="9"/>
          <w:sz w:val="24"/>
          <w:szCs w:val="24"/>
        </w:rPr>
        <w:t xml:space="preserve"> </w:t>
      </w:r>
      <w:r>
        <w:rPr>
          <w:spacing w:val="-13"/>
          <w:sz w:val="24"/>
          <w:szCs w:val="24"/>
        </w:rPr>
        <w:t>arm,</w:t>
      </w:r>
      <w:r>
        <w:rPr>
          <w:spacing w:val="10"/>
          <w:sz w:val="24"/>
          <w:szCs w:val="24"/>
        </w:rPr>
        <w:t xml:space="preserve"> </w:t>
      </w:r>
      <w:r>
        <w:rPr>
          <w:spacing w:val="-13"/>
          <w:sz w:val="24"/>
          <w:szCs w:val="24"/>
        </w:rPr>
        <w:t>elbow, shoulder,</w:t>
      </w:r>
      <w:r>
        <w:rPr>
          <w:spacing w:val="10"/>
          <w:sz w:val="24"/>
          <w:szCs w:val="24"/>
        </w:rPr>
        <w:t xml:space="preserve"> </w:t>
      </w:r>
      <w:r>
        <w:rPr>
          <w:spacing w:val="-13"/>
          <w:sz w:val="24"/>
          <w:szCs w:val="24"/>
        </w:rPr>
        <w:t>hi</w:t>
      </w:r>
      <w:r>
        <w:rPr>
          <w:spacing w:val="-14"/>
          <w:sz w:val="24"/>
          <w:szCs w:val="24"/>
        </w:rPr>
        <w:t>p,</w:t>
      </w:r>
      <w:r>
        <w:rPr>
          <w:spacing w:val="11"/>
          <w:sz w:val="24"/>
          <w:szCs w:val="24"/>
        </w:rPr>
        <w:t xml:space="preserve"> </w:t>
      </w:r>
      <w:r>
        <w:rPr>
          <w:spacing w:val="-14"/>
          <w:sz w:val="24"/>
          <w:szCs w:val="24"/>
        </w:rPr>
        <w:t>leg,</w:t>
      </w:r>
      <w:r>
        <w:rPr>
          <w:spacing w:val="11"/>
          <w:sz w:val="24"/>
          <w:szCs w:val="24"/>
        </w:rPr>
        <w:t xml:space="preserve"> </w:t>
      </w:r>
      <w:r>
        <w:rPr>
          <w:spacing w:val="-14"/>
          <w:sz w:val="24"/>
          <w:szCs w:val="24"/>
        </w:rPr>
        <w:t>knee</w:t>
      </w:r>
      <w:r>
        <w:rPr>
          <w:spacing w:val="8"/>
          <w:sz w:val="24"/>
          <w:szCs w:val="24"/>
        </w:rPr>
        <w:t xml:space="preserve"> </w:t>
      </w:r>
      <w:r>
        <w:rPr>
          <w:spacing w:val="-14"/>
          <w:sz w:val="24"/>
          <w:szCs w:val="24"/>
        </w:rPr>
        <w:t>or foot,</w:t>
      </w:r>
      <w:r>
        <w:rPr>
          <w:spacing w:val="10"/>
          <w:sz w:val="24"/>
          <w:szCs w:val="24"/>
        </w:rPr>
        <w:t xml:space="preserve"> </w:t>
      </w:r>
      <w:r>
        <w:rPr>
          <w:spacing w:val="-14"/>
          <w:sz w:val="24"/>
          <w:szCs w:val="24"/>
        </w:rPr>
        <w:t>nor</w:t>
      </w:r>
      <w:r>
        <w:rPr>
          <w:spacing w:val="12"/>
          <w:sz w:val="24"/>
          <w:szCs w:val="24"/>
        </w:rPr>
        <w:t xml:space="preserve"> </w:t>
      </w:r>
      <w:r>
        <w:rPr>
          <w:spacing w:val="-14"/>
          <w:sz w:val="24"/>
          <w:szCs w:val="24"/>
        </w:rPr>
        <w:t>by</w:t>
      </w:r>
      <w:r>
        <w:rPr>
          <w:spacing w:val="13"/>
          <w:sz w:val="24"/>
          <w:szCs w:val="24"/>
        </w:rPr>
        <w:t xml:space="preserve"> </w:t>
      </w:r>
      <w:r>
        <w:rPr>
          <w:rFonts w:hint="eastAsia" w:eastAsia="宋体"/>
          <w:spacing w:val="13"/>
          <w:sz w:val="24"/>
          <w:szCs w:val="24"/>
          <w:lang w:eastAsia="zh-CN"/>
        </w:rPr>
        <w:t>bending</w:t>
      </w:r>
      <w:r>
        <w:rPr>
          <w:spacing w:val="13"/>
          <w:sz w:val="24"/>
          <w:szCs w:val="24"/>
        </w:rPr>
        <w:t xml:space="preserve"> </w:t>
      </w:r>
      <w:r>
        <w:rPr>
          <w:spacing w:val="-11"/>
          <w:sz w:val="24"/>
          <w:szCs w:val="24"/>
        </w:rPr>
        <w:t>the</w:t>
      </w:r>
      <w:r>
        <w:rPr>
          <w:spacing w:val="33"/>
          <w:sz w:val="24"/>
          <w:szCs w:val="24"/>
        </w:rPr>
        <w:t xml:space="preserve"> </w:t>
      </w:r>
      <w:r>
        <w:rPr>
          <w:spacing w:val="-11"/>
          <w:sz w:val="24"/>
          <w:szCs w:val="24"/>
        </w:rPr>
        <w:t>body</w:t>
      </w:r>
      <w:r>
        <w:rPr>
          <w:spacing w:val="28"/>
          <w:w w:val="101"/>
          <w:sz w:val="24"/>
          <w:szCs w:val="24"/>
        </w:rPr>
        <w:t xml:space="preserve"> </w:t>
      </w:r>
      <w:r>
        <w:rPr>
          <w:spacing w:val="-11"/>
          <w:sz w:val="24"/>
          <w:szCs w:val="24"/>
        </w:rPr>
        <w:t>into</w:t>
      </w:r>
      <w:r>
        <w:rPr>
          <w:spacing w:val="29"/>
          <w:sz w:val="24"/>
          <w:szCs w:val="24"/>
        </w:rPr>
        <w:t xml:space="preserve"> </w:t>
      </w:r>
      <w:r>
        <w:rPr>
          <w:spacing w:val="-11"/>
          <w:sz w:val="24"/>
          <w:szCs w:val="24"/>
        </w:rPr>
        <w:t>an</w:t>
      </w:r>
      <w:r>
        <w:rPr>
          <w:spacing w:val="36"/>
          <w:sz w:val="24"/>
          <w:szCs w:val="24"/>
        </w:rPr>
        <w:t xml:space="preserve"> </w:t>
      </w:r>
      <w:r>
        <w:rPr>
          <w:spacing w:val="-11"/>
          <w:sz w:val="24"/>
          <w:szCs w:val="24"/>
        </w:rPr>
        <w:t>'abnor</w:t>
      </w:r>
      <w:r>
        <w:rPr>
          <w:spacing w:val="-12"/>
          <w:sz w:val="24"/>
          <w:szCs w:val="24"/>
        </w:rPr>
        <w:t>mal'</w:t>
      </w:r>
      <w:r>
        <w:rPr>
          <w:spacing w:val="32"/>
          <w:w w:val="101"/>
          <w:sz w:val="24"/>
          <w:szCs w:val="24"/>
        </w:rPr>
        <w:t xml:space="preserve"> </w:t>
      </w:r>
      <w:r>
        <w:rPr>
          <w:spacing w:val="-12"/>
          <w:sz w:val="24"/>
          <w:szCs w:val="24"/>
        </w:rPr>
        <w:t>position</w:t>
      </w:r>
      <w:r>
        <w:rPr>
          <w:spacing w:val="25"/>
          <w:sz w:val="24"/>
          <w:szCs w:val="24"/>
        </w:rPr>
        <w:t xml:space="preserve"> </w:t>
      </w:r>
      <w:r>
        <w:rPr>
          <w:spacing w:val="-12"/>
          <w:sz w:val="24"/>
          <w:szCs w:val="24"/>
        </w:rPr>
        <w:t>(outside</w:t>
      </w:r>
      <w:r>
        <w:rPr>
          <w:spacing w:val="13"/>
          <w:sz w:val="24"/>
          <w:szCs w:val="24"/>
        </w:rPr>
        <w:t xml:space="preserve"> </w:t>
      </w:r>
      <w:r>
        <w:rPr>
          <w:spacing w:val="-12"/>
          <w:sz w:val="24"/>
          <w:szCs w:val="24"/>
        </w:rPr>
        <w:t>the</w:t>
      </w:r>
      <w:r>
        <w:rPr>
          <w:spacing w:val="31"/>
          <w:sz w:val="24"/>
          <w:szCs w:val="24"/>
        </w:rPr>
        <w:t xml:space="preserve"> </w:t>
      </w:r>
      <w:r>
        <w:rPr>
          <w:spacing w:val="-12"/>
          <w:sz w:val="24"/>
          <w:szCs w:val="24"/>
        </w:rPr>
        <w:t>cylinder),</w:t>
      </w:r>
      <w:r>
        <w:rPr>
          <w:spacing w:val="29"/>
          <w:w w:val="101"/>
          <w:sz w:val="24"/>
          <w:szCs w:val="24"/>
        </w:rPr>
        <w:t xml:space="preserve"> </w:t>
      </w:r>
      <w:r>
        <w:rPr>
          <w:spacing w:val="-12"/>
          <w:sz w:val="24"/>
          <w:szCs w:val="24"/>
        </w:rPr>
        <w:t>nor</w:t>
      </w:r>
      <w:r>
        <w:rPr>
          <w:spacing w:val="24"/>
          <w:sz w:val="24"/>
          <w:szCs w:val="24"/>
        </w:rPr>
        <w:t xml:space="preserve"> </w:t>
      </w:r>
      <w:r>
        <w:rPr>
          <w:spacing w:val="-12"/>
          <w:sz w:val="24"/>
          <w:szCs w:val="24"/>
        </w:rPr>
        <w:t>shall</w:t>
      </w:r>
      <w:r>
        <w:rPr>
          <w:spacing w:val="29"/>
          <w:sz w:val="24"/>
          <w:szCs w:val="24"/>
        </w:rPr>
        <w:t xml:space="preserve"> </w:t>
      </w:r>
      <w:r>
        <w:rPr>
          <w:spacing w:val="-12"/>
          <w:sz w:val="24"/>
          <w:szCs w:val="24"/>
        </w:rPr>
        <w:t>a</w:t>
      </w:r>
      <w:r>
        <w:rPr>
          <w:spacing w:val="32"/>
          <w:sz w:val="24"/>
          <w:szCs w:val="24"/>
        </w:rPr>
        <w:t xml:space="preserve"> </w:t>
      </w:r>
      <w:r>
        <w:rPr>
          <w:spacing w:val="-12"/>
          <w:sz w:val="24"/>
          <w:szCs w:val="24"/>
        </w:rPr>
        <w:t>player</w:t>
      </w:r>
      <w:r>
        <w:rPr>
          <w:sz w:val="24"/>
          <w:szCs w:val="24"/>
        </w:rPr>
        <w:t xml:space="preserve"> </w:t>
      </w:r>
      <w:r>
        <w:rPr>
          <w:spacing w:val="-11"/>
          <w:sz w:val="24"/>
          <w:szCs w:val="24"/>
        </w:rPr>
        <w:t>indulge in any rough</w:t>
      </w:r>
      <w:r>
        <w:rPr>
          <w:spacing w:val="1"/>
          <w:sz w:val="24"/>
          <w:szCs w:val="24"/>
        </w:rPr>
        <w:t xml:space="preserve"> </w:t>
      </w:r>
      <w:r>
        <w:rPr>
          <w:spacing w:val="-11"/>
          <w:sz w:val="24"/>
          <w:szCs w:val="24"/>
        </w:rPr>
        <w:t>or violent</w:t>
      </w:r>
      <w:r>
        <w:rPr>
          <w:spacing w:val="5"/>
          <w:sz w:val="24"/>
          <w:szCs w:val="24"/>
        </w:rPr>
        <w:t xml:space="preserve"> </w:t>
      </w:r>
      <w:r>
        <w:rPr>
          <w:spacing w:val="-11"/>
          <w:sz w:val="24"/>
          <w:szCs w:val="24"/>
        </w:rPr>
        <w:t>play.</w:t>
      </w:r>
    </w:p>
    <w:p w14:paraId="18F87A70">
      <w:pPr>
        <w:pStyle w:val="2"/>
        <w:spacing w:before="111" w:line="253" w:lineRule="auto"/>
        <w:ind w:left="1155" w:right="149" w:hanging="1004"/>
        <w:rPr>
          <w:sz w:val="24"/>
          <w:szCs w:val="24"/>
        </w:rPr>
      </w:pPr>
      <w:r>
        <w:rPr>
          <w:spacing w:val="-11"/>
          <w:sz w:val="24"/>
          <w:szCs w:val="24"/>
        </w:rPr>
        <w:t>34.1.2       A</w:t>
      </w:r>
      <w:r>
        <w:rPr>
          <w:spacing w:val="-27"/>
          <w:sz w:val="24"/>
          <w:szCs w:val="24"/>
        </w:rPr>
        <w:t xml:space="preserve"> </w:t>
      </w:r>
      <w:r>
        <w:rPr>
          <w:spacing w:val="-11"/>
          <w:sz w:val="24"/>
          <w:szCs w:val="24"/>
        </w:rPr>
        <w:t>throw-infoul is a personal</w:t>
      </w:r>
      <w:r>
        <w:rPr>
          <w:spacing w:val="-24"/>
          <w:sz w:val="24"/>
          <w:szCs w:val="24"/>
        </w:rPr>
        <w:t xml:space="preserve"> </w:t>
      </w:r>
      <w:r>
        <w:rPr>
          <w:spacing w:val="-11"/>
          <w:sz w:val="24"/>
          <w:szCs w:val="24"/>
        </w:rPr>
        <w:t>foul com</w:t>
      </w:r>
      <w:r>
        <w:rPr>
          <w:spacing w:val="-12"/>
          <w:sz w:val="24"/>
          <w:szCs w:val="24"/>
        </w:rPr>
        <w:t>mitted,</w:t>
      </w:r>
      <w:r>
        <w:rPr>
          <w:spacing w:val="-25"/>
          <w:sz w:val="24"/>
          <w:szCs w:val="24"/>
        </w:rPr>
        <w:t xml:space="preserve"> </w:t>
      </w:r>
      <w:r>
        <w:rPr>
          <w:spacing w:val="-12"/>
          <w:sz w:val="24"/>
          <w:szCs w:val="24"/>
        </w:rPr>
        <w:t>when</w:t>
      </w:r>
      <w:r>
        <w:rPr>
          <w:spacing w:val="-27"/>
          <w:sz w:val="24"/>
          <w:szCs w:val="24"/>
        </w:rPr>
        <w:t xml:space="preserve"> </w:t>
      </w:r>
      <w:r>
        <w:rPr>
          <w:spacing w:val="-12"/>
          <w:sz w:val="24"/>
          <w:szCs w:val="24"/>
        </w:rPr>
        <w:t>the game clock shows</w:t>
      </w:r>
      <w:r>
        <w:rPr>
          <w:spacing w:val="-18"/>
          <w:sz w:val="24"/>
          <w:szCs w:val="24"/>
        </w:rPr>
        <w:t xml:space="preserve"> </w:t>
      </w:r>
      <w:r>
        <w:rPr>
          <w:spacing w:val="-12"/>
          <w:sz w:val="24"/>
          <w:szCs w:val="24"/>
        </w:rPr>
        <w:t>2:00 minutes</w:t>
      </w:r>
      <w:r>
        <w:rPr>
          <w:sz w:val="24"/>
          <w:szCs w:val="24"/>
        </w:rPr>
        <w:t xml:space="preserve"> </w:t>
      </w:r>
      <w:r>
        <w:rPr>
          <w:spacing w:val="-13"/>
          <w:sz w:val="24"/>
          <w:szCs w:val="24"/>
        </w:rPr>
        <w:t>or</w:t>
      </w:r>
      <w:r>
        <w:rPr>
          <w:spacing w:val="47"/>
          <w:w w:val="101"/>
          <w:sz w:val="24"/>
          <w:szCs w:val="24"/>
        </w:rPr>
        <w:t xml:space="preserve"> </w:t>
      </w:r>
      <w:r>
        <w:rPr>
          <w:spacing w:val="-13"/>
          <w:sz w:val="24"/>
          <w:szCs w:val="24"/>
        </w:rPr>
        <w:t>less</w:t>
      </w:r>
      <w:r>
        <w:rPr>
          <w:spacing w:val="46"/>
          <w:w w:val="101"/>
          <w:sz w:val="24"/>
          <w:szCs w:val="24"/>
        </w:rPr>
        <w:t xml:space="preserve"> </w:t>
      </w:r>
      <w:r>
        <w:rPr>
          <w:spacing w:val="-13"/>
          <w:sz w:val="24"/>
          <w:szCs w:val="24"/>
        </w:rPr>
        <w:t>in</w:t>
      </w:r>
      <w:r>
        <w:rPr>
          <w:spacing w:val="31"/>
          <w:sz w:val="24"/>
          <w:szCs w:val="24"/>
        </w:rPr>
        <w:t xml:space="preserve"> </w:t>
      </w:r>
      <w:r>
        <w:rPr>
          <w:spacing w:val="-13"/>
          <w:sz w:val="24"/>
          <w:szCs w:val="24"/>
        </w:rPr>
        <w:t>the</w:t>
      </w:r>
      <w:r>
        <w:rPr>
          <w:spacing w:val="33"/>
          <w:sz w:val="24"/>
          <w:szCs w:val="24"/>
        </w:rPr>
        <w:t xml:space="preserve"> </w:t>
      </w:r>
      <w:r>
        <w:rPr>
          <w:spacing w:val="-13"/>
          <w:sz w:val="24"/>
          <w:szCs w:val="24"/>
        </w:rPr>
        <w:t>fourth</w:t>
      </w:r>
      <w:r>
        <w:rPr>
          <w:spacing w:val="45"/>
          <w:sz w:val="24"/>
          <w:szCs w:val="24"/>
        </w:rPr>
        <w:t xml:space="preserve"> </w:t>
      </w:r>
      <w:r>
        <w:rPr>
          <w:spacing w:val="-13"/>
          <w:sz w:val="24"/>
          <w:szCs w:val="24"/>
        </w:rPr>
        <w:t>quarter</w:t>
      </w:r>
      <w:r>
        <w:rPr>
          <w:spacing w:val="46"/>
          <w:w w:val="101"/>
          <w:sz w:val="24"/>
          <w:szCs w:val="24"/>
        </w:rPr>
        <w:t xml:space="preserve"> </w:t>
      </w:r>
      <w:r>
        <w:rPr>
          <w:spacing w:val="-13"/>
          <w:sz w:val="24"/>
          <w:szCs w:val="24"/>
        </w:rPr>
        <w:t>and</w:t>
      </w:r>
      <w:r>
        <w:rPr>
          <w:spacing w:val="46"/>
          <w:w w:val="101"/>
          <w:sz w:val="24"/>
          <w:szCs w:val="24"/>
        </w:rPr>
        <w:t xml:space="preserve"> </w:t>
      </w:r>
      <w:r>
        <w:rPr>
          <w:spacing w:val="-13"/>
          <w:sz w:val="24"/>
          <w:szCs w:val="24"/>
        </w:rPr>
        <w:t>in</w:t>
      </w:r>
      <w:r>
        <w:rPr>
          <w:spacing w:val="46"/>
          <w:sz w:val="24"/>
          <w:szCs w:val="24"/>
        </w:rPr>
        <w:t xml:space="preserve"> </w:t>
      </w:r>
      <w:r>
        <w:rPr>
          <w:spacing w:val="-13"/>
          <w:sz w:val="24"/>
          <w:szCs w:val="24"/>
        </w:rPr>
        <w:t>each</w:t>
      </w:r>
      <w:r>
        <w:rPr>
          <w:spacing w:val="45"/>
          <w:sz w:val="24"/>
          <w:szCs w:val="24"/>
        </w:rPr>
        <w:t xml:space="preserve"> </w:t>
      </w:r>
      <w:r>
        <w:rPr>
          <w:spacing w:val="-13"/>
          <w:sz w:val="24"/>
          <w:szCs w:val="24"/>
        </w:rPr>
        <w:t>overtime,</w:t>
      </w:r>
      <w:r>
        <w:rPr>
          <w:spacing w:val="50"/>
          <w:sz w:val="24"/>
          <w:szCs w:val="24"/>
        </w:rPr>
        <w:t xml:space="preserve"> </w:t>
      </w:r>
      <w:r>
        <w:rPr>
          <w:spacing w:val="-13"/>
          <w:sz w:val="24"/>
          <w:szCs w:val="24"/>
        </w:rPr>
        <w:t>by</w:t>
      </w:r>
      <w:r>
        <w:rPr>
          <w:spacing w:val="47"/>
          <w:sz w:val="24"/>
          <w:szCs w:val="24"/>
        </w:rPr>
        <w:t xml:space="preserve"> </w:t>
      </w:r>
      <w:r>
        <w:rPr>
          <w:spacing w:val="-13"/>
          <w:sz w:val="24"/>
          <w:szCs w:val="24"/>
        </w:rPr>
        <w:t>a</w:t>
      </w:r>
      <w:r>
        <w:rPr>
          <w:spacing w:val="45"/>
          <w:sz w:val="24"/>
          <w:szCs w:val="24"/>
        </w:rPr>
        <w:t xml:space="preserve"> </w:t>
      </w:r>
      <w:r>
        <w:rPr>
          <w:spacing w:val="-13"/>
          <w:sz w:val="24"/>
          <w:szCs w:val="24"/>
        </w:rPr>
        <w:t>defensive</w:t>
      </w:r>
      <w:r>
        <w:rPr>
          <w:spacing w:val="50"/>
          <w:sz w:val="24"/>
          <w:szCs w:val="24"/>
        </w:rPr>
        <w:t xml:space="preserve"> </w:t>
      </w:r>
      <w:r>
        <w:rPr>
          <w:spacing w:val="-13"/>
          <w:sz w:val="24"/>
          <w:szCs w:val="24"/>
        </w:rPr>
        <w:t>pl</w:t>
      </w:r>
      <w:r>
        <w:rPr>
          <w:spacing w:val="-14"/>
          <w:sz w:val="24"/>
          <w:szCs w:val="24"/>
        </w:rPr>
        <w:t>ayer</w:t>
      </w:r>
      <w:r>
        <w:rPr>
          <w:spacing w:val="45"/>
          <w:sz w:val="24"/>
          <w:szCs w:val="24"/>
        </w:rPr>
        <w:t xml:space="preserve"> </w:t>
      </w:r>
      <w:r>
        <w:rPr>
          <w:spacing w:val="-14"/>
          <w:sz w:val="24"/>
          <w:szCs w:val="24"/>
        </w:rPr>
        <w:t>on</w:t>
      </w:r>
      <w:r>
        <w:rPr>
          <w:spacing w:val="46"/>
          <w:w w:val="101"/>
          <w:sz w:val="24"/>
          <w:szCs w:val="24"/>
        </w:rPr>
        <w:t xml:space="preserve"> </w:t>
      </w:r>
      <w:r>
        <w:rPr>
          <w:spacing w:val="-14"/>
          <w:sz w:val="24"/>
          <w:szCs w:val="24"/>
        </w:rPr>
        <w:t>an</w:t>
      </w:r>
      <w:r>
        <w:rPr>
          <w:sz w:val="24"/>
          <w:szCs w:val="24"/>
        </w:rPr>
        <w:t xml:space="preserve"> </w:t>
      </w:r>
      <w:r>
        <w:rPr>
          <w:spacing w:val="-11"/>
          <w:sz w:val="24"/>
          <w:szCs w:val="24"/>
        </w:rPr>
        <w:t>opponent</w:t>
      </w:r>
      <w:r>
        <w:rPr>
          <w:spacing w:val="50"/>
          <w:w w:val="101"/>
          <w:sz w:val="24"/>
          <w:szCs w:val="24"/>
        </w:rPr>
        <w:t xml:space="preserve"> </w:t>
      </w:r>
      <w:r>
        <w:rPr>
          <w:spacing w:val="-11"/>
          <w:sz w:val="24"/>
          <w:szCs w:val="24"/>
        </w:rPr>
        <w:t>on</w:t>
      </w:r>
      <w:r>
        <w:rPr>
          <w:spacing w:val="30"/>
          <w:sz w:val="24"/>
          <w:szCs w:val="24"/>
        </w:rPr>
        <w:t xml:space="preserve"> </w:t>
      </w:r>
      <w:r>
        <w:rPr>
          <w:spacing w:val="-11"/>
          <w:sz w:val="24"/>
          <w:szCs w:val="24"/>
        </w:rPr>
        <w:t>the</w:t>
      </w:r>
      <w:r>
        <w:rPr>
          <w:spacing w:val="48"/>
          <w:sz w:val="24"/>
          <w:szCs w:val="24"/>
        </w:rPr>
        <w:t xml:space="preserve"> </w:t>
      </w:r>
      <w:r>
        <w:rPr>
          <w:spacing w:val="-11"/>
          <w:sz w:val="24"/>
          <w:szCs w:val="24"/>
        </w:rPr>
        <w:t>court</w:t>
      </w:r>
      <w:r>
        <w:rPr>
          <w:spacing w:val="32"/>
          <w:w w:val="101"/>
          <w:sz w:val="24"/>
          <w:szCs w:val="24"/>
        </w:rPr>
        <w:t xml:space="preserve"> </w:t>
      </w:r>
      <w:r>
        <w:rPr>
          <w:spacing w:val="-11"/>
          <w:sz w:val="24"/>
          <w:szCs w:val="24"/>
        </w:rPr>
        <w:t>when</w:t>
      </w:r>
      <w:r>
        <w:rPr>
          <w:spacing w:val="30"/>
          <w:sz w:val="24"/>
          <w:szCs w:val="24"/>
        </w:rPr>
        <w:t xml:space="preserve"> </w:t>
      </w:r>
      <w:r>
        <w:rPr>
          <w:spacing w:val="-11"/>
          <w:sz w:val="24"/>
          <w:szCs w:val="24"/>
        </w:rPr>
        <w:t>the</w:t>
      </w:r>
      <w:r>
        <w:rPr>
          <w:spacing w:val="49"/>
          <w:sz w:val="24"/>
          <w:szCs w:val="24"/>
        </w:rPr>
        <w:t xml:space="preserve"> </w:t>
      </w:r>
      <w:r>
        <w:rPr>
          <w:spacing w:val="-11"/>
          <w:sz w:val="24"/>
          <w:szCs w:val="24"/>
        </w:rPr>
        <w:t>ball</w:t>
      </w:r>
      <w:r>
        <w:rPr>
          <w:spacing w:val="46"/>
          <w:sz w:val="24"/>
          <w:szCs w:val="24"/>
        </w:rPr>
        <w:t xml:space="preserve"> </w:t>
      </w:r>
      <w:r>
        <w:rPr>
          <w:spacing w:val="-11"/>
          <w:sz w:val="24"/>
          <w:szCs w:val="24"/>
        </w:rPr>
        <w:t>is</w:t>
      </w:r>
      <w:r>
        <w:rPr>
          <w:spacing w:val="44"/>
          <w:w w:val="101"/>
          <w:sz w:val="24"/>
          <w:szCs w:val="24"/>
        </w:rPr>
        <w:t xml:space="preserve"> </w:t>
      </w:r>
      <w:r>
        <w:rPr>
          <w:spacing w:val="-11"/>
          <w:sz w:val="24"/>
          <w:szCs w:val="24"/>
        </w:rPr>
        <w:t>out-of-bounds</w:t>
      </w:r>
      <w:r>
        <w:rPr>
          <w:spacing w:val="32"/>
          <w:sz w:val="24"/>
          <w:szCs w:val="24"/>
        </w:rPr>
        <w:t xml:space="preserve"> </w:t>
      </w:r>
      <w:r>
        <w:rPr>
          <w:spacing w:val="-11"/>
          <w:sz w:val="24"/>
          <w:szCs w:val="24"/>
        </w:rPr>
        <w:t>for</w:t>
      </w:r>
      <w:r>
        <w:rPr>
          <w:spacing w:val="46"/>
          <w:sz w:val="24"/>
          <w:szCs w:val="24"/>
        </w:rPr>
        <w:t xml:space="preserve"> </w:t>
      </w:r>
      <w:r>
        <w:rPr>
          <w:spacing w:val="-11"/>
          <w:sz w:val="24"/>
          <w:szCs w:val="24"/>
        </w:rPr>
        <w:t>a</w:t>
      </w:r>
      <w:r>
        <w:rPr>
          <w:spacing w:val="30"/>
          <w:w w:val="101"/>
          <w:sz w:val="24"/>
          <w:szCs w:val="24"/>
        </w:rPr>
        <w:t xml:space="preserve"> </w:t>
      </w:r>
      <w:r>
        <w:rPr>
          <w:spacing w:val="-11"/>
          <w:sz w:val="24"/>
          <w:szCs w:val="24"/>
        </w:rPr>
        <w:t>throw-in</w:t>
      </w:r>
      <w:r>
        <w:rPr>
          <w:spacing w:val="45"/>
          <w:w w:val="101"/>
          <w:sz w:val="24"/>
          <w:szCs w:val="24"/>
        </w:rPr>
        <w:t xml:space="preserve"> </w:t>
      </w:r>
      <w:r>
        <w:rPr>
          <w:spacing w:val="-11"/>
          <w:sz w:val="24"/>
          <w:szCs w:val="24"/>
        </w:rPr>
        <w:t>and</w:t>
      </w:r>
      <w:r>
        <w:rPr>
          <w:spacing w:val="46"/>
          <w:sz w:val="24"/>
          <w:szCs w:val="24"/>
        </w:rPr>
        <w:t xml:space="preserve"> </w:t>
      </w:r>
      <w:r>
        <w:rPr>
          <w:spacing w:val="-11"/>
          <w:sz w:val="24"/>
          <w:szCs w:val="24"/>
        </w:rPr>
        <w:t>at</w:t>
      </w:r>
      <w:r>
        <w:rPr>
          <w:spacing w:val="30"/>
          <w:sz w:val="24"/>
          <w:szCs w:val="24"/>
        </w:rPr>
        <w:t xml:space="preserve"> </w:t>
      </w:r>
      <w:r>
        <w:rPr>
          <w:spacing w:val="-11"/>
          <w:sz w:val="24"/>
          <w:szCs w:val="24"/>
        </w:rPr>
        <w:t>the</w:t>
      </w:r>
      <w:r>
        <w:rPr>
          <w:sz w:val="24"/>
          <w:szCs w:val="24"/>
        </w:rPr>
        <w:t xml:space="preserve"> </w:t>
      </w:r>
      <w:r>
        <w:rPr>
          <w:spacing w:val="-9"/>
          <w:sz w:val="24"/>
          <w:szCs w:val="24"/>
        </w:rPr>
        <w:t>disposal of the thrower-in.</w:t>
      </w:r>
    </w:p>
    <w:p w14:paraId="4F6B6288">
      <w:pPr>
        <w:spacing w:line="129"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169FDEB7">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5703" w:hRule="atLeast"/>
        </w:trPr>
        <w:tc>
          <w:tcPr>
            <w:tcW w:w="9329" w:type="dxa"/>
            <w:vAlign w:val="top"/>
          </w:tcPr>
          <w:p w14:paraId="0055184E">
            <w:pPr>
              <w:pStyle w:val="6"/>
              <w:spacing w:before="2" w:line="291" w:lineRule="exact"/>
              <w:ind w:left="111"/>
              <w:rPr>
                <w:sz w:val="23"/>
                <w:szCs w:val="23"/>
              </w:rPr>
            </w:pPr>
            <w:r>
              <w:rPr>
                <w:b/>
                <w:bCs/>
                <w:spacing w:val="-10"/>
                <w:position w:val="3"/>
                <w:sz w:val="23"/>
                <w:szCs w:val="23"/>
              </w:rPr>
              <w:t>34.2           Penalty</w:t>
            </w:r>
          </w:p>
          <w:p w14:paraId="322274C0">
            <w:pPr>
              <w:pStyle w:val="6"/>
              <w:spacing w:before="116" w:line="292" w:lineRule="exact"/>
              <w:ind w:left="1105"/>
              <w:rPr>
                <w:sz w:val="23"/>
                <w:szCs w:val="23"/>
              </w:rPr>
            </w:pPr>
            <w:r>
              <w:rPr>
                <w:b/>
                <w:bCs/>
                <w:spacing w:val="-12"/>
                <w:position w:val="3"/>
                <w:sz w:val="23"/>
                <w:szCs w:val="23"/>
              </w:rPr>
              <w:t>A</w:t>
            </w:r>
            <w:r>
              <w:rPr>
                <w:b/>
                <w:bCs/>
                <w:spacing w:val="26"/>
                <w:w w:val="101"/>
                <w:position w:val="3"/>
                <w:sz w:val="23"/>
                <w:szCs w:val="23"/>
              </w:rPr>
              <w:t xml:space="preserve"> </w:t>
            </w:r>
            <w:r>
              <w:rPr>
                <w:b/>
                <w:bCs/>
                <w:spacing w:val="-12"/>
                <w:position w:val="3"/>
                <w:sz w:val="23"/>
                <w:szCs w:val="23"/>
              </w:rPr>
              <w:t>personal foul</w:t>
            </w:r>
            <w:r>
              <w:rPr>
                <w:b/>
                <w:bCs/>
                <w:spacing w:val="9"/>
                <w:position w:val="3"/>
                <w:sz w:val="23"/>
                <w:szCs w:val="23"/>
              </w:rPr>
              <w:t xml:space="preserve"> </w:t>
            </w:r>
            <w:r>
              <w:rPr>
                <w:b/>
                <w:bCs/>
                <w:spacing w:val="-12"/>
                <w:position w:val="3"/>
                <w:sz w:val="23"/>
                <w:szCs w:val="23"/>
              </w:rPr>
              <w:t>shall</w:t>
            </w:r>
            <w:r>
              <w:rPr>
                <w:b/>
                <w:bCs/>
                <w:spacing w:val="18"/>
                <w:position w:val="3"/>
                <w:sz w:val="23"/>
                <w:szCs w:val="23"/>
              </w:rPr>
              <w:t xml:space="preserve"> </w:t>
            </w:r>
            <w:r>
              <w:rPr>
                <w:b/>
                <w:bCs/>
                <w:spacing w:val="-12"/>
                <w:position w:val="3"/>
                <w:sz w:val="23"/>
                <w:szCs w:val="23"/>
              </w:rPr>
              <w:t>be</w:t>
            </w:r>
            <w:r>
              <w:rPr>
                <w:b/>
                <w:bCs/>
                <w:spacing w:val="17"/>
                <w:position w:val="3"/>
                <w:sz w:val="23"/>
                <w:szCs w:val="23"/>
              </w:rPr>
              <w:t xml:space="preserve"> </w:t>
            </w:r>
            <w:r>
              <w:rPr>
                <w:b/>
                <w:bCs/>
                <w:spacing w:val="-12"/>
                <w:position w:val="3"/>
                <w:sz w:val="23"/>
                <w:szCs w:val="23"/>
              </w:rPr>
              <w:t>charged</w:t>
            </w:r>
            <w:r>
              <w:rPr>
                <w:b/>
                <w:bCs/>
                <w:spacing w:val="14"/>
                <w:position w:val="3"/>
                <w:sz w:val="23"/>
                <w:szCs w:val="23"/>
              </w:rPr>
              <w:t xml:space="preserve"> </w:t>
            </w:r>
            <w:r>
              <w:rPr>
                <w:b/>
                <w:bCs/>
                <w:spacing w:val="-12"/>
                <w:position w:val="3"/>
                <w:sz w:val="23"/>
                <w:szCs w:val="23"/>
              </w:rPr>
              <w:t>against the</w:t>
            </w:r>
            <w:r>
              <w:rPr>
                <w:b/>
                <w:bCs/>
                <w:spacing w:val="13"/>
                <w:position w:val="3"/>
                <w:sz w:val="23"/>
                <w:szCs w:val="23"/>
              </w:rPr>
              <w:t xml:space="preserve"> </w:t>
            </w:r>
            <w:r>
              <w:rPr>
                <w:b/>
                <w:bCs/>
                <w:spacing w:val="-12"/>
                <w:position w:val="3"/>
                <w:sz w:val="23"/>
                <w:szCs w:val="23"/>
              </w:rPr>
              <w:t>offender.</w:t>
            </w:r>
          </w:p>
          <w:p w14:paraId="3F7D46E7">
            <w:pPr>
              <w:pStyle w:val="6"/>
              <w:spacing w:before="115" w:line="293" w:lineRule="exact"/>
              <w:ind w:left="111"/>
            </w:pPr>
            <w:r>
              <w:rPr>
                <w:spacing w:val="-11"/>
                <w:position w:val="3"/>
              </w:rPr>
              <w:t>34.2.1        If the foul is committed against a</w:t>
            </w:r>
            <w:r>
              <w:rPr>
                <w:spacing w:val="5"/>
                <w:position w:val="3"/>
              </w:rPr>
              <w:t xml:space="preserve"> </w:t>
            </w:r>
            <w:r>
              <w:rPr>
                <w:spacing w:val="-11"/>
                <w:position w:val="3"/>
              </w:rPr>
              <w:t>player not</w:t>
            </w:r>
            <w:r>
              <w:rPr>
                <w:spacing w:val="2"/>
                <w:position w:val="3"/>
              </w:rPr>
              <w:t xml:space="preserve"> </w:t>
            </w:r>
            <w:r>
              <w:rPr>
                <w:spacing w:val="-11"/>
                <w:position w:val="3"/>
              </w:rPr>
              <w:t>in the</w:t>
            </w:r>
            <w:r>
              <w:rPr>
                <w:spacing w:val="2"/>
                <w:position w:val="3"/>
              </w:rPr>
              <w:t xml:space="preserve"> </w:t>
            </w:r>
            <w:r>
              <w:rPr>
                <w:spacing w:val="-11"/>
                <w:position w:val="3"/>
              </w:rPr>
              <w:t>act of</w:t>
            </w:r>
            <w:r>
              <w:rPr>
                <w:spacing w:val="-3"/>
                <w:position w:val="3"/>
              </w:rPr>
              <w:t xml:space="preserve"> </w:t>
            </w:r>
            <w:r>
              <w:rPr>
                <w:spacing w:val="-11"/>
                <w:position w:val="3"/>
              </w:rPr>
              <w:t>shooting:</w:t>
            </w:r>
          </w:p>
          <w:p w14:paraId="23A8ABF0">
            <w:pPr>
              <w:pStyle w:val="6"/>
              <w:spacing w:before="1" w:line="250" w:lineRule="auto"/>
              <w:ind w:left="1544" w:right="109" w:hanging="440"/>
            </w:pPr>
            <w:r>
              <w:rPr>
                <w:spacing w:val="-10"/>
              </w:rPr>
              <w:t>•     The</w:t>
            </w:r>
            <w:r>
              <w:rPr>
                <w:spacing w:val="8"/>
              </w:rPr>
              <w:t xml:space="preserve"> </w:t>
            </w:r>
            <w:r>
              <w:rPr>
                <w:spacing w:val="-10"/>
              </w:rPr>
              <w:t>game shall</w:t>
            </w:r>
            <w:r>
              <w:rPr>
                <w:spacing w:val="12"/>
              </w:rPr>
              <w:t xml:space="preserve"> </w:t>
            </w:r>
            <w:r>
              <w:rPr>
                <w:spacing w:val="-10"/>
              </w:rPr>
              <w:t>be</w:t>
            </w:r>
            <w:r>
              <w:rPr>
                <w:spacing w:val="11"/>
              </w:rPr>
              <w:t xml:space="preserve"> </w:t>
            </w:r>
            <w:r>
              <w:rPr>
                <w:spacing w:val="-10"/>
              </w:rPr>
              <w:t>resumed</w:t>
            </w:r>
            <w:r>
              <w:rPr>
                <w:spacing w:val="-5"/>
              </w:rPr>
              <w:t xml:space="preserve"> </w:t>
            </w:r>
            <w:r>
              <w:rPr>
                <w:spacing w:val="-10"/>
              </w:rPr>
              <w:t>with</w:t>
            </w:r>
            <w:r>
              <w:rPr>
                <w:spacing w:val="8"/>
              </w:rPr>
              <w:t xml:space="preserve"> </w:t>
            </w:r>
            <w:r>
              <w:rPr>
                <w:spacing w:val="-10"/>
              </w:rPr>
              <w:t>a t</w:t>
            </w:r>
            <w:r>
              <w:rPr>
                <w:spacing w:val="-11"/>
              </w:rPr>
              <w:t>hrow-in</w:t>
            </w:r>
            <w:r>
              <w:rPr>
                <w:spacing w:val="12"/>
              </w:rPr>
              <w:t xml:space="preserve"> </w:t>
            </w:r>
            <w:r>
              <w:rPr>
                <w:spacing w:val="-11"/>
              </w:rPr>
              <w:t>by the</w:t>
            </w:r>
            <w:r>
              <w:rPr>
                <w:spacing w:val="9"/>
              </w:rPr>
              <w:t xml:space="preserve"> </w:t>
            </w:r>
            <w:r>
              <w:rPr>
                <w:spacing w:val="-11"/>
              </w:rPr>
              <w:t>non-offending team from the</w:t>
            </w:r>
            <w:r>
              <w:t xml:space="preserve"> </w:t>
            </w:r>
            <w:r>
              <w:rPr>
                <w:spacing w:val="-9"/>
              </w:rPr>
              <w:t>place nearest to the infraction.</w:t>
            </w:r>
          </w:p>
          <w:p w14:paraId="53B1F401">
            <w:pPr>
              <w:pStyle w:val="6"/>
              <w:spacing w:before="1" w:line="252" w:lineRule="auto"/>
              <w:ind w:left="1541" w:right="109" w:hanging="437"/>
            </w:pPr>
            <w:r>
              <w:rPr>
                <w:spacing w:val="-9"/>
              </w:rPr>
              <w:t>•      If the</w:t>
            </w:r>
            <w:r>
              <w:rPr>
                <w:spacing w:val="21"/>
              </w:rPr>
              <w:t xml:space="preserve"> </w:t>
            </w:r>
            <w:r>
              <w:rPr>
                <w:spacing w:val="-9"/>
              </w:rPr>
              <w:t>offending team</w:t>
            </w:r>
            <w:r>
              <w:rPr>
                <w:spacing w:val="22"/>
              </w:rPr>
              <w:t xml:space="preserve"> </w:t>
            </w:r>
            <w:r>
              <w:rPr>
                <w:spacing w:val="-9"/>
              </w:rPr>
              <w:t>is</w:t>
            </w:r>
            <w:r>
              <w:rPr>
                <w:spacing w:val="22"/>
              </w:rPr>
              <w:t xml:space="preserve"> </w:t>
            </w:r>
            <w:r>
              <w:rPr>
                <w:spacing w:val="-9"/>
              </w:rPr>
              <w:t xml:space="preserve">in </w:t>
            </w:r>
            <w:r>
              <w:rPr>
                <w:rFonts w:hint="eastAsia" w:eastAsia="宋体"/>
                <w:spacing w:val="-9"/>
                <w:lang w:eastAsia="zh-CN"/>
              </w:rPr>
              <w:t>a</w:t>
            </w:r>
            <w:r>
              <w:rPr>
                <w:spacing w:val="-9"/>
              </w:rPr>
              <w:t xml:space="preserve"> team</w:t>
            </w:r>
            <w:r>
              <w:rPr>
                <w:spacing w:val="9"/>
              </w:rPr>
              <w:t xml:space="preserve"> </w:t>
            </w:r>
            <w:r>
              <w:rPr>
                <w:spacing w:val="-9"/>
              </w:rPr>
              <w:t>foul</w:t>
            </w:r>
            <w:r>
              <w:rPr>
                <w:spacing w:val="26"/>
              </w:rPr>
              <w:t xml:space="preserve"> </w:t>
            </w:r>
            <w:r>
              <w:rPr>
                <w:spacing w:val="-9"/>
              </w:rPr>
              <w:t>penalty</w:t>
            </w:r>
            <w:r>
              <w:rPr>
                <w:spacing w:val="17"/>
              </w:rPr>
              <w:t xml:space="preserve"> </w:t>
            </w:r>
            <w:r>
              <w:rPr>
                <w:spacing w:val="-10"/>
              </w:rPr>
              <w:t>situation,</w:t>
            </w:r>
            <w:r>
              <w:rPr>
                <w:spacing w:val="6"/>
              </w:rPr>
              <w:t xml:space="preserve"> </w:t>
            </w:r>
            <w:r>
              <w:rPr>
                <w:spacing w:val="-10"/>
              </w:rPr>
              <w:t>then</w:t>
            </w:r>
            <w:r>
              <w:rPr>
                <w:spacing w:val="11"/>
              </w:rPr>
              <w:t xml:space="preserve"> </w:t>
            </w:r>
            <w:r>
              <w:rPr>
                <w:spacing w:val="-10"/>
              </w:rPr>
              <w:t>Article</w:t>
            </w:r>
            <w:r>
              <w:rPr>
                <w:spacing w:val="12"/>
              </w:rPr>
              <w:t xml:space="preserve"> </w:t>
            </w:r>
            <w:r>
              <w:rPr>
                <w:spacing w:val="-10"/>
              </w:rPr>
              <w:t>42</w:t>
            </w:r>
            <w:r>
              <w:rPr>
                <w:spacing w:val="17"/>
                <w:w w:val="101"/>
              </w:rPr>
              <w:t xml:space="preserve"> </w:t>
            </w:r>
            <w:r>
              <w:rPr>
                <w:spacing w:val="-10"/>
              </w:rPr>
              <w:t>shall</w:t>
            </w:r>
            <w:r>
              <w:t xml:space="preserve"> </w:t>
            </w:r>
            <w:r>
              <w:rPr>
                <w:spacing w:val="-12"/>
              </w:rPr>
              <w:t>apply.</w:t>
            </w:r>
          </w:p>
          <w:p w14:paraId="5C6681B3">
            <w:pPr>
              <w:pStyle w:val="6"/>
              <w:spacing w:before="111" w:line="252" w:lineRule="auto"/>
              <w:ind w:left="1117" w:right="109" w:hanging="1006"/>
            </w:pPr>
            <w:r>
              <w:rPr>
                <w:spacing w:val="-11"/>
              </w:rPr>
              <w:t>34.2.2        If the</w:t>
            </w:r>
            <w:r>
              <w:rPr>
                <w:spacing w:val="8"/>
              </w:rPr>
              <w:t xml:space="preserve"> </w:t>
            </w:r>
            <w:r>
              <w:rPr>
                <w:spacing w:val="-11"/>
              </w:rPr>
              <w:t>foul</w:t>
            </w:r>
            <w:r>
              <w:rPr>
                <w:spacing w:val="22"/>
              </w:rPr>
              <w:t xml:space="preserve"> </w:t>
            </w:r>
            <w:r>
              <w:rPr>
                <w:spacing w:val="-11"/>
              </w:rPr>
              <w:t>is</w:t>
            </w:r>
            <w:r>
              <w:rPr>
                <w:spacing w:val="23"/>
              </w:rPr>
              <w:t xml:space="preserve"> </w:t>
            </w:r>
            <w:r>
              <w:rPr>
                <w:spacing w:val="-11"/>
              </w:rPr>
              <w:t>committed</w:t>
            </w:r>
            <w:r>
              <w:rPr>
                <w:spacing w:val="21"/>
                <w:w w:val="101"/>
              </w:rPr>
              <w:t xml:space="preserve"> </w:t>
            </w:r>
            <w:r>
              <w:rPr>
                <w:spacing w:val="-11"/>
              </w:rPr>
              <w:t>against</w:t>
            </w:r>
            <w:r>
              <w:rPr>
                <w:spacing w:val="21"/>
              </w:rPr>
              <w:t xml:space="preserve"> </w:t>
            </w:r>
            <w:r>
              <w:rPr>
                <w:spacing w:val="-11"/>
              </w:rPr>
              <w:t>a</w:t>
            </w:r>
            <w:r>
              <w:rPr>
                <w:spacing w:val="25"/>
              </w:rPr>
              <w:t xml:space="preserve"> </w:t>
            </w:r>
            <w:r>
              <w:rPr>
                <w:spacing w:val="-11"/>
              </w:rPr>
              <w:t>player</w:t>
            </w:r>
            <w:r>
              <w:rPr>
                <w:spacing w:val="21"/>
                <w:w w:val="101"/>
              </w:rPr>
              <w:t xml:space="preserve"> </w:t>
            </w:r>
            <w:r>
              <w:rPr>
                <w:spacing w:val="-11"/>
              </w:rPr>
              <w:t>in th</w:t>
            </w:r>
            <w:r>
              <w:rPr>
                <w:spacing w:val="-12"/>
              </w:rPr>
              <w:t>e</w:t>
            </w:r>
            <w:r>
              <w:rPr>
                <w:spacing w:val="21"/>
              </w:rPr>
              <w:t xml:space="preserve"> </w:t>
            </w:r>
            <w:r>
              <w:rPr>
                <w:spacing w:val="-12"/>
              </w:rPr>
              <w:t>act</w:t>
            </w:r>
            <w:r>
              <w:rPr>
                <w:spacing w:val="20"/>
              </w:rPr>
              <w:t xml:space="preserve"> </w:t>
            </w:r>
            <w:r>
              <w:rPr>
                <w:spacing w:val="-12"/>
              </w:rPr>
              <w:t>of</w:t>
            </w:r>
            <w:r>
              <w:rPr>
                <w:spacing w:val="16"/>
              </w:rPr>
              <w:t xml:space="preserve"> </w:t>
            </w:r>
            <w:r>
              <w:rPr>
                <w:spacing w:val="-12"/>
              </w:rPr>
              <w:t>shooting, that</w:t>
            </w:r>
            <w:r>
              <w:rPr>
                <w:spacing w:val="25"/>
              </w:rPr>
              <w:t xml:space="preserve"> </w:t>
            </w:r>
            <w:r>
              <w:rPr>
                <w:spacing w:val="-12"/>
              </w:rPr>
              <w:t>player</w:t>
            </w:r>
            <w:r>
              <w:rPr>
                <w:spacing w:val="16"/>
              </w:rPr>
              <w:t xml:space="preserve"> </w:t>
            </w:r>
            <w:r>
              <w:rPr>
                <w:spacing w:val="-12"/>
              </w:rPr>
              <w:t>shall</w:t>
            </w:r>
            <w:r>
              <w:rPr>
                <w:spacing w:val="25"/>
              </w:rPr>
              <w:t xml:space="preserve"> </w:t>
            </w:r>
            <w:r>
              <w:rPr>
                <w:spacing w:val="-12"/>
              </w:rPr>
              <w:t>be</w:t>
            </w:r>
            <w:r>
              <w:t xml:space="preserve"> </w:t>
            </w:r>
            <w:r>
              <w:rPr>
                <w:spacing w:val="-10"/>
              </w:rPr>
              <w:t>awarded a number of free throws as follows:</w:t>
            </w:r>
          </w:p>
          <w:p w14:paraId="1A81909C">
            <w:pPr>
              <w:pStyle w:val="6"/>
              <w:spacing w:before="1" w:line="250" w:lineRule="auto"/>
              <w:ind w:left="1541" w:right="109" w:hanging="437"/>
            </w:pPr>
            <w:r>
              <w:rPr>
                <w:spacing w:val="-10"/>
              </w:rPr>
              <w:t>•      If the shot released from the goal area is successful, the goal shall</w:t>
            </w:r>
            <w:r>
              <w:rPr>
                <w:spacing w:val="5"/>
              </w:rPr>
              <w:t xml:space="preserve"> </w:t>
            </w:r>
            <w:r>
              <w:rPr>
                <w:spacing w:val="-10"/>
              </w:rPr>
              <w:t>cou</w:t>
            </w:r>
            <w:r>
              <w:rPr>
                <w:spacing w:val="-11"/>
              </w:rPr>
              <w:t>nt and,</w:t>
            </w:r>
            <w:r>
              <w:rPr>
                <w:spacing w:val="2"/>
              </w:rPr>
              <w:t xml:space="preserve"> </w:t>
            </w:r>
            <w:r>
              <w:rPr>
                <w:spacing w:val="-11"/>
              </w:rPr>
              <w:t>in</w:t>
            </w:r>
            <w:r>
              <w:t xml:space="preserve"> </w:t>
            </w:r>
            <w:r>
              <w:rPr>
                <w:spacing w:val="-10"/>
              </w:rPr>
              <w:t>addition, 1 free throw.</w:t>
            </w:r>
          </w:p>
          <w:p w14:paraId="1C63C5EB">
            <w:pPr>
              <w:pStyle w:val="6"/>
              <w:spacing w:line="287" w:lineRule="exact"/>
              <w:ind w:left="1104"/>
            </w:pPr>
            <w:r>
              <w:rPr>
                <w:spacing w:val="-9"/>
                <w:position w:val="2"/>
              </w:rPr>
              <w:t>•      If the shot released fr</w:t>
            </w:r>
            <w:r>
              <w:rPr>
                <w:spacing w:val="-10"/>
                <w:position w:val="2"/>
              </w:rPr>
              <w:t>om the 2-point goal area is unsuccessful, 2 free throws.</w:t>
            </w:r>
          </w:p>
          <w:p w14:paraId="1BCB1796">
            <w:pPr>
              <w:pStyle w:val="6"/>
              <w:spacing w:before="2" w:line="302" w:lineRule="auto"/>
              <w:ind w:left="111" w:right="404" w:firstLine="993"/>
            </w:pPr>
            <w:r>
              <w:rPr>
                <w:spacing w:val="-10"/>
              </w:rPr>
              <w:t>•      If the shot released from the 3-point goal area is unsuccessful, 3 free throws.</w:t>
            </w:r>
            <w:r>
              <w:rPr>
                <w:spacing w:val="16"/>
                <w:w w:val="101"/>
              </w:rPr>
              <w:t xml:space="preserve"> </w:t>
            </w:r>
            <w:r>
              <w:rPr>
                <w:spacing w:val="-10"/>
              </w:rPr>
              <w:t>34.2.3        If the foul is committed as a</w:t>
            </w:r>
            <w:r>
              <w:rPr>
                <w:spacing w:val="-11"/>
              </w:rPr>
              <w:t xml:space="preserve"> throw-in foul:</w:t>
            </w:r>
          </w:p>
          <w:p w14:paraId="3339A354">
            <w:pPr>
              <w:pStyle w:val="6"/>
              <w:spacing w:before="2" w:line="255" w:lineRule="auto"/>
              <w:ind w:left="1528" w:right="109" w:hanging="424"/>
            </w:pPr>
            <w:r>
              <w:rPr>
                <w:spacing w:val="-11"/>
              </w:rPr>
              <w:t>•     The</w:t>
            </w:r>
            <w:r>
              <w:rPr>
                <w:spacing w:val="37"/>
              </w:rPr>
              <w:t xml:space="preserve"> </w:t>
            </w:r>
            <w:r>
              <w:rPr>
                <w:spacing w:val="-11"/>
              </w:rPr>
              <w:t>player</w:t>
            </w:r>
            <w:r>
              <w:rPr>
                <w:spacing w:val="14"/>
              </w:rPr>
              <w:t xml:space="preserve"> </w:t>
            </w:r>
            <w:r>
              <w:rPr>
                <w:spacing w:val="-11"/>
              </w:rPr>
              <w:t>who</w:t>
            </w:r>
            <w:r>
              <w:rPr>
                <w:spacing w:val="13"/>
              </w:rPr>
              <w:t xml:space="preserve"> </w:t>
            </w:r>
            <w:r>
              <w:rPr>
                <w:spacing w:val="-11"/>
              </w:rPr>
              <w:t>was</w:t>
            </w:r>
            <w:r>
              <w:rPr>
                <w:spacing w:val="14"/>
              </w:rPr>
              <w:t xml:space="preserve"> </w:t>
            </w:r>
            <w:r>
              <w:rPr>
                <w:spacing w:val="-11"/>
              </w:rPr>
              <w:t>fouled</w:t>
            </w:r>
            <w:r>
              <w:rPr>
                <w:spacing w:val="22"/>
              </w:rPr>
              <w:t xml:space="preserve"> </w:t>
            </w:r>
            <w:r>
              <w:rPr>
                <w:spacing w:val="-11"/>
              </w:rPr>
              <w:t>shall</w:t>
            </w:r>
            <w:r>
              <w:rPr>
                <w:spacing w:val="30"/>
              </w:rPr>
              <w:t xml:space="preserve"> </w:t>
            </w:r>
            <w:r>
              <w:rPr>
                <w:spacing w:val="-11"/>
              </w:rPr>
              <w:t>be</w:t>
            </w:r>
            <w:r>
              <w:rPr>
                <w:spacing w:val="27"/>
              </w:rPr>
              <w:t xml:space="preserve"> </w:t>
            </w:r>
            <w:r>
              <w:rPr>
                <w:spacing w:val="-11"/>
              </w:rPr>
              <w:t>awarded</w:t>
            </w:r>
            <w:r>
              <w:rPr>
                <w:spacing w:val="25"/>
                <w:w w:val="101"/>
              </w:rPr>
              <w:t xml:space="preserve"> </w:t>
            </w:r>
            <w:r>
              <w:rPr>
                <w:spacing w:val="-11"/>
              </w:rPr>
              <w:t xml:space="preserve">only </w:t>
            </w:r>
            <w:r>
              <w:rPr>
                <w:rFonts w:hint="eastAsia" w:eastAsia="宋体"/>
                <w:spacing w:val="-11"/>
                <w:lang w:eastAsia="zh-CN"/>
              </w:rPr>
              <w:t>one</w:t>
            </w:r>
            <w:r>
              <w:rPr>
                <w:spacing w:val="13"/>
              </w:rPr>
              <w:t xml:space="preserve"> </w:t>
            </w:r>
            <w:r>
              <w:rPr>
                <w:spacing w:val="-11"/>
              </w:rPr>
              <w:t>free</w:t>
            </w:r>
            <w:r>
              <w:rPr>
                <w:spacing w:val="11"/>
              </w:rPr>
              <w:t xml:space="preserve"> </w:t>
            </w:r>
            <w:r>
              <w:rPr>
                <w:spacing w:val="-11"/>
              </w:rPr>
              <w:t>throw,</w:t>
            </w:r>
            <w:r>
              <w:rPr>
                <w:spacing w:val="30"/>
              </w:rPr>
              <w:t xml:space="preserve"> </w:t>
            </w:r>
            <w:r>
              <w:rPr>
                <w:spacing w:val="-11"/>
              </w:rPr>
              <w:t>regardless</w:t>
            </w:r>
            <w:r>
              <w:rPr>
                <w:spacing w:val="25"/>
              </w:rPr>
              <w:t xml:space="preserve"> </w:t>
            </w:r>
            <w:r>
              <w:rPr>
                <w:spacing w:val="-11"/>
              </w:rPr>
              <w:t>of</w:t>
            </w:r>
            <w:r>
              <w:t xml:space="preserve"> </w:t>
            </w:r>
            <w:r>
              <w:rPr>
                <w:spacing w:val="-10"/>
              </w:rPr>
              <w:t>whether the</w:t>
            </w:r>
            <w:r>
              <w:rPr>
                <w:spacing w:val="18"/>
              </w:rPr>
              <w:t xml:space="preserve"> </w:t>
            </w:r>
            <w:r>
              <w:rPr>
                <w:spacing w:val="-10"/>
              </w:rPr>
              <w:t>offendin</w:t>
            </w:r>
            <w:r>
              <w:rPr>
                <w:spacing w:val="-11"/>
              </w:rPr>
              <w:t>g team</w:t>
            </w:r>
            <w:r>
              <w:rPr>
                <w:spacing w:val="19"/>
              </w:rPr>
              <w:t xml:space="preserve"> </w:t>
            </w:r>
            <w:r>
              <w:rPr>
                <w:spacing w:val="-11"/>
              </w:rPr>
              <w:t>is</w:t>
            </w:r>
            <w:r>
              <w:rPr>
                <w:spacing w:val="19"/>
              </w:rPr>
              <w:t xml:space="preserve"> </w:t>
            </w:r>
            <w:r>
              <w:rPr>
                <w:spacing w:val="-11"/>
              </w:rPr>
              <w:t>already</w:t>
            </w:r>
            <w:r>
              <w:rPr>
                <w:spacing w:val="19"/>
              </w:rPr>
              <w:t xml:space="preserve"> </w:t>
            </w:r>
            <w:r>
              <w:rPr>
                <w:spacing w:val="-11"/>
              </w:rPr>
              <w:t>in the team</w:t>
            </w:r>
            <w:r>
              <w:rPr>
                <w:spacing w:val="22"/>
              </w:rPr>
              <w:t xml:space="preserve"> </w:t>
            </w:r>
            <w:r>
              <w:rPr>
                <w:spacing w:val="-11"/>
              </w:rPr>
              <w:t>penalty</w:t>
            </w:r>
            <w:r>
              <w:rPr>
                <w:spacing w:val="14"/>
              </w:rPr>
              <w:t xml:space="preserve"> </w:t>
            </w:r>
            <w:r>
              <w:rPr>
                <w:spacing w:val="-11"/>
              </w:rPr>
              <w:t>situation. The</w:t>
            </w:r>
            <w:r>
              <w:rPr>
                <w:spacing w:val="18"/>
              </w:rPr>
              <w:t xml:space="preserve"> </w:t>
            </w:r>
            <w:r>
              <w:rPr>
                <w:spacing w:val="-11"/>
              </w:rPr>
              <w:t>game</w:t>
            </w:r>
            <w:r>
              <w:t xml:space="preserve"> </w:t>
            </w:r>
            <w:r>
              <w:rPr>
                <w:spacing w:val="-11"/>
              </w:rPr>
              <w:t>shall</w:t>
            </w:r>
            <w:r>
              <w:rPr>
                <w:spacing w:val="47"/>
                <w:w w:val="101"/>
              </w:rPr>
              <w:t xml:space="preserve"> </w:t>
            </w:r>
            <w:r>
              <w:rPr>
                <w:spacing w:val="-11"/>
              </w:rPr>
              <w:t>be</w:t>
            </w:r>
            <w:r>
              <w:rPr>
                <w:spacing w:val="45"/>
                <w:w w:val="101"/>
              </w:rPr>
              <w:t xml:space="preserve"> </w:t>
            </w:r>
            <w:r>
              <w:rPr>
                <w:spacing w:val="-11"/>
              </w:rPr>
              <w:t>resumed</w:t>
            </w:r>
            <w:r>
              <w:rPr>
                <w:spacing w:val="30"/>
              </w:rPr>
              <w:t xml:space="preserve"> </w:t>
            </w:r>
            <w:r>
              <w:rPr>
                <w:spacing w:val="-11"/>
              </w:rPr>
              <w:t>with</w:t>
            </w:r>
            <w:r>
              <w:rPr>
                <w:spacing w:val="43"/>
              </w:rPr>
              <w:t xml:space="preserve"> </w:t>
            </w:r>
            <w:r>
              <w:rPr>
                <w:spacing w:val="-11"/>
              </w:rPr>
              <w:t>a</w:t>
            </w:r>
            <w:r>
              <w:rPr>
                <w:spacing w:val="28"/>
              </w:rPr>
              <w:t xml:space="preserve"> </w:t>
            </w:r>
            <w:r>
              <w:rPr>
                <w:spacing w:val="-11"/>
              </w:rPr>
              <w:t>throw-in</w:t>
            </w:r>
            <w:r>
              <w:rPr>
                <w:spacing w:val="46"/>
                <w:w w:val="101"/>
              </w:rPr>
              <w:t xml:space="preserve"> </w:t>
            </w:r>
            <w:r>
              <w:rPr>
                <w:spacing w:val="-11"/>
              </w:rPr>
              <w:t>by</w:t>
            </w:r>
            <w:r>
              <w:rPr>
                <w:spacing w:val="27"/>
                <w:w w:val="101"/>
              </w:rPr>
              <w:t xml:space="preserve"> </w:t>
            </w:r>
            <w:r>
              <w:rPr>
                <w:spacing w:val="-11"/>
              </w:rPr>
              <w:t>the</w:t>
            </w:r>
            <w:r>
              <w:rPr>
                <w:spacing w:val="44"/>
              </w:rPr>
              <w:t xml:space="preserve"> </w:t>
            </w:r>
            <w:r>
              <w:rPr>
                <w:spacing w:val="-11"/>
              </w:rPr>
              <w:t>non-offending</w:t>
            </w:r>
            <w:r>
              <w:rPr>
                <w:spacing w:val="27"/>
              </w:rPr>
              <w:t xml:space="preserve"> </w:t>
            </w:r>
            <w:r>
              <w:rPr>
                <w:spacing w:val="-11"/>
              </w:rPr>
              <w:t>team</w:t>
            </w:r>
            <w:r>
              <w:rPr>
                <w:spacing w:val="30"/>
              </w:rPr>
              <w:t xml:space="preserve"> </w:t>
            </w:r>
            <w:r>
              <w:rPr>
                <w:spacing w:val="-11"/>
              </w:rPr>
              <w:t>from</w:t>
            </w:r>
            <w:r>
              <w:rPr>
                <w:spacing w:val="28"/>
              </w:rPr>
              <w:t xml:space="preserve"> </w:t>
            </w:r>
            <w:r>
              <w:rPr>
                <w:spacing w:val="-12"/>
              </w:rPr>
              <w:t>the</w:t>
            </w:r>
            <w:r>
              <w:rPr>
                <w:spacing w:val="46"/>
                <w:w w:val="101"/>
              </w:rPr>
              <w:t xml:space="preserve"> </w:t>
            </w:r>
            <w:r>
              <w:rPr>
                <w:spacing w:val="-12"/>
              </w:rPr>
              <w:t>place</w:t>
            </w:r>
            <w:r>
              <w:t xml:space="preserve"> </w:t>
            </w:r>
            <w:r>
              <w:rPr>
                <w:spacing w:val="-8"/>
              </w:rPr>
              <w:t>nearest to</w:t>
            </w:r>
            <w:r>
              <w:rPr>
                <w:spacing w:val="-5"/>
              </w:rPr>
              <w:t xml:space="preserve"> </w:t>
            </w:r>
            <w:r>
              <w:rPr>
                <w:spacing w:val="-8"/>
              </w:rPr>
              <w:t>the infraction.</w:t>
            </w:r>
          </w:p>
        </w:tc>
      </w:tr>
    </w:tbl>
    <w:p w14:paraId="24685FE1">
      <w:pPr>
        <w:pStyle w:val="2"/>
      </w:pPr>
    </w:p>
    <w:p w14:paraId="51B0A948">
      <w:pPr>
        <w:sectPr>
          <w:headerReference r:id="rId160" w:type="default"/>
          <w:footerReference r:id="rId161" w:type="default"/>
          <w:pgSz w:w="11900" w:h="16840"/>
          <w:pgMar w:top="1137" w:right="1263" w:bottom="652" w:left="1267" w:header="567" w:footer="402" w:gutter="0"/>
          <w:cols w:space="720" w:num="1"/>
        </w:sectPr>
      </w:pPr>
    </w:p>
    <w:p w14:paraId="6450CEC3">
      <w:pPr>
        <w:spacing w:before="259" w:line="213" w:lineRule="auto"/>
        <w:ind w:left="161"/>
        <w:rPr>
          <w:rFonts w:ascii="等线" w:hAnsi="等线" w:eastAsia="等线" w:cs="等线"/>
          <w:sz w:val="23"/>
          <w:szCs w:val="23"/>
        </w:rPr>
      </w:pPr>
      <w:r>
        <w:rPr>
          <w:rFonts w:ascii="Calibri" w:hAnsi="Calibri" w:eastAsia="Calibri" w:cs="Calibri"/>
          <w:b/>
          <w:bCs/>
          <w:sz w:val="23"/>
          <w:szCs w:val="23"/>
        </w:rPr>
        <w:t xml:space="preserve">33.14          </w:t>
      </w:r>
      <w:r>
        <w:rPr>
          <w:rFonts w:ascii="等线" w:hAnsi="等线" w:eastAsia="等线" w:cs="等线"/>
          <w:b/>
          <w:bCs/>
          <w:sz w:val="23"/>
          <w:szCs w:val="23"/>
        </w:rPr>
        <w:t>拉人</w:t>
      </w:r>
    </w:p>
    <w:p w14:paraId="09E5CA0D">
      <w:pPr>
        <w:spacing w:before="92" w:line="363" w:lineRule="auto"/>
        <w:ind w:left="1148" w:right="149" w:firstLine="10"/>
        <w:rPr>
          <w:rFonts w:ascii="等线" w:hAnsi="等线" w:eastAsia="等线" w:cs="等线"/>
          <w:sz w:val="24"/>
          <w:szCs w:val="24"/>
        </w:rPr>
      </w:pPr>
      <w:r>
        <w:rPr>
          <w:rFonts w:ascii="等线" w:hAnsi="等线" w:eastAsia="等线" w:cs="等线"/>
          <w:spacing w:val="3"/>
          <w:sz w:val="24"/>
          <w:szCs w:val="24"/>
        </w:rPr>
        <w:t>拉人是与对手进行的非法身体接触，会干扰对手的自由移动</w:t>
      </w:r>
      <w:r>
        <w:rPr>
          <w:rFonts w:ascii="等线" w:hAnsi="等线" w:eastAsia="等线" w:cs="等线"/>
          <w:spacing w:val="-25"/>
          <w:sz w:val="24"/>
          <w:szCs w:val="24"/>
        </w:rPr>
        <w:t xml:space="preserve"/>
      </w:r>
      <w:r>
        <w:rPr>
          <w:rFonts w:ascii="等线" w:hAnsi="等线" w:eastAsia="等线" w:cs="等线"/>
          <w:spacing w:val="3"/>
          <w:sz w:val="24"/>
          <w:szCs w:val="24"/>
        </w:rPr>
        <w:t>。此类接触（拉</w:t>
      </w:r>
      <w:r>
        <w:rPr>
          <w:rFonts w:ascii="等线" w:hAnsi="等线" w:eastAsia="等线" w:cs="等线"/>
          <w:spacing w:val="-1"/>
          <w:sz w:val="24"/>
          <w:szCs w:val="24"/>
        </w:rPr>
        <w:t>人）可涉及身体任何部位。</w:t>
      </w:r>
    </w:p>
    <w:p w14:paraId="5E9B20CE">
      <w:pPr>
        <w:spacing w:line="214" w:lineRule="auto"/>
        <w:ind w:left="161"/>
        <w:rPr>
          <w:rFonts w:ascii="等线" w:hAnsi="等线" w:eastAsia="等线" w:cs="等线"/>
          <w:sz w:val="23"/>
          <w:szCs w:val="23"/>
        </w:rPr>
      </w:pPr>
      <w:r>
        <w:rPr>
          <w:rFonts w:ascii="Calibri" w:hAnsi="Calibri" w:eastAsia="Calibri" w:cs="Calibri"/>
          <w:b/>
          <w:bCs/>
          <w:spacing w:val="1"/>
          <w:sz w:val="23"/>
          <w:szCs w:val="23"/>
        </w:rPr>
        <w:t>33.15</w:t>
      </w:r>
      <w:r>
        <w:rPr>
          <w:rFonts w:ascii="Calibri" w:hAnsi="Calibri" w:eastAsia="Calibri" w:cs="Calibri"/>
          <w:b/>
          <w:bCs/>
          <w:sz w:val="23"/>
          <w:szCs w:val="23"/>
        </w:rPr>
        <w:t xml:space="preserve">          </w:t>
      </w:r>
      <w:r>
        <w:rPr>
          <w:rFonts w:ascii="等线" w:hAnsi="等线" w:eastAsia="等线" w:cs="等线"/>
          <w:b/>
          <w:bCs/>
          <w:spacing w:val="1"/>
          <w:sz w:val="23"/>
          <w:szCs w:val="23"/>
        </w:rPr>
        <w:t>推人</w:t>
      </w:r>
    </w:p>
    <w:p w14:paraId="3EF9F3FC">
      <w:pPr>
        <w:spacing w:before="22" w:line="269" w:lineRule="auto"/>
        <w:ind w:left="1166" w:right="149" w:firstLine="6"/>
        <w:rPr>
          <w:rFonts w:ascii="等线" w:hAnsi="等线" w:eastAsia="等线" w:cs="等线"/>
          <w:sz w:val="24"/>
          <w:szCs w:val="24"/>
        </w:rPr>
      </w:pPr>
      <w:r>
        <w:rPr>
          <w:rFonts w:ascii="等线" w:hAnsi="等线" w:eastAsia="等线" w:cs="等线"/>
          <w:spacing w:val="3"/>
          <w:sz w:val="24"/>
          <w:szCs w:val="24"/>
        </w:rPr>
        <w:t>推人是指队员利用身体任何部位，对对方（无论是否持球）</w:t>
      </w:r>
      <w:r>
        <w:rPr>
          <w:rFonts w:ascii="等线" w:hAnsi="等线" w:eastAsia="等线" w:cs="等线"/>
          <w:spacing w:val="-39"/>
          <w:sz w:val="24"/>
          <w:szCs w:val="24"/>
        </w:rPr>
        <w:t xml:space="preserve"/>
      </w:r>
      <w:r>
        <w:rPr>
          <w:rFonts w:ascii="等线" w:hAnsi="等线" w:eastAsia="等线" w:cs="等线"/>
          <w:spacing w:val="3"/>
          <w:sz w:val="24"/>
          <w:szCs w:val="24"/>
        </w:rPr>
        <w:t>进行强制推动或</w:t>
      </w:r>
      <w:r>
        <w:rPr>
          <w:rFonts w:ascii="等线" w:hAnsi="等线" w:eastAsia="等线" w:cs="等线"/>
          <w:spacing w:val="-1"/>
          <w:sz w:val="24"/>
          <w:szCs w:val="24"/>
        </w:rPr>
        <w:t>试图推动的非法身体接触行为。</w:t>
      </w:r>
    </w:p>
    <w:p w14:paraId="1DD0DFC6">
      <w:pPr>
        <w:spacing w:before="35" w:line="214" w:lineRule="auto"/>
        <w:ind w:left="161"/>
        <w:rPr>
          <w:rFonts w:ascii="等线" w:hAnsi="等线" w:eastAsia="等线" w:cs="等线"/>
          <w:sz w:val="23"/>
          <w:szCs w:val="23"/>
        </w:rPr>
      </w:pPr>
      <w:r>
        <w:rPr>
          <w:rFonts w:ascii="Calibri" w:hAnsi="Calibri" w:eastAsia="Calibri" w:cs="Calibri"/>
          <w:b/>
          <w:bCs/>
          <w:spacing w:val="2"/>
          <w:sz w:val="23"/>
          <w:szCs w:val="23"/>
        </w:rPr>
        <w:t>33.16</w:t>
      </w:r>
      <w:r>
        <w:rPr>
          <w:rFonts w:ascii="Calibri" w:hAnsi="Calibri" w:eastAsia="Calibri" w:cs="Calibri"/>
          <w:b/>
          <w:bCs/>
          <w:spacing w:val="5"/>
          <w:sz w:val="23"/>
          <w:szCs w:val="23"/>
        </w:rPr>
        <w:t xml:space="preserve">         </w:t>
      </w:r>
      <w:r>
        <w:rPr>
          <w:rFonts w:ascii="等线" w:hAnsi="等线" w:eastAsia="等线" w:cs="等线"/>
          <w:b/>
          <w:bCs/>
          <w:spacing w:val="2"/>
          <w:sz w:val="23"/>
          <w:szCs w:val="23"/>
        </w:rPr>
        <w:t>假被犯规</w:t>
      </w:r>
    </w:p>
    <w:p w14:paraId="198CFDBE">
      <w:pPr>
        <w:spacing w:before="90" w:line="368" w:lineRule="auto"/>
        <w:ind w:left="1181" w:right="149" w:hanging="19"/>
        <w:rPr>
          <w:rFonts w:ascii="等线" w:hAnsi="等线" w:eastAsia="等线" w:cs="等线"/>
          <w:sz w:val="24"/>
          <w:szCs w:val="24"/>
        </w:rPr>
      </w:pPr>
      <w:r>
        <w:rPr>
          <w:rFonts w:ascii="等线" w:hAnsi="等线" w:eastAsia="等线" w:cs="等线"/>
          <w:spacing w:val="3"/>
          <w:sz w:val="24"/>
          <w:szCs w:val="24"/>
        </w:rPr>
        <w:t>假动作是指队员为模拟被犯规，或做出戏剧化</w:t>
      </w:r>
      <w:r>
        <w:rPr>
          <w:rFonts w:ascii="等线" w:hAnsi="等线" w:eastAsia="等线" w:cs="等线"/>
          <w:spacing w:val="-29"/>
          <w:sz w:val="24"/>
          <w:szCs w:val="24"/>
        </w:rPr>
        <w:t xml:space="preserve"/>
      </w:r>
      <w:r>
        <w:rPr>
          <w:rFonts w:ascii="等线" w:hAnsi="等线" w:eastAsia="等线" w:cs="等线"/>
          <w:spacing w:val="3"/>
          <w:sz w:val="24"/>
          <w:szCs w:val="24"/>
        </w:rPr>
        <w:t>、夸张的动作以营造已被犯规</w:t>
      </w:r>
      <w:r>
        <w:rPr>
          <w:rFonts w:ascii="等线" w:hAnsi="等线" w:eastAsia="等线" w:cs="等线"/>
          <w:spacing w:val="-2"/>
          <w:sz w:val="24"/>
          <w:szCs w:val="24"/>
        </w:rPr>
        <w:t>的假象，从而获得优势的任何行为。</w:t>
      </w:r>
    </w:p>
    <w:p w14:paraId="689E39B2">
      <w:pPr>
        <w:pStyle w:val="2"/>
        <w:spacing w:line="259" w:lineRule="auto"/>
      </w:pPr>
    </w:p>
    <w:p w14:paraId="59421BC2">
      <w:pPr>
        <w:spacing w:before="92" w:line="215" w:lineRule="auto"/>
        <w:ind w:left="159"/>
        <w:rPr>
          <w:rFonts w:ascii="等线" w:hAnsi="等线" w:eastAsia="等线" w:cs="等线"/>
          <w:sz w:val="27"/>
          <w:szCs w:val="27"/>
        </w:rPr>
      </w:pPr>
      <w:r>
        <w:rPr>
          <w:rFonts w:ascii="等线" w:hAnsi="等线" w:eastAsia="等线" w:cs="等线"/>
          <w:b/>
          <w:bCs/>
          <w:color w:val="FF0000"/>
          <w:spacing w:val="4"/>
          <w:sz w:val="27"/>
          <w:szCs w:val="27"/>
        </w:rPr>
        <w:t>第</w:t>
      </w:r>
      <w:r>
        <w:rPr>
          <w:rFonts w:ascii="Calibri" w:hAnsi="Calibri" w:eastAsia="Calibri" w:cs="Calibri"/>
          <w:b/>
          <w:bCs/>
          <w:color w:val="FF0000"/>
          <w:spacing w:val="4"/>
          <w:sz w:val="27"/>
          <w:szCs w:val="27"/>
        </w:rPr>
        <w:t>三十四</w:t>
      </w:r>
      <w:r>
        <w:rPr>
          <w:rFonts w:ascii="等线" w:hAnsi="等线" w:eastAsia="等线" w:cs="等线"/>
          <w:b/>
          <w:bCs/>
          <w:color w:val="FF0000"/>
          <w:spacing w:val="4"/>
          <w:sz w:val="27"/>
          <w:szCs w:val="27"/>
        </w:rPr>
        <w:t>条 侵人犯规</w:t>
      </w:r>
    </w:p>
    <w:p w14:paraId="728F9B82">
      <w:pPr>
        <w:spacing w:before="120" w:line="215" w:lineRule="auto"/>
        <w:ind w:left="161"/>
        <w:rPr>
          <w:rFonts w:ascii="等线" w:hAnsi="等线" w:eastAsia="等线" w:cs="等线"/>
          <w:sz w:val="23"/>
          <w:szCs w:val="23"/>
        </w:rPr>
      </w:pPr>
      <w:r>
        <w:rPr>
          <w:rFonts w:ascii="Calibri" w:hAnsi="Calibri" w:eastAsia="Calibri" w:cs="Calibri"/>
          <w:b/>
          <w:bCs/>
          <w:sz w:val="23"/>
          <w:szCs w:val="23"/>
        </w:rPr>
        <w:t xml:space="preserve">34.1            </w:t>
      </w:r>
      <w:r>
        <w:rPr>
          <w:rFonts w:ascii="等线" w:hAnsi="等线" w:eastAsia="等线" w:cs="等线"/>
          <w:b/>
          <w:bCs/>
          <w:sz w:val="23"/>
          <w:szCs w:val="23"/>
        </w:rPr>
        <w:t>定义</w:t>
      </w:r>
    </w:p>
    <w:p w14:paraId="088489E1">
      <w:pPr>
        <w:spacing w:before="299" w:line="345" w:lineRule="exact"/>
        <w:ind w:left="163"/>
        <w:rPr>
          <w:rFonts w:ascii="等线" w:hAnsi="等线" w:eastAsia="等线" w:cs="等线"/>
          <w:sz w:val="24"/>
          <w:szCs w:val="24"/>
        </w:rPr>
      </w:pPr>
      <w:r>
        <w:rPr>
          <w:rFonts w:ascii="Calibri" w:hAnsi="Calibri" w:eastAsia="Calibri" w:cs="Calibri"/>
          <w:position w:val="3"/>
          <w:sz w:val="24"/>
          <w:szCs w:val="24"/>
        </w:rPr>
        <w:t xml:space="preserve">34.1.1 </w:t>
      </w:r>
      <w:r>
        <w:rPr>
          <w:rFonts w:ascii="等线" w:hAnsi="等线" w:eastAsia="等线" w:cs="等线"/>
          <w:position w:val="3"/>
          <w:sz w:val="24"/>
          <w:szCs w:val="24"/>
        </w:rPr>
        <w:t>侵人犯规是指队员与对手发生的非法</w:t>
      </w:r>
      <w:r>
        <w:rPr>
          <w:rFonts w:ascii="等线" w:hAnsi="等线" w:eastAsia="等线" w:cs="等线"/>
          <w:spacing w:val="-1"/>
          <w:position w:val="3"/>
          <w:sz w:val="24"/>
          <w:szCs w:val="24"/>
        </w:rPr>
        <w:t>接触，无论球是否处于活球状态。</w:t>
      </w:r>
    </w:p>
    <w:p w14:paraId="6B2A06E8">
      <w:pPr>
        <w:spacing w:before="149" w:line="275" w:lineRule="auto"/>
        <w:ind w:left="1165" w:right="149" w:firstLine="4"/>
        <w:jc w:val="both"/>
        <w:rPr>
          <w:rFonts w:ascii="等线" w:hAnsi="等线" w:eastAsia="等线" w:cs="等线"/>
          <w:sz w:val="24"/>
          <w:szCs w:val="24"/>
        </w:rPr>
      </w:pPr>
      <w:r>
        <w:rPr>
          <w:rFonts w:ascii="等线" w:hAnsi="等线" w:eastAsia="等线" w:cs="等线"/>
          <w:spacing w:val="-4"/>
          <w:sz w:val="24"/>
          <w:szCs w:val="24"/>
        </w:rPr>
        <w:t>队员不得通过伸出手</w:t>
      </w:r>
      <w:r>
        <w:rPr>
          <w:rFonts w:ascii="等线" w:hAnsi="等线" w:eastAsia="等线" w:cs="等线"/>
          <w:spacing w:val="-13"/>
          <w:sz w:val="24"/>
          <w:szCs w:val="24"/>
        </w:rPr>
        <w:t xml:space="preserve"/>
      </w:r>
      <w:r>
        <w:rPr>
          <w:rFonts w:ascii="等线" w:hAnsi="等线" w:eastAsia="等线" w:cs="等线"/>
          <w:spacing w:val="-4"/>
          <w:sz w:val="24"/>
          <w:szCs w:val="24"/>
        </w:rPr>
        <w:t>、手臂</w:t>
      </w:r>
      <w:r>
        <w:rPr>
          <w:rFonts w:ascii="等线" w:hAnsi="等线" w:eastAsia="等线" w:cs="等线"/>
          <w:spacing w:val="-29"/>
          <w:sz w:val="24"/>
          <w:szCs w:val="24"/>
        </w:rPr>
        <w:t xml:space="preserve"/>
      </w:r>
      <w:r>
        <w:rPr>
          <w:rFonts w:ascii="等线" w:hAnsi="等线" w:eastAsia="等线" w:cs="等线"/>
          <w:spacing w:val="-4"/>
          <w:sz w:val="24"/>
          <w:szCs w:val="24"/>
        </w:rPr>
        <w:t>、肘部</w:t>
      </w:r>
      <w:r>
        <w:rPr>
          <w:rFonts w:ascii="等线" w:hAnsi="等线" w:eastAsia="等线" w:cs="等线"/>
          <w:spacing w:val="-28"/>
          <w:sz w:val="24"/>
          <w:szCs w:val="24"/>
        </w:rPr>
        <w:t xml:space="preserve"/>
      </w:r>
      <w:r>
        <w:rPr>
          <w:rFonts w:ascii="等线" w:hAnsi="等线" w:eastAsia="等线" w:cs="等线"/>
          <w:spacing w:val="-4"/>
          <w:sz w:val="24"/>
          <w:szCs w:val="24"/>
        </w:rPr>
        <w:t>、</w:t>
      </w:r>
      <w:r>
        <w:rPr>
          <w:rFonts w:ascii="等线" w:hAnsi="等线" w:eastAsia="等线" w:cs="等线"/>
          <w:spacing w:val="-45"/>
          <w:sz w:val="24"/>
          <w:szCs w:val="24"/>
        </w:rPr>
        <w:t xml:space="preserve"/>
      </w:r>
      <w:r>
        <w:rPr>
          <w:rFonts w:ascii="等线" w:hAnsi="等线" w:eastAsia="等线" w:cs="等线"/>
          <w:spacing w:val="-4"/>
          <w:sz w:val="24"/>
          <w:szCs w:val="24"/>
        </w:rPr>
        <w:t>肩部</w:t>
      </w:r>
      <w:r>
        <w:rPr>
          <w:rFonts w:ascii="等线" w:hAnsi="等线" w:eastAsia="等线" w:cs="等线"/>
          <w:spacing w:val="-28"/>
          <w:sz w:val="24"/>
          <w:szCs w:val="24"/>
        </w:rPr>
        <w:t xml:space="preserve"/>
      </w:r>
      <w:r>
        <w:rPr>
          <w:rFonts w:ascii="等线" w:hAnsi="等线" w:eastAsia="等线" w:cs="等线"/>
          <w:spacing w:val="-4"/>
          <w:sz w:val="24"/>
          <w:szCs w:val="24"/>
        </w:rPr>
        <w:t>、臀部</w:t>
      </w:r>
      <w:r>
        <w:rPr>
          <w:rFonts w:ascii="等线" w:hAnsi="等线" w:eastAsia="等线" w:cs="等线"/>
          <w:spacing w:val="-28"/>
          <w:sz w:val="24"/>
          <w:szCs w:val="24"/>
        </w:rPr>
        <w:t xml:space="preserve"/>
      </w:r>
      <w:r>
        <w:rPr>
          <w:rFonts w:ascii="等线" w:hAnsi="等线" w:eastAsia="等线" w:cs="等线"/>
          <w:spacing w:val="-4"/>
          <w:sz w:val="24"/>
          <w:szCs w:val="24"/>
        </w:rPr>
        <w:t>、腿部</w:t>
      </w:r>
      <w:r>
        <w:rPr>
          <w:rFonts w:ascii="等线" w:hAnsi="等线" w:eastAsia="等线" w:cs="等线"/>
          <w:spacing w:val="-29"/>
          <w:sz w:val="24"/>
          <w:szCs w:val="24"/>
        </w:rPr>
        <w:t xml:space="preserve"/>
      </w:r>
      <w:r>
        <w:rPr>
          <w:rFonts w:ascii="等线" w:hAnsi="等线" w:eastAsia="等线" w:cs="等线"/>
          <w:spacing w:val="-4"/>
          <w:sz w:val="24"/>
          <w:szCs w:val="24"/>
        </w:rPr>
        <w:t>、膝盖或脚部，或将</w:t>
      </w:r>
      <w:r>
        <w:rPr>
          <w:rFonts w:ascii="等线" w:hAnsi="等线" w:eastAsia="等线" w:cs="等线"/>
          <w:spacing w:val="2"/>
          <w:sz w:val="24"/>
          <w:szCs w:val="24"/>
        </w:rPr>
        <w:t>身体弯曲至</w:t>
      </w:r>
      <w:r>
        <w:rPr>
          <w:rFonts w:ascii="微软雅黑" w:hAnsi="微软雅黑" w:eastAsia="微软雅黑" w:cs="微软雅黑"/>
          <w:spacing w:val="2"/>
          <w:sz w:val="24"/>
          <w:szCs w:val="24"/>
        </w:rPr>
        <w:t>“</w:t>
      </w:r>
      <w:r>
        <w:rPr>
          <w:rFonts w:ascii="微软雅黑" w:hAnsi="微软雅黑" w:eastAsia="微软雅黑" w:cs="微软雅黑"/>
          <w:spacing w:val="-44"/>
          <w:sz w:val="24"/>
          <w:szCs w:val="24"/>
        </w:rPr>
        <w:t xml:space="preserve"/>
      </w:r>
      <w:r>
        <w:rPr>
          <w:rFonts w:ascii="等线" w:hAnsi="等线" w:eastAsia="等线" w:cs="等线"/>
          <w:spacing w:val="2"/>
          <w:sz w:val="24"/>
          <w:szCs w:val="24"/>
        </w:rPr>
        <w:t>异常</w:t>
      </w:r>
      <w:r>
        <w:rPr>
          <w:rFonts w:ascii="等线" w:hAnsi="等线" w:eastAsia="等线" w:cs="等线"/>
          <w:spacing w:val="-39"/>
          <w:sz w:val="24"/>
          <w:szCs w:val="24"/>
        </w:rPr>
        <w:t xml:space="preserve"/>
      </w:r>
      <w:r>
        <w:rPr>
          <w:rFonts w:ascii="微软雅黑" w:hAnsi="微软雅黑" w:eastAsia="微软雅黑" w:cs="微软雅黑"/>
          <w:spacing w:val="2"/>
          <w:sz w:val="24"/>
          <w:szCs w:val="24"/>
        </w:rPr>
        <w:t>”</w:t>
      </w:r>
      <w:r>
        <w:rPr>
          <w:rFonts w:ascii="等线" w:hAnsi="等线" w:eastAsia="等线" w:cs="等线"/>
          <w:spacing w:val="2"/>
          <w:sz w:val="24"/>
          <w:szCs w:val="24"/>
        </w:rPr>
        <w:t>姿势（超出圆柱体范围</w:t>
      </w:r>
      <w:r>
        <w:rPr>
          <w:rFonts w:ascii="等线" w:hAnsi="等线" w:eastAsia="等线" w:cs="等线"/>
          <w:spacing w:val="-2"/>
          <w:sz w:val="24"/>
          <w:szCs w:val="24"/>
        </w:rPr>
        <w:t>）</w:t>
      </w:r>
      <w:r>
        <w:rPr>
          <w:rFonts w:ascii="等线" w:hAnsi="等线" w:eastAsia="等线" w:cs="等线"/>
          <w:spacing w:val="-21"/>
          <w:sz w:val="24"/>
          <w:szCs w:val="24"/>
        </w:rPr>
        <w:t xml:space="preserve"/>
      </w:r>
      <w:r>
        <w:rPr>
          <w:rFonts w:ascii="等线" w:hAnsi="等线" w:eastAsia="等线" w:cs="等线"/>
          <w:spacing w:val="-2"/>
          <w:sz w:val="24"/>
          <w:szCs w:val="24"/>
        </w:rPr>
        <w:t>，</w:t>
      </w:r>
      <w:r>
        <w:rPr>
          <w:rFonts w:ascii="等线" w:hAnsi="等线" w:eastAsia="等线" w:cs="等线"/>
          <w:spacing w:val="2"/>
          <w:sz w:val="24"/>
          <w:szCs w:val="24"/>
        </w:rPr>
        <w:t>来拉人</w:t>
      </w:r>
      <w:r>
        <w:rPr>
          <w:rFonts w:ascii="等线" w:hAnsi="等线" w:eastAsia="等线" w:cs="等线"/>
          <w:spacing w:val="-21"/>
          <w:sz w:val="24"/>
          <w:szCs w:val="24"/>
        </w:rPr>
        <w:t xml:space="preserve"/>
      </w:r>
      <w:r>
        <w:rPr>
          <w:rFonts w:ascii="等线" w:hAnsi="等线" w:eastAsia="等线" w:cs="等线"/>
          <w:spacing w:val="2"/>
          <w:sz w:val="24"/>
          <w:szCs w:val="24"/>
        </w:rPr>
        <w:t>、</w:t>
      </w:r>
      <w:r>
        <w:rPr>
          <w:rFonts w:ascii="等线" w:hAnsi="等线" w:eastAsia="等线" w:cs="等线"/>
          <w:spacing w:val="-30"/>
          <w:sz w:val="24"/>
          <w:szCs w:val="24"/>
        </w:rPr>
        <w:t xml:space="preserve"/>
      </w:r>
      <w:r>
        <w:rPr>
          <w:rFonts w:ascii="等线" w:hAnsi="等线" w:eastAsia="等线" w:cs="等线"/>
          <w:spacing w:val="2"/>
          <w:sz w:val="24"/>
          <w:szCs w:val="24"/>
        </w:rPr>
        <w:t>阻挡</w:t>
      </w:r>
      <w:r>
        <w:rPr>
          <w:rFonts w:ascii="等线" w:hAnsi="等线" w:eastAsia="等线" w:cs="等线"/>
          <w:spacing w:val="-21"/>
          <w:sz w:val="24"/>
          <w:szCs w:val="24"/>
        </w:rPr>
        <w:t xml:space="preserve"/>
      </w:r>
      <w:r>
        <w:rPr>
          <w:rFonts w:ascii="等线" w:hAnsi="等线" w:eastAsia="等线" w:cs="等线"/>
          <w:spacing w:val="2"/>
          <w:sz w:val="24"/>
          <w:szCs w:val="24"/>
        </w:rPr>
        <w:t>、</w:t>
      </w:r>
      <w:r>
        <w:rPr>
          <w:rFonts w:ascii="等线" w:hAnsi="等线" w:eastAsia="等线" w:cs="等线"/>
          <w:spacing w:val="-43"/>
          <w:sz w:val="24"/>
          <w:szCs w:val="24"/>
        </w:rPr>
        <w:t xml:space="preserve"/>
      </w:r>
      <w:r>
        <w:rPr>
          <w:rFonts w:ascii="等线" w:hAnsi="等线" w:eastAsia="等线" w:cs="等线"/>
          <w:spacing w:val="2"/>
          <w:sz w:val="24"/>
          <w:szCs w:val="24"/>
        </w:rPr>
        <w:t>推人</w:t>
      </w:r>
      <w:r>
        <w:rPr>
          <w:rFonts w:ascii="等线" w:hAnsi="等线" w:eastAsia="等线" w:cs="等线"/>
          <w:spacing w:val="-21"/>
          <w:sz w:val="24"/>
          <w:szCs w:val="24"/>
        </w:rPr>
        <w:t xml:space="preserve"/>
      </w:r>
      <w:r>
        <w:rPr>
          <w:rFonts w:ascii="等线" w:hAnsi="等线" w:eastAsia="等线" w:cs="等线"/>
          <w:spacing w:val="2"/>
          <w:sz w:val="24"/>
          <w:szCs w:val="24"/>
        </w:rPr>
        <w:t>、</w:t>
      </w:r>
      <w:r>
        <w:rPr>
          <w:rFonts w:ascii="等线" w:hAnsi="等线" w:eastAsia="等线" w:cs="等线"/>
          <w:spacing w:val="-40"/>
          <w:sz w:val="24"/>
          <w:szCs w:val="24"/>
        </w:rPr>
        <w:t xml:space="preserve"/>
      </w:r>
      <w:r>
        <w:rPr>
          <w:rFonts w:ascii="等线" w:hAnsi="等线" w:eastAsia="等线" w:cs="等线"/>
          <w:spacing w:val="2"/>
          <w:sz w:val="24"/>
          <w:szCs w:val="24"/>
        </w:rPr>
        <w:t>冲</w:t>
      </w:r>
      <w:r>
        <w:rPr>
          <w:rFonts w:ascii="等线" w:hAnsi="等线" w:eastAsia="等线" w:cs="等线"/>
          <w:spacing w:val="-2"/>
          <w:sz w:val="24"/>
          <w:szCs w:val="24"/>
        </w:rPr>
        <w:t>撞</w:t>
      </w:r>
      <w:r>
        <w:rPr>
          <w:rFonts w:ascii="等线" w:hAnsi="等线" w:eastAsia="等线" w:cs="等线"/>
          <w:spacing w:val="-18"/>
          <w:sz w:val="24"/>
          <w:szCs w:val="24"/>
        </w:rPr>
        <w:t xml:space="preserve"/>
      </w:r>
      <w:r>
        <w:rPr>
          <w:rFonts w:ascii="等线" w:hAnsi="等线" w:eastAsia="等线" w:cs="等线"/>
          <w:spacing w:val="-2"/>
          <w:sz w:val="24"/>
          <w:szCs w:val="24"/>
        </w:rPr>
        <w:t>、绊倒或阻碍对手的行动；亦不得进行任何粗暴或暴力的行为。</w:t>
      </w:r>
    </w:p>
    <w:p w14:paraId="3DB08441">
      <w:pPr>
        <w:spacing w:before="3" w:line="315" w:lineRule="auto"/>
        <w:ind w:left="1162" w:right="149" w:hanging="999"/>
        <w:rPr>
          <w:rFonts w:ascii="等线" w:hAnsi="等线" w:eastAsia="等线" w:cs="等线"/>
          <w:sz w:val="24"/>
          <w:szCs w:val="24"/>
        </w:rPr>
      </w:pPr>
      <w:r>
        <w:rPr>
          <w:rFonts w:ascii="Calibri" w:hAnsi="Calibri" w:eastAsia="Calibri" w:cs="Calibri"/>
          <w:spacing w:val="2"/>
          <w:sz w:val="24"/>
          <w:szCs w:val="24"/>
        </w:rPr>
        <w:t xml:space="preserve">34.1.2 </w:t>
      </w:r>
      <w:r>
        <w:rPr>
          <w:rFonts w:ascii="等线" w:hAnsi="等线" w:eastAsia="等线" w:cs="等线"/>
          <w:spacing w:val="2"/>
          <w:sz w:val="24"/>
          <w:szCs w:val="24"/>
        </w:rPr>
        <w:t>掷球入界犯规是指：</w:t>
      </w:r>
      <w:r>
        <w:rPr>
          <w:rFonts w:ascii="等线" w:hAnsi="等线" w:eastAsia="等线" w:cs="等线"/>
          <w:spacing w:val="-30"/>
          <w:sz w:val="24"/>
          <w:szCs w:val="24"/>
        </w:rPr>
        <w:t xml:space="preserve"/>
      </w:r>
      <w:r>
        <w:rPr>
          <w:rFonts w:ascii="等线" w:hAnsi="等线" w:eastAsia="等线" w:cs="等线"/>
          <w:spacing w:val="2"/>
          <w:sz w:val="24"/>
          <w:szCs w:val="24"/>
        </w:rPr>
        <w:t>当比赛计时钟显示第四节或每场决胜期中</w:t>
      </w:r>
      <w:r>
        <w:rPr>
          <w:rFonts w:ascii="等线" w:hAnsi="等线" w:eastAsia="等线" w:cs="等线"/>
          <w:spacing w:val="1"/>
          <w:sz w:val="24"/>
          <w:szCs w:val="24"/>
        </w:rPr>
        <w:t>剩余时间不超过</w:t>
      </w:r>
      <w:r>
        <w:rPr>
          <w:rFonts w:ascii="Calibri" w:hAnsi="Calibri" w:eastAsia="Calibri" w:cs="Calibri"/>
          <w:spacing w:val="1"/>
          <w:sz w:val="24"/>
          <w:szCs w:val="24"/>
        </w:rPr>
        <w:t>2</w:t>
      </w:r>
      <w:r>
        <w:rPr>
          <w:rFonts w:ascii="等线" w:hAnsi="等线" w:eastAsia="等线" w:cs="等线"/>
          <w:spacing w:val="3"/>
          <w:sz w:val="24"/>
          <w:szCs w:val="24"/>
        </w:rPr>
        <w:t>分钟时，</w:t>
      </w:r>
      <w:r>
        <w:rPr>
          <w:rFonts w:ascii="等线" w:hAnsi="等线" w:eastAsia="等线" w:cs="等线"/>
          <w:spacing w:val="-29"/>
          <w:sz w:val="24"/>
          <w:szCs w:val="24"/>
        </w:rPr>
        <w:t xml:space="preserve"/>
      </w:r>
      <w:r>
        <w:rPr>
          <w:rFonts w:ascii="等线" w:hAnsi="等线" w:eastAsia="等线" w:cs="等线"/>
          <w:spacing w:val="3"/>
          <w:sz w:val="24"/>
          <w:szCs w:val="24"/>
        </w:rPr>
        <w:t>防守队员在球已处于掷球入界界外且处于掷球入界队员可掌控状态</w:t>
      </w:r>
      <w:r>
        <w:rPr>
          <w:rFonts w:ascii="等线" w:hAnsi="等线" w:eastAsia="等线" w:cs="等线"/>
          <w:spacing w:val="-1"/>
          <w:sz w:val="24"/>
          <w:szCs w:val="24"/>
        </w:rPr>
        <w:t>的情况下，对场上对方队员实施的侵人犯规。</w:t>
      </w:r>
    </w:p>
    <w:p w14:paraId="28AD98B5">
      <w:pPr>
        <w:spacing w:line="58" w:lineRule="auto"/>
        <w:rPr>
          <w:rFonts w:ascii="Arial"/>
          <w:sz w:val="2"/>
        </w:rPr>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485767FA">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PrEx>
        <w:trPr>
          <w:trHeight w:val="5704" w:hRule="atLeast"/>
        </w:trPr>
        <w:tc>
          <w:tcPr>
            <w:tcW w:w="9329" w:type="dxa"/>
            <w:vAlign w:val="top"/>
          </w:tcPr>
          <w:p w14:paraId="6FA500D3">
            <w:pPr>
              <w:spacing w:before="37" w:line="212" w:lineRule="auto"/>
              <w:ind w:left="121"/>
              <w:rPr>
                <w:rFonts w:ascii="等线" w:hAnsi="等线" w:eastAsia="等线" w:cs="等线"/>
                <w:sz w:val="23"/>
                <w:szCs w:val="23"/>
              </w:rPr>
            </w:pPr>
            <w:r>
              <w:rPr>
                <w:rFonts w:ascii="Calibri" w:hAnsi="Calibri" w:eastAsia="Calibri" w:cs="Calibri"/>
                <w:b/>
                <w:bCs/>
                <w:spacing w:val="-2"/>
                <w:sz w:val="23"/>
                <w:szCs w:val="23"/>
              </w:rPr>
              <w:t>34.2</w:t>
            </w:r>
            <w:r>
              <w:rPr>
                <w:rFonts w:ascii="Calibri" w:hAnsi="Calibri" w:eastAsia="Calibri" w:cs="Calibri"/>
                <w:b/>
                <w:bCs/>
                <w:spacing w:val="2"/>
                <w:sz w:val="23"/>
                <w:szCs w:val="23"/>
              </w:rPr>
              <w:t xml:space="preserve">            </w:t>
            </w:r>
            <w:r>
              <w:rPr>
                <w:rFonts w:ascii="等线" w:hAnsi="等线" w:eastAsia="等线" w:cs="等线"/>
                <w:b/>
                <w:bCs/>
                <w:spacing w:val="-2"/>
                <w:sz w:val="23"/>
                <w:szCs w:val="23"/>
              </w:rPr>
              <w:t>罚则</w:t>
            </w:r>
          </w:p>
          <w:p w14:paraId="5BC78391">
            <w:pPr>
              <w:spacing w:before="130" w:line="214" w:lineRule="auto"/>
              <w:ind w:left="1111"/>
              <w:rPr>
                <w:rFonts w:ascii="等线" w:hAnsi="等线" w:eastAsia="等线" w:cs="等线"/>
                <w:sz w:val="23"/>
                <w:szCs w:val="23"/>
              </w:rPr>
            </w:pPr>
            <w:r>
              <w:rPr>
                <w:rFonts w:ascii="等线" w:hAnsi="等线" w:eastAsia="等线" w:cs="等线"/>
                <w:b/>
                <w:bCs/>
                <w:spacing w:val="4"/>
                <w:sz w:val="23"/>
                <w:szCs w:val="23"/>
              </w:rPr>
              <w:t>对犯规者应判罚侵人犯规。</w:t>
            </w:r>
          </w:p>
          <w:p w14:paraId="38AB87F0">
            <w:pPr>
              <w:spacing w:before="148" w:line="211" w:lineRule="auto"/>
              <w:ind w:left="123"/>
              <w:rPr>
                <w:rFonts w:ascii="等线" w:hAnsi="等线" w:eastAsia="等线" w:cs="等线"/>
                <w:sz w:val="24"/>
                <w:szCs w:val="24"/>
              </w:rPr>
            </w:pPr>
            <w:r>
              <w:rPr>
                <w:rFonts w:ascii="Calibri" w:hAnsi="Calibri" w:eastAsia="Calibri" w:cs="Calibri"/>
                <w:spacing w:val="-1"/>
                <w:sz w:val="24"/>
                <w:szCs w:val="24"/>
              </w:rPr>
              <w:t xml:space="preserve">34.2.1         </w:t>
            </w:r>
            <w:r>
              <w:rPr>
                <w:rFonts w:ascii="等线" w:hAnsi="等线" w:eastAsia="等线" w:cs="等线"/>
                <w:spacing w:val="-1"/>
                <w:sz w:val="24"/>
                <w:szCs w:val="24"/>
              </w:rPr>
              <w:t>若犯规是针对未处于投篮动作中的队员实施的：</w:t>
            </w:r>
          </w:p>
          <w:p w14:paraId="65B61EAA">
            <w:pPr>
              <w:pStyle w:val="6"/>
              <w:spacing w:before="53" w:line="352" w:lineRule="exact"/>
              <w:ind w:left="1104"/>
              <w:rPr>
                <w:rFonts w:ascii="等线" w:hAnsi="等线" w:eastAsia="等线" w:cs="等线"/>
              </w:rPr>
            </w:pPr>
            <w:r>
              <w:rPr>
                <w:position w:val="3"/>
              </w:rPr>
              <w:t xml:space="preserve">•     </w:t>
            </w:r>
            <w:r>
              <w:rPr>
                <w:rFonts w:ascii="等线" w:hAnsi="等线" w:eastAsia="等线" w:cs="等线"/>
                <w:position w:val="3"/>
              </w:rPr>
              <w:t>比赛应由未犯规方从距违犯地点最近处以掷球入界方式重新开始。</w:t>
            </w:r>
          </w:p>
          <w:p w14:paraId="1138691C">
            <w:pPr>
              <w:pStyle w:val="6"/>
              <w:spacing w:before="67" w:line="353" w:lineRule="exact"/>
              <w:ind w:left="1104"/>
              <w:rPr>
                <w:rFonts w:ascii="等线" w:hAnsi="等线" w:eastAsia="等线" w:cs="等线"/>
              </w:rPr>
            </w:pPr>
            <w:r>
              <w:rPr>
                <w:spacing w:val="1"/>
                <w:position w:val="3"/>
              </w:rPr>
              <w:t xml:space="preserve">•     </w:t>
            </w:r>
            <w:r>
              <w:rPr>
                <w:rFonts w:ascii="等线" w:hAnsi="等线" w:eastAsia="等线" w:cs="等线"/>
                <w:spacing w:val="1"/>
                <w:position w:val="3"/>
              </w:rPr>
              <w:t>若犯规球队已处于全队犯规处罚情形，则适</w:t>
            </w:r>
            <w:r>
              <w:rPr>
                <w:rFonts w:ascii="等线" w:hAnsi="等线" w:eastAsia="等线" w:cs="等线"/>
                <w:position w:val="3"/>
              </w:rPr>
              <w:t>用第</w:t>
            </w:r>
            <w:r>
              <w:rPr>
                <w:rFonts w:ascii="Calibri" w:hAnsi="Calibri" w:eastAsia="Calibri" w:cs="Calibri"/>
                <w:position w:val="3"/>
              </w:rPr>
              <w:t>42</w:t>
            </w:r>
            <w:r>
              <w:rPr>
                <w:rFonts w:ascii="等线" w:hAnsi="等线" w:eastAsia="等线" w:cs="等线"/>
                <w:position w:val="3"/>
              </w:rPr>
              <w:t>条。</w:t>
            </w:r>
          </w:p>
          <w:p w14:paraId="27ADD36E">
            <w:pPr>
              <w:spacing w:before="87" w:line="344" w:lineRule="exact"/>
              <w:ind w:left="123"/>
              <w:rPr>
                <w:rFonts w:ascii="等线" w:hAnsi="等线" w:eastAsia="等线" w:cs="等线"/>
                <w:sz w:val="24"/>
                <w:szCs w:val="24"/>
              </w:rPr>
            </w:pPr>
            <w:r>
              <w:rPr>
                <w:rFonts w:ascii="Calibri" w:hAnsi="Calibri" w:eastAsia="Calibri" w:cs="Calibri"/>
                <w:position w:val="3"/>
                <w:sz w:val="24"/>
                <w:szCs w:val="24"/>
              </w:rPr>
              <w:t xml:space="preserve">34.2.2         </w:t>
            </w:r>
            <w:r>
              <w:rPr>
                <w:rFonts w:ascii="等线" w:hAnsi="等线" w:eastAsia="等线" w:cs="等线"/>
                <w:position w:val="3"/>
                <w:sz w:val="24"/>
                <w:szCs w:val="24"/>
              </w:rPr>
              <w:t>若犯规发生在队员投篮</w:t>
            </w:r>
            <w:r>
              <w:rPr>
                <w:rFonts w:ascii="等线" w:hAnsi="等线" w:eastAsia="等线" w:cs="等线"/>
                <w:spacing w:val="-1"/>
                <w:position w:val="3"/>
                <w:sz w:val="24"/>
                <w:szCs w:val="24"/>
              </w:rPr>
              <w:t>动作期间，则该队员应获判如下次数的罚球：</w:t>
            </w:r>
          </w:p>
          <w:p w14:paraId="6EFAE9E6">
            <w:pPr>
              <w:pStyle w:val="6"/>
              <w:spacing w:before="88" w:line="351" w:lineRule="exact"/>
              <w:ind w:left="1104"/>
              <w:rPr>
                <w:rFonts w:ascii="等线" w:hAnsi="等线" w:eastAsia="等线" w:cs="等线"/>
              </w:rPr>
            </w:pPr>
            <w:r>
              <w:rPr>
                <w:spacing w:val="1"/>
                <w:position w:val="3"/>
              </w:rPr>
              <w:t xml:space="preserve">•     </w:t>
            </w:r>
            <w:r>
              <w:rPr>
                <w:rFonts w:ascii="等线" w:hAnsi="等线" w:eastAsia="等线" w:cs="等线"/>
                <w:spacing w:val="1"/>
                <w:position w:val="3"/>
              </w:rPr>
              <w:t>若从罚球区发出的投篮命中，则进球有效，</w:t>
            </w:r>
            <w:r>
              <w:rPr>
                <w:rFonts w:ascii="等线" w:hAnsi="等线" w:eastAsia="等线" w:cs="等线"/>
                <w:position w:val="3"/>
              </w:rPr>
              <w:t>并额外判罚一次罚球。</w:t>
            </w:r>
          </w:p>
          <w:p w14:paraId="67295042">
            <w:pPr>
              <w:pStyle w:val="6"/>
              <w:spacing w:before="84" w:line="351" w:lineRule="exact"/>
              <w:ind w:left="1104"/>
              <w:rPr>
                <w:rFonts w:ascii="等线" w:hAnsi="等线" w:eastAsia="等线" w:cs="等线"/>
              </w:rPr>
            </w:pPr>
            <w:r>
              <w:rPr>
                <w:spacing w:val="1"/>
                <w:position w:val="3"/>
              </w:rPr>
              <w:t xml:space="preserve">•     </w:t>
            </w:r>
            <w:r>
              <w:rPr>
                <w:rFonts w:ascii="等线" w:hAnsi="等线" w:eastAsia="等线" w:cs="等线"/>
                <w:spacing w:val="1"/>
                <w:position w:val="3"/>
              </w:rPr>
              <w:t>若从两分球区发出的投篮未命中，则判罚两</w:t>
            </w:r>
            <w:r>
              <w:rPr>
                <w:rFonts w:ascii="等线" w:hAnsi="等线" w:eastAsia="等线" w:cs="等线"/>
                <w:position w:val="3"/>
              </w:rPr>
              <w:t>次罚球。</w:t>
            </w:r>
          </w:p>
          <w:p w14:paraId="1AE1242B">
            <w:pPr>
              <w:pStyle w:val="6"/>
              <w:spacing w:before="68" w:line="351" w:lineRule="exact"/>
              <w:ind w:left="1104"/>
              <w:rPr>
                <w:rFonts w:ascii="等线" w:hAnsi="等线" w:eastAsia="等线" w:cs="等线"/>
              </w:rPr>
            </w:pPr>
            <w:r>
              <w:rPr>
                <w:spacing w:val="1"/>
                <w:position w:val="3"/>
              </w:rPr>
              <w:t xml:space="preserve">•     </w:t>
            </w:r>
            <w:r>
              <w:rPr>
                <w:rFonts w:ascii="等线" w:hAnsi="等线" w:eastAsia="等线" w:cs="等线"/>
                <w:spacing w:val="1"/>
                <w:position w:val="3"/>
              </w:rPr>
              <w:t>若从3分投篮区域发出的投篮未命中，则判罚</w:t>
            </w:r>
            <w:r>
              <w:rPr>
                <w:rFonts w:ascii="Calibri" w:hAnsi="Calibri" w:eastAsia="Calibri" w:cs="Calibri"/>
                <w:spacing w:val="1"/>
                <w:position w:val="3"/>
              </w:rPr>
              <w:t>3</w:t>
            </w:r>
            <w:r>
              <w:rPr>
                <w:rFonts w:ascii="等线" w:hAnsi="等线" w:eastAsia="等线" w:cs="等线"/>
                <w:spacing w:val="1"/>
                <w:position w:val="3"/>
              </w:rPr>
              <w:t>次罚球</w:t>
            </w:r>
            <w:r>
              <w:rPr>
                <w:rFonts w:ascii="等线" w:hAnsi="等线" w:eastAsia="等线" w:cs="等线"/>
                <w:spacing w:val="-22"/>
                <w:position w:val="3"/>
              </w:rPr>
              <w:t xml:space="preserve"/>
            </w:r>
            <w:r>
              <w:rPr>
                <w:rFonts w:ascii="等线" w:hAnsi="等线" w:eastAsia="等线" w:cs="等线"/>
                <w:spacing w:val="1"/>
                <w:position w:val="3"/>
              </w:rPr>
              <w:t>。</w:t>
            </w:r>
            <w:r>
              <w:rPr>
                <w:rFonts w:ascii="Calibri" w:hAnsi="Calibri" w:eastAsia="Calibri" w:cs="Calibri"/>
                <w:spacing w:val="1"/>
                <w:position w:val="3"/>
              </w:rPr>
              <w:t>34.2.3</w:t>
            </w:r>
            <w:r>
              <w:rPr>
                <w:rFonts w:ascii="Calibri" w:hAnsi="Calibri" w:eastAsia="Calibri" w:cs="Calibri"/>
                <w:spacing w:val="13"/>
                <w:w w:val="101"/>
                <w:position w:val="3"/>
              </w:rPr>
              <w:t xml:space="preserve"> </w:t>
            </w:r>
            <w:r>
              <w:rPr>
                <w:rFonts w:ascii="等线" w:hAnsi="等线" w:eastAsia="等线" w:cs="等线"/>
                <w:spacing w:val="1"/>
                <w:position w:val="3"/>
              </w:rPr>
              <w:t>若该犯规系</w:t>
            </w:r>
          </w:p>
          <w:p w14:paraId="5DA94EAF">
            <w:pPr>
              <w:spacing w:before="293" w:line="209" w:lineRule="auto"/>
              <w:ind w:left="121"/>
              <w:rPr>
                <w:rFonts w:ascii="等线" w:hAnsi="等线" w:eastAsia="等线" w:cs="等线"/>
                <w:sz w:val="24"/>
                <w:szCs w:val="24"/>
              </w:rPr>
            </w:pPr>
            <w:r>
              <w:rPr>
                <w:rFonts w:ascii="等线" w:hAnsi="等线" w:eastAsia="等线" w:cs="等线"/>
                <w:spacing w:val="-2"/>
                <w:sz w:val="24"/>
                <w:szCs w:val="24"/>
              </w:rPr>
              <w:t>掷球入界犯规所致：</w:t>
            </w:r>
          </w:p>
          <w:p w14:paraId="638BDB18">
            <w:pPr>
              <w:pStyle w:val="6"/>
              <w:spacing w:before="236" w:line="353" w:lineRule="exact"/>
              <w:ind w:left="1104"/>
              <w:rPr>
                <w:rFonts w:ascii="等线" w:hAnsi="等线" w:eastAsia="等线" w:cs="等线"/>
              </w:rPr>
            </w:pPr>
            <w:r>
              <w:rPr>
                <w:spacing w:val="3"/>
                <w:position w:val="3"/>
              </w:rPr>
              <w:t xml:space="preserve">•     </w:t>
            </w:r>
            <w:r>
              <w:rPr>
                <w:rFonts w:ascii="等线" w:hAnsi="等线" w:eastAsia="等线" w:cs="等线"/>
                <w:spacing w:val="3"/>
                <w:position w:val="3"/>
              </w:rPr>
              <w:t>被犯规的队员仅获罚一次罚球，</w:t>
            </w:r>
            <w:r>
              <w:rPr>
                <w:rFonts w:ascii="等线" w:hAnsi="等线" w:eastAsia="等线" w:cs="等线"/>
                <w:spacing w:val="-32"/>
                <w:position w:val="3"/>
              </w:rPr>
              <w:t xml:space="preserve"/>
            </w:r>
            <w:r>
              <w:rPr>
                <w:rFonts w:ascii="等线" w:hAnsi="等线" w:eastAsia="等线" w:cs="等线"/>
                <w:spacing w:val="3"/>
                <w:position w:val="3"/>
              </w:rPr>
              <w:t>无论犯规方是否已处于队罚状态</w:t>
            </w:r>
            <w:r>
              <w:rPr>
                <w:rFonts w:ascii="等线" w:hAnsi="等线" w:eastAsia="等线" w:cs="等线"/>
                <w:spacing w:val="-29"/>
                <w:position w:val="3"/>
              </w:rPr>
              <w:t xml:space="preserve"/>
            </w:r>
            <w:r>
              <w:rPr>
                <w:rFonts w:ascii="等线" w:hAnsi="等线" w:eastAsia="等线" w:cs="等线"/>
                <w:spacing w:val="3"/>
                <w:position w:val="3"/>
              </w:rPr>
              <w:t>。</w:t>
            </w:r>
            <w:r>
              <w:rPr>
                <w:rFonts w:ascii="等线" w:hAnsi="等线" w:eastAsia="等线" w:cs="等线"/>
                <w:spacing w:val="-31"/>
                <w:position w:val="3"/>
              </w:rPr>
              <w:t xml:space="preserve"/>
            </w:r>
            <w:r>
              <w:rPr>
                <w:rFonts w:ascii="等线" w:hAnsi="等线" w:eastAsia="等线" w:cs="等线"/>
                <w:spacing w:val="3"/>
                <w:position w:val="3"/>
              </w:rPr>
              <w:t>比赛</w:t>
            </w:r>
          </w:p>
          <w:p w14:paraId="7B07D301">
            <w:pPr>
              <w:spacing w:before="146" w:line="210" w:lineRule="auto"/>
              <w:ind w:left="1534"/>
              <w:rPr>
                <w:rFonts w:ascii="等线" w:hAnsi="等线" w:eastAsia="等线" w:cs="等线"/>
                <w:sz w:val="24"/>
                <w:szCs w:val="24"/>
              </w:rPr>
            </w:pPr>
            <w:r>
              <w:rPr>
                <w:rFonts w:ascii="等线" w:hAnsi="等线" w:eastAsia="等线" w:cs="等线"/>
                <w:sz w:val="24"/>
                <w:szCs w:val="24"/>
              </w:rPr>
              <w:t>应由未犯规方从距违犯地点最近处以掷球入</w:t>
            </w:r>
            <w:r>
              <w:rPr>
                <w:rFonts w:ascii="等线" w:hAnsi="等线" w:eastAsia="等线" w:cs="等线"/>
                <w:spacing w:val="-1"/>
                <w:sz w:val="24"/>
                <w:szCs w:val="24"/>
              </w:rPr>
              <w:t>界方式继续进行。</w:t>
            </w:r>
          </w:p>
        </w:tc>
      </w:tr>
    </w:tbl>
    <w:p w14:paraId="38FA009C">
      <w:pPr>
        <w:pStyle w:val="2"/>
      </w:pPr>
    </w:p>
    <w:p w14:paraId="6076B582">
      <w:pPr>
        <w:sectPr>
          <w:headerReference r:id="rId162" w:type="default"/>
          <w:footerReference r:id="rId163" w:type="default"/>
          <w:pgSz w:w="11900" w:h="16840"/>
          <w:pgMar w:top="1137" w:right="1263" w:bottom="623" w:left="1267" w:header="567" w:footer="384" w:gutter="0"/>
          <w:cols w:space="720" w:num="1"/>
        </w:sectPr>
      </w:pPr>
    </w:p>
    <w:p w14:paraId="3F10F842">
      <w:pPr>
        <w:pStyle w:val="2"/>
        <w:spacing w:before="289" w:line="339" w:lineRule="exact"/>
        <w:ind w:left="151"/>
        <w:rPr>
          <w:sz w:val="27"/>
          <w:szCs w:val="27"/>
        </w:rPr>
      </w:pPr>
      <w:r>
        <w:rPr>
          <w:b/>
          <w:bCs/>
          <w:color w:val="FF0000"/>
          <w:spacing w:val="-14"/>
          <w:position w:val="1"/>
          <w:sz w:val="27"/>
          <w:szCs w:val="27"/>
        </w:rPr>
        <w:t>Article 35     Double foul</w:t>
      </w:r>
    </w:p>
    <w:p w14:paraId="4C8B4A30">
      <w:pPr>
        <w:pStyle w:val="2"/>
        <w:spacing w:before="111" w:line="292" w:lineRule="exact"/>
        <w:ind w:left="151"/>
        <w:rPr>
          <w:sz w:val="23"/>
          <w:szCs w:val="23"/>
        </w:rPr>
      </w:pPr>
      <w:r>
        <w:rPr>
          <w:b/>
          <w:bCs/>
          <w:spacing w:val="-12"/>
          <w:position w:val="1"/>
          <w:sz w:val="23"/>
          <w:szCs w:val="23"/>
        </w:rPr>
        <w:t>35.1</w:t>
      </w:r>
      <w:r>
        <w:rPr>
          <w:b/>
          <w:bCs/>
          <w:spacing w:val="5"/>
          <w:position w:val="1"/>
          <w:sz w:val="23"/>
          <w:szCs w:val="23"/>
        </w:rPr>
        <w:t xml:space="preserve">         </w:t>
      </w:r>
      <w:r>
        <w:rPr>
          <w:b/>
          <w:bCs/>
          <w:spacing w:val="-12"/>
          <w:position w:val="1"/>
          <w:sz w:val="23"/>
          <w:szCs w:val="23"/>
        </w:rPr>
        <w:t>Definition</w:t>
      </w:r>
    </w:p>
    <w:p w14:paraId="4F08F270">
      <w:pPr>
        <w:pStyle w:val="2"/>
        <w:spacing w:before="114" w:line="255" w:lineRule="auto"/>
        <w:ind w:left="1155" w:right="149" w:hanging="1004"/>
        <w:rPr>
          <w:sz w:val="24"/>
          <w:szCs w:val="24"/>
        </w:rPr>
      </w:pPr>
      <w:r>
        <w:rPr>
          <w:spacing w:val="-11"/>
          <w:sz w:val="24"/>
          <w:szCs w:val="24"/>
        </w:rPr>
        <w:t>35.1.1       A double</w:t>
      </w:r>
      <w:r>
        <w:rPr>
          <w:spacing w:val="-6"/>
          <w:sz w:val="24"/>
          <w:szCs w:val="24"/>
        </w:rPr>
        <w:t xml:space="preserve"> </w:t>
      </w:r>
      <w:r>
        <w:rPr>
          <w:spacing w:val="-11"/>
          <w:sz w:val="24"/>
          <w:szCs w:val="24"/>
        </w:rPr>
        <w:t>foul is a situation in</w:t>
      </w:r>
      <w:r>
        <w:rPr>
          <w:spacing w:val="-20"/>
          <w:sz w:val="24"/>
          <w:szCs w:val="24"/>
        </w:rPr>
        <w:t xml:space="preserve"> </w:t>
      </w:r>
      <w:r>
        <w:rPr>
          <w:spacing w:val="-11"/>
          <w:sz w:val="24"/>
          <w:szCs w:val="24"/>
        </w:rPr>
        <w:t>which 2 opponents commit personal, disruptive,</w:t>
      </w:r>
      <w:r>
        <w:rPr>
          <w:spacing w:val="-19"/>
          <w:sz w:val="24"/>
          <w:szCs w:val="24"/>
        </w:rPr>
        <w:t xml:space="preserve"> </w:t>
      </w:r>
      <w:r>
        <w:rPr>
          <w:spacing w:val="-11"/>
          <w:sz w:val="24"/>
          <w:szCs w:val="24"/>
        </w:rPr>
        <w:t>flagrant</w:t>
      </w:r>
      <w:r>
        <w:rPr>
          <w:sz w:val="24"/>
          <w:szCs w:val="24"/>
        </w:rPr>
        <w:t xml:space="preserve"> </w:t>
      </w:r>
      <w:r>
        <w:rPr>
          <w:spacing w:val="-10"/>
          <w:sz w:val="24"/>
          <w:szCs w:val="24"/>
        </w:rPr>
        <w:t>or disqualifying fouls on each other at approxi</w:t>
      </w:r>
      <w:r>
        <w:rPr>
          <w:spacing w:val="-11"/>
          <w:sz w:val="24"/>
          <w:szCs w:val="24"/>
        </w:rPr>
        <w:t>mately the same time.</w:t>
      </w:r>
    </w:p>
    <w:p w14:paraId="3ED132B8">
      <w:pPr>
        <w:pStyle w:val="2"/>
        <w:spacing w:before="110" w:line="297" w:lineRule="exact"/>
        <w:ind w:left="151"/>
        <w:rPr>
          <w:sz w:val="24"/>
          <w:szCs w:val="24"/>
        </w:rPr>
      </w:pPr>
      <w:r>
        <w:rPr>
          <w:spacing w:val="-11"/>
          <w:position w:val="3"/>
          <w:sz w:val="24"/>
          <w:szCs w:val="24"/>
        </w:rPr>
        <w:t>35.1.2       To</w:t>
      </w:r>
      <w:r>
        <w:rPr>
          <w:spacing w:val="5"/>
          <w:position w:val="3"/>
          <w:sz w:val="24"/>
          <w:szCs w:val="24"/>
        </w:rPr>
        <w:t xml:space="preserve"> </w:t>
      </w:r>
      <w:r>
        <w:rPr>
          <w:spacing w:val="-11"/>
          <w:position w:val="3"/>
          <w:sz w:val="24"/>
          <w:szCs w:val="24"/>
        </w:rPr>
        <w:t>consider 2 fouls as</w:t>
      </w:r>
      <w:r>
        <w:rPr>
          <w:spacing w:val="2"/>
          <w:position w:val="3"/>
          <w:sz w:val="24"/>
          <w:szCs w:val="24"/>
        </w:rPr>
        <w:t xml:space="preserve"> </w:t>
      </w:r>
      <w:r>
        <w:rPr>
          <w:spacing w:val="-11"/>
          <w:position w:val="3"/>
          <w:sz w:val="24"/>
          <w:szCs w:val="24"/>
        </w:rPr>
        <w:t>a</w:t>
      </w:r>
      <w:r>
        <w:rPr>
          <w:spacing w:val="1"/>
          <w:position w:val="3"/>
          <w:sz w:val="24"/>
          <w:szCs w:val="24"/>
        </w:rPr>
        <w:t xml:space="preserve"> </w:t>
      </w:r>
      <w:r>
        <w:rPr>
          <w:spacing w:val="-11"/>
          <w:position w:val="3"/>
          <w:sz w:val="24"/>
          <w:szCs w:val="24"/>
        </w:rPr>
        <w:t>double foul the following conditions</w:t>
      </w:r>
      <w:r>
        <w:rPr>
          <w:spacing w:val="1"/>
          <w:position w:val="3"/>
          <w:sz w:val="24"/>
          <w:szCs w:val="24"/>
        </w:rPr>
        <w:t xml:space="preserve"> </w:t>
      </w:r>
      <w:r>
        <w:rPr>
          <w:spacing w:val="-11"/>
          <w:position w:val="3"/>
          <w:sz w:val="24"/>
          <w:szCs w:val="24"/>
        </w:rPr>
        <w:t>must</w:t>
      </w:r>
      <w:r>
        <w:rPr>
          <w:spacing w:val="2"/>
          <w:position w:val="3"/>
          <w:sz w:val="24"/>
          <w:szCs w:val="24"/>
        </w:rPr>
        <w:t xml:space="preserve"> </w:t>
      </w:r>
      <w:r>
        <w:rPr>
          <w:spacing w:val="-11"/>
          <w:position w:val="3"/>
          <w:sz w:val="24"/>
          <w:szCs w:val="24"/>
        </w:rPr>
        <w:t>a</w:t>
      </w:r>
      <w:r>
        <w:rPr>
          <w:spacing w:val="-12"/>
          <w:position w:val="3"/>
          <w:sz w:val="24"/>
          <w:szCs w:val="24"/>
        </w:rPr>
        <w:t>pply:</w:t>
      </w:r>
    </w:p>
    <w:p w14:paraId="657553B6">
      <w:pPr>
        <w:pStyle w:val="2"/>
        <w:spacing w:before="9" w:line="298" w:lineRule="exact"/>
        <w:ind w:left="1154"/>
        <w:rPr>
          <w:sz w:val="24"/>
          <w:szCs w:val="24"/>
        </w:rPr>
      </w:pPr>
      <w:r>
        <w:rPr>
          <w:spacing w:val="-9"/>
          <w:position w:val="3"/>
          <w:sz w:val="24"/>
          <w:szCs w:val="24"/>
        </w:rPr>
        <w:t>•</w:t>
      </w:r>
      <w:r>
        <w:rPr>
          <w:position w:val="3"/>
          <w:sz w:val="24"/>
          <w:szCs w:val="24"/>
        </w:rPr>
        <w:t xml:space="preserve">     </w:t>
      </w:r>
      <w:r>
        <w:rPr>
          <w:spacing w:val="-9"/>
          <w:position w:val="3"/>
          <w:sz w:val="24"/>
          <w:szCs w:val="24"/>
        </w:rPr>
        <w:t>Both fouls are player fo</w:t>
      </w:r>
      <w:r>
        <w:rPr>
          <w:spacing w:val="-10"/>
          <w:position w:val="3"/>
          <w:sz w:val="24"/>
          <w:szCs w:val="24"/>
        </w:rPr>
        <w:t>uls.</w:t>
      </w:r>
    </w:p>
    <w:p w14:paraId="64AD43CB">
      <w:pPr>
        <w:pStyle w:val="2"/>
        <w:spacing w:before="10" w:line="297" w:lineRule="exact"/>
        <w:ind w:left="1154"/>
        <w:rPr>
          <w:sz w:val="24"/>
          <w:szCs w:val="24"/>
        </w:rPr>
      </w:pPr>
      <w:r>
        <w:rPr>
          <w:spacing w:val="-8"/>
          <w:position w:val="3"/>
          <w:sz w:val="24"/>
          <w:szCs w:val="24"/>
        </w:rPr>
        <w:t>•     Both fouls involve</w:t>
      </w:r>
      <w:r>
        <w:rPr>
          <w:spacing w:val="5"/>
          <w:position w:val="3"/>
          <w:sz w:val="24"/>
          <w:szCs w:val="24"/>
        </w:rPr>
        <w:t xml:space="preserve"> </w:t>
      </w:r>
      <w:r>
        <w:rPr>
          <w:spacing w:val="-8"/>
          <w:position w:val="3"/>
          <w:sz w:val="24"/>
          <w:szCs w:val="24"/>
        </w:rPr>
        <w:t>physical</w:t>
      </w:r>
      <w:r>
        <w:rPr>
          <w:spacing w:val="5"/>
          <w:position w:val="3"/>
          <w:sz w:val="24"/>
          <w:szCs w:val="24"/>
        </w:rPr>
        <w:t xml:space="preserve"> </w:t>
      </w:r>
      <w:r>
        <w:rPr>
          <w:spacing w:val="-8"/>
          <w:position w:val="3"/>
          <w:sz w:val="24"/>
          <w:szCs w:val="24"/>
        </w:rPr>
        <w:t>co</w:t>
      </w:r>
      <w:r>
        <w:rPr>
          <w:spacing w:val="-9"/>
          <w:position w:val="3"/>
          <w:sz w:val="24"/>
          <w:szCs w:val="24"/>
        </w:rPr>
        <w:t>ntact.</w:t>
      </w:r>
    </w:p>
    <w:p w14:paraId="75FAE59F">
      <w:pPr>
        <w:pStyle w:val="2"/>
        <w:spacing w:before="10" w:line="297" w:lineRule="exact"/>
        <w:ind w:left="1154"/>
        <w:rPr>
          <w:sz w:val="24"/>
          <w:szCs w:val="24"/>
        </w:rPr>
      </w:pPr>
      <w:r>
        <w:rPr>
          <w:spacing w:val="-10"/>
          <w:position w:val="3"/>
          <w:sz w:val="24"/>
          <w:szCs w:val="24"/>
        </w:rPr>
        <w:t>•     Both fouls are between the same 2 opponents fouli</w:t>
      </w:r>
      <w:r>
        <w:rPr>
          <w:spacing w:val="-11"/>
          <w:position w:val="3"/>
          <w:sz w:val="24"/>
          <w:szCs w:val="24"/>
        </w:rPr>
        <w:t>ng</w:t>
      </w:r>
      <w:r>
        <w:rPr>
          <w:spacing w:val="2"/>
          <w:position w:val="3"/>
          <w:sz w:val="24"/>
          <w:szCs w:val="24"/>
        </w:rPr>
        <w:t xml:space="preserve"> </w:t>
      </w:r>
      <w:r>
        <w:rPr>
          <w:spacing w:val="-11"/>
          <w:position w:val="3"/>
          <w:sz w:val="24"/>
          <w:szCs w:val="24"/>
        </w:rPr>
        <w:t>each</w:t>
      </w:r>
      <w:r>
        <w:rPr>
          <w:position w:val="3"/>
          <w:sz w:val="24"/>
          <w:szCs w:val="24"/>
        </w:rPr>
        <w:t xml:space="preserve"> </w:t>
      </w:r>
      <w:r>
        <w:rPr>
          <w:spacing w:val="-11"/>
          <w:position w:val="3"/>
          <w:sz w:val="24"/>
          <w:szCs w:val="24"/>
        </w:rPr>
        <w:t>other.</w:t>
      </w:r>
    </w:p>
    <w:p w14:paraId="4637DB01">
      <w:pPr>
        <w:pStyle w:val="2"/>
        <w:spacing w:before="9" w:line="255" w:lineRule="auto"/>
        <w:ind w:left="1579" w:right="149" w:hanging="425"/>
        <w:rPr>
          <w:sz w:val="24"/>
          <w:szCs w:val="24"/>
        </w:rPr>
      </w:pPr>
      <w:r>
        <w:rPr>
          <w:spacing w:val="-10"/>
          <w:sz w:val="24"/>
          <w:szCs w:val="24"/>
        </w:rPr>
        <w:t>•     Both</w:t>
      </w:r>
      <w:r>
        <w:rPr>
          <w:spacing w:val="9"/>
          <w:sz w:val="24"/>
          <w:szCs w:val="24"/>
        </w:rPr>
        <w:t xml:space="preserve"> </w:t>
      </w:r>
      <w:r>
        <w:rPr>
          <w:spacing w:val="-10"/>
          <w:sz w:val="24"/>
          <w:szCs w:val="24"/>
        </w:rPr>
        <w:t>fouls</w:t>
      </w:r>
      <w:r>
        <w:rPr>
          <w:spacing w:val="22"/>
          <w:sz w:val="24"/>
          <w:szCs w:val="24"/>
        </w:rPr>
        <w:t xml:space="preserve"> </w:t>
      </w:r>
      <w:r>
        <w:rPr>
          <w:spacing w:val="-10"/>
          <w:sz w:val="24"/>
          <w:szCs w:val="24"/>
        </w:rPr>
        <w:t>are</w:t>
      </w:r>
      <w:r>
        <w:rPr>
          <w:spacing w:val="22"/>
          <w:w w:val="101"/>
          <w:sz w:val="24"/>
          <w:szCs w:val="24"/>
        </w:rPr>
        <w:t xml:space="preserve"> </w:t>
      </w:r>
      <w:r>
        <w:rPr>
          <w:spacing w:val="-10"/>
          <w:sz w:val="24"/>
          <w:szCs w:val="24"/>
        </w:rPr>
        <w:t>eithe</w:t>
      </w:r>
      <w:r>
        <w:rPr>
          <w:spacing w:val="-11"/>
          <w:sz w:val="24"/>
          <w:szCs w:val="24"/>
        </w:rPr>
        <w:t>r</w:t>
      </w:r>
      <w:r>
        <w:rPr>
          <w:spacing w:val="15"/>
          <w:sz w:val="24"/>
          <w:szCs w:val="24"/>
        </w:rPr>
        <w:t xml:space="preserve"> </w:t>
      </w:r>
      <w:r>
        <w:rPr>
          <w:spacing w:val="-11"/>
          <w:sz w:val="24"/>
          <w:szCs w:val="24"/>
        </w:rPr>
        <w:t>2</w:t>
      </w:r>
      <w:r>
        <w:rPr>
          <w:spacing w:val="26"/>
          <w:sz w:val="24"/>
          <w:szCs w:val="24"/>
        </w:rPr>
        <w:t xml:space="preserve"> </w:t>
      </w:r>
      <w:r>
        <w:rPr>
          <w:spacing w:val="-11"/>
          <w:sz w:val="24"/>
          <w:szCs w:val="24"/>
        </w:rPr>
        <w:t>personal</w:t>
      </w:r>
      <w:r>
        <w:rPr>
          <w:spacing w:val="20"/>
          <w:w w:val="101"/>
          <w:sz w:val="24"/>
          <w:szCs w:val="24"/>
        </w:rPr>
        <w:t xml:space="preserve"> </w:t>
      </w:r>
      <w:r>
        <w:rPr>
          <w:spacing w:val="-11"/>
          <w:sz w:val="24"/>
          <w:szCs w:val="24"/>
        </w:rPr>
        <w:t>or</w:t>
      </w:r>
      <w:r>
        <w:rPr>
          <w:spacing w:val="22"/>
          <w:sz w:val="24"/>
          <w:szCs w:val="24"/>
        </w:rPr>
        <w:t xml:space="preserve"> </w:t>
      </w:r>
      <w:r>
        <w:rPr>
          <w:spacing w:val="-11"/>
          <w:sz w:val="24"/>
          <w:szCs w:val="24"/>
        </w:rPr>
        <w:t>any</w:t>
      </w:r>
      <w:r>
        <w:rPr>
          <w:spacing w:val="25"/>
          <w:sz w:val="24"/>
          <w:szCs w:val="24"/>
        </w:rPr>
        <w:t xml:space="preserve"> </w:t>
      </w:r>
      <w:r>
        <w:rPr>
          <w:spacing w:val="-11"/>
          <w:sz w:val="24"/>
          <w:szCs w:val="24"/>
        </w:rPr>
        <w:t>combination</w:t>
      </w:r>
      <w:r>
        <w:rPr>
          <w:spacing w:val="20"/>
          <w:w w:val="101"/>
          <w:sz w:val="24"/>
          <w:szCs w:val="24"/>
        </w:rPr>
        <w:t xml:space="preserve"> </w:t>
      </w:r>
      <w:r>
        <w:rPr>
          <w:spacing w:val="-11"/>
          <w:sz w:val="24"/>
          <w:szCs w:val="24"/>
        </w:rPr>
        <w:t>of</w:t>
      </w:r>
      <w:r>
        <w:rPr>
          <w:spacing w:val="20"/>
          <w:w w:val="101"/>
          <w:sz w:val="24"/>
          <w:szCs w:val="24"/>
        </w:rPr>
        <w:t xml:space="preserve"> </w:t>
      </w:r>
      <w:r>
        <w:rPr>
          <w:spacing w:val="-11"/>
          <w:sz w:val="24"/>
          <w:szCs w:val="24"/>
        </w:rPr>
        <w:t>disruptive,</w:t>
      </w:r>
      <w:r>
        <w:rPr>
          <w:spacing w:val="8"/>
          <w:sz w:val="24"/>
          <w:szCs w:val="24"/>
        </w:rPr>
        <w:t xml:space="preserve"> </w:t>
      </w:r>
      <w:r>
        <w:rPr>
          <w:spacing w:val="-11"/>
          <w:sz w:val="24"/>
          <w:szCs w:val="24"/>
        </w:rPr>
        <w:t>flagrant</w:t>
      </w:r>
      <w:r>
        <w:rPr>
          <w:spacing w:val="23"/>
          <w:sz w:val="24"/>
          <w:szCs w:val="24"/>
        </w:rPr>
        <w:t xml:space="preserve"> </w:t>
      </w:r>
      <w:r>
        <w:rPr>
          <w:spacing w:val="-11"/>
          <w:sz w:val="24"/>
          <w:szCs w:val="24"/>
        </w:rPr>
        <w:t>and</w:t>
      </w:r>
      <w:r>
        <w:rPr>
          <w:sz w:val="24"/>
          <w:szCs w:val="24"/>
        </w:rPr>
        <w:t xml:space="preserve"> </w:t>
      </w:r>
      <w:r>
        <w:rPr>
          <w:spacing w:val="-9"/>
          <w:sz w:val="24"/>
          <w:szCs w:val="24"/>
        </w:rPr>
        <w:t>disqualifying fouls.</w:t>
      </w:r>
    </w:p>
    <w:p w14:paraId="3434B564">
      <w:pPr>
        <w:spacing w:line="132"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0DD679DA">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3039" w:hRule="atLeast"/>
        </w:trPr>
        <w:tc>
          <w:tcPr>
            <w:tcW w:w="9329" w:type="dxa"/>
            <w:vAlign w:val="top"/>
          </w:tcPr>
          <w:p w14:paraId="3A6E1C55">
            <w:pPr>
              <w:pStyle w:val="6"/>
              <w:spacing w:before="6" w:line="292" w:lineRule="exact"/>
              <w:ind w:left="111"/>
              <w:rPr>
                <w:sz w:val="23"/>
                <w:szCs w:val="23"/>
              </w:rPr>
            </w:pPr>
            <w:r>
              <w:rPr>
                <w:b/>
                <w:bCs/>
                <w:spacing w:val="-10"/>
                <w:position w:val="3"/>
                <w:sz w:val="23"/>
                <w:szCs w:val="23"/>
              </w:rPr>
              <w:t>35.2           Penalty</w:t>
            </w:r>
          </w:p>
          <w:p w14:paraId="1635C9A1">
            <w:pPr>
              <w:pStyle w:val="6"/>
              <w:spacing w:before="53" w:line="269" w:lineRule="auto"/>
              <w:ind w:left="1114" w:right="109" w:hanging="10"/>
              <w:jc w:val="both"/>
            </w:pPr>
            <w:r>
              <w:rPr>
                <w:spacing w:val="-11"/>
              </w:rPr>
              <w:t>A</w:t>
            </w:r>
            <w:r>
              <w:rPr>
                <w:spacing w:val="37"/>
              </w:rPr>
              <w:t xml:space="preserve"> </w:t>
            </w:r>
            <w:r>
              <w:rPr>
                <w:spacing w:val="-11"/>
              </w:rPr>
              <w:t>personal,</w:t>
            </w:r>
            <w:r>
              <w:rPr>
                <w:spacing w:val="23"/>
                <w:w w:val="101"/>
              </w:rPr>
              <w:t xml:space="preserve"> </w:t>
            </w:r>
            <w:r>
              <w:rPr>
                <w:spacing w:val="-11"/>
              </w:rPr>
              <w:t>disruptive,</w:t>
            </w:r>
            <w:r>
              <w:rPr>
                <w:spacing w:val="12"/>
              </w:rPr>
              <w:t xml:space="preserve"> </w:t>
            </w:r>
            <w:r>
              <w:rPr>
                <w:spacing w:val="-11"/>
              </w:rPr>
              <w:t>flagrant</w:t>
            </w:r>
            <w:r>
              <w:rPr>
                <w:spacing w:val="23"/>
                <w:w w:val="101"/>
              </w:rPr>
              <w:t xml:space="preserve"> </w:t>
            </w:r>
            <w:r>
              <w:rPr>
                <w:spacing w:val="-11"/>
              </w:rPr>
              <w:t>or</w:t>
            </w:r>
            <w:r>
              <w:rPr>
                <w:spacing w:val="23"/>
                <w:w w:val="101"/>
              </w:rPr>
              <w:t xml:space="preserve"> </w:t>
            </w:r>
            <w:r>
              <w:rPr>
                <w:spacing w:val="-11"/>
              </w:rPr>
              <w:t>disqualifying</w:t>
            </w:r>
            <w:r>
              <w:rPr>
                <w:spacing w:val="11"/>
              </w:rPr>
              <w:t xml:space="preserve"> </w:t>
            </w:r>
            <w:r>
              <w:rPr>
                <w:spacing w:val="-11"/>
              </w:rPr>
              <w:t>foul</w:t>
            </w:r>
            <w:r>
              <w:rPr>
                <w:spacing w:val="21"/>
              </w:rPr>
              <w:t xml:space="preserve"> </w:t>
            </w:r>
            <w:r>
              <w:rPr>
                <w:spacing w:val="-11"/>
              </w:rPr>
              <w:t>shall</w:t>
            </w:r>
            <w:r>
              <w:rPr>
                <w:spacing w:val="28"/>
                <w:w w:val="101"/>
              </w:rPr>
              <w:t xml:space="preserve"> </w:t>
            </w:r>
            <w:r>
              <w:rPr>
                <w:spacing w:val="-11"/>
              </w:rPr>
              <w:t>be</w:t>
            </w:r>
            <w:r>
              <w:rPr>
                <w:spacing w:val="27"/>
                <w:w w:val="101"/>
              </w:rPr>
              <w:t xml:space="preserve"> </w:t>
            </w:r>
            <w:r>
              <w:rPr>
                <w:spacing w:val="-11"/>
              </w:rPr>
              <w:t>charged</w:t>
            </w:r>
            <w:r>
              <w:rPr>
                <w:spacing w:val="25"/>
              </w:rPr>
              <w:t xml:space="preserve"> </w:t>
            </w:r>
            <w:r>
              <w:rPr>
                <w:spacing w:val="-11"/>
              </w:rPr>
              <w:t>against</w:t>
            </w:r>
            <w:r>
              <w:rPr>
                <w:spacing w:val="25"/>
              </w:rPr>
              <w:t xml:space="preserve"> </w:t>
            </w:r>
            <w:r>
              <w:rPr>
                <w:spacing w:val="-11"/>
              </w:rPr>
              <w:t>each</w:t>
            </w:r>
            <w:r>
              <w:t xml:space="preserve"> </w:t>
            </w:r>
            <w:r>
              <w:rPr>
                <w:spacing w:val="-11"/>
              </w:rPr>
              <w:t>offender. No</w:t>
            </w:r>
            <w:r>
              <w:rPr>
                <w:spacing w:val="-20"/>
              </w:rPr>
              <w:t xml:space="preserve"> </w:t>
            </w:r>
            <w:r>
              <w:rPr>
                <w:spacing w:val="-11"/>
              </w:rPr>
              <w:t>free</w:t>
            </w:r>
            <w:r>
              <w:rPr>
                <w:spacing w:val="-22"/>
              </w:rPr>
              <w:t xml:space="preserve"> </w:t>
            </w:r>
            <w:r>
              <w:rPr>
                <w:spacing w:val="-11"/>
              </w:rPr>
              <w:t>throws s</w:t>
            </w:r>
            <w:r>
              <w:rPr>
                <w:spacing w:val="-12"/>
              </w:rPr>
              <w:t>hall be awarded and</w:t>
            </w:r>
            <w:r>
              <w:rPr>
                <w:spacing w:val="-22"/>
              </w:rPr>
              <w:t xml:space="preserve"> </w:t>
            </w:r>
            <w:r>
              <w:rPr>
                <w:spacing w:val="-12"/>
              </w:rPr>
              <w:t>the game shall be resumed as</w:t>
            </w:r>
            <w:r>
              <w:rPr>
                <w:spacing w:val="-20"/>
              </w:rPr>
              <w:t xml:space="preserve"> </w:t>
            </w:r>
            <w:r>
              <w:rPr>
                <w:spacing w:val="-12"/>
              </w:rPr>
              <w:t>follows:</w:t>
            </w:r>
            <w:r>
              <w:t xml:space="preserve"> </w:t>
            </w:r>
            <w:r>
              <w:rPr>
                <w:spacing w:val="-11"/>
              </w:rPr>
              <w:t>If at approximately the same time as the double foul:</w:t>
            </w:r>
          </w:p>
          <w:p w14:paraId="6EEF51C3">
            <w:pPr>
              <w:pStyle w:val="6"/>
              <w:spacing w:before="1" w:line="251" w:lineRule="auto"/>
              <w:ind w:left="1536" w:right="109" w:hanging="432"/>
            </w:pPr>
            <w:r>
              <w:rPr>
                <w:spacing w:val="-9"/>
              </w:rPr>
              <w:t>•     A valid</w:t>
            </w:r>
            <w:r>
              <w:rPr>
                <w:spacing w:val="5"/>
              </w:rPr>
              <w:t xml:space="preserve"> </w:t>
            </w:r>
            <w:r>
              <w:rPr>
                <w:rFonts w:hint="eastAsia" w:eastAsia="宋体"/>
                <w:spacing w:val="5"/>
                <w:lang w:eastAsia="zh-CN"/>
              </w:rPr>
              <w:t>goal is scored</w:t>
            </w:r>
            <w:r>
              <w:rPr>
                <w:spacing w:val="-9"/>
              </w:rPr>
              <w:t>,</w:t>
            </w:r>
            <w:r>
              <w:rPr>
                <w:spacing w:val="4"/>
              </w:rPr>
              <w:t xml:space="preserve"> </w:t>
            </w:r>
            <w:r>
              <w:rPr>
                <w:spacing w:val="-9"/>
              </w:rPr>
              <w:t>or</w:t>
            </w:r>
            <w:r>
              <w:rPr>
                <w:spacing w:val="5"/>
              </w:rPr>
              <w:t xml:space="preserve"> </w:t>
            </w:r>
            <w:r>
              <w:rPr>
                <w:spacing w:val="-10"/>
              </w:rPr>
              <w:t>a</w:t>
            </w:r>
            <w:r>
              <w:rPr>
                <w:spacing w:val="7"/>
              </w:rPr>
              <w:t xml:space="preserve"> </w:t>
            </w:r>
            <w:r>
              <w:rPr>
                <w:spacing w:val="-10"/>
              </w:rPr>
              <w:t>last free throw is</w:t>
            </w:r>
            <w:r>
              <w:t xml:space="preserve"> </w:t>
            </w:r>
            <w:r>
              <w:rPr>
                <w:spacing w:val="-10"/>
              </w:rPr>
              <w:t>scored, the</w:t>
            </w:r>
            <w:r>
              <w:rPr>
                <w:spacing w:val="9"/>
              </w:rPr>
              <w:t xml:space="preserve"> </w:t>
            </w:r>
            <w:r>
              <w:rPr>
                <w:spacing w:val="-10"/>
              </w:rPr>
              <w:t>ball</w:t>
            </w:r>
            <w:r>
              <w:t xml:space="preserve"> </w:t>
            </w:r>
            <w:r>
              <w:rPr>
                <w:spacing w:val="-10"/>
              </w:rPr>
              <w:t>shall</w:t>
            </w:r>
            <w:r>
              <w:rPr>
                <w:spacing w:val="9"/>
              </w:rPr>
              <w:t xml:space="preserve"> </w:t>
            </w:r>
            <w:r>
              <w:rPr>
                <w:spacing w:val="-10"/>
              </w:rPr>
              <w:t>be</w:t>
            </w:r>
            <w:r>
              <w:rPr>
                <w:spacing w:val="6"/>
              </w:rPr>
              <w:t xml:space="preserve"> </w:t>
            </w:r>
            <w:r>
              <w:rPr>
                <w:spacing w:val="-10"/>
              </w:rPr>
              <w:t>awarded to the non-</w:t>
            </w:r>
            <w:r>
              <w:t xml:space="preserve"> </w:t>
            </w:r>
            <w:r>
              <w:rPr>
                <w:spacing w:val="-10"/>
              </w:rPr>
              <w:t>scoring team for a throw-in from any place behind that team’s endline.</w:t>
            </w:r>
          </w:p>
          <w:p w14:paraId="1C3AD7DF">
            <w:pPr>
              <w:pStyle w:val="6"/>
              <w:spacing w:before="1" w:line="250" w:lineRule="auto"/>
              <w:ind w:left="1525" w:right="109" w:hanging="421"/>
            </w:pPr>
            <w:r>
              <w:rPr>
                <w:spacing w:val="-10"/>
              </w:rPr>
              <w:t>•     A</w:t>
            </w:r>
            <w:r>
              <w:rPr>
                <w:spacing w:val="-9"/>
              </w:rPr>
              <w:t xml:space="preserve"> </w:t>
            </w:r>
            <w:r>
              <w:rPr>
                <w:spacing w:val="-10"/>
              </w:rPr>
              <w:t>team had control of</w:t>
            </w:r>
            <w:r>
              <w:rPr>
                <w:spacing w:val="-24"/>
              </w:rPr>
              <w:t xml:space="preserve"> </w:t>
            </w:r>
            <w:r>
              <w:rPr>
                <w:spacing w:val="-10"/>
              </w:rPr>
              <w:t>the ball or</w:t>
            </w:r>
            <w:r>
              <w:rPr>
                <w:spacing w:val="-22"/>
              </w:rPr>
              <w:t xml:space="preserve"> </w:t>
            </w:r>
            <w:r>
              <w:rPr>
                <w:spacing w:val="-10"/>
              </w:rPr>
              <w:t>was entitled</w:t>
            </w:r>
            <w:r>
              <w:rPr>
                <w:spacing w:val="-23"/>
              </w:rPr>
              <w:t xml:space="preserve"> </w:t>
            </w:r>
            <w:r>
              <w:rPr>
                <w:spacing w:val="-10"/>
              </w:rPr>
              <w:t>to</w:t>
            </w:r>
            <w:r>
              <w:rPr>
                <w:spacing w:val="-24"/>
              </w:rPr>
              <w:t xml:space="preserve"> </w:t>
            </w:r>
            <w:r>
              <w:rPr>
                <w:spacing w:val="-10"/>
              </w:rPr>
              <w:t>the ball,</w:t>
            </w:r>
            <w:r>
              <w:rPr>
                <w:spacing w:val="-24"/>
              </w:rPr>
              <w:t xml:space="preserve"> </w:t>
            </w:r>
            <w:r>
              <w:rPr>
                <w:spacing w:val="-10"/>
              </w:rPr>
              <w:t>the ball shall be awarded</w:t>
            </w:r>
            <w:r>
              <w:t xml:space="preserve"> </w:t>
            </w:r>
            <w:r>
              <w:rPr>
                <w:spacing w:val="-8"/>
              </w:rPr>
              <w:t>to this team for a throw-in</w:t>
            </w:r>
            <w:r>
              <w:rPr>
                <w:spacing w:val="-11"/>
              </w:rPr>
              <w:t xml:space="preserve"> </w:t>
            </w:r>
            <w:r>
              <w:rPr>
                <w:spacing w:val="-8"/>
              </w:rPr>
              <w:t>from</w:t>
            </w:r>
            <w:r>
              <w:rPr>
                <w:spacing w:val="-13"/>
              </w:rPr>
              <w:t xml:space="preserve"> </w:t>
            </w:r>
            <w:r>
              <w:rPr>
                <w:spacing w:val="-8"/>
              </w:rPr>
              <w:t xml:space="preserve">the </w:t>
            </w:r>
            <w:r>
              <w:rPr>
                <w:spacing w:val="-9"/>
              </w:rPr>
              <w:t>place nearest to the infraction.</w:t>
            </w:r>
          </w:p>
          <w:p w14:paraId="5BD46F29">
            <w:pPr>
              <w:pStyle w:val="6"/>
              <w:spacing w:before="1" w:line="258" w:lineRule="auto"/>
              <w:ind w:left="1536" w:right="108" w:hanging="432"/>
            </w:pPr>
            <w:r>
              <w:rPr>
                <w:spacing w:val="-11"/>
              </w:rPr>
              <w:t>•      Neither</w:t>
            </w:r>
            <w:r>
              <w:rPr>
                <w:spacing w:val="32"/>
                <w:w w:val="101"/>
              </w:rPr>
              <w:t xml:space="preserve"> </w:t>
            </w:r>
            <w:r>
              <w:rPr>
                <w:spacing w:val="-11"/>
              </w:rPr>
              <w:t>team</w:t>
            </w:r>
            <w:r>
              <w:rPr>
                <w:spacing w:val="37"/>
              </w:rPr>
              <w:t xml:space="preserve"> </w:t>
            </w:r>
            <w:r>
              <w:rPr>
                <w:spacing w:val="-11"/>
              </w:rPr>
              <w:t>had</w:t>
            </w:r>
            <w:r>
              <w:rPr>
                <w:spacing w:val="38"/>
                <w:w w:val="101"/>
              </w:rPr>
              <w:t xml:space="preserve"> </w:t>
            </w:r>
            <w:r>
              <w:rPr>
                <w:spacing w:val="-11"/>
              </w:rPr>
              <w:t>control</w:t>
            </w:r>
            <w:r>
              <w:rPr>
                <w:spacing w:val="34"/>
              </w:rPr>
              <w:t xml:space="preserve"> </w:t>
            </w:r>
            <w:r>
              <w:rPr>
                <w:spacing w:val="-11"/>
              </w:rPr>
              <w:t>of</w:t>
            </w:r>
            <w:r>
              <w:rPr>
                <w:spacing w:val="20"/>
                <w:w w:val="101"/>
              </w:rPr>
              <w:t xml:space="preserve"> </w:t>
            </w:r>
            <w:r>
              <w:rPr>
                <w:spacing w:val="-11"/>
              </w:rPr>
              <w:t>the</w:t>
            </w:r>
            <w:r>
              <w:rPr>
                <w:spacing w:val="39"/>
              </w:rPr>
              <w:t xml:space="preserve"> </w:t>
            </w:r>
            <w:r>
              <w:rPr>
                <w:spacing w:val="-11"/>
              </w:rPr>
              <w:t>ball</w:t>
            </w:r>
            <w:r>
              <w:rPr>
                <w:spacing w:val="37"/>
              </w:rPr>
              <w:t xml:space="preserve"> </w:t>
            </w:r>
            <w:r>
              <w:rPr>
                <w:spacing w:val="-11"/>
              </w:rPr>
              <w:t>nor</w:t>
            </w:r>
            <w:r>
              <w:rPr>
                <w:spacing w:val="22"/>
                <w:w w:val="101"/>
              </w:rPr>
              <w:t xml:space="preserve"> </w:t>
            </w:r>
            <w:r>
              <w:rPr>
                <w:spacing w:val="-11"/>
              </w:rPr>
              <w:t>was</w:t>
            </w:r>
            <w:r>
              <w:rPr>
                <w:spacing w:val="35"/>
                <w:w w:val="101"/>
              </w:rPr>
              <w:t xml:space="preserve"> </w:t>
            </w:r>
            <w:r>
              <w:rPr>
                <w:spacing w:val="-11"/>
              </w:rPr>
              <w:t>entitled</w:t>
            </w:r>
            <w:r>
              <w:rPr>
                <w:spacing w:val="20"/>
              </w:rPr>
              <w:t xml:space="preserve"> </w:t>
            </w:r>
            <w:r>
              <w:rPr>
                <w:spacing w:val="-11"/>
              </w:rPr>
              <w:t>to</w:t>
            </w:r>
            <w:r>
              <w:rPr>
                <w:spacing w:val="20"/>
              </w:rPr>
              <w:t xml:space="preserve"> </w:t>
            </w:r>
            <w:r>
              <w:rPr>
                <w:spacing w:val="-11"/>
              </w:rPr>
              <w:t>the</w:t>
            </w:r>
            <w:r>
              <w:rPr>
                <w:spacing w:val="40"/>
              </w:rPr>
              <w:t xml:space="preserve"> </w:t>
            </w:r>
            <w:r>
              <w:rPr>
                <w:spacing w:val="-11"/>
              </w:rPr>
              <w:t>ball,</w:t>
            </w:r>
            <w:r>
              <w:rPr>
                <w:spacing w:val="36"/>
              </w:rPr>
              <w:t xml:space="preserve"> </w:t>
            </w:r>
            <w:r>
              <w:rPr>
                <w:spacing w:val="-11"/>
              </w:rPr>
              <w:t>a</w:t>
            </w:r>
            <w:r>
              <w:rPr>
                <w:spacing w:val="22"/>
                <w:w w:val="101"/>
              </w:rPr>
              <w:t xml:space="preserve"> </w:t>
            </w:r>
            <w:r>
              <w:rPr>
                <w:spacing w:val="-11"/>
              </w:rPr>
              <w:t>jump</w:t>
            </w:r>
            <w:r>
              <w:rPr>
                <w:spacing w:val="39"/>
              </w:rPr>
              <w:t xml:space="preserve"> </w:t>
            </w:r>
            <w:r>
              <w:rPr>
                <w:spacing w:val="-11"/>
              </w:rPr>
              <w:t>ball</w:t>
            </w:r>
            <w:r>
              <w:t xml:space="preserve"> </w:t>
            </w:r>
            <w:r>
              <w:rPr>
                <w:spacing w:val="-8"/>
              </w:rPr>
              <w:t>situation occurs.</w:t>
            </w:r>
          </w:p>
        </w:tc>
      </w:tr>
    </w:tbl>
    <w:p w14:paraId="07BDAAE8">
      <w:pPr>
        <w:pStyle w:val="2"/>
        <w:spacing w:line="394" w:lineRule="auto"/>
      </w:pPr>
    </w:p>
    <w:p w14:paraId="74972CA7">
      <w:pPr>
        <w:pStyle w:val="2"/>
        <w:spacing w:before="78" w:line="339" w:lineRule="exact"/>
        <w:ind w:left="151"/>
        <w:rPr>
          <w:sz w:val="27"/>
          <w:szCs w:val="27"/>
        </w:rPr>
      </w:pPr>
      <w:r>
        <w:rPr>
          <w:b/>
          <w:bCs/>
          <w:color w:val="FF0000"/>
          <w:spacing w:val="-14"/>
          <w:position w:val="1"/>
          <w:sz w:val="27"/>
          <w:szCs w:val="27"/>
        </w:rPr>
        <w:t>Article 36</w:t>
      </w:r>
      <w:r>
        <w:rPr>
          <w:b/>
          <w:bCs/>
          <w:color w:val="FF0000"/>
          <w:spacing w:val="8"/>
          <w:position w:val="1"/>
          <w:sz w:val="27"/>
          <w:szCs w:val="27"/>
        </w:rPr>
        <w:t xml:space="preserve">    </w:t>
      </w:r>
      <w:r>
        <w:rPr>
          <w:b/>
          <w:bCs/>
          <w:color w:val="FF0000"/>
          <w:spacing w:val="-14"/>
          <w:position w:val="1"/>
          <w:sz w:val="27"/>
          <w:szCs w:val="27"/>
        </w:rPr>
        <w:t>Technical foul</w:t>
      </w:r>
    </w:p>
    <w:p w14:paraId="65581447">
      <w:pPr>
        <w:pStyle w:val="2"/>
        <w:spacing w:before="112" w:line="291" w:lineRule="exact"/>
        <w:ind w:left="151"/>
        <w:rPr>
          <w:sz w:val="23"/>
          <w:szCs w:val="23"/>
        </w:rPr>
      </w:pPr>
      <w:r>
        <w:rPr>
          <w:b/>
          <w:bCs/>
          <w:spacing w:val="-13"/>
          <w:position w:val="1"/>
          <w:sz w:val="23"/>
          <w:szCs w:val="23"/>
        </w:rPr>
        <w:t>36.1           Rules</w:t>
      </w:r>
      <w:r>
        <w:rPr>
          <w:b/>
          <w:bCs/>
          <w:spacing w:val="27"/>
          <w:position w:val="1"/>
          <w:sz w:val="23"/>
          <w:szCs w:val="23"/>
        </w:rPr>
        <w:t xml:space="preserve"> </w:t>
      </w:r>
      <w:r>
        <w:rPr>
          <w:b/>
          <w:bCs/>
          <w:spacing w:val="-13"/>
          <w:position w:val="1"/>
          <w:sz w:val="23"/>
          <w:szCs w:val="23"/>
        </w:rPr>
        <w:t>of</w:t>
      </w:r>
      <w:r>
        <w:rPr>
          <w:b/>
          <w:bCs/>
          <w:spacing w:val="16"/>
          <w:w w:val="101"/>
          <w:position w:val="1"/>
          <w:sz w:val="23"/>
          <w:szCs w:val="23"/>
        </w:rPr>
        <w:t xml:space="preserve"> </w:t>
      </w:r>
      <w:r>
        <w:rPr>
          <w:b/>
          <w:bCs/>
          <w:spacing w:val="-13"/>
          <w:position w:val="1"/>
          <w:sz w:val="23"/>
          <w:szCs w:val="23"/>
        </w:rPr>
        <w:t>conduct</w:t>
      </w:r>
    </w:p>
    <w:p w14:paraId="30D07BD3">
      <w:pPr>
        <w:pStyle w:val="2"/>
        <w:spacing w:before="116" w:line="250" w:lineRule="auto"/>
        <w:ind w:left="1160" w:right="149" w:hanging="1009"/>
        <w:rPr>
          <w:sz w:val="24"/>
          <w:szCs w:val="24"/>
        </w:rPr>
      </w:pPr>
      <w:r>
        <w:rPr>
          <w:spacing w:val="-11"/>
          <w:sz w:val="24"/>
          <w:szCs w:val="24"/>
        </w:rPr>
        <w:t>36.1.1       The proper conduct of the ga</w:t>
      </w:r>
      <w:r>
        <w:rPr>
          <w:spacing w:val="-12"/>
          <w:sz w:val="24"/>
          <w:szCs w:val="24"/>
        </w:rPr>
        <w:t>me demands the</w:t>
      </w:r>
      <w:r>
        <w:rPr>
          <w:spacing w:val="37"/>
          <w:sz w:val="24"/>
          <w:szCs w:val="24"/>
        </w:rPr>
        <w:t xml:space="preserve"> </w:t>
      </w:r>
      <w:r>
        <w:rPr>
          <w:spacing w:val="-12"/>
          <w:sz w:val="24"/>
          <w:szCs w:val="24"/>
        </w:rPr>
        <w:t>full and loyal cooperation of</w:t>
      </w:r>
      <w:r>
        <w:rPr>
          <w:spacing w:val="34"/>
          <w:sz w:val="24"/>
          <w:szCs w:val="24"/>
        </w:rPr>
        <w:t xml:space="preserve"> </w:t>
      </w:r>
      <w:r>
        <w:rPr>
          <w:spacing w:val="-12"/>
          <w:sz w:val="24"/>
          <w:szCs w:val="24"/>
        </w:rPr>
        <w:t>the</w:t>
      </w:r>
      <w:r>
        <w:rPr>
          <w:sz w:val="24"/>
          <w:szCs w:val="24"/>
        </w:rPr>
        <w:t xml:space="preserve"> </w:t>
      </w:r>
      <w:r>
        <w:rPr>
          <w:spacing w:val="-11"/>
          <w:sz w:val="24"/>
          <w:szCs w:val="24"/>
        </w:rPr>
        <w:t>players, head coaches, assistant coaches, substitutes, excluded</w:t>
      </w:r>
      <w:r>
        <w:rPr>
          <w:spacing w:val="-12"/>
          <w:sz w:val="24"/>
          <w:szCs w:val="24"/>
        </w:rPr>
        <w:t xml:space="preserve"> players and </w:t>
      </w:r>
      <w:r>
        <w:rPr>
          <w:rFonts w:hint="eastAsia" w:eastAsia="宋体"/>
          <w:spacing w:val="-12"/>
          <w:sz w:val="24"/>
          <w:szCs w:val="24"/>
          <w:lang w:eastAsia="zh-CN"/>
        </w:rPr>
        <w:t>accompanying</w:t>
      </w:r>
      <w:r>
        <w:rPr>
          <w:spacing w:val="18"/>
          <w:sz w:val="24"/>
          <w:szCs w:val="24"/>
        </w:rPr>
        <w:t xml:space="preserve"> </w:t>
      </w:r>
      <w:r>
        <w:rPr>
          <w:spacing w:val="-10"/>
          <w:sz w:val="24"/>
          <w:szCs w:val="24"/>
        </w:rPr>
        <w:t>delegation</w:t>
      </w:r>
      <w:r>
        <w:rPr>
          <w:spacing w:val="19"/>
          <w:sz w:val="24"/>
          <w:szCs w:val="24"/>
        </w:rPr>
        <w:t xml:space="preserve"> </w:t>
      </w:r>
      <w:r>
        <w:rPr>
          <w:spacing w:val="-10"/>
          <w:sz w:val="24"/>
          <w:szCs w:val="24"/>
        </w:rPr>
        <w:t>members with the</w:t>
      </w:r>
      <w:r>
        <w:rPr>
          <w:spacing w:val="22"/>
          <w:sz w:val="24"/>
          <w:szCs w:val="24"/>
        </w:rPr>
        <w:t xml:space="preserve"> </w:t>
      </w:r>
      <w:r>
        <w:rPr>
          <w:spacing w:val="-10"/>
          <w:sz w:val="24"/>
          <w:szCs w:val="24"/>
        </w:rPr>
        <w:t>r</w:t>
      </w:r>
      <w:r>
        <w:rPr>
          <w:spacing w:val="-11"/>
          <w:sz w:val="24"/>
          <w:szCs w:val="24"/>
        </w:rPr>
        <w:t>eferees, table</w:t>
      </w:r>
      <w:r>
        <w:rPr>
          <w:spacing w:val="18"/>
          <w:sz w:val="24"/>
          <w:szCs w:val="24"/>
        </w:rPr>
        <w:t xml:space="preserve"> </w:t>
      </w:r>
      <w:r>
        <w:rPr>
          <w:spacing w:val="-11"/>
          <w:sz w:val="24"/>
          <w:szCs w:val="24"/>
        </w:rPr>
        <w:t>officials</w:t>
      </w:r>
      <w:r>
        <w:rPr>
          <w:spacing w:val="19"/>
          <w:w w:val="101"/>
          <w:sz w:val="24"/>
          <w:szCs w:val="24"/>
        </w:rPr>
        <w:t xml:space="preserve"> </w:t>
      </w:r>
      <w:r>
        <w:rPr>
          <w:spacing w:val="-11"/>
          <w:sz w:val="24"/>
          <w:szCs w:val="24"/>
        </w:rPr>
        <w:t>and</w:t>
      </w:r>
      <w:r>
        <w:rPr>
          <w:spacing w:val="21"/>
          <w:w w:val="101"/>
          <w:sz w:val="24"/>
          <w:szCs w:val="24"/>
        </w:rPr>
        <w:t xml:space="preserve"> </w:t>
      </w:r>
      <w:r>
        <w:rPr>
          <w:spacing w:val="-11"/>
          <w:sz w:val="24"/>
          <w:szCs w:val="24"/>
        </w:rPr>
        <w:t>commissioner,</w:t>
      </w:r>
      <w:r>
        <w:rPr>
          <w:spacing w:val="19"/>
          <w:w w:val="101"/>
          <w:sz w:val="24"/>
          <w:szCs w:val="24"/>
        </w:rPr>
        <w:t xml:space="preserve"> </w:t>
      </w:r>
      <w:r>
        <w:rPr>
          <w:spacing w:val="-11"/>
          <w:sz w:val="24"/>
          <w:szCs w:val="24"/>
        </w:rPr>
        <w:t>if</w:t>
      </w:r>
      <w:r>
        <w:rPr>
          <w:sz w:val="24"/>
          <w:szCs w:val="24"/>
        </w:rPr>
        <w:t xml:space="preserve"> </w:t>
      </w:r>
      <w:r>
        <w:rPr>
          <w:spacing w:val="-11"/>
          <w:sz w:val="24"/>
          <w:szCs w:val="24"/>
        </w:rPr>
        <w:t>present.</w:t>
      </w:r>
    </w:p>
    <w:p w14:paraId="085700EB">
      <w:pPr>
        <w:pStyle w:val="2"/>
        <w:spacing w:before="121" w:line="255" w:lineRule="auto"/>
        <w:ind w:left="1152" w:right="149" w:hanging="1001"/>
        <w:rPr>
          <w:sz w:val="24"/>
          <w:szCs w:val="24"/>
        </w:rPr>
      </w:pPr>
      <w:r>
        <w:rPr>
          <w:spacing w:val="-12"/>
          <w:sz w:val="24"/>
          <w:szCs w:val="24"/>
        </w:rPr>
        <w:t>36.1.2        Each team</w:t>
      </w:r>
      <w:r>
        <w:rPr>
          <w:spacing w:val="32"/>
          <w:w w:val="101"/>
          <w:sz w:val="24"/>
          <w:szCs w:val="24"/>
        </w:rPr>
        <w:t xml:space="preserve"> </w:t>
      </w:r>
      <w:r>
        <w:rPr>
          <w:spacing w:val="-12"/>
          <w:sz w:val="24"/>
          <w:szCs w:val="24"/>
        </w:rPr>
        <w:t>shall</w:t>
      </w:r>
      <w:r>
        <w:rPr>
          <w:spacing w:val="20"/>
          <w:sz w:val="24"/>
          <w:szCs w:val="24"/>
        </w:rPr>
        <w:t xml:space="preserve"> </w:t>
      </w:r>
      <w:r>
        <w:rPr>
          <w:spacing w:val="-12"/>
          <w:sz w:val="24"/>
          <w:szCs w:val="24"/>
        </w:rPr>
        <w:t>do</w:t>
      </w:r>
      <w:r>
        <w:rPr>
          <w:spacing w:val="22"/>
          <w:sz w:val="24"/>
          <w:szCs w:val="24"/>
        </w:rPr>
        <w:t xml:space="preserve"> </w:t>
      </w:r>
      <w:r>
        <w:rPr>
          <w:spacing w:val="-12"/>
          <w:sz w:val="24"/>
          <w:szCs w:val="24"/>
        </w:rPr>
        <w:t>its</w:t>
      </w:r>
      <w:r>
        <w:rPr>
          <w:spacing w:val="25"/>
          <w:sz w:val="24"/>
          <w:szCs w:val="24"/>
        </w:rPr>
        <w:t xml:space="preserve"> </w:t>
      </w:r>
      <w:r>
        <w:rPr>
          <w:spacing w:val="-12"/>
          <w:sz w:val="24"/>
          <w:szCs w:val="24"/>
        </w:rPr>
        <w:t>best to</w:t>
      </w:r>
      <w:r>
        <w:rPr>
          <w:spacing w:val="16"/>
          <w:w w:val="101"/>
          <w:sz w:val="24"/>
          <w:szCs w:val="24"/>
        </w:rPr>
        <w:t xml:space="preserve"> </w:t>
      </w:r>
      <w:r>
        <w:rPr>
          <w:spacing w:val="-12"/>
          <w:sz w:val="24"/>
          <w:szCs w:val="24"/>
        </w:rPr>
        <w:t>secure</w:t>
      </w:r>
      <w:r>
        <w:rPr>
          <w:spacing w:val="9"/>
          <w:sz w:val="24"/>
          <w:szCs w:val="24"/>
        </w:rPr>
        <w:t xml:space="preserve"> </w:t>
      </w:r>
      <w:r>
        <w:rPr>
          <w:spacing w:val="-12"/>
          <w:sz w:val="24"/>
          <w:szCs w:val="24"/>
        </w:rPr>
        <w:t>victory,</w:t>
      </w:r>
      <w:r>
        <w:rPr>
          <w:spacing w:val="26"/>
          <w:sz w:val="24"/>
          <w:szCs w:val="24"/>
        </w:rPr>
        <w:t xml:space="preserve"> </w:t>
      </w:r>
      <w:r>
        <w:rPr>
          <w:spacing w:val="-12"/>
          <w:sz w:val="24"/>
          <w:szCs w:val="24"/>
        </w:rPr>
        <w:t>but this</w:t>
      </w:r>
      <w:r>
        <w:rPr>
          <w:spacing w:val="21"/>
          <w:sz w:val="24"/>
          <w:szCs w:val="24"/>
        </w:rPr>
        <w:t xml:space="preserve"> </w:t>
      </w:r>
      <w:r>
        <w:rPr>
          <w:spacing w:val="-12"/>
          <w:sz w:val="24"/>
          <w:szCs w:val="24"/>
        </w:rPr>
        <w:t>must</w:t>
      </w:r>
      <w:r>
        <w:rPr>
          <w:spacing w:val="25"/>
          <w:sz w:val="24"/>
          <w:szCs w:val="24"/>
        </w:rPr>
        <w:t xml:space="preserve"> </w:t>
      </w:r>
      <w:r>
        <w:rPr>
          <w:spacing w:val="-12"/>
          <w:sz w:val="24"/>
          <w:szCs w:val="24"/>
        </w:rPr>
        <w:t>be</w:t>
      </w:r>
      <w:r>
        <w:rPr>
          <w:spacing w:val="20"/>
          <w:w w:val="101"/>
          <w:sz w:val="24"/>
          <w:szCs w:val="24"/>
        </w:rPr>
        <w:t xml:space="preserve"> </w:t>
      </w:r>
      <w:r>
        <w:rPr>
          <w:spacing w:val="-12"/>
          <w:sz w:val="24"/>
          <w:szCs w:val="24"/>
        </w:rPr>
        <w:t>done</w:t>
      </w:r>
      <w:r>
        <w:rPr>
          <w:spacing w:val="21"/>
          <w:w w:val="101"/>
          <w:sz w:val="24"/>
          <w:szCs w:val="24"/>
        </w:rPr>
        <w:t xml:space="preserve"> </w:t>
      </w:r>
      <w:r>
        <w:rPr>
          <w:spacing w:val="-12"/>
          <w:sz w:val="24"/>
          <w:szCs w:val="24"/>
        </w:rPr>
        <w:t>in</w:t>
      </w:r>
      <w:r>
        <w:rPr>
          <w:spacing w:val="6"/>
          <w:sz w:val="24"/>
          <w:szCs w:val="24"/>
        </w:rPr>
        <w:t xml:space="preserve"> </w:t>
      </w:r>
      <w:r>
        <w:rPr>
          <w:spacing w:val="-12"/>
          <w:sz w:val="24"/>
          <w:szCs w:val="24"/>
        </w:rPr>
        <w:t>the</w:t>
      </w:r>
      <w:r>
        <w:rPr>
          <w:spacing w:val="17"/>
          <w:sz w:val="24"/>
          <w:szCs w:val="24"/>
        </w:rPr>
        <w:t xml:space="preserve"> </w:t>
      </w:r>
      <w:r>
        <w:rPr>
          <w:spacing w:val="-12"/>
          <w:sz w:val="24"/>
          <w:szCs w:val="24"/>
        </w:rPr>
        <w:t>spirit</w:t>
      </w:r>
      <w:r>
        <w:rPr>
          <w:spacing w:val="20"/>
          <w:sz w:val="24"/>
          <w:szCs w:val="24"/>
        </w:rPr>
        <w:t xml:space="preserve"> </w:t>
      </w:r>
      <w:r>
        <w:rPr>
          <w:spacing w:val="-12"/>
          <w:sz w:val="24"/>
          <w:szCs w:val="24"/>
        </w:rPr>
        <w:t>of</w:t>
      </w:r>
      <w:r>
        <w:rPr>
          <w:sz w:val="24"/>
          <w:szCs w:val="24"/>
        </w:rPr>
        <w:t xml:space="preserve"> </w:t>
      </w:r>
      <w:r>
        <w:rPr>
          <w:spacing w:val="-11"/>
          <w:sz w:val="24"/>
          <w:szCs w:val="24"/>
        </w:rPr>
        <w:t>sportsmanship and fair play.</w:t>
      </w:r>
    </w:p>
    <w:p w14:paraId="4AB6712E">
      <w:pPr>
        <w:pStyle w:val="2"/>
        <w:spacing w:before="111" w:line="275" w:lineRule="auto"/>
        <w:ind w:left="1157" w:right="149" w:hanging="1006"/>
        <w:rPr>
          <w:sz w:val="24"/>
          <w:szCs w:val="24"/>
        </w:rPr>
      </w:pPr>
      <w:r>
        <w:rPr>
          <w:spacing w:val="-10"/>
          <w:sz w:val="24"/>
          <w:szCs w:val="24"/>
        </w:rPr>
        <w:t>36.1.3       Any</w:t>
      </w:r>
      <w:r>
        <w:rPr>
          <w:spacing w:val="21"/>
          <w:w w:val="101"/>
          <w:sz w:val="24"/>
          <w:szCs w:val="24"/>
        </w:rPr>
        <w:t xml:space="preserve"> </w:t>
      </w:r>
      <w:r>
        <w:rPr>
          <w:spacing w:val="-10"/>
          <w:sz w:val="24"/>
          <w:szCs w:val="24"/>
        </w:rPr>
        <w:t>deliberate</w:t>
      </w:r>
      <w:r>
        <w:rPr>
          <w:spacing w:val="22"/>
          <w:sz w:val="24"/>
          <w:szCs w:val="24"/>
        </w:rPr>
        <w:t xml:space="preserve"> </w:t>
      </w:r>
      <w:r>
        <w:rPr>
          <w:spacing w:val="-10"/>
          <w:sz w:val="24"/>
          <w:szCs w:val="24"/>
        </w:rPr>
        <w:t>or</w:t>
      </w:r>
      <w:r>
        <w:rPr>
          <w:spacing w:val="25"/>
          <w:w w:val="101"/>
          <w:sz w:val="24"/>
          <w:szCs w:val="24"/>
        </w:rPr>
        <w:t xml:space="preserve"> </w:t>
      </w:r>
      <w:r>
        <w:rPr>
          <w:spacing w:val="-10"/>
          <w:sz w:val="24"/>
          <w:szCs w:val="24"/>
        </w:rPr>
        <w:t>repeated</w:t>
      </w:r>
      <w:r>
        <w:rPr>
          <w:spacing w:val="24"/>
          <w:sz w:val="24"/>
          <w:szCs w:val="24"/>
        </w:rPr>
        <w:t xml:space="preserve"> </w:t>
      </w:r>
      <w:r>
        <w:rPr>
          <w:spacing w:val="-10"/>
          <w:sz w:val="24"/>
          <w:szCs w:val="24"/>
        </w:rPr>
        <w:t>non-cooperation</w:t>
      </w:r>
      <w:r>
        <w:rPr>
          <w:spacing w:val="22"/>
          <w:sz w:val="24"/>
          <w:szCs w:val="24"/>
        </w:rPr>
        <w:t xml:space="preserve"> </w:t>
      </w:r>
      <w:r>
        <w:rPr>
          <w:spacing w:val="-10"/>
          <w:sz w:val="24"/>
          <w:szCs w:val="24"/>
        </w:rPr>
        <w:t>or</w:t>
      </w:r>
      <w:r>
        <w:rPr>
          <w:spacing w:val="24"/>
          <w:sz w:val="24"/>
          <w:szCs w:val="24"/>
        </w:rPr>
        <w:t xml:space="preserve"> </w:t>
      </w:r>
      <w:r>
        <w:rPr>
          <w:spacing w:val="-10"/>
          <w:sz w:val="24"/>
          <w:szCs w:val="24"/>
        </w:rPr>
        <w:t>non-comp</w:t>
      </w:r>
      <w:r>
        <w:rPr>
          <w:spacing w:val="-11"/>
          <w:sz w:val="24"/>
          <w:szCs w:val="24"/>
        </w:rPr>
        <w:t>liance</w:t>
      </w:r>
      <w:r>
        <w:rPr>
          <w:spacing w:val="10"/>
          <w:sz w:val="24"/>
          <w:szCs w:val="24"/>
        </w:rPr>
        <w:t xml:space="preserve"> </w:t>
      </w:r>
      <w:r>
        <w:rPr>
          <w:spacing w:val="-11"/>
          <w:sz w:val="24"/>
          <w:szCs w:val="24"/>
        </w:rPr>
        <w:t>with the</w:t>
      </w:r>
      <w:r>
        <w:rPr>
          <w:spacing w:val="18"/>
          <w:sz w:val="24"/>
          <w:szCs w:val="24"/>
        </w:rPr>
        <w:t xml:space="preserve"> </w:t>
      </w:r>
      <w:r>
        <w:rPr>
          <w:spacing w:val="-11"/>
          <w:sz w:val="24"/>
          <w:szCs w:val="24"/>
        </w:rPr>
        <w:t>spirit</w:t>
      </w:r>
      <w:r>
        <w:rPr>
          <w:spacing w:val="24"/>
          <w:sz w:val="24"/>
          <w:szCs w:val="24"/>
        </w:rPr>
        <w:t xml:space="preserve"> </w:t>
      </w:r>
      <w:r>
        <w:rPr>
          <w:spacing w:val="-11"/>
          <w:sz w:val="24"/>
          <w:szCs w:val="24"/>
        </w:rPr>
        <w:t>and</w:t>
      </w:r>
      <w:r>
        <w:rPr>
          <w:sz w:val="24"/>
          <w:szCs w:val="24"/>
        </w:rPr>
        <w:t xml:space="preserve"> </w:t>
      </w:r>
      <w:r>
        <w:rPr>
          <w:spacing w:val="-9"/>
          <w:sz w:val="24"/>
          <w:szCs w:val="24"/>
        </w:rPr>
        <w:t>intent of this rule shall be considered a te</w:t>
      </w:r>
      <w:r>
        <w:rPr>
          <w:spacing w:val="-10"/>
          <w:sz w:val="24"/>
          <w:szCs w:val="24"/>
        </w:rPr>
        <w:t>chnical foul.</w:t>
      </w:r>
    </w:p>
    <w:p w14:paraId="780F5DE0">
      <w:pPr>
        <w:pStyle w:val="2"/>
        <w:spacing w:before="64" w:line="253" w:lineRule="auto"/>
        <w:ind w:left="1141" w:right="149" w:hanging="990"/>
        <w:rPr>
          <w:sz w:val="24"/>
          <w:szCs w:val="24"/>
        </w:rPr>
      </w:pPr>
      <w:r>
        <w:rPr>
          <w:spacing w:val="-11"/>
          <w:sz w:val="24"/>
          <w:szCs w:val="24"/>
        </w:rPr>
        <w:t>36.1.4       The r</w:t>
      </w:r>
      <w:r>
        <w:rPr>
          <w:spacing w:val="-12"/>
          <w:sz w:val="24"/>
          <w:szCs w:val="24"/>
        </w:rPr>
        <w:t>eferees may</w:t>
      </w:r>
      <w:r>
        <w:rPr>
          <w:spacing w:val="37"/>
          <w:sz w:val="24"/>
          <w:szCs w:val="24"/>
        </w:rPr>
        <w:t xml:space="preserve"> </w:t>
      </w:r>
      <w:r>
        <w:rPr>
          <w:spacing w:val="-12"/>
          <w:sz w:val="24"/>
          <w:szCs w:val="24"/>
        </w:rPr>
        <w:t>prevent</w:t>
      </w:r>
      <w:r>
        <w:rPr>
          <w:spacing w:val="18"/>
          <w:sz w:val="24"/>
          <w:szCs w:val="24"/>
        </w:rPr>
        <w:t xml:space="preserve"> </w:t>
      </w:r>
      <w:r>
        <w:rPr>
          <w:spacing w:val="-12"/>
          <w:sz w:val="24"/>
          <w:szCs w:val="24"/>
        </w:rPr>
        <w:t>technical</w:t>
      </w:r>
      <w:r>
        <w:rPr>
          <w:spacing w:val="20"/>
          <w:sz w:val="24"/>
          <w:szCs w:val="24"/>
        </w:rPr>
        <w:t xml:space="preserve"> </w:t>
      </w:r>
      <w:r>
        <w:rPr>
          <w:spacing w:val="-12"/>
          <w:sz w:val="24"/>
          <w:szCs w:val="24"/>
        </w:rPr>
        <w:t>fouls</w:t>
      </w:r>
      <w:r>
        <w:rPr>
          <w:spacing w:val="37"/>
          <w:sz w:val="24"/>
          <w:szCs w:val="24"/>
        </w:rPr>
        <w:t xml:space="preserve"> </w:t>
      </w:r>
      <w:r>
        <w:rPr>
          <w:spacing w:val="-12"/>
          <w:sz w:val="24"/>
          <w:szCs w:val="24"/>
        </w:rPr>
        <w:t>by</w:t>
      </w:r>
      <w:r>
        <w:rPr>
          <w:spacing w:val="33"/>
          <w:sz w:val="24"/>
          <w:szCs w:val="24"/>
        </w:rPr>
        <w:t xml:space="preserve"> </w:t>
      </w:r>
      <w:r>
        <w:rPr>
          <w:spacing w:val="-12"/>
          <w:sz w:val="24"/>
          <w:szCs w:val="24"/>
        </w:rPr>
        <w:t>giving</w:t>
      </w:r>
      <w:r>
        <w:rPr>
          <w:spacing w:val="20"/>
          <w:w w:val="101"/>
          <w:sz w:val="24"/>
          <w:szCs w:val="24"/>
        </w:rPr>
        <w:t xml:space="preserve"> </w:t>
      </w:r>
      <w:r>
        <w:rPr>
          <w:spacing w:val="-12"/>
          <w:sz w:val="24"/>
          <w:szCs w:val="24"/>
        </w:rPr>
        <w:t>warnings</w:t>
      </w:r>
      <w:r>
        <w:rPr>
          <w:spacing w:val="32"/>
          <w:sz w:val="24"/>
          <w:szCs w:val="24"/>
        </w:rPr>
        <w:t xml:space="preserve"> </w:t>
      </w:r>
      <w:r>
        <w:rPr>
          <w:spacing w:val="-12"/>
          <w:sz w:val="24"/>
          <w:szCs w:val="24"/>
        </w:rPr>
        <w:t>or</w:t>
      </w:r>
      <w:r>
        <w:rPr>
          <w:spacing w:val="33"/>
          <w:w w:val="101"/>
          <w:sz w:val="24"/>
          <w:szCs w:val="24"/>
        </w:rPr>
        <w:t xml:space="preserve"> </w:t>
      </w:r>
      <w:r>
        <w:rPr>
          <w:spacing w:val="-12"/>
          <w:sz w:val="24"/>
          <w:szCs w:val="24"/>
        </w:rPr>
        <w:t>even</w:t>
      </w:r>
      <w:r>
        <w:rPr>
          <w:spacing w:val="32"/>
          <w:sz w:val="24"/>
          <w:szCs w:val="24"/>
        </w:rPr>
        <w:t xml:space="preserve"> </w:t>
      </w:r>
      <w:r>
        <w:rPr>
          <w:spacing w:val="-12"/>
          <w:sz w:val="24"/>
          <w:szCs w:val="24"/>
        </w:rPr>
        <w:t>overlooking</w:t>
      </w:r>
      <w:r>
        <w:rPr>
          <w:sz w:val="24"/>
          <w:szCs w:val="24"/>
        </w:rPr>
        <w:t xml:space="preserve"> </w:t>
      </w:r>
      <w:r>
        <w:rPr>
          <w:spacing w:val="-10"/>
          <w:sz w:val="24"/>
          <w:szCs w:val="24"/>
        </w:rPr>
        <w:t>minor</w:t>
      </w:r>
      <w:r>
        <w:rPr>
          <w:spacing w:val="19"/>
          <w:w w:val="101"/>
          <w:sz w:val="24"/>
          <w:szCs w:val="24"/>
        </w:rPr>
        <w:t xml:space="preserve"> </w:t>
      </w:r>
      <w:r>
        <w:rPr>
          <w:spacing w:val="-10"/>
          <w:sz w:val="24"/>
          <w:szCs w:val="24"/>
        </w:rPr>
        <w:t>infractions which</w:t>
      </w:r>
      <w:r>
        <w:rPr>
          <w:spacing w:val="19"/>
          <w:sz w:val="24"/>
          <w:szCs w:val="24"/>
        </w:rPr>
        <w:t xml:space="preserve"> </w:t>
      </w:r>
      <w:r>
        <w:rPr>
          <w:spacing w:val="-10"/>
          <w:sz w:val="24"/>
          <w:szCs w:val="24"/>
        </w:rPr>
        <w:t>are</w:t>
      </w:r>
      <w:r>
        <w:rPr>
          <w:spacing w:val="17"/>
          <w:w w:val="101"/>
          <w:sz w:val="24"/>
          <w:szCs w:val="24"/>
        </w:rPr>
        <w:t xml:space="preserve"> </w:t>
      </w:r>
      <w:r>
        <w:rPr>
          <w:spacing w:val="-10"/>
          <w:sz w:val="24"/>
          <w:szCs w:val="24"/>
        </w:rPr>
        <w:t>obvi</w:t>
      </w:r>
      <w:r>
        <w:rPr>
          <w:spacing w:val="-11"/>
          <w:sz w:val="24"/>
          <w:szCs w:val="24"/>
        </w:rPr>
        <w:t>ously</w:t>
      </w:r>
      <w:r>
        <w:rPr>
          <w:spacing w:val="21"/>
          <w:sz w:val="24"/>
          <w:szCs w:val="24"/>
        </w:rPr>
        <w:t xml:space="preserve"> </w:t>
      </w:r>
      <w:r>
        <w:rPr>
          <w:spacing w:val="-11"/>
          <w:sz w:val="24"/>
          <w:szCs w:val="24"/>
        </w:rPr>
        <w:t>unintentional</w:t>
      </w:r>
      <w:r>
        <w:rPr>
          <w:spacing w:val="19"/>
          <w:w w:val="101"/>
          <w:sz w:val="24"/>
          <w:szCs w:val="24"/>
        </w:rPr>
        <w:t xml:space="preserve"> </w:t>
      </w:r>
      <w:r>
        <w:rPr>
          <w:spacing w:val="-11"/>
          <w:sz w:val="24"/>
          <w:szCs w:val="24"/>
        </w:rPr>
        <w:t>and</w:t>
      </w:r>
      <w:r>
        <w:rPr>
          <w:spacing w:val="20"/>
          <w:sz w:val="24"/>
          <w:szCs w:val="24"/>
        </w:rPr>
        <w:t xml:space="preserve"> </w:t>
      </w:r>
      <w:r>
        <w:rPr>
          <w:spacing w:val="-11"/>
          <w:sz w:val="24"/>
          <w:szCs w:val="24"/>
        </w:rPr>
        <w:t>have</w:t>
      </w:r>
      <w:r>
        <w:rPr>
          <w:spacing w:val="20"/>
          <w:sz w:val="24"/>
          <w:szCs w:val="24"/>
        </w:rPr>
        <w:t xml:space="preserve"> </w:t>
      </w:r>
      <w:r>
        <w:rPr>
          <w:spacing w:val="-11"/>
          <w:sz w:val="24"/>
          <w:szCs w:val="24"/>
        </w:rPr>
        <w:t>no</w:t>
      </w:r>
      <w:r>
        <w:rPr>
          <w:spacing w:val="17"/>
          <w:w w:val="101"/>
          <w:sz w:val="24"/>
          <w:szCs w:val="24"/>
        </w:rPr>
        <w:t xml:space="preserve"> </w:t>
      </w:r>
      <w:r>
        <w:rPr>
          <w:spacing w:val="-11"/>
          <w:sz w:val="24"/>
          <w:szCs w:val="24"/>
        </w:rPr>
        <w:t>direct</w:t>
      </w:r>
      <w:r>
        <w:rPr>
          <w:spacing w:val="18"/>
          <w:w w:val="101"/>
          <w:sz w:val="24"/>
          <w:szCs w:val="24"/>
        </w:rPr>
        <w:t xml:space="preserve"> </w:t>
      </w:r>
      <w:r>
        <w:rPr>
          <w:spacing w:val="-11"/>
          <w:sz w:val="24"/>
          <w:szCs w:val="24"/>
        </w:rPr>
        <w:t>effect</w:t>
      </w:r>
      <w:r>
        <w:rPr>
          <w:spacing w:val="21"/>
          <w:w w:val="101"/>
          <w:sz w:val="24"/>
          <w:szCs w:val="24"/>
        </w:rPr>
        <w:t xml:space="preserve"> </w:t>
      </w:r>
      <w:r>
        <w:rPr>
          <w:spacing w:val="-11"/>
          <w:sz w:val="24"/>
          <w:szCs w:val="24"/>
        </w:rPr>
        <w:t>upon</w:t>
      </w:r>
      <w:r>
        <w:rPr>
          <w:sz w:val="24"/>
          <w:szCs w:val="24"/>
        </w:rPr>
        <w:t xml:space="preserve"> </w:t>
      </w:r>
      <w:r>
        <w:rPr>
          <w:spacing w:val="-9"/>
          <w:sz w:val="24"/>
          <w:szCs w:val="24"/>
        </w:rPr>
        <w:t>the game, unless there is repetition of the same infr</w:t>
      </w:r>
      <w:r>
        <w:rPr>
          <w:spacing w:val="-10"/>
          <w:sz w:val="24"/>
          <w:szCs w:val="24"/>
        </w:rPr>
        <w:t>action after the warning.</w:t>
      </w:r>
    </w:p>
    <w:p w14:paraId="2067D532">
      <w:pPr>
        <w:pStyle w:val="2"/>
        <w:spacing w:before="108" w:line="253" w:lineRule="auto"/>
        <w:ind w:left="1143" w:right="149" w:hanging="992"/>
        <w:rPr>
          <w:sz w:val="24"/>
          <w:szCs w:val="24"/>
        </w:rPr>
      </w:pPr>
      <w:r>
        <w:rPr>
          <w:spacing w:val="-11"/>
          <w:sz w:val="24"/>
          <w:szCs w:val="24"/>
        </w:rPr>
        <w:t>36.1.5        If</w:t>
      </w:r>
      <w:r>
        <w:rPr>
          <w:spacing w:val="11"/>
          <w:sz w:val="24"/>
          <w:szCs w:val="24"/>
        </w:rPr>
        <w:t xml:space="preserve"> </w:t>
      </w:r>
      <w:r>
        <w:rPr>
          <w:spacing w:val="-11"/>
          <w:sz w:val="24"/>
          <w:szCs w:val="24"/>
        </w:rPr>
        <w:t>an</w:t>
      </w:r>
      <w:r>
        <w:rPr>
          <w:spacing w:val="11"/>
          <w:sz w:val="24"/>
          <w:szCs w:val="24"/>
        </w:rPr>
        <w:t xml:space="preserve"> </w:t>
      </w:r>
      <w:r>
        <w:rPr>
          <w:spacing w:val="-11"/>
          <w:sz w:val="24"/>
          <w:szCs w:val="24"/>
        </w:rPr>
        <w:t>infr</w:t>
      </w:r>
      <w:r>
        <w:rPr>
          <w:spacing w:val="-12"/>
          <w:sz w:val="24"/>
          <w:szCs w:val="24"/>
        </w:rPr>
        <w:t>action</w:t>
      </w:r>
      <w:r>
        <w:rPr>
          <w:spacing w:val="11"/>
          <w:sz w:val="24"/>
          <w:szCs w:val="24"/>
        </w:rPr>
        <w:t xml:space="preserve"> </w:t>
      </w:r>
      <w:r>
        <w:rPr>
          <w:spacing w:val="-12"/>
          <w:sz w:val="24"/>
          <w:szCs w:val="24"/>
        </w:rPr>
        <w:t>is</w:t>
      </w:r>
      <w:r>
        <w:rPr>
          <w:spacing w:val="13"/>
          <w:sz w:val="24"/>
          <w:szCs w:val="24"/>
        </w:rPr>
        <w:t xml:space="preserve"> </w:t>
      </w:r>
      <w:r>
        <w:rPr>
          <w:spacing w:val="-12"/>
          <w:sz w:val="24"/>
          <w:szCs w:val="24"/>
        </w:rPr>
        <w:t>recognised</w:t>
      </w:r>
      <w:r>
        <w:rPr>
          <w:spacing w:val="10"/>
          <w:sz w:val="24"/>
          <w:szCs w:val="24"/>
        </w:rPr>
        <w:t xml:space="preserve"> </w:t>
      </w:r>
      <w:r>
        <w:rPr>
          <w:spacing w:val="-12"/>
          <w:sz w:val="24"/>
          <w:szCs w:val="24"/>
        </w:rPr>
        <w:t>after the</w:t>
      </w:r>
      <w:r>
        <w:rPr>
          <w:spacing w:val="15"/>
          <w:sz w:val="24"/>
          <w:szCs w:val="24"/>
        </w:rPr>
        <w:t xml:space="preserve"> </w:t>
      </w:r>
      <w:r>
        <w:rPr>
          <w:spacing w:val="-12"/>
          <w:sz w:val="24"/>
          <w:szCs w:val="24"/>
        </w:rPr>
        <w:t>ball</w:t>
      </w:r>
      <w:r>
        <w:rPr>
          <w:spacing w:val="14"/>
          <w:sz w:val="24"/>
          <w:szCs w:val="24"/>
        </w:rPr>
        <w:t xml:space="preserve"> </w:t>
      </w:r>
      <w:r>
        <w:rPr>
          <w:spacing w:val="-12"/>
          <w:sz w:val="24"/>
          <w:szCs w:val="24"/>
        </w:rPr>
        <w:t>becomes</w:t>
      </w:r>
      <w:r>
        <w:rPr>
          <w:spacing w:val="12"/>
          <w:sz w:val="24"/>
          <w:szCs w:val="24"/>
        </w:rPr>
        <w:t xml:space="preserve"> </w:t>
      </w:r>
      <w:r>
        <w:rPr>
          <w:spacing w:val="-12"/>
          <w:sz w:val="24"/>
          <w:szCs w:val="24"/>
        </w:rPr>
        <w:t>live, the</w:t>
      </w:r>
      <w:r>
        <w:rPr>
          <w:spacing w:val="10"/>
          <w:sz w:val="24"/>
          <w:szCs w:val="24"/>
        </w:rPr>
        <w:t xml:space="preserve"> </w:t>
      </w:r>
      <w:r>
        <w:rPr>
          <w:spacing w:val="-12"/>
          <w:sz w:val="24"/>
          <w:szCs w:val="24"/>
        </w:rPr>
        <w:t>game shall</w:t>
      </w:r>
      <w:r>
        <w:rPr>
          <w:spacing w:val="14"/>
          <w:sz w:val="24"/>
          <w:szCs w:val="24"/>
        </w:rPr>
        <w:t xml:space="preserve"> </w:t>
      </w:r>
      <w:r>
        <w:rPr>
          <w:spacing w:val="-12"/>
          <w:sz w:val="24"/>
          <w:szCs w:val="24"/>
        </w:rPr>
        <w:t>be stopped</w:t>
      </w:r>
      <w:r>
        <w:rPr>
          <w:sz w:val="24"/>
          <w:szCs w:val="24"/>
        </w:rPr>
        <w:t xml:space="preserve"> </w:t>
      </w:r>
      <w:r>
        <w:rPr>
          <w:spacing w:val="-10"/>
          <w:sz w:val="24"/>
          <w:szCs w:val="24"/>
        </w:rPr>
        <w:t>and</w:t>
      </w:r>
      <w:r>
        <w:rPr>
          <w:spacing w:val="21"/>
          <w:sz w:val="24"/>
          <w:szCs w:val="24"/>
        </w:rPr>
        <w:t xml:space="preserve"> </w:t>
      </w:r>
      <w:r>
        <w:rPr>
          <w:spacing w:val="-10"/>
          <w:sz w:val="24"/>
          <w:szCs w:val="24"/>
        </w:rPr>
        <w:t>a technical foul</w:t>
      </w:r>
      <w:r>
        <w:rPr>
          <w:spacing w:val="23"/>
          <w:sz w:val="24"/>
          <w:szCs w:val="24"/>
        </w:rPr>
        <w:t xml:space="preserve"> </w:t>
      </w:r>
      <w:r>
        <w:rPr>
          <w:spacing w:val="-10"/>
          <w:sz w:val="24"/>
          <w:szCs w:val="24"/>
        </w:rPr>
        <w:t>charged. The</w:t>
      </w:r>
      <w:r>
        <w:rPr>
          <w:spacing w:val="24"/>
          <w:sz w:val="24"/>
          <w:szCs w:val="24"/>
        </w:rPr>
        <w:t xml:space="preserve"> </w:t>
      </w:r>
      <w:r>
        <w:rPr>
          <w:spacing w:val="-10"/>
          <w:sz w:val="24"/>
          <w:szCs w:val="24"/>
        </w:rPr>
        <w:t>penalty</w:t>
      </w:r>
      <w:r>
        <w:rPr>
          <w:spacing w:val="15"/>
          <w:sz w:val="24"/>
          <w:szCs w:val="24"/>
        </w:rPr>
        <w:t xml:space="preserve"> </w:t>
      </w:r>
      <w:r>
        <w:rPr>
          <w:spacing w:val="-10"/>
          <w:sz w:val="24"/>
          <w:szCs w:val="24"/>
        </w:rPr>
        <w:t>shall</w:t>
      </w:r>
      <w:r>
        <w:rPr>
          <w:spacing w:val="24"/>
          <w:w w:val="101"/>
          <w:sz w:val="24"/>
          <w:szCs w:val="24"/>
        </w:rPr>
        <w:t xml:space="preserve"> </w:t>
      </w:r>
      <w:r>
        <w:rPr>
          <w:spacing w:val="-10"/>
          <w:sz w:val="24"/>
          <w:szCs w:val="24"/>
        </w:rPr>
        <w:t>be</w:t>
      </w:r>
      <w:r>
        <w:rPr>
          <w:spacing w:val="20"/>
          <w:w w:val="101"/>
          <w:sz w:val="24"/>
          <w:szCs w:val="24"/>
        </w:rPr>
        <w:t xml:space="preserve"> </w:t>
      </w:r>
      <w:r>
        <w:rPr>
          <w:spacing w:val="-10"/>
          <w:sz w:val="24"/>
          <w:szCs w:val="24"/>
        </w:rPr>
        <w:t>administered</w:t>
      </w:r>
      <w:r>
        <w:rPr>
          <w:spacing w:val="20"/>
          <w:w w:val="101"/>
          <w:sz w:val="24"/>
          <w:szCs w:val="24"/>
        </w:rPr>
        <w:t xml:space="preserve"> </w:t>
      </w:r>
      <w:r>
        <w:rPr>
          <w:spacing w:val="-10"/>
          <w:sz w:val="24"/>
          <w:szCs w:val="24"/>
        </w:rPr>
        <w:t>as</w:t>
      </w:r>
      <w:r>
        <w:rPr>
          <w:spacing w:val="20"/>
          <w:w w:val="101"/>
          <w:sz w:val="24"/>
          <w:szCs w:val="24"/>
        </w:rPr>
        <w:t xml:space="preserve"> </w:t>
      </w:r>
      <w:r>
        <w:rPr>
          <w:spacing w:val="-10"/>
          <w:sz w:val="24"/>
          <w:szCs w:val="24"/>
        </w:rPr>
        <w:t>if the</w:t>
      </w:r>
      <w:r>
        <w:rPr>
          <w:spacing w:val="4"/>
          <w:sz w:val="24"/>
          <w:szCs w:val="24"/>
        </w:rPr>
        <w:t xml:space="preserve"> </w:t>
      </w:r>
      <w:r>
        <w:rPr>
          <w:spacing w:val="-10"/>
          <w:sz w:val="24"/>
          <w:szCs w:val="24"/>
        </w:rPr>
        <w:t>tech</w:t>
      </w:r>
      <w:r>
        <w:rPr>
          <w:spacing w:val="-11"/>
          <w:sz w:val="24"/>
          <w:szCs w:val="24"/>
        </w:rPr>
        <w:t>nical</w:t>
      </w:r>
      <w:r>
        <w:rPr>
          <w:sz w:val="24"/>
          <w:szCs w:val="24"/>
        </w:rPr>
        <w:t xml:space="preserve"> </w:t>
      </w:r>
      <w:r>
        <w:rPr>
          <w:spacing w:val="-9"/>
          <w:sz w:val="24"/>
          <w:szCs w:val="24"/>
        </w:rPr>
        <w:t>foul</w:t>
      </w:r>
      <w:r>
        <w:rPr>
          <w:spacing w:val="25"/>
          <w:w w:val="101"/>
          <w:sz w:val="24"/>
          <w:szCs w:val="24"/>
        </w:rPr>
        <w:t xml:space="preserve"> </w:t>
      </w:r>
      <w:r>
        <w:rPr>
          <w:spacing w:val="-9"/>
          <w:sz w:val="24"/>
          <w:szCs w:val="24"/>
        </w:rPr>
        <w:t>had</w:t>
      </w:r>
      <w:r>
        <w:rPr>
          <w:spacing w:val="22"/>
          <w:sz w:val="24"/>
          <w:szCs w:val="24"/>
        </w:rPr>
        <w:t xml:space="preserve"> </w:t>
      </w:r>
      <w:r>
        <w:rPr>
          <w:spacing w:val="-9"/>
          <w:sz w:val="24"/>
          <w:szCs w:val="24"/>
        </w:rPr>
        <w:t>occurred</w:t>
      </w:r>
      <w:r>
        <w:rPr>
          <w:spacing w:val="23"/>
          <w:w w:val="101"/>
          <w:sz w:val="24"/>
          <w:szCs w:val="24"/>
        </w:rPr>
        <w:t xml:space="preserve"> </w:t>
      </w:r>
      <w:r>
        <w:rPr>
          <w:spacing w:val="-9"/>
          <w:sz w:val="24"/>
          <w:szCs w:val="24"/>
        </w:rPr>
        <w:t>at the time</w:t>
      </w:r>
      <w:r>
        <w:rPr>
          <w:spacing w:val="23"/>
          <w:w w:val="101"/>
          <w:sz w:val="24"/>
          <w:szCs w:val="24"/>
        </w:rPr>
        <w:t xml:space="preserve"> </w:t>
      </w:r>
      <w:r>
        <w:rPr>
          <w:spacing w:val="-9"/>
          <w:sz w:val="24"/>
          <w:szCs w:val="24"/>
        </w:rPr>
        <w:t>it</w:t>
      </w:r>
      <w:r>
        <w:rPr>
          <w:spacing w:val="24"/>
          <w:sz w:val="24"/>
          <w:szCs w:val="24"/>
        </w:rPr>
        <w:t xml:space="preserve"> </w:t>
      </w:r>
      <w:r>
        <w:rPr>
          <w:rFonts w:hint="eastAsia" w:eastAsia="宋体"/>
          <w:spacing w:val="24"/>
          <w:sz w:val="24"/>
          <w:szCs w:val="24"/>
          <w:lang w:eastAsia="zh-CN"/>
        </w:rPr>
        <w:t>was</w:t>
      </w:r>
      <w:r>
        <w:rPr>
          <w:spacing w:val="25"/>
          <w:w w:val="101"/>
          <w:sz w:val="24"/>
          <w:szCs w:val="24"/>
        </w:rPr>
        <w:t xml:space="preserve"> </w:t>
      </w:r>
      <w:r>
        <w:rPr>
          <w:spacing w:val="-9"/>
          <w:sz w:val="24"/>
          <w:szCs w:val="24"/>
        </w:rPr>
        <w:t>charg</w:t>
      </w:r>
      <w:r>
        <w:rPr>
          <w:spacing w:val="-10"/>
          <w:sz w:val="24"/>
          <w:szCs w:val="24"/>
        </w:rPr>
        <w:t>ed.</w:t>
      </w:r>
      <w:r>
        <w:rPr>
          <w:spacing w:val="9"/>
          <w:sz w:val="24"/>
          <w:szCs w:val="24"/>
        </w:rPr>
        <w:t xml:space="preserve"> </w:t>
      </w:r>
      <w:r>
        <w:rPr>
          <w:spacing w:val="-10"/>
          <w:sz w:val="24"/>
          <w:szCs w:val="24"/>
        </w:rPr>
        <w:t>Whatever</w:t>
      </w:r>
      <w:r>
        <w:rPr>
          <w:spacing w:val="22"/>
          <w:w w:val="101"/>
          <w:sz w:val="24"/>
          <w:szCs w:val="24"/>
        </w:rPr>
        <w:t xml:space="preserve"> </w:t>
      </w:r>
      <w:r>
        <w:rPr>
          <w:spacing w:val="-10"/>
          <w:sz w:val="24"/>
          <w:szCs w:val="24"/>
        </w:rPr>
        <w:t>occurred</w:t>
      </w:r>
      <w:r>
        <w:rPr>
          <w:spacing w:val="22"/>
          <w:sz w:val="24"/>
          <w:szCs w:val="24"/>
        </w:rPr>
        <w:t xml:space="preserve"> </w:t>
      </w:r>
      <w:r>
        <w:rPr>
          <w:spacing w:val="-10"/>
          <w:sz w:val="24"/>
          <w:szCs w:val="24"/>
        </w:rPr>
        <w:t>during the</w:t>
      </w:r>
      <w:r>
        <w:rPr>
          <w:spacing w:val="23"/>
          <w:w w:val="101"/>
          <w:sz w:val="24"/>
          <w:szCs w:val="24"/>
        </w:rPr>
        <w:t xml:space="preserve"> </w:t>
      </w:r>
      <w:r>
        <w:rPr>
          <w:spacing w:val="-10"/>
          <w:sz w:val="24"/>
          <w:szCs w:val="24"/>
        </w:rPr>
        <w:t>interval</w:t>
      </w:r>
      <w:r>
        <w:rPr>
          <w:sz w:val="24"/>
          <w:szCs w:val="24"/>
        </w:rPr>
        <w:t xml:space="preserve"> </w:t>
      </w:r>
      <w:r>
        <w:rPr>
          <w:spacing w:val="-10"/>
          <w:sz w:val="24"/>
          <w:szCs w:val="24"/>
        </w:rPr>
        <w:t xml:space="preserve">between the infraction and the game being stopped shall </w:t>
      </w:r>
      <w:r>
        <w:rPr>
          <w:spacing w:val="-11"/>
          <w:sz w:val="24"/>
          <w:szCs w:val="24"/>
        </w:rPr>
        <w:t>remain valid.</w:t>
      </w:r>
    </w:p>
    <w:p w14:paraId="0CF07A4D">
      <w:pPr>
        <w:pStyle w:val="2"/>
        <w:spacing w:before="112" w:line="291" w:lineRule="exact"/>
        <w:ind w:left="151"/>
        <w:rPr>
          <w:sz w:val="23"/>
          <w:szCs w:val="23"/>
        </w:rPr>
      </w:pPr>
      <w:r>
        <w:rPr>
          <w:b/>
          <w:bCs/>
          <w:spacing w:val="-12"/>
          <w:position w:val="1"/>
          <w:sz w:val="23"/>
          <w:szCs w:val="23"/>
        </w:rPr>
        <w:t>36.2</w:t>
      </w:r>
      <w:r>
        <w:rPr>
          <w:b/>
          <w:bCs/>
          <w:spacing w:val="5"/>
          <w:position w:val="1"/>
          <w:sz w:val="23"/>
          <w:szCs w:val="23"/>
        </w:rPr>
        <w:t xml:space="preserve">         </w:t>
      </w:r>
      <w:r>
        <w:rPr>
          <w:b/>
          <w:bCs/>
          <w:spacing w:val="-12"/>
          <w:position w:val="1"/>
          <w:sz w:val="23"/>
          <w:szCs w:val="23"/>
        </w:rPr>
        <w:t>Definition</w:t>
      </w:r>
    </w:p>
    <w:p w14:paraId="17450F68">
      <w:pPr>
        <w:pStyle w:val="2"/>
        <w:spacing w:before="116" w:line="253" w:lineRule="auto"/>
        <w:ind w:left="1158" w:right="149" w:hanging="1007"/>
        <w:rPr>
          <w:sz w:val="24"/>
          <w:szCs w:val="24"/>
        </w:rPr>
      </w:pPr>
      <w:r>
        <w:rPr>
          <w:spacing w:val="-10"/>
          <w:sz w:val="24"/>
          <w:szCs w:val="24"/>
        </w:rPr>
        <w:t>36.2.1       Technical</w:t>
      </w:r>
      <w:r>
        <w:rPr>
          <w:spacing w:val="-22"/>
          <w:sz w:val="24"/>
          <w:szCs w:val="24"/>
        </w:rPr>
        <w:t xml:space="preserve"> </w:t>
      </w:r>
      <w:r>
        <w:rPr>
          <w:spacing w:val="-10"/>
          <w:sz w:val="24"/>
          <w:szCs w:val="24"/>
        </w:rPr>
        <w:t>fouls are divided into</w:t>
      </w:r>
      <w:r>
        <w:rPr>
          <w:spacing w:val="-25"/>
          <w:sz w:val="24"/>
          <w:szCs w:val="24"/>
        </w:rPr>
        <w:t xml:space="preserve"> </w:t>
      </w:r>
      <w:r>
        <w:rPr>
          <w:spacing w:val="-10"/>
          <w:sz w:val="24"/>
          <w:szCs w:val="24"/>
        </w:rPr>
        <w:t>two categories, according</w:t>
      </w:r>
      <w:r>
        <w:rPr>
          <w:spacing w:val="-25"/>
          <w:sz w:val="24"/>
          <w:szCs w:val="24"/>
        </w:rPr>
        <w:t xml:space="preserve"> </w:t>
      </w:r>
      <w:r>
        <w:rPr>
          <w:spacing w:val="-10"/>
          <w:sz w:val="24"/>
          <w:szCs w:val="24"/>
        </w:rPr>
        <w:t>to</w:t>
      </w:r>
      <w:r>
        <w:rPr>
          <w:spacing w:val="-24"/>
          <w:sz w:val="24"/>
          <w:szCs w:val="24"/>
        </w:rPr>
        <w:t xml:space="preserve"> </w:t>
      </w:r>
      <w:r>
        <w:rPr>
          <w:spacing w:val="-10"/>
          <w:sz w:val="24"/>
          <w:szCs w:val="24"/>
        </w:rPr>
        <w:t>their nature and severi</w:t>
      </w:r>
      <w:r>
        <w:rPr>
          <w:spacing w:val="-11"/>
          <w:sz w:val="24"/>
          <w:szCs w:val="24"/>
        </w:rPr>
        <w:t>ty</w:t>
      </w:r>
      <w:r>
        <w:rPr>
          <w:sz w:val="24"/>
          <w:szCs w:val="24"/>
        </w:rPr>
        <w:t xml:space="preserve"> </w:t>
      </w:r>
      <w:r>
        <w:rPr>
          <w:spacing w:val="-10"/>
          <w:sz w:val="24"/>
          <w:szCs w:val="24"/>
        </w:rPr>
        <w:t>level.</w:t>
      </w:r>
      <w:r>
        <w:rPr>
          <w:spacing w:val="16"/>
          <w:sz w:val="24"/>
          <w:szCs w:val="24"/>
        </w:rPr>
        <w:t xml:space="preserve"> </w:t>
      </w:r>
      <w:r>
        <w:rPr>
          <w:spacing w:val="-10"/>
          <w:sz w:val="24"/>
          <w:szCs w:val="24"/>
        </w:rPr>
        <w:t>A</w:t>
      </w:r>
      <w:r>
        <w:rPr>
          <w:spacing w:val="30"/>
          <w:sz w:val="24"/>
          <w:szCs w:val="24"/>
        </w:rPr>
        <w:t xml:space="preserve"> </w:t>
      </w:r>
      <w:r>
        <w:rPr>
          <w:spacing w:val="-10"/>
          <w:sz w:val="24"/>
          <w:szCs w:val="24"/>
        </w:rPr>
        <w:t>category</w:t>
      </w:r>
      <w:r>
        <w:rPr>
          <w:spacing w:val="34"/>
          <w:w w:val="101"/>
          <w:sz w:val="24"/>
          <w:szCs w:val="24"/>
        </w:rPr>
        <w:t xml:space="preserve"> </w:t>
      </w:r>
      <w:r>
        <w:rPr>
          <w:spacing w:val="-10"/>
          <w:sz w:val="24"/>
          <w:szCs w:val="24"/>
        </w:rPr>
        <w:t>1</w:t>
      </w:r>
      <w:r>
        <w:rPr>
          <w:spacing w:val="12"/>
          <w:sz w:val="24"/>
          <w:szCs w:val="24"/>
        </w:rPr>
        <w:t xml:space="preserve"> </w:t>
      </w:r>
      <w:r>
        <w:rPr>
          <w:spacing w:val="-10"/>
          <w:sz w:val="24"/>
          <w:szCs w:val="24"/>
        </w:rPr>
        <w:t>technical</w:t>
      </w:r>
      <w:r>
        <w:rPr>
          <w:spacing w:val="14"/>
          <w:sz w:val="24"/>
          <w:szCs w:val="24"/>
        </w:rPr>
        <w:t xml:space="preserve"> </w:t>
      </w:r>
      <w:r>
        <w:rPr>
          <w:spacing w:val="-10"/>
          <w:sz w:val="24"/>
          <w:szCs w:val="24"/>
        </w:rPr>
        <w:t>foul</w:t>
      </w:r>
      <w:r>
        <w:rPr>
          <w:spacing w:val="23"/>
          <w:sz w:val="24"/>
          <w:szCs w:val="24"/>
        </w:rPr>
        <w:t xml:space="preserve"> </w:t>
      </w:r>
      <w:r>
        <w:rPr>
          <w:spacing w:val="-10"/>
          <w:sz w:val="24"/>
          <w:szCs w:val="24"/>
        </w:rPr>
        <w:t>shall</w:t>
      </w:r>
      <w:r>
        <w:rPr>
          <w:spacing w:val="30"/>
          <w:sz w:val="24"/>
          <w:szCs w:val="24"/>
        </w:rPr>
        <w:t xml:space="preserve"> </w:t>
      </w:r>
      <w:r>
        <w:rPr>
          <w:spacing w:val="-10"/>
          <w:sz w:val="24"/>
          <w:szCs w:val="24"/>
        </w:rPr>
        <w:t>count</w:t>
      </w:r>
      <w:r>
        <w:rPr>
          <w:spacing w:val="11"/>
          <w:sz w:val="24"/>
          <w:szCs w:val="24"/>
        </w:rPr>
        <w:t xml:space="preserve"> </w:t>
      </w:r>
      <w:r>
        <w:rPr>
          <w:spacing w:val="-11"/>
          <w:sz w:val="24"/>
          <w:szCs w:val="24"/>
        </w:rPr>
        <w:t>towards</w:t>
      </w:r>
      <w:r>
        <w:rPr>
          <w:spacing w:val="12"/>
          <w:sz w:val="24"/>
          <w:szCs w:val="24"/>
        </w:rPr>
        <w:t xml:space="preserve"> </w:t>
      </w:r>
      <w:r>
        <w:rPr>
          <w:spacing w:val="-11"/>
          <w:sz w:val="24"/>
          <w:szCs w:val="24"/>
        </w:rPr>
        <w:t>the</w:t>
      </w:r>
      <w:r>
        <w:rPr>
          <w:spacing w:val="27"/>
          <w:w w:val="101"/>
          <w:sz w:val="24"/>
          <w:szCs w:val="24"/>
        </w:rPr>
        <w:t xml:space="preserve"> </w:t>
      </w:r>
      <w:r>
        <w:rPr>
          <w:spacing w:val="-11"/>
          <w:sz w:val="24"/>
          <w:szCs w:val="24"/>
        </w:rPr>
        <w:t>game</w:t>
      </w:r>
      <w:r>
        <w:rPr>
          <w:spacing w:val="26"/>
          <w:sz w:val="24"/>
          <w:szCs w:val="24"/>
        </w:rPr>
        <w:t xml:space="preserve"> </w:t>
      </w:r>
      <w:r>
        <w:rPr>
          <w:spacing w:val="-11"/>
          <w:sz w:val="24"/>
          <w:szCs w:val="24"/>
        </w:rPr>
        <w:t>disqualification,</w:t>
      </w:r>
      <w:r>
        <w:rPr>
          <w:spacing w:val="27"/>
          <w:w w:val="101"/>
          <w:sz w:val="24"/>
          <w:szCs w:val="24"/>
        </w:rPr>
        <w:t xml:space="preserve"> </w:t>
      </w:r>
      <w:r>
        <w:rPr>
          <w:spacing w:val="-11"/>
          <w:sz w:val="24"/>
          <w:szCs w:val="24"/>
        </w:rPr>
        <w:t>a</w:t>
      </w:r>
      <w:r>
        <w:rPr>
          <w:sz w:val="24"/>
          <w:szCs w:val="24"/>
        </w:rPr>
        <w:t xml:space="preserve"> </w:t>
      </w:r>
      <w:r>
        <w:rPr>
          <w:spacing w:val="-9"/>
          <w:sz w:val="24"/>
          <w:szCs w:val="24"/>
        </w:rPr>
        <w:t>category 2 technical foul shall not count towards the game disqualifi</w:t>
      </w:r>
      <w:r>
        <w:rPr>
          <w:spacing w:val="-10"/>
          <w:sz w:val="24"/>
          <w:szCs w:val="24"/>
        </w:rPr>
        <w:t>cation.</w:t>
      </w:r>
    </w:p>
    <w:p w14:paraId="3B1F2211">
      <w:pPr>
        <w:spacing w:line="253" w:lineRule="auto"/>
        <w:rPr>
          <w:sz w:val="24"/>
          <w:szCs w:val="24"/>
        </w:rPr>
        <w:sectPr>
          <w:headerReference r:id="rId164" w:type="default"/>
          <w:footerReference r:id="rId165" w:type="default"/>
          <w:pgSz w:w="11900" w:h="16840"/>
          <w:pgMar w:top="1207" w:right="1263" w:bottom="652" w:left="1267" w:header="635" w:footer="402" w:gutter="0"/>
          <w:cols w:space="720" w:num="1"/>
        </w:sectPr>
      </w:pPr>
    </w:p>
    <w:p w14:paraId="794BB0DA">
      <w:pPr>
        <w:spacing w:before="325" w:line="216" w:lineRule="auto"/>
        <w:ind w:left="159"/>
        <w:rPr>
          <w:rFonts w:ascii="等线" w:hAnsi="等线" w:eastAsia="等线" w:cs="等线"/>
          <w:sz w:val="27"/>
          <w:szCs w:val="27"/>
        </w:rPr>
      </w:pPr>
      <w:r>
        <w:rPr>
          <w:rFonts w:ascii="等线" w:hAnsi="等线" w:eastAsia="等线" w:cs="等线"/>
          <w:b/>
          <w:bCs/>
          <w:color w:val="FF0000"/>
          <w:spacing w:val="4"/>
          <w:sz w:val="27"/>
          <w:szCs w:val="27"/>
        </w:rPr>
        <w:t>第</w:t>
      </w:r>
      <w:r>
        <w:rPr>
          <w:rFonts w:ascii="Calibri" w:hAnsi="Calibri" w:eastAsia="Calibri" w:cs="Calibri"/>
          <w:b/>
          <w:bCs/>
          <w:color w:val="FF0000"/>
          <w:spacing w:val="4"/>
          <w:sz w:val="27"/>
          <w:szCs w:val="27"/>
        </w:rPr>
        <w:t>三十五</w:t>
      </w:r>
      <w:r>
        <w:rPr>
          <w:rFonts w:ascii="等线" w:hAnsi="等线" w:eastAsia="等线" w:cs="等线"/>
          <w:b/>
          <w:bCs/>
          <w:color w:val="FF0000"/>
          <w:spacing w:val="4"/>
          <w:sz w:val="27"/>
          <w:szCs w:val="27"/>
        </w:rPr>
        <w:t>条 双方犯规</w:t>
      </w:r>
    </w:p>
    <w:p w14:paraId="565C6373">
      <w:pPr>
        <w:spacing w:before="119" w:line="215" w:lineRule="auto"/>
        <w:ind w:left="161"/>
        <w:rPr>
          <w:rFonts w:ascii="等线" w:hAnsi="等线" w:eastAsia="等线" w:cs="等线"/>
          <w:sz w:val="23"/>
          <w:szCs w:val="23"/>
        </w:rPr>
      </w:pPr>
      <w:r>
        <w:rPr>
          <w:rFonts w:ascii="Calibri" w:hAnsi="Calibri" w:eastAsia="Calibri" w:cs="Calibri"/>
          <w:b/>
          <w:bCs/>
          <w:sz w:val="23"/>
          <w:szCs w:val="23"/>
        </w:rPr>
        <w:t xml:space="preserve">35.1            </w:t>
      </w:r>
      <w:r>
        <w:rPr>
          <w:rFonts w:ascii="等线" w:hAnsi="等线" w:eastAsia="等线" w:cs="等线"/>
          <w:b/>
          <w:bCs/>
          <w:sz w:val="23"/>
          <w:szCs w:val="23"/>
        </w:rPr>
        <w:t>定义</w:t>
      </w:r>
    </w:p>
    <w:p w14:paraId="57F2F2B8">
      <w:pPr>
        <w:spacing w:before="95" w:line="249" w:lineRule="auto"/>
        <w:ind w:left="1162" w:right="149" w:hanging="999"/>
        <w:rPr>
          <w:rFonts w:ascii="等线" w:hAnsi="等线" w:eastAsia="等线" w:cs="等线"/>
          <w:sz w:val="23"/>
          <w:szCs w:val="23"/>
        </w:rPr>
      </w:pPr>
      <w:r>
        <w:rPr>
          <w:rFonts w:ascii="Calibri" w:hAnsi="Calibri" w:eastAsia="Calibri" w:cs="Calibri"/>
          <w:spacing w:val="9"/>
          <w:sz w:val="23"/>
          <w:szCs w:val="23"/>
        </w:rPr>
        <w:t xml:space="preserve">35.1.1        </w:t>
      </w:r>
      <w:r>
        <w:rPr>
          <w:rFonts w:ascii="等线" w:hAnsi="等线" w:eastAsia="等线" w:cs="等线"/>
          <w:spacing w:val="9"/>
          <w:sz w:val="23"/>
          <w:szCs w:val="23"/>
        </w:rPr>
        <w:t>双方犯规是指两名队员在几乎同一时间分别对对方做出个人犯规</w:t>
      </w:r>
      <w:r>
        <w:rPr>
          <w:rFonts w:ascii="等线" w:hAnsi="等线" w:eastAsia="等线" w:cs="等线"/>
          <w:spacing w:val="-19"/>
          <w:sz w:val="23"/>
          <w:szCs w:val="23"/>
        </w:rPr>
        <w:t xml:space="preserve"/>
      </w:r>
      <w:r>
        <w:rPr>
          <w:rFonts w:ascii="等线" w:hAnsi="等线" w:eastAsia="等线" w:cs="等线"/>
          <w:spacing w:val="9"/>
          <w:sz w:val="23"/>
          <w:szCs w:val="23"/>
        </w:rPr>
        <w:t>、破坏性犯</w:t>
      </w:r>
      <w:r>
        <w:rPr>
          <w:rFonts w:ascii="等线" w:hAnsi="等线" w:eastAsia="等线" w:cs="等线"/>
          <w:spacing w:val="4"/>
          <w:sz w:val="23"/>
          <w:szCs w:val="23"/>
        </w:rPr>
        <w:t>规</w:t>
      </w:r>
      <w:r>
        <w:rPr>
          <w:rFonts w:ascii="等线" w:hAnsi="等线" w:eastAsia="等线" w:cs="等线"/>
          <w:spacing w:val="-23"/>
          <w:sz w:val="23"/>
          <w:szCs w:val="23"/>
        </w:rPr>
        <w:t xml:space="preserve"/>
      </w:r>
      <w:r>
        <w:rPr>
          <w:rFonts w:ascii="等线" w:hAnsi="等线" w:eastAsia="等线" w:cs="等线"/>
          <w:spacing w:val="4"/>
          <w:sz w:val="23"/>
          <w:szCs w:val="23"/>
        </w:rPr>
        <w:t>、鲁莽犯规或导致禁赛的犯规行为。</w:t>
      </w:r>
    </w:p>
    <w:p w14:paraId="18B73D48">
      <w:pPr>
        <w:spacing w:line="338" w:lineRule="exact"/>
        <w:ind w:left="163"/>
        <w:rPr>
          <w:rFonts w:ascii="等线" w:hAnsi="等线" w:eastAsia="等线" w:cs="等线"/>
          <w:sz w:val="23"/>
          <w:szCs w:val="23"/>
        </w:rPr>
      </w:pPr>
      <w:r>
        <w:rPr>
          <w:rFonts w:ascii="Calibri" w:hAnsi="Calibri" w:eastAsia="Calibri" w:cs="Calibri"/>
          <w:spacing w:val="4"/>
          <w:position w:val="3"/>
          <w:sz w:val="23"/>
          <w:szCs w:val="23"/>
        </w:rPr>
        <w:t xml:space="preserve">35.1.2         </w:t>
      </w:r>
      <w:r>
        <w:rPr>
          <w:rFonts w:ascii="等线" w:hAnsi="等线" w:eastAsia="等线" w:cs="等线"/>
          <w:spacing w:val="4"/>
          <w:position w:val="3"/>
          <w:sz w:val="23"/>
          <w:szCs w:val="23"/>
        </w:rPr>
        <w:t>要将两次犯规判定为双方犯规，须满足以下条件：</w:t>
      </w:r>
    </w:p>
    <w:p w14:paraId="3D4F076B">
      <w:pPr>
        <w:pStyle w:val="2"/>
        <w:spacing w:before="12" w:line="214" w:lineRule="auto"/>
        <w:ind w:left="1154"/>
        <w:rPr>
          <w:rFonts w:ascii="等线" w:hAnsi="等线" w:eastAsia="等线" w:cs="等线"/>
          <w:sz w:val="23"/>
          <w:szCs w:val="23"/>
        </w:rPr>
      </w:pPr>
      <w:r>
        <w:rPr>
          <w:spacing w:val="6"/>
          <w:sz w:val="23"/>
          <w:szCs w:val="23"/>
        </w:rPr>
        <w:t xml:space="preserve">•     </w:t>
      </w:r>
      <w:r>
        <w:rPr>
          <w:rFonts w:ascii="等线" w:hAnsi="等线" w:eastAsia="等线" w:cs="等线"/>
          <w:spacing w:val="6"/>
          <w:sz w:val="23"/>
          <w:szCs w:val="23"/>
        </w:rPr>
        <w:t>这两次犯规均为队员犯规。</w:t>
      </w:r>
    </w:p>
    <w:p w14:paraId="406C1D3A">
      <w:pPr>
        <w:pStyle w:val="2"/>
        <w:spacing w:line="339" w:lineRule="exact"/>
        <w:ind w:left="1154"/>
        <w:rPr>
          <w:rFonts w:ascii="等线" w:hAnsi="等线" w:eastAsia="等线" w:cs="等线"/>
          <w:sz w:val="23"/>
          <w:szCs w:val="23"/>
        </w:rPr>
      </w:pPr>
      <w:r>
        <w:rPr>
          <w:spacing w:val="6"/>
          <w:position w:val="3"/>
          <w:sz w:val="23"/>
          <w:szCs w:val="23"/>
        </w:rPr>
        <w:t xml:space="preserve">•     </w:t>
      </w:r>
      <w:r>
        <w:rPr>
          <w:rFonts w:ascii="等线" w:hAnsi="等线" w:eastAsia="等线" w:cs="等线"/>
          <w:spacing w:val="6"/>
          <w:position w:val="3"/>
          <w:sz w:val="23"/>
          <w:szCs w:val="23"/>
        </w:rPr>
        <w:t>这两次犯规均涉及身体接触。</w:t>
      </w:r>
    </w:p>
    <w:p w14:paraId="5BFB3B04">
      <w:pPr>
        <w:pStyle w:val="2"/>
        <w:spacing w:before="10" w:line="215" w:lineRule="auto"/>
        <w:ind w:left="1154"/>
        <w:rPr>
          <w:rFonts w:ascii="等线" w:hAnsi="等线" w:eastAsia="等线" w:cs="等线"/>
          <w:sz w:val="23"/>
          <w:szCs w:val="23"/>
        </w:rPr>
      </w:pPr>
      <w:r>
        <w:rPr>
          <w:spacing w:val="6"/>
          <w:sz w:val="23"/>
          <w:szCs w:val="23"/>
        </w:rPr>
        <w:t xml:space="preserve">•     </w:t>
      </w:r>
      <w:r>
        <w:rPr>
          <w:rFonts w:ascii="等线" w:hAnsi="等线" w:eastAsia="等线" w:cs="等线"/>
          <w:spacing w:val="6"/>
          <w:sz w:val="23"/>
          <w:szCs w:val="23"/>
        </w:rPr>
        <w:t>这两次犯规均发生在同一对相互犯规的队员之间。</w:t>
      </w:r>
    </w:p>
    <w:p w14:paraId="23924B01">
      <w:pPr>
        <w:pStyle w:val="2"/>
        <w:spacing w:before="1" w:line="274" w:lineRule="auto"/>
        <w:ind w:left="1605" w:right="149" w:hanging="451"/>
        <w:rPr>
          <w:rFonts w:ascii="等线" w:hAnsi="等线" w:eastAsia="等线" w:cs="等线"/>
          <w:sz w:val="23"/>
          <w:szCs w:val="23"/>
        </w:rPr>
      </w:pPr>
      <w:r>
        <w:rPr>
          <w:spacing w:val="7"/>
          <w:sz w:val="23"/>
          <w:szCs w:val="23"/>
        </w:rPr>
        <w:t xml:space="preserve">•     </w:t>
      </w:r>
      <w:r>
        <w:rPr>
          <w:rFonts w:ascii="等线" w:hAnsi="等线" w:eastAsia="等线" w:cs="等线"/>
          <w:spacing w:val="7"/>
          <w:sz w:val="23"/>
          <w:szCs w:val="23"/>
        </w:rPr>
        <w:t>这两次犯规均属于个人犯规，或是破</w:t>
      </w:r>
      <w:r>
        <w:rPr>
          <w:rFonts w:ascii="等线" w:hAnsi="等线" w:eastAsia="等线" w:cs="等线"/>
          <w:spacing w:val="6"/>
          <w:sz w:val="23"/>
          <w:szCs w:val="23"/>
        </w:rPr>
        <w:t>坏性犯规</w:t>
      </w:r>
      <w:r>
        <w:rPr>
          <w:rFonts w:ascii="等线" w:hAnsi="等线" w:eastAsia="等线" w:cs="等线"/>
          <w:spacing w:val="-30"/>
          <w:sz w:val="23"/>
          <w:szCs w:val="23"/>
        </w:rPr>
        <w:t xml:space="preserve"/>
      </w:r>
      <w:r>
        <w:rPr>
          <w:rFonts w:ascii="等线" w:hAnsi="等线" w:eastAsia="等线" w:cs="等线"/>
          <w:spacing w:val="6"/>
          <w:sz w:val="23"/>
          <w:szCs w:val="23"/>
        </w:rPr>
        <w:t>、</w:t>
      </w:r>
      <w:r>
        <w:rPr>
          <w:rFonts w:ascii="等线" w:hAnsi="等线" w:eastAsia="等线" w:cs="等线"/>
          <w:spacing w:val="-43"/>
          <w:sz w:val="23"/>
          <w:szCs w:val="23"/>
        </w:rPr>
        <w:t xml:space="preserve"/>
      </w:r>
      <w:r>
        <w:rPr>
          <w:rFonts w:ascii="等线" w:hAnsi="等线" w:eastAsia="等线" w:cs="等线"/>
          <w:spacing w:val="6"/>
          <w:sz w:val="23"/>
          <w:szCs w:val="23"/>
        </w:rPr>
        <w:t>鲁莽犯规及取消资格犯规</w:t>
      </w:r>
      <w:r>
        <w:rPr>
          <w:rFonts w:ascii="等线" w:hAnsi="等线" w:eastAsia="等线" w:cs="等线"/>
          <w:spacing w:val="1"/>
          <w:sz w:val="23"/>
          <w:szCs w:val="23"/>
        </w:rPr>
        <w:t>的任意组合。</w:t>
      </w:r>
    </w:p>
    <w:p w14:paraId="63CFB140">
      <w:pPr>
        <w:spacing w:line="25"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7ED6DC55">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3040" w:hRule="atLeast"/>
        </w:trPr>
        <w:tc>
          <w:tcPr>
            <w:tcW w:w="9329" w:type="dxa"/>
            <w:vAlign w:val="top"/>
          </w:tcPr>
          <w:p w14:paraId="494C7F58">
            <w:pPr>
              <w:spacing w:before="42" w:line="212" w:lineRule="auto"/>
              <w:ind w:left="121"/>
              <w:rPr>
                <w:rFonts w:ascii="等线" w:hAnsi="等线" w:eastAsia="等线" w:cs="等线"/>
                <w:sz w:val="23"/>
                <w:szCs w:val="23"/>
              </w:rPr>
            </w:pPr>
            <w:r>
              <w:rPr>
                <w:rFonts w:ascii="Calibri" w:hAnsi="Calibri" w:eastAsia="Calibri" w:cs="Calibri"/>
                <w:b/>
                <w:bCs/>
                <w:sz w:val="23"/>
                <w:szCs w:val="23"/>
              </w:rPr>
              <w:t xml:space="preserve">35.2            </w:t>
            </w:r>
            <w:r>
              <w:rPr>
                <w:rFonts w:ascii="等线" w:hAnsi="等线" w:eastAsia="等线" w:cs="等线"/>
                <w:b/>
                <w:bCs/>
                <w:sz w:val="23"/>
                <w:szCs w:val="23"/>
              </w:rPr>
              <w:t>处罚</w:t>
            </w:r>
          </w:p>
          <w:p w14:paraId="08863AD5">
            <w:pPr>
              <w:spacing w:before="85" w:line="330" w:lineRule="exact"/>
              <w:ind w:left="1113"/>
              <w:rPr>
                <w:rFonts w:ascii="等线" w:hAnsi="等线" w:eastAsia="等线" w:cs="等线"/>
                <w:sz w:val="23"/>
                <w:szCs w:val="23"/>
              </w:rPr>
            </w:pPr>
            <w:r>
              <w:rPr>
                <w:rFonts w:ascii="等线" w:hAnsi="等线" w:eastAsia="等线" w:cs="等线"/>
                <w:spacing w:val="-1"/>
                <w:position w:val="3"/>
                <w:sz w:val="23"/>
                <w:szCs w:val="23"/>
              </w:rPr>
              <w:t>对每位犯规者应判罚个人犯规</w:t>
            </w:r>
            <w:r>
              <w:rPr>
                <w:rFonts w:ascii="等线" w:hAnsi="等线" w:eastAsia="等线" w:cs="等线"/>
                <w:spacing w:val="-31"/>
                <w:position w:val="3"/>
                <w:sz w:val="23"/>
                <w:szCs w:val="23"/>
              </w:rPr>
              <w:t xml:space="preserve"/>
            </w:r>
            <w:r>
              <w:rPr>
                <w:rFonts w:ascii="等线" w:hAnsi="等线" w:eastAsia="等线" w:cs="等线"/>
                <w:spacing w:val="-1"/>
                <w:position w:val="3"/>
                <w:sz w:val="23"/>
                <w:szCs w:val="23"/>
              </w:rPr>
              <w:t>、破坏性犯规</w:t>
            </w:r>
            <w:r>
              <w:rPr>
                <w:rFonts w:ascii="等线" w:hAnsi="等线" w:eastAsia="等线" w:cs="等线"/>
                <w:spacing w:val="-32"/>
                <w:position w:val="3"/>
                <w:sz w:val="23"/>
                <w:szCs w:val="23"/>
              </w:rPr>
              <w:t xml:space="preserve"/>
            </w:r>
            <w:r>
              <w:rPr>
                <w:rFonts w:ascii="等线" w:hAnsi="等线" w:eastAsia="等线" w:cs="等线"/>
                <w:spacing w:val="-1"/>
                <w:position w:val="3"/>
                <w:sz w:val="23"/>
                <w:szCs w:val="23"/>
              </w:rPr>
              <w:t>、鲁</w:t>
            </w:r>
            <w:r>
              <w:rPr>
                <w:rFonts w:ascii="等线" w:hAnsi="等线" w:eastAsia="等线" w:cs="等线"/>
                <w:spacing w:val="-2"/>
                <w:position w:val="3"/>
                <w:sz w:val="23"/>
                <w:szCs w:val="23"/>
              </w:rPr>
              <w:t>莽犯规或取消参赛资格的犯规。</w:t>
            </w:r>
          </w:p>
          <w:p w14:paraId="1F44A83C">
            <w:pPr>
              <w:spacing w:before="207" w:line="330" w:lineRule="exact"/>
              <w:ind w:left="1124"/>
              <w:rPr>
                <w:rFonts w:ascii="等线" w:hAnsi="等线" w:eastAsia="等线" w:cs="等线"/>
                <w:sz w:val="23"/>
                <w:szCs w:val="23"/>
              </w:rPr>
            </w:pPr>
            <w:r>
              <w:rPr>
                <w:rFonts w:ascii="等线" w:hAnsi="等线" w:eastAsia="等线" w:cs="等线"/>
                <w:spacing w:val="-1"/>
                <w:position w:val="3"/>
                <w:sz w:val="23"/>
                <w:szCs w:val="23"/>
              </w:rPr>
              <w:t>不得判罚罚球，</w:t>
            </w:r>
            <w:r>
              <w:rPr>
                <w:rFonts w:ascii="等线" w:hAnsi="等线" w:eastAsia="等线" w:cs="等线"/>
                <w:spacing w:val="-21"/>
                <w:position w:val="3"/>
                <w:sz w:val="23"/>
                <w:szCs w:val="23"/>
              </w:rPr>
              <w:t xml:space="preserve"/>
            </w:r>
            <w:r>
              <w:rPr>
                <w:rFonts w:ascii="等线" w:hAnsi="等线" w:eastAsia="等线" w:cs="等线"/>
                <w:spacing w:val="-1"/>
                <w:position w:val="3"/>
                <w:sz w:val="23"/>
                <w:szCs w:val="23"/>
              </w:rPr>
              <w:t>比赛应按以下方式恢复：若与双方犯规发生时间大致相同：</w:t>
            </w:r>
          </w:p>
          <w:p w14:paraId="6E92B836">
            <w:pPr>
              <w:pStyle w:val="6"/>
              <w:spacing w:before="70" w:line="270" w:lineRule="auto"/>
              <w:ind w:left="1551" w:right="109" w:hanging="447"/>
              <w:rPr>
                <w:rFonts w:ascii="等线" w:hAnsi="等线" w:eastAsia="等线" w:cs="等线"/>
                <w:sz w:val="22"/>
                <w:szCs w:val="22"/>
              </w:rPr>
            </w:pPr>
            <w:r>
              <w:rPr>
                <w:spacing w:val="4"/>
                <w:sz w:val="22"/>
                <w:szCs w:val="22"/>
              </w:rPr>
              <w:t xml:space="preserve">•     </w:t>
            </w:r>
            <w:r>
              <w:rPr>
                <w:rFonts w:ascii="等线" w:hAnsi="等线" w:eastAsia="等线" w:cs="等线"/>
                <w:spacing w:val="4"/>
                <w:sz w:val="22"/>
                <w:szCs w:val="22"/>
              </w:rPr>
              <w:t>若进球有效或完成最后一次罚球，球权应判给未得分方，</w:t>
            </w:r>
            <w:r>
              <w:rPr>
                <w:rFonts w:ascii="等线" w:hAnsi="等线" w:eastAsia="等线" w:cs="等线"/>
                <w:spacing w:val="-10"/>
                <w:sz w:val="22"/>
                <w:szCs w:val="22"/>
              </w:rPr>
              <w:t xml:space="preserve"/>
            </w:r>
            <w:r>
              <w:rPr>
                <w:rFonts w:ascii="等线" w:hAnsi="等线" w:eastAsia="等线" w:cs="等线"/>
                <w:spacing w:val="4"/>
                <w:sz w:val="22"/>
                <w:szCs w:val="22"/>
              </w:rPr>
              <w:t>由该方在己方端线后</w:t>
            </w:r>
            <w:r>
              <w:rPr>
                <w:rFonts w:ascii="等线" w:hAnsi="等线" w:eastAsia="等线" w:cs="等线"/>
                <w:spacing w:val="3"/>
                <w:sz w:val="22"/>
                <w:szCs w:val="22"/>
              </w:rPr>
              <w:t>方任意位置进行掷球入界。</w:t>
            </w:r>
          </w:p>
          <w:p w14:paraId="14221214">
            <w:pPr>
              <w:pStyle w:val="6"/>
              <w:spacing w:before="2" w:line="268" w:lineRule="auto"/>
              <w:ind w:left="1535" w:right="109" w:hanging="431"/>
              <w:rPr>
                <w:rFonts w:ascii="等线" w:hAnsi="等线" w:eastAsia="等线" w:cs="等线"/>
                <w:sz w:val="22"/>
                <w:szCs w:val="22"/>
              </w:rPr>
            </w:pPr>
            <w:r>
              <w:rPr>
                <w:spacing w:val="5"/>
                <w:sz w:val="22"/>
                <w:szCs w:val="22"/>
              </w:rPr>
              <w:t xml:space="preserve">•     </w:t>
            </w:r>
            <w:r>
              <w:rPr>
                <w:rFonts w:ascii="等线" w:hAnsi="等线" w:eastAsia="等线" w:cs="等线"/>
                <w:spacing w:val="5"/>
                <w:sz w:val="22"/>
                <w:szCs w:val="22"/>
              </w:rPr>
              <w:t>若一方球队控制球或有权拥有该球，则应将球判给该球队，并从距违犯地点最</w:t>
            </w:r>
            <w:r>
              <w:rPr>
                <w:rFonts w:ascii="等线" w:hAnsi="等线" w:eastAsia="等线" w:cs="等线"/>
                <w:spacing w:val="3"/>
                <w:sz w:val="22"/>
                <w:szCs w:val="22"/>
              </w:rPr>
              <w:t>近处进行掷球入界。</w:t>
            </w:r>
          </w:p>
          <w:p w14:paraId="1CB75D89">
            <w:pPr>
              <w:pStyle w:val="6"/>
              <w:spacing w:line="329" w:lineRule="exact"/>
              <w:ind w:left="1104"/>
              <w:rPr>
                <w:rFonts w:ascii="等线" w:hAnsi="等线" w:eastAsia="等线" w:cs="等线"/>
                <w:sz w:val="22"/>
                <w:szCs w:val="22"/>
              </w:rPr>
            </w:pPr>
            <w:r>
              <w:rPr>
                <w:spacing w:val="4"/>
                <w:position w:val="3"/>
                <w:sz w:val="22"/>
                <w:szCs w:val="22"/>
              </w:rPr>
              <w:t xml:space="preserve">•      </w:t>
            </w:r>
            <w:r>
              <w:rPr>
                <w:rFonts w:ascii="等线" w:hAnsi="等线" w:eastAsia="等线" w:cs="等线"/>
                <w:spacing w:val="4"/>
                <w:position w:val="3"/>
                <w:sz w:val="22"/>
                <w:szCs w:val="22"/>
              </w:rPr>
              <w:t>双方球队均未控制球，亦无权争夺</w:t>
            </w:r>
            <w:r>
              <w:rPr>
                <w:rFonts w:ascii="等线" w:hAnsi="等线" w:eastAsia="等线" w:cs="等线"/>
                <w:spacing w:val="3"/>
                <w:position w:val="3"/>
                <w:sz w:val="22"/>
                <w:szCs w:val="22"/>
              </w:rPr>
              <w:t>球权，此时便进入跳篮圈节。</w:t>
            </w:r>
          </w:p>
        </w:tc>
      </w:tr>
    </w:tbl>
    <w:p w14:paraId="40A6DDA9">
      <w:pPr>
        <w:pStyle w:val="2"/>
        <w:spacing w:line="417" w:lineRule="auto"/>
      </w:pPr>
    </w:p>
    <w:p w14:paraId="3FA0E8E6">
      <w:pPr>
        <w:spacing w:before="92" w:line="215" w:lineRule="auto"/>
        <w:ind w:left="159"/>
        <w:rPr>
          <w:rFonts w:ascii="等线" w:hAnsi="等线" w:eastAsia="等线" w:cs="等线"/>
          <w:sz w:val="27"/>
          <w:szCs w:val="27"/>
        </w:rPr>
      </w:pPr>
      <w:r>
        <w:rPr>
          <w:rFonts w:ascii="等线" w:hAnsi="等线" w:eastAsia="等线" w:cs="等线"/>
          <w:b/>
          <w:bCs/>
          <w:color w:val="FF0000"/>
          <w:spacing w:val="4"/>
          <w:sz w:val="27"/>
          <w:szCs w:val="27"/>
        </w:rPr>
        <w:t>第</w:t>
      </w:r>
      <w:r>
        <w:rPr>
          <w:rFonts w:ascii="Calibri" w:hAnsi="Calibri" w:eastAsia="Calibri" w:cs="Calibri"/>
          <w:b/>
          <w:bCs/>
          <w:color w:val="FF0000"/>
          <w:spacing w:val="4"/>
          <w:sz w:val="27"/>
          <w:szCs w:val="27"/>
        </w:rPr>
        <w:t>三十六</w:t>
      </w:r>
      <w:r>
        <w:rPr>
          <w:rFonts w:ascii="等线" w:hAnsi="等线" w:eastAsia="等线" w:cs="等线"/>
          <w:b/>
          <w:bCs/>
          <w:color w:val="FF0000"/>
          <w:spacing w:val="4"/>
          <w:sz w:val="27"/>
          <w:szCs w:val="27"/>
        </w:rPr>
        <w:t>条 技术犯规</w:t>
      </w:r>
    </w:p>
    <w:p w14:paraId="7F21B761">
      <w:pPr>
        <w:spacing w:before="119" w:line="214" w:lineRule="auto"/>
        <w:ind w:left="161"/>
        <w:rPr>
          <w:rFonts w:ascii="等线" w:hAnsi="等线" w:eastAsia="等线" w:cs="等线"/>
          <w:sz w:val="23"/>
          <w:szCs w:val="23"/>
        </w:rPr>
      </w:pPr>
      <w:r>
        <w:rPr>
          <w:rFonts w:ascii="Calibri" w:hAnsi="Calibri" w:eastAsia="Calibri" w:cs="Calibri"/>
          <w:b/>
          <w:bCs/>
          <w:spacing w:val="1"/>
          <w:sz w:val="23"/>
          <w:szCs w:val="23"/>
        </w:rPr>
        <w:t xml:space="preserve">36.1            </w:t>
      </w:r>
      <w:r>
        <w:rPr>
          <w:rFonts w:ascii="等线" w:hAnsi="等线" w:eastAsia="等线" w:cs="等线"/>
          <w:b/>
          <w:bCs/>
          <w:spacing w:val="1"/>
          <w:sz w:val="23"/>
          <w:szCs w:val="23"/>
        </w:rPr>
        <w:t>行为准则</w:t>
      </w:r>
    </w:p>
    <w:p w14:paraId="769E7F91">
      <w:pPr>
        <w:spacing w:before="142" w:line="283" w:lineRule="auto"/>
        <w:ind w:left="1167" w:right="149" w:hanging="1004"/>
        <w:rPr>
          <w:rFonts w:ascii="等线" w:hAnsi="等线" w:eastAsia="等线" w:cs="等线"/>
          <w:sz w:val="24"/>
          <w:szCs w:val="24"/>
        </w:rPr>
      </w:pPr>
      <w:r>
        <w:rPr>
          <w:rFonts w:ascii="Calibri" w:hAnsi="Calibri" w:eastAsia="Calibri" w:cs="Calibri"/>
          <w:spacing w:val="-1"/>
          <w:sz w:val="24"/>
          <w:szCs w:val="24"/>
        </w:rPr>
        <w:t xml:space="preserve">36.1.1        </w:t>
      </w:r>
      <w:r>
        <w:rPr>
          <w:rFonts w:ascii="等线" w:hAnsi="等线" w:eastAsia="等线" w:cs="等线"/>
          <w:spacing w:val="-1"/>
          <w:sz w:val="24"/>
          <w:szCs w:val="24"/>
        </w:rPr>
        <w:t>确保比赛顺利进行，需要全体队</w:t>
      </w:r>
      <w:r>
        <w:rPr>
          <w:rFonts w:ascii="等线" w:hAnsi="等线" w:eastAsia="等线" w:cs="等线"/>
          <w:spacing w:val="-2"/>
          <w:sz w:val="24"/>
          <w:szCs w:val="24"/>
        </w:rPr>
        <w:t>员</w:t>
      </w:r>
      <w:r>
        <w:rPr>
          <w:rFonts w:ascii="等线" w:hAnsi="等线" w:eastAsia="等线" w:cs="等线"/>
          <w:spacing w:val="-31"/>
          <w:sz w:val="24"/>
          <w:szCs w:val="24"/>
        </w:rPr>
        <w:t xml:space="preserve"/>
      </w:r>
      <w:r>
        <w:rPr>
          <w:rFonts w:ascii="等线" w:hAnsi="等线" w:eastAsia="等线" w:cs="等线"/>
          <w:spacing w:val="-2"/>
          <w:sz w:val="24"/>
          <w:szCs w:val="24"/>
        </w:rPr>
        <w:t>、</w:t>
      </w:r>
      <w:r>
        <w:rPr>
          <w:rFonts w:ascii="等线" w:hAnsi="等线" w:eastAsia="等线" w:cs="等线"/>
          <w:spacing w:val="-46"/>
          <w:sz w:val="24"/>
          <w:szCs w:val="24"/>
        </w:rPr>
        <w:t xml:space="preserve"/>
      </w:r>
      <w:r>
        <w:rPr>
          <w:rFonts w:ascii="等线" w:hAnsi="等线" w:eastAsia="等线" w:cs="等线"/>
          <w:spacing w:val="-2"/>
          <w:sz w:val="24"/>
          <w:szCs w:val="24"/>
        </w:rPr>
        <w:t>主教练</w:t>
      </w:r>
      <w:r>
        <w:rPr>
          <w:rFonts w:ascii="等线" w:hAnsi="等线" w:eastAsia="等线" w:cs="等线"/>
          <w:spacing w:val="-31"/>
          <w:sz w:val="24"/>
          <w:szCs w:val="24"/>
        </w:rPr>
        <w:t xml:space="preserve"/>
      </w:r>
      <w:r>
        <w:rPr>
          <w:rFonts w:ascii="等线" w:hAnsi="等线" w:eastAsia="等线" w:cs="等线"/>
          <w:spacing w:val="-2"/>
          <w:sz w:val="24"/>
          <w:szCs w:val="24"/>
        </w:rPr>
        <w:t>、助理教练</w:t>
      </w:r>
      <w:r>
        <w:rPr>
          <w:rFonts w:ascii="等线" w:hAnsi="等线" w:eastAsia="等线" w:cs="等线"/>
          <w:spacing w:val="-30"/>
          <w:sz w:val="24"/>
          <w:szCs w:val="24"/>
        </w:rPr>
        <w:t xml:space="preserve"/>
      </w:r>
      <w:r>
        <w:rPr>
          <w:rFonts w:ascii="等线" w:hAnsi="等线" w:eastAsia="等线" w:cs="等线"/>
          <w:spacing w:val="-2"/>
          <w:sz w:val="24"/>
          <w:szCs w:val="24"/>
        </w:rPr>
        <w:t>、替补队员</w:t>
      </w:r>
      <w:r>
        <w:rPr>
          <w:rFonts w:ascii="等线" w:hAnsi="等线" w:eastAsia="等线" w:cs="等线"/>
          <w:spacing w:val="-31"/>
          <w:sz w:val="24"/>
          <w:szCs w:val="24"/>
        </w:rPr>
        <w:t xml:space="preserve"/>
      </w:r>
      <w:r>
        <w:rPr>
          <w:rFonts w:ascii="等线" w:hAnsi="等线" w:eastAsia="等线" w:cs="等线"/>
          <w:spacing w:val="-2"/>
          <w:sz w:val="24"/>
          <w:szCs w:val="24"/>
        </w:rPr>
        <w:t>、被禁赛</w:t>
      </w:r>
      <w:r>
        <w:rPr>
          <w:rFonts w:ascii="等线" w:hAnsi="等线" w:eastAsia="等线" w:cs="等线"/>
          <w:spacing w:val="3"/>
          <w:sz w:val="24"/>
          <w:szCs w:val="24"/>
        </w:rPr>
        <w:t>队员及随行代表团成员与主裁判</w:t>
      </w:r>
      <w:r>
        <w:rPr>
          <w:rFonts w:ascii="等线" w:hAnsi="等线" w:eastAsia="等线" w:cs="等线"/>
          <w:spacing w:val="-29"/>
          <w:sz w:val="24"/>
          <w:szCs w:val="24"/>
        </w:rPr>
        <w:t xml:space="preserve"/>
      </w:r>
      <w:r>
        <w:rPr>
          <w:rFonts w:ascii="等线" w:hAnsi="等线" w:eastAsia="等线" w:cs="等线"/>
          <w:spacing w:val="3"/>
          <w:sz w:val="24"/>
          <w:szCs w:val="24"/>
        </w:rPr>
        <w:t>、记录台人员以及技术代表（</w:t>
      </w:r>
      <w:r>
        <w:rPr>
          <w:rFonts w:ascii="等线" w:hAnsi="等线" w:eastAsia="等线" w:cs="等线"/>
          <w:spacing w:val="2"/>
          <w:sz w:val="24"/>
          <w:szCs w:val="24"/>
        </w:rPr>
        <w:t>如在场）充</w:t>
      </w:r>
      <w:r>
        <w:rPr>
          <w:rFonts w:ascii="等线" w:hAnsi="等线" w:eastAsia="等线" w:cs="等线"/>
          <w:spacing w:val="-1"/>
          <w:sz w:val="24"/>
          <w:szCs w:val="24"/>
        </w:rPr>
        <w:t>分且忠诚地配合。</w:t>
      </w:r>
    </w:p>
    <w:p w14:paraId="1411C073">
      <w:pPr>
        <w:spacing w:before="52" w:line="290" w:lineRule="auto"/>
        <w:ind w:left="1166" w:right="149" w:hanging="1003"/>
        <w:rPr>
          <w:rFonts w:ascii="等线" w:hAnsi="等线" w:eastAsia="等线" w:cs="等线"/>
          <w:sz w:val="24"/>
          <w:szCs w:val="24"/>
        </w:rPr>
      </w:pPr>
      <w:r>
        <w:rPr>
          <w:rFonts w:ascii="Calibri" w:hAnsi="Calibri" w:eastAsia="Calibri" w:cs="Calibri"/>
          <w:spacing w:val="1"/>
          <w:sz w:val="24"/>
          <w:szCs w:val="24"/>
        </w:rPr>
        <w:t xml:space="preserve">36.1.2         </w:t>
      </w:r>
      <w:r>
        <w:rPr>
          <w:rFonts w:ascii="等线" w:hAnsi="等线" w:eastAsia="等线" w:cs="等线"/>
          <w:spacing w:val="1"/>
          <w:sz w:val="24"/>
          <w:szCs w:val="24"/>
        </w:rPr>
        <w:t>每支球队均应竭尽全力争取胜利，但此举必须以体育精</w:t>
      </w:r>
      <w:r>
        <w:rPr>
          <w:rFonts w:ascii="等线" w:hAnsi="等线" w:eastAsia="等线" w:cs="等线"/>
          <w:sz w:val="24"/>
          <w:szCs w:val="24"/>
        </w:rPr>
        <w:t>神和公平竞赛精神为</w:t>
      </w:r>
      <w:r>
        <w:rPr>
          <w:rFonts w:ascii="等线" w:hAnsi="等线" w:eastAsia="等线" w:cs="等线"/>
          <w:spacing w:val="-5"/>
          <w:sz w:val="24"/>
          <w:szCs w:val="24"/>
        </w:rPr>
        <w:t>前提。</w:t>
      </w:r>
    </w:p>
    <w:p w14:paraId="5271B1FC">
      <w:pPr>
        <w:spacing w:before="34" w:line="291" w:lineRule="auto"/>
        <w:ind w:left="1179" w:right="149" w:hanging="1016"/>
        <w:rPr>
          <w:rFonts w:ascii="等线" w:hAnsi="等线" w:eastAsia="等线" w:cs="等线"/>
          <w:sz w:val="24"/>
          <w:szCs w:val="24"/>
        </w:rPr>
      </w:pPr>
      <w:r>
        <w:rPr>
          <w:rFonts w:ascii="Calibri" w:hAnsi="Calibri" w:eastAsia="Calibri" w:cs="Calibri"/>
          <w:spacing w:val="2"/>
          <w:sz w:val="24"/>
          <w:szCs w:val="24"/>
        </w:rPr>
        <w:t xml:space="preserve">36.1.3        </w:t>
      </w:r>
      <w:r>
        <w:rPr>
          <w:rFonts w:ascii="等线" w:hAnsi="等线" w:eastAsia="等线" w:cs="等线"/>
          <w:spacing w:val="2"/>
          <w:sz w:val="24"/>
          <w:szCs w:val="24"/>
        </w:rPr>
        <w:t>任何故意或反复的不配合行为，或违反本规则宗旨与意图的行为，均应被视</w:t>
      </w:r>
      <w:r>
        <w:rPr>
          <w:rFonts w:ascii="等线" w:hAnsi="等线" w:eastAsia="等线" w:cs="等线"/>
          <w:spacing w:val="-4"/>
          <w:sz w:val="24"/>
          <w:szCs w:val="24"/>
        </w:rPr>
        <w:t>为技术犯规。</w:t>
      </w:r>
    </w:p>
    <w:p w14:paraId="40284FD5">
      <w:pPr>
        <w:spacing w:before="75" w:line="279" w:lineRule="auto"/>
        <w:ind w:left="1167" w:right="149" w:hanging="1004"/>
        <w:rPr>
          <w:rFonts w:ascii="等线" w:hAnsi="等线" w:eastAsia="等线" w:cs="等线"/>
          <w:sz w:val="24"/>
          <w:szCs w:val="24"/>
        </w:rPr>
      </w:pPr>
      <w:r>
        <w:rPr>
          <w:rFonts w:ascii="Calibri" w:hAnsi="Calibri" w:eastAsia="Calibri" w:cs="Calibri"/>
          <w:spacing w:val="2"/>
          <w:sz w:val="24"/>
          <w:szCs w:val="24"/>
        </w:rPr>
        <w:t xml:space="preserve">36.1.4        </w:t>
      </w:r>
      <w:r>
        <w:rPr>
          <w:rFonts w:ascii="等线" w:hAnsi="等线" w:eastAsia="等线" w:cs="等线"/>
          <w:spacing w:val="2"/>
          <w:sz w:val="24"/>
          <w:szCs w:val="24"/>
        </w:rPr>
        <w:t>主裁判可通过给予警告，甚至忽略那些明显非故意且对比赛无直接影响的</w:t>
      </w:r>
      <w:r>
        <w:rPr>
          <w:rFonts w:ascii="等线" w:hAnsi="等线" w:eastAsia="等线" w:cs="等线"/>
          <w:sz w:val="24"/>
          <w:szCs w:val="24"/>
        </w:rPr>
        <w:t>轻微违犯，来避免判罚技术犯规，除非在给</w:t>
      </w:r>
      <w:r>
        <w:rPr>
          <w:rFonts w:ascii="等线" w:hAnsi="等线" w:eastAsia="等线" w:cs="等线"/>
          <w:spacing w:val="-1"/>
          <w:sz w:val="24"/>
          <w:szCs w:val="24"/>
        </w:rPr>
        <w:t>予警告后该违犯再次发生。</w:t>
      </w:r>
    </w:p>
    <w:p w14:paraId="3794FFCB">
      <w:pPr>
        <w:spacing w:before="1" w:line="294" w:lineRule="auto"/>
        <w:ind w:left="1165" w:right="149" w:hanging="1002"/>
        <w:rPr>
          <w:rFonts w:ascii="等线" w:hAnsi="等线" w:eastAsia="等线" w:cs="等线"/>
          <w:sz w:val="24"/>
          <w:szCs w:val="24"/>
        </w:rPr>
      </w:pPr>
      <w:r>
        <w:rPr>
          <w:rFonts w:ascii="Calibri" w:hAnsi="Calibri" w:eastAsia="Calibri" w:cs="Calibri"/>
          <w:spacing w:val="1"/>
          <w:sz w:val="24"/>
          <w:szCs w:val="24"/>
        </w:rPr>
        <w:t xml:space="preserve">36.1.5         </w:t>
      </w:r>
      <w:r>
        <w:rPr>
          <w:rFonts w:ascii="等线" w:hAnsi="等线" w:eastAsia="等线" w:cs="等线"/>
          <w:spacing w:val="1"/>
          <w:sz w:val="24"/>
          <w:szCs w:val="24"/>
        </w:rPr>
        <w:t>若违犯行为在球已进入活球状态后被认定，则应立即停</w:t>
      </w:r>
      <w:r>
        <w:rPr>
          <w:rFonts w:ascii="等线" w:hAnsi="等线" w:eastAsia="等线" w:cs="等线"/>
          <w:sz w:val="24"/>
          <w:szCs w:val="24"/>
        </w:rPr>
        <w:t>止比赛，并判罚一次</w:t>
      </w:r>
      <w:r>
        <w:rPr>
          <w:rFonts w:ascii="等线" w:hAnsi="等线" w:eastAsia="等线" w:cs="等线"/>
          <w:spacing w:val="2"/>
          <w:sz w:val="24"/>
          <w:szCs w:val="24"/>
        </w:rPr>
        <w:t>技术犯规</w:t>
      </w:r>
      <w:r>
        <w:rPr>
          <w:rFonts w:ascii="等线" w:hAnsi="等线" w:eastAsia="等线" w:cs="等线"/>
          <w:spacing w:val="-31"/>
          <w:sz w:val="24"/>
          <w:szCs w:val="24"/>
        </w:rPr>
        <w:t xml:space="preserve"/>
      </w:r>
      <w:r>
        <w:rPr>
          <w:rFonts w:ascii="等线" w:hAnsi="等线" w:eastAsia="等线" w:cs="等线"/>
          <w:spacing w:val="2"/>
          <w:sz w:val="24"/>
          <w:szCs w:val="24"/>
        </w:rPr>
        <w:t>。处罚的适用方式应如同该技术犯规在判罚时即已发生</w:t>
      </w:r>
      <w:r>
        <w:rPr>
          <w:rFonts w:ascii="等线" w:hAnsi="等线" w:eastAsia="等线" w:cs="等线"/>
          <w:spacing w:val="-31"/>
          <w:sz w:val="24"/>
          <w:szCs w:val="24"/>
        </w:rPr>
        <w:t xml:space="preserve"/>
      </w:r>
      <w:r>
        <w:rPr>
          <w:rFonts w:ascii="等线" w:hAnsi="等线" w:eastAsia="等线" w:cs="等线"/>
          <w:spacing w:val="2"/>
          <w:sz w:val="24"/>
          <w:szCs w:val="24"/>
        </w:rPr>
        <w:t>。在</w:t>
      </w:r>
      <w:r>
        <w:rPr>
          <w:rFonts w:ascii="等线" w:hAnsi="等线" w:eastAsia="等线" w:cs="等线"/>
          <w:spacing w:val="1"/>
          <w:sz w:val="24"/>
          <w:szCs w:val="24"/>
        </w:rPr>
        <w:t>违犯行</w:t>
      </w:r>
      <w:r>
        <w:rPr>
          <w:rFonts w:ascii="等线" w:hAnsi="等线" w:eastAsia="等线" w:cs="等线"/>
          <w:spacing w:val="-1"/>
          <w:sz w:val="24"/>
          <w:szCs w:val="24"/>
        </w:rPr>
        <w:t>为与比赛停止之间的间隔期内发生的一切情况仍继续有效。</w:t>
      </w:r>
    </w:p>
    <w:p w14:paraId="4464E774">
      <w:pPr>
        <w:spacing w:before="72" w:line="215" w:lineRule="auto"/>
        <w:ind w:left="161"/>
        <w:rPr>
          <w:rFonts w:ascii="等线" w:hAnsi="等线" w:eastAsia="等线" w:cs="等线"/>
          <w:sz w:val="23"/>
          <w:szCs w:val="23"/>
        </w:rPr>
      </w:pPr>
      <w:r>
        <w:rPr>
          <w:rFonts w:ascii="Calibri" w:hAnsi="Calibri" w:eastAsia="Calibri" w:cs="Calibri"/>
          <w:b/>
          <w:bCs/>
          <w:sz w:val="23"/>
          <w:szCs w:val="23"/>
        </w:rPr>
        <w:t xml:space="preserve">36.2            </w:t>
      </w:r>
      <w:r>
        <w:rPr>
          <w:rFonts w:ascii="等线" w:hAnsi="等线" w:eastAsia="等线" w:cs="等线"/>
          <w:b/>
          <w:bCs/>
          <w:sz w:val="23"/>
          <w:szCs w:val="23"/>
        </w:rPr>
        <w:t>定义</w:t>
      </w:r>
    </w:p>
    <w:p w14:paraId="2E3B1FAF">
      <w:pPr>
        <w:spacing w:before="133" w:line="366" w:lineRule="auto"/>
        <w:ind w:left="1170" w:right="149" w:hanging="1007"/>
        <w:rPr>
          <w:rFonts w:ascii="等线" w:hAnsi="等线" w:eastAsia="等线" w:cs="等线"/>
          <w:sz w:val="24"/>
          <w:szCs w:val="24"/>
        </w:rPr>
      </w:pPr>
      <w:r>
        <w:rPr>
          <w:rFonts w:ascii="Calibri" w:hAnsi="Calibri" w:eastAsia="Calibri" w:cs="Calibri"/>
          <w:sz w:val="24"/>
          <w:szCs w:val="24"/>
        </w:rPr>
        <w:t xml:space="preserve">36.2.1 </w:t>
      </w:r>
      <w:r>
        <w:rPr>
          <w:rFonts w:ascii="等线" w:hAnsi="等线" w:eastAsia="等线" w:cs="等线"/>
          <w:sz w:val="24"/>
          <w:szCs w:val="24"/>
        </w:rPr>
        <w:t>技术犯规根据其性质和严重程度分为两类：</w:t>
      </w:r>
      <w:r>
        <w:rPr>
          <w:rFonts w:ascii="Calibri" w:hAnsi="Calibri" w:eastAsia="Calibri" w:cs="Calibri"/>
          <w:sz w:val="24"/>
          <w:szCs w:val="24"/>
        </w:rPr>
        <w:t>1</w:t>
      </w:r>
      <w:r>
        <w:rPr>
          <w:rFonts w:ascii="等线" w:hAnsi="等线" w:eastAsia="等线" w:cs="等线"/>
          <w:sz w:val="24"/>
          <w:szCs w:val="24"/>
        </w:rPr>
        <w:t>类技术犯规应</w:t>
      </w:r>
      <w:r>
        <w:rPr>
          <w:rFonts w:ascii="等线" w:hAnsi="等线" w:eastAsia="等线" w:cs="等线"/>
          <w:spacing w:val="-1"/>
          <w:sz w:val="24"/>
          <w:szCs w:val="24"/>
        </w:rPr>
        <w:t>计入比赛取消资格，</w:t>
      </w:r>
      <w:r>
        <w:rPr>
          <w:rFonts w:ascii="Calibri" w:hAnsi="Calibri" w:eastAsia="Calibri" w:cs="Calibri"/>
          <w:spacing w:val="-1"/>
          <w:sz w:val="24"/>
          <w:szCs w:val="24"/>
        </w:rPr>
        <w:t>2</w:t>
      </w:r>
      <w:r>
        <w:rPr>
          <w:rFonts w:ascii="等线" w:hAnsi="等线" w:eastAsia="等线" w:cs="等线"/>
          <w:spacing w:val="-1"/>
          <w:sz w:val="24"/>
          <w:szCs w:val="24"/>
        </w:rPr>
        <w:t>类技术犯规则不计入比赛取消资格。</w:t>
      </w:r>
    </w:p>
    <w:p w14:paraId="708587EC">
      <w:pPr>
        <w:spacing w:line="366" w:lineRule="auto"/>
        <w:rPr>
          <w:rFonts w:ascii="等线" w:hAnsi="等线" w:eastAsia="等线" w:cs="等线"/>
          <w:sz w:val="24"/>
          <w:szCs w:val="24"/>
        </w:rPr>
        <w:sectPr>
          <w:headerReference r:id="rId166" w:type="default"/>
          <w:footerReference r:id="rId167" w:type="default"/>
          <w:pgSz w:w="11900" w:h="16840"/>
          <w:pgMar w:top="1207" w:right="1263" w:bottom="623" w:left="1267" w:header="635" w:footer="381" w:gutter="0"/>
          <w:cols w:space="720" w:num="1"/>
        </w:sectPr>
      </w:pPr>
    </w:p>
    <w:p w14:paraId="768F1A1A">
      <w:pPr>
        <w:pStyle w:val="2"/>
        <w:spacing w:before="222" w:line="255" w:lineRule="auto"/>
        <w:ind w:left="1009" w:hanging="1"/>
        <w:rPr>
          <w:sz w:val="24"/>
          <w:szCs w:val="24"/>
        </w:rPr>
      </w:pPr>
      <w:r>
        <w:rPr>
          <w:spacing w:val="-13"/>
          <w:sz w:val="24"/>
          <w:szCs w:val="24"/>
        </w:rPr>
        <w:t>Ca</w:t>
      </w:r>
      <w:r>
        <w:rPr>
          <w:spacing w:val="-12"/>
          <w:sz w:val="24"/>
          <w:szCs w:val="24"/>
        </w:rPr>
        <w:t>tegory</w:t>
      </w:r>
      <w:r>
        <w:rPr>
          <w:spacing w:val="47"/>
          <w:sz w:val="24"/>
          <w:szCs w:val="24"/>
        </w:rPr>
        <w:t xml:space="preserve"> </w:t>
      </w:r>
      <w:r>
        <w:rPr>
          <w:spacing w:val="-12"/>
          <w:sz w:val="24"/>
          <w:szCs w:val="24"/>
        </w:rPr>
        <w:t>1</w:t>
      </w:r>
      <w:r>
        <w:rPr>
          <w:spacing w:val="24"/>
          <w:sz w:val="24"/>
          <w:szCs w:val="24"/>
        </w:rPr>
        <w:t xml:space="preserve"> </w:t>
      </w:r>
      <w:r>
        <w:rPr>
          <w:spacing w:val="-12"/>
          <w:sz w:val="24"/>
          <w:szCs w:val="24"/>
        </w:rPr>
        <w:t>technical</w:t>
      </w:r>
      <w:r>
        <w:rPr>
          <w:spacing w:val="27"/>
          <w:sz w:val="24"/>
          <w:szCs w:val="24"/>
        </w:rPr>
        <w:t xml:space="preserve"> </w:t>
      </w:r>
      <w:r>
        <w:rPr>
          <w:spacing w:val="-12"/>
          <w:sz w:val="24"/>
          <w:szCs w:val="24"/>
        </w:rPr>
        <w:t>fouls</w:t>
      </w:r>
      <w:r>
        <w:rPr>
          <w:spacing w:val="43"/>
          <w:w w:val="101"/>
          <w:sz w:val="24"/>
          <w:szCs w:val="24"/>
        </w:rPr>
        <w:t xml:space="preserve"> </w:t>
      </w:r>
      <w:r>
        <w:rPr>
          <w:spacing w:val="-12"/>
          <w:sz w:val="24"/>
          <w:szCs w:val="24"/>
        </w:rPr>
        <w:t>by</w:t>
      </w:r>
      <w:r>
        <w:rPr>
          <w:spacing w:val="40"/>
          <w:sz w:val="24"/>
          <w:szCs w:val="24"/>
        </w:rPr>
        <w:t xml:space="preserve"> </w:t>
      </w:r>
      <w:r>
        <w:rPr>
          <w:spacing w:val="-12"/>
          <w:sz w:val="24"/>
          <w:szCs w:val="24"/>
        </w:rPr>
        <w:t>a</w:t>
      </w:r>
      <w:r>
        <w:rPr>
          <w:spacing w:val="44"/>
          <w:sz w:val="24"/>
          <w:szCs w:val="24"/>
        </w:rPr>
        <w:t xml:space="preserve"> </w:t>
      </w:r>
      <w:r>
        <w:rPr>
          <w:spacing w:val="-12"/>
          <w:sz w:val="24"/>
          <w:szCs w:val="24"/>
        </w:rPr>
        <w:t>play</w:t>
      </w:r>
      <w:r>
        <w:rPr>
          <w:spacing w:val="-13"/>
          <w:sz w:val="24"/>
          <w:szCs w:val="24"/>
        </w:rPr>
        <w:t>er</w:t>
      </w:r>
      <w:r>
        <w:rPr>
          <w:spacing w:val="39"/>
          <w:w w:val="101"/>
          <w:sz w:val="24"/>
          <w:szCs w:val="24"/>
        </w:rPr>
        <w:t xml:space="preserve"> </w:t>
      </w:r>
      <w:r>
        <w:rPr>
          <w:spacing w:val="-13"/>
          <w:sz w:val="24"/>
          <w:szCs w:val="24"/>
        </w:rPr>
        <w:t>may</w:t>
      </w:r>
      <w:r>
        <w:rPr>
          <w:spacing w:val="43"/>
          <w:w w:val="101"/>
          <w:sz w:val="24"/>
          <w:szCs w:val="24"/>
        </w:rPr>
        <w:t xml:space="preserve"> </w:t>
      </w:r>
      <w:r>
        <w:rPr>
          <w:spacing w:val="-13"/>
          <w:sz w:val="24"/>
          <w:szCs w:val="24"/>
        </w:rPr>
        <w:t>be</w:t>
      </w:r>
      <w:r>
        <w:rPr>
          <w:spacing w:val="40"/>
          <w:w w:val="101"/>
          <w:sz w:val="24"/>
          <w:szCs w:val="24"/>
        </w:rPr>
        <w:t xml:space="preserve"> </w:t>
      </w:r>
      <w:r>
        <w:rPr>
          <w:spacing w:val="-13"/>
          <w:sz w:val="24"/>
          <w:szCs w:val="24"/>
        </w:rPr>
        <w:t>non-contact</w:t>
      </w:r>
      <w:r>
        <w:rPr>
          <w:spacing w:val="38"/>
          <w:w w:val="101"/>
          <w:sz w:val="24"/>
          <w:szCs w:val="24"/>
        </w:rPr>
        <w:t xml:space="preserve"> </w:t>
      </w:r>
      <w:r>
        <w:rPr>
          <w:spacing w:val="-13"/>
          <w:sz w:val="24"/>
          <w:szCs w:val="24"/>
        </w:rPr>
        <w:t>or</w:t>
      </w:r>
      <w:r>
        <w:rPr>
          <w:spacing w:val="42"/>
          <w:sz w:val="24"/>
          <w:szCs w:val="24"/>
        </w:rPr>
        <w:t xml:space="preserve"> </w:t>
      </w:r>
      <w:r>
        <w:rPr>
          <w:spacing w:val="-13"/>
          <w:sz w:val="24"/>
          <w:szCs w:val="24"/>
        </w:rPr>
        <w:t>contact</w:t>
      </w:r>
      <w:r>
        <w:rPr>
          <w:spacing w:val="27"/>
          <w:sz w:val="24"/>
          <w:szCs w:val="24"/>
        </w:rPr>
        <w:t xml:space="preserve"> </w:t>
      </w:r>
      <w:r>
        <w:rPr>
          <w:spacing w:val="-13"/>
          <w:sz w:val="24"/>
          <w:szCs w:val="24"/>
        </w:rPr>
        <w:t>fouls</w:t>
      </w:r>
      <w:r>
        <w:rPr>
          <w:spacing w:val="38"/>
          <w:w w:val="101"/>
          <w:sz w:val="24"/>
          <w:szCs w:val="24"/>
        </w:rPr>
        <w:t xml:space="preserve"> </w:t>
      </w:r>
      <w:r>
        <w:rPr>
          <w:spacing w:val="-13"/>
          <w:sz w:val="24"/>
          <w:szCs w:val="24"/>
        </w:rPr>
        <w:t>of</w:t>
      </w:r>
      <w:r>
        <w:rPr>
          <w:spacing w:val="40"/>
          <w:sz w:val="24"/>
          <w:szCs w:val="24"/>
        </w:rPr>
        <w:t xml:space="preserve"> </w:t>
      </w:r>
      <w:r>
        <w:rPr>
          <w:spacing w:val="-11"/>
          <w:sz w:val="24"/>
          <w:szCs w:val="24"/>
        </w:rPr>
        <w:t>a</w:t>
      </w:r>
      <w:r>
        <w:rPr>
          <w:sz w:val="24"/>
          <w:szCs w:val="24"/>
        </w:rPr>
        <w:t xml:space="preserve"> </w:t>
      </w:r>
      <w:r>
        <w:rPr>
          <w:spacing w:val="-10"/>
          <w:sz w:val="24"/>
          <w:szCs w:val="24"/>
        </w:rPr>
        <w:t>behavioural nature including, but not</w:t>
      </w:r>
      <w:r>
        <w:rPr>
          <w:spacing w:val="9"/>
          <w:sz w:val="24"/>
          <w:szCs w:val="24"/>
        </w:rPr>
        <w:t xml:space="preserve"> </w:t>
      </w:r>
      <w:r>
        <w:rPr>
          <w:spacing w:val="-10"/>
          <w:sz w:val="24"/>
          <w:szCs w:val="24"/>
        </w:rPr>
        <w:t>limited to:</w:t>
      </w:r>
    </w:p>
    <w:p w14:paraId="53DC7B55">
      <w:pPr>
        <w:pStyle w:val="2"/>
        <w:spacing w:before="9" w:line="256" w:lineRule="auto"/>
        <w:ind w:left="1414" w:hanging="411"/>
        <w:rPr>
          <w:sz w:val="24"/>
          <w:szCs w:val="24"/>
        </w:rPr>
      </w:pPr>
      <w:r>
        <w:rPr>
          <w:spacing w:val="-10"/>
          <w:sz w:val="24"/>
          <w:szCs w:val="24"/>
        </w:rPr>
        <w:t>•</w:t>
      </w:r>
      <w:r>
        <w:rPr>
          <w:spacing w:val="-9"/>
          <w:sz w:val="24"/>
          <w:szCs w:val="24"/>
        </w:rPr>
        <w:t xml:space="preserve">     Disrespectfully dealing and/or communicating with</w:t>
      </w:r>
      <w:r>
        <w:rPr>
          <w:spacing w:val="-16"/>
          <w:sz w:val="24"/>
          <w:szCs w:val="24"/>
        </w:rPr>
        <w:t xml:space="preserve"> </w:t>
      </w:r>
      <w:r>
        <w:rPr>
          <w:spacing w:val="-9"/>
          <w:sz w:val="24"/>
          <w:szCs w:val="24"/>
        </w:rPr>
        <w:t>the referees,</w:t>
      </w:r>
      <w:r>
        <w:rPr>
          <w:spacing w:val="-17"/>
          <w:sz w:val="24"/>
          <w:szCs w:val="24"/>
        </w:rPr>
        <w:t xml:space="preserve"> </w:t>
      </w:r>
      <w:r>
        <w:rPr>
          <w:spacing w:val="-9"/>
          <w:sz w:val="24"/>
          <w:szCs w:val="24"/>
        </w:rPr>
        <w:t>the commissio</w:t>
      </w:r>
      <w:r>
        <w:rPr>
          <w:spacing w:val="-8"/>
          <w:sz w:val="24"/>
          <w:szCs w:val="24"/>
        </w:rPr>
        <w:t>-</w:t>
      </w:r>
      <w:r>
        <w:rPr>
          <w:sz w:val="24"/>
          <w:szCs w:val="24"/>
        </w:rPr>
        <w:t xml:space="preserve"> </w:t>
      </w:r>
      <w:r>
        <w:rPr>
          <w:spacing w:val="-10"/>
          <w:sz w:val="24"/>
          <w:szCs w:val="24"/>
        </w:rPr>
        <w:t>ner,</w:t>
      </w:r>
      <w:r>
        <w:rPr>
          <w:spacing w:val="19"/>
          <w:sz w:val="24"/>
          <w:szCs w:val="24"/>
        </w:rPr>
        <w:t xml:space="preserve"> </w:t>
      </w:r>
      <w:r>
        <w:rPr>
          <w:spacing w:val="-10"/>
          <w:sz w:val="24"/>
          <w:szCs w:val="24"/>
        </w:rPr>
        <w:t>if</w:t>
      </w:r>
      <w:r>
        <w:rPr>
          <w:spacing w:val="22"/>
          <w:sz w:val="24"/>
          <w:szCs w:val="24"/>
        </w:rPr>
        <w:t xml:space="preserve"> </w:t>
      </w:r>
      <w:r>
        <w:rPr>
          <w:spacing w:val="-10"/>
          <w:sz w:val="24"/>
          <w:szCs w:val="24"/>
        </w:rPr>
        <w:t>present, the table</w:t>
      </w:r>
      <w:r>
        <w:rPr>
          <w:spacing w:val="17"/>
          <w:sz w:val="24"/>
          <w:szCs w:val="24"/>
        </w:rPr>
        <w:t xml:space="preserve"> </w:t>
      </w:r>
      <w:r>
        <w:rPr>
          <w:spacing w:val="-10"/>
          <w:sz w:val="24"/>
          <w:szCs w:val="24"/>
        </w:rPr>
        <w:t>officials, the</w:t>
      </w:r>
      <w:r>
        <w:rPr>
          <w:spacing w:val="17"/>
          <w:sz w:val="24"/>
          <w:szCs w:val="24"/>
        </w:rPr>
        <w:t xml:space="preserve"> </w:t>
      </w:r>
      <w:r>
        <w:rPr>
          <w:spacing w:val="-10"/>
          <w:sz w:val="24"/>
          <w:szCs w:val="24"/>
        </w:rPr>
        <w:t>opponents</w:t>
      </w:r>
      <w:r>
        <w:rPr>
          <w:spacing w:val="17"/>
          <w:sz w:val="24"/>
          <w:szCs w:val="24"/>
        </w:rPr>
        <w:t xml:space="preserve"> </w:t>
      </w:r>
      <w:r>
        <w:rPr>
          <w:spacing w:val="-10"/>
          <w:sz w:val="24"/>
          <w:szCs w:val="24"/>
        </w:rPr>
        <w:t>or</w:t>
      </w:r>
      <w:r>
        <w:rPr>
          <w:spacing w:val="22"/>
          <w:sz w:val="24"/>
          <w:szCs w:val="24"/>
        </w:rPr>
        <w:t xml:space="preserve"> </w:t>
      </w:r>
      <w:r>
        <w:rPr>
          <w:spacing w:val="-10"/>
          <w:sz w:val="24"/>
          <w:szCs w:val="24"/>
        </w:rPr>
        <w:t>persons</w:t>
      </w:r>
      <w:r>
        <w:rPr>
          <w:spacing w:val="22"/>
          <w:sz w:val="24"/>
          <w:szCs w:val="24"/>
        </w:rPr>
        <w:t xml:space="preserve"> </w:t>
      </w:r>
      <w:r>
        <w:rPr>
          <w:spacing w:val="-10"/>
          <w:sz w:val="24"/>
          <w:szCs w:val="24"/>
        </w:rPr>
        <w:t>permitted to</w:t>
      </w:r>
      <w:r>
        <w:rPr>
          <w:spacing w:val="14"/>
          <w:sz w:val="24"/>
          <w:szCs w:val="24"/>
        </w:rPr>
        <w:t xml:space="preserve"> </w:t>
      </w:r>
      <w:r>
        <w:rPr>
          <w:spacing w:val="-10"/>
          <w:sz w:val="24"/>
          <w:szCs w:val="24"/>
        </w:rPr>
        <w:t>si</w:t>
      </w:r>
      <w:r>
        <w:rPr>
          <w:spacing w:val="-11"/>
          <w:sz w:val="24"/>
          <w:szCs w:val="24"/>
        </w:rPr>
        <w:t>t</w:t>
      </w:r>
      <w:r>
        <w:rPr>
          <w:spacing w:val="17"/>
          <w:sz w:val="24"/>
          <w:szCs w:val="24"/>
        </w:rPr>
        <w:t xml:space="preserve"> </w:t>
      </w:r>
      <w:r>
        <w:rPr>
          <w:spacing w:val="-11"/>
          <w:sz w:val="24"/>
          <w:szCs w:val="24"/>
        </w:rPr>
        <w:t>on</w:t>
      </w:r>
      <w:r>
        <w:rPr>
          <w:sz w:val="24"/>
          <w:szCs w:val="24"/>
        </w:rPr>
        <w:t xml:space="preserve"> </w:t>
      </w:r>
      <w:r>
        <w:rPr>
          <w:spacing w:val="-11"/>
          <w:sz w:val="24"/>
          <w:szCs w:val="24"/>
        </w:rPr>
        <w:t>the</w:t>
      </w:r>
      <w:r>
        <w:rPr>
          <w:spacing w:val="-13"/>
          <w:sz w:val="24"/>
          <w:szCs w:val="24"/>
        </w:rPr>
        <w:t xml:space="preserve"> </w:t>
      </w:r>
      <w:r>
        <w:rPr>
          <w:spacing w:val="-11"/>
          <w:sz w:val="24"/>
          <w:szCs w:val="24"/>
        </w:rPr>
        <w:t>team benches.</w:t>
      </w:r>
    </w:p>
    <w:p w14:paraId="60776B03">
      <w:pPr>
        <w:pStyle w:val="2"/>
        <w:spacing w:line="297" w:lineRule="exact"/>
        <w:ind w:left="1003"/>
        <w:rPr>
          <w:sz w:val="24"/>
          <w:szCs w:val="24"/>
        </w:rPr>
      </w:pPr>
      <w:r>
        <w:rPr>
          <w:spacing w:val="-9"/>
          <w:position w:val="3"/>
          <w:sz w:val="24"/>
          <w:szCs w:val="24"/>
        </w:rPr>
        <w:t>•     Using language or gestures</w:t>
      </w:r>
      <w:r>
        <w:rPr>
          <w:spacing w:val="4"/>
          <w:position w:val="3"/>
          <w:sz w:val="24"/>
          <w:szCs w:val="24"/>
        </w:rPr>
        <w:t xml:space="preserve"> </w:t>
      </w:r>
      <w:r>
        <w:rPr>
          <w:spacing w:val="-9"/>
          <w:position w:val="3"/>
          <w:sz w:val="24"/>
          <w:szCs w:val="24"/>
        </w:rPr>
        <w:t>likely to offend</w:t>
      </w:r>
      <w:r>
        <w:rPr>
          <w:position w:val="3"/>
          <w:sz w:val="24"/>
          <w:szCs w:val="24"/>
        </w:rPr>
        <w:t xml:space="preserve"> </w:t>
      </w:r>
      <w:r>
        <w:rPr>
          <w:spacing w:val="-9"/>
          <w:position w:val="3"/>
          <w:sz w:val="24"/>
          <w:szCs w:val="24"/>
        </w:rPr>
        <w:t>or</w:t>
      </w:r>
      <w:r>
        <w:rPr>
          <w:spacing w:val="2"/>
          <w:position w:val="3"/>
          <w:sz w:val="24"/>
          <w:szCs w:val="24"/>
        </w:rPr>
        <w:t xml:space="preserve"> </w:t>
      </w:r>
      <w:r>
        <w:rPr>
          <w:spacing w:val="-9"/>
          <w:position w:val="3"/>
          <w:sz w:val="24"/>
          <w:szCs w:val="24"/>
        </w:rPr>
        <w:t xml:space="preserve">incite the </w:t>
      </w:r>
      <w:r>
        <w:rPr>
          <w:spacing w:val="-10"/>
          <w:position w:val="3"/>
          <w:sz w:val="24"/>
          <w:szCs w:val="24"/>
        </w:rPr>
        <w:t>spectators.</w:t>
      </w:r>
    </w:p>
    <w:p w14:paraId="7C31F90A">
      <w:pPr>
        <w:pStyle w:val="2"/>
        <w:spacing w:before="10" w:line="253" w:lineRule="auto"/>
        <w:ind w:left="1428" w:hanging="425"/>
        <w:rPr>
          <w:sz w:val="24"/>
          <w:szCs w:val="24"/>
        </w:rPr>
      </w:pPr>
      <w:r>
        <w:rPr>
          <w:spacing w:val="-10"/>
          <w:sz w:val="24"/>
          <w:szCs w:val="24"/>
        </w:rPr>
        <w:t>•     Baiting, taunting</w:t>
      </w:r>
      <w:r>
        <w:rPr>
          <w:spacing w:val="14"/>
          <w:sz w:val="24"/>
          <w:szCs w:val="24"/>
        </w:rPr>
        <w:t xml:space="preserve"> </w:t>
      </w:r>
      <w:r>
        <w:rPr>
          <w:spacing w:val="-10"/>
          <w:sz w:val="24"/>
          <w:szCs w:val="24"/>
        </w:rPr>
        <w:t>or</w:t>
      </w:r>
      <w:r>
        <w:rPr>
          <w:spacing w:val="16"/>
          <w:sz w:val="24"/>
          <w:szCs w:val="24"/>
        </w:rPr>
        <w:t xml:space="preserve"> </w:t>
      </w:r>
      <w:r>
        <w:rPr>
          <w:spacing w:val="-10"/>
          <w:sz w:val="24"/>
          <w:szCs w:val="24"/>
        </w:rPr>
        <w:t>provoking</w:t>
      </w:r>
      <w:r>
        <w:rPr>
          <w:spacing w:val="12"/>
          <w:sz w:val="24"/>
          <w:szCs w:val="24"/>
        </w:rPr>
        <w:t xml:space="preserve"> </w:t>
      </w:r>
      <w:r>
        <w:rPr>
          <w:spacing w:val="-10"/>
          <w:sz w:val="24"/>
          <w:szCs w:val="24"/>
        </w:rPr>
        <w:t>an</w:t>
      </w:r>
      <w:r>
        <w:rPr>
          <w:spacing w:val="10"/>
          <w:sz w:val="24"/>
          <w:szCs w:val="24"/>
        </w:rPr>
        <w:t xml:space="preserve"> </w:t>
      </w:r>
      <w:r>
        <w:rPr>
          <w:spacing w:val="-10"/>
          <w:sz w:val="24"/>
          <w:szCs w:val="24"/>
        </w:rPr>
        <w:t>opponent,</w:t>
      </w:r>
      <w:r>
        <w:rPr>
          <w:spacing w:val="12"/>
          <w:sz w:val="24"/>
          <w:szCs w:val="24"/>
        </w:rPr>
        <w:t xml:space="preserve"> </w:t>
      </w:r>
      <w:r>
        <w:rPr>
          <w:spacing w:val="-10"/>
          <w:sz w:val="24"/>
          <w:szCs w:val="24"/>
        </w:rPr>
        <w:t>including</w:t>
      </w:r>
      <w:r>
        <w:rPr>
          <w:spacing w:val="12"/>
          <w:sz w:val="24"/>
          <w:szCs w:val="24"/>
        </w:rPr>
        <w:t xml:space="preserve"> </w:t>
      </w:r>
      <w:r>
        <w:rPr>
          <w:spacing w:val="-10"/>
          <w:sz w:val="24"/>
          <w:szCs w:val="24"/>
        </w:rPr>
        <w:t>a</w:t>
      </w:r>
      <w:r>
        <w:rPr>
          <w:spacing w:val="14"/>
          <w:sz w:val="24"/>
          <w:szCs w:val="24"/>
        </w:rPr>
        <w:t xml:space="preserve"> </w:t>
      </w:r>
      <w:r>
        <w:rPr>
          <w:spacing w:val="-10"/>
          <w:sz w:val="24"/>
          <w:szCs w:val="24"/>
        </w:rPr>
        <w:t>contact with the</w:t>
      </w:r>
      <w:r>
        <w:rPr>
          <w:spacing w:val="14"/>
          <w:sz w:val="24"/>
          <w:szCs w:val="24"/>
        </w:rPr>
        <w:t xml:space="preserve"> </w:t>
      </w:r>
      <w:r>
        <w:rPr>
          <w:spacing w:val="-10"/>
          <w:sz w:val="24"/>
          <w:szCs w:val="24"/>
        </w:rPr>
        <w:t>hands,</w:t>
      </w:r>
      <w:r>
        <w:rPr>
          <w:sz w:val="24"/>
          <w:szCs w:val="24"/>
        </w:rPr>
        <w:t xml:space="preserve"> </w:t>
      </w:r>
      <w:r>
        <w:rPr>
          <w:spacing w:val="-10"/>
          <w:sz w:val="24"/>
          <w:szCs w:val="24"/>
        </w:rPr>
        <w:t>arms, body or the ball which does not rise to the level of a flagrant or a</w:t>
      </w:r>
      <w:r>
        <w:rPr>
          <w:sz w:val="24"/>
          <w:szCs w:val="24"/>
        </w:rPr>
        <w:t xml:space="preserve"> </w:t>
      </w:r>
      <w:r>
        <w:rPr>
          <w:spacing w:val="-9"/>
          <w:sz w:val="24"/>
          <w:szCs w:val="24"/>
        </w:rPr>
        <w:t>disqualifying foul.</w:t>
      </w:r>
    </w:p>
    <w:p w14:paraId="142E7E7B">
      <w:pPr>
        <w:pStyle w:val="2"/>
        <w:spacing w:before="9" w:line="257" w:lineRule="auto"/>
        <w:ind w:left="1428" w:hanging="425"/>
        <w:rPr>
          <w:sz w:val="24"/>
          <w:szCs w:val="24"/>
        </w:rPr>
      </w:pPr>
      <w:r>
        <w:rPr>
          <w:spacing w:val="-10"/>
          <w:sz w:val="24"/>
          <w:szCs w:val="24"/>
        </w:rPr>
        <w:t>•     Obstructing</w:t>
      </w:r>
      <w:r>
        <w:rPr>
          <w:spacing w:val="12"/>
          <w:sz w:val="24"/>
          <w:szCs w:val="24"/>
        </w:rPr>
        <w:t xml:space="preserve"> </w:t>
      </w:r>
      <w:r>
        <w:rPr>
          <w:spacing w:val="-10"/>
          <w:sz w:val="24"/>
          <w:szCs w:val="24"/>
        </w:rPr>
        <w:t>the</w:t>
      </w:r>
      <w:r>
        <w:rPr>
          <w:spacing w:val="15"/>
          <w:sz w:val="24"/>
          <w:szCs w:val="24"/>
        </w:rPr>
        <w:t xml:space="preserve"> </w:t>
      </w:r>
      <w:r>
        <w:rPr>
          <w:spacing w:val="-10"/>
          <w:sz w:val="24"/>
          <w:szCs w:val="24"/>
        </w:rPr>
        <w:t>vision</w:t>
      </w:r>
      <w:r>
        <w:rPr>
          <w:spacing w:val="26"/>
          <w:w w:val="101"/>
          <w:sz w:val="24"/>
          <w:szCs w:val="24"/>
        </w:rPr>
        <w:t xml:space="preserve"> </w:t>
      </w:r>
      <w:r>
        <w:rPr>
          <w:spacing w:val="-10"/>
          <w:sz w:val="24"/>
          <w:szCs w:val="24"/>
        </w:rPr>
        <w:t>of</w:t>
      </w:r>
      <w:r>
        <w:rPr>
          <w:spacing w:val="27"/>
          <w:w w:val="101"/>
          <w:sz w:val="24"/>
          <w:szCs w:val="24"/>
        </w:rPr>
        <w:t xml:space="preserve"> </w:t>
      </w:r>
      <w:r>
        <w:rPr>
          <w:spacing w:val="-11"/>
          <w:sz w:val="24"/>
          <w:szCs w:val="24"/>
        </w:rPr>
        <w:t>an</w:t>
      </w:r>
      <w:r>
        <w:rPr>
          <w:spacing w:val="26"/>
          <w:sz w:val="24"/>
          <w:szCs w:val="24"/>
        </w:rPr>
        <w:t xml:space="preserve"> </w:t>
      </w:r>
      <w:r>
        <w:rPr>
          <w:spacing w:val="-11"/>
          <w:sz w:val="24"/>
          <w:szCs w:val="24"/>
        </w:rPr>
        <w:t>opponent</w:t>
      </w:r>
      <w:r>
        <w:rPr>
          <w:spacing w:val="31"/>
          <w:sz w:val="24"/>
          <w:szCs w:val="24"/>
        </w:rPr>
        <w:t xml:space="preserve"> </w:t>
      </w:r>
      <w:r>
        <w:rPr>
          <w:spacing w:val="-11"/>
          <w:sz w:val="24"/>
          <w:szCs w:val="24"/>
        </w:rPr>
        <w:t>by</w:t>
      </w:r>
      <w:r>
        <w:rPr>
          <w:spacing w:val="14"/>
          <w:sz w:val="24"/>
          <w:szCs w:val="24"/>
        </w:rPr>
        <w:t xml:space="preserve"> </w:t>
      </w:r>
      <w:r>
        <w:rPr>
          <w:spacing w:val="-11"/>
          <w:sz w:val="24"/>
          <w:szCs w:val="24"/>
        </w:rPr>
        <w:t>waving/placing</w:t>
      </w:r>
      <w:r>
        <w:rPr>
          <w:spacing w:val="12"/>
          <w:sz w:val="24"/>
          <w:szCs w:val="24"/>
        </w:rPr>
        <w:t xml:space="preserve"> </w:t>
      </w:r>
      <w:r>
        <w:rPr>
          <w:spacing w:val="-11"/>
          <w:sz w:val="24"/>
          <w:szCs w:val="24"/>
        </w:rPr>
        <w:t>the</w:t>
      </w:r>
      <w:r>
        <w:rPr>
          <w:spacing w:val="29"/>
          <w:w w:val="101"/>
          <w:sz w:val="24"/>
          <w:szCs w:val="24"/>
        </w:rPr>
        <w:t xml:space="preserve"> </w:t>
      </w:r>
      <w:r>
        <w:rPr>
          <w:spacing w:val="-11"/>
          <w:sz w:val="24"/>
          <w:szCs w:val="24"/>
        </w:rPr>
        <w:t>hand(s)</w:t>
      </w:r>
      <w:r>
        <w:rPr>
          <w:spacing w:val="28"/>
          <w:sz w:val="24"/>
          <w:szCs w:val="24"/>
        </w:rPr>
        <w:t xml:space="preserve"> </w:t>
      </w:r>
      <w:r>
        <w:rPr>
          <w:spacing w:val="-11"/>
          <w:sz w:val="24"/>
          <w:szCs w:val="24"/>
        </w:rPr>
        <w:t>near</w:t>
      </w:r>
      <w:r>
        <w:rPr>
          <w:spacing w:val="12"/>
          <w:sz w:val="24"/>
          <w:szCs w:val="24"/>
        </w:rPr>
        <w:t xml:space="preserve"> </w:t>
      </w:r>
      <w:r>
        <w:rPr>
          <w:spacing w:val="-11"/>
          <w:sz w:val="24"/>
          <w:szCs w:val="24"/>
        </w:rPr>
        <w:t>the</w:t>
      </w:r>
      <w:r>
        <w:rPr>
          <w:sz w:val="24"/>
          <w:szCs w:val="24"/>
        </w:rPr>
        <w:t xml:space="preserve"> </w:t>
      </w:r>
      <w:r>
        <w:rPr>
          <w:spacing w:val="-12"/>
          <w:sz w:val="24"/>
          <w:szCs w:val="24"/>
        </w:rPr>
        <w:t>opponent’s eyes.</w:t>
      </w:r>
    </w:p>
    <w:p w14:paraId="0C6E0185">
      <w:pPr>
        <w:pStyle w:val="2"/>
        <w:spacing w:before="9" w:line="298" w:lineRule="exact"/>
        <w:ind w:left="1003"/>
        <w:rPr>
          <w:sz w:val="24"/>
          <w:szCs w:val="24"/>
        </w:rPr>
      </w:pPr>
      <w:r>
        <w:rPr>
          <w:spacing w:val="-8"/>
          <w:position w:val="3"/>
          <w:sz w:val="24"/>
          <w:szCs w:val="24"/>
        </w:rPr>
        <w:t xml:space="preserve">•     Excessive swinging of elbows </w:t>
      </w:r>
      <w:r>
        <w:rPr>
          <w:spacing w:val="-9"/>
          <w:position w:val="3"/>
          <w:sz w:val="24"/>
          <w:szCs w:val="24"/>
        </w:rPr>
        <w:t>without</w:t>
      </w:r>
      <w:r>
        <w:rPr>
          <w:spacing w:val="4"/>
          <w:position w:val="3"/>
          <w:sz w:val="24"/>
          <w:szCs w:val="24"/>
        </w:rPr>
        <w:t xml:space="preserve"> </w:t>
      </w:r>
      <w:r>
        <w:rPr>
          <w:spacing w:val="-9"/>
          <w:position w:val="3"/>
          <w:sz w:val="24"/>
          <w:szCs w:val="24"/>
        </w:rPr>
        <w:t>contact.</w:t>
      </w:r>
    </w:p>
    <w:p w14:paraId="486E123E">
      <w:pPr>
        <w:pStyle w:val="2"/>
        <w:spacing w:before="10" w:line="292" w:lineRule="exact"/>
        <w:ind w:left="1003"/>
        <w:rPr>
          <w:sz w:val="24"/>
          <w:szCs w:val="24"/>
        </w:rPr>
      </w:pPr>
      <w:r>
        <w:rPr>
          <w:spacing w:val="-12"/>
          <w:position w:val="3"/>
          <w:sz w:val="24"/>
          <w:szCs w:val="24"/>
        </w:rPr>
        <w:t>•</w:t>
      </w:r>
      <w:r>
        <w:rPr>
          <w:spacing w:val="18"/>
          <w:position w:val="3"/>
          <w:sz w:val="24"/>
          <w:szCs w:val="24"/>
        </w:rPr>
        <w:t xml:space="preserve">    </w:t>
      </w:r>
      <w:r>
        <w:rPr>
          <w:spacing w:val="-12"/>
          <w:position w:val="3"/>
          <w:sz w:val="24"/>
          <w:szCs w:val="24"/>
        </w:rPr>
        <w:t>Fake being fouled.</w:t>
      </w:r>
    </w:p>
    <w:p w14:paraId="53182C61">
      <w:pPr>
        <w:pStyle w:val="2"/>
        <w:spacing w:before="2" w:line="252" w:lineRule="auto"/>
        <w:ind w:left="1006" w:firstLine="1"/>
        <w:rPr>
          <w:sz w:val="24"/>
          <w:szCs w:val="24"/>
        </w:rPr>
      </w:pPr>
      <w:r>
        <w:rPr>
          <w:spacing w:val="-13"/>
          <w:sz w:val="24"/>
          <w:szCs w:val="24"/>
        </w:rPr>
        <w:t>Category 2 tech</w:t>
      </w:r>
      <w:r>
        <w:rPr>
          <w:spacing w:val="-12"/>
          <w:sz w:val="24"/>
          <w:szCs w:val="24"/>
        </w:rPr>
        <w:t>nical fouls</w:t>
      </w:r>
      <w:r>
        <w:rPr>
          <w:spacing w:val="18"/>
          <w:sz w:val="24"/>
          <w:szCs w:val="24"/>
        </w:rPr>
        <w:t xml:space="preserve"> </w:t>
      </w:r>
      <w:r>
        <w:rPr>
          <w:spacing w:val="-12"/>
          <w:sz w:val="24"/>
          <w:szCs w:val="24"/>
        </w:rPr>
        <w:t>by</w:t>
      </w:r>
      <w:r>
        <w:rPr>
          <w:spacing w:val="11"/>
          <w:sz w:val="24"/>
          <w:szCs w:val="24"/>
        </w:rPr>
        <w:t xml:space="preserve"> </w:t>
      </w:r>
      <w:r>
        <w:rPr>
          <w:spacing w:val="-12"/>
          <w:sz w:val="24"/>
          <w:szCs w:val="24"/>
        </w:rPr>
        <w:t>a</w:t>
      </w:r>
      <w:r>
        <w:rPr>
          <w:spacing w:val="16"/>
          <w:sz w:val="24"/>
          <w:szCs w:val="24"/>
        </w:rPr>
        <w:t xml:space="preserve"> </w:t>
      </w:r>
      <w:r>
        <w:rPr>
          <w:spacing w:val="-12"/>
          <w:sz w:val="24"/>
          <w:szCs w:val="24"/>
        </w:rPr>
        <w:t>player</w:t>
      </w:r>
      <w:r>
        <w:rPr>
          <w:spacing w:val="11"/>
          <w:sz w:val="24"/>
          <w:szCs w:val="24"/>
        </w:rPr>
        <w:t xml:space="preserve"> </w:t>
      </w:r>
      <w:r>
        <w:rPr>
          <w:spacing w:val="-12"/>
          <w:sz w:val="24"/>
          <w:szCs w:val="24"/>
        </w:rPr>
        <w:t>may</w:t>
      </w:r>
      <w:r>
        <w:rPr>
          <w:spacing w:val="15"/>
          <w:sz w:val="24"/>
          <w:szCs w:val="24"/>
        </w:rPr>
        <w:t xml:space="preserve"> </w:t>
      </w:r>
      <w:r>
        <w:rPr>
          <w:spacing w:val="-12"/>
          <w:sz w:val="24"/>
          <w:szCs w:val="24"/>
        </w:rPr>
        <w:t>be</w:t>
      </w:r>
      <w:r>
        <w:rPr>
          <w:spacing w:val="12"/>
          <w:sz w:val="24"/>
          <w:szCs w:val="24"/>
        </w:rPr>
        <w:t xml:space="preserve"> </w:t>
      </w:r>
      <w:r>
        <w:rPr>
          <w:spacing w:val="-12"/>
          <w:sz w:val="24"/>
          <w:szCs w:val="24"/>
        </w:rPr>
        <w:t>non-contact fouls</w:t>
      </w:r>
      <w:r>
        <w:rPr>
          <w:spacing w:val="10"/>
          <w:sz w:val="24"/>
          <w:szCs w:val="24"/>
        </w:rPr>
        <w:t xml:space="preserve"> </w:t>
      </w:r>
      <w:r>
        <w:rPr>
          <w:spacing w:val="-12"/>
          <w:sz w:val="24"/>
          <w:szCs w:val="24"/>
        </w:rPr>
        <w:t>of</w:t>
      </w:r>
      <w:r>
        <w:rPr>
          <w:spacing w:val="12"/>
          <w:sz w:val="24"/>
          <w:szCs w:val="24"/>
        </w:rPr>
        <w:t xml:space="preserve"> </w:t>
      </w:r>
      <w:r>
        <w:rPr>
          <w:spacing w:val="-12"/>
          <w:sz w:val="24"/>
          <w:szCs w:val="24"/>
        </w:rPr>
        <w:t>a</w:t>
      </w:r>
      <w:r>
        <w:rPr>
          <w:spacing w:val="15"/>
          <w:sz w:val="24"/>
          <w:szCs w:val="24"/>
        </w:rPr>
        <w:t xml:space="preserve"> </w:t>
      </w:r>
      <w:r>
        <w:rPr>
          <w:spacing w:val="-12"/>
          <w:sz w:val="24"/>
          <w:szCs w:val="24"/>
        </w:rPr>
        <w:t>behavioural</w:t>
      </w:r>
      <w:r>
        <w:rPr>
          <w:spacing w:val="10"/>
          <w:sz w:val="24"/>
          <w:szCs w:val="24"/>
        </w:rPr>
        <w:t xml:space="preserve"> </w:t>
      </w:r>
      <w:r>
        <w:rPr>
          <w:spacing w:val="-12"/>
          <w:sz w:val="24"/>
          <w:szCs w:val="24"/>
        </w:rPr>
        <w:t>o</w:t>
      </w:r>
      <w:r>
        <w:rPr>
          <w:spacing w:val="3"/>
          <w:sz w:val="24"/>
          <w:szCs w:val="24"/>
        </w:rPr>
        <w:t>r</w:t>
      </w:r>
      <w:r>
        <w:rPr>
          <w:sz w:val="24"/>
          <w:szCs w:val="24"/>
        </w:rPr>
        <w:t xml:space="preserve"> </w:t>
      </w:r>
      <w:r>
        <w:rPr>
          <w:spacing w:val="-9"/>
          <w:sz w:val="24"/>
          <w:szCs w:val="24"/>
        </w:rPr>
        <w:t>administrative nature incl</w:t>
      </w:r>
      <w:r>
        <w:rPr>
          <w:spacing w:val="-10"/>
          <w:sz w:val="24"/>
          <w:szCs w:val="24"/>
        </w:rPr>
        <w:t>uding, but not</w:t>
      </w:r>
      <w:r>
        <w:rPr>
          <w:spacing w:val="3"/>
          <w:sz w:val="24"/>
          <w:szCs w:val="24"/>
        </w:rPr>
        <w:t xml:space="preserve"> </w:t>
      </w:r>
      <w:r>
        <w:rPr>
          <w:spacing w:val="-10"/>
          <w:sz w:val="24"/>
          <w:szCs w:val="24"/>
        </w:rPr>
        <w:t>limited to:</w:t>
      </w:r>
    </w:p>
    <w:p w14:paraId="1EE5EEA3">
      <w:pPr>
        <w:pStyle w:val="2"/>
        <w:spacing w:before="10" w:line="253" w:lineRule="auto"/>
        <w:ind w:left="1432" w:hanging="429"/>
        <w:rPr>
          <w:sz w:val="24"/>
          <w:szCs w:val="24"/>
        </w:rPr>
      </w:pPr>
      <w:r>
        <w:rPr>
          <w:spacing w:val="-10"/>
          <w:sz w:val="24"/>
          <w:szCs w:val="24"/>
        </w:rPr>
        <w:t>•     Delaying the</w:t>
      </w:r>
      <w:r>
        <w:rPr>
          <w:spacing w:val="24"/>
          <w:sz w:val="24"/>
          <w:szCs w:val="24"/>
        </w:rPr>
        <w:t xml:space="preserve"> </w:t>
      </w:r>
      <w:r>
        <w:rPr>
          <w:spacing w:val="-10"/>
          <w:sz w:val="24"/>
          <w:szCs w:val="24"/>
        </w:rPr>
        <w:t>game</w:t>
      </w:r>
      <w:r>
        <w:rPr>
          <w:spacing w:val="20"/>
          <w:sz w:val="24"/>
          <w:szCs w:val="24"/>
        </w:rPr>
        <w:t xml:space="preserve"> </w:t>
      </w:r>
      <w:r>
        <w:rPr>
          <w:spacing w:val="-10"/>
          <w:sz w:val="24"/>
          <w:szCs w:val="24"/>
        </w:rPr>
        <w:t>by</w:t>
      </w:r>
      <w:r>
        <w:rPr>
          <w:spacing w:val="15"/>
          <w:sz w:val="24"/>
          <w:szCs w:val="24"/>
        </w:rPr>
        <w:t xml:space="preserve"> </w:t>
      </w:r>
      <w:r>
        <w:rPr>
          <w:spacing w:val="-10"/>
          <w:sz w:val="24"/>
          <w:szCs w:val="24"/>
        </w:rPr>
        <w:t>deliberately touching the</w:t>
      </w:r>
      <w:r>
        <w:rPr>
          <w:spacing w:val="20"/>
          <w:sz w:val="24"/>
          <w:szCs w:val="24"/>
        </w:rPr>
        <w:t xml:space="preserve"> </w:t>
      </w:r>
      <w:r>
        <w:rPr>
          <w:spacing w:val="-10"/>
          <w:sz w:val="24"/>
          <w:szCs w:val="24"/>
        </w:rPr>
        <w:t>ball</w:t>
      </w:r>
      <w:r>
        <w:rPr>
          <w:spacing w:val="17"/>
          <w:sz w:val="24"/>
          <w:szCs w:val="24"/>
        </w:rPr>
        <w:t xml:space="preserve"> </w:t>
      </w:r>
      <w:r>
        <w:rPr>
          <w:spacing w:val="-10"/>
          <w:sz w:val="24"/>
          <w:szCs w:val="24"/>
        </w:rPr>
        <w:t>after</w:t>
      </w:r>
      <w:r>
        <w:rPr>
          <w:spacing w:val="16"/>
          <w:w w:val="101"/>
          <w:sz w:val="24"/>
          <w:szCs w:val="24"/>
        </w:rPr>
        <w:t xml:space="preserve"> </w:t>
      </w:r>
      <w:r>
        <w:rPr>
          <w:spacing w:val="-10"/>
          <w:sz w:val="24"/>
          <w:szCs w:val="24"/>
        </w:rPr>
        <w:t>it</w:t>
      </w:r>
      <w:r>
        <w:rPr>
          <w:spacing w:val="20"/>
          <w:sz w:val="24"/>
          <w:szCs w:val="24"/>
        </w:rPr>
        <w:t xml:space="preserve"> </w:t>
      </w:r>
      <w:r>
        <w:rPr>
          <w:spacing w:val="-10"/>
          <w:sz w:val="24"/>
          <w:szCs w:val="24"/>
        </w:rPr>
        <w:t>passes</w:t>
      </w:r>
      <w:r>
        <w:rPr>
          <w:spacing w:val="1"/>
          <w:sz w:val="24"/>
          <w:szCs w:val="24"/>
        </w:rPr>
        <w:t xml:space="preserve"> </w:t>
      </w:r>
      <w:r>
        <w:rPr>
          <w:spacing w:val="-10"/>
          <w:sz w:val="24"/>
          <w:szCs w:val="24"/>
        </w:rPr>
        <w:t>through</w:t>
      </w:r>
      <w:r>
        <w:rPr>
          <w:spacing w:val="1"/>
          <w:sz w:val="24"/>
          <w:szCs w:val="24"/>
        </w:rPr>
        <w:t xml:space="preserve"> </w:t>
      </w:r>
      <w:r>
        <w:rPr>
          <w:spacing w:val="-10"/>
          <w:sz w:val="24"/>
          <w:szCs w:val="24"/>
        </w:rPr>
        <w:t>the</w:t>
      </w:r>
      <w:r>
        <w:rPr>
          <w:sz w:val="24"/>
          <w:szCs w:val="24"/>
        </w:rPr>
        <w:t xml:space="preserve"> </w:t>
      </w:r>
      <w:r>
        <w:rPr>
          <w:spacing w:val="-11"/>
          <w:sz w:val="24"/>
          <w:szCs w:val="24"/>
        </w:rPr>
        <w:t>basket or</w:t>
      </w:r>
      <w:r>
        <w:rPr>
          <w:spacing w:val="11"/>
          <w:sz w:val="24"/>
          <w:szCs w:val="24"/>
        </w:rPr>
        <w:t xml:space="preserve"> </w:t>
      </w:r>
      <w:r>
        <w:rPr>
          <w:spacing w:val="-11"/>
          <w:sz w:val="24"/>
          <w:szCs w:val="24"/>
        </w:rPr>
        <w:t>by</w:t>
      </w:r>
      <w:r>
        <w:rPr>
          <w:spacing w:val="10"/>
          <w:sz w:val="24"/>
          <w:szCs w:val="24"/>
        </w:rPr>
        <w:t xml:space="preserve"> </w:t>
      </w:r>
      <w:r>
        <w:rPr>
          <w:spacing w:val="-11"/>
          <w:sz w:val="24"/>
          <w:szCs w:val="24"/>
        </w:rPr>
        <w:t>pre</w:t>
      </w:r>
      <w:r>
        <w:rPr>
          <w:spacing w:val="-10"/>
          <w:sz w:val="24"/>
          <w:szCs w:val="24"/>
        </w:rPr>
        <w:t>venting a throw-in or a free throw from</w:t>
      </w:r>
      <w:r>
        <w:rPr>
          <w:spacing w:val="11"/>
          <w:sz w:val="24"/>
          <w:szCs w:val="24"/>
        </w:rPr>
        <w:t xml:space="preserve"> </w:t>
      </w:r>
      <w:r>
        <w:rPr>
          <w:spacing w:val="-10"/>
          <w:sz w:val="24"/>
          <w:szCs w:val="24"/>
        </w:rPr>
        <w:t>being taken</w:t>
      </w:r>
      <w:r>
        <w:rPr>
          <w:spacing w:val="10"/>
          <w:sz w:val="24"/>
          <w:szCs w:val="24"/>
        </w:rPr>
        <w:t xml:space="preserve"> </w:t>
      </w:r>
      <w:r>
        <w:rPr>
          <w:spacing w:val="-10"/>
          <w:sz w:val="24"/>
          <w:szCs w:val="24"/>
        </w:rPr>
        <w:t>pr</w:t>
      </w:r>
      <w:r>
        <w:rPr>
          <w:spacing w:val="-11"/>
          <w:sz w:val="24"/>
          <w:szCs w:val="24"/>
        </w:rPr>
        <w:t>omptly o</w:t>
      </w:r>
      <w:r>
        <w:rPr>
          <w:spacing w:val="3"/>
          <w:sz w:val="24"/>
          <w:szCs w:val="24"/>
        </w:rPr>
        <w:t>r</w:t>
      </w:r>
      <w:r>
        <w:rPr>
          <w:sz w:val="24"/>
          <w:szCs w:val="24"/>
        </w:rPr>
        <w:t xml:space="preserve"> </w:t>
      </w:r>
      <w:r>
        <w:rPr>
          <w:rFonts w:hint="eastAsia" w:eastAsia="宋体"/>
          <w:sz w:val="24"/>
          <w:szCs w:val="24"/>
          <w:lang w:eastAsia="zh-CN"/>
        </w:rPr>
        <w:t>by coming</w:t>
      </w:r>
      <w:r>
        <w:rPr>
          <w:spacing w:val="-10"/>
          <w:sz w:val="24"/>
          <w:szCs w:val="24"/>
        </w:rPr>
        <w:t xml:space="preserve"> on the court late to start the game or the second h</w:t>
      </w:r>
      <w:r>
        <w:rPr>
          <w:spacing w:val="-11"/>
          <w:sz w:val="24"/>
          <w:szCs w:val="24"/>
        </w:rPr>
        <w:t>alf.</w:t>
      </w:r>
    </w:p>
    <w:p w14:paraId="323A1010">
      <w:pPr>
        <w:pStyle w:val="2"/>
        <w:spacing w:before="11" w:line="253" w:lineRule="auto"/>
        <w:ind w:left="1414" w:hanging="411"/>
        <w:rPr>
          <w:sz w:val="24"/>
          <w:szCs w:val="24"/>
        </w:rPr>
      </w:pPr>
      <w:r>
        <w:rPr>
          <w:spacing w:val="-11"/>
          <w:sz w:val="24"/>
          <w:szCs w:val="24"/>
        </w:rPr>
        <w:t>•     Ha</w:t>
      </w:r>
      <w:r>
        <w:rPr>
          <w:spacing w:val="-10"/>
          <w:sz w:val="24"/>
          <w:szCs w:val="24"/>
        </w:rPr>
        <w:t>nging</w:t>
      </w:r>
      <w:r>
        <w:rPr>
          <w:spacing w:val="9"/>
          <w:sz w:val="24"/>
          <w:szCs w:val="24"/>
        </w:rPr>
        <w:t xml:space="preserve"> </w:t>
      </w:r>
      <w:r>
        <w:rPr>
          <w:spacing w:val="-10"/>
          <w:sz w:val="24"/>
          <w:szCs w:val="24"/>
        </w:rPr>
        <w:t>on the</w:t>
      </w:r>
      <w:r>
        <w:rPr>
          <w:spacing w:val="13"/>
          <w:sz w:val="24"/>
          <w:szCs w:val="24"/>
        </w:rPr>
        <w:t xml:space="preserve"> </w:t>
      </w:r>
      <w:r>
        <w:rPr>
          <w:spacing w:val="-10"/>
          <w:sz w:val="24"/>
          <w:szCs w:val="24"/>
        </w:rPr>
        <w:t>ring</w:t>
      </w:r>
      <w:r>
        <w:rPr>
          <w:spacing w:val="11"/>
          <w:sz w:val="24"/>
          <w:szCs w:val="24"/>
        </w:rPr>
        <w:t xml:space="preserve"> </w:t>
      </w:r>
      <w:r>
        <w:rPr>
          <w:spacing w:val="-10"/>
          <w:sz w:val="24"/>
          <w:szCs w:val="24"/>
        </w:rPr>
        <w:t>in such</w:t>
      </w:r>
      <w:r>
        <w:rPr>
          <w:spacing w:val="11"/>
          <w:sz w:val="24"/>
          <w:szCs w:val="24"/>
        </w:rPr>
        <w:t xml:space="preserve"> </w:t>
      </w:r>
      <w:r>
        <w:rPr>
          <w:spacing w:val="-10"/>
          <w:sz w:val="24"/>
          <w:szCs w:val="24"/>
        </w:rPr>
        <w:t>a way that the</w:t>
      </w:r>
      <w:r>
        <w:rPr>
          <w:spacing w:val="-3"/>
          <w:sz w:val="24"/>
          <w:szCs w:val="24"/>
        </w:rPr>
        <w:t xml:space="preserve"> </w:t>
      </w:r>
      <w:r>
        <w:rPr>
          <w:spacing w:val="-10"/>
          <w:sz w:val="24"/>
          <w:szCs w:val="24"/>
        </w:rPr>
        <w:t>weight</w:t>
      </w:r>
      <w:r>
        <w:rPr>
          <w:spacing w:val="9"/>
          <w:sz w:val="24"/>
          <w:szCs w:val="24"/>
        </w:rPr>
        <w:t xml:space="preserve"> </w:t>
      </w:r>
      <w:r>
        <w:rPr>
          <w:spacing w:val="-10"/>
          <w:sz w:val="24"/>
          <w:szCs w:val="24"/>
        </w:rPr>
        <w:t>of</w:t>
      </w:r>
      <w:r>
        <w:rPr>
          <w:spacing w:val="-11"/>
          <w:sz w:val="24"/>
          <w:szCs w:val="24"/>
        </w:rPr>
        <w:t xml:space="preserve"> the</w:t>
      </w:r>
      <w:r>
        <w:rPr>
          <w:spacing w:val="14"/>
          <w:sz w:val="24"/>
          <w:szCs w:val="24"/>
        </w:rPr>
        <w:t xml:space="preserve"> </w:t>
      </w:r>
      <w:r>
        <w:rPr>
          <w:spacing w:val="-11"/>
          <w:sz w:val="24"/>
          <w:szCs w:val="24"/>
        </w:rPr>
        <w:t>player</w:t>
      </w:r>
      <w:r>
        <w:rPr>
          <w:spacing w:val="10"/>
          <w:sz w:val="24"/>
          <w:szCs w:val="24"/>
        </w:rPr>
        <w:t xml:space="preserve"> </w:t>
      </w:r>
      <w:r>
        <w:rPr>
          <w:spacing w:val="-11"/>
          <w:sz w:val="24"/>
          <w:szCs w:val="24"/>
        </w:rPr>
        <w:t>is</w:t>
      </w:r>
      <w:r>
        <w:rPr>
          <w:spacing w:val="6"/>
          <w:sz w:val="24"/>
          <w:szCs w:val="24"/>
        </w:rPr>
        <w:t xml:space="preserve"> </w:t>
      </w:r>
      <w:r>
        <w:rPr>
          <w:spacing w:val="-11"/>
          <w:sz w:val="24"/>
          <w:szCs w:val="24"/>
        </w:rPr>
        <w:t>supported</w:t>
      </w:r>
      <w:r>
        <w:rPr>
          <w:spacing w:val="14"/>
          <w:sz w:val="24"/>
          <w:szCs w:val="24"/>
        </w:rPr>
        <w:t xml:space="preserve"> </w:t>
      </w:r>
      <w:r>
        <w:rPr>
          <w:spacing w:val="-11"/>
          <w:sz w:val="24"/>
          <w:szCs w:val="24"/>
        </w:rPr>
        <w:t>b</w:t>
      </w:r>
      <w:r>
        <w:rPr>
          <w:spacing w:val="-3"/>
          <w:sz w:val="24"/>
          <w:szCs w:val="24"/>
        </w:rPr>
        <w:t>y</w:t>
      </w:r>
      <w:r>
        <w:rPr>
          <w:sz w:val="24"/>
          <w:szCs w:val="24"/>
        </w:rPr>
        <w:t xml:space="preserve"> </w:t>
      </w:r>
      <w:r>
        <w:rPr>
          <w:spacing w:val="-12"/>
          <w:sz w:val="24"/>
          <w:szCs w:val="24"/>
        </w:rPr>
        <w:t>th</w:t>
      </w:r>
      <w:r>
        <w:rPr>
          <w:spacing w:val="-11"/>
          <w:sz w:val="24"/>
          <w:szCs w:val="24"/>
        </w:rPr>
        <w:t>e</w:t>
      </w:r>
      <w:r>
        <w:rPr>
          <w:spacing w:val="10"/>
          <w:sz w:val="24"/>
          <w:szCs w:val="24"/>
        </w:rPr>
        <w:t xml:space="preserve"> </w:t>
      </w:r>
      <w:r>
        <w:rPr>
          <w:spacing w:val="-11"/>
          <w:sz w:val="24"/>
          <w:szCs w:val="24"/>
        </w:rPr>
        <w:t>ring,</w:t>
      </w:r>
      <w:r>
        <w:rPr>
          <w:spacing w:val="10"/>
          <w:sz w:val="24"/>
          <w:szCs w:val="24"/>
        </w:rPr>
        <w:t xml:space="preserve"> </w:t>
      </w:r>
      <w:r>
        <w:rPr>
          <w:spacing w:val="-11"/>
          <w:sz w:val="24"/>
          <w:szCs w:val="24"/>
        </w:rPr>
        <w:t>unless a</w:t>
      </w:r>
      <w:r>
        <w:rPr>
          <w:spacing w:val="10"/>
          <w:sz w:val="24"/>
          <w:szCs w:val="24"/>
        </w:rPr>
        <w:t xml:space="preserve"> </w:t>
      </w:r>
      <w:r>
        <w:rPr>
          <w:spacing w:val="-11"/>
          <w:sz w:val="24"/>
          <w:szCs w:val="24"/>
        </w:rPr>
        <w:t>player grasps the</w:t>
      </w:r>
      <w:r>
        <w:rPr>
          <w:spacing w:val="10"/>
          <w:sz w:val="24"/>
          <w:szCs w:val="24"/>
        </w:rPr>
        <w:t xml:space="preserve"> </w:t>
      </w:r>
      <w:r>
        <w:rPr>
          <w:spacing w:val="-11"/>
          <w:sz w:val="24"/>
          <w:szCs w:val="24"/>
        </w:rPr>
        <w:t>ring momentarily following a</w:t>
      </w:r>
      <w:r>
        <w:rPr>
          <w:spacing w:val="5"/>
          <w:sz w:val="24"/>
          <w:szCs w:val="24"/>
        </w:rPr>
        <w:t xml:space="preserve"> </w:t>
      </w:r>
      <w:r>
        <w:rPr>
          <w:spacing w:val="-11"/>
          <w:sz w:val="24"/>
          <w:szCs w:val="24"/>
        </w:rPr>
        <w:t>dun</w:t>
      </w:r>
      <w:r>
        <w:rPr>
          <w:spacing w:val="-12"/>
          <w:sz w:val="24"/>
          <w:szCs w:val="24"/>
        </w:rPr>
        <w:t>k</w:t>
      </w:r>
      <w:r>
        <w:rPr>
          <w:spacing w:val="2"/>
          <w:sz w:val="24"/>
          <w:szCs w:val="24"/>
        </w:rPr>
        <w:t xml:space="preserve"> </w:t>
      </w:r>
      <w:r>
        <w:rPr>
          <w:spacing w:val="-12"/>
          <w:sz w:val="24"/>
          <w:szCs w:val="24"/>
        </w:rPr>
        <w:t>shot</w:t>
      </w:r>
      <w:r>
        <w:rPr>
          <w:spacing w:val="6"/>
          <w:sz w:val="24"/>
          <w:szCs w:val="24"/>
        </w:rPr>
        <w:t xml:space="preserve"> </w:t>
      </w:r>
      <w:r>
        <w:rPr>
          <w:spacing w:val="-12"/>
          <w:sz w:val="24"/>
          <w:szCs w:val="24"/>
        </w:rPr>
        <w:t>or</w:t>
      </w:r>
      <w:r>
        <w:rPr>
          <w:spacing w:val="7"/>
          <w:sz w:val="24"/>
          <w:szCs w:val="24"/>
        </w:rPr>
        <w:t xml:space="preserve"> </w:t>
      </w:r>
      <w:r>
        <w:rPr>
          <w:spacing w:val="-12"/>
          <w:sz w:val="24"/>
          <w:szCs w:val="24"/>
        </w:rPr>
        <w:t>i</w:t>
      </w:r>
      <w:r>
        <w:rPr>
          <w:spacing w:val="-10"/>
          <w:sz w:val="24"/>
          <w:szCs w:val="24"/>
        </w:rPr>
        <w:t>s</w:t>
      </w:r>
      <w:r>
        <w:rPr>
          <w:sz w:val="24"/>
          <w:szCs w:val="24"/>
        </w:rPr>
        <w:t xml:space="preserve"> </w:t>
      </w:r>
      <w:r>
        <w:rPr>
          <w:spacing w:val="-9"/>
          <w:sz w:val="24"/>
          <w:szCs w:val="24"/>
        </w:rPr>
        <w:t>trying to prevent injury to any player.</w:t>
      </w:r>
    </w:p>
    <w:p w14:paraId="384C3378">
      <w:pPr>
        <w:pStyle w:val="2"/>
        <w:spacing w:before="10" w:line="253" w:lineRule="auto"/>
        <w:ind w:left="1414" w:hanging="411"/>
        <w:rPr>
          <w:sz w:val="24"/>
          <w:szCs w:val="24"/>
        </w:rPr>
      </w:pPr>
      <w:r>
        <w:rPr>
          <w:spacing w:val="-10"/>
          <w:sz w:val="24"/>
          <w:szCs w:val="24"/>
        </w:rPr>
        <w:t>•     Goaltending during the last free throw by a defensive</w:t>
      </w:r>
      <w:r>
        <w:rPr>
          <w:spacing w:val="4"/>
          <w:sz w:val="24"/>
          <w:szCs w:val="24"/>
        </w:rPr>
        <w:t xml:space="preserve"> </w:t>
      </w:r>
      <w:r>
        <w:rPr>
          <w:spacing w:val="-10"/>
          <w:sz w:val="24"/>
          <w:szCs w:val="24"/>
        </w:rPr>
        <w:t>player</w:t>
      </w:r>
      <w:r>
        <w:rPr>
          <w:spacing w:val="-11"/>
          <w:sz w:val="24"/>
          <w:szCs w:val="24"/>
        </w:rPr>
        <w:t>. The offensive team</w:t>
      </w:r>
      <w:r>
        <w:rPr>
          <w:sz w:val="24"/>
          <w:szCs w:val="24"/>
        </w:rPr>
        <w:t xml:space="preserve"> </w:t>
      </w:r>
      <w:r>
        <w:rPr>
          <w:spacing w:val="-11"/>
          <w:sz w:val="24"/>
          <w:szCs w:val="24"/>
        </w:rPr>
        <w:t>shall be</w:t>
      </w:r>
      <w:r>
        <w:rPr>
          <w:spacing w:val="-10"/>
          <w:sz w:val="24"/>
          <w:szCs w:val="24"/>
        </w:rPr>
        <w:t xml:space="preserve"> awarded</w:t>
      </w:r>
      <w:r>
        <w:rPr>
          <w:spacing w:val="23"/>
          <w:sz w:val="24"/>
          <w:szCs w:val="24"/>
        </w:rPr>
        <w:t xml:space="preserve"> </w:t>
      </w:r>
      <w:r>
        <w:rPr>
          <w:spacing w:val="-10"/>
          <w:sz w:val="24"/>
          <w:szCs w:val="24"/>
        </w:rPr>
        <w:t>1 point, followed by the technical foul penalty charged agains</w:t>
      </w:r>
      <w:r>
        <w:rPr>
          <w:spacing w:val="-2"/>
          <w:sz w:val="24"/>
          <w:szCs w:val="24"/>
        </w:rPr>
        <w:t>t</w:t>
      </w:r>
      <w:r>
        <w:rPr>
          <w:sz w:val="24"/>
          <w:szCs w:val="24"/>
        </w:rPr>
        <w:t xml:space="preserve"> </w:t>
      </w:r>
      <w:r>
        <w:rPr>
          <w:spacing w:val="-10"/>
          <w:sz w:val="24"/>
          <w:szCs w:val="24"/>
        </w:rPr>
        <w:t>the defensive player.</w:t>
      </w:r>
    </w:p>
    <w:p w14:paraId="362E5A46">
      <w:pPr>
        <w:pStyle w:val="2"/>
        <w:spacing w:before="110" w:line="263" w:lineRule="auto"/>
        <w:ind w:left="991" w:hanging="992"/>
        <w:rPr>
          <w:sz w:val="24"/>
          <w:szCs w:val="24"/>
        </w:rPr>
      </w:pPr>
      <w:r>
        <w:rPr>
          <w:spacing w:val="-11"/>
          <w:sz w:val="24"/>
          <w:szCs w:val="24"/>
        </w:rPr>
        <w:t>36.2.2       A technical foul by any</w:t>
      </w:r>
      <w:r>
        <w:rPr>
          <w:spacing w:val="4"/>
          <w:sz w:val="24"/>
          <w:szCs w:val="24"/>
        </w:rPr>
        <w:t xml:space="preserve"> </w:t>
      </w:r>
      <w:r>
        <w:rPr>
          <w:spacing w:val="-11"/>
          <w:sz w:val="24"/>
          <w:szCs w:val="24"/>
        </w:rPr>
        <w:t>person</w:t>
      </w:r>
      <w:r>
        <w:rPr>
          <w:spacing w:val="4"/>
          <w:sz w:val="24"/>
          <w:szCs w:val="24"/>
        </w:rPr>
        <w:t xml:space="preserve"> </w:t>
      </w:r>
      <w:r>
        <w:rPr>
          <w:spacing w:val="-11"/>
          <w:sz w:val="24"/>
          <w:szCs w:val="24"/>
        </w:rPr>
        <w:t>permitted t</w:t>
      </w:r>
      <w:r>
        <w:rPr>
          <w:spacing w:val="-12"/>
          <w:sz w:val="24"/>
          <w:szCs w:val="24"/>
        </w:rPr>
        <w:t>o sit</w:t>
      </w:r>
      <w:r>
        <w:rPr>
          <w:spacing w:val="-1"/>
          <w:sz w:val="24"/>
          <w:szCs w:val="24"/>
        </w:rPr>
        <w:t xml:space="preserve"> </w:t>
      </w:r>
      <w:r>
        <w:rPr>
          <w:spacing w:val="-12"/>
          <w:sz w:val="24"/>
          <w:szCs w:val="24"/>
        </w:rPr>
        <w:t>on the team bench is</w:t>
      </w:r>
      <w:r>
        <w:rPr>
          <w:spacing w:val="1"/>
          <w:sz w:val="24"/>
          <w:szCs w:val="24"/>
        </w:rPr>
        <w:t xml:space="preserve"> </w:t>
      </w:r>
      <w:r>
        <w:rPr>
          <w:spacing w:val="-12"/>
          <w:sz w:val="24"/>
          <w:szCs w:val="24"/>
        </w:rPr>
        <w:t>a</w:t>
      </w:r>
      <w:r>
        <w:rPr>
          <w:spacing w:val="2"/>
          <w:sz w:val="24"/>
          <w:szCs w:val="24"/>
        </w:rPr>
        <w:t xml:space="preserve"> </w:t>
      </w:r>
      <w:r>
        <w:rPr>
          <w:spacing w:val="-12"/>
          <w:sz w:val="24"/>
          <w:szCs w:val="24"/>
        </w:rPr>
        <w:t>category</w:t>
      </w:r>
      <w:r>
        <w:rPr>
          <w:spacing w:val="8"/>
          <w:sz w:val="24"/>
          <w:szCs w:val="24"/>
        </w:rPr>
        <w:t xml:space="preserve"> </w:t>
      </w:r>
      <w:r>
        <w:rPr>
          <w:spacing w:val="-12"/>
          <w:sz w:val="24"/>
          <w:szCs w:val="24"/>
        </w:rPr>
        <w:t>1 foul</w:t>
      </w:r>
      <w:r>
        <w:rPr>
          <w:sz w:val="24"/>
          <w:szCs w:val="24"/>
        </w:rPr>
        <w:t xml:space="preserve"> </w:t>
      </w:r>
      <w:r>
        <w:rPr>
          <w:spacing w:val="-9"/>
          <w:sz w:val="24"/>
          <w:szCs w:val="24"/>
        </w:rPr>
        <w:t>for</w:t>
      </w:r>
      <w:r>
        <w:rPr>
          <w:spacing w:val="12"/>
          <w:sz w:val="24"/>
          <w:szCs w:val="24"/>
        </w:rPr>
        <w:t xml:space="preserve"> </w:t>
      </w:r>
      <w:r>
        <w:rPr>
          <w:spacing w:val="-9"/>
          <w:sz w:val="24"/>
          <w:szCs w:val="24"/>
        </w:rPr>
        <w:t>disrespectfully</w:t>
      </w:r>
      <w:r>
        <w:rPr>
          <w:spacing w:val="17"/>
          <w:sz w:val="24"/>
          <w:szCs w:val="24"/>
        </w:rPr>
        <w:t xml:space="preserve"> </w:t>
      </w:r>
      <w:r>
        <w:rPr>
          <w:spacing w:val="-9"/>
          <w:sz w:val="24"/>
          <w:szCs w:val="24"/>
        </w:rPr>
        <w:t>communicating with</w:t>
      </w:r>
      <w:r>
        <w:rPr>
          <w:spacing w:val="12"/>
          <w:sz w:val="24"/>
          <w:szCs w:val="24"/>
        </w:rPr>
        <w:t xml:space="preserve"> </w:t>
      </w:r>
      <w:r>
        <w:rPr>
          <w:spacing w:val="-9"/>
          <w:sz w:val="24"/>
          <w:szCs w:val="24"/>
        </w:rPr>
        <w:t>or touching</w:t>
      </w:r>
      <w:r>
        <w:rPr>
          <w:spacing w:val="-10"/>
          <w:sz w:val="24"/>
          <w:szCs w:val="24"/>
        </w:rPr>
        <w:t xml:space="preserve"> the</w:t>
      </w:r>
      <w:r>
        <w:rPr>
          <w:spacing w:val="16"/>
          <w:w w:val="101"/>
          <w:sz w:val="24"/>
          <w:szCs w:val="24"/>
        </w:rPr>
        <w:t xml:space="preserve"> </w:t>
      </w:r>
      <w:r>
        <w:rPr>
          <w:spacing w:val="-10"/>
          <w:sz w:val="24"/>
          <w:szCs w:val="24"/>
        </w:rPr>
        <w:t>referees, the</w:t>
      </w:r>
      <w:r>
        <w:rPr>
          <w:spacing w:val="16"/>
          <w:sz w:val="24"/>
          <w:szCs w:val="24"/>
        </w:rPr>
        <w:t xml:space="preserve"> </w:t>
      </w:r>
      <w:r>
        <w:rPr>
          <w:spacing w:val="-10"/>
          <w:sz w:val="24"/>
          <w:szCs w:val="24"/>
        </w:rPr>
        <w:t>commissioner,</w:t>
      </w:r>
      <w:r>
        <w:rPr>
          <w:sz w:val="24"/>
          <w:szCs w:val="24"/>
        </w:rPr>
        <w:t xml:space="preserve"> </w:t>
      </w:r>
      <w:r>
        <w:rPr>
          <w:spacing w:val="-9"/>
          <w:sz w:val="24"/>
          <w:szCs w:val="24"/>
        </w:rPr>
        <w:t>if</w:t>
      </w:r>
      <w:r>
        <w:rPr>
          <w:spacing w:val="12"/>
          <w:sz w:val="24"/>
          <w:szCs w:val="24"/>
        </w:rPr>
        <w:t xml:space="preserve"> </w:t>
      </w:r>
      <w:r>
        <w:rPr>
          <w:spacing w:val="-9"/>
          <w:sz w:val="24"/>
          <w:szCs w:val="24"/>
        </w:rPr>
        <w:t>present, the table offi</w:t>
      </w:r>
      <w:r>
        <w:rPr>
          <w:spacing w:val="-10"/>
          <w:sz w:val="24"/>
          <w:szCs w:val="24"/>
        </w:rPr>
        <w:t>cials or the opponents, or</w:t>
      </w:r>
      <w:r>
        <w:rPr>
          <w:spacing w:val="8"/>
          <w:sz w:val="24"/>
          <w:szCs w:val="24"/>
        </w:rPr>
        <w:t xml:space="preserve"> </w:t>
      </w:r>
      <w:r>
        <w:rPr>
          <w:spacing w:val="-10"/>
          <w:sz w:val="24"/>
          <w:szCs w:val="24"/>
        </w:rPr>
        <w:t>an</w:t>
      </w:r>
      <w:r>
        <w:rPr>
          <w:spacing w:val="9"/>
          <w:sz w:val="24"/>
          <w:szCs w:val="24"/>
        </w:rPr>
        <w:t xml:space="preserve"> </w:t>
      </w:r>
      <w:r>
        <w:rPr>
          <w:spacing w:val="-10"/>
          <w:sz w:val="24"/>
          <w:szCs w:val="24"/>
        </w:rPr>
        <w:t>infraction</w:t>
      </w:r>
      <w:r>
        <w:rPr>
          <w:spacing w:val="6"/>
          <w:sz w:val="24"/>
          <w:szCs w:val="24"/>
        </w:rPr>
        <w:t xml:space="preserve"> </w:t>
      </w:r>
      <w:r>
        <w:rPr>
          <w:spacing w:val="-10"/>
          <w:sz w:val="24"/>
          <w:szCs w:val="24"/>
        </w:rPr>
        <w:t>of</w:t>
      </w:r>
      <w:r>
        <w:rPr>
          <w:spacing w:val="9"/>
          <w:sz w:val="24"/>
          <w:szCs w:val="24"/>
        </w:rPr>
        <w:t xml:space="preserve"> </w:t>
      </w:r>
      <w:r>
        <w:rPr>
          <w:spacing w:val="-10"/>
          <w:sz w:val="24"/>
          <w:szCs w:val="24"/>
        </w:rPr>
        <w:t>a</w:t>
      </w:r>
      <w:r>
        <w:rPr>
          <w:spacing w:val="12"/>
          <w:sz w:val="24"/>
          <w:szCs w:val="24"/>
        </w:rPr>
        <w:t xml:space="preserve"> </w:t>
      </w:r>
      <w:r>
        <w:rPr>
          <w:spacing w:val="-10"/>
          <w:sz w:val="24"/>
          <w:szCs w:val="24"/>
        </w:rPr>
        <w:t>procedural</w:t>
      </w:r>
      <w:r>
        <w:rPr>
          <w:spacing w:val="6"/>
          <w:sz w:val="24"/>
          <w:szCs w:val="24"/>
        </w:rPr>
        <w:t xml:space="preserve"> </w:t>
      </w:r>
      <w:r>
        <w:rPr>
          <w:spacing w:val="-10"/>
          <w:sz w:val="24"/>
          <w:szCs w:val="24"/>
        </w:rPr>
        <w:t>or</w:t>
      </w:r>
      <w:r>
        <w:rPr>
          <w:spacing w:val="9"/>
          <w:sz w:val="24"/>
          <w:szCs w:val="24"/>
        </w:rPr>
        <w:t xml:space="preserve"> </w:t>
      </w:r>
      <w:r>
        <w:rPr>
          <w:spacing w:val="-10"/>
          <w:sz w:val="24"/>
          <w:szCs w:val="24"/>
        </w:rPr>
        <w:t>an</w:t>
      </w:r>
      <w:r>
        <w:rPr>
          <w:sz w:val="24"/>
          <w:szCs w:val="24"/>
        </w:rPr>
        <w:t xml:space="preserve"> </w:t>
      </w:r>
      <w:r>
        <w:rPr>
          <w:spacing w:val="-9"/>
          <w:sz w:val="24"/>
          <w:szCs w:val="24"/>
        </w:rPr>
        <w:t>administrative nature.</w:t>
      </w:r>
    </w:p>
    <w:p w14:paraId="39DDDFB7">
      <w:pPr>
        <w:pStyle w:val="2"/>
        <w:spacing w:before="62" w:line="255" w:lineRule="auto"/>
        <w:ind w:left="991" w:hanging="992"/>
        <w:rPr>
          <w:sz w:val="24"/>
          <w:szCs w:val="24"/>
        </w:rPr>
      </w:pPr>
      <w:r>
        <w:rPr>
          <w:spacing w:val="-12"/>
          <w:sz w:val="24"/>
          <w:szCs w:val="24"/>
        </w:rPr>
        <w:t>36.</w:t>
      </w:r>
      <w:r>
        <w:rPr>
          <w:spacing w:val="-11"/>
          <w:sz w:val="24"/>
          <w:szCs w:val="24"/>
        </w:rPr>
        <w:t>2.3       A</w:t>
      </w:r>
      <w:r>
        <w:rPr>
          <w:spacing w:val="20"/>
          <w:w w:val="101"/>
          <w:sz w:val="24"/>
          <w:szCs w:val="24"/>
        </w:rPr>
        <w:t xml:space="preserve"> </w:t>
      </w:r>
      <w:r>
        <w:rPr>
          <w:spacing w:val="-11"/>
          <w:sz w:val="24"/>
          <w:szCs w:val="24"/>
        </w:rPr>
        <w:t>player</w:t>
      </w:r>
      <w:r>
        <w:rPr>
          <w:spacing w:val="11"/>
          <w:sz w:val="24"/>
          <w:szCs w:val="24"/>
        </w:rPr>
        <w:t xml:space="preserve"> </w:t>
      </w:r>
      <w:r>
        <w:rPr>
          <w:spacing w:val="-11"/>
          <w:sz w:val="24"/>
          <w:szCs w:val="24"/>
        </w:rPr>
        <w:t>shall</w:t>
      </w:r>
      <w:r>
        <w:rPr>
          <w:spacing w:val="20"/>
          <w:w w:val="101"/>
          <w:sz w:val="24"/>
          <w:szCs w:val="24"/>
        </w:rPr>
        <w:t xml:space="preserve"> </w:t>
      </w:r>
      <w:r>
        <w:rPr>
          <w:spacing w:val="-11"/>
          <w:sz w:val="24"/>
          <w:szCs w:val="24"/>
        </w:rPr>
        <w:t>be</w:t>
      </w:r>
      <w:r>
        <w:rPr>
          <w:spacing w:val="14"/>
          <w:sz w:val="24"/>
          <w:szCs w:val="24"/>
        </w:rPr>
        <w:t xml:space="preserve"> </w:t>
      </w:r>
      <w:r>
        <w:rPr>
          <w:spacing w:val="-11"/>
          <w:sz w:val="24"/>
          <w:szCs w:val="24"/>
        </w:rPr>
        <w:t>disqualified for</w:t>
      </w:r>
      <w:r>
        <w:rPr>
          <w:spacing w:val="1"/>
          <w:sz w:val="24"/>
          <w:szCs w:val="24"/>
        </w:rPr>
        <w:t xml:space="preserve"> </w:t>
      </w:r>
      <w:r>
        <w:rPr>
          <w:spacing w:val="-11"/>
          <w:sz w:val="24"/>
          <w:szCs w:val="24"/>
        </w:rPr>
        <w:t>the</w:t>
      </w:r>
      <w:r>
        <w:rPr>
          <w:spacing w:val="19"/>
          <w:w w:val="101"/>
          <w:sz w:val="24"/>
          <w:szCs w:val="24"/>
        </w:rPr>
        <w:t xml:space="preserve"> </w:t>
      </w:r>
      <w:r>
        <w:rPr>
          <w:spacing w:val="-11"/>
          <w:sz w:val="24"/>
          <w:szCs w:val="24"/>
        </w:rPr>
        <w:t>remainder</w:t>
      </w:r>
      <w:r>
        <w:rPr>
          <w:spacing w:val="15"/>
          <w:sz w:val="24"/>
          <w:szCs w:val="24"/>
        </w:rPr>
        <w:t xml:space="preserve"> </w:t>
      </w:r>
      <w:r>
        <w:rPr>
          <w:spacing w:val="-11"/>
          <w:sz w:val="24"/>
          <w:szCs w:val="24"/>
        </w:rPr>
        <w:t>of</w:t>
      </w:r>
      <w:r>
        <w:rPr>
          <w:sz w:val="24"/>
          <w:szCs w:val="24"/>
        </w:rPr>
        <w:t xml:space="preserve"> </w:t>
      </w:r>
      <w:r>
        <w:rPr>
          <w:spacing w:val="-11"/>
          <w:sz w:val="24"/>
          <w:szCs w:val="24"/>
        </w:rPr>
        <w:t>the</w:t>
      </w:r>
      <w:r>
        <w:rPr>
          <w:spacing w:val="16"/>
          <w:sz w:val="24"/>
          <w:szCs w:val="24"/>
        </w:rPr>
        <w:t xml:space="preserve"> </w:t>
      </w:r>
      <w:r>
        <w:rPr>
          <w:spacing w:val="-11"/>
          <w:sz w:val="24"/>
          <w:szCs w:val="24"/>
        </w:rPr>
        <w:t>game</w:t>
      </w:r>
      <w:r>
        <w:rPr>
          <w:spacing w:val="13"/>
          <w:sz w:val="24"/>
          <w:szCs w:val="24"/>
        </w:rPr>
        <w:t xml:space="preserve"> </w:t>
      </w:r>
      <w:r>
        <w:rPr>
          <w:spacing w:val="-11"/>
          <w:sz w:val="24"/>
          <w:szCs w:val="24"/>
        </w:rPr>
        <w:t>(game</w:t>
      </w:r>
      <w:r>
        <w:rPr>
          <w:spacing w:val="15"/>
          <w:sz w:val="24"/>
          <w:szCs w:val="24"/>
        </w:rPr>
        <w:t xml:space="preserve"> </w:t>
      </w:r>
      <w:r>
        <w:rPr>
          <w:spacing w:val="-11"/>
          <w:sz w:val="24"/>
          <w:szCs w:val="24"/>
        </w:rPr>
        <w:t>disqualifica</w:t>
      </w:r>
      <w:r>
        <w:rPr>
          <w:spacing w:val="-12"/>
          <w:sz w:val="24"/>
          <w:szCs w:val="24"/>
        </w:rPr>
        <w:t>tion</w:t>
      </w:r>
      <w:r>
        <w:rPr>
          <w:spacing w:val="-9"/>
          <w:sz w:val="24"/>
          <w:szCs w:val="24"/>
        </w:rPr>
        <w:t>)</w:t>
      </w:r>
      <w:r>
        <w:rPr>
          <w:sz w:val="24"/>
          <w:szCs w:val="24"/>
        </w:rPr>
        <w:t xml:space="preserve"> </w:t>
      </w:r>
      <w:r>
        <w:rPr>
          <w:spacing w:val="-9"/>
          <w:sz w:val="24"/>
          <w:szCs w:val="24"/>
        </w:rPr>
        <w:t>when charged with:</w:t>
      </w:r>
    </w:p>
    <w:p w14:paraId="7BF90048">
      <w:pPr>
        <w:pStyle w:val="2"/>
        <w:spacing w:before="9" w:line="298" w:lineRule="exact"/>
        <w:ind w:left="1003"/>
        <w:rPr>
          <w:sz w:val="24"/>
          <w:szCs w:val="24"/>
        </w:rPr>
      </w:pPr>
      <w:r>
        <w:rPr>
          <w:spacing w:val="-7"/>
          <w:position w:val="3"/>
          <w:sz w:val="24"/>
          <w:szCs w:val="24"/>
        </w:rPr>
        <w:t>•     two category 1 techni</w:t>
      </w:r>
      <w:r>
        <w:rPr>
          <w:spacing w:val="-8"/>
          <w:position w:val="3"/>
          <w:sz w:val="24"/>
          <w:szCs w:val="24"/>
        </w:rPr>
        <w:t>cal fouls, or</w:t>
      </w:r>
    </w:p>
    <w:p w14:paraId="4289483A">
      <w:pPr>
        <w:pStyle w:val="2"/>
        <w:spacing w:before="10" w:line="297" w:lineRule="exact"/>
        <w:ind w:left="1003"/>
        <w:rPr>
          <w:sz w:val="24"/>
          <w:szCs w:val="24"/>
        </w:rPr>
      </w:pPr>
      <w:r>
        <w:rPr>
          <w:spacing w:val="-6"/>
          <w:position w:val="3"/>
          <w:sz w:val="24"/>
          <w:szCs w:val="24"/>
        </w:rPr>
        <w:t>•     two flagrant fouls</w:t>
      </w:r>
      <w:r>
        <w:rPr>
          <w:spacing w:val="-7"/>
          <w:position w:val="3"/>
          <w:sz w:val="24"/>
          <w:szCs w:val="24"/>
        </w:rPr>
        <w:t>, or</w:t>
      </w:r>
    </w:p>
    <w:p w14:paraId="1BDFC90D">
      <w:pPr>
        <w:pStyle w:val="2"/>
        <w:spacing w:before="10" w:line="297" w:lineRule="exact"/>
        <w:ind w:left="1003"/>
        <w:rPr>
          <w:sz w:val="24"/>
          <w:szCs w:val="24"/>
        </w:rPr>
      </w:pPr>
      <w:r>
        <w:rPr>
          <w:spacing w:val="-9"/>
          <w:position w:val="3"/>
          <w:sz w:val="24"/>
          <w:szCs w:val="24"/>
        </w:rPr>
        <w:t>•     one category</w:t>
      </w:r>
      <w:r>
        <w:rPr>
          <w:spacing w:val="22"/>
          <w:position w:val="3"/>
          <w:sz w:val="24"/>
          <w:szCs w:val="24"/>
        </w:rPr>
        <w:t xml:space="preserve"> </w:t>
      </w:r>
      <w:r>
        <w:rPr>
          <w:spacing w:val="-9"/>
          <w:position w:val="3"/>
          <w:sz w:val="24"/>
          <w:szCs w:val="24"/>
        </w:rPr>
        <w:t>1 technical foul and one flagrant foul.</w:t>
      </w:r>
    </w:p>
    <w:p w14:paraId="68D96F1B">
      <w:pPr>
        <w:pStyle w:val="2"/>
        <w:spacing w:before="110" w:line="255" w:lineRule="auto"/>
        <w:ind w:left="1004" w:hanging="1004"/>
        <w:rPr>
          <w:sz w:val="24"/>
          <w:szCs w:val="24"/>
        </w:rPr>
      </w:pPr>
      <w:r>
        <w:rPr>
          <w:spacing w:val="-13"/>
          <w:sz w:val="24"/>
          <w:szCs w:val="24"/>
        </w:rPr>
        <w:t>3</w:t>
      </w:r>
      <w:r>
        <w:rPr>
          <w:spacing w:val="-12"/>
          <w:sz w:val="24"/>
          <w:szCs w:val="24"/>
        </w:rPr>
        <w:t>6.2.4       A head coach shall be disqualified for</w:t>
      </w:r>
      <w:r>
        <w:rPr>
          <w:spacing w:val="18"/>
          <w:w w:val="101"/>
          <w:sz w:val="24"/>
          <w:szCs w:val="24"/>
        </w:rPr>
        <w:t xml:space="preserve"> </w:t>
      </w:r>
      <w:r>
        <w:rPr>
          <w:spacing w:val="-12"/>
          <w:sz w:val="24"/>
          <w:szCs w:val="24"/>
        </w:rPr>
        <w:t>the remainder</w:t>
      </w:r>
      <w:r>
        <w:rPr>
          <w:spacing w:val="18"/>
          <w:sz w:val="24"/>
          <w:szCs w:val="24"/>
        </w:rPr>
        <w:t xml:space="preserve"> </w:t>
      </w:r>
      <w:r>
        <w:rPr>
          <w:spacing w:val="-12"/>
          <w:sz w:val="24"/>
          <w:szCs w:val="24"/>
        </w:rPr>
        <w:t>of</w:t>
      </w:r>
      <w:r>
        <w:rPr>
          <w:spacing w:val="10"/>
          <w:sz w:val="24"/>
          <w:szCs w:val="24"/>
        </w:rPr>
        <w:t xml:space="preserve"> </w:t>
      </w:r>
      <w:r>
        <w:rPr>
          <w:spacing w:val="-12"/>
          <w:sz w:val="24"/>
          <w:szCs w:val="24"/>
        </w:rPr>
        <w:t>the</w:t>
      </w:r>
      <w:r>
        <w:rPr>
          <w:spacing w:val="19"/>
          <w:sz w:val="24"/>
          <w:szCs w:val="24"/>
        </w:rPr>
        <w:t xml:space="preserve"> </w:t>
      </w:r>
      <w:r>
        <w:rPr>
          <w:spacing w:val="-12"/>
          <w:sz w:val="24"/>
          <w:szCs w:val="24"/>
        </w:rPr>
        <w:t>game</w:t>
      </w:r>
      <w:r>
        <w:rPr>
          <w:spacing w:val="17"/>
          <w:sz w:val="24"/>
          <w:szCs w:val="24"/>
        </w:rPr>
        <w:t xml:space="preserve">  </w:t>
      </w:r>
      <w:r>
        <w:rPr>
          <w:spacing w:val="-12"/>
          <w:sz w:val="24"/>
          <w:szCs w:val="24"/>
        </w:rPr>
        <w:t>(gam</w:t>
      </w:r>
      <w:r>
        <w:rPr>
          <w:spacing w:val="-11"/>
          <w:sz w:val="24"/>
          <w:szCs w:val="24"/>
        </w:rPr>
        <w:t>e</w:t>
      </w:r>
      <w:r>
        <w:rPr>
          <w:sz w:val="24"/>
          <w:szCs w:val="24"/>
        </w:rPr>
        <w:t xml:space="preserve"> </w:t>
      </w:r>
      <w:r>
        <w:rPr>
          <w:spacing w:val="-9"/>
          <w:sz w:val="24"/>
          <w:szCs w:val="24"/>
        </w:rPr>
        <w:t>disqualification) when charged with:</w:t>
      </w:r>
    </w:p>
    <w:p w14:paraId="59E883B7">
      <w:pPr>
        <w:pStyle w:val="2"/>
        <w:spacing w:before="9" w:line="259" w:lineRule="auto"/>
        <w:ind w:left="1433" w:hanging="430"/>
        <w:rPr>
          <w:sz w:val="24"/>
          <w:szCs w:val="24"/>
        </w:rPr>
      </w:pPr>
      <w:r>
        <w:rPr>
          <w:spacing w:val="-10"/>
          <w:sz w:val="24"/>
          <w:szCs w:val="24"/>
        </w:rPr>
        <w:t>•     two</w:t>
      </w:r>
      <w:r>
        <w:rPr>
          <w:spacing w:val="32"/>
          <w:sz w:val="24"/>
          <w:szCs w:val="24"/>
        </w:rPr>
        <w:t xml:space="preserve"> </w:t>
      </w:r>
      <w:r>
        <w:rPr>
          <w:spacing w:val="-10"/>
          <w:sz w:val="24"/>
          <w:szCs w:val="24"/>
        </w:rPr>
        <w:t>category</w:t>
      </w:r>
      <w:r>
        <w:rPr>
          <w:spacing w:val="35"/>
          <w:w w:val="101"/>
          <w:sz w:val="24"/>
          <w:szCs w:val="24"/>
        </w:rPr>
        <w:t xml:space="preserve"> </w:t>
      </w:r>
      <w:r>
        <w:rPr>
          <w:spacing w:val="-10"/>
          <w:sz w:val="24"/>
          <w:szCs w:val="24"/>
        </w:rPr>
        <w:t>1</w:t>
      </w:r>
      <w:r>
        <w:rPr>
          <w:spacing w:val="13"/>
          <w:sz w:val="24"/>
          <w:szCs w:val="24"/>
        </w:rPr>
        <w:t xml:space="preserve"> </w:t>
      </w:r>
      <w:r>
        <w:rPr>
          <w:spacing w:val="-10"/>
          <w:sz w:val="24"/>
          <w:szCs w:val="24"/>
        </w:rPr>
        <w:t>technic</w:t>
      </w:r>
      <w:r>
        <w:rPr>
          <w:spacing w:val="-11"/>
          <w:sz w:val="24"/>
          <w:szCs w:val="24"/>
        </w:rPr>
        <w:t>al</w:t>
      </w:r>
      <w:r>
        <w:rPr>
          <w:spacing w:val="15"/>
          <w:sz w:val="24"/>
          <w:szCs w:val="24"/>
        </w:rPr>
        <w:t xml:space="preserve"> </w:t>
      </w:r>
      <w:r>
        <w:rPr>
          <w:spacing w:val="-11"/>
          <w:sz w:val="24"/>
          <w:szCs w:val="24"/>
        </w:rPr>
        <w:t>fouls</w:t>
      </w:r>
      <w:r>
        <w:rPr>
          <w:spacing w:val="26"/>
          <w:sz w:val="24"/>
          <w:szCs w:val="24"/>
        </w:rPr>
        <w:t xml:space="preserve"> </w:t>
      </w:r>
      <w:r>
        <w:rPr>
          <w:spacing w:val="-11"/>
          <w:sz w:val="24"/>
          <w:szCs w:val="24"/>
        </w:rPr>
        <w:t>('C')</w:t>
      </w:r>
      <w:r>
        <w:rPr>
          <w:spacing w:val="29"/>
          <w:sz w:val="24"/>
          <w:szCs w:val="24"/>
        </w:rPr>
        <w:t xml:space="preserve"> </w:t>
      </w:r>
      <w:r>
        <w:rPr>
          <w:spacing w:val="-11"/>
          <w:sz w:val="24"/>
          <w:szCs w:val="24"/>
        </w:rPr>
        <w:t>as</w:t>
      </w:r>
      <w:r>
        <w:rPr>
          <w:spacing w:val="29"/>
          <w:sz w:val="24"/>
          <w:szCs w:val="24"/>
        </w:rPr>
        <w:t xml:space="preserve"> </w:t>
      </w:r>
      <w:r>
        <w:rPr>
          <w:spacing w:val="-11"/>
          <w:sz w:val="24"/>
          <w:szCs w:val="24"/>
        </w:rPr>
        <w:t>a</w:t>
      </w:r>
      <w:r>
        <w:rPr>
          <w:spacing w:val="31"/>
          <w:w w:val="101"/>
          <w:sz w:val="24"/>
          <w:szCs w:val="24"/>
        </w:rPr>
        <w:t xml:space="preserve"> </w:t>
      </w:r>
      <w:r>
        <w:rPr>
          <w:spacing w:val="-11"/>
          <w:sz w:val="24"/>
          <w:szCs w:val="24"/>
        </w:rPr>
        <w:t>result</w:t>
      </w:r>
      <w:r>
        <w:rPr>
          <w:spacing w:val="27"/>
          <w:sz w:val="24"/>
          <w:szCs w:val="24"/>
        </w:rPr>
        <w:t xml:space="preserve"> </w:t>
      </w:r>
      <w:r>
        <w:rPr>
          <w:spacing w:val="-11"/>
          <w:sz w:val="24"/>
          <w:szCs w:val="24"/>
        </w:rPr>
        <w:t>of</w:t>
      </w:r>
      <w:r>
        <w:rPr>
          <w:spacing w:val="29"/>
          <w:sz w:val="24"/>
          <w:szCs w:val="24"/>
        </w:rPr>
        <w:t xml:space="preserve"> </w:t>
      </w:r>
      <w:r>
        <w:rPr>
          <w:spacing w:val="-11"/>
          <w:sz w:val="24"/>
          <w:szCs w:val="24"/>
        </w:rPr>
        <w:t>personal</w:t>
      </w:r>
      <w:r>
        <w:rPr>
          <w:spacing w:val="32"/>
          <w:sz w:val="24"/>
          <w:szCs w:val="24"/>
        </w:rPr>
        <w:t xml:space="preserve"> </w:t>
      </w:r>
      <w:r>
        <w:rPr>
          <w:spacing w:val="-11"/>
          <w:sz w:val="24"/>
          <w:szCs w:val="24"/>
        </w:rPr>
        <w:t>unsportsmanlike</w:t>
      </w:r>
      <w:r>
        <w:rPr>
          <w:sz w:val="24"/>
          <w:szCs w:val="24"/>
        </w:rPr>
        <w:t xml:space="preserve"> </w:t>
      </w:r>
      <w:r>
        <w:rPr>
          <w:spacing w:val="-12"/>
          <w:sz w:val="24"/>
          <w:szCs w:val="24"/>
        </w:rPr>
        <w:t>behaviour.</w:t>
      </w:r>
    </w:p>
    <w:p w14:paraId="4BE23892">
      <w:pPr>
        <w:pStyle w:val="2"/>
        <w:spacing w:line="267" w:lineRule="auto"/>
        <w:ind w:left="1425" w:hanging="422"/>
        <w:rPr>
          <w:sz w:val="24"/>
          <w:szCs w:val="24"/>
        </w:rPr>
      </w:pPr>
      <w:r>
        <w:rPr>
          <w:spacing w:val="-9"/>
          <w:sz w:val="24"/>
          <w:szCs w:val="24"/>
        </w:rPr>
        <w:t>•     three</w:t>
      </w:r>
      <w:r>
        <w:rPr>
          <w:spacing w:val="18"/>
          <w:sz w:val="24"/>
          <w:szCs w:val="24"/>
        </w:rPr>
        <w:t xml:space="preserve"> </w:t>
      </w:r>
      <w:r>
        <w:rPr>
          <w:spacing w:val="-9"/>
          <w:sz w:val="24"/>
          <w:szCs w:val="24"/>
        </w:rPr>
        <w:t>category</w:t>
      </w:r>
      <w:r>
        <w:rPr>
          <w:spacing w:val="19"/>
          <w:sz w:val="24"/>
          <w:szCs w:val="24"/>
        </w:rPr>
        <w:t xml:space="preserve"> </w:t>
      </w:r>
      <w:r>
        <w:rPr>
          <w:spacing w:val="-9"/>
          <w:sz w:val="24"/>
          <w:szCs w:val="24"/>
        </w:rPr>
        <w:t>1 technical fouls,</w:t>
      </w:r>
      <w:r>
        <w:rPr>
          <w:spacing w:val="12"/>
          <w:sz w:val="24"/>
          <w:szCs w:val="24"/>
        </w:rPr>
        <w:t xml:space="preserve"> </w:t>
      </w:r>
      <w:r>
        <w:rPr>
          <w:spacing w:val="-9"/>
          <w:sz w:val="24"/>
          <w:szCs w:val="24"/>
        </w:rPr>
        <w:t>either</w:t>
      </w:r>
      <w:r>
        <w:rPr>
          <w:spacing w:val="12"/>
          <w:sz w:val="24"/>
          <w:szCs w:val="24"/>
        </w:rPr>
        <w:t xml:space="preserve"> </w:t>
      </w:r>
      <w:r>
        <w:rPr>
          <w:spacing w:val="-9"/>
          <w:sz w:val="24"/>
          <w:szCs w:val="24"/>
        </w:rPr>
        <w:t>all</w:t>
      </w:r>
      <w:r>
        <w:rPr>
          <w:spacing w:val="10"/>
          <w:sz w:val="24"/>
          <w:szCs w:val="24"/>
        </w:rPr>
        <w:t xml:space="preserve"> </w:t>
      </w:r>
      <w:r>
        <w:rPr>
          <w:spacing w:val="-9"/>
          <w:sz w:val="24"/>
          <w:szCs w:val="24"/>
        </w:rPr>
        <w:t>of them ('B')</w:t>
      </w:r>
      <w:r>
        <w:rPr>
          <w:spacing w:val="10"/>
          <w:sz w:val="24"/>
          <w:szCs w:val="24"/>
        </w:rPr>
        <w:t xml:space="preserve"> </w:t>
      </w:r>
      <w:r>
        <w:rPr>
          <w:spacing w:val="-9"/>
          <w:sz w:val="24"/>
          <w:szCs w:val="24"/>
        </w:rPr>
        <w:t>or ('BD')</w:t>
      </w:r>
      <w:r>
        <w:rPr>
          <w:spacing w:val="11"/>
          <w:sz w:val="24"/>
          <w:szCs w:val="24"/>
        </w:rPr>
        <w:t xml:space="preserve"> </w:t>
      </w:r>
      <w:r>
        <w:rPr>
          <w:spacing w:val="-9"/>
          <w:sz w:val="24"/>
          <w:szCs w:val="24"/>
        </w:rPr>
        <w:t>or</w:t>
      </w:r>
      <w:r>
        <w:rPr>
          <w:spacing w:val="10"/>
          <w:sz w:val="24"/>
          <w:szCs w:val="24"/>
        </w:rPr>
        <w:t xml:space="preserve"> </w:t>
      </w:r>
      <w:r>
        <w:rPr>
          <w:spacing w:val="-9"/>
          <w:sz w:val="24"/>
          <w:szCs w:val="24"/>
        </w:rPr>
        <w:t>one</w:t>
      </w:r>
      <w:r>
        <w:rPr>
          <w:spacing w:val="10"/>
          <w:sz w:val="24"/>
          <w:szCs w:val="24"/>
        </w:rPr>
        <w:t xml:space="preserve"> </w:t>
      </w:r>
      <w:r>
        <w:rPr>
          <w:spacing w:val="-9"/>
          <w:sz w:val="24"/>
          <w:szCs w:val="24"/>
        </w:rPr>
        <w:t>of them</w:t>
      </w:r>
      <w:r>
        <w:rPr>
          <w:sz w:val="24"/>
          <w:szCs w:val="24"/>
        </w:rPr>
        <w:t xml:space="preserve"> </w:t>
      </w:r>
      <w:r>
        <w:rPr>
          <w:spacing w:val="-12"/>
          <w:sz w:val="24"/>
          <w:szCs w:val="24"/>
        </w:rPr>
        <w:t>('</w:t>
      </w:r>
      <w:r>
        <w:rPr>
          <w:spacing w:val="-11"/>
          <w:sz w:val="24"/>
          <w:szCs w:val="24"/>
        </w:rPr>
        <w:t>C'),</w:t>
      </w:r>
      <w:r>
        <w:rPr>
          <w:spacing w:val="7"/>
          <w:sz w:val="24"/>
          <w:szCs w:val="24"/>
        </w:rPr>
        <w:t xml:space="preserve"> </w:t>
      </w:r>
      <w:r>
        <w:rPr>
          <w:spacing w:val="-11"/>
          <w:sz w:val="24"/>
          <w:szCs w:val="24"/>
        </w:rPr>
        <w:t>as</w:t>
      </w:r>
      <w:r>
        <w:rPr>
          <w:spacing w:val="8"/>
          <w:sz w:val="24"/>
          <w:szCs w:val="24"/>
        </w:rPr>
        <w:t xml:space="preserve"> </w:t>
      </w:r>
      <w:r>
        <w:rPr>
          <w:spacing w:val="-11"/>
          <w:sz w:val="24"/>
          <w:szCs w:val="24"/>
        </w:rPr>
        <w:t>a</w:t>
      </w:r>
      <w:r>
        <w:rPr>
          <w:spacing w:val="11"/>
          <w:sz w:val="24"/>
          <w:szCs w:val="24"/>
        </w:rPr>
        <w:t xml:space="preserve"> </w:t>
      </w:r>
      <w:r>
        <w:rPr>
          <w:spacing w:val="-11"/>
          <w:sz w:val="24"/>
          <w:szCs w:val="24"/>
        </w:rPr>
        <w:t>result of the</w:t>
      </w:r>
      <w:r>
        <w:rPr>
          <w:spacing w:val="10"/>
          <w:sz w:val="24"/>
          <w:szCs w:val="24"/>
        </w:rPr>
        <w:t xml:space="preserve"> </w:t>
      </w:r>
      <w:r>
        <w:rPr>
          <w:spacing w:val="-11"/>
          <w:sz w:val="24"/>
          <w:szCs w:val="24"/>
        </w:rPr>
        <w:t>unsportsmanlike</w:t>
      </w:r>
      <w:r>
        <w:rPr>
          <w:spacing w:val="11"/>
          <w:sz w:val="24"/>
          <w:szCs w:val="24"/>
        </w:rPr>
        <w:t xml:space="preserve"> </w:t>
      </w:r>
      <w:r>
        <w:rPr>
          <w:spacing w:val="-11"/>
          <w:sz w:val="24"/>
          <w:szCs w:val="24"/>
        </w:rPr>
        <w:t>behaviour of other</w:t>
      </w:r>
      <w:r>
        <w:rPr>
          <w:spacing w:val="11"/>
          <w:sz w:val="24"/>
          <w:szCs w:val="24"/>
        </w:rPr>
        <w:t xml:space="preserve"> </w:t>
      </w:r>
      <w:r>
        <w:rPr>
          <w:spacing w:val="-11"/>
          <w:sz w:val="24"/>
          <w:szCs w:val="24"/>
        </w:rPr>
        <w:t>pe</w:t>
      </w:r>
      <w:r>
        <w:rPr>
          <w:spacing w:val="-12"/>
          <w:sz w:val="24"/>
          <w:szCs w:val="24"/>
        </w:rPr>
        <w:t>rsons</w:t>
      </w:r>
      <w:r>
        <w:rPr>
          <w:spacing w:val="12"/>
          <w:sz w:val="24"/>
          <w:szCs w:val="24"/>
        </w:rPr>
        <w:t xml:space="preserve"> </w:t>
      </w:r>
      <w:r>
        <w:rPr>
          <w:spacing w:val="-12"/>
          <w:sz w:val="24"/>
          <w:szCs w:val="24"/>
        </w:rPr>
        <w:t>permitted t</w:t>
      </w:r>
      <w:r>
        <w:rPr>
          <w:spacing w:val="-10"/>
          <w:sz w:val="24"/>
          <w:szCs w:val="24"/>
        </w:rPr>
        <w:t>o</w:t>
      </w:r>
      <w:r>
        <w:rPr>
          <w:sz w:val="24"/>
          <w:szCs w:val="24"/>
        </w:rPr>
        <w:t xml:space="preserve"> </w:t>
      </w:r>
      <w:r>
        <w:rPr>
          <w:spacing w:val="-11"/>
          <w:sz w:val="24"/>
          <w:szCs w:val="24"/>
        </w:rPr>
        <w:t>sit on the team bench.</w:t>
      </w:r>
    </w:p>
    <w:p w14:paraId="6B55EB76">
      <w:pPr>
        <w:pStyle w:val="2"/>
        <w:spacing w:before="63" w:line="254" w:lineRule="auto"/>
        <w:ind w:left="991" w:hanging="992"/>
        <w:rPr>
          <w:sz w:val="24"/>
          <w:szCs w:val="24"/>
        </w:rPr>
      </w:pPr>
      <w:r>
        <w:rPr>
          <w:spacing w:val="-12"/>
          <w:sz w:val="24"/>
          <w:szCs w:val="24"/>
        </w:rPr>
        <w:t>36.2.5        If a player or a head coach is disqualified under</w:t>
      </w:r>
      <w:r>
        <w:rPr>
          <w:spacing w:val="-19"/>
          <w:sz w:val="24"/>
          <w:szCs w:val="24"/>
        </w:rPr>
        <w:t xml:space="preserve"> </w:t>
      </w:r>
      <w:r>
        <w:rPr>
          <w:spacing w:val="-12"/>
          <w:sz w:val="24"/>
          <w:szCs w:val="24"/>
        </w:rPr>
        <w:t>Articles</w:t>
      </w:r>
      <w:r>
        <w:rPr>
          <w:spacing w:val="-20"/>
          <w:sz w:val="24"/>
          <w:szCs w:val="24"/>
        </w:rPr>
        <w:t xml:space="preserve"> </w:t>
      </w:r>
      <w:r>
        <w:rPr>
          <w:spacing w:val="-12"/>
          <w:sz w:val="24"/>
          <w:szCs w:val="24"/>
        </w:rPr>
        <w:t>36.2.3 or</w:t>
      </w:r>
      <w:r>
        <w:rPr>
          <w:spacing w:val="-19"/>
          <w:sz w:val="24"/>
          <w:szCs w:val="24"/>
        </w:rPr>
        <w:t xml:space="preserve"> </w:t>
      </w:r>
      <w:r>
        <w:rPr>
          <w:spacing w:val="-12"/>
          <w:sz w:val="24"/>
          <w:szCs w:val="24"/>
        </w:rPr>
        <w:t>36.2.4,</w:t>
      </w:r>
      <w:r>
        <w:rPr>
          <w:spacing w:val="-23"/>
          <w:sz w:val="24"/>
          <w:szCs w:val="24"/>
        </w:rPr>
        <w:t xml:space="preserve"> </w:t>
      </w:r>
      <w:r>
        <w:rPr>
          <w:spacing w:val="-12"/>
          <w:sz w:val="24"/>
          <w:szCs w:val="24"/>
        </w:rPr>
        <w:t>that</w:t>
      </w:r>
      <w:r>
        <w:rPr>
          <w:spacing w:val="-22"/>
          <w:sz w:val="24"/>
          <w:szCs w:val="24"/>
        </w:rPr>
        <w:t xml:space="preserve"> </w:t>
      </w:r>
      <w:r>
        <w:rPr>
          <w:spacing w:val="-13"/>
          <w:sz w:val="24"/>
          <w:szCs w:val="24"/>
        </w:rPr>
        <w:t>technical</w:t>
      </w:r>
      <w:r>
        <w:rPr>
          <w:sz w:val="24"/>
          <w:szCs w:val="24"/>
        </w:rPr>
        <w:t xml:space="preserve"> </w:t>
      </w:r>
      <w:r>
        <w:rPr>
          <w:spacing w:val="-13"/>
          <w:sz w:val="24"/>
          <w:szCs w:val="24"/>
        </w:rPr>
        <w:t>fo</w:t>
      </w:r>
      <w:r>
        <w:rPr>
          <w:spacing w:val="-12"/>
          <w:sz w:val="24"/>
          <w:szCs w:val="24"/>
        </w:rPr>
        <w:t>ul</w:t>
      </w:r>
      <w:r>
        <w:rPr>
          <w:spacing w:val="26"/>
          <w:w w:val="101"/>
          <w:sz w:val="24"/>
          <w:szCs w:val="24"/>
        </w:rPr>
        <w:t xml:space="preserve"> </w:t>
      </w:r>
      <w:r>
        <w:rPr>
          <w:spacing w:val="-12"/>
          <w:sz w:val="24"/>
          <w:szCs w:val="24"/>
        </w:rPr>
        <w:t>shall</w:t>
      </w:r>
      <w:r>
        <w:rPr>
          <w:spacing w:val="35"/>
          <w:sz w:val="24"/>
          <w:szCs w:val="24"/>
        </w:rPr>
        <w:t xml:space="preserve"> </w:t>
      </w:r>
      <w:r>
        <w:rPr>
          <w:spacing w:val="-12"/>
          <w:sz w:val="24"/>
          <w:szCs w:val="24"/>
        </w:rPr>
        <w:t>be</w:t>
      </w:r>
      <w:r>
        <w:rPr>
          <w:spacing w:val="15"/>
          <w:sz w:val="24"/>
          <w:szCs w:val="24"/>
        </w:rPr>
        <w:t xml:space="preserve"> </w:t>
      </w:r>
      <w:r>
        <w:rPr>
          <w:spacing w:val="-12"/>
          <w:sz w:val="24"/>
          <w:szCs w:val="24"/>
        </w:rPr>
        <w:t>the</w:t>
      </w:r>
      <w:r>
        <w:rPr>
          <w:spacing w:val="30"/>
          <w:sz w:val="24"/>
          <w:szCs w:val="24"/>
        </w:rPr>
        <w:t xml:space="preserve"> </w:t>
      </w:r>
      <w:r>
        <w:rPr>
          <w:spacing w:val="-12"/>
          <w:sz w:val="24"/>
          <w:szCs w:val="24"/>
        </w:rPr>
        <w:t>only</w:t>
      </w:r>
      <w:r>
        <w:rPr>
          <w:spacing w:val="18"/>
          <w:w w:val="101"/>
          <w:sz w:val="24"/>
          <w:szCs w:val="24"/>
        </w:rPr>
        <w:t xml:space="preserve"> </w:t>
      </w:r>
      <w:r>
        <w:rPr>
          <w:spacing w:val="-12"/>
          <w:sz w:val="24"/>
          <w:szCs w:val="24"/>
        </w:rPr>
        <w:t>foul</w:t>
      </w:r>
      <w:r>
        <w:rPr>
          <w:spacing w:val="15"/>
          <w:sz w:val="24"/>
          <w:szCs w:val="24"/>
        </w:rPr>
        <w:t xml:space="preserve"> </w:t>
      </w:r>
      <w:r>
        <w:rPr>
          <w:spacing w:val="-12"/>
          <w:sz w:val="24"/>
          <w:szCs w:val="24"/>
        </w:rPr>
        <w:t>to</w:t>
      </w:r>
      <w:r>
        <w:rPr>
          <w:spacing w:val="35"/>
          <w:sz w:val="24"/>
          <w:szCs w:val="24"/>
        </w:rPr>
        <w:t xml:space="preserve"> </w:t>
      </w:r>
      <w:r>
        <w:rPr>
          <w:spacing w:val="-12"/>
          <w:sz w:val="24"/>
          <w:szCs w:val="24"/>
        </w:rPr>
        <w:t>be</w:t>
      </w:r>
      <w:r>
        <w:rPr>
          <w:spacing w:val="35"/>
          <w:sz w:val="24"/>
          <w:szCs w:val="24"/>
        </w:rPr>
        <w:t xml:space="preserve"> </w:t>
      </w:r>
      <w:r>
        <w:rPr>
          <w:rFonts w:hint="eastAsia" w:eastAsia="宋体"/>
          <w:spacing w:val="35"/>
          <w:sz w:val="24"/>
          <w:szCs w:val="24"/>
          <w:lang w:eastAsia="zh-CN"/>
        </w:rPr>
        <w:t>penalised,</w:t>
      </w:r>
      <w:r>
        <w:rPr>
          <w:spacing w:val="31"/>
          <w:w w:val="101"/>
          <w:sz w:val="24"/>
          <w:szCs w:val="24"/>
        </w:rPr>
        <w:t xml:space="preserve"> </w:t>
      </w:r>
      <w:r>
        <w:rPr>
          <w:spacing w:val="-12"/>
          <w:sz w:val="24"/>
          <w:szCs w:val="24"/>
        </w:rPr>
        <w:t>and</w:t>
      </w:r>
      <w:r>
        <w:rPr>
          <w:spacing w:val="32"/>
          <w:sz w:val="24"/>
          <w:szCs w:val="24"/>
        </w:rPr>
        <w:t xml:space="preserve"> </w:t>
      </w:r>
      <w:r>
        <w:rPr>
          <w:spacing w:val="-12"/>
          <w:sz w:val="24"/>
          <w:szCs w:val="24"/>
        </w:rPr>
        <w:t>no</w:t>
      </w:r>
      <w:r>
        <w:rPr>
          <w:spacing w:val="31"/>
          <w:w w:val="101"/>
          <w:sz w:val="24"/>
          <w:szCs w:val="24"/>
        </w:rPr>
        <w:t xml:space="preserve"> </w:t>
      </w:r>
      <w:r>
        <w:rPr>
          <w:spacing w:val="-12"/>
          <w:sz w:val="24"/>
          <w:szCs w:val="24"/>
        </w:rPr>
        <w:t>additional</w:t>
      </w:r>
      <w:r>
        <w:rPr>
          <w:spacing w:val="34"/>
          <w:w w:val="101"/>
          <w:sz w:val="24"/>
          <w:szCs w:val="24"/>
        </w:rPr>
        <w:t xml:space="preserve"> </w:t>
      </w:r>
      <w:r>
        <w:rPr>
          <w:spacing w:val="-12"/>
          <w:sz w:val="24"/>
          <w:szCs w:val="24"/>
        </w:rPr>
        <w:t>penal</w:t>
      </w:r>
      <w:r>
        <w:rPr>
          <w:spacing w:val="-13"/>
          <w:sz w:val="24"/>
          <w:szCs w:val="24"/>
        </w:rPr>
        <w:t>ty</w:t>
      </w:r>
      <w:r>
        <w:rPr>
          <w:spacing w:val="18"/>
          <w:sz w:val="24"/>
          <w:szCs w:val="24"/>
        </w:rPr>
        <w:t xml:space="preserve"> </w:t>
      </w:r>
      <w:r>
        <w:rPr>
          <w:spacing w:val="-13"/>
          <w:sz w:val="24"/>
          <w:szCs w:val="24"/>
        </w:rPr>
        <w:t>for</w:t>
      </w:r>
      <w:r>
        <w:rPr>
          <w:spacing w:val="15"/>
          <w:sz w:val="24"/>
          <w:szCs w:val="24"/>
        </w:rPr>
        <w:t xml:space="preserve"> </w:t>
      </w:r>
      <w:r>
        <w:rPr>
          <w:spacing w:val="-13"/>
          <w:sz w:val="24"/>
          <w:szCs w:val="24"/>
        </w:rPr>
        <w:t>the</w:t>
      </w:r>
      <w:r>
        <w:rPr>
          <w:spacing w:val="31"/>
          <w:sz w:val="24"/>
          <w:szCs w:val="24"/>
        </w:rPr>
        <w:t xml:space="preserve"> </w:t>
      </w:r>
      <w:r>
        <w:rPr>
          <w:spacing w:val="-13"/>
          <w:sz w:val="24"/>
          <w:szCs w:val="24"/>
        </w:rPr>
        <w:t>gam</w:t>
      </w:r>
      <w:r>
        <w:rPr>
          <w:spacing w:val="-11"/>
          <w:sz w:val="24"/>
          <w:szCs w:val="24"/>
        </w:rPr>
        <w:t>e</w:t>
      </w:r>
      <w:r>
        <w:rPr>
          <w:sz w:val="24"/>
          <w:szCs w:val="24"/>
        </w:rPr>
        <w:t xml:space="preserve"> </w:t>
      </w:r>
      <w:r>
        <w:rPr>
          <w:spacing w:val="-9"/>
          <w:sz w:val="24"/>
          <w:szCs w:val="24"/>
        </w:rPr>
        <w:t>disqualification shall be administered.</w:t>
      </w:r>
    </w:p>
    <w:p w14:paraId="10829B5C">
      <w:pPr>
        <w:spacing w:line="254" w:lineRule="auto"/>
        <w:rPr>
          <w:sz w:val="24"/>
          <w:szCs w:val="24"/>
        </w:rPr>
        <w:sectPr>
          <w:headerReference r:id="rId168" w:type="default"/>
          <w:footerReference r:id="rId169" w:type="default"/>
          <w:pgSz w:w="11900" w:h="16840"/>
          <w:pgMar w:top="1137" w:right="1412" w:bottom="652" w:left="1418" w:header="567" w:footer="402" w:gutter="0"/>
          <w:cols w:space="720" w:num="1"/>
        </w:sectPr>
      </w:pPr>
    </w:p>
    <w:p w14:paraId="2EAE4910">
      <w:pPr>
        <w:spacing w:before="191" w:line="250" w:lineRule="auto"/>
        <w:ind w:left="1007" w:firstLine="14"/>
        <w:rPr>
          <w:rFonts w:ascii="等线" w:hAnsi="等线" w:eastAsia="等线" w:cs="等线"/>
          <w:sz w:val="24"/>
          <w:szCs w:val="24"/>
        </w:rPr>
      </w:pPr>
      <w:r>
        <w:rPr>
          <w:rFonts w:ascii="等线" w:hAnsi="等线" w:eastAsia="等线" w:cs="等线"/>
          <w:sz w:val="24"/>
          <w:szCs w:val="24"/>
        </w:rPr>
        <w:t>队员犯下的第</w:t>
      </w:r>
      <w:r>
        <w:rPr>
          <w:rFonts w:ascii="Calibri" w:hAnsi="Calibri" w:eastAsia="Calibri" w:cs="Calibri"/>
          <w:sz w:val="24"/>
          <w:szCs w:val="24"/>
        </w:rPr>
        <w:t>1</w:t>
      </w:r>
      <w:r>
        <w:rPr>
          <w:rFonts w:ascii="等线" w:hAnsi="等线" w:eastAsia="等线" w:cs="等线"/>
          <w:sz w:val="24"/>
          <w:szCs w:val="24"/>
        </w:rPr>
        <w:t>类技术犯规可为非接触性犯规或具有行为性</w:t>
      </w:r>
      <w:r>
        <w:rPr>
          <w:rFonts w:ascii="等线" w:hAnsi="等线" w:eastAsia="等线" w:cs="等线"/>
          <w:spacing w:val="-1"/>
          <w:sz w:val="24"/>
          <w:szCs w:val="24"/>
        </w:rPr>
        <w:t>质的接触犯规，包</w:t>
      </w:r>
      <w:r>
        <w:rPr>
          <w:rFonts w:ascii="等线" w:hAnsi="等线" w:eastAsia="等线" w:cs="等线"/>
          <w:spacing w:val="-2"/>
          <w:sz w:val="24"/>
          <w:szCs w:val="24"/>
        </w:rPr>
        <w:t>括但不限于：</w:t>
      </w:r>
    </w:p>
    <w:p w14:paraId="54FA1F6A">
      <w:pPr>
        <w:pStyle w:val="2"/>
        <w:spacing w:before="1" w:line="310" w:lineRule="auto"/>
        <w:ind w:left="1431" w:hanging="440"/>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对主裁判</w:t>
      </w:r>
      <w:r>
        <w:rPr>
          <w:rFonts w:ascii="等线" w:hAnsi="等线" w:eastAsia="等线" w:cs="等线"/>
          <w:spacing w:val="-11"/>
          <w:sz w:val="24"/>
          <w:szCs w:val="24"/>
        </w:rPr>
        <w:t xml:space="preserve"/>
      </w:r>
      <w:r>
        <w:rPr>
          <w:rFonts w:ascii="等线" w:hAnsi="等线" w:eastAsia="等线" w:cs="等线"/>
          <w:spacing w:val="2"/>
          <w:sz w:val="24"/>
          <w:szCs w:val="24"/>
        </w:rPr>
        <w:t>、若在场时的技术代表</w:t>
      </w:r>
      <w:r>
        <w:rPr>
          <w:rFonts w:ascii="等线" w:hAnsi="等线" w:eastAsia="等线" w:cs="等线"/>
          <w:spacing w:val="-27"/>
          <w:sz w:val="24"/>
          <w:szCs w:val="24"/>
        </w:rPr>
        <w:t xml:space="preserve"/>
      </w:r>
      <w:r>
        <w:rPr>
          <w:rFonts w:ascii="等线" w:hAnsi="等线" w:eastAsia="等线" w:cs="等线"/>
          <w:spacing w:val="2"/>
          <w:sz w:val="24"/>
          <w:szCs w:val="24"/>
        </w:rPr>
        <w:t>、记录台人员</w:t>
      </w:r>
      <w:r>
        <w:rPr>
          <w:rFonts w:ascii="等线" w:hAnsi="等线" w:eastAsia="等线" w:cs="等线"/>
          <w:spacing w:val="-27"/>
          <w:sz w:val="24"/>
          <w:szCs w:val="24"/>
        </w:rPr>
        <w:t xml:space="preserve"/>
      </w:r>
      <w:r>
        <w:rPr>
          <w:rFonts w:ascii="等线" w:hAnsi="等线" w:eastAsia="等线" w:cs="等线"/>
          <w:spacing w:val="2"/>
          <w:sz w:val="24"/>
          <w:szCs w:val="24"/>
        </w:rPr>
        <w:t>、对手或获准坐在球队</w:t>
      </w:r>
      <w:r>
        <w:rPr>
          <w:rFonts w:ascii="等线" w:hAnsi="等线" w:eastAsia="等线" w:cs="等线"/>
          <w:spacing w:val="-1"/>
          <w:sz w:val="24"/>
          <w:szCs w:val="24"/>
        </w:rPr>
        <w:t>席上的人员，表现出不尊重态度或进行不当沟通。</w:t>
      </w:r>
    </w:p>
    <w:p w14:paraId="1396EB9B">
      <w:pPr>
        <w:pStyle w:val="2"/>
        <w:spacing w:line="210" w:lineRule="auto"/>
        <w:ind w:left="991"/>
        <w:rPr>
          <w:rFonts w:ascii="等线" w:hAnsi="等线" w:eastAsia="等线" w:cs="等线"/>
          <w:sz w:val="24"/>
          <w:szCs w:val="24"/>
        </w:rPr>
      </w:pPr>
      <w:r>
        <w:rPr>
          <w:sz w:val="24"/>
          <w:szCs w:val="24"/>
        </w:rPr>
        <w:t xml:space="preserve">•     </w:t>
      </w:r>
      <w:r>
        <w:rPr>
          <w:rFonts w:ascii="等线" w:hAnsi="等线" w:eastAsia="等线" w:cs="等线"/>
          <w:sz w:val="24"/>
          <w:szCs w:val="24"/>
        </w:rPr>
        <w:t>使用可能冒犯或煽动观众的语言或手势。</w:t>
      </w:r>
    </w:p>
    <w:p w14:paraId="48DB3559">
      <w:pPr>
        <w:pStyle w:val="2"/>
        <w:spacing w:before="27" w:line="305" w:lineRule="auto"/>
        <w:ind w:left="1440" w:hanging="449"/>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挑衅</w:t>
      </w:r>
      <w:r>
        <w:rPr>
          <w:rFonts w:ascii="等线" w:hAnsi="等线" w:eastAsia="等线" w:cs="等线"/>
          <w:spacing w:val="-23"/>
          <w:sz w:val="24"/>
          <w:szCs w:val="24"/>
        </w:rPr>
        <w:t xml:space="preserve"/>
      </w:r>
      <w:r>
        <w:rPr>
          <w:rFonts w:ascii="等线" w:hAnsi="等线" w:eastAsia="等线" w:cs="等线"/>
          <w:spacing w:val="1"/>
          <w:sz w:val="24"/>
          <w:szCs w:val="24"/>
        </w:rPr>
        <w:t>、</w:t>
      </w:r>
      <w:r>
        <w:rPr>
          <w:rFonts w:ascii="等线" w:hAnsi="等线" w:eastAsia="等线" w:cs="等线"/>
          <w:spacing w:val="-40"/>
          <w:sz w:val="24"/>
          <w:szCs w:val="24"/>
        </w:rPr>
        <w:t xml:space="preserve"/>
      </w:r>
      <w:r>
        <w:rPr>
          <w:rFonts w:ascii="等线" w:hAnsi="等线" w:eastAsia="等线" w:cs="等线"/>
          <w:spacing w:val="1"/>
          <w:sz w:val="24"/>
          <w:szCs w:val="24"/>
        </w:rPr>
        <w:t>嘲弄或激怒对手，包括用手</w:t>
      </w:r>
      <w:r>
        <w:rPr>
          <w:rFonts w:ascii="等线" w:hAnsi="等线" w:eastAsia="等线" w:cs="等线"/>
          <w:spacing w:val="-27"/>
          <w:sz w:val="24"/>
          <w:szCs w:val="24"/>
        </w:rPr>
        <w:t xml:space="preserve"/>
      </w:r>
      <w:r>
        <w:rPr>
          <w:rFonts w:ascii="等线" w:hAnsi="等线" w:eastAsia="等线" w:cs="等线"/>
          <w:spacing w:val="1"/>
          <w:sz w:val="24"/>
          <w:szCs w:val="24"/>
        </w:rPr>
        <w:t>、手臂</w:t>
      </w:r>
      <w:r>
        <w:rPr>
          <w:rFonts w:ascii="等线" w:hAnsi="等线" w:eastAsia="等线" w:cs="等线"/>
          <w:spacing w:val="-27"/>
          <w:sz w:val="24"/>
          <w:szCs w:val="24"/>
        </w:rPr>
        <w:t xml:space="preserve"/>
      </w:r>
      <w:r>
        <w:rPr>
          <w:rFonts w:ascii="等线" w:hAnsi="等线" w:eastAsia="等线" w:cs="等线"/>
          <w:spacing w:val="1"/>
          <w:sz w:val="24"/>
          <w:szCs w:val="24"/>
        </w:rPr>
        <w:t>、</w:t>
      </w:r>
      <w:r>
        <w:rPr>
          <w:rFonts w:ascii="等线" w:hAnsi="等线" w:eastAsia="等线" w:cs="等线"/>
          <w:spacing w:val="-43"/>
          <w:sz w:val="24"/>
          <w:szCs w:val="24"/>
        </w:rPr>
        <w:t xml:space="preserve"/>
      </w:r>
      <w:r>
        <w:rPr>
          <w:rFonts w:ascii="等线" w:hAnsi="等线" w:eastAsia="等线" w:cs="等线"/>
          <w:spacing w:val="1"/>
          <w:sz w:val="24"/>
          <w:szCs w:val="24"/>
        </w:rPr>
        <w:t>身体或球进行接触，但该行</w:t>
      </w:r>
      <w:r>
        <w:rPr>
          <w:rFonts w:ascii="等线" w:hAnsi="等线" w:eastAsia="等线" w:cs="等线"/>
          <w:spacing w:val="-2"/>
          <w:sz w:val="24"/>
          <w:szCs w:val="24"/>
        </w:rPr>
        <w:t>为未达到恶意犯规或取消比赛资格犯规的标准。</w:t>
      </w:r>
    </w:p>
    <w:p w14:paraId="74885A24">
      <w:pPr>
        <w:pStyle w:val="2"/>
        <w:spacing w:line="342" w:lineRule="exact"/>
        <w:ind w:left="991"/>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通过将手挥动或置于对手眼睛附近，</w:t>
      </w:r>
      <w:r>
        <w:rPr>
          <w:rFonts w:ascii="等线" w:hAnsi="等线" w:eastAsia="等线" w:cs="等线"/>
          <w:spacing w:val="-23"/>
          <w:position w:val="3"/>
          <w:sz w:val="24"/>
          <w:szCs w:val="24"/>
        </w:rPr>
        <w:t xml:space="preserve"/>
      </w:r>
      <w:r>
        <w:rPr>
          <w:rFonts w:ascii="等线" w:hAnsi="等线" w:eastAsia="等线" w:cs="等线"/>
          <w:spacing w:val="-1"/>
          <w:position w:val="3"/>
          <w:sz w:val="24"/>
          <w:szCs w:val="24"/>
        </w:rPr>
        <w:t>以遮挡对手的视线。</w:t>
      </w:r>
    </w:p>
    <w:p w14:paraId="12AD8695">
      <w:pPr>
        <w:pStyle w:val="2"/>
        <w:spacing w:before="5" w:line="344" w:lineRule="exact"/>
        <w:ind w:left="991"/>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无接触情况下肘部过度摆动。</w:t>
      </w:r>
    </w:p>
    <w:p w14:paraId="40339029">
      <w:pPr>
        <w:pStyle w:val="2"/>
        <w:spacing w:before="56" w:line="209" w:lineRule="auto"/>
        <w:ind w:left="991"/>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假被犯规。</w:t>
      </w:r>
    </w:p>
    <w:p w14:paraId="7A24668A">
      <w:pPr>
        <w:spacing w:before="177" w:line="251" w:lineRule="auto"/>
        <w:ind w:left="1001" w:firstLine="20"/>
        <w:rPr>
          <w:rFonts w:ascii="等线" w:hAnsi="等线" w:eastAsia="等线" w:cs="等线"/>
          <w:sz w:val="24"/>
          <w:szCs w:val="24"/>
        </w:rPr>
      </w:pPr>
      <w:r>
        <w:rPr>
          <w:rFonts w:ascii="等线" w:hAnsi="等线" w:eastAsia="等线" w:cs="等线"/>
          <w:spacing w:val="3"/>
          <w:sz w:val="24"/>
          <w:szCs w:val="24"/>
        </w:rPr>
        <w:t>队员犯下的第二类技术犯规可为涉及行为或管理性质的非接触性犯规，包括</w:t>
      </w:r>
      <w:r>
        <w:rPr>
          <w:rFonts w:ascii="等线" w:hAnsi="等线" w:eastAsia="等线" w:cs="等线"/>
          <w:spacing w:val="-2"/>
          <w:sz w:val="24"/>
          <w:szCs w:val="24"/>
        </w:rPr>
        <w:t>但不限于：</w:t>
      </w:r>
    </w:p>
    <w:p w14:paraId="7F53A8A6">
      <w:pPr>
        <w:pStyle w:val="2"/>
        <w:spacing w:before="1" w:line="281" w:lineRule="auto"/>
        <w:ind w:left="1428" w:hanging="437"/>
        <w:rPr>
          <w:rFonts w:ascii="等线" w:hAnsi="等线" w:eastAsia="等线" w:cs="等线"/>
          <w:sz w:val="24"/>
          <w:szCs w:val="24"/>
        </w:rPr>
      </w:pPr>
      <w:r>
        <w:rPr>
          <w:spacing w:val="3"/>
          <w:sz w:val="24"/>
          <w:szCs w:val="24"/>
        </w:rPr>
        <w:t xml:space="preserve">•     </w:t>
      </w:r>
      <w:r>
        <w:rPr>
          <w:rFonts w:ascii="等线" w:hAnsi="等线" w:eastAsia="等线" w:cs="等线"/>
          <w:spacing w:val="3"/>
          <w:sz w:val="24"/>
          <w:szCs w:val="24"/>
        </w:rPr>
        <w:t>在球已穿过篮筐后故意触球</w:t>
      </w:r>
      <w:r>
        <w:rPr>
          <w:rFonts w:ascii="等线" w:hAnsi="等线" w:eastAsia="等线" w:cs="等线"/>
          <w:spacing w:val="-27"/>
          <w:sz w:val="24"/>
          <w:szCs w:val="24"/>
        </w:rPr>
        <w:t xml:space="preserve"/>
      </w:r>
      <w:r>
        <w:rPr>
          <w:rFonts w:ascii="等线" w:hAnsi="等线" w:eastAsia="等线" w:cs="等线"/>
          <w:spacing w:val="3"/>
          <w:sz w:val="24"/>
          <w:szCs w:val="24"/>
        </w:rPr>
        <w:t>、</w:t>
      </w:r>
      <w:r>
        <w:rPr>
          <w:rFonts w:ascii="等线" w:hAnsi="等线" w:eastAsia="等线" w:cs="等线"/>
          <w:spacing w:val="-37"/>
          <w:sz w:val="24"/>
          <w:szCs w:val="24"/>
        </w:rPr>
        <w:t xml:space="preserve"/>
      </w:r>
      <w:r>
        <w:rPr>
          <w:rFonts w:ascii="等线" w:hAnsi="等线" w:eastAsia="等线" w:cs="等线"/>
          <w:spacing w:val="3"/>
          <w:sz w:val="24"/>
          <w:szCs w:val="24"/>
        </w:rPr>
        <w:t>阻碍掷球入界或</w:t>
      </w:r>
      <w:r>
        <w:rPr>
          <w:rFonts w:ascii="等线" w:hAnsi="等线" w:eastAsia="等线" w:cs="等线"/>
          <w:spacing w:val="2"/>
          <w:sz w:val="24"/>
          <w:szCs w:val="24"/>
        </w:rPr>
        <w:t>罚球及时执行</w:t>
      </w:r>
      <w:r>
        <w:rPr>
          <w:rFonts w:ascii="等线" w:hAnsi="等线" w:eastAsia="等线" w:cs="等线"/>
          <w:spacing w:val="-27"/>
          <w:sz w:val="24"/>
          <w:szCs w:val="24"/>
        </w:rPr>
        <w:t xml:space="preserve"/>
      </w:r>
      <w:r>
        <w:rPr>
          <w:rFonts w:hint="eastAsia" w:ascii="等线" w:hAnsi="等线" w:eastAsia="等线" w:cs="等线"/>
          <w:spacing w:val="-27"/>
          <w:sz w:val="24"/>
          <w:szCs w:val="24"/>
          <w:lang w:eastAsia="zh-CN"/>
        </w:rPr>
        <w:t>，或</w:t>
      </w:r>
      <w:r>
        <w:rPr>
          <w:rFonts w:ascii="等线" w:hAnsi="等线" w:eastAsia="等线" w:cs="等线"/>
          <w:spacing w:val="2"/>
          <w:sz w:val="24"/>
          <w:szCs w:val="24"/>
        </w:rPr>
        <w:t>延迟进</w:t>
      </w:r>
      <w:r>
        <w:rPr>
          <w:rFonts w:ascii="等线" w:hAnsi="等线" w:eastAsia="等线" w:cs="等线"/>
          <w:spacing w:val="-1"/>
          <w:sz w:val="24"/>
          <w:szCs w:val="24"/>
        </w:rPr>
        <w:t>入场地以开始比赛或下半场比赛，从而拖延比赛的行为。</w:t>
      </w:r>
    </w:p>
    <w:p w14:paraId="1CA26447">
      <w:pPr>
        <w:pStyle w:val="2"/>
        <w:spacing w:before="2" w:line="282" w:lineRule="auto"/>
        <w:ind w:left="1416" w:hanging="425"/>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队员以身体重量悬吊于篮圈上的方式保持</w:t>
      </w:r>
      <w:r>
        <w:rPr>
          <w:rFonts w:ascii="等线" w:hAnsi="等线" w:eastAsia="等线" w:cs="等线"/>
          <w:spacing w:val="4"/>
          <w:sz w:val="24"/>
          <w:szCs w:val="24"/>
        </w:rPr>
        <w:t>平衡，</w:t>
      </w:r>
      <w:r>
        <w:rPr>
          <w:rFonts w:ascii="等线" w:hAnsi="等线" w:eastAsia="等线" w:cs="等线"/>
          <w:spacing w:val="-32"/>
          <w:sz w:val="24"/>
          <w:szCs w:val="24"/>
        </w:rPr>
        <w:t xml:space="preserve"/>
      </w:r>
      <w:r>
        <w:rPr>
          <w:rFonts w:ascii="等线" w:hAnsi="等线" w:eastAsia="等线" w:cs="等线"/>
          <w:spacing w:val="4"/>
          <w:sz w:val="24"/>
          <w:szCs w:val="24"/>
        </w:rPr>
        <w:t>除非该队员在扣篮后短</w:t>
      </w:r>
      <w:r>
        <w:rPr>
          <w:rFonts w:ascii="等线" w:hAnsi="等线" w:eastAsia="等线" w:cs="等线"/>
          <w:spacing w:val="-1"/>
          <w:sz w:val="24"/>
          <w:szCs w:val="24"/>
        </w:rPr>
        <w:t>暂握持篮圈，或正试图防止其他队员受伤。</w:t>
      </w:r>
    </w:p>
    <w:p w14:paraId="3CA4FBA7">
      <w:pPr>
        <w:pStyle w:val="2"/>
        <w:spacing w:before="2" w:line="298" w:lineRule="auto"/>
        <w:ind w:left="1435" w:hanging="444"/>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防守队员在最后一次罚球时发生干涉得分</w:t>
      </w:r>
      <w:r>
        <w:rPr>
          <w:rFonts w:ascii="等线" w:hAnsi="等线" w:eastAsia="等线" w:cs="等线"/>
          <w:spacing w:val="-33"/>
          <w:sz w:val="24"/>
          <w:szCs w:val="24"/>
        </w:rPr>
        <w:t xml:space="preserve"/>
      </w:r>
      <w:r>
        <w:rPr>
          <w:rFonts w:ascii="等线" w:hAnsi="等线" w:eastAsia="等线" w:cs="等线"/>
          <w:spacing w:val="1"/>
          <w:sz w:val="24"/>
          <w:szCs w:val="24"/>
        </w:rPr>
        <w:t>。</w:t>
      </w:r>
      <w:r>
        <w:rPr>
          <w:rFonts w:ascii="等线" w:hAnsi="等线" w:eastAsia="等线" w:cs="等线"/>
          <w:sz w:val="24"/>
          <w:szCs w:val="24"/>
        </w:rPr>
        <w:t>进攻方得</w:t>
      </w:r>
      <w:r>
        <w:rPr>
          <w:rFonts w:ascii="Calibri" w:hAnsi="Calibri" w:eastAsia="Calibri" w:cs="Calibri"/>
          <w:sz w:val="24"/>
          <w:szCs w:val="24"/>
        </w:rPr>
        <w:t>1</w:t>
      </w:r>
      <w:r>
        <w:rPr>
          <w:rFonts w:ascii="等线" w:hAnsi="等线" w:eastAsia="等线" w:cs="等线"/>
          <w:sz w:val="24"/>
          <w:szCs w:val="24"/>
        </w:rPr>
        <w:t>分，</w:t>
      </w:r>
      <w:r>
        <w:rPr>
          <w:rFonts w:ascii="等线" w:hAnsi="等线" w:eastAsia="等线" w:cs="等线"/>
          <w:spacing w:val="-39"/>
          <w:sz w:val="24"/>
          <w:szCs w:val="24"/>
        </w:rPr>
        <w:t xml:space="preserve"/>
      </w:r>
      <w:r>
        <w:rPr>
          <w:rFonts w:ascii="等线" w:hAnsi="等线" w:eastAsia="等线" w:cs="等线"/>
          <w:sz w:val="24"/>
          <w:szCs w:val="24"/>
        </w:rPr>
        <w:t>随后对防守队</w:t>
      </w:r>
      <w:r>
        <w:rPr>
          <w:rFonts w:ascii="等线" w:hAnsi="等线" w:eastAsia="等线" w:cs="等线"/>
          <w:spacing w:val="-3"/>
          <w:sz w:val="24"/>
          <w:szCs w:val="24"/>
        </w:rPr>
        <w:t>员判罚技术犯规。</w:t>
      </w:r>
    </w:p>
    <w:p w14:paraId="1BEBF384">
      <w:pPr>
        <w:spacing w:before="29" w:line="291" w:lineRule="auto"/>
        <w:ind w:left="988" w:hanging="988"/>
        <w:rPr>
          <w:rFonts w:ascii="等线" w:hAnsi="等线" w:eastAsia="等线" w:cs="等线"/>
          <w:sz w:val="24"/>
          <w:szCs w:val="24"/>
        </w:rPr>
      </w:pPr>
      <w:r>
        <w:rPr>
          <w:rFonts w:ascii="Calibri" w:hAnsi="Calibri" w:eastAsia="Calibri" w:cs="Calibri"/>
          <w:spacing w:val="1"/>
          <w:sz w:val="24"/>
          <w:szCs w:val="24"/>
        </w:rPr>
        <w:t xml:space="preserve">36.2.2        </w:t>
      </w:r>
      <w:r>
        <w:rPr>
          <w:rFonts w:ascii="等线" w:hAnsi="等线" w:eastAsia="等线" w:cs="等线"/>
          <w:spacing w:val="1"/>
          <w:sz w:val="24"/>
          <w:szCs w:val="24"/>
        </w:rPr>
        <w:t>任何获准坐在球队</w:t>
      </w:r>
      <w:r>
        <w:rPr>
          <w:rFonts w:ascii="等线" w:hAnsi="等线" w:eastAsia="等线" w:cs="等线"/>
          <w:sz w:val="24"/>
          <w:szCs w:val="24"/>
        </w:rPr>
        <w:t>席的人员若与主裁判</w:t>
      </w:r>
      <w:r>
        <w:rPr>
          <w:rFonts w:ascii="等线" w:hAnsi="等线" w:eastAsia="等线" w:cs="等线"/>
          <w:spacing w:val="-30"/>
          <w:sz w:val="24"/>
          <w:szCs w:val="24"/>
        </w:rPr>
        <w:t xml:space="preserve"/>
      </w:r>
      <w:r>
        <w:rPr>
          <w:rFonts w:ascii="等线" w:hAnsi="等线" w:eastAsia="等线" w:cs="等线"/>
          <w:sz w:val="24"/>
          <w:szCs w:val="24"/>
        </w:rPr>
        <w:t>、技术代表（如在场）</w:t>
      </w:r>
      <w:r>
        <w:rPr>
          <w:rFonts w:ascii="等线" w:hAnsi="等线" w:eastAsia="等线" w:cs="等线"/>
          <w:spacing w:val="-31"/>
          <w:sz w:val="24"/>
          <w:szCs w:val="24"/>
        </w:rPr>
        <w:t xml:space="preserve"/>
      </w:r>
      <w:r>
        <w:rPr>
          <w:rFonts w:ascii="等线" w:hAnsi="等线" w:eastAsia="等线" w:cs="等线"/>
          <w:sz w:val="24"/>
          <w:szCs w:val="24"/>
        </w:rPr>
        <w:t>、记录台人员或对手进行不敬性交流或接触，或违反程序性或管理性规定，</w:t>
      </w:r>
      <w:r>
        <w:rPr>
          <w:rFonts w:ascii="等线" w:hAnsi="等线" w:eastAsia="等线" w:cs="等线"/>
          <w:spacing w:val="-40"/>
          <w:sz w:val="24"/>
          <w:szCs w:val="24"/>
        </w:rPr>
        <w:t xml:space="preserve"/>
      </w:r>
      <w:r>
        <w:rPr>
          <w:rFonts w:ascii="等线" w:hAnsi="等线" w:eastAsia="等线" w:cs="等线"/>
          <w:sz w:val="24"/>
          <w:szCs w:val="24"/>
        </w:rPr>
        <w:t>即构成第</w:t>
      </w:r>
      <w:r>
        <w:rPr>
          <w:rFonts w:ascii="Calibri" w:hAnsi="Calibri" w:eastAsia="Calibri" w:cs="Calibri"/>
          <w:sz w:val="24"/>
          <w:szCs w:val="24"/>
        </w:rPr>
        <w:t>1</w:t>
      </w:r>
      <w:r>
        <w:rPr>
          <w:rFonts w:ascii="等线" w:hAnsi="等线" w:eastAsia="等线" w:cs="等线"/>
          <w:spacing w:val="-2"/>
          <w:sz w:val="24"/>
          <w:szCs w:val="24"/>
        </w:rPr>
        <w:t>类犯规。</w:t>
      </w:r>
    </w:p>
    <w:p w14:paraId="0C595B1B">
      <w:pPr>
        <w:spacing w:before="30" w:line="289" w:lineRule="auto"/>
        <w:ind w:left="1026" w:hanging="1027"/>
        <w:rPr>
          <w:rFonts w:ascii="等线" w:hAnsi="等线" w:eastAsia="等线" w:cs="等线"/>
          <w:sz w:val="24"/>
          <w:szCs w:val="24"/>
        </w:rPr>
      </w:pPr>
      <w:r>
        <w:rPr>
          <w:rFonts w:ascii="Calibri" w:hAnsi="Calibri" w:eastAsia="Calibri" w:cs="Calibri"/>
          <w:spacing w:val="7"/>
          <w:sz w:val="24"/>
          <w:szCs w:val="24"/>
        </w:rPr>
        <w:t xml:space="preserve">36.2.3        </w:t>
      </w:r>
      <w:r>
        <w:rPr>
          <w:rFonts w:ascii="等线" w:hAnsi="等线" w:eastAsia="等线" w:cs="等线"/>
          <w:spacing w:val="7"/>
          <w:sz w:val="24"/>
          <w:szCs w:val="24"/>
        </w:rPr>
        <w:t>若队员被判定犯有下列行</w:t>
      </w:r>
      <w:r>
        <w:rPr>
          <w:rFonts w:ascii="等线" w:hAnsi="等线" w:eastAsia="等线" w:cs="等线"/>
          <w:spacing w:val="6"/>
          <w:sz w:val="24"/>
          <w:szCs w:val="24"/>
        </w:rPr>
        <w:t>为，</w:t>
      </w:r>
      <w:r>
        <w:rPr>
          <w:rFonts w:ascii="等线" w:hAnsi="等线" w:eastAsia="等线" w:cs="等线"/>
          <w:spacing w:val="-33"/>
          <w:sz w:val="24"/>
          <w:szCs w:val="24"/>
        </w:rPr>
        <w:t xml:space="preserve"/>
      </w:r>
      <w:r>
        <w:rPr>
          <w:rFonts w:ascii="等线" w:hAnsi="等线" w:eastAsia="等线" w:cs="等线"/>
          <w:spacing w:val="6"/>
          <w:sz w:val="24"/>
          <w:szCs w:val="24"/>
        </w:rPr>
        <w:t>则应在本场比赛剩余时间内被取消比赛资格</w:t>
      </w:r>
      <w:r>
        <w:rPr>
          <w:rFonts w:ascii="等线" w:hAnsi="等线" w:eastAsia="等线" w:cs="等线"/>
          <w:spacing w:val="-6"/>
          <w:sz w:val="24"/>
          <w:szCs w:val="24"/>
        </w:rPr>
        <w:t>（全场取消比赛资格</w:t>
      </w:r>
      <w:r>
        <w:rPr>
          <w:rFonts w:ascii="等线" w:hAnsi="等线" w:eastAsia="等线" w:cs="等线"/>
          <w:spacing w:val="3"/>
          <w:sz w:val="24"/>
          <w:szCs w:val="24"/>
        </w:rPr>
        <w:t>）：</w:t>
      </w:r>
    </w:p>
    <w:p w14:paraId="389600E7">
      <w:pPr>
        <w:pStyle w:val="2"/>
        <w:spacing w:line="340" w:lineRule="exact"/>
        <w:ind w:left="991"/>
        <w:rPr>
          <w:rFonts w:ascii="等线" w:hAnsi="等线" w:eastAsia="等线" w:cs="等线"/>
          <w:sz w:val="24"/>
          <w:szCs w:val="24"/>
        </w:rPr>
      </w:pPr>
      <w:r>
        <w:rPr>
          <w:position w:val="3"/>
          <w:sz w:val="24"/>
          <w:szCs w:val="24"/>
        </w:rPr>
        <w:t>•</w:t>
      </w:r>
      <w:r>
        <w:rPr>
          <w:spacing w:val="18"/>
          <w:position w:val="3"/>
          <w:sz w:val="24"/>
          <w:szCs w:val="24"/>
        </w:rPr>
        <w:t xml:space="preserve">    </w:t>
      </w:r>
      <w:r>
        <w:rPr>
          <w:rFonts w:ascii="等线" w:hAnsi="等线" w:eastAsia="等线" w:cs="等线"/>
          <w:position w:val="3"/>
          <w:sz w:val="24"/>
          <w:szCs w:val="24"/>
        </w:rPr>
        <w:t>两次一级技术犯规，或</w:t>
      </w:r>
    </w:p>
    <w:p w14:paraId="397D55D3">
      <w:pPr>
        <w:pStyle w:val="2"/>
        <w:spacing w:line="347" w:lineRule="exact"/>
        <w:ind w:left="991"/>
        <w:rPr>
          <w:rFonts w:ascii="等线" w:hAnsi="等线" w:eastAsia="等线" w:cs="等线"/>
          <w:sz w:val="24"/>
          <w:szCs w:val="24"/>
        </w:rPr>
      </w:pPr>
      <w:r>
        <w:rPr>
          <w:spacing w:val="1"/>
          <w:position w:val="3"/>
          <w:sz w:val="24"/>
          <w:szCs w:val="24"/>
        </w:rPr>
        <w:t>•</w:t>
      </w:r>
      <w:r>
        <w:rPr>
          <w:spacing w:val="16"/>
          <w:position w:val="3"/>
          <w:sz w:val="24"/>
          <w:szCs w:val="24"/>
        </w:rPr>
        <w:t xml:space="preserve">    </w:t>
      </w:r>
      <w:r>
        <w:rPr>
          <w:rFonts w:ascii="等线" w:hAnsi="等线" w:eastAsia="等线" w:cs="等线"/>
          <w:spacing w:val="1"/>
          <w:position w:val="3"/>
          <w:sz w:val="24"/>
          <w:szCs w:val="24"/>
        </w:rPr>
        <w:t>两次恶意犯规，或</w:t>
      </w:r>
    </w:p>
    <w:p w14:paraId="6787F62C">
      <w:pPr>
        <w:pStyle w:val="2"/>
        <w:spacing w:before="45" w:line="211" w:lineRule="auto"/>
        <w:ind w:left="991"/>
        <w:rPr>
          <w:rFonts w:ascii="等线" w:hAnsi="等线" w:eastAsia="等线" w:cs="等线"/>
          <w:sz w:val="24"/>
          <w:szCs w:val="24"/>
        </w:rPr>
      </w:pPr>
      <w:r>
        <w:rPr>
          <w:sz w:val="24"/>
          <w:szCs w:val="24"/>
        </w:rPr>
        <w:t xml:space="preserve">•     </w:t>
      </w:r>
      <w:r>
        <w:rPr>
          <w:rFonts w:ascii="等线" w:hAnsi="等线" w:eastAsia="等线" w:cs="等线"/>
          <w:sz w:val="24"/>
          <w:szCs w:val="24"/>
        </w:rPr>
        <w:t>一次</w:t>
      </w:r>
      <w:r>
        <w:rPr>
          <w:rFonts w:ascii="Calibri" w:hAnsi="Calibri" w:eastAsia="Calibri" w:cs="Calibri"/>
          <w:sz w:val="24"/>
          <w:szCs w:val="24"/>
        </w:rPr>
        <w:t>1</w:t>
      </w:r>
      <w:r>
        <w:rPr>
          <w:rFonts w:ascii="等线" w:hAnsi="等线" w:eastAsia="等线" w:cs="等线"/>
          <w:sz w:val="24"/>
          <w:szCs w:val="24"/>
        </w:rPr>
        <w:t>类技术犯规和一次恶意犯规。</w:t>
      </w:r>
    </w:p>
    <w:p w14:paraId="2A94FD31">
      <w:pPr>
        <w:spacing w:before="47" w:line="282" w:lineRule="auto"/>
        <w:ind w:left="1003" w:hanging="1003"/>
        <w:rPr>
          <w:rFonts w:ascii="等线" w:hAnsi="等线" w:eastAsia="等线" w:cs="等线"/>
          <w:sz w:val="24"/>
          <w:szCs w:val="24"/>
        </w:rPr>
      </w:pPr>
      <w:r>
        <w:rPr>
          <w:rFonts w:ascii="Calibri" w:hAnsi="Calibri" w:eastAsia="Calibri" w:cs="Calibri"/>
          <w:spacing w:val="2"/>
          <w:sz w:val="24"/>
          <w:szCs w:val="24"/>
        </w:rPr>
        <w:t xml:space="preserve">36.2.4        </w:t>
      </w:r>
      <w:r>
        <w:rPr>
          <w:rFonts w:ascii="等线" w:hAnsi="等线" w:eastAsia="等线" w:cs="等线"/>
          <w:spacing w:val="2"/>
          <w:sz w:val="24"/>
          <w:szCs w:val="24"/>
        </w:rPr>
        <w:t>若主教练被指控以下行为，则应在本场比赛剩余时间内被取消比赛资格（全</w:t>
      </w:r>
      <w:r>
        <w:rPr>
          <w:rFonts w:ascii="等线" w:hAnsi="等线" w:eastAsia="等线" w:cs="等线"/>
          <w:spacing w:val="-2"/>
          <w:sz w:val="24"/>
          <w:szCs w:val="24"/>
        </w:rPr>
        <w:t>场取消比赛资格</w:t>
      </w:r>
      <w:r>
        <w:rPr>
          <w:rFonts w:ascii="等线" w:hAnsi="等线" w:eastAsia="等线" w:cs="等线"/>
          <w:spacing w:val="1"/>
          <w:sz w:val="24"/>
          <w:szCs w:val="24"/>
        </w:rPr>
        <w:t>）：</w:t>
      </w:r>
    </w:p>
    <w:p w14:paraId="0CF393C9">
      <w:pPr>
        <w:pStyle w:val="2"/>
        <w:spacing w:line="191" w:lineRule="auto"/>
        <w:ind w:left="991"/>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因个人不体育道德行为而累计两次</w:t>
      </w:r>
      <w:r>
        <w:rPr>
          <w:rFonts w:ascii="Calibri" w:hAnsi="Calibri" w:eastAsia="Calibri" w:cs="Calibri"/>
          <w:spacing w:val="-2"/>
          <w:sz w:val="24"/>
          <w:szCs w:val="24"/>
        </w:rPr>
        <w:t>1</w:t>
      </w:r>
      <w:r>
        <w:rPr>
          <w:rFonts w:ascii="等线" w:hAnsi="等线" w:eastAsia="等线" w:cs="等线"/>
          <w:spacing w:val="-2"/>
          <w:sz w:val="24"/>
          <w:szCs w:val="24"/>
        </w:rPr>
        <w:t>类技术犯规（</w:t>
      </w:r>
      <w:r>
        <w:rPr>
          <w:rFonts w:ascii="等线" w:hAnsi="等线" w:eastAsia="等线" w:cs="等线"/>
          <w:spacing w:val="-28"/>
          <w:sz w:val="24"/>
          <w:szCs w:val="24"/>
        </w:rPr>
        <w:t xml:space="preserve"/>
      </w:r>
      <w:r>
        <w:rPr>
          <w:rFonts w:ascii="微软雅黑" w:hAnsi="微软雅黑" w:eastAsia="微软雅黑" w:cs="微软雅黑"/>
          <w:spacing w:val="-2"/>
          <w:sz w:val="24"/>
          <w:szCs w:val="24"/>
        </w:rPr>
        <w:t>“</w:t>
      </w:r>
      <w:r>
        <w:rPr>
          <w:rFonts w:ascii="Calibri" w:hAnsi="Calibri" w:eastAsia="Calibri" w:cs="Calibri"/>
          <w:spacing w:val="-2"/>
          <w:sz w:val="24"/>
          <w:szCs w:val="24"/>
        </w:rPr>
        <w:t>C</w:t>
      </w:r>
      <w:r>
        <w:rPr>
          <w:rFonts w:ascii="微软雅黑" w:hAnsi="微软雅黑" w:eastAsia="微软雅黑" w:cs="微软雅黑"/>
          <w:spacing w:val="-2"/>
          <w:sz w:val="24"/>
          <w:szCs w:val="24"/>
        </w:rPr>
        <w:t>”</w:t>
      </w:r>
      <w:r>
        <w:rPr>
          <w:rFonts w:ascii="微软雅黑" w:hAnsi="微软雅黑" w:eastAsia="微软雅黑" w:cs="微软雅黑"/>
          <w:spacing w:val="-50"/>
          <w:sz w:val="24"/>
          <w:szCs w:val="24"/>
        </w:rPr>
        <w:t xml:space="preserve"/>
      </w:r>
      <w:r>
        <w:rPr>
          <w:rFonts w:ascii="等线" w:hAnsi="等线" w:eastAsia="等线" w:cs="等线"/>
          <w:spacing w:val="-2"/>
          <w:sz w:val="24"/>
          <w:szCs w:val="24"/>
        </w:rPr>
        <w:t>）。</w:t>
      </w:r>
    </w:p>
    <w:p w14:paraId="4FA98131">
      <w:pPr>
        <w:pStyle w:val="2"/>
        <w:spacing w:before="4" w:line="242" w:lineRule="auto"/>
        <w:ind w:left="1423" w:hanging="432"/>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因其他获准坐在球队席的人员出现不体育道德行</w:t>
      </w:r>
      <w:r>
        <w:rPr>
          <w:rFonts w:ascii="等线" w:hAnsi="等线" w:eastAsia="等线" w:cs="等线"/>
          <w:spacing w:val="4"/>
          <w:sz w:val="24"/>
          <w:szCs w:val="24"/>
        </w:rPr>
        <w:t>为，</w:t>
      </w:r>
      <w:r>
        <w:rPr>
          <w:rFonts w:ascii="等线" w:hAnsi="等线" w:eastAsia="等线" w:cs="等线"/>
          <w:spacing w:val="-37"/>
          <w:sz w:val="24"/>
          <w:szCs w:val="24"/>
        </w:rPr>
        <w:t xml:space="preserve"/>
      </w:r>
      <w:r>
        <w:rPr>
          <w:rFonts w:ascii="等线" w:hAnsi="等线" w:eastAsia="等线" w:cs="等线"/>
          <w:spacing w:val="4"/>
          <w:sz w:val="24"/>
          <w:szCs w:val="24"/>
        </w:rPr>
        <w:t>而累计三次一</w:t>
      </w:r>
      <w:r>
        <w:rPr>
          <w:rFonts w:ascii="等线" w:hAnsi="等线" w:eastAsia="等线" w:cs="等线"/>
          <w:spacing w:val="-2"/>
          <w:sz w:val="24"/>
          <w:szCs w:val="24"/>
        </w:rPr>
        <w:t>级技术犯规，且这三次犯规均属于（</w:t>
      </w:r>
      <w:r>
        <w:rPr>
          <w:rFonts w:ascii="等线" w:hAnsi="等线" w:eastAsia="等线" w:cs="等线"/>
          <w:spacing w:val="-45"/>
          <w:sz w:val="24"/>
          <w:szCs w:val="24"/>
        </w:rPr>
        <w:t xml:space="preserve"/>
      </w:r>
      <w:r>
        <w:rPr>
          <w:rFonts w:ascii="微软雅黑" w:hAnsi="微软雅黑" w:eastAsia="微软雅黑" w:cs="微软雅黑"/>
          <w:spacing w:val="-2"/>
          <w:sz w:val="24"/>
          <w:szCs w:val="24"/>
        </w:rPr>
        <w:t>“</w:t>
      </w:r>
      <w:r>
        <w:rPr>
          <w:rFonts w:ascii="Calibri" w:hAnsi="Calibri" w:eastAsia="Calibri" w:cs="Calibri"/>
          <w:spacing w:val="-2"/>
          <w:sz w:val="24"/>
          <w:szCs w:val="24"/>
        </w:rPr>
        <w:t>B</w:t>
      </w:r>
      <w:r>
        <w:rPr>
          <w:rFonts w:ascii="微软雅黑" w:hAnsi="微软雅黑" w:eastAsia="微软雅黑" w:cs="微软雅黑"/>
          <w:spacing w:val="-2"/>
          <w:sz w:val="24"/>
          <w:szCs w:val="24"/>
        </w:rPr>
        <w:t>”</w:t>
      </w:r>
      <w:r>
        <w:rPr>
          <w:rFonts w:ascii="微软雅黑" w:hAnsi="微软雅黑" w:eastAsia="微软雅黑" w:cs="微软雅黑"/>
          <w:spacing w:val="-50"/>
          <w:sz w:val="24"/>
          <w:szCs w:val="24"/>
        </w:rPr>
        <w:t xml:space="preserve"/>
      </w:r>
      <w:r>
        <w:rPr>
          <w:rFonts w:ascii="等线" w:hAnsi="等线" w:eastAsia="等线" w:cs="等线"/>
          <w:spacing w:val="-2"/>
          <w:sz w:val="24"/>
          <w:szCs w:val="24"/>
        </w:rPr>
        <w:t>）或（</w:t>
      </w:r>
      <w:r>
        <w:rPr>
          <w:rFonts w:ascii="等线" w:hAnsi="等线" w:eastAsia="等线" w:cs="等线"/>
          <w:spacing w:val="-44"/>
          <w:sz w:val="24"/>
          <w:szCs w:val="24"/>
        </w:rPr>
        <w:t xml:space="preserve"/>
      </w:r>
      <w:r>
        <w:rPr>
          <w:rFonts w:ascii="微软雅黑" w:hAnsi="微软雅黑" w:eastAsia="微软雅黑" w:cs="微软雅黑"/>
          <w:spacing w:val="-2"/>
          <w:sz w:val="24"/>
          <w:szCs w:val="24"/>
        </w:rPr>
        <w:t>“</w:t>
      </w:r>
      <w:r>
        <w:rPr>
          <w:rFonts w:ascii="Calibri" w:hAnsi="Calibri" w:eastAsia="Calibri" w:cs="Calibri"/>
          <w:spacing w:val="-2"/>
          <w:sz w:val="24"/>
          <w:szCs w:val="24"/>
        </w:rPr>
        <w:t>BD</w:t>
      </w:r>
      <w:r>
        <w:rPr>
          <w:rFonts w:ascii="微软雅黑" w:hAnsi="微软雅黑" w:eastAsia="微软雅黑" w:cs="微软雅黑"/>
          <w:spacing w:val="-2"/>
          <w:sz w:val="24"/>
          <w:szCs w:val="24"/>
        </w:rPr>
        <w:t>”</w:t>
      </w:r>
      <w:r>
        <w:rPr>
          <w:rFonts w:ascii="微软雅黑" w:hAnsi="微软雅黑" w:eastAsia="微软雅黑" w:cs="微软雅黑"/>
          <w:spacing w:val="-50"/>
          <w:sz w:val="24"/>
          <w:szCs w:val="24"/>
        </w:rPr>
        <w:t xml:space="preserve"/>
      </w:r>
      <w:r>
        <w:rPr>
          <w:rFonts w:ascii="等线" w:hAnsi="等线" w:eastAsia="等线" w:cs="等线"/>
          <w:spacing w:val="-16"/>
          <w:sz w:val="24"/>
          <w:szCs w:val="24"/>
        </w:rPr>
        <w:t>）</w:t>
      </w:r>
      <w:r>
        <w:rPr>
          <w:rFonts w:ascii="等线" w:hAnsi="等线" w:eastAsia="等线" w:cs="等线"/>
          <w:spacing w:val="-34"/>
          <w:sz w:val="24"/>
          <w:szCs w:val="24"/>
        </w:rPr>
        <w:t xml:space="preserve"/>
      </w:r>
      <w:r>
        <w:rPr>
          <w:rFonts w:ascii="等线" w:hAnsi="等线" w:eastAsia="等线" w:cs="等线"/>
          <w:spacing w:val="-16"/>
          <w:sz w:val="24"/>
          <w:szCs w:val="24"/>
        </w:rPr>
        <w:t>，</w:t>
      </w:r>
      <w:r>
        <w:rPr>
          <w:rFonts w:ascii="等线" w:hAnsi="等线" w:eastAsia="等线" w:cs="等线"/>
          <w:spacing w:val="-2"/>
          <w:sz w:val="24"/>
          <w:szCs w:val="24"/>
        </w:rPr>
        <w:t>或其中一次</w:t>
      </w:r>
      <w:r>
        <w:rPr>
          <w:rFonts w:ascii="等线" w:hAnsi="等线" w:eastAsia="等线" w:cs="等线"/>
          <w:spacing w:val="-7"/>
          <w:sz w:val="24"/>
          <w:szCs w:val="24"/>
        </w:rPr>
        <w:t>属于（</w:t>
      </w:r>
      <w:r>
        <w:rPr>
          <w:rFonts w:ascii="等线" w:hAnsi="等线" w:eastAsia="等线" w:cs="等线"/>
          <w:spacing w:val="-41"/>
          <w:sz w:val="24"/>
          <w:szCs w:val="24"/>
        </w:rPr>
        <w:t xml:space="preserve"/>
      </w:r>
      <w:r>
        <w:rPr>
          <w:rFonts w:ascii="微软雅黑" w:hAnsi="微软雅黑" w:eastAsia="微软雅黑" w:cs="微软雅黑"/>
          <w:spacing w:val="-7"/>
          <w:sz w:val="24"/>
          <w:szCs w:val="24"/>
        </w:rPr>
        <w:t>“</w:t>
      </w:r>
      <w:r>
        <w:rPr>
          <w:rFonts w:ascii="Calibri" w:hAnsi="Calibri" w:eastAsia="Calibri" w:cs="Calibri"/>
          <w:spacing w:val="-7"/>
          <w:sz w:val="24"/>
          <w:szCs w:val="24"/>
        </w:rPr>
        <w:t>C</w:t>
      </w:r>
      <w:r>
        <w:rPr>
          <w:rFonts w:ascii="微软雅黑" w:hAnsi="微软雅黑" w:eastAsia="微软雅黑" w:cs="微软雅黑"/>
          <w:spacing w:val="-7"/>
          <w:sz w:val="24"/>
          <w:szCs w:val="24"/>
        </w:rPr>
        <w:t>”</w:t>
      </w:r>
      <w:r>
        <w:rPr>
          <w:rFonts w:ascii="微软雅黑" w:hAnsi="微软雅黑" w:eastAsia="微软雅黑" w:cs="微软雅黑"/>
          <w:spacing w:val="-50"/>
          <w:sz w:val="24"/>
          <w:szCs w:val="24"/>
        </w:rPr>
        <w:t xml:space="preserve"/>
      </w:r>
      <w:r>
        <w:rPr>
          <w:rFonts w:ascii="等线" w:hAnsi="等线" w:eastAsia="等线" w:cs="等线"/>
          <w:spacing w:val="-7"/>
          <w:sz w:val="24"/>
          <w:szCs w:val="24"/>
        </w:rPr>
        <w:t>）。</w:t>
      </w:r>
    </w:p>
    <w:p w14:paraId="034A14AB">
      <w:pPr>
        <w:spacing w:line="343" w:lineRule="exact"/>
        <w:rPr>
          <w:rFonts w:ascii="等线" w:hAnsi="等线" w:eastAsia="等线" w:cs="等线"/>
          <w:sz w:val="24"/>
          <w:szCs w:val="24"/>
        </w:rPr>
      </w:pPr>
      <w:r>
        <w:rPr>
          <w:rFonts w:ascii="Calibri" w:hAnsi="Calibri" w:eastAsia="Calibri" w:cs="Calibri"/>
          <w:spacing w:val="1"/>
          <w:position w:val="3"/>
          <w:sz w:val="24"/>
          <w:szCs w:val="24"/>
        </w:rPr>
        <w:t xml:space="preserve">36.2.5         </w:t>
      </w:r>
      <w:r>
        <w:rPr>
          <w:rFonts w:ascii="等线" w:hAnsi="等线" w:eastAsia="等线" w:cs="等线"/>
          <w:spacing w:val="1"/>
          <w:position w:val="3"/>
          <w:sz w:val="24"/>
          <w:szCs w:val="24"/>
        </w:rPr>
        <w:t>若队员或主教练根据</w:t>
      </w:r>
      <w:r>
        <w:rPr>
          <w:rFonts w:ascii="等线" w:hAnsi="等线" w:eastAsia="等线" w:cs="等线"/>
          <w:position w:val="3"/>
          <w:sz w:val="24"/>
          <w:szCs w:val="24"/>
        </w:rPr>
        <w:t>第</w:t>
      </w:r>
      <w:r>
        <w:rPr>
          <w:rFonts w:ascii="Calibri" w:hAnsi="Calibri" w:eastAsia="Calibri" w:cs="Calibri"/>
          <w:position w:val="3"/>
          <w:sz w:val="24"/>
          <w:szCs w:val="24"/>
        </w:rPr>
        <w:t>36.2.3</w:t>
      </w:r>
      <w:r>
        <w:rPr>
          <w:rFonts w:ascii="等线" w:hAnsi="等线" w:eastAsia="等线" w:cs="等线"/>
          <w:position w:val="3"/>
          <w:sz w:val="24"/>
          <w:szCs w:val="24"/>
        </w:rPr>
        <w:t>条或第</w:t>
      </w:r>
      <w:r>
        <w:rPr>
          <w:rFonts w:ascii="Calibri" w:hAnsi="Calibri" w:eastAsia="Calibri" w:cs="Calibri"/>
          <w:position w:val="3"/>
          <w:sz w:val="24"/>
          <w:szCs w:val="24"/>
        </w:rPr>
        <w:t>36.2.4</w:t>
      </w:r>
      <w:r>
        <w:rPr>
          <w:rFonts w:ascii="等线" w:hAnsi="等线" w:eastAsia="等线" w:cs="等线"/>
          <w:position w:val="3"/>
          <w:sz w:val="24"/>
          <w:szCs w:val="24"/>
        </w:rPr>
        <w:t>条被取消比赛资格，则该技术犯规</w:t>
      </w:r>
    </w:p>
    <w:p w14:paraId="05E935C6">
      <w:pPr>
        <w:spacing w:before="51" w:line="343" w:lineRule="exact"/>
        <w:ind w:left="986"/>
        <w:rPr>
          <w:rFonts w:ascii="等线" w:hAnsi="等线" w:eastAsia="等线" w:cs="等线"/>
          <w:sz w:val="24"/>
          <w:szCs w:val="24"/>
        </w:rPr>
      </w:pPr>
      <w:r>
        <w:rPr>
          <w:rFonts w:ascii="等线" w:hAnsi="等线" w:eastAsia="等线" w:cs="等线"/>
          <w:position w:val="3"/>
          <w:sz w:val="24"/>
          <w:szCs w:val="24"/>
        </w:rPr>
        <w:t>应为唯一被处罚的犯规，且不得对取消比赛资</w:t>
      </w:r>
      <w:r>
        <w:rPr>
          <w:rFonts w:ascii="等线" w:hAnsi="等线" w:eastAsia="等线" w:cs="等线"/>
          <w:spacing w:val="-1"/>
          <w:position w:val="3"/>
          <w:sz w:val="24"/>
          <w:szCs w:val="24"/>
        </w:rPr>
        <w:t>格追加其他处罚。</w:t>
      </w:r>
    </w:p>
    <w:p w14:paraId="5ECFD259">
      <w:pPr>
        <w:spacing w:line="343" w:lineRule="exact"/>
        <w:rPr>
          <w:rFonts w:ascii="等线" w:hAnsi="等线" w:eastAsia="等线" w:cs="等线"/>
          <w:sz w:val="24"/>
          <w:szCs w:val="24"/>
        </w:rPr>
        <w:sectPr>
          <w:headerReference r:id="rId170" w:type="default"/>
          <w:footerReference r:id="rId171" w:type="default"/>
          <w:pgSz w:w="11900" w:h="16840"/>
          <w:pgMar w:top="1137" w:right="1412" w:bottom="623" w:left="1430" w:header="567" w:footer="384" w:gutter="0"/>
          <w:cols w:space="720" w:num="1"/>
        </w:sectPr>
      </w:pPr>
    </w:p>
    <w:p w14:paraId="6CCE41C1">
      <w:pPr>
        <w:spacing w:before="63"/>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7A93553A">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6904" w:hRule="atLeast"/>
        </w:trPr>
        <w:tc>
          <w:tcPr>
            <w:tcW w:w="9329" w:type="dxa"/>
            <w:vAlign w:val="top"/>
          </w:tcPr>
          <w:p w14:paraId="4E1C659F">
            <w:pPr>
              <w:pStyle w:val="6"/>
              <w:spacing w:before="2" w:line="291" w:lineRule="exact"/>
              <w:ind w:left="111"/>
              <w:rPr>
                <w:sz w:val="23"/>
                <w:szCs w:val="23"/>
              </w:rPr>
            </w:pPr>
            <w:r>
              <w:rPr>
                <w:b/>
                <w:bCs/>
                <w:spacing w:val="-10"/>
                <w:position w:val="3"/>
                <w:sz w:val="23"/>
                <w:szCs w:val="23"/>
              </w:rPr>
              <w:t>36.3           Penalty</w:t>
            </w:r>
          </w:p>
          <w:p w14:paraId="20813F0D">
            <w:pPr>
              <w:pStyle w:val="6"/>
              <w:spacing w:before="115" w:line="293" w:lineRule="exact"/>
              <w:ind w:left="111"/>
            </w:pPr>
            <w:r>
              <w:rPr>
                <w:spacing w:val="-10"/>
              </w:rPr>
              <w:t>36.3.1        If a technical fo</w:t>
            </w:r>
            <w:r>
              <w:rPr>
                <w:spacing w:val="-11"/>
              </w:rPr>
              <w:t>ul is committed:</w:t>
            </w:r>
          </w:p>
          <w:p w14:paraId="57F29355">
            <w:pPr>
              <w:pStyle w:val="6"/>
              <w:spacing w:before="1" w:line="250" w:lineRule="auto"/>
              <w:ind w:left="1544" w:right="109" w:hanging="440"/>
            </w:pPr>
            <w:r>
              <w:rPr>
                <w:spacing w:val="-10"/>
              </w:rPr>
              <w:t>•      By a</w:t>
            </w:r>
            <w:r>
              <w:rPr>
                <w:spacing w:val="10"/>
              </w:rPr>
              <w:t xml:space="preserve"> </w:t>
            </w:r>
            <w:r>
              <w:rPr>
                <w:spacing w:val="-10"/>
              </w:rPr>
              <w:t>player, a technical foul, irrespective</w:t>
            </w:r>
            <w:r>
              <w:rPr>
                <w:spacing w:val="6"/>
              </w:rPr>
              <w:t xml:space="preserve"> </w:t>
            </w:r>
            <w:r>
              <w:rPr>
                <w:spacing w:val="-10"/>
              </w:rPr>
              <w:t>of the</w:t>
            </w:r>
            <w:r>
              <w:rPr>
                <w:spacing w:val="9"/>
              </w:rPr>
              <w:t xml:space="preserve"> </w:t>
            </w:r>
            <w:r>
              <w:rPr>
                <w:spacing w:val="-10"/>
              </w:rPr>
              <w:t>category, sha</w:t>
            </w:r>
            <w:r>
              <w:rPr>
                <w:spacing w:val="-11"/>
              </w:rPr>
              <w:t>ll</w:t>
            </w:r>
            <w:r>
              <w:rPr>
                <w:spacing w:val="10"/>
              </w:rPr>
              <w:t xml:space="preserve"> </w:t>
            </w:r>
            <w:r>
              <w:rPr>
                <w:spacing w:val="-11"/>
              </w:rPr>
              <w:t>be</w:t>
            </w:r>
            <w:r>
              <w:rPr>
                <w:spacing w:val="9"/>
              </w:rPr>
              <w:t xml:space="preserve"> </w:t>
            </w:r>
            <w:r>
              <w:rPr>
                <w:spacing w:val="-11"/>
              </w:rPr>
              <w:t>charged</w:t>
            </w:r>
            <w:r>
              <w:rPr>
                <w:spacing w:val="8"/>
              </w:rPr>
              <w:t xml:space="preserve"> </w:t>
            </w:r>
            <w:r>
              <w:rPr>
                <w:spacing w:val="-11"/>
              </w:rPr>
              <w:t>as</w:t>
            </w:r>
            <w:r>
              <w:rPr>
                <w:spacing w:val="7"/>
              </w:rPr>
              <w:t xml:space="preserve"> </w:t>
            </w:r>
            <w:r>
              <w:rPr>
                <w:spacing w:val="-11"/>
              </w:rPr>
              <w:t>a</w:t>
            </w:r>
            <w:r>
              <w:t xml:space="preserve"> </w:t>
            </w:r>
            <w:r>
              <w:rPr>
                <w:spacing w:val="-10"/>
              </w:rPr>
              <w:t>player foul and shall cou</w:t>
            </w:r>
            <w:r>
              <w:rPr>
                <w:spacing w:val="-11"/>
              </w:rPr>
              <w:t xml:space="preserve">nt as </w:t>
            </w:r>
            <w:r>
              <w:rPr>
                <w:rFonts w:hint="eastAsia" w:eastAsia="宋体"/>
                <w:spacing w:val="-11"/>
                <w:lang w:eastAsia="zh-CN"/>
              </w:rPr>
              <w:t>one</w:t>
            </w:r>
            <w:r>
              <w:rPr>
                <w:spacing w:val="-11"/>
              </w:rPr>
              <w:t>e of the team fouls.</w:t>
            </w:r>
          </w:p>
          <w:p w14:paraId="0C2BC1A6">
            <w:pPr>
              <w:pStyle w:val="6"/>
              <w:spacing w:before="2" w:line="265" w:lineRule="auto"/>
              <w:ind w:left="1528" w:right="109" w:hanging="424"/>
            </w:pPr>
            <w:r>
              <w:rPr>
                <w:spacing w:val="-11"/>
              </w:rPr>
              <w:t>•      By</w:t>
            </w:r>
            <w:r>
              <w:rPr>
                <w:spacing w:val="26"/>
              </w:rPr>
              <w:t xml:space="preserve"> </w:t>
            </w:r>
            <w:r>
              <w:rPr>
                <w:spacing w:val="-11"/>
              </w:rPr>
              <w:t>any</w:t>
            </w:r>
            <w:r>
              <w:rPr>
                <w:spacing w:val="26"/>
              </w:rPr>
              <w:t xml:space="preserve"> </w:t>
            </w:r>
            <w:r>
              <w:rPr>
                <w:spacing w:val="-11"/>
              </w:rPr>
              <w:t>person</w:t>
            </w:r>
            <w:r>
              <w:rPr>
                <w:spacing w:val="27"/>
              </w:rPr>
              <w:t xml:space="preserve"> </w:t>
            </w:r>
            <w:r>
              <w:rPr>
                <w:spacing w:val="-11"/>
              </w:rPr>
              <w:t>permitted to</w:t>
            </w:r>
            <w:r>
              <w:rPr>
                <w:spacing w:val="18"/>
              </w:rPr>
              <w:t xml:space="preserve"> </w:t>
            </w:r>
            <w:r>
              <w:rPr>
                <w:spacing w:val="-11"/>
              </w:rPr>
              <w:t>sit</w:t>
            </w:r>
            <w:r>
              <w:rPr>
                <w:spacing w:val="22"/>
              </w:rPr>
              <w:t xml:space="preserve"> </w:t>
            </w:r>
            <w:r>
              <w:rPr>
                <w:spacing w:val="-11"/>
              </w:rPr>
              <w:t>on the team</w:t>
            </w:r>
            <w:r>
              <w:rPr>
                <w:spacing w:val="26"/>
              </w:rPr>
              <w:t xml:space="preserve"> </w:t>
            </w:r>
            <w:r>
              <w:rPr>
                <w:spacing w:val="-11"/>
              </w:rPr>
              <w:t>bench,</w:t>
            </w:r>
            <w:r>
              <w:rPr>
                <w:spacing w:val="23"/>
                <w:w w:val="101"/>
              </w:rPr>
              <w:t xml:space="preserve"> </w:t>
            </w:r>
            <w:r>
              <w:rPr>
                <w:spacing w:val="-11"/>
              </w:rPr>
              <w:t>a</w:t>
            </w:r>
            <w:r>
              <w:rPr>
                <w:spacing w:val="25"/>
              </w:rPr>
              <w:t xml:space="preserve"> </w:t>
            </w:r>
            <w:r>
              <w:rPr>
                <w:spacing w:val="-11"/>
              </w:rPr>
              <w:t>category</w:t>
            </w:r>
            <w:r>
              <w:rPr>
                <w:spacing w:val="30"/>
              </w:rPr>
              <w:t xml:space="preserve"> </w:t>
            </w:r>
            <w:r>
              <w:rPr>
                <w:spacing w:val="-11"/>
              </w:rPr>
              <w:t>1</w:t>
            </w:r>
            <w:r>
              <w:rPr>
                <w:spacing w:val="7"/>
              </w:rPr>
              <w:t xml:space="preserve"> </w:t>
            </w:r>
            <w:r>
              <w:rPr>
                <w:spacing w:val="-11"/>
              </w:rPr>
              <w:t>technical</w:t>
            </w:r>
            <w:r>
              <w:rPr>
                <w:spacing w:val="10"/>
              </w:rPr>
              <w:t xml:space="preserve"> </w:t>
            </w:r>
            <w:r>
              <w:rPr>
                <w:spacing w:val="-11"/>
              </w:rPr>
              <w:t>foul</w:t>
            </w:r>
            <w:r>
              <w:t xml:space="preserve"> </w:t>
            </w:r>
            <w:r>
              <w:rPr>
                <w:spacing w:val="-12"/>
              </w:rPr>
              <w:t>shall</w:t>
            </w:r>
            <w:r>
              <w:rPr>
                <w:spacing w:val="27"/>
              </w:rPr>
              <w:t xml:space="preserve"> </w:t>
            </w:r>
            <w:r>
              <w:rPr>
                <w:spacing w:val="-12"/>
              </w:rPr>
              <w:t>be charged against the head coach</w:t>
            </w:r>
            <w:r>
              <w:rPr>
                <w:spacing w:val="5"/>
              </w:rPr>
              <w:t xml:space="preserve"> </w:t>
            </w:r>
            <w:r>
              <w:rPr>
                <w:spacing w:val="-12"/>
              </w:rPr>
              <w:t>and shall</w:t>
            </w:r>
            <w:r>
              <w:rPr>
                <w:spacing w:val="5"/>
              </w:rPr>
              <w:t xml:space="preserve"> </w:t>
            </w:r>
            <w:r>
              <w:rPr>
                <w:spacing w:val="-12"/>
              </w:rPr>
              <w:t>not</w:t>
            </w:r>
            <w:r>
              <w:rPr>
                <w:spacing w:val="7"/>
              </w:rPr>
              <w:t xml:space="preserve"> </w:t>
            </w:r>
            <w:r>
              <w:rPr>
                <w:spacing w:val="-12"/>
              </w:rPr>
              <w:t>count</w:t>
            </w:r>
            <w:r>
              <w:rPr>
                <w:spacing w:val="5"/>
              </w:rPr>
              <w:t xml:space="preserve"> </w:t>
            </w:r>
            <w:r>
              <w:rPr>
                <w:spacing w:val="-12"/>
              </w:rPr>
              <w:t>as</w:t>
            </w:r>
            <w:r>
              <w:rPr>
                <w:spacing w:val="3"/>
              </w:rPr>
              <w:t xml:space="preserve"> </w:t>
            </w:r>
            <w:r>
              <w:rPr>
                <w:spacing w:val="-12"/>
              </w:rPr>
              <w:t>one</w:t>
            </w:r>
            <w:r>
              <w:rPr>
                <w:spacing w:val="3"/>
              </w:rPr>
              <w:t xml:space="preserve"> </w:t>
            </w:r>
            <w:r>
              <w:rPr>
                <w:spacing w:val="-12"/>
              </w:rPr>
              <w:t>of the team</w:t>
            </w:r>
            <w:r>
              <w:t xml:space="preserve"> </w:t>
            </w:r>
            <w:r>
              <w:rPr>
                <w:spacing w:val="-8"/>
              </w:rPr>
              <w:t>fouls.</w:t>
            </w:r>
          </w:p>
          <w:p w14:paraId="5DABD0EE">
            <w:pPr>
              <w:pStyle w:val="6"/>
              <w:spacing w:before="62" w:line="293" w:lineRule="exact"/>
              <w:ind w:left="111"/>
            </w:pPr>
            <w:r>
              <w:rPr>
                <w:spacing w:val="-12"/>
                <w:position w:val="3"/>
              </w:rPr>
              <w:t>36.3.2       The opponents shall</w:t>
            </w:r>
            <w:r>
              <w:rPr>
                <w:spacing w:val="-1"/>
                <w:position w:val="3"/>
              </w:rPr>
              <w:t xml:space="preserve"> </w:t>
            </w:r>
            <w:r>
              <w:rPr>
                <w:spacing w:val="-12"/>
                <w:position w:val="3"/>
              </w:rPr>
              <w:t>be awar</w:t>
            </w:r>
            <w:r>
              <w:rPr>
                <w:spacing w:val="-13"/>
                <w:position w:val="3"/>
              </w:rPr>
              <w:t>ded</w:t>
            </w:r>
            <w:r>
              <w:rPr>
                <w:spacing w:val="3"/>
                <w:position w:val="3"/>
              </w:rPr>
              <w:t xml:space="preserve"> </w:t>
            </w:r>
            <w:r>
              <w:rPr>
                <w:spacing w:val="-13"/>
                <w:position w:val="3"/>
              </w:rPr>
              <w:t>1</w:t>
            </w:r>
            <w:r>
              <w:rPr>
                <w:spacing w:val="-18"/>
                <w:position w:val="3"/>
              </w:rPr>
              <w:t xml:space="preserve"> </w:t>
            </w:r>
            <w:r>
              <w:rPr>
                <w:spacing w:val="-13"/>
                <w:position w:val="3"/>
              </w:rPr>
              <w:t>free</w:t>
            </w:r>
            <w:r>
              <w:rPr>
                <w:spacing w:val="-20"/>
                <w:position w:val="3"/>
              </w:rPr>
              <w:t xml:space="preserve"> </w:t>
            </w:r>
            <w:r>
              <w:rPr>
                <w:spacing w:val="-13"/>
                <w:position w:val="3"/>
              </w:rPr>
              <w:t>throw. The game shall be</w:t>
            </w:r>
            <w:r>
              <w:rPr>
                <w:spacing w:val="-2"/>
                <w:position w:val="3"/>
              </w:rPr>
              <w:t xml:space="preserve"> </w:t>
            </w:r>
            <w:r>
              <w:rPr>
                <w:spacing w:val="-13"/>
                <w:position w:val="3"/>
              </w:rPr>
              <w:t>resumed as</w:t>
            </w:r>
            <w:r>
              <w:rPr>
                <w:spacing w:val="-18"/>
                <w:position w:val="3"/>
              </w:rPr>
              <w:t xml:space="preserve"> </w:t>
            </w:r>
            <w:r>
              <w:rPr>
                <w:spacing w:val="-13"/>
                <w:position w:val="3"/>
              </w:rPr>
              <w:t>follows:</w:t>
            </w:r>
          </w:p>
          <w:p w14:paraId="298F90CA">
            <w:pPr>
              <w:pStyle w:val="6"/>
              <w:spacing w:before="2" w:line="250" w:lineRule="auto"/>
              <w:ind w:left="1525" w:right="109" w:hanging="421"/>
            </w:pPr>
            <w:r>
              <w:rPr>
                <w:spacing w:val="-9"/>
              </w:rPr>
              <w:t>•     The free</w:t>
            </w:r>
            <w:r>
              <w:rPr>
                <w:spacing w:val="33"/>
              </w:rPr>
              <w:t xml:space="preserve"> </w:t>
            </w:r>
            <w:r>
              <w:rPr>
                <w:spacing w:val="-9"/>
              </w:rPr>
              <w:t>throw shall be administered</w:t>
            </w:r>
            <w:r>
              <w:rPr>
                <w:spacing w:val="48"/>
              </w:rPr>
              <w:t xml:space="preserve"> </w:t>
            </w:r>
            <w:r>
              <w:rPr>
                <w:spacing w:val="-9"/>
              </w:rPr>
              <w:t>imme</w:t>
            </w:r>
            <w:r>
              <w:rPr>
                <w:spacing w:val="-10"/>
              </w:rPr>
              <w:t>diately.</w:t>
            </w:r>
            <w:r>
              <w:rPr>
                <w:spacing w:val="36"/>
                <w:w w:val="101"/>
              </w:rPr>
              <w:t xml:space="preserve"> </w:t>
            </w:r>
            <w:r>
              <w:rPr>
                <w:spacing w:val="-10"/>
              </w:rPr>
              <w:t>After</w:t>
            </w:r>
            <w:r>
              <w:rPr>
                <w:spacing w:val="32"/>
                <w:w w:val="101"/>
              </w:rPr>
              <w:t xml:space="preserve"> </w:t>
            </w:r>
            <w:r>
              <w:rPr>
                <w:spacing w:val="-10"/>
              </w:rPr>
              <w:t>the</w:t>
            </w:r>
            <w:r>
              <w:rPr>
                <w:spacing w:val="34"/>
                <w:w w:val="101"/>
              </w:rPr>
              <w:t xml:space="preserve"> </w:t>
            </w:r>
            <w:r>
              <w:rPr>
                <w:spacing w:val="-10"/>
              </w:rPr>
              <w:t>free</w:t>
            </w:r>
            <w:r>
              <w:rPr>
                <w:spacing w:val="32"/>
                <w:w w:val="101"/>
              </w:rPr>
              <w:t xml:space="preserve"> </w:t>
            </w:r>
            <w:r>
              <w:rPr>
                <w:spacing w:val="-10"/>
              </w:rPr>
              <w:t>throw,</w:t>
            </w:r>
            <w:r>
              <w:rPr>
                <w:spacing w:val="32"/>
                <w:w w:val="101"/>
              </w:rPr>
              <w:t xml:space="preserve"> </w:t>
            </w:r>
            <w:r>
              <w:rPr>
                <w:spacing w:val="-10"/>
              </w:rPr>
              <w:t>the</w:t>
            </w:r>
            <w:r>
              <w:t xml:space="preserve"> </w:t>
            </w:r>
            <w:r>
              <w:rPr>
                <w:spacing w:val="-9"/>
              </w:rPr>
              <w:t>throw-in shall</w:t>
            </w:r>
            <w:r>
              <w:rPr>
                <w:spacing w:val="10"/>
              </w:rPr>
              <w:t xml:space="preserve"> </w:t>
            </w:r>
            <w:r>
              <w:rPr>
                <w:spacing w:val="-9"/>
              </w:rPr>
              <w:t>be administered</w:t>
            </w:r>
            <w:r>
              <w:rPr>
                <w:spacing w:val="11"/>
              </w:rPr>
              <w:t xml:space="preserve"> </w:t>
            </w:r>
            <w:r>
              <w:rPr>
                <w:spacing w:val="-9"/>
              </w:rPr>
              <w:t xml:space="preserve">by the team </w:t>
            </w:r>
            <w:r>
              <w:rPr>
                <w:spacing w:val="-10"/>
              </w:rPr>
              <w:t>which had control of the</w:t>
            </w:r>
            <w:r>
              <w:rPr>
                <w:spacing w:val="10"/>
              </w:rPr>
              <w:t xml:space="preserve"> </w:t>
            </w:r>
            <w:r>
              <w:rPr>
                <w:spacing w:val="-10"/>
              </w:rPr>
              <w:t>ball</w:t>
            </w:r>
            <w:r>
              <w:rPr>
                <w:spacing w:val="6"/>
              </w:rPr>
              <w:t xml:space="preserve"> </w:t>
            </w:r>
            <w:r>
              <w:rPr>
                <w:spacing w:val="-10"/>
              </w:rPr>
              <w:t>or was</w:t>
            </w:r>
            <w:r>
              <w:t xml:space="preserve"> </w:t>
            </w:r>
            <w:r>
              <w:rPr>
                <w:spacing w:val="-9"/>
              </w:rPr>
              <w:t>entitled</w:t>
            </w:r>
            <w:r>
              <w:rPr>
                <w:spacing w:val="-27"/>
              </w:rPr>
              <w:t xml:space="preserve"> </w:t>
            </w:r>
            <w:r>
              <w:rPr>
                <w:spacing w:val="-9"/>
              </w:rPr>
              <w:t>to</w:t>
            </w:r>
            <w:r>
              <w:rPr>
                <w:spacing w:val="-27"/>
              </w:rPr>
              <w:t xml:space="preserve"> </w:t>
            </w:r>
            <w:r>
              <w:rPr>
                <w:spacing w:val="-9"/>
              </w:rPr>
              <w:t>the ball</w:t>
            </w:r>
            <w:r>
              <w:rPr>
                <w:spacing w:val="-24"/>
              </w:rPr>
              <w:t xml:space="preserve"> </w:t>
            </w:r>
            <w:r>
              <w:rPr>
                <w:spacing w:val="-9"/>
              </w:rPr>
              <w:t>when</w:t>
            </w:r>
            <w:r>
              <w:rPr>
                <w:spacing w:val="-27"/>
              </w:rPr>
              <w:t xml:space="preserve"> </w:t>
            </w:r>
            <w:r>
              <w:rPr>
                <w:spacing w:val="-9"/>
              </w:rPr>
              <w:t>the</w:t>
            </w:r>
            <w:r>
              <w:rPr>
                <w:spacing w:val="-27"/>
              </w:rPr>
              <w:t xml:space="preserve"> </w:t>
            </w:r>
            <w:r>
              <w:rPr>
                <w:spacing w:val="-9"/>
              </w:rPr>
              <w:t>technical</w:t>
            </w:r>
            <w:r>
              <w:rPr>
                <w:spacing w:val="-24"/>
              </w:rPr>
              <w:t xml:space="preserve"> </w:t>
            </w:r>
            <w:r>
              <w:rPr>
                <w:spacing w:val="-9"/>
              </w:rPr>
              <w:t>fo</w:t>
            </w:r>
            <w:r>
              <w:rPr>
                <w:spacing w:val="-10"/>
              </w:rPr>
              <w:t>ul</w:t>
            </w:r>
            <w:r>
              <w:rPr>
                <w:spacing w:val="-25"/>
              </w:rPr>
              <w:t xml:space="preserve"> </w:t>
            </w:r>
            <w:r>
              <w:rPr>
                <w:spacing w:val="-10"/>
              </w:rPr>
              <w:t>was committed,</w:t>
            </w:r>
            <w:r>
              <w:rPr>
                <w:spacing w:val="-24"/>
              </w:rPr>
              <w:t xml:space="preserve"> </w:t>
            </w:r>
            <w:r>
              <w:rPr>
                <w:spacing w:val="-10"/>
              </w:rPr>
              <w:t>from</w:t>
            </w:r>
            <w:r>
              <w:rPr>
                <w:spacing w:val="-27"/>
              </w:rPr>
              <w:t xml:space="preserve"> </w:t>
            </w:r>
            <w:r>
              <w:rPr>
                <w:spacing w:val="-10"/>
              </w:rPr>
              <w:t>the place nearest</w:t>
            </w:r>
            <w:r>
              <w:t xml:space="preserve"> </w:t>
            </w:r>
            <w:r>
              <w:rPr>
                <w:spacing w:val="-10"/>
              </w:rPr>
              <w:t>to where the ball was located when the game was st</w:t>
            </w:r>
            <w:r>
              <w:rPr>
                <w:spacing w:val="-11"/>
              </w:rPr>
              <w:t>opped.</w:t>
            </w:r>
          </w:p>
          <w:p w14:paraId="0AB14D1D">
            <w:pPr>
              <w:pStyle w:val="6"/>
              <w:spacing w:before="3" w:line="250" w:lineRule="auto"/>
              <w:ind w:left="1525" w:right="109" w:hanging="421"/>
            </w:pPr>
            <w:r>
              <w:rPr>
                <w:spacing w:val="-10"/>
              </w:rPr>
              <w:t>•     The</w:t>
            </w:r>
            <w:r>
              <w:rPr>
                <w:spacing w:val="-22"/>
              </w:rPr>
              <w:t xml:space="preserve"> </w:t>
            </w:r>
            <w:r>
              <w:rPr>
                <w:spacing w:val="-10"/>
              </w:rPr>
              <w:t>free</w:t>
            </w:r>
            <w:r>
              <w:rPr>
                <w:spacing w:val="-24"/>
              </w:rPr>
              <w:t xml:space="preserve"> </w:t>
            </w:r>
            <w:r>
              <w:rPr>
                <w:spacing w:val="-10"/>
              </w:rPr>
              <w:t>throw shall also be administered immediately, regardless of</w:t>
            </w:r>
            <w:r>
              <w:rPr>
                <w:spacing w:val="-22"/>
              </w:rPr>
              <w:t xml:space="preserve"> </w:t>
            </w:r>
            <w:r>
              <w:rPr>
                <w:spacing w:val="-10"/>
              </w:rPr>
              <w:t>w</w:t>
            </w:r>
            <w:r>
              <w:rPr>
                <w:spacing w:val="-11"/>
              </w:rPr>
              <w:t>hether</w:t>
            </w:r>
            <w:r>
              <w:rPr>
                <w:spacing w:val="-25"/>
              </w:rPr>
              <w:t xml:space="preserve"> </w:t>
            </w:r>
            <w:r>
              <w:rPr>
                <w:spacing w:val="-11"/>
              </w:rPr>
              <w:t>the</w:t>
            </w:r>
            <w:r>
              <w:t xml:space="preserve"> </w:t>
            </w:r>
            <w:r>
              <w:rPr>
                <w:spacing w:val="-11"/>
              </w:rPr>
              <w:t>order of any other possible penalties for</w:t>
            </w:r>
            <w:r>
              <w:rPr>
                <w:spacing w:val="4"/>
              </w:rPr>
              <w:t xml:space="preserve"> </w:t>
            </w:r>
            <w:r>
              <w:rPr>
                <w:spacing w:val="-11"/>
              </w:rPr>
              <w:t>any</w:t>
            </w:r>
            <w:r>
              <w:rPr>
                <w:spacing w:val="1"/>
              </w:rPr>
              <w:t xml:space="preserve"> </w:t>
            </w:r>
            <w:r>
              <w:rPr>
                <w:spacing w:val="-11"/>
              </w:rPr>
              <w:t>other fouls</w:t>
            </w:r>
            <w:r>
              <w:rPr>
                <w:spacing w:val="5"/>
              </w:rPr>
              <w:t xml:space="preserve"> </w:t>
            </w:r>
            <w:r>
              <w:rPr>
                <w:spacing w:val="-11"/>
              </w:rPr>
              <w:t>has</w:t>
            </w:r>
            <w:r>
              <w:rPr>
                <w:spacing w:val="7"/>
              </w:rPr>
              <w:t xml:space="preserve"> </w:t>
            </w:r>
            <w:r>
              <w:rPr>
                <w:spacing w:val="-11"/>
              </w:rPr>
              <w:t>bee</w:t>
            </w:r>
            <w:r>
              <w:rPr>
                <w:spacing w:val="-12"/>
              </w:rPr>
              <w:t>n</w:t>
            </w:r>
            <w:r>
              <w:rPr>
                <w:spacing w:val="2"/>
              </w:rPr>
              <w:t xml:space="preserve"> </w:t>
            </w:r>
            <w:r>
              <w:rPr>
                <w:spacing w:val="-12"/>
              </w:rPr>
              <w:t>determined</w:t>
            </w:r>
            <w:r>
              <w:rPr>
                <w:spacing w:val="1"/>
              </w:rPr>
              <w:t xml:space="preserve"> </w:t>
            </w:r>
            <w:r>
              <w:rPr>
                <w:spacing w:val="-12"/>
              </w:rPr>
              <w:t>or</w:t>
            </w:r>
            <w:r>
              <w:t xml:space="preserve"> </w:t>
            </w:r>
            <w:r>
              <w:rPr>
                <w:spacing w:val="-10"/>
              </w:rPr>
              <w:t>whether</w:t>
            </w:r>
            <w:r>
              <w:rPr>
                <w:spacing w:val="-9"/>
              </w:rPr>
              <w:t xml:space="preserve"> </w:t>
            </w:r>
            <w:r>
              <w:rPr>
                <w:spacing w:val="-10"/>
              </w:rPr>
              <w:t>the administration of</w:t>
            </w:r>
            <w:r>
              <w:rPr>
                <w:spacing w:val="-25"/>
              </w:rPr>
              <w:t xml:space="preserve"> </w:t>
            </w:r>
            <w:r>
              <w:rPr>
                <w:spacing w:val="-10"/>
              </w:rPr>
              <w:t>the penalties has been started.</w:t>
            </w:r>
            <w:r>
              <w:rPr>
                <w:spacing w:val="-21"/>
              </w:rPr>
              <w:t xml:space="preserve"> </w:t>
            </w:r>
            <w:r>
              <w:rPr>
                <w:spacing w:val="-10"/>
              </w:rPr>
              <w:t>After</w:t>
            </w:r>
            <w:r>
              <w:rPr>
                <w:spacing w:val="-24"/>
              </w:rPr>
              <w:t xml:space="preserve"> </w:t>
            </w:r>
            <w:r>
              <w:rPr>
                <w:spacing w:val="-10"/>
              </w:rPr>
              <w:t>the</w:t>
            </w:r>
            <w:r>
              <w:rPr>
                <w:spacing w:val="-23"/>
              </w:rPr>
              <w:t xml:space="preserve"> </w:t>
            </w:r>
            <w:r>
              <w:rPr>
                <w:spacing w:val="-10"/>
              </w:rPr>
              <w:t>free</w:t>
            </w:r>
            <w:r>
              <w:rPr>
                <w:spacing w:val="-24"/>
              </w:rPr>
              <w:t xml:space="preserve"> </w:t>
            </w:r>
            <w:r>
              <w:rPr>
                <w:spacing w:val="-10"/>
              </w:rPr>
              <w:t>throw</w:t>
            </w:r>
            <w:r>
              <w:t xml:space="preserve"> </w:t>
            </w:r>
            <w:r>
              <w:rPr>
                <w:spacing w:val="-10"/>
              </w:rPr>
              <w:t>for a technical foul, the game sha</w:t>
            </w:r>
            <w:r>
              <w:rPr>
                <w:spacing w:val="-11"/>
              </w:rPr>
              <w:t>ll be resumed by the team which had control of</w:t>
            </w:r>
            <w:r>
              <w:t xml:space="preserve"> </w:t>
            </w:r>
            <w:r>
              <w:rPr>
                <w:spacing w:val="-8"/>
              </w:rPr>
              <w:t>the</w:t>
            </w:r>
            <w:r>
              <w:rPr>
                <w:spacing w:val="12"/>
              </w:rPr>
              <w:t xml:space="preserve"> </w:t>
            </w:r>
            <w:r>
              <w:rPr>
                <w:spacing w:val="-8"/>
              </w:rPr>
              <w:t>ball or was entitled t</w:t>
            </w:r>
            <w:r>
              <w:rPr>
                <w:spacing w:val="-9"/>
              </w:rPr>
              <w:t>o the</w:t>
            </w:r>
            <w:r>
              <w:rPr>
                <w:spacing w:val="12"/>
              </w:rPr>
              <w:t xml:space="preserve"> </w:t>
            </w:r>
            <w:r>
              <w:rPr>
                <w:spacing w:val="-9"/>
              </w:rPr>
              <w:t>ball when the technical foul was</w:t>
            </w:r>
            <w:r>
              <w:rPr>
                <w:spacing w:val="12"/>
              </w:rPr>
              <w:t xml:space="preserve"> </w:t>
            </w:r>
            <w:r>
              <w:rPr>
                <w:spacing w:val="-9"/>
              </w:rPr>
              <w:t>committed, from</w:t>
            </w:r>
            <w:r>
              <w:t xml:space="preserve"> </w:t>
            </w:r>
            <w:r>
              <w:rPr>
                <w:spacing w:val="-9"/>
              </w:rPr>
              <w:t xml:space="preserve">the place where the game </w:t>
            </w:r>
            <w:r>
              <w:rPr>
                <w:rFonts w:hint="eastAsia" w:eastAsia="宋体"/>
                <w:spacing w:val="-9"/>
                <w:lang w:eastAsia="zh-CN"/>
              </w:rPr>
              <w:t>was</w:t>
            </w:r>
            <w:r>
              <w:rPr>
                <w:spacing w:val="-9"/>
              </w:rPr>
              <w:t xml:space="preserve"> interrup</w:t>
            </w:r>
            <w:r>
              <w:rPr>
                <w:spacing w:val="-10"/>
              </w:rPr>
              <w:t>ted for the technical foul penalty.</w:t>
            </w:r>
          </w:p>
          <w:p w14:paraId="438B86C3">
            <w:pPr>
              <w:pStyle w:val="6"/>
              <w:spacing w:before="1" w:line="250" w:lineRule="auto"/>
              <w:ind w:left="1525" w:right="109" w:hanging="421"/>
            </w:pPr>
            <w:r>
              <w:rPr>
                <w:spacing w:val="-11"/>
              </w:rPr>
              <w:t>•      If</w:t>
            </w:r>
            <w:r>
              <w:rPr>
                <w:spacing w:val="32"/>
              </w:rPr>
              <w:t xml:space="preserve"> </w:t>
            </w:r>
            <w:r>
              <w:rPr>
                <w:spacing w:val="-11"/>
              </w:rPr>
              <w:t>a valid</w:t>
            </w:r>
            <w:r>
              <w:rPr>
                <w:spacing w:val="14"/>
              </w:rPr>
              <w:t xml:space="preserve"> </w:t>
            </w:r>
            <w:r>
              <w:rPr>
                <w:spacing w:val="-11"/>
              </w:rPr>
              <w:t>goal</w:t>
            </w:r>
            <w:r>
              <w:rPr>
                <w:spacing w:val="14"/>
              </w:rPr>
              <w:t xml:space="preserve"> </w:t>
            </w:r>
            <w:r>
              <w:rPr>
                <w:spacing w:val="-11"/>
              </w:rPr>
              <w:t>or</w:t>
            </w:r>
            <w:r>
              <w:rPr>
                <w:spacing w:val="16"/>
              </w:rPr>
              <w:t xml:space="preserve"> </w:t>
            </w:r>
            <w:r>
              <w:rPr>
                <w:spacing w:val="-11"/>
              </w:rPr>
              <w:t>a</w:t>
            </w:r>
            <w:r>
              <w:rPr>
                <w:spacing w:val="17"/>
              </w:rPr>
              <w:t xml:space="preserve"> </w:t>
            </w:r>
            <w:r>
              <w:rPr>
                <w:spacing w:val="-11"/>
              </w:rPr>
              <w:t>last free throw</w:t>
            </w:r>
            <w:r>
              <w:rPr>
                <w:spacing w:val="15"/>
              </w:rPr>
              <w:t xml:space="preserve"> </w:t>
            </w:r>
            <w:r>
              <w:rPr>
                <w:spacing w:val="-11"/>
              </w:rPr>
              <w:t>is</w:t>
            </w:r>
            <w:r>
              <w:rPr>
                <w:spacing w:val="11"/>
              </w:rPr>
              <w:t xml:space="preserve"> </w:t>
            </w:r>
            <w:r>
              <w:rPr>
                <w:spacing w:val="-11"/>
              </w:rPr>
              <w:t>scored, the</w:t>
            </w:r>
            <w:r>
              <w:rPr>
                <w:spacing w:val="15"/>
              </w:rPr>
              <w:t xml:space="preserve"> </w:t>
            </w:r>
            <w:r>
              <w:rPr>
                <w:spacing w:val="-11"/>
              </w:rPr>
              <w:t>game</w:t>
            </w:r>
            <w:r>
              <w:rPr>
                <w:spacing w:val="10"/>
              </w:rPr>
              <w:t xml:space="preserve"> </w:t>
            </w:r>
            <w:r>
              <w:rPr>
                <w:spacing w:val="-11"/>
              </w:rPr>
              <w:t>shall</w:t>
            </w:r>
            <w:r>
              <w:rPr>
                <w:spacing w:val="19"/>
                <w:w w:val="101"/>
              </w:rPr>
              <w:t xml:space="preserve"> </w:t>
            </w:r>
            <w:r>
              <w:rPr>
                <w:spacing w:val="-11"/>
              </w:rPr>
              <w:t>be</w:t>
            </w:r>
            <w:r>
              <w:rPr>
                <w:spacing w:val="18"/>
              </w:rPr>
              <w:t xml:space="preserve"> </w:t>
            </w:r>
            <w:r>
              <w:rPr>
                <w:spacing w:val="-11"/>
              </w:rPr>
              <w:t>resumed with</w:t>
            </w:r>
            <w:r>
              <w:rPr>
                <w:spacing w:val="15"/>
              </w:rPr>
              <w:t xml:space="preserve"> </w:t>
            </w:r>
            <w:r>
              <w:rPr>
                <w:spacing w:val="-11"/>
              </w:rPr>
              <w:t>a</w:t>
            </w:r>
            <w:r>
              <w:t xml:space="preserve"> </w:t>
            </w:r>
            <w:r>
              <w:rPr>
                <w:spacing w:val="-9"/>
              </w:rPr>
              <w:t>throw-in from any place b</w:t>
            </w:r>
            <w:r>
              <w:rPr>
                <w:spacing w:val="-10"/>
              </w:rPr>
              <w:t>ehind the endline.</w:t>
            </w:r>
          </w:p>
          <w:p w14:paraId="7D25D488">
            <w:pPr>
              <w:pStyle w:val="6"/>
              <w:spacing w:before="1" w:line="250" w:lineRule="auto"/>
              <w:ind w:left="1536" w:right="109" w:hanging="432"/>
            </w:pPr>
            <w:r>
              <w:rPr>
                <w:spacing w:val="-11"/>
              </w:rPr>
              <w:t>•      If</w:t>
            </w:r>
            <w:r>
              <w:rPr>
                <w:spacing w:val="43"/>
              </w:rPr>
              <w:t xml:space="preserve"> </w:t>
            </w:r>
            <w:r>
              <w:rPr>
                <w:spacing w:val="-11"/>
              </w:rPr>
              <w:t>neither</w:t>
            </w:r>
            <w:r>
              <w:rPr>
                <w:spacing w:val="9"/>
              </w:rPr>
              <w:t xml:space="preserve"> </w:t>
            </w:r>
            <w:r>
              <w:rPr>
                <w:spacing w:val="-11"/>
              </w:rPr>
              <w:t>team</w:t>
            </w:r>
            <w:r>
              <w:rPr>
                <w:spacing w:val="26"/>
                <w:w w:val="101"/>
              </w:rPr>
              <w:t xml:space="preserve"> </w:t>
            </w:r>
            <w:r>
              <w:rPr>
                <w:rFonts w:hint="eastAsia" w:eastAsia="宋体"/>
                <w:spacing w:val="26"/>
                <w:w w:val="101"/>
                <w:lang w:eastAsia="zh-CN"/>
              </w:rPr>
              <w:t>has</w:t>
            </w:r>
            <w:r>
              <w:rPr>
                <w:spacing w:val="26"/>
                <w:w w:val="101"/>
              </w:rPr>
              <w:t xml:space="preserve"> </w:t>
            </w:r>
            <w:r>
              <w:rPr>
                <w:spacing w:val="-11"/>
              </w:rPr>
              <w:t>control</w:t>
            </w:r>
            <w:r>
              <w:rPr>
                <w:spacing w:val="23"/>
              </w:rPr>
              <w:t xml:space="preserve"> </w:t>
            </w:r>
            <w:r>
              <w:rPr>
                <w:spacing w:val="-11"/>
              </w:rPr>
              <w:t>of</w:t>
            </w:r>
            <w:r>
              <w:rPr>
                <w:spacing w:val="9"/>
              </w:rPr>
              <w:t xml:space="preserve"> </w:t>
            </w:r>
            <w:r>
              <w:rPr>
                <w:spacing w:val="-11"/>
              </w:rPr>
              <w:t>the</w:t>
            </w:r>
            <w:r>
              <w:rPr>
                <w:spacing w:val="28"/>
              </w:rPr>
              <w:t xml:space="preserve"> </w:t>
            </w:r>
            <w:r>
              <w:rPr>
                <w:spacing w:val="-11"/>
              </w:rPr>
              <w:t>ball</w:t>
            </w:r>
            <w:r>
              <w:rPr>
                <w:spacing w:val="25"/>
                <w:w w:val="101"/>
              </w:rPr>
              <w:t xml:space="preserve"> </w:t>
            </w:r>
            <w:r>
              <w:rPr>
                <w:spacing w:val="-11"/>
              </w:rPr>
              <w:t>nor</w:t>
            </w:r>
            <w:r>
              <w:rPr>
                <w:spacing w:val="11"/>
              </w:rPr>
              <w:t xml:space="preserve"> </w:t>
            </w:r>
            <w:r>
              <w:rPr>
                <w:rFonts w:hint="eastAsia" w:eastAsia="宋体"/>
                <w:spacing w:val="11"/>
                <w:lang w:eastAsia="zh-CN"/>
              </w:rPr>
              <w:t>is</w:t>
            </w:r>
            <w:r>
              <w:rPr>
                <w:spacing w:val="24"/>
                <w:w w:val="101"/>
              </w:rPr>
              <w:t xml:space="preserve"> </w:t>
            </w:r>
            <w:r>
              <w:rPr>
                <w:spacing w:val="-11"/>
              </w:rPr>
              <w:t>entitled</w:t>
            </w:r>
            <w:r>
              <w:rPr>
                <w:spacing w:val="9"/>
              </w:rPr>
              <w:t xml:space="preserve"> </w:t>
            </w:r>
            <w:r>
              <w:rPr>
                <w:spacing w:val="-11"/>
              </w:rPr>
              <w:t>to</w:t>
            </w:r>
            <w:r>
              <w:rPr>
                <w:spacing w:val="9"/>
              </w:rPr>
              <w:t xml:space="preserve"> </w:t>
            </w:r>
            <w:r>
              <w:rPr>
                <w:spacing w:val="-11"/>
              </w:rPr>
              <w:t>the</w:t>
            </w:r>
            <w:r>
              <w:rPr>
                <w:spacing w:val="28"/>
              </w:rPr>
              <w:t xml:space="preserve"> </w:t>
            </w:r>
            <w:r>
              <w:rPr>
                <w:spacing w:val="-11"/>
              </w:rPr>
              <w:t>ball,</w:t>
            </w:r>
            <w:r>
              <w:rPr>
                <w:spacing w:val="25"/>
              </w:rPr>
              <w:t xml:space="preserve"> </w:t>
            </w:r>
            <w:r>
              <w:rPr>
                <w:spacing w:val="-11"/>
              </w:rPr>
              <w:t>a</w:t>
            </w:r>
            <w:r>
              <w:rPr>
                <w:spacing w:val="11"/>
              </w:rPr>
              <w:t xml:space="preserve"> </w:t>
            </w:r>
            <w:r>
              <w:rPr>
                <w:spacing w:val="-11"/>
              </w:rPr>
              <w:t>jump</w:t>
            </w:r>
            <w:r>
              <w:rPr>
                <w:spacing w:val="28"/>
              </w:rPr>
              <w:t xml:space="preserve"> </w:t>
            </w:r>
            <w:r>
              <w:rPr>
                <w:spacing w:val="-11"/>
              </w:rPr>
              <w:t>ball</w:t>
            </w:r>
            <w:r>
              <w:t xml:space="preserve"> </w:t>
            </w:r>
            <w:r>
              <w:rPr>
                <w:spacing w:val="-8"/>
              </w:rPr>
              <w:t>situation occurs.</w:t>
            </w:r>
          </w:p>
          <w:p w14:paraId="1142BA95">
            <w:pPr>
              <w:pStyle w:val="6"/>
              <w:spacing w:line="292" w:lineRule="exact"/>
              <w:ind w:left="1104"/>
            </w:pPr>
            <w:r>
              <w:rPr>
                <w:spacing w:val="-8"/>
                <w:position w:val="3"/>
              </w:rPr>
              <w:t>•     With a jump ball</w:t>
            </w:r>
            <w:r>
              <w:rPr>
                <w:spacing w:val="10"/>
                <w:position w:val="3"/>
              </w:rPr>
              <w:t xml:space="preserve"> </w:t>
            </w:r>
            <w:r>
              <w:rPr>
                <w:spacing w:val="-8"/>
                <w:position w:val="3"/>
              </w:rPr>
              <w:t>in the centre</w:t>
            </w:r>
            <w:r>
              <w:rPr>
                <w:spacing w:val="5"/>
                <w:position w:val="3"/>
              </w:rPr>
              <w:t xml:space="preserve"> </w:t>
            </w:r>
            <w:r>
              <w:rPr>
                <w:spacing w:val="-8"/>
                <w:position w:val="3"/>
              </w:rPr>
              <w:t>circle</w:t>
            </w:r>
            <w:r>
              <w:rPr>
                <w:spacing w:val="2"/>
                <w:position w:val="3"/>
              </w:rPr>
              <w:t xml:space="preserve"> </w:t>
            </w:r>
            <w:r>
              <w:rPr>
                <w:spacing w:val="-8"/>
                <w:position w:val="3"/>
              </w:rPr>
              <w:t>at the start</w:t>
            </w:r>
            <w:r>
              <w:rPr>
                <w:position w:val="3"/>
              </w:rPr>
              <w:t xml:space="preserve"> </w:t>
            </w:r>
            <w:r>
              <w:rPr>
                <w:spacing w:val="-8"/>
                <w:position w:val="3"/>
              </w:rPr>
              <w:t>of the first quarter.</w:t>
            </w:r>
          </w:p>
        </w:tc>
      </w:tr>
    </w:tbl>
    <w:p w14:paraId="640945D9">
      <w:pPr>
        <w:pStyle w:val="2"/>
        <w:spacing w:line="394" w:lineRule="auto"/>
      </w:pPr>
    </w:p>
    <w:p w14:paraId="10AA5526">
      <w:pPr>
        <w:pStyle w:val="2"/>
        <w:spacing w:before="77" w:line="340" w:lineRule="exact"/>
        <w:ind w:left="151"/>
        <w:rPr>
          <w:sz w:val="27"/>
          <w:szCs w:val="27"/>
        </w:rPr>
      </w:pPr>
      <w:r>
        <w:rPr>
          <w:b/>
          <w:bCs/>
          <w:color w:val="FF0000"/>
          <w:spacing w:val="-14"/>
          <w:position w:val="3"/>
          <w:sz w:val="27"/>
          <w:szCs w:val="27"/>
        </w:rPr>
        <w:t>Article 37     Disruptive foul</w:t>
      </w:r>
    </w:p>
    <w:p w14:paraId="34109ECD">
      <w:pPr>
        <w:pStyle w:val="2"/>
        <w:spacing w:before="111" w:line="292" w:lineRule="exact"/>
        <w:ind w:left="151"/>
        <w:rPr>
          <w:sz w:val="23"/>
          <w:szCs w:val="23"/>
        </w:rPr>
      </w:pPr>
      <w:r>
        <w:rPr>
          <w:b/>
          <w:bCs/>
          <w:spacing w:val="-12"/>
          <w:position w:val="1"/>
          <w:sz w:val="23"/>
          <w:szCs w:val="23"/>
        </w:rPr>
        <w:t>37.1</w:t>
      </w:r>
      <w:r>
        <w:rPr>
          <w:b/>
          <w:bCs/>
          <w:spacing w:val="5"/>
          <w:position w:val="1"/>
          <w:sz w:val="23"/>
          <w:szCs w:val="23"/>
        </w:rPr>
        <w:t xml:space="preserve">         </w:t>
      </w:r>
      <w:r>
        <w:rPr>
          <w:b/>
          <w:bCs/>
          <w:spacing w:val="-12"/>
          <w:position w:val="1"/>
          <w:sz w:val="23"/>
          <w:szCs w:val="23"/>
        </w:rPr>
        <w:t>Definition</w:t>
      </w:r>
    </w:p>
    <w:p w14:paraId="4A8A0290">
      <w:pPr>
        <w:pStyle w:val="2"/>
        <w:spacing w:before="116" w:line="253" w:lineRule="auto"/>
        <w:ind w:left="1141" w:right="149" w:hanging="990"/>
        <w:rPr>
          <w:sz w:val="24"/>
          <w:szCs w:val="24"/>
        </w:rPr>
      </w:pPr>
      <w:r>
        <w:rPr>
          <w:spacing w:val="-10"/>
          <w:sz w:val="24"/>
          <w:szCs w:val="24"/>
        </w:rPr>
        <w:t>37.1.1       A disruptive foul</w:t>
      </w:r>
      <w:r>
        <w:rPr>
          <w:spacing w:val="3"/>
          <w:sz w:val="24"/>
          <w:szCs w:val="24"/>
        </w:rPr>
        <w:t xml:space="preserve"> </w:t>
      </w:r>
      <w:r>
        <w:rPr>
          <w:spacing w:val="-10"/>
          <w:sz w:val="24"/>
          <w:szCs w:val="24"/>
        </w:rPr>
        <w:t>is</w:t>
      </w:r>
      <w:r>
        <w:rPr>
          <w:spacing w:val="3"/>
          <w:sz w:val="24"/>
          <w:szCs w:val="24"/>
        </w:rPr>
        <w:t xml:space="preserve"> </w:t>
      </w:r>
      <w:r>
        <w:rPr>
          <w:spacing w:val="-10"/>
          <w:sz w:val="24"/>
          <w:szCs w:val="24"/>
        </w:rPr>
        <w:t>a</w:t>
      </w:r>
      <w:r>
        <w:rPr>
          <w:spacing w:val="7"/>
          <w:sz w:val="24"/>
          <w:szCs w:val="24"/>
        </w:rPr>
        <w:t xml:space="preserve"> </w:t>
      </w:r>
      <w:r>
        <w:rPr>
          <w:spacing w:val="-10"/>
          <w:sz w:val="24"/>
          <w:szCs w:val="24"/>
        </w:rPr>
        <w:t>player’s</w:t>
      </w:r>
      <w:r>
        <w:rPr>
          <w:spacing w:val="3"/>
          <w:sz w:val="24"/>
          <w:szCs w:val="24"/>
        </w:rPr>
        <w:t xml:space="preserve"> </w:t>
      </w:r>
      <w:r>
        <w:rPr>
          <w:spacing w:val="-10"/>
          <w:sz w:val="24"/>
          <w:szCs w:val="24"/>
        </w:rPr>
        <w:t>illegal</w:t>
      </w:r>
      <w:r>
        <w:rPr>
          <w:spacing w:val="5"/>
          <w:sz w:val="24"/>
          <w:szCs w:val="24"/>
        </w:rPr>
        <w:t xml:space="preserve"> </w:t>
      </w:r>
      <w:r>
        <w:rPr>
          <w:spacing w:val="-10"/>
          <w:sz w:val="24"/>
          <w:szCs w:val="24"/>
        </w:rPr>
        <w:t xml:space="preserve">contact </w:t>
      </w:r>
      <w:r>
        <w:rPr>
          <w:spacing w:val="-11"/>
          <w:sz w:val="24"/>
          <w:szCs w:val="24"/>
        </w:rPr>
        <w:t>with an</w:t>
      </w:r>
      <w:r>
        <w:rPr>
          <w:spacing w:val="2"/>
          <w:sz w:val="24"/>
          <w:szCs w:val="24"/>
        </w:rPr>
        <w:t xml:space="preserve"> </w:t>
      </w:r>
      <w:r>
        <w:rPr>
          <w:spacing w:val="-11"/>
          <w:sz w:val="24"/>
          <w:szCs w:val="24"/>
        </w:rPr>
        <w:t>opponent which</w:t>
      </w:r>
      <w:r>
        <w:rPr>
          <w:spacing w:val="1"/>
          <w:sz w:val="24"/>
          <w:szCs w:val="24"/>
        </w:rPr>
        <w:t xml:space="preserve"> </w:t>
      </w:r>
      <w:r>
        <w:rPr>
          <w:spacing w:val="-11"/>
          <w:sz w:val="24"/>
          <w:szCs w:val="24"/>
        </w:rPr>
        <w:t>does</w:t>
      </w:r>
      <w:r>
        <w:rPr>
          <w:spacing w:val="4"/>
          <w:sz w:val="24"/>
          <w:szCs w:val="24"/>
        </w:rPr>
        <w:t xml:space="preserve"> </w:t>
      </w:r>
      <w:r>
        <w:rPr>
          <w:spacing w:val="-11"/>
          <w:sz w:val="24"/>
          <w:szCs w:val="24"/>
        </w:rPr>
        <w:t>not</w:t>
      </w:r>
      <w:r>
        <w:rPr>
          <w:spacing w:val="5"/>
          <w:sz w:val="24"/>
          <w:szCs w:val="24"/>
        </w:rPr>
        <w:t xml:space="preserve"> </w:t>
      </w:r>
      <w:r>
        <w:rPr>
          <w:spacing w:val="-11"/>
          <w:sz w:val="24"/>
          <w:szCs w:val="24"/>
        </w:rPr>
        <w:t>rise to</w:t>
      </w:r>
      <w:r>
        <w:rPr>
          <w:sz w:val="24"/>
          <w:szCs w:val="24"/>
        </w:rPr>
        <w:t xml:space="preserve"> </w:t>
      </w:r>
      <w:r>
        <w:rPr>
          <w:spacing w:val="-9"/>
          <w:sz w:val="24"/>
          <w:szCs w:val="24"/>
        </w:rPr>
        <w:t>the</w:t>
      </w:r>
      <w:r>
        <w:rPr>
          <w:spacing w:val="17"/>
          <w:sz w:val="24"/>
          <w:szCs w:val="24"/>
        </w:rPr>
        <w:t xml:space="preserve"> </w:t>
      </w:r>
      <w:r>
        <w:rPr>
          <w:spacing w:val="-9"/>
          <w:sz w:val="24"/>
          <w:szCs w:val="24"/>
        </w:rPr>
        <w:t>level</w:t>
      </w:r>
      <w:r>
        <w:rPr>
          <w:spacing w:val="15"/>
          <w:sz w:val="24"/>
          <w:szCs w:val="24"/>
        </w:rPr>
        <w:t xml:space="preserve"> </w:t>
      </w:r>
      <w:r>
        <w:rPr>
          <w:spacing w:val="-9"/>
          <w:sz w:val="24"/>
          <w:szCs w:val="24"/>
        </w:rPr>
        <w:t>of</w:t>
      </w:r>
      <w:r>
        <w:rPr>
          <w:spacing w:val="16"/>
          <w:sz w:val="24"/>
          <w:szCs w:val="24"/>
        </w:rPr>
        <w:t xml:space="preserve"> </w:t>
      </w:r>
      <w:r>
        <w:rPr>
          <w:spacing w:val="-9"/>
          <w:sz w:val="24"/>
          <w:szCs w:val="24"/>
        </w:rPr>
        <w:t>a flagrant fo</w:t>
      </w:r>
      <w:r>
        <w:rPr>
          <w:spacing w:val="-10"/>
          <w:sz w:val="24"/>
          <w:szCs w:val="24"/>
        </w:rPr>
        <w:t>ul,</w:t>
      </w:r>
      <w:r>
        <w:rPr>
          <w:spacing w:val="16"/>
          <w:w w:val="101"/>
          <w:sz w:val="24"/>
          <w:szCs w:val="24"/>
        </w:rPr>
        <w:t xml:space="preserve"> </w:t>
      </w:r>
      <w:r>
        <w:rPr>
          <w:spacing w:val="-10"/>
          <w:sz w:val="24"/>
          <w:szCs w:val="24"/>
        </w:rPr>
        <w:t>and which</w:t>
      </w:r>
      <w:r>
        <w:rPr>
          <w:spacing w:val="14"/>
          <w:sz w:val="24"/>
          <w:szCs w:val="24"/>
        </w:rPr>
        <w:t xml:space="preserve"> </w:t>
      </w:r>
      <w:r>
        <w:rPr>
          <w:spacing w:val="-10"/>
          <w:sz w:val="24"/>
          <w:szCs w:val="24"/>
        </w:rPr>
        <w:t>disrupts the flow</w:t>
      </w:r>
      <w:r>
        <w:rPr>
          <w:spacing w:val="15"/>
          <w:sz w:val="24"/>
          <w:szCs w:val="24"/>
        </w:rPr>
        <w:t xml:space="preserve"> </w:t>
      </w:r>
      <w:r>
        <w:rPr>
          <w:spacing w:val="-10"/>
          <w:sz w:val="24"/>
          <w:szCs w:val="24"/>
        </w:rPr>
        <w:t>of the</w:t>
      </w:r>
      <w:r>
        <w:rPr>
          <w:spacing w:val="15"/>
          <w:sz w:val="24"/>
          <w:szCs w:val="24"/>
        </w:rPr>
        <w:t xml:space="preserve"> </w:t>
      </w:r>
      <w:r>
        <w:rPr>
          <w:spacing w:val="-10"/>
          <w:sz w:val="24"/>
          <w:szCs w:val="24"/>
        </w:rPr>
        <w:t>game</w:t>
      </w:r>
      <w:r>
        <w:rPr>
          <w:spacing w:val="17"/>
          <w:sz w:val="24"/>
          <w:szCs w:val="24"/>
        </w:rPr>
        <w:t xml:space="preserve"> </w:t>
      </w:r>
      <w:r>
        <w:rPr>
          <w:spacing w:val="-10"/>
          <w:sz w:val="24"/>
          <w:szCs w:val="24"/>
        </w:rPr>
        <w:t>and</w:t>
      </w:r>
      <w:r>
        <w:rPr>
          <w:spacing w:val="19"/>
          <w:w w:val="101"/>
          <w:sz w:val="24"/>
          <w:szCs w:val="24"/>
        </w:rPr>
        <w:t xml:space="preserve"> </w:t>
      </w:r>
      <w:r>
        <w:rPr>
          <w:spacing w:val="-10"/>
          <w:sz w:val="24"/>
          <w:szCs w:val="24"/>
        </w:rPr>
        <w:t>places the</w:t>
      </w:r>
      <w:r>
        <w:rPr>
          <w:sz w:val="24"/>
          <w:szCs w:val="24"/>
        </w:rPr>
        <w:t xml:space="preserve"> </w:t>
      </w:r>
      <w:r>
        <w:rPr>
          <w:spacing w:val="-9"/>
          <w:sz w:val="24"/>
          <w:szCs w:val="24"/>
        </w:rPr>
        <w:t>opponent at a disadvantage. The criteria for disruptive fou</w:t>
      </w:r>
      <w:r>
        <w:rPr>
          <w:spacing w:val="-10"/>
          <w:sz w:val="24"/>
          <w:szCs w:val="24"/>
        </w:rPr>
        <w:t>ls are the following:</w:t>
      </w:r>
    </w:p>
    <w:p w14:paraId="74BCB29F">
      <w:pPr>
        <w:pStyle w:val="2"/>
        <w:spacing w:before="10" w:line="253" w:lineRule="auto"/>
        <w:ind w:left="1565" w:right="149" w:hanging="411"/>
        <w:rPr>
          <w:sz w:val="24"/>
          <w:szCs w:val="24"/>
        </w:rPr>
      </w:pPr>
      <w:r>
        <w:rPr>
          <w:spacing w:val="-10"/>
          <w:sz w:val="24"/>
          <w:szCs w:val="24"/>
        </w:rPr>
        <w:t>•     An unnecessary</w:t>
      </w:r>
      <w:r>
        <w:rPr>
          <w:spacing w:val="7"/>
          <w:sz w:val="24"/>
          <w:szCs w:val="24"/>
        </w:rPr>
        <w:t xml:space="preserve"> </w:t>
      </w:r>
      <w:r>
        <w:rPr>
          <w:spacing w:val="-10"/>
          <w:sz w:val="24"/>
          <w:szCs w:val="24"/>
        </w:rPr>
        <w:t>contact</w:t>
      </w:r>
      <w:r>
        <w:rPr>
          <w:spacing w:val="8"/>
          <w:sz w:val="24"/>
          <w:szCs w:val="24"/>
        </w:rPr>
        <w:t xml:space="preserve"> </w:t>
      </w:r>
      <w:r>
        <w:rPr>
          <w:spacing w:val="-10"/>
          <w:sz w:val="24"/>
          <w:szCs w:val="24"/>
        </w:rPr>
        <w:t>caused</w:t>
      </w:r>
      <w:r>
        <w:rPr>
          <w:spacing w:val="8"/>
          <w:sz w:val="24"/>
          <w:szCs w:val="24"/>
        </w:rPr>
        <w:t xml:space="preserve"> </w:t>
      </w:r>
      <w:r>
        <w:rPr>
          <w:spacing w:val="-10"/>
          <w:sz w:val="24"/>
          <w:szCs w:val="24"/>
        </w:rPr>
        <w:t>by the</w:t>
      </w:r>
      <w:r>
        <w:rPr>
          <w:spacing w:val="5"/>
          <w:sz w:val="24"/>
          <w:szCs w:val="24"/>
        </w:rPr>
        <w:t xml:space="preserve"> </w:t>
      </w:r>
      <w:r>
        <w:rPr>
          <w:spacing w:val="-10"/>
          <w:sz w:val="24"/>
          <w:szCs w:val="24"/>
        </w:rPr>
        <w:t>defensive</w:t>
      </w:r>
      <w:r>
        <w:rPr>
          <w:spacing w:val="8"/>
          <w:sz w:val="24"/>
          <w:szCs w:val="24"/>
        </w:rPr>
        <w:t xml:space="preserve"> </w:t>
      </w:r>
      <w:r>
        <w:rPr>
          <w:spacing w:val="-10"/>
          <w:sz w:val="24"/>
          <w:szCs w:val="24"/>
        </w:rPr>
        <w:t>player,</w:t>
      </w:r>
      <w:r>
        <w:rPr>
          <w:spacing w:val="7"/>
          <w:sz w:val="24"/>
          <w:szCs w:val="24"/>
        </w:rPr>
        <w:t xml:space="preserve"> </w:t>
      </w:r>
      <w:r>
        <w:rPr>
          <w:spacing w:val="-10"/>
          <w:sz w:val="24"/>
          <w:szCs w:val="24"/>
        </w:rPr>
        <w:t>not</w:t>
      </w:r>
      <w:r>
        <w:rPr>
          <w:spacing w:val="7"/>
          <w:sz w:val="24"/>
          <w:szCs w:val="24"/>
        </w:rPr>
        <w:t xml:space="preserve"> </w:t>
      </w:r>
      <w:r>
        <w:rPr>
          <w:spacing w:val="-10"/>
          <w:sz w:val="24"/>
          <w:szCs w:val="24"/>
        </w:rPr>
        <w:t>legitim</w:t>
      </w:r>
      <w:r>
        <w:rPr>
          <w:spacing w:val="-11"/>
          <w:sz w:val="24"/>
          <w:szCs w:val="24"/>
        </w:rPr>
        <w:t>ately</w:t>
      </w:r>
      <w:r>
        <w:rPr>
          <w:sz w:val="24"/>
          <w:szCs w:val="24"/>
        </w:rPr>
        <w:t xml:space="preserve"> </w:t>
      </w:r>
      <w:r>
        <w:rPr>
          <w:spacing w:val="-9"/>
          <w:sz w:val="24"/>
          <w:szCs w:val="24"/>
        </w:rPr>
        <w:t>attempting to directly</w:t>
      </w:r>
      <w:r>
        <w:rPr>
          <w:spacing w:val="11"/>
          <w:sz w:val="24"/>
          <w:szCs w:val="24"/>
        </w:rPr>
        <w:t xml:space="preserve"> </w:t>
      </w:r>
      <w:r>
        <w:rPr>
          <w:spacing w:val="-9"/>
          <w:sz w:val="24"/>
          <w:szCs w:val="24"/>
        </w:rPr>
        <w:t>play the</w:t>
      </w:r>
      <w:r>
        <w:rPr>
          <w:spacing w:val="12"/>
          <w:sz w:val="24"/>
          <w:szCs w:val="24"/>
        </w:rPr>
        <w:t xml:space="preserve"> </w:t>
      </w:r>
      <w:r>
        <w:rPr>
          <w:spacing w:val="-9"/>
          <w:sz w:val="24"/>
          <w:szCs w:val="24"/>
        </w:rPr>
        <w:t>ball, to stop the</w:t>
      </w:r>
      <w:r>
        <w:rPr>
          <w:spacing w:val="11"/>
          <w:sz w:val="24"/>
          <w:szCs w:val="24"/>
        </w:rPr>
        <w:t xml:space="preserve"> </w:t>
      </w:r>
      <w:r>
        <w:rPr>
          <w:spacing w:val="-9"/>
          <w:sz w:val="24"/>
          <w:szCs w:val="24"/>
        </w:rPr>
        <w:t>progre</w:t>
      </w:r>
      <w:r>
        <w:rPr>
          <w:spacing w:val="-10"/>
          <w:sz w:val="24"/>
          <w:szCs w:val="24"/>
        </w:rPr>
        <w:t>ss of the offensive team in</w:t>
      </w:r>
      <w:r>
        <w:rPr>
          <w:sz w:val="24"/>
          <w:szCs w:val="24"/>
        </w:rPr>
        <w:t xml:space="preserve"> </w:t>
      </w:r>
      <w:r>
        <w:rPr>
          <w:spacing w:val="-9"/>
          <w:sz w:val="24"/>
          <w:szCs w:val="24"/>
        </w:rPr>
        <w:t>transition. This applies until the offensive player starts the act of shooti</w:t>
      </w:r>
      <w:r>
        <w:rPr>
          <w:spacing w:val="-10"/>
          <w:sz w:val="24"/>
          <w:szCs w:val="24"/>
        </w:rPr>
        <w:t>ng.</w:t>
      </w:r>
    </w:p>
    <w:p w14:paraId="47BB8D5C">
      <w:pPr>
        <w:pStyle w:val="2"/>
        <w:spacing w:before="9" w:line="254" w:lineRule="auto"/>
        <w:ind w:left="1576" w:right="149" w:hanging="422"/>
        <w:rPr>
          <w:sz w:val="24"/>
          <w:szCs w:val="24"/>
        </w:rPr>
      </w:pPr>
      <w:r>
        <w:rPr>
          <w:spacing w:val="-10"/>
          <w:sz w:val="24"/>
          <w:szCs w:val="24"/>
        </w:rPr>
        <w:t xml:space="preserve">•     An unnecessary contact caused by </w:t>
      </w:r>
      <w:r>
        <w:rPr>
          <w:rFonts w:hint="eastAsia" w:eastAsia="宋体"/>
          <w:spacing w:val="-10"/>
          <w:sz w:val="24"/>
          <w:szCs w:val="24"/>
          <w:lang w:eastAsia="zh-CN"/>
        </w:rPr>
        <w:t>a</w:t>
      </w:r>
      <w:r>
        <w:rPr>
          <w:spacing w:val="-10"/>
          <w:sz w:val="24"/>
          <w:szCs w:val="24"/>
        </w:rPr>
        <w:t xml:space="preserve"> defensive</w:t>
      </w:r>
      <w:r>
        <w:rPr>
          <w:spacing w:val="4"/>
          <w:sz w:val="24"/>
          <w:szCs w:val="24"/>
        </w:rPr>
        <w:t xml:space="preserve"> </w:t>
      </w:r>
      <w:r>
        <w:rPr>
          <w:spacing w:val="-10"/>
          <w:sz w:val="24"/>
          <w:szCs w:val="24"/>
        </w:rPr>
        <w:t>player</w:t>
      </w:r>
      <w:r>
        <w:rPr>
          <w:spacing w:val="1"/>
          <w:sz w:val="24"/>
          <w:szCs w:val="24"/>
        </w:rPr>
        <w:t xml:space="preserve"> </w:t>
      </w:r>
      <w:r>
        <w:rPr>
          <w:spacing w:val="-10"/>
          <w:sz w:val="24"/>
          <w:szCs w:val="24"/>
        </w:rPr>
        <w:t>anywher</w:t>
      </w:r>
      <w:r>
        <w:rPr>
          <w:spacing w:val="-11"/>
          <w:sz w:val="24"/>
          <w:szCs w:val="24"/>
        </w:rPr>
        <w:t>e</w:t>
      </w:r>
      <w:r>
        <w:rPr>
          <w:sz w:val="24"/>
          <w:szCs w:val="24"/>
        </w:rPr>
        <w:t xml:space="preserve"> </w:t>
      </w:r>
      <w:r>
        <w:rPr>
          <w:spacing w:val="-11"/>
          <w:sz w:val="24"/>
          <w:szCs w:val="24"/>
        </w:rPr>
        <w:t>on the court,</w:t>
      </w:r>
      <w:r>
        <w:rPr>
          <w:sz w:val="24"/>
          <w:szCs w:val="24"/>
        </w:rPr>
        <w:t xml:space="preserve"> </w:t>
      </w:r>
      <w:r>
        <w:rPr>
          <w:spacing w:val="-10"/>
          <w:sz w:val="24"/>
          <w:szCs w:val="24"/>
        </w:rPr>
        <w:t>not legitimately attempting</w:t>
      </w:r>
      <w:r>
        <w:rPr>
          <w:spacing w:val="-11"/>
          <w:sz w:val="24"/>
          <w:szCs w:val="24"/>
        </w:rPr>
        <w:t xml:space="preserve"> </w:t>
      </w:r>
      <w:r>
        <w:rPr>
          <w:spacing w:val="-10"/>
          <w:sz w:val="24"/>
          <w:szCs w:val="24"/>
        </w:rPr>
        <w:t>to directly play</w:t>
      </w:r>
      <w:r>
        <w:rPr>
          <w:spacing w:val="-20"/>
          <w:sz w:val="24"/>
          <w:szCs w:val="24"/>
        </w:rPr>
        <w:t xml:space="preserve"> </w:t>
      </w:r>
      <w:r>
        <w:rPr>
          <w:spacing w:val="-10"/>
          <w:sz w:val="24"/>
          <w:szCs w:val="24"/>
        </w:rPr>
        <w:t>the ball,</w:t>
      </w:r>
      <w:r>
        <w:rPr>
          <w:spacing w:val="-19"/>
          <w:sz w:val="24"/>
          <w:szCs w:val="24"/>
        </w:rPr>
        <w:t xml:space="preserve"> </w:t>
      </w:r>
      <w:r>
        <w:rPr>
          <w:spacing w:val="-10"/>
          <w:sz w:val="24"/>
          <w:szCs w:val="24"/>
        </w:rPr>
        <w:t>to stop</w:t>
      </w:r>
      <w:r>
        <w:rPr>
          <w:spacing w:val="-20"/>
          <w:sz w:val="24"/>
          <w:szCs w:val="24"/>
        </w:rPr>
        <w:t xml:space="preserve"> </w:t>
      </w:r>
      <w:r>
        <w:rPr>
          <w:spacing w:val="-10"/>
          <w:sz w:val="24"/>
          <w:szCs w:val="24"/>
        </w:rPr>
        <w:t>the game clock and/or</w:t>
      </w:r>
      <w:r>
        <w:rPr>
          <w:sz w:val="24"/>
          <w:szCs w:val="24"/>
        </w:rPr>
        <w:t xml:space="preserve"> </w:t>
      </w:r>
      <w:r>
        <w:rPr>
          <w:spacing w:val="-10"/>
          <w:sz w:val="24"/>
          <w:szCs w:val="24"/>
        </w:rPr>
        <w:t>shot clock, at the end of</w:t>
      </w:r>
      <w:r>
        <w:rPr>
          <w:spacing w:val="-11"/>
          <w:sz w:val="24"/>
          <w:szCs w:val="24"/>
        </w:rPr>
        <w:t xml:space="preserve"> a</w:t>
      </w:r>
      <w:r>
        <w:rPr>
          <w:sz w:val="24"/>
          <w:szCs w:val="24"/>
        </w:rPr>
        <w:t xml:space="preserve"> </w:t>
      </w:r>
      <w:r>
        <w:rPr>
          <w:spacing w:val="-11"/>
          <w:sz w:val="24"/>
          <w:szCs w:val="24"/>
        </w:rPr>
        <w:t>quarter</w:t>
      </w:r>
      <w:r>
        <w:rPr>
          <w:spacing w:val="1"/>
          <w:sz w:val="24"/>
          <w:szCs w:val="24"/>
        </w:rPr>
        <w:t xml:space="preserve"> </w:t>
      </w:r>
      <w:r>
        <w:rPr>
          <w:spacing w:val="-11"/>
          <w:sz w:val="24"/>
          <w:szCs w:val="24"/>
        </w:rPr>
        <w:t>or</w:t>
      </w:r>
      <w:r>
        <w:rPr>
          <w:sz w:val="24"/>
          <w:szCs w:val="24"/>
        </w:rPr>
        <w:t xml:space="preserve"> </w:t>
      </w:r>
      <w:r>
        <w:rPr>
          <w:spacing w:val="-11"/>
          <w:sz w:val="24"/>
          <w:szCs w:val="24"/>
        </w:rPr>
        <w:t>overtime.</w:t>
      </w:r>
    </w:p>
    <w:p w14:paraId="136A45DA">
      <w:pPr>
        <w:pStyle w:val="2"/>
        <w:spacing w:before="6" w:line="252" w:lineRule="auto"/>
        <w:ind w:left="1568" w:right="149" w:hanging="414"/>
        <w:rPr>
          <w:sz w:val="24"/>
          <w:szCs w:val="24"/>
        </w:rPr>
      </w:pPr>
      <w:r>
        <w:rPr>
          <w:spacing w:val="-11"/>
          <w:sz w:val="24"/>
          <w:szCs w:val="24"/>
        </w:rPr>
        <w:t>•     An</w:t>
      </w:r>
      <w:r>
        <w:rPr>
          <w:spacing w:val="20"/>
          <w:sz w:val="24"/>
          <w:szCs w:val="24"/>
        </w:rPr>
        <w:t xml:space="preserve"> </w:t>
      </w:r>
      <w:r>
        <w:rPr>
          <w:spacing w:val="-11"/>
          <w:sz w:val="24"/>
          <w:szCs w:val="24"/>
        </w:rPr>
        <w:t>illegal</w:t>
      </w:r>
      <w:r>
        <w:rPr>
          <w:spacing w:val="22"/>
          <w:sz w:val="24"/>
          <w:szCs w:val="24"/>
        </w:rPr>
        <w:t xml:space="preserve"> </w:t>
      </w:r>
      <w:r>
        <w:rPr>
          <w:spacing w:val="-11"/>
          <w:sz w:val="24"/>
          <w:szCs w:val="24"/>
        </w:rPr>
        <w:t>contact</w:t>
      </w:r>
      <w:r>
        <w:rPr>
          <w:spacing w:val="22"/>
          <w:sz w:val="24"/>
          <w:szCs w:val="24"/>
        </w:rPr>
        <w:t xml:space="preserve"> </w:t>
      </w:r>
      <w:r>
        <w:rPr>
          <w:spacing w:val="-11"/>
          <w:sz w:val="24"/>
          <w:szCs w:val="24"/>
        </w:rPr>
        <w:t>caused</w:t>
      </w:r>
      <w:r>
        <w:rPr>
          <w:spacing w:val="23"/>
          <w:sz w:val="24"/>
          <w:szCs w:val="24"/>
        </w:rPr>
        <w:t xml:space="preserve"> </w:t>
      </w:r>
      <w:r>
        <w:rPr>
          <w:spacing w:val="-11"/>
          <w:sz w:val="24"/>
          <w:szCs w:val="24"/>
        </w:rPr>
        <w:t>by</w:t>
      </w:r>
      <w:r>
        <w:rPr>
          <w:spacing w:val="20"/>
          <w:sz w:val="24"/>
          <w:szCs w:val="24"/>
        </w:rPr>
        <w:t xml:space="preserve"> </w:t>
      </w:r>
      <w:r>
        <w:rPr>
          <w:spacing w:val="-11"/>
          <w:sz w:val="24"/>
          <w:szCs w:val="24"/>
        </w:rPr>
        <w:t>a</w:t>
      </w:r>
      <w:r>
        <w:rPr>
          <w:spacing w:val="23"/>
          <w:sz w:val="24"/>
          <w:szCs w:val="24"/>
        </w:rPr>
        <w:t xml:space="preserve"> </w:t>
      </w:r>
      <w:r>
        <w:rPr>
          <w:spacing w:val="-11"/>
          <w:sz w:val="24"/>
          <w:szCs w:val="24"/>
        </w:rPr>
        <w:t>player from</w:t>
      </w:r>
      <w:r>
        <w:rPr>
          <w:spacing w:val="23"/>
          <w:sz w:val="24"/>
          <w:szCs w:val="24"/>
        </w:rPr>
        <w:t xml:space="preserve"> </w:t>
      </w:r>
      <w:r>
        <w:rPr>
          <w:spacing w:val="-11"/>
          <w:sz w:val="24"/>
          <w:szCs w:val="24"/>
        </w:rPr>
        <w:t>behind</w:t>
      </w:r>
      <w:r>
        <w:rPr>
          <w:spacing w:val="18"/>
          <w:sz w:val="24"/>
          <w:szCs w:val="24"/>
        </w:rPr>
        <w:t xml:space="preserve"> </w:t>
      </w:r>
      <w:r>
        <w:rPr>
          <w:spacing w:val="-11"/>
          <w:sz w:val="24"/>
          <w:szCs w:val="24"/>
        </w:rPr>
        <w:t>or</w:t>
      </w:r>
      <w:r>
        <w:rPr>
          <w:spacing w:val="21"/>
          <w:sz w:val="24"/>
          <w:szCs w:val="24"/>
        </w:rPr>
        <w:t xml:space="preserve"> </w:t>
      </w:r>
      <w:r>
        <w:rPr>
          <w:spacing w:val="-11"/>
          <w:sz w:val="24"/>
          <w:szCs w:val="24"/>
        </w:rPr>
        <w:t>lateral</w:t>
      </w:r>
      <w:r>
        <w:rPr>
          <w:spacing w:val="-12"/>
          <w:sz w:val="24"/>
          <w:szCs w:val="24"/>
        </w:rPr>
        <w:t>ly</w:t>
      </w:r>
      <w:r>
        <w:rPr>
          <w:spacing w:val="18"/>
          <w:sz w:val="24"/>
          <w:szCs w:val="24"/>
        </w:rPr>
        <w:t xml:space="preserve"> </w:t>
      </w:r>
      <w:r>
        <w:rPr>
          <w:spacing w:val="-12"/>
          <w:sz w:val="24"/>
          <w:szCs w:val="24"/>
        </w:rPr>
        <w:t>on</w:t>
      </w:r>
      <w:r>
        <w:rPr>
          <w:spacing w:val="20"/>
          <w:sz w:val="24"/>
          <w:szCs w:val="24"/>
        </w:rPr>
        <w:t xml:space="preserve"> </w:t>
      </w:r>
      <w:r>
        <w:rPr>
          <w:spacing w:val="-12"/>
          <w:sz w:val="24"/>
          <w:szCs w:val="24"/>
        </w:rPr>
        <w:t>an</w:t>
      </w:r>
      <w:r>
        <w:rPr>
          <w:spacing w:val="18"/>
          <w:sz w:val="24"/>
          <w:szCs w:val="24"/>
        </w:rPr>
        <w:t xml:space="preserve"> </w:t>
      </w:r>
      <w:r>
        <w:rPr>
          <w:spacing w:val="-12"/>
          <w:sz w:val="24"/>
          <w:szCs w:val="24"/>
        </w:rPr>
        <w:t>opponent,</w:t>
      </w:r>
      <w:r>
        <w:rPr>
          <w:sz w:val="24"/>
          <w:szCs w:val="24"/>
        </w:rPr>
        <w:t xml:space="preserve"> </w:t>
      </w:r>
      <w:r>
        <w:rPr>
          <w:spacing w:val="-10"/>
          <w:sz w:val="24"/>
          <w:szCs w:val="24"/>
        </w:rPr>
        <w:t>who is progressing towards</w:t>
      </w:r>
      <w:r>
        <w:rPr>
          <w:spacing w:val="44"/>
          <w:w w:val="101"/>
          <w:sz w:val="24"/>
          <w:szCs w:val="24"/>
        </w:rPr>
        <w:t xml:space="preserve"> </w:t>
      </w:r>
      <w:r>
        <w:rPr>
          <w:spacing w:val="-10"/>
          <w:sz w:val="24"/>
          <w:szCs w:val="24"/>
        </w:rPr>
        <w:t xml:space="preserve">the opponent’s basket and</w:t>
      </w:r>
      <w:r>
        <w:rPr>
          <w:spacing w:val="-11"/>
          <w:sz w:val="24"/>
          <w:szCs w:val="24"/>
        </w:rPr>
        <w:t xml:space="preserve"> with no opponents</w:t>
      </w:r>
      <w:r>
        <w:rPr>
          <w:sz w:val="24"/>
          <w:szCs w:val="24"/>
        </w:rPr>
        <w:t xml:space="preserve"> </w:t>
      </w:r>
      <w:r>
        <w:rPr>
          <w:spacing w:val="-10"/>
          <w:sz w:val="24"/>
          <w:szCs w:val="24"/>
        </w:rPr>
        <w:t>between the progres</w:t>
      </w:r>
      <w:r>
        <w:rPr>
          <w:spacing w:val="-11"/>
          <w:sz w:val="24"/>
          <w:szCs w:val="24"/>
        </w:rPr>
        <w:t>sing player and the basket, and:</w:t>
      </w:r>
    </w:p>
    <w:p w14:paraId="010DF503">
      <w:pPr>
        <w:pStyle w:val="2"/>
        <w:spacing w:line="232" w:lineRule="auto"/>
        <w:ind w:left="1632"/>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5"/>
          <w:sz w:val="24"/>
          <w:szCs w:val="24"/>
        </w:rPr>
        <w:t xml:space="preserve"> </w:t>
      </w:r>
      <w:r>
        <w:rPr>
          <w:spacing w:val="-10"/>
          <w:sz w:val="24"/>
          <w:szCs w:val="24"/>
        </w:rPr>
        <w:t>The progressing player is in</w:t>
      </w:r>
      <w:r>
        <w:rPr>
          <w:spacing w:val="5"/>
          <w:sz w:val="24"/>
          <w:szCs w:val="24"/>
        </w:rPr>
        <w:t xml:space="preserve"> </w:t>
      </w:r>
      <w:r>
        <w:rPr>
          <w:spacing w:val="-10"/>
          <w:sz w:val="24"/>
          <w:szCs w:val="24"/>
        </w:rPr>
        <w:t>control</w:t>
      </w:r>
      <w:r>
        <w:rPr>
          <w:sz w:val="24"/>
          <w:szCs w:val="24"/>
        </w:rPr>
        <w:t xml:space="preserve"> </w:t>
      </w:r>
      <w:r>
        <w:rPr>
          <w:spacing w:val="-10"/>
          <w:sz w:val="24"/>
          <w:szCs w:val="24"/>
        </w:rPr>
        <w:t>of the</w:t>
      </w:r>
      <w:r>
        <w:rPr>
          <w:spacing w:val="6"/>
          <w:sz w:val="24"/>
          <w:szCs w:val="24"/>
        </w:rPr>
        <w:t xml:space="preserve"> </w:t>
      </w:r>
      <w:r>
        <w:rPr>
          <w:spacing w:val="-10"/>
          <w:sz w:val="24"/>
          <w:szCs w:val="24"/>
        </w:rPr>
        <w:t>ball,</w:t>
      </w:r>
      <w:r>
        <w:rPr>
          <w:spacing w:val="-11"/>
          <w:sz w:val="24"/>
          <w:szCs w:val="24"/>
        </w:rPr>
        <w:t xml:space="preserve"> or</w:t>
      </w:r>
    </w:p>
    <w:p w14:paraId="337E1766">
      <w:pPr>
        <w:pStyle w:val="2"/>
        <w:spacing w:line="232" w:lineRule="auto"/>
        <w:ind w:left="1632" w:right="1126"/>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5"/>
          <w:sz w:val="24"/>
          <w:szCs w:val="24"/>
        </w:rPr>
        <w:t xml:space="preserve"> </w:t>
      </w:r>
      <w:r>
        <w:rPr>
          <w:spacing w:val="-10"/>
          <w:sz w:val="24"/>
          <w:szCs w:val="24"/>
        </w:rPr>
        <w:t>The progressing player is attempting to gain control</w:t>
      </w:r>
      <w:r>
        <w:rPr>
          <w:spacing w:val="1"/>
          <w:sz w:val="24"/>
          <w:szCs w:val="24"/>
        </w:rPr>
        <w:t xml:space="preserve"> </w:t>
      </w:r>
      <w:r>
        <w:rPr>
          <w:spacing w:val="-10"/>
          <w:sz w:val="24"/>
          <w:szCs w:val="24"/>
        </w:rPr>
        <w:t>of the</w:t>
      </w:r>
      <w:r>
        <w:rPr>
          <w:spacing w:val="6"/>
          <w:sz w:val="24"/>
          <w:szCs w:val="24"/>
        </w:rPr>
        <w:t xml:space="preserve"> </w:t>
      </w:r>
      <w:r>
        <w:rPr>
          <w:spacing w:val="-10"/>
          <w:sz w:val="24"/>
          <w:szCs w:val="24"/>
        </w:rPr>
        <w:t>ball, or</w:t>
      </w:r>
      <w:r>
        <w:rPr>
          <w:sz w:val="24"/>
          <w:szCs w:val="24"/>
        </w:rPr>
        <w:t xml:space="preserve"> </w:t>
      </w:r>
      <w:r>
        <w:rPr>
          <w:rFonts w:ascii="Courier New" w:hAnsi="Courier New" w:eastAsia="Courier New" w:cs="Courier New"/>
          <w:spacing w:val="-12"/>
          <w:sz w:val="24"/>
          <w:szCs w:val="24"/>
        </w:rPr>
        <w:t>_</w:t>
      </w:r>
      <w:r>
        <w:rPr>
          <w:rFonts w:ascii="Courier New" w:hAnsi="Courier New" w:eastAsia="Courier New" w:cs="Courier New"/>
          <w:spacing w:val="75"/>
          <w:sz w:val="24"/>
          <w:szCs w:val="24"/>
        </w:rPr>
        <w:t xml:space="preserve"> </w:t>
      </w:r>
      <w:r>
        <w:rPr>
          <w:spacing w:val="-12"/>
          <w:sz w:val="24"/>
          <w:szCs w:val="24"/>
        </w:rPr>
        <w:t>The ball has been released on</w:t>
      </w:r>
      <w:r>
        <w:rPr>
          <w:spacing w:val="2"/>
          <w:sz w:val="24"/>
          <w:szCs w:val="24"/>
        </w:rPr>
        <w:t xml:space="preserve"> </w:t>
      </w:r>
      <w:r>
        <w:rPr>
          <w:spacing w:val="-12"/>
          <w:sz w:val="24"/>
          <w:szCs w:val="24"/>
        </w:rPr>
        <w:t>a</w:t>
      </w:r>
      <w:r>
        <w:rPr>
          <w:spacing w:val="6"/>
          <w:sz w:val="24"/>
          <w:szCs w:val="24"/>
        </w:rPr>
        <w:t xml:space="preserve"> </w:t>
      </w:r>
      <w:r>
        <w:rPr>
          <w:spacing w:val="-12"/>
          <w:sz w:val="24"/>
          <w:szCs w:val="24"/>
        </w:rPr>
        <w:t>pass to the</w:t>
      </w:r>
      <w:r>
        <w:rPr>
          <w:spacing w:val="5"/>
          <w:sz w:val="24"/>
          <w:szCs w:val="24"/>
        </w:rPr>
        <w:t xml:space="preserve"> </w:t>
      </w:r>
      <w:r>
        <w:rPr>
          <w:spacing w:val="-12"/>
          <w:sz w:val="24"/>
          <w:szCs w:val="24"/>
        </w:rPr>
        <w:t>progressing</w:t>
      </w:r>
      <w:r>
        <w:rPr>
          <w:spacing w:val="6"/>
          <w:sz w:val="24"/>
          <w:szCs w:val="24"/>
        </w:rPr>
        <w:t xml:space="preserve"> </w:t>
      </w:r>
      <w:r>
        <w:rPr>
          <w:spacing w:val="-12"/>
          <w:sz w:val="24"/>
          <w:szCs w:val="24"/>
        </w:rPr>
        <w:t>play</w:t>
      </w:r>
      <w:r>
        <w:rPr>
          <w:spacing w:val="-13"/>
          <w:sz w:val="24"/>
          <w:szCs w:val="24"/>
        </w:rPr>
        <w:t>er.</w:t>
      </w:r>
    </w:p>
    <w:p w14:paraId="644A57B3">
      <w:pPr>
        <w:pStyle w:val="2"/>
        <w:spacing w:line="292" w:lineRule="exact"/>
        <w:ind w:left="1570"/>
        <w:rPr>
          <w:sz w:val="24"/>
          <w:szCs w:val="24"/>
        </w:rPr>
      </w:pPr>
      <w:r>
        <w:rPr>
          <w:spacing w:val="-9"/>
          <w:position w:val="3"/>
          <w:sz w:val="24"/>
          <w:szCs w:val="24"/>
        </w:rPr>
        <w:t xml:space="preserve">This applies until the offensive player starts </w:t>
      </w:r>
      <w:r>
        <w:rPr>
          <w:spacing w:val="-10"/>
          <w:position w:val="3"/>
          <w:sz w:val="24"/>
          <w:szCs w:val="24"/>
        </w:rPr>
        <w:t>the act of shooting.</w:t>
      </w:r>
    </w:p>
    <w:p w14:paraId="0B8777C6">
      <w:pPr>
        <w:pStyle w:val="2"/>
        <w:spacing w:before="110" w:line="255" w:lineRule="auto"/>
        <w:ind w:left="1143" w:right="149" w:hanging="992"/>
        <w:rPr>
          <w:sz w:val="24"/>
          <w:szCs w:val="24"/>
        </w:rPr>
      </w:pPr>
      <w:r>
        <w:rPr>
          <w:spacing w:val="-11"/>
          <w:sz w:val="24"/>
          <w:szCs w:val="24"/>
        </w:rPr>
        <w:t>37.1.2       The referee must interpret</w:t>
      </w:r>
      <w:r>
        <w:rPr>
          <w:spacing w:val="37"/>
          <w:sz w:val="24"/>
          <w:szCs w:val="24"/>
        </w:rPr>
        <w:t xml:space="preserve"> </w:t>
      </w:r>
      <w:r>
        <w:rPr>
          <w:spacing w:val="-11"/>
          <w:sz w:val="24"/>
          <w:szCs w:val="24"/>
        </w:rPr>
        <w:t>disruptive</w:t>
      </w:r>
      <w:r>
        <w:rPr>
          <w:spacing w:val="24"/>
          <w:w w:val="101"/>
          <w:sz w:val="24"/>
          <w:szCs w:val="24"/>
        </w:rPr>
        <w:t xml:space="preserve"> </w:t>
      </w:r>
      <w:r>
        <w:rPr>
          <w:spacing w:val="-11"/>
          <w:sz w:val="24"/>
          <w:szCs w:val="24"/>
        </w:rPr>
        <w:t>fouls</w:t>
      </w:r>
      <w:r>
        <w:rPr>
          <w:spacing w:val="40"/>
          <w:sz w:val="24"/>
          <w:szCs w:val="24"/>
        </w:rPr>
        <w:t xml:space="preserve"> </w:t>
      </w:r>
      <w:r>
        <w:rPr>
          <w:spacing w:val="-11"/>
          <w:sz w:val="24"/>
          <w:szCs w:val="24"/>
        </w:rPr>
        <w:t>consistentl</w:t>
      </w:r>
      <w:r>
        <w:rPr>
          <w:spacing w:val="-12"/>
          <w:sz w:val="24"/>
          <w:szCs w:val="24"/>
        </w:rPr>
        <w:t>y</w:t>
      </w:r>
      <w:r>
        <w:rPr>
          <w:spacing w:val="22"/>
          <w:w w:val="101"/>
          <w:sz w:val="24"/>
          <w:szCs w:val="24"/>
        </w:rPr>
        <w:t xml:space="preserve"> </w:t>
      </w:r>
      <w:r>
        <w:rPr>
          <w:spacing w:val="-12"/>
          <w:sz w:val="24"/>
          <w:szCs w:val="24"/>
        </w:rPr>
        <w:t>throughout</w:t>
      </w:r>
      <w:r>
        <w:rPr>
          <w:spacing w:val="22"/>
          <w:sz w:val="24"/>
          <w:szCs w:val="24"/>
        </w:rPr>
        <w:t xml:space="preserve"> </w:t>
      </w:r>
      <w:r>
        <w:rPr>
          <w:spacing w:val="-12"/>
          <w:sz w:val="24"/>
          <w:szCs w:val="24"/>
        </w:rPr>
        <w:t>the</w:t>
      </w:r>
      <w:r>
        <w:rPr>
          <w:spacing w:val="37"/>
          <w:w w:val="101"/>
          <w:sz w:val="24"/>
          <w:szCs w:val="24"/>
        </w:rPr>
        <w:t xml:space="preserve"> </w:t>
      </w:r>
      <w:r>
        <w:rPr>
          <w:spacing w:val="-12"/>
          <w:sz w:val="24"/>
          <w:szCs w:val="24"/>
        </w:rPr>
        <w:t>game</w:t>
      </w:r>
      <w:r>
        <w:rPr>
          <w:spacing w:val="38"/>
          <w:sz w:val="24"/>
          <w:szCs w:val="24"/>
        </w:rPr>
        <w:t xml:space="preserve"> </w:t>
      </w:r>
      <w:r>
        <w:rPr>
          <w:spacing w:val="-12"/>
          <w:sz w:val="24"/>
          <w:szCs w:val="24"/>
        </w:rPr>
        <w:t>and</w:t>
      </w:r>
      <w:r>
        <w:rPr>
          <w:sz w:val="24"/>
          <w:szCs w:val="24"/>
        </w:rPr>
        <w:t xml:space="preserve"> </w:t>
      </w:r>
      <w:r>
        <w:rPr>
          <w:spacing w:val="-10"/>
          <w:sz w:val="24"/>
          <w:szCs w:val="24"/>
        </w:rPr>
        <w:t>judge only the action.</w:t>
      </w:r>
    </w:p>
    <w:p w14:paraId="054327F7">
      <w:pPr>
        <w:spacing w:line="255" w:lineRule="auto"/>
        <w:rPr>
          <w:sz w:val="24"/>
          <w:szCs w:val="24"/>
        </w:rPr>
        <w:sectPr>
          <w:headerReference r:id="rId172" w:type="default"/>
          <w:footerReference r:id="rId173" w:type="default"/>
          <w:pgSz w:w="11900" w:h="16840"/>
          <w:pgMar w:top="1207" w:right="1263" w:bottom="652" w:left="1267" w:header="635" w:footer="402" w:gutter="0"/>
          <w:cols w:space="720" w:num="1"/>
        </w:sectPr>
      </w:pPr>
    </w:p>
    <w:p w14:paraId="31D50ACF">
      <w:pPr>
        <w:spacing w:before="63"/>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641C751B">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6904" w:hRule="atLeast"/>
        </w:trPr>
        <w:tc>
          <w:tcPr>
            <w:tcW w:w="9329" w:type="dxa"/>
            <w:vAlign w:val="top"/>
          </w:tcPr>
          <w:p w14:paraId="23BFD29C">
            <w:pPr>
              <w:pStyle w:val="6"/>
              <w:spacing w:before="2" w:line="344" w:lineRule="exact"/>
              <w:ind w:left="115"/>
              <w:rPr>
                <w:rFonts w:ascii="等线" w:hAnsi="等线" w:eastAsia="等线" w:cs="等线"/>
                <w:sz w:val="22"/>
                <w:szCs w:val="22"/>
              </w:rPr>
            </w:pPr>
            <w:r>
              <w:rPr>
                <w:b/>
                <w:bCs/>
                <w:spacing w:val="-11"/>
                <w:position w:val="3"/>
                <w:sz w:val="23"/>
                <w:szCs w:val="23"/>
              </w:rPr>
              <w:t>36.3</w:t>
            </w:r>
            <w:r>
              <w:rPr>
                <w:b/>
                <w:bCs/>
                <w:spacing w:val="6"/>
                <w:position w:val="3"/>
                <w:sz w:val="23"/>
                <w:szCs w:val="23"/>
              </w:rPr>
              <w:t xml:space="preserve">         </w:t>
            </w:r>
            <w:r>
              <w:rPr>
                <w:rFonts w:ascii="等线" w:hAnsi="等线" w:eastAsia="等线" w:cs="等线"/>
                <w:b/>
                <w:bCs/>
                <w:spacing w:val="-11"/>
                <w:position w:val="3"/>
                <w:sz w:val="22"/>
                <w:szCs w:val="22"/>
              </w:rPr>
              <w:t>处罚</w:t>
            </w:r>
          </w:p>
          <w:p w14:paraId="66E1F625">
            <w:pPr>
              <w:spacing w:before="91" w:line="209" w:lineRule="auto"/>
              <w:ind w:left="123"/>
              <w:rPr>
                <w:rFonts w:ascii="等线" w:hAnsi="等线" w:eastAsia="等线" w:cs="等线"/>
                <w:sz w:val="24"/>
                <w:szCs w:val="24"/>
              </w:rPr>
            </w:pPr>
            <w:r>
              <w:rPr>
                <w:rFonts w:ascii="Calibri" w:hAnsi="Calibri" w:eastAsia="Calibri" w:cs="Calibri"/>
                <w:spacing w:val="-1"/>
                <w:sz w:val="24"/>
                <w:szCs w:val="24"/>
              </w:rPr>
              <w:t xml:space="preserve">36.3.1         </w:t>
            </w:r>
            <w:r>
              <w:rPr>
                <w:rFonts w:ascii="等线" w:hAnsi="等线" w:eastAsia="等线" w:cs="等线"/>
                <w:spacing w:val="-1"/>
                <w:sz w:val="24"/>
                <w:szCs w:val="24"/>
              </w:rPr>
              <w:t>若发生技术犯规：</w:t>
            </w:r>
          </w:p>
          <w:p w14:paraId="6F431612">
            <w:pPr>
              <w:pStyle w:val="6"/>
              <w:spacing w:before="27" w:line="294" w:lineRule="auto"/>
              <w:ind w:left="1570" w:right="109" w:hanging="466"/>
              <w:rPr>
                <w:rFonts w:ascii="等线" w:hAnsi="等线" w:eastAsia="等线" w:cs="等线"/>
              </w:rPr>
            </w:pPr>
            <w:r>
              <w:rPr>
                <w:spacing w:val="4"/>
              </w:rPr>
              <w:t xml:space="preserve">•     </w:t>
            </w:r>
            <w:r>
              <w:rPr>
                <w:rFonts w:ascii="等线" w:hAnsi="等线" w:eastAsia="等线" w:cs="等线"/>
                <w:spacing w:val="4"/>
              </w:rPr>
              <w:t>队员犯技术犯规时，</w:t>
            </w:r>
            <w:r>
              <w:rPr>
                <w:rFonts w:ascii="等线" w:hAnsi="等线" w:eastAsia="等线" w:cs="等线"/>
                <w:spacing w:val="-27"/>
              </w:rPr>
              <w:t xml:space="preserve"/>
            </w:r>
            <w:r>
              <w:rPr>
                <w:rFonts w:ascii="等线" w:hAnsi="等线" w:eastAsia="等线" w:cs="等线"/>
                <w:spacing w:val="4"/>
              </w:rPr>
              <w:t>无论属于何种类别，均应记为队员犯规，</w:t>
            </w:r>
            <w:r>
              <w:rPr>
                <w:rFonts w:ascii="等线" w:hAnsi="等线" w:eastAsia="等线" w:cs="等线"/>
                <w:spacing w:val="-36"/>
              </w:rPr>
              <w:t xml:space="preserve"/>
            </w:r>
            <w:r>
              <w:rPr>
                <w:rFonts w:ascii="等线" w:hAnsi="等线" w:eastAsia="等线" w:cs="等线"/>
                <w:spacing w:val="4"/>
              </w:rPr>
              <w:t>并计入全</w:t>
            </w:r>
            <w:r>
              <w:rPr>
                <w:rFonts w:ascii="等线" w:hAnsi="等线" w:eastAsia="等线" w:cs="等线"/>
                <w:spacing w:val="-5"/>
              </w:rPr>
              <w:t>队犯规次数。</w:t>
            </w:r>
          </w:p>
          <w:p w14:paraId="117C9F26">
            <w:pPr>
              <w:pStyle w:val="6"/>
              <w:spacing w:line="302" w:lineRule="auto"/>
              <w:ind w:left="1543" w:right="109" w:hanging="439"/>
              <w:rPr>
                <w:rFonts w:ascii="等线" w:hAnsi="等线" w:eastAsia="等线" w:cs="等线"/>
              </w:rPr>
            </w:pPr>
            <w:r>
              <w:rPr>
                <w:spacing w:val="6"/>
              </w:rPr>
              <w:t xml:space="preserve">•     </w:t>
            </w:r>
            <w:r>
              <w:rPr>
                <w:rFonts w:ascii="等线" w:hAnsi="等线" w:eastAsia="等线" w:cs="等线"/>
                <w:spacing w:val="6"/>
              </w:rPr>
              <w:t>任何获准坐在球队席上的人员，对主教练均可判罚一</w:t>
            </w:r>
            <w:r>
              <w:rPr>
                <w:rFonts w:ascii="等线" w:hAnsi="等线" w:eastAsia="等线" w:cs="等线"/>
                <w:spacing w:val="5"/>
              </w:rPr>
              <w:t>次一级技术犯</w:t>
            </w:r>
            <w:r>
              <w:rPr>
                <w:rFonts w:ascii="等线" w:hAnsi="等线" w:eastAsia="等线" w:cs="等线"/>
                <w:spacing w:val="-3"/>
              </w:rPr>
              <w:t>规</w:t>
            </w:r>
            <w:r>
              <w:rPr>
                <w:rFonts w:ascii="等线" w:hAnsi="等线" w:eastAsia="等线" w:cs="等线"/>
                <w:spacing w:val="-26"/>
              </w:rPr>
              <w:t xml:space="preserve"/>
            </w:r>
            <w:r>
              <w:rPr>
                <w:rFonts w:ascii="等线" w:hAnsi="等线" w:eastAsia="等线" w:cs="等线"/>
                <w:spacing w:val="-3"/>
              </w:rPr>
              <w:t>，且该犯规不计入全队犯规次数。</w:t>
            </w:r>
          </w:p>
          <w:p w14:paraId="691B1C62">
            <w:pPr>
              <w:spacing w:before="21" w:line="344" w:lineRule="exact"/>
              <w:ind w:left="123"/>
              <w:rPr>
                <w:rFonts w:ascii="等线" w:hAnsi="等线" w:eastAsia="等线" w:cs="等线"/>
                <w:sz w:val="24"/>
                <w:szCs w:val="24"/>
              </w:rPr>
            </w:pPr>
            <w:r>
              <w:rPr>
                <w:rFonts w:ascii="Calibri" w:hAnsi="Calibri" w:eastAsia="Calibri" w:cs="Calibri"/>
                <w:spacing w:val="-1"/>
                <w:position w:val="3"/>
                <w:sz w:val="24"/>
                <w:szCs w:val="24"/>
              </w:rPr>
              <w:t xml:space="preserve">36.3.2        </w:t>
            </w:r>
            <w:r>
              <w:rPr>
                <w:rFonts w:ascii="等线" w:hAnsi="等线" w:eastAsia="等线" w:cs="等线"/>
                <w:spacing w:val="-1"/>
                <w:position w:val="3"/>
                <w:sz w:val="24"/>
                <w:szCs w:val="24"/>
              </w:rPr>
              <w:t>对方球队应获判</w:t>
            </w:r>
            <w:r>
              <w:rPr>
                <w:rFonts w:ascii="Calibri" w:hAnsi="Calibri" w:eastAsia="Calibri" w:cs="Calibri"/>
                <w:spacing w:val="-1"/>
                <w:position w:val="3"/>
                <w:sz w:val="24"/>
                <w:szCs w:val="24"/>
              </w:rPr>
              <w:t>1</w:t>
            </w:r>
            <w:r>
              <w:rPr>
                <w:rFonts w:ascii="等线" w:hAnsi="等线" w:eastAsia="等线" w:cs="等线"/>
                <w:spacing w:val="-1"/>
                <w:position w:val="3"/>
                <w:sz w:val="24"/>
                <w:szCs w:val="24"/>
              </w:rPr>
              <w:t>次罚球</w:t>
            </w:r>
            <w:r>
              <w:rPr>
                <w:rFonts w:ascii="等线" w:hAnsi="等线" w:eastAsia="等线" w:cs="等线"/>
                <w:spacing w:val="-35"/>
                <w:position w:val="3"/>
                <w:sz w:val="24"/>
                <w:szCs w:val="24"/>
              </w:rPr>
              <w:t xml:space="preserve"/>
            </w:r>
            <w:r>
              <w:rPr>
                <w:rFonts w:ascii="等线" w:hAnsi="等线" w:eastAsia="等线" w:cs="等线"/>
                <w:spacing w:val="-1"/>
                <w:position w:val="3"/>
                <w:sz w:val="24"/>
                <w:szCs w:val="24"/>
              </w:rPr>
              <w:t>。</w:t>
            </w:r>
            <w:r>
              <w:rPr>
                <w:rFonts w:ascii="等线" w:hAnsi="等线" w:eastAsia="等线" w:cs="等线"/>
                <w:spacing w:val="-39"/>
                <w:position w:val="3"/>
                <w:sz w:val="24"/>
                <w:szCs w:val="24"/>
              </w:rPr>
              <w:t xml:space="preserve"/>
            </w:r>
            <w:r>
              <w:rPr>
                <w:rFonts w:ascii="等线" w:hAnsi="等线" w:eastAsia="等线" w:cs="等线"/>
                <w:spacing w:val="-1"/>
                <w:position w:val="3"/>
                <w:sz w:val="24"/>
                <w:szCs w:val="24"/>
              </w:rPr>
              <w:t>比赛</w:t>
            </w:r>
            <w:r>
              <w:rPr>
                <w:rFonts w:ascii="等线" w:hAnsi="等线" w:eastAsia="等线" w:cs="等线"/>
                <w:spacing w:val="-2"/>
                <w:position w:val="3"/>
                <w:sz w:val="24"/>
                <w:szCs w:val="24"/>
              </w:rPr>
              <w:t>按以下方式恢复：</w:t>
            </w:r>
          </w:p>
          <w:p w14:paraId="21A70763">
            <w:pPr>
              <w:pStyle w:val="6"/>
              <w:spacing w:before="5" w:line="295" w:lineRule="auto"/>
              <w:ind w:left="1551" w:right="109" w:hanging="447"/>
              <w:rPr>
                <w:rFonts w:ascii="等线" w:hAnsi="等线" w:eastAsia="等线" w:cs="等线"/>
              </w:rPr>
            </w:pPr>
            <w:r>
              <w:rPr>
                <w:spacing w:val="3"/>
              </w:rPr>
              <w:t xml:space="preserve">•     </w:t>
            </w:r>
            <w:r>
              <w:rPr>
                <w:rFonts w:ascii="等线" w:hAnsi="等线" w:eastAsia="等线" w:cs="等线"/>
                <w:spacing w:val="3"/>
              </w:rPr>
              <w:t>罚球应立即执行</w:t>
            </w:r>
            <w:r>
              <w:rPr>
                <w:rFonts w:ascii="等线" w:hAnsi="等线" w:eastAsia="等线" w:cs="等线"/>
                <w:spacing w:val="-29"/>
              </w:rPr>
              <w:t xml:space="preserve"/>
            </w:r>
            <w:r>
              <w:rPr>
                <w:rFonts w:ascii="等线" w:hAnsi="等线" w:eastAsia="等线" w:cs="等线"/>
                <w:spacing w:val="3"/>
              </w:rPr>
              <w:t>。</w:t>
            </w:r>
            <w:r>
              <w:rPr>
                <w:rFonts w:ascii="等线" w:hAnsi="等线" w:eastAsia="等线" w:cs="等线"/>
                <w:spacing w:val="-41"/>
              </w:rPr>
              <w:t xml:space="preserve"/>
            </w:r>
            <w:r>
              <w:rPr>
                <w:rFonts w:ascii="等线" w:hAnsi="等线" w:eastAsia="等线" w:cs="等线"/>
                <w:spacing w:val="3"/>
              </w:rPr>
              <w:t>罚球结束后，</w:t>
            </w:r>
            <w:r>
              <w:rPr>
                <w:rFonts w:ascii="等线" w:hAnsi="等线" w:eastAsia="等线" w:cs="等线"/>
                <w:spacing w:val="-20"/>
              </w:rPr>
              <w:t xml:space="preserve"/>
            </w:r>
            <w:r>
              <w:rPr>
                <w:rFonts w:ascii="等线" w:hAnsi="等线" w:eastAsia="等线" w:cs="等线"/>
                <w:spacing w:val="3"/>
              </w:rPr>
              <w:t>由在发生技术犯规时控制球或拥有</w:t>
            </w:r>
            <w:r>
              <w:rPr>
                <w:rFonts w:ascii="等线" w:hAnsi="等线" w:eastAsia="等线" w:cs="等线"/>
                <w:spacing w:val="2"/>
              </w:rPr>
              <w:t>球权</w:t>
            </w:r>
            <w:r>
              <w:rPr>
                <w:rFonts w:ascii="等线" w:hAnsi="等线" w:eastAsia="等线" w:cs="等线"/>
                <w:spacing w:val="-1"/>
              </w:rPr>
              <w:t>的球队，从比赛暂停时球所在位置最近的地点执行掷球入界。</w:t>
            </w:r>
          </w:p>
          <w:p w14:paraId="42B43E6F">
            <w:pPr>
              <w:pStyle w:val="6"/>
              <w:spacing w:before="3" w:line="298" w:lineRule="auto"/>
              <w:ind w:left="1548" w:right="109" w:hanging="444"/>
              <w:rPr>
                <w:rFonts w:ascii="等线" w:hAnsi="等线" w:eastAsia="等线" w:cs="等线"/>
              </w:rPr>
            </w:pPr>
            <w:r>
              <w:rPr>
                <w:spacing w:val="5"/>
              </w:rPr>
              <w:t xml:space="preserve">•     </w:t>
            </w:r>
            <w:r>
              <w:rPr>
                <w:rFonts w:ascii="等线" w:hAnsi="等线" w:eastAsia="等线" w:cs="等线"/>
                <w:spacing w:val="5"/>
              </w:rPr>
              <w:t>罚球亦应立即执行，</w:t>
            </w:r>
            <w:r>
              <w:rPr>
                <w:rFonts w:ascii="等线" w:hAnsi="等线" w:eastAsia="等线" w:cs="等线"/>
                <w:spacing w:val="-35"/>
              </w:rPr>
              <w:t xml:space="preserve"/>
            </w:r>
            <w:r>
              <w:rPr>
                <w:rFonts w:ascii="等线" w:hAnsi="等线" w:eastAsia="等线" w:cs="等线"/>
                <w:spacing w:val="5"/>
              </w:rPr>
              <w:t>无论是否已确定对其他犯规可能判处的其他处罚顺</w:t>
            </w:r>
            <w:r>
              <w:rPr>
                <w:rFonts w:ascii="等线" w:hAnsi="等线" w:eastAsia="等线" w:cs="等线"/>
                <w:spacing w:val="2"/>
              </w:rPr>
              <w:t>序</w:t>
            </w:r>
            <w:r>
              <w:rPr>
                <w:rFonts w:ascii="等线" w:hAnsi="等线" w:eastAsia="等线" w:cs="等线"/>
                <w:spacing w:val="-16"/>
              </w:rPr>
              <w:t xml:space="preserve"/>
            </w:r>
            <w:r>
              <w:rPr>
                <w:rFonts w:ascii="等线" w:hAnsi="等线" w:eastAsia="等线" w:cs="等线"/>
                <w:spacing w:val="2"/>
              </w:rPr>
              <w:t>，或是否已启动相关处罚程序</w:t>
            </w:r>
            <w:r>
              <w:rPr>
                <w:rFonts w:ascii="等线" w:hAnsi="等线" w:eastAsia="等线" w:cs="等线"/>
                <w:spacing w:val="-29"/>
              </w:rPr>
              <w:t xml:space="preserve"/>
            </w:r>
            <w:r>
              <w:rPr>
                <w:rFonts w:ascii="等线" w:hAnsi="等线" w:eastAsia="等线" w:cs="等线"/>
                <w:spacing w:val="2"/>
              </w:rPr>
              <w:t>。对于技术犯规后的罚球，</w:t>
            </w:r>
            <w:r>
              <w:rPr>
                <w:rFonts w:ascii="等线" w:hAnsi="等线" w:eastAsia="等线" w:cs="等线"/>
                <w:spacing w:val="-25"/>
              </w:rPr>
              <w:t xml:space="preserve"/>
            </w:r>
            <w:r>
              <w:rPr>
                <w:rFonts w:ascii="等线" w:hAnsi="等线" w:eastAsia="等线" w:cs="等线"/>
                <w:spacing w:val="2"/>
              </w:rPr>
              <w:t>比赛应由在</w:t>
            </w:r>
            <w:r>
              <w:rPr>
                <w:rFonts w:ascii="等线" w:hAnsi="等线" w:eastAsia="等线" w:cs="等线"/>
                <w:spacing w:val="6"/>
              </w:rPr>
              <w:t>实施该技术犯规时控制球或拥有球权的球队，从因该技术犯规处罚而中</w:t>
            </w:r>
            <w:r>
              <w:rPr>
                <w:rFonts w:ascii="等线" w:hAnsi="等线" w:eastAsia="等线" w:cs="等线"/>
                <w:spacing w:val="-1"/>
              </w:rPr>
              <w:t>断比赛的地点重新开始。</w:t>
            </w:r>
          </w:p>
          <w:p w14:paraId="51E93C8E">
            <w:pPr>
              <w:pStyle w:val="6"/>
              <w:spacing w:before="1" w:line="294" w:lineRule="auto"/>
              <w:ind w:left="1535" w:right="109" w:hanging="431"/>
              <w:rPr>
                <w:rFonts w:ascii="等线" w:hAnsi="等线" w:eastAsia="等线" w:cs="等线"/>
              </w:rPr>
            </w:pPr>
            <w:r>
              <w:rPr>
                <w:spacing w:val="5"/>
              </w:rPr>
              <w:t xml:space="preserve">•     </w:t>
            </w:r>
            <w:r>
              <w:rPr>
                <w:rFonts w:ascii="等线" w:hAnsi="等线" w:eastAsia="等线" w:cs="等线"/>
                <w:spacing w:val="5"/>
              </w:rPr>
              <w:t>若成功攻入一球或完成最后一次罚球，</w:t>
            </w:r>
            <w:r>
              <w:rPr>
                <w:rFonts w:ascii="等线" w:hAnsi="等线" w:eastAsia="等线" w:cs="等线"/>
                <w:spacing w:val="-26"/>
              </w:rPr>
              <w:t xml:space="preserve"/>
            </w:r>
            <w:r>
              <w:rPr>
                <w:rFonts w:ascii="等线" w:hAnsi="等线" w:eastAsia="等线" w:cs="等线"/>
                <w:spacing w:val="5"/>
              </w:rPr>
              <w:t>比赛应从端</w:t>
            </w:r>
            <w:r>
              <w:rPr>
                <w:rFonts w:ascii="等线" w:hAnsi="等线" w:eastAsia="等线" w:cs="等线"/>
                <w:spacing w:val="4"/>
              </w:rPr>
              <w:t>线后方的任意位置以</w:t>
            </w:r>
            <w:r>
              <w:rPr>
                <w:rFonts w:ascii="等线" w:hAnsi="等线" w:eastAsia="等线" w:cs="等线"/>
                <w:spacing w:val="-1"/>
              </w:rPr>
              <w:t>掷球入界方式重新开始。</w:t>
            </w:r>
          </w:p>
          <w:p w14:paraId="27AA23CC">
            <w:pPr>
              <w:pStyle w:val="6"/>
              <w:spacing w:line="353" w:lineRule="exact"/>
              <w:ind w:left="1104"/>
              <w:rPr>
                <w:rFonts w:ascii="等线" w:hAnsi="等线" w:eastAsia="等线" w:cs="等线"/>
              </w:rPr>
            </w:pPr>
            <w:r>
              <w:rPr>
                <w:spacing w:val="1"/>
                <w:position w:val="3"/>
              </w:rPr>
              <w:t xml:space="preserve">•     </w:t>
            </w:r>
            <w:r>
              <w:rPr>
                <w:rFonts w:ascii="等线" w:hAnsi="等线" w:eastAsia="等线" w:cs="等线"/>
                <w:spacing w:val="1"/>
                <w:position w:val="3"/>
              </w:rPr>
              <w:t>若双方均未控制球，且均无权争夺该球，则</w:t>
            </w:r>
            <w:r>
              <w:rPr>
                <w:rFonts w:ascii="等线" w:hAnsi="等线" w:eastAsia="等线" w:cs="等线"/>
                <w:position w:val="3"/>
              </w:rPr>
              <w:t>进入跳球阶段。</w:t>
            </w:r>
          </w:p>
          <w:p w14:paraId="2E1212B0">
            <w:pPr>
              <w:pStyle w:val="6"/>
              <w:spacing w:before="21" w:line="353" w:lineRule="exact"/>
              <w:ind w:left="1104"/>
              <w:rPr>
                <w:rFonts w:ascii="等线" w:hAnsi="等线" w:eastAsia="等线" w:cs="等线"/>
              </w:rPr>
            </w:pPr>
            <w:r>
              <w:rPr>
                <w:position w:val="3"/>
              </w:rPr>
              <w:t xml:space="preserve">•     </w:t>
            </w:r>
            <w:r>
              <w:rPr>
                <w:rFonts w:ascii="等线" w:hAnsi="等线" w:eastAsia="等线" w:cs="等线"/>
                <w:position w:val="3"/>
              </w:rPr>
              <w:t>在第一节开始时，于中圈进行跳球。</w:t>
            </w:r>
          </w:p>
        </w:tc>
      </w:tr>
    </w:tbl>
    <w:p w14:paraId="65CAF3C1">
      <w:pPr>
        <w:pStyle w:val="2"/>
        <w:spacing w:line="417" w:lineRule="auto"/>
      </w:pPr>
    </w:p>
    <w:p w14:paraId="5F866494">
      <w:pPr>
        <w:spacing w:before="92" w:line="215" w:lineRule="auto"/>
        <w:ind w:left="159"/>
        <w:rPr>
          <w:rFonts w:ascii="等线" w:hAnsi="等线" w:eastAsia="等线" w:cs="等线"/>
          <w:sz w:val="27"/>
          <w:szCs w:val="27"/>
        </w:rPr>
      </w:pPr>
      <w:r>
        <w:rPr>
          <w:rFonts w:ascii="等线" w:hAnsi="等线" w:eastAsia="等线" w:cs="等线"/>
          <w:b/>
          <w:bCs/>
          <w:color w:val="FF0000"/>
          <w:spacing w:val="4"/>
          <w:sz w:val="27"/>
          <w:szCs w:val="27"/>
        </w:rPr>
        <w:t>第</w:t>
      </w:r>
      <w:r>
        <w:rPr>
          <w:rFonts w:ascii="Calibri" w:hAnsi="Calibri" w:eastAsia="Calibri" w:cs="Calibri"/>
          <w:b/>
          <w:bCs/>
          <w:color w:val="FF0000"/>
          <w:spacing w:val="4"/>
          <w:sz w:val="27"/>
          <w:szCs w:val="27"/>
        </w:rPr>
        <w:t>三十七</w:t>
      </w:r>
      <w:r>
        <w:rPr>
          <w:rFonts w:ascii="等线" w:hAnsi="等线" w:eastAsia="等线" w:cs="等线"/>
          <w:b/>
          <w:bCs/>
          <w:color w:val="FF0000"/>
          <w:spacing w:val="4"/>
          <w:sz w:val="27"/>
          <w:szCs w:val="27"/>
        </w:rPr>
        <w:t>条 破坏性犯规</w:t>
      </w:r>
    </w:p>
    <w:p w14:paraId="411F9586">
      <w:pPr>
        <w:spacing w:before="119" w:line="215" w:lineRule="auto"/>
        <w:ind w:left="161"/>
        <w:rPr>
          <w:rFonts w:ascii="等线" w:hAnsi="等线" w:eastAsia="等线" w:cs="等线"/>
          <w:sz w:val="23"/>
          <w:szCs w:val="23"/>
        </w:rPr>
      </w:pPr>
      <w:r>
        <w:rPr>
          <w:rFonts w:ascii="Calibri" w:hAnsi="Calibri" w:eastAsia="Calibri" w:cs="Calibri"/>
          <w:b/>
          <w:bCs/>
          <w:sz w:val="23"/>
          <w:szCs w:val="23"/>
        </w:rPr>
        <w:t xml:space="preserve">37.1            </w:t>
      </w:r>
      <w:r>
        <w:rPr>
          <w:rFonts w:ascii="等线" w:hAnsi="等线" w:eastAsia="等线" w:cs="等线"/>
          <w:b/>
          <w:bCs/>
          <w:sz w:val="23"/>
          <w:szCs w:val="23"/>
        </w:rPr>
        <w:t>定义</w:t>
      </w:r>
    </w:p>
    <w:p w14:paraId="541907DD">
      <w:pPr>
        <w:spacing w:before="60" w:line="266" w:lineRule="auto"/>
        <w:ind w:left="1152" w:right="149" w:hanging="989"/>
        <w:rPr>
          <w:rFonts w:ascii="等线" w:hAnsi="等线" w:eastAsia="等线" w:cs="等线"/>
          <w:sz w:val="23"/>
          <w:szCs w:val="23"/>
        </w:rPr>
      </w:pPr>
      <w:r>
        <w:rPr>
          <w:rFonts w:ascii="Calibri" w:hAnsi="Calibri" w:eastAsia="Calibri" w:cs="Calibri"/>
          <w:spacing w:val="14"/>
          <w:sz w:val="23"/>
          <w:szCs w:val="23"/>
        </w:rPr>
        <w:t xml:space="preserve">37.1.1        </w:t>
      </w:r>
      <w:r>
        <w:rPr>
          <w:rFonts w:ascii="等线" w:hAnsi="等线" w:eastAsia="等线" w:cs="等线"/>
          <w:spacing w:val="14"/>
          <w:sz w:val="23"/>
          <w:szCs w:val="23"/>
        </w:rPr>
        <w:t>破坏性犯规是指队员与对手发生非法接触，</w:t>
      </w:r>
      <w:r>
        <w:rPr>
          <w:rFonts w:ascii="等线" w:hAnsi="等线" w:eastAsia="等线" w:cs="等线"/>
          <w:spacing w:val="-10"/>
          <w:sz w:val="23"/>
          <w:szCs w:val="23"/>
        </w:rPr>
        <w:t xml:space="preserve"/>
      </w:r>
      <w:r>
        <w:rPr>
          <w:rFonts w:ascii="等线" w:hAnsi="等线" w:eastAsia="等线" w:cs="等线"/>
          <w:spacing w:val="14"/>
          <w:sz w:val="23"/>
          <w:szCs w:val="23"/>
        </w:rPr>
        <w:t>该行为虽未达到恶意犯规的标</w:t>
      </w:r>
      <w:r>
        <w:rPr>
          <w:rFonts w:ascii="等线" w:hAnsi="等线" w:eastAsia="等线" w:cs="等线"/>
          <w:spacing w:val="18"/>
          <w:sz w:val="23"/>
          <w:szCs w:val="23"/>
        </w:rPr>
        <w:t>准</w:t>
      </w:r>
      <w:r>
        <w:rPr>
          <w:rFonts w:ascii="等线" w:hAnsi="等线" w:eastAsia="等线" w:cs="等线"/>
          <w:spacing w:val="-18"/>
          <w:sz w:val="23"/>
          <w:szCs w:val="23"/>
        </w:rPr>
        <w:t xml:space="preserve"/>
      </w:r>
      <w:r>
        <w:rPr>
          <w:rFonts w:ascii="等线" w:hAnsi="等线" w:eastAsia="等线" w:cs="等线"/>
          <w:spacing w:val="18"/>
          <w:sz w:val="23"/>
          <w:szCs w:val="23"/>
        </w:rPr>
        <w:t>，</w:t>
      </w:r>
      <w:r>
        <w:rPr>
          <w:rFonts w:ascii="等线" w:hAnsi="等线" w:eastAsia="等线" w:cs="等线"/>
          <w:spacing w:val="-35"/>
          <w:sz w:val="23"/>
          <w:szCs w:val="23"/>
        </w:rPr>
        <w:t xml:space="preserve"/>
      </w:r>
      <w:r>
        <w:rPr>
          <w:rFonts w:ascii="等线" w:hAnsi="等线" w:eastAsia="等线" w:cs="等线"/>
          <w:spacing w:val="18"/>
          <w:sz w:val="23"/>
          <w:szCs w:val="23"/>
        </w:rPr>
        <w:t>但会破坏比赛进程并使对手处于不利境地</w:t>
      </w:r>
      <w:r>
        <w:rPr>
          <w:rFonts w:ascii="等线" w:hAnsi="等线" w:eastAsia="等线" w:cs="等线"/>
          <w:spacing w:val="-19"/>
          <w:sz w:val="23"/>
          <w:szCs w:val="23"/>
        </w:rPr>
        <w:t xml:space="preserve"/>
      </w:r>
      <w:r>
        <w:rPr>
          <w:rFonts w:ascii="等线" w:hAnsi="等线" w:eastAsia="等线" w:cs="等线"/>
          <w:spacing w:val="17"/>
          <w:sz w:val="23"/>
          <w:szCs w:val="23"/>
        </w:rPr>
        <w:t>。</w:t>
      </w:r>
      <w:r>
        <w:rPr>
          <w:rFonts w:ascii="等线" w:hAnsi="等线" w:eastAsia="等线" w:cs="等线"/>
          <w:spacing w:val="-38"/>
          <w:sz w:val="23"/>
          <w:szCs w:val="23"/>
        </w:rPr>
        <w:t xml:space="preserve"/>
      </w:r>
      <w:r>
        <w:rPr>
          <w:rFonts w:ascii="等线" w:hAnsi="等线" w:eastAsia="等线" w:cs="等线"/>
          <w:spacing w:val="17"/>
          <w:sz w:val="23"/>
          <w:szCs w:val="23"/>
        </w:rPr>
        <w:t>破坏性犯规的判定标准如</w:t>
      </w:r>
      <w:r>
        <w:rPr>
          <w:rFonts w:ascii="等线" w:hAnsi="等线" w:eastAsia="等线" w:cs="等线"/>
          <w:spacing w:val="-1"/>
          <w:sz w:val="23"/>
          <w:szCs w:val="23"/>
        </w:rPr>
        <w:t>下：</w:t>
      </w:r>
    </w:p>
    <w:p w14:paraId="3181D6E7">
      <w:pPr>
        <w:pStyle w:val="2"/>
        <w:spacing w:before="3" w:line="265" w:lineRule="auto"/>
        <w:ind w:left="1591" w:right="149" w:hanging="437"/>
        <w:rPr>
          <w:rFonts w:ascii="等线" w:hAnsi="等线" w:eastAsia="等线" w:cs="等线"/>
          <w:sz w:val="23"/>
          <w:szCs w:val="23"/>
        </w:rPr>
      </w:pPr>
      <w:r>
        <w:rPr>
          <w:spacing w:val="15"/>
          <w:sz w:val="23"/>
          <w:szCs w:val="23"/>
        </w:rPr>
        <w:t xml:space="preserve">•    </w:t>
      </w:r>
      <w:r>
        <w:rPr>
          <w:rFonts w:ascii="等线" w:hAnsi="等线" w:eastAsia="等线" w:cs="等线"/>
          <w:spacing w:val="15"/>
          <w:sz w:val="23"/>
          <w:szCs w:val="23"/>
        </w:rPr>
        <w:t>防守队员为阻止进攻方在转换进攻中的推进，</w:t>
      </w:r>
      <w:r>
        <w:rPr>
          <w:rFonts w:ascii="等线" w:hAnsi="等线" w:eastAsia="等线" w:cs="等线"/>
          <w:spacing w:val="-6"/>
          <w:sz w:val="23"/>
          <w:szCs w:val="23"/>
        </w:rPr>
        <w:t xml:space="preserve"/>
      </w:r>
      <w:r>
        <w:rPr>
          <w:rFonts w:ascii="等线" w:hAnsi="等线" w:eastAsia="等线" w:cs="等线"/>
          <w:spacing w:val="15"/>
          <w:sz w:val="23"/>
          <w:szCs w:val="23"/>
        </w:rPr>
        <w:t>而进行非正当直接争球动</w:t>
      </w:r>
      <w:r>
        <w:rPr>
          <w:rFonts w:ascii="等线" w:hAnsi="等线" w:eastAsia="等线" w:cs="等线"/>
          <w:spacing w:val="13"/>
          <w:sz w:val="23"/>
          <w:szCs w:val="23"/>
        </w:rPr>
        <w:t>作时，</w:t>
      </w:r>
      <w:r>
        <w:rPr>
          <w:rFonts w:ascii="等线" w:hAnsi="等线" w:eastAsia="等线" w:cs="等线"/>
          <w:spacing w:val="-29"/>
          <w:sz w:val="23"/>
          <w:szCs w:val="23"/>
        </w:rPr>
        <w:t xml:space="preserve"/>
      </w:r>
      <w:r>
        <w:rPr>
          <w:rFonts w:ascii="等线" w:hAnsi="等线" w:eastAsia="等线" w:cs="等线"/>
          <w:spacing w:val="13"/>
          <w:sz w:val="23"/>
          <w:szCs w:val="23"/>
        </w:rPr>
        <w:t>若造成不必要的身体接触，</w:t>
      </w:r>
      <w:r>
        <w:rPr>
          <w:rFonts w:ascii="等线" w:hAnsi="等线" w:eastAsia="等线" w:cs="等线"/>
          <w:spacing w:val="-27"/>
          <w:sz w:val="23"/>
          <w:szCs w:val="23"/>
        </w:rPr>
        <w:t xml:space="preserve"/>
      </w:r>
      <w:r>
        <w:rPr>
          <w:rFonts w:ascii="等线" w:hAnsi="等线" w:eastAsia="等线" w:cs="等线"/>
          <w:spacing w:val="13"/>
          <w:sz w:val="23"/>
          <w:szCs w:val="23"/>
        </w:rPr>
        <w:t>则适用本条</w:t>
      </w:r>
      <w:r>
        <w:rPr>
          <w:rFonts w:ascii="等线" w:hAnsi="等线" w:eastAsia="等线" w:cs="等线"/>
          <w:spacing w:val="12"/>
          <w:sz w:val="23"/>
          <w:szCs w:val="23"/>
        </w:rPr>
        <w:t>规定；</w:t>
      </w:r>
      <w:r>
        <w:rPr>
          <w:rFonts w:ascii="等线" w:hAnsi="等线" w:eastAsia="等线" w:cs="等线"/>
          <w:spacing w:val="-29"/>
          <w:sz w:val="23"/>
          <w:szCs w:val="23"/>
        </w:rPr>
        <w:t xml:space="preserve"/>
      </w:r>
      <w:r>
        <w:rPr>
          <w:rFonts w:ascii="等线" w:hAnsi="等线" w:eastAsia="等线" w:cs="等线"/>
          <w:spacing w:val="12"/>
          <w:sz w:val="23"/>
          <w:szCs w:val="23"/>
        </w:rPr>
        <w:t>该规定持续至进攻</w:t>
      </w:r>
      <w:r>
        <w:rPr>
          <w:rFonts w:ascii="等线" w:hAnsi="等线" w:eastAsia="等线" w:cs="等线"/>
          <w:spacing w:val="7"/>
          <w:sz w:val="23"/>
          <w:szCs w:val="23"/>
        </w:rPr>
        <w:t>队员开始投篮动作为止。</w:t>
      </w:r>
    </w:p>
    <w:p w14:paraId="2FDD8DA6">
      <w:pPr>
        <w:pStyle w:val="2"/>
        <w:spacing w:before="3" w:line="263" w:lineRule="auto"/>
        <w:ind w:left="1594" w:right="149" w:hanging="440"/>
        <w:rPr>
          <w:rFonts w:ascii="等线" w:hAnsi="等线" w:eastAsia="等线" w:cs="等线"/>
          <w:sz w:val="23"/>
          <w:szCs w:val="23"/>
        </w:rPr>
      </w:pPr>
      <w:r>
        <w:rPr>
          <w:spacing w:val="14"/>
          <w:sz w:val="23"/>
          <w:szCs w:val="23"/>
        </w:rPr>
        <w:t xml:space="preserve">•    </w:t>
      </w:r>
      <w:r>
        <w:rPr>
          <w:rFonts w:ascii="等线" w:hAnsi="等线" w:eastAsia="等线" w:cs="等线"/>
          <w:spacing w:val="14"/>
          <w:sz w:val="23"/>
          <w:szCs w:val="23"/>
        </w:rPr>
        <w:t>在节末或决胜期结束时，</w:t>
      </w:r>
      <w:r>
        <w:rPr>
          <w:rFonts w:ascii="等线" w:hAnsi="等线" w:eastAsia="等线" w:cs="等线"/>
          <w:spacing w:val="-4"/>
          <w:sz w:val="23"/>
          <w:szCs w:val="23"/>
        </w:rPr>
        <w:t xml:space="preserve"/>
      </w:r>
      <w:r>
        <w:rPr>
          <w:rFonts w:ascii="等线" w:hAnsi="等线" w:eastAsia="等线" w:cs="等线"/>
          <w:spacing w:val="14"/>
          <w:sz w:val="23"/>
          <w:szCs w:val="23"/>
        </w:rPr>
        <w:t>防守队员在球场任何位置，</w:t>
      </w:r>
      <w:r>
        <w:rPr>
          <w:rFonts w:ascii="等线" w:hAnsi="等线" w:eastAsia="等线" w:cs="等线"/>
          <w:spacing w:val="-28"/>
          <w:sz w:val="23"/>
          <w:szCs w:val="23"/>
        </w:rPr>
        <w:t xml:space="preserve"/>
      </w:r>
      <w:r>
        <w:rPr>
          <w:rFonts w:ascii="等线" w:hAnsi="等线" w:eastAsia="等线" w:cs="等线"/>
          <w:spacing w:val="14"/>
          <w:sz w:val="23"/>
          <w:szCs w:val="23"/>
        </w:rPr>
        <w:t>若非正当尝试直接</w:t>
      </w:r>
      <w:r>
        <w:rPr>
          <w:rFonts w:ascii="等线" w:hAnsi="等线" w:eastAsia="等线" w:cs="等线"/>
          <w:spacing w:val="12"/>
          <w:sz w:val="23"/>
          <w:szCs w:val="23"/>
        </w:rPr>
        <w:t>争夺球权，</w:t>
      </w:r>
      <w:r>
        <w:rPr>
          <w:rFonts w:ascii="等线" w:hAnsi="等线" w:eastAsia="等线" w:cs="等线"/>
          <w:spacing w:val="-31"/>
          <w:sz w:val="23"/>
          <w:szCs w:val="23"/>
        </w:rPr>
        <w:t xml:space="preserve"/>
      </w:r>
      <w:r>
        <w:rPr>
          <w:rFonts w:ascii="等线" w:hAnsi="等线" w:eastAsia="等线" w:cs="等线"/>
          <w:spacing w:val="12"/>
          <w:sz w:val="23"/>
          <w:szCs w:val="23"/>
        </w:rPr>
        <w:t>而是为阻止比赛计时钟及</w:t>
      </w:r>
      <w:r>
        <w:rPr>
          <w:rFonts w:ascii="Calibri" w:hAnsi="Calibri" w:eastAsia="Calibri" w:cs="Calibri"/>
          <w:spacing w:val="12"/>
          <w:sz w:val="23"/>
          <w:szCs w:val="23"/>
        </w:rPr>
        <w:t>/</w:t>
      </w:r>
      <w:r>
        <w:rPr>
          <w:rFonts w:ascii="等线" w:hAnsi="等线" w:eastAsia="等线" w:cs="等线"/>
          <w:spacing w:val="12"/>
          <w:sz w:val="23"/>
          <w:szCs w:val="23"/>
        </w:rPr>
        <w:t>或进攻计</w:t>
      </w:r>
      <w:r>
        <w:rPr>
          <w:rFonts w:ascii="等线" w:hAnsi="等线" w:eastAsia="等线" w:cs="等线"/>
          <w:spacing w:val="11"/>
          <w:sz w:val="23"/>
          <w:szCs w:val="23"/>
        </w:rPr>
        <w:t>时钟而造成不必要的身体</w:t>
      </w:r>
      <w:r>
        <w:rPr>
          <w:rFonts w:ascii="等线" w:hAnsi="等线" w:eastAsia="等线" w:cs="等线"/>
          <w:spacing w:val="2"/>
          <w:sz w:val="23"/>
          <w:szCs w:val="23"/>
        </w:rPr>
        <w:t>接触。</w:t>
      </w:r>
    </w:p>
    <w:p w14:paraId="543C45D3">
      <w:pPr>
        <w:pStyle w:val="2"/>
        <w:spacing w:before="6" w:line="266" w:lineRule="auto"/>
        <w:ind w:left="1578" w:right="149" w:hanging="424"/>
        <w:rPr>
          <w:rFonts w:ascii="等线" w:hAnsi="等线" w:eastAsia="等线" w:cs="等线"/>
          <w:sz w:val="23"/>
          <w:szCs w:val="23"/>
        </w:rPr>
      </w:pPr>
      <w:r>
        <w:rPr>
          <w:spacing w:val="13"/>
          <w:sz w:val="23"/>
          <w:szCs w:val="23"/>
        </w:rPr>
        <w:t xml:space="preserve">•     </w:t>
      </w:r>
      <w:r>
        <w:rPr>
          <w:rFonts w:ascii="等线" w:hAnsi="等线" w:eastAsia="等线" w:cs="等线"/>
          <w:spacing w:val="13"/>
          <w:sz w:val="23"/>
          <w:szCs w:val="23"/>
        </w:rPr>
        <w:t>当一名队员从身后或侧面与正朝对方篮筐推进的对方发生非法接触，</w:t>
      </w:r>
      <w:r>
        <w:rPr>
          <w:rFonts w:ascii="等线" w:hAnsi="等线" w:eastAsia="等线" w:cs="等线"/>
          <w:spacing w:val="-11"/>
          <w:sz w:val="23"/>
          <w:szCs w:val="23"/>
        </w:rPr>
        <w:t xml:space="preserve"/>
      </w:r>
      <w:r>
        <w:rPr>
          <w:rFonts w:ascii="等线" w:hAnsi="等线" w:eastAsia="等线" w:cs="等线"/>
          <w:spacing w:val="13"/>
          <w:sz w:val="23"/>
          <w:szCs w:val="23"/>
        </w:rPr>
        <w:t>且</w:t>
      </w:r>
      <w:r>
        <w:rPr>
          <w:rFonts w:ascii="等线" w:hAnsi="等线" w:eastAsia="等线" w:cs="等线"/>
          <w:spacing w:val="10"/>
          <w:sz w:val="23"/>
          <w:szCs w:val="23"/>
        </w:rPr>
        <w:t>该推进队员与篮筐之间无其他队员阻挡，</w:t>
      </w:r>
      <w:r>
        <w:rPr>
          <w:rFonts w:ascii="等线" w:hAnsi="等线" w:eastAsia="等线" w:cs="等线"/>
          <w:spacing w:val="-29"/>
          <w:sz w:val="23"/>
          <w:szCs w:val="23"/>
        </w:rPr>
        <w:t xml:space="preserve"/>
      </w:r>
      <w:r>
        <w:rPr>
          <w:rFonts w:ascii="等线" w:hAnsi="等线" w:eastAsia="等线" w:cs="等线"/>
          <w:spacing w:val="10"/>
          <w:sz w:val="23"/>
          <w:szCs w:val="23"/>
        </w:rPr>
        <w:t>并满足以下任一条件</w:t>
      </w:r>
      <w:r>
        <w:rPr>
          <w:rFonts w:ascii="等线" w:hAnsi="等线" w:eastAsia="等线" w:cs="等线"/>
          <w:spacing w:val="-21"/>
          <w:sz w:val="23"/>
          <w:szCs w:val="23"/>
        </w:rPr>
        <w:t xml:space="preserve"/>
      </w:r>
      <w:r>
        <w:rPr>
          <w:rFonts w:ascii="等线" w:hAnsi="等线" w:eastAsia="等线" w:cs="等线"/>
          <w:spacing w:val="10"/>
          <w:sz w:val="23"/>
          <w:szCs w:val="23"/>
        </w:rPr>
        <w:t>：</w:t>
      </w:r>
      <w:r>
        <w:rPr>
          <w:rFonts w:ascii="Calibri" w:hAnsi="Calibri" w:eastAsia="Calibri" w:cs="Calibri"/>
          <w:spacing w:val="10"/>
          <w:sz w:val="23"/>
          <w:szCs w:val="23"/>
        </w:rPr>
        <w:t>_</w:t>
      </w:r>
      <w:r>
        <w:rPr>
          <w:rFonts w:ascii="等线" w:hAnsi="等线" w:eastAsia="等线" w:cs="等线"/>
          <w:spacing w:val="10"/>
          <w:sz w:val="23"/>
          <w:szCs w:val="23"/>
        </w:rPr>
        <w:t>该</w:t>
      </w:r>
      <w:r>
        <w:rPr>
          <w:rFonts w:ascii="等线" w:hAnsi="等线" w:eastAsia="等线" w:cs="等线"/>
          <w:spacing w:val="9"/>
          <w:sz w:val="23"/>
          <w:szCs w:val="23"/>
        </w:rPr>
        <w:t>推进</w:t>
      </w:r>
      <w:r>
        <w:rPr>
          <w:rFonts w:ascii="等线" w:hAnsi="等线" w:eastAsia="等线" w:cs="等线"/>
          <w:spacing w:val="14"/>
          <w:sz w:val="23"/>
          <w:szCs w:val="23"/>
        </w:rPr>
        <w:t>队员已控制球；</w:t>
      </w:r>
      <w:r>
        <w:rPr>
          <w:rFonts w:ascii="等线" w:hAnsi="等线" w:eastAsia="等线" w:cs="等线"/>
          <w:spacing w:val="-26"/>
          <w:sz w:val="23"/>
          <w:szCs w:val="23"/>
        </w:rPr>
        <w:t xml:space="preserve"/>
      </w:r>
      <w:r>
        <w:rPr>
          <w:rFonts w:ascii="等线" w:hAnsi="等线" w:eastAsia="等线" w:cs="等线"/>
          <w:spacing w:val="14"/>
          <w:sz w:val="23"/>
          <w:szCs w:val="23"/>
        </w:rPr>
        <w:t>或</w:t>
      </w:r>
      <w:r>
        <w:rPr>
          <w:rFonts w:ascii="Calibri" w:hAnsi="Calibri" w:eastAsia="Calibri" w:cs="Calibri"/>
          <w:spacing w:val="14"/>
          <w:sz w:val="23"/>
          <w:szCs w:val="23"/>
        </w:rPr>
        <w:t>_</w:t>
      </w:r>
      <w:r>
        <w:rPr>
          <w:rFonts w:ascii="等线" w:hAnsi="等线" w:eastAsia="等线" w:cs="等线"/>
          <w:spacing w:val="14"/>
          <w:sz w:val="23"/>
          <w:szCs w:val="23"/>
        </w:rPr>
        <w:t>该推进队员正试图获得</w:t>
      </w:r>
      <w:r>
        <w:rPr>
          <w:rFonts w:ascii="等线" w:hAnsi="等线" w:eastAsia="等线" w:cs="等线"/>
          <w:spacing w:val="13"/>
          <w:sz w:val="23"/>
          <w:szCs w:val="23"/>
        </w:rPr>
        <w:t>对球的控制；</w:t>
      </w:r>
      <w:r>
        <w:rPr>
          <w:rFonts w:ascii="等线" w:hAnsi="等线" w:eastAsia="等线" w:cs="等线"/>
          <w:spacing w:val="-26"/>
          <w:sz w:val="23"/>
          <w:szCs w:val="23"/>
        </w:rPr>
        <w:t xml:space="preserve"/>
      </w:r>
      <w:r>
        <w:rPr>
          <w:rFonts w:ascii="等线" w:hAnsi="等线" w:eastAsia="等线" w:cs="等线"/>
          <w:spacing w:val="13"/>
          <w:sz w:val="23"/>
          <w:szCs w:val="23"/>
        </w:rPr>
        <w:t>或</w:t>
      </w:r>
      <w:r>
        <w:rPr>
          <w:rFonts w:ascii="Calibri" w:hAnsi="Calibri" w:eastAsia="Calibri" w:cs="Calibri"/>
          <w:spacing w:val="13"/>
          <w:sz w:val="23"/>
          <w:szCs w:val="23"/>
        </w:rPr>
        <w:t>_</w:t>
      </w:r>
      <w:r>
        <w:rPr>
          <w:rFonts w:ascii="等线" w:hAnsi="等线" w:eastAsia="等线" w:cs="等线"/>
          <w:spacing w:val="13"/>
          <w:sz w:val="23"/>
          <w:szCs w:val="23"/>
        </w:rPr>
        <w:t>球已通过传</w:t>
      </w:r>
    </w:p>
    <w:p w14:paraId="76213015">
      <w:pPr>
        <w:spacing w:line="214" w:lineRule="auto"/>
        <w:ind w:left="1575"/>
        <w:rPr>
          <w:rFonts w:ascii="等线" w:hAnsi="等线" w:eastAsia="等线" w:cs="等线"/>
          <w:sz w:val="23"/>
          <w:szCs w:val="23"/>
        </w:rPr>
      </w:pPr>
      <w:r>
        <w:rPr>
          <w:rFonts w:ascii="等线" w:hAnsi="等线" w:eastAsia="等线" w:cs="等线"/>
          <w:spacing w:val="8"/>
          <w:sz w:val="23"/>
          <w:szCs w:val="23"/>
        </w:rPr>
        <w:t>球释放至该推进队员手中。</w:t>
      </w:r>
    </w:p>
    <w:p w14:paraId="1F258A4A">
      <w:pPr>
        <w:spacing w:line="334" w:lineRule="exact"/>
        <w:ind w:left="1580"/>
        <w:rPr>
          <w:rFonts w:ascii="等线" w:hAnsi="等线" w:eastAsia="等线" w:cs="等线"/>
          <w:sz w:val="24"/>
          <w:szCs w:val="24"/>
        </w:rPr>
      </w:pPr>
      <w:r>
        <w:rPr>
          <w:rFonts w:ascii="等线" w:hAnsi="等线" w:eastAsia="等线" w:cs="等线"/>
          <w:spacing w:val="-1"/>
          <w:position w:val="2"/>
          <w:sz w:val="24"/>
          <w:szCs w:val="24"/>
        </w:rPr>
        <w:t>此规定一直适用，直至进攻队员开始投篮动作。</w:t>
      </w:r>
    </w:p>
    <w:p w14:paraId="75C1FCE9">
      <w:pPr>
        <w:spacing w:before="35" w:line="270" w:lineRule="auto"/>
        <w:ind w:left="1154" w:right="149" w:hanging="991"/>
        <w:rPr>
          <w:rFonts w:ascii="等线" w:hAnsi="等线" w:eastAsia="等线" w:cs="等线"/>
          <w:sz w:val="24"/>
          <w:szCs w:val="24"/>
        </w:rPr>
      </w:pPr>
      <w:r>
        <w:rPr>
          <w:rFonts w:ascii="Calibri" w:hAnsi="Calibri" w:eastAsia="Calibri" w:cs="Calibri"/>
          <w:spacing w:val="-1"/>
          <w:sz w:val="24"/>
          <w:szCs w:val="24"/>
        </w:rPr>
        <w:t>37.1.2</w:t>
      </w:r>
      <w:r>
        <w:rPr>
          <w:rFonts w:ascii="Calibri" w:hAnsi="Calibri" w:eastAsia="Calibri" w:cs="Calibri"/>
          <w:spacing w:val="34"/>
          <w:w w:val="101"/>
          <w:sz w:val="24"/>
          <w:szCs w:val="24"/>
        </w:rPr>
        <w:t xml:space="preserve"> </w:t>
      </w:r>
      <w:r>
        <w:rPr>
          <w:rFonts w:ascii="等线" w:hAnsi="等线" w:eastAsia="等线" w:cs="等线"/>
          <w:spacing w:val="-1"/>
          <w:sz w:val="24"/>
          <w:szCs w:val="24"/>
        </w:rPr>
        <w:t>主裁判在整个比赛过程中必须对破坏性犯规作出一致判罚，且仅对犯规动作进</w:t>
      </w:r>
      <w:r>
        <w:rPr>
          <w:rFonts w:ascii="等线" w:hAnsi="等线" w:eastAsia="等线" w:cs="等线"/>
          <w:spacing w:val="-3"/>
          <w:sz w:val="24"/>
          <w:szCs w:val="24"/>
        </w:rPr>
        <w:t>行判罚。</w:t>
      </w:r>
    </w:p>
    <w:p w14:paraId="015657DB">
      <w:pPr>
        <w:spacing w:line="270" w:lineRule="auto"/>
        <w:rPr>
          <w:rFonts w:ascii="等线" w:hAnsi="等线" w:eastAsia="等线" w:cs="等线"/>
          <w:sz w:val="24"/>
          <w:szCs w:val="24"/>
        </w:rPr>
        <w:sectPr>
          <w:headerReference r:id="rId174" w:type="default"/>
          <w:footerReference r:id="rId175" w:type="default"/>
          <w:pgSz w:w="11900" w:h="16840"/>
          <w:pgMar w:top="1207" w:right="1263" w:bottom="623" w:left="1267" w:header="635" w:footer="381" w:gutter="0"/>
          <w:cols w:space="720" w:num="1"/>
        </w:sectPr>
      </w:pPr>
    </w:p>
    <w:p w14:paraId="7CB143B9">
      <w:pPr>
        <w:spacing w:before="3"/>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41D15255">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3567" w:hRule="atLeast"/>
        </w:trPr>
        <w:tc>
          <w:tcPr>
            <w:tcW w:w="9329" w:type="dxa"/>
            <w:vAlign w:val="top"/>
          </w:tcPr>
          <w:p w14:paraId="43D53CC3">
            <w:pPr>
              <w:pStyle w:val="6"/>
              <w:spacing w:before="6" w:line="292" w:lineRule="exact"/>
              <w:ind w:left="111"/>
              <w:rPr>
                <w:sz w:val="23"/>
                <w:szCs w:val="23"/>
              </w:rPr>
            </w:pPr>
            <w:r>
              <w:rPr>
                <w:b/>
                <w:bCs/>
                <w:spacing w:val="-10"/>
                <w:position w:val="3"/>
                <w:sz w:val="23"/>
                <w:szCs w:val="23"/>
              </w:rPr>
              <w:t>37.2           Penalty</w:t>
            </w:r>
          </w:p>
          <w:p w14:paraId="134B10F4">
            <w:pPr>
              <w:pStyle w:val="6"/>
              <w:spacing w:before="116" w:line="275" w:lineRule="auto"/>
              <w:ind w:left="1101" w:right="109" w:hanging="990"/>
            </w:pPr>
            <w:r>
              <w:rPr>
                <w:spacing w:val="-11"/>
              </w:rPr>
              <w:t>37.2.1       A</w:t>
            </w:r>
            <w:r>
              <w:rPr>
                <w:spacing w:val="5"/>
              </w:rPr>
              <w:t xml:space="preserve"> </w:t>
            </w:r>
            <w:r>
              <w:rPr>
                <w:spacing w:val="-11"/>
              </w:rPr>
              <w:t>disruptive foul</w:t>
            </w:r>
            <w:r>
              <w:rPr>
                <w:spacing w:val="2"/>
              </w:rPr>
              <w:t xml:space="preserve"> </w:t>
            </w:r>
            <w:r>
              <w:rPr>
                <w:spacing w:val="-11"/>
              </w:rPr>
              <w:t>shall</w:t>
            </w:r>
            <w:r>
              <w:rPr>
                <w:spacing w:val="10"/>
              </w:rPr>
              <w:t xml:space="preserve"> </w:t>
            </w:r>
            <w:r>
              <w:rPr>
                <w:spacing w:val="-11"/>
              </w:rPr>
              <w:t>be</w:t>
            </w:r>
            <w:r>
              <w:rPr>
                <w:spacing w:val="8"/>
              </w:rPr>
              <w:t xml:space="preserve"> </w:t>
            </w:r>
            <w:r>
              <w:rPr>
                <w:spacing w:val="-11"/>
              </w:rPr>
              <w:t>charged</w:t>
            </w:r>
            <w:r>
              <w:rPr>
                <w:spacing w:val="7"/>
              </w:rPr>
              <w:t xml:space="preserve"> </w:t>
            </w:r>
            <w:r>
              <w:rPr>
                <w:spacing w:val="-11"/>
              </w:rPr>
              <w:t>agains</w:t>
            </w:r>
            <w:r>
              <w:rPr>
                <w:spacing w:val="-12"/>
              </w:rPr>
              <w:t>t the</w:t>
            </w:r>
            <w:r>
              <w:rPr>
                <w:spacing w:val="5"/>
              </w:rPr>
              <w:t xml:space="preserve"> </w:t>
            </w:r>
            <w:r>
              <w:rPr>
                <w:spacing w:val="-12"/>
              </w:rPr>
              <w:t>offender</w:t>
            </w:r>
            <w:r>
              <w:rPr>
                <w:spacing w:val="7"/>
              </w:rPr>
              <w:t xml:space="preserve"> </w:t>
            </w:r>
            <w:r>
              <w:rPr>
                <w:spacing w:val="-12"/>
              </w:rPr>
              <w:t>and shall</w:t>
            </w:r>
            <w:r>
              <w:rPr>
                <w:spacing w:val="8"/>
              </w:rPr>
              <w:t xml:space="preserve"> </w:t>
            </w:r>
            <w:r>
              <w:rPr>
                <w:spacing w:val="-12"/>
              </w:rPr>
              <w:t>count</w:t>
            </w:r>
            <w:r>
              <w:rPr>
                <w:spacing w:val="7"/>
              </w:rPr>
              <w:t xml:space="preserve"> </w:t>
            </w:r>
            <w:r>
              <w:rPr>
                <w:spacing w:val="-12"/>
              </w:rPr>
              <w:t>as</w:t>
            </w:r>
            <w:r>
              <w:rPr>
                <w:spacing w:val="5"/>
              </w:rPr>
              <w:t xml:space="preserve"> </w:t>
            </w:r>
            <w:r>
              <w:rPr>
                <w:spacing w:val="-12"/>
              </w:rPr>
              <w:t>one</w:t>
            </w:r>
            <w:r>
              <w:rPr>
                <w:spacing w:val="5"/>
              </w:rPr>
              <w:t xml:space="preserve"> </w:t>
            </w:r>
            <w:r>
              <w:rPr>
                <w:spacing w:val="-12"/>
              </w:rPr>
              <w:t>of the</w:t>
            </w:r>
            <w:r>
              <w:t xml:space="preserve"> </w:t>
            </w:r>
            <w:r>
              <w:rPr>
                <w:spacing w:val="-10"/>
              </w:rPr>
              <w:t>team</w:t>
            </w:r>
            <w:r>
              <w:rPr>
                <w:spacing w:val="-9"/>
              </w:rPr>
              <w:t xml:space="preserve"> </w:t>
            </w:r>
            <w:r>
              <w:rPr>
                <w:spacing w:val="-10"/>
              </w:rPr>
              <w:t>fouls.</w:t>
            </w:r>
          </w:p>
          <w:p w14:paraId="7A186827">
            <w:pPr>
              <w:pStyle w:val="6"/>
              <w:spacing w:before="62" w:line="293" w:lineRule="exact"/>
              <w:ind w:left="111"/>
            </w:pPr>
            <w:r>
              <w:rPr>
                <w:spacing w:val="-11"/>
                <w:position w:val="3"/>
              </w:rPr>
              <w:t>37.2.2        Free throw(s) shall be awarded to the player who was fouled, followed by:</w:t>
            </w:r>
          </w:p>
          <w:p w14:paraId="540B7E18">
            <w:pPr>
              <w:pStyle w:val="6"/>
              <w:spacing w:before="1" w:line="302" w:lineRule="auto"/>
              <w:ind w:left="1104" w:right="105"/>
            </w:pPr>
            <w:r>
              <w:rPr>
                <w:spacing w:val="-10"/>
              </w:rPr>
              <w:t>•     A</w:t>
            </w:r>
            <w:r>
              <w:rPr>
                <w:spacing w:val="-33"/>
              </w:rPr>
              <w:t xml:space="preserve"> </w:t>
            </w:r>
            <w:r>
              <w:rPr>
                <w:spacing w:val="-10"/>
              </w:rPr>
              <w:t>throw-in</w:t>
            </w:r>
            <w:r>
              <w:rPr>
                <w:spacing w:val="-30"/>
              </w:rPr>
              <w:t xml:space="preserve"> </w:t>
            </w:r>
            <w:r>
              <w:rPr>
                <w:spacing w:val="-10"/>
              </w:rPr>
              <w:t>from</w:t>
            </w:r>
            <w:r>
              <w:rPr>
                <w:spacing w:val="-32"/>
              </w:rPr>
              <w:t xml:space="preserve"> </w:t>
            </w:r>
            <w:r>
              <w:rPr>
                <w:spacing w:val="-10"/>
              </w:rPr>
              <w:t>the</w:t>
            </w:r>
            <w:r>
              <w:rPr>
                <w:spacing w:val="-33"/>
              </w:rPr>
              <w:t xml:space="preserve"> </w:t>
            </w:r>
            <w:r>
              <w:rPr>
                <w:spacing w:val="-10"/>
              </w:rPr>
              <w:t>throw-in line i</w:t>
            </w:r>
            <w:r>
              <w:rPr>
                <w:spacing w:val="-11"/>
              </w:rPr>
              <w:t>n</w:t>
            </w:r>
            <w:r>
              <w:rPr>
                <w:spacing w:val="-32"/>
              </w:rPr>
              <w:t xml:space="preserve"> </w:t>
            </w:r>
            <w:r>
              <w:rPr>
                <w:spacing w:val="-11"/>
              </w:rPr>
              <w:t>the</w:t>
            </w:r>
            <w:r>
              <w:rPr>
                <w:spacing w:val="-32"/>
              </w:rPr>
              <w:t xml:space="preserve"> </w:t>
            </w:r>
            <w:r>
              <w:rPr>
                <w:spacing w:val="-11"/>
              </w:rPr>
              <w:t>team’s</w:t>
            </w:r>
            <w:r>
              <w:rPr>
                <w:spacing w:val="-30"/>
              </w:rPr>
              <w:t xml:space="preserve"> </w:t>
            </w:r>
            <w:r>
              <w:rPr>
                <w:spacing w:val="-11"/>
              </w:rPr>
              <w:t>frontcourt,</w:t>
            </w:r>
            <w:r>
              <w:rPr>
                <w:spacing w:val="-19"/>
              </w:rPr>
              <w:t xml:space="preserve"> </w:t>
            </w:r>
            <w:r>
              <w:rPr>
                <w:spacing w:val="-11"/>
              </w:rPr>
              <w:t>opposite</w:t>
            </w:r>
            <w:r>
              <w:rPr>
                <w:spacing w:val="-32"/>
              </w:rPr>
              <w:t xml:space="preserve"> </w:t>
            </w:r>
            <w:r>
              <w:rPr>
                <w:spacing w:val="-11"/>
              </w:rPr>
              <w:t>the</w:t>
            </w:r>
            <w:r>
              <w:rPr>
                <w:spacing w:val="-22"/>
              </w:rPr>
              <w:t xml:space="preserve"> </w:t>
            </w:r>
            <w:r>
              <w:rPr>
                <w:spacing w:val="-11"/>
              </w:rPr>
              <w:t>scorer’stable.</w:t>
            </w:r>
            <w:r>
              <w:t xml:space="preserve"> </w:t>
            </w:r>
            <w:r>
              <w:rPr>
                <w:spacing w:val="-10"/>
              </w:rPr>
              <w:t xml:space="preserve">The number of free throws shall be awarded </w:t>
            </w:r>
            <w:r>
              <w:rPr>
                <w:spacing w:val="-11"/>
              </w:rPr>
              <w:t>as follows:</w:t>
            </w:r>
          </w:p>
          <w:p w14:paraId="1582EDD1">
            <w:pPr>
              <w:pStyle w:val="6"/>
              <w:spacing w:line="287" w:lineRule="exact"/>
              <w:ind w:left="1104"/>
            </w:pPr>
            <w:r>
              <w:rPr>
                <w:spacing w:val="-10"/>
                <w:position w:val="2"/>
              </w:rPr>
              <w:t>•      If the foul is committed on a player not</w:t>
            </w:r>
            <w:r>
              <w:rPr>
                <w:spacing w:val="9"/>
                <w:position w:val="2"/>
              </w:rPr>
              <w:t xml:space="preserve"> </w:t>
            </w:r>
            <w:r>
              <w:rPr>
                <w:spacing w:val="-10"/>
                <w:position w:val="2"/>
              </w:rPr>
              <w:t>in the</w:t>
            </w:r>
            <w:r>
              <w:rPr>
                <w:spacing w:val="2"/>
                <w:position w:val="2"/>
              </w:rPr>
              <w:t xml:space="preserve"> </w:t>
            </w:r>
            <w:r>
              <w:rPr>
                <w:spacing w:val="-10"/>
                <w:position w:val="2"/>
              </w:rPr>
              <w:t>act of</w:t>
            </w:r>
            <w:r>
              <w:rPr>
                <w:spacing w:val="-3"/>
                <w:position w:val="2"/>
              </w:rPr>
              <w:t xml:space="preserve"> </w:t>
            </w:r>
            <w:r>
              <w:rPr>
                <w:spacing w:val="-10"/>
                <w:position w:val="2"/>
              </w:rPr>
              <w:t>shooting:</w:t>
            </w:r>
            <w:r>
              <w:rPr>
                <w:spacing w:val="-4"/>
                <w:position w:val="2"/>
              </w:rPr>
              <w:t xml:space="preserve"> </w:t>
            </w:r>
            <w:r>
              <w:rPr>
                <w:spacing w:val="-10"/>
                <w:position w:val="2"/>
              </w:rPr>
              <w:t>2 free throws.</w:t>
            </w:r>
          </w:p>
          <w:p w14:paraId="6A6A4E3F">
            <w:pPr>
              <w:pStyle w:val="6"/>
              <w:spacing w:before="1" w:line="250" w:lineRule="auto"/>
              <w:ind w:left="1543" w:right="109" w:hanging="439"/>
            </w:pPr>
            <w:r>
              <w:rPr>
                <w:spacing w:val="-10"/>
              </w:rPr>
              <w:t xml:space="preserve">•      If the foul </w:t>
            </w:r>
            <w:r>
              <w:rPr>
                <w:spacing w:val="-11"/>
              </w:rPr>
              <w:t>is committed on a</w:t>
            </w:r>
            <w:r>
              <w:rPr>
                <w:spacing w:val="8"/>
              </w:rPr>
              <w:t xml:space="preserve"> </w:t>
            </w:r>
            <w:r>
              <w:rPr>
                <w:spacing w:val="-11"/>
              </w:rPr>
              <w:t>player</w:t>
            </w:r>
            <w:r>
              <w:rPr>
                <w:spacing w:val="3"/>
              </w:rPr>
              <w:t xml:space="preserve"> </w:t>
            </w:r>
            <w:r>
              <w:rPr>
                <w:spacing w:val="-11"/>
              </w:rPr>
              <w:t>in the</w:t>
            </w:r>
            <w:r>
              <w:rPr>
                <w:spacing w:val="4"/>
              </w:rPr>
              <w:t xml:space="preserve"> </w:t>
            </w:r>
            <w:r>
              <w:rPr>
                <w:spacing w:val="-11"/>
              </w:rPr>
              <w:t>act of</w:t>
            </w:r>
            <w:r>
              <w:rPr>
                <w:spacing w:val="-1"/>
              </w:rPr>
              <w:t xml:space="preserve"> </w:t>
            </w:r>
            <w:r>
              <w:rPr>
                <w:spacing w:val="-11"/>
              </w:rPr>
              <w:t>shooting: the</w:t>
            </w:r>
            <w:r>
              <w:rPr>
                <w:spacing w:val="3"/>
              </w:rPr>
              <w:t xml:space="preserve"> </w:t>
            </w:r>
            <w:r>
              <w:rPr>
                <w:spacing w:val="-11"/>
              </w:rPr>
              <w:t>goal,</w:t>
            </w:r>
            <w:r>
              <w:rPr>
                <w:spacing w:val="4"/>
              </w:rPr>
              <w:t xml:space="preserve"> </w:t>
            </w:r>
            <w:r>
              <w:rPr>
                <w:spacing w:val="-11"/>
              </w:rPr>
              <w:t>if</w:t>
            </w:r>
            <w:r>
              <w:rPr>
                <w:spacing w:val="3"/>
              </w:rPr>
              <w:t xml:space="preserve"> </w:t>
            </w:r>
            <w:r>
              <w:rPr>
                <w:spacing w:val="-11"/>
              </w:rPr>
              <w:t>made,</w:t>
            </w:r>
            <w:r>
              <w:rPr>
                <w:spacing w:val="-1"/>
              </w:rPr>
              <w:t xml:space="preserve"> </w:t>
            </w:r>
            <w:r>
              <w:rPr>
                <w:spacing w:val="-11"/>
              </w:rPr>
              <w:t>shall</w:t>
            </w:r>
            <w:r>
              <w:t xml:space="preserve"> </w:t>
            </w:r>
            <w:r>
              <w:rPr>
                <w:spacing w:val="-11"/>
              </w:rPr>
              <w:t>count and, in addition,</w:t>
            </w:r>
            <w:r>
              <w:rPr>
                <w:spacing w:val="27"/>
              </w:rPr>
              <w:t xml:space="preserve"> </w:t>
            </w:r>
            <w:r>
              <w:rPr>
                <w:spacing w:val="-11"/>
              </w:rPr>
              <w:t>1 free throw.</w:t>
            </w:r>
          </w:p>
          <w:p w14:paraId="7D8F05EA">
            <w:pPr>
              <w:pStyle w:val="6"/>
              <w:spacing w:before="1" w:line="258" w:lineRule="auto"/>
              <w:ind w:left="1534" w:right="109" w:hanging="430"/>
            </w:pPr>
            <w:r>
              <w:rPr>
                <w:spacing w:val="-11"/>
              </w:rPr>
              <w:t>•      If</w:t>
            </w:r>
            <w:r>
              <w:rPr>
                <w:spacing w:val="-23"/>
              </w:rPr>
              <w:t xml:space="preserve"> </w:t>
            </w:r>
            <w:r>
              <w:rPr>
                <w:spacing w:val="-11"/>
              </w:rPr>
              <w:t>the</w:t>
            </w:r>
            <w:r>
              <w:rPr>
                <w:spacing w:val="-21"/>
              </w:rPr>
              <w:t xml:space="preserve"> </w:t>
            </w:r>
            <w:r>
              <w:rPr>
                <w:spacing w:val="-11"/>
              </w:rPr>
              <w:t>foul is committed on a pl</w:t>
            </w:r>
            <w:r>
              <w:rPr>
                <w:spacing w:val="-12"/>
              </w:rPr>
              <w:t>ayer in</w:t>
            </w:r>
            <w:r>
              <w:rPr>
                <w:spacing w:val="-23"/>
              </w:rPr>
              <w:t xml:space="preserve"> </w:t>
            </w:r>
            <w:r>
              <w:rPr>
                <w:spacing w:val="-12"/>
              </w:rPr>
              <w:t>the act of shooting and</w:t>
            </w:r>
            <w:r>
              <w:rPr>
                <w:spacing w:val="-23"/>
              </w:rPr>
              <w:t xml:space="preserve"> </w:t>
            </w:r>
            <w:r>
              <w:rPr>
                <w:spacing w:val="-12"/>
              </w:rPr>
              <w:t>the goal is not made,</w:t>
            </w:r>
            <w:r>
              <w:t xml:space="preserve"> </w:t>
            </w:r>
            <w:r>
              <w:rPr>
                <w:spacing w:val="-11"/>
              </w:rPr>
              <w:t>2 or 3 free</w:t>
            </w:r>
            <w:r>
              <w:rPr>
                <w:spacing w:val="-1"/>
              </w:rPr>
              <w:t xml:space="preserve"> </w:t>
            </w:r>
            <w:r>
              <w:rPr>
                <w:spacing w:val="-11"/>
              </w:rPr>
              <w:t>throws.</w:t>
            </w:r>
          </w:p>
        </w:tc>
      </w:tr>
    </w:tbl>
    <w:p w14:paraId="40AE7005">
      <w:pPr>
        <w:pStyle w:val="2"/>
        <w:spacing w:line="394" w:lineRule="auto"/>
      </w:pPr>
    </w:p>
    <w:p w14:paraId="73F46D3A">
      <w:pPr>
        <w:pStyle w:val="2"/>
        <w:spacing w:before="77" w:line="340" w:lineRule="exact"/>
        <w:ind w:left="151"/>
        <w:rPr>
          <w:sz w:val="27"/>
          <w:szCs w:val="27"/>
        </w:rPr>
      </w:pPr>
      <w:r>
        <w:rPr>
          <w:b/>
          <w:bCs/>
          <w:color w:val="FF0000"/>
          <w:spacing w:val="-14"/>
          <w:position w:val="3"/>
          <w:sz w:val="27"/>
          <w:szCs w:val="27"/>
        </w:rPr>
        <w:t>Article 38     Flagrant foul</w:t>
      </w:r>
    </w:p>
    <w:p w14:paraId="4D6CDC3F">
      <w:pPr>
        <w:pStyle w:val="2"/>
        <w:spacing w:before="111" w:line="292" w:lineRule="exact"/>
        <w:ind w:left="151"/>
        <w:rPr>
          <w:sz w:val="23"/>
          <w:szCs w:val="23"/>
        </w:rPr>
      </w:pPr>
      <w:r>
        <w:rPr>
          <w:b/>
          <w:bCs/>
          <w:spacing w:val="-12"/>
          <w:position w:val="1"/>
          <w:sz w:val="23"/>
          <w:szCs w:val="23"/>
        </w:rPr>
        <w:t>38.1</w:t>
      </w:r>
      <w:r>
        <w:rPr>
          <w:b/>
          <w:bCs/>
          <w:spacing w:val="5"/>
          <w:position w:val="1"/>
          <w:sz w:val="23"/>
          <w:szCs w:val="23"/>
        </w:rPr>
        <w:t xml:space="preserve">         </w:t>
      </w:r>
      <w:r>
        <w:rPr>
          <w:b/>
          <w:bCs/>
          <w:spacing w:val="-12"/>
          <w:position w:val="1"/>
          <w:sz w:val="23"/>
          <w:szCs w:val="23"/>
        </w:rPr>
        <w:t>Definition</w:t>
      </w:r>
    </w:p>
    <w:p w14:paraId="65C3B276">
      <w:pPr>
        <w:pStyle w:val="2"/>
        <w:spacing w:before="116" w:line="253" w:lineRule="auto"/>
        <w:ind w:left="1155" w:right="149" w:hanging="1004"/>
        <w:jc w:val="right"/>
        <w:rPr>
          <w:sz w:val="24"/>
          <w:szCs w:val="24"/>
        </w:rPr>
      </w:pPr>
      <w:r>
        <w:rPr>
          <w:spacing w:val="-9"/>
          <w:sz w:val="24"/>
          <w:szCs w:val="24"/>
        </w:rPr>
        <w:t>38.1.1       A flagrant foul is a</w:t>
      </w:r>
      <w:r>
        <w:rPr>
          <w:spacing w:val="6"/>
          <w:sz w:val="24"/>
          <w:szCs w:val="24"/>
        </w:rPr>
        <w:t xml:space="preserve"> </w:t>
      </w:r>
      <w:r>
        <w:rPr>
          <w:spacing w:val="-9"/>
          <w:sz w:val="24"/>
          <w:szCs w:val="24"/>
        </w:rPr>
        <w:t>player’s illegal</w:t>
      </w:r>
      <w:r>
        <w:rPr>
          <w:spacing w:val="4"/>
          <w:sz w:val="24"/>
          <w:szCs w:val="24"/>
        </w:rPr>
        <w:t xml:space="preserve"> </w:t>
      </w:r>
      <w:r>
        <w:rPr>
          <w:spacing w:val="-9"/>
          <w:sz w:val="24"/>
          <w:szCs w:val="24"/>
        </w:rPr>
        <w:t>contact with</w:t>
      </w:r>
      <w:r>
        <w:rPr>
          <w:spacing w:val="2"/>
          <w:sz w:val="24"/>
          <w:szCs w:val="24"/>
        </w:rPr>
        <w:t xml:space="preserve"> </w:t>
      </w:r>
      <w:r>
        <w:rPr>
          <w:spacing w:val="-9"/>
          <w:sz w:val="24"/>
          <w:szCs w:val="24"/>
        </w:rPr>
        <w:t>an</w:t>
      </w:r>
      <w:r>
        <w:rPr>
          <w:spacing w:val="1"/>
          <w:sz w:val="24"/>
          <w:szCs w:val="24"/>
        </w:rPr>
        <w:t xml:space="preserve"> </w:t>
      </w:r>
      <w:r>
        <w:rPr>
          <w:spacing w:val="-9"/>
          <w:sz w:val="24"/>
          <w:szCs w:val="24"/>
        </w:rPr>
        <w:t>oppone</w:t>
      </w:r>
      <w:r>
        <w:rPr>
          <w:spacing w:val="-10"/>
          <w:sz w:val="24"/>
          <w:szCs w:val="24"/>
        </w:rPr>
        <w:t>nt, which violates the spirit</w:t>
      </w:r>
      <w:r>
        <w:rPr>
          <w:sz w:val="24"/>
          <w:szCs w:val="24"/>
        </w:rPr>
        <w:t xml:space="preserve"> </w:t>
      </w:r>
      <w:r>
        <w:rPr>
          <w:spacing w:val="-11"/>
          <w:sz w:val="24"/>
          <w:szCs w:val="24"/>
        </w:rPr>
        <w:t>of sportsmanship and</w:t>
      </w:r>
      <w:r>
        <w:rPr>
          <w:spacing w:val="-19"/>
          <w:sz w:val="24"/>
          <w:szCs w:val="24"/>
        </w:rPr>
        <w:t xml:space="preserve"> </w:t>
      </w:r>
      <w:r>
        <w:rPr>
          <w:spacing w:val="-11"/>
          <w:sz w:val="24"/>
          <w:szCs w:val="24"/>
        </w:rPr>
        <w:t>fair play, and by its nature and/or</w:t>
      </w:r>
      <w:r>
        <w:rPr>
          <w:spacing w:val="-21"/>
          <w:sz w:val="24"/>
          <w:szCs w:val="24"/>
        </w:rPr>
        <w:t xml:space="preserve"> </w:t>
      </w:r>
      <w:r>
        <w:rPr>
          <w:spacing w:val="-11"/>
          <w:sz w:val="24"/>
          <w:szCs w:val="24"/>
        </w:rPr>
        <w:t>the s</w:t>
      </w:r>
      <w:r>
        <w:rPr>
          <w:spacing w:val="-12"/>
          <w:sz w:val="24"/>
          <w:szCs w:val="24"/>
        </w:rPr>
        <w:t>everity level exceeds</w:t>
      </w:r>
      <w:r>
        <w:rPr>
          <w:spacing w:val="-21"/>
          <w:sz w:val="24"/>
          <w:szCs w:val="24"/>
        </w:rPr>
        <w:t xml:space="preserve"> </w:t>
      </w:r>
      <w:r>
        <w:rPr>
          <w:spacing w:val="-12"/>
          <w:sz w:val="24"/>
          <w:szCs w:val="24"/>
        </w:rPr>
        <w:t>the</w:t>
      </w:r>
      <w:r>
        <w:rPr>
          <w:sz w:val="24"/>
          <w:szCs w:val="24"/>
        </w:rPr>
        <w:t xml:space="preserve"> </w:t>
      </w:r>
      <w:r>
        <w:rPr>
          <w:spacing w:val="-8"/>
          <w:sz w:val="24"/>
          <w:szCs w:val="24"/>
        </w:rPr>
        <w:t xml:space="preserve">limits of a personal </w:t>
      </w:r>
      <w:r>
        <w:rPr>
          <w:spacing w:val="-9"/>
          <w:sz w:val="24"/>
          <w:szCs w:val="24"/>
        </w:rPr>
        <w:t>or disruptive foul. The criteria for flagrant fouls are the following:</w:t>
      </w:r>
    </w:p>
    <w:p w14:paraId="01838DC3">
      <w:pPr>
        <w:pStyle w:val="2"/>
        <w:spacing w:before="9" w:line="297" w:lineRule="exact"/>
        <w:ind w:left="1154"/>
        <w:rPr>
          <w:sz w:val="24"/>
          <w:szCs w:val="24"/>
        </w:rPr>
      </w:pPr>
      <w:r>
        <w:rPr>
          <w:spacing w:val="-10"/>
          <w:position w:val="3"/>
          <w:sz w:val="24"/>
          <w:szCs w:val="24"/>
        </w:rPr>
        <w:t>•     Not a legitimate</w:t>
      </w:r>
      <w:r>
        <w:rPr>
          <w:spacing w:val="9"/>
          <w:position w:val="3"/>
          <w:sz w:val="24"/>
          <w:szCs w:val="24"/>
        </w:rPr>
        <w:t xml:space="preserve"> </w:t>
      </w:r>
      <w:r>
        <w:rPr>
          <w:spacing w:val="-10"/>
          <w:position w:val="3"/>
          <w:sz w:val="24"/>
          <w:szCs w:val="24"/>
        </w:rPr>
        <w:t>basketball</w:t>
      </w:r>
      <w:r>
        <w:rPr>
          <w:spacing w:val="5"/>
          <w:position w:val="3"/>
          <w:sz w:val="24"/>
          <w:szCs w:val="24"/>
        </w:rPr>
        <w:t xml:space="preserve"> </w:t>
      </w:r>
      <w:r>
        <w:rPr>
          <w:spacing w:val="-10"/>
          <w:position w:val="3"/>
          <w:sz w:val="24"/>
          <w:szCs w:val="24"/>
        </w:rPr>
        <w:t>play</w:t>
      </w:r>
      <w:r>
        <w:rPr>
          <w:spacing w:val="2"/>
          <w:position w:val="3"/>
          <w:sz w:val="24"/>
          <w:szCs w:val="24"/>
        </w:rPr>
        <w:t xml:space="preserve"> </w:t>
      </w:r>
      <w:r>
        <w:rPr>
          <w:spacing w:val="-10"/>
          <w:position w:val="3"/>
          <w:sz w:val="24"/>
          <w:szCs w:val="24"/>
        </w:rPr>
        <w:t>against</w:t>
      </w:r>
      <w:r>
        <w:rPr>
          <w:spacing w:val="3"/>
          <w:position w:val="3"/>
          <w:sz w:val="24"/>
          <w:szCs w:val="24"/>
        </w:rPr>
        <w:t xml:space="preserve"> </w:t>
      </w:r>
      <w:r>
        <w:rPr>
          <w:spacing w:val="-10"/>
          <w:position w:val="3"/>
          <w:sz w:val="24"/>
          <w:szCs w:val="24"/>
        </w:rPr>
        <w:t>an</w:t>
      </w:r>
      <w:r>
        <w:rPr>
          <w:position w:val="3"/>
          <w:sz w:val="24"/>
          <w:szCs w:val="24"/>
        </w:rPr>
        <w:t xml:space="preserve"> </w:t>
      </w:r>
      <w:r>
        <w:rPr>
          <w:spacing w:val="-10"/>
          <w:position w:val="3"/>
          <w:sz w:val="24"/>
          <w:szCs w:val="24"/>
        </w:rPr>
        <w:t>opponent, with or without</w:t>
      </w:r>
      <w:r>
        <w:rPr>
          <w:spacing w:val="2"/>
          <w:position w:val="3"/>
          <w:sz w:val="24"/>
          <w:szCs w:val="24"/>
        </w:rPr>
        <w:t xml:space="preserve"> </w:t>
      </w:r>
      <w:r>
        <w:rPr>
          <w:spacing w:val="-10"/>
          <w:position w:val="3"/>
          <w:sz w:val="24"/>
          <w:szCs w:val="24"/>
        </w:rPr>
        <w:t>a</w:t>
      </w:r>
      <w:r>
        <w:rPr>
          <w:spacing w:val="6"/>
          <w:position w:val="3"/>
          <w:sz w:val="24"/>
          <w:szCs w:val="24"/>
        </w:rPr>
        <w:t xml:space="preserve"> </w:t>
      </w:r>
      <w:r>
        <w:rPr>
          <w:spacing w:val="-10"/>
          <w:position w:val="3"/>
          <w:sz w:val="24"/>
          <w:szCs w:val="24"/>
        </w:rPr>
        <w:t>ball.</w:t>
      </w:r>
    </w:p>
    <w:p w14:paraId="522E55C8">
      <w:pPr>
        <w:pStyle w:val="2"/>
        <w:spacing w:before="9" w:line="261" w:lineRule="auto"/>
        <w:ind w:left="1579" w:right="149" w:hanging="425"/>
        <w:rPr>
          <w:sz w:val="24"/>
          <w:szCs w:val="24"/>
        </w:rPr>
      </w:pPr>
      <w:r>
        <w:rPr>
          <w:spacing w:val="-11"/>
          <w:sz w:val="24"/>
          <w:szCs w:val="24"/>
        </w:rPr>
        <w:t>•     Reckless,</w:t>
      </w:r>
      <w:r>
        <w:rPr>
          <w:spacing w:val="27"/>
          <w:sz w:val="24"/>
          <w:szCs w:val="24"/>
        </w:rPr>
        <w:t xml:space="preserve"> </w:t>
      </w:r>
      <w:r>
        <w:rPr>
          <w:spacing w:val="-11"/>
          <w:sz w:val="24"/>
          <w:szCs w:val="24"/>
        </w:rPr>
        <w:t>violent</w:t>
      </w:r>
      <w:r>
        <w:rPr>
          <w:rFonts w:hint="eastAsia" w:eastAsia="宋体"/>
          <w:spacing w:val="-11"/>
          <w:sz w:val="24"/>
          <w:szCs w:val="24"/>
          <w:lang w:eastAsia="zh-CN"/>
        </w:rPr>
        <w:t>,</w:t>
      </w:r>
      <w:r>
        <w:rPr>
          <w:spacing w:val="-11"/>
          <w:sz w:val="24"/>
          <w:szCs w:val="24"/>
        </w:rPr>
        <w:t xml:space="preserve"> or dangero</w:t>
      </w:r>
      <w:r>
        <w:rPr>
          <w:spacing w:val="-12"/>
          <w:sz w:val="24"/>
          <w:szCs w:val="24"/>
        </w:rPr>
        <w:t>us</w:t>
      </w:r>
      <w:r>
        <w:rPr>
          <w:spacing w:val="39"/>
          <w:sz w:val="24"/>
          <w:szCs w:val="24"/>
        </w:rPr>
        <w:t xml:space="preserve"> </w:t>
      </w:r>
      <w:r>
        <w:rPr>
          <w:spacing w:val="-12"/>
          <w:sz w:val="24"/>
          <w:szCs w:val="24"/>
        </w:rPr>
        <w:t>act,</w:t>
      </w:r>
      <w:r>
        <w:rPr>
          <w:spacing w:val="26"/>
          <w:sz w:val="24"/>
          <w:szCs w:val="24"/>
        </w:rPr>
        <w:t xml:space="preserve"> </w:t>
      </w:r>
      <w:r>
        <w:rPr>
          <w:spacing w:val="-12"/>
          <w:sz w:val="24"/>
          <w:szCs w:val="24"/>
        </w:rPr>
        <w:t>which</w:t>
      </w:r>
      <w:r>
        <w:rPr>
          <w:spacing w:val="41"/>
          <w:sz w:val="24"/>
          <w:szCs w:val="24"/>
        </w:rPr>
        <w:t xml:space="preserve"> </w:t>
      </w:r>
      <w:r>
        <w:rPr>
          <w:spacing w:val="-12"/>
          <w:sz w:val="24"/>
          <w:szCs w:val="24"/>
        </w:rPr>
        <w:t>causes</w:t>
      </w:r>
      <w:r>
        <w:rPr>
          <w:spacing w:val="37"/>
          <w:w w:val="101"/>
          <w:sz w:val="24"/>
          <w:szCs w:val="24"/>
        </w:rPr>
        <w:t xml:space="preserve"> </w:t>
      </w:r>
      <w:r>
        <w:rPr>
          <w:spacing w:val="-12"/>
          <w:sz w:val="24"/>
          <w:szCs w:val="24"/>
        </w:rPr>
        <w:t>or</w:t>
      </w:r>
      <w:r>
        <w:rPr>
          <w:spacing w:val="38"/>
          <w:sz w:val="24"/>
          <w:szCs w:val="24"/>
        </w:rPr>
        <w:t xml:space="preserve"> </w:t>
      </w:r>
      <w:r>
        <w:rPr>
          <w:spacing w:val="-12"/>
          <w:sz w:val="24"/>
          <w:szCs w:val="24"/>
        </w:rPr>
        <w:t>may</w:t>
      </w:r>
      <w:r>
        <w:rPr>
          <w:spacing w:val="41"/>
          <w:w w:val="101"/>
          <w:sz w:val="24"/>
          <w:szCs w:val="24"/>
        </w:rPr>
        <w:t xml:space="preserve"> </w:t>
      </w:r>
      <w:r>
        <w:rPr>
          <w:spacing w:val="-12"/>
          <w:sz w:val="24"/>
          <w:szCs w:val="24"/>
        </w:rPr>
        <w:t>cause</w:t>
      </w:r>
      <w:r>
        <w:rPr>
          <w:spacing w:val="39"/>
          <w:sz w:val="24"/>
          <w:szCs w:val="24"/>
        </w:rPr>
        <w:t xml:space="preserve"> </w:t>
      </w:r>
      <w:r>
        <w:rPr>
          <w:spacing w:val="-12"/>
          <w:sz w:val="24"/>
          <w:szCs w:val="24"/>
        </w:rPr>
        <w:t>injury</w:t>
      </w:r>
      <w:r>
        <w:rPr>
          <w:spacing w:val="23"/>
          <w:sz w:val="24"/>
          <w:szCs w:val="24"/>
        </w:rPr>
        <w:t xml:space="preserve"> </w:t>
      </w:r>
      <w:r>
        <w:rPr>
          <w:spacing w:val="-12"/>
          <w:sz w:val="24"/>
          <w:szCs w:val="24"/>
        </w:rPr>
        <w:t>to</w:t>
      </w:r>
      <w:r>
        <w:rPr>
          <w:spacing w:val="39"/>
          <w:sz w:val="24"/>
          <w:szCs w:val="24"/>
        </w:rPr>
        <w:t xml:space="preserve"> </w:t>
      </w:r>
      <w:r>
        <w:rPr>
          <w:spacing w:val="-12"/>
          <w:sz w:val="24"/>
          <w:szCs w:val="24"/>
        </w:rPr>
        <w:t>an</w:t>
      </w:r>
      <w:r>
        <w:rPr>
          <w:sz w:val="24"/>
          <w:szCs w:val="24"/>
        </w:rPr>
        <w:t xml:space="preserve"> </w:t>
      </w:r>
      <w:r>
        <w:rPr>
          <w:spacing w:val="-13"/>
          <w:sz w:val="24"/>
          <w:szCs w:val="24"/>
        </w:rPr>
        <w:t>opponent.</w:t>
      </w:r>
    </w:p>
    <w:p w14:paraId="0FF3AB64">
      <w:pPr>
        <w:pStyle w:val="2"/>
        <w:spacing w:line="297" w:lineRule="exact"/>
        <w:ind w:left="1154"/>
        <w:rPr>
          <w:sz w:val="24"/>
          <w:szCs w:val="24"/>
        </w:rPr>
      </w:pPr>
      <w:r>
        <w:rPr>
          <w:spacing w:val="-10"/>
          <w:position w:val="3"/>
          <w:sz w:val="24"/>
          <w:szCs w:val="24"/>
        </w:rPr>
        <w:t>•     Excessive, hard contact</w:t>
      </w:r>
      <w:r>
        <w:rPr>
          <w:spacing w:val="2"/>
          <w:position w:val="3"/>
          <w:sz w:val="24"/>
          <w:szCs w:val="24"/>
        </w:rPr>
        <w:t xml:space="preserve"> </w:t>
      </w:r>
      <w:r>
        <w:rPr>
          <w:spacing w:val="-10"/>
          <w:position w:val="3"/>
          <w:sz w:val="24"/>
          <w:szCs w:val="24"/>
        </w:rPr>
        <w:t>in</w:t>
      </w:r>
      <w:r>
        <w:rPr>
          <w:spacing w:val="3"/>
          <w:position w:val="3"/>
          <w:sz w:val="24"/>
          <w:szCs w:val="24"/>
        </w:rPr>
        <w:t xml:space="preserve"> </w:t>
      </w:r>
      <w:r>
        <w:rPr>
          <w:spacing w:val="-10"/>
          <w:position w:val="3"/>
          <w:sz w:val="24"/>
          <w:szCs w:val="24"/>
        </w:rPr>
        <w:t>an</w:t>
      </w:r>
      <w:r>
        <w:rPr>
          <w:spacing w:val="1"/>
          <w:position w:val="3"/>
          <w:sz w:val="24"/>
          <w:szCs w:val="24"/>
        </w:rPr>
        <w:t xml:space="preserve"> </w:t>
      </w:r>
      <w:r>
        <w:rPr>
          <w:spacing w:val="-10"/>
          <w:position w:val="3"/>
          <w:sz w:val="24"/>
          <w:szCs w:val="24"/>
        </w:rPr>
        <w:t xml:space="preserve">effort </w:t>
      </w:r>
      <w:r>
        <w:rPr>
          <w:spacing w:val="-11"/>
          <w:position w:val="3"/>
          <w:sz w:val="24"/>
          <w:szCs w:val="24"/>
        </w:rPr>
        <w:t>to</w:t>
      </w:r>
      <w:r>
        <w:rPr>
          <w:spacing w:val="6"/>
          <w:position w:val="3"/>
          <w:sz w:val="24"/>
          <w:szCs w:val="24"/>
        </w:rPr>
        <w:t xml:space="preserve"> </w:t>
      </w:r>
      <w:r>
        <w:rPr>
          <w:spacing w:val="-11"/>
          <w:position w:val="3"/>
          <w:sz w:val="24"/>
          <w:szCs w:val="24"/>
        </w:rPr>
        <w:t>play the ball</w:t>
      </w:r>
      <w:r>
        <w:rPr>
          <w:spacing w:val="1"/>
          <w:position w:val="3"/>
          <w:sz w:val="24"/>
          <w:szCs w:val="24"/>
        </w:rPr>
        <w:t xml:space="preserve"> </w:t>
      </w:r>
      <w:r>
        <w:rPr>
          <w:spacing w:val="-11"/>
          <w:position w:val="3"/>
          <w:sz w:val="24"/>
          <w:szCs w:val="24"/>
        </w:rPr>
        <w:t>or</w:t>
      </w:r>
      <w:r>
        <w:rPr>
          <w:spacing w:val="2"/>
          <w:position w:val="3"/>
          <w:sz w:val="24"/>
          <w:szCs w:val="24"/>
        </w:rPr>
        <w:t xml:space="preserve"> </w:t>
      </w:r>
      <w:r>
        <w:rPr>
          <w:spacing w:val="-11"/>
          <w:position w:val="3"/>
          <w:sz w:val="24"/>
          <w:szCs w:val="24"/>
        </w:rPr>
        <w:t>an</w:t>
      </w:r>
      <w:r>
        <w:rPr>
          <w:position w:val="3"/>
          <w:sz w:val="24"/>
          <w:szCs w:val="24"/>
        </w:rPr>
        <w:t xml:space="preserve"> </w:t>
      </w:r>
      <w:r>
        <w:rPr>
          <w:spacing w:val="-11"/>
          <w:position w:val="3"/>
          <w:sz w:val="24"/>
          <w:szCs w:val="24"/>
        </w:rPr>
        <w:t>opponent.</w:t>
      </w:r>
    </w:p>
    <w:p w14:paraId="70EFBB1A">
      <w:pPr>
        <w:pStyle w:val="2"/>
        <w:spacing w:before="110" w:line="255" w:lineRule="auto"/>
        <w:ind w:left="1155" w:right="149" w:hanging="1004"/>
        <w:rPr>
          <w:sz w:val="24"/>
          <w:szCs w:val="24"/>
        </w:rPr>
      </w:pPr>
      <w:r>
        <w:rPr>
          <w:spacing w:val="-10"/>
          <w:sz w:val="24"/>
          <w:szCs w:val="24"/>
        </w:rPr>
        <w:t>38.1.2       The referee</w:t>
      </w:r>
      <w:r>
        <w:rPr>
          <w:spacing w:val="-1"/>
          <w:sz w:val="24"/>
          <w:szCs w:val="24"/>
        </w:rPr>
        <w:t xml:space="preserve"> </w:t>
      </w:r>
      <w:r>
        <w:rPr>
          <w:spacing w:val="-10"/>
          <w:sz w:val="24"/>
          <w:szCs w:val="24"/>
        </w:rPr>
        <w:t>must</w:t>
      </w:r>
      <w:r>
        <w:rPr>
          <w:sz w:val="24"/>
          <w:szCs w:val="24"/>
        </w:rPr>
        <w:t xml:space="preserve"> </w:t>
      </w:r>
      <w:r>
        <w:rPr>
          <w:spacing w:val="-10"/>
          <w:sz w:val="24"/>
          <w:szCs w:val="24"/>
        </w:rPr>
        <w:t>interpret fla</w:t>
      </w:r>
      <w:r>
        <w:rPr>
          <w:spacing w:val="-11"/>
          <w:sz w:val="24"/>
          <w:szCs w:val="24"/>
        </w:rPr>
        <w:t>grant fouls consistently throughout the game and judge</w:t>
      </w:r>
      <w:r>
        <w:rPr>
          <w:sz w:val="24"/>
          <w:szCs w:val="24"/>
        </w:rPr>
        <w:t xml:space="preserve"> </w:t>
      </w:r>
      <w:r>
        <w:rPr>
          <w:spacing w:val="-9"/>
          <w:sz w:val="24"/>
          <w:szCs w:val="24"/>
        </w:rPr>
        <w:t>only</w:t>
      </w:r>
      <w:r>
        <w:rPr>
          <w:spacing w:val="-14"/>
          <w:sz w:val="24"/>
          <w:szCs w:val="24"/>
        </w:rPr>
        <w:t xml:space="preserve"> </w:t>
      </w:r>
      <w:r>
        <w:rPr>
          <w:spacing w:val="-9"/>
          <w:sz w:val="24"/>
          <w:szCs w:val="24"/>
        </w:rPr>
        <w:t>the action.</w:t>
      </w:r>
    </w:p>
    <w:p w14:paraId="4F51C850">
      <w:pPr>
        <w:spacing w:line="132"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07F612A5">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6279" w:hRule="atLeast"/>
        </w:trPr>
        <w:tc>
          <w:tcPr>
            <w:tcW w:w="9329" w:type="dxa"/>
            <w:vAlign w:val="top"/>
          </w:tcPr>
          <w:p w14:paraId="7902DDD7">
            <w:pPr>
              <w:pStyle w:val="6"/>
              <w:spacing w:before="2" w:line="291" w:lineRule="exact"/>
              <w:ind w:left="111"/>
              <w:rPr>
                <w:sz w:val="23"/>
                <w:szCs w:val="23"/>
              </w:rPr>
            </w:pPr>
            <w:r>
              <w:rPr>
                <w:b/>
                <w:bCs/>
                <w:spacing w:val="-10"/>
                <w:position w:val="3"/>
                <w:sz w:val="23"/>
                <w:szCs w:val="23"/>
              </w:rPr>
              <w:t>38.2           Penalty</w:t>
            </w:r>
          </w:p>
          <w:p w14:paraId="43F9FE98">
            <w:pPr>
              <w:pStyle w:val="6"/>
              <w:spacing w:before="116" w:line="275" w:lineRule="auto"/>
              <w:ind w:left="1101" w:right="109" w:hanging="990"/>
            </w:pPr>
            <w:r>
              <w:rPr>
                <w:spacing w:val="-11"/>
              </w:rPr>
              <w:t>38.2.1       A</w:t>
            </w:r>
            <w:r>
              <w:rPr>
                <w:spacing w:val="7"/>
              </w:rPr>
              <w:t xml:space="preserve"> </w:t>
            </w:r>
            <w:r>
              <w:rPr>
                <w:spacing w:val="-11"/>
              </w:rPr>
              <w:t>flagrant</w:t>
            </w:r>
            <w:r>
              <w:rPr>
                <w:spacing w:val="6"/>
              </w:rPr>
              <w:t xml:space="preserve"> </w:t>
            </w:r>
            <w:r>
              <w:rPr>
                <w:spacing w:val="-11"/>
              </w:rPr>
              <w:t>foul</w:t>
            </w:r>
            <w:r>
              <w:rPr>
                <w:spacing w:val="15"/>
              </w:rPr>
              <w:t xml:space="preserve"> </w:t>
            </w:r>
            <w:r>
              <w:rPr>
                <w:spacing w:val="-11"/>
              </w:rPr>
              <w:t>shall</w:t>
            </w:r>
            <w:r>
              <w:rPr>
                <w:spacing w:val="24"/>
              </w:rPr>
              <w:t xml:space="preserve"> </w:t>
            </w:r>
            <w:r>
              <w:rPr>
                <w:spacing w:val="-11"/>
              </w:rPr>
              <w:t>be</w:t>
            </w:r>
            <w:r>
              <w:rPr>
                <w:spacing w:val="22"/>
              </w:rPr>
              <w:t xml:space="preserve"> </w:t>
            </w:r>
            <w:r>
              <w:rPr>
                <w:spacing w:val="-11"/>
              </w:rPr>
              <w:t>charge</w:t>
            </w:r>
            <w:r>
              <w:rPr>
                <w:spacing w:val="-12"/>
              </w:rPr>
              <w:t>d</w:t>
            </w:r>
            <w:r>
              <w:rPr>
                <w:spacing w:val="20"/>
              </w:rPr>
              <w:t xml:space="preserve"> </w:t>
            </w:r>
            <w:r>
              <w:rPr>
                <w:spacing w:val="-12"/>
              </w:rPr>
              <w:t>against</w:t>
            </w:r>
            <w:r>
              <w:rPr>
                <w:spacing w:val="4"/>
              </w:rPr>
              <w:t xml:space="preserve"> </w:t>
            </w:r>
            <w:r>
              <w:rPr>
                <w:spacing w:val="-12"/>
              </w:rPr>
              <w:t>the</w:t>
            </w:r>
            <w:r>
              <w:rPr>
                <w:spacing w:val="18"/>
              </w:rPr>
              <w:t xml:space="preserve"> </w:t>
            </w:r>
            <w:r>
              <w:rPr>
                <w:spacing w:val="-12"/>
              </w:rPr>
              <w:t>offender</w:t>
            </w:r>
            <w:r>
              <w:rPr>
                <w:spacing w:val="20"/>
              </w:rPr>
              <w:t xml:space="preserve"> </w:t>
            </w:r>
            <w:r>
              <w:rPr>
                <w:spacing w:val="-12"/>
              </w:rPr>
              <w:t>and</w:t>
            </w:r>
            <w:r>
              <w:rPr>
                <w:spacing w:val="15"/>
              </w:rPr>
              <w:t xml:space="preserve"> </w:t>
            </w:r>
            <w:r>
              <w:rPr>
                <w:spacing w:val="-12"/>
              </w:rPr>
              <w:t>shall</w:t>
            </w:r>
            <w:r>
              <w:rPr>
                <w:spacing w:val="22"/>
              </w:rPr>
              <w:t xml:space="preserve"> </w:t>
            </w:r>
            <w:r>
              <w:rPr>
                <w:spacing w:val="-12"/>
              </w:rPr>
              <w:t>count</w:t>
            </w:r>
            <w:r>
              <w:rPr>
                <w:spacing w:val="20"/>
              </w:rPr>
              <w:t xml:space="preserve"> </w:t>
            </w:r>
            <w:r>
              <w:rPr>
                <w:spacing w:val="-12"/>
              </w:rPr>
              <w:t>as</w:t>
            </w:r>
            <w:r>
              <w:rPr>
                <w:spacing w:val="18"/>
              </w:rPr>
              <w:t xml:space="preserve"> </w:t>
            </w:r>
            <w:r>
              <w:rPr>
                <w:spacing w:val="-12"/>
              </w:rPr>
              <w:t>one</w:t>
            </w:r>
            <w:r>
              <w:rPr>
                <w:spacing w:val="18"/>
                <w:w w:val="101"/>
              </w:rPr>
              <w:t xml:space="preserve"> </w:t>
            </w:r>
            <w:r>
              <w:rPr>
                <w:spacing w:val="-12"/>
              </w:rPr>
              <w:t>of</w:t>
            </w:r>
            <w:r>
              <w:rPr>
                <w:spacing w:val="4"/>
              </w:rPr>
              <w:t xml:space="preserve"> </w:t>
            </w:r>
            <w:r>
              <w:rPr>
                <w:spacing w:val="-12"/>
              </w:rPr>
              <w:t>the</w:t>
            </w:r>
            <w:r>
              <w:t xml:space="preserve"> </w:t>
            </w:r>
            <w:r>
              <w:rPr>
                <w:spacing w:val="-10"/>
              </w:rPr>
              <w:t>team</w:t>
            </w:r>
            <w:r>
              <w:rPr>
                <w:spacing w:val="-9"/>
              </w:rPr>
              <w:t xml:space="preserve"> </w:t>
            </w:r>
            <w:r>
              <w:rPr>
                <w:spacing w:val="-10"/>
              </w:rPr>
              <w:t>fouls.</w:t>
            </w:r>
          </w:p>
          <w:p w14:paraId="241B6819">
            <w:pPr>
              <w:pStyle w:val="6"/>
              <w:spacing w:before="62" w:line="293" w:lineRule="exact"/>
              <w:ind w:left="111"/>
            </w:pPr>
            <w:r>
              <w:rPr>
                <w:spacing w:val="-11"/>
                <w:position w:val="3"/>
              </w:rPr>
              <w:t>38.2.2        Free throw(s) shall be awarded to the player who was fouled, followed by:</w:t>
            </w:r>
          </w:p>
          <w:p w14:paraId="19EB1915">
            <w:pPr>
              <w:pStyle w:val="6"/>
              <w:spacing w:before="1" w:line="250" w:lineRule="auto"/>
              <w:ind w:left="1525" w:right="108" w:hanging="421"/>
            </w:pPr>
            <w:r>
              <w:rPr>
                <w:spacing w:val="-9"/>
              </w:rPr>
              <w:t>•     A throw-in</w:t>
            </w:r>
            <w:r>
              <w:rPr>
                <w:spacing w:val="6"/>
              </w:rPr>
              <w:t xml:space="preserve"> </w:t>
            </w:r>
            <w:r>
              <w:rPr>
                <w:spacing w:val="-9"/>
              </w:rPr>
              <w:t>from</w:t>
            </w:r>
            <w:r>
              <w:rPr>
                <w:spacing w:val="4"/>
              </w:rPr>
              <w:t xml:space="preserve"> </w:t>
            </w:r>
            <w:r>
              <w:rPr>
                <w:spacing w:val="-9"/>
              </w:rPr>
              <w:t>the</w:t>
            </w:r>
            <w:r>
              <w:rPr>
                <w:spacing w:val="3"/>
              </w:rPr>
              <w:t xml:space="preserve"> </w:t>
            </w:r>
            <w:r>
              <w:rPr>
                <w:spacing w:val="-9"/>
              </w:rPr>
              <w:t>throw-in</w:t>
            </w:r>
            <w:r>
              <w:rPr>
                <w:spacing w:val="21"/>
              </w:rPr>
              <w:t xml:space="preserve"> </w:t>
            </w:r>
            <w:r>
              <w:rPr>
                <w:spacing w:val="-9"/>
              </w:rPr>
              <w:t>line</w:t>
            </w:r>
            <w:r>
              <w:rPr>
                <w:spacing w:val="20"/>
              </w:rPr>
              <w:t xml:space="preserve"> </w:t>
            </w:r>
            <w:r>
              <w:rPr>
                <w:spacing w:val="-9"/>
              </w:rPr>
              <w:t>in</w:t>
            </w:r>
            <w:r>
              <w:rPr>
                <w:spacing w:val="3"/>
              </w:rPr>
              <w:t xml:space="preserve"> </w:t>
            </w:r>
            <w:r>
              <w:rPr>
                <w:spacing w:val="-9"/>
              </w:rPr>
              <w:t>the</w:t>
            </w:r>
            <w:r>
              <w:rPr>
                <w:spacing w:val="4"/>
              </w:rPr>
              <w:t xml:space="preserve"> </w:t>
            </w:r>
            <w:r>
              <w:rPr>
                <w:spacing w:val="-9"/>
              </w:rPr>
              <w:t>team’s</w:t>
            </w:r>
            <w:r>
              <w:rPr>
                <w:spacing w:val="6"/>
              </w:rPr>
              <w:t xml:space="preserve"> </w:t>
            </w:r>
            <w:r>
              <w:rPr>
                <w:spacing w:val="-9"/>
              </w:rPr>
              <w:t>frontcourt,</w:t>
            </w:r>
            <w:r>
              <w:rPr>
                <w:spacing w:val="18"/>
              </w:rPr>
              <w:t xml:space="preserve"> </w:t>
            </w:r>
            <w:r>
              <w:rPr>
                <w:spacing w:val="-9"/>
              </w:rPr>
              <w:t>opposite</w:t>
            </w:r>
            <w:r>
              <w:rPr>
                <w:spacing w:val="4"/>
              </w:rPr>
              <w:t xml:space="preserve"> </w:t>
            </w:r>
            <w:r>
              <w:rPr>
                <w:spacing w:val="-9"/>
              </w:rPr>
              <w:t>the</w:t>
            </w:r>
            <w:r>
              <w:rPr>
                <w:spacing w:val="14"/>
              </w:rPr>
              <w:t xml:space="preserve"> </w:t>
            </w:r>
            <w:r>
              <w:rPr>
                <w:spacing w:val="-9"/>
              </w:rPr>
              <w:t>sc</w:t>
            </w:r>
            <w:r>
              <w:rPr>
                <w:spacing w:val="-10"/>
              </w:rPr>
              <w:t>orer’s</w:t>
            </w:r>
            <w:r>
              <w:t xml:space="preserve"> </w:t>
            </w:r>
            <w:r>
              <w:rPr>
                <w:spacing w:val="-9"/>
              </w:rPr>
              <w:t>table.</w:t>
            </w:r>
          </w:p>
          <w:p w14:paraId="5E76D1DE">
            <w:pPr>
              <w:pStyle w:val="6"/>
              <w:spacing w:line="288" w:lineRule="exact"/>
              <w:ind w:left="1104"/>
            </w:pPr>
            <w:r>
              <w:rPr>
                <w:spacing w:val="-8"/>
                <w:position w:val="2"/>
              </w:rPr>
              <w:t>•     A jump ball</w:t>
            </w:r>
            <w:r>
              <w:rPr>
                <w:spacing w:val="19"/>
                <w:position w:val="2"/>
              </w:rPr>
              <w:t xml:space="preserve"> </w:t>
            </w:r>
            <w:r>
              <w:rPr>
                <w:spacing w:val="-8"/>
                <w:position w:val="2"/>
              </w:rPr>
              <w:t>in the centre</w:t>
            </w:r>
            <w:r>
              <w:rPr>
                <w:spacing w:val="4"/>
                <w:position w:val="2"/>
              </w:rPr>
              <w:t xml:space="preserve"> </w:t>
            </w:r>
            <w:r>
              <w:rPr>
                <w:spacing w:val="-8"/>
                <w:position w:val="2"/>
              </w:rPr>
              <w:t>circle</w:t>
            </w:r>
            <w:r>
              <w:rPr>
                <w:spacing w:val="2"/>
                <w:position w:val="2"/>
              </w:rPr>
              <w:t xml:space="preserve"> </w:t>
            </w:r>
            <w:r>
              <w:rPr>
                <w:spacing w:val="-8"/>
                <w:position w:val="2"/>
              </w:rPr>
              <w:t>at the start of the first quarter.</w:t>
            </w:r>
          </w:p>
          <w:p w14:paraId="5EA967B4">
            <w:pPr>
              <w:pStyle w:val="6"/>
              <w:spacing w:line="287" w:lineRule="exact"/>
              <w:ind w:left="1105"/>
            </w:pPr>
            <w:r>
              <w:rPr>
                <w:spacing w:val="-10"/>
              </w:rPr>
              <w:t xml:space="preserve">The number of free throws shall be awarded </w:t>
            </w:r>
            <w:r>
              <w:rPr>
                <w:spacing w:val="-11"/>
              </w:rPr>
              <w:t>as follows:</w:t>
            </w:r>
          </w:p>
          <w:p w14:paraId="1BD3FE46">
            <w:pPr>
              <w:pStyle w:val="6"/>
              <w:spacing w:line="288" w:lineRule="exact"/>
              <w:ind w:left="1104"/>
            </w:pPr>
            <w:r>
              <w:rPr>
                <w:spacing w:val="-10"/>
                <w:position w:val="2"/>
              </w:rPr>
              <w:t>•      If the foul is committed on a player not</w:t>
            </w:r>
            <w:r>
              <w:rPr>
                <w:spacing w:val="9"/>
                <w:position w:val="2"/>
              </w:rPr>
              <w:t xml:space="preserve"> </w:t>
            </w:r>
            <w:r>
              <w:rPr>
                <w:spacing w:val="-10"/>
                <w:position w:val="2"/>
              </w:rPr>
              <w:t>in the</w:t>
            </w:r>
            <w:r>
              <w:rPr>
                <w:spacing w:val="2"/>
                <w:position w:val="2"/>
              </w:rPr>
              <w:t xml:space="preserve"> </w:t>
            </w:r>
            <w:r>
              <w:rPr>
                <w:spacing w:val="-10"/>
                <w:position w:val="2"/>
              </w:rPr>
              <w:t>act of</w:t>
            </w:r>
            <w:r>
              <w:rPr>
                <w:spacing w:val="-3"/>
                <w:position w:val="2"/>
              </w:rPr>
              <w:t xml:space="preserve"> </w:t>
            </w:r>
            <w:r>
              <w:rPr>
                <w:spacing w:val="-10"/>
                <w:position w:val="2"/>
              </w:rPr>
              <w:t>shooting:</w:t>
            </w:r>
            <w:r>
              <w:rPr>
                <w:spacing w:val="-4"/>
                <w:position w:val="2"/>
              </w:rPr>
              <w:t xml:space="preserve"> </w:t>
            </w:r>
            <w:r>
              <w:rPr>
                <w:spacing w:val="-10"/>
                <w:position w:val="2"/>
              </w:rPr>
              <w:t>2 free throws.</w:t>
            </w:r>
          </w:p>
          <w:p w14:paraId="5DF827A6">
            <w:pPr>
              <w:pStyle w:val="6"/>
              <w:spacing w:before="1" w:line="250" w:lineRule="auto"/>
              <w:ind w:left="1543" w:right="109" w:hanging="439"/>
            </w:pPr>
            <w:r>
              <w:rPr>
                <w:spacing w:val="-10"/>
              </w:rPr>
              <w:t xml:space="preserve">•      If the foul </w:t>
            </w:r>
            <w:r>
              <w:rPr>
                <w:spacing w:val="-11"/>
              </w:rPr>
              <w:t>is committed on a</w:t>
            </w:r>
            <w:r>
              <w:rPr>
                <w:spacing w:val="8"/>
              </w:rPr>
              <w:t xml:space="preserve"> </w:t>
            </w:r>
            <w:r>
              <w:rPr>
                <w:spacing w:val="-11"/>
              </w:rPr>
              <w:t>player</w:t>
            </w:r>
            <w:r>
              <w:rPr>
                <w:spacing w:val="3"/>
              </w:rPr>
              <w:t xml:space="preserve"> </w:t>
            </w:r>
            <w:r>
              <w:rPr>
                <w:spacing w:val="-11"/>
              </w:rPr>
              <w:t>in the</w:t>
            </w:r>
            <w:r>
              <w:rPr>
                <w:spacing w:val="4"/>
              </w:rPr>
              <w:t xml:space="preserve"> </w:t>
            </w:r>
            <w:r>
              <w:rPr>
                <w:spacing w:val="-11"/>
              </w:rPr>
              <w:t>act of</w:t>
            </w:r>
            <w:r>
              <w:rPr>
                <w:spacing w:val="-1"/>
              </w:rPr>
              <w:t xml:space="preserve"> </w:t>
            </w:r>
            <w:r>
              <w:rPr>
                <w:spacing w:val="-11"/>
              </w:rPr>
              <w:t>shooting: the</w:t>
            </w:r>
            <w:r>
              <w:rPr>
                <w:spacing w:val="3"/>
              </w:rPr>
              <w:t xml:space="preserve"> </w:t>
            </w:r>
            <w:r>
              <w:rPr>
                <w:spacing w:val="-11"/>
              </w:rPr>
              <w:t>goal,</w:t>
            </w:r>
            <w:r>
              <w:rPr>
                <w:spacing w:val="4"/>
              </w:rPr>
              <w:t xml:space="preserve"> </w:t>
            </w:r>
            <w:r>
              <w:rPr>
                <w:spacing w:val="-11"/>
              </w:rPr>
              <w:t>if</w:t>
            </w:r>
            <w:r>
              <w:rPr>
                <w:spacing w:val="3"/>
              </w:rPr>
              <w:t xml:space="preserve"> </w:t>
            </w:r>
            <w:r>
              <w:rPr>
                <w:spacing w:val="-11"/>
              </w:rPr>
              <w:t>made,</w:t>
            </w:r>
            <w:r>
              <w:rPr>
                <w:spacing w:val="-1"/>
              </w:rPr>
              <w:t xml:space="preserve"> </w:t>
            </w:r>
            <w:r>
              <w:rPr>
                <w:spacing w:val="-11"/>
              </w:rPr>
              <w:t>shall</w:t>
            </w:r>
            <w:r>
              <w:t xml:space="preserve"> </w:t>
            </w:r>
            <w:r>
              <w:rPr>
                <w:spacing w:val="-11"/>
              </w:rPr>
              <w:t>count and, in addition,</w:t>
            </w:r>
            <w:r>
              <w:rPr>
                <w:spacing w:val="27"/>
              </w:rPr>
              <w:t xml:space="preserve"> </w:t>
            </w:r>
            <w:r>
              <w:rPr>
                <w:spacing w:val="-11"/>
              </w:rPr>
              <w:t>1 free throw.</w:t>
            </w:r>
          </w:p>
          <w:p w14:paraId="68B30D5B">
            <w:pPr>
              <w:pStyle w:val="6"/>
              <w:spacing w:before="1" w:line="273" w:lineRule="auto"/>
              <w:ind w:left="1534" w:right="109" w:hanging="430"/>
            </w:pPr>
            <w:r>
              <w:rPr>
                <w:spacing w:val="-11"/>
              </w:rPr>
              <w:t>•      If</w:t>
            </w:r>
            <w:r>
              <w:rPr>
                <w:spacing w:val="-23"/>
              </w:rPr>
              <w:t xml:space="preserve"> </w:t>
            </w:r>
            <w:r>
              <w:rPr>
                <w:spacing w:val="-11"/>
              </w:rPr>
              <w:t>the</w:t>
            </w:r>
            <w:r>
              <w:rPr>
                <w:spacing w:val="-21"/>
              </w:rPr>
              <w:t xml:space="preserve"> </w:t>
            </w:r>
            <w:r>
              <w:rPr>
                <w:spacing w:val="-11"/>
              </w:rPr>
              <w:t>foul is committed on a pl</w:t>
            </w:r>
            <w:r>
              <w:rPr>
                <w:spacing w:val="-12"/>
              </w:rPr>
              <w:t>ayer in</w:t>
            </w:r>
            <w:r>
              <w:rPr>
                <w:spacing w:val="-23"/>
              </w:rPr>
              <w:t xml:space="preserve"> </w:t>
            </w:r>
            <w:r>
              <w:rPr>
                <w:spacing w:val="-12"/>
              </w:rPr>
              <w:t>the act of shooting and</w:t>
            </w:r>
            <w:r>
              <w:rPr>
                <w:spacing w:val="-23"/>
              </w:rPr>
              <w:t xml:space="preserve"> </w:t>
            </w:r>
            <w:r>
              <w:rPr>
                <w:spacing w:val="-12"/>
              </w:rPr>
              <w:t>the goal is not made,</w:t>
            </w:r>
            <w:r>
              <w:t xml:space="preserve"> </w:t>
            </w:r>
            <w:r>
              <w:rPr>
                <w:spacing w:val="-11"/>
              </w:rPr>
              <w:t>2 or 3 free</w:t>
            </w:r>
            <w:r>
              <w:rPr>
                <w:spacing w:val="-1"/>
              </w:rPr>
              <w:t xml:space="preserve"> </w:t>
            </w:r>
            <w:r>
              <w:rPr>
                <w:spacing w:val="-11"/>
              </w:rPr>
              <w:t>throws.</w:t>
            </w:r>
          </w:p>
          <w:p w14:paraId="1C65F00D">
            <w:pPr>
              <w:pStyle w:val="6"/>
              <w:spacing w:before="63" w:line="252" w:lineRule="auto"/>
              <w:ind w:left="1103" w:right="109" w:hanging="992"/>
            </w:pPr>
            <w:r>
              <w:rPr>
                <w:spacing w:val="-11"/>
              </w:rPr>
              <w:t>38.2.3       A</w:t>
            </w:r>
            <w:r>
              <w:rPr>
                <w:spacing w:val="20"/>
                <w:w w:val="101"/>
              </w:rPr>
              <w:t xml:space="preserve"> </w:t>
            </w:r>
            <w:r>
              <w:rPr>
                <w:spacing w:val="-11"/>
              </w:rPr>
              <w:t>player</w:t>
            </w:r>
            <w:r>
              <w:rPr>
                <w:spacing w:val="11"/>
              </w:rPr>
              <w:t xml:space="preserve"> </w:t>
            </w:r>
            <w:r>
              <w:rPr>
                <w:spacing w:val="-11"/>
              </w:rPr>
              <w:t>shall</w:t>
            </w:r>
            <w:r>
              <w:rPr>
                <w:spacing w:val="20"/>
                <w:w w:val="101"/>
              </w:rPr>
              <w:t xml:space="preserve"> </w:t>
            </w:r>
            <w:r>
              <w:rPr>
                <w:spacing w:val="-11"/>
              </w:rPr>
              <w:t>be</w:t>
            </w:r>
            <w:r>
              <w:rPr>
                <w:spacing w:val="14"/>
              </w:rPr>
              <w:t xml:space="preserve"> </w:t>
            </w:r>
            <w:r>
              <w:rPr>
                <w:spacing w:val="-11"/>
              </w:rPr>
              <w:t>disqualified for</w:t>
            </w:r>
            <w:r>
              <w:rPr>
                <w:spacing w:val="1"/>
              </w:rPr>
              <w:t xml:space="preserve"> </w:t>
            </w:r>
            <w:r>
              <w:rPr>
                <w:spacing w:val="-11"/>
              </w:rPr>
              <w:t>the</w:t>
            </w:r>
            <w:r>
              <w:rPr>
                <w:spacing w:val="19"/>
                <w:w w:val="101"/>
              </w:rPr>
              <w:t xml:space="preserve"> </w:t>
            </w:r>
            <w:r>
              <w:rPr>
                <w:spacing w:val="-11"/>
              </w:rPr>
              <w:t>remainder</w:t>
            </w:r>
            <w:r>
              <w:rPr>
                <w:spacing w:val="15"/>
              </w:rPr>
              <w:t xml:space="preserve"> </w:t>
            </w:r>
            <w:r>
              <w:rPr>
                <w:spacing w:val="-11"/>
              </w:rPr>
              <w:t>of</w:t>
            </w:r>
            <w:r>
              <w:t xml:space="preserve"> </w:t>
            </w:r>
            <w:r>
              <w:rPr>
                <w:spacing w:val="-11"/>
              </w:rPr>
              <w:t>the</w:t>
            </w:r>
            <w:r>
              <w:rPr>
                <w:spacing w:val="16"/>
              </w:rPr>
              <w:t xml:space="preserve"> </w:t>
            </w:r>
            <w:r>
              <w:rPr>
                <w:spacing w:val="-11"/>
              </w:rPr>
              <w:t>game</w:t>
            </w:r>
            <w:r>
              <w:rPr>
                <w:spacing w:val="13"/>
              </w:rPr>
              <w:t xml:space="preserve"> </w:t>
            </w:r>
            <w:r>
              <w:rPr>
                <w:spacing w:val="-11"/>
              </w:rPr>
              <w:t>(game</w:t>
            </w:r>
            <w:r>
              <w:rPr>
                <w:spacing w:val="15"/>
              </w:rPr>
              <w:t xml:space="preserve"> </w:t>
            </w:r>
            <w:r>
              <w:rPr>
                <w:spacing w:val="-11"/>
              </w:rPr>
              <w:t>disqualifica</w:t>
            </w:r>
            <w:r>
              <w:rPr>
                <w:spacing w:val="-12"/>
              </w:rPr>
              <w:t>tion)</w:t>
            </w:r>
            <w:r>
              <w:t xml:space="preserve"> </w:t>
            </w:r>
            <w:r>
              <w:rPr>
                <w:spacing w:val="-9"/>
              </w:rPr>
              <w:t>when charged with:</w:t>
            </w:r>
          </w:p>
          <w:p w14:paraId="518BF738">
            <w:pPr>
              <w:pStyle w:val="6"/>
              <w:spacing w:line="288" w:lineRule="exact"/>
              <w:ind w:left="1104"/>
            </w:pPr>
            <w:r>
              <w:rPr>
                <w:spacing w:val="-8"/>
                <w:position w:val="2"/>
              </w:rPr>
              <w:t>•</w:t>
            </w:r>
            <w:r>
              <w:rPr>
                <w:spacing w:val="5"/>
                <w:position w:val="2"/>
              </w:rPr>
              <w:t xml:space="preserve">     </w:t>
            </w:r>
            <w:r>
              <w:rPr>
                <w:spacing w:val="-8"/>
                <w:position w:val="2"/>
              </w:rPr>
              <w:t>two flagrant</w:t>
            </w:r>
            <w:r>
              <w:rPr>
                <w:spacing w:val="-11"/>
                <w:position w:val="2"/>
              </w:rPr>
              <w:t xml:space="preserve"> </w:t>
            </w:r>
            <w:r>
              <w:rPr>
                <w:spacing w:val="-8"/>
                <w:position w:val="2"/>
              </w:rPr>
              <w:t>fouls, or</w:t>
            </w:r>
          </w:p>
          <w:p w14:paraId="671857FC">
            <w:pPr>
              <w:pStyle w:val="6"/>
              <w:spacing w:line="288" w:lineRule="exact"/>
              <w:ind w:left="1104"/>
            </w:pPr>
            <w:r>
              <w:rPr>
                <w:spacing w:val="-8"/>
                <w:position w:val="2"/>
              </w:rPr>
              <w:t>•</w:t>
            </w:r>
            <w:r>
              <w:rPr>
                <w:spacing w:val="2"/>
                <w:position w:val="2"/>
              </w:rPr>
              <w:t xml:space="preserve">     </w:t>
            </w:r>
            <w:r>
              <w:rPr>
                <w:spacing w:val="-8"/>
                <w:position w:val="2"/>
              </w:rPr>
              <w:t>two category 1 techn</w:t>
            </w:r>
            <w:r>
              <w:rPr>
                <w:spacing w:val="-9"/>
                <w:position w:val="2"/>
              </w:rPr>
              <w:t>ical fouls, or</w:t>
            </w:r>
          </w:p>
          <w:p w14:paraId="4B1AFCD3">
            <w:pPr>
              <w:pStyle w:val="6"/>
              <w:spacing w:line="293" w:lineRule="exact"/>
              <w:ind w:left="1104"/>
            </w:pPr>
            <w:r>
              <w:rPr>
                <w:spacing w:val="-9"/>
                <w:position w:val="3"/>
              </w:rPr>
              <w:t>•</w:t>
            </w:r>
            <w:r>
              <w:rPr>
                <w:spacing w:val="5"/>
                <w:position w:val="3"/>
              </w:rPr>
              <w:t xml:space="preserve">     </w:t>
            </w:r>
            <w:r>
              <w:rPr>
                <w:spacing w:val="-9"/>
                <w:position w:val="3"/>
              </w:rPr>
              <w:t>one category 1 technic</w:t>
            </w:r>
            <w:r>
              <w:rPr>
                <w:spacing w:val="-10"/>
                <w:position w:val="3"/>
              </w:rPr>
              <w:t>al foul and one flagrant foul.</w:t>
            </w:r>
          </w:p>
          <w:p w14:paraId="116B3D1A">
            <w:pPr>
              <w:pStyle w:val="6"/>
              <w:spacing w:before="110" w:line="255" w:lineRule="auto"/>
              <w:ind w:left="1120" w:right="108" w:hanging="1009"/>
            </w:pPr>
            <w:r>
              <w:rPr>
                <w:spacing w:val="-12"/>
              </w:rPr>
              <w:t>38.2.4        If a</w:t>
            </w:r>
            <w:r>
              <w:rPr>
                <w:spacing w:val="16"/>
              </w:rPr>
              <w:t xml:space="preserve"> </w:t>
            </w:r>
            <w:r>
              <w:rPr>
                <w:spacing w:val="-12"/>
              </w:rPr>
              <w:t>player is</w:t>
            </w:r>
            <w:r>
              <w:rPr>
                <w:spacing w:val="1"/>
              </w:rPr>
              <w:t xml:space="preserve"> </w:t>
            </w:r>
            <w:r>
              <w:rPr>
                <w:spacing w:val="-12"/>
              </w:rPr>
              <w:t>disqualified</w:t>
            </w:r>
            <w:r>
              <w:rPr>
                <w:spacing w:val="6"/>
              </w:rPr>
              <w:t xml:space="preserve"> </w:t>
            </w:r>
            <w:r>
              <w:rPr>
                <w:spacing w:val="-12"/>
              </w:rPr>
              <w:t>under Article 38.2.3, that flagrant foul shall</w:t>
            </w:r>
            <w:r>
              <w:rPr>
                <w:spacing w:val="7"/>
              </w:rPr>
              <w:t xml:space="preserve"> </w:t>
            </w:r>
            <w:r>
              <w:rPr>
                <w:spacing w:val="-12"/>
              </w:rPr>
              <w:t>be the only foul to</w:t>
            </w:r>
            <w:r>
              <w:t xml:space="preserve"> </w:t>
            </w:r>
            <w:r>
              <w:rPr>
                <w:spacing w:val="-11"/>
              </w:rPr>
              <w:t xml:space="preserve">be </w:t>
            </w:r>
            <w:r>
              <w:rPr>
                <w:rFonts w:hint="eastAsia" w:eastAsia="宋体"/>
                <w:spacing w:val="-11"/>
                <w:lang w:eastAsia="zh-CN"/>
              </w:rPr>
              <w:t>penalised,</w:t>
            </w:r>
            <w:r>
              <w:rPr>
                <w:spacing w:val="-11"/>
              </w:rPr>
              <w:t xml:space="preserve"> and no additiona</w:t>
            </w:r>
            <w:r>
              <w:rPr>
                <w:spacing w:val="-12"/>
              </w:rPr>
              <w:t>l penalty for</w:t>
            </w:r>
            <w:r>
              <w:rPr>
                <w:spacing w:val="-18"/>
              </w:rPr>
              <w:t xml:space="preserve"> </w:t>
            </w:r>
            <w:r>
              <w:rPr>
                <w:spacing w:val="-12"/>
              </w:rPr>
              <w:t>the disqualification shall be administered.</w:t>
            </w:r>
          </w:p>
        </w:tc>
      </w:tr>
    </w:tbl>
    <w:p w14:paraId="67B0CA6D">
      <w:pPr>
        <w:pStyle w:val="2"/>
      </w:pPr>
    </w:p>
    <w:p w14:paraId="4F64090F">
      <w:pPr>
        <w:sectPr>
          <w:headerReference r:id="rId176" w:type="default"/>
          <w:footerReference r:id="rId177" w:type="default"/>
          <w:pgSz w:w="11900" w:h="16840"/>
          <w:pgMar w:top="1137" w:right="1263" w:bottom="652" w:left="1267" w:header="567" w:footer="402" w:gutter="0"/>
          <w:cols w:space="720" w:num="1"/>
        </w:sectPr>
      </w:pPr>
    </w:p>
    <w:p w14:paraId="084F2634">
      <w:pPr>
        <w:spacing w:before="3"/>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77A7353E">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3567" w:hRule="atLeast"/>
        </w:trPr>
        <w:tc>
          <w:tcPr>
            <w:tcW w:w="9329" w:type="dxa"/>
            <w:vAlign w:val="top"/>
          </w:tcPr>
          <w:p w14:paraId="30572B94">
            <w:pPr>
              <w:pStyle w:val="6"/>
              <w:spacing w:before="6" w:line="344" w:lineRule="exact"/>
              <w:ind w:left="114"/>
              <w:rPr>
                <w:rFonts w:ascii="等线" w:hAnsi="等线" w:eastAsia="等线" w:cs="等线"/>
                <w:sz w:val="22"/>
                <w:szCs w:val="22"/>
              </w:rPr>
            </w:pPr>
            <w:r>
              <w:rPr>
                <w:b/>
                <w:bCs/>
                <w:spacing w:val="-11"/>
                <w:position w:val="3"/>
                <w:sz w:val="23"/>
                <w:szCs w:val="23"/>
              </w:rPr>
              <w:t>37.2</w:t>
            </w:r>
            <w:r>
              <w:rPr>
                <w:b/>
                <w:bCs/>
                <w:spacing w:val="6"/>
                <w:position w:val="3"/>
                <w:sz w:val="23"/>
                <w:szCs w:val="23"/>
              </w:rPr>
              <w:t xml:space="preserve">         </w:t>
            </w:r>
            <w:r>
              <w:rPr>
                <w:rFonts w:ascii="等线" w:hAnsi="等线" w:eastAsia="等线" w:cs="等线"/>
                <w:b/>
                <w:bCs/>
                <w:spacing w:val="-11"/>
                <w:position w:val="3"/>
                <w:sz w:val="22"/>
                <w:szCs w:val="22"/>
              </w:rPr>
              <w:t>处罚</w:t>
            </w:r>
          </w:p>
          <w:p w14:paraId="7AB5398F">
            <w:pPr>
              <w:spacing w:before="31" w:line="344" w:lineRule="exact"/>
              <w:ind w:left="123"/>
              <w:rPr>
                <w:rFonts w:ascii="等线" w:hAnsi="等线" w:eastAsia="等线" w:cs="等线"/>
                <w:sz w:val="24"/>
                <w:szCs w:val="24"/>
              </w:rPr>
            </w:pPr>
            <w:r>
              <w:rPr>
                <w:rFonts w:ascii="Calibri" w:hAnsi="Calibri" w:eastAsia="Calibri" w:cs="Calibri"/>
                <w:position w:val="3"/>
                <w:sz w:val="24"/>
                <w:szCs w:val="24"/>
              </w:rPr>
              <w:t xml:space="preserve">37.2.1        </w:t>
            </w:r>
            <w:r>
              <w:rPr>
                <w:rFonts w:ascii="等线" w:hAnsi="等线" w:eastAsia="等线" w:cs="等线"/>
                <w:position w:val="3"/>
                <w:sz w:val="24"/>
                <w:szCs w:val="24"/>
              </w:rPr>
              <w:t>破坏性犯规应由犯规者承担，并计入全队犯规次数。</w:t>
            </w:r>
          </w:p>
          <w:p w14:paraId="10F79173">
            <w:pPr>
              <w:spacing w:before="4" w:line="337" w:lineRule="exact"/>
              <w:ind w:left="123"/>
              <w:rPr>
                <w:rFonts w:ascii="等线" w:hAnsi="等线" w:eastAsia="等线" w:cs="等线"/>
                <w:sz w:val="24"/>
                <w:szCs w:val="24"/>
              </w:rPr>
            </w:pPr>
            <w:r>
              <w:rPr>
                <w:rFonts w:ascii="Calibri" w:hAnsi="Calibri" w:eastAsia="Calibri" w:cs="Calibri"/>
                <w:spacing w:val="-1"/>
                <w:position w:val="2"/>
                <w:sz w:val="24"/>
                <w:szCs w:val="24"/>
              </w:rPr>
              <w:t xml:space="preserve">37.2.2         </w:t>
            </w:r>
            <w:r>
              <w:rPr>
                <w:rFonts w:ascii="等线" w:hAnsi="等线" w:eastAsia="等线" w:cs="等线"/>
                <w:spacing w:val="-1"/>
                <w:position w:val="2"/>
                <w:sz w:val="24"/>
                <w:szCs w:val="24"/>
              </w:rPr>
              <w:t>罚球应由被犯规的队员获得，随后按以下顺序进行：</w:t>
            </w:r>
          </w:p>
          <w:p w14:paraId="189D83EB">
            <w:pPr>
              <w:pStyle w:val="6"/>
              <w:spacing w:before="1" w:line="368" w:lineRule="auto"/>
              <w:ind w:left="1120" w:right="105" w:hanging="16"/>
              <w:rPr>
                <w:rFonts w:ascii="等线" w:hAnsi="等线" w:eastAsia="等线" w:cs="等线"/>
              </w:rPr>
            </w:pPr>
            <w:r>
              <w:rPr>
                <w:spacing w:val="4"/>
              </w:rPr>
              <w:t xml:space="preserve">•     </w:t>
            </w:r>
            <w:r>
              <w:rPr>
                <w:rFonts w:ascii="等线" w:hAnsi="等线" w:eastAsia="等线" w:cs="等线"/>
                <w:spacing w:val="4"/>
              </w:rPr>
              <w:t>从球队前场中与记录台相对的掷球线处进行掷球入界</w:t>
            </w:r>
            <w:r>
              <w:rPr>
                <w:rFonts w:ascii="等线" w:hAnsi="等线" w:eastAsia="等线" w:cs="等线"/>
                <w:spacing w:val="-18"/>
              </w:rPr>
              <w:t xml:space="preserve"/>
            </w:r>
            <w:r>
              <w:rPr>
                <w:rFonts w:ascii="等线" w:hAnsi="等线" w:eastAsia="等线" w:cs="等线"/>
                <w:spacing w:val="4"/>
              </w:rPr>
              <w:t>。</w:t>
            </w:r>
            <w:r>
              <w:rPr>
                <w:rFonts w:ascii="等线" w:hAnsi="等线" w:eastAsia="等线" w:cs="等线"/>
                <w:spacing w:val="-42"/>
              </w:rPr>
              <w:t xml:space="preserve"/>
            </w:r>
            <w:r>
              <w:rPr>
                <w:rFonts w:ascii="等线" w:hAnsi="等线" w:eastAsia="等线" w:cs="等线"/>
                <w:spacing w:val="4"/>
              </w:rPr>
              <w:t>罚球次数按以</w:t>
            </w:r>
            <w:r>
              <w:rPr>
                <w:rFonts w:ascii="等线" w:hAnsi="等线" w:eastAsia="等线" w:cs="等线"/>
                <w:spacing w:val="-3"/>
              </w:rPr>
              <w:t>下规定分配：</w:t>
            </w:r>
          </w:p>
          <w:p w14:paraId="7C838BE1">
            <w:pPr>
              <w:pStyle w:val="6"/>
              <w:spacing w:before="14" w:line="352" w:lineRule="exact"/>
              <w:ind w:left="1104"/>
              <w:rPr>
                <w:rFonts w:ascii="等线" w:hAnsi="等线" w:eastAsia="等线" w:cs="等线"/>
              </w:rPr>
            </w:pPr>
            <w:r>
              <w:rPr>
                <w:spacing w:val="1"/>
                <w:position w:val="3"/>
              </w:rPr>
              <w:t xml:space="preserve">•     </w:t>
            </w:r>
            <w:r>
              <w:rPr>
                <w:rFonts w:ascii="等线" w:hAnsi="等线" w:eastAsia="等线" w:cs="等线"/>
                <w:spacing w:val="1"/>
                <w:position w:val="3"/>
              </w:rPr>
              <w:t>若犯规发生在未进行投篮动作的队员身上：</w:t>
            </w:r>
            <w:r>
              <w:rPr>
                <w:rFonts w:ascii="等线" w:hAnsi="等线" w:eastAsia="等线" w:cs="等线"/>
                <w:position w:val="3"/>
              </w:rPr>
              <w:t>则判罚两次罚球。</w:t>
            </w:r>
          </w:p>
          <w:p w14:paraId="27F6B6FB">
            <w:pPr>
              <w:pStyle w:val="6"/>
              <w:spacing w:before="2" w:line="269" w:lineRule="auto"/>
              <w:ind w:left="1553" w:right="105" w:hanging="449"/>
              <w:rPr>
                <w:rFonts w:ascii="等线" w:hAnsi="等线" w:eastAsia="等线" w:cs="等线"/>
              </w:rPr>
            </w:pPr>
            <w:r>
              <w:rPr>
                <w:spacing w:val="2"/>
              </w:rPr>
              <w:t xml:space="preserve">•     </w:t>
            </w:r>
            <w:r>
              <w:rPr>
                <w:rFonts w:ascii="等线" w:hAnsi="等线" w:eastAsia="等线" w:cs="等线"/>
                <w:spacing w:val="2"/>
              </w:rPr>
              <w:t>若犯规发生在队员投篮动作期</w:t>
            </w:r>
            <w:r>
              <w:rPr>
                <w:rFonts w:ascii="等线" w:hAnsi="等线" w:eastAsia="等线" w:cs="等线"/>
                <w:spacing w:val="1"/>
              </w:rPr>
              <w:t>间</w:t>
            </w:r>
            <w:r>
              <w:rPr>
                <w:rFonts w:ascii="等线" w:hAnsi="等线" w:eastAsia="等线" w:cs="等线"/>
                <w:spacing w:val="-24"/>
              </w:rPr>
              <w:t xml:space="preserve"/>
            </w:r>
            <w:r>
              <w:rPr>
                <w:rFonts w:ascii="等线" w:hAnsi="等线" w:eastAsia="等线" w:cs="等线"/>
                <w:spacing w:val="1"/>
              </w:rPr>
              <w:t>：若进球，则该进球有效，并额外获得</w:t>
            </w:r>
            <w:r>
              <w:rPr>
                <w:rFonts w:ascii="Calibri" w:hAnsi="Calibri" w:eastAsia="Calibri" w:cs="Calibri"/>
                <w:spacing w:val="1"/>
              </w:rPr>
              <w:t>1</w:t>
            </w:r>
            <w:r>
              <w:rPr>
                <w:rFonts w:ascii="等线" w:hAnsi="等线" w:eastAsia="等线" w:cs="等线"/>
                <w:spacing w:val="-2"/>
              </w:rPr>
              <w:t>次罚球机会。</w:t>
            </w:r>
          </w:p>
          <w:p w14:paraId="2D9827A4">
            <w:pPr>
              <w:pStyle w:val="6"/>
              <w:spacing w:line="351" w:lineRule="exact"/>
              <w:ind w:left="1104"/>
              <w:rPr>
                <w:rFonts w:ascii="等线" w:hAnsi="等线" w:eastAsia="等线" w:cs="等线"/>
              </w:rPr>
            </w:pPr>
            <w:r>
              <w:rPr>
                <w:spacing w:val="1"/>
                <w:position w:val="3"/>
              </w:rPr>
              <w:t xml:space="preserve">•     </w:t>
            </w:r>
            <w:r>
              <w:rPr>
                <w:rFonts w:ascii="等线" w:hAnsi="等线" w:eastAsia="等线" w:cs="等线"/>
                <w:spacing w:val="1"/>
                <w:position w:val="3"/>
              </w:rPr>
              <w:t>若犯规发生在队员投篮动作期间，且未命中</w:t>
            </w:r>
            <w:r>
              <w:rPr>
                <w:rFonts w:ascii="等线" w:hAnsi="等线" w:eastAsia="等线" w:cs="等线"/>
                <w:position w:val="3"/>
              </w:rPr>
              <w:t>进球，则判罚</w:t>
            </w:r>
            <w:r>
              <w:rPr>
                <w:rFonts w:ascii="Calibri" w:hAnsi="Calibri" w:eastAsia="Calibri" w:cs="Calibri"/>
                <w:position w:val="3"/>
              </w:rPr>
              <w:t>2</w:t>
            </w:r>
            <w:r>
              <w:rPr>
                <w:rFonts w:ascii="等线" w:hAnsi="等线" w:eastAsia="等线" w:cs="等线"/>
                <w:position w:val="3"/>
              </w:rPr>
              <w:t>或</w:t>
            </w:r>
            <w:r>
              <w:rPr>
                <w:rFonts w:ascii="Calibri" w:hAnsi="Calibri" w:eastAsia="Calibri" w:cs="Calibri"/>
                <w:position w:val="3"/>
              </w:rPr>
              <w:t>3</w:t>
            </w:r>
            <w:r>
              <w:rPr>
                <w:rFonts w:ascii="等线" w:hAnsi="等线" w:eastAsia="等线" w:cs="等线"/>
                <w:position w:val="3"/>
              </w:rPr>
              <w:t>次罚球。</w:t>
            </w:r>
          </w:p>
        </w:tc>
      </w:tr>
    </w:tbl>
    <w:p w14:paraId="206FBBBD">
      <w:pPr>
        <w:pStyle w:val="2"/>
        <w:spacing w:line="416" w:lineRule="auto"/>
      </w:pPr>
    </w:p>
    <w:p w14:paraId="47BD78F9">
      <w:pPr>
        <w:spacing w:before="91" w:line="216" w:lineRule="auto"/>
        <w:ind w:left="159"/>
        <w:rPr>
          <w:rFonts w:ascii="等线" w:hAnsi="等线" w:eastAsia="等线" w:cs="等线"/>
          <w:sz w:val="27"/>
          <w:szCs w:val="27"/>
        </w:rPr>
      </w:pPr>
      <w:r>
        <w:rPr>
          <w:rFonts w:ascii="等线" w:hAnsi="等线" w:eastAsia="等线" w:cs="等线"/>
          <w:b/>
          <w:bCs/>
          <w:color w:val="FF0000"/>
          <w:spacing w:val="4"/>
          <w:sz w:val="27"/>
          <w:szCs w:val="27"/>
        </w:rPr>
        <w:t>第</w:t>
      </w:r>
      <w:r>
        <w:rPr>
          <w:rFonts w:ascii="Calibri" w:hAnsi="Calibri" w:eastAsia="Calibri" w:cs="Calibri"/>
          <w:b/>
          <w:bCs/>
          <w:color w:val="FF0000"/>
          <w:spacing w:val="4"/>
          <w:sz w:val="27"/>
          <w:szCs w:val="27"/>
        </w:rPr>
        <w:t>三十八</w:t>
      </w:r>
      <w:r>
        <w:rPr>
          <w:rFonts w:ascii="等线" w:hAnsi="等线" w:eastAsia="等线" w:cs="等线"/>
          <w:b/>
          <w:bCs/>
          <w:color w:val="FF0000"/>
          <w:spacing w:val="4"/>
          <w:sz w:val="27"/>
          <w:szCs w:val="27"/>
        </w:rPr>
        <w:t>条 恶意犯规</w:t>
      </w:r>
    </w:p>
    <w:p w14:paraId="6773BEA8">
      <w:pPr>
        <w:spacing w:before="119" w:line="215" w:lineRule="auto"/>
        <w:ind w:left="161"/>
        <w:rPr>
          <w:rFonts w:ascii="等线" w:hAnsi="等线" w:eastAsia="等线" w:cs="等线"/>
          <w:sz w:val="23"/>
          <w:szCs w:val="23"/>
        </w:rPr>
      </w:pPr>
      <w:r>
        <w:rPr>
          <w:rFonts w:ascii="Calibri" w:hAnsi="Calibri" w:eastAsia="Calibri" w:cs="Calibri"/>
          <w:b/>
          <w:bCs/>
          <w:sz w:val="23"/>
          <w:szCs w:val="23"/>
        </w:rPr>
        <w:t xml:space="preserve">38.1            </w:t>
      </w:r>
      <w:r>
        <w:rPr>
          <w:rFonts w:ascii="等线" w:hAnsi="等线" w:eastAsia="等线" w:cs="等线"/>
          <w:b/>
          <w:bCs/>
          <w:sz w:val="23"/>
          <w:szCs w:val="23"/>
        </w:rPr>
        <w:t>定义</w:t>
      </w:r>
    </w:p>
    <w:p w14:paraId="333B5E39">
      <w:pPr>
        <w:spacing w:before="70" w:line="266" w:lineRule="auto"/>
        <w:ind w:left="1162" w:right="149" w:hanging="999"/>
        <w:rPr>
          <w:rFonts w:ascii="等线" w:hAnsi="等线" w:eastAsia="等线" w:cs="等线"/>
          <w:sz w:val="24"/>
          <w:szCs w:val="24"/>
        </w:rPr>
      </w:pPr>
      <w:r>
        <w:rPr>
          <w:rFonts w:ascii="Calibri" w:hAnsi="Calibri" w:eastAsia="Calibri" w:cs="Calibri"/>
          <w:spacing w:val="2"/>
          <w:sz w:val="24"/>
          <w:szCs w:val="24"/>
        </w:rPr>
        <w:t xml:space="preserve">38.1.1        </w:t>
      </w:r>
      <w:r>
        <w:rPr>
          <w:rFonts w:ascii="等线" w:hAnsi="等线" w:eastAsia="等线" w:cs="等线"/>
          <w:spacing w:val="2"/>
          <w:sz w:val="24"/>
          <w:szCs w:val="24"/>
        </w:rPr>
        <w:t>恶意犯规是指队员与对手发生非法接触，违背体育精神和公平竞争原则，且</w:t>
      </w:r>
      <w:r>
        <w:rPr>
          <w:rFonts w:ascii="等线" w:hAnsi="等线" w:eastAsia="等线" w:cs="等线"/>
          <w:spacing w:val="-1"/>
          <w:sz w:val="24"/>
          <w:szCs w:val="24"/>
        </w:rPr>
        <w:t>根据其性质及</w:t>
      </w:r>
      <w:r>
        <w:rPr>
          <w:rFonts w:ascii="Calibri" w:hAnsi="Calibri" w:eastAsia="Calibri" w:cs="Calibri"/>
          <w:spacing w:val="-1"/>
          <w:sz w:val="24"/>
          <w:szCs w:val="24"/>
        </w:rPr>
        <w:t>/</w:t>
      </w:r>
      <w:r>
        <w:rPr>
          <w:rFonts w:ascii="等线" w:hAnsi="等线" w:eastAsia="等线" w:cs="等线"/>
          <w:spacing w:val="-1"/>
          <w:sz w:val="24"/>
          <w:szCs w:val="24"/>
        </w:rPr>
        <w:t>或严重程度，</w:t>
      </w:r>
      <w:r>
        <w:rPr>
          <w:rFonts w:ascii="等线" w:hAnsi="等线" w:eastAsia="等线" w:cs="等线"/>
          <w:spacing w:val="-21"/>
          <w:sz w:val="24"/>
          <w:szCs w:val="24"/>
        </w:rPr>
        <w:t xml:space="preserve"/>
      </w:r>
      <w:r>
        <w:rPr>
          <w:rFonts w:ascii="等线" w:hAnsi="等线" w:eastAsia="等线" w:cs="等线"/>
          <w:spacing w:val="-1"/>
          <w:sz w:val="24"/>
          <w:szCs w:val="24"/>
        </w:rPr>
        <w:t>已超出个人犯规或扰乱性犯规的范畴</w:t>
      </w:r>
      <w:r>
        <w:rPr>
          <w:rFonts w:ascii="等线" w:hAnsi="等线" w:eastAsia="等线" w:cs="等线"/>
          <w:spacing w:val="-34"/>
          <w:sz w:val="24"/>
          <w:szCs w:val="24"/>
        </w:rPr>
        <w:t xml:space="preserve"/>
      </w:r>
      <w:r>
        <w:rPr>
          <w:rFonts w:ascii="等线" w:hAnsi="等线" w:eastAsia="等线" w:cs="等线"/>
          <w:spacing w:val="-1"/>
          <w:sz w:val="24"/>
          <w:szCs w:val="24"/>
        </w:rPr>
        <w:t>。恶意犯规的判定标准如下：</w:t>
      </w:r>
    </w:p>
    <w:p w14:paraId="4BBA52FD">
      <w:pPr>
        <w:pStyle w:val="2"/>
        <w:spacing w:line="242" w:lineRule="auto"/>
        <w:ind w:left="1154"/>
        <w:rPr>
          <w:rFonts w:ascii="等线" w:hAnsi="等线" w:eastAsia="等线" w:cs="等线"/>
          <w:sz w:val="24"/>
          <w:szCs w:val="24"/>
        </w:rPr>
      </w:pPr>
      <w:r>
        <w:rPr>
          <w:sz w:val="24"/>
          <w:szCs w:val="24"/>
        </w:rPr>
        <w:t xml:space="preserve">•     </w:t>
      </w:r>
      <w:r>
        <w:rPr>
          <w:rFonts w:ascii="等线" w:hAnsi="等线" w:eastAsia="等线" w:cs="等线"/>
          <w:sz w:val="24"/>
          <w:szCs w:val="24"/>
        </w:rPr>
        <w:t>并非针对对手进行的合法篮球动作，无论是否持球。</w:t>
      </w:r>
    </w:p>
    <w:p w14:paraId="1835F9D3">
      <w:pPr>
        <w:pStyle w:val="2"/>
        <w:spacing w:line="344" w:lineRule="exact"/>
        <w:ind w:left="115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鲁莽</w:t>
      </w:r>
      <w:r>
        <w:rPr>
          <w:rFonts w:ascii="等线" w:hAnsi="等线" w:eastAsia="等线" w:cs="等线"/>
          <w:spacing w:val="-23"/>
          <w:position w:val="3"/>
          <w:sz w:val="24"/>
          <w:szCs w:val="24"/>
        </w:rPr>
        <w:t xml:space="preserve"/>
      </w:r>
      <w:r>
        <w:rPr>
          <w:rFonts w:ascii="等线" w:hAnsi="等线" w:eastAsia="等线" w:cs="等线"/>
          <w:spacing w:val="-1"/>
          <w:position w:val="3"/>
          <w:sz w:val="24"/>
          <w:szCs w:val="24"/>
        </w:rPr>
        <w:t>、暴力或危险的行为，若已或可能给对方造成伤害。</w:t>
      </w:r>
    </w:p>
    <w:p w14:paraId="0B1CFC69">
      <w:pPr>
        <w:pStyle w:val="2"/>
        <w:spacing w:before="28" w:line="345" w:lineRule="exact"/>
        <w:ind w:left="1154"/>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为争夺球或对抗对手而进行的过度</w:t>
      </w:r>
      <w:r>
        <w:rPr>
          <w:rFonts w:ascii="等线" w:hAnsi="等线" w:eastAsia="等线" w:cs="等线"/>
          <w:spacing w:val="-24"/>
          <w:position w:val="3"/>
          <w:sz w:val="24"/>
          <w:szCs w:val="24"/>
        </w:rPr>
        <w:t xml:space="preserve"/>
      </w:r>
      <w:r>
        <w:rPr>
          <w:rFonts w:ascii="等线" w:hAnsi="等线" w:eastAsia="等线" w:cs="等线"/>
          <w:spacing w:val="-1"/>
          <w:position w:val="3"/>
          <w:sz w:val="24"/>
          <w:szCs w:val="24"/>
        </w:rPr>
        <w:t>、剧烈身体接触。</w:t>
      </w:r>
    </w:p>
    <w:p w14:paraId="1946DA78">
      <w:pPr>
        <w:spacing w:before="6" w:line="279" w:lineRule="auto"/>
        <w:ind w:left="1167" w:right="149" w:hanging="1004"/>
        <w:rPr>
          <w:rFonts w:ascii="等线" w:hAnsi="等线" w:eastAsia="等线" w:cs="等线"/>
          <w:sz w:val="24"/>
          <w:szCs w:val="24"/>
        </w:rPr>
      </w:pPr>
      <w:r>
        <w:rPr>
          <w:rFonts w:ascii="Calibri" w:hAnsi="Calibri" w:eastAsia="Calibri" w:cs="Calibri"/>
          <w:spacing w:val="2"/>
          <w:sz w:val="24"/>
          <w:szCs w:val="24"/>
        </w:rPr>
        <w:t xml:space="preserve">38.1.2        </w:t>
      </w:r>
      <w:r>
        <w:rPr>
          <w:rFonts w:ascii="等线" w:hAnsi="等线" w:eastAsia="等线" w:cs="等线"/>
          <w:spacing w:val="2"/>
          <w:sz w:val="24"/>
          <w:szCs w:val="24"/>
        </w:rPr>
        <w:t>主裁判在整个比赛过程中必须对恶意犯规作出一致判罚，且仅针对该动作</w:t>
      </w:r>
      <w:r>
        <w:rPr>
          <w:rFonts w:ascii="等线" w:hAnsi="等线" w:eastAsia="等线" w:cs="等线"/>
          <w:spacing w:val="-3"/>
          <w:sz w:val="24"/>
          <w:szCs w:val="24"/>
        </w:rPr>
        <w:t>进行判罚。</w:t>
      </w:r>
    </w:p>
    <w:p w14:paraId="233009AC">
      <w:pPr>
        <w:spacing w:line="51"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48A18803">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6280" w:hRule="atLeast"/>
        </w:trPr>
        <w:tc>
          <w:tcPr>
            <w:tcW w:w="9329" w:type="dxa"/>
            <w:vAlign w:val="top"/>
          </w:tcPr>
          <w:p w14:paraId="05B1E319">
            <w:pPr>
              <w:spacing w:before="37" w:line="212" w:lineRule="auto"/>
              <w:ind w:left="121"/>
              <w:rPr>
                <w:rFonts w:ascii="等线" w:hAnsi="等线" w:eastAsia="等线" w:cs="等线"/>
                <w:sz w:val="23"/>
                <w:szCs w:val="23"/>
              </w:rPr>
            </w:pPr>
            <w:r>
              <w:rPr>
                <w:rFonts w:ascii="Calibri" w:hAnsi="Calibri" w:eastAsia="Calibri" w:cs="Calibri"/>
                <w:b/>
                <w:bCs/>
                <w:sz w:val="23"/>
                <w:szCs w:val="23"/>
              </w:rPr>
              <w:t xml:space="preserve">38.2            </w:t>
            </w:r>
            <w:r>
              <w:rPr>
                <w:rFonts w:ascii="等线" w:hAnsi="等线" w:eastAsia="等线" w:cs="等线"/>
                <w:b/>
                <w:bCs/>
                <w:sz w:val="23"/>
                <w:szCs w:val="23"/>
              </w:rPr>
              <w:t>处罚</w:t>
            </w:r>
          </w:p>
          <w:p w14:paraId="7B271168">
            <w:pPr>
              <w:spacing w:before="124" w:line="344" w:lineRule="exact"/>
              <w:ind w:left="123"/>
              <w:rPr>
                <w:rFonts w:ascii="等线" w:hAnsi="等线" w:eastAsia="等线" w:cs="等线"/>
                <w:sz w:val="24"/>
                <w:szCs w:val="24"/>
              </w:rPr>
            </w:pPr>
            <w:r>
              <w:rPr>
                <w:rFonts w:ascii="Calibri" w:hAnsi="Calibri" w:eastAsia="Calibri" w:cs="Calibri"/>
                <w:position w:val="3"/>
                <w:sz w:val="24"/>
                <w:szCs w:val="24"/>
              </w:rPr>
              <w:t xml:space="preserve">38.2.1        </w:t>
            </w:r>
            <w:r>
              <w:rPr>
                <w:rFonts w:ascii="等线" w:hAnsi="等线" w:eastAsia="等线" w:cs="等线"/>
                <w:position w:val="3"/>
                <w:sz w:val="24"/>
                <w:szCs w:val="24"/>
              </w:rPr>
              <w:t>恶意犯规应由犯规者承担相应责任，并计入全队犯规次数。</w:t>
            </w:r>
          </w:p>
          <w:p w14:paraId="15DECE2D">
            <w:pPr>
              <w:spacing w:before="62" w:line="346" w:lineRule="exact"/>
              <w:ind w:left="123"/>
              <w:rPr>
                <w:rFonts w:ascii="等线" w:hAnsi="等线" w:eastAsia="等线" w:cs="等线"/>
                <w:sz w:val="24"/>
                <w:szCs w:val="24"/>
              </w:rPr>
            </w:pPr>
            <w:r>
              <w:rPr>
                <w:rFonts w:ascii="Calibri" w:hAnsi="Calibri" w:eastAsia="Calibri" w:cs="Calibri"/>
                <w:spacing w:val="-1"/>
                <w:position w:val="3"/>
                <w:sz w:val="24"/>
                <w:szCs w:val="24"/>
              </w:rPr>
              <w:t xml:space="preserve">38.2.2         </w:t>
            </w:r>
            <w:r>
              <w:rPr>
                <w:rFonts w:ascii="等线" w:hAnsi="等线" w:eastAsia="等线" w:cs="等线"/>
                <w:spacing w:val="-1"/>
                <w:position w:val="3"/>
                <w:sz w:val="24"/>
                <w:szCs w:val="24"/>
              </w:rPr>
              <w:t>罚球应判给被犯规的队员，随后执行以下操作：</w:t>
            </w:r>
          </w:p>
          <w:p w14:paraId="577DCA27">
            <w:pPr>
              <w:pStyle w:val="6"/>
              <w:spacing w:before="51" w:line="350" w:lineRule="exact"/>
              <w:ind w:left="1104"/>
              <w:rPr>
                <w:rFonts w:ascii="等线" w:hAnsi="等线" w:eastAsia="等线" w:cs="等线"/>
              </w:rPr>
            </w:pPr>
            <w:r>
              <w:rPr>
                <w:position w:val="3"/>
              </w:rPr>
              <w:t xml:space="preserve">•     </w:t>
            </w:r>
            <w:r>
              <w:rPr>
                <w:rFonts w:ascii="等线" w:hAnsi="等线" w:eastAsia="等线" w:cs="等线"/>
                <w:position w:val="3"/>
              </w:rPr>
              <w:t>从球队前场中与记录台相对的掷球线处进行掷球入界。</w:t>
            </w:r>
          </w:p>
          <w:p w14:paraId="067B63AD">
            <w:pPr>
              <w:pStyle w:val="6"/>
              <w:spacing w:before="122" w:line="354" w:lineRule="exact"/>
              <w:ind w:left="1104"/>
              <w:rPr>
                <w:rFonts w:ascii="等线" w:hAnsi="等线" w:eastAsia="等线" w:cs="等线"/>
              </w:rPr>
            </w:pPr>
            <w:r>
              <w:rPr>
                <w:position w:val="3"/>
              </w:rPr>
              <w:t xml:space="preserve">•     </w:t>
            </w:r>
            <w:r>
              <w:rPr>
                <w:rFonts w:ascii="等线" w:hAnsi="等线" w:eastAsia="等线" w:cs="等线"/>
                <w:position w:val="3"/>
              </w:rPr>
              <w:t>第一节开始时，在中圈进行跳球。</w:t>
            </w:r>
          </w:p>
          <w:p w14:paraId="7FEEC75D">
            <w:pPr>
              <w:spacing w:before="187" w:line="214" w:lineRule="auto"/>
              <w:ind w:left="1122"/>
              <w:rPr>
                <w:rFonts w:ascii="等线" w:hAnsi="等线" w:eastAsia="等线" w:cs="等线"/>
                <w:sz w:val="24"/>
                <w:szCs w:val="24"/>
              </w:rPr>
            </w:pPr>
            <w:r>
              <w:rPr>
                <w:rFonts w:ascii="等线" w:hAnsi="等线" w:eastAsia="等线" w:cs="等线"/>
                <w:spacing w:val="-2"/>
                <w:sz w:val="24"/>
                <w:szCs w:val="24"/>
              </w:rPr>
              <w:t>罚球次数按下列规定分配：</w:t>
            </w:r>
          </w:p>
          <w:p w14:paraId="2F8E63F3">
            <w:pPr>
              <w:pStyle w:val="6"/>
              <w:spacing w:line="329" w:lineRule="exact"/>
              <w:ind w:left="1104"/>
              <w:rPr>
                <w:rFonts w:ascii="等线" w:hAnsi="等线" w:eastAsia="等线" w:cs="等线"/>
                <w:sz w:val="22"/>
                <w:szCs w:val="22"/>
              </w:rPr>
            </w:pPr>
            <w:r>
              <w:rPr>
                <w:spacing w:val="4"/>
                <w:position w:val="3"/>
                <w:sz w:val="22"/>
                <w:szCs w:val="22"/>
              </w:rPr>
              <w:t xml:space="preserve">•      </w:t>
            </w:r>
            <w:r>
              <w:rPr>
                <w:rFonts w:ascii="等线" w:hAnsi="等线" w:eastAsia="等线" w:cs="等线"/>
                <w:spacing w:val="4"/>
                <w:position w:val="3"/>
                <w:sz w:val="22"/>
                <w:szCs w:val="22"/>
              </w:rPr>
              <w:t>若犯规发生在未进行投篮动作的队</w:t>
            </w:r>
            <w:r>
              <w:rPr>
                <w:rFonts w:ascii="等线" w:hAnsi="等线" w:eastAsia="等线" w:cs="等线"/>
                <w:spacing w:val="3"/>
                <w:position w:val="3"/>
                <w:sz w:val="22"/>
                <w:szCs w:val="22"/>
              </w:rPr>
              <w:t>员身上：则判罚两次罚球。</w:t>
            </w:r>
          </w:p>
          <w:p w14:paraId="1160CC19">
            <w:pPr>
              <w:pStyle w:val="6"/>
              <w:spacing w:before="1" w:line="269" w:lineRule="auto"/>
              <w:ind w:left="1552" w:right="109" w:hanging="448"/>
              <w:rPr>
                <w:rFonts w:ascii="等线" w:hAnsi="等线" w:eastAsia="等线" w:cs="等线"/>
                <w:sz w:val="22"/>
                <w:szCs w:val="22"/>
              </w:rPr>
            </w:pPr>
            <w:r>
              <w:rPr>
                <w:spacing w:val="8"/>
                <w:sz w:val="22"/>
                <w:szCs w:val="22"/>
              </w:rPr>
              <w:t xml:space="preserve">•      </w:t>
            </w:r>
            <w:r>
              <w:rPr>
                <w:rFonts w:ascii="等线" w:hAnsi="等线" w:eastAsia="等线" w:cs="等线"/>
                <w:spacing w:val="8"/>
                <w:sz w:val="22"/>
                <w:szCs w:val="22"/>
              </w:rPr>
              <w:t>若犯规发生在队员投篮动作期间：若进球有效</w:t>
            </w:r>
            <w:r>
              <w:rPr>
                <w:rFonts w:ascii="等线" w:hAnsi="等线" w:eastAsia="等线" w:cs="等线"/>
                <w:spacing w:val="7"/>
                <w:sz w:val="22"/>
                <w:szCs w:val="22"/>
              </w:rPr>
              <w:t>，</w:t>
            </w:r>
            <w:r>
              <w:rPr>
                <w:rFonts w:ascii="等线" w:hAnsi="等线" w:eastAsia="等线" w:cs="等线"/>
                <w:spacing w:val="-31"/>
                <w:sz w:val="22"/>
                <w:szCs w:val="22"/>
              </w:rPr>
              <w:t xml:space="preserve"/>
            </w:r>
            <w:r>
              <w:rPr>
                <w:rFonts w:ascii="等线" w:hAnsi="等线" w:eastAsia="等线" w:cs="等线"/>
                <w:spacing w:val="7"/>
                <w:sz w:val="22"/>
                <w:szCs w:val="22"/>
              </w:rPr>
              <w:t>则该进球应计入得分，</w:t>
            </w:r>
            <w:r>
              <w:rPr>
                <w:rFonts w:ascii="等线" w:hAnsi="等线" w:eastAsia="等线" w:cs="等线"/>
                <w:spacing w:val="-27"/>
                <w:sz w:val="22"/>
                <w:szCs w:val="22"/>
              </w:rPr>
              <w:t xml:space="preserve"/>
            </w:r>
            <w:r>
              <w:rPr>
                <w:rFonts w:ascii="等线" w:hAnsi="等线" w:eastAsia="等线" w:cs="等线"/>
                <w:spacing w:val="7"/>
                <w:sz w:val="22"/>
                <w:szCs w:val="22"/>
              </w:rPr>
              <w:t>并额</w:t>
            </w:r>
            <w:r>
              <w:rPr>
                <w:rFonts w:ascii="等线" w:hAnsi="等线" w:eastAsia="等线" w:cs="等线"/>
                <w:spacing w:val="3"/>
                <w:sz w:val="22"/>
                <w:szCs w:val="22"/>
              </w:rPr>
              <w:t>外获得</w:t>
            </w:r>
            <w:r>
              <w:rPr>
                <w:rFonts w:ascii="Calibri" w:hAnsi="Calibri" w:eastAsia="Calibri" w:cs="Calibri"/>
                <w:spacing w:val="3"/>
                <w:sz w:val="22"/>
                <w:szCs w:val="22"/>
              </w:rPr>
              <w:t>1</w:t>
            </w:r>
            <w:r>
              <w:rPr>
                <w:rFonts w:ascii="等线" w:hAnsi="等线" w:eastAsia="等线" w:cs="等线"/>
                <w:spacing w:val="3"/>
                <w:sz w:val="22"/>
                <w:szCs w:val="22"/>
              </w:rPr>
              <w:t>次罚球机会。</w:t>
            </w:r>
          </w:p>
          <w:p w14:paraId="5AE90D80">
            <w:pPr>
              <w:pStyle w:val="6"/>
              <w:spacing w:line="328" w:lineRule="exact"/>
              <w:ind w:left="1104"/>
              <w:rPr>
                <w:rFonts w:ascii="等线" w:hAnsi="等线" w:eastAsia="等线" w:cs="等线"/>
                <w:sz w:val="22"/>
                <w:szCs w:val="22"/>
              </w:rPr>
            </w:pPr>
            <w:r>
              <w:rPr>
                <w:spacing w:val="4"/>
                <w:position w:val="3"/>
                <w:sz w:val="22"/>
                <w:szCs w:val="22"/>
              </w:rPr>
              <w:t xml:space="preserve">•      </w:t>
            </w:r>
            <w:r>
              <w:rPr>
                <w:rFonts w:ascii="等线" w:hAnsi="等线" w:eastAsia="等线" w:cs="等线"/>
                <w:spacing w:val="4"/>
                <w:position w:val="3"/>
                <w:sz w:val="22"/>
                <w:szCs w:val="22"/>
              </w:rPr>
              <w:t>若犯规发生在队员投篮动作期间，且未命中</w:t>
            </w:r>
            <w:r>
              <w:rPr>
                <w:rFonts w:ascii="等线" w:hAnsi="等线" w:eastAsia="等线" w:cs="等线"/>
                <w:spacing w:val="3"/>
                <w:position w:val="3"/>
                <w:sz w:val="22"/>
                <w:szCs w:val="22"/>
              </w:rPr>
              <w:t>进球，则判罚</w:t>
            </w:r>
            <w:r>
              <w:rPr>
                <w:rFonts w:ascii="Calibri" w:hAnsi="Calibri" w:eastAsia="Calibri" w:cs="Calibri"/>
                <w:spacing w:val="3"/>
                <w:position w:val="3"/>
                <w:sz w:val="22"/>
                <w:szCs w:val="22"/>
              </w:rPr>
              <w:t>2</w:t>
            </w:r>
            <w:r>
              <w:rPr>
                <w:rFonts w:ascii="等线" w:hAnsi="等线" w:eastAsia="等线" w:cs="等线"/>
                <w:spacing w:val="3"/>
                <w:position w:val="3"/>
                <w:sz w:val="22"/>
                <w:szCs w:val="22"/>
              </w:rPr>
              <w:t>或</w:t>
            </w:r>
            <w:r>
              <w:rPr>
                <w:rFonts w:ascii="Calibri" w:hAnsi="Calibri" w:eastAsia="Calibri" w:cs="Calibri"/>
                <w:spacing w:val="3"/>
                <w:position w:val="3"/>
                <w:sz w:val="22"/>
                <w:szCs w:val="22"/>
              </w:rPr>
              <w:t>3</w:t>
            </w:r>
            <w:r>
              <w:rPr>
                <w:rFonts w:ascii="等线" w:hAnsi="等线" w:eastAsia="等线" w:cs="等线"/>
                <w:spacing w:val="3"/>
                <w:position w:val="3"/>
                <w:sz w:val="22"/>
                <w:szCs w:val="22"/>
              </w:rPr>
              <w:t>次罚球。</w:t>
            </w:r>
          </w:p>
          <w:p w14:paraId="1FF30D57">
            <w:pPr>
              <w:spacing w:before="74" w:line="262" w:lineRule="auto"/>
              <w:ind w:left="1110" w:right="109" w:hanging="988"/>
              <w:rPr>
                <w:rFonts w:ascii="等线" w:hAnsi="等线" w:eastAsia="等线" w:cs="等线"/>
                <w:sz w:val="22"/>
                <w:szCs w:val="22"/>
              </w:rPr>
            </w:pPr>
            <w:r>
              <w:rPr>
                <w:rFonts w:ascii="Calibri" w:hAnsi="Calibri" w:eastAsia="Calibri" w:cs="Calibri"/>
                <w:spacing w:val="7"/>
                <w:sz w:val="22"/>
                <w:szCs w:val="22"/>
              </w:rPr>
              <w:t xml:space="preserve">38.2.3         </w:t>
            </w:r>
            <w:r>
              <w:rPr>
                <w:rFonts w:ascii="等线" w:hAnsi="等线" w:eastAsia="等线" w:cs="等线"/>
                <w:spacing w:val="7"/>
                <w:sz w:val="22"/>
                <w:szCs w:val="22"/>
              </w:rPr>
              <w:t>若队员被判定存在以下行为，则应在本场比赛剩余时间内被取消比赛资格（全场</w:t>
            </w:r>
            <w:r>
              <w:rPr>
                <w:rFonts w:ascii="等线" w:hAnsi="等线" w:eastAsia="等线" w:cs="等线"/>
                <w:spacing w:val="3"/>
                <w:sz w:val="22"/>
                <w:szCs w:val="22"/>
              </w:rPr>
              <w:t>取消比赛资格</w:t>
            </w:r>
            <w:r>
              <w:rPr>
                <w:rFonts w:ascii="等线" w:hAnsi="等线" w:eastAsia="等线" w:cs="等线"/>
                <w:spacing w:val="1"/>
                <w:sz w:val="22"/>
                <w:szCs w:val="22"/>
              </w:rPr>
              <w:t>）：</w:t>
            </w:r>
          </w:p>
          <w:p w14:paraId="119F8813">
            <w:pPr>
              <w:pStyle w:val="6"/>
              <w:spacing w:before="31" w:line="331" w:lineRule="exact"/>
              <w:ind w:left="1104"/>
              <w:rPr>
                <w:rFonts w:ascii="等线" w:hAnsi="等线" w:eastAsia="等线" w:cs="等线"/>
                <w:sz w:val="22"/>
                <w:szCs w:val="22"/>
              </w:rPr>
            </w:pPr>
            <w:r>
              <w:rPr>
                <w:spacing w:val="2"/>
                <w:position w:val="3"/>
                <w:sz w:val="22"/>
                <w:szCs w:val="22"/>
              </w:rPr>
              <w:t>•</w:t>
            </w:r>
            <w:r>
              <w:rPr>
                <w:spacing w:val="13"/>
                <w:position w:val="3"/>
                <w:sz w:val="22"/>
                <w:szCs w:val="22"/>
              </w:rPr>
              <w:t xml:space="preserve">     </w:t>
            </w:r>
            <w:r>
              <w:rPr>
                <w:rFonts w:ascii="等线" w:hAnsi="等线" w:eastAsia="等线" w:cs="等线"/>
                <w:spacing w:val="2"/>
                <w:position w:val="3"/>
                <w:sz w:val="22"/>
                <w:szCs w:val="22"/>
              </w:rPr>
              <w:t>两次恶意犯规，或</w:t>
            </w:r>
          </w:p>
          <w:p w14:paraId="52297F64">
            <w:pPr>
              <w:pStyle w:val="6"/>
              <w:spacing w:before="26" w:line="331" w:lineRule="exact"/>
              <w:ind w:left="1104"/>
              <w:rPr>
                <w:rFonts w:ascii="等线" w:hAnsi="等线" w:eastAsia="等线" w:cs="等线"/>
                <w:sz w:val="22"/>
                <w:szCs w:val="22"/>
              </w:rPr>
            </w:pPr>
            <w:r>
              <w:rPr>
                <w:spacing w:val="3"/>
                <w:position w:val="3"/>
                <w:sz w:val="22"/>
                <w:szCs w:val="22"/>
              </w:rPr>
              <w:t>•</w:t>
            </w:r>
            <w:r>
              <w:rPr>
                <w:spacing w:val="12"/>
                <w:position w:val="3"/>
                <w:sz w:val="22"/>
                <w:szCs w:val="22"/>
              </w:rPr>
              <w:t xml:space="preserve">     </w:t>
            </w:r>
            <w:r>
              <w:rPr>
                <w:rFonts w:ascii="等线" w:hAnsi="等线" w:eastAsia="等线" w:cs="等线"/>
                <w:spacing w:val="3"/>
                <w:position w:val="3"/>
                <w:sz w:val="22"/>
                <w:szCs w:val="22"/>
              </w:rPr>
              <w:t>两次一级技术犯规，或</w:t>
            </w:r>
          </w:p>
          <w:p w14:paraId="4147A36B">
            <w:pPr>
              <w:pStyle w:val="6"/>
              <w:spacing w:before="12" w:line="328" w:lineRule="exact"/>
              <w:ind w:left="1104"/>
              <w:rPr>
                <w:rFonts w:ascii="等线" w:hAnsi="等线" w:eastAsia="等线" w:cs="等线"/>
                <w:sz w:val="22"/>
                <w:szCs w:val="22"/>
              </w:rPr>
            </w:pPr>
            <w:r>
              <w:rPr>
                <w:spacing w:val="2"/>
                <w:position w:val="3"/>
                <w:sz w:val="22"/>
                <w:szCs w:val="22"/>
              </w:rPr>
              <w:t xml:space="preserve">•      </w:t>
            </w:r>
            <w:r>
              <w:rPr>
                <w:rFonts w:ascii="等线" w:hAnsi="等线" w:eastAsia="等线" w:cs="等线"/>
                <w:spacing w:val="2"/>
                <w:position w:val="3"/>
                <w:sz w:val="22"/>
                <w:szCs w:val="22"/>
              </w:rPr>
              <w:t>一次</w:t>
            </w:r>
            <w:r>
              <w:rPr>
                <w:rFonts w:ascii="Calibri" w:hAnsi="Calibri" w:eastAsia="Calibri" w:cs="Calibri"/>
                <w:spacing w:val="2"/>
                <w:position w:val="3"/>
                <w:sz w:val="22"/>
                <w:szCs w:val="22"/>
              </w:rPr>
              <w:t>1</w:t>
            </w:r>
            <w:r>
              <w:rPr>
                <w:rFonts w:ascii="等线" w:hAnsi="等线" w:eastAsia="等线" w:cs="等线"/>
                <w:spacing w:val="2"/>
                <w:position w:val="3"/>
                <w:sz w:val="22"/>
                <w:szCs w:val="22"/>
              </w:rPr>
              <w:t>类技术犯规和一次恶意犯规。</w:t>
            </w:r>
          </w:p>
          <w:p w14:paraId="46BBAD1C">
            <w:pPr>
              <w:spacing w:before="22" w:line="239" w:lineRule="auto"/>
              <w:ind w:left="1131" w:right="176" w:hanging="1009"/>
              <w:rPr>
                <w:rFonts w:ascii="等线" w:hAnsi="等线" w:eastAsia="等线" w:cs="等线"/>
                <w:sz w:val="22"/>
                <w:szCs w:val="22"/>
              </w:rPr>
            </w:pPr>
            <w:r>
              <w:rPr>
                <w:rFonts w:ascii="Calibri" w:hAnsi="Calibri" w:eastAsia="Calibri" w:cs="Calibri"/>
                <w:spacing w:val="6"/>
                <w:sz w:val="22"/>
                <w:szCs w:val="22"/>
              </w:rPr>
              <w:t xml:space="preserve">38.2.4          </w:t>
            </w:r>
            <w:r>
              <w:rPr>
                <w:rFonts w:ascii="等线" w:hAnsi="等线" w:eastAsia="等线" w:cs="等线"/>
                <w:spacing w:val="6"/>
                <w:sz w:val="22"/>
                <w:szCs w:val="22"/>
              </w:rPr>
              <w:t>若队员根据第</w:t>
            </w:r>
            <w:r>
              <w:rPr>
                <w:rFonts w:ascii="Calibri" w:hAnsi="Calibri" w:eastAsia="Calibri" w:cs="Calibri"/>
                <w:spacing w:val="6"/>
                <w:sz w:val="22"/>
                <w:szCs w:val="22"/>
              </w:rPr>
              <w:t>38.2.3</w:t>
            </w:r>
            <w:r>
              <w:rPr>
                <w:rFonts w:ascii="等线" w:hAnsi="等线" w:eastAsia="等线" w:cs="等线"/>
                <w:spacing w:val="6"/>
                <w:sz w:val="22"/>
                <w:szCs w:val="22"/>
              </w:rPr>
              <w:t>条被取消比赛资格，</w:t>
            </w:r>
            <w:r>
              <w:rPr>
                <w:rFonts w:ascii="等线" w:hAnsi="等线" w:eastAsia="等线" w:cs="等线"/>
                <w:spacing w:val="-32"/>
                <w:sz w:val="22"/>
                <w:szCs w:val="22"/>
              </w:rPr>
              <w:t xml:space="preserve"/>
            </w:r>
            <w:r>
              <w:rPr>
                <w:rFonts w:ascii="等线" w:hAnsi="等线" w:eastAsia="等线" w:cs="等线"/>
                <w:spacing w:val="6"/>
                <w:sz w:val="22"/>
                <w:szCs w:val="22"/>
              </w:rPr>
              <w:t>则</w:t>
            </w:r>
            <w:r>
              <w:rPr>
                <w:rFonts w:ascii="等线" w:hAnsi="等线" w:eastAsia="等线" w:cs="等线"/>
                <w:spacing w:val="5"/>
                <w:sz w:val="22"/>
                <w:szCs w:val="22"/>
              </w:rPr>
              <w:t>该恶意犯规应为唯一被处罚的犯规，</w:t>
            </w:r>
            <w:r>
              <w:rPr>
                <w:rFonts w:ascii="等线" w:hAnsi="等线" w:eastAsia="等线" w:cs="等线"/>
                <w:spacing w:val="3"/>
                <w:sz w:val="22"/>
                <w:szCs w:val="22"/>
              </w:rPr>
              <w:t>且不得对取消比赛资格另行施加处罚。</w:t>
            </w:r>
          </w:p>
        </w:tc>
      </w:tr>
    </w:tbl>
    <w:p w14:paraId="2C36A245">
      <w:pPr>
        <w:pStyle w:val="2"/>
      </w:pPr>
    </w:p>
    <w:p w14:paraId="75943240">
      <w:pPr>
        <w:sectPr>
          <w:headerReference r:id="rId178" w:type="default"/>
          <w:footerReference r:id="rId179" w:type="default"/>
          <w:pgSz w:w="11900" w:h="16840"/>
          <w:pgMar w:top="1137" w:right="1263" w:bottom="623" w:left="1267" w:header="567" w:footer="384" w:gutter="0"/>
          <w:cols w:space="720" w:num="1"/>
        </w:sectPr>
      </w:pPr>
    </w:p>
    <w:p w14:paraId="470EF138">
      <w:pPr>
        <w:pStyle w:val="2"/>
        <w:spacing w:before="289" w:line="339" w:lineRule="exact"/>
        <w:ind w:left="151"/>
        <w:rPr>
          <w:sz w:val="27"/>
          <w:szCs w:val="27"/>
        </w:rPr>
      </w:pPr>
      <w:r>
        <w:rPr>
          <w:b/>
          <w:bCs/>
          <w:color w:val="FF0000"/>
          <w:spacing w:val="-13"/>
          <w:position w:val="3"/>
          <w:sz w:val="27"/>
          <w:szCs w:val="27"/>
        </w:rPr>
        <w:t>Article 39     Disqualifyi</w:t>
      </w:r>
      <w:r>
        <w:rPr>
          <w:b/>
          <w:bCs/>
          <w:color w:val="FF0000"/>
          <w:spacing w:val="-14"/>
          <w:position w:val="3"/>
          <w:sz w:val="27"/>
          <w:szCs w:val="27"/>
        </w:rPr>
        <w:t>ng foul</w:t>
      </w:r>
    </w:p>
    <w:p w14:paraId="4E0AA16B">
      <w:pPr>
        <w:pStyle w:val="2"/>
        <w:spacing w:before="111" w:line="292" w:lineRule="exact"/>
        <w:ind w:left="151"/>
        <w:rPr>
          <w:sz w:val="23"/>
          <w:szCs w:val="23"/>
        </w:rPr>
      </w:pPr>
      <w:r>
        <w:rPr>
          <w:b/>
          <w:bCs/>
          <w:spacing w:val="-12"/>
          <w:position w:val="1"/>
          <w:sz w:val="23"/>
          <w:szCs w:val="23"/>
        </w:rPr>
        <w:t>39.1</w:t>
      </w:r>
      <w:r>
        <w:rPr>
          <w:b/>
          <w:bCs/>
          <w:spacing w:val="5"/>
          <w:position w:val="1"/>
          <w:sz w:val="23"/>
          <w:szCs w:val="23"/>
        </w:rPr>
        <w:t xml:space="preserve">         </w:t>
      </w:r>
      <w:r>
        <w:rPr>
          <w:b/>
          <w:bCs/>
          <w:spacing w:val="-12"/>
          <w:position w:val="1"/>
          <w:sz w:val="23"/>
          <w:szCs w:val="23"/>
        </w:rPr>
        <w:t>Definition</w:t>
      </w:r>
    </w:p>
    <w:p w14:paraId="26085E1E">
      <w:pPr>
        <w:pStyle w:val="2"/>
        <w:spacing w:before="115" w:line="267" w:lineRule="auto"/>
        <w:ind w:left="1156" w:right="149" w:hanging="1005"/>
        <w:rPr>
          <w:sz w:val="24"/>
          <w:szCs w:val="24"/>
        </w:rPr>
      </w:pPr>
      <w:r>
        <w:rPr>
          <w:spacing w:val="-11"/>
          <w:sz w:val="24"/>
          <w:szCs w:val="24"/>
        </w:rPr>
        <w:t>39.1.1       A</w:t>
      </w:r>
      <w:r>
        <w:rPr>
          <w:spacing w:val="30"/>
          <w:sz w:val="24"/>
          <w:szCs w:val="24"/>
        </w:rPr>
        <w:t xml:space="preserve"> </w:t>
      </w:r>
      <w:r>
        <w:rPr>
          <w:spacing w:val="-11"/>
          <w:sz w:val="24"/>
          <w:szCs w:val="24"/>
        </w:rPr>
        <w:t>disqualifying</w:t>
      </w:r>
      <w:r>
        <w:rPr>
          <w:spacing w:val="18"/>
          <w:sz w:val="24"/>
          <w:szCs w:val="24"/>
        </w:rPr>
        <w:t xml:space="preserve"> </w:t>
      </w:r>
      <w:r>
        <w:rPr>
          <w:spacing w:val="-11"/>
          <w:sz w:val="24"/>
          <w:szCs w:val="24"/>
        </w:rPr>
        <w:t>foul</w:t>
      </w:r>
      <w:r>
        <w:rPr>
          <w:spacing w:val="32"/>
          <w:sz w:val="24"/>
          <w:szCs w:val="24"/>
        </w:rPr>
        <w:t xml:space="preserve"> </w:t>
      </w:r>
      <w:r>
        <w:rPr>
          <w:spacing w:val="-11"/>
          <w:sz w:val="24"/>
          <w:szCs w:val="24"/>
        </w:rPr>
        <w:t>is</w:t>
      </w:r>
      <w:r>
        <w:rPr>
          <w:spacing w:val="31"/>
          <w:w w:val="101"/>
          <w:sz w:val="24"/>
          <w:szCs w:val="24"/>
        </w:rPr>
        <w:t xml:space="preserve"> </w:t>
      </w:r>
      <w:r>
        <w:rPr>
          <w:spacing w:val="-11"/>
          <w:sz w:val="24"/>
          <w:szCs w:val="24"/>
        </w:rPr>
        <w:t>any</w:t>
      </w:r>
      <w:r>
        <w:rPr>
          <w:spacing w:val="18"/>
          <w:sz w:val="24"/>
          <w:szCs w:val="24"/>
        </w:rPr>
        <w:t xml:space="preserve"> </w:t>
      </w:r>
      <w:r>
        <w:rPr>
          <w:spacing w:val="-11"/>
          <w:sz w:val="24"/>
          <w:szCs w:val="24"/>
        </w:rPr>
        <w:t>flagrant unsportsmanlike</w:t>
      </w:r>
      <w:r>
        <w:rPr>
          <w:spacing w:val="31"/>
          <w:w w:val="101"/>
          <w:sz w:val="24"/>
          <w:szCs w:val="24"/>
        </w:rPr>
        <w:t xml:space="preserve"> </w:t>
      </w:r>
      <w:r>
        <w:rPr>
          <w:spacing w:val="-11"/>
          <w:sz w:val="24"/>
          <w:szCs w:val="24"/>
        </w:rPr>
        <w:t>action by</w:t>
      </w:r>
      <w:r>
        <w:rPr>
          <w:spacing w:val="35"/>
          <w:sz w:val="24"/>
          <w:szCs w:val="24"/>
        </w:rPr>
        <w:t xml:space="preserve"> </w:t>
      </w:r>
      <w:r>
        <w:rPr>
          <w:spacing w:val="-11"/>
          <w:sz w:val="24"/>
          <w:szCs w:val="24"/>
        </w:rPr>
        <w:t>players</w:t>
      </w:r>
      <w:r>
        <w:rPr>
          <w:spacing w:val="-12"/>
          <w:sz w:val="24"/>
          <w:szCs w:val="24"/>
        </w:rPr>
        <w:t>,</w:t>
      </w:r>
      <w:r>
        <w:rPr>
          <w:spacing w:val="26"/>
          <w:w w:val="101"/>
          <w:sz w:val="24"/>
          <w:szCs w:val="24"/>
        </w:rPr>
        <w:t xml:space="preserve"> </w:t>
      </w:r>
      <w:r>
        <w:rPr>
          <w:spacing w:val="-12"/>
          <w:sz w:val="24"/>
          <w:szCs w:val="24"/>
        </w:rPr>
        <w:t>substitutes,</w:t>
      </w:r>
      <w:r>
        <w:rPr>
          <w:sz w:val="24"/>
          <w:szCs w:val="24"/>
        </w:rPr>
        <w:t xml:space="preserve"> </w:t>
      </w:r>
      <w:r>
        <w:rPr>
          <w:spacing w:val="-12"/>
          <w:sz w:val="24"/>
          <w:szCs w:val="24"/>
        </w:rPr>
        <w:t>head</w:t>
      </w:r>
      <w:r>
        <w:rPr>
          <w:spacing w:val="26"/>
          <w:w w:val="101"/>
          <w:sz w:val="24"/>
          <w:szCs w:val="24"/>
        </w:rPr>
        <w:t xml:space="preserve"> </w:t>
      </w:r>
      <w:r>
        <w:rPr>
          <w:spacing w:val="-12"/>
          <w:sz w:val="24"/>
          <w:szCs w:val="24"/>
        </w:rPr>
        <w:t>coaches,</w:t>
      </w:r>
      <w:r>
        <w:rPr>
          <w:spacing w:val="23"/>
          <w:w w:val="101"/>
          <w:sz w:val="24"/>
          <w:szCs w:val="24"/>
        </w:rPr>
        <w:t xml:space="preserve"> </w:t>
      </w:r>
      <w:r>
        <w:rPr>
          <w:spacing w:val="-12"/>
          <w:sz w:val="24"/>
          <w:szCs w:val="24"/>
        </w:rPr>
        <w:t>assistant</w:t>
      </w:r>
      <w:r>
        <w:rPr>
          <w:spacing w:val="26"/>
          <w:sz w:val="24"/>
          <w:szCs w:val="24"/>
        </w:rPr>
        <w:t xml:space="preserve"> </w:t>
      </w:r>
      <w:r>
        <w:rPr>
          <w:spacing w:val="-12"/>
          <w:sz w:val="24"/>
          <w:szCs w:val="24"/>
        </w:rPr>
        <w:t>coaches,</w:t>
      </w:r>
      <w:r>
        <w:rPr>
          <w:spacing w:val="23"/>
          <w:w w:val="101"/>
          <w:sz w:val="24"/>
          <w:szCs w:val="24"/>
        </w:rPr>
        <w:t xml:space="preserve"> </w:t>
      </w:r>
      <w:r>
        <w:rPr>
          <w:spacing w:val="-12"/>
          <w:sz w:val="24"/>
          <w:szCs w:val="24"/>
        </w:rPr>
        <w:t>exclude</w:t>
      </w:r>
      <w:r>
        <w:rPr>
          <w:spacing w:val="-13"/>
          <w:sz w:val="24"/>
          <w:szCs w:val="24"/>
        </w:rPr>
        <w:t>d</w:t>
      </w:r>
      <w:r>
        <w:rPr>
          <w:spacing w:val="27"/>
          <w:sz w:val="24"/>
          <w:szCs w:val="24"/>
        </w:rPr>
        <w:t xml:space="preserve"> </w:t>
      </w:r>
      <w:r>
        <w:rPr>
          <w:spacing w:val="-13"/>
          <w:sz w:val="24"/>
          <w:szCs w:val="24"/>
        </w:rPr>
        <w:t>players</w:t>
      </w:r>
      <w:r>
        <w:rPr>
          <w:spacing w:val="24"/>
          <w:sz w:val="24"/>
          <w:szCs w:val="24"/>
        </w:rPr>
        <w:t xml:space="preserve"> </w:t>
      </w:r>
      <w:r>
        <w:rPr>
          <w:spacing w:val="-13"/>
          <w:sz w:val="24"/>
          <w:szCs w:val="24"/>
        </w:rPr>
        <w:t>and</w:t>
      </w:r>
      <w:r>
        <w:rPr>
          <w:spacing w:val="24"/>
          <w:sz w:val="24"/>
          <w:szCs w:val="24"/>
        </w:rPr>
        <w:t xml:space="preserve"> </w:t>
      </w:r>
      <w:r>
        <w:rPr>
          <w:spacing w:val="-13"/>
          <w:sz w:val="24"/>
          <w:szCs w:val="24"/>
        </w:rPr>
        <w:t>accompanying</w:t>
      </w:r>
      <w:r>
        <w:rPr>
          <w:spacing w:val="22"/>
          <w:sz w:val="24"/>
          <w:szCs w:val="24"/>
        </w:rPr>
        <w:t xml:space="preserve"> </w:t>
      </w:r>
      <w:r>
        <w:rPr>
          <w:spacing w:val="-13"/>
          <w:sz w:val="24"/>
          <w:szCs w:val="24"/>
        </w:rPr>
        <w:t>delegation</w:t>
      </w:r>
      <w:r>
        <w:rPr>
          <w:sz w:val="24"/>
          <w:szCs w:val="24"/>
        </w:rPr>
        <w:t xml:space="preserve"> </w:t>
      </w:r>
      <w:r>
        <w:rPr>
          <w:spacing w:val="-16"/>
          <w:sz w:val="24"/>
          <w:szCs w:val="24"/>
        </w:rPr>
        <w:t>members.</w:t>
      </w:r>
    </w:p>
    <w:p w14:paraId="2CCE10AD">
      <w:pPr>
        <w:pStyle w:val="2"/>
        <w:spacing w:before="63" w:line="253" w:lineRule="auto"/>
        <w:ind w:left="1155" w:right="149" w:hanging="1004"/>
        <w:rPr>
          <w:sz w:val="24"/>
          <w:szCs w:val="24"/>
        </w:rPr>
      </w:pPr>
      <w:r>
        <w:rPr>
          <w:spacing w:val="-11"/>
          <w:sz w:val="24"/>
          <w:szCs w:val="24"/>
        </w:rPr>
        <w:t>39.1.2       A</w:t>
      </w:r>
      <w:r>
        <w:rPr>
          <w:spacing w:val="29"/>
          <w:w w:val="101"/>
          <w:sz w:val="24"/>
          <w:szCs w:val="24"/>
        </w:rPr>
        <w:t xml:space="preserve"> </w:t>
      </w:r>
      <w:r>
        <w:rPr>
          <w:spacing w:val="-11"/>
          <w:sz w:val="24"/>
          <w:szCs w:val="24"/>
        </w:rPr>
        <w:t>head</w:t>
      </w:r>
      <w:r>
        <w:rPr>
          <w:spacing w:val="30"/>
          <w:sz w:val="24"/>
          <w:szCs w:val="24"/>
        </w:rPr>
        <w:t xml:space="preserve"> </w:t>
      </w:r>
      <w:r>
        <w:rPr>
          <w:spacing w:val="-11"/>
          <w:sz w:val="24"/>
          <w:szCs w:val="24"/>
        </w:rPr>
        <w:t>coach</w:t>
      </w:r>
      <w:r>
        <w:rPr>
          <w:spacing w:val="14"/>
          <w:sz w:val="24"/>
          <w:szCs w:val="24"/>
        </w:rPr>
        <w:t xml:space="preserve"> </w:t>
      </w:r>
      <w:r>
        <w:rPr>
          <w:spacing w:val="-11"/>
          <w:sz w:val="24"/>
          <w:szCs w:val="24"/>
        </w:rPr>
        <w:t>who</w:t>
      </w:r>
      <w:r>
        <w:rPr>
          <w:spacing w:val="30"/>
          <w:sz w:val="24"/>
          <w:szCs w:val="24"/>
        </w:rPr>
        <w:t xml:space="preserve"> </w:t>
      </w:r>
      <w:r>
        <w:rPr>
          <w:spacing w:val="-11"/>
          <w:sz w:val="24"/>
          <w:szCs w:val="24"/>
        </w:rPr>
        <w:t>has</w:t>
      </w:r>
      <w:r>
        <w:rPr>
          <w:spacing w:val="30"/>
          <w:sz w:val="24"/>
          <w:szCs w:val="24"/>
        </w:rPr>
        <w:t xml:space="preserve"> </w:t>
      </w:r>
      <w:r>
        <w:rPr>
          <w:spacing w:val="-11"/>
          <w:sz w:val="24"/>
          <w:szCs w:val="24"/>
        </w:rPr>
        <w:t>received</w:t>
      </w:r>
      <w:r>
        <w:rPr>
          <w:spacing w:val="28"/>
          <w:sz w:val="24"/>
          <w:szCs w:val="24"/>
        </w:rPr>
        <w:t xml:space="preserve"> </w:t>
      </w:r>
      <w:r>
        <w:rPr>
          <w:spacing w:val="-11"/>
          <w:sz w:val="24"/>
          <w:szCs w:val="24"/>
        </w:rPr>
        <w:t>a</w:t>
      </w:r>
      <w:r>
        <w:rPr>
          <w:spacing w:val="26"/>
          <w:w w:val="101"/>
          <w:sz w:val="24"/>
          <w:szCs w:val="24"/>
        </w:rPr>
        <w:t xml:space="preserve"> </w:t>
      </w:r>
      <w:r>
        <w:rPr>
          <w:spacing w:val="-11"/>
          <w:sz w:val="24"/>
          <w:szCs w:val="24"/>
        </w:rPr>
        <w:t>disqualifyin</w:t>
      </w:r>
      <w:r>
        <w:rPr>
          <w:spacing w:val="-12"/>
          <w:sz w:val="24"/>
          <w:szCs w:val="24"/>
        </w:rPr>
        <w:t>g</w:t>
      </w:r>
      <w:r>
        <w:rPr>
          <w:spacing w:val="14"/>
          <w:sz w:val="24"/>
          <w:szCs w:val="24"/>
        </w:rPr>
        <w:t xml:space="preserve"> </w:t>
      </w:r>
      <w:r>
        <w:rPr>
          <w:spacing w:val="-12"/>
          <w:sz w:val="24"/>
          <w:szCs w:val="24"/>
        </w:rPr>
        <w:t>foul</w:t>
      </w:r>
      <w:r>
        <w:rPr>
          <w:spacing w:val="23"/>
          <w:sz w:val="24"/>
          <w:szCs w:val="24"/>
        </w:rPr>
        <w:t xml:space="preserve"> </w:t>
      </w:r>
      <w:r>
        <w:rPr>
          <w:spacing w:val="-12"/>
          <w:sz w:val="24"/>
          <w:szCs w:val="24"/>
        </w:rPr>
        <w:t>shall</w:t>
      </w:r>
      <w:r>
        <w:rPr>
          <w:spacing w:val="31"/>
          <w:w w:val="101"/>
          <w:sz w:val="24"/>
          <w:szCs w:val="24"/>
        </w:rPr>
        <w:t xml:space="preserve"> </w:t>
      </w:r>
      <w:r>
        <w:rPr>
          <w:spacing w:val="-12"/>
          <w:sz w:val="24"/>
          <w:szCs w:val="24"/>
        </w:rPr>
        <w:t>be</w:t>
      </w:r>
      <w:r>
        <w:rPr>
          <w:spacing w:val="30"/>
          <w:sz w:val="24"/>
          <w:szCs w:val="24"/>
        </w:rPr>
        <w:t xml:space="preserve"> </w:t>
      </w:r>
      <w:r>
        <w:rPr>
          <w:spacing w:val="-12"/>
          <w:sz w:val="24"/>
          <w:szCs w:val="24"/>
        </w:rPr>
        <w:t>replaced</w:t>
      </w:r>
      <w:r>
        <w:rPr>
          <w:spacing w:val="31"/>
          <w:sz w:val="24"/>
          <w:szCs w:val="24"/>
        </w:rPr>
        <w:t xml:space="preserve"> </w:t>
      </w:r>
      <w:r>
        <w:rPr>
          <w:spacing w:val="-12"/>
          <w:sz w:val="24"/>
          <w:szCs w:val="24"/>
        </w:rPr>
        <w:t>by</w:t>
      </w:r>
      <w:r>
        <w:rPr>
          <w:spacing w:val="12"/>
          <w:sz w:val="24"/>
          <w:szCs w:val="24"/>
        </w:rPr>
        <w:t xml:space="preserve"> </w:t>
      </w:r>
      <w:r>
        <w:rPr>
          <w:spacing w:val="-12"/>
          <w:sz w:val="24"/>
          <w:szCs w:val="24"/>
        </w:rPr>
        <w:t>the</w:t>
      </w:r>
      <w:r>
        <w:rPr>
          <w:spacing w:val="15"/>
          <w:sz w:val="24"/>
          <w:szCs w:val="24"/>
        </w:rPr>
        <w:t xml:space="preserve"> </w:t>
      </w:r>
      <w:r>
        <w:rPr>
          <w:spacing w:val="-12"/>
          <w:sz w:val="24"/>
          <w:szCs w:val="24"/>
        </w:rPr>
        <w:t>first</w:t>
      </w:r>
      <w:r>
        <w:rPr>
          <w:sz w:val="24"/>
          <w:szCs w:val="24"/>
        </w:rPr>
        <w:t xml:space="preserve"> </w:t>
      </w:r>
      <w:r>
        <w:rPr>
          <w:spacing w:val="-11"/>
          <w:sz w:val="24"/>
          <w:szCs w:val="24"/>
        </w:rPr>
        <w:t>assistant</w:t>
      </w:r>
      <w:r>
        <w:rPr>
          <w:spacing w:val="16"/>
          <w:sz w:val="24"/>
          <w:szCs w:val="24"/>
        </w:rPr>
        <w:t xml:space="preserve"> </w:t>
      </w:r>
      <w:r>
        <w:rPr>
          <w:spacing w:val="-11"/>
          <w:sz w:val="24"/>
          <w:szCs w:val="24"/>
        </w:rPr>
        <w:t>coach</w:t>
      </w:r>
      <w:r>
        <w:rPr>
          <w:spacing w:val="13"/>
          <w:sz w:val="24"/>
          <w:szCs w:val="24"/>
        </w:rPr>
        <w:t xml:space="preserve"> </w:t>
      </w:r>
      <w:r>
        <w:rPr>
          <w:spacing w:val="-11"/>
          <w:sz w:val="24"/>
          <w:szCs w:val="24"/>
        </w:rPr>
        <w:t>as</w:t>
      </w:r>
      <w:r>
        <w:rPr>
          <w:spacing w:val="14"/>
          <w:sz w:val="24"/>
          <w:szCs w:val="24"/>
        </w:rPr>
        <w:t xml:space="preserve"> </w:t>
      </w:r>
      <w:r>
        <w:rPr>
          <w:spacing w:val="-11"/>
          <w:sz w:val="24"/>
          <w:szCs w:val="24"/>
        </w:rPr>
        <w:t>entered</w:t>
      </w:r>
      <w:r>
        <w:rPr>
          <w:spacing w:val="11"/>
          <w:sz w:val="24"/>
          <w:szCs w:val="24"/>
        </w:rPr>
        <w:t xml:space="preserve"> </w:t>
      </w:r>
      <w:r>
        <w:rPr>
          <w:spacing w:val="-11"/>
          <w:sz w:val="24"/>
          <w:szCs w:val="24"/>
        </w:rPr>
        <w:t>on the</w:t>
      </w:r>
      <w:r>
        <w:rPr>
          <w:spacing w:val="9"/>
          <w:sz w:val="24"/>
          <w:szCs w:val="24"/>
        </w:rPr>
        <w:t xml:space="preserve"> </w:t>
      </w:r>
      <w:r>
        <w:rPr>
          <w:spacing w:val="-11"/>
          <w:sz w:val="24"/>
          <w:szCs w:val="24"/>
        </w:rPr>
        <w:t>scoresheet.</w:t>
      </w:r>
      <w:r>
        <w:rPr>
          <w:spacing w:val="20"/>
          <w:sz w:val="24"/>
          <w:szCs w:val="24"/>
        </w:rPr>
        <w:t xml:space="preserve"> </w:t>
      </w:r>
      <w:r>
        <w:rPr>
          <w:spacing w:val="-11"/>
          <w:sz w:val="24"/>
          <w:szCs w:val="24"/>
        </w:rPr>
        <w:t>If</w:t>
      </w:r>
      <w:r>
        <w:rPr>
          <w:spacing w:val="14"/>
          <w:sz w:val="24"/>
          <w:szCs w:val="24"/>
        </w:rPr>
        <w:t xml:space="preserve"> </w:t>
      </w:r>
      <w:r>
        <w:rPr>
          <w:spacing w:val="-11"/>
          <w:sz w:val="24"/>
          <w:szCs w:val="24"/>
        </w:rPr>
        <w:t>no first</w:t>
      </w:r>
      <w:r>
        <w:rPr>
          <w:spacing w:val="13"/>
          <w:sz w:val="24"/>
          <w:szCs w:val="24"/>
        </w:rPr>
        <w:t xml:space="preserve"> </w:t>
      </w:r>
      <w:r>
        <w:rPr>
          <w:spacing w:val="-11"/>
          <w:sz w:val="24"/>
          <w:szCs w:val="24"/>
        </w:rPr>
        <w:t>assistant</w:t>
      </w:r>
      <w:r>
        <w:rPr>
          <w:spacing w:val="16"/>
          <w:sz w:val="24"/>
          <w:szCs w:val="24"/>
        </w:rPr>
        <w:t xml:space="preserve"> </w:t>
      </w:r>
      <w:r>
        <w:rPr>
          <w:spacing w:val="-11"/>
          <w:sz w:val="24"/>
          <w:szCs w:val="24"/>
        </w:rPr>
        <w:t>co</w:t>
      </w:r>
      <w:r>
        <w:rPr>
          <w:spacing w:val="-12"/>
          <w:sz w:val="24"/>
          <w:szCs w:val="24"/>
        </w:rPr>
        <w:t>ach</w:t>
      </w:r>
      <w:r>
        <w:rPr>
          <w:spacing w:val="14"/>
          <w:sz w:val="24"/>
          <w:szCs w:val="24"/>
        </w:rPr>
        <w:t xml:space="preserve"> </w:t>
      </w:r>
      <w:r>
        <w:rPr>
          <w:spacing w:val="-12"/>
          <w:sz w:val="24"/>
          <w:szCs w:val="24"/>
        </w:rPr>
        <w:t>is</w:t>
      </w:r>
      <w:r>
        <w:rPr>
          <w:spacing w:val="13"/>
          <w:sz w:val="24"/>
          <w:szCs w:val="24"/>
        </w:rPr>
        <w:t xml:space="preserve"> </w:t>
      </w:r>
      <w:r>
        <w:rPr>
          <w:spacing w:val="-12"/>
          <w:sz w:val="24"/>
          <w:szCs w:val="24"/>
        </w:rPr>
        <w:t>entered</w:t>
      </w:r>
      <w:r>
        <w:rPr>
          <w:sz w:val="24"/>
          <w:szCs w:val="24"/>
        </w:rPr>
        <w:t xml:space="preserve"> </w:t>
      </w:r>
      <w:r>
        <w:rPr>
          <w:spacing w:val="-11"/>
          <w:sz w:val="24"/>
          <w:szCs w:val="24"/>
        </w:rPr>
        <w:t>on the scoresheet, the captain (CAP) shall replace the head coach.</w:t>
      </w:r>
    </w:p>
    <w:p w14:paraId="090908CC">
      <w:pPr>
        <w:pStyle w:val="2"/>
        <w:spacing w:before="111" w:line="291" w:lineRule="exact"/>
        <w:ind w:left="151"/>
        <w:rPr>
          <w:sz w:val="23"/>
          <w:szCs w:val="23"/>
        </w:rPr>
      </w:pPr>
      <w:r>
        <w:rPr>
          <w:b/>
          <w:bCs/>
          <w:spacing w:val="-11"/>
          <w:position w:val="1"/>
          <w:sz w:val="23"/>
          <w:szCs w:val="23"/>
        </w:rPr>
        <w:t>39.2</w:t>
      </w:r>
      <w:r>
        <w:rPr>
          <w:b/>
          <w:bCs/>
          <w:spacing w:val="4"/>
          <w:position w:val="1"/>
          <w:sz w:val="23"/>
          <w:szCs w:val="23"/>
        </w:rPr>
        <w:t xml:space="preserve">         </w:t>
      </w:r>
      <w:r>
        <w:rPr>
          <w:b/>
          <w:bCs/>
          <w:spacing w:val="-11"/>
          <w:position w:val="1"/>
          <w:sz w:val="23"/>
          <w:szCs w:val="23"/>
        </w:rPr>
        <w:t>Violence</w:t>
      </w:r>
    </w:p>
    <w:p w14:paraId="45E1010C">
      <w:pPr>
        <w:pStyle w:val="2"/>
        <w:spacing w:before="117" w:line="253" w:lineRule="auto"/>
        <w:ind w:left="1157" w:right="149" w:hanging="1006"/>
        <w:rPr>
          <w:sz w:val="24"/>
          <w:szCs w:val="24"/>
        </w:rPr>
      </w:pPr>
      <w:r>
        <w:rPr>
          <w:spacing w:val="-10"/>
          <w:sz w:val="24"/>
          <w:szCs w:val="24"/>
        </w:rPr>
        <w:t>39.2.1       Acts</w:t>
      </w:r>
      <w:r>
        <w:rPr>
          <w:spacing w:val="8"/>
          <w:sz w:val="24"/>
          <w:szCs w:val="24"/>
        </w:rPr>
        <w:t xml:space="preserve"> </w:t>
      </w:r>
      <w:r>
        <w:rPr>
          <w:spacing w:val="-10"/>
          <w:sz w:val="24"/>
          <w:szCs w:val="24"/>
        </w:rPr>
        <w:t>of violence</w:t>
      </w:r>
      <w:r>
        <w:rPr>
          <w:spacing w:val="9"/>
          <w:sz w:val="24"/>
          <w:szCs w:val="24"/>
        </w:rPr>
        <w:t xml:space="preserve"> </w:t>
      </w:r>
      <w:r>
        <w:rPr>
          <w:spacing w:val="-10"/>
          <w:sz w:val="24"/>
          <w:szCs w:val="24"/>
        </w:rPr>
        <w:t>may</w:t>
      </w:r>
      <w:r>
        <w:rPr>
          <w:spacing w:val="7"/>
          <w:sz w:val="24"/>
          <w:szCs w:val="24"/>
        </w:rPr>
        <w:t xml:space="preserve"> </w:t>
      </w:r>
      <w:r>
        <w:rPr>
          <w:spacing w:val="-11"/>
          <w:sz w:val="24"/>
          <w:szCs w:val="24"/>
        </w:rPr>
        <w:t>occur</w:t>
      </w:r>
      <w:r>
        <w:rPr>
          <w:spacing w:val="8"/>
          <w:sz w:val="24"/>
          <w:szCs w:val="24"/>
        </w:rPr>
        <w:t xml:space="preserve"> </w:t>
      </w:r>
      <w:r>
        <w:rPr>
          <w:spacing w:val="-11"/>
          <w:sz w:val="24"/>
          <w:szCs w:val="24"/>
        </w:rPr>
        <w:t>during the</w:t>
      </w:r>
      <w:r>
        <w:rPr>
          <w:spacing w:val="9"/>
          <w:sz w:val="24"/>
          <w:szCs w:val="24"/>
        </w:rPr>
        <w:t xml:space="preserve"> </w:t>
      </w:r>
      <w:r>
        <w:rPr>
          <w:spacing w:val="-11"/>
          <w:sz w:val="24"/>
          <w:szCs w:val="24"/>
        </w:rPr>
        <w:t>game,</w:t>
      </w:r>
      <w:r>
        <w:rPr>
          <w:spacing w:val="11"/>
          <w:sz w:val="24"/>
          <w:szCs w:val="24"/>
        </w:rPr>
        <w:t xml:space="preserve"> </w:t>
      </w:r>
      <w:r>
        <w:rPr>
          <w:spacing w:val="-11"/>
          <w:sz w:val="24"/>
          <w:szCs w:val="24"/>
        </w:rPr>
        <w:t>contrary to the</w:t>
      </w:r>
      <w:r>
        <w:rPr>
          <w:spacing w:val="4"/>
          <w:sz w:val="24"/>
          <w:szCs w:val="24"/>
        </w:rPr>
        <w:t xml:space="preserve"> </w:t>
      </w:r>
      <w:r>
        <w:rPr>
          <w:rFonts w:hint="eastAsia" w:eastAsia="宋体"/>
          <w:spacing w:val="4"/>
          <w:sz w:val="24"/>
          <w:szCs w:val="24"/>
          <w:lang w:eastAsia="zh-CN"/>
        </w:rPr>
        <w:t>spirit</w:t>
      </w:r>
      <w:r>
        <w:rPr>
          <w:spacing w:val="-11"/>
          <w:sz w:val="24"/>
          <w:szCs w:val="24"/>
        </w:rPr>
        <w:t>it</w:t>
      </w:r>
      <w:r>
        <w:rPr>
          <w:spacing w:val="8"/>
          <w:sz w:val="24"/>
          <w:szCs w:val="24"/>
        </w:rPr>
        <w:t xml:space="preserve"> </w:t>
      </w:r>
      <w:r>
        <w:rPr>
          <w:spacing w:val="-11"/>
          <w:sz w:val="24"/>
          <w:szCs w:val="24"/>
        </w:rPr>
        <w:t>of</w:t>
      </w:r>
      <w:r>
        <w:rPr>
          <w:spacing w:val="5"/>
          <w:sz w:val="24"/>
          <w:szCs w:val="24"/>
        </w:rPr>
        <w:t xml:space="preserve"> </w:t>
      </w:r>
      <w:r>
        <w:rPr>
          <w:spacing w:val="-11"/>
          <w:sz w:val="24"/>
          <w:szCs w:val="24"/>
        </w:rPr>
        <w:t>sportsmanship</w:t>
      </w:r>
      <w:r>
        <w:rPr>
          <w:sz w:val="24"/>
          <w:szCs w:val="24"/>
        </w:rPr>
        <w:t xml:space="preserve"> </w:t>
      </w:r>
      <w:r>
        <w:rPr>
          <w:spacing w:val="-12"/>
          <w:sz w:val="24"/>
          <w:szCs w:val="24"/>
        </w:rPr>
        <w:t>and fair play. These should be stopped immediately by</w:t>
      </w:r>
      <w:r>
        <w:rPr>
          <w:spacing w:val="-20"/>
          <w:sz w:val="24"/>
          <w:szCs w:val="24"/>
        </w:rPr>
        <w:t xml:space="preserve"> </w:t>
      </w:r>
      <w:r>
        <w:rPr>
          <w:spacing w:val="-12"/>
          <w:sz w:val="24"/>
          <w:szCs w:val="24"/>
        </w:rPr>
        <w:t xml:space="preserve">the referees and, if </w:t>
      </w:r>
      <w:r>
        <w:rPr>
          <w:spacing w:val="-13"/>
          <w:sz w:val="24"/>
          <w:szCs w:val="24"/>
        </w:rPr>
        <w:t>necessary,</w:t>
      </w:r>
      <w:r>
        <w:rPr>
          <w:sz w:val="24"/>
          <w:szCs w:val="24"/>
        </w:rPr>
        <w:t xml:space="preserve"> </w:t>
      </w:r>
      <w:r>
        <w:rPr>
          <w:spacing w:val="-9"/>
          <w:sz w:val="24"/>
          <w:szCs w:val="24"/>
        </w:rPr>
        <w:t>by public order enforcement officers.</w:t>
      </w:r>
    </w:p>
    <w:p w14:paraId="3B426348">
      <w:pPr>
        <w:pStyle w:val="2"/>
        <w:spacing w:before="109" w:line="255" w:lineRule="auto"/>
        <w:ind w:left="1159" w:right="149" w:hanging="1008"/>
        <w:rPr>
          <w:sz w:val="24"/>
          <w:szCs w:val="24"/>
        </w:rPr>
      </w:pPr>
      <w:r>
        <w:rPr>
          <w:spacing w:val="-10"/>
          <w:sz w:val="24"/>
          <w:szCs w:val="24"/>
        </w:rPr>
        <w:t>39.2.2       Whenever</w:t>
      </w:r>
      <w:r>
        <w:rPr>
          <w:spacing w:val="10"/>
          <w:sz w:val="24"/>
          <w:szCs w:val="24"/>
        </w:rPr>
        <w:t xml:space="preserve"> </w:t>
      </w:r>
      <w:r>
        <w:rPr>
          <w:spacing w:val="-10"/>
          <w:sz w:val="24"/>
          <w:szCs w:val="24"/>
        </w:rPr>
        <w:t>acts of</w:t>
      </w:r>
      <w:r>
        <w:rPr>
          <w:spacing w:val="-2"/>
          <w:sz w:val="24"/>
          <w:szCs w:val="24"/>
        </w:rPr>
        <w:t xml:space="preserve"> </w:t>
      </w:r>
      <w:r>
        <w:rPr>
          <w:spacing w:val="-10"/>
          <w:sz w:val="24"/>
          <w:szCs w:val="24"/>
        </w:rPr>
        <w:t>violence</w:t>
      </w:r>
      <w:r>
        <w:rPr>
          <w:spacing w:val="8"/>
          <w:sz w:val="24"/>
          <w:szCs w:val="24"/>
        </w:rPr>
        <w:t xml:space="preserve"> </w:t>
      </w:r>
      <w:r>
        <w:rPr>
          <w:spacing w:val="-10"/>
          <w:sz w:val="24"/>
          <w:szCs w:val="24"/>
        </w:rPr>
        <w:t>occur</w:t>
      </w:r>
      <w:r>
        <w:rPr>
          <w:spacing w:val="10"/>
          <w:sz w:val="24"/>
          <w:szCs w:val="24"/>
        </w:rPr>
        <w:t xml:space="preserve"> </w:t>
      </w:r>
      <w:r>
        <w:rPr>
          <w:spacing w:val="-10"/>
          <w:sz w:val="24"/>
          <w:szCs w:val="24"/>
        </w:rPr>
        <w:t>involving</w:t>
      </w:r>
      <w:r>
        <w:rPr>
          <w:spacing w:val="13"/>
          <w:sz w:val="24"/>
          <w:szCs w:val="24"/>
        </w:rPr>
        <w:t xml:space="preserve"> </w:t>
      </w:r>
      <w:r>
        <w:rPr>
          <w:spacing w:val="-10"/>
          <w:sz w:val="24"/>
          <w:szCs w:val="24"/>
        </w:rPr>
        <w:t>players</w:t>
      </w:r>
      <w:r>
        <w:rPr>
          <w:spacing w:val="8"/>
          <w:sz w:val="24"/>
          <w:szCs w:val="24"/>
        </w:rPr>
        <w:t xml:space="preserve"> </w:t>
      </w:r>
      <w:r>
        <w:rPr>
          <w:spacing w:val="-10"/>
          <w:sz w:val="24"/>
          <w:szCs w:val="24"/>
        </w:rPr>
        <w:t>on the</w:t>
      </w:r>
      <w:r>
        <w:rPr>
          <w:spacing w:val="12"/>
          <w:sz w:val="24"/>
          <w:szCs w:val="24"/>
        </w:rPr>
        <w:t xml:space="preserve"> </w:t>
      </w:r>
      <w:r>
        <w:rPr>
          <w:spacing w:val="-10"/>
          <w:sz w:val="24"/>
          <w:szCs w:val="24"/>
        </w:rPr>
        <w:t>court</w:t>
      </w:r>
      <w:r>
        <w:rPr>
          <w:spacing w:val="8"/>
          <w:sz w:val="24"/>
          <w:szCs w:val="24"/>
        </w:rPr>
        <w:t xml:space="preserve"> </w:t>
      </w:r>
      <w:r>
        <w:rPr>
          <w:spacing w:val="-10"/>
          <w:sz w:val="24"/>
          <w:szCs w:val="24"/>
        </w:rPr>
        <w:t>or</w:t>
      </w:r>
      <w:r>
        <w:rPr>
          <w:spacing w:val="10"/>
          <w:sz w:val="24"/>
          <w:szCs w:val="24"/>
        </w:rPr>
        <w:t xml:space="preserve"> </w:t>
      </w:r>
      <w:r>
        <w:rPr>
          <w:spacing w:val="-10"/>
          <w:sz w:val="24"/>
          <w:szCs w:val="24"/>
        </w:rPr>
        <w:t>in</w:t>
      </w:r>
      <w:r>
        <w:rPr>
          <w:spacing w:val="10"/>
          <w:sz w:val="24"/>
          <w:szCs w:val="24"/>
        </w:rPr>
        <w:t xml:space="preserve"> </w:t>
      </w:r>
      <w:r>
        <w:rPr>
          <w:spacing w:val="-10"/>
          <w:sz w:val="24"/>
          <w:szCs w:val="24"/>
        </w:rPr>
        <w:t>it</w:t>
      </w:r>
      <w:r>
        <w:rPr>
          <w:spacing w:val="-11"/>
          <w:sz w:val="24"/>
          <w:szCs w:val="24"/>
        </w:rPr>
        <w:t>s</w:t>
      </w:r>
      <w:r>
        <w:rPr>
          <w:spacing w:val="-2"/>
          <w:sz w:val="24"/>
          <w:szCs w:val="24"/>
        </w:rPr>
        <w:t xml:space="preserve"> </w:t>
      </w:r>
      <w:r>
        <w:rPr>
          <w:spacing w:val="-11"/>
          <w:sz w:val="24"/>
          <w:szCs w:val="24"/>
        </w:rPr>
        <w:t>vicinity,</w:t>
      </w:r>
      <w:r>
        <w:rPr>
          <w:spacing w:val="-6"/>
          <w:sz w:val="24"/>
          <w:szCs w:val="24"/>
        </w:rPr>
        <w:t xml:space="preserve"> </w:t>
      </w:r>
      <w:r>
        <w:rPr>
          <w:spacing w:val="-11"/>
          <w:sz w:val="24"/>
          <w:szCs w:val="24"/>
        </w:rPr>
        <w:t>the</w:t>
      </w:r>
      <w:r>
        <w:rPr>
          <w:sz w:val="24"/>
          <w:szCs w:val="24"/>
        </w:rPr>
        <w:t xml:space="preserve"> </w:t>
      </w:r>
      <w:r>
        <w:rPr>
          <w:spacing w:val="-10"/>
          <w:sz w:val="24"/>
          <w:szCs w:val="24"/>
        </w:rPr>
        <w:t>referees shall take the necessary action to stop t</w:t>
      </w:r>
      <w:r>
        <w:rPr>
          <w:spacing w:val="-11"/>
          <w:sz w:val="24"/>
          <w:szCs w:val="24"/>
        </w:rPr>
        <w:t>hem.</w:t>
      </w:r>
    </w:p>
    <w:p w14:paraId="45CF434C">
      <w:pPr>
        <w:pStyle w:val="2"/>
        <w:spacing w:before="112" w:line="253" w:lineRule="auto"/>
        <w:ind w:left="1155" w:right="149" w:hanging="1004"/>
        <w:rPr>
          <w:sz w:val="24"/>
          <w:szCs w:val="24"/>
        </w:rPr>
      </w:pPr>
      <w:r>
        <w:rPr>
          <w:spacing w:val="-11"/>
          <w:sz w:val="24"/>
          <w:szCs w:val="24"/>
        </w:rPr>
        <w:t>39.2.3       Any of the</w:t>
      </w:r>
      <w:r>
        <w:rPr>
          <w:spacing w:val="2"/>
          <w:sz w:val="24"/>
          <w:szCs w:val="24"/>
        </w:rPr>
        <w:t xml:space="preserve"> </w:t>
      </w:r>
      <w:r>
        <w:rPr>
          <w:spacing w:val="-12"/>
          <w:sz w:val="24"/>
          <w:szCs w:val="24"/>
        </w:rPr>
        <w:t>above</w:t>
      </w:r>
      <w:r>
        <w:rPr>
          <w:spacing w:val="5"/>
          <w:sz w:val="24"/>
          <w:szCs w:val="24"/>
        </w:rPr>
        <w:t xml:space="preserve"> </w:t>
      </w:r>
      <w:r>
        <w:rPr>
          <w:spacing w:val="-12"/>
          <w:sz w:val="24"/>
          <w:szCs w:val="24"/>
        </w:rPr>
        <w:t>persons who are</w:t>
      </w:r>
      <w:r>
        <w:rPr>
          <w:spacing w:val="2"/>
          <w:sz w:val="24"/>
          <w:szCs w:val="24"/>
        </w:rPr>
        <w:t xml:space="preserve"> </w:t>
      </w:r>
      <w:r>
        <w:rPr>
          <w:spacing w:val="-12"/>
          <w:sz w:val="24"/>
          <w:szCs w:val="24"/>
        </w:rPr>
        <w:t>guilty</w:t>
      </w:r>
      <w:r>
        <w:rPr>
          <w:sz w:val="24"/>
          <w:szCs w:val="24"/>
        </w:rPr>
        <w:t xml:space="preserve"> </w:t>
      </w:r>
      <w:r>
        <w:rPr>
          <w:spacing w:val="-12"/>
          <w:sz w:val="24"/>
          <w:szCs w:val="24"/>
        </w:rPr>
        <w:t>of flagrant</w:t>
      </w:r>
      <w:r>
        <w:rPr>
          <w:spacing w:val="2"/>
          <w:sz w:val="24"/>
          <w:szCs w:val="24"/>
        </w:rPr>
        <w:t xml:space="preserve"> </w:t>
      </w:r>
      <w:r>
        <w:rPr>
          <w:spacing w:val="-12"/>
          <w:sz w:val="24"/>
          <w:szCs w:val="24"/>
        </w:rPr>
        <w:t>acts</w:t>
      </w:r>
      <w:r>
        <w:rPr>
          <w:spacing w:val="1"/>
          <w:sz w:val="24"/>
          <w:szCs w:val="24"/>
        </w:rPr>
        <w:t xml:space="preserve"> </w:t>
      </w:r>
      <w:r>
        <w:rPr>
          <w:spacing w:val="-12"/>
          <w:sz w:val="24"/>
          <w:szCs w:val="24"/>
        </w:rPr>
        <w:t>of</w:t>
      </w:r>
      <w:r>
        <w:rPr>
          <w:spacing w:val="2"/>
          <w:sz w:val="24"/>
          <w:szCs w:val="24"/>
        </w:rPr>
        <w:t xml:space="preserve"> </w:t>
      </w:r>
      <w:r>
        <w:rPr>
          <w:spacing w:val="-12"/>
          <w:sz w:val="24"/>
          <w:szCs w:val="24"/>
        </w:rPr>
        <w:t>aggression</w:t>
      </w:r>
      <w:r>
        <w:rPr>
          <w:spacing w:val="1"/>
          <w:sz w:val="24"/>
          <w:szCs w:val="24"/>
        </w:rPr>
        <w:t xml:space="preserve"> </w:t>
      </w:r>
      <w:r>
        <w:rPr>
          <w:spacing w:val="-12"/>
          <w:sz w:val="24"/>
          <w:szCs w:val="24"/>
        </w:rPr>
        <w:t>on</w:t>
      </w:r>
      <w:r>
        <w:rPr>
          <w:sz w:val="24"/>
          <w:szCs w:val="24"/>
        </w:rPr>
        <w:t xml:space="preserve"> </w:t>
      </w:r>
      <w:r>
        <w:rPr>
          <w:spacing w:val="-12"/>
          <w:sz w:val="24"/>
          <w:szCs w:val="24"/>
        </w:rPr>
        <w:t>opponents</w:t>
      </w:r>
      <w:r>
        <w:rPr>
          <w:sz w:val="24"/>
          <w:szCs w:val="24"/>
        </w:rPr>
        <w:t xml:space="preserve"> </w:t>
      </w:r>
      <w:r>
        <w:rPr>
          <w:spacing w:val="-10"/>
          <w:sz w:val="24"/>
          <w:szCs w:val="24"/>
        </w:rPr>
        <w:t>or</w:t>
      </w:r>
      <w:r>
        <w:rPr>
          <w:spacing w:val="48"/>
          <w:sz w:val="24"/>
          <w:szCs w:val="24"/>
        </w:rPr>
        <w:t xml:space="preserve"> </w:t>
      </w:r>
      <w:r>
        <w:rPr>
          <w:spacing w:val="-10"/>
          <w:sz w:val="24"/>
          <w:szCs w:val="24"/>
        </w:rPr>
        <w:t>referees</w:t>
      </w:r>
      <w:r>
        <w:rPr>
          <w:spacing w:val="40"/>
          <w:sz w:val="24"/>
          <w:szCs w:val="24"/>
        </w:rPr>
        <w:t xml:space="preserve"> </w:t>
      </w:r>
      <w:r>
        <w:rPr>
          <w:spacing w:val="-10"/>
          <w:sz w:val="24"/>
          <w:szCs w:val="24"/>
        </w:rPr>
        <w:t>shall</w:t>
      </w:r>
      <w:r>
        <w:rPr>
          <w:spacing w:val="49"/>
          <w:sz w:val="24"/>
          <w:szCs w:val="24"/>
        </w:rPr>
        <w:t xml:space="preserve"> </w:t>
      </w:r>
      <w:r>
        <w:rPr>
          <w:spacing w:val="-10"/>
          <w:sz w:val="24"/>
          <w:szCs w:val="24"/>
        </w:rPr>
        <w:t>be</w:t>
      </w:r>
      <w:r>
        <w:rPr>
          <w:spacing w:val="43"/>
          <w:sz w:val="24"/>
          <w:szCs w:val="24"/>
        </w:rPr>
        <w:t xml:space="preserve"> </w:t>
      </w:r>
      <w:r>
        <w:rPr>
          <w:spacing w:val="-10"/>
          <w:sz w:val="24"/>
          <w:szCs w:val="24"/>
        </w:rPr>
        <w:t>di</w:t>
      </w:r>
      <w:r>
        <w:rPr>
          <w:spacing w:val="-11"/>
          <w:sz w:val="24"/>
          <w:szCs w:val="24"/>
        </w:rPr>
        <w:t>squalified.</w:t>
      </w:r>
      <w:r>
        <w:rPr>
          <w:spacing w:val="33"/>
          <w:sz w:val="24"/>
          <w:szCs w:val="24"/>
        </w:rPr>
        <w:t xml:space="preserve"> </w:t>
      </w:r>
      <w:r>
        <w:rPr>
          <w:spacing w:val="-11"/>
          <w:sz w:val="24"/>
          <w:szCs w:val="24"/>
        </w:rPr>
        <w:t>The</w:t>
      </w:r>
      <w:r>
        <w:rPr>
          <w:spacing w:val="48"/>
          <w:sz w:val="24"/>
          <w:szCs w:val="24"/>
        </w:rPr>
        <w:t xml:space="preserve"> </w:t>
      </w:r>
      <w:r>
        <w:rPr>
          <w:spacing w:val="-11"/>
          <w:sz w:val="24"/>
          <w:szCs w:val="24"/>
        </w:rPr>
        <w:t>crew</w:t>
      </w:r>
      <w:r>
        <w:rPr>
          <w:spacing w:val="47"/>
          <w:sz w:val="24"/>
          <w:szCs w:val="24"/>
        </w:rPr>
        <w:t xml:space="preserve"> </w:t>
      </w:r>
      <w:r>
        <w:rPr>
          <w:spacing w:val="-11"/>
          <w:sz w:val="24"/>
          <w:szCs w:val="24"/>
        </w:rPr>
        <w:t>chief</w:t>
      </w:r>
      <w:r>
        <w:rPr>
          <w:spacing w:val="45"/>
          <w:sz w:val="24"/>
          <w:szCs w:val="24"/>
        </w:rPr>
        <w:t xml:space="preserve"> </w:t>
      </w:r>
      <w:r>
        <w:rPr>
          <w:spacing w:val="-11"/>
          <w:sz w:val="24"/>
          <w:szCs w:val="24"/>
        </w:rPr>
        <w:t>must</w:t>
      </w:r>
      <w:r>
        <w:rPr>
          <w:spacing w:val="47"/>
          <w:w w:val="101"/>
          <w:sz w:val="24"/>
          <w:szCs w:val="24"/>
        </w:rPr>
        <w:t xml:space="preserve"> </w:t>
      </w:r>
      <w:r>
        <w:rPr>
          <w:spacing w:val="-11"/>
          <w:sz w:val="24"/>
          <w:szCs w:val="24"/>
        </w:rPr>
        <w:t>report</w:t>
      </w:r>
      <w:r>
        <w:rPr>
          <w:spacing w:val="29"/>
          <w:w w:val="101"/>
          <w:sz w:val="24"/>
          <w:szCs w:val="24"/>
        </w:rPr>
        <w:t xml:space="preserve"> </w:t>
      </w:r>
      <w:r>
        <w:rPr>
          <w:spacing w:val="-11"/>
          <w:sz w:val="24"/>
          <w:szCs w:val="24"/>
        </w:rPr>
        <w:t>the</w:t>
      </w:r>
      <w:r>
        <w:rPr>
          <w:spacing w:val="45"/>
          <w:sz w:val="24"/>
          <w:szCs w:val="24"/>
        </w:rPr>
        <w:t xml:space="preserve"> </w:t>
      </w:r>
      <w:r>
        <w:rPr>
          <w:spacing w:val="-11"/>
          <w:sz w:val="24"/>
          <w:szCs w:val="24"/>
        </w:rPr>
        <w:t>incident</w:t>
      </w:r>
      <w:r>
        <w:rPr>
          <w:spacing w:val="29"/>
          <w:w w:val="101"/>
          <w:sz w:val="24"/>
          <w:szCs w:val="24"/>
        </w:rPr>
        <w:t xml:space="preserve"> </w:t>
      </w:r>
      <w:r>
        <w:rPr>
          <w:spacing w:val="-11"/>
          <w:sz w:val="24"/>
          <w:szCs w:val="24"/>
        </w:rPr>
        <w:t>to</w:t>
      </w:r>
      <w:r>
        <w:rPr>
          <w:spacing w:val="29"/>
          <w:sz w:val="24"/>
          <w:szCs w:val="24"/>
        </w:rPr>
        <w:t xml:space="preserve"> </w:t>
      </w:r>
      <w:r>
        <w:rPr>
          <w:spacing w:val="-11"/>
          <w:sz w:val="24"/>
          <w:szCs w:val="24"/>
        </w:rPr>
        <w:t>the</w:t>
      </w:r>
      <w:r>
        <w:rPr>
          <w:sz w:val="24"/>
          <w:szCs w:val="24"/>
        </w:rPr>
        <w:t xml:space="preserve"> </w:t>
      </w:r>
      <w:r>
        <w:rPr>
          <w:spacing w:val="-10"/>
          <w:sz w:val="24"/>
          <w:szCs w:val="24"/>
        </w:rPr>
        <w:t>organising body of the competitio</w:t>
      </w:r>
      <w:r>
        <w:rPr>
          <w:spacing w:val="-11"/>
          <w:sz w:val="24"/>
          <w:szCs w:val="24"/>
        </w:rPr>
        <w:t>n.</w:t>
      </w:r>
    </w:p>
    <w:p w14:paraId="490196DC">
      <w:pPr>
        <w:pStyle w:val="2"/>
        <w:spacing w:before="108" w:line="253" w:lineRule="auto"/>
        <w:ind w:left="1141" w:right="149" w:hanging="990"/>
        <w:rPr>
          <w:sz w:val="24"/>
          <w:szCs w:val="24"/>
        </w:rPr>
      </w:pPr>
      <w:r>
        <w:rPr>
          <w:spacing w:val="-12"/>
          <w:sz w:val="24"/>
          <w:szCs w:val="24"/>
        </w:rPr>
        <w:t>39.2.4        Public</w:t>
      </w:r>
      <w:r>
        <w:rPr>
          <w:spacing w:val="15"/>
          <w:sz w:val="24"/>
          <w:szCs w:val="24"/>
        </w:rPr>
        <w:t xml:space="preserve"> </w:t>
      </w:r>
      <w:r>
        <w:rPr>
          <w:spacing w:val="-12"/>
          <w:sz w:val="24"/>
          <w:szCs w:val="24"/>
        </w:rPr>
        <w:t>order</w:t>
      </w:r>
      <w:r>
        <w:rPr>
          <w:spacing w:val="14"/>
          <w:sz w:val="24"/>
          <w:szCs w:val="24"/>
        </w:rPr>
        <w:t xml:space="preserve"> </w:t>
      </w:r>
      <w:r>
        <w:rPr>
          <w:spacing w:val="-12"/>
          <w:sz w:val="24"/>
          <w:szCs w:val="24"/>
        </w:rPr>
        <w:t>enforcement</w:t>
      </w:r>
      <w:r>
        <w:rPr>
          <w:spacing w:val="12"/>
          <w:sz w:val="24"/>
          <w:szCs w:val="24"/>
        </w:rPr>
        <w:t xml:space="preserve"> </w:t>
      </w:r>
      <w:r>
        <w:rPr>
          <w:spacing w:val="-12"/>
          <w:sz w:val="24"/>
          <w:szCs w:val="24"/>
        </w:rPr>
        <w:t>officers</w:t>
      </w:r>
      <w:r>
        <w:rPr>
          <w:spacing w:val="13"/>
          <w:sz w:val="24"/>
          <w:szCs w:val="24"/>
        </w:rPr>
        <w:t xml:space="preserve"> </w:t>
      </w:r>
      <w:r>
        <w:rPr>
          <w:spacing w:val="-12"/>
          <w:sz w:val="24"/>
          <w:szCs w:val="24"/>
        </w:rPr>
        <w:t>may</w:t>
      </w:r>
      <w:r>
        <w:rPr>
          <w:spacing w:val="13"/>
          <w:sz w:val="24"/>
          <w:szCs w:val="24"/>
        </w:rPr>
        <w:t xml:space="preserve"> </w:t>
      </w:r>
      <w:r>
        <w:rPr>
          <w:spacing w:val="-12"/>
          <w:sz w:val="24"/>
          <w:szCs w:val="24"/>
        </w:rPr>
        <w:t>enter the</w:t>
      </w:r>
      <w:r>
        <w:rPr>
          <w:spacing w:val="16"/>
          <w:sz w:val="24"/>
          <w:szCs w:val="24"/>
        </w:rPr>
        <w:t xml:space="preserve"> </w:t>
      </w:r>
      <w:r>
        <w:rPr>
          <w:spacing w:val="-12"/>
          <w:sz w:val="24"/>
          <w:szCs w:val="24"/>
        </w:rPr>
        <w:t>court</w:t>
      </w:r>
      <w:r>
        <w:rPr>
          <w:spacing w:val="12"/>
          <w:sz w:val="24"/>
          <w:szCs w:val="24"/>
        </w:rPr>
        <w:t xml:space="preserve"> </w:t>
      </w:r>
      <w:r>
        <w:rPr>
          <w:spacing w:val="-12"/>
          <w:sz w:val="24"/>
          <w:szCs w:val="24"/>
        </w:rPr>
        <w:t>only</w:t>
      </w:r>
      <w:r>
        <w:rPr>
          <w:spacing w:val="14"/>
          <w:sz w:val="24"/>
          <w:szCs w:val="24"/>
        </w:rPr>
        <w:t xml:space="preserve"> </w:t>
      </w:r>
      <w:r>
        <w:rPr>
          <w:spacing w:val="-12"/>
          <w:sz w:val="24"/>
          <w:szCs w:val="24"/>
        </w:rPr>
        <w:t>if</w:t>
      </w:r>
      <w:r>
        <w:rPr>
          <w:spacing w:val="16"/>
          <w:sz w:val="24"/>
          <w:szCs w:val="24"/>
        </w:rPr>
        <w:t xml:space="preserve"> </w:t>
      </w:r>
      <w:r>
        <w:rPr>
          <w:spacing w:val="-12"/>
          <w:sz w:val="24"/>
          <w:szCs w:val="24"/>
        </w:rPr>
        <w:t>requested to</w:t>
      </w:r>
      <w:r>
        <w:rPr>
          <w:spacing w:val="12"/>
          <w:sz w:val="24"/>
          <w:szCs w:val="24"/>
        </w:rPr>
        <w:t xml:space="preserve"> </w:t>
      </w:r>
      <w:r>
        <w:rPr>
          <w:spacing w:val="-12"/>
          <w:sz w:val="24"/>
          <w:szCs w:val="24"/>
        </w:rPr>
        <w:t>do</w:t>
      </w:r>
      <w:r>
        <w:rPr>
          <w:spacing w:val="8"/>
          <w:sz w:val="24"/>
          <w:szCs w:val="24"/>
        </w:rPr>
        <w:t xml:space="preserve"> </w:t>
      </w:r>
      <w:r>
        <w:rPr>
          <w:spacing w:val="-12"/>
          <w:sz w:val="24"/>
          <w:szCs w:val="24"/>
        </w:rPr>
        <w:t>so</w:t>
      </w:r>
      <w:r>
        <w:rPr>
          <w:spacing w:val="17"/>
          <w:sz w:val="24"/>
          <w:szCs w:val="24"/>
        </w:rPr>
        <w:t xml:space="preserve"> </w:t>
      </w:r>
      <w:r>
        <w:rPr>
          <w:spacing w:val="-12"/>
          <w:sz w:val="24"/>
          <w:szCs w:val="24"/>
        </w:rPr>
        <w:t>by</w:t>
      </w:r>
      <w:r>
        <w:rPr>
          <w:sz w:val="24"/>
          <w:szCs w:val="24"/>
        </w:rPr>
        <w:t xml:space="preserve"> </w:t>
      </w:r>
      <w:r>
        <w:rPr>
          <w:spacing w:val="-10"/>
          <w:sz w:val="24"/>
          <w:szCs w:val="24"/>
        </w:rPr>
        <w:t>the</w:t>
      </w:r>
      <w:r>
        <w:rPr>
          <w:spacing w:val="30"/>
          <w:w w:val="101"/>
          <w:sz w:val="24"/>
          <w:szCs w:val="24"/>
        </w:rPr>
        <w:t xml:space="preserve"> </w:t>
      </w:r>
      <w:r>
        <w:rPr>
          <w:spacing w:val="-10"/>
          <w:sz w:val="24"/>
          <w:szCs w:val="24"/>
        </w:rPr>
        <w:t>referees.</w:t>
      </w:r>
      <w:r>
        <w:rPr>
          <w:spacing w:val="17"/>
          <w:sz w:val="24"/>
          <w:szCs w:val="24"/>
        </w:rPr>
        <w:t xml:space="preserve"> </w:t>
      </w:r>
      <w:r>
        <w:rPr>
          <w:spacing w:val="-10"/>
          <w:sz w:val="24"/>
          <w:szCs w:val="24"/>
        </w:rPr>
        <w:t>However, should spectators</w:t>
      </w:r>
      <w:r>
        <w:rPr>
          <w:spacing w:val="11"/>
          <w:sz w:val="24"/>
          <w:szCs w:val="24"/>
        </w:rPr>
        <w:t xml:space="preserve"> </w:t>
      </w:r>
      <w:r>
        <w:rPr>
          <w:spacing w:val="-10"/>
          <w:sz w:val="24"/>
          <w:szCs w:val="24"/>
        </w:rPr>
        <w:t>enter the</w:t>
      </w:r>
      <w:r>
        <w:rPr>
          <w:spacing w:val="14"/>
          <w:sz w:val="24"/>
          <w:szCs w:val="24"/>
        </w:rPr>
        <w:t xml:space="preserve"> </w:t>
      </w:r>
      <w:r>
        <w:rPr>
          <w:spacing w:val="-10"/>
          <w:sz w:val="24"/>
          <w:szCs w:val="24"/>
        </w:rPr>
        <w:t>court with the</w:t>
      </w:r>
      <w:r>
        <w:rPr>
          <w:spacing w:val="11"/>
          <w:sz w:val="24"/>
          <w:szCs w:val="24"/>
        </w:rPr>
        <w:t xml:space="preserve"> </w:t>
      </w:r>
      <w:r>
        <w:rPr>
          <w:spacing w:val="-10"/>
          <w:sz w:val="24"/>
          <w:szCs w:val="24"/>
        </w:rPr>
        <w:t>obvious</w:t>
      </w:r>
      <w:r>
        <w:rPr>
          <w:spacing w:val="11"/>
          <w:sz w:val="24"/>
          <w:szCs w:val="24"/>
        </w:rPr>
        <w:t xml:space="preserve"> </w:t>
      </w:r>
      <w:r>
        <w:rPr>
          <w:spacing w:val="-10"/>
          <w:sz w:val="24"/>
          <w:szCs w:val="24"/>
        </w:rPr>
        <w:t>intention</w:t>
      </w:r>
      <w:r>
        <w:rPr>
          <w:sz w:val="24"/>
          <w:szCs w:val="24"/>
        </w:rPr>
        <w:t xml:space="preserve"> </w:t>
      </w:r>
      <w:r>
        <w:rPr>
          <w:spacing w:val="-9"/>
          <w:sz w:val="24"/>
          <w:szCs w:val="24"/>
        </w:rPr>
        <w:t>of committing acts of violence, the public order</w:t>
      </w:r>
      <w:r>
        <w:rPr>
          <w:spacing w:val="5"/>
          <w:sz w:val="24"/>
          <w:szCs w:val="24"/>
        </w:rPr>
        <w:t xml:space="preserve"> </w:t>
      </w:r>
      <w:r>
        <w:rPr>
          <w:spacing w:val="-9"/>
          <w:sz w:val="24"/>
          <w:szCs w:val="24"/>
        </w:rPr>
        <w:t>enforcem</w:t>
      </w:r>
      <w:r>
        <w:rPr>
          <w:spacing w:val="-10"/>
          <w:sz w:val="24"/>
          <w:szCs w:val="24"/>
        </w:rPr>
        <w:t>ent officers</w:t>
      </w:r>
      <w:r>
        <w:rPr>
          <w:spacing w:val="4"/>
          <w:sz w:val="24"/>
          <w:szCs w:val="24"/>
        </w:rPr>
        <w:t xml:space="preserve"> </w:t>
      </w:r>
      <w:r>
        <w:rPr>
          <w:spacing w:val="-10"/>
          <w:sz w:val="24"/>
          <w:szCs w:val="24"/>
        </w:rPr>
        <w:t>must</w:t>
      </w:r>
      <w:r>
        <w:rPr>
          <w:spacing w:val="4"/>
          <w:sz w:val="24"/>
          <w:szCs w:val="24"/>
        </w:rPr>
        <w:t xml:space="preserve"> </w:t>
      </w:r>
      <w:r>
        <w:rPr>
          <w:spacing w:val="-10"/>
          <w:sz w:val="24"/>
          <w:szCs w:val="24"/>
        </w:rPr>
        <w:t>intervene</w:t>
      </w:r>
      <w:r>
        <w:rPr>
          <w:sz w:val="24"/>
          <w:szCs w:val="24"/>
        </w:rPr>
        <w:t xml:space="preserve"> </w:t>
      </w:r>
      <w:r>
        <w:rPr>
          <w:spacing w:val="-10"/>
          <w:sz w:val="24"/>
          <w:szCs w:val="24"/>
        </w:rPr>
        <w:t>immediately to protect the teams and referees.</w:t>
      </w:r>
    </w:p>
    <w:p w14:paraId="04ED2BEA">
      <w:pPr>
        <w:pStyle w:val="2"/>
        <w:spacing w:before="110" w:line="254" w:lineRule="auto"/>
        <w:ind w:left="1141" w:right="149" w:hanging="990"/>
        <w:rPr>
          <w:sz w:val="24"/>
          <w:szCs w:val="24"/>
        </w:rPr>
      </w:pPr>
      <w:r>
        <w:rPr>
          <w:spacing w:val="-10"/>
          <w:sz w:val="24"/>
          <w:szCs w:val="24"/>
        </w:rPr>
        <w:t>39.2.5       All areas beyond</w:t>
      </w:r>
      <w:r>
        <w:rPr>
          <w:spacing w:val="-24"/>
          <w:sz w:val="24"/>
          <w:szCs w:val="24"/>
        </w:rPr>
        <w:t xml:space="preserve"> </w:t>
      </w:r>
      <w:r>
        <w:rPr>
          <w:spacing w:val="-10"/>
          <w:sz w:val="24"/>
          <w:szCs w:val="24"/>
        </w:rPr>
        <w:t>the</w:t>
      </w:r>
      <w:r>
        <w:rPr>
          <w:spacing w:val="-21"/>
          <w:sz w:val="24"/>
          <w:szCs w:val="24"/>
        </w:rPr>
        <w:t xml:space="preserve"> </w:t>
      </w:r>
      <w:r>
        <w:rPr>
          <w:spacing w:val="-10"/>
          <w:sz w:val="24"/>
          <w:szCs w:val="24"/>
        </w:rPr>
        <w:t>floor or its</w:t>
      </w:r>
      <w:r>
        <w:rPr>
          <w:spacing w:val="-20"/>
          <w:sz w:val="24"/>
          <w:szCs w:val="24"/>
        </w:rPr>
        <w:t xml:space="preserve"> </w:t>
      </w:r>
      <w:r>
        <w:rPr>
          <w:spacing w:val="-10"/>
          <w:sz w:val="24"/>
          <w:szCs w:val="24"/>
        </w:rPr>
        <w:t>vicinity, including entrances, exits</w:t>
      </w:r>
      <w:r>
        <w:rPr>
          <w:spacing w:val="-11"/>
          <w:sz w:val="24"/>
          <w:szCs w:val="24"/>
        </w:rPr>
        <w:t>, hallways, dressing</w:t>
      </w:r>
      <w:r>
        <w:rPr>
          <w:sz w:val="24"/>
          <w:szCs w:val="24"/>
        </w:rPr>
        <w:t xml:space="preserve"> </w:t>
      </w:r>
      <w:r>
        <w:rPr>
          <w:spacing w:val="-10"/>
          <w:sz w:val="24"/>
          <w:szCs w:val="24"/>
        </w:rPr>
        <w:t>rooms, etc., come u</w:t>
      </w:r>
      <w:r>
        <w:rPr>
          <w:spacing w:val="-11"/>
          <w:sz w:val="24"/>
          <w:szCs w:val="24"/>
        </w:rPr>
        <w:t>nder</w:t>
      </w:r>
      <w:r>
        <w:rPr>
          <w:spacing w:val="-22"/>
          <w:sz w:val="24"/>
          <w:szCs w:val="24"/>
        </w:rPr>
        <w:t xml:space="preserve"> </w:t>
      </w:r>
      <w:r>
        <w:rPr>
          <w:spacing w:val="-11"/>
          <w:sz w:val="24"/>
          <w:szCs w:val="24"/>
        </w:rPr>
        <w:t>the</w:t>
      </w:r>
      <w:r>
        <w:rPr>
          <w:spacing w:val="-20"/>
          <w:sz w:val="24"/>
          <w:szCs w:val="24"/>
        </w:rPr>
        <w:t xml:space="preserve"> </w:t>
      </w:r>
      <w:r>
        <w:rPr>
          <w:spacing w:val="-11"/>
          <w:sz w:val="24"/>
          <w:szCs w:val="24"/>
        </w:rPr>
        <w:t>jurisdiction of</w:t>
      </w:r>
      <w:r>
        <w:rPr>
          <w:spacing w:val="-22"/>
          <w:sz w:val="24"/>
          <w:szCs w:val="24"/>
        </w:rPr>
        <w:t xml:space="preserve"> </w:t>
      </w:r>
      <w:r>
        <w:rPr>
          <w:spacing w:val="-11"/>
          <w:sz w:val="24"/>
          <w:szCs w:val="24"/>
        </w:rPr>
        <w:t>the organising body of</w:t>
      </w:r>
      <w:r>
        <w:rPr>
          <w:spacing w:val="-21"/>
          <w:sz w:val="24"/>
          <w:szCs w:val="24"/>
        </w:rPr>
        <w:t xml:space="preserve"> </w:t>
      </w:r>
      <w:r>
        <w:rPr>
          <w:spacing w:val="-11"/>
          <w:sz w:val="24"/>
          <w:szCs w:val="24"/>
        </w:rPr>
        <w:t>the competition and</w:t>
      </w:r>
      <w:r>
        <w:rPr>
          <w:sz w:val="24"/>
          <w:szCs w:val="24"/>
        </w:rPr>
        <w:t xml:space="preserve"> </w:t>
      </w:r>
      <w:r>
        <w:rPr>
          <w:spacing w:val="-8"/>
          <w:sz w:val="24"/>
          <w:szCs w:val="24"/>
        </w:rPr>
        <w:t>the public order enforcement off</w:t>
      </w:r>
      <w:r>
        <w:rPr>
          <w:spacing w:val="-9"/>
          <w:sz w:val="24"/>
          <w:szCs w:val="24"/>
        </w:rPr>
        <w:t>icers.</w:t>
      </w:r>
    </w:p>
    <w:p w14:paraId="1CDF994F">
      <w:pPr>
        <w:pStyle w:val="2"/>
        <w:spacing w:before="106" w:line="279" w:lineRule="auto"/>
        <w:ind w:left="1142" w:right="149" w:hanging="991"/>
        <w:rPr>
          <w:sz w:val="24"/>
          <w:szCs w:val="24"/>
        </w:rPr>
      </w:pPr>
      <w:r>
        <w:rPr>
          <w:spacing w:val="-11"/>
          <w:sz w:val="24"/>
          <w:szCs w:val="24"/>
        </w:rPr>
        <w:t>39.2.6        Physical actions</w:t>
      </w:r>
      <w:r>
        <w:rPr>
          <w:spacing w:val="10"/>
          <w:sz w:val="24"/>
          <w:szCs w:val="24"/>
        </w:rPr>
        <w:t xml:space="preserve"> </w:t>
      </w:r>
      <w:r>
        <w:rPr>
          <w:spacing w:val="-12"/>
          <w:sz w:val="24"/>
          <w:szCs w:val="24"/>
        </w:rPr>
        <w:t>by</w:t>
      </w:r>
      <w:r>
        <w:rPr>
          <w:spacing w:val="10"/>
          <w:sz w:val="24"/>
          <w:szCs w:val="24"/>
        </w:rPr>
        <w:t xml:space="preserve"> </w:t>
      </w:r>
      <w:r>
        <w:rPr>
          <w:spacing w:val="-12"/>
          <w:sz w:val="24"/>
          <w:szCs w:val="24"/>
        </w:rPr>
        <w:t>players or any</w:t>
      </w:r>
      <w:r>
        <w:rPr>
          <w:spacing w:val="11"/>
          <w:sz w:val="24"/>
          <w:szCs w:val="24"/>
        </w:rPr>
        <w:t xml:space="preserve"> </w:t>
      </w:r>
      <w:r>
        <w:rPr>
          <w:spacing w:val="-12"/>
          <w:sz w:val="24"/>
          <w:szCs w:val="24"/>
        </w:rPr>
        <w:t>person</w:t>
      </w:r>
      <w:r>
        <w:rPr>
          <w:spacing w:val="10"/>
          <w:sz w:val="24"/>
          <w:szCs w:val="24"/>
        </w:rPr>
        <w:t xml:space="preserve"> </w:t>
      </w:r>
      <w:r>
        <w:rPr>
          <w:spacing w:val="-12"/>
          <w:sz w:val="24"/>
          <w:szCs w:val="24"/>
        </w:rPr>
        <w:t>permitted to</w:t>
      </w:r>
      <w:r>
        <w:rPr>
          <w:spacing w:val="2"/>
          <w:sz w:val="24"/>
          <w:szCs w:val="24"/>
        </w:rPr>
        <w:t xml:space="preserve"> </w:t>
      </w:r>
      <w:r>
        <w:rPr>
          <w:spacing w:val="-12"/>
          <w:sz w:val="24"/>
          <w:szCs w:val="24"/>
        </w:rPr>
        <w:t>sit</w:t>
      </w:r>
      <w:r>
        <w:rPr>
          <w:spacing w:val="5"/>
          <w:sz w:val="24"/>
          <w:szCs w:val="24"/>
        </w:rPr>
        <w:t xml:space="preserve"> </w:t>
      </w:r>
      <w:r>
        <w:rPr>
          <w:spacing w:val="-12"/>
          <w:sz w:val="24"/>
          <w:szCs w:val="24"/>
        </w:rPr>
        <w:t>on the team</w:t>
      </w:r>
      <w:r>
        <w:rPr>
          <w:spacing w:val="11"/>
          <w:sz w:val="24"/>
          <w:szCs w:val="24"/>
        </w:rPr>
        <w:t xml:space="preserve"> </w:t>
      </w:r>
      <w:r>
        <w:rPr>
          <w:spacing w:val="-12"/>
          <w:sz w:val="24"/>
          <w:szCs w:val="24"/>
        </w:rPr>
        <w:t>bench, which</w:t>
      </w:r>
      <w:r>
        <w:rPr>
          <w:sz w:val="24"/>
          <w:szCs w:val="24"/>
        </w:rPr>
        <w:t xml:space="preserve"> </w:t>
      </w:r>
      <w:r>
        <w:rPr>
          <w:spacing w:val="-12"/>
          <w:sz w:val="24"/>
          <w:szCs w:val="24"/>
        </w:rPr>
        <w:t>could lead to damaging game equipment, must</w:t>
      </w:r>
      <w:r>
        <w:rPr>
          <w:spacing w:val="2"/>
          <w:sz w:val="24"/>
          <w:szCs w:val="24"/>
        </w:rPr>
        <w:t xml:space="preserve"> </w:t>
      </w:r>
      <w:r>
        <w:rPr>
          <w:spacing w:val="-12"/>
          <w:sz w:val="24"/>
          <w:szCs w:val="24"/>
        </w:rPr>
        <w:t>not</w:t>
      </w:r>
      <w:r>
        <w:rPr>
          <w:spacing w:val="6"/>
          <w:sz w:val="24"/>
          <w:szCs w:val="24"/>
        </w:rPr>
        <w:t xml:space="preserve"> </w:t>
      </w:r>
      <w:r>
        <w:rPr>
          <w:spacing w:val="-12"/>
          <w:sz w:val="24"/>
          <w:szCs w:val="24"/>
        </w:rPr>
        <w:t>be</w:t>
      </w:r>
      <w:r>
        <w:rPr>
          <w:spacing w:val="5"/>
          <w:sz w:val="24"/>
          <w:szCs w:val="24"/>
        </w:rPr>
        <w:t xml:space="preserve"> </w:t>
      </w:r>
      <w:r>
        <w:rPr>
          <w:spacing w:val="-12"/>
          <w:sz w:val="24"/>
          <w:szCs w:val="24"/>
        </w:rPr>
        <w:t>permitted</w:t>
      </w:r>
      <w:r>
        <w:rPr>
          <w:spacing w:val="6"/>
          <w:sz w:val="24"/>
          <w:szCs w:val="24"/>
        </w:rPr>
        <w:t xml:space="preserve"> </w:t>
      </w:r>
      <w:r>
        <w:rPr>
          <w:spacing w:val="-12"/>
          <w:sz w:val="24"/>
          <w:szCs w:val="24"/>
        </w:rPr>
        <w:t xml:space="preserve">by the </w:t>
      </w:r>
      <w:r>
        <w:rPr>
          <w:spacing w:val="-13"/>
          <w:sz w:val="24"/>
          <w:szCs w:val="24"/>
        </w:rPr>
        <w:t>referees.</w:t>
      </w:r>
      <w:r>
        <w:rPr>
          <w:sz w:val="24"/>
          <w:szCs w:val="24"/>
        </w:rPr>
        <w:t xml:space="preserve"> </w:t>
      </w:r>
      <w:r>
        <w:rPr>
          <w:spacing w:val="-12"/>
          <w:sz w:val="24"/>
          <w:szCs w:val="24"/>
        </w:rPr>
        <w:t>When</w:t>
      </w:r>
      <w:r>
        <w:rPr>
          <w:spacing w:val="27"/>
          <w:w w:val="101"/>
          <w:sz w:val="24"/>
          <w:szCs w:val="24"/>
        </w:rPr>
        <w:t xml:space="preserve"> </w:t>
      </w:r>
      <w:r>
        <w:rPr>
          <w:spacing w:val="-12"/>
          <w:sz w:val="24"/>
          <w:szCs w:val="24"/>
        </w:rPr>
        <w:t>behaviour</w:t>
      </w:r>
      <w:r>
        <w:rPr>
          <w:spacing w:val="22"/>
          <w:sz w:val="24"/>
          <w:szCs w:val="24"/>
        </w:rPr>
        <w:t xml:space="preserve"> </w:t>
      </w:r>
      <w:r>
        <w:rPr>
          <w:spacing w:val="-12"/>
          <w:sz w:val="24"/>
          <w:szCs w:val="24"/>
        </w:rPr>
        <w:t>of</w:t>
      </w:r>
      <w:r>
        <w:rPr>
          <w:spacing w:val="8"/>
          <w:sz w:val="24"/>
          <w:szCs w:val="24"/>
        </w:rPr>
        <w:t xml:space="preserve"> </w:t>
      </w:r>
      <w:r>
        <w:rPr>
          <w:spacing w:val="-12"/>
          <w:sz w:val="24"/>
          <w:szCs w:val="24"/>
        </w:rPr>
        <w:t>this</w:t>
      </w:r>
      <w:r>
        <w:rPr>
          <w:spacing w:val="25"/>
          <w:sz w:val="24"/>
          <w:szCs w:val="24"/>
        </w:rPr>
        <w:t xml:space="preserve"> </w:t>
      </w:r>
      <w:r>
        <w:rPr>
          <w:spacing w:val="-12"/>
          <w:sz w:val="24"/>
          <w:szCs w:val="24"/>
        </w:rPr>
        <w:t>nature</w:t>
      </w:r>
      <w:r>
        <w:rPr>
          <w:spacing w:val="24"/>
          <w:w w:val="101"/>
          <w:sz w:val="24"/>
          <w:szCs w:val="24"/>
        </w:rPr>
        <w:t xml:space="preserve"> </w:t>
      </w:r>
      <w:r>
        <w:rPr>
          <w:spacing w:val="-12"/>
          <w:sz w:val="24"/>
          <w:szCs w:val="24"/>
        </w:rPr>
        <w:t>is</w:t>
      </w:r>
      <w:r>
        <w:rPr>
          <w:spacing w:val="22"/>
          <w:sz w:val="24"/>
          <w:szCs w:val="24"/>
        </w:rPr>
        <w:t xml:space="preserve"> </w:t>
      </w:r>
      <w:r>
        <w:rPr>
          <w:spacing w:val="-12"/>
          <w:sz w:val="24"/>
          <w:szCs w:val="24"/>
        </w:rPr>
        <w:t>observed</w:t>
      </w:r>
      <w:r>
        <w:rPr>
          <w:spacing w:val="28"/>
          <w:sz w:val="24"/>
          <w:szCs w:val="24"/>
        </w:rPr>
        <w:t xml:space="preserve"> </w:t>
      </w:r>
      <w:r>
        <w:rPr>
          <w:spacing w:val="-12"/>
          <w:sz w:val="24"/>
          <w:szCs w:val="24"/>
        </w:rPr>
        <w:t>by</w:t>
      </w:r>
      <w:r>
        <w:rPr>
          <w:spacing w:val="8"/>
          <w:sz w:val="24"/>
          <w:szCs w:val="24"/>
        </w:rPr>
        <w:t xml:space="preserve"> </w:t>
      </w:r>
      <w:r>
        <w:rPr>
          <w:spacing w:val="-12"/>
          <w:sz w:val="24"/>
          <w:szCs w:val="24"/>
        </w:rPr>
        <w:t>the</w:t>
      </w:r>
      <w:r>
        <w:rPr>
          <w:spacing w:val="26"/>
          <w:w w:val="101"/>
          <w:sz w:val="24"/>
          <w:szCs w:val="24"/>
        </w:rPr>
        <w:t xml:space="preserve"> </w:t>
      </w:r>
      <w:r>
        <w:rPr>
          <w:spacing w:val="-12"/>
          <w:sz w:val="24"/>
          <w:szCs w:val="24"/>
        </w:rPr>
        <w:t>refere</w:t>
      </w:r>
      <w:r>
        <w:rPr>
          <w:spacing w:val="-13"/>
          <w:sz w:val="24"/>
          <w:szCs w:val="24"/>
        </w:rPr>
        <w:t>es,</w:t>
      </w:r>
      <w:r>
        <w:rPr>
          <w:spacing w:val="8"/>
          <w:sz w:val="24"/>
          <w:szCs w:val="24"/>
        </w:rPr>
        <w:t xml:space="preserve"> </w:t>
      </w:r>
      <w:r>
        <w:rPr>
          <w:spacing w:val="-13"/>
          <w:sz w:val="24"/>
          <w:szCs w:val="24"/>
        </w:rPr>
        <w:t>the</w:t>
      </w:r>
      <w:r>
        <w:rPr>
          <w:spacing w:val="26"/>
          <w:sz w:val="24"/>
          <w:szCs w:val="24"/>
        </w:rPr>
        <w:t xml:space="preserve"> </w:t>
      </w:r>
      <w:r>
        <w:rPr>
          <w:spacing w:val="-13"/>
          <w:sz w:val="24"/>
          <w:szCs w:val="24"/>
        </w:rPr>
        <w:t>head</w:t>
      </w:r>
      <w:r>
        <w:rPr>
          <w:spacing w:val="26"/>
          <w:sz w:val="24"/>
          <w:szCs w:val="24"/>
        </w:rPr>
        <w:t xml:space="preserve"> </w:t>
      </w:r>
      <w:r>
        <w:rPr>
          <w:spacing w:val="-13"/>
          <w:sz w:val="24"/>
          <w:szCs w:val="24"/>
        </w:rPr>
        <w:t>coach</w:t>
      </w:r>
      <w:r>
        <w:rPr>
          <w:spacing w:val="22"/>
          <w:w w:val="101"/>
          <w:sz w:val="24"/>
          <w:szCs w:val="24"/>
        </w:rPr>
        <w:t xml:space="preserve"> </w:t>
      </w:r>
      <w:r>
        <w:rPr>
          <w:spacing w:val="-13"/>
          <w:sz w:val="24"/>
          <w:szCs w:val="24"/>
        </w:rPr>
        <w:t>of</w:t>
      </w:r>
      <w:r>
        <w:rPr>
          <w:spacing w:val="8"/>
          <w:sz w:val="24"/>
          <w:szCs w:val="24"/>
        </w:rPr>
        <w:t xml:space="preserve"> </w:t>
      </w:r>
      <w:r>
        <w:rPr>
          <w:spacing w:val="-13"/>
          <w:sz w:val="24"/>
          <w:szCs w:val="24"/>
        </w:rPr>
        <w:t>the</w:t>
      </w:r>
      <w:r>
        <w:rPr>
          <w:sz w:val="24"/>
          <w:szCs w:val="24"/>
        </w:rPr>
        <w:t xml:space="preserve"> </w:t>
      </w:r>
      <w:r>
        <w:rPr>
          <w:spacing w:val="-10"/>
          <w:sz w:val="24"/>
          <w:szCs w:val="24"/>
        </w:rPr>
        <w:t>offending team shall be given a w</w:t>
      </w:r>
      <w:r>
        <w:rPr>
          <w:spacing w:val="-11"/>
          <w:sz w:val="24"/>
          <w:szCs w:val="24"/>
        </w:rPr>
        <w:t>arning.</w:t>
      </w:r>
    </w:p>
    <w:p w14:paraId="6FF9189E">
      <w:pPr>
        <w:pStyle w:val="2"/>
        <w:spacing w:before="110" w:line="255" w:lineRule="auto"/>
        <w:ind w:left="1140" w:right="149" w:firstLine="14"/>
        <w:rPr>
          <w:sz w:val="24"/>
          <w:szCs w:val="24"/>
        </w:rPr>
      </w:pPr>
      <w:r>
        <w:rPr>
          <w:spacing w:val="-11"/>
          <w:sz w:val="24"/>
          <w:szCs w:val="24"/>
        </w:rPr>
        <w:t>Should</w:t>
      </w:r>
      <w:r>
        <w:rPr>
          <w:spacing w:val="-25"/>
          <w:sz w:val="24"/>
          <w:szCs w:val="24"/>
        </w:rPr>
        <w:t xml:space="preserve"> </w:t>
      </w:r>
      <w:r>
        <w:rPr>
          <w:spacing w:val="-11"/>
          <w:sz w:val="24"/>
          <w:szCs w:val="24"/>
        </w:rPr>
        <w:t>the action(s) be repeated, a</w:t>
      </w:r>
      <w:r>
        <w:rPr>
          <w:spacing w:val="-25"/>
          <w:sz w:val="24"/>
          <w:szCs w:val="24"/>
        </w:rPr>
        <w:t xml:space="preserve"> </w:t>
      </w:r>
      <w:r>
        <w:rPr>
          <w:spacing w:val="-11"/>
          <w:sz w:val="24"/>
          <w:szCs w:val="24"/>
        </w:rPr>
        <w:t>technical or even disqua</w:t>
      </w:r>
      <w:r>
        <w:rPr>
          <w:spacing w:val="-12"/>
          <w:sz w:val="24"/>
          <w:szCs w:val="24"/>
        </w:rPr>
        <w:t>lifying</w:t>
      </w:r>
      <w:r>
        <w:rPr>
          <w:spacing w:val="-22"/>
          <w:sz w:val="24"/>
          <w:szCs w:val="24"/>
        </w:rPr>
        <w:t xml:space="preserve"> </w:t>
      </w:r>
      <w:r>
        <w:rPr>
          <w:spacing w:val="-12"/>
          <w:sz w:val="24"/>
          <w:szCs w:val="24"/>
        </w:rPr>
        <w:t xml:space="preserve">foul shall </w:t>
      </w:r>
      <w:r>
        <w:rPr>
          <w:rFonts w:hint="eastAsia" w:eastAsia="宋体"/>
          <w:spacing w:val="-12"/>
          <w:sz w:val="24"/>
          <w:szCs w:val="24"/>
          <w:lang w:eastAsia="zh-CN"/>
        </w:rPr>
        <w:t>immediately</w:t>
      </w:r>
      <w:r>
        <w:rPr>
          <w:spacing w:val="-9"/>
          <w:sz w:val="24"/>
          <w:szCs w:val="24"/>
        </w:rPr>
        <w:t xml:space="preserve"> be called against the i</w:t>
      </w:r>
      <w:r>
        <w:rPr>
          <w:spacing w:val="-10"/>
          <w:sz w:val="24"/>
          <w:szCs w:val="24"/>
        </w:rPr>
        <w:t>ndividual(s) involved.</w:t>
      </w:r>
    </w:p>
    <w:p w14:paraId="5D91B947">
      <w:pPr>
        <w:spacing w:line="131" w:lineRule="exact"/>
      </w:pPr>
    </w:p>
    <w:tbl>
      <w:tblPr>
        <w:tblStyle w:val="5"/>
        <w:tblW w:w="9329" w:type="dxa"/>
        <w:tblInd w:w="20" w:type="dxa"/>
        <w:tblBorders>
          <w:top w:val="single" w:color="EE0000" w:sz="16" w:space="0"/>
          <w:left w:val="single" w:color="EE0000" w:sz="16" w:space="0"/>
          <w:bottom w:val="none" w:color="auto" w:sz="0"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7DC9B8F1">
        <w:tblPrEx>
          <w:tblBorders>
            <w:top w:val="single" w:color="EE0000" w:sz="16" w:space="0"/>
            <w:left w:val="single" w:color="EE0000" w:sz="16" w:space="0"/>
            <w:bottom w:val="none" w:color="auto" w:sz="0"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3833" w:hRule="atLeast"/>
        </w:trPr>
        <w:tc>
          <w:tcPr>
            <w:tcW w:w="9329" w:type="dxa"/>
            <w:vAlign w:val="top"/>
          </w:tcPr>
          <w:p w14:paraId="7AF7C9F3">
            <w:pPr>
              <w:pStyle w:val="6"/>
              <w:spacing w:before="2" w:line="291" w:lineRule="exact"/>
              <w:ind w:left="111"/>
              <w:rPr>
                <w:sz w:val="23"/>
                <w:szCs w:val="23"/>
              </w:rPr>
            </w:pPr>
            <w:r>
              <w:rPr>
                <w:b/>
                <w:bCs/>
                <w:spacing w:val="-10"/>
                <w:position w:val="3"/>
                <w:sz w:val="23"/>
                <w:szCs w:val="23"/>
              </w:rPr>
              <w:t>39.3           Penalty</w:t>
            </w:r>
          </w:p>
          <w:p w14:paraId="5A9D6B43">
            <w:pPr>
              <w:pStyle w:val="6"/>
              <w:spacing w:before="115" w:line="297" w:lineRule="exact"/>
              <w:ind w:left="111"/>
            </w:pPr>
            <w:r>
              <w:rPr>
                <w:spacing w:val="-10"/>
                <w:position w:val="3"/>
              </w:rPr>
              <w:t>39.3.1       A disqualifying foul shall</w:t>
            </w:r>
            <w:r>
              <w:rPr>
                <w:spacing w:val="6"/>
                <w:position w:val="3"/>
              </w:rPr>
              <w:t xml:space="preserve"> </w:t>
            </w:r>
            <w:r>
              <w:rPr>
                <w:spacing w:val="-10"/>
                <w:position w:val="3"/>
              </w:rPr>
              <w:t>be</w:t>
            </w:r>
            <w:r>
              <w:rPr>
                <w:spacing w:val="4"/>
                <w:position w:val="3"/>
              </w:rPr>
              <w:t xml:space="preserve"> </w:t>
            </w:r>
            <w:r>
              <w:rPr>
                <w:spacing w:val="-10"/>
                <w:position w:val="3"/>
              </w:rPr>
              <w:t>charged</w:t>
            </w:r>
            <w:r>
              <w:rPr>
                <w:spacing w:val="2"/>
                <w:position w:val="3"/>
              </w:rPr>
              <w:t xml:space="preserve"> </w:t>
            </w:r>
            <w:r>
              <w:rPr>
                <w:spacing w:val="-10"/>
                <w:position w:val="3"/>
              </w:rPr>
              <w:t>ag</w:t>
            </w:r>
            <w:r>
              <w:rPr>
                <w:spacing w:val="-11"/>
                <w:position w:val="3"/>
              </w:rPr>
              <w:t>ainst the offender.</w:t>
            </w:r>
          </w:p>
          <w:p w14:paraId="0F591F51">
            <w:pPr>
              <w:pStyle w:val="6"/>
              <w:spacing w:before="111" w:line="253" w:lineRule="auto"/>
              <w:ind w:left="1115" w:right="109" w:hanging="1004"/>
            </w:pPr>
            <w:r>
              <w:rPr>
                <w:spacing w:val="-9"/>
              </w:rPr>
              <w:t>39.3.2       Whenever the</w:t>
            </w:r>
            <w:r>
              <w:rPr>
                <w:spacing w:val="17"/>
                <w:w w:val="101"/>
              </w:rPr>
              <w:t xml:space="preserve"> </w:t>
            </w:r>
            <w:r>
              <w:rPr>
                <w:spacing w:val="-9"/>
              </w:rPr>
              <w:t>offender</w:t>
            </w:r>
            <w:r>
              <w:rPr>
                <w:spacing w:val="19"/>
              </w:rPr>
              <w:t xml:space="preserve"> </w:t>
            </w:r>
            <w:r>
              <w:rPr>
                <w:spacing w:val="-9"/>
              </w:rPr>
              <w:t>i</w:t>
            </w:r>
            <w:r>
              <w:rPr>
                <w:spacing w:val="-10"/>
              </w:rPr>
              <w:t>s</w:t>
            </w:r>
            <w:r>
              <w:rPr>
                <w:spacing w:val="17"/>
              </w:rPr>
              <w:t xml:space="preserve"> </w:t>
            </w:r>
            <w:r>
              <w:rPr>
                <w:spacing w:val="-10"/>
              </w:rPr>
              <w:t>disqualified</w:t>
            </w:r>
            <w:r>
              <w:rPr>
                <w:spacing w:val="19"/>
                <w:w w:val="101"/>
              </w:rPr>
              <w:t xml:space="preserve"> </w:t>
            </w:r>
            <w:r>
              <w:rPr>
                <w:spacing w:val="-10"/>
              </w:rPr>
              <w:t>according to</w:t>
            </w:r>
            <w:r>
              <w:rPr>
                <w:spacing w:val="3"/>
              </w:rPr>
              <w:t xml:space="preserve"> </w:t>
            </w:r>
            <w:r>
              <w:rPr>
                <w:spacing w:val="-10"/>
              </w:rPr>
              <w:t>the</w:t>
            </w:r>
            <w:r>
              <w:rPr>
                <w:spacing w:val="21"/>
                <w:w w:val="101"/>
              </w:rPr>
              <w:t xml:space="preserve"> </w:t>
            </w:r>
            <w:r>
              <w:rPr>
                <w:spacing w:val="-10"/>
              </w:rPr>
              <w:t>respective</w:t>
            </w:r>
            <w:r>
              <w:rPr>
                <w:spacing w:val="19"/>
              </w:rPr>
              <w:t xml:space="preserve"> </w:t>
            </w:r>
            <w:r>
              <w:rPr>
                <w:spacing w:val="-10"/>
              </w:rPr>
              <w:t>articles</w:t>
            </w:r>
            <w:r>
              <w:rPr>
                <w:spacing w:val="17"/>
                <w:w w:val="101"/>
              </w:rPr>
              <w:t xml:space="preserve"> </w:t>
            </w:r>
            <w:r>
              <w:rPr>
                <w:spacing w:val="-10"/>
              </w:rPr>
              <w:t>of</w:t>
            </w:r>
            <w:r>
              <w:rPr>
                <w:spacing w:val="3"/>
              </w:rPr>
              <w:t xml:space="preserve"> </w:t>
            </w:r>
            <w:r>
              <w:rPr>
                <w:spacing w:val="-10"/>
              </w:rPr>
              <w:t>these</w:t>
            </w:r>
            <w:r>
              <w:t xml:space="preserve"> </w:t>
            </w:r>
            <w:r>
              <w:rPr>
                <w:spacing w:val="-10"/>
              </w:rPr>
              <w:t>rules,</w:t>
            </w:r>
            <w:r>
              <w:rPr>
                <w:spacing w:val="-20"/>
              </w:rPr>
              <w:t xml:space="preserve"> </w:t>
            </w:r>
            <w:r>
              <w:rPr>
                <w:spacing w:val="-10"/>
              </w:rPr>
              <w:t>the offender sha</w:t>
            </w:r>
            <w:r>
              <w:rPr>
                <w:spacing w:val="-11"/>
              </w:rPr>
              <w:t>ll go</w:t>
            </w:r>
            <w:r>
              <w:rPr>
                <w:spacing w:val="-20"/>
              </w:rPr>
              <w:t xml:space="preserve"> </w:t>
            </w:r>
            <w:r>
              <w:rPr>
                <w:spacing w:val="-11"/>
              </w:rPr>
              <w:t>to and remain in</w:t>
            </w:r>
            <w:r>
              <w:rPr>
                <w:spacing w:val="-21"/>
              </w:rPr>
              <w:t xml:space="preserve"> </w:t>
            </w:r>
            <w:r>
              <w:rPr>
                <w:spacing w:val="-11"/>
              </w:rPr>
              <w:t>the</w:t>
            </w:r>
            <w:r>
              <w:rPr>
                <w:spacing w:val="-20"/>
              </w:rPr>
              <w:t xml:space="preserve"> </w:t>
            </w:r>
            <w:r>
              <w:rPr>
                <w:spacing w:val="-11"/>
              </w:rPr>
              <w:t>team's dressing room</w:t>
            </w:r>
            <w:r>
              <w:rPr>
                <w:spacing w:val="-18"/>
              </w:rPr>
              <w:t xml:space="preserve"> </w:t>
            </w:r>
            <w:r>
              <w:rPr>
                <w:spacing w:val="-11"/>
              </w:rPr>
              <w:t>for</w:t>
            </w:r>
            <w:r>
              <w:rPr>
                <w:spacing w:val="-20"/>
              </w:rPr>
              <w:t xml:space="preserve"> </w:t>
            </w:r>
            <w:r>
              <w:rPr>
                <w:spacing w:val="-11"/>
              </w:rPr>
              <w:t>the duration</w:t>
            </w:r>
            <w:r>
              <w:t xml:space="preserve"> </w:t>
            </w:r>
            <w:r>
              <w:rPr>
                <w:spacing w:val="-10"/>
              </w:rPr>
              <w:t xml:space="preserve">of the game or shall </w:t>
            </w:r>
            <w:r>
              <w:rPr>
                <w:spacing w:val="-11"/>
              </w:rPr>
              <w:t>leave the building.</w:t>
            </w:r>
          </w:p>
          <w:p w14:paraId="3B3C2B7E">
            <w:pPr>
              <w:pStyle w:val="6"/>
              <w:spacing w:before="110" w:line="292" w:lineRule="exact"/>
              <w:ind w:left="111"/>
            </w:pPr>
            <w:r>
              <w:rPr>
                <w:spacing w:val="-12"/>
                <w:position w:val="3"/>
              </w:rPr>
              <w:t>39.3.3        Free throw(s) shall be awarded:</w:t>
            </w:r>
          </w:p>
          <w:p w14:paraId="25E2B650">
            <w:pPr>
              <w:pStyle w:val="6"/>
              <w:spacing w:line="288" w:lineRule="exact"/>
              <w:ind w:left="1104"/>
            </w:pPr>
            <w:r>
              <w:rPr>
                <w:spacing w:val="-12"/>
                <w:position w:val="2"/>
              </w:rPr>
              <w:t>•     To any opponent,</w:t>
            </w:r>
            <w:r>
              <w:rPr>
                <w:spacing w:val="9"/>
                <w:position w:val="2"/>
              </w:rPr>
              <w:t xml:space="preserve"> </w:t>
            </w:r>
            <w:r>
              <w:rPr>
                <w:spacing w:val="-12"/>
                <w:position w:val="2"/>
              </w:rPr>
              <w:t>as</w:t>
            </w:r>
            <w:r>
              <w:rPr>
                <w:spacing w:val="-5"/>
                <w:position w:val="2"/>
              </w:rPr>
              <w:t xml:space="preserve"> </w:t>
            </w:r>
            <w:r>
              <w:rPr>
                <w:spacing w:val="-12"/>
                <w:position w:val="2"/>
              </w:rPr>
              <w:t>designated</w:t>
            </w:r>
            <w:r>
              <w:rPr>
                <w:position w:val="2"/>
              </w:rPr>
              <w:t xml:space="preserve"> </w:t>
            </w:r>
            <w:r>
              <w:rPr>
                <w:spacing w:val="-12"/>
                <w:position w:val="2"/>
              </w:rPr>
              <w:t>by</w:t>
            </w:r>
            <w:r>
              <w:rPr>
                <w:spacing w:val="-20"/>
                <w:position w:val="2"/>
              </w:rPr>
              <w:t xml:space="preserve"> </w:t>
            </w:r>
            <w:r>
              <w:rPr>
                <w:spacing w:val="-12"/>
                <w:position w:val="2"/>
              </w:rPr>
              <w:t>the</w:t>
            </w:r>
            <w:r>
              <w:rPr>
                <w:spacing w:val="-2"/>
                <w:position w:val="2"/>
              </w:rPr>
              <w:t xml:space="preserve"> </w:t>
            </w:r>
            <w:r>
              <w:rPr>
                <w:spacing w:val="-12"/>
                <w:position w:val="2"/>
              </w:rPr>
              <w:t>head</w:t>
            </w:r>
            <w:r>
              <w:rPr>
                <w:spacing w:val="-1"/>
                <w:position w:val="2"/>
              </w:rPr>
              <w:t xml:space="preserve"> </w:t>
            </w:r>
            <w:r>
              <w:rPr>
                <w:spacing w:val="-12"/>
                <w:position w:val="2"/>
              </w:rPr>
              <w:t>coach</w:t>
            </w:r>
            <w:r>
              <w:rPr>
                <w:spacing w:val="-3"/>
                <w:position w:val="2"/>
              </w:rPr>
              <w:t xml:space="preserve"> </w:t>
            </w:r>
            <w:r>
              <w:rPr>
                <w:spacing w:val="-12"/>
                <w:position w:val="2"/>
              </w:rPr>
              <w:t>in</w:t>
            </w:r>
            <w:r>
              <w:rPr>
                <w:spacing w:val="-2"/>
                <w:position w:val="2"/>
              </w:rPr>
              <w:t xml:space="preserve"> </w:t>
            </w:r>
            <w:r>
              <w:rPr>
                <w:spacing w:val="-12"/>
                <w:position w:val="2"/>
              </w:rPr>
              <w:t>case</w:t>
            </w:r>
            <w:r>
              <w:rPr>
                <w:spacing w:val="-5"/>
                <w:position w:val="2"/>
              </w:rPr>
              <w:t xml:space="preserve"> </w:t>
            </w:r>
            <w:r>
              <w:rPr>
                <w:spacing w:val="-12"/>
                <w:position w:val="2"/>
              </w:rPr>
              <w:t>of</w:t>
            </w:r>
            <w:r>
              <w:rPr>
                <w:spacing w:val="-3"/>
                <w:position w:val="2"/>
              </w:rPr>
              <w:t xml:space="preserve"> </w:t>
            </w:r>
            <w:r>
              <w:rPr>
                <w:spacing w:val="-12"/>
                <w:position w:val="2"/>
              </w:rPr>
              <w:t>a</w:t>
            </w:r>
            <w:r>
              <w:rPr>
                <w:spacing w:val="-3"/>
                <w:position w:val="2"/>
              </w:rPr>
              <w:t xml:space="preserve"> </w:t>
            </w:r>
            <w:r>
              <w:rPr>
                <w:spacing w:val="-12"/>
                <w:position w:val="2"/>
              </w:rPr>
              <w:t>non-contact foul.</w:t>
            </w:r>
          </w:p>
          <w:p w14:paraId="18893AE7">
            <w:pPr>
              <w:pStyle w:val="6"/>
              <w:spacing w:line="288" w:lineRule="exact"/>
              <w:ind w:left="1104"/>
            </w:pPr>
            <w:r>
              <w:rPr>
                <w:spacing w:val="-9"/>
                <w:position w:val="2"/>
              </w:rPr>
              <w:t>•     To the</w:t>
            </w:r>
            <w:r>
              <w:rPr>
                <w:spacing w:val="5"/>
                <w:position w:val="2"/>
              </w:rPr>
              <w:t xml:space="preserve"> </w:t>
            </w:r>
            <w:r>
              <w:rPr>
                <w:spacing w:val="-9"/>
                <w:position w:val="2"/>
              </w:rPr>
              <w:t>player who was fouled in case of</w:t>
            </w:r>
            <w:r>
              <w:rPr>
                <w:spacing w:val="2"/>
                <w:position w:val="2"/>
              </w:rPr>
              <w:t xml:space="preserve"> </w:t>
            </w:r>
            <w:r>
              <w:rPr>
                <w:spacing w:val="-9"/>
                <w:position w:val="2"/>
              </w:rPr>
              <w:t>a</w:t>
            </w:r>
            <w:r>
              <w:rPr>
                <w:spacing w:val="5"/>
                <w:position w:val="2"/>
              </w:rPr>
              <w:t xml:space="preserve"> </w:t>
            </w:r>
            <w:r>
              <w:rPr>
                <w:spacing w:val="-9"/>
                <w:position w:val="2"/>
              </w:rPr>
              <w:t>co</w:t>
            </w:r>
            <w:r>
              <w:rPr>
                <w:spacing w:val="-10"/>
                <w:position w:val="2"/>
              </w:rPr>
              <w:t>ntact foul.</w:t>
            </w:r>
          </w:p>
          <w:p w14:paraId="2E830AD5">
            <w:pPr>
              <w:pStyle w:val="6"/>
              <w:spacing w:line="288" w:lineRule="exact"/>
              <w:ind w:left="1119"/>
            </w:pPr>
            <w:r>
              <w:rPr>
                <w:spacing w:val="-15"/>
                <w:position w:val="3"/>
              </w:rPr>
              <w:t>Followed</w:t>
            </w:r>
            <w:r>
              <w:rPr>
                <w:spacing w:val="10"/>
                <w:position w:val="3"/>
              </w:rPr>
              <w:t xml:space="preserve"> </w:t>
            </w:r>
            <w:r>
              <w:rPr>
                <w:spacing w:val="-15"/>
                <w:position w:val="3"/>
              </w:rPr>
              <w:t>by:</w:t>
            </w:r>
          </w:p>
          <w:p w14:paraId="50B2F3E3">
            <w:pPr>
              <w:pStyle w:val="6"/>
              <w:spacing w:before="1" w:line="250" w:lineRule="auto"/>
              <w:ind w:left="1525" w:right="109" w:hanging="421"/>
            </w:pPr>
            <w:r>
              <w:rPr>
                <w:spacing w:val="-7"/>
              </w:rPr>
              <w:t>•     A throw-in from the throw-in</w:t>
            </w:r>
            <w:r>
              <w:rPr>
                <w:spacing w:val="11"/>
              </w:rPr>
              <w:t xml:space="preserve"> </w:t>
            </w:r>
            <w:r>
              <w:rPr>
                <w:spacing w:val="-7"/>
              </w:rPr>
              <w:t>line in the team’s frontco</w:t>
            </w:r>
            <w:r>
              <w:rPr>
                <w:spacing w:val="-8"/>
              </w:rPr>
              <w:t>urt,</w:t>
            </w:r>
            <w:r>
              <w:rPr>
                <w:spacing w:val="8"/>
              </w:rPr>
              <w:t xml:space="preserve"> </w:t>
            </w:r>
            <w:r>
              <w:rPr>
                <w:spacing w:val="-8"/>
              </w:rPr>
              <w:t>opposite the</w:t>
            </w:r>
            <w:r>
              <w:rPr>
                <w:spacing w:val="5"/>
              </w:rPr>
              <w:t xml:space="preserve"> </w:t>
            </w:r>
            <w:r>
              <w:rPr>
                <w:spacing w:val="-8"/>
              </w:rPr>
              <w:t>scorer’s</w:t>
            </w:r>
            <w:r>
              <w:t xml:space="preserve"> </w:t>
            </w:r>
            <w:r>
              <w:rPr>
                <w:spacing w:val="-7"/>
              </w:rPr>
              <w:t>table.</w:t>
            </w:r>
          </w:p>
          <w:p w14:paraId="092DA416">
            <w:pPr>
              <w:pStyle w:val="6"/>
              <w:spacing w:line="290" w:lineRule="exact"/>
              <w:ind w:left="1104"/>
            </w:pPr>
            <w:r>
              <w:rPr>
                <w:spacing w:val="-8"/>
                <w:position w:val="2"/>
              </w:rPr>
              <w:t>•     A jump ball</w:t>
            </w:r>
            <w:r>
              <w:rPr>
                <w:spacing w:val="19"/>
                <w:position w:val="2"/>
              </w:rPr>
              <w:t xml:space="preserve"> </w:t>
            </w:r>
            <w:r>
              <w:rPr>
                <w:spacing w:val="-8"/>
                <w:position w:val="2"/>
              </w:rPr>
              <w:t>in the centre</w:t>
            </w:r>
            <w:r>
              <w:rPr>
                <w:spacing w:val="4"/>
                <w:position w:val="2"/>
              </w:rPr>
              <w:t xml:space="preserve"> </w:t>
            </w:r>
            <w:r>
              <w:rPr>
                <w:spacing w:val="-8"/>
                <w:position w:val="2"/>
              </w:rPr>
              <w:t>circle</w:t>
            </w:r>
            <w:r>
              <w:rPr>
                <w:spacing w:val="2"/>
                <w:position w:val="2"/>
              </w:rPr>
              <w:t xml:space="preserve"> </w:t>
            </w:r>
            <w:r>
              <w:rPr>
                <w:spacing w:val="-8"/>
                <w:position w:val="2"/>
              </w:rPr>
              <w:t>at the start of the first quarter.</w:t>
            </w:r>
          </w:p>
        </w:tc>
      </w:tr>
    </w:tbl>
    <w:p w14:paraId="508E74B7">
      <w:pPr>
        <w:pStyle w:val="2"/>
      </w:pPr>
    </w:p>
    <w:p w14:paraId="56D56D6D">
      <w:pPr>
        <w:sectPr>
          <w:headerReference r:id="rId180" w:type="default"/>
          <w:footerReference r:id="rId181" w:type="default"/>
          <w:pgSz w:w="11900" w:h="16840"/>
          <w:pgMar w:top="1207" w:right="1263" w:bottom="652" w:left="1267" w:header="635" w:footer="402" w:gutter="0"/>
          <w:cols w:space="720" w:num="1"/>
        </w:sectPr>
      </w:pPr>
    </w:p>
    <w:p w14:paraId="496D1277">
      <w:pPr>
        <w:spacing w:before="323" w:line="218" w:lineRule="auto"/>
        <w:ind w:left="159"/>
        <w:rPr>
          <w:rFonts w:ascii="等线" w:hAnsi="等线" w:eastAsia="等线" w:cs="等线"/>
          <w:sz w:val="27"/>
          <w:szCs w:val="27"/>
        </w:rPr>
      </w:pPr>
      <w:r>
        <w:rPr>
          <w:rFonts w:ascii="等线" w:hAnsi="等线" w:eastAsia="等线" w:cs="等线"/>
          <w:b/>
          <w:bCs/>
          <w:color w:val="FF0000"/>
          <w:spacing w:val="6"/>
          <w:sz w:val="27"/>
          <w:szCs w:val="27"/>
        </w:rPr>
        <w:t>第三十九条 取消比赛资格的犯规</w:t>
      </w:r>
    </w:p>
    <w:p w14:paraId="39296716">
      <w:pPr>
        <w:spacing w:before="118" w:line="215" w:lineRule="auto"/>
        <w:ind w:left="161"/>
        <w:rPr>
          <w:rFonts w:ascii="等线" w:hAnsi="等线" w:eastAsia="等线" w:cs="等线"/>
          <w:sz w:val="23"/>
          <w:szCs w:val="23"/>
        </w:rPr>
      </w:pPr>
      <w:r>
        <w:rPr>
          <w:rFonts w:ascii="Calibri" w:hAnsi="Calibri" w:eastAsia="Calibri" w:cs="Calibri"/>
          <w:b/>
          <w:bCs/>
          <w:sz w:val="23"/>
          <w:szCs w:val="23"/>
        </w:rPr>
        <w:t xml:space="preserve">39.1            </w:t>
      </w:r>
      <w:r>
        <w:rPr>
          <w:rFonts w:ascii="等线" w:hAnsi="等线" w:eastAsia="等线" w:cs="等线"/>
          <w:b/>
          <w:bCs/>
          <w:sz w:val="23"/>
          <w:szCs w:val="23"/>
        </w:rPr>
        <w:t>定义</w:t>
      </w:r>
    </w:p>
    <w:p w14:paraId="5E7FAE35">
      <w:pPr>
        <w:spacing w:before="173" w:line="273" w:lineRule="auto"/>
        <w:ind w:left="1169" w:right="149" w:hanging="1006"/>
        <w:rPr>
          <w:rFonts w:ascii="等线" w:hAnsi="等线" w:eastAsia="等线" w:cs="等线"/>
          <w:sz w:val="24"/>
          <w:szCs w:val="24"/>
        </w:rPr>
      </w:pPr>
      <w:r>
        <w:rPr>
          <w:rFonts w:ascii="Calibri" w:hAnsi="Calibri" w:eastAsia="Calibri" w:cs="Calibri"/>
          <w:spacing w:val="-2"/>
          <w:sz w:val="24"/>
          <w:szCs w:val="24"/>
        </w:rPr>
        <w:t xml:space="preserve">39.1.1         </w:t>
      </w:r>
      <w:r>
        <w:rPr>
          <w:rFonts w:ascii="等线" w:hAnsi="等线" w:eastAsia="等线" w:cs="等线"/>
          <w:spacing w:val="-2"/>
          <w:sz w:val="24"/>
          <w:szCs w:val="24"/>
        </w:rPr>
        <w:t>判罚犯规是指队员</w:t>
      </w:r>
      <w:r>
        <w:rPr>
          <w:rFonts w:ascii="等线" w:hAnsi="等线" w:eastAsia="等线" w:cs="等线"/>
          <w:spacing w:val="-30"/>
          <w:sz w:val="24"/>
          <w:szCs w:val="24"/>
        </w:rPr>
        <w:t xml:space="preserve"/>
      </w:r>
      <w:r>
        <w:rPr>
          <w:rFonts w:ascii="等线" w:hAnsi="等线" w:eastAsia="等线" w:cs="等线"/>
          <w:spacing w:val="-3"/>
          <w:sz w:val="24"/>
          <w:szCs w:val="24"/>
        </w:rPr>
        <w:t>、替补队员</w:t>
      </w:r>
      <w:r>
        <w:rPr>
          <w:rFonts w:ascii="等线" w:hAnsi="等线" w:eastAsia="等线" w:cs="等线"/>
          <w:spacing w:val="-31"/>
          <w:sz w:val="24"/>
          <w:szCs w:val="24"/>
        </w:rPr>
        <w:t xml:space="preserve"/>
      </w:r>
      <w:r>
        <w:rPr>
          <w:rFonts w:ascii="等线" w:hAnsi="等线" w:eastAsia="等线" w:cs="等线"/>
          <w:spacing w:val="-3"/>
          <w:sz w:val="24"/>
          <w:szCs w:val="24"/>
        </w:rPr>
        <w:t>、</w:t>
      </w:r>
      <w:r>
        <w:rPr>
          <w:rFonts w:ascii="等线" w:hAnsi="等线" w:eastAsia="等线" w:cs="等线"/>
          <w:spacing w:val="-46"/>
          <w:sz w:val="24"/>
          <w:szCs w:val="24"/>
        </w:rPr>
        <w:t xml:space="preserve"/>
      </w:r>
      <w:r>
        <w:rPr>
          <w:rFonts w:ascii="等线" w:hAnsi="等线" w:eastAsia="等线" w:cs="等线"/>
          <w:spacing w:val="-3"/>
          <w:sz w:val="24"/>
          <w:szCs w:val="24"/>
        </w:rPr>
        <w:t>主教练</w:t>
      </w:r>
      <w:r>
        <w:rPr>
          <w:rFonts w:ascii="等线" w:hAnsi="等线" w:eastAsia="等线" w:cs="等线"/>
          <w:spacing w:val="-31"/>
          <w:sz w:val="24"/>
          <w:szCs w:val="24"/>
        </w:rPr>
        <w:t xml:space="preserve"/>
      </w:r>
      <w:r>
        <w:rPr>
          <w:rFonts w:ascii="等线" w:hAnsi="等线" w:eastAsia="等线" w:cs="等线"/>
          <w:spacing w:val="-3"/>
          <w:sz w:val="24"/>
          <w:szCs w:val="24"/>
        </w:rPr>
        <w:t>、助理教练</w:t>
      </w:r>
      <w:r>
        <w:rPr>
          <w:rFonts w:ascii="等线" w:hAnsi="等线" w:eastAsia="等线" w:cs="等线"/>
          <w:spacing w:val="-31"/>
          <w:sz w:val="24"/>
          <w:szCs w:val="24"/>
        </w:rPr>
        <w:t xml:space="preserve"/>
      </w:r>
      <w:r>
        <w:rPr>
          <w:rFonts w:ascii="等线" w:hAnsi="等线" w:eastAsia="等线" w:cs="等线"/>
          <w:spacing w:val="-3"/>
          <w:sz w:val="24"/>
          <w:szCs w:val="24"/>
        </w:rPr>
        <w:t>、被驱逐出场队员及其随</w:t>
      </w:r>
      <w:r>
        <w:rPr>
          <w:rFonts w:ascii="等线" w:hAnsi="等线" w:eastAsia="等线" w:cs="等线"/>
          <w:spacing w:val="-1"/>
          <w:sz w:val="24"/>
          <w:szCs w:val="24"/>
        </w:rPr>
        <w:t>行代表成员实施的任何严重违反体育道德的行为。</w:t>
      </w:r>
    </w:p>
    <w:p w14:paraId="00CBD5CB">
      <w:pPr>
        <w:spacing w:before="6" w:line="275" w:lineRule="auto"/>
        <w:ind w:left="1166" w:right="149" w:hanging="1003"/>
        <w:rPr>
          <w:rFonts w:ascii="等线" w:hAnsi="等线" w:eastAsia="等线" w:cs="等线"/>
          <w:sz w:val="24"/>
          <w:szCs w:val="24"/>
        </w:rPr>
      </w:pPr>
      <w:r>
        <w:rPr>
          <w:rFonts w:ascii="Calibri" w:hAnsi="Calibri" w:eastAsia="Calibri" w:cs="Calibri"/>
          <w:spacing w:val="2"/>
          <w:sz w:val="24"/>
          <w:szCs w:val="24"/>
        </w:rPr>
        <w:t xml:space="preserve">39.1.2        </w:t>
      </w:r>
      <w:r>
        <w:rPr>
          <w:rFonts w:ascii="等线" w:hAnsi="等线" w:eastAsia="等线" w:cs="等线"/>
          <w:spacing w:val="2"/>
          <w:sz w:val="24"/>
          <w:szCs w:val="24"/>
        </w:rPr>
        <w:t>若主教练受到取消参赛资格的犯规处罚，则应由记录表上登记的首位助理教</w:t>
      </w:r>
      <w:r>
        <w:rPr>
          <w:rFonts w:ascii="等线" w:hAnsi="等线" w:eastAsia="等线" w:cs="等线"/>
          <w:spacing w:val="4"/>
          <w:sz w:val="24"/>
          <w:szCs w:val="24"/>
        </w:rPr>
        <w:t>练接替其职务</w:t>
      </w:r>
      <w:r>
        <w:rPr>
          <w:rFonts w:ascii="等线" w:hAnsi="等线" w:eastAsia="等线" w:cs="等线"/>
          <w:spacing w:val="-18"/>
          <w:sz w:val="24"/>
          <w:szCs w:val="24"/>
        </w:rPr>
        <w:t xml:space="preserve"/>
      </w:r>
      <w:r>
        <w:rPr>
          <w:rFonts w:ascii="等线" w:hAnsi="等线" w:eastAsia="等线" w:cs="等线"/>
          <w:spacing w:val="4"/>
          <w:sz w:val="24"/>
          <w:szCs w:val="24"/>
        </w:rPr>
        <w:t>。若记录表上未登记首位助理教练，</w:t>
      </w:r>
      <w:r>
        <w:rPr>
          <w:rFonts w:ascii="等线" w:hAnsi="等线" w:eastAsia="等线" w:cs="等线"/>
          <w:spacing w:val="-38"/>
          <w:sz w:val="24"/>
          <w:szCs w:val="24"/>
        </w:rPr>
        <w:t xml:space="preserve"/>
      </w:r>
      <w:r>
        <w:rPr>
          <w:rFonts w:ascii="等线" w:hAnsi="等线" w:eastAsia="等线" w:cs="等线"/>
          <w:spacing w:val="4"/>
          <w:sz w:val="24"/>
          <w:szCs w:val="24"/>
        </w:rPr>
        <w:t>则由队长（</w:t>
      </w:r>
      <w:r>
        <w:rPr>
          <w:rFonts w:ascii="Calibri" w:hAnsi="Calibri" w:eastAsia="Calibri" w:cs="Calibri"/>
          <w:sz w:val="24"/>
          <w:szCs w:val="24"/>
        </w:rPr>
        <w:t>CAP</w:t>
      </w:r>
      <w:r>
        <w:rPr>
          <w:rFonts w:ascii="等线" w:hAnsi="等线" w:eastAsia="等线" w:cs="等线"/>
          <w:spacing w:val="4"/>
          <w:sz w:val="24"/>
          <w:szCs w:val="24"/>
        </w:rPr>
        <w:t>）</w:t>
      </w:r>
      <w:r>
        <w:rPr>
          <w:rFonts w:ascii="等线" w:hAnsi="等线" w:eastAsia="等线" w:cs="等线"/>
          <w:spacing w:val="-45"/>
          <w:sz w:val="24"/>
          <w:szCs w:val="24"/>
        </w:rPr>
        <w:t xml:space="preserve"/>
      </w:r>
      <w:r>
        <w:rPr>
          <w:rFonts w:ascii="等线" w:hAnsi="等线" w:eastAsia="等线" w:cs="等线"/>
          <w:spacing w:val="4"/>
          <w:sz w:val="24"/>
          <w:szCs w:val="24"/>
        </w:rPr>
        <w:t>接替主</w:t>
      </w:r>
      <w:r>
        <w:rPr>
          <w:rFonts w:ascii="等线" w:hAnsi="等线" w:eastAsia="等线" w:cs="等线"/>
          <w:spacing w:val="-2"/>
          <w:sz w:val="24"/>
          <w:szCs w:val="24"/>
        </w:rPr>
        <w:t>教练职务。</w:t>
      </w:r>
    </w:p>
    <w:p w14:paraId="42425CFF">
      <w:pPr>
        <w:spacing w:before="61" w:line="212" w:lineRule="auto"/>
        <w:ind w:left="161"/>
        <w:rPr>
          <w:rFonts w:ascii="等线" w:hAnsi="等线" w:eastAsia="等线" w:cs="等线"/>
          <w:sz w:val="23"/>
          <w:szCs w:val="23"/>
        </w:rPr>
      </w:pPr>
      <w:r>
        <w:rPr>
          <w:rFonts w:ascii="Calibri" w:hAnsi="Calibri" w:eastAsia="Calibri" w:cs="Calibri"/>
          <w:b/>
          <w:bCs/>
          <w:sz w:val="23"/>
          <w:szCs w:val="23"/>
        </w:rPr>
        <w:t>39.2</w:t>
      </w:r>
      <w:r>
        <w:rPr>
          <w:rFonts w:ascii="Calibri" w:hAnsi="Calibri" w:eastAsia="Calibri" w:cs="Calibri"/>
          <w:b/>
          <w:bCs/>
          <w:spacing w:val="4"/>
          <w:sz w:val="23"/>
          <w:szCs w:val="23"/>
        </w:rPr>
        <w:t xml:space="preserve">           </w:t>
      </w:r>
      <w:r>
        <w:rPr>
          <w:rFonts w:ascii="等线" w:hAnsi="等线" w:eastAsia="等线" w:cs="等线"/>
          <w:b/>
          <w:bCs/>
          <w:sz w:val="23"/>
          <w:szCs w:val="23"/>
        </w:rPr>
        <w:t>暴力</w:t>
      </w:r>
    </w:p>
    <w:p w14:paraId="2FD08A84">
      <w:pPr>
        <w:spacing w:before="180" w:line="339" w:lineRule="auto"/>
        <w:ind w:left="1173" w:right="149" w:hanging="1010"/>
        <w:rPr>
          <w:rFonts w:ascii="等线" w:hAnsi="等线" w:eastAsia="等线" w:cs="等线"/>
          <w:sz w:val="24"/>
          <w:szCs w:val="24"/>
        </w:rPr>
      </w:pPr>
      <w:r>
        <w:rPr>
          <w:rFonts w:ascii="Calibri" w:hAnsi="Calibri" w:eastAsia="Calibri" w:cs="Calibri"/>
          <w:sz w:val="24"/>
          <w:szCs w:val="24"/>
        </w:rPr>
        <w:t xml:space="preserve">39.2.1         </w:t>
      </w:r>
      <w:r>
        <w:rPr>
          <w:rFonts w:ascii="等线" w:hAnsi="等线" w:eastAsia="等线" w:cs="等线"/>
          <w:sz w:val="24"/>
          <w:szCs w:val="24"/>
        </w:rPr>
        <w:t>比赛过程中可能发生违背体育精神和公平竞争原则的暴力行为</w:t>
      </w:r>
      <w:r>
        <w:rPr>
          <w:rFonts w:ascii="等线" w:hAnsi="等线" w:eastAsia="等线" w:cs="等线"/>
          <w:spacing w:val="-27"/>
          <w:sz w:val="24"/>
          <w:szCs w:val="24"/>
        </w:rPr>
        <w:t xml:space="preserve"/>
      </w:r>
      <w:r>
        <w:rPr>
          <w:rFonts w:ascii="等线" w:hAnsi="等线" w:eastAsia="等线" w:cs="等线"/>
          <w:sz w:val="24"/>
          <w:szCs w:val="24"/>
        </w:rPr>
        <w:t>。此类行为应</w:t>
      </w:r>
      <w:r>
        <w:rPr>
          <w:rFonts w:ascii="等线" w:hAnsi="等线" w:eastAsia="等线" w:cs="等线"/>
          <w:spacing w:val="-1"/>
          <w:sz w:val="24"/>
          <w:szCs w:val="24"/>
        </w:rPr>
        <w:t>立即被主裁判制止，必要时可由公共秩序执法人员介入处理。</w:t>
      </w:r>
    </w:p>
    <w:p w14:paraId="159E5BD7">
      <w:pPr>
        <w:spacing w:before="11" w:line="346" w:lineRule="exact"/>
        <w:ind w:left="163"/>
        <w:rPr>
          <w:rFonts w:ascii="等线" w:hAnsi="等线" w:eastAsia="等线" w:cs="等线"/>
          <w:sz w:val="24"/>
          <w:szCs w:val="24"/>
        </w:rPr>
      </w:pPr>
      <w:r>
        <w:rPr>
          <w:rFonts w:ascii="Calibri" w:hAnsi="Calibri" w:eastAsia="Calibri" w:cs="Calibri"/>
          <w:position w:val="3"/>
          <w:sz w:val="24"/>
          <w:szCs w:val="24"/>
        </w:rPr>
        <w:t xml:space="preserve">39.2.2        </w:t>
      </w:r>
      <w:r>
        <w:rPr>
          <w:rFonts w:ascii="等线" w:hAnsi="等线" w:eastAsia="等线" w:cs="等线"/>
          <w:position w:val="3"/>
          <w:sz w:val="24"/>
          <w:szCs w:val="24"/>
        </w:rPr>
        <w:t>凡场上或场边队员发生暴力行为时，主裁判应采取必要措施予以制止。</w:t>
      </w:r>
    </w:p>
    <w:p w14:paraId="23C367BD">
      <w:pPr>
        <w:spacing w:before="127" w:line="339" w:lineRule="auto"/>
        <w:ind w:left="1161" w:right="149" w:hanging="998"/>
        <w:rPr>
          <w:rFonts w:ascii="等线" w:hAnsi="等线" w:eastAsia="等线" w:cs="等线"/>
          <w:sz w:val="24"/>
          <w:szCs w:val="24"/>
        </w:rPr>
      </w:pPr>
      <w:r>
        <w:rPr>
          <w:rFonts w:ascii="Calibri" w:hAnsi="Calibri" w:eastAsia="Calibri" w:cs="Calibri"/>
          <w:spacing w:val="7"/>
          <w:sz w:val="24"/>
          <w:szCs w:val="24"/>
        </w:rPr>
        <w:t xml:space="preserve">39.2.3        </w:t>
      </w:r>
      <w:r>
        <w:rPr>
          <w:rFonts w:ascii="等线" w:hAnsi="等线" w:eastAsia="等线" w:cs="等线"/>
          <w:spacing w:val="7"/>
          <w:sz w:val="24"/>
          <w:szCs w:val="24"/>
        </w:rPr>
        <w:t>上述人员中凡对对手或主裁</w:t>
      </w:r>
      <w:r>
        <w:rPr>
          <w:rFonts w:ascii="等线" w:hAnsi="等线" w:eastAsia="等线" w:cs="等线"/>
          <w:spacing w:val="6"/>
          <w:sz w:val="24"/>
          <w:szCs w:val="24"/>
        </w:rPr>
        <w:t>判实施公然侵犯行为者，</w:t>
      </w:r>
      <w:r>
        <w:rPr>
          <w:rFonts w:ascii="等线" w:hAnsi="等线" w:eastAsia="等线" w:cs="等线"/>
          <w:spacing w:val="-34"/>
          <w:sz w:val="24"/>
          <w:szCs w:val="24"/>
        </w:rPr>
        <w:t xml:space="preserve"/>
      </w:r>
      <w:r>
        <w:rPr>
          <w:rFonts w:ascii="等线" w:hAnsi="等线" w:eastAsia="等线" w:cs="等线"/>
          <w:spacing w:val="6"/>
          <w:sz w:val="24"/>
          <w:szCs w:val="24"/>
        </w:rPr>
        <w:t>均应被取消参赛资</w:t>
      </w:r>
      <w:r>
        <w:rPr>
          <w:rFonts w:ascii="等线" w:hAnsi="等线" w:eastAsia="等线" w:cs="等线"/>
          <w:spacing w:val="-2"/>
          <w:sz w:val="24"/>
          <w:szCs w:val="24"/>
        </w:rPr>
        <w:t>格</w:t>
      </w:r>
      <w:r>
        <w:rPr>
          <w:rFonts w:ascii="等线" w:hAnsi="等线" w:eastAsia="等线" w:cs="等线"/>
          <w:spacing w:val="-30"/>
          <w:sz w:val="24"/>
          <w:szCs w:val="24"/>
        </w:rPr>
        <w:t xml:space="preserve"/>
      </w:r>
      <w:r>
        <w:rPr>
          <w:rFonts w:ascii="等线" w:hAnsi="等线" w:eastAsia="等线" w:cs="等线"/>
          <w:spacing w:val="-2"/>
          <w:sz w:val="24"/>
          <w:szCs w:val="24"/>
        </w:rPr>
        <w:t>。赛事负责人须将此类事件上报至赛事组委会。</w:t>
      </w:r>
    </w:p>
    <w:p w14:paraId="60D89A82">
      <w:pPr>
        <w:spacing w:before="14" w:line="325" w:lineRule="auto"/>
        <w:ind w:left="1148" w:right="149" w:hanging="985"/>
        <w:rPr>
          <w:rFonts w:ascii="等线" w:hAnsi="等线" w:eastAsia="等线" w:cs="等线"/>
          <w:sz w:val="24"/>
          <w:szCs w:val="24"/>
        </w:rPr>
      </w:pPr>
      <w:r>
        <w:rPr>
          <w:rFonts w:ascii="Calibri" w:hAnsi="Calibri" w:eastAsia="Calibri" w:cs="Calibri"/>
          <w:sz w:val="24"/>
          <w:szCs w:val="24"/>
        </w:rPr>
        <w:t xml:space="preserve">39.2.4         </w:t>
      </w:r>
      <w:r>
        <w:rPr>
          <w:rFonts w:ascii="等线" w:hAnsi="等线" w:eastAsia="等线" w:cs="等线"/>
          <w:sz w:val="24"/>
          <w:szCs w:val="24"/>
        </w:rPr>
        <w:t>公共秩序执法人员仅可在主裁判要求时进入赛场</w:t>
      </w:r>
      <w:r>
        <w:rPr>
          <w:rFonts w:ascii="等线" w:hAnsi="等线" w:eastAsia="等线" w:cs="等线"/>
          <w:spacing w:val="-27"/>
          <w:sz w:val="24"/>
          <w:szCs w:val="24"/>
        </w:rPr>
        <w:t xml:space="preserve"/>
      </w:r>
      <w:r>
        <w:rPr>
          <w:rFonts w:ascii="等线" w:hAnsi="等线" w:eastAsia="等线" w:cs="等线"/>
          <w:sz w:val="24"/>
          <w:szCs w:val="24"/>
        </w:rPr>
        <w:t>。然而，若观众进入赛场</w:t>
      </w:r>
      <w:r>
        <w:rPr>
          <w:rFonts w:ascii="等线" w:hAnsi="等线" w:eastAsia="等线" w:cs="等线"/>
          <w:spacing w:val="3"/>
          <w:sz w:val="24"/>
          <w:szCs w:val="24"/>
        </w:rPr>
        <w:t>时明显意图实施暴力行为，公共秩序执法人员必须立即介入，</w:t>
      </w:r>
      <w:r>
        <w:rPr>
          <w:rFonts w:ascii="等线" w:hAnsi="等线" w:eastAsia="等线" w:cs="等线"/>
          <w:spacing w:val="-15"/>
          <w:sz w:val="24"/>
          <w:szCs w:val="24"/>
        </w:rPr>
        <w:t xml:space="preserve"/>
      </w:r>
      <w:r>
        <w:rPr>
          <w:rFonts w:ascii="等线" w:hAnsi="等线" w:eastAsia="等线" w:cs="等线"/>
          <w:spacing w:val="3"/>
          <w:sz w:val="24"/>
          <w:szCs w:val="24"/>
        </w:rPr>
        <w:t>以保护参赛球队</w:t>
      </w:r>
      <w:r>
        <w:rPr>
          <w:rFonts w:ascii="等线" w:hAnsi="等线" w:eastAsia="等线" w:cs="等线"/>
          <w:spacing w:val="-1"/>
          <w:sz w:val="24"/>
          <w:szCs w:val="24"/>
        </w:rPr>
        <w:t>及主裁判。</w:t>
      </w:r>
    </w:p>
    <w:p w14:paraId="2A4B44BC">
      <w:pPr>
        <w:spacing w:before="2" w:line="316" w:lineRule="auto"/>
        <w:ind w:left="1165" w:right="149" w:hanging="1002"/>
        <w:rPr>
          <w:rFonts w:ascii="等线" w:hAnsi="等线" w:eastAsia="等线" w:cs="等线"/>
          <w:sz w:val="24"/>
          <w:szCs w:val="24"/>
        </w:rPr>
      </w:pPr>
      <w:r>
        <w:rPr>
          <w:rFonts w:ascii="Calibri" w:hAnsi="Calibri" w:eastAsia="Calibri" w:cs="Calibri"/>
          <w:spacing w:val="-2"/>
          <w:sz w:val="24"/>
          <w:szCs w:val="24"/>
        </w:rPr>
        <w:t xml:space="preserve">39.2.5        </w:t>
      </w:r>
      <w:r>
        <w:rPr>
          <w:rFonts w:ascii="等线" w:hAnsi="等线" w:eastAsia="等线" w:cs="等线"/>
          <w:spacing w:val="-2"/>
          <w:sz w:val="24"/>
          <w:szCs w:val="24"/>
        </w:rPr>
        <w:t>场地之外或其周边区域，包括入口</w:t>
      </w:r>
      <w:r>
        <w:rPr>
          <w:rFonts w:ascii="等线" w:hAnsi="等线" w:eastAsia="等线" w:cs="等线"/>
          <w:spacing w:val="-29"/>
          <w:sz w:val="24"/>
          <w:szCs w:val="24"/>
        </w:rPr>
        <w:t xml:space="preserve"/>
      </w:r>
      <w:r>
        <w:rPr>
          <w:rFonts w:ascii="等线" w:hAnsi="等线" w:eastAsia="等线" w:cs="等线"/>
          <w:spacing w:val="-2"/>
          <w:sz w:val="24"/>
          <w:szCs w:val="24"/>
        </w:rPr>
        <w:t>、</w:t>
      </w:r>
      <w:r>
        <w:rPr>
          <w:rFonts w:ascii="等线" w:hAnsi="等线" w:eastAsia="等线" w:cs="等线"/>
          <w:spacing w:val="-33"/>
          <w:sz w:val="24"/>
          <w:szCs w:val="24"/>
        </w:rPr>
        <w:t xml:space="preserve"/>
      </w:r>
      <w:r>
        <w:rPr>
          <w:rFonts w:ascii="等线" w:hAnsi="等线" w:eastAsia="等线" w:cs="等线"/>
          <w:spacing w:val="-2"/>
          <w:sz w:val="24"/>
          <w:szCs w:val="24"/>
        </w:rPr>
        <w:t>出</w:t>
      </w:r>
      <w:r>
        <w:rPr>
          <w:rFonts w:ascii="等线" w:hAnsi="等线" w:eastAsia="等线" w:cs="等线"/>
          <w:spacing w:val="-18"/>
          <w:sz w:val="24"/>
          <w:szCs w:val="24"/>
        </w:rPr>
        <w:t xml:space="preserve"> </w:t>
      </w:r>
      <w:r>
        <w:rPr>
          <w:rFonts w:ascii="等线" w:hAnsi="等线" w:eastAsia="等线" w:cs="等线"/>
          <w:spacing w:val="-2"/>
          <w:sz w:val="24"/>
          <w:szCs w:val="24"/>
        </w:rPr>
        <w:t>口</w:t>
      </w:r>
      <w:r>
        <w:rPr>
          <w:rFonts w:ascii="等线" w:hAnsi="等线" w:eastAsia="等线" w:cs="等线"/>
          <w:spacing w:val="-30"/>
          <w:sz w:val="24"/>
          <w:szCs w:val="24"/>
        </w:rPr>
        <w:t xml:space="preserve"/>
      </w:r>
      <w:r>
        <w:rPr>
          <w:rFonts w:ascii="等线" w:hAnsi="等线" w:eastAsia="等线" w:cs="等线"/>
          <w:spacing w:val="-2"/>
          <w:sz w:val="24"/>
          <w:szCs w:val="24"/>
        </w:rPr>
        <w:t>、走廊</w:t>
      </w:r>
      <w:r>
        <w:rPr>
          <w:rFonts w:ascii="等线" w:hAnsi="等线" w:eastAsia="等线" w:cs="等线"/>
          <w:spacing w:val="-31"/>
          <w:sz w:val="24"/>
          <w:szCs w:val="24"/>
        </w:rPr>
        <w:t xml:space="preserve"/>
      </w:r>
      <w:r>
        <w:rPr>
          <w:rFonts w:ascii="等线" w:hAnsi="等线" w:eastAsia="等线" w:cs="等线"/>
          <w:spacing w:val="-2"/>
          <w:sz w:val="24"/>
          <w:szCs w:val="24"/>
        </w:rPr>
        <w:t>、更衣室等，均归赛事组委</w:t>
      </w:r>
      <w:r>
        <w:rPr>
          <w:rFonts w:ascii="等线" w:hAnsi="等线" w:eastAsia="等线" w:cs="等线"/>
          <w:spacing w:val="-1"/>
          <w:sz w:val="24"/>
          <w:szCs w:val="24"/>
        </w:rPr>
        <w:t>会及公共秩序执法人员管辖。</w:t>
      </w:r>
    </w:p>
    <w:p w14:paraId="0F7A8CFE">
      <w:pPr>
        <w:spacing w:before="2" w:line="366" w:lineRule="auto"/>
        <w:ind w:left="1172" w:right="149" w:hanging="1009"/>
        <w:rPr>
          <w:rFonts w:ascii="等线" w:hAnsi="等线" w:eastAsia="等线" w:cs="等线"/>
          <w:sz w:val="24"/>
          <w:szCs w:val="24"/>
        </w:rPr>
      </w:pPr>
      <w:r>
        <w:rPr>
          <w:rFonts w:ascii="Calibri" w:hAnsi="Calibri" w:eastAsia="Calibri" w:cs="Calibri"/>
          <w:spacing w:val="1"/>
          <w:sz w:val="24"/>
          <w:szCs w:val="24"/>
        </w:rPr>
        <w:t xml:space="preserve">39.2.6         </w:t>
      </w:r>
      <w:r>
        <w:rPr>
          <w:rFonts w:ascii="等线" w:hAnsi="等线" w:eastAsia="等线" w:cs="等线"/>
          <w:spacing w:val="1"/>
          <w:sz w:val="24"/>
          <w:szCs w:val="24"/>
        </w:rPr>
        <w:t>队员或获准坐在球队席上的任何人若做出可能导致</w:t>
      </w:r>
      <w:r>
        <w:rPr>
          <w:rFonts w:ascii="等线" w:hAnsi="等线" w:eastAsia="等线" w:cs="等线"/>
          <w:sz w:val="24"/>
          <w:szCs w:val="24"/>
        </w:rPr>
        <w:t>比赛器材损坏的身体</w:t>
      </w:r>
      <w:r>
        <w:rPr>
          <w:rFonts w:ascii="等线" w:hAnsi="等线" w:eastAsia="等线" w:cs="等线"/>
          <w:spacing w:val="2"/>
          <w:sz w:val="24"/>
          <w:szCs w:val="24"/>
        </w:rPr>
        <w:t>动作，</w:t>
      </w:r>
      <w:r>
        <w:rPr>
          <w:rFonts w:ascii="等线" w:hAnsi="等线" w:eastAsia="等线" w:cs="等线"/>
          <w:spacing w:val="-39"/>
          <w:sz w:val="24"/>
          <w:szCs w:val="24"/>
        </w:rPr>
        <w:t xml:space="preserve"/>
      </w:r>
      <w:r>
        <w:rPr>
          <w:rFonts w:ascii="等线" w:hAnsi="等线" w:eastAsia="等线" w:cs="等线"/>
          <w:spacing w:val="2"/>
          <w:sz w:val="24"/>
          <w:szCs w:val="24"/>
        </w:rPr>
        <w:t>主裁判均不得允许</w:t>
      </w:r>
      <w:r>
        <w:rPr>
          <w:rFonts w:ascii="等线" w:hAnsi="等线" w:eastAsia="等线" w:cs="等线"/>
          <w:spacing w:val="-31"/>
          <w:sz w:val="24"/>
          <w:szCs w:val="24"/>
        </w:rPr>
        <w:t xml:space="preserve"/>
      </w:r>
      <w:r>
        <w:rPr>
          <w:rFonts w:ascii="等线" w:hAnsi="等线" w:eastAsia="等线" w:cs="等线"/>
          <w:spacing w:val="2"/>
          <w:sz w:val="24"/>
          <w:szCs w:val="24"/>
        </w:rPr>
        <w:t>。若主裁判观察到此类行为，则应对该队</w:t>
      </w:r>
      <w:r>
        <w:rPr>
          <w:rFonts w:ascii="等线" w:hAnsi="等线" w:eastAsia="等线" w:cs="等线"/>
          <w:spacing w:val="1"/>
          <w:sz w:val="24"/>
          <w:szCs w:val="24"/>
        </w:rPr>
        <w:t>主教</w:t>
      </w:r>
      <w:r>
        <w:rPr>
          <w:rFonts w:ascii="等线" w:hAnsi="等线" w:eastAsia="等线" w:cs="等线"/>
          <w:spacing w:val="-3"/>
          <w:sz w:val="24"/>
          <w:szCs w:val="24"/>
        </w:rPr>
        <w:t>练予以警告。</w:t>
      </w:r>
    </w:p>
    <w:p w14:paraId="1F004416">
      <w:pPr>
        <w:spacing w:before="192" w:line="260" w:lineRule="auto"/>
        <w:ind w:left="1148" w:right="149" w:firstLine="16"/>
        <w:rPr>
          <w:rFonts w:ascii="等线" w:hAnsi="等线" w:eastAsia="等线" w:cs="等线"/>
          <w:sz w:val="24"/>
          <w:szCs w:val="24"/>
        </w:rPr>
      </w:pPr>
      <w:r>
        <w:rPr>
          <w:rFonts w:ascii="等线" w:hAnsi="等线" w:eastAsia="等线" w:cs="等线"/>
          <w:spacing w:val="4"/>
          <w:sz w:val="24"/>
          <w:szCs w:val="24"/>
        </w:rPr>
        <w:t>若该行为被重复发生，则应立即对涉事人员判罚技术犯规，甚至直接取消其</w:t>
      </w:r>
      <w:r>
        <w:rPr>
          <w:rFonts w:ascii="等线" w:hAnsi="等线" w:eastAsia="等线" w:cs="等线"/>
          <w:spacing w:val="-2"/>
          <w:sz w:val="24"/>
          <w:szCs w:val="24"/>
        </w:rPr>
        <w:t>参赛资格。</w:t>
      </w:r>
    </w:p>
    <w:p w14:paraId="6E119955">
      <w:pPr>
        <w:spacing w:line="46" w:lineRule="exact"/>
      </w:pPr>
    </w:p>
    <w:tbl>
      <w:tblPr>
        <w:tblStyle w:val="5"/>
        <w:tblW w:w="9329" w:type="dxa"/>
        <w:tblInd w:w="20" w:type="dxa"/>
        <w:tblBorders>
          <w:top w:val="single" w:color="EE0000" w:sz="16" w:space="0"/>
          <w:left w:val="single" w:color="EE0000" w:sz="16" w:space="0"/>
          <w:bottom w:val="none" w:color="auto" w:sz="0"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3D7D6702">
        <w:tblPrEx>
          <w:tblBorders>
            <w:top w:val="single" w:color="EE0000" w:sz="16" w:space="0"/>
            <w:left w:val="single" w:color="EE0000" w:sz="16" w:space="0"/>
            <w:bottom w:val="none" w:color="auto" w:sz="0"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3833" w:hRule="atLeast"/>
        </w:trPr>
        <w:tc>
          <w:tcPr>
            <w:tcW w:w="9329" w:type="dxa"/>
            <w:vAlign w:val="top"/>
          </w:tcPr>
          <w:p w14:paraId="739488B6">
            <w:pPr>
              <w:pStyle w:val="6"/>
              <w:spacing w:before="2" w:line="344" w:lineRule="exact"/>
              <w:ind w:left="115"/>
              <w:rPr>
                <w:rFonts w:ascii="等线" w:hAnsi="等线" w:eastAsia="等线" w:cs="等线"/>
                <w:sz w:val="22"/>
                <w:szCs w:val="22"/>
              </w:rPr>
            </w:pPr>
            <w:r>
              <w:rPr>
                <w:b/>
                <w:bCs/>
                <w:spacing w:val="-11"/>
                <w:position w:val="3"/>
                <w:sz w:val="23"/>
                <w:szCs w:val="23"/>
              </w:rPr>
              <w:t>39.3</w:t>
            </w:r>
            <w:r>
              <w:rPr>
                <w:b/>
                <w:bCs/>
                <w:spacing w:val="6"/>
                <w:position w:val="3"/>
                <w:sz w:val="23"/>
                <w:szCs w:val="23"/>
              </w:rPr>
              <w:t xml:space="preserve">         </w:t>
            </w:r>
            <w:r>
              <w:rPr>
                <w:rFonts w:ascii="等线" w:hAnsi="等线" w:eastAsia="等线" w:cs="等线"/>
                <w:b/>
                <w:bCs/>
                <w:spacing w:val="-11"/>
                <w:position w:val="3"/>
                <w:sz w:val="22"/>
                <w:szCs w:val="22"/>
              </w:rPr>
              <w:t>处罚</w:t>
            </w:r>
          </w:p>
          <w:p w14:paraId="02ABAB31">
            <w:pPr>
              <w:pStyle w:val="6"/>
              <w:spacing w:before="60" w:line="353" w:lineRule="exact"/>
              <w:ind w:left="129"/>
              <w:rPr>
                <w:rFonts w:ascii="等线" w:hAnsi="等线" w:eastAsia="等线" w:cs="等线"/>
              </w:rPr>
            </w:pPr>
            <w:r>
              <w:rPr>
                <w:spacing w:val="-5"/>
                <w:position w:val="3"/>
              </w:rPr>
              <w:t xml:space="preserve">39.3.1       </w:t>
            </w:r>
            <w:r>
              <w:rPr>
                <w:rFonts w:ascii="等线" w:hAnsi="等线" w:eastAsia="等线" w:cs="等线"/>
                <w:spacing w:val="-5"/>
                <w:position w:val="3"/>
              </w:rPr>
              <w:t>对违规者应判罚一次取消参赛资格的犯规。</w:t>
            </w:r>
          </w:p>
          <w:p w14:paraId="01DE63F4">
            <w:pPr>
              <w:spacing w:before="41" w:line="286" w:lineRule="auto"/>
              <w:ind w:left="1125" w:right="109" w:hanging="1002"/>
              <w:rPr>
                <w:rFonts w:ascii="等线" w:hAnsi="等线" w:eastAsia="等线" w:cs="等线"/>
                <w:sz w:val="24"/>
                <w:szCs w:val="24"/>
              </w:rPr>
            </w:pPr>
            <w:r>
              <w:rPr>
                <w:rFonts w:ascii="Calibri" w:hAnsi="Calibri" w:eastAsia="Calibri" w:cs="Calibri"/>
                <w:spacing w:val="2"/>
                <w:sz w:val="24"/>
                <w:szCs w:val="24"/>
              </w:rPr>
              <w:t xml:space="preserve">39.3.2        </w:t>
            </w:r>
            <w:r>
              <w:rPr>
                <w:rFonts w:ascii="等线" w:hAnsi="等线" w:eastAsia="等线" w:cs="等线"/>
                <w:spacing w:val="2"/>
                <w:sz w:val="24"/>
                <w:szCs w:val="24"/>
              </w:rPr>
              <w:t>若违规者根据本规则相应条款被取消参赛资格，则该违规者须在比赛期间进</w:t>
            </w:r>
            <w:r>
              <w:rPr>
                <w:rFonts w:ascii="等线" w:hAnsi="等线" w:eastAsia="等线" w:cs="等线"/>
                <w:spacing w:val="-1"/>
                <w:sz w:val="24"/>
                <w:szCs w:val="24"/>
              </w:rPr>
              <w:t>入并留在球队更衣室，或离开场馆。</w:t>
            </w:r>
          </w:p>
          <w:p w14:paraId="741AE518">
            <w:pPr>
              <w:spacing w:before="8" w:line="209" w:lineRule="auto"/>
              <w:ind w:left="123"/>
              <w:rPr>
                <w:rFonts w:ascii="等线" w:hAnsi="等线" w:eastAsia="等线" w:cs="等线"/>
                <w:sz w:val="24"/>
                <w:szCs w:val="24"/>
              </w:rPr>
            </w:pPr>
            <w:r>
              <w:rPr>
                <w:rFonts w:ascii="Calibri" w:hAnsi="Calibri" w:eastAsia="Calibri" w:cs="Calibri"/>
                <w:spacing w:val="-2"/>
                <w:sz w:val="24"/>
                <w:szCs w:val="24"/>
              </w:rPr>
              <w:t xml:space="preserve">39.3.3         </w:t>
            </w:r>
            <w:r>
              <w:rPr>
                <w:rFonts w:ascii="等线" w:hAnsi="等线" w:eastAsia="等线" w:cs="等线"/>
                <w:spacing w:val="-2"/>
                <w:sz w:val="24"/>
                <w:szCs w:val="24"/>
              </w:rPr>
              <w:t>罚球应判给：</w:t>
            </w:r>
          </w:p>
          <w:p w14:paraId="61B63936">
            <w:pPr>
              <w:pStyle w:val="6"/>
              <w:spacing w:before="47" w:line="353" w:lineRule="exact"/>
              <w:ind w:left="1104"/>
              <w:rPr>
                <w:rFonts w:ascii="等线" w:hAnsi="等线" w:eastAsia="等线" w:cs="等线"/>
              </w:rPr>
            </w:pPr>
            <w:r>
              <w:rPr>
                <w:position w:val="3"/>
              </w:rPr>
              <w:t xml:space="preserve">•     </w:t>
            </w:r>
            <w:r>
              <w:rPr>
                <w:rFonts w:ascii="等线" w:hAnsi="等线" w:eastAsia="等线" w:cs="等线"/>
                <w:position w:val="3"/>
              </w:rPr>
              <w:t>对于任何对手，在发生非接触性犯规时，均由主教练指定。</w:t>
            </w:r>
          </w:p>
          <w:p w14:paraId="22F1B157">
            <w:pPr>
              <w:pStyle w:val="6"/>
              <w:spacing w:before="32" w:line="352" w:lineRule="exact"/>
              <w:ind w:left="1104"/>
              <w:rPr>
                <w:rFonts w:ascii="等线" w:hAnsi="等线" w:eastAsia="等线" w:cs="等线"/>
              </w:rPr>
            </w:pPr>
            <w:r>
              <w:rPr>
                <w:position w:val="3"/>
              </w:rPr>
              <w:t xml:space="preserve">•     </w:t>
            </w:r>
            <w:r>
              <w:rPr>
                <w:rFonts w:ascii="等线" w:hAnsi="等线" w:eastAsia="等线" w:cs="等线"/>
                <w:position w:val="3"/>
              </w:rPr>
              <w:t>针对在接触犯规中被犯规的队员。</w:t>
            </w:r>
          </w:p>
          <w:p w14:paraId="69EC68FA">
            <w:pPr>
              <w:spacing w:before="49" w:line="207" w:lineRule="auto"/>
              <w:ind w:left="1141"/>
              <w:rPr>
                <w:rFonts w:ascii="等线" w:hAnsi="等线" w:eastAsia="等线" w:cs="等线"/>
                <w:sz w:val="24"/>
                <w:szCs w:val="24"/>
              </w:rPr>
            </w:pPr>
            <w:r>
              <w:rPr>
                <w:rFonts w:ascii="等线" w:hAnsi="等线" w:eastAsia="等线" w:cs="等线"/>
                <w:spacing w:val="-6"/>
                <w:sz w:val="24"/>
                <w:szCs w:val="24"/>
              </w:rPr>
              <w:t>随后是：</w:t>
            </w:r>
          </w:p>
          <w:p w14:paraId="3AB28568">
            <w:pPr>
              <w:pStyle w:val="6"/>
              <w:spacing w:before="13" w:line="350" w:lineRule="exact"/>
              <w:ind w:left="1104"/>
              <w:rPr>
                <w:rFonts w:ascii="等线" w:hAnsi="等线" w:eastAsia="等线" w:cs="等线"/>
              </w:rPr>
            </w:pPr>
            <w:r>
              <w:rPr>
                <w:position w:val="3"/>
              </w:rPr>
              <w:t xml:space="preserve">•     </w:t>
            </w:r>
            <w:r>
              <w:rPr>
                <w:rFonts w:ascii="等线" w:hAnsi="等线" w:eastAsia="等线" w:cs="等线"/>
                <w:position w:val="3"/>
              </w:rPr>
              <w:t>从球队前场中与记录台相对的掷球线处进行掷球入界。</w:t>
            </w:r>
          </w:p>
          <w:p w14:paraId="73BA1CA1">
            <w:pPr>
              <w:pStyle w:val="6"/>
              <w:spacing w:before="101" w:line="353" w:lineRule="exact"/>
              <w:ind w:left="1104"/>
              <w:rPr>
                <w:rFonts w:ascii="等线" w:hAnsi="等线" w:eastAsia="等线" w:cs="等线"/>
              </w:rPr>
            </w:pPr>
            <w:r>
              <w:rPr>
                <w:position w:val="3"/>
              </w:rPr>
              <w:t xml:space="preserve">•     </w:t>
            </w:r>
            <w:r>
              <w:rPr>
                <w:rFonts w:ascii="等线" w:hAnsi="等线" w:eastAsia="等线" w:cs="等线"/>
                <w:position w:val="3"/>
              </w:rPr>
              <w:t>第一节开始时，在中心圆区进行跳球。</w:t>
            </w:r>
          </w:p>
        </w:tc>
      </w:tr>
    </w:tbl>
    <w:p w14:paraId="26EADBBC">
      <w:pPr>
        <w:pStyle w:val="2"/>
      </w:pPr>
    </w:p>
    <w:p w14:paraId="7E1FA6DD">
      <w:pPr>
        <w:sectPr>
          <w:headerReference r:id="rId182" w:type="default"/>
          <w:footerReference r:id="rId183" w:type="default"/>
          <w:pgSz w:w="11900" w:h="16840"/>
          <w:pgMar w:top="1207" w:right="1263" w:bottom="623" w:left="1267" w:header="635" w:footer="381" w:gutter="0"/>
          <w:cols w:space="720" w:num="1"/>
        </w:sectPr>
      </w:pPr>
    </w:p>
    <w:p w14:paraId="2DDAA7E0">
      <w:pPr>
        <w:spacing w:line="120" w:lineRule="exact"/>
      </w:pPr>
    </w:p>
    <w:tbl>
      <w:tblPr>
        <w:tblStyle w:val="5"/>
        <w:tblW w:w="9329" w:type="dxa"/>
        <w:tblInd w:w="20" w:type="dxa"/>
        <w:tblBorders>
          <w:top w:val="none" w:color="auto" w:sz="0"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19ED5460">
        <w:tblPrEx>
          <w:tblBorders>
            <w:top w:val="none" w:color="auto" w:sz="0"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6483" w:hRule="atLeast"/>
        </w:trPr>
        <w:tc>
          <w:tcPr>
            <w:tcW w:w="9329" w:type="dxa"/>
            <w:vAlign w:val="top"/>
          </w:tcPr>
          <w:p w14:paraId="0EBE7F43">
            <w:pPr>
              <w:pStyle w:val="6"/>
              <w:spacing w:before="103" w:line="293" w:lineRule="exact"/>
              <w:ind w:left="111"/>
            </w:pPr>
            <w:r>
              <w:rPr>
                <w:spacing w:val="-11"/>
              </w:rPr>
              <w:t>39.3.4       The number</w:t>
            </w:r>
            <w:r>
              <w:rPr>
                <w:spacing w:val="1"/>
              </w:rPr>
              <w:t xml:space="preserve"> </w:t>
            </w:r>
            <w:r>
              <w:rPr>
                <w:spacing w:val="-11"/>
              </w:rPr>
              <w:t>of free throws shall</w:t>
            </w:r>
            <w:r>
              <w:rPr>
                <w:spacing w:val="5"/>
              </w:rPr>
              <w:t xml:space="preserve"> </w:t>
            </w:r>
            <w:r>
              <w:rPr>
                <w:spacing w:val="-11"/>
              </w:rPr>
              <w:t>be</w:t>
            </w:r>
            <w:r>
              <w:rPr>
                <w:spacing w:val="2"/>
              </w:rPr>
              <w:t xml:space="preserve"> </w:t>
            </w:r>
            <w:r>
              <w:rPr>
                <w:spacing w:val="-11"/>
              </w:rPr>
              <w:t>awarded</w:t>
            </w:r>
            <w:r>
              <w:rPr>
                <w:spacing w:val="3"/>
              </w:rPr>
              <w:t xml:space="preserve"> </w:t>
            </w:r>
            <w:r>
              <w:rPr>
                <w:spacing w:val="-11"/>
              </w:rPr>
              <w:t>as foll</w:t>
            </w:r>
            <w:r>
              <w:rPr>
                <w:spacing w:val="-12"/>
              </w:rPr>
              <w:t>ows:</w:t>
            </w:r>
          </w:p>
          <w:p w14:paraId="06ED48E8">
            <w:pPr>
              <w:pStyle w:val="6"/>
              <w:spacing w:line="288" w:lineRule="exact"/>
              <w:ind w:left="1104"/>
            </w:pPr>
            <w:r>
              <w:rPr>
                <w:spacing w:val="-8"/>
              </w:rPr>
              <w:t xml:space="preserve">•      If the foul is a </w:t>
            </w:r>
            <w:r>
              <w:rPr>
                <w:spacing w:val="-9"/>
              </w:rPr>
              <w:t>non-contact foul: 2 free throws.</w:t>
            </w:r>
          </w:p>
          <w:p w14:paraId="67ADD44D">
            <w:pPr>
              <w:pStyle w:val="6"/>
              <w:spacing w:line="288" w:lineRule="exact"/>
              <w:ind w:left="1104"/>
            </w:pPr>
            <w:r>
              <w:rPr>
                <w:spacing w:val="-10"/>
                <w:position w:val="2"/>
              </w:rPr>
              <w:t>•      If the foul is committed on a player not</w:t>
            </w:r>
            <w:r>
              <w:rPr>
                <w:spacing w:val="9"/>
                <w:position w:val="2"/>
              </w:rPr>
              <w:t xml:space="preserve"> </w:t>
            </w:r>
            <w:r>
              <w:rPr>
                <w:spacing w:val="-10"/>
                <w:position w:val="2"/>
              </w:rPr>
              <w:t>in the</w:t>
            </w:r>
            <w:r>
              <w:rPr>
                <w:spacing w:val="2"/>
                <w:position w:val="2"/>
              </w:rPr>
              <w:t xml:space="preserve"> </w:t>
            </w:r>
            <w:r>
              <w:rPr>
                <w:spacing w:val="-10"/>
                <w:position w:val="2"/>
              </w:rPr>
              <w:t>act of</w:t>
            </w:r>
            <w:r>
              <w:rPr>
                <w:spacing w:val="-3"/>
                <w:position w:val="2"/>
              </w:rPr>
              <w:t xml:space="preserve"> </w:t>
            </w:r>
            <w:r>
              <w:rPr>
                <w:spacing w:val="-10"/>
                <w:position w:val="2"/>
              </w:rPr>
              <w:t>shooting:</w:t>
            </w:r>
            <w:r>
              <w:rPr>
                <w:spacing w:val="-4"/>
                <w:position w:val="2"/>
              </w:rPr>
              <w:t xml:space="preserve"> </w:t>
            </w:r>
            <w:r>
              <w:rPr>
                <w:spacing w:val="-10"/>
                <w:position w:val="2"/>
              </w:rPr>
              <w:t>2 free throws.</w:t>
            </w:r>
          </w:p>
          <w:p w14:paraId="05CCF525">
            <w:pPr>
              <w:pStyle w:val="6"/>
              <w:spacing w:before="1" w:line="250" w:lineRule="auto"/>
              <w:ind w:left="1543" w:right="109" w:hanging="439"/>
            </w:pPr>
            <w:r>
              <w:rPr>
                <w:spacing w:val="-10"/>
              </w:rPr>
              <w:t xml:space="preserve">•      If the foul </w:t>
            </w:r>
            <w:r>
              <w:rPr>
                <w:spacing w:val="-11"/>
              </w:rPr>
              <w:t>is committed on a</w:t>
            </w:r>
            <w:r>
              <w:rPr>
                <w:spacing w:val="8"/>
              </w:rPr>
              <w:t xml:space="preserve"> </w:t>
            </w:r>
            <w:r>
              <w:rPr>
                <w:spacing w:val="-11"/>
              </w:rPr>
              <w:t>player</w:t>
            </w:r>
            <w:r>
              <w:rPr>
                <w:spacing w:val="3"/>
              </w:rPr>
              <w:t xml:space="preserve"> </w:t>
            </w:r>
            <w:r>
              <w:rPr>
                <w:spacing w:val="-11"/>
              </w:rPr>
              <w:t>in the</w:t>
            </w:r>
            <w:r>
              <w:rPr>
                <w:spacing w:val="4"/>
              </w:rPr>
              <w:t xml:space="preserve"> </w:t>
            </w:r>
            <w:r>
              <w:rPr>
                <w:spacing w:val="-11"/>
              </w:rPr>
              <w:t>act of</w:t>
            </w:r>
            <w:r>
              <w:rPr>
                <w:spacing w:val="-1"/>
              </w:rPr>
              <w:t xml:space="preserve"> </w:t>
            </w:r>
            <w:r>
              <w:rPr>
                <w:spacing w:val="-11"/>
              </w:rPr>
              <w:t>shooting: the</w:t>
            </w:r>
            <w:r>
              <w:rPr>
                <w:spacing w:val="3"/>
              </w:rPr>
              <w:t xml:space="preserve"> </w:t>
            </w:r>
            <w:r>
              <w:rPr>
                <w:spacing w:val="-11"/>
              </w:rPr>
              <w:t>goal,</w:t>
            </w:r>
            <w:r>
              <w:rPr>
                <w:spacing w:val="4"/>
              </w:rPr>
              <w:t xml:space="preserve"> </w:t>
            </w:r>
            <w:r>
              <w:rPr>
                <w:spacing w:val="-11"/>
              </w:rPr>
              <w:t>if</w:t>
            </w:r>
            <w:r>
              <w:rPr>
                <w:spacing w:val="3"/>
              </w:rPr>
              <w:t xml:space="preserve"> </w:t>
            </w:r>
            <w:r>
              <w:rPr>
                <w:spacing w:val="-11"/>
              </w:rPr>
              <w:t>made,</w:t>
            </w:r>
            <w:r>
              <w:rPr>
                <w:spacing w:val="-1"/>
              </w:rPr>
              <w:t xml:space="preserve"> </w:t>
            </w:r>
            <w:r>
              <w:rPr>
                <w:spacing w:val="-11"/>
              </w:rPr>
              <w:t>shall</w:t>
            </w:r>
            <w:r>
              <w:t xml:space="preserve"> </w:t>
            </w:r>
            <w:r>
              <w:rPr>
                <w:spacing w:val="-10"/>
              </w:rPr>
              <w:t>count and in addition</w:t>
            </w:r>
            <w:r>
              <w:rPr>
                <w:rFonts w:hint="eastAsia" w:eastAsia="宋体"/>
                <w:spacing w:val="-10"/>
                <w:lang w:eastAsia="zh-CN"/>
              </w:rPr>
              <w:t>, one</w:t>
            </w:r>
            <w:r>
              <w:rPr>
                <w:spacing w:val="-10"/>
              </w:rPr>
              <w:t xml:space="preserve"> </w:t>
            </w:r>
            <w:r>
              <w:rPr>
                <w:spacing w:val="-11"/>
              </w:rPr>
              <w:t>free throw.</w:t>
            </w:r>
          </w:p>
          <w:p w14:paraId="2E37F06A">
            <w:pPr>
              <w:pStyle w:val="6"/>
              <w:spacing w:before="1" w:line="250" w:lineRule="auto"/>
              <w:ind w:left="1534" w:right="109" w:hanging="430"/>
            </w:pPr>
            <w:r>
              <w:rPr>
                <w:spacing w:val="-11"/>
              </w:rPr>
              <w:t>•      If</w:t>
            </w:r>
            <w:r>
              <w:rPr>
                <w:spacing w:val="-23"/>
              </w:rPr>
              <w:t xml:space="preserve"> </w:t>
            </w:r>
            <w:r>
              <w:rPr>
                <w:spacing w:val="-11"/>
              </w:rPr>
              <w:t>the</w:t>
            </w:r>
            <w:r>
              <w:rPr>
                <w:spacing w:val="-21"/>
              </w:rPr>
              <w:t xml:space="preserve"> </w:t>
            </w:r>
            <w:r>
              <w:rPr>
                <w:spacing w:val="-11"/>
              </w:rPr>
              <w:t>foul is committed on a pl</w:t>
            </w:r>
            <w:r>
              <w:rPr>
                <w:spacing w:val="-12"/>
              </w:rPr>
              <w:t>ayer in</w:t>
            </w:r>
            <w:r>
              <w:rPr>
                <w:spacing w:val="-23"/>
              </w:rPr>
              <w:t xml:space="preserve"> </w:t>
            </w:r>
            <w:r>
              <w:rPr>
                <w:spacing w:val="-12"/>
              </w:rPr>
              <w:t>the act of shooting and</w:t>
            </w:r>
            <w:r>
              <w:rPr>
                <w:spacing w:val="-23"/>
              </w:rPr>
              <w:t xml:space="preserve"> </w:t>
            </w:r>
            <w:r>
              <w:rPr>
                <w:spacing w:val="-12"/>
              </w:rPr>
              <w:t>the goal is not made:</w:t>
            </w:r>
            <w:r>
              <w:t xml:space="preserve"> </w:t>
            </w:r>
            <w:r>
              <w:rPr>
                <w:spacing w:val="-11"/>
              </w:rPr>
              <w:t>2 or 3 free</w:t>
            </w:r>
            <w:r>
              <w:rPr>
                <w:spacing w:val="-1"/>
              </w:rPr>
              <w:t xml:space="preserve"> </w:t>
            </w:r>
            <w:r>
              <w:rPr>
                <w:spacing w:val="-11"/>
              </w:rPr>
              <w:t>throws.</w:t>
            </w:r>
          </w:p>
          <w:p w14:paraId="0BC86D34">
            <w:pPr>
              <w:pStyle w:val="6"/>
              <w:spacing w:line="288" w:lineRule="exact"/>
              <w:ind w:left="1104"/>
            </w:pPr>
            <w:r>
              <w:rPr>
                <w:spacing w:val="-9"/>
                <w:position w:val="2"/>
              </w:rPr>
              <w:t>•      If the foul is a disqualification of a head coach: 2 free throws.</w:t>
            </w:r>
          </w:p>
          <w:p w14:paraId="22F90A7C">
            <w:pPr>
              <w:pStyle w:val="6"/>
              <w:spacing w:before="1" w:line="250" w:lineRule="auto"/>
              <w:ind w:left="1542" w:right="109" w:hanging="438"/>
            </w:pPr>
            <w:r>
              <w:rPr>
                <w:spacing w:val="-9"/>
              </w:rPr>
              <w:t>•      If</w:t>
            </w:r>
            <w:r>
              <w:rPr>
                <w:spacing w:val="19"/>
              </w:rPr>
              <w:t xml:space="preserve"> </w:t>
            </w:r>
            <w:r>
              <w:rPr>
                <w:spacing w:val="-9"/>
              </w:rPr>
              <w:t>the</w:t>
            </w:r>
            <w:r>
              <w:rPr>
                <w:spacing w:val="21"/>
              </w:rPr>
              <w:t xml:space="preserve"> </w:t>
            </w:r>
            <w:r>
              <w:rPr>
                <w:spacing w:val="-9"/>
              </w:rPr>
              <w:t>foul</w:t>
            </w:r>
            <w:r>
              <w:rPr>
                <w:spacing w:val="34"/>
              </w:rPr>
              <w:t xml:space="preserve"> </w:t>
            </w:r>
            <w:r>
              <w:rPr>
                <w:spacing w:val="-9"/>
              </w:rPr>
              <w:t>is</w:t>
            </w:r>
            <w:r>
              <w:rPr>
                <w:spacing w:val="35"/>
              </w:rPr>
              <w:t xml:space="preserve"> </w:t>
            </w:r>
            <w:r>
              <w:rPr>
                <w:spacing w:val="-9"/>
              </w:rPr>
              <w:t>a</w:t>
            </w:r>
            <w:r>
              <w:rPr>
                <w:spacing w:val="33"/>
              </w:rPr>
              <w:t xml:space="preserve"> </w:t>
            </w:r>
            <w:r>
              <w:rPr>
                <w:spacing w:val="-9"/>
              </w:rPr>
              <w:t>disqualific</w:t>
            </w:r>
            <w:r>
              <w:rPr>
                <w:spacing w:val="-10"/>
              </w:rPr>
              <w:t>ation</w:t>
            </w:r>
            <w:r>
              <w:rPr>
                <w:spacing w:val="32"/>
                <w:w w:val="101"/>
              </w:rPr>
              <w:t xml:space="preserve"> </w:t>
            </w:r>
            <w:r>
              <w:rPr>
                <w:spacing w:val="-10"/>
              </w:rPr>
              <w:t>of</w:t>
            </w:r>
            <w:r>
              <w:rPr>
                <w:spacing w:val="34"/>
                <w:w w:val="101"/>
              </w:rPr>
              <w:t xml:space="preserve"> </w:t>
            </w:r>
            <w:r>
              <w:rPr>
                <w:spacing w:val="-10"/>
              </w:rPr>
              <w:t>a</w:t>
            </w:r>
            <w:r>
              <w:rPr>
                <w:spacing w:val="21"/>
              </w:rPr>
              <w:t xml:space="preserve"> </w:t>
            </w:r>
            <w:r>
              <w:rPr>
                <w:spacing w:val="-10"/>
              </w:rPr>
              <w:t>first</w:t>
            </w:r>
            <w:r>
              <w:rPr>
                <w:spacing w:val="34"/>
                <w:w w:val="101"/>
              </w:rPr>
              <w:t xml:space="preserve"> </w:t>
            </w:r>
            <w:r>
              <w:rPr>
                <w:spacing w:val="-10"/>
              </w:rPr>
              <w:t>assistant</w:t>
            </w:r>
            <w:r>
              <w:rPr>
                <w:spacing w:val="36"/>
                <w:w w:val="101"/>
              </w:rPr>
              <w:t xml:space="preserve"> </w:t>
            </w:r>
            <w:r>
              <w:rPr>
                <w:spacing w:val="-10"/>
              </w:rPr>
              <w:t>coach,</w:t>
            </w:r>
            <w:r>
              <w:rPr>
                <w:spacing w:val="29"/>
              </w:rPr>
              <w:t xml:space="preserve"> </w:t>
            </w:r>
            <w:r>
              <w:rPr>
                <w:spacing w:val="-10"/>
              </w:rPr>
              <w:t>substitute,</w:t>
            </w:r>
            <w:r>
              <w:rPr>
                <w:spacing w:val="34"/>
                <w:w w:val="101"/>
              </w:rPr>
              <w:t xml:space="preserve"> </w:t>
            </w:r>
            <w:r>
              <w:rPr>
                <w:spacing w:val="-10"/>
              </w:rPr>
              <w:t>excluded</w:t>
            </w:r>
            <w:r>
              <w:t xml:space="preserve"> </w:t>
            </w:r>
            <w:r>
              <w:rPr>
                <w:spacing w:val="-11"/>
              </w:rPr>
              <w:t>player or</w:t>
            </w:r>
            <w:r>
              <w:rPr>
                <w:spacing w:val="10"/>
              </w:rPr>
              <w:t xml:space="preserve"> </w:t>
            </w:r>
            <w:r>
              <w:rPr>
                <w:spacing w:val="-11"/>
              </w:rPr>
              <w:t>an</w:t>
            </w:r>
            <w:r>
              <w:rPr>
                <w:spacing w:val="9"/>
              </w:rPr>
              <w:t xml:space="preserve"> </w:t>
            </w:r>
            <w:r>
              <w:rPr>
                <w:spacing w:val="-11"/>
              </w:rPr>
              <w:t>accompanying delegation</w:t>
            </w:r>
            <w:r>
              <w:rPr>
                <w:spacing w:val="9"/>
              </w:rPr>
              <w:t xml:space="preserve"> </w:t>
            </w:r>
            <w:r>
              <w:rPr>
                <w:spacing w:val="-11"/>
              </w:rPr>
              <w:t>member, this fo</w:t>
            </w:r>
            <w:r>
              <w:rPr>
                <w:spacing w:val="-12"/>
              </w:rPr>
              <w:t>ul</w:t>
            </w:r>
            <w:r>
              <w:rPr>
                <w:spacing w:val="10"/>
              </w:rPr>
              <w:t xml:space="preserve"> </w:t>
            </w:r>
            <w:r>
              <w:rPr>
                <w:spacing w:val="-12"/>
              </w:rPr>
              <w:t>is</w:t>
            </w:r>
            <w:r>
              <w:rPr>
                <w:spacing w:val="12"/>
              </w:rPr>
              <w:t xml:space="preserve"> </w:t>
            </w:r>
            <w:r>
              <w:rPr>
                <w:spacing w:val="-12"/>
              </w:rPr>
              <w:t>charged</w:t>
            </w:r>
            <w:r>
              <w:rPr>
                <w:spacing w:val="9"/>
              </w:rPr>
              <w:t xml:space="preserve"> </w:t>
            </w:r>
            <w:r>
              <w:rPr>
                <w:spacing w:val="-12"/>
              </w:rPr>
              <w:t>against the</w:t>
            </w:r>
            <w:r>
              <w:t xml:space="preserve"> </w:t>
            </w:r>
            <w:r>
              <w:rPr>
                <w:spacing w:val="-10"/>
              </w:rPr>
              <w:t>head coach as a technical foul: 2 free throws.</w:t>
            </w:r>
          </w:p>
          <w:p w14:paraId="141E576D">
            <w:pPr>
              <w:pStyle w:val="6"/>
              <w:spacing w:line="251" w:lineRule="auto"/>
              <w:ind w:left="1115" w:right="109" w:firstLine="8"/>
              <w:jc w:val="both"/>
            </w:pPr>
            <w:r>
              <w:rPr>
                <w:spacing w:val="-9"/>
              </w:rPr>
              <w:t>In addition, if a disqualification of</w:t>
            </w:r>
            <w:r>
              <w:rPr>
                <w:spacing w:val="5"/>
              </w:rPr>
              <w:t xml:space="preserve"> </w:t>
            </w:r>
            <w:r>
              <w:rPr>
                <w:spacing w:val="-9"/>
              </w:rPr>
              <w:t>a firs</w:t>
            </w:r>
            <w:r>
              <w:rPr>
                <w:spacing w:val="-10"/>
              </w:rPr>
              <w:t>t</w:t>
            </w:r>
            <w:r>
              <w:rPr>
                <w:spacing w:val="6"/>
              </w:rPr>
              <w:t xml:space="preserve"> </w:t>
            </w:r>
            <w:r>
              <w:rPr>
                <w:spacing w:val="-10"/>
              </w:rPr>
              <w:t>assistant</w:t>
            </w:r>
            <w:r>
              <w:rPr>
                <w:spacing w:val="7"/>
              </w:rPr>
              <w:t xml:space="preserve"> </w:t>
            </w:r>
            <w:r>
              <w:rPr>
                <w:spacing w:val="-10"/>
              </w:rPr>
              <w:t>coach,</w:t>
            </w:r>
            <w:r>
              <w:rPr>
                <w:spacing w:val="1"/>
              </w:rPr>
              <w:t xml:space="preserve"> </w:t>
            </w:r>
            <w:r>
              <w:rPr>
                <w:spacing w:val="-10"/>
              </w:rPr>
              <w:t>substitute,</w:t>
            </w:r>
            <w:r>
              <w:rPr>
                <w:spacing w:val="5"/>
              </w:rPr>
              <w:t xml:space="preserve"> </w:t>
            </w:r>
            <w:r>
              <w:rPr>
                <w:spacing w:val="-10"/>
              </w:rPr>
              <w:t>excluded</w:t>
            </w:r>
            <w:r>
              <w:rPr>
                <w:spacing w:val="9"/>
              </w:rPr>
              <w:t xml:space="preserve"> </w:t>
            </w:r>
            <w:r>
              <w:rPr>
                <w:spacing w:val="-10"/>
              </w:rPr>
              <w:t>player</w:t>
            </w:r>
            <w:r>
              <w:t xml:space="preserve"> </w:t>
            </w:r>
            <w:r>
              <w:rPr>
                <w:spacing w:val="-11"/>
              </w:rPr>
              <w:t>or an accompanying delegation member after leaving</w:t>
            </w:r>
            <w:r>
              <w:rPr>
                <w:spacing w:val="-21"/>
              </w:rPr>
              <w:t xml:space="preserve"> </w:t>
            </w:r>
            <w:r>
              <w:rPr>
                <w:spacing w:val="-12"/>
              </w:rPr>
              <w:t>the</w:t>
            </w:r>
            <w:r>
              <w:rPr>
                <w:spacing w:val="-22"/>
              </w:rPr>
              <w:t xml:space="preserve"> </w:t>
            </w:r>
            <w:r>
              <w:rPr>
                <w:spacing w:val="-12"/>
              </w:rPr>
              <w:t>team bench area is</w:t>
            </w:r>
            <w:r>
              <w:rPr>
                <w:spacing w:val="-20"/>
              </w:rPr>
              <w:t xml:space="preserve"> </w:t>
            </w:r>
            <w:r>
              <w:rPr>
                <w:spacing w:val="-12"/>
              </w:rPr>
              <w:t>for</w:t>
            </w:r>
            <w:r>
              <w:rPr>
                <w:spacing w:val="-22"/>
              </w:rPr>
              <w:t xml:space="preserve"> </w:t>
            </w:r>
            <w:r>
              <w:rPr>
                <w:spacing w:val="-12"/>
              </w:rPr>
              <w:t>their</w:t>
            </w:r>
            <w:r>
              <w:t xml:space="preserve"> </w:t>
            </w:r>
            <w:r>
              <w:rPr>
                <w:spacing w:val="-8"/>
              </w:rPr>
              <w:t>active participation d</w:t>
            </w:r>
            <w:r>
              <w:rPr>
                <w:spacing w:val="-9"/>
              </w:rPr>
              <w:t>uring any fight:</w:t>
            </w:r>
          </w:p>
          <w:p w14:paraId="02D35759">
            <w:pPr>
              <w:pStyle w:val="6"/>
              <w:spacing w:before="2" w:line="251" w:lineRule="auto"/>
              <w:ind w:left="1966" w:right="109" w:hanging="440"/>
            </w:pPr>
            <w:r>
              <w:rPr>
                <w:spacing w:val="-10"/>
              </w:rPr>
              <w:t>—   For</w:t>
            </w:r>
            <w:r>
              <w:rPr>
                <w:spacing w:val="26"/>
                <w:w w:val="101"/>
              </w:rPr>
              <w:t xml:space="preserve"> </w:t>
            </w:r>
            <w:r>
              <w:rPr>
                <w:spacing w:val="-10"/>
              </w:rPr>
              <w:t>each</w:t>
            </w:r>
            <w:r>
              <w:rPr>
                <w:spacing w:val="15"/>
              </w:rPr>
              <w:t xml:space="preserve"> </w:t>
            </w:r>
            <w:r>
              <w:rPr>
                <w:spacing w:val="-10"/>
              </w:rPr>
              <w:t>single</w:t>
            </w:r>
            <w:r>
              <w:rPr>
                <w:spacing w:val="19"/>
                <w:w w:val="101"/>
              </w:rPr>
              <w:t xml:space="preserve"> </w:t>
            </w:r>
            <w:r>
              <w:rPr>
                <w:spacing w:val="-10"/>
              </w:rPr>
              <w:t>disqualifying foul</w:t>
            </w:r>
            <w:r>
              <w:rPr>
                <w:spacing w:val="19"/>
              </w:rPr>
              <w:t xml:space="preserve"> </w:t>
            </w:r>
            <w:r>
              <w:rPr>
                <w:spacing w:val="-10"/>
              </w:rPr>
              <w:t>of</w:t>
            </w:r>
            <w:r>
              <w:rPr>
                <w:spacing w:val="20"/>
                <w:w w:val="101"/>
              </w:rPr>
              <w:t xml:space="preserve"> </w:t>
            </w:r>
            <w:r>
              <w:rPr>
                <w:spacing w:val="-10"/>
              </w:rPr>
              <w:t>a first</w:t>
            </w:r>
            <w:r>
              <w:rPr>
                <w:spacing w:val="20"/>
                <w:w w:val="101"/>
              </w:rPr>
              <w:t xml:space="preserve"> </w:t>
            </w:r>
            <w:r>
              <w:rPr>
                <w:spacing w:val="-10"/>
              </w:rPr>
              <w:t>assistant</w:t>
            </w:r>
            <w:r>
              <w:rPr>
                <w:spacing w:val="23"/>
              </w:rPr>
              <w:t xml:space="preserve"> </w:t>
            </w:r>
            <w:r>
              <w:rPr>
                <w:spacing w:val="-10"/>
              </w:rPr>
              <w:t>coach,</w:t>
            </w:r>
            <w:r>
              <w:rPr>
                <w:spacing w:val="15"/>
              </w:rPr>
              <w:t xml:space="preserve"> </w:t>
            </w:r>
            <w:r>
              <w:rPr>
                <w:spacing w:val="-10"/>
              </w:rPr>
              <w:t>substitute</w:t>
            </w:r>
            <w:r>
              <w:rPr>
                <w:spacing w:val="21"/>
              </w:rPr>
              <w:t xml:space="preserve"> </w:t>
            </w:r>
            <w:r>
              <w:rPr>
                <w:spacing w:val="-10"/>
              </w:rPr>
              <w:t>and</w:t>
            </w:r>
            <w:r>
              <w:t xml:space="preserve"> </w:t>
            </w:r>
            <w:r>
              <w:rPr>
                <w:spacing w:val="-10"/>
              </w:rPr>
              <w:t>excluded player:</w:t>
            </w:r>
            <w:r>
              <w:rPr>
                <w:spacing w:val="48"/>
              </w:rPr>
              <w:t xml:space="preserve"> </w:t>
            </w:r>
            <w:r>
              <w:rPr>
                <w:spacing w:val="-10"/>
              </w:rPr>
              <w:t>2</w:t>
            </w:r>
            <w:r>
              <w:rPr>
                <w:spacing w:val="41"/>
              </w:rPr>
              <w:t xml:space="preserve"> </w:t>
            </w:r>
            <w:r>
              <w:rPr>
                <w:spacing w:val="-10"/>
              </w:rPr>
              <w:t>free</w:t>
            </w:r>
            <w:r>
              <w:rPr>
                <w:spacing w:val="38"/>
                <w:w w:val="101"/>
              </w:rPr>
              <w:t xml:space="preserve"> </w:t>
            </w:r>
            <w:r>
              <w:rPr>
                <w:spacing w:val="-10"/>
              </w:rPr>
              <w:t>throws.</w:t>
            </w:r>
            <w:r>
              <w:rPr>
                <w:spacing w:val="42"/>
                <w:w w:val="101"/>
              </w:rPr>
              <w:t xml:space="preserve"> </w:t>
            </w:r>
            <w:r>
              <w:rPr>
                <w:spacing w:val="-10"/>
              </w:rPr>
              <w:t>All disqualifying</w:t>
            </w:r>
            <w:r>
              <w:rPr>
                <w:spacing w:val="41"/>
              </w:rPr>
              <w:t xml:space="preserve"> </w:t>
            </w:r>
            <w:r>
              <w:rPr>
                <w:spacing w:val="-10"/>
              </w:rPr>
              <w:t>fouls</w:t>
            </w:r>
            <w:r>
              <w:rPr>
                <w:spacing w:val="49"/>
                <w:w w:val="101"/>
              </w:rPr>
              <w:t xml:space="preserve"> </w:t>
            </w:r>
            <w:r>
              <w:rPr>
                <w:spacing w:val="-10"/>
              </w:rPr>
              <w:t xml:space="preserve">shall be </w:t>
            </w:r>
            <w:r>
              <w:rPr>
                <w:spacing w:val="-11"/>
              </w:rPr>
              <w:t>charged</w:t>
            </w:r>
            <w:r>
              <w:t xml:space="preserve"> </w:t>
            </w:r>
            <w:r>
              <w:rPr>
                <w:spacing w:val="-10"/>
              </w:rPr>
              <w:t>against each offender.</w:t>
            </w:r>
          </w:p>
          <w:p w14:paraId="29F173C6">
            <w:pPr>
              <w:pStyle w:val="6"/>
              <w:spacing w:line="290" w:lineRule="exact"/>
              <w:ind w:left="1526"/>
            </w:pPr>
            <w:r>
              <w:rPr>
                <w:spacing w:val="-11"/>
                <w:position w:val="3"/>
              </w:rPr>
              <w:t>—   For each single disqualifying foul of</w:t>
            </w:r>
            <w:r>
              <w:rPr>
                <w:spacing w:val="9"/>
                <w:position w:val="3"/>
              </w:rPr>
              <w:t xml:space="preserve"> </w:t>
            </w:r>
            <w:r>
              <w:rPr>
                <w:spacing w:val="-11"/>
                <w:position w:val="3"/>
              </w:rPr>
              <w:t>any</w:t>
            </w:r>
            <w:r>
              <w:rPr>
                <w:spacing w:val="4"/>
                <w:position w:val="3"/>
              </w:rPr>
              <w:t xml:space="preserve"> </w:t>
            </w:r>
            <w:r>
              <w:rPr>
                <w:spacing w:val="-11"/>
                <w:position w:val="3"/>
              </w:rPr>
              <w:t>accompanying</w:t>
            </w:r>
            <w:r>
              <w:rPr>
                <w:spacing w:val="2"/>
                <w:position w:val="3"/>
              </w:rPr>
              <w:t xml:space="preserve"> </w:t>
            </w:r>
            <w:r>
              <w:rPr>
                <w:spacing w:val="-11"/>
                <w:position w:val="3"/>
              </w:rPr>
              <w:t>delegation</w:t>
            </w:r>
            <w:r>
              <w:rPr>
                <w:spacing w:val="4"/>
                <w:position w:val="3"/>
              </w:rPr>
              <w:t xml:space="preserve"> </w:t>
            </w:r>
            <w:r>
              <w:rPr>
                <w:spacing w:val="-11"/>
                <w:position w:val="3"/>
              </w:rPr>
              <w:t>member:</w:t>
            </w:r>
          </w:p>
          <w:p w14:paraId="736498C0">
            <w:pPr>
              <w:pStyle w:val="6"/>
              <w:spacing w:before="1" w:line="250" w:lineRule="auto"/>
              <w:ind w:left="1968" w:right="109" w:hanging="8"/>
            </w:pPr>
            <w:r>
              <w:rPr>
                <w:spacing w:val="-11"/>
              </w:rPr>
              <w:t>2</w:t>
            </w:r>
            <w:r>
              <w:rPr>
                <w:spacing w:val="42"/>
              </w:rPr>
              <w:t xml:space="preserve"> </w:t>
            </w:r>
            <w:r>
              <w:rPr>
                <w:spacing w:val="-11"/>
              </w:rPr>
              <w:t>free</w:t>
            </w:r>
            <w:r>
              <w:rPr>
                <w:spacing w:val="33"/>
              </w:rPr>
              <w:t xml:space="preserve"> </w:t>
            </w:r>
            <w:r>
              <w:rPr>
                <w:spacing w:val="-11"/>
              </w:rPr>
              <w:t>throws.</w:t>
            </w:r>
            <w:r>
              <w:rPr>
                <w:spacing w:val="36"/>
                <w:w w:val="101"/>
              </w:rPr>
              <w:t xml:space="preserve"> </w:t>
            </w:r>
            <w:r>
              <w:rPr>
                <w:spacing w:val="-11"/>
              </w:rPr>
              <w:t>All</w:t>
            </w:r>
            <w:r>
              <w:rPr>
                <w:spacing w:val="47"/>
              </w:rPr>
              <w:t xml:space="preserve"> </w:t>
            </w:r>
            <w:r>
              <w:rPr>
                <w:spacing w:val="-11"/>
              </w:rPr>
              <w:t>disqualifying</w:t>
            </w:r>
            <w:r>
              <w:rPr>
                <w:spacing w:val="35"/>
              </w:rPr>
              <w:t xml:space="preserve"> </w:t>
            </w:r>
            <w:r>
              <w:rPr>
                <w:spacing w:val="-11"/>
              </w:rPr>
              <w:t>fouls</w:t>
            </w:r>
            <w:r>
              <w:rPr>
                <w:spacing w:val="43"/>
                <w:w w:val="101"/>
              </w:rPr>
              <w:t xml:space="preserve"> </w:t>
            </w:r>
            <w:r>
              <w:rPr>
                <w:spacing w:val="-11"/>
              </w:rPr>
              <w:t>shall</w:t>
            </w:r>
            <w:r>
              <w:rPr>
                <w:spacing w:val="52"/>
              </w:rPr>
              <w:t xml:space="preserve"> </w:t>
            </w:r>
            <w:r>
              <w:rPr>
                <w:spacing w:val="-11"/>
              </w:rPr>
              <w:t>be</w:t>
            </w:r>
            <w:r>
              <w:rPr>
                <w:spacing w:val="50"/>
                <w:w w:val="101"/>
              </w:rPr>
              <w:t xml:space="preserve"> </w:t>
            </w:r>
            <w:r>
              <w:rPr>
                <w:spacing w:val="-11"/>
              </w:rPr>
              <w:t>charged</w:t>
            </w:r>
            <w:r>
              <w:rPr>
                <w:spacing w:val="48"/>
              </w:rPr>
              <w:t xml:space="preserve"> </w:t>
            </w:r>
            <w:r>
              <w:rPr>
                <w:spacing w:val="-11"/>
              </w:rPr>
              <w:t>against</w:t>
            </w:r>
            <w:r>
              <w:rPr>
                <w:spacing w:val="33"/>
              </w:rPr>
              <w:t xml:space="preserve"> </w:t>
            </w:r>
            <w:r>
              <w:rPr>
                <w:spacing w:val="-11"/>
              </w:rPr>
              <w:t>the</w:t>
            </w:r>
            <w:r>
              <w:rPr>
                <w:spacing w:val="50"/>
              </w:rPr>
              <w:t xml:space="preserve"> </w:t>
            </w:r>
            <w:r>
              <w:rPr>
                <w:spacing w:val="-11"/>
              </w:rPr>
              <w:t>head</w:t>
            </w:r>
            <w:r>
              <w:t xml:space="preserve"> </w:t>
            </w:r>
            <w:r>
              <w:rPr>
                <w:spacing w:val="-10"/>
              </w:rPr>
              <w:t>coach.</w:t>
            </w:r>
          </w:p>
          <w:p w14:paraId="11DC6EB6">
            <w:pPr>
              <w:pStyle w:val="6"/>
              <w:spacing w:before="2" w:line="253" w:lineRule="auto"/>
              <w:ind w:left="1115" w:right="109" w:hanging="10"/>
            </w:pPr>
            <w:r>
              <w:rPr>
                <w:spacing w:val="-10"/>
              </w:rPr>
              <w:t>All free-throw</w:t>
            </w:r>
            <w:r>
              <w:rPr>
                <w:spacing w:val="25"/>
              </w:rPr>
              <w:t xml:space="preserve"> </w:t>
            </w:r>
            <w:r>
              <w:rPr>
                <w:spacing w:val="-10"/>
              </w:rPr>
              <w:t>penalties</w:t>
            </w:r>
            <w:r>
              <w:rPr>
                <w:spacing w:val="16"/>
              </w:rPr>
              <w:t xml:space="preserve"> </w:t>
            </w:r>
            <w:r>
              <w:rPr>
                <w:spacing w:val="-10"/>
              </w:rPr>
              <w:t>shall</w:t>
            </w:r>
            <w:r>
              <w:rPr>
                <w:spacing w:val="24"/>
                <w:w w:val="101"/>
              </w:rPr>
              <w:t xml:space="preserve"> </w:t>
            </w:r>
            <w:r>
              <w:rPr>
                <w:spacing w:val="-10"/>
              </w:rPr>
              <w:t>be</w:t>
            </w:r>
            <w:r>
              <w:rPr>
                <w:spacing w:val="21"/>
              </w:rPr>
              <w:t xml:space="preserve"> </w:t>
            </w:r>
            <w:r>
              <w:rPr>
                <w:spacing w:val="-10"/>
              </w:rPr>
              <w:t>executed,</w:t>
            </w:r>
            <w:r>
              <w:rPr>
                <w:spacing w:val="23"/>
              </w:rPr>
              <w:t xml:space="preserve"> </w:t>
            </w:r>
            <w:r>
              <w:rPr>
                <w:spacing w:val="-10"/>
              </w:rPr>
              <w:t xml:space="preserve">unless </w:t>
            </w:r>
            <w:r>
              <w:rPr>
                <w:spacing w:val="-11"/>
              </w:rPr>
              <w:t>there</w:t>
            </w:r>
            <w:r>
              <w:rPr>
                <w:spacing w:val="21"/>
              </w:rPr>
              <w:t xml:space="preserve"> </w:t>
            </w:r>
            <w:r>
              <w:rPr>
                <w:spacing w:val="-11"/>
              </w:rPr>
              <w:t>are</w:t>
            </w:r>
            <w:r>
              <w:rPr>
                <w:spacing w:val="21"/>
              </w:rPr>
              <w:t xml:space="preserve"> </w:t>
            </w:r>
            <w:r>
              <w:rPr>
                <w:spacing w:val="-11"/>
              </w:rPr>
              <w:t>equal</w:t>
            </w:r>
            <w:r>
              <w:rPr>
                <w:spacing w:val="24"/>
                <w:w w:val="101"/>
              </w:rPr>
              <w:t xml:space="preserve"> </w:t>
            </w:r>
            <w:r>
              <w:rPr>
                <w:spacing w:val="-11"/>
              </w:rPr>
              <w:t>penalties</w:t>
            </w:r>
            <w:r>
              <w:rPr>
                <w:spacing w:val="19"/>
                <w:w w:val="101"/>
              </w:rPr>
              <w:t xml:space="preserve"> </w:t>
            </w:r>
            <w:r>
              <w:rPr>
                <w:spacing w:val="-11"/>
              </w:rPr>
              <w:t>on the</w:t>
            </w:r>
            <w:r>
              <w:t xml:space="preserve"> </w:t>
            </w:r>
            <w:r>
              <w:rPr>
                <w:spacing w:val="-11"/>
              </w:rPr>
              <w:t>opponent’s team</w:t>
            </w:r>
            <w:r>
              <w:rPr>
                <w:spacing w:val="3"/>
              </w:rPr>
              <w:t xml:space="preserve"> </w:t>
            </w:r>
            <w:r>
              <w:rPr>
                <w:spacing w:val="-11"/>
              </w:rPr>
              <w:t>to be cancelled.</w:t>
            </w:r>
          </w:p>
        </w:tc>
      </w:tr>
    </w:tbl>
    <w:p w14:paraId="493C1988">
      <w:pPr>
        <w:pStyle w:val="2"/>
        <w:spacing w:line="394" w:lineRule="auto"/>
      </w:pPr>
    </w:p>
    <w:p w14:paraId="58883BEA">
      <w:pPr>
        <w:pStyle w:val="2"/>
        <w:spacing w:before="77" w:line="340" w:lineRule="exact"/>
        <w:ind w:left="151"/>
        <w:rPr>
          <w:sz w:val="27"/>
          <w:szCs w:val="27"/>
        </w:rPr>
      </w:pPr>
      <w:r>
        <w:rPr>
          <w:b/>
          <w:bCs/>
          <w:color w:val="FF0000"/>
          <w:spacing w:val="-13"/>
          <w:position w:val="3"/>
          <w:sz w:val="27"/>
          <w:szCs w:val="27"/>
        </w:rPr>
        <w:t>Article 40     Fighting</w:t>
      </w:r>
    </w:p>
    <w:p w14:paraId="773E69E9">
      <w:pPr>
        <w:pStyle w:val="2"/>
        <w:spacing w:before="111" w:line="292" w:lineRule="exact"/>
        <w:ind w:left="154"/>
        <w:rPr>
          <w:sz w:val="23"/>
          <w:szCs w:val="23"/>
        </w:rPr>
      </w:pPr>
      <w:r>
        <w:rPr>
          <w:b/>
          <w:bCs/>
          <w:spacing w:val="-10"/>
          <w:position w:val="1"/>
          <w:sz w:val="23"/>
          <w:szCs w:val="23"/>
        </w:rPr>
        <w:t>40.1           Definition</w:t>
      </w:r>
    </w:p>
    <w:p w14:paraId="263512B4">
      <w:pPr>
        <w:pStyle w:val="2"/>
        <w:spacing w:before="52" w:line="258" w:lineRule="auto"/>
        <w:ind w:left="1159" w:right="149" w:hanging="1"/>
        <w:rPr>
          <w:sz w:val="24"/>
          <w:szCs w:val="24"/>
        </w:rPr>
      </w:pPr>
      <w:r>
        <w:rPr>
          <w:spacing w:val="-12"/>
          <w:sz w:val="24"/>
          <w:szCs w:val="24"/>
        </w:rPr>
        <w:t>Fighting is</w:t>
      </w:r>
      <w:r>
        <w:rPr>
          <w:spacing w:val="10"/>
          <w:sz w:val="24"/>
          <w:szCs w:val="24"/>
        </w:rPr>
        <w:t xml:space="preserve"> </w:t>
      </w:r>
      <w:r>
        <w:rPr>
          <w:spacing w:val="-12"/>
          <w:sz w:val="24"/>
          <w:szCs w:val="24"/>
        </w:rPr>
        <w:t>physical interaction</w:t>
      </w:r>
      <w:r>
        <w:rPr>
          <w:spacing w:val="10"/>
          <w:sz w:val="24"/>
          <w:szCs w:val="24"/>
        </w:rPr>
        <w:t xml:space="preserve"> </w:t>
      </w:r>
      <w:r>
        <w:rPr>
          <w:spacing w:val="-12"/>
          <w:sz w:val="24"/>
          <w:szCs w:val="24"/>
        </w:rPr>
        <w:t>between 2 or</w:t>
      </w:r>
      <w:r>
        <w:rPr>
          <w:spacing w:val="6"/>
          <w:sz w:val="24"/>
          <w:szCs w:val="24"/>
        </w:rPr>
        <w:t xml:space="preserve"> </w:t>
      </w:r>
      <w:r>
        <w:rPr>
          <w:spacing w:val="-12"/>
          <w:sz w:val="24"/>
          <w:szCs w:val="24"/>
        </w:rPr>
        <w:t>more</w:t>
      </w:r>
      <w:r>
        <w:rPr>
          <w:spacing w:val="5"/>
          <w:sz w:val="24"/>
          <w:szCs w:val="24"/>
        </w:rPr>
        <w:t xml:space="preserve"> </w:t>
      </w:r>
      <w:r>
        <w:rPr>
          <w:spacing w:val="-12"/>
          <w:sz w:val="24"/>
          <w:szCs w:val="24"/>
        </w:rPr>
        <w:t>opponent</w:t>
      </w:r>
      <w:r>
        <w:rPr>
          <w:spacing w:val="10"/>
          <w:sz w:val="24"/>
          <w:szCs w:val="24"/>
        </w:rPr>
        <w:t xml:space="preserve"> </w:t>
      </w:r>
      <w:r>
        <w:rPr>
          <w:spacing w:val="-12"/>
          <w:sz w:val="24"/>
          <w:szCs w:val="24"/>
        </w:rPr>
        <w:t>pla</w:t>
      </w:r>
      <w:r>
        <w:rPr>
          <w:spacing w:val="-13"/>
          <w:sz w:val="24"/>
          <w:szCs w:val="24"/>
        </w:rPr>
        <w:t>yers</w:t>
      </w:r>
      <w:r>
        <w:rPr>
          <w:spacing w:val="7"/>
          <w:sz w:val="24"/>
          <w:szCs w:val="24"/>
        </w:rPr>
        <w:t xml:space="preserve"> </w:t>
      </w:r>
      <w:r>
        <w:rPr>
          <w:spacing w:val="-13"/>
          <w:sz w:val="24"/>
          <w:szCs w:val="24"/>
        </w:rPr>
        <w:t>and</w:t>
      </w:r>
      <w:r>
        <w:rPr>
          <w:spacing w:val="7"/>
          <w:sz w:val="24"/>
          <w:szCs w:val="24"/>
        </w:rPr>
        <w:t xml:space="preserve"> </w:t>
      </w:r>
      <w:r>
        <w:rPr>
          <w:spacing w:val="-13"/>
          <w:sz w:val="24"/>
          <w:szCs w:val="24"/>
        </w:rPr>
        <w:t>any</w:t>
      </w:r>
      <w:r>
        <w:rPr>
          <w:spacing w:val="10"/>
          <w:sz w:val="24"/>
          <w:szCs w:val="24"/>
        </w:rPr>
        <w:t xml:space="preserve"> </w:t>
      </w:r>
      <w:r>
        <w:rPr>
          <w:spacing w:val="-13"/>
          <w:sz w:val="24"/>
          <w:szCs w:val="24"/>
        </w:rPr>
        <w:t>person</w:t>
      </w:r>
      <w:r>
        <w:rPr>
          <w:sz w:val="24"/>
          <w:szCs w:val="24"/>
        </w:rPr>
        <w:t xml:space="preserve"> </w:t>
      </w:r>
      <w:r>
        <w:rPr>
          <w:spacing w:val="-11"/>
          <w:sz w:val="24"/>
          <w:szCs w:val="24"/>
        </w:rPr>
        <w:t>permitted to sit on the team benches.</w:t>
      </w:r>
    </w:p>
    <w:p w14:paraId="5B8BBE4D">
      <w:pPr>
        <w:pStyle w:val="2"/>
        <w:spacing w:before="46" w:line="253" w:lineRule="auto"/>
        <w:ind w:left="1140" w:right="149" w:firstLine="3"/>
        <w:jc w:val="both"/>
        <w:rPr>
          <w:sz w:val="24"/>
          <w:szCs w:val="24"/>
        </w:rPr>
      </w:pPr>
      <w:r>
        <w:rPr>
          <w:spacing w:val="-10"/>
          <w:sz w:val="24"/>
          <w:szCs w:val="24"/>
        </w:rPr>
        <w:t>This</w:t>
      </w:r>
      <w:r>
        <w:rPr>
          <w:spacing w:val="30"/>
          <w:sz w:val="24"/>
          <w:szCs w:val="24"/>
        </w:rPr>
        <w:t xml:space="preserve"> </w:t>
      </w:r>
      <w:r>
        <w:rPr>
          <w:spacing w:val="-10"/>
          <w:sz w:val="24"/>
          <w:szCs w:val="24"/>
        </w:rPr>
        <w:t>article</w:t>
      </w:r>
      <w:r>
        <w:rPr>
          <w:spacing w:val="28"/>
          <w:w w:val="101"/>
          <w:sz w:val="24"/>
          <w:szCs w:val="24"/>
        </w:rPr>
        <w:t xml:space="preserve"> </w:t>
      </w:r>
      <w:r>
        <w:rPr>
          <w:spacing w:val="-10"/>
          <w:sz w:val="24"/>
          <w:szCs w:val="24"/>
        </w:rPr>
        <w:t>only</w:t>
      </w:r>
      <w:r>
        <w:rPr>
          <w:spacing w:val="30"/>
          <w:sz w:val="24"/>
          <w:szCs w:val="24"/>
        </w:rPr>
        <w:t xml:space="preserve"> </w:t>
      </w:r>
      <w:r>
        <w:rPr>
          <w:spacing w:val="-10"/>
          <w:sz w:val="24"/>
          <w:szCs w:val="24"/>
        </w:rPr>
        <w:t>applies</w:t>
      </w:r>
      <w:r>
        <w:rPr>
          <w:spacing w:val="14"/>
          <w:sz w:val="24"/>
          <w:szCs w:val="24"/>
        </w:rPr>
        <w:t xml:space="preserve"> </w:t>
      </w:r>
      <w:r>
        <w:rPr>
          <w:spacing w:val="-10"/>
          <w:sz w:val="24"/>
          <w:szCs w:val="24"/>
        </w:rPr>
        <w:t>to</w:t>
      </w:r>
      <w:r>
        <w:rPr>
          <w:spacing w:val="15"/>
          <w:sz w:val="24"/>
          <w:szCs w:val="24"/>
        </w:rPr>
        <w:t xml:space="preserve"> </w:t>
      </w:r>
      <w:r>
        <w:rPr>
          <w:spacing w:val="-10"/>
          <w:sz w:val="24"/>
          <w:szCs w:val="24"/>
        </w:rPr>
        <w:t>the</w:t>
      </w:r>
      <w:r>
        <w:rPr>
          <w:spacing w:val="25"/>
          <w:sz w:val="24"/>
          <w:szCs w:val="24"/>
        </w:rPr>
        <w:t xml:space="preserve"> </w:t>
      </w:r>
      <w:r>
        <w:rPr>
          <w:spacing w:val="-11"/>
          <w:sz w:val="24"/>
          <w:szCs w:val="24"/>
        </w:rPr>
        <w:t>substitutes,</w:t>
      </w:r>
      <w:r>
        <w:rPr>
          <w:spacing w:val="31"/>
          <w:w w:val="101"/>
          <w:sz w:val="24"/>
          <w:szCs w:val="24"/>
        </w:rPr>
        <w:t xml:space="preserve"> </w:t>
      </w:r>
      <w:r>
        <w:rPr>
          <w:spacing w:val="-11"/>
          <w:sz w:val="24"/>
          <w:szCs w:val="24"/>
        </w:rPr>
        <w:t>head</w:t>
      </w:r>
      <w:r>
        <w:rPr>
          <w:spacing w:val="32"/>
          <w:sz w:val="24"/>
          <w:szCs w:val="24"/>
        </w:rPr>
        <w:t xml:space="preserve"> </w:t>
      </w:r>
      <w:r>
        <w:rPr>
          <w:spacing w:val="-11"/>
          <w:sz w:val="24"/>
          <w:szCs w:val="24"/>
        </w:rPr>
        <w:t>coaches,</w:t>
      </w:r>
      <w:r>
        <w:rPr>
          <w:spacing w:val="17"/>
          <w:sz w:val="24"/>
          <w:szCs w:val="24"/>
        </w:rPr>
        <w:t xml:space="preserve"> </w:t>
      </w:r>
      <w:r>
        <w:rPr>
          <w:spacing w:val="-11"/>
          <w:sz w:val="24"/>
          <w:szCs w:val="24"/>
        </w:rPr>
        <w:t>first</w:t>
      </w:r>
      <w:r>
        <w:rPr>
          <w:spacing w:val="30"/>
          <w:sz w:val="24"/>
          <w:szCs w:val="24"/>
        </w:rPr>
        <w:t xml:space="preserve"> </w:t>
      </w:r>
      <w:r>
        <w:rPr>
          <w:spacing w:val="-11"/>
          <w:sz w:val="24"/>
          <w:szCs w:val="24"/>
        </w:rPr>
        <w:t>assistant</w:t>
      </w:r>
      <w:r>
        <w:rPr>
          <w:spacing w:val="32"/>
          <w:w w:val="101"/>
          <w:sz w:val="24"/>
          <w:szCs w:val="24"/>
        </w:rPr>
        <w:t xml:space="preserve"> </w:t>
      </w:r>
      <w:r>
        <w:rPr>
          <w:spacing w:val="-11"/>
          <w:sz w:val="24"/>
          <w:szCs w:val="24"/>
        </w:rPr>
        <w:t>coaches,</w:t>
      </w:r>
      <w:r>
        <w:rPr>
          <w:sz w:val="24"/>
          <w:szCs w:val="24"/>
        </w:rPr>
        <w:t xml:space="preserve"> </w:t>
      </w:r>
      <w:r>
        <w:rPr>
          <w:spacing w:val="-11"/>
          <w:sz w:val="24"/>
          <w:szCs w:val="24"/>
        </w:rPr>
        <w:t>excluded</w:t>
      </w:r>
      <w:r>
        <w:rPr>
          <w:spacing w:val="9"/>
          <w:sz w:val="24"/>
          <w:szCs w:val="24"/>
        </w:rPr>
        <w:t xml:space="preserve"> </w:t>
      </w:r>
      <w:r>
        <w:rPr>
          <w:spacing w:val="-11"/>
          <w:sz w:val="24"/>
          <w:szCs w:val="24"/>
        </w:rPr>
        <w:t>players and accompanying delegation members who leav</w:t>
      </w:r>
      <w:r>
        <w:rPr>
          <w:spacing w:val="-12"/>
          <w:sz w:val="24"/>
          <w:szCs w:val="24"/>
        </w:rPr>
        <w:t>e the</w:t>
      </w:r>
      <w:r>
        <w:rPr>
          <w:spacing w:val="7"/>
          <w:sz w:val="24"/>
          <w:szCs w:val="24"/>
        </w:rPr>
        <w:t xml:space="preserve"> </w:t>
      </w:r>
      <w:r>
        <w:rPr>
          <w:spacing w:val="-12"/>
          <w:sz w:val="24"/>
          <w:szCs w:val="24"/>
        </w:rPr>
        <w:t>confines</w:t>
      </w:r>
      <w:r>
        <w:rPr>
          <w:spacing w:val="3"/>
          <w:sz w:val="24"/>
          <w:szCs w:val="24"/>
        </w:rPr>
        <w:t xml:space="preserve"> </w:t>
      </w:r>
      <w:r>
        <w:rPr>
          <w:spacing w:val="-12"/>
          <w:sz w:val="24"/>
          <w:szCs w:val="24"/>
        </w:rPr>
        <w:t>of</w:t>
      </w:r>
      <w:r>
        <w:rPr>
          <w:sz w:val="24"/>
          <w:szCs w:val="24"/>
        </w:rPr>
        <w:t xml:space="preserve"> </w:t>
      </w:r>
      <w:r>
        <w:rPr>
          <w:spacing w:val="-10"/>
          <w:sz w:val="24"/>
          <w:szCs w:val="24"/>
        </w:rPr>
        <w:t>the team bench area during a fight or during any situation which may</w:t>
      </w:r>
      <w:r>
        <w:rPr>
          <w:spacing w:val="5"/>
          <w:sz w:val="24"/>
          <w:szCs w:val="24"/>
        </w:rPr>
        <w:t xml:space="preserve"> </w:t>
      </w:r>
      <w:r>
        <w:rPr>
          <w:spacing w:val="-10"/>
          <w:sz w:val="24"/>
          <w:szCs w:val="24"/>
        </w:rPr>
        <w:t>lead to a fight.</w:t>
      </w:r>
    </w:p>
    <w:p w14:paraId="4ADFF526">
      <w:pPr>
        <w:pStyle w:val="2"/>
        <w:spacing w:before="111" w:line="291" w:lineRule="exact"/>
        <w:ind w:left="154"/>
        <w:rPr>
          <w:sz w:val="23"/>
          <w:szCs w:val="23"/>
        </w:rPr>
      </w:pPr>
      <w:r>
        <w:rPr>
          <w:b/>
          <w:bCs/>
          <w:spacing w:val="-11"/>
          <w:position w:val="1"/>
          <w:sz w:val="23"/>
          <w:szCs w:val="23"/>
        </w:rPr>
        <w:t>40.2           Rule</w:t>
      </w:r>
    </w:p>
    <w:p w14:paraId="5264A77F">
      <w:pPr>
        <w:pStyle w:val="2"/>
        <w:spacing w:before="115" w:line="254" w:lineRule="auto"/>
        <w:ind w:left="1140" w:right="149" w:hanging="986"/>
        <w:rPr>
          <w:sz w:val="24"/>
          <w:szCs w:val="24"/>
        </w:rPr>
      </w:pPr>
      <w:r>
        <w:rPr>
          <w:spacing w:val="-12"/>
          <w:sz w:val="24"/>
          <w:szCs w:val="24"/>
        </w:rPr>
        <w:t>40.2.1        Substitutes,</w:t>
      </w:r>
      <w:r>
        <w:rPr>
          <w:spacing w:val="15"/>
          <w:sz w:val="24"/>
          <w:szCs w:val="24"/>
        </w:rPr>
        <w:t xml:space="preserve"> </w:t>
      </w:r>
      <w:r>
        <w:rPr>
          <w:spacing w:val="-12"/>
          <w:sz w:val="24"/>
          <w:szCs w:val="24"/>
        </w:rPr>
        <w:t>excluded</w:t>
      </w:r>
      <w:r>
        <w:rPr>
          <w:spacing w:val="19"/>
          <w:sz w:val="24"/>
          <w:szCs w:val="24"/>
        </w:rPr>
        <w:t xml:space="preserve"> </w:t>
      </w:r>
      <w:r>
        <w:rPr>
          <w:spacing w:val="-12"/>
          <w:sz w:val="24"/>
          <w:szCs w:val="24"/>
        </w:rPr>
        <w:t>players</w:t>
      </w:r>
      <w:r>
        <w:rPr>
          <w:spacing w:val="14"/>
          <w:sz w:val="24"/>
          <w:szCs w:val="24"/>
        </w:rPr>
        <w:t xml:space="preserve"> </w:t>
      </w:r>
      <w:r>
        <w:rPr>
          <w:spacing w:val="-12"/>
          <w:sz w:val="24"/>
          <w:szCs w:val="24"/>
        </w:rPr>
        <w:t>or</w:t>
      </w:r>
      <w:r>
        <w:rPr>
          <w:spacing w:val="15"/>
          <w:sz w:val="24"/>
          <w:szCs w:val="24"/>
        </w:rPr>
        <w:t xml:space="preserve"> </w:t>
      </w:r>
      <w:r>
        <w:rPr>
          <w:spacing w:val="-12"/>
          <w:sz w:val="24"/>
          <w:szCs w:val="24"/>
        </w:rPr>
        <w:t>accompanyin</w:t>
      </w:r>
      <w:r>
        <w:rPr>
          <w:spacing w:val="-13"/>
          <w:sz w:val="24"/>
          <w:szCs w:val="24"/>
        </w:rPr>
        <w:t>g</w:t>
      </w:r>
      <w:r>
        <w:rPr>
          <w:spacing w:val="14"/>
          <w:sz w:val="24"/>
          <w:szCs w:val="24"/>
        </w:rPr>
        <w:t xml:space="preserve"> </w:t>
      </w:r>
      <w:r>
        <w:rPr>
          <w:spacing w:val="-13"/>
          <w:sz w:val="24"/>
          <w:szCs w:val="24"/>
        </w:rPr>
        <w:t>delegation</w:t>
      </w:r>
      <w:r>
        <w:rPr>
          <w:spacing w:val="15"/>
          <w:sz w:val="24"/>
          <w:szCs w:val="24"/>
        </w:rPr>
        <w:t xml:space="preserve"> </w:t>
      </w:r>
      <w:r>
        <w:rPr>
          <w:spacing w:val="-13"/>
          <w:sz w:val="24"/>
          <w:szCs w:val="24"/>
        </w:rPr>
        <w:t>members who</w:t>
      </w:r>
      <w:r>
        <w:rPr>
          <w:spacing w:val="17"/>
          <w:sz w:val="24"/>
          <w:szCs w:val="24"/>
        </w:rPr>
        <w:t xml:space="preserve"> </w:t>
      </w:r>
      <w:r>
        <w:rPr>
          <w:spacing w:val="-13"/>
          <w:sz w:val="24"/>
          <w:szCs w:val="24"/>
        </w:rPr>
        <w:t>leave the</w:t>
      </w:r>
      <w:r>
        <w:rPr>
          <w:sz w:val="24"/>
          <w:szCs w:val="24"/>
        </w:rPr>
        <w:t xml:space="preserve"> </w:t>
      </w:r>
      <w:r>
        <w:rPr>
          <w:spacing w:val="-11"/>
          <w:sz w:val="24"/>
          <w:szCs w:val="24"/>
        </w:rPr>
        <w:t>team bench area during a</w:t>
      </w:r>
      <w:r>
        <w:rPr>
          <w:spacing w:val="-19"/>
          <w:sz w:val="24"/>
          <w:szCs w:val="24"/>
        </w:rPr>
        <w:t xml:space="preserve"> </w:t>
      </w:r>
      <w:r>
        <w:rPr>
          <w:spacing w:val="-11"/>
          <w:sz w:val="24"/>
          <w:szCs w:val="24"/>
        </w:rPr>
        <w:t>fight, or during any situation</w:t>
      </w:r>
      <w:r>
        <w:rPr>
          <w:spacing w:val="-20"/>
          <w:sz w:val="24"/>
          <w:szCs w:val="24"/>
        </w:rPr>
        <w:t xml:space="preserve"> </w:t>
      </w:r>
      <w:r>
        <w:rPr>
          <w:spacing w:val="-11"/>
          <w:sz w:val="24"/>
          <w:szCs w:val="24"/>
        </w:rPr>
        <w:t>which may lead</w:t>
      </w:r>
      <w:r>
        <w:rPr>
          <w:spacing w:val="-22"/>
          <w:sz w:val="24"/>
          <w:szCs w:val="24"/>
        </w:rPr>
        <w:t xml:space="preserve"> </w:t>
      </w:r>
      <w:r>
        <w:rPr>
          <w:spacing w:val="-11"/>
          <w:sz w:val="24"/>
          <w:szCs w:val="24"/>
        </w:rPr>
        <w:t>to a</w:t>
      </w:r>
      <w:r>
        <w:rPr>
          <w:spacing w:val="-20"/>
          <w:sz w:val="24"/>
          <w:szCs w:val="24"/>
        </w:rPr>
        <w:t xml:space="preserve"> </w:t>
      </w:r>
      <w:r>
        <w:rPr>
          <w:spacing w:val="-11"/>
          <w:sz w:val="24"/>
          <w:szCs w:val="24"/>
        </w:rPr>
        <w:t>fight, s</w:t>
      </w:r>
      <w:r>
        <w:rPr>
          <w:spacing w:val="-12"/>
          <w:sz w:val="24"/>
          <w:szCs w:val="24"/>
        </w:rPr>
        <w:t>hall</w:t>
      </w:r>
      <w:r>
        <w:rPr>
          <w:sz w:val="24"/>
          <w:szCs w:val="24"/>
        </w:rPr>
        <w:t xml:space="preserve"> </w:t>
      </w:r>
      <w:r>
        <w:rPr>
          <w:spacing w:val="-9"/>
          <w:sz w:val="24"/>
          <w:szCs w:val="24"/>
        </w:rPr>
        <w:t>be disqualified.</w:t>
      </w:r>
    </w:p>
    <w:p w14:paraId="1E4B9F70">
      <w:pPr>
        <w:pStyle w:val="2"/>
        <w:spacing w:before="109" w:line="253" w:lineRule="auto"/>
        <w:ind w:left="1156" w:right="149" w:hanging="1002"/>
        <w:rPr>
          <w:sz w:val="24"/>
          <w:szCs w:val="24"/>
        </w:rPr>
      </w:pPr>
      <w:r>
        <w:rPr>
          <w:spacing w:val="-11"/>
          <w:sz w:val="24"/>
          <w:szCs w:val="24"/>
        </w:rPr>
        <w:t xml:space="preserve">40.2.2        Only </w:t>
      </w:r>
      <w:r>
        <w:rPr>
          <w:rFonts w:hint="eastAsia" w:eastAsia="宋体"/>
          <w:spacing w:val="-11"/>
          <w:sz w:val="24"/>
          <w:szCs w:val="24"/>
          <w:lang w:eastAsia="zh-CN"/>
        </w:rPr>
        <w:t>the</w:t>
      </w:r>
      <w:r>
        <w:rPr>
          <w:spacing w:val="-11"/>
          <w:sz w:val="24"/>
          <w:szCs w:val="24"/>
        </w:rPr>
        <w:t xml:space="preserve"> head coach and/or</w:t>
      </w:r>
      <w:r>
        <w:rPr>
          <w:spacing w:val="-18"/>
          <w:sz w:val="24"/>
          <w:szCs w:val="24"/>
        </w:rPr>
        <w:t xml:space="preserve"> </w:t>
      </w:r>
      <w:r>
        <w:rPr>
          <w:spacing w:val="-12"/>
          <w:sz w:val="24"/>
          <w:szCs w:val="24"/>
        </w:rPr>
        <w:t>first assistant coach are permitted</w:t>
      </w:r>
      <w:r>
        <w:rPr>
          <w:spacing w:val="-20"/>
          <w:sz w:val="24"/>
          <w:szCs w:val="24"/>
        </w:rPr>
        <w:t xml:space="preserve"> </w:t>
      </w:r>
      <w:r>
        <w:rPr>
          <w:spacing w:val="-12"/>
          <w:sz w:val="24"/>
          <w:szCs w:val="24"/>
        </w:rPr>
        <w:t>to leave</w:t>
      </w:r>
      <w:r>
        <w:rPr>
          <w:spacing w:val="-21"/>
          <w:sz w:val="24"/>
          <w:szCs w:val="24"/>
        </w:rPr>
        <w:t xml:space="preserve"> </w:t>
      </w:r>
      <w:r>
        <w:rPr>
          <w:spacing w:val="-12"/>
          <w:sz w:val="24"/>
          <w:szCs w:val="24"/>
        </w:rPr>
        <w:t>the</w:t>
      </w:r>
      <w:r>
        <w:rPr>
          <w:spacing w:val="-20"/>
          <w:sz w:val="24"/>
          <w:szCs w:val="24"/>
        </w:rPr>
        <w:t xml:space="preserve"> </w:t>
      </w:r>
      <w:r>
        <w:rPr>
          <w:spacing w:val="-12"/>
          <w:sz w:val="24"/>
          <w:szCs w:val="24"/>
        </w:rPr>
        <w:t>team bench</w:t>
      </w:r>
      <w:r>
        <w:rPr>
          <w:sz w:val="24"/>
          <w:szCs w:val="24"/>
        </w:rPr>
        <w:t xml:space="preserve"> </w:t>
      </w:r>
      <w:r>
        <w:rPr>
          <w:spacing w:val="-10"/>
          <w:sz w:val="24"/>
          <w:szCs w:val="24"/>
        </w:rPr>
        <w:t>area</w:t>
      </w:r>
      <w:r>
        <w:rPr>
          <w:spacing w:val="22"/>
          <w:sz w:val="24"/>
          <w:szCs w:val="24"/>
        </w:rPr>
        <w:t xml:space="preserve"> </w:t>
      </w:r>
      <w:r>
        <w:rPr>
          <w:spacing w:val="-10"/>
          <w:sz w:val="24"/>
          <w:szCs w:val="24"/>
        </w:rPr>
        <w:t>during</w:t>
      </w:r>
      <w:r>
        <w:rPr>
          <w:spacing w:val="24"/>
          <w:sz w:val="24"/>
          <w:szCs w:val="24"/>
        </w:rPr>
        <w:t xml:space="preserve"> </w:t>
      </w:r>
      <w:r>
        <w:rPr>
          <w:spacing w:val="-10"/>
          <w:sz w:val="24"/>
          <w:szCs w:val="24"/>
        </w:rPr>
        <w:t>a</w:t>
      </w:r>
      <w:r>
        <w:rPr>
          <w:spacing w:val="10"/>
          <w:sz w:val="24"/>
          <w:szCs w:val="24"/>
        </w:rPr>
        <w:t xml:space="preserve"> </w:t>
      </w:r>
      <w:r>
        <w:rPr>
          <w:spacing w:val="-10"/>
          <w:sz w:val="24"/>
          <w:szCs w:val="24"/>
        </w:rPr>
        <w:t>fight,</w:t>
      </w:r>
      <w:r>
        <w:rPr>
          <w:spacing w:val="23"/>
          <w:sz w:val="24"/>
          <w:szCs w:val="24"/>
        </w:rPr>
        <w:t xml:space="preserve"> </w:t>
      </w:r>
      <w:r>
        <w:rPr>
          <w:spacing w:val="-10"/>
          <w:sz w:val="24"/>
          <w:szCs w:val="24"/>
        </w:rPr>
        <w:t>or</w:t>
      </w:r>
      <w:r>
        <w:rPr>
          <w:spacing w:val="22"/>
          <w:sz w:val="24"/>
          <w:szCs w:val="24"/>
        </w:rPr>
        <w:t xml:space="preserve"> </w:t>
      </w:r>
      <w:r>
        <w:rPr>
          <w:spacing w:val="-10"/>
          <w:sz w:val="24"/>
          <w:szCs w:val="24"/>
        </w:rPr>
        <w:t>during</w:t>
      </w:r>
      <w:r>
        <w:rPr>
          <w:spacing w:val="24"/>
          <w:sz w:val="24"/>
          <w:szCs w:val="24"/>
        </w:rPr>
        <w:t xml:space="preserve"> </w:t>
      </w:r>
      <w:r>
        <w:rPr>
          <w:spacing w:val="-10"/>
          <w:sz w:val="24"/>
          <w:szCs w:val="24"/>
        </w:rPr>
        <w:t>any</w:t>
      </w:r>
      <w:r>
        <w:rPr>
          <w:spacing w:val="18"/>
          <w:w w:val="101"/>
          <w:sz w:val="24"/>
          <w:szCs w:val="24"/>
        </w:rPr>
        <w:t xml:space="preserve"> </w:t>
      </w:r>
      <w:r>
        <w:rPr>
          <w:spacing w:val="-10"/>
          <w:sz w:val="24"/>
          <w:szCs w:val="24"/>
        </w:rPr>
        <w:t>situation</w:t>
      </w:r>
      <w:r>
        <w:rPr>
          <w:spacing w:val="10"/>
          <w:sz w:val="24"/>
          <w:szCs w:val="24"/>
        </w:rPr>
        <w:t xml:space="preserve"> </w:t>
      </w:r>
      <w:r>
        <w:rPr>
          <w:spacing w:val="-10"/>
          <w:sz w:val="24"/>
          <w:szCs w:val="24"/>
        </w:rPr>
        <w:t>whic</w:t>
      </w:r>
      <w:r>
        <w:rPr>
          <w:spacing w:val="-11"/>
          <w:sz w:val="24"/>
          <w:szCs w:val="24"/>
        </w:rPr>
        <w:t>h</w:t>
      </w:r>
      <w:r>
        <w:rPr>
          <w:spacing w:val="24"/>
          <w:sz w:val="24"/>
          <w:szCs w:val="24"/>
        </w:rPr>
        <w:t xml:space="preserve"> </w:t>
      </w:r>
      <w:r>
        <w:rPr>
          <w:spacing w:val="-11"/>
          <w:sz w:val="24"/>
          <w:szCs w:val="24"/>
        </w:rPr>
        <w:t>may</w:t>
      </w:r>
      <w:r>
        <w:rPr>
          <w:spacing w:val="25"/>
          <w:sz w:val="24"/>
          <w:szCs w:val="24"/>
        </w:rPr>
        <w:t xml:space="preserve"> </w:t>
      </w:r>
      <w:r>
        <w:rPr>
          <w:spacing w:val="-11"/>
          <w:sz w:val="24"/>
          <w:szCs w:val="24"/>
        </w:rPr>
        <w:t>lead to</w:t>
      </w:r>
      <w:r>
        <w:rPr>
          <w:spacing w:val="24"/>
          <w:sz w:val="24"/>
          <w:szCs w:val="24"/>
        </w:rPr>
        <w:t xml:space="preserve"> </w:t>
      </w:r>
      <w:r>
        <w:rPr>
          <w:spacing w:val="-11"/>
          <w:sz w:val="24"/>
          <w:szCs w:val="24"/>
        </w:rPr>
        <w:t>a</w:t>
      </w:r>
      <w:r>
        <w:rPr>
          <w:spacing w:val="10"/>
          <w:sz w:val="24"/>
          <w:szCs w:val="24"/>
        </w:rPr>
        <w:t xml:space="preserve"> </w:t>
      </w:r>
      <w:r>
        <w:rPr>
          <w:spacing w:val="-11"/>
          <w:sz w:val="24"/>
          <w:szCs w:val="24"/>
        </w:rPr>
        <w:t>fight, to</w:t>
      </w:r>
      <w:r>
        <w:rPr>
          <w:spacing w:val="24"/>
          <w:sz w:val="24"/>
          <w:szCs w:val="24"/>
        </w:rPr>
        <w:t xml:space="preserve"> </w:t>
      </w:r>
      <w:r>
        <w:rPr>
          <w:spacing w:val="-11"/>
          <w:sz w:val="24"/>
          <w:szCs w:val="24"/>
        </w:rPr>
        <w:t>assist the</w:t>
      </w:r>
      <w:r>
        <w:rPr>
          <w:sz w:val="24"/>
          <w:szCs w:val="24"/>
        </w:rPr>
        <w:t xml:space="preserve"> </w:t>
      </w:r>
      <w:r>
        <w:rPr>
          <w:spacing w:val="-10"/>
          <w:sz w:val="24"/>
          <w:szCs w:val="24"/>
        </w:rPr>
        <w:t>referees</w:t>
      </w:r>
      <w:r>
        <w:rPr>
          <w:spacing w:val="-23"/>
          <w:sz w:val="24"/>
          <w:szCs w:val="24"/>
        </w:rPr>
        <w:t xml:space="preserve"> </w:t>
      </w:r>
      <w:r>
        <w:rPr>
          <w:rFonts w:hint="eastAsia" w:eastAsia="宋体"/>
          <w:spacing w:val="-23"/>
          <w:sz w:val="24"/>
          <w:szCs w:val="24"/>
          <w:lang w:eastAsia="zh-CN"/>
        </w:rPr>
        <w:t>in maintaining</w:t>
      </w:r>
      <w:r>
        <w:rPr>
          <w:spacing w:val="-10"/>
          <w:sz w:val="24"/>
          <w:szCs w:val="24"/>
        </w:rPr>
        <w:t xml:space="preserve"> or</w:t>
      </w:r>
      <w:r>
        <w:rPr>
          <w:spacing w:val="-23"/>
          <w:sz w:val="24"/>
          <w:szCs w:val="24"/>
        </w:rPr>
        <w:t xml:space="preserve"> </w:t>
      </w:r>
      <w:r>
        <w:rPr>
          <w:rFonts w:hint="eastAsia" w:eastAsia="宋体"/>
          <w:spacing w:val="-23"/>
          <w:sz w:val="24"/>
          <w:szCs w:val="24"/>
          <w:lang w:eastAsia="zh-CN"/>
        </w:rPr>
        <w:t>restoring</w:t>
      </w:r>
      <w:r>
        <w:rPr>
          <w:spacing w:val="-10"/>
          <w:sz w:val="24"/>
          <w:szCs w:val="24"/>
        </w:rPr>
        <w:t xml:space="preserve"> order. In</w:t>
      </w:r>
      <w:r>
        <w:rPr>
          <w:spacing w:val="-23"/>
          <w:sz w:val="24"/>
          <w:szCs w:val="24"/>
        </w:rPr>
        <w:t xml:space="preserve"> </w:t>
      </w:r>
      <w:r>
        <w:rPr>
          <w:spacing w:val="-10"/>
          <w:sz w:val="24"/>
          <w:szCs w:val="24"/>
        </w:rPr>
        <w:t>this situation,</w:t>
      </w:r>
      <w:r>
        <w:rPr>
          <w:spacing w:val="-23"/>
          <w:sz w:val="24"/>
          <w:szCs w:val="24"/>
        </w:rPr>
        <w:t xml:space="preserve"> </w:t>
      </w:r>
      <w:r>
        <w:rPr>
          <w:spacing w:val="-10"/>
          <w:sz w:val="24"/>
          <w:szCs w:val="24"/>
        </w:rPr>
        <w:t>they s</w:t>
      </w:r>
      <w:r>
        <w:rPr>
          <w:spacing w:val="-11"/>
          <w:sz w:val="24"/>
          <w:szCs w:val="24"/>
        </w:rPr>
        <w:t>hall not be disqualified.</w:t>
      </w:r>
    </w:p>
    <w:p w14:paraId="01D40D6F">
      <w:pPr>
        <w:pStyle w:val="2"/>
        <w:spacing w:before="110" w:line="254" w:lineRule="auto"/>
        <w:ind w:left="1154" w:right="149" w:hanging="1000"/>
        <w:rPr>
          <w:sz w:val="24"/>
          <w:szCs w:val="24"/>
        </w:rPr>
      </w:pPr>
      <w:r>
        <w:rPr>
          <w:spacing w:val="-12"/>
          <w:sz w:val="24"/>
          <w:szCs w:val="24"/>
        </w:rPr>
        <w:t>40.2.3        If</w:t>
      </w:r>
      <w:r>
        <w:rPr>
          <w:spacing w:val="13"/>
          <w:sz w:val="24"/>
          <w:szCs w:val="24"/>
        </w:rPr>
        <w:t xml:space="preserve"> </w:t>
      </w:r>
      <w:r>
        <w:rPr>
          <w:spacing w:val="-12"/>
          <w:sz w:val="24"/>
          <w:szCs w:val="24"/>
        </w:rPr>
        <w:t>a</w:t>
      </w:r>
      <w:r>
        <w:rPr>
          <w:spacing w:val="14"/>
          <w:sz w:val="24"/>
          <w:szCs w:val="24"/>
        </w:rPr>
        <w:t xml:space="preserve"> </w:t>
      </w:r>
      <w:r>
        <w:rPr>
          <w:spacing w:val="-12"/>
          <w:sz w:val="24"/>
          <w:szCs w:val="24"/>
        </w:rPr>
        <w:t>head</w:t>
      </w:r>
      <w:r>
        <w:rPr>
          <w:spacing w:val="15"/>
          <w:sz w:val="24"/>
          <w:szCs w:val="24"/>
        </w:rPr>
        <w:t xml:space="preserve"> </w:t>
      </w:r>
      <w:r>
        <w:rPr>
          <w:spacing w:val="-12"/>
          <w:sz w:val="24"/>
          <w:szCs w:val="24"/>
        </w:rPr>
        <w:t>coach</w:t>
      </w:r>
      <w:r>
        <w:rPr>
          <w:spacing w:val="12"/>
          <w:sz w:val="24"/>
          <w:szCs w:val="24"/>
        </w:rPr>
        <w:t xml:space="preserve"> </w:t>
      </w:r>
      <w:r>
        <w:rPr>
          <w:spacing w:val="-12"/>
          <w:sz w:val="24"/>
          <w:szCs w:val="24"/>
        </w:rPr>
        <w:t>and/or first</w:t>
      </w:r>
      <w:r>
        <w:rPr>
          <w:spacing w:val="13"/>
          <w:sz w:val="24"/>
          <w:szCs w:val="24"/>
        </w:rPr>
        <w:t xml:space="preserve"> </w:t>
      </w:r>
      <w:r>
        <w:rPr>
          <w:spacing w:val="-12"/>
          <w:sz w:val="24"/>
          <w:szCs w:val="24"/>
        </w:rPr>
        <w:t>assistant</w:t>
      </w:r>
      <w:r>
        <w:rPr>
          <w:spacing w:val="15"/>
          <w:sz w:val="24"/>
          <w:szCs w:val="24"/>
        </w:rPr>
        <w:t xml:space="preserve"> </w:t>
      </w:r>
      <w:r>
        <w:rPr>
          <w:spacing w:val="-12"/>
          <w:sz w:val="24"/>
          <w:szCs w:val="24"/>
        </w:rPr>
        <w:t>coach</w:t>
      </w:r>
      <w:r>
        <w:rPr>
          <w:spacing w:val="14"/>
          <w:sz w:val="24"/>
          <w:szCs w:val="24"/>
        </w:rPr>
        <w:t xml:space="preserve"> </w:t>
      </w:r>
      <w:r>
        <w:rPr>
          <w:spacing w:val="-12"/>
          <w:sz w:val="24"/>
          <w:szCs w:val="24"/>
        </w:rPr>
        <w:t>leave the team</w:t>
      </w:r>
      <w:r>
        <w:rPr>
          <w:spacing w:val="16"/>
          <w:sz w:val="24"/>
          <w:szCs w:val="24"/>
        </w:rPr>
        <w:t xml:space="preserve"> </w:t>
      </w:r>
      <w:r>
        <w:rPr>
          <w:spacing w:val="-12"/>
          <w:sz w:val="24"/>
          <w:szCs w:val="24"/>
        </w:rPr>
        <w:t>bench</w:t>
      </w:r>
      <w:r>
        <w:rPr>
          <w:spacing w:val="12"/>
          <w:sz w:val="24"/>
          <w:szCs w:val="24"/>
        </w:rPr>
        <w:t xml:space="preserve"> </w:t>
      </w:r>
      <w:r>
        <w:rPr>
          <w:spacing w:val="-12"/>
          <w:sz w:val="24"/>
          <w:szCs w:val="24"/>
        </w:rPr>
        <w:t>area</w:t>
      </w:r>
      <w:r>
        <w:rPr>
          <w:spacing w:val="13"/>
          <w:sz w:val="24"/>
          <w:szCs w:val="24"/>
        </w:rPr>
        <w:t xml:space="preserve"> </w:t>
      </w:r>
      <w:r>
        <w:rPr>
          <w:spacing w:val="-12"/>
          <w:sz w:val="24"/>
          <w:szCs w:val="24"/>
        </w:rPr>
        <w:t>and</w:t>
      </w:r>
      <w:r>
        <w:rPr>
          <w:spacing w:val="13"/>
          <w:sz w:val="24"/>
          <w:szCs w:val="24"/>
        </w:rPr>
        <w:t xml:space="preserve"> </w:t>
      </w:r>
      <w:r>
        <w:rPr>
          <w:spacing w:val="-12"/>
          <w:sz w:val="24"/>
          <w:szCs w:val="24"/>
        </w:rPr>
        <w:t>n</w:t>
      </w:r>
      <w:r>
        <w:rPr>
          <w:spacing w:val="-13"/>
          <w:sz w:val="24"/>
          <w:szCs w:val="24"/>
        </w:rPr>
        <w:t>either</w:t>
      </w:r>
      <w:r>
        <w:rPr>
          <w:sz w:val="24"/>
          <w:szCs w:val="24"/>
        </w:rPr>
        <w:t xml:space="preserve"> </w:t>
      </w:r>
      <w:r>
        <w:rPr>
          <w:spacing w:val="-10"/>
          <w:sz w:val="24"/>
          <w:szCs w:val="24"/>
        </w:rPr>
        <w:t xml:space="preserve">assist nor attempt to assist the referees </w:t>
      </w:r>
      <w:r>
        <w:rPr>
          <w:rFonts w:hint="eastAsia" w:eastAsia="宋体"/>
          <w:spacing w:val="-10"/>
          <w:sz w:val="24"/>
          <w:szCs w:val="24"/>
          <w:lang w:eastAsia="zh-CN"/>
        </w:rPr>
        <w:t>in maintaining</w:t>
      </w:r>
      <w:r>
        <w:rPr>
          <w:spacing w:val="-10"/>
          <w:sz w:val="24"/>
          <w:szCs w:val="24"/>
        </w:rPr>
        <w:t xml:space="preserve"> or </w:t>
      </w:r>
      <w:r>
        <w:rPr>
          <w:rFonts w:hint="eastAsia" w:eastAsia="宋体"/>
          <w:spacing w:val="-10"/>
          <w:sz w:val="24"/>
          <w:szCs w:val="24"/>
          <w:lang w:eastAsia="zh-CN"/>
        </w:rPr>
        <w:t>restoring</w:t>
      </w:r>
      <w:r>
        <w:rPr>
          <w:spacing w:val="9"/>
          <w:sz w:val="24"/>
          <w:szCs w:val="24"/>
        </w:rPr>
        <w:t xml:space="preserve"> </w:t>
      </w:r>
      <w:r>
        <w:rPr>
          <w:spacing w:val="-10"/>
          <w:sz w:val="24"/>
          <w:szCs w:val="24"/>
        </w:rPr>
        <w:t>order, they</w:t>
      </w:r>
      <w:r>
        <w:rPr>
          <w:spacing w:val="-1"/>
          <w:sz w:val="24"/>
          <w:szCs w:val="24"/>
        </w:rPr>
        <w:t xml:space="preserve"> </w:t>
      </w:r>
      <w:r>
        <w:rPr>
          <w:spacing w:val="-10"/>
          <w:sz w:val="24"/>
          <w:szCs w:val="24"/>
        </w:rPr>
        <w:t>shall</w:t>
      </w:r>
      <w:r>
        <w:rPr>
          <w:spacing w:val="7"/>
          <w:sz w:val="24"/>
          <w:szCs w:val="24"/>
        </w:rPr>
        <w:t xml:space="preserve"> </w:t>
      </w:r>
      <w:r>
        <w:rPr>
          <w:spacing w:val="-10"/>
          <w:sz w:val="24"/>
          <w:szCs w:val="24"/>
        </w:rPr>
        <w:t>be</w:t>
      </w:r>
      <w:r>
        <w:rPr>
          <w:sz w:val="24"/>
          <w:szCs w:val="24"/>
        </w:rPr>
        <w:t xml:space="preserve"> </w:t>
      </w:r>
      <w:r>
        <w:rPr>
          <w:spacing w:val="-9"/>
          <w:sz w:val="24"/>
          <w:szCs w:val="24"/>
        </w:rPr>
        <w:t>disqualified.</w:t>
      </w:r>
    </w:p>
    <w:p w14:paraId="102F0E2C">
      <w:pPr>
        <w:spacing w:line="254" w:lineRule="auto"/>
        <w:rPr>
          <w:sz w:val="24"/>
          <w:szCs w:val="24"/>
        </w:rPr>
        <w:sectPr>
          <w:headerReference r:id="rId184" w:type="default"/>
          <w:footerReference r:id="rId185" w:type="default"/>
          <w:pgSz w:w="11900" w:h="16840"/>
          <w:pgMar w:top="1137" w:right="1263" w:bottom="652" w:left="1267" w:header="567" w:footer="402" w:gutter="0"/>
          <w:cols w:space="720" w:num="1"/>
        </w:sectPr>
      </w:pPr>
    </w:p>
    <w:p w14:paraId="7663D62D">
      <w:pPr>
        <w:spacing w:before="167" w:line="570" w:lineRule="exact"/>
        <w:ind w:firstLine="8040"/>
      </w:pPr>
      <w:r>
        <w:rPr>
          <w:position w:val="-11"/>
        </w:rPr>
        <w:drawing>
          <wp:inline distT="0" distB="0" distL="0" distR="0">
            <wp:extent cx="743585" cy="36195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434"/>
                    <a:stretch>
                      <a:fillRect/>
                    </a:stretch>
                  </pic:blipFill>
                  <pic:spPr>
                    <a:xfrm>
                      <a:off x="0" y="0"/>
                      <a:ext cx="744219" cy="362327"/>
                    </a:xfrm>
                    <a:prstGeom prst="rect">
                      <a:avLst/>
                    </a:prstGeom>
                  </pic:spPr>
                </pic:pic>
              </a:graphicData>
            </a:graphic>
          </wp:inline>
        </w:drawing>
      </w:r>
    </w:p>
    <w:p w14:paraId="18385D3C">
      <w:pPr>
        <w:spacing w:line="120" w:lineRule="exact"/>
      </w:pPr>
    </w:p>
    <w:tbl>
      <w:tblPr>
        <w:tblStyle w:val="5"/>
        <w:tblW w:w="9329" w:type="dxa"/>
        <w:tblInd w:w="20" w:type="dxa"/>
        <w:tblBorders>
          <w:top w:val="none" w:color="auto" w:sz="0"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22C104CA">
        <w:tblPrEx>
          <w:tblBorders>
            <w:top w:val="none" w:color="auto" w:sz="0"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6483" w:hRule="atLeast"/>
        </w:trPr>
        <w:tc>
          <w:tcPr>
            <w:tcW w:w="9329" w:type="dxa"/>
            <w:vAlign w:val="top"/>
          </w:tcPr>
          <w:p w14:paraId="797F9306">
            <w:pPr>
              <w:spacing w:before="69" w:line="336" w:lineRule="exact"/>
              <w:ind w:left="122"/>
              <w:rPr>
                <w:rFonts w:ascii="等线" w:hAnsi="等线" w:eastAsia="等线" w:cs="等线"/>
                <w:sz w:val="23"/>
                <w:szCs w:val="23"/>
              </w:rPr>
            </w:pPr>
            <w:bookmarkStart w:id="58" w:name="bookmark220"/>
            <w:bookmarkEnd w:id="58"/>
            <w:r>
              <w:rPr>
                <w:rFonts w:ascii="Calibri" w:hAnsi="Calibri" w:eastAsia="Calibri" w:cs="Calibri"/>
                <w:spacing w:val="2"/>
                <w:position w:val="3"/>
                <w:sz w:val="23"/>
                <w:szCs w:val="23"/>
              </w:rPr>
              <w:t xml:space="preserve">39.3.4         </w:t>
            </w:r>
            <w:r>
              <w:rPr>
                <w:rFonts w:ascii="等线" w:hAnsi="等线" w:eastAsia="等线" w:cs="等线"/>
                <w:spacing w:val="2"/>
                <w:position w:val="3"/>
                <w:sz w:val="23"/>
                <w:szCs w:val="23"/>
              </w:rPr>
              <w:t>罚球次数按下列规定分</w:t>
            </w:r>
            <w:r>
              <w:rPr>
                <w:rFonts w:ascii="等线" w:hAnsi="等线" w:eastAsia="等线" w:cs="等线"/>
                <w:spacing w:val="1"/>
                <w:position w:val="3"/>
                <w:sz w:val="23"/>
                <w:szCs w:val="23"/>
              </w:rPr>
              <w:t>配：</w:t>
            </w:r>
          </w:p>
          <w:p w14:paraId="4FC65056">
            <w:pPr>
              <w:pStyle w:val="6"/>
              <w:spacing w:before="32" w:line="343" w:lineRule="exact"/>
              <w:ind w:left="1104"/>
              <w:rPr>
                <w:rFonts w:ascii="等线" w:hAnsi="等线" w:eastAsia="等线" w:cs="等线"/>
                <w:sz w:val="23"/>
                <w:szCs w:val="23"/>
              </w:rPr>
            </w:pPr>
            <w:r>
              <w:rPr>
                <w:spacing w:val="2"/>
                <w:position w:val="3"/>
                <w:sz w:val="23"/>
                <w:szCs w:val="23"/>
              </w:rPr>
              <w:t>•</w:t>
            </w:r>
            <w:r>
              <w:rPr>
                <w:spacing w:val="15"/>
                <w:position w:val="3"/>
                <w:sz w:val="23"/>
                <w:szCs w:val="23"/>
              </w:rPr>
              <w:t xml:space="preserve">     </w:t>
            </w:r>
            <w:r>
              <w:rPr>
                <w:rFonts w:ascii="等线" w:hAnsi="等线" w:eastAsia="等线" w:cs="等线"/>
                <w:spacing w:val="2"/>
                <w:position w:val="3"/>
                <w:sz w:val="23"/>
                <w:szCs w:val="23"/>
              </w:rPr>
              <w:t>若该犯规为非接触性犯规：则判罚两次罚球。</w:t>
            </w:r>
          </w:p>
          <w:p w14:paraId="5EEECF32">
            <w:pPr>
              <w:pStyle w:val="6"/>
              <w:spacing w:before="55" w:line="343" w:lineRule="exact"/>
              <w:ind w:left="1104"/>
              <w:rPr>
                <w:rFonts w:ascii="等线" w:hAnsi="等线" w:eastAsia="等线" w:cs="等线"/>
                <w:sz w:val="23"/>
                <w:szCs w:val="23"/>
              </w:rPr>
            </w:pPr>
            <w:r>
              <w:rPr>
                <w:spacing w:val="4"/>
                <w:position w:val="3"/>
                <w:sz w:val="23"/>
                <w:szCs w:val="23"/>
              </w:rPr>
              <w:t xml:space="preserve">•     </w:t>
            </w:r>
            <w:r>
              <w:rPr>
                <w:rFonts w:ascii="等线" w:hAnsi="等线" w:eastAsia="等线" w:cs="等线"/>
                <w:spacing w:val="4"/>
                <w:position w:val="3"/>
                <w:sz w:val="23"/>
                <w:szCs w:val="23"/>
              </w:rPr>
              <w:t>若犯规发生在未进行投篮动作的队员身上：则判罚两次罚球。</w:t>
            </w:r>
          </w:p>
          <w:p w14:paraId="2E9421B2">
            <w:pPr>
              <w:pStyle w:val="6"/>
              <w:spacing w:before="1" w:line="268" w:lineRule="auto"/>
              <w:ind w:left="1560" w:right="109" w:hanging="456"/>
              <w:rPr>
                <w:rFonts w:ascii="等线" w:hAnsi="等线" w:eastAsia="等线" w:cs="等线"/>
                <w:sz w:val="23"/>
                <w:szCs w:val="23"/>
              </w:rPr>
            </w:pPr>
            <w:r>
              <w:rPr>
                <w:spacing w:val="5"/>
                <w:sz w:val="23"/>
                <w:szCs w:val="23"/>
              </w:rPr>
              <w:t xml:space="preserve">•     </w:t>
            </w:r>
            <w:r>
              <w:rPr>
                <w:rFonts w:ascii="等线" w:hAnsi="等线" w:eastAsia="等线" w:cs="等线"/>
                <w:spacing w:val="5"/>
                <w:sz w:val="23"/>
                <w:szCs w:val="23"/>
              </w:rPr>
              <w:t>若犯规发生在队员投篮动作期间：若进球，则该进球有效，并额外获得</w:t>
            </w:r>
            <w:r>
              <w:rPr>
                <w:rFonts w:ascii="Calibri" w:hAnsi="Calibri" w:eastAsia="Calibri" w:cs="Calibri"/>
                <w:spacing w:val="5"/>
                <w:sz w:val="23"/>
                <w:szCs w:val="23"/>
              </w:rPr>
              <w:t>1</w:t>
            </w:r>
            <w:r>
              <w:rPr>
                <w:rFonts w:ascii="等线" w:hAnsi="等线" w:eastAsia="等线" w:cs="等线"/>
                <w:spacing w:val="5"/>
                <w:sz w:val="23"/>
                <w:szCs w:val="23"/>
              </w:rPr>
              <w:t>次</w:t>
            </w:r>
            <w:r>
              <w:rPr>
                <w:rFonts w:ascii="等线" w:hAnsi="等线" w:eastAsia="等线" w:cs="等线"/>
                <w:spacing w:val="-1"/>
                <w:sz w:val="23"/>
                <w:szCs w:val="23"/>
              </w:rPr>
              <w:t>罚球机会。</w:t>
            </w:r>
          </w:p>
          <w:p w14:paraId="60327E69">
            <w:pPr>
              <w:pStyle w:val="6"/>
              <w:spacing w:line="341" w:lineRule="exact"/>
              <w:ind w:left="1104"/>
              <w:rPr>
                <w:rFonts w:ascii="等线" w:hAnsi="等线" w:eastAsia="等线" w:cs="等线"/>
                <w:sz w:val="23"/>
                <w:szCs w:val="23"/>
              </w:rPr>
            </w:pPr>
            <w:r>
              <w:rPr>
                <w:spacing w:val="4"/>
                <w:position w:val="3"/>
                <w:sz w:val="23"/>
                <w:szCs w:val="23"/>
              </w:rPr>
              <w:t xml:space="preserve">•     </w:t>
            </w:r>
            <w:r>
              <w:rPr>
                <w:rFonts w:ascii="等线" w:hAnsi="等线" w:eastAsia="等线" w:cs="等线"/>
                <w:spacing w:val="4"/>
                <w:position w:val="3"/>
                <w:sz w:val="23"/>
                <w:szCs w:val="23"/>
              </w:rPr>
              <w:t>若犯规发生在队员投篮动作期间，且未命中进球：则判罚</w:t>
            </w:r>
            <w:r>
              <w:rPr>
                <w:rFonts w:ascii="Calibri" w:hAnsi="Calibri" w:eastAsia="Calibri" w:cs="Calibri"/>
                <w:spacing w:val="4"/>
                <w:position w:val="3"/>
                <w:sz w:val="23"/>
                <w:szCs w:val="23"/>
              </w:rPr>
              <w:t>2</w:t>
            </w:r>
            <w:r>
              <w:rPr>
                <w:rFonts w:ascii="等线" w:hAnsi="等线" w:eastAsia="等线" w:cs="等线"/>
                <w:spacing w:val="4"/>
                <w:position w:val="3"/>
                <w:sz w:val="23"/>
                <w:szCs w:val="23"/>
              </w:rPr>
              <w:t>或</w:t>
            </w:r>
            <w:r>
              <w:rPr>
                <w:rFonts w:ascii="Calibri" w:hAnsi="Calibri" w:eastAsia="Calibri" w:cs="Calibri"/>
                <w:spacing w:val="4"/>
                <w:position w:val="3"/>
                <w:sz w:val="23"/>
                <w:szCs w:val="23"/>
              </w:rPr>
              <w:t>3</w:t>
            </w:r>
            <w:r>
              <w:rPr>
                <w:rFonts w:ascii="等线" w:hAnsi="等线" w:eastAsia="等线" w:cs="等线"/>
                <w:spacing w:val="4"/>
                <w:position w:val="3"/>
                <w:sz w:val="23"/>
                <w:szCs w:val="23"/>
              </w:rPr>
              <w:t>次罚球。</w:t>
            </w:r>
          </w:p>
          <w:p w14:paraId="17B9F76A">
            <w:pPr>
              <w:pStyle w:val="6"/>
              <w:spacing w:before="56" w:line="342" w:lineRule="exact"/>
              <w:ind w:left="1104"/>
              <w:rPr>
                <w:rFonts w:ascii="等线" w:hAnsi="等线" w:eastAsia="等线" w:cs="等线"/>
                <w:sz w:val="23"/>
                <w:szCs w:val="23"/>
              </w:rPr>
            </w:pPr>
            <w:r>
              <w:rPr>
                <w:spacing w:val="4"/>
                <w:position w:val="3"/>
                <w:sz w:val="23"/>
                <w:szCs w:val="23"/>
              </w:rPr>
              <w:t xml:space="preserve">•     </w:t>
            </w:r>
            <w:r>
              <w:rPr>
                <w:rFonts w:ascii="等线" w:hAnsi="等线" w:eastAsia="等线" w:cs="等线"/>
                <w:spacing w:val="4"/>
                <w:position w:val="3"/>
                <w:sz w:val="23"/>
                <w:szCs w:val="23"/>
              </w:rPr>
              <w:t>若该犯规导致主教练被取消比赛资格：则给予</w:t>
            </w:r>
            <w:r>
              <w:rPr>
                <w:rFonts w:ascii="Calibri" w:hAnsi="Calibri" w:eastAsia="Calibri" w:cs="Calibri"/>
                <w:spacing w:val="4"/>
                <w:position w:val="3"/>
                <w:sz w:val="23"/>
                <w:szCs w:val="23"/>
              </w:rPr>
              <w:t>2</w:t>
            </w:r>
            <w:r>
              <w:rPr>
                <w:rFonts w:ascii="等线" w:hAnsi="等线" w:eastAsia="等线" w:cs="等线"/>
                <w:spacing w:val="4"/>
                <w:position w:val="3"/>
                <w:sz w:val="23"/>
                <w:szCs w:val="23"/>
              </w:rPr>
              <w:t>次罚球机会。</w:t>
            </w:r>
          </w:p>
          <w:p w14:paraId="18317F17">
            <w:pPr>
              <w:pStyle w:val="6"/>
              <w:spacing w:before="57" w:line="245" w:lineRule="auto"/>
              <w:ind w:left="1551" w:right="109" w:hanging="447"/>
              <w:rPr>
                <w:rFonts w:ascii="等线" w:hAnsi="等线" w:eastAsia="等线" w:cs="等线"/>
                <w:sz w:val="23"/>
                <w:szCs w:val="23"/>
              </w:rPr>
            </w:pPr>
            <w:r>
              <w:rPr>
                <w:spacing w:val="6"/>
                <w:sz w:val="23"/>
                <w:szCs w:val="23"/>
              </w:rPr>
              <w:t xml:space="preserve">•     </w:t>
            </w:r>
            <w:r>
              <w:rPr>
                <w:rFonts w:ascii="等线" w:hAnsi="等线" w:eastAsia="等线" w:cs="等线"/>
                <w:spacing w:val="6"/>
                <w:sz w:val="23"/>
                <w:szCs w:val="23"/>
              </w:rPr>
              <w:t>若该犯规导致第一助理教练</w:t>
            </w:r>
            <w:r>
              <w:rPr>
                <w:rFonts w:ascii="等线" w:hAnsi="等线" w:eastAsia="等线" w:cs="等线"/>
                <w:spacing w:val="-14"/>
                <w:sz w:val="23"/>
                <w:szCs w:val="23"/>
              </w:rPr>
              <w:t xml:space="preserve"/>
            </w:r>
            <w:r>
              <w:rPr>
                <w:rFonts w:ascii="等线" w:hAnsi="等线" w:eastAsia="等线" w:cs="等线"/>
                <w:spacing w:val="6"/>
                <w:sz w:val="23"/>
                <w:szCs w:val="23"/>
              </w:rPr>
              <w:t>、替补队员</w:t>
            </w:r>
            <w:r>
              <w:rPr>
                <w:rFonts w:ascii="等线" w:hAnsi="等线" w:eastAsia="等线" w:cs="等线"/>
                <w:spacing w:val="-27"/>
                <w:sz w:val="23"/>
                <w:szCs w:val="23"/>
              </w:rPr>
              <w:t xml:space="preserve"/>
            </w:r>
            <w:r>
              <w:rPr>
                <w:rFonts w:ascii="等线" w:hAnsi="等线" w:eastAsia="等线" w:cs="等线"/>
                <w:spacing w:val="6"/>
                <w:sz w:val="23"/>
                <w:szCs w:val="23"/>
              </w:rPr>
              <w:t>、被禁赛队员或随行代表团成员被</w:t>
            </w:r>
            <w:r>
              <w:rPr>
                <w:rFonts w:ascii="等线" w:hAnsi="等线" w:eastAsia="等线" w:cs="等线"/>
                <w:spacing w:val="4"/>
                <w:sz w:val="23"/>
                <w:szCs w:val="23"/>
              </w:rPr>
              <w:t>取消比赛资格，则此犯规将作为技术犯规判罚</w:t>
            </w:r>
            <w:r>
              <w:rPr>
                <w:rFonts w:ascii="等线" w:hAnsi="等线" w:eastAsia="等线" w:cs="等线"/>
                <w:spacing w:val="3"/>
                <w:sz w:val="23"/>
                <w:szCs w:val="23"/>
              </w:rPr>
              <w:t>给主教练：判罚</w:t>
            </w:r>
            <w:r>
              <w:rPr>
                <w:rFonts w:ascii="Calibri" w:hAnsi="Calibri" w:eastAsia="Calibri" w:cs="Calibri"/>
                <w:spacing w:val="3"/>
                <w:sz w:val="23"/>
                <w:szCs w:val="23"/>
              </w:rPr>
              <w:t>2</w:t>
            </w:r>
            <w:r>
              <w:rPr>
                <w:rFonts w:ascii="等线" w:hAnsi="等线" w:eastAsia="等线" w:cs="等线"/>
                <w:spacing w:val="3"/>
                <w:sz w:val="23"/>
                <w:szCs w:val="23"/>
              </w:rPr>
              <w:t>次罚球。</w:t>
            </w:r>
          </w:p>
          <w:p w14:paraId="4D800CB6">
            <w:pPr>
              <w:spacing w:line="300" w:lineRule="auto"/>
              <w:ind w:left="1121" w:right="109" w:firstLine="12"/>
              <w:rPr>
                <w:rFonts w:ascii="等线" w:hAnsi="等线" w:eastAsia="等线" w:cs="等线"/>
                <w:sz w:val="24"/>
                <w:szCs w:val="24"/>
              </w:rPr>
            </w:pPr>
            <w:r>
              <w:rPr>
                <w:rFonts w:ascii="等线" w:hAnsi="等线" w:eastAsia="等线" w:cs="等线"/>
                <w:spacing w:val="1"/>
                <w:sz w:val="24"/>
                <w:szCs w:val="24"/>
              </w:rPr>
              <w:t>此外，若第一助理教练</w:t>
            </w:r>
            <w:r>
              <w:rPr>
                <w:rFonts w:ascii="等线" w:hAnsi="等线" w:eastAsia="等线" w:cs="等线"/>
                <w:spacing w:val="-12"/>
                <w:sz w:val="24"/>
                <w:szCs w:val="24"/>
              </w:rPr>
              <w:t xml:space="preserve"/>
            </w:r>
            <w:r>
              <w:rPr>
                <w:rFonts w:ascii="等线" w:hAnsi="等线" w:eastAsia="等线" w:cs="等线"/>
                <w:spacing w:val="1"/>
                <w:sz w:val="24"/>
                <w:szCs w:val="24"/>
              </w:rPr>
              <w:t>、替补队员</w:t>
            </w:r>
            <w:r>
              <w:rPr>
                <w:rFonts w:ascii="等线" w:hAnsi="等线" w:eastAsia="等线" w:cs="等线"/>
                <w:spacing w:val="-29"/>
                <w:sz w:val="24"/>
                <w:szCs w:val="24"/>
              </w:rPr>
              <w:t xml:space="preserve"/>
            </w:r>
            <w:r>
              <w:rPr>
                <w:rFonts w:ascii="等线" w:hAnsi="等线" w:eastAsia="等线" w:cs="等线"/>
                <w:spacing w:val="1"/>
                <w:sz w:val="24"/>
                <w:szCs w:val="24"/>
              </w:rPr>
              <w:t>、被罚出场的队员或随行代表团成员在离开</w:t>
            </w:r>
            <w:r>
              <w:rPr>
                <w:rFonts w:ascii="等线" w:hAnsi="等线" w:eastAsia="等线" w:cs="等线"/>
                <w:spacing w:val="-2"/>
                <w:sz w:val="24"/>
                <w:szCs w:val="24"/>
              </w:rPr>
              <w:t>球队替补区后，</w:t>
            </w:r>
            <w:r>
              <w:rPr>
                <w:rFonts w:ascii="等线" w:hAnsi="等线" w:eastAsia="等线" w:cs="等线"/>
                <w:spacing w:val="-23"/>
                <w:sz w:val="24"/>
                <w:szCs w:val="24"/>
              </w:rPr>
              <w:t xml:space="preserve"/>
            </w:r>
            <w:r>
              <w:rPr>
                <w:rFonts w:ascii="等线" w:hAnsi="等线" w:eastAsia="等线" w:cs="等线"/>
                <w:spacing w:val="-2"/>
                <w:sz w:val="24"/>
                <w:szCs w:val="24"/>
              </w:rPr>
              <w:t>因参与任何打架行为而被取消比赛资格：</w:t>
            </w:r>
          </w:p>
          <w:p w14:paraId="1332A456">
            <w:pPr>
              <w:spacing w:before="2" w:line="253" w:lineRule="auto"/>
              <w:ind w:left="1974" w:right="109" w:hanging="448"/>
              <w:rPr>
                <w:rFonts w:ascii="等线" w:hAnsi="等线" w:eastAsia="等线" w:cs="等线"/>
                <w:sz w:val="24"/>
                <w:szCs w:val="24"/>
              </w:rPr>
            </w:pPr>
            <w:r>
              <w:rPr>
                <w:rFonts w:ascii="微软雅黑" w:hAnsi="微软雅黑" w:eastAsia="微软雅黑" w:cs="微软雅黑"/>
                <w:spacing w:val="3"/>
                <w:sz w:val="24"/>
                <w:szCs w:val="24"/>
              </w:rPr>
              <w:t xml:space="preserve">— </w:t>
            </w:r>
            <w:r>
              <w:rPr>
                <w:rFonts w:ascii="等线" w:hAnsi="等线" w:eastAsia="等线" w:cs="等线"/>
                <w:spacing w:val="3"/>
                <w:sz w:val="24"/>
                <w:szCs w:val="24"/>
              </w:rPr>
              <w:t>对于第一助理教练</w:t>
            </w:r>
            <w:r>
              <w:rPr>
                <w:rFonts w:ascii="等线" w:hAnsi="等线" w:eastAsia="等线" w:cs="等线"/>
                <w:spacing w:val="-28"/>
                <w:sz w:val="24"/>
                <w:szCs w:val="24"/>
              </w:rPr>
              <w:t xml:space="preserve"/>
            </w:r>
            <w:r>
              <w:rPr>
                <w:rFonts w:ascii="等线" w:hAnsi="等线" w:eastAsia="等线" w:cs="等线"/>
                <w:spacing w:val="3"/>
                <w:sz w:val="24"/>
                <w:szCs w:val="24"/>
              </w:rPr>
              <w:t>、替补队员及被驱逐出</w:t>
            </w:r>
            <w:r>
              <w:rPr>
                <w:rFonts w:ascii="等线" w:hAnsi="等线" w:eastAsia="等线" w:cs="等线"/>
                <w:spacing w:val="2"/>
                <w:sz w:val="24"/>
                <w:szCs w:val="24"/>
              </w:rPr>
              <w:t>场队员的每项单项取消比赛</w:t>
            </w:r>
            <w:r>
              <w:rPr>
                <w:rFonts w:ascii="等线" w:hAnsi="等线" w:eastAsia="等线" w:cs="等线"/>
                <w:spacing w:val="3"/>
                <w:sz w:val="24"/>
                <w:szCs w:val="24"/>
              </w:rPr>
              <w:t>资格犯规：判罚</w:t>
            </w:r>
            <w:r>
              <w:rPr>
                <w:rFonts w:ascii="Calibri" w:hAnsi="Calibri" w:eastAsia="Calibri" w:cs="Calibri"/>
                <w:spacing w:val="3"/>
                <w:sz w:val="24"/>
                <w:szCs w:val="24"/>
              </w:rPr>
              <w:t>2</w:t>
            </w:r>
            <w:r>
              <w:rPr>
                <w:rFonts w:ascii="等线" w:hAnsi="等线" w:eastAsia="等线" w:cs="等线"/>
                <w:spacing w:val="3"/>
                <w:sz w:val="24"/>
                <w:szCs w:val="24"/>
              </w:rPr>
              <w:t>次罚球</w:t>
            </w:r>
            <w:r>
              <w:rPr>
                <w:rFonts w:ascii="等线" w:hAnsi="等线" w:eastAsia="等线" w:cs="等线"/>
                <w:spacing w:val="-31"/>
                <w:sz w:val="24"/>
                <w:szCs w:val="24"/>
              </w:rPr>
              <w:t xml:space="preserve"/>
            </w:r>
            <w:r>
              <w:rPr>
                <w:rFonts w:ascii="等线" w:hAnsi="等线" w:eastAsia="等线" w:cs="等线"/>
                <w:spacing w:val="3"/>
                <w:sz w:val="24"/>
                <w:szCs w:val="24"/>
              </w:rPr>
              <w:t>。所有取消比赛资格的犯规均应由</w:t>
            </w:r>
            <w:r>
              <w:rPr>
                <w:rFonts w:ascii="等线" w:hAnsi="等线" w:eastAsia="等线" w:cs="等线"/>
                <w:spacing w:val="2"/>
                <w:sz w:val="24"/>
                <w:szCs w:val="24"/>
              </w:rPr>
              <w:t>违规者承</w:t>
            </w:r>
            <w:r>
              <w:rPr>
                <w:rFonts w:ascii="等线" w:hAnsi="等线" w:eastAsia="等线" w:cs="等线"/>
                <w:spacing w:val="-5"/>
                <w:sz w:val="24"/>
                <w:szCs w:val="24"/>
              </w:rPr>
              <w:t>担。</w:t>
            </w:r>
          </w:p>
          <w:p w14:paraId="4DAA4BB3">
            <w:pPr>
              <w:spacing w:before="1" w:line="186" w:lineRule="auto"/>
              <w:ind w:left="1526"/>
              <w:rPr>
                <w:rFonts w:ascii="等线" w:hAnsi="等线" w:eastAsia="等线" w:cs="等线"/>
                <w:sz w:val="24"/>
                <w:szCs w:val="24"/>
              </w:rPr>
            </w:pPr>
            <w:r>
              <w:rPr>
                <w:rFonts w:ascii="微软雅黑" w:hAnsi="微软雅黑" w:eastAsia="微软雅黑" w:cs="微软雅黑"/>
                <w:spacing w:val="-1"/>
                <w:sz w:val="24"/>
                <w:szCs w:val="24"/>
              </w:rPr>
              <w:t xml:space="preserve">— </w:t>
            </w:r>
            <w:r>
              <w:rPr>
                <w:rFonts w:ascii="等线" w:hAnsi="等线" w:eastAsia="等线" w:cs="等线"/>
                <w:spacing w:val="-1"/>
                <w:sz w:val="24"/>
                <w:szCs w:val="24"/>
              </w:rPr>
              <w:t>对于任何随同代表团成员发生的单项取消比赛资格犯规：</w:t>
            </w:r>
          </w:p>
          <w:p w14:paraId="4A96E3C0">
            <w:pPr>
              <w:spacing w:line="343" w:lineRule="exact"/>
              <w:ind w:left="1974"/>
              <w:rPr>
                <w:rFonts w:ascii="等线" w:hAnsi="等线" w:eastAsia="等线" w:cs="等线"/>
                <w:sz w:val="24"/>
                <w:szCs w:val="24"/>
              </w:rPr>
            </w:pPr>
            <w:r>
              <w:rPr>
                <w:rFonts w:ascii="Calibri" w:hAnsi="Calibri" w:eastAsia="Calibri" w:cs="Calibri"/>
                <w:spacing w:val="-2"/>
                <w:position w:val="3"/>
                <w:sz w:val="24"/>
                <w:szCs w:val="24"/>
              </w:rPr>
              <w:t>2</w:t>
            </w:r>
            <w:r>
              <w:rPr>
                <w:rFonts w:ascii="等线" w:hAnsi="等线" w:eastAsia="等线" w:cs="等线"/>
                <w:spacing w:val="-2"/>
                <w:position w:val="3"/>
                <w:sz w:val="24"/>
                <w:szCs w:val="24"/>
              </w:rPr>
              <w:t>次罚球</w:t>
            </w:r>
            <w:r>
              <w:rPr>
                <w:rFonts w:ascii="等线" w:hAnsi="等线" w:eastAsia="等线" w:cs="等线"/>
                <w:spacing w:val="-27"/>
                <w:position w:val="3"/>
                <w:sz w:val="24"/>
                <w:szCs w:val="24"/>
              </w:rPr>
              <w:t xml:space="preserve"/>
            </w:r>
            <w:r>
              <w:rPr>
                <w:rFonts w:ascii="等线" w:hAnsi="等线" w:eastAsia="等线" w:cs="等线"/>
                <w:spacing w:val="-2"/>
                <w:position w:val="3"/>
                <w:sz w:val="24"/>
                <w:szCs w:val="24"/>
              </w:rPr>
              <w:t>。所有导致取消比赛资格的犯规均应由主教练承担。</w:t>
            </w:r>
          </w:p>
          <w:p w14:paraId="6C40E059">
            <w:pPr>
              <w:spacing w:before="107" w:line="343" w:lineRule="exact"/>
              <w:ind w:left="1112"/>
              <w:rPr>
                <w:rFonts w:ascii="等线" w:hAnsi="等线" w:eastAsia="等线" w:cs="等线"/>
                <w:sz w:val="24"/>
                <w:szCs w:val="24"/>
              </w:rPr>
            </w:pPr>
            <w:r>
              <w:rPr>
                <w:rFonts w:ascii="等线" w:hAnsi="等线" w:eastAsia="等线" w:cs="等线"/>
                <w:position w:val="3"/>
                <w:sz w:val="24"/>
                <w:szCs w:val="24"/>
              </w:rPr>
              <w:t>所有罚球处罚均须执行，除非对方球队面临的处</w:t>
            </w:r>
            <w:r>
              <w:rPr>
                <w:rFonts w:ascii="等线" w:hAnsi="等线" w:eastAsia="等线" w:cs="等线"/>
                <w:spacing w:val="-1"/>
                <w:position w:val="3"/>
                <w:sz w:val="24"/>
                <w:szCs w:val="24"/>
              </w:rPr>
              <w:t>罚相同而予以取消。</w:t>
            </w:r>
          </w:p>
        </w:tc>
      </w:tr>
    </w:tbl>
    <w:p w14:paraId="6856A506">
      <w:pPr>
        <w:pStyle w:val="2"/>
        <w:spacing w:line="417" w:lineRule="auto"/>
      </w:pPr>
    </w:p>
    <w:p w14:paraId="3292F1B0">
      <w:pPr>
        <w:spacing w:before="91" w:line="224" w:lineRule="auto"/>
        <w:ind w:left="159"/>
        <w:rPr>
          <w:rFonts w:ascii="等线" w:hAnsi="等线" w:eastAsia="等线" w:cs="等线"/>
          <w:sz w:val="27"/>
          <w:szCs w:val="27"/>
        </w:rPr>
      </w:pPr>
      <w:r>
        <w:rPr>
          <w:rFonts w:ascii="等线" w:hAnsi="等线" w:eastAsia="等线" w:cs="等线"/>
          <w:b/>
          <w:bCs/>
          <w:color w:val="FF0000"/>
          <w:spacing w:val="3"/>
          <w:sz w:val="27"/>
          <w:szCs w:val="27"/>
        </w:rPr>
        <w:t>第四十条</w:t>
      </w:r>
      <w:r>
        <w:rPr>
          <w:rFonts w:ascii="等线" w:hAnsi="等线" w:eastAsia="等线" w:cs="等线"/>
          <w:b/>
          <w:bCs/>
          <w:color w:val="FF0000"/>
          <w:spacing w:val="7"/>
          <w:sz w:val="27"/>
          <w:szCs w:val="27"/>
        </w:rPr>
        <w:t xml:space="preserve">    </w:t>
      </w:r>
      <w:r>
        <w:rPr>
          <w:rFonts w:ascii="等线" w:hAnsi="等线" w:eastAsia="等线" w:cs="等线"/>
          <w:b/>
          <w:bCs/>
          <w:color w:val="FF0000"/>
          <w:spacing w:val="3"/>
          <w:position w:val="-1"/>
          <w:sz w:val="27"/>
          <w:szCs w:val="27"/>
        </w:rPr>
        <w:t>打架</w:t>
      </w:r>
    </w:p>
    <w:p w14:paraId="587059C7">
      <w:pPr>
        <w:pStyle w:val="2"/>
        <w:spacing w:before="62" w:line="346" w:lineRule="exact"/>
        <w:ind w:left="154"/>
        <w:rPr>
          <w:rFonts w:ascii="等线" w:hAnsi="等线" w:eastAsia="等线" w:cs="等线"/>
          <w:sz w:val="23"/>
          <w:szCs w:val="23"/>
        </w:rPr>
      </w:pPr>
      <w:r>
        <w:rPr>
          <w:b/>
          <w:bCs/>
          <w:spacing w:val="-11"/>
          <w:position w:val="4"/>
          <w:sz w:val="23"/>
          <w:szCs w:val="23"/>
        </w:rPr>
        <w:t>40.1</w:t>
      </w:r>
      <w:r>
        <w:rPr>
          <w:b/>
          <w:bCs/>
          <w:spacing w:val="6"/>
          <w:position w:val="4"/>
          <w:sz w:val="23"/>
          <w:szCs w:val="23"/>
        </w:rPr>
        <w:t xml:space="preserve">         </w:t>
      </w:r>
      <w:r>
        <w:rPr>
          <w:rFonts w:ascii="等线" w:hAnsi="等线" w:eastAsia="等线" w:cs="等线"/>
          <w:b/>
          <w:bCs/>
          <w:spacing w:val="-11"/>
          <w:position w:val="3"/>
          <w:sz w:val="23"/>
          <w:szCs w:val="23"/>
        </w:rPr>
        <w:t>定义</w:t>
      </w:r>
    </w:p>
    <w:p w14:paraId="0C58EA55">
      <w:pPr>
        <w:spacing w:before="32" w:line="272" w:lineRule="auto"/>
        <w:ind w:left="1164" w:right="167"/>
        <w:rPr>
          <w:rFonts w:ascii="等线" w:hAnsi="等线" w:eastAsia="等线" w:cs="等线"/>
          <w:sz w:val="21"/>
          <w:szCs w:val="21"/>
        </w:rPr>
      </w:pPr>
      <w:r>
        <w:rPr>
          <w:rFonts w:ascii="等线" w:hAnsi="等线" w:eastAsia="等线" w:cs="等线"/>
          <w:spacing w:val="7"/>
          <w:sz w:val="21"/>
          <w:szCs w:val="21"/>
        </w:rPr>
        <w:t>打架是指两名或更多对手队员与任何获准坐在球队席上的人员之间发生的肢体接</w:t>
      </w:r>
      <w:r>
        <w:rPr>
          <w:rFonts w:ascii="等线" w:hAnsi="等线" w:eastAsia="等线" w:cs="等线"/>
          <w:spacing w:val="-3"/>
          <w:sz w:val="21"/>
          <w:szCs w:val="21"/>
        </w:rPr>
        <w:t>触。</w:t>
      </w:r>
    </w:p>
    <w:p w14:paraId="0D86F819">
      <w:pPr>
        <w:spacing w:line="364" w:lineRule="auto"/>
        <w:ind w:left="1149" w:right="149" w:hanging="2"/>
        <w:rPr>
          <w:rFonts w:ascii="等线" w:hAnsi="等线" w:eastAsia="等线" w:cs="等线"/>
          <w:sz w:val="23"/>
          <w:szCs w:val="23"/>
        </w:rPr>
      </w:pPr>
      <w:r>
        <w:rPr>
          <w:rFonts w:ascii="等线" w:hAnsi="等线" w:eastAsia="等线" w:cs="等线"/>
          <w:spacing w:val="7"/>
          <w:sz w:val="23"/>
          <w:szCs w:val="23"/>
        </w:rPr>
        <w:t>本条款仅适用于在打架期间，或在任何可能导致打架的情况下，离开球队</w:t>
      </w:r>
      <w:r>
        <w:rPr>
          <w:rFonts w:ascii="等线" w:hAnsi="等线" w:eastAsia="等线" w:cs="等线"/>
          <w:spacing w:val="4"/>
          <w:sz w:val="23"/>
          <w:szCs w:val="23"/>
        </w:rPr>
        <w:t>席区域的替补队员</w:t>
      </w:r>
      <w:r>
        <w:rPr>
          <w:rFonts w:ascii="等线" w:hAnsi="等线" w:eastAsia="等线" w:cs="等线"/>
          <w:spacing w:val="-30"/>
          <w:sz w:val="23"/>
          <w:szCs w:val="23"/>
        </w:rPr>
        <w:t xml:space="preserve"/>
      </w:r>
      <w:r>
        <w:rPr>
          <w:rFonts w:ascii="等线" w:hAnsi="等线" w:eastAsia="等线" w:cs="等线"/>
          <w:spacing w:val="4"/>
          <w:sz w:val="23"/>
          <w:szCs w:val="23"/>
        </w:rPr>
        <w:t>、</w:t>
      </w:r>
      <w:r>
        <w:rPr>
          <w:rFonts w:ascii="等线" w:hAnsi="等线" w:eastAsia="等线" w:cs="等线"/>
          <w:spacing w:val="-41"/>
          <w:sz w:val="23"/>
          <w:szCs w:val="23"/>
        </w:rPr>
        <w:t xml:space="preserve"/>
      </w:r>
      <w:r>
        <w:rPr>
          <w:rFonts w:ascii="等线" w:hAnsi="等线" w:eastAsia="等线" w:cs="等线"/>
          <w:spacing w:val="4"/>
          <w:sz w:val="23"/>
          <w:szCs w:val="23"/>
        </w:rPr>
        <w:t>主教练</w:t>
      </w:r>
      <w:r>
        <w:rPr>
          <w:rFonts w:ascii="等线" w:hAnsi="等线" w:eastAsia="等线" w:cs="等线"/>
          <w:spacing w:val="-31"/>
          <w:sz w:val="23"/>
          <w:szCs w:val="23"/>
        </w:rPr>
        <w:t xml:space="preserve"/>
      </w:r>
      <w:r>
        <w:rPr>
          <w:rFonts w:ascii="等线" w:hAnsi="等线" w:eastAsia="等线" w:cs="等线"/>
          <w:spacing w:val="4"/>
          <w:sz w:val="23"/>
          <w:szCs w:val="23"/>
        </w:rPr>
        <w:t>、助理教练</w:t>
      </w:r>
      <w:r>
        <w:rPr>
          <w:rFonts w:ascii="等线" w:hAnsi="等线" w:eastAsia="等线" w:cs="等线"/>
          <w:spacing w:val="-31"/>
          <w:sz w:val="23"/>
          <w:szCs w:val="23"/>
        </w:rPr>
        <w:t xml:space="preserve"/>
      </w:r>
      <w:r>
        <w:rPr>
          <w:rFonts w:ascii="等线" w:hAnsi="等线" w:eastAsia="等线" w:cs="等线"/>
          <w:spacing w:val="4"/>
          <w:sz w:val="23"/>
          <w:szCs w:val="23"/>
        </w:rPr>
        <w:t>、被</w:t>
      </w:r>
      <w:r>
        <w:rPr>
          <w:rFonts w:ascii="等线" w:hAnsi="等线" w:eastAsia="等线" w:cs="等线"/>
          <w:spacing w:val="3"/>
          <w:sz w:val="23"/>
          <w:szCs w:val="23"/>
        </w:rPr>
        <w:t>罚出场的队员及随行代表成员。</w:t>
      </w:r>
    </w:p>
    <w:p w14:paraId="6BB6E714">
      <w:pPr>
        <w:pStyle w:val="2"/>
        <w:spacing w:line="346" w:lineRule="exact"/>
        <w:ind w:left="154"/>
        <w:rPr>
          <w:rFonts w:ascii="等线" w:hAnsi="等线" w:eastAsia="等线" w:cs="等线"/>
          <w:sz w:val="23"/>
          <w:szCs w:val="23"/>
        </w:rPr>
      </w:pPr>
      <w:r>
        <w:rPr>
          <w:b/>
          <w:bCs/>
          <w:spacing w:val="-10"/>
          <w:position w:val="4"/>
          <w:sz w:val="23"/>
          <w:szCs w:val="23"/>
        </w:rPr>
        <w:t>40.2</w:t>
      </w:r>
      <w:r>
        <w:rPr>
          <w:b/>
          <w:bCs/>
          <w:spacing w:val="5"/>
          <w:position w:val="4"/>
          <w:sz w:val="23"/>
          <w:szCs w:val="23"/>
        </w:rPr>
        <w:t xml:space="preserve">         </w:t>
      </w:r>
      <w:r>
        <w:rPr>
          <w:rFonts w:ascii="等线" w:hAnsi="等线" w:eastAsia="等线" w:cs="等线"/>
          <w:b/>
          <w:bCs/>
          <w:spacing w:val="-10"/>
          <w:position w:val="3"/>
          <w:sz w:val="23"/>
          <w:szCs w:val="23"/>
        </w:rPr>
        <w:t>规则</w:t>
      </w:r>
    </w:p>
    <w:p w14:paraId="36C5C6A2">
      <w:pPr>
        <w:pStyle w:val="2"/>
        <w:spacing w:before="60" w:line="340" w:lineRule="auto"/>
        <w:ind w:left="1166" w:right="149" w:hanging="1012"/>
        <w:rPr>
          <w:rFonts w:ascii="等线" w:hAnsi="等线" w:eastAsia="等线" w:cs="等线"/>
          <w:sz w:val="24"/>
          <w:szCs w:val="24"/>
        </w:rPr>
      </w:pPr>
      <w:r>
        <w:rPr>
          <w:spacing w:val="-1"/>
          <w:position w:val="2"/>
          <w:sz w:val="24"/>
          <w:szCs w:val="24"/>
        </w:rPr>
        <w:t xml:space="preserve">40.2.1       </w:t>
      </w:r>
      <w:r>
        <w:rPr>
          <w:rFonts w:ascii="等线" w:hAnsi="等线" w:eastAsia="等线" w:cs="等线"/>
          <w:spacing w:val="-1"/>
          <w:sz w:val="24"/>
          <w:szCs w:val="24"/>
        </w:rPr>
        <w:t>替补队员</w:t>
      </w:r>
      <w:r>
        <w:rPr>
          <w:rFonts w:ascii="等线" w:hAnsi="等线" w:eastAsia="等线" w:cs="等线"/>
          <w:spacing w:val="-10"/>
          <w:sz w:val="24"/>
          <w:szCs w:val="24"/>
        </w:rPr>
        <w:t xml:space="preserve"/>
      </w:r>
      <w:r>
        <w:rPr>
          <w:rFonts w:ascii="等线" w:hAnsi="等线" w:eastAsia="等线" w:cs="等线"/>
          <w:spacing w:val="-1"/>
          <w:sz w:val="24"/>
          <w:szCs w:val="24"/>
        </w:rPr>
        <w:t>、被禁赛队员或随队代表成员在打架期间，或在任何可能引发打架</w:t>
      </w:r>
      <w:r>
        <w:rPr>
          <w:rFonts w:ascii="等线" w:hAnsi="等线" w:eastAsia="等线" w:cs="等线"/>
          <w:spacing w:val="-2"/>
          <w:sz w:val="24"/>
          <w:szCs w:val="24"/>
        </w:rPr>
        <w:t>的情况下离开球队替补区时，均应被取消比赛资格。</w:t>
      </w:r>
    </w:p>
    <w:p w14:paraId="035C808D">
      <w:pPr>
        <w:pStyle w:val="2"/>
        <w:spacing w:line="265" w:lineRule="auto"/>
        <w:ind w:left="1166" w:right="149" w:hanging="1012"/>
        <w:rPr>
          <w:rFonts w:ascii="等线" w:hAnsi="等线" w:eastAsia="等线" w:cs="等线"/>
          <w:sz w:val="22"/>
          <w:szCs w:val="22"/>
        </w:rPr>
      </w:pPr>
      <w:r>
        <w:rPr>
          <w:spacing w:val="3"/>
          <w:position w:val="-4"/>
          <w:sz w:val="24"/>
          <w:szCs w:val="24"/>
        </w:rPr>
        <w:t xml:space="preserve">40.2.2       </w:t>
      </w:r>
      <w:r>
        <w:rPr>
          <w:rFonts w:ascii="等线" w:hAnsi="等线" w:eastAsia="等线" w:cs="等线"/>
          <w:spacing w:val="3"/>
          <w:sz w:val="22"/>
          <w:szCs w:val="22"/>
        </w:rPr>
        <w:t>只有在打架期间，</w:t>
      </w:r>
      <w:r>
        <w:rPr>
          <w:rFonts w:ascii="等线" w:hAnsi="等线" w:eastAsia="等线" w:cs="等线"/>
          <w:spacing w:val="2"/>
          <w:sz w:val="22"/>
          <w:szCs w:val="22"/>
        </w:rPr>
        <w:t>或在任何可能导致打架的情况下，</w:t>
      </w:r>
      <w:r>
        <w:rPr>
          <w:rFonts w:ascii="等线" w:hAnsi="等线" w:eastAsia="等线" w:cs="等线"/>
          <w:spacing w:val="-35"/>
          <w:sz w:val="22"/>
          <w:szCs w:val="22"/>
        </w:rPr>
        <w:t xml:space="preserve"/>
      </w:r>
      <w:r>
        <w:rPr>
          <w:rFonts w:ascii="等线" w:hAnsi="等线" w:eastAsia="等线" w:cs="等线"/>
          <w:spacing w:val="2"/>
          <w:sz w:val="22"/>
          <w:szCs w:val="22"/>
        </w:rPr>
        <w:t>主教练和</w:t>
      </w:r>
      <w:r>
        <w:rPr>
          <w:rFonts w:ascii="Calibri" w:hAnsi="Calibri" w:eastAsia="Calibri" w:cs="Calibri"/>
          <w:spacing w:val="2"/>
          <w:sz w:val="22"/>
          <w:szCs w:val="22"/>
        </w:rPr>
        <w:t>/</w:t>
      </w:r>
      <w:r>
        <w:rPr>
          <w:rFonts w:ascii="等线" w:hAnsi="等线" w:eastAsia="等线" w:cs="等线"/>
          <w:spacing w:val="2"/>
          <w:sz w:val="22"/>
          <w:szCs w:val="22"/>
        </w:rPr>
        <w:t>或助理主教练才被</w:t>
      </w:r>
      <w:r>
        <w:rPr>
          <w:rFonts w:ascii="等线" w:hAnsi="等线" w:eastAsia="等线" w:cs="等线"/>
          <w:spacing w:val="8"/>
          <w:sz w:val="22"/>
          <w:szCs w:val="22"/>
        </w:rPr>
        <w:t>允许离开球队替补区，</w:t>
      </w:r>
      <w:r>
        <w:rPr>
          <w:rFonts w:ascii="等线" w:hAnsi="等线" w:eastAsia="等线" w:cs="等线"/>
          <w:spacing w:val="-15"/>
          <w:sz w:val="22"/>
          <w:szCs w:val="22"/>
        </w:rPr>
        <w:t xml:space="preserve"/>
      </w:r>
      <w:r>
        <w:rPr>
          <w:rFonts w:ascii="等线" w:hAnsi="等线" w:eastAsia="等线" w:cs="等线"/>
          <w:spacing w:val="8"/>
          <w:sz w:val="22"/>
          <w:szCs w:val="22"/>
        </w:rPr>
        <w:t>以协助裁判维持或恢复秩序</w:t>
      </w:r>
      <w:r>
        <w:rPr>
          <w:rFonts w:ascii="等线" w:hAnsi="等线" w:eastAsia="等线" w:cs="等线"/>
          <w:spacing w:val="-28"/>
          <w:sz w:val="22"/>
          <w:szCs w:val="22"/>
        </w:rPr>
        <w:t xml:space="preserve"/>
      </w:r>
      <w:r>
        <w:rPr>
          <w:rFonts w:ascii="等线" w:hAnsi="等线" w:eastAsia="等线" w:cs="等线"/>
          <w:spacing w:val="8"/>
          <w:sz w:val="22"/>
          <w:szCs w:val="22"/>
        </w:rPr>
        <w:t>。在此情况下，</w:t>
      </w:r>
      <w:r>
        <w:rPr>
          <w:rFonts w:ascii="等线" w:hAnsi="等线" w:eastAsia="等线" w:cs="等线"/>
          <w:spacing w:val="7"/>
          <w:sz w:val="22"/>
          <w:szCs w:val="22"/>
        </w:rPr>
        <w:t>他们不得被取</w:t>
      </w:r>
      <w:r>
        <w:rPr>
          <w:rFonts w:ascii="等线" w:hAnsi="等线" w:eastAsia="等线" w:cs="等线"/>
          <w:spacing w:val="4"/>
          <w:sz w:val="22"/>
          <w:szCs w:val="22"/>
        </w:rPr>
        <w:t>消比赛资格。</w:t>
      </w:r>
    </w:p>
    <w:p w14:paraId="154841E5">
      <w:pPr>
        <w:pStyle w:val="2"/>
        <w:spacing w:before="43" w:line="365" w:lineRule="auto"/>
        <w:ind w:left="1164" w:right="149" w:hanging="1010"/>
        <w:rPr>
          <w:rFonts w:ascii="等线" w:hAnsi="等线" w:eastAsia="等线" w:cs="等线"/>
          <w:sz w:val="24"/>
          <w:szCs w:val="24"/>
        </w:rPr>
      </w:pPr>
      <w:r>
        <w:rPr>
          <w:spacing w:val="-2"/>
          <w:position w:val="2"/>
          <w:sz w:val="24"/>
          <w:szCs w:val="24"/>
        </w:rPr>
        <w:t xml:space="preserve">40.2.3       </w:t>
      </w:r>
      <w:r>
        <w:rPr>
          <w:rFonts w:ascii="等线" w:hAnsi="等线" w:eastAsia="等线" w:cs="等线"/>
          <w:spacing w:val="-2"/>
          <w:sz w:val="24"/>
          <w:szCs w:val="24"/>
        </w:rPr>
        <w:t>若主教练和</w:t>
      </w:r>
      <w:r>
        <w:rPr>
          <w:rFonts w:ascii="Calibri" w:hAnsi="Calibri" w:eastAsia="Calibri" w:cs="Calibri"/>
          <w:spacing w:val="-2"/>
          <w:sz w:val="24"/>
          <w:szCs w:val="24"/>
        </w:rPr>
        <w:t>/</w:t>
      </w:r>
      <w:r>
        <w:rPr>
          <w:rFonts w:ascii="等线" w:hAnsi="等线" w:eastAsia="等线" w:cs="等线"/>
          <w:spacing w:val="-2"/>
          <w:sz w:val="24"/>
          <w:szCs w:val="24"/>
        </w:rPr>
        <w:t>或第一助理教练离开球队替补区，且既未协助也未尝试协助裁判</w:t>
      </w:r>
      <w:r>
        <w:rPr>
          <w:rFonts w:ascii="等线" w:hAnsi="等线" w:eastAsia="等线" w:cs="等线"/>
          <w:spacing w:val="-1"/>
          <w:sz w:val="24"/>
          <w:szCs w:val="24"/>
        </w:rPr>
        <w:t>维持或恢复秩序，则应被取消资格。</w:t>
      </w:r>
    </w:p>
    <w:p w14:paraId="38445093">
      <w:pPr>
        <w:spacing w:line="365" w:lineRule="auto"/>
        <w:rPr>
          <w:rFonts w:ascii="等线" w:hAnsi="等线" w:eastAsia="等线" w:cs="等线"/>
          <w:sz w:val="24"/>
          <w:szCs w:val="24"/>
        </w:rPr>
        <w:sectPr>
          <w:headerReference r:id="rId186" w:type="default"/>
          <w:footerReference r:id="rId187" w:type="default"/>
          <w:pgSz w:w="11900" w:h="16840"/>
          <w:pgMar w:top="400" w:right="1263" w:bottom="623" w:left="1267" w:header="0" w:footer="384" w:gutter="0"/>
          <w:cols w:space="720" w:num="1"/>
        </w:sectPr>
      </w:pPr>
    </w:p>
    <w:p w14:paraId="462B93AA">
      <w:pPr>
        <w:spacing w:before="63"/>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4049A6C2">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7033" w:hRule="atLeast"/>
        </w:trPr>
        <w:tc>
          <w:tcPr>
            <w:tcW w:w="9329" w:type="dxa"/>
            <w:vAlign w:val="top"/>
          </w:tcPr>
          <w:p w14:paraId="46227511">
            <w:pPr>
              <w:pStyle w:val="6"/>
              <w:spacing w:before="2" w:line="291" w:lineRule="exact"/>
              <w:ind w:left="114"/>
              <w:rPr>
                <w:sz w:val="23"/>
                <w:szCs w:val="23"/>
              </w:rPr>
            </w:pPr>
            <w:bookmarkStart w:id="59" w:name="bookmark221"/>
            <w:bookmarkEnd w:id="59"/>
            <w:r>
              <w:rPr>
                <w:b/>
                <w:bCs/>
                <w:spacing w:val="-10"/>
                <w:position w:val="3"/>
                <w:sz w:val="23"/>
                <w:szCs w:val="23"/>
              </w:rPr>
              <w:t>40.3           Penalty</w:t>
            </w:r>
          </w:p>
          <w:p w14:paraId="10FDCF13">
            <w:pPr>
              <w:pStyle w:val="6"/>
              <w:spacing w:before="114" w:line="255" w:lineRule="auto"/>
              <w:ind w:left="1111" w:right="109" w:hanging="997"/>
            </w:pPr>
            <w:r>
              <w:rPr>
                <w:spacing w:val="-11"/>
              </w:rPr>
              <w:t>40.3.1        Irrespective of the number of persons disqualified for leaving the team bench area, a</w:t>
            </w:r>
            <w:r>
              <w:t xml:space="preserve"> </w:t>
            </w:r>
            <w:r>
              <w:rPr>
                <w:spacing w:val="-9"/>
              </w:rPr>
              <w:t>single technical foul (‘B’</w:t>
            </w:r>
            <w:r>
              <w:rPr>
                <w:rFonts w:hint="eastAsia" w:eastAsia="宋体"/>
                <w:spacing w:val="-9"/>
                <w:lang w:eastAsia="zh-CN"/>
              </w:rPr>
              <w:t>)</w:t>
            </w:r>
            <w:r>
              <w:rPr>
                <w:spacing w:val="-9"/>
              </w:rPr>
              <w:t xml:space="preserve"> shall be</w:t>
            </w:r>
            <w:r>
              <w:rPr>
                <w:spacing w:val="-10"/>
              </w:rPr>
              <w:t xml:space="preserve"> charged against the head coach.</w:t>
            </w:r>
          </w:p>
          <w:p w14:paraId="6CE96831">
            <w:pPr>
              <w:pStyle w:val="6"/>
              <w:spacing w:before="109" w:line="255" w:lineRule="auto"/>
              <w:ind w:left="1119" w:right="109" w:hanging="1005"/>
            </w:pPr>
            <w:r>
              <w:rPr>
                <w:spacing w:val="-11"/>
              </w:rPr>
              <w:t xml:space="preserve">40.3.2        If </w:t>
            </w:r>
            <w:r>
              <w:rPr>
                <w:rFonts w:hint="eastAsia" w:eastAsia="宋体"/>
                <w:spacing w:val="-11"/>
                <w:lang w:eastAsia="zh-CN"/>
              </w:rPr>
              <w:t>players from</w:t>
            </w:r>
            <w:r>
              <w:rPr>
                <w:spacing w:val="-11"/>
              </w:rPr>
              <w:t xml:space="preserve"> both</w:t>
            </w:r>
            <w:r>
              <w:rPr>
                <w:spacing w:val="-16"/>
              </w:rPr>
              <w:t xml:space="preserve"> </w:t>
            </w:r>
            <w:r>
              <w:rPr>
                <w:spacing w:val="-11"/>
              </w:rPr>
              <w:t>teams are disqualified under</w:t>
            </w:r>
            <w:r>
              <w:rPr>
                <w:spacing w:val="-18"/>
              </w:rPr>
              <w:t xml:space="preserve"> </w:t>
            </w:r>
            <w:r>
              <w:rPr>
                <w:spacing w:val="-11"/>
              </w:rPr>
              <w:t>this article and</w:t>
            </w:r>
            <w:r>
              <w:rPr>
                <w:spacing w:val="-18"/>
              </w:rPr>
              <w:t xml:space="preserve"> </w:t>
            </w:r>
            <w:r>
              <w:rPr>
                <w:spacing w:val="-11"/>
              </w:rPr>
              <w:t>there</w:t>
            </w:r>
            <w:r>
              <w:rPr>
                <w:spacing w:val="-2"/>
              </w:rPr>
              <w:t xml:space="preserve"> </w:t>
            </w:r>
            <w:r>
              <w:rPr>
                <w:spacing w:val="-11"/>
              </w:rPr>
              <w:t>are</w:t>
            </w:r>
            <w:r>
              <w:rPr>
                <w:spacing w:val="-2"/>
              </w:rPr>
              <w:t xml:space="preserve"> </w:t>
            </w:r>
            <w:r>
              <w:rPr>
                <w:spacing w:val="-11"/>
              </w:rPr>
              <w:t>no</w:t>
            </w:r>
            <w:r>
              <w:rPr>
                <w:spacing w:val="-4"/>
              </w:rPr>
              <w:t xml:space="preserve"> </w:t>
            </w:r>
            <w:r>
              <w:rPr>
                <w:spacing w:val="-11"/>
              </w:rPr>
              <w:t>other foul</w:t>
            </w:r>
            <w:r>
              <w:t xml:space="preserve"> </w:t>
            </w:r>
            <w:r>
              <w:rPr>
                <w:spacing w:val="-10"/>
              </w:rPr>
              <w:t>penalties remaining for administration, the gam</w:t>
            </w:r>
            <w:r>
              <w:rPr>
                <w:spacing w:val="-11"/>
              </w:rPr>
              <w:t>e shall be resumed as follows.</w:t>
            </w:r>
          </w:p>
          <w:p w14:paraId="68D43988">
            <w:pPr>
              <w:pStyle w:val="6"/>
              <w:spacing w:before="46" w:line="255" w:lineRule="auto"/>
              <w:ind w:left="1102" w:right="109" w:firstLine="20"/>
            </w:pPr>
            <w:r>
              <w:rPr>
                <w:spacing w:val="-12"/>
              </w:rPr>
              <w:t>If</w:t>
            </w:r>
            <w:r>
              <w:rPr>
                <w:spacing w:val="48"/>
              </w:rPr>
              <w:t xml:space="preserve"> </w:t>
            </w:r>
            <w:r>
              <w:rPr>
                <w:spacing w:val="-12"/>
              </w:rPr>
              <w:t>at</w:t>
            </w:r>
            <w:r>
              <w:rPr>
                <w:spacing w:val="49"/>
              </w:rPr>
              <w:t xml:space="preserve"> </w:t>
            </w:r>
            <w:r>
              <w:rPr>
                <w:spacing w:val="-12"/>
              </w:rPr>
              <w:t>approximately</w:t>
            </w:r>
            <w:r>
              <w:rPr>
                <w:spacing w:val="32"/>
              </w:rPr>
              <w:t xml:space="preserve"> </w:t>
            </w:r>
            <w:r>
              <w:rPr>
                <w:spacing w:val="-12"/>
              </w:rPr>
              <w:t>the</w:t>
            </w:r>
            <w:r>
              <w:rPr>
                <w:spacing w:val="43"/>
                <w:w w:val="101"/>
              </w:rPr>
              <w:t xml:space="preserve"> </w:t>
            </w:r>
            <w:r>
              <w:rPr>
                <w:spacing w:val="-12"/>
              </w:rPr>
              <w:t>s</w:t>
            </w:r>
            <w:r>
              <w:rPr>
                <w:spacing w:val="-13"/>
              </w:rPr>
              <w:t>ame</w:t>
            </w:r>
            <w:r>
              <w:rPr>
                <w:spacing w:val="32"/>
                <w:w w:val="101"/>
              </w:rPr>
              <w:t xml:space="preserve"> </w:t>
            </w:r>
            <w:r>
              <w:rPr>
                <w:spacing w:val="-13"/>
              </w:rPr>
              <w:t>time</w:t>
            </w:r>
            <w:r>
              <w:rPr>
                <w:spacing w:val="35"/>
              </w:rPr>
              <w:t xml:space="preserve"> </w:t>
            </w:r>
            <w:r>
              <w:rPr>
                <w:spacing w:val="-13"/>
              </w:rPr>
              <w:t>when</w:t>
            </w:r>
            <w:r>
              <w:rPr>
                <w:spacing w:val="32"/>
              </w:rPr>
              <w:t xml:space="preserve"> </w:t>
            </w:r>
            <w:r>
              <w:rPr>
                <w:spacing w:val="-13"/>
              </w:rPr>
              <w:t>the</w:t>
            </w:r>
            <w:r>
              <w:rPr>
                <w:spacing w:val="48"/>
              </w:rPr>
              <w:t xml:space="preserve"> </w:t>
            </w:r>
            <w:r>
              <w:rPr>
                <w:spacing w:val="-13"/>
              </w:rPr>
              <w:t>game</w:t>
            </w:r>
            <w:r>
              <w:rPr>
                <w:spacing w:val="34"/>
                <w:w w:val="101"/>
              </w:rPr>
              <w:t xml:space="preserve"> </w:t>
            </w:r>
            <w:r>
              <w:rPr>
                <w:spacing w:val="-13"/>
              </w:rPr>
              <w:t>was</w:t>
            </w:r>
            <w:r>
              <w:rPr>
                <w:spacing w:val="43"/>
              </w:rPr>
              <w:t xml:space="preserve"> </w:t>
            </w:r>
            <w:r>
              <w:rPr>
                <w:spacing w:val="-13"/>
              </w:rPr>
              <w:t>stopped</w:t>
            </w:r>
            <w:r>
              <w:rPr>
                <w:spacing w:val="52"/>
              </w:rPr>
              <w:t xml:space="preserve"> </w:t>
            </w:r>
            <w:r>
              <w:rPr>
                <w:spacing w:val="-13"/>
              </w:rPr>
              <w:t>because</w:t>
            </w:r>
            <w:r>
              <w:rPr>
                <w:spacing w:val="47"/>
              </w:rPr>
              <w:t xml:space="preserve"> </w:t>
            </w:r>
            <w:r>
              <w:rPr>
                <w:spacing w:val="-13"/>
              </w:rPr>
              <w:t>of</w:t>
            </w:r>
            <w:r>
              <w:rPr>
                <w:spacing w:val="32"/>
              </w:rPr>
              <w:t xml:space="preserve"> </w:t>
            </w:r>
            <w:r>
              <w:rPr>
                <w:spacing w:val="-13"/>
              </w:rPr>
              <w:t>the</w:t>
            </w:r>
            <w:r>
              <w:t xml:space="preserve"> </w:t>
            </w:r>
            <w:r>
              <w:rPr>
                <w:spacing w:val="-8"/>
              </w:rPr>
              <w:t>fighting:</w:t>
            </w:r>
          </w:p>
          <w:p w14:paraId="41CD3A77">
            <w:pPr>
              <w:pStyle w:val="6"/>
              <w:spacing w:before="1" w:line="250" w:lineRule="auto"/>
              <w:ind w:left="1536" w:right="109" w:hanging="432"/>
            </w:pPr>
            <w:r>
              <w:rPr>
                <w:spacing w:val="-10"/>
              </w:rPr>
              <w:t>•     A valid</w:t>
            </w:r>
            <w:r>
              <w:rPr>
                <w:spacing w:val="19"/>
              </w:rPr>
              <w:t xml:space="preserve"> </w:t>
            </w:r>
            <w:r>
              <w:rPr>
                <w:spacing w:val="-10"/>
              </w:rPr>
              <w:t>goal</w:t>
            </w:r>
            <w:r>
              <w:rPr>
                <w:spacing w:val="7"/>
              </w:rPr>
              <w:t xml:space="preserve"> </w:t>
            </w:r>
            <w:r>
              <w:rPr>
                <w:spacing w:val="-10"/>
              </w:rPr>
              <w:t>or</w:t>
            </w:r>
            <w:r>
              <w:rPr>
                <w:spacing w:val="8"/>
              </w:rPr>
              <w:t xml:space="preserve"> </w:t>
            </w:r>
            <w:r>
              <w:rPr>
                <w:spacing w:val="-10"/>
              </w:rPr>
              <w:t>a</w:t>
            </w:r>
            <w:r>
              <w:rPr>
                <w:spacing w:val="10"/>
              </w:rPr>
              <w:t xml:space="preserve"> </w:t>
            </w:r>
            <w:r>
              <w:rPr>
                <w:spacing w:val="-10"/>
              </w:rPr>
              <w:t>last free throw</w:t>
            </w:r>
            <w:r>
              <w:rPr>
                <w:spacing w:val="9"/>
              </w:rPr>
              <w:t xml:space="preserve"> </w:t>
            </w:r>
            <w:r>
              <w:rPr>
                <w:spacing w:val="-10"/>
              </w:rPr>
              <w:t>is</w:t>
            </w:r>
            <w:r>
              <w:rPr>
                <w:spacing w:val="3"/>
              </w:rPr>
              <w:t xml:space="preserve"> </w:t>
            </w:r>
            <w:r>
              <w:rPr>
                <w:spacing w:val="-10"/>
              </w:rPr>
              <w:t>scored, the</w:t>
            </w:r>
            <w:r>
              <w:rPr>
                <w:spacing w:val="12"/>
              </w:rPr>
              <w:t xml:space="preserve"> </w:t>
            </w:r>
            <w:r>
              <w:rPr>
                <w:spacing w:val="-10"/>
              </w:rPr>
              <w:t>ball</w:t>
            </w:r>
            <w:r>
              <w:rPr>
                <w:spacing w:val="4"/>
              </w:rPr>
              <w:t xml:space="preserve"> </w:t>
            </w:r>
            <w:r>
              <w:rPr>
                <w:spacing w:val="-10"/>
              </w:rPr>
              <w:t>shall</w:t>
            </w:r>
            <w:r>
              <w:rPr>
                <w:spacing w:val="12"/>
              </w:rPr>
              <w:t xml:space="preserve"> </w:t>
            </w:r>
            <w:r>
              <w:rPr>
                <w:spacing w:val="-10"/>
              </w:rPr>
              <w:t>be</w:t>
            </w:r>
            <w:r>
              <w:rPr>
                <w:spacing w:val="8"/>
              </w:rPr>
              <w:t xml:space="preserve"> </w:t>
            </w:r>
            <w:r>
              <w:rPr>
                <w:spacing w:val="-10"/>
              </w:rPr>
              <w:t>awarded to the</w:t>
            </w:r>
            <w:r>
              <w:rPr>
                <w:spacing w:val="9"/>
              </w:rPr>
              <w:t xml:space="preserve"> </w:t>
            </w:r>
            <w:r>
              <w:rPr>
                <w:spacing w:val="-10"/>
              </w:rPr>
              <w:t>non-</w:t>
            </w:r>
            <w:r>
              <w:t xml:space="preserve"> </w:t>
            </w:r>
            <w:r>
              <w:rPr>
                <w:spacing w:val="-10"/>
              </w:rPr>
              <w:t>scoring team for a throw-in from any place behind that team’s endline.</w:t>
            </w:r>
          </w:p>
          <w:p w14:paraId="6D101E23">
            <w:pPr>
              <w:pStyle w:val="6"/>
              <w:spacing w:before="2" w:line="250" w:lineRule="auto"/>
              <w:ind w:left="1525" w:right="109" w:hanging="421"/>
            </w:pPr>
            <w:r>
              <w:rPr>
                <w:spacing w:val="-10"/>
              </w:rPr>
              <w:t xml:space="preserve">•     </w:t>
            </w:r>
            <w:r>
              <w:rPr>
                <w:rFonts w:hint="eastAsia" w:eastAsia="宋体"/>
                <w:spacing w:val="-10"/>
                <w:lang w:eastAsia="zh-CN"/>
              </w:rPr>
              <w:t>If a</w:t>
            </w:r>
            <w:r>
              <w:rPr>
                <w:spacing w:val="-9"/>
              </w:rPr>
              <w:t xml:space="preserve"> </w:t>
            </w:r>
            <w:r>
              <w:rPr>
                <w:spacing w:val="-10"/>
              </w:rPr>
              <w:t>team had control of</w:t>
            </w:r>
            <w:r>
              <w:rPr>
                <w:spacing w:val="-24"/>
              </w:rPr>
              <w:t xml:space="preserve"> </w:t>
            </w:r>
            <w:r>
              <w:rPr>
                <w:spacing w:val="-10"/>
              </w:rPr>
              <w:t>the ball or</w:t>
            </w:r>
            <w:r>
              <w:rPr>
                <w:spacing w:val="-22"/>
              </w:rPr>
              <w:t xml:space="preserve"> </w:t>
            </w:r>
            <w:r>
              <w:rPr>
                <w:spacing w:val="-10"/>
              </w:rPr>
              <w:t>was entitled</w:t>
            </w:r>
            <w:r>
              <w:rPr>
                <w:spacing w:val="-23"/>
              </w:rPr>
              <w:t xml:space="preserve"> </w:t>
            </w:r>
            <w:r>
              <w:rPr>
                <w:spacing w:val="-10"/>
              </w:rPr>
              <w:t>to</w:t>
            </w:r>
            <w:r>
              <w:rPr>
                <w:spacing w:val="-24"/>
              </w:rPr>
              <w:t xml:space="preserve"> </w:t>
            </w:r>
            <w:r>
              <w:rPr>
                <w:spacing w:val="-10"/>
              </w:rPr>
              <w:t>the ball,</w:t>
            </w:r>
            <w:r>
              <w:rPr>
                <w:spacing w:val="-24"/>
              </w:rPr>
              <w:t xml:space="preserve"> </w:t>
            </w:r>
            <w:r>
              <w:rPr>
                <w:spacing w:val="-10"/>
              </w:rPr>
              <w:t>the ball shall be awarded</w:t>
            </w:r>
            <w:r>
              <w:t xml:space="preserve"> </w:t>
            </w:r>
            <w:r>
              <w:rPr>
                <w:spacing w:val="-8"/>
              </w:rPr>
              <w:t>to that team for a th</w:t>
            </w:r>
            <w:r>
              <w:rPr>
                <w:spacing w:val="-9"/>
              </w:rPr>
              <w:t>row-in from the place nearest to where the ball was located</w:t>
            </w:r>
            <w:r>
              <w:t xml:space="preserve"> </w:t>
            </w:r>
            <w:r>
              <w:rPr>
                <w:spacing w:val="-9"/>
              </w:rPr>
              <w:t>when the fight started.</w:t>
            </w:r>
          </w:p>
          <w:p w14:paraId="5CF585A7">
            <w:pPr>
              <w:pStyle w:val="6"/>
              <w:spacing w:before="1" w:line="273" w:lineRule="auto"/>
              <w:ind w:left="1536" w:right="109" w:hanging="432"/>
            </w:pPr>
            <w:r>
              <w:rPr>
                <w:spacing w:val="-11"/>
              </w:rPr>
              <w:t>•      Neither</w:t>
            </w:r>
            <w:r>
              <w:rPr>
                <w:spacing w:val="32"/>
                <w:w w:val="101"/>
              </w:rPr>
              <w:t xml:space="preserve"> </w:t>
            </w:r>
            <w:r>
              <w:rPr>
                <w:spacing w:val="-11"/>
              </w:rPr>
              <w:t>team</w:t>
            </w:r>
            <w:r>
              <w:rPr>
                <w:spacing w:val="37"/>
              </w:rPr>
              <w:t xml:space="preserve"> </w:t>
            </w:r>
            <w:r>
              <w:rPr>
                <w:spacing w:val="-11"/>
              </w:rPr>
              <w:t>had</w:t>
            </w:r>
            <w:r>
              <w:rPr>
                <w:spacing w:val="38"/>
                <w:w w:val="101"/>
              </w:rPr>
              <w:t xml:space="preserve"> </w:t>
            </w:r>
            <w:r>
              <w:rPr>
                <w:spacing w:val="-11"/>
              </w:rPr>
              <w:t>control</w:t>
            </w:r>
            <w:r>
              <w:rPr>
                <w:spacing w:val="34"/>
              </w:rPr>
              <w:t xml:space="preserve"> </w:t>
            </w:r>
            <w:r>
              <w:rPr>
                <w:spacing w:val="-11"/>
              </w:rPr>
              <w:t>of</w:t>
            </w:r>
            <w:r>
              <w:rPr>
                <w:spacing w:val="20"/>
                <w:w w:val="101"/>
              </w:rPr>
              <w:t xml:space="preserve"> </w:t>
            </w:r>
            <w:r>
              <w:rPr>
                <w:spacing w:val="-11"/>
              </w:rPr>
              <w:t>the</w:t>
            </w:r>
            <w:r>
              <w:rPr>
                <w:spacing w:val="39"/>
              </w:rPr>
              <w:t xml:space="preserve"> </w:t>
            </w:r>
            <w:r>
              <w:rPr>
                <w:spacing w:val="-11"/>
              </w:rPr>
              <w:t>ball</w:t>
            </w:r>
            <w:r>
              <w:rPr>
                <w:spacing w:val="37"/>
              </w:rPr>
              <w:t xml:space="preserve"> </w:t>
            </w:r>
            <w:r>
              <w:rPr>
                <w:spacing w:val="-11"/>
              </w:rPr>
              <w:t>nor</w:t>
            </w:r>
            <w:r>
              <w:rPr>
                <w:spacing w:val="22"/>
                <w:w w:val="101"/>
              </w:rPr>
              <w:t xml:space="preserve"> </w:t>
            </w:r>
            <w:r>
              <w:rPr>
                <w:spacing w:val="-11"/>
              </w:rPr>
              <w:t>was</w:t>
            </w:r>
            <w:r>
              <w:rPr>
                <w:spacing w:val="35"/>
                <w:w w:val="101"/>
              </w:rPr>
              <w:t xml:space="preserve"> </w:t>
            </w:r>
            <w:r>
              <w:rPr>
                <w:spacing w:val="-11"/>
              </w:rPr>
              <w:t>entitled</w:t>
            </w:r>
            <w:r>
              <w:rPr>
                <w:spacing w:val="20"/>
              </w:rPr>
              <w:t xml:space="preserve"> </w:t>
            </w:r>
            <w:r>
              <w:rPr>
                <w:spacing w:val="-11"/>
              </w:rPr>
              <w:t>to</w:t>
            </w:r>
            <w:r>
              <w:rPr>
                <w:spacing w:val="20"/>
              </w:rPr>
              <w:t xml:space="preserve"> </w:t>
            </w:r>
            <w:r>
              <w:rPr>
                <w:spacing w:val="-11"/>
              </w:rPr>
              <w:t>the</w:t>
            </w:r>
            <w:r>
              <w:rPr>
                <w:spacing w:val="40"/>
              </w:rPr>
              <w:t xml:space="preserve"> </w:t>
            </w:r>
            <w:r>
              <w:rPr>
                <w:spacing w:val="-11"/>
              </w:rPr>
              <w:t>ball,</w:t>
            </w:r>
            <w:r>
              <w:rPr>
                <w:spacing w:val="36"/>
              </w:rPr>
              <w:t xml:space="preserve"> </w:t>
            </w:r>
            <w:r>
              <w:rPr>
                <w:spacing w:val="-11"/>
              </w:rPr>
              <w:t>a</w:t>
            </w:r>
            <w:r>
              <w:rPr>
                <w:spacing w:val="22"/>
                <w:w w:val="101"/>
              </w:rPr>
              <w:t xml:space="preserve"> </w:t>
            </w:r>
            <w:r>
              <w:rPr>
                <w:spacing w:val="-11"/>
              </w:rPr>
              <w:t>jump</w:t>
            </w:r>
            <w:r>
              <w:rPr>
                <w:spacing w:val="39"/>
              </w:rPr>
              <w:t xml:space="preserve"> </w:t>
            </w:r>
            <w:r>
              <w:rPr>
                <w:spacing w:val="-11"/>
              </w:rPr>
              <w:t>ball</w:t>
            </w:r>
            <w:r>
              <w:t xml:space="preserve"> </w:t>
            </w:r>
            <w:r>
              <w:rPr>
                <w:spacing w:val="-8"/>
              </w:rPr>
              <w:t>situation occurs.</w:t>
            </w:r>
          </w:p>
          <w:p w14:paraId="0773BB92">
            <w:pPr>
              <w:pStyle w:val="6"/>
              <w:spacing w:before="63" w:line="275" w:lineRule="auto"/>
              <w:ind w:left="1122" w:right="109" w:hanging="1008"/>
            </w:pPr>
            <w:r>
              <w:rPr>
                <w:spacing w:val="-11"/>
              </w:rPr>
              <w:t>40.3.3       All</w:t>
            </w:r>
            <w:r>
              <w:rPr>
                <w:spacing w:val="15"/>
              </w:rPr>
              <w:t xml:space="preserve"> </w:t>
            </w:r>
            <w:r>
              <w:rPr>
                <w:spacing w:val="-11"/>
              </w:rPr>
              <w:t>disqualifying fouls</w:t>
            </w:r>
            <w:r>
              <w:rPr>
                <w:spacing w:val="11"/>
              </w:rPr>
              <w:t xml:space="preserve"> </w:t>
            </w:r>
            <w:r>
              <w:rPr>
                <w:spacing w:val="-11"/>
              </w:rPr>
              <w:t>shall</w:t>
            </w:r>
            <w:r>
              <w:rPr>
                <w:spacing w:val="20"/>
                <w:w w:val="101"/>
              </w:rPr>
              <w:t xml:space="preserve"> </w:t>
            </w:r>
            <w:r>
              <w:rPr>
                <w:spacing w:val="-11"/>
              </w:rPr>
              <w:t>be</w:t>
            </w:r>
            <w:r>
              <w:rPr>
                <w:spacing w:val="16"/>
              </w:rPr>
              <w:t xml:space="preserve"> </w:t>
            </w:r>
            <w:r>
              <w:rPr>
                <w:spacing w:val="-11"/>
              </w:rPr>
              <w:t>entered</w:t>
            </w:r>
            <w:r>
              <w:rPr>
                <w:spacing w:val="15"/>
              </w:rPr>
              <w:t xml:space="preserve"> </w:t>
            </w:r>
            <w:r>
              <w:rPr>
                <w:spacing w:val="-11"/>
              </w:rPr>
              <w:t>on</w:t>
            </w:r>
            <w:r>
              <w:rPr>
                <w:spacing w:val="1"/>
              </w:rPr>
              <w:t xml:space="preserve"> </w:t>
            </w:r>
            <w:r>
              <w:rPr>
                <w:spacing w:val="-11"/>
              </w:rPr>
              <w:t>the</w:t>
            </w:r>
            <w:r>
              <w:rPr>
                <w:spacing w:val="11"/>
              </w:rPr>
              <w:t xml:space="preserve"> </w:t>
            </w:r>
            <w:r>
              <w:rPr>
                <w:spacing w:val="-11"/>
              </w:rPr>
              <w:t>scoresheet</w:t>
            </w:r>
            <w:r>
              <w:rPr>
                <w:spacing w:val="17"/>
              </w:rPr>
              <w:t xml:space="preserve"> </w:t>
            </w:r>
            <w:r>
              <w:rPr>
                <w:spacing w:val="-11"/>
              </w:rPr>
              <w:t>as</w:t>
            </w:r>
            <w:r>
              <w:rPr>
                <w:spacing w:val="15"/>
              </w:rPr>
              <w:t xml:space="preserve"> </w:t>
            </w:r>
            <w:r>
              <w:rPr>
                <w:spacing w:val="-11"/>
              </w:rPr>
              <w:t>described</w:t>
            </w:r>
            <w:r>
              <w:rPr>
                <w:spacing w:val="17"/>
              </w:rPr>
              <w:t xml:space="preserve"> </w:t>
            </w:r>
            <w:r>
              <w:rPr>
                <w:spacing w:val="-11"/>
              </w:rPr>
              <w:t>in</w:t>
            </w:r>
            <w:r>
              <w:rPr>
                <w:spacing w:val="4"/>
              </w:rPr>
              <w:t xml:space="preserve"> </w:t>
            </w:r>
            <w:r>
              <w:rPr>
                <w:spacing w:val="-11"/>
              </w:rPr>
              <w:t>Appe</w:t>
            </w:r>
            <w:r>
              <w:rPr>
                <w:spacing w:val="-12"/>
              </w:rPr>
              <w:t>ndix</w:t>
            </w:r>
            <w:r>
              <w:t xml:space="preserve"> </w:t>
            </w:r>
            <w:r>
              <w:rPr>
                <w:spacing w:val="-13"/>
              </w:rPr>
              <w:t>B.8.6 and shall not</w:t>
            </w:r>
            <w:r>
              <w:rPr>
                <w:spacing w:val="12"/>
              </w:rPr>
              <w:t xml:space="preserve"> </w:t>
            </w:r>
            <w:r>
              <w:rPr>
                <w:spacing w:val="-13"/>
              </w:rPr>
              <w:t>count</w:t>
            </w:r>
            <w:r>
              <w:rPr>
                <w:spacing w:val="2"/>
              </w:rPr>
              <w:t xml:space="preserve"> </w:t>
            </w:r>
            <w:r>
              <w:rPr>
                <w:spacing w:val="-13"/>
              </w:rPr>
              <w:t>as team fouls.</w:t>
            </w:r>
          </w:p>
          <w:p w14:paraId="1C93A54A">
            <w:pPr>
              <w:pStyle w:val="6"/>
              <w:spacing w:before="62" w:line="255" w:lineRule="auto"/>
              <w:ind w:left="1111" w:right="109" w:hanging="997"/>
            </w:pPr>
            <w:r>
              <w:rPr>
                <w:spacing w:val="-11"/>
              </w:rPr>
              <w:t>40.3.4       All possible</w:t>
            </w:r>
            <w:r>
              <w:rPr>
                <w:spacing w:val="25"/>
              </w:rPr>
              <w:t xml:space="preserve"> </w:t>
            </w:r>
            <w:r>
              <w:rPr>
                <w:spacing w:val="-11"/>
              </w:rPr>
              <w:t>foul penalt</w:t>
            </w:r>
            <w:r>
              <w:rPr>
                <w:spacing w:val="-12"/>
              </w:rPr>
              <w:t>ies against players</w:t>
            </w:r>
            <w:r>
              <w:rPr>
                <w:spacing w:val="36"/>
                <w:w w:val="101"/>
              </w:rPr>
              <w:t xml:space="preserve"> </w:t>
            </w:r>
            <w:r>
              <w:rPr>
                <w:spacing w:val="-12"/>
              </w:rPr>
              <w:t>on</w:t>
            </w:r>
            <w:r>
              <w:rPr>
                <w:spacing w:val="22"/>
                <w:w w:val="101"/>
              </w:rPr>
              <w:t xml:space="preserve"> </w:t>
            </w:r>
            <w:r>
              <w:rPr>
                <w:spacing w:val="-12"/>
              </w:rPr>
              <w:t>the</w:t>
            </w:r>
            <w:r>
              <w:rPr>
                <w:spacing w:val="40"/>
              </w:rPr>
              <w:t xml:space="preserve"> </w:t>
            </w:r>
            <w:r>
              <w:rPr>
                <w:spacing w:val="-12"/>
              </w:rPr>
              <w:t>court</w:t>
            </w:r>
            <w:r>
              <w:rPr>
                <w:spacing w:val="39"/>
              </w:rPr>
              <w:t xml:space="preserve"> </w:t>
            </w:r>
            <w:r>
              <w:rPr>
                <w:spacing w:val="-12"/>
              </w:rPr>
              <w:t>involved</w:t>
            </w:r>
            <w:r>
              <w:rPr>
                <w:spacing w:val="38"/>
              </w:rPr>
              <w:t xml:space="preserve"> </w:t>
            </w:r>
            <w:r>
              <w:rPr>
                <w:spacing w:val="-12"/>
              </w:rPr>
              <w:t>in</w:t>
            </w:r>
            <w:r>
              <w:rPr>
                <w:spacing w:val="38"/>
                <w:w w:val="101"/>
              </w:rPr>
              <w:t xml:space="preserve"> </w:t>
            </w:r>
            <w:r>
              <w:rPr>
                <w:spacing w:val="-12"/>
              </w:rPr>
              <w:t>a</w:t>
            </w:r>
            <w:r>
              <w:rPr>
                <w:spacing w:val="25"/>
              </w:rPr>
              <w:t xml:space="preserve"> </w:t>
            </w:r>
            <w:r>
              <w:rPr>
                <w:spacing w:val="-12"/>
              </w:rPr>
              <w:t>fight</w:t>
            </w:r>
            <w:r>
              <w:rPr>
                <w:spacing w:val="36"/>
                <w:w w:val="101"/>
              </w:rPr>
              <w:t xml:space="preserve"> </w:t>
            </w:r>
            <w:r>
              <w:rPr>
                <w:spacing w:val="-12"/>
              </w:rPr>
              <w:t>or</w:t>
            </w:r>
            <w:r>
              <w:rPr>
                <w:spacing w:val="38"/>
              </w:rPr>
              <w:t xml:space="preserve"> </w:t>
            </w:r>
            <w:r>
              <w:rPr>
                <w:spacing w:val="-12"/>
              </w:rPr>
              <w:t>any</w:t>
            </w:r>
            <w:r>
              <w:t xml:space="preserve"> </w:t>
            </w:r>
            <w:r>
              <w:rPr>
                <w:spacing w:val="-8"/>
              </w:rPr>
              <w:t>situation which leads to a figh</w:t>
            </w:r>
            <w:r>
              <w:rPr>
                <w:spacing w:val="-9"/>
              </w:rPr>
              <w:t>t, shall be dealt with in accordance with Article 43.</w:t>
            </w:r>
          </w:p>
          <w:p w14:paraId="5E5CE9C4">
            <w:pPr>
              <w:pStyle w:val="6"/>
              <w:spacing w:before="110" w:line="252" w:lineRule="auto"/>
              <w:ind w:left="1114" w:right="109" w:hanging="1000"/>
            </w:pPr>
            <w:r>
              <w:rPr>
                <w:spacing w:val="-9"/>
              </w:rPr>
              <w:t>40.3.5       All</w:t>
            </w:r>
            <w:r>
              <w:rPr>
                <w:spacing w:val="33"/>
              </w:rPr>
              <w:t xml:space="preserve"> </w:t>
            </w:r>
            <w:r>
              <w:rPr>
                <w:spacing w:val="-9"/>
              </w:rPr>
              <w:t>possible</w:t>
            </w:r>
            <w:r>
              <w:rPr>
                <w:spacing w:val="27"/>
              </w:rPr>
              <w:t xml:space="preserve"> </w:t>
            </w:r>
            <w:r>
              <w:rPr>
                <w:spacing w:val="-9"/>
              </w:rPr>
              <w:t>di</w:t>
            </w:r>
            <w:r>
              <w:rPr>
                <w:spacing w:val="-10"/>
              </w:rPr>
              <w:t>squalification</w:t>
            </w:r>
            <w:r>
              <w:rPr>
                <w:spacing w:val="15"/>
              </w:rPr>
              <w:t xml:space="preserve"> </w:t>
            </w:r>
            <w:r>
              <w:rPr>
                <w:spacing w:val="-10"/>
              </w:rPr>
              <w:t>foul</w:t>
            </w:r>
            <w:r>
              <w:rPr>
                <w:spacing w:val="32"/>
                <w:w w:val="101"/>
              </w:rPr>
              <w:t xml:space="preserve"> </w:t>
            </w:r>
            <w:r>
              <w:rPr>
                <w:spacing w:val="-10"/>
              </w:rPr>
              <w:t>penalties</w:t>
            </w:r>
            <w:r>
              <w:rPr>
                <w:spacing w:val="29"/>
              </w:rPr>
              <w:t xml:space="preserve"> </w:t>
            </w:r>
            <w:r>
              <w:rPr>
                <w:spacing w:val="-10"/>
              </w:rPr>
              <w:t>against</w:t>
            </w:r>
            <w:r>
              <w:rPr>
                <w:spacing w:val="15"/>
              </w:rPr>
              <w:t xml:space="preserve"> </w:t>
            </w:r>
            <w:r>
              <w:rPr>
                <w:rFonts w:hint="eastAsia" w:eastAsia="宋体"/>
                <w:spacing w:val="15"/>
                <w:lang w:eastAsia="zh-CN"/>
              </w:rPr>
              <w:t>the first</w:t>
            </w:r>
            <w:r>
              <w:rPr>
                <w:spacing w:val="29"/>
              </w:rPr>
              <w:t xml:space="preserve"> </w:t>
            </w:r>
            <w:r>
              <w:rPr>
                <w:spacing w:val="-10"/>
              </w:rPr>
              <w:t>assistant</w:t>
            </w:r>
            <w:r>
              <w:rPr>
                <w:spacing w:val="31"/>
              </w:rPr>
              <w:t xml:space="preserve"> </w:t>
            </w:r>
            <w:r>
              <w:rPr>
                <w:spacing w:val="-10"/>
              </w:rPr>
              <w:t>coach,</w:t>
            </w:r>
            <w:r>
              <w:rPr>
                <w:spacing w:val="24"/>
              </w:rPr>
              <w:t xml:space="preserve"> </w:t>
            </w:r>
            <w:r>
              <w:rPr>
                <w:spacing w:val="-10"/>
              </w:rPr>
              <w:t>substitute,</w:t>
            </w:r>
            <w:r>
              <w:t xml:space="preserve"> </w:t>
            </w:r>
            <w:r>
              <w:rPr>
                <w:spacing w:val="-12"/>
              </w:rPr>
              <w:t>excluded</w:t>
            </w:r>
            <w:r>
              <w:rPr>
                <w:spacing w:val="14"/>
              </w:rPr>
              <w:t xml:space="preserve"> </w:t>
            </w:r>
            <w:r>
              <w:rPr>
                <w:spacing w:val="-12"/>
              </w:rPr>
              <w:t>player</w:t>
            </w:r>
            <w:r>
              <w:rPr>
                <w:spacing w:val="9"/>
              </w:rPr>
              <w:t xml:space="preserve"> </w:t>
            </w:r>
            <w:r>
              <w:rPr>
                <w:spacing w:val="-12"/>
              </w:rPr>
              <w:t>or</w:t>
            </w:r>
            <w:r>
              <w:rPr>
                <w:spacing w:val="11"/>
              </w:rPr>
              <w:t xml:space="preserve"> </w:t>
            </w:r>
            <w:r>
              <w:rPr>
                <w:spacing w:val="-12"/>
              </w:rPr>
              <w:t>an</w:t>
            </w:r>
            <w:r>
              <w:rPr>
                <w:spacing w:val="10"/>
              </w:rPr>
              <w:t xml:space="preserve"> </w:t>
            </w:r>
            <w:r>
              <w:rPr>
                <w:spacing w:val="-12"/>
              </w:rPr>
              <w:t>accompanying</w:t>
            </w:r>
            <w:r>
              <w:rPr>
                <w:spacing w:val="9"/>
              </w:rPr>
              <w:t xml:space="preserve"> </w:t>
            </w:r>
            <w:r>
              <w:rPr>
                <w:spacing w:val="-12"/>
              </w:rPr>
              <w:t>delegation</w:t>
            </w:r>
            <w:r>
              <w:rPr>
                <w:spacing w:val="10"/>
              </w:rPr>
              <w:t xml:space="preserve"> </w:t>
            </w:r>
            <w:r>
              <w:rPr>
                <w:rFonts w:hint="eastAsia" w:eastAsia="宋体"/>
                <w:spacing w:val="10"/>
                <w:lang w:eastAsia="zh-CN"/>
              </w:rPr>
              <w:t>member</w:t>
            </w:r>
            <w:r>
              <w:rPr>
                <w:spacing w:val="-12"/>
              </w:rPr>
              <w:t>ember</w:t>
            </w:r>
            <w:r>
              <w:rPr>
                <w:spacing w:val="11"/>
              </w:rPr>
              <w:t xml:space="preserve"> </w:t>
            </w:r>
            <w:r>
              <w:rPr>
                <w:spacing w:val="-12"/>
              </w:rPr>
              <w:t>involved</w:t>
            </w:r>
            <w:r>
              <w:rPr>
                <w:spacing w:val="11"/>
              </w:rPr>
              <w:t xml:space="preserve"> </w:t>
            </w:r>
            <w:r>
              <w:rPr>
                <w:spacing w:val="-12"/>
              </w:rPr>
              <w:t>activel</w:t>
            </w:r>
            <w:r>
              <w:rPr>
                <w:spacing w:val="-13"/>
              </w:rPr>
              <w:t>y</w:t>
            </w:r>
            <w:r>
              <w:rPr>
                <w:spacing w:val="11"/>
              </w:rPr>
              <w:t xml:space="preserve"> </w:t>
            </w:r>
            <w:r>
              <w:rPr>
                <w:spacing w:val="-13"/>
              </w:rPr>
              <w:t>in</w:t>
            </w:r>
            <w:r>
              <w:rPr>
                <w:spacing w:val="10"/>
              </w:rPr>
              <w:t xml:space="preserve"> </w:t>
            </w:r>
            <w:r>
              <w:rPr>
                <w:spacing w:val="-13"/>
              </w:rPr>
              <w:t>a fight</w:t>
            </w:r>
            <w:r>
              <w:t xml:space="preserve"> </w:t>
            </w:r>
            <w:r>
              <w:rPr>
                <w:spacing w:val="-9"/>
              </w:rPr>
              <w:t>or any situation which leads to a fight, shall</w:t>
            </w:r>
            <w:r>
              <w:rPr>
                <w:spacing w:val="16"/>
              </w:rPr>
              <w:t xml:space="preserve"> </w:t>
            </w:r>
            <w:r>
              <w:rPr>
                <w:spacing w:val="-9"/>
              </w:rPr>
              <w:t>be</w:t>
            </w:r>
            <w:r>
              <w:rPr>
                <w:spacing w:val="9"/>
              </w:rPr>
              <w:t xml:space="preserve"> </w:t>
            </w:r>
            <w:r>
              <w:rPr>
                <w:spacing w:val="-9"/>
              </w:rPr>
              <w:t>penalised in</w:t>
            </w:r>
            <w:r>
              <w:rPr>
                <w:spacing w:val="6"/>
              </w:rPr>
              <w:t xml:space="preserve"> </w:t>
            </w:r>
            <w:r>
              <w:rPr>
                <w:spacing w:val="-9"/>
              </w:rPr>
              <w:t>accordance with Article</w:t>
            </w:r>
          </w:p>
          <w:p w14:paraId="3C9DA8B4">
            <w:pPr>
              <w:pStyle w:val="6"/>
              <w:spacing w:line="293" w:lineRule="exact"/>
              <w:ind w:left="1104"/>
            </w:pPr>
            <w:r>
              <w:rPr>
                <w:spacing w:val="-14"/>
                <w:position w:val="2"/>
              </w:rPr>
              <w:t>39.3.4, sixth</w:t>
            </w:r>
            <w:r>
              <w:rPr>
                <w:spacing w:val="21"/>
                <w:position w:val="2"/>
              </w:rPr>
              <w:t xml:space="preserve"> </w:t>
            </w:r>
            <w:r>
              <w:rPr>
                <w:spacing w:val="-14"/>
                <w:position w:val="2"/>
              </w:rPr>
              <w:t>bullet.</w:t>
            </w:r>
          </w:p>
        </w:tc>
      </w:tr>
    </w:tbl>
    <w:p w14:paraId="00B33735">
      <w:pPr>
        <w:pStyle w:val="2"/>
      </w:pPr>
    </w:p>
    <w:p w14:paraId="261AD9CA">
      <w:pPr>
        <w:sectPr>
          <w:headerReference r:id="rId188" w:type="default"/>
          <w:footerReference r:id="rId189" w:type="default"/>
          <w:pgSz w:w="11900" w:h="16840"/>
          <w:pgMar w:top="1207" w:right="1263" w:bottom="652" w:left="1267" w:header="635" w:footer="402" w:gutter="0"/>
          <w:cols w:space="720" w:num="1"/>
        </w:sectPr>
      </w:pPr>
    </w:p>
    <w:p w14:paraId="68D39122">
      <w:pPr>
        <w:spacing w:before="63"/>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7552C863">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7033" w:hRule="atLeast"/>
        </w:trPr>
        <w:tc>
          <w:tcPr>
            <w:tcW w:w="9329" w:type="dxa"/>
            <w:vAlign w:val="top"/>
          </w:tcPr>
          <w:p w14:paraId="7BCF3C2B">
            <w:pPr>
              <w:spacing w:before="37" w:line="212" w:lineRule="auto"/>
              <w:ind w:left="119"/>
              <w:rPr>
                <w:rFonts w:ascii="等线" w:hAnsi="等线" w:eastAsia="等线" w:cs="等线"/>
                <w:sz w:val="23"/>
                <w:szCs w:val="23"/>
              </w:rPr>
            </w:pPr>
            <w:r>
              <w:rPr>
                <w:rFonts w:ascii="Calibri" w:hAnsi="Calibri" w:eastAsia="Calibri" w:cs="Calibri"/>
                <w:b/>
                <w:bCs/>
                <w:spacing w:val="1"/>
                <w:sz w:val="23"/>
                <w:szCs w:val="23"/>
              </w:rPr>
              <w:t xml:space="preserve">40.3            </w:t>
            </w:r>
            <w:r>
              <w:rPr>
                <w:rFonts w:ascii="等线" w:hAnsi="等线" w:eastAsia="等线" w:cs="等线"/>
                <w:b/>
                <w:bCs/>
                <w:spacing w:val="1"/>
                <w:sz w:val="23"/>
                <w:szCs w:val="23"/>
              </w:rPr>
              <w:t>处罚</w:t>
            </w:r>
          </w:p>
          <w:p w14:paraId="6CF7075C">
            <w:pPr>
              <w:spacing w:before="74"/>
              <w:ind w:left="1122" w:right="109" w:hanging="1002"/>
              <w:rPr>
                <w:rFonts w:ascii="等线" w:hAnsi="等线" w:eastAsia="等线" w:cs="等线"/>
                <w:sz w:val="24"/>
                <w:szCs w:val="24"/>
              </w:rPr>
            </w:pPr>
            <w:r>
              <w:rPr>
                <w:rFonts w:ascii="Calibri" w:hAnsi="Calibri" w:eastAsia="Calibri" w:cs="Calibri"/>
                <w:spacing w:val="1"/>
                <w:sz w:val="24"/>
                <w:szCs w:val="24"/>
              </w:rPr>
              <w:t xml:space="preserve">40.3.1         </w:t>
            </w:r>
            <w:r>
              <w:rPr>
                <w:rFonts w:ascii="等线" w:hAnsi="等线" w:eastAsia="等线" w:cs="等线"/>
                <w:spacing w:val="1"/>
                <w:sz w:val="24"/>
                <w:szCs w:val="24"/>
              </w:rPr>
              <w:t>无论有多少人</w:t>
            </w:r>
            <w:r>
              <w:rPr>
                <w:rFonts w:ascii="等线" w:hAnsi="等线" w:eastAsia="等线" w:cs="等线"/>
                <w:sz w:val="24"/>
                <w:szCs w:val="24"/>
              </w:rPr>
              <w:t>被取消资格（因离开球队替补区</w:t>
            </w:r>
            <w:r>
              <w:rPr>
                <w:rFonts w:ascii="等线" w:hAnsi="等线" w:eastAsia="等线" w:cs="等线"/>
                <w:spacing w:val="-7"/>
                <w:sz w:val="24"/>
                <w:szCs w:val="24"/>
              </w:rPr>
              <w:t>）</w:t>
            </w:r>
            <w:r>
              <w:rPr>
                <w:rFonts w:ascii="等线" w:hAnsi="等线" w:eastAsia="等线" w:cs="等线"/>
                <w:spacing w:val="-31"/>
                <w:sz w:val="24"/>
                <w:szCs w:val="24"/>
              </w:rPr>
              <w:t xml:space="preserve"/>
            </w:r>
            <w:r>
              <w:rPr>
                <w:rFonts w:ascii="等线" w:hAnsi="等线" w:eastAsia="等线" w:cs="等线"/>
                <w:spacing w:val="-7"/>
                <w:sz w:val="24"/>
                <w:szCs w:val="24"/>
              </w:rPr>
              <w:t>，</w:t>
            </w:r>
            <w:r>
              <w:rPr>
                <w:rFonts w:ascii="等线" w:hAnsi="等线" w:eastAsia="等线" w:cs="等线"/>
                <w:sz w:val="24"/>
                <w:szCs w:val="24"/>
              </w:rPr>
              <w:t>主教练均将被判一次技术</w:t>
            </w:r>
            <w:r>
              <w:rPr>
                <w:rFonts w:ascii="等线" w:hAnsi="等线" w:eastAsia="等线" w:cs="等线"/>
                <w:spacing w:val="-7"/>
                <w:sz w:val="24"/>
                <w:szCs w:val="24"/>
              </w:rPr>
              <w:t>犯规（</w:t>
            </w:r>
            <w:r>
              <w:rPr>
                <w:rFonts w:ascii="等线" w:hAnsi="等线" w:eastAsia="等线" w:cs="等线"/>
                <w:spacing w:val="-43"/>
                <w:sz w:val="24"/>
                <w:szCs w:val="24"/>
              </w:rPr>
              <w:t xml:space="preserve"/>
            </w:r>
            <w:r>
              <w:rPr>
                <w:rFonts w:ascii="微软雅黑" w:hAnsi="微软雅黑" w:eastAsia="微软雅黑" w:cs="微软雅黑"/>
                <w:spacing w:val="-7"/>
                <w:sz w:val="24"/>
                <w:szCs w:val="24"/>
              </w:rPr>
              <w:t>“</w:t>
            </w:r>
            <w:r>
              <w:rPr>
                <w:rFonts w:ascii="Calibri" w:hAnsi="Calibri" w:eastAsia="Calibri" w:cs="Calibri"/>
                <w:spacing w:val="-7"/>
                <w:sz w:val="24"/>
                <w:szCs w:val="24"/>
              </w:rPr>
              <w:t>B</w:t>
            </w:r>
            <w:r>
              <w:rPr>
                <w:rFonts w:ascii="微软雅黑" w:hAnsi="微软雅黑" w:eastAsia="微软雅黑" w:cs="微软雅黑"/>
                <w:spacing w:val="-7"/>
                <w:sz w:val="24"/>
                <w:szCs w:val="24"/>
              </w:rPr>
              <w:t>”</w:t>
            </w:r>
            <w:r>
              <w:rPr>
                <w:rFonts w:ascii="微软雅黑" w:hAnsi="微软雅黑" w:eastAsia="微软雅黑" w:cs="微软雅黑"/>
                <w:spacing w:val="-50"/>
                <w:sz w:val="24"/>
                <w:szCs w:val="24"/>
              </w:rPr>
              <w:t xml:space="preserve"/>
            </w:r>
            <w:r>
              <w:rPr>
                <w:rFonts w:ascii="等线" w:hAnsi="等线" w:eastAsia="等线" w:cs="等线"/>
                <w:spacing w:val="-7"/>
                <w:sz w:val="24"/>
                <w:szCs w:val="24"/>
              </w:rPr>
              <w:t>）。</w:t>
            </w:r>
          </w:p>
          <w:p w14:paraId="5C9B3F23">
            <w:pPr>
              <w:spacing w:before="2" w:line="295" w:lineRule="auto"/>
              <w:ind w:left="1126" w:right="109" w:hanging="1006"/>
              <w:rPr>
                <w:rFonts w:ascii="等线" w:hAnsi="等线" w:eastAsia="等线" w:cs="等线"/>
                <w:sz w:val="24"/>
                <w:szCs w:val="24"/>
              </w:rPr>
            </w:pPr>
            <w:r>
              <w:rPr>
                <w:rFonts w:ascii="Calibri" w:hAnsi="Calibri" w:eastAsia="Calibri" w:cs="Calibri"/>
                <w:sz w:val="24"/>
                <w:szCs w:val="24"/>
              </w:rPr>
              <w:t xml:space="preserve">40.3.2         </w:t>
            </w:r>
            <w:r>
              <w:rPr>
                <w:rFonts w:ascii="等线" w:hAnsi="等线" w:eastAsia="等线" w:cs="等线"/>
                <w:sz w:val="24"/>
                <w:szCs w:val="24"/>
              </w:rPr>
              <w:t>若双方队员均根据本条被取消比赛资格，且无其他可判处的犯规处罚，</w:t>
            </w:r>
            <w:r>
              <w:rPr>
                <w:rFonts w:ascii="等线" w:hAnsi="等线" w:eastAsia="等线" w:cs="等线"/>
                <w:spacing w:val="-24"/>
                <w:sz w:val="24"/>
                <w:szCs w:val="24"/>
              </w:rPr>
              <w:t xml:space="preserve"/>
            </w:r>
            <w:r>
              <w:rPr>
                <w:rFonts w:ascii="等线" w:hAnsi="等线" w:eastAsia="等线" w:cs="等线"/>
                <w:sz w:val="24"/>
                <w:szCs w:val="24"/>
              </w:rPr>
              <w:t>比赛应按以下方式恢复：若比赛因打架而暂停时，双方队员大</w:t>
            </w:r>
            <w:r>
              <w:rPr>
                <w:rFonts w:ascii="等线" w:hAnsi="等线" w:eastAsia="等线" w:cs="等线"/>
                <w:spacing w:val="-1"/>
                <w:sz w:val="24"/>
                <w:szCs w:val="24"/>
              </w:rPr>
              <w:t>致处于同一时间：</w:t>
            </w:r>
          </w:p>
          <w:p w14:paraId="40B7B397">
            <w:pPr>
              <w:pStyle w:val="6"/>
              <w:spacing w:before="14" w:line="280" w:lineRule="auto"/>
              <w:ind w:left="1545" w:right="109" w:hanging="441"/>
              <w:rPr>
                <w:rFonts w:ascii="等线" w:hAnsi="等线" w:eastAsia="等线" w:cs="等线"/>
              </w:rPr>
            </w:pPr>
            <w:r>
              <w:rPr>
                <w:spacing w:val="5"/>
              </w:rPr>
              <w:t xml:space="preserve">•     </w:t>
            </w:r>
            <w:r>
              <w:rPr>
                <w:rFonts w:ascii="等线" w:hAnsi="等线" w:eastAsia="等线" w:cs="等线"/>
                <w:spacing w:val="5"/>
              </w:rPr>
              <w:t>若成功攻入一球或完成最后一次罚球</w:t>
            </w:r>
            <w:r>
              <w:rPr>
                <w:rFonts w:ascii="等线" w:hAnsi="等线" w:eastAsia="等线" w:cs="等线"/>
                <w:spacing w:val="4"/>
              </w:rPr>
              <w:t>，则球权应判给未得分方，</w:t>
            </w:r>
            <w:r>
              <w:rPr>
                <w:rFonts w:ascii="等线" w:hAnsi="等线" w:eastAsia="等线" w:cs="等线"/>
                <w:spacing w:val="-20"/>
              </w:rPr>
              <w:t xml:space="preserve"/>
            </w:r>
            <w:r>
              <w:rPr>
                <w:rFonts w:ascii="等线" w:hAnsi="等线" w:eastAsia="等线" w:cs="等线"/>
                <w:spacing w:val="4"/>
              </w:rPr>
              <w:t>由该方</w:t>
            </w:r>
            <w:r>
              <w:rPr>
                <w:rFonts w:ascii="等线" w:hAnsi="等线" w:eastAsia="等线" w:cs="等线"/>
                <w:spacing w:val="-1"/>
              </w:rPr>
              <w:t>在己方端线后方任意位置进行掷球入界。</w:t>
            </w:r>
          </w:p>
          <w:p w14:paraId="0BAB21D3">
            <w:pPr>
              <w:pStyle w:val="6"/>
              <w:spacing w:before="2" w:line="278" w:lineRule="auto"/>
              <w:ind w:left="1551" w:right="109" w:hanging="447"/>
              <w:rPr>
                <w:rFonts w:ascii="等线" w:hAnsi="等线" w:eastAsia="等线" w:cs="等线"/>
              </w:rPr>
            </w:pPr>
            <w:r>
              <w:rPr>
                <w:spacing w:val="6"/>
              </w:rPr>
              <w:t xml:space="preserve">•     </w:t>
            </w:r>
            <w:r>
              <w:rPr>
                <w:rFonts w:ascii="等线" w:hAnsi="等线" w:eastAsia="等线" w:cs="等线"/>
                <w:spacing w:val="6"/>
              </w:rPr>
              <w:t>若一方球队控制球或有权拥有该球，则当比赛开始时，应</w:t>
            </w:r>
            <w:r>
              <w:rPr>
                <w:rFonts w:ascii="等线" w:hAnsi="等线" w:eastAsia="等线" w:cs="等线"/>
                <w:spacing w:val="5"/>
              </w:rPr>
              <w:t>将球判给该球</w:t>
            </w:r>
            <w:r>
              <w:rPr>
                <w:rFonts w:ascii="等线" w:hAnsi="等线" w:eastAsia="等线" w:cs="等线"/>
                <w:spacing w:val="-3"/>
              </w:rPr>
              <w:t>队</w:t>
            </w:r>
            <w:r>
              <w:rPr>
                <w:rFonts w:ascii="等线" w:hAnsi="等线" w:eastAsia="等线" w:cs="等线"/>
                <w:spacing w:val="-33"/>
              </w:rPr>
              <w:t xml:space="preserve"/>
            </w:r>
            <w:r>
              <w:rPr>
                <w:rFonts w:ascii="等线" w:hAnsi="等线" w:eastAsia="等线" w:cs="等线"/>
                <w:spacing w:val="-3"/>
              </w:rPr>
              <w:t>，并从距球所在位置最近处进行掷球入界。</w:t>
            </w:r>
          </w:p>
          <w:p w14:paraId="0B994EC6">
            <w:pPr>
              <w:pStyle w:val="6"/>
              <w:spacing w:line="353" w:lineRule="exact"/>
              <w:ind w:left="1104"/>
              <w:rPr>
                <w:rFonts w:ascii="等线" w:hAnsi="等线" w:eastAsia="等线" w:cs="等线"/>
              </w:rPr>
            </w:pPr>
            <w:r>
              <w:rPr>
                <w:spacing w:val="1"/>
                <w:position w:val="3"/>
              </w:rPr>
              <w:t xml:space="preserve">•     </w:t>
            </w:r>
            <w:r>
              <w:rPr>
                <w:rFonts w:ascii="等线" w:hAnsi="等线" w:eastAsia="等线" w:cs="等线"/>
                <w:spacing w:val="1"/>
                <w:position w:val="3"/>
              </w:rPr>
              <w:t>双方球队均未控制球，亦无权争夺球权，</w:t>
            </w:r>
            <w:r>
              <w:rPr>
                <w:rFonts w:ascii="等线" w:hAnsi="等线" w:eastAsia="等线" w:cs="等线"/>
                <w:position w:val="3"/>
              </w:rPr>
              <w:t>此时便进入跳篮圈节。</w:t>
            </w:r>
          </w:p>
          <w:p w14:paraId="7ADF948C">
            <w:pPr>
              <w:spacing w:before="97" w:line="284" w:lineRule="auto"/>
              <w:ind w:left="1135" w:right="179" w:hanging="1015"/>
              <w:rPr>
                <w:rFonts w:ascii="等线" w:hAnsi="等线" w:eastAsia="等线" w:cs="等线"/>
                <w:sz w:val="24"/>
                <w:szCs w:val="24"/>
              </w:rPr>
            </w:pPr>
            <w:r>
              <w:rPr>
                <w:rFonts w:ascii="Calibri" w:hAnsi="Calibri" w:eastAsia="Calibri" w:cs="Calibri"/>
                <w:spacing w:val="2"/>
                <w:sz w:val="24"/>
                <w:szCs w:val="24"/>
              </w:rPr>
              <w:t xml:space="preserve">40.3.3        </w:t>
            </w:r>
            <w:r>
              <w:rPr>
                <w:rFonts w:ascii="等线" w:hAnsi="等线" w:eastAsia="等线" w:cs="等线"/>
                <w:spacing w:val="2"/>
                <w:sz w:val="24"/>
                <w:szCs w:val="24"/>
              </w:rPr>
              <w:t>所有导致取消比赛资格的犯规均应</w:t>
            </w:r>
            <w:r>
              <w:rPr>
                <w:rFonts w:ascii="等线" w:hAnsi="等线" w:eastAsia="等线" w:cs="等线"/>
                <w:spacing w:val="1"/>
                <w:sz w:val="24"/>
                <w:szCs w:val="24"/>
              </w:rPr>
              <w:t>按照附录</w:t>
            </w:r>
            <w:r>
              <w:rPr>
                <w:rFonts w:ascii="等线" w:hAnsi="等线" w:eastAsia="等线" w:cs="等线"/>
                <w:spacing w:val="21"/>
                <w:sz w:val="24"/>
                <w:szCs w:val="24"/>
              </w:rPr>
              <w:t xml:space="preserve"> </w:t>
            </w:r>
            <w:r>
              <w:rPr>
                <w:rFonts w:ascii="Calibri" w:hAnsi="Calibri" w:eastAsia="Calibri" w:cs="Calibri"/>
                <w:spacing w:val="1"/>
                <w:sz w:val="24"/>
                <w:szCs w:val="24"/>
              </w:rPr>
              <w:t>B.8.6</w:t>
            </w:r>
            <w:r>
              <w:rPr>
                <w:rFonts w:ascii="Calibri" w:hAnsi="Calibri" w:eastAsia="Calibri" w:cs="Calibri"/>
                <w:spacing w:val="32"/>
                <w:sz w:val="24"/>
                <w:szCs w:val="24"/>
              </w:rPr>
              <w:t xml:space="preserve"> </w:t>
            </w:r>
            <w:r>
              <w:rPr>
                <w:rFonts w:ascii="等线" w:hAnsi="等线" w:eastAsia="等线" w:cs="等线"/>
                <w:spacing w:val="1"/>
                <w:sz w:val="24"/>
                <w:szCs w:val="24"/>
              </w:rPr>
              <w:t>的规定记录于记录表中，</w:t>
            </w:r>
            <w:r>
              <w:rPr>
                <w:rFonts w:ascii="等线" w:hAnsi="等线" w:eastAsia="等线" w:cs="等线"/>
                <w:spacing w:val="-2"/>
                <w:sz w:val="24"/>
                <w:szCs w:val="24"/>
              </w:rPr>
              <w:t>且不得计入全队犯规。</w:t>
            </w:r>
          </w:p>
          <w:p w14:paraId="04F53829">
            <w:pPr>
              <w:spacing w:before="80" w:line="278" w:lineRule="auto"/>
              <w:ind w:left="1119" w:right="109" w:hanging="999"/>
              <w:rPr>
                <w:rFonts w:ascii="等线" w:hAnsi="等线" w:eastAsia="等线" w:cs="等线"/>
                <w:sz w:val="24"/>
                <w:szCs w:val="24"/>
              </w:rPr>
            </w:pPr>
            <w:r>
              <w:rPr>
                <w:rFonts w:ascii="Calibri" w:hAnsi="Calibri" w:eastAsia="Calibri" w:cs="Calibri"/>
                <w:spacing w:val="2"/>
                <w:sz w:val="24"/>
                <w:szCs w:val="24"/>
              </w:rPr>
              <w:t xml:space="preserve">40.3.4        </w:t>
            </w:r>
            <w:r>
              <w:rPr>
                <w:rFonts w:ascii="等线" w:hAnsi="等线" w:eastAsia="等线" w:cs="等线"/>
                <w:spacing w:val="2"/>
                <w:sz w:val="24"/>
                <w:szCs w:val="24"/>
              </w:rPr>
              <w:t>对于场上发生打架或任何可能导致打架的情况中的队员，所有可能适用的犯</w:t>
            </w:r>
            <w:r>
              <w:rPr>
                <w:rFonts w:ascii="等线" w:hAnsi="等线" w:eastAsia="等线" w:cs="等线"/>
                <w:spacing w:val="-1"/>
                <w:sz w:val="24"/>
                <w:szCs w:val="24"/>
              </w:rPr>
              <w:t>规处罚，均应按照第</w:t>
            </w:r>
            <w:r>
              <w:rPr>
                <w:rFonts w:ascii="Calibri" w:hAnsi="Calibri" w:eastAsia="Calibri" w:cs="Calibri"/>
                <w:spacing w:val="-1"/>
                <w:sz w:val="24"/>
                <w:szCs w:val="24"/>
              </w:rPr>
              <w:t>43</w:t>
            </w:r>
            <w:r>
              <w:rPr>
                <w:rFonts w:ascii="等线" w:hAnsi="等线" w:eastAsia="等线" w:cs="等线"/>
                <w:spacing w:val="-1"/>
                <w:sz w:val="24"/>
                <w:szCs w:val="24"/>
              </w:rPr>
              <w:t>条规定处理。</w:t>
            </w:r>
          </w:p>
          <w:p w14:paraId="687A8486">
            <w:pPr>
              <w:spacing w:before="8" w:line="277" w:lineRule="auto"/>
              <w:ind w:left="1132" w:right="109" w:hanging="1012"/>
              <w:rPr>
                <w:rFonts w:ascii="等线" w:hAnsi="等线" w:eastAsia="等线" w:cs="等线"/>
                <w:sz w:val="24"/>
                <w:szCs w:val="24"/>
              </w:rPr>
            </w:pPr>
            <w:r>
              <w:rPr>
                <w:rFonts w:ascii="Calibri" w:hAnsi="Calibri" w:eastAsia="Calibri" w:cs="Calibri"/>
                <w:spacing w:val="1"/>
                <w:sz w:val="24"/>
                <w:szCs w:val="24"/>
              </w:rPr>
              <w:t xml:space="preserve">40.3.5        </w:t>
            </w:r>
            <w:r>
              <w:rPr>
                <w:rFonts w:ascii="等线" w:hAnsi="等线" w:eastAsia="等线" w:cs="等线"/>
                <w:spacing w:val="1"/>
                <w:sz w:val="24"/>
                <w:szCs w:val="24"/>
              </w:rPr>
              <w:t>对于第一助理教练</w:t>
            </w:r>
            <w:r>
              <w:rPr>
                <w:rFonts w:ascii="等线" w:hAnsi="等线" w:eastAsia="等线" w:cs="等线"/>
                <w:spacing w:val="-31"/>
                <w:sz w:val="24"/>
                <w:szCs w:val="24"/>
              </w:rPr>
              <w:t xml:space="preserve"/>
            </w:r>
            <w:r>
              <w:rPr>
                <w:rFonts w:ascii="等线" w:hAnsi="等线" w:eastAsia="等线" w:cs="等线"/>
                <w:spacing w:val="1"/>
                <w:sz w:val="24"/>
                <w:szCs w:val="24"/>
              </w:rPr>
              <w:t>、替补队员</w:t>
            </w:r>
            <w:r>
              <w:rPr>
                <w:rFonts w:ascii="等线" w:hAnsi="等线" w:eastAsia="等线" w:cs="等线"/>
                <w:spacing w:val="-31"/>
                <w:sz w:val="24"/>
                <w:szCs w:val="24"/>
              </w:rPr>
              <w:t xml:space="preserve"/>
            </w:r>
            <w:r>
              <w:rPr>
                <w:rFonts w:ascii="等线" w:hAnsi="等线" w:eastAsia="等线" w:cs="等线"/>
                <w:sz w:val="24"/>
                <w:szCs w:val="24"/>
              </w:rPr>
              <w:t>、被驱逐出场队员或随行代表团成员若积极参</w:t>
            </w:r>
            <w:r>
              <w:rPr>
                <w:rFonts w:ascii="等线" w:hAnsi="等线" w:eastAsia="等线" w:cs="等线"/>
                <w:spacing w:val="4"/>
                <w:sz w:val="24"/>
                <w:szCs w:val="24"/>
              </w:rPr>
              <w:t>与打架或引发打架的任何情形，所有可能适用的取消比赛资</w:t>
            </w:r>
            <w:r>
              <w:rPr>
                <w:rFonts w:ascii="等线" w:hAnsi="等线" w:eastAsia="等线" w:cs="等线"/>
                <w:spacing w:val="3"/>
                <w:sz w:val="24"/>
                <w:szCs w:val="24"/>
              </w:rPr>
              <w:t>格处罚，均应按</w:t>
            </w:r>
            <w:r>
              <w:rPr>
                <w:rFonts w:ascii="等线" w:hAnsi="等线" w:eastAsia="等线" w:cs="等线"/>
                <w:spacing w:val="-2"/>
                <w:sz w:val="24"/>
                <w:szCs w:val="24"/>
              </w:rPr>
              <w:t>照第</w:t>
            </w:r>
            <w:r>
              <w:rPr>
                <w:rFonts w:hint="eastAsia" w:ascii="等线" w:hAnsi="等线" w:eastAsia="等线" w:cs="等线"/>
                <w:spacing w:val="-2"/>
                <w:sz w:val="24"/>
                <w:szCs w:val="24"/>
                <w:lang w:eastAsia="zh-CN"/>
              </w:rPr>
              <w:t>……</w:t>
            </w:r>
            <w:r>
              <w:rPr>
                <w:rFonts w:ascii="等线" w:hAnsi="等线" w:eastAsia="等线" w:cs="等线"/>
                <w:spacing w:val="-2"/>
                <w:sz w:val="24"/>
                <w:szCs w:val="24"/>
              </w:rPr>
              <w:t>条予以执行。</w:t>
            </w:r>
          </w:p>
          <w:p w14:paraId="3F80CE34">
            <w:pPr>
              <w:spacing w:before="15" w:line="209" w:lineRule="auto"/>
              <w:ind w:left="1116"/>
              <w:rPr>
                <w:rFonts w:ascii="等线" w:hAnsi="等线" w:eastAsia="等线" w:cs="等线"/>
                <w:sz w:val="24"/>
                <w:szCs w:val="24"/>
              </w:rPr>
            </w:pPr>
            <w:r>
              <w:rPr>
                <w:rFonts w:ascii="Calibri" w:hAnsi="Calibri" w:eastAsia="Calibri" w:cs="Calibri"/>
                <w:spacing w:val="-2"/>
                <w:sz w:val="24"/>
                <w:szCs w:val="24"/>
              </w:rPr>
              <w:t xml:space="preserve">39.3.4 </w:t>
            </w:r>
            <w:r>
              <w:rPr>
                <w:rFonts w:ascii="等线" w:hAnsi="等线" w:eastAsia="等线" w:cs="等线"/>
                <w:spacing w:val="-2"/>
                <w:sz w:val="24"/>
                <w:szCs w:val="24"/>
              </w:rPr>
              <w:t>条第六项。</w:t>
            </w:r>
          </w:p>
        </w:tc>
      </w:tr>
    </w:tbl>
    <w:p w14:paraId="40AEB159">
      <w:pPr>
        <w:pStyle w:val="2"/>
      </w:pPr>
    </w:p>
    <w:p w14:paraId="01A4B708">
      <w:pPr>
        <w:sectPr>
          <w:headerReference r:id="rId190" w:type="default"/>
          <w:footerReference r:id="rId191" w:type="default"/>
          <w:pgSz w:w="11900" w:h="16840"/>
          <w:pgMar w:top="1207" w:right="1263" w:bottom="623" w:left="1267" w:header="635" w:footer="381" w:gutter="0"/>
          <w:cols w:space="720" w:num="1"/>
        </w:sectPr>
      </w:pPr>
    </w:p>
    <w:p w14:paraId="7C10EB83">
      <w:pPr>
        <w:pStyle w:val="2"/>
        <w:spacing w:before="326" w:line="198" w:lineRule="auto"/>
        <w:ind w:left="10"/>
        <w:rPr>
          <w:sz w:val="32"/>
          <w:szCs w:val="32"/>
        </w:rPr>
      </w:pPr>
      <w:r>
        <w:rPr>
          <w:color w:val="FF0000"/>
          <w:spacing w:val="-32"/>
          <w:w w:val="87"/>
          <w:sz w:val="32"/>
          <w:szCs w:val="32"/>
        </w:rPr>
        <w:t>RULE SEVEN – GENERAL PROVISIONS</w:t>
      </w:r>
    </w:p>
    <w:p w14:paraId="62E7D52F">
      <w:pPr>
        <w:pStyle w:val="2"/>
        <w:spacing w:line="388" w:lineRule="auto"/>
      </w:pPr>
    </w:p>
    <w:p w14:paraId="1C129DAA">
      <w:pPr>
        <w:pStyle w:val="2"/>
        <w:spacing w:before="77" w:line="340" w:lineRule="exact"/>
        <w:rPr>
          <w:sz w:val="27"/>
          <w:szCs w:val="27"/>
        </w:rPr>
      </w:pPr>
      <w:r>
        <w:rPr>
          <w:b/>
          <w:bCs/>
          <w:color w:val="FF0000"/>
          <w:spacing w:val="-15"/>
          <w:position w:val="3"/>
          <w:sz w:val="27"/>
          <w:szCs w:val="27"/>
        </w:rPr>
        <w:t>Article 41     Foul limits by a</w:t>
      </w:r>
      <w:r>
        <w:rPr>
          <w:b/>
          <w:bCs/>
          <w:color w:val="FF0000"/>
          <w:spacing w:val="21"/>
          <w:position w:val="3"/>
          <w:sz w:val="27"/>
          <w:szCs w:val="27"/>
        </w:rPr>
        <w:t xml:space="preserve"> </w:t>
      </w:r>
      <w:r>
        <w:rPr>
          <w:b/>
          <w:bCs/>
          <w:color w:val="FF0000"/>
          <w:spacing w:val="-15"/>
          <w:position w:val="3"/>
          <w:sz w:val="27"/>
          <w:szCs w:val="27"/>
        </w:rPr>
        <w:t>player/head</w:t>
      </w:r>
      <w:r>
        <w:rPr>
          <w:b/>
          <w:bCs/>
          <w:color w:val="FF0000"/>
          <w:position w:val="3"/>
          <w:sz w:val="27"/>
          <w:szCs w:val="27"/>
        </w:rPr>
        <w:t xml:space="preserve"> </w:t>
      </w:r>
      <w:r>
        <w:rPr>
          <w:b/>
          <w:bCs/>
          <w:color w:val="FF0000"/>
          <w:spacing w:val="-15"/>
          <w:position w:val="3"/>
          <w:sz w:val="27"/>
          <w:szCs w:val="27"/>
        </w:rPr>
        <w:t>coach</w:t>
      </w:r>
      <w:r>
        <w:rPr>
          <w:b/>
          <w:bCs/>
          <w:color w:val="FF0000"/>
          <w:position w:val="3"/>
          <w:sz w:val="27"/>
          <w:szCs w:val="27"/>
        </w:rPr>
        <w:t xml:space="preserve"> </w:t>
      </w:r>
      <w:r>
        <w:rPr>
          <w:b/>
          <w:bCs/>
          <w:color w:val="FF0000"/>
          <w:spacing w:val="-15"/>
          <w:position w:val="3"/>
          <w:sz w:val="27"/>
          <w:szCs w:val="27"/>
        </w:rPr>
        <w:t>and game</w:t>
      </w:r>
      <w:r>
        <w:rPr>
          <w:b/>
          <w:bCs/>
          <w:color w:val="FF0000"/>
          <w:spacing w:val="-1"/>
          <w:position w:val="3"/>
          <w:sz w:val="27"/>
          <w:szCs w:val="27"/>
        </w:rPr>
        <w:t xml:space="preserve"> </w:t>
      </w:r>
      <w:r>
        <w:rPr>
          <w:b/>
          <w:bCs/>
          <w:color w:val="FF0000"/>
          <w:spacing w:val="-15"/>
          <w:position w:val="3"/>
          <w:sz w:val="27"/>
          <w:szCs w:val="27"/>
        </w:rPr>
        <w:t>disqualifications</w:t>
      </w:r>
    </w:p>
    <w:p w14:paraId="54773DE8">
      <w:pPr>
        <w:pStyle w:val="2"/>
        <w:spacing w:before="105" w:line="255" w:lineRule="auto"/>
        <w:ind w:left="989" w:hanging="986"/>
        <w:rPr>
          <w:sz w:val="24"/>
          <w:szCs w:val="24"/>
        </w:rPr>
      </w:pPr>
      <w:r>
        <w:rPr>
          <w:spacing w:val="-13"/>
          <w:sz w:val="24"/>
          <w:szCs w:val="24"/>
        </w:rPr>
        <w:t>41</w:t>
      </w:r>
      <w:r>
        <w:rPr>
          <w:spacing w:val="-12"/>
          <w:sz w:val="24"/>
          <w:szCs w:val="24"/>
        </w:rPr>
        <w:t>.1          A player</w:t>
      </w:r>
      <w:r>
        <w:rPr>
          <w:spacing w:val="-21"/>
          <w:sz w:val="24"/>
          <w:szCs w:val="24"/>
        </w:rPr>
        <w:t xml:space="preserve"> </w:t>
      </w:r>
      <w:r>
        <w:rPr>
          <w:spacing w:val="-12"/>
          <w:sz w:val="24"/>
          <w:szCs w:val="24"/>
        </w:rPr>
        <w:t xml:space="preserve">who has committed </w:t>
      </w:r>
      <w:r>
        <w:rPr>
          <w:rFonts w:hint="eastAsia" w:eastAsia="宋体"/>
          <w:spacing w:val="-12"/>
          <w:sz w:val="24"/>
          <w:szCs w:val="24"/>
          <w:lang w:eastAsia="zh-CN"/>
        </w:rPr>
        <w:t>five</w:t>
      </w:r>
      <w:r>
        <w:rPr>
          <w:spacing w:val="-21"/>
          <w:sz w:val="24"/>
          <w:szCs w:val="24"/>
        </w:rPr>
        <w:t xml:space="preserve"> </w:t>
      </w:r>
      <w:r>
        <w:rPr>
          <w:spacing w:val="-12"/>
          <w:sz w:val="24"/>
          <w:szCs w:val="24"/>
        </w:rPr>
        <w:t xml:space="preserve">fouls shall be informed of </w:t>
      </w:r>
      <w:r>
        <w:rPr>
          <w:spacing w:val="-13"/>
          <w:sz w:val="24"/>
          <w:szCs w:val="24"/>
        </w:rPr>
        <w:t>it by a referee and must leav</w:t>
      </w:r>
      <w:r>
        <w:rPr>
          <w:spacing w:val="-11"/>
          <w:sz w:val="24"/>
          <w:szCs w:val="24"/>
        </w:rPr>
        <w:t>e</w:t>
      </w:r>
      <w:r>
        <w:rPr>
          <w:sz w:val="24"/>
          <w:szCs w:val="24"/>
        </w:rPr>
        <w:t xml:space="preserve"> </w:t>
      </w:r>
      <w:r>
        <w:rPr>
          <w:spacing w:val="-12"/>
          <w:sz w:val="24"/>
          <w:szCs w:val="24"/>
        </w:rPr>
        <w:t>the game immediately.</w:t>
      </w:r>
    </w:p>
    <w:p w14:paraId="2133335A">
      <w:pPr>
        <w:pStyle w:val="2"/>
        <w:spacing w:before="109" w:line="255" w:lineRule="auto"/>
        <w:ind w:left="1005" w:hanging="1002"/>
        <w:rPr>
          <w:sz w:val="24"/>
          <w:szCs w:val="24"/>
        </w:rPr>
      </w:pPr>
      <w:r>
        <w:rPr>
          <w:spacing w:val="-13"/>
          <w:sz w:val="24"/>
          <w:szCs w:val="24"/>
        </w:rPr>
        <w:t xml:space="preserve">41.2       </w:t>
      </w:r>
      <w:r>
        <w:rPr>
          <w:spacing w:val="-12"/>
          <w:sz w:val="24"/>
          <w:szCs w:val="24"/>
        </w:rPr>
        <w:t xml:space="preserve">   A player head</w:t>
      </w:r>
      <w:r>
        <w:rPr>
          <w:sz w:val="24"/>
          <w:szCs w:val="24"/>
        </w:rPr>
        <w:t xml:space="preserve"> </w:t>
      </w:r>
      <w:r>
        <w:rPr>
          <w:spacing w:val="-12"/>
          <w:sz w:val="24"/>
          <w:szCs w:val="24"/>
        </w:rPr>
        <w:t>coach who</w:t>
      </w:r>
      <w:r>
        <w:rPr>
          <w:spacing w:val="-13"/>
          <w:sz w:val="24"/>
          <w:szCs w:val="24"/>
        </w:rPr>
        <w:t xml:space="preserve"> has</w:t>
      </w:r>
      <w:r>
        <w:rPr>
          <w:spacing w:val="-1"/>
          <w:sz w:val="24"/>
          <w:szCs w:val="24"/>
        </w:rPr>
        <w:t xml:space="preserve"> </w:t>
      </w:r>
      <w:r>
        <w:rPr>
          <w:spacing w:val="-13"/>
          <w:sz w:val="24"/>
          <w:szCs w:val="24"/>
        </w:rPr>
        <w:t xml:space="preserve">committed </w:t>
      </w:r>
      <w:r>
        <w:rPr>
          <w:rFonts w:hint="eastAsia" w:eastAsia="宋体"/>
          <w:spacing w:val="-13"/>
          <w:sz w:val="24"/>
          <w:szCs w:val="24"/>
          <w:lang w:eastAsia="zh-CN"/>
        </w:rPr>
        <w:t>five</w:t>
      </w:r>
      <w:r>
        <w:rPr>
          <w:spacing w:val="-13"/>
          <w:sz w:val="24"/>
          <w:szCs w:val="24"/>
        </w:rPr>
        <w:t xml:space="preserve"> fouls as a</w:t>
      </w:r>
      <w:r>
        <w:rPr>
          <w:spacing w:val="1"/>
          <w:sz w:val="24"/>
          <w:szCs w:val="24"/>
        </w:rPr>
        <w:t xml:space="preserve"> </w:t>
      </w:r>
      <w:r>
        <w:rPr>
          <w:spacing w:val="-13"/>
          <w:sz w:val="24"/>
          <w:szCs w:val="24"/>
        </w:rPr>
        <w:t>player</w:t>
      </w:r>
      <w:r>
        <w:rPr>
          <w:spacing w:val="-3"/>
          <w:sz w:val="24"/>
          <w:szCs w:val="24"/>
        </w:rPr>
        <w:t xml:space="preserve"> </w:t>
      </w:r>
      <w:r>
        <w:rPr>
          <w:spacing w:val="-13"/>
          <w:sz w:val="24"/>
          <w:szCs w:val="24"/>
        </w:rPr>
        <w:t>is</w:t>
      </w:r>
      <w:r>
        <w:rPr>
          <w:spacing w:val="-3"/>
          <w:sz w:val="24"/>
          <w:szCs w:val="24"/>
        </w:rPr>
        <w:t xml:space="preserve"> </w:t>
      </w:r>
      <w:r>
        <w:rPr>
          <w:spacing w:val="-13"/>
          <w:sz w:val="24"/>
          <w:szCs w:val="24"/>
        </w:rPr>
        <w:t>an</w:t>
      </w:r>
      <w:r>
        <w:rPr>
          <w:spacing w:val="-3"/>
          <w:sz w:val="24"/>
          <w:szCs w:val="24"/>
        </w:rPr>
        <w:t xml:space="preserve"> </w:t>
      </w:r>
      <w:r>
        <w:rPr>
          <w:spacing w:val="-13"/>
          <w:sz w:val="24"/>
          <w:szCs w:val="24"/>
        </w:rPr>
        <w:t>excluded</w:t>
      </w:r>
      <w:r>
        <w:rPr>
          <w:spacing w:val="1"/>
          <w:sz w:val="24"/>
          <w:szCs w:val="24"/>
        </w:rPr>
        <w:t xml:space="preserve"> </w:t>
      </w:r>
      <w:r>
        <w:rPr>
          <w:spacing w:val="-13"/>
          <w:sz w:val="24"/>
          <w:szCs w:val="24"/>
        </w:rPr>
        <w:t>player</w:t>
      </w:r>
      <w:r>
        <w:rPr>
          <w:sz w:val="24"/>
          <w:szCs w:val="24"/>
        </w:rPr>
        <w:t xml:space="preserve"> </w:t>
      </w:r>
      <w:r>
        <w:rPr>
          <w:spacing w:val="-13"/>
          <w:sz w:val="24"/>
          <w:szCs w:val="24"/>
        </w:rPr>
        <w:t>bu</w:t>
      </w:r>
      <w:r>
        <w:rPr>
          <w:spacing w:val="-2"/>
          <w:sz w:val="24"/>
          <w:szCs w:val="24"/>
        </w:rPr>
        <w:t>t</w:t>
      </w:r>
      <w:r>
        <w:rPr>
          <w:sz w:val="24"/>
          <w:szCs w:val="24"/>
        </w:rPr>
        <w:t xml:space="preserve"> </w:t>
      </w:r>
      <w:r>
        <w:rPr>
          <w:spacing w:val="-14"/>
          <w:sz w:val="24"/>
          <w:szCs w:val="24"/>
        </w:rPr>
        <w:t>may continue as</w:t>
      </w:r>
      <w:r>
        <w:rPr>
          <w:spacing w:val="17"/>
          <w:sz w:val="24"/>
          <w:szCs w:val="24"/>
        </w:rPr>
        <w:t xml:space="preserve"> </w:t>
      </w:r>
      <w:r>
        <w:rPr>
          <w:spacing w:val="-14"/>
          <w:sz w:val="24"/>
          <w:szCs w:val="24"/>
        </w:rPr>
        <w:t>a</w:t>
      </w:r>
      <w:r>
        <w:rPr>
          <w:spacing w:val="3"/>
          <w:sz w:val="24"/>
          <w:szCs w:val="24"/>
        </w:rPr>
        <w:t xml:space="preserve"> </w:t>
      </w:r>
      <w:r>
        <w:rPr>
          <w:spacing w:val="-14"/>
          <w:sz w:val="24"/>
          <w:szCs w:val="24"/>
        </w:rPr>
        <w:t>head</w:t>
      </w:r>
      <w:r>
        <w:rPr>
          <w:spacing w:val="5"/>
          <w:sz w:val="24"/>
          <w:szCs w:val="24"/>
        </w:rPr>
        <w:t xml:space="preserve"> </w:t>
      </w:r>
      <w:r>
        <w:rPr>
          <w:spacing w:val="-14"/>
          <w:sz w:val="24"/>
          <w:szCs w:val="24"/>
        </w:rPr>
        <w:t>coach.</w:t>
      </w:r>
    </w:p>
    <w:p w14:paraId="13F93720">
      <w:pPr>
        <w:pStyle w:val="2"/>
        <w:spacing w:before="109" w:line="255" w:lineRule="auto"/>
        <w:ind w:left="1005" w:hanging="1002"/>
        <w:rPr>
          <w:sz w:val="24"/>
          <w:szCs w:val="24"/>
        </w:rPr>
      </w:pPr>
      <w:r>
        <w:rPr>
          <w:spacing w:val="-11"/>
          <w:sz w:val="24"/>
          <w:szCs w:val="24"/>
        </w:rPr>
        <w:t>41.3          A foul</w:t>
      </w:r>
      <w:r>
        <w:rPr>
          <w:spacing w:val="12"/>
          <w:sz w:val="24"/>
          <w:szCs w:val="24"/>
        </w:rPr>
        <w:t xml:space="preserve"> </w:t>
      </w:r>
      <w:r>
        <w:rPr>
          <w:spacing w:val="-11"/>
          <w:sz w:val="24"/>
          <w:szCs w:val="24"/>
        </w:rPr>
        <w:t>by</w:t>
      </w:r>
      <w:r>
        <w:rPr>
          <w:spacing w:val="9"/>
          <w:sz w:val="24"/>
          <w:szCs w:val="24"/>
        </w:rPr>
        <w:t xml:space="preserve"> </w:t>
      </w:r>
      <w:r>
        <w:rPr>
          <w:spacing w:val="-11"/>
          <w:sz w:val="24"/>
          <w:szCs w:val="24"/>
        </w:rPr>
        <w:t>a</w:t>
      </w:r>
      <w:r>
        <w:rPr>
          <w:spacing w:val="11"/>
          <w:sz w:val="24"/>
          <w:szCs w:val="24"/>
        </w:rPr>
        <w:t xml:space="preserve"> </w:t>
      </w:r>
      <w:r>
        <w:rPr>
          <w:spacing w:val="-11"/>
          <w:sz w:val="24"/>
          <w:szCs w:val="24"/>
        </w:rPr>
        <w:t>pla</w:t>
      </w:r>
      <w:r>
        <w:rPr>
          <w:spacing w:val="-12"/>
          <w:sz w:val="24"/>
          <w:szCs w:val="24"/>
        </w:rPr>
        <w:t>yer who</w:t>
      </w:r>
      <w:r>
        <w:rPr>
          <w:spacing w:val="10"/>
          <w:sz w:val="24"/>
          <w:szCs w:val="24"/>
        </w:rPr>
        <w:t xml:space="preserve"> </w:t>
      </w:r>
      <w:r>
        <w:rPr>
          <w:spacing w:val="-12"/>
          <w:sz w:val="24"/>
          <w:szCs w:val="24"/>
        </w:rPr>
        <w:t>has</w:t>
      </w:r>
      <w:r>
        <w:rPr>
          <w:spacing w:val="12"/>
          <w:sz w:val="24"/>
          <w:szCs w:val="24"/>
        </w:rPr>
        <w:t xml:space="preserve"> </w:t>
      </w:r>
      <w:r>
        <w:rPr>
          <w:spacing w:val="-12"/>
          <w:sz w:val="24"/>
          <w:szCs w:val="24"/>
        </w:rPr>
        <w:t>previously</w:t>
      </w:r>
      <w:r>
        <w:rPr>
          <w:spacing w:val="11"/>
          <w:sz w:val="24"/>
          <w:szCs w:val="24"/>
        </w:rPr>
        <w:t xml:space="preserve"> </w:t>
      </w:r>
      <w:r>
        <w:rPr>
          <w:spacing w:val="-12"/>
          <w:sz w:val="24"/>
          <w:szCs w:val="24"/>
        </w:rPr>
        <w:t xml:space="preserve">committed </w:t>
      </w:r>
      <w:r>
        <w:rPr>
          <w:rFonts w:hint="eastAsia" w:eastAsia="宋体"/>
          <w:spacing w:val="-12"/>
          <w:sz w:val="24"/>
          <w:szCs w:val="24"/>
          <w:lang w:eastAsia="zh-CN"/>
        </w:rPr>
        <w:t>five</w:t>
      </w:r>
      <w:r>
        <w:rPr>
          <w:spacing w:val="-12"/>
          <w:sz w:val="24"/>
          <w:szCs w:val="24"/>
        </w:rPr>
        <w:t xml:space="preserve"> fouls</w:t>
      </w:r>
      <w:r>
        <w:rPr>
          <w:spacing w:val="8"/>
          <w:sz w:val="24"/>
          <w:szCs w:val="24"/>
        </w:rPr>
        <w:t xml:space="preserve"> </w:t>
      </w:r>
      <w:r>
        <w:rPr>
          <w:spacing w:val="-12"/>
          <w:sz w:val="24"/>
          <w:szCs w:val="24"/>
        </w:rPr>
        <w:t>is</w:t>
      </w:r>
      <w:r>
        <w:rPr>
          <w:spacing w:val="9"/>
          <w:sz w:val="24"/>
          <w:szCs w:val="24"/>
        </w:rPr>
        <w:t xml:space="preserve"> </w:t>
      </w:r>
      <w:r>
        <w:rPr>
          <w:spacing w:val="-12"/>
          <w:sz w:val="24"/>
          <w:szCs w:val="24"/>
        </w:rPr>
        <w:t>an</w:t>
      </w:r>
      <w:r>
        <w:rPr>
          <w:spacing w:val="8"/>
          <w:sz w:val="24"/>
          <w:szCs w:val="24"/>
        </w:rPr>
        <w:t xml:space="preserve"> </w:t>
      </w:r>
      <w:r>
        <w:rPr>
          <w:spacing w:val="-12"/>
          <w:sz w:val="24"/>
          <w:szCs w:val="24"/>
        </w:rPr>
        <w:t>excluded</w:t>
      </w:r>
      <w:r>
        <w:rPr>
          <w:spacing w:val="12"/>
          <w:sz w:val="24"/>
          <w:szCs w:val="24"/>
        </w:rPr>
        <w:t xml:space="preserve"> </w:t>
      </w:r>
      <w:r>
        <w:rPr>
          <w:spacing w:val="-12"/>
          <w:sz w:val="24"/>
          <w:szCs w:val="24"/>
        </w:rPr>
        <w:t>player’s foul</w:t>
      </w:r>
      <w:r>
        <w:rPr>
          <w:sz w:val="24"/>
          <w:szCs w:val="24"/>
        </w:rPr>
        <w:t xml:space="preserve"> </w:t>
      </w:r>
      <w:r>
        <w:rPr>
          <w:spacing w:val="-10"/>
          <w:sz w:val="24"/>
          <w:szCs w:val="24"/>
        </w:rPr>
        <w:t>and it is charged and entered on the scoresheet</w:t>
      </w:r>
      <w:r>
        <w:rPr>
          <w:spacing w:val="2"/>
          <w:sz w:val="24"/>
          <w:szCs w:val="24"/>
        </w:rPr>
        <w:t xml:space="preserve"> </w:t>
      </w:r>
      <w:r>
        <w:rPr>
          <w:spacing w:val="-10"/>
          <w:sz w:val="24"/>
          <w:szCs w:val="24"/>
        </w:rPr>
        <w:t>against t</w:t>
      </w:r>
      <w:r>
        <w:rPr>
          <w:spacing w:val="-11"/>
          <w:sz w:val="24"/>
          <w:szCs w:val="24"/>
        </w:rPr>
        <w:t>he head</w:t>
      </w:r>
      <w:r>
        <w:rPr>
          <w:spacing w:val="4"/>
          <w:sz w:val="24"/>
          <w:szCs w:val="24"/>
        </w:rPr>
        <w:t xml:space="preserve"> </w:t>
      </w:r>
      <w:r>
        <w:rPr>
          <w:spacing w:val="-11"/>
          <w:sz w:val="24"/>
          <w:szCs w:val="24"/>
        </w:rPr>
        <w:t>coach</w:t>
      </w:r>
      <w:r>
        <w:rPr>
          <w:spacing w:val="-1"/>
          <w:sz w:val="24"/>
          <w:szCs w:val="24"/>
        </w:rPr>
        <w:t xml:space="preserve"> </w:t>
      </w:r>
      <w:r>
        <w:rPr>
          <w:spacing w:val="-11"/>
          <w:sz w:val="24"/>
          <w:szCs w:val="24"/>
        </w:rPr>
        <w:t>('B').</w:t>
      </w:r>
    </w:p>
    <w:p w14:paraId="787431B7">
      <w:pPr>
        <w:pStyle w:val="2"/>
        <w:spacing w:before="111" w:line="253" w:lineRule="auto"/>
        <w:ind w:left="1003" w:hanging="1000"/>
        <w:rPr>
          <w:sz w:val="24"/>
          <w:szCs w:val="24"/>
        </w:rPr>
      </w:pPr>
      <w:r>
        <w:rPr>
          <w:spacing w:val="-10"/>
          <w:sz w:val="24"/>
          <w:szCs w:val="24"/>
        </w:rPr>
        <w:t xml:space="preserve">41.4         </w:t>
      </w:r>
      <w:r>
        <w:rPr>
          <w:spacing w:val="-9"/>
          <w:sz w:val="24"/>
          <w:szCs w:val="24"/>
        </w:rPr>
        <w:t xml:space="preserve"> A</w:t>
      </w:r>
      <w:r>
        <w:rPr>
          <w:spacing w:val="17"/>
          <w:sz w:val="24"/>
          <w:szCs w:val="24"/>
        </w:rPr>
        <w:t xml:space="preserve"> </w:t>
      </w:r>
      <w:r>
        <w:rPr>
          <w:spacing w:val="-9"/>
          <w:sz w:val="24"/>
          <w:szCs w:val="24"/>
        </w:rPr>
        <w:t>player who</w:t>
      </w:r>
      <w:r>
        <w:rPr>
          <w:spacing w:val="15"/>
          <w:sz w:val="24"/>
          <w:szCs w:val="24"/>
        </w:rPr>
        <w:t xml:space="preserve"> </w:t>
      </w:r>
      <w:r>
        <w:rPr>
          <w:spacing w:val="-9"/>
          <w:sz w:val="24"/>
          <w:szCs w:val="24"/>
        </w:rPr>
        <w:t>has</w:t>
      </w:r>
      <w:r>
        <w:rPr>
          <w:spacing w:val="16"/>
          <w:sz w:val="24"/>
          <w:szCs w:val="24"/>
        </w:rPr>
        <w:t xml:space="preserve"> </w:t>
      </w:r>
      <w:r>
        <w:rPr>
          <w:spacing w:val="-9"/>
          <w:sz w:val="24"/>
          <w:szCs w:val="24"/>
        </w:rPr>
        <w:t>com</w:t>
      </w:r>
      <w:r>
        <w:rPr>
          <w:spacing w:val="-10"/>
          <w:sz w:val="24"/>
          <w:szCs w:val="24"/>
        </w:rPr>
        <w:t>mitted two</w:t>
      </w:r>
      <w:r>
        <w:rPr>
          <w:spacing w:val="15"/>
          <w:sz w:val="24"/>
          <w:szCs w:val="24"/>
        </w:rPr>
        <w:t xml:space="preserve"> </w:t>
      </w:r>
      <w:r>
        <w:rPr>
          <w:spacing w:val="-10"/>
          <w:sz w:val="24"/>
          <w:szCs w:val="24"/>
        </w:rPr>
        <w:t>category</w:t>
      </w:r>
      <w:r>
        <w:rPr>
          <w:spacing w:val="21"/>
          <w:sz w:val="24"/>
          <w:szCs w:val="24"/>
        </w:rPr>
        <w:t xml:space="preserve"> </w:t>
      </w:r>
      <w:r>
        <w:rPr>
          <w:spacing w:val="-10"/>
          <w:sz w:val="24"/>
          <w:szCs w:val="24"/>
        </w:rPr>
        <w:t>1 technical fouls</w:t>
      </w:r>
      <w:r>
        <w:rPr>
          <w:spacing w:val="12"/>
          <w:sz w:val="24"/>
          <w:szCs w:val="24"/>
        </w:rPr>
        <w:t xml:space="preserve"> </w:t>
      </w:r>
      <w:r>
        <w:rPr>
          <w:spacing w:val="-10"/>
          <w:sz w:val="24"/>
          <w:szCs w:val="24"/>
        </w:rPr>
        <w:t>or two flagrant</w:t>
      </w:r>
      <w:r>
        <w:rPr>
          <w:sz w:val="24"/>
          <w:szCs w:val="24"/>
        </w:rPr>
        <w:t xml:space="preserve"> </w:t>
      </w:r>
      <w:r>
        <w:rPr>
          <w:spacing w:val="-10"/>
          <w:sz w:val="24"/>
          <w:szCs w:val="24"/>
        </w:rPr>
        <w:t>fouls</w:t>
      </w:r>
      <w:r>
        <w:rPr>
          <w:spacing w:val="12"/>
          <w:sz w:val="24"/>
          <w:szCs w:val="24"/>
        </w:rPr>
        <w:t xml:space="preserve"> </w:t>
      </w:r>
      <w:r>
        <w:rPr>
          <w:spacing w:val="-10"/>
          <w:sz w:val="24"/>
          <w:szCs w:val="24"/>
        </w:rPr>
        <w:t>o</w:t>
      </w:r>
      <w:r>
        <w:rPr>
          <w:spacing w:val="3"/>
          <w:sz w:val="24"/>
          <w:szCs w:val="24"/>
        </w:rPr>
        <w:t>r</w:t>
      </w:r>
      <w:r>
        <w:rPr>
          <w:sz w:val="24"/>
          <w:szCs w:val="24"/>
        </w:rPr>
        <w:t xml:space="preserve"> </w:t>
      </w:r>
      <w:r>
        <w:rPr>
          <w:spacing w:val="-13"/>
          <w:sz w:val="24"/>
          <w:szCs w:val="24"/>
        </w:rPr>
        <w:t>o</w:t>
      </w:r>
      <w:r>
        <w:rPr>
          <w:spacing w:val="-12"/>
          <w:sz w:val="24"/>
          <w:szCs w:val="24"/>
        </w:rPr>
        <w:t>ne</w:t>
      </w:r>
      <w:r>
        <w:rPr>
          <w:spacing w:val="21"/>
          <w:sz w:val="24"/>
          <w:szCs w:val="24"/>
        </w:rPr>
        <w:t xml:space="preserve"> </w:t>
      </w:r>
      <w:r>
        <w:rPr>
          <w:spacing w:val="-12"/>
          <w:sz w:val="24"/>
          <w:szCs w:val="24"/>
        </w:rPr>
        <w:t>flagrant</w:t>
      </w:r>
      <w:r>
        <w:rPr>
          <w:spacing w:val="15"/>
          <w:sz w:val="24"/>
          <w:szCs w:val="24"/>
        </w:rPr>
        <w:t xml:space="preserve"> </w:t>
      </w:r>
      <w:r>
        <w:rPr>
          <w:spacing w:val="-12"/>
          <w:sz w:val="24"/>
          <w:szCs w:val="24"/>
        </w:rPr>
        <w:t>foul</w:t>
      </w:r>
      <w:r>
        <w:rPr>
          <w:spacing w:val="27"/>
          <w:w w:val="101"/>
          <w:sz w:val="24"/>
          <w:szCs w:val="24"/>
        </w:rPr>
        <w:t xml:space="preserve"> </w:t>
      </w:r>
      <w:r>
        <w:rPr>
          <w:spacing w:val="-12"/>
          <w:sz w:val="24"/>
          <w:szCs w:val="24"/>
        </w:rPr>
        <w:t>and</w:t>
      </w:r>
      <w:r>
        <w:rPr>
          <w:spacing w:val="26"/>
          <w:sz w:val="24"/>
          <w:szCs w:val="24"/>
        </w:rPr>
        <w:t xml:space="preserve"> </w:t>
      </w:r>
      <w:r>
        <w:rPr>
          <w:spacing w:val="-12"/>
          <w:sz w:val="24"/>
          <w:szCs w:val="24"/>
        </w:rPr>
        <w:t>one</w:t>
      </w:r>
      <w:r>
        <w:rPr>
          <w:spacing w:val="30"/>
          <w:sz w:val="24"/>
          <w:szCs w:val="24"/>
        </w:rPr>
        <w:t xml:space="preserve"> </w:t>
      </w:r>
      <w:r>
        <w:rPr>
          <w:spacing w:val="-12"/>
          <w:sz w:val="24"/>
          <w:szCs w:val="24"/>
        </w:rPr>
        <w:t>category</w:t>
      </w:r>
      <w:r>
        <w:rPr>
          <w:spacing w:val="35"/>
          <w:sz w:val="24"/>
          <w:szCs w:val="24"/>
        </w:rPr>
        <w:t xml:space="preserve"> </w:t>
      </w:r>
      <w:r>
        <w:rPr>
          <w:spacing w:val="-12"/>
          <w:sz w:val="24"/>
          <w:szCs w:val="24"/>
        </w:rPr>
        <w:t>1</w:t>
      </w:r>
      <w:r>
        <w:rPr>
          <w:spacing w:val="12"/>
          <w:sz w:val="24"/>
          <w:szCs w:val="24"/>
        </w:rPr>
        <w:t xml:space="preserve"> </w:t>
      </w:r>
      <w:r>
        <w:rPr>
          <w:spacing w:val="-12"/>
          <w:sz w:val="24"/>
          <w:szCs w:val="24"/>
        </w:rPr>
        <w:t>technical</w:t>
      </w:r>
      <w:r>
        <w:rPr>
          <w:spacing w:val="14"/>
          <w:sz w:val="24"/>
          <w:szCs w:val="24"/>
        </w:rPr>
        <w:t xml:space="preserve"> </w:t>
      </w:r>
      <w:r>
        <w:rPr>
          <w:spacing w:val="-12"/>
          <w:sz w:val="24"/>
          <w:szCs w:val="24"/>
        </w:rPr>
        <w:t>foul</w:t>
      </w:r>
      <w:r>
        <w:rPr>
          <w:spacing w:val="23"/>
          <w:sz w:val="24"/>
          <w:szCs w:val="24"/>
        </w:rPr>
        <w:t xml:space="preserve"> </w:t>
      </w:r>
      <w:r>
        <w:rPr>
          <w:spacing w:val="-12"/>
          <w:sz w:val="24"/>
          <w:szCs w:val="24"/>
        </w:rPr>
        <w:t>shall</w:t>
      </w:r>
      <w:r>
        <w:rPr>
          <w:spacing w:val="31"/>
          <w:sz w:val="24"/>
          <w:szCs w:val="24"/>
        </w:rPr>
        <w:t xml:space="preserve"> </w:t>
      </w:r>
      <w:r>
        <w:rPr>
          <w:spacing w:val="-12"/>
          <w:sz w:val="24"/>
          <w:szCs w:val="24"/>
        </w:rPr>
        <w:t>be</w:t>
      </w:r>
      <w:r>
        <w:rPr>
          <w:spacing w:val="28"/>
          <w:sz w:val="24"/>
          <w:szCs w:val="24"/>
        </w:rPr>
        <w:t xml:space="preserve"> </w:t>
      </w:r>
      <w:r>
        <w:rPr>
          <w:spacing w:val="-12"/>
          <w:sz w:val="24"/>
          <w:szCs w:val="24"/>
        </w:rPr>
        <w:t>informed</w:t>
      </w:r>
      <w:r>
        <w:rPr>
          <w:spacing w:val="26"/>
          <w:w w:val="101"/>
          <w:sz w:val="24"/>
          <w:szCs w:val="24"/>
        </w:rPr>
        <w:t xml:space="preserve"> </w:t>
      </w:r>
      <w:r>
        <w:rPr>
          <w:spacing w:val="-12"/>
          <w:sz w:val="24"/>
          <w:szCs w:val="24"/>
        </w:rPr>
        <w:t>of</w:t>
      </w:r>
      <w:r>
        <w:rPr>
          <w:spacing w:val="12"/>
          <w:sz w:val="24"/>
          <w:szCs w:val="24"/>
        </w:rPr>
        <w:t xml:space="preserve"> </w:t>
      </w:r>
      <w:r>
        <w:rPr>
          <w:spacing w:val="-12"/>
          <w:sz w:val="24"/>
          <w:szCs w:val="24"/>
        </w:rPr>
        <w:t>the</w:t>
      </w:r>
      <w:r>
        <w:rPr>
          <w:spacing w:val="26"/>
          <w:w w:val="101"/>
          <w:sz w:val="24"/>
          <w:szCs w:val="24"/>
        </w:rPr>
        <w:t xml:space="preserve"> </w:t>
      </w:r>
      <w:r>
        <w:rPr>
          <w:spacing w:val="-12"/>
          <w:sz w:val="24"/>
          <w:szCs w:val="24"/>
        </w:rPr>
        <w:t>gam</w:t>
      </w:r>
      <w:r>
        <w:rPr>
          <w:spacing w:val="-11"/>
          <w:sz w:val="24"/>
          <w:szCs w:val="24"/>
        </w:rPr>
        <w:t>e</w:t>
      </w:r>
      <w:r>
        <w:rPr>
          <w:sz w:val="24"/>
          <w:szCs w:val="24"/>
        </w:rPr>
        <w:t xml:space="preserve"> </w:t>
      </w:r>
      <w:r>
        <w:rPr>
          <w:spacing w:val="-10"/>
          <w:sz w:val="24"/>
          <w:szCs w:val="24"/>
        </w:rPr>
        <w:t>disqualification by the timer who shall raise the game disqualification (GD) marker.</w:t>
      </w:r>
    </w:p>
    <w:p w14:paraId="4E6A5FCD">
      <w:pPr>
        <w:pStyle w:val="2"/>
        <w:spacing w:before="108" w:line="253" w:lineRule="auto"/>
        <w:ind w:left="1003" w:hanging="1000"/>
        <w:rPr>
          <w:sz w:val="24"/>
          <w:szCs w:val="24"/>
        </w:rPr>
      </w:pPr>
      <w:r>
        <w:rPr>
          <w:spacing w:val="-12"/>
          <w:sz w:val="24"/>
          <w:szCs w:val="24"/>
        </w:rPr>
        <w:t>41.5          A</w:t>
      </w:r>
      <w:r>
        <w:rPr>
          <w:spacing w:val="46"/>
          <w:sz w:val="24"/>
          <w:szCs w:val="24"/>
        </w:rPr>
        <w:t xml:space="preserve"> </w:t>
      </w:r>
      <w:r>
        <w:rPr>
          <w:spacing w:val="-12"/>
          <w:sz w:val="24"/>
          <w:szCs w:val="24"/>
        </w:rPr>
        <w:t>head coach</w:t>
      </w:r>
      <w:r>
        <w:rPr>
          <w:spacing w:val="17"/>
          <w:w w:val="101"/>
          <w:sz w:val="24"/>
          <w:szCs w:val="24"/>
        </w:rPr>
        <w:t xml:space="preserve"> </w:t>
      </w:r>
      <w:r>
        <w:rPr>
          <w:spacing w:val="-12"/>
          <w:sz w:val="24"/>
          <w:szCs w:val="24"/>
        </w:rPr>
        <w:t>who</w:t>
      </w:r>
      <w:r>
        <w:rPr>
          <w:spacing w:val="32"/>
          <w:sz w:val="24"/>
          <w:szCs w:val="24"/>
        </w:rPr>
        <w:t xml:space="preserve"> </w:t>
      </w:r>
      <w:r>
        <w:rPr>
          <w:spacing w:val="-12"/>
          <w:sz w:val="24"/>
          <w:szCs w:val="24"/>
        </w:rPr>
        <w:t>has</w:t>
      </w:r>
      <w:r>
        <w:rPr>
          <w:spacing w:val="33"/>
          <w:sz w:val="24"/>
          <w:szCs w:val="24"/>
        </w:rPr>
        <w:t xml:space="preserve"> </w:t>
      </w:r>
      <w:r>
        <w:rPr>
          <w:spacing w:val="-12"/>
          <w:sz w:val="24"/>
          <w:szCs w:val="24"/>
        </w:rPr>
        <w:t>committed</w:t>
      </w:r>
      <w:r>
        <w:rPr>
          <w:spacing w:val="24"/>
          <w:w w:val="101"/>
          <w:sz w:val="24"/>
          <w:szCs w:val="24"/>
        </w:rPr>
        <w:t xml:space="preserve"> </w:t>
      </w:r>
      <w:r>
        <w:rPr>
          <w:spacing w:val="-12"/>
          <w:sz w:val="24"/>
          <w:szCs w:val="24"/>
        </w:rPr>
        <w:t>2</w:t>
      </w:r>
      <w:r>
        <w:rPr>
          <w:spacing w:val="15"/>
          <w:sz w:val="24"/>
          <w:szCs w:val="24"/>
        </w:rPr>
        <w:t xml:space="preserve"> </w:t>
      </w:r>
      <w:r>
        <w:rPr>
          <w:spacing w:val="-12"/>
          <w:sz w:val="24"/>
          <w:szCs w:val="24"/>
        </w:rPr>
        <w:t>technical</w:t>
      </w:r>
      <w:r>
        <w:rPr>
          <w:spacing w:val="17"/>
          <w:sz w:val="24"/>
          <w:szCs w:val="24"/>
        </w:rPr>
        <w:t xml:space="preserve"> </w:t>
      </w:r>
      <w:r>
        <w:rPr>
          <w:spacing w:val="-12"/>
          <w:sz w:val="24"/>
          <w:szCs w:val="24"/>
        </w:rPr>
        <w:t>fouls</w:t>
      </w:r>
      <w:r>
        <w:rPr>
          <w:spacing w:val="27"/>
          <w:w w:val="101"/>
          <w:sz w:val="24"/>
          <w:szCs w:val="24"/>
        </w:rPr>
        <w:t xml:space="preserve"> </w:t>
      </w:r>
      <w:r>
        <w:rPr>
          <w:spacing w:val="-12"/>
          <w:sz w:val="24"/>
          <w:szCs w:val="24"/>
        </w:rPr>
        <w:t>('C')</w:t>
      </w:r>
      <w:r>
        <w:rPr>
          <w:spacing w:val="34"/>
          <w:sz w:val="24"/>
          <w:szCs w:val="24"/>
        </w:rPr>
        <w:t xml:space="preserve"> </w:t>
      </w:r>
      <w:r>
        <w:rPr>
          <w:spacing w:val="-12"/>
          <w:sz w:val="24"/>
          <w:szCs w:val="24"/>
        </w:rPr>
        <w:t>because</w:t>
      </w:r>
      <w:r>
        <w:rPr>
          <w:spacing w:val="29"/>
          <w:sz w:val="24"/>
          <w:szCs w:val="24"/>
        </w:rPr>
        <w:t xml:space="preserve"> </w:t>
      </w:r>
      <w:r>
        <w:rPr>
          <w:spacing w:val="-12"/>
          <w:sz w:val="24"/>
          <w:szCs w:val="24"/>
        </w:rPr>
        <w:t>of</w:t>
      </w:r>
      <w:r>
        <w:rPr>
          <w:spacing w:val="15"/>
          <w:sz w:val="24"/>
          <w:szCs w:val="24"/>
        </w:rPr>
        <w:t xml:space="preserve"> </w:t>
      </w:r>
      <w:r>
        <w:rPr>
          <w:spacing w:val="-12"/>
          <w:sz w:val="24"/>
          <w:szCs w:val="24"/>
        </w:rPr>
        <w:t>personal</w:t>
      </w:r>
      <w:r>
        <w:rPr>
          <w:sz w:val="24"/>
          <w:szCs w:val="24"/>
        </w:rPr>
        <w:t xml:space="preserve"> </w:t>
      </w:r>
      <w:r>
        <w:rPr>
          <w:spacing w:val="-10"/>
          <w:sz w:val="24"/>
          <w:szCs w:val="24"/>
        </w:rPr>
        <w:t>unsportsmanlike behaviour or</w:t>
      </w:r>
      <w:r>
        <w:rPr>
          <w:spacing w:val="-18"/>
          <w:sz w:val="24"/>
          <w:szCs w:val="24"/>
        </w:rPr>
        <w:t xml:space="preserve"> </w:t>
      </w:r>
      <w:r>
        <w:rPr>
          <w:rFonts w:hint="eastAsia" w:eastAsia="宋体"/>
          <w:spacing w:val="-18"/>
          <w:sz w:val="24"/>
          <w:szCs w:val="24"/>
          <w:lang w:eastAsia="zh-CN"/>
        </w:rPr>
        <w:t>three</w:t>
      </w:r>
      <w:r>
        <w:rPr>
          <w:spacing w:val="-20"/>
          <w:sz w:val="24"/>
          <w:szCs w:val="24"/>
        </w:rPr>
        <w:t xml:space="preserve"> </w:t>
      </w:r>
      <w:r>
        <w:rPr>
          <w:spacing w:val="-10"/>
          <w:sz w:val="24"/>
          <w:szCs w:val="24"/>
        </w:rPr>
        <w:t>technical</w:t>
      </w:r>
      <w:r>
        <w:rPr>
          <w:spacing w:val="-18"/>
          <w:sz w:val="24"/>
          <w:szCs w:val="24"/>
        </w:rPr>
        <w:t xml:space="preserve"> </w:t>
      </w:r>
      <w:r>
        <w:rPr>
          <w:spacing w:val="-10"/>
          <w:sz w:val="24"/>
          <w:szCs w:val="24"/>
        </w:rPr>
        <w:t>fouls, either all of</w:t>
      </w:r>
      <w:r>
        <w:rPr>
          <w:spacing w:val="-20"/>
          <w:sz w:val="24"/>
          <w:szCs w:val="24"/>
        </w:rPr>
        <w:t xml:space="preserve"> </w:t>
      </w:r>
      <w:r>
        <w:rPr>
          <w:spacing w:val="-10"/>
          <w:sz w:val="24"/>
          <w:szCs w:val="24"/>
        </w:rPr>
        <w:t>them ('B') or (</w:t>
      </w:r>
      <w:r>
        <w:rPr>
          <w:spacing w:val="-11"/>
          <w:sz w:val="24"/>
          <w:szCs w:val="24"/>
        </w:rPr>
        <w:t>'BD') or one</w:t>
      </w:r>
      <w:r>
        <w:rPr>
          <w:sz w:val="24"/>
          <w:szCs w:val="24"/>
        </w:rPr>
        <w:t xml:space="preserve"> </w:t>
      </w:r>
      <w:r>
        <w:rPr>
          <w:spacing w:val="-11"/>
          <w:sz w:val="24"/>
          <w:szCs w:val="24"/>
        </w:rPr>
        <w:t>of</w:t>
      </w:r>
      <w:r>
        <w:rPr>
          <w:spacing w:val="11"/>
          <w:sz w:val="24"/>
          <w:szCs w:val="24"/>
        </w:rPr>
        <w:t xml:space="preserve"> </w:t>
      </w:r>
      <w:r>
        <w:rPr>
          <w:spacing w:val="-11"/>
          <w:sz w:val="24"/>
          <w:szCs w:val="24"/>
        </w:rPr>
        <w:t>them</w:t>
      </w:r>
      <w:r>
        <w:rPr>
          <w:spacing w:val="23"/>
          <w:sz w:val="24"/>
          <w:szCs w:val="24"/>
        </w:rPr>
        <w:t xml:space="preserve"> </w:t>
      </w:r>
      <w:r>
        <w:rPr>
          <w:spacing w:val="-11"/>
          <w:sz w:val="24"/>
          <w:szCs w:val="24"/>
        </w:rPr>
        <w:t>('C')</w:t>
      </w:r>
      <w:r>
        <w:rPr>
          <w:spacing w:val="22"/>
          <w:sz w:val="24"/>
          <w:szCs w:val="24"/>
        </w:rPr>
        <w:t xml:space="preserve"> </w:t>
      </w:r>
      <w:r>
        <w:rPr>
          <w:spacing w:val="-11"/>
          <w:sz w:val="24"/>
          <w:szCs w:val="24"/>
        </w:rPr>
        <w:t>shall</w:t>
      </w:r>
      <w:r>
        <w:rPr>
          <w:spacing w:val="30"/>
          <w:w w:val="101"/>
          <w:sz w:val="24"/>
          <w:szCs w:val="24"/>
        </w:rPr>
        <w:t xml:space="preserve"> </w:t>
      </w:r>
      <w:r>
        <w:rPr>
          <w:spacing w:val="-11"/>
          <w:sz w:val="24"/>
          <w:szCs w:val="24"/>
        </w:rPr>
        <w:t>be</w:t>
      </w:r>
      <w:r>
        <w:rPr>
          <w:spacing w:val="27"/>
          <w:sz w:val="24"/>
          <w:szCs w:val="24"/>
        </w:rPr>
        <w:t xml:space="preserve"> </w:t>
      </w:r>
      <w:r>
        <w:rPr>
          <w:spacing w:val="-11"/>
          <w:sz w:val="24"/>
          <w:szCs w:val="24"/>
        </w:rPr>
        <w:t>informed</w:t>
      </w:r>
      <w:r>
        <w:rPr>
          <w:spacing w:val="25"/>
          <w:sz w:val="24"/>
          <w:szCs w:val="24"/>
        </w:rPr>
        <w:t xml:space="preserve"> </w:t>
      </w:r>
      <w:r>
        <w:rPr>
          <w:spacing w:val="-11"/>
          <w:sz w:val="24"/>
          <w:szCs w:val="24"/>
        </w:rPr>
        <w:t>of</w:t>
      </w:r>
      <w:r>
        <w:rPr>
          <w:spacing w:val="11"/>
          <w:sz w:val="24"/>
          <w:szCs w:val="24"/>
        </w:rPr>
        <w:t xml:space="preserve"> </w:t>
      </w:r>
      <w:r>
        <w:rPr>
          <w:spacing w:val="-11"/>
          <w:sz w:val="24"/>
          <w:szCs w:val="24"/>
        </w:rPr>
        <w:t>the</w:t>
      </w:r>
      <w:r>
        <w:rPr>
          <w:spacing w:val="26"/>
          <w:sz w:val="24"/>
          <w:szCs w:val="24"/>
        </w:rPr>
        <w:t xml:space="preserve"> </w:t>
      </w:r>
      <w:r>
        <w:rPr>
          <w:spacing w:val="-11"/>
          <w:sz w:val="24"/>
          <w:szCs w:val="24"/>
        </w:rPr>
        <w:t>game</w:t>
      </w:r>
      <w:r>
        <w:rPr>
          <w:spacing w:val="25"/>
          <w:sz w:val="24"/>
          <w:szCs w:val="24"/>
        </w:rPr>
        <w:t xml:space="preserve"> </w:t>
      </w:r>
      <w:r>
        <w:rPr>
          <w:spacing w:val="-11"/>
          <w:sz w:val="24"/>
          <w:szCs w:val="24"/>
        </w:rPr>
        <w:t>disqualification</w:t>
      </w:r>
      <w:r>
        <w:rPr>
          <w:spacing w:val="30"/>
          <w:w w:val="101"/>
          <w:sz w:val="24"/>
          <w:szCs w:val="24"/>
        </w:rPr>
        <w:t xml:space="preserve"> </w:t>
      </w:r>
      <w:r>
        <w:rPr>
          <w:spacing w:val="-11"/>
          <w:sz w:val="24"/>
          <w:szCs w:val="24"/>
        </w:rPr>
        <w:t>by</w:t>
      </w:r>
      <w:r>
        <w:rPr>
          <w:spacing w:val="11"/>
          <w:sz w:val="24"/>
          <w:szCs w:val="24"/>
        </w:rPr>
        <w:t xml:space="preserve"> </w:t>
      </w:r>
      <w:r>
        <w:rPr>
          <w:spacing w:val="-12"/>
          <w:sz w:val="24"/>
          <w:szCs w:val="24"/>
        </w:rPr>
        <w:t>the</w:t>
      </w:r>
      <w:r>
        <w:rPr>
          <w:spacing w:val="11"/>
          <w:sz w:val="24"/>
          <w:szCs w:val="24"/>
        </w:rPr>
        <w:t xml:space="preserve"> </w:t>
      </w:r>
      <w:r>
        <w:rPr>
          <w:spacing w:val="-12"/>
          <w:sz w:val="24"/>
          <w:szCs w:val="24"/>
        </w:rPr>
        <w:t>timer</w:t>
      </w:r>
      <w:r>
        <w:rPr>
          <w:spacing w:val="14"/>
          <w:sz w:val="24"/>
          <w:szCs w:val="24"/>
        </w:rPr>
        <w:t xml:space="preserve"> </w:t>
      </w:r>
      <w:r>
        <w:rPr>
          <w:spacing w:val="-12"/>
          <w:sz w:val="24"/>
          <w:szCs w:val="24"/>
        </w:rPr>
        <w:t>who</w:t>
      </w:r>
      <w:r>
        <w:rPr>
          <w:spacing w:val="21"/>
          <w:w w:val="101"/>
          <w:sz w:val="24"/>
          <w:szCs w:val="24"/>
        </w:rPr>
        <w:t xml:space="preserve"> </w:t>
      </w:r>
      <w:r>
        <w:rPr>
          <w:spacing w:val="-12"/>
          <w:sz w:val="24"/>
          <w:szCs w:val="24"/>
        </w:rPr>
        <w:t>shall</w:t>
      </w:r>
      <w:r>
        <w:rPr>
          <w:sz w:val="24"/>
          <w:szCs w:val="24"/>
        </w:rPr>
        <w:t xml:space="preserve"> </w:t>
      </w:r>
      <w:r>
        <w:rPr>
          <w:spacing w:val="-11"/>
          <w:sz w:val="24"/>
          <w:szCs w:val="24"/>
        </w:rPr>
        <w:t>raise the game disqualification (GD) marker.</w:t>
      </w:r>
    </w:p>
    <w:p w14:paraId="3D26FBA5">
      <w:pPr>
        <w:pStyle w:val="2"/>
        <w:spacing w:before="108" w:line="253" w:lineRule="auto"/>
        <w:ind w:left="989" w:hanging="986"/>
        <w:rPr>
          <w:sz w:val="24"/>
          <w:szCs w:val="24"/>
        </w:rPr>
      </w:pPr>
      <w:r>
        <w:rPr>
          <w:spacing w:val="-12"/>
          <w:sz w:val="24"/>
          <w:szCs w:val="24"/>
        </w:rPr>
        <w:t>41.6          A</w:t>
      </w:r>
      <w:r>
        <w:rPr>
          <w:spacing w:val="-11"/>
          <w:sz w:val="24"/>
          <w:szCs w:val="24"/>
        </w:rPr>
        <w:t>ny</w:t>
      </w:r>
      <w:r>
        <w:rPr>
          <w:spacing w:val="9"/>
          <w:sz w:val="24"/>
          <w:szCs w:val="24"/>
        </w:rPr>
        <w:t xml:space="preserve"> </w:t>
      </w:r>
      <w:r>
        <w:rPr>
          <w:spacing w:val="-11"/>
          <w:sz w:val="24"/>
          <w:szCs w:val="24"/>
        </w:rPr>
        <w:t>disqualified</w:t>
      </w:r>
      <w:r>
        <w:rPr>
          <w:spacing w:val="13"/>
          <w:sz w:val="24"/>
          <w:szCs w:val="24"/>
        </w:rPr>
        <w:t xml:space="preserve"> </w:t>
      </w:r>
      <w:r>
        <w:rPr>
          <w:spacing w:val="-11"/>
          <w:sz w:val="24"/>
          <w:szCs w:val="24"/>
        </w:rPr>
        <w:t>player, substitute,</w:t>
      </w:r>
      <w:r>
        <w:rPr>
          <w:spacing w:val="12"/>
          <w:sz w:val="24"/>
          <w:szCs w:val="24"/>
        </w:rPr>
        <w:t xml:space="preserve"> </w:t>
      </w:r>
      <w:r>
        <w:rPr>
          <w:spacing w:val="-11"/>
          <w:sz w:val="24"/>
          <w:szCs w:val="24"/>
        </w:rPr>
        <w:t>head</w:t>
      </w:r>
      <w:r>
        <w:rPr>
          <w:spacing w:val="12"/>
          <w:sz w:val="24"/>
          <w:szCs w:val="24"/>
        </w:rPr>
        <w:t xml:space="preserve"> </w:t>
      </w:r>
      <w:r>
        <w:rPr>
          <w:spacing w:val="-11"/>
          <w:sz w:val="24"/>
          <w:szCs w:val="24"/>
        </w:rPr>
        <w:t>coach,</w:t>
      </w:r>
      <w:r>
        <w:rPr>
          <w:spacing w:val="11"/>
          <w:sz w:val="24"/>
          <w:szCs w:val="24"/>
        </w:rPr>
        <w:t xml:space="preserve"> </w:t>
      </w:r>
      <w:r>
        <w:rPr>
          <w:spacing w:val="-11"/>
          <w:sz w:val="24"/>
          <w:szCs w:val="24"/>
        </w:rPr>
        <w:t>assistant</w:t>
      </w:r>
      <w:r>
        <w:rPr>
          <w:spacing w:val="12"/>
          <w:sz w:val="24"/>
          <w:szCs w:val="24"/>
        </w:rPr>
        <w:t xml:space="preserve"> </w:t>
      </w:r>
      <w:r>
        <w:rPr>
          <w:spacing w:val="-11"/>
          <w:sz w:val="24"/>
          <w:szCs w:val="24"/>
        </w:rPr>
        <w:t>coach,</w:t>
      </w:r>
      <w:r>
        <w:rPr>
          <w:spacing w:val="10"/>
          <w:sz w:val="24"/>
          <w:szCs w:val="24"/>
        </w:rPr>
        <w:t xml:space="preserve"> </w:t>
      </w:r>
      <w:r>
        <w:rPr>
          <w:spacing w:val="-11"/>
          <w:sz w:val="24"/>
          <w:szCs w:val="24"/>
        </w:rPr>
        <w:t>exclu</w:t>
      </w:r>
      <w:r>
        <w:rPr>
          <w:spacing w:val="-12"/>
          <w:sz w:val="24"/>
          <w:szCs w:val="24"/>
        </w:rPr>
        <w:t>ded</w:t>
      </w:r>
      <w:r>
        <w:rPr>
          <w:spacing w:val="14"/>
          <w:sz w:val="24"/>
          <w:szCs w:val="24"/>
        </w:rPr>
        <w:t xml:space="preserve"> </w:t>
      </w:r>
      <w:r>
        <w:rPr>
          <w:spacing w:val="-12"/>
          <w:sz w:val="24"/>
          <w:szCs w:val="24"/>
        </w:rPr>
        <w:t>player</w:t>
      </w:r>
      <w:r>
        <w:rPr>
          <w:spacing w:val="8"/>
          <w:sz w:val="24"/>
          <w:szCs w:val="24"/>
        </w:rPr>
        <w:t xml:space="preserve"> </w:t>
      </w:r>
      <w:r>
        <w:rPr>
          <w:spacing w:val="-12"/>
          <w:sz w:val="24"/>
          <w:szCs w:val="24"/>
        </w:rPr>
        <w:t>o</w:t>
      </w:r>
      <w:r>
        <w:rPr>
          <w:spacing w:val="3"/>
          <w:sz w:val="24"/>
          <w:szCs w:val="24"/>
        </w:rPr>
        <w:t>r</w:t>
      </w:r>
      <w:r>
        <w:rPr>
          <w:sz w:val="24"/>
          <w:szCs w:val="24"/>
        </w:rPr>
        <w:t xml:space="preserve"> </w:t>
      </w:r>
      <w:r>
        <w:rPr>
          <w:spacing w:val="-13"/>
          <w:sz w:val="24"/>
          <w:szCs w:val="24"/>
        </w:rPr>
        <w:t>ac</w:t>
      </w:r>
      <w:r>
        <w:rPr>
          <w:spacing w:val="-12"/>
          <w:sz w:val="24"/>
          <w:szCs w:val="24"/>
        </w:rPr>
        <w:t>companying delegation member must leave</w:t>
      </w:r>
      <w:r>
        <w:rPr>
          <w:spacing w:val="-18"/>
          <w:sz w:val="24"/>
          <w:szCs w:val="24"/>
        </w:rPr>
        <w:t xml:space="preserve"> </w:t>
      </w:r>
      <w:r>
        <w:rPr>
          <w:spacing w:val="-12"/>
          <w:sz w:val="24"/>
          <w:szCs w:val="24"/>
        </w:rPr>
        <w:t>the game i</w:t>
      </w:r>
      <w:r>
        <w:rPr>
          <w:spacing w:val="-13"/>
          <w:sz w:val="24"/>
          <w:szCs w:val="24"/>
        </w:rPr>
        <w:t>mmediately (taking no mor</w:t>
      </w:r>
      <w:r>
        <w:rPr>
          <w:spacing w:val="-11"/>
          <w:sz w:val="24"/>
          <w:szCs w:val="24"/>
        </w:rPr>
        <w:t>e</w:t>
      </w:r>
      <w:r>
        <w:rPr>
          <w:sz w:val="24"/>
          <w:szCs w:val="24"/>
        </w:rPr>
        <w:t xml:space="preserve"> </w:t>
      </w:r>
      <w:r>
        <w:rPr>
          <w:spacing w:val="-14"/>
          <w:sz w:val="24"/>
          <w:szCs w:val="24"/>
        </w:rPr>
        <w:t>th</w:t>
      </w:r>
      <w:r>
        <w:rPr>
          <w:spacing w:val="-13"/>
          <w:sz w:val="24"/>
          <w:szCs w:val="24"/>
        </w:rPr>
        <w:t>an</w:t>
      </w:r>
      <w:r>
        <w:rPr>
          <w:spacing w:val="30"/>
          <w:sz w:val="24"/>
          <w:szCs w:val="24"/>
        </w:rPr>
        <w:t xml:space="preserve"> </w:t>
      </w:r>
      <w:r>
        <w:rPr>
          <w:spacing w:val="-13"/>
          <w:sz w:val="24"/>
          <w:szCs w:val="24"/>
        </w:rPr>
        <w:t>30</w:t>
      </w:r>
      <w:r>
        <w:rPr>
          <w:spacing w:val="29"/>
          <w:sz w:val="24"/>
          <w:szCs w:val="24"/>
        </w:rPr>
        <w:t xml:space="preserve"> </w:t>
      </w:r>
      <w:r>
        <w:rPr>
          <w:spacing w:val="-13"/>
          <w:sz w:val="24"/>
          <w:szCs w:val="24"/>
        </w:rPr>
        <w:t>seconds)</w:t>
      </w:r>
      <w:r>
        <w:rPr>
          <w:spacing w:val="34"/>
          <w:sz w:val="24"/>
          <w:szCs w:val="24"/>
        </w:rPr>
        <w:t xml:space="preserve"> </w:t>
      </w:r>
      <w:r>
        <w:rPr>
          <w:spacing w:val="-13"/>
          <w:sz w:val="24"/>
          <w:szCs w:val="24"/>
        </w:rPr>
        <w:t>and</w:t>
      </w:r>
      <w:r>
        <w:rPr>
          <w:spacing w:val="28"/>
          <w:w w:val="101"/>
          <w:sz w:val="24"/>
          <w:szCs w:val="24"/>
        </w:rPr>
        <w:t xml:space="preserve"> </w:t>
      </w:r>
      <w:r>
        <w:rPr>
          <w:spacing w:val="-13"/>
          <w:sz w:val="24"/>
          <w:szCs w:val="24"/>
        </w:rPr>
        <w:t>shall</w:t>
      </w:r>
      <w:r>
        <w:rPr>
          <w:spacing w:val="32"/>
          <w:w w:val="101"/>
          <w:sz w:val="24"/>
          <w:szCs w:val="24"/>
        </w:rPr>
        <w:t xml:space="preserve"> </w:t>
      </w:r>
      <w:r>
        <w:rPr>
          <w:spacing w:val="-13"/>
          <w:sz w:val="24"/>
          <w:szCs w:val="24"/>
        </w:rPr>
        <w:t>go</w:t>
      </w:r>
      <w:r>
        <w:rPr>
          <w:spacing w:val="18"/>
          <w:sz w:val="24"/>
          <w:szCs w:val="24"/>
        </w:rPr>
        <w:t xml:space="preserve"> </w:t>
      </w:r>
      <w:r>
        <w:rPr>
          <w:spacing w:val="-13"/>
          <w:sz w:val="24"/>
          <w:szCs w:val="24"/>
        </w:rPr>
        <w:t>to</w:t>
      </w:r>
      <w:r>
        <w:rPr>
          <w:spacing w:val="33"/>
          <w:w w:val="101"/>
          <w:sz w:val="24"/>
          <w:szCs w:val="24"/>
        </w:rPr>
        <w:t xml:space="preserve"> </w:t>
      </w:r>
      <w:r>
        <w:rPr>
          <w:spacing w:val="-13"/>
          <w:sz w:val="24"/>
          <w:szCs w:val="24"/>
        </w:rPr>
        <w:t>and</w:t>
      </w:r>
      <w:r>
        <w:rPr>
          <w:spacing w:val="36"/>
          <w:sz w:val="24"/>
          <w:szCs w:val="24"/>
        </w:rPr>
        <w:t xml:space="preserve"> </w:t>
      </w:r>
      <w:r>
        <w:rPr>
          <w:spacing w:val="-13"/>
          <w:sz w:val="24"/>
          <w:szCs w:val="24"/>
        </w:rPr>
        <w:t>remain</w:t>
      </w:r>
      <w:r>
        <w:rPr>
          <w:spacing w:val="34"/>
          <w:sz w:val="24"/>
          <w:szCs w:val="24"/>
        </w:rPr>
        <w:t xml:space="preserve"> </w:t>
      </w:r>
      <w:r>
        <w:rPr>
          <w:spacing w:val="-13"/>
          <w:sz w:val="24"/>
          <w:szCs w:val="24"/>
        </w:rPr>
        <w:t>in</w:t>
      </w:r>
      <w:r>
        <w:rPr>
          <w:spacing w:val="18"/>
          <w:sz w:val="24"/>
          <w:szCs w:val="24"/>
        </w:rPr>
        <w:t xml:space="preserve"> </w:t>
      </w:r>
      <w:r>
        <w:rPr>
          <w:spacing w:val="-13"/>
          <w:sz w:val="24"/>
          <w:szCs w:val="24"/>
        </w:rPr>
        <w:t>the</w:t>
      </w:r>
      <w:r>
        <w:rPr>
          <w:spacing w:val="18"/>
          <w:sz w:val="24"/>
          <w:szCs w:val="24"/>
        </w:rPr>
        <w:t xml:space="preserve"> </w:t>
      </w:r>
      <w:r>
        <w:rPr>
          <w:spacing w:val="-13"/>
          <w:sz w:val="24"/>
          <w:szCs w:val="24"/>
        </w:rPr>
        <w:t>team's</w:t>
      </w:r>
      <w:r>
        <w:rPr>
          <w:spacing w:val="32"/>
          <w:sz w:val="24"/>
          <w:szCs w:val="24"/>
        </w:rPr>
        <w:t xml:space="preserve"> </w:t>
      </w:r>
      <w:r>
        <w:rPr>
          <w:spacing w:val="-13"/>
          <w:sz w:val="24"/>
          <w:szCs w:val="24"/>
        </w:rPr>
        <w:t>dressing</w:t>
      </w:r>
      <w:r>
        <w:rPr>
          <w:spacing w:val="36"/>
          <w:sz w:val="24"/>
          <w:szCs w:val="24"/>
        </w:rPr>
        <w:t xml:space="preserve"> </w:t>
      </w:r>
      <w:r>
        <w:rPr>
          <w:spacing w:val="-13"/>
          <w:sz w:val="24"/>
          <w:szCs w:val="24"/>
        </w:rPr>
        <w:t>room</w:t>
      </w:r>
      <w:r>
        <w:rPr>
          <w:spacing w:val="20"/>
          <w:sz w:val="24"/>
          <w:szCs w:val="24"/>
        </w:rPr>
        <w:t xml:space="preserve"> </w:t>
      </w:r>
      <w:r>
        <w:rPr>
          <w:spacing w:val="-13"/>
          <w:sz w:val="24"/>
          <w:szCs w:val="24"/>
        </w:rPr>
        <w:t>for</w:t>
      </w:r>
      <w:r>
        <w:rPr>
          <w:spacing w:val="18"/>
          <w:sz w:val="24"/>
          <w:szCs w:val="24"/>
        </w:rPr>
        <w:t xml:space="preserve"> </w:t>
      </w:r>
      <w:r>
        <w:rPr>
          <w:spacing w:val="-13"/>
          <w:sz w:val="24"/>
          <w:szCs w:val="24"/>
        </w:rPr>
        <w:t>th</w:t>
      </w:r>
      <w:r>
        <w:rPr>
          <w:spacing w:val="-11"/>
          <w:sz w:val="24"/>
          <w:szCs w:val="24"/>
        </w:rPr>
        <w:t>e</w:t>
      </w:r>
      <w:r>
        <w:rPr>
          <w:sz w:val="24"/>
          <w:szCs w:val="24"/>
        </w:rPr>
        <w:t xml:space="preserve"> </w:t>
      </w:r>
      <w:r>
        <w:rPr>
          <w:spacing w:val="-10"/>
          <w:sz w:val="24"/>
          <w:szCs w:val="24"/>
        </w:rPr>
        <w:t>duration of the game or shall leave the building.</w:t>
      </w:r>
    </w:p>
    <w:p w14:paraId="204294E3">
      <w:pPr>
        <w:pStyle w:val="2"/>
        <w:spacing w:line="396" w:lineRule="auto"/>
      </w:pPr>
    </w:p>
    <w:p w14:paraId="5EAB738B">
      <w:pPr>
        <w:pStyle w:val="2"/>
        <w:spacing w:before="78" w:line="339" w:lineRule="exact"/>
        <w:rPr>
          <w:sz w:val="27"/>
          <w:szCs w:val="27"/>
        </w:rPr>
      </w:pPr>
      <w:r>
        <w:rPr>
          <w:b/>
          <w:bCs/>
          <w:color w:val="FF0000"/>
          <w:spacing w:val="-15"/>
          <w:position w:val="3"/>
          <w:sz w:val="27"/>
          <w:szCs w:val="27"/>
        </w:rPr>
        <w:t>Article 42     Team fouls: Penalty</w:t>
      </w:r>
    </w:p>
    <w:p w14:paraId="0CEAEE0C">
      <w:pPr>
        <w:pStyle w:val="2"/>
        <w:spacing w:before="112" w:line="292" w:lineRule="exact"/>
        <w:ind w:left="3"/>
        <w:rPr>
          <w:sz w:val="23"/>
          <w:szCs w:val="23"/>
        </w:rPr>
      </w:pPr>
      <w:r>
        <w:rPr>
          <w:b/>
          <w:bCs/>
          <w:spacing w:val="-10"/>
          <w:position w:val="1"/>
          <w:sz w:val="23"/>
          <w:szCs w:val="23"/>
        </w:rPr>
        <w:t>42.1           Definition</w:t>
      </w:r>
    </w:p>
    <w:p w14:paraId="095CE214">
      <w:pPr>
        <w:pStyle w:val="2"/>
        <w:spacing w:before="115" w:line="254" w:lineRule="auto"/>
        <w:ind w:left="1007" w:hanging="1004"/>
        <w:rPr>
          <w:sz w:val="24"/>
          <w:szCs w:val="24"/>
        </w:rPr>
      </w:pPr>
      <w:r>
        <w:rPr>
          <w:spacing w:val="-9"/>
          <w:sz w:val="24"/>
          <w:szCs w:val="24"/>
        </w:rPr>
        <w:t>42.1.1       A team</w:t>
      </w:r>
      <w:r>
        <w:rPr>
          <w:sz w:val="24"/>
          <w:szCs w:val="24"/>
        </w:rPr>
        <w:t xml:space="preserve"> </w:t>
      </w:r>
      <w:r>
        <w:rPr>
          <w:spacing w:val="-9"/>
          <w:sz w:val="24"/>
          <w:szCs w:val="24"/>
        </w:rPr>
        <w:t>foul</w:t>
      </w:r>
      <w:r>
        <w:rPr>
          <w:spacing w:val="8"/>
          <w:sz w:val="24"/>
          <w:szCs w:val="24"/>
        </w:rPr>
        <w:t xml:space="preserve"> </w:t>
      </w:r>
      <w:r>
        <w:rPr>
          <w:spacing w:val="-9"/>
          <w:sz w:val="24"/>
          <w:szCs w:val="24"/>
        </w:rPr>
        <w:t>is</w:t>
      </w:r>
      <w:r>
        <w:rPr>
          <w:spacing w:val="7"/>
          <w:sz w:val="24"/>
          <w:szCs w:val="24"/>
        </w:rPr>
        <w:t xml:space="preserve"> </w:t>
      </w:r>
      <w:r>
        <w:rPr>
          <w:spacing w:val="-9"/>
          <w:sz w:val="24"/>
          <w:szCs w:val="24"/>
        </w:rPr>
        <w:t>a per</w:t>
      </w:r>
      <w:r>
        <w:rPr>
          <w:spacing w:val="-10"/>
          <w:sz w:val="24"/>
          <w:szCs w:val="24"/>
        </w:rPr>
        <w:t>sonal, technical,</w:t>
      </w:r>
      <w:r>
        <w:rPr>
          <w:spacing w:val="6"/>
          <w:sz w:val="24"/>
          <w:szCs w:val="24"/>
        </w:rPr>
        <w:t xml:space="preserve"> </w:t>
      </w:r>
      <w:r>
        <w:rPr>
          <w:spacing w:val="-10"/>
          <w:sz w:val="24"/>
          <w:szCs w:val="24"/>
        </w:rPr>
        <w:t xml:space="preserve">disruptive, </w:t>
      </w:r>
      <w:r>
        <w:rPr>
          <w:rFonts w:hint="eastAsia" w:eastAsia="宋体"/>
          <w:spacing w:val="-10"/>
          <w:sz w:val="24"/>
          <w:szCs w:val="24"/>
          <w:lang w:eastAsia="zh-CN"/>
        </w:rPr>
        <w:t>flagrant,</w:t>
      </w:r>
      <w:r>
        <w:rPr>
          <w:spacing w:val="6"/>
          <w:sz w:val="24"/>
          <w:szCs w:val="24"/>
        </w:rPr>
        <w:t xml:space="preserve"> </w:t>
      </w:r>
      <w:r>
        <w:rPr>
          <w:spacing w:val="-10"/>
          <w:sz w:val="24"/>
          <w:szCs w:val="24"/>
        </w:rPr>
        <w:t>or</w:t>
      </w:r>
      <w:r>
        <w:rPr>
          <w:spacing w:val="7"/>
          <w:sz w:val="24"/>
          <w:szCs w:val="24"/>
        </w:rPr>
        <w:t xml:space="preserve"> </w:t>
      </w:r>
      <w:r>
        <w:rPr>
          <w:spacing w:val="-10"/>
          <w:sz w:val="24"/>
          <w:szCs w:val="24"/>
        </w:rPr>
        <w:t>disqualifying</w:t>
      </w:r>
      <w:r>
        <w:rPr>
          <w:sz w:val="24"/>
          <w:szCs w:val="24"/>
        </w:rPr>
        <w:t xml:space="preserve"> </w:t>
      </w:r>
      <w:r>
        <w:rPr>
          <w:spacing w:val="-10"/>
          <w:sz w:val="24"/>
          <w:szCs w:val="24"/>
        </w:rPr>
        <w:t>foul</w:t>
      </w:r>
      <w:r>
        <w:rPr>
          <w:spacing w:val="1"/>
          <w:sz w:val="24"/>
          <w:szCs w:val="24"/>
        </w:rPr>
        <w:t xml:space="preserve"> </w:t>
      </w:r>
      <w:r>
        <w:rPr>
          <w:spacing w:val="-12"/>
          <w:sz w:val="24"/>
          <w:szCs w:val="24"/>
        </w:rPr>
        <w:t>co</w:t>
      </w:r>
      <w:r>
        <w:rPr>
          <w:spacing w:val="-11"/>
          <w:sz w:val="24"/>
          <w:szCs w:val="24"/>
        </w:rPr>
        <w:t>mmitted by</w:t>
      </w:r>
      <w:r>
        <w:rPr>
          <w:spacing w:val="50"/>
          <w:sz w:val="24"/>
          <w:szCs w:val="24"/>
        </w:rPr>
        <w:t xml:space="preserve"> </w:t>
      </w:r>
      <w:r>
        <w:rPr>
          <w:spacing w:val="-11"/>
          <w:sz w:val="24"/>
          <w:szCs w:val="24"/>
        </w:rPr>
        <w:t>a player.</w:t>
      </w:r>
      <w:r>
        <w:rPr>
          <w:spacing w:val="37"/>
          <w:sz w:val="24"/>
          <w:szCs w:val="24"/>
        </w:rPr>
        <w:t xml:space="preserve"> </w:t>
      </w:r>
      <w:r>
        <w:rPr>
          <w:spacing w:val="-11"/>
          <w:sz w:val="24"/>
          <w:szCs w:val="24"/>
        </w:rPr>
        <w:t>A</w:t>
      </w:r>
      <w:r>
        <w:rPr>
          <w:spacing w:val="34"/>
          <w:sz w:val="24"/>
          <w:szCs w:val="24"/>
        </w:rPr>
        <w:t xml:space="preserve"> </w:t>
      </w:r>
      <w:r>
        <w:rPr>
          <w:spacing w:val="-11"/>
          <w:sz w:val="24"/>
          <w:szCs w:val="24"/>
        </w:rPr>
        <w:t>te</w:t>
      </w:r>
      <w:r>
        <w:rPr>
          <w:spacing w:val="-12"/>
          <w:sz w:val="24"/>
          <w:szCs w:val="24"/>
        </w:rPr>
        <w:t>am</w:t>
      </w:r>
      <w:r>
        <w:rPr>
          <w:spacing w:val="49"/>
          <w:sz w:val="24"/>
          <w:szCs w:val="24"/>
        </w:rPr>
        <w:t xml:space="preserve"> </w:t>
      </w:r>
      <w:r>
        <w:rPr>
          <w:spacing w:val="-12"/>
          <w:sz w:val="24"/>
          <w:szCs w:val="24"/>
        </w:rPr>
        <w:t>is</w:t>
      </w:r>
      <w:r>
        <w:rPr>
          <w:spacing w:val="49"/>
          <w:sz w:val="24"/>
          <w:szCs w:val="24"/>
        </w:rPr>
        <w:t xml:space="preserve"> </w:t>
      </w:r>
      <w:r>
        <w:rPr>
          <w:spacing w:val="-12"/>
          <w:sz w:val="24"/>
          <w:szCs w:val="24"/>
        </w:rPr>
        <w:t>in</w:t>
      </w:r>
      <w:r>
        <w:rPr>
          <w:spacing w:val="34"/>
          <w:sz w:val="24"/>
          <w:szCs w:val="24"/>
        </w:rPr>
        <w:t xml:space="preserve"> </w:t>
      </w:r>
      <w:r>
        <w:rPr>
          <w:spacing w:val="-12"/>
          <w:sz w:val="24"/>
          <w:szCs w:val="24"/>
        </w:rPr>
        <w:t>the</w:t>
      </w:r>
      <w:r>
        <w:rPr>
          <w:spacing w:val="33"/>
          <w:sz w:val="24"/>
          <w:szCs w:val="24"/>
        </w:rPr>
        <w:t xml:space="preserve"> </w:t>
      </w:r>
      <w:r>
        <w:rPr>
          <w:spacing w:val="-12"/>
          <w:sz w:val="24"/>
          <w:szCs w:val="24"/>
        </w:rPr>
        <w:t>team</w:t>
      </w:r>
      <w:r>
        <w:rPr>
          <w:spacing w:val="36"/>
          <w:sz w:val="24"/>
          <w:szCs w:val="24"/>
        </w:rPr>
        <w:t xml:space="preserve"> </w:t>
      </w:r>
      <w:r>
        <w:rPr>
          <w:spacing w:val="-12"/>
          <w:sz w:val="24"/>
          <w:szCs w:val="24"/>
        </w:rPr>
        <w:t>foul penalty</w:t>
      </w:r>
      <w:r>
        <w:rPr>
          <w:spacing w:val="44"/>
          <w:sz w:val="24"/>
          <w:szCs w:val="24"/>
        </w:rPr>
        <w:t xml:space="preserve"> </w:t>
      </w:r>
      <w:r>
        <w:rPr>
          <w:spacing w:val="-12"/>
          <w:sz w:val="24"/>
          <w:szCs w:val="24"/>
        </w:rPr>
        <w:t>situation</w:t>
      </w:r>
      <w:r>
        <w:rPr>
          <w:spacing w:val="49"/>
          <w:w w:val="101"/>
          <w:sz w:val="24"/>
          <w:szCs w:val="24"/>
        </w:rPr>
        <w:t xml:space="preserve"> </w:t>
      </w:r>
      <w:r>
        <w:rPr>
          <w:spacing w:val="-12"/>
          <w:sz w:val="24"/>
          <w:szCs w:val="24"/>
        </w:rPr>
        <w:t>after</w:t>
      </w:r>
      <w:r>
        <w:rPr>
          <w:spacing w:val="49"/>
          <w:sz w:val="24"/>
          <w:szCs w:val="24"/>
        </w:rPr>
        <w:t xml:space="preserve"> </w:t>
      </w:r>
      <w:r>
        <w:rPr>
          <w:spacing w:val="-12"/>
          <w:sz w:val="24"/>
          <w:szCs w:val="24"/>
        </w:rPr>
        <w:t>it ha</w:t>
      </w:r>
      <w:r>
        <w:rPr>
          <w:spacing w:val="-10"/>
          <w:sz w:val="24"/>
          <w:szCs w:val="24"/>
        </w:rPr>
        <w:t>s</w:t>
      </w:r>
      <w:r>
        <w:rPr>
          <w:sz w:val="24"/>
          <w:szCs w:val="24"/>
        </w:rPr>
        <w:t xml:space="preserve"> </w:t>
      </w:r>
      <w:r>
        <w:rPr>
          <w:spacing w:val="-11"/>
          <w:sz w:val="24"/>
          <w:szCs w:val="24"/>
        </w:rPr>
        <w:t>committed 4 team</w:t>
      </w:r>
      <w:r>
        <w:rPr>
          <w:spacing w:val="-10"/>
          <w:sz w:val="24"/>
          <w:szCs w:val="24"/>
        </w:rPr>
        <w:t xml:space="preserve"> </w:t>
      </w:r>
      <w:r>
        <w:rPr>
          <w:spacing w:val="-11"/>
          <w:sz w:val="24"/>
          <w:szCs w:val="24"/>
        </w:rPr>
        <w:t>fouls in a quarter.</w:t>
      </w:r>
    </w:p>
    <w:p w14:paraId="6C684876">
      <w:pPr>
        <w:pStyle w:val="2"/>
        <w:spacing w:before="107" w:line="255" w:lineRule="auto"/>
        <w:ind w:left="1005" w:hanging="1002"/>
        <w:rPr>
          <w:sz w:val="24"/>
          <w:szCs w:val="24"/>
        </w:rPr>
      </w:pPr>
      <w:r>
        <w:rPr>
          <w:spacing w:val="-11"/>
          <w:sz w:val="24"/>
          <w:szCs w:val="24"/>
        </w:rPr>
        <w:t>42.1.2       All</w:t>
      </w:r>
      <w:r>
        <w:rPr>
          <w:spacing w:val="-24"/>
          <w:sz w:val="24"/>
          <w:szCs w:val="24"/>
        </w:rPr>
        <w:t xml:space="preserve"> </w:t>
      </w:r>
      <w:r>
        <w:rPr>
          <w:spacing w:val="-11"/>
          <w:sz w:val="24"/>
          <w:szCs w:val="24"/>
        </w:rPr>
        <w:t>team</w:t>
      </w:r>
      <w:r>
        <w:rPr>
          <w:spacing w:val="-21"/>
          <w:sz w:val="24"/>
          <w:szCs w:val="24"/>
        </w:rPr>
        <w:t xml:space="preserve"> </w:t>
      </w:r>
      <w:r>
        <w:rPr>
          <w:spacing w:val="-11"/>
          <w:sz w:val="24"/>
          <w:szCs w:val="24"/>
        </w:rPr>
        <w:t>fouls committed in an</w:t>
      </w:r>
      <w:r>
        <w:rPr>
          <w:spacing w:val="-12"/>
          <w:sz w:val="24"/>
          <w:szCs w:val="24"/>
        </w:rPr>
        <w:t xml:space="preserve"> interval of play shall be considered as being committed</w:t>
      </w:r>
      <w:r>
        <w:rPr>
          <w:sz w:val="24"/>
          <w:szCs w:val="24"/>
        </w:rPr>
        <w:t xml:space="preserve"> </w:t>
      </w:r>
      <w:r>
        <w:rPr>
          <w:spacing w:val="-9"/>
          <w:sz w:val="24"/>
          <w:szCs w:val="24"/>
        </w:rPr>
        <w:t>in the following quarter or overtime.</w:t>
      </w:r>
    </w:p>
    <w:p w14:paraId="28182D96">
      <w:pPr>
        <w:pStyle w:val="2"/>
        <w:spacing w:before="110" w:line="256" w:lineRule="auto"/>
        <w:ind w:left="989" w:hanging="986"/>
        <w:rPr>
          <w:sz w:val="24"/>
          <w:szCs w:val="24"/>
        </w:rPr>
      </w:pPr>
      <w:r>
        <w:rPr>
          <w:spacing w:val="-12"/>
          <w:sz w:val="24"/>
          <w:szCs w:val="24"/>
        </w:rPr>
        <w:t>42.1.3       All team fouls committed in each</w:t>
      </w:r>
      <w:r>
        <w:rPr>
          <w:spacing w:val="8"/>
          <w:sz w:val="24"/>
          <w:szCs w:val="24"/>
        </w:rPr>
        <w:t xml:space="preserve"> </w:t>
      </w:r>
      <w:r>
        <w:rPr>
          <w:spacing w:val="-12"/>
          <w:sz w:val="24"/>
          <w:szCs w:val="24"/>
        </w:rPr>
        <w:t>overtime</w:t>
      </w:r>
      <w:r>
        <w:rPr>
          <w:spacing w:val="-6"/>
          <w:sz w:val="24"/>
          <w:szCs w:val="24"/>
        </w:rPr>
        <w:t xml:space="preserve"> </w:t>
      </w:r>
      <w:r>
        <w:rPr>
          <w:spacing w:val="-12"/>
          <w:sz w:val="24"/>
          <w:szCs w:val="24"/>
        </w:rPr>
        <w:t>shall</w:t>
      </w:r>
      <w:r>
        <w:rPr>
          <w:spacing w:val="3"/>
          <w:sz w:val="24"/>
          <w:szCs w:val="24"/>
        </w:rPr>
        <w:t xml:space="preserve"> </w:t>
      </w:r>
      <w:r>
        <w:rPr>
          <w:spacing w:val="-12"/>
          <w:sz w:val="24"/>
          <w:szCs w:val="24"/>
        </w:rPr>
        <w:t>be</w:t>
      </w:r>
      <w:r>
        <w:rPr>
          <w:spacing w:val="1"/>
          <w:sz w:val="24"/>
          <w:szCs w:val="24"/>
        </w:rPr>
        <w:t xml:space="preserve"> </w:t>
      </w:r>
      <w:r>
        <w:rPr>
          <w:spacing w:val="-12"/>
          <w:sz w:val="24"/>
          <w:szCs w:val="24"/>
        </w:rPr>
        <w:t>considered</w:t>
      </w:r>
      <w:r>
        <w:rPr>
          <w:spacing w:val="-1"/>
          <w:sz w:val="24"/>
          <w:szCs w:val="24"/>
        </w:rPr>
        <w:t xml:space="preserve"> </w:t>
      </w:r>
      <w:r>
        <w:rPr>
          <w:spacing w:val="-12"/>
          <w:sz w:val="24"/>
          <w:szCs w:val="24"/>
        </w:rPr>
        <w:t>as</w:t>
      </w:r>
      <w:r>
        <w:rPr>
          <w:spacing w:val="2"/>
          <w:sz w:val="24"/>
          <w:szCs w:val="24"/>
        </w:rPr>
        <w:t xml:space="preserve"> </w:t>
      </w:r>
      <w:r>
        <w:rPr>
          <w:spacing w:val="-12"/>
          <w:sz w:val="24"/>
          <w:szCs w:val="24"/>
        </w:rPr>
        <w:t>being</w:t>
      </w:r>
      <w:r>
        <w:rPr>
          <w:spacing w:val="2"/>
          <w:sz w:val="24"/>
          <w:szCs w:val="24"/>
        </w:rPr>
        <w:t xml:space="preserve"> </w:t>
      </w:r>
      <w:r>
        <w:rPr>
          <w:spacing w:val="-12"/>
          <w:sz w:val="24"/>
          <w:szCs w:val="24"/>
        </w:rPr>
        <w:t>committed</w:t>
      </w:r>
      <w:r>
        <w:rPr>
          <w:spacing w:val="-1"/>
          <w:sz w:val="24"/>
          <w:szCs w:val="24"/>
        </w:rPr>
        <w:t xml:space="preserve"> </w:t>
      </w:r>
      <w:r>
        <w:rPr>
          <w:spacing w:val="-12"/>
          <w:sz w:val="24"/>
          <w:szCs w:val="24"/>
        </w:rPr>
        <w:t>in</w:t>
      </w:r>
      <w:r>
        <w:rPr>
          <w:sz w:val="24"/>
          <w:szCs w:val="24"/>
        </w:rPr>
        <w:t xml:space="preserve"> </w:t>
      </w:r>
      <w:r>
        <w:rPr>
          <w:spacing w:val="-8"/>
          <w:sz w:val="24"/>
          <w:szCs w:val="24"/>
        </w:rPr>
        <w:t>the fourth quarter.</w:t>
      </w:r>
    </w:p>
    <w:p w14:paraId="5687362D">
      <w:pPr>
        <w:pStyle w:val="2"/>
        <w:spacing w:before="109" w:line="291" w:lineRule="exact"/>
        <w:ind w:left="3"/>
        <w:rPr>
          <w:sz w:val="23"/>
          <w:szCs w:val="23"/>
        </w:rPr>
      </w:pPr>
      <w:r>
        <w:rPr>
          <w:b/>
          <w:bCs/>
          <w:spacing w:val="-11"/>
          <w:position w:val="1"/>
          <w:sz w:val="23"/>
          <w:szCs w:val="23"/>
        </w:rPr>
        <w:t>42.2           Rule</w:t>
      </w:r>
    </w:p>
    <w:p w14:paraId="782E7B57">
      <w:pPr>
        <w:pStyle w:val="2"/>
        <w:spacing w:before="115" w:line="263" w:lineRule="auto"/>
        <w:ind w:left="992" w:hanging="989"/>
        <w:rPr>
          <w:sz w:val="24"/>
          <w:szCs w:val="24"/>
        </w:rPr>
      </w:pPr>
      <w:r>
        <w:rPr>
          <w:spacing w:val="-11"/>
          <w:sz w:val="24"/>
          <w:szCs w:val="24"/>
        </w:rPr>
        <w:t>4</w:t>
      </w:r>
      <w:r>
        <w:rPr>
          <w:spacing w:val="-10"/>
          <w:sz w:val="24"/>
          <w:szCs w:val="24"/>
        </w:rPr>
        <w:t>2.2.1       When</w:t>
      </w:r>
      <w:r>
        <w:rPr>
          <w:spacing w:val="7"/>
          <w:sz w:val="24"/>
          <w:szCs w:val="24"/>
        </w:rPr>
        <w:t xml:space="preserve"> </w:t>
      </w:r>
      <w:r>
        <w:rPr>
          <w:spacing w:val="-10"/>
          <w:sz w:val="24"/>
          <w:szCs w:val="24"/>
        </w:rPr>
        <w:t>a team</w:t>
      </w:r>
      <w:r>
        <w:rPr>
          <w:spacing w:val="8"/>
          <w:sz w:val="24"/>
          <w:szCs w:val="24"/>
        </w:rPr>
        <w:t xml:space="preserve"> </w:t>
      </w:r>
      <w:r>
        <w:rPr>
          <w:spacing w:val="-10"/>
          <w:sz w:val="24"/>
          <w:szCs w:val="24"/>
        </w:rPr>
        <w:t>is</w:t>
      </w:r>
      <w:r>
        <w:rPr>
          <w:spacing w:val="8"/>
          <w:sz w:val="24"/>
          <w:szCs w:val="24"/>
        </w:rPr>
        <w:t xml:space="preserve"> </w:t>
      </w:r>
      <w:r>
        <w:rPr>
          <w:spacing w:val="-10"/>
          <w:sz w:val="24"/>
          <w:szCs w:val="24"/>
        </w:rPr>
        <w:t>in the team foul</w:t>
      </w:r>
      <w:r>
        <w:rPr>
          <w:spacing w:val="12"/>
          <w:sz w:val="24"/>
          <w:szCs w:val="24"/>
        </w:rPr>
        <w:t xml:space="preserve"> </w:t>
      </w:r>
      <w:r>
        <w:rPr>
          <w:spacing w:val="-10"/>
          <w:sz w:val="24"/>
          <w:szCs w:val="24"/>
        </w:rPr>
        <w:t>pena</w:t>
      </w:r>
      <w:r>
        <w:rPr>
          <w:spacing w:val="-11"/>
          <w:sz w:val="24"/>
          <w:szCs w:val="24"/>
        </w:rPr>
        <w:t>lty situation,</w:t>
      </w:r>
      <w:r>
        <w:rPr>
          <w:spacing w:val="7"/>
          <w:sz w:val="24"/>
          <w:szCs w:val="24"/>
        </w:rPr>
        <w:t xml:space="preserve"> </w:t>
      </w:r>
      <w:r>
        <w:rPr>
          <w:spacing w:val="-11"/>
          <w:sz w:val="24"/>
          <w:szCs w:val="24"/>
        </w:rPr>
        <w:t>all following</w:t>
      </w:r>
      <w:r>
        <w:rPr>
          <w:spacing w:val="12"/>
          <w:sz w:val="24"/>
          <w:szCs w:val="24"/>
        </w:rPr>
        <w:t xml:space="preserve"> </w:t>
      </w:r>
      <w:r>
        <w:rPr>
          <w:spacing w:val="-11"/>
          <w:sz w:val="24"/>
          <w:szCs w:val="24"/>
        </w:rPr>
        <w:t>player</w:t>
      </w:r>
      <w:r>
        <w:rPr>
          <w:spacing w:val="11"/>
          <w:sz w:val="24"/>
          <w:szCs w:val="24"/>
        </w:rPr>
        <w:t xml:space="preserve"> </w:t>
      </w:r>
      <w:r>
        <w:rPr>
          <w:spacing w:val="-11"/>
          <w:sz w:val="24"/>
          <w:szCs w:val="24"/>
        </w:rPr>
        <w:t>personal foul</w:t>
      </w:r>
      <w:r>
        <w:rPr>
          <w:spacing w:val="-10"/>
          <w:sz w:val="24"/>
          <w:szCs w:val="24"/>
        </w:rPr>
        <w:t>s</w:t>
      </w:r>
      <w:r>
        <w:rPr>
          <w:sz w:val="24"/>
          <w:szCs w:val="24"/>
        </w:rPr>
        <w:t xml:space="preserve"> </w:t>
      </w:r>
      <w:r>
        <w:rPr>
          <w:spacing w:val="-11"/>
          <w:sz w:val="24"/>
          <w:szCs w:val="24"/>
        </w:rPr>
        <w:t>committed on a</w:t>
      </w:r>
      <w:r>
        <w:rPr>
          <w:spacing w:val="10"/>
          <w:sz w:val="24"/>
          <w:szCs w:val="24"/>
        </w:rPr>
        <w:t xml:space="preserve"> </w:t>
      </w:r>
      <w:r>
        <w:rPr>
          <w:spacing w:val="-11"/>
          <w:sz w:val="24"/>
          <w:szCs w:val="24"/>
        </w:rPr>
        <w:t>player not in the</w:t>
      </w:r>
      <w:r>
        <w:rPr>
          <w:spacing w:val="8"/>
          <w:sz w:val="24"/>
          <w:szCs w:val="24"/>
        </w:rPr>
        <w:t xml:space="preserve"> </w:t>
      </w:r>
      <w:r>
        <w:rPr>
          <w:spacing w:val="-11"/>
          <w:sz w:val="24"/>
          <w:szCs w:val="24"/>
        </w:rPr>
        <w:t>act</w:t>
      </w:r>
      <w:r>
        <w:rPr>
          <w:spacing w:val="5"/>
          <w:sz w:val="24"/>
          <w:szCs w:val="24"/>
        </w:rPr>
        <w:t xml:space="preserve"> </w:t>
      </w:r>
      <w:r>
        <w:rPr>
          <w:spacing w:val="-11"/>
          <w:sz w:val="24"/>
          <w:szCs w:val="24"/>
        </w:rPr>
        <w:t>of</w:t>
      </w:r>
      <w:r>
        <w:rPr>
          <w:spacing w:val="2"/>
          <w:sz w:val="24"/>
          <w:szCs w:val="24"/>
        </w:rPr>
        <w:t xml:space="preserve"> </w:t>
      </w:r>
      <w:r>
        <w:rPr>
          <w:spacing w:val="-11"/>
          <w:sz w:val="24"/>
          <w:szCs w:val="24"/>
        </w:rPr>
        <w:t>shooting</w:t>
      </w:r>
      <w:r>
        <w:rPr>
          <w:spacing w:val="3"/>
          <w:sz w:val="24"/>
          <w:szCs w:val="24"/>
        </w:rPr>
        <w:t xml:space="preserve"> </w:t>
      </w:r>
      <w:r>
        <w:rPr>
          <w:spacing w:val="-11"/>
          <w:sz w:val="24"/>
          <w:szCs w:val="24"/>
        </w:rPr>
        <w:t>shall</w:t>
      </w:r>
      <w:r>
        <w:rPr>
          <w:spacing w:val="10"/>
          <w:sz w:val="24"/>
          <w:szCs w:val="24"/>
        </w:rPr>
        <w:t xml:space="preserve"> </w:t>
      </w:r>
      <w:r>
        <w:rPr>
          <w:spacing w:val="-11"/>
          <w:sz w:val="24"/>
          <w:szCs w:val="24"/>
        </w:rPr>
        <w:t>be</w:t>
      </w:r>
      <w:r>
        <w:rPr>
          <w:spacing w:val="11"/>
          <w:sz w:val="24"/>
          <w:szCs w:val="24"/>
        </w:rPr>
        <w:t xml:space="preserve"> </w:t>
      </w:r>
      <w:r>
        <w:rPr>
          <w:spacing w:val="-11"/>
          <w:sz w:val="24"/>
          <w:szCs w:val="24"/>
        </w:rPr>
        <w:t>pena</w:t>
      </w:r>
      <w:r>
        <w:rPr>
          <w:spacing w:val="-12"/>
          <w:sz w:val="24"/>
          <w:szCs w:val="24"/>
        </w:rPr>
        <w:t>lised</w:t>
      </w:r>
      <w:r>
        <w:rPr>
          <w:spacing w:val="10"/>
          <w:sz w:val="24"/>
          <w:szCs w:val="24"/>
        </w:rPr>
        <w:t xml:space="preserve"> </w:t>
      </w:r>
      <w:r>
        <w:rPr>
          <w:spacing w:val="-12"/>
          <w:sz w:val="24"/>
          <w:szCs w:val="24"/>
        </w:rPr>
        <w:t>by</w:t>
      </w:r>
      <w:r>
        <w:rPr>
          <w:spacing w:val="1"/>
          <w:sz w:val="24"/>
          <w:szCs w:val="24"/>
        </w:rPr>
        <w:t xml:space="preserve"> </w:t>
      </w:r>
      <w:r>
        <w:rPr>
          <w:spacing w:val="-12"/>
          <w:sz w:val="24"/>
          <w:szCs w:val="24"/>
        </w:rPr>
        <w:t>2 free throws,</w:t>
      </w:r>
      <w:r>
        <w:rPr>
          <w:sz w:val="24"/>
          <w:szCs w:val="24"/>
        </w:rPr>
        <w:t xml:space="preserve"> </w:t>
      </w:r>
      <w:r>
        <w:rPr>
          <w:spacing w:val="-10"/>
          <w:sz w:val="24"/>
          <w:szCs w:val="24"/>
        </w:rPr>
        <w:t>instead of a throw-in. The</w:t>
      </w:r>
      <w:r>
        <w:rPr>
          <w:spacing w:val="13"/>
          <w:sz w:val="24"/>
          <w:szCs w:val="24"/>
        </w:rPr>
        <w:t xml:space="preserve"> </w:t>
      </w:r>
      <w:r>
        <w:rPr>
          <w:spacing w:val="-10"/>
          <w:sz w:val="24"/>
          <w:szCs w:val="24"/>
        </w:rPr>
        <w:t>player on whom the foul was</w:t>
      </w:r>
      <w:r>
        <w:rPr>
          <w:spacing w:val="11"/>
          <w:sz w:val="24"/>
          <w:szCs w:val="24"/>
        </w:rPr>
        <w:t xml:space="preserve"> </w:t>
      </w:r>
      <w:r>
        <w:rPr>
          <w:spacing w:val="-10"/>
          <w:sz w:val="24"/>
          <w:szCs w:val="24"/>
        </w:rPr>
        <w:t>committed</w:t>
      </w:r>
      <w:r>
        <w:rPr>
          <w:spacing w:val="4"/>
          <w:sz w:val="24"/>
          <w:szCs w:val="24"/>
        </w:rPr>
        <w:t xml:space="preserve"> </w:t>
      </w:r>
      <w:r>
        <w:rPr>
          <w:spacing w:val="-10"/>
          <w:sz w:val="24"/>
          <w:szCs w:val="24"/>
        </w:rPr>
        <w:t>shall</w:t>
      </w:r>
      <w:r>
        <w:rPr>
          <w:spacing w:val="9"/>
          <w:sz w:val="24"/>
          <w:szCs w:val="24"/>
        </w:rPr>
        <w:t xml:space="preserve"> </w:t>
      </w:r>
      <w:r>
        <w:rPr>
          <w:spacing w:val="-10"/>
          <w:sz w:val="24"/>
          <w:szCs w:val="24"/>
        </w:rPr>
        <w:t>attempt the</w:t>
      </w:r>
      <w:r>
        <w:rPr>
          <w:sz w:val="24"/>
          <w:szCs w:val="24"/>
        </w:rPr>
        <w:t xml:space="preserve"> </w:t>
      </w:r>
      <w:r>
        <w:rPr>
          <w:spacing w:val="-7"/>
          <w:sz w:val="24"/>
          <w:szCs w:val="24"/>
        </w:rPr>
        <w:t>free throws.</w:t>
      </w:r>
    </w:p>
    <w:p w14:paraId="0C90043A">
      <w:pPr>
        <w:pStyle w:val="2"/>
        <w:spacing w:before="63" w:line="253" w:lineRule="auto"/>
        <w:ind w:left="989" w:hanging="986"/>
        <w:rPr>
          <w:sz w:val="24"/>
          <w:szCs w:val="24"/>
        </w:rPr>
      </w:pPr>
      <w:r>
        <w:rPr>
          <w:spacing w:val="-13"/>
          <w:sz w:val="24"/>
          <w:szCs w:val="24"/>
        </w:rPr>
        <w:t>42.2.2        If</w:t>
      </w:r>
      <w:r>
        <w:rPr>
          <w:spacing w:val="16"/>
          <w:sz w:val="24"/>
          <w:szCs w:val="24"/>
        </w:rPr>
        <w:t xml:space="preserve"> </w:t>
      </w:r>
      <w:r>
        <w:rPr>
          <w:spacing w:val="-13"/>
          <w:sz w:val="24"/>
          <w:szCs w:val="24"/>
        </w:rPr>
        <w:t>a</w:t>
      </w:r>
      <w:r>
        <w:rPr>
          <w:spacing w:val="11"/>
          <w:sz w:val="24"/>
          <w:szCs w:val="24"/>
        </w:rPr>
        <w:t xml:space="preserve"> </w:t>
      </w:r>
      <w:r>
        <w:rPr>
          <w:spacing w:val="-13"/>
          <w:sz w:val="24"/>
          <w:szCs w:val="24"/>
        </w:rPr>
        <w:t>per</w:t>
      </w:r>
      <w:r>
        <w:rPr>
          <w:spacing w:val="-12"/>
          <w:sz w:val="24"/>
          <w:szCs w:val="24"/>
        </w:rPr>
        <w:t>sonal foul</w:t>
      </w:r>
      <w:r>
        <w:rPr>
          <w:spacing w:val="8"/>
          <w:sz w:val="24"/>
          <w:szCs w:val="24"/>
        </w:rPr>
        <w:t xml:space="preserve"> </w:t>
      </w:r>
      <w:r>
        <w:rPr>
          <w:spacing w:val="-12"/>
          <w:sz w:val="24"/>
          <w:szCs w:val="24"/>
        </w:rPr>
        <w:t>is</w:t>
      </w:r>
      <w:r>
        <w:rPr>
          <w:spacing w:val="10"/>
          <w:sz w:val="24"/>
          <w:szCs w:val="24"/>
        </w:rPr>
        <w:t xml:space="preserve"> </w:t>
      </w:r>
      <w:r>
        <w:rPr>
          <w:spacing w:val="-12"/>
          <w:sz w:val="24"/>
          <w:szCs w:val="24"/>
        </w:rPr>
        <w:t>committed</w:t>
      </w:r>
      <w:r>
        <w:rPr>
          <w:spacing w:val="11"/>
          <w:sz w:val="24"/>
          <w:szCs w:val="24"/>
        </w:rPr>
        <w:t xml:space="preserve"> </w:t>
      </w:r>
      <w:r>
        <w:rPr>
          <w:spacing w:val="-12"/>
          <w:sz w:val="24"/>
          <w:szCs w:val="24"/>
        </w:rPr>
        <w:t>by</w:t>
      </w:r>
      <w:r>
        <w:rPr>
          <w:spacing w:val="8"/>
          <w:sz w:val="24"/>
          <w:szCs w:val="24"/>
        </w:rPr>
        <w:t xml:space="preserve"> </w:t>
      </w:r>
      <w:r>
        <w:rPr>
          <w:spacing w:val="-12"/>
          <w:sz w:val="24"/>
          <w:szCs w:val="24"/>
        </w:rPr>
        <w:t>a</w:t>
      </w:r>
      <w:r>
        <w:rPr>
          <w:spacing w:val="11"/>
          <w:sz w:val="24"/>
          <w:szCs w:val="24"/>
        </w:rPr>
        <w:t xml:space="preserve"> </w:t>
      </w:r>
      <w:r>
        <w:rPr>
          <w:spacing w:val="-12"/>
          <w:sz w:val="24"/>
          <w:szCs w:val="24"/>
        </w:rPr>
        <w:t>player of the team</w:t>
      </w:r>
      <w:r>
        <w:rPr>
          <w:spacing w:val="8"/>
          <w:sz w:val="24"/>
          <w:szCs w:val="24"/>
        </w:rPr>
        <w:t xml:space="preserve"> </w:t>
      </w:r>
      <w:r>
        <w:rPr>
          <w:spacing w:val="-12"/>
          <w:sz w:val="24"/>
          <w:szCs w:val="24"/>
        </w:rPr>
        <w:t>in</w:t>
      </w:r>
      <w:r>
        <w:rPr>
          <w:spacing w:val="10"/>
          <w:sz w:val="24"/>
          <w:szCs w:val="24"/>
        </w:rPr>
        <w:t xml:space="preserve"> </w:t>
      </w:r>
      <w:r>
        <w:rPr>
          <w:spacing w:val="-12"/>
          <w:sz w:val="24"/>
          <w:szCs w:val="24"/>
        </w:rPr>
        <w:t>control of the</w:t>
      </w:r>
      <w:r>
        <w:rPr>
          <w:spacing w:val="9"/>
          <w:sz w:val="24"/>
          <w:szCs w:val="24"/>
        </w:rPr>
        <w:t xml:space="preserve"> </w:t>
      </w:r>
      <w:r>
        <w:rPr>
          <w:spacing w:val="-12"/>
          <w:sz w:val="24"/>
          <w:szCs w:val="24"/>
        </w:rPr>
        <w:t>live</w:t>
      </w:r>
      <w:r>
        <w:rPr>
          <w:spacing w:val="11"/>
          <w:sz w:val="24"/>
          <w:szCs w:val="24"/>
        </w:rPr>
        <w:t xml:space="preserve"> </w:t>
      </w:r>
      <w:r>
        <w:rPr>
          <w:spacing w:val="-12"/>
          <w:sz w:val="24"/>
          <w:szCs w:val="24"/>
        </w:rPr>
        <w:t>ball</w:t>
      </w:r>
      <w:r>
        <w:rPr>
          <w:spacing w:val="6"/>
          <w:sz w:val="24"/>
          <w:szCs w:val="24"/>
        </w:rPr>
        <w:t xml:space="preserve"> </w:t>
      </w:r>
      <w:r>
        <w:rPr>
          <w:spacing w:val="-12"/>
          <w:sz w:val="24"/>
          <w:szCs w:val="24"/>
        </w:rPr>
        <w:t>or</w:t>
      </w:r>
      <w:r>
        <w:rPr>
          <w:spacing w:val="6"/>
          <w:sz w:val="24"/>
          <w:szCs w:val="24"/>
        </w:rPr>
        <w:t xml:space="preserve"> </w:t>
      </w:r>
      <w:r>
        <w:rPr>
          <w:spacing w:val="-12"/>
          <w:sz w:val="24"/>
          <w:szCs w:val="24"/>
        </w:rPr>
        <w:t>o</w:t>
      </w:r>
      <w:r>
        <w:rPr>
          <w:spacing w:val="8"/>
          <w:sz w:val="24"/>
          <w:szCs w:val="24"/>
        </w:rPr>
        <w:t>f</w:t>
      </w:r>
      <w:r>
        <w:rPr>
          <w:sz w:val="24"/>
          <w:szCs w:val="24"/>
        </w:rPr>
        <w:t xml:space="preserve"> </w:t>
      </w:r>
      <w:r>
        <w:rPr>
          <w:spacing w:val="-11"/>
          <w:sz w:val="24"/>
          <w:szCs w:val="24"/>
        </w:rPr>
        <w:t>the</w:t>
      </w:r>
      <w:r>
        <w:rPr>
          <w:spacing w:val="29"/>
          <w:sz w:val="24"/>
          <w:szCs w:val="24"/>
        </w:rPr>
        <w:t xml:space="preserve"> </w:t>
      </w:r>
      <w:r>
        <w:rPr>
          <w:spacing w:val="-11"/>
          <w:sz w:val="24"/>
          <w:szCs w:val="24"/>
        </w:rPr>
        <w:t>team</w:t>
      </w:r>
      <w:r>
        <w:rPr>
          <w:spacing w:val="34"/>
          <w:w w:val="101"/>
          <w:sz w:val="24"/>
          <w:szCs w:val="24"/>
        </w:rPr>
        <w:t xml:space="preserve"> </w:t>
      </w:r>
      <w:r>
        <w:rPr>
          <w:spacing w:val="-11"/>
          <w:sz w:val="24"/>
          <w:szCs w:val="24"/>
        </w:rPr>
        <w:t>entitled</w:t>
      </w:r>
      <w:r>
        <w:rPr>
          <w:spacing w:val="18"/>
          <w:w w:val="101"/>
          <w:sz w:val="24"/>
          <w:szCs w:val="24"/>
        </w:rPr>
        <w:t xml:space="preserve"> </w:t>
      </w:r>
      <w:r>
        <w:rPr>
          <w:spacing w:val="-11"/>
          <w:sz w:val="24"/>
          <w:szCs w:val="24"/>
        </w:rPr>
        <w:t>to</w:t>
      </w:r>
      <w:r>
        <w:rPr>
          <w:spacing w:val="19"/>
          <w:sz w:val="24"/>
          <w:szCs w:val="24"/>
        </w:rPr>
        <w:t xml:space="preserve"> </w:t>
      </w:r>
      <w:r>
        <w:rPr>
          <w:spacing w:val="-11"/>
          <w:sz w:val="24"/>
          <w:szCs w:val="24"/>
        </w:rPr>
        <w:t>the</w:t>
      </w:r>
      <w:r>
        <w:rPr>
          <w:spacing w:val="38"/>
          <w:sz w:val="24"/>
          <w:szCs w:val="24"/>
        </w:rPr>
        <w:t xml:space="preserve"> </w:t>
      </w:r>
      <w:r>
        <w:rPr>
          <w:spacing w:val="-11"/>
          <w:sz w:val="24"/>
          <w:szCs w:val="24"/>
        </w:rPr>
        <w:t>ball,</w:t>
      </w:r>
      <w:r>
        <w:rPr>
          <w:spacing w:val="29"/>
          <w:w w:val="101"/>
          <w:sz w:val="24"/>
          <w:szCs w:val="24"/>
        </w:rPr>
        <w:t xml:space="preserve"> </w:t>
      </w:r>
      <w:r>
        <w:rPr>
          <w:spacing w:val="-11"/>
          <w:sz w:val="24"/>
          <w:szCs w:val="24"/>
        </w:rPr>
        <w:t>such</w:t>
      </w:r>
      <w:r>
        <w:rPr>
          <w:spacing w:val="34"/>
          <w:w w:val="101"/>
          <w:sz w:val="24"/>
          <w:szCs w:val="24"/>
        </w:rPr>
        <w:t xml:space="preserve"> </w:t>
      </w:r>
      <w:r>
        <w:rPr>
          <w:spacing w:val="-11"/>
          <w:sz w:val="24"/>
          <w:szCs w:val="24"/>
        </w:rPr>
        <w:t>a</w:t>
      </w:r>
      <w:r>
        <w:rPr>
          <w:spacing w:val="21"/>
          <w:sz w:val="24"/>
          <w:szCs w:val="24"/>
        </w:rPr>
        <w:t xml:space="preserve"> </w:t>
      </w:r>
      <w:r>
        <w:rPr>
          <w:spacing w:val="-11"/>
          <w:sz w:val="24"/>
          <w:szCs w:val="24"/>
        </w:rPr>
        <w:t>foul</w:t>
      </w:r>
      <w:r>
        <w:rPr>
          <w:spacing w:val="30"/>
          <w:sz w:val="24"/>
          <w:szCs w:val="24"/>
        </w:rPr>
        <w:t xml:space="preserve"> </w:t>
      </w:r>
      <w:r>
        <w:rPr>
          <w:spacing w:val="-11"/>
          <w:sz w:val="24"/>
          <w:szCs w:val="24"/>
        </w:rPr>
        <w:t>shall</w:t>
      </w:r>
      <w:r>
        <w:rPr>
          <w:spacing w:val="38"/>
          <w:sz w:val="24"/>
          <w:szCs w:val="24"/>
        </w:rPr>
        <w:t xml:space="preserve"> </w:t>
      </w:r>
      <w:r>
        <w:rPr>
          <w:spacing w:val="-11"/>
          <w:sz w:val="24"/>
          <w:szCs w:val="24"/>
        </w:rPr>
        <w:t>be</w:t>
      </w:r>
      <w:r>
        <w:rPr>
          <w:spacing w:val="38"/>
          <w:sz w:val="24"/>
          <w:szCs w:val="24"/>
        </w:rPr>
        <w:t xml:space="preserve"> </w:t>
      </w:r>
      <w:r>
        <w:rPr>
          <w:spacing w:val="-11"/>
          <w:sz w:val="24"/>
          <w:szCs w:val="24"/>
        </w:rPr>
        <w:t>penalised</w:t>
      </w:r>
      <w:r>
        <w:rPr>
          <w:spacing w:val="38"/>
          <w:sz w:val="24"/>
          <w:szCs w:val="24"/>
        </w:rPr>
        <w:t xml:space="preserve"> </w:t>
      </w:r>
      <w:r>
        <w:rPr>
          <w:spacing w:val="-11"/>
          <w:sz w:val="24"/>
          <w:szCs w:val="24"/>
        </w:rPr>
        <w:t>by</w:t>
      </w:r>
      <w:r>
        <w:rPr>
          <w:spacing w:val="34"/>
          <w:w w:val="101"/>
          <w:sz w:val="24"/>
          <w:szCs w:val="24"/>
        </w:rPr>
        <w:t xml:space="preserve"> </w:t>
      </w:r>
      <w:r>
        <w:rPr>
          <w:spacing w:val="-11"/>
          <w:sz w:val="24"/>
          <w:szCs w:val="24"/>
        </w:rPr>
        <w:t>a</w:t>
      </w:r>
      <w:r>
        <w:rPr>
          <w:spacing w:val="19"/>
          <w:sz w:val="24"/>
          <w:szCs w:val="24"/>
        </w:rPr>
        <w:t xml:space="preserve"> </w:t>
      </w:r>
      <w:r>
        <w:rPr>
          <w:spacing w:val="-11"/>
          <w:sz w:val="24"/>
          <w:szCs w:val="24"/>
        </w:rPr>
        <w:t>throw-in</w:t>
      </w:r>
      <w:r>
        <w:rPr>
          <w:spacing w:val="21"/>
          <w:sz w:val="24"/>
          <w:szCs w:val="24"/>
        </w:rPr>
        <w:t xml:space="preserve"> </w:t>
      </w:r>
      <w:r>
        <w:rPr>
          <w:spacing w:val="-11"/>
          <w:sz w:val="24"/>
          <w:szCs w:val="24"/>
        </w:rPr>
        <w:t>for</w:t>
      </w:r>
      <w:r>
        <w:rPr>
          <w:spacing w:val="19"/>
          <w:sz w:val="24"/>
          <w:szCs w:val="24"/>
        </w:rPr>
        <w:t xml:space="preserve"> </w:t>
      </w:r>
      <w:r>
        <w:rPr>
          <w:spacing w:val="-11"/>
          <w:sz w:val="24"/>
          <w:szCs w:val="24"/>
        </w:rPr>
        <w:t>the</w:t>
      </w:r>
      <w:r>
        <w:rPr>
          <w:sz w:val="24"/>
          <w:szCs w:val="24"/>
        </w:rPr>
        <w:t xml:space="preserve"> </w:t>
      </w:r>
      <w:r>
        <w:rPr>
          <w:spacing w:val="-11"/>
          <w:sz w:val="24"/>
          <w:szCs w:val="24"/>
        </w:rPr>
        <w:t>opponents.</w:t>
      </w:r>
    </w:p>
    <w:p w14:paraId="0C6CB8A4">
      <w:pPr>
        <w:spacing w:line="253" w:lineRule="auto"/>
        <w:rPr>
          <w:sz w:val="24"/>
          <w:szCs w:val="24"/>
        </w:rPr>
        <w:sectPr>
          <w:headerReference r:id="rId192" w:type="default"/>
          <w:footerReference r:id="rId193" w:type="default"/>
          <w:pgSz w:w="11900" w:h="16840"/>
          <w:pgMar w:top="1137" w:right="1412" w:bottom="652" w:left="1418" w:header="567" w:footer="402" w:gutter="0"/>
          <w:cols w:space="720" w:num="1"/>
        </w:sectPr>
      </w:pPr>
    </w:p>
    <w:p w14:paraId="572C6943">
      <w:pPr>
        <w:spacing w:before="167" w:line="570" w:lineRule="exact"/>
        <w:ind w:firstLine="7886"/>
      </w:pPr>
      <w:r>
        <w:rPr>
          <w:position w:val="-11"/>
        </w:rPr>
        <w:drawing>
          <wp:inline distT="0" distB="0" distL="0" distR="0">
            <wp:extent cx="743585" cy="36195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434"/>
                    <a:stretch>
                      <a:fillRect/>
                    </a:stretch>
                  </pic:blipFill>
                  <pic:spPr>
                    <a:xfrm>
                      <a:off x="0" y="0"/>
                      <a:ext cx="744219" cy="362327"/>
                    </a:xfrm>
                    <a:prstGeom prst="rect">
                      <a:avLst/>
                    </a:prstGeom>
                  </pic:spPr>
                </pic:pic>
              </a:graphicData>
            </a:graphic>
          </wp:inline>
        </w:drawing>
      </w:r>
    </w:p>
    <w:p w14:paraId="0C20775C">
      <w:pPr>
        <w:spacing w:before="281" w:line="211" w:lineRule="auto"/>
        <w:ind w:left="21"/>
        <w:rPr>
          <w:rFonts w:ascii="等线" w:hAnsi="等线" w:eastAsia="等线" w:cs="等线"/>
          <w:sz w:val="32"/>
          <w:szCs w:val="32"/>
        </w:rPr>
      </w:pPr>
      <w:bookmarkStart w:id="60" w:name="bookmark222"/>
      <w:bookmarkEnd w:id="60"/>
      <w:r>
        <w:rPr>
          <w:rFonts w:ascii="等线" w:hAnsi="等线" w:eastAsia="等线" w:cs="等线"/>
          <w:color w:val="FF0000"/>
          <w:spacing w:val="-1"/>
          <w:sz w:val="32"/>
          <w:szCs w:val="32"/>
        </w:rPr>
        <w:t>规则七</w:t>
      </w:r>
      <w:r>
        <w:rPr>
          <w:rFonts w:ascii="微软雅黑" w:hAnsi="微软雅黑" w:eastAsia="微软雅黑" w:cs="微软雅黑"/>
          <w:color w:val="FF0000"/>
          <w:spacing w:val="-1"/>
          <w:sz w:val="32"/>
          <w:szCs w:val="32"/>
        </w:rPr>
        <w:t>——</w:t>
      </w:r>
      <w:r>
        <w:rPr>
          <w:rFonts w:ascii="等线" w:hAnsi="等线" w:eastAsia="等线" w:cs="等线"/>
          <w:color w:val="FF0000"/>
          <w:spacing w:val="-1"/>
          <w:sz w:val="32"/>
          <w:szCs w:val="32"/>
        </w:rPr>
        <w:t>一般规定</w:t>
      </w:r>
    </w:p>
    <w:p w14:paraId="1FEE5E10">
      <w:pPr>
        <w:spacing w:before="305" w:line="386" w:lineRule="exact"/>
        <w:ind w:left="3"/>
        <w:rPr>
          <w:rFonts w:ascii="等线" w:hAnsi="等线" w:eastAsia="等线" w:cs="等线"/>
          <w:sz w:val="27"/>
          <w:szCs w:val="27"/>
        </w:rPr>
      </w:pPr>
      <w:r>
        <w:rPr>
          <w:rFonts w:ascii="等线" w:hAnsi="等线" w:eastAsia="等线" w:cs="等线"/>
          <w:b/>
          <w:bCs/>
          <w:color w:val="FF0000"/>
          <w:spacing w:val="7"/>
          <w:position w:val="4"/>
          <w:sz w:val="24"/>
          <w:szCs w:val="24"/>
        </w:rPr>
        <w:t xml:space="preserve">第四十一条 </w:t>
      </w:r>
      <w:r>
        <w:rPr>
          <w:rFonts w:ascii="等线" w:hAnsi="等线" w:eastAsia="等线" w:cs="等线"/>
          <w:b/>
          <w:bCs/>
          <w:color w:val="FF0000"/>
          <w:spacing w:val="7"/>
          <w:position w:val="3"/>
          <w:sz w:val="27"/>
          <w:szCs w:val="27"/>
        </w:rPr>
        <w:t>队员</w:t>
      </w:r>
      <w:r>
        <w:rPr>
          <w:rFonts w:ascii="Calibri" w:hAnsi="Calibri" w:eastAsia="Calibri" w:cs="Calibri"/>
          <w:b/>
          <w:bCs/>
          <w:color w:val="FF0000"/>
          <w:spacing w:val="7"/>
          <w:position w:val="3"/>
          <w:sz w:val="27"/>
          <w:szCs w:val="27"/>
        </w:rPr>
        <w:t>/</w:t>
      </w:r>
      <w:r>
        <w:rPr>
          <w:rFonts w:ascii="等线" w:hAnsi="等线" w:eastAsia="等线" w:cs="等线"/>
          <w:b/>
          <w:bCs/>
          <w:color w:val="FF0000"/>
          <w:spacing w:val="7"/>
          <w:position w:val="3"/>
          <w:sz w:val="27"/>
          <w:szCs w:val="27"/>
        </w:rPr>
        <w:t>主教练的犯规次数限制和比赛取消</w:t>
      </w:r>
      <w:r>
        <w:rPr>
          <w:rFonts w:ascii="等线" w:hAnsi="等线" w:eastAsia="等线" w:cs="等线"/>
          <w:b/>
          <w:bCs/>
          <w:color w:val="FF0000"/>
          <w:spacing w:val="6"/>
          <w:position w:val="3"/>
          <w:sz w:val="27"/>
          <w:szCs w:val="27"/>
        </w:rPr>
        <w:t>资格</w:t>
      </w:r>
    </w:p>
    <w:p w14:paraId="5C574E3B">
      <w:pPr>
        <w:pStyle w:val="2"/>
        <w:spacing w:before="87" w:line="487" w:lineRule="exact"/>
        <w:rPr>
          <w:rFonts w:ascii="等线" w:hAnsi="等线" w:eastAsia="等线" w:cs="等线"/>
          <w:sz w:val="24"/>
          <w:szCs w:val="24"/>
        </w:rPr>
      </w:pPr>
      <w:r>
        <w:rPr>
          <w:spacing w:val="-2"/>
          <w:position w:val="14"/>
          <w:sz w:val="24"/>
          <w:szCs w:val="24"/>
        </w:rPr>
        <w:t xml:space="preserve">41.1         </w:t>
      </w:r>
      <w:r>
        <w:rPr>
          <w:rFonts w:ascii="等线" w:hAnsi="等线" w:eastAsia="等线" w:cs="等线"/>
          <w:spacing w:val="-2"/>
          <w:position w:val="1"/>
          <w:sz w:val="24"/>
          <w:szCs w:val="24"/>
        </w:rPr>
        <w:t>一名已犯下</w:t>
      </w:r>
      <w:r>
        <w:rPr>
          <w:rFonts w:ascii="Calibri" w:hAnsi="Calibri" w:eastAsia="Calibri" w:cs="Calibri"/>
          <w:spacing w:val="-2"/>
          <w:position w:val="1"/>
          <w:sz w:val="24"/>
          <w:szCs w:val="24"/>
        </w:rPr>
        <w:t>5</w:t>
      </w:r>
      <w:r>
        <w:rPr>
          <w:rFonts w:ascii="等线" w:hAnsi="等线" w:eastAsia="等线" w:cs="等线"/>
          <w:spacing w:val="-2"/>
          <w:position w:val="1"/>
          <w:sz w:val="24"/>
          <w:szCs w:val="24"/>
        </w:rPr>
        <w:t>次犯规的队员，应由主裁判告知，并须立即离场。</w:t>
      </w:r>
    </w:p>
    <w:p w14:paraId="521B85E0">
      <w:pPr>
        <w:pStyle w:val="2"/>
        <w:spacing w:before="174" w:line="257" w:lineRule="auto"/>
        <w:ind w:left="999" w:hanging="999"/>
        <w:rPr>
          <w:rFonts w:ascii="等线" w:hAnsi="等线" w:eastAsia="等线" w:cs="等线"/>
          <w:sz w:val="24"/>
          <w:szCs w:val="24"/>
        </w:rPr>
      </w:pPr>
      <w:r>
        <w:rPr>
          <w:spacing w:val="-1"/>
          <w:position w:val="-3"/>
          <w:sz w:val="24"/>
          <w:szCs w:val="24"/>
        </w:rPr>
        <w:t xml:space="preserve">41.2         </w:t>
      </w:r>
      <w:r>
        <w:rPr>
          <w:rFonts w:ascii="等线" w:hAnsi="等线" w:eastAsia="等线" w:cs="等线"/>
          <w:spacing w:val="-1"/>
          <w:sz w:val="24"/>
          <w:szCs w:val="24"/>
        </w:rPr>
        <w:t>曾作为队员犯过</w:t>
      </w:r>
      <w:r>
        <w:rPr>
          <w:rFonts w:ascii="Calibri" w:hAnsi="Calibri" w:eastAsia="Calibri" w:cs="Calibri"/>
          <w:spacing w:val="-1"/>
          <w:sz w:val="24"/>
          <w:szCs w:val="24"/>
        </w:rPr>
        <w:t>5</w:t>
      </w:r>
      <w:r>
        <w:rPr>
          <w:rFonts w:ascii="等线" w:hAnsi="等线" w:eastAsia="等线" w:cs="等线"/>
          <w:spacing w:val="-1"/>
          <w:sz w:val="24"/>
          <w:szCs w:val="24"/>
        </w:rPr>
        <w:t>次犯规的队员主教练属于被排除对象，但可继续担任主教练</w:t>
      </w:r>
      <w:r>
        <w:rPr>
          <w:rFonts w:ascii="等线" w:hAnsi="等线" w:eastAsia="等线" w:cs="等线"/>
          <w:spacing w:val="-3"/>
          <w:sz w:val="24"/>
          <w:szCs w:val="24"/>
        </w:rPr>
        <w:t>职务。</w:t>
      </w:r>
    </w:p>
    <w:p w14:paraId="6C9B0A08">
      <w:pPr>
        <w:pStyle w:val="2"/>
        <w:spacing w:before="2" w:line="226" w:lineRule="auto"/>
        <w:ind w:left="999" w:hanging="999"/>
        <w:rPr>
          <w:rFonts w:ascii="等线" w:hAnsi="等线" w:eastAsia="等线" w:cs="等线"/>
          <w:sz w:val="24"/>
          <w:szCs w:val="24"/>
        </w:rPr>
      </w:pPr>
      <w:r>
        <w:rPr>
          <w:spacing w:val="-1"/>
          <w:position w:val="-3"/>
          <w:sz w:val="24"/>
          <w:szCs w:val="24"/>
        </w:rPr>
        <w:t xml:space="preserve">41.3         </w:t>
      </w:r>
      <w:r>
        <w:rPr>
          <w:rFonts w:ascii="等线" w:hAnsi="等线" w:eastAsia="等线" w:cs="等线"/>
          <w:spacing w:val="-1"/>
          <w:sz w:val="24"/>
          <w:szCs w:val="24"/>
        </w:rPr>
        <w:t>此前已犯过</w:t>
      </w:r>
      <w:r>
        <w:rPr>
          <w:rFonts w:ascii="Calibri" w:hAnsi="Calibri" w:eastAsia="Calibri" w:cs="Calibri"/>
          <w:spacing w:val="-1"/>
          <w:sz w:val="24"/>
          <w:szCs w:val="24"/>
        </w:rPr>
        <w:t>5</w:t>
      </w:r>
      <w:r>
        <w:rPr>
          <w:rFonts w:ascii="等线" w:hAnsi="等线" w:eastAsia="等线" w:cs="等线"/>
          <w:spacing w:val="-1"/>
          <w:sz w:val="24"/>
          <w:szCs w:val="24"/>
        </w:rPr>
        <w:t>次犯规的队员所犯的犯规，属于被排除队员的犯规，该犯规将被</w:t>
      </w:r>
      <w:r>
        <w:rPr>
          <w:rFonts w:ascii="等线" w:hAnsi="等线" w:eastAsia="等线" w:cs="等线"/>
          <w:spacing w:val="-3"/>
          <w:sz w:val="24"/>
          <w:szCs w:val="24"/>
        </w:rPr>
        <w:t>记录并填入记录表中，针对主教练（</w:t>
      </w:r>
      <w:r>
        <w:rPr>
          <w:rFonts w:ascii="等线" w:hAnsi="等线" w:eastAsia="等线" w:cs="等线"/>
          <w:spacing w:val="-35"/>
          <w:sz w:val="24"/>
          <w:szCs w:val="24"/>
        </w:rPr>
        <w:t xml:space="preserve"/>
      </w:r>
      <w:r>
        <w:rPr>
          <w:rFonts w:ascii="微软雅黑" w:hAnsi="微软雅黑" w:eastAsia="微软雅黑" w:cs="微软雅黑"/>
          <w:spacing w:val="-3"/>
          <w:sz w:val="24"/>
          <w:szCs w:val="24"/>
        </w:rPr>
        <w:t>“</w:t>
      </w:r>
      <w:r>
        <w:rPr>
          <w:rFonts w:ascii="Calibri" w:hAnsi="Calibri" w:eastAsia="Calibri" w:cs="Calibri"/>
          <w:spacing w:val="-3"/>
          <w:sz w:val="24"/>
          <w:szCs w:val="24"/>
        </w:rPr>
        <w:t>B</w:t>
      </w:r>
      <w:r>
        <w:rPr>
          <w:rFonts w:ascii="微软雅黑" w:hAnsi="微软雅黑" w:eastAsia="微软雅黑" w:cs="微软雅黑"/>
          <w:spacing w:val="-3"/>
          <w:sz w:val="24"/>
          <w:szCs w:val="24"/>
        </w:rPr>
        <w:t>”</w:t>
      </w:r>
      <w:r>
        <w:rPr>
          <w:rFonts w:ascii="微软雅黑" w:hAnsi="微软雅黑" w:eastAsia="微软雅黑" w:cs="微软雅黑"/>
          <w:spacing w:val="-50"/>
          <w:sz w:val="24"/>
          <w:szCs w:val="24"/>
        </w:rPr>
        <w:t xml:space="preserve"/>
      </w:r>
      <w:r>
        <w:rPr>
          <w:rFonts w:ascii="等线" w:hAnsi="等线" w:eastAsia="等线" w:cs="等线"/>
          <w:spacing w:val="-3"/>
          <w:sz w:val="24"/>
          <w:szCs w:val="24"/>
        </w:rPr>
        <w:t>）。</w:t>
      </w:r>
    </w:p>
    <w:p w14:paraId="0CA083FD">
      <w:pPr>
        <w:pStyle w:val="2"/>
        <w:spacing w:before="4" w:line="259" w:lineRule="auto"/>
        <w:ind w:left="995" w:hanging="996"/>
        <w:rPr>
          <w:rFonts w:ascii="等线" w:hAnsi="等线" w:eastAsia="等线" w:cs="等线"/>
          <w:sz w:val="22"/>
          <w:szCs w:val="22"/>
        </w:rPr>
      </w:pPr>
      <w:r>
        <w:rPr>
          <w:spacing w:val="6"/>
          <w:position w:val="-4"/>
          <w:sz w:val="24"/>
          <w:szCs w:val="24"/>
        </w:rPr>
        <w:t xml:space="preserve">41.4         </w:t>
      </w:r>
      <w:r>
        <w:rPr>
          <w:rFonts w:ascii="等线" w:hAnsi="等线" w:eastAsia="等线" w:cs="等线"/>
          <w:spacing w:val="6"/>
          <w:sz w:val="22"/>
          <w:szCs w:val="22"/>
        </w:rPr>
        <w:t>若一名队员累计犯</w:t>
      </w:r>
      <w:r>
        <w:rPr>
          <w:rFonts w:ascii="等线" w:hAnsi="等线" w:eastAsia="等线" w:cs="等线"/>
          <w:spacing w:val="5"/>
          <w:sz w:val="22"/>
          <w:szCs w:val="22"/>
        </w:rPr>
        <w:t>下两次</w:t>
      </w:r>
      <w:r>
        <w:rPr>
          <w:rFonts w:ascii="Calibri" w:hAnsi="Calibri" w:eastAsia="Calibri" w:cs="Calibri"/>
          <w:spacing w:val="5"/>
          <w:sz w:val="22"/>
          <w:szCs w:val="22"/>
        </w:rPr>
        <w:t>1</w:t>
      </w:r>
      <w:r>
        <w:rPr>
          <w:rFonts w:ascii="等线" w:hAnsi="等线" w:eastAsia="等线" w:cs="等线"/>
          <w:spacing w:val="5"/>
          <w:sz w:val="22"/>
          <w:szCs w:val="22"/>
        </w:rPr>
        <w:t>类技术犯规或两次恶意犯规，</w:t>
      </w:r>
      <w:r>
        <w:rPr>
          <w:rFonts w:ascii="等线" w:hAnsi="等线" w:eastAsia="等线" w:cs="等线"/>
          <w:spacing w:val="-33"/>
          <w:sz w:val="22"/>
          <w:szCs w:val="22"/>
        </w:rPr>
        <w:t xml:space="preserve"/>
      </w:r>
      <w:r>
        <w:rPr>
          <w:rFonts w:ascii="等线" w:hAnsi="等线" w:eastAsia="等线" w:cs="等线"/>
          <w:spacing w:val="5"/>
          <w:sz w:val="22"/>
          <w:szCs w:val="22"/>
        </w:rPr>
        <w:t>或一次恶意犯规加一次</w:t>
      </w:r>
      <w:r>
        <w:rPr>
          <w:rFonts w:ascii="Calibri" w:hAnsi="Calibri" w:eastAsia="Calibri" w:cs="Calibri"/>
          <w:spacing w:val="5"/>
          <w:sz w:val="22"/>
          <w:szCs w:val="22"/>
        </w:rPr>
        <w:t>1</w:t>
      </w:r>
      <w:r>
        <w:rPr>
          <w:rFonts w:ascii="等线" w:hAnsi="等线" w:eastAsia="等线" w:cs="等线"/>
          <w:spacing w:val="9"/>
          <w:sz w:val="22"/>
          <w:szCs w:val="22"/>
        </w:rPr>
        <w:t>类技术犯规，</w:t>
      </w:r>
      <w:r>
        <w:rPr>
          <w:rFonts w:ascii="等线" w:hAnsi="等线" w:eastAsia="等线" w:cs="等线"/>
          <w:spacing w:val="-34"/>
          <w:sz w:val="22"/>
          <w:szCs w:val="22"/>
        </w:rPr>
        <w:t xml:space="preserve"/>
      </w:r>
      <w:r>
        <w:rPr>
          <w:rFonts w:ascii="等线" w:hAnsi="等线" w:eastAsia="等线" w:cs="等线"/>
          <w:spacing w:val="9"/>
          <w:sz w:val="22"/>
          <w:szCs w:val="22"/>
        </w:rPr>
        <w:t>则计时员应告知该队员将被取消比赛资格，</w:t>
      </w:r>
      <w:r>
        <w:rPr>
          <w:rFonts w:ascii="等线" w:hAnsi="等线" w:eastAsia="等线" w:cs="等线"/>
          <w:spacing w:val="-30"/>
          <w:sz w:val="22"/>
          <w:szCs w:val="22"/>
        </w:rPr>
        <w:t xml:space="preserve"/>
      </w:r>
      <w:r>
        <w:rPr>
          <w:rFonts w:ascii="等线" w:hAnsi="等线" w:eastAsia="等线" w:cs="等线"/>
          <w:spacing w:val="9"/>
          <w:sz w:val="22"/>
          <w:szCs w:val="22"/>
        </w:rPr>
        <w:t>并随即举起</w:t>
      </w:r>
      <w:r>
        <w:rPr>
          <w:rFonts w:ascii="等线" w:hAnsi="等线" w:eastAsia="等线" w:cs="等线"/>
          <w:spacing w:val="8"/>
          <w:sz w:val="22"/>
          <w:szCs w:val="22"/>
        </w:rPr>
        <w:t>比赛取消资</w:t>
      </w:r>
      <w:r>
        <w:rPr>
          <w:rFonts w:ascii="等线" w:hAnsi="等线" w:eastAsia="等线" w:cs="等线"/>
          <w:spacing w:val="5"/>
          <w:sz w:val="22"/>
          <w:szCs w:val="22"/>
        </w:rPr>
        <w:t>格（</w:t>
      </w:r>
      <w:r>
        <w:rPr>
          <w:rFonts w:ascii="Calibri" w:hAnsi="Calibri" w:eastAsia="Calibri" w:cs="Calibri"/>
          <w:sz w:val="22"/>
          <w:szCs w:val="22"/>
        </w:rPr>
        <w:t>GD</w:t>
      </w:r>
      <w:r>
        <w:rPr>
          <w:rFonts w:ascii="等线" w:hAnsi="等线" w:eastAsia="等线" w:cs="等线"/>
          <w:spacing w:val="5"/>
          <w:sz w:val="22"/>
          <w:szCs w:val="22"/>
        </w:rPr>
        <w:t>）标记。</w:t>
      </w:r>
    </w:p>
    <w:p w14:paraId="139D4ECC">
      <w:pPr>
        <w:pStyle w:val="2"/>
        <w:spacing w:before="14" w:line="220" w:lineRule="auto"/>
        <w:ind w:left="998" w:hanging="998"/>
        <w:rPr>
          <w:rFonts w:ascii="等线" w:hAnsi="等线" w:eastAsia="等线" w:cs="等线"/>
        </w:rPr>
      </w:pPr>
      <w:r>
        <w:rPr>
          <w:spacing w:val="5"/>
          <w:position w:val="-5"/>
          <w:sz w:val="24"/>
          <w:szCs w:val="24"/>
        </w:rPr>
        <w:t xml:space="preserve">41.5         </w:t>
      </w:r>
      <w:r>
        <w:rPr>
          <w:rFonts w:ascii="等线" w:hAnsi="等线" w:eastAsia="等线" w:cs="等线"/>
          <w:spacing w:val="5"/>
        </w:rPr>
        <w:t>若主教练因个人不体育道德行为累计犯下</w:t>
      </w:r>
      <w:r>
        <w:rPr>
          <w:rFonts w:ascii="Calibri" w:hAnsi="Calibri" w:eastAsia="Calibri" w:cs="Calibri"/>
          <w:spacing w:val="5"/>
        </w:rPr>
        <w:t>2</w:t>
      </w:r>
      <w:r>
        <w:rPr>
          <w:rFonts w:ascii="等线" w:hAnsi="等线" w:eastAsia="等线" w:cs="等线"/>
          <w:spacing w:val="5"/>
        </w:rPr>
        <w:t>次技术犯规（</w:t>
      </w:r>
      <w:r>
        <w:rPr>
          <w:rFonts w:ascii="等线" w:hAnsi="等线" w:eastAsia="等线" w:cs="等线"/>
          <w:spacing w:val="-29"/>
        </w:rPr>
        <w:t xml:space="preserve"/>
      </w:r>
      <w:r>
        <w:rPr>
          <w:rFonts w:ascii="微软雅黑" w:hAnsi="微软雅黑" w:eastAsia="微软雅黑" w:cs="微软雅黑"/>
          <w:spacing w:val="5"/>
        </w:rPr>
        <w:t>“</w:t>
      </w:r>
      <w:r>
        <w:rPr>
          <w:rFonts w:ascii="Calibri" w:hAnsi="Calibri" w:eastAsia="Calibri" w:cs="Calibri"/>
          <w:spacing w:val="5"/>
        </w:rPr>
        <w:t>C</w:t>
      </w:r>
      <w:r>
        <w:rPr>
          <w:rFonts w:ascii="微软雅黑" w:hAnsi="微软雅黑" w:eastAsia="微软雅黑" w:cs="微软雅黑"/>
          <w:spacing w:val="5"/>
        </w:rPr>
        <w:t>”</w:t>
      </w:r>
      <w:r>
        <w:rPr>
          <w:rFonts w:ascii="微软雅黑" w:hAnsi="微软雅黑" w:eastAsia="微软雅黑" w:cs="微软雅黑"/>
          <w:spacing w:val="-43"/>
        </w:rPr>
        <w:t xml:space="preserve"/>
      </w:r>
      <w:r>
        <w:rPr>
          <w:rFonts w:ascii="等线" w:hAnsi="等线" w:eastAsia="等线" w:cs="等线"/>
          <w:spacing w:val="-3"/>
        </w:rPr>
        <w:t>）</w:t>
      </w:r>
      <w:r>
        <w:rPr>
          <w:rFonts w:ascii="等线" w:hAnsi="等线" w:eastAsia="等线" w:cs="等线"/>
          <w:spacing w:val="-23"/>
        </w:rPr>
        <w:t xml:space="preserve"/>
      </w:r>
      <w:r>
        <w:rPr>
          <w:rFonts w:ascii="等线" w:hAnsi="等线" w:eastAsia="等线" w:cs="等线"/>
          <w:spacing w:val="-3"/>
        </w:rPr>
        <w:t>，</w:t>
      </w:r>
      <w:r>
        <w:rPr>
          <w:rFonts w:ascii="等线" w:hAnsi="等线" w:eastAsia="等线" w:cs="等线"/>
          <w:spacing w:val="5"/>
        </w:rPr>
        <w:t>或累计犯下</w:t>
      </w:r>
      <w:r>
        <w:rPr>
          <w:rFonts w:ascii="Calibri" w:hAnsi="Calibri" w:eastAsia="Calibri" w:cs="Calibri"/>
          <w:spacing w:val="5"/>
        </w:rPr>
        <w:t>3</w:t>
      </w:r>
      <w:r>
        <w:rPr>
          <w:rFonts w:ascii="等线" w:hAnsi="等线" w:eastAsia="等线" w:cs="等线"/>
          <w:spacing w:val="5"/>
        </w:rPr>
        <w:t>次技</w:t>
      </w:r>
      <w:r>
        <w:rPr>
          <w:rFonts w:ascii="等线" w:hAnsi="等线" w:eastAsia="等线" w:cs="等线"/>
          <w:spacing w:val="15"/>
        </w:rPr>
        <w:t>术犯规</w:t>
      </w:r>
      <w:r>
        <w:rPr>
          <w:rFonts w:ascii="微软雅黑" w:hAnsi="微软雅黑" w:eastAsia="微软雅黑" w:cs="微软雅黑"/>
          <w:spacing w:val="15"/>
        </w:rPr>
        <w:t>——</w:t>
      </w:r>
      <w:r>
        <w:rPr>
          <w:rFonts w:ascii="等线" w:hAnsi="等线" w:eastAsia="等线" w:cs="等线"/>
          <w:spacing w:val="15"/>
        </w:rPr>
        <w:t>无论全部犯下</w:t>
      </w:r>
      <w:r>
        <w:rPr>
          <w:rFonts w:ascii="等线" w:hAnsi="等线" w:eastAsia="等线" w:cs="等线"/>
          <w:spacing w:val="-32"/>
        </w:rPr>
        <w:t xml:space="preserve"> </w:t>
      </w:r>
      <w:r>
        <w:rPr>
          <w:rFonts w:ascii="等线" w:hAnsi="等线" w:eastAsia="等线" w:cs="等线"/>
          <w:spacing w:val="15"/>
        </w:rPr>
        <w:t>（</w:t>
      </w:r>
      <w:r>
        <w:rPr>
          <w:rFonts w:ascii="等线" w:hAnsi="等线" w:eastAsia="等线" w:cs="等线"/>
          <w:spacing w:val="-29"/>
        </w:rPr>
        <w:t xml:space="preserve"/>
      </w:r>
      <w:r>
        <w:rPr>
          <w:rFonts w:ascii="微软雅黑" w:hAnsi="微软雅黑" w:eastAsia="微软雅黑" w:cs="微软雅黑"/>
          <w:spacing w:val="15"/>
        </w:rPr>
        <w:t>“</w:t>
      </w:r>
      <w:r>
        <w:rPr>
          <w:rFonts w:ascii="Calibri" w:hAnsi="Calibri" w:eastAsia="Calibri" w:cs="Calibri"/>
          <w:spacing w:val="15"/>
        </w:rPr>
        <w:t>B</w:t>
      </w:r>
      <w:r>
        <w:rPr>
          <w:rFonts w:ascii="微软雅黑" w:hAnsi="微软雅黑" w:eastAsia="微软雅黑" w:cs="微软雅黑"/>
          <w:spacing w:val="15"/>
        </w:rPr>
        <w:t>”</w:t>
      </w:r>
      <w:r>
        <w:rPr>
          <w:rFonts w:ascii="微软雅黑" w:hAnsi="微软雅黑" w:eastAsia="微软雅黑" w:cs="微软雅黑"/>
          <w:spacing w:val="-43"/>
        </w:rPr>
        <w:t xml:space="preserve"/>
      </w:r>
      <w:r>
        <w:rPr>
          <w:rFonts w:ascii="等线" w:hAnsi="等线" w:eastAsia="等线" w:cs="等线"/>
          <w:spacing w:val="15"/>
        </w:rPr>
        <w:t>）</w:t>
      </w:r>
      <w:r>
        <w:rPr>
          <w:rFonts w:ascii="等线" w:hAnsi="等线" w:eastAsia="等线" w:cs="等线"/>
          <w:spacing w:val="-22"/>
        </w:rPr>
        <w:t xml:space="preserve"/>
      </w:r>
      <w:r>
        <w:rPr>
          <w:rFonts w:ascii="等线" w:hAnsi="等线" w:eastAsia="等线" w:cs="等线"/>
          <w:spacing w:val="15"/>
        </w:rPr>
        <w:t>、</w:t>
      </w:r>
      <w:r>
        <w:rPr>
          <w:rFonts w:ascii="等线" w:hAnsi="等线" w:eastAsia="等线" w:cs="等线"/>
          <w:spacing w:val="-23"/>
        </w:rPr>
        <w:t xml:space="preserve"/>
      </w:r>
      <w:r>
        <w:rPr>
          <w:rFonts w:ascii="等线" w:hAnsi="等线" w:eastAsia="等线" w:cs="等线"/>
          <w:spacing w:val="15"/>
        </w:rPr>
        <w:t>部分犯下</w:t>
      </w:r>
      <w:r>
        <w:rPr>
          <w:rFonts w:ascii="等线" w:hAnsi="等线" w:eastAsia="等线" w:cs="等线"/>
          <w:spacing w:val="-32"/>
        </w:rPr>
        <w:t xml:space="preserve"> </w:t>
      </w:r>
      <w:r>
        <w:rPr>
          <w:rFonts w:ascii="等线" w:hAnsi="等线" w:eastAsia="等线" w:cs="等线"/>
          <w:spacing w:val="15"/>
        </w:rPr>
        <w:t>（</w:t>
      </w:r>
      <w:r>
        <w:rPr>
          <w:rFonts w:ascii="等线" w:hAnsi="等线" w:eastAsia="等线" w:cs="等线"/>
          <w:spacing w:val="-30"/>
        </w:rPr>
        <w:t xml:space="preserve"/>
      </w:r>
      <w:r>
        <w:rPr>
          <w:rFonts w:ascii="微软雅黑" w:hAnsi="微软雅黑" w:eastAsia="微软雅黑" w:cs="微软雅黑"/>
          <w:spacing w:val="15"/>
        </w:rPr>
        <w:t>“</w:t>
      </w:r>
      <w:r>
        <w:rPr>
          <w:rFonts w:ascii="Calibri" w:hAnsi="Calibri" w:eastAsia="Calibri" w:cs="Calibri"/>
        </w:rPr>
        <w:t>BD</w:t>
      </w:r>
      <w:r>
        <w:rPr>
          <w:rFonts w:ascii="微软雅黑" w:hAnsi="微软雅黑" w:eastAsia="微软雅黑" w:cs="微软雅黑"/>
          <w:spacing w:val="15"/>
        </w:rPr>
        <w:t>”</w:t>
      </w:r>
      <w:r>
        <w:rPr>
          <w:rFonts w:ascii="微软雅黑" w:hAnsi="微软雅黑" w:eastAsia="微软雅黑" w:cs="微软雅黑"/>
          <w:spacing w:val="-42"/>
        </w:rPr>
        <w:t xml:space="preserve"/>
      </w:r>
      <w:r>
        <w:rPr>
          <w:rFonts w:ascii="等线" w:hAnsi="等线" w:eastAsia="等线" w:cs="等线"/>
          <w:spacing w:val="-13"/>
        </w:rPr>
        <w:t>）</w:t>
      </w:r>
      <w:r>
        <w:rPr>
          <w:rFonts w:ascii="等线" w:hAnsi="等线" w:eastAsia="等线" w:cs="等线"/>
          <w:spacing w:val="-23"/>
        </w:rPr>
        <w:t xml:space="preserve"/>
      </w:r>
      <w:r>
        <w:rPr>
          <w:rFonts w:ascii="等线" w:hAnsi="等线" w:eastAsia="等线" w:cs="等线"/>
          <w:spacing w:val="-13"/>
        </w:rPr>
        <w:t>，</w:t>
      </w:r>
      <w:r>
        <w:rPr>
          <w:rFonts w:ascii="等线" w:hAnsi="等线" w:eastAsia="等线" w:cs="等线"/>
          <w:spacing w:val="-19"/>
        </w:rPr>
        <w:t xml:space="preserve"/>
      </w:r>
      <w:r>
        <w:rPr>
          <w:rFonts w:ascii="等线" w:hAnsi="等线" w:eastAsia="等线" w:cs="等线"/>
          <w:spacing w:val="15"/>
        </w:rPr>
        <w:t>或仅其中一次犯下</w:t>
      </w:r>
      <w:r>
        <w:rPr>
          <w:rFonts w:ascii="等线" w:hAnsi="等线" w:eastAsia="等线" w:cs="等线"/>
          <w:spacing w:val="8"/>
        </w:rPr>
        <w:t>（</w:t>
      </w:r>
      <w:r>
        <w:rPr>
          <w:rFonts w:ascii="等线" w:hAnsi="等线" w:eastAsia="等线" w:cs="等线"/>
          <w:spacing w:val="-13"/>
        </w:rPr>
        <w:t xml:space="preserve"/>
      </w:r>
      <w:r>
        <w:rPr>
          <w:rFonts w:ascii="微软雅黑" w:hAnsi="微软雅黑" w:eastAsia="微软雅黑" w:cs="微软雅黑"/>
          <w:spacing w:val="8"/>
        </w:rPr>
        <w:t>“</w:t>
      </w:r>
      <w:r>
        <w:rPr>
          <w:rFonts w:ascii="Calibri" w:hAnsi="Calibri" w:eastAsia="Calibri" w:cs="Calibri"/>
          <w:spacing w:val="8"/>
        </w:rPr>
        <w:t>C</w:t>
      </w:r>
      <w:r>
        <w:rPr>
          <w:rFonts w:ascii="微软雅黑" w:hAnsi="微软雅黑" w:eastAsia="微软雅黑" w:cs="微软雅黑"/>
          <w:spacing w:val="8"/>
        </w:rPr>
        <w:t>”</w:t>
      </w:r>
      <w:r>
        <w:rPr>
          <w:rFonts w:ascii="微软雅黑" w:hAnsi="微软雅黑" w:eastAsia="微软雅黑" w:cs="微软雅黑"/>
          <w:spacing w:val="-43"/>
        </w:rPr>
        <w:t xml:space="preserve"/>
      </w:r>
      <w:r>
        <w:rPr>
          <w:rFonts w:ascii="等线" w:hAnsi="等线" w:eastAsia="等线" w:cs="等线"/>
          <w:spacing w:val="8"/>
        </w:rPr>
        <w:t>）</w:t>
      </w:r>
      <w:r>
        <w:rPr>
          <w:rFonts w:ascii="微软雅黑" w:hAnsi="微软雅黑" w:eastAsia="微软雅黑" w:cs="微软雅黑"/>
          <w:spacing w:val="8"/>
        </w:rPr>
        <w:t>——</w:t>
      </w:r>
      <w:r>
        <w:rPr>
          <w:rFonts w:ascii="等线" w:hAnsi="等线" w:eastAsia="等线" w:cs="等线"/>
          <w:spacing w:val="8"/>
        </w:rPr>
        <w:t>均须由计时员告知其比赛被取消资格，且计时员须举起比赛取消资格</w:t>
      </w:r>
      <w:r>
        <w:rPr>
          <w:rFonts w:ascii="等线" w:hAnsi="等线" w:eastAsia="等线" w:cs="等线"/>
          <w:spacing w:val="7"/>
        </w:rPr>
        <w:t>（</w:t>
      </w:r>
      <w:r>
        <w:rPr>
          <w:rFonts w:ascii="Calibri" w:hAnsi="Calibri" w:eastAsia="Calibri" w:cs="Calibri"/>
        </w:rPr>
        <w:t>GD</w:t>
      </w:r>
      <w:r>
        <w:rPr>
          <w:rFonts w:ascii="等线" w:hAnsi="等线" w:eastAsia="等线" w:cs="等线"/>
          <w:spacing w:val="7"/>
        </w:rPr>
        <w:t>）标记。</w:t>
      </w:r>
    </w:p>
    <w:p w14:paraId="26783A5E">
      <w:pPr>
        <w:pStyle w:val="2"/>
        <w:spacing w:before="47" w:line="316" w:lineRule="auto"/>
        <w:ind w:left="1000" w:hanging="1000"/>
        <w:rPr>
          <w:rFonts w:ascii="等线" w:hAnsi="等线" w:eastAsia="等线" w:cs="等线"/>
          <w:sz w:val="24"/>
          <w:szCs w:val="24"/>
        </w:rPr>
      </w:pPr>
      <w:r>
        <w:rPr>
          <w:spacing w:val="-2"/>
          <w:sz w:val="24"/>
          <w:szCs w:val="24"/>
        </w:rPr>
        <w:t xml:space="preserve">41.6         </w:t>
      </w:r>
      <w:r>
        <w:rPr>
          <w:rFonts w:ascii="等线" w:hAnsi="等线" w:eastAsia="等线" w:cs="等线"/>
          <w:spacing w:val="-2"/>
          <w:sz w:val="24"/>
          <w:szCs w:val="24"/>
        </w:rPr>
        <w:t>任何被取消比赛资格的队员</w:t>
      </w:r>
      <w:r>
        <w:rPr>
          <w:rFonts w:ascii="等线" w:hAnsi="等线" w:eastAsia="等线" w:cs="等线"/>
          <w:spacing w:val="-28"/>
          <w:sz w:val="24"/>
          <w:szCs w:val="24"/>
        </w:rPr>
        <w:t xml:space="preserve"/>
      </w:r>
      <w:r>
        <w:rPr>
          <w:rFonts w:ascii="等线" w:hAnsi="等线" w:eastAsia="等线" w:cs="等线"/>
          <w:spacing w:val="-2"/>
          <w:sz w:val="24"/>
          <w:szCs w:val="24"/>
        </w:rPr>
        <w:t>、替补队员</w:t>
      </w:r>
      <w:r>
        <w:rPr>
          <w:rFonts w:ascii="等线" w:hAnsi="等线" w:eastAsia="等线" w:cs="等线"/>
          <w:spacing w:val="-29"/>
          <w:sz w:val="24"/>
          <w:szCs w:val="24"/>
        </w:rPr>
        <w:t xml:space="preserve"/>
      </w:r>
      <w:r>
        <w:rPr>
          <w:rFonts w:ascii="等线" w:hAnsi="等线" w:eastAsia="等线" w:cs="等线"/>
          <w:spacing w:val="-2"/>
          <w:sz w:val="24"/>
          <w:szCs w:val="24"/>
        </w:rPr>
        <w:t>、</w:t>
      </w:r>
      <w:r>
        <w:rPr>
          <w:rFonts w:ascii="等线" w:hAnsi="等线" w:eastAsia="等线" w:cs="等线"/>
          <w:spacing w:val="-42"/>
          <w:sz w:val="24"/>
          <w:szCs w:val="24"/>
        </w:rPr>
        <w:t xml:space="preserve"/>
      </w:r>
      <w:r>
        <w:rPr>
          <w:rFonts w:ascii="等线" w:hAnsi="等线" w:eastAsia="等线" w:cs="等线"/>
          <w:spacing w:val="-2"/>
          <w:sz w:val="24"/>
          <w:szCs w:val="24"/>
        </w:rPr>
        <w:t>主教练</w:t>
      </w:r>
      <w:r>
        <w:rPr>
          <w:rFonts w:ascii="等线" w:hAnsi="等线" w:eastAsia="等线" w:cs="等线"/>
          <w:spacing w:val="-29"/>
          <w:sz w:val="24"/>
          <w:szCs w:val="24"/>
        </w:rPr>
        <w:t xml:space="preserve"/>
      </w:r>
      <w:r>
        <w:rPr>
          <w:rFonts w:ascii="等线" w:hAnsi="等线" w:eastAsia="等线" w:cs="等线"/>
          <w:spacing w:val="-2"/>
          <w:sz w:val="24"/>
          <w:szCs w:val="24"/>
        </w:rPr>
        <w:t>、助理教练</w:t>
      </w:r>
      <w:r>
        <w:rPr>
          <w:rFonts w:ascii="等线" w:hAnsi="等线" w:eastAsia="等线" w:cs="等线"/>
          <w:spacing w:val="-28"/>
          <w:sz w:val="24"/>
          <w:szCs w:val="24"/>
        </w:rPr>
        <w:t xml:space="preserve"/>
      </w:r>
      <w:r>
        <w:rPr>
          <w:rFonts w:ascii="等线" w:hAnsi="等线" w:eastAsia="等线" w:cs="等线"/>
          <w:spacing w:val="-2"/>
          <w:sz w:val="24"/>
          <w:szCs w:val="24"/>
        </w:rPr>
        <w:t>、被罚出场</w:t>
      </w:r>
      <w:r>
        <w:rPr>
          <w:rFonts w:ascii="等线" w:hAnsi="等线" w:eastAsia="等线" w:cs="等线"/>
          <w:spacing w:val="-3"/>
          <w:sz w:val="24"/>
          <w:szCs w:val="24"/>
        </w:rPr>
        <w:t>的</w:t>
      </w:r>
      <w:r>
        <w:rPr>
          <w:rFonts w:ascii="等线" w:hAnsi="等线" w:eastAsia="等线" w:cs="等线"/>
          <w:spacing w:val="3"/>
          <w:sz w:val="24"/>
          <w:szCs w:val="24"/>
        </w:rPr>
        <w:t>队员或随行代表团成员，必须立即离场（耗时不超过</w:t>
      </w:r>
      <w:r>
        <w:rPr>
          <w:rFonts w:ascii="Calibri" w:hAnsi="Calibri" w:eastAsia="Calibri" w:cs="Calibri"/>
          <w:spacing w:val="3"/>
          <w:sz w:val="24"/>
          <w:szCs w:val="24"/>
        </w:rPr>
        <w:t>30</w:t>
      </w:r>
      <w:r>
        <w:rPr>
          <w:rFonts w:ascii="等线" w:hAnsi="等线" w:eastAsia="等线" w:cs="等线"/>
          <w:spacing w:val="3"/>
          <w:sz w:val="24"/>
          <w:szCs w:val="24"/>
        </w:rPr>
        <w:t>秒）</w:t>
      </w:r>
      <w:r>
        <w:rPr>
          <w:rFonts w:ascii="等线" w:hAnsi="等线" w:eastAsia="等线" w:cs="等线"/>
          <w:spacing w:val="-28"/>
          <w:sz w:val="24"/>
          <w:szCs w:val="24"/>
        </w:rPr>
        <w:t xml:space="preserve"/>
      </w:r>
      <w:r>
        <w:rPr>
          <w:rFonts w:ascii="等线" w:hAnsi="等线" w:eastAsia="等线" w:cs="等线"/>
          <w:spacing w:val="3"/>
          <w:sz w:val="24"/>
          <w:szCs w:val="24"/>
        </w:rPr>
        <w:t>，并在比赛期间</w:t>
      </w:r>
      <w:r>
        <w:rPr>
          <w:rFonts w:ascii="等线" w:hAnsi="等线" w:eastAsia="等线" w:cs="等线"/>
          <w:spacing w:val="-1"/>
          <w:sz w:val="24"/>
          <w:szCs w:val="24"/>
        </w:rPr>
        <w:t>前往球队更衣室停留，或离开场馆。</w:t>
      </w:r>
    </w:p>
    <w:p w14:paraId="5043A2DB">
      <w:pPr>
        <w:pStyle w:val="2"/>
        <w:spacing w:line="297" w:lineRule="auto"/>
      </w:pPr>
    </w:p>
    <w:p w14:paraId="7B255D06">
      <w:pPr>
        <w:spacing w:before="92" w:line="215" w:lineRule="auto"/>
        <w:ind w:left="4"/>
        <w:rPr>
          <w:rFonts w:ascii="等线" w:hAnsi="等线" w:eastAsia="等线" w:cs="等线"/>
          <w:sz w:val="27"/>
          <w:szCs w:val="27"/>
        </w:rPr>
      </w:pPr>
      <w:r>
        <w:rPr>
          <w:rFonts w:ascii="等线" w:hAnsi="等线" w:eastAsia="等线" w:cs="等线"/>
          <w:b/>
          <w:bCs/>
          <w:color w:val="FF0000"/>
          <w:spacing w:val="3"/>
          <w:sz w:val="27"/>
          <w:szCs w:val="27"/>
        </w:rPr>
        <w:t>第</w:t>
      </w:r>
      <w:r>
        <w:rPr>
          <w:rFonts w:ascii="Calibri" w:hAnsi="Calibri" w:eastAsia="Calibri" w:cs="Calibri"/>
          <w:b/>
          <w:bCs/>
          <w:color w:val="FF0000"/>
          <w:spacing w:val="3"/>
          <w:sz w:val="27"/>
          <w:szCs w:val="27"/>
        </w:rPr>
        <w:t>四十二</w:t>
      </w:r>
      <w:r>
        <w:rPr>
          <w:rFonts w:ascii="等线" w:hAnsi="等线" w:eastAsia="等线" w:cs="等线"/>
          <w:b/>
          <w:bCs/>
          <w:color w:val="FF0000"/>
          <w:spacing w:val="3"/>
          <w:sz w:val="27"/>
          <w:szCs w:val="27"/>
        </w:rPr>
        <w:t>条 全队犯规：</w:t>
      </w:r>
      <w:r>
        <w:rPr>
          <w:rFonts w:ascii="等线" w:hAnsi="等线" w:eastAsia="等线" w:cs="等线"/>
          <w:b/>
          <w:bCs/>
          <w:color w:val="FF0000"/>
          <w:spacing w:val="-47"/>
          <w:sz w:val="27"/>
          <w:szCs w:val="27"/>
        </w:rPr>
        <w:t xml:space="preserve"/>
      </w:r>
      <w:r>
        <w:rPr>
          <w:rFonts w:ascii="等线" w:hAnsi="等线" w:eastAsia="等线" w:cs="等线"/>
          <w:b/>
          <w:bCs/>
          <w:color w:val="FF0000"/>
          <w:spacing w:val="3"/>
          <w:sz w:val="27"/>
          <w:szCs w:val="27"/>
        </w:rPr>
        <w:t>处罚</w:t>
      </w:r>
    </w:p>
    <w:p w14:paraId="7A716A7C">
      <w:pPr>
        <w:spacing w:before="119" w:line="215" w:lineRule="auto"/>
        <w:ind w:left="4"/>
        <w:rPr>
          <w:rFonts w:ascii="等线" w:hAnsi="等线" w:eastAsia="等线" w:cs="等线"/>
          <w:sz w:val="23"/>
          <w:szCs w:val="23"/>
        </w:rPr>
      </w:pPr>
      <w:r>
        <w:rPr>
          <w:rFonts w:ascii="Calibri" w:hAnsi="Calibri" w:eastAsia="Calibri" w:cs="Calibri"/>
          <w:b/>
          <w:bCs/>
          <w:sz w:val="23"/>
          <w:szCs w:val="23"/>
        </w:rPr>
        <w:t xml:space="preserve">42.1            </w:t>
      </w:r>
      <w:r>
        <w:rPr>
          <w:rFonts w:ascii="等线" w:hAnsi="等线" w:eastAsia="等线" w:cs="等线"/>
          <w:b/>
          <w:bCs/>
          <w:sz w:val="23"/>
          <w:szCs w:val="23"/>
        </w:rPr>
        <w:t>定义</w:t>
      </w:r>
    </w:p>
    <w:p w14:paraId="404F19A3">
      <w:pPr>
        <w:spacing w:before="172" w:line="269" w:lineRule="auto"/>
        <w:ind w:left="1015" w:hanging="1010"/>
        <w:rPr>
          <w:rFonts w:ascii="等线" w:hAnsi="等线" w:eastAsia="等线" w:cs="等线"/>
          <w:sz w:val="24"/>
          <w:szCs w:val="24"/>
        </w:rPr>
      </w:pPr>
      <w:r>
        <w:rPr>
          <w:rFonts w:ascii="Calibri" w:hAnsi="Calibri" w:eastAsia="Calibri" w:cs="Calibri"/>
          <w:sz w:val="24"/>
          <w:szCs w:val="24"/>
        </w:rPr>
        <w:t xml:space="preserve">42.1.1        </w:t>
      </w:r>
      <w:r>
        <w:rPr>
          <w:rFonts w:ascii="等线" w:hAnsi="等线" w:eastAsia="等线" w:cs="等线"/>
          <w:sz w:val="24"/>
          <w:szCs w:val="24"/>
        </w:rPr>
        <w:t>全队犯规是指队员实施的侵人犯规</w:t>
      </w:r>
      <w:r>
        <w:rPr>
          <w:rFonts w:ascii="等线" w:hAnsi="等线" w:eastAsia="等线" w:cs="等线"/>
          <w:spacing w:val="-31"/>
          <w:sz w:val="24"/>
          <w:szCs w:val="24"/>
        </w:rPr>
        <w:t xml:space="preserve"/>
      </w:r>
      <w:r>
        <w:rPr>
          <w:rFonts w:ascii="等线" w:hAnsi="等线" w:eastAsia="等线" w:cs="等线"/>
          <w:sz w:val="24"/>
          <w:szCs w:val="24"/>
        </w:rPr>
        <w:t>、技术犯规</w:t>
      </w:r>
      <w:r>
        <w:rPr>
          <w:rFonts w:ascii="等线" w:hAnsi="等线" w:eastAsia="等线" w:cs="等线"/>
          <w:spacing w:val="-31"/>
          <w:sz w:val="24"/>
          <w:szCs w:val="24"/>
        </w:rPr>
        <w:t xml:space="preserve"/>
      </w:r>
      <w:r>
        <w:rPr>
          <w:rFonts w:ascii="等线" w:hAnsi="等线" w:eastAsia="等线" w:cs="等线"/>
          <w:sz w:val="24"/>
          <w:szCs w:val="24"/>
        </w:rPr>
        <w:t>、破坏性犯</w:t>
      </w:r>
      <w:r>
        <w:rPr>
          <w:rFonts w:ascii="等线" w:hAnsi="等线" w:eastAsia="等线" w:cs="等线"/>
          <w:spacing w:val="-1"/>
          <w:sz w:val="24"/>
          <w:szCs w:val="24"/>
        </w:rPr>
        <w:t>规</w:t>
      </w:r>
      <w:r>
        <w:rPr>
          <w:rFonts w:ascii="等线" w:hAnsi="等线" w:eastAsia="等线" w:cs="等线"/>
          <w:spacing w:val="-31"/>
          <w:sz w:val="24"/>
          <w:szCs w:val="24"/>
        </w:rPr>
        <w:t xml:space="preserve"/>
      </w:r>
      <w:r>
        <w:rPr>
          <w:rFonts w:ascii="等线" w:hAnsi="等线" w:eastAsia="等线" w:cs="等线"/>
          <w:spacing w:val="-1"/>
          <w:sz w:val="24"/>
          <w:szCs w:val="24"/>
        </w:rPr>
        <w:t>、恶意犯规或导</w:t>
      </w:r>
      <w:r>
        <w:rPr>
          <w:rFonts w:ascii="等线" w:hAnsi="等线" w:eastAsia="等线" w:cs="等线"/>
          <w:spacing w:val="-2"/>
          <w:sz w:val="24"/>
          <w:szCs w:val="24"/>
        </w:rPr>
        <w:t>致取消比赛资格的犯规</w:t>
      </w:r>
      <w:r>
        <w:rPr>
          <w:rFonts w:ascii="等线" w:hAnsi="等线" w:eastAsia="等线" w:cs="等线"/>
          <w:spacing w:val="-24"/>
          <w:sz w:val="24"/>
          <w:szCs w:val="24"/>
        </w:rPr>
        <w:t xml:space="preserve"/>
      </w:r>
      <w:r>
        <w:rPr>
          <w:rFonts w:ascii="等线" w:hAnsi="等线" w:eastAsia="等线" w:cs="等线"/>
          <w:spacing w:val="-2"/>
          <w:sz w:val="24"/>
          <w:szCs w:val="24"/>
        </w:rPr>
        <w:t>。</w:t>
      </w:r>
      <w:r>
        <w:rPr>
          <w:rFonts w:ascii="等线" w:hAnsi="等线" w:eastAsia="等线" w:cs="等线"/>
          <w:spacing w:val="-33"/>
          <w:sz w:val="24"/>
          <w:szCs w:val="24"/>
        </w:rPr>
        <w:t xml:space="preserve"/>
      </w:r>
      <w:r>
        <w:rPr>
          <w:rFonts w:ascii="等线" w:hAnsi="等线" w:eastAsia="等线" w:cs="等线"/>
          <w:spacing w:val="-2"/>
          <w:sz w:val="24"/>
          <w:szCs w:val="24"/>
        </w:rPr>
        <w:t>当一支球队在一个节内累计犯下</w:t>
      </w:r>
      <w:r>
        <w:rPr>
          <w:rFonts w:ascii="Calibri" w:hAnsi="Calibri" w:eastAsia="Calibri" w:cs="Calibri"/>
          <w:spacing w:val="-2"/>
          <w:sz w:val="24"/>
          <w:szCs w:val="24"/>
        </w:rPr>
        <w:t>4</w:t>
      </w:r>
      <w:r>
        <w:rPr>
          <w:rFonts w:ascii="等线" w:hAnsi="等线" w:eastAsia="等线" w:cs="等线"/>
          <w:spacing w:val="-2"/>
          <w:sz w:val="24"/>
          <w:szCs w:val="24"/>
        </w:rPr>
        <w:t>次全队犯规时，即</w:t>
      </w:r>
      <w:r>
        <w:rPr>
          <w:rFonts w:ascii="等线" w:hAnsi="等线" w:eastAsia="等线" w:cs="等线"/>
          <w:spacing w:val="-1"/>
          <w:sz w:val="24"/>
          <w:szCs w:val="24"/>
        </w:rPr>
        <w:t>进入全队犯规处罚状态。</w:t>
      </w:r>
    </w:p>
    <w:p w14:paraId="3C1B3532">
      <w:pPr>
        <w:spacing w:before="48" w:line="273" w:lineRule="auto"/>
        <w:ind w:left="1012" w:hanging="1007"/>
        <w:rPr>
          <w:rFonts w:ascii="等线" w:hAnsi="等线" w:eastAsia="等线" w:cs="等线"/>
          <w:sz w:val="24"/>
          <w:szCs w:val="24"/>
        </w:rPr>
      </w:pPr>
      <w:r>
        <w:rPr>
          <w:rFonts w:ascii="Calibri" w:hAnsi="Calibri" w:eastAsia="Calibri" w:cs="Calibri"/>
          <w:spacing w:val="1"/>
          <w:sz w:val="24"/>
          <w:szCs w:val="24"/>
        </w:rPr>
        <w:t xml:space="preserve">42.1.2         </w:t>
      </w:r>
      <w:r>
        <w:rPr>
          <w:rFonts w:ascii="等线" w:hAnsi="等线" w:eastAsia="等线" w:cs="等线"/>
          <w:spacing w:val="1"/>
          <w:sz w:val="24"/>
          <w:szCs w:val="24"/>
        </w:rPr>
        <w:t>比赛间歇期内犯下的所有全队犯规，均应视为在随后的节或决胜期</w:t>
      </w:r>
      <w:r>
        <w:rPr>
          <w:rFonts w:ascii="等线" w:hAnsi="等线" w:eastAsia="等线" w:cs="等线"/>
          <w:sz w:val="24"/>
          <w:szCs w:val="24"/>
        </w:rPr>
        <w:t>中犯下的</w:t>
      </w:r>
      <w:r>
        <w:rPr>
          <w:rFonts w:ascii="等线" w:hAnsi="等线" w:eastAsia="等线" w:cs="等线"/>
          <w:spacing w:val="-4"/>
          <w:sz w:val="24"/>
          <w:szCs w:val="24"/>
        </w:rPr>
        <w:t>犯规。</w:t>
      </w:r>
    </w:p>
    <w:p w14:paraId="62D4E25F">
      <w:pPr>
        <w:spacing w:line="343" w:lineRule="exact"/>
        <w:ind w:left="5"/>
        <w:rPr>
          <w:rFonts w:ascii="等线" w:hAnsi="等线" w:eastAsia="等线" w:cs="等线"/>
          <w:sz w:val="24"/>
          <w:szCs w:val="24"/>
        </w:rPr>
      </w:pPr>
      <w:r>
        <w:rPr>
          <w:rFonts w:ascii="Calibri" w:hAnsi="Calibri" w:eastAsia="Calibri" w:cs="Calibri"/>
          <w:spacing w:val="1"/>
          <w:position w:val="3"/>
          <w:sz w:val="24"/>
          <w:szCs w:val="24"/>
        </w:rPr>
        <w:t xml:space="preserve">42.1.3        </w:t>
      </w:r>
      <w:r>
        <w:rPr>
          <w:rFonts w:ascii="等线" w:hAnsi="等线" w:eastAsia="等线" w:cs="等线"/>
          <w:spacing w:val="1"/>
          <w:position w:val="3"/>
          <w:sz w:val="24"/>
          <w:szCs w:val="24"/>
        </w:rPr>
        <w:t>每场决胜期中发生</w:t>
      </w:r>
      <w:r>
        <w:rPr>
          <w:rFonts w:ascii="等线" w:hAnsi="等线" w:eastAsia="等线" w:cs="等线"/>
          <w:position w:val="3"/>
          <w:sz w:val="24"/>
          <w:szCs w:val="24"/>
        </w:rPr>
        <w:t>的所有全队犯规，均视为在第四节内发生。</w:t>
      </w:r>
    </w:p>
    <w:p w14:paraId="3495D155">
      <w:pPr>
        <w:spacing w:before="112" w:line="212" w:lineRule="auto"/>
        <w:ind w:left="4"/>
        <w:rPr>
          <w:rFonts w:ascii="等线" w:hAnsi="等线" w:eastAsia="等线" w:cs="等线"/>
          <w:sz w:val="23"/>
          <w:szCs w:val="23"/>
        </w:rPr>
      </w:pPr>
      <w:r>
        <w:rPr>
          <w:rFonts w:ascii="Calibri" w:hAnsi="Calibri" w:eastAsia="Calibri" w:cs="Calibri"/>
          <w:b/>
          <w:bCs/>
          <w:spacing w:val="1"/>
          <w:sz w:val="23"/>
          <w:szCs w:val="23"/>
        </w:rPr>
        <w:t>42.2</w:t>
      </w:r>
      <w:r>
        <w:rPr>
          <w:rFonts w:ascii="Calibri" w:hAnsi="Calibri" w:eastAsia="Calibri" w:cs="Calibri"/>
          <w:b/>
          <w:bCs/>
          <w:sz w:val="23"/>
          <w:szCs w:val="23"/>
        </w:rPr>
        <w:t xml:space="preserve">            </w:t>
      </w:r>
      <w:r>
        <w:rPr>
          <w:rFonts w:ascii="等线" w:hAnsi="等线" w:eastAsia="等线" w:cs="等线"/>
          <w:b/>
          <w:bCs/>
          <w:spacing w:val="1"/>
          <w:sz w:val="23"/>
          <w:szCs w:val="23"/>
        </w:rPr>
        <w:t>规则</w:t>
      </w:r>
    </w:p>
    <w:p w14:paraId="0152B1D4">
      <w:pPr>
        <w:spacing w:before="162" w:line="314" w:lineRule="auto"/>
        <w:ind w:left="1011" w:hanging="1006"/>
        <w:rPr>
          <w:rFonts w:ascii="等线" w:hAnsi="等线" w:eastAsia="等线" w:cs="等线"/>
          <w:sz w:val="24"/>
          <w:szCs w:val="24"/>
        </w:rPr>
      </w:pPr>
      <w:r>
        <w:rPr>
          <w:rFonts w:ascii="Calibri" w:hAnsi="Calibri" w:eastAsia="Calibri" w:cs="Calibri"/>
          <w:sz w:val="24"/>
          <w:szCs w:val="24"/>
        </w:rPr>
        <w:t xml:space="preserve">42.2.1         </w:t>
      </w:r>
      <w:r>
        <w:rPr>
          <w:rFonts w:ascii="等线" w:hAnsi="等线" w:eastAsia="等线" w:cs="等线"/>
          <w:sz w:val="24"/>
          <w:szCs w:val="24"/>
        </w:rPr>
        <w:t>当一支球队处于全队犯规处罚情形时，</w:t>
      </w:r>
      <w:r>
        <w:rPr>
          <w:rFonts w:ascii="等线" w:hAnsi="等线" w:eastAsia="等线" w:cs="等线"/>
          <w:spacing w:val="-24"/>
          <w:sz w:val="24"/>
          <w:szCs w:val="24"/>
        </w:rPr>
        <w:t xml:space="preserve"/>
      </w:r>
      <w:r>
        <w:rPr>
          <w:rFonts w:ascii="等线" w:hAnsi="等线" w:eastAsia="等线" w:cs="等线"/>
          <w:sz w:val="24"/>
          <w:szCs w:val="24"/>
        </w:rPr>
        <w:t>随后对未处于投篮动作中的队员所犯</w:t>
      </w:r>
      <w:r>
        <w:rPr>
          <w:rFonts w:ascii="等线" w:hAnsi="等线" w:eastAsia="等线" w:cs="等线"/>
          <w:spacing w:val="3"/>
          <w:sz w:val="24"/>
          <w:szCs w:val="24"/>
        </w:rPr>
        <w:t>的所有队员犯规，均应判罚两次罚球，而非掷球入界</w:t>
      </w:r>
      <w:r>
        <w:rPr>
          <w:rFonts w:ascii="等线" w:hAnsi="等线" w:eastAsia="等线" w:cs="等线"/>
          <w:spacing w:val="-31"/>
          <w:sz w:val="24"/>
          <w:szCs w:val="24"/>
        </w:rPr>
        <w:t xml:space="preserve"/>
      </w:r>
      <w:r>
        <w:rPr>
          <w:rFonts w:ascii="等线" w:hAnsi="等线" w:eastAsia="等线" w:cs="等线"/>
          <w:spacing w:val="3"/>
          <w:sz w:val="24"/>
          <w:szCs w:val="24"/>
        </w:rPr>
        <w:t>。被犯规的队员</w:t>
      </w:r>
      <w:r>
        <w:rPr>
          <w:rFonts w:ascii="等线" w:hAnsi="等线" w:eastAsia="等线" w:cs="等线"/>
          <w:spacing w:val="2"/>
          <w:sz w:val="24"/>
          <w:szCs w:val="24"/>
        </w:rPr>
        <w:t>应尝试</w:t>
      </w:r>
      <w:r>
        <w:rPr>
          <w:rFonts w:ascii="等线" w:hAnsi="等线" w:eastAsia="等线" w:cs="等线"/>
          <w:spacing w:val="-2"/>
          <w:sz w:val="24"/>
          <w:szCs w:val="24"/>
        </w:rPr>
        <w:t>执行罚球。</w:t>
      </w:r>
    </w:p>
    <w:p w14:paraId="21A1684D">
      <w:pPr>
        <w:spacing w:before="16" w:line="320" w:lineRule="auto"/>
        <w:ind w:left="1011" w:hanging="1006"/>
        <w:rPr>
          <w:rFonts w:ascii="等线" w:hAnsi="等线" w:eastAsia="等线" w:cs="等线"/>
          <w:sz w:val="24"/>
          <w:szCs w:val="24"/>
        </w:rPr>
      </w:pPr>
      <w:r>
        <w:rPr>
          <w:rFonts w:ascii="Calibri" w:hAnsi="Calibri" w:eastAsia="Calibri" w:cs="Calibri"/>
          <w:spacing w:val="1"/>
          <w:sz w:val="24"/>
          <w:szCs w:val="24"/>
        </w:rPr>
        <w:t xml:space="preserve">42.2.2         </w:t>
      </w:r>
      <w:r>
        <w:rPr>
          <w:rFonts w:ascii="等线" w:hAnsi="等线" w:eastAsia="等线" w:cs="等线"/>
          <w:spacing w:val="1"/>
          <w:sz w:val="24"/>
          <w:szCs w:val="24"/>
        </w:rPr>
        <w:t>若控制活球一方或拥有球权的方之队员犯下侵人犯规，则该犯</w:t>
      </w:r>
      <w:r>
        <w:rPr>
          <w:rFonts w:ascii="等线" w:hAnsi="等线" w:eastAsia="等线" w:cs="等线"/>
          <w:sz w:val="24"/>
          <w:szCs w:val="24"/>
        </w:rPr>
        <w:t>规应判给对方</w:t>
      </w:r>
      <w:r>
        <w:rPr>
          <w:rFonts w:ascii="等线" w:hAnsi="等线" w:eastAsia="等线" w:cs="等线"/>
          <w:spacing w:val="-4"/>
          <w:sz w:val="24"/>
          <w:szCs w:val="24"/>
        </w:rPr>
        <w:t>队员掷球入界。</w:t>
      </w:r>
    </w:p>
    <w:p w14:paraId="48A3CC5B">
      <w:pPr>
        <w:spacing w:line="320" w:lineRule="auto"/>
        <w:rPr>
          <w:rFonts w:ascii="等线" w:hAnsi="等线" w:eastAsia="等线" w:cs="等线"/>
          <w:sz w:val="24"/>
          <w:szCs w:val="24"/>
        </w:rPr>
        <w:sectPr>
          <w:headerReference r:id="rId194" w:type="default"/>
          <w:footerReference r:id="rId195" w:type="default"/>
          <w:pgSz w:w="11900" w:h="16840"/>
          <w:pgMar w:top="400" w:right="1412" w:bottom="623" w:left="1422" w:header="0" w:footer="384" w:gutter="0"/>
          <w:cols w:space="720" w:num="1"/>
        </w:sectPr>
      </w:pPr>
    </w:p>
    <w:p w14:paraId="28EECC97">
      <w:pPr>
        <w:pStyle w:val="2"/>
        <w:spacing w:before="289" w:line="339" w:lineRule="exact"/>
        <w:rPr>
          <w:sz w:val="27"/>
          <w:szCs w:val="27"/>
        </w:rPr>
      </w:pPr>
      <w:r>
        <w:rPr>
          <w:b/>
          <w:bCs/>
          <w:color w:val="FF0000"/>
          <w:spacing w:val="-12"/>
          <w:position w:val="3"/>
          <w:sz w:val="27"/>
          <w:szCs w:val="27"/>
        </w:rPr>
        <w:t>Article 43     Special situations</w:t>
      </w:r>
    </w:p>
    <w:p w14:paraId="5ACCECA4">
      <w:pPr>
        <w:pStyle w:val="2"/>
        <w:spacing w:before="111" w:line="292" w:lineRule="exact"/>
        <w:ind w:left="4"/>
        <w:rPr>
          <w:sz w:val="23"/>
          <w:szCs w:val="23"/>
        </w:rPr>
      </w:pPr>
      <w:r>
        <w:rPr>
          <w:b/>
          <w:bCs/>
          <w:spacing w:val="-10"/>
          <w:position w:val="1"/>
          <w:sz w:val="23"/>
          <w:szCs w:val="23"/>
        </w:rPr>
        <w:t>43.1           Definition</w:t>
      </w:r>
    </w:p>
    <w:p w14:paraId="2EFD70E6">
      <w:pPr>
        <w:pStyle w:val="2"/>
        <w:spacing w:before="52" w:line="255" w:lineRule="auto"/>
        <w:ind w:left="1005" w:firstLine="7"/>
        <w:rPr>
          <w:sz w:val="24"/>
          <w:szCs w:val="24"/>
        </w:rPr>
      </w:pPr>
      <w:r>
        <w:rPr>
          <w:spacing w:val="-11"/>
          <w:sz w:val="24"/>
          <w:szCs w:val="24"/>
        </w:rPr>
        <w:t>I</w:t>
      </w:r>
      <w:r>
        <w:rPr>
          <w:spacing w:val="-10"/>
          <w:sz w:val="24"/>
          <w:szCs w:val="24"/>
        </w:rPr>
        <w:t>n</w:t>
      </w:r>
      <w:r>
        <w:rPr>
          <w:spacing w:val="-24"/>
          <w:sz w:val="24"/>
          <w:szCs w:val="24"/>
        </w:rPr>
        <w:t xml:space="preserve"> </w:t>
      </w:r>
      <w:r>
        <w:rPr>
          <w:spacing w:val="-10"/>
          <w:sz w:val="24"/>
          <w:szCs w:val="24"/>
        </w:rPr>
        <w:t>the same game clock stopp</w:t>
      </w:r>
      <w:r>
        <w:rPr>
          <w:spacing w:val="-11"/>
          <w:sz w:val="24"/>
          <w:szCs w:val="24"/>
        </w:rPr>
        <w:t>ed period</w:t>
      </w:r>
      <w:r>
        <w:rPr>
          <w:spacing w:val="-23"/>
          <w:sz w:val="24"/>
          <w:szCs w:val="24"/>
        </w:rPr>
        <w:t xml:space="preserve"> </w:t>
      </w:r>
      <w:r>
        <w:rPr>
          <w:spacing w:val="-11"/>
          <w:sz w:val="24"/>
          <w:szCs w:val="24"/>
        </w:rPr>
        <w:t>which</w:t>
      </w:r>
      <w:r>
        <w:rPr>
          <w:spacing w:val="-22"/>
          <w:sz w:val="24"/>
          <w:szCs w:val="24"/>
        </w:rPr>
        <w:t xml:space="preserve"> </w:t>
      </w:r>
      <w:r>
        <w:rPr>
          <w:spacing w:val="-11"/>
          <w:sz w:val="24"/>
          <w:szCs w:val="24"/>
        </w:rPr>
        <w:t>follows an infraction,</w:t>
      </w:r>
      <w:r>
        <w:rPr>
          <w:spacing w:val="-14"/>
          <w:sz w:val="24"/>
          <w:szCs w:val="24"/>
        </w:rPr>
        <w:t xml:space="preserve"> </w:t>
      </w:r>
      <w:r>
        <w:rPr>
          <w:spacing w:val="-11"/>
          <w:sz w:val="24"/>
          <w:szCs w:val="24"/>
        </w:rPr>
        <w:t>special</w:t>
      </w:r>
      <w:r>
        <w:rPr>
          <w:spacing w:val="-14"/>
          <w:sz w:val="24"/>
          <w:szCs w:val="24"/>
        </w:rPr>
        <w:t xml:space="preserve"> </w:t>
      </w:r>
      <w:r>
        <w:rPr>
          <w:spacing w:val="-11"/>
          <w:sz w:val="24"/>
          <w:szCs w:val="24"/>
        </w:rPr>
        <w:t>situation</w:t>
      </w:r>
      <w:r>
        <w:rPr>
          <w:spacing w:val="-10"/>
          <w:sz w:val="24"/>
          <w:szCs w:val="24"/>
        </w:rPr>
        <w:t>s</w:t>
      </w:r>
      <w:r>
        <w:rPr>
          <w:sz w:val="24"/>
          <w:szCs w:val="24"/>
        </w:rPr>
        <w:t xml:space="preserve"> </w:t>
      </w:r>
      <w:r>
        <w:rPr>
          <w:spacing w:val="-11"/>
          <w:sz w:val="24"/>
          <w:szCs w:val="24"/>
        </w:rPr>
        <w:t>may arise when additional infraction(s) are or have</w:t>
      </w:r>
      <w:r>
        <w:rPr>
          <w:spacing w:val="22"/>
          <w:w w:val="101"/>
          <w:sz w:val="24"/>
          <w:szCs w:val="24"/>
        </w:rPr>
        <w:t xml:space="preserve"> </w:t>
      </w:r>
      <w:r>
        <w:rPr>
          <w:spacing w:val="-11"/>
          <w:sz w:val="24"/>
          <w:szCs w:val="24"/>
        </w:rPr>
        <w:t>been</w:t>
      </w:r>
      <w:r>
        <w:rPr>
          <w:spacing w:val="4"/>
          <w:sz w:val="24"/>
          <w:szCs w:val="24"/>
        </w:rPr>
        <w:t xml:space="preserve"> </w:t>
      </w:r>
      <w:r>
        <w:rPr>
          <w:spacing w:val="-11"/>
          <w:sz w:val="24"/>
          <w:szCs w:val="24"/>
        </w:rPr>
        <w:t>committed.</w:t>
      </w:r>
    </w:p>
    <w:p w14:paraId="740C4821">
      <w:pPr>
        <w:pStyle w:val="2"/>
        <w:spacing w:before="111" w:line="291" w:lineRule="exact"/>
        <w:ind w:left="4"/>
        <w:rPr>
          <w:sz w:val="23"/>
          <w:szCs w:val="23"/>
        </w:rPr>
      </w:pPr>
      <w:r>
        <w:rPr>
          <w:b/>
          <w:bCs/>
          <w:spacing w:val="-13"/>
          <w:position w:val="1"/>
          <w:sz w:val="23"/>
          <w:szCs w:val="23"/>
        </w:rPr>
        <w:t>43.2</w:t>
      </w:r>
      <w:r>
        <w:rPr>
          <w:b/>
          <w:bCs/>
          <w:spacing w:val="6"/>
          <w:position w:val="1"/>
          <w:sz w:val="23"/>
          <w:szCs w:val="23"/>
        </w:rPr>
        <w:t xml:space="preserve">         </w:t>
      </w:r>
      <w:r>
        <w:rPr>
          <w:b/>
          <w:bCs/>
          <w:spacing w:val="-13"/>
          <w:position w:val="1"/>
          <w:sz w:val="23"/>
          <w:szCs w:val="23"/>
        </w:rPr>
        <w:t>Procedure</w:t>
      </w:r>
    </w:p>
    <w:p w14:paraId="03153863">
      <w:pPr>
        <w:pStyle w:val="2"/>
        <w:spacing w:before="115" w:line="297" w:lineRule="exact"/>
        <w:ind w:left="4"/>
        <w:rPr>
          <w:sz w:val="24"/>
          <w:szCs w:val="24"/>
        </w:rPr>
      </w:pPr>
      <w:r>
        <w:rPr>
          <w:spacing w:val="-10"/>
          <w:position w:val="3"/>
          <w:sz w:val="24"/>
          <w:szCs w:val="24"/>
        </w:rPr>
        <w:t>43.2.1       All fouls s</w:t>
      </w:r>
      <w:r>
        <w:rPr>
          <w:spacing w:val="-11"/>
          <w:position w:val="3"/>
          <w:sz w:val="24"/>
          <w:szCs w:val="24"/>
        </w:rPr>
        <w:t>hall</w:t>
      </w:r>
      <w:r>
        <w:rPr>
          <w:spacing w:val="6"/>
          <w:position w:val="3"/>
          <w:sz w:val="24"/>
          <w:szCs w:val="24"/>
        </w:rPr>
        <w:t xml:space="preserve"> </w:t>
      </w:r>
      <w:r>
        <w:rPr>
          <w:spacing w:val="-11"/>
          <w:position w:val="3"/>
          <w:sz w:val="24"/>
          <w:szCs w:val="24"/>
        </w:rPr>
        <w:t>be</w:t>
      </w:r>
      <w:r>
        <w:rPr>
          <w:spacing w:val="4"/>
          <w:position w:val="3"/>
          <w:sz w:val="24"/>
          <w:szCs w:val="24"/>
        </w:rPr>
        <w:t xml:space="preserve"> </w:t>
      </w:r>
      <w:r>
        <w:rPr>
          <w:spacing w:val="-11"/>
          <w:position w:val="3"/>
          <w:sz w:val="24"/>
          <w:szCs w:val="24"/>
        </w:rPr>
        <w:t>charged</w:t>
      </w:r>
      <w:r>
        <w:rPr>
          <w:spacing w:val="2"/>
          <w:position w:val="3"/>
          <w:sz w:val="24"/>
          <w:szCs w:val="24"/>
        </w:rPr>
        <w:t xml:space="preserve"> </w:t>
      </w:r>
      <w:r>
        <w:rPr>
          <w:spacing w:val="-11"/>
          <w:position w:val="3"/>
          <w:sz w:val="24"/>
          <w:szCs w:val="24"/>
        </w:rPr>
        <w:t>and</w:t>
      </w:r>
      <w:r>
        <w:rPr>
          <w:spacing w:val="3"/>
          <w:position w:val="3"/>
          <w:sz w:val="24"/>
          <w:szCs w:val="24"/>
        </w:rPr>
        <w:t xml:space="preserve"> </w:t>
      </w:r>
      <w:r>
        <w:rPr>
          <w:spacing w:val="-11"/>
          <w:position w:val="3"/>
          <w:sz w:val="24"/>
          <w:szCs w:val="24"/>
        </w:rPr>
        <w:t>all</w:t>
      </w:r>
      <w:r>
        <w:rPr>
          <w:spacing w:val="5"/>
          <w:position w:val="3"/>
          <w:sz w:val="24"/>
          <w:szCs w:val="24"/>
        </w:rPr>
        <w:t xml:space="preserve"> </w:t>
      </w:r>
      <w:r>
        <w:rPr>
          <w:spacing w:val="-11"/>
          <w:position w:val="3"/>
          <w:sz w:val="24"/>
          <w:szCs w:val="24"/>
        </w:rPr>
        <w:t>penalties</w:t>
      </w:r>
      <w:r>
        <w:rPr>
          <w:spacing w:val="2"/>
          <w:position w:val="3"/>
          <w:sz w:val="24"/>
          <w:szCs w:val="24"/>
        </w:rPr>
        <w:t xml:space="preserve"> </w:t>
      </w:r>
      <w:r>
        <w:rPr>
          <w:spacing w:val="-11"/>
          <w:position w:val="3"/>
          <w:sz w:val="24"/>
          <w:szCs w:val="24"/>
        </w:rPr>
        <w:t>identified.</w:t>
      </w:r>
    </w:p>
    <w:p w14:paraId="69A05828">
      <w:pPr>
        <w:pStyle w:val="2"/>
        <w:spacing w:before="111" w:line="297" w:lineRule="exact"/>
        <w:ind w:left="4"/>
        <w:rPr>
          <w:sz w:val="24"/>
          <w:szCs w:val="24"/>
        </w:rPr>
      </w:pPr>
      <w:r>
        <w:rPr>
          <w:spacing w:val="-10"/>
          <w:sz w:val="24"/>
          <w:szCs w:val="24"/>
        </w:rPr>
        <w:t>43.2.2       The order</w:t>
      </w:r>
      <w:r>
        <w:rPr>
          <w:spacing w:val="3"/>
          <w:sz w:val="24"/>
          <w:szCs w:val="24"/>
        </w:rPr>
        <w:t xml:space="preserve"> </w:t>
      </w:r>
      <w:r>
        <w:rPr>
          <w:spacing w:val="-10"/>
          <w:sz w:val="24"/>
          <w:szCs w:val="24"/>
        </w:rPr>
        <w:t>in which all</w:t>
      </w:r>
      <w:r>
        <w:rPr>
          <w:spacing w:val="2"/>
          <w:sz w:val="24"/>
          <w:szCs w:val="24"/>
        </w:rPr>
        <w:t xml:space="preserve"> </w:t>
      </w:r>
      <w:r>
        <w:rPr>
          <w:spacing w:val="-10"/>
          <w:sz w:val="24"/>
          <w:szCs w:val="24"/>
        </w:rPr>
        <w:t>infractions</w:t>
      </w:r>
      <w:r>
        <w:rPr>
          <w:sz w:val="24"/>
          <w:szCs w:val="24"/>
        </w:rPr>
        <w:t xml:space="preserve"> </w:t>
      </w:r>
      <w:r>
        <w:rPr>
          <w:spacing w:val="-10"/>
          <w:sz w:val="24"/>
          <w:szCs w:val="24"/>
        </w:rPr>
        <w:t>occurred</w:t>
      </w:r>
      <w:r>
        <w:rPr>
          <w:spacing w:val="-2"/>
          <w:sz w:val="24"/>
          <w:szCs w:val="24"/>
        </w:rPr>
        <w:t xml:space="preserve"> </w:t>
      </w:r>
      <w:r>
        <w:rPr>
          <w:spacing w:val="-10"/>
          <w:sz w:val="24"/>
          <w:szCs w:val="24"/>
        </w:rPr>
        <w:t>shall</w:t>
      </w:r>
      <w:r>
        <w:rPr>
          <w:spacing w:val="5"/>
          <w:sz w:val="24"/>
          <w:szCs w:val="24"/>
        </w:rPr>
        <w:t xml:space="preserve"> </w:t>
      </w:r>
      <w:r>
        <w:rPr>
          <w:spacing w:val="-10"/>
          <w:sz w:val="24"/>
          <w:szCs w:val="24"/>
        </w:rPr>
        <w:t>b</w:t>
      </w:r>
      <w:r>
        <w:rPr>
          <w:spacing w:val="-11"/>
          <w:sz w:val="24"/>
          <w:szCs w:val="24"/>
        </w:rPr>
        <w:t>e</w:t>
      </w:r>
      <w:r>
        <w:rPr>
          <w:spacing w:val="1"/>
          <w:sz w:val="24"/>
          <w:szCs w:val="24"/>
        </w:rPr>
        <w:t xml:space="preserve"> </w:t>
      </w:r>
      <w:r>
        <w:rPr>
          <w:spacing w:val="-11"/>
          <w:sz w:val="24"/>
          <w:szCs w:val="24"/>
        </w:rPr>
        <w:t>determined.</w:t>
      </w:r>
    </w:p>
    <w:p w14:paraId="094D04A3">
      <w:pPr>
        <w:pStyle w:val="2"/>
        <w:spacing w:before="112" w:line="253" w:lineRule="auto"/>
        <w:ind w:left="990" w:hanging="986"/>
        <w:rPr>
          <w:sz w:val="24"/>
          <w:szCs w:val="24"/>
        </w:rPr>
      </w:pPr>
      <w:r>
        <w:rPr>
          <w:spacing w:val="-12"/>
          <w:sz w:val="24"/>
          <w:szCs w:val="24"/>
        </w:rPr>
        <w:t>4</w:t>
      </w:r>
      <w:r>
        <w:rPr>
          <w:spacing w:val="-11"/>
          <w:sz w:val="24"/>
          <w:szCs w:val="24"/>
        </w:rPr>
        <w:t>3.2.3       All equal penalties on</w:t>
      </w:r>
      <w:r>
        <w:rPr>
          <w:spacing w:val="-22"/>
          <w:sz w:val="24"/>
          <w:szCs w:val="24"/>
        </w:rPr>
        <w:t xml:space="preserve"> </w:t>
      </w:r>
      <w:r>
        <w:rPr>
          <w:spacing w:val="-11"/>
          <w:sz w:val="24"/>
          <w:szCs w:val="24"/>
        </w:rPr>
        <w:t>the</w:t>
      </w:r>
      <w:r>
        <w:rPr>
          <w:spacing w:val="-21"/>
          <w:sz w:val="24"/>
          <w:szCs w:val="24"/>
        </w:rPr>
        <w:t xml:space="preserve"> </w:t>
      </w:r>
      <w:r>
        <w:rPr>
          <w:spacing w:val="-11"/>
          <w:sz w:val="24"/>
          <w:szCs w:val="24"/>
        </w:rPr>
        <w:t>teams and</w:t>
      </w:r>
      <w:r>
        <w:rPr>
          <w:spacing w:val="-6"/>
          <w:sz w:val="24"/>
          <w:szCs w:val="24"/>
        </w:rPr>
        <w:t xml:space="preserve"> </w:t>
      </w:r>
      <w:r>
        <w:rPr>
          <w:spacing w:val="-11"/>
          <w:sz w:val="24"/>
          <w:szCs w:val="24"/>
        </w:rPr>
        <w:t>all double</w:t>
      </w:r>
      <w:r>
        <w:rPr>
          <w:spacing w:val="-19"/>
          <w:sz w:val="24"/>
          <w:szCs w:val="24"/>
        </w:rPr>
        <w:t xml:space="preserve"> </w:t>
      </w:r>
      <w:r>
        <w:rPr>
          <w:spacing w:val="-11"/>
          <w:sz w:val="24"/>
          <w:szCs w:val="24"/>
        </w:rPr>
        <w:t>foul</w:t>
      </w:r>
      <w:r>
        <w:rPr>
          <w:spacing w:val="-3"/>
          <w:sz w:val="24"/>
          <w:szCs w:val="24"/>
        </w:rPr>
        <w:t xml:space="preserve"> </w:t>
      </w:r>
      <w:r>
        <w:rPr>
          <w:spacing w:val="-11"/>
          <w:sz w:val="24"/>
          <w:szCs w:val="24"/>
        </w:rPr>
        <w:t xml:space="preserve">penalties </w:t>
      </w:r>
      <w:r>
        <w:rPr>
          <w:spacing w:val="-12"/>
          <w:sz w:val="24"/>
          <w:szCs w:val="24"/>
        </w:rPr>
        <w:t>shall</w:t>
      </w:r>
      <w:r>
        <w:rPr>
          <w:spacing w:val="-2"/>
          <w:sz w:val="24"/>
          <w:szCs w:val="24"/>
        </w:rPr>
        <w:t xml:space="preserve"> </w:t>
      </w:r>
      <w:r>
        <w:rPr>
          <w:spacing w:val="-12"/>
          <w:sz w:val="24"/>
          <w:szCs w:val="24"/>
        </w:rPr>
        <w:t>be</w:t>
      </w:r>
      <w:r>
        <w:rPr>
          <w:spacing w:val="-4"/>
          <w:sz w:val="24"/>
          <w:szCs w:val="24"/>
        </w:rPr>
        <w:t xml:space="preserve"> </w:t>
      </w:r>
      <w:r>
        <w:rPr>
          <w:spacing w:val="-12"/>
          <w:sz w:val="24"/>
          <w:szCs w:val="24"/>
        </w:rPr>
        <w:t>cancelled in</w:t>
      </w:r>
      <w:r>
        <w:rPr>
          <w:spacing w:val="-21"/>
          <w:sz w:val="24"/>
          <w:szCs w:val="24"/>
        </w:rPr>
        <w:t xml:space="preserve"> </w:t>
      </w:r>
      <w:r>
        <w:rPr>
          <w:spacing w:val="-12"/>
          <w:sz w:val="24"/>
          <w:szCs w:val="24"/>
        </w:rPr>
        <w:t>th</w:t>
      </w:r>
      <w:r>
        <w:rPr>
          <w:spacing w:val="-11"/>
          <w:sz w:val="24"/>
          <w:szCs w:val="24"/>
        </w:rPr>
        <w:t>e</w:t>
      </w:r>
      <w:r>
        <w:rPr>
          <w:sz w:val="24"/>
          <w:szCs w:val="24"/>
        </w:rPr>
        <w:t xml:space="preserve"> </w:t>
      </w:r>
      <w:r>
        <w:rPr>
          <w:spacing w:val="-11"/>
          <w:sz w:val="24"/>
          <w:szCs w:val="24"/>
        </w:rPr>
        <w:t>order</w:t>
      </w:r>
      <w:r>
        <w:rPr>
          <w:spacing w:val="20"/>
          <w:sz w:val="24"/>
          <w:szCs w:val="24"/>
        </w:rPr>
        <w:t xml:space="preserve"> </w:t>
      </w:r>
      <w:r>
        <w:rPr>
          <w:spacing w:val="-11"/>
          <w:sz w:val="24"/>
          <w:szCs w:val="24"/>
        </w:rPr>
        <w:t>in which they were</w:t>
      </w:r>
      <w:r>
        <w:rPr>
          <w:spacing w:val="21"/>
          <w:w w:val="101"/>
          <w:sz w:val="24"/>
          <w:szCs w:val="24"/>
        </w:rPr>
        <w:t xml:space="preserve"> </w:t>
      </w:r>
      <w:r>
        <w:rPr>
          <w:spacing w:val="-11"/>
          <w:sz w:val="24"/>
          <w:szCs w:val="24"/>
        </w:rPr>
        <w:t>committed.</w:t>
      </w:r>
      <w:r>
        <w:rPr>
          <w:spacing w:val="23"/>
          <w:sz w:val="24"/>
          <w:szCs w:val="24"/>
        </w:rPr>
        <w:t xml:space="preserve"> </w:t>
      </w:r>
      <w:r>
        <w:rPr>
          <w:spacing w:val="-11"/>
          <w:sz w:val="24"/>
          <w:szCs w:val="24"/>
        </w:rPr>
        <w:t>Once</w:t>
      </w:r>
      <w:r>
        <w:rPr>
          <w:spacing w:val="19"/>
          <w:sz w:val="24"/>
          <w:szCs w:val="24"/>
        </w:rPr>
        <w:t xml:space="preserve"> </w:t>
      </w:r>
      <w:r>
        <w:rPr>
          <w:spacing w:val="-11"/>
          <w:sz w:val="24"/>
          <w:szCs w:val="24"/>
        </w:rPr>
        <w:t>all foul</w:t>
      </w:r>
      <w:r>
        <w:rPr>
          <w:spacing w:val="23"/>
          <w:sz w:val="24"/>
          <w:szCs w:val="24"/>
        </w:rPr>
        <w:t xml:space="preserve"> </w:t>
      </w:r>
      <w:r>
        <w:rPr>
          <w:spacing w:val="-11"/>
          <w:sz w:val="24"/>
          <w:szCs w:val="24"/>
        </w:rPr>
        <w:t>penalties</w:t>
      </w:r>
      <w:r>
        <w:rPr>
          <w:spacing w:val="21"/>
          <w:sz w:val="24"/>
          <w:szCs w:val="24"/>
        </w:rPr>
        <w:t xml:space="preserve"> </w:t>
      </w:r>
      <w:r>
        <w:rPr>
          <w:spacing w:val="-11"/>
          <w:sz w:val="24"/>
          <w:szCs w:val="24"/>
        </w:rPr>
        <w:t>have</w:t>
      </w:r>
      <w:r>
        <w:rPr>
          <w:spacing w:val="23"/>
          <w:sz w:val="24"/>
          <w:szCs w:val="24"/>
        </w:rPr>
        <w:t xml:space="preserve"> </w:t>
      </w:r>
      <w:r>
        <w:rPr>
          <w:spacing w:val="-11"/>
          <w:sz w:val="24"/>
          <w:szCs w:val="24"/>
        </w:rPr>
        <w:t>been</w:t>
      </w:r>
      <w:r>
        <w:rPr>
          <w:spacing w:val="19"/>
          <w:w w:val="101"/>
          <w:sz w:val="24"/>
          <w:szCs w:val="24"/>
        </w:rPr>
        <w:t xml:space="preserve"> </w:t>
      </w:r>
      <w:r>
        <w:rPr>
          <w:spacing w:val="-11"/>
          <w:sz w:val="24"/>
          <w:szCs w:val="24"/>
        </w:rPr>
        <w:t>entered</w:t>
      </w:r>
      <w:r>
        <w:rPr>
          <w:spacing w:val="18"/>
          <w:sz w:val="24"/>
          <w:szCs w:val="24"/>
        </w:rPr>
        <w:t xml:space="preserve"> </w:t>
      </w:r>
      <w:r>
        <w:rPr>
          <w:spacing w:val="-12"/>
          <w:sz w:val="24"/>
          <w:szCs w:val="24"/>
        </w:rPr>
        <w:t>on</w:t>
      </w:r>
      <w:r>
        <w:rPr>
          <w:sz w:val="24"/>
          <w:szCs w:val="24"/>
        </w:rPr>
        <w:t xml:space="preserve"> </w:t>
      </w:r>
      <w:r>
        <w:rPr>
          <w:spacing w:val="-10"/>
          <w:sz w:val="24"/>
          <w:szCs w:val="24"/>
        </w:rPr>
        <w:t>the scoresheet and cancelled, they are considered as neve</w:t>
      </w:r>
      <w:r>
        <w:rPr>
          <w:spacing w:val="-11"/>
          <w:sz w:val="24"/>
          <w:szCs w:val="24"/>
        </w:rPr>
        <w:t>r</w:t>
      </w:r>
      <w:r>
        <w:rPr>
          <w:spacing w:val="4"/>
          <w:sz w:val="24"/>
          <w:szCs w:val="24"/>
        </w:rPr>
        <w:t xml:space="preserve"> </w:t>
      </w:r>
      <w:r>
        <w:rPr>
          <w:spacing w:val="-11"/>
          <w:sz w:val="24"/>
          <w:szCs w:val="24"/>
        </w:rPr>
        <w:t>having</w:t>
      </w:r>
      <w:r>
        <w:rPr>
          <w:spacing w:val="1"/>
          <w:sz w:val="24"/>
          <w:szCs w:val="24"/>
        </w:rPr>
        <w:t xml:space="preserve"> </w:t>
      </w:r>
      <w:r>
        <w:rPr>
          <w:spacing w:val="-11"/>
          <w:sz w:val="24"/>
          <w:szCs w:val="24"/>
        </w:rPr>
        <w:t>occurred.</w:t>
      </w:r>
    </w:p>
    <w:p w14:paraId="53625E80">
      <w:pPr>
        <w:pStyle w:val="2"/>
        <w:spacing w:before="110" w:line="254" w:lineRule="auto"/>
        <w:ind w:left="993" w:hanging="989"/>
        <w:rPr>
          <w:sz w:val="24"/>
          <w:szCs w:val="24"/>
        </w:rPr>
      </w:pPr>
      <w:r>
        <w:rPr>
          <w:spacing w:val="-11"/>
          <w:sz w:val="24"/>
          <w:szCs w:val="24"/>
        </w:rPr>
        <w:t xml:space="preserve">43.2.4        If a </w:t>
      </w:r>
      <w:r>
        <w:rPr>
          <w:spacing w:val="-10"/>
          <w:sz w:val="24"/>
          <w:szCs w:val="24"/>
        </w:rPr>
        <w:t>technical foul is committed, that penalty shall be administered first</w:t>
      </w:r>
      <w:r>
        <w:rPr>
          <w:spacing w:val="-11"/>
          <w:sz w:val="24"/>
          <w:szCs w:val="24"/>
        </w:rPr>
        <w:t>, regardless</w:t>
      </w:r>
      <w:r>
        <w:rPr>
          <w:spacing w:val="-1"/>
          <w:sz w:val="24"/>
          <w:szCs w:val="24"/>
        </w:rPr>
        <w:t xml:space="preserve"> </w:t>
      </w:r>
      <w:r>
        <w:rPr>
          <w:spacing w:val="-11"/>
          <w:sz w:val="24"/>
          <w:szCs w:val="24"/>
        </w:rPr>
        <w:t>o</w:t>
      </w:r>
      <w:r>
        <w:rPr>
          <w:spacing w:val="8"/>
          <w:sz w:val="24"/>
          <w:szCs w:val="24"/>
        </w:rPr>
        <w:t>f</w:t>
      </w:r>
      <w:r>
        <w:rPr>
          <w:sz w:val="24"/>
          <w:szCs w:val="24"/>
        </w:rPr>
        <w:t xml:space="preserve"> </w:t>
      </w:r>
      <w:r>
        <w:rPr>
          <w:spacing w:val="-12"/>
          <w:sz w:val="24"/>
          <w:szCs w:val="24"/>
        </w:rPr>
        <w:t>w</w:t>
      </w:r>
      <w:r>
        <w:rPr>
          <w:spacing w:val="-11"/>
          <w:sz w:val="24"/>
          <w:szCs w:val="24"/>
        </w:rPr>
        <w:t>hether</w:t>
      </w:r>
      <w:r>
        <w:rPr>
          <w:spacing w:val="27"/>
          <w:sz w:val="24"/>
          <w:szCs w:val="24"/>
        </w:rPr>
        <w:t xml:space="preserve"> </w:t>
      </w:r>
      <w:r>
        <w:rPr>
          <w:spacing w:val="-11"/>
          <w:sz w:val="24"/>
          <w:szCs w:val="24"/>
        </w:rPr>
        <w:t>the</w:t>
      </w:r>
      <w:r>
        <w:rPr>
          <w:spacing w:val="42"/>
          <w:sz w:val="24"/>
          <w:szCs w:val="24"/>
        </w:rPr>
        <w:t xml:space="preserve"> </w:t>
      </w:r>
      <w:r>
        <w:rPr>
          <w:spacing w:val="-11"/>
          <w:sz w:val="24"/>
          <w:szCs w:val="24"/>
        </w:rPr>
        <w:t>order</w:t>
      </w:r>
      <w:r>
        <w:rPr>
          <w:spacing w:val="41"/>
          <w:w w:val="101"/>
          <w:sz w:val="24"/>
          <w:szCs w:val="24"/>
        </w:rPr>
        <w:t xml:space="preserve"> </w:t>
      </w:r>
      <w:r>
        <w:rPr>
          <w:spacing w:val="-11"/>
          <w:sz w:val="24"/>
          <w:szCs w:val="24"/>
        </w:rPr>
        <w:t>of</w:t>
      </w:r>
      <w:r>
        <w:rPr>
          <w:spacing w:val="27"/>
          <w:sz w:val="24"/>
          <w:szCs w:val="24"/>
        </w:rPr>
        <w:t xml:space="preserve"> </w:t>
      </w:r>
      <w:r>
        <w:rPr>
          <w:spacing w:val="-11"/>
          <w:sz w:val="24"/>
          <w:szCs w:val="24"/>
        </w:rPr>
        <w:t>the</w:t>
      </w:r>
      <w:r>
        <w:rPr>
          <w:spacing w:val="47"/>
          <w:sz w:val="24"/>
          <w:szCs w:val="24"/>
        </w:rPr>
        <w:t xml:space="preserve"> </w:t>
      </w:r>
      <w:r>
        <w:rPr>
          <w:spacing w:val="-11"/>
          <w:sz w:val="24"/>
          <w:szCs w:val="24"/>
        </w:rPr>
        <w:t>penalties</w:t>
      </w:r>
      <w:r>
        <w:rPr>
          <w:spacing w:val="44"/>
          <w:w w:val="101"/>
          <w:sz w:val="24"/>
          <w:szCs w:val="24"/>
        </w:rPr>
        <w:t xml:space="preserve"> </w:t>
      </w:r>
      <w:r>
        <w:rPr>
          <w:spacing w:val="-11"/>
          <w:sz w:val="24"/>
          <w:szCs w:val="24"/>
        </w:rPr>
        <w:t>has</w:t>
      </w:r>
      <w:r>
        <w:rPr>
          <w:spacing w:val="43"/>
          <w:sz w:val="24"/>
          <w:szCs w:val="24"/>
        </w:rPr>
        <w:t xml:space="preserve"> </w:t>
      </w:r>
      <w:r>
        <w:rPr>
          <w:spacing w:val="-11"/>
          <w:sz w:val="24"/>
          <w:szCs w:val="24"/>
        </w:rPr>
        <w:t>already</w:t>
      </w:r>
      <w:r>
        <w:rPr>
          <w:spacing w:val="47"/>
          <w:sz w:val="24"/>
          <w:szCs w:val="24"/>
        </w:rPr>
        <w:t xml:space="preserve"> </w:t>
      </w:r>
      <w:r>
        <w:rPr>
          <w:spacing w:val="-11"/>
          <w:sz w:val="24"/>
          <w:szCs w:val="24"/>
        </w:rPr>
        <w:t>been</w:t>
      </w:r>
      <w:r>
        <w:rPr>
          <w:spacing w:val="41"/>
          <w:w w:val="101"/>
          <w:sz w:val="24"/>
          <w:szCs w:val="24"/>
        </w:rPr>
        <w:t xml:space="preserve"> </w:t>
      </w:r>
      <w:r>
        <w:rPr>
          <w:spacing w:val="-12"/>
          <w:sz w:val="24"/>
          <w:szCs w:val="24"/>
        </w:rPr>
        <w:t>determined</w:t>
      </w:r>
      <w:r>
        <w:rPr>
          <w:spacing w:val="41"/>
          <w:sz w:val="24"/>
          <w:szCs w:val="24"/>
        </w:rPr>
        <w:t xml:space="preserve"> </w:t>
      </w:r>
      <w:r>
        <w:rPr>
          <w:spacing w:val="-12"/>
          <w:sz w:val="24"/>
          <w:szCs w:val="24"/>
        </w:rPr>
        <w:t>or</w:t>
      </w:r>
      <w:r>
        <w:rPr>
          <w:spacing w:val="30"/>
          <w:sz w:val="24"/>
          <w:szCs w:val="24"/>
        </w:rPr>
        <w:t xml:space="preserve"> </w:t>
      </w:r>
      <w:r>
        <w:rPr>
          <w:spacing w:val="-12"/>
          <w:sz w:val="24"/>
          <w:szCs w:val="24"/>
        </w:rPr>
        <w:t>whether</w:t>
      </w:r>
      <w:r>
        <w:rPr>
          <w:spacing w:val="27"/>
          <w:w w:val="101"/>
          <w:sz w:val="24"/>
          <w:szCs w:val="24"/>
        </w:rPr>
        <w:t xml:space="preserve"> </w:t>
      </w:r>
      <w:r>
        <w:rPr>
          <w:spacing w:val="-12"/>
          <w:sz w:val="24"/>
          <w:szCs w:val="24"/>
        </w:rPr>
        <w:t>th</w:t>
      </w:r>
      <w:r>
        <w:rPr>
          <w:spacing w:val="-11"/>
          <w:sz w:val="24"/>
          <w:szCs w:val="24"/>
        </w:rPr>
        <w:t>e</w:t>
      </w:r>
      <w:r>
        <w:rPr>
          <w:sz w:val="24"/>
          <w:szCs w:val="24"/>
        </w:rPr>
        <w:t xml:space="preserve"> </w:t>
      </w:r>
      <w:r>
        <w:rPr>
          <w:spacing w:val="-10"/>
          <w:sz w:val="24"/>
          <w:szCs w:val="24"/>
        </w:rPr>
        <w:t>administration of the penalties has been started.</w:t>
      </w:r>
    </w:p>
    <w:p w14:paraId="1403B5EC">
      <w:pPr>
        <w:pStyle w:val="2"/>
        <w:spacing w:before="45" w:line="253" w:lineRule="auto"/>
        <w:ind w:left="990" w:firstLine="22"/>
        <w:jc w:val="both"/>
        <w:rPr>
          <w:sz w:val="24"/>
          <w:szCs w:val="24"/>
        </w:rPr>
      </w:pPr>
      <w:r>
        <w:rPr>
          <w:spacing w:val="-11"/>
          <w:sz w:val="24"/>
          <w:szCs w:val="24"/>
        </w:rPr>
        <w:t>If</w:t>
      </w:r>
      <w:r>
        <w:rPr>
          <w:spacing w:val="45"/>
          <w:w w:val="101"/>
          <w:sz w:val="24"/>
          <w:szCs w:val="24"/>
        </w:rPr>
        <w:t xml:space="preserve"> </w:t>
      </w:r>
      <w:r>
        <w:rPr>
          <w:spacing w:val="-11"/>
          <w:sz w:val="24"/>
          <w:szCs w:val="24"/>
        </w:rPr>
        <w:t>the</w:t>
      </w:r>
      <w:r>
        <w:rPr>
          <w:spacing w:val="31"/>
          <w:sz w:val="24"/>
          <w:szCs w:val="24"/>
        </w:rPr>
        <w:t xml:space="preserve"> </w:t>
      </w:r>
      <w:r>
        <w:rPr>
          <w:spacing w:val="-11"/>
          <w:sz w:val="24"/>
          <w:szCs w:val="24"/>
        </w:rPr>
        <w:t>technical</w:t>
      </w:r>
      <w:r>
        <w:rPr>
          <w:spacing w:val="33"/>
          <w:w w:val="101"/>
          <w:sz w:val="24"/>
          <w:szCs w:val="24"/>
        </w:rPr>
        <w:t xml:space="preserve"> </w:t>
      </w:r>
      <w:r>
        <w:rPr>
          <w:spacing w:val="-11"/>
          <w:sz w:val="24"/>
          <w:szCs w:val="24"/>
        </w:rPr>
        <w:t>foul</w:t>
      </w:r>
      <w:r>
        <w:rPr>
          <w:spacing w:val="47"/>
          <w:sz w:val="24"/>
          <w:szCs w:val="24"/>
        </w:rPr>
        <w:t xml:space="preserve"> </w:t>
      </w:r>
      <w:r>
        <w:rPr>
          <w:spacing w:val="-11"/>
          <w:sz w:val="24"/>
          <w:szCs w:val="24"/>
        </w:rPr>
        <w:t>is</w:t>
      </w:r>
      <w:r>
        <w:rPr>
          <w:spacing w:val="46"/>
          <w:w w:val="101"/>
          <w:sz w:val="24"/>
          <w:szCs w:val="24"/>
        </w:rPr>
        <w:t xml:space="preserve"> </w:t>
      </w:r>
      <w:r>
        <w:rPr>
          <w:spacing w:val="-11"/>
          <w:sz w:val="24"/>
          <w:szCs w:val="24"/>
        </w:rPr>
        <w:t>entered</w:t>
      </w:r>
      <w:r>
        <w:rPr>
          <w:spacing w:val="45"/>
          <w:sz w:val="24"/>
          <w:szCs w:val="24"/>
        </w:rPr>
        <w:t xml:space="preserve"> </w:t>
      </w:r>
      <w:r>
        <w:rPr>
          <w:spacing w:val="-11"/>
          <w:sz w:val="24"/>
          <w:szCs w:val="24"/>
        </w:rPr>
        <w:t>on</w:t>
      </w:r>
      <w:r>
        <w:rPr>
          <w:spacing w:val="31"/>
          <w:sz w:val="24"/>
          <w:szCs w:val="24"/>
        </w:rPr>
        <w:t xml:space="preserve"> </w:t>
      </w:r>
      <w:r>
        <w:rPr>
          <w:spacing w:val="-11"/>
          <w:sz w:val="24"/>
          <w:szCs w:val="24"/>
        </w:rPr>
        <w:t>the</w:t>
      </w:r>
      <w:r>
        <w:rPr>
          <w:spacing w:val="42"/>
          <w:sz w:val="24"/>
          <w:szCs w:val="24"/>
        </w:rPr>
        <w:t xml:space="preserve"> </w:t>
      </w:r>
      <w:r>
        <w:rPr>
          <w:spacing w:val="-11"/>
          <w:sz w:val="24"/>
          <w:szCs w:val="24"/>
        </w:rPr>
        <w:t>scoresheet</w:t>
      </w:r>
      <w:r>
        <w:rPr>
          <w:spacing w:val="47"/>
          <w:sz w:val="24"/>
          <w:szCs w:val="24"/>
        </w:rPr>
        <w:t xml:space="preserve"> </w:t>
      </w:r>
      <w:r>
        <w:rPr>
          <w:spacing w:val="-11"/>
          <w:sz w:val="24"/>
          <w:szCs w:val="24"/>
        </w:rPr>
        <w:t>against</w:t>
      </w:r>
      <w:r>
        <w:rPr>
          <w:spacing w:val="31"/>
          <w:sz w:val="24"/>
          <w:szCs w:val="24"/>
        </w:rPr>
        <w:t xml:space="preserve"> </w:t>
      </w:r>
      <w:r>
        <w:rPr>
          <w:spacing w:val="-11"/>
          <w:sz w:val="24"/>
          <w:szCs w:val="24"/>
        </w:rPr>
        <w:t>the</w:t>
      </w:r>
      <w:r>
        <w:rPr>
          <w:spacing w:val="49"/>
          <w:sz w:val="24"/>
          <w:szCs w:val="24"/>
        </w:rPr>
        <w:t xml:space="preserve"> </w:t>
      </w:r>
      <w:r>
        <w:rPr>
          <w:spacing w:val="-11"/>
          <w:sz w:val="24"/>
          <w:szCs w:val="24"/>
        </w:rPr>
        <w:t>head</w:t>
      </w:r>
      <w:r>
        <w:rPr>
          <w:spacing w:val="49"/>
          <w:sz w:val="24"/>
          <w:szCs w:val="24"/>
        </w:rPr>
        <w:t xml:space="preserve"> </w:t>
      </w:r>
      <w:r>
        <w:rPr>
          <w:spacing w:val="-11"/>
          <w:sz w:val="24"/>
          <w:szCs w:val="24"/>
        </w:rPr>
        <w:t>coach</w:t>
      </w:r>
      <w:r>
        <w:rPr>
          <w:spacing w:val="33"/>
          <w:w w:val="101"/>
          <w:sz w:val="24"/>
          <w:szCs w:val="24"/>
        </w:rPr>
        <w:t xml:space="preserve"> </w:t>
      </w:r>
      <w:r>
        <w:rPr>
          <w:spacing w:val="-11"/>
          <w:sz w:val="24"/>
          <w:szCs w:val="24"/>
        </w:rPr>
        <w:t>for</w:t>
      </w:r>
      <w:r>
        <w:rPr>
          <w:spacing w:val="47"/>
          <w:sz w:val="24"/>
          <w:szCs w:val="24"/>
        </w:rPr>
        <w:t xml:space="preserve"> </w:t>
      </w:r>
      <w:r>
        <w:rPr>
          <w:spacing w:val="-11"/>
          <w:sz w:val="24"/>
          <w:szCs w:val="24"/>
        </w:rPr>
        <w:t>a</w:t>
      </w:r>
      <w:r>
        <w:rPr>
          <w:sz w:val="24"/>
          <w:szCs w:val="24"/>
        </w:rPr>
        <w:t xml:space="preserve"> </w:t>
      </w:r>
      <w:r>
        <w:rPr>
          <w:spacing w:val="-8"/>
          <w:sz w:val="24"/>
          <w:szCs w:val="24"/>
        </w:rPr>
        <w:t>disqualification of a first assistant</w:t>
      </w:r>
      <w:r>
        <w:rPr>
          <w:spacing w:val="-9"/>
          <w:sz w:val="24"/>
          <w:szCs w:val="24"/>
        </w:rPr>
        <w:t xml:space="preserve"> coach, substitute, excluded</w:t>
      </w:r>
      <w:r>
        <w:rPr>
          <w:spacing w:val="30"/>
          <w:sz w:val="24"/>
          <w:szCs w:val="24"/>
        </w:rPr>
        <w:t xml:space="preserve"> </w:t>
      </w:r>
      <w:r>
        <w:rPr>
          <w:spacing w:val="-9"/>
          <w:sz w:val="24"/>
          <w:szCs w:val="24"/>
        </w:rPr>
        <w:t>player and</w:t>
      </w:r>
      <w:r>
        <w:rPr>
          <w:spacing w:val="1"/>
          <w:sz w:val="24"/>
          <w:szCs w:val="24"/>
        </w:rPr>
        <w:t xml:space="preserve"> </w:t>
      </w:r>
      <w:r>
        <w:rPr>
          <w:spacing w:val="-11"/>
          <w:sz w:val="24"/>
          <w:szCs w:val="24"/>
        </w:rPr>
        <w:t>accompanying delegation member,</w:t>
      </w:r>
      <w:r>
        <w:rPr>
          <w:spacing w:val="-24"/>
          <w:sz w:val="24"/>
          <w:szCs w:val="24"/>
        </w:rPr>
        <w:t xml:space="preserve"> </w:t>
      </w:r>
      <w:r>
        <w:rPr>
          <w:spacing w:val="-11"/>
          <w:sz w:val="24"/>
          <w:szCs w:val="24"/>
        </w:rPr>
        <w:t>that penalty shall not be administered</w:t>
      </w:r>
      <w:r>
        <w:rPr>
          <w:spacing w:val="-22"/>
          <w:sz w:val="24"/>
          <w:szCs w:val="24"/>
        </w:rPr>
        <w:t xml:space="preserve"> </w:t>
      </w:r>
      <w:r>
        <w:rPr>
          <w:spacing w:val="-11"/>
          <w:sz w:val="24"/>
          <w:szCs w:val="24"/>
        </w:rPr>
        <w:t>first</w:t>
      </w:r>
      <w:r>
        <w:rPr>
          <w:spacing w:val="-12"/>
          <w:sz w:val="24"/>
          <w:szCs w:val="24"/>
        </w:rPr>
        <w:t>. It shall</w:t>
      </w:r>
      <w:r>
        <w:rPr>
          <w:sz w:val="24"/>
          <w:szCs w:val="24"/>
        </w:rPr>
        <w:t xml:space="preserve"> </w:t>
      </w:r>
      <w:r>
        <w:rPr>
          <w:spacing w:val="-11"/>
          <w:sz w:val="24"/>
          <w:szCs w:val="24"/>
        </w:rPr>
        <w:t>b</w:t>
      </w:r>
      <w:r>
        <w:rPr>
          <w:spacing w:val="-10"/>
          <w:sz w:val="24"/>
          <w:szCs w:val="24"/>
        </w:rPr>
        <w:t>e</w:t>
      </w:r>
      <w:r>
        <w:rPr>
          <w:spacing w:val="12"/>
          <w:sz w:val="24"/>
          <w:szCs w:val="24"/>
        </w:rPr>
        <w:t xml:space="preserve"> </w:t>
      </w:r>
      <w:r>
        <w:rPr>
          <w:spacing w:val="-10"/>
          <w:sz w:val="24"/>
          <w:szCs w:val="24"/>
        </w:rPr>
        <w:t>administered</w:t>
      </w:r>
      <w:r>
        <w:rPr>
          <w:spacing w:val="13"/>
          <w:sz w:val="24"/>
          <w:szCs w:val="24"/>
        </w:rPr>
        <w:t xml:space="preserve"> </w:t>
      </w:r>
      <w:r>
        <w:rPr>
          <w:spacing w:val="-10"/>
          <w:sz w:val="24"/>
          <w:szCs w:val="24"/>
        </w:rPr>
        <w:t>in the</w:t>
      </w:r>
      <w:r>
        <w:rPr>
          <w:spacing w:val="11"/>
          <w:sz w:val="24"/>
          <w:szCs w:val="24"/>
        </w:rPr>
        <w:t xml:space="preserve"> </w:t>
      </w:r>
      <w:r>
        <w:rPr>
          <w:spacing w:val="-10"/>
          <w:sz w:val="24"/>
          <w:szCs w:val="24"/>
        </w:rPr>
        <w:t>order</w:t>
      </w:r>
      <w:r>
        <w:rPr>
          <w:spacing w:val="12"/>
          <w:sz w:val="24"/>
          <w:szCs w:val="24"/>
        </w:rPr>
        <w:t xml:space="preserve"> </w:t>
      </w:r>
      <w:r>
        <w:rPr>
          <w:spacing w:val="-10"/>
          <w:sz w:val="24"/>
          <w:szCs w:val="24"/>
        </w:rPr>
        <w:t>in which</w:t>
      </w:r>
      <w:r>
        <w:rPr>
          <w:spacing w:val="13"/>
          <w:sz w:val="24"/>
          <w:szCs w:val="24"/>
        </w:rPr>
        <w:t xml:space="preserve"> </w:t>
      </w:r>
      <w:r>
        <w:rPr>
          <w:spacing w:val="-10"/>
          <w:sz w:val="24"/>
          <w:szCs w:val="24"/>
        </w:rPr>
        <w:t>all f</w:t>
      </w:r>
      <w:r>
        <w:rPr>
          <w:spacing w:val="-11"/>
          <w:sz w:val="24"/>
          <w:szCs w:val="24"/>
        </w:rPr>
        <w:t>ouls</w:t>
      </w:r>
      <w:r>
        <w:rPr>
          <w:spacing w:val="12"/>
          <w:sz w:val="24"/>
          <w:szCs w:val="24"/>
        </w:rPr>
        <w:t xml:space="preserve"> </w:t>
      </w:r>
      <w:r>
        <w:rPr>
          <w:spacing w:val="-11"/>
          <w:sz w:val="24"/>
          <w:szCs w:val="24"/>
        </w:rPr>
        <w:t>and violations</w:t>
      </w:r>
      <w:r>
        <w:rPr>
          <w:spacing w:val="14"/>
          <w:sz w:val="24"/>
          <w:szCs w:val="24"/>
        </w:rPr>
        <w:t xml:space="preserve"> </w:t>
      </w:r>
      <w:r>
        <w:rPr>
          <w:spacing w:val="-11"/>
          <w:sz w:val="24"/>
          <w:szCs w:val="24"/>
        </w:rPr>
        <w:t>have</w:t>
      </w:r>
      <w:r>
        <w:rPr>
          <w:spacing w:val="11"/>
          <w:sz w:val="24"/>
          <w:szCs w:val="24"/>
        </w:rPr>
        <w:t xml:space="preserve"> </w:t>
      </w:r>
      <w:r>
        <w:rPr>
          <w:spacing w:val="-11"/>
          <w:sz w:val="24"/>
          <w:szCs w:val="24"/>
        </w:rPr>
        <w:t>occurred,</w:t>
      </w:r>
      <w:r>
        <w:rPr>
          <w:spacing w:val="15"/>
          <w:sz w:val="24"/>
          <w:szCs w:val="24"/>
        </w:rPr>
        <w:t xml:space="preserve"> </w:t>
      </w:r>
      <w:r>
        <w:rPr>
          <w:spacing w:val="-11"/>
          <w:sz w:val="24"/>
          <w:szCs w:val="24"/>
        </w:rPr>
        <w:t>unles</w:t>
      </w:r>
      <w:r>
        <w:rPr>
          <w:spacing w:val="-10"/>
          <w:sz w:val="24"/>
          <w:szCs w:val="24"/>
        </w:rPr>
        <w:t>s</w:t>
      </w:r>
      <w:r>
        <w:rPr>
          <w:sz w:val="24"/>
          <w:szCs w:val="24"/>
        </w:rPr>
        <w:t xml:space="preserve"> </w:t>
      </w:r>
      <w:r>
        <w:rPr>
          <w:spacing w:val="-9"/>
          <w:sz w:val="24"/>
          <w:szCs w:val="24"/>
        </w:rPr>
        <w:t>they were cancelled.</w:t>
      </w:r>
    </w:p>
    <w:p w14:paraId="68B08300">
      <w:pPr>
        <w:pStyle w:val="2"/>
        <w:spacing w:before="110" w:line="255" w:lineRule="auto"/>
        <w:ind w:left="1008" w:hanging="1004"/>
        <w:rPr>
          <w:sz w:val="24"/>
          <w:szCs w:val="24"/>
        </w:rPr>
      </w:pPr>
      <w:r>
        <w:rPr>
          <w:spacing w:val="-11"/>
          <w:sz w:val="24"/>
          <w:szCs w:val="24"/>
        </w:rPr>
        <w:t>43.2.5       The</w:t>
      </w:r>
      <w:r>
        <w:rPr>
          <w:spacing w:val="6"/>
          <w:sz w:val="24"/>
          <w:szCs w:val="24"/>
        </w:rPr>
        <w:t xml:space="preserve"> </w:t>
      </w:r>
      <w:r>
        <w:rPr>
          <w:spacing w:val="-11"/>
          <w:sz w:val="24"/>
          <w:szCs w:val="24"/>
        </w:rPr>
        <w:t>right to</w:t>
      </w:r>
      <w:r>
        <w:rPr>
          <w:spacing w:val="7"/>
          <w:sz w:val="24"/>
          <w:szCs w:val="24"/>
        </w:rPr>
        <w:t xml:space="preserve"> </w:t>
      </w:r>
      <w:r>
        <w:rPr>
          <w:spacing w:val="-11"/>
          <w:sz w:val="24"/>
          <w:szCs w:val="24"/>
        </w:rPr>
        <w:t>possess</w:t>
      </w:r>
      <w:r>
        <w:rPr>
          <w:spacing w:val="-12"/>
          <w:sz w:val="24"/>
          <w:szCs w:val="24"/>
        </w:rPr>
        <w:t>ion of the</w:t>
      </w:r>
      <w:r>
        <w:rPr>
          <w:spacing w:val="7"/>
          <w:sz w:val="24"/>
          <w:szCs w:val="24"/>
        </w:rPr>
        <w:t xml:space="preserve"> </w:t>
      </w:r>
      <w:r>
        <w:rPr>
          <w:spacing w:val="-12"/>
          <w:sz w:val="24"/>
          <w:szCs w:val="24"/>
        </w:rPr>
        <w:t>ball</w:t>
      </w:r>
      <w:r>
        <w:rPr>
          <w:spacing w:val="4"/>
          <w:sz w:val="24"/>
          <w:szCs w:val="24"/>
        </w:rPr>
        <w:t xml:space="preserve"> </w:t>
      </w:r>
      <w:r>
        <w:rPr>
          <w:spacing w:val="-12"/>
          <w:sz w:val="24"/>
          <w:szCs w:val="24"/>
        </w:rPr>
        <w:t>as</w:t>
      </w:r>
      <w:r>
        <w:rPr>
          <w:spacing w:val="7"/>
          <w:sz w:val="24"/>
          <w:szCs w:val="24"/>
        </w:rPr>
        <w:t xml:space="preserve"> </w:t>
      </w:r>
      <w:r>
        <w:rPr>
          <w:spacing w:val="-12"/>
          <w:sz w:val="24"/>
          <w:szCs w:val="24"/>
        </w:rPr>
        <w:t>part</w:t>
      </w:r>
      <w:r>
        <w:rPr>
          <w:spacing w:val="3"/>
          <w:sz w:val="24"/>
          <w:szCs w:val="24"/>
        </w:rPr>
        <w:t xml:space="preserve"> </w:t>
      </w:r>
      <w:r>
        <w:rPr>
          <w:spacing w:val="-12"/>
          <w:sz w:val="24"/>
          <w:szCs w:val="24"/>
        </w:rPr>
        <w:t>of the</w:t>
      </w:r>
      <w:r>
        <w:rPr>
          <w:spacing w:val="5"/>
          <w:sz w:val="24"/>
          <w:szCs w:val="24"/>
        </w:rPr>
        <w:t xml:space="preserve"> </w:t>
      </w:r>
      <w:r>
        <w:rPr>
          <w:spacing w:val="-12"/>
          <w:sz w:val="24"/>
          <w:szCs w:val="24"/>
        </w:rPr>
        <w:t>last</w:t>
      </w:r>
      <w:r>
        <w:rPr>
          <w:spacing w:val="7"/>
          <w:sz w:val="24"/>
          <w:szCs w:val="24"/>
        </w:rPr>
        <w:t xml:space="preserve"> </w:t>
      </w:r>
      <w:r>
        <w:rPr>
          <w:spacing w:val="-12"/>
          <w:sz w:val="24"/>
          <w:szCs w:val="24"/>
        </w:rPr>
        <w:t>penalty to</w:t>
      </w:r>
      <w:r>
        <w:rPr>
          <w:spacing w:val="7"/>
          <w:sz w:val="24"/>
          <w:szCs w:val="24"/>
        </w:rPr>
        <w:t xml:space="preserve"> </w:t>
      </w:r>
      <w:r>
        <w:rPr>
          <w:spacing w:val="-12"/>
          <w:sz w:val="24"/>
          <w:szCs w:val="24"/>
        </w:rPr>
        <w:t>be administered</w:t>
      </w:r>
      <w:r>
        <w:rPr>
          <w:spacing w:val="-1"/>
          <w:sz w:val="24"/>
          <w:szCs w:val="24"/>
        </w:rPr>
        <w:t xml:space="preserve"> </w:t>
      </w:r>
      <w:r>
        <w:rPr>
          <w:spacing w:val="-12"/>
          <w:sz w:val="24"/>
          <w:szCs w:val="24"/>
        </w:rPr>
        <w:t>shall</w:t>
      </w:r>
      <w:r>
        <w:rPr>
          <w:sz w:val="24"/>
          <w:szCs w:val="24"/>
        </w:rPr>
        <w:t xml:space="preserve"> </w:t>
      </w:r>
      <w:r>
        <w:rPr>
          <w:spacing w:val="-10"/>
          <w:sz w:val="24"/>
          <w:szCs w:val="24"/>
        </w:rPr>
        <w:t>cancel any prior rights to possession</w:t>
      </w:r>
      <w:r>
        <w:rPr>
          <w:spacing w:val="1"/>
          <w:sz w:val="24"/>
          <w:szCs w:val="24"/>
        </w:rPr>
        <w:t xml:space="preserve"> </w:t>
      </w:r>
      <w:r>
        <w:rPr>
          <w:spacing w:val="-10"/>
          <w:sz w:val="24"/>
          <w:szCs w:val="24"/>
        </w:rPr>
        <w:t>of the</w:t>
      </w:r>
      <w:r>
        <w:rPr>
          <w:spacing w:val="5"/>
          <w:sz w:val="24"/>
          <w:szCs w:val="24"/>
        </w:rPr>
        <w:t xml:space="preserve"> </w:t>
      </w:r>
      <w:r>
        <w:rPr>
          <w:spacing w:val="-10"/>
          <w:sz w:val="24"/>
          <w:szCs w:val="24"/>
        </w:rPr>
        <w:t>ba</w:t>
      </w:r>
      <w:r>
        <w:rPr>
          <w:spacing w:val="-11"/>
          <w:sz w:val="24"/>
          <w:szCs w:val="24"/>
        </w:rPr>
        <w:t>ll.</w:t>
      </w:r>
    </w:p>
    <w:p w14:paraId="3010F91E">
      <w:pPr>
        <w:pStyle w:val="2"/>
        <w:spacing w:before="109" w:line="255" w:lineRule="auto"/>
        <w:ind w:left="1009" w:hanging="1005"/>
        <w:rPr>
          <w:sz w:val="24"/>
          <w:szCs w:val="24"/>
        </w:rPr>
      </w:pPr>
      <w:r>
        <w:rPr>
          <w:spacing w:val="-12"/>
          <w:sz w:val="24"/>
          <w:szCs w:val="24"/>
        </w:rPr>
        <w:t xml:space="preserve">43.2.6   </w:t>
      </w:r>
      <w:r>
        <w:rPr>
          <w:spacing w:val="-11"/>
          <w:sz w:val="24"/>
          <w:szCs w:val="24"/>
        </w:rPr>
        <w:t xml:space="preserve">     Once the</w:t>
      </w:r>
      <w:r>
        <w:rPr>
          <w:spacing w:val="31"/>
          <w:sz w:val="24"/>
          <w:szCs w:val="24"/>
        </w:rPr>
        <w:t xml:space="preserve"> </w:t>
      </w:r>
      <w:r>
        <w:rPr>
          <w:spacing w:val="-11"/>
          <w:sz w:val="24"/>
          <w:szCs w:val="24"/>
        </w:rPr>
        <w:t>ball</w:t>
      </w:r>
      <w:r>
        <w:rPr>
          <w:spacing w:val="18"/>
          <w:w w:val="101"/>
          <w:sz w:val="24"/>
          <w:szCs w:val="24"/>
        </w:rPr>
        <w:t xml:space="preserve"> </w:t>
      </w:r>
      <w:r>
        <w:rPr>
          <w:spacing w:val="-11"/>
          <w:sz w:val="24"/>
          <w:szCs w:val="24"/>
        </w:rPr>
        <w:t>has</w:t>
      </w:r>
      <w:r>
        <w:rPr>
          <w:spacing w:val="20"/>
          <w:sz w:val="24"/>
          <w:szCs w:val="24"/>
        </w:rPr>
        <w:t xml:space="preserve"> </w:t>
      </w:r>
      <w:r>
        <w:rPr>
          <w:spacing w:val="-11"/>
          <w:sz w:val="24"/>
          <w:szCs w:val="24"/>
        </w:rPr>
        <w:t>become</w:t>
      </w:r>
      <w:r>
        <w:rPr>
          <w:spacing w:val="19"/>
          <w:sz w:val="24"/>
          <w:szCs w:val="24"/>
        </w:rPr>
        <w:t xml:space="preserve"> </w:t>
      </w:r>
      <w:r>
        <w:rPr>
          <w:spacing w:val="-11"/>
          <w:sz w:val="24"/>
          <w:szCs w:val="24"/>
        </w:rPr>
        <w:t>live</w:t>
      </w:r>
      <w:r>
        <w:rPr>
          <w:spacing w:val="15"/>
          <w:sz w:val="24"/>
          <w:szCs w:val="24"/>
        </w:rPr>
        <w:t xml:space="preserve"> </w:t>
      </w:r>
      <w:r>
        <w:rPr>
          <w:spacing w:val="-11"/>
          <w:sz w:val="24"/>
          <w:szCs w:val="24"/>
        </w:rPr>
        <w:t>on the first free throw</w:t>
      </w:r>
      <w:r>
        <w:rPr>
          <w:spacing w:val="16"/>
          <w:sz w:val="24"/>
          <w:szCs w:val="24"/>
        </w:rPr>
        <w:t xml:space="preserve"> </w:t>
      </w:r>
      <w:r>
        <w:rPr>
          <w:spacing w:val="-11"/>
          <w:sz w:val="24"/>
          <w:szCs w:val="24"/>
        </w:rPr>
        <w:t>or</w:t>
      </w:r>
      <w:r>
        <w:rPr>
          <w:spacing w:val="15"/>
          <w:sz w:val="24"/>
          <w:szCs w:val="24"/>
        </w:rPr>
        <w:t xml:space="preserve"> </w:t>
      </w:r>
      <w:r>
        <w:rPr>
          <w:spacing w:val="-11"/>
          <w:sz w:val="24"/>
          <w:szCs w:val="24"/>
        </w:rPr>
        <w:t>on</w:t>
      </w:r>
      <w:r>
        <w:rPr>
          <w:spacing w:val="17"/>
          <w:w w:val="101"/>
          <w:sz w:val="24"/>
          <w:szCs w:val="24"/>
        </w:rPr>
        <w:t xml:space="preserve"> </w:t>
      </w:r>
      <w:r>
        <w:rPr>
          <w:spacing w:val="-11"/>
          <w:sz w:val="24"/>
          <w:szCs w:val="24"/>
        </w:rPr>
        <w:t>a</w:t>
      </w:r>
      <w:r>
        <w:rPr>
          <w:spacing w:val="1"/>
          <w:sz w:val="24"/>
          <w:szCs w:val="24"/>
        </w:rPr>
        <w:t xml:space="preserve"> </w:t>
      </w:r>
      <w:r>
        <w:rPr>
          <w:spacing w:val="-11"/>
          <w:sz w:val="24"/>
          <w:szCs w:val="24"/>
        </w:rPr>
        <w:t>throw-in</w:t>
      </w:r>
      <w:r>
        <w:rPr>
          <w:spacing w:val="21"/>
          <w:sz w:val="24"/>
          <w:szCs w:val="24"/>
        </w:rPr>
        <w:t xml:space="preserve"> </w:t>
      </w:r>
      <w:r>
        <w:rPr>
          <w:spacing w:val="-11"/>
          <w:sz w:val="24"/>
          <w:szCs w:val="24"/>
        </w:rPr>
        <w:t>penalty,</w:t>
      </w:r>
      <w:r>
        <w:rPr>
          <w:spacing w:val="1"/>
          <w:sz w:val="24"/>
          <w:szCs w:val="24"/>
        </w:rPr>
        <w:t xml:space="preserve"> </w:t>
      </w:r>
      <w:r>
        <w:rPr>
          <w:spacing w:val="-11"/>
          <w:sz w:val="24"/>
          <w:szCs w:val="24"/>
        </w:rPr>
        <w:t>tha</w:t>
      </w:r>
      <w:r>
        <w:rPr>
          <w:spacing w:val="-2"/>
          <w:sz w:val="24"/>
          <w:szCs w:val="24"/>
        </w:rPr>
        <w:t>t</w:t>
      </w:r>
      <w:r>
        <w:rPr>
          <w:sz w:val="24"/>
          <w:szCs w:val="24"/>
        </w:rPr>
        <w:t xml:space="preserve"> </w:t>
      </w:r>
      <w:r>
        <w:rPr>
          <w:spacing w:val="-11"/>
          <w:sz w:val="24"/>
          <w:szCs w:val="24"/>
        </w:rPr>
        <w:t>penalty can no longer be used for</w:t>
      </w:r>
      <w:r>
        <w:rPr>
          <w:spacing w:val="5"/>
          <w:sz w:val="24"/>
          <w:szCs w:val="24"/>
        </w:rPr>
        <w:t xml:space="preserve"> </w:t>
      </w:r>
      <w:r>
        <w:rPr>
          <w:spacing w:val="-11"/>
          <w:sz w:val="24"/>
          <w:szCs w:val="24"/>
        </w:rPr>
        <w:t>cancelling</w:t>
      </w:r>
      <w:r>
        <w:rPr>
          <w:spacing w:val="2"/>
          <w:sz w:val="24"/>
          <w:szCs w:val="24"/>
        </w:rPr>
        <w:t xml:space="preserve"> </w:t>
      </w:r>
      <w:r>
        <w:rPr>
          <w:spacing w:val="-11"/>
          <w:sz w:val="24"/>
          <w:szCs w:val="24"/>
        </w:rPr>
        <w:t>any</w:t>
      </w:r>
      <w:r>
        <w:rPr>
          <w:spacing w:val="5"/>
          <w:sz w:val="24"/>
          <w:szCs w:val="24"/>
        </w:rPr>
        <w:t xml:space="preserve"> </w:t>
      </w:r>
      <w:r>
        <w:rPr>
          <w:spacing w:val="-11"/>
          <w:sz w:val="24"/>
          <w:szCs w:val="24"/>
        </w:rPr>
        <w:t>remaining</w:t>
      </w:r>
      <w:r>
        <w:rPr>
          <w:spacing w:val="5"/>
          <w:sz w:val="24"/>
          <w:szCs w:val="24"/>
        </w:rPr>
        <w:t xml:space="preserve"> </w:t>
      </w:r>
      <w:r>
        <w:rPr>
          <w:spacing w:val="-11"/>
          <w:sz w:val="24"/>
          <w:szCs w:val="24"/>
        </w:rPr>
        <w:t>p</w:t>
      </w:r>
      <w:r>
        <w:rPr>
          <w:spacing w:val="-12"/>
          <w:sz w:val="24"/>
          <w:szCs w:val="24"/>
        </w:rPr>
        <w:t>enalties.</w:t>
      </w:r>
    </w:p>
    <w:p w14:paraId="53D236F4">
      <w:pPr>
        <w:pStyle w:val="2"/>
        <w:spacing w:before="112" w:line="275" w:lineRule="auto"/>
        <w:ind w:left="1008" w:hanging="1004"/>
        <w:rPr>
          <w:sz w:val="24"/>
          <w:szCs w:val="24"/>
        </w:rPr>
      </w:pPr>
      <w:r>
        <w:rPr>
          <w:spacing w:val="-10"/>
          <w:sz w:val="24"/>
          <w:szCs w:val="24"/>
        </w:rPr>
        <w:t>43.2.7       All</w:t>
      </w:r>
      <w:r>
        <w:rPr>
          <w:spacing w:val="66"/>
          <w:sz w:val="24"/>
          <w:szCs w:val="24"/>
        </w:rPr>
        <w:t xml:space="preserve"> </w:t>
      </w:r>
      <w:r>
        <w:rPr>
          <w:spacing w:val="-10"/>
          <w:sz w:val="24"/>
          <w:szCs w:val="24"/>
        </w:rPr>
        <w:t>remaining</w:t>
      </w:r>
      <w:r>
        <w:rPr>
          <w:sz w:val="24"/>
          <w:szCs w:val="24"/>
        </w:rPr>
        <w:t xml:space="preserve"> </w:t>
      </w:r>
      <w:r>
        <w:rPr>
          <w:spacing w:val="-10"/>
          <w:sz w:val="24"/>
          <w:szCs w:val="24"/>
        </w:rPr>
        <w:t>penalties shall</w:t>
      </w:r>
      <w:r>
        <w:rPr>
          <w:sz w:val="24"/>
          <w:szCs w:val="24"/>
        </w:rPr>
        <w:t xml:space="preserve"> </w:t>
      </w:r>
      <w:r>
        <w:rPr>
          <w:spacing w:val="-10"/>
          <w:sz w:val="24"/>
          <w:szCs w:val="24"/>
        </w:rPr>
        <w:t>be</w:t>
      </w:r>
      <w:r>
        <w:rPr>
          <w:spacing w:val="63"/>
          <w:w w:val="101"/>
          <w:sz w:val="24"/>
          <w:szCs w:val="24"/>
        </w:rPr>
        <w:t xml:space="preserve"> </w:t>
      </w:r>
      <w:r>
        <w:rPr>
          <w:spacing w:val="-10"/>
          <w:sz w:val="24"/>
          <w:szCs w:val="24"/>
        </w:rPr>
        <w:t>administered</w:t>
      </w:r>
      <w:r>
        <w:rPr>
          <w:spacing w:val="63"/>
          <w:sz w:val="24"/>
          <w:szCs w:val="24"/>
        </w:rPr>
        <w:t xml:space="preserve"> </w:t>
      </w:r>
      <w:r>
        <w:rPr>
          <w:spacing w:val="-10"/>
          <w:sz w:val="24"/>
          <w:szCs w:val="24"/>
        </w:rPr>
        <w:t xml:space="preserve">in </w:t>
      </w:r>
      <w:r>
        <w:rPr>
          <w:spacing w:val="-11"/>
          <w:sz w:val="24"/>
          <w:szCs w:val="24"/>
        </w:rPr>
        <w:t>the order</w:t>
      </w:r>
      <w:r>
        <w:rPr>
          <w:spacing w:val="63"/>
          <w:w w:val="101"/>
          <w:sz w:val="24"/>
          <w:szCs w:val="24"/>
        </w:rPr>
        <w:t xml:space="preserve"> </w:t>
      </w:r>
      <w:r>
        <w:rPr>
          <w:spacing w:val="-11"/>
          <w:sz w:val="24"/>
          <w:szCs w:val="24"/>
        </w:rPr>
        <w:t>in which they were</w:t>
      </w:r>
      <w:r>
        <w:rPr>
          <w:sz w:val="24"/>
          <w:szCs w:val="24"/>
        </w:rPr>
        <w:t xml:space="preserve"> </w:t>
      </w:r>
      <w:r>
        <w:rPr>
          <w:spacing w:val="-12"/>
          <w:sz w:val="24"/>
          <w:szCs w:val="24"/>
        </w:rPr>
        <w:t>committed.</w:t>
      </w:r>
    </w:p>
    <w:p w14:paraId="118C19BA">
      <w:pPr>
        <w:pStyle w:val="2"/>
        <w:spacing w:before="61" w:line="255" w:lineRule="auto"/>
        <w:ind w:left="1008" w:hanging="1004"/>
        <w:rPr>
          <w:sz w:val="24"/>
          <w:szCs w:val="24"/>
        </w:rPr>
      </w:pPr>
      <w:r>
        <w:rPr>
          <w:spacing w:val="-12"/>
          <w:sz w:val="24"/>
          <w:szCs w:val="24"/>
        </w:rPr>
        <w:t>43</w:t>
      </w:r>
      <w:r>
        <w:rPr>
          <w:spacing w:val="-11"/>
          <w:sz w:val="24"/>
          <w:szCs w:val="24"/>
        </w:rPr>
        <w:t>.2.8        If, after</w:t>
      </w:r>
      <w:r>
        <w:rPr>
          <w:spacing w:val="-25"/>
          <w:sz w:val="24"/>
          <w:szCs w:val="24"/>
        </w:rPr>
        <w:t xml:space="preserve"> </w:t>
      </w:r>
      <w:r>
        <w:rPr>
          <w:spacing w:val="-11"/>
          <w:sz w:val="24"/>
          <w:szCs w:val="24"/>
        </w:rPr>
        <w:t>the cancellation of equal pen</w:t>
      </w:r>
      <w:r>
        <w:rPr>
          <w:spacing w:val="-12"/>
          <w:sz w:val="24"/>
          <w:szCs w:val="24"/>
        </w:rPr>
        <w:t>alties on both</w:t>
      </w:r>
      <w:r>
        <w:rPr>
          <w:spacing w:val="-25"/>
          <w:sz w:val="24"/>
          <w:szCs w:val="24"/>
        </w:rPr>
        <w:t xml:space="preserve"> </w:t>
      </w:r>
      <w:r>
        <w:rPr>
          <w:spacing w:val="-12"/>
          <w:sz w:val="24"/>
          <w:szCs w:val="24"/>
        </w:rPr>
        <w:t>teams,</w:t>
      </w:r>
      <w:r>
        <w:rPr>
          <w:spacing w:val="-25"/>
          <w:sz w:val="24"/>
          <w:szCs w:val="24"/>
        </w:rPr>
        <w:t xml:space="preserve"> </w:t>
      </w:r>
      <w:r>
        <w:rPr>
          <w:spacing w:val="-12"/>
          <w:sz w:val="24"/>
          <w:szCs w:val="24"/>
        </w:rPr>
        <w:t>there are no other penaltie</w:t>
      </w:r>
      <w:r>
        <w:rPr>
          <w:spacing w:val="-10"/>
          <w:sz w:val="24"/>
          <w:szCs w:val="24"/>
        </w:rPr>
        <w:t>s</w:t>
      </w:r>
      <w:r>
        <w:rPr>
          <w:sz w:val="24"/>
          <w:szCs w:val="24"/>
        </w:rPr>
        <w:t xml:space="preserve"> </w:t>
      </w:r>
      <w:r>
        <w:rPr>
          <w:spacing w:val="-10"/>
          <w:sz w:val="24"/>
          <w:szCs w:val="24"/>
        </w:rPr>
        <w:t>remaining for administration, th</w:t>
      </w:r>
      <w:r>
        <w:rPr>
          <w:spacing w:val="-11"/>
          <w:sz w:val="24"/>
          <w:szCs w:val="24"/>
        </w:rPr>
        <w:t>e game shall be resumed as follows.</w:t>
      </w:r>
    </w:p>
    <w:p w14:paraId="40719EEE">
      <w:pPr>
        <w:pStyle w:val="2"/>
        <w:spacing w:before="48" w:line="298" w:lineRule="exact"/>
        <w:ind w:left="1012"/>
        <w:rPr>
          <w:sz w:val="24"/>
          <w:szCs w:val="24"/>
        </w:rPr>
      </w:pPr>
      <w:r>
        <w:rPr>
          <w:spacing w:val="-9"/>
          <w:position w:val="3"/>
          <w:sz w:val="24"/>
          <w:szCs w:val="24"/>
        </w:rPr>
        <w:t xml:space="preserve">If at approximately the </w:t>
      </w:r>
      <w:r>
        <w:rPr>
          <w:spacing w:val="-10"/>
          <w:position w:val="3"/>
          <w:sz w:val="24"/>
          <w:szCs w:val="24"/>
        </w:rPr>
        <w:t>same time as the first infraction:</w:t>
      </w:r>
    </w:p>
    <w:p w14:paraId="44E93673">
      <w:pPr>
        <w:pStyle w:val="2"/>
        <w:spacing w:before="9" w:line="255" w:lineRule="auto"/>
        <w:ind w:left="1426" w:hanging="422"/>
        <w:rPr>
          <w:sz w:val="24"/>
          <w:szCs w:val="24"/>
        </w:rPr>
      </w:pPr>
      <w:r>
        <w:rPr>
          <w:spacing w:val="-10"/>
          <w:sz w:val="24"/>
          <w:szCs w:val="24"/>
        </w:rPr>
        <w:t xml:space="preserve">• </w:t>
      </w:r>
      <w:r>
        <w:rPr>
          <w:spacing w:val="-9"/>
          <w:sz w:val="24"/>
          <w:szCs w:val="24"/>
        </w:rPr>
        <w:t xml:space="preserve">    A valid goal or</w:t>
      </w:r>
      <w:r>
        <w:rPr>
          <w:spacing w:val="9"/>
          <w:sz w:val="24"/>
          <w:szCs w:val="24"/>
        </w:rPr>
        <w:t xml:space="preserve"> </w:t>
      </w:r>
      <w:r>
        <w:rPr>
          <w:spacing w:val="-9"/>
          <w:sz w:val="24"/>
          <w:szCs w:val="24"/>
        </w:rPr>
        <w:t>a</w:t>
      </w:r>
      <w:r>
        <w:rPr>
          <w:spacing w:val="10"/>
          <w:sz w:val="24"/>
          <w:szCs w:val="24"/>
        </w:rPr>
        <w:t xml:space="preserve"> </w:t>
      </w:r>
      <w:r>
        <w:rPr>
          <w:spacing w:val="-9"/>
          <w:sz w:val="24"/>
          <w:szCs w:val="24"/>
        </w:rPr>
        <w:t>last free throw</w:t>
      </w:r>
      <w:r>
        <w:rPr>
          <w:spacing w:val="8"/>
          <w:sz w:val="24"/>
          <w:szCs w:val="24"/>
        </w:rPr>
        <w:t xml:space="preserve"> </w:t>
      </w:r>
      <w:r>
        <w:rPr>
          <w:spacing w:val="-9"/>
          <w:sz w:val="24"/>
          <w:szCs w:val="24"/>
        </w:rPr>
        <w:t>is scored, t</w:t>
      </w:r>
      <w:r>
        <w:rPr>
          <w:spacing w:val="-10"/>
          <w:sz w:val="24"/>
          <w:szCs w:val="24"/>
        </w:rPr>
        <w:t>he</w:t>
      </w:r>
      <w:r>
        <w:rPr>
          <w:spacing w:val="12"/>
          <w:sz w:val="24"/>
          <w:szCs w:val="24"/>
        </w:rPr>
        <w:t xml:space="preserve"> </w:t>
      </w:r>
      <w:r>
        <w:rPr>
          <w:spacing w:val="-10"/>
          <w:sz w:val="24"/>
          <w:szCs w:val="24"/>
        </w:rPr>
        <w:t>ball</w:t>
      </w:r>
      <w:r>
        <w:rPr>
          <w:spacing w:val="4"/>
          <w:sz w:val="24"/>
          <w:szCs w:val="24"/>
        </w:rPr>
        <w:t xml:space="preserve"> </w:t>
      </w:r>
      <w:r>
        <w:rPr>
          <w:spacing w:val="-10"/>
          <w:sz w:val="24"/>
          <w:szCs w:val="24"/>
        </w:rPr>
        <w:t>shall</w:t>
      </w:r>
      <w:r>
        <w:rPr>
          <w:spacing w:val="12"/>
          <w:sz w:val="24"/>
          <w:szCs w:val="24"/>
        </w:rPr>
        <w:t xml:space="preserve"> </w:t>
      </w:r>
      <w:r>
        <w:rPr>
          <w:spacing w:val="-10"/>
          <w:sz w:val="24"/>
          <w:szCs w:val="24"/>
        </w:rPr>
        <w:t>be</w:t>
      </w:r>
      <w:r>
        <w:rPr>
          <w:spacing w:val="8"/>
          <w:sz w:val="24"/>
          <w:szCs w:val="24"/>
        </w:rPr>
        <w:t xml:space="preserve"> </w:t>
      </w:r>
      <w:r>
        <w:rPr>
          <w:spacing w:val="-10"/>
          <w:sz w:val="24"/>
          <w:szCs w:val="24"/>
        </w:rPr>
        <w:t>awarded to the</w:t>
      </w:r>
      <w:r>
        <w:rPr>
          <w:spacing w:val="9"/>
          <w:sz w:val="24"/>
          <w:szCs w:val="24"/>
        </w:rPr>
        <w:t xml:space="preserve"> </w:t>
      </w:r>
      <w:r>
        <w:rPr>
          <w:spacing w:val="-10"/>
          <w:sz w:val="24"/>
          <w:szCs w:val="24"/>
        </w:rPr>
        <w:t>non</w:t>
      </w:r>
      <w:r>
        <w:rPr>
          <w:spacing w:val="-8"/>
          <w:sz w:val="24"/>
          <w:szCs w:val="24"/>
        </w:rPr>
        <w:t>-</w:t>
      </w:r>
      <w:r>
        <w:rPr>
          <w:sz w:val="24"/>
          <w:szCs w:val="24"/>
        </w:rPr>
        <w:t xml:space="preserve"> </w:t>
      </w:r>
      <w:r>
        <w:rPr>
          <w:spacing w:val="-10"/>
          <w:sz w:val="24"/>
          <w:szCs w:val="24"/>
        </w:rPr>
        <w:t>scoring team for a throw-in from any place behind that team’s endline.</w:t>
      </w:r>
    </w:p>
    <w:p w14:paraId="78147D36">
      <w:pPr>
        <w:pStyle w:val="2"/>
        <w:spacing w:before="9" w:line="256" w:lineRule="auto"/>
        <w:ind w:left="1415" w:hanging="411"/>
        <w:rPr>
          <w:sz w:val="24"/>
          <w:szCs w:val="24"/>
        </w:rPr>
      </w:pPr>
      <w:r>
        <w:rPr>
          <w:spacing w:val="-10"/>
          <w:sz w:val="24"/>
          <w:szCs w:val="24"/>
        </w:rPr>
        <w:t xml:space="preserve">•     </w:t>
      </w:r>
      <w:r>
        <w:rPr>
          <w:rFonts w:hint="eastAsia" w:eastAsia="宋体"/>
          <w:spacing w:val="-10"/>
          <w:sz w:val="24"/>
          <w:szCs w:val="24"/>
          <w:lang w:eastAsia="zh-CN"/>
        </w:rPr>
        <w:t>If a</w:t>
      </w:r>
      <w:r>
        <w:rPr>
          <w:spacing w:val="-19"/>
          <w:sz w:val="24"/>
          <w:szCs w:val="24"/>
        </w:rPr>
        <w:t xml:space="preserve"> </w:t>
      </w:r>
      <w:r>
        <w:rPr>
          <w:spacing w:val="-10"/>
          <w:sz w:val="24"/>
          <w:szCs w:val="24"/>
        </w:rPr>
        <w:t>team had control of</w:t>
      </w:r>
      <w:r>
        <w:rPr>
          <w:spacing w:val="-24"/>
          <w:sz w:val="24"/>
          <w:szCs w:val="24"/>
        </w:rPr>
        <w:t xml:space="preserve"> </w:t>
      </w:r>
      <w:r>
        <w:rPr>
          <w:spacing w:val="-10"/>
          <w:sz w:val="24"/>
          <w:szCs w:val="24"/>
        </w:rPr>
        <w:t>the ball or</w:t>
      </w:r>
      <w:r>
        <w:rPr>
          <w:spacing w:val="-21"/>
          <w:sz w:val="24"/>
          <w:szCs w:val="24"/>
        </w:rPr>
        <w:t xml:space="preserve"> </w:t>
      </w:r>
      <w:r>
        <w:rPr>
          <w:spacing w:val="-10"/>
          <w:sz w:val="24"/>
          <w:szCs w:val="24"/>
        </w:rPr>
        <w:t>was entitled</w:t>
      </w:r>
      <w:r>
        <w:rPr>
          <w:spacing w:val="-24"/>
          <w:sz w:val="24"/>
          <w:szCs w:val="24"/>
        </w:rPr>
        <w:t xml:space="preserve"> </w:t>
      </w:r>
      <w:r>
        <w:rPr>
          <w:spacing w:val="-10"/>
          <w:sz w:val="24"/>
          <w:szCs w:val="24"/>
        </w:rPr>
        <w:t>to</w:t>
      </w:r>
      <w:r>
        <w:rPr>
          <w:spacing w:val="-24"/>
          <w:sz w:val="24"/>
          <w:szCs w:val="24"/>
        </w:rPr>
        <w:t xml:space="preserve"> </w:t>
      </w:r>
      <w:r>
        <w:rPr>
          <w:spacing w:val="-10"/>
          <w:sz w:val="24"/>
          <w:szCs w:val="24"/>
        </w:rPr>
        <w:t>the ball,</w:t>
      </w:r>
      <w:r>
        <w:rPr>
          <w:spacing w:val="-24"/>
          <w:sz w:val="24"/>
          <w:szCs w:val="24"/>
        </w:rPr>
        <w:t xml:space="preserve"> </w:t>
      </w:r>
      <w:r>
        <w:rPr>
          <w:spacing w:val="-10"/>
          <w:sz w:val="24"/>
          <w:szCs w:val="24"/>
        </w:rPr>
        <w:t>the ball shall be awarded</w:t>
      </w:r>
      <w:r>
        <w:rPr>
          <w:sz w:val="24"/>
          <w:szCs w:val="24"/>
        </w:rPr>
        <w:t xml:space="preserve"> </w:t>
      </w:r>
      <w:r>
        <w:rPr>
          <w:spacing w:val="-8"/>
          <w:sz w:val="24"/>
          <w:szCs w:val="24"/>
        </w:rPr>
        <w:t>to this team for a throw-in from</w:t>
      </w:r>
      <w:r>
        <w:rPr>
          <w:spacing w:val="-14"/>
          <w:sz w:val="24"/>
          <w:szCs w:val="24"/>
        </w:rPr>
        <w:t xml:space="preserve"> </w:t>
      </w:r>
      <w:r>
        <w:rPr>
          <w:spacing w:val="-8"/>
          <w:sz w:val="24"/>
          <w:szCs w:val="24"/>
        </w:rPr>
        <w:t>the place nearest to the</w:t>
      </w:r>
      <w:r>
        <w:rPr>
          <w:spacing w:val="-11"/>
          <w:sz w:val="24"/>
          <w:szCs w:val="24"/>
        </w:rPr>
        <w:t xml:space="preserve"> </w:t>
      </w:r>
      <w:r>
        <w:rPr>
          <w:spacing w:val="-8"/>
          <w:sz w:val="24"/>
          <w:szCs w:val="24"/>
        </w:rPr>
        <w:t>first i</w:t>
      </w:r>
      <w:r>
        <w:rPr>
          <w:spacing w:val="-9"/>
          <w:sz w:val="24"/>
          <w:szCs w:val="24"/>
        </w:rPr>
        <w:t>nfraction.</w:t>
      </w:r>
    </w:p>
    <w:p w14:paraId="2A9B49C4">
      <w:pPr>
        <w:pStyle w:val="2"/>
        <w:spacing w:before="8" w:line="275" w:lineRule="auto"/>
        <w:ind w:left="1426" w:hanging="422"/>
        <w:rPr>
          <w:sz w:val="24"/>
          <w:szCs w:val="24"/>
        </w:rPr>
      </w:pPr>
      <w:r>
        <w:rPr>
          <w:spacing w:val="-10"/>
          <w:sz w:val="24"/>
          <w:szCs w:val="24"/>
        </w:rPr>
        <w:t>•     Neither</w:t>
      </w:r>
      <w:r>
        <w:rPr>
          <w:spacing w:val="20"/>
          <w:w w:val="101"/>
          <w:sz w:val="24"/>
          <w:szCs w:val="24"/>
        </w:rPr>
        <w:t xml:space="preserve"> </w:t>
      </w:r>
      <w:r>
        <w:rPr>
          <w:spacing w:val="-10"/>
          <w:sz w:val="24"/>
          <w:szCs w:val="24"/>
        </w:rPr>
        <w:t>team had control</w:t>
      </w:r>
      <w:r>
        <w:rPr>
          <w:spacing w:val="34"/>
          <w:sz w:val="24"/>
          <w:szCs w:val="24"/>
        </w:rPr>
        <w:t xml:space="preserve"> </w:t>
      </w:r>
      <w:r>
        <w:rPr>
          <w:spacing w:val="-10"/>
          <w:sz w:val="24"/>
          <w:szCs w:val="24"/>
        </w:rPr>
        <w:t>of</w:t>
      </w:r>
      <w:r>
        <w:rPr>
          <w:spacing w:val="20"/>
          <w:w w:val="101"/>
          <w:sz w:val="24"/>
          <w:szCs w:val="24"/>
        </w:rPr>
        <w:t xml:space="preserve"> </w:t>
      </w:r>
      <w:r>
        <w:rPr>
          <w:spacing w:val="-10"/>
          <w:sz w:val="24"/>
          <w:szCs w:val="24"/>
        </w:rPr>
        <w:t>the</w:t>
      </w:r>
      <w:r>
        <w:rPr>
          <w:spacing w:val="39"/>
          <w:sz w:val="24"/>
          <w:szCs w:val="24"/>
        </w:rPr>
        <w:t xml:space="preserve"> </w:t>
      </w:r>
      <w:r>
        <w:rPr>
          <w:spacing w:val="-10"/>
          <w:sz w:val="24"/>
          <w:szCs w:val="24"/>
        </w:rPr>
        <w:t>ball</w:t>
      </w:r>
      <w:r>
        <w:rPr>
          <w:spacing w:val="37"/>
          <w:sz w:val="24"/>
          <w:szCs w:val="24"/>
        </w:rPr>
        <w:t xml:space="preserve"> </w:t>
      </w:r>
      <w:r>
        <w:rPr>
          <w:spacing w:val="-10"/>
          <w:sz w:val="24"/>
          <w:szCs w:val="24"/>
        </w:rPr>
        <w:t>nor</w:t>
      </w:r>
      <w:r>
        <w:rPr>
          <w:spacing w:val="22"/>
          <w:w w:val="101"/>
          <w:sz w:val="24"/>
          <w:szCs w:val="24"/>
        </w:rPr>
        <w:t xml:space="preserve"> </w:t>
      </w:r>
      <w:r>
        <w:rPr>
          <w:spacing w:val="-10"/>
          <w:sz w:val="24"/>
          <w:szCs w:val="24"/>
        </w:rPr>
        <w:t>w</w:t>
      </w:r>
      <w:r>
        <w:rPr>
          <w:spacing w:val="-11"/>
          <w:sz w:val="24"/>
          <w:szCs w:val="24"/>
        </w:rPr>
        <w:t>as</w:t>
      </w:r>
      <w:r>
        <w:rPr>
          <w:spacing w:val="35"/>
          <w:w w:val="101"/>
          <w:sz w:val="24"/>
          <w:szCs w:val="24"/>
        </w:rPr>
        <w:t xml:space="preserve"> </w:t>
      </w:r>
      <w:r>
        <w:rPr>
          <w:spacing w:val="-11"/>
          <w:sz w:val="24"/>
          <w:szCs w:val="24"/>
        </w:rPr>
        <w:t>entitled</w:t>
      </w:r>
      <w:r>
        <w:rPr>
          <w:spacing w:val="20"/>
          <w:sz w:val="24"/>
          <w:szCs w:val="24"/>
        </w:rPr>
        <w:t xml:space="preserve"> </w:t>
      </w:r>
      <w:r>
        <w:rPr>
          <w:spacing w:val="-11"/>
          <w:sz w:val="24"/>
          <w:szCs w:val="24"/>
        </w:rPr>
        <w:t>to</w:t>
      </w:r>
      <w:r>
        <w:rPr>
          <w:spacing w:val="20"/>
          <w:sz w:val="24"/>
          <w:szCs w:val="24"/>
        </w:rPr>
        <w:t xml:space="preserve"> </w:t>
      </w:r>
      <w:r>
        <w:rPr>
          <w:spacing w:val="-11"/>
          <w:sz w:val="24"/>
          <w:szCs w:val="24"/>
        </w:rPr>
        <w:t>the</w:t>
      </w:r>
      <w:r>
        <w:rPr>
          <w:spacing w:val="40"/>
          <w:sz w:val="24"/>
          <w:szCs w:val="24"/>
        </w:rPr>
        <w:t xml:space="preserve"> </w:t>
      </w:r>
      <w:r>
        <w:rPr>
          <w:spacing w:val="-11"/>
          <w:sz w:val="24"/>
          <w:szCs w:val="24"/>
        </w:rPr>
        <w:t>ball,</w:t>
      </w:r>
      <w:r>
        <w:rPr>
          <w:spacing w:val="36"/>
          <w:sz w:val="24"/>
          <w:szCs w:val="24"/>
        </w:rPr>
        <w:t xml:space="preserve"> </w:t>
      </w:r>
      <w:r>
        <w:rPr>
          <w:spacing w:val="-11"/>
          <w:sz w:val="24"/>
          <w:szCs w:val="24"/>
        </w:rPr>
        <w:t>a</w:t>
      </w:r>
      <w:r>
        <w:rPr>
          <w:spacing w:val="22"/>
          <w:w w:val="101"/>
          <w:sz w:val="24"/>
          <w:szCs w:val="24"/>
        </w:rPr>
        <w:t xml:space="preserve"> </w:t>
      </w:r>
      <w:r>
        <w:rPr>
          <w:spacing w:val="-11"/>
          <w:sz w:val="24"/>
          <w:szCs w:val="24"/>
        </w:rPr>
        <w:t>jump</w:t>
      </w:r>
      <w:r>
        <w:rPr>
          <w:spacing w:val="39"/>
          <w:sz w:val="24"/>
          <w:szCs w:val="24"/>
        </w:rPr>
        <w:t xml:space="preserve"> </w:t>
      </w:r>
      <w:r>
        <w:rPr>
          <w:spacing w:val="-11"/>
          <w:sz w:val="24"/>
          <w:szCs w:val="24"/>
        </w:rPr>
        <w:t>ball</w:t>
      </w:r>
      <w:r>
        <w:rPr>
          <w:sz w:val="24"/>
          <w:szCs w:val="24"/>
        </w:rPr>
        <w:t xml:space="preserve"> </w:t>
      </w:r>
      <w:r>
        <w:rPr>
          <w:spacing w:val="-8"/>
          <w:sz w:val="24"/>
          <w:szCs w:val="24"/>
        </w:rPr>
        <w:t>situation occurs.</w:t>
      </w:r>
    </w:p>
    <w:p w14:paraId="2B0118EB">
      <w:pPr>
        <w:pStyle w:val="2"/>
        <w:spacing w:line="348" w:lineRule="auto"/>
      </w:pPr>
    </w:p>
    <w:p w14:paraId="3424BFE7">
      <w:pPr>
        <w:pStyle w:val="2"/>
        <w:spacing w:before="78" w:line="340" w:lineRule="exact"/>
        <w:rPr>
          <w:sz w:val="27"/>
          <w:szCs w:val="27"/>
        </w:rPr>
      </w:pPr>
      <w:r>
        <w:rPr>
          <w:b/>
          <w:bCs/>
          <w:color w:val="FF0000"/>
          <w:spacing w:val="-13"/>
          <w:position w:val="1"/>
          <w:sz w:val="27"/>
          <w:szCs w:val="27"/>
        </w:rPr>
        <w:t>Article 44     Free throws</w:t>
      </w:r>
    </w:p>
    <w:p w14:paraId="6860C17D">
      <w:pPr>
        <w:pStyle w:val="2"/>
        <w:spacing w:before="111" w:line="292" w:lineRule="exact"/>
        <w:ind w:left="4"/>
        <w:rPr>
          <w:sz w:val="23"/>
          <w:szCs w:val="23"/>
        </w:rPr>
      </w:pPr>
      <w:r>
        <w:rPr>
          <w:b/>
          <w:bCs/>
          <w:spacing w:val="-10"/>
          <w:position w:val="1"/>
          <w:sz w:val="23"/>
          <w:szCs w:val="23"/>
        </w:rPr>
        <w:t>44.1           Definition</w:t>
      </w:r>
    </w:p>
    <w:p w14:paraId="496DC43D">
      <w:pPr>
        <w:pStyle w:val="2"/>
        <w:spacing w:before="115" w:line="256" w:lineRule="auto"/>
        <w:ind w:left="1009" w:hanging="1005"/>
        <w:rPr>
          <w:sz w:val="24"/>
          <w:szCs w:val="24"/>
        </w:rPr>
      </w:pPr>
      <w:r>
        <w:rPr>
          <w:spacing w:val="-12"/>
          <w:sz w:val="24"/>
          <w:szCs w:val="24"/>
        </w:rPr>
        <w:t>4</w:t>
      </w:r>
      <w:r>
        <w:rPr>
          <w:spacing w:val="-11"/>
          <w:sz w:val="24"/>
          <w:szCs w:val="24"/>
        </w:rPr>
        <w:t>4.1.1       A free throw is</w:t>
      </w:r>
      <w:r>
        <w:rPr>
          <w:spacing w:val="4"/>
          <w:sz w:val="24"/>
          <w:szCs w:val="24"/>
        </w:rPr>
        <w:t xml:space="preserve"> </w:t>
      </w:r>
      <w:r>
        <w:rPr>
          <w:spacing w:val="-11"/>
          <w:sz w:val="24"/>
          <w:szCs w:val="24"/>
        </w:rPr>
        <w:t>an</w:t>
      </w:r>
      <w:r>
        <w:rPr>
          <w:spacing w:val="2"/>
          <w:sz w:val="24"/>
          <w:szCs w:val="24"/>
        </w:rPr>
        <w:t xml:space="preserve"> </w:t>
      </w:r>
      <w:r>
        <w:rPr>
          <w:spacing w:val="-11"/>
          <w:sz w:val="24"/>
          <w:szCs w:val="24"/>
        </w:rPr>
        <w:t>opportunity</w:t>
      </w:r>
      <w:r>
        <w:rPr>
          <w:spacing w:val="3"/>
          <w:sz w:val="24"/>
          <w:szCs w:val="24"/>
        </w:rPr>
        <w:t xml:space="preserve"> </w:t>
      </w:r>
      <w:r>
        <w:rPr>
          <w:spacing w:val="-11"/>
          <w:sz w:val="24"/>
          <w:szCs w:val="24"/>
        </w:rPr>
        <w:t>given to</w:t>
      </w:r>
      <w:r>
        <w:rPr>
          <w:spacing w:val="4"/>
          <w:sz w:val="24"/>
          <w:szCs w:val="24"/>
        </w:rPr>
        <w:t xml:space="preserve"> </w:t>
      </w:r>
      <w:r>
        <w:rPr>
          <w:spacing w:val="-11"/>
          <w:sz w:val="24"/>
          <w:szCs w:val="24"/>
        </w:rPr>
        <w:t>a</w:t>
      </w:r>
      <w:r>
        <w:rPr>
          <w:spacing w:val="7"/>
          <w:sz w:val="24"/>
          <w:szCs w:val="24"/>
        </w:rPr>
        <w:t xml:space="preserve"> </w:t>
      </w:r>
      <w:r>
        <w:rPr>
          <w:spacing w:val="-12"/>
          <w:sz w:val="24"/>
          <w:szCs w:val="24"/>
        </w:rPr>
        <w:t>player to score</w:t>
      </w:r>
      <w:r>
        <w:rPr>
          <w:spacing w:val="10"/>
          <w:sz w:val="24"/>
          <w:szCs w:val="24"/>
        </w:rPr>
        <w:t xml:space="preserve"> </w:t>
      </w:r>
      <w:r>
        <w:rPr>
          <w:spacing w:val="-12"/>
          <w:sz w:val="24"/>
          <w:szCs w:val="24"/>
        </w:rPr>
        <w:t>1</w:t>
      </w:r>
      <w:r>
        <w:rPr>
          <w:spacing w:val="8"/>
          <w:sz w:val="24"/>
          <w:szCs w:val="24"/>
        </w:rPr>
        <w:t xml:space="preserve"> </w:t>
      </w:r>
      <w:r>
        <w:rPr>
          <w:spacing w:val="-12"/>
          <w:sz w:val="24"/>
          <w:szCs w:val="24"/>
        </w:rPr>
        <w:t>point,</w:t>
      </w:r>
      <w:r>
        <w:rPr>
          <w:spacing w:val="6"/>
          <w:sz w:val="24"/>
          <w:szCs w:val="24"/>
        </w:rPr>
        <w:t xml:space="preserve"> </w:t>
      </w:r>
      <w:r>
        <w:rPr>
          <w:spacing w:val="-12"/>
          <w:sz w:val="24"/>
          <w:szCs w:val="24"/>
        </w:rPr>
        <w:t>uncontested, from</w:t>
      </w:r>
      <w:r>
        <w:rPr>
          <w:spacing w:val="4"/>
          <w:sz w:val="24"/>
          <w:szCs w:val="24"/>
        </w:rPr>
        <w:t xml:space="preserve"> </w:t>
      </w:r>
      <w:r>
        <w:rPr>
          <w:spacing w:val="-11"/>
          <w:sz w:val="24"/>
          <w:szCs w:val="24"/>
        </w:rPr>
        <w:t>a</w:t>
      </w:r>
      <w:r>
        <w:rPr>
          <w:sz w:val="24"/>
          <w:szCs w:val="24"/>
        </w:rPr>
        <w:t xml:space="preserve"> </w:t>
      </w:r>
      <w:r>
        <w:rPr>
          <w:spacing w:val="-9"/>
          <w:sz w:val="24"/>
          <w:szCs w:val="24"/>
        </w:rPr>
        <w:t>position behind the free-throw line and inside the semi-circle.</w:t>
      </w:r>
    </w:p>
    <w:p w14:paraId="1DEC7159">
      <w:pPr>
        <w:pStyle w:val="2"/>
        <w:spacing w:before="107" w:line="255" w:lineRule="auto"/>
        <w:ind w:left="1004" w:hanging="1000"/>
        <w:rPr>
          <w:sz w:val="24"/>
          <w:szCs w:val="24"/>
        </w:rPr>
      </w:pPr>
      <w:r>
        <w:rPr>
          <w:spacing w:val="-10"/>
          <w:sz w:val="24"/>
          <w:szCs w:val="24"/>
        </w:rPr>
        <w:t>44.1.2       A</w:t>
      </w:r>
      <w:r>
        <w:rPr>
          <w:spacing w:val="7"/>
          <w:sz w:val="24"/>
          <w:szCs w:val="24"/>
        </w:rPr>
        <w:t xml:space="preserve"> </w:t>
      </w:r>
      <w:r>
        <w:rPr>
          <w:spacing w:val="-10"/>
          <w:sz w:val="24"/>
          <w:szCs w:val="24"/>
        </w:rPr>
        <w:t>set</w:t>
      </w:r>
      <w:r>
        <w:rPr>
          <w:spacing w:val="11"/>
          <w:sz w:val="24"/>
          <w:szCs w:val="24"/>
        </w:rPr>
        <w:t xml:space="preserve"> </w:t>
      </w:r>
      <w:r>
        <w:rPr>
          <w:spacing w:val="-10"/>
          <w:sz w:val="24"/>
          <w:szCs w:val="24"/>
        </w:rPr>
        <w:t>of free throws</w:t>
      </w:r>
      <w:r>
        <w:rPr>
          <w:spacing w:val="13"/>
          <w:sz w:val="24"/>
          <w:szCs w:val="24"/>
        </w:rPr>
        <w:t xml:space="preserve"> </w:t>
      </w:r>
      <w:r>
        <w:rPr>
          <w:spacing w:val="-10"/>
          <w:sz w:val="24"/>
          <w:szCs w:val="24"/>
        </w:rPr>
        <w:t>i</w:t>
      </w:r>
      <w:r>
        <w:rPr>
          <w:spacing w:val="-11"/>
          <w:sz w:val="24"/>
          <w:szCs w:val="24"/>
        </w:rPr>
        <w:t>s</w:t>
      </w:r>
      <w:r>
        <w:rPr>
          <w:spacing w:val="11"/>
          <w:sz w:val="24"/>
          <w:szCs w:val="24"/>
        </w:rPr>
        <w:t xml:space="preserve"> </w:t>
      </w:r>
      <w:r>
        <w:rPr>
          <w:spacing w:val="-11"/>
          <w:sz w:val="24"/>
          <w:szCs w:val="24"/>
        </w:rPr>
        <w:t>defined</w:t>
      </w:r>
      <w:r>
        <w:rPr>
          <w:spacing w:val="13"/>
          <w:sz w:val="24"/>
          <w:szCs w:val="24"/>
        </w:rPr>
        <w:t xml:space="preserve"> </w:t>
      </w:r>
      <w:r>
        <w:rPr>
          <w:spacing w:val="-11"/>
          <w:sz w:val="24"/>
          <w:szCs w:val="24"/>
        </w:rPr>
        <w:t>as</w:t>
      </w:r>
      <w:r>
        <w:rPr>
          <w:spacing w:val="13"/>
          <w:sz w:val="24"/>
          <w:szCs w:val="24"/>
        </w:rPr>
        <w:t xml:space="preserve"> </w:t>
      </w:r>
      <w:r>
        <w:rPr>
          <w:spacing w:val="-11"/>
          <w:sz w:val="24"/>
          <w:szCs w:val="24"/>
        </w:rPr>
        <w:t>all</w:t>
      </w:r>
      <w:r>
        <w:rPr>
          <w:spacing w:val="-1"/>
          <w:sz w:val="24"/>
          <w:szCs w:val="24"/>
        </w:rPr>
        <w:t xml:space="preserve"> </w:t>
      </w:r>
      <w:r>
        <w:rPr>
          <w:spacing w:val="-11"/>
          <w:sz w:val="24"/>
          <w:szCs w:val="24"/>
        </w:rPr>
        <w:t>free</w:t>
      </w:r>
      <w:r>
        <w:rPr>
          <w:spacing w:val="-3"/>
          <w:sz w:val="24"/>
          <w:szCs w:val="24"/>
        </w:rPr>
        <w:t xml:space="preserve"> </w:t>
      </w:r>
      <w:r>
        <w:rPr>
          <w:spacing w:val="-11"/>
          <w:sz w:val="24"/>
          <w:szCs w:val="24"/>
        </w:rPr>
        <w:t>throws</w:t>
      </w:r>
      <w:r>
        <w:rPr>
          <w:spacing w:val="12"/>
          <w:sz w:val="24"/>
          <w:szCs w:val="24"/>
        </w:rPr>
        <w:t xml:space="preserve"> </w:t>
      </w:r>
      <w:r>
        <w:rPr>
          <w:spacing w:val="-11"/>
          <w:sz w:val="24"/>
          <w:szCs w:val="24"/>
        </w:rPr>
        <w:t>and</w:t>
      </w:r>
      <w:r>
        <w:rPr>
          <w:spacing w:val="17"/>
          <w:sz w:val="24"/>
          <w:szCs w:val="24"/>
        </w:rPr>
        <w:t xml:space="preserve"> </w:t>
      </w:r>
      <w:r>
        <w:rPr>
          <w:rFonts w:hint="eastAsia" w:eastAsia="宋体"/>
          <w:spacing w:val="17"/>
          <w:sz w:val="24"/>
          <w:szCs w:val="24"/>
          <w:lang w:eastAsia="zh-CN"/>
        </w:rPr>
        <w:t>the possible</w:t>
      </w:r>
      <w:r>
        <w:rPr>
          <w:spacing w:val="-1"/>
          <w:sz w:val="24"/>
          <w:szCs w:val="24"/>
        </w:rPr>
        <w:t xml:space="preserve"> </w:t>
      </w:r>
      <w:r>
        <w:rPr>
          <w:spacing w:val="-11"/>
          <w:sz w:val="24"/>
          <w:szCs w:val="24"/>
        </w:rPr>
        <w:t>following</w:t>
      </w:r>
      <w:r>
        <w:rPr>
          <w:spacing w:val="16"/>
          <w:sz w:val="24"/>
          <w:szCs w:val="24"/>
        </w:rPr>
        <w:t xml:space="preserve"> </w:t>
      </w:r>
      <w:r>
        <w:rPr>
          <w:spacing w:val="-11"/>
          <w:sz w:val="24"/>
          <w:szCs w:val="24"/>
        </w:rPr>
        <w:t>possession</w:t>
      </w:r>
      <w:r>
        <w:rPr>
          <w:sz w:val="24"/>
          <w:szCs w:val="24"/>
        </w:rPr>
        <w:t xml:space="preserve"> </w:t>
      </w:r>
      <w:r>
        <w:rPr>
          <w:spacing w:val="-9"/>
          <w:sz w:val="24"/>
          <w:szCs w:val="24"/>
        </w:rPr>
        <w:t>of the ball resulting from a si</w:t>
      </w:r>
      <w:r>
        <w:rPr>
          <w:spacing w:val="-10"/>
          <w:sz w:val="24"/>
          <w:szCs w:val="24"/>
        </w:rPr>
        <w:t>ngle foul penalty.</w:t>
      </w:r>
    </w:p>
    <w:p w14:paraId="0BC019EF">
      <w:pPr>
        <w:spacing w:line="255" w:lineRule="auto"/>
        <w:rPr>
          <w:sz w:val="24"/>
          <w:szCs w:val="24"/>
        </w:rPr>
        <w:sectPr>
          <w:headerReference r:id="rId196" w:type="default"/>
          <w:footerReference r:id="rId197" w:type="default"/>
          <w:pgSz w:w="11900" w:h="16840"/>
          <w:pgMar w:top="1207" w:right="1412" w:bottom="652" w:left="1417" w:header="635" w:footer="402" w:gutter="0"/>
          <w:cols w:space="720" w:num="1"/>
        </w:sectPr>
      </w:pPr>
    </w:p>
    <w:p w14:paraId="3C22A773">
      <w:pPr>
        <w:spacing w:before="326" w:line="215" w:lineRule="auto"/>
        <w:ind w:left="8"/>
        <w:rPr>
          <w:rFonts w:ascii="等线" w:hAnsi="等线" w:eastAsia="等线" w:cs="等线"/>
          <w:sz w:val="27"/>
          <w:szCs w:val="27"/>
        </w:rPr>
      </w:pPr>
      <w:r>
        <w:rPr>
          <w:rFonts w:ascii="等线" w:hAnsi="等线" w:eastAsia="等线" w:cs="等线"/>
          <w:b/>
          <w:bCs/>
          <w:color w:val="FF0000"/>
          <w:spacing w:val="5"/>
          <w:sz w:val="27"/>
          <w:szCs w:val="27"/>
        </w:rPr>
        <w:t>第四十三条 特殊情况</w:t>
      </w:r>
    </w:p>
    <w:p w14:paraId="5D47CD15">
      <w:pPr>
        <w:spacing w:before="120" w:line="214" w:lineRule="auto"/>
        <w:ind w:left="8"/>
        <w:rPr>
          <w:rFonts w:ascii="等线" w:hAnsi="等线" w:eastAsia="等线" w:cs="等线"/>
          <w:sz w:val="23"/>
          <w:szCs w:val="23"/>
        </w:rPr>
      </w:pPr>
      <w:r>
        <w:rPr>
          <w:rFonts w:ascii="Calibri" w:hAnsi="Calibri" w:eastAsia="Calibri" w:cs="Calibri"/>
          <w:b/>
          <w:bCs/>
          <w:sz w:val="23"/>
          <w:szCs w:val="23"/>
        </w:rPr>
        <w:t xml:space="preserve">43.1            </w:t>
      </w:r>
      <w:r>
        <w:rPr>
          <w:rFonts w:ascii="等线" w:hAnsi="等线" w:eastAsia="等线" w:cs="等线"/>
          <w:b/>
          <w:bCs/>
          <w:sz w:val="23"/>
          <w:szCs w:val="23"/>
        </w:rPr>
        <w:t>定义</w:t>
      </w:r>
    </w:p>
    <w:p w14:paraId="688DCE02">
      <w:pPr>
        <w:spacing w:line="269" w:lineRule="auto"/>
        <w:ind w:left="1010" w:firstLine="11"/>
        <w:rPr>
          <w:rFonts w:ascii="等线" w:hAnsi="等线" w:eastAsia="等线" w:cs="等线"/>
          <w:sz w:val="24"/>
          <w:szCs w:val="24"/>
        </w:rPr>
      </w:pPr>
      <w:r>
        <w:rPr>
          <w:rFonts w:ascii="等线" w:hAnsi="等线" w:eastAsia="等线" w:cs="等线"/>
          <w:spacing w:val="4"/>
          <w:sz w:val="24"/>
          <w:szCs w:val="24"/>
        </w:rPr>
        <w:t>在因违犯而暂停比赛计时期间，若又发生或已发生其他违犯，则</w:t>
      </w:r>
      <w:r>
        <w:rPr>
          <w:rFonts w:ascii="等线" w:hAnsi="等线" w:eastAsia="等线" w:cs="等线"/>
          <w:spacing w:val="3"/>
          <w:sz w:val="24"/>
          <w:szCs w:val="24"/>
        </w:rPr>
        <w:t>可能出现特</w:t>
      </w:r>
      <w:r>
        <w:rPr>
          <w:rFonts w:ascii="等线" w:hAnsi="等线" w:eastAsia="等线" w:cs="等线"/>
          <w:spacing w:val="-2"/>
          <w:sz w:val="24"/>
          <w:szCs w:val="24"/>
        </w:rPr>
        <w:t>殊情况。</w:t>
      </w:r>
    </w:p>
    <w:p w14:paraId="7B8299F6">
      <w:pPr>
        <w:spacing w:before="34" w:line="215" w:lineRule="auto"/>
        <w:ind w:left="8"/>
        <w:rPr>
          <w:rFonts w:ascii="等线" w:hAnsi="等线" w:eastAsia="等线" w:cs="等线"/>
          <w:sz w:val="23"/>
          <w:szCs w:val="23"/>
        </w:rPr>
      </w:pPr>
      <w:r>
        <w:rPr>
          <w:rFonts w:ascii="Calibri" w:hAnsi="Calibri" w:eastAsia="Calibri" w:cs="Calibri"/>
          <w:b/>
          <w:bCs/>
          <w:spacing w:val="2"/>
          <w:sz w:val="23"/>
          <w:szCs w:val="23"/>
        </w:rPr>
        <w:t>43.2</w:t>
      </w:r>
      <w:r>
        <w:rPr>
          <w:rFonts w:ascii="Calibri" w:hAnsi="Calibri" w:eastAsia="Calibri" w:cs="Calibri"/>
          <w:b/>
          <w:bCs/>
          <w:spacing w:val="1"/>
          <w:sz w:val="23"/>
          <w:szCs w:val="23"/>
        </w:rPr>
        <w:t xml:space="preserve">            </w:t>
      </w:r>
      <w:r>
        <w:rPr>
          <w:rFonts w:ascii="等线" w:hAnsi="等线" w:eastAsia="等线" w:cs="等线"/>
          <w:b/>
          <w:bCs/>
          <w:spacing w:val="2"/>
          <w:sz w:val="23"/>
          <w:szCs w:val="23"/>
        </w:rPr>
        <w:t>操作流程</w:t>
      </w:r>
    </w:p>
    <w:p w14:paraId="0211B5F6">
      <w:pPr>
        <w:spacing w:before="80" w:line="345"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43.2.1        </w:t>
      </w:r>
      <w:r>
        <w:rPr>
          <w:rFonts w:ascii="等线" w:hAnsi="等线" w:eastAsia="等线" w:cs="等线"/>
          <w:spacing w:val="1"/>
          <w:position w:val="3"/>
          <w:sz w:val="24"/>
          <w:szCs w:val="24"/>
        </w:rPr>
        <w:t>所有犯规均须被记</w:t>
      </w:r>
      <w:r>
        <w:rPr>
          <w:rFonts w:ascii="等线" w:hAnsi="等线" w:eastAsia="等线" w:cs="等线"/>
          <w:position w:val="3"/>
          <w:sz w:val="24"/>
          <w:szCs w:val="24"/>
        </w:rPr>
        <w:t>录，且所有处罚均须被确定。</w:t>
      </w:r>
    </w:p>
    <w:p w14:paraId="51F11090">
      <w:pPr>
        <w:spacing w:before="53" w:line="211" w:lineRule="auto"/>
        <w:ind w:left="10"/>
        <w:rPr>
          <w:rFonts w:ascii="等线" w:hAnsi="等线" w:eastAsia="等线" w:cs="等线"/>
          <w:sz w:val="24"/>
          <w:szCs w:val="24"/>
        </w:rPr>
      </w:pPr>
      <w:r>
        <w:rPr>
          <w:rFonts w:ascii="Calibri" w:hAnsi="Calibri" w:eastAsia="Calibri" w:cs="Calibri"/>
          <w:spacing w:val="1"/>
          <w:sz w:val="24"/>
          <w:szCs w:val="24"/>
        </w:rPr>
        <w:t xml:space="preserve">43.2.2        </w:t>
      </w:r>
      <w:r>
        <w:rPr>
          <w:rFonts w:ascii="等线" w:hAnsi="等线" w:eastAsia="等线" w:cs="等线"/>
          <w:spacing w:val="1"/>
          <w:sz w:val="24"/>
          <w:szCs w:val="24"/>
        </w:rPr>
        <w:t>所有违犯事件发</w:t>
      </w:r>
      <w:r>
        <w:rPr>
          <w:rFonts w:ascii="等线" w:hAnsi="等线" w:eastAsia="等线" w:cs="等线"/>
          <w:sz w:val="24"/>
          <w:szCs w:val="24"/>
        </w:rPr>
        <w:t>生的先后顺序应予确定。</w:t>
      </w:r>
    </w:p>
    <w:p w14:paraId="34815471">
      <w:pPr>
        <w:spacing w:before="105" w:line="284" w:lineRule="auto"/>
        <w:ind w:left="1016" w:hanging="1006"/>
        <w:rPr>
          <w:rFonts w:ascii="等线" w:hAnsi="等线" w:eastAsia="等线" w:cs="等线"/>
          <w:sz w:val="24"/>
          <w:szCs w:val="24"/>
        </w:rPr>
      </w:pPr>
      <w:r>
        <w:rPr>
          <w:rFonts w:ascii="Calibri" w:hAnsi="Calibri" w:eastAsia="Calibri" w:cs="Calibri"/>
          <w:spacing w:val="2"/>
          <w:sz w:val="24"/>
          <w:szCs w:val="24"/>
        </w:rPr>
        <w:t xml:space="preserve">43.2.3        </w:t>
      </w:r>
      <w:r>
        <w:rPr>
          <w:rFonts w:ascii="等线" w:hAnsi="等线" w:eastAsia="等线" w:cs="等线"/>
          <w:spacing w:val="2"/>
          <w:sz w:val="24"/>
          <w:szCs w:val="24"/>
        </w:rPr>
        <w:t>所有对双方球队的相同罚则及所有双方犯规罚则，均应按其发生顺序予以取</w:t>
      </w:r>
      <w:r>
        <w:rPr>
          <w:rFonts w:ascii="等线" w:hAnsi="等线" w:eastAsia="等线" w:cs="等线"/>
          <w:spacing w:val="3"/>
          <w:sz w:val="24"/>
          <w:szCs w:val="24"/>
        </w:rPr>
        <w:t>消</w:t>
      </w:r>
      <w:r>
        <w:rPr>
          <w:rFonts w:ascii="等线" w:hAnsi="等线" w:eastAsia="等线" w:cs="等线"/>
          <w:spacing w:val="-31"/>
          <w:sz w:val="24"/>
          <w:szCs w:val="24"/>
        </w:rPr>
        <w:t xml:space="preserve"/>
      </w:r>
      <w:r>
        <w:rPr>
          <w:rFonts w:ascii="等线" w:hAnsi="等线" w:eastAsia="等线" w:cs="等线"/>
          <w:spacing w:val="3"/>
          <w:sz w:val="24"/>
          <w:szCs w:val="24"/>
        </w:rPr>
        <w:t>。一旦所有犯规罚则均已记录于记录表并取消，则这些罚则即被视为</w:t>
      </w:r>
      <w:r>
        <w:rPr>
          <w:rFonts w:ascii="等线" w:hAnsi="等线" w:eastAsia="等线" w:cs="等线"/>
          <w:spacing w:val="2"/>
          <w:sz w:val="24"/>
          <w:szCs w:val="24"/>
        </w:rPr>
        <w:t>从未</w:t>
      </w:r>
      <w:r>
        <w:rPr>
          <w:rFonts w:ascii="等线" w:hAnsi="等线" w:eastAsia="等线" w:cs="等线"/>
          <w:spacing w:val="-4"/>
          <w:sz w:val="24"/>
          <w:szCs w:val="24"/>
        </w:rPr>
        <w:t>发生。</w:t>
      </w:r>
    </w:p>
    <w:p w14:paraId="4F99C77E">
      <w:pPr>
        <w:spacing w:before="1" w:line="287" w:lineRule="auto"/>
        <w:ind w:left="999" w:hanging="989"/>
        <w:rPr>
          <w:rFonts w:ascii="等线" w:hAnsi="等线" w:eastAsia="等线" w:cs="等线"/>
          <w:sz w:val="24"/>
          <w:szCs w:val="24"/>
        </w:rPr>
      </w:pPr>
      <w:r>
        <w:rPr>
          <w:rFonts w:ascii="Calibri" w:hAnsi="Calibri" w:eastAsia="Calibri" w:cs="Calibri"/>
          <w:spacing w:val="1"/>
          <w:sz w:val="24"/>
          <w:szCs w:val="24"/>
        </w:rPr>
        <w:t xml:space="preserve">43.2.4         </w:t>
      </w:r>
      <w:r>
        <w:rPr>
          <w:rFonts w:ascii="等线" w:hAnsi="等线" w:eastAsia="等线" w:cs="等线"/>
          <w:spacing w:val="1"/>
          <w:sz w:val="24"/>
          <w:szCs w:val="24"/>
        </w:rPr>
        <w:t>若发生技术犯规，则无论处罚顺序是否已确定，或处罚程序是</w:t>
      </w:r>
      <w:r>
        <w:rPr>
          <w:rFonts w:ascii="等线" w:hAnsi="等线" w:eastAsia="等线" w:cs="等线"/>
          <w:sz w:val="24"/>
          <w:szCs w:val="24"/>
        </w:rPr>
        <w:t>否已启动，均</w:t>
      </w:r>
      <w:r>
        <w:rPr>
          <w:rFonts w:ascii="等线" w:hAnsi="等线" w:eastAsia="等线" w:cs="等线"/>
          <w:spacing w:val="-1"/>
          <w:sz w:val="24"/>
          <w:szCs w:val="24"/>
        </w:rPr>
        <w:t>应先执行该项处罚。</w:t>
      </w:r>
    </w:p>
    <w:p w14:paraId="3853D879">
      <w:pPr>
        <w:spacing w:before="4" w:line="288" w:lineRule="auto"/>
        <w:ind w:left="995" w:firstLine="13"/>
        <w:jc w:val="both"/>
        <w:rPr>
          <w:rFonts w:ascii="等线" w:hAnsi="等线" w:eastAsia="等线" w:cs="等线"/>
          <w:sz w:val="24"/>
          <w:szCs w:val="24"/>
        </w:rPr>
      </w:pPr>
      <w:r>
        <w:rPr>
          <w:rFonts w:ascii="等线" w:hAnsi="等线" w:eastAsia="等线" w:cs="等线"/>
          <w:spacing w:val="2"/>
          <w:sz w:val="24"/>
          <w:szCs w:val="24"/>
        </w:rPr>
        <w:t>若针对主教练的记录表上记入技术犯规，导致第一助理教练</w:t>
      </w:r>
      <w:r>
        <w:rPr>
          <w:rFonts w:ascii="等线" w:hAnsi="等线" w:eastAsia="等线" w:cs="等线"/>
          <w:spacing w:val="-29"/>
          <w:sz w:val="24"/>
          <w:szCs w:val="24"/>
        </w:rPr>
        <w:t xml:space="preserve"/>
      </w:r>
      <w:r>
        <w:rPr>
          <w:rFonts w:ascii="等线" w:hAnsi="等线" w:eastAsia="等线" w:cs="等线"/>
          <w:spacing w:val="2"/>
          <w:sz w:val="24"/>
          <w:szCs w:val="24"/>
        </w:rPr>
        <w:t>、替补队员</w:t>
      </w:r>
      <w:r>
        <w:rPr>
          <w:rFonts w:ascii="等线" w:hAnsi="等线" w:eastAsia="等线" w:cs="等线"/>
          <w:spacing w:val="-29"/>
          <w:sz w:val="24"/>
          <w:szCs w:val="24"/>
        </w:rPr>
        <w:t xml:space="preserve"/>
      </w:r>
      <w:r>
        <w:rPr>
          <w:rFonts w:ascii="等线" w:hAnsi="等线" w:eastAsia="等线" w:cs="等线"/>
          <w:spacing w:val="2"/>
          <w:sz w:val="24"/>
          <w:szCs w:val="24"/>
        </w:rPr>
        <w:t>、被</w:t>
      </w:r>
      <w:r>
        <w:rPr>
          <w:rFonts w:ascii="等线" w:hAnsi="等线" w:eastAsia="等线" w:cs="等线"/>
          <w:spacing w:val="3"/>
          <w:sz w:val="24"/>
          <w:szCs w:val="24"/>
        </w:rPr>
        <w:t>驱逐出场队员及随行代表团成员被取消比赛资格，则该处罚不得优先执行</w:t>
      </w:r>
      <w:r>
        <w:rPr>
          <w:rFonts w:ascii="等线" w:hAnsi="等线" w:eastAsia="等线" w:cs="等线"/>
          <w:spacing w:val="-12"/>
          <w:sz w:val="24"/>
          <w:szCs w:val="24"/>
        </w:rPr>
        <w:t xml:space="preserve"/>
      </w:r>
      <w:r>
        <w:rPr>
          <w:rFonts w:ascii="等线" w:hAnsi="等线" w:eastAsia="等线" w:cs="等线"/>
          <w:spacing w:val="3"/>
          <w:sz w:val="24"/>
          <w:szCs w:val="24"/>
        </w:rPr>
        <w:t>。</w:t>
      </w:r>
      <w:r>
        <w:rPr>
          <w:rFonts w:ascii="等线" w:hAnsi="等线" w:eastAsia="等线" w:cs="等线"/>
          <w:spacing w:val="4"/>
          <w:sz w:val="24"/>
          <w:szCs w:val="24"/>
        </w:rPr>
        <w:t>处罚应按所有犯规及违例发生的时间顺序依次执行</w:t>
      </w:r>
      <w:r>
        <w:rPr>
          <w:rFonts w:ascii="等线" w:hAnsi="等线" w:eastAsia="等线" w:cs="等线"/>
          <w:spacing w:val="3"/>
          <w:sz w:val="24"/>
          <w:szCs w:val="24"/>
        </w:rPr>
        <w:t>，</w:t>
      </w:r>
      <w:r>
        <w:rPr>
          <w:rFonts w:ascii="等线" w:hAnsi="等线" w:eastAsia="等线" w:cs="等线"/>
          <w:spacing w:val="-34"/>
          <w:sz w:val="24"/>
          <w:szCs w:val="24"/>
        </w:rPr>
        <w:t xml:space="preserve"/>
      </w:r>
      <w:r>
        <w:rPr>
          <w:rFonts w:ascii="等线" w:hAnsi="等线" w:eastAsia="等线" w:cs="等线"/>
          <w:spacing w:val="3"/>
          <w:sz w:val="24"/>
          <w:szCs w:val="24"/>
        </w:rPr>
        <w:t>除非这些犯规或违例已</w:t>
      </w:r>
      <w:r>
        <w:rPr>
          <w:rFonts w:ascii="等线" w:hAnsi="等线" w:eastAsia="等线" w:cs="等线"/>
          <w:spacing w:val="-2"/>
          <w:sz w:val="24"/>
          <w:szCs w:val="24"/>
        </w:rPr>
        <w:t>被取消。</w:t>
      </w:r>
    </w:p>
    <w:p w14:paraId="3DA05C7E">
      <w:pPr>
        <w:spacing w:before="49" w:line="276" w:lineRule="auto"/>
        <w:ind w:left="1035" w:hanging="1025"/>
        <w:rPr>
          <w:rFonts w:ascii="等线" w:hAnsi="等线" w:eastAsia="等线" w:cs="等线"/>
          <w:sz w:val="24"/>
          <w:szCs w:val="24"/>
        </w:rPr>
      </w:pPr>
      <w:r>
        <w:rPr>
          <w:rFonts w:ascii="Calibri" w:hAnsi="Calibri" w:eastAsia="Calibri" w:cs="Calibri"/>
          <w:spacing w:val="2"/>
          <w:sz w:val="24"/>
          <w:szCs w:val="24"/>
        </w:rPr>
        <w:t xml:space="preserve">43.2.5        </w:t>
      </w:r>
      <w:r>
        <w:rPr>
          <w:rFonts w:ascii="等线" w:hAnsi="等线" w:eastAsia="等线" w:cs="等线"/>
          <w:spacing w:val="2"/>
          <w:sz w:val="24"/>
          <w:szCs w:val="24"/>
        </w:rPr>
        <w:t>作为即将判罚的最后一记点球的一部分，对球的控制权应撤销此前任何对球</w:t>
      </w:r>
      <w:r>
        <w:rPr>
          <w:rFonts w:ascii="等线" w:hAnsi="等线" w:eastAsia="等线" w:cs="等线"/>
          <w:spacing w:val="-6"/>
          <w:sz w:val="24"/>
          <w:szCs w:val="24"/>
        </w:rPr>
        <w:t>的控制权。</w:t>
      </w:r>
    </w:p>
    <w:p w14:paraId="0A9B6796">
      <w:pPr>
        <w:spacing w:before="37" w:line="276" w:lineRule="auto"/>
        <w:ind w:left="1018" w:hanging="1008"/>
        <w:rPr>
          <w:rFonts w:ascii="等线" w:hAnsi="等线" w:eastAsia="等线" w:cs="等线"/>
          <w:sz w:val="24"/>
          <w:szCs w:val="24"/>
        </w:rPr>
      </w:pPr>
      <w:r>
        <w:rPr>
          <w:rFonts w:ascii="Calibri" w:hAnsi="Calibri" w:eastAsia="Calibri" w:cs="Calibri"/>
          <w:spacing w:val="1"/>
          <w:sz w:val="24"/>
          <w:szCs w:val="24"/>
        </w:rPr>
        <w:t xml:space="preserve">43.2.6         </w:t>
      </w:r>
      <w:r>
        <w:rPr>
          <w:rFonts w:ascii="等线" w:hAnsi="等线" w:eastAsia="等线" w:cs="等线"/>
          <w:spacing w:val="1"/>
          <w:sz w:val="24"/>
          <w:szCs w:val="24"/>
        </w:rPr>
        <w:t>一旦球在首次罚球或掷球入界罚命中变为活球，则该罚则不得</w:t>
      </w:r>
      <w:r>
        <w:rPr>
          <w:rFonts w:ascii="等线" w:hAnsi="等线" w:eastAsia="等线" w:cs="等线"/>
          <w:sz w:val="24"/>
          <w:szCs w:val="24"/>
        </w:rPr>
        <w:t>再用于取消其</w:t>
      </w:r>
      <w:r>
        <w:rPr>
          <w:rFonts w:ascii="等线" w:hAnsi="等线" w:eastAsia="等线" w:cs="等线"/>
          <w:spacing w:val="-2"/>
          <w:sz w:val="24"/>
          <w:szCs w:val="24"/>
        </w:rPr>
        <w:t>余任何罚则。</w:t>
      </w:r>
    </w:p>
    <w:p w14:paraId="42A073C8">
      <w:pPr>
        <w:spacing w:before="40" w:line="345"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43.2.7        </w:t>
      </w:r>
      <w:r>
        <w:rPr>
          <w:rFonts w:ascii="等线" w:hAnsi="等线" w:eastAsia="等线" w:cs="等线"/>
          <w:spacing w:val="1"/>
          <w:position w:val="3"/>
          <w:sz w:val="24"/>
          <w:szCs w:val="24"/>
        </w:rPr>
        <w:t>所有剩余的罚球均</w:t>
      </w:r>
      <w:r>
        <w:rPr>
          <w:rFonts w:ascii="等线" w:hAnsi="等线" w:eastAsia="等线" w:cs="等线"/>
          <w:position w:val="3"/>
          <w:sz w:val="24"/>
          <w:szCs w:val="24"/>
        </w:rPr>
        <w:t>应按其被判罚的顺序执行。</w:t>
      </w:r>
    </w:p>
    <w:p w14:paraId="33B57471">
      <w:pPr>
        <w:spacing w:before="64" w:line="259" w:lineRule="auto"/>
        <w:ind w:left="1022" w:hanging="1012"/>
        <w:rPr>
          <w:rFonts w:ascii="等线" w:hAnsi="等线" w:eastAsia="等线" w:cs="等线"/>
          <w:sz w:val="24"/>
          <w:szCs w:val="24"/>
        </w:rPr>
      </w:pPr>
      <w:r>
        <w:rPr>
          <w:rFonts w:ascii="Calibri" w:hAnsi="Calibri" w:eastAsia="Calibri" w:cs="Calibri"/>
          <w:sz w:val="24"/>
          <w:szCs w:val="24"/>
        </w:rPr>
        <w:t xml:space="preserve">43.2.8         </w:t>
      </w:r>
      <w:r>
        <w:rPr>
          <w:rFonts w:ascii="等线" w:hAnsi="等线" w:eastAsia="等线" w:cs="等线"/>
          <w:sz w:val="24"/>
          <w:szCs w:val="24"/>
        </w:rPr>
        <w:t>若在对双方球队处以同等处罚后，再无其他可判罚的处罚，</w:t>
      </w:r>
      <w:r>
        <w:rPr>
          <w:rFonts w:ascii="等线" w:hAnsi="等线" w:eastAsia="等线" w:cs="等线"/>
          <w:spacing w:val="-24"/>
          <w:sz w:val="24"/>
          <w:szCs w:val="24"/>
        </w:rPr>
        <w:t xml:space="preserve"/>
      </w:r>
      <w:r>
        <w:rPr>
          <w:rFonts w:ascii="等线" w:hAnsi="等线" w:eastAsia="等线" w:cs="等线"/>
          <w:sz w:val="24"/>
          <w:szCs w:val="24"/>
        </w:rPr>
        <w:t>比赛应按以下方</w:t>
      </w:r>
      <w:r>
        <w:rPr>
          <w:rFonts w:ascii="等线" w:hAnsi="等线" w:eastAsia="等线" w:cs="等线"/>
          <w:spacing w:val="-3"/>
          <w:sz w:val="24"/>
          <w:szCs w:val="24"/>
        </w:rPr>
        <w:t>式恢复进行。</w:t>
      </w:r>
    </w:p>
    <w:p w14:paraId="77AC462B">
      <w:pPr>
        <w:spacing w:line="342" w:lineRule="exact"/>
        <w:ind w:left="1023"/>
        <w:rPr>
          <w:rFonts w:ascii="等线" w:hAnsi="等线" w:eastAsia="等线" w:cs="等线"/>
          <w:sz w:val="24"/>
          <w:szCs w:val="24"/>
        </w:rPr>
      </w:pPr>
      <w:r>
        <w:rPr>
          <w:rFonts w:ascii="等线" w:hAnsi="等线" w:eastAsia="等线" w:cs="等线"/>
          <w:spacing w:val="-1"/>
          <w:position w:val="3"/>
          <w:sz w:val="24"/>
          <w:szCs w:val="24"/>
        </w:rPr>
        <w:t>若在与首次违犯大致相同的时间点：</w:t>
      </w:r>
    </w:p>
    <w:p w14:paraId="58007C24">
      <w:pPr>
        <w:pStyle w:val="2"/>
        <w:spacing w:line="260" w:lineRule="auto"/>
        <w:ind w:left="1435" w:hanging="431"/>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若成功攻入一球或完成最后一次罚球，则球权应判给未得分方，</w:t>
      </w:r>
      <w:r>
        <w:rPr>
          <w:rFonts w:ascii="等线" w:hAnsi="等线" w:eastAsia="等线" w:cs="等线"/>
          <w:spacing w:val="-9"/>
          <w:sz w:val="24"/>
          <w:szCs w:val="24"/>
        </w:rPr>
        <w:t xml:space="preserve"/>
      </w:r>
      <w:r>
        <w:rPr>
          <w:rFonts w:ascii="等线" w:hAnsi="等线" w:eastAsia="等线" w:cs="等线"/>
          <w:spacing w:val="6"/>
          <w:sz w:val="24"/>
          <w:szCs w:val="24"/>
        </w:rPr>
        <w:t>由该方</w:t>
      </w:r>
      <w:r>
        <w:rPr>
          <w:rFonts w:ascii="等线" w:hAnsi="等线" w:eastAsia="等线" w:cs="等线"/>
          <w:spacing w:val="-1"/>
          <w:sz w:val="24"/>
          <w:szCs w:val="24"/>
        </w:rPr>
        <w:t>在己方端线后方任意位置进行掷球入界。</w:t>
      </w:r>
    </w:p>
    <w:p w14:paraId="445D93A2">
      <w:pPr>
        <w:pStyle w:val="2"/>
        <w:spacing w:before="1" w:line="259" w:lineRule="auto"/>
        <w:ind w:left="1426" w:hanging="422"/>
        <w:rPr>
          <w:rFonts w:ascii="等线" w:hAnsi="等线" w:eastAsia="等线" w:cs="等线"/>
          <w:sz w:val="24"/>
          <w:szCs w:val="24"/>
        </w:rPr>
      </w:pPr>
      <w:r>
        <w:rPr>
          <w:spacing w:val="7"/>
          <w:sz w:val="24"/>
          <w:szCs w:val="24"/>
        </w:rPr>
        <w:t xml:space="preserve">•    </w:t>
      </w:r>
      <w:r>
        <w:rPr>
          <w:rFonts w:ascii="等线" w:hAnsi="等线" w:eastAsia="等线" w:cs="等线"/>
          <w:spacing w:val="7"/>
          <w:sz w:val="24"/>
          <w:szCs w:val="24"/>
        </w:rPr>
        <w:t>若一方球队控制球或有权拥有该球，则应将球判</w:t>
      </w:r>
      <w:r>
        <w:rPr>
          <w:rFonts w:ascii="等线" w:hAnsi="等线" w:eastAsia="等线" w:cs="等线"/>
          <w:spacing w:val="6"/>
          <w:sz w:val="24"/>
          <w:szCs w:val="24"/>
        </w:rPr>
        <w:t>给该球队，</w:t>
      </w:r>
      <w:r>
        <w:rPr>
          <w:rFonts w:ascii="等线" w:hAnsi="等线" w:eastAsia="等线" w:cs="等线"/>
          <w:spacing w:val="-35"/>
          <w:sz w:val="24"/>
          <w:szCs w:val="24"/>
        </w:rPr>
        <w:t xml:space="preserve"/>
      </w:r>
      <w:r>
        <w:rPr>
          <w:rFonts w:ascii="等线" w:hAnsi="等线" w:eastAsia="等线" w:cs="等线"/>
          <w:spacing w:val="6"/>
          <w:sz w:val="24"/>
          <w:szCs w:val="24"/>
        </w:rPr>
        <w:t>并从距首次</w:t>
      </w:r>
      <w:r>
        <w:rPr>
          <w:rFonts w:ascii="等线" w:hAnsi="等线" w:eastAsia="等线" w:cs="等线"/>
          <w:spacing w:val="-1"/>
          <w:sz w:val="24"/>
          <w:szCs w:val="24"/>
        </w:rPr>
        <w:t>违犯地点最近处进行掷球入界。</w:t>
      </w:r>
    </w:p>
    <w:p w14:paraId="33483656">
      <w:pPr>
        <w:pStyle w:val="2"/>
        <w:spacing w:line="344"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双方球队均未控制球，亦无权争夺球权，此时即构成跳球情况。</w:t>
      </w:r>
    </w:p>
    <w:p w14:paraId="4722CC3F">
      <w:pPr>
        <w:pStyle w:val="2"/>
        <w:spacing w:line="412" w:lineRule="auto"/>
      </w:pPr>
    </w:p>
    <w:p w14:paraId="2C4930D8">
      <w:pPr>
        <w:spacing w:before="92" w:line="215" w:lineRule="auto"/>
        <w:ind w:left="8"/>
        <w:rPr>
          <w:rFonts w:ascii="等线" w:hAnsi="等线" w:eastAsia="等线" w:cs="等线"/>
          <w:sz w:val="27"/>
          <w:szCs w:val="27"/>
        </w:rPr>
      </w:pPr>
      <w:r>
        <w:rPr>
          <w:rFonts w:ascii="等线" w:hAnsi="等线" w:eastAsia="等线" w:cs="等线"/>
          <w:b/>
          <w:bCs/>
          <w:color w:val="FF0000"/>
          <w:spacing w:val="3"/>
          <w:sz w:val="27"/>
          <w:szCs w:val="27"/>
        </w:rPr>
        <w:t>第</w:t>
      </w:r>
      <w:r>
        <w:rPr>
          <w:rFonts w:ascii="Calibri" w:hAnsi="Calibri" w:eastAsia="Calibri" w:cs="Calibri"/>
          <w:b/>
          <w:bCs/>
          <w:color w:val="FF0000"/>
          <w:spacing w:val="3"/>
          <w:sz w:val="27"/>
          <w:szCs w:val="27"/>
        </w:rPr>
        <w:t>四十四</w:t>
      </w:r>
      <w:r>
        <w:rPr>
          <w:rFonts w:ascii="等线" w:hAnsi="等线" w:eastAsia="等线" w:cs="等线"/>
          <w:b/>
          <w:bCs/>
          <w:color w:val="FF0000"/>
          <w:spacing w:val="3"/>
          <w:sz w:val="27"/>
          <w:szCs w:val="27"/>
        </w:rPr>
        <w:t>条 罚球</w:t>
      </w:r>
    </w:p>
    <w:p w14:paraId="2053DDD7">
      <w:pPr>
        <w:spacing w:before="120" w:line="215" w:lineRule="auto"/>
        <w:ind w:left="8"/>
        <w:rPr>
          <w:rFonts w:ascii="等线" w:hAnsi="等线" w:eastAsia="等线" w:cs="等线"/>
          <w:sz w:val="23"/>
          <w:szCs w:val="23"/>
        </w:rPr>
      </w:pPr>
      <w:r>
        <w:rPr>
          <w:rFonts w:ascii="Calibri" w:hAnsi="Calibri" w:eastAsia="Calibri" w:cs="Calibri"/>
          <w:b/>
          <w:bCs/>
          <w:sz w:val="23"/>
          <w:szCs w:val="23"/>
        </w:rPr>
        <w:t xml:space="preserve">44.1            </w:t>
      </w:r>
      <w:r>
        <w:rPr>
          <w:rFonts w:ascii="等线" w:hAnsi="等线" w:eastAsia="等线" w:cs="等线"/>
          <w:b/>
          <w:bCs/>
          <w:sz w:val="23"/>
          <w:szCs w:val="23"/>
        </w:rPr>
        <w:t>定义</w:t>
      </w:r>
    </w:p>
    <w:p w14:paraId="182FB0C0">
      <w:pPr>
        <w:spacing w:before="123" w:line="276" w:lineRule="auto"/>
        <w:ind w:left="1034" w:hanging="1025"/>
        <w:rPr>
          <w:rFonts w:ascii="等线" w:hAnsi="等线" w:eastAsia="等线" w:cs="等线"/>
          <w:sz w:val="22"/>
          <w:szCs w:val="22"/>
        </w:rPr>
      </w:pPr>
      <w:r>
        <w:rPr>
          <w:rFonts w:ascii="Calibri" w:hAnsi="Calibri" w:eastAsia="Calibri" w:cs="Calibri"/>
          <w:spacing w:val="9"/>
          <w:sz w:val="22"/>
          <w:szCs w:val="22"/>
        </w:rPr>
        <w:t xml:space="preserve">44.1.1         </w:t>
      </w:r>
      <w:r>
        <w:rPr>
          <w:rFonts w:ascii="等线" w:hAnsi="等线" w:eastAsia="等线" w:cs="等线"/>
          <w:spacing w:val="9"/>
          <w:sz w:val="22"/>
          <w:szCs w:val="22"/>
        </w:rPr>
        <w:t>罚球是授予队员的一次机会，</w:t>
      </w:r>
      <w:r>
        <w:rPr>
          <w:rFonts w:ascii="等线" w:hAnsi="等线" w:eastAsia="等线" w:cs="等线"/>
          <w:spacing w:val="-25"/>
          <w:sz w:val="22"/>
          <w:szCs w:val="22"/>
        </w:rPr>
        <w:t xml:space="preserve"/>
      </w:r>
      <w:r>
        <w:rPr>
          <w:rFonts w:ascii="等线" w:hAnsi="等线" w:eastAsia="等线" w:cs="等线"/>
          <w:spacing w:val="9"/>
          <w:sz w:val="22"/>
          <w:szCs w:val="22"/>
        </w:rPr>
        <w:t>使其可在罚球线后方</w:t>
      </w:r>
      <w:r>
        <w:rPr>
          <w:rFonts w:ascii="等线" w:hAnsi="等线" w:eastAsia="等线" w:cs="等线"/>
          <w:spacing w:val="-23"/>
          <w:sz w:val="22"/>
          <w:szCs w:val="22"/>
        </w:rPr>
        <w:t xml:space="preserve"/>
      </w:r>
      <w:r>
        <w:rPr>
          <w:rFonts w:ascii="等线" w:hAnsi="等线" w:eastAsia="等线" w:cs="等线"/>
          <w:spacing w:val="9"/>
          <w:sz w:val="22"/>
          <w:szCs w:val="22"/>
        </w:rPr>
        <w:t>、</w:t>
      </w:r>
      <w:r>
        <w:rPr>
          <w:rFonts w:ascii="等线" w:hAnsi="等线" w:eastAsia="等线" w:cs="等线"/>
          <w:spacing w:val="-30"/>
          <w:sz w:val="22"/>
          <w:szCs w:val="22"/>
        </w:rPr>
        <w:t xml:space="preserve"/>
      </w:r>
      <w:r>
        <w:rPr>
          <w:rFonts w:ascii="等线" w:hAnsi="等线" w:eastAsia="等线" w:cs="等线"/>
          <w:spacing w:val="9"/>
          <w:sz w:val="22"/>
          <w:szCs w:val="22"/>
        </w:rPr>
        <w:t>半圆区域内，</w:t>
      </w:r>
      <w:r>
        <w:rPr>
          <w:rFonts w:ascii="等线" w:hAnsi="等线" w:eastAsia="等线" w:cs="等线"/>
          <w:spacing w:val="-30"/>
          <w:sz w:val="22"/>
          <w:szCs w:val="22"/>
        </w:rPr>
        <w:t xml:space="preserve"/>
      </w:r>
      <w:r>
        <w:rPr>
          <w:rFonts w:ascii="等线" w:hAnsi="等线" w:eastAsia="等线" w:cs="等线"/>
          <w:spacing w:val="9"/>
          <w:sz w:val="22"/>
          <w:szCs w:val="22"/>
        </w:rPr>
        <w:t>在不被争抢</w:t>
      </w:r>
      <w:r>
        <w:rPr>
          <w:rFonts w:ascii="等线" w:hAnsi="等线" w:eastAsia="等线" w:cs="等线"/>
          <w:spacing w:val="4"/>
          <w:sz w:val="22"/>
          <w:szCs w:val="22"/>
        </w:rPr>
        <w:t>的情况下获得</w:t>
      </w:r>
      <w:r>
        <w:rPr>
          <w:rFonts w:ascii="Calibri" w:hAnsi="Calibri" w:eastAsia="Calibri" w:cs="Calibri"/>
          <w:spacing w:val="4"/>
          <w:sz w:val="22"/>
          <w:szCs w:val="22"/>
        </w:rPr>
        <w:t>1</w:t>
      </w:r>
      <w:r>
        <w:rPr>
          <w:rFonts w:ascii="等线" w:hAnsi="等线" w:eastAsia="等线" w:cs="等线"/>
          <w:spacing w:val="4"/>
          <w:sz w:val="22"/>
          <w:szCs w:val="22"/>
        </w:rPr>
        <w:t>分。</w:t>
      </w:r>
    </w:p>
    <w:p w14:paraId="2976FEE5">
      <w:pPr>
        <w:spacing w:before="16" w:line="272" w:lineRule="auto"/>
        <w:ind w:left="1018" w:hanging="1009"/>
        <w:rPr>
          <w:rFonts w:ascii="等线" w:hAnsi="等线" w:eastAsia="等线" w:cs="等线"/>
          <w:sz w:val="22"/>
          <w:szCs w:val="22"/>
        </w:rPr>
      </w:pPr>
      <w:r>
        <w:rPr>
          <w:rFonts w:ascii="Calibri" w:hAnsi="Calibri" w:eastAsia="Calibri" w:cs="Calibri"/>
          <w:spacing w:val="11"/>
          <w:sz w:val="22"/>
          <w:szCs w:val="22"/>
        </w:rPr>
        <w:t xml:space="preserve">44.1.2         </w:t>
      </w:r>
      <w:r>
        <w:rPr>
          <w:rFonts w:ascii="等线" w:hAnsi="等线" w:eastAsia="等线" w:cs="等线"/>
          <w:spacing w:val="11"/>
          <w:sz w:val="22"/>
          <w:szCs w:val="22"/>
        </w:rPr>
        <w:t>一次罚球回合定义为：</w:t>
      </w:r>
      <w:r>
        <w:rPr>
          <w:rFonts w:ascii="等线" w:hAnsi="等线" w:eastAsia="等线" w:cs="等线"/>
          <w:spacing w:val="-17"/>
          <w:sz w:val="22"/>
          <w:szCs w:val="22"/>
        </w:rPr>
        <w:t xml:space="preserve"/>
      </w:r>
      <w:r>
        <w:rPr>
          <w:rFonts w:ascii="等线" w:hAnsi="等线" w:eastAsia="等线" w:cs="等线"/>
          <w:spacing w:val="11"/>
          <w:sz w:val="22"/>
          <w:szCs w:val="22"/>
        </w:rPr>
        <w:t>由一次犯规判罚所引发的所有罚球</w:t>
      </w:r>
      <w:r>
        <w:rPr>
          <w:rFonts w:ascii="等线" w:hAnsi="等线" w:eastAsia="等线" w:cs="等线"/>
          <w:spacing w:val="10"/>
          <w:sz w:val="22"/>
          <w:szCs w:val="22"/>
        </w:rPr>
        <w:t>以及可能随之进行的</w:t>
      </w:r>
      <w:r>
        <w:rPr>
          <w:rFonts w:ascii="等线" w:hAnsi="等线" w:eastAsia="等线" w:cs="等线"/>
          <w:spacing w:val="4"/>
          <w:sz w:val="22"/>
          <w:szCs w:val="22"/>
        </w:rPr>
        <w:t>控球机会。</w:t>
      </w:r>
    </w:p>
    <w:p w14:paraId="043674BF">
      <w:pPr>
        <w:spacing w:line="272" w:lineRule="auto"/>
        <w:rPr>
          <w:rFonts w:ascii="等线" w:hAnsi="等线" w:eastAsia="等线" w:cs="等线"/>
          <w:sz w:val="22"/>
          <w:szCs w:val="22"/>
        </w:rPr>
        <w:sectPr>
          <w:headerReference r:id="rId198" w:type="default"/>
          <w:footerReference r:id="rId199" w:type="default"/>
          <w:pgSz w:w="11900" w:h="16840"/>
          <w:pgMar w:top="1207" w:right="1412" w:bottom="623" w:left="1417" w:header="635" w:footer="381" w:gutter="0"/>
          <w:cols w:space="720" w:num="1"/>
        </w:sectPr>
      </w:pPr>
    </w:p>
    <w:p w14:paraId="6391D933">
      <w:pPr>
        <w:pStyle w:val="2"/>
        <w:spacing w:before="224" w:line="292" w:lineRule="exact"/>
        <w:rPr>
          <w:sz w:val="23"/>
          <w:szCs w:val="23"/>
        </w:rPr>
      </w:pPr>
      <w:r>
        <w:rPr>
          <w:b/>
          <w:bCs/>
          <w:spacing w:val="-11"/>
          <w:position w:val="1"/>
          <w:sz w:val="23"/>
          <w:szCs w:val="23"/>
        </w:rPr>
        <w:t>44.2           Rule</w:t>
      </w:r>
    </w:p>
    <w:p w14:paraId="567F86F8">
      <w:pPr>
        <w:pStyle w:val="2"/>
        <w:spacing w:before="114" w:line="255" w:lineRule="auto"/>
        <w:ind w:left="989" w:right="10" w:hanging="989"/>
        <w:rPr>
          <w:sz w:val="24"/>
          <w:szCs w:val="24"/>
        </w:rPr>
      </w:pPr>
      <w:r>
        <w:rPr>
          <w:spacing w:val="-10"/>
          <w:sz w:val="24"/>
          <w:szCs w:val="24"/>
        </w:rPr>
        <w:t>44.2.1       When a personal,</w:t>
      </w:r>
      <w:r>
        <w:rPr>
          <w:spacing w:val="-4"/>
          <w:sz w:val="24"/>
          <w:szCs w:val="24"/>
        </w:rPr>
        <w:t xml:space="preserve"> </w:t>
      </w:r>
      <w:r>
        <w:rPr>
          <w:spacing w:val="-10"/>
          <w:sz w:val="24"/>
          <w:szCs w:val="24"/>
        </w:rPr>
        <w:t>disruptive, flagrant</w:t>
      </w:r>
      <w:r>
        <w:rPr>
          <w:spacing w:val="-11"/>
          <w:sz w:val="24"/>
          <w:szCs w:val="24"/>
        </w:rPr>
        <w:t xml:space="preserve"> or disqualifying</w:t>
      </w:r>
      <w:r>
        <w:rPr>
          <w:spacing w:val="-1"/>
          <w:sz w:val="24"/>
          <w:szCs w:val="24"/>
        </w:rPr>
        <w:t xml:space="preserve"> </w:t>
      </w:r>
      <w:r>
        <w:rPr>
          <w:spacing w:val="-11"/>
          <w:sz w:val="24"/>
          <w:szCs w:val="24"/>
        </w:rPr>
        <w:t>contact foul is</w:t>
      </w:r>
      <w:r>
        <w:rPr>
          <w:sz w:val="24"/>
          <w:szCs w:val="24"/>
        </w:rPr>
        <w:t xml:space="preserve"> </w:t>
      </w:r>
      <w:r>
        <w:rPr>
          <w:spacing w:val="-11"/>
          <w:sz w:val="24"/>
          <w:szCs w:val="24"/>
        </w:rPr>
        <w:t>committed,</w:t>
      </w:r>
      <w:r>
        <w:rPr>
          <w:spacing w:val="-18"/>
          <w:sz w:val="24"/>
          <w:szCs w:val="24"/>
        </w:rPr>
        <w:t xml:space="preserve"> </w:t>
      </w:r>
      <w:r>
        <w:rPr>
          <w:spacing w:val="-11"/>
          <w:sz w:val="24"/>
          <w:szCs w:val="24"/>
        </w:rPr>
        <w:t>the</w:t>
      </w:r>
      <w:r>
        <w:rPr>
          <w:sz w:val="24"/>
          <w:szCs w:val="24"/>
        </w:rPr>
        <w:t xml:space="preserve"> </w:t>
      </w:r>
      <w:r>
        <w:rPr>
          <w:spacing w:val="-9"/>
          <w:sz w:val="24"/>
          <w:szCs w:val="24"/>
        </w:rPr>
        <w:t xml:space="preserve">free throw(s) shall be awarded </w:t>
      </w:r>
      <w:r>
        <w:rPr>
          <w:spacing w:val="-10"/>
          <w:sz w:val="24"/>
          <w:szCs w:val="24"/>
        </w:rPr>
        <w:t>as follows:</w:t>
      </w:r>
    </w:p>
    <w:p w14:paraId="3908A182">
      <w:pPr>
        <w:pStyle w:val="2"/>
        <w:spacing w:before="9" w:line="297" w:lineRule="exact"/>
        <w:ind w:left="1000"/>
        <w:rPr>
          <w:sz w:val="24"/>
          <w:szCs w:val="24"/>
        </w:rPr>
      </w:pPr>
      <w:r>
        <w:rPr>
          <w:spacing w:val="-8"/>
          <w:position w:val="3"/>
          <w:sz w:val="24"/>
          <w:szCs w:val="24"/>
        </w:rPr>
        <w:t>•     The player who</w:t>
      </w:r>
      <w:r>
        <w:rPr>
          <w:spacing w:val="-9"/>
          <w:position w:val="3"/>
          <w:sz w:val="24"/>
          <w:szCs w:val="24"/>
        </w:rPr>
        <w:t xml:space="preserve"> was fouled shall attempt the free throw(s).</w:t>
      </w:r>
    </w:p>
    <w:p w14:paraId="7B88ECC4">
      <w:pPr>
        <w:pStyle w:val="2"/>
        <w:spacing w:before="9" w:line="259" w:lineRule="auto"/>
        <w:ind w:left="1430" w:right="10" w:hanging="430"/>
        <w:rPr>
          <w:sz w:val="24"/>
          <w:szCs w:val="24"/>
        </w:rPr>
      </w:pPr>
      <w:r>
        <w:rPr>
          <w:spacing w:val="-9"/>
          <w:sz w:val="24"/>
          <w:szCs w:val="24"/>
        </w:rPr>
        <w:t>•     If</w:t>
      </w:r>
      <w:r>
        <w:rPr>
          <w:spacing w:val="-20"/>
          <w:sz w:val="24"/>
          <w:szCs w:val="24"/>
        </w:rPr>
        <w:t xml:space="preserve"> </w:t>
      </w:r>
      <w:r>
        <w:rPr>
          <w:spacing w:val="-9"/>
          <w:sz w:val="24"/>
          <w:szCs w:val="24"/>
        </w:rPr>
        <w:t>that player is designated</w:t>
      </w:r>
      <w:r>
        <w:rPr>
          <w:spacing w:val="-19"/>
          <w:sz w:val="24"/>
          <w:szCs w:val="24"/>
        </w:rPr>
        <w:t xml:space="preserve"> </w:t>
      </w:r>
      <w:r>
        <w:rPr>
          <w:spacing w:val="-9"/>
          <w:sz w:val="24"/>
          <w:szCs w:val="24"/>
        </w:rPr>
        <w:t>to be substituted,</w:t>
      </w:r>
      <w:r>
        <w:rPr>
          <w:spacing w:val="-20"/>
          <w:sz w:val="24"/>
          <w:szCs w:val="24"/>
        </w:rPr>
        <w:t xml:space="preserve"> </w:t>
      </w:r>
      <w:r>
        <w:rPr>
          <w:spacing w:val="-9"/>
          <w:sz w:val="24"/>
          <w:szCs w:val="24"/>
        </w:rPr>
        <w:t>the</w:t>
      </w:r>
      <w:r>
        <w:rPr>
          <w:spacing w:val="-17"/>
          <w:sz w:val="24"/>
          <w:szCs w:val="24"/>
        </w:rPr>
        <w:t xml:space="preserve"> </w:t>
      </w:r>
      <w:r>
        <w:rPr>
          <w:spacing w:val="-10"/>
          <w:sz w:val="24"/>
          <w:szCs w:val="24"/>
        </w:rPr>
        <w:t>free</w:t>
      </w:r>
      <w:r>
        <w:rPr>
          <w:spacing w:val="-20"/>
          <w:sz w:val="24"/>
          <w:szCs w:val="24"/>
        </w:rPr>
        <w:t xml:space="preserve"> </w:t>
      </w:r>
      <w:r>
        <w:rPr>
          <w:spacing w:val="-10"/>
          <w:sz w:val="24"/>
          <w:szCs w:val="24"/>
        </w:rPr>
        <w:t>throw(s) shall be attempted</w:t>
      </w:r>
      <w:r>
        <w:rPr>
          <w:sz w:val="24"/>
          <w:szCs w:val="24"/>
        </w:rPr>
        <w:t xml:space="preserve"> </w:t>
      </w:r>
      <w:r>
        <w:rPr>
          <w:spacing w:val="-10"/>
          <w:sz w:val="24"/>
          <w:szCs w:val="24"/>
        </w:rPr>
        <w:t>before the substitution.</w:t>
      </w:r>
    </w:p>
    <w:p w14:paraId="21D623E0">
      <w:pPr>
        <w:pStyle w:val="2"/>
        <w:spacing w:before="2" w:line="252" w:lineRule="auto"/>
        <w:ind w:left="1422" w:right="10" w:hanging="422"/>
        <w:rPr>
          <w:sz w:val="24"/>
          <w:szCs w:val="24"/>
        </w:rPr>
      </w:pPr>
      <w:r>
        <w:rPr>
          <w:spacing w:val="-13"/>
          <w:sz w:val="24"/>
          <w:szCs w:val="24"/>
        </w:rPr>
        <w:t xml:space="preserve">•   </w:t>
      </w:r>
      <w:r>
        <w:rPr>
          <w:spacing w:val="-12"/>
          <w:sz w:val="24"/>
          <w:szCs w:val="24"/>
        </w:rPr>
        <w:t xml:space="preserve">  If</w:t>
      </w:r>
      <w:r>
        <w:rPr>
          <w:spacing w:val="32"/>
          <w:sz w:val="24"/>
          <w:szCs w:val="24"/>
        </w:rPr>
        <w:t xml:space="preserve"> </w:t>
      </w:r>
      <w:r>
        <w:rPr>
          <w:spacing w:val="-12"/>
          <w:sz w:val="24"/>
          <w:szCs w:val="24"/>
        </w:rPr>
        <w:t>the player must</w:t>
      </w:r>
      <w:r>
        <w:rPr>
          <w:spacing w:val="38"/>
          <w:sz w:val="24"/>
          <w:szCs w:val="24"/>
        </w:rPr>
        <w:t xml:space="preserve"> </w:t>
      </w:r>
      <w:r>
        <w:rPr>
          <w:spacing w:val="-12"/>
          <w:sz w:val="24"/>
          <w:szCs w:val="24"/>
        </w:rPr>
        <w:t>leave</w:t>
      </w:r>
      <w:r>
        <w:rPr>
          <w:spacing w:val="20"/>
          <w:w w:val="101"/>
          <w:sz w:val="24"/>
          <w:szCs w:val="24"/>
        </w:rPr>
        <w:t xml:space="preserve"> </w:t>
      </w:r>
      <w:r>
        <w:rPr>
          <w:spacing w:val="-12"/>
          <w:sz w:val="24"/>
          <w:szCs w:val="24"/>
        </w:rPr>
        <w:t>the</w:t>
      </w:r>
      <w:r>
        <w:rPr>
          <w:spacing w:val="35"/>
          <w:w w:val="101"/>
          <w:sz w:val="24"/>
          <w:szCs w:val="24"/>
        </w:rPr>
        <w:t xml:space="preserve"> </w:t>
      </w:r>
      <w:r>
        <w:rPr>
          <w:spacing w:val="-12"/>
          <w:sz w:val="24"/>
          <w:szCs w:val="24"/>
        </w:rPr>
        <w:t>game</w:t>
      </w:r>
      <w:r>
        <w:rPr>
          <w:spacing w:val="35"/>
          <w:sz w:val="24"/>
          <w:szCs w:val="24"/>
        </w:rPr>
        <w:t xml:space="preserve"> </w:t>
      </w:r>
      <w:r>
        <w:rPr>
          <w:spacing w:val="-12"/>
          <w:sz w:val="24"/>
          <w:szCs w:val="24"/>
        </w:rPr>
        <w:t>due</w:t>
      </w:r>
      <w:r>
        <w:rPr>
          <w:spacing w:val="20"/>
          <w:w w:val="101"/>
          <w:sz w:val="24"/>
          <w:szCs w:val="24"/>
        </w:rPr>
        <w:t xml:space="preserve"> </w:t>
      </w:r>
      <w:r>
        <w:rPr>
          <w:spacing w:val="-12"/>
          <w:sz w:val="24"/>
          <w:szCs w:val="24"/>
        </w:rPr>
        <w:t>to</w:t>
      </w:r>
      <w:r>
        <w:rPr>
          <w:spacing w:val="36"/>
          <w:w w:val="101"/>
          <w:sz w:val="24"/>
          <w:szCs w:val="24"/>
        </w:rPr>
        <w:t xml:space="preserve"> </w:t>
      </w:r>
      <w:r>
        <w:rPr>
          <w:spacing w:val="-12"/>
          <w:sz w:val="24"/>
          <w:szCs w:val="24"/>
        </w:rPr>
        <w:t>injury,</w:t>
      </w:r>
      <w:r>
        <w:rPr>
          <w:spacing w:val="38"/>
          <w:sz w:val="24"/>
          <w:szCs w:val="24"/>
        </w:rPr>
        <w:t xml:space="preserve"> </w:t>
      </w:r>
      <w:r>
        <w:rPr>
          <w:spacing w:val="-12"/>
          <w:sz w:val="24"/>
          <w:szCs w:val="24"/>
        </w:rPr>
        <w:t>having</w:t>
      </w:r>
      <w:r>
        <w:rPr>
          <w:spacing w:val="38"/>
          <w:w w:val="101"/>
          <w:sz w:val="24"/>
          <w:szCs w:val="24"/>
        </w:rPr>
        <w:t xml:space="preserve"> </w:t>
      </w:r>
      <w:r>
        <w:rPr>
          <w:spacing w:val="-12"/>
          <w:sz w:val="24"/>
          <w:szCs w:val="24"/>
        </w:rPr>
        <w:t>committed</w:t>
      </w:r>
      <w:r>
        <w:rPr>
          <w:spacing w:val="32"/>
          <w:w w:val="101"/>
          <w:sz w:val="24"/>
          <w:szCs w:val="24"/>
        </w:rPr>
        <w:t xml:space="preserve"> </w:t>
      </w:r>
      <w:r>
        <w:rPr>
          <w:spacing w:val="-12"/>
          <w:sz w:val="24"/>
          <w:szCs w:val="24"/>
        </w:rPr>
        <w:t>5</w:t>
      </w:r>
      <w:r>
        <w:rPr>
          <w:spacing w:val="23"/>
          <w:sz w:val="24"/>
          <w:szCs w:val="24"/>
        </w:rPr>
        <w:t xml:space="preserve"> </w:t>
      </w:r>
      <w:r>
        <w:rPr>
          <w:spacing w:val="-12"/>
          <w:sz w:val="24"/>
          <w:szCs w:val="24"/>
        </w:rPr>
        <w:t>fouls</w:t>
      </w:r>
      <w:r>
        <w:rPr>
          <w:spacing w:val="35"/>
          <w:sz w:val="24"/>
          <w:szCs w:val="24"/>
        </w:rPr>
        <w:t xml:space="preserve"> </w:t>
      </w:r>
      <w:r>
        <w:rPr>
          <w:spacing w:val="-12"/>
          <w:sz w:val="24"/>
          <w:szCs w:val="24"/>
        </w:rPr>
        <w:t>o</w:t>
      </w:r>
      <w:r>
        <w:rPr>
          <w:spacing w:val="-8"/>
          <w:sz w:val="24"/>
          <w:szCs w:val="24"/>
        </w:rPr>
        <w:t>r</w:t>
      </w:r>
      <w:r>
        <w:rPr>
          <w:sz w:val="24"/>
          <w:szCs w:val="24"/>
        </w:rPr>
        <w:t xml:space="preserve"> </w:t>
      </w:r>
      <w:r>
        <w:rPr>
          <w:spacing w:val="-10"/>
          <w:sz w:val="24"/>
          <w:szCs w:val="24"/>
        </w:rPr>
        <w:t>having</w:t>
      </w:r>
      <w:r>
        <w:rPr>
          <w:spacing w:val="45"/>
          <w:sz w:val="24"/>
          <w:szCs w:val="24"/>
        </w:rPr>
        <w:t xml:space="preserve"> </w:t>
      </w:r>
      <w:r>
        <w:rPr>
          <w:spacing w:val="-10"/>
          <w:sz w:val="24"/>
          <w:szCs w:val="24"/>
        </w:rPr>
        <w:t>been</w:t>
      </w:r>
      <w:r>
        <w:rPr>
          <w:spacing w:val="39"/>
          <w:w w:val="101"/>
          <w:sz w:val="24"/>
          <w:szCs w:val="24"/>
        </w:rPr>
        <w:t xml:space="preserve"> </w:t>
      </w:r>
      <w:r>
        <w:rPr>
          <w:spacing w:val="-10"/>
          <w:sz w:val="24"/>
          <w:szCs w:val="24"/>
        </w:rPr>
        <w:t>disqualifie</w:t>
      </w:r>
      <w:r>
        <w:rPr>
          <w:spacing w:val="-11"/>
          <w:sz w:val="24"/>
          <w:szCs w:val="24"/>
        </w:rPr>
        <w:t>d,</w:t>
      </w:r>
      <w:r>
        <w:rPr>
          <w:spacing w:val="25"/>
          <w:sz w:val="24"/>
          <w:szCs w:val="24"/>
        </w:rPr>
        <w:t xml:space="preserve"> </w:t>
      </w:r>
      <w:r>
        <w:rPr>
          <w:spacing w:val="-11"/>
          <w:sz w:val="24"/>
          <w:szCs w:val="24"/>
        </w:rPr>
        <w:t>the</w:t>
      </w:r>
      <w:r>
        <w:rPr>
          <w:spacing w:val="36"/>
          <w:sz w:val="24"/>
          <w:szCs w:val="24"/>
        </w:rPr>
        <w:t xml:space="preserve"> </w:t>
      </w:r>
      <w:r>
        <w:rPr>
          <w:spacing w:val="-11"/>
          <w:sz w:val="24"/>
          <w:szCs w:val="24"/>
        </w:rPr>
        <w:t>substitute</w:t>
      </w:r>
      <w:r>
        <w:rPr>
          <w:spacing w:val="36"/>
          <w:sz w:val="24"/>
          <w:szCs w:val="24"/>
        </w:rPr>
        <w:t xml:space="preserve"> </w:t>
      </w:r>
      <w:r>
        <w:rPr>
          <w:spacing w:val="-11"/>
          <w:sz w:val="24"/>
          <w:szCs w:val="24"/>
        </w:rPr>
        <w:t>shall</w:t>
      </w:r>
      <w:r>
        <w:rPr>
          <w:spacing w:val="41"/>
          <w:sz w:val="24"/>
          <w:szCs w:val="24"/>
        </w:rPr>
        <w:t xml:space="preserve"> </w:t>
      </w:r>
      <w:r>
        <w:rPr>
          <w:spacing w:val="-11"/>
          <w:sz w:val="24"/>
          <w:szCs w:val="24"/>
        </w:rPr>
        <w:t>attempt</w:t>
      </w:r>
      <w:r>
        <w:rPr>
          <w:spacing w:val="25"/>
          <w:w w:val="101"/>
          <w:sz w:val="24"/>
          <w:szCs w:val="24"/>
        </w:rPr>
        <w:t xml:space="preserve"> </w:t>
      </w:r>
      <w:r>
        <w:rPr>
          <w:spacing w:val="-11"/>
          <w:sz w:val="24"/>
          <w:szCs w:val="24"/>
        </w:rPr>
        <w:t>the</w:t>
      </w:r>
      <w:r>
        <w:rPr>
          <w:spacing w:val="27"/>
          <w:w w:val="101"/>
          <w:sz w:val="24"/>
          <w:szCs w:val="24"/>
        </w:rPr>
        <w:t xml:space="preserve"> </w:t>
      </w:r>
      <w:r>
        <w:rPr>
          <w:spacing w:val="-11"/>
          <w:sz w:val="24"/>
          <w:szCs w:val="24"/>
        </w:rPr>
        <w:t>free</w:t>
      </w:r>
      <w:r>
        <w:rPr>
          <w:spacing w:val="25"/>
          <w:sz w:val="24"/>
          <w:szCs w:val="24"/>
        </w:rPr>
        <w:t xml:space="preserve"> </w:t>
      </w:r>
      <w:r>
        <w:rPr>
          <w:spacing w:val="-11"/>
          <w:sz w:val="24"/>
          <w:szCs w:val="24"/>
        </w:rPr>
        <w:t>throw(s).</w:t>
      </w:r>
      <w:r>
        <w:rPr>
          <w:spacing w:val="48"/>
          <w:sz w:val="24"/>
          <w:szCs w:val="24"/>
        </w:rPr>
        <w:t xml:space="preserve"> </w:t>
      </w:r>
      <w:r>
        <w:rPr>
          <w:spacing w:val="-11"/>
          <w:sz w:val="24"/>
          <w:szCs w:val="24"/>
        </w:rPr>
        <w:t>If</w:t>
      </w:r>
      <w:r>
        <w:rPr>
          <w:spacing w:val="41"/>
          <w:sz w:val="24"/>
          <w:szCs w:val="24"/>
        </w:rPr>
        <w:t xml:space="preserve"> </w:t>
      </w:r>
      <w:r>
        <w:rPr>
          <w:spacing w:val="-11"/>
          <w:sz w:val="24"/>
          <w:szCs w:val="24"/>
        </w:rPr>
        <w:t>no</w:t>
      </w:r>
      <w:r>
        <w:rPr>
          <w:sz w:val="24"/>
          <w:szCs w:val="24"/>
        </w:rPr>
        <w:t xml:space="preserve"> </w:t>
      </w:r>
      <w:r>
        <w:rPr>
          <w:spacing w:val="-12"/>
          <w:sz w:val="24"/>
          <w:szCs w:val="24"/>
        </w:rPr>
        <w:t>substitute</w:t>
      </w:r>
      <w:r>
        <w:rPr>
          <w:spacing w:val="29"/>
          <w:w w:val="101"/>
          <w:sz w:val="24"/>
          <w:szCs w:val="24"/>
        </w:rPr>
        <w:t xml:space="preserve"> </w:t>
      </w:r>
      <w:r>
        <w:rPr>
          <w:spacing w:val="-12"/>
          <w:sz w:val="24"/>
          <w:szCs w:val="24"/>
        </w:rPr>
        <w:t>is</w:t>
      </w:r>
      <w:r>
        <w:rPr>
          <w:spacing w:val="29"/>
          <w:sz w:val="24"/>
          <w:szCs w:val="24"/>
        </w:rPr>
        <w:t xml:space="preserve"> </w:t>
      </w:r>
      <w:r>
        <w:rPr>
          <w:spacing w:val="-12"/>
          <w:sz w:val="24"/>
          <w:szCs w:val="24"/>
        </w:rPr>
        <w:t>available,</w:t>
      </w:r>
      <w:r>
        <w:rPr>
          <w:spacing w:val="29"/>
          <w:sz w:val="24"/>
          <w:szCs w:val="24"/>
        </w:rPr>
        <w:t xml:space="preserve"> </w:t>
      </w:r>
      <w:r>
        <w:rPr>
          <w:spacing w:val="-12"/>
          <w:sz w:val="24"/>
          <w:szCs w:val="24"/>
        </w:rPr>
        <w:t>any</w:t>
      </w:r>
      <w:r>
        <w:rPr>
          <w:spacing w:val="13"/>
          <w:sz w:val="24"/>
          <w:szCs w:val="24"/>
        </w:rPr>
        <w:t xml:space="preserve"> </w:t>
      </w:r>
      <w:r>
        <w:rPr>
          <w:spacing w:val="-12"/>
          <w:sz w:val="24"/>
          <w:szCs w:val="24"/>
        </w:rPr>
        <w:t>team-mat</w:t>
      </w:r>
      <w:r>
        <w:rPr>
          <w:spacing w:val="-13"/>
          <w:sz w:val="24"/>
          <w:szCs w:val="24"/>
        </w:rPr>
        <w:t>e</w:t>
      </w:r>
      <w:r>
        <w:rPr>
          <w:spacing w:val="29"/>
          <w:sz w:val="24"/>
          <w:szCs w:val="24"/>
        </w:rPr>
        <w:t xml:space="preserve"> </w:t>
      </w:r>
      <w:r>
        <w:rPr>
          <w:spacing w:val="-13"/>
          <w:sz w:val="24"/>
          <w:szCs w:val="24"/>
        </w:rPr>
        <w:t>as</w:t>
      </w:r>
      <w:r>
        <w:rPr>
          <w:spacing w:val="27"/>
          <w:w w:val="101"/>
          <w:sz w:val="24"/>
          <w:szCs w:val="24"/>
        </w:rPr>
        <w:t xml:space="preserve"> </w:t>
      </w:r>
      <w:r>
        <w:rPr>
          <w:spacing w:val="-13"/>
          <w:sz w:val="24"/>
          <w:szCs w:val="24"/>
        </w:rPr>
        <w:t>designated</w:t>
      </w:r>
      <w:r>
        <w:rPr>
          <w:spacing w:val="32"/>
          <w:sz w:val="24"/>
          <w:szCs w:val="24"/>
        </w:rPr>
        <w:t xml:space="preserve"> </w:t>
      </w:r>
      <w:r>
        <w:rPr>
          <w:spacing w:val="-13"/>
          <w:sz w:val="24"/>
          <w:szCs w:val="24"/>
        </w:rPr>
        <w:t>by</w:t>
      </w:r>
      <w:r>
        <w:rPr>
          <w:spacing w:val="13"/>
          <w:sz w:val="24"/>
          <w:szCs w:val="24"/>
        </w:rPr>
        <w:t xml:space="preserve"> </w:t>
      </w:r>
      <w:r>
        <w:rPr>
          <w:spacing w:val="-13"/>
          <w:sz w:val="24"/>
          <w:szCs w:val="24"/>
        </w:rPr>
        <w:t>the</w:t>
      </w:r>
      <w:r>
        <w:rPr>
          <w:spacing w:val="31"/>
          <w:sz w:val="24"/>
          <w:szCs w:val="24"/>
        </w:rPr>
        <w:t xml:space="preserve"> </w:t>
      </w:r>
      <w:r>
        <w:rPr>
          <w:spacing w:val="-13"/>
          <w:sz w:val="24"/>
          <w:szCs w:val="24"/>
        </w:rPr>
        <w:t>head</w:t>
      </w:r>
      <w:r>
        <w:rPr>
          <w:spacing w:val="31"/>
          <w:sz w:val="24"/>
          <w:szCs w:val="24"/>
        </w:rPr>
        <w:t xml:space="preserve"> </w:t>
      </w:r>
      <w:r>
        <w:rPr>
          <w:spacing w:val="-13"/>
          <w:sz w:val="24"/>
          <w:szCs w:val="24"/>
        </w:rPr>
        <w:t>coach</w:t>
      </w:r>
      <w:r>
        <w:rPr>
          <w:spacing w:val="24"/>
          <w:sz w:val="24"/>
          <w:szCs w:val="24"/>
        </w:rPr>
        <w:t xml:space="preserve"> </w:t>
      </w:r>
      <w:r>
        <w:rPr>
          <w:spacing w:val="-13"/>
          <w:sz w:val="24"/>
          <w:szCs w:val="24"/>
        </w:rPr>
        <w:t>shall</w:t>
      </w:r>
      <w:r>
        <w:rPr>
          <w:sz w:val="24"/>
          <w:szCs w:val="24"/>
        </w:rPr>
        <w:t xml:space="preserve"> </w:t>
      </w:r>
      <w:r>
        <w:rPr>
          <w:spacing w:val="-9"/>
          <w:sz w:val="24"/>
          <w:szCs w:val="24"/>
        </w:rPr>
        <w:t>attempt the</w:t>
      </w:r>
      <w:r>
        <w:rPr>
          <w:spacing w:val="5"/>
          <w:sz w:val="24"/>
          <w:szCs w:val="24"/>
        </w:rPr>
        <w:t xml:space="preserve"> </w:t>
      </w:r>
      <w:r>
        <w:rPr>
          <w:spacing w:val="-9"/>
          <w:sz w:val="24"/>
          <w:szCs w:val="24"/>
        </w:rPr>
        <w:t>free</w:t>
      </w:r>
      <w:r>
        <w:rPr>
          <w:spacing w:val="-13"/>
          <w:sz w:val="24"/>
          <w:szCs w:val="24"/>
        </w:rPr>
        <w:t xml:space="preserve"> </w:t>
      </w:r>
      <w:r>
        <w:rPr>
          <w:spacing w:val="-9"/>
          <w:sz w:val="24"/>
          <w:szCs w:val="24"/>
        </w:rPr>
        <w:t>throw(s).</w:t>
      </w:r>
    </w:p>
    <w:p w14:paraId="29935E52">
      <w:pPr>
        <w:pStyle w:val="2"/>
        <w:spacing w:before="110" w:line="255" w:lineRule="auto"/>
        <w:ind w:left="1000" w:right="10" w:hanging="1000"/>
        <w:rPr>
          <w:sz w:val="24"/>
          <w:szCs w:val="24"/>
        </w:rPr>
      </w:pPr>
      <w:r>
        <w:rPr>
          <w:spacing w:val="-11"/>
          <w:sz w:val="24"/>
          <w:szCs w:val="24"/>
        </w:rPr>
        <w:t>44.2.2       When a</w:t>
      </w:r>
      <w:r>
        <w:rPr>
          <w:spacing w:val="-23"/>
          <w:sz w:val="24"/>
          <w:szCs w:val="24"/>
        </w:rPr>
        <w:t xml:space="preserve"> </w:t>
      </w:r>
      <w:r>
        <w:rPr>
          <w:spacing w:val="-11"/>
          <w:sz w:val="24"/>
          <w:szCs w:val="24"/>
        </w:rPr>
        <w:t>technical or a disqualifying non-contact</w:t>
      </w:r>
      <w:r>
        <w:rPr>
          <w:spacing w:val="-21"/>
          <w:sz w:val="24"/>
          <w:szCs w:val="24"/>
        </w:rPr>
        <w:t xml:space="preserve"> </w:t>
      </w:r>
      <w:r>
        <w:rPr>
          <w:spacing w:val="-11"/>
          <w:sz w:val="24"/>
          <w:szCs w:val="24"/>
        </w:rPr>
        <w:t>foul is committed, any member of</w:t>
      </w:r>
      <w:r>
        <w:rPr>
          <w:spacing w:val="-23"/>
          <w:sz w:val="24"/>
          <w:szCs w:val="24"/>
        </w:rPr>
        <w:t xml:space="preserve"> </w:t>
      </w:r>
      <w:r>
        <w:rPr>
          <w:spacing w:val="-11"/>
          <w:sz w:val="24"/>
          <w:szCs w:val="24"/>
        </w:rPr>
        <w:t>the</w:t>
      </w:r>
      <w:r>
        <w:rPr>
          <w:sz w:val="24"/>
          <w:szCs w:val="24"/>
        </w:rPr>
        <w:t xml:space="preserve"> </w:t>
      </w:r>
      <w:r>
        <w:rPr>
          <w:spacing w:val="-10"/>
          <w:sz w:val="24"/>
          <w:szCs w:val="24"/>
        </w:rPr>
        <w:t>opponents’ team as designated by the head coach</w:t>
      </w:r>
      <w:r>
        <w:rPr>
          <w:spacing w:val="-11"/>
          <w:sz w:val="24"/>
          <w:szCs w:val="24"/>
        </w:rPr>
        <w:t xml:space="preserve"> shall attempt the free throw(s).</w:t>
      </w:r>
    </w:p>
    <w:p w14:paraId="5FB9E35F">
      <w:pPr>
        <w:pStyle w:val="2"/>
        <w:spacing w:before="110" w:line="297" w:lineRule="exact"/>
        <w:rPr>
          <w:sz w:val="24"/>
          <w:szCs w:val="24"/>
        </w:rPr>
      </w:pPr>
      <w:r>
        <w:rPr>
          <w:spacing w:val="-12"/>
          <w:sz w:val="24"/>
          <w:szCs w:val="24"/>
        </w:rPr>
        <w:t>44.2.3</w:t>
      </w:r>
      <w:r>
        <w:rPr>
          <w:spacing w:val="12"/>
          <w:sz w:val="24"/>
          <w:szCs w:val="24"/>
        </w:rPr>
        <w:t xml:space="preserve">      </w:t>
      </w:r>
      <w:r>
        <w:rPr>
          <w:spacing w:val="-12"/>
          <w:sz w:val="24"/>
          <w:szCs w:val="24"/>
        </w:rPr>
        <w:t>The free-throw shooter shall:</w:t>
      </w:r>
    </w:p>
    <w:p w14:paraId="24DEA590">
      <w:pPr>
        <w:pStyle w:val="2"/>
        <w:spacing w:before="10" w:line="297" w:lineRule="exact"/>
        <w:ind w:left="1000"/>
        <w:rPr>
          <w:sz w:val="24"/>
          <w:szCs w:val="24"/>
        </w:rPr>
      </w:pPr>
      <w:r>
        <w:rPr>
          <w:spacing w:val="-8"/>
          <w:position w:val="3"/>
          <w:sz w:val="24"/>
          <w:szCs w:val="24"/>
        </w:rPr>
        <w:t>•     Take a position behind th</w:t>
      </w:r>
      <w:r>
        <w:rPr>
          <w:spacing w:val="-9"/>
          <w:position w:val="3"/>
          <w:sz w:val="24"/>
          <w:szCs w:val="24"/>
        </w:rPr>
        <w:t>e free-throw line and inside the semi-circle.</w:t>
      </w:r>
    </w:p>
    <w:p w14:paraId="256EF503">
      <w:pPr>
        <w:pStyle w:val="2"/>
        <w:spacing w:before="14" w:line="255" w:lineRule="auto"/>
        <w:ind w:left="1414" w:right="10" w:hanging="414"/>
        <w:rPr>
          <w:sz w:val="24"/>
          <w:szCs w:val="24"/>
        </w:rPr>
      </w:pPr>
      <w:r>
        <w:rPr>
          <w:spacing w:val="-10"/>
          <w:sz w:val="24"/>
          <w:szCs w:val="24"/>
        </w:rPr>
        <w:t>•     Use any method</w:t>
      </w:r>
      <w:r>
        <w:rPr>
          <w:spacing w:val="-27"/>
          <w:sz w:val="24"/>
          <w:szCs w:val="24"/>
        </w:rPr>
        <w:t xml:space="preserve"> </w:t>
      </w:r>
      <w:r>
        <w:rPr>
          <w:spacing w:val="-10"/>
          <w:sz w:val="24"/>
          <w:szCs w:val="24"/>
        </w:rPr>
        <w:t>to s</w:t>
      </w:r>
      <w:r>
        <w:rPr>
          <w:spacing w:val="-11"/>
          <w:sz w:val="24"/>
          <w:szCs w:val="24"/>
        </w:rPr>
        <w:t>hoot a</w:t>
      </w:r>
      <w:r>
        <w:rPr>
          <w:spacing w:val="-24"/>
          <w:sz w:val="24"/>
          <w:szCs w:val="24"/>
        </w:rPr>
        <w:t xml:space="preserve"> </w:t>
      </w:r>
      <w:r>
        <w:rPr>
          <w:spacing w:val="-11"/>
          <w:sz w:val="24"/>
          <w:szCs w:val="24"/>
        </w:rPr>
        <w:t>free</w:t>
      </w:r>
      <w:r>
        <w:rPr>
          <w:spacing w:val="-27"/>
          <w:sz w:val="24"/>
          <w:szCs w:val="24"/>
        </w:rPr>
        <w:t xml:space="preserve"> </w:t>
      </w:r>
      <w:r>
        <w:rPr>
          <w:spacing w:val="-11"/>
          <w:sz w:val="24"/>
          <w:szCs w:val="24"/>
        </w:rPr>
        <w:t>throw in such away</w:t>
      </w:r>
      <w:r>
        <w:rPr>
          <w:spacing w:val="-27"/>
          <w:sz w:val="24"/>
          <w:szCs w:val="24"/>
        </w:rPr>
        <w:t xml:space="preserve"> </w:t>
      </w:r>
      <w:r>
        <w:rPr>
          <w:spacing w:val="-11"/>
          <w:sz w:val="24"/>
          <w:szCs w:val="24"/>
        </w:rPr>
        <w:t>that</w:t>
      </w:r>
      <w:r>
        <w:rPr>
          <w:spacing w:val="-27"/>
          <w:sz w:val="24"/>
          <w:szCs w:val="24"/>
        </w:rPr>
        <w:t xml:space="preserve"> </w:t>
      </w:r>
      <w:r>
        <w:rPr>
          <w:spacing w:val="-11"/>
          <w:sz w:val="24"/>
          <w:szCs w:val="24"/>
        </w:rPr>
        <w:t>the ball enters</w:t>
      </w:r>
      <w:r>
        <w:rPr>
          <w:spacing w:val="-27"/>
          <w:sz w:val="24"/>
          <w:szCs w:val="24"/>
        </w:rPr>
        <w:t xml:space="preserve"> </w:t>
      </w:r>
      <w:r>
        <w:rPr>
          <w:spacing w:val="-11"/>
          <w:sz w:val="24"/>
          <w:szCs w:val="24"/>
        </w:rPr>
        <w:t>the basket</w:t>
      </w:r>
      <w:r>
        <w:rPr>
          <w:sz w:val="24"/>
          <w:szCs w:val="24"/>
        </w:rPr>
        <w:t xml:space="preserve"> </w:t>
      </w:r>
      <w:r>
        <w:rPr>
          <w:spacing w:val="-10"/>
          <w:sz w:val="24"/>
          <w:szCs w:val="24"/>
        </w:rPr>
        <w:t>from above or the ball touches the ring.</w:t>
      </w:r>
    </w:p>
    <w:p w14:paraId="54DDFE9E">
      <w:pPr>
        <w:pStyle w:val="2"/>
        <w:spacing w:before="10" w:line="297" w:lineRule="exact"/>
        <w:jc w:val="right"/>
        <w:rPr>
          <w:sz w:val="24"/>
          <w:szCs w:val="24"/>
        </w:rPr>
      </w:pPr>
      <w:r>
        <w:rPr>
          <w:spacing w:val="-10"/>
          <w:position w:val="3"/>
          <w:sz w:val="24"/>
          <w:szCs w:val="24"/>
        </w:rPr>
        <w:t>•     Release</w:t>
      </w:r>
      <w:r>
        <w:rPr>
          <w:spacing w:val="-17"/>
          <w:position w:val="3"/>
          <w:sz w:val="24"/>
          <w:szCs w:val="24"/>
        </w:rPr>
        <w:t xml:space="preserve"> </w:t>
      </w:r>
      <w:r>
        <w:rPr>
          <w:spacing w:val="-10"/>
          <w:position w:val="3"/>
          <w:sz w:val="24"/>
          <w:szCs w:val="24"/>
        </w:rPr>
        <w:t>the ball within 5 seconds after it is</w:t>
      </w:r>
      <w:r>
        <w:rPr>
          <w:spacing w:val="2"/>
          <w:position w:val="3"/>
          <w:sz w:val="24"/>
          <w:szCs w:val="24"/>
        </w:rPr>
        <w:t xml:space="preserve"> </w:t>
      </w:r>
      <w:r>
        <w:rPr>
          <w:spacing w:val="-10"/>
          <w:position w:val="3"/>
          <w:sz w:val="24"/>
          <w:szCs w:val="24"/>
        </w:rPr>
        <w:t>placed</w:t>
      </w:r>
      <w:r>
        <w:rPr>
          <w:spacing w:val="-1"/>
          <w:position w:val="3"/>
          <w:sz w:val="24"/>
          <w:szCs w:val="24"/>
        </w:rPr>
        <w:t xml:space="preserve"> </w:t>
      </w:r>
      <w:r>
        <w:rPr>
          <w:spacing w:val="-10"/>
          <w:position w:val="3"/>
          <w:sz w:val="24"/>
          <w:szCs w:val="24"/>
        </w:rPr>
        <w:t>at</w:t>
      </w:r>
      <w:r>
        <w:rPr>
          <w:spacing w:val="-18"/>
          <w:position w:val="3"/>
          <w:sz w:val="24"/>
          <w:szCs w:val="24"/>
        </w:rPr>
        <w:t xml:space="preserve"> </w:t>
      </w:r>
      <w:r>
        <w:rPr>
          <w:rFonts w:hint="eastAsia" w:eastAsia="宋体"/>
          <w:spacing w:val="-18"/>
          <w:position w:val="3"/>
          <w:sz w:val="24"/>
          <w:szCs w:val="24"/>
          <w:lang w:eastAsia="zh-CN"/>
        </w:rPr>
        <w:t>your</w:t>
      </w:r>
      <w:r>
        <w:rPr>
          <w:spacing w:val="-2"/>
          <w:position w:val="3"/>
          <w:sz w:val="24"/>
          <w:szCs w:val="24"/>
        </w:rPr>
        <w:t xml:space="preserve"> </w:t>
      </w:r>
      <w:r>
        <w:rPr>
          <w:spacing w:val="-11"/>
          <w:position w:val="3"/>
          <w:sz w:val="24"/>
          <w:szCs w:val="24"/>
        </w:rPr>
        <w:t>disposal</w:t>
      </w:r>
      <w:r>
        <w:rPr>
          <w:spacing w:val="2"/>
          <w:position w:val="3"/>
          <w:sz w:val="24"/>
          <w:szCs w:val="24"/>
        </w:rPr>
        <w:t xml:space="preserve"> </w:t>
      </w:r>
      <w:r>
        <w:rPr>
          <w:spacing w:val="-11"/>
          <w:position w:val="3"/>
          <w:sz w:val="24"/>
          <w:szCs w:val="24"/>
        </w:rPr>
        <w:t>by</w:t>
      </w:r>
      <w:r>
        <w:rPr>
          <w:spacing w:val="-17"/>
          <w:position w:val="3"/>
          <w:sz w:val="24"/>
          <w:szCs w:val="24"/>
        </w:rPr>
        <w:t xml:space="preserve"> </w:t>
      </w:r>
      <w:r>
        <w:rPr>
          <w:spacing w:val="-11"/>
          <w:position w:val="3"/>
          <w:sz w:val="24"/>
          <w:szCs w:val="24"/>
        </w:rPr>
        <w:t>the</w:t>
      </w:r>
      <w:r>
        <w:rPr>
          <w:spacing w:val="1"/>
          <w:position w:val="3"/>
          <w:sz w:val="24"/>
          <w:szCs w:val="24"/>
        </w:rPr>
        <w:t xml:space="preserve"> </w:t>
      </w:r>
      <w:r>
        <w:rPr>
          <w:spacing w:val="-11"/>
          <w:position w:val="3"/>
          <w:sz w:val="24"/>
          <w:szCs w:val="24"/>
        </w:rPr>
        <w:t>referee.</w:t>
      </w:r>
    </w:p>
    <w:p w14:paraId="487CA12F">
      <w:pPr>
        <w:pStyle w:val="2"/>
        <w:spacing w:before="9" w:line="255" w:lineRule="auto"/>
        <w:ind w:left="1427" w:right="10" w:hanging="427"/>
        <w:rPr>
          <w:sz w:val="24"/>
          <w:szCs w:val="24"/>
        </w:rPr>
      </w:pPr>
      <w:r>
        <w:rPr>
          <w:spacing w:val="-9"/>
          <w:sz w:val="24"/>
          <w:szCs w:val="24"/>
        </w:rPr>
        <w:t xml:space="preserve">•     </w:t>
      </w:r>
      <w:r>
        <w:rPr>
          <w:rFonts w:hint="eastAsia" w:eastAsia="宋体"/>
          <w:spacing w:val="-9"/>
          <w:sz w:val="24"/>
          <w:szCs w:val="24"/>
          <w:lang w:eastAsia="zh-CN"/>
        </w:rPr>
        <w:t>Do not</w:t>
      </w:r>
      <w:r>
        <w:rPr>
          <w:spacing w:val="45"/>
          <w:sz w:val="24"/>
          <w:szCs w:val="24"/>
        </w:rPr>
        <w:t xml:space="preserve"> </w:t>
      </w:r>
      <w:r>
        <w:rPr>
          <w:spacing w:val="-9"/>
          <w:sz w:val="24"/>
          <w:szCs w:val="24"/>
        </w:rPr>
        <w:t>touch</w:t>
      </w:r>
      <w:r>
        <w:rPr>
          <w:spacing w:val="32"/>
          <w:sz w:val="24"/>
          <w:szCs w:val="24"/>
        </w:rPr>
        <w:t xml:space="preserve"> </w:t>
      </w:r>
      <w:r>
        <w:rPr>
          <w:spacing w:val="-9"/>
          <w:sz w:val="24"/>
          <w:szCs w:val="24"/>
        </w:rPr>
        <w:t>the</w:t>
      </w:r>
      <w:r>
        <w:rPr>
          <w:spacing w:val="34"/>
          <w:sz w:val="24"/>
          <w:szCs w:val="24"/>
        </w:rPr>
        <w:t xml:space="preserve"> </w:t>
      </w:r>
      <w:r>
        <w:rPr>
          <w:spacing w:val="-9"/>
          <w:sz w:val="24"/>
          <w:szCs w:val="24"/>
        </w:rPr>
        <w:t>free-throw line or enter</w:t>
      </w:r>
      <w:r>
        <w:rPr>
          <w:spacing w:val="31"/>
          <w:sz w:val="24"/>
          <w:szCs w:val="24"/>
        </w:rPr>
        <w:t xml:space="preserve"> </w:t>
      </w:r>
      <w:r>
        <w:rPr>
          <w:spacing w:val="-9"/>
          <w:sz w:val="24"/>
          <w:szCs w:val="24"/>
        </w:rPr>
        <w:t>the restricted</w:t>
      </w:r>
      <w:r>
        <w:rPr>
          <w:spacing w:val="48"/>
          <w:sz w:val="24"/>
          <w:szCs w:val="24"/>
        </w:rPr>
        <w:t xml:space="preserve"> </w:t>
      </w:r>
      <w:r>
        <w:rPr>
          <w:spacing w:val="-9"/>
          <w:sz w:val="24"/>
          <w:szCs w:val="24"/>
        </w:rPr>
        <w:t>area</w:t>
      </w:r>
      <w:r>
        <w:rPr>
          <w:spacing w:val="49"/>
          <w:w w:val="101"/>
          <w:sz w:val="24"/>
          <w:szCs w:val="24"/>
        </w:rPr>
        <w:t xml:space="preserve"> </w:t>
      </w:r>
      <w:r>
        <w:rPr>
          <w:spacing w:val="-9"/>
          <w:sz w:val="24"/>
          <w:szCs w:val="24"/>
        </w:rPr>
        <w:t>until</w:t>
      </w:r>
      <w:r>
        <w:rPr>
          <w:spacing w:val="31"/>
          <w:w w:val="101"/>
          <w:sz w:val="24"/>
          <w:szCs w:val="24"/>
        </w:rPr>
        <w:t xml:space="preserve"> </w:t>
      </w:r>
      <w:r>
        <w:rPr>
          <w:spacing w:val="-9"/>
          <w:sz w:val="24"/>
          <w:szCs w:val="24"/>
        </w:rPr>
        <w:t>the</w:t>
      </w:r>
      <w:r>
        <w:rPr>
          <w:spacing w:val="50"/>
          <w:w w:val="101"/>
          <w:sz w:val="24"/>
          <w:szCs w:val="24"/>
        </w:rPr>
        <w:t xml:space="preserve"> </w:t>
      </w:r>
      <w:r>
        <w:rPr>
          <w:spacing w:val="-9"/>
          <w:sz w:val="24"/>
          <w:szCs w:val="24"/>
        </w:rPr>
        <w:t>ball</w:t>
      </w:r>
      <w:r>
        <w:rPr>
          <w:spacing w:val="49"/>
          <w:sz w:val="24"/>
          <w:szCs w:val="24"/>
        </w:rPr>
        <w:t xml:space="preserve"> </w:t>
      </w:r>
      <w:r>
        <w:rPr>
          <w:spacing w:val="-9"/>
          <w:sz w:val="24"/>
          <w:szCs w:val="24"/>
        </w:rPr>
        <w:t>has</w:t>
      </w:r>
      <w:r>
        <w:rPr>
          <w:sz w:val="24"/>
          <w:szCs w:val="24"/>
        </w:rPr>
        <w:t xml:space="preserve"> </w:t>
      </w:r>
      <w:r>
        <w:rPr>
          <w:spacing w:val="-10"/>
          <w:sz w:val="24"/>
          <w:szCs w:val="24"/>
        </w:rPr>
        <w:t xml:space="preserve">entered the basket or has </w:t>
      </w:r>
      <w:r>
        <w:rPr>
          <w:spacing w:val="-11"/>
          <w:sz w:val="24"/>
          <w:szCs w:val="24"/>
        </w:rPr>
        <w:t>touched the ring.</w:t>
      </w:r>
    </w:p>
    <w:p w14:paraId="461DE28B">
      <w:pPr>
        <w:pStyle w:val="2"/>
        <w:spacing w:before="10" w:line="297" w:lineRule="exact"/>
        <w:ind w:left="1000"/>
        <w:rPr>
          <w:sz w:val="24"/>
          <w:szCs w:val="24"/>
        </w:rPr>
      </w:pPr>
      <w:r>
        <w:rPr>
          <w:spacing w:val="-9"/>
          <w:sz w:val="24"/>
          <w:szCs w:val="24"/>
        </w:rPr>
        <w:t>•</w:t>
      </w:r>
      <w:r>
        <w:rPr>
          <w:spacing w:val="3"/>
          <w:sz w:val="24"/>
          <w:szCs w:val="24"/>
        </w:rPr>
        <w:t xml:space="preserve">     </w:t>
      </w:r>
      <w:r>
        <w:rPr>
          <w:rFonts w:hint="eastAsia" w:eastAsia="宋体"/>
          <w:spacing w:val="3"/>
          <w:sz w:val="24"/>
          <w:szCs w:val="24"/>
          <w:lang w:eastAsia="zh-CN"/>
        </w:rPr>
        <w:t>Do not</w:t>
      </w:r>
      <w:r>
        <w:rPr>
          <w:spacing w:val="-9"/>
          <w:sz w:val="24"/>
          <w:szCs w:val="24"/>
        </w:rPr>
        <w:t xml:space="preserve"> fake a free</w:t>
      </w:r>
      <w:r>
        <w:rPr>
          <w:spacing w:val="-12"/>
          <w:sz w:val="24"/>
          <w:szCs w:val="24"/>
        </w:rPr>
        <w:t xml:space="preserve"> </w:t>
      </w:r>
      <w:r>
        <w:rPr>
          <w:spacing w:val="-9"/>
          <w:sz w:val="24"/>
          <w:szCs w:val="24"/>
        </w:rPr>
        <w:t>throw.</w:t>
      </w:r>
    </w:p>
    <w:p w14:paraId="0742108F">
      <w:pPr>
        <w:pStyle w:val="2"/>
        <w:spacing w:before="110" w:line="255" w:lineRule="auto"/>
        <w:ind w:left="1005" w:right="10" w:hanging="1005"/>
        <w:rPr>
          <w:sz w:val="24"/>
          <w:szCs w:val="24"/>
        </w:rPr>
      </w:pPr>
      <w:r>
        <w:rPr>
          <w:spacing w:val="-10"/>
          <w:sz w:val="24"/>
          <w:szCs w:val="24"/>
        </w:rPr>
        <w:t>44.2.4       The</w:t>
      </w:r>
      <w:r>
        <w:rPr>
          <w:spacing w:val="12"/>
          <w:sz w:val="24"/>
          <w:szCs w:val="24"/>
        </w:rPr>
        <w:t xml:space="preserve"> </w:t>
      </w:r>
      <w:r>
        <w:rPr>
          <w:spacing w:val="-10"/>
          <w:sz w:val="24"/>
          <w:szCs w:val="24"/>
        </w:rPr>
        <w:t>players</w:t>
      </w:r>
      <w:r>
        <w:rPr>
          <w:spacing w:val="9"/>
          <w:sz w:val="24"/>
          <w:szCs w:val="24"/>
        </w:rPr>
        <w:t xml:space="preserve"> </w:t>
      </w:r>
      <w:r>
        <w:rPr>
          <w:spacing w:val="-10"/>
          <w:sz w:val="24"/>
          <w:szCs w:val="24"/>
        </w:rPr>
        <w:t>in the free-throw</w:t>
      </w:r>
      <w:r>
        <w:rPr>
          <w:spacing w:val="11"/>
          <w:sz w:val="24"/>
          <w:szCs w:val="24"/>
        </w:rPr>
        <w:t xml:space="preserve"> </w:t>
      </w:r>
      <w:r>
        <w:rPr>
          <w:spacing w:val="-10"/>
          <w:sz w:val="24"/>
          <w:szCs w:val="24"/>
        </w:rPr>
        <w:t>rebound</w:t>
      </w:r>
      <w:r>
        <w:rPr>
          <w:spacing w:val="12"/>
          <w:sz w:val="24"/>
          <w:szCs w:val="24"/>
        </w:rPr>
        <w:t xml:space="preserve"> </w:t>
      </w:r>
      <w:r>
        <w:rPr>
          <w:spacing w:val="-10"/>
          <w:sz w:val="24"/>
          <w:szCs w:val="24"/>
        </w:rPr>
        <w:t>pl</w:t>
      </w:r>
      <w:r>
        <w:rPr>
          <w:spacing w:val="-11"/>
          <w:sz w:val="24"/>
          <w:szCs w:val="24"/>
        </w:rPr>
        <w:t>aces shall</w:t>
      </w:r>
      <w:r>
        <w:rPr>
          <w:spacing w:val="12"/>
          <w:sz w:val="24"/>
          <w:szCs w:val="24"/>
        </w:rPr>
        <w:t xml:space="preserve"> </w:t>
      </w:r>
      <w:r>
        <w:rPr>
          <w:spacing w:val="-11"/>
          <w:sz w:val="24"/>
          <w:szCs w:val="24"/>
        </w:rPr>
        <w:t>be</w:t>
      </w:r>
      <w:r>
        <w:rPr>
          <w:spacing w:val="9"/>
          <w:sz w:val="24"/>
          <w:szCs w:val="24"/>
        </w:rPr>
        <w:t xml:space="preserve"> </w:t>
      </w:r>
      <w:r>
        <w:rPr>
          <w:spacing w:val="-11"/>
          <w:sz w:val="24"/>
          <w:szCs w:val="24"/>
        </w:rPr>
        <w:t>entitled to</w:t>
      </w:r>
      <w:r>
        <w:rPr>
          <w:spacing w:val="7"/>
          <w:sz w:val="24"/>
          <w:szCs w:val="24"/>
        </w:rPr>
        <w:t xml:space="preserve"> </w:t>
      </w:r>
      <w:r>
        <w:rPr>
          <w:spacing w:val="-11"/>
          <w:sz w:val="24"/>
          <w:szCs w:val="24"/>
        </w:rPr>
        <w:t>occupy</w:t>
      </w:r>
      <w:r>
        <w:rPr>
          <w:spacing w:val="9"/>
          <w:sz w:val="24"/>
          <w:szCs w:val="24"/>
        </w:rPr>
        <w:t xml:space="preserve"> </w:t>
      </w:r>
      <w:r>
        <w:rPr>
          <w:spacing w:val="-11"/>
          <w:sz w:val="24"/>
          <w:szCs w:val="24"/>
        </w:rPr>
        <w:t>alternating</w:t>
      </w:r>
      <w:r>
        <w:rPr>
          <w:sz w:val="24"/>
          <w:szCs w:val="24"/>
        </w:rPr>
        <w:t xml:space="preserve"> </w:t>
      </w:r>
      <w:r>
        <w:rPr>
          <w:spacing w:val="-12"/>
          <w:sz w:val="24"/>
          <w:szCs w:val="24"/>
        </w:rPr>
        <w:t>positions in these spaces, of</w:t>
      </w:r>
      <w:r>
        <w:rPr>
          <w:spacing w:val="9"/>
          <w:sz w:val="24"/>
          <w:szCs w:val="24"/>
        </w:rPr>
        <w:t xml:space="preserve"> </w:t>
      </w:r>
      <w:r>
        <w:rPr>
          <w:spacing w:val="-12"/>
          <w:sz w:val="24"/>
          <w:szCs w:val="24"/>
        </w:rPr>
        <w:t>1 m</w:t>
      </w:r>
      <w:r>
        <w:rPr>
          <w:spacing w:val="-13"/>
          <w:sz w:val="24"/>
          <w:szCs w:val="24"/>
        </w:rPr>
        <w:t xml:space="preserve"> in depth</w:t>
      </w:r>
      <w:r>
        <w:rPr>
          <w:spacing w:val="-2"/>
          <w:sz w:val="24"/>
          <w:szCs w:val="24"/>
        </w:rPr>
        <w:t xml:space="preserve"> </w:t>
      </w:r>
      <w:r>
        <w:rPr>
          <w:spacing w:val="-13"/>
          <w:sz w:val="24"/>
          <w:szCs w:val="24"/>
        </w:rPr>
        <w:t>(Diagram 7).</w:t>
      </w:r>
    </w:p>
    <w:p w14:paraId="38D800B5">
      <w:pPr>
        <w:pStyle w:val="2"/>
        <w:spacing w:before="91" w:line="297" w:lineRule="exact"/>
        <w:ind w:left="1005"/>
        <w:rPr>
          <w:sz w:val="24"/>
          <w:szCs w:val="24"/>
        </w:rPr>
      </w:pPr>
      <w:r>
        <w:rPr>
          <w:spacing w:val="-10"/>
          <w:position w:val="3"/>
          <w:sz w:val="24"/>
          <w:szCs w:val="24"/>
        </w:rPr>
        <w:t>During free</w:t>
      </w:r>
      <w:r>
        <w:rPr>
          <w:spacing w:val="-6"/>
          <w:position w:val="3"/>
          <w:sz w:val="24"/>
          <w:szCs w:val="24"/>
        </w:rPr>
        <w:t xml:space="preserve"> </w:t>
      </w:r>
      <w:r>
        <w:rPr>
          <w:spacing w:val="-10"/>
          <w:position w:val="3"/>
          <w:sz w:val="24"/>
          <w:szCs w:val="24"/>
        </w:rPr>
        <w:t>throws</w:t>
      </w:r>
      <w:r>
        <w:rPr>
          <w:spacing w:val="-13"/>
          <w:position w:val="3"/>
          <w:sz w:val="24"/>
          <w:szCs w:val="24"/>
        </w:rPr>
        <w:t xml:space="preserve"> </w:t>
      </w:r>
      <w:r>
        <w:rPr>
          <w:spacing w:val="-10"/>
          <w:position w:val="3"/>
          <w:sz w:val="24"/>
          <w:szCs w:val="24"/>
        </w:rPr>
        <w:t>these players shall not:</w:t>
      </w:r>
    </w:p>
    <w:p w14:paraId="09D0A810">
      <w:pPr>
        <w:pStyle w:val="2"/>
        <w:spacing w:before="10" w:line="298" w:lineRule="exact"/>
        <w:ind w:left="1000"/>
        <w:rPr>
          <w:sz w:val="24"/>
          <w:szCs w:val="24"/>
        </w:rPr>
      </w:pPr>
      <w:r>
        <w:rPr>
          <w:spacing w:val="-8"/>
          <w:position w:val="3"/>
          <w:sz w:val="24"/>
          <w:szCs w:val="24"/>
        </w:rPr>
        <w:t>•     Occupy free-throw rebound places to whi</w:t>
      </w:r>
      <w:r>
        <w:rPr>
          <w:spacing w:val="-9"/>
          <w:position w:val="3"/>
          <w:sz w:val="24"/>
          <w:szCs w:val="24"/>
        </w:rPr>
        <w:t>ch they are not entitled.</w:t>
      </w:r>
    </w:p>
    <w:p w14:paraId="5F331BF7">
      <w:pPr>
        <w:pStyle w:val="2"/>
        <w:spacing w:before="9" w:line="255" w:lineRule="auto"/>
        <w:ind w:left="1429" w:right="10" w:hanging="429"/>
        <w:rPr>
          <w:sz w:val="24"/>
          <w:szCs w:val="24"/>
        </w:rPr>
      </w:pPr>
      <w:r>
        <w:rPr>
          <w:spacing w:val="-9"/>
          <w:sz w:val="24"/>
          <w:szCs w:val="24"/>
        </w:rPr>
        <w:t>•     Enter</w:t>
      </w:r>
      <w:r>
        <w:rPr>
          <w:spacing w:val="-18"/>
          <w:sz w:val="24"/>
          <w:szCs w:val="24"/>
        </w:rPr>
        <w:t xml:space="preserve"> </w:t>
      </w:r>
      <w:r>
        <w:rPr>
          <w:spacing w:val="-9"/>
          <w:sz w:val="24"/>
          <w:szCs w:val="24"/>
        </w:rPr>
        <w:t>the restricted area,</w:t>
      </w:r>
      <w:r>
        <w:rPr>
          <w:spacing w:val="-18"/>
          <w:sz w:val="24"/>
          <w:szCs w:val="24"/>
        </w:rPr>
        <w:t xml:space="preserve"> </w:t>
      </w:r>
      <w:r>
        <w:rPr>
          <w:spacing w:val="-9"/>
          <w:sz w:val="24"/>
          <w:szCs w:val="24"/>
        </w:rPr>
        <w:t>the neutral zone or leav</w:t>
      </w:r>
      <w:r>
        <w:rPr>
          <w:spacing w:val="-10"/>
          <w:sz w:val="24"/>
          <w:szCs w:val="24"/>
        </w:rPr>
        <w:t>e</w:t>
      </w:r>
      <w:r>
        <w:rPr>
          <w:spacing w:val="-18"/>
          <w:sz w:val="24"/>
          <w:szCs w:val="24"/>
        </w:rPr>
        <w:t xml:space="preserve"> </w:t>
      </w:r>
      <w:r>
        <w:rPr>
          <w:spacing w:val="-10"/>
          <w:sz w:val="24"/>
          <w:szCs w:val="24"/>
        </w:rPr>
        <w:t>the free-throw rebound place</w:t>
      </w:r>
      <w:r>
        <w:rPr>
          <w:sz w:val="24"/>
          <w:szCs w:val="24"/>
        </w:rPr>
        <w:t xml:space="preserve"> </w:t>
      </w:r>
      <w:r>
        <w:rPr>
          <w:spacing w:val="-9"/>
          <w:sz w:val="24"/>
          <w:szCs w:val="24"/>
        </w:rPr>
        <w:t>until the ball has left the hand(s) of the free-t</w:t>
      </w:r>
      <w:r>
        <w:rPr>
          <w:spacing w:val="-10"/>
          <w:sz w:val="24"/>
          <w:szCs w:val="24"/>
        </w:rPr>
        <w:t>hrow shooter.</w:t>
      </w:r>
    </w:p>
    <w:p w14:paraId="56A40160">
      <w:pPr>
        <w:pStyle w:val="2"/>
        <w:spacing w:before="9" w:line="298" w:lineRule="exact"/>
        <w:ind w:left="1000"/>
        <w:rPr>
          <w:sz w:val="24"/>
          <w:szCs w:val="24"/>
        </w:rPr>
      </w:pPr>
      <w:r>
        <w:rPr>
          <w:spacing w:val="-7"/>
          <w:position w:val="3"/>
          <w:sz w:val="24"/>
          <w:szCs w:val="24"/>
        </w:rPr>
        <w:t xml:space="preserve">•     Distract the free-throw shooter </w:t>
      </w:r>
      <w:r>
        <w:rPr>
          <w:rFonts w:hint="eastAsia" w:eastAsia="宋体"/>
          <w:spacing w:val="-7"/>
          <w:position w:val="3"/>
          <w:sz w:val="24"/>
          <w:szCs w:val="24"/>
          <w:lang w:eastAsia="zh-CN"/>
        </w:rPr>
        <w:t>with</w:t>
      </w:r>
      <w:r>
        <w:rPr>
          <w:spacing w:val="-7"/>
          <w:position w:val="3"/>
          <w:sz w:val="24"/>
          <w:szCs w:val="24"/>
        </w:rPr>
        <w:t xml:space="preserve"> th</w:t>
      </w:r>
      <w:r>
        <w:rPr>
          <w:spacing w:val="-8"/>
          <w:position w:val="3"/>
          <w:sz w:val="24"/>
          <w:szCs w:val="24"/>
        </w:rPr>
        <w:t>eir actions.</w:t>
      </w:r>
    </w:p>
    <w:p w14:paraId="41BF65DF">
      <w:pPr>
        <w:pStyle w:val="2"/>
        <w:spacing w:before="7" w:line="5652" w:lineRule="exact"/>
        <w:ind w:firstLine="1016"/>
      </w:pPr>
      <w:r>
        <w:rPr>
          <w:position w:val="-113"/>
        </w:rPr>
        <w:pict>
          <v:group id="_x0000_s1044" o:spid="_x0000_s1044" o:spt="203" style="height:282.65pt;width:402.95pt;" coordsize="8059,5652">
            <o:lock v:ext="edit"/>
            <v:shape id="_x0000_s1045" o:spid="_x0000_s1045" o:spt="75" type="#_x0000_t75" style="position:absolute;left:0;top:0;height:5255;width:8059;" filled="f" stroked="f" coordsize="21600,21600">
              <v:path/>
              <v:fill on="f" focussize="0,0"/>
              <v:stroke on="f"/>
              <v:imagedata r:id="rId441" o:title=""/>
              <o:lock v:ext="edit" aspectratio="t"/>
            </v:shape>
            <v:shape id="_x0000_s1046" o:spid="_x0000_s1046" o:spt="202" type="#_x0000_t202" style="position:absolute;left:1392;top:5340;height:332;width:5247;" filled="f" stroked="f" coordsize="21600,21600">
              <v:path/>
              <v:fill on="f" focussize="0,0"/>
              <v:stroke on="f"/>
              <v:imagedata o:title=""/>
              <o:lock v:ext="edit" aspectratio="f"/>
              <v:textbox inset="0mm,0mm,0mm,0mm">
                <w:txbxContent>
                  <w:p w14:paraId="00938306">
                    <w:pPr>
                      <w:spacing w:before="20" w:line="291" w:lineRule="exact"/>
                      <w:ind w:left="20"/>
                      <w:rPr>
                        <w:rFonts w:ascii="Arial" w:hAnsi="Arial" w:eastAsia="Arial" w:cs="Arial"/>
                        <w:sz w:val="23"/>
                        <w:szCs w:val="23"/>
                      </w:rPr>
                    </w:pPr>
                    <w:r>
                      <w:rPr>
                        <w:rFonts w:ascii="Arial" w:hAnsi="Arial" w:eastAsia="Arial" w:cs="Arial"/>
                        <w:b/>
                        <w:bCs/>
                        <w:spacing w:val="-11"/>
                        <w:position w:val="3"/>
                        <w:sz w:val="23"/>
                        <w:szCs w:val="23"/>
                      </w:rPr>
                      <w:t>Diagram 7         Players</w:t>
                    </w:r>
                    <w:r>
                      <w:rPr>
                        <w:rFonts w:ascii="Arial" w:hAnsi="Arial" w:eastAsia="Arial" w:cs="Arial"/>
                        <w:b/>
                        <w:bCs/>
                        <w:spacing w:val="-29"/>
                        <w:position w:val="3"/>
                        <w:sz w:val="23"/>
                        <w:szCs w:val="23"/>
                      </w:rPr>
                      <w:t xml:space="preserve"> </w:t>
                    </w:r>
                    <w:r>
                      <w:rPr>
                        <w:rFonts w:ascii="Arial" w:hAnsi="Arial" w:eastAsia="Arial" w:cs="Arial"/>
                        <w:b/>
                        <w:bCs/>
                        <w:spacing w:val="-11"/>
                        <w:position w:val="3"/>
                        <w:sz w:val="23"/>
                        <w:szCs w:val="23"/>
                      </w:rPr>
                      <w:t>'</w:t>
                    </w:r>
                    <w:r>
                      <w:rPr>
                        <w:rFonts w:ascii="Arial" w:hAnsi="Arial" w:eastAsia="Arial" w:cs="Arial"/>
                        <w:b/>
                        <w:bCs/>
                        <w:spacing w:val="18"/>
                        <w:position w:val="3"/>
                        <w:sz w:val="23"/>
                        <w:szCs w:val="23"/>
                      </w:rPr>
                      <w:t xml:space="preserve"> </w:t>
                    </w:r>
                    <w:r>
                      <w:rPr>
                        <w:rFonts w:ascii="Arial" w:hAnsi="Arial" w:eastAsia="Arial" w:cs="Arial"/>
                        <w:b/>
                        <w:bCs/>
                        <w:spacing w:val="-11"/>
                        <w:position w:val="3"/>
                        <w:sz w:val="23"/>
                        <w:szCs w:val="23"/>
                      </w:rPr>
                      <w:t>positions</w:t>
                    </w:r>
                    <w:r>
                      <w:rPr>
                        <w:rFonts w:ascii="Arial" w:hAnsi="Arial" w:eastAsia="Arial" w:cs="Arial"/>
                        <w:b/>
                        <w:bCs/>
                        <w:spacing w:val="12"/>
                        <w:position w:val="3"/>
                        <w:sz w:val="23"/>
                        <w:szCs w:val="23"/>
                      </w:rPr>
                      <w:t xml:space="preserve"> </w:t>
                    </w:r>
                    <w:r>
                      <w:rPr>
                        <w:rFonts w:ascii="Arial" w:hAnsi="Arial" w:eastAsia="Arial" w:cs="Arial"/>
                        <w:b/>
                        <w:bCs/>
                        <w:spacing w:val="-11"/>
                        <w:position w:val="3"/>
                        <w:sz w:val="23"/>
                        <w:szCs w:val="23"/>
                      </w:rPr>
                      <w:t>during free</w:t>
                    </w:r>
                    <w:r>
                      <w:rPr>
                        <w:rFonts w:ascii="Arial" w:hAnsi="Arial" w:eastAsia="Arial" w:cs="Arial"/>
                        <w:b/>
                        <w:bCs/>
                        <w:spacing w:val="-1"/>
                        <w:position w:val="3"/>
                        <w:sz w:val="23"/>
                        <w:szCs w:val="23"/>
                      </w:rPr>
                      <w:t xml:space="preserve"> </w:t>
                    </w:r>
                    <w:r>
                      <w:rPr>
                        <w:rFonts w:ascii="Arial" w:hAnsi="Arial" w:eastAsia="Arial" w:cs="Arial"/>
                        <w:b/>
                        <w:bCs/>
                        <w:spacing w:val="-11"/>
                        <w:position w:val="3"/>
                        <w:sz w:val="23"/>
                        <w:szCs w:val="23"/>
                      </w:rPr>
                      <w:t>throws</w:t>
                    </w:r>
                  </w:p>
                </w:txbxContent>
              </v:textbox>
            </v:shape>
            <w10:wrap type="none"/>
            <w10:anchorlock/>
          </v:group>
        </w:pict>
      </w:r>
    </w:p>
    <w:p w14:paraId="165A18EB">
      <w:pPr>
        <w:spacing w:line="5652" w:lineRule="exact"/>
        <w:sectPr>
          <w:headerReference r:id="rId200" w:type="default"/>
          <w:footerReference r:id="rId201" w:type="default"/>
          <w:pgSz w:w="11900" w:h="16840"/>
          <w:pgMar w:top="1137" w:right="1402" w:bottom="652" w:left="1422" w:header="567" w:footer="402" w:gutter="0"/>
          <w:cols w:space="720" w:num="1"/>
        </w:sectPr>
      </w:pPr>
    </w:p>
    <w:p w14:paraId="73AC30AA">
      <w:pPr>
        <w:spacing w:before="260" w:line="212" w:lineRule="auto"/>
        <w:rPr>
          <w:rFonts w:ascii="等线" w:hAnsi="等线" w:eastAsia="等线" w:cs="等线"/>
          <w:sz w:val="23"/>
          <w:szCs w:val="23"/>
        </w:rPr>
      </w:pPr>
      <w:r>
        <w:rPr>
          <w:rFonts w:ascii="Calibri" w:hAnsi="Calibri" w:eastAsia="Calibri" w:cs="Calibri"/>
          <w:b/>
          <w:bCs/>
          <w:spacing w:val="1"/>
          <w:sz w:val="23"/>
          <w:szCs w:val="23"/>
        </w:rPr>
        <w:t>44.2</w:t>
      </w:r>
      <w:r>
        <w:rPr>
          <w:rFonts w:ascii="Calibri" w:hAnsi="Calibri" w:eastAsia="Calibri" w:cs="Calibri"/>
          <w:b/>
          <w:bCs/>
          <w:sz w:val="23"/>
          <w:szCs w:val="23"/>
        </w:rPr>
        <w:t xml:space="preserve">            </w:t>
      </w:r>
      <w:r>
        <w:rPr>
          <w:rFonts w:ascii="等线" w:hAnsi="等线" w:eastAsia="等线" w:cs="等线"/>
          <w:b/>
          <w:bCs/>
          <w:spacing w:val="1"/>
          <w:sz w:val="23"/>
          <w:szCs w:val="23"/>
        </w:rPr>
        <w:t>规则</w:t>
      </w:r>
    </w:p>
    <w:p w14:paraId="10B40A2A">
      <w:pPr>
        <w:spacing w:before="104" w:line="314" w:lineRule="auto"/>
        <w:ind w:left="992" w:right="10" w:hanging="991"/>
        <w:rPr>
          <w:rFonts w:ascii="等线" w:hAnsi="等线" w:eastAsia="等线" w:cs="等线"/>
          <w:sz w:val="24"/>
          <w:szCs w:val="24"/>
        </w:rPr>
      </w:pPr>
      <w:r>
        <w:rPr>
          <w:rFonts w:ascii="Calibri" w:hAnsi="Calibri" w:eastAsia="Calibri" w:cs="Calibri"/>
          <w:sz w:val="24"/>
          <w:szCs w:val="24"/>
        </w:rPr>
        <w:t xml:space="preserve">44.2.1         </w:t>
      </w:r>
      <w:r>
        <w:rPr>
          <w:rFonts w:ascii="等线" w:hAnsi="等线" w:eastAsia="等线" w:cs="等线"/>
          <w:sz w:val="24"/>
          <w:szCs w:val="24"/>
        </w:rPr>
        <w:t>当发生个人</w:t>
      </w:r>
      <w:r>
        <w:rPr>
          <w:rFonts w:ascii="等线" w:hAnsi="等线" w:eastAsia="等线" w:cs="等线"/>
          <w:spacing w:val="-1"/>
          <w:sz w:val="24"/>
          <w:szCs w:val="24"/>
        </w:rPr>
        <w:t>性</w:t>
      </w:r>
      <w:r>
        <w:rPr>
          <w:rFonts w:ascii="等线" w:hAnsi="等线" w:eastAsia="等线" w:cs="等线"/>
          <w:spacing w:val="-31"/>
          <w:sz w:val="24"/>
          <w:szCs w:val="24"/>
        </w:rPr>
        <w:t xml:space="preserve"/>
      </w:r>
      <w:r>
        <w:rPr>
          <w:rFonts w:ascii="等线" w:hAnsi="等线" w:eastAsia="等线" w:cs="等线"/>
          <w:spacing w:val="-1"/>
          <w:sz w:val="24"/>
          <w:szCs w:val="24"/>
        </w:rPr>
        <w:t>、破坏性</w:t>
      </w:r>
      <w:r>
        <w:rPr>
          <w:rFonts w:ascii="等线" w:hAnsi="等线" w:eastAsia="等线" w:cs="等线"/>
          <w:spacing w:val="-31"/>
          <w:sz w:val="24"/>
          <w:szCs w:val="24"/>
        </w:rPr>
        <w:t xml:space="preserve"/>
      </w:r>
      <w:r>
        <w:rPr>
          <w:rFonts w:ascii="等线" w:hAnsi="等线" w:eastAsia="等线" w:cs="等线"/>
          <w:spacing w:val="-1"/>
          <w:sz w:val="24"/>
          <w:szCs w:val="24"/>
        </w:rPr>
        <w:t>、鲁莽性或导致取消资格的接触犯规时，罚球应按下</w:t>
      </w:r>
      <w:r>
        <w:rPr>
          <w:rFonts w:ascii="等线" w:hAnsi="等线" w:eastAsia="等线" w:cs="等线"/>
          <w:spacing w:val="-2"/>
          <w:sz w:val="24"/>
          <w:szCs w:val="24"/>
        </w:rPr>
        <w:t>列规定发放：</w:t>
      </w:r>
    </w:p>
    <w:p w14:paraId="5557C9E7">
      <w:pPr>
        <w:pStyle w:val="2"/>
        <w:spacing w:line="209" w:lineRule="auto"/>
        <w:ind w:left="995"/>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被犯规的队员应尝试执行罚球。</w:t>
      </w:r>
    </w:p>
    <w:p w14:paraId="3ED17332">
      <w:pPr>
        <w:pStyle w:val="2"/>
        <w:spacing w:before="16" w:line="341"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若该队员被指定替换，则应在替换前尝试罚球。</w:t>
      </w:r>
    </w:p>
    <w:p w14:paraId="471192E8">
      <w:pPr>
        <w:pStyle w:val="2"/>
        <w:spacing w:before="2" w:line="301" w:lineRule="auto"/>
        <w:ind w:left="1444" w:right="10" w:hanging="449"/>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若队员因受伤</w:t>
      </w:r>
      <w:r>
        <w:rPr>
          <w:rFonts w:ascii="等线" w:hAnsi="等线" w:eastAsia="等线" w:cs="等线"/>
          <w:spacing w:val="-31"/>
          <w:sz w:val="24"/>
          <w:szCs w:val="24"/>
        </w:rPr>
        <w:t xml:space="preserve"/>
      </w:r>
      <w:r>
        <w:rPr>
          <w:rFonts w:ascii="等线" w:hAnsi="等线" w:eastAsia="等线" w:cs="等线"/>
          <w:spacing w:val="1"/>
          <w:sz w:val="24"/>
          <w:szCs w:val="24"/>
        </w:rPr>
        <w:t>、</w:t>
      </w:r>
      <w:r>
        <w:rPr>
          <w:rFonts w:ascii="等线" w:hAnsi="等线" w:eastAsia="等线" w:cs="等线"/>
          <w:spacing w:val="-36"/>
          <w:sz w:val="24"/>
          <w:szCs w:val="24"/>
        </w:rPr>
        <w:t xml:space="preserve"/>
      </w:r>
      <w:r>
        <w:rPr>
          <w:rFonts w:ascii="等线" w:hAnsi="等线" w:eastAsia="等线" w:cs="等线"/>
          <w:spacing w:val="1"/>
          <w:sz w:val="24"/>
          <w:szCs w:val="24"/>
        </w:rPr>
        <w:t>已犯</w:t>
      </w:r>
      <w:r>
        <w:rPr>
          <w:rFonts w:ascii="Calibri" w:hAnsi="Calibri" w:eastAsia="Calibri" w:cs="Calibri"/>
          <w:spacing w:val="1"/>
          <w:sz w:val="24"/>
          <w:szCs w:val="24"/>
        </w:rPr>
        <w:t>5</w:t>
      </w:r>
      <w:r>
        <w:rPr>
          <w:rFonts w:ascii="等线" w:hAnsi="等线" w:eastAsia="等线" w:cs="等线"/>
          <w:spacing w:val="1"/>
          <w:sz w:val="24"/>
          <w:szCs w:val="24"/>
        </w:rPr>
        <w:t>次犯规或</w:t>
      </w:r>
      <w:r>
        <w:rPr>
          <w:rFonts w:ascii="等线" w:hAnsi="等线" w:eastAsia="等线" w:cs="等线"/>
          <w:sz w:val="24"/>
          <w:szCs w:val="24"/>
        </w:rPr>
        <w:t>被取消参赛资格而必须离场，替补队员应</w:t>
      </w:r>
      <w:r>
        <w:rPr>
          <w:rFonts w:ascii="等线" w:hAnsi="等线" w:eastAsia="等线" w:cs="等线"/>
          <w:spacing w:val="-1"/>
          <w:sz w:val="24"/>
          <w:szCs w:val="24"/>
        </w:rPr>
        <w:t>尝试罚球；若无可用替补队员，则由主教练指定的任何队友尝试罚球。</w:t>
      </w:r>
    </w:p>
    <w:p w14:paraId="34FFEE6C">
      <w:pPr>
        <w:spacing w:before="1" w:line="315" w:lineRule="auto"/>
        <w:ind w:left="1022" w:right="10" w:hanging="1021"/>
        <w:rPr>
          <w:rFonts w:ascii="等线" w:hAnsi="等线" w:eastAsia="等线" w:cs="等线"/>
          <w:sz w:val="24"/>
          <w:szCs w:val="24"/>
        </w:rPr>
      </w:pPr>
      <w:r>
        <w:rPr>
          <w:rFonts w:ascii="Calibri" w:hAnsi="Calibri" w:eastAsia="Calibri" w:cs="Calibri"/>
          <w:spacing w:val="1"/>
          <w:sz w:val="24"/>
          <w:szCs w:val="24"/>
        </w:rPr>
        <w:t xml:space="preserve">44.2.2         </w:t>
      </w:r>
      <w:r>
        <w:rPr>
          <w:rFonts w:ascii="等线" w:hAnsi="等线" w:eastAsia="等线" w:cs="等线"/>
          <w:spacing w:val="1"/>
          <w:sz w:val="24"/>
          <w:szCs w:val="24"/>
        </w:rPr>
        <w:t>当发生技术性犯规或导致禁赛的非接触性犯规时，对方球队中</w:t>
      </w:r>
      <w:r>
        <w:rPr>
          <w:rFonts w:ascii="等线" w:hAnsi="等线" w:eastAsia="等线" w:cs="等线"/>
          <w:sz w:val="24"/>
          <w:szCs w:val="24"/>
        </w:rPr>
        <w:t>由主教练指定</w:t>
      </w:r>
      <w:r>
        <w:rPr>
          <w:rFonts w:ascii="等线" w:hAnsi="等线" w:eastAsia="等线" w:cs="等线"/>
          <w:spacing w:val="-2"/>
          <w:sz w:val="24"/>
          <w:szCs w:val="24"/>
        </w:rPr>
        <w:t>的任何队员均须尝试执行罚球。</w:t>
      </w:r>
    </w:p>
    <w:p w14:paraId="6E381045">
      <w:pPr>
        <w:spacing w:before="1" w:line="209" w:lineRule="auto"/>
        <w:ind w:left="1"/>
        <w:rPr>
          <w:rFonts w:ascii="等线" w:hAnsi="等线" w:eastAsia="等线" w:cs="等线"/>
          <w:sz w:val="24"/>
          <w:szCs w:val="24"/>
        </w:rPr>
      </w:pPr>
      <w:r>
        <w:rPr>
          <w:rFonts w:ascii="Calibri" w:hAnsi="Calibri" w:eastAsia="Calibri" w:cs="Calibri"/>
          <w:spacing w:val="-2"/>
          <w:sz w:val="24"/>
          <w:szCs w:val="24"/>
        </w:rPr>
        <w:t>44.2.3</w:t>
      </w:r>
      <w:r>
        <w:rPr>
          <w:rFonts w:ascii="Calibri" w:hAnsi="Calibri" w:eastAsia="Calibri" w:cs="Calibri"/>
          <w:spacing w:val="5"/>
          <w:sz w:val="24"/>
          <w:szCs w:val="24"/>
        </w:rPr>
        <w:t xml:space="preserve">        </w:t>
      </w:r>
      <w:r>
        <w:rPr>
          <w:rFonts w:ascii="等线" w:hAnsi="等线" w:eastAsia="等线" w:cs="等线"/>
          <w:spacing w:val="-2"/>
          <w:sz w:val="24"/>
          <w:szCs w:val="24"/>
        </w:rPr>
        <w:t>罚球手应当：</w:t>
      </w:r>
    </w:p>
    <w:p w14:paraId="1583C78C">
      <w:pPr>
        <w:pStyle w:val="2"/>
        <w:spacing w:before="114" w:line="211" w:lineRule="auto"/>
        <w:ind w:left="995"/>
        <w:rPr>
          <w:rFonts w:ascii="等线" w:hAnsi="等线" w:eastAsia="等线" w:cs="等线"/>
          <w:sz w:val="24"/>
          <w:szCs w:val="24"/>
        </w:rPr>
      </w:pPr>
      <w:r>
        <w:rPr>
          <w:spacing w:val="-2"/>
          <w:sz w:val="24"/>
          <w:szCs w:val="24"/>
        </w:rPr>
        <w:t>•</w:t>
      </w:r>
      <w:r>
        <w:rPr>
          <w:spacing w:val="15"/>
          <w:sz w:val="24"/>
          <w:szCs w:val="24"/>
        </w:rPr>
        <w:t xml:space="preserve">    </w:t>
      </w:r>
      <w:r>
        <w:rPr>
          <w:rFonts w:ascii="等线" w:hAnsi="等线" w:eastAsia="等线" w:cs="等线"/>
          <w:spacing w:val="-2"/>
          <w:sz w:val="24"/>
          <w:szCs w:val="24"/>
        </w:rPr>
        <w:t>站在罚球线后方</w:t>
      </w:r>
      <w:r>
        <w:rPr>
          <w:rFonts w:ascii="等线" w:hAnsi="等线" w:eastAsia="等线" w:cs="等线"/>
          <w:spacing w:val="-33"/>
          <w:sz w:val="24"/>
          <w:szCs w:val="24"/>
        </w:rPr>
        <w:t xml:space="preserve"/>
      </w:r>
      <w:r>
        <w:rPr>
          <w:rFonts w:ascii="等线" w:hAnsi="等线" w:eastAsia="等线" w:cs="等线"/>
          <w:spacing w:val="-2"/>
          <w:sz w:val="24"/>
          <w:szCs w:val="24"/>
        </w:rPr>
        <w:t>、半圆区域内。</w:t>
      </w:r>
    </w:p>
    <w:p w14:paraId="4E4DD3C9">
      <w:pPr>
        <w:pStyle w:val="2"/>
        <w:spacing w:before="47" w:line="345"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可采用任何方式执行罚球，只要球从上方进入篮筐或球触及篮圈。</w:t>
      </w:r>
    </w:p>
    <w:p w14:paraId="78C419F2">
      <w:pPr>
        <w:pStyle w:val="2"/>
        <w:spacing w:before="16" w:line="344"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在裁判将球置于可支配位置后</w:t>
      </w:r>
      <w:r>
        <w:rPr>
          <w:rFonts w:ascii="Calibri" w:hAnsi="Calibri" w:eastAsia="Calibri" w:cs="Calibri"/>
          <w:position w:val="3"/>
          <w:sz w:val="24"/>
          <w:szCs w:val="24"/>
        </w:rPr>
        <w:t>5</w:t>
      </w:r>
      <w:r>
        <w:rPr>
          <w:rFonts w:ascii="等线" w:hAnsi="等线" w:eastAsia="等线" w:cs="等线"/>
          <w:position w:val="3"/>
          <w:sz w:val="24"/>
          <w:szCs w:val="24"/>
        </w:rPr>
        <w:t>秒内将球释放。</w:t>
      </w:r>
    </w:p>
    <w:p w14:paraId="46B2E7F2">
      <w:pPr>
        <w:pStyle w:val="2"/>
        <w:spacing w:before="18" w:line="343"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在球进入篮筐或触及篮圈之前，不得触碰罚球线或进入限制区。</w:t>
      </w:r>
    </w:p>
    <w:p w14:paraId="2F220F2A">
      <w:pPr>
        <w:pStyle w:val="2"/>
        <w:spacing w:before="57" w:line="209" w:lineRule="auto"/>
        <w:ind w:left="995"/>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不要伪造罚球。</w:t>
      </w:r>
    </w:p>
    <w:p w14:paraId="3465CA76">
      <w:pPr>
        <w:spacing w:before="58" w:line="319" w:lineRule="auto"/>
        <w:ind w:left="1012" w:right="10" w:hanging="1011"/>
        <w:rPr>
          <w:rFonts w:ascii="等线" w:hAnsi="等线" w:eastAsia="等线" w:cs="等线"/>
          <w:sz w:val="24"/>
          <w:szCs w:val="24"/>
        </w:rPr>
      </w:pPr>
      <w:r>
        <w:rPr>
          <w:rFonts w:ascii="Calibri" w:hAnsi="Calibri" w:eastAsia="Calibri" w:cs="Calibri"/>
          <w:spacing w:val="5"/>
          <w:sz w:val="24"/>
          <w:szCs w:val="24"/>
        </w:rPr>
        <w:t xml:space="preserve">44.2.4        </w:t>
      </w:r>
      <w:r>
        <w:rPr>
          <w:rFonts w:ascii="等线" w:hAnsi="等线" w:eastAsia="等线" w:cs="等线"/>
          <w:spacing w:val="5"/>
          <w:sz w:val="24"/>
          <w:szCs w:val="24"/>
        </w:rPr>
        <w:t>罚球抢篮板区域的队员有权在</w:t>
      </w:r>
      <w:r>
        <w:rPr>
          <w:rFonts w:ascii="等线" w:hAnsi="等线" w:eastAsia="等线" w:cs="等线"/>
          <w:spacing w:val="4"/>
          <w:sz w:val="24"/>
          <w:szCs w:val="24"/>
        </w:rPr>
        <w:t>这些深度为</w:t>
      </w:r>
      <w:r>
        <w:rPr>
          <w:rFonts w:ascii="Calibri" w:hAnsi="Calibri" w:eastAsia="Calibri" w:cs="Calibri"/>
          <w:spacing w:val="4"/>
          <w:sz w:val="24"/>
          <w:szCs w:val="24"/>
        </w:rPr>
        <w:t>1</w:t>
      </w:r>
      <w:r>
        <w:rPr>
          <w:rFonts w:ascii="等线" w:hAnsi="等线" w:eastAsia="等线" w:cs="等线"/>
          <w:spacing w:val="4"/>
          <w:sz w:val="24"/>
          <w:szCs w:val="24"/>
        </w:rPr>
        <w:t>米的区域内交替占据位置（见图</w:t>
      </w:r>
      <w:r>
        <w:rPr>
          <w:rFonts w:ascii="Calibri" w:hAnsi="Calibri" w:eastAsia="Calibri" w:cs="Calibri"/>
          <w:spacing w:val="-4"/>
          <w:sz w:val="24"/>
          <w:szCs w:val="24"/>
        </w:rPr>
        <w:t>7</w:t>
      </w:r>
      <w:r>
        <w:rPr>
          <w:rFonts w:ascii="等线" w:hAnsi="等线" w:eastAsia="等线" w:cs="等线"/>
          <w:spacing w:val="-4"/>
          <w:sz w:val="24"/>
          <w:szCs w:val="24"/>
        </w:rPr>
        <w:t>）。</w:t>
      </w:r>
    </w:p>
    <w:p w14:paraId="2C30DFCE">
      <w:pPr>
        <w:pStyle w:val="2"/>
        <w:spacing w:line="348" w:lineRule="auto"/>
      </w:pPr>
    </w:p>
    <w:p w14:paraId="35A515C8">
      <w:pPr>
        <w:spacing w:before="81" w:line="242" w:lineRule="auto"/>
        <w:ind w:left="1010"/>
        <w:rPr>
          <w:rFonts w:ascii="等线" w:hAnsi="等线" w:eastAsia="等线" w:cs="等线"/>
          <w:sz w:val="24"/>
          <w:szCs w:val="24"/>
        </w:rPr>
      </w:pPr>
      <w:r>
        <w:rPr>
          <w:rFonts w:ascii="等线" w:hAnsi="等线" w:eastAsia="等线" w:cs="等线"/>
          <w:spacing w:val="-1"/>
          <w:sz w:val="24"/>
          <w:szCs w:val="24"/>
        </w:rPr>
        <w:t>在罚球期间，这些队员不得：</w:t>
      </w:r>
    </w:p>
    <w:p w14:paraId="475B07CE">
      <w:pPr>
        <w:pStyle w:val="2"/>
        <w:spacing w:line="343"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占据他们无权占据的罚球线篮板球位置。</w:t>
      </w:r>
    </w:p>
    <w:p w14:paraId="78ECB15C">
      <w:pPr>
        <w:pStyle w:val="2"/>
        <w:spacing w:before="30" w:line="346" w:lineRule="exact"/>
        <w:ind w:left="995"/>
        <w:rPr>
          <w:rFonts w:ascii="等线" w:hAnsi="等线" w:eastAsia="等线" w:cs="等线"/>
          <w:sz w:val="24"/>
          <w:szCs w:val="24"/>
        </w:rPr>
      </w:pPr>
      <w:r>
        <w:rPr>
          <w:spacing w:val="-2"/>
          <w:position w:val="3"/>
          <w:sz w:val="24"/>
          <w:szCs w:val="24"/>
        </w:rPr>
        <w:t xml:space="preserve">•     </w:t>
      </w:r>
      <w:r>
        <w:rPr>
          <w:rFonts w:ascii="等线" w:hAnsi="等线" w:eastAsia="等线" w:cs="等线"/>
          <w:spacing w:val="-2"/>
          <w:position w:val="3"/>
          <w:sz w:val="24"/>
          <w:szCs w:val="24"/>
        </w:rPr>
        <w:t>进入限制区</w:t>
      </w:r>
      <w:r>
        <w:rPr>
          <w:rFonts w:ascii="等线" w:hAnsi="等线" w:eastAsia="等线" w:cs="等线"/>
          <w:spacing w:val="-16"/>
          <w:position w:val="3"/>
          <w:sz w:val="24"/>
          <w:szCs w:val="24"/>
        </w:rPr>
        <w:t xml:space="preserve"/>
      </w:r>
      <w:r>
        <w:rPr>
          <w:rFonts w:ascii="等线" w:hAnsi="等线" w:eastAsia="等线" w:cs="等线"/>
          <w:spacing w:val="-2"/>
          <w:position w:val="3"/>
          <w:sz w:val="24"/>
          <w:szCs w:val="24"/>
        </w:rPr>
        <w:t>、</w:t>
      </w:r>
      <w:r>
        <w:rPr>
          <w:rFonts w:ascii="等线" w:hAnsi="等线" w:eastAsia="等线" w:cs="等线"/>
          <w:spacing w:val="-33"/>
          <w:position w:val="3"/>
          <w:sz w:val="24"/>
          <w:szCs w:val="24"/>
        </w:rPr>
        <w:t xml:space="preserve"/>
      </w:r>
      <w:r>
        <w:rPr>
          <w:rFonts w:ascii="等线" w:hAnsi="等线" w:eastAsia="等线" w:cs="等线"/>
          <w:spacing w:val="-2"/>
          <w:position w:val="3"/>
          <w:sz w:val="24"/>
          <w:szCs w:val="24"/>
        </w:rPr>
        <w:t>中立区或离开罚球抢篮板区域，直至球离开罚球手。</w:t>
      </w:r>
    </w:p>
    <w:p w14:paraId="67FED085">
      <w:pPr>
        <w:pStyle w:val="2"/>
        <w:spacing w:before="77" w:line="210" w:lineRule="auto"/>
        <w:ind w:left="995"/>
        <w:rPr>
          <w:rFonts w:ascii="等线" w:hAnsi="等线" w:eastAsia="等线" w:cs="等线"/>
          <w:sz w:val="24"/>
          <w:szCs w:val="24"/>
        </w:rPr>
      </w:pPr>
      <w:r>
        <w:rPr>
          <w:sz w:val="24"/>
          <w:szCs w:val="24"/>
        </w:rPr>
        <w:t xml:space="preserve">•     </w:t>
      </w:r>
      <w:r>
        <w:rPr>
          <w:rFonts w:ascii="等线" w:hAnsi="等线" w:eastAsia="等线" w:cs="等线"/>
          <w:sz w:val="24"/>
          <w:szCs w:val="24"/>
        </w:rPr>
        <w:t>通过自身行为分散罚球手注意力。</w:t>
      </w:r>
    </w:p>
    <w:p w14:paraId="282C4D7F">
      <w:pPr>
        <w:spacing w:before="110" w:line="5254" w:lineRule="exact"/>
        <w:ind w:firstLine="1012"/>
      </w:pPr>
      <w:r>
        <w:rPr>
          <w:position w:val="-105"/>
        </w:rPr>
        <w:drawing>
          <wp:inline distT="0" distB="0" distL="0" distR="0">
            <wp:extent cx="5116830" cy="333629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441"/>
                    <a:stretch>
                      <a:fillRect/>
                    </a:stretch>
                  </pic:blipFill>
                  <pic:spPr>
                    <a:xfrm>
                      <a:off x="0" y="0"/>
                      <a:ext cx="5117212" cy="3336540"/>
                    </a:xfrm>
                    <a:prstGeom prst="rect">
                      <a:avLst/>
                    </a:prstGeom>
                  </pic:spPr>
                </pic:pic>
              </a:graphicData>
            </a:graphic>
          </wp:inline>
        </w:drawing>
      </w:r>
    </w:p>
    <w:p w14:paraId="1018F602">
      <w:pPr>
        <w:spacing w:before="138" w:line="215" w:lineRule="auto"/>
        <w:ind w:left="2451"/>
        <w:rPr>
          <w:rFonts w:ascii="等线" w:hAnsi="等线" w:eastAsia="等线" w:cs="等线"/>
          <w:sz w:val="23"/>
          <w:szCs w:val="23"/>
        </w:rPr>
      </w:pPr>
      <w:r>
        <w:rPr>
          <w:rFonts w:ascii="等线" w:hAnsi="等线" w:eastAsia="等线" w:cs="等线"/>
          <w:b/>
          <w:bCs/>
          <w:spacing w:val="1"/>
          <w:sz w:val="23"/>
          <w:szCs w:val="23"/>
        </w:rPr>
        <w:t xml:space="preserve">图 </w:t>
      </w:r>
      <w:r>
        <w:rPr>
          <w:rFonts w:ascii="Calibri" w:hAnsi="Calibri" w:eastAsia="Calibri" w:cs="Calibri"/>
          <w:b/>
          <w:bCs/>
          <w:spacing w:val="1"/>
          <w:sz w:val="23"/>
          <w:szCs w:val="23"/>
        </w:rPr>
        <w:t xml:space="preserve">7                                             </w:t>
      </w:r>
      <w:r>
        <w:rPr>
          <w:rFonts w:ascii="Calibri" w:hAnsi="Calibri" w:eastAsia="Calibri" w:cs="Calibri"/>
          <w:b/>
          <w:bCs/>
          <w:sz w:val="23"/>
          <w:szCs w:val="23"/>
        </w:rPr>
        <w:t xml:space="preserve">      </w:t>
      </w:r>
      <w:r>
        <w:rPr>
          <w:rFonts w:ascii="等线" w:hAnsi="等线" w:eastAsia="等线" w:cs="等线"/>
          <w:b/>
          <w:bCs/>
          <w:sz w:val="23"/>
          <w:szCs w:val="23"/>
        </w:rPr>
        <w:t>罚球期间队员的站位</w:t>
      </w:r>
    </w:p>
    <w:p w14:paraId="3CABBAED">
      <w:pPr>
        <w:spacing w:line="215" w:lineRule="auto"/>
        <w:rPr>
          <w:rFonts w:ascii="等线" w:hAnsi="等线" w:eastAsia="等线" w:cs="等线"/>
          <w:sz w:val="23"/>
          <w:szCs w:val="23"/>
        </w:rPr>
        <w:sectPr>
          <w:headerReference r:id="rId202" w:type="default"/>
          <w:footerReference r:id="rId203" w:type="default"/>
          <w:pgSz w:w="11900" w:h="16840"/>
          <w:pgMar w:top="1137" w:right="1402" w:bottom="623" w:left="1426" w:header="567" w:footer="384" w:gutter="0"/>
          <w:cols w:space="720" w:num="1"/>
        </w:sectPr>
      </w:pPr>
    </w:p>
    <w:p w14:paraId="13B786C4">
      <w:pPr>
        <w:pStyle w:val="2"/>
        <w:spacing w:before="282" w:line="255" w:lineRule="auto"/>
        <w:ind w:left="1157" w:right="149" w:hanging="1003"/>
        <w:rPr>
          <w:sz w:val="24"/>
          <w:szCs w:val="24"/>
        </w:rPr>
      </w:pPr>
      <w:r>
        <w:rPr>
          <w:spacing w:val="-10"/>
          <w:sz w:val="24"/>
          <w:szCs w:val="24"/>
        </w:rPr>
        <w:t>44.2.5       The players</w:t>
      </w:r>
      <w:r>
        <w:rPr>
          <w:spacing w:val="4"/>
          <w:sz w:val="24"/>
          <w:szCs w:val="24"/>
        </w:rPr>
        <w:t xml:space="preserve"> </w:t>
      </w:r>
      <w:r>
        <w:rPr>
          <w:spacing w:val="-10"/>
          <w:sz w:val="24"/>
          <w:szCs w:val="24"/>
        </w:rPr>
        <w:t>not</w:t>
      </w:r>
      <w:r>
        <w:rPr>
          <w:spacing w:val="4"/>
          <w:sz w:val="24"/>
          <w:szCs w:val="24"/>
        </w:rPr>
        <w:t xml:space="preserve"> </w:t>
      </w:r>
      <w:r>
        <w:rPr>
          <w:spacing w:val="-10"/>
          <w:sz w:val="24"/>
          <w:szCs w:val="24"/>
        </w:rPr>
        <w:t>in</w:t>
      </w:r>
      <w:r>
        <w:rPr>
          <w:spacing w:val="-11"/>
          <w:sz w:val="24"/>
          <w:szCs w:val="24"/>
        </w:rPr>
        <w:t xml:space="preserve"> the free-throw</w:t>
      </w:r>
      <w:r>
        <w:rPr>
          <w:spacing w:val="5"/>
          <w:sz w:val="24"/>
          <w:szCs w:val="24"/>
        </w:rPr>
        <w:t xml:space="preserve"> </w:t>
      </w:r>
      <w:r>
        <w:rPr>
          <w:spacing w:val="-11"/>
          <w:sz w:val="24"/>
          <w:szCs w:val="24"/>
        </w:rPr>
        <w:t>rebound</w:t>
      </w:r>
      <w:r>
        <w:rPr>
          <w:spacing w:val="7"/>
          <w:sz w:val="24"/>
          <w:szCs w:val="24"/>
        </w:rPr>
        <w:t xml:space="preserve"> </w:t>
      </w:r>
      <w:r>
        <w:rPr>
          <w:spacing w:val="-11"/>
          <w:sz w:val="24"/>
          <w:szCs w:val="24"/>
        </w:rPr>
        <w:t>places shall</w:t>
      </w:r>
      <w:r>
        <w:rPr>
          <w:spacing w:val="6"/>
          <w:sz w:val="24"/>
          <w:szCs w:val="24"/>
        </w:rPr>
        <w:t xml:space="preserve"> </w:t>
      </w:r>
      <w:r>
        <w:rPr>
          <w:spacing w:val="-11"/>
          <w:sz w:val="24"/>
          <w:szCs w:val="24"/>
        </w:rPr>
        <w:t>remain</w:t>
      </w:r>
      <w:r>
        <w:rPr>
          <w:spacing w:val="6"/>
          <w:sz w:val="24"/>
          <w:szCs w:val="24"/>
        </w:rPr>
        <w:t xml:space="preserve"> </w:t>
      </w:r>
      <w:r>
        <w:rPr>
          <w:spacing w:val="-11"/>
          <w:sz w:val="24"/>
          <w:szCs w:val="24"/>
        </w:rPr>
        <w:t>behind the free-throw</w:t>
      </w:r>
      <w:r>
        <w:rPr>
          <w:sz w:val="24"/>
          <w:szCs w:val="24"/>
        </w:rPr>
        <w:t xml:space="preserve"> </w:t>
      </w:r>
      <w:r>
        <w:rPr>
          <w:spacing w:val="-10"/>
          <w:sz w:val="24"/>
          <w:szCs w:val="24"/>
        </w:rPr>
        <w:t>line extended and behind the 3-point goal line until the free throw end</w:t>
      </w:r>
      <w:r>
        <w:rPr>
          <w:spacing w:val="-11"/>
          <w:sz w:val="24"/>
          <w:szCs w:val="24"/>
        </w:rPr>
        <w:t>s.</w:t>
      </w:r>
    </w:p>
    <w:p w14:paraId="5696D4CA">
      <w:pPr>
        <w:pStyle w:val="2"/>
        <w:spacing w:before="111" w:line="253" w:lineRule="auto"/>
        <w:ind w:left="1155" w:right="149" w:hanging="1001"/>
        <w:rPr>
          <w:sz w:val="24"/>
          <w:szCs w:val="24"/>
        </w:rPr>
      </w:pPr>
      <w:r>
        <w:rPr>
          <w:spacing w:val="-10"/>
          <w:sz w:val="24"/>
          <w:szCs w:val="24"/>
        </w:rPr>
        <w:t>44.2.6        During</w:t>
      </w:r>
      <w:r>
        <w:rPr>
          <w:spacing w:val="9"/>
          <w:sz w:val="24"/>
          <w:szCs w:val="24"/>
        </w:rPr>
        <w:t xml:space="preserve"> </w:t>
      </w:r>
      <w:r>
        <w:rPr>
          <w:spacing w:val="-10"/>
          <w:sz w:val="24"/>
          <w:szCs w:val="24"/>
        </w:rPr>
        <w:t xml:space="preserve">a free </w:t>
      </w:r>
      <w:r>
        <w:rPr>
          <w:rFonts w:hint="eastAsia" w:eastAsia="宋体"/>
          <w:spacing w:val="-10"/>
          <w:sz w:val="24"/>
          <w:szCs w:val="24"/>
          <w:lang w:eastAsia="zh-CN"/>
        </w:rPr>
        <w:t>throw (or throws</w:t>
      </w:r>
      <w:r>
        <w:rPr>
          <w:spacing w:val="-10"/>
          <w:sz w:val="24"/>
          <w:szCs w:val="24"/>
        </w:rPr>
        <w:t>) to</w:t>
      </w:r>
      <w:r>
        <w:rPr>
          <w:spacing w:val="12"/>
          <w:sz w:val="24"/>
          <w:szCs w:val="24"/>
        </w:rPr>
        <w:t xml:space="preserve"> </w:t>
      </w:r>
      <w:r>
        <w:rPr>
          <w:spacing w:val="-10"/>
          <w:sz w:val="24"/>
          <w:szCs w:val="24"/>
        </w:rPr>
        <w:t>be followed</w:t>
      </w:r>
      <w:r>
        <w:rPr>
          <w:spacing w:val="13"/>
          <w:sz w:val="24"/>
          <w:szCs w:val="24"/>
        </w:rPr>
        <w:t xml:space="preserve"> </w:t>
      </w:r>
      <w:r>
        <w:rPr>
          <w:spacing w:val="-10"/>
          <w:sz w:val="24"/>
          <w:szCs w:val="24"/>
        </w:rPr>
        <w:t xml:space="preserve">by other </w:t>
      </w:r>
      <w:r>
        <w:rPr>
          <w:spacing w:val="-11"/>
          <w:sz w:val="24"/>
          <w:szCs w:val="24"/>
        </w:rPr>
        <w:t>set(s) of free throws</w:t>
      </w:r>
      <w:r>
        <w:rPr>
          <w:spacing w:val="7"/>
          <w:sz w:val="24"/>
          <w:szCs w:val="24"/>
        </w:rPr>
        <w:t xml:space="preserve"> </w:t>
      </w:r>
      <w:r>
        <w:rPr>
          <w:spacing w:val="-11"/>
          <w:sz w:val="24"/>
          <w:szCs w:val="24"/>
        </w:rPr>
        <w:t>or</w:t>
      </w:r>
      <w:r>
        <w:rPr>
          <w:spacing w:val="12"/>
          <w:sz w:val="24"/>
          <w:szCs w:val="24"/>
        </w:rPr>
        <w:t xml:space="preserve"> </w:t>
      </w:r>
      <w:r>
        <w:rPr>
          <w:spacing w:val="-11"/>
          <w:sz w:val="24"/>
          <w:szCs w:val="24"/>
        </w:rPr>
        <w:t>by</w:t>
      </w:r>
      <w:r>
        <w:rPr>
          <w:spacing w:val="9"/>
          <w:sz w:val="24"/>
          <w:szCs w:val="24"/>
        </w:rPr>
        <w:t xml:space="preserve"> </w:t>
      </w:r>
      <w:r>
        <w:rPr>
          <w:spacing w:val="-11"/>
          <w:sz w:val="24"/>
          <w:szCs w:val="24"/>
        </w:rPr>
        <w:t>a throw-in,</w:t>
      </w:r>
      <w:r>
        <w:rPr>
          <w:sz w:val="24"/>
          <w:szCs w:val="24"/>
        </w:rPr>
        <w:t xml:space="preserve"> </w:t>
      </w:r>
      <w:r>
        <w:rPr>
          <w:spacing w:val="-10"/>
          <w:sz w:val="24"/>
          <w:szCs w:val="24"/>
        </w:rPr>
        <w:t>all</w:t>
      </w:r>
      <w:r>
        <w:rPr>
          <w:spacing w:val="20"/>
          <w:sz w:val="24"/>
          <w:szCs w:val="24"/>
        </w:rPr>
        <w:t xml:space="preserve"> </w:t>
      </w:r>
      <w:r>
        <w:rPr>
          <w:spacing w:val="-10"/>
          <w:sz w:val="24"/>
          <w:szCs w:val="24"/>
        </w:rPr>
        <w:t>players</w:t>
      </w:r>
      <w:r>
        <w:rPr>
          <w:spacing w:val="11"/>
          <w:sz w:val="24"/>
          <w:szCs w:val="24"/>
        </w:rPr>
        <w:t xml:space="preserve"> </w:t>
      </w:r>
      <w:r>
        <w:rPr>
          <w:spacing w:val="-10"/>
          <w:sz w:val="24"/>
          <w:szCs w:val="24"/>
        </w:rPr>
        <w:t>shall</w:t>
      </w:r>
      <w:r>
        <w:rPr>
          <w:spacing w:val="19"/>
          <w:w w:val="101"/>
          <w:sz w:val="24"/>
          <w:szCs w:val="24"/>
        </w:rPr>
        <w:t xml:space="preserve"> </w:t>
      </w:r>
      <w:r>
        <w:rPr>
          <w:spacing w:val="-10"/>
          <w:sz w:val="24"/>
          <w:szCs w:val="24"/>
        </w:rPr>
        <w:t>remai</w:t>
      </w:r>
      <w:r>
        <w:rPr>
          <w:spacing w:val="-11"/>
          <w:sz w:val="24"/>
          <w:szCs w:val="24"/>
        </w:rPr>
        <w:t>n</w:t>
      </w:r>
      <w:r>
        <w:rPr>
          <w:spacing w:val="20"/>
          <w:sz w:val="24"/>
          <w:szCs w:val="24"/>
        </w:rPr>
        <w:t xml:space="preserve"> </w:t>
      </w:r>
      <w:r>
        <w:rPr>
          <w:spacing w:val="-11"/>
          <w:sz w:val="24"/>
          <w:szCs w:val="24"/>
        </w:rPr>
        <w:t>behind the free-throw</w:t>
      </w:r>
      <w:r>
        <w:rPr>
          <w:spacing w:val="18"/>
          <w:sz w:val="24"/>
          <w:szCs w:val="24"/>
        </w:rPr>
        <w:t xml:space="preserve"> </w:t>
      </w:r>
      <w:r>
        <w:rPr>
          <w:spacing w:val="-11"/>
          <w:sz w:val="24"/>
          <w:szCs w:val="24"/>
        </w:rPr>
        <w:t>line</w:t>
      </w:r>
      <w:r>
        <w:rPr>
          <w:spacing w:val="16"/>
          <w:sz w:val="24"/>
          <w:szCs w:val="24"/>
        </w:rPr>
        <w:t xml:space="preserve"> </w:t>
      </w:r>
      <w:r>
        <w:rPr>
          <w:spacing w:val="-11"/>
          <w:sz w:val="24"/>
          <w:szCs w:val="24"/>
        </w:rPr>
        <w:t>extended</w:t>
      </w:r>
      <w:r>
        <w:rPr>
          <w:spacing w:val="17"/>
          <w:sz w:val="24"/>
          <w:szCs w:val="24"/>
        </w:rPr>
        <w:t xml:space="preserve"> </w:t>
      </w:r>
      <w:r>
        <w:rPr>
          <w:spacing w:val="-11"/>
          <w:sz w:val="24"/>
          <w:szCs w:val="24"/>
        </w:rPr>
        <w:t>and</w:t>
      </w:r>
      <w:r>
        <w:rPr>
          <w:spacing w:val="20"/>
          <w:sz w:val="24"/>
          <w:szCs w:val="24"/>
        </w:rPr>
        <w:t xml:space="preserve"> </w:t>
      </w:r>
      <w:r>
        <w:rPr>
          <w:spacing w:val="-11"/>
          <w:sz w:val="24"/>
          <w:szCs w:val="24"/>
        </w:rPr>
        <w:t>behind the 3-point</w:t>
      </w:r>
      <w:r>
        <w:rPr>
          <w:sz w:val="24"/>
          <w:szCs w:val="24"/>
        </w:rPr>
        <w:t xml:space="preserve"> </w:t>
      </w:r>
      <w:r>
        <w:rPr>
          <w:spacing w:val="-11"/>
          <w:sz w:val="24"/>
          <w:szCs w:val="24"/>
        </w:rPr>
        <w:t>goal</w:t>
      </w:r>
      <w:r>
        <w:rPr>
          <w:spacing w:val="3"/>
          <w:sz w:val="24"/>
          <w:szCs w:val="24"/>
        </w:rPr>
        <w:t xml:space="preserve"> </w:t>
      </w:r>
      <w:r>
        <w:rPr>
          <w:spacing w:val="-11"/>
          <w:sz w:val="24"/>
          <w:szCs w:val="24"/>
        </w:rPr>
        <w:t>line.</w:t>
      </w:r>
    </w:p>
    <w:p w14:paraId="40DBB586">
      <w:pPr>
        <w:pStyle w:val="2"/>
        <w:spacing w:before="111" w:line="291" w:lineRule="exact"/>
        <w:ind w:left="1144"/>
        <w:rPr>
          <w:sz w:val="23"/>
          <w:szCs w:val="23"/>
        </w:rPr>
      </w:pPr>
      <w:r>
        <w:rPr>
          <w:b/>
          <w:bCs/>
          <w:spacing w:val="-12"/>
          <w:position w:val="2"/>
          <w:sz w:val="23"/>
          <w:szCs w:val="23"/>
        </w:rPr>
        <w:t>An</w:t>
      </w:r>
      <w:r>
        <w:rPr>
          <w:b/>
          <w:bCs/>
          <w:spacing w:val="20"/>
          <w:w w:val="101"/>
          <w:position w:val="2"/>
          <w:sz w:val="23"/>
          <w:szCs w:val="23"/>
        </w:rPr>
        <w:t xml:space="preserve"> </w:t>
      </w:r>
      <w:r>
        <w:rPr>
          <w:b/>
          <w:bCs/>
          <w:spacing w:val="-12"/>
          <w:position w:val="2"/>
          <w:sz w:val="23"/>
          <w:szCs w:val="23"/>
        </w:rPr>
        <w:t>infraction</w:t>
      </w:r>
      <w:r>
        <w:rPr>
          <w:b/>
          <w:bCs/>
          <w:spacing w:val="13"/>
          <w:position w:val="2"/>
          <w:sz w:val="23"/>
          <w:szCs w:val="23"/>
        </w:rPr>
        <w:t xml:space="preserve"> </w:t>
      </w:r>
      <w:r>
        <w:rPr>
          <w:b/>
          <w:bCs/>
          <w:spacing w:val="-12"/>
          <w:position w:val="2"/>
          <w:sz w:val="23"/>
          <w:szCs w:val="23"/>
        </w:rPr>
        <w:t>of Article 44.2.3, 44.2.4, 44.2.5</w:t>
      </w:r>
      <w:r>
        <w:rPr>
          <w:b/>
          <w:bCs/>
          <w:spacing w:val="14"/>
          <w:position w:val="2"/>
          <w:sz w:val="23"/>
          <w:szCs w:val="23"/>
        </w:rPr>
        <w:t xml:space="preserve"> </w:t>
      </w:r>
      <w:r>
        <w:rPr>
          <w:b/>
          <w:bCs/>
          <w:spacing w:val="-12"/>
          <w:position w:val="2"/>
          <w:sz w:val="23"/>
          <w:szCs w:val="23"/>
        </w:rPr>
        <w:t>and</w:t>
      </w:r>
      <w:r>
        <w:rPr>
          <w:b/>
          <w:bCs/>
          <w:spacing w:val="5"/>
          <w:position w:val="2"/>
          <w:sz w:val="23"/>
          <w:szCs w:val="23"/>
        </w:rPr>
        <w:t xml:space="preserve"> </w:t>
      </w:r>
      <w:r>
        <w:rPr>
          <w:b/>
          <w:bCs/>
          <w:spacing w:val="-12"/>
          <w:position w:val="2"/>
          <w:sz w:val="23"/>
          <w:szCs w:val="23"/>
        </w:rPr>
        <w:t>44.2.6</w:t>
      </w:r>
      <w:r>
        <w:rPr>
          <w:b/>
          <w:bCs/>
          <w:spacing w:val="15"/>
          <w:position w:val="2"/>
          <w:sz w:val="23"/>
          <w:szCs w:val="23"/>
        </w:rPr>
        <w:t xml:space="preserve"> </w:t>
      </w:r>
      <w:r>
        <w:rPr>
          <w:b/>
          <w:bCs/>
          <w:spacing w:val="-12"/>
          <w:position w:val="2"/>
          <w:sz w:val="23"/>
          <w:szCs w:val="23"/>
        </w:rPr>
        <w:t>is</w:t>
      </w:r>
      <w:r>
        <w:rPr>
          <w:b/>
          <w:bCs/>
          <w:spacing w:val="14"/>
          <w:position w:val="2"/>
          <w:sz w:val="23"/>
          <w:szCs w:val="23"/>
        </w:rPr>
        <w:t xml:space="preserve"> </w:t>
      </w:r>
      <w:r>
        <w:rPr>
          <w:b/>
          <w:bCs/>
          <w:spacing w:val="-12"/>
          <w:position w:val="2"/>
          <w:sz w:val="23"/>
          <w:szCs w:val="23"/>
        </w:rPr>
        <w:t>a</w:t>
      </w:r>
      <w:r>
        <w:rPr>
          <w:b/>
          <w:bCs/>
          <w:spacing w:val="3"/>
          <w:position w:val="2"/>
          <w:sz w:val="23"/>
          <w:szCs w:val="23"/>
        </w:rPr>
        <w:t xml:space="preserve"> </w:t>
      </w:r>
      <w:r>
        <w:rPr>
          <w:b/>
          <w:bCs/>
          <w:spacing w:val="-12"/>
          <w:position w:val="2"/>
          <w:sz w:val="23"/>
          <w:szCs w:val="23"/>
        </w:rPr>
        <w:t>violation.</w:t>
      </w:r>
    </w:p>
    <w:p w14:paraId="1D538F9A">
      <w:pPr>
        <w:spacing w:line="93"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59FA4FDC">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6111" w:hRule="atLeast"/>
        </w:trPr>
        <w:tc>
          <w:tcPr>
            <w:tcW w:w="9329" w:type="dxa"/>
            <w:vAlign w:val="top"/>
          </w:tcPr>
          <w:p w14:paraId="1DEC5C81">
            <w:pPr>
              <w:pStyle w:val="6"/>
              <w:spacing w:before="6" w:line="292" w:lineRule="exact"/>
              <w:ind w:left="114"/>
              <w:rPr>
                <w:sz w:val="23"/>
                <w:szCs w:val="23"/>
              </w:rPr>
            </w:pPr>
            <w:r>
              <w:rPr>
                <w:b/>
                <w:bCs/>
                <w:spacing w:val="-10"/>
                <w:position w:val="3"/>
                <w:sz w:val="23"/>
                <w:szCs w:val="23"/>
              </w:rPr>
              <w:t>44.3           Penalty</w:t>
            </w:r>
          </w:p>
          <w:p w14:paraId="41BC6A4C">
            <w:pPr>
              <w:pStyle w:val="6"/>
              <w:spacing w:before="115" w:line="256" w:lineRule="auto"/>
              <w:ind w:left="1100" w:right="109" w:hanging="986"/>
            </w:pPr>
            <w:r>
              <w:rPr>
                <w:spacing w:val="-10"/>
              </w:rPr>
              <w:t>44.3.1        If a free</w:t>
            </w:r>
            <w:r>
              <w:rPr>
                <w:spacing w:val="-18"/>
              </w:rPr>
              <w:t xml:space="preserve"> </w:t>
            </w:r>
            <w:r>
              <w:rPr>
                <w:spacing w:val="-10"/>
              </w:rPr>
              <w:t>throw is successful and</w:t>
            </w:r>
            <w:r>
              <w:rPr>
                <w:spacing w:val="-19"/>
              </w:rPr>
              <w:t xml:space="preserve"> </w:t>
            </w:r>
            <w:r>
              <w:rPr>
                <w:spacing w:val="-10"/>
              </w:rPr>
              <w:t>the violation is committed</w:t>
            </w:r>
            <w:r>
              <w:rPr>
                <w:spacing w:val="-11"/>
              </w:rPr>
              <w:t xml:space="preserve"> by</w:t>
            </w:r>
            <w:r>
              <w:rPr>
                <w:spacing w:val="-18"/>
              </w:rPr>
              <w:t xml:space="preserve"> </w:t>
            </w:r>
            <w:r>
              <w:rPr>
                <w:spacing w:val="-11"/>
              </w:rPr>
              <w:t>the free-throw shooter,</w:t>
            </w:r>
            <w:r>
              <w:t xml:space="preserve"> </w:t>
            </w:r>
            <w:r>
              <w:rPr>
                <w:spacing w:val="-10"/>
              </w:rPr>
              <w:t>the point shall</w:t>
            </w:r>
            <w:r>
              <w:rPr>
                <w:spacing w:val="6"/>
              </w:rPr>
              <w:t xml:space="preserve"> </w:t>
            </w:r>
            <w:r>
              <w:rPr>
                <w:spacing w:val="-10"/>
              </w:rPr>
              <w:t>not</w:t>
            </w:r>
            <w:r>
              <w:rPr>
                <w:spacing w:val="4"/>
              </w:rPr>
              <w:t xml:space="preserve"> </w:t>
            </w:r>
            <w:r>
              <w:rPr>
                <w:spacing w:val="-10"/>
              </w:rPr>
              <w:t>count.</w:t>
            </w:r>
          </w:p>
          <w:p w14:paraId="515F36D6">
            <w:pPr>
              <w:pStyle w:val="6"/>
              <w:spacing w:before="107" w:line="267" w:lineRule="auto"/>
              <w:ind w:left="1115" w:right="109" w:hanging="11"/>
              <w:jc w:val="both"/>
            </w:pPr>
            <w:r>
              <w:rPr>
                <w:spacing w:val="-9"/>
              </w:rPr>
              <w:t>The</w:t>
            </w:r>
            <w:r>
              <w:rPr>
                <w:spacing w:val="23"/>
                <w:w w:val="101"/>
              </w:rPr>
              <w:t xml:space="preserve"> </w:t>
            </w:r>
            <w:r>
              <w:rPr>
                <w:spacing w:val="-9"/>
              </w:rPr>
              <w:t>ball</w:t>
            </w:r>
            <w:r>
              <w:rPr>
                <w:spacing w:val="15"/>
              </w:rPr>
              <w:t xml:space="preserve"> </w:t>
            </w:r>
            <w:r>
              <w:rPr>
                <w:spacing w:val="-9"/>
              </w:rPr>
              <w:t>shall</w:t>
            </w:r>
            <w:r>
              <w:rPr>
                <w:spacing w:val="24"/>
              </w:rPr>
              <w:t xml:space="preserve"> </w:t>
            </w:r>
            <w:r>
              <w:rPr>
                <w:spacing w:val="-9"/>
              </w:rPr>
              <w:t>be</w:t>
            </w:r>
            <w:r>
              <w:rPr>
                <w:spacing w:val="20"/>
              </w:rPr>
              <w:t xml:space="preserve"> </w:t>
            </w:r>
            <w:r>
              <w:rPr>
                <w:spacing w:val="-9"/>
              </w:rPr>
              <w:t>awarded to the</w:t>
            </w:r>
            <w:r>
              <w:rPr>
                <w:spacing w:val="19"/>
              </w:rPr>
              <w:t xml:space="preserve"> </w:t>
            </w:r>
            <w:r>
              <w:rPr>
                <w:spacing w:val="-9"/>
              </w:rPr>
              <w:t>opponents for</w:t>
            </w:r>
            <w:r>
              <w:rPr>
                <w:spacing w:val="20"/>
              </w:rPr>
              <w:t xml:space="preserve"> </w:t>
            </w:r>
            <w:r>
              <w:rPr>
                <w:spacing w:val="-9"/>
              </w:rPr>
              <w:t>a throw-in from</w:t>
            </w:r>
            <w:r>
              <w:rPr>
                <w:spacing w:val="5"/>
              </w:rPr>
              <w:t xml:space="preserve"> </w:t>
            </w:r>
            <w:r>
              <w:rPr>
                <w:spacing w:val="-9"/>
              </w:rPr>
              <w:t>th</w:t>
            </w:r>
            <w:r>
              <w:rPr>
                <w:spacing w:val="-10"/>
              </w:rPr>
              <w:t>e</w:t>
            </w:r>
            <w:r>
              <w:rPr>
                <w:spacing w:val="7"/>
              </w:rPr>
              <w:t xml:space="preserve"> </w:t>
            </w:r>
            <w:r>
              <w:rPr>
                <w:spacing w:val="-10"/>
              </w:rPr>
              <w:t>free-throw</w:t>
            </w:r>
            <w:r>
              <w:rPr>
                <w:spacing w:val="21"/>
              </w:rPr>
              <w:t xml:space="preserve"> </w:t>
            </w:r>
            <w:r>
              <w:rPr>
                <w:spacing w:val="-10"/>
              </w:rPr>
              <w:t>line</w:t>
            </w:r>
            <w:r>
              <w:t xml:space="preserve"> </w:t>
            </w:r>
            <w:r>
              <w:rPr>
                <w:spacing w:val="-10"/>
              </w:rPr>
              <w:t>extended, unless there is</w:t>
            </w:r>
            <w:r>
              <w:rPr>
                <w:spacing w:val="2"/>
              </w:rPr>
              <w:t xml:space="preserve"> </w:t>
            </w:r>
            <w:r>
              <w:rPr>
                <w:spacing w:val="-10"/>
              </w:rPr>
              <w:t>a further free throw(s)</w:t>
            </w:r>
            <w:r>
              <w:rPr>
                <w:spacing w:val="2"/>
              </w:rPr>
              <w:t xml:space="preserve">  </w:t>
            </w:r>
            <w:r>
              <w:rPr>
                <w:spacing w:val="-10"/>
              </w:rPr>
              <w:t>or</w:t>
            </w:r>
            <w:r>
              <w:rPr>
                <w:spacing w:val="3"/>
              </w:rPr>
              <w:t xml:space="preserve"> </w:t>
            </w:r>
            <w:r>
              <w:rPr>
                <w:spacing w:val="-10"/>
              </w:rPr>
              <w:t>possession</w:t>
            </w:r>
            <w:r>
              <w:rPr>
                <w:spacing w:val="4"/>
              </w:rPr>
              <w:t xml:space="preserve"> </w:t>
            </w:r>
            <w:r>
              <w:rPr>
                <w:spacing w:val="-10"/>
              </w:rPr>
              <w:t>pen</w:t>
            </w:r>
            <w:r>
              <w:rPr>
                <w:spacing w:val="-11"/>
              </w:rPr>
              <w:t>alty to</w:t>
            </w:r>
            <w:r>
              <w:rPr>
                <w:spacing w:val="4"/>
              </w:rPr>
              <w:t xml:space="preserve"> </w:t>
            </w:r>
            <w:r>
              <w:rPr>
                <w:spacing w:val="-11"/>
              </w:rPr>
              <w:t>be</w:t>
            </w:r>
            <w:r>
              <w:rPr>
                <w:spacing w:val="1"/>
              </w:rPr>
              <w:t xml:space="preserve"> </w:t>
            </w:r>
            <w:r>
              <w:rPr>
                <w:spacing w:val="-11"/>
              </w:rPr>
              <w:t>administered.</w:t>
            </w:r>
          </w:p>
          <w:p w14:paraId="2B860AE8">
            <w:pPr>
              <w:pStyle w:val="6"/>
              <w:spacing w:before="63" w:line="252" w:lineRule="auto"/>
              <w:ind w:left="1100" w:right="109" w:hanging="986"/>
            </w:pPr>
            <w:r>
              <w:rPr>
                <w:spacing w:val="-11"/>
              </w:rPr>
              <w:t>44.3.2        If</w:t>
            </w:r>
            <w:r>
              <w:rPr>
                <w:spacing w:val="11"/>
              </w:rPr>
              <w:t xml:space="preserve"> </w:t>
            </w:r>
            <w:r>
              <w:rPr>
                <w:spacing w:val="-11"/>
              </w:rPr>
              <w:t>a free throw</w:t>
            </w:r>
            <w:r>
              <w:rPr>
                <w:spacing w:val="10"/>
              </w:rPr>
              <w:t xml:space="preserve"> </w:t>
            </w:r>
            <w:r>
              <w:rPr>
                <w:spacing w:val="-11"/>
              </w:rPr>
              <w:t>is successful</w:t>
            </w:r>
            <w:r>
              <w:rPr>
                <w:spacing w:val="10"/>
              </w:rPr>
              <w:t xml:space="preserve"> </w:t>
            </w:r>
            <w:r>
              <w:rPr>
                <w:spacing w:val="-11"/>
              </w:rPr>
              <w:t>and the violation</w:t>
            </w:r>
            <w:r>
              <w:rPr>
                <w:spacing w:val="10"/>
              </w:rPr>
              <w:t xml:space="preserve"> </w:t>
            </w:r>
            <w:r>
              <w:rPr>
                <w:spacing w:val="-11"/>
              </w:rPr>
              <w:t>is</w:t>
            </w:r>
            <w:r>
              <w:rPr>
                <w:spacing w:val="13"/>
              </w:rPr>
              <w:t xml:space="preserve"> </w:t>
            </w:r>
            <w:r>
              <w:rPr>
                <w:spacing w:val="-11"/>
              </w:rPr>
              <w:t>committed</w:t>
            </w:r>
            <w:r>
              <w:rPr>
                <w:spacing w:val="13"/>
              </w:rPr>
              <w:t xml:space="preserve"> </w:t>
            </w:r>
            <w:r>
              <w:rPr>
                <w:spacing w:val="-11"/>
              </w:rPr>
              <w:t>by</w:t>
            </w:r>
            <w:r>
              <w:rPr>
                <w:spacing w:val="11"/>
              </w:rPr>
              <w:t xml:space="preserve"> </w:t>
            </w:r>
            <w:r>
              <w:rPr>
                <w:spacing w:val="-11"/>
              </w:rPr>
              <w:t>any</w:t>
            </w:r>
            <w:r>
              <w:rPr>
                <w:spacing w:val="13"/>
              </w:rPr>
              <w:t xml:space="preserve"> </w:t>
            </w:r>
            <w:r>
              <w:rPr>
                <w:spacing w:val="-11"/>
              </w:rPr>
              <w:t>playe</w:t>
            </w:r>
            <w:r>
              <w:rPr>
                <w:spacing w:val="-12"/>
              </w:rPr>
              <w:t>r</w:t>
            </w:r>
            <w:r>
              <w:rPr>
                <w:spacing w:val="9"/>
              </w:rPr>
              <w:t xml:space="preserve"> </w:t>
            </w:r>
            <w:r>
              <w:rPr>
                <w:spacing w:val="-12"/>
              </w:rPr>
              <w:t>other than</w:t>
            </w:r>
            <w:r>
              <w:t xml:space="preserve"> </w:t>
            </w:r>
            <w:r>
              <w:rPr>
                <w:spacing w:val="-8"/>
              </w:rPr>
              <w:t>the free-throw shooter:</w:t>
            </w:r>
          </w:p>
          <w:p w14:paraId="376A0558">
            <w:pPr>
              <w:pStyle w:val="6"/>
              <w:spacing w:line="288" w:lineRule="exact"/>
              <w:ind w:left="1104"/>
            </w:pPr>
            <w:r>
              <w:rPr>
                <w:spacing w:val="-11"/>
                <w:position w:val="2"/>
              </w:rPr>
              <w:t>•</w:t>
            </w:r>
            <w:r>
              <w:rPr>
                <w:spacing w:val="5"/>
                <w:position w:val="2"/>
              </w:rPr>
              <w:t xml:space="preserve">     </w:t>
            </w:r>
            <w:r>
              <w:rPr>
                <w:spacing w:val="-11"/>
                <w:position w:val="2"/>
              </w:rPr>
              <w:t>The point shall</w:t>
            </w:r>
            <w:r>
              <w:rPr>
                <w:spacing w:val="5"/>
                <w:position w:val="2"/>
              </w:rPr>
              <w:t xml:space="preserve"> </w:t>
            </w:r>
            <w:r>
              <w:rPr>
                <w:spacing w:val="-11"/>
                <w:position w:val="2"/>
              </w:rPr>
              <w:t>count.</w:t>
            </w:r>
          </w:p>
          <w:p w14:paraId="683B69AC">
            <w:pPr>
              <w:pStyle w:val="6"/>
              <w:spacing w:line="292" w:lineRule="exact"/>
              <w:ind w:left="1104"/>
            </w:pPr>
            <w:r>
              <w:rPr>
                <w:spacing w:val="-10"/>
                <w:position w:val="3"/>
              </w:rPr>
              <w:t>•</w:t>
            </w:r>
            <w:r>
              <w:rPr>
                <w:spacing w:val="3"/>
                <w:position w:val="3"/>
              </w:rPr>
              <w:t xml:space="preserve">     </w:t>
            </w:r>
            <w:r>
              <w:rPr>
                <w:spacing w:val="-10"/>
                <w:position w:val="3"/>
              </w:rPr>
              <w:t xml:space="preserve">The violation(s) shall be </w:t>
            </w:r>
            <w:r>
              <w:rPr>
                <w:spacing w:val="-11"/>
                <w:position w:val="3"/>
              </w:rPr>
              <w:t>disregarded.</w:t>
            </w:r>
          </w:p>
          <w:p w14:paraId="7D835A42">
            <w:pPr>
              <w:pStyle w:val="6"/>
              <w:spacing w:before="110" w:line="255" w:lineRule="auto"/>
              <w:ind w:left="1116" w:right="109" w:firstLine="6"/>
            </w:pPr>
            <w:r>
              <w:rPr>
                <w:spacing w:val="-9"/>
              </w:rPr>
              <w:t xml:space="preserve">In </w:t>
            </w:r>
            <w:r>
              <w:rPr>
                <w:rFonts w:hint="eastAsia" w:eastAsia="宋体"/>
                <w:spacing w:val="-9"/>
                <w:lang w:eastAsia="zh-CN"/>
              </w:rPr>
              <w:t>the case</w:t>
            </w:r>
            <w:r>
              <w:rPr>
                <w:spacing w:val="-9"/>
              </w:rPr>
              <w:t xml:space="preserve"> of</w:t>
            </w:r>
            <w:r>
              <w:rPr>
                <w:spacing w:val="-17"/>
              </w:rPr>
              <w:t xml:space="preserve"> </w:t>
            </w:r>
            <w:r>
              <w:rPr>
                <w:spacing w:val="-9"/>
              </w:rPr>
              <w:t>the last free</w:t>
            </w:r>
            <w:r>
              <w:rPr>
                <w:spacing w:val="-16"/>
              </w:rPr>
              <w:t xml:space="preserve"> </w:t>
            </w:r>
            <w:r>
              <w:rPr>
                <w:spacing w:val="-9"/>
              </w:rPr>
              <w:t>thro</w:t>
            </w:r>
            <w:r>
              <w:rPr>
                <w:spacing w:val="-10"/>
              </w:rPr>
              <w:t>w,</w:t>
            </w:r>
            <w:r>
              <w:rPr>
                <w:spacing w:val="-17"/>
              </w:rPr>
              <w:t xml:space="preserve"> </w:t>
            </w:r>
            <w:r>
              <w:rPr>
                <w:spacing w:val="-10"/>
              </w:rPr>
              <w:t>the ball shall be awarded</w:t>
            </w:r>
            <w:r>
              <w:rPr>
                <w:spacing w:val="-17"/>
              </w:rPr>
              <w:t xml:space="preserve"> </w:t>
            </w:r>
            <w:r>
              <w:rPr>
                <w:spacing w:val="-10"/>
              </w:rPr>
              <w:t>to</w:t>
            </w:r>
            <w:r>
              <w:rPr>
                <w:spacing w:val="-17"/>
              </w:rPr>
              <w:t xml:space="preserve"> </w:t>
            </w:r>
            <w:r>
              <w:rPr>
                <w:spacing w:val="-10"/>
              </w:rPr>
              <w:t>the opponents for a</w:t>
            </w:r>
            <w:r>
              <w:rPr>
                <w:spacing w:val="-16"/>
              </w:rPr>
              <w:t xml:space="preserve"> </w:t>
            </w:r>
            <w:r>
              <w:rPr>
                <w:spacing w:val="-10"/>
              </w:rPr>
              <w:t>throw-</w:t>
            </w:r>
            <w:r>
              <w:t xml:space="preserve"> </w:t>
            </w:r>
            <w:r>
              <w:rPr>
                <w:spacing w:val="-10"/>
              </w:rPr>
              <w:t>in from any place beh</w:t>
            </w:r>
            <w:r>
              <w:rPr>
                <w:spacing w:val="-11"/>
              </w:rPr>
              <w:t>ind that team’s endline.</w:t>
            </w:r>
          </w:p>
          <w:p w14:paraId="0E974102">
            <w:pPr>
              <w:pStyle w:val="6"/>
              <w:spacing w:before="111" w:line="292" w:lineRule="exact"/>
              <w:ind w:left="114"/>
            </w:pPr>
            <w:r>
              <w:rPr>
                <w:spacing w:val="-10"/>
                <w:position w:val="3"/>
              </w:rPr>
              <w:t xml:space="preserve">44.3.3        If a free throw is not </w:t>
            </w:r>
            <w:r>
              <w:rPr>
                <w:rFonts w:hint="eastAsia" w:eastAsia="宋体"/>
                <w:spacing w:val="-10"/>
                <w:position w:val="3"/>
                <w:lang w:eastAsia="zh-CN"/>
              </w:rPr>
              <w:t>successful</w:t>
            </w:r>
            <w:r>
              <w:rPr>
                <w:spacing w:val="-10"/>
                <w:position w:val="3"/>
              </w:rPr>
              <w:t>ul and</w:t>
            </w:r>
            <w:r>
              <w:rPr>
                <w:spacing w:val="-11"/>
                <w:position w:val="3"/>
              </w:rPr>
              <w:t xml:space="preserve"> the violation is committed</w:t>
            </w:r>
            <w:r>
              <w:rPr>
                <w:spacing w:val="6"/>
                <w:position w:val="3"/>
              </w:rPr>
              <w:t xml:space="preserve"> </w:t>
            </w:r>
            <w:r>
              <w:rPr>
                <w:spacing w:val="-11"/>
                <w:position w:val="3"/>
              </w:rPr>
              <w:t>by:</w:t>
            </w:r>
          </w:p>
          <w:p w14:paraId="5D4259F9">
            <w:pPr>
              <w:pStyle w:val="6"/>
              <w:spacing w:before="2" w:line="250" w:lineRule="auto"/>
              <w:ind w:left="1541" w:right="109" w:hanging="437"/>
            </w:pPr>
            <w:r>
              <w:rPr>
                <w:spacing w:val="-9"/>
              </w:rPr>
              <w:t>•     A free-throw</w:t>
            </w:r>
            <w:r>
              <w:rPr>
                <w:spacing w:val="18"/>
                <w:w w:val="101"/>
              </w:rPr>
              <w:t xml:space="preserve"> </w:t>
            </w:r>
            <w:r>
              <w:rPr>
                <w:spacing w:val="-9"/>
              </w:rPr>
              <w:t>shooter</w:t>
            </w:r>
            <w:r>
              <w:rPr>
                <w:spacing w:val="15"/>
              </w:rPr>
              <w:t xml:space="preserve"> </w:t>
            </w:r>
            <w:r>
              <w:rPr>
                <w:spacing w:val="-9"/>
              </w:rPr>
              <w:t>or</w:t>
            </w:r>
            <w:r>
              <w:rPr>
                <w:spacing w:val="1"/>
              </w:rPr>
              <w:t xml:space="preserve"> </w:t>
            </w:r>
            <w:r>
              <w:rPr>
                <w:spacing w:val="-9"/>
              </w:rPr>
              <w:t>the</w:t>
            </w:r>
            <w:r>
              <w:rPr>
                <w:spacing w:val="2"/>
              </w:rPr>
              <w:t xml:space="preserve"> </w:t>
            </w:r>
            <w:r>
              <w:rPr>
                <w:rFonts w:hint="eastAsia" w:eastAsia="宋体"/>
                <w:spacing w:val="2"/>
                <w:lang w:eastAsia="zh-CN"/>
              </w:rPr>
              <w:t>teammate</w:t>
            </w:r>
            <w:r>
              <w:rPr>
                <w:spacing w:val="15"/>
              </w:rPr>
              <w:t xml:space="preserve"> </w:t>
            </w:r>
            <w:r>
              <w:rPr>
                <w:spacing w:val="-9"/>
              </w:rPr>
              <w:t>on</w:t>
            </w:r>
            <w:r>
              <w:rPr>
                <w:spacing w:val="1"/>
              </w:rPr>
              <w:t xml:space="preserve"> </w:t>
            </w:r>
            <w:r>
              <w:rPr>
                <w:spacing w:val="-9"/>
              </w:rPr>
              <w:t>the</w:t>
            </w:r>
            <w:r>
              <w:rPr>
                <w:spacing w:val="19"/>
              </w:rPr>
              <w:t xml:space="preserve"> </w:t>
            </w:r>
            <w:r>
              <w:rPr>
                <w:spacing w:val="-9"/>
              </w:rPr>
              <w:t>last</w:t>
            </w:r>
            <w:r>
              <w:rPr>
                <w:spacing w:val="3"/>
              </w:rPr>
              <w:t xml:space="preserve"> </w:t>
            </w:r>
            <w:r>
              <w:rPr>
                <w:spacing w:val="-9"/>
              </w:rPr>
              <w:t>free</w:t>
            </w:r>
            <w:r>
              <w:rPr>
                <w:spacing w:val="2"/>
              </w:rPr>
              <w:t xml:space="preserve"> </w:t>
            </w:r>
            <w:r>
              <w:rPr>
                <w:spacing w:val="-9"/>
              </w:rPr>
              <w:t>throw,</w:t>
            </w:r>
            <w:r>
              <w:rPr>
                <w:spacing w:val="1"/>
              </w:rPr>
              <w:t xml:space="preserve"> </w:t>
            </w:r>
            <w:r>
              <w:rPr>
                <w:spacing w:val="-9"/>
              </w:rPr>
              <w:t>the</w:t>
            </w:r>
            <w:r>
              <w:rPr>
                <w:spacing w:val="20"/>
                <w:w w:val="101"/>
              </w:rPr>
              <w:t xml:space="preserve"> </w:t>
            </w:r>
            <w:r>
              <w:rPr>
                <w:spacing w:val="-9"/>
              </w:rPr>
              <w:t>ball</w:t>
            </w:r>
            <w:r>
              <w:rPr>
                <w:spacing w:val="12"/>
              </w:rPr>
              <w:t xml:space="preserve"> </w:t>
            </w:r>
            <w:r>
              <w:rPr>
                <w:spacing w:val="-9"/>
              </w:rPr>
              <w:t>sha</w:t>
            </w:r>
            <w:r>
              <w:rPr>
                <w:spacing w:val="-10"/>
              </w:rPr>
              <w:t>ll</w:t>
            </w:r>
            <w:r>
              <w:rPr>
                <w:spacing w:val="20"/>
                <w:w w:val="101"/>
              </w:rPr>
              <w:t xml:space="preserve"> </w:t>
            </w:r>
            <w:r>
              <w:rPr>
                <w:spacing w:val="-10"/>
              </w:rPr>
              <w:t>be</w:t>
            </w:r>
            <w:r>
              <w:t xml:space="preserve"> </w:t>
            </w:r>
            <w:r>
              <w:rPr>
                <w:spacing w:val="-10"/>
              </w:rPr>
              <w:t>awarded</w:t>
            </w:r>
            <w:r>
              <w:rPr>
                <w:spacing w:val="42"/>
              </w:rPr>
              <w:t xml:space="preserve"> </w:t>
            </w:r>
            <w:r>
              <w:rPr>
                <w:spacing w:val="-10"/>
              </w:rPr>
              <w:t>to</w:t>
            </w:r>
            <w:r>
              <w:rPr>
                <w:spacing w:val="31"/>
                <w:w w:val="101"/>
              </w:rPr>
              <w:t xml:space="preserve"> </w:t>
            </w:r>
            <w:r>
              <w:rPr>
                <w:spacing w:val="-10"/>
              </w:rPr>
              <w:t>the</w:t>
            </w:r>
            <w:r>
              <w:rPr>
                <w:spacing w:val="45"/>
              </w:rPr>
              <w:t xml:space="preserve"> </w:t>
            </w:r>
            <w:r>
              <w:rPr>
                <w:spacing w:val="-10"/>
              </w:rPr>
              <w:t>opponents</w:t>
            </w:r>
            <w:r>
              <w:rPr>
                <w:spacing w:val="34"/>
              </w:rPr>
              <w:t xml:space="preserve"> </w:t>
            </w:r>
            <w:r>
              <w:rPr>
                <w:spacing w:val="-10"/>
              </w:rPr>
              <w:t>for</w:t>
            </w:r>
            <w:r>
              <w:rPr>
                <w:spacing w:val="47"/>
              </w:rPr>
              <w:t xml:space="preserve"> </w:t>
            </w:r>
            <w:r>
              <w:rPr>
                <w:spacing w:val="-10"/>
              </w:rPr>
              <w:t>a</w:t>
            </w:r>
            <w:r>
              <w:rPr>
                <w:spacing w:val="31"/>
              </w:rPr>
              <w:t xml:space="preserve"> </w:t>
            </w:r>
            <w:r>
              <w:rPr>
                <w:spacing w:val="-10"/>
              </w:rPr>
              <w:t>throw-in</w:t>
            </w:r>
            <w:r>
              <w:rPr>
                <w:spacing w:val="34"/>
              </w:rPr>
              <w:t xml:space="preserve"> </w:t>
            </w:r>
            <w:r>
              <w:rPr>
                <w:spacing w:val="-10"/>
              </w:rPr>
              <w:t>from</w:t>
            </w:r>
            <w:r>
              <w:rPr>
                <w:spacing w:val="31"/>
              </w:rPr>
              <w:t xml:space="preserve"> </w:t>
            </w:r>
            <w:r>
              <w:rPr>
                <w:spacing w:val="-10"/>
              </w:rPr>
              <w:t>the</w:t>
            </w:r>
            <w:r>
              <w:rPr>
                <w:spacing w:val="34"/>
              </w:rPr>
              <w:t xml:space="preserve"> </w:t>
            </w:r>
            <w:r>
              <w:rPr>
                <w:spacing w:val="-10"/>
              </w:rPr>
              <w:t>free-throw</w:t>
            </w:r>
            <w:r>
              <w:rPr>
                <w:spacing w:val="48"/>
                <w:w w:val="101"/>
              </w:rPr>
              <w:t xml:space="preserve"> </w:t>
            </w:r>
            <w:r>
              <w:rPr>
                <w:spacing w:val="-10"/>
              </w:rPr>
              <w:t>line</w:t>
            </w:r>
            <w:r>
              <w:rPr>
                <w:spacing w:val="46"/>
                <w:w w:val="101"/>
              </w:rPr>
              <w:t xml:space="preserve"> </w:t>
            </w:r>
            <w:r>
              <w:rPr>
                <w:spacing w:val="-10"/>
              </w:rPr>
              <w:t>extended</w:t>
            </w:r>
            <w:r>
              <w:t xml:space="preserve"> </w:t>
            </w:r>
            <w:r>
              <w:rPr>
                <w:spacing w:val="-10"/>
              </w:rPr>
              <w:t>unless that team is entitled to further possession.</w:t>
            </w:r>
          </w:p>
          <w:p w14:paraId="031432EF">
            <w:pPr>
              <w:pStyle w:val="6"/>
              <w:spacing w:before="1" w:line="250" w:lineRule="auto"/>
              <w:ind w:left="1525" w:right="109" w:hanging="421"/>
            </w:pPr>
            <w:r>
              <w:rPr>
                <w:spacing w:val="-9"/>
              </w:rPr>
              <w:t>•     An opponent of the free-throw shooter, a substitute free throw shall be awarded</w:t>
            </w:r>
            <w:r>
              <w:rPr>
                <w:spacing w:val="3"/>
              </w:rPr>
              <w:t xml:space="preserve"> </w:t>
            </w:r>
            <w:r>
              <w:rPr>
                <w:spacing w:val="-8"/>
              </w:rPr>
              <w:t>to the</w:t>
            </w:r>
            <w:r>
              <w:rPr>
                <w:spacing w:val="-3"/>
              </w:rPr>
              <w:t xml:space="preserve"> </w:t>
            </w:r>
            <w:r>
              <w:rPr>
                <w:spacing w:val="-8"/>
              </w:rPr>
              <w:t>free-throw shooter.</w:t>
            </w:r>
          </w:p>
          <w:p w14:paraId="330F2165">
            <w:pPr>
              <w:pStyle w:val="6"/>
              <w:spacing w:line="292" w:lineRule="exact"/>
              <w:ind w:left="1104"/>
            </w:pPr>
            <w:r>
              <w:rPr>
                <w:spacing w:val="-9"/>
                <w:position w:val="3"/>
              </w:rPr>
              <w:t xml:space="preserve">•      Both teams on the last free throw, </w:t>
            </w:r>
            <w:r>
              <w:rPr>
                <w:spacing w:val="-10"/>
                <w:position w:val="3"/>
              </w:rPr>
              <w:t>a jump ball situation occurs.</w:t>
            </w:r>
          </w:p>
        </w:tc>
      </w:tr>
    </w:tbl>
    <w:p w14:paraId="7CC72243">
      <w:pPr>
        <w:pStyle w:val="2"/>
        <w:spacing w:line="394" w:lineRule="auto"/>
      </w:pPr>
    </w:p>
    <w:p w14:paraId="3685BD86">
      <w:pPr>
        <w:pStyle w:val="2"/>
        <w:spacing w:before="77" w:line="340" w:lineRule="exact"/>
        <w:ind w:left="151"/>
        <w:rPr>
          <w:sz w:val="27"/>
          <w:szCs w:val="27"/>
        </w:rPr>
      </w:pPr>
      <w:r>
        <w:rPr>
          <w:b/>
          <w:bCs/>
          <w:color w:val="FF0000"/>
          <w:spacing w:val="-13"/>
          <w:position w:val="1"/>
          <w:sz w:val="27"/>
          <w:szCs w:val="27"/>
        </w:rPr>
        <w:t>Article 45     Correctable errors</w:t>
      </w:r>
    </w:p>
    <w:p w14:paraId="4B817FE1">
      <w:pPr>
        <w:pStyle w:val="2"/>
        <w:spacing w:before="112" w:line="291" w:lineRule="exact"/>
        <w:ind w:left="154"/>
        <w:rPr>
          <w:sz w:val="23"/>
          <w:szCs w:val="23"/>
        </w:rPr>
      </w:pPr>
      <w:r>
        <w:rPr>
          <w:b/>
          <w:bCs/>
          <w:spacing w:val="-9"/>
          <w:position w:val="3"/>
          <w:sz w:val="23"/>
          <w:szCs w:val="23"/>
        </w:rPr>
        <w:t>45.1          Corre</w:t>
      </w:r>
      <w:r>
        <w:rPr>
          <w:b/>
          <w:bCs/>
          <w:spacing w:val="-10"/>
          <w:position w:val="3"/>
          <w:sz w:val="23"/>
          <w:szCs w:val="23"/>
        </w:rPr>
        <w:t>ctable</w:t>
      </w:r>
      <w:r>
        <w:rPr>
          <w:b/>
          <w:bCs/>
          <w:spacing w:val="15"/>
          <w:position w:val="3"/>
          <w:sz w:val="23"/>
          <w:szCs w:val="23"/>
        </w:rPr>
        <w:t xml:space="preserve"> </w:t>
      </w:r>
      <w:r>
        <w:rPr>
          <w:b/>
          <w:bCs/>
          <w:spacing w:val="-10"/>
          <w:position w:val="3"/>
          <w:sz w:val="23"/>
          <w:szCs w:val="23"/>
        </w:rPr>
        <w:t>errors</w:t>
      </w:r>
      <w:r>
        <w:rPr>
          <w:b/>
          <w:bCs/>
          <w:spacing w:val="-1"/>
          <w:position w:val="3"/>
          <w:sz w:val="23"/>
          <w:szCs w:val="23"/>
        </w:rPr>
        <w:t xml:space="preserve"> </w:t>
      </w:r>
      <w:r>
        <w:rPr>
          <w:b/>
          <w:bCs/>
          <w:spacing w:val="-10"/>
          <w:position w:val="3"/>
          <w:sz w:val="23"/>
          <w:szCs w:val="23"/>
        </w:rPr>
        <w:t>–</w:t>
      </w:r>
      <w:r>
        <w:rPr>
          <w:b/>
          <w:bCs/>
          <w:spacing w:val="16"/>
          <w:position w:val="3"/>
          <w:sz w:val="23"/>
          <w:szCs w:val="23"/>
        </w:rPr>
        <w:t xml:space="preserve"> </w:t>
      </w:r>
      <w:r>
        <w:rPr>
          <w:b/>
          <w:bCs/>
          <w:spacing w:val="-10"/>
          <w:position w:val="3"/>
          <w:sz w:val="23"/>
          <w:szCs w:val="23"/>
        </w:rPr>
        <w:t>General</w:t>
      </w:r>
      <w:r>
        <w:rPr>
          <w:b/>
          <w:bCs/>
          <w:spacing w:val="18"/>
          <w:position w:val="3"/>
          <w:sz w:val="23"/>
          <w:szCs w:val="23"/>
        </w:rPr>
        <w:t xml:space="preserve"> </w:t>
      </w:r>
      <w:r>
        <w:rPr>
          <w:b/>
          <w:bCs/>
          <w:spacing w:val="-10"/>
          <w:position w:val="3"/>
          <w:sz w:val="23"/>
          <w:szCs w:val="23"/>
        </w:rPr>
        <w:t>procedures</w:t>
      </w:r>
    </w:p>
    <w:p w14:paraId="23E8EC11">
      <w:pPr>
        <w:pStyle w:val="2"/>
        <w:spacing w:before="115" w:line="255" w:lineRule="auto"/>
        <w:ind w:left="1158" w:right="149" w:hanging="1004"/>
        <w:rPr>
          <w:sz w:val="24"/>
          <w:szCs w:val="24"/>
        </w:rPr>
      </w:pPr>
      <w:r>
        <w:rPr>
          <w:spacing w:val="-11"/>
          <w:sz w:val="24"/>
          <w:szCs w:val="24"/>
        </w:rPr>
        <w:t>45.1.1       A</w:t>
      </w:r>
      <w:r>
        <w:rPr>
          <w:spacing w:val="11"/>
          <w:sz w:val="24"/>
          <w:szCs w:val="24"/>
        </w:rPr>
        <w:t xml:space="preserve"> </w:t>
      </w:r>
      <w:r>
        <w:rPr>
          <w:spacing w:val="-11"/>
          <w:sz w:val="24"/>
          <w:szCs w:val="24"/>
        </w:rPr>
        <w:t>referee</w:t>
      </w:r>
      <w:r>
        <w:rPr>
          <w:spacing w:val="9"/>
          <w:sz w:val="24"/>
          <w:szCs w:val="24"/>
        </w:rPr>
        <w:t xml:space="preserve"> </w:t>
      </w:r>
      <w:r>
        <w:rPr>
          <w:spacing w:val="-11"/>
          <w:sz w:val="24"/>
          <w:szCs w:val="24"/>
        </w:rPr>
        <w:t>may</w:t>
      </w:r>
      <w:r>
        <w:rPr>
          <w:spacing w:val="4"/>
          <w:sz w:val="24"/>
          <w:szCs w:val="24"/>
        </w:rPr>
        <w:t xml:space="preserve"> </w:t>
      </w:r>
      <w:r>
        <w:rPr>
          <w:spacing w:val="-11"/>
          <w:sz w:val="24"/>
          <w:szCs w:val="24"/>
        </w:rPr>
        <w:t>stop the</w:t>
      </w:r>
      <w:r>
        <w:rPr>
          <w:spacing w:val="7"/>
          <w:sz w:val="24"/>
          <w:szCs w:val="24"/>
        </w:rPr>
        <w:t xml:space="preserve"> </w:t>
      </w:r>
      <w:r>
        <w:rPr>
          <w:spacing w:val="-11"/>
          <w:sz w:val="24"/>
          <w:szCs w:val="24"/>
        </w:rPr>
        <w:t>game</w:t>
      </w:r>
      <w:r>
        <w:rPr>
          <w:spacing w:val="9"/>
          <w:sz w:val="24"/>
          <w:szCs w:val="24"/>
        </w:rPr>
        <w:t xml:space="preserve"> </w:t>
      </w:r>
      <w:r>
        <w:rPr>
          <w:spacing w:val="-11"/>
          <w:sz w:val="24"/>
          <w:szCs w:val="24"/>
        </w:rPr>
        <w:t>immediately</w:t>
      </w:r>
      <w:r>
        <w:rPr>
          <w:spacing w:val="12"/>
          <w:sz w:val="24"/>
          <w:szCs w:val="24"/>
        </w:rPr>
        <w:t xml:space="preserve"> </w:t>
      </w:r>
      <w:r>
        <w:rPr>
          <w:spacing w:val="-11"/>
          <w:sz w:val="24"/>
          <w:szCs w:val="24"/>
        </w:rPr>
        <w:t>up</w:t>
      </w:r>
      <w:r>
        <w:rPr>
          <w:spacing w:val="-12"/>
          <w:sz w:val="24"/>
          <w:szCs w:val="24"/>
        </w:rPr>
        <w:t>on</w:t>
      </w:r>
      <w:r>
        <w:rPr>
          <w:spacing w:val="8"/>
          <w:sz w:val="24"/>
          <w:szCs w:val="24"/>
        </w:rPr>
        <w:t xml:space="preserve"> </w:t>
      </w:r>
      <w:r>
        <w:rPr>
          <w:spacing w:val="-12"/>
          <w:sz w:val="24"/>
          <w:szCs w:val="24"/>
        </w:rPr>
        <w:t>identification</w:t>
      </w:r>
      <w:r>
        <w:rPr>
          <w:spacing w:val="8"/>
          <w:sz w:val="24"/>
          <w:szCs w:val="24"/>
        </w:rPr>
        <w:t xml:space="preserve"> </w:t>
      </w:r>
      <w:r>
        <w:rPr>
          <w:spacing w:val="-12"/>
          <w:sz w:val="24"/>
          <w:szCs w:val="24"/>
        </w:rPr>
        <w:t>of</w:t>
      </w:r>
      <w:r>
        <w:rPr>
          <w:spacing w:val="8"/>
          <w:sz w:val="24"/>
          <w:szCs w:val="24"/>
        </w:rPr>
        <w:t xml:space="preserve"> </w:t>
      </w:r>
      <w:r>
        <w:rPr>
          <w:spacing w:val="-12"/>
          <w:sz w:val="24"/>
          <w:szCs w:val="24"/>
        </w:rPr>
        <w:t>a</w:t>
      </w:r>
      <w:r>
        <w:rPr>
          <w:spacing w:val="11"/>
          <w:sz w:val="24"/>
          <w:szCs w:val="24"/>
        </w:rPr>
        <w:t xml:space="preserve"> </w:t>
      </w:r>
      <w:r>
        <w:rPr>
          <w:spacing w:val="-12"/>
          <w:sz w:val="24"/>
          <w:szCs w:val="24"/>
        </w:rPr>
        <w:t>correctable</w:t>
      </w:r>
      <w:r>
        <w:rPr>
          <w:spacing w:val="9"/>
          <w:sz w:val="24"/>
          <w:szCs w:val="24"/>
        </w:rPr>
        <w:t xml:space="preserve"> </w:t>
      </w:r>
      <w:r>
        <w:rPr>
          <w:spacing w:val="-12"/>
          <w:sz w:val="24"/>
          <w:szCs w:val="24"/>
        </w:rPr>
        <w:t>error,</w:t>
      </w:r>
      <w:r>
        <w:rPr>
          <w:sz w:val="24"/>
          <w:szCs w:val="24"/>
        </w:rPr>
        <w:t xml:space="preserve"> </w:t>
      </w:r>
      <w:r>
        <w:rPr>
          <w:spacing w:val="-11"/>
          <w:sz w:val="24"/>
          <w:szCs w:val="24"/>
        </w:rPr>
        <w:t>unless either team is placed at</w:t>
      </w:r>
      <w:r>
        <w:rPr>
          <w:spacing w:val="2"/>
          <w:sz w:val="24"/>
          <w:szCs w:val="24"/>
        </w:rPr>
        <w:t xml:space="preserve"> </w:t>
      </w:r>
      <w:r>
        <w:rPr>
          <w:spacing w:val="-11"/>
          <w:sz w:val="24"/>
          <w:szCs w:val="24"/>
        </w:rPr>
        <w:t>a disadvantage.</w:t>
      </w:r>
    </w:p>
    <w:p w14:paraId="45E697FA">
      <w:pPr>
        <w:pStyle w:val="2"/>
        <w:spacing w:before="109" w:line="255" w:lineRule="auto"/>
        <w:ind w:left="1140" w:right="149" w:hanging="986"/>
        <w:rPr>
          <w:sz w:val="24"/>
          <w:szCs w:val="24"/>
        </w:rPr>
      </w:pPr>
      <w:r>
        <w:rPr>
          <w:spacing w:val="-11"/>
          <w:sz w:val="24"/>
          <w:szCs w:val="24"/>
        </w:rPr>
        <w:t>45.1.2       Any</w:t>
      </w:r>
      <w:r>
        <w:rPr>
          <w:spacing w:val="-20"/>
          <w:sz w:val="24"/>
          <w:szCs w:val="24"/>
        </w:rPr>
        <w:t xml:space="preserve"> </w:t>
      </w:r>
      <w:r>
        <w:rPr>
          <w:spacing w:val="-11"/>
          <w:sz w:val="24"/>
          <w:szCs w:val="24"/>
        </w:rPr>
        <w:t>fouls committed,</w:t>
      </w:r>
      <w:r>
        <w:rPr>
          <w:spacing w:val="-25"/>
          <w:sz w:val="24"/>
          <w:szCs w:val="24"/>
        </w:rPr>
        <w:t xml:space="preserve"> </w:t>
      </w:r>
      <w:r>
        <w:rPr>
          <w:spacing w:val="-11"/>
          <w:sz w:val="24"/>
          <w:szCs w:val="24"/>
        </w:rPr>
        <w:t>time used and additional activity</w:t>
      </w:r>
      <w:r>
        <w:rPr>
          <w:spacing w:val="-22"/>
          <w:sz w:val="24"/>
          <w:szCs w:val="24"/>
        </w:rPr>
        <w:t xml:space="preserve"> </w:t>
      </w:r>
      <w:r>
        <w:rPr>
          <w:spacing w:val="-11"/>
          <w:sz w:val="24"/>
          <w:szCs w:val="24"/>
        </w:rPr>
        <w:t>which may have occurred after</w:t>
      </w:r>
      <w:r>
        <w:rPr>
          <w:sz w:val="24"/>
          <w:szCs w:val="24"/>
        </w:rPr>
        <w:t xml:space="preserve"> </w:t>
      </w:r>
      <w:r>
        <w:rPr>
          <w:spacing w:val="-9"/>
          <w:sz w:val="24"/>
          <w:szCs w:val="24"/>
        </w:rPr>
        <w:t>the error has occurred and before its</w:t>
      </w:r>
      <w:r>
        <w:rPr>
          <w:spacing w:val="4"/>
          <w:sz w:val="24"/>
          <w:szCs w:val="24"/>
        </w:rPr>
        <w:t xml:space="preserve"> </w:t>
      </w:r>
      <w:r>
        <w:rPr>
          <w:spacing w:val="-9"/>
          <w:sz w:val="24"/>
          <w:szCs w:val="24"/>
        </w:rPr>
        <w:t>reco</w:t>
      </w:r>
      <w:r>
        <w:rPr>
          <w:spacing w:val="-10"/>
          <w:sz w:val="24"/>
          <w:szCs w:val="24"/>
        </w:rPr>
        <w:t>gnition shall</w:t>
      </w:r>
      <w:r>
        <w:rPr>
          <w:spacing w:val="5"/>
          <w:sz w:val="24"/>
          <w:szCs w:val="24"/>
        </w:rPr>
        <w:t xml:space="preserve"> </w:t>
      </w:r>
      <w:r>
        <w:rPr>
          <w:spacing w:val="-10"/>
          <w:sz w:val="24"/>
          <w:szCs w:val="24"/>
        </w:rPr>
        <w:t>remain valid.</w:t>
      </w:r>
    </w:p>
    <w:p w14:paraId="30312BD4">
      <w:pPr>
        <w:pStyle w:val="2"/>
        <w:spacing w:before="111" w:line="253" w:lineRule="auto"/>
        <w:ind w:left="1140" w:right="149" w:hanging="986"/>
        <w:rPr>
          <w:sz w:val="24"/>
          <w:szCs w:val="24"/>
        </w:rPr>
      </w:pPr>
      <w:r>
        <w:rPr>
          <w:spacing w:val="-11"/>
          <w:sz w:val="24"/>
          <w:szCs w:val="24"/>
        </w:rPr>
        <w:t>45.1.3       After the</w:t>
      </w:r>
      <w:r>
        <w:rPr>
          <w:spacing w:val="31"/>
          <w:sz w:val="24"/>
          <w:szCs w:val="24"/>
        </w:rPr>
        <w:t xml:space="preserve"> </w:t>
      </w:r>
      <w:r>
        <w:rPr>
          <w:spacing w:val="-11"/>
          <w:sz w:val="24"/>
          <w:szCs w:val="24"/>
        </w:rPr>
        <w:t>correction</w:t>
      </w:r>
      <w:r>
        <w:rPr>
          <w:spacing w:val="10"/>
          <w:sz w:val="24"/>
          <w:szCs w:val="24"/>
        </w:rPr>
        <w:t xml:space="preserve"> </w:t>
      </w:r>
      <w:r>
        <w:rPr>
          <w:spacing w:val="-11"/>
          <w:sz w:val="24"/>
          <w:szCs w:val="24"/>
        </w:rPr>
        <w:t>of the</w:t>
      </w:r>
      <w:r>
        <w:rPr>
          <w:spacing w:val="11"/>
          <w:sz w:val="24"/>
          <w:szCs w:val="24"/>
        </w:rPr>
        <w:t xml:space="preserve"> </w:t>
      </w:r>
      <w:r>
        <w:rPr>
          <w:spacing w:val="-11"/>
          <w:sz w:val="24"/>
          <w:szCs w:val="24"/>
        </w:rPr>
        <w:t>error, the</w:t>
      </w:r>
      <w:r>
        <w:rPr>
          <w:spacing w:val="11"/>
          <w:sz w:val="24"/>
          <w:szCs w:val="24"/>
        </w:rPr>
        <w:t xml:space="preserve"> </w:t>
      </w:r>
      <w:r>
        <w:rPr>
          <w:spacing w:val="-11"/>
          <w:sz w:val="24"/>
          <w:szCs w:val="24"/>
        </w:rPr>
        <w:t>game</w:t>
      </w:r>
      <w:r>
        <w:rPr>
          <w:spacing w:val="7"/>
          <w:sz w:val="24"/>
          <w:szCs w:val="24"/>
        </w:rPr>
        <w:t xml:space="preserve"> </w:t>
      </w:r>
      <w:r>
        <w:rPr>
          <w:spacing w:val="-11"/>
          <w:sz w:val="24"/>
          <w:szCs w:val="24"/>
        </w:rPr>
        <w:t>shall</w:t>
      </w:r>
      <w:r>
        <w:rPr>
          <w:spacing w:val="15"/>
          <w:sz w:val="24"/>
          <w:szCs w:val="24"/>
        </w:rPr>
        <w:t xml:space="preserve"> </w:t>
      </w:r>
      <w:r>
        <w:rPr>
          <w:spacing w:val="-11"/>
          <w:sz w:val="24"/>
          <w:szCs w:val="24"/>
        </w:rPr>
        <w:t>be</w:t>
      </w:r>
      <w:r>
        <w:rPr>
          <w:spacing w:val="14"/>
          <w:sz w:val="24"/>
          <w:szCs w:val="24"/>
        </w:rPr>
        <w:t xml:space="preserve"> </w:t>
      </w:r>
      <w:r>
        <w:rPr>
          <w:spacing w:val="-11"/>
          <w:sz w:val="24"/>
          <w:szCs w:val="24"/>
        </w:rPr>
        <w:t>resumed</w:t>
      </w:r>
      <w:r>
        <w:rPr>
          <w:spacing w:val="-2"/>
          <w:sz w:val="24"/>
          <w:szCs w:val="24"/>
        </w:rPr>
        <w:t xml:space="preserve"> </w:t>
      </w:r>
      <w:r>
        <w:rPr>
          <w:spacing w:val="-11"/>
          <w:sz w:val="24"/>
          <w:szCs w:val="24"/>
        </w:rPr>
        <w:t>from the</w:t>
      </w:r>
      <w:r>
        <w:rPr>
          <w:spacing w:val="15"/>
          <w:sz w:val="24"/>
          <w:szCs w:val="24"/>
        </w:rPr>
        <w:t xml:space="preserve"> </w:t>
      </w:r>
      <w:r>
        <w:rPr>
          <w:spacing w:val="-11"/>
          <w:sz w:val="24"/>
          <w:szCs w:val="24"/>
        </w:rPr>
        <w:t>place</w:t>
      </w:r>
      <w:r>
        <w:rPr>
          <w:spacing w:val="12"/>
          <w:sz w:val="24"/>
          <w:szCs w:val="24"/>
        </w:rPr>
        <w:t xml:space="preserve"> </w:t>
      </w:r>
      <w:r>
        <w:rPr>
          <w:spacing w:val="-11"/>
          <w:sz w:val="24"/>
          <w:szCs w:val="24"/>
        </w:rPr>
        <w:t>nearest</w:t>
      </w:r>
      <w:r>
        <w:rPr>
          <w:sz w:val="24"/>
          <w:szCs w:val="24"/>
        </w:rPr>
        <w:t xml:space="preserve"> </w:t>
      </w:r>
      <w:r>
        <w:rPr>
          <w:spacing w:val="-9"/>
          <w:sz w:val="24"/>
          <w:szCs w:val="24"/>
        </w:rPr>
        <w:t>to where</w:t>
      </w:r>
      <w:r>
        <w:rPr>
          <w:spacing w:val="13"/>
          <w:sz w:val="24"/>
          <w:szCs w:val="24"/>
        </w:rPr>
        <w:t xml:space="preserve"> </w:t>
      </w:r>
      <w:r>
        <w:rPr>
          <w:spacing w:val="-9"/>
          <w:sz w:val="24"/>
          <w:szCs w:val="24"/>
        </w:rPr>
        <w:t>it was stopped to</w:t>
      </w:r>
      <w:r>
        <w:rPr>
          <w:spacing w:val="15"/>
          <w:sz w:val="24"/>
          <w:szCs w:val="24"/>
        </w:rPr>
        <w:t xml:space="preserve"> </w:t>
      </w:r>
      <w:r>
        <w:rPr>
          <w:spacing w:val="-9"/>
          <w:sz w:val="24"/>
          <w:szCs w:val="24"/>
        </w:rPr>
        <w:t>correct the</w:t>
      </w:r>
      <w:r>
        <w:rPr>
          <w:spacing w:val="13"/>
          <w:sz w:val="24"/>
          <w:szCs w:val="24"/>
        </w:rPr>
        <w:t xml:space="preserve"> </w:t>
      </w:r>
      <w:r>
        <w:rPr>
          <w:spacing w:val="-9"/>
          <w:sz w:val="24"/>
          <w:szCs w:val="24"/>
        </w:rPr>
        <w:t>error. The</w:t>
      </w:r>
      <w:r>
        <w:rPr>
          <w:spacing w:val="16"/>
          <w:w w:val="101"/>
          <w:sz w:val="24"/>
          <w:szCs w:val="24"/>
        </w:rPr>
        <w:t xml:space="preserve"> </w:t>
      </w:r>
      <w:r>
        <w:rPr>
          <w:spacing w:val="-9"/>
          <w:sz w:val="24"/>
          <w:szCs w:val="24"/>
        </w:rPr>
        <w:t>ball shal</w:t>
      </w:r>
      <w:r>
        <w:rPr>
          <w:spacing w:val="-10"/>
          <w:sz w:val="24"/>
          <w:szCs w:val="24"/>
        </w:rPr>
        <w:t>l</w:t>
      </w:r>
      <w:r>
        <w:rPr>
          <w:spacing w:val="16"/>
          <w:sz w:val="24"/>
          <w:szCs w:val="24"/>
        </w:rPr>
        <w:t xml:space="preserve"> </w:t>
      </w:r>
      <w:r>
        <w:rPr>
          <w:spacing w:val="-10"/>
          <w:sz w:val="24"/>
          <w:szCs w:val="24"/>
        </w:rPr>
        <w:t>be</w:t>
      </w:r>
      <w:r>
        <w:rPr>
          <w:spacing w:val="13"/>
          <w:sz w:val="24"/>
          <w:szCs w:val="24"/>
        </w:rPr>
        <w:t xml:space="preserve"> </w:t>
      </w:r>
      <w:r>
        <w:rPr>
          <w:spacing w:val="-10"/>
          <w:sz w:val="24"/>
          <w:szCs w:val="24"/>
        </w:rPr>
        <w:t>awarded to the</w:t>
      </w:r>
      <w:r>
        <w:rPr>
          <w:spacing w:val="-3"/>
          <w:sz w:val="24"/>
          <w:szCs w:val="24"/>
        </w:rPr>
        <w:t xml:space="preserve"> </w:t>
      </w:r>
      <w:r>
        <w:rPr>
          <w:spacing w:val="-10"/>
          <w:sz w:val="24"/>
          <w:szCs w:val="24"/>
        </w:rPr>
        <w:t>team</w:t>
      </w:r>
      <w:r>
        <w:rPr>
          <w:sz w:val="24"/>
          <w:szCs w:val="24"/>
        </w:rPr>
        <w:t xml:space="preserve"> </w:t>
      </w:r>
      <w:r>
        <w:rPr>
          <w:spacing w:val="-9"/>
          <w:sz w:val="24"/>
          <w:szCs w:val="24"/>
        </w:rPr>
        <w:t>entitled to the ball at the time the game was stopped for the correction of the</w:t>
      </w:r>
      <w:r>
        <w:rPr>
          <w:spacing w:val="-10"/>
          <w:sz w:val="24"/>
          <w:szCs w:val="24"/>
        </w:rPr>
        <w:t xml:space="preserve"> error.</w:t>
      </w:r>
    </w:p>
    <w:p w14:paraId="79B40E31">
      <w:pPr>
        <w:pStyle w:val="2"/>
        <w:spacing w:before="112" w:line="291" w:lineRule="exact"/>
        <w:ind w:left="154"/>
        <w:rPr>
          <w:sz w:val="23"/>
          <w:szCs w:val="23"/>
        </w:rPr>
      </w:pPr>
      <w:r>
        <w:rPr>
          <w:b/>
          <w:bCs/>
          <w:spacing w:val="-12"/>
          <w:position w:val="3"/>
          <w:sz w:val="23"/>
          <w:szCs w:val="23"/>
        </w:rPr>
        <w:t>45.2</w:t>
      </w:r>
      <w:r>
        <w:rPr>
          <w:b/>
          <w:bCs/>
          <w:spacing w:val="6"/>
          <w:position w:val="3"/>
          <w:sz w:val="23"/>
          <w:szCs w:val="23"/>
        </w:rPr>
        <w:t xml:space="preserve">         </w:t>
      </w:r>
      <w:r>
        <w:rPr>
          <w:b/>
          <w:bCs/>
          <w:spacing w:val="-12"/>
          <w:position w:val="3"/>
          <w:sz w:val="23"/>
          <w:szCs w:val="23"/>
        </w:rPr>
        <w:t>Correctable</w:t>
      </w:r>
      <w:r>
        <w:rPr>
          <w:b/>
          <w:bCs/>
          <w:spacing w:val="16"/>
          <w:w w:val="101"/>
          <w:position w:val="3"/>
          <w:sz w:val="23"/>
          <w:szCs w:val="23"/>
        </w:rPr>
        <w:t xml:space="preserve"> </w:t>
      </w:r>
      <w:r>
        <w:rPr>
          <w:b/>
          <w:bCs/>
          <w:spacing w:val="-12"/>
          <w:position w:val="3"/>
          <w:sz w:val="23"/>
          <w:szCs w:val="23"/>
        </w:rPr>
        <w:t>errors</w:t>
      </w:r>
      <w:r>
        <w:rPr>
          <w:b/>
          <w:bCs/>
          <w:spacing w:val="16"/>
          <w:w w:val="101"/>
          <w:position w:val="3"/>
          <w:sz w:val="23"/>
          <w:szCs w:val="23"/>
        </w:rPr>
        <w:t xml:space="preserve"> </w:t>
      </w:r>
      <w:r>
        <w:rPr>
          <w:b/>
          <w:bCs/>
          <w:spacing w:val="-12"/>
          <w:position w:val="3"/>
          <w:sz w:val="23"/>
          <w:szCs w:val="23"/>
        </w:rPr>
        <w:t>category</w:t>
      </w:r>
      <w:r>
        <w:rPr>
          <w:b/>
          <w:bCs/>
          <w:spacing w:val="21"/>
          <w:position w:val="3"/>
          <w:sz w:val="23"/>
          <w:szCs w:val="23"/>
        </w:rPr>
        <w:t xml:space="preserve"> </w:t>
      </w:r>
      <w:r>
        <w:rPr>
          <w:b/>
          <w:bCs/>
          <w:spacing w:val="-12"/>
          <w:position w:val="3"/>
          <w:sz w:val="23"/>
          <w:szCs w:val="23"/>
        </w:rPr>
        <w:t>1 –</w:t>
      </w:r>
      <w:r>
        <w:rPr>
          <w:b/>
          <w:bCs/>
          <w:spacing w:val="19"/>
          <w:position w:val="3"/>
          <w:sz w:val="23"/>
          <w:szCs w:val="23"/>
        </w:rPr>
        <w:t xml:space="preserve"> </w:t>
      </w:r>
      <w:r>
        <w:rPr>
          <w:b/>
          <w:bCs/>
          <w:spacing w:val="-12"/>
          <w:position w:val="3"/>
          <w:sz w:val="23"/>
          <w:szCs w:val="23"/>
        </w:rPr>
        <w:t>Definition</w:t>
      </w:r>
    </w:p>
    <w:p w14:paraId="34D9FD4E">
      <w:pPr>
        <w:pStyle w:val="2"/>
        <w:spacing w:before="115" w:line="256" w:lineRule="auto"/>
        <w:ind w:left="1156" w:right="149" w:hanging="12"/>
        <w:rPr>
          <w:sz w:val="24"/>
          <w:szCs w:val="24"/>
        </w:rPr>
      </w:pPr>
      <w:r>
        <w:rPr>
          <w:spacing w:val="-11"/>
          <w:sz w:val="24"/>
          <w:szCs w:val="24"/>
        </w:rPr>
        <w:t>The</w:t>
      </w:r>
      <w:r>
        <w:rPr>
          <w:spacing w:val="9"/>
          <w:sz w:val="24"/>
          <w:szCs w:val="24"/>
        </w:rPr>
        <w:t xml:space="preserve"> </w:t>
      </w:r>
      <w:r>
        <w:rPr>
          <w:spacing w:val="-11"/>
          <w:sz w:val="24"/>
          <w:szCs w:val="24"/>
        </w:rPr>
        <w:t>below category</w:t>
      </w:r>
      <w:r>
        <w:rPr>
          <w:spacing w:val="11"/>
          <w:sz w:val="24"/>
          <w:szCs w:val="24"/>
        </w:rPr>
        <w:t xml:space="preserve"> </w:t>
      </w:r>
      <w:r>
        <w:rPr>
          <w:spacing w:val="-11"/>
          <w:sz w:val="24"/>
          <w:szCs w:val="24"/>
        </w:rPr>
        <w:t>1 errors may</w:t>
      </w:r>
      <w:r>
        <w:rPr>
          <w:spacing w:val="9"/>
          <w:sz w:val="24"/>
          <w:szCs w:val="24"/>
        </w:rPr>
        <w:t xml:space="preserve"> </w:t>
      </w:r>
      <w:r>
        <w:rPr>
          <w:spacing w:val="-11"/>
          <w:sz w:val="24"/>
          <w:szCs w:val="24"/>
        </w:rPr>
        <w:t>be corrected</w:t>
      </w:r>
      <w:r>
        <w:rPr>
          <w:spacing w:val="8"/>
          <w:sz w:val="24"/>
          <w:szCs w:val="24"/>
        </w:rPr>
        <w:t xml:space="preserve"> </w:t>
      </w:r>
      <w:r>
        <w:rPr>
          <w:spacing w:val="-11"/>
          <w:sz w:val="24"/>
          <w:szCs w:val="24"/>
        </w:rPr>
        <w:t>by the</w:t>
      </w:r>
      <w:r>
        <w:rPr>
          <w:spacing w:val="7"/>
          <w:sz w:val="24"/>
          <w:szCs w:val="24"/>
        </w:rPr>
        <w:t xml:space="preserve"> </w:t>
      </w:r>
      <w:r>
        <w:rPr>
          <w:spacing w:val="-11"/>
          <w:sz w:val="24"/>
          <w:szCs w:val="24"/>
        </w:rPr>
        <w:t>referees</w:t>
      </w:r>
      <w:r>
        <w:rPr>
          <w:spacing w:val="5"/>
          <w:sz w:val="24"/>
          <w:szCs w:val="24"/>
        </w:rPr>
        <w:t xml:space="preserve"> </w:t>
      </w:r>
      <w:r>
        <w:rPr>
          <w:spacing w:val="-11"/>
          <w:sz w:val="24"/>
          <w:szCs w:val="24"/>
        </w:rPr>
        <w:t>if</w:t>
      </w:r>
      <w:r>
        <w:rPr>
          <w:spacing w:val="5"/>
          <w:sz w:val="24"/>
          <w:szCs w:val="24"/>
        </w:rPr>
        <w:t xml:space="preserve"> </w:t>
      </w:r>
      <w:r>
        <w:rPr>
          <w:spacing w:val="-11"/>
          <w:sz w:val="24"/>
          <w:szCs w:val="24"/>
        </w:rPr>
        <w:t>a</w:t>
      </w:r>
      <w:r>
        <w:rPr>
          <w:spacing w:val="8"/>
          <w:sz w:val="24"/>
          <w:szCs w:val="24"/>
        </w:rPr>
        <w:t xml:space="preserve"> </w:t>
      </w:r>
      <w:r>
        <w:rPr>
          <w:spacing w:val="-11"/>
          <w:sz w:val="24"/>
          <w:szCs w:val="24"/>
        </w:rPr>
        <w:t>rule</w:t>
      </w:r>
      <w:r>
        <w:rPr>
          <w:spacing w:val="5"/>
          <w:sz w:val="24"/>
          <w:szCs w:val="24"/>
        </w:rPr>
        <w:t xml:space="preserve"> </w:t>
      </w:r>
      <w:r>
        <w:rPr>
          <w:spacing w:val="-11"/>
          <w:sz w:val="24"/>
          <w:szCs w:val="24"/>
        </w:rPr>
        <w:t>is</w:t>
      </w:r>
      <w:r>
        <w:rPr>
          <w:spacing w:val="5"/>
          <w:sz w:val="24"/>
          <w:szCs w:val="24"/>
        </w:rPr>
        <w:t xml:space="preserve"> </w:t>
      </w:r>
      <w:r>
        <w:rPr>
          <w:spacing w:val="-11"/>
          <w:sz w:val="24"/>
          <w:szCs w:val="24"/>
        </w:rPr>
        <w:t>incorrec</w:t>
      </w:r>
      <w:r>
        <w:rPr>
          <w:spacing w:val="-12"/>
          <w:sz w:val="24"/>
          <w:szCs w:val="24"/>
        </w:rPr>
        <w:t>tly</w:t>
      </w:r>
      <w:r>
        <w:rPr>
          <w:sz w:val="24"/>
          <w:szCs w:val="24"/>
        </w:rPr>
        <w:t xml:space="preserve"> </w:t>
      </w:r>
      <w:r>
        <w:rPr>
          <w:spacing w:val="-11"/>
          <w:sz w:val="24"/>
          <w:szCs w:val="24"/>
        </w:rPr>
        <w:t>applied.</w:t>
      </w:r>
    </w:p>
    <w:p w14:paraId="54262EAF">
      <w:pPr>
        <w:pStyle w:val="2"/>
        <w:spacing w:before="7" w:line="298" w:lineRule="exact"/>
        <w:ind w:left="1154"/>
        <w:rPr>
          <w:sz w:val="24"/>
          <w:szCs w:val="24"/>
        </w:rPr>
      </w:pPr>
      <w:r>
        <w:rPr>
          <w:spacing w:val="-8"/>
          <w:position w:val="3"/>
          <w:sz w:val="24"/>
          <w:szCs w:val="24"/>
        </w:rPr>
        <w:t>•     Awarding an unmerited free throw(s).</w:t>
      </w:r>
    </w:p>
    <w:p w14:paraId="5684BE1A">
      <w:pPr>
        <w:pStyle w:val="2"/>
        <w:spacing w:before="14" w:line="298" w:lineRule="exact"/>
        <w:ind w:left="1154"/>
        <w:rPr>
          <w:sz w:val="24"/>
          <w:szCs w:val="24"/>
        </w:rPr>
      </w:pPr>
      <w:r>
        <w:rPr>
          <w:spacing w:val="-8"/>
          <w:position w:val="3"/>
          <w:sz w:val="24"/>
          <w:szCs w:val="24"/>
        </w:rPr>
        <w:t>•     Failing to award a</w:t>
      </w:r>
      <w:r>
        <w:rPr>
          <w:spacing w:val="2"/>
          <w:position w:val="3"/>
          <w:sz w:val="24"/>
          <w:szCs w:val="24"/>
        </w:rPr>
        <w:t xml:space="preserve"> </w:t>
      </w:r>
      <w:r>
        <w:rPr>
          <w:spacing w:val="-8"/>
          <w:position w:val="3"/>
          <w:sz w:val="24"/>
          <w:szCs w:val="24"/>
        </w:rPr>
        <w:t>merited</w:t>
      </w:r>
      <w:r>
        <w:rPr>
          <w:spacing w:val="-9"/>
          <w:position w:val="3"/>
          <w:sz w:val="24"/>
          <w:szCs w:val="24"/>
        </w:rPr>
        <w:t xml:space="preserve"> free throw(s).</w:t>
      </w:r>
    </w:p>
    <w:p w14:paraId="399103E5">
      <w:pPr>
        <w:pStyle w:val="2"/>
        <w:spacing w:before="9" w:line="298" w:lineRule="exact"/>
        <w:ind w:left="1154"/>
        <w:rPr>
          <w:sz w:val="24"/>
          <w:szCs w:val="24"/>
        </w:rPr>
      </w:pPr>
      <w:r>
        <w:rPr>
          <w:spacing w:val="-8"/>
          <w:position w:val="3"/>
          <w:sz w:val="24"/>
          <w:szCs w:val="24"/>
        </w:rPr>
        <w:t>•     Permitting the wrong player to attempt a f</w:t>
      </w:r>
      <w:r>
        <w:rPr>
          <w:spacing w:val="-9"/>
          <w:position w:val="3"/>
          <w:sz w:val="24"/>
          <w:szCs w:val="24"/>
        </w:rPr>
        <w:t>ree throw(s).</w:t>
      </w:r>
    </w:p>
    <w:p w14:paraId="23C31805">
      <w:pPr>
        <w:pStyle w:val="2"/>
        <w:spacing w:before="10" w:line="297" w:lineRule="exact"/>
        <w:ind w:left="1154"/>
        <w:rPr>
          <w:sz w:val="24"/>
          <w:szCs w:val="24"/>
        </w:rPr>
      </w:pPr>
      <w:r>
        <w:rPr>
          <w:spacing w:val="-8"/>
          <w:position w:val="3"/>
          <w:sz w:val="24"/>
          <w:szCs w:val="24"/>
        </w:rPr>
        <w:t>•     Directing the wrong player to attempt a free throw(s).</w:t>
      </w:r>
    </w:p>
    <w:p w14:paraId="6B5DD949">
      <w:pPr>
        <w:spacing w:line="297" w:lineRule="exact"/>
        <w:rPr>
          <w:sz w:val="24"/>
          <w:szCs w:val="24"/>
        </w:rPr>
        <w:sectPr>
          <w:headerReference r:id="rId204" w:type="default"/>
          <w:footerReference r:id="rId205" w:type="default"/>
          <w:pgSz w:w="11900" w:h="16840"/>
          <w:pgMar w:top="1207" w:right="1263" w:bottom="652" w:left="1267" w:header="635" w:footer="402" w:gutter="0"/>
          <w:cols w:space="720" w:num="1"/>
        </w:sectPr>
      </w:pPr>
    </w:p>
    <w:p w14:paraId="79D5E513">
      <w:pPr>
        <w:pStyle w:val="2"/>
        <w:spacing w:line="254" w:lineRule="auto"/>
      </w:pPr>
    </w:p>
    <w:p w14:paraId="4943F68D">
      <w:pPr>
        <w:spacing w:before="81" w:line="291" w:lineRule="auto"/>
        <w:ind w:left="1164" w:right="149" w:hanging="1004"/>
        <w:rPr>
          <w:rFonts w:ascii="等线" w:hAnsi="等线" w:eastAsia="等线" w:cs="等线"/>
          <w:sz w:val="24"/>
          <w:szCs w:val="24"/>
        </w:rPr>
      </w:pPr>
      <w:r>
        <w:rPr>
          <w:rFonts w:ascii="Calibri" w:hAnsi="Calibri" w:eastAsia="Calibri" w:cs="Calibri"/>
          <w:spacing w:val="2"/>
          <w:sz w:val="24"/>
          <w:szCs w:val="24"/>
        </w:rPr>
        <w:t xml:space="preserve">44.2.5        </w:t>
      </w:r>
      <w:r>
        <w:rPr>
          <w:rFonts w:ascii="等线" w:hAnsi="等线" w:eastAsia="等线" w:cs="等线"/>
          <w:spacing w:val="2"/>
          <w:sz w:val="24"/>
          <w:szCs w:val="24"/>
        </w:rPr>
        <w:t>未处于抢篮板球位置的队员，在罚球结束前，均应留在罚球线延长线及三</w:t>
      </w:r>
      <w:r>
        <w:rPr>
          <w:rFonts w:ascii="等线" w:hAnsi="等线" w:eastAsia="等线" w:cs="等线"/>
          <w:spacing w:val="-2"/>
          <w:sz w:val="24"/>
          <w:szCs w:val="24"/>
        </w:rPr>
        <w:t>分线后侧。</w:t>
      </w:r>
    </w:p>
    <w:p w14:paraId="1831F6B1">
      <w:pPr>
        <w:spacing w:line="303" w:lineRule="auto"/>
        <w:ind w:left="1183" w:right="149" w:hanging="1023"/>
        <w:rPr>
          <w:rFonts w:ascii="等线" w:hAnsi="等线" w:eastAsia="等线" w:cs="等线"/>
          <w:sz w:val="24"/>
          <w:szCs w:val="24"/>
        </w:rPr>
      </w:pPr>
      <w:r>
        <w:rPr>
          <w:rFonts w:ascii="Calibri" w:hAnsi="Calibri" w:eastAsia="Calibri" w:cs="Calibri"/>
          <w:spacing w:val="2"/>
          <w:sz w:val="24"/>
          <w:szCs w:val="24"/>
        </w:rPr>
        <w:t xml:space="preserve">44.2.6        </w:t>
      </w:r>
      <w:r>
        <w:rPr>
          <w:rFonts w:ascii="等线" w:hAnsi="等线" w:eastAsia="等线" w:cs="等线"/>
          <w:spacing w:val="2"/>
          <w:sz w:val="24"/>
          <w:szCs w:val="24"/>
        </w:rPr>
        <w:t>在进行罚球时，若后续还有其他罚球或掷球入界，所有队员均须留在已延伸</w:t>
      </w:r>
      <w:r>
        <w:rPr>
          <w:rFonts w:ascii="等线" w:hAnsi="等线" w:eastAsia="等线" w:cs="等线"/>
          <w:spacing w:val="-3"/>
          <w:sz w:val="24"/>
          <w:szCs w:val="24"/>
        </w:rPr>
        <w:t>的罚球线后方及3分投篮区域内。</w:t>
      </w:r>
    </w:p>
    <w:p w14:paraId="2E60AB85">
      <w:pPr>
        <w:spacing w:before="50" w:line="214" w:lineRule="auto"/>
        <w:ind w:left="1154"/>
        <w:rPr>
          <w:rFonts w:ascii="等线" w:hAnsi="等线" w:eastAsia="等线" w:cs="等线"/>
          <w:sz w:val="23"/>
          <w:szCs w:val="23"/>
        </w:rPr>
      </w:pPr>
      <w:r>
        <w:rPr>
          <w:rFonts w:ascii="等线" w:hAnsi="等线" w:eastAsia="等线" w:cs="等线"/>
          <w:b/>
          <w:bCs/>
          <w:spacing w:val="2"/>
          <w:sz w:val="23"/>
          <w:szCs w:val="23"/>
        </w:rPr>
        <w:t>违反第</w:t>
      </w:r>
      <w:r>
        <w:rPr>
          <w:rFonts w:ascii="Calibri" w:hAnsi="Calibri" w:eastAsia="Calibri" w:cs="Calibri"/>
          <w:b/>
          <w:bCs/>
          <w:spacing w:val="2"/>
          <w:sz w:val="23"/>
          <w:szCs w:val="23"/>
        </w:rPr>
        <w:t>44.2.3</w:t>
      </w:r>
      <w:r>
        <w:rPr>
          <w:rFonts w:ascii="等线" w:hAnsi="等线" w:eastAsia="等线" w:cs="等线"/>
          <w:b/>
          <w:bCs/>
          <w:spacing w:val="2"/>
          <w:sz w:val="23"/>
          <w:szCs w:val="23"/>
        </w:rPr>
        <w:t>条</w:t>
      </w:r>
      <w:r>
        <w:rPr>
          <w:rFonts w:ascii="等线" w:hAnsi="等线" w:eastAsia="等线" w:cs="等线"/>
          <w:b/>
          <w:bCs/>
          <w:spacing w:val="-31"/>
          <w:sz w:val="23"/>
          <w:szCs w:val="23"/>
        </w:rPr>
        <w:t xml:space="preserve"/>
      </w:r>
      <w:r>
        <w:rPr>
          <w:rFonts w:ascii="等线" w:hAnsi="等线" w:eastAsia="等线" w:cs="等线"/>
          <w:b/>
          <w:bCs/>
          <w:spacing w:val="2"/>
          <w:sz w:val="23"/>
          <w:szCs w:val="23"/>
        </w:rPr>
        <w:t>、第</w:t>
      </w:r>
      <w:r>
        <w:rPr>
          <w:rFonts w:ascii="Calibri" w:hAnsi="Calibri" w:eastAsia="Calibri" w:cs="Calibri"/>
          <w:b/>
          <w:bCs/>
          <w:spacing w:val="2"/>
          <w:sz w:val="23"/>
          <w:szCs w:val="23"/>
        </w:rPr>
        <w:t>44.2.4</w:t>
      </w:r>
      <w:r>
        <w:rPr>
          <w:rFonts w:ascii="等线" w:hAnsi="等线" w:eastAsia="等线" w:cs="等线"/>
          <w:b/>
          <w:bCs/>
          <w:spacing w:val="2"/>
          <w:sz w:val="23"/>
          <w:szCs w:val="23"/>
        </w:rPr>
        <w:t>条</w:t>
      </w:r>
      <w:r>
        <w:rPr>
          <w:rFonts w:ascii="等线" w:hAnsi="等线" w:eastAsia="等线" w:cs="等线"/>
          <w:b/>
          <w:bCs/>
          <w:spacing w:val="-37"/>
          <w:sz w:val="23"/>
          <w:szCs w:val="23"/>
        </w:rPr>
        <w:t xml:space="preserve"/>
      </w:r>
      <w:r>
        <w:rPr>
          <w:rFonts w:ascii="等线" w:hAnsi="等线" w:eastAsia="等线" w:cs="等线"/>
          <w:b/>
          <w:bCs/>
          <w:spacing w:val="2"/>
          <w:sz w:val="23"/>
          <w:szCs w:val="23"/>
        </w:rPr>
        <w:t>、第</w:t>
      </w:r>
      <w:r>
        <w:rPr>
          <w:rFonts w:ascii="Calibri" w:hAnsi="Calibri" w:eastAsia="Calibri" w:cs="Calibri"/>
          <w:b/>
          <w:bCs/>
          <w:spacing w:val="2"/>
          <w:sz w:val="23"/>
          <w:szCs w:val="23"/>
        </w:rPr>
        <w:t>44.2.5</w:t>
      </w:r>
      <w:r>
        <w:rPr>
          <w:rFonts w:ascii="等线" w:hAnsi="等线" w:eastAsia="等线" w:cs="等线"/>
          <w:b/>
          <w:bCs/>
          <w:spacing w:val="2"/>
          <w:sz w:val="23"/>
          <w:szCs w:val="23"/>
        </w:rPr>
        <w:t>条及第</w:t>
      </w:r>
      <w:r>
        <w:rPr>
          <w:rFonts w:ascii="Calibri" w:hAnsi="Calibri" w:eastAsia="Calibri" w:cs="Calibri"/>
          <w:b/>
          <w:bCs/>
          <w:spacing w:val="2"/>
          <w:sz w:val="23"/>
          <w:szCs w:val="23"/>
        </w:rPr>
        <w:t>44.2.6</w:t>
      </w:r>
      <w:r>
        <w:rPr>
          <w:rFonts w:ascii="等线" w:hAnsi="等线" w:eastAsia="等线" w:cs="等线"/>
          <w:b/>
          <w:bCs/>
          <w:spacing w:val="2"/>
          <w:sz w:val="23"/>
          <w:szCs w:val="23"/>
        </w:rPr>
        <w:t>条的行为即构成违例。</w:t>
      </w:r>
    </w:p>
    <w:p w14:paraId="5220CCFC">
      <w:pPr>
        <w:spacing w:line="73" w:lineRule="exact"/>
      </w:pPr>
    </w:p>
    <w:tbl>
      <w:tblPr>
        <w:tblStyle w:val="5"/>
        <w:tblW w:w="9329" w:type="dxa"/>
        <w:tblInd w:w="20" w:type="dxa"/>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Layout w:type="fixed"/>
        <w:tblCellMar>
          <w:top w:w="0" w:type="dxa"/>
          <w:left w:w="0" w:type="dxa"/>
          <w:bottom w:w="0" w:type="dxa"/>
          <w:right w:w="0" w:type="dxa"/>
        </w:tblCellMar>
      </w:tblPr>
      <w:tblGrid>
        <w:gridCol w:w="9329"/>
      </w:tblGrid>
      <w:tr w14:paraId="4BD6E62D">
        <w:tblPrEx>
          <w:tblBorders>
            <w:top w:val="single" w:color="EE0000" w:sz="16" w:space="0"/>
            <w:left w:val="single" w:color="EE0000" w:sz="16" w:space="0"/>
            <w:bottom w:val="single" w:color="EE0000" w:sz="16" w:space="0"/>
            <w:right w:val="single" w:color="EE0000" w:sz="16" w:space="0"/>
            <w:insideH w:val="none" w:color="auto" w:sz="0" w:space="0"/>
            <w:insideV w:val="none" w:color="auto" w:sz="0" w:space="0"/>
          </w:tblBorders>
          <w:tblCellMar>
            <w:top w:w="0" w:type="dxa"/>
            <w:left w:w="0" w:type="dxa"/>
            <w:bottom w:w="0" w:type="dxa"/>
            <w:right w:w="0" w:type="dxa"/>
          </w:tblCellMar>
        </w:tblPrEx>
        <w:trPr>
          <w:trHeight w:val="6111" w:hRule="atLeast"/>
        </w:trPr>
        <w:tc>
          <w:tcPr>
            <w:tcW w:w="9329" w:type="dxa"/>
            <w:vAlign w:val="top"/>
          </w:tcPr>
          <w:p w14:paraId="725A526F">
            <w:pPr>
              <w:spacing w:before="42" w:line="212" w:lineRule="auto"/>
              <w:ind w:left="119"/>
              <w:rPr>
                <w:rFonts w:ascii="等线" w:hAnsi="等线" w:eastAsia="等线" w:cs="等线"/>
                <w:sz w:val="23"/>
                <w:szCs w:val="23"/>
              </w:rPr>
            </w:pPr>
            <w:r>
              <w:rPr>
                <w:rFonts w:ascii="Calibri" w:hAnsi="Calibri" w:eastAsia="Calibri" w:cs="Calibri"/>
                <w:b/>
                <w:bCs/>
                <w:spacing w:val="1"/>
                <w:sz w:val="23"/>
                <w:szCs w:val="23"/>
              </w:rPr>
              <w:t>44.3</w:t>
            </w:r>
            <w:r>
              <w:rPr>
                <w:rFonts w:ascii="Calibri" w:hAnsi="Calibri" w:eastAsia="Calibri" w:cs="Calibri"/>
                <w:b/>
                <w:bCs/>
                <w:sz w:val="23"/>
                <w:szCs w:val="23"/>
              </w:rPr>
              <w:t xml:space="preserve">            </w:t>
            </w:r>
            <w:r>
              <w:rPr>
                <w:rFonts w:ascii="等线" w:hAnsi="等线" w:eastAsia="等线" w:cs="等线"/>
                <w:b/>
                <w:bCs/>
                <w:spacing w:val="1"/>
                <w:sz w:val="23"/>
                <w:szCs w:val="23"/>
              </w:rPr>
              <w:t>处罚</w:t>
            </w:r>
          </w:p>
          <w:p w14:paraId="0B382D66">
            <w:pPr>
              <w:spacing w:before="299" w:line="343" w:lineRule="exact"/>
              <w:ind w:left="120"/>
              <w:rPr>
                <w:rFonts w:ascii="等线" w:hAnsi="等线" w:eastAsia="等线" w:cs="等线"/>
                <w:sz w:val="24"/>
                <w:szCs w:val="24"/>
              </w:rPr>
            </w:pPr>
            <w:r>
              <w:rPr>
                <w:rFonts w:ascii="Calibri" w:hAnsi="Calibri" w:eastAsia="Calibri" w:cs="Calibri"/>
                <w:position w:val="3"/>
                <w:sz w:val="24"/>
                <w:szCs w:val="24"/>
              </w:rPr>
              <w:t xml:space="preserve">44.3.1 </w:t>
            </w:r>
            <w:r>
              <w:rPr>
                <w:rFonts w:ascii="等线" w:hAnsi="等线" w:eastAsia="等线" w:cs="等线"/>
                <w:position w:val="3"/>
                <w:sz w:val="24"/>
                <w:szCs w:val="24"/>
              </w:rPr>
              <w:t>若罚球命中，而违例由罚球手犯下，</w:t>
            </w:r>
            <w:r>
              <w:rPr>
                <w:rFonts w:ascii="等线" w:hAnsi="等线" w:eastAsia="等线" w:cs="等线"/>
                <w:spacing w:val="-1"/>
                <w:position w:val="3"/>
                <w:sz w:val="24"/>
                <w:szCs w:val="24"/>
              </w:rPr>
              <w:t>则该分不予计入。</w:t>
            </w:r>
          </w:p>
          <w:p w14:paraId="0C52ED8C">
            <w:pPr>
              <w:spacing w:before="190" w:line="345" w:lineRule="auto"/>
              <w:ind w:left="1122" w:right="109" w:hanging="12"/>
              <w:rPr>
                <w:rFonts w:ascii="等线" w:hAnsi="等线" w:eastAsia="等线" w:cs="等线"/>
                <w:sz w:val="24"/>
                <w:szCs w:val="24"/>
              </w:rPr>
            </w:pPr>
            <w:r>
              <w:rPr>
                <w:rFonts w:ascii="等线" w:hAnsi="等线" w:eastAsia="等线" w:cs="等线"/>
                <w:spacing w:val="3"/>
                <w:sz w:val="24"/>
                <w:szCs w:val="24"/>
              </w:rPr>
              <w:t>球应判给对方从延长罚球线起进行掷球入界，</w:t>
            </w:r>
            <w:r>
              <w:rPr>
                <w:rFonts w:ascii="等线" w:hAnsi="等线" w:eastAsia="等线" w:cs="等线"/>
                <w:spacing w:val="-17"/>
                <w:sz w:val="24"/>
                <w:szCs w:val="24"/>
              </w:rPr>
              <w:t xml:space="preserve"/>
            </w:r>
            <w:r>
              <w:rPr>
                <w:rFonts w:ascii="等线" w:hAnsi="等线" w:eastAsia="等线" w:cs="等线"/>
                <w:spacing w:val="3"/>
                <w:sz w:val="24"/>
                <w:szCs w:val="24"/>
              </w:rPr>
              <w:t>除非需判罚追加罚球或持球犯</w:t>
            </w:r>
            <w:r>
              <w:rPr>
                <w:rFonts w:ascii="等线" w:hAnsi="等线" w:eastAsia="等线" w:cs="等线"/>
                <w:spacing w:val="-2"/>
                <w:sz w:val="24"/>
                <w:szCs w:val="24"/>
              </w:rPr>
              <w:t>规处罚。</w:t>
            </w:r>
          </w:p>
          <w:p w14:paraId="38977B46">
            <w:pPr>
              <w:spacing w:line="342" w:lineRule="exact"/>
              <w:ind w:left="120"/>
              <w:rPr>
                <w:rFonts w:ascii="等线" w:hAnsi="等线" w:eastAsia="等线" w:cs="等线"/>
                <w:sz w:val="24"/>
                <w:szCs w:val="24"/>
              </w:rPr>
            </w:pPr>
            <w:r>
              <w:rPr>
                <w:rFonts w:ascii="Calibri" w:hAnsi="Calibri" w:eastAsia="Calibri" w:cs="Calibri"/>
                <w:position w:val="3"/>
                <w:sz w:val="24"/>
                <w:szCs w:val="24"/>
              </w:rPr>
              <w:t xml:space="preserve">44.3.2         </w:t>
            </w:r>
            <w:r>
              <w:rPr>
                <w:rFonts w:ascii="等线" w:hAnsi="等线" w:eastAsia="等线" w:cs="等线"/>
                <w:position w:val="3"/>
                <w:sz w:val="24"/>
                <w:szCs w:val="24"/>
              </w:rPr>
              <w:t>若罚球命中，且违例由</w:t>
            </w:r>
            <w:r>
              <w:rPr>
                <w:rFonts w:ascii="等线" w:hAnsi="等线" w:eastAsia="等线" w:cs="等线"/>
                <w:spacing w:val="-1"/>
                <w:position w:val="3"/>
                <w:sz w:val="24"/>
                <w:szCs w:val="24"/>
              </w:rPr>
              <w:t>罚球队员以外的任何队员犯下：</w:t>
            </w:r>
          </w:p>
          <w:p w14:paraId="7BCBC119">
            <w:pPr>
              <w:pStyle w:val="6"/>
              <w:spacing w:before="65" w:line="352" w:lineRule="exact"/>
              <w:ind w:left="1104"/>
              <w:rPr>
                <w:rFonts w:ascii="等线" w:hAnsi="等线" w:eastAsia="等线" w:cs="等线"/>
              </w:rPr>
            </w:pPr>
            <w:r>
              <w:rPr>
                <w:spacing w:val="-3"/>
                <w:position w:val="3"/>
              </w:rPr>
              <w:t>•</w:t>
            </w:r>
            <w:r>
              <w:rPr>
                <w:spacing w:val="6"/>
                <w:position w:val="3"/>
              </w:rPr>
              <w:t xml:space="preserve">     </w:t>
            </w:r>
            <w:r>
              <w:rPr>
                <w:rFonts w:ascii="等线" w:hAnsi="等线" w:eastAsia="等线" w:cs="等线"/>
                <w:spacing w:val="-3"/>
                <w:position w:val="3"/>
              </w:rPr>
              <w:t>这一点应当计入。</w:t>
            </w:r>
          </w:p>
          <w:p w14:paraId="7AB5F8DE">
            <w:pPr>
              <w:pStyle w:val="6"/>
              <w:spacing w:before="33" w:line="350" w:lineRule="exact"/>
              <w:ind w:left="1104"/>
              <w:rPr>
                <w:rFonts w:ascii="等线" w:hAnsi="等线" w:eastAsia="等线" w:cs="等线"/>
              </w:rPr>
            </w:pPr>
            <w:r>
              <w:rPr>
                <w:position w:val="3"/>
              </w:rPr>
              <w:t xml:space="preserve">•     </w:t>
            </w:r>
            <w:r>
              <w:rPr>
                <w:rFonts w:ascii="等线" w:hAnsi="等线" w:eastAsia="等线" w:cs="等线"/>
                <w:position w:val="3"/>
              </w:rPr>
              <w:t>该违例（或各项违例）应不予考虑。</w:t>
            </w:r>
          </w:p>
          <w:p w14:paraId="58356C8A">
            <w:pPr>
              <w:spacing w:before="104" w:line="270" w:lineRule="auto"/>
              <w:ind w:left="1126" w:right="109" w:firstLine="6"/>
              <w:rPr>
                <w:rFonts w:ascii="等线" w:hAnsi="等线" w:eastAsia="等线" w:cs="等线"/>
                <w:sz w:val="24"/>
                <w:szCs w:val="24"/>
              </w:rPr>
            </w:pPr>
            <w:r>
              <w:rPr>
                <w:rFonts w:ascii="等线" w:hAnsi="等线" w:eastAsia="等线" w:cs="等线"/>
                <w:spacing w:val="3"/>
                <w:sz w:val="24"/>
                <w:szCs w:val="24"/>
              </w:rPr>
              <w:t>对于最后一次罚球，球权应判给对方，</w:t>
            </w:r>
            <w:r>
              <w:rPr>
                <w:rFonts w:ascii="等线" w:hAnsi="等线" w:eastAsia="等线" w:cs="等线"/>
                <w:spacing w:val="-25"/>
                <w:sz w:val="24"/>
                <w:szCs w:val="24"/>
              </w:rPr>
              <w:t xml:space="preserve"/>
            </w:r>
            <w:r>
              <w:rPr>
                <w:rFonts w:ascii="等线" w:hAnsi="等线" w:eastAsia="等线" w:cs="等线"/>
                <w:spacing w:val="3"/>
                <w:sz w:val="24"/>
                <w:szCs w:val="24"/>
              </w:rPr>
              <w:t>由对</w:t>
            </w:r>
            <w:r>
              <w:rPr>
                <w:rFonts w:ascii="等线" w:hAnsi="等线" w:eastAsia="等线" w:cs="等线"/>
                <w:spacing w:val="2"/>
                <w:sz w:val="24"/>
                <w:szCs w:val="24"/>
              </w:rPr>
              <w:t>方从该队端线后方任意位置进行</w:t>
            </w:r>
            <w:r>
              <w:rPr>
                <w:rFonts w:ascii="等线" w:hAnsi="等线" w:eastAsia="等线" w:cs="等线"/>
                <w:spacing w:val="-3"/>
                <w:sz w:val="24"/>
                <w:szCs w:val="24"/>
              </w:rPr>
              <w:t>掷球入界。</w:t>
            </w:r>
          </w:p>
          <w:p w14:paraId="64FF7762">
            <w:pPr>
              <w:spacing w:line="342" w:lineRule="exact"/>
              <w:ind w:left="120"/>
              <w:rPr>
                <w:rFonts w:ascii="等线" w:hAnsi="等线" w:eastAsia="等线" w:cs="等线"/>
                <w:sz w:val="24"/>
                <w:szCs w:val="24"/>
              </w:rPr>
            </w:pPr>
            <w:r>
              <w:rPr>
                <w:rFonts w:ascii="Calibri" w:hAnsi="Calibri" w:eastAsia="Calibri" w:cs="Calibri"/>
                <w:position w:val="3"/>
                <w:sz w:val="24"/>
                <w:szCs w:val="24"/>
              </w:rPr>
              <w:t xml:space="preserve">44.3.3         </w:t>
            </w:r>
            <w:r>
              <w:rPr>
                <w:rFonts w:ascii="等线" w:hAnsi="等线" w:eastAsia="等线" w:cs="等线"/>
                <w:position w:val="3"/>
                <w:sz w:val="24"/>
                <w:szCs w:val="24"/>
              </w:rPr>
              <w:t>若罚球未</w:t>
            </w:r>
            <w:r>
              <w:rPr>
                <w:rFonts w:ascii="等线" w:hAnsi="等线" w:eastAsia="等线" w:cs="等线"/>
                <w:spacing w:val="-1"/>
                <w:position w:val="3"/>
                <w:sz w:val="24"/>
                <w:szCs w:val="24"/>
              </w:rPr>
              <w:t>命中，且违例由以下情况造成：</w:t>
            </w:r>
          </w:p>
          <w:p w14:paraId="2448D332">
            <w:pPr>
              <w:pStyle w:val="6"/>
              <w:spacing w:before="19" w:line="306" w:lineRule="auto"/>
              <w:ind w:left="1557" w:right="109" w:hanging="453"/>
              <w:rPr>
                <w:rFonts w:ascii="等线" w:hAnsi="等线" w:eastAsia="等线" w:cs="等线"/>
              </w:rPr>
            </w:pPr>
            <w:r>
              <w:rPr>
                <w:spacing w:val="5"/>
              </w:rPr>
              <w:t xml:space="preserve">•     </w:t>
            </w:r>
            <w:r>
              <w:rPr>
                <w:rFonts w:ascii="等线" w:hAnsi="等线" w:eastAsia="等线" w:cs="等线"/>
                <w:spacing w:val="5"/>
              </w:rPr>
              <w:t>若投篮队员或最后一次罚球时的队友</w:t>
            </w:r>
            <w:r>
              <w:rPr>
                <w:rFonts w:ascii="等线" w:hAnsi="等线" w:eastAsia="等线" w:cs="等线"/>
                <w:spacing w:val="4"/>
              </w:rPr>
              <w:t>未能命中，球权应判给对方，</w:t>
            </w:r>
            <w:r>
              <w:rPr>
                <w:rFonts w:ascii="等线" w:hAnsi="等线" w:eastAsia="等线" w:cs="等线"/>
                <w:spacing w:val="-20"/>
              </w:rPr>
              <w:t xml:space="preserve"/>
            </w:r>
            <w:r>
              <w:rPr>
                <w:rFonts w:ascii="等线" w:hAnsi="等线" w:eastAsia="等线" w:cs="等线"/>
                <w:spacing w:val="4"/>
              </w:rPr>
              <w:t>由对</w:t>
            </w:r>
            <w:r>
              <w:rPr>
                <w:rFonts w:ascii="等线" w:hAnsi="等线" w:eastAsia="等线" w:cs="等线"/>
                <w:spacing w:val="-1"/>
              </w:rPr>
              <w:t>方从罚球线延伸线处掷球入界，除非该队有权获得进一步控球权。</w:t>
            </w:r>
          </w:p>
          <w:p w14:paraId="0EA5CF72">
            <w:pPr>
              <w:pStyle w:val="6"/>
              <w:spacing w:line="354" w:lineRule="exact"/>
              <w:ind w:left="1104"/>
              <w:rPr>
                <w:rFonts w:ascii="等线" w:hAnsi="等线" w:eastAsia="等线" w:cs="等线"/>
              </w:rPr>
            </w:pPr>
            <w:r>
              <w:rPr>
                <w:position w:val="3"/>
              </w:rPr>
              <w:t xml:space="preserve">•     </w:t>
            </w:r>
            <w:r>
              <w:rPr>
                <w:rFonts w:ascii="等线" w:hAnsi="等线" w:eastAsia="等线" w:cs="等线"/>
                <w:position w:val="3"/>
              </w:rPr>
              <w:t>若罚球手有一名对手，则应判给罚球手一次罚球。</w:t>
            </w:r>
          </w:p>
          <w:p w14:paraId="699D5914">
            <w:pPr>
              <w:pStyle w:val="6"/>
              <w:spacing w:before="30" w:line="353" w:lineRule="exact"/>
              <w:ind w:left="1104"/>
              <w:rPr>
                <w:rFonts w:ascii="等线" w:hAnsi="等线" w:eastAsia="等线" w:cs="等线"/>
              </w:rPr>
            </w:pPr>
            <w:r>
              <w:rPr>
                <w:spacing w:val="1"/>
                <w:position w:val="3"/>
              </w:rPr>
              <w:t xml:space="preserve">•     </w:t>
            </w:r>
            <w:r>
              <w:rPr>
                <w:rFonts w:ascii="等线" w:hAnsi="等线" w:eastAsia="等线" w:cs="等线"/>
                <w:spacing w:val="1"/>
                <w:position w:val="3"/>
              </w:rPr>
              <w:t>在最后一次罚球时，双方球队均出现了跳球</w:t>
            </w:r>
            <w:r>
              <w:rPr>
                <w:rFonts w:ascii="等线" w:hAnsi="等线" w:eastAsia="等线" w:cs="等线"/>
                <w:position w:val="3"/>
              </w:rPr>
              <w:t>情况。</w:t>
            </w:r>
          </w:p>
        </w:tc>
      </w:tr>
    </w:tbl>
    <w:p w14:paraId="34EE0B15">
      <w:pPr>
        <w:pStyle w:val="2"/>
        <w:spacing w:line="415" w:lineRule="auto"/>
      </w:pPr>
    </w:p>
    <w:p w14:paraId="6EFB9236">
      <w:pPr>
        <w:spacing w:before="92" w:line="216" w:lineRule="auto"/>
        <w:ind w:left="159"/>
        <w:rPr>
          <w:rFonts w:ascii="等线" w:hAnsi="等线" w:eastAsia="等线" w:cs="等线"/>
          <w:sz w:val="27"/>
          <w:szCs w:val="27"/>
        </w:rPr>
      </w:pPr>
      <w:r>
        <w:rPr>
          <w:rFonts w:ascii="等线" w:hAnsi="等线" w:eastAsia="等线" w:cs="等线"/>
          <w:b/>
          <w:bCs/>
          <w:color w:val="FF0000"/>
          <w:spacing w:val="6"/>
          <w:sz w:val="27"/>
          <w:szCs w:val="27"/>
        </w:rPr>
        <w:t>第四十五条 可纠正的失误</w:t>
      </w:r>
    </w:p>
    <w:p w14:paraId="7F1F976C">
      <w:pPr>
        <w:spacing w:before="118" w:line="181" w:lineRule="auto"/>
        <w:ind w:left="159"/>
        <w:rPr>
          <w:rFonts w:ascii="等线" w:hAnsi="等线" w:eastAsia="等线" w:cs="等线"/>
          <w:sz w:val="23"/>
          <w:szCs w:val="23"/>
        </w:rPr>
      </w:pPr>
      <w:r>
        <w:rPr>
          <w:rFonts w:ascii="Calibri" w:hAnsi="Calibri" w:eastAsia="Calibri" w:cs="Calibri"/>
          <w:b/>
          <w:bCs/>
          <w:spacing w:val="2"/>
          <w:sz w:val="23"/>
          <w:szCs w:val="23"/>
        </w:rPr>
        <w:t xml:space="preserve">45.1            </w:t>
      </w:r>
      <w:r>
        <w:rPr>
          <w:rFonts w:ascii="等线" w:hAnsi="等线" w:eastAsia="等线" w:cs="等线"/>
          <w:b/>
          <w:bCs/>
          <w:spacing w:val="2"/>
          <w:sz w:val="23"/>
          <w:szCs w:val="23"/>
        </w:rPr>
        <w:t>可纠正的失误</w:t>
      </w:r>
      <w:r>
        <w:rPr>
          <w:rFonts w:ascii="微软雅黑" w:hAnsi="微软雅黑" w:eastAsia="微软雅黑" w:cs="微软雅黑"/>
          <w:b/>
          <w:bCs/>
          <w:spacing w:val="2"/>
          <w:sz w:val="23"/>
          <w:szCs w:val="23"/>
        </w:rPr>
        <w:t>——</w:t>
      </w:r>
      <w:r>
        <w:rPr>
          <w:rFonts w:ascii="等线" w:hAnsi="等线" w:eastAsia="等线" w:cs="等线"/>
          <w:b/>
          <w:bCs/>
          <w:spacing w:val="2"/>
          <w:sz w:val="23"/>
          <w:szCs w:val="23"/>
        </w:rPr>
        <w:t>一般程序</w:t>
      </w:r>
    </w:p>
    <w:p w14:paraId="60527362">
      <w:pPr>
        <w:spacing w:before="115" w:line="279" w:lineRule="auto"/>
        <w:ind w:left="1171" w:right="149" w:hanging="1011"/>
        <w:rPr>
          <w:rFonts w:ascii="等线" w:hAnsi="等线" w:eastAsia="等线" w:cs="等线"/>
          <w:sz w:val="24"/>
          <w:szCs w:val="24"/>
        </w:rPr>
      </w:pPr>
      <w:r>
        <w:rPr>
          <w:rFonts w:ascii="Calibri" w:hAnsi="Calibri" w:eastAsia="Calibri" w:cs="Calibri"/>
          <w:spacing w:val="2"/>
          <w:sz w:val="24"/>
          <w:szCs w:val="24"/>
        </w:rPr>
        <w:t xml:space="preserve">45.1.1        </w:t>
      </w:r>
      <w:r>
        <w:rPr>
          <w:rFonts w:ascii="等线" w:hAnsi="等线" w:eastAsia="等线" w:cs="等线"/>
          <w:spacing w:val="2"/>
          <w:sz w:val="24"/>
          <w:szCs w:val="24"/>
        </w:rPr>
        <w:t>主裁判在发现可纠正的失误时，可立即终止比赛，除非任一球队已处于不</w:t>
      </w:r>
      <w:r>
        <w:rPr>
          <w:rFonts w:ascii="等线" w:hAnsi="等线" w:eastAsia="等线" w:cs="等线"/>
          <w:spacing w:val="-4"/>
          <w:sz w:val="24"/>
          <w:szCs w:val="24"/>
        </w:rPr>
        <w:t>利境地。</w:t>
      </w:r>
    </w:p>
    <w:p w14:paraId="7958DC81">
      <w:pPr>
        <w:spacing w:before="74" w:line="267" w:lineRule="auto"/>
        <w:ind w:left="1154" w:right="149" w:hanging="994"/>
        <w:rPr>
          <w:rFonts w:ascii="等线" w:hAnsi="等线" w:eastAsia="等线" w:cs="等线"/>
          <w:sz w:val="24"/>
          <w:szCs w:val="24"/>
        </w:rPr>
      </w:pPr>
      <w:r>
        <w:rPr>
          <w:rFonts w:ascii="Calibri" w:hAnsi="Calibri" w:eastAsia="Calibri" w:cs="Calibri"/>
          <w:spacing w:val="1"/>
          <w:sz w:val="24"/>
          <w:szCs w:val="24"/>
        </w:rPr>
        <w:t xml:space="preserve">45.1.2        </w:t>
      </w:r>
      <w:r>
        <w:rPr>
          <w:rFonts w:ascii="等线" w:hAnsi="等线" w:eastAsia="等线" w:cs="等线"/>
          <w:spacing w:val="1"/>
          <w:sz w:val="24"/>
          <w:szCs w:val="24"/>
        </w:rPr>
        <w:t>凡在失误发生后至该失误被确认前所犯下的任何犯规</w:t>
      </w:r>
      <w:r>
        <w:rPr>
          <w:rFonts w:ascii="等线" w:hAnsi="等线" w:eastAsia="等线" w:cs="等线"/>
          <w:spacing w:val="-17"/>
          <w:sz w:val="24"/>
          <w:szCs w:val="24"/>
        </w:rPr>
        <w:t xml:space="preserve"/>
      </w:r>
      <w:r>
        <w:rPr>
          <w:rFonts w:ascii="等线" w:hAnsi="等线" w:eastAsia="等线" w:cs="等线"/>
          <w:spacing w:val="1"/>
          <w:sz w:val="24"/>
          <w:szCs w:val="24"/>
        </w:rPr>
        <w:t>、所消耗的时间以及可</w:t>
      </w:r>
      <w:r>
        <w:rPr>
          <w:rFonts w:ascii="等线" w:hAnsi="等线" w:eastAsia="等线" w:cs="等线"/>
          <w:spacing w:val="-1"/>
          <w:sz w:val="24"/>
          <w:szCs w:val="24"/>
        </w:rPr>
        <w:t>能发生的其他活动，均仍有效。</w:t>
      </w:r>
    </w:p>
    <w:p w14:paraId="21C5C8B7">
      <w:pPr>
        <w:spacing w:before="15" w:line="271" w:lineRule="auto"/>
        <w:ind w:left="1151" w:right="149" w:hanging="991"/>
        <w:rPr>
          <w:rFonts w:ascii="等线" w:hAnsi="等线" w:eastAsia="等线" w:cs="等线"/>
          <w:sz w:val="24"/>
          <w:szCs w:val="24"/>
        </w:rPr>
      </w:pPr>
      <w:r>
        <w:rPr>
          <w:rFonts w:ascii="Calibri" w:hAnsi="Calibri" w:eastAsia="Calibri" w:cs="Calibri"/>
          <w:spacing w:val="1"/>
          <w:sz w:val="24"/>
          <w:szCs w:val="24"/>
        </w:rPr>
        <w:t xml:space="preserve">45.1.3        </w:t>
      </w:r>
      <w:r>
        <w:rPr>
          <w:rFonts w:ascii="等线" w:hAnsi="等线" w:eastAsia="等线" w:cs="等线"/>
          <w:spacing w:val="1"/>
          <w:sz w:val="24"/>
          <w:szCs w:val="24"/>
        </w:rPr>
        <w:t>纠正失误后，</w:t>
      </w:r>
      <w:r>
        <w:rPr>
          <w:rFonts w:ascii="等线" w:hAnsi="等线" w:eastAsia="等线" w:cs="等线"/>
          <w:spacing w:val="-34"/>
          <w:sz w:val="24"/>
          <w:szCs w:val="24"/>
        </w:rPr>
        <w:t xml:space="preserve"/>
      </w:r>
      <w:r>
        <w:rPr>
          <w:rFonts w:ascii="等线" w:hAnsi="等线" w:eastAsia="等线" w:cs="等线"/>
          <w:spacing w:val="1"/>
          <w:sz w:val="24"/>
          <w:szCs w:val="24"/>
        </w:rPr>
        <w:t>比赛应从距纠正失误时停止</w:t>
      </w:r>
      <w:r>
        <w:rPr>
          <w:rFonts w:ascii="等线" w:hAnsi="等线" w:eastAsia="等线" w:cs="等线"/>
          <w:sz w:val="24"/>
          <w:szCs w:val="24"/>
        </w:rPr>
        <w:t>点最近的位置重新开始</w:t>
      </w:r>
      <w:r>
        <w:rPr>
          <w:rFonts w:ascii="等线" w:hAnsi="等线" w:eastAsia="等线" w:cs="等线"/>
          <w:spacing w:val="-33"/>
          <w:sz w:val="24"/>
          <w:szCs w:val="24"/>
        </w:rPr>
        <w:t xml:space="preserve"/>
      </w:r>
      <w:r>
        <w:rPr>
          <w:rFonts w:ascii="等线" w:hAnsi="等线" w:eastAsia="等线" w:cs="等线"/>
          <w:sz w:val="24"/>
          <w:szCs w:val="24"/>
        </w:rPr>
        <w:t>。球权应判</w:t>
      </w:r>
      <w:r>
        <w:rPr>
          <w:rFonts w:ascii="等线" w:hAnsi="等线" w:eastAsia="等线" w:cs="等线"/>
          <w:spacing w:val="-1"/>
          <w:sz w:val="24"/>
          <w:szCs w:val="24"/>
        </w:rPr>
        <w:t>给在比赛停止以纠正失误时拥有球权的球队。</w:t>
      </w:r>
    </w:p>
    <w:p w14:paraId="405996FC">
      <w:pPr>
        <w:spacing w:before="69" w:line="180" w:lineRule="auto"/>
        <w:ind w:left="159"/>
        <w:rPr>
          <w:rFonts w:ascii="等线" w:hAnsi="等线" w:eastAsia="等线" w:cs="等线"/>
          <w:sz w:val="23"/>
          <w:szCs w:val="23"/>
        </w:rPr>
      </w:pPr>
      <w:r>
        <w:rPr>
          <w:rFonts w:ascii="Calibri" w:hAnsi="Calibri" w:eastAsia="Calibri" w:cs="Calibri"/>
          <w:b/>
          <w:bCs/>
          <w:spacing w:val="2"/>
          <w:sz w:val="23"/>
          <w:szCs w:val="23"/>
        </w:rPr>
        <w:t xml:space="preserve">45.2            </w:t>
      </w:r>
      <w:r>
        <w:rPr>
          <w:rFonts w:ascii="等线" w:hAnsi="等线" w:eastAsia="等线" w:cs="等线"/>
          <w:b/>
          <w:bCs/>
          <w:spacing w:val="2"/>
          <w:sz w:val="23"/>
          <w:szCs w:val="23"/>
        </w:rPr>
        <w:t>可纠正的失误类别</w:t>
      </w:r>
      <w:r>
        <w:rPr>
          <w:rFonts w:ascii="Calibri" w:hAnsi="Calibri" w:eastAsia="Calibri" w:cs="Calibri"/>
          <w:b/>
          <w:bCs/>
          <w:spacing w:val="2"/>
          <w:sz w:val="23"/>
          <w:szCs w:val="23"/>
        </w:rPr>
        <w:t>1</w:t>
      </w:r>
      <w:r>
        <w:rPr>
          <w:rFonts w:ascii="微软雅黑" w:hAnsi="微软雅黑" w:eastAsia="微软雅黑" w:cs="微软雅黑"/>
          <w:b/>
          <w:bCs/>
          <w:spacing w:val="2"/>
          <w:sz w:val="23"/>
          <w:szCs w:val="23"/>
        </w:rPr>
        <w:t>——</w:t>
      </w:r>
      <w:r>
        <w:rPr>
          <w:rFonts w:ascii="等线" w:hAnsi="等线" w:eastAsia="等线" w:cs="等线"/>
          <w:b/>
          <w:bCs/>
          <w:spacing w:val="2"/>
          <w:sz w:val="23"/>
          <w:szCs w:val="23"/>
        </w:rPr>
        <w:t>定义</w:t>
      </w:r>
    </w:p>
    <w:p w14:paraId="729200B3">
      <w:pPr>
        <w:spacing w:before="220" w:line="344" w:lineRule="exact"/>
        <w:ind w:left="1154"/>
        <w:rPr>
          <w:rFonts w:ascii="等线" w:hAnsi="等线" w:eastAsia="等线" w:cs="等线"/>
          <w:sz w:val="24"/>
          <w:szCs w:val="24"/>
        </w:rPr>
      </w:pPr>
      <w:r>
        <w:rPr>
          <w:rFonts w:ascii="等线" w:hAnsi="等线" w:eastAsia="等线" w:cs="等线"/>
          <w:spacing w:val="-1"/>
          <w:position w:val="3"/>
          <w:sz w:val="24"/>
          <w:szCs w:val="24"/>
        </w:rPr>
        <w:t>若规则应用不当，主裁判可纠正下列第</w:t>
      </w:r>
      <w:r>
        <w:rPr>
          <w:rFonts w:ascii="Calibri" w:hAnsi="Calibri" w:eastAsia="Calibri" w:cs="Calibri"/>
          <w:spacing w:val="-1"/>
          <w:position w:val="3"/>
          <w:sz w:val="24"/>
          <w:szCs w:val="24"/>
        </w:rPr>
        <w:t>1</w:t>
      </w:r>
      <w:r>
        <w:rPr>
          <w:rFonts w:ascii="等线" w:hAnsi="等线" w:eastAsia="等线" w:cs="等线"/>
          <w:spacing w:val="-1"/>
          <w:position w:val="3"/>
          <w:sz w:val="24"/>
          <w:szCs w:val="24"/>
        </w:rPr>
        <w:t>类错误。</w:t>
      </w:r>
    </w:p>
    <w:p w14:paraId="3E054E7A">
      <w:pPr>
        <w:pStyle w:val="2"/>
        <w:spacing w:before="120" w:line="209" w:lineRule="auto"/>
        <w:ind w:left="1154"/>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判罚不合理的罚球。</w:t>
      </w:r>
    </w:p>
    <w:p w14:paraId="2235B6C9">
      <w:pPr>
        <w:pStyle w:val="2"/>
        <w:spacing w:before="37" w:line="210" w:lineRule="auto"/>
        <w:ind w:left="1154"/>
        <w:rPr>
          <w:rFonts w:ascii="等线" w:hAnsi="等线" w:eastAsia="等线" w:cs="等线"/>
          <w:sz w:val="24"/>
          <w:szCs w:val="24"/>
        </w:rPr>
      </w:pPr>
      <w:r>
        <w:rPr>
          <w:sz w:val="24"/>
          <w:szCs w:val="24"/>
        </w:rPr>
        <w:t xml:space="preserve">•     </w:t>
      </w:r>
      <w:r>
        <w:rPr>
          <w:rFonts w:ascii="等线" w:hAnsi="等线" w:eastAsia="等线" w:cs="等线"/>
          <w:sz w:val="24"/>
          <w:szCs w:val="24"/>
        </w:rPr>
        <w:t>未能判罚应得的罚球。</w:t>
      </w:r>
    </w:p>
    <w:p w14:paraId="7A9001A8">
      <w:pPr>
        <w:pStyle w:val="2"/>
        <w:spacing w:before="33" w:line="210" w:lineRule="auto"/>
        <w:ind w:left="1154"/>
        <w:rPr>
          <w:rFonts w:ascii="等线" w:hAnsi="等线" w:eastAsia="等线" w:cs="等线"/>
          <w:sz w:val="24"/>
          <w:szCs w:val="24"/>
        </w:rPr>
      </w:pPr>
      <w:r>
        <w:rPr>
          <w:sz w:val="24"/>
          <w:szCs w:val="24"/>
        </w:rPr>
        <w:t xml:space="preserve">•     </w:t>
      </w:r>
      <w:r>
        <w:rPr>
          <w:rFonts w:ascii="等线" w:hAnsi="等线" w:eastAsia="等线" w:cs="等线"/>
          <w:sz w:val="24"/>
          <w:szCs w:val="24"/>
        </w:rPr>
        <w:t>允许错误的队员尝试罚球。</w:t>
      </w:r>
    </w:p>
    <w:p w14:paraId="7092612F">
      <w:pPr>
        <w:pStyle w:val="2"/>
        <w:spacing w:before="32" w:line="210" w:lineRule="auto"/>
        <w:ind w:left="1154"/>
        <w:rPr>
          <w:rFonts w:ascii="等线" w:hAnsi="等线" w:eastAsia="等线" w:cs="等线"/>
          <w:sz w:val="24"/>
          <w:szCs w:val="24"/>
        </w:rPr>
      </w:pPr>
      <w:r>
        <w:rPr>
          <w:sz w:val="24"/>
          <w:szCs w:val="24"/>
        </w:rPr>
        <w:t xml:space="preserve">•     </w:t>
      </w:r>
      <w:r>
        <w:rPr>
          <w:rFonts w:ascii="等线" w:hAnsi="等线" w:eastAsia="等线" w:cs="等线"/>
          <w:sz w:val="24"/>
          <w:szCs w:val="24"/>
        </w:rPr>
        <w:t>指示错误的队员尝试罚球。</w:t>
      </w:r>
    </w:p>
    <w:p w14:paraId="57F2EDC0">
      <w:pPr>
        <w:spacing w:line="210" w:lineRule="auto"/>
        <w:rPr>
          <w:rFonts w:ascii="等线" w:hAnsi="等线" w:eastAsia="等线" w:cs="等线"/>
          <w:sz w:val="24"/>
          <w:szCs w:val="24"/>
        </w:rPr>
        <w:sectPr>
          <w:headerReference r:id="rId206" w:type="default"/>
          <w:footerReference r:id="rId207" w:type="default"/>
          <w:pgSz w:w="11900" w:h="16840"/>
          <w:pgMar w:top="1207" w:right="1263" w:bottom="623" w:left="1267" w:header="635" w:footer="381" w:gutter="0"/>
          <w:cols w:space="720" w:num="1"/>
        </w:sectPr>
      </w:pPr>
    </w:p>
    <w:p w14:paraId="305E4410">
      <w:pPr>
        <w:spacing w:before="167" w:line="570" w:lineRule="exact"/>
        <w:ind w:firstLine="7886"/>
      </w:pPr>
      <w:r>
        <w:rPr>
          <w:position w:val="-11"/>
        </w:rPr>
        <w:drawing>
          <wp:inline distT="0" distB="0" distL="0" distR="0">
            <wp:extent cx="743585" cy="36195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434"/>
                    <a:stretch>
                      <a:fillRect/>
                    </a:stretch>
                  </pic:blipFill>
                  <pic:spPr>
                    <a:xfrm>
                      <a:off x="0" y="0"/>
                      <a:ext cx="744219" cy="362329"/>
                    </a:xfrm>
                    <a:prstGeom prst="rect">
                      <a:avLst/>
                    </a:prstGeom>
                  </pic:spPr>
                </pic:pic>
              </a:graphicData>
            </a:graphic>
          </wp:inline>
        </w:drawing>
      </w:r>
    </w:p>
    <w:p w14:paraId="5BCF0F2F">
      <w:pPr>
        <w:pStyle w:val="2"/>
        <w:spacing w:before="242" w:line="297" w:lineRule="exact"/>
        <w:ind w:left="1000"/>
        <w:rPr>
          <w:sz w:val="24"/>
          <w:szCs w:val="24"/>
        </w:rPr>
      </w:pPr>
      <w:bookmarkStart w:id="61" w:name="bookmark223"/>
      <w:bookmarkEnd w:id="61"/>
      <w:r>
        <w:rPr>
          <w:spacing w:val="-9"/>
          <w:position w:val="3"/>
          <w:sz w:val="24"/>
          <w:szCs w:val="24"/>
        </w:rPr>
        <w:t>•     Erroneously awardin</w:t>
      </w:r>
      <w:r>
        <w:rPr>
          <w:spacing w:val="-10"/>
          <w:position w:val="3"/>
          <w:sz w:val="24"/>
          <w:szCs w:val="24"/>
        </w:rPr>
        <w:t>g</w:t>
      </w:r>
      <w:r>
        <w:rPr>
          <w:position w:val="3"/>
          <w:sz w:val="24"/>
          <w:szCs w:val="24"/>
        </w:rPr>
        <w:t xml:space="preserve"> </w:t>
      </w:r>
      <w:r>
        <w:rPr>
          <w:spacing w:val="-10"/>
          <w:position w:val="3"/>
          <w:sz w:val="24"/>
          <w:szCs w:val="24"/>
        </w:rPr>
        <w:t>or</w:t>
      </w:r>
      <w:r>
        <w:rPr>
          <w:spacing w:val="5"/>
          <w:position w:val="3"/>
          <w:sz w:val="24"/>
          <w:szCs w:val="24"/>
        </w:rPr>
        <w:t xml:space="preserve"> </w:t>
      </w:r>
      <w:r>
        <w:rPr>
          <w:rFonts w:hint="eastAsia" w:eastAsia="宋体"/>
          <w:spacing w:val="5"/>
          <w:position w:val="3"/>
          <w:sz w:val="24"/>
          <w:szCs w:val="24"/>
          <w:lang w:eastAsia="zh-CN"/>
        </w:rPr>
        <w:t>cancelling</w:t>
      </w:r>
      <w:r>
        <w:rPr>
          <w:spacing w:val="2"/>
          <w:position w:val="3"/>
          <w:sz w:val="24"/>
          <w:szCs w:val="24"/>
        </w:rPr>
        <w:t xml:space="preserve"> </w:t>
      </w:r>
      <w:r>
        <w:rPr>
          <w:spacing w:val="-10"/>
          <w:position w:val="3"/>
          <w:sz w:val="24"/>
          <w:szCs w:val="24"/>
        </w:rPr>
        <w:t>a</w:t>
      </w:r>
      <w:r>
        <w:rPr>
          <w:spacing w:val="6"/>
          <w:position w:val="3"/>
          <w:sz w:val="24"/>
          <w:szCs w:val="24"/>
        </w:rPr>
        <w:t xml:space="preserve"> </w:t>
      </w:r>
      <w:r>
        <w:rPr>
          <w:rFonts w:hint="eastAsia" w:eastAsia="宋体"/>
          <w:spacing w:val="6"/>
          <w:position w:val="3"/>
          <w:sz w:val="24"/>
          <w:szCs w:val="24"/>
          <w:lang w:eastAsia="zh-CN"/>
        </w:rPr>
        <w:t>point (or points</w:t>
      </w:r>
      <w:r>
        <w:rPr>
          <w:spacing w:val="-10"/>
          <w:position w:val="3"/>
          <w:sz w:val="24"/>
          <w:szCs w:val="24"/>
        </w:rPr>
        <w:t>).</w:t>
      </w:r>
    </w:p>
    <w:p w14:paraId="0998C25D">
      <w:pPr>
        <w:pStyle w:val="2"/>
        <w:spacing w:before="9" w:line="298" w:lineRule="exact"/>
        <w:ind w:left="1000"/>
        <w:rPr>
          <w:sz w:val="24"/>
          <w:szCs w:val="24"/>
        </w:rPr>
      </w:pPr>
      <w:r>
        <w:rPr>
          <w:spacing w:val="-10"/>
          <w:position w:val="3"/>
          <w:sz w:val="24"/>
          <w:szCs w:val="24"/>
        </w:rPr>
        <w:t>•     Reporting a foul against the wrong player, head</w:t>
      </w:r>
      <w:r>
        <w:rPr>
          <w:spacing w:val="7"/>
          <w:position w:val="3"/>
          <w:sz w:val="24"/>
          <w:szCs w:val="24"/>
        </w:rPr>
        <w:t xml:space="preserve"> </w:t>
      </w:r>
      <w:r>
        <w:rPr>
          <w:spacing w:val="-10"/>
          <w:position w:val="3"/>
          <w:sz w:val="24"/>
          <w:szCs w:val="24"/>
        </w:rPr>
        <w:t>coach</w:t>
      </w:r>
      <w:r>
        <w:rPr>
          <w:spacing w:val="1"/>
          <w:position w:val="3"/>
          <w:sz w:val="24"/>
          <w:szCs w:val="24"/>
        </w:rPr>
        <w:t xml:space="preserve"> </w:t>
      </w:r>
      <w:r>
        <w:rPr>
          <w:spacing w:val="-10"/>
          <w:position w:val="3"/>
          <w:sz w:val="24"/>
          <w:szCs w:val="24"/>
        </w:rPr>
        <w:t>or team.</w:t>
      </w:r>
    </w:p>
    <w:p w14:paraId="5C07B560">
      <w:pPr>
        <w:pStyle w:val="2"/>
        <w:spacing w:before="9" w:line="293" w:lineRule="exact"/>
        <w:ind w:left="1000"/>
        <w:rPr>
          <w:sz w:val="24"/>
          <w:szCs w:val="24"/>
        </w:rPr>
      </w:pPr>
      <w:r>
        <w:rPr>
          <w:spacing w:val="-8"/>
          <w:position w:val="3"/>
          <w:sz w:val="24"/>
          <w:szCs w:val="24"/>
        </w:rPr>
        <w:t>•     Scorekeeping errors, including failing to recor</w:t>
      </w:r>
      <w:r>
        <w:rPr>
          <w:spacing w:val="-9"/>
          <w:position w:val="3"/>
          <w:sz w:val="24"/>
          <w:szCs w:val="24"/>
        </w:rPr>
        <w:t>d or erroneously</w:t>
      </w:r>
      <w:r>
        <w:rPr>
          <w:spacing w:val="5"/>
          <w:position w:val="3"/>
          <w:sz w:val="24"/>
          <w:szCs w:val="24"/>
        </w:rPr>
        <w:t xml:space="preserve"> </w:t>
      </w:r>
      <w:r>
        <w:rPr>
          <w:spacing w:val="-9"/>
          <w:position w:val="3"/>
          <w:sz w:val="24"/>
          <w:szCs w:val="24"/>
        </w:rPr>
        <w:t>recording:</w:t>
      </w:r>
    </w:p>
    <w:p w14:paraId="09E18F90">
      <w:pPr>
        <w:pStyle w:val="2"/>
        <w:spacing w:line="232" w:lineRule="auto"/>
        <w:ind w:left="1477"/>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99"/>
          <w:sz w:val="24"/>
          <w:szCs w:val="24"/>
        </w:rPr>
        <w:t xml:space="preserve"> </w:t>
      </w:r>
      <w:r>
        <w:rPr>
          <w:spacing w:val="-12"/>
          <w:sz w:val="24"/>
          <w:szCs w:val="24"/>
        </w:rPr>
        <w:t>Points.</w:t>
      </w:r>
    </w:p>
    <w:p w14:paraId="619A447E">
      <w:pPr>
        <w:pStyle w:val="2"/>
        <w:spacing w:line="232" w:lineRule="auto"/>
        <w:ind w:left="1477"/>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6"/>
          <w:sz w:val="24"/>
          <w:szCs w:val="24"/>
        </w:rPr>
        <w:t xml:space="preserve"> </w:t>
      </w:r>
      <w:r>
        <w:rPr>
          <w:spacing w:val="-10"/>
          <w:sz w:val="24"/>
          <w:szCs w:val="24"/>
        </w:rPr>
        <w:t>A foul against the wrong player, head coach or team.</w:t>
      </w:r>
    </w:p>
    <w:p w14:paraId="7B0C1E58">
      <w:pPr>
        <w:pStyle w:val="2"/>
        <w:spacing w:before="1" w:line="241" w:lineRule="auto"/>
        <w:ind w:left="1477"/>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88"/>
          <w:sz w:val="24"/>
          <w:szCs w:val="24"/>
        </w:rPr>
        <w:t xml:space="preserve"> </w:t>
      </w:r>
      <w:r>
        <w:rPr>
          <w:spacing w:val="-10"/>
          <w:sz w:val="24"/>
          <w:szCs w:val="24"/>
        </w:rPr>
        <w:t>A time-out against the wrong</w:t>
      </w:r>
      <w:r>
        <w:rPr>
          <w:spacing w:val="-14"/>
          <w:sz w:val="24"/>
          <w:szCs w:val="24"/>
        </w:rPr>
        <w:t xml:space="preserve"> </w:t>
      </w:r>
      <w:r>
        <w:rPr>
          <w:spacing w:val="-10"/>
          <w:sz w:val="24"/>
          <w:szCs w:val="24"/>
        </w:rPr>
        <w:t>team.</w:t>
      </w:r>
    </w:p>
    <w:p w14:paraId="7D52DD26">
      <w:pPr>
        <w:pStyle w:val="2"/>
        <w:spacing w:before="2" w:line="257" w:lineRule="auto"/>
        <w:ind w:left="1429" w:hanging="429"/>
        <w:rPr>
          <w:sz w:val="24"/>
          <w:szCs w:val="24"/>
        </w:rPr>
      </w:pPr>
      <w:r>
        <w:rPr>
          <w:spacing w:val="-11"/>
          <w:sz w:val="24"/>
          <w:szCs w:val="24"/>
        </w:rPr>
        <w:t>•     Gam</w:t>
      </w:r>
      <w:r>
        <w:rPr>
          <w:spacing w:val="-10"/>
          <w:sz w:val="24"/>
          <w:szCs w:val="24"/>
        </w:rPr>
        <w:t xml:space="preserve">e clock errors, including malfunctions, in </w:t>
      </w:r>
      <w:r>
        <w:rPr>
          <w:spacing w:val="-11"/>
          <w:sz w:val="24"/>
          <w:szCs w:val="24"/>
        </w:rPr>
        <w:t>starting or stopping</w:t>
      </w:r>
      <w:r>
        <w:rPr>
          <w:spacing w:val="-24"/>
          <w:sz w:val="24"/>
          <w:szCs w:val="24"/>
        </w:rPr>
        <w:t xml:space="preserve"> </w:t>
      </w:r>
      <w:r>
        <w:rPr>
          <w:spacing w:val="-11"/>
          <w:sz w:val="24"/>
          <w:szCs w:val="24"/>
        </w:rPr>
        <w:t>the game cloc</w:t>
      </w:r>
      <w:r>
        <w:rPr>
          <w:spacing w:val="-2"/>
          <w:sz w:val="24"/>
          <w:szCs w:val="24"/>
        </w:rPr>
        <w:t>k</w:t>
      </w:r>
      <w:r>
        <w:rPr>
          <w:sz w:val="24"/>
          <w:szCs w:val="24"/>
        </w:rPr>
        <w:t xml:space="preserve"> </w:t>
      </w:r>
      <w:r>
        <w:rPr>
          <w:spacing w:val="-9"/>
          <w:sz w:val="24"/>
          <w:szCs w:val="24"/>
        </w:rPr>
        <w:t>correctly or in setting the correct time on the game clock.</w:t>
      </w:r>
    </w:p>
    <w:p w14:paraId="3650C9C4">
      <w:pPr>
        <w:pStyle w:val="2"/>
        <w:spacing w:before="112" w:line="291" w:lineRule="exact"/>
        <w:rPr>
          <w:sz w:val="23"/>
          <w:szCs w:val="23"/>
        </w:rPr>
      </w:pPr>
      <w:r>
        <w:rPr>
          <w:b/>
          <w:bCs/>
          <w:spacing w:val="-10"/>
          <w:position w:val="3"/>
          <w:sz w:val="23"/>
          <w:szCs w:val="23"/>
        </w:rPr>
        <w:t>45.3          Correctable</w:t>
      </w:r>
      <w:r>
        <w:rPr>
          <w:b/>
          <w:bCs/>
          <w:spacing w:val="14"/>
          <w:position w:val="3"/>
          <w:sz w:val="23"/>
          <w:szCs w:val="23"/>
        </w:rPr>
        <w:t xml:space="preserve"> </w:t>
      </w:r>
      <w:r>
        <w:rPr>
          <w:b/>
          <w:bCs/>
          <w:spacing w:val="-10"/>
          <w:position w:val="3"/>
          <w:sz w:val="23"/>
          <w:szCs w:val="23"/>
        </w:rPr>
        <w:t>errors</w:t>
      </w:r>
      <w:r>
        <w:rPr>
          <w:b/>
          <w:bCs/>
          <w:spacing w:val="17"/>
          <w:position w:val="3"/>
          <w:sz w:val="23"/>
          <w:szCs w:val="23"/>
        </w:rPr>
        <w:t xml:space="preserve"> </w:t>
      </w:r>
      <w:r>
        <w:rPr>
          <w:b/>
          <w:bCs/>
          <w:spacing w:val="-10"/>
          <w:position w:val="3"/>
          <w:sz w:val="23"/>
          <w:szCs w:val="23"/>
        </w:rPr>
        <w:t>category</w:t>
      </w:r>
      <w:r>
        <w:rPr>
          <w:b/>
          <w:bCs/>
          <w:spacing w:val="21"/>
          <w:w w:val="101"/>
          <w:position w:val="3"/>
          <w:sz w:val="23"/>
          <w:szCs w:val="23"/>
        </w:rPr>
        <w:t xml:space="preserve"> </w:t>
      </w:r>
      <w:r>
        <w:rPr>
          <w:b/>
          <w:bCs/>
          <w:spacing w:val="-10"/>
          <w:position w:val="3"/>
          <w:sz w:val="23"/>
          <w:szCs w:val="23"/>
        </w:rPr>
        <w:t>1 –</w:t>
      </w:r>
      <w:r>
        <w:rPr>
          <w:b/>
          <w:bCs/>
          <w:spacing w:val="16"/>
          <w:position w:val="3"/>
          <w:sz w:val="23"/>
          <w:szCs w:val="23"/>
        </w:rPr>
        <w:t xml:space="preserve"> </w:t>
      </w:r>
      <w:r>
        <w:rPr>
          <w:b/>
          <w:bCs/>
          <w:spacing w:val="-10"/>
          <w:position w:val="3"/>
          <w:sz w:val="23"/>
          <w:szCs w:val="23"/>
        </w:rPr>
        <w:t>Ge</w:t>
      </w:r>
      <w:r>
        <w:rPr>
          <w:b/>
          <w:bCs/>
          <w:spacing w:val="-11"/>
          <w:position w:val="3"/>
          <w:sz w:val="23"/>
          <w:szCs w:val="23"/>
        </w:rPr>
        <w:t>neral</w:t>
      </w:r>
      <w:r>
        <w:rPr>
          <w:b/>
          <w:bCs/>
          <w:spacing w:val="18"/>
          <w:position w:val="3"/>
          <w:sz w:val="23"/>
          <w:szCs w:val="23"/>
        </w:rPr>
        <w:t xml:space="preserve"> </w:t>
      </w:r>
      <w:r>
        <w:rPr>
          <w:b/>
          <w:bCs/>
          <w:spacing w:val="-11"/>
          <w:position w:val="3"/>
          <w:sz w:val="23"/>
          <w:szCs w:val="23"/>
        </w:rPr>
        <w:t>procedures</w:t>
      </w:r>
    </w:p>
    <w:p w14:paraId="7B6E2DB4">
      <w:pPr>
        <w:pStyle w:val="2"/>
        <w:spacing w:before="116" w:line="256" w:lineRule="auto"/>
        <w:ind w:left="1004" w:hanging="1004"/>
        <w:rPr>
          <w:sz w:val="24"/>
          <w:szCs w:val="24"/>
        </w:rPr>
      </w:pPr>
      <w:r>
        <w:rPr>
          <w:spacing w:val="-13"/>
          <w:sz w:val="24"/>
          <w:szCs w:val="24"/>
        </w:rPr>
        <w:t xml:space="preserve">45.3.1       To be</w:t>
      </w:r>
      <w:r>
        <w:rPr>
          <w:spacing w:val="-12"/>
          <w:sz w:val="24"/>
          <w:szCs w:val="24"/>
        </w:rPr>
        <w:t xml:space="preserve"> correctable,</w:t>
      </w:r>
      <w:r>
        <w:rPr>
          <w:spacing w:val="25"/>
          <w:sz w:val="24"/>
          <w:szCs w:val="24"/>
        </w:rPr>
        <w:t xml:space="preserve"> </w:t>
      </w:r>
      <w:r>
        <w:rPr>
          <w:spacing w:val="-12"/>
          <w:sz w:val="24"/>
          <w:szCs w:val="24"/>
        </w:rPr>
        <w:t>the errors</w:t>
      </w:r>
      <w:r>
        <w:rPr>
          <w:spacing w:val="33"/>
          <w:sz w:val="24"/>
          <w:szCs w:val="24"/>
        </w:rPr>
        <w:t xml:space="preserve"> </w:t>
      </w:r>
      <w:r>
        <w:rPr>
          <w:spacing w:val="-12"/>
          <w:sz w:val="24"/>
          <w:szCs w:val="24"/>
        </w:rPr>
        <w:t>must</w:t>
      </w:r>
      <w:r>
        <w:rPr>
          <w:spacing w:val="36"/>
          <w:w w:val="101"/>
          <w:sz w:val="24"/>
          <w:szCs w:val="24"/>
        </w:rPr>
        <w:t xml:space="preserve"> </w:t>
      </w:r>
      <w:r>
        <w:rPr>
          <w:spacing w:val="-12"/>
          <w:sz w:val="24"/>
          <w:szCs w:val="24"/>
        </w:rPr>
        <w:t>be</w:t>
      </w:r>
      <w:r>
        <w:rPr>
          <w:spacing w:val="33"/>
          <w:w w:val="101"/>
          <w:sz w:val="24"/>
          <w:szCs w:val="24"/>
        </w:rPr>
        <w:t xml:space="preserve"> </w:t>
      </w:r>
      <w:r>
        <w:rPr>
          <w:spacing w:val="-12"/>
          <w:sz w:val="24"/>
          <w:szCs w:val="24"/>
        </w:rPr>
        <w:t>identified</w:t>
      </w:r>
      <w:r>
        <w:rPr>
          <w:spacing w:val="36"/>
          <w:w w:val="101"/>
          <w:sz w:val="24"/>
          <w:szCs w:val="24"/>
        </w:rPr>
        <w:t xml:space="preserve"> </w:t>
      </w:r>
      <w:r>
        <w:rPr>
          <w:spacing w:val="-12"/>
          <w:sz w:val="24"/>
          <w:szCs w:val="24"/>
        </w:rPr>
        <w:t>by</w:t>
      </w:r>
      <w:r>
        <w:rPr>
          <w:spacing w:val="17"/>
          <w:w w:val="101"/>
          <w:sz w:val="24"/>
          <w:szCs w:val="24"/>
        </w:rPr>
        <w:t xml:space="preserve"> </w:t>
      </w:r>
      <w:r>
        <w:rPr>
          <w:spacing w:val="-12"/>
          <w:sz w:val="24"/>
          <w:szCs w:val="24"/>
        </w:rPr>
        <w:t>the</w:t>
      </w:r>
      <w:r>
        <w:rPr>
          <w:spacing w:val="35"/>
          <w:w w:val="101"/>
          <w:sz w:val="24"/>
          <w:szCs w:val="24"/>
        </w:rPr>
        <w:t xml:space="preserve"> </w:t>
      </w:r>
      <w:r>
        <w:rPr>
          <w:spacing w:val="-12"/>
          <w:sz w:val="24"/>
          <w:szCs w:val="24"/>
        </w:rPr>
        <w:t>referees,</w:t>
      </w:r>
      <w:r>
        <w:rPr>
          <w:spacing w:val="35"/>
          <w:w w:val="101"/>
          <w:sz w:val="24"/>
          <w:szCs w:val="24"/>
        </w:rPr>
        <w:t xml:space="preserve"> </w:t>
      </w:r>
      <w:r>
        <w:rPr>
          <w:spacing w:val="-12"/>
          <w:sz w:val="24"/>
          <w:szCs w:val="24"/>
        </w:rPr>
        <w:t>commissioner,</w:t>
      </w:r>
      <w:r>
        <w:rPr>
          <w:spacing w:val="33"/>
          <w:sz w:val="24"/>
          <w:szCs w:val="24"/>
        </w:rPr>
        <w:t xml:space="preserve"> </w:t>
      </w:r>
      <w:r>
        <w:rPr>
          <w:spacing w:val="-12"/>
          <w:sz w:val="24"/>
          <w:szCs w:val="24"/>
        </w:rPr>
        <w:t>i</w:t>
      </w:r>
      <w:r>
        <w:rPr>
          <w:spacing w:val="8"/>
          <w:sz w:val="24"/>
          <w:szCs w:val="24"/>
        </w:rPr>
        <w:t>f</w:t>
      </w:r>
      <w:r>
        <w:rPr>
          <w:sz w:val="24"/>
          <w:szCs w:val="24"/>
        </w:rPr>
        <w:t xml:space="preserve"> </w:t>
      </w:r>
      <w:r>
        <w:rPr>
          <w:spacing w:val="-8"/>
          <w:sz w:val="24"/>
          <w:szCs w:val="24"/>
        </w:rPr>
        <w:t>present or table official</w:t>
      </w:r>
      <w:r>
        <w:rPr>
          <w:spacing w:val="-9"/>
          <w:sz w:val="24"/>
          <w:szCs w:val="24"/>
        </w:rPr>
        <w:t>s as follows:</w:t>
      </w:r>
    </w:p>
    <w:p w14:paraId="44AFD6DB">
      <w:pPr>
        <w:pStyle w:val="2"/>
        <w:spacing w:before="7" w:line="253" w:lineRule="auto"/>
        <w:ind w:left="1425" w:hanging="425"/>
        <w:rPr>
          <w:sz w:val="24"/>
          <w:szCs w:val="24"/>
        </w:rPr>
      </w:pPr>
      <w:r>
        <w:rPr>
          <w:spacing w:val="-10"/>
          <w:sz w:val="24"/>
          <w:szCs w:val="24"/>
        </w:rPr>
        <w:t>•     If</w:t>
      </w:r>
      <w:r>
        <w:rPr>
          <w:spacing w:val="-22"/>
          <w:sz w:val="24"/>
          <w:szCs w:val="24"/>
        </w:rPr>
        <w:t xml:space="preserve"> </w:t>
      </w:r>
      <w:r>
        <w:rPr>
          <w:spacing w:val="-10"/>
          <w:sz w:val="24"/>
          <w:szCs w:val="24"/>
        </w:rPr>
        <w:t>the error occurs before</w:t>
      </w:r>
      <w:r>
        <w:rPr>
          <w:spacing w:val="-21"/>
          <w:sz w:val="24"/>
          <w:szCs w:val="24"/>
        </w:rPr>
        <w:t xml:space="preserve"> </w:t>
      </w:r>
      <w:r>
        <w:rPr>
          <w:spacing w:val="-10"/>
          <w:sz w:val="24"/>
          <w:szCs w:val="24"/>
        </w:rPr>
        <w:t>the game clock show</w:t>
      </w:r>
      <w:r>
        <w:rPr>
          <w:spacing w:val="-11"/>
          <w:sz w:val="24"/>
          <w:szCs w:val="24"/>
        </w:rPr>
        <w:t>s 2:00 minutes or less in</w:t>
      </w:r>
      <w:r>
        <w:rPr>
          <w:spacing w:val="-22"/>
          <w:sz w:val="24"/>
          <w:szCs w:val="24"/>
        </w:rPr>
        <w:t xml:space="preserve"> </w:t>
      </w:r>
      <w:r>
        <w:rPr>
          <w:spacing w:val="-11"/>
          <w:sz w:val="24"/>
          <w:szCs w:val="24"/>
        </w:rPr>
        <w:t>the</w:t>
      </w:r>
      <w:r>
        <w:rPr>
          <w:spacing w:val="-19"/>
          <w:sz w:val="24"/>
          <w:szCs w:val="24"/>
        </w:rPr>
        <w:t xml:space="preserve"> </w:t>
      </w:r>
      <w:r>
        <w:rPr>
          <w:spacing w:val="-11"/>
          <w:sz w:val="24"/>
          <w:szCs w:val="24"/>
        </w:rPr>
        <w:t>fourth</w:t>
      </w:r>
      <w:r>
        <w:rPr>
          <w:sz w:val="24"/>
          <w:szCs w:val="24"/>
        </w:rPr>
        <w:t xml:space="preserve"> </w:t>
      </w:r>
      <w:r>
        <w:rPr>
          <w:spacing w:val="-12"/>
          <w:sz w:val="24"/>
          <w:szCs w:val="24"/>
        </w:rPr>
        <w:t>quarter, the</w:t>
      </w:r>
      <w:r>
        <w:rPr>
          <w:spacing w:val="18"/>
          <w:w w:val="101"/>
          <w:sz w:val="24"/>
          <w:szCs w:val="24"/>
        </w:rPr>
        <w:t xml:space="preserve"> </w:t>
      </w:r>
      <w:r>
        <w:rPr>
          <w:spacing w:val="-12"/>
          <w:sz w:val="24"/>
          <w:szCs w:val="24"/>
        </w:rPr>
        <w:t>error</w:t>
      </w:r>
      <w:r>
        <w:rPr>
          <w:spacing w:val="17"/>
          <w:sz w:val="24"/>
          <w:szCs w:val="24"/>
        </w:rPr>
        <w:t xml:space="preserve"> </w:t>
      </w:r>
      <w:r>
        <w:rPr>
          <w:spacing w:val="-12"/>
          <w:sz w:val="24"/>
          <w:szCs w:val="24"/>
        </w:rPr>
        <w:t>must</w:t>
      </w:r>
      <w:r>
        <w:rPr>
          <w:spacing w:val="21"/>
          <w:w w:val="101"/>
          <w:sz w:val="24"/>
          <w:szCs w:val="24"/>
        </w:rPr>
        <w:t xml:space="preserve"> </w:t>
      </w:r>
      <w:r>
        <w:rPr>
          <w:spacing w:val="-12"/>
          <w:sz w:val="24"/>
          <w:szCs w:val="24"/>
        </w:rPr>
        <w:t>be</w:t>
      </w:r>
      <w:r>
        <w:rPr>
          <w:spacing w:val="20"/>
          <w:sz w:val="24"/>
          <w:szCs w:val="24"/>
        </w:rPr>
        <w:t xml:space="preserve"> </w:t>
      </w:r>
      <w:r>
        <w:rPr>
          <w:spacing w:val="-12"/>
          <w:sz w:val="24"/>
          <w:szCs w:val="24"/>
        </w:rPr>
        <w:t>c</w:t>
      </w:r>
      <w:r>
        <w:rPr>
          <w:spacing w:val="-13"/>
          <w:sz w:val="24"/>
          <w:szCs w:val="24"/>
        </w:rPr>
        <w:t>orrected</w:t>
      </w:r>
      <w:r>
        <w:rPr>
          <w:spacing w:val="21"/>
          <w:sz w:val="24"/>
          <w:szCs w:val="24"/>
        </w:rPr>
        <w:t xml:space="preserve"> </w:t>
      </w:r>
      <w:r>
        <w:rPr>
          <w:spacing w:val="-13"/>
          <w:sz w:val="24"/>
          <w:szCs w:val="24"/>
        </w:rPr>
        <w:t>before</w:t>
      </w:r>
      <w:r>
        <w:rPr>
          <w:spacing w:val="11"/>
          <w:sz w:val="24"/>
          <w:szCs w:val="24"/>
        </w:rPr>
        <w:t xml:space="preserve"> </w:t>
      </w:r>
      <w:r>
        <w:rPr>
          <w:spacing w:val="-13"/>
          <w:sz w:val="24"/>
          <w:szCs w:val="24"/>
        </w:rPr>
        <w:t>2:00</w:t>
      </w:r>
      <w:r>
        <w:rPr>
          <w:spacing w:val="18"/>
          <w:sz w:val="24"/>
          <w:szCs w:val="24"/>
        </w:rPr>
        <w:t xml:space="preserve"> </w:t>
      </w:r>
      <w:r>
        <w:rPr>
          <w:spacing w:val="-13"/>
          <w:sz w:val="24"/>
          <w:szCs w:val="24"/>
        </w:rPr>
        <w:t>minutes</w:t>
      </w:r>
      <w:r>
        <w:rPr>
          <w:spacing w:val="16"/>
          <w:sz w:val="24"/>
          <w:szCs w:val="24"/>
        </w:rPr>
        <w:t xml:space="preserve"> </w:t>
      </w:r>
      <w:r>
        <w:rPr>
          <w:spacing w:val="-13"/>
          <w:sz w:val="24"/>
          <w:szCs w:val="24"/>
        </w:rPr>
        <w:t>or</w:t>
      </w:r>
      <w:r>
        <w:rPr>
          <w:spacing w:val="19"/>
          <w:sz w:val="24"/>
          <w:szCs w:val="24"/>
        </w:rPr>
        <w:t xml:space="preserve"> </w:t>
      </w:r>
      <w:r>
        <w:rPr>
          <w:spacing w:val="-13"/>
          <w:sz w:val="24"/>
          <w:szCs w:val="24"/>
        </w:rPr>
        <w:t>less</w:t>
      </w:r>
      <w:r>
        <w:rPr>
          <w:spacing w:val="18"/>
          <w:sz w:val="24"/>
          <w:szCs w:val="24"/>
        </w:rPr>
        <w:t xml:space="preserve"> </w:t>
      </w:r>
      <w:r>
        <w:rPr>
          <w:spacing w:val="-13"/>
          <w:sz w:val="24"/>
          <w:szCs w:val="24"/>
        </w:rPr>
        <w:t>are</w:t>
      </w:r>
      <w:r>
        <w:rPr>
          <w:spacing w:val="20"/>
          <w:w w:val="101"/>
          <w:sz w:val="24"/>
          <w:szCs w:val="24"/>
        </w:rPr>
        <w:t xml:space="preserve"> </w:t>
      </w:r>
      <w:r>
        <w:rPr>
          <w:spacing w:val="-13"/>
          <w:sz w:val="24"/>
          <w:szCs w:val="24"/>
        </w:rPr>
        <w:t>remaining</w:t>
      </w:r>
      <w:r>
        <w:rPr>
          <w:sz w:val="24"/>
          <w:szCs w:val="24"/>
        </w:rPr>
        <w:t xml:space="preserve"> </w:t>
      </w:r>
      <w:r>
        <w:rPr>
          <w:spacing w:val="-13"/>
          <w:sz w:val="24"/>
          <w:szCs w:val="24"/>
        </w:rPr>
        <w:t>on</w:t>
      </w:r>
      <w:r>
        <w:rPr>
          <w:sz w:val="24"/>
          <w:szCs w:val="24"/>
        </w:rPr>
        <w:t xml:space="preserve"> </w:t>
      </w:r>
      <w:r>
        <w:rPr>
          <w:spacing w:val="-13"/>
          <w:sz w:val="24"/>
          <w:szCs w:val="24"/>
        </w:rPr>
        <w:t>the game</w:t>
      </w:r>
      <w:r>
        <w:rPr>
          <w:spacing w:val="4"/>
          <w:sz w:val="24"/>
          <w:szCs w:val="24"/>
        </w:rPr>
        <w:t xml:space="preserve"> </w:t>
      </w:r>
      <w:r>
        <w:rPr>
          <w:spacing w:val="-13"/>
          <w:sz w:val="24"/>
          <w:szCs w:val="24"/>
        </w:rPr>
        <w:t>clock.</w:t>
      </w:r>
    </w:p>
    <w:p w14:paraId="624BF294">
      <w:pPr>
        <w:pStyle w:val="2"/>
        <w:spacing w:before="8" w:line="253" w:lineRule="auto"/>
        <w:ind w:left="1425" w:hanging="425"/>
        <w:rPr>
          <w:sz w:val="24"/>
          <w:szCs w:val="24"/>
        </w:rPr>
      </w:pPr>
      <w:r>
        <w:rPr>
          <w:spacing w:val="-10"/>
          <w:sz w:val="24"/>
          <w:szCs w:val="24"/>
        </w:rPr>
        <w:t>•     If</w:t>
      </w:r>
      <w:r>
        <w:rPr>
          <w:spacing w:val="-22"/>
          <w:sz w:val="24"/>
          <w:szCs w:val="24"/>
        </w:rPr>
        <w:t xml:space="preserve"> </w:t>
      </w:r>
      <w:r>
        <w:rPr>
          <w:spacing w:val="-10"/>
          <w:sz w:val="24"/>
          <w:szCs w:val="24"/>
        </w:rPr>
        <w:t>the error occurs before</w:t>
      </w:r>
      <w:r>
        <w:rPr>
          <w:spacing w:val="-21"/>
          <w:sz w:val="24"/>
          <w:szCs w:val="24"/>
        </w:rPr>
        <w:t xml:space="preserve"> </w:t>
      </w:r>
      <w:r>
        <w:rPr>
          <w:spacing w:val="-10"/>
          <w:sz w:val="24"/>
          <w:szCs w:val="24"/>
        </w:rPr>
        <w:t>the game clock show</w:t>
      </w:r>
      <w:r>
        <w:rPr>
          <w:spacing w:val="-11"/>
          <w:sz w:val="24"/>
          <w:szCs w:val="24"/>
        </w:rPr>
        <w:t>s 2:00 minutes or less in</w:t>
      </w:r>
      <w:r>
        <w:rPr>
          <w:spacing w:val="-22"/>
          <w:sz w:val="24"/>
          <w:szCs w:val="24"/>
        </w:rPr>
        <w:t xml:space="preserve"> </w:t>
      </w:r>
      <w:r>
        <w:rPr>
          <w:spacing w:val="-11"/>
          <w:sz w:val="24"/>
          <w:szCs w:val="24"/>
        </w:rPr>
        <w:t>the</w:t>
      </w:r>
      <w:r>
        <w:rPr>
          <w:spacing w:val="-19"/>
          <w:sz w:val="24"/>
          <w:szCs w:val="24"/>
        </w:rPr>
        <w:t xml:space="preserve"> </w:t>
      </w:r>
      <w:r>
        <w:rPr>
          <w:spacing w:val="-11"/>
          <w:sz w:val="24"/>
          <w:szCs w:val="24"/>
        </w:rPr>
        <w:t>fourth</w:t>
      </w:r>
      <w:r>
        <w:rPr>
          <w:sz w:val="24"/>
          <w:szCs w:val="24"/>
        </w:rPr>
        <w:t xml:space="preserve"> </w:t>
      </w:r>
      <w:r>
        <w:rPr>
          <w:spacing w:val="-12"/>
          <w:sz w:val="24"/>
          <w:szCs w:val="24"/>
        </w:rPr>
        <w:t>quarter,</w:t>
      </w:r>
      <w:r>
        <w:rPr>
          <w:spacing w:val="34"/>
          <w:sz w:val="24"/>
          <w:szCs w:val="24"/>
        </w:rPr>
        <w:t xml:space="preserve"> </w:t>
      </w:r>
      <w:r>
        <w:rPr>
          <w:spacing w:val="-12"/>
          <w:sz w:val="24"/>
          <w:szCs w:val="24"/>
        </w:rPr>
        <w:t>but</w:t>
      </w:r>
      <w:r>
        <w:rPr>
          <w:spacing w:val="14"/>
          <w:sz w:val="24"/>
          <w:szCs w:val="24"/>
        </w:rPr>
        <w:t xml:space="preserve"> </w:t>
      </w:r>
      <w:r>
        <w:rPr>
          <w:spacing w:val="-12"/>
          <w:sz w:val="24"/>
          <w:szCs w:val="24"/>
        </w:rPr>
        <w:t>the</w:t>
      </w:r>
      <w:r>
        <w:rPr>
          <w:spacing w:val="32"/>
          <w:sz w:val="24"/>
          <w:szCs w:val="24"/>
        </w:rPr>
        <w:t xml:space="preserve"> </w:t>
      </w:r>
      <w:r>
        <w:rPr>
          <w:spacing w:val="-12"/>
          <w:sz w:val="24"/>
          <w:szCs w:val="24"/>
        </w:rPr>
        <w:t>r</w:t>
      </w:r>
      <w:r>
        <w:rPr>
          <w:spacing w:val="-11"/>
          <w:sz w:val="24"/>
          <w:szCs w:val="24"/>
        </w:rPr>
        <w:t>eferees</w:t>
      </w:r>
      <w:r>
        <w:rPr>
          <w:spacing w:val="25"/>
          <w:sz w:val="24"/>
          <w:szCs w:val="24"/>
        </w:rPr>
        <w:t xml:space="preserve"> </w:t>
      </w:r>
      <w:r>
        <w:rPr>
          <w:spacing w:val="-11"/>
          <w:sz w:val="24"/>
          <w:szCs w:val="24"/>
        </w:rPr>
        <w:t>stop</w:t>
      </w:r>
      <w:r>
        <w:rPr>
          <w:spacing w:val="14"/>
          <w:sz w:val="24"/>
          <w:szCs w:val="24"/>
        </w:rPr>
        <w:t xml:space="preserve"> </w:t>
      </w:r>
      <w:r>
        <w:rPr>
          <w:spacing w:val="-11"/>
          <w:sz w:val="24"/>
          <w:szCs w:val="24"/>
        </w:rPr>
        <w:t>the</w:t>
      </w:r>
      <w:r>
        <w:rPr>
          <w:spacing w:val="29"/>
          <w:w w:val="101"/>
          <w:sz w:val="24"/>
          <w:szCs w:val="24"/>
        </w:rPr>
        <w:t xml:space="preserve"> </w:t>
      </w:r>
      <w:r>
        <w:rPr>
          <w:spacing w:val="-11"/>
          <w:sz w:val="24"/>
          <w:szCs w:val="24"/>
        </w:rPr>
        <w:t>game</w:t>
      </w:r>
      <w:r>
        <w:rPr>
          <w:spacing w:val="16"/>
          <w:w w:val="101"/>
          <w:sz w:val="24"/>
          <w:szCs w:val="24"/>
        </w:rPr>
        <w:t xml:space="preserve"> </w:t>
      </w:r>
      <w:r>
        <w:rPr>
          <w:spacing w:val="-11"/>
          <w:sz w:val="24"/>
          <w:szCs w:val="24"/>
        </w:rPr>
        <w:t>for</w:t>
      </w:r>
      <w:r>
        <w:rPr>
          <w:spacing w:val="14"/>
          <w:sz w:val="24"/>
          <w:szCs w:val="24"/>
        </w:rPr>
        <w:t xml:space="preserve"> </w:t>
      </w:r>
      <w:r>
        <w:rPr>
          <w:spacing w:val="-11"/>
          <w:sz w:val="24"/>
          <w:szCs w:val="24"/>
        </w:rPr>
        <w:t>the</w:t>
      </w:r>
      <w:r>
        <w:rPr>
          <w:spacing w:val="16"/>
          <w:w w:val="101"/>
          <w:sz w:val="24"/>
          <w:szCs w:val="24"/>
        </w:rPr>
        <w:t xml:space="preserve"> </w:t>
      </w:r>
      <w:r>
        <w:rPr>
          <w:spacing w:val="-11"/>
          <w:sz w:val="24"/>
          <w:szCs w:val="24"/>
        </w:rPr>
        <w:t>first</w:t>
      </w:r>
      <w:r>
        <w:rPr>
          <w:spacing w:val="14"/>
          <w:sz w:val="24"/>
          <w:szCs w:val="24"/>
        </w:rPr>
        <w:t xml:space="preserve"> </w:t>
      </w:r>
      <w:r>
        <w:rPr>
          <w:spacing w:val="-11"/>
          <w:sz w:val="24"/>
          <w:szCs w:val="24"/>
        </w:rPr>
        <w:t>time</w:t>
      </w:r>
      <w:r>
        <w:rPr>
          <w:spacing w:val="16"/>
          <w:w w:val="101"/>
          <w:sz w:val="24"/>
          <w:szCs w:val="24"/>
        </w:rPr>
        <w:t xml:space="preserve"> </w:t>
      </w:r>
      <w:r>
        <w:rPr>
          <w:spacing w:val="-12"/>
          <w:sz w:val="24"/>
          <w:szCs w:val="24"/>
        </w:rPr>
        <w:t>with 2:00</w:t>
      </w:r>
      <w:r>
        <w:rPr>
          <w:spacing w:val="29"/>
          <w:w w:val="101"/>
          <w:sz w:val="24"/>
          <w:szCs w:val="24"/>
        </w:rPr>
        <w:t xml:space="preserve"> </w:t>
      </w:r>
      <w:r>
        <w:rPr>
          <w:spacing w:val="-12"/>
          <w:sz w:val="24"/>
          <w:szCs w:val="24"/>
        </w:rPr>
        <w:t>minutes</w:t>
      </w:r>
      <w:r>
        <w:rPr>
          <w:spacing w:val="28"/>
          <w:sz w:val="24"/>
          <w:szCs w:val="24"/>
        </w:rPr>
        <w:t xml:space="preserve"> </w:t>
      </w:r>
      <w:r>
        <w:rPr>
          <w:spacing w:val="-12"/>
          <w:sz w:val="24"/>
          <w:szCs w:val="24"/>
        </w:rPr>
        <w:t>o</w:t>
      </w:r>
      <w:r>
        <w:rPr>
          <w:spacing w:val="3"/>
          <w:sz w:val="24"/>
          <w:szCs w:val="24"/>
        </w:rPr>
        <w:t>r</w:t>
      </w:r>
      <w:r>
        <w:rPr>
          <w:sz w:val="24"/>
          <w:szCs w:val="24"/>
        </w:rPr>
        <w:t xml:space="preserve"> </w:t>
      </w:r>
      <w:r>
        <w:rPr>
          <w:spacing w:val="-11"/>
          <w:sz w:val="24"/>
          <w:szCs w:val="24"/>
        </w:rPr>
        <w:t>less remaining</w:t>
      </w:r>
      <w:r>
        <w:rPr>
          <w:spacing w:val="21"/>
          <w:sz w:val="24"/>
          <w:szCs w:val="24"/>
        </w:rPr>
        <w:t xml:space="preserve"> </w:t>
      </w:r>
      <w:r>
        <w:rPr>
          <w:spacing w:val="-11"/>
          <w:sz w:val="24"/>
          <w:szCs w:val="24"/>
        </w:rPr>
        <w:t>on the</w:t>
      </w:r>
      <w:r>
        <w:rPr>
          <w:spacing w:val="21"/>
          <w:sz w:val="24"/>
          <w:szCs w:val="24"/>
        </w:rPr>
        <w:t xml:space="preserve"> </w:t>
      </w:r>
      <w:r>
        <w:rPr>
          <w:spacing w:val="-11"/>
          <w:sz w:val="24"/>
          <w:szCs w:val="24"/>
        </w:rPr>
        <w:t>game</w:t>
      </w:r>
      <w:r>
        <w:rPr>
          <w:spacing w:val="25"/>
          <w:sz w:val="24"/>
          <w:szCs w:val="24"/>
        </w:rPr>
        <w:t xml:space="preserve"> </w:t>
      </w:r>
      <w:r>
        <w:rPr>
          <w:spacing w:val="-11"/>
          <w:sz w:val="24"/>
          <w:szCs w:val="24"/>
        </w:rPr>
        <w:t>clock, the</w:t>
      </w:r>
      <w:r>
        <w:rPr>
          <w:spacing w:val="22"/>
          <w:sz w:val="24"/>
          <w:szCs w:val="24"/>
        </w:rPr>
        <w:t xml:space="preserve"> </w:t>
      </w:r>
      <w:r>
        <w:rPr>
          <w:spacing w:val="-11"/>
          <w:sz w:val="24"/>
          <w:szCs w:val="24"/>
        </w:rPr>
        <w:t>error</w:t>
      </w:r>
      <w:r>
        <w:rPr>
          <w:spacing w:val="22"/>
          <w:sz w:val="24"/>
          <w:szCs w:val="24"/>
        </w:rPr>
        <w:t xml:space="preserve"> </w:t>
      </w:r>
      <w:r>
        <w:rPr>
          <w:spacing w:val="-11"/>
          <w:sz w:val="24"/>
          <w:szCs w:val="24"/>
        </w:rPr>
        <w:t>must</w:t>
      </w:r>
      <w:r>
        <w:rPr>
          <w:spacing w:val="25"/>
          <w:w w:val="101"/>
          <w:sz w:val="24"/>
          <w:szCs w:val="24"/>
        </w:rPr>
        <w:t xml:space="preserve"> </w:t>
      </w:r>
      <w:r>
        <w:rPr>
          <w:spacing w:val="-11"/>
          <w:sz w:val="24"/>
          <w:szCs w:val="24"/>
        </w:rPr>
        <w:t>be</w:t>
      </w:r>
      <w:r>
        <w:rPr>
          <w:spacing w:val="24"/>
          <w:sz w:val="24"/>
          <w:szCs w:val="24"/>
        </w:rPr>
        <w:t xml:space="preserve"> </w:t>
      </w:r>
      <w:r>
        <w:rPr>
          <w:spacing w:val="-11"/>
          <w:sz w:val="24"/>
          <w:szCs w:val="24"/>
        </w:rPr>
        <w:t>corrected</w:t>
      </w:r>
      <w:r>
        <w:rPr>
          <w:spacing w:val="26"/>
          <w:sz w:val="24"/>
          <w:szCs w:val="24"/>
        </w:rPr>
        <w:t xml:space="preserve"> </w:t>
      </w:r>
      <w:r>
        <w:rPr>
          <w:spacing w:val="-11"/>
          <w:sz w:val="24"/>
          <w:szCs w:val="24"/>
        </w:rPr>
        <w:t>before the</w:t>
      </w:r>
      <w:r>
        <w:rPr>
          <w:spacing w:val="26"/>
          <w:sz w:val="24"/>
          <w:szCs w:val="24"/>
        </w:rPr>
        <w:t xml:space="preserve"> </w:t>
      </w:r>
      <w:r>
        <w:rPr>
          <w:spacing w:val="-12"/>
          <w:sz w:val="24"/>
          <w:szCs w:val="24"/>
        </w:rPr>
        <w:t>ball</w:t>
      </w:r>
      <w:r>
        <w:rPr>
          <w:sz w:val="24"/>
          <w:szCs w:val="24"/>
        </w:rPr>
        <w:t xml:space="preserve"> </w:t>
      </w:r>
      <w:r>
        <w:rPr>
          <w:spacing w:val="-13"/>
          <w:sz w:val="24"/>
          <w:szCs w:val="24"/>
        </w:rPr>
        <w:t>becomes live</w:t>
      </w:r>
      <w:r>
        <w:rPr>
          <w:spacing w:val="17"/>
          <w:sz w:val="24"/>
          <w:szCs w:val="24"/>
        </w:rPr>
        <w:t xml:space="preserve"> </w:t>
      </w:r>
      <w:r>
        <w:rPr>
          <w:spacing w:val="-13"/>
          <w:sz w:val="24"/>
          <w:szCs w:val="24"/>
        </w:rPr>
        <w:t>again.</w:t>
      </w:r>
    </w:p>
    <w:p w14:paraId="58155702">
      <w:pPr>
        <w:pStyle w:val="2"/>
        <w:spacing w:before="7" w:line="253" w:lineRule="auto"/>
        <w:ind w:left="1414" w:hanging="414"/>
        <w:rPr>
          <w:sz w:val="24"/>
          <w:szCs w:val="24"/>
        </w:rPr>
      </w:pPr>
      <w:r>
        <w:rPr>
          <w:spacing w:val="-10"/>
          <w:sz w:val="24"/>
          <w:szCs w:val="24"/>
        </w:rPr>
        <w:t>•     If the error occurs</w:t>
      </w:r>
      <w:r>
        <w:rPr>
          <w:spacing w:val="6"/>
          <w:sz w:val="24"/>
          <w:szCs w:val="24"/>
        </w:rPr>
        <w:t xml:space="preserve"> </w:t>
      </w:r>
      <w:r>
        <w:rPr>
          <w:spacing w:val="-10"/>
          <w:sz w:val="24"/>
          <w:szCs w:val="24"/>
        </w:rPr>
        <w:t>after the</w:t>
      </w:r>
      <w:r>
        <w:rPr>
          <w:spacing w:val="6"/>
          <w:sz w:val="24"/>
          <w:szCs w:val="24"/>
        </w:rPr>
        <w:t xml:space="preserve"> </w:t>
      </w:r>
      <w:r>
        <w:rPr>
          <w:spacing w:val="-10"/>
          <w:sz w:val="24"/>
          <w:szCs w:val="24"/>
        </w:rPr>
        <w:t>game</w:t>
      </w:r>
      <w:r>
        <w:rPr>
          <w:spacing w:val="8"/>
          <w:sz w:val="24"/>
          <w:szCs w:val="24"/>
        </w:rPr>
        <w:t xml:space="preserve"> </w:t>
      </w:r>
      <w:r>
        <w:rPr>
          <w:spacing w:val="-10"/>
          <w:sz w:val="24"/>
          <w:szCs w:val="24"/>
        </w:rPr>
        <w:t>clock</w:t>
      </w:r>
      <w:r>
        <w:rPr>
          <w:spacing w:val="2"/>
          <w:sz w:val="24"/>
          <w:szCs w:val="24"/>
        </w:rPr>
        <w:t xml:space="preserve"> </w:t>
      </w:r>
      <w:r>
        <w:rPr>
          <w:spacing w:val="-10"/>
          <w:sz w:val="24"/>
          <w:szCs w:val="24"/>
        </w:rPr>
        <w:t>shows 2:00</w:t>
      </w:r>
      <w:r>
        <w:rPr>
          <w:spacing w:val="6"/>
          <w:sz w:val="24"/>
          <w:szCs w:val="24"/>
        </w:rPr>
        <w:t xml:space="preserve"> </w:t>
      </w:r>
      <w:r>
        <w:rPr>
          <w:spacing w:val="-10"/>
          <w:sz w:val="24"/>
          <w:szCs w:val="24"/>
        </w:rPr>
        <w:t>minutes</w:t>
      </w:r>
      <w:r>
        <w:rPr>
          <w:spacing w:val="4"/>
          <w:sz w:val="24"/>
          <w:szCs w:val="24"/>
        </w:rPr>
        <w:t xml:space="preserve"> </w:t>
      </w:r>
      <w:r>
        <w:rPr>
          <w:spacing w:val="-10"/>
          <w:sz w:val="24"/>
          <w:szCs w:val="24"/>
        </w:rPr>
        <w:t>or</w:t>
      </w:r>
      <w:r>
        <w:rPr>
          <w:spacing w:val="8"/>
          <w:sz w:val="24"/>
          <w:szCs w:val="24"/>
        </w:rPr>
        <w:t xml:space="preserve"> </w:t>
      </w:r>
      <w:r>
        <w:rPr>
          <w:spacing w:val="-10"/>
          <w:sz w:val="24"/>
          <w:szCs w:val="24"/>
        </w:rPr>
        <w:t>less</w:t>
      </w:r>
      <w:r>
        <w:rPr>
          <w:spacing w:val="2"/>
          <w:sz w:val="24"/>
          <w:szCs w:val="24"/>
        </w:rPr>
        <w:t xml:space="preserve"> </w:t>
      </w:r>
      <w:r>
        <w:rPr>
          <w:spacing w:val="-10"/>
          <w:sz w:val="24"/>
          <w:szCs w:val="24"/>
        </w:rPr>
        <w:t xml:space="preserve">in </w:t>
      </w:r>
      <w:r>
        <w:rPr>
          <w:spacing w:val="-11"/>
          <w:sz w:val="24"/>
          <w:szCs w:val="24"/>
        </w:rPr>
        <w:t>the fourth</w:t>
      </w:r>
      <w:r>
        <w:rPr>
          <w:sz w:val="24"/>
          <w:szCs w:val="24"/>
        </w:rPr>
        <w:t xml:space="preserve"> </w:t>
      </w:r>
      <w:r>
        <w:rPr>
          <w:spacing w:val="-12"/>
          <w:sz w:val="24"/>
          <w:szCs w:val="24"/>
        </w:rPr>
        <w:t>qu</w:t>
      </w:r>
      <w:r>
        <w:rPr>
          <w:spacing w:val="-11"/>
          <w:sz w:val="24"/>
          <w:szCs w:val="24"/>
        </w:rPr>
        <w:t>arter</w:t>
      </w:r>
      <w:r>
        <w:rPr>
          <w:spacing w:val="12"/>
          <w:sz w:val="24"/>
          <w:szCs w:val="24"/>
        </w:rPr>
        <w:t xml:space="preserve"> </w:t>
      </w:r>
      <w:r>
        <w:rPr>
          <w:spacing w:val="-11"/>
          <w:sz w:val="24"/>
          <w:szCs w:val="24"/>
        </w:rPr>
        <w:t>or</w:t>
      </w:r>
      <w:r>
        <w:rPr>
          <w:spacing w:val="14"/>
          <w:sz w:val="24"/>
          <w:szCs w:val="24"/>
        </w:rPr>
        <w:t xml:space="preserve"> </w:t>
      </w:r>
      <w:r>
        <w:rPr>
          <w:spacing w:val="-11"/>
          <w:sz w:val="24"/>
          <w:szCs w:val="24"/>
        </w:rPr>
        <w:t>in</w:t>
      </w:r>
      <w:r>
        <w:rPr>
          <w:spacing w:val="14"/>
          <w:sz w:val="24"/>
          <w:szCs w:val="24"/>
        </w:rPr>
        <w:t xml:space="preserve"> </w:t>
      </w:r>
      <w:r>
        <w:rPr>
          <w:spacing w:val="-11"/>
          <w:sz w:val="24"/>
          <w:szCs w:val="24"/>
        </w:rPr>
        <w:t>an</w:t>
      </w:r>
      <w:r>
        <w:rPr>
          <w:spacing w:val="12"/>
          <w:sz w:val="24"/>
          <w:szCs w:val="24"/>
        </w:rPr>
        <w:t xml:space="preserve"> </w:t>
      </w:r>
      <w:r>
        <w:rPr>
          <w:spacing w:val="-11"/>
          <w:sz w:val="24"/>
          <w:szCs w:val="24"/>
        </w:rPr>
        <w:t>overtime</w:t>
      </w:r>
      <w:r>
        <w:rPr>
          <w:spacing w:val="-12"/>
          <w:sz w:val="24"/>
          <w:szCs w:val="24"/>
        </w:rPr>
        <w:t>, the</w:t>
      </w:r>
      <w:r>
        <w:rPr>
          <w:spacing w:val="13"/>
          <w:sz w:val="24"/>
          <w:szCs w:val="24"/>
        </w:rPr>
        <w:t xml:space="preserve"> </w:t>
      </w:r>
      <w:r>
        <w:rPr>
          <w:spacing w:val="-12"/>
          <w:sz w:val="24"/>
          <w:szCs w:val="24"/>
        </w:rPr>
        <w:t>error</w:t>
      </w:r>
      <w:r>
        <w:rPr>
          <w:spacing w:val="13"/>
          <w:sz w:val="24"/>
          <w:szCs w:val="24"/>
        </w:rPr>
        <w:t xml:space="preserve"> </w:t>
      </w:r>
      <w:r>
        <w:rPr>
          <w:spacing w:val="-12"/>
          <w:sz w:val="24"/>
          <w:szCs w:val="24"/>
        </w:rPr>
        <w:t>must</w:t>
      </w:r>
      <w:r>
        <w:rPr>
          <w:spacing w:val="17"/>
          <w:sz w:val="24"/>
          <w:szCs w:val="24"/>
        </w:rPr>
        <w:t xml:space="preserve"> </w:t>
      </w:r>
      <w:r>
        <w:rPr>
          <w:spacing w:val="-12"/>
          <w:sz w:val="24"/>
          <w:szCs w:val="24"/>
        </w:rPr>
        <w:t>be</w:t>
      </w:r>
      <w:r>
        <w:rPr>
          <w:spacing w:val="16"/>
          <w:sz w:val="24"/>
          <w:szCs w:val="24"/>
        </w:rPr>
        <w:t xml:space="preserve"> </w:t>
      </w:r>
      <w:r>
        <w:rPr>
          <w:spacing w:val="-12"/>
          <w:sz w:val="24"/>
          <w:szCs w:val="24"/>
        </w:rPr>
        <w:t>corrected</w:t>
      </w:r>
      <w:r>
        <w:rPr>
          <w:spacing w:val="17"/>
          <w:sz w:val="24"/>
          <w:szCs w:val="24"/>
        </w:rPr>
        <w:t xml:space="preserve"> </w:t>
      </w:r>
      <w:r>
        <w:rPr>
          <w:spacing w:val="-12"/>
          <w:sz w:val="24"/>
          <w:szCs w:val="24"/>
        </w:rPr>
        <w:t>before the</w:t>
      </w:r>
      <w:r>
        <w:rPr>
          <w:spacing w:val="17"/>
          <w:sz w:val="24"/>
          <w:szCs w:val="24"/>
        </w:rPr>
        <w:t xml:space="preserve"> </w:t>
      </w:r>
      <w:r>
        <w:rPr>
          <w:spacing w:val="-12"/>
          <w:sz w:val="24"/>
          <w:szCs w:val="24"/>
        </w:rPr>
        <w:t>ball</w:t>
      </w:r>
      <w:r>
        <w:rPr>
          <w:spacing w:val="17"/>
          <w:sz w:val="24"/>
          <w:szCs w:val="24"/>
        </w:rPr>
        <w:t xml:space="preserve"> </w:t>
      </w:r>
      <w:r>
        <w:rPr>
          <w:spacing w:val="-12"/>
          <w:sz w:val="24"/>
          <w:szCs w:val="24"/>
        </w:rPr>
        <w:t>become</w:t>
      </w:r>
      <w:r>
        <w:rPr>
          <w:spacing w:val="-10"/>
          <w:sz w:val="24"/>
          <w:szCs w:val="24"/>
        </w:rPr>
        <w:t>s</w:t>
      </w:r>
      <w:r>
        <w:rPr>
          <w:sz w:val="24"/>
          <w:szCs w:val="24"/>
        </w:rPr>
        <w:t xml:space="preserve"> </w:t>
      </w:r>
      <w:r>
        <w:rPr>
          <w:spacing w:val="-11"/>
          <w:sz w:val="24"/>
          <w:szCs w:val="24"/>
        </w:rPr>
        <w:t>live</w:t>
      </w:r>
      <w:r>
        <w:rPr>
          <w:spacing w:val="49"/>
          <w:sz w:val="24"/>
          <w:szCs w:val="24"/>
        </w:rPr>
        <w:t xml:space="preserve"> </w:t>
      </w:r>
      <w:r>
        <w:rPr>
          <w:spacing w:val="-11"/>
          <w:sz w:val="24"/>
          <w:szCs w:val="24"/>
        </w:rPr>
        <w:t>after</w:t>
      </w:r>
      <w:r>
        <w:rPr>
          <w:spacing w:val="32"/>
          <w:w w:val="101"/>
          <w:sz w:val="24"/>
          <w:szCs w:val="24"/>
        </w:rPr>
        <w:t xml:space="preserve"> </w:t>
      </w:r>
      <w:r>
        <w:rPr>
          <w:spacing w:val="-11"/>
          <w:sz w:val="24"/>
          <w:szCs w:val="24"/>
        </w:rPr>
        <w:t>the</w:t>
      </w:r>
      <w:r>
        <w:rPr>
          <w:spacing w:val="35"/>
          <w:sz w:val="24"/>
          <w:szCs w:val="24"/>
        </w:rPr>
        <w:t xml:space="preserve"> </w:t>
      </w:r>
      <w:r>
        <w:rPr>
          <w:spacing w:val="-11"/>
          <w:sz w:val="24"/>
          <w:szCs w:val="24"/>
        </w:rPr>
        <w:t>first</w:t>
      </w:r>
      <w:r>
        <w:rPr>
          <w:spacing w:val="32"/>
          <w:w w:val="101"/>
          <w:sz w:val="24"/>
          <w:szCs w:val="24"/>
        </w:rPr>
        <w:t xml:space="preserve"> </w:t>
      </w:r>
      <w:r>
        <w:rPr>
          <w:spacing w:val="-11"/>
          <w:sz w:val="24"/>
          <w:szCs w:val="24"/>
        </w:rPr>
        <w:t>time</w:t>
      </w:r>
      <w:r>
        <w:rPr>
          <w:spacing w:val="32"/>
          <w:w w:val="101"/>
          <w:sz w:val="24"/>
          <w:szCs w:val="24"/>
        </w:rPr>
        <w:t xml:space="preserve"> </w:t>
      </w:r>
      <w:r>
        <w:rPr>
          <w:spacing w:val="-11"/>
          <w:sz w:val="24"/>
          <w:szCs w:val="24"/>
        </w:rPr>
        <w:t>the</w:t>
      </w:r>
      <w:r>
        <w:rPr>
          <w:spacing w:val="50"/>
          <w:w w:val="101"/>
          <w:sz w:val="24"/>
          <w:szCs w:val="24"/>
        </w:rPr>
        <w:t xml:space="preserve"> </w:t>
      </w:r>
      <w:r>
        <w:rPr>
          <w:spacing w:val="-11"/>
          <w:sz w:val="24"/>
          <w:szCs w:val="24"/>
        </w:rPr>
        <w:t>referees</w:t>
      </w:r>
      <w:r>
        <w:rPr>
          <w:spacing w:val="50"/>
          <w:sz w:val="24"/>
          <w:szCs w:val="24"/>
        </w:rPr>
        <w:t xml:space="preserve"> </w:t>
      </w:r>
      <w:r>
        <w:rPr>
          <w:spacing w:val="-11"/>
          <w:sz w:val="24"/>
          <w:szCs w:val="24"/>
        </w:rPr>
        <w:t>have</w:t>
      </w:r>
      <w:r>
        <w:rPr>
          <w:spacing w:val="43"/>
          <w:sz w:val="24"/>
          <w:szCs w:val="24"/>
        </w:rPr>
        <w:t xml:space="preserve"> </w:t>
      </w:r>
      <w:r>
        <w:rPr>
          <w:spacing w:val="-11"/>
          <w:sz w:val="24"/>
          <w:szCs w:val="24"/>
        </w:rPr>
        <w:t>stopped</w:t>
      </w:r>
      <w:r>
        <w:rPr>
          <w:spacing w:val="33"/>
          <w:sz w:val="24"/>
          <w:szCs w:val="24"/>
        </w:rPr>
        <w:t xml:space="preserve"> </w:t>
      </w:r>
      <w:r>
        <w:rPr>
          <w:spacing w:val="-11"/>
          <w:sz w:val="24"/>
          <w:szCs w:val="24"/>
        </w:rPr>
        <w:t>the</w:t>
      </w:r>
      <w:r>
        <w:rPr>
          <w:spacing w:val="47"/>
          <w:w w:val="101"/>
          <w:sz w:val="24"/>
          <w:szCs w:val="24"/>
        </w:rPr>
        <w:t xml:space="preserve"> </w:t>
      </w:r>
      <w:r>
        <w:rPr>
          <w:spacing w:val="-11"/>
          <w:sz w:val="24"/>
          <w:szCs w:val="24"/>
        </w:rPr>
        <w:t>gam</w:t>
      </w:r>
      <w:r>
        <w:rPr>
          <w:spacing w:val="-12"/>
          <w:sz w:val="24"/>
          <w:szCs w:val="24"/>
        </w:rPr>
        <w:t>e</w:t>
      </w:r>
      <w:r>
        <w:rPr>
          <w:spacing w:val="35"/>
          <w:sz w:val="24"/>
          <w:szCs w:val="24"/>
        </w:rPr>
        <w:t xml:space="preserve"> </w:t>
      </w:r>
      <w:r>
        <w:rPr>
          <w:spacing w:val="-12"/>
          <w:sz w:val="24"/>
          <w:szCs w:val="24"/>
        </w:rPr>
        <w:t>for</w:t>
      </w:r>
      <w:r>
        <w:rPr>
          <w:spacing w:val="48"/>
          <w:sz w:val="24"/>
          <w:szCs w:val="24"/>
        </w:rPr>
        <w:t xml:space="preserve"> </w:t>
      </w:r>
      <w:r>
        <w:rPr>
          <w:spacing w:val="-12"/>
          <w:sz w:val="24"/>
          <w:szCs w:val="24"/>
        </w:rPr>
        <w:t>any</w:t>
      </w:r>
      <w:r>
        <w:rPr>
          <w:spacing w:val="51"/>
          <w:sz w:val="24"/>
          <w:szCs w:val="24"/>
        </w:rPr>
        <w:t xml:space="preserve"> </w:t>
      </w:r>
      <w:r>
        <w:rPr>
          <w:spacing w:val="-12"/>
          <w:sz w:val="24"/>
          <w:szCs w:val="24"/>
        </w:rPr>
        <w:t>reason</w:t>
      </w:r>
      <w:r>
        <w:rPr>
          <w:sz w:val="24"/>
          <w:szCs w:val="24"/>
        </w:rPr>
        <w:t xml:space="preserve"> </w:t>
      </w:r>
      <w:r>
        <w:rPr>
          <w:spacing w:val="-7"/>
          <w:sz w:val="24"/>
          <w:szCs w:val="24"/>
        </w:rPr>
        <w:t>following the error.</w:t>
      </w:r>
    </w:p>
    <w:p w14:paraId="3632FBE3">
      <w:pPr>
        <w:pStyle w:val="2"/>
        <w:spacing w:before="108" w:line="253" w:lineRule="auto"/>
        <w:ind w:left="985" w:hanging="986"/>
        <w:rPr>
          <w:sz w:val="24"/>
          <w:szCs w:val="24"/>
        </w:rPr>
      </w:pPr>
      <w:r>
        <w:rPr>
          <w:spacing w:val="-13"/>
          <w:sz w:val="24"/>
          <w:szCs w:val="24"/>
        </w:rPr>
        <w:t>4</w:t>
      </w:r>
      <w:r>
        <w:rPr>
          <w:spacing w:val="-12"/>
          <w:sz w:val="24"/>
          <w:szCs w:val="24"/>
        </w:rPr>
        <w:t>5.3.2       These</w:t>
      </w:r>
      <w:r>
        <w:rPr>
          <w:spacing w:val="11"/>
          <w:sz w:val="24"/>
          <w:szCs w:val="24"/>
        </w:rPr>
        <w:t xml:space="preserve"> </w:t>
      </w:r>
      <w:r>
        <w:rPr>
          <w:spacing w:val="-12"/>
          <w:sz w:val="24"/>
          <w:szCs w:val="24"/>
        </w:rPr>
        <w:t>errors</w:t>
      </w:r>
      <w:r>
        <w:rPr>
          <w:spacing w:val="8"/>
          <w:sz w:val="24"/>
          <w:szCs w:val="24"/>
        </w:rPr>
        <w:t xml:space="preserve"> </w:t>
      </w:r>
      <w:r>
        <w:rPr>
          <w:spacing w:val="-12"/>
          <w:sz w:val="24"/>
          <w:szCs w:val="24"/>
        </w:rPr>
        <w:t>are</w:t>
      </w:r>
      <w:r>
        <w:rPr>
          <w:spacing w:val="9"/>
          <w:sz w:val="24"/>
          <w:szCs w:val="24"/>
        </w:rPr>
        <w:t xml:space="preserve"> </w:t>
      </w:r>
      <w:r>
        <w:rPr>
          <w:spacing w:val="-12"/>
          <w:sz w:val="24"/>
          <w:szCs w:val="24"/>
        </w:rPr>
        <w:t>no</w:t>
      </w:r>
      <w:r>
        <w:rPr>
          <w:spacing w:val="10"/>
          <w:sz w:val="24"/>
          <w:szCs w:val="24"/>
        </w:rPr>
        <w:t xml:space="preserve"> </w:t>
      </w:r>
      <w:r>
        <w:rPr>
          <w:spacing w:val="-12"/>
          <w:sz w:val="24"/>
          <w:szCs w:val="24"/>
        </w:rPr>
        <w:t>longer</w:t>
      </w:r>
      <w:r>
        <w:rPr>
          <w:spacing w:val="10"/>
          <w:sz w:val="24"/>
          <w:szCs w:val="24"/>
        </w:rPr>
        <w:t xml:space="preserve"> </w:t>
      </w:r>
      <w:r>
        <w:rPr>
          <w:rFonts w:hint="eastAsia" w:eastAsia="宋体"/>
          <w:spacing w:val="10"/>
          <w:sz w:val="24"/>
          <w:szCs w:val="24"/>
          <w:lang w:eastAsia="zh-CN"/>
        </w:rPr>
        <w:t>correct</w:t>
      </w:r>
      <w:r>
        <w:rPr>
          <w:spacing w:val="-12"/>
          <w:sz w:val="24"/>
          <w:szCs w:val="24"/>
        </w:rPr>
        <w:t>rectable</w:t>
      </w:r>
      <w:r>
        <w:rPr>
          <w:spacing w:val="8"/>
          <w:sz w:val="24"/>
          <w:szCs w:val="24"/>
        </w:rPr>
        <w:t xml:space="preserve"> </w:t>
      </w:r>
      <w:r>
        <w:rPr>
          <w:spacing w:val="-12"/>
          <w:sz w:val="24"/>
          <w:szCs w:val="24"/>
        </w:rPr>
        <w:t>after the</w:t>
      </w:r>
      <w:r>
        <w:rPr>
          <w:spacing w:val="12"/>
          <w:sz w:val="24"/>
          <w:szCs w:val="24"/>
        </w:rPr>
        <w:t xml:space="preserve"> </w:t>
      </w:r>
      <w:r>
        <w:rPr>
          <w:spacing w:val="-12"/>
          <w:sz w:val="24"/>
          <w:szCs w:val="24"/>
        </w:rPr>
        <w:t>ball</w:t>
      </w:r>
      <w:r>
        <w:rPr>
          <w:spacing w:val="12"/>
          <w:sz w:val="24"/>
          <w:szCs w:val="24"/>
        </w:rPr>
        <w:t xml:space="preserve"> </w:t>
      </w:r>
      <w:r>
        <w:rPr>
          <w:spacing w:val="-12"/>
          <w:sz w:val="24"/>
          <w:szCs w:val="24"/>
        </w:rPr>
        <w:t>becomes</w:t>
      </w:r>
      <w:r>
        <w:rPr>
          <w:spacing w:val="6"/>
          <w:sz w:val="24"/>
          <w:szCs w:val="24"/>
        </w:rPr>
        <w:t xml:space="preserve"> </w:t>
      </w:r>
      <w:r>
        <w:rPr>
          <w:spacing w:val="-12"/>
          <w:sz w:val="24"/>
          <w:szCs w:val="24"/>
        </w:rPr>
        <w:t>dead when the</w:t>
      </w:r>
      <w:r>
        <w:rPr>
          <w:spacing w:val="8"/>
          <w:sz w:val="24"/>
          <w:szCs w:val="24"/>
        </w:rPr>
        <w:t xml:space="preserve"> </w:t>
      </w:r>
      <w:r>
        <w:rPr>
          <w:spacing w:val="-12"/>
          <w:sz w:val="24"/>
          <w:szCs w:val="24"/>
        </w:rPr>
        <w:t>gam</w:t>
      </w:r>
      <w:r>
        <w:rPr>
          <w:spacing w:val="-11"/>
          <w:sz w:val="24"/>
          <w:szCs w:val="24"/>
        </w:rPr>
        <w:t>e</w:t>
      </w:r>
      <w:r>
        <w:rPr>
          <w:sz w:val="24"/>
          <w:szCs w:val="24"/>
        </w:rPr>
        <w:t xml:space="preserve"> </w:t>
      </w:r>
      <w:r>
        <w:rPr>
          <w:spacing w:val="-10"/>
          <w:sz w:val="24"/>
          <w:szCs w:val="24"/>
        </w:rPr>
        <w:t>clock sounds for the</w:t>
      </w:r>
      <w:r>
        <w:rPr>
          <w:spacing w:val="11"/>
          <w:sz w:val="24"/>
          <w:szCs w:val="24"/>
        </w:rPr>
        <w:t xml:space="preserve"> </w:t>
      </w:r>
      <w:r>
        <w:rPr>
          <w:spacing w:val="-10"/>
          <w:sz w:val="24"/>
          <w:szCs w:val="24"/>
        </w:rPr>
        <w:t>end</w:t>
      </w:r>
      <w:r>
        <w:rPr>
          <w:spacing w:val="10"/>
          <w:sz w:val="24"/>
          <w:szCs w:val="24"/>
        </w:rPr>
        <w:t xml:space="preserve"> </w:t>
      </w:r>
      <w:r>
        <w:rPr>
          <w:spacing w:val="-10"/>
          <w:sz w:val="24"/>
          <w:szCs w:val="24"/>
        </w:rPr>
        <w:t>of the</w:t>
      </w:r>
      <w:r>
        <w:rPr>
          <w:spacing w:val="10"/>
          <w:sz w:val="24"/>
          <w:szCs w:val="24"/>
        </w:rPr>
        <w:t xml:space="preserve"> </w:t>
      </w:r>
      <w:r>
        <w:rPr>
          <w:spacing w:val="-10"/>
          <w:sz w:val="24"/>
          <w:szCs w:val="24"/>
        </w:rPr>
        <w:t>game</w:t>
      </w:r>
      <w:r>
        <w:rPr>
          <w:spacing w:val="14"/>
          <w:sz w:val="24"/>
          <w:szCs w:val="24"/>
        </w:rPr>
        <w:t xml:space="preserve"> </w:t>
      </w:r>
      <w:r>
        <w:rPr>
          <w:spacing w:val="-10"/>
          <w:sz w:val="24"/>
          <w:szCs w:val="24"/>
        </w:rPr>
        <w:t>unless the</w:t>
      </w:r>
      <w:r>
        <w:rPr>
          <w:spacing w:val="11"/>
          <w:sz w:val="24"/>
          <w:szCs w:val="24"/>
        </w:rPr>
        <w:t xml:space="preserve"> </w:t>
      </w:r>
      <w:r>
        <w:rPr>
          <w:spacing w:val="-10"/>
          <w:sz w:val="24"/>
          <w:szCs w:val="24"/>
        </w:rPr>
        <w:t>error</w:t>
      </w:r>
      <w:r>
        <w:rPr>
          <w:spacing w:val="10"/>
          <w:sz w:val="24"/>
          <w:szCs w:val="24"/>
        </w:rPr>
        <w:t xml:space="preserve"> </w:t>
      </w:r>
      <w:r>
        <w:rPr>
          <w:spacing w:val="-10"/>
          <w:sz w:val="24"/>
          <w:szCs w:val="24"/>
        </w:rPr>
        <w:t>occurs</w:t>
      </w:r>
      <w:r>
        <w:rPr>
          <w:spacing w:val="11"/>
          <w:sz w:val="24"/>
          <w:szCs w:val="24"/>
        </w:rPr>
        <w:t xml:space="preserve"> </w:t>
      </w:r>
      <w:r>
        <w:rPr>
          <w:spacing w:val="-10"/>
          <w:sz w:val="24"/>
          <w:szCs w:val="24"/>
        </w:rPr>
        <w:t>after the</w:t>
      </w:r>
      <w:r>
        <w:rPr>
          <w:spacing w:val="13"/>
          <w:sz w:val="24"/>
          <w:szCs w:val="24"/>
        </w:rPr>
        <w:t xml:space="preserve"> </w:t>
      </w:r>
      <w:r>
        <w:rPr>
          <w:spacing w:val="-10"/>
          <w:sz w:val="24"/>
          <w:szCs w:val="24"/>
        </w:rPr>
        <w:t>last time</w:t>
      </w:r>
      <w:r>
        <w:rPr>
          <w:spacing w:val="-11"/>
          <w:sz w:val="24"/>
          <w:szCs w:val="24"/>
        </w:rPr>
        <w:t xml:space="preserve"> the</w:t>
      </w:r>
      <w:r>
        <w:rPr>
          <w:sz w:val="24"/>
          <w:szCs w:val="24"/>
        </w:rPr>
        <w:t xml:space="preserve"> </w:t>
      </w:r>
      <w:r>
        <w:rPr>
          <w:spacing w:val="-12"/>
          <w:sz w:val="24"/>
          <w:szCs w:val="24"/>
        </w:rPr>
        <w:t>re</w:t>
      </w:r>
      <w:r>
        <w:rPr>
          <w:spacing w:val="-11"/>
          <w:sz w:val="24"/>
          <w:szCs w:val="24"/>
        </w:rPr>
        <w:t>ferees have stopped the game</w:t>
      </w:r>
      <w:r>
        <w:rPr>
          <w:spacing w:val="-12"/>
          <w:sz w:val="24"/>
          <w:szCs w:val="24"/>
        </w:rPr>
        <w:t xml:space="preserve"> for any reason before the game clock signal sound</w:t>
      </w:r>
      <w:r>
        <w:rPr>
          <w:spacing w:val="-10"/>
          <w:sz w:val="24"/>
          <w:szCs w:val="24"/>
        </w:rPr>
        <w:t>s</w:t>
      </w:r>
      <w:r>
        <w:rPr>
          <w:sz w:val="24"/>
          <w:szCs w:val="24"/>
        </w:rPr>
        <w:t xml:space="preserve"> </w:t>
      </w:r>
      <w:r>
        <w:rPr>
          <w:spacing w:val="-12"/>
          <w:sz w:val="24"/>
          <w:szCs w:val="24"/>
        </w:rPr>
        <w:t>for</w:t>
      </w:r>
      <w:r>
        <w:rPr>
          <w:spacing w:val="-22"/>
          <w:sz w:val="24"/>
          <w:szCs w:val="24"/>
        </w:rPr>
        <w:t xml:space="preserve"> </w:t>
      </w:r>
      <w:r>
        <w:rPr>
          <w:spacing w:val="-12"/>
          <w:sz w:val="24"/>
          <w:szCs w:val="24"/>
        </w:rPr>
        <w:t>the end of</w:t>
      </w:r>
      <w:r>
        <w:rPr>
          <w:spacing w:val="-22"/>
          <w:sz w:val="24"/>
          <w:szCs w:val="24"/>
        </w:rPr>
        <w:t xml:space="preserve"> </w:t>
      </w:r>
      <w:r>
        <w:rPr>
          <w:spacing w:val="-12"/>
          <w:sz w:val="24"/>
          <w:szCs w:val="24"/>
        </w:rPr>
        <w:t>th</w:t>
      </w:r>
      <w:r>
        <w:rPr>
          <w:spacing w:val="-11"/>
          <w:sz w:val="24"/>
          <w:szCs w:val="24"/>
        </w:rPr>
        <w:t>e game. In such a case,</w:t>
      </w:r>
      <w:r>
        <w:rPr>
          <w:spacing w:val="-22"/>
          <w:sz w:val="24"/>
          <w:szCs w:val="24"/>
        </w:rPr>
        <w:t xml:space="preserve"> </w:t>
      </w:r>
      <w:r>
        <w:rPr>
          <w:spacing w:val="-11"/>
          <w:sz w:val="24"/>
          <w:szCs w:val="24"/>
        </w:rPr>
        <w:t>the error must b</w:t>
      </w:r>
      <w:r>
        <w:rPr>
          <w:spacing w:val="-12"/>
          <w:sz w:val="24"/>
          <w:szCs w:val="24"/>
        </w:rPr>
        <w:t>e corrected immediately afte</w:t>
      </w:r>
      <w:r>
        <w:rPr>
          <w:spacing w:val="3"/>
          <w:sz w:val="24"/>
          <w:szCs w:val="24"/>
        </w:rPr>
        <w:t>r</w:t>
      </w:r>
      <w:r>
        <w:rPr>
          <w:sz w:val="24"/>
          <w:szCs w:val="24"/>
        </w:rPr>
        <w:t xml:space="preserve"> </w:t>
      </w:r>
      <w:r>
        <w:rPr>
          <w:spacing w:val="-12"/>
          <w:sz w:val="24"/>
          <w:szCs w:val="24"/>
        </w:rPr>
        <w:t>the</w:t>
      </w:r>
      <w:r>
        <w:rPr>
          <w:spacing w:val="29"/>
          <w:w w:val="101"/>
          <w:sz w:val="24"/>
          <w:szCs w:val="24"/>
        </w:rPr>
        <w:t xml:space="preserve"> </w:t>
      </w:r>
      <w:r>
        <w:rPr>
          <w:spacing w:val="-12"/>
          <w:sz w:val="24"/>
          <w:szCs w:val="24"/>
        </w:rPr>
        <w:t>end</w:t>
      </w:r>
      <w:r>
        <w:rPr>
          <w:spacing w:val="10"/>
          <w:sz w:val="24"/>
          <w:szCs w:val="24"/>
        </w:rPr>
        <w:t xml:space="preserve"> </w:t>
      </w:r>
      <w:r>
        <w:rPr>
          <w:spacing w:val="-12"/>
          <w:sz w:val="24"/>
          <w:szCs w:val="24"/>
        </w:rPr>
        <w:t>of the</w:t>
      </w:r>
      <w:r>
        <w:rPr>
          <w:spacing w:val="10"/>
          <w:sz w:val="24"/>
          <w:szCs w:val="24"/>
        </w:rPr>
        <w:t xml:space="preserve"> </w:t>
      </w:r>
      <w:r>
        <w:rPr>
          <w:spacing w:val="-12"/>
          <w:sz w:val="24"/>
          <w:szCs w:val="24"/>
        </w:rPr>
        <w:t>game</w:t>
      </w:r>
      <w:r>
        <w:rPr>
          <w:spacing w:val="12"/>
          <w:sz w:val="24"/>
          <w:szCs w:val="24"/>
        </w:rPr>
        <w:t xml:space="preserve"> </w:t>
      </w:r>
      <w:r>
        <w:rPr>
          <w:spacing w:val="-12"/>
          <w:sz w:val="24"/>
          <w:szCs w:val="24"/>
        </w:rPr>
        <w:t>and the teams shall</w:t>
      </w:r>
      <w:r>
        <w:rPr>
          <w:spacing w:val="14"/>
          <w:sz w:val="24"/>
          <w:szCs w:val="24"/>
        </w:rPr>
        <w:t xml:space="preserve"> </w:t>
      </w:r>
      <w:r>
        <w:rPr>
          <w:spacing w:val="-12"/>
          <w:sz w:val="24"/>
          <w:szCs w:val="24"/>
        </w:rPr>
        <w:t>remain</w:t>
      </w:r>
      <w:r>
        <w:rPr>
          <w:spacing w:val="10"/>
          <w:sz w:val="24"/>
          <w:szCs w:val="24"/>
        </w:rPr>
        <w:t xml:space="preserve"> </w:t>
      </w:r>
      <w:r>
        <w:rPr>
          <w:spacing w:val="-12"/>
          <w:sz w:val="24"/>
          <w:szCs w:val="24"/>
        </w:rPr>
        <w:t>on the</w:t>
      </w:r>
      <w:r>
        <w:rPr>
          <w:spacing w:val="13"/>
          <w:sz w:val="24"/>
          <w:szCs w:val="24"/>
        </w:rPr>
        <w:t xml:space="preserve"> </w:t>
      </w:r>
      <w:r>
        <w:rPr>
          <w:spacing w:val="-12"/>
          <w:sz w:val="24"/>
          <w:szCs w:val="24"/>
        </w:rPr>
        <w:t>court</w:t>
      </w:r>
      <w:r>
        <w:rPr>
          <w:spacing w:val="10"/>
          <w:sz w:val="24"/>
          <w:szCs w:val="24"/>
        </w:rPr>
        <w:t xml:space="preserve"> </w:t>
      </w:r>
      <w:r>
        <w:rPr>
          <w:spacing w:val="-12"/>
          <w:sz w:val="24"/>
          <w:szCs w:val="24"/>
        </w:rPr>
        <w:t>or</w:t>
      </w:r>
      <w:r>
        <w:rPr>
          <w:spacing w:val="12"/>
          <w:sz w:val="24"/>
          <w:szCs w:val="24"/>
        </w:rPr>
        <w:t xml:space="preserve"> </w:t>
      </w:r>
      <w:r>
        <w:rPr>
          <w:spacing w:val="-12"/>
          <w:sz w:val="24"/>
          <w:szCs w:val="24"/>
        </w:rPr>
        <w:t>in their team</w:t>
      </w:r>
      <w:r>
        <w:rPr>
          <w:spacing w:val="15"/>
          <w:sz w:val="24"/>
          <w:szCs w:val="24"/>
        </w:rPr>
        <w:t xml:space="preserve"> </w:t>
      </w:r>
      <w:r>
        <w:rPr>
          <w:spacing w:val="-12"/>
          <w:sz w:val="24"/>
          <w:szCs w:val="24"/>
        </w:rPr>
        <w:t>bench</w:t>
      </w:r>
      <w:r>
        <w:rPr>
          <w:sz w:val="24"/>
          <w:szCs w:val="24"/>
        </w:rPr>
        <w:t xml:space="preserve"> </w:t>
      </w:r>
      <w:r>
        <w:rPr>
          <w:spacing w:val="-9"/>
          <w:sz w:val="24"/>
          <w:szCs w:val="24"/>
        </w:rPr>
        <w:t>areas.</w:t>
      </w:r>
    </w:p>
    <w:p w14:paraId="01E67EC4">
      <w:pPr>
        <w:pStyle w:val="2"/>
        <w:spacing w:before="105" w:line="297" w:lineRule="exact"/>
        <w:rPr>
          <w:sz w:val="24"/>
          <w:szCs w:val="24"/>
        </w:rPr>
      </w:pPr>
      <w:r>
        <w:rPr>
          <w:spacing w:val="-11"/>
          <w:position w:val="2"/>
          <w:sz w:val="24"/>
          <w:szCs w:val="24"/>
        </w:rPr>
        <w:t>45.3.3        Once an error that is still correctable</w:t>
      </w:r>
      <w:r>
        <w:rPr>
          <w:spacing w:val="18"/>
          <w:position w:val="2"/>
          <w:sz w:val="24"/>
          <w:szCs w:val="24"/>
        </w:rPr>
        <w:t xml:space="preserve"> </w:t>
      </w:r>
      <w:r>
        <w:rPr>
          <w:spacing w:val="-11"/>
          <w:position w:val="2"/>
          <w:sz w:val="24"/>
          <w:szCs w:val="24"/>
        </w:rPr>
        <w:t>has</w:t>
      </w:r>
      <w:r>
        <w:rPr>
          <w:spacing w:val="5"/>
          <w:position w:val="2"/>
          <w:sz w:val="24"/>
          <w:szCs w:val="24"/>
        </w:rPr>
        <w:t xml:space="preserve"> </w:t>
      </w:r>
      <w:r>
        <w:rPr>
          <w:spacing w:val="-11"/>
          <w:position w:val="2"/>
          <w:sz w:val="24"/>
          <w:szCs w:val="24"/>
        </w:rPr>
        <w:t>been identified,</w:t>
      </w:r>
      <w:r>
        <w:rPr>
          <w:spacing w:val="3"/>
          <w:position w:val="2"/>
          <w:sz w:val="24"/>
          <w:szCs w:val="24"/>
        </w:rPr>
        <w:t xml:space="preserve"> </w:t>
      </w:r>
      <w:r>
        <w:rPr>
          <w:spacing w:val="-11"/>
          <w:position w:val="2"/>
          <w:sz w:val="24"/>
          <w:szCs w:val="24"/>
        </w:rPr>
        <w:t>and:</w:t>
      </w:r>
    </w:p>
    <w:p w14:paraId="362B0C87">
      <w:pPr>
        <w:pStyle w:val="2"/>
        <w:spacing w:before="8" w:line="253" w:lineRule="auto"/>
        <w:ind w:left="1427" w:hanging="427"/>
        <w:rPr>
          <w:sz w:val="24"/>
          <w:szCs w:val="24"/>
        </w:rPr>
      </w:pPr>
      <w:r>
        <w:rPr>
          <w:spacing w:val="-10"/>
          <w:sz w:val="24"/>
          <w:szCs w:val="24"/>
        </w:rPr>
        <w:t>•     The team</w:t>
      </w:r>
      <w:r>
        <w:rPr>
          <w:spacing w:val="19"/>
          <w:sz w:val="24"/>
          <w:szCs w:val="24"/>
        </w:rPr>
        <w:t xml:space="preserve"> </w:t>
      </w:r>
      <w:r>
        <w:rPr>
          <w:spacing w:val="-10"/>
          <w:sz w:val="24"/>
          <w:szCs w:val="24"/>
        </w:rPr>
        <w:t>member</w:t>
      </w:r>
      <w:r>
        <w:rPr>
          <w:spacing w:val="19"/>
          <w:sz w:val="24"/>
          <w:szCs w:val="24"/>
        </w:rPr>
        <w:t xml:space="preserve"> </w:t>
      </w:r>
      <w:r>
        <w:rPr>
          <w:spacing w:val="-10"/>
          <w:sz w:val="24"/>
          <w:szCs w:val="24"/>
        </w:rPr>
        <w:t>involved</w:t>
      </w:r>
      <w:r>
        <w:rPr>
          <w:spacing w:val="19"/>
          <w:w w:val="101"/>
          <w:sz w:val="24"/>
          <w:szCs w:val="24"/>
        </w:rPr>
        <w:t xml:space="preserve"> </w:t>
      </w:r>
      <w:r>
        <w:rPr>
          <w:spacing w:val="-10"/>
          <w:sz w:val="24"/>
          <w:szCs w:val="24"/>
        </w:rPr>
        <w:t>in the</w:t>
      </w:r>
      <w:r>
        <w:rPr>
          <w:spacing w:val="21"/>
          <w:w w:val="101"/>
          <w:sz w:val="24"/>
          <w:szCs w:val="24"/>
        </w:rPr>
        <w:t xml:space="preserve"> </w:t>
      </w:r>
      <w:r>
        <w:rPr>
          <w:spacing w:val="-10"/>
          <w:sz w:val="24"/>
          <w:szCs w:val="24"/>
        </w:rPr>
        <w:t>correct</w:t>
      </w:r>
      <w:r>
        <w:rPr>
          <w:spacing w:val="-11"/>
          <w:sz w:val="24"/>
          <w:szCs w:val="24"/>
        </w:rPr>
        <w:t>ion</w:t>
      </w:r>
      <w:r>
        <w:rPr>
          <w:spacing w:val="17"/>
          <w:w w:val="101"/>
          <w:sz w:val="24"/>
          <w:szCs w:val="24"/>
        </w:rPr>
        <w:t xml:space="preserve"> </w:t>
      </w:r>
      <w:r>
        <w:rPr>
          <w:spacing w:val="-11"/>
          <w:sz w:val="24"/>
          <w:szCs w:val="24"/>
        </w:rPr>
        <w:t>of the</w:t>
      </w:r>
      <w:r>
        <w:rPr>
          <w:spacing w:val="19"/>
          <w:sz w:val="24"/>
          <w:szCs w:val="24"/>
        </w:rPr>
        <w:t xml:space="preserve"> </w:t>
      </w:r>
      <w:r>
        <w:rPr>
          <w:spacing w:val="-11"/>
          <w:sz w:val="24"/>
          <w:szCs w:val="24"/>
        </w:rPr>
        <w:t>error</w:t>
      </w:r>
      <w:r>
        <w:rPr>
          <w:spacing w:val="19"/>
          <w:w w:val="101"/>
          <w:sz w:val="24"/>
          <w:szCs w:val="24"/>
        </w:rPr>
        <w:t xml:space="preserve"> </w:t>
      </w:r>
      <w:r>
        <w:rPr>
          <w:spacing w:val="-11"/>
          <w:sz w:val="24"/>
          <w:szCs w:val="24"/>
        </w:rPr>
        <w:t>is</w:t>
      </w:r>
      <w:r>
        <w:rPr>
          <w:spacing w:val="17"/>
          <w:w w:val="101"/>
          <w:sz w:val="24"/>
          <w:szCs w:val="24"/>
        </w:rPr>
        <w:t xml:space="preserve"> </w:t>
      </w:r>
      <w:r>
        <w:rPr>
          <w:spacing w:val="-11"/>
          <w:sz w:val="24"/>
          <w:szCs w:val="24"/>
        </w:rPr>
        <w:t>on the</w:t>
      </w:r>
      <w:r>
        <w:rPr>
          <w:spacing w:val="3"/>
          <w:sz w:val="24"/>
          <w:szCs w:val="24"/>
        </w:rPr>
        <w:t xml:space="preserve"> </w:t>
      </w:r>
      <w:r>
        <w:rPr>
          <w:spacing w:val="-11"/>
          <w:sz w:val="24"/>
          <w:szCs w:val="24"/>
        </w:rPr>
        <w:t>team</w:t>
      </w:r>
      <w:r>
        <w:rPr>
          <w:spacing w:val="23"/>
          <w:w w:val="101"/>
          <w:sz w:val="24"/>
          <w:szCs w:val="24"/>
        </w:rPr>
        <w:t xml:space="preserve"> </w:t>
      </w:r>
      <w:r>
        <w:rPr>
          <w:spacing w:val="-11"/>
          <w:sz w:val="24"/>
          <w:szCs w:val="24"/>
        </w:rPr>
        <w:t>bench</w:t>
      </w:r>
      <w:r>
        <w:rPr>
          <w:sz w:val="24"/>
          <w:szCs w:val="24"/>
        </w:rPr>
        <w:t xml:space="preserve"> </w:t>
      </w:r>
      <w:r>
        <w:rPr>
          <w:spacing w:val="-12"/>
          <w:sz w:val="24"/>
          <w:szCs w:val="24"/>
        </w:rPr>
        <w:t>af</w:t>
      </w:r>
      <w:r>
        <w:rPr>
          <w:spacing w:val="-11"/>
          <w:sz w:val="24"/>
          <w:szCs w:val="24"/>
        </w:rPr>
        <w:t>ter</w:t>
      </w:r>
      <w:r>
        <w:rPr>
          <w:spacing w:val="46"/>
          <w:sz w:val="24"/>
          <w:szCs w:val="24"/>
        </w:rPr>
        <w:t xml:space="preserve"> </w:t>
      </w:r>
      <w:r>
        <w:rPr>
          <w:spacing w:val="-11"/>
          <w:sz w:val="24"/>
          <w:szCs w:val="24"/>
        </w:rPr>
        <w:t>being</w:t>
      </w:r>
      <w:r>
        <w:rPr>
          <w:spacing w:val="44"/>
          <w:sz w:val="24"/>
          <w:szCs w:val="24"/>
        </w:rPr>
        <w:t xml:space="preserve"> </w:t>
      </w:r>
      <w:r>
        <w:rPr>
          <w:spacing w:val="-11"/>
          <w:sz w:val="24"/>
          <w:szCs w:val="24"/>
        </w:rPr>
        <w:t>legally</w:t>
      </w:r>
      <w:r>
        <w:rPr>
          <w:spacing w:val="37"/>
          <w:sz w:val="24"/>
          <w:szCs w:val="24"/>
        </w:rPr>
        <w:t xml:space="preserve"> </w:t>
      </w:r>
      <w:r>
        <w:rPr>
          <w:spacing w:val="-11"/>
          <w:sz w:val="24"/>
          <w:szCs w:val="24"/>
        </w:rPr>
        <w:t>substituted,</w:t>
      </w:r>
      <w:r>
        <w:rPr>
          <w:spacing w:val="26"/>
          <w:w w:val="101"/>
          <w:sz w:val="24"/>
          <w:szCs w:val="24"/>
        </w:rPr>
        <w:t xml:space="preserve"> </w:t>
      </w:r>
      <w:r>
        <w:rPr>
          <w:spacing w:val="-11"/>
          <w:sz w:val="24"/>
          <w:szCs w:val="24"/>
        </w:rPr>
        <w:t>that</w:t>
      </w:r>
      <w:r>
        <w:rPr>
          <w:spacing w:val="26"/>
          <w:sz w:val="24"/>
          <w:szCs w:val="24"/>
        </w:rPr>
        <w:t xml:space="preserve"> </w:t>
      </w:r>
      <w:r>
        <w:rPr>
          <w:spacing w:val="-11"/>
          <w:sz w:val="24"/>
          <w:szCs w:val="24"/>
        </w:rPr>
        <w:t>team</w:t>
      </w:r>
      <w:r>
        <w:rPr>
          <w:spacing w:val="42"/>
          <w:sz w:val="24"/>
          <w:szCs w:val="24"/>
        </w:rPr>
        <w:t xml:space="preserve"> </w:t>
      </w:r>
      <w:r>
        <w:rPr>
          <w:spacing w:val="-11"/>
          <w:sz w:val="24"/>
          <w:szCs w:val="24"/>
        </w:rPr>
        <w:t>member</w:t>
      </w:r>
      <w:r>
        <w:rPr>
          <w:spacing w:val="42"/>
          <w:sz w:val="24"/>
          <w:szCs w:val="24"/>
        </w:rPr>
        <w:t xml:space="preserve"> </w:t>
      </w:r>
      <w:r>
        <w:rPr>
          <w:spacing w:val="-11"/>
          <w:sz w:val="24"/>
          <w:szCs w:val="24"/>
        </w:rPr>
        <w:t>must</w:t>
      </w:r>
      <w:r>
        <w:rPr>
          <w:spacing w:val="44"/>
          <w:w w:val="101"/>
          <w:sz w:val="24"/>
          <w:szCs w:val="24"/>
        </w:rPr>
        <w:t xml:space="preserve"> </w:t>
      </w:r>
      <w:r>
        <w:rPr>
          <w:spacing w:val="-11"/>
          <w:sz w:val="24"/>
          <w:szCs w:val="24"/>
        </w:rPr>
        <w:t>re-enter</w:t>
      </w:r>
      <w:r>
        <w:rPr>
          <w:spacing w:val="26"/>
          <w:sz w:val="24"/>
          <w:szCs w:val="24"/>
        </w:rPr>
        <w:t xml:space="preserve"> </w:t>
      </w:r>
      <w:r>
        <w:rPr>
          <w:spacing w:val="-11"/>
          <w:sz w:val="24"/>
          <w:szCs w:val="24"/>
        </w:rPr>
        <w:t>the</w:t>
      </w:r>
      <w:r>
        <w:rPr>
          <w:spacing w:val="45"/>
          <w:sz w:val="24"/>
          <w:szCs w:val="24"/>
        </w:rPr>
        <w:t xml:space="preserve"> </w:t>
      </w:r>
      <w:r>
        <w:rPr>
          <w:spacing w:val="-11"/>
          <w:sz w:val="24"/>
          <w:szCs w:val="24"/>
        </w:rPr>
        <w:t>co</w:t>
      </w:r>
      <w:r>
        <w:rPr>
          <w:spacing w:val="-12"/>
          <w:sz w:val="24"/>
          <w:szCs w:val="24"/>
        </w:rPr>
        <w:t>urt</w:t>
      </w:r>
      <w:r>
        <w:rPr>
          <w:spacing w:val="26"/>
          <w:sz w:val="24"/>
          <w:szCs w:val="24"/>
        </w:rPr>
        <w:t xml:space="preserve"> </w:t>
      </w:r>
      <w:r>
        <w:rPr>
          <w:spacing w:val="-12"/>
          <w:sz w:val="24"/>
          <w:szCs w:val="24"/>
        </w:rPr>
        <w:t>t</w:t>
      </w:r>
      <w:r>
        <w:rPr>
          <w:spacing w:val="-10"/>
          <w:sz w:val="24"/>
          <w:szCs w:val="24"/>
        </w:rPr>
        <w:t>o</w:t>
      </w:r>
      <w:r>
        <w:rPr>
          <w:sz w:val="24"/>
          <w:szCs w:val="24"/>
        </w:rPr>
        <w:t xml:space="preserve"> </w:t>
      </w:r>
      <w:r>
        <w:rPr>
          <w:spacing w:val="-10"/>
          <w:sz w:val="24"/>
          <w:szCs w:val="24"/>
        </w:rPr>
        <w:t>participate i</w:t>
      </w:r>
      <w:r>
        <w:rPr>
          <w:spacing w:val="-9"/>
          <w:sz w:val="24"/>
          <w:szCs w:val="24"/>
        </w:rPr>
        <w:t>n the</w:t>
      </w:r>
      <w:r>
        <w:rPr>
          <w:spacing w:val="9"/>
          <w:sz w:val="24"/>
          <w:szCs w:val="24"/>
        </w:rPr>
        <w:t xml:space="preserve"> </w:t>
      </w:r>
      <w:r>
        <w:rPr>
          <w:spacing w:val="-9"/>
          <w:sz w:val="24"/>
          <w:szCs w:val="24"/>
        </w:rPr>
        <w:t>correction of the error, at which</w:t>
      </w:r>
      <w:r>
        <w:rPr>
          <w:spacing w:val="11"/>
          <w:sz w:val="24"/>
          <w:szCs w:val="24"/>
        </w:rPr>
        <w:t xml:space="preserve"> </w:t>
      </w:r>
      <w:r>
        <w:rPr>
          <w:spacing w:val="-9"/>
          <w:sz w:val="24"/>
          <w:szCs w:val="24"/>
        </w:rPr>
        <w:t>point the given t</w:t>
      </w:r>
      <w:r>
        <w:rPr>
          <w:spacing w:val="-10"/>
          <w:sz w:val="24"/>
          <w:szCs w:val="24"/>
        </w:rPr>
        <w:t>eam</w:t>
      </w:r>
      <w:r>
        <w:rPr>
          <w:spacing w:val="7"/>
          <w:sz w:val="24"/>
          <w:szCs w:val="24"/>
        </w:rPr>
        <w:t xml:space="preserve"> </w:t>
      </w:r>
      <w:r>
        <w:rPr>
          <w:spacing w:val="-10"/>
          <w:sz w:val="24"/>
          <w:szCs w:val="24"/>
        </w:rPr>
        <w:t>membe</w:t>
      </w:r>
      <w:r>
        <w:rPr>
          <w:spacing w:val="3"/>
          <w:sz w:val="24"/>
          <w:szCs w:val="24"/>
        </w:rPr>
        <w:t>r</w:t>
      </w:r>
      <w:r>
        <w:rPr>
          <w:sz w:val="24"/>
          <w:szCs w:val="24"/>
        </w:rPr>
        <w:t xml:space="preserve"> </w:t>
      </w:r>
      <w:r>
        <w:rPr>
          <w:spacing w:val="-14"/>
          <w:sz w:val="24"/>
          <w:szCs w:val="24"/>
        </w:rPr>
        <w:t>becomes a</w:t>
      </w:r>
      <w:r>
        <w:rPr>
          <w:spacing w:val="19"/>
          <w:sz w:val="24"/>
          <w:szCs w:val="24"/>
        </w:rPr>
        <w:t xml:space="preserve"> </w:t>
      </w:r>
      <w:r>
        <w:rPr>
          <w:spacing w:val="-14"/>
          <w:sz w:val="24"/>
          <w:szCs w:val="24"/>
        </w:rPr>
        <w:t>player.</w:t>
      </w:r>
    </w:p>
    <w:p w14:paraId="4A2DAAFF">
      <w:pPr>
        <w:pStyle w:val="2"/>
        <w:spacing w:before="10" w:line="256" w:lineRule="auto"/>
        <w:ind w:left="1411" w:hanging="411"/>
        <w:rPr>
          <w:sz w:val="24"/>
          <w:szCs w:val="24"/>
        </w:rPr>
      </w:pPr>
      <w:r>
        <w:rPr>
          <w:spacing w:val="-12"/>
          <w:sz w:val="24"/>
          <w:szCs w:val="24"/>
        </w:rPr>
        <w:t>•</w:t>
      </w:r>
      <w:r>
        <w:rPr>
          <w:spacing w:val="-11"/>
          <w:sz w:val="24"/>
          <w:szCs w:val="24"/>
        </w:rPr>
        <w:t xml:space="preserve">     Upon</w:t>
      </w:r>
      <w:r>
        <w:rPr>
          <w:spacing w:val="12"/>
          <w:sz w:val="24"/>
          <w:szCs w:val="24"/>
        </w:rPr>
        <w:t xml:space="preserve"> </w:t>
      </w:r>
      <w:r>
        <w:rPr>
          <w:spacing w:val="-11"/>
          <w:sz w:val="24"/>
          <w:szCs w:val="24"/>
        </w:rPr>
        <w:t>completion</w:t>
      </w:r>
      <w:r>
        <w:rPr>
          <w:spacing w:val="9"/>
          <w:sz w:val="24"/>
          <w:szCs w:val="24"/>
        </w:rPr>
        <w:t xml:space="preserve"> </w:t>
      </w:r>
      <w:r>
        <w:rPr>
          <w:spacing w:val="-11"/>
          <w:sz w:val="24"/>
          <w:szCs w:val="24"/>
        </w:rPr>
        <w:t>of the</w:t>
      </w:r>
      <w:r>
        <w:rPr>
          <w:spacing w:val="13"/>
          <w:sz w:val="24"/>
          <w:szCs w:val="24"/>
        </w:rPr>
        <w:t xml:space="preserve"> </w:t>
      </w:r>
      <w:r>
        <w:rPr>
          <w:spacing w:val="-11"/>
          <w:sz w:val="24"/>
          <w:szCs w:val="24"/>
        </w:rPr>
        <w:t>corr</w:t>
      </w:r>
      <w:r>
        <w:rPr>
          <w:spacing w:val="-12"/>
          <w:sz w:val="24"/>
          <w:szCs w:val="24"/>
        </w:rPr>
        <w:t>ection, the</w:t>
      </w:r>
      <w:r>
        <w:rPr>
          <w:spacing w:val="14"/>
          <w:sz w:val="24"/>
          <w:szCs w:val="24"/>
        </w:rPr>
        <w:t xml:space="preserve"> </w:t>
      </w:r>
      <w:r>
        <w:rPr>
          <w:spacing w:val="-12"/>
          <w:sz w:val="24"/>
          <w:szCs w:val="24"/>
        </w:rPr>
        <w:t>player</w:t>
      </w:r>
      <w:r>
        <w:rPr>
          <w:spacing w:val="10"/>
          <w:sz w:val="24"/>
          <w:szCs w:val="24"/>
        </w:rPr>
        <w:t xml:space="preserve"> </w:t>
      </w:r>
      <w:r>
        <w:rPr>
          <w:spacing w:val="-12"/>
          <w:sz w:val="24"/>
          <w:szCs w:val="24"/>
        </w:rPr>
        <w:t>may</w:t>
      </w:r>
      <w:r>
        <w:rPr>
          <w:spacing w:val="13"/>
          <w:sz w:val="24"/>
          <w:szCs w:val="24"/>
        </w:rPr>
        <w:t xml:space="preserve"> </w:t>
      </w:r>
      <w:r>
        <w:rPr>
          <w:spacing w:val="-12"/>
          <w:sz w:val="24"/>
          <w:szCs w:val="24"/>
        </w:rPr>
        <w:t>remain</w:t>
      </w:r>
      <w:r>
        <w:rPr>
          <w:spacing w:val="10"/>
          <w:sz w:val="24"/>
          <w:szCs w:val="24"/>
        </w:rPr>
        <w:t xml:space="preserve"> </w:t>
      </w:r>
      <w:r>
        <w:rPr>
          <w:spacing w:val="-12"/>
          <w:sz w:val="24"/>
          <w:szCs w:val="24"/>
        </w:rPr>
        <w:t>in the</w:t>
      </w:r>
      <w:r>
        <w:rPr>
          <w:spacing w:val="10"/>
          <w:sz w:val="24"/>
          <w:szCs w:val="24"/>
        </w:rPr>
        <w:t xml:space="preserve"> </w:t>
      </w:r>
      <w:r>
        <w:rPr>
          <w:spacing w:val="-12"/>
          <w:sz w:val="24"/>
          <w:szCs w:val="24"/>
        </w:rPr>
        <w:t>game</w:t>
      </w:r>
      <w:r>
        <w:rPr>
          <w:spacing w:val="13"/>
          <w:sz w:val="24"/>
          <w:szCs w:val="24"/>
        </w:rPr>
        <w:t xml:space="preserve"> </w:t>
      </w:r>
      <w:r>
        <w:rPr>
          <w:spacing w:val="-12"/>
          <w:sz w:val="24"/>
          <w:szCs w:val="24"/>
        </w:rPr>
        <w:t>unless</w:t>
      </w:r>
      <w:r>
        <w:rPr>
          <w:spacing w:val="10"/>
          <w:sz w:val="24"/>
          <w:szCs w:val="24"/>
        </w:rPr>
        <w:t xml:space="preserve"> </w:t>
      </w:r>
      <w:r>
        <w:rPr>
          <w:spacing w:val="-11"/>
          <w:sz w:val="24"/>
          <w:szCs w:val="24"/>
        </w:rPr>
        <w:t>a</w:t>
      </w:r>
      <w:r>
        <w:rPr>
          <w:sz w:val="24"/>
          <w:szCs w:val="24"/>
        </w:rPr>
        <w:t xml:space="preserve"> </w:t>
      </w:r>
      <w:r>
        <w:rPr>
          <w:spacing w:val="-11"/>
          <w:sz w:val="24"/>
          <w:szCs w:val="24"/>
        </w:rPr>
        <w:t>legal substitution has been requested again, in which case the</w:t>
      </w:r>
      <w:r>
        <w:rPr>
          <w:spacing w:val="11"/>
          <w:sz w:val="24"/>
          <w:szCs w:val="24"/>
        </w:rPr>
        <w:t xml:space="preserve"> </w:t>
      </w:r>
      <w:r>
        <w:rPr>
          <w:spacing w:val="-11"/>
          <w:sz w:val="24"/>
          <w:szCs w:val="24"/>
        </w:rPr>
        <w:t>player may</w:t>
      </w:r>
      <w:r>
        <w:rPr>
          <w:spacing w:val="3"/>
          <w:sz w:val="24"/>
          <w:szCs w:val="24"/>
        </w:rPr>
        <w:t xml:space="preserve"> </w:t>
      </w:r>
      <w:r>
        <w:rPr>
          <w:spacing w:val="-11"/>
          <w:sz w:val="24"/>
          <w:szCs w:val="24"/>
        </w:rPr>
        <w:t>leave</w:t>
      </w:r>
      <w:r>
        <w:rPr>
          <w:sz w:val="24"/>
          <w:szCs w:val="24"/>
        </w:rPr>
        <w:t xml:space="preserve"> </w:t>
      </w:r>
      <w:r>
        <w:rPr>
          <w:spacing w:val="-8"/>
          <w:sz w:val="24"/>
          <w:szCs w:val="24"/>
        </w:rPr>
        <w:t>the</w:t>
      </w:r>
      <w:r>
        <w:rPr>
          <w:spacing w:val="4"/>
          <w:sz w:val="24"/>
          <w:szCs w:val="24"/>
        </w:rPr>
        <w:t xml:space="preserve"> </w:t>
      </w:r>
      <w:r>
        <w:rPr>
          <w:spacing w:val="-8"/>
          <w:sz w:val="24"/>
          <w:szCs w:val="24"/>
        </w:rPr>
        <w:t>court.</w:t>
      </w:r>
    </w:p>
    <w:p w14:paraId="76198180">
      <w:pPr>
        <w:pStyle w:val="2"/>
        <w:spacing w:line="254" w:lineRule="auto"/>
        <w:ind w:left="1425" w:hanging="425"/>
        <w:rPr>
          <w:sz w:val="24"/>
          <w:szCs w:val="24"/>
        </w:rPr>
      </w:pPr>
      <w:r>
        <w:rPr>
          <w:spacing w:val="-12"/>
          <w:sz w:val="24"/>
          <w:szCs w:val="24"/>
        </w:rPr>
        <w:t>•     If</w:t>
      </w:r>
      <w:r>
        <w:rPr>
          <w:spacing w:val="-11"/>
          <w:sz w:val="24"/>
          <w:szCs w:val="24"/>
        </w:rPr>
        <w:t xml:space="preserve"> the team member has</w:t>
      </w:r>
      <w:r>
        <w:rPr>
          <w:spacing w:val="7"/>
          <w:sz w:val="24"/>
          <w:szCs w:val="24"/>
        </w:rPr>
        <w:t xml:space="preserve"> </w:t>
      </w:r>
      <w:r>
        <w:rPr>
          <w:spacing w:val="-11"/>
          <w:sz w:val="24"/>
          <w:szCs w:val="24"/>
        </w:rPr>
        <w:t>been</w:t>
      </w:r>
      <w:r>
        <w:rPr>
          <w:spacing w:val="3"/>
          <w:sz w:val="24"/>
          <w:szCs w:val="24"/>
        </w:rPr>
        <w:t xml:space="preserve"> </w:t>
      </w:r>
      <w:r>
        <w:rPr>
          <w:spacing w:val="-11"/>
          <w:sz w:val="24"/>
          <w:szCs w:val="24"/>
        </w:rPr>
        <w:t>excluded,</w:t>
      </w:r>
      <w:r>
        <w:rPr>
          <w:spacing w:val="2"/>
          <w:sz w:val="24"/>
          <w:szCs w:val="24"/>
        </w:rPr>
        <w:t xml:space="preserve"> </w:t>
      </w:r>
      <w:r>
        <w:rPr>
          <w:spacing w:val="-11"/>
          <w:sz w:val="24"/>
          <w:szCs w:val="24"/>
        </w:rPr>
        <w:t>disqualified,</w:t>
      </w:r>
      <w:r>
        <w:rPr>
          <w:spacing w:val="5"/>
          <w:sz w:val="24"/>
          <w:szCs w:val="24"/>
        </w:rPr>
        <w:t xml:space="preserve"> </w:t>
      </w:r>
      <w:r>
        <w:rPr>
          <w:spacing w:val="-11"/>
          <w:sz w:val="24"/>
          <w:szCs w:val="24"/>
        </w:rPr>
        <w:t>unable to</w:t>
      </w:r>
      <w:r>
        <w:rPr>
          <w:spacing w:val="7"/>
          <w:sz w:val="24"/>
          <w:szCs w:val="24"/>
        </w:rPr>
        <w:t xml:space="preserve"> </w:t>
      </w:r>
      <w:r>
        <w:rPr>
          <w:spacing w:val="-11"/>
          <w:sz w:val="24"/>
          <w:szCs w:val="24"/>
        </w:rPr>
        <w:t>play due to</w:t>
      </w:r>
      <w:r>
        <w:rPr>
          <w:spacing w:val="4"/>
          <w:sz w:val="24"/>
          <w:szCs w:val="24"/>
        </w:rPr>
        <w:t xml:space="preserve"> </w:t>
      </w:r>
      <w:r>
        <w:rPr>
          <w:spacing w:val="-11"/>
          <w:sz w:val="24"/>
          <w:szCs w:val="24"/>
        </w:rPr>
        <w:t>injur</w:t>
      </w:r>
      <w:r>
        <w:rPr>
          <w:spacing w:val="-3"/>
          <w:sz w:val="24"/>
          <w:szCs w:val="24"/>
        </w:rPr>
        <w:t>y</w:t>
      </w:r>
      <w:r>
        <w:rPr>
          <w:sz w:val="24"/>
          <w:szCs w:val="24"/>
        </w:rPr>
        <w:t xml:space="preserve"> </w:t>
      </w:r>
      <w:r>
        <w:rPr>
          <w:spacing w:val="-13"/>
          <w:sz w:val="24"/>
          <w:szCs w:val="24"/>
        </w:rPr>
        <w:t>or</w:t>
      </w:r>
      <w:r>
        <w:rPr>
          <w:spacing w:val="39"/>
          <w:sz w:val="24"/>
          <w:szCs w:val="24"/>
        </w:rPr>
        <w:t xml:space="preserve"> </w:t>
      </w:r>
      <w:r>
        <w:rPr>
          <w:spacing w:val="-13"/>
          <w:sz w:val="24"/>
          <w:szCs w:val="24"/>
        </w:rPr>
        <w:t>c</w:t>
      </w:r>
      <w:r>
        <w:rPr>
          <w:spacing w:val="-12"/>
          <w:sz w:val="24"/>
          <w:szCs w:val="24"/>
        </w:rPr>
        <w:t>annot</w:t>
      </w:r>
      <w:r>
        <w:rPr>
          <w:spacing w:val="40"/>
          <w:sz w:val="24"/>
          <w:szCs w:val="24"/>
        </w:rPr>
        <w:t xml:space="preserve"> </w:t>
      </w:r>
      <w:r>
        <w:rPr>
          <w:spacing w:val="-12"/>
          <w:sz w:val="24"/>
          <w:szCs w:val="24"/>
        </w:rPr>
        <w:t>be</w:t>
      </w:r>
      <w:r>
        <w:rPr>
          <w:spacing w:val="37"/>
          <w:sz w:val="24"/>
          <w:szCs w:val="24"/>
        </w:rPr>
        <w:t xml:space="preserve"> </w:t>
      </w:r>
      <w:r>
        <w:rPr>
          <w:spacing w:val="-12"/>
          <w:sz w:val="24"/>
          <w:szCs w:val="24"/>
        </w:rPr>
        <w:t>identified,</w:t>
      </w:r>
      <w:r>
        <w:rPr>
          <w:spacing w:val="21"/>
          <w:sz w:val="24"/>
          <w:szCs w:val="24"/>
        </w:rPr>
        <w:t xml:space="preserve"> </w:t>
      </w:r>
      <w:r>
        <w:rPr>
          <w:spacing w:val="-12"/>
          <w:sz w:val="24"/>
          <w:szCs w:val="24"/>
        </w:rPr>
        <w:t>the</w:t>
      </w:r>
      <w:r>
        <w:rPr>
          <w:spacing w:val="38"/>
          <w:sz w:val="24"/>
          <w:szCs w:val="24"/>
        </w:rPr>
        <w:t xml:space="preserve"> </w:t>
      </w:r>
      <w:r>
        <w:rPr>
          <w:spacing w:val="-12"/>
          <w:sz w:val="24"/>
          <w:szCs w:val="24"/>
        </w:rPr>
        <w:t>head</w:t>
      </w:r>
      <w:r>
        <w:rPr>
          <w:spacing w:val="39"/>
          <w:sz w:val="24"/>
          <w:szCs w:val="24"/>
        </w:rPr>
        <w:t xml:space="preserve"> </w:t>
      </w:r>
      <w:r>
        <w:rPr>
          <w:spacing w:val="-12"/>
          <w:sz w:val="24"/>
          <w:szCs w:val="24"/>
        </w:rPr>
        <w:t>coach</w:t>
      </w:r>
      <w:r>
        <w:rPr>
          <w:spacing w:val="31"/>
          <w:w w:val="101"/>
          <w:sz w:val="24"/>
          <w:szCs w:val="24"/>
        </w:rPr>
        <w:t xml:space="preserve"> </w:t>
      </w:r>
      <w:r>
        <w:rPr>
          <w:spacing w:val="-12"/>
          <w:sz w:val="24"/>
          <w:szCs w:val="24"/>
        </w:rPr>
        <w:t>shall</w:t>
      </w:r>
      <w:r>
        <w:rPr>
          <w:spacing w:val="35"/>
          <w:sz w:val="24"/>
          <w:szCs w:val="24"/>
        </w:rPr>
        <w:t xml:space="preserve"> </w:t>
      </w:r>
      <w:r>
        <w:rPr>
          <w:spacing w:val="-12"/>
          <w:sz w:val="24"/>
          <w:szCs w:val="24"/>
        </w:rPr>
        <w:t>designat</w:t>
      </w:r>
      <w:r>
        <w:rPr>
          <w:spacing w:val="-13"/>
          <w:sz w:val="24"/>
          <w:szCs w:val="24"/>
        </w:rPr>
        <w:t>e</w:t>
      </w:r>
      <w:r>
        <w:rPr>
          <w:spacing w:val="21"/>
          <w:sz w:val="24"/>
          <w:szCs w:val="24"/>
        </w:rPr>
        <w:t xml:space="preserve"> </w:t>
      </w:r>
      <w:r>
        <w:rPr>
          <w:spacing w:val="-13"/>
          <w:sz w:val="24"/>
          <w:szCs w:val="24"/>
        </w:rPr>
        <w:t>the</w:t>
      </w:r>
      <w:r>
        <w:rPr>
          <w:spacing w:val="20"/>
          <w:w w:val="101"/>
          <w:sz w:val="24"/>
          <w:szCs w:val="24"/>
        </w:rPr>
        <w:t xml:space="preserve"> </w:t>
      </w:r>
      <w:r>
        <w:rPr>
          <w:spacing w:val="-13"/>
          <w:sz w:val="24"/>
          <w:szCs w:val="24"/>
        </w:rPr>
        <w:t>team</w:t>
      </w:r>
      <w:r>
        <w:rPr>
          <w:spacing w:val="36"/>
          <w:sz w:val="24"/>
          <w:szCs w:val="24"/>
        </w:rPr>
        <w:t xml:space="preserve"> </w:t>
      </w:r>
      <w:r>
        <w:rPr>
          <w:spacing w:val="-13"/>
          <w:sz w:val="24"/>
          <w:szCs w:val="24"/>
        </w:rPr>
        <w:t>member</w:t>
      </w:r>
      <w:r>
        <w:rPr>
          <w:spacing w:val="21"/>
          <w:sz w:val="24"/>
          <w:szCs w:val="24"/>
        </w:rPr>
        <w:t xml:space="preserve"> </w:t>
      </w:r>
      <w:r>
        <w:rPr>
          <w:spacing w:val="-13"/>
          <w:sz w:val="24"/>
          <w:szCs w:val="24"/>
        </w:rPr>
        <w:t>t</w:t>
      </w:r>
      <w:r>
        <w:rPr>
          <w:spacing w:val="-10"/>
          <w:sz w:val="24"/>
          <w:szCs w:val="24"/>
        </w:rPr>
        <w:t>o</w:t>
      </w:r>
      <w:r>
        <w:rPr>
          <w:sz w:val="24"/>
          <w:szCs w:val="24"/>
        </w:rPr>
        <w:t xml:space="preserve"> </w:t>
      </w:r>
      <w:r>
        <w:rPr>
          <w:spacing w:val="-7"/>
          <w:sz w:val="24"/>
          <w:szCs w:val="24"/>
        </w:rPr>
        <w:t xml:space="preserve">participate in the </w:t>
      </w:r>
      <w:r>
        <w:rPr>
          <w:spacing w:val="-8"/>
          <w:sz w:val="24"/>
          <w:szCs w:val="24"/>
        </w:rPr>
        <w:t>correction of the error.</w:t>
      </w:r>
    </w:p>
    <w:p w14:paraId="374E3DB2">
      <w:pPr>
        <w:pStyle w:val="2"/>
        <w:spacing w:before="109" w:line="291" w:lineRule="exact"/>
        <w:rPr>
          <w:sz w:val="23"/>
          <w:szCs w:val="23"/>
        </w:rPr>
      </w:pPr>
      <w:r>
        <w:rPr>
          <w:b/>
          <w:bCs/>
          <w:spacing w:val="-10"/>
          <w:position w:val="3"/>
          <w:sz w:val="23"/>
          <w:szCs w:val="23"/>
        </w:rPr>
        <w:t>45.4          Correctable</w:t>
      </w:r>
      <w:r>
        <w:rPr>
          <w:b/>
          <w:bCs/>
          <w:spacing w:val="14"/>
          <w:position w:val="3"/>
          <w:sz w:val="23"/>
          <w:szCs w:val="23"/>
        </w:rPr>
        <w:t xml:space="preserve"> </w:t>
      </w:r>
      <w:r>
        <w:rPr>
          <w:b/>
          <w:bCs/>
          <w:spacing w:val="-10"/>
          <w:position w:val="3"/>
          <w:sz w:val="23"/>
          <w:szCs w:val="23"/>
        </w:rPr>
        <w:t>errors</w:t>
      </w:r>
      <w:r>
        <w:rPr>
          <w:b/>
          <w:bCs/>
          <w:spacing w:val="16"/>
          <w:w w:val="101"/>
          <w:position w:val="3"/>
          <w:sz w:val="23"/>
          <w:szCs w:val="23"/>
        </w:rPr>
        <w:t xml:space="preserve"> </w:t>
      </w:r>
      <w:r>
        <w:rPr>
          <w:b/>
          <w:bCs/>
          <w:spacing w:val="-10"/>
          <w:position w:val="3"/>
          <w:sz w:val="23"/>
          <w:szCs w:val="23"/>
        </w:rPr>
        <w:t>category</w:t>
      </w:r>
      <w:r>
        <w:rPr>
          <w:b/>
          <w:bCs/>
          <w:spacing w:val="21"/>
          <w:position w:val="3"/>
          <w:sz w:val="23"/>
          <w:szCs w:val="23"/>
        </w:rPr>
        <w:t xml:space="preserve"> </w:t>
      </w:r>
      <w:r>
        <w:rPr>
          <w:b/>
          <w:bCs/>
          <w:spacing w:val="-10"/>
          <w:position w:val="3"/>
          <w:sz w:val="23"/>
          <w:szCs w:val="23"/>
        </w:rPr>
        <w:t>1 –</w:t>
      </w:r>
      <w:r>
        <w:rPr>
          <w:b/>
          <w:bCs/>
          <w:spacing w:val="13"/>
          <w:position w:val="3"/>
          <w:sz w:val="23"/>
          <w:szCs w:val="23"/>
        </w:rPr>
        <w:t xml:space="preserve"> </w:t>
      </w:r>
      <w:r>
        <w:rPr>
          <w:b/>
          <w:bCs/>
          <w:spacing w:val="-10"/>
          <w:position w:val="3"/>
          <w:sz w:val="23"/>
          <w:szCs w:val="23"/>
        </w:rPr>
        <w:t>Special</w:t>
      </w:r>
      <w:r>
        <w:rPr>
          <w:b/>
          <w:bCs/>
          <w:spacing w:val="18"/>
          <w:position w:val="3"/>
          <w:sz w:val="23"/>
          <w:szCs w:val="23"/>
        </w:rPr>
        <w:t xml:space="preserve"> </w:t>
      </w:r>
      <w:r>
        <w:rPr>
          <w:b/>
          <w:bCs/>
          <w:spacing w:val="-10"/>
          <w:position w:val="3"/>
          <w:sz w:val="23"/>
          <w:szCs w:val="23"/>
        </w:rPr>
        <w:t>procedures</w:t>
      </w:r>
    </w:p>
    <w:p w14:paraId="5B76296B">
      <w:pPr>
        <w:pStyle w:val="2"/>
        <w:spacing w:before="115" w:line="293" w:lineRule="exact"/>
        <w:rPr>
          <w:sz w:val="24"/>
          <w:szCs w:val="24"/>
        </w:rPr>
      </w:pPr>
      <w:r>
        <w:rPr>
          <w:spacing w:val="-11"/>
          <w:position w:val="3"/>
          <w:sz w:val="24"/>
          <w:szCs w:val="24"/>
        </w:rPr>
        <w:t>45.4.1</w:t>
      </w:r>
      <w:r>
        <w:rPr>
          <w:spacing w:val="10"/>
          <w:position w:val="3"/>
          <w:sz w:val="24"/>
          <w:szCs w:val="24"/>
        </w:rPr>
        <w:t xml:space="preserve">      </w:t>
      </w:r>
      <w:r>
        <w:rPr>
          <w:spacing w:val="-11"/>
          <w:position w:val="3"/>
          <w:sz w:val="24"/>
          <w:szCs w:val="24"/>
        </w:rPr>
        <w:t>Awarding an unmerited free throw</w:t>
      </w:r>
      <w:r>
        <w:rPr>
          <w:spacing w:val="-12"/>
          <w:position w:val="3"/>
          <w:sz w:val="24"/>
          <w:szCs w:val="24"/>
        </w:rPr>
        <w:t>(s):</w:t>
      </w:r>
    </w:p>
    <w:p w14:paraId="5F6D35E1">
      <w:pPr>
        <w:pStyle w:val="2"/>
        <w:spacing w:before="2" w:line="256" w:lineRule="auto"/>
        <w:ind w:left="997" w:hanging="7"/>
        <w:rPr>
          <w:sz w:val="24"/>
          <w:szCs w:val="24"/>
        </w:rPr>
      </w:pPr>
      <w:r>
        <w:rPr>
          <w:spacing w:val="-12"/>
          <w:sz w:val="24"/>
          <w:szCs w:val="24"/>
        </w:rPr>
        <w:t>T</w:t>
      </w:r>
      <w:r>
        <w:rPr>
          <w:spacing w:val="-11"/>
          <w:sz w:val="24"/>
          <w:szCs w:val="24"/>
        </w:rPr>
        <w:t>he free throw(s)</w:t>
      </w:r>
      <w:r>
        <w:rPr>
          <w:spacing w:val="20"/>
          <w:sz w:val="24"/>
          <w:szCs w:val="24"/>
        </w:rPr>
        <w:t xml:space="preserve"> </w:t>
      </w:r>
      <w:r>
        <w:rPr>
          <w:spacing w:val="-11"/>
          <w:sz w:val="24"/>
          <w:szCs w:val="24"/>
        </w:rPr>
        <w:t>attempted</w:t>
      </w:r>
      <w:r>
        <w:rPr>
          <w:spacing w:val="23"/>
          <w:sz w:val="24"/>
          <w:szCs w:val="24"/>
        </w:rPr>
        <w:t xml:space="preserve"> </w:t>
      </w:r>
      <w:r>
        <w:rPr>
          <w:spacing w:val="-11"/>
          <w:sz w:val="24"/>
          <w:szCs w:val="24"/>
        </w:rPr>
        <w:t>because</w:t>
      </w:r>
      <w:r>
        <w:rPr>
          <w:spacing w:val="17"/>
          <w:w w:val="101"/>
          <w:sz w:val="24"/>
          <w:szCs w:val="24"/>
        </w:rPr>
        <w:t xml:space="preserve"> </w:t>
      </w:r>
      <w:r>
        <w:rPr>
          <w:spacing w:val="-11"/>
          <w:sz w:val="24"/>
          <w:szCs w:val="24"/>
        </w:rPr>
        <w:t>of the</w:t>
      </w:r>
      <w:r>
        <w:rPr>
          <w:spacing w:val="19"/>
          <w:sz w:val="24"/>
          <w:szCs w:val="24"/>
        </w:rPr>
        <w:t xml:space="preserve"> </w:t>
      </w:r>
      <w:r>
        <w:rPr>
          <w:spacing w:val="-11"/>
          <w:sz w:val="24"/>
          <w:szCs w:val="24"/>
        </w:rPr>
        <w:t>error</w:t>
      </w:r>
      <w:r>
        <w:rPr>
          <w:spacing w:val="15"/>
          <w:sz w:val="24"/>
          <w:szCs w:val="24"/>
        </w:rPr>
        <w:t xml:space="preserve"> </w:t>
      </w:r>
      <w:r>
        <w:rPr>
          <w:spacing w:val="-11"/>
          <w:sz w:val="24"/>
          <w:szCs w:val="24"/>
        </w:rPr>
        <w:t>shall</w:t>
      </w:r>
      <w:r>
        <w:rPr>
          <w:spacing w:val="23"/>
          <w:sz w:val="24"/>
          <w:szCs w:val="24"/>
        </w:rPr>
        <w:t xml:space="preserve"> </w:t>
      </w:r>
      <w:r>
        <w:rPr>
          <w:spacing w:val="-11"/>
          <w:sz w:val="24"/>
          <w:szCs w:val="24"/>
        </w:rPr>
        <w:t>be</w:t>
      </w:r>
      <w:r>
        <w:rPr>
          <w:spacing w:val="21"/>
          <w:w w:val="101"/>
          <w:sz w:val="24"/>
          <w:szCs w:val="24"/>
        </w:rPr>
        <w:t xml:space="preserve"> </w:t>
      </w:r>
      <w:r>
        <w:rPr>
          <w:rFonts w:hint="eastAsia" w:eastAsia="宋体"/>
          <w:spacing w:val="21"/>
          <w:w w:val="101"/>
          <w:sz w:val="24"/>
          <w:szCs w:val="24"/>
          <w:lang w:eastAsia="zh-CN"/>
        </w:rPr>
        <w:t>cancelled,</w:t>
      </w:r>
      <w:r>
        <w:rPr>
          <w:spacing w:val="19"/>
          <w:w w:val="101"/>
          <w:sz w:val="24"/>
          <w:szCs w:val="24"/>
        </w:rPr>
        <w:t xml:space="preserve"> </w:t>
      </w:r>
      <w:r>
        <w:rPr>
          <w:spacing w:val="-11"/>
          <w:sz w:val="24"/>
          <w:szCs w:val="24"/>
        </w:rPr>
        <w:t>and</w:t>
      </w:r>
      <w:r>
        <w:rPr>
          <w:spacing w:val="-12"/>
          <w:sz w:val="24"/>
          <w:szCs w:val="24"/>
        </w:rPr>
        <w:t xml:space="preserve"> the</w:t>
      </w:r>
      <w:r>
        <w:rPr>
          <w:spacing w:val="18"/>
          <w:w w:val="101"/>
          <w:sz w:val="24"/>
          <w:szCs w:val="24"/>
        </w:rPr>
        <w:t xml:space="preserve"> </w:t>
      </w:r>
      <w:r>
        <w:rPr>
          <w:spacing w:val="-12"/>
          <w:sz w:val="24"/>
          <w:szCs w:val="24"/>
        </w:rPr>
        <w:t>gam</w:t>
      </w:r>
      <w:r>
        <w:rPr>
          <w:spacing w:val="-11"/>
          <w:sz w:val="24"/>
          <w:szCs w:val="24"/>
        </w:rPr>
        <w:t>e</w:t>
      </w:r>
      <w:r>
        <w:rPr>
          <w:sz w:val="24"/>
          <w:szCs w:val="24"/>
        </w:rPr>
        <w:t xml:space="preserve"> </w:t>
      </w:r>
      <w:r>
        <w:rPr>
          <w:spacing w:val="-11"/>
          <w:sz w:val="24"/>
          <w:szCs w:val="24"/>
        </w:rPr>
        <w:t>shall be resumed</w:t>
      </w:r>
      <w:r>
        <w:rPr>
          <w:spacing w:val="2"/>
          <w:sz w:val="24"/>
          <w:szCs w:val="24"/>
        </w:rPr>
        <w:t xml:space="preserve"> </w:t>
      </w:r>
      <w:r>
        <w:rPr>
          <w:spacing w:val="-11"/>
          <w:sz w:val="24"/>
          <w:szCs w:val="24"/>
        </w:rPr>
        <w:t xml:space="preserve">as </w:t>
      </w:r>
      <w:r>
        <w:rPr>
          <w:spacing w:val="-12"/>
          <w:sz w:val="24"/>
          <w:szCs w:val="24"/>
        </w:rPr>
        <w:t>follows:</w:t>
      </w:r>
    </w:p>
    <w:p w14:paraId="5D332BDF">
      <w:pPr>
        <w:pStyle w:val="2"/>
        <w:spacing w:line="267" w:lineRule="auto"/>
        <w:ind w:left="1411" w:hanging="411"/>
        <w:rPr>
          <w:sz w:val="24"/>
          <w:szCs w:val="24"/>
        </w:rPr>
      </w:pPr>
      <w:r>
        <w:rPr>
          <w:spacing w:val="-10"/>
          <w:sz w:val="24"/>
          <w:szCs w:val="24"/>
        </w:rPr>
        <w:t>•     If the game</w:t>
      </w:r>
      <w:r>
        <w:rPr>
          <w:spacing w:val="25"/>
          <w:sz w:val="24"/>
          <w:szCs w:val="24"/>
        </w:rPr>
        <w:t xml:space="preserve"> </w:t>
      </w:r>
      <w:r>
        <w:rPr>
          <w:spacing w:val="-10"/>
          <w:sz w:val="24"/>
          <w:szCs w:val="24"/>
        </w:rPr>
        <w:t>clock</w:t>
      </w:r>
      <w:r>
        <w:rPr>
          <w:spacing w:val="10"/>
          <w:sz w:val="24"/>
          <w:szCs w:val="24"/>
        </w:rPr>
        <w:t xml:space="preserve"> </w:t>
      </w:r>
      <w:r>
        <w:rPr>
          <w:spacing w:val="-10"/>
          <w:sz w:val="24"/>
          <w:szCs w:val="24"/>
        </w:rPr>
        <w:t>has</w:t>
      </w:r>
      <w:r>
        <w:rPr>
          <w:spacing w:val="8"/>
          <w:sz w:val="24"/>
          <w:szCs w:val="24"/>
        </w:rPr>
        <w:t xml:space="preserve"> </w:t>
      </w:r>
      <w:r>
        <w:rPr>
          <w:spacing w:val="-10"/>
          <w:sz w:val="24"/>
          <w:szCs w:val="24"/>
        </w:rPr>
        <w:t>not started</w:t>
      </w:r>
      <w:r>
        <w:rPr>
          <w:spacing w:val="8"/>
          <w:sz w:val="24"/>
          <w:szCs w:val="24"/>
        </w:rPr>
        <w:t xml:space="preserve"> </w:t>
      </w:r>
      <w:r>
        <w:rPr>
          <w:spacing w:val="-10"/>
          <w:sz w:val="24"/>
          <w:szCs w:val="24"/>
        </w:rPr>
        <w:t>after the</w:t>
      </w:r>
      <w:r>
        <w:rPr>
          <w:spacing w:val="8"/>
          <w:sz w:val="24"/>
          <w:szCs w:val="24"/>
        </w:rPr>
        <w:t xml:space="preserve"> </w:t>
      </w:r>
      <w:r>
        <w:rPr>
          <w:spacing w:val="-10"/>
          <w:sz w:val="24"/>
          <w:szCs w:val="24"/>
        </w:rPr>
        <w:t>error, the</w:t>
      </w:r>
      <w:r>
        <w:rPr>
          <w:spacing w:val="12"/>
          <w:sz w:val="24"/>
          <w:szCs w:val="24"/>
        </w:rPr>
        <w:t xml:space="preserve"> </w:t>
      </w:r>
      <w:r>
        <w:rPr>
          <w:spacing w:val="-10"/>
          <w:sz w:val="24"/>
          <w:szCs w:val="24"/>
        </w:rPr>
        <w:t>ball</w:t>
      </w:r>
      <w:r>
        <w:rPr>
          <w:spacing w:val="3"/>
          <w:sz w:val="24"/>
          <w:szCs w:val="24"/>
        </w:rPr>
        <w:t xml:space="preserve"> </w:t>
      </w:r>
      <w:r>
        <w:rPr>
          <w:spacing w:val="-10"/>
          <w:sz w:val="24"/>
          <w:szCs w:val="24"/>
        </w:rPr>
        <w:t>shall</w:t>
      </w:r>
      <w:r>
        <w:rPr>
          <w:spacing w:val="11"/>
          <w:sz w:val="24"/>
          <w:szCs w:val="24"/>
        </w:rPr>
        <w:t xml:space="preserve"> </w:t>
      </w:r>
      <w:r>
        <w:rPr>
          <w:spacing w:val="-10"/>
          <w:sz w:val="24"/>
          <w:szCs w:val="24"/>
        </w:rPr>
        <w:t>be</w:t>
      </w:r>
      <w:r>
        <w:rPr>
          <w:spacing w:val="8"/>
          <w:sz w:val="24"/>
          <w:szCs w:val="24"/>
        </w:rPr>
        <w:t xml:space="preserve"> </w:t>
      </w:r>
      <w:r>
        <w:rPr>
          <w:spacing w:val="-10"/>
          <w:sz w:val="24"/>
          <w:szCs w:val="24"/>
        </w:rPr>
        <w:t>awarded for</w:t>
      </w:r>
      <w:r>
        <w:rPr>
          <w:spacing w:val="9"/>
          <w:sz w:val="24"/>
          <w:szCs w:val="24"/>
        </w:rPr>
        <w:t xml:space="preserve"> </w:t>
      </w:r>
      <w:r>
        <w:rPr>
          <w:spacing w:val="-10"/>
          <w:sz w:val="24"/>
          <w:szCs w:val="24"/>
        </w:rPr>
        <w:t>a</w:t>
      </w:r>
      <w:r>
        <w:rPr>
          <w:sz w:val="24"/>
          <w:szCs w:val="24"/>
        </w:rPr>
        <w:t xml:space="preserve"> </w:t>
      </w:r>
      <w:r>
        <w:rPr>
          <w:spacing w:val="-8"/>
          <w:sz w:val="24"/>
          <w:szCs w:val="24"/>
        </w:rPr>
        <w:t>throw-in from the free-throw</w:t>
      </w:r>
      <w:r>
        <w:rPr>
          <w:spacing w:val="17"/>
          <w:sz w:val="24"/>
          <w:szCs w:val="24"/>
        </w:rPr>
        <w:t xml:space="preserve"> </w:t>
      </w:r>
      <w:r>
        <w:rPr>
          <w:spacing w:val="-8"/>
          <w:sz w:val="24"/>
          <w:szCs w:val="24"/>
        </w:rPr>
        <w:t>line</w:t>
      </w:r>
      <w:r>
        <w:rPr>
          <w:spacing w:val="15"/>
          <w:sz w:val="24"/>
          <w:szCs w:val="24"/>
        </w:rPr>
        <w:t xml:space="preserve"> </w:t>
      </w:r>
      <w:r>
        <w:rPr>
          <w:spacing w:val="-8"/>
          <w:sz w:val="24"/>
          <w:szCs w:val="24"/>
        </w:rPr>
        <w:t>extended to the team whose free throw</w:t>
      </w:r>
      <w:r>
        <w:rPr>
          <w:spacing w:val="-9"/>
          <w:sz w:val="24"/>
          <w:szCs w:val="24"/>
        </w:rPr>
        <w:t>s</w:t>
      </w:r>
      <w:r>
        <w:rPr>
          <w:spacing w:val="17"/>
          <w:sz w:val="24"/>
          <w:szCs w:val="24"/>
        </w:rPr>
        <w:t xml:space="preserve"> </w:t>
      </w:r>
      <w:r>
        <w:rPr>
          <w:spacing w:val="-9"/>
          <w:sz w:val="24"/>
          <w:szCs w:val="24"/>
        </w:rPr>
        <w:t>had</w:t>
      </w:r>
      <w:r>
        <w:rPr>
          <w:sz w:val="24"/>
          <w:szCs w:val="24"/>
        </w:rPr>
        <w:t xml:space="preserve"> </w:t>
      </w:r>
      <w:r>
        <w:rPr>
          <w:spacing w:val="-9"/>
          <w:sz w:val="24"/>
          <w:szCs w:val="24"/>
        </w:rPr>
        <w:t>been cancelled.</w:t>
      </w:r>
    </w:p>
    <w:p w14:paraId="391ACD72">
      <w:pPr>
        <w:spacing w:line="267" w:lineRule="auto"/>
        <w:rPr>
          <w:sz w:val="24"/>
          <w:szCs w:val="24"/>
        </w:rPr>
        <w:sectPr>
          <w:headerReference r:id="rId208" w:type="default"/>
          <w:footerReference r:id="rId209" w:type="default"/>
          <w:pgSz w:w="11900" w:h="16840"/>
          <w:pgMar w:top="400" w:right="1412" w:bottom="652" w:left="1422" w:header="0" w:footer="402" w:gutter="0"/>
          <w:cols w:space="720" w:num="1"/>
        </w:sectPr>
      </w:pPr>
    </w:p>
    <w:p w14:paraId="20B85101">
      <w:pPr>
        <w:spacing w:before="167" w:line="570" w:lineRule="exact"/>
        <w:ind w:firstLine="7881"/>
      </w:pPr>
      <w:r>
        <w:rPr>
          <w:position w:val="-11"/>
        </w:rPr>
        <w:drawing>
          <wp:inline distT="0" distB="0" distL="0" distR="0">
            <wp:extent cx="743585" cy="36195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434"/>
                    <a:stretch>
                      <a:fillRect/>
                    </a:stretch>
                  </pic:blipFill>
                  <pic:spPr>
                    <a:xfrm>
                      <a:off x="0" y="0"/>
                      <a:ext cx="744219" cy="362327"/>
                    </a:xfrm>
                    <a:prstGeom prst="rect">
                      <a:avLst/>
                    </a:prstGeom>
                  </pic:spPr>
                </pic:pic>
              </a:graphicData>
            </a:graphic>
          </wp:inline>
        </w:drawing>
      </w:r>
    </w:p>
    <w:p w14:paraId="48CCF80E">
      <w:pPr>
        <w:pStyle w:val="2"/>
        <w:spacing w:before="214" w:line="341"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错误地授予或撤销一分（或多分）。</w:t>
      </w:r>
    </w:p>
    <w:p w14:paraId="2D760A09">
      <w:pPr>
        <w:pStyle w:val="2"/>
        <w:spacing w:before="24" w:line="210" w:lineRule="auto"/>
        <w:ind w:left="995"/>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向错误的队员</w:t>
      </w:r>
      <w:r>
        <w:rPr>
          <w:rFonts w:ascii="等线" w:hAnsi="等线" w:eastAsia="等线" w:cs="等线"/>
          <w:spacing w:val="-30"/>
          <w:sz w:val="24"/>
          <w:szCs w:val="24"/>
        </w:rPr>
        <w:t xml:space="preserve"/>
      </w:r>
      <w:r>
        <w:rPr>
          <w:rFonts w:ascii="等线" w:hAnsi="等线" w:eastAsia="等线" w:cs="等线"/>
          <w:spacing w:val="-1"/>
          <w:sz w:val="24"/>
          <w:szCs w:val="24"/>
        </w:rPr>
        <w:t>、主教练或球队报告犯规。</w:t>
      </w:r>
    </w:p>
    <w:p w14:paraId="7E02F6A9">
      <w:pPr>
        <w:pStyle w:val="2"/>
        <w:spacing w:line="210" w:lineRule="auto"/>
        <w:ind w:left="995"/>
        <w:rPr>
          <w:rFonts w:ascii="等线" w:hAnsi="等线" w:eastAsia="等线" w:cs="等线"/>
          <w:sz w:val="24"/>
          <w:szCs w:val="24"/>
        </w:rPr>
      </w:pPr>
      <w:r>
        <w:rPr>
          <w:sz w:val="24"/>
          <w:szCs w:val="24"/>
        </w:rPr>
        <w:t xml:space="preserve">•     </w:t>
      </w:r>
      <w:r>
        <w:rPr>
          <w:rFonts w:ascii="等线" w:hAnsi="等线" w:eastAsia="等线" w:cs="等线"/>
          <w:sz w:val="24"/>
          <w:szCs w:val="24"/>
        </w:rPr>
        <w:t>计分错误，包括未记录或错误记录：</w:t>
      </w:r>
    </w:p>
    <w:p w14:paraId="43A55418">
      <w:pPr>
        <w:spacing w:line="211" w:lineRule="auto"/>
        <w:ind w:left="1473"/>
        <w:rPr>
          <w:rFonts w:ascii="等线" w:hAnsi="等线" w:eastAsia="等线" w:cs="等线"/>
          <w:sz w:val="22"/>
          <w:szCs w:val="22"/>
        </w:rPr>
      </w:pPr>
      <w:r>
        <w:rPr>
          <w:rFonts w:ascii="Calibri" w:hAnsi="Calibri" w:eastAsia="Calibri" w:cs="Calibri"/>
          <w:spacing w:val="5"/>
          <w:sz w:val="22"/>
          <w:szCs w:val="22"/>
        </w:rPr>
        <w:t>_</w:t>
      </w:r>
      <w:r>
        <w:rPr>
          <w:rFonts w:ascii="等线" w:hAnsi="等线" w:eastAsia="等线" w:cs="等线"/>
          <w:spacing w:val="5"/>
          <w:sz w:val="22"/>
          <w:szCs w:val="22"/>
        </w:rPr>
        <w:t>得分。</w:t>
      </w:r>
    </w:p>
    <w:p w14:paraId="5F5C3553">
      <w:pPr>
        <w:spacing w:before="62" w:line="217" w:lineRule="auto"/>
        <w:ind w:left="1482"/>
        <w:rPr>
          <w:rFonts w:ascii="等线" w:hAnsi="等线" w:eastAsia="等线" w:cs="等线"/>
          <w:sz w:val="22"/>
          <w:szCs w:val="22"/>
        </w:rPr>
      </w:pPr>
      <w:r>
        <w:rPr>
          <w:rFonts w:ascii="等线" w:hAnsi="等线" w:eastAsia="等线" w:cs="等线"/>
          <w:spacing w:val="4"/>
          <w:sz w:val="22"/>
          <w:szCs w:val="22"/>
        </w:rPr>
        <w:t>对错误的队员</w:t>
      </w:r>
      <w:r>
        <w:rPr>
          <w:rFonts w:ascii="等线" w:hAnsi="等线" w:eastAsia="等线" w:cs="等线"/>
          <w:spacing w:val="-19"/>
          <w:sz w:val="22"/>
          <w:szCs w:val="22"/>
        </w:rPr>
        <w:t xml:space="preserve"/>
      </w:r>
      <w:r>
        <w:rPr>
          <w:rFonts w:ascii="等线" w:hAnsi="等线" w:eastAsia="等线" w:cs="等线"/>
          <w:spacing w:val="4"/>
          <w:sz w:val="22"/>
          <w:szCs w:val="22"/>
        </w:rPr>
        <w:t>、</w:t>
      </w:r>
      <w:r>
        <w:rPr>
          <w:rFonts w:ascii="等线" w:hAnsi="等线" w:eastAsia="等线" w:cs="等线"/>
          <w:spacing w:val="-38"/>
          <w:sz w:val="22"/>
          <w:szCs w:val="22"/>
        </w:rPr>
        <w:t xml:space="preserve"/>
      </w:r>
      <w:r>
        <w:rPr>
          <w:rFonts w:ascii="等线" w:hAnsi="等线" w:eastAsia="等线" w:cs="等线"/>
          <w:spacing w:val="4"/>
          <w:sz w:val="22"/>
          <w:szCs w:val="22"/>
        </w:rPr>
        <w:t>主教练或球队犯规。</w:t>
      </w:r>
    </w:p>
    <w:p w14:paraId="4A04C83E">
      <w:pPr>
        <w:spacing w:before="15" w:line="216" w:lineRule="auto"/>
        <w:ind w:left="1482"/>
        <w:rPr>
          <w:rFonts w:ascii="等线" w:hAnsi="等线" w:eastAsia="等线" w:cs="等线"/>
          <w:sz w:val="22"/>
          <w:szCs w:val="22"/>
        </w:rPr>
      </w:pPr>
      <w:r>
        <w:rPr>
          <w:rFonts w:ascii="等线" w:hAnsi="等线" w:eastAsia="等线" w:cs="等线"/>
          <w:spacing w:val="7"/>
          <w:sz w:val="22"/>
          <w:szCs w:val="22"/>
        </w:rPr>
        <w:t>对错误对手进行暂停。</w:t>
      </w:r>
    </w:p>
    <w:p w14:paraId="623FDCB2">
      <w:pPr>
        <w:pStyle w:val="2"/>
        <w:spacing w:before="3" w:line="271" w:lineRule="auto"/>
        <w:ind w:left="1437" w:hanging="442"/>
        <w:rPr>
          <w:rFonts w:ascii="等线" w:hAnsi="等线" w:eastAsia="等线" w:cs="等线"/>
          <w:sz w:val="22"/>
          <w:szCs w:val="22"/>
        </w:rPr>
      </w:pPr>
      <w:r>
        <w:rPr>
          <w:spacing w:val="9"/>
          <w:sz w:val="22"/>
          <w:szCs w:val="22"/>
        </w:rPr>
        <w:t xml:space="preserve">•     </w:t>
      </w:r>
      <w:r>
        <w:rPr>
          <w:rFonts w:ascii="等线" w:hAnsi="等线" w:eastAsia="等线" w:cs="等线"/>
          <w:spacing w:val="9"/>
          <w:sz w:val="22"/>
          <w:szCs w:val="22"/>
        </w:rPr>
        <w:t>比赛计时钟错误，包括计时钟故障</w:t>
      </w:r>
      <w:r>
        <w:rPr>
          <w:rFonts w:ascii="等线" w:hAnsi="等线" w:eastAsia="等线" w:cs="等线"/>
          <w:spacing w:val="-27"/>
          <w:sz w:val="22"/>
          <w:szCs w:val="22"/>
        </w:rPr>
        <w:t xml:space="preserve"/>
      </w:r>
      <w:r>
        <w:rPr>
          <w:rFonts w:ascii="等线" w:hAnsi="等线" w:eastAsia="等线" w:cs="等线"/>
          <w:spacing w:val="9"/>
          <w:sz w:val="22"/>
          <w:szCs w:val="22"/>
        </w:rPr>
        <w:t>、</w:t>
      </w:r>
      <w:r>
        <w:rPr>
          <w:rFonts w:ascii="等线" w:hAnsi="等线" w:eastAsia="等线" w:cs="等线"/>
          <w:spacing w:val="-40"/>
          <w:sz w:val="22"/>
          <w:szCs w:val="22"/>
        </w:rPr>
        <w:t xml:space="preserve"/>
      </w:r>
      <w:r>
        <w:rPr>
          <w:rFonts w:ascii="等线" w:hAnsi="等线" w:eastAsia="等线" w:cs="等线"/>
          <w:spacing w:val="9"/>
          <w:sz w:val="22"/>
          <w:szCs w:val="22"/>
        </w:rPr>
        <w:t>未能正确启动或</w:t>
      </w:r>
      <w:r>
        <w:rPr>
          <w:rFonts w:ascii="等线" w:hAnsi="等线" w:eastAsia="等线" w:cs="等线"/>
          <w:spacing w:val="8"/>
          <w:sz w:val="22"/>
          <w:szCs w:val="22"/>
        </w:rPr>
        <w:t>停止比赛计时钟，</w:t>
      </w:r>
      <w:r>
        <w:rPr>
          <w:rFonts w:ascii="等线" w:hAnsi="等线" w:eastAsia="等线" w:cs="等线"/>
          <w:spacing w:val="-34"/>
          <w:sz w:val="22"/>
          <w:szCs w:val="22"/>
        </w:rPr>
        <w:t xml:space="preserve"/>
      </w:r>
      <w:r>
        <w:rPr>
          <w:rFonts w:ascii="等线" w:hAnsi="等线" w:eastAsia="等线" w:cs="等线"/>
          <w:spacing w:val="8"/>
          <w:sz w:val="22"/>
          <w:szCs w:val="22"/>
        </w:rPr>
        <w:t>或未</w:t>
      </w:r>
      <w:r>
        <w:rPr>
          <w:rFonts w:ascii="等线" w:hAnsi="等线" w:eastAsia="等线" w:cs="等线"/>
          <w:spacing w:val="7"/>
          <w:sz w:val="22"/>
          <w:szCs w:val="22"/>
        </w:rPr>
        <w:t>能正确设置比赛计时钟时间。</w:t>
      </w:r>
    </w:p>
    <w:p w14:paraId="2E4C1A83">
      <w:pPr>
        <w:spacing w:before="58" w:line="181" w:lineRule="auto"/>
        <w:rPr>
          <w:rFonts w:ascii="等线" w:hAnsi="等线" w:eastAsia="等线" w:cs="等线"/>
          <w:sz w:val="23"/>
          <w:szCs w:val="23"/>
        </w:rPr>
      </w:pPr>
      <w:r>
        <w:rPr>
          <w:rFonts w:ascii="Calibri" w:hAnsi="Calibri" w:eastAsia="Calibri" w:cs="Calibri"/>
          <w:b/>
          <w:bCs/>
          <w:spacing w:val="2"/>
          <w:sz w:val="23"/>
          <w:szCs w:val="23"/>
        </w:rPr>
        <w:t xml:space="preserve">45.3            </w:t>
      </w:r>
      <w:r>
        <w:rPr>
          <w:rFonts w:ascii="等线" w:hAnsi="等线" w:eastAsia="等线" w:cs="等线"/>
          <w:b/>
          <w:bCs/>
          <w:spacing w:val="2"/>
          <w:sz w:val="23"/>
          <w:szCs w:val="23"/>
        </w:rPr>
        <w:t>可纠正的失误类别</w:t>
      </w:r>
      <w:r>
        <w:rPr>
          <w:rFonts w:ascii="Calibri" w:hAnsi="Calibri" w:eastAsia="Calibri" w:cs="Calibri"/>
          <w:b/>
          <w:bCs/>
          <w:spacing w:val="2"/>
          <w:sz w:val="23"/>
          <w:szCs w:val="23"/>
        </w:rPr>
        <w:t>1</w:t>
      </w:r>
      <w:r>
        <w:rPr>
          <w:rFonts w:ascii="微软雅黑" w:hAnsi="微软雅黑" w:eastAsia="微软雅黑" w:cs="微软雅黑"/>
          <w:b/>
          <w:bCs/>
          <w:spacing w:val="2"/>
          <w:sz w:val="23"/>
          <w:szCs w:val="23"/>
        </w:rPr>
        <w:t>——</w:t>
      </w:r>
      <w:r>
        <w:rPr>
          <w:rFonts w:ascii="等线" w:hAnsi="等线" w:eastAsia="等线" w:cs="等线"/>
          <w:b/>
          <w:bCs/>
          <w:spacing w:val="2"/>
          <w:sz w:val="23"/>
          <w:szCs w:val="23"/>
        </w:rPr>
        <w:t>一般程序</w:t>
      </w:r>
    </w:p>
    <w:p w14:paraId="686D340D">
      <w:pPr>
        <w:spacing w:before="87" w:line="303" w:lineRule="auto"/>
        <w:ind w:left="1009" w:hanging="1008"/>
        <w:rPr>
          <w:rFonts w:ascii="等线" w:hAnsi="等线" w:eastAsia="等线" w:cs="等线"/>
          <w:sz w:val="24"/>
          <w:szCs w:val="24"/>
        </w:rPr>
      </w:pPr>
      <w:r>
        <w:rPr>
          <w:rFonts w:ascii="Calibri" w:hAnsi="Calibri" w:eastAsia="Calibri" w:cs="Calibri"/>
          <w:spacing w:val="1"/>
          <w:sz w:val="24"/>
          <w:szCs w:val="24"/>
        </w:rPr>
        <w:t xml:space="preserve">45.3.1        </w:t>
      </w:r>
      <w:r>
        <w:rPr>
          <w:rFonts w:ascii="等线" w:hAnsi="等线" w:eastAsia="等线" w:cs="等线"/>
          <w:spacing w:val="1"/>
          <w:sz w:val="24"/>
          <w:szCs w:val="24"/>
        </w:rPr>
        <w:t>若要成为可纠正的失误，相关失误必须由主裁判</w:t>
      </w:r>
      <w:r>
        <w:rPr>
          <w:rFonts w:ascii="等线" w:hAnsi="等线" w:eastAsia="等线" w:cs="等线"/>
          <w:spacing w:val="-17"/>
          <w:sz w:val="24"/>
          <w:szCs w:val="24"/>
        </w:rPr>
        <w:t xml:space="preserve"/>
      </w:r>
      <w:r>
        <w:rPr>
          <w:rFonts w:ascii="等线" w:hAnsi="等线" w:eastAsia="等线" w:cs="等线"/>
          <w:spacing w:val="1"/>
          <w:sz w:val="24"/>
          <w:szCs w:val="24"/>
        </w:rPr>
        <w:t>、若在场时的技术代表或</w:t>
      </w:r>
      <w:r>
        <w:rPr>
          <w:rFonts w:ascii="等线" w:hAnsi="等线" w:eastAsia="等线" w:cs="等线"/>
          <w:spacing w:val="-1"/>
          <w:sz w:val="24"/>
          <w:szCs w:val="24"/>
        </w:rPr>
        <w:t>记录台人员按以下方式予以识别：</w:t>
      </w:r>
    </w:p>
    <w:p w14:paraId="09175A60">
      <w:pPr>
        <w:pStyle w:val="2"/>
        <w:spacing w:before="1" w:line="304" w:lineRule="auto"/>
        <w:ind w:left="1429" w:hanging="434"/>
        <w:rPr>
          <w:rFonts w:ascii="等线" w:hAnsi="等线" w:eastAsia="等线" w:cs="等线"/>
          <w:sz w:val="24"/>
          <w:szCs w:val="24"/>
        </w:rPr>
      </w:pPr>
      <w:r>
        <w:rPr>
          <w:spacing w:val="3"/>
          <w:sz w:val="24"/>
          <w:szCs w:val="24"/>
        </w:rPr>
        <w:t xml:space="preserve">•     </w:t>
      </w:r>
      <w:r>
        <w:rPr>
          <w:rFonts w:ascii="等线" w:hAnsi="等线" w:eastAsia="等线" w:cs="等线"/>
          <w:spacing w:val="3"/>
          <w:sz w:val="24"/>
          <w:szCs w:val="24"/>
        </w:rPr>
        <w:t>若失误发生在第四节比赛计时钟显示剩余时间</w:t>
      </w:r>
      <w:r>
        <w:rPr>
          <w:spacing w:val="3"/>
          <w:sz w:val="24"/>
          <w:szCs w:val="24"/>
        </w:rPr>
        <w:t>≤</w:t>
      </w:r>
      <w:r>
        <w:rPr>
          <w:rFonts w:ascii="Calibri" w:hAnsi="Calibri" w:eastAsia="Calibri" w:cs="Calibri"/>
          <w:spacing w:val="3"/>
          <w:sz w:val="24"/>
          <w:szCs w:val="24"/>
        </w:rPr>
        <w:t>2:00</w:t>
      </w:r>
      <w:r>
        <w:rPr>
          <w:rFonts w:ascii="等线" w:hAnsi="等线" w:eastAsia="等线" w:cs="等线"/>
          <w:spacing w:val="3"/>
          <w:sz w:val="24"/>
          <w:szCs w:val="24"/>
        </w:rPr>
        <w:t>之前，则必须在比赛</w:t>
      </w:r>
      <w:r>
        <w:rPr>
          <w:rFonts w:ascii="等线" w:hAnsi="等线" w:eastAsia="等线" w:cs="等线"/>
          <w:spacing w:val="-1"/>
          <w:sz w:val="24"/>
          <w:szCs w:val="24"/>
        </w:rPr>
        <w:t>计时钟剩余时间</w:t>
      </w:r>
      <w:r>
        <w:rPr>
          <w:spacing w:val="-1"/>
          <w:sz w:val="24"/>
          <w:szCs w:val="24"/>
        </w:rPr>
        <w:t>≤</w:t>
      </w:r>
      <w:r>
        <w:rPr>
          <w:rFonts w:ascii="Calibri" w:hAnsi="Calibri" w:eastAsia="Calibri" w:cs="Calibri"/>
          <w:spacing w:val="-1"/>
          <w:sz w:val="24"/>
          <w:szCs w:val="24"/>
        </w:rPr>
        <w:t>2:00</w:t>
      </w:r>
      <w:r>
        <w:rPr>
          <w:rFonts w:ascii="等线" w:hAnsi="等线" w:eastAsia="等线" w:cs="等线"/>
          <w:spacing w:val="-1"/>
          <w:sz w:val="24"/>
          <w:szCs w:val="24"/>
        </w:rPr>
        <w:t>之前纠正该失误。</w:t>
      </w:r>
    </w:p>
    <w:p w14:paraId="72E4C95F">
      <w:pPr>
        <w:pStyle w:val="2"/>
        <w:spacing w:line="309" w:lineRule="auto"/>
        <w:ind w:left="1434" w:hanging="439"/>
        <w:rPr>
          <w:rFonts w:ascii="等线" w:hAnsi="等线" w:eastAsia="等线" w:cs="等线"/>
          <w:sz w:val="24"/>
          <w:szCs w:val="24"/>
        </w:rPr>
      </w:pPr>
      <w:r>
        <w:rPr>
          <w:spacing w:val="3"/>
          <w:sz w:val="24"/>
          <w:szCs w:val="24"/>
        </w:rPr>
        <w:t xml:space="preserve">•     </w:t>
      </w:r>
      <w:r>
        <w:rPr>
          <w:rFonts w:ascii="等线" w:hAnsi="等线" w:eastAsia="等线" w:cs="等线"/>
          <w:spacing w:val="3"/>
          <w:sz w:val="24"/>
          <w:szCs w:val="24"/>
        </w:rPr>
        <w:t>若失误发生在第四节比赛计时钟显示剩余时间</w:t>
      </w:r>
      <w:r>
        <w:rPr>
          <w:spacing w:val="3"/>
          <w:sz w:val="24"/>
          <w:szCs w:val="24"/>
        </w:rPr>
        <w:t>≤</w:t>
      </w:r>
      <w:r>
        <w:rPr>
          <w:rFonts w:ascii="Calibri" w:hAnsi="Calibri" w:eastAsia="Calibri" w:cs="Calibri"/>
          <w:spacing w:val="3"/>
          <w:sz w:val="24"/>
          <w:szCs w:val="24"/>
        </w:rPr>
        <w:t>2:00</w:t>
      </w:r>
      <w:r>
        <w:rPr>
          <w:rFonts w:ascii="等线" w:hAnsi="等线" w:eastAsia="等线" w:cs="等线"/>
          <w:spacing w:val="3"/>
          <w:sz w:val="24"/>
          <w:szCs w:val="24"/>
        </w:rPr>
        <w:t>之前，但主裁判首次因比赛计时钟剩余时间</w:t>
      </w:r>
      <w:r>
        <w:rPr>
          <w:spacing w:val="3"/>
          <w:sz w:val="24"/>
          <w:szCs w:val="24"/>
        </w:rPr>
        <w:t>≤</w:t>
      </w:r>
      <w:r>
        <w:rPr>
          <w:rFonts w:ascii="Calibri" w:hAnsi="Calibri" w:eastAsia="Calibri" w:cs="Calibri"/>
          <w:spacing w:val="3"/>
          <w:sz w:val="24"/>
          <w:szCs w:val="24"/>
        </w:rPr>
        <w:t>2:00</w:t>
      </w:r>
      <w:r>
        <w:rPr>
          <w:rFonts w:ascii="等线" w:hAnsi="等线" w:eastAsia="等线" w:cs="等线"/>
          <w:spacing w:val="3"/>
          <w:sz w:val="24"/>
          <w:szCs w:val="24"/>
        </w:rPr>
        <w:t>而暂停比赛，则必须在球重新进入活球状态</w:t>
      </w:r>
      <w:r>
        <w:rPr>
          <w:rFonts w:ascii="等线" w:hAnsi="等线" w:eastAsia="等线" w:cs="等线"/>
          <w:spacing w:val="-3"/>
          <w:sz w:val="24"/>
          <w:szCs w:val="24"/>
        </w:rPr>
        <w:t>前纠正该失误。</w:t>
      </w:r>
    </w:p>
    <w:p w14:paraId="63D0D34E">
      <w:pPr>
        <w:pStyle w:val="2"/>
        <w:spacing w:before="2" w:line="311" w:lineRule="auto"/>
        <w:ind w:left="1429" w:hanging="434"/>
        <w:rPr>
          <w:rFonts w:ascii="等线" w:hAnsi="等线" w:eastAsia="等线" w:cs="等线"/>
          <w:sz w:val="24"/>
          <w:szCs w:val="24"/>
        </w:rPr>
      </w:pPr>
      <w:r>
        <w:rPr>
          <w:spacing w:val="3"/>
          <w:sz w:val="24"/>
          <w:szCs w:val="24"/>
        </w:rPr>
        <w:t xml:space="preserve">•     </w:t>
      </w:r>
      <w:r>
        <w:rPr>
          <w:rFonts w:ascii="等线" w:hAnsi="等线" w:eastAsia="等线" w:cs="等线"/>
          <w:spacing w:val="3"/>
          <w:sz w:val="24"/>
          <w:szCs w:val="24"/>
        </w:rPr>
        <w:t>若该失误发生在比赛计时钟显示第四节剩余时间</w:t>
      </w:r>
      <w:r>
        <w:rPr>
          <w:spacing w:val="3"/>
          <w:sz w:val="24"/>
          <w:szCs w:val="24"/>
        </w:rPr>
        <w:t>≤</w:t>
      </w:r>
      <w:r>
        <w:rPr>
          <w:rFonts w:ascii="Calibri" w:hAnsi="Calibri" w:eastAsia="Calibri" w:cs="Calibri"/>
          <w:spacing w:val="3"/>
          <w:sz w:val="24"/>
          <w:szCs w:val="24"/>
        </w:rPr>
        <w:t>2:00</w:t>
      </w:r>
      <w:r>
        <w:rPr>
          <w:rFonts w:ascii="等线" w:hAnsi="等线" w:eastAsia="等线" w:cs="等线"/>
          <w:spacing w:val="3"/>
          <w:sz w:val="24"/>
          <w:szCs w:val="24"/>
        </w:rPr>
        <w:t>或决胜期中，则须</w:t>
      </w:r>
      <w:r>
        <w:rPr>
          <w:rFonts w:ascii="等线" w:hAnsi="等线" w:eastAsia="等线" w:cs="等线"/>
          <w:spacing w:val="5"/>
          <w:sz w:val="24"/>
          <w:szCs w:val="24"/>
        </w:rPr>
        <w:t>在裁判（简称）</w:t>
      </w:r>
      <w:r>
        <w:rPr>
          <w:rFonts w:ascii="等线" w:hAnsi="等线" w:eastAsia="等线" w:cs="等线"/>
          <w:spacing w:val="-20"/>
          <w:sz w:val="24"/>
          <w:szCs w:val="24"/>
        </w:rPr>
        <w:t xml:space="preserve"/>
      </w:r>
      <w:r>
        <w:rPr>
          <w:rFonts w:ascii="等线" w:hAnsi="等线" w:eastAsia="等线" w:cs="等线"/>
          <w:spacing w:val="5"/>
          <w:sz w:val="24"/>
          <w:szCs w:val="24"/>
        </w:rPr>
        <w:t>因该失误后首次因任何原因</w:t>
      </w:r>
      <w:r>
        <w:rPr>
          <w:rFonts w:ascii="等线" w:hAnsi="等线" w:eastAsia="等线" w:cs="等线"/>
          <w:spacing w:val="4"/>
          <w:sz w:val="24"/>
          <w:szCs w:val="24"/>
        </w:rPr>
        <w:t>暂停比赛前，将该项失误予</w:t>
      </w:r>
      <w:r>
        <w:rPr>
          <w:rFonts w:ascii="等线" w:hAnsi="等线" w:eastAsia="等线" w:cs="等线"/>
          <w:spacing w:val="-3"/>
          <w:sz w:val="24"/>
          <w:szCs w:val="24"/>
        </w:rPr>
        <w:t>以纠正。</w:t>
      </w:r>
    </w:p>
    <w:p w14:paraId="638E2ED8">
      <w:pPr>
        <w:spacing w:line="301" w:lineRule="auto"/>
        <w:ind w:left="1008" w:hanging="1007"/>
        <w:rPr>
          <w:rFonts w:ascii="等线" w:hAnsi="等线" w:eastAsia="等线" w:cs="等线"/>
          <w:sz w:val="24"/>
          <w:szCs w:val="24"/>
        </w:rPr>
      </w:pPr>
      <w:r>
        <w:rPr>
          <w:rFonts w:ascii="Calibri" w:hAnsi="Calibri" w:eastAsia="Calibri" w:cs="Calibri"/>
          <w:spacing w:val="2"/>
          <w:sz w:val="24"/>
          <w:szCs w:val="24"/>
        </w:rPr>
        <w:t xml:space="preserve">45.3.2        </w:t>
      </w:r>
      <w:r>
        <w:rPr>
          <w:rFonts w:ascii="等线" w:hAnsi="等线" w:eastAsia="等线" w:cs="等线"/>
          <w:spacing w:val="2"/>
          <w:sz w:val="24"/>
          <w:szCs w:val="24"/>
        </w:rPr>
        <w:t>若比赛计时钟响起终场信号时这些失误已无法纠正，除非该失误发生在主裁</w:t>
      </w:r>
      <w:r>
        <w:rPr>
          <w:rFonts w:ascii="等线" w:hAnsi="等线" w:eastAsia="等线" w:cs="等线"/>
          <w:spacing w:val="10"/>
          <w:sz w:val="24"/>
          <w:szCs w:val="24"/>
        </w:rPr>
        <w:t>判因任何原因最后一次暂停比赛之后</w:t>
      </w:r>
      <w:r>
        <w:rPr>
          <w:rFonts w:ascii="微软雅黑" w:hAnsi="微软雅黑" w:eastAsia="微软雅黑" w:cs="微软雅黑"/>
          <w:spacing w:val="10"/>
          <w:sz w:val="24"/>
          <w:szCs w:val="24"/>
        </w:rPr>
        <w:t>——</w:t>
      </w:r>
      <w:r>
        <w:rPr>
          <w:rFonts w:ascii="等线" w:hAnsi="等线" w:eastAsia="等线" w:cs="等线"/>
          <w:spacing w:val="10"/>
          <w:sz w:val="24"/>
          <w:szCs w:val="24"/>
        </w:rPr>
        <w:t>即比赛计时钟终场信号响起之</w:t>
      </w:r>
      <w:r>
        <w:rPr>
          <w:rFonts w:ascii="等线" w:hAnsi="等线" w:eastAsia="等线" w:cs="等线"/>
          <w:spacing w:val="3"/>
          <w:sz w:val="24"/>
          <w:szCs w:val="24"/>
        </w:rPr>
        <w:t>前</w:t>
      </w:r>
      <w:r>
        <w:rPr>
          <w:rFonts w:ascii="等线" w:hAnsi="等线" w:eastAsia="等线" w:cs="等线"/>
          <w:spacing w:val="-31"/>
          <w:sz w:val="24"/>
          <w:szCs w:val="24"/>
        </w:rPr>
        <w:t xml:space="preserve"/>
      </w:r>
      <w:r>
        <w:rPr>
          <w:rFonts w:ascii="等线" w:hAnsi="等线" w:eastAsia="等线" w:cs="等线"/>
          <w:spacing w:val="3"/>
          <w:sz w:val="24"/>
          <w:szCs w:val="24"/>
        </w:rPr>
        <w:t>。在此情况下，相关失误必须在比赛结束后立即予以纠正，且各参</w:t>
      </w:r>
      <w:r>
        <w:rPr>
          <w:rFonts w:ascii="等线" w:hAnsi="等线" w:eastAsia="等线" w:cs="等线"/>
          <w:spacing w:val="2"/>
          <w:sz w:val="24"/>
          <w:szCs w:val="24"/>
        </w:rPr>
        <w:t>赛球队</w:t>
      </w:r>
      <w:r>
        <w:rPr>
          <w:rFonts w:ascii="等线" w:hAnsi="等线" w:eastAsia="等线" w:cs="等线"/>
          <w:spacing w:val="-1"/>
          <w:sz w:val="24"/>
          <w:szCs w:val="24"/>
        </w:rPr>
        <w:t>仍须留在场区内或各自的球队席区域内。</w:t>
      </w:r>
    </w:p>
    <w:p w14:paraId="07DA6F7F">
      <w:pPr>
        <w:spacing w:line="344" w:lineRule="exact"/>
        <w:ind w:left="1"/>
        <w:rPr>
          <w:rFonts w:ascii="等线" w:hAnsi="等线" w:eastAsia="等线" w:cs="等线"/>
          <w:sz w:val="24"/>
          <w:szCs w:val="24"/>
        </w:rPr>
      </w:pPr>
      <w:r>
        <w:rPr>
          <w:rFonts w:ascii="Calibri" w:hAnsi="Calibri" w:eastAsia="Calibri" w:cs="Calibri"/>
          <w:spacing w:val="-1"/>
          <w:position w:val="3"/>
          <w:sz w:val="24"/>
          <w:szCs w:val="24"/>
        </w:rPr>
        <w:t xml:space="preserve">45.3.3         </w:t>
      </w:r>
      <w:r>
        <w:rPr>
          <w:rFonts w:ascii="等线" w:hAnsi="等线" w:eastAsia="等线" w:cs="等线"/>
          <w:spacing w:val="-1"/>
          <w:position w:val="3"/>
          <w:sz w:val="24"/>
          <w:szCs w:val="24"/>
        </w:rPr>
        <w:t>一旦已识别出仍可纠正的失误，且：</w:t>
      </w:r>
    </w:p>
    <w:p w14:paraId="78B3AEAC">
      <w:pPr>
        <w:pStyle w:val="2"/>
        <w:spacing w:before="8" w:line="303" w:lineRule="auto"/>
        <w:ind w:left="1430" w:hanging="435"/>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参与纠错的队员已在合法换人后位于</w:t>
      </w:r>
      <w:r>
        <w:rPr>
          <w:rFonts w:ascii="等线" w:hAnsi="等线" w:eastAsia="等线" w:cs="等线"/>
          <w:spacing w:val="7"/>
          <w:sz w:val="24"/>
          <w:szCs w:val="24"/>
        </w:rPr>
        <w:t>球队席上，该队员必须重新进入场</w:t>
      </w:r>
      <w:r>
        <w:rPr>
          <w:rFonts w:ascii="等线" w:hAnsi="等线" w:eastAsia="等线" w:cs="等线"/>
          <w:spacing w:val="-1"/>
          <w:sz w:val="24"/>
          <w:szCs w:val="24"/>
        </w:rPr>
        <w:t>地参与纠错，此时该队员即成为队员。</w:t>
      </w:r>
    </w:p>
    <w:p w14:paraId="77EEBD15">
      <w:pPr>
        <w:pStyle w:val="2"/>
        <w:spacing w:line="304" w:lineRule="auto"/>
        <w:ind w:left="1431" w:hanging="436"/>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完成纠正后，该队员可继续参与比赛，</w:t>
      </w:r>
      <w:r>
        <w:rPr>
          <w:rFonts w:ascii="等线" w:hAnsi="等线" w:eastAsia="等线" w:cs="等线"/>
          <w:spacing w:val="-31"/>
          <w:sz w:val="24"/>
          <w:szCs w:val="24"/>
        </w:rPr>
        <w:t xml:space="preserve"/>
      </w:r>
      <w:r>
        <w:rPr>
          <w:rFonts w:ascii="等线" w:hAnsi="等线" w:eastAsia="等线" w:cs="等线"/>
          <w:spacing w:val="4"/>
          <w:sz w:val="24"/>
          <w:szCs w:val="24"/>
        </w:rPr>
        <w:t>除非再次提出合法换人请求；</w:t>
      </w:r>
      <w:r>
        <w:rPr>
          <w:rFonts w:ascii="等线" w:hAnsi="等线" w:eastAsia="等线" w:cs="等线"/>
          <w:spacing w:val="-42"/>
          <w:sz w:val="24"/>
          <w:szCs w:val="24"/>
        </w:rPr>
        <w:t xml:space="preserve"/>
      </w:r>
      <w:r>
        <w:rPr>
          <w:rFonts w:ascii="等线" w:hAnsi="等线" w:eastAsia="等线" w:cs="等线"/>
          <w:spacing w:val="4"/>
          <w:sz w:val="24"/>
          <w:szCs w:val="24"/>
        </w:rPr>
        <w:t>若</w:t>
      </w:r>
      <w:r>
        <w:rPr>
          <w:rFonts w:ascii="等线" w:hAnsi="等线" w:eastAsia="等线" w:cs="等线"/>
          <w:spacing w:val="-1"/>
          <w:sz w:val="24"/>
          <w:szCs w:val="24"/>
        </w:rPr>
        <w:t>提出此类请求，该队员可离场。</w:t>
      </w:r>
    </w:p>
    <w:p w14:paraId="55C46675">
      <w:pPr>
        <w:pStyle w:val="2"/>
        <w:spacing w:before="2" w:line="322" w:lineRule="auto"/>
        <w:ind w:left="1434" w:hanging="439"/>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若队员已被排除</w:t>
      </w:r>
      <w:r>
        <w:rPr>
          <w:rFonts w:ascii="等线" w:hAnsi="等线" w:eastAsia="等线" w:cs="等线"/>
          <w:spacing w:val="-27"/>
          <w:sz w:val="24"/>
          <w:szCs w:val="24"/>
        </w:rPr>
        <w:t xml:space="preserve"/>
      </w:r>
      <w:r>
        <w:rPr>
          <w:rFonts w:ascii="等线" w:hAnsi="等线" w:eastAsia="等线" w:cs="等线"/>
          <w:spacing w:val="2"/>
          <w:sz w:val="24"/>
          <w:szCs w:val="24"/>
        </w:rPr>
        <w:t>、被取消资格</w:t>
      </w:r>
      <w:r>
        <w:rPr>
          <w:rFonts w:ascii="等线" w:hAnsi="等线" w:eastAsia="等线" w:cs="等线"/>
          <w:spacing w:val="-27"/>
          <w:sz w:val="24"/>
          <w:szCs w:val="24"/>
        </w:rPr>
        <w:t xml:space="preserve"/>
      </w:r>
      <w:r>
        <w:rPr>
          <w:rFonts w:ascii="等线" w:hAnsi="等线" w:eastAsia="等线" w:cs="等线"/>
          <w:spacing w:val="2"/>
          <w:sz w:val="24"/>
          <w:szCs w:val="24"/>
        </w:rPr>
        <w:t>、</w:t>
      </w:r>
      <w:r>
        <w:rPr>
          <w:rFonts w:ascii="等线" w:hAnsi="等线" w:eastAsia="等线" w:cs="等线"/>
          <w:spacing w:val="-27"/>
          <w:sz w:val="24"/>
          <w:szCs w:val="24"/>
        </w:rPr>
        <w:t xml:space="preserve"/>
      </w:r>
      <w:r>
        <w:rPr>
          <w:rFonts w:ascii="等线" w:hAnsi="等线" w:eastAsia="等线" w:cs="等线"/>
          <w:spacing w:val="2"/>
          <w:sz w:val="24"/>
          <w:szCs w:val="24"/>
        </w:rPr>
        <w:t>因受</w:t>
      </w:r>
      <w:r>
        <w:rPr>
          <w:rFonts w:ascii="等线" w:hAnsi="等线" w:eastAsia="等线" w:cs="等线"/>
          <w:spacing w:val="1"/>
          <w:sz w:val="24"/>
          <w:szCs w:val="24"/>
        </w:rPr>
        <w:t>伤无法参赛或无法确认身份，</w:t>
      </w:r>
      <w:r>
        <w:rPr>
          <w:rFonts w:ascii="等线" w:hAnsi="等线" w:eastAsia="等线" w:cs="等线"/>
          <w:spacing w:val="-35"/>
          <w:sz w:val="24"/>
          <w:szCs w:val="24"/>
        </w:rPr>
        <w:t xml:space="preserve"/>
      </w:r>
      <w:r>
        <w:rPr>
          <w:rFonts w:ascii="等线" w:hAnsi="等线" w:eastAsia="等线" w:cs="等线"/>
          <w:spacing w:val="1"/>
          <w:sz w:val="24"/>
          <w:szCs w:val="24"/>
        </w:rPr>
        <w:t>主教</w:t>
      </w:r>
      <w:r>
        <w:rPr>
          <w:rFonts w:ascii="等线" w:hAnsi="等线" w:eastAsia="等线" w:cs="等线"/>
          <w:spacing w:val="-1"/>
          <w:sz w:val="24"/>
          <w:szCs w:val="24"/>
        </w:rPr>
        <w:t>练应指定该队员参与纠错工作。</w:t>
      </w:r>
    </w:p>
    <w:p w14:paraId="1C0B17D4">
      <w:pPr>
        <w:pStyle w:val="2"/>
        <w:spacing w:line="262" w:lineRule="auto"/>
      </w:pPr>
    </w:p>
    <w:p w14:paraId="3A739806">
      <w:pPr>
        <w:spacing w:before="99" w:line="180" w:lineRule="auto"/>
        <w:rPr>
          <w:rFonts w:ascii="等线" w:hAnsi="等线" w:eastAsia="等线" w:cs="等线"/>
          <w:sz w:val="23"/>
          <w:szCs w:val="23"/>
        </w:rPr>
      </w:pPr>
      <w:r>
        <w:rPr>
          <w:rFonts w:ascii="Calibri" w:hAnsi="Calibri" w:eastAsia="Calibri" w:cs="Calibri"/>
          <w:b/>
          <w:bCs/>
          <w:spacing w:val="2"/>
          <w:sz w:val="23"/>
          <w:szCs w:val="23"/>
        </w:rPr>
        <w:t xml:space="preserve">45.4            </w:t>
      </w:r>
      <w:r>
        <w:rPr>
          <w:rFonts w:ascii="等线" w:hAnsi="等线" w:eastAsia="等线" w:cs="等线"/>
          <w:b/>
          <w:bCs/>
          <w:spacing w:val="2"/>
          <w:sz w:val="23"/>
          <w:szCs w:val="23"/>
        </w:rPr>
        <w:t>可纠正的失误类别</w:t>
      </w:r>
      <w:r>
        <w:rPr>
          <w:rFonts w:ascii="Calibri" w:hAnsi="Calibri" w:eastAsia="Calibri" w:cs="Calibri"/>
          <w:b/>
          <w:bCs/>
          <w:spacing w:val="2"/>
          <w:sz w:val="23"/>
          <w:szCs w:val="23"/>
        </w:rPr>
        <w:t>1</w:t>
      </w:r>
      <w:r>
        <w:rPr>
          <w:rFonts w:ascii="微软雅黑" w:hAnsi="微软雅黑" w:eastAsia="微软雅黑" w:cs="微软雅黑"/>
          <w:b/>
          <w:bCs/>
          <w:spacing w:val="2"/>
          <w:sz w:val="23"/>
          <w:szCs w:val="23"/>
        </w:rPr>
        <w:t>——</w:t>
      </w:r>
      <w:r>
        <w:rPr>
          <w:rFonts w:ascii="等线" w:hAnsi="等线" w:eastAsia="等线" w:cs="等线"/>
          <w:b/>
          <w:bCs/>
          <w:spacing w:val="2"/>
          <w:sz w:val="23"/>
          <w:szCs w:val="23"/>
        </w:rPr>
        <w:t>特殊程序</w:t>
      </w:r>
    </w:p>
    <w:p w14:paraId="4F6D5934">
      <w:pPr>
        <w:spacing w:before="115" w:line="209" w:lineRule="auto"/>
        <w:ind w:left="1"/>
        <w:rPr>
          <w:rFonts w:ascii="等线" w:hAnsi="等线" w:eastAsia="等线" w:cs="等线"/>
          <w:sz w:val="24"/>
          <w:szCs w:val="24"/>
        </w:rPr>
      </w:pPr>
      <w:r>
        <w:rPr>
          <w:rFonts w:ascii="Calibri" w:hAnsi="Calibri" w:eastAsia="Calibri" w:cs="Calibri"/>
          <w:spacing w:val="-2"/>
          <w:sz w:val="24"/>
          <w:szCs w:val="24"/>
        </w:rPr>
        <w:t xml:space="preserve">45.4.1         </w:t>
      </w:r>
      <w:r>
        <w:rPr>
          <w:rFonts w:ascii="等线" w:hAnsi="等线" w:eastAsia="等线" w:cs="等线"/>
          <w:spacing w:val="-2"/>
          <w:sz w:val="24"/>
          <w:szCs w:val="24"/>
        </w:rPr>
        <w:t>判罚不合理的罚球：</w:t>
      </w:r>
    </w:p>
    <w:p w14:paraId="59E2D31D">
      <w:pPr>
        <w:spacing w:before="79" w:line="341" w:lineRule="exact"/>
        <w:ind w:left="1018"/>
        <w:rPr>
          <w:rFonts w:ascii="等线" w:hAnsi="等线" w:eastAsia="等线" w:cs="等线"/>
          <w:sz w:val="24"/>
          <w:szCs w:val="24"/>
        </w:rPr>
      </w:pPr>
      <w:r>
        <w:rPr>
          <w:rFonts w:ascii="等线" w:hAnsi="等线" w:eastAsia="等线" w:cs="等线"/>
          <w:spacing w:val="-2"/>
          <w:position w:val="3"/>
          <w:sz w:val="24"/>
          <w:szCs w:val="24"/>
        </w:rPr>
        <w:t>因该失误而尝试的罚球（或罚球）应被取消，</w:t>
      </w:r>
      <w:r>
        <w:rPr>
          <w:rFonts w:ascii="等线" w:hAnsi="等线" w:eastAsia="等线" w:cs="等线"/>
          <w:spacing w:val="-39"/>
          <w:position w:val="3"/>
          <w:sz w:val="24"/>
          <w:szCs w:val="24"/>
        </w:rPr>
        <w:t xml:space="preserve"/>
      </w:r>
      <w:r>
        <w:rPr>
          <w:rFonts w:ascii="等线" w:hAnsi="等线" w:eastAsia="等线" w:cs="等线"/>
          <w:spacing w:val="-2"/>
          <w:position w:val="3"/>
          <w:sz w:val="24"/>
          <w:szCs w:val="24"/>
        </w:rPr>
        <w:t>比赛按以下方式恢复：</w:t>
      </w:r>
    </w:p>
    <w:p w14:paraId="1F13CB68">
      <w:pPr>
        <w:pStyle w:val="2"/>
        <w:spacing w:before="50" w:line="387" w:lineRule="auto"/>
        <w:ind w:left="1416" w:hanging="421"/>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若失误发生后比赛计时钟尚未启动</w:t>
      </w:r>
      <w:r>
        <w:rPr>
          <w:rFonts w:ascii="等线" w:hAnsi="等线" w:eastAsia="等线" w:cs="等线"/>
          <w:spacing w:val="5"/>
          <w:sz w:val="24"/>
          <w:szCs w:val="24"/>
        </w:rPr>
        <w:t>，则应将球判给因罚球被取消而拥有</w:t>
      </w:r>
      <w:r>
        <w:rPr>
          <w:rFonts w:ascii="等线" w:hAnsi="等线" w:eastAsia="等线" w:cs="等线"/>
          <w:spacing w:val="-1"/>
          <w:sz w:val="24"/>
          <w:szCs w:val="24"/>
        </w:rPr>
        <w:t>掷球入界权的球队，掷球位置自罚球线向外延伸。</w:t>
      </w:r>
    </w:p>
    <w:p w14:paraId="2B3F9E7C">
      <w:pPr>
        <w:spacing w:line="387" w:lineRule="auto"/>
        <w:rPr>
          <w:rFonts w:ascii="等线" w:hAnsi="等线" w:eastAsia="等线" w:cs="等线"/>
          <w:sz w:val="24"/>
          <w:szCs w:val="24"/>
        </w:rPr>
        <w:sectPr>
          <w:footerReference r:id="rId210" w:type="default"/>
          <w:pgSz w:w="11900" w:h="16840"/>
          <w:pgMar w:top="400" w:right="1412" w:bottom="623" w:left="1426" w:header="0" w:footer="384" w:gutter="0"/>
          <w:cols w:space="720" w:num="1"/>
        </w:sectPr>
      </w:pPr>
    </w:p>
    <w:p w14:paraId="07C35CD5">
      <w:pPr>
        <w:pStyle w:val="2"/>
        <w:spacing w:before="302" w:line="293" w:lineRule="exact"/>
        <w:jc w:val="right"/>
        <w:rPr>
          <w:sz w:val="24"/>
          <w:szCs w:val="24"/>
        </w:rPr>
      </w:pPr>
      <w:r>
        <w:rPr>
          <w:spacing w:val="-10"/>
          <w:position w:val="3"/>
          <w:sz w:val="24"/>
          <w:szCs w:val="24"/>
        </w:rPr>
        <w:t>•     If the game clock</w:t>
      </w:r>
      <w:r>
        <w:rPr>
          <w:spacing w:val="4"/>
          <w:position w:val="3"/>
          <w:sz w:val="24"/>
          <w:szCs w:val="24"/>
        </w:rPr>
        <w:t xml:space="preserve"> </w:t>
      </w:r>
      <w:r>
        <w:rPr>
          <w:spacing w:val="-10"/>
          <w:position w:val="3"/>
          <w:sz w:val="24"/>
          <w:szCs w:val="24"/>
        </w:rPr>
        <w:t>has</w:t>
      </w:r>
      <w:r>
        <w:rPr>
          <w:spacing w:val="2"/>
          <w:position w:val="3"/>
          <w:sz w:val="24"/>
          <w:szCs w:val="24"/>
        </w:rPr>
        <w:t xml:space="preserve"> </w:t>
      </w:r>
      <w:r>
        <w:rPr>
          <w:spacing w:val="-10"/>
          <w:position w:val="3"/>
          <w:sz w:val="24"/>
          <w:szCs w:val="24"/>
        </w:rPr>
        <w:t>already s</w:t>
      </w:r>
      <w:r>
        <w:rPr>
          <w:spacing w:val="-11"/>
          <w:position w:val="3"/>
          <w:sz w:val="24"/>
          <w:szCs w:val="24"/>
        </w:rPr>
        <w:t>tarted</w:t>
      </w:r>
      <w:r>
        <w:rPr>
          <w:spacing w:val="2"/>
          <w:position w:val="3"/>
          <w:sz w:val="24"/>
          <w:szCs w:val="24"/>
        </w:rPr>
        <w:t xml:space="preserve"> </w:t>
      </w:r>
      <w:r>
        <w:rPr>
          <w:spacing w:val="-11"/>
          <w:position w:val="3"/>
          <w:sz w:val="24"/>
          <w:szCs w:val="24"/>
        </w:rPr>
        <w:t>after the error, the</w:t>
      </w:r>
      <w:r>
        <w:rPr>
          <w:spacing w:val="2"/>
          <w:position w:val="3"/>
          <w:sz w:val="24"/>
          <w:szCs w:val="24"/>
        </w:rPr>
        <w:t xml:space="preserve"> </w:t>
      </w:r>
      <w:r>
        <w:rPr>
          <w:spacing w:val="-11"/>
          <w:position w:val="3"/>
          <w:sz w:val="24"/>
          <w:szCs w:val="24"/>
        </w:rPr>
        <w:t>game shall</w:t>
      </w:r>
      <w:r>
        <w:rPr>
          <w:spacing w:val="5"/>
          <w:position w:val="3"/>
          <w:sz w:val="24"/>
          <w:szCs w:val="24"/>
        </w:rPr>
        <w:t xml:space="preserve"> </w:t>
      </w:r>
      <w:r>
        <w:rPr>
          <w:spacing w:val="-11"/>
          <w:position w:val="3"/>
          <w:sz w:val="24"/>
          <w:szCs w:val="24"/>
        </w:rPr>
        <w:t>be</w:t>
      </w:r>
      <w:r>
        <w:rPr>
          <w:spacing w:val="5"/>
          <w:position w:val="3"/>
          <w:sz w:val="24"/>
          <w:szCs w:val="24"/>
        </w:rPr>
        <w:t xml:space="preserve"> </w:t>
      </w:r>
      <w:r>
        <w:rPr>
          <w:spacing w:val="-11"/>
          <w:position w:val="3"/>
          <w:sz w:val="24"/>
          <w:szCs w:val="24"/>
        </w:rPr>
        <w:t>resumed</w:t>
      </w:r>
    </w:p>
    <w:p w14:paraId="689D025F">
      <w:pPr>
        <w:pStyle w:val="2"/>
        <w:spacing w:line="292" w:lineRule="exact"/>
        <w:ind w:left="1418"/>
        <w:rPr>
          <w:sz w:val="24"/>
          <w:szCs w:val="24"/>
        </w:rPr>
      </w:pPr>
      <w:r>
        <w:rPr>
          <w:spacing w:val="-9"/>
          <w:position w:val="2"/>
          <w:sz w:val="24"/>
          <w:szCs w:val="24"/>
        </w:rPr>
        <w:t>from the place nearest to where it was stopped to correct the error.</w:t>
      </w:r>
    </w:p>
    <w:p w14:paraId="6A67FBD5">
      <w:pPr>
        <w:pStyle w:val="2"/>
        <w:spacing w:before="110" w:line="298" w:lineRule="exact"/>
        <w:ind w:left="4"/>
        <w:rPr>
          <w:sz w:val="24"/>
          <w:szCs w:val="24"/>
        </w:rPr>
      </w:pPr>
      <w:r>
        <w:rPr>
          <w:spacing w:val="-11"/>
          <w:position w:val="3"/>
          <w:sz w:val="24"/>
          <w:szCs w:val="24"/>
        </w:rPr>
        <w:t>45.4.2        Failing to award a merited free throw(s):</w:t>
      </w:r>
    </w:p>
    <w:p w14:paraId="0F2AAFCA">
      <w:pPr>
        <w:pStyle w:val="2"/>
        <w:spacing w:before="9" w:line="256" w:lineRule="auto"/>
        <w:ind w:left="1415" w:hanging="411"/>
        <w:rPr>
          <w:sz w:val="24"/>
          <w:szCs w:val="24"/>
        </w:rPr>
      </w:pPr>
      <w:r>
        <w:rPr>
          <w:spacing w:val="-10"/>
          <w:sz w:val="24"/>
          <w:szCs w:val="24"/>
        </w:rPr>
        <w:t>•     If there</w:t>
      </w:r>
      <w:r>
        <w:rPr>
          <w:spacing w:val="19"/>
          <w:sz w:val="24"/>
          <w:szCs w:val="24"/>
        </w:rPr>
        <w:t xml:space="preserve"> </w:t>
      </w:r>
      <w:r>
        <w:rPr>
          <w:spacing w:val="-10"/>
          <w:sz w:val="24"/>
          <w:szCs w:val="24"/>
        </w:rPr>
        <w:t>has</w:t>
      </w:r>
      <w:r>
        <w:rPr>
          <w:spacing w:val="21"/>
          <w:sz w:val="24"/>
          <w:szCs w:val="24"/>
        </w:rPr>
        <w:t xml:space="preserve"> </w:t>
      </w:r>
      <w:r>
        <w:rPr>
          <w:spacing w:val="-10"/>
          <w:sz w:val="24"/>
          <w:szCs w:val="24"/>
        </w:rPr>
        <w:t>been</w:t>
      </w:r>
      <w:r>
        <w:rPr>
          <w:spacing w:val="18"/>
          <w:sz w:val="24"/>
          <w:szCs w:val="24"/>
        </w:rPr>
        <w:t xml:space="preserve"> </w:t>
      </w:r>
      <w:r>
        <w:rPr>
          <w:spacing w:val="-10"/>
          <w:sz w:val="24"/>
          <w:szCs w:val="24"/>
        </w:rPr>
        <w:t>no</w:t>
      </w:r>
      <w:r>
        <w:rPr>
          <w:spacing w:val="19"/>
          <w:w w:val="101"/>
          <w:sz w:val="24"/>
          <w:szCs w:val="24"/>
        </w:rPr>
        <w:t xml:space="preserve"> </w:t>
      </w:r>
      <w:r>
        <w:rPr>
          <w:spacing w:val="-10"/>
          <w:sz w:val="24"/>
          <w:szCs w:val="24"/>
        </w:rPr>
        <w:t>change</w:t>
      </w:r>
      <w:r>
        <w:rPr>
          <w:spacing w:val="17"/>
          <w:w w:val="101"/>
          <w:sz w:val="24"/>
          <w:szCs w:val="24"/>
        </w:rPr>
        <w:t xml:space="preserve"> </w:t>
      </w:r>
      <w:r>
        <w:rPr>
          <w:spacing w:val="-10"/>
          <w:sz w:val="24"/>
          <w:szCs w:val="24"/>
        </w:rPr>
        <w:t>in</w:t>
      </w:r>
      <w:r>
        <w:rPr>
          <w:spacing w:val="21"/>
          <w:sz w:val="24"/>
          <w:szCs w:val="24"/>
        </w:rPr>
        <w:t xml:space="preserve"> </w:t>
      </w:r>
      <w:r>
        <w:rPr>
          <w:spacing w:val="-10"/>
          <w:sz w:val="24"/>
          <w:szCs w:val="24"/>
        </w:rPr>
        <w:t>possessi</w:t>
      </w:r>
      <w:r>
        <w:rPr>
          <w:spacing w:val="-11"/>
          <w:sz w:val="24"/>
          <w:szCs w:val="24"/>
        </w:rPr>
        <w:t>on</w:t>
      </w:r>
      <w:r>
        <w:rPr>
          <w:spacing w:val="15"/>
          <w:sz w:val="24"/>
          <w:szCs w:val="24"/>
        </w:rPr>
        <w:t xml:space="preserve"> </w:t>
      </w:r>
      <w:r>
        <w:rPr>
          <w:spacing w:val="-11"/>
          <w:sz w:val="24"/>
          <w:szCs w:val="24"/>
        </w:rPr>
        <w:t>of the</w:t>
      </w:r>
      <w:r>
        <w:rPr>
          <w:spacing w:val="21"/>
          <w:w w:val="101"/>
          <w:sz w:val="24"/>
          <w:szCs w:val="24"/>
        </w:rPr>
        <w:t xml:space="preserve"> </w:t>
      </w:r>
      <w:r>
        <w:rPr>
          <w:spacing w:val="-11"/>
          <w:sz w:val="24"/>
          <w:szCs w:val="24"/>
        </w:rPr>
        <w:t>ball</w:t>
      </w:r>
      <w:r>
        <w:rPr>
          <w:spacing w:val="17"/>
          <w:w w:val="101"/>
          <w:sz w:val="24"/>
          <w:szCs w:val="24"/>
        </w:rPr>
        <w:t xml:space="preserve"> </w:t>
      </w:r>
      <w:r>
        <w:rPr>
          <w:spacing w:val="-11"/>
          <w:sz w:val="24"/>
          <w:szCs w:val="24"/>
        </w:rPr>
        <w:t>after</w:t>
      </w:r>
      <w:r>
        <w:rPr>
          <w:spacing w:val="1"/>
          <w:sz w:val="24"/>
          <w:szCs w:val="24"/>
        </w:rPr>
        <w:t xml:space="preserve"> </w:t>
      </w:r>
      <w:r>
        <w:rPr>
          <w:spacing w:val="-11"/>
          <w:sz w:val="24"/>
          <w:szCs w:val="24"/>
        </w:rPr>
        <w:t>the</w:t>
      </w:r>
      <w:r>
        <w:rPr>
          <w:spacing w:val="17"/>
          <w:w w:val="101"/>
          <w:sz w:val="24"/>
          <w:szCs w:val="24"/>
        </w:rPr>
        <w:t xml:space="preserve"> </w:t>
      </w:r>
      <w:r>
        <w:rPr>
          <w:spacing w:val="-11"/>
          <w:sz w:val="24"/>
          <w:szCs w:val="24"/>
        </w:rPr>
        <w:t>error</w:t>
      </w:r>
      <w:r>
        <w:rPr>
          <w:spacing w:val="16"/>
          <w:sz w:val="24"/>
          <w:szCs w:val="24"/>
        </w:rPr>
        <w:t xml:space="preserve"> </w:t>
      </w:r>
      <w:r>
        <w:rPr>
          <w:spacing w:val="-11"/>
          <w:sz w:val="24"/>
          <w:szCs w:val="24"/>
        </w:rPr>
        <w:t>occurred,</w:t>
      </w:r>
      <w:r>
        <w:rPr>
          <w:sz w:val="24"/>
          <w:szCs w:val="24"/>
        </w:rPr>
        <w:t xml:space="preserve"> </w:t>
      </w:r>
      <w:r>
        <w:rPr>
          <w:spacing w:val="-10"/>
          <w:sz w:val="24"/>
          <w:szCs w:val="24"/>
        </w:rPr>
        <w:t>the game shall be resumed after the correction of the error as</w:t>
      </w:r>
      <w:r>
        <w:rPr>
          <w:spacing w:val="1"/>
          <w:sz w:val="24"/>
          <w:szCs w:val="24"/>
        </w:rPr>
        <w:t xml:space="preserve"> </w:t>
      </w:r>
      <w:r>
        <w:rPr>
          <w:spacing w:val="-10"/>
          <w:sz w:val="24"/>
          <w:szCs w:val="24"/>
        </w:rPr>
        <w:t>after</w:t>
      </w:r>
      <w:r>
        <w:rPr>
          <w:spacing w:val="2"/>
          <w:sz w:val="24"/>
          <w:szCs w:val="24"/>
        </w:rPr>
        <w:t xml:space="preserve"> </w:t>
      </w:r>
      <w:r>
        <w:rPr>
          <w:spacing w:val="-10"/>
          <w:sz w:val="24"/>
          <w:szCs w:val="24"/>
        </w:rPr>
        <w:t>any</w:t>
      </w:r>
      <w:r>
        <w:rPr>
          <w:spacing w:val="2"/>
          <w:sz w:val="24"/>
          <w:szCs w:val="24"/>
        </w:rPr>
        <w:t xml:space="preserve"> </w:t>
      </w:r>
      <w:r>
        <w:rPr>
          <w:spacing w:val="-10"/>
          <w:sz w:val="24"/>
          <w:szCs w:val="24"/>
        </w:rPr>
        <w:t>l</w:t>
      </w:r>
      <w:r>
        <w:rPr>
          <w:spacing w:val="-11"/>
          <w:sz w:val="24"/>
          <w:szCs w:val="24"/>
        </w:rPr>
        <w:t>ast free</w:t>
      </w:r>
      <w:r>
        <w:rPr>
          <w:sz w:val="24"/>
          <w:szCs w:val="24"/>
        </w:rPr>
        <w:t xml:space="preserve"> </w:t>
      </w:r>
      <w:r>
        <w:rPr>
          <w:spacing w:val="-5"/>
          <w:sz w:val="24"/>
          <w:szCs w:val="24"/>
        </w:rPr>
        <w:t>throw.</w:t>
      </w:r>
    </w:p>
    <w:p w14:paraId="388DD92A">
      <w:pPr>
        <w:pStyle w:val="2"/>
        <w:spacing w:before="1" w:line="254" w:lineRule="auto"/>
        <w:ind w:left="1434" w:hanging="430"/>
        <w:rPr>
          <w:sz w:val="24"/>
          <w:szCs w:val="24"/>
        </w:rPr>
      </w:pPr>
      <w:r>
        <w:rPr>
          <w:spacing w:val="-11"/>
          <w:sz w:val="24"/>
          <w:szCs w:val="24"/>
        </w:rPr>
        <w:t>•     If the</w:t>
      </w:r>
      <w:r>
        <w:rPr>
          <w:spacing w:val="12"/>
          <w:sz w:val="24"/>
          <w:szCs w:val="24"/>
        </w:rPr>
        <w:t xml:space="preserve"> </w:t>
      </w:r>
      <w:r>
        <w:rPr>
          <w:spacing w:val="-11"/>
          <w:sz w:val="24"/>
          <w:szCs w:val="24"/>
        </w:rPr>
        <w:t>same</w:t>
      </w:r>
      <w:r>
        <w:rPr>
          <w:spacing w:val="66"/>
          <w:sz w:val="24"/>
          <w:szCs w:val="24"/>
        </w:rPr>
        <w:t xml:space="preserve"> </w:t>
      </w:r>
      <w:r>
        <w:rPr>
          <w:spacing w:val="-11"/>
          <w:sz w:val="24"/>
          <w:szCs w:val="24"/>
        </w:rPr>
        <w:t>team</w:t>
      </w:r>
      <w:r>
        <w:rPr>
          <w:spacing w:val="4"/>
          <w:sz w:val="24"/>
          <w:szCs w:val="24"/>
        </w:rPr>
        <w:t xml:space="preserve"> </w:t>
      </w:r>
      <w:r>
        <w:rPr>
          <w:spacing w:val="-11"/>
          <w:sz w:val="24"/>
          <w:szCs w:val="24"/>
        </w:rPr>
        <w:t>scores</w:t>
      </w:r>
      <w:r>
        <w:rPr>
          <w:spacing w:val="7"/>
          <w:sz w:val="24"/>
          <w:szCs w:val="24"/>
        </w:rPr>
        <w:t xml:space="preserve"> </w:t>
      </w:r>
      <w:r>
        <w:rPr>
          <w:spacing w:val="-11"/>
          <w:sz w:val="24"/>
          <w:szCs w:val="24"/>
        </w:rPr>
        <w:t>a</w:t>
      </w:r>
      <w:r>
        <w:rPr>
          <w:spacing w:val="7"/>
          <w:sz w:val="24"/>
          <w:szCs w:val="24"/>
        </w:rPr>
        <w:t xml:space="preserve"> </w:t>
      </w:r>
      <w:r>
        <w:rPr>
          <w:spacing w:val="-11"/>
          <w:sz w:val="24"/>
          <w:szCs w:val="24"/>
        </w:rPr>
        <w:t>goal</w:t>
      </w:r>
      <w:r>
        <w:rPr>
          <w:spacing w:val="7"/>
          <w:sz w:val="24"/>
          <w:szCs w:val="24"/>
        </w:rPr>
        <w:t xml:space="preserve"> </w:t>
      </w:r>
      <w:r>
        <w:rPr>
          <w:spacing w:val="-11"/>
          <w:sz w:val="24"/>
          <w:szCs w:val="24"/>
        </w:rPr>
        <w:t>after</w:t>
      </w:r>
      <w:r>
        <w:rPr>
          <w:spacing w:val="8"/>
          <w:sz w:val="24"/>
          <w:szCs w:val="24"/>
        </w:rPr>
        <w:t xml:space="preserve"> </w:t>
      </w:r>
      <w:r>
        <w:rPr>
          <w:spacing w:val="-11"/>
          <w:sz w:val="24"/>
          <w:szCs w:val="24"/>
        </w:rPr>
        <w:t>having been erroneously</w:t>
      </w:r>
      <w:r>
        <w:rPr>
          <w:spacing w:val="8"/>
          <w:sz w:val="24"/>
          <w:szCs w:val="24"/>
        </w:rPr>
        <w:t xml:space="preserve"> </w:t>
      </w:r>
      <w:r>
        <w:rPr>
          <w:spacing w:val="-11"/>
          <w:sz w:val="24"/>
          <w:szCs w:val="24"/>
        </w:rPr>
        <w:t>awarded</w:t>
      </w:r>
      <w:r>
        <w:rPr>
          <w:sz w:val="24"/>
          <w:szCs w:val="24"/>
        </w:rPr>
        <w:t xml:space="preserve"> </w:t>
      </w:r>
      <w:r>
        <w:rPr>
          <w:spacing w:val="-9"/>
          <w:sz w:val="24"/>
          <w:szCs w:val="24"/>
        </w:rPr>
        <w:t>possession of the ball for a throw</w:t>
      </w:r>
      <w:r>
        <w:rPr>
          <w:spacing w:val="-10"/>
          <w:sz w:val="24"/>
          <w:szCs w:val="24"/>
        </w:rPr>
        <w:t>-in, the error shall be disregarded.</w:t>
      </w:r>
    </w:p>
    <w:p w14:paraId="25392B38">
      <w:pPr>
        <w:pStyle w:val="2"/>
        <w:spacing w:before="9" w:line="254" w:lineRule="auto"/>
        <w:ind w:left="1431" w:hanging="427"/>
        <w:rPr>
          <w:sz w:val="24"/>
          <w:szCs w:val="24"/>
        </w:rPr>
      </w:pPr>
      <w:r>
        <w:rPr>
          <w:spacing w:val="-12"/>
          <w:sz w:val="24"/>
          <w:szCs w:val="24"/>
        </w:rPr>
        <w:t>•     If</w:t>
      </w:r>
      <w:r>
        <w:rPr>
          <w:spacing w:val="-27"/>
          <w:sz w:val="24"/>
          <w:szCs w:val="24"/>
        </w:rPr>
        <w:t xml:space="preserve"> </w:t>
      </w:r>
      <w:r>
        <w:rPr>
          <w:spacing w:val="-12"/>
          <w:sz w:val="24"/>
          <w:szCs w:val="24"/>
        </w:rPr>
        <w:t>the game clock has already started, and</w:t>
      </w:r>
      <w:r>
        <w:rPr>
          <w:spacing w:val="-27"/>
          <w:sz w:val="24"/>
          <w:szCs w:val="24"/>
        </w:rPr>
        <w:t xml:space="preserve"> </w:t>
      </w:r>
      <w:r>
        <w:rPr>
          <w:spacing w:val="-12"/>
          <w:sz w:val="24"/>
          <w:szCs w:val="24"/>
        </w:rPr>
        <w:t>there has been a change of posses</w:t>
      </w:r>
      <w:r>
        <w:rPr>
          <w:spacing w:val="-13"/>
          <w:sz w:val="24"/>
          <w:szCs w:val="24"/>
        </w:rPr>
        <w:t>sion</w:t>
      </w:r>
      <w:r>
        <w:rPr>
          <w:sz w:val="24"/>
          <w:szCs w:val="24"/>
        </w:rPr>
        <w:t xml:space="preserve"> </w:t>
      </w:r>
      <w:r>
        <w:rPr>
          <w:spacing w:val="-12"/>
          <w:sz w:val="24"/>
          <w:szCs w:val="24"/>
        </w:rPr>
        <w:t>af</w:t>
      </w:r>
      <w:r>
        <w:rPr>
          <w:spacing w:val="-11"/>
          <w:sz w:val="24"/>
          <w:szCs w:val="24"/>
        </w:rPr>
        <w:t>ter</w:t>
      </w:r>
      <w:r>
        <w:rPr>
          <w:spacing w:val="27"/>
          <w:sz w:val="24"/>
          <w:szCs w:val="24"/>
        </w:rPr>
        <w:t xml:space="preserve"> </w:t>
      </w:r>
      <w:r>
        <w:rPr>
          <w:spacing w:val="-11"/>
          <w:sz w:val="24"/>
          <w:szCs w:val="24"/>
        </w:rPr>
        <w:t>the</w:t>
      </w:r>
      <w:r>
        <w:rPr>
          <w:spacing w:val="44"/>
          <w:w w:val="101"/>
          <w:sz w:val="24"/>
          <w:szCs w:val="24"/>
        </w:rPr>
        <w:t xml:space="preserve"> </w:t>
      </w:r>
      <w:r>
        <w:rPr>
          <w:spacing w:val="-11"/>
          <w:sz w:val="24"/>
          <w:szCs w:val="24"/>
        </w:rPr>
        <w:t>correction</w:t>
      </w:r>
      <w:r>
        <w:rPr>
          <w:spacing w:val="40"/>
          <w:sz w:val="24"/>
          <w:szCs w:val="24"/>
        </w:rPr>
        <w:t xml:space="preserve"> </w:t>
      </w:r>
      <w:r>
        <w:rPr>
          <w:spacing w:val="-11"/>
          <w:sz w:val="24"/>
          <w:szCs w:val="24"/>
        </w:rPr>
        <w:t>of</w:t>
      </w:r>
      <w:r>
        <w:rPr>
          <w:spacing w:val="27"/>
          <w:sz w:val="24"/>
          <w:szCs w:val="24"/>
        </w:rPr>
        <w:t xml:space="preserve"> </w:t>
      </w:r>
      <w:r>
        <w:rPr>
          <w:spacing w:val="-11"/>
          <w:sz w:val="24"/>
          <w:szCs w:val="24"/>
        </w:rPr>
        <w:t>the</w:t>
      </w:r>
      <w:r>
        <w:rPr>
          <w:spacing w:val="42"/>
          <w:sz w:val="24"/>
          <w:szCs w:val="24"/>
        </w:rPr>
        <w:t xml:space="preserve"> </w:t>
      </w:r>
      <w:r>
        <w:rPr>
          <w:spacing w:val="-11"/>
          <w:sz w:val="24"/>
          <w:szCs w:val="24"/>
        </w:rPr>
        <w:t>error,</w:t>
      </w:r>
      <w:r>
        <w:rPr>
          <w:spacing w:val="26"/>
          <w:sz w:val="24"/>
          <w:szCs w:val="24"/>
        </w:rPr>
        <w:t xml:space="preserve"> </w:t>
      </w:r>
      <w:r>
        <w:rPr>
          <w:spacing w:val="-11"/>
          <w:sz w:val="24"/>
          <w:szCs w:val="24"/>
        </w:rPr>
        <w:t>the</w:t>
      </w:r>
      <w:r>
        <w:rPr>
          <w:spacing w:val="41"/>
          <w:w w:val="101"/>
          <w:sz w:val="24"/>
          <w:szCs w:val="24"/>
        </w:rPr>
        <w:t xml:space="preserve"> </w:t>
      </w:r>
      <w:r>
        <w:rPr>
          <w:spacing w:val="-11"/>
          <w:sz w:val="24"/>
          <w:szCs w:val="24"/>
        </w:rPr>
        <w:t>game</w:t>
      </w:r>
      <w:r>
        <w:rPr>
          <w:spacing w:val="37"/>
          <w:sz w:val="24"/>
          <w:szCs w:val="24"/>
        </w:rPr>
        <w:t xml:space="preserve"> </w:t>
      </w:r>
      <w:r>
        <w:rPr>
          <w:spacing w:val="-11"/>
          <w:sz w:val="24"/>
          <w:szCs w:val="24"/>
        </w:rPr>
        <w:t>shall</w:t>
      </w:r>
      <w:r>
        <w:rPr>
          <w:spacing w:val="46"/>
          <w:sz w:val="24"/>
          <w:szCs w:val="24"/>
        </w:rPr>
        <w:t xml:space="preserve"> </w:t>
      </w:r>
      <w:r>
        <w:rPr>
          <w:spacing w:val="-11"/>
          <w:sz w:val="24"/>
          <w:szCs w:val="24"/>
        </w:rPr>
        <w:t>be</w:t>
      </w:r>
      <w:r>
        <w:rPr>
          <w:spacing w:val="44"/>
          <w:w w:val="101"/>
          <w:sz w:val="24"/>
          <w:szCs w:val="24"/>
        </w:rPr>
        <w:t xml:space="preserve"> </w:t>
      </w:r>
      <w:r>
        <w:rPr>
          <w:spacing w:val="-11"/>
          <w:sz w:val="24"/>
          <w:szCs w:val="24"/>
        </w:rPr>
        <w:t>res</w:t>
      </w:r>
      <w:r>
        <w:rPr>
          <w:spacing w:val="-12"/>
          <w:sz w:val="24"/>
          <w:szCs w:val="24"/>
        </w:rPr>
        <w:t>umed</w:t>
      </w:r>
      <w:r>
        <w:rPr>
          <w:spacing w:val="29"/>
          <w:sz w:val="24"/>
          <w:szCs w:val="24"/>
        </w:rPr>
        <w:t xml:space="preserve"> </w:t>
      </w:r>
      <w:r>
        <w:rPr>
          <w:spacing w:val="-12"/>
          <w:sz w:val="24"/>
          <w:szCs w:val="24"/>
        </w:rPr>
        <w:t>from</w:t>
      </w:r>
      <w:r>
        <w:rPr>
          <w:spacing w:val="26"/>
          <w:sz w:val="24"/>
          <w:szCs w:val="24"/>
        </w:rPr>
        <w:t xml:space="preserve"> </w:t>
      </w:r>
      <w:r>
        <w:rPr>
          <w:spacing w:val="-12"/>
          <w:sz w:val="24"/>
          <w:szCs w:val="24"/>
        </w:rPr>
        <w:t>the</w:t>
      </w:r>
      <w:r>
        <w:rPr>
          <w:spacing w:val="46"/>
          <w:sz w:val="24"/>
          <w:szCs w:val="24"/>
        </w:rPr>
        <w:t xml:space="preserve"> </w:t>
      </w:r>
      <w:r>
        <w:rPr>
          <w:spacing w:val="-12"/>
          <w:sz w:val="24"/>
          <w:szCs w:val="24"/>
        </w:rPr>
        <w:t>plac</w:t>
      </w:r>
      <w:r>
        <w:rPr>
          <w:spacing w:val="-10"/>
          <w:sz w:val="24"/>
          <w:szCs w:val="24"/>
        </w:rPr>
        <w:t>e</w:t>
      </w:r>
      <w:r>
        <w:rPr>
          <w:sz w:val="24"/>
          <w:szCs w:val="24"/>
        </w:rPr>
        <w:t xml:space="preserve"> </w:t>
      </w:r>
      <w:r>
        <w:rPr>
          <w:spacing w:val="-9"/>
          <w:sz w:val="24"/>
          <w:szCs w:val="24"/>
        </w:rPr>
        <w:t>nearest to where it was stopped to correct the error.</w:t>
      </w:r>
    </w:p>
    <w:p w14:paraId="5CD8A75D">
      <w:pPr>
        <w:pStyle w:val="2"/>
        <w:spacing w:before="108" w:line="293" w:lineRule="exact"/>
        <w:ind w:left="4"/>
        <w:rPr>
          <w:sz w:val="24"/>
          <w:szCs w:val="24"/>
        </w:rPr>
      </w:pPr>
      <w:r>
        <w:rPr>
          <w:spacing w:val="-10"/>
          <w:position w:val="3"/>
          <w:sz w:val="24"/>
          <w:szCs w:val="24"/>
        </w:rPr>
        <w:t>45.4.3        Permitting the wrong player to atte</w:t>
      </w:r>
      <w:r>
        <w:rPr>
          <w:spacing w:val="-11"/>
          <w:position w:val="3"/>
          <w:sz w:val="24"/>
          <w:szCs w:val="24"/>
        </w:rPr>
        <w:t>mpt a free throw(s):</w:t>
      </w:r>
    </w:p>
    <w:p w14:paraId="754F9672">
      <w:pPr>
        <w:pStyle w:val="2"/>
        <w:spacing w:before="4" w:line="251" w:lineRule="auto"/>
        <w:ind w:left="991" w:firstLine="3"/>
        <w:jc w:val="both"/>
        <w:rPr>
          <w:sz w:val="24"/>
          <w:szCs w:val="24"/>
        </w:rPr>
      </w:pPr>
      <w:r>
        <w:rPr>
          <w:spacing w:val="-10"/>
          <w:sz w:val="24"/>
          <w:szCs w:val="24"/>
        </w:rPr>
        <w:t>The</w:t>
      </w:r>
      <w:r>
        <w:rPr>
          <w:spacing w:val="-17"/>
          <w:sz w:val="24"/>
          <w:szCs w:val="24"/>
        </w:rPr>
        <w:t xml:space="preserve"> </w:t>
      </w:r>
      <w:r>
        <w:rPr>
          <w:spacing w:val="-10"/>
          <w:sz w:val="24"/>
          <w:szCs w:val="24"/>
        </w:rPr>
        <w:t>free</w:t>
      </w:r>
      <w:r>
        <w:rPr>
          <w:spacing w:val="-20"/>
          <w:sz w:val="24"/>
          <w:szCs w:val="24"/>
        </w:rPr>
        <w:t xml:space="preserve"> </w:t>
      </w:r>
      <w:r>
        <w:rPr>
          <w:spacing w:val="-10"/>
          <w:sz w:val="24"/>
          <w:szCs w:val="24"/>
        </w:rPr>
        <w:t>throw(s) attemp</w:t>
      </w:r>
      <w:r>
        <w:rPr>
          <w:spacing w:val="-11"/>
          <w:sz w:val="24"/>
          <w:szCs w:val="24"/>
        </w:rPr>
        <w:t>ted and</w:t>
      </w:r>
      <w:r>
        <w:rPr>
          <w:spacing w:val="-20"/>
          <w:sz w:val="24"/>
          <w:szCs w:val="24"/>
        </w:rPr>
        <w:t xml:space="preserve"> </w:t>
      </w:r>
      <w:r>
        <w:rPr>
          <w:spacing w:val="-11"/>
          <w:sz w:val="24"/>
          <w:szCs w:val="24"/>
        </w:rPr>
        <w:t>the possession of</w:t>
      </w:r>
      <w:r>
        <w:rPr>
          <w:spacing w:val="-20"/>
          <w:sz w:val="24"/>
          <w:szCs w:val="24"/>
        </w:rPr>
        <w:t xml:space="preserve"> </w:t>
      </w:r>
      <w:r>
        <w:rPr>
          <w:spacing w:val="-11"/>
          <w:sz w:val="24"/>
          <w:szCs w:val="24"/>
        </w:rPr>
        <w:t>the ball, if part of</w:t>
      </w:r>
      <w:r>
        <w:rPr>
          <w:spacing w:val="-20"/>
          <w:sz w:val="24"/>
          <w:szCs w:val="24"/>
        </w:rPr>
        <w:t xml:space="preserve"> </w:t>
      </w:r>
      <w:r>
        <w:rPr>
          <w:spacing w:val="-11"/>
          <w:sz w:val="24"/>
          <w:szCs w:val="24"/>
        </w:rPr>
        <w:t>the penalty, shall</w:t>
      </w:r>
      <w:r>
        <w:rPr>
          <w:sz w:val="24"/>
          <w:szCs w:val="24"/>
        </w:rPr>
        <w:t xml:space="preserve"> </w:t>
      </w:r>
      <w:r>
        <w:rPr>
          <w:spacing w:val="-11"/>
          <w:sz w:val="24"/>
          <w:szCs w:val="24"/>
        </w:rPr>
        <w:t xml:space="preserve">be </w:t>
      </w:r>
      <w:r>
        <w:rPr>
          <w:spacing w:val="-10"/>
          <w:sz w:val="24"/>
          <w:szCs w:val="24"/>
        </w:rPr>
        <w:t>cancelled.</w:t>
      </w:r>
      <w:r>
        <w:rPr>
          <w:spacing w:val="-19"/>
          <w:sz w:val="24"/>
          <w:szCs w:val="24"/>
        </w:rPr>
        <w:t xml:space="preserve"> </w:t>
      </w:r>
      <w:r>
        <w:rPr>
          <w:spacing w:val="-10"/>
          <w:sz w:val="24"/>
          <w:szCs w:val="24"/>
        </w:rPr>
        <w:t>The ball shall be awarded</w:t>
      </w:r>
      <w:r>
        <w:rPr>
          <w:spacing w:val="-22"/>
          <w:sz w:val="24"/>
          <w:szCs w:val="24"/>
        </w:rPr>
        <w:t xml:space="preserve"> </w:t>
      </w:r>
      <w:r>
        <w:rPr>
          <w:spacing w:val="-10"/>
          <w:sz w:val="24"/>
          <w:szCs w:val="24"/>
        </w:rPr>
        <w:t>to</w:t>
      </w:r>
      <w:r>
        <w:rPr>
          <w:spacing w:val="-23"/>
          <w:sz w:val="24"/>
          <w:szCs w:val="24"/>
        </w:rPr>
        <w:t xml:space="preserve"> </w:t>
      </w:r>
      <w:r>
        <w:rPr>
          <w:spacing w:val="-10"/>
          <w:sz w:val="24"/>
          <w:szCs w:val="24"/>
        </w:rPr>
        <w:t>the opponents</w:t>
      </w:r>
      <w:r>
        <w:rPr>
          <w:spacing w:val="-20"/>
          <w:sz w:val="24"/>
          <w:szCs w:val="24"/>
        </w:rPr>
        <w:t xml:space="preserve"> </w:t>
      </w:r>
      <w:r>
        <w:rPr>
          <w:spacing w:val="-10"/>
          <w:sz w:val="24"/>
          <w:szCs w:val="24"/>
        </w:rPr>
        <w:t>for a</w:t>
      </w:r>
      <w:r>
        <w:rPr>
          <w:spacing w:val="-23"/>
          <w:sz w:val="24"/>
          <w:szCs w:val="24"/>
        </w:rPr>
        <w:t xml:space="preserve"> </w:t>
      </w:r>
      <w:r>
        <w:rPr>
          <w:spacing w:val="-10"/>
          <w:sz w:val="24"/>
          <w:szCs w:val="24"/>
        </w:rPr>
        <w:t>t</w:t>
      </w:r>
      <w:r>
        <w:rPr>
          <w:spacing w:val="-11"/>
          <w:sz w:val="24"/>
          <w:szCs w:val="24"/>
        </w:rPr>
        <w:t>hrow-in</w:t>
      </w:r>
      <w:r>
        <w:rPr>
          <w:spacing w:val="-20"/>
          <w:sz w:val="24"/>
          <w:szCs w:val="24"/>
        </w:rPr>
        <w:t xml:space="preserve"> </w:t>
      </w:r>
      <w:r>
        <w:rPr>
          <w:spacing w:val="-11"/>
          <w:sz w:val="24"/>
          <w:szCs w:val="24"/>
        </w:rPr>
        <w:t>from</w:t>
      </w:r>
      <w:r>
        <w:rPr>
          <w:spacing w:val="-22"/>
          <w:sz w:val="24"/>
          <w:szCs w:val="24"/>
        </w:rPr>
        <w:t xml:space="preserve"> </w:t>
      </w:r>
      <w:r>
        <w:rPr>
          <w:spacing w:val="-11"/>
          <w:sz w:val="24"/>
          <w:szCs w:val="24"/>
        </w:rPr>
        <w:t>the</w:t>
      </w:r>
      <w:r>
        <w:rPr>
          <w:spacing w:val="-20"/>
          <w:sz w:val="24"/>
          <w:szCs w:val="24"/>
        </w:rPr>
        <w:t xml:space="preserve"> </w:t>
      </w:r>
      <w:r>
        <w:rPr>
          <w:spacing w:val="-11"/>
          <w:sz w:val="24"/>
          <w:szCs w:val="24"/>
        </w:rPr>
        <w:t>free</w:t>
      </w:r>
      <w:r>
        <w:rPr>
          <w:spacing w:val="-8"/>
          <w:sz w:val="24"/>
          <w:szCs w:val="24"/>
        </w:rPr>
        <w:t>-</w:t>
      </w:r>
      <w:r>
        <w:rPr>
          <w:sz w:val="24"/>
          <w:szCs w:val="24"/>
        </w:rPr>
        <w:t xml:space="preserve"> </w:t>
      </w:r>
      <w:r>
        <w:rPr>
          <w:spacing w:val="-10"/>
          <w:sz w:val="24"/>
          <w:szCs w:val="24"/>
        </w:rPr>
        <w:t>throw line extended, unless the game has continued</w:t>
      </w:r>
      <w:r>
        <w:rPr>
          <w:spacing w:val="-11"/>
          <w:sz w:val="24"/>
          <w:szCs w:val="24"/>
        </w:rPr>
        <w:t xml:space="preserve"> and was stopped for the</w:t>
      </w:r>
      <w:r>
        <w:rPr>
          <w:sz w:val="24"/>
          <w:szCs w:val="24"/>
        </w:rPr>
        <w:t xml:space="preserve"> </w:t>
      </w:r>
      <w:r>
        <w:rPr>
          <w:spacing w:val="-12"/>
          <w:sz w:val="24"/>
          <w:szCs w:val="24"/>
        </w:rPr>
        <w:t>c</w:t>
      </w:r>
      <w:r>
        <w:rPr>
          <w:spacing w:val="-11"/>
          <w:sz w:val="24"/>
          <w:szCs w:val="24"/>
        </w:rPr>
        <w:t>orrection</w:t>
      </w:r>
      <w:r>
        <w:rPr>
          <w:spacing w:val="31"/>
          <w:sz w:val="24"/>
          <w:szCs w:val="24"/>
        </w:rPr>
        <w:t xml:space="preserve"> </w:t>
      </w:r>
      <w:r>
        <w:rPr>
          <w:spacing w:val="-11"/>
          <w:sz w:val="24"/>
          <w:szCs w:val="24"/>
        </w:rPr>
        <w:t>of</w:t>
      </w:r>
      <w:r>
        <w:rPr>
          <w:spacing w:val="17"/>
          <w:sz w:val="24"/>
          <w:szCs w:val="24"/>
        </w:rPr>
        <w:t xml:space="preserve"> </w:t>
      </w:r>
      <w:r>
        <w:rPr>
          <w:spacing w:val="-11"/>
          <w:sz w:val="24"/>
          <w:szCs w:val="24"/>
        </w:rPr>
        <w:t>the</w:t>
      </w:r>
      <w:r>
        <w:rPr>
          <w:spacing w:val="32"/>
          <w:w w:val="101"/>
          <w:sz w:val="24"/>
          <w:szCs w:val="24"/>
        </w:rPr>
        <w:t xml:space="preserve"> </w:t>
      </w:r>
      <w:r>
        <w:rPr>
          <w:spacing w:val="-11"/>
          <w:sz w:val="24"/>
          <w:szCs w:val="24"/>
        </w:rPr>
        <w:t>error,</w:t>
      </w:r>
      <w:r>
        <w:rPr>
          <w:spacing w:val="32"/>
          <w:w w:val="101"/>
          <w:sz w:val="24"/>
          <w:szCs w:val="24"/>
        </w:rPr>
        <w:t xml:space="preserve"> </w:t>
      </w:r>
      <w:r>
        <w:rPr>
          <w:spacing w:val="-11"/>
          <w:sz w:val="24"/>
          <w:szCs w:val="24"/>
        </w:rPr>
        <w:t>in</w:t>
      </w:r>
      <w:r>
        <w:rPr>
          <w:spacing w:val="19"/>
          <w:sz w:val="24"/>
          <w:szCs w:val="24"/>
        </w:rPr>
        <w:t xml:space="preserve"> </w:t>
      </w:r>
      <w:r>
        <w:rPr>
          <w:spacing w:val="-11"/>
          <w:sz w:val="24"/>
          <w:szCs w:val="24"/>
        </w:rPr>
        <w:t>which</w:t>
      </w:r>
      <w:r>
        <w:rPr>
          <w:spacing w:val="35"/>
          <w:sz w:val="24"/>
          <w:szCs w:val="24"/>
        </w:rPr>
        <w:t xml:space="preserve"> </w:t>
      </w:r>
      <w:r>
        <w:rPr>
          <w:spacing w:val="-11"/>
          <w:sz w:val="24"/>
          <w:szCs w:val="24"/>
        </w:rPr>
        <w:t>case</w:t>
      </w:r>
      <w:r>
        <w:rPr>
          <w:spacing w:val="17"/>
          <w:sz w:val="24"/>
          <w:szCs w:val="24"/>
        </w:rPr>
        <w:t xml:space="preserve"> </w:t>
      </w:r>
      <w:r>
        <w:rPr>
          <w:spacing w:val="-11"/>
          <w:sz w:val="24"/>
          <w:szCs w:val="24"/>
        </w:rPr>
        <w:t>the</w:t>
      </w:r>
      <w:r>
        <w:rPr>
          <w:spacing w:val="31"/>
          <w:w w:val="101"/>
          <w:sz w:val="24"/>
          <w:szCs w:val="24"/>
        </w:rPr>
        <w:t xml:space="preserve"> </w:t>
      </w:r>
      <w:r>
        <w:rPr>
          <w:spacing w:val="-11"/>
          <w:sz w:val="24"/>
          <w:szCs w:val="24"/>
        </w:rPr>
        <w:t>game</w:t>
      </w:r>
      <w:r>
        <w:rPr>
          <w:spacing w:val="27"/>
          <w:w w:val="101"/>
          <w:sz w:val="24"/>
          <w:szCs w:val="24"/>
        </w:rPr>
        <w:t xml:space="preserve"> </w:t>
      </w:r>
      <w:r>
        <w:rPr>
          <w:spacing w:val="-11"/>
          <w:sz w:val="24"/>
          <w:szCs w:val="24"/>
        </w:rPr>
        <w:t>shall</w:t>
      </w:r>
      <w:r>
        <w:rPr>
          <w:spacing w:val="36"/>
          <w:sz w:val="24"/>
          <w:szCs w:val="24"/>
        </w:rPr>
        <w:t xml:space="preserve"> </w:t>
      </w:r>
      <w:r>
        <w:rPr>
          <w:spacing w:val="-11"/>
          <w:sz w:val="24"/>
          <w:szCs w:val="24"/>
        </w:rPr>
        <w:t>be</w:t>
      </w:r>
      <w:r>
        <w:rPr>
          <w:spacing w:val="35"/>
          <w:sz w:val="24"/>
          <w:szCs w:val="24"/>
        </w:rPr>
        <w:t xml:space="preserve"> </w:t>
      </w:r>
      <w:r>
        <w:rPr>
          <w:spacing w:val="-11"/>
          <w:sz w:val="24"/>
          <w:szCs w:val="24"/>
        </w:rPr>
        <w:t>resumed</w:t>
      </w:r>
      <w:r>
        <w:rPr>
          <w:spacing w:val="19"/>
          <w:sz w:val="24"/>
          <w:szCs w:val="24"/>
        </w:rPr>
        <w:t xml:space="preserve"> </w:t>
      </w:r>
      <w:r>
        <w:rPr>
          <w:spacing w:val="-12"/>
          <w:sz w:val="24"/>
          <w:szCs w:val="24"/>
        </w:rPr>
        <w:t>from</w:t>
      </w:r>
      <w:r>
        <w:rPr>
          <w:spacing w:val="17"/>
          <w:sz w:val="24"/>
          <w:szCs w:val="24"/>
        </w:rPr>
        <w:t xml:space="preserve"> </w:t>
      </w:r>
      <w:r>
        <w:rPr>
          <w:spacing w:val="-12"/>
          <w:sz w:val="24"/>
          <w:szCs w:val="24"/>
        </w:rPr>
        <w:t>the</w:t>
      </w:r>
      <w:r>
        <w:rPr>
          <w:spacing w:val="36"/>
          <w:sz w:val="24"/>
          <w:szCs w:val="24"/>
        </w:rPr>
        <w:t xml:space="preserve"> </w:t>
      </w:r>
      <w:r>
        <w:rPr>
          <w:spacing w:val="-12"/>
          <w:sz w:val="24"/>
          <w:szCs w:val="24"/>
        </w:rPr>
        <w:t>plac</w:t>
      </w:r>
      <w:r>
        <w:rPr>
          <w:spacing w:val="-11"/>
          <w:sz w:val="24"/>
          <w:szCs w:val="24"/>
        </w:rPr>
        <w:t>e</w:t>
      </w:r>
      <w:r>
        <w:rPr>
          <w:sz w:val="24"/>
          <w:szCs w:val="24"/>
        </w:rPr>
        <w:t xml:space="preserve"> </w:t>
      </w:r>
      <w:r>
        <w:rPr>
          <w:spacing w:val="-8"/>
          <w:sz w:val="24"/>
          <w:szCs w:val="24"/>
        </w:rPr>
        <w:t xml:space="preserve">nearest to where it was stopped </w:t>
      </w:r>
      <w:r>
        <w:rPr>
          <w:spacing w:val="-9"/>
          <w:sz w:val="24"/>
          <w:szCs w:val="24"/>
        </w:rPr>
        <w:t>to correct the error.</w:t>
      </w:r>
    </w:p>
    <w:p w14:paraId="65C0913F">
      <w:pPr>
        <w:pStyle w:val="2"/>
        <w:spacing w:before="108" w:line="292" w:lineRule="exact"/>
        <w:ind w:left="4"/>
        <w:rPr>
          <w:sz w:val="24"/>
          <w:szCs w:val="24"/>
        </w:rPr>
      </w:pPr>
      <w:r>
        <w:rPr>
          <w:spacing w:val="-10"/>
          <w:position w:val="3"/>
          <w:sz w:val="24"/>
          <w:szCs w:val="24"/>
        </w:rPr>
        <w:t>45.4.4        Directing the wrong player to attempt a free throw(</w:t>
      </w:r>
      <w:r>
        <w:rPr>
          <w:spacing w:val="-11"/>
          <w:position w:val="3"/>
          <w:sz w:val="24"/>
          <w:szCs w:val="24"/>
        </w:rPr>
        <w:t>s):</w:t>
      </w:r>
    </w:p>
    <w:p w14:paraId="08AF03EE">
      <w:pPr>
        <w:pStyle w:val="2"/>
        <w:spacing w:before="5" w:line="251" w:lineRule="auto"/>
        <w:ind w:left="993" w:firstLine="1"/>
        <w:jc w:val="both"/>
        <w:rPr>
          <w:sz w:val="24"/>
          <w:szCs w:val="24"/>
        </w:rPr>
      </w:pPr>
      <w:r>
        <w:rPr>
          <w:spacing w:val="-10"/>
          <w:sz w:val="24"/>
          <w:szCs w:val="24"/>
        </w:rPr>
        <w:t>The free</w:t>
      </w:r>
      <w:r>
        <w:rPr>
          <w:spacing w:val="-18"/>
          <w:sz w:val="24"/>
          <w:szCs w:val="24"/>
        </w:rPr>
        <w:t xml:space="preserve"> </w:t>
      </w:r>
      <w:r>
        <w:rPr>
          <w:spacing w:val="-10"/>
          <w:sz w:val="24"/>
          <w:szCs w:val="24"/>
        </w:rPr>
        <w:t>throw(s) attempted shall be cancelled and</w:t>
      </w:r>
      <w:r>
        <w:rPr>
          <w:spacing w:val="-18"/>
          <w:sz w:val="24"/>
          <w:szCs w:val="24"/>
        </w:rPr>
        <w:t xml:space="preserve"> </w:t>
      </w:r>
      <w:r>
        <w:rPr>
          <w:spacing w:val="-10"/>
          <w:sz w:val="24"/>
          <w:szCs w:val="24"/>
        </w:rPr>
        <w:t>the correct player sha</w:t>
      </w:r>
      <w:r>
        <w:rPr>
          <w:spacing w:val="-11"/>
          <w:sz w:val="24"/>
          <w:szCs w:val="24"/>
        </w:rPr>
        <w:t>ll attempt a</w:t>
      </w:r>
      <w:r>
        <w:rPr>
          <w:sz w:val="24"/>
          <w:szCs w:val="24"/>
        </w:rPr>
        <w:t xml:space="preserve"> </w:t>
      </w:r>
      <w:r>
        <w:rPr>
          <w:spacing w:val="-11"/>
          <w:sz w:val="24"/>
          <w:szCs w:val="24"/>
        </w:rPr>
        <w:t>replacement</w:t>
      </w:r>
      <w:r>
        <w:rPr>
          <w:spacing w:val="24"/>
          <w:sz w:val="24"/>
          <w:szCs w:val="24"/>
        </w:rPr>
        <w:t xml:space="preserve"> </w:t>
      </w:r>
      <w:r>
        <w:rPr>
          <w:spacing w:val="-11"/>
          <w:sz w:val="24"/>
          <w:szCs w:val="24"/>
        </w:rPr>
        <w:t>free</w:t>
      </w:r>
      <w:r>
        <w:rPr>
          <w:spacing w:val="21"/>
          <w:w w:val="101"/>
          <w:sz w:val="24"/>
          <w:szCs w:val="24"/>
        </w:rPr>
        <w:t xml:space="preserve"> </w:t>
      </w:r>
      <w:r>
        <w:rPr>
          <w:spacing w:val="-11"/>
          <w:sz w:val="24"/>
          <w:szCs w:val="24"/>
        </w:rPr>
        <w:t>throw(s).</w:t>
      </w:r>
      <w:r>
        <w:rPr>
          <w:spacing w:val="25"/>
          <w:sz w:val="24"/>
          <w:szCs w:val="24"/>
        </w:rPr>
        <w:t xml:space="preserve"> </w:t>
      </w:r>
      <w:r>
        <w:rPr>
          <w:spacing w:val="-11"/>
          <w:sz w:val="24"/>
          <w:szCs w:val="24"/>
        </w:rPr>
        <w:t>The</w:t>
      </w:r>
      <w:r>
        <w:rPr>
          <w:spacing w:val="37"/>
          <w:sz w:val="24"/>
          <w:szCs w:val="24"/>
        </w:rPr>
        <w:t xml:space="preserve"> </w:t>
      </w:r>
      <w:r>
        <w:rPr>
          <w:spacing w:val="-11"/>
          <w:sz w:val="24"/>
          <w:szCs w:val="24"/>
        </w:rPr>
        <w:t>game</w:t>
      </w:r>
      <w:r>
        <w:rPr>
          <w:spacing w:val="33"/>
          <w:sz w:val="24"/>
          <w:szCs w:val="24"/>
        </w:rPr>
        <w:t xml:space="preserve"> </w:t>
      </w:r>
      <w:r>
        <w:rPr>
          <w:spacing w:val="-11"/>
          <w:sz w:val="24"/>
          <w:szCs w:val="24"/>
        </w:rPr>
        <w:t>shall</w:t>
      </w:r>
      <w:r>
        <w:rPr>
          <w:spacing w:val="40"/>
          <w:sz w:val="24"/>
          <w:szCs w:val="24"/>
        </w:rPr>
        <w:t xml:space="preserve"> </w:t>
      </w:r>
      <w:r>
        <w:rPr>
          <w:spacing w:val="-11"/>
          <w:sz w:val="24"/>
          <w:szCs w:val="24"/>
        </w:rPr>
        <w:t>continue</w:t>
      </w:r>
      <w:r>
        <w:rPr>
          <w:spacing w:val="37"/>
          <w:w w:val="101"/>
          <w:sz w:val="24"/>
          <w:szCs w:val="24"/>
        </w:rPr>
        <w:t xml:space="preserve"> </w:t>
      </w:r>
      <w:r>
        <w:rPr>
          <w:spacing w:val="-11"/>
          <w:sz w:val="24"/>
          <w:szCs w:val="24"/>
        </w:rPr>
        <w:t>as</w:t>
      </w:r>
      <w:r>
        <w:rPr>
          <w:spacing w:val="37"/>
          <w:w w:val="101"/>
          <w:sz w:val="24"/>
          <w:szCs w:val="24"/>
        </w:rPr>
        <w:t xml:space="preserve"> </w:t>
      </w:r>
      <w:r>
        <w:rPr>
          <w:spacing w:val="-11"/>
          <w:sz w:val="24"/>
          <w:szCs w:val="24"/>
        </w:rPr>
        <w:t>after</w:t>
      </w:r>
      <w:r>
        <w:rPr>
          <w:spacing w:val="37"/>
          <w:w w:val="101"/>
          <w:sz w:val="24"/>
          <w:szCs w:val="24"/>
        </w:rPr>
        <w:t xml:space="preserve"> </w:t>
      </w:r>
      <w:r>
        <w:rPr>
          <w:spacing w:val="-11"/>
          <w:sz w:val="24"/>
          <w:szCs w:val="24"/>
        </w:rPr>
        <w:t>any</w:t>
      </w:r>
      <w:r>
        <w:rPr>
          <w:spacing w:val="39"/>
          <w:sz w:val="24"/>
          <w:szCs w:val="24"/>
        </w:rPr>
        <w:t xml:space="preserve"> </w:t>
      </w:r>
      <w:r>
        <w:rPr>
          <w:spacing w:val="-11"/>
          <w:sz w:val="24"/>
          <w:szCs w:val="24"/>
        </w:rPr>
        <w:t>last</w:t>
      </w:r>
      <w:r>
        <w:rPr>
          <w:spacing w:val="24"/>
          <w:sz w:val="24"/>
          <w:szCs w:val="24"/>
        </w:rPr>
        <w:t xml:space="preserve"> </w:t>
      </w:r>
      <w:r>
        <w:rPr>
          <w:spacing w:val="-11"/>
          <w:sz w:val="24"/>
          <w:szCs w:val="24"/>
        </w:rPr>
        <w:t>free</w:t>
      </w:r>
      <w:r>
        <w:rPr>
          <w:spacing w:val="22"/>
          <w:sz w:val="24"/>
          <w:szCs w:val="24"/>
        </w:rPr>
        <w:t xml:space="preserve"> </w:t>
      </w:r>
      <w:r>
        <w:rPr>
          <w:spacing w:val="-11"/>
          <w:sz w:val="24"/>
          <w:szCs w:val="24"/>
        </w:rPr>
        <w:t>throw,</w:t>
      </w:r>
      <w:r>
        <w:rPr>
          <w:sz w:val="24"/>
          <w:szCs w:val="24"/>
        </w:rPr>
        <w:t xml:space="preserve"> </w:t>
      </w:r>
      <w:r>
        <w:rPr>
          <w:spacing w:val="-10"/>
          <w:sz w:val="24"/>
          <w:szCs w:val="24"/>
        </w:rPr>
        <w:t>unless the</w:t>
      </w:r>
      <w:r>
        <w:rPr>
          <w:spacing w:val="20"/>
          <w:sz w:val="24"/>
          <w:szCs w:val="24"/>
        </w:rPr>
        <w:t xml:space="preserve"> </w:t>
      </w:r>
      <w:r>
        <w:rPr>
          <w:spacing w:val="-10"/>
          <w:sz w:val="24"/>
          <w:szCs w:val="24"/>
        </w:rPr>
        <w:t>game</w:t>
      </w:r>
      <w:r>
        <w:rPr>
          <w:spacing w:val="21"/>
          <w:w w:val="101"/>
          <w:sz w:val="24"/>
          <w:szCs w:val="24"/>
        </w:rPr>
        <w:t xml:space="preserve"> </w:t>
      </w:r>
      <w:r>
        <w:rPr>
          <w:spacing w:val="-10"/>
          <w:sz w:val="24"/>
          <w:szCs w:val="24"/>
        </w:rPr>
        <w:t>has</w:t>
      </w:r>
      <w:r>
        <w:rPr>
          <w:spacing w:val="22"/>
          <w:sz w:val="24"/>
          <w:szCs w:val="24"/>
        </w:rPr>
        <w:t xml:space="preserve"> </w:t>
      </w:r>
      <w:r>
        <w:rPr>
          <w:spacing w:val="-10"/>
          <w:sz w:val="24"/>
          <w:szCs w:val="24"/>
        </w:rPr>
        <w:t>continued</w:t>
      </w:r>
      <w:r>
        <w:rPr>
          <w:spacing w:val="20"/>
          <w:w w:val="101"/>
          <w:sz w:val="24"/>
          <w:szCs w:val="24"/>
        </w:rPr>
        <w:t xml:space="preserve"> </w:t>
      </w:r>
      <w:r>
        <w:rPr>
          <w:spacing w:val="-10"/>
          <w:sz w:val="24"/>
          <w:szCs w:val="24"/>
        </w:rPr>
        <w:t>and was</w:t>
      </w:r>
      <w:r>
        <w:rPr>
          <w:spacing w:val="15"/>
          <w:sz w:val="24"/>
          <w:szCs w:val="24"/>
        </w:rPr>
        <w:t xml:space="preserve"> </w:t>
      </w:r>
      <w:r>
        <w:rPr>
          <w:spacing w:val="-10"/>
          <w:sz w:val="24"/>
          <w:szCs w:val="24"/>
        </w:rPr>
        <w:t>stopped for the</w:t>
      </w:r>
      <w:r>
        <w:rPr>
          <w:spacing w:val="22"/>
          <w:w w:val="101"/>
          <w:sz w:val="24"/>
          <w:szCs w:val="24"/>
        </w:rPr>
        <w:t xml:space="preserve"> </w:t>
      </w:r>
      <w:r>
        <w:rPr>
          <w:spacing w:val="-10"/>
          <w:sz w:val="24"/>
          <w:szCs w:val="24"/>
        </w:rPr>
        <w:t>correc</w:t>
      </w:r>
      <w:r>
        <w:rPr>
          <w:spacing w:val="-11"/>
          <w:sz w:val="24"/>
          <w:szCs w:val="24"/>
        </w:rPr>
        <w:t>tion</w:t>
      </w:r>
      <w:r>
        <w:rPr>
          <w:spacing w:val="18"/>
          <w:w w:val="101"/>
          <w:sz w:val="24"/>
          <w:szCs w:val="24"/>
        </w:rPr>
        <w:t xml:space="preserve"> </w:t>
      </w:r>
      <w:r>
        <w:rPr>
          <w:spacing w:val="-11"/>
          <w:sz w:val="24"/>
          <w:szCs w:val="24"/>
        </w:rPr>
        <w:t>of the</w:t>
      </w:r>
      <w:r>
        <w:rPr>
          <w:spacing w:val="20"/>
          <w:sz w:val="24"/>
          <w:szCs w:val="24"/>
        </w:rPr>
        <w:t xml:space="preserve"> </w:t>
      </w:r>
      <w:r>
        <w:rPr>
          <w:spacing w:val="-11"/>
          <w:sz w:val="24"/>
          <w:szCs w:val="24"/>
        </w:rPr>
        <w:t>error,</w:t>
      </w:r>
      <w:r>
        <w:rPr>
          <w:spacing w:val="20"/>
          <w:sz w:val="24"/>
          <w:szCs w:val="24"/>
        </w:rPr>
        <w:t xml:space="preserve"> </w:t>
      </w:r>
      <w:r>
        <w:rPr>
          <w:spacing w:val="-11"/>
          <w:sz w:val="24"/>
          <w:szCs w:val="24"/>
        </w:rPr>
        <w:t>in</w:t>
      </w:r>
      <w:r>
        <w:rPr>
          <w:sz w:val="24"/>
          <w:szCs w:val="24"/>
        </w:rPr>
        <w:t xml:space="preserve"> </w:t>
      </w:r>
      <w:r>
        <w:rPr>
          <w:spacing w:val="-13"/>
          <w:sz w:val="24"/>
          <w:szCs w:val="24"/>
        </w:rPr>
        <w:t>wh</w:t>
      </w:r>
      <w:r>
        <w:rPr>
          <w:spacing w:val="-12"/>
          <w:sz w:val="24"/>
          <w:szCs w:val="24"/>
        </w:rPr>
        <w:t>ich</w:t>
      </w:r>
      <w:r>
        <w:rPr>
          <w:spacing w:val="59"/>
          <w:sz w:val="24"/>
          <w:szCs w:val="24"/>
        </w:rPr>
        <w:t xml:space="preserve"> </w:t>
      </w:r>
      <w:r>
        <w:rPr>
          <w:spacing w:val="-12"/>
          <w:sz w:val="24"/>
          <w:szCs w:val="24"/>
        </w:rPr>
        <w:t>case</w:t>
      </w:r>
      <w:r>
        <w:rPr>
          <w:spacing w:val="27"/>
          <w:sz w:val="24"/>
          <w:szCs w:val="24"/>
        </w:rPr>
        <w:t xml:space="preserve"> </w:t>
      </w:r>
      <w:r>
        <w:rPr>
          <w:spacing w:val="-12"/>
          <w:sz w:val="24"/>
          <w:szCs w:val="24"/>
        </w:rPr>
        <w:t>the</w:t>
      </w:r>
      <w:r>
        <w:rPr>
          <w:spacing w:val="42"/>
          <w:w w:val="101"/>
          <w:sz w:val="24"/>
          <w:szCs w:val="24"/>
        </w:rPr>
        <w:t xml:space="preserve"> </w:t>
      </w:r>
      <w:r>
        <w:rPr>
          <w:spacing w:val="-12"/>
          <w:sz w:val="24"/>
          <w:szCs w:val="24"/>
        </w:rPr>
        <w:t>game</w:t>
      </w:r>
      <w:r>
        <w:rPr>
          <w:spacing w:val="38"/>
          <w:sz w:val="24"/>
          <w:szCs w:val="24"/>
        </w:rPr>
        <w:t xml:space="preserve"> </w:t>
      </w:r>
      <w:r>
        <w:rPr>
          <w:spacing w:val="-12"/>
          <w:sz w:val="24"/>
          <w:szCs w:val="24"/>
        </w:rPr>
        <w:t>shall</w:t>
      </w:r>
      <w:r>
        <w:rPr>
          <w:spacing w:val="46"/>
          <w:w w:val="101"/>
          <w:sz w:val="24"/>
          <w:szCs w:val="24"/>
        </w:rPr>
        <w:t xml:space="preserve"> </w:t>
      </w:r>
      <w:r>
        <w:rPr>
          <w:spacing w:val="-12"/>
          <w:sz w:val="24"/>
          <w:szCs w:val="24"/>
        </w:rPr>
        <w:t>be</w:t>
      </w:r>
      <w:r>
        <w:rPr>
          <w:spacing w:val="45"/>
          <w:sz w:val="24"/>
          <w:szCs w:val="24"/>
        </w:rPr>
        <w:t xml:space="preserve"> </w:t>
      </w:r>
      <w:r>
        <w:rPr>
          <w:spacing w:val="-12"/>
          <w:sz w:val="24"/>
          <w:szCs w:val="24"/>
        </w:rPr>
        <w:t>resumed</w:t>
      </w:r>
      <w:r>
        <w:rPr>
          <w:spacing w:val="30"/>
          <w:sz w:val="24"/>
          <w:szCs w:val="24"/>
        </w:rPr>
        <w:t xml:space="preserve"> </w:t>
      </w:r>
      <w:r>
        <w:rPr>
          <w:spacing w:val="-12"/>
          <w:sz w:val="24"/>
          <w:szCs w:val="24"/>
        </w:rPr>
        <w:t>from</w:t>
      </w:r>
      <w:r>
        <w:rPr>
          <w:spacing w:val="27"/>
          <w:w w:val="101"/>
          <w:sz w:val="24"/>
          <w:szCs w:val="24"/>
        </w:rPr>
        <w:t xml:space="preserve"> </w:t>
      </w:r>
      <w:r>
        <w:rPr>
          <w:spacing w:val="-12"/>
          <w:sz w:val="24"/>
          <w:szCs w:val="24"/>
        </w:rPr>
        <w:t>the</w:t>
      </w:r>
      <w:r>
        <w:rPr>
          <w:spacing w:val="46"/>
          <w:sz w:val="24"/>
          <w:szCs w:val="24"/>
        </w:rPr>
        <w:t xml:space="preserve"> </w:t>
      </w:r>
      <w:r>
        <w:rPr>
          <w:spacing w:val="-12"/>
          <w:sz w:val="24"/>
          <w:szCs w:val="24"/>
        </w:rPr>
        <w:t>place</w:t>
      </w:r>
      <w:r>
        <w:rPr>
          <w:spacing w:val="44"/>
          <w:sz w:val="24"/>
          <w:szCs w:val="24"/>
        </w:rPr>
        <w:t xml:space="preserve"> </w:t>
      </w:r>
      <w:r>
        <w:rPr>
          <w:spacing w:val="-12"/>
          <w:sz w:val="24"/>
          <w:szCs w:val="24"/>
        </w:rPr>
        <w:t>nearest</w:t>
      </w:r>
      <w:r>
        <w:rPr>
          <w:spacing w:val="27"/>
          <w:sz w:val="24"/>
          <w:szCs w:val="24"/>
        </w:rPr>
        <w:t xml:space="preserve"> </w:t>
      </w:r>
      <w:r>
        <w:rPr>
          <w:spacing w:val="-12"/>
          <w:sz w:val="24"/>
          <w:szCs w:val="24"/>
        </w:rPr>
        <w:t>to</w:t>
      </w:r>
      <w:r>
        <w:rPr>
          <w:spacing w:val="30"/>
          <w:sz w:val="24"/>
          <w:szCs w:val="24"/>
        </w:rPr>
        <w:t xml:space="preserve"> </w:t>
      </w:r>
      <w:r>
        <w:rPr>
          <w:spacing w:val="-12"/>
          <w:sz w:val="24"/>
          <w:szCs w:val="24"/>
        </w:rPr>
        <w:t>where</w:t>
      </w:r>
      <w:r>
        <w:rPr>
          <w:spacing w:val="43"/>
          <w:sz w:val="24"/>
          <w:szCs w:val="24"/>
        </w:rPr>
        <w:t xml:space="preserve"> </w:t>
      </w:r>
      <w:r>
        <w:rPr>
          <w:spacing w:val="-12"/>
          <w:sz w:val="24"/>
          <w:szCs w:val="24"/>
        </w:rPr>
        <w:t>it</w:t>
      </w:r>
      <w:r>
        <w:rPr>
          <w:spacing w:val="29"/>
          <w:w w:val="101"/>
          <w:sz w:val="24"/>
          <w:szCs w:val="24"/>
        </w:rPr>
        <w:t xml:space="preserve"> </w:t>
      </w:r>
      <w:r>
        <w:rPr>
          <w:spacing w:val="-12"/>
          <w:sz w:val="24"/>
          <w:szCs w:val="24"/>
        </w:rPr>
        <w:t>wa</w:t>
      </w:r>
      <w:r>
        <w:rPr>
          <w:spacing w:val="-10"/>
          <w:sz w:val="24"/>
          <w:szCs w:val="24"/>
        </w:rPr>
        <w:t>s</w:t>
      </w:r>
      <w:r>
        <w:rPr>
          <w:sz w:val="24"/>
          <w:szCs w:val="24"/>
        </w:rPr>
        <w:t xml:space="preserve"> </w:t>
      </w:r>
      <w:r>
        <w:rPr>
          <w:spacing w:val="-8"/>
          <w:sz w:val="24"/>
          <w:szCs w:val="24"/>
        </w:rPr>
        <w:t>stopped to correct the error.</w:t>
      </w:r>
    </w:p>
    <w:p w14:paraId="581854C1">
      <w:pPr>
        <w:pStyle w:val="2"/>
        <w:spacing w:before="108" w:line="292" w:lineRule="exact"/>
        <w:ind w:left="4"/>
        <w:rPr>
          <w:sz w:val="24"/>
          <w:szCs w:val="24"/>
        </w:rPr>
      </w:pPr>
      <w:r>
        <w:rPr>
          <w:spacing w:val="-11"/>
          <w:position w:val="3"/>
          <w:sz w:val="24"/>
          <w:szCs w:val="24"/>
        </w:rPr>
        <w:t xml:space="preserve">45.4.5        </w:t>
      </w:r>
      <w:r>
        <w:rPr>
          <w:rFonts w:hint="eastAsia" w:eastAsia="宋体"/>
          <w:spacing w:val="-11"/>
          <w:position w:val="3"/>
          <w:sz w:val="24"/>
          <w:szCs w:val="24"/>
          <w:lang w:eastAsia="zh-CN"/>
        </w:rPr>
        <w:t>Erroneous</w:t>
      </w:r>
      <w:r>
        <w:rPr>
          <w:spacing w:val="-11"/>
          <w:position w:val="3"/>
          <w:sz w:val="24"/>
          <w:szCs w:val="24"/>
        </w:rPr>
        <w:t xml:space="preserve"> awarding or cancelling of</w:t>
      </w:r>
      <w:r>
        <w:rPr>
          <w:spacing w:val="2"/>
          <w:position w:val="3"/>
          <w:sz w:val="24"/>
          <w:szCs w:val="24"/>
        </w:rPr>
        <w:t xml:space="preserve"> </w:t>
      </w:r>
      <w:r>
        <w:rPr>
          <w:spacing w:val="-11"/>
          <w:position w:val="3"/>
          <w:sz w:val="24"/>
          <w:szCs w:val="24"/>
        </w:rPr>
        <w:t>a</w:t>
      </w:r>
      <w:r>
        <w:rPr>
          <w:spacing w:val="6"/>
          <w:position w:val="3"/>
          <w:sz w:val="24"/>
          <w:szCs w:val="24"/>
        </w:rPr>
        <w:t xml:space="preserve"> </w:t>
      </w:r>
      <w:r>
        <w:rPr>
          <w:spacing w:val="-11"/>
          <w:position w:val="3"/>
          <w:sz w:val="24"/>
          <w:szCs w:val="24"/>
        </w:rPr>
        <w:t>po</w:t>
      </w:r>
      <w:r>
        <w:rPr>
          <w:spacing w:val="-12"/>
          <w:position w:val="3"/>
          <w:sz w:val="24"/>
          <w:szCs w:val="24"/>
        </w:rPr>
        <w:t>int(s):</w:t>
      </w:r>
    </w:p>
    <w:p w14:paraId="346D9814">
      <w:pPr>
        <w:pStyle w:val="2"/>
        <w:spacing w:line="288" w:lineRule="exact"/>
        <w:ind w:left="993"/>
        <w:rPr>
          <w:sz w:val="24"/>
          <w:szCs w:val="24"/>
        </w:rPr>
      </w:pPr>
      <w:r>
        <w:rPr>
          <w:spacing w:val="-10"/>
          <w:position w:val="2"/>
          <w:sz w:val="24"/>
          <w:szCs w:val="24"/>
        </w:rPr>
        <w:t>The points shall be awarded or cancell</w:t>
      </w:r>
      <w:r>
        <w:rPr>
          <w:spacing w:val="-11"/>
          <w:position w:val="2"/>
          <w:sz w:val="24"/>
          <w:szCs w:val="24"/>
        </w:rPr>
        <w:t>ed. The scoresheet</w:t>
      </w:r>
      <w:r>
        <w:rPr>
          <w:spacing w:val="-3"/>
          <w:position w:val="2"/>
          <w:sz w:val="24"/>
          <w:szCs w:val="24"/>
        </w:rPr>
        <w:t xml:space="preserve"> </w:t>
      </w:r>
      <w:r>
        <w:rPr>
          <w:spacing w:val="-11"/>
          <w:position w:val="2"/>
          <w:sz w:val="24"/>
          <w:szCs w:val="24"/>
        </w:rPr>
        <w:t>shall</w:t>
      </w:r>
      <w:r>
        <w:rPr>
          <w:spacing w:val="6"/>
          <w:position w:val="2"/>
          <w:sz w:val="24"/>
          <w:szCs w:val="24"/>
        </w:rPr>
        <w:t xml:space="preserve"> </w:t>
      </w:r>
      <w:r>
        <w:rPr>
          <w:spacing w:val="-11"/>
          <w:position w:val="2"/>
          <w:sz w:val="24"/>
          <w:szCs w:val="24"/>
        </w:rPr>
        <w:t>be</w:t>
      </w:r>
      <w:r>
        <w:rPr>
          <w:spacing w:val="4"/>
          <w:position w:val="2"/>
          <w:sz w:val="24"/>
          <w:szCs w:val="24"/>
        </w:rPr>
        <w:t xml:space="preserve"> </w:t>
      </w:r>
      <w:r>
        <w:rPr>
          <w:spacing w:val="-11"/>
          <w:position w:val="2"/>
          <w:sz w:val="24"/>
          <w:szCs w:val="24"/>
        </w:rPr>
        <w:t>corrected.</w:t>
      </w:r>
    </w:p>
    <w:p w14:paraId="102D614C">
      <w:pPr>
        <w:pStyle w:val="2"/>
        <w:spacing w:before="1" w:line="273" w:lineRule="auto"/>
        <w:ind w:left="991" w:firstLine="3"/>
        <w:rPr>
          <w:sz w:val="24"/>
          <w:szCs w:val="24"/>
        </w:rPr>
      </w:pPr>
      <w:r>
        <w:rPr>
          <w:spacing w:val="-12"/>
          <w:sz w:val="24"/>
          <w:szCs w:val="24"/>
        </w:rPr>
        <w:t>The game s</w:t>
      </w:r>
      <w:r>
        <w:rPr>
          <w:spacing w:val="-11"/>
          <w:sz w:val="24"/>
          <w:szCs w:val="24"/>
        </w:rPr>
        <w:t>hall be resumed</w:t>
      </w:r>
      <w:r>
        <w:rPr>
          <w:spacing w:val="-21"/>
          <w:sz w:val="24"/>
          <w:szCs w:val="24"/>
        </w:rPr>
        <w:t xml:space="preserve"> </w:t>
      </w:r>
      <w:r>
        <w:rPr>
          <w:spacing w:val="-11"/>
          <w:sz w:val="24"/>
          <w:szCs w:val="24"/>
        </w:rPr>
        <w:t>from</w:t>
      </w:r>
      <w:r>
        <w:rPr>
          <w:spacing w:val="-23"/>
          <w:sz w:val="24"/>
          <w:szCs w:val="24"/>
        </w:rPr>
        <w:t xml:space="preserve"> </w:t>
      </w:r>
      <w:r>
        <w:rPr>
          <w:spacing w:val="-11"/>
          <w:sz w:val="24"/>
          <w:szCs w:val="24"/>
        </w:rPr>
        <w:t>the place nearest</w:t>
      </w:r>
      <w:r>
        <w:rPr>
          <w:spacing w:val="-24"/>
          <w:sz w:val="24"/>
          <w:szCs w:val="24"/>
        </w:rPr>
        <w:t xml:space="preserve"> </w:t>
      </w:r>
      <w:r>
        <w:rPr>
          <w:spacing w:val="-12"/>
          <w:sz w:val="24"/>
          <w:szCs w:val="24"/>
        </w:rPr>
        <w:t>to</w:t>
      </w:r>
      <w:r>
        <w:rPr>
          <w:spacing w:val="-21"/>
          <w:sz w:val="24"/>
          <w:szCs w:val="24"/>
        </w:rPr>
        <w:t xml:space="preserve"> </w:t>
      </w:r>
      <w:r>
        <w:rPr>
          <w:spacing w:val="-12"/>
          <w:sz w:val="24"/>
          <w:szCs w:val="24"/>
        </w:rPr>
        <w:t>where it</w:t>
      </w:r>
      <w:r>
        <w:rPr>
          <w:spacing w:val="-21"/>
          <w:sz w:val="24"/>
          <w:szCs w:val="24"/>
        </w:rPr>
        <w:t xml:space="preserve"> </w:t>
      </w:r>
      <w:r>
        <w:rPr>
          <w:spacing w:val="-12"/>
          <w:sz w:val="24"/>
          <w:szCs w:val="24"/>
        </w:rPr>
        <w:t>was stopped</w:t>
      </w:r>
      <w:r>
        <w:rPr>
          <w:spacing w:val="-23"/>
          <w:sz w:val="24"/>
          <w:szCs w:val="24"/>
        </w:rPr>
        <w:t xml:space="preserve"> </w:t>
      </w:r>
      <w:r>
        <w:rPr>
          <w:spacing w:val="-12"/>
          <w:sz w:val="24"/>
          <w:szCs w:val="24"/>
        </w:rPr>
        <w:t>to correc</w:t>
      </w:r>
      <w:r>
        <w:rPr>
          <w:spacing w:val="-2"/>
          <w:sz w:val="24"/>
          <w:szCs w:val="24"/>
        </w:rPr>
        <w:t>t</w:t>
      </w:r>
      <w:r>
        <w:rPr>
          <w:sz w:val="24"/>
          <w:szCs w:val="24"/>
        </w:rPr>
        <w:t xml:space="preserve"> </w:t>
      </w:r>
      <w:r>
        <w:rPr>
          <w:spacing w:val="-7"/>
          <w:sz w:val="24"/>
          <w:szCs w:val="24"/>
        </w:rPr>
        <w:t>the error.</w:t>
      </w:r>
    </w:p>
    <w:p w14:paraId="096C7D20">
      <w:pPr>
        <w:pStyle w:val="2"/>
        <w:spacing w:before="63" w:line="293" w:lineRule="exact"/>
        <w:ind w:left="4"/>
        <w:rPr>
          <w:sz w:val="24"/>
          <w:szCs w:val="24"/>
        </w:rPr>
      </w:pPr>
      <w:r>
        <w:rPr>
          <w:spacing w:val="-11"/>
          <w:position w:val="3"/>
          <w:sz w:val="24"/>
          <w:szCs w:val="24"/>
        </w:rPr>
        <w:t>45.4.6        Reporting a foul agai</w:t>
      </w:r>
      <w:r>
        <w:rPr>
          <w:spacing w:val="-12"/>
          <w:position w:val="3"/>
          <w:sz w:val="24"/>
          <w:szCs w:val="24"/>
        </w:rPr>
        <w:t>nst the wrong player, head coach</w:t>
      </w:r>
      <w:r>
        <w:rPr>
          <w:position w:val="3"/>
          <w:sz w:val="24"/>
          <w:szCs w:val="24"/>
        </w:rPr>
        <w:t xml:space="preserve"> </w:t>
      </w:r>
      <w:r>
        <w:rPr>
          <w:spacing w:val="-12"/>
          <w:position w:val="3"/>
          <w:sz w:val="24"/>
          <w:szCs w:val="24"/>
        </w:rPr>
        <w:t>or team:</w:t>
      </w:r>
    </w:p>
    <w:p w14:paraId="229BA8B4">
      <w:pPr>
        <w:pStyle w:val="2"/>
        <w:spacing w:before="2" w:line="252" w:lineRule="auto"/>
        <w:ind w:left="1004" w:hanging="10"/>
        <w:jc w:val="both"/>
        <w:rPr>
          <w:sz w:val="24"/>
          <w:szCs w:val="24"/>
        </w:rPr>
      </w:pPr>
      <w:r>
        <w:rPr>
          <w:spacing w:val="-11"/>
          <w:sz w:val="24"/>
          <w:szCs w:val="24"/>
        </w:rPr>
        <w:t>The scoresheet</w:t>
      </w:r>
      <w:r>
        <w:rPr>
          <w:spacing w:val="-10"/>
          <w:sz w:val="24"/>
          <w:szCs w:val="24"/>
        </w:rPr>
        <w:t xml:space="preserve"> shall</w:t>
      </w:r>
      <w:r>
        <w:rPr>
          <w:spacing w:val="16"/>
          <w:sz w:val="24"/>
          <w:szCs w:val="24"/>
        </w:rPr>
        <w:t xml:space="preserve"> </w:t>
      </w:r>
      <w:r>
        <w:rPr>
          <w:spacing w:val="-10"/>
          <w:sz w:val="24"/>
          <w:szCs w:val="24"/>
        </w:rPr>
        <w:t>be</w:t>
      </w:r>
      <w:r>
        <w:rPr>
          <w:spacing w:val="15"/>
          <w:sz w:val="24"/>
          <w:szCs w:val="24"/>
        </w:rPr>
        <w:t xml:space="preserve"> </w:t>
      </w:r>
      <w:r>
        <w:rPr>
          <w:spacing w:val="-10"/>
          <w:sz w:val="24"/>
          <w:szCs w:val="24"/>
        </w:rPr>
        <w:t>cor</w:t>
      </w:r>
      <w:r>
        <w:rPr>
          <w:spacing w:val="-11"/>
          <w:sz w:val="24"/>
          <w:szCs w:val="24"/>
        </w:rPr>
        <w:t>rected. Any</w:t>
      </w:r>
      <w:r>
        <w:rPr>
          <w:spacing w:val="13"/>
          <w:sz w:val="24"/>
          <w:szCs w:val="24"/>
        </w:rPr>
        <w:t xml:space="preserve"> </w:t>
      </w:r>
      <w:r>
        <w:rPr>
          <w:spacing w:val="-11"/>
          <w:sz w:val="24"/>
          <w:szCs w:val="24"/>
        </w:rPr>
        <w:t>erroneously</w:t>
      </w:r>
      <w:r>
        <w:rPr>
          <w:spacing w:val="12"/>
          <w:sz w:val="24"/>
          <w:szCs w:val="24"/>
        </w:rPr>
        <w:t xml:space="preserve"> </w:t>
      </w:r>
      <w:r>
        <w:rPr>
          <w:spacing w:val="-11"/>
          <w:sz w:val="24"/>
          <w:szCs w:val="24"/>
        </w:rPr>
        <w:t>excluded</w:t>
      </w:r>
      <w:r>
        <w:rPr>
          <w:spacing w:val="11"/>
          <w:sz w:val="24"/>
          <w:szCs w:val="24"/>
        </w:rPr>
        <w:t xml:space="preserve"> </w:t>
      </w:r>
      <w:r>
        <w:rPr>
          <w:spacing w:val="-11"/>
          <w:sz w:val="24"/>
          <w:szCs w:val="24"/>
        </w:rPr>
        <w:t>or</w:t>
      </w:r>
      <w:r>
        <w:rPr>
          <w:spacing w:val="12"/>
          <w:sz w:val="24"/>
          <w:szCs w:val="24"/>
        </w:rPr>
        <w:t xml:space="preserve"> </w:t>
      </w:r>
      <w:r>
        <w:rPr>
          <w:spacing w:val="-11"/>
          <w:sz w:val="24"/>
          <w:szCs w:val="24"/>
        </w:rPr>
        <w:t>disqualified</w:t>
      </w:r>
      <w:r>
        <w:rPr>
          <w:spacing w:val="16"/>
          <w:sz w:val="24"/>
          <w:szCs w:val="24"/>
        </w:rPr>
        <w:t xml:space="preserve"> </w:t>
      </w:r>
      <w:r>
        <w:rPr>
          <w:spacing w:val="-11"/>
          <w:sz w:val="24"/>
          <w:szCs w:val="24"/>
        </w:rPr>
        <w:t>playe</w:t>
      </w:r>
      <w:r>
        <w:rPr>
          <w:spacing w:val="3"/>
          <w:sz w:val="24"/>
          <w:szCs w:val="24"/>
        </w:rPr>
        <w:t>r</w:t>
      </w:r>
      <w:r>
        <w:rPr>
          <w:sz w:val="24"/>
          <w:szCs w:val="24"/>
        </w:rPr>
        <w:t xml:space="preserve"> </w:t>
      </w:r>
      <w:r>
        <w:rPr>
          <w:spacing w:val="-13"/>
          <w:sz w:val="24"/>
          <w:szCs w:val="24"/>
        </w:rPr>
        <w:t>or</w:t>
      </w:r>
      <w:r>
        <w:rPr>
          <w:spacing w:val="14"/>
          <w:sz w:val="24"/>
          <w:szCs w:val="24"/>
        </w:rPr>
        <w:t xml:space="preserve"> </w:t>
      </w:r>
      <w:r>
        <w:rPr>
          <w:spacing w:val="-12"/>
          <w:sz w:val="24"/>
          <w:szCs w:val="24"/>
        </w:rPr>
        <w:t>head</w:t>
      </w:r>
      <w:r>
        <w:rPr>
          <w:spacing w:val="15"/>
          <w:sz w:val="24"/>
          <w:szCs w:val="24"/>
        </w:rPr>
        <w:t xml:space="preserve"> </w:t>
      </w:r>
      <w:r>
        <w:rPr>
          <w:spacing w:val="-12"/>
          <w:sz w:val="24"/>
          <w:szCs w:val="24"/>
        </w:rPr>
        <w:t>coach shall</w:t>
      </w:r>
      <w:r>
        <w:rPr>
          <w:spacing w:val="15"/>
          <w:sz w:val="24"/>
          <w:szCs w:val="24"/>
        </w:rPr>
        <w:t xml:space="preserve"> </w:t>
      </w:r>
      <w:r>
        <w:rPr>
          <w:spacing w:val="-12"/>
          <w:sz w:val="24"/>
          <w:szCs w:val="24"/>
        </w:rPr>
        <w:t>re-enter the</w:t>
      </w:r>
      <w:r>
        <w:rPr>
          <w:spacing w:val="12"/>
          <w:sz w:val="24"/>
          <w:szCs w:val="24"/>
        </w:rPr>
        <w:t xml:space="preserve"> </w:t>
      </w:r>
      <w:r>
        <w:rPr>
          <w:spacing w:val="-12"/>
          <w:sz w:val="24"/>
          <w:szCs w:val="24"/>
        </w:rPr>
        <w:t>game. Any</w:t>
      </w:r>
      <w:r>
        <w:rPr>
          <w:spacing w:val="16"/>
          <w:sz w:val="24"/>
          <w:szCs w:val="24"/>
        </w:rPr>
        <w:t xml:space="preserve"> </w:t>
      </w:r>
      <w:r>
        <w:rPr>
          <w:spacing w:val="-12"/>
          <w:sz w:val="24"/>
          <w:szCs w:val="24"/>
        </w:rPr>
        <w:t>player</w:t>
      </w:r>
      <w:r>
        <w:rPr>
          <w:spacing w:val="11"/>
          <w:sz w:val="24"/>
          <w:szCs w:val="24"/>
        </w:rPr>
        <w:t xml:space="preserve"> </w:t>
      </w:r>
      <w:r>
        <w:rPr>
          <w:spacing w:val="-12"/>
          <w:sz w:val="24"/>
          <w:szCs w:val="24"/>
        </w:rPr>
        <w:t>or</w:t>
      </w:r>
      <w:r>
        <w:rPr>
          <w:spacing w:val="14"/>
          <w:sz w:val="24"/>
          <w:szCs w:val="24"/>
        </w:rPr>
        <w:t xml:space="preserve"> </w:t>
      </w:r>
      <w:r>
        <w:rPr>
          <w:spacing w:val="-12"/>
          <w:sz w:val="24"/>
          <w:szCs w:val="24"/>
        </w:rPr>
        <w:t>head</w:t>
      </w:r>
      <w:r>
        <w:rPr>
          <w:spacing w:val="15"/>
          <w:sz w:val="24"/>
          <w:szCs w:val="24"/>
        </w:rPr>
        <w:t xml:space="preserve"> </w:t>
      </w:r>
      <w:r>
        <w:rPr>
          <w:spacing w:val="-12"/>
          <w:sz w:val="24"/>
          <w:szCs w:val="24"/>
        </w:rPr>
        <w:t>coach who should</w:t>
      </w:r>
      <w:r>
        <w:rPr>
          <w:spacing w:val="14"/>
          <w:sz w:val="24"/>
          <w:szCs w:val="24"/>
        </w:rPr>
        <w:t xml:space="preserve"> </w:t>
      </w:r>
      <w:r>
        <w:rPr>
          <w:spacing w:val="-12"/>
          <w:sz w:val="24"/>
          <w:szCs w:val="24"/>
        </w:rPr>
        <w:t>ha</w:t>
      </w:r>
      <w:r>
        <w:rPr>
          <w:spacing w:val="-13"/>
          <w:sz w:val="24"/>
          <w:szCs w:val="24"/>
        </w:rPr>
        <w:t>v</w:t>
      </w:r>
      <w:r>
        <w:rPr>
          <w:spacing w:val="-11"/>
          <w:sz w:val="24"/>
          <w:szCs w:val="24"/>
        </w:rPr>
        <w:t>e</w:t>
      </w:r>
      <w:r>
        <w:rPr>
          <w:sz w:val="24"/>
          <w:szCs w:val="24"/>
        </w:rPr>
        <w:t xml:space="preserve"> </w:t>
      </w:r>
      <w:r>
        <w:rPr>
          <w:spacing w:val="-10"/>
          <w:sz w:val="24"/>
          <w:szCs w:val="24"/>
        </w:rPr>
        <w:t>been excluded or disqualified shall be excluded or</w:t>
      </w:r>
      <w:r>
        <w:rPr>
          <w:spacing w:val="9"/>
          <w:sz w:val="24"/>
          <w:szCs w:val="24"/>
        </w:rPr>
        <w:t xml:space="preserve"> </w:t>
      </w:r>
      <w:r>
        <w:rPr>
          <w:spacing w:val="-10"/>
          <w:sz w:val="24"/>
          <w:szCs w:val="24"/>
        </w:rPr>
        <w:t>disqualified.</w:t>
      </w:r>
    </w:p>
    <w:p w14:paraId="4F45E369">
      <w:pPr>
        <w:pStyle w:val="2"/>
        <w:spacing w:before="108" w:line="297" w:lineRule="exact"/>
        <w:ind w:left="4"/>
        <w:rPr>
          <w:sz w:val="24"/>
          <w:szCs w:val="24"/>
        </w:rPr>
      </w:pPr>
      <w:r>
        <w:rPr>
          <w:spacing w:val="-10"/>
          <w:position w:val="3"/>
          <w:sz w:val="24"/>
          <w:szCs w:val="24"/>
        </w:rPr>
        <w:t>45.4.7       Scorekeeping</w:t>
      </w:r>
      <w:r>
        <w:rPr>
          <w:spacing w:val="5"/>
          <w:position w:val="3"/>
          <w:sz w:val="24"/>
          <w:szCs w:val="24"/>
        </w:rPr>
        <w:t xml:space="preserve"> </w:t>
      </w:r>
      <w:r>
        <w:rPr>
          <w:spacing w:val="-10"/>
          <w:position w:val="3"/>
          <w:sz w:val="24"/>
          <w:szCs w:val="24"/>
        </w:rPr>
        <w:t>errors failing to record</w:t>
      </w:r>
      <w:r>
        <w:rPr>
          <w:spacing w:val="1"/>
          <w:position w:val="3"/>
          <w:sz w:val="24"/>
          <w:szCs w:val="24"/>
        </w:rPr>
        <w:t xml:space="preserve"> </w:t>
      </w:r>
      <w:r>
        <w:rPr>
          <w:spacing w:val="-10"/>
          <w:position w:val="3"/>
          <w:sz w:val="24"/>
          <w:szCs w:val="24"/>
        </w:rPr>
        <w:t>or</w:t>
      </w:r>
      <w:r>
        <w:rPr>
          <w:spacing w:val="2"/>
          <w:position w:val="3"/>
          <w:sz w:val="24"/>
          <w:szCs w:val="24"/>
        </w:rPr>
        <w:t xml:space="preserve"> </w:t>
      </w:r>
      <w:r>
        <w:rPr>
          <w:spacing w:val="-10"/>
          <w:position w:val="3"/>
          <w:sz w:val="24"/>
          <w:szCs w:val="24"/>
        </w:rPr>
        <w:t>erroneously</w:t>
      </w:r>
      <w:r>
        <w:rPr>
          <w:spacing w:val="4"/>
          <w:position w:val="3"/>
          <w:sz w:val="24"/>
          <w:szCs w:val="24"/>
        </w:rPr>
        <w:t xml:space="preserve"> </w:t>
      </w:r>
      <w:r>
        <w:rPr>
          <w:spacing w:val="-10"/>
          <w:position w:val="3"/>
          <w:sz w:val="24"/>
          <w:szCs w:val="24"/>
        </w:rPr>
        <w:t>recording:</w:t>
      </w:r>
    </w:p>
    <w:p w14:paraId="1BBD29AC">
      <w:pPr>
        <w:pStyle w:val="2"/>
        <w:spacing w:before="74" w:line="194" w:lineRule="auto"/>
        <w:ind w:left="1004"/>
        <w:rPr>
          <w:sz w:val="24"/>
          <w:szCs w:val="24"/>
        </w:rPr>
      </w:pPr>
      <w:r>
        <w:rPr>
          <w:spacing w:val="-10"/>
          <w:sz w:val="24"/>
          <w:szCs w:val="24"/>
        </w:rPr>
        <w:t>•</w:t>
      </w:r>
      <w:r>
        <w:rPr>
          <w:spacing w:val="1"/>
          <w:sz w:val="24"/>
          <w:szCs w:val="24"/>
        </w:rPr>
        <w:t xml:space="preserve">     </w:t>
      </w:r>
      <w:r>
        <w:rPr>
          <w:spacing w:val="-10"/>
          <w:sz w:val="24"/>
          <w:szCs w:val="24"/>
        </w:rPr>
        <w:t>Points.</w:t>
      </w:r>
    </w:p>
    <w:p w14:paraId="6606A5C3">
      <w:pPr>
        <w:pStyle w:val="2"/>
        <w:spacing w:before="20" w:line="297" w:lineRule="exact"/>
        <w:ind w:left="1004"/>
        <w:rPr>
          <w:sz w:val="24"/>
          <w:szCs w:val="24"/>
        </w:rPr>
      </w:pPr>
      <w:r>
        <w:rPr>
          <w:spacing w:val="-9"/>
          <w:position w:val="3"/>
          <w:sz w:val="24"/>
          <w:szCs w:val="24"/>
        </w:rPr>
        <w:t>•     A foul against the wrong player, head coach</w:t>
      </w:r>
      <w:r>
        <w:rPr>
          <w:spacing w:val="-10"/>
          <w:position w:val="3"/>
          <w:sz w:val="24"/>
          <w:szCs w:val="24"/>
        </w:rPr>
        <w:t xml:space="preserve"> or team.</w:t>
      </w:r>
    </w:p>
    <w:p w14:paraId="05135F48">
      <w:pPr>
        <w:pStyle w:val="2"/>
        <w:spacing w:before="10" w:line="293" w:lineRule="exact"/>
        <w:ind w:left="1004"/>
        <w:rPr>
          <w:sz w:val="24"/>
          <w:szCs w:val="24"/>
        </w:rPr>
      </w:pPr>
      <w:r>
        <w:rPr>
          <w:spacing w:val="-9"/>
          <w:position w:val="3"/>
          <w:sz w:val="24"/>
          <w:szCs w:val="24"/>
        </w:rPr>
        <w:t>•     A time-out against the wrong team:</w:t>
      </w:r>
    </w:p>
    <w:p w14:paraId="4F9C9B3E">
      <w:pPr>
        <w:pStyle w:val="2"/>
        <w:spacing w:before="1" w:line="252" w:lineRule="auto"/>
        <w:ind w:left="1004" w:hanging="10"/>
        <w:rPr>
          <w:sz w:val="24"/>
          <w:szCs w:val="24"/>
        </w:rPr>
      </w:pPr>
      <w:r>
        <w:rPr>
          <w:spacing w:val="-12"/>
          <w:sz w:val="24"/>
          <w:szCs w:val="24"/>
        </w:rPr>
        <w:t>The scoresheet shall be corrected</w:t>
      </w:r>
      <w:r>
        <w:rPr>
          <w:spacing w:val="-11"/>
          <w:sz w:val="24"/>
          <w:szCs w:val="24"/>
        </w:rPr>
        <w:t xml:space="preserve"> </w:t>
      </w:r>
      <w:r>
        <w:rPr>
          <w:spacing w:val="-12"/>
          <w:sz w:val="24"/>
          <w:szCs w:val="24"/>
        </w:rPr>
        <w:t>and</w:t>
      </w:r>
      <w:r>
        <w:rPr>
          <w:spacing w:val="-11"/>
          <w:sz w:val="24"/>
          <w:szCs w:val="24"/>
        </w:rPr>
        <w:t xml:space="preserve"> </w:t>
      </w:r>
      <w:r>
        <w:rPr>
          <w:spacing w:val="-12"/>
          <w:sz w:val="24"/>
          <w:szCs w:val="24"/>
        </w:rPr>
        <w:t>any resulting action</w:t>
      </w:r>
      <w:r>
        <w:rPr>
          <w:spacing w:val="-16"/>
          <w:sz w:val="24"/>
          <w:szCs w:val="24"/>
        </w:rPr>
        <w:t xml:space="preserve"> </w:t>
      </w:r>
      <w:r>
        <w:rPr>
          <w:spacing w:val="-12"/>
          <w:sz w:val="24"/>
          <w:szCs w:val="24"/>
        </w:rPr>
        <w:t>such</w:t>
      </w:r>
      <w:r>
        <w:rPr>
          <w:spacing w:val="-11"/>
          <w:sz w:val="24"/>
          <w:szCs w:val="24"/>
        </w:rPr>
        <w:t xml:space="preserve"> </w:t>
      </w:r>
      <w:r>
        <w:rPr>
          <w:spacing w:val="-12"/>
          <w:sz w:val="24"/>
          <w:szCs w:val="24"/>
        </w:rPr>
        <w:t>as</w:t>
      </w:r>
      <w:r>
        <w:rPr>
          <w:spacing w:val="-11"/>
          <w:sz w:val="24"/>
          <w:szCs w:val="24"/>
        </w:rPr>
        <w:t xml:space="preserve"> </w:t>
      </w:r>
      <w:r>
        <w:rPr>
          <w:spacing w:val="-12"/>
          <w:sz w:val="24"/>
          <w:szCs w:val="24"/>
        </w:rPr>
        <w:t>a player</w:t>
      </w:r>
      <w:r>
        <w:rPr>
          <w:spacing w:val="-11"/>
          <w:sz w:val="24"/>
          <w:szCs w:val="24"/>
        </w:rPr>
        <w:t xml:space="preserve"> </w:t>
      </w:r>
      <w:r>
        <w:rPr>
          <w:spacing w:val="-12"/>
          <w:sz w:val="24"/>
          <w:szCs w:val="24"/>
        </w:rPr>
        <w:t>exc</w:t>
      </w:r>
      <w:r>
        <w:rPr>
          <w:spacing w:val="-13"/>
          <w:sz w:val="24"/>
          <w:szCs w:val="24"/>
        </w:rPr>
        <w:t>lusion</w:t>
      </w:r>
      <w:r>
        <w:rPr>
          <w:sz w:val="24"/>
          <w:szCs w:val="24"/>
        </w:rPr>
        <w:t xml:space="preserve"> </w:t>
      </w:r>
      <w:r>
        <w:rPr>
          <w:spacing w:val="-10"/>
          <w:sz w:val="24"/>
          <w:szCs w:val="24"/>
        </w:rPr>
        <w:t xml:space="preserve">or re-entering the </w:t>
      </w:r>
      <w:r>
        <w:rPr>
          <w:spacing w:val="-11"/>
          <w:sz w:val="24"/>
          <w:szCs w:val="24"/>
        </w:rPr>
        <w:t>game shall be</w:t>
      </w:r>
      <w:r>
        <w:rPr>
          <w:spacing w:val="2"/>
          <w:sz w:val="24"/>
          <w:szCs w:val="24"/>
        </w:rPr>
        <w:t xml:space="preserve"> </w:t>
      </w:r>
      <w:r>
        <w:rPr>
          <w:spacing w:val="-11"/>
          <w:sz w:val="24"/>
          <w:szCs w:val="24"/>
        </w:rPr>
        <w:t>applied.</w:t>
      </w:r>
    </w:p>
    <w:p w14:paraId="283F2323">
      <w:pPr>
        <w:pStyle w:val="2"/>
        <w:spacing w:before="112" w:line="252" w:lineRule="auto"/>
        <w:ind w:left="1008" w:hanging="1004"/>
        <w:rPr>
          <w:sz w:val="24"/>
          <w:szCs w:val="24"/>
        </w:rPr>
      </w:pPr>
      <w:r>
        <w:rPr>
          <w:spacing w:val="-13"/>
          <w:sz w:val="24"/>
          <w:szCs w:val="24"/>
        </w:rPr>
        <w:t xml:space="preserve">45.4.8    </w:t>
      </w:r>
      <w:r>
        <w:rPr>
          <w:spacing w:val="-12"/>
          <w:sz w:val="24"/>
          <w:szCs w:val="24"/>
        </w:rPr>
        <w:t xml:space="preserve">    Game</w:t>
      </w:r>
      <w:r>
        <w:rPr>
          <w:spacing w:val="33"/>
          <w:sz w:val="24"/>
          <w:szCs w:val="24"/>
        </w:rPr>
        <w:t xml:space="preserve"> </w:t>
      </w:r>
      <w:r>
        <w:rPr>
          <w:spacing w:val="-12"/>
          <w:sz w:val="24"/>
          <w:szCs w:val="24"/>
        </w:rPr>
        <w:t>clock</w:t>
      </w:r>
      <w:r>
        <w:rPr>
          <w:spacing w:val="30"/>
          <w:sz w:val="24"/>
          <w:szCs w:val="24"/>
        </w:rPr>
        <w:t xml:space="preserve"> </w:t>
      </w:r>
      <w:r>
        <w:rPr>
          <w:spacing w:val="-12"/>
          <w:sz w:val="24"/>
          <w:szCs w:val="24"/>
        </w:rPr>
        <w:t>errors,</w:t>
      </w:r>
      <w:r>
        <w:rPr>
          <w:spacing w:val="30"/>
          <w:sz w:val="24"/>
          <w:szCs w:val="24"/>
        </w:rPr>
        <w:t xml:space="preserve"> </w:t>
      </w:r>
      <w:r>
        <w:rPr>
          <w:spacing w:val="-12"/>
          <w:sz w:val="24"/>
          <w:szCs w:val="24"/>
        </w:rPr>
        <w:t>including</w:t>
      </w:r>
      <w:r>
        <w:rPr>
          <w:spacing w:val="30"/>
          <w:sz w:val="24"/>
          <w:szCs w:val="24"/>
        </w:rPr>
        <w:t xml:space="preserve"> </w:t>
      </w:r>
      <w:r>
        <w:rPr>
          <w:spacing w:val="-12"/>
          <w:sz w:val="24"/>
          <w:szCs w:val="24"/>
        </w:rPr>
        <w:t>malfunctions,</w:t>
      </w:r>
      <w:r>
        <w:rPr>
          <w:spacing w:val="30"/>
          <w:sz w:val="24"/>
          <w:szCs w:val="24"/>
        </w:rPr>
        <w:t xml:space="preserve"> </w:t>
      </w:r>
      <w:r>
        <w:rPr>
          <w:spacing w:val="-12"/>
          <w:sz w:val="24"/>
          <w:szCs w:val="24"/>
        </w:rPr>
        <w:t>in</w:t>
      </w:r>
      <w:r>
        <w:rPr>
          <w:spacing w:val="25"/>
          <w:sz w:val="24"/>
          <w:szCs w:val="24"/>
        </w:rPr>
        <w:t xml:space="preserve"> </w:t>
      </w:r>
      <w:r>
        <w:rPr>
          <w:spacing w:val="-12"/>
          <w:sz w:val="24"/>
          <w:szCs w:val="24"/>
        </w:rPr>
        <w:t>starting</w:t>
      </w:r>
      <w:r>
        <w:rPr>
          <w:spacing w:val="28"/>
          <w:w w:val="101"/>
          <w:sz w:val="24"/>
          <w:szCs w:val="24"/>
        </w:rPr>
        <w:t xml:space="preserve"> </w:t>
      </w:r>
      <w:r>
        <w:rPr>
          <w:spacing w:val="-12"/>
          <w:sz w:val="24"/>
          <w:szCs w:val="24"/>
        </w:rPr>
        <w:t>or</w:t>
      </w:r>
      <w:r>
        <w:rPr>
          <w:spacing w:val="25"/>
          <w:sz w:val="24"/>
          <w:szCs w:val="24"/>
        </w:rPr>
        <w:t xml:space="preserve"> </w:t>
      </w:r>
      <w:r>
        <w:rPr>
          <w:spacing w:val="-12"/>
          <w:sz w:val="24"/>
          <w:szCs w:val="24"/>
        </w:rPr>
        <w:t>stopping</w:t>
      </w:r>
      <w:r>
        <w:rPr>
          <w:spacing w:val="14"/>
          <w:sz w:val="24"/>
          <w:szCs w:val="24"/>
        </w:rPr>
        <w:t xml:space="preserve"> </w:t>
      </w:r>
      <w:r>
        <w:rPr>
          <w:spacing w:val="-12"/>
          <w:sz w:val="24"/>
          <w:szCs w:val="24"/>
        </w:rPr>
        <w:t>the</w:t>
      </w:r>
      <w:r>
        <w:rPr>
          <w:spacing w:val="29"/>
          <w:sz w:val="24"/>
          <w:szCs w:val="24"/>
        </w:rPr>
        <w:t xml:space="preserve"> </w:t>
      </w:r>
      <w:r>
        <w:rPr>
          <w:spacing w:val="-12"/>
          <w:sz w:val="24"/>
          <w:szCs w:val="24"/>
        </w:rPr>
        <w:t>game</w:t>
      </w:r>
      <w:r>
        <w:rPr>
          <w:spacing w:val="32"/>
          <w:w w:val="101"/>
          <w:sz w:val="24"/>
          <w:szCs w:val="24"/>
        </w:rPr>
        <w:t xml:space="preserve"> </w:t>
      </w:r>
      <w:r>
        <w:rPr>
          <w:spacing w:val="-12"/>
          <w:sz w:val="24"/>
          <w:szCs w:val="24"/>
        </w:rPr>
        <w:t>cloc</w:t>
      </w:r>
      <w:r>
        <w:rPr>
          <w:spacing w:val="-2"/>
          <w:sz w:val="24"/>
          <w:szCs w:val="24"/>
        </w:rPr>
        <w:t>k</w:t>
      </w:r>
      <w:r>
        <w:rPr>
          <w:sz w:val="24"/>
          <w:szCs w:val="24"/>
        </w:rPr>
        <w:t xml:space="preserve"> </w:t>
      </w:r>
      <w:r>
        <w:rPr>
          <w:spacing w:val="-8"/>
          <w:sz w:val="24"/>
          <w:szCs w:val="24"/>
        </w:rPr>
        <w:t>correctly or errors in s</w:t>
      </w:r>
      <w:r>
        <w:rPr>
          <w:spacing w:val="-9"/>
          <w:sz w:val="24"/>
          <w:szCs w:val="24"/>
        </w:rPr>
        <w:t>etting the correct time on the game clock:</w:t>
      </w:r>
    </w:p>
    <w:p w14:paraId="7E8104A3">
      <w:pPr>
        <w:pStyle w:val="2"/>
        <w:spacing w:line="273" w:lineRule="auto"/>
        <w:ind w:left="1008" w:hanging="14"/>
        <w:rPr>
          <w:sz w:val="24"/>
          <w:szCs w:val="24"/>
        </w:rPr>
      </w:pPr>
      <w:r>
        <w:rPr>
          <w:spacing w:val="-13"/>
          <w:sz w:val="24"/>
          <w:szCs w:val="24"/>
        </w:rPr>
        <w:t>The</w:t>
      </w:r>
      <w:r>
        <w:rPr>
          <w:spacing w:val="31"/>
          <w:sz w:val="24"/>
          <w:szCs w:val="24"/>
        </w:rPr>
        <w:t xml:space="preserve"> </w:t>
      </w:r>
      <w:r>
        <w:rPr>
          <w:spacing w:val="-12"/>
          <w:sz w:val="24"/>
          <w:szCs w:val="24"/>
        </w:rPr>
        <w:t>game</w:t>
      </w:r>
      <w:r>
        <w:rPr>
          <w:spacing w:val="34"/>
          <w:sz w:val="24"/>
          <w:szCs w:val="24"/>
        </w:rPr>
        <w:t xml:space="preserve"> </w:t>
      </w:r>
      <w:r>
        <w:rPr>
          <w:spacing w:val="-12"/>
          <w:sz w:val="24"/>
          <w:szCs w:val="24"/>
        </w:rPr>
        <w:t>clock</w:t>
      </w:r>
      <w:r>
        <w:rPr>
          <w:spacing w:val="27"/>
          <w:sz w:val="24"/>
          <w:szCs w:val="24"/>
        </w:rPr>
        <w:t xml:space="preserve"> </w:t>
      </w:r>
      <w:r>
        <w:rPr>
          <w:spacing w:val="-12"/>
          <w:sz w:val="24"/>
          <w:szCs w:val="24"/>
        </w:rPr>
        <w:t>shall</w:t>
      </w:r>
      <w:r>
        <w:rPr>
          <w:spacing w:val="35"/>
          <w:sz w:val="24"/>
          <w:szCs w:val="24"/>
        </w:rPr>
        <w:t xml:space="preserve"> </w:t>
      </w:r>
      <w:r>
        <w:rPr>
          <w:spacing w:val="-12"/>
          <w:sz w:val="24"/>
          <w:szCs w:val="24"/>
        </w:rPr>
        <w:t>be</w:t>
      </w:r>
      <w:r>
        <w:rPr>
          <w:spacing w:val="34"/>
          <w:w w:val="101"/>
          <w:sz w:val="24"/>
          <w:szCs w:val="24"/>
        </w:rPr>
        <w:t xml:space="preserve"> </w:t>
      </w:r>
      <w:r>
        <w:rPr>
          <w:spacing w:val="-12"/>
          <w:sz w:val="24"/>
          <w:szCs w:val="24"/>
        </w:rPr>
        <w:t>corrected</w:t>
      </w:r>
      <w:r>
        <w:rPr>
          <w:spacing w:val="18"/>
          <w:sz w:val="24"/>
          <w:szCs w:val="24"/>
        </w:rPr>
        <w:t xml:space="preserve"> </w:t>
      </w:r>
      <w:r>
        <w:rPr>
          <w:spacing w:val="-12"/>
          <w:sz w:val="24"/>
          <w:szCs w:val="24"/>
        </w:rPr>
        <w:t>with</w:t>
      </w:r>
      <w:r>
        <w:rPr>
          <w:spacing w:val="16"/>
          <w:sz w:val="24"/>
          <w:szCs w:val="24"/>
        </w:rPr>
        <w:t xml:space="preserve"> </w:t>
      </w:r>
      <w:r>
        <w:rPr>
          <w:spacing w:val="-12"/>
          <w:sz w:val="24"/>
          <w:szCs w:val="24"/>
        </w:rPr>
        <w:t>time</w:t>
      </w:r>
      <w:r>
        <w:rPr>
          <w:spacing w:val="32"/>
          <w:sz w:val="24"/>
          <w:szCs w:val="24"/>
        </w:rPr>
        <w:t xml:space="preserve"> </w:t>
      </w:r>
      <w:r>
        <w:rPr>
          <w:spacing w:val="-12"/>
          <w:sz w:val="24"/>
          <w:szCs w:val="24"/>
        </w:rPr>
        <w:t>added</w:t>
      </w:r>
      <w:r>
        <w:rPr>
          <w:spacing w:val="30"/>
          <w:w w:val="101"/>
          <w:sz w:val="24"/>
          <w:szCs w:val="24"/>
        </w:rPr>
        <w:t xml:space="preserve"> </w:t>
      </w:r>
      <w:r>
        <w:rPr>
          <w:spacing w:val="-12"/>
          <w:sz w:val="24"/>
          <w:szCs w:val="24"/>
        </w:rPr>
        <w:t>or</w:t>
      </w:r>
      <w:r>
        <w:rPr>
          <w:spacing w:val="30"/>
          <w:sz w:val="24"/>
          <w:szCs w:val="24"/>
        </w:rPr>
        <w:t xml:space="preserve"> </w:t>
      </w:r>
      <w:r>
        <w:rPr>
          <w:spacing w:val="-12"/>
          <w:sz w:val="24"/>
          <w:szCs w:val="24"/>
        </w:rPr>
        <w:t>deducted</w:t>
      </w:r>
      <w:r>
        <w:rPr>
          <w:spacing w:val="32"/>
          <w:sz w:val="24"/>
          <w:szCs w:val="24"/>
        </w:rPr>
        <w:t xml:space="preserve"> </w:t>
      </w:r>
      <w:r>
        <w:rPr>
          <w:spacing w:val="-12"/>
          <w:sz w:val="24"/>
          <w:szCs w:val="24"/>
        </w:rPr>
        <w:t>a</w:t>
      </w:r>
      <w:r>
        <w:rPr>
          <w:spacing w:val="-13"/>
          <w:sz w:val="24"/>
          <w:szCs w:val="24"/>
        </w:rPr>
        <w:t>s</w:t>
      </w:r>
      <w:r>
        <w:rPr>
          <w:spacing w:val="32"/>
          <w:w w:val="101"/>
          <w:sz w:val="24"/>
          <w:szCs w:val="24"/>
        </w:rPr>
        <w:t xml:space="preserve"> </w:t>
      </w:r>
      <w:r>
        <w:rPr>
          <w:spacing w:val="-13"/>
          <w:sz w:val="24"/>
          <w:szCs w:val="24"/>
        </w:rPr>
        <w:t>necessary</w:t>
      </w:r>
      <w:r>
        <w:rPr>
          <w:spacing w:val="16"/>
          <w:sz w:val="24"/>
          <w:szCs w:val="24"/>
        </w:rPr>
        <w:t xml:space="preserve"> </w:t>
      </w:r>
      <w:r>
        <w:rPr>
          <w:spacing w:val="-13"/>
          <w:sz w:val="24"/>
          <w:szCs w:val="24"/>
        </w:rPr>
        <w:t>t</w:t>
      </w:r>
      <w:r>
        <w:rPr>
          <w:spacing w:val="-10"/>
          <w:sz w:val="24"/>
          <w:szCs w:val="24"/>
        </w:rPr>
        <w:t>o</w:t>
      </w:r>
      <w:r>
        <w:rPr>
          <w:sz w:val="24"/>
          <w:szCs w:val="24"/>
        </w:rPr>
        <w:t xml:space="preserve"> </w:t>
      </w:r>
      <w:r>
        <w:rPr>
          <w:spacing w:val="-7"/>
          <w:sz w:val="24"/>
          <w:szCs w:val="24"/>
        </w:rPr>
        <w:t>correct</w:t>
      </w:r>
      <w:r>
        <w:rPr>
          <w:spacing w:val="-8"/>
          <w:sz w:val="24"/>
          <w:szCs w:val="24"/>
        </w:rPr>
        <w:t xml:space="preserve"> </w:t>
      </w:r>
      <w:r>
        <w:rPr>
          <w:spacing w:val="-7"/>
          <w:sz w:val="24"/>
          <w:szCs w:val="24"/>
        </w:rPr>
        <w:t>the error.</w:t>
      </w:r>
    </w:p>
    <w:p w14:paraId="47428C4B">
      <w:pPr>
        <w:pStyle w:val="2"/>
        <w:spacing w:before="64" w:line="292" w:lineRule="exact"/>
        <w:ind w:left="4"/>
        <w:rPr>
          <w:sz w:val="23"/>
          <w:szCs w:val="23"/>
        </w:rPr>
      </w:pPr>
      <w:r>
        <w:rPr>
          <w:b/>
          <w:bCs/>
          <w:spacing w:val="-11"/>
          <w:position w:val="3"/>
          <w:sz w:val="23"/>
          <w:szCs w:val="23"/>
        </w:rPr>
        <w:t>45.5</w:t>
      </w:r>
      <w:r>
        <w:rPr>
          <w:b/>
          <w:bCs/>
          <w:spacing w:val="5"/>
          <w:position w:val="3"/>
          <w:sz w:val="23"/>
          <w:szCs w:val="23"/>
        </w:rPr>
        <w:t xml:space="preserve">         </w:t>
      </w:r>
      <w:r>
        <w:rPr>
          <w:b/>
          <w:bCs/>
          <w:spacing w:val="-11"/>
          <w:position w:val="3"/>
          <w:sz w:val="23"/>
          <w:szCs w:val="23"/>
        </w:rPr>
        <w:t>Correctable</w:t>
      </w:r>
      <w:r>
        <w:rPr>
          <w:b/>
          <w:bCs/>
          <w:spacing w:val="21"/>
          <w:position w:val="3"/>
          <w:sz w:val="23"/>
          <w:szCs w:val="23"/>
        </w:rPr>
        <w:t xml:space="preserve"> </w:t>
      </w:r>
      <w:r>
        <w:rPr>
          <w:b/>
          <w:bCs/>
          <w:spacing w:val="-11"/>
          <w:position w:val="3"/>
          <w:sz w:val="23"/>
          <w:szCs w:val="23"/>
        </w:rPr>
        <w:t>error</w:t>
      </w:r>
      <w:r>
        <w:rPr>
          <w:b/>
          <w:bCs/>
          <w:spacing w:val="17"/>
          <w:position w:val="3"/>
          <w:sz w:val="23"/>
          <w:szCs w:val="23"/>
        </w:rPr>
        <w:t xml:space="preserve"> </w:t>
      </w:r>
      <w:r>
        <w:rPr>
          <w:b/>
          <w:bCs/>
          <w:spacing w:val="-11"/>
          <w:position w:val="3"/>
          <w:sz w:val="23"/>
          <w:szCs w:val="23"/>
        </w:rPr>
        <w:t>category 2 –</w:t>
      </w:r>
      <w:r>
        <w:rPr>
          <w:b/>
          <w:bCs/>
          <w:spacing w:val="19"/>
          <w:position w:val="3"/>
          <w:sz w:val="23"/>
          <w:szCs w:val="23"/>
        </w:rPr>
        <w:t xml:space="preserve"> </w:t>
      </w:r>
      <w:r>
        <w:rPr>
          <w:b/>
          <w:bCs/>
          <w:spacing w:val="-11"/>
          <w:position w:val="3"/>
          <w:sz w:val="23"/>
          <w:szCs w:val="23"/>
        </w:rPr>
        <w:t>Definition</w:t>
      </w:r>
    </w:p>
    <w:p w14:paraId="33EE173A">
      <w:pPr>
        <w:pStyle w:val="2"/>
        <w:spacing w:before="116" w:line="253" w:lineRule="auto"/>
        <w:ind w:left="1005" w:hanging="12"/>
        <w:jc w:val="both"/>
        <w:rPr>
          <w:sz w:val="24"/>
          <w:szCs w:val="24"/>
        </w:rPr>
      </w:pPr>
      <w:r>
        <w:rPr>
          <w:spacing w:val="-12"/>
          <w:sz w:val="24"/>
          <w:szCs w:val="24"/>
        </w:rPr>
        <w:t>The</w:t>
      </w:r>
      <w:r>
        <w:rPr>
          <w:spacing w:val="16"/>
          <w:sz w:val="24"/>
          <w:szCs w:val="24"/>
        </w:rPr>
        <w:t xml:space="preserve"> </w:t>
      </w:r>
      <w:r>
        <w:rPr>
          <w:spacing w:val="-12"/>
          <w:sz w:val="24"/>
          <w:szCs w:val="24"/>
        </w:rPr>
        <w:t>below</w:t>
      </w:r>
      <w:r>
        <w:rPr>
          <w:spacing w:val="14"/>
          <w:sz w:val="24"/>
          <w:szCs w:val="24"/>
        </w:rPr>
        <w:t xml:space="preserve"> </w:t>
      </w:r>
      <w:r>
        <w:rPr>
          <w:spacing w:val="-12"/>
          <w:sz w:val="24"/>
          <w:szCs w:val="24"/>
        </w:rPr>
        <w:t>c</w:t>
      </w:r>
      <w:r>
        <w:rPr>
          <w:spacing w:val="-11"/>
          <w:sz w:val="24"/>
          <w:szCs w:val="24"/>
        </w:rPr>
        <w:t>ategory 2</w:t>
      </w:r>
      <w:r>
        <w:rPr>
          <w:spacing w:val="12"/>
          <w:sz w:val="24"/>
          <w:szCs w:val="24"/>
        </w:rPr>
        <w:t xml:space="preserve"> </w:t>
      </w:r>
      <w:r>
        <w:rPr>
          <w:spacing w:val="-11"/>
          <w:sz w:val="24"/>
          <w:szCs w:val="24"/>
        </w:rPr>
        <w:t>error</w:t>
      </w:r>
      <w:r>
        <w:rPr>
          <w:spacing w:val="11"/>
          <w:sz w:val="24"/>
          <w:szCs w:val="24"/>
        </w:rPr>
        <w:t xml:space="preserve"> </w:t>
      </w:r>
      <w:r>
        <w:rPr>
          <w:spacing w:val="-11"/>
          <w:sz w:val="24"/>
          <w:szCs w:val="24"/>
        </w:rPr>
        <w:t>may</w:t>
      </w:r>
      <w:r>
        <w:rPr>
          <w:spacing w:val="16"/>
          <w:sz w:val="24"/>
          <w:szCs w:val="24"/>
        </w:rPr>
        <w:t xml:space="preserve"> </w:t>
      </w:r>
      <w:r>
        <w:rPr>
          <w:spacing w:val="-11"/>
          <w:sz w:val="24"/>
          <w:szCs w:val="24"/>
        </w:rPr>
        <w:t>be</w:t>
      </w:r>
      <w:r>
        <w:rPr>
          <w:spacing w:val="14"/>
          <w:sz w:val="24"/>
          <w:szCs w:val="24"/>
        </w:rPr>
        <w:t xml:space="preserve"> </w:t>
      </w:r>
      <w:r>
        <w:rPr>
          <w:spacing w:val="-11"/>
          <w:sz w:val="24"/>
          <w:szCs w:val="24"/>
        </w:rPr>
        <w:t>corrected</w:t>
      </w:r>
      <w:r>
        <w:rPr>
          <w:spacing w:val="15"/>
          <w:sz w:val="24"/>
          <w:szCs w:val="24"/>
        </w:rPr>
        <w:t xml:space="preserve"> </w:t>
      </w:r>
      <w:r>
        <w:rPr>
          <w:spacing w:val="-11"/>
          <w:sz w:val="24"/>
          <w:szCs w:val="24"/>
        </w:rPr>
        <w:t xml:space="preserve">by </w:t>
      </w:r>
      <w:r>
        <w:rPr>
          <w:spacing w:val="-12"/>
          <w:sz w:val="24"/>
          <w:szCs w:val="24"/>
        </w:rPr>
        <w:t>the</w:t>
      </w:r>
      <w:r>
        <w:rPr>
          <w:spacing w:val="15"/>
          <w:sz w:val="24"/>
          <w:szCs w:val="24"/>
        </w:rPr>
        <w:t xml:space="preserve"> </w:t>
      </w:r>
      <w:r>
        <w:rPr>
          <w:spacing w:val="-12"/>
          <w:sz w:val="24"/>
          <w:szCs w:val="24"/>
        </w:rPr>
        <w:t>referees</w:t>
      </w:r>
      <w:r>
        <w:rPr>
          <w:spacing w:val="12"/>
          <w:sz w:val="24"/>
          <w:szCs w:val="24"/>
        </w:rPr>
        <w:t xml:space="preserve"> </w:t>
      </w:r>
      <w:r>
        <w:rPr>
          <w:spacing w:val="-12"/>
          <w:sz w:val="24"/>
          <w:szCs w:val="24"/>
        </w:rPr>
        <w:t>if</w:t>
      </w:r>
      <w:r>
        <w:rPr>
          <w:spacing w:val="12"/>
          <w:sz w:val="24"/>
          <w:szCs w:val="24"/>
        </w:rPr>
        <w:t xml:space="preserve"> </w:t>
      </w:r>
      <w:r>
        <w:rPr>
          <w:spacing w:val="-12"/>
          <w:sz w:val="24"/>
          <w:szCs w:val="24"/>
        </w:rPr>
        <w:t>a</w:t>
      </w:r>
      <w:r>
        <w:rPr>
          <w:spacing w:val="15"/>
          <w:sz w:val="24"/>
          <w:szCs w:val="24"/>
        </w:rPr>
        <w:t xml:space="preserve"> </w:t>
      </w:r>
      <w:r>
        <w:rPr>
          <w:spacing w:val="-12"/>
          <w:sz w:val="24"/>
          <w:szCs w:val="24"/>
        </w:rPr>
        <w:t>rule</w:t>
      </w:r>
      <w:r>
        <w:rPr>
          <w:spacing w:val="12"/>
          <w:sz w:val="24"/>
          <w:szCs w:val="24"/>
        </w:rPr>
        <w:t xml:space="preserve"> </w:t>
      </w:r>
      <w:r>
        <w:rPr>
          <w:spacing w:val="-12"/>
          <w:sz w:val="24"/>
          <w:szCs w:val="24"/>
        </w:rPr>
        <w:t>is</w:t>
      </w:r>
      <w:r>
        <w:rPr>
          <w:spacing w:val="12"/>
          <w:sz w:val="24"/>
          <w:szCs w:val="24"/>
        </w:rPr>
        <w:t xml:space="preserve"> </w:t>
      </w:r>
      <w:r>
        <w:rPr>
          <w:spacing w:val="-12"/>
          <w:sz w:val="24"/>
          <w:szCs w:val="24"/>
        </w:rPr>
        <w:t>incorrectl</w:t>
      </w:r>
      <w:r>
        <w:rPr>
          <w:spacing w:val="-3"/>
          <w:sz w:val="24"/>
          <w:szCs w:val="24"/>
        </w:rPr>
        <w:t>y</w:t>
      </w:r>
      <w:r>
        <w:rPr>
          <w:sz w:val="24"/>
          <w:szCs w:val="24"/>
        </w:rPr>
        <w:t xml:space="preserve"> </w:t>
      </w:r>
      <w:r>
        <w:rPr>
          <w:spacing w:val="-12"/>
          <w:sz w:val="24"/>
          <w:szCs w:val="24"/>
        </w:rPr>
        <w:t>applied:</w:t>
      </w:r>
      <w:r>
        <w:rPr>
          <w:spacing w:val="43"/>
          <w:w w:val="101"/>
          <w:sz w:val="24"/>
          <w:szCs w:val="24"/>
        </w:rPr>
        <w:t xml:space="preserve"> </w:t>
      </w:r>
      <w:r>
        <w:rPr>
          <w:spacing w:val="-12"/>
          <w:sz w:val="24"/>
          <w:szCs w:val="24"/>
        </w:rPr>
        <w:t>S</w:t>
      </w:r>
      <w:r>
        <w:rPr>
          <w:spacing w:val="-11"/>
          <w:sz w:val="24"/>
          <w:szCs w:val="24"/>
        </w:rPr>
        <w:t>hot</w:t>
      </w:r>
      <w:r>
        <w:rPr>
          <w:spacing w:val="32"/>
          <w:sz w:val="24"/>
          <w:szCs w:val="24"/>
        </w:rPr>
        <w:t xml:space="preserve"> </w:t>
      </w:r>
      <w:r>
        <w:rPr>
          <w:spacing w:val="-11"/>
          <w:sz w:val="24"/>
          <w:szCs w:val="24"/>
        </w:rPr>
        <w:t>clock</w:t>
      </w:r>
      <w:r>
        <w:rPr>
          <w:spacing w:val="30"/>
          <w:sz w:val="24"/>
          <w:szCs w:val="24"/>
        </w:rPr>
        <w:t xml:space="preserve"> </w:t>
      </w:r>
      <w:r>
        <w:rPr>
          <w:spacing w:val="-11"/>
          <w:sz w:val="24"/>
          <w:szCs w:val="24"/>
        </w:rPr>
        <w:t>errors,</w:t>
      </w:r>
      <w:r>
        <w:rPr>
          <w:spacing w:val="30"/>
          <w:sz w:val="24"/>
          <w:szCs w:val="24"/>
        </w:rPr>
        <w:t xml:space="preserve"> </w:t>
      </w:r>
      <w:r>
        <w:rPr>
          <w:spacing w:val="-11"/>
          <w:sz w:val="24"/>
          <w:szCs w:val="24"/>
        </w:rPr>
        <w:t>including</w:t>
      </w:r>
      <w:r>
        <w:rPr>
          <w:spacing w:val="30"/>
          <w:sz w:val="24"/>
          <w:szCs w:val="24"/>
        </w:rPr>
        <w:t xml:space="preserve"> </w:t>
      </w:r>
      <w:r>
        <w:rPr>
          <w:spacing w:val="-11"/>
          <w:sz w:val="24"/>
          <w:szCs w:val="24"/>
        </w:rPr>
        <w:t>malfunctions,</w:t>
      </w:r>
      <w:r>
        <w:rPr>
          <w:spacing w:val="30"/>
          <w:sz w:val="24"/>
          <w:szCs w:val="24"/>
        </w:rPr>
        <w:t xml:space="preserve"> </w:t>
      </w:r>
      <w:r>
        <w:rPr>
          <w:spacing w:val="-11"/>
          <w:sz w:val="24"/>
          <w:szCs w:val="24"/>
        </w:rPr>
        <w:t>in</w:t>
      </w:r>
      <w:r>
        <w:rPr>
          <w:spacing w:val="25"/>
          <w:sz w:val="24"/>
          <w:szCs w:val="24"/>
        </w:rPr>
        <w:t xml:space="preserve"> </w:t>
      </w:r>
      <w:r>
        <w:rPr>
          <w:spacing w:val="-11"/>
          <w:sz w:val="24"/>
          <w:szCs w:val="24"/>
        </w:rPr>
        <w:t>starting</w:t>
      </w:r>
      <w:r>
        <w:rPr>
          <w:spacing w:val="28"/>
          <w:w w:val="101"/>
          <w:sz w:val="24"/>
          <w:szCs w:val="24"/>
        </w:rPr>
        <w:t xml:space="preserve"> </w:t>
      </w:r>
      <w:r>
        <w:rPr>
          <w:spacing w:val="-11"/>
          <w:sz w:val="24"/>
          <w:szCs w:val="24"/>
        </w:rPr>
        <w:t>or</w:t>
      </w:r>
      <w:r>
        <w:rPr>
          <w:spacing w:val="25"/>
          <w:sz w:val="24"/>
          <w:szCs w:val="24"/>
        </w:rPr>
        <w:t xml:space="preserve"> </w:t>
      </w:r>
      <w:r>
        <w:rPr>
          <w:spacing w:val="-11"/>
          <w:sz w:val="24"/>
          <w:szCs w:val="24"/>
        </w:rPr>
        <w:t>stopping</w:t>
      </w:r>
      <w:r>
        <w:rPr>
          <w:spacing w:val="14"/>
          <w:sz w:val="24"/>
          <w:szCs w:val="24"/>
        </w:rPr>
        <w:t xml:space="preserve"> </w:t>
      </w:r>
      <w:r>
        <w:rPr>
          <w:spacing w:val="-11"/>
          <w:sz w:val="24"/>
          <w:szCs w:val="24"/>
        </w:rPr>
        <w:t>the</w:t>
      </w:r>
      <w:r>
        <w:rPr>
          <w:spacing w:val="25"/>
          <w:w w:val="101"/>
          <w:sz w:val="24"/>
          <w:szCs w:val="24"/>
        </w:rPr>
        <w:t xml:space="preserve"> </w:t>
      </w:r>
      <w:r>
        <w:rPr>
          <w:spacing w:val="-11"/>
          <w:sz w:val="24"/>
          <w:szCs w:val="24"/>
        </w:rPr>
        <w:t>sho</w:t>
      </w:r>
      <w:r>
        <w:rPr>
          <w:spacing w:val="-2"/>
          <w:sz w:val="24"/>
          <w:szCs w:val="24"/>
        </w:rPr>
        <w:t>t</w:t>
      </w:r>
      <w:r>
        <w:rPr>
          <w:sz w:val="24"/>
          <w:szCs w:val="24"/>
        </w:rPr>
        <w:t xml:space="preserve"> </w:t>
      </w:r>
      <w:r>
        <w:rPr>
          <w:spacing w:val="-8"/>
          <w:sz w:val="24"/>
          <w:szCs w:val="24"/>
        </w:rPr>
        <w:t xml:space="preserve">clock correctly or errors in setting the correct time on the shot </w:t>
      </w:r>
      <w:r>
        <w:rPr>
          <w:spacing w:val="-9"/>
          <w:sz w:val="24"/>
          <w:szCs w:val="24"/>
        </w:rPr>
        <w:t>clock.</w:t>
      </w:r>
    </w:p>
    <w:p w14:paraId="77089B01">
      <w:pPr>
        <w:spacing w:line="253" w:lineRule="auto"/>
        <w:rPr>
          <w:sz w:val="24"/>
          <w:szCs w:val="24"/>
        </w:rPr>
        <w:sectPr>
          <w:headerReference r:id="rId211" w:type="default"/>
          <w:footerReference r:id="rId212" w:type="default"/>
          <w:pgSz w:w="11900" w:h="16840"/>
          <w:pgMar w:top="1207" w:right="1412" w:bottom="652" w:left="1417" w:header="635" w:footer="402" w:gutter="0"/>
          <w:cols w:space="720" w:num="1"/>
        </w:sectPr>
      </w:pPr>
    </w:p>
    <w:p w14:paraId="36990FDF">
      <w:pPr>
        <w:pStyle w:val="2"/>
        <w:spacing w:before="287" w:line="287" w:lineRule="auto"/>
        <w:ind w:left="1430" w:hanging="426"/>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若比赛计时在出现错误后已启动，</w:t>
      </w:r>
      <w:r>
        <w:rPr>
          <w:rFonts w:ascii="等线" w:hAnsi="等线" w:eastAsia="等线" w:cs="等线"/>
          <w:spacing w:val="5"/>
          <w:sz w:val="24"/>
          <w:szCs w:val="24"/>
        </w:rPr>
        <w:t>则比赛应从最接近比赛暂停位置处重</w:t>
      </w:r>
      <w:r>
        <w:rPr>
          <w:rFonts w:ascii="等线" w:hAnsi="等线" w:eastAsia="等线" w:cs="等线"/>
          <w:spacing w:val="-5"/>
          <w:sz w:val="24"/>
          <w:szCs w:val="24"/>
        </w:rPr>
        <w:t>新开始，</w:t>
      </w:r>
      <w:r>
        <w:rPr>
          <w:rFonts w:ascii="等线" w:hAnsi="等线" w:eastAsia="等线" w:cs="等线"/>
          <w:spacing w:val="-25"/>
          <w:sz w:val="24"/>
          <w:szCs w:val="24"/>
        </w:rPr>
        <w:t xml:space="preserve"/>
      </w:r>
      <w:r>
        <w:rPr>
          <w:rFonts w:ascii="等线" w:hAnsi="等线" w:eastAsia="等线" w:cs="等线"/>
          <w:spacing w:val="-5"/>
          <w:sz w:val="24"/>
          <w:szCs w:val="24"/>
        </w:rPr>
        <w:t>以纠正该错误。</w:t>
      </w:r>
    </w:p>
    <w:p w14:paraId="6B62E9C2">
      <w:pPr>
        <w:spacing w:before="6" w:line="210" w:lineRule="auto"/>
        <w:ind w:left="10"/>
        <w:rPr>
          <w:rFonts w:ascii="等线" w:hAnsi="等线" w:eastAsia="等线" w:cs="等线"/>
          <w:sz w:val="24"/>
          <w:szCs w:val="24"/>
        </w:rPr>
      </w:pPr>
      <w:r>
        <w:rPr>
          <w:rFonts w:ascii="Calibri" w:hAnsi="Calibri" w:eastAsia="Calibri" w:cs="Calibri"/>
          <w:spacing w:val="-1"/>
          <w:sz w:val="24"/>
          <w:szCs w:val="24"/>
        </w:rPr>
        <w:t xml:space="preserve">45.4.2         </w:t>
      </w:r>
      <w:r>
        <w:rPr>
          <w:rFonts w:ascii="等线" w:hAnsi="等线" w:eastAsia="等线" w:cs="等线"/>
          <w:spacing w:val="-1"/>
          <w:sz w:val="24"/>
          <w:szCs w:val="24"/>
        </w:rPr>
        <w:t>未能判罚应得的罚球：</w:t>
      </w:r>
    </w:p>
    <w:p w14:paraId="6FBD0974">
      <w:pPr>
        <w:pStyle w:val="2"/>
        <w:spacing w:before="2" w:line="283" w:lineRule="auto"/>
        <w:ind w:left="1422" w:hanging="418"/>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若失误发生后球权未发生转移，则应在纠正该失误后，</w:t>
      </w:r>
      <w:r>
        <w:rPr>
          <w:rFonts w:ascii="等线" w:hAnsi="等线" w:eastAsia="等线" w:cs="等线"/>
          <w:spacing w:val="-8"/>
          <w:sz w:val="24"/>
          <w:szCs w:val="24"/>
        </w:rPr>
        <w:t xml:space="preserve"/>
      </w:r>
      <w:r>
        <w:rPr>
          <w:rFonts w:ascii="等线" w:hAnsi="等线" w:eastAsia="等线" w:cs="等线"/>
          <w:spacing w:val="4"/>
          <w:sz w:val="24"/>
          <w:szCs w:val="24"/>
        </w:rPr>
        <w:t>自最后一次罚球</w:t>
      </w:r>
      <w:r>
        <w:rPr>
          <w:rFonts w:ascii="等线" w:hAnsi="等线" w:eastAsia="等线" w:cs="等线"/>
          <w:spacing w:val="-2"/>
          <w:sz w:val="24"/>
          <w:szCs w:val="24"/>
        </w:rPr>
        <w:t>起恢复比赛。</w:t>
      </w:r>
    </w:p>
    <w:p w14:paraId="2DAD6701">
      <w:pPr>
        <w:pStyle w:val="2"/>
        <w:spacing w:line="278" w:lineRule="auto"/>
        <w:ind w:left="1443" w:hanging="439"/>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若同一球队在因掷球入界而被错误</w:t>
      </w:r>
      <w:r>
        <w:rPr>
          <w:rFonts w:ascii="等线" w:hAnsi="等线" w:eastAsia="等线" w:cs="等线"/>
          <w:spacing w:val="5"/>
          <w:sz w:val="24"/>
          <w:szCs w:val="24"/>
        </w:rPr>
        <w:t>地判给球权后得分，则该错误应不予</w:t>
      </w:r>
      <w:r>
        <w:rPr>
          <w:rFonts w:ascii="等线" w:hAnsi="等线" w:eastAsia="等线" w:cs="等线"/>
          <w:spacing w:val="-3"/>
          <w:sz w:val="24"/>
          <w:szCs w:val="24"/>
        </w:rPr>
        <w:t>考虑。</w:t>
      </w:r>
    </w:p>
    <w:p w14:paraId="2E3968CC">
      <w:pPr>
        <w:pStyle w:val="2"/>
        <w:spacing w:before="2" w:line="291" w:lineRule="auto"/>
        <w:ind w:left="1448" w:hanging="444"/>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若比赛计时钟已启动，且在纠正失</w:t>
      </w:r>
      <w:r>
        <w:rPr>
          <w:rFonts w:ascii="等线" w:hAnsi="等线" w:eastAsia="等线" w:cs="等线"/>
          <w:spacing w:val="5"/>
          <w:sz w:val="24"/>
          <w:szCs w:val="24"/>
        </w:rPr>
        <w:t>误后球权已发生转移，则比赛应从距</w:t>
      </w:r>
      <w:r>
        <w:rPr>
          <w:rFonts w:ascii="等线" w:hAnsi="等线" w:eastAsia="等线" w:cs="等线"/>
          <w:spacing w:val="-1"/>
          <w:sz w:val="24"/>
          <w:szCs w:val="24"/>
        </w:rPr>
        <w:t>纠正失误时停止点最近的位置重新开始。</w:t>
      </w:r>
    </w:p>
    <w:p w14:paraId="71EF6BD0">
      <w:pPr>
        <w:spacing w:before="50" w:line="210" w:lineRule="auto"/>
        <w:ind w:left="10"/>
        <w:rPr>
          <w:rFonts w:ascii="等线" w:hAnsi="等线" w:eastAsia="等线" w:cs="等线"/>
          <w:sz w:val="24"/>
          <w:szCs w:val="24"/>
        </w:rPr>
      </w:pPr>
      <w:r>
        <w:rPr>
          <w:rFonts w:ascii="Calibri" w:hAnsi="Calibri" w:eastAsia="Calibri" w:cs="Calibri"/>
          <w:spacing w:val="-1"/>
          <w:sz w:val="24"/>
          <w:szCs w:val="24"/>
        </w:rPr>
        <w:t xml:space="preserve">45.4.3         </w:t>
      </w:r>
      <w:r>
        <w:rPr>
          <w:rFonts w:ascii="等线" w:hAnsi="等线" w:eastAsia="等线" w:cs="等线"/>
          <w:spacing w:val="-1"/>
          <w:sz w:val="24"/>
          <w:szCs w:val="24"/>
        </w:rPr>
        <w:t>允许错误的队员尝试罚球：</w:t>
      </w:r>
    </w:p>
    <w:p w14:paraId="43FF63FB">
      <w:pPr>
        <w:spacing w:before="102" w:line="380" w:lineRule="auto"/>
        <w:ind w:left="1015" w:hanging="14"/>
        <w:jc w:val="both"/>
        <w:rPr>
          <w:rFonts w:ascii="等线" w:hAnsi="等线" w:eastAsia="等线" w:cs="等线"/>
          <w:sz w:val="24"/>
          <w:szCs w:val="24"/>
        </w:rPr>
      </w:pPr>
      <w:r>
        <w:rPr>
          <w:rFonts w:ascii="等线" w:hAnsi="等线" w:eastAsia="等线" w:cs="等线"/>
          <w:spacing w:val="3"/>
          <w:sz w:val="24"/>
          <w:szCs w:val="24"/>
        </w:rPr>
        <w:t>若犯规行为包含尝试罚球及持球行为，则上述行为均应被取消</w:t>
      </w:r>
      <w:r>
        <w:rPr>
          <w:rFonts w:ascii="等线" w:hAnsi="等线" w:eastAsia="等线" w:cs="等线"/>
          <w:spacing w:val="-18"/>
          <w:sz w:val="24"/>
          <w:szCs w:val="24"/>
        </w:rPr>
        <w:t xml:space="preserve"/>
      </w:r>
      <w:r>
        <w:rPr>
          <w:rFonts w:ascii="等线" w:hAnsi="等线" w:eastAsia="等线" w:cs="等线"/>
          <w:spacing w:val="3"/>
          <w:sz w:val="24"/>
          <w:szCs w:val="24"/>
        </w:rPr>
        <w:t>。球权应判给对方，</w:t>
      </w:r>
      <w:r>
        <w:rPr>
          <w:rFonts w:ascii="等线" w:hAnsi="等线" w:eastAsia="等线" w:cs="等线"/>
          <w:spacing w:val="-25"/>
          <w:sz w:val="24"/>
          <w:szCs w:val="24"/>
        </w:rPr>
        <w:t xml:space="preserve"/>
      </w:r>
      <w:r>
        <w:rPr>
          <w:rFonts w:ascii="等线" w:hAnsi="等线" w:eastAsia="等线" w:cs="等线"/>
          <w:spacing w:val="3"/>
          <w:sz w:val="24"/>
          <w:szCs w:val="24"/>
        </w:rPr>
        <w:t>由对方从罚球线延长线处掷球入界；但若比赛仍在</w:t>
      </w:r>
      <w:r>
        <w:rPr>
          <w:rFonts w:ascii="等线" w:hAnsi="等线" w:eastAsia="等线" w:cs="等线"/>
          <w:spacing w:val="2"/>
          <w:sz w:val="24"/>
          <w:szCs w:val="24"/>
        </w:rPr>
        <w:t>进行中，仅为纠正</w:t>
      </w:r>
      <w:r>
        <w:rPr>
          <w:rFonts w:ascii="等线" w:hAnsi="等线" w:eastAsia="等线" w:cs="等线"/>
          <w:spacing w:val="-1"/>
          <w:sz w:val="24"/>
          <w:szCs w:val="24"/>
        </w:rPr>
        <w:t>该错误而暂停，则比赛应从距暂停地点最近处恢复进行。</w:t>
      </w:r>
    </w:p>
    <w:p w14:paraId="0D4CC5B0">
      <w:pPr>
        <w:spacing w:line="210" w:lineRule="auto"/>
        <w:ind w:left="10"/>
        <w:rPr>
          <w:rFonts w:ascii="等线" w:hAnsi="等线" w:eastAsia="等线" w:cs="等线"/>
          <w:sz w:val="24"/>
          <w:szCs w:val="24"/>
        </w:rPr>
      </w:pPr>
      <w:r>
        <w:rPr>
          <w:rFonts w:ascii="Calibri" w:hAnsi="Calibri" w:eastAsia="Calibri" w:cs="Calibri"/>
          <w:spacing w:val="-1"/>
          <w:sz w:val="24"/>
          <w:szCs w:val="24"/>
        </w:rPr>
        <w:t xml:space="preserve">45.4.4         </w:t>
      </w:r>
      <w:r>
        <w:rPr>
          <w:rFonts w:ascii="等线" w:hAnsi="等线" w:eastAsia="等线" w:cs="等线"/>
          <w:spacing w:val="-1"/>
          <w:sz w:val="24"/>
          <w:szCs w:val="24"/>
        </w:rPr>
        <w:t>指派错误的队员尝试罚球：</w:t>
      </w:r>
    </w:p>
    <w:p w14:paraId="12390565">
      <w:pPr>
        <w:spacing w:before="22" w:line="370" w:lineRule="auto"/>
        <w:ind w:left="1015" w:firstLine="5"/>
        <w:jc w:val="both"/>
        <w:rPr>
          <w:rFonts w:ascii="等线" w:hAnsi="等线" w:eastAsia="等线" w:cs="等线"/>
          <w:sz w:val="24"/>
          <w:szCs w:val="24"/>
        </w:rPr>
      </w:pPr>
      <w:r>
        <w:rPr>
          <w:rFonts w:ascii="等线" w:hAnsi="等线" w:eastAsia="等线" w:cs="等线"/>
          <w:spacing w:val="7"/>
          <w:sz w:val="24"/>
          <w:szCs w:val="24"/>
        </w:rPr>
        <w:t>已尝试的罚球应被取消，由正确的队员尝试</w:t>
      </w:r>
      <w:r>
        <w:rPr>
          <w:rFonts w:ascii="等线" w:hAnsi="等线" w:eastAsia="等线" w:cs="等线"/>
          <w:spacing w:val="6"/>
          <w:sz w:val="24"/>
          <w:szCs w:val="24"/>
        </w:rPr>
        <w:t>一次替代罚球</w:t>
      </w:r>
      <w:r>
        <w:rPr>
          <w:rFonts w:ascii="等线" w:hAnsi="等线" w:eastAsia="等线" w:cs="等线"/>
          <w:spacing w:val="-22"/>
          <w:sz w:val="24"/>
          <w:szCs w:val="24"/>
        </w:rPr>
        <w:t xml:space="preserve"/>
      </w:r>
      <w:r>
        <w:rPr>
          <w:rFonts w:ascii="等线" w:hAnsi="等线" w:eastAsia="等线" w:cs="等线"/>
          <w:spacing w:val="6"/>
          <w:sz w:val="24"/>
          <w:szCs w:val="24"/>
        </w:rPr>
        <w:t>。</w:t>
      </w:r>
      <w:r>
        <w:rPr>
          <w:rFonts w:ascii="等线" w:hAnsi="等线" w:eastAsia="等线" w:cs="等线"/>
          <w:spacing w:val="-26"/>
          <w:sz w:val="24"/>
          <w:szCs w:val="24"/>
        </w:rPr>
        <w:t xml:space="preserve"/>
      </w:r>
      <w:r>
        <w:rPr>
          <w:rFonts w:ascii="等线" w:hAnsi="等线" w:eastAsia="等线" w:cs="等线"/>
          <w:spacing w:val="6"/>
          <w:sz w:val="24"/>
          <w:szCs w:val="24"/>
        </w:rPr>
        <w:t>比赛应继续进</w:t>
      </w:r>
      <w:r>
        <w:rPr>
          <w:rFonts w:ascii="等线" w:hAnsi="等线" w:eastAsia="等线" w:cs="等线"/>
          <w:spacing w:val="3"/>
          <w:sz w:val="24"/>
          <w:szCs w:val="24"/>
        </w:rPr>
        <w:t>行</w:t>
      </w:r>
      <w:r>
        <w:rPr>
          <w:rFonts w:ascii="等线" w:hAnsi="等线" w:eastAsia="等线" w:cs="等线"/>
          <w:spacing w:val="-30"/>
          <w:sz w:val="24"/>
          <w:szCs w:val="24"/>
        </w:rPr>
        <w:t xml:space="preserve"/>
      </w:r>
      <w:r>
        <w:rPr>
          <w:rFonts w:ascii="等线" w:hAnsi="等线" w:eastAsia="等线" w:cs="等线"/>
          <w:spacing w:val="3"/>
          <w:sz w:val="24"/>
          <w:szCs w:val="24"/>
        </w:rPr>
        <w:t>，如同进行完最后一次罚球后的状态；但若比赛已继续进行，却因</w:t>
      </w:r>
      <w:r>
        <w:rPr>
          <w:rFonts w:ascii="等线" w:hAnsi="等线" w:eastAsia="等线" w:cs="等线"/>
          <w:spacing w:val="2"/>
          <w:sz w:val="24"/>
          <w:szCs w:val="24"/>
        </w:rPr>
        <w:t>纠正该</w:t>
      </w:r>
      <w:r>
        <w:rPr>
          <w:rFonts w:ascii="等线" w:hAnsi="等线" w:eastAsia="等线" w:cs="等线"/>
          <w:spacing w:val="-1"/>
          <w:sz w:val="24"/>
          <w:szCs w:val="24"/>
        </w:rPr>
        <w:t>错误而暂停，则比赛应从距暂停地点最近的位置重新开</w:t>
      </w:r>
      <w:r>
        <w:rPr>
          <w:rFonts w:ascii="等线" w:hAnsi="等线" w:eastAsia="等线" w:cs="等线"/>
          <w:spacing w:val="-2"/>
          <w:sz w:val="24"/>
          <w:szCs w:val="24"/>
        </w:rPr>
        <w:t>始，</w:t>
      </w:r>
      <w:r>
        <w:rPr>
          <w:rFonts w:ascii="等线" w:hAnsi="等线" w:eastAsia="等线" w:cs="等线"/>
          <w:spacing w:val="-33"/>
          <w:sz w:val="24"/>
          <w:szCs w:val="24"/>
        </w:rPr>
        <w:t xml:space="preserve"/>
      </w:r>
      <w:r>
        <w:rPr>
          <w:rFonts w:ascii="等线" w:hAnsi="等线" w:eastAsia="等线" w:cs="等线"/>
          <w:spacing w:val="-2"/>
          <w:sz w:val="24"/>
          <w:szCs w:val="24"/>
        </w:rPr>
        <w:t>以纠正该错误。</w:t>
      </w:r>
    </w:p>
    <w:p w14:paraId="4CBFBC26">
      <w:pPr>
        <w:spacing w:line="341"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45.4.5         </w:t>
      </w:r>
      <w:r>
        <w:rPr>
          <w:rFonts w:ascii="等线" w:hAnsi="等线" w:eastAsia="等线" w:cs="等线"/>
          <w:spacing w:val="-1"/>
          <w:position w:val="3"/>
          <w:sz w:val="24"/>
          <w:szCs w:val="24"/>
        </w:rPr>
        <w:t>错误地授予或撤销一分（或多分</w:t>
      </w:r>
      <w:r>
        <w:rPr>
          <w:rFonts w:ascii="等线" w:hAnsi="等线" w:eastAsia="等线" w:cs="等线"/>
          <w:spacing w:val="6"/>
          <w:position w:val="3"/>
          <w:sz w:val="24"/>
          <w:szCs w:val="24"/>
        </w:rPr>
        <w:t>）：</w:t>
      </w:r>
    </w:p>
    <w:p w14:paraId="55B74904">
      <w:pPr>
        <w:spacing w:before="35" w:line="211" w:lineRule="auto"/>
        <w:ind w:left="1002"/>
        <w:rPr>
          <w:rFonts w:ascii="等线" w:hAnsi="等线" w:eastAsia="等线" w:cs="等线"/>
          <w:sz w:val="24"/>
          <w:szCs w:val="24"/>
        </w:rPr>
      </w:pPr>
      <w:r>
        <w:rPr>
          <w:rFonts w:ascii="等线" w:hAnsi="等线" w:eastAsia="等线" w:cs="等线"/>
          <w:spacing w:val="-3"/>
          <w:sz w:val="24"/>
          <w:szCs w:val="24"/>
        </w:rPr>
        <w:t>得分应予授予或作废</w:t>
      </w:r>
      <w:r>
        <w:rPr>
          <w:rFonts w:ascii="等线" w:hAnsi="等线" w:eastAsia="等线" w:cs="等线"/>
          <w:spacing w:val="-22"/>
          <w:sz w:val="24"/>
          <w:szCs w:val="24"/>
        </w:rPr>
        <w:t xml:space="preserve"/>
      </w:r>
      <w:r>
        <w:rPr>
          <w:rFonts w:ascii="等线" w:hAnsi="等线" w:eastAsia="等线" w:cs="等线"/>
          <w:spacing w:val="-3"/>
          <w:sz w:val="24"/>
          <w:szCs w:val="24"/>
        </w:rPr>
        <w:t>。记录表应予修正。</w:t>
      </w:r>
    </w:p>
    <w:p w14:paraId="62555223">
      <w:pPr>
        <w:spacing w:before="65" w:line="343" w:lineRule="exact"/>
        <w:ind w:left="1021"/>
        <w:rPr>
          <w:rFonts w:ascii="等线" w:hAnsi="等线" w:eastAsia="等线" w:cs="等线"/>
          <w:sz w:val="24"/>
          <w:szCs w:val="24"/>
        </w:rPr>
      </w:pPr>
      <w:r>
        <w:rPr>
          <w:rFonts w:ascii="等线" w:hAnsi="等线" w:eastAsia="等线" w:cs="等线"/>
          <w:spacing w:val="-3"/>
          <w:position w:val="3"/>
          <w:sz w:val="24"/>
          <w:szCs w:val="24"/>
        </w:rPr>
        <w:t>比赛应从距停止点最近的位置重新开始，</w:t>
      </w:r>
      <w:r>
        <w:rPr>
          <w:rFonts w:ascii="等线" w:hAnsi="等线" w:eastAsia="等线" w:cs="等线"/>
          <w:spacing w:val="-22"/>
          <w:position w:val="3"/>
          <w:sz w:val="24"/>
          <w:szCs w:val="24"/>
        </w:rPr>
        <w:t xml:space="preserve"/>
      </w:r>
      <w:r>
        <w:rPr>
          <w:rFonts w:ascii="等线" w:hAnsi="等线" w:eastAsia="等线" w:cs="等线"/>
          <w:spacing w:val="-3"/>
          <w:position w:val="3"/>
          <w:sz w:val="24"/>
          <w:szCs w:val="24"/>
        </w:rPr>
        <w:t>以纠正错误。</w:t>
      </w:r>
    </w:p>
    <w:p w14:paraId="5ACEDC51">
      <w:pPr>
        <w:spacing w:before="240" w:line="210" w:lineRule="auto"/>
        <w:ind w:left="10"/>
        <w:rPr>
          <w:rFonts w:ascii="等线" w:hAnsi="等线" w:eastAsia="等线" w:cs="等线"/>
          <w:sz w:val="24"/>
          <w:szCs w:val="24"/>
        </w:rPr>
      </w:pPr>
      <w:r>
        <w:rPr>
          <w:rFonts w:ascii="Calibri" w:hAnsi="Calibri" w:eastAsia="Calibri" w:cs="Calibri"/>
          <w:spacing w:val="-2"/>
          <w:sz w:val="24"/>
          <w:szCs w:val="24"/>
        </w:rPr>
        <w:t xml:space="preserve">45.4.6         </w:t>
      </w:r>
      <w:r>
        <w:rPr>
          <w:rFonts w:ascii="等线" w:hAnsi="等线" w:eastAsia="等线" w:cs="等线"/>
          <w:spacing w:val="-2"/>
          <w:sz w:val="24"/>
          <w:szCs w:val="24"/>
        </w:rPr>
        <w:t>向错误的队员</w:t>
      </w:r>
      <w:r>
        <w:rPr>
          <w:rFonts w:ascii="等线" w:hAnsi="等线" w:eastAsia="等线" w:cs="等线"/>
          <w:spacing w:val="-17"/>
          <w:sz w:val="24"/>
          <w:szCs w:val="24"/>
        </w:rPr>
        <w:t xml:space="preserve"/>
      </w:r>
      <w:r>
        <w:rPr>
          <w:rFonts w:ascii="等线" w:hAnsi="等线" w:eastAsia="等线" w:cs="等线"/>
          <w:spacing w:val="-2"/>
          <w:sz w:val="24"/>
          <w:szCs w:val="24"/>
        </w:rPr>
        <w:t>、主教练或球队报告犯规：</w:t>
      </w:r>
    </w:p>
    <w:p w14:paraId="4563020B">
      <w:pPr>
        <w:spacing w:before="42" w:line="340" w:lineRule="auto"/>
        <w:ind w:left="1031" w:hanging="28"/>
        <w:rPr>
          <w:rFonts w:ascii="等线" w:hAnsi="等线" w:eastAsia="等线" w:cs="等线"/>
          <w:sz w:val="24"/>
          <w:szCs w:val="24"/>
        </w:rPr>
      </w:pPr>
      <w:r>
        <w:rPr>
          <w:rFonts w:ascii="等线" w:hAnsi="等线" w:eastAsia="等线" w:cs="等线"/>
          <w:spacing w:val="3"/>
          <w:sz w:val="24"/>
          <w:szCs w:val="24"/>
        </w:rPr>
        <w:t>记录表应予修正</w:t>
      </w:r>
      <w:r>
        <w:rPr>
          <w:rFonts w:ascii="等线" w:hAnsi="等线" w:eastAsia="等线" w:cs="等线"/>
          <w:spacing w:val="-21"/>
          <w:sz w:val="24"/>
          <w:szCs w:val="24"/>
        </w:rPr>
        <w:t xml:space="preserve"/>
      </w:r>
      <w:r>
        <w:rPr>
          <w:rFonts w:ascii="等线" w:hAnsi="等线" w:eastAsia="等线" w:cs="等线"/>
          <w:spacing w:val="3"/>
          <w:sz w:val="24"/>
          <w:szCs w:val="24"/>
        </w:rPr>
        <w:t>。任何被错误排除或取消资格的队员或主教练均须重新进入</w:t>
      </w:r>
      <w:r>
        <w:rPr>
          <w:rFonts w:ascii="等线" w:hAnsi="等线" w:eastAsia="等线" w:cs="等线"/>
          <w:spacing w:val="-1"/>
          <w:sz w:val="24"/>
          <w:szCs w:val="24"/>
        </w:rPr>
        <w:t>比赛；任何本应被排除或取消资格的队员或主教练均须被排除或取消资格。</w:t>
      </w:r>
    </w:p>
    <w:p w14:paraId="22576CFB">
      <w:pPr>
        <w:spacing w:line="210" w:lineRule="auto"/>
        <w:ind w:left="10"/>
        <w:rPr>
          <w:rFonts w:ascii="等线" w:hAnsi="等线" w:eastAsia="等线" w:cs="等线"/>
          <w:sz w:val="24"/>
          <w:szCs w:val="24"/>
        </w:rPr>
      </w:pPr>
      <w:r>
        <w:rPr>
          <w:rFonts w:ascii="Calibri" w:hAnsi="Calibri" w:eastAsia="Calibri" w:cs="Calibri"/>
          <w:spacing w:val="-1"/>
          <w:sz w:val="24"/>
          <w:szCs w:val="24"/>
        </w:rPr>
        <w:t>45.4.7</w:t>
      </w:r>
      <w:r>
        <w:rPr>
          <w:rFonts w:ascii="Calibri" w:hAnsi="Calibri" w:eastAsia="Calibri" w:cs="Calibri"/>
          <w:spacing w:val="6"/>
          <w:sz w:val="24"/>
          <w:szCs w:val="24"/>
        </w:rPr>
        <w:t xml:space="preserve">        </w:t>
      </w:r>
      <w:r>
        <w:rPr>
          <w:rFonts w:ascii="等线" w:hAnsi="等线" w:eastAsia="等线" w:cs="等线"/>
          <w:spacing w:val="-1"/>
          <w:sz w:val="24"/>
          <w:szCs w:val="24"/>
        </w:rPr>
        <w:t>记分错误：未记录或错误记录：</w:t>
      </w:r>
    </w:p>
    <w:p w14:paraId="128642ED">
      <w:pPr>
        <w:pStyle w:val="2"/>
        <w:spacing w:before="29" w:line="208" w:lineRule="auto"/>
        <w:ind w:left="1004"/>
        <w:rPr>
          <w:rFonts w:ascii="等线" w:hAnsi="等线" w:eastAsia="等线" w:cs="等线"/>
          <w:sz w:val="24"/>
          <w:szCs w:val="24"/>
        </w:rPr>
      </w:pPr>
      <w:r>
        <w:rPr>
          <w:spacing w:val="-1"/>
          <w:sz w:val="24"/>
          <w:szCs w:val="24"/>
        </w:rPr>
        <w:t>•</w:t>
      </w:r>
      <w:r>
        <w:rPr>
          <w:spacing w:val="3"/>
          <w:sz w:val="24"/>
          <w:szCs w:val="24"/>
        </w:rPr>
        <w:t xml:space="preserve">     </w:t>
      </w:r>
      <w:r>
        <w:rPr>
          <w:rFonts w:ascii="等线" w:hAnsi="等线" w:eastAsia="等线" w:cs="等线"/>
          <w:spacing w:val="-1"/>
          <w:sz w:val="24"/>
          <w:szCs w:val="24"/>
        </w:rPr>
        <w:t>要点。</w:t>
      </w:r>
    </w:p>
    <w:p w14:paraId="1ED19ED3">
      <w:pPr>
        <w:pStyle w:val="2"/>
        <w:spacing w:before="17" w:line="210" w:lineRule="auto"/>
        <w:ind w:left="1004"/>
        <w:rPr>
          <w:rFonts w:ascii="等线" w:hAnsi="等线" w:eastAsia="等线" w:cs="等线"/>
          <w:sz w:val="24"/>
          <w:szCs w:val="24"/>
        </w:rPr>
      </w:pPr>
      <w:r>
        <w:rPr>
          <w:spacing w:val="-2"/>
          <w:sz w:val="24"/>
          <w:szCs w:val="24"/>
        </w:rPr>
        <w:t>•</w:t>
      </w:r>
      <w:r>
        <w:rPr>
          <w:spacing w:val="15"/>
          <w:sz w:val="24"/>
          <w:szCs w:val="24"/>
        </w:rPr>
        <w:t xml:space="preserve">    </w:t>
      </w:r>
      <w:r>
        <w:rPr>
          <w:rFonts w:ascii="等线" w:hAnsi="等线" w:eastAsia="等线" w:cs="等线"/>
          <w:spacing w:val="-2"/>
          <w:sz w:val="24"/>
          <w:szCs w:val="24"/>
        </w:rPr>
        <w:t>对错误队员</w:t>
      </w:r>
      <w:r>
        <w:rPr>
          <w:rFonts w:ascii="等线" w:hAnsi="等线" w:eastAsia="等线" w:cs="等线"/>
          <w:spacing w:val="-30"/>
          <w:sz w:val="24"/>
          <w:szCs w:val="24"/>
        </w:rPr>
        <w:t xml:space="preserve"/>
      </w:r>
      <w:r>
        <w:rPr>
          <w:rFonts w:ascii="等线" w:hAnsi="等线" w:eastAsia="等线" w:cs="等线"/>
          <w:spacing w:val="-2"/>
          <w:sz w:val="24"/>
          <w:szCs w:val="24"/>
        </w:rPr>
        <w:t>、主教练或球队犯规。</w:t>
      </w:r>
    </w:p>
    <w:p w14:paraId="59C35E68">
      <w:pPr>
        <w:pStyle w:val="2"/>
        <w:spacing w:before="41" w:line="170"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对阵错误球队时暂停：</w:t>
      </w:r>
    </w:p>
    <w:p w14:paraId="0C72AD50">
      <w:pPr>
        <w:spacing w:before="1" w:line="259" w:lineRule="auto"/>
        <w:ind w:left="1010" w:hanging="10"/>
        <w:rPr>
          <w:rFonts w:ascii="等线" w:hAnsi="等线" w:eastAsia="等线" w:cs="等线"/>
          <w:sz w:val="24"/>
          <w:szCs w:val="24"/>
        </w:rPr>
      </w:pPr>
      <w:r>
        <w:rPr>
          <w:rFonts w:ascii="等线" w:hAnsi="等线" w:eastAsia="等线" w:cs="等线"/>
          <w:spacing w:val="4"/>
          <w:sz w:val="24"/>
          <w:szCs w:val="24"/>
        </w:rPr>
        <w:t>应修正该记录表，</w:t>
      </w:r>
      <w:r>
        <w:rPr>
          <w:rFonts w:ascii="等线" w:hAnsi="等线" w:eastAsia="等线" w:cs="等线"/>
          <w:spacing w:val="-39"/>
          <w:sz w:val="24"/>
          <w:szCs w:val="24"/>
        </w:rPr>
        <w:t xml:space="preserve"/>
      </w:r>
      <w:r>
        <w:rPr>
          <w:rFonts w:ascii="等线" w:hAnsi="等线" w:eastAsia="等线" w:cs="等线"/>
          <w:spacing w:val="4"/>
          <w:sz w:val="24"/>
          <w:szCs w:val="24"/>
        </w:rPr>
        <w:t>并执行由此产生的任何相应措施</w:t>
      </w:r>
      <w:r>
        <w:rPr>
          <w:rFonts w:ascii="等线" w:hAnsi="等线" w:eastAsia="等线" w:cs="等线"/>
          <w:spacing w:val="3"/>
          <w:sz w:val="24"/>
          <w:szCs w:val="24"/>
        </w:rPr>
        <w:t>，例如队员禁赛或重新进</w:t>
      </w:r>
      <w:r>
        <w:rPr>
          <w:rFonts w:ascii="等线" w:hAnsi="等线" w:eastAsia="等线" w:cs="等线"/>
          <w:spacing w:val="-2"/>
          <w:sz w:val="24"/>
          <w:szCs w:val="24"/>
        </w:rPr>
        <w:t>入比赛。</w:t>
      </w:r>
    </w:p>
    <w:p w14:paraId="31EE3704">
      <w:pPr>
        <w:spacing w:before="31" w:line="312" w:lineRule="auto"/>
        <w:ind w:left="1017" w:hanging="1007"/>
        <w:rPr>
          <w:rFonts w:ascii="等线" w:hAnsi="等线" w:eastAsia="等线" w:cs="等线"/>
          <w:sz w:val="24"/>
          <w:szCs w:val="24"/>
        </w:rPr>
      </w:pPr>
      <w:r>
        <w:rPr>
          <w:rFonts w:ascii="Calibri" w:hAnsi="Calibri" w:eastAsia="Calibri" w:cs="Calibri"/>
          <w:spacing w:val="1"/>
          <w:sz w:val="24"/>
          <w:szCs w:val="24"/>
        </w:rPr>
        <w:t xml:space="preserve">45.4.8         </w:t>
      </w:r>
      <w:r>
        <w:rPr>
          <w:rFonts w:ascii="等线" w:hAnsi="等线" w:eastAsia="等线" w:cs="等线"/>
          <w:spacing w:val="1"/>
          <w:sz w:val="24"/>
          <w:szCs w:val="24"/>
        </w:rPr>
        <w:t>比赛计时钟错误，包括启动或停止比赛计时钟时发生故障，或</w:t>
      </w:r>
      <w:r>
        <w:rPr>
          <w:rFonts w:ascii="等线" w:hAnsi="等线" w:eastAsia="等线" w:cs="等线"/>
          <w:sz w:val="24"/>
          <w:szCs w:val="24"/>
        </w:rPr>
        <w:t>比赛计时钟上</w:t>
      </w:r>
      <w:r>
        <w:rPr>
          <w:rFonts w:ascii="等线" w:hAnsi="等线" w:eastAsia="等线" w:cs="等线"/>
          <w:spacing w:val="3"/>
          <w:sz w:val="24"/>
          <w:szCs w:val="24"/>
        </w:rPr>
        <w:t>设置正确时间时出现错误</w:t>
      </w:r>
      <w:r>
        <w:rPr>
          <w:rFonts w:ascii="等线" w:hAnsi="等线" w:eastAsia="等线" w:cs="等线"/>
          <w:spacing w:val="-23"/>
          <w:sz w:val="24"/>
          <w:szCs w:val="24"/>
        </w:rPr>
        <w:t xml:space="preserve"/>
      </w:r>
      <w:r>
        <w:rPr>
          <w:rFonts w:ascii="等线" w:hAnsi="等线" w:eastAsia="等线" w:cs="等线"/>
          <w:spacing w:val="3"/>
          <w:sz w:val="24"/>
          <w:szCs w:val="24"/>
        </w:rPr>
        <w:t>：应根据需要，通过增</w:t>
      </w:r>
      <w:r>
        <w:rPr>
          <w:rFonts w:ascii="等线" w:hAnsi="等线" w:eastAsia="等线" w:cs="等线"/>
          <w:spacing w:val="2"/>
          <w:sz w:val="24"/>
          <w:szCs w:val="24"/>
        </w:rPr>
        <w:t>加或减少时间，对比赛计时</w:t>
      </w:r>
      <w:r>
        <w:rPr>
          <w:rFonts w:ascii="等线" w:hAnsi="等线" w:eastAsia="等线" w:cs="等线"/>
          <w:spacing w:val="-1"/>
          <w:sz w:val="24"/>
          <w:szCs w:val="24"/>
        </w:rPr>
        <w:t>钟进行修正以纠正上述错误。</w:t>
      </w:r>
    </w:p>
    <w:p w14:paraId="1D904FFA">
      <w:pPr>
        <w:spacing w:before="31" w:line="180" w:lineRule="auto"/>
        <w:ind w:left="8"/>
        <w:rPr>
          <w:rFonts w:ascii="等线" w:hAnsi="等线" w:eastAsia="等线" w:cs="等线"/>
          <w:sz w:val="23"/>
          <w:szCs w:val="23"/>
        </w:rPr>
      </w:pPr>
      <w:r>
        <w:rPr>
          <w:rFonts w:ascii="Calibri" w:hAnsi="Calibri" w:eastAsia="Calibri" w:cs="Calibri"/>
          <w:b/>
          <w:bCs/>
          <w:spacing w:val="1"/>
          <w:sz w:val="23"/>
          <w:szCs w:val="23"/>
        </w:rPr>
        <w:t xml:space="preserve">45.5            </w:t>
      </w:r>
      <w:r>
        <w:rPr>
          <w:rFonts w:ascii="等线" w:hAnsi="等线" w:eastAsia="等线" w:cs="等线"/>
          <w:b/>
          <w:bCs/>
          <w:spacing w:val="1"/>
          <w:sz w:val="23"/>
          <w:szCs w:val="23"/>
        </w:rPr>
        <w:t xml:space="preserve">可纠正错误类别 </w:t>
      </w:r>
      <w:r>
        <w:rPr>
          <w:rFonts w:ascii="Calibri" w:hAnsi="Calibri" w:eastAsia="Calibri" w:cs="Calibri"/>
          <w:b/>
          <w:bCs/>
          <w:spacing w:val="1"/>
          <w:sz w:val="23"/>
          <w:szCs w:val="23"/>
        </w:rPr>
        <w:t xml:space="preserve">2 </w:t>
      </w:r>
      <w:r>
        <w:rPr>
          <w:rFonts w:ascii="微软雅黑" w:hAnsi="微软雅黑" w:eastAsia="微软雅黑" w:cs="微软雅黑"/>
          <w:b/>
          <w:bCs/>
          <w:spacing w:val="1"/>
          <w:sz w:val="23"/>
          <w:szCs w:val="23"/>
        </w:rPr>
        <w:t xml:space="preserve">– </w:t>
      </w:r>
      <w:r>
        <w:rPr>
          <w:rFonts w:ascii="等线" w:hAnsi="等线" w:eastAsia="等线" w:cs="等线"/>
          <w:b/>
          <w:bCs/>
          <w:spacing w:val="1"/>
          <w:sz w:val="23"/>
          <w:szCs w:val="23"/>
        </w:rPr>
        <w:t>定义</w:t>
      </w:r>
    </w:p>
    <w:p w14:paraId="3C446E62">
      <w:pPr>
        <w:spacing w:before="44" w:line="266" w:lineRule="auto"/>
        <w:ind w:left="1011" w:hanging="8"/>
        <w:jc w:val="both"/>
        <w:rPr>
          <w:rFonts w:ascii="等线" w:hAnsi="等线" w:eastAsia="等线" w:cs="等线"/>
          <w:sz w:val="22"/>
          <w:szCs w:val="22"/>
        </w:rPr>
      </w:pPr>
      <w:r>
        <w:rPr>
          <w:rFonts w:ascii="等线" w:hAnsi="等线" w:eastAsia="等线" w:cs="等线"/>
          <w:spacing w:val="8"/>
          <w:sz w:val="22"/>
          <w:szCs w:val="22"/>
        </w:rPr>
        <w:t>若裁判错误适用某条规则，</w:t>
      </w:r>
      <w:r>
        <w:rPr>
          <w:rFonts w:ascii="等线" w:hAnsi="等线" w:eastAsia="等线" w:cs="等线"/>
          <w:spacing w:val="-17"/>
          <w:sz w:val="22"/>
          <w:szCs w:val="22"/>
        </w:rPr>
        <w:t xml:space="preserve"/>
      </w:r>
      <w:r>
        <w:rPr>
          <w:rFonts w:ascii="等线" w:hAnsi="等线" w:eastAsia="等线" w:cs="等线"/>
          <w:spacing w:val="8"/>
          <w:sz w:val="22"/>
          <w:szCs w:val="22"/>
        </w:rPr>
        <w:t>下述第二类错误可由主裁判予以纠正</w:t>
      </w:r>
      <w:r>
        <w:rPr>
          <w:rFonts w:ascii="等线" w:hAnsi="等线" w:eastAsia="等线" w:cs="等线"/>
          <w:spacing w:val="-19"/>
          <w:sz w:val="22"/>
          <w:szCs w:val="22"/>
        </w:rPr>
        <w:t xml:space="preserve"/>
      </w:r>
      <w:r>
        <w:rPr>
          <w:rFonts w:ascii="等线" w:hAnsi="等线" w:eastAsia="等线" w:cs="等线"/>
          <w:spacing w:val="8"/>
          <w:sz w:val="22"/>
          <w:szCs w:val="22"/>
        </w:rPr>
        <w:t>：进攻计时钟</w:t>
      </w:r>
      <w:r>
        <w:rPr>
          <w:rFonts w:ascii="等线" w:hAnsi="等线" w:eastAsia="等线" w:cs="等线"/>
          <w:spacing w:val="7"/>
          <w:sz w:val="22"/>
          <w:szCs w:val="22"/>
        </w:rPr>
        <w:t>相关错误，包括进攻计时钟的故障</w:t>
      </w:r>
      <w:r>
        <w:rPr>
          <w:rFonts w:ascii="等线" w:hAnsi="等线" w:eastAsia="等线" w:cs="等线"/>
          <w:spacing w:val="-19"/>
          <w:sz w:val="22"/>
          <w:szCs w:val="22"/>
        </w:rPr>
        <w:t xml:space="preserve"/>
      </w:r>
      <w:r>
        <w:rPr>
          <w:rFonts w:ascii="等线" w:hAnsi="等线" w:eastAsia="等线" w:cs="等线"/>
          <w:spacing w:val="7"/>
          <w:sz w:val="22"/>
          <w:szCs w:val="22"/>
        </w:rPr>
        <w:t>、</w:t>
      </w:r>
      <w:r>
        <w:rPr>
          <w:rFonts w:ascii="等线" w:hAnsi="等线" w:eastAsia="等线" w:cs="等线"/>
          <w:spacing w:val="-35"/>
          <w:sz w:val="22"/>
          <w:szCs w:val="22"/>
        </w:rPr>
        <w:t xml:space="preserve"/>
      </w:r>
      <w:r>
        <w:rPr>
          <w:rFonts w:ascii="等线" w:hAnsi="等线" w:eastAsia="等线" w:cs="等线"/>
          <w:spacing w:val="7"/>
          <w:sz w:val="22"/>
          <w:szCs w:val="22"/>
        </w:rPr>
        <w:t>启动或停止进攻计时钟时操作不当，</w:t>
      </w:r>
      <w:r>
        <w:rPr>
          <w:rFonts w:ascii="等线" w:hAnsi="等线" w:eastAsia="等线" w:cs="等线"/>
          <w:spacing w:val="-16"/>
          <w:sz w:val="22"/>
          <w:szCs w:val="22"/>
        </w:rPr>
        <w:t xml:space="preserve"/>
      </w:r>
      <w:r>
        <w:rPr>
          <w:rFonts w:ascii="等线" w:hAnsi="等线" w:eastAsia="等线" w:cs="等线"/>
          <w:spacing w:val="7"/>
          <w:sz w:val="22"/>
          <w:szCs w:val="22"/>
        </w:rPr>
        <w:t>以及在</w:t>
      </w:r>
      <w:r>
        <w:rPr>
          <w:rFonts w:ascii="等线" w:hAnsi="等线" w:eastAsia="等线" w:cs="等线"/>
          <w:spacing w:val="6"/>
          <w:sz w:val="22"/>
          <w:szCs w:val="22"/>
        </w:rPr>
        <w:t>进攻计时钟上设置正确时间时出现错误。</w:t>
      </w:r>
    </w:p>
    <w:p w14:paraId="06100B0B">
      <w:pPr>
        <w:spacing w:line="266" w:lineRule="auto"/>
        <w:rPr>
          <w:rFonts w:ascii="等线" w:hAnsi="等线" w:eastAsia="等线" w:cs="等线"/>
          <w:sz w:val="22"/>
          <w:szCs w:val="22"/>
        </w:rPr>
        <w:sectPr>
          <w:headerReference r:id="rId213" w:type="default"/>
          <w:footerReference r:id="rId214" w:type="default"/>
          <w:pgSz w:w="11900" w:h="16840"/>
          <w:pgMar w:top="1207" w:right="1412" w:bottom="623" w:left="1417" w:header="635" w:footer="381" w:gutter="0"/>
          <w:cols w:space="720" w:num="1"/>
        </w:sectPr>
      </w:pPr>
    </w:p>
    <w:p w14:paraId="33B2E0BB">
      <w:pPr>
        <w:spacing w:before="167" w:line="570" w:lineRule="exact"/>
        <w:ind w:firstLine="7886"/>
      </w:pPr>
      <w:r>
        <w:rPr>
          <w:position w:val="-11"/>
        </w:rPr>
        <w:drawing>
          <wp:inline distT="0" distB="0" distL="0" distR="0">
            <wp:extent cx="743585" cy="36195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434"/>
                    <a:stretch>
                      <a:fillRect/>
                    </a:stretch>
                  </pic:blipFill>
                  <pic:spPr>
                    <a:xfrm>
                      <a:off x="0" y="0"/>
                      <a:ext cx="744219" cy="362329"/>
                    </a:xfrm>
                    <a:prstGeom prst="rect">
                      <a:avLst/>
                    </a:prstGeom>
                  </pic:spPr>
                </pic:pic>
              </a:graphicData>
            </a:graphic>
          </wp:inline>
        </w:drawing>
      </w:r>
    </w:p>
    <w:p w14:paraId="0B86859F">
      <w:pPr>
        <w:pStyle w:val="2"/>
        <w:spacing w:before="224" w:line="292" w:lineRule="exact"/>
        <w:rPr>
          <w:sz w:val="23"/>
          <w:szCs w:val="23"/>
        </w:rPr>
      </w:pPr>
      <w:r>
        <w:rPr>
          <w:b/>
          <w:bCs/>
          <w:spacing w:val="-10"/>
          <w:position w:val="3"/>
          <w:sz w:val="23"/>
          <w:szCs w:val="23"/>
        </w:rPr>
        <w:t>45.6          Correctable</w:t>
      </w:r>
      <w:r>
        <w:rPr>
          <w:b/>
          <w:bCs/>
          <w:spacing w:val="15"/>
          <w:position w:val="3"/>
          <w:sz w:val="23"/>
          <w:szCs w:val="23"/>
        </w:rPr>
        <w:t xml:space="preserve"> </w:t>
      </w:r>
      <w:r>
        <w:rPr>
          <w:b/>
          <w:bCs/>
          <w:spacing w:val="-10"/>
          <w:position w:val="3"/>
          <w:sz w:val="23"/>
          <w:szCs w:val="23"/>
        </w:rPr>
        <w:t>errors</w:t>
      </w:r>
      <w:r>
        <w:rPr>
          <w:b/>
          <w:bCs/>
          <w:spacing w:val="16"/>
          <w:w w:val="101"/>
          <w:position w:val="3"/>
          <w:sz w:val="23"/>
          <w:szCs w:val="23"/>
        </w:rPr>
        <w:t xml:space="preserve"> </w:t>
      </w:r>
      <w:r>
        <w:rPr>
          <w:b/>
          <w:bCs/>
          <w:spacing w:val="-10"/>
          <w:position w:val="3"/>
          <w:sz w:val="23"/>
          <w:szCs w:val="23"/>
        </w:rPr>
        <w:t>category</w:t>
      </w:r>
      <w:r>
        <w:rPr>
          <w:b/>
          <w:bCs/>
          <w:spacing w:val="8"/>
          <w:position w:val="3"/>
          <w:sz w:val="23"/>
          <w:szCs w:val="23"/>
        </w:rPr>
        <w:t xml:space="preserve"> </w:t>
      </w:r>
      <w:r>
        <w:rPr>
          <w:b/>
          <w:bCs/>
          <w:spacing w:val="-10"/>
          <w:position w:val="3"/>
          <w:sz w:val="23"/>
          <w:szCs w:val="23"/>
        </w:rPr>
        <w:t>2 –</w:t>
      </w:r>
      <w:r>
        <w:rPr>
          <w:b/>
          <w:bCs/>
          <w:spacing w:val="16"/>
          <w:position w:val="3"/>
          <w:sz w:val="23"/>
          <w:szCs w:val="23"/>
        </w:rPr>
        <w:t xml:space="preserve"> </w:t>
      </w:r>
      <w:r>
        <w:rPr>
          <w:b/>
          <w:bCs/>
          <w:spacing w:val="-10"/>
          <w:position w:val="3"/>
          <w:sz w:val="23"/>
          <w:szCs w:val="23"/>
        </w:rPr>
        <w:t>General</w:t>
      </w:r>
      <w:r>
        <w:rPr>
          <w:b/>
          <w:bCs/>
          <w:spacing w:val="18"/>
          <w:position w:val="3"/>
          <w:sz w:val="23"/>
          <w:szCs w:val="23"/>
        </w:rPr>
        <w:t xml:space="preserve"> </w:t>
      </w:r>
      <w:r>
        <w:rPr>
          <w:b/>
          <w:bCs/>
          <w:spacing w:val="-10"/>
          <w:position w:val="3"/>
          <w:sz w:val="23"/>
          <w:szCs w:val="23"/>
        </w:rPr>
        <w:t>procedur</w:t>
      </w:r>
      <w:r>
        <w:rPr>
          <w:b/>
          <w:bCs/>
          <w:spacing w:val="-11"/>
          <w:position w:val="3"/>
          <w:sz w:val="23"/>
          <w:szCs w:val="23"/>
        </w:rPr>
        <w:t>es</w:t>
      </w:r>
    </w:p>
    <w:p w14:paraId="3D1D459C">
      <w:pPr>
        <w:pStyle w:val="2"/>
        <w:spacing w:before="115" w:line="256" w:lineRule="auto"/>
        <w:ind w:left="1005" w:hanging="1005"/>
        <w:rPr>
          <w:sz w:val="24"/>
          <w:szCs w:val="24"/>
        </w:rPr>
      </w:pPr>
      <w:r>
        <w:rPr>
          <w:spacing w:val="-12"/>
          <w:sz w:val="24"/>
          <w:szCs w:val="24"/>
        </w:rPr>
        <w:t xml:space="preserve">45.6.1       To be</w:t>
      </w:r>
      <w:r>
        <w:rPr>
          <w:spacing w:val="-11"/>
          <w:sz w:val="24"/>
          <w:szCs w:val="24"/>
        </w:rPr>
        <w:t xml:space="preserve"> correctable,</w:t>
      </w:r>
      <w:r>
        <w:rPr>
          <w:spacing w:val="26"/>
          <w:sz w:val="24"/>
          <w:szCs w:val="24"/>
        </w:rPr>
        <w:t xml:space="preserve"> </w:t>
      </w:r>
      <w:r>
        <w:rPr>
          <w:spacing w:val="-11"/>
          <w:sz w:val="24"/>
          <w:szCs w:val="24"/>
        </w:rPr>
        <w:t xml:space="preserve">the </w:t>
      </w:r>
      <w:r>
        <w:rPr>
          <w:spacing w:val="-12"/>
          <w:sz w:val="24"/>
          <w:szCs w:val="24"/>
        </w:rPr>
        <w:t>error must be identified</w:t>
      </w:r>
      <w:r>
        <w:rPr>
          <w:spacing w:val="45"/>
          <w:w w:val="101"/>
          <w:sz w:val="24"/>
          <w:szCs w:val="24"/>
        </w:rPr>
        <w:t xml:space="preserve"> </w:t>
      </w:r>
      <w:r>
        <w:rPr>
          <w:spacing w:val="-12"/>
          <w:sz w:val="24"/>
          <w:szCs w:val="24"/>
        </w:rPr>
        <w:t>by</w:t>
      </w:r>
      <w:r>
        <w:rPr>
          <w:spacing w:val="26"/>
          <w:w w:val="101"/>
          <w:sz w:val="24"/>
          <w:szCs w:val="24"/>
        </w:rPr>
        <w:t xml:space="preserve"> </w:t>
      </w:r>
      <w:r>
        <w:rPr>
          <w:spacing w:val="-12"/>
          <w:sz w:val="24"/>
          <w:szCs w:val="24"/>
        </w:rPr>
        <w:t>the</w:t>
      </w:r>
      <w:r>
        <w:rPr>
          <w:spacing w:val="44"/>
          <w:sz w:val="24"/>
          <w:szCs w:val="24"/>
        </w:rPr>
        <w:t xml:space="preserve"> </w:t>
      </w:r>
      <w:r>
        <w:rPr>
          <w:spacing w:val="-12"/>
          <w:sz w:val="24"/>
          <w:szCs w:val="24"/>
        </w:rPr>
        <w:t>referees,</w:t>
      </w:r>
      <w:r>
        <w:rPr>
          <w:spacing w:val="44"/>
          <w:w w:val="101"/>
          <w:sz w:val="24"/>
          <w:szCs w:val="24"/>
        </w:rPr>
        <w:t xml:space="preserve"> </w:t>
      </w:r>
      <w:r>
        <w:rPr>
          <w:spacing w:val="-12"/>
          <w:sz w:val="24"/>
          <w:szCs w:val="24"/>
        </w:rPr>
        <w:t>commissioner,</w:t>
      </w:r>
      <w:r>
        <w:rPr>
          <w:spacing w:val="42"/>
          <w:sz w:val="24"/>
          <w:szCs w:val="24"/>
        </w:rPr>
        <w:t xml:space="preserve"> </w:t>
      </w:r>
      <w:r>
        <w:rPr>
          <w:spacing w:val="-12"/>
          <w:sz w:val="24"/>
          <w:szCs w:val="24"/>
        </w:rPr>
        <w:t>i</w:t>
      </w:r>
      <w:r>
        <w:rPr>
          <w:spacing w:val="8"/>
          <w:sz w:val="24"/>
          <w:szCs w:val="24"/>
        </w:rPr>
        <w:t>f</w:t>
      </w:r>
      <w:r>
        <w:rPr>
          <w:sz w:val="24"/>
          <w:szCs w:val="24"/>
        </w:rPr>
        <w:t xml:space="preserve"> </w:t>
      </w:r>
      <w:r>
        <w:rPr>
          <w:spacing w:val="-8"/>
          <w:sz w:val="24"/>
          <w:szCs w:val="24"/>
        </w:rPr>
        <w:t>present or table off</w:t>
      </w:r>
      <w:r>
        <w:rPr>
          <w:spacing w:val="-9"/>
          <w:sz w:val="24"/>
          <w:szCs w:val="24"/>
        </w:rPr>
        <w:t>icials</w:t>
      </w:r>
    </w:p>
    <w:p w14:paraId="2098A387">
      <w:pPr>
        <w:pStyle w:val="2"/>
        <w:spacing w:before="6" w:line="259" w:lineRule="auto"/>
        <w:ind w:left="1411" w:hanging="411"/>
        <w:rPr>
          <w:sz w:val="24"/>
          <w:szCs w:val="24"/>
        </w:rPr>
      </w:pPr>
      <w:r>
        <w:rPr>
          <w:spacing w:val="-11"/>
          <w:sz w:val="24"/>
          <w:szCs w:val="24"/>
        </w:rPr>
        <w:t>•</w:t>
      </w:r>
      <w:r>
        <w:rPr>
          <w:spacing w:val="-10"/>
          <w:sz w:val="24"/>
          <w:szCs w:val="24"/>
        </w:rPr>
        <w:t xml:space="preserve">     when the</w:t>
      </w:r>
      <w:r>
        <w:rPr>
          <w:spacing w:val="13"/>
          <w:sz w:val="24"/>
          <w:szCs w:val="24"/>
        </w:rPr>
        <w:t xml:space="preserve"> </w:t>
      </w:r>
      <w:r>
        <w:rPr>
          <w:spacing w:val="-10"/>
          <w:sz w:val="24"/>
          <w:szCs w:val="24"/>
        </w:rPr>
        <w:t>ball</w:t>
      </w:r>
      <w:r>
        <w:rPr>
          <w:spacing w:val="9"/>
          <w:sz w:val="24"/>
          <w:szCs w:val="24"/>
        </w:rPr>
        <w:t xml:space="preserve"> </w:t>
      </w:r>
      <w:r>
        <w:rPr>
          <w:spacing w:val="-10"/>
          <w:sz w:val="24"/>
          <w:szCs w:val="24"/>
        </w:rPr>
        <w:t>is</w:t>
      </w:r>
      <w:r>
        <w:rPr>
          <w:spacing w:val="10"/>
          <w:sz w:val="24"/>
          <w:szCs w:val="24"/>
        </w:rPr>
        <w:t xml:space="preserve"> </w:t>
      </w:r>
      <w:r>
        <w:rPr>
          <w:spacing w:val="-10"/>
          <w:sz w:val="24"/>
          <w:szCs w:val="24"/>
        </w:rPr>
        <w:t>live</w:t>
      </w:r>
      <w:r>
        <w:rPr>
          <w:spacing w:val="9"/>
          <w:sz w:val="24"/>
          <w:szCs w:val="24"/>
        </w:rPr>
        <w:t xml:space="preserve"> </w:t>
      </w:r>
      <w:r>
        <w:rPr>
          <w:spacing w:val="-10"/>
          <w:sz w:val="24"/>
          <w:szCs w:val="24"/>
        </w:rPr>
        <w:t>immediately</w:t>
      </w:r>
      <w:r>
        <w:rPr>
          <w:spacing w:val="9"/>
          <w:sz w:val="24"/>
          <w:szCs w:val="24"/>
        </w:rPr>
        <w:t xml:space="preserve"> </w:t>
      </w:r>
      <w:r>
        <w:rPr>
          <w:spacing w:val="-10"/>
          <w:sz w:val="24"/>
          <w:szCs w:val="24"/>
        </w:rPr>
        <w:t>after the</w:t>
      </w:r>
      <w:r>
        <w:rPr>
          <w:spacing w:val="9"/>
          <w:sz w:val="24"/>
          <w:szCs w:val="24"/>
        </w:rPr>
        <w:t xml:space="preserve"> </w:t>
      </w:r>
      <w:r>
        <w:rPr>
          <w:spacing w:val="-10"/>
          <w:sz w:val="24"/>
          <w:szCs w:val="24"/>
        </w:rPr>
        <w:t>error</w:t>
      </w:r>
      <w:r>
        <w:rPr>
          <w:spacing w:val="9"/>
          <w:sz w:val="24"/>
          <w:szCs w:val="24"/>
        </w:rPr>
        <w:t xml:space="preserve"> </w:t>
      </w:r>
      <w:r>
        <w:rPr>
          <w:spacing w:val="-10"/>
          <w:sz w:val="24"/>
          <w:szCs w:val="24"/>
        </w:rPr>
        <w:t>and the</w:t>
      </w:r>
      <w:r>
        <w:rPr>
          <w:spacing w:val="11"/>
          <w:sz w:val="24"/>
          <w:szCs w:val="24"/>
        </w:rPr>
        <w:t xml:space="preserve"> </w:t>
      </w:r>
      <w:r>
        <w:rPr>
          <w:spacing w:val="-10"/>
          <w:sz w:val="24"/>
          <w:szCs w:val="24"/>
        </w:rPr>
        <w:t xml:space="preserve">referees stop the </w:t>
      </w:r>
      <w:r>
        <w:rPr>
          <w:spacing w:val="-11"/>
          <w:sz w:val="24"/>
          <w:szCs w:val="24"/>
        </w:rPr>
        <w:t>gam</w:t>
      </w:r>
      <w:r>
        <w:rPr>
          <w:spacing w:val="-10"/>
          <w:sz w:val="24"/>
          <w:szCs w:val="24"/>
        </w:rPr>
        <w:t>e</w:t>
      </w:r>
      <w:r>
        <w:rPr>
          <w:sz w:val="24"/>
          <w:szCs w:val="24"/>
        </w:rPr>
        <w:t xml:space="preserve"> </w:t>
      </w:r>
      <w:r>
        <w:rPr>
          <w:spacing w:val="-7"/>
          <w:sz w:val="24"/>
          <w:szCs w:val="24"/>
        </w:rPr>
        <w:t>to correct the error, or</w:t>
      </w:r>
    </w:p>
    <w:p w14:paraId="0A3F7FE0">
      <w:pPr>
        <w:pStyle w:val="2"/>
        <w:spacing w:before="2" w:line="251" w:lineRule="auto"/>
        <w:ind w:left="1411" w:hanging="411"/>
        <w:rPr>
          <w:sz w:val="24"/>
          <w:szCs w:val="24"/>
        </w:rPr>
      </w:pPr>
      <w:r>
        <w:rPr>
          <w:spacing w:val="-10"/>
          <w:sz w:val="24"/>
          <w:szCs w:val="24"/>
        </w:rPr>
        <w:t>•     when the</w:t>
      </w:r>
      <w:r>
        <w:rPr>
          <w:spacing w:val="13"/>
          <w:sz w:val="24"/>
          <w:szCs w:val="24"/>
        </w:rPr>
        <w:t xml:space="preserve"> </w:t>
      </w:r>
      <w:r>
        <w:rPr>
          <w:spacing w:val="-10"/>
          <w:sz w:val="24"/>
          <w:szCs w:val="24"/>
        </w:rPr>
        <w:t>referees</w:t>
      </w:r>
      <w:r>
        <w:rPr>
          <w:spacing w:val="10"/>
          <w:sz w:val="24"/>
          <w:szCs w:val="24"/>
        </w:rPr>
        <w:t xml:space="preserve"> </w:t>
      </w:r>
      <w:r>
        <w:rPr>
          <w:spacing w:val="-10"/>
          <w:sz w:val="24"/>
          <w:szCs w:val="24"/>
        </w:rPr>
        <w:t xml:space="preserve">have stopped the game </w:t>
      </w:r>
      <w:r>
        <w:rPr>
          <w:rFonts w:hint="eastAsia" w:eastAsia="宋体"/>
          <w:spacing w:val="-10"/>
          <w:sz w:val="24"/>
          <w:szCs w:val="24"/>
          <w:lang w:eastAsia="zh-CN"/>
        </w:rPr>
        <w:t>for the</w:t>
      </w:r>
      <w:r>
        <w:rPr>
          <w:spacing w:val="-10"/>
          <w:sz w:val="24"/>
          <w:szCs w:val="24"/>
        </w:rPr>
        <w:t xml:space="preserve"> first time for any</w:t>
      </w:r>
      <w:r>
        <w:rPr>
          <w:spacing w:val="10"/>
          <w:sz w:val="24"/>
          <w:szCs w:val="24"/>
        </w:rPr>
        <w:t xml:space="preserve"> </w:t>
      </w:r>
      <w:r>
        <w:rPr>
          <w:spacing w:val="-10"/>
          <w:sz w:val="24"/>
          <w:szCs w:val="24"/>
        </w:rPr>
        <w:t>reason,</w:t>
      </w:r>
      <w:r>
        <w:rPr>
          <w:spacing w:val="8"/>
          <w:sz w:val="24"/>
          <w:szCs w:val="24"/>
        </w:rPr>
        <w:t xml:space="preserve"> </w:t>
      </w:r>
      <w:r>
        <w:rPr>
          <w:spacing w:val="-10"/>
          <w:sz w:val="24"/>
          <w:szCs w:val="24"/>
        </w:rPr>
        <w:t>and the</w:t>
      </w:r>
      <w:r>
        <w:rPr>
          <w:sz w:val="24"/>
          <w:szCs w:val="24"/>
        </w:rPr>
        <w:t xml:space="preserve"> </w:t>
      </w:r>
      <w:r>
        <w:rPr>
          <w:spacing w:val="-10"/>
          <w:sz w:val="24"/>
          <w:szCs w:val="24"/>
        </w:rPr>
        <w:t>team</w:t>
      </w:r>
      <w:r>
        <w:rPr>
          <w:spacing w:val="18"/>
          <w:sz w:val="24"/>
          <w:szCs w:val="24"/>
        </w:rPr>
        <w:t xml:space="preserve"> </w:t>
      </w:r>
      <w:r>
        <w:rPr>
          <w:spacing w:val="-10"/>
          <w:sz w:val="24"/>
          <w:szCs w:val="24"/>
        </w:rPr>
        <w:t>in</w:t>
      </w:r>
      <w:r>
        <w:rPr>
          <w:spacing w:val="20"/>
          <w:w w:val="101"/>
          <w:sz w:val="24"/>
          <w:szCs w:val="24"/>
        </w:rPr>
        <w:t xml:space="preserve"> </w:t>
      </w:r>
      <w:r>
        <w:rPr>
          <w:spacing w:val="-10"/>
          <w:sz w:val="24"/>
          <w:szCs w:val="24"/>
        </w:rPr>
        <w:t>control</w:t>
      </w:r>
      <w:r>
        <w:rPr>
          <w:spacing w:val="16"/>
          <w:sz w:val="24"/>
          <w:szCs w:val="24"/>
        </w:rPr>
        <w:t xml:space="preserve"> </w:t>
      </w:r>
      <w:r>
        <w:rPr>
          <w:rFonts w:hint="eastAsia" w:eastAsia="宋体"/>
          <w:spacing w:val="16"/>
          <w:sz w:val="24"/>
          <w:szCs w:val="24"/>
          <w:lang w:eastAsia="zh-CN"/>
        </w:rPr>
        <w:t>of or</w:t>
      </w:r>
      <w:r>
        <w:rPr>
          <w:spacing w:val="18"/>
          <w:sz w:val="24"/>
          <w:szCs w:val="24"/>
        </w:rPr>
        <w:t xml:space="preserve"> </w:t>
      </w:r>
      <w:r>
        <w:rPr>
          <w:spacing w:val="-9"/>
          <w:sz w:val="24"/>
          <w:szCs w:val="24"/>
        </w:rPr>
        <w:t>entitled</w:t>
      </w:r>
      <w:r>
        <w:rPr>
          <w:spacing w:val="-10"/>
          <w:sz w:val="24"/>
          <w:szCs w:val="24"/>
        </w:rPr>
        <w:t xml:space="preserve"> to possession</w:t>
      </w:r>
      <w:r>
        <w:rPr>
          <w:spacing w:val="16"/>
          <w:sz w:val="24"/>
          <w:szCs w:val="24"/>
        </w:rPr>
        <w:t xml:space="preserve"> </w:t>
      </w:r>
      <w:r>
        <w:rPr>
          <w:spacing w:val="-10"/>
          <w:sz w:val="24"/>
          <w:szCs w:val="24"/>
        </w:rPr>
        <w:t>of the</w:t>
      </w:r>
      <w:r>
        <w:rPr>
          <w:spacing w:val="22"/>
          <w:sz w:val="24"/>
          <w:szCs w:val="24"/>
        </w:rPr>
        <w:t xml:space="preserve"> </w:t>
      </w:r>
      <w:r>
        <w:rPr>
          <w:spacing w:val="-10"/>
          <w:sz w:val="24"/>
          <w:szCs w:val="24"/>
        </w:rPr>
        <w:t>ball</w:t>
      </w:r>
      <w:r>
        <w:rPr>
          <w:spacing w:val="18"/>
          <w:sz w:val="24"/>
          <w:szCs w:val="24"/>
        </w:rPr>
        <w:t xml:space="preserve"> </w:t>
      </w:r>
      <w:r>
        <w:rPr>
          <w:spacing w:val="-10"/>
          <w:sz w:val="24"/>
          <w:szCs w:val="24"/>
        </w:rPr>
        <w:t>at the time</w:t>
      </w:r>
      <w:r>
        <w:rPr>
          <w:spacing w:val="16"/>
          <w:sz w:val="24"/>
          <w:szCs w:val="24"/>
        </w:rPr>
        <w:t xml:space="preserve"> </w:t>
      </w:r>
      <w:r>
        <w:rPr>
          <w:spacing w:val="-10"/>
          <w:sz w:val="24"/>
          <w:szCs w:val="24"/>
        </w:rPr>
        <w:t>of the</w:t>
      </w:r>
      <w:r>
        <w:rPr>
          <w:spacing w:val="18"/>
          <w:sz w:val="24"/>
          <w:szCs w:val="24"/>
        </w:rPr>
        <w:t xml:space="preserve"> </w:t>
      </w:r>
      <w:r>
        <w:rPr>
          <w:spacing w:val="-10"/>
          <w:sz w:val="24"/>
          <w:szCs w:val="24"/>
        </w:rPr>
        <w:t>erro</w:t>
      </w:r>
      <w:r>
        <w:rPr>
          <w:spacing w:val="3"/>
          <w:sz w:val="24"/>
          <w:szCs w:val="24"/>
        </w:rPr>
        <w:t>r</w:t>
      </w:r>
      <w:r>
        <w:rPr>
          <w:sz w:val="24"/>
          <w:szCs w:val="24"/>
        </w:rPr>
        <w:t xml:space="preserve"> </w:t>
      </w:r>
      <w:r>
        <w:rPr>
          <w:spacing w:val="-9"/>
          <w:sz w:val="24"/>
          <w:szCs w:val="24"/>
        </w:rPr>
        <w:t>shall keep control of the ball or stay ent</w:t>
      </w:r>
      <w:r>
        <w:rPr>
          <w:spacing w:val="-10"/>
          <w:sz w:val="24"/>
          <w:szCs w:val="24"/>
        </w:rPr>
        <w:t>itled to possession</w:t>
      </w:r>
      <w:r>
        <w:rPr>
          <w:sz w:val="24"/>
          <w:szCs w:val="24"/>
        </w:rPr>
        <w:t xml:space="preserve"> </w:t>
      </w:r>
      <w:r>
        <w:rPr>
          <w:spacing w:val="-10"/>
          <w:sz w:val="24"/>
          <w:szCs w:val="24"/>
        </w:rPr>
        <w:t>of the ball,</w:t>
      </w:r>
    </w:p>
    <w:p w14:paraId="66E04127">
      <w:pPr>
        <w:pStyle w:val="2"/>
        <w:spacing w:line="292" w:lineRule="exact"/>
        <w:ind w:left="986"/>
        <w:rPr>
          <w:sz w:val="24"/>
          <w:szCs w:val="24"/>
        </w:rPr>
      </w:pPr>
      <w:r>
        <w:rPr>
          <w:rFonts w:hint="eastAsia" w:eastAsia="宋体"/>
          <w:spacing w:val="-8"/>
          <w:sz w:val="24"/>
          <w:szCs w:val="24"/>
          <w:lang w:eastAsia="zh-CN"/>
        </w:rPr>
        <w:t>The</w:t>
      </w:r>
      <w:r>
        <w:rPr>
          <w:spacing w:val="-8"/>
          <w:sz w:val="24"/>
          <w:szCs w:val="24"/>
        </w:rPr>
        <w:t xml:space="preserve"> shot clock shall be corrected to the </w:t>
      </w:r>
      <w:r>
        <w:rPr>
          <w:spacing w:val="-9"/>
          <w:sz w:val="24"/>
          <w:szCs w:val="24"/>
        </w:rPr>
        <w:t>correct time.</w:t>
      </w:r>
    </w:p>
    <w:p w14:paraId="46D97C32">
      <w:pPr>
        <w:pStyle w:val="2"/>
        <w:spacing w:before="235" w:line="298" w:lineRule="exact"/>
        <w:rPr>
          <w:sz w:val="24"/>
          <w:szCs w:val="24"/>
        </w:rPr>
      </w:pPr>
      <w:r>
        <w:rPr>
          <w:spacing w:val="-10"/>
          <w:position w:val="3"/>
          <w:sz w:val="24"/>
          <w:szCs w:val="24"/>
        </w:rPr>
        <w:t>45.6.2        Shot clock errors are no long</w:t>
      </w:r>
      <w:r>
        <w:rPr>
          <w:spacing w:val="-11"/>
          <w:position w:val="3"/>
          <w:sz w:val="24"/>
          <w:szCs w:val="24"/>
        </w:rPr>
        <w:t>er</w:t>
      </w:r>
      <w:r>
        <w:rPr>
          <w:spacing w:val="5"/>
          <w:position w:val="3"/>
          <w:sz w:val="24"/>
          <w:szCs w:val="24"/>
        </w:rPr>
        <w:t xml:space="preserve"> </w:t>
      </w:r>
      <w:r>
        <w:rPr>
          <w:spacing w:val="-11"/>
          <w:position w:val="3"/>
          <w:sz w:val="24"/>
          <w:szCs w:val="24"/>
        </w:rPr>
        <w:t>correctable</w:t>
      </w:r>
      <w:r>
        <w:rPr>
          <w:spacing w:val="2"/>
          <w:position w:val="3"/>
          <w:sz w:val="24"/>
          <w:szCs w:val="24"/>
        </w:rPr>
        <w:t xml:space="preserve"> </w:t>
      </w:r>
      <w:r>
        <w:rPr>
          <w:spacing w:val="-11"/>
          <w:position w:val="3"/>
          <w:sz w:val="24"/>
          <w:szCs w:val="24"/>
        </w:rPr>
        <w:t>after:</w:t>
      </w:r>
    </w:p>
    <w:p w14:paraId="06B89245">
      <w:pPr>
        <w:pStyle w:val="2"/>
        <w:spacing w:before="10" w:line="297" w:lineRule="exact"/>
        <w:ind w:left="1000"/>
        <w:rPr>
          <w:sz w:val="24"/>
          <w:szCs w:val="24"/>
        </w:rPr>
      </w:pPr>
      <w:r>
        <w:rPr>
          <w:spacing w:val="-10"/>
          <w:position w:val="3"/>
          <w:sz w:val="24"/>
          <w:szCs w:val="24"/>
        </w:rPr>
        <w:t>•     A change of</w:t>
      </w:r>
      <w:r>
        <w:rPr>
          <w:spacing w:val="19"/>
          <w:position w:val="3"/>
          <w:sz w:val="24"/>
          <w:szCs w:val="24"/>
        </w:rPr>
        <w:t xml:space="preserve"> </w:t>
      </w:r>
      <w:r>
        <w:rPr>
          <w:spacing w:val="-10"/>
          <w:position w:val="3"/>
          <w:sz w:val="24"/>
          <w:szCs w:val="24"/>
        </w:rPr>
        <w:t>possession of</w:t>
      </w:r>
      <w:r>
        <w:rPr>
          <w:spacing w:val="2"/>
          <w:position w:val="3"/>
          <w:sz w:val="24"/>
          <w:szCs w:val="24"/>
        </w:rPr>
        <w:t xml:space="preserve"> </w:t>
      </w:r>
      <w:r>
        <w:rPr>
          <w:spacing w:val="-10"/>
          <w:position w:val="3"/>
          <w:sz w:val="24"/>
          <w:szCs w:val="24"/>
        </w:rPr>
        <w:t>a</w:t>
      </w:r>
      <w:r>
        <w:rPr>
          <w:spacing w:val="3"/>
          <w:position w:val="3"/>
          <w:sz w:val="24"/>
          <w:szCs w:val="24"/>
        </w:rPr>
        <w:t xml:space="preserve"> </w:t>
      </w:r>
      <w:r>
        <w:rPr>
          <w:spacing w:val="-10"/>
          <w:position w:val="3"/>
          <w:sz w:val="24"/>
          <w:szCs w:val="24"/>
        </w:rPr>
        <w:t>live</w:t>
      </w:r>
      <w:r>
        <w:rPr>
          <w:spacing w:val="6"/>
          <w:position w:val="3"/>
          <w:sz w:val="24"/>
          <w:szCs w:val="24"/>
        </w:rPr>
        <w:t xml:space="preserve"> </w:t>
      </w:r>
      <w:r>
        <w:rPr>
          <w:spacing w:val="-10"/>
          <w:position w:val="3"/>
          <w:sz w:val="24"/>
          <w:szCs w:val="24"/>
        </w:rPr>
        <w:t>ball</w:t>
      </w:r>
      <w:r>
        <w:rPr>
          <w:spacing w:val="2"/>
          <w:position w:val="3"/>
          <w:sz w:val="24"/>
          <w:szCs w:val="24"/>
        </w:rPr>
        <w:t xml:space="preserve"> </w:t>
      </w:r>
      <w:r>
        <w:rPr>
          <w:spacing w:val="-10"/>
          <w:position w:val="3"/>
          <w:sz w:val="24"/>
          <w:szCs w:val="24"/>
        </w:rPr>
        <w:t>after the error.</w:t>
      </w:r>
    </w:p>
    <w:p w14:paraId="7449BCFE">
      <w:pPr>
        <w:pStyle w:val="2"/>
        <w:spacing w:before="10" w:line="297" w:lineRule="exact"/>
        <w:ind w:left="1000"/>
        <w:rPr>
          <w:sz w:val="24"/>
          <w:szCs w:val="24"/>
        </w:rPr>
      </w:pPr>
      <w:r>
        <w:rPr>
          <w:spacing w:val="-9"/>
          <w:position w:val="3"/>
          <w:sz w:val="24"/>
          <w:szCs w:val="24"/>
        </w:rPr>
        <w:t>•     The team in control of the ball s</w:t>
      </w:r>
      <w:r>
        <w:rPr>
          <w:spacing w:val="-10"/>
          <w:position w:val="3"/>
          <w:sz w:val="24"/>
          <w:szCs w:val="24"/>
        </w:rPr>
        <w:t>cores</w:t>
      </w:r>
      <w:r>
        <w:rPr>
          <w:spacing w:val="2"/>
          <w:position w:val="3"/>
          <w:sz w:val="24"/>
          <w:szCs w:val="24"/>
        </w:rPr>
        <w:t xml:space="preserve"> </w:t>
      </w:r>
      <w:r>
        <w:rPr>
          <w:spacing w:val="-10"/>
          <w:position w:val="3"/>
          <w:sz w:val="24"/>
          <w:szCs w:val="24"/>
        </w:rPr>
        <w:t>a valid</w:t>
      </w:r>
      <w:r>
        <w:rPr>
          <w:spacing w:val="1"/>
          <w:position w:val="3"/>
          <w:sz w:val="24"/>
          <w:szCs w:val="24"/>
        </w:rPr>
        <w:t xml:space="preserve"> </w:t>
      </w:r>
      <w:r>
        <w:rPr>
          <w:spacing w:val="-10"/>
          <w:position w:val="3"/>
          <w:sz w:val="24"/>
          <w:szCs w:val="24"/>
        </w:rPr>
        <w:t>goal.</w:t>
      </w:r>
    </w:p>
    <w:p w14:paraId="6060648D">
      <w:pPr>
        <w:pStyle w:val="2"/>
        <w:spacing w:before="10" w:line="297" w:lineRule="exact"/>
        <w:ind w:left="1000"/>
        <w:rPr>
          <w:sz w:val="24"/>
          <w:szCs w:val="24"/>
        </w:rPr>
      </w:pPr>
      <w:r>
        <w:rPr>
          <w:spacing w:val="-11"/>
          <w:position w:val="3"/>
          <w:sz w:val="24"/>
          <w:szCs w:val="24"/>
        </w:rPr>
        <w:t>•     The ball becomes dead when the game</w:t>
      </w:r>
      <w:r>
        <w:rPr>
          <w:spacing w:val="4"/>
          <w:position w:val="3"/>
          <w:sz w:val="24"/>
          <w:szCs w:val="24"/>
        </w:rPr>
        <w:t xml:space="preserve"> </w:t>
      </w:r>
      <w:r>
        <w:rPr>
          <w:spacing w:val="-11"/>
          <w:position w:val="3"/>
          <w:sz w:val="24"/>
          <w:szCs w:val="24"/>
        </w:rPr>
        <w:t>clock sounds for the end</w:t>
      </w:r>
      <w:r>
        <w:rPr>
          <w:spacing w:val="1"/>
          <w:position w:val="3"/>
          <w:sz w:val="24"/>
          <w:szCs w:val="24"/>
        </w:rPr>
        <w:t xml:space="preserve"> </w:t>
      </w:r>
      <w:r>
        <w:rPr>
          <w:spacing w:val="-11"/>
          <w:position w:val="3"/>
          <w:sz w:val="24"/>
          <w:szCs w:val="24"/>
        </w:rPr>
        <w:t>o</w:t>
      </w:r>
      <w:r>
        <w:rPr>
          <w:spacing w:val="-12"/>
          <w:position w:val="3"/>
          <w:sz w:val="24"/>
          <w:szCs w:val="24"/>
        </w:rPr>
        <w:t>f the game.</w:t>
      </w:r>
    </w:p>
    <w:p w14:paraId="2EE2B13C">
      <w:pPr>
        <w:spacing w:line="297" w:lineRule="exact"/>
        <w:rPr>
          <w:sz w:val="24"/>
          <w:szCs w:val="24"/>
        </w:rPr>
        <w:sectPr>
          <w:headerReference r:id="rId215" w:type="default"/>
          <w:footerReference r:id="rId216" w:type="default"/>
          <w:pgSz w:w="11900" w:h="16840"/>
          <w:pgMar w:top="400" w:right="1412" w:bottom="652" w:left="1422" w:header="0" w:footer="402" w:gutter="0"/>
          <w:cols w:space="720" w:num="1"/>
        </w:sectPr>
      </w:pPr>
    </w:p>
    <w:p w14:paraId="212540ED">
      <w:pPr>
        <w:spacing w:before="167" w:line="570" w:lineRule="exact"/>
        <w:ind w:firstLine="7886"/>
      </w:pPr>
      <w:r>
        <w:rPr>
          <w:position w:val="-11"/>
        </w:rPr>
        <w:drawing>
          <wp:inline distT="0" distB="0" distL="0" distR="0">
            <wp:extent cx="743585" cy="36195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434"/>
                    <a:stretch>
                      <a:fillRect/>
                    </a:stretch>
                  </pic:blipFill>
                  <pic:spPr>
                    <a:xfrm>
                      <a:off x="0" y="0"/>
                      <a:ext cx="744219" cy="362327"/>
                    </a:xfrm>
                    <a:prstGeom prst="rect">
                      <a:avLst/>
                    </a:prstGeom>
                  </pic:spPr>
                </pic:pic>
              </a:graphicData>
            </a:graphic>
          </wp:inline>
        </w:drawing>
      </w:r>
    </w:p>
    <w:p w14:paraId="57AD53D8">
      <w:pPr>
        <w:pStyle w:val="2"/>
        <w:spacing w:before="224" w:line="219" w:lineRule="auto"/>
        <w:rPr>
          <w:rFonts w:ascii="等线" w:hAnsi="等线" w:eastAsia="等线" w:cs="等线"/>
          <w:sz w:val="23"/>
          <w:szCs w:val="23"/>
        </w:rPr>
      </w:pPr>
      <w:r>
        <w:rPr>
          <w:b/>
          <w:bCs/>
          <w:spacing w:val="-1"/>
          <w:sz w:val="23"/>
          <w:szCs w:val="23"/>
        </w:rPr>
        <w:t>45.6</w:t>
      </w:r>
      <w:r>
        <w:rPr>
          <w:b/>
          <w:bCs/>
          <w:spacing w:val="8"/>
          <w:sz w:val="23"/>
          <w:szCs w:val="23"/>
        </w:rPr>
        <w:t xml:space="preserve">         </w:t>
      </w:r>
      <w:r>
        <w:rPr>
          <w:rFonts w:ascii="等线" w:hAnsi="等线" w:eastAsia="等线" w:cs="等线"/>
          <w:b/>
          <w:bCs/>
          <w:spacing w:val="-1"/>
          <w:sz w:val="23"/>
          <w:szCs w:val="23"/>
        </w:rPr>
        <w:t>可纠正的失误类别</w:t>
      </w:r>
      <w:r>
        <w:rPr>
          <w:rFonts w:ascii="Calibri" w:hAnsi="Calibri" w:eastAsia="Calibri" w:cs="Calibri"/>
          <w:b/>
          <w:bCs/>
          <w:spacing w:val="-1"/>
          <w:sz w:val="23"/>
          <w:szCs w:val="23"/>
        </w:rPr>
        <w:t>2</w:t>
      </w:r>
      <w:r>
        <w:rPr>
          <w:rFonts w:ascii="微软雅黑" w:hAnsi="微软雅黑" w:eastAsia="微软雅黑" w:cs="微软雅黑"/>
          <w:b/>
          <w:bCs/>
          <w:spacing w:val="-1"/>
          <w:sz w:val="23"/>
          <w:szCs w:val="23"/>
        </w:rPr>
        <w:t>——</w:t>
      </w:r>
      <w:r>
        <w:rPr>
          <w:rFonts w:ascii="等线" w:hAnsi="等线" w:eastAsia="等线" w:cs="等线"/>
          <w:b/>
          <w:bCs/>
          <w:spacing w:val="-1"/>
          <w:sz w:val="23"/>
          <w:szCs w:val="23"/>
        </w:rPr>
        <w:t>一般程序</w:t>
      </w:r>
    </w:p>
    <w:p w14:paraId="5288470F">
      <w:pPr>
        <w:spacing w:before="18" w:line="264" w:lineRule="auto"/>
        <w:ind w:left="1014" w:hanging="1009"/>
        <w:rPr>
          <w:rFonts w:ascii="等线" w:hAnsi="等线" w:eastAsia="等线" w:cs="等线"/>
          <w:sz w:val="24"/>
          <w:szCs w:val="24"/>
        </w:rPr>
      </w:pPr>
      <w:r>
        <w:rPr>
          <w:rFonts w:ascii="Calibri" w:hAnsi="Calibri" w:eastAsia="Calibri" w:cs="Calibri"/>
          <w:spacing w:val="1"/>
          <w:sz w:val="24"/>
          <w:szCs w:val="24"/>
        </w:rPr>
        <w:t xml:space="preserve">45.6.1        </w:t>
      </w:r>
      <w:r>
        <w:rPr>
          <w:rFonts w:ascii="等线" w:hAnsi="等线" w:eastAsia="等线" w:cs="等线"/>
          <w:spacing w:val="1"/>
          <w:sz w:val="24"/>
          <w:szCs w:val="24"/>
        </w:rPr>
        <w:t>若要被视为可纠正的失误，该失误必须由主裁判</w:t>
      </w:r>
      <w:r>
        <w:rPr>
          <w:rFonts w:ascii="等线" w:hAnsi="等线" w:eastAsia="等线" w:cs="等线"/>
          <w:spacing w:val="-17"/>
          <w:sz w:val="24"/>
          <w:szCs w:val="24"/>
        </w:rPr>
        <w:t xml:space="preserve"/>
      </w:r>
      <w:r>
        <w:rPr>
          <w:rFonts w:hint="eastAsia" w:ascii="等线" w:hAnsi="等线" w:eastAsia="等线" w:cs="等线"/>
          <w:spacing w:val="-17"/>
          <w:sz w:val="24"/>
          <w:szCs w:val="24"/>
          <w:lang w:eastAsia="zh-CN"/>
        </w:rPr>
        <w:t>、</w:t>
      </w:r>
      <w:r>
        <w:rPr>
          <w:rFonts w:ascii="等线" w:hAnsi="等线" w:eastAsia="等线" w:cs="等线"/>
          <w:spacing w:val="1"/>
          <w:sz w:val="24"/>
          <w:szCs w:val="24"/>
        </w:rPr>
        <w:t>在场时的技术代表或</w:t>
      </w:r>
      <w:r>
        <w:rPr>
          <w:rFonts w:ascii="等线" w:hAnsi="等线" w:eastAsia="等线" w:cs="等线"/>
          <w:spacing w:val="-1"/>
          <w:sz w:val="24"/>
          <w:szCs w:val="24"/>
        </w:rPr>
        <w:t>记录台人员予以识别。</w:t>
      </w:r>
    </w:p>
    <w:p w14:paraId="7719065B">
      <w:pPr>
        <w:pStyle w:val="2"/>
        <w:spacing w:before="2" w:line="263" w:lineRule="auto"/>
        <w:ind w:left="1436" w:hanging="436"/>
        <w:rPr>
          <w:rFonts w:ascii="等线" w:hAnsi="等线" w:eastAsia="等线" w:cs="等线"/>
          <w:sz w:val="24"/>
          <w:szCs w:val="24"/>
        </w:rPr>
      </w:pPr>
      <w:r>
        <w:rPr>
          <w:spacing w:val="13"/>
          <w:sz w:val="24"/>
          <w:szCs w:val="24"/>
        </w:rPr>
        <w:t xml:space="preserve">•    </w:t>
      </w:r>
      <w:r>
        <w:rPr>
          <w:rFonts w:ascii="等线" w:hAnsi="等线" w:eastAsia="等线" w:cs="等线"/>
          <w:spacing w:val="13"/>
          <w:sz w:val="24"/>
          <w:szCs w:val="24"/>
        </w:rPr>
        <w:t>当失误发生后球仍处于活球状态，</w:t>
      </w:r>
      <w:r>
        <w:rPr>
          <w:rFonts w:ascii="等线" w:hAnsi="等线" w:eastAsia="等线" w:cs="等线"/>
          <w:spacing w:val="-8"/>
          <w:sz w:val="24"/>
          <w:szCs w:val="24"/>
        </w:rPr>
        <w:t xml:space="preserve"/>
      </w:r>
      <w:r>
        <w:rPr>
          <w:rFonts w:ascii="等线" w:hAnsi="等线" w:eastAsia="等线" w:cs="等线"/>
          <w:spacing w:val="13"/>
          <w:sz w:val="24"/>
          <w:szCs w:val="24"/>
        </w:rPr>
        <w:t>且主裁判暂停比赛以纠正该失误</w:t>
      </w:r>
      <w:r>
        <w:rPr>
          <w:rFonts w:ascii="等线" w:hAnsi="等线" w:eastAsia="等线" w:cs="等线"/>
          <w:spacing w:val="-15"/>
          <w:sz w:val="24"/>
          <w:szCs w:val="24"/>
        </w:rPr>
        <w:t>时</w:t>
      </w:r>
      <w:r>
        <w:rPr>
          <w:rFonts w:ascii="等线" w:hAnsi="等线" w:eastAsia="等线" w:cs="等线"/>
          <w:spacing w:val="-34"/>
          <w:sz w:val="24"/>
          <w:szCs w:val="24"/>
        </w:rPr>
        <w:t xml:space="preserve"/>
      </w:r>
      <w:r>
        <w:rPr>
          <w:rFonts w:ascii="等线" w:hAnsi="等线" w:eastAsia="等线" w:cs="等线"/>
          <w:spacing w:val="-15"/>
          <w:sz w:val="24"/>
          <w:szCs w:val="24"/>
        </w:rPr>
        <w:t>，或</w:t>
      </w:r>
    </w:p>
    <w:p w14:paraId="6416DFF8">
      <w:pPr>
        <w:pStyle w:val="2"/>
        <w:spacing w:line="253" w:lineRule="auto"/>
        <w:ind w:left="1419" w:hanging="419"/>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当主裁判因任何原因首次停止比</w:t>
      </w:r>
      <w:r>
        <w:rPr>
          <w:rFonts w:ascii="等线" w:hAnsi="等线" w:eastAsia="等线" w:cs="等线"/>
          <w:spacing w:val="5"/>
          <w:sz w:val="24"/>
          <w:szCs w:val="24"/>
        </w:rPr>
        <w:t>赛时，在出现失误时控制球或拥有球</w:t>
      </w:r>
      <w:r>
        <w:rPr>
          <w:rFonts w:ascii="等线" w:hAnsi="等线" w:eastAsia="等线" w:cs="等线"/>
          <w:sz w:val="24"/>
          <w:szCs w:val="24"/>
        </w:rPr>
        <w:t>权的球队，应当继续保持对球的控制，或继续</w:t>
      </w:r>
      <w:r>
        <w:rPr>
          <w:rFonts w:ascii="等线" w:hAnsi="等线" w:eastAsia="等线" w:cs="等线"/>
          <w:spacing w:val="-1"/>
          <w:sz w:val="24"/>
          <w:szCs w:val="24"/>
        </w:rPr>
        <w:t>保有对球的所有权。</w:t>
      </w:r>
    </w:p>
    <w:p w14:paraId="219303F9">
      <w:pPr>
        <w:spacing w:before="1" w:line="210" w:lineRule="auto"/>
        <w:ind w:left="996"/>
        <w:rPr>
          <w:rFonts w:ascii="等线" w:hAnsi="等线" w:eastAsia="等线" w:cs="等线"/>
          <w:sz w:val="24"/>
          <w:szCs w:val="24"/>
        </w:rPr>
      </w:pPr>
      <w:r>
        <w:rPr>
          <w:rFonts w:ascii="等线" w:hAnsi="等线" w:eastAsia="等线" w:cs="等线"/>
          <w:spacing w:val="-1"/>
          <w:sz w:val="24"/>
          <w:szCs w:val="24"/>
        </w:rPr>
        <w:t>进攻计时钟器应校正至正确时间。</w:t>
      </w:r>
    </w:p>
    <w:p w14:paraId="79A9C49D">
      <w:pPr>
        <w:spacing w:before="178" w:line="339" w:lineRule="exact"/>
        <w:ind w:left="5"/>
        <w:rPr>
          <w:rFonts w:ascii="等线" w:hAnsi="等线" w:eastAsia="等线" w:cs="等线"/>
          <w:sz w:val="23"/>
          <w:szCs w:val="23"/>
        </w:rPr>
      </w:pPr>
      <w:r>
        <w:rPr>
          <w:rFonts w:ascii="Calibri" w:hAnsi="Calibri" w:eastAsia="Calibri" w:cs="Calibri"/>
          <w:spacing w:val="5"/>
          <w:position w:val="3"/>
          <w:sz w:val="23"/>
          <w:szCs w:val="23"/>
        </w:rPr>
        <w:t xml:space="preserve">45.6.2         </w:t>
      </w:r>
      <w:r>
        <w:rPr>
          <w:rFonts w:ascii="等线" w:hAnsi="等线" w:eastAsia="等线" w:cs="等线"/>
          <w:spacing w:val="5"/>
          <w:position w:val="3"/>
          <w:sz w:val="23"/>
          <w:szCs w:val="23"/>
        </w:rPr>
        <w:t>以下情况</w:t>
      </w:r>
      <w:r>
        <w:rPr>
          <w:rFonts w:ascii="等线" w:hAnsi="等线" w:eastAsia="等线" w:cs="等线"/>
          <w:spacing w:val="4"/>
          <w:position w:val="3"/>
          <w:sz w:val="23"/>
          <w:szCs w:val="23"/>
        </w:rPr>
        <w:t>下，抢球时间错误不再可纠正：</w:t>
      </w:r>
    </w:p>
    <w:p w14:paraId="1076014E">
      <w:pPr>
        <w:pStyle w:val="2"/>
        <w:spacing w:before="54" w:line="216" w:lineRule="auto"/>
        <w:ind w:left="1000"/>
        <w:rPr>
          <w:rFonts w:ascii="等线" w:hAnsi="等线" w:eastAsia="等线" w:cs="等线"/>
          <w:sz w:val="23"/>
          <w:szCs w:val="23"/>
        </w:rPr>
      </w:pPr>
      <w:r>
        <w:rPr>
          <w:spacing w:val="5"/>
          <w:sz w:val="23"/>
          <w:szCs w:val="23"/>
        </w:rPr>
        <w:t xml:space="preserve">•     </w:t>
      </w:r>
      <w:r>
        <w:rPr>
          <w:rFonts w:ascii="等线" w:hAnsi="等线" w:eastAsia="等线" w:cs="等线"/>
          <w:spacing w:val="5"/>
          <w:sz w:val="23"/>
          <w:szCs w:val="23"/>
        </w:rPr>
        <w:t>失误后活球的控制权转移。</w:t>
      </w:r>
    </w:p>
    <w:p w14:paraId="342DC73E">
      <w:pPr>
        <w:pStyle w:val="2"/>
        <w:spacing w:line="317" w:lineRule="exact"/>
        <w:ind w:left="1000"/>
        <w:rPr>
          <w:rFonts w:ascii="等线" w:hAnsi="等线" w:eastAsia="等线" w:cs="等线"/>
          <w:sz w:val="23"/>
          <w:szCs w:val="23"/>
        </w:rPr>
      </w:pPr>
      <w:r>
        <w:rPr>
          <w:spacing w:val="5"/>
          <w:position w:val="2"/>
          <w:sz w:val="23"/>
          <w:szCs w:val="23"/>
        </w:rPr>
        <w:t xml:space="preserve">•     </w:t>
      </w:r>
      <w:r>
        <w:rPr>
          <w:rFonts w:ascii="等线" w:hAnsi="等线" w:eastAsia="等线" w:cs="等线"/>
          <w:spacing w:val="5"/>
          <w:position w:val="2"/>
          <w:sz w:val="23"/>
          <w:szCs w:val="23"/>
        </w:rPr>
        <w:t>控制球的球队攻入一个有效进球。</w:t>
      </w:r>
    </w:p>
    <w:p w14:paraId="5DE4F634">
      <w:pPr>
        <w:pStyle w:val="2"/>
        <w:spacing w:line="338" w:lineRule="exact"/>
        <w:ind w:left="1000"/>
        <w:rPr>
          <w:rFonts w:ascii="等线" w:hAnsi="等线" w:eastAsia="等线" w:cs="等线"/>
          <w:sz w:val="23"/>
          <w:szCs w:val="23"/>
        </w:rPr>
      </w:pPr>
      <w:r>
        <w:rPr>
          <w:spacing w:val="6"/>
          <w:position w:val="3"/>
          <w:sz w:val="23"/>
          <w:szCs w:val="23"/>
        </w:rPr>
        <w:t xml:space="preserve">•     </w:t>
      </w:r>
      <w:r>
        <w:rPr>
          <w:rFonts w:ascii="等线" w:hAnsi="等线" w:eastAsia="等线" w:cs="等线"/>
          <w:spacing w:val="6"/>
          <w:position w:val="3"/>
          <w:sz w:val="23"/>
          <w:szCs w:val="23"/>
        </w:rPr>
        <w:t>当比赛计时钟响起比赛结束信号时，球变为死球。</w:t>
      </w:r>
    </w:p>
    <w:p w14:paraId="68C156CA">
      <w:pPr>
        <w:spacing w:line="338" w:lineRule="exact"/>
        <w:rPr>
          <w:rFonts w:ascii="等线" w:hAnsi="等线" w:eastAsia="等线" w:cs="等线"/>
          <w:sz w:val="23"/>
          <w:szCs w:val="23"/>
        </w:rPr>
        <w:sectPr>
          <w:footerReference r:id="rId217" w:type="default"/>
          <w:pgSz w:w="11900" w:h="16840"/>
          <w:pgMar w:top="400" w:right="1412" w:bottom="623" w:left="1422" w:header="0" w:footer="384" w:gutter="0"/>
          <w:cols w:space="720" w:num="1"/>
        </w:sectPr>
      </w:pPr>
    </w:p>
    <w:p w14:paraId="4473C637">
      <w:pPr>
        <w:pStyle w:val="2"/>
        <w:spacing w:line="265" w:lineRule="auto"/>
      </w:pPr>
    </w:p>
    <w:p w14:paraId="1D9F2917">
      <w:pPr>
        <w:pStyle w:val="2"/>
        <w:spacing w:line="266" w:lineRule="auto"/>
      </w:pPr>
    </w:p>
    <w:p w14:paraId="5EDC1505">
      <w:pPr>
        <w:pStyle w:val="2"/>
        <w:spacing w:before="92" w:line="247" w:lineRule="auto"/>
        <w:ind w:left="1853" w:hanging="1842"/>
        <w:rPr>
          <w:sz w:val="32"/>
          <w:szCs w:val="32"/>
        </w:rPr>
      </w:pPr>
      <w:r>
        <w:rPr>
          <w:color w:val="FF0000"/>
          <w:spacing w:val="-37"/>
          <w:w w:val="90"/>
          <w:sz w:val="32"/>
          <w:szCs w:val="32"/>
        </w:rPr>
        <w:t>RULE</w:t>
      </w:r>
      <w:r>
        <w:rPr>
          <w:color w:val="FF0000"/>
          <w:spacing w:val="87"/>
          <w:sz w:val="32"/>
          <w:szCs w:val="32"/>
        </w:rPr>
        <w:t xml:space="preserve"> </w:t>
      </w:r>
      <w:r>
        <w:rPr>
          <w:color w:val="FF0000"/>
          <w:spacing w:val="-37"/>
          <w:w w:val="90"/>
          <w:sz w:val="32"/>
          <w:szCs w:val="32"/>
        </w:rPr>
        <w:t>EIGHT  –   REF</w:t>
      </w:r>
      <w:r>
        <w:rPr>
          <w:color w:val="FF0000"/>
          <w:spacing w:val="-36"/>
          <w:w w:val="90"/>
          <w:sz w:val="32"/>
          <w:szCs w:val="32"/>
        </w:rPr>
        <w:t>EREES,  TABLE OFFICIALS,</w:t>
      </w:r>
      <w:r>
        <w:rPr>
          <w:color w:val="FF0000"/>
          <w:spacing w:val="78"/>
          <w:sz w:val="32"/>
          <w:szCs w:val="32"/>
        </w:rPr>
        <w:t xml:space="preserve"> </w:t>
      </w:r>
      <w:r>
        <w:rPr>
          <w:color w:val="FF0000"/>
          <w:spacing w:val="-36"/>
          <w:w w:val="90"/>
          <w:sz w:val="32"/>
          <w:szCs w:val="32"/>
        </w:rPr>
        <w:t>COMMISSIONER:</w:t>
      </w:r>
      <w:r>
        <w:rPr>
          <w:color w:val="FF0000"/>
          <w:spacing w:val="79"/>
          <w:sz w:val="32"/>
          <w:szCs w:val="32"/>
        </w:rPr>
        <w:t xml:space="preserve"> </w:t>
      </w:r>
      <w:r>
        <w:rPr>
          <w:color w:val="FF0000"/>
          <w:spacing w:val="-36"/>
          <w:w w:val="90"/>
          <w:sz w:val="32"/>
          <w:szCs w:val="32"/>
        </w:rPr>
        <w:t>DUTIES</w:t>
      </w:r>
      <w:r>
        <w:rPr>
          <w:color w:val="FF0000"/>
          <w:spacing w:val="79"/>
          <w:sz w:val="32"/>
          <w:szCs w:val="32"/>
        </w:rPr>
        <w:t xml:space="preserve"> </w:t>
      </w:r>
      <w:r>
        <w:rPr>
          <w:color w:val="FF0000"/>
          <w:spacing w:val="-36"/>
          <w:w w:val="90"/>
          <w:sz w:val="32"/>
          <w:szCs w:val="32"/>
        </w:rPr>
        <w:t>AN</w:t>
      </w:r>
      <w:r>
        <w:rPr>
          <w:color w:val="FF0000"/>
          <w:spacing w:val="-18"/>
          <w:w w:val="90"/>
          <w:sz w:val="32"/>
          <w:szCs w:val="32"/>
        </w:rPr>
        <w:t>D</w:t>
      </w:r>
      <w:r>
        <w:rPr>
          <w:color w:val="FF0000"/>
          <w:sz w:val="32"/>
          <w:szCs w:val="32"/>
        </w:rPr>
        <w:t xml:space="preserve"> </w:t>
      </w:r>
      <w:r>
        <w:rPr>
          <w:color w:val="FF0000"/>
          <w:spacing w:val="-25"/>
          <w:w w:val="84"/>
          <w:sz w:val="32"/>
          <w:szCs w:val="32"/>
        </w:rPr>
        <w:t>POWERS</w:t>
      </w:r>
    </w:p>
    <w:p w14:paraId="765EA283">
      <w:pPr>
        <w:pStyle w:val="2"/>
        <w:spacing w:line="313" w:lineRule="auto"/>
      </w:pPr>
    </w:p>
    <w:p w14:paraId="30B1E52F">
      <w:pPr>
        <w:pStyle w:val="2"/>
        <w:spacing w:before="78" w:line="339" w:lineRule="exact"/>
        <w:rPr>
          <w:sz w:val="27"/>
          <w:szCs w:val="27"/>
        </w:rPr>
      </w:pPr>
      <w:r>
        <w:rPr>
          <w:b/>
          <w:bCs/>
          <w:color w:val="FF0000"/>
          <w:spacing w:val="-14"/>
          <w:position w:val="3"/>
          <w:sz w:val="27"/>
          <w:szCs w:val="27"/>
        </w:rPr>
        <w:t>Article 46     Referees, table officials and commissioner</w:t>
      </w:r>
    </w:p>
    <w:p w14:paraId="046354E5">
      <w:pPr>
        <w:pStyle w:val="2"/>
        <w:spacing w:before="109" w:line="255" w:lineRule="auto"/>
        <w:ind w:left="990" w:hanging="986"/>
        <w:rPr>
          <w:sz w:val="24"/>
          <w:szCs w:val="24"/>
        </w:rPr>
      </w:pPr>
      <w:r>
        <w:rPr>
          <w:spacing w:val="-14"/>
          <w:sz w:val="24"/>
          <w:szCs w:val="24"/>
        </w:rPr>
        <w:t>46.</w:t>
      </w:r>
      <w:r>
        <w:rPr>
          <w:spacing w:val="-13"/>
          <w:sz w:val="24"/>
          <w:szCs w:val="24"/>
        </w:rPr>
        <w:t>1          The referees</w:t>
      </w:r>
      <w:r>
        <w:rPr>
          <w:spacing w:val="-3"/>
          <w:sz w:val="24"/>
          <w:szCs w:val="24"/>
        </w:rPr>
        <w:t xml:space="preserve"> </w:t>
      </w:r>
      <w:r>
        <w:rPr>
          <w:spacing w:val="-13"/>
          <w:sz w:val="24"/>
          <w:szCs w:val="24"/>
        </w:rPr>
        <w:t>shall</w:t>
      </w:r>
      <w:r>
        <w:rPr>
          <w:spacing w:val="5"/>
          <w:sz w:val="24"/>
          <w:szCs w:val="24"/>
        </w:rPr>
        <w:t xml:space="preserve"> </w:t>
      </w:r>
      <w:r>
        <w:rPr>
          <w:spacing w:val="-13"/>
          <w:sz w:val="24"/>
          <w:szCs w:val="24"/>
        </w:rPr>
        <w:t>be</w:t>
      </w:r>
      <w:r>
        <w:rPr>
          <w:spacing w:val="1"/>
          <w:sz w:val="24"/>
          <w:szCs w:val="24"/>
        </w:rPr>
        <w:t xml:space="preserve"> </w:t>
      </w:r>
      <w:r>
        <w:rPr>
          <w:spacing w:val="-13"/>
          <w:sz w:val="24"/>
          <w:szCs w:val="24"/>
        </w:rPr>
        <w:t>a</w:t>
      </w:r>
      <w:r>
        <w:rPr>
          <w:spacing w:val="4"/>
          <w:sz w:val="24"/>
          <w:szCs w:val="24"/>
        </w:rPr>
        <w:t xml:space="preserve"> </w:t>
      </w:r>
      <w:r>
        <w:rPr>
          <w:spacing w:val="-13"/>
          <w:sz w:val="24"/>
          <w:szCs w:val="24"/>
        </w:rPr>
        <w:t>crew</w:t>
      </w:r>
      <w:r>
        <w:rPr>
          <w:spacing w:val="3"/>
          <w:sz w:val="24"/>
          <w:szCs w:val="24"/>
        </w:rPr>
        <w:t xml:space="preserve"> </w:t>
      </w:r>
      <w:r>
        <w:rPr>
          <w:spacing w:val="-13"/>
          <w:sz w:val="24"/>
          <w:szCs w:val="24"/>
        </w:rPr>
        <w:t>chief</w:t>
      </w:r>
      <w:r>
        <w:rPr>
          <w:spacing w:val="2"/>
          <w:sz w:val="24"/>
          <w:szCs w:val="24"/>
        </w:rPr>
        <w:t xml:space="preserve"> </w:t>
      </w:r>
      <w:r>
        <w:rPr>
          <w:spacing w:val="-13"/>
          <w:sz w:val="24"/>
          <w:szCs w:val="24"/>
        </w:rPr>
        <w:t>and</w:t>
      </w:r>
      <w:r>
        <w:rPr>
          <w:spacing w:val="8"/>
          <w:sz w:val="24"/>
          <w:szCs w:val="24"/>
        </w:rPr>
        <w:t xml:space="preserve"> </w:t>
      </w:r>
      <w:r>
        <w:rPr>
          <w:spacing w:val="-13"/>
          <w:sz w:val="24"/>
          <w:szCs w:val="24"/>
        </w:rPr>
        <w:t>1</w:t>
      </w:r>
      <w:r>
        <w:rPr>
          <w:sz w:val="24"/>
          <w:szCs w:val="24"/>
        </w:rPr>
        <w:t xml:space="preserve"> </w:t>
      </w:r>
      <w:r>
        <w:rPr>
          <w:spacing w:val="-13"/>
          <w:sz w:val="24"/>
          <w:szCs w:val="24"/>
        </w:rPr>
        <w:t>or</w:t>
      </w:r>
      <w:r>
        <w:rPr>
          <w:spacing w:val="-6"/>
          <w:sz w:val="24"/>
          <w:szCs w:val="24"/>
        </w:rPr>
        <w:t xml:space="preserve"> </w:t>
      </w:r>
      <w:r>
        <w:rPr>
          <w:spacing w:val="-13"/>
          <w:sz w:val="24"/>
          <w:szCs w:val="24"/>
        </w:rPr>
        <w:t>2</w:t>
      </w:r>
      <w:r>
        <w:rPr>
          <w:spacing w:val="4"/>
          <w:sz w:val="24"/>
          <w:szCs w:val="24"/>
        </w:rPr>
        <w:t xml:space="preserve"> </w:t>
      </w:r>
      <w:r>
        <w:rPr>
          <w:spacing w:val="-14"/>
          <w:sz w:val="24"/>
          <w:szCs w:val="24"/>
        </w:rPr>
        <w:t>umpire(s). They</w:t>
      </w:r>
      <w:r>
        <w:rPr>
          <w:spacing w:val="-3"/>
          <w:sz w:val="24"/>
          <w:szCs w:val="24"/>
        </w:rPr>
        <w:t xml:space="preserve"> </w:t>
      </w:r>
      <w:r>
        <w:rPr>
          <w:spacing w:val="-14"/>
          <w:sz w:val="24"/>
          <w:szCs w:val="24"/>
        </w:rPr>
        <w:t>shall</w:t>
      </w:r>
      <w:r>
        <w:rPr>
          <w:spacing w:val="5"/>
          <w:sz w:val="24"/>
          <w:szCs w:val="24"/>
        </w:rPr>
        <w:t xml:space="preserve"> </w:t>
      </w:r>
      <w:r>
        <w:rPr>
          <w:spacing w:val="-14"/>
          <w:sz w:val="24"/>
          <w:szCs w:val="24"/>
        </w:rPr>
        <w:t>be</w:t>
      </w:r>
      <w:r>
        <w:rPr>
          <w:spacing w:val="1"/>
          <w:sz w:val="24"/>
          <w:szCs w:val="24"/>
        </w:rPr>
        <w:t xml:space="preserve"> </w:t>
      </w:r>
      <w:r>
        <w:rPr>
          <w:spacing w:val="-14"/>
          <w:sz w:val="24"/>
          <w:szCs w:val="24"/>
        </w:rPr>
        <w:t>assisted</w:t>
      </w:r>
      <w:r>
        <w:rPr>
          <w:spacing w:val="5"/>
          <w:sz w:val="24"/>
          <w:szCs w:val="24"/>
        </w:rPr>
        <w:t xml:space="preserve"> </w:t>
      </w:r>
      <w:r>
        <w:rPr>
          <w:spacing w:val="-14"/>
          <w:sz w:val="24"/>
          <w:szCs w:val="24"/>
        </w:rPr>
        <w:t>by th</w:t>
      </w:r>
      <w:r>
        <w:rPr>
          <w:spacing w:val="-11"/>
          <w:sz w:val="24"/>
          <w:szCs w:val="24"/>
        </w:rPr>
        <w:t>e</w:t>
      </w:r>
      <w:r>
        <w:rPr>
          <w:sz w:val="24"/>
          <w:szCs w:val="24"/>
        </w:rPr>
        <w:t xml:space="preserve"> </w:t>
      </w:r>
      <w:r>
        <w:rPr>
          <w:spacing w:val="-10"/>
          <w:sz w:val="24"/>
          <w:szCs w:val="24"/>
        </w:rPr>
        <w:t>table officials and by a</w:t>
      </w:r>
      <w:r>
        <w:rPr>
          <w:spacing w:val="5"/>
          <w:sz w:val="24"/>
          <w:szCs w:val="24"/>
        </w:rPr>
        <w:t xml:space="preserve"> </w:t>
      </w:r>
      <w:r>
        <w:rPr>
          <w:spacing w:val="-10"/>
          <w:sz w:val="24"/>
          <w:szCs w:val="24"/>
        </w:rPr>
        <w:t>commissio</w:t>
      </w:r>
      <w:r>
        <w:rPr>
          <w:spacing w:val="-11"/>
          <w:sz w:val="24"/>
          <w:szCs w:val="24"/>
        </w:rPr>
        <w:t>ner,</w:t>
      </w:r>
      <w:r>
        <w:rPr>
          <w:spacing w:val="2"/>
          <w:sz w:val="24"/>
          <w:szCs w:val="24"/>
        </w:rPr>
        <w:t xml:space="preserve"> </w:t>
      </w:r>
      <w:r>
        <w:rPr>
          <w:spacing w:val="-11"/>
          <w:sz w:val="24"/>
          <w:szCs w:val="24"/>
        </w:rPr>
        <w:t>if</w:t>
      </w:r>
      <w:r>
        <w:rPr>
          <w:spacing w:val="5"/>
          <w:sz w:val="24"/>
          <w:szCs w:val="24"/>
        </w:rPr>
        <w:t xml:space="preserve"> </w:t>
      </w:r>
      <w:r>
        <w:rPr>
          <w:spacing w:val="-11"/>
          <w:sz w:val="24"/>
          <w:szCs w:val="24"/>
        </w:rPr>
        <w:t>present.</w:t>
      </w:r>
    </w:p>
    <w:p w14:paraId="4F2825A2">
      <w:pPr>
        <w:pStyle w:val="2"/>
        <w:spacing w:before="109" w:line="269" w:lineRule="auto"/>
        <w:ind w:left="1004" w:hanging="1000"/>
        <w:rPr>
          <w:sz w:val="24"/>
          <w:szCs w:val="24"/>
        </w:rPr>
      </w:pPr>
      <w:r>
        <w:rPr>
          <w:spacing w:val="-12"/>
          <w:sz w:val="24"/>
          <w:szCs w:val="24"/>
        </w:rPr>
        <w:t xml:space="preserve">46.2      </w:t>
      </w:r>
      <w:r>
        <w:rPr>
          <w:spacing w:val="-11"/>
          <w:sz w:val="24"/>
          <w:szCs w:val="24"/>
        </w:rPr>
        <w:t xml:space="preserve">    The</w:t>
      </w:r>
      <w:r>
        <w:rPr>
          <w:spacing w:val="11"/>
          <w:sz w:val="24"/>
          <w:szCs w:val="24"/>
        </w:rPr>
        <w:t xml:space="preserve"> </w:t>
      </w:r>
      <w:r>
        <w:rPr>
          <w:spacing w:val="-11"/>
          <w:sz w:val="24"/>
          <w:szCs w:val="24"/>
        </w:rPr>
        <w:t>table</w:t>
      </w:r>
      <w:r>
        <w:rPr>
          <w:spacing w:val="26"/>
          <w:sz w:val="24"/>
          <w:szCs w:val="24"/>
        </w:rPr>
        <w:t xml:space="preserve"> </w:t>
      </w:r>
      <w:r>
        <w:rPr>
          <w:spacing w:val="-11"/>
          <w:sz w:val="24"/>
          <w:szCs w:val="24"/>
        </w:rPr>
        <w:t>officials</w:t>
      </w:r>
      <w:r>
        <w:rPr>
          <w:spacing w:val="22"/>
          <w:sz w:val="24"/>
          <w:szCs w:val="24"/>
        </w:rPr>
        <w:t xml:space="preserve"> </w:t>
      </w:r>
      <w:r>
        <w:rPr>
          <w:spacing w:val="-11"/>
          <w:sz w:val="24"/>
          <w:szCs w:val="24"/>
        </w:rPr>
        <w:t>shall</w:t>
      </w:r>
      <w:r>
        <w:rPr>
          <w:spacing w:val="30"/>
          <w:w w:val="101"/>
          <w:sz w:val="24"/>
          <w:szCs w:val="24"/>
        </w:rPr>
        <w:t xml:space="preserve"> </w:t>
      </w:r>
      <w:r>
        <w:rPr>
          <w:spacing w:val="-11"/>
          <w:sz w:val="24"/>
          <w:szCs w:val="24"/>
        </w:rPr>
        <w:t>be</w:t>
      </w:r>
      <w:r>
        <w:rPr>
          <w:spacing w:val="27"/>
          <w:sz w:val="24"/>
          <w:szCs w:val="24"/>
        </w:rPr>
        <w:t xml:space="preserve"> </w:t>
      </w:r>
      <w:r>
        <w:rPr>
          <w:spacing w:val="-11"/>
          <w:sz w:val="24"/>
          <w:szCs w:val="24"/>
        </w:rPr>
        <w:t>a</w:t>
      </w:r>
      <w:r>
        <w:rPr>
          <w:spacing w:val="22"/>
          <w:sz w:val="24"/>
          <w:szCs w:val="24"/>
        </w:rPr>
        <w:t xml:space="preserve"> </w:t>
      </w:r>
      <w:r>
        <w:rPr>
          <w:spacing w:val="-11"/>
          <w:sz w:val="24"/>
          <w:szCs w:val="24"/>
        </w:rPr>
        <w:t>scorer,</w:t>
      </w:r>
      <w:r>
        <w:rPr>
          <w:spacing w:val="27"/>
          <w:sz w:val="24"/>
          <w:szCs w:val="24"/>
        </w:rPr>
        <w:t xml:space="preserve"> </w:t>
      </w:r>
      <w:r>
        <w:rPr>
          <w:spacing w:val="-11"/>
          <w:sz w:val="24"/>
          <w:szCs w:val="24"/>
        </w:rPr>
        <w:t>an</w:t>
      </w:r>
      <w:r>
        <w:rPr>
          <w:spacing w:val="27"/>
          <w:w w:val="101"/>
          <w:sz w:val="24"/>
          <w:szCs w:val="24"/>
        </w:rPr>
        <w:t xml:space="preserve"> </w:t>
      </w:r>
      <w:r>
        <w:rPr>
          <w:spacing w:val="-11"/>
          <w:sz w:val="24"/>
          <w:szCs w:val="24"/>
        </w:rPr>
        <w:t>assistan</w:t>
      </w:r>
      <w:r>
        <w:rPr>
          <w:spacing w:val="-12"/>
          <w:sz w:val="24"/>
          <w:szCs w:val="24"/>
        </w:rPr>
        <w:t>t</w:t>
      </w:r>
      <w:r>
        <w:rPr>
          <w:spacing w:val="22"/>
          <w:sz w:val="24"/>
          <w:szCs w:val="24"/>
        </w:rPr>
        <w:t xml:space="preserve"> </w:t>
      </w:r>
      <w:r>
        <w:rPr>
          <w:spacing w:val="-12"/>
          <w:sz w:val="24"/>
          <w:szCs w:val="24"/>
        </w:rPr>
        <w:t>scorer,</w:t>
      </w:r>
      <w:r>
        <w:rPr>
          <w:spacing w:val="27"/>
          <w:sz w:val="24"/>
          <w:szCs w:val="24"/>
        </w:rPr>
        <w:t xml:space="preserve"> </w:t>
      </w:r>
      <w:r>
        <w:rPr>
          <w:spacing w:val="-12"/>
          <w:sz w:val="24"/>
          <w:szCs w:val="24"/>
        </w:rPr>
        <w:t>a</w:t>
      </w:r>
      <w:r>
        <w:rPr>
          <w:spacing w:val="11"/>
          <w:sz w:val="24"/>
          <w:szCs w:val="24"/>
        </w:rPr>
        <w:t xml:space="preserve"> </w:t>
      </w:r>
      <w:r>
        <w:rPr>
          <w:spacing w:val="-12"/>
          <w:sz w:val="24"/>
          <w:szCs w:val="24"/>
        </w:rPr>
        <w:t>timer</w:t>
      </w:r>
      <w:r>
        <w:rPr>
          <w:spacing w:val="27"/>
          <w:sz w:val="24"/>
          <w:szCs w:val="24"/>
        </w:rPr>
        <w:t xml:space="preserve"> </w:t>
      </w:r>
      <w:r>
        <w:rPr>
          <w:spacing w:val="-12"/>
          <w:sz w:val="24"/>
          <w:szCs w:val="24"/>
        </w:rPr>
        <w:t>and</w:t>
      </w:r>
      <w:r>
        <w:rPr>
          <w:spacing w:val="27"/>
          <w:w w:val="101"/>
          <w:sz w:val="24"/>
          <w:szCs w:val="24"/>
        </w:rPr>
        <w:t xml:space="preserve"> </w:t>
      </w:r>
      <w:r>
        <w:rPr>
          <w:spacing w:val="-12"/>
          <w:sz w:val="24"/>
          <w:szCs w:val="24"/>
        </w:rPr>
        <w:t>a</w:t>
      </w:r>
      <w:r>
        <w:rPr>
          <w:spacing w:val="22"/>
          <w:sz w:val="24"/>
          <w:szCs w:val="24"/>
        </w:rPr>
        <w:t xml:space="preserve"> </w:t>
      </w:r>
      <w:r>
        <w:rPr>
          <w:spacing w:val="-12"/>
          <w:sz w:val="24"/>
          <w:szCs w:val="24"/>
        </w:rPr>
        <w:t>shot</w:t>
      </w:r>
      <w:r>
        <w:rPr>
          <w:spacing w:val="29"/>
          <w:sz w:val="24"/>
          <w:szCs w:val="24"/>
        </w:rPr>
        <w:t xml:space="preserve"> </w:t>
      </w:r>
      <w:r>
        <w:rPr>
          <w:spacing w:val="-12"/>
          <w:sz w:val="24"/>
          <w:szCs w:val="24"/>
        </w:rPr>
        <w:t>cloc</w:t>
      </w:r>
      <w:r>
        <w:rPr>
          <w:spacing w:val="-2"/>
          <w:sz w:val="24"/>
          <w:szCs w:val="24"/>
        </w:rPr>
        <w:t>k</w:t>
      </w:r>
      <w:r>
        <w:rPr>
          <w:sz w:val="24"/>
          <w:szCs w:val="24"/>
        </w:rPr>
        <w:t xml:space="preserve"> </w:t>
      </w:r>
      <w:r>
        <w:rPr>
          <w:spacing w:val="-10"/>
          <w:sz w:val="24"/>
          <w:szCs w:val="24"/>
        </w:rPr>
        <w:t>operator.</w:t>
      </w:r>
    </w:p>
    <w:p w14:paraId="77D62CF9">
      <w:pPr>
        <w:pStyle w:val="2"/>
        <w:spacing w:before="80" w:line="252" w:lineRule="auto"/>
        <w:ind w:left="1004" w:hanging="1000"/>
        <w:rPr>
          <w:sz w:val="24"/>
          <w:szCs w:val="24"/>
        </w:rPr>
      </w:pPr>
      <w:r>
        <w:rPr>
          <w:spacing w:val="-11"/>
          <w:sz w:val="24"/>
          <w:szCs w:val="24"/>
        </w:rPr>
        <w:t>46.3          The commissioner, if</w:t>
      </w:r>
      <w:r>
        <w:rPr>
          <w:spacing w:val="8"/>
          <w:sz w:val="24"/>
          <w:szCs w:val="24"/>
        </w:rPr>
        <w:t xml:space="preserve"> </w:t>
      </w:r>
      <w:r>
        <w:rPr>
          <w:spacing w:val="-11"/>
          <w:sz w:val="24"/>
          <w:szCs w:val="24"/>
        </w:rPr>
        <w:t>present,</w:t>
      </w:r>
      <w:r>
        <w:rPr>
          <w:spacing w:val="60"/>
          <w:sz w:val="24"/>
          <w:szCs w:val="24"/>
        </w:rPr>
        <w:t xml:space="preserve"> </w:t>
      </w:r>
      <w:r>
        <w:rPr>
          <w:spacing w:val="-11"/>
          <w:sz w:val="24"/>
          <w:szCs w:val="24"/>
        </w:rPr>
        <w:t>shall</w:t>
      </w:r>
      <w:r>
        <w:rPr>
          <w:spacing w:val="59"/>
          <w:w w:val="101"/>
          <w:sz w:val="24"/>
          <w:szCs w:val="24"/>
        </w:rPr>
        <w:t xml:space="preserve"> </w:t>
      </w:r>
      <w:r>
        <w:rPr>
          <w:spacing w:val="-11"/>
          <w:sz w:val="24"/>
          <w:szCs w:val="24"/>
        </w:rPr>
        <w:t>sit</w:t>
      </w:r>
      <w:r>
        <w:rPr>
          <w:sz w:val="24"/>
          <w:szCs w:val="24"/>
        </w:rPr>
        <w:t xml:space="preserve"> </w:t>
      </w:r>
      <w:r>
        <w:rPr>
          <w:spacing w:val="-11"/>
          <w:sz w:val="24"/>
          <w:szCs w:val="24"/>
        </w:rPr>
        <w:t>between the</w:t>
      </w:r>
      <w:r>
        <w:rPr>
          <w:spacing w:val="60"/>
          <w:sz w:val="24"/>
          <w:szCs w:val="24"/>
        </w:rPr>
        <w:t xml:space="preserve"> </w:t>
      </w:r>
      <w:r>
        <w:rPr>
          <w:spacing w:val="-11"/>
          <w:sz w:val="24"/>
          <w:szCs w:val="24"/>
        </w:rPr>
        <w:t>scorer</w:t>
      </w:r>
      <w:r>
        <w:rPr>
          <w:spacing w:val="65"/>
          <w:sz w:val="24"/>
          <w:szCs w:val="24"/>
        </w:rPr>
        <w:t xml:space="preserve"> </w:t>
      </w:r>
      <w:r>
        <w:rPr>
          <w:spacing w:val="-11"/>
          <w:sz w:val="24"/>
          <w:szCs w:val="24"/>
        </w:rPr>
        <w:t>and the timer.  The</w:t>
      </w:r>
      <w:r>
        <w:rPr>
          <w:sz w:val="24"/>
          <w:szCs w:val="24"/>
        </w:rPr>
        <w:t xml:space="preserve"> </w:t>
      </w:r>
      <w:r>
        <w:rPr>
          <w:spacing w:val="-10"/>
          <w:sz w:val="24"/>
          <w:szCs w:val="24"/>
        </w:rPr>
        <w:t>commissioner’s</w:t>
      </w:r>
      <w:r>
        <w:rPr>
          <w:spacing w:val="24"/>
          <w:sz w:val="24"/>
          <w:szCs w:val="24"/>
        </w:rPr>
        <w:t xml:space="preserve"> </w:t>
      </w:r>
      <w:r>
        <w:rPr>
          <w:spacing w:val="-10"/>
          <w:sz w:val="24"/>
          <w:szCs w:val="24"/>
        </w:rPr>
        <w:t>primary</w:t>
      </w:r>
      <w:r>
        <w:rPr>
          <w:spacing w:val="19"/>
          <w:sz w:val="24"/>
          <w:szCs w:val="24"/>
        </w:rPr>
        <w:t xml:space="preserve"> </w:t>
      </w:r>
      <w:r>
        <w:rPr>
          <w:spacing w:val="-10"/>
          <w:sz w:val="24"/>
          <w:szCs w:val="24"/>
        </w:rPr>
        <w:t>duty</w:t>
      </w:r>
      <w:r>
        <w:rPr>
          <w:spacing w:val="19"/>
          <w:sz w:val="24"/>
          <w:szCs w:val="24"/>
        </w:rPr>
        <w:t xml:space="preserve"> </w:t>
      </w:r>
      <w:r>
        <w:rPr>
          <w:spacing w:val="-10"/>
          <w:sz w:val="24"/>
          <w:szCs w:val="24"/>
        </w:rPr>
        <w:t>during the</w:t>
      </w:r>
      <w:r>
        <w:rPr>
          <w:spacing w:val="20"/>
          <w:sz w:val="24"/>
          <w:szCs w:val="24"/>
        </w:rPr>
        <w:t xml:space="preserve"> </w:t>
      </w:r>
      <w:r>
        <w:rPr>
          <w:spacing w:val="-10"/>
          <w:sz w:val="24"/>
          <w:szCs w:val="24"/>
        </w:rPr>
        <w:t>game</w:t>
      </w:r>
      <w:r>
        <w:rPr>
          <w:spacing w:val="21"/>
          <w:sz w:val="24"/>
          <w:szCs w:val="24"/>
        </w:rPr>
        <w:t xml:space="preserve"> </w:t>
      </w:r>
      <w:r>
        <w:rPr>
          <w:spacing w:val="-10"/>
          <w:sz w:val="24"/>
          <w:szCs w:val="24"/>
        </w:rPr>
        <w:t>is to</w:t>
      </w:r>
      <w:r>
        <w:rPr>
          <w:spacing w:val="15"/>
          <w:sz w:val="24"/>
          <w:szCs w:val="24"/>
        </w:rPr>
        <w:t xml:space="preserve"> </w:t>
      </w:r>
      <w:r>
        <w:rPr>
          <w:spacing w:val="-10"/>
          <w:sz w:val="24"/>
          <w:szCs w:val="24"/>
        </w:rPr>
        <w:t>supervise</w:t>
      </w:r>
      <w:r>
        <w:rPr>
          <w:spacing w:val="-11"/>
          <w:sz w:val="24"/>
          <w:szCs w:val="24"/>
        </w:rPr>
        <w:t xml:space="preserve"> the work</w:t>
      </w:r>
      <w:r>
        <w:rPr>
          <w:spacing w:val="19"/>
          <w:w w:val="101"/>
          <w:sz w:val="24"/>
          <w:szCs w:val="24"/>
        </w:rPr>
        <w:t xml:space="preserve"> </w:t>
      </w:r>
      <w:r>
        <w:rPr>
          <w:spacing w:val="-11"/>
          <w:sz w:val="24"/>
          <w:szCs w:val="24"/>
        </w:rPr>
        <w:t>of the</w:t>
      </w:r>
      <w:r>
        <w:rPr>
          <w:spacing w:val="4"/>
          <w:sz w:val="24"/>
          <w:szCs w:val="24"/>
        </w:rPr>
        <w:t xml:space="preserve"> </w:t>
      </w:r>
      <w:r>
        <w:rPr>
          <w:spacing w:val="-11"/>
          <w:sz w:val="24"/>
          <w:szCs w:val="24"/>
        </w:rPr>
        <w:t>table</w:t>
      </w:r>
      <w:r>
        <w:rPr>
          <w:sz w:val="24"/>
          <w:szCs w:val="24"/>
        </w:rPr>
        <w:t xml:space="preserve"> </w:t>
      </w:r>
      <w:r>
        <w:rPr>
          <w:spacing w:val="-10"/>
          <w:sz w:val="24"/>
          <w:szCs w:val="24"/>
        </w:rPr>
        <w:t>officials</w:t>
      </w:r>
      <w:r>
        <w:rPr>
          <w:spacing w:val="21"/>
          <w:w w:val="101"/>
          <w:sz w:val="24"/>
          <w:szCs w:val="24"/>
        </w:rPr>
        <w:t xml:space="preserve"> </w:t>
      </w:r>
      <w:r>
        <w:rPr>
          <w:spacing w:val="-10"/>
          <w:sz w:val="24"/>
          <w:szCs w:val="24"/>
        </w:rPr>
        <w:t>and to</w:t>
      </w:r>
      <w:r>
        <w:rPr>
          <w:spacing w:val="13"/>
          <w:sz w:val="24"/>
          <w:szCs w:val="24"/>
        </w:rPr>
        <w:t xml:space="preserve"> </w:t>
      </w:r>
      <w:r>
        <w:rPr>
          <w:spacing w:val="-10"/>
          <w:sz w:val="24"/>
          <w:szCs w:val="24"/>
        </w:rPr>
        <w:t>assist the</w:t>
      </w:r>
      <w:r>
        <w:rPr>
          <w:spacing w:val="16"/>
          <w:sz w:val="24"/>
          <w:szCs w:val="24"/>
        </w:rPr>
        <w:t xml:space="preserve"> </w:t>
      </w:r>
      <w:r>
        <w:rPr>
          <w:spacing w:val="-10"/>
          <w:sz w:val="24"/>
          <w:szCs w:val="24"/>
        </w:rPr>
        <w:t>crew</w:t>
      </w:r>
      <w:r>
        <w:rPr>
          <w:spacing w:val="16"/>
          <w:sz w:val="24"/>
          <w:szCs w:val="24"/>
        </w:rPr>
        <w:t xml:space="preserve"> </w:t>
      </w:r>
      <w:r>
        <w:rPr>
          <w:spacing w:val="-10"/>
          <w:sz w:val="24"/>
          <w:szCs w:val="24"/>
        </w:rPr>
        <w:t>chief</w:t>
      </w:r>
      <w:r>
        <w:rPr>
          <w:spacing w:val="13"/>
          <w:sz w:val="24"/>
          <w:szCs w:val="24"/>
        </w:rPr>
        <w:t xml:space="preserve"> </w:t>
      </w:r>
      <w:r>
        <w:rPr>
          <w:spacing w:val="-10"/>
          <w:sz w:val="24"/>
          <w:szCs w:val="24"/>
        </w:rPr>
        <w:t>and</w:t>
      </w:r>
      <w:r>
        <w:rPr>
          <w:spacing w:val="16"/>
          <w:w w:val="101"/>
          <w:sz w:val="24"/>
          <w:szCs w:val="24"/>
        </w:rPr>
        <w:t xml:space="preserve"> </w:t>
      </w:r>
      <w:r>
        <w:rPr>
          <w:spacing w:val="-10"/>
          <w:sz w:val="24"/>
          <w:szCs w:val="24"/>
        </w:rPr>
        <w:t>umpire(s)</w:t>
      </w:r>
      <w:r>
        <w:rPr>
          <w:spacing w:val="13"/>
          <w:sz w:val="24"/>
          <w:szCs w:val="24"/>
        </w:rPr>
        <w:t xml:space="preserve"> </w:t>
      </w:r>
      <w:r>
        <w:rPr>
          <w:spacing w:val="-10"/>
          <w:sz w:val="24"/>
          <w:szCs w:val="24"/>
        </w:rPr>
        <w:t>in the smooth functioning</w:t>
      </w:r>
      <w:r>
        <w:rPr>
          <w:spacing w:val="12"/>
          <w:sz w:val="24"/>
          <w:szCs w:val="24"/>
        </w:rPr>
        <w:t xml:space="preserve"> </w:t>
      </w:r>
      <w:r>
        <w:rPr>
          <w:spacing w:val="-10"/>
          <w:sz w:val="24"/>
          <w:szCs w:val="24"/>
        </w:rPr>
        <w:t>of the</w:t>
      </w:r>
      <w:r>
        <w:rPr>
          <w:sz w:val="24"/>
          <w:szCs w:val="24"/>
        </w:rPr>
        <w:t xml:space="preserve"> </w:t>
      </w:r>
      <w:r>
        <w:rPr>
          <w:spacing w:val="-17"/>
          <w:sz w:val="24"/>
          <w:szCs w:val="24"/>
        </w:rPr>
        <w:t>game.</w:t>
      </w:r>
    </w:p>
    <w:p w14:paraId="38CC4C70">
      <w:pPr>
        <w:pStyle w:val="2"/>
        <w:spacing w:before="112" w:line="275" w:lineRule="auto"/>
        <w:ind w:left="1004" w:hanging="1000"/>
        <w:rPr>
          <w:sz w:val="24"/>
          <w:szCs w:val="24"/>
        </w:rPr>
      </w:pPr>
      <w:r>
        <w:rPr>
          <w:spacing w:val="-12"/>
          <w:sz w:val="24"/>
          <w:szCs w:val="24"/>
        </w:rPr>
        <w:t>46.4          The</w:t>
      </w:r>
      <w:r>
        <w:rPr>
          <w:spacing w:val="16"/>
          <w:sz w:val="24"/>
          <w:szCs w:val="24"/>
        </w:rPr>
        <w:t xml:space="preserve"> </w:t>
      </w:r>
      <w:r>
        <w:rPr>
          <w:spacing w:val="-12"/>
          <w:sz w:val="24"/>
          <w:szCs w:val="24"/>
        </w:rPr>
        <w:t>referees</w:t>
      </w:r>
      <w:r>
        <w:rPr>
          <w:spacing w:val="11"/>
          <w:sz w:val="24"/>
          <w:szCs w:val="24"/>
        </w:rPr>
        <w:t xml:space="preserve"> </w:t>
      </w:r>
      <w:r>
        <w:rPr>
          <w:spacing w:val="-12"/>
          <w:sz w:val="24"/>
          <w:szCs w:val="24"/>
        </w:rPr>
        <w:t>of</w:t>
      </w:r>
      <w:r>
        <w:rPr>
          <w:spacing w:val="13"/>
          <w:sz w:val="24"/>
          <w:szCs w:val="24"/>
        </w:rPr>
        <w:t xml:space="preserve"> </w:t>
      </w:r>
      <w:r>
        <w:rPr>
          <w:spacing w:val="-12"/>
          <w:sz w:val="24"/>
          <w:szCs w:val="24"/>
        </w:rPr>
        <w:t>a</w:t>
      </w:r>
      <w:r>
        <w:rPr>
          <w:spacing w:val="12"/>
          <w:sz w:val="24"/>
          <w:szCs w:val="24"/>
        </w:rPr>
        <w:t xml:space="preserve"> </w:t>
      </w:r>
      <w:r>
        <w:rPr>
          <w:spacing w:val="-12"/>
          <w:sz w:val="24"/>
          <w:szCs w:val="24"/>
        </w:rPr>
        <w:t>given</w:t>
      </w:r>
      <w:r>
        <w:rPr>
          <w:spacing w:val="11"/>
          <w:sz w:val="24"/>
          <w:szCs w:val="24"/>
        </w:rPr>
        <w:t xml:space="preserve"> </w:t>
      </w:r>
      <w:r>
        <w:rPr>
          <w:spacing w:val="-12"/>
          <w:sz w:val="24"/>
          <w:szCs w:val="24"/>
        </w:rPr>
        <w:t>game</w:t>
      </w:r>
      <w:r>
        <w:rPr>
          <w:spacing w:val="8"/>
          <w:sz w:val="24"/>
          <w:szCs w:val="24"/>
        </w:rPr>
        <w:t xml:space="preserve"> </w:t>
      </w:r>
      <w:r>
        <w:rPr>
          <w:spacing w:val="-12"/>
          <w:sz w:val="24"/>
          <w:szCs w:val="24"/>
        </w:rPr>
        <w:t>should</w:t>
      </w:r>
      <w:r>
        <w:rPr>
          <w:spacing w:val="14"/>
          <w:sz w:val="24"/>
          <w:szCs w:val="24"/>
        </w:rPr>
        <w:t xml:space="preserve"> </w:t>
      </w:r>
      <w:r>
        <w:rPr>
          <w:spacing w:val="-12"/>
          <w:sz w:val="24"/>
          <w:szCs w:val="24"/>
        </w:rPr>
        <w:t>not</w:t>
      </w:r>
      <w:r>
        <w:rPr>
          <w:spacing w:val="16"/>
          <w:sz w:val="24"/>
          <w:szCs w:val="24"/>
        </w:rPr>
        <w:t xml:space="preserve"> </w:t>
      </w:r>
      <w:r>
        <w:rPr>
          <w:spacing w:val="-12"/>
          <w:sz w:val="24"/>
          <w:szCs w:val="24"/>
        </w:rPr>
        <w:t>be</w:t>
      </w:r>
      <w:r>
        <w:rPr>
          <w:spacing w:val="15"/>
          <w:sz w:val="24"/>
          <w:szCs w:val="24"/>
        </w:rPr>
        <w:t xml:space="preserve"> </w:t>
      </w:r>
      <w:r>
        <w:rPr>
          <w:spacing w:val="-12"/>
          <w:sz w:val="24"/>
          <w:szCs w:val="24"/>
        </w:rPr>
        <w:t>connected</w:t>
      </w:r>
      <w:r>
        <w:rPr>
          <w:spacing w:val="13"/>
          <w:sz w:val="24"/>
          <w:szCs w:val="24"/>
        </w:rPr>
        <w:t xml:space="preserve"> </w:t>
      </w:r>
      <w:r>
        <w:rPr>
          <w:spacing w:val="-12"/>
          <w:sz w:val="24"/>
          <w:szCs w:val="24"/>
        </w:rPr>
        <w:t>in</w:t>
      </w:r>
      <w:r>
        <w:rPr>
          <w:spacing w:val="13"/>
          <w:sz w:val="24"/>
          <w:szCs w:val="24"/>
        </w:rPr>
        <w:t xml:space="preserve"> </w:t>
      </w:r>
      <w:r>
        <w:rPr>
          <w:spacing w:val="-12"/>
          <w:sz w:val="24"/>
          <w:szCs w:val="24"/>
        </w:rPr>
        <w:t xml:space="preserve">any </w:t>
      </w:r>
      <w:r>
        <w:rPr>
          <w:spacing w:val="-13"/>
          <w:sz w:val="24"/>
          <w:szCs w:val="24"/>
        </w:rPr>
        <w:t>way with</w:t>
      </w:r>
      <w:r>
        <w:rPr>
          <w:spacing w:val="12"/>
          <w:sz w:val="24"/>
          <w:szCs w:val="24"/>
        </w:rPr>
        <w:t xml:space="preserve"> </w:t>
      </w:r>
      <w:r>
        <w:rPr>
          <w:spacing w:val="-13"/>
          <w:sz w:val="24"/>
          <w:szCs w:val="24"/>
        </w:rPr>
        <w:t>either team</w:t>
      </w:r>
      <w:r>
        <w:rPr>
          <w:sz w:val="24"/>
          <w:szCs w:val="24"/>
        </w:rPr>
        <w:t xml:space="preserve"> </w:t>
      </w:r>
      <w:r>
        <w:rPr>
          <w:spacing w:val="-9"/>
          <w:sz w:val="24"/>
          <w:szCs w:val="24"/>
        </w:rPr>
        <w:t>on</w:t>
      </w:r>
      <w:r>
        <w:rPr>
          <w:spacing w:val="-14"/>
          <w:sz w:val="24"/>
          <w:szCs w:val="24"/>
        </w:rPr>
        <w:t xml:space="preserve"> </w:t>
      </w:r>
      <w:r>
        <w:rPr>
          <w:spacing w:val="-9"/>
          <w:sz w:val="24"/>
          <w:szCs w:val="24"/>
        </w:rPr>
        <w:t>the court.</w:t>
      </w:r>
    </w:p>
    <w:p w14:paraId="32BABC1B">
      <w:pPr>
        <w:pStyle w:val="2"/>
        <w:spacing w:before="62" w:line="255" w:lineRule="auto"/>
        <w:ind w:left="1005" w:hanging="1001"/>
        <w:rPr>
          <w:sz w:val="24"/>
          <w:szCs w:val="24"/>
        </w:rPr>
      </w:pPr>
      <w:r>
        <w:rPr>
          <w:spacing w:val="-10"/>
          <w:sz w:val="24"/>
          <w:szCs w:val="24"/>
        </w:rPr>
        <w:t>46.5          The</w:t>
      </w:r>
      <w:r>
        <w:rPr>
          <w:spacing w:val="17"/>
          <w:sz w:val="24"/>
          <w:szCs w:val="24"/>
        </w:rPr>
        <w:t xml:space="preserve"> </w:t>
      </w:r>
      <w:r>
        <w:rPr>
          <w:spacing w:val="-10"/>
          <w:sz w:val="24"/>
          <w:szCs w:val="24"/>
        </w:rPr>
        <w:t>referees, the table</w:t>
      </w:r>
      <w:r>
        <w:rPr>
          <w:spacing w:val="12"/>
          <w:sz w:val="24"/>
          <w:szCs w:val="24"/>
        </w:rPr>
        <w:t xml:space="preserve"> </w:t>
      </w:r>
      <w:r>
        <w:rPr>
          <w:spacing w:val="-10"/>
          <w:sz w:val="24"/>
          <w:szCs w:val="24"/>
        </w:rPr>
        <w:t>officials</w:t>
      </w:r>
      <w:r>
        <w:rPr>
          <w:spacing w:val="15"/>
          <w:sz w:val="24"/>
          <w:szCs w:val="24"/>
        </w:rPr>
        <w:t xml:space="preserve"> </w:t>
      </w:r>
      <w:r>
        <w:rPr>
          <w:spacing w:val="-10"/>
          <w:sz w:val="24"/>
          <w:szCs w:val="24"/>
        </w:rPr>
        <w:t>and the</w:t>
      </w:r>
      <w:r>
        <w:rPr>
          <w:spacing w:val="16"/>
          <w:w w:val="101"/>
          <w:sz w:val="24"/>
          <w:szCs w:val="24"/>
        </w:rPr>
        <w:t xml:space="preserve"> </w:t>
      </w:r>
      <w:r>
        <w:rPr>
          <w:spacing w:val="-10"/>
          <w:sz w:val="24"/>
          <w:szCs w:val="24"/>
        </w:rPr>
        <w:t>commissio</w:t>
      </w:r>
      <w:r>
        <w:rPr>
          <w:spacing w:val="-11"/>
          <w:sz w:val="24"/>
          <w:szCs w:val="24"/>
        </w:rPr>
        <w:t>ner,</w:t>
      </w:r>
      <w:r>
        <w:rPr>
          <w:spacing w:val="14"/>
          <w:sz w:val="24"/>
          <w:szCs w:val="24"/>
        </w:rPr>
        <w:t xml:space="preserve"> </w:t>
      </w:r>
      <w:r>
        <w:rPr>
          <w:spacing w:val="-11"/>
          <w:sz w:val="24"/>
          <w:szCs w:val="24"/>
        </w:rPr>
        <w:t>if</w:t>
      </w:r>
      <w:r>
        <w:rPr>
          <w:spacing w:val="18"/>
          <w:sz w:val="24"/>
          <w:szCs w:val="24"/>
        </w:rPr>
        <w:t xml:space="preserve"> </w:t>
      </w:r>
      <w:r>
        <w:rPr>
          <w:spacing w:val="-11"/>
          <w:sz w:val="24"/>
          <w:szCs w:val="24"/>
        </w:rPr>
        <w:t>present,</w:t>
      </w:r>
      <w:r>
        <w:rPr>
          <w:spacing w:val="9"/>
          <w:sz w:val="24"/>
          <w:szCs w:val="24"/>
        </w:rPr>
        <w:t xml:space="preserve"> </w:t>
      </w:r>
      <w:r>
        <w:rPr>
          <w:spacing w:val="-11"/>
          <w:sz w:val="24"/>
          <w:szCs w:val="24"/>
        </w:rPr>
        <w:t>shall</w:t>
      </w:r>
      <w:r>
        <w:rPr>
          <w:spacing w:val="17"/>
          <w:sz w:val="24"/>
          <w:szCs w:val="24"/>
        </w:rPr>
        <w:t xml:space="preserve"> </w:t>
      </w:r>
      <w:r>
        <w:rPr>
          <w:spacing w:val="-11"/>
          <w:sz w:val="24"/>
          <w:szCs w:val="24"/>
        </w:rPr>
        <w:t>conduct the</w:t>
      </w:r>
      <w:r>
        <w:rPr>
          <w:sz w:val="24"/>
          <w:szCs w:val="24"/>
        </w:rPr>
        <w:t xml:space="preserve"> </w:t>
      </w:r>
      <w:r>
        <w:rPr>
          <w:spacing w:val="-10"/>
          <w:sz w:val="24"/>
          <w:szCs w:val="24"/>
        </w:rPr>
        <w:t xml:space="preserve">game in accordance </w:t>
      </w:r>
      <w:r>
        <w:rPr>
          <w:spacing w:val="-11"/>
          <w:sz w:val="24"/>
          <w:szCs w:val="24"/>
        </w:rPr>
        <w:t>with these rules and have no authority to</w:t>
      </w:r>
      <w:r>
        <w:rPr>
          <w:spacing w:val="4"/>
          <w:sz w:val="24"/>
          <w:szCs w:val="24"/>
        </w:rPr>
        <w:t xml:space="preserve"> </w:t>
      </w:r>
      <w:r>
        <w:rPr>
          <w:spacing w:val="-11"/>
          <w:sz w:val="24"/>
          <w:szCs w:val="24"/>
        </w:rPr>
        <w:t>change them.</w:t>
      </w:r>
    </w:p>
    <w:p w14:paraId="7B336FEE">
      <w:pPr>
        <w:pStyle w:val="2"/>
        <w:spacing w:before="111" w:line="275" w:lineRule="auto"/>
        <w:ind w:left="1001" w:hanging="997"/>
        <w:rPr>
          <w:sz w:val="24"/>
          <w:szCs w:val="24"/>
        </w:rPr>
      </w:pPr>
      <w:r>
        <w:rPr>
          <w:spacing w:val="-11"/>
          <w:sz w:val="24"/>
          <w:szCs w:val="24"/>
        </w:rPr>
        <w:t xml:space="preserve">46.6     </w:t>
      </w:r>
      <w:r>
        <w:rPr>
          <w:spacing w:val="-10"/>
          <w:sz w:val="24"/>
          <w:szCs w:val="24"/>
        </w:rPr>
        <w:t xml:space="preserve">     The</w:t>
      </w:r>
      <w:r>
        <w:rPr>
          <w:spacing w:val="25"/>
          <w:sz w:val="24"/>
          <w:szCs w:val="24"/>
        </w:rPr>
        <w:t xml:space="preserve"> </w:t>
      </w:r>
      <w:r>
        <w:rPr>
          <w:spacing w:val="-10"/>
          <w:sz w:val="24"/>
          <w:szCs w:val="24"/>
        </w:rPr>
        <w:t>referees'</w:t>
      </w:r>
      <w:r>
        <w:rPr>
          <w:spacing w:val="25"/>
          <w:sz w:val="24"/>
          <w:szCs w:val="24"/>
        </w:rPr>
        <w:t xml:space="preserve"> </w:t>
      </w:r>
      <w:r>
        <w:rPr>
          <w:spacing w:val="-10"/>
          <w:sz w:val="24"/>
          <w:szCs w:val="24"/>
        </w:rPr>
        <w:t>unifor</w:t>
      </w:r>
      <w:r>
        <w:rPr>
          <w:spacing w:val="-11"/>
          <w:sz w:val="24"/>
          <w:szCs w:val="24"/>
        </w:rPr>
        <w:t>m</w:t>
      </w:r>
      <w:r>
        <w:rPr>
          <w:spacing w:val="18"/>
          <w:sz w:val="24"/>
          <w:szCs w:val="24"/>
        </w:rPr>
        <w:t xml:space="preserve"> </w:t>
      </w:r>
      <w:r>
        <w:rPr>
          <w:spacing w:val="-11"/>
          <w:sz w:val="24"/>
          <w:szCs w:val="24"/>
        </w:rPr>
        <w:t>shall</w:t>
      </w:r>
      <w:r>
        <w:rPr>
          <w:spacing w:val="25"/>
          <w:sz w:val="24"/>
          <w:szCs w:val="24"/>
        </w:rPr>
        <w:t xml:space="preserve"> </w:t>
      </w:r>
      <w:r>
        <w:rPr>
          <w:spacing w:val="-11"/>
          <w:sz w:val="24"/>
          <w:szCs w:val="24"/>
        </w:rPr>
        <w:t>consist</w:t>
      </w:r>
      <w:r>
        <w:rPr>
          <w:spacing w:val="21"/>
          <w:sz w:val="24"/>
          <w:szCs w:val="24"/>
        </w:rPr>
        <w:t xml:space="preserve"> </w:t>
      </w:r>
      <w:r>
        <w:rPr>
          <w:spacing w:val="-11"/>
          <w:sz w:val="24"/>
          <w:szCs w:val="24"/>
        </w:rPr>
        <w:t>of</w:t>
      </w:r>
      <w:r>
        <w:rPr>
          <w:spacing w:val="23"/>
          <w:sz w:val="24"/>
          <w:szCs w:val="24"/>
        </w:rPr>
        <w:t xml:space="preserve"> </w:t>
      </w:r>
      <w:r>
        <w:rPr>
          <w:spacing w:val="-11"/>
          <w:sz w:val="24"/>
          <w:szCs w:val="24"/>
        </w:rPr>
        <w:t>an</w:t>
      </w:r>
      <w:r>
        <w:rPr>
          <w:spacing w:val="25"/>
          <w:sz w:val="24"/>
          <w:szCs w:val="24"/>
        </w:rPr>
        <w:t xml:space="preserve"> </w:t>
      </w:r>
      <w:r>
        <w:rPr>
          <w:spacing w:val="-11"/>
          <w:sz w:val="24"/>
          <w:szCs w:val="24"/>
        </w:rPr>
        <w:t>referees’</w:t>
      </w:r>
      <w:r>
        <w:rPr>
          <w:spacing w:val="18"/>
          <w:sz w:val="24"/>
          <w:szCs w:val="24"/>
        </w:rPr>
        <w:t xml:space="preserve"> </w:t>
      </w:r>
      <w:r>
        <w:rPr>
          <w:spacing w:val="-11"/>
          <w:sz w:val="24"/>
          <w:szCs w:val="24"/>
        </w:rPr>
        <w:t>shirt,</w:t>
      </w:r>
      <w:r>
        <w:rPr>
          <w:spacing w:val="24"/>
          <w:sz w:val="24"/>
          <w:szCs w:val="24"/>
        </w:rPr>
        <w:t xml:space="preserve"> </w:t>
      </w:r>
      <w:r>
        <w:rPr>
          <w:spacing w:val="-11"/>
          <w:sz w:val="24"/>
          <w:szCs w:val="24"/>
        </w:rPr>
        <w:t>long</w:t>
      </w:r>
      <w:r>
        <w:rPr>
          <w:spacing w:val="26"/>
          <w:sz w:val="24"/>
          <w:szCs w:val="24"/>
        </w:rPr>
        <w:t xml:space="preserve"> </w:t>
      </w:r>
      <w:r>
        <w:rPr>
          <w:spacing w:val="-11"/>
          <w:sz w:val="24"/>
          <w:szCs w:val="24"/>
        </w:rPr>
        <w:t>black trousers,</w:t>
      </w:r>
      <w:r>
        <w:rPr>
          <w:spacing w:val="26"/>
          <w:sz w:val="24"/>
          <w:szCs w:val="24"/>
        </w:rPr>
        <w:t xml:space="preserve"> </w:t>
      </w:r>
      <w:r>
        <w:rPr>
          <w:spacing w:val="-11"/>
          <w:sz w:val="24"/>
          <w:szCs w:val="24"/>
        </w:rPr>
        <w:t>blac</w:t>
      </w:r>
      <w:r>
        <w:rPr>
          <w:spacing w:val="-2"/>
          <w:sz w:val="24"/>
          <w:szCs w:val="24"/>
        </w:rPr>
        <w:t>k</w:t>
      </w:r>
      <w:r>
        <w:rPr>
          <w:sz w:val="24"/>
          <w:szCs w:val="24"/>
        </w:rPr>
        <w:t xml:space="preserve"> </w:t>
      </w:r>
      <w:r>
        <w:rPr>
          <w:spacing w:val="-12"/>
          <w:sz w:val="24"/>
          <w:szCs w:val="24"/>
        </w:rPr>
        <w:t>socks and black</w:t>
      </w:r>
      <w:r>
        <w:rPr>
          <w:spacing w:val="22"/>
          <w:sz w:val="24"/>
          <w:szCs w:val="24"/>
        </w:rPr>
        <w:t xml:space="preserve"> </w:t>
      </w:r>
      <w:r>
        <w:rPr>
          <w:spacing w:val="-12"/>
          <w:sz w:val="24"/>
          <w:szCs w:val="24"/>
        </w:rPr>
        <w:t>basketball shoes.</w:t>
      </w:r>
    </w:p>
    <w:p w14:paraId="56AFEA2F">
      <w:pPr>
        <w:pStyle w:val="2"/>
        <w:spacing w:before="62" w:line="298" w:lineRule="exact"/>
        <w:ind w:left="4"/>
        <w:rPr>
          <w:sz w:val="24"/>
          <w:szCs w:val="24"/>
        </w:rPr>
      </w:pPr>
      <w:r>
        <w:rPr>
          <w:spacing w:val="-10"/>
          <w:position w:val="3"/>
          <w:sz w:val="24"/>
          <w:szCs w:val="24"/>
        </w:rPr>
        <w:t>46.7          The referees and table officia</w:t>
      </w:r>
      <w:r>
        <w:rPr>
          <w:spacing w:val="-11"/>
          <w:position w:val="3"/>
          <w:sz w:val="24"/>
          <w:szCs w:val="24"/>
        </w:rPr>
        <w:t>ls shall</w:t>
      </w:r>
      <w:r>
        <w:rPr>
          <w:spacing w:val="5"/>
          <w:position w:val="3"/>
          <w:sz w:val="24"/>
          <w:szCs w:val="24"/>
        </w:rPr>
        <w:t xml:space="preserve"> </w:t>
      </w:r>
      <w:r>
        <w:rPr>
          <w:spacing w:val="-11"/>
          <w:position w:val="3"/>
          <w:sz w:val="24"/>
          <w:szCs w:val="24"/>
        </w:rPr>
        <w:t>be</w:t>
      </w:r>
      <w:r>
        <w:rPr>
          <w:spacing w:val="5"/>
          <w:position w:val="3"/>
          <w:sz w:val="24"/>
          <w:szCs w:val="24"/>
        </w:rPr>
        <w:t xml:space="preserve"> </w:t>
      </w:r>
      <w:r>
        <w:rPr>
          <w:spacing w:val="-11"/>
          <w:position w:val="3"/>
          <w:sz w:val="24"/>
          <w:szCs w:val="24"/>
        </w:rPr>
        <w:t>uniformly</w:t>
      </w:r>
      <w:r>
        <w:rPr>
          <w:position w:val="3"/>
          <w:sz w:val="24"/>
          <w:szCs w:val="24"/>
        </w:rPr>
        <w:t xml:space="preserve"> </w:t>
      </w:r>
      <w:r>
        <w:rPr>
          <w:spacing w:val="-11"/>
          <w:position w:val="3"/>
          <w:sz w:val="24"/>
          <w:szCs w:val="24"/>
        </w:rPr>
        <w:t>dressed.</w:t>
      </w:r>
    </w:p>
    <w:p w14:paraId="10D47A9A">
      <w:pPr>
        <w:pStyle w:val="2"/>
        <w:spacing w:line="396" w:lineRule="auto"/>
      </w:pPr>
    </w:p>
    <w:p w14:paraId="7F629447">
      <w:pPr>
        <w:pStyle w:val="2"/>
        <w:spacing w:before="78" w:line="339" w:lineRule="exact"/>
        <w:rPr>
          <w:sz w:val="27"/>
          <w:szCs w:val="27"/>
        </w:rPr>
      </w:pPr>
      <w:r>
        <w:rPr>
          <w:b/>
          <w:bCs/>
          <w:color w:val="FF0000"/>
          <w:spacing w:val="-14"/>
          <w:position w:val="3"/>
          <w:sz w:val="27"/>
          <w:szCs w:val="27"/>
        </w:rPr>
        <w:t>Article 47     Crew chief: Duties</w:t>
      </w:r>
      <w:r>
        <w:rPr>
          <w:b/>
          <w:bCs/>
          <w:color w:val="FF0000"/>
          <w:spacing w:val="3"/>
          <w:position w:val="3"/>
          <w:sz w:val="27"/>
          <w:szCs w:val="27"/>
        </w:rPr>
        <w:t xml:space="preserve"> </w:t>
      </w:r>
      <w:r>
        <w:rPr>
          <w:b/>
          <w:bCs/>
          <w:color w:val="FF0000"/>
          <w:spacing w:val="-14"/>
          <w:position w:val="3"/>
          <w:sz w:val="27"/>
          <w:szCs w:val="27"/>
        </w:rPr>
        <w:t>and</w:t>
      </w:r>
      <w:r>
        <w:rPr>
          <w:b/>
          <w:bCs/>
          <w:color w:val="FF0000"/>
          <w:spacing w:val="3"/>
          <w:position w:val="3"/>
          <w:sz w:val="27"/>
          <w:szCs w:val="27"/>
        </w:rPr>
        <w:t xml:space="preserve"> </w:t>
      </w:r>
      <w:r>
        <w:rPr>
          <w:b/>
          <w:bCs/>
          <w:color w:val="FF0000"/>
          <w:spacing w:val="-14"/>
          <w:position w:val="3"/>
          <w:sz w:val="27"/>
          <w:szCs w:val="27"/>
        </w:rPr>
        <w:t>powers</w:t>
      </w:r>
    </w:p>
    <w:p w14:paraId="37B30FB1">
      <w:pPr>
        <w:pStyle w:val="2"/>
        <w:spacing w:before="111" w:line="297" w:lineRule="exact"/>
        <w:ind w:left="993"/>
        <w:rPr>
          <w:sz w:val="24"/>
          <w:szCs w:val="24"/>
        </w:rPr>
      </w:pPr>
      <w:r>
        <w:rPr>
          <w:spacing w:val="-10"/>
          <w:sz w:val="24"/>
          <w:szCs w:val="24"/>
        </w:rPr>
        <w:t>The crew</w:t>
      </w:r>
      <w:r>
        <w:rPr>
          <w:spacing w:val="15"/>
          <w:sz w:val="24"/>
          <w:szCs w:val="24"/>
        </w:rPr>
        <w:t xml:space="preserve"> </w:t>
      </w:r>
      <w:r>
        <w:rPr>
          <w:spacing w:val="-10"/>
          <w:sz w:val="24"/>
          <w:szCs w:val="24"/>
        </w:rPr>
        <w:t>chief shall:</w:t>
      </w:r>
    </w:p>
    <w:p w14:paraId="5E87A365">
      <w:pPr>
        <w:pStyle w:val="2"/>
        <w:spacing w:before="111" w:line="297" w:lineRule="exact"/>
        <w:ind w:left="4"/>
        <w:rPr>
          <w:sz w:val="24"/>
          <w:szCs w:val="24"/>
        </w:rPr>
      </w:pPr>
      <w:r>
        <w:rPr>
          <w:spacing w:val="-12"/>
          <w:position w:val="3"/>
          <w:sz w:val="24"/>
          <w:szCs w:val="24"/>
        </w:rPr>
        <w:t>47.1          Inspect</w:t>
      </w:r>
      <w:r>
        <w:rPr>
          <w:spacing w:val="2"/>
          <w:position w:val="3"/>
          <w:sz w:val="24"/>
          <w:szCs w:val="24"/>
        </w:rPr>
        <w:t xml:space="preserve"> </w:t>
      </w:r>
      <w:r>
        <w:rPr>
          <w:spacing w:val="-12"/>
          <w:position w:val="3"/>
          <w:sz w:val="24"/>
          <w:szCs w:val="24"/>
        </w:rPr>
        <w:t>and</w:t>
      </w:r>
      <w:r>
        <w:rPr>
          <w:spacing w:val="7"/>
          <w:position w:val="3"/>
          <w:sz w:val="24"/>
          <w:szCs w:val="24"/>
        </w:rPr>
        <w:t xml:space="preserve"> </w:t>
      </w:r>
      <w:r>
        <w:rPr>
          <w:spacing w:val="-12"/>
          <w:position w:val="3"/>
          <w:sz w:val="24"/>
          <w:szCs w:val="24"/>
        </w:rPr>
        <w:t>approve</w:t>
      </w:r>
      <w:r>
        <w:rPr>
          <w:spacing w:val="2"/>
          <w:position w:val="3"/>
          <w:sz w:val="24"/>
          <w:szCs w:val="24"/>
        </w:rPr>
        <w:t xml:space="preserve"> </w:t>
      </w:r>
      <w:r>
        <w:rPr>
          <w:spacing w:val="-12"/>
          <w:position w:val="3"/>
          <w:sz w:val="24"/>
          <w:szCs w:val="24"/>
        </w:rPr>
        <w:t>all</w:t>
      </w:r>
      <w:r>
        <w:rPr>
          <w:spacing w:val="2"/>
          <w:position w:val="3"/>
          <w:sz w:val="24"/>
          <w:szCs w:val="24"/>
        </w:rPr>
        <w:t xml:space="preserve"> </w:t>
      </w:r>
      <w:r>
        <w:rPr>
          <w:spacing w:val="-12"/>
          <w:position w:val="3"/>
          <w:sz w:val="24"/>
          <w:szCs w:val="24"/>
        </w:rPr>
        <w:t xml:space="preserve">equipment </w:t>
      </w:r>
      <w:r>
        <w:rPr>
          <w:spacing w:val="-13"/>
          <w:position w:val="3"/>
          <w:sz w:val="24"/>
          <w:szCs w:val="24"/>
        </w:rPr>
        <w:t>to</w:t>
      </w:r>
      <w:r>
        <w:rPr>
          <w:spacing w:val="6"/>
          <w:position w:val="3"/>
          <w:sz w:val="24"/>
          <w:szCs w:val="24"/>
        </w:rPr>
        <w:t xml:space="preserve"> </w:t>
      </w:r>
      <w:r>
        <w:rPr>
          <w:spacing w:val="-13"/>
          <w:position w:val="3"/>
          <w:sz w:val="24"/>
          <w:szCs w:val="24"/>
        </w:rPr>
        <w:t>be</w:t>
      </w:r>
      <w:r>
        <w:rPr>
          <w:spacing w:val="5"/>
          <w:position w:val="3"/>
          <w:sz w:val="24"/>
          <w:szCs w:val="24"/>
        </w:rPr>
        <w:t xml:space="preserve"> </w:t>
      </w:r>
      <w:r>
        <w:rPr>
          <w:spacing w:val="-13"/>
          <w:position w:val="3"/>
          <w:sz w:val="24"/>
          <w:szCs w:val="24"/>
        </w:rPr>
        <w:t>used</w:t>
      </w:r>
      <w:r>
        <w:rPr>
          <w:position w:val="3"/>
          <w:sz w:val="24"/>
          <w:szCs w:val="24"/>
        </w:rPr>
        <w:t xml:space="preserve"> </w:t>
      </w:r>
      <w:r>
        <w:rPr>
          <w:spacing w:val="-13"/>
          <w:position w:val="3"/>
          <w:sz w:val="24"/>
          <w:szCs w:val="24"/>
        </w:rPr>
        <w:t>during the game.</w:t>
      </w:r>
    </w:p>
    <w:p w14:paraId="22FA974B">
      <w:pPr>
        <w:pStyle w:val="2"/>
        <w:spacing w:before="112" w:line="275" w:lineRule="auto"/>
        <w:ind w:left="1004" w:hanging="1000"/>
        <w:rPr>
          <w:sz w:val="24"/>
          <w:szCs w:val="24"/>
        </w:rPr>
      </w:pPr>
      <w:r>
        <w:rPr>
          <w:spacing w:val="-9"/>
          <w:sz w:val="24"/>
          <w:szCs w:val="24"/>
        </w:rPr>
        <w:t>47.2          Designate the of</w:t>
      </w:r>
      <w:r>
        <w:rPr>
          <w:spacing w:val="-10"/>
          <w:sz w:val="24"/>
          <w:szCs w:val="24"/>
        </w:rPr>
        <w:t xml:space="preserve">ficial game clock, shot clock, </w:t>
      </w:r>
      <w:r>
        <w:rPr>
          <w:rFonts w:hint="eastAsia" w:eastAsia="宋体"/>
          <w:spacing w:val="-10"/>
          <w:sz w:val="24"/>
          <w:szCs w:val="24"/>
          <w:lang w:eastAsia="zh-CN"/>
        </w:rPr>
        <w:t>stopwatch,</w:t>
      </w:r>
      <w:r>
        <w:rPr>
          <w:spacing w:val="-10"/>
          <w:sz w:val="24"/>
          <w:szCs w:val="24"/>
        </w:rPr>
        <w:t xml:space="preserve"> and identify the table</w:t>
      </w:r>
      <w:r>
        <w:rPr>
          <w:sz w:val="24"/>
          <w:szCs w:val="24"/>
        </w:rPr>
        <w:t xml:space="preserve"> </w:t>
      </w:r>
      <w:r>
        <w:rPr>
          <w:spacing w:val="-6"/>
          <w:sz w:val="24"/>
          <w:szCs w:val="24"/>
        </w:rPr>
        <w:t>officials.</w:t>
      </w:r>
    </w:p>
    <w:p w14:paraId="7585C265">
      <w:pPr>
        <w:pStyle w:val="2"/>
        <w:spacing w:before="63" w:line="267" w:lineRule="auto"/>
        <w:ind w:left="1007" w:hanging="1003"/>
        <w:rPr>
          <w:sz w:val="24"/>
          <w:szCs w:val="24"/>
        </w:rPr>
      </w:pPr>
      <w:r>
        <w:rPr>
          <w:spacing w:val="-14"/>
          <w:sz w:val="24"/>
          <w:szCs w:val="24"/>
        </w:rPr>
        <w:t>47.3          Select a game ball</w:t>
      </w:r>
      <w:r>
        <w:rPr>
          <w:spacing w:val="19"/>
          <w:sz w:val="24"/>
          <w:szCs w:val="24"/>
        </w:rPr>
        <w:t xml:space="preserve"> </w:t>
      </w:r>
      <w:r>
        <w:rPr>
          <w:spacing w:val="-14"/>
          <w:sz w:val="24"/>
          <w:szCs w:val="24"/>
        </w:rPr>
        <w:t>from</w:t>
      </w:r>
      <w:r>
        <w:rPr>
          <w:spacing w:val="31"/>
          <w:w w:val="101"/>
          <w:sz w:val="24"/>
          <w:szCs w:val="24"/>
        </w:rPr>
        <w:t xml:space="preserve"> </w:t>
      </w:r>
      <w:r>
        <w:rPr>
          <w:spacing w:val="-14"/>
          <w:sz w:val="24"/>
          <w:szCs w:val="24"/>
        </w:rPr>
        <w:t>at</w:t>
      </w:r>
      <w:r>
        <w:rPr>
          <w:spacing w:val="32"/>
          <w:w w:val="101"/>
          <w:sz w:val="24"/>
          <w:szCs w:val="24"/>
        </w:rPr>
        <w:t xml:space="preserve"> </w:t>
      </w:r>
      <w:r>
        <w:rPr>
          <w:spacing w:val="-14"/>
          <w:sz w:val="24"/>
          <w:szCs w:val="24"/>
        </w:rPr>
        <w:t>least</w:t>
      </w:r>
      <w:r>
        <w:rPr>
          <w:spacing w:val="24"/>
          <w:w w:val="101"/>
          <w:sz w:val="24"/>
          <w:szCs w:val="24"/>
        </w:rPr>
        <w:t xml:space="preserve"> </w:t>
      </w:r>
      <w:r>
        <w:rPr>
          <w:spacing w:val="-14"/>
          <w:sz w:val="24"/>
          <w:szCs w:val="24"/>
        </w:rPr>
        <w:t>2</w:t>
      </w:r>
      <w:r>
        <w:rPr>
          <w:spacing w:val="34"/>
          <w:sz w:val="24"/>
          <w:szCs w:val="24"/>
        </w:rPr>
        <w:t xml:space="preserve"> </w:t>
      </w:r>
      <w:r>
        <w:rPr>
          <w:spacing w:val="-14"/>
          <w:sz w:val="24"/>
          <w:szCs w:val="24"/>
        </w:rPr>
        <w:t>used</w:t>
      </w:r>
      <w:r>
        <w:rPr>
          <w:spacing w:val="35"/>
          <w:sz w:val="24"/>
          <w:szCs w:val="24"/>
        </w:rPr>
        <w:t xml:space="preserve"> </w:t>
      </w:r>
      <w:r>
        <w:rPr>
          <w:spacing w:val="-14"/>
          <w:sz w:val="24"/>
          <w:szCs w:val="24"/>
        </w:rPr>
        <w:t>balls</w:t>
      </w:r>
      <w:r>
        <w:rPr>
          <w:spacing w:val="34"/>
          <w:w w:val="101"/>
          <w:sz w:val="24"/>
          <w:szCs w:val="24"/>
        </w:rPr>
        <w:t xml:space="preserve"> </w:t>
      </w:r>
      <w:r>
        <w:rPr>
          <w:spacing w:val="-14"/>
          <w:sz w:val="24"/>
          <w:szCs w:val="24"/>
        </w:rPr>
        <w:t>provided</w:t>
      </w:r>
      <w:r>
        <w:rPr>
          <w:spacing w:val="35"/>
          <w:sz w:val="24"/>
          <w:szCs w:val="24"/>
        </w:rPr>
        <w:t xml:space="preserve"> </w:t>
      </w:r>
      <w:r>
        <w:rPr>
          <w:spacing w:val="-14"/>
          <w:sz w:val="24"/>
          <w:szCs w:val="24"/>
        </w:rPr>
        <w:t>by</w:t>
      </w:r>
      <w:r>
        <w:rPr>
          <w:spacing w:val="15"/>
          <w:sz w:val="24"/>
          <w:szCs w:val="24"/>
        </w:rPr>
        <w:t xml:space="preserve"> </w:t>
      </w:r>
      <w:r>
        <w:rPr>
          <w:spacing w:val="-14"/>
          <w:sz w:val="24"/>
          <w:szCs w:val="24"/>
        </w:rPr>
        <w:t>the</w:t>
      </w:r>
      <w:r>
        <w:rPr>
          <w:spacing w:val="33"/>
          <w:w w:val="101"/>
          <w:sz w:val="24"/>
          <w:szCs w:val="24"/>
        </w:rPr>
        <w:t xml:space="preserve"> </w:t>
      </w:r>
      <w:r>
        <w:rPr>
          <w:spacing w:val="-14"/>
          <w:sz w:val="24"/>
          <w:szCs w:val="24"/>
        </w:rPr>
        <w:t>home</w:t>
      </w:r>
      <w:r>
        <w:rPr>
          <w:spacing w:val="15"/>
          <w:sz w:val="24"/>
          <w:szCs w:val="24"/>
        </w:rPr>
        <w:t xml:space="preserve"> </w:t>
      </w:r>
      <w:r>
        <w:rPr>
          <w:spacing w:val="-14"/>
          <w:sz w:val="24"/>
          <w:szCs w:val="24"/>
        </w:rPr>
        <w:t>team.</w:t>
      </w:r>
      <w:r>
        <w:rPr>
          <w:spacing w:val="30"/>
          <w:w w:val="101"/>
          <w:sz w:val="24"/>
          <w:szCs w:val="24"/>
        </w:rPr>
        <w:t xml:space="preserve"> </w:t>
      </w:r>
      <w:r>
        <w:rPr>
          <w:spacing w:val="-14"/>
          <w:sz w:val="24"/>
          <w:szCs w:val="24"/>
        </w:rPr>
        <w:t>Should</w:t>
      </w:r>
      <w:r>
        <w:rPr>
          <w:sz w:val="24"/>
          <w:szCs w:val="24"/>
        </w:rPr>
        <w:t xml:space="preserve"> </w:t>
      </w:r>
      <w:r>
        <w:rPr>
          <w:spacing w:val="-10"/>
          <w:sz w:val="24"/>
          <w:szCs w:val="24"/>
        </w:rPr>
        <w:t>neither of</w:t>
      </w:r>
      <w:r>
        <w:rPr>
          <w:spacing w:val="-18"/>
          <w:sz w:val="24"/>
          <w:szCs w:val="24"/>
        </w:rPr>
        <w:t xml:space="preserve"> </w:t>
      </w:r>
      <w:r>
        <w:rPr>
          <w:spacing w:val="-10"/>
          <w:sz w:val="24"/>
          <w:szCs w:val="24"/>
        </w:rPr>
        <w:t>these balls be su</w:t>
      </w:r>
      <w:r>
        <w:rPr>
          <w:spacing w:val="-11"/>
          <w:sz w:val="24"/>
          <w:szCs w:val="24"/>
        </w:rPr>
        <w:t>itable as</w:t>
      </w:r>
      <w:r>
        <w:rPr>
          <w:spacing w:val="-18"/>
          <w:sz w:val="24"/>
          <w:szCs w:val="24"/>
        </w:rPr>
        <w:t xml:space="preserve"> </w:t>
      </w:r>
      <w:r>
        <w:rPr>
          <w:spacing w:val="-11"/>
          <w:sz w:val="24"/>
          <w:szCs w:val="24"/>
        </w:rPr>
        <w:t>the game ball,</w:t>
      </w:r>
      <w:r>
        <w:rPr>
          <w:spacing w:val="-18"/>
          <w:sz w:val="24"/>
          <w:szCs w:val="24"/>
        </w:rPr>
        <w:t xml:space="preserve"> </w:t>
      </w:r>
      <w:r>
        <w:rPr>
          <w:spacing w:val="-11"/>
          <w:sz w:val="24"/>
          <w:szCs w:val="24"/>
        </w:rPr>
        <w:t>the best quality</w:t>
      </w:r>
      <w:r>
        <w:rPr>
          <w:spacing w:val="1"/>
          <w:sz w:val="24"/>
          <w:szCs w:val="24"/>
        </w:rPr>
        <w:t xml:space="preserve"> </w:t>
      </w:r>
      <w:r>
        <w:rPr>
          <w:spacing w:val="-11"/>
          <w:sz w:val="24"/>
          <w:szCs w:val="24"/>
        </w:rPr>
        <w:t>ball available shall</w:t>
      </w:r>
      <w:r>
        <w:rPr>
          <w:sz w:val="24"/>
          <w:szCs w:val="24"/>
        </w:rPr>
        <w:t xml:space="preserve"> </w:t>
      </w:r>
      <w:r>
        <w:rPr>
          <w:spacing w:val="-11"/>
          <w:sz w:val="24"/>
          <w:szCs w:val="24"/>
        </w:rPr>
        <w:t>be selected.</w:t>
      </w:r>
    </w:p>
    <w:p w14:paraId="5501CE37">
      <w:pPr>
        <w:pStyle w:val="2"/>
        <w:spacing w:before="63" w:line="297" w:lineRule="exact"/>
        <w:ind w:left="4"/>
        <w:rPr>
          <w:sz w:val="24"/>
          <w:szCs w:val="24"/>
        </w:rPr>
      </w:pPr>
      <w:r>
        <w:rPr>
          <w:spacing w:val="-10"/>
          <w:position w:val="3"/>
          <w:sz w:val="24"/>
          <w:szCs w:val="24"/>
        </w:rPr>
        <w:t>47.4          Not permit</w:t>
      </w:r>
      <w:r>
        <w:rPr>
          <w:spacing w:val="2"/>
          <w:position w:val="3"/>
          <w:sz w:val="24"/>
          <w:szCs w:val="24"/>
        </w:rPr>
        <w:t xml:space="preserve"> </w:t>
      </w:r>
      <w:r>
        <w:rPr>
          <w:spacing w:val="-10"/>
          <w:position w:val="3"/>
          <w:sz w:val="24"/>
          <w:szCs w:val="24"/>
        </w:rPr>
        <w:t>any</w:t>
      </w:r>
      <w:r>
        <w:rPr>
          <w:spacing w:val="6"/>
          <w:position w:val="3"/>
          <w:sz w:val="24"/>
          <w:szCs w:val="24"/>
        </w:rPr>
        <w:t xml:space="preserve"> </w:t>
      </w:r>
      <w:r>
        <w:rPr>
          <w:spacing w:val="-11"/>
          <w:position w:val="3"/>
          <w:sz w:val="24"/>
          <w:szCs w:val="24"/>
        </w:rPr>
        <w:t>player to wear objects that may</w:t>
      </w:r>
      <w:r>
        <w:rPr>
          <w:spacing w:val="4"/>
          <w:position w:val="3"/>
          <w:sz w:val="24"/>
          <w:szCs w:val="24"/>
        </w:rPr>
        <w:t xml:space="preserve"> </w:t>
      </w:r>
      <w:r>
        <w:rPr>
          <w:spacing w:val="-11"/>
          <w:position w:val="3"/>
          <w:sz w:val="24"/>
          <w:szCs w:val="24"/>
        </w:rPr>
        <w:t>cause</w:t>
      </w:r>
      <w:r>
        <w:rPr>
          <w:spacing w:val="2"/>
          <w:position w:val="3"/>
          <w:sz w:val="24"/>
          <w:szCs w:val="24"/>
        </w:rPr>
        <w:t xml:space="preserve"> </w:t>
      </w:r>
      <w:r>
        <w:rPr>
          <w:spacing w:val="-11"/>
          <w:position w:val="3"/>
          <w:sz w:val="24"/>
          <w:szCs w:val="24"/>
        </w:rPr>
        <w:t>injury to</w:t>
      </w:r>
      <w:r>
        <w:rPr>
          <w:spacing w:val="1"/>
          <w:position w:val="3"/>
          <w:sz w:val="24"/>
          <w:szCs w:val="24"/>
        </w:rPr>
        <w:t xml:space="preserve"> </w:t>
      </w:r>
      <w:r>
        <w:rPr>
          <w:spacing w:val="-11"/>
          <w:position w:val="3"/>
          <w:sz w:val="24"/>
          <w:szCs w:val="24"/>
        </w:rPr>
        <w:t>other</w:t>
      </w:r>
      <w:r>
        <w:rPr>
          <w:spacing w:val="6"/>
          <w:position w:val="3"/>
          <w:sz w:val="24"/>
          <w:szCs w:val="24"/>
        </w:rPr>
        <w:t xml:space="preserve"> </w:t>
      </w:r>
      <w:r>
        <w:rPr>
          <w:spacing w:val="-11"/>
          <w:position w:val="3"/>
          <w:sz w:val="24"/>
          <w:szCs w:val="24"/>
        </w:rPr>
        <w:t>players.</w:t>
      </w:r>
    </w:p>
    <w:p w14:paraId="031AEB14">
      <w:pPr>
        <w:pStyle w:val="2"/>
        <w:spacing w:before="110" w:line="256" w:lineRule="auto"/>
        <w:ind w:left="990" w:hanging="986"/>
        <w:rPr>
          <w:sz w:val="24"/>
          <w:szCs w:val="24"/>
        </w:rPr>
      </w:pPr>
      <w:r>
        <w:rPr>
          <w:spacing w:val="-10"/>
          <w:sz w:val="24"/>
          <w:szCs w:val="24"/>
        </w:rPr>
        <w:t>47.5          Administer</w:t>
      </w:r>
      <w:r>
        <w:rPr>
          <w:spacing w:val="12"/>
          <w:sz w:val="24"/>
          <w:szCs w:val="24"/>
        </w:rPr>
        <w:t xml:space="preserve"> </w:t>
      </w:r>
      <w:r>
        <w:rPr>
          <w:spacing w:val="-10"/>
          <w:sz w:val="24"/>
          <w:szCs w:val="24"/>
        </w:rPr>
        <w:t>a jump</w:t>
      </w:r>
      <w:r>
        <w:rPr>
          <w:spacing w:val="15"/>
          <w:sz w:val="24"/>
          <w:szCs w:val="24"/>
        </w:rPr>
        <w:t xml:space="preserve"> </w:t>
      </w:r>
      <w:r>
        <w:rPr>
          <w:spacing w:val="-10"/>
          <w:sz w:val="24"/>
          <w:szCs w:val="24"/>
        </w:rPr>
        <w:t>ball</w:t>
      </w:r>
      <w:r>
        <w:rPr>
          <w:spacing w:val="11"/>
          <w:sz w:val="24"/>
          <w:szCs w:val="24"/>
        </w:rPr>
        <w:t xml:space="preserve"> </w:t>
      </w:r>
      <w:r>
        <w:rPr>
          <w:spacing w:val="-10"/>
          <w:sz w:val="24"/>
          <w:szCs w:val="24"/>
        </w:rPr>
        <w:t>at the start</w:t>
      </w:r>
      <w:r>
        <w:rPr>
          <w:spacing w:val="10"/>
          <w:sz w:val="24"/>
          <w:szCs w:val="24"/>
        </w:rPr>
        <w:t xml:space="preserve"> </w:t>
      </w:r>
      <w:r>
        <w:rPr>
          <w:spacing w:val="-10"/>
          <w:sz w:val="24"/>
          <w:szCs w:val="24"/>
        </w:rPr>
        <w:t>of</w:t>
      </w:r>
      <w:r>
        <w:rPr>
          <w:spacing w:val="-11"/>
          <w:sz w:val="24"/>
          <w:szCs w:val="24"/>
        </w:rPr>
        <w:t xml:space="preserve"> the</w:t>
      </w:r>
      <w:r>
        <w:rPr>
          <w:spacing w:val="-1"/>
          <w:sz w:val="24"/>
          <w:szCs w:val="24"/>
        </w:rPr>
        <w:t xml:space="preserve"> </w:t>
      </w:r>
      <w:r>
        <w:rPr>
          <w:spacing w:val="-11"/>
          <w:sz w:val="24"/>
          <w:szCs w:val="24"/>
        </w:rPr>
        <w:t>first</w:t>
      </w:r>
      <w:r>
        <w:rPr>
          <w:spacing w:val="10"/>
          <w:sz w:val="24"/>
          <w:szCs w:val="24"/>
        </w:rPr>
        <w:t xml:space="preserve"> </w:t>
      </w:r>
      <w:r>
        <w:rPr>
          <w:spacing w:val="-11"/>
          <w:sz w:val="24"/>
          <w:szCs w:val="24"/>
        </w:rPr>
        <w:t>quarter</w:t>
      </w:r>
      <w:r>
        <w:rPr>
          <w:spacing w:val="11"/>
          <w:sz w:val="24"/>
          <w:szCs w:val="24"/>
        </w:rPr>
        <w:t xml:space="preserve"> </w:t>
      </w:r>
      <w:r>
        <w:rPr>
          <w:spacing w:val="-11"/>
          <w:sz w:val="24"/>
          <w:szCs w:val="24"/>
        </w:rPr>
        <w:t>and</w:t>
      </w:r>
      <w:r>
        <w:rPr>
          <w:spacing w:val="12"/>
          <w:sz w:val="24"/>
          <w:szCs w:val="24"/>
        </w:rPr>
        <w:t xml:space="preserve"> </w:t>
      </w:r>
      <w:r>
        <w:rPr>
          <w:spacing w:val="-11"/>
          <w:sz w:val="24"/>
          <w:szCs w:val="24"/>
        </w:rPr>
        <w:t>an</w:t>
      </w:r>
      <w:r>
        <w:rPr>
          <w:spacing w:val="12"/>
          <w:sz w:val="24"/>
          <w:szCs w:val="24"/>
        </w:rPr>
        <w:t xml:space="preserve"> </w:t>
      </w:r>
      <w:r>
        <w:rPr>
          <w:spacing w:val="-11"/>
          <w:sz w:val="24"/>
          <w:szCs w:val="24"/>
        </w:rPr>
        <w:t>alternating</w:t>
      </w:r>
      <w:r>
        <w:rPr>
          <w:spacing w:val="15"/>
          <w:sz w:val="24"/>
          <w:szCs w:val="24"/>
        </w:rPr>
        <w:t xml:space="preserve"> </w:t>
      </w:r>
      <w:r>
        <w:rPr>
          <w:spacing w:val="-11"/>
          <w:sz w:val="24"/>
          <w:szCs w:val="24"/>
        </w:rPr>
        <w:t>possession</w:t>
      </w:r>
      <w:r>
        <w:rPr>
          <w:sz w:val="24"/>
          <w:szCs w:val="24"/>
        </w:rPr>
        <w:t xml:space="preserve"> </w:t>
      </w:r>
      <w:r>
        <w:rPr>
          <w:spacing w:val="-8"/>
          <w:sz w:val="24"/>
          <w:szCs w:val="24"/>
        </w:rPr>
        <w:t>throw-in at the start o</w:t>
      </w:r>
      <w:r>
        <w:rPr>
          <w:spacing w:val="-9"/>
          <w:sz w:val="24"/>
          <w:szCs w:val="24"/>
        </w:rPr>
        <w:t>f all other quarters and overtimes.</w:t>
      </w:r>
    </w:p>
    <w:p w14:paraId="00324670">
      <w:pPr>
        <w:pStyle w:val="2"/>
        <w:spacing w:before="108" w:line="297" w:lineRule="exact"/>
        <w:ind w:left="4"/>
        <w:rPr>
          <w:sz w:val="24"/>
          <w:szCs w:val="24"/>
        </w:rPr>
      </w:pPr>
      <w:r>
        <w:rPr>
          <w:spacing w:val="-10"/>
          <w:position w:val="3"/>
          <w:sz w:val="24"/>
          <w:szCs w:val="24"/>
        </w:rPr>
        <w:t>47.6          Have the powe</w:t>
      </w:r>
      <w:r>
        <w:rPr>
          <w:spacing w:val="-11"/>
          <w:position w:val="3"/>
          <w:sz w:val="24"/>
          <w:szCs w:val="24"/>
        </w:rPr>
        <w:t>r to stop a</w:t>
      </w:r>
      <w:r>
        <w:rPr>
          <w:spacing w:val="1"/>
          <w:position w:val="3"/>
          <w:sz w:val="24"/>
          <w:szCs w:val="24"/>
        </w:rPr>
        <w:t xml:space="preserve"> </w:t>
      </w:r>
      <w:r>
        <w:rPr>
          <w:spacing w:val="-11"/>
          <w:position w:val="3"/>
          <w:sz w:val="24"/>
          <w:szCs w:val="24"/>
        </w:rPr>
        <w:t>game when</w:t>
      </w:r>
      <w:r>
        <w:rPr>
          <w:spacing w:val="5"/>
          <w:position w:val="3"/>
          <w:sz w:val="24"/>
          <w:szCs w:val="24"/>
        </w:rPr>
        <w:t xml:space="preserve"> </w:t>
      </w:r>
      <w:r>
        <w:rPr>
          <w:spacing w:val="-11"/>
          <w:position w:val="3"/>
          <w:sz w:val="24"/>
          <w:szCs w:val="24"/>
        </w:rPr>
        <w:t>conditions warrant</w:t>
      </w:r>
      <w:r>
        <w:rPr>
          <w:spacing w:val="2"/>
          <w:position w:val="3"/>
          <w:sz w:val="24"/>
          <w:szCs w:val="24"/>
        </w:rPr>
        <w:t xml:space="preserve"> </w:t>
      </w:r>
      <w:r>
        <w:rPr>
          <w:spacing w:val="-11"/>
          <w:position w:val="3"/>
          <w:sz w:val="24"/>
          <w:szCs w:val="24"/>
        </w:rPr>
        <w:t>it.</w:t>
      </w:r>
    </w:p>
    <w:p w14:paraId="3A0B8082">
      <w:pPr>
        <w:pStyle w:val="2"/>
        <w:spacing w:before="111" w:line="297" w:lineRule="exact"/>
        <w:ind w:left="4"/>
        <w:rPr>
          <w:sz w:val="24"/>
          <w:szCs w:val="24"/>
        </w:rPr>
      </w:pPr>
      <w:r>
        <w:rPr>
          <w:spacing w:val="-10"/>
          <w:position w:val="3"/>
          <w:sz w:val="24"/>
          <w:szCs w:val="24"/>
        </w:rPr>
        <w:t xml:space="preserve">47.7          Have the power to determine that a team </w:t>
      </w:r>
      <w:r>
        <w:rPr>
          <w:spacing w:val="-11"/>
          <w:position w:val="3"/>
          <w:sz w:val="24"/>
          <w:szCs w:val="24"/>
        </w:rPr>
        <w:t>shall forfeit the game.</w:t>
      </w:r>
    </w:p>
    <w:p w14:paraId="4DCFAB98">
      <w:pPr>
        <w:pStyle w:val="2"/>
        <w:spacing w:before="110" w:line="277" w:lineRule="auto"/>
        <w:ind w:left="1007" w:hanging="1003"/>
        <w:rPr>
          <w:sz w:val="24"/>
          <w:szCs w:val="24"/>
        </w:rPr>
      </w:pPr>
      <w:r>
        <w:rPr>
          <w:spacing w:val="-12"/>
          <w:sz w:val="24"/>
          <w:szCs w:val="24"/>
        </w:rPr>
        <w:t>47.8          Carefully examine</w:t>
      </w:r>
      <w:r>
        <w:rPr>
          <w:spacing w:val="19"/>
          <w:sz w:val="24"/>
          <w:szCs w:val="24"/>
        </w:rPr>
        <w:t xml:space="preserve"> </w:t>
      </w:r>
      <w:r>
        <w:rPr>
          <w:spacing w:val="-12"/>
          <w:sz w:val="24"/>
          <w:szCs w:val="24"/>
        </w:rPr>
        <w:t>the</w:t>
      </w:r>
      <w:r>
        <w:rPr>
          <w:spacing w:val="30"/>
          <w:sz w:val="24"/>
          <w:szCs w:val="24"/>
        </w:rPr>
        <w:t xml:space="preserve"> </w:t>
      </w:r>
      <w:r>
        <w:rPr>
          <w:spacing w:val="-12"/>
          <w:sz w:val="24"/>
          <w:szCs w:val="24"/>
        </w:rPr>
        <w:t>scoresheet at</w:t>
      </w:r>
      <w:r>
        <w:rPr>
          <w:spacing w:val="18"/>
          <w:w w:val="101"/>
          <w:sz w:val="24"/>
          <w:szCs w:val="24"/>
        </w:rPr>
        <w:t xml:space="preserve"> </w:t>
      </w:r>
      <w:r>
        <w:rPr>
          <w:spacing w:val="-12"/>
          <w:sz w:val="24"/>
          <w:szCs w:val="24"/>
        </w:rPr>
        <w:t>the</w:t>
      </w:r>
      <w:r>
        <w:rPr>
          <w:spacing w:val="34"/>
          <w:sz w:val="24"/>
          <w:szCs w:val="24"/>
        </w:rPr>
        <w:t xml:space="preserve"> </w:t>
      </w:r>
      <w:r>
        <w:rPr>
          <w:spacing w:val="-12"/>
          <w:sz w:val="24"/>
          <w:szCs w:val="24"/>
        </w:rPr>
        <w:t>end</w:t>
      </w:r>
      <w:r>
        <w:rPr>
          <w:spacing w:val="33"/>
          <w:sz w:val="24"/>
          <w:szCs w:val="24"/>
        </w:rPr>
        <w:t xml:space="preserve"> </w:t>
      </w:r>
      <w:r>
        <w:rPr>
          <w:spacing w:val="-12"/>
          <w:sz w:val="24"/>
          <w:szCs w:val="24"/>
        </w:rPr>
        <w:t>of</w:t>
      </w:r>
      <w:r>
        <w:rPr>
          <w:spacing w:val="38"/>
          <w:sz w:val="24"/>
          <w:szCs w:val="24"/>
        </w:rPr>
        <w:t xml:space="preserve"> </w:t>
      </w:r>
      <w:r>
        <w:rPr>
          <w:spacing w:val="-12"/>
          <w:sz w:val="24"/>
          <w:szCs w:val="24"/>
        </w:rPr>
        <w:t>playing</w:t>
      </w:r>
      <w:r>
        <w:rPr>
          <w:spacing w:val="18"/>
          <w:w w:val="101"/>
          <w:sz w:val="24"/>
          <w:szCs w:val="24"/>
        </w:rPr>
        <w:t xml:space="preserve"> </w:t>
      </w:r>
      <w:r>
        <w:rPr>
          <w:spacing w:val="-12"/>
          <w:sz w:val="24"/>
          <w:szCs w:val="24"/>
        </w:rPr>
        <w:t>time</w:t>
      </w:r>
      <w:r>
        <w:rPr>
          <w:spacing w:val="33"/>
          <w:sz w:val="24"/>
          <w:szCs w:val="24"/>
        </w:rPr>
        <w:t xml:space="preserve"> </w:t>
      </w:r>
      <w:r>
        <w:rPr>
          <w:spacing w:val="-12"/>
          <w:sz w:val="24"/>
          <w:szCs w:val="24"/>
        </w:rPr>
        <w:t>or</w:t>
      </w:r>
      <w:r>
        <w:rPr>
          <w:spacing w:val="34"/>
          <w:w w:val="101"/>
          <w:sz w:val="24"/>
          <w:szCs w:val="24"/>
        </w:rPr>
        <w:t xml:space="preserve"> </w:t>
      </w:r>
      <w:r>
        <w:rPr>
          <w:spacing w:val="-12"/>
          <w:sz w:val="24"/>
          <w:szCs w:val="24"/>
        </w:rPr>
        <w:t>a</w:t>
      </w:r>
      <w:r>
        <w:rPr>
          <w:spacing w:val="-13"/>
          <w:sz w:val="24"/>
          <w:szCs w:val="24"/>
        </w:rPr>
        <w:t>t</w:t>
      </w:r>
      <w:r>
        <w:rPr>
          <w:spacing w:val="34"/>
          <w:sz w:val="24"/>
          <w:szCs w:val="24"/>
        </w:rPr>
        <w:t xml:space="preserve"> </w:t>
      </w:r>
      <w:r>
        <w:rPr>
          <w:spacing w:val="-13"/>
          <w:sz w:val="24"/>
          <w:szCs w:val="24"/>
        </w:rPr>
        <w:t>any</w:t>
      </w:r>
      <w:r>
        <w:rPr>
          <w:spacing w:val="19"/>
          <w:sz w:val="24"/>
          <w:szCs w:val="24"/>
        </w:rPr>
        <w:t xml:space="preserve"> </w:t>
      </w:r>
      <w:r>
        <w:rPr>
          <w:spacing w:val="-13"/>
          <w:sz w:val="24"/>
          <w:szCs w:val="24"/>
        </w:rPr>
        <w:t>time</w:t>
      </w:r>
      <w:r>
        <w:rPr>
          <w:spacing w:val="21"/>
          <w:sz w:val="24"/>
          <w:szCs w:val="24"/>
        </w:rPr>
        <w:t xml:space="preserve"> </w:t>
      </w:r>
      <w:r>
        <w:rPr>
          <w:spacing w:val="-13"/>
          <w:sz w:val="24"/>
          <w:szCs w:val="24"/>
        </w:rPr>
        <w:t>when</w:t>
      </w:r>
      <w:r>
        <w:rPr>
          <w:sz w:val="24"/>
          <w:szCs w:val="24"/>
        </w:rPr>
        <w:t xml:space="preserve"> </w:t>
      </w:r>
      <w:r>
        <w:rPr>
          <w:spacing w:val="-12"/>
          <w:sz w:val="24"/>
          <w:szCs w:val="24"/>
        </w:rPr>
        <w:t>necessary.</w:t>
      </w:r>
    </w:p>
    <w:p w14:paraId="30E20144">
      <w:pPr>
        <w:pStyle w:val="2"/>
        <w:spacing w:before="61" w:line="253" w:lineRule="auto"/>
        <w:ind w:left="1001" w:hanging="997"/>
        <w:rPr>
          <w:sz w:val="24"/>
          <w:szCs w:val="24"/>
        </w:rPr>
      </w:pPr>
      <w:r>
        <w:rPr>
          <w:spacing w:val="-12"/>
          <w:sz w:val="24"/>
          <w:szCs w:val="24"/>
        </w:rPr>
        <w:t>4</w:t>
      </w:r>
      <w:r>
        <w:rPr>
          <w:spacing w:val="-11"/>
          <w:sz w:val="24"/>
          <w:szCs w:val="24"/>
        </w:rPr>
        <w:t>7.9          Approve</w:t>
      </w:r>
      <w:r>
        <w:rPr>
          <w:spacing w:val="30"/>
          <w:sz w:val="24"/>
          <w:szCs w:val="24"/>
        </w:rPr>
        <w:t xml:space="preserve"> </w:t>
      </w:r>
      <w:r>
        <w:rPr>
          <w:spacing w:val="-11"/>
          <w:sz w:val="24"/>
          <w:szCs w:val="24"/>
        </w:rPr>
        <w:t>and</w:t>
      </w:r>
      <w:r>
        <w:rPr>
          <w:spacing w:val="25"/>
          <w:sz w:val="24"/>
          <w:szCs w:val="24"/>
        </w:rPr>
        <w:t xml:space="preserve"> </w:t>
      </w:r>
      <w:r>
        <w:rPr>
          <w:spacing w:val="-11"/>
          <w:sz w:val="24"/>
          <w:szCs w:val="24"/>
        </w:rPr>
        <w:t>sign</w:t>
      </w:r>
      <w:r>
        <w:rPr>
          <w:spacing w:val="14"/>
          <w:sz w:val="24"/>
          <w:szCs w:val="24"/>
        </w:rPr>
        <w:t xml:space="preserve"> </w:t>
      </w:r>
      <w:r>
        <w:rPr>
          <w:spacing w:val="-11"/>
          <w:sz w:val="24"/>
          <w:szCs w:val="24"/>
        </w:rPr>
        <w:t>the</w:t>
      </w:r>
      <w:r>
        <w:rPr>
          <w:spacing w:val="25"/>
          <w:sz w:val="24"/>
          <w:szCs w:val="24"/>
        </w:rPr>
        <w:t xml:space="preserve"> </w:t>
      </w:r>
      <w:r>
        <w:rPr>
          <w:spacing w:val="-11"/>
          <w:sz w:val="24"/>
          <w:szCs w:val="24"/>
        </w:rPr>
        <w:t>scoresheet</w:t>
      </w:r>
      <w:r>
        <w:rPr>
          <w:spacing w:val="30"/>
          <w:sz w:val="24"/>
          <w:szCs w:val="24"/>
        </w:rPr>
        <w:t xml:space="preserve"> </w:t>
      </w:r>
      <w:r>
        <w:rPr>
          <w:spacing w:val="-11"/>
          <w:sz w:val="24"/>
          <w:szCs w:val="24"/>
        </w:rPr>
        <w:t>at</w:t>
      </w:r>
      <w:r>
        <w:rPr>
          <w:spacing w:val="14"/>
          <w:sz w:val="24"/>
          <w:szCs w:val="24"/>
        </w:rPr>
        <w:t xml:space="preserve"> </w:t>
      </w:r>
      <w:r>
        <w:rPr>
          <w:spacing w:val="-11"/>
          <w:sz w:val="24"/>
          <w:szCs w:val="24"/>
        </w:rPr>
        <w:t>the</w:t>
      </w:r>
      <w:r>
        <w:rPr>
          <w:spacing w:val="29"/>
          <w:w w:val="101"/>
          <w:sz w:val="24"/>
          <w:szCs w:val="24"/>
        </w:rPr>
        <w:t xml:space="preserve"> </w:t>
      </w:r>
      <w:r>
        <w:rPr>
          <w:spacing w:val="-11"/>
          <w:sz w:val="24"/>
          <w:szCs w:val="24"/>
        </w:rPr>
        <w:t>end</w:t>
      </w:r>
      <w:r>
        <w:rPr>
          <w:spacing w:val="28"/>
          <w:sz w:val="24"/>
          <w:szCs w:val="24"/>
        </w:rPr>
        <w:t xml:space="preserve"> </w:t>
      </w:r>
      <w:r>
        <w:rPr>
          <w:spacing w:val="-11"/>
          <w:sz w:val="24"/>
          <w:szCs w:val="24"/>
        </w:rPr>
        <w:t>of playing</w:t>
      </w:r>
      <w:r>
        <w:rPr>
          <w:spacing w:val="14"/>
          <w:sz w:val="24"/>
          <w:szCs w:val="24"/>
        </w:rPr>
        <w:t xml:space="preserve"> </w:t>
      </w:r>
      <w:r>
        <w:rPr>
          <w:spacing w:val="-11"/>
          <w:sz w:val="24"/>
          <w:szCs w:val="24"/>
        </w:rPr>
        <w:t>time</w:t>
      </w:r>
      <w:r>
        <w:rPr>
          <w:spacing w:val="16"/>
          <w:w w:val="101"/>
          <w:sz w:val="24"/>
          <w:szCs w:val="24"/>
        </w:rPr>
        <w:t xml:space="preserve"> </w:t>
      </w:r>
      <w:r>
        <w:rPr>
          <w:spacing w:val="-11"/>
          <w:sz w:val="24"/>
          <w:szCs w:val="24"/>
        </w:rPr>
        <w:t>whic</w:t>
      </w:r>
      <w:r>
        <w:rPr>
          <w:spacing w:val="-12"/>
          <w:sz w:val="24"/>
          <w:szCs w:val="24"/>
        </w:rPr>
        <w:t>h</w:t>
      </w:r>
      <w:r>
        <w:rPr>
          <w:spacing w:val="14"/>
          <w:sz w:val="24"/>
          <w:szCs w:val="24"/>
        </w:rPr>
        <w:t xml:space="preserve"> </w:t>
      </w:r>
      <w:r>
        <w:rPr>
          <w:spacing w:val="-12"/>
          <w:sz w:val="24"/>
          <w:szCs w:val="24"/>
        </w:rPr>
        <w:t>terminates</w:t>
      </w:r>
      <w:r>
        <w:rPr>
          <w:spacing w:val="14"/>
          <w:sz w:val="24"/>
          <w:szCs w:val="24"/>
        </w:rPr>
        <w:t xml:space="preserve"> </w:t>
      </w:r>
      <w:r>
        <w:rPr>
          <w:spacing w:val="-12"/>
          <w:sz w:val="24"/>
          <w:szCs w:val="24"/>
        </w:rPr>
        <w:t>th</w:t>
      </w:r>
      <w:r>
        <w:rPr>
          <w:spacing w:val="-11"/>
          <w:sz w:val="24"/>
          <w:szCs w:val="24"/>
        </w:rPr>
        <w:t>e</w:t>
      </w:r>
      <w:r>
        <w:rPr>
          <w:sz w:val="24"/>
          <w:szCs w:val="24"/>
        </w:rPr>
        <w:t xml:space="preserve"> </w:t>
      </w:r>
      <w:r>
        <w:rPr>
          <w:spacing w:val="-10"/>
          <w:sz w:val="24"/>
          <w:szCs w:val="24"/>
        </w:rPr>
        <w:t>referees'</w:t>
      </w:r>
      <w:r>
        <w:rPr>
          <w:spacing w:val="27"/>
          <w:sz w:val="24"/>
          <w:szCs w:val="24"/>
        </w:rPr>
        <w:t xml:space="preserve"> </w:t>
      </w:r>
      <w:r>
        <w:rPr>
          <w:spacing w:val="-10"/>
          <w:sz w:val="24"/>
          <w:szCs w:val="24"/>
        </w:rPr>
        <w:t>administration</w:t>
      </w:r>
      <w:r>
        <w:rPr>
          <w:spacing w:val="28"/>
          <w:sz w:val="24"/>
          <w:szCs w:val="24"/>
        </w:rPr>
        <w:t xml:space="preserve"> </w:t>
      </w:r>
      <w:r>
        <w:rPr>
          <w:spacing w:val="-10"/>
          <w:sz w:val="24"/>
          <w:szCs w:val="24"/>
        </w:rPr>
        <w:t>and</w:t>
      </w:r>
      <w:r>
        <w:rPr>
          <w:spacing w:val="29"/>
          <w:w w:val="101"/>
          <w:sz w:val="24"/>
          <w:szCs w:val="24"/>
        </w:rPr>
        <w:t xml:space="preserve"> </w:t>
      </w:r>
      <w:r>
        <w:rPr>
          <w:spacing w:val="-10"/>
          <w:sz w:val="24"/>
          <w:szCs w:val="24"/>
        </w:rPr>
        <w:t>connection</w:t>
      </w:r>
      <w:r>
        <w:rPr>
          <w:spacing w:val="14"/>
          <w:sz w:val="24"/>
          <w:szCs w:val="24"/>
        </w:rPr>
        <w:t xml:space="preserve"> </w:t>
      </w:r>
      <w:r>
        <w:rPr>
          <w:spacing w:val="-10"/>
          <w:sz w:val="24"/>
          <w:szCs w:val="24"/>
        </w:rPr>
        <w:t>wi</w:t>
      </w:r>
      <w:r>
        <w:rPr>
          <w:spacing w:val="-11"/>
          <w:sz w:val="24"/>
          <w:szCs w:val="24"/>
        </w:rPr>
        <w:t>th</w:t>
      </w:r>
      <w:r>
        <w:rPr>
          <w:spacing w:val="11"/>
          <w:sz w:val="24"/>
          <w:szCs w:val="24"/>
        </w:rPr>
        <w:t xml:space="preserve"> </w:t>
      </w:r>
      <w:r>
        <w:rPr>
          <w:spacing w:val="-11"/>
          <w:sz w:val="24"/>
          <w:szCs w:val="24"/>
        </w:rPr>
        <w:t>the</w:t>
      </w:r>
      <w:r>
        <w:rPr>
          <w:spacing w:val="27"/>
          <w:sz w:val="24"/>
          <w:szCs w:val="24"/>
        </w:rPr>
        <w:t xml:space="preserve"> </w:t>
      </w:r>
      <w:r>
        <w:rPr>
          <w:spacing w:val="-11"/>
          <w:sz w:val="24"/>
          <w:szCs w:val="24"/>
        </w:rPr>
        <w:t>game.</w:t>
      </w:r>
      <w:r>
        <w:rPr>
          <w:spacing w:val="15"/>
          <w:sz w:val="24"/>
          <w:szCs w:val="24"/>
        </w:rPr>
        <w:t xml:space="preserve"> </w:t>
      </w:r>
      <w:r>
        <w:rPr>
          <w:spacing w:val="-11"/>
          <w:sz w:val="24"/>
          <w:szCs w:val="24"/>
        </w:rPr>
        <w:t>The</w:t>
      </w:r>
      <w:r>
        <w:rPr>
          <w:spacing w:val="30"/>
          <w:sz w:val="24"/>
          <w:szCs w:val="24"/>
        </w:rPr>
        <w:t xml:space="preserve"> </w:t>
      </w:r>
      <w:r>
        <w:rPr>
          <w:spacing w:val="-11"/>
          <w:sz w:val="24"/>
          <w:szCs w:val="24"/>
        </w:rPr>
        <w:t>referees'</w:t>
      </w:r>
      <w:r>
        <w:rPr>
          <w:spacing w:val="31"/>
          <w:sz w:val="24"/>
          <w:szCs w:val="24"/>
        </w:rPr>
        <w:t xml:space="preserve"> </w:t>
      </w:r>
      <w:r>
        <w:rPr>
          <w:spacing w:val="-11"/>
          <w:sz w:val="24"/>
          <w:szCs w:val="24"/>
        </w:rPr>
        <w:t>power</w:t>
      </w:r>
      <w:r>
        <w:rPr>
          <w:spacing w:val="22"/>
          <w:w w:val="101"/>
          <w:sz w:val="24"/>
          <w:szCs w:val="24"/>
        </w:rPr>
        <w:t xml:space="preserve"> </w:t>
      </w:r>
      <w:r>
        <w:rPr>
          <w:spacing w:val="-11"/>
          <w:sz w:val="24"/>
          <w:szCs w:val="24"/>
        </w:rPr>
        <w:t>shall</w:t>
      </w:r>
      <w:r>
        <w:rPr>
          <w:sz w:val="24"/>
          <w:szCs w:val="24"/>
        </w:rPr>
        <w:t xml:space="preserve"> </w:t>
      </w:r>
      <w:r>
        <w:rPr>
          <w:spacing w:val="-10"/>
          <w:sz w:val="24"/>
          <w:szCs w:val="24"/>
        </w:rPr>
        <w:t>start when they arrive on the court 20 minutes be</w:t>
      </w:r>
      <w:r>
        <w:rPr>
          <w:spacing w:val="-11"/>
          <w:sz w:val="24"/>
          <w:szCs w:val="24"/>
        </w:rPr>
        <w:t>fore the game is scheduled to start,</w:t>
      </w:r>
    </w:p>
    <w:p w14:paraId="1C3D48A3">
      <w:pPr>
        <w:spacing w:line="253" w:lineRule="auto"/>
        <w:rPr>
          <w:sz w:val="24"/>
          <w:szCs w:val="24"/>
        </w:rPr>
        <w:sectPr>
          <w:headerReference r:id="rId218" w:type="default"/>
          <w:footerReference r:id="rId219" w:type="default"/>
          <w:pgSz w:w="11900" w:h="16840"/>
          <w:pgMar w:top="1207" w:right="1412" w:bottom="652" w:left="1417" w:header="635" w:footer="402" w:gutter="0"/>
          <w:cols w:space="720" w:num="1"/>
        </w:sectPr>
      </w:pPr>
    </w:p>
    <w:p w14:paraId="7E6D05E8">
      <w:pPr>
        <w:pStyle w:val="2"/>
        <w:spacing w:line="320" w:lineRule="auto"/>
      </w:pPr>
    </w:p>
    <w:p w14:paraId="2EBF321B">
      <w:pPr>
        <w:pStyle w:val="2"/>
        <w:spacing w:line="321" w:lineRule="auto"/>
      </w:pPr>
    </w:p>
    <w:p w14:paraId="32BC8F3E">
      <w:pPr>
        <w:spacing w:before="137" w:line="177" w:lineRule="auto"/>
        <w:ind w:left="26"/>
        <w:rPr>
          <w:rFonts w:ascii="等线" w:hAnsi="等线" w:eastAsia="等线" w:cs="等线"/>
          <w:sz w:val="32"/>
          <w:szCs w:val="32"/>
        </w:rPr>
      </w:pPr>
      <w:r>
        <w:rPr>
          <w:rFonts w:ascii="等线" w:hAnsi="等线" w:eastAsia="等线" w:cs="等线"/>
          <w:color w:val="FF0000"/>
          <w:spacing w:val="-3"/>
          <w:sz w:val="32"/>
          <w:szCs w:val="32"/>
        </w:rPr>
        <w:t>规则八</w:t>
      </w:r>
      <w:r>
        <w:rPr>
          <w:rFonts w:ascii="微软雅黑" w:hAnsi="微软雅黑" w:eastAsia="微软雅黑" w:cs="微软雅黑"/>
          <w:color w:val="FF0000"/>
          <w:spacing w:val="-3"/>
          <w:sz w:val="32"/>
          <w:szCs w:val="32"/>
        </w:rPr>
        <w:t>——</w:t>
      </w:r>
      <w:r>
        <w:rPr>
          <w:rFonts w:ascii="等线" w:hAnsi="等线" w:eastAsia="等线" w:cs="等线"/>
          <w:color w:val="FF0000"/>
          <w:spacing w:val="-3"/>
          <w:sz w:val="32"/>
          <w:szCs w:val="32"/>
        </w:rPr>
        <w:t>裁判员</w:t>
      </w:r>
      <w:r>
        <w:rPr>
          <w:rFonts w:ascii="等线" w:hAnsi="等线" w:eastAsia="等线" w:cs="等线"/>
          <w:color w:val="FF0000"/>
          <w:spacing w:val="-28"/>
          <w:sz w:val="32"/>
          <w:szCs w:val="32"/>
        </w:rPr>
        <w:t xml:space="preserve"/>
      </w:r>
      <w:r>
        <w:rPr>
          <w:rFonts w:ascii="等线" w:hAnsi="等线" w:eastAsia="等线" w:cs="等线"/>
          <w:color w:val="FF0000"/>
          <w:spacing w:val="-3"/>
          <w:sz w:val="32"/>
          <w:szCs w:val="32"/>
        </w:rPr>
        <w:t>、记录台人员</w:t>
      </w:r>
      <w:r>
        <w:rPr>
          <w:rFonts w:ascii="等线" w:hAnsi="等线" w:eastAsia="等线" w:cs="等线"/>
          <w:color w:val="FF0000"/>
          <w:spacing w:val="-44"/>
          <w:sz w:val="32"/>
          <w:szCs w:val="32"/>
        </w:rPr>
        <w:t xml:space="preserve"/>
      </w:r>
      <w:r>
        <w:rPr>
          <w:rFonts w:ascii="等线" w:hAnsi="等线" w:eastAsia="等线" w:cs="等线"/>
          <w:color w:val="FF0000"/>
          <w:spacing w:val="-3"/>
          <w:sz w:val="32"/>
          <w:szCs w:val="32"/>
        </w:rPr>
        <w:t>和技术代表：职责和权力</w:t>
      </w:r>
    </w:p>
    <w:p w14:paraId="2B971F7B">
      <w:pPr>
        <w:pStyle w:val="2"/>
        <w:spacing w:line="266" w:lineRule="auto"/>
      </w:pPr>
    </w:p>
    <w:p w14:paraId="79BA931B">
      <w:pPr>
        <w:pStyle w:val="2"/>
        <w:spacing w:line="266" w:lineRule="auto"/>
      </w:pPr>
    </w:p>
    <w:p w14:paraId="0D07A0C3">
      <w:pPr>
        <w:spacing w:before="91" w:line="215" w:lineRule="auto"/>
        <w:ind w:left="8"/>
        <w:rPr>
          <w:rFonts w:ascii="等线" w:hAnsi="等线" w:eastAsia="等线" w:cs="等线"/>
          <w:sz w:val="27"/>
          <w:szCs w:val="27"/>
        </w:rPr>
      </w:pPr>
      <w:r>
        <w:rPr>
          <w:rFonts w:ascii="等线" w:hAnsi="等线" w:eastAsia="等线" w:cs="等线"/>
          <w:b/>
          <w:bCs/>
          <w:color w:val="FF0000"/>
          <w:spacing w:val="5"/>
          <w:sz w:val="27"/>
          <w:szCs w:val="27"/>
        </w:rPr>
        <w:t>第四十六条 裁判员</w:t>
      </w:r>
      <w:r>
        <w:rPr>
          <w:rFonts w:ascii="等线" w:hAnsi="等线" w:eastAsia="等线" w:cs="等线"/>
          <w:b/>
          <w:bCs/>
          <w:color w:val="FF0000"/>
          <w:spacing w:val="-32"/>
          <w:sz w:val="27"/>
          <w:szCs w:val="27"/>
        </w:rPr>
        <w:t xml:space="preserve"/>
      </w:r>
      <w:r>
        <w:rPr>
          <w:rFonts w:ascii="等线" w:hAnsi="等线" w:eastAsia="等线" w:cs="等线"/>
          <w:b/>
          <w:bCs/>
          <w:color w:val="FF0000"/>
          <w:spacing w:val="5"/>
          <w:sz w:val="27"/>
          <w:szCs w:val="27"/>
        </w:rPr>
        <w:t>、记录台人员和技术代表</w:t>
      </w:r>
    </w:p>
    <w:p w14:paraId="21204F6C">
      <w:pPr>
        <w:spacing w:before="182" w:line="323" w:lineRule="auto"/>
        <w:ind w:left="1002" w:hanging="992"/>
        <w:rPr>
          <w:rFonts w:ascii="等线" w:hAnsi="等线" w:eastAsia="等线" w:cs="等线"/>
          <w:sz w:val="24"/>
          <w:szCs w:val="24"/>
        </w:rPr>
      </w:pPr>
      <w:r>
        <w:rPr>
          <w:rFonts w:ascii="Calibri" w:hAnsi="Calibri" w:eastAsia="Calibri" w:cs="Calibri"/>
          <w:spacing w:val="2"/>
          <w:sz w:val="24"/>
          <w:szCs w:val="24"/>
        </w:rPr>
        <w:t xml:space="preserve">46.1           </w:t>
      </w:r>
      <w:r>
        <w:rPr>
          <w:rFonts w:ascii="等线" w:hAnsi="等线" w:eastAsia="等线" w:cs="等线"/>
          <w:spacing w:val="2"/>
          <w:sz w:val="24"/>
          <w:szCs w:val="24"/>
        </w:rPr>
        <w:t>裁判组应由一名队长及一至两名副裁</w:t>
      </w:r>
      <w:r>
        <w:rPr>
          <w:rFonts w:hint="eastAsia" w:ascii="等线" w:hAnsi="等线" w:eastAsia="等线" w:cs="等线"/>
          <w:spacing w:val="2"/>
          <w:sz w:val="24"/>
          <w:szCs w:val="24"/>
          <w:lang w:eastAsia="zh-CN"/>
        </w:rPr>
        <w:t>判员</w:t>
      </w:r>
      <w:r>
        <w:rPr>
          <w:rFonts w:ascii="等线" w:hAnsi="等线" w:eastAsia="等线" w:cs="等线"/>
          <w:spacing w:val="2"/>
          <w:sz w:val="24"/>
          <w:szCs w:val="24"/>
        </w:rPr>
        <w:t>组成</w:t>
      </w:r>
      <w:r>
        <w:rPr>
          <w:rFonts w:ascii="等线" w:hAnsi="等线" w:eastAsia="等线" w:cs="等线"/>
          <w:spacing w:val="-32"/>
          <w:sz w:val="24"/>
          <w:szCs w:val="24"/>
        </w:rPr>
        <w:t xml:space="preserve"/>
      </w:r>
      <w:r>
        <w:rPr>
          <w:rFonts w:ascii="等线" w:hAnsi="等线" w:eastAsia="等线" w:cs="等线"/>
          <w:spacing w:val="1"/>
          <w:sz w:val="24"/>
          <w:szCs w:val="24"/>
        </w:rPr>
        <w:t>。他们可得到记录台人员以及</w:t>
      </w:r>
      <w:r>
        <w:rPr>
          <w:rFonts w:hint="eastAsia" w:ascii="等线" w:hAnsi="等线" w:eastAsia="等线" w:cs="等线"/>
          <w:spacing w:val="1"/>
          <w:sz w:val="24"/>
          <w:szCs w:val="24"/>
          <w:lang w:eastAsia="zh-CN"/>
        </w:rPr>
        <w:t>在场</w:t>
      </w:r>
      <w:r>
        <w:rPr>
          <w:rFonts w:ascii="等线" w:hAnsi="等线" w:eastAsia="等线" w:cs="等线"/>
          <w:spacing w:val="-1"/>
          <w:sz w:val="24"/>
          <w:szCs w:val="24"/>
        </w:rPr>
        <w:t>的技术代表的协助。</w:t>
      </w:r>
    </w:p>
    <w:p w14:paraId="56D0C626">
      <w:pPr>
        <w:spacing w:before="12" w:line="322" w:lineRule="auto"/>
        <w:ind w:left="1014" w:hanging="1004"/>
        <w:rPr>
          <w:rFonts w:ascii="等线" w:hAnsi="等线" w:eastAsia="等线" w:cs="等线"/>
          <w:sz w:val="24"/>
          <w:szCs w:val="24"/>
        </w:rPr>
      </w:pPr>
      <w:r>
        <w:rPr>
          <w:rFonts w:ascii="Calibri" w:hAnsi="Calibri" w:eastAsia="Calibri" w:cs="Calibri"/>
          <w:spacing w:val="1"/>
          <w:sz w:val="24"/>
          <w:szCs w:val="24"/>
        </w:rPr>
        <w:t xml:space="preserve">46.2           </w:t>
      </w:r>
      <w:r>
        <w:rPr>
          <w:rFonts w:ascii="等线" w:hAnsi="等线" w:eastAsia="等线" w:cs="等线"/>
          <w:spacing w:val="1"/>
          <w:sz w:val="24"/>
          <w:szCs w:val="24"/>
        </w:rPr>
        <w:t>记录台人员应包括一名记录员</w:t>
      </w:r>
      <w:r>
        <w:rPr>
          <w:rFonts w:ascii="等线" w:hAnsi="等线" w:eastAsia="等线" w:cs="等线"/>
          <w:spacing w:val="-31"/>
          <w:sz w:val="24"/>
          <w:szCs w:val="24"/>
        </w:rPr>
        <w:t xml:space="preserve"/>
      </w:r>
      <w:r>
        <w:rPr>
          <w:rFonts w:ascii="等线" w:hAnsi="等线" w:eastAsia="等线" w:cs="等线"/>
          <w:spacing w:val="1"/>
          <w:sz w:val="24"/>
          <w:szCs w:val="24"/>
        </w:rPr>
        <w:t>、一名助理记录员</w:t>
      </w:r>
      <w:r>
        <w:rPr>
          <w:rFonts w:ascii="等线" w:hAnsi="等线" w:eastAsia="等线" w:cs="等线"/>
          <w:spacing w:val="-30"/>
          <w:sz w:val="24"/>
          <w:szCs w:val="24"/>
        </w:rPr>
        <w:t xml:space="preserve"/>
      </w:r>
      <w:r>
        <w:rPr>
          <w:rFonts w:ascii="等线" w:hAnsi="等线" w:eastAsia="等线" w:cs="等线"/>
          <w:spacing w:val="1"/>
          <w:sz w:val="24"/>
          <w:szCs w:val="24"/>
        </w:rPr>
        <w:t>、一名计时员以及一</w:t>
      </w:r>
      <w:r>
        <w:rPr>
          <w:rFonts w:ascii="等线" w:hAnsi="等线" w:eastAsia="等线" w:cs="等线"/>
          <w:sz w:val="24"/>
          <w:szCs w:val="24"/>
        </w:rPr>
        <w:t>名进攻</w:t>
      </w:r>
      <w:r>
        <w:rPr>
          <w:rFonts w:ascii="等线" w:hAnsi="等线" w:eastAsia="等线" w:cs="等线"/>
          <w:spacing w:val="-3"/>
          <w:sz w:val="24"/>
          <w:szCs w:val="24"/>
        </w:rPr>
        <w:t>计时钟操作员。</w:t>
      </w:r>
    </w:p>
    <w:p w14:paraId="071BC7FA">
      <w:pPr>
        <w:spacing w:before="25" w:line="319" w:lineRule="auto"/>
        <w:ind w:left="1018" w:hanging="1008"/>
        <w:rPr>
          <w:rFonts w:ascii="等线" w:hAnsi="等线" w:eastAsia="等线" w:cs="等线"/>
          <w:sz w:val="24"/>
          <w:szCs w:val="24"/>
        </w:rPr>
      </w:pPr>
      <w:r>
        <w:rPr>
          <w:rFonts w:ascii="Calibri" w:hAnsi="Calibri" w:eastAsia="Calibri" w:cs="Calibri"/>
          <w:spacing w:val="1"/>
          <w:sz w:val="24"/>
          <w:szCs w:val="24"/>
        </w:rPr>
        <w:t xml:space="preserve">46.3           </w:t>
      </w:r>
      <w:r>
        <w:rPr>
          <w:rFonts w:ascii="等线" w:hAnsi="等线" w:eastAsia="等线" w:cs="等线"/>
          <w:spacing w:val="1"/>
          <w:sz w:val="24"/>
          <w:szCs w:val="24"/>
        </w:rPr>
        <w:t>技术代表如在场，应坐在记录员与计时员之间</w:t>
      </w:r>
      <w:r>
        <w:rPr>
          <w:rFonts w:ascii="等线" w:hAnsi="等线" w:eastAsia="等线" w:cs="等线"/>
          <w:spacing w:val="-28"/>
          <w:sz w:val="24"/>
          <w:szCs w:val="24"/>
        </w:rPr>
        <w:t xml:space="preserve"/>
      </w:r>
      <w:r>
        <w:rPr>
          <w:rFonts w:ascii="等线" w:hAnsi="等线" w:eastAsia="等线" w:cs="等线"/>
          <w:spacing w:val="1"/>
          <w:sz w:val="24"/>
          <w:szCs w:val="24"/>
        </w:rPr>
        <w:t>。</w:t>
      </w:r>
      <w:r>
        <w:rPr>
          <w:rFonts w:ascii="等线" w:hAnsi="等线" w:eastAsia="等线" w:cs="等线"/>
          <w:spacing w:val="-36"/>
          <w:sz w:val="24"/>
          <w:szCs w:val="24"/>
        </w:rPr>
        <w:t xml:space="preserve"/>
      </w:r>
      <w:r>
        <w:rPr>
          <w:rFonts w:ascii="等线" w:hAnsi="等线" w:eastAsia="等线" w:cs="等线"/>
          <w:spacing w:val="1"/>
          <w:sz w:val="24"/>
          <w:szCs w:val="24"/>
        </w:rPr>
        <w:t>比赛期间，技术代表的主要</w:t>
      </w:r>
      <w:r>
        <w:rPr>
          <w:rFonts w:ascii="等线" w:hAnsi="等线" w:eastAsia="等线" w:cs="等线"/>
          <w:sz w:val="24"/>
          <w:szCs w:val="24"/>
        </w:rPr>
        <w:t>职责是监督记录台人员的工作，并协助赛事主管及裁</w:t>
      </w:r>
      <w:r>
        <w:rPr>
          <w:rFonts w:ascii="等线" w:hAnsi="等线" w:eastAsia="等线" w:cs="等线"/>
          <w:spacing w:val="-1"/>
          <w:sz w:val="24"/>
          <w:szCs w:val="24"/>
        </w:rPr>
        <w:t>判确保比赛顺利进行。</w:t>
      </w:r>
    </w:p>
    <w:p w14:paraId="4AB15632">
      <w:pPr>
        <w:spacing w:before="27" w:line="342"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46.4           </w:t>
      </w:r>
      <w:r>
        <w:rPr>
          <w:rFonts w:ascii="等线" w:hAnsi="等线" w:eastAsia="等线" w:cs="等线"/>
          <w:spacing w:val="1"/>
          <w:position w:val="3"/>
          <w:sz w:val="24"/>
          <w:szCs w:val="24"/>
        </w:rPr>
        <w:t>特定比赛</w:t>
      </w:r>
      <w:r>
        <w:rPr>
          <w:rFonts w:ascii="等线" w:hAnsi="等线" w:eastAsia="等线" w:cs="等线"/>
          <w:position w:val="3"/>
          <w:sz w:val="24"/>
          <w:szCs w:val="24"/>
        </w:rPr>
        <w:t>的裁判（简称）不得与场上任何一支球队存在任何形式的关联。</w:t>
      </w:r>
    </w:p>
    <w:p w14:paraId="69D7F85D">
      <w:pPr>
        <w:spacing w:before="166" w:line="319" w:lineRule="auto"/>
        <w:ind w:left="1013" w:hanging="1003"/>
        <w:rPr>
          <w:rFonts w:ascii="等线" w:hAnsi="等线" w:eastAsia="等线" w:cs="等线"/>
          <w:sz w:val="24"/>
          <w:szCs w:val="24"/>
        </w:rPr>
      </w:pPr>
      <w:r>
        <w:rPr>
          <w:rFonts w:ascii="Calibri" w:hAnsi="Calibri" w:eastAsia="Calibri" w:cs="Calibri"/>
          <w:spacing w:val="2"/>
          <w:sz w:val="24"/>
          <w:szCs w:val="24"/>
        </w:rPr>
        <w:t xml:space="preserve">46.5           </w:t>
      </w:r>
      <w:r>
        <w:rPr>
          <w:rFonts w:ascii="等线" w:hAnsi="等线" w:eastAsia="等线" w:cs="等线"/>
          <w:spacing w:val="2"/>
          <w:sz w:val="24"/>
          <w:szCs w:val="24"/>
        </w:rPr>
        <w:t>裁判</w:t>
      </w:r>
      <w:r>
        <w:rPr>
          <w:rFonts w:ascii="等线" w:hAnsi="等线" w:eastAsia="等线" w:cs="等线"/>
          <w:spacing w:val="-30"/>
          <w:sz w:val="24"/>
          <w:szCs w:val="24"/>
        </w:rPr>
        <w:t xml:space="preserve"/>
      </w:r>
      <w:r>
        <w:rPr>
          <w:rFonts w:ascii="等线" w:hAnsi="等线" w:eastAsia="等线" w:cs="等线"/>
          <w:spacing w:val="2"/>
          <w:sz w:val="24"/>
          <w:szCs w:val="24"/>
        </w:rPr>
        <w:t>、记录台人员及技术代表（如在场</w:t>
      </w:r>
      <w:r>
        <w:rPr>
          <w:rFonts w:ascii="等线" w:hAnsi="等线" w:eastAsia="等线" w:cs="等线"/>
          <w:spacing w:val="1"/>
          <w:sz w:val="24"/>
          <w:szCs w:val="24"/>
        </w:rPr>
        <w:t>）均须依照本规则进行比赛，且均无</w:t>
      </w:r>
      <w:r>
        <w:rPr>
          <w:rFonts w:ascii="等线" w:hAnsi="等线" w:eastAsia="等线" w:cs="等线"/>
          <w:spacing w:val="-2"/>
          <w:sz w:val="24"/>
          <w:szCs w:val="24"/>
        </w:rPr>
        <w:t>权修改本规则。</w:t>
      </w:r>
    </w:p>
    <w:p w14:paraId="54384415">
      <w:pPr>
        <w:spacing w:line="209" w:lineRule="auto"/>
        <w:ind w:left="10"/>
        <w:rPr>
          <w:rFonts w:ascii="等线" w:hAnsi="等线" w:eastAsia="等线" w:cs="等线"/>
          <w:sz w:val="24"/>
          <w:szCs w:val="24"/>
        </w:rPr>
      </w:pPr>
      <w:r>
        <w:rPr>
          <w:rFonts w:ascii="Calibri" w:hAnsi="Calibri" w:eastAsia="Calibri" w:cs="Calibri"/>
          <w:spacing w:val="-1"/>
          <w:sz w:val="24"/>
          <w:szCs w:val="24"/>
        </w:rPr>
        <w:t xml:space="preserve">46.6           </w:t>
      </w:r>
      <w:r>
        <w:rPr>
          <w:rFonts w:ascii="等线" w:hAnsi="等线" w:eastAsia="等线" w:cs="等线"/>
          <w:spacing w:val="-1"/>
          <w:sz w:val="24"/>
          <w:szCs w:val="24"/>
        </w:rPr>
        <w:t>裁判的服装应由裁判衫</w:t>
      </w:r>
      <w:r>
        <w:rPr>
          <w:rFonts w:ascii="等线" w:hAnsi="等线" w:eastAsia="等线" w:cs="等线"/>
          <w:spacing w:val="-33"/>
          <w:sz w:val="24"/>
          <w:szCs w:val="24"/>
        </w:rPr>
        <w:t xml:space="preserve"/>
      </w:r>
      <w:r>
        <w:rPr>
          <w:rFonts w:ascii="等线" w:hAnsi="等线" w:eastAsia="等线" w:cs="等线"/>
          <w:spacing w:val="-1"/>
          <w:sz w:val="24"/>
          <w:szCs w:val="24"/>
        </w:rPr>
        <w:t>、黑色长裤</w:t>
      </w:r>
      <w:r>
        <w:rPr>
          <w:rFonts w:ascii="等线" w:hAnsi="等线" w:eastAsia="等线" w:cs="等线"/>
          <w:spacing w:val="-34"/>
          <w:sz w:val="24"/>
          <w:szCs w:val="24"/>
        </w:rPr>
        <w:t xml:space="preserve"/>
      </w:r>
      <w:r>
        <w:rPr>
          <w:rFonts w:ascii="等线" w:hAnsi="等线" w:eastAsia="等线" w:cs="等线"/>
          <w:spacing w:val="-1"/>
          <w:sz w:val="24"/>
          <w:szCs w:val="24"/>
        </w:rPr>
        <w:t>、黑色球袜及黑色篮球鞋组</w:t>
      </w:r>
      <w:r>
        <w:rPr>
          <w:rFonts w:ascii="等线" w:hAnsi="等线" w:eastAsia="等线" w:cs="等线"/>
          <w:spacing w:val="-2"/>
          <w:sz w:val="24"/>
          <w:szCs w:val="24"/>
        </w:rPr>
        <w:t>成。</w:t>
      </w:r>
    </w:p>
    <w:p w14:paraId="6061DC3C">
      <w:pPr>
        <w:spacing w:before="98" w:line="211" w:lineRule="auto"/>
        <w:ind w:left="10"/>
        <w:rPr>
          <w:rFonts w:ascii="等线" w:hAnsi="等线" w:eastAsia="等线" w:cs="等线"/>
          <w:sz w:val="24"/>
          <w:szCs w:val="24"/>
        </w:rPr>
      </w:pPr>
      <w:r>
        <w:rPr>
          <w:rFonts w:ascii="Calibri" w:hAnsi="Calibri" w:eastAsia="Calibri" w:cs="Calibri"/>
          <w:spacing w:val="1"/>
          <w:sz w:val="24"/>
          <w:szCs w:val="24"/>
        </w:rPr>
        <w:t xml:space="preserve">46.7           </w:t>
      </w:r>
      <w:r>
        <w:rPr>
          <w:rFonts w:ascii="等线" w:hAnsi="等线" w:eastAsia="等线" w:cs="等线"/>
          <w:spacing w:val="1"/>
          <w:sz w:val="24"/>
          <w:szCs w:val="24"/>
        </w:rPr>
        <w:t>裁判与记</w:t>
      </w:r>
      <w:r>
        <w:rPr>
          <w:rFonts w:ascii="等线" w:hAnsi="等线" w:eastAsia="等线" w:cs="等线"/>
          <w:sz w:val="24"/>
          <w:szCs w:val="24"/>
        </w:rPr>
        <w:t>录台人员应穿着统一的服装。</w:t>
      </w:r>
    </w:p>
    <w:p w14:paraId="59DD3FF3">
      <w:pPr>
        <w:pStyle w:val="2"/>
        <w:spacing w:line="326" w:lineRule="auto"/>
      </w:pPr>
    </w:p>
    <w:p w14:paraId="187C078D">
      <w:pPr>
        <w:pStyle w:val="2"/>
        <w:spacing w:line="326" w:lineRule="auto"/>
      </w:pPr>
    </w:p>
    <w:p w14:paraId="662F6FBA">
      <w:pPr>
        <w:spacing w:before="92" w:line="216" w:lineRule="auto"/>
        <w:ind w:left="8"/>
        <w:rPr>
          <w:rFonts w:ascii="等线" w:hAnsi="等线" w:eastAsia="等线" w:cs="等线"/>
          <w:sz w:val="27"/>
          <w:szCs w:val="27"/>
        </w:rPr>
      </w:pPr>
      <w:r>
        <w:rPr>
          <w:rFonts w:ascii="等线" w:hAnsi="等线" w:eastAsia="等线" w:cs="等线"/>
          <w:b/>
          <w:bCs/>
          <w:color w:val="FF0000"/>
          <w:spacing w:val="3"/>
          <w:sz w:val="27"/>
          <w:szCs w:val="27"/>
        </w:rPr>
        <w:t>第四十七条 主裁判</w:t>
      </w:r>
      <w:r>
        <w:rPr>
          <w:rFonts w:ascii="等线" w:hAnsi="等线" w:eastAsia="等线" w:cs="等线"/>
          <w:b/>
          <w:bCs/>
          <w:color w:val="FF0000"/>
          <w:spacing w:val="-23"/>
          <w:sz w:val="27"/>
          <w:szCs w:val="27"/>
        </w:rPr>
        <w:t xml:space="preserve"/>
      </w:r>
      <w:r>
        <w:rPr>
          <w:rFonts w:ascii="等线" w:hAnsi="等线" w:eastAsia="等线" w:cs="等线"/>
          <w:b/>
          <w:bCs/>
          <w:color w:val="FF0000"/>
          <w:spacing w:val="3"/>
          <w:sz w:val="27"/>
          <w:szCs w:val="27"/>
        </w:rPr>
        <w:t>：职责和权力</w:t>
      </w:r>
    </w:p>
    <w:p w14:paraId="37F2E092">
      <w:pPr>
        <w:spacing w:before="122" w:line="209" w:lineRule="auto"/>
        <w:ind w:left="1000"/>
        <w:rPr>
          <w:rFonts w:ascii="等线" w:hAnsi="等线" w:eastAsia="等线" w:cs="等线"/>
          <w:sz w:val="24"/>
          <w:szCs w:val="24"/>
        </w:rPr>
      </w:pPr>
      <w:r>
        <w:rPr>
          <w:rFonts w:ascii="等线" w:hAnsi="等线" w:eastAsia="等线" w:cs="等线"/>
          <w:spacing w:val="-2"/>
          <w:sz w:val="24"/>
          <w:szCs w:val="24"/>
        </w:rPr>
        <w:t>主裁判应：</w:t>
      </w:r>
    </w:p>
    <w:p w14:paraId="5F4711B0">
      <w:pPr>
        <w:spacing w:before="85" w:line="343" w:lineRule="exact"/>
        <w:ind w:left="10"/>
        <w:rPr>
          <w:rFonts w:ascii="等线" w:hAnsi="等线" w:eastAsia="等线" w:cs="等线"/>
          <w:sz w:val="24"/>
          <w:szCs w:val="24"/>
        </w:rPr>
      </w:pPr>
      <w:r>
        <w:rPr>
          <w:rFonts w:ascii="Calibri" w:hAnsi="Calibri" w:eastAsia="Calibri" w:cs="Calibri"/>
          <w:position w:val="3"/>
          <w:sz w:val="24"/>
          <w:szCs w:val="24"/>
        </w:rPr>
        <w:t xml:space="preserve">47.1            </w:t>
      </w:r>
      <w:r>
        <w:rPr>
          <w:rFonts w:ascii="等线" w:hAnsi="等线" w:eastAsia="等线" w:cs="等线"/>
          <w:position w:val="3"/>
          <w:sz w:val="24"/>
          <w:szCs w:val="24"/>
        </w:rPr>
        <w:t>对比赛期</w:t>
      </w:r>
      <w:r>
        <w:rPr>
          <w:rFonts w:ascii="等线" w:hAnsi="等线" w:eastAsia="等线" w:cs="等线"/>
          <w:spacing w:val="-1"/>
          <w:position w:val="3"/>
          <w:sz w:val="24"/>
          <w:szCs w:val="24"/>
        </w:rPr>
        <w:t>间使用的所有器材进行检查并批准。</w:t>
      </w:r>
    </w:p>
    <w:p w14:paraId="308435DB">
      <w:pPr>
        <w:spacing w:before="94" w:line="344"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47.2            </w:t>
      </w:r>
      <w:r>
        <w:rPr>
          <w:rFonts w:ascii="等线" w:hAnsi="等线" w:eastAsia="等线" w:cs="等线"/>
          <w:spacing w:val="-1"/>
          <w:position w:val="3"/>
          <w:sz w:val="24"/>
          <w:szCs w:val="24"/>
        </w:rPr>
        <w:t>指定正式比赛计时钟</w:t>
      </w:r>
      <w:r>
        <w:rPr>
          <w:rFonts w:ascii="等线" w:hAnsi="等线" w:eastAsia="等线" w:cs="等线"/>
          <w:spacing w:val="-34"/>
          <w:position w:val="3"/>
          <w:sz w:val="24"/>
          <w:szCs w:val="24"/>
        </w:rPr>
        <w:t xml:space="preserve"/>
      </w:r>
      <w:r>
        <w:rPr>
          <w:rFonts w:ascii="等线" w:hAnsi="等线" w:eastAsia="等线" w:cs="等线"/>
          <w:spacing w:val="-1"/>
          <w:position w:val="3"/>
          <w:sz w:val="24"/>
          <w:szCs w:val="24"/>
        </w:rPr>
        <w:t>、进攻计时钟及秒表，并识</w:t>
      </w:r>
      <w:r>
        <w:rPr>
          <w:rFonts w:ascii="等线" w:hAnsi="等线" w:eastAsia="等线" w:cs="等线"/>
          <w:spacing w:val="-2"/>
          <w:position w:val="3"/>
          <w:sz w:val="24"/>
          <w:szCs w:val="24"/>
        </w:rPr>
        <w:t>别记录台人员。</w:t>
      </w:r>
    </w:p>
    <w:p w14:paraId="1E1EE39A">
      <w:pPr>
        <w:spacing w:before="94" w:line="344"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47.3            </w:t>
      </w:r>
      <w:r>
        <w:rPr>
          <w:rFonts w:ascii="等线" w:hAnsi="等线" w:eastAsia="等线" w:cs="等线"/>
          <w:spacing w:val="-1"/>
          <w:position w:val="3"/>
          <w:sz w:val="24"/>
          <w:szCs w:val="24"/>
        </w:rPr>
        <w:t>从主队提供的至少2个已使用过的球中选定比赛用球。若这两个球均不适合作为比赛用球，则应选用可用的最佳质量的球。</w:t>
      </w:r>
    </w:p>
    <w:p w14:paraId="1F228FD1">
      <w:pPr>
        <w:spacing w:before="41" w:line="211" w:lineRule="auto"/>
        <w:ind w:left="10"/>
        <w:rPr>
          <w:rFonts w:ascii="等线" w:hAnsi="等线" w:eastAsia="等线" w:cs="等线"/>
          <w:sz w:val="24"/>
          <w:szCs w:val="24"/>
        </w:rPr>
      </w:pPr>
      <w:r>
        <w:rPr>
          <w:rFonts w:ascii="Calibri" w:hAnsi="Calibri" w:eastAsia="Calibri" w:cs="Calibri"/>
          <w:sz w:val="24"/>
          <w:szCs w:val="24"/>
        </w:rPr>
        <w:t xml:space="preserve">47.4            </w:t>
      </w:r>
      <w:r>
        <w:rPr>
          <w:rFonts w:ascii="等线" w:hAnsi="等线" w:eastAsia="等线" w:cs="等线"/>
          <w:sz w:val="24"/>
          <w:szCs w:val="24"/>
        </w:rPr>
        <w:t>禁止任何队</w:t>
      </w:r>
      <w:r>
        <w:rPr>
          <w:rFonts w:ascii="等线" w:hAnsi="等线" w:eastAsia="等线" w:cs="等线"/>
          <w:spacing w:val="-1"/>
          <w:sz w:val="24"/>
          <w:szCs w:val="24"/>
        </w:rPr>
        <w:t>员佩戴可能对其他队员造成伤害的物品。</w:t>
      </w:r>
    </w:p>
    <w:p w14:paraId="4CFEC290">
      <w:pPr>
        <w:spacing w:before="52" w:line="289" w:lineRule="auto"/>
        <w:ind w:left="997" w:hanging="987"/>
        <w:rPr>
          <w:rFonts w:ascii="等线" w:hAnsi="等线" w:eastAsia="等线" w:cs="等线"/>
          <w:sz w:val="24"/>
          <w:szCs w:val="24"/>
        </w:rPr>
      </w:pPr>
      <w:r>
        <w:rPr>
          <w:rFonts w:ascii="Calibri" w:hAnsi="Calibri" w:eastAsia="Calibri" w:cs="Calibri"/>
          <w:spacing w:val="3"/>
          <w:sz w:val="24"/>
          <w:szCs w:val="24"/>
        </w:rPr>
        <w:t xml:space="preserve">47.5           </w:t>
      </w:r>
      <w:r>
        <w:rPr>
          <w:rFonts w:ascii="等线" w:hAnsi="等线" w:eastAsia="等线" w:cs="等线"/>
          <w:spacing w:val="3"/>
          <w:sz w:val="24"/>
          <w:szCs w:val="24"/>
        </w:rPr>
        <w:t>在第一节开</w:t>
      </w:r>
      <w:r>
        <w:rPr>
          <w:rFonts w:ascii="等线" w:hAnsi="等线" w:eastAsia="等线" w:cs="等线"/>
          <w:spacing w:val="2"/>
          <w:sz w:val="24"/>
          <w:szCs w:val="24"/>
        </w:rPr>
        <w:t>始时执行跳球，并在所有其他节及决胜期开始时执行交替拥有掷</w:t>
      </w:r>
      <w:r>
        <w:rPr>
          <w:rFonts w:ascii="等线" w:hAnsi="等线" w:eastAsia="等线" w:cs="等线"/>
          <w:spacing w:val="-2"/>
          <w:sz w:val="24"/>
          <w:szCs w:val="24"/>
        </w:rPr>
        <w:t>球入界。</w:t>
      </w:r>
    </w:p>
    <w:p w14:paraId="7B6D83F6">
      <w:pPr>
        <w:spacing w:line="344"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47.6            </w:t>
      </w:r>
      <w:r>
        <w:rPr>
          <w:rFonts w:ascii="等线" w:hAnsi="等线" w:eastAsia="等线" w:cs="等线"/>
          <w:spacing w:val="-1"/>
          <w:position w:val="3"/>
          <w:sz w:val="24"/>
          <w:szCs w:val="24"/>
        </w:rPr>
        <w:t>在条件允许时，有权中止比赛。</w:t>
      </w:r>
    </w:p>
    <w:p w14:paraId="0014AB82">
      <w:pPr>
        <w:spacing w:before="30" w:line="344"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47.7            </w:t>
      </w:r>
      <w:r>
        <w:rPr>
          <w:rFonts w:ascii="等线" w:hAnsi="等线" w:eastAsia="等线" w:cs="等线"/>
          <w:spacing w:val="-1"/>
          <w:position w:val="3"/>
          <w:sz w:val="24"/>
          <w:szCs w:val="24"/>
        </w:rPr>
        <w:t>有权裁定某支球队应判负比赛。</w:t>
      </w:r>
    </w:p>
    <w:p w14:paraId="3DA798B6">
      <w:pPr>
        <w:spacing w:before="90" w:line="344"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47.8           </w:t>
      </w:r>
      <w:r>
        <w:rPr>
          <w:rFonts w:ascii="等线" w:hAnsi="等线" w:eastAsia="等线" w:cs="等线"/>
          <w:spacing w:val="1"/>
          <w:position w:val="3"/>
          <w:sz w:val="24"/>
          <w:szCs w:val="24"/>
        </w:rPr>
        <w:t>在比赛时间结束时或必要时，务必仔细检</w:t>
      </w:r>
      <w:r>
        <w:rPr>
          <w:rFonts w:ascii="等线" w:hAnsi="等线" w:eastAsia="等线" w:cs="等线"/>
          <w:position w:val="3"/>
          <w:sz w:val="24"/>
          <w:szCs w:val="24"/>
        </w:rPr>
        <w:t>查记录表。</w:t>
      </w:r>
    </w:p>
    <w:p w14:paraId="334CECE3">
      <w:pPr>
        <w:pStyle w:val="2"/>
        <w:spacing w:line="252" w:lineRule="auto"/>
      </w:pPr>
    </w:p>
    <w:p w14:paraId="5CFEB03A">
      <w:pPr>
        <w:spacing w:before="81" w:line="366" w:lineRule="auto"/>
        <w:ind w:left="1016" w:hanging="1006"/>
        <w:rPr>
          <w:rFonts w:ascii="等线" w:hAnsi="等线" w:eastAsia="等线" w:cs="等线"/>
          <w:sz w:val="24"/>
          <w:szCs w:val="24"/>
        </w:rPr>
      </w:pPr>
      <w:r>
        <w:rPr>
          <w:rFonts w:ascii="Calibri" w:hAnsi="Calibri" w:eastAsia="Calibri" w:cs="Calibri"/>
          <w:spacing w:val="3"/>
          <w:sz w:val="24"/>
          <w:szCs w:val="24"/>
        </w:rPr>
        <w:t xml:space="preserve">47.9           </w:t>
      </w:r>
      <w:r>
        <w:rPr>
          <w:rFonts w:ascii="等线" w:hAnsi="等线" w:eastAsia="等线" w:cs="等线"/>
          <w:spacing w:val="3"/>
          <w:sz w:val="24"/>
          <w:szCs w:val="24"/>
        </w:rPr>
        <w:t>在比赛时间</w:t>
      </w:r>
      <w:r>
        <w:rPr>
          <w:rFonts w:ascii="等线" w:hAnsi="等线" w:eastAsia="等线" w:cs="等线"/>
          <w:spacing w:val="2"/>
          <w:sz w:val="24"/>
          <w:szCs w:val="24"/>
        </w:rPr>
        <w:t>结束时，批准并签署记录表，至此裁判的执法职责及其与比赛的</w:t>
      </w:r>
      <w:r>
        <w:rPr>
          <w:rFonts w:ascii="等线" w:hAnsi="等线" w:eastAsia="等线" w:cs="等线"/>
          <w:spacing w:val="3"/>
          <w:sz w:val="24"/>
          <w:szCs w:val="24"/>
        </w:rPr>
        <w:t>关系即告终止</w:t>
      </w:r>
      <w:r>
        <w:rPr>
          <w:rFonts w:ascii="等线" w:hAnsi="等线" w:eastAsia="等线" w:cs="等线"/>
          <w:spacing w:val="-31"/>
          <w:sz w:val="24"/>
          <w:szCs w:val="24"/>
        </w:rPr>
        <w:t xml:space="preserve"/>
      </w:r>
      <w:r>
        <w:rPr>
          <w:rFonts w:ascii="等线" w:hAnsi="等线" w:eastAsia="等线" w:cs="等线"/>
          <w:spacing w:val="3"/>
          <w:sz w:val="24"/>
          <w:szCs w:val="24"/>
        </w:rPr>
        <w:t>。裁判的执法权自其在比赛预定开始前</w:t>
      </w:r>
      <w:r>
        <w:rPr>
          <w:rFonts w:ascii="Calibri" w:hAnsi="Calibri" w:eastAsia="Calibri" w:cs="Calibri"/>
          <w:spacing w:val="3"/>
          <w:sz w:val="24"/>
          <w:szCs w:val="24"/>
        </w:rPr>
        <w:t>20</w:t>
      </w:r>
      <w:r>
        <w:rPr>
          <w:rFonts w:ascii="等线" w:hAnsi="等线" w:eastAsia="等线" w:cs="等线"/>
          <w:spacing w:val="2"/>
          <w:sz w:val="24"/>
          <w:szCs w:val="24"/>
        </w:rPr>
        <w:t>分钟抵达球场时起生</w:t>
      </w:r>
    </w:p>
    <w:p w14:paraId="7CADFA53">
      <w:pPr>
        <w:spacing w:line="366" w:lineRule="auto"/>
        <w:rPr>
          <w:rFonts w:ascii="等线" w:hAnsi="等线" w:eastAsia="等线" w:cs="等线"/>
          <w:sz w:val="24"/>
          <w:szCs w:val="24"/>
        </w:rPr>
        <w:sectPr>
          <w:headerReference r:id="rId220" w:type="default"/>
          <w:footerReference r:id="rId221" w:type="default"/>
          <w:pgSz w:w="11900" w:h="16840"/>
          <w:pgMar w:top="1207" w:right="1412" w:bottom="623" w:left="1417" w:header="635" w:footer="381" w:gutter="0"/>
          <w:cols w:space="720" w:num="1"/>
        </w:sectPr>
      </w:pPr>
    </w:p>
    <w:p w14:paraId="365E4B03">
      <w:pPr>
        <w:pStyle w:val="2"/>
        <w:spacing w:before="224" w:line="275" w:lineRule="auto"/>
        <w:ind w:left="990" w:firstLine="15"/>
        <w:rPr>
          <w:sz w:val="24"/>
          <w:szCs w:val="24"/>
        </w:rPr>
      </w:pPr>
      <w:r>
        <w:rPr>
          <w:spacing w:val="-13"/>
          <w:sz w:val="24"/>
          <w:szCs w:val="24"/>
        </w:rPr>
        <w:t>and end wh</w:t>
      </w:r>
      <w:r>
        <w:rPr>
          <w:spacing w:val="-12"/>
          <w:sz w:val="24"/>
          <w:szCs w:val="24"/>
        </w:rPr>
        <w:t>en the game clock signal sounds for the en</w:t>
      </w:r>
      <w:r>
        <w:rPr>
          <w:spacing w:val="-13"/>
          <w:sz w:val="24"/>
          <w:szCs w:val="24"/>
        </w:rPr>
        <w:t>d of the</w:t>
      </w:r>
      <w:r>
        <w:rPr>
          <w:spacing w:val="3"/>
          <w:sz w:val="24"/>
          <w:szCs w:val="24"/>
        </w:rPr>
        <w:t xml:space="preserve"> </w:t>
      </w:r>
      <w:r>
        <w:rPr>
          <w:spacing w:val="-13"/>
          <w:sz w:val="24"/>
          <w:szCs w:val="24"/>
        </w:rPr>
        <w:t>game</w:t>
      </w:r>
      <w:r>
        <w:rPr>
          <w:spacing w:val="4"/>
          <w:sz w:val="24"/>
          <w:szCs w:val="24"/>
        </w:rPr>
        <w:t xml:space="preserve"> </w:t>
      </w:r>
      <w:r>
        <w:rPr>
          <w:spacing w:val="-13"/>
          <w:sz w:val="24"/>
          <w:szCs w:val="24"/>
        </w:rPr>
        <w:t>as</w:t>
      </w:r>
      <w:r>
        <w:rPr>
          <w:spacing w:val="3"/>
          <w:sz w:val="24"/>
          <w:szCs w:val="24"/>
        </w:rPr>
        <w:t xml:space="preserve"> </w:t>
      </w:r>
      <w:r>
        <w:rPr>
          <w:spacing w:val="-13"/>
          <w:sz w:val="24"/>
          <w:szCs w:val="24"/>
        </w:rPr>
        <w:t>approved</w:t>
      </w:r>
      <w:r>
        <w:rPr>
          <w:spacing w:val="8"/>
          <w:sz w:val="24"/>
          <w:szCs w:val="24"/>
        </w:rPr>
        <w:t xml:space="preserve"> </w:t>
      </w:r>
      <w:r>
        <w:rPr>
          <w:spacing w:val="-13"/>
          <w:sz w:val="24"/>
          <w:szCs w:val="24"/>
        </w:rPr>
        <w:t>b</w:t>
      </w:r>
      <w:r>
        <w:rPr>
          <w:spacing w:val="-3"/>
          <w:sz w:val="24"/>
          <w:szCs w:val="24"/>
        </w:rPr>
        <w:t>y</w:t>
      </w:r>
      <w:r>
        <w:rPr>
          <w:sz w:val="24"/>
          <w:szCs w:val="24"/>
        </w:rPr>
        <w:t xml:space="preserve"> </w:t>
      </w:r>
      <w:r>
        <w:rPr>
          <w:spacing w:val="-8"/>
          <w:sz w:val="24"/>
          <w:szCs w:val="24"/>
        </w:rPr>
        <w:t>the crew</w:t>
      </w:r>
      <w:r>
        <w:rPr>
          <w:spacing w:val="17"/>
          <w:sz w:val="24"/>
          <w:szCs w:val="24"/>
        </w:rPr>
        <w:t xml:space="preserve"> </w:t>
      </w:r>
      <w:r>
        <w:rPr>
          <w:spacing w:val="-8"/>
          <w:sz w:val="24"/>
          <w:szCs w:val="24"/>
        </w:rPr>
        <w:t>chief.</w:t>
      </w:r>
    </w:p>
    <w:p w14:paraId="1AB0A354">
      <w:pPr>
        <w:pStyle w:val="2"/>
        <w:spacing w:before="62" w:line="259" w:lineRule="auto"/>
        <w:ind w:left="1000" w:hanging="997"/>
        <w:rPr>
          <w:sz w:val="24"/>
          <w:szCs w:val="24"/>
        </w:rPr>
      </w:pPr>
      <w:r>
        <w:rPr>
          <w:spacing w:val="-12"/>
          <w:sz w:val="24"/>
          <w:szCs w:val="24"/>
        </w:rPr>
        <w:t>4</w:t>
      </w:r>
      <w:r>
        <w:rPr>
          <w:spacing w:val="-11"/>
          <w:sz w:val="24"/>
          <w:szCs w:val="24"/>
        </w:rPr>
        <w:t>7.10         Enter</w:t>
      </w:r>
      <w:r>
        <w:rPr>
          <w:spacing w:val="7"/>
          <w:sz w:val="24"/>
          <w:szCs w:val="24"/>
        </w:rPr>
        <w:t xml:space="preserve"> </w:t>
      </w:r>
      <w:r>
        <w:rPr>
          <w:spacing w:val="-11"/>
          <w:sz w:val="24"/>
          <w:szCs w:val="24"/>
        </w:rPr>
        <w:t>on the</w:t>
      </w:r>
      <w:r>
        <w:rPr>
          <w:spacing w:val="12"/>
          <w:sz w:val="24"/>
          <w:szCs w:val="24"/>
        </w:rPr>
        <w:t xml:space="preserve"> </w:t>
      </w:r>
      <w:r>
        <w:rPr>
          <w:spacing w:val="-11"/>
          <w:sz w:val="24"/>
          <w:szCs w:val="24"/>
        </w:rPr>
        <w:t>reverse side of</w:t>
      </w:r>
      <w:r>
        <w:rPr>
          <w:spacing w:val="-12"/>
          <w:sz w:val="24"/>
          <w:szCs w:val="24"/>
        </w:rPr>
        <w:t xml:space="preserve"> the scoresheet,</w:t>
      </w:r>
      <w:r>
        <w:rPr>
          <w:spacing w:val="9"/>
          <w:sz w:val="24"/>
          <w:szCs w:val="24"/>
        </w:rPr>
        <w:t xml:space="preserve"> </w:t>
      </w:r>
      <w:r>
        <w:rPr>
          <w:spacing w:val="-12"/>
          <w:sz w:val="24"/>
          <w:szCs w:val="24"/>
        </w:rPr>
        <w:t>in the dressing</w:t>
      </w:r>
      <w:r>
        <w:rPr>
          <w:spacing w:val="11"/>
          <w:sz w:val="24"/>
          <w:szCs w:val="24"/>
        </w:rPr>
        <w:t xml:space="preserve"> </w:t>
      </w:r>
      <w:r>
        <w:rPr>
          <w:spacing w:val="-12"/>
          <w:sz w:val="24"/>
          <w:szCs w:val="24"/>
        </w:rPr>
        <w:t>room</w:t>
      </w:r>
      <w:r>
        <w:rPr>
          <w:spacing w:val="12"/>
          <w:sz w:val="24"/>
          <w:szCs w:val="24"/>
        </w:rPr>
        <w:t xml:space="preserve"> </w:t>
      </w:r>
      <w:r>
        <w:rPr>
          <w:spacing w:val="-12"/>
          <w:sz w:val="24"/>
          <w:szCs w:val="24"/>
        </w:rPr>
        <w:t>before</w:t>
      </w:r>
      <w:r>
        <w:rPr>
          <w:spacing w:val="4"/>
          <w:sz w:val="24"/>
          <w:szCs w:val="24"/>
        </w:rPr>
        <w:t xml:space="preserve"> </w:t>
      </w:r>
      <w:r>
        <w:rPr>
          <w:spacing w:val="-12"/>
          <w:sz w:val="24"/>
          <w:szCs w:val="24"/>
        </w:rPr>
        <w:t>signing th</w:t>
      </w:r>
      <w:r>
        <w:rPr>
          <w:spacing w:val="-11"/>
          <w:sz w:val="24"/>
          <w:szCs w:val="24"/>
        </w:rPr>
        <w:t>e</w:t>
      </w:r>
      <w:r>
        <w:rPr>
          <w:sz w:val="24"/>
          <w:szCs w:val="24"/>
        </w:rPr>
        <w:t xml:space="preserve"> </w:t>
      </w:r>
      <w:r>
        <w:rPr>
          <w:spacing w:val="-10"/>
          <w:sz w:val="24"/>
          <w:szCs w:val="24"/>
        </w:rPr>
        <w:t>scoresheet:</w:t>
      </w:r>
    </w:p>
    <w:p w14:paraId="732A9FF7">
      <w:pPr>
        <w:pStyle w:val="2"/>
        <w:spacing w:line="297" w:lineRule="exact"/>
        <w:ind w:left="1003"/>
        <w:rPr>
          <w:sz w:val="24"/>
          <w:szCs w:val="24"/>
        </w:rPr>
      </w:pPr>
      <w:r>
        <w:rPr>
          <w:spacing w:val="-7"/>
          <w:position w:val="3"/>
          <w:sz w:val="24"/>
          <w:szCs w:val="24"/>
        </w:rPr>
        <w:t>•     Any forfeit or disqualifying fo</w:t>
      </w:r>
      <w:r>
        <w:rPr>
          <w:spacing w:val="-8"/>
          <w:position w:val="3"/>
          <w:sz w:val="24"/>
          <w:szCs w:val="24"/>
        </w:rPr>
        <w:t>ul,</w:t>
      </w:r>
    </w:p>
    <w:p w14:paraId="70A2C29C">
      <w:pPr>
        <w:pStyle w:val="2"/>
        <w:spacing w:before="12" w:line="251" w:lineRule="auto"/>
        <w:ind w:left="1430" w:hanging="427"/>
        <w:rPr>
          <w:sz w:val="24"/>
          <w:szCs w:val="24"/>
        </w:rPr>
      </w:pPr>
      <w:r>
        <w:rPr>
          <w:spacing w:val="-12"/>
          <w:sz w:val="24"/>
          <w:szCs w:val="24"/>
        </w:rPr>
        <w:t xml:space="preserve">•     Any</w:t>
      </w:r>
      <w:r>
        <w:rPr>
          <w:spacing w:val="-11"/>
          <w:sz w:val="24"/>
          <w:szCs w:val="24"/>
        </w:rPr>
        <w:t xml:space="preserve"> unsportsmanlike </w:t>
      </w:r>
      <w:r>
        <w:rPr>
          <w:rFonts w:hint="eastAsia" w:eastAsia="宋体"/>
          <w:spacing w:val="-11"/>
          <w:sz w:val="24"/>
          <w:szCs w:val="24"/>
          <w:lang w:eastAsia="zh-CN"/>
        </w:rPr>
        <w:t>behaviour</w:t>
      </w:r>
      <w:r>
        <w:rPr>
          <w:spacing w:val="-11"/>
          <w:sz w:val="24"/>
          <w:szCs w:val="24"/>
        </w:rPr>
        <w:t xml:space="preserve"> by team members, head coaches, a</w:t>
      </w:r>
      <w:r>
        <w:rPr>
          <w:spacing w:val="-12"/>
          <w:sz w:val="24"/>
          <w:szCs w:val="24"/>
        </w:rPr>
        <w:t>ssistan</w:t>
      </w:r>
      <w:r>
        <w:rPr>
          <w:spacing w:val="-2"/>
          <w:sz w:val="24"/>
          <w:szCs w:val="24"/>
        </w:rPr>
        <w:t>t</w:t>
      </w:r>
      <w:r>
        <w:rPr>
          <w:sz w:val="24"/>
          <w:szCs w:val="24"/>
        </w:rPr>
        <w:t xml:space="preserve"> </w:t>
      </w:r>
      <w:r>
        <w:rPr>
          <w:spacing w:val="-13"/>
          <w:sz w:val="24"/>
          <w:szCs w:val="24"/>
        </w:rPr>
        <w:t>c</w:t>
      </w:r>
      <w:r>
        <w:rPr>
          <w:spacing w:val="-12"/>
          <w:sz w:val="24"/>
          <w:szCs w:val="24"/>
        </w:rPr>
        <w:t>oaches</w:t>
      </w:r>
      <w:r>
        <w:rPr>
          <w:spacing w:val="44"/>
          <w:sz w:val="24"/>
          <w:szCs w:val="24"/>
        </w:rPr>
        <w:t xml:space="preserve"> </w:t>
      </w:r>
      <w:r>
        <w:rPr>
          <w:spacing w:val="-12"/>
          <w:sz w:val="24"/>
          <w:szCs w:val="24"/>
        </w:rPr>
        <w:t>and</w:t>
      </w:r>
      <w:r>
        <w:rPr>
          <w:spacing w:val="43"/>
          <w:w w:val="101"/>
          <w:sz w:val="24"/>
          <w:szCs w:val="24"/>
        </w:rPr>
        <w:t xml:space="preserve"> </w:t>
      </w:r>
      <w:r>
        <w:rPr>
          <w:spacing w:val="-12"/>
          <w:sz w:val="24"/>
          <w:szCs w:val="24"/>
        </w:rPr>
        <w:t>accompanying</w:t>
      </w:r>
      <w:r>
        <w:rPr>
          <w:spacing w:val="42"/>
          <w:sz w:val="24"/>
          <w:szCs w:val="24"/>
        </w:rPr>
        <w:t xml:space="preserve"> </w:t>
      </w:r>
      <w:r>
        <w:rPr>
          <w:spacing w:val="-12"/>
          <w:sz w:val="24"/>
          <w:szCs w:val="24"/>
        </w:rPr>
        <w:t>delegation</w:t>
      </w:r>
      <w:r>
        <w:rPr>
          <w:spacing w:val="43"/>
          <w:sz w:val="24"/>
          <w:szCs w:val="24"/>
        </w:rPr>
        <w:t xml:space="preserve"> </w:t>
      </w:r>
      <w:r>
        <w:rPr>
          <w:spacing w:val="-12"/>
          <w:sz w:val="24"/>
          <w:szCs w:val="24"/>
        </w:rPr>
        <w:t>members</w:t>
      </w:r>
      <w:r>
        <w:rPr>
          <w:spacing w:val="28"/>
          <w:sz w:val="24"/>
          <w:szCs w:val="24"/>
        </w:rPr>
        <w:t xml:space="preserve"> </w:t>
      </w:r>
      <w:r>
        <w:rPr>
          <w:spacing w:val="-12"/>
          <w:sz w:val="24"/>
          <w:szCs w:val="24"/>
        </w:rPr>
        <w:t>that</w:t>
      </w:r>
      <w:r>
        <w:rPr>
          <w:spacing w:val="42"/>
          <w:sz w:val="24"/>
          <w:szCs w:val="24"/>
        </w:rPr>
        <w:t xml:space="preserve"> </w:t>
      </w:r>
      <w:r>
        <w:rPr>
          <w:spacing w:val="-13"/>
          <w:sz w:val="24"/>
          <w:szCs w:val="24"/>
        </w:rPr>
        <w:t>occurs</w:t>
      </w:r>
      <w:r>
        <w:rPr>
          <w:spacing w:val="47"/>
          <w:sz w:val="24"/>
          <w:szCs w:val="24"/>
        </w:rPr>
        <w:t xml:space="preserve"> </w:t>
      </w:r>
      <w:r>
        <w:rPr>
          <w:spacing w:val="-13"/>
          <w:sz w:val="24"/>
          <w:szCs w:val="24"/>
        </w:rPr>
        <w:t>prior</w:t>
      </w:r>
      <w:r>
        <w:rPr>
          <w:spacing w:val="27"/>
          <w:w w:val="101"/>
          <w:sz w:val="24"/>
          <w:szCs w:val="24"/>
        </w:rPr>
        <w:t xml:space="preserve"> </w:t>
      </w:r>
      <w:r>
        <w:rPr>
          <w:spacing w:val="-13"/>
          <w:sz w:val="24"/>
          <w:szCs w:val="24"/>
        </w:rPr>
        <w:t>to</w:t>
      </w:r>
      <w:r>
        <w:rPr>
          <w:spacing w:val="28"/>
          <w:sz w:val="24"/>
          <w:szCs w:val="24"/>
        </w:rPr>
        <w:t xml:space="preserve"> </w:t>
      </w:r>
      <w:r>
        <w:rPr>
          <w:spacing w:val="-13"/>
          <w:sz w:val="24"/>
          <w:szCs w:val="24"/>
        </w:rPr>
        <w:t>the</w:t>
      </w:r>
      <w:r>
        <w:rPr>
          <w:spacing w:val="36"/>
          <w:w w:val="101"/>
          <w:sz w:val="24"/>
          <w:szCs w:val="24"/>
        </w:rPr>
        <w:t xml:space="preserve"> </w:t>
      </w:r>
      <w:r>
        <w:rPr>
          <w:spacing w:val="-13"/>
          <w:sz w:val="24"/>
          <w:szCs w:val="24"/>
        </w:rPr>
        <w:t>2</w:t>
      </w:r>
      <w:r>
        <w:rPr>
          <w:spacing w:val="-12"/>
          <w:sz w:val="24"/>
          <w:szCs w:val="24"/>
        </w:rPr>
        <w:t>0</w:t>
      </w:r>
      <w:r>
        <w:rPr>
          <w:sz w:val="24"/>
          <w:szCs w:val="24"/>
        </w:rPr>
        <w:t xml:space="preserve"> </w:t>
      </w:r>
      <w:r>
        <w:rPr>
          <w:spacing w:val="-13"/>
          <w:sz w:val="24"/>
          <w:szCs w:val="24"/>
        </w:rPr>
        <w:t>m</w:t>
      </w:r>
      <w:r>
        <w:rPr>
          <w:spacing w:val="-12"/>
          <w:sz w:val="24"/>
          <w:szCs w:val="24"/>
        </w:rPr>
        <w:t>inutes</w:t>
      </w:r>
      <w:r>
        <w:rPr>
          <w:spacing w:val="19"/>
          <w:sz w:val="24"/>
          <w:szCs w:val="24"/>
        </w:rPr>
        <w:t xml:space="preserve"> </w:t>
      </w:r>
      <w:r>
        <w:rPr>
          <w:spacing w:val="-12"/>
          <w:sz w:val="24"/>
          <w:szCs w:val="24"/>
        </w:rPr>
        <w:t>before the</w:t>
      </w:r>
      <w:r>
        <w:rPr>
          <w:spacing w:val="9"/>
          <w:sz w:val="24"/>
          <w:szCs w:val="24"/>
        </w:rPr>
        <w:t xml:space="preserve"> </w:t>
      </w:r>
      <w:r>
        <w:rPr>
          <w:spacing w:val="-12"/>
          <w:sz w:val="24"/>
          <w:szCs w:val="24"/>
        </w:rPr>
        <w:t>game</w:t>
      </w:r>
      <w:r>
        <w:rPr>
          <w:spacing w:val="10"/>
          <w:sz w:val="24"/>
          <w:szCs w:val="24"/>
        </w:rPr>
        <w:t xml:space="preserve"> </w:t>
      </w:r>
      <w:r>
        <w:rPr>
          <w:spacing w:val="-12"/>
          <w:sz w:val="24"/>
          <w:szCs w:val="24"/>
        </w:rPr>
        <w:t>is scheduled to start,</w:t>
      </w:r>
      <w:r>
        <w:rPr>
          <w:spacing w:val="8"/>
          <w:sz w:val="24"/>
          <w:szCs w:val="24"/>
        </w:rPr>
        <w:t xml:space="preserve"> </w:t>
      </w:r>
      <w:r>
        <w:rPr>
          <w:spacing w:val="-12"/>
          <w:sz w:val="24"/>
          <w:szCs w:val="24"/>
        </w:rPr>
        <w:t>or</w:t>
      </w:r>
      <w:r>
        <w:rPr>
          <w:spacing w:val="13"/>
          <w:sz w:val="24"/>
          <w:szCs w:val="24"/>
        </w:rPr>
        <w:t xml:space="preserve"> </w:t>
      </w:r>
      <w:r>
        <w:rPr>
          <w:spacing w:val="-12"/>
          <w:sz w:val="24"/>
          <w:szCs w:val="24"/>
        </w:rPr>
        <w:t>between the</w:t>
      </w:r>
      <w:r>
        <w:rPr>
          <w:spacing w:val="10"/>
          <w:sz w:val="24"/>
          <w:szCs w:val="24"/>
        </w:rPr>
        <w:t xml:space="preserve"> </w:t>
      </w:r>
      <w:r>
        <w:rPr>
          <w:spacing w:val="-12"/>
          <w:sz w:val="24"/>
          <w:szCs w:val="24"/>
        </w:rPr>
        <w:t>end</w:t>
      </w:r>
      <w:r>
        <w:rPr>
          <w:spacing w:val="8"/>
          <w:sz w:val="24"/>
          <w:szCs w:val="24"/>
        </w:rPr>
        <w:t xml:space="preserve"> </w:t>
      </w:r>
      <w:r>
        <w:rPr>
          <w:spacing w:val="-12"/>
          <w:sz w:val="24"/>
          <w:szCs w:val="24"/>
        </w:rPr>
        <w:t>of the</w:t>
      </w:r>
      <w:r>
        <w:rPr>
          <w:spacing w:val="9"/>
          <w:sz w:val="24"/>
          <w:szCs w:val="24"/>
        </w:rPr>
        <w:t xml:space="preserve"> </w:t>
      </w:r>
      <w:r>
        <w:rPr>
          <w:spacing w:val="-12"/>
          <w:sz w:val="24"/>
          <w:szCs w:val="24"/>
        </w:rPr>
        <w:t>gam</w:t>
      </w:r>
      <w:r>
        <w:rPr>
          <w:spacing w:val="-11"/>
          <w:sz w:val="24"/>
          <w:szCs w:val="24"/>
        </w:rPr>
        <w:t>e</w:t>
      </w:r>
      <w:r>
        <w:rPr>
          <w:sz w:val="24"/>
          <w:szCs w:val="24"/>
        </w:rPr>
        <w:t xml:space="preserve"> </w:t>
      </w:r>
      <w:r>
        <w:rPr>
          <w:spacing w:val="-11"/>
          <w:sz w:val="24"/>
          <w:szCs w:val="24"/>
        </w:rPr>
        <w:t>and the approval and signing of the scoresheet.</w:t>
      </w:r>
    </w:p>
    <w:p w14:paraId="35E99F26">
      <w:pPr>
        <w:pStyle w:val="2"/>
        <w:spacing w:before="1" w:line="252" w:lineRule="auto"/>
        <w:ind w:left="1007" w:firstLine="4"/>
        <w:rPr>
          <w:sz w:val="24"/>
          <w:szCs w:val="24"/>
        </w:rPr>
      </w:pPr>
      <w:r>
        <w:rPr>
          <w:spacing w:val="-13"/>
          <w:sz w:val="24"/>
          <w:szCs w:val="24"/>
        </w:rPr>
        <w:t>In</w:t>
      </w:r>
      <w:r>
        <w:rPr>
          <w:spacing w:val="39"/>
          <w:sz w:val="24"/>
          <w:szCs w:val="24"/>
        </w:rPr>
        <w:t xml:space="preserve"> </w:t>
      </w:r>
      <w:r>
        <w:rPr>
          <w:spacing w:val="-13"/>
          <w:sz w:val="24"/>
          <w:szCs w:val="24"/>
        </w:rPr>
        <w:t>such</w:t>
      </w:r>
      <w:r>
        <w:rPr>
          <w:spacing w:val="27"/>
          <w:sz w:val="24"/>
          <w:szCs w:val="24"/>
        </w:rPr>
        <w:t xml:space="preserve"> </w:t>
      </w:r>
      <w:r>
        <w:rPr>
          <w:spacing w:val="-13"/>
          <w:sz w:val="24"/>
          <w:szCs w:val="24"/>
        </w:rPr>
        <w:t>a</w:t>
      </w:r>
      <w:r>
        <w:rPr>
          <w:spacing w:val="29"/>
          <w:w w:val="101"/>
          <w:sz w:val="24"/>
          <w:szCs w:val="24"/>
        </w:rPr>
        <w:t xml:space="preserve"> </w:t>
      </w:r>
      <w:r>
        <w:rPr>
          <w:spacing w:val="-13"/>
          <w:sz w:val="24"/>
          <w:szCs w:val="24"/>
        </w:rPr>
        <w:t>case,</w:t>
      </w:r>
      <w:r>
        <w:rPr>
          <w:spacing w:val="11"/>
          <w:sz w:val="24"/>
          <w:szCs w:val="24"/>
        </w:rPr>
        <w:t xml:space="preserve"> </w:t>
      </w:r>
      <w:r>
        <w:rPr>
          <w:spacing w:val="-13"/>
          <w:sz w:val="24"/>
          <w:szCs w:val="24"/>
        </w:rPr>
        <w:t>the</w:t>
      </w:r>
      <w:r>
        <w:rPr>
          <w:spacing w:val="29"/>
          <w:sz w:val="24"/>
          <w:szCs w:val="24"/>
        </w:rPr>
        <w:t xml:space="preserve"> </w:t>
      </w:r>
      <w:r>
        <w:rPr>
          <w:spacing w:val="-13"/>
          <w:sz w:val="24"/>
          <w:szCs w:val="24"/>
        </w:rPr>
        <w:t>crew</w:t>
      </w:r>
      <w:r>
        <w:rPr>
          <w:spacing w:val="29"/>
          <w:sz w:val="24"/>
          <w:szCs w:val="24"/>
        </w:rPr>
        <w:t xml:space="preserve"> </w:t>
      </w:r>
      <w:r>
        <w:rPr>
          <w:spacing w:val="-13"/>
          <w:sz w:val="24"/>
          <w:szCs w:val="24"/>
        </w:rPr>
        <w:t>chief</w:t>
      </w:r>
      <w:r>
        <w:rPr>
          <w:spacing w:val="24"/>
          <w:sz w:val="24"/>
          <w:szCs w:val="24"/>
        </w:rPr>
        <w:t xml:space="preserve"> </w:t>
      </w:r>
      <w:r>
        <w:rPr>
          <w:spacing w:val="-13"/>
          <w:sz w:val="24"/>
          <w:szCs w:val="24"/>
        </w:rPr>
        <w:t>(or</w:t>
      </w:r>
      <w:r>
        <w:rPr>
          <w:spacing w:val="29"/>
          <w:sz w:val="24"/>
          <w:szCs w:val="24"/>
        </w:rPr>
        <w:t xml:space="preserve"> </w:t>
      </w:r>
      <w:r>
        <w:rPr>
          <w:spacing w:val="-13"/>
          <w:sz w:val="24"/>
          <w:szCs w:val="24"/>
        </w:rPr>
        <w:t>commissioner,</w:t>
      </w:r>
      <w:r>
        <w:rPr>
          <w:spacing w:val="27"/>
          <w:sz w:val="24"/>
          <w:szCs w:val="24"/>
        </w:rPr>
        <w:t xml:space="preserve"> </w:t>
      </w:r>
      <w:r>
        <w:rPr>
          <w:spacing w:val="-13"/>
          <w:sz w:val="24"/>
          <w:szCs w:val="24"/>
        </w:rPr>
        <w:t>if</w:t>
      </w:r>
      <w:r>
        <w:rPr>
          <w:spacing w:val="30"/>
          <w:sz w:val="24"/>
          <w:szCs w:val="24"/>
        </w:rPr>
        <w:t xml:space="preserve"> </w:t>
      </w:r>
      <w:r>
        <w:rPr>
          <w:spacing w:val="-13"/>
          <w:sz w:val="24"/>
          <w:szCs w:val="24"/>
        </w:rPr>
        <w:t>present)</w:t>
      </w:r>
      <w:r>
        <w:rPr>
          <w:spacing w:val="27"/>
          <w:sz w:val="24"/>
          <w:szCs w:val="24"/>
        </w:rPr>
        <w:t xml:space="preserve"> </w:t>
      </w:r>
      <w:r>
        <w:rPr>
          <w:spacing w:val="-13"/>
          <w:sz w:val="24"/>
          <w:szCs w:val="24"/>
        </w:rPr>
        <w:t>must</w:t>
      </w:r>
      <w:r>
        <w:rPr>
          <w:spacing w:val="22"/>
          <w:sz w:val="24"/>
          <w:szCs w:val="24"/>
        </w:rPr>
        <w:t xml:space="preserve"> </w:t>
      </w:r>
      <w:r>
        <w:rPr>
          <w:spacing w:val="-13"/>
          <w:sz w:val="24"/>
          <w:szCs w:val="24"/>
        </w:rPr>
        <w:t>send</w:t>
      </w:r>
      <w:r>
        <w:rPr>
          <w:spacing w:val="27"/>
          <w:sz w:val="24"/>
          <w:szCs w:val="24"/>
        </w:rPr>
        <w:t xml:space="preserve"> </w:t>
      </w:r>
      <w:r>
        <w:rPr>
          <w:spacing w:val="-13"/>
          <w:sz w:val="24"/>
          <w:szCs w:val="24"/>
        </w:rPr>
        <w:t>a</w:t>
      </w:r>
      <w:r>
        <w:rPr>
          <w:spacing w:val="25"/>
          <w:sz w:val="24"/>
          <w:szCs w:val="24"/>
        </w:rPr>
        <w:t xml:space="preserve"> </w:t>
      </w:r>
      <w:r>
        <w:rPr>
          <w:spacing w:val="-13"/>
          <w:sz w:val="24"/>
          <w:szCs w:val="24"/>
        </w:rPr>
        <w:t>detailed</w:t>
      </w:r>
      <w:r>
        <w:rPr>
          <w:sz w:val="24"/>
          <w:szCs w:val="24"/>
        </w:rPr>
        <w:t xml:space="preserve"> </w:t>
      </w:r>
      <w:r>
        <w:rPr>
          <w:spacing w:val="-10"/>
          <w:sz w:val="24"/>
          <w:szCs w:val="24"/>
        </w:rPr>
        <w:t>report to the organising body of the competition.</w:t>
      </w:r>
    </w:p>
    <w:p w14:paraId="7DB06EF8">
      <w:pPr>
        <w:pStyle w:val="2"/>
        <w:spacing w:before="111" w:line="253" w:lineRule="auto"/>
        <w:ind w:left="1005" w:hanging="1002"/>
        <w:rPr>
          <w:sz w:val="24"/>
          <w:szCs w:val="24"/>
        </w:rPr>
      </w:pPr>
      <w:r>
        <w:rPr>
          <w:spacing w:val="-12"/>
          <w:sz w:val="24"/>
          <w:szCs w:val="24"/>
        </w:rPr>
        <w:t>4</w:t>
      </w:r>
      <w:r>
        <w:rPr>
          <w:spacing w:val="-11"/>
          <w:sz w:val="24"/>
          <w:szCs w:val="24"/>
        </w:rPr>
        <w:t>7.11        Make</w:t>
      </w:r>
      <w:r>
        <w:rPr>
          <w:spacing w:val="-22"/>
          <w:sz w:val="24"/>
          <w:szCs w:val="24"/>
        </w:rPr>
        <w:t xml:space="preserve"> </w:t>
      </w:r>
      <w:r>
        <w:rPr>
          <w:spacing w:val="-11"/>
          <w:sz w:val="24"/>
          <w:szCs w:val="24"/>
        </w:rPr>
        <w:t>the</w:t>
      </w:r>
      <w:r>
        <w:rPr>
          <w:spacing w:val="-20"/>
          <w:sz w:val="24"/>
          <w:szCs w:val="24"/>
        </w:rPr>
        <w:t xml:space="preserve"> </w:t>
      </w:r>
      <w:r>
        <w:rPr>
          <w:spacing w:val="-11"/>
          <w:sz w:val="24"/>
          <w:szCs w:val="24"/>
        </w:rPr>
        <w:t>final decision</w:t>
      </w:r>
      <w:r>
        <w:rPr>
          <w:spacing w:val="-20"/>
          <w:sz w:val="24"/>
          <w:szCs w:val="24"/>
        </w:rPr>
        <w:t xml:space="preserve"> </w:t>
      </w:r>
      <w:r>
        <w:rPr>
          <w:spacing w:val="-11"/>
          <w:sz w:val="24"/>
          <w:szCs w:val="24"/>
        </w:rPr>
        <w:t>whenever necessary or</w:t>
      </w:r>
      <w:r>
        <w:rPr>
          <w:spacing w:val="-21"/>
          <w:sz w:val="24"/>
          <w:szCs w:val="24"/>
        </w:rPr>
        <w:t xml:space="preserve"> </w:t>
      </w:r>
      <w:r>
        <w:rPr>
          <w:spacing w:val="-11"/>
          <w:sz w:val="24"/>
          <w:szCs w:val="24"/>
        </w:rPr>
        <w:t>when</w:t>
      </w:r>
      <w:r>
        <w:rPr>
          <w:spacing w:val="-22"/>
          <w:sz w:val="24"/>
          <w:szCs w:val="24"/>
        </w:rPr>
        <w:t xml:space="preserve"> </w:t>
      </w:r>
      <w:r>
        <w:rPr>
          <w:spacing w:val="-11"/>
          <w:sz w:val="24"/>
          <w:szCs w:val="24"/>
        </w:rPr>
        <w:t>the referees disagr</w:t>
      </w:r>
      <w:r>
        <w:rPr>
          <w:spacing w:val="-12"/>
          <w:sz w:val="24"/>
          <w:szCs w:val="24"/>
        </w:rPr>
        <w:t>ee.</w:t>
      </w:r>
      <w:r>
        <w:rPr>
          <w:spacing w:val="-19"/>
          <w:sz w:val="24"/>
          <w:szCs w:val="24"/>
        </w:rPr>
        <w:t xml:space="preserve"> </w:t>
      </w:r>
      <w:r>
        <w:rPr>
          <w:spacing w:val="-12"/>
          <w:sz w:val="24"/>
          <w:szCs w:val="24"/>
        </w:rPr>
        <w:t>To mak</w:t>
      </w:r>
      <w:r>
        <w:rPr>
          <w:spacing w:val="-11"/>
          <w:sz w:val="24"/>
          <w:szCs w:val="24"/>
        </w:rPr>
        <w:t>e</w:t>
      </w:r>
      <w:r>
        <w:rPr>
          <w:sz w:val="24"/>
          <w:szCs w:val="24"/>
        </w:rPr>
        <w:t xml:space="preserve"> </w:t>
      </w:r>
      <w:r>
        <w:rPr>
          <w:spacing w:val="-9"/>
          <w:sz w:val="24"/>
          <w:szCs w:val="24"/>
        </w:rPr>
        <w:t>a final decision the umpire(s), the commi</w:t>
      </w:r>
      <w:r>
        <w:rPr>
          <w:spacing w:val="-10"/>
          <w:sz w:val="24"/>
          <w:szCs w:val="24"/>
        </w:rPr>
        <w:t>ssioner, if present,</w:t>
      </w:r>
      <w:r>
        <w:rPr>
          <w:spacing w:val="6"/>
          <w:sz w:val="24"/>
          <w:szCs w:val="24"/>
        </w:rPr>
        <w:t xml:space="preserve"> </w:t>
      </w:r>
      <w:r>
        <w:rPr>
          <w:spacing w:val="-10"/>
          <w:sz w:val="24"/>
          <w:szCs w:val="24"/>
        </w:rPr>
        <w:t>and/or the table</w:t>
      </w:r>
      <w:r>
        <w:rPr>
          <w:spacing w:val="4"/>
          <w:sz w:val="24"/>
          <w:szCs w:val="24"/>
        </w:rPr>
        <w:t xml:space="preserve"> </w:t>
      </w:r>
      <w:r>
        <w:rPr>
          <w:spacing w:val="-10"/>
          <w:sz w:val="24"/>
          <w:szCs w:val="24"/>
        </w:rPr>
        <w:t>officials</w:t>
      </w:r>
      <w:r>
        <w:rPr>
          <w:sz w:val="24"/>
          <w:szCs w:val="24"/>
        </w:rPr>
        <w:t xml:space="preserve"> </w:t>
      </w:r>
      <w:r>
        <w:rPr>
          <w:spacing w:val="-13"/>
          <w:sz w:val="24"/>
          <w:szCs w:val="24"/>
        </w:rPr>
        <w:t>may be</w:t>
      </w:r>
      <w:r>
        <w:rPr>
          <w:spacing w:val="4"/>
          <w:sz w:val="24"/>
          <w:szCs w:val="24"/>
        </w:rPr>
        <w:t xml:space="preserve"> </w:t>
      </w:r>
      <w:r>
        <w:rPr>
          <w:spacing w:val="-13"/>
          <w:sz w:val="24"/>
          <w:szCs w:val="24"/>
        </w:rPr>
        <w:t>consulted.</w:t>
      </w:r>
    </w:p>
    <w:p w14:paraId="0543CDAA">
      <w:pPr>
        <w:pStyle w:val="2"/>
        <w:spacing w:before="110" w:line="297" w:lineRule="exact"/>
        <w:ind w:left="3"/>
        <w:rPr>
          <w:sz w:val="24"/>
          <w:szCs w:val="24"/>
        </w:rPr>
      </w:pPr>
      <w:r>
        <w:rPr>
          <w:spacing w:val="-13"/>
          <w:position w:val="3"/>
          <w:sz w:val="24"/>
          <w:szCs w:val="24"/>
        </w:rPr>
        <w:t>47.12         For games where the</w:t>
      </w:r>
      <w:r>
        <w:rPr>
          <w:spacing w:val="9"/>
          <w:position w:val="3"/>
          <w:sz w:val="24"/>
          <w:szCs w:val="24"/>
        </w:rPr>
        <w:t xml:space="preserve"> </w:t>
      </w:r>
      <w:r>
        <w:rPr>
          <w:spacing w:val="-13"/>
          <w:position w:val="3"/>
          <w:sz w:val="24"/>
          <w:szCs w:val="24"/>
        </w:rPr>
        <w:t xml:space="preserve">Instant Replay System </w:t>
      </w:r>
      <w:r>
        <w:rPr>
          <w:spacing w:val="-14"/>
          <w:position w:val="3"/>
          <w:sz w:val="24"/>
          <w:szCs w:val="24"/>
        </w:rPr>
        <w:t>is</w:t>
      </w:r>
      <w:r>
        <w:rPr>
          <w:spacing w:val="5"/>
          <w:position w:val="3"/>
          <w:sz w:val="24"/>
          <w:szCs w:val="24"/>
        </w:rPr>
        <w:t xml:space="preserve"> </w:t>
      </w:r>
      <w:r>
        <w:rPr>
          <w:spacing w:val="-14"/>
          <w:position w:val="3"/>
          <w:sz w:val="24"/>
          <w:szCs w:val="24"/>
        </w:rPr>
        <w:t>used</w:t>
      </w:r>
      <w:r>
        <w:rPr>
          <w:spacing w:val="4"/>
          <w:position w:val="3"/>
          <w:sz w:val="24"/>
          <w:szCs w:val="24"/>
        </w:rPr>
        <w:t xml:space="preserve"> </w:t>
      </w:r>
      <w:r>
        <w:rPr>
          <w:spacing w:val="-14"/>
          <w:position w:val="3"/>
          <w:sz w:val="24"/>
          <w:szCs w:val="24"/>
        </w:rPr>
        <w:t>refer to Appendix F.</w:t>
      </w:r>
    </w:p>
    <w:p w14:paraId="45925FA4">
      <w:pPr>
        <w:pStyle w:val="2"/>
        <w:spacing w:before="111" w:line="253" w:lineRule="auto"/>
        <w:ind w:left="992" w:hanging="989"/>
        <w:rPr>
          <w:sz w:val="24"/>
          <w:szCs w:val="24"/>
        </w:rPr>
      </w:pPr>
      <w:r>
        <w:rPr>
          <w:spacing w:val="-10"/>
          <w:sz w:val="24"/>
          <w:szCs w:val="24"/>
        </w:rPr>
        <w:t xml:space="preserve">47.13        </w:t>
      </w:r>
      <w:r>
        <w:rPr>
          <w:spacing w:val="-9"/>
          <w:sz w:val="24"/>
          <w:szCs w:val="24"/>
        </w:rPr>
        <w:t>After</w:t>
      </w:r>
      <w:r>
        <w:rPr>
          <w:spacing w:val="23"/>
          <w:sz w:val="24"/>
          <w:szCs w:val="24"/>
        </w:rPr>
        <w:t xml:space="preserve"> </w:t>
      </w:r>
      <w:r>
        <w:rPr>
          <w:spacing w:val="-9"/>
          <w:sz w:val="24"/>
          <w:szCs w:val="24"/>
        </w:rPr>
        <w:t>being</w:t>
      </w:r>
      <w:r>
        <w:rPr>
          <w:spacing w:val="19"/>
          <w:w w:val="101"/>
          <w:sz w:val="24"/>
          <w:szCs w:val="24"/>
        </w:rPr>
        <w:t xml:space="preserve"> </w:t>
      </w:r>
      <w:r>
        <w:rPr>
          <w:spacing w:val="-9"/>
          <w:sz w:val="24"/>
          <w:szCs w:val="24"/>
        </w:rPr>
        <w:t>notified</w:t>
      </w:r>
      <w:r>
        <w:rPr>
          <w:spacing w:val="22"/>
          <w:w w:val="101"/>
          <w:sz w:val="24"/>
          <w:szCs w:val="24"/>
        </w:rPr>
        <w:t xml:space="preserve"> </w:t>
      </w:r>
      <w:r>
        <w:rPr>
          <w:spacing w:val="-9"/>
          <w:sz w:val="24"/>
          <w:szCs w:val="24"/>
        </w:rPr>
        <w:t>by the timer,</w:t>
      </w:r>
      <w:r>
        <w:rPr>
          <w:spacing w:val="22"/>
          <w:w w:val="101"/>
          <w:sz w:val="24"/>
          <w:szCs w:val="24"/>
        </w:rPr>
        <w:t xml:space="preserve"> </w:t>
      </w:r>
      <w:r>
        <w:rPr>
          <w:spacing w:val="-9"/>
          <w:sz w:val="24"/>
          <w:szCs w:val="24"/>
        </w:rPr>
        <w:t>blow</w:t>
      </w:r>
      <w:r>
        <w:rPr>
          <w:spacing w:val="3"/>
          <w:sz w:val="24"/>
          <w:szCs w:val="24"/>
        </w:rPr>
        <w:t xml:space="preserve"> </w:t>
      </w:r>
      <w:r>
        <w:rPr>
          <w:spacing w:val="-9"/>
          <w:sz w:val="24"/>
          <w:szCs w:val="24"/>
        </w:rPr>
        <w:t>the</w:t>
      </w:r>
      <w:r>
        <w:rPr>
          <w:spacing w:val="6"/>
          <w:sz w:val="24"/>
          <w:szCs w:val="24"/>
        </w:rPr>
        <w:t xml:space="preserve"> </w:t>
      </w:r>
      <w:r>
        <w:rPr>
          <w:spacing w:val="-9"/>
          <w:sz w:val="24"/>
          <w:szCs w:val="24"/>
        </w:rPr>
        <w:t>w</w:t>
      </w:r>
      <w:r>
        <w:rPr>
          <w:spacing w:val="-10"/>
          <w:sz w:val="24"/>
          <w:szCs w:val="24"/>
        </w:rPr>
        <w:t>histle</w:t>
      </w:r>
      <w:r>
        <w:rPr>
          <w:spacing w:val="23"/>
          <w:sz w:val="24"/>
          <w:szCs w:val="24"/>
        </w:rPr>
        <w:t xml:space="preserve"> </w:t>
      </w:r>
      <w:r>
        <w:rPr>
          <w:spacing w:val="-10"/>
          <w:sz w:val="24"/>
          <w:szCs w:val="24"/>
        </w:rPr>
        <w:t>before</w:t>
      </w:r>
      <w:r>
        <w:rPr>
          <w:spacing w:val="3"/>
          <w:sz w:val="24"/>
          <w:szCs w:val="24"/>
        </w:rPr>
        <w:t xml:space="preserve"> </w:t>
      </w:r>
      <w:r>
        <w:rPr>
          <w:spacing w:val="-10"/>
          <w:sz w:val="24"/>
          <w:szCs w:val="24"/>
        </w:rPr>
        <w:t>the</w:t>
      </w:r>
      <w:r>
        <w:rPr>
          <w:spacing w:val="6"/>
          <w:sz w:val="24"/>
          <w:szCs w:val="24"/>
        </w:rPr>
        <w:t xml:space="preserve"> </w:t>
      </w:r>
      <w:r>
        <w:rPr>
          <w:spacing w:val="-10"/>
          <w:sz w:val="24"/>
          <w:szCs w:val="24"/>
        </w:rPr>
        <w:t>first</w:t>
      </w:r>
      <w:r>
        <w:rPr>
          <w:spacing w:val="19"/>
          <w:w w:val="101"/>
          <w:sz w:val="24"/>
          <w:szCs w:val="24"/>
        </w:rPr>
        <w:t xml:space="preserve"> </w:t>
      </w:r>
      <w:r>
        <w:rPr>
          <w:spacing w:val="-10"/>
          <w:sz w:val="24"/>
          <w:szCs w:val="24"/>
        </w:rPr>
        <w:t>and</w:t>
      </w:r>
      <w:r>
        <w:rPr>
          <w:spacing w:val="3"/>
          <w:sz w:val="24"/>
          <w:szCs w:val="24"/>
        </w:rPr>
        <w:t xml:space="preserve"> </w:t>
      </w:r>
      <w:r>
        <w:rPr>
          <w:spacing w:val="-10"/>
          <w:sz w:val="24"/>
          <w:szCs w:val="24"/>
        </w:rPr>
        <w:t>third</w:t>
      </w:r>
      <w:r>
        <w:rPr>
          <w:spacing w:val="18"/>
          <w:sz w:val="24"/>
          <w:szCs w:val="24"/>
        </w:rPr>
        <w:t xml:space="preserve"> </w:t>
      </w:r>
      <w:r>
        <w:rPr>
          <w:rFonts w:hint="eastAsia" w:eastAsia="宋体"/>
          <w:spacing w:val="18"/>
          <w:sz w:val="24"/>
          <w:szCs w:val="24"/>
          <w:lang w:eastAsia="zh-CN"/>
        </w:rPr>
        <w:t>quarters</w:t>
      </w:r>
      <w:r>
        <w:rPr>
          <w:sz w:val="24"/>
          <w:szCs w:val="24"/>
        </w:rPr>
        <w:t xml:space="preserve"> </w:t>
      </w:r>
      <w:r>
        <w:rPr>
          <w:spacing w:val="-12"/>
          <w:sz w:val="24"/>
          <w:szCs w:val="24"/>
        </w:rPr>
        <w:t>when 3 minutes and</w:t>
      </w:r>
      <w:r>
        <w:rPr>
          <w:spacing w:val="14"/>
          <w:sz w:val="24"/>
          <w:szCs w:val="24"/>
        </w:rPr>
        <w:t xml:space="preserve"> </w:t>
      </w:r>
      <w:r>
        <w:rPr>
          <w:spacing w:val="-12"/>
          <w:sz w:val="24"/>
          <w:szCs w:val="24"/>
        </w:rPr>
        <w:t>1.</w:t>
      </w:r>
      <w:r>
        <w:rPr>
          <w:spacing w:val="-11"/>
          <w:sz w:val="24"/>
          <w:szCs w:val="24"/>
        </w:rPr>
        <w:t>5 minutes</w:t>
      </w:r>
      <w:r>
        <w:rPr>
          <w:spacing w:val="10"/>
          <w:sz w:val="24"/>
          <w:szCs w:val="24"/>
        </w:rPr>
        <w:t xml:space="preserve"> </w:t>
      </w:r>
      <w:r>
        <w:rPr>
          <w:spacing w:val="-11"/>
          <w:sz w:val="24"/>
          <w:szCs w:val="24"/>
        </w:rPr>
        <w:t>remain</w:t>
      </w:r>
      <w:r>
        <w:rPr>
          <w:spacing w:val="10"/>
          <w:sz w:val="24"/>
          <w:szCs w:val="24"/>
        </w:rPr>
        <w:t xml:space="preserve"> </w:t>
      </w:r>
      <w:r>
        <w:rPr>
          <w:spacing w:val="-11"/>
          <w:sz w:val="24"/>
          <w:szCs w:val="24"/>
        </w:rPr>
        <w:t>until the star</w:t>
      </w:r>
      <w:r>
        <w:rPr>
          <w:spacing w:val="-12"/>
          <w:sz w:val="24"/>
          <w:szCs w:val="24"/>
        </w:rPr>
        <w:t>t</w:t>
      </w:r>
      <w:r>
        <w:rPr>
          <w:spacing w:val="6"/>
          <w:sz w:val="24"/>
          <w:szCs w:val="24"/>
        </w:rPr>
        <w:t xml:space="preserve"> </w:t>
      </w:r>
      <w:r>
        <w:rPr>
          <w:spacing w:val="-12"/>
          <w:sz w:val="24"/>
          <w:szCs w:val="24"/>
        </w:rPr>
        <w:t>of the</w:t>
      </w:r>
      <w:r>
        <w:rPr>
          <w:spacing w:val="5"/>
          <w:sz w:val="24"/>
          <w:szCs w:val="24"/>
        </w:rPr>
        <w:t xml:space="preserve"> </w:t>
      </w:r>
      <w:r>
        <w:rPr>
          <w:spacing w:val="-12"/>
          <w:sz w:val="24"/>
          <w:szCs w:val="24"/>
        </w:rPr>
        <w:t>quarter. The</w:t>
      </w:r>
      <w:r>
        <w:rPr>
          <w:spacing w:val="10"/>
          <w:sz w:val="24"/>
          <w:szCs w:val="24"/>
        </w:rPr>
        <w:t xml:space="preserve"> </w:t>
      </w:r>
      <w:r>
        <w:rPr>
          <w:spacing w:val="-12"/>
          <w:sz w:val="24"/>
          <w:szCs w:val="24"/>
        </w:rPr>
        <w:t>crew</w:t>
      </w:r>
      <w:r>
        <w:rPr>
          <w:spacing w:val="10"/>
          <w:sz w:val="24"/>
          <w:szCs w:val="24"/>
        </w:rPr>
        <w:t xml:space="preserve"> </w:t>
      </w:r>
      <w:r>
        <w:rPr>
          <w:spacing w:val="-12"/>
          <w:sz w:val="24"/>
          <w:szCs w:val="24"/>
        </w:rPr>
        <w:t>chie</w:t>
      </w:r>
      <w:r>
        <w:rPr>
          <w:spacing w:val="8"/>
          <w:sz w:val="24"/>
          <w:szCs w:val="24"/>
        </w:rPr>
        <w:t>f</w:t>
      </w:r>
      <w:r>
        <w:rPr>
          <w:sz w:val="24"/>
          <w:szCs w:val="24"/>
        </w:rPr>
        <w:t xml:space="preserve"> </w:t>
      </w:r>
      <w:r>
        <w:rPr>
          <w:spacing w:val="-10"/>
          <w:sz w:val="24"/>
          <w:szCs w:val="24"/>
        </w:rPr>
        <w:t>shall</w:t>
      </w:r>
      <w:r>
        <w:rPr>
          <w:spacing w:val="11"/>
          <w:sz w:val="24"/>
          <w:szCs w:val="24"/>
        </w:rPr>
        <w:t xml:space="preserve"> </w:t>
      </w:r>
      <w:r>
        <w:rPr>
          <w:spacing w:val="-10"/>
          <w:sz w:val="24"/>
          <w:szCs w:val="24"/>
        </w:rPr>
        <w:t>also</w:t>
      </w:r>
      <w:r>
        <w:rPr>
          <w:spacing w:val="13"/>
          <w:sz w:val="24"/>
          <w:szCs w:val="24"/>
        </w:rPr>
        <w:t xml:space="preserve"> </w:t>
      </w:r>
      <w:r>
        <w:rPr>
          <w:spacing w:val="-10"/>
          <w:sz w:val="24"/>
          <w:szCs w:val="24"/>
        </w:rPr>
        <w:t>blow the whistle</w:t>
      </w:r>
      <w:r>
        <w:rPr>
          <w:spacing w:val="14"/>
          <w:sz w:val="24"/>
          <w:szCs w:val="24"/>
        </w:rPr>
        <w:t xml:space="preserve"> </w:t>
      </w:r>
      <w:r>
        <w:rPr>
          <w:spacing w:val="-10"/>
          <w:sz w:val="24"/>
          <w:szCs w:val="24"/>
        </w:rPr>
        <w:t>before the second</w:t>
      </w:r>
      <w:r>
        <w:rPr>
          <w:spacing w:val="11"/>
          <w:sz w:val="24"/>
          <w:szCs w:val="24"/>
        </w:rPr>
        <w:t xml:space="preserve"> </w:t>
      </w:r>
      <w:r>
        <w:rPr>
          <w:spacing w:val="-10"/>
          <w:sz w:val="24"/>
          <w:szCs w:val="24"/>
        </w:rPr>
        <w:t xml:space="preserve">and fourth </w:t>
      </w:r>
      <w:r>
        <w:rPr>
          <w:rFonts w:hint="eastAsia" w:eastAsia="宋体"/>
          <w:spacing w:val="-10"/>
          <w:sz w:val="24"/>
          <w:szCs w:val="24"/>
          <w:lang w:eastAsia="zh-CN"/>
        </w:rPr>
        <w:t>quarters</w:t>
      </w:r>
      <w:r>
        <w:rPr>
          <w:spacing w:val="10"/>
          <w:sz w:val="24"/>
          <w:szCs w:val="24"/>
        </w:rPr>
        <w:t xml:space="preserve"> </w:t>
      </w:r>
      <w:r>
        <w:rPr>
          <w:spacing w:val="-10"/>
          <w:sz w:val="24"/>
          <w:szCs w:val="24"/>
        </w:rPr>
        <w:t>and</w:t>
      </w:r>
      <w:r>
        <w:rPr>
          <w:spacing w:val="10"/>
          <w:sz w:val="24"/>
          <w:szCs w:val="24"/>
        </w:rPr>
        <w:t xml:space="preserve"> </w:t>
      </w:r>
      <w:r>
        <w:rPr>
          <w:spacing w:val="-10"/>
          <w:sz w:val="24"/>
          <w:szCs w:val="24"/>
        </w:rPr>
        <w:t>each overtime</w:t>
      </w:r>
      <w:r>
        <w:rPr>
          <w:sz w:val="24"/>
          <w:szCs w:val="24"/>
        </w:rPr>
        <w:t xml:space="preserve"> </w:t>
      </w:r>
      <w:r>
        <w:rPr>
          <w:spacing w:val="-10"/>
          <w:sz w:val="24"/>
          <w:szCs w:val="24"/>
        </w:rPr>
        <w:t>when 30 seconds remain until the start of the qu</w:t>
      </w:r>
      <w:r>
        <w:rPr>
          <w:spacing w:val="-11"/>
          <w:sz w:val="24"/>
          <w:szCs w:val="24"/>
        </w:rPr>
        <w:t>arter and overtime.</w:t>
      </w:r>
    </w:p>
    <w:p w14:paraId="4A36C516">
      <w:pPr>
        <w:pStyle w:val="2"/>
        <w:spacing w:before="109" w:line="275" w:lineRule="auto"/>
        <w:ind w:left="1007" w:hanging="1004"/>
        <w:rPr>
          <w:sz w:val="24"/>
          <w:szCs w:val="24"/>
        </w:rPr>
      </w:pPr>
      <w:r>
        <w:rPr>
          <w:spacing w:val="-13"/>
          <w:sz w:val="24"/>
          <w:szCs w:val="24"/>
        </w:rPr>
        <w:t>47</w:t>
      </w:r>
      <w:r>
        <w:rPr>
          <w:spacing w:val="-12"/>
          <w:sz w:val="24"/>
          <w:szCs w:val="24"/>
        </w:rPr>
        <w:t>.14         Have</w:t>
      </w:r>
      <w:r>
        <w:rPr>
          <w:spacing w:val="12"/>
          <w:sz w:val="24"/>
          <w:szCs w:val="24"/>
        </w:rPr>
        <w:t xml:space="preserve"> </w:t>
      </w:r>
      <w:r>
        <w:rPr>
          <w:spacing w:val="-12"/>
          <w:sz w:val="24"/>
          <w:szCs w:val="24"/>
        </w:rPr>
        <w:t>th</w:t>
      </w:r>
      <w:r>
        <w:rPr>
          <w:spacing w:val="-13"/>
          <w:sz w:val="24"/>
          <w:szCs w:val="24"/>
        </w:rPr>
        <w:t>e</w:t>
      </w:r>
      <w:r>
        <w:rPr>
          <w:spacing w:val="31"/>
          <w:sz w:val="24"/>
          <w:szCs w:val="24"/>
        </w:rPr>
        <w:t xml:space="preserve"> </w:t>
      </w:r>
      <w:r>
        <w:rPr>
          <w:spacing w:val="-13"/>
          <w:sz w:val="24"/>
          <w:szCs w:val="24"/>
        </w:rPr>
        <w:t>power</w:t>
      </w:r>
      <w:r>
        <w:rPr>
          <w:spacing w:val="12"/>
          <w:sz w:val="24"/>
          <w:szCs w:val="24"/>
        </w:rPr>
        <w:t xml:space="preserve"> </w:t>
      </w:r>
      <w:r>
        <w:rPr>
          <w:spacing w:val="-13"/>
          <w:sz w:val="24"/>
          <w:szCs w:val="24"/>
        </w:rPr>
        <w:t>to</w:t>
      </w:r>
      <w:r>
        <w:rPr>
          <w:spacing w:val="27"/>
          <w:w w:val="101"/>
          <w:sz w:val="24"/>
          <w:szCs w:val="24"/>
        </w:rPr>
        <w:t xml:space="preserve"> </w:t>
      </w:r>
      <w:r>
        <w:rPr>
          <w:spacing w:val="-13"/>
          <w:sz w:val="24"/>
          <w:szCs w:val="24"/>
        </w:rPr>
        <w:t>make</w:t>
      </w:r>
      <w:r>
        <w:rPr>
          <w:spacing w:val="26"/>
          <w:sz w:val="24"/>
          <w:szCs w:val="24"/>
        </w:rPr>
        <w:t xml:space="preserve"> </w:t>
      </w:r>
      <w:r>
        <w:rPr>
          <w:spacing w:val="-13"/>
          <w:sz w:val="24"/>
          <w:szCs w:val="24"/>
        </w:rPr>
        <w:t>decisions</w:t>
      </w:r>
      <w:r>
        <w:rPr>
          <w:spacing w:val="26"/>
          <w:sz w:val="24"/>
          <w:szCs w:val="24"/>
        </w:rPr>
        <w:t xml:space="preserve"> </w:t>
      </w:r>
      <w:r>
        <w:rPr>
          <w:spacing w:val="-13"/>
          <w:sz w:val="24"/>
          <w:szCs w:val="24"/>
        </w:rPr>
        <w:t>on</w:t>
      </w:r>
      <w:r>
        <w:rPr>
          <w:spacing w:val="28"/>
          <w:sz w:val="24"/>
          <w:szCs w:val="24"/>
        </w:rPr>
        <w:t xml:space="preserve"> </w:t>
      </w:r>
      <w:r>
        <w:rPr>
          <w:spacing w:val="-13"/>
          <w:sz w:val="24"/>
          <w:szCs w:val="24"/>
        </w:rPr>
        <w:t>any</w:t>
      </w:r>
      <w:r>
        <w:rPr>
          <w:spacing w:val="31"/>
          <w:sz w:val="24"/>
          <w:szCs w:val="24"/>
        </w:rPr>
        <w:t xml:space="preserve"> </w:t>
      </w:r>
      <w:r>
        <w:rPr>
          <w:spacing w:val="-13"/>
          <w:sz w:val="24"/>
          <w:szCs w:val="24"/>
        </w:rPr>
        <w:t>point</w:t>
      </w:r>
      <w:r>
        <w:rPr>
          <w:spacing w:val="28"/>
          <w:w w:val="101"/>
          <w:sz w:val="24"/>
          <w:szCs w:val="24"/>
        </w:rPr>
        <w:t xml:space="preserve"> </w:t>
      </w:r>
      <w:r>
        <w:rPr>
          <w:spacing w:val="-13"/>
          <w:sz w:val="24"/>
          <w:szCs w:val="24"/>
        </w:rPr>
        <w:t>not</w:t>
      </w:r>
      <w:r>
        <w:rPr>
          <w:spacing w:val="23"/>
          <w:sz w:val="24"/>
          <w:szCs w:val="24"/>
        </w:rPr>
        <w:t xml:space="preserve"> </w:t>
      </w:r>
      <w:r>
        <w:rPr>
          <w:spacing w:val="-13"/>
          <w:sz w:val="24"/>
          <w:szCs w:val="24"/>
        </w:rPr>
        <w:t>specifically</w:t>
      </w:r>
      <w:r>
        <w:rPr>
          <w:spacing w:val="30"/>
          <w:sz w:val="24"/>
          <w:szCs w:val="24"/>
        </w:rPr>
        <w:t xml:space="preserve"> </w:t>
      </w:r>
      <w:r>
        <w:rPr>
          <w:spacing w:val="-13"/>
          <w:sz w:val="24"/>
          <w:szCs w:val="24"/>
        </w:rPr>
        <w:t>covered</w:t>
      </w:r>
      <w:r>
        <w:rPr>
          <w:spacing w:val="31"/>
          <w:sz w:val="24"/>
          <w:szCs w:val="24"/>
        </w:rPr>
        <w:t xml:space="preserve"> </w:t>
      </w:r>
      <w:r>
        <w:rPr>
          <w:spacing w:val="-13"/>
          <w:sz w:val="24"/>
          <w:szCs w:val="24"/>
        </w:rPr>
        <w:t>by</w:t>
      </w:r>
      <w:r>
        <w:rPr>
          <w:spacing w:val="12"/>
          <w:sz w:val="24"/>
          <w:szCs w:val="24"/>
        </w:rPr>
        <w:t xml:space="preserve"> </w:t>
      </w:r>
      <w:r>
        <w:rPr>
          <w:spacing w:val="-13"/>
          <w:sz w:val="24"/>
          <w:szCs w:val="24"/>
        </w:rPr>
        <w:t>thes</w:t>
      </w:r>
      <w:r>
        <w:rPr>
          <w:spacing w:val="-11"/>
          <w:sz w:val="24"/>
          <w:szCs w:val="24"/>
        </w:rPr>
        <w:t>e</w:t>
      </w:r>
      <w:r>
        <w:rPr>
          <w:sz w:val="24"/>
          <w:szCs w:val="24"/>
        </w:rPr>
        <w:t xml:space="preserve"> </w:t>
      </w:r>
      <w:r>
        <w:rPr>
          <w:spacing w:val="-10"/>
          <w:sz w:val="24"/>
          <w:szCs w:val="24"/>
        </w:rPr>
        <w:t>rules.</w:t>
      </w:r>
    </w:p>
    <w:p w14:paraId="6BE59496">
      <w:pPr>
        <w:pStyle w:val="2"/>
        <w:spacing w:line="348" w:lineRule="auto"/>
      </w:pPr>
    </w:p>
    <w:p w14:paraId="3CCBEEE0">
      <w:pPr>
        <w:pStyle w:val="2"/>
        <w:spacing w:before="78" w:line="339" w:lineRule="exact"/>
        <w:rPr>
          <w:sz w:val="27"/>
          <w:szCs w:val="27"/>
        </w:rPr>
      </w:pPr>
      <w:r>
        <w:rPr>
          <w:b/>
          <w:bCs/>
          <w:color w:val="FF0000"/>
          <w:spacing w:val="-14"/>
          <w:position w:val="3"/>
          <w:sz w:val="27"/>
          <w:szCs w:val="27"/>
        </w:rPr>
        <w:t>Article 48     Refer</w:t>
      </w:r>
      <w:r>
        <w:rPr>
          <w:b/>
          <w:bCs/>
          <w:color w:val="FF0000"/>
          <w:spacing w:val="-15"/>
          <w:position w:val="3"/>
          <w:sz w:val="27"/>
          <w:szCs w:val="27"/>
        </w:rPr>
        <w:t>ees: Duties and</w:t>
      </w:r>
      <w:r>
        <w:rPr>
          <w:b/>
          <w:bCs/>
          <w:color w:val="FF0000"/>
          <w:spacing w:val="3"/>
          <w:position w:val="3"/>
          <w:sz w:val="27"/>
          <w:szCs w:val="27"/>
        </w:rPr>
        <w:t xml:space="preserve"> </w:t>
      </w:r>
      <w:r>
        <w:rPr>
          <w:b/>
          <w:bCs/>
          <w:color w:val="FF0000"/>
          <w:spacing w:val="-15"/>
          <w:position w:val="3"/>
          <w:sz w:val="27"/>
          <w:szCs w:val="27"/>
        </w:rPr>
        <w:t>powers</w:t>
      </w:r>
    </w:p>
    <w:p w14:paraId="563D2C53">
      <w:pPr>
        <w:pStyle w:val="2"/>
        <w:spacing w:before="109" w:line="253" w:lineRule="auto"/>
        <w:ind w:left="1006" w:hanging="1003"/>
        <w:rPr>
          <w:sz w:val="24"/>
          <w:szCs w:val="24"/>
        </w:rPr>
      </w:pPr>
      <w:r>
        <w:rPr>
          <w:spacing w:val="-12"/>
          <w:sz w:val="24"/>
          <w:szCs w:val="24"/>
        </w:rPr>
        <w:t>48</w:t>
      </w:r>
      <w:r>
        <w:rPr>
          <w:spacing w:val="-11"/>
          <w:sz w:val="24"/>
          <w:szCs w:val="24"/>
        </w:rPr>
        <w:t>.1          The referees shal</w:t>
      </w:r>
      <w:r>
        <w:rPr>
          <w:spacing w:val="-12"/>
          <w:sz w:val="24"/>
          <w:szCs w:val="24"/>
        </w:rPr>
        <w:t>l</w:t>
      </w:r>
      <w:r>
        <w:rPr>
          <w:spacing w:val="42"/>
          <w:w w:val="101"/>
          <w:sz w:val="24"/>
          <w:szCs w:val="24"/>
        </w:rPr>
        <w:t xml:space="preserve"> </w:t>
      </w:r>
      <w:r>
        <w:rPr>
          <w:spacing w:val="-12"/>
          <w:sz w:val="24"/>
          <w:szCs w:val="24"/>
        </w:rPr>
        <w:t>have</w:t>
      </w:r>
      <w:r>
        <w:rPr>
          <w:spacing w:val="25"/>
          <w:sz w:val="24"/>
          <w:szCs w:val="24"/>
        </w:rPr>
        <w:t xml:space="preserve"> </w:t>
      </w:r>
      <w:r>
        <w:rPr>
          <w:spacing w:val="-12"/>
          <w:sz w:val="24"/>
          <w:szCs w:val="24"/>
        </w:rPr>
        <w:t>the</w:t>
      </w:r>
      <w:r>
        <w:rPr>
          <w:spacing w:val="44"/>
          <w:w w:val="101"/>
          <w:sz w:val="24"/>
          <w:szCs w:val="24"/>
        </w:rPr>
        <w:t xml:space="preserve"> </w:t>
      </w:r>
      <w:r>
        <w:rPr>
          <w:spacing w:val="-12"/>
          <w:sz w:val="24"/>
          <w:szCs w:val="24"/>
        </w:rPr>
        <w:t>power</w:t>
      </w:r>
      <w:r>
        <w:rPr>
          <w:spacing w:val="25"/>
          <w:sz w:val="24"/>
          <w:szCs w:val="24"/>
        </w:rPr>
        <w:t xml:space="preserve"> </w:t>
      </w:r>
      <w:r>
        <w:rPr>
          <w:spacing w:val="-12"/>
          <w:sz w:val="24"/>
          <w:szCs w:val="24"/>
        </w:rPr>
        <w:t>to</w:t>
      </w:r>
      <w:r>
        <w:rPr>
          <w:spacing w:val="41"/>
          <w:sz w:val="24"/>
          <w:szCs w:val="24"/>
        </w:rPr>
        <w:t xml:space="preserve"> </w:t>
      </w:r>
      <w:r>
        <w:rPr>
          <w:spacing w:val="-12"/>
          <w:sz w:val="24"/>
          <w:szCs w:val="24"/>
        </w:rPr>
        <w:t>make</w:t>
      </w:r>
      <w:r>
        <w:rPr>
          <w:spacing w:val="39"/>
          <w:w w:val="101"/>
          <w:sz w:val="24"/>
          <w:szCs w:val="24"/>
        </w:rPr>
        <w:t xml:space="preserve"> </w:t>
      </w:r>
      <w:r>
        <w:rPr>
          <w:spacing w:val="-12"/>
          <w:sz w:val="24"/>
          <w:szCs w:val="24"/>
        </w:rPr>
        <w:t>decisions</w:t>
      </w:r>
      <w:r>
        <w:rPr>
          <w:spacing w:val="39"/>
          <w:sz w:val="24"/>
          <w:szCs w:val="24"/>
        </w:rPr>
        <w:t xml:space="preserve"> </w:t>
      </w:r>
      <w:r>
        <w:rPr>
          <w:spacing w:val="-12"/>
          <w:sz w:val="24"/>
          <w:szCs w:val="24"/>
        </w:rPr>
        <w:t>on</w:t>
      </w:r>
      <w:r>
        <w:rPr>
          <w:spacing w:val="41"/>
          <w:w w:val="101"/>
          <w:sz w:val="24"/>
          <w:szCs w:val="24"/>
        </w:rPr>
        <w:t xml:space="preserve"> </w:t>
      </w:r>
      <w:r>
        <w:rPr>
          <w:spacing w:val="-12"/>
          <w:sz w:val="24"/>
          <w:szCs w:val="24"/>
        </w:rPr>
        <w:t>infractions</w:t>
      </w:r>
      <w:r>
        <w:rPr>
          <w:spacing w:val="39"/>
          <w:sz w:val="24"/>
          <w:szCs w:val="24"/>
        </w:rPr>
        <w:t xml:space="preserve"> </w:t>
      </w:r>
      <w:r>
        <w:rPr>
          <w:spacing w:val="-12"/>
          <w:sz w:val="24"/>
          <w:szCs w:val="24"/>
        </w:rPr>
        <w:t>of</w:t>
      </w:r>
      <w:r>
        <w:rPr>
          <w:spacing w:val="25"/>
          <w:w w:val="101"/>
          <w:sz w:val="24"/>
          <w:szCs w:val="24"/>
        </w:rPr>
        <w:t xml:space="preserve"> </w:t>
      </w:r>
      <w:r>
        <w:rPr>
          <w:spacing w:val="-12"/>
          <w:sz w:val="24"/>
          <w:szCs w:val="24"/>
        </w:rPr>
        <w:t>the</w:t>
      </w:r>
      <w:r>
        <w:rPr>
          <w:spacing w:val="43"/>
          <w:w w:val="101"/>
          <w:sz w:val="24"/>
          <w:szCs w:val="24"/>
        </w:rPr>
        <w:t xml:space="preserve"> </w:t>
      </w:r>
      <w:r>
        <w:rPr>
          <w:spacing w:val="-12"/>
          <w:sz w:val="24"/>
          <w:szCs w:val="24"/>
        </w:rPr>
        <w:t>rule</w:t>
      </w:r>
      <w:r>
        <w:rPr>
          <w:spacing w:val="-10"/>
          <w:sz w:val="24"/>
          <w:szCs w:val="24"/>
        </w:rPr>
        <w:t>s</w:t>
      </w:r>
      <w:r>
        <w:rPr>
          <w:sz w:val="24"/>
          <w:szCs w:val="24"/>
        </w:rPr>
        <w:t xml:space="preserve"> </w:t>
      </w:r>
      <w:r>
        <w:rPr>
          <w:spacing w:val="-10"/>
          <w:sz w:val="24"/>
          <w:szCs w:val="24"/>
        </w:rPr>
        <w:t>committed eit</w:t>
      </w:r>
      <w:r>
        <w:rPr>
          <w:spacing w:val="-9"/>
          <w:sz w:val="24"/>
          <w:szCs w:val="24"/>
        </w:rPr>
        <w:t xml:space="preserve">her within or outside </w:t>
      </w:r>
      <w:r>
        <w:rPr>
          <w:spacing w:val="-10"/>
          <w:sz w:val="24"/>
          <w:szCs w:val="24"/>
        </w:rPr>
        <w:t>the boundary lines including the areas of the floo</w:t>
      </w:r>
      <w:r>
        <w:rPr>
          <w:spacing w:val="3"/>
          <w:sz w:val="24"/>
          <w:szCs w:val="24"/>
        </w:rPr>
        <w:t>r</w:t>
      </w:r>
      <w:r>
        <w:rPr>
          <w:sz w:val="24"/>
          <w:szCs w:val="24"/>
        </w:rPr>
        <w:t xml:space="preserve"> </w:t>
      </w:r>
      <w:r>
        <w:rPr>
          <w:spacing w:val="-10"/>
          <w:sz w:val="24"/>
          <w:szCs w:val="24"/>
        </w:rPr>
        <w:t>near to the</w:t>
      </w:r>
      <w:r>
        <w:rPr>
          <w:spacing w:val="11"/>
          <w:sz w:val="24"/>
          <w:szCs w:val="24"/>
        </w:rPr>
        <w:t xml:space="preserve"> </w:t>
      </w:r>
      <w:r>
        <w:rPr>
          <w:spacing w:val="-10"/>
          <w:sz w:val="24"/>
          <w:szCs w:val="24"/>
        </w:rPr>
        <w:t>scorer's table, the team</w:t>
      </w:r>
      <w:r>
        <w:rPr>
          <w:spacing w:val="20"/>
          <w:sz w:val="24"/>
          <w:szCs w:val="24"/>
        </w:rPr>
        <w:t xml:space="preserve"> </w:t>
      </w:r>
      <w:r>
        <w:rPr>
          <w:spacing w:val="-10"/>
          <w:sz w:val="24"/>
          <w:szCs w:val="24"/>
        </w:rPr>
        <w:t>benches</w:t>
      </w:r>
      <w:r>
        <w:rPr>
          <w:spacing w:val="16"/>
          <w:sz w:val="24"/>
          <w:szCs w:val="24"/>
        </w:rPr>
        <w:t xml:space="preserve"> </w:t>
      </w:r>
      <w:r>
        <w:rPr>
          <w:spacing w:val="-10"/>
          <w:sz w:val="24"/>
          <w:szCs w:val="24"/>
        </w:rPr>
        <w:t>a</w:t>
      </w:r>
      <w:r>
        <w:rPr>
          <w:spacing w:val="-11"/>
          <w:sz w:val="24"/>
          <w:szCs w:val="24"/>
        </w:rPr>
        <w:t>nd the</w:t>
      </w:r>
      <w:r>
        <w:rPr>
          <w:spacing w:val="16"/>
          <w:sz w:val="24"/>
          <w:szCs w:val="24"/>
        </w:rPr>
        <w:t xml:space="preserve"> </w:t>
      </w:r>
      <w:r>
        <w:rPr>
          <w:spacing w:val="-11"/>
          <w:sz w:val="24"/>
          <w:szCs w:val="24"/>
        </w:rPr>
        <w:t>areas</w:t>
      </w:r>
      <w:r>
        <w:rPr>
          <w:spacing w:val="16"/>
          <w:sz w:val="24"/>
          <w:szCs w:val="24"/>
        </w:rPr>
        <w:t xml:space="preserve"> </w:t>
      </w:r>
      <w:r>
        <w:rPr>
          <w:spacing w:val="-11"/>
          <w:sz w:val="24"/>
          <w:szCs w:val="24"/>
        </w:rPr>
        <w:t>immediately</w:t>
      </w:r>
      <w:r>
        <w:rPr>
          <w:spacing w:val="19"/>
          <w:sz w:val="24"/>
          <w:szCs w:val="24"/>
        </w:rPr>
        <w:t xml:space="preserve"> </w:t>
      </w:r>
      <w:r>
        <w:rPr>
          <w:spacing w:val="-11"/>
          <w:sz w:val="24"/>
          <w:szCs w:val="24"/>
        </w:rPr>
        <w:t>behind the</w:t>
      </w:r>
      <w:r>
        <w:rPr>
          <w:sz w:val="24"/>
          <w:szCs w:val="24"/>
        </w:rPr>
        <w:t xml:space="preserve"> </w:t>
      </w:r>
      <w:r>
        <w:rPr>
          <w:spacing w:val="-11"/>
          <w:sz w:val="24"/>
          <w:szCs w:val="24"/>
        </w:rPr>
        <w:t>boundary lines.</w:t>
      </w:r>
    </w:p>
    <w:p w14:paraId="75FB838A">
      <w:pPr>
        <w:pStyle w:val="2"/>
        <w:spacing w:before="110" w:line="263" w:lineRule="auto"/>
        <w:ind w:left="1003" w:hanging="1000"/>
        <w:rPr>
          <w:sz w:val="24"/>
          <w:szCs w:val="24"/>
        </w:rPr>
      </w:pPr>
      <w:r>
        <w:rPr>
          <w:spacing w:val="-10"/>
          <w:sz w:val="24"/>
          <w:szCs w:val="24"/>
        </w:rPr>
        <w:t>48.2          The referees shall</w:t>
      </w:r>
      <w:r>
        <w:rPr>
          <w:spacing w:val="48"/>
          <w:sz w:val="24"/>
          <w:szCs w:val="24"/>
        </w:rPr>
        <w:t xml:space="preserve"> </w:t>
      </w:r>
      <w:r>
        <w:rPr>
          <w:spacing w:val="-10"/>
          <w:sz w:val="24"/>
          <w:szCs w:val="24"/>
        </w:rPr>
        <w:t>blow</w:t>
      </w:r>
      <w:r>
        <w:rPr>
          <w:spacing w:val="29"/>
          <w:sz w:val="24"/>
          <w:szCs w:val="24"/>
        </w:rPr>
        <w:t xml:space="preserve"> </w:t>
      </w:r>
      <w:r>
        <w:rPr>
          <w:spacing w:val="-10"/>
          <w:sz w:val="24"/>
          <w:szCs w:val="24"/>
        </w:rPr>
        <w:t>their</w:t>
      </w:r>
      <w:r>
        <w:rPr>
          <w:spacing w:val="30"/>
          <w:w w:val="101"/>
          <w:sz w:val="24"/>
          <w:szCs w:val="24"/>
        </w:rPr>
        <w:t xml:space="preserve"> </w:t>
      </w:r>
      <w:r>
        <w:rPr>
          <w:spacing w:val="-10"/>
          <w:sz w:val="24"/>
          <w:szCs w:val="24"/>
        </w:rPr>
        <w:t>whistles</w:t>
      </w:r>
      <w:r>
        <w:rPr>
          <w:spacing w:val="31"/>
          <w:sz w:val="24"/>
          <w:szCs w:val="24"/>
        </w:rPr>
        <w:t xml:space="preserve"> </w:t>
      </w:r>
      <w:r>
        <w:rPr>
          <w:spacing w:val="-10"/>
          <w:sz w:val="24"/>
          <w:szCs w:val="24"/>
        </w:rPr>
        <w:t>when</w:t>
      </w:r>
      <w:r>
        <w:rPr>
          <w:spacing w:val="44"/>
          <w:sz w:val="24"/>
          <w:szCs w:val="24"/>
        </w:rPr>
        <w:t xml:space="preserve"> </w:t>
      </w:r>
      <w:r>
        <w:rPr>
          <w:spacing w:val="-10"/>
          <w:sz w:val="24"/>
          <w:szCs w:val="24"/>
        </w:rPr>
        <w:t>a</w:t>
      </w:r>
      <w:r>
        <w:rPr>
          <w:spacing w:val="-11"/>
          <w:sz w:val="24"/>
          <w:szCs w:val="24"/>
        </w:rPr>
        <w:t>n</w:t>
      </w:r>
      <w:r>
        <w:rPr>
          <w:spacing w:val="44"/>
          <w:sz w:val="24"/>
          <w:szCs w:val="24"/>
        </w:rPr>
        <w:t xml:space="preserve"> </w:t>
      </w:r>
      <w:r>
        <w:rPr>
          <w:spacing w:val="-11"/>
          <w:sz w:val="24"/>
          <w:szCs w:val="24"/>
        </w:rPr>
        <w:t>infraction</w:t>
      </w:r>
      <w:r>
        <w:rPr>
          <w:spacing w:val="43"/>
          <w:sz w:val="24"/>
          <w:szCs w:val="24"/>
        </w:rPr>
        <w:t xml:space="preserve"> </w:t>
      </w:r>
      <w:r>
        <w:rPr>
          <w:spacing w:val="-11"/>
          <w:sz w:val="24"/>
          <w:szCs w:val="24"/>
        </w:rPr>
        <w:t>of</w:t>
      </w:r>
      <w:r>
        <w:rPr>
          <w:spacing w:val="28"/>
          <w:sz w:val="24"/>
          <w:szCs w:val="24"/>
        </w:rPr>
        <w:t xml:space="preserve"> </w:t>
      </w:r>
      <w:r>
        <w:rPr>
          <w:spacing w:val="-11"/>
          <w:sz w:val="24"/>
          <w:szCs w:val="24"/>
        </w:rPr>
        <w:t>the</w:t>
      </w:r>
      <w:r>
        <w:rPr>
          <w:spacing w:val="47"/>
          <w:sz w:val="24"/>
          <w:szCs w:val="24"/>
        </w:rPr>
        <w:t xml:space="preserve"> </w:t>
      </w:r>
      <w:r>
        <w:rPr>
          <w:spacing w:val="-11"/>
          <w:sz w:val="24"/>
          <w:szCs w:val="24"/>
        </w:rPr>
        <w:t>rules</w:t>
      </w:r>
      <w:r>
        <w:rPr>
          <w:spacing w:val="42"/>
          <w:w w:val="101"/>
          <w:sz w:val="24"/>
          <w:szCs w:val="24"/>
        </w:rPr>
        <w:t xml:space="preserve"> </w:t>
      </w:r>
      <w:r>
        <w:rPr>
          <w:spacing w:val="-11"/>
          <w:sz w:val="24"/>
          <w:szCs w:val="24"/>
        </w:rPr>
        <w:t>occurs,</w:t>
      </w:r>
      <w:r>
        <w:rPr>
          <w:spacing w:val="44"/>
          <w:sz w:val="24"/>
          <w:szCs w:val="24"/>
        </w:rPr>
        <w:t xml:space="preserve"> </w:t>
      </w:r>
      <w:r>
        <w:rPr>
          <w:spacing w:val="-11"/>
          <w:sz w:val="24"/>
          <w:szCs w:val="24"/>
        </w:rPr>
        <w:t>a</w:t>
      </w:r>
      <w:r>
        <w:rPr>
          <w:sz w:val="24"/>
          <w:szCs w:val="24"/>
        </w:rPr>
        <w:t xml:space="preserve"> </w:t>
      </w:r>
      <w:r>
        <w:rPr>
          <w:spacing w:val="-13"/>
          <w:sz w:val="24"/>
          <w:szCs w:val="24"/>
        </w:rPr>
        <w:t>qu</w:t>
      </w:r>
      <w:r>
        <w:rPr>
          <w:spacing w:val="-12"/>
          <w:sz w:val="24"/>
          <w:szCs w:val="24"/>
        </w:rPr>
        <w:t>arter</w:t>
      </w:r>
      <w:r>
        <w:rPr>
          <w:spacing w:val="34"/>
          <w:w w:val="101"/>
          <w:sz w:val="24"/>
          <w:szCs w:val="24"/>
        </w:rPr>
        <w:t xml:space="preserve"> </w:t>
      </w:r>
      <w:r>
        <w:rPr>
          <w:spacing w:val="-12"/>
          <w:sz w:val="24"/>
          <w:szCs w:val="24"/>
        </w:rPr>
        <w:t>or</w:t>
      </w:r>
      <w:r>
        <w:rPr>
          <w:spacing w:val="33"/>
          <w:w w:val="101"/>
          <w:sz w:val="24"/>
          <w:szCs w:val="24"/>
        </w:rPr>
        <w:t xml:space="preserve"> </w:t>
      </w:r>
      <w:r>
        <w:rPr>
          <w:spacing w:val="-12"/>
          <w:sz w:val="24"/>
          <w:szCs w:val="24"/>
        </w:rPr>
        <w:t>overtime</w:t>
      </w:r>
      <w:r>
        <w:rPr>
          <w:spacing w:val="35"/>
          <w:sz w:val="24"/>
          <w:szCs w:val="24"/>
        </w:rPr>
        <w:t xml:space="preserve"> </w:t>
      </w:r>
      <w:r>
        <w:rPr>
          <w:spacing w:val="-12"/>
          <w:sz w:val="24"/>
          <w:szCs w:val="24"/>
        </w:rPr>
        <w:t>ends</w:t>
      </w:r>
      <w:r>
        <w:rPr>
          <w:spacing w:val="34"/>
          <w:sz w:val="24"/>
          <w:szCs w:val="24"/>
        </w:rPr>
        <w:t xml:space="preserve"> </w:t>
      </w:r>
      <w:r>
        <w:rPr>
          <w:spacing w:val="-12"/>
          <w:sz w:val="24"/>
          <w:szCs w:val="24"/>
        </w:rPr>
        <w:t>or</w:t>
      </w:r>
      <w:r>
        <w:rPr>
          <w:spacing w:val="20"/>
          <w:sz w:val="24"/>
          <w:szCs w:val="24"/>
        </w:rPr>
        <w:t xml:space="preserve"> </w:t>
      </w:r>
      <w:r>
        <w:rPr>
          <w:spacing w:val="-12"/>
          <w:sz w:val="24"/>
          <w:szCs w:val="24"/>
        </w:rPr>
        <w:t>the</w:t>
      </w:r>
      <w:r>
        <w:rPr>
          <w:spacing w:val="38"/>
          <w:sz w:val="24"/>
          <w:szCs w:val="24"/>
        </w:rPr>
        <w:t xml:space="preserve"> </w:t>
      </w:r>
      <w:r>
        <w:rPr>
          <w:spacing w:val="-12"/>
          <w:sz w:val="24"/>
          <w:szCs w:val="24"/>
        </w:rPr>
        <w:t>referees</w:t>
      </w:r>
      <w:r>
        <w:rPr>
          <w:spacing w:val="22"/>
          <w:sz w:val="24"/>
          <w:szCs w:val="24"/>
        </w:rPr>
        <w:t xml:space="preserve"> </w:t>
      </w:r>
      <w:r>
        <w:rPr>
          <w:spacing w:val="-12"/>
          <w:sz w:val="24"/>
          <w:szCs w:val="24"/>
        </w:rPr>
        <w:t>find</w:t>
      </w:r>
      <w:r>
        <w:rPr>
          <w:spacing w:val="35"/>
          <w:w w:val="101"/>
          <w:sz w:val="24"/>
          <w:szCs w:val="24"/>
        </w:rPr>
        <w:t xml:space="preserve"> </w:t>
      </w:r>
      <w:r>
        <w:rPr>
          <w:spacing w:val="-12"/>
          <w:sz w:val="24"/>
          <w:szCs w:val="24"/>
        </w:rPr>
        <w:t>it</w:t>
      </w:r>
      <w:r>
        <w:rPr>
          <w:spacing w:val="36"/>
          <w:sz w:val="24"/>
          <w:szCs w:val="24"/>
        </w:rPr>
        <w:t xml:space="preserve"> </w:t>
      </w:r>
      <w:r>
        <w:rPr>
          <w:spacing w:val="-12"/>
          <w:sz w:val="24"/>
          <w:szCs w:val="24"/>
        </w:rPr>
        <w:t>necessary</w:t>
      </w:r>
      <w:r>
        <w:rPr>
          <w:spacing w:val="19"/>
          <w:w w:val="101"/>
          <w:sz w:val="24"/>
          <w:szCs w:val="24"/>
        </w:rPr>
        <w:t xml:space="preserve"> </w:t>
      </w:r>
      <w:r>
        <w:rPr>
          <w:spacing w:val="-12"/>
          <w:sz w:val="24"/>
          <w:szCs w:val="24"/>
        </w:rPr>
        <w:t>to</w:t>
      </w:r>
      <w:r>
        <w:rPr>
          <w:spacing w:val="30"/>
          <w:sz w:val="24"/>
          <w:szCs w:val="24"/>
        </w:rPr>
        <w:t xml:space="preserve"> </w:t>
      </w:r>
      <w:r>
        <w:rPr>
          <w:spacing w:val="-12"/>
          <w:sz w:val="24"/>
          <w:szCs w:val="24"/>
        </w:rPr>
        <w:t>stop</w:t>
      </w:r>
      <w:r>
        <w:rPr>
          <w:spacing w:val="20"/>
          <w:sz w:val="24"/>
          <w:szCs w:val="24"/>
        </w:rPr>
        <w:t xml:space="preserve"> </w:t>
      </w:r>
      <w:r>
        <w:rPr>
          <w:spacing w:val="-12"/>
          <w:sz w:val="24"/>
          <w:szCs w:val="24"/>
        </w:rPr>
        <w:t>the</w:t>
      </w:r>
      <w:r>
        <w:rPr>
          <w:spacing w:val="34"/>
          <w:w w:val="101"/>
          <w:sz w:val="24"/>
          <w:szCs w:val="24"/>
        </w:rPr>
        <w:t xml:space="preserve"> </w:t>
      </w:r>
      <w:r>
        <w:rPr>
          <w:spacing w:val="-12"/>
          <w:sz w:val="24"/>
          <w:szCs w:val="24"/>
        </w:rPr>
        <w:t>ga</w:t>
      </w:r>
      <w:r>
        <w:rPr>
          <w:spacing w:val="-13"/>
          <w:sz w:val="24"/>
          <w:szCs w:val="24"/>
        </w:rPr>
        <w:t>me.</w:t>
      </w:r>
      <w:r>
        <w:rPr>
          <w:spacing w:val="23"/>
          <w:sz w:val="24"/>
          <w:szCs w:val="24"/>
        </w:rPr>
        <w:t xml:space="preserve"> </w:t>
      </w:r>
      <w:r>
        <w:rPr>
          <w:spacing w:val="-13"/>
          <w:sz w:val="24"/>
          <w:szCs w:val="24"/>
        </w:rPr>
        <w:t>Th</w:t>
      </w:r>
      <w:r>
        <w:rPr>
          <w:spacing w:val="-11"/>
          <w:sz w:val="24"/>
          <w:szCs w:val="24"/>
        </w:rPr>
        <w:t>e</w:t>
      </w:r>
      <w:r>
        <w:rPr>
          <w:sz w:val="24"/>
          <w:szCs w:val="24"/>
        </w:rPr>
        <w:t xml:space="preserve"> </w:t>
      </w:r>
      <w:r>
        <w:rPr>
          <w:spacing w:val="-10"/>
          <w:sz w:val="24"/>
          <w:szCs w:val="24"/>
        </w:rPr>
        <w:t>referee</w:t>
      </w:r>
      <w:r>
        <w:rPr>
          <w:spacing w:val="-9"/>
          <w:sz w:val="24"/>
          <w:szCs w:val="24"/>
        </w:rPr>
        <w:t>s shall not blow</w:t>
      </w:r>
      <w:r>
        <w:rPr>
          <w:spacing w:val="-19"/>
          <w:sz w:val="24"/>
          <w:szCs w:val="24"/>
        </w:rPr>
        <w:t xml:space="preserve"> </w:t>
      </w:r>
      <w:r>
        <w:rPr>
          <w:spacing w:val="-9"/>
          <w:sz w:val="24"/>
          <w:szCs w:val="24"/>
        </w:rPr>
        <w:t>their</w:t>
      </w:r>
      <w:r>
        <w:rPr>
          <w:spacing w:val="-18"/>
          <w:sz w:val="24"/>
          <w:szCs w:val="24"/>
        </w:rPr>
        <w:t xml:space="preserve"> </w:t>
      </w:r>
      <w:r>
        <w:rPr>
          <w:spacing w:val="-9"/>
          <w:sz w:val="24"/>
          <w:szCs w:val="24"/>
        </w:rPr>
        <w:t>whistles after a successful goal, a succe</w:t>
      </w:r>
      <w:r>
        <w:rPr>
          <w:spacing w:val="-10"/>
          <w:sz w:val="24"/>
          <w:szCs w:val="24"/>
        </w:rPr>
        <w:t>ssful</w:t>
      </w:r>
      <w:r>
        <w:rPr>
          <w:spacing w:val="-17"/>
          <w:sz w:val="24"/>
          <w:szCs w:val="24"/>
        </w:rPr>
        <w:t xml:space="preserve"> </w:t>
      </w:r>
      <w:r>
        <w:rPr>
          <w:spacing w:val="-10"/>
          <w:sz w:val="24"/>
          <w:szCs w:val="24"/>
        </w:rPr>
        <w:t>free</w:t>
      </w:r>
      <w:r>
        <w:rPr>
          <w:spacing w:val="-20"/>
          <w:sz w:val="24"/>
          <w:szCs w:val="24"/>
        </w:rPr>
        <w:t xml:space="preserve"> </w:t>
      </w:r>
      <w:r>
        <w:rPr>
          <w:spacing w:val="-10"/>
          <w:sz w:val="24"/>
          <w:szCs w:val="24"/>
        </w:rPr>
        <w:t>thro</w:t>
      </w:r>
      <w:r>
        <w:rPr>
          <w:spacing w:val="-3"/>
          <w:sz w:val="24"/>
          <w:szCs w:val="24"/>
        </w:rPr>
        <w:t>w</w:t>
      </w:r>
      <w:r>
        <w:rPr>
          <w:sz w:val="24"/>
          <w:szCs w:val="24"/>
        </w:rPr>
        <w:t xml:space="preserve"> </w:t>
      </w:r>
      <w:r>
        <w:rPr>
          <w:spacing w:val="-11"/>
          <w:sz w:val="24"/>
          <w:szCs w:val="24"/>
        </w:rPr>
        <w:t>or when</w:t>
      </w:r>
      <w:r>
        <w:rPr>
          <w:spacing w:val="-7"/>
          <w:sz w:val="24"/>
          <w:szCs w:val="24"/>
        </w:rPr>
        <w:t xml:space="preserve"> </w:t>
      </w:r>
      <w:r>
        <w:rPr>
          <w:spacing w:val="-11"/>
          <w:sz w:val="24"/>
          <w:szCs w:val="24"/>
        </w:rPr>
        <w:t>the ball becomes</w:t>
      </w:r>
      <w:r>
        <w:rPr>
          <w:spacing w:val="4"/>
          <w:sz w:val="24"/>
          <w:szCs w:val="24"/>
        </w:rPr>
        <w:t xml:space="preserve"> </w:t>
      </w:r>
      <w:r>
        <w:rPr>
          <w:spacing w:val="-11"/>
          <w:sz w:val="24"/>
          <w:szCs w:val="24"/>
        </w:rPr>
        <w:t>live.</w:t>
      </w:r>
    </w:p>
    <w:p w14:paraId="341799D7">
      <w:pPr>
        <w:pStyle w:val="2"/>
        <w:spacing w:before="62" w:line="255" w:lineRule="auto"/>
        <w:ind w:left="1005" w:hanging="1002"/>
        <w:rPr>
          <w:sz w:val="24"/>
          <w:szCs w:val="24"/>
        </w:rPr>
      </w:pPr>
      <w:r>
        <w:rPr>
          <w:spacing w:val="-11"/>
          <w:sz w:val="24"/>
          <w:szCs w:val="24"/>
        </w:rPr>
        <w:t xml:space="preserve">48.3          </w:t>
      </w:r>
      <w:r>
        <w:rPr>
          <w:spacing w:val="-10"/>
          <w:sz w:val="24"/>
          <w:szCs w:val="24"/>
        </w:rPr>
        <w:t>When deciding o</w:t>
      </w:r>
      <w:r>
        <w:rPr>
          <w:spacing w:val="-11"/>
          <w:sz w:val="24"/>
          <w:szCs w:val="24"/>
        </w:rPr>
        <w:t>n an</w:t>
      </w:r>
      <w:r>
        <w:rPr>
          <w:spacing w:val="2"/>
          <w:sz w:val="24"/>
          <w:szCs w:val="24"/>
        </w:rPr>
        <w:t xml:space="preserve"> </w:t>
      </w:r>
      <w:r>
        <w:rPr>
          <w:spacing w:val="-11"/>
          <w:sz w:val="24"/>
          <w:szCs w:val="24"/>
        </w:rPr>
        <w:t>infraction, the referees</w:t>
      </w:r>
      <w:r>
        <w:rPr>
          <w:spacing w:val="-3"/>
          <w:sz w:val="24"/>
          <w:szCs w:val="24"/>
        </w:rPr>
        <w:t xml:space="preserve"> </w:t>
      </w:r>
      <w:r>
        <w:rPr>
          <w:spacing w:val="-11"/>
          <w:sz w:val="24"/>
          <w:szCs w:val="24"/>
        </w:rPr>
        <w:t>shall,</w:t>
      </w:r>
      <w:r>
        <w:rPr>
          <w:spacing w:val="3"/>
          <w:sz w:val="24"/>
          <w:szCs w:val="24"/>
        </w:rPr>
        <w:t xml:space="preserve"> </w:t>
      </w:r>
      <w:r>
        <w:rPr>
          <w:spacing w:val="-11"/>
          <w:sz w:val="24"/>
          <w:szCs w:val="24"/>
        </w:rPr>
        <w:t>in</w:t>
      </w:r>
      <w:r>
        <w:rPr>
          <w:spacing w:val="2"/>
          <w:sz w:val="24"/>
          <w:szCs w:val="24"/>
        </w:rPr>
        <w:t xml:space="preserve"> </w:t>
      </w:r>
      <w:r>
        <w:rPr>
          <w:spacing w:val="-11"/>
          <w:sz w:val="24"/>
          <w:szCs w:val="24"/>
        </w:rPr>
        <w:t>each</w:t>
      </w:r>
      <w:r>
        <w:rPr>
          <w:spacing w:val="2"/>
          <w:sz w:val="24"/>
          <w:szCs w:val="24"/>
        </w:rPr>
        <w:t xml:space="preserve"> </w:t>
      </w:r>
      <w:r>
        <w:rPr>
          <w:spacing w:val="-11"/>
          <w:sz w:val="24"/>
          <w:szCs w:val="24"/>
        </w:rPr>
        <w:t>instance,</w:t>
      </w:r>
      <w:r>
        <w:rPr>
          <w:spacing w:val="3"/>
          <w:sz w:val="24"/>
          <w:szCs w:val="24"/>
        </w:rPr>
        <w:t xml:space="preserve"> </w:t>
      </w:r>
      <w:r>
        <w:rPr>
          <w:spacing w:val="-11"/>
          <w:sz w:val="24"/>
          <w:szCs w:val="24"/>
        </w:rPr>
        <w:t>have</w:t>
      </w:r>
      <w:r>
        <w:rPr>
          <w:spacing w:val="5"/>
          <w:sz w:val="24"/>
          <w:szCs w:val="24"/>
        </w:rPr>
        <w:t xml:space="preserve"> </w:t>
      </w:r>
      <w:r>
        <w:rPr>
          <w:spacing w:val="-11"/>
          <w:sz w:val="24"/>
          <w:szCs w:val="24"/>
        </w:rPr>
        <w:t>regard fo</w:t>
      </w:r>
      <w:r>
        <w:rPr>
          <w:spacing w:val="3"/>
          <w:sz w:val="24"/>
          <w:szCs w:val="24"/>
        </w:rPr>
        <w:t>r</w:t>
      </w:r>
      <w:r>
        <w:rPr>
          <w:sz w:val="24"/>
          <w:szCs w:val="24"/>
        </w:rPr>
        <w:t xml:space="preserve"> </w:t>
      </w:r>
      <w:r>
        <w:rPr>
          <w:spacing w:val="-9"/>
          <w:sz w:val="24"/>
          <w:szCs w:val="24"/>
        </w:rPr>
        <w:t>and consider the following fund</w:t>
      </w:r>
      <w:r>
        <w:rPr>
          <w:spacing w:val="-10"/>
          <w:sz w:val="24"/>
          <w:szCs w:val="24"/>
        </w:rPr>
        <w:t>amental principles:</w:t>
      </w:r>
    </w:p>
    <w:p w14:paraId="2E6FFECC">
      <w:pPr>
        <w:pStyle w:val="2"/>
        <w:spacing w:before="9" w:line="298" w:lineRule="exact"/>
        <w:jc w:val="right"/>
        <w:rPr>
          <w:sz w:val="24"/>
          <w:szCs w:val="24"/>
        </w:rPr>
      </w:pPr>
      <w:r>
        <w:rPr>
          <w:spacing w:val="-10"/>
          <w:position w:val="3"/>
          <w:sz w:val="24"/>
          <w:szCs w:val="24"/>
        </w:rPr>
        <w:t>•     The spirit and intent of</w:t>
      </w:r>
      <w:r>
        <w:rPr>
          <w:spacing w:val="-18"/>
          <w:position w:val="3"/>
          <w:sz w:val="24"/>
          <w:szCs w:val="24"/>
        </w:rPr>
        <w:t xml:space="preserve"> </w:t>
      </w:r>
      <w:r>
        <w:rPr>
          <w:spacing w:val="-10"/>
          <w:position w:val="3"/>
          <w:sz w:val="24"/>
          <w:szCs w:val="24"/>
        </w:rPr>
        <w:t>the rules and</w:t>
      </w:r>
      <w:r>
        <w:rPr>
          <w:spacing w:val="-19"/>
          <w:position w:val="3"/>
          <w:sz w:val="24"/>
          <w:szCs w:val="24"/>
        </w:rPr>
        <w:t xml:space="preserve"> </w:t>
      </w:r>
      <w:r>
        <w:rPr>
          <w:spacing w:val="-10"/>
          <w:position w:val="3"/>
          <w:sz w:val="24"/>
          <w:szCs w:val="24"/>
        </w:rPr>
        <w:t>the need</w:t>
      </w:r>
      <w:r>
        <w:rPr>
          <w:spacing w:val="-18"/>
          <w:position w:val="3"/>
          <w:sz w:val="24"/>
          <w:szCs w:val="24"/>
        </w:rPr>
        <w:t xml:space="preserve"> </w:t>
      </w:r>
      <w:r>
        <w:rPr>
          <w:spacing w:val="-10"/>
          <w:position w:val="3"/>
          <w:sz w:val="24"/>
          <w:szCs w:val="24"/>
        </w:rPr>
        <w:t>to uphold</w:t>
      </w:r>
      <w:r>
        <w:rPr>
          <w:spacing w:val="-19"/>
          <w:position w:val="3"/>
          <w:sz w:val="24"/>
          <w:szCs w:val="24"/>
        </w:rPr>
        <w:t xml:space="preserve"> </w:t>
      </w:r>
      <w:r>
        <w:rPr>
          <w:spacing w:val="-10"/>
          <w:position w:val="3"/>
          <w:sz w:val="24"/>
          <w:szCs w:val="24"/>
        </w:rPr>
        <w:t xml:space="preserve">the integrity </w:t>
      </w:r>
      <w:r>
        <w:rPr>
          <w:spacing w:val="-11"/>
          <w:position w:val="3"/>
          <w:sz w:val="24"/>
          <w:szCs w:val="24"/>
        </w:rPr>
        <w:t>of</w:t>
      </w:r>
      <w:r>
        <w:rPr>
          <w:spacing w:val="-19"/>
          <w:position w:val="3"/>
          <w:sz w:val="24"/>
          <w:szCs w:val="24"/>
        </w:rPr>
        <w:t xml:space="preserve"> </w:t>
      </w:r>
      <w:r>
        <w:rPr>
          <w:spacing w:val="-11"/>
          <w:position w:val="3"/>
          <w:sz w:val="24"/>
          <w:szCs w:val="24"/>
        </w:rPr>
        <w:t>the</w:t>
      </w:r>
      <w:r>
        <w:rPr>
          <w:spacing w:val="-3"/>
          <w:position w:val="3"/>
          <w:sz w:val="24"/>
          <w:szCs w:val="24"/>
        </w:rPr>
        <w:t xml:space="preserve"> </w:t>
      </w:r>
      <w:r>
        <w:rPr>
          <w:spacing w:val="-11"/>
          <w:position w:val="3"/>
          <w:sz w:val="24"/>
          <w:szCs w:val="24"/>
        </w:rPr>
        <w:t>game.</w:t>
      </w:r>
    </w:p>
    <w:p w14:paraId="590723F5">
      <w:pPr>
        <w:pStyle w:val="2"/>
        <w:spacing w:before="8" w:line="254" w:lineRule="auto"/>
        <w:ind w:left="1430" w:hanging="427"/>
        <w:rPr>
          <w:sz w:val="24"/>
          <w:szCs w:val="24"/>
        </w:rPr>
      </w:pPr>
      <w:r>
        <w:rPr>
          <w:spacing w:val="-9"/>
          <w:sz w:val="24"/>
          <w:szCs w:val="24"/>
        </w:rPr>
        <w:t>•     Consistency in application of the concept of</w:t>
      </w:r>
      <w:r>
        <w:rPr>
          <w:spacing w:val="-10"/>
          <w:sz w:val="24"/>
          <w:szCs w:val="24"/>
        </w:rPr>
        <w:t xml:space="preserve">  'advantage/disadvantage'.  The</w:t>
      </w:r>
      <w:r>
        <w:rPr>
          <w:sz w:val="24"/>
          <w:szCs w:val="24"/>
        </w:rPr>
        <w:t xml:space="preserve"> </w:t>
      </w:r>
      <w:r>
        <w:rPr>
          <w:spacing w:val="-12"/>
          <w:sz w:val="24"/>
          <w:szCs w:val="24"/>
        </w:rPr>
        <w:t>r</w:t>
      </w:r>
      <w:r>
        <w:rPr>
          <w:spacing w:val="-11"/>
          <w:sz w:val="24"/>
          <w:szCs w:val="24"/>
        </w:rPr>
        <w:t>eferees</w:t>
      </w:r>
      <w:r>
        <w:rPr>
          <w:spacing w:val="56"/>
          <w:sz w:val="24"/>
          <w:szCs w:val="24"/>
        </w:rPr>
        <w:t xml:space="preserve"> </w:t>
      </w:r>
      <w:r>
        <w:rPr>
          <w:spacing w:val="-11"/>
          <w:sz w:val="24"/>
          <w:szCs w:val="24"/>
        </w:rPr>
        <w:t>should</w:t>
      </w:r>
      <w:r>
        <w:rPr>
          <w:spacing w:val="45"/>
          <w:sz w:val="24"/>
          <w:szCs w:val="24"/>
        </w:rPr>
        <w:t xml:space="preserve"> </w:t>
      </w:r>
      <w:r>
        <w:rPr>
          <w:spacing w:val="-11"/>
          <w:sz w:val="24"/>
          <w:szCs w:val="24"/>
        </w:rPr>
        <w:t>not</w:t>
      </w:r>
      <w:r>
        <w:rPr>
          <w:spacing w:val="38"/>
          <w:w w:val="101"/>
          <w:sz w:val="24"/>
          <w:szCs w:val="24"/>
        </w:rPr>
        <w:t xml:space="preserve"> </w:t>
      </w:r>
      <w:r>
        <w:rPr>
          <w:spacing w:val="-11"/>
          <w:sz w:val="24"/>
          <w:szCs w:val="24"/>
        </w:rPr>
        <w:t>seek</w:t>
      </w:r>
      <w:r>
        <w:rPr>
          <w:spacing w:val="28"/>
          <w:sz w:val="24"/>
          <w:szCs w:val="24"/>
        </w:rPr>
        <w:t xml:space="preserve"> </w:t>
      </w:r>
      <w:r>
        <w:rPr>
          <w:spacing w:val="-11"/>
          <w:sz w:val="24"/>
          <w:szCs w:val="24"/>
        </w:rPr>
        <w:t>to</w:t>
      </w:r>
      <w:r>
        <w:rPr>
          <w:spacing w:val="44"/>
          <w:sz w:val="24"/>
          <w:szCs w:val="24"/>
        </w:rPr>
        <w:t xml:space="preserve"> </w:t>
      </w:r>
      <w:r>
        <w:rPr>
          <w:spacing w:val="-11"/>
          <w:sz w:val="24"/>
          <w:szCs w:val="24"/>
        </w:rPr>
        <w:t>interrupt</w:t>
      </w:r>
      <w:r>
        <w:rPr>
          <w:spacing w:val="28"/>
          <w:sz w:val="24"/>
          <w:szCs w:val="24"/>
        </w:rPr>
        <w:t xml:space="preserve"> </w:t>
      </w:r>
      <w:r>
        <w:rPr>
          <w:spacing w:val="-11"/>
          <w:sz w:val="24"/>
          <w:szCs w:val="24"/>
        </w:rPr>
        <w:t>the</w:t>
      </w:r>
      <w:r>
        <w:rPr>
          <w:spacing w:val="30"/>
          <w:w w:val="101"/>
          <w:sz w:val="24"/>
          <w:szCs w:val="24"/>
        </w:rPr>
        <w:t xml:space="preserve"> </w:t>
      </w:r>
      <w:r>
        <w:rPr>
          <w:spacing w:val="-11"/>
          <w:sz w:val="24"/>
          <w:szCs w:val="24"/>
        </w:rPr>
        <w:t>flow</w:t>
      </w:r>
      <w:r>
        <w:rPr>
          <w:spacing w:val="42"/>
          <w:sz w:val="24"/>
          <w:szCs w:val="24"/>
        </w:rPr>
        <w:t xml:space="preserve"> </w:t>
      </w:r>
      <w:r>
        <w:rPr>
          <w:spacing w:val="-11"/>
          <w:sz w:val="24"/>
          <w:szCs w:val="24"/>
        </w:rPr>
        <w:t>of</w:t>
      </w:r>
      <w:r>
        <w:rPr>
          <w:spacing w:val="28"/>
          <w:sz w:val="24"/>
          <w:szCs w:val="24"/>
        </w:rPr>
        <w:t xml:space="preserve"> </w:t>
      </w:r>
      <w:r>
        <w:rPr>
          <w:spacing w:val="-11"/>
          <w:sz w:val="24"/>
          <w:szCs w:val="24"/>
        </w:rPr>
        <w:t>the</w:t>
      </w:r>
      <w:r>
        <w:rPr>
          <w:spacing w:val="43"/>
          <w:sz w:val="24"/>
          <w:szCs w:val="24"/>
        </w:rPr>
        <w:t xml:space="preserve"> </w:t>
      </w:r>
      <w:r>
        <w:rPr>
          <w:spacing w:val="-11"/>
          <w:sz w:val="24"/>
          <w:szCs w:val="24"/>
        </w:rPr>
        <w:t>game</w:t>
      </w:r>
      <w:r>
        <w:rPr>
          <w:spacing w:val="46"/>
          <w:w w:val="101"/>
          <w:sz w:val="24"/>
          <w:szCs w:val="24"/>
        </w:rPr>
        <w:t xml:space="preserve"> </w:t>
      </w:r>
      <w:r>
        <w:rPr>
          <w:spacing w:val="-11"/>
          <w:sz w:val="24"/>
          <w:szCs w:val="24"/>
        </w:rPr>
        <w:t>unnecessarily</w:t>
      </w:r>
      <w:r>
        <w:rPr>
          <w:spacing w:val="28"/>
          <w:sz w:val="24"/>
          <w:szCs w:val="24"/>
        </w:rPr>
        <w:t xml:space="preserve"> </w:t>
      </w:r>
      <w:r>
        <w:rPr>
          <w:spacing w:val="-11"/>
          <w:sz w:val="24"/>
          <w:szCs w:val="24"/>
        </w:rPr>
        <w:t>t</w:t>
      </w:r>
      <w:r>
        <w:rPr>
          <w:spacing w:val="-10"/>
          <w:sz w:val="24"/>
          <w:szCs w:val="24"/>
        </w:rPr>
        <w:t>o</w:t>
      </w:r>
      <w:r>
        <w:rPr>
          <w:sz w:val="24"/>
          <w:szCs w:val="24"/>
        </w:rPr>
        <w:t xml:space="preserve"> </w:t>
      </w:r>
      <w:r>
        <w:rPr>
          <w:spacing w:val="-9"/>
          <w:sz w:val="24"/>
          <w:szCs w:val="24"/>
        </w:rPr>
        <w:t>penalise incidental</w:t>
      </w:r>
      <w:r>
        <w:rPr>
          <w:spacing w:val="10"/>
          <w:sz w:val="24"/>
          <w:szCs w:val="24"/>
        </w:rPr>
        <w:t xml:space="preserve"> </w:t>
      </w:r>
      <w:r>
        <w:rPr>
          <w:spacing w:val="-9"/>
          <w:sz w:val="24"/>
          <w:szCs w:val="24"/>
        </w:rPr>
        <w:t>personal contact which</w:t>
      </w:r>
      <w:r>
        <w:rPr>
          <w:spacing w:val="-10"/>
          <w:sz w:val="24"/>
          <w:szCs w:val="24"/>
        </w:rPr>
        <w:t xml:space="preserve"> neither gives the</w:t>
      </w:r>
      <w:r>
        <w:rPr>
          <w:spacing w:val="11"/>
          <w:sz w:val="24"/>
          <w:szCs w:val="24"/>
        </w:rPr>
        <w:t xml:space="preserve"> </w:t>
      </w:r>
      <w:r>
        <w:rPr>
          <w:spacing w:val="-10"/>
          <w:sz w:val="24"/>
          <w:szCs w:val="24"/>
        </w:rPr>
        <w:t>player</w:t>
      </w:r>
      <w:r>
        <w:rPr>
          <w:spacing w:val="9"/>
          <w:sz w:val="24"/>
          <w:szCs w:val="24"/>
        </w:rPr>
        <w:t xml:space="preserve"> </w:t>
      </w:r>
      <w:r>
        <w:rPr>
          <w:spacing w:val="-10"/>
          <w:sz w:val="24"/>
          <w:szCs w:val="24"/>
        </w:rPr>
        <w:t>responsible</w:t>
      </w:r>
      <w:r>
        <w:rPr>
          <w:sz w:val="24"/>
          <w:szCs w:val="24"/>
        </w:rPr>
        <w:t xml:space="preserve"> </w:t>
      </w:r>
      <w:r>
        <w:rPr>
          <w:spacing w:val="-11"/>
          <w:sz w:val="24"/>
          <w:szCs w:val="24"/>
        </w:rPr>
        <w:t>an advantage nor places t</w:t>
      </w:r>
      <w:r>
        <w:rPr>
          <w:spacing w:val="-12"/>
          <w:sz w:val="24"/>
          <w:szCs w:val="24"/>
        </w:rPr>
        <w:t>he opponent at a</w:t>
      </w:r>
      <w:r>
        <w:rPr>
          <w:sz w:val="24"/>
          <w:szCs w:val="24"/>
        </w:rPr>
        <w:t xml:space="preserve"> </w:t>
      </w:r>
      <w:r>
        <w:rPr>
          <w:spacing w:val="-12"/>
          <w:sz w:val="24"/>
          <w:szCs w:val="24"/>
        </w:rPr>
        <w:t>disadvantage.</w:t>
      </w:r>
    </w:p>
    <w:p w14:paraId="2B803CD3">
      <w:pPr>
        <w:pStyle w:val="2"/>
        <w:spacing w:before="9" w:line="256" w:lineRule="auto"/>
        <w:ind w:left="1414" w:hanging="411"/>
        <w:rPr>
          <w:sz w:val="24"/>
          <w:szCs w:val="24"/>
        </w:rPr>
      </w:pPr>
      <w:r>
        <w:rPr>
          <w:spacing w:val="-12"/>
          <w:sz w:val="24"/>
          <w:szCs w:val="24"/>
        </w:rPr>
        <w:t>•     Consistency</w:t>
      </w:r>
      <w:r>
        <w:rPr>
          <w:spacing w:val="20"/>
          <w:sz w:val="24"/>
          <w:szCs w:val="24"/>
        </w:rPr>
        <w:t xml:space="preserve"> </w:t>
      </w:r>
      <w:r>
        <w:rPr>
          <w:spacing w:val="-12"/>
          <w:sz w:val="24"/>
          <w:szCs w:val="24"/>
        </w:rPr>
        <w:t>in the</w:t>
      </w:r>
      <w:r>
        <w:rPr>
          <w:spacing w:val="9"/>
          <w:sz w:val="24"/>
          <w:szCs w:val="24"/>
        </w:rPr>
        <w:t xml:space="preserve"> </w:t>
      </w:r>
      <w:r>
        <w:rPr>
          <w:spacing w:val="-12"/>
          <w:sz w:val="24"/>
          <w:szCs w:val="24"/>
        </w:rPr>
        <w:t>application of</w:t>
      </w:r>
      <w:r>
        <w:rPr>
          <w:spacing w:val="11"/>
          <w:sz w:val="24"/>
          <w:szCs w:val="24"/>
        </w:rPr>
        <w:t xml:space="preserve"> </w:t>
      </w:r>
      <w:r>
        <w:rPr>
          <w:spacing w:val="-12"/>
          <w:sz w:val="24"/>
          <w:szCs w:val="24"/>
        </w:rPr>
        <w:t>common</w:t>
      </w:r>
      <w:r>
        <w:rPr>
          <w:spacing w:val="4"/>
          <w:sz w:val="24"/>
          <w:szCs w:val="24"/>
        </w:rPr>
        <w:t xml:space="preserve"> </w:t>
      </w:r>
      <w:r>
        <w:rPr>
          <w:spacing w:val="-12"/>
          <w:sz w:val="24"/>
          <w:szCs w:val="24"/>
        </w:rPr>
        <w:t>sense to</w:t>
      </w:r>
      <w:r>
        <w:rPr>
          <w:spacing w:val="9"/>
          <w:sz w:val="24"/>
          <w:szCs w:val="24"/>
        </w:rPr>
        <w:t xml:space="preserve"> </w:t>
      </w:r>
      <w:r>
        <w:rPr>
          <w:spacing w:val="-12"/>
          <w:sz w:val="24"/>
          <w:szCs w:val="24"/>
        </w:rPr>
        <w:t>each</w:t>
      </w:r>
      <w:r>
        <w:rPr>
          <w:spacing w:val="8"/>
          <w:sz w:val="24"/>
          <w:szCs w:val="24"/>
        </w:rPr>
        <w:t xml:space="preserve"> </w:t>
      </w:r>
      <w:r>
        <w:rPr>
          <w:spacing w:val="-12"/>
          <w:sz w:val="24"/>
          <w:szCs w:val="24"/>
        </w:rPr>
        <w:t>game,</w:t>
      </w:r>
      <w:r>
        <w:rPr>
          <w:spacing w:val="12"/>
          <w:sz w:val="24"/>
          <w:szCs w:val="24"/>
        </w:rPr>
        <w:t xml:space="preserve"> </w:t>
      </w:r>
      <w:r>
        <w:rPr>
          <w:spacing w:val="-12"/>
          <w:sz w:val="24"/>
          <w:szCs w:val="24"/>
        </w:rPr>
        <w:t>bearing</w:t>
      </w:r>
      <w:r>
        <w:rPr>
          <w:spacing w:val="9"/>
          <w:sz w:val="24"/>
          <w:szCs w:val="24"/>
        </w:rPr>
        <w:t xml:space="preserve"> </w:t>
      </w:r>
      <w:r>
        <w:rPr>
          <w:spacing w:val="-12"/>
          <w:sz w:val="24"/>
          <w:szCs w:val="24"/>
        </w:rPr>
        <w:t>in</w:t>
      </w:r>
      <w:r>
        <w:rPr>
          <w:spacing w:val="9"/>
          <w:sz w:val="24"/>
          <w:szCs w:val="24"/>
        </w:rPr>
        <w:t xml:space="preserve"> </w:t>
      </w:r>
      <w:r>
        <w:rPr>
          <w:spacing w:val="-12"/>
          <w:sz w:val="24"/>
          <w:szCs w:val="24"/>
        </w:rPr>
        <w:t>mind</w:t>
      </w:r>
      <w:r>
        <w:rPr>
          <w:sz w:val="24"/>
          <w:szCs w:val="24"/>
        </w:rPr>
        <w:t xml:space="preserve"> </w:t>
      </w:r>
      <w:r>
        <w:rPr>
          <w:spacing w:val="-10"/>
          <w:sz w:val="24"/>
          <w:szCs w:val="24"/>
        </w:rPr>
        <w:t>the</w:t>
      </w:r>
      <w:r>
        <w:rPr>
          <w:spacing w:val="13"/>
          <w:sz w:val="24"/>
          <w:szCs w:val="24"/>
        </w:rPr>
        <w:t xml:space="preserve"> </w:t>
      </w:r>
      <w:r>
        <w:rPr>
          <w:spacing w:val="-10"/>
          <w:sz w:val="24"/>
          <w:szCs w:val="24"/>
        </w:rPr>
        <w:t>abilities</w:t>
      </w:r>
      <w:r>
        <w:rPr>
          <w:spacing w:val="10"/>
          <w:sz w:val="24"/>
          <w:szCs w:val="24"/>
        </w:rPr>
        <w:t xml:space="preserve"> </w:t>
      </w:r>
      <w:r>
        <w:rPr>
          <w:spacing w:val="-10"/>
          <w:sz w:val="24"/>
          <w:szCs w:val="24"/>
        </w:rPr>
        <w:t>of the</w:t>
      </w:r>
      <w:r>
        <w:rPr>
          <w:spacing w:val="16"/>
          <w:sz w:val="24"/>
          <w:szCs w:val="24"/>
        </w:rPr>
        <w:t xml:space="preserve"> </w:t>
      </w:r>
      <w:r>
        <w:rPr>
          <w:spacing w:val="-10"/>
          <w:sz w:val="24"/>
          <w:szCs w:val="24"/>
        </w:rPr>
        <w:t>players</w:t>
      </w:r>
      <w:r>
        <w:rPr>
          <w:spacing w:val="14"/>
          <w:sz w:val="24"/>
          <w:szCs w:val="24"/>
        </w:rPr>
        <w:t xml:space="preserve"> </w:t>
      </w:r>
      <w:r>
        <w:rPr>
          <w:spacing w:val="-10"/>
          <w:sz w:val="24"/>
          <w:szCs w:val="24"/>
        </w:rPr>
        <w:t>concerned</w:t>
      </w:r>
      <w:r>
        <w:rPr>
          <w:spacing w:val="12"/>
          <w:sz w:val="24"/>
          <w:szCs w:val="24"/>
        </w:rPr>
        <w:t xml:space="preserve"> </w:t>
      </w:r>
      <w:r>
        <w:rPr>
          <w:spacing w:val="-10"/>
          <w:sz w:val="24"/>
          <w:szCs w:val="24"/>
        </w:rPr>
        <w:t>and their</w:t>
      </w:r>
      <w:r>
        <w:rPr>
          <w:spacing w:val="13"/>
          <w:sz w:val="24"/>
          <w:szCs w:val="24"/>
        </w:rPr>
        <w:t xml:space="preserve"> </w:t>
      </w:r>
      <w:r>
        <w:rPr>
          <w:spacing w:val="-10"/>
          <w:sz w:val="24"/>
          <w:szCs w:val="24"/>
        </w:rPr>
        <w:t>attitude</w:t>
      </w:r>
      <w:r>
        <w:rPr>
          <w:spacing w:val="12"/>
          <w:sz w:val="24"/>
          <w:szCs w:val="24"/>
        </w:rPr>
        <w:t xml:space="preserve"> </w:t>
      </w:r>
      <w:r>
        <w:rPr>
          <w:spacing w:val="-10"/>
          <w:sz w:val="24"/>
          <w:szCs w:val="24"/>
        </w:rPr>
        <w:t>and</w:t>
      </w:r>
      <w:r>
        <w:rPr>
          <w:spacing w:val="14"/>
          <w:sz w:val="24"/>
          <w:szCs w:val="24"/>
        </w:rPr>
        <w:t xml:space="preserve"> </w:t>
      </w:r>
      <w:r>
        <w:rPr>
          <w:spacing w:val="-10"/>
          <w:sz w:val="24"/>
          <w:szCs w:val="24"/>
        </w:rPr>
        <w:t>condu</w:t>
      </w:r>
      <w:r>
        <w:rPr>
          <w:spacing w:val="-11"/>
          <w:sz w:val="24"/>
          <w:szCs w:val="24"/>
        </w:rPr>
        <w:t>ct</w:t>
      </w:r>
      <w:r>
        <w:rPr>
          <w:spacing w:val="11"/>
          <w:sz w:val="24"/>
          <w:szCs w:val="24"/>
        </w:rPr>
        <w:t xml:space="preserve"> </w:t>
      </w:r>
      <w:r>
        <w:rPr>
          <w:spacing w:val="-11"/>
          <w:sz w:val="24"/>
          <w:szCs w:val="24"/>
        </w:rPr>
        <w:t>during the</w:t>
      </w:r>
      <w:r>
        <w:rPr>
          <w:sz w:val="24"/>
          <w:szCs w:val="24"/>
        </w:rPr>
        <w:t xml:space="preserve"> </w:t>
      </w:r>
      <w:r>
        <w:rPr>
          <w:spacing w:val="-14"/>
          <w:sz w:val="24"/>
          <w:szCs w:val="24"/>
        </w:rPr>
        <w:t>game.</w:t>
      </w:r>
    </w:p>
    <w:p w14:paraId="090F55D2">
      <w:pPr>
        <w:pStyle w:val="2"/>
        <w:spacing w:before="1" w:line="253" w:lineRule="auto"/>
        <w:ind w:left="1417" w:hanging="414"/>
        <w:rPr>
          <w:sz w:val="24"/>
          <w:szCs w:val="24"/>
        </w:rPr>
      </w:pPr>
      <w:r>
        <w:rPr>
          <w:spacing w:val="-13"/>
          <w:sz w:val="24"/>
          <w:szCs w:val="24"/>
        </w:rPr>
        <w:t xml:space="preserve">• </w:t>
      </w:r>
      <w:r>
        <w:rPr>
          <w:spacing w:val="-12"/>
          <w:sz w:val="24"/>
          <w:szCs w:val="24"/>
        </w:rPr>
        <w:t xml:space="preserve">    Consistency</w:t>
      </w:r>
      <w:r>
        <w:rPr>
          <w:spacing w:val="14"/>
          <w:sz w:val="24"/>
          <w:szCs w:val="24"/>
        </w:rPr>
        <w:t xml:space="preserve"> </w:t>
      </w:r>
      <w:r>
        <w:rPr>
          <w:spacing w:val="-12"/>
          <w:sz w:val="24"/>
          <w:szCs w:val="24"/>
        </w:rPr>
        <w:t>in the</w:t>
      </w:r>
      <w:r>
        <w:rPr>
          <w:spacing w:val="14"/>
          <w:sz w:val="24"/>
          <w:szCs w:val="24"/>
        </w:rPr>
        <w:t xml:space="preserve"> </w:t>
      </w:r>
      <w:r>
        <w:rPr>
          <w:spacing w:val="-12"/>
          <w:sz w:val="24"/>
          <w:szCs w:val="24"/>
        </w:rPr>
        <w:t>maintenance</w:t>
      </w:r>
      <w:r>
        <w:rPr>
          <w:spacing w:val="13"/>
          <w:sz w:val="24"/>
          <w:szCs w:val="24"/>
        </w:rPr>
        <w:t xml:space="preserve"> </w:t>
      </w:r>
      <w:r>
        <w:rPr>
          <w:spacing w:val="-12"/>
          <w:sz w:val="24"/>
          <w:szCs w:val="24"/>
        </w:rPr>
        <w:t>of</w:t>
      </w:r>
      <w:r>
        <w:rPr>
          <w:spacing w:val="14"/>
          <w:sz w:val="24"/>
          <w:szCs w:val="24"/>
        </w:rPr>
        <w:t xml:space="preserve"> </w:t>
      </w:r>
      <w:r>
        <w:rPr>
          <w:spacing w:val="-12"/>
          <w:sz w:val="24"/>
          <w:szCs w:val="24"/>
        </w:rPr>
        <w:t>a</w:t>
      </w:r>
      <w:r>
        <w:rPr>
          <w:spacing w:val="18"/>
          <w:sz w:val="24"/>
          <w:szCs w:val="24"/>
        </w:rPr>
        <w:t xml:space="preserve"> </w:t>
      </w:r>
      <w:r>
        <w:rPr>
          <w:spacing w:val="-12"/>
          <w:sz w:val="24"/>
          <w:szCs w:val="24"/>
        </w:rPr>
        <w:t>balance</w:t>
      </w:r>
      <w:r>
        <w:rPr>
          <w:spacing w:val="18"/>
          <w:sz w:val="24"/>
          <w:szCs w:val="24"/>
        </w:rPr>
        <w:t xml:space="preserve"> </w:t>
      </w:r>
      <w:r>
        <w:rPr>
          <w:spacing w:val="-12"/>
          <w:sz w:val="24"/>
          <w:szCs w:val="24"/>
        </w:rPr>
        <w:t>between</w:t>
      </w:r>
      <w:r>
        <w:rPr>
          <w:spacing w:val="13"/>
          <w:sz w:val="24"/>
          <w:szCs w:val="24"/>
        </w:rPr>
        <w:t xml:space="preserve"> </w:t>
      </w:r>
      <w:r>
        <w:rPr>
          <w:spacing w:val="-12"/>
          <w:sz w:val="24"/>
          <w:szCs w:val="24"/>
        </w:rPr>
        <w:t>game</w:t>
      </w:r>
      <w:r>
        <w:rPr>
          <w:spacing w:val="17"/>
          <w:sz w:val="24"/>
          <w:szCs w:val="24"/>
        </w:rPr>
        <w:t xml:space="preserve"> </w:t>
      </w:r>
      <w:r>
        <w:rPr>
          <w:spacing w:val="-12"/>
          <w:sz w:val="24"/>
          <w:szCs w:val="24"/>
        </w:rPr>
        <w:t>c</w:t>
      </w:r>
      <w:r>
        <w:rPr>
          <w:spacing w:val="-13"/>
          <w:sz w:val="24"/>
          <w:szCs w:val="24"/>
        </w:rPr>
        <w:t>ontrol</w:t>
      </w:r>
      <w:r>
        <w:rPr>
          <w:spacing w:val="14"/>
          <w:sz w:val="24"/>
          <w:szCs w:val="24"/>
        </w:rPr>
        <w:t xml:space="preserve"> </w:t>
      </w:r>
      <w:r>
        <w:rPr>
          <w:spacing w:val="-13"/>
          <w:sz w:val="24"/>
          <w:szCs w:val="24"/>
        </w:rPr>
        <w:t>and</w:t>
      </w:r>
      <w:r>
        <w:rPr>
          <w:spacing w:val="13"/>
          <w:sz w:val="24"/>
          <w:szCs w:val="24"/>
        </w:rPr>
        <w:t xml:space="preserve"> </w:t>
      </w:r>
      <w:r>
        <w:rPr>
          <w:spacing w:val="-13"/>
          <w:sz w:val="24"/>
          <w:szCs w:val="24"/>
        </w:rPr>
        <w:t>gam</w:t>
      </w:r>
      <w:r>
        <w:rPr>
          <w:spacing w:val="-11"/>
          <w:sz w:val="24"/>
          <w:szCs w:val="24"/>
        </w:rPr>
        <w:t>e</w:t>
      </w:r>
      <w:r>
        <w:rPr>
          <w:sz w:val="24"/>
          <w:szCs w:val="24"/>
        </w:rPr>
        <w:t xml:space="preserve"> </w:t>
      </w:r>
      <w:r>
        <w:rPr>
          <w:spacing w:val="-9"/>
          <w:sz w:val="24"/>
          <w:szCs w:val="24"/>
        </w:rPr>
        <w:t>flow, h</w:t>
      </w:r>
      <w:r>
        <w:rPr>
          <w:spacing w:val="-8"/>
          <w:sz w:val="24"/>
          <w:szCs w:val="24"/>
        </w:rPr>
        <w:t>aving a 'feeling'</w:t>
      </w:r>
      <w:r>
        <w:rPr>
          <w:spacing w:val="-16"/>
          <w:sz w:val="24"/>
          <w:szCs w:val="24"/>
        </w:rPr>
        <w:t xml:space="preserve"> </w:t>
      </w:r>
      <w:r>
        <w:rPr>
          <w:spacing w:val="-8"/>
          <w:sz w:val="24"/>
          <w:szCs w:val="24"/>
        </w:rPr>
        <w:t>for</w:t>
      </w:r>
      <w:r>
        <w:rPr>
          <w:spacing w:val="-16"/>
          <w:sz w:val="24"/>
          <w:szCs w:val="24"/>
        </w:rPr>
        <w:t xml:space="preserve"> </w:t>
      </w:r>
      <w:r>
        <w:rPr>
          <w:spacing w:val="-8"/>
          <w:sz w:val="24"/>
          <w:szCs w:val="24"/>
        </w:rPr>
        <w:t>what</w:t>
      </w:r>
      <w:r>
        <w:rPr>
          <w:spacing w:val="-18"/>
          <w:sz w:val="24"/>
          <w:szCs w:val="24"/>
        </w:rPr>
        <w:t xml:space="preserve"> </w:t>
      </w:r>
      <w:r>
        <w:rPr>
          <w:spacing w:val="-8"/>
          <w:sz w:val="24"/>
          <w:szCs w:val="24"/>
        </w:rPr>
        <w:t>the participants are</w:t>
      </w:r>
      <w:r>
        <w:rPr>
          <w:spacing w:val="-18"/>
          <w:sz w:val="24"/>
          <w:szCs w:val="24"/>
        </w:rPr>
        <w:t xml:space="preserve"> </w:t>
      </w:r>
      <w:r>
        <w:rPr>
          <w:spacing w:val="-9"/>
          <w:sz w:val="24"/>
          <w:szCs w:val="24"/>
        </w:rPr>
        <w:t>trying</w:t>
      </w:r>
      <w:r>
        <w:rPr>
          <w:spacing w:val="-19"/>
          <w:sz w:val="24"/>
          <w:szCs w:val="24"/>
        </w:rPr>
        <w:t xml:space="preserve"> </w:t>
      </w:r>
      <w:r>
        <w:rPr>
          <w:spacing w:val="-9"/>
          <w:sz w:val="24"/>
          <w:szCs w:val="24"/>
        </w:rPr>
        <w:t>to do and calling</w:t>
      </w:r>
      <w:r>
        <w:rPr>
          <w:spacing w:val="-16"/>
          <w:sz w:val="24"/>
          <w:szCs w:val="24"/>
        </w:rPr>
        <w:t xml:space="preserve"> </w:t>
      </w:r>
      <w:r>
        <w:rPr>
          <w:spacing w:val="-9"/>
          <w:sz w:val="24"/>
          <w:szCs w:val="24"/>
        </w:rPr>
        <w:t>wha</w:t>
      </w:r>
      <w:r>
        <w:rPr>
          <w:spacing w:val="-2"/>
          <w:sz w:val="24"/>
          <w:szCs w:val="24"/>
        </w:rPr>
        <w:t>t</w:t>
      </w:r>
      <w:r>
        <w:rPr>
          <w:sz w:val="24"/>
          <w:szCs w:val="24"/>
        </w:rPr>
        <w:t xml:space="preserve"> </w:t>
      </w:r>
      <w:r>
        <w:rPr>
          <w:spacing w:val="-10"/>
          <w:sz w:val="24"/>
          <w:szCs w:val="24"/>
        </w:rPr>
        <w:t>is right for the game.</w:t>
      </w:r>
    </w:p>
    <w:p w14:paraId="08EDC7A1">
      <w:pPr>
        <w:spacing w:line="253" w:lineRule="auto"/>
        <w:rPr>
          <w:sz w:val="24"/>
          <w:szCs w:val="24"/>
        </w:rPr>
        <w:sectPr>
          <w:headerReference r:id="rId222" w:type="default"/>
          <w:footerReference r:id="rId223" w:type="default"/>
          <w:pgSz w:w="11900" w:h="16840"/>
          <w:pgMar w:top="1137" w:right="1412" w:bottom="652" w:left="1418" w:header="567" w:footer="402" w:gutter="0"/>
          <w:cols w:space="720" w:num="1"/>
        </w:sectPr>
      </w:pPr>
    </w:p>
    <w:p w14:paraId="731F88B0">
      <w:pPr>
        <w:spacing w:before="167" w:line="570" w:lineRule="exact"/>
        <w:ind w:firstLine="7881"/>
      </w:pPr>
      <w:r>
        <w:rPr>
          <w:position w:val="-11"/>
        </w:rPr>
        <w:drawing>
          <wp:inline distT="0" distB="0" distL="0" distR="0">
            <wp:extent cx="743585" cy="36195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434"/>
                    <a:stretch>
                      <a:fillRect/>
                    </a:stretch>
                  </pic:blipFill>
                  <pic:spPr>
                    <a:xfrm>
                      <a:off x="0" y="0"/>
                      <a:ext cx="744219" cy="362327"/>
                    </a:xfrm>
                    <a:prstGeom prst="rect">
                      <a:avLst/>
                    </a:prstGeom>
                  </pic:spPr>
                </pic:pic>
              </a:graphicData>
            </a:graphic>
          </wp:inline>
        </w:drawing>
      </w:r>
    </w:p>
    <w:p w14:paraId="1D973130">
      <w:pPr>
        <w:pStyle w:val="2"/>
        <w:spacing w:line="281" w:lineRule="auto"/>
      </w:pPr>
    </w:p>
    <w:p w14:paraId="29C5C051">
      <w:pPr>
        <w:spacing w:before="82" w:line="343" w:lineRule="exact"/>
        <w:ind w:left="989"/>
        <w:rPr>
          <w:rFonts w:ascii="等线" w:hAnsi="等线" w:eastAsia="等线" w:cs="等线"/>
          <w:sz w:val="24"/>
          <w:szCs w:val="24"/>
        </w:rPr>
      </w:pPr>
      <w:r>
        <w:rPr>
          <w:rFonts w:ascii="等线" w:hAnsi="等线" w:eastAsia="等线" w:cs="等线"/>
          <w:spacing w:val="-5"/>
          <w:position w:val="3"/>
          <w:sz w:val="24"/>
          <w:szCs w:val="24"/>
        </w:rPr>
        <w:t>效</w:t>
      </w:r>
      <w:r>
        <w:rPr>
          <w:rFonts w:ascii="等线" w:hAnsi="等线" w:eastAsia="等线" w:cs="等线"/>
          <w:spacing w:val="-19"/>
          <w:position w:val="3"/>
          <w:sz w:val="24"/>
          <w:szCs w:val="24"/>
        </w:rPr>
        <w:t xml:space="preserve"/>
      </w:r>
      <w:r>
        <w:rPr>
          <w:rFonts w:ascii="等线" w:hAnsi="等线" w:eastAsia="等线" w:cs="等线"/>
          <w:spacing w:val="-5"/>
          <w:position w:val="3"/>
          <w:sz w:val="24"/>
          <w:szCs w:val="24"/>
        </w:rPr>
        <w:t>，直至经总裁判批准</w:t>
      </w:r>
      <w:r>
        <w:rPr>
          <w:rFonts w:ascii="等线" w:hAnsi="等线" w:eastAsia="等线" w:cs="等线"/>
          <w:spacing w:val="-33"/>
          <w:position w:val="3"/>
          <w:sz w:val="24"/>
          <w:szCs w:val="24"/>
        </w:rPr>
        <w:t xml:space="preserve"/>
      </w:r>
      <w:r>
        <w:rPr>
          <w:rFonts w:ascii="等线" w:hAnsi="等线" w:eastAsia="等线" w:cs="等线"/>
          <w:spacing w:val="-5"/>
          <w:position w:val="3"/>
          <w:sz w:val="24"/>
          <w:szCs w:val="24"/>
        </w:rPr>
        <w:t>、</w:t>
      </w:r>
      <w:r>
        <w:rPr>
          <w:rFonts w:ascii="等线" w:hAnsi="等线" w:eastAsia="等线" w:cs="等线"/>
          <w:spacing w:val="-39"/>
          <w:position w:val="3"/>
          <w:sz w:val="24"/>
          <w:szCs w:val="24"/>
        </w:rPr>
        <w:t xml:space="preserve"/>
      </w:r>
      <w:r>
        <w:rPr>
          <w:rFonts w:ascii="等线" w:hAnsi="等线" w:eastAsia="等线" w:cs="等线"/>
          <w:spacing w:val="-5"/>
          <w:position w:val="3"/>
          <w:sz w:val="24"/>
          <w:szCs w:val="24"/>
        </w:rPr>
        <w:t>比赛结束信号响起时终止。</w:t>
      </w:r>
    </w:p>
    <w:p w14:paraId="38C733DE">
      <w:pPr>
        <w:spacing w:before="221" w:line="345" w:lineRule="exact"/>
        <w:ind w:left="1"/>
        <w:rPr>
          <w:rFonts w:ascii="等线" w:hAnsi="等线" w:eastAsia="等线" w:cs="等线"/>
          <w:sz w:val="24"/>
          <w:szCs w:val="24"/>
        </w:rPr>
      </w:pPr>
      <w:r>
        <w:rPr>
          <w:rFonts w:ascii="Calibri" w:hAnsi="Calibri" w:eastAsia="Calibri" w:cs="Calibri"/>
          <w:position w:val="3"/>
          <w:sz w:val="24"/>
          <w:szCs w:val="24"/>
        </w:rPr>
        <w:t xml:space="preserve">47.10          </w:t>
      </w:r>
      <w:r>
        <w:rPr>
          <w:rFonts w:ascii="等线" w:hAnsi="等线" w:eastAsia="等线" w:cs="等线"/>
          <w:position w:val="3"/>
          <w:sz w:val="24"/>
          <w:szCs w:val="24"/>
        </w:rPr>
        <w:t>在签署记录表前</w:t>
      </w:r>
      <w:r>
        <w:rPr>
          <w:rFonts w:ascii="等线" w:hAnsi="等线" w:eastAsia="等线" w:cs="等线"/>
          <w:spacing w:val="-1"/>
          <w:position w:val="3"/>
          <w:sz w:val="24"/>
          <w:szCs w:val="24"/>
        </w:rPr>
        <w:t>，于更衣室内将信息填写于记录表背面：</w:t>
      </w:r>
    </w:p>
    <w:p w14:paraId="118659C5">
      <w:pPr>
        <w:pStyle w:val="2"/>
        <w:spacing w:before="62" w:line="343" w:lineRule="exact"/>
        <w:ind w:left="995"/>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任何判罚或导致取消资格的犯规，</w:t>
      </w:r>
    </w:p>
    <w:p w14:paraId="2FBAF838">
      <w:pPr>
        <w:pStyle w:val="2"/>
        <w:spacing w:before="25" w:line="325" w:lineRule="auto"/>
        <w:ind w:left="1437" w:hanging="442"/>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队员</w:t>
      </w:r>
      <w:r>
        <w:rPr>
          <w:rFonts w:ascii="等线" w:hAnsi="等线" w:eastAsia="等线" w:cs="等线"/>
          <w:spacing w:val="-10"/>
          <w:sz w:val="24"/>
          <w:szCs w:val="24"/>
        </w:rPr>
        <w:t xml:space="preserve"/>
      </w:r>
      <w:r>
        <w:rPr>
          <w:rFonts w:ascii="等线" w:hAnsi="等线" w:eastAsia="等线" w:cs="等线"/>
          <w:spacing w:val="2"/>
          <w:sz w:val="24"/>
          <w:szCs w:val="24"/>
        </w:rPr>
        <w:t>、</w:t>
      </w:r>
      <w:r>
        <w:rPr>
          <w:rFonts w:ascii="等线" w:hAnsi="等线" w:eastAsia="等线" w:cs="等线"/>
          <w:spacing w:val="-41"/>
          <w:sz w:val="24"/>
          <w:szCs w:val="24"/>
        </w:rPr>
        <w:t xml:space="preserve"/>
      </w:r>
      <w:r>
        <w:rPr>
          <w:rFonts w:ascii="等线" w:hAnsi="等线" w:eastAsia="等线" w:cs="等线"/>
          <w:spacing w:val="2"/>
          <w:sz w:val="24"/>
          <w:szCs w:val="24"/>
        </w:rPr>
        <w:t>主教练</w:t>
      </w:r>
      <w:r>
        <w:rPr>
          <w:rFonts w:ascii="等线" w:hAnsi="等线" w:eastAsia="等线" w:cs="等线"/>
          <w:spacing w:val="-26"/>
          <w:sz w:val="24"/>
          <w:szCs w:val="24"/>
        </w:rPr>
        <w:t xml:space="preserve"/>
      </w:r>
      <w:r>
        <w:rPr>
          <w:rFonts w:ascii="等线" w:hAnsi="等线" w:eastAsia="等线" w:cs="等线"/>
          <w:spacing w:val="2"/>
          <w:sz w:val="24"/>
          <w:szCs w:val="24"/>
        </w:rPr>
        <w:t>、助理教练及随行代表团成员在比赛开始前</w:t>
      </w:r>
      <w:r>
        <w:rPr>
          <w:rFonts w:ascii="Calibri" w:hAnsi="Calibri" w:eastAsia="Calibri" w:cs="Calibri"/>
          <w:spacing w:val="2"/>
          <w:sz w:val="24"/>
          <w:szCs w:val="24"/>
        </w:rPr>
        <w:t>20</w:t>
      </w:r>
      <w:r>
        <w:rPr>
          <w:rFonts w:ascii="等线" w:hAnsi="等线" w:eastAsia="等线" w:cs="等线"/>
          <w:spacing w:val="2"/>
          <w:sz w:val="24"/>
          <w:szCs w:val="24"/>
        </w:rPr>
        <w:t>分钟之前，</w:t>
      </w:r>
      <w:r>
        <w:rPr>
          <w:rFonts w:ascii="等线" w:hAnsi="等线" w:eastAsia="等线" w:cs="等线"/>
          <w:spacing w:val="13"/>
          <w:sz w:val="24"/>
          <w:szCs w:val="24"/>
        </w:rPr>
        <w:t>或比赛结束后至记录表批准并签署之前，</w:t>
      </w:r>
      <w:r>
        <w:rPr>
          <w:rFonts w:ascii="等线" w:hAnsi="等线" w:eastAsia="等线" w:cs="等线"/>
          <w:spacing w:val="-25"/>
          <w:sz w:val="24"/>
          <w:szCs w:val="24"/>
        </w:rPr>
        <w:t xml:space="preserve"/>
      </w:r>
      <w:r>
        <w:rPr>
          <w:rFonts w:ascii="等线" w:hAnsi="等线" w:eastAsia="等线" w:cs="等线"/>
          <w:spacing w:val="13"/>
          <w:sz w:val="24"/>
          <w:szCs w:val="24"/>
        </w:rPr>
        <w:t>若出</w:t>
      </w:r>
      <w:r>
        <w:rPr>
          <w:rFonts w:ascii="等线" w:hAnsi="等线" w:eastAsia="等线" w:cs="等线"/>
          <w:spacing w:val="12"/>
          <w:sz w:val="24"/>
          <w:szCs w:val="24"/>
        </w:rPr>
        <w:t>现任何不体育精神的</w:t>
      </w:r>
      <w:r>
        <w:rPr>
          <w:rFonts w:hint="eastAsia" w:ascii="等线" w:hAnsi="等线" w:eastAsia="等线" w:cs="等线"/>
          <w:spacing w:val="12"/>
          <w:sz w:val="24"/>
          <w:szCs w:val="24"/>
          <w:lang w:eastAsia="zh-CN"/>
        </w:rPr>
        <w:t>行为</w:t>
      </w:r>
    </w:p>
    <w:p w14:paraId="5C47F7ED">
      <w:pPr>
        <w:spacing w:before="42" w:line="203" w:lineRule="auto"/>
        <w:ind w:left="1447"/>
        <w:rPr>
          <w:rFonts w:ascii="等线" w:hAnsi="等线" w:eastAsia="等线" w:cs="等线"/>
          <w:sz w:val="24"/>
          <w:szCs w:val="24"/>
        </w:rPr>
      </w:pPr>
      <w:r>
        <w:rPr>
          <w:rFonts w:ascii="等线" w:hAnsi="等线" w:eastAsia="等线" w:cs="等线"/>
          <w:spacing w:val="-12"/>
          <w:sz w:val="24"/>
          <w:szCs w:val="24"/>
        </w:rPr>
        <w:t>为。</w:t>
      </w:r>
    </w:p>
    <w:p w14:paraId="756D4888">
      <w:pPr>
        <w:spacing w:before="38" w:line="269" w:lineRule="auto"/>
        <w:ind w:left="1011"/>
        <w:rPr>
          <w:rFonts w:ascii="等线" w:hAnsi="等线" w:eastAsia="等线" w:cs="等线"/>
          <w:sz w:val="24"/>
          <w:szCs w:val="24"/>
        </w:rPr>
      </w:pPr>
      <w:r>
        <w:rPr>
          <w:rFonts w:ascii="等线" w:hAnsi="等线" w:eastAsia="等线" w:cs="等线"/>
          <w:spacing w:val="3"/>
          <w:sz w:val="24"/>
          <w:szCs w:val="24"/>
        </w:rPr>
        <w:t>在此情况下，赛事负责人（或若存在技术代表，则由其提交）</w:t>
      </w:r>
      <w:r>
        <w:rPr>
          <w:rFonts w:ascii="等线" w:hAnsi="等线" w:eastAsia="等线" w:cs="等线"/>
          <w:spacing w:val="-38"/>
          <w:sz w:val="24"/>
          <w:szCs w:val="24"/>
        </w:rPr>
        <w:t xml:space="preserve"/>
      </w:r>
      <w:r>
        <w:rPr>
          <w:rFonts w:ascii="等线" w:hAnsi="等线" w:eastAsia="等线" w:cs="等线"/>
          <w:spacing w:val="3"/>
          <w:sz w:val="24"/>
          <w:szCs w:val="24"/>
        </w:rPr>
        <w:t>必须向赛事组</w:t>
      </w:r>
      <w:r>
        <w:rPr>
          <w:rFonts w:ascii="等线" w:hAnsi="等线" w:eastAsia="等线" w:cs="等线"/>
          <w:spacing w:val="-1"/>
          <w:sz w:val="24"/>
          <w:szCs w:val="24"/>
        </w:rPr>
        <w:t>织机构提交一份详细报告。</w:t>
      </w:r>
    </w:p>
    <w:p w14:paraId="08D1F2DA">
      <w:pPr>
        <w:spacing w:before="26" w:line="325" w:lineRule="auto"/>
        <w:ind w:left="1015" w:hanging="1014"/>
        <w:rPr>
          <w:rFonts w:ascii="等线" w:hAnsi="等线" w:eastAsia="等线" w:cs="等线"/>
          <w:sz w:val="24"/>
          <w:szCs w:val="24"/>
        </w:rPr>
      </w:pPr>
      <w:r>
        <w:rPr>
          <w:rFonts w:ascii="Calibri" w:hAnsi="Calibri" w:eastAsia="Calibri" w:cs="Calibri"/>
          <w:spacing w:val="1"/>
          <w:sz w:val="24"/>
          <w:szCs w:val="24"/>
        </w:rPr>
        <w:t xml:space="preserve">47.11         </w:t>
      </w:r>
      <w:r>
        <w:rPr>
          <w:rFonts w:ascii="等线" w:hAnsi="等线" w:eastAsia="等线" w:cs="等线"/>
          <w:spacing w:val="1"/>
          <w:sz w:val="24"/>
          <w:szCs w:val="24"/>
        </w:rPr>
        <w:t>在必要时或裁判之间出现分歧时，作出最终决定</w:t>
      </w:r>
      <w:r>
        <w:rPr>
          <w:rFonts w:ascii="等线" w:hAnsi="等线" w:eastAsia="等线" w:cs="等线"/>
          <w:spacing w:val="-34"/>
          <w:sz w:val="24"/>
          <w:szCs w:val="24"/>
        </w:rPr>
        <w:t xml:space="preserve"/>
      </w:r>
      <w:r>
        <w:rPr>
          <w:rFonts w:ascii="等线" w:hAnsi="等线" w:eastAsia="等线" w:cs="等线"/>
          <w:spacing w:val="1"/>
          <w:sz w:val="24"/>
          <w:szCs w:val="24"/>
        </w:rPr>
        <w:t>。</w:t>
      </w:r>
      <w:r>
        <w:rPr>
          <w:rFonts w:ascii="等线" w:hAnsi="等线" w:eastAsia="等线" w:cs="等线"/>
          <w:spacing w:val="-42"/>
          <w:sz w:val="24"/>
          <w:szCs w:val="24"/>
        </w:rPr>
        <w:t xml:space="preserve"/>
      </w:r>
      <w:r>
        <w:rPr>
          <w:rFonts w:ascii="等线" w:hAnsi="等线" w:eastAsia="等线" w:cs="等线"/>
          <w:spacing w:val="1"/>
          <w:sz w:val="24"/>
          <w:szCs w:val="24"/>
        </w:rPr>
        <w:t>为作出最终决定，可征询</w:t>
      </w:r>
      <w:r>
        <w:rPr>
          <w:rFonts w:ascii="等线" w:hAnsi="等线" w:eastAsia="等线" w:cs="等线"/>
          <w:spacing w:val="-2"/>
          <w:sz w:val="24"/>
          <w:szCs w:val="24"/>
        </w:rPr>
        <w:t>主裁判</w:t>
      </w:r>
      <w:r>
        <w:rPr>
          <w:rFonts w:ascii="等线" w:hAnsi="等线" w:eastAsia="等线" w:cs="等线"/>
          <w:spacing w:val="-33"/>
          <w:sz w:val="24"/>
          <w:szCs w:val="24"/>
        </w:rPr>
        <w:t xml:space="preserve"/>
      </w:r>
      <w:r>
        <w:rPr>
          <w:rFonts w:ascii="等线" w:hAnsi="等线" w:eastAsia="等线" w:cs="等线"/>
          <w:spacing w:val="-2"/>
          <w:sz w:val="24"/>
          <w:szCs w:val="24"/>
        </w:rPr>
        <w:t>、若在场时的技术代表及</w:t>
      </w:r>
      <w:r>
        <w:rPr>
          <w:rFonts w:ascii="Calibri" w:hAnsi="Calibri" w:eastAsia="Calibri" w:cs="Calibri"/>
          <w:spacing w:val="-2"/>
          <w:sz w:val="24"/>
          <w:szCs w:val="24"/>
        </w:rPr>
        <w:t>/</w:t>
      </w:r>
      <w:r>
        <w:rPr>
          <w:rFonts w:ascii="等线" w:hAnsi="等线" w:eastAsia="等线" w:cs="等线"/>
          <w:spacing w:val="-2"/>
          <w:sz w:val="24"/>
          <w:szCs w:val="24"/>
        </w:rPr>
        <w:t>或记录台人员的意</w:t>
      </w:r>
      <w:r>
        <w:rPr>
          <w:rFonts w:ascii="等线" w:hAnsi="等线" w:eastAsia="等线" w:cs="等线"/>
          <w:spacing w:val="-3"/>
          <w:sz w:val="24"/>
          <w:szCs w:val="24"/>
        </w:rPr>
        <w:t>见。</w:t>
      </w:r>
    </w:p>
    <w:p w14:paraId="30A51BF7">
      <w:pPr>
        <w:spacing w:line="344" w:lineRule="exact"/>
        <w:ind w:left="1"/>
        <w:rPr>
          <w:rFonts w:ascii="等线" w:hAnsi="等线" w:eastAsia="等线" w:cs="等线"/>
          <w:sz w:val="24"/>
          <w:szCs w:val="24"/>
        </w:rPr>
      </w:pPr>
      <w:r>
        <w:rPr>
          <w:rFonts w:ascii="Calibri" w:hAnsi="Calibri" w:eastAsia="Calibri" w:cs="Calibri"/>
          <w:spacing w:val="-1"/>
          <w:position w:val="3"/>
          <w:sz w:val="24"/>
          <w:szCs w:val="24"/>
        </w:rPr>
        <w:t>47.12</w:t>
      </w:r>
      <w:r>
        <w:rPr>
          <w:rFonts w:ascii="Calibri" w:hAnsi="Calibri" w:eastAsia="Calibri" w:cs="Calibri"/>
          <w:spacing w:val="6"/>
          <w:position w:val="3"/>
          <w:sz w:val="24"/>
          <w:szCs w:val="24"/>
        </w:rPr>
        <w:t xml:space="preserve">         </w:t>
      </w:r>
      <w:r>
        <w:rPr>
          <w:rFonts w:ascii="等线" w:hAnsi="等线" w:eastAsia="等线" w:cs="等线"/>
          <w:spacing w:val="-1"/>
          <w:position w:val="3"/>
          <w:sz w:val="24"/>
          <w:szCs w:val="24"/>
        </w:rPr>
        <w:t xml:space="preserve">对于使用即时回放系统的比赛，请参阅附录 </w:t>
      </w:r>
      <w:r>
        <w:rPr>
          <w:rFonts w:ascii="Calibri" w:hAnsi="Calibri" w:eastAsia="Calibri" w:cs="Calibri"/>
          <w:spacing w:val="-1"/>
          <w:position w:val="3"/>
          <w:sz w:val="24"/>
          <w:szCs w:val="24"/>
        </w:rPr>
        <w:t>F</w:t>
      </w:r>
      <w:r>
        <w:rPr>
          <w:rFonts w:ascii="等线" w:hAnsi="等线" w:eastAsia="等线" w:cs="等线"/>
          <w:spacing w:val="-1"/>
          <w:position w:val="3"/>
          <w:sz w:val="24"/>
          <w:szCs w:val="24"/>
        </w:rPr>
        <w:t>。</w:t>
      </w:r>
    </w:p>
    <w:p w14:paraId="3A625C01">
      <w:pPr>
        <w:spacing w:before="125" w:line="334" w:lineRule="auto"/>
        <w:ind w:left="993" w:hanging="992"/>
        <w:rPr>
          <w:rFonts w:ascii="等线" w:hAnsi="等线" w:eastAsia="等线" w:cs="等线"/>
          <w:sz w:val="24"/>
          <w:szCs w:val="24"/>
        </w:rPr>
      </w:pPr>
      <w:r>
        <w:rPr>
          <w:rFonts w:ascii="Calibri" w:hAnsi="Calibri" w:eastAsia="Calibri" w:cs="Calibri"/>
          <w:spacing w:val="2"/>
          <w:sz w:val="24"/>
          <w:szCs w:val="24"/>
        </w:rPr>
        <w:t xml:space="preserve">47.13         </w:t>
      </w:r>
      <w:r>
        <w:rPr>
          <w:rFonts w:ascii="等线" w:hAnsi="等线" w:eastAsia="等线" w:cs="等线"/>
          <w:spacing w:val="2"/>
          <w:sz w:val="24"/>
          <w:szCs w:val="24"/>
        </w:rPr>
        <w:t>在计时员发出通知后，</w:t>
      </w:r>
      <w:r>
        <w:rPr>
          <w:rFonts w:ascii="等线" w:hAnsi="等线" w:eastAsia="等线" w:cs="等线"/>
          <w:spacing w:val="-25"/>
          <w:sz w:val="24"/>
          <w:szCs w:val="24"/>
        </w:rPr>
        <w:t xml:space="preserve"/>
      </w:r>
      <w:r>
        <w:rPr>
          <w:rFonts w:ascii="等线" w:hAnsi="等线" w:eastAsia="等线" w:cs="等线"/>
          <w:spacing w:val="2"/>
          <w:sz w:val="24"/>
          <w:szCs w:val="24"/>
        </w:rPr>
        <w:t>当每节比赛开始前还剩</w:t>
      </w:r>
      <w:r>
        <w:rPr>
          <w:rFonts w:ascii="Calibri" w:hAnsi="Calibri" w:eastAsia="Calibri" w:cs="Calibri"/>
          <w:spacing w:val="2"/>
          <w:sz w:val="24"/>
          <w:szCs w:val="24"/>
        </w:rPr>
        <w:t>3</w:t>
      </w:r>
      <w:r>
        <w:rPr>
          <w:rFonts w:ascii="等线" w:hAnsi="等线" w:eastAsia="等线" w:cs="等线"/>
          <w:spacing w:val="2"/>
          <w:sz w:val="24"/>
          <w:szCs w:val="24"/>
        </w:rPr>
        <w:t>分钟及</w:t>
      </w:r>
      <w:r>
        <w:rPr>
          <w:rFonts w:ascii="Calibri" w:hAnsi="Calibri" w:eastAsia="Calibri" w:cs="Calibri"/>
          <w:spacing w:val="2"/>
          <w:sz w:val="24"/>
          <w:szCs w:val="24"/>
        </w:rPr>
        <w:t>1.5</w:t>
      </w:r>
      <w:r>
        <w:rPr>
          <w:rFonts w:ascii="等线" w:hAnsi="等线" w:eastAsia="等线" w:cs="等线"/>
          <w:spacing w:val="1"/>
          <w:sz w:val="24"/>
          <w:szCs w:val="24"/>
        </w:rPr>
        <w:t>分钟时，</w:t>
      </w:r>
      <w:r>
        <w:rPr>
          <w:rFonts w:ascii="等线" w:hAnsi="等线" w:eastAsia="等线" w:cs="等线"/>
          <w:spacing w:val="-39"/>
          <w:sz w:val="24"/>
          <w:szCs w:val="24"/>
        </w:rPr>
        <w:t xml:space="preserve"/>
      </w:r>
      <w:r>
        <w:rPr>
          <w:rFonts w:ascii="等线" w:hAnsi="等线" w:eastAsia="等线" w:cs="等线"/>
          <w:spacing w:val="1"/>
          <w:sz w:val="24"/>
          <w:szCs w:val="24"/>
        </w:rPr>
        <w:t>主裁判须</w:t>
      </w:r>
      <w:r>
        <w:rPr>
          <w:rFonts w:ascii="等线" w:hAnsi="等线" w:eastAsia="等线" w:cs="等线"/>
          <w:spacing w:val="2"/>
          <w:sz w:val="24"/>
          <w:szCs w:val="24"/>
        </w:rPr>
        <w:t>在第一节和第三节开始前鸣哨</w:t>
      </w:r>
      <w:r>
        <w:rPr>
          <w:rFonts w:ascii="等线" w:hAnsi="等线" w:eastAsia="等线" w:cs="等线"/>
          <w:spacing w:val="-28"/>
          <w:sz w:val="24"/>
          <w:szCs w:val="24"/>
        </w:rPr>
        <w:t xml:space="preserve"/>
      </w:r>
      <w:r>
        <w:rPr>
          <w:rFonts w:ascii="等线" w:hAnsi="等线" w:eastAsia="等线" w:cs="等线"/>
          <w:spacing w:val="2"/>
          <w:sz w:val="24"/>
          <w:szCs w:val="24"/>
        </w:rPr>
        <w:t>。场长亦须在第二节和第四节开始前，</w:t>
      </w:r>
      <w:r>
        <w:rPr>
          <w:rFonts w:ascii="等线" w:hAnsi="等线" w:eastAsia="等线" w:cs="等线"/>
          <w:spacing w:val="-24"/>
          <w:sz w:val="24"/>
          <w:szCs w:val="24"/>
        </w:rPr>
        <w:t xml:space="preserve"/>
      </w:r>
      <w:r>
        <w:rPr>
          <w:rFonts w:ascii="等线" w:hAnsi="等线" w:eastAsia="等线" w:cs="等线"/>
          <w:spacing w:val="2"/>
          <w:sz w:val="24"/>
          <w:szCs w:val="24"/>
        </w:rPr>
        <w:t>以及每</w:t>
      </w:r>
      <w:r>
        <w:rPr>
          <w:rFonts w:ascii="等线" w:hAnsi="等线" w:eastAsia="等线" w:cs="等线"/>
          <w:spacing w:val="-3"/>
          <w:sz w:val="24"/>
          <w:szCs w:val="24"/>
        </w:rPr>
        <w:t>节决胜期开始前，</w:t>
      </w:r>
      <w:r>
        <w:rPr>
          <w:rFonts w:ascii="等线" w:hAnsi="等线" w:eastAsia="等线" w:cs="等线"/>
          <w:spacing w:val="-22"/>
          <w:sz w:val="24"/>
          <w:szCs w:val="24"/>
        </w:rPr>
        <w:t xml:space="preserve"/>
      </w:r>
      <w:r>
        <w:rPr>
          <w:rFonts w:ascii="等线" w:hAnsi="等线" w:eastAsia="等线" w:cs="等线"/>
          <w:spacing w:val="-3"/>
          <w:sz w:val="24"/>
          <w:szCs w:val="24"/>
        </w:rPr>
        <w:t>当剩余</w:t>
      </w:r>
      <w:r>
        <w:rPr>
          <w:rFonts w:ascii="Calibri" w:hAnsi="Calibri" w:eastAsia="Calibri" w:cs="Calibri"/>
          <w:spacing w:val="-3"/>
          <w:sz w:val="24"/>
          <w:szCs w:val="24"/>
        </w:rPr>
        <w:t>30</w:t>
      </w:r>
      <w:r>
        <w:rPr>
          <w:rFonts w:ascii="等线" w:hAnsi="等线" w:eastAsia="等线" w:cs="等线"/>
          <w:spacing w:val="-3"/>
          <w:sz w:val="24"/>
          <w:szCs w:val="24"/>
        </w:rPr>
        <w:t>秒时鸣哨。</w:t>
      </w:r>
    </w:p>
    <w:p w14:paraId="75AEC2C3">
      <w:pPr>
        <w:spacing w:line="343" w:lineRule="exact"/>
        <w:ind w:left="1"/>
        <w:rPr>
          <w:rFonts w:ascii="等线" w:hAnsi="等线" w:eastAsia="等线" w:cs="等线"/>
          <w:sz w:val="24"/>
          <w:szCs w:val="24"/>
        </w:rPr>
      </w:pPr>
      <w:r>
        <w:rPr>
          <w:rFonts w:ascii="Calibri" w:hAnsi="Calibri" w:eastAsia="Calibri" w:cs="Calibri"/>
          <w:position w:val="3"/>
          <w:sz w:val="24"/>
          <w:szCs w:val="24"/>
        </w:rPr>
        <w:t xml:space="preserve">47.14          </w:t>
      </w:r>
      <w:r>
        <w:rPr>
          <w:rFonts w:ascii="等线" w:hAnsi="等线" w:eastAsia="等线" w:cs="等线"/>
          <w:position w:val="3"/>
          <w:sz w:val="24"/>
          <w:szCs w:val="24"/>
        </w:rPr>
        <w:t>对于本规则未明确</w:t>
      </w:r>
      <w:r>
        <w:rPr>
          <w:rFonts w:ascii="等线" w:hAnsi="等线" w:eastAsia="等线" w:cs="等线"/>
          <w:spacing w:val="-1"/>
          <w:position w:val="3"/>
          <w:sz w:val="24"/>
          <w:szCs w:val="24"/>
        </w:rPr>
        <w:t>涵盖的任何事项，均有权作出裁决。</w:t>
      </w:r>
    </w:p>
    <w:p w14:paraId="6527A73B">
      <w:pPr>
        <w:pStyle w:val="2"/>
        <w:spacing w:line="270" w:lineRule="auto"/>
      </w:pPr>
    </w:p>
    <w:p w14:paraId="70219D49">
      <w:pPr>
        <w:pStyle w:val="2"/>
        <w:spacing w:line="271" w:lineRule="auto"/>
      </w:pPr>
    </w:p>
    <w:p w14:paraId="0717AB48">
      <w:pPr>
        <w:spacing w:before="92" w:line="398" w:lineRule="exact"/>
        <w:rPr>
          <w:rFonts w:ascii="等线" w:hAnsi="等线" w:eastAsia="等线" w:cs="等线"/>
          <w:sz w:val="27"/>
          <w:szCs w:val="27"/>
        </w:rPr>
      </w:pPr>
      <w:r>
        <w:rPr>
          <w:rFonts w:ascii="等线" w:hAnsi="等线" w:eastAsia="等线" w:cs="等线"/>
          <w:b/>
          <w:bCs/>
          <w:color w:val="FF0000"/>
          <w:spacing w:val="6"/>
          <w:position w:val="3"/>
          <w:sz w:val="27"/>
          <w:szCs w:val="27"/>
        </w:rPr>
        <w:t>第四十八条 裁判员</w:t>
      </w:r>
      <w:r>
        <w:rPr>
          <w:rFonts w:ascii="等线" w:hAnsi="等线" w:eastAsia="等线" w:cs="等线"/>
          <w:b/>
          <w:bCs/>
          <w:color w:val="FF0000"/>
          <w:spacing w:val="-16"/>
          <w:position w:val="3"/>
          <w:sz w:val="27"/>
          <w:szCs w:val="27"/>
        </w:rPr>
        <w:t>：</w:t>
      </w:r>
      <w:r>
        <w:rPr>
          <w:rFonts w:ascii="等线" w:hAnsi="等线" w:eastAsia="等线" w:cs="等线"/>
          <w:b/>
          <w:bCs/>
          <w:color w:val="FF0000"/>
          <w:spacing w:val="6"/>
          <w:position w:val="3"/>
          <w:sz w:val="27"/>
          <w:szCs w:val="27"/>
        </w:rPr>
        <w:t>职责和权力</w:t>
      </w:r>
    </w:p>
    <w:p w14:paraId="4E448C07">
      <w:pPr>
        <w:spacing w:before="132" w:line="316" w:lineRule="auto"/>
        <w:ind w:left="1015" w:hanging="1014"/>
        <w:rPr>
          <w:rFonts w:ascii="等线" w:hAnsi="等线" w:eastAsia="等线" w:cs="等线"/>
          <w:sz w:val="24"/>
          <w:szCs w:val="24"/>
        </w:rPr>
      </w:pPr>
      <w:r>
        <w:rPr>
          <w:rFonts w:ascii="Calibri" w:hAnsi="Calibri" w:eastAsia="Calibri" w:cs="Calibri"/>
          <w:spacing w:val="3"/>
          <w:sz w:val="24"/>
          <w:szCs w:val="24"/>
        </w:rPr>
        <w:t xml:space="preserve">48.1           </w:t>
      </w:r>
      <w:r>
        <w:rPr>
          <w:rFonts w:ascii="等线" w:hAnsi="等线" w:eastAsia="等线" w:cs="等线"/>
          <w:spacing w:val="3"/>
          <w:sz w:val="24"/>
          <w:szCs w:val="24"/>
        </w:rPr>
        <w:t>裁判（简称</w:t>
      </w:r>
      <w:r>
        <w:rPr>
          <w:rFonts w:ascii="等线" w:hAnsi="等线" w:eastAsia="等线" w:cs="等线"/>
          <w:spacing w:val="2"/>
          <w:sz w:val="24"/>
          <w:szCs w:val="24"/>
        </w:rPr>
        <w:t>）有权对在界线内或界线外发生的规则违犯行为作出裁决，包括</w:t>
      </w:r>
      <w:r>
        <w:rPr>
          <w:rFonts w:ascii="等线" w:hAnsi="等线" w:eastAsia="等线" w:cs="等线"/>
          <w:spacing w:val="-2"/>
          <w:sz w:val="24"/>
          <w:szCs w:val="24"/>
        </w:rPr>
        <w:t>靠近记录台</w:t>
      </w:r>
      <w:r>
        <w:rPr>
          <w:rFonts w:ascii="等线" w:hAnsi="等线" w:eastAsia="等线" w:cs="等线"/>
          <w:spacing w:val="-32"/>
          <w:sz w:val="24"/>
          <w:szCs w:val="24"/>
        </w:rPr>
        <w:t xml:space="preserve"/>
      </w:r>
      <w:r>
        <w:rPr>
          <w:rFonts w:ascii="等线" w:hAnsi="等线" w:eastAsia="等线" w:cs="等线"/>
          <w:spacing w:val="-2"/>
          <w:sz w:val="24"/>
          <w:szCs w:val="24"/>
        </w:rPr>
        <w:t>、球队休息区以及界线正后方的场地区域。</w:t>
      </w:r>
    </w:p>
    <w:p w14:paraId="494E84A0">
      <w:pPr>
        <w:spacing w:before="25" w:line="310" w:lineRule="auto"/>
        <w:ind w:left="1005" w:hanging="1004"/>
        <w:rPr>
          <w:rFonts w:ascii="等线" w:hAnsi="等线" w:eastAsia="等线" w:cs="等线"/>
          <w:sz w:val="24"/>
          <w:szCs w:val="24"/>
        </w:rPr>
      </w:pPr>
      <w:r>
        <w:rPr>
          <w:rFonts w:ascii="Calibri" w:hAnsi="Calibri" w:eastAsia="Calibri" w:cs="Calibri"/>
          <w:spacing w:val="1"/>
          <w:sz w:val="24"/>
          <w:szCs w:val="24"/>
        </w:rPr>
        <w:t xml:space="preserve">48.2            </w:t>
      </w:r>
      <w:r>
        <w:rPr>
          <w:rFonts w:ascii="等线" w:hAnsi="等线" w:eastAsia="等线" w:cs="等线"/>
          <w:spacing w:val="1"/>
          <w:sz w:val="24"/>
          <w:szCs w:val="24"/>
        </w:rPr>
        <w:t>当出现规则</w:t>
      </w:r>
      <w:r>
        <w:rPr>
          <w:rFonts w:hint="eastAsia" w:ascii="等线" w:hAnsi="等线" w:eastAsia="等线" w:cs="等线"/>
          <w:spacing w:val="1"/>
          <w:sz w:val="24"/>
          <w:szCs w:val="24"/>
          <w:lang w:eastAsia="zh-CN"/>
        </w:rPr>
        <w:t>违反</w:t>
      </w:r>
      <w:r>
        <w:rPr>
          <w:rFonts w:ascii="等线" w:hAnsi="等线" w:eastAsia="等线" w:cs="等线"/>
          <w:spacing w:val="-30"/>
          <w:sz w:val="24"/>
          <w:szCs w:val="24"/>
        </w:rPr>
        <w:t xml:space="preserve"/>
      </w:r>
      <w:r>
        <w:rPr>
          <w:rFonts w:ascii="等线" w:hAnsi="等线" w:eastAsia="等线" w:cs="等线"/>
          <w:sz w:val="24"/>
          <w:szCs w:val="24"/>
        </w:rPr>
        <w:t>、节或决胜期结束时，或主裁判认为有必要终止比赛时，主裁判应吹哨</w:t>
      </w:r>
      <w:r>
        <w:rPr>
          <w:rFonts w:ascii="等线" w:hAnsi="等线" w:eastAsia="等线" w:cs="等线"/>
          <w:spacing w:val="-13"/>
          <w:sz w:val="24"/>
          <w:szCs w:val="24"/>
        </w:rPr>
        <w:t xml:space="preserve"/>
      </w:r>
      <w:r>
        <w:rPr>
          <w:rFonts w:ascii="等线" w:hAnsi="等线" w:eastAsia="等线" w:cs="等线"/>
          <w:sz w:val="24"/>
          <w:szCs w:val="24"/>
        </w:rPr>
        <w:t>。</w:t>
      </w:r>
      <w:r>
        <w:rPr>
          <w:rFonts w:ascii="等线" w:hAnsi="等线" w:eastAsia="等线" w:cs="等线"/>
          <w:spacing w:val="-43"/>
          <w:sz w:val="24"/>
          <w:szCs w:val="24"/>
        </w:rPr>
        <w:t xml:space="preserve"/>
      </w:r>
      <w:r>
        <w:rPr>
          <w:rFonts w:ascii="等线" w:hAnsi="等线" w:eastAsia="等线" w:cs="等线"/>
          <w:sz w:val="24"/>
          <w:szCs w:val="24"/>
        </w:rPr>
        <w:t>主裁判在进球成功</w:t>
      </w:r>
      <w:r>
        <w:rPr>
          <w:rFonts w:ascii="等线" w:hAnsi="等线" w:eastAsia="等线" w:cs="等线"/>
          <w:spacing w:val="-29"/>
          <w:sz w:val="24"/>
          <w:szCs w:val="24"/>
        </w:rPr>
        <w:t xml:space="preserve"/>
      </w:r>
      <w:r>
        <w:rPr>
          <w:rFonts w:ascii="等线" w:hAnsi="等线" w:eastAsia="等线" w:cs="等线"/>
          <w:sz w:val="24"/>
          <w:szCs w:val="24"/>
        </w:rPr>
        <w:t>、</w:t>
      </w:r>
      <w:r>
        <w:rPr>
          <w:rFonts w:ascii="等线" w:hAnsi="等线" w:eastAsia="等线" w:cs="等线"/>
          <w:spacing w:val="-44"/>
          <w:sz w:val="24"/>
          <w:szCs w:val="24"/>
        </w:rPr>
        <w:t xml:space="preserve"/>
      </w:r>
      <w:r>
        <w:rPr>
          <w:rFonts w:ascii="等线" w:hAnsi="等线" w:eastAsia="等线" w:cs="等线"/>
          <w:sz w:val="24"/>
          <w:szCs w:val="24"/>
        </w:rPr>
        <w:t>罚球命中或球恢复活球状态后，不</w:t>
      </w:r>
      <w:r>
        <w:rPr>
          <w:rFonts w:ascii="等线" w:hAnsi="等线" w:eastAsia="等线" w:cs="等线"/>
          <w:spacing w:val="-3"/>
          <w:sz w:val="24"/>
          <w:szCs w:val="24"/>
        </w:rPr>
        <w:t>得吹哨。</w:t>
      </w:r>
    </w:p>
    <w:p w14:paraId="6AEDC31B">
      <w:pPr>
        <w:spacing w:before="21" w:line="297" w:lineRule="auto"/>
        <w:ind w:left="1010" w:hanging="1009"/>
        <w:rPr>
          <w:rFonts w:ascii="等线" w:hAnsi="等线" w:eastAsia="等线" w:cs="等线"/>
          <w:sz w:val="24"/>
          <w:szCs w:val="24"/>
        </w:rPr>
      </w:pPr>
      <w:r>
        <w:rPr>
          <w:rFonts w:ascii="Calibri" w:hAnsi="Calibri" w:eastAsia="Calibri" w:cs="Calibri"/>
          <w:spacing w:val="3"/>
          <w:sz w:val="24"/>
          <w:szCs w:val="24"/>
        </w:rPr>
        <w:t xml:space="preserve">48.3           </w:t>
      </w:r>
      <w:r>
        <w:rPr>
          <w:rFonts w:ascii="等线" w:hAnsi="等线" w:eastAsia="等线" w:cs="等线"/>
          <w:spacing w:val="3"/>
          <w:sz w:val="24"/>
          <w:szCs w:val="24"/>
        </w:rPr>
        <w:t>在判定违犯</w:t>
      </w:r>
      <w:r>
        <w:rPr>
          <w:rFonts w:ascii="等线" w:hAnsi="等线" w:eastAsia="等线" w:cs="等线"/>
          <w:spacing w:val="2"/>
          <w:sz w:val="24"/>
          <w:szCs w:val="24"/>
        </w:rPr>
        <w:t>时，裁判（简称）应在每个具体情况下，兼顾并考量以下基本原</w:t>
      </w:r>
      <w:r>
        <w:rPr>
          <w:rFonts w:ascii="等线" w:hAnsi="等线" w:eastAsia="等线" w:cs="等线"/>
          <w:spacing w:val="-6"/>
          <w:sz w:val="24"/>
          <w:szCs w:val="24"/>
        </w:rPr>
        <w:t>则：</w:t>
      </w:r>
    </w:p>
    <w:p w14:paraId="24213886">
      <w:pPr>
        <w:pStyle w:val="2"/>
        <w:spacing w:line="239" w:lineRule="auto"/>
        <w:ind w:left="995"/>
        <w:rPr>
          <w:rFonts w:ascii="等线" w:hAnsi="等线" w:eastAsia="等线" w:cs="等线"/>
          <w:sz w:val="24"/>
          <w:szCs w:val="24"/>
        </w:rPr>
      </w:pPr>
      <w:r>
        <w:rPr>
          <w:spacing w:val="-1"/>
          <w:sz w:val="24"/>
          <w:szCs w:val="24"/>
        </w:rPr>
        <w:t>•</w:t>
      </w:r>
      <w:r>
        <w:rPr>
          <w:spacing w:val="14"/>
          <w:sz w:val="24"/>
          <w:szCs w:val="24"/>
        </w:rPr>
        <w:t xml:space="preserve">    </w:t>
      </w:r>
      <w:r>
        <w:rPr>
          <w:rFonts w:ascii="等线" w:hAnsi="等线" w:eastAsia="等线" w:cs="等线"/>
          <w:spacing w:val="-1"/>
          <w:sz w:val="24"/>
          <w:szCs w:val="24"/>
        </w:rPr>
        <w:t>规则的精神和意图，</w:t>
      </w:r>
      <w:r>
        <w:rPr>
          <w:rFonts w:ascii="等线" w:hAnsi="等线" w:eastAsia="等线" w:cs="等线"/>
          <w:spacing w:val="-32"/>
          <w:sz w:val="24"/>
          <w:szCs w:val="24"/>
        </w:rPr>
        <w:t xml:space="preserve"/>
      </w:r>
      <w:r>
        <w:rPr>
          <w:rFonts w:ascii="等线" w:hAnsi="等线" w:eastAsia="等线" w:cs="等线"/>
          <w:spacing w:val="-1"/>
          <w:sz w:val="24"/>
          <w:szCs w:val="24"/>
        </w:rPr>
        <w:t>以及维护比赛公正性</w:t>
      </w:r>
      <w:r>
        <w:rPr>
          <w:rFonts w:ascii="等线" w:hAnsi="等线" w:eastAsia="等线" w:cs="等线"/>
          <w:spacing w:val="-2"/>
          <w:sz w:val="24"/>
          <w:szCs w:val="24"/>
        </w:rPr>
        <w:t>的需要。</w:t>
      </w:r>
    </w:p>
    <w:p w14:paraId="12C0A41B">
      <w:pPr>
        <w:pStyle w:val="2"/>
        <w:spacing w:before="1" w:line="282" w:lineRule="auto"/>
        <w:ind w:left="1427" w:hanging="432"/>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在应用</w:t>
      </w:r>
      <w:r>
        <w:rPr>
          <w:rFonts w:ascii="微软雅黑" w:hAnsi="微软雅黑" w:eastAsia="微软雅黑" w:cs="微软雅黑"/>
          <w:spacing w:val="2"/>
          <w:sz w:val="24"/>
          <w:szCs w:val="24"/>
        </w:rPr>
        <w:t>“</w:t>
      </w:r>
      <w:r>
        <w:rPr>
          <w:rFonts w:ascii="等线" w:hAnsi="等线" w:eastAsia="等线" w:cs="等线"/>
          <w:spacing w:val="2"/>
          <w:sz w:val="24"/>
          <w:szCs w:val="24"/>
        </w:rPr>
        <w:t>优势</w:t>
      </w:r>
      <w:r>
        <w:rPr>
          <w:rFonts w:ascii="Calibri" w:hAnsi="Calibri" w:eastAsia="Calibri" w:cs="Calibri"/>
          <w:spacing w:val="2"/>
          <w:sz w:val="24"/>
          <w:szCs w:val="24"/>
        </w:rPr>
        <w:t>/</w:t>
      </w:r>
      <w:r>
        <w:rPr>
          <w:rFonts w:ascii="等线" w:hAnsi="等线" w:eastAsia="等线" w:cs="等线"/>
          <w:spacing w:val="2"/>
          <w:sz w:val="24"/>
          <w:szCs w:val="24"/>
        </w:rPr>
        <w:t>劣势</w:t>
      </w:r>
      <w:r>
        <w:rPr>
          <w:rFonts w:ascii="微软雅黑" w:hAnsi="微软雅黑" w:eastAsia="微软雅黑" w:cs="微软雅黑"/>
          <w:spacing w:val="2"/>
          <w:sz w:val="24"/>
          <w:szCs w:val="24"/>
        </w:rPr>
        <w:t>”</w:t>
      </w:r>
      <w:r>
        <w:rPr>
          <w:rFonts w:ascii="等线" w:hAnsi="等线" w:eastAsia="等线" w:cs="等线"/>
          <w:spacing w:val="2"/>
          <w:sz w:val="24"/>
          <w:szCs w:val="24"/>
        </w:rPr>
        <w:t>概念时保持</w:t>
      </w:r>
      <w:r>
        <w:rPr>
          <w:rFonts w:ascii="等线" w:hAnsi="等线" w:eastAsia="等线" w:cs="等线"/>
          <w:spacing w:val="1"/>
          <w:sz w:val="24"/>
          <w:szCs w:val="24"/>
        </w:rPr>
        <w:t>一致性</w:t>
      </w:r>
      <w:r>
        <w:rPr>
          <w:rFonts w:ascii="等线" w:hAnsi="等线" w:eastAsia="等线" w:cs="等线"/>
          <w:spacing w:val="-32"/>
          <w:sz w:val="24"/>
          <w:szCs w:val="24"/>
        </w:rPr>
        <w:t xml:space="preserve"/>
      </w:r>
      <w:r>
        <w:rPr>
          <w:rFonts w:ascii="等线" w:hAnsi="等线" w:eastAsia="等线" w:cs="等线"/>
          <w:spacing w:val="1"/>
          <w:sz w:val="24"/>
          <w:szCs w:val="24"/>
        </w:rPr>
        <w:t>。</w:t>
      </w:r>
      <w:r>
        <w:rPr>
          <w:rFonts w:ascii="等线" w:hAnsi="等线" w:eastAsia="等线" w:cs="等线"/>
          <w:spacing w:val="-45"/>
          <w:sz w:val="24"/>
          <w:szCs w:val="24"/>
        </w:rPr>
        <w:t xml:space="preserve"/>
      </w:r>
      <w:r>
        <w:rPr>
          <w:rFonts w:ascii="等线" w:hAnsi="等线" w:eastAsia="等线" w:cs="等线"/>
          <w:spacing w:val="1"/>
          <w:sz w:val="24"/>
          <w:szCs w:val="24"/>
        </w:rPr>
        <w:t>主裁判不得为处罚偶发的身</w:t>
      </w:r>
      <w:r>
        <w:rPr>
          <w:rFonts w:ascii="等线" w:hAnsi="等线" w:eastAsia="等线" w:cs="等线"/>
          <w:spacing w:val="5"/>
          <w:sz w:val="24"/>
          <w:szCs w:val="24"/>
        </w:rPr>
        <w:t>体接触而不必要地中断比赛流畅性，</w:t>
      </w:r>
      <w:r>
        <w:rPr>
          <w:rFonts w:ascii="等线" w:hAnsi="等线" w:eastAsia="等线" w:cs="等线"/>
          <w:spacing w:val="-30"/>
          <w:sz w:val="24"/>
          <w:szCs w:val="24"/>
        </w:rPr>
        <w:t xml:space="preserve"/>
      </w:r>
      <w:r>
        <w:rPr>
          <w:rFonts w:ascii="等线" w:hAnsi="等线" w:eastAsia="等线" w:cs="等线"/>
          <w:spacing w:val="5"/>
          <w:sz w:val="24"/>
          <w:szCs w:val="24"/>
        </w:rPr>
        <w:t>只要该接触既未给责任队员带来优</w:t>
      </w:r>
      <w:r>
        <w:rPr>
          <w:rFonts w:ascii="等线" w:hAnsi="等线" w:eastAsia="等线" w:cs="等线"/>
          <w:spacing w:val="-3"/>
          <w:sz w:val="24"/>
          <w:szCs w:val="24"/>
        </w:rPr>
        <w:t>势</w:t>
      </w:r>
      <w:r>
        <w:rPr>
          <w:rFonts w:ascii="等线" w:hAnsi="等线" w:eastAsia="等线" w:cs="等线"/>
          <w:spacing w:val="-28"/>
          <w:sz w:val="24"/>
          <w:szCs w:val="24"/>
        </w:rPr>
        <w:t xml:space="preserve"/>
      </w:r>
      <w:r>
        <w:rPr>
          <w:rFonts w:ascii="等线" w:hAnsi="等线" w:eastAsia="等线" w:cs="等线"/>
          <w:spacing w:val="-3"/>
          <w:sz w:val="24"/>
          <w:szCs w:val="24"/>
        </w:rPr>
        <w:t>，也未使对方队员处于劣势。</w:t>
      </w:r>
    </w:p>
    <w:p w14:paraId="34FEED83">
      <w:pPr>
        <w:pStyle w:val="2"/>
        <w:spacing w:before="2" w:line="296" w:lineRule="auto"/>
        <w:ind w:left="1420" w:hanging="425"/>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在每场比赛中应用常识时保持一致性，</w:t>
      </w:r>
      <w:r>
        <w:rPr>
          <w:rFonts w:ascii="等线" w:hAnsi="等线" w:eastAsia="等线" w:cs="等线"/>
          <w:spacing w:val="-9"/>
          <w:sz w:val="24"/>
          <w:szCs w:val="24"/>
        </w:rPr>
        <w:t xml:space="preserve"/>
      </w:r>
      <w:r>
        <w:rPr>
          <w:rFonts w:ascii="等线" w:hAnsi="等线" w:eastAsia="等线" w:cs="等线"/>
          <w:spacing w:val="6"/>
          <w:sz w:val="24"/>
          <w:szCs w:val="24"/>
        </w:rPr>
        <w:t>同时充分考虑相关队员的能力及</w:t>
      </w:r>
      <w:r>
        <w:rPr>
          <w:rFonts w:ascii="等线" w:hAnsi="等线" w:eastAsia="等线" w:cs="等线"/>
          <w:spacing w:val="-2"/>
          <w:sz w:val="24"/>
          <w:szCs w:val="24"/>
        </w:rPr>
        <w:t>其在比赛中的态度与行为。</w:t>
      </w:r>
    </w:p>
    <w:p w14:paraId="33583DEC">
      <w:pPr>
        <w:pStyle w:val="2"/>
        <w:spacing w:before="1" w:line="313" w:lineRule="auto"/>
        <w:ind w:left="1421" w:hanging="426"/>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在维持比赛控制与比赛流畅性之间的</w:t>
      </w:r>
      <w:r>
        <w:rPr>
          <w:rFonts w:ascii="等线" w:hAnsi="等线" w:eastAsia="等线" w:cs="等线"/>
          <w:spacing w:val="7"/>
          <w:sz w:val="24"/>
          <w:szCs w:val="24"/>
        </w:rPr>
        <w:t>平衡方面保持一致性，对参赛者的</w:t>
      </w:r>
      <w:r>
        <w:rPr>
          <w:rFonts w:ascii="等线" w:hAnsi="等线" w:eastAsia="等线" w:cs="等线"/>
          <w:spacing w:val="-1"/>
          <w:sz w:val="24"/>
          <w:szCs w:val="24"/>
        </w:rPr>
        <w:t>意图具备敏锐感知，并能做出符合比赛本质的判罚。</w:t>
      </w:r>
    </w:p>
    <w:p w14:paraId="531C2FCD">
      <w:pPr>
        <w:spacing w:line="313" w:lineRule="auto"/>
        <w:rPr>
          <w:rFonts w:ascii="等线" w:hAnsi="等线" w:eastAsia="等线" w:cs="等线"/>
          <w:sz w:val="24"/>
          <w:szCs w:val="24"/>
        </w:rPr>
        <w:sectPr>
          <w:headerReference r:id="rId224" w:type="default"/>
          <w:footerReference r:id="rId225" w:type="default"/>
          <w:pgSz w:w="11900" w:h="16840"/>
          <w:pgMar w:top="400" w:right="1412" w:bottom="623" w:left="1426" w:header="0" w:footer="384" w:gutter="0"/>
          <w:cols w:space="720" w:num="1"/>
        </w:sectPr>
      </w:pPr>
    </w:p>
    <w:p w14:paraId="5FB80384">
      <w:pPr>
        <w:pStyle w:val="2"/>
        <w:spacing w:before="284" w:line="253" w:lineRule="auto"/>
        <w:ind w:left="990" w:hanging="986"/>
        <w:rPr>
          <w:sz w:val="24"/>
          <w:szCs w:val="24"/>
        </w:rPr>
      </w:pPr>
      <w:r>
        <w:rPr>
          <w:spacing w:val="-13"/>
          <w:sz w:val="24"/>
          <w:szCs w:val="24"/>
        </w:rPr>
        <w:t>48.4          Should</w:t>
      </w:r>
      <w:r>
        <w:rPr>
          <w:spacing w:val="37"/>
          <w:sz w:val="24"/>
          <w:szCs w:val="24"/>
        </w:rPr>
        <w:t xml:space="preserve"> </w:t>
      </w:r>
      <w:r>
        <w:rPr>
          <w:spacing w:val="-12"/>
          <w:sz w:val="24"/>
          <w:szCs w:val="24"/>
        </w:rPr>
        <w:t>a</w:t>
      </w:r>
      <w:r>
        <w:rPr>
          <w:spacing w:val="30"/>
          <w:sz w:val="24"/>
          <w:szCs w:val="24"/>
        </w:rPr>
        <w:t xml:space="preserve"> </w:t>
      </w:r>
      <w:r>
        <w:rPr>
          <w:spacing w:val="-12"/>
          <w:sz w:val="24"/>
          <w:szCs w:val="24"/>
        </w:rPr>
        <w:t>protest</w:t>
      </w:r>
      <w:r>
        <w:rPr>
          <w:spacing w:val="30"/>
          <w:w w:val="101"/>
          <w:sz w:val="24"/>
          <w:szCs w:val="24"/>
        </w:rPr>
        <w:t xml:space="preserve"> </w:t>
      </w:r>
      <w:r>
        <w:rPr>
          <w:spacing w:val="-12"/>
          <w:sz w:val="24"/>
          <w:szCs w:val="24"/>
        </w:rPr>
        <w:t>be</w:t>
      </w:r>
      <w:r>
        <w:rPr>
          <w:spacing w:val="13"/>
          <w:sz w:val="24"/>
          <w:szCs w:val="24"/>
        </w:rPr>
        <w:t xml:space="preserve"> </w:t>
      </w:r>
      <w:r>
        <w:rPr>
          <w:spacing w:val="-12"/>
          <w:sz w:val="24"/>
          <w:szCs w:val="24"/>
        </w:rPr>
        <w:t>filed</w:t>
      </w:r>
      <w:r>
        <w:rPr>
          <w:spacing w:val="31"/>
          <w:sz w:val="24"/>
          <w:szCs w:val="24"/>
        </w:rPr>
        <w:t xml:space="preserve"> </w:t>
      </w:r>
      <w:r>
        <w:rPr>
          <w:spacing w:val="-12"/>
          <w:sz w:val="24"/>
          <w:szCs w:val="24"/>
        </w:rPr>
        <w:t>by</w:t>
      </w:r>
      <w:r>
        <w:rPr>
          <w:spacing w:val="25"/>
          <w:sz w:val="24"/>
          <w:szCs w:val="24"/>
        </w:rPr>
        <w:t xml:space="preserve"> </w:t>
      </w:r>
      <w:r>
        <w:rPr>
          <w:spacing w:val="-12"/>
          <w:sz w:val="24"/>
          <w:szCs w:val="24"/>
        </w:rPr>
        <w:t>one</w:t>
      </w:r>
      <w:r>
        <w:rPr>
          <w:spacing w:val="26"/>
          <w:sz w:val="24"/>
          <w:szCs w:val="24"/>
        </w:rPr>
        <w:t xml:space="preserve"> </w:t>
      </w:r>
      <w:r>
        <w:rPr>
          <w:spacing w:val="-12"/>
          <w:sz w:val="24"/>
          <w:szCs w:val="24"/>
        </w:rPr>
        <w:t>of</w:t>
      </w:r>
      <w:r>
        <w:rPr>
          <w:spacing w:val="11"/>
          <w:sz w:val="24"/>
          <w:szCs w:val="24"/>
        </w:rPr>
        <w:t xml:space="preserve"> </w:t>
      </w:r>
      <w:r>
        <w:rPr>
          <w:spacing w:val="-12"/>
          <w:sz w:val="24"/>
          <w:szCs w:val="24"/>
        </w:rPr>
        <w:t>the</w:t>
      </w:r>
      <w:r>
        <w:rPr>
          <w:spacing w:val="11"/>
          <w:sz w:val="24"/>
          <w:szCs w:val="24"/>
        </w:rPr>
        <w:t xml:space="preserve"> </w:t>
      </w:r>
      <w:r>
        <w:rPr>
          <w:spacing w:val="-12"/>
          <w:sz w:val="24"/>
          <w:szCs w:val="24"/>
        </w:rPr>
        <w:t>teams,</w:t>
      </w:r>
      <w:r>
        <w:rPr>
          <w:spacing w:val="11"/>
          <w:sz w:val="24"/>
          <w:szCs w:val="24"/>
        </w:rPr>
        <w:t xml:space="preserve"> </w:t>
      </w:r>
      <w:r>
        <w:rPr>
          <w:spacing w:val="-12"/>
          <w:sz w:val="24"/>
          <w:szCs w:val="24"/>
        </w:rPr>
        <w:t>the</w:t>
      </w:r>
      <w:r>
        <w:rPr>
          <w:spacing w:val="29"/>
          <w:w w:val="101"/>
          <w:sz w:val="24"/>
          <w:szCs w:val="24"/>
        </w:rPr>
        <w:t xml:space="preserve"> </w:t>
      </w:r>
      <w:r>
        <w:rPr>
          <w:spacing w:val="-12"/>
          <w:sz w:val="24"/>
          <w:szCs w:val="24"/>
        </w:rPr>
        <w:t>crew</w:t>
      </w:r>
      <w:r>
        <w:rPr>
          <w:spacing w:val="29"/>
          <w:sz w:val="24"/>
          <w:szCs w:val="24"/>
        </w:rPr>
        <w:t xml:space="preserve"> </w:t>
      </w:r>
      <w:r>
        <w:rPr>
          <w:spacing w:val="-12"/>
          <w:sz w:val="24"/>
          <w:szCs w:val="24"/>
        </w:rPr>
        <w:t>chief</w:t>
      </w:r>
      <w:r>
        <w:rPr>
          <w:spacing w:val="24"/>
          <w:sz w:val="24"/>
          <w:szCs w:val="24"/>
        </w:rPr>
        <w:t xml:space="preserve"> </w:t>
      </w:r>
      <w:r>
        <w:rPr>
          <w:spacing w:val="-12"/>
          <w:sz w:val="24"/>
          <w:szCs w:val="24"/>
        </w:rPr>
        <w:t>(or</w:t>
      </w:r>
      <w:r>
        <w:rPr>
          <w:spacing w:val="29"/>
          <w:sz w:val="24"/>
          <w:szCs w:val="24"/>
        </w:rPr>
        <w:t xml:space="preserve"> </w:t>
      </w:r>
      <w:r>
        <w:rPr>
          <w:spacing w:val="-12"/>
          <w:sz w:val="24"/>
          <w:szCs w:val="24"/>
        </w:rPr>
        <w:t>commissioner,</w:t>
      </w:r>
      <w:r>
        <w:rPr>
          <w:spacing w:val="27"/>
          <w:sz w:val="24"/>
          <w:szCs w:val="24"/>
        </w:rPr>
        <w:t xml:space="preserve"> </w:t>
      </w:r>
      <w:r>
        <w:rPr>
          <w:spacing w:val="-12"/>
          <w:sz w:val="24"/>
          <w:szCs w:val="24"/>
        </w:rPr>
        <w:t>i</w:t>
      </w:r>
      <w:r>
        <w:rPr>
          <w:spacing w:val="8"/>
          <w:sz w:val="24"/>
          <w:szCs w:val="24"/>
        </w:rPr>
        <w:t>f</w:t>
      </w:r>
      <w:r>
        <w:rPr>
          <w:sz w:val="24"/>
          <w:szCs w:val="24"/>
        </w:rPr>
        <w:t xml:space="preserve"> </w:t>
      </w:r>
      <w:r>
        <w:rPr>
          <w:spacing w:val="-9"/>
          <w:sz w:val="24"/>
          <w:szCs w:val="24"/>
        </w:rPr>
        <w:t>present)</w:t>
      </w:r>
      <w:r>
        <w:rPr>
          <w:spacing w:val="14"/>
          <w:sz w:val="24"/>
          <w:szCs w:val="24"/>
        </w:rPr>
        <w:t xml:space="preserve"> </w:t>
      </w:r>
      <w:r>
        <w:rPr>
          <w:spacing w:val="-9"/>
          <w:sz w:val="24"/>
          <w:szCs w:val="24"/>
        </w:rPr>
        <w:t>shall,</w:t>
      </w:r>
      <w:r>
        <w:rPr>
          <w:spacing w:val="22"/>
          <w:w w:val="101"/>
          <w:sz w:val="24"/>
          <w:szCs w:val="24"/>
        </w:rPr>
        <w:t xml:space="preserve"> </w:t>
      </w:r>
      <w:r>
        <w:rPr>
          <w:spacing w:val="-9"/>
          <w:sz w:val="24"/>
          <w:szCs w:val="24"/>
        </w:rPr>
        <w:t>upon</w:t>
      </w:r>
      <w:r>
        <w:rPr>
          <w:spacing w:val="22"/>
          <w:sz w:val="24"/>
          <w:szCs w:val="24"/>
        </w:rPr>
        <w:t xml:space="preserve"> </w:t>
      </w:r>
      <w:r>
        <w:rPr>
          <w:spacing w:val="-9"/>
          <w:sz w:val="24"/>
          <w:szCs w:val="24"/>
        </w:rPr>
        <w:t>receipt</w:t>
      </w:r>
      <w:r>
        <w:rPr>
          <w:spacing w:val="18"/>
          <w:sz w:val="24"/>
          <w:szCs w:val="24"/>
        </w:rPr>
        <w:t xml:space="preserve"> </w:t>
      </w:r>
      <w:r>
        <w:rPr>
          <w:spacing w:val="-9"/>
          <w:sz w:val="24"/>
          <w:szCs w:val="24"/>
        </w:rPr>
        <w:t>of the</w:t>
      </w:r>
      <w:r>
        <w:rPr>
          <w:spacing w:val="23"/>
          <w:sz w:val="24"/>
          <w:szCs w:val="24"/>
        </w:rPr>
        <w:t xml:space="preserve"> </w:t>
      </w:r>
      <w:r>
        <w:rPr>
          <w:spacing w:val="-9"/>
          <w:sz w:val="24"/>
          <w:szCs w:val="24"/>
        </w:rPr>
        <w:t>protest</w:t>
      </w:r>
      <w:r>
        <w:rPr>
          <w:spacing w:val="22"/>
          <w:sz w:val="24"/>
          <w:szCs w:val="24"/>
        </w:rPr>
        <w:t xml:space="preserve"> </w:t>
      </w:r>
      <w:r>
        <w:rPr>
          <w:spacing w:val="-9"/>
          <w:sz w:val="24"/>
          <w:szCs w:val="24"/>
        </w:rPr>
        <w:t>reasons,</w:t>
      </w:r>
      <w:r>
        <w:rPr>
          <w:spacing w:val="22"/>
          <w:sz w:val="24"/>
          <w:szCs w:val="24"/>
        </w:rPr>
        <w:t xml:space="preserve"> </w:t>
      </w:r>
      <w:r>
        <w:rPr>
          <w:spacing w:val="-10"/>
          <w:sz w:val="24"/>
          <w:szCs w:val="24"/>
        </w:rPr>
        <w:t>report</w:t>
      </w:r>
      <w:r>
        <w:rPr>
          <w:spacing w:val="19"/>
          <w:w w:val="101"/>
          <w:sz w:val="24"/>
          <w:szCs w:val="24"/>
        </w:rPr>
        <w:t xml:space="preserve"> </w:t>
      </w:r>
      <w:r>
        <w:rPr>
          <w:spacing w:val="-10"/>
          <w:sz w:val="24"/>
          <w:szCs w:val="24"/>
        </w:rPr>
        <w:t>in writing the</w:t>
      </w:r>
      <w:r>
        <w:rPr>
          <w:spacing w:val="19"/>
          <w:w w:val="101"/>
          <w:sz w:val="24"/>
          <w:szCs w:val="24"/>
        </w:rPr>
        <w:t xml:space="preserve"> </w:t>
      </w:r>
      <w:r>
        <w:rPr>
          <w:spacing w:val="-10"/>
          <w:sz w:val="24"/>
          <w:szCs w:val="24"/>
        </w:rPr>
        <w:t>incident to</w:t>
      </w:r>
      <w:r>
        <w:rPr>
          <w:sz w:val="24"/>
          <w:szCs w:val="24"/>
        </w:rPr>
        <w:t xml:space="preserve"> </w:t>
      </w:r>
      <w:r>
        <w:rPr>
          <w:spacing w:val="-10"/>
          <w:sz w:val="24"/>
          <w:szCs w:val="24"/>
        </w:rPr>
        <w:t>the organising body of the competition.</w:t>
      </w:r>
    </w:p>
    <w:p w14:paraId="2E28CE4A">
      <w:pPr>
        <w:pStyle w:val="2"/>
        <w:spacing w:before="112" w:line="252" w:lineRule="auto"/>
        <w:ind w:left="990" w:hanging="986"/>
        <w:rPr>
          <w:sz w:val="24"/>
          <w:szCs w:val="24"/>
        </w:rPr>
      </w:pPr>
      <w:r>
        <w:rPr>
          <w:spacing w:val="-11"/>
          <w:sz w:val="24"/>
          <w:szCs w:val="24"/>
        </w:rPr>
        <w:t>4</w:t>
      </w:r>
      <w:r>
        <w:rPr>
          <w:spacing w:val="-10"/>
          <w:sz w:val="24"/>
          <w:szCs w:val="24"/>
        </w:rPr>
        <w:t xml:space="preserve">8.5          If a referee is injured </w:t>
      </w:r>
      <w:r>
        <w:rPr>
          <w:spacing w:val="-11"/>
          <w:sz w:val="24"/>
          <w:szCs w:val="24"/>
        </w:rPr>
        <w:t>or</w:t>
      </w:r>
      <w:r>
        <w:rPr>
          <w:spacing w:val="-19"/>
          <w:sz w:val="24"/>
          <w:szCs w:val="24"/>
        </w:rPr>
        <w:t xml:space="preserve"> </w:t>
      </w:r>
      <w:r>
        <w:rPr>
          <w:spacing w:val="-11"/>
          <w:sz w:val="24"/>
          <w:szCs w:val="24"/>
        </w:rPr>
        <w:t>for any other</w:t>
      </w:r>
      <w:r>
        <w:rPr>
          <w:spacing w:val="-4"/>
          <w:sz w:val="24"/>
          <w:szCs w:val="24"/>
        </w:rPr>
        <w:t xml:space="preserve"> </w:t>
      </w:r>
      <w:r>
        <w:rPr>
          <w:spacing w:val="-11"/>
          <w:sz w:val="24"/>
          <w:szCs w:val="24"/>
        </w:rPr>
        <w:t>reason</w:t>
      </w:r>
      <w:r>
        <w:rPr>
          <w:spacing w:val="-4"/>
          <w:sz w:val="24"/>
          <w:szCs w:val="24"/>
        </w:rPr>
        <w:t xml:space="preserve"> </w:t>
      </w:r>
      <w:r>
        <w:rPr>
          <w:spacing w:val="-11"/>
          <w:sz w:val="24"/>
          <w:szCs w:val="24"/>
        </w:rPr>
        <w:t>cannot</w:t>
      </w:r>
      <w:r>
        <w:rPr>
          <w:spacing w:val="-3"/>
          <w:sz w:val="24"/>
          <w:szCs w:val="24"/>
        </w:rPr>
        <w:t xml:space="preserve"> </w:t>
      </w:r>
      <w:r>
        <w:rPr>
          <w:spacing w:val="-11"/>
          <w:sz w:val="24"/>
          <w:szCs w:val="24"/>
        </w:rPr>
        <w:t>continue</w:t>
      </w:r>
      <w:r>
        <w:rPr>
          <w:spacing w:val="-22"/>
          <w:sz w:val="24"/>
          <w:szCs w:val="24"/>
        </w:rPr>
        <w:t xml:space="preserve"> </w:t>
      </w:r>
      <w:r>
        <w:rPr>
          <w:spacing w:val="-11"/>
          <w:sz w:val="24"/>
          <w:szCs w:val="24"/>
        </w:rPr>
        <w:t>to</w:t>
      </w:r>
      <w:r>
        <w:rPr>
          <w:spacing w:val="-2"/>
          <w:sz w:val="24"/>
          <w:szCs w:val="24"/>
        </w:rPr>
        <w:t xml:space="preserve"> </w:t>
      </w:r>
      <w:r>
        <w:rPr>
          <w:spacing w:val="-11"/>
          <w:sz w:val="24"/>
          <w:szCs w:val="24"/>
        </w:rPr>
        <w:t>perform</w:t>
      </w:r>
      <w:r>
        <w:rPr>
          <w:spacing w:val="-22"/>
          <w:sz w:val="24"/>
          <w:szCs w:val="24"/>
        </w:rPr>
        <w:t xml:space="preserve"> </w:t>
      </w:r>
      <w:r>
        <w:rPr>
          <w:spacing w:val="-11"/>
          <w:sz w:val="24"/>
          <w:szCs w:val="24"/>
        </w:rPr>
        <w:t>the</w:t>
      </w:r>
      <w:r>
        <w:rPr>
          <w:spacing w:val="-3"/>
          <w:sz w:val="24"/>
          <w:szCs w:val="24"/>
        </w:rPr>
        <w:t xml:space="preserve"> </w:t>
      </w:r>
      <w:r>
        <w:rPr>
          <w:spacing w:val="-11"/>
          <w:sz w:val="24"/>
          <w:szCs w:val="24"/>
        </w:rPr>
        <w:t>referee’</w:t>
      </w:r>
      <w:r>
        <w:rPr>
          <w:spacing w:val="-10"/>
          <w:sz w:val="24"/>
          <w:szCs w:val="24"/>
        </w:rPr>
        <w:t>s</w:t>
      </w:r>
      <w:r>
        <w:rPr>
          <w:sz w:val="24"/>
          <w:szCs w:val="24"/>
        </w:rPr>
        <w:t xml:space="preserve"> </w:t>
      </w:r>
      <w:r>
        <w:rPr>
          <w:spacing w:val="-12"/>
          <w:sz w:val="24"/>
          <w:szCs w:val="24"/>
        </w:rPr>
        <w:t>duties</w:t>
      </w:r>
      <w:r>
        <w:rPr>
          <w:spacing w:val="10"/>
          <w:sz w:val="24"/>
          <w:szCs w:val="24"/>
        </w:rPr>
        <w:t xml:space="preserve"> </w:t>
      </w:r>
      <w:r>
        <w:rPr>
          <w:spacing w:val="-12"/>
          <w:sz w:val="24"/>
          <w:szCs w:val="24"/>
        </w:rPr>
        <w:t>within</w:t>
      </w:r>
      <w:r>
        <w:rPr>
          <w:spacing w:val="20"/>
          <w:sz w:val="24"/>
          <w:szCs w:val="24"/>
        </w:rPr>
        <w:t xml:space="preserve"> </w:t>
      </w:r>
      <w:r>
        <w:rPr>
          <w:spacing w:val="-12"/>
          <w:sz w:val="24"/>
          <w:szCs w:val="24"/>
        </w:rPr>
        <w:t>5</w:t>
      </w:r>
      <w:r>
        <w:rPr>
          <w:spacing w:val="23"/>
          <w:sz w:val="24"/>
          <w:szCs w:val="24"/>
        </w:rPr>
        <w:t xml:space="preserve"> </w:t>
      </w:r>
      <w:r>
        <w:rPr>
          <w:spacing w:val="-12"/>
          <w:sz w:val="24"/>
          <w:szCs w:val="24"/>
        </w:rPr>
        <w:t>minutes</w:t>
      </w:r>
      <w:r>
        <w:rPr>
          <w:spacing w:val="22"/>
          <w:sz w:val="24"/>
          <w:szCs w:val="24"/>
        </w:rPr>
        <w:t xml:space="preserve"> </w:t>
      </w:r>
      <w:r>
        <w:rPr>
          <w:spacing w:val="-12"/>
          <w:sz w:val="24"/>
          <w:szCs w:val="24"/>
        </w:rPr>
        <w:t>of</w:t>
      </w:r>
      <w:r>
        <w:rPr>
          <w:spacing w:val="8"/>
          <w:sz w:val="24"/>
          <w:szCs w:val="24"/>
        </w:rPr>
        <w:t xml:space="preserve"> </w:t>
      </w:r>
      <w:r>
        <w:rPr>
          <w:spacing w:val="-12"/>
          <w:sz w:val="24"/>
          <w:szCs w:val="24"/>
        </w:rPr>
        <w:t>the</w:t>
      </w:r>
      <w:r>
        <w:rPr>
          <w:spacing w:val="24"/>
          <w:sz w:val="24"/>
          <w:szCs w:val="24"/>
        </w:rPr>
        <w:t xml:space="preserve"> </w:t>
      </w:r>
      <w:r>
        <w:rPr>
          <w:spacing w:val="-12"/>
          <w:sz w:val="24"/>
          <w:szCs w:val="24"/>
        </w:rPr>
        <w:t>inci</w:t>
      </w:r>
      <w:r>
        <w:rPr>
          <w:spacing w:val="-13"/>
          <w:sz w:val="24"/>
          <w:szCs w:val="24"/>
        </w:rPr>
        <w:t>dent,</w:t>
      </w:r>
      <w:r>
        <w:rPr>
          <w:spacing w:val="8"/>
          <w:sz w:val="24"/>
          <w:szCs w:val="24"/>
        </w:rPr>
        <w:t xml:space="preserve"> </w:t>
      </w:r>
      <w:r>
        <w:rPr>
          <w:spacing w:val="-13"/>
          <w:sz w:val="24"/>
          <w:szCs w:val="24"/>
        </w:rPr>
        <w:t>the</w:t>
      </w:r>
      <w:r>
        <w:rPr>
          <w:spacing w:val="22"/>
          <w:w w:val="101"/>
          <w:sz w:val="24"/>
          <w:szCs w:val="24"/>
        </w:rPr>
        <w:t xml:space="preserve"> </w:t>
      </w:r>
      <w:r>
        <w:rPr>
          <w:spacing w:val="-13"/>
          <w:sz w:val="24"/>
          <w:szCs w:val="24"/>
        </w:rPr>
        <w:t>game</w:t>
      </w:r>
      <w:r>
        <w:rPr>
          <w:spacing w:val="18"/>
          <w:w w:val="101"/>
          <w:sz w:val="24"/>
          <w:szCs w:val="24"/>
        </w:rPr>
        <w:t xml:space="preserve"> </w:t>
      </w:r>
      <w:r>
        <w:rPr>
          <w:spacing w:val="-13"/>
          <w:sz w:val="24"/>
          <w:szCs w:val="24"/>
        </w:rPr>
        <w:t>shall</w:t>
      </w:r>
      <w:r>
        <w:rPr>
          <w:spacing w:val="27"/>
          <w:sz w:val="24"/>
          <w:szCs w:val="24"/>
        </w:rPr>
        <w:t xml:space="preserve"> </w:t>
      </w:r>
      <w:r>
        <w:rPr>
          <w:spacing w:val="-13"/>
          <w:sz w:val="24"/>
          <w:szCs w:val="24"/>
        </w:rPr>
        <w:t>be</w:t>
      </w:r>
      <w:r>
        <w:rPr>
          <w:spacing w:val="26"/>
          <w:sz w:val="24"/>
          <w:szCs w:val="24"/>
        </w:rPr>
        <w:t xml:space="preserve"> </w:t>
      </w:r>
      <w:r>
        <w:rPr>
          <w:spacing w:val="-13"/>
          <w:sz w:val="24"/>
          <w:szCs w:val="24"/>
        </w:rPr>
        <w:t>resumed.</w:t>
      </w:r>
      <w:r>
        <w:rPr>
          <w:spacing w:val="11"/>
          <w:sz w:val="24"/>
          <w:szCs w:val="24"/>
        </w:rPr>
        <w:t xml:space="preserve"> </w:t>
      </w:r>
      <w:r>
        <w:rPr>
          <w:spacing w:val="-13"/>
          <w:sz w:val="24"/>
          <w:szCs w:val="24"/>
        </w:rPr>
        <w:t>The</w:t>
      </w:r>
      <w:r>
        <w:rPr>
          <w:spacing w:val="27"/>
          <w:sz w:val="24"/>
          <w:szCs w:val="24"/>
        </w:rPr>
        <w:t xml:space="preserve"> </w:t>
      </w:r>
      <w:r>
        <w:rPr>
          <w:spacing w:val="-13"/>
          <w:sz w:val="24"/>
          <w:szCs w:val="24"/>
        </w:rPr>
        <w:t>remaining</w:t>
      </w:r>
      <w:r>
        <w:rPr>
          <w:sz w:val="24"/>
          <w:szCs w:val="24"/>
        </w:rPr>
        <w:t xml:space="preserve"> </w:t>
      </w:r>
      <w:r>
        <w:rPr>
          <w:spacing w:val="-11"/>
          <w:sz w:val="24"/>
          <w:szCs w:val="24"/>
        </w:rPr>
        <w:t>referee(s)</w:t>
      </w:r>
      <w:r>
        <w:rPr>
          <w:spacing w:val="52"/>
          <w:sz w:val="24"/>
          <w:szCs w:val="24"/>
        </w:rPr>
        <w:t xml:space="preserve"> </w:t>
      </w:r>
      <w:r>
        <w:rPr>
          <w:spacing w:val="-11"/>
          <w:sz w:val="24"/>
          <w:szCs w:val="24"/>
        </w:rPr>
        <w:t>shall</w:t>
      </w:r>
      <w:r>
        <w:rPr>
          <w:spacing w:val="37"/>
          <w:w w:val="101"/>
          <w:sz w:val="24"/>
          <w:szCs w:val="24"/>
        </w:rPr>
        <w:t xml:space="preserve"> </w:t>
      </w:r>
      <w:r>
        <w:rPr>
          <w:spacing w:val="-11"/>
          <w:sz w:val="24"/>
          <w:szCs w:val="24"/>
        </w:rPr>
        <w:t>officiate</w:t>
      </w:r>
      <w:r>
        <w:rPr>
          <w:spacing w:val="25"/>
          <w:w w:val="101"/>
          <w:sz w:val="24"/>
          <w:szCs w:val="24"/>
        </w:rPr>
        <w:t xml:space="preserve"> </w:t>
      </w:r>
      <w:r>
        <w:rPr>
          <w:spacing w:val="-11"/>
          <w:sz w:val="24"/>
          <w:szCs w:val="24"/>
        </w:rPr>
        <w:t>for</w:t>
      </w:r>
      <w:r>
        <w:rPr>
          <w:spacing w:val="23"/>
          <w:sz w:val="24"/>
          <w:szCs w:val="24"/>
        </w:rPr>
        <w:t xml:space="preserve"> </w:t>
      </w:r>
      <w:r>
        <w:rPr>
          <w:spacing w:val="-11"/>
          <w:sz w:val="24"/>
          <w:szCs w:val="24"/>
        </w:rPr>
        <w:t>the</w:t>
      </w:r>
      <w:r>
        <w:rPr>
          <w:spacing w:val="41"/>
          <w:w w:val="101"/>
          <w:sz w:val="24"/>
          <w:szCs w:val="24"/>
        </w:rPr>
        <w:t xml:space="preserve"> </w:t>
      </w:r>
      <w:r>
        <w:rPr>
          <w:spacing w:val="-11"/>
          <w:sz w:val="24"/>
          <w:szCs w:val="24"/>
        </w:rPr>
        <w:t>remainder</w:t>
      </w:r>
      <w:r>
        <w:rPr>
          <w:spacing w:val="37"/>
          <w:sz w:val="24"/>
          <w:szCs w:val="24"/>
        </w:rPr>
        <w:t xml:space="preserve"> </w:t>
      </w:r>
      <w:r>
        <w:rPr>
          <w:spacing w:val="-11"/>
          <w:sz w:val="24"/>
          <w:szCs w:val="24"/>
        </w:rPr>
        <w:t>of</w:t>
      </w:r>
      <w:r>
        <w:rPr>
          <w:spacing w:val="23"/>
          <w:w w:val="101"/>
          <w:sz w:val="24"/>
          <w:szCs w:val="24"/>
        </w:rPr>
        <w:t xml:space="preserve"> </w:t>
      </w:r>
      <w:r>
        <w:rPr>
          <w:spacing w:val="-11"/>
          <w:sz w:val="24"/>
          <w:szCs w:val="24"/>
        </w:rPr>
        <w:t>the</w:t>
      </w:r>
      <w:r>
        <w:rPr>
          <w:spacing w:val="38"/>
          <w:sz w:val="24"/>
          <w:szCs w:val="24"/>
        </w:rPr>
        <w:t xml:space="preserve"> </w:t>
      </w:r>
      <w:r>
        <w:rPr>
          <w:spacing w:val="-11"/>
          <w:sz w:val="24"/>
          <w:szCs w:val="24"/>
        </w:rPr>
        <w:t>game</w:t>
      </w:r>
      <w:r>
        <w:rPr>
          <w:spacing w:val="39"/>
          <w:sz w:val="24"/>
          <w:szCs w:val="24"/>
        </w:rPr>
        <w:t xml:space="preserve"> </w:t>
      </w:r>
      <w:r>
        <w:rPr>
          <w:spacing w:val="-11"/>
          <w:sz w:val="24"/>
          <w:szCs w:val="24"/>
        </w:rPr>
        <w:t>alone</w:t>
      </w:r>
      <w:r>
        <w:rPr>
          <w:spacing w:val="41"/>
          <w:w w:val="101"/>
          <w:sz w:val="24"/>
          <w:szCs w:val="24"/>
        </w:rPr>
        <w:t xml:space="preserve"> </w:t>
      </w:r>
      <w:r>
        <w:rPr>
          <w:spacing w:val="-11"/>
          <w:sz w:val="24"/>
          <w:szCs w:val="24"/>
        </w:rPr>
        <w:t>unless</w:t>
      </w:r>
      <w:r>
        <w:rPr>
          <w:spacing w:val="23"/>
          <w:sz w:val="24"/>
          <w:szCs w:val="24"/>
        </w:rPr>
        <w:t xml:space="preserve"> </w:t>
      </w:r>
      <w:r>
        <w:rPr>
          <w:spacing w:val="-11"/>
          <w:sz w:val="24"/>
          <w:szCs w:val="24"/>
        </w:rPr>
        <w:t>there</w:t>
      </w:r>
      <w:r>
        <w:rPr>
          <w:spacing w:val="39"/>
          <w:sz w:val="24"/>
          <w:szCs w:val="24"/>
        </w:rPr>
        <w:t xml:space="preserve"> </w:t>
      </w:r>
      <w:r>
        <w:rPr>
          <w:spacing w:val="-11"/>
          <w:sz w:val="24"/>
          <w:szCs w:val="24"/>
        </w:rPr>
        <w:t>is</w:t>
      </w:r>
      <w:r>
        <w:rPr>
          <w:spacing w:val="23"/>
          <w:w w:val="101"/>
          <w:sz w:val="24"/>
          <w:szCs w:val="24"/>
        </w:rPr>
        <w:t xml:space="preserve"> </w:t>
      </w:r>
      <w:r>
        <w:rPr>
          <w:spacing w:val="-11"/>
          <w:sz w:val="24"/>
          <w:szCs w:val="24"/>
        </w:rPr>
        <w:t>the</w:t>
      </w:r>
      <w:r>
        <w:rPr>
          <w:sz w:val="24"/>
          <w:szCs w:val="24"/>
        </w:rPr>
        <w:t xml:space="preserve"> </w:t>
      </w:r>
      <w:r>
        <w:rPr>
          <w:spacing w:val="-9"/>
          <w:sz w:val="24"/>
          <w:szCs w:val="24"/>
        </w:rPr>
        <w:t>possibility</w:t>
      </w:r>
      <w:r>
        <w:rPr>
          <w:spacing w:val="20"/>
          <w:w w:val="101"/>
          <w:sz w:val="24"/>
          <w:szCs w:val="24"/>
        </w:rPr>
        <w:t xml:space="preserve"> </w:t>
      </w:r>
      <w:r>
        <w:rPr>
          <w:spacing w:val="-9"/>
          <w:sz w:val="24"/>
          <w:szCs w:val="24"/>
        </w:rPr>
        <w:t>o</w:t>
      </w:r>
      <w:r>
        <w:rPr>
          <w:spacing w:val="-8"/>
          <w:sz w:val="24"/>
          <w:szCs w:val="24"/>
        </w:rPr>
        <w:t>f</w:t>
      </w:r>
      <w:r>
        <w:rPr>
          <w:spacing w:val="24"/>
          <w:sz w:val="24"/>
          <w:szCs w:val="24"/>
        </w:rPr>
        <w:t xml:space="preserve"> </w:t>
      </w:r>
      <w:r>
        <w:rPr>
          <w:spacing w:val="-8"/>
          <w:sz w:val="24"/>
          <w:szCs w:val="24"/>
        </w:rPr>
        <w:t>replacing the</w:t>
      </w:r>
      <w:r>
        <w:rPr>
          <w:spacing w:val="21"/>
          <w:sz w:val="24"/>
          <w:szCs w:val="24"/>
        </w:rPr>
        <w:t xml:space="preserve"> </w:t>
      </w:r>
      <w:r>
        <w:rPr>
          <w:spacing w:val="-8"/>
          <w:sz w:val="24"/>
          <w:szCs w:val="24"/>
        </w:rPr>
        <w:t>injured</w:t>
      </w:r>
      <w:r>
        <w:rPr>
          <w:spacing w:val="24"/>
          <w:sz w:val="24"/>
          <w:szCs w:val="24"/>
        </w:rPr>
        <w:t xml:space="preserve"> </w:t>
      </w:r>
      <w:r>
        <w:rPr>
          <w:spacing w:val="-8"/>
          <w:sz w:val="24"/>
          <w:szCs w:val="24"/>
        </w:rPr>
        <w:t>refer</w:t>
      </w:r>
      <w:r>
        <w:rPr>
          <w:spacing w:val="-9"/>
          <w:sz w:val="24"/>
          <w:szCs w:val="24"/>
        </w:rPr>
        <w:t>ee with</w:t>
      </w:r>
      <w:r>
        <w:rPr>
          <w:spacing w:val="22"/>
          <w:sz w:val="24"/>
          <w:szCs w:val="24"/>
        </w:rPr>
        <w:t xml:space="preserve"> </w:t>
      </w:r>
      <w:r>
        <w:rPr>
          <w:spacing w:val="-9"/>
          <w:sz w:val="24"/>
          <w:szCs w:val="24"/>
        </w:rPr>
        <w:t>a</w:t>
      </w:r>
      <w:r>
        <w:rPr>
          <w:spacing w:val="20"/>
          <w:sz w:val="24"/>
          <w:szCs w:val="24"/>
        </w:rPr>
        <w:t xml:space="preserve"> </w:t>
      </w:r>
      <w:r>
        <w:rPr>
          <w:rFonts w:hint="eastAsia" w:eastAsia="宋体"/>
          <w:spacing w:val="20"/>
          <w:sz w:val="24"/>
          <w:szCs w:val="24"/>
          <w:lang w:eastAsia="zh-CN"/>
        </w:rPr>
        <w:t>qualified substitute.</w:t>
      </w:r>
      <w:r>
        <w:rPr>
          <w:spacing w:val="-9"/>
          <w:sz w:val="24"/>
          <w:szCs w:val="24"/>
        </w:rPr>
        <w:t>lified</w:t>
      </w:r>
      <w:r>
        <w:rPr>
          <w:spacing w:val="16"/>
          <w:sz w:val="24"/>
          <w:szCs w:val="24"/>
        </w:rPr>
        <w:t xml:space="preserve"> </w:t>
      </w:r>
      <w:r>
        <w:rPr>
          <w:spacing w:val="-9"/>
          <w:sz w:val="24"/>
          <w:szCs w:val="24"/>
        </w:rPr>
        <w:t>substitute</w:t>
      </w:r>
      <w:r>
        <w:rPr>
          <w:spacing w:val="24"/>
          <w:sz w:val="24"/>
          <w:szCs w:val="24"/>
        </w:rPr>
        <w:t xml:space="preserve"> </w:t>
      </w:r>
      <w:r>
        <w:rPr>
          <w:spacing w:val="-9"/>
          <w:sz w:val="24"/>
          <w:szCs w:val="24"/>
        </w:rPr>
        <w:t>referee. Afte</w:t>
      </w:r>
      <w:r>
        <w:rPr>
          <w:spacing w:val="3"/>
          <w:sz w:val="24"/>
          <w:szCs w:val="24"/>
        </w:rPr>
        <w:t>r</w:t>
      </w:r>
      <w:r>
        <w:rPr>
          <w:sz w:val="24"/>
          <w:szCs w:val="24"/>
        </w:rPr>
        <w:t xml:space="preserve"> </w:t>
      </w:r>
      <w:r>
        <w:rPr>
          <w:spacing w:val="-11"/>
          <w:sz w:val="24"/>
          <w:szCs w:val="24"/>
        </w:rPr>
        <w:t>consulting the</w:t>
      </w:r>
      <w:r>
        <w:rPr>
          <w:spacing w:val="17"/>
          <w:w w:val="101"/>
          <w:sz w:val="24"/>
          <w:szCs w:val="24"/>
        </w:rPr>
        <w:t xml:space="preserve"> </w:t>
      </w:r>
      <w:r>
        <w:rPr>
          <w:spacing w:val="-11"/>
          <w:sz w:val="24"/>
          <w:szCs w:val="24"/>
        </w:rPr>
        <w:t>commissioner,</w:t>
      </w:r>
      <w:r>
        <w:rPr>
          <w:spacing w:val="15"/>
          <w:sz w:val="24"/>
          <w:szCs w:val="24"/>
        </w:rPr>
        <w:t xml:space="preserve"> </w:t>
      </w:r>
      <w:r>
        <w:rPr>
          <w:spacing w:val="-11"/>
          <w:sz w:val="24"/>
          <w:szCs w:val="24"/>
        </w:rPr>
        <w:t>if</w:t>
      </w:r>
      <w:r>
        <w:rPr>
          <w:spacing w:val="19"/>
          <w:w w:val="101"/>
          <w:sz w:val="24"/>
          <w:szCs w:val="24"/>
        </w:rPr>
        <w:t xml:space="preserve"> </w:t>
      </w:r>
      <w:r>
        <w:rPr>
          <w:spacing w:val="-11"/>
          <w:sz w:val="24"/>
          <w:szCs w:val="24"/>
        </w:rPr>
        <w:t>present, the</w:t>
      </w:r>
      <w:r>
        <w:rPr>
          <w:spacing w:val="17"/>
          <w:w w:val="101"/>
          <w:sz w:val="24"/>
          <w:szCs w:val="24"/>
        </w:rPr>
        <w:t xml:space="preserve"> </w:t>
      </w:r>
      <w:r>
        <w:rPr>
          <w:spacing w:val="-11"/>
          <w:sz w:val="24"/>
          <w:szCs w:val="24"/>
        </w:rPr>
        <w:t>remaining</w:t>
      </w:r>
      <w:r>
        <w:rPr>
          <w:spacing w:val="18"/>
          <w:sz w:val="24"/>
          <w:szCs w:val="24"/>
        </w:rPr>
        <w:t xml:space="preserve"> </w:t>
      </w:r>
      <w:r>
        <w:rPr>
          <w:spacing w:val="-11"/>
          <w:sz w:val="24"/>
          <w:szCs w:val="24"/>
        </w:rPr>
        <w:t>referee(s)</w:t>
      </w:r>
      <w:r>
        <w:rPr>
          <w:spacing w:val="10"/>
          <w:sz w:val="24"/>
          <w:szCs w:val="24"/>
        </w:rPr>
        <w:t xml:space="preserve"> </w:t>
      </w:r>
      <w:r>
        <w:rPr>
          <w:spacing w:val="-11"/>
          <w:sz w:val="24"/>
          <w:szCs w:val="24"/>
        </w:rPr>
        <w:t>shall</w:t>
      </w:r>
      <w:r>
        <w:rPr>
          <w:spacing w:val="14"/>
          <w:sz w:val="24"/>
          <w:szCs w:val="24"/>
        </w:rPr>
        <w:t xml:space="preserve"> </w:t>
      </w:r>
      <w:r>
        <w:rPr>
          <w:spacing w:val="-11"/>
          <w:sz w:val="24"/>
          <w:szCs w:val="24"/>
        </w:rPr>
        <w:t>deci</w:t>
      </w:r>
      <w:r>
        <w:rPr>
          <w:spacing w:val="-12"/>
          <w:sz w:val="24"/>
          <w:szCs w:val="24"/>
        </w:rPr>
        <w:t>de</w:t>
      </w:r>
      <w:r>
        <w:rPr>
          <w:spacing w:val="18"/>
          <w:sz w:val="24"/>
          <w:szCs w:val="24"/>
        </w:rPr>
        <w:t xml:space="preserve"> </w:t>
      </w:r>
      <w:r>
        <w:rPr>
          <w:spacing w:val="-12"/>
          <w:sz w:val="24"/>
          <w:szCs w:val="24"/>
        </w:rPr>
        <w:t>upon</w:t>
      </w:r>
      <w:r>
        <w:rPr>
          <w:sz w:val="24"/>
          <w:szCs w:val="24"/>
        </w:rPr>
        <w:t xml:space="preserve"> </w:t>
      </w:r>
      <w:r>
        <w:rPr>
          <w:spacing w:val="-10"/>
          <w:sz w:val="24"/>
          <w:szCs w:val="24"/>
        </w:rPr>
        <w:t>the possible replacement.</w:t>
      </w:r>
    </w:p>
    <w:p w14:paraId="6611E981">
      <w:pPr>
        <w:pStyle w:val="2"/>
        <w:spacing w:before="106" w:line="255" w:lineRule="auto"/>
        <w:ind w:left="1008" w:hanging="1004"/>
        <w:rPr>
          <w:sz w:val="24"/>
          <w:szCs w:val="24"/>
        </w:rPr>
      </w:pPr>
      <w:r>
        <w:rPr>
          <w:spacing w:val="-11"/>
          <w:sz w:val="24"/>
          <w:szCs w:val="24"/>
        </w:rPr>
        <w:t>48.6          For all</w:t>
      </w:r>
      <w:r>
        <w:rPr>
          <w:spacing w:val="2"/>
          <w:sz w:val="24"/>
          <w:szCs w:val="24"/>
        </w:rPr>
        <w:t xml:space="preserve"> </w:t>
      </w:r>
      <w:r>
        <w:rPr>
          <w:spacing w:val="-11"/>
          <w:sz w:val="24"/>
          <w:szCs w:val="24"/>
        </w:rPr>
        <w:t>international</w:t>
      </w:r>
      <w:r>
        <w:rPr>
          <w:spacing w:val="1"/>
          <w:sz w:val="24"/>
          <w:szCs w:val="24"/>
        </w:rPr>
        <w:t xml:space="preserve"> </w:t>
      </w:r>
      <w:r>
        <w:rPr>
          <w:spacing w:val="-11"/>
          <w:sz w:val="24"/>
          <w:szCs w:val="24"/>
        </w:rPr>
        <w:t>games,</w:t>
      </w:r>
      <w:r>
        <w:rPr>
          <w:spacing w:val="3"/>
          <w:sz w:val="24"/>
          <w:szCs w:val="24"/>
        </w:rPr>
        <w:t xml:space="preserve"> </w:t>
      </w:r>
      <w:r>
        <w:rPr>
          <w:spacing w:val="-11"/>
          <w:sz w:val="24"/>
          <w:szCs w:val="24"/>
        </w:rPr>
        <w:t>i</w:t>
      </w:r>
      <w:r>
        <w:rPr>
          <w:spacing w:val="-12"/>
          <w:sz w:val="24"/>
          <w:szCs w:val="24"/>
        </w:rPr>
        <w:t>f verbal</w:t>
      </w:r>
      <w:r>
        <w:rPr>
          <w:spacing w:val="4"/>
          <w:sz w:val="24"/>
          <w:szCs w:val="24"/>
        </w:rPr>
        <w:t xml:space="preserve"> </w:t>
      </w:r>
      <w:r>
        <w:rPr>
          <w:spacing w:val="-12"/>
          <w:sz w:val="24"/>
          <w:szCs w:val="24"/>
        </w:rPr>
        <w:t>communication</w:t>
      </w:r>
      <w:r>
        <w:rPr>
          <w:spacing w:val="2"/>
          <w:sz w:val="24"/>
          <w:szCs w:val="24"/>
        </w:rPr>
        <w:t xml:space="preserve"> </w:t>
      </w:r>
      <w:r>
        <w:rPr>
          <w:spacing w:val="-12"/>
          <w:sz w:val="24"/>
          <w:szCs w:val="24"/>
        </w:rPr>
        <w:t>is</w:t>
      </w:r>
      <w:r>
        <w:rPr>
          <w:spacing w:val="3"/>
          <w:sz w:val="24"/>
          <w:szCs w:val="24"/>
        </w:rPr>
        <w:t xml:space="preserve"> </w:t>
      </w:r>
      <w:r>
        <w:rPr>
          <w:spacing w:val="-12"/>
          <w:sz w:val="24"/>
          <w:szCs w:val="24"/>
        </w:rPr>
        <w:t>necessary to make</w:t>
      </w:r>
      <w:r>
        <w:rPr>
          <w:spacing w:val="2"/>
          <w:sz w:val="24"/>
          <w:szCs w:val="24"/>
        </w:rPr>
        <w:t xml:space="preserve"> </w:t>
      </w:r>
      <w:r>
        <w:rPr>
          <w:spacing w:val="-12"/>
          <w:sz w:val="24"/>
          <w:szCs w:val="24"/>
        </w:rPr>
        <w:t>a</w:t>
      </w:r>
      <w:r>
        <w:rPr>
          <w:spacing w:val="1"/>
          <w:sz w:val="24"/>
          <w:szCs w:val="24"/>
        </w:rPr>
        <w:t xml:space="preserve"> </w:t>
      </w:r>
      <w:r>
        <w:rPr>
          <w:spacing w:val="-12"/>
          <w:sz w:val="24"/>
          <w:szCs w:val="24"/>
        </w:rPr>
        <w:t>decision</w:t>
      </w:r>
      <w:r>
        <w:rPr>
          <w:sz w:val="24"/>
          <w:szCs w:val="24"/>
        </w:rPr>
        <w:t xml:space="preserve"> </w:t>
      </w:r>
      <w:r>
        <w:rPr>
          <w:spacing w:val="-11"/>
          <w:sz w:val="24"/>
          <w:szCs w:val="24"/>
        </w:rPr>
        <w:t>clear, it shall be conducted</w:t>
      </w:r>
      <w:r>
        <w:rPr>
          <w:spacing w:val="14"/>
          <w:sz w:val="24"/>
          <w:szCs w:val="24"/>
        </w:rPr>
        <w:t xml:space="preserve"> </w:t>
      </w:r>
      <w:r>
        <w:rPr>
          <w:spacing w:val="-11"/>
          <w:sz w:val="24"/>
          <w:szCs w:val="24"/>
        </w:rPr>
        <w:t>in the English</w:t>
      </w:r>
      <w:r>
        <w:rPr>
          <w:spacing w:val="3"/>
          <w:sz w:val="24"/>
          <w:szCs w:val="24"/>
        </w:rPr>
        <w:t xml:space="preserve"> </w:t>
      </w:r>
      <w:r>
        <w:rPr>
          <w:spacing w:val="-11"/>
          <w:sz w:val="24"/>
          <w:szCs w:val="24"/>
        </w:rPr>
        <w:t>language.</w:t>
      </w:r>
    </w:p>
    <w:p w14:paraId="177CE0CC">
      <w:pPr>
        <w:pStyle w:val="2"/>
        <w:spacing w:before="109" w:line="255" w:lineRule="auto"/>
        <w:ind w:left="1009" w:hanging="1005"/>
        <w:rPr>
          <w:sz w:val="24"/>
          <w:szCs w:val="24"/>
        </w:rPr>
      </w:pPr>
      <w:r>
        <w:rPr>
          <w:spacing w:val="-11"/>
          <w:sz w:val="24"/>
          <w:szCs w:val="24"/>
        </w:rPr>
        <w:t>4</w:t>
      </w:r>
      <w:r>
        <w:rPr>
          <w:spacing w:val="-10"/>
          <w:sz w:val="24"/>
          <w:szCs w:val="24"/>
        </w:rPr>
        <w:t>8.7          Each referee has</w:t>
      </w:r>
      <w:r>
        <w:rPr>
          <w:spacing w:val="-20"/>
          <w:sz w:val="24"/>
          <w:szCs w:val="24"/>
        </w:rPr>
        <w:t xml:space="preserve"> </w:t>
      </w:r>
      <w:r>
        <w:rPr>
          <w:spacing w:val="-10"/>
          <w:sz w:val="24"/>
          <w:szCs w:val="24"/>
        </w:rPr>
        <w:t>th</w:t>
      </w:r>
      <w:r>
        <w:rPr>
          <w:spacing w:val="-11"/>
          <w:sz w:val="24"/>
          <w:szCs w:val="24"/>
        </w:rPr>
        <w:t>e power</w:t>
      </w:r>
      <w:r>
        <w:rPr>
          <w:spacing w:val="-21"/>
          <w:sz w:val="24"/>
          <w:szCs w:val="24"/>
        </w:rPr>
        <w:t xml:space="preserve"> </w:t>
      </w:r>
      <w:r>
        <w:rPr>
          <w:spacing w:val="-11"/>
          <w:sz w:val="24"/>
          <w:szCs w:val="24"/>
        </w:rPr>
        <w:t>to</w:t>
      </w:r>
      <w:r>
        <w:rPr>
          <w:spacing w:val="-5"/>
          <w:sz w:val="24"/>
          <w:szCs w:val="24"/>
        </w:rPr>
        <w:t xml:space="preserve"> </w:t>
      </w:r>
      <w:r>
        <w:rPr>
          <w:spacing w:val="-11"/>
          <w:sz w:val="24"/>
          <w:szCs w:val="24"/>
        </w:rPr>
        <w:t>make</w:t>
      </w:r>
      <w:r>
        <w:rPr>
          <w:spacing w:val="-6"/>
          <w:sz w:val="24"/>
          <w:szCs w:val="24"/>
        </w:rPr>
        <w:t xml:space="preserve"> </w:t>
      </w:r>
      <w:r>
        <w:rPr>
          <w:spacing w:val="-11"/>
          <w:sz w:val="24"/>
          <w:szCs w:val="24"/>
        </w:rPr>
        <w:t>decisions</w:t>
      </w:r>
      <w:r>
        <w:rPr>
          <w:spacing w:val="-18"/>
          <w:sz w:val="24"/>
          <w:szCs w:val="24"/>
        </w:rPr>
        <w:t xml:space="preserve"> </w:t>
      </w:r>
      <w:r>
        <w:rPr>
          <w:spacing w:val="-11"/>
          <w:sz w:val="24"/>
          <w:szCs w:val="24"/>
        </w:rPr>
        <w:t>within</w:t>
      </w:r>
      <w:r>
        <w:rPr>
          <w:spacing w:val="-20"/>
          <w:sz w:val="24"/>
          <w:szCs w:val="24"/>
        </w:rPr>
        <w:t xml:space="preserve"> </w:t>
      </w:r>
      <w:r>
        <w:rPr>
          <w:spacing w:val="-11"/>
          <w:sz w:val="24"/>
          <w:szCs w:val="24"/>
        </w:rPr>
        <w:t>the</w:t>
      </w:r>
      <w:r>
        <w:rPr>
          <w:spacing w:val="-3"/>
          <w:sz w:val="24"/>
          <w:szCs w:val="24"/>
        </w:rPr>
        <w:t xml:space="preserve"> </w:t>
      </w:r>
      <w:r>
        <w:rPr>
          <w:spacing w:val="-11"/>
          <w:sz w:val="24"/>
          <w:szCs w:val="24"/>
        </w:rPr>
        <w:t>limits</w:t>
      </w:r>
      <w:r>
        <w:rPr>
          <w:spacing w:val="-6"/>
          <w:sz w:val="24"/>
          <w:szCs w:val="24"/>
        </w:rPr>
        <w:t xml:space="preserve"> </w:t>
      </w:r>
      <w:r>
        <w:rPr>
          <w:spacing w:val="-11"/>
          <w:sz w:val="24"/>
          <w:szCs w:val="24"/>
        </w:rPr>
        <w:t>of</w:t>
      </w:r>
      <w:r>
        <w:rPr>
          <w:spacing w:val="-21"/>
          <w:sz w:val="24"/>
          <w:szCs w:val="24"/>
        </w:rPr>
        <w:t xml:space="preserve"> </w:t>
      </w:r>
      <w:r>
        <w:rPr>
          <w:spacing w:val="-11"/>
          <w:sz w:val="24"/>
          <w:szCs w:val="24"/>
        </w:rPr>
        <w:t>the</w:t>
      </w:r>
      <w:r>
        <w:rPr>
          <w:spacing w:val="-2"/>
          <w:sz w:val="24"/>
          <w:szCs w:val="24"/>
        </w:rPr>
        <w:t xml:space="preserve"> </w:t>
      </w:r>
      <w:r>
        <w:rPr>
          <w:spacing w:val="-11"/>
          <w:sz w:val="24"/>
          <w:szCs w:val="24"/>
        </w:rPr>
        <w:t>referee’s</w:t>
      </w:r>
      <w:r>
        <w:rPr>
          <w:spacing w:val="-6"/>
          <w:sz w:val="24"/>
          <w:szCs w:val="24"/>
        </w:rPr>
        <w:t xml:space="preserve"> </w:t>
      </w:r>
      <w:r>
        <w:rPr>
          <w:spacing w:val="-11"/>
          <w:sz w:val="24"/>
          <w:szCs w:val="24"/>
        </w:rPr>
        <w:t>dutie</w:t>
      </w:r>
      <w:r>
        <w:rPr>
          <w:spacing w:val="-10"/>
          <w:sz w:val="24"/>
          <w:szCs w:val="24"/>
        </w:rPr>
        <w:t>s</w:t>
      </w:r>
      <w:r>
        <w:rPr>
          <w:sz w:val="24"/>
          <w:szCs w:val="24"/>
        </w:rPr>
        <w:t xml:space="preserve"> </w:t>
      </w:r>
      <w:r>
        <w:rPr>
          <w:spacing w:val="-11"/>
          <w:sz w:val="24"/>
          <w:szCs w:val="24"/>
        </w:rPr>
        <w:t>but has no authority to disregard or question decisions</w:t>
      </w:r>
      <w:r>
        <w:rPr>
          <w:spacing w:val="18"/>
          <w:sz w:val="24"/>
          <w:szCs w:val="24"/>
        </w:rPr>
        <w:t xml:space="preserve"> </w:t>
      </w:r>
      <w:r>
        <w:rPr>
          <w:spacing w:val="-11"/>
          <w:sz w:val="24"/>
          <w:szCs w:val="24"/>
        </w:rPr>
        <w:t>made</w:t>
      </w:r>
      <w:r>
        <w:rPr>
          <w:spacing w:val="6"/>
          <w:sz w:val="24"/>
          <w:szCs w:val="24"/>
        </w:rPr>
        <w:t xml:space="preserve"> </w:t>
      </w:r>
      <w:r>
        <w:rPr>
          <w:spacing w:val="-11"/>
          <w:sz w:val="24"/>
          <w:szCs w:val="24"/>
        </w:rPr>
        <w:t>by the other</w:t>
      </w:r>
      <w:r>
        <w:rPr>
          <w:spacing w:val="4"/>
          <w:sz w:val="24"/>
          <w:szCs w:val="24"/>
        </w:rPr>
        <w:t xml:space="preserve"> </w:t>
      </w:r>
      <w:r>
        <w:rPr>
          <w:spacing w:val="-11"/>
          <w:sz w:val="24"/>
          <w:szCs w:val="24"/>
        </w:rPr>
        <w:t>referee.</w:t>
      </w:r>
    </w:p>
    <w:p w14:paraId="264CEE02">
      <w:pPr>
        <w:pStyle w:val="2"/>
        <w:spacing w:before="111" w:line="253" w:lineRule="auto"/>
        <w:ind w:left="1004" w:hanging="1000"/>
        <w:rPr>
          <w:sz w:val="24"/>
          <w:szCs w:val="24"/>
        </w:rPr>
      </w:pPr>
      <w:r>
        <w:rPr>
          <w:spacing w:val="-11"/>
          <w:sz w:val="24"/>
          <w:szCs w:val="24"/>
        </w:rPr>
        <w:t>48.8          The implementation and interpretation of</w:t>
      </w:r>
      <w:r>
        <w:rPr>
          <w:spacing w:val="-26"/>
          <w:sz w:val="24"/>
          <w:szCs w:val="24"/>
        </w:rPr>
        <w:t xml:space="preserve"> </w:t>
      </w:r>
      <w:r>
        <w:rPr>
          <w:spacing w:val="-11"/>
          <w:sz w:val="24"/>
          <w:szCs w:val="24"/>
        </w:rPr>
        <w:t>the Official Bask</w:t>
      </w:r>
      <w:r>
        <w:rPr>
          <w:spacing w:val="-12"/>
          <w:sz w:val="24"/>
          <w:szCs w:val="24"/>
        </w:rPr>
        <w:t>etball Rules by</w:t>
      </w:r>
      <w:r>
        <w:rPr>
          <w:spacing w:val="-26"/>
          <w:sz w:val="24"/>
          <w:szCs w:val="24"/>
        </w:rPr>
        <w:t xml:space="preserve"> </w:t>
      </w:r>
      <w:r>
        <w:rPr>
          <w:spacing w:val="-12"/>
          <w:sz w:val="24"/>
          <w:szCs w:val="24"/>
        </w:rPr>
        <w:t>the referees,</w:t>
      </w:r>
      <w:r>
        <w:rPr>
          <w:sz w:val="24"/>
          <w:szCs w:val="24"/>
        </w:rPr>
        <w:t xml:space="preserve"> </w:t>
      </w:r>
      <w:r>
        <w:rPr>
          <w:spacing w:val="-11"/>
          <w:sz w:val="24"/>
          <w:szCs w:val="24"/>
        </w:rPr>
        <w:t xml:space="preserve">regardless of </w:t>
      </w:r>
      <w:r>
        <w:rPr>
          <w:rFonts w:hint="eastAsia" w:eastAsia="宋体"/>
          <w:spacing w:val="-11"/>
          <w:sz w:val="24"/>
          <w:szCs w:val="24"/>
          <w:lang w:eastAsia="zh-CN"/>
        </w:rPr>
        <w:t>whether an</w:t>
      </w:r>
      <w:r>
        <w:rPr>
          <w:spacing w:val="-11"/>
          <w:sz w:val="24"/>
          <w:szCs w:val="24"/>
        </w:rPr>
        <w:t xml:space="preserve"> explicit decision was</w:t>
      </w:r>
      <w:r>
        <w:rPr>
          <w:spacing w:val="13"/>
          <w:sz w:val="24"/>
          <w:szCs w:val="24"/>
        </w:rPr>
        <w:t xml:space="preserve"> </w:t>
      </w:r>
      <w:r>
        <w:rPr>
          <w:spacing w:val="-11"/>
          <w:sz w:val="24"/>
          <w:szCs w:val="24"/>
        </w:rPr>
        <w:t>made</w:t>
      </w:r>
      <w:r>
        <w:rPr>
          <w:spacing w:val="6"/>
          <w:sz w:val="24"/>
          <w:szCs w:val="24"/>
        </w:rPr>
        <w:t xml:space="preserve"> </w:t>
      </w:r>
      <w:r>
        <w:rPr>
          <w:spacing w:val="-11"/>
          <w:sz w:val="24"/>
          <w:szCs w:val="24"/>
        </w:rPr>
        <w:t>or</w:t>
      </w:r>
      <w:r>
        <w:rPr>
          <w:spacing w:val="8"/>
          <w:sz w:val="24"/>
          <w:szCs w:val="24"/>
        </w:rPr>
        <w:t xml:space="preserve"> </w:t>
      </w:r>
      <w:r>
        <w:rPr>
          <w:spacing w:val="-11"/>
          <w:sz w:val="24"/>
          <w:szCs w:val="24"/>
        </w:rPr>
        <w:t>not,</w:t>
      </w:r>
      <w:r>
        <w:rPr>
          <w:spacing w:val="8"/>
          <w:sz w:val="24"/>
          <w:szCs w:val="24"/>
        </w:rPr>
        <w:t xml:space="preserve"> </w:t>
      </w:r>
      <w:r>
        <w:rPr>
          <w:spacing w:val="-11"/>
          <w:sz w:val="24"/>
          <w:szCs w:val="24"/>
        </w:rPr>
        <w:t>is</w:t>
      </w:r>
      <w:r>
        <w:rPr>
          <w:spacing w:val="-5"/>
          <w:sz w:val="24"/>
          <w:szCs w:val="24"/>
        </w:rPr>
        <w:t xml:space="preserve"> </w:t>
      </w:r>
      <w:r>
        <w:rPr>
          <w:spacing w:val="-11"/>
          <w:sz w:val="24"/>
          <w:szCs w:val="24"/>
        </w:rPr>
        <w:t>final</w:t>
      </w:r>
      <w:r>
        <w:rPr>
          <w:spacing w:val="8"/>
          <w:sz w:val="24"/>
          <w:szCs w:val="24"/>
        </w:rPr>
        <w:t xml:space="preserve"> </w:t>
      </w:r>
      <w:r>
        <w:rPr>
          <w:spacing w:val="-11"/>
          <w:sz w:val="24"/>
          <w:szCs w:val="24"/>
        </w:rPr>
        <w:t>and</w:t>
      </w:r>
      <w:r>
        <w:rPr>
          <w:spacing w:val="10"/>
          <w:sz w:val="24"/>
          <w:szCs w:val="24"/>
        </w:rPr>
        <w:t xml:space="preserve"> </w:t>
      </w:r>
      <w:r>
        <w:rPr>
          <w:spacing w:val="-11"/>
          <w:sz w:val="24"/>
          <w:szCs w:val="24"/>
        </w:rPr>
        <w:t>cannot</w:t>
      </w:r>
      <w:r>
        <w:rPr>
          <w:spacing w:val="11"/>
          <w:sz w:val="24"/>
          <w:szCs w:val="24"/>
        </w:rPr>
        <w:t xml:space="preserve"> </w:t>
      </w:r>
      <w:r>
        <w:rPr>
          <w:spacing w:val="-11"/>
          <w:sz w:val="24"/>
          <w:szCs w:val="24"/>
        </w:rPr>
        <w:t>be</w:t>
      </w:r>
      <w:r>
        <w:rPr>
          <w:spacing w:val="10"/>
          <w:sz w:val="24"/>
          <w:szCs w:val="24"/>
        </w:rPr>
        <w:t xml:space="preserve"> </w:t>
      </w:r>
      <w:r>
        <w:rPr>
          <w:spacing w:val="-11"/>
          <w:sz w:val="24"/>
          <w:szCs w:val="24"/>
        </w:rPr>
        <w:t>contested</w:t>
      </w:r>
      <w:r>
        <w:rPr>
          <w:sz w:val="24"/>
          <w:szCs w:val="24"/>
        </w:rPr>
        <w:t xml:space="preserve"> </w:t>
      </w:r>
      <w:r>
        <w:rPr>
          <w:spacing w:val="-11"/>
          <w:sz w:val="24"/>
          <w:szCs w:val="24"/>
        </w:rPr>
        <w:t>or disregarded, except in cases where a protest</w:t>
      </w:r>
      <w:r>
        <w:rPr>
          <w:spacing w:val="2"/>
          <w:sz w:val="24"/>
          <w:szCs w:val="24"/>
        </w:rPr>
        <w:t xml:space="preserve"> </w:t>
      </w:r>
      <w:r>
        <w:rPr>
          <w:spacing w:val="-11"/>
          <w:sz w:val="24"/>
          <w:szCs w:val="24"/>
        </w:rPr>
        <w:t>is</w:t>
      </w:r>
      <w:r>
        <w:rPr>
          <w:spacing w:val="2"/>
          <w:sz w:val="24"/>
          <w:szCs w:val="24"/>
        </w:rPr>
        <w:t xml:space="preserve"> </w:t>
      </w:r>
      <w:r>
        <w:rPr>
          <w:spacing w:val="-11"/>
          <w:sz w:val="24"/>
          <w:szCs w:val="24"/>
        </w:rPr>
        <w:t>allowed</w:t>
      </w:r>
      <w:r>
        <w:rPr>
          <w:spacing w:val="-1"/>
          <w:sz w:val="24"/>
          <w:szCs w:val="24"/>
        </w:rPr>
        <w:t xml:space="preserve"> </w:t>
      </w:r>
      <w:r>
        <w:rPr>
          <w:spacing w:val="-11"/>
          <w:sz w:val="24"/>
          <w:szCs w:val="24"/>
        </w:rPr>
        <w:t>(see App</w:t>
      </w:r>
      <w:r>
        <w:rPr>
          <w:spacing w:val="-12"/>
          <w:sz w:val="24"/>
          <w:szCs w:val="24"/>
        </w:rPr>
        <w:t>endix</w:t>
      </w:r>
      <w:r>
        <w:rPr>
          <w:spacing w:val="4"/>
          <w:sz w:val="24"/>
          <w:szCs w:val="24"/>
        </w:rPr>
        <w:t xml:space="preserve"> </w:t>
      </w:r>
      <w:r>
        <w:rPr>
          <w:spacing w:val="-12"/>
          <w:sz w:val="24"/>
          <w:szCs w:val="24"/>
        </w:rPr>
        <w:t>C).</w:t>
      </w:r>
    </w:p>
    <w:p w14:paraId="45A8E24D">
      <w:pPr>
        <w:pStyle w:val="2"/>
        <w:spacing w:line="396" w:lineRule="auto"/>
      </w:pPr>
    </w:p>
    <w:p w14:paraId="0925144F">
      <w:pPr>
        <w:pStyle w:val="2"/>
        <w:spacing w:before="77" w:line="340" w:lineRule="exact"/>
        <w:rPr>
          <w:sz w:val="27"/>
          <w:szCs w:val="27"/>
        </w:rPr>
      </w:pPr>
      <w:r>
        <w:rPr>
          <w:b/>
          <w:bCs/>
          <w:color w:val="FF0000"/>
          <w:spacing w:val="-14"/>
          <w:position w:val="1"/>
          <w:sz w:val="27"/>
          <w:szCs w:val="27"/>
        </w:rPr>
        <w:t xml:space="preserve">Article 49     Scorer and </w:t>
      </w:r>
      <w:r>
        <w:rPr>
          <w:b/>
          <w:bCs/>
          <w:color w:val="FF0000"/>
          <w:spacing w:val="-15"/>
          <w:position w:val="1"/>
          <w:sz w:val="27"/>
          <w:szCs w:val="27"/>
        </w:rPr>
        <w:t>assistant scorer: Duties</w:t>
      </w:r>
    </w:p>
    <w:p w14:paraId="40F0E462">
      <w:pPr>
        <w:pStyle w:val="2"/>
        <w:spacing w:before="110" w:line="297" w:lineRule="exact"/>
        <w:ind w:left="4"/>
        <w:rPr>
          <w:sz w:val="24"/>
          <w:szCs w:val="24"/>
        </w:rPr>
      </w:pPr>
      <w:r>
        <w:rPr>
          <w:spacing w:val="-11"/>
          <w:position w:val="3"/>
          <w:sz w:val="24"/>
          <w:szCs w:val="24"/>
        </w:rPr>
        <w:t>49.1          The scorer shall be</w:t>
      </w:r>
      <w:r>
        <w:rPr>
          <w:spacing w:val="6"/>
          <w:position w:val="3"/>
          <w:sz w:val="24"/>
          <w:szCs w:val="24"/>
        </w:rPr>
        <w:t xml:space="preserve"> </w:t>
      </w:r>
      <w:r>
        <w:rPr>
          <w:spacing w:val="-11"/>
          <w:position w:val="3"/>
          <w:sz w:val="24"/>
          <w:szCs w:val="24"/>
        </w:rPr>
        <w:t>provided with</w:t>
      </w:r>
      <w:r>
        <w:rPr>
          <w:spacing w:val="2"/>
          <w:position w:val="3"/>
          <w:sz w:val="24"/>
          <w:szCs w:val="24"/>
        </w:rPr>
        <w:t xml:space="preserve"> </w:t>
      </w:r>
      <w:r>
        <w:rPr>
          <w:spacing w:val="-11"/>
          <w:position w:val="3"/>
          <w:sz w:val="24"/>
          <w:szCs w:val="24"/>
        </w:rPr>
        <w:t>a sc</w:t>
      </w:r>
      <w:r>
        <w:rPr>
          <w:spacing w:val="-12"/>
          <w:position w:val="3"/>
          <w:sz w:val="24"/>
          <w:szCs w:val="24"/>
        </w:rPr>
        <w:t>oresheet</w:t>
      </w:r>
      <w:r>
        <w:rPr>
          <w:spacing w:val="2"/>
          <w:position w:val="3"/>
          <w:sz w:val="24"/>
          <w:szCs w:val="24"/>
        </w:rPr>
        <w:t xml:space="preserve"> </w:t>
      </w:r>
      <w:r>
        <w:rPr>
          <w:spacing w:val="-12"/>
          <w:position w:val="3"/>
          <w:sz w:val="24"/>
          <w:szCs w:val="24"/>
        </w:rPr>
        <w:t>and</w:t>
      </w:r>
      <w:r>
        <w:rPr>
          <w:spacing w:val="-3"/>
          <w:position w:val="3"/>
          <w:sz w:val="24"/>
          <w:szCs w:val="24"/>
        </w:rPr>
        <w:t xml:space="preserve"> </w:t>
      </w:r>
      <w:r>
        <w:rPr>
          <w:spacing w:val="-12"/>
          <w:position w:val="3"/>
          <w:sz w:val="24"/>
          <w:szCs w:val="24"/>
        </w:rPr>
        <w:t>shall</w:t>
      </w:r>
      <w:r>
        <w:rPr>
          <w:spacing w:val="4"/>
          <w:position w:val="3"/>
          <w:sz w:val="24"/>
          <w:szCs w:val="24"/>
        </w:rPr>
        <w:t xml:space="preserve"> </w:t>
      </w:r>
      <w:r>
        <w:rPr>
          <w:spacing w:val="-12"/>
          <w:position w:val="3"/>
          <w:sz w:val="24"/>
          <w:szCs w:val="24"/>
        </w:rPr>
        <w:t>keep</w:t>
      </w:r>
      <w:r>
        <w:rPr>
          <w:spacing w:val="2"/>
          <w:position w:val="3"/>
          <w:sz w:val="24"/>
          <w:szCs w:val="24"/>
        </w:rPr>
        <w:t xml:space="preserve"> </w:t>
      </w:r>
      <w:r>
        <w:rPr>
          <w:spacing w:val="-12"/>
          <w:position w:val="3"/>
          <w:sz w:val="24"/>
          <w:szCs w:val="24"/>
        </w:rPr>
        <w:t>a</w:t>
      </w:r>
      <w:r>
        <w:rPr>
          <w:spacing w:val="5"/>
          <w:position w:val="3"/>
          <w:sz w:val="24"/>
          <w:szCs w:val="24"/>
        </w:rPr>
        <w:t xml:space="preserve"> </w:t>
      </w:r>
      <w:r>
        <w:rPr>
          <w:spacing w:val="-12"/>
          <w:position w:val="3"/>
          <w:sz w:val="24"/>
          <w:szCs w:val="24"/>
        </w:rPr>
        <w:t>record</w:t>
      </w:r>
      <w:r>
        <w:rPr>
          <w:spacing w:val="1"/>
          <w:position w:val="3"/>
          <w:sz w:val="24"/>
          <w:szCs w:val="24"/>
        </w:rPr>
        <w:t xml:space="preserve"> </w:t>
      </w:r>
      <w:r>
        <w:rPr>
          <w:spacing w:val="-12"/>
          <w:position w:val="3"/>
          <w:sz w:val="24"/>
          <w:szCs w:val="24"/>
        </w:rPr>
        <w:t>of:</w:t>
      </w:r>
    </w:p>
    <w:p w14:paraId="10E245AA">
      <w:pPr>
        <w:pStyle w:val="2"/>
        <w:spacing w:before="8" w:line="253" w:lineRule="auto"/>
        <w:ind w:left="1415" w:hanging="411"/>
        <w:rPr>
          <w:sz w:val="24"/>
          <w:szCs w:val="24"/>
        </w:rPr>
      </w:pPr>
      <w:r>
        <w:rPr>
          <w:spacing w:val="-12"/>
          <w:sz w:val="24"/>
          <w:szCs w:val="24"/>
        </w:rPr>
        <w:t>•</w:t>
      </w:r>
      <w:r>
        <w:rPr>
          <w:spacing w:val="-11"/>
          <w:sz w:val="24"/>
          <w:szCs w:val="24"/>
        </w:rPr>
        <w:t xml:space="preserve">     Teams,</w:t>
      </w:r>
      <w:r>
        <w:rPr>
          <w:spacing w:val="18"/>
          <w:w w:val="101"/>
          <w:sz w:val="24"/>
          <w:szCs w:val="24"/>
        </w:rPr>
        <w:t xml:space="preserve"> </w:t>
      </w:r>
      <w:r>
        <w:rPr>
          <w:spacing w:val="-11"/>
          <w:sz w:val="24"/>
          <w:szCs w:val="24"/>
        </w:rPr>
        <w:t>by</w:t>
      </w:r>
      <w:r>
        <w:rPr>
          <w:spacing w:val="14"/>
          <w:sz w:val="24"/>
          <w:szCs w:val="24"/>
        </w:rPr>
        <w:t xml:space="preserve"> </w:t>
      </w:r>
      <w:r>
        <w:rPr>
          <w:spacing w:val="-11"/>
          <w:sz w:val="24"/>
          <w:szCs w:val="24"/>
        </w:rPr>
        <w:t>entering the</w:t>
      </w:r>
      <w:r>
        <w:rPr>
          <w:spacing w:val="15"/>
          <w:sz w:val="24"/>
          <w:szCs w:val="24"/>
        </w:rPr>
        <w:t xml:space="preserve"> </w:t>
      </w:r>
      <w:r>
        <w:rPr>
          <w:spacing w:val="-11"/>
          <w:sz w:val="24"/>
          <w:szCs w:val="24"/>
        </w:rPr>
        <w:t>names</w:t>
      </w:r>
      <w:r>
        <w:rPr>
          <w:spacing w:val="15"/>
          <w:sz w:val="24"/>
          <w:szCs w:val="24"/>
        </w:rPr>
        <w:t xml:space="preserve"> </w:t>
      </w:r>
      <w:r>
        <w:rPr>
          <w:spacing w:val="-11"/>
          <w:sz w:val="24"/>
          <w:szCs w:val="24"/>
        </w:rPr>
        <w:t>and</w:t>
      </w:r>
      <w:r>
        <w:rPr>
          <w:spacing w:val="15"/>
          <w:sz w:val="24"/>
          <w:szCs w:val="24"/>
        </w:rPr>
        <w:t xml:space="preserve"> </w:t>
      </w:r>
      <w:r>
        <w:rPr>
          <w:spacing w:val="-11"/>
          <w:sz w:val="24"/>
          <w:szCs w:val="24"/>
        </w:rPr>
        <w:t>numbers</w:t>
      </w:r>
      <w:r>
        <w:rPr>
          <w:spacing w:val="13"/>
          <w:sz w:val="24"/>
          <w:szCs w:val="24"/>
        </w:rPr>
        <w:t xml:space="preserve"> </w:t>
      </w:r>
      <w:r>
        <w:rPr>
          <w:spacing w:val="-11"/>
          <w:sz w:val="24"/>
          <w:szCs w:val="24"/>
        </w:rPr>
        <w:t>of the</w:t>
      </w:r>
      <w:r>
        <w:rPr>
          <w:spacing w:val="18"/>
          <w:w w:val="101"/>
          <w:sz w:val="24"/>
          <w:szCs w:val="24"/>
        </w:rPr>
        <w:t xml:space="preserve"> </w:t>
      </w:r>
      <w:r>
        <w:rPr>
          <w:spacing w:val="-11"/>
          <w:sz w:val="24"/>
          <w:szCs w:val="24"/>
        </w:rPr>
        <w:t>play</w:t>
      </w:r>
      <w:r>
        <w:rPr>
          <w:spacing w:val="-12"/>
          <w:sz w:val="24"/>
          <w:szCs w:val="24"/>
        </w:rPr>
        <w:t>ers who</w:t>
      </w:r>
      <w:r>
        <w:rPr>
          <w:spacing w:val="14"/>
          <w:sz w:val="24"/>
          <w:szCs w:val="24"/>
        </w:rPr>
        <w:t xml:space="preserve"> </w:t>
      </w:r>
      <w:r>
        <w:rPr>
          <w:spacing w:val="-12"/>
          <w:sz w:val="24"/>
          <w:szCs w:val="24"/>
        </w:rPr>
        <w:t>are to</w:t>
      </w:r>
      <w:r>
        <w:rPr>
          <w:spacing w:val="10"/>
          <w:sz w:val="24"/>
          <w:szCs w:val="24"/>
        </w:rPr>
        <w:t xml:space="preserve"> </w:t>
      </w:r>
      <w:r>
        <w:rPr>
          <w:spacing w:val="-12"/>
          <w:sz w:val="24"/>
          <w:szCs w:val="24"/>
        </w:rPr>
        <w:t>start th</w:t>
      </w:r>
      <w:r>
        <w:rPr>
          <w:spacing w:val="-11"/>
          <w:sz w:val="24"/>
          <w:szCs w:val="24"/>
        </w:rPr>
        <w:t>e</w:t>
      </w:r>
      <w:r>
        <w:rPr>
          <w:sz w:val="24"/>
          <w:szCs w:val="24"/>
        </w:rPr>
        <w:t xml:space="preserve"> </w:t>
      </w:r>
      <w:r>
        <w:rPr>
          <w:spacing w:val="-12"/>
          <w:sz w:val="24"/>
          <w:szCs w:val="24"/>
        </w:rPr>
        <w:t>game</w:t>
      </w:r>
      <w:r>
        <w:rPr>
          <w:spacing w:val="15"/>
          <w:sz w:val="24"/>
          <w:szCs w:val="24"/>
        </w:rPr>
        <w:t xml:space="preserve"> </w:t>
      </w:r>
      <w:r>
        <w:rPr>
          <w:spacing w:val="-12"/>
          <w:sz w:val="24"/>
          <w:szCs w:val="24"/>
        </w:rPr>
        <w:t>and</w:t>
      </w:r>
      <w:r>
        <w:rPr>
          <w:spacing w:val="11"/>
          <w:sz w:val="24"/>
          <w:szCs w:val="24"/>
        </w:rPr>
        <w:t xml:space="preserve"> </w:t>
      </w:r>
      <w:r>
        <w:rPr>
          <w:spacing w:val="-12"/>
          <w:sz w:val="24"/>
          <w:szCs w:val="24"/>
        </w:rPr>
        <w:t>of</w:t>
      </w:r>
      <w:r>
        <w:rPr>
          <w:spacing w:val="13"/>
          <w:sz w:val="24"/>
          <w:szCs w:val="24"/>
        </w:rPr>
        <w:t xml:space="preserve"> </w:t>
      </w:r>
      <w:r>
        <w:rPr>
          <w:spacing w:val="-12"/>
          <w:sz w:val="24"/>
          <w:szCs w:val="24"/>
        </w:rPr>
        <w:t>all substi</w:t>
      </w:r>
      <w:r>
        <w:rPr>
          <w:spacing w:val="-11"/>
          <w:sz w:val="24"/>
          <w:szCs w:val="24"/>
        </w:rPr>
        <w:t>tutes who</w:t>
      </w:r>
      <w:r>
        <w:rPr>
          <w:spacing w:val="13"/>
          <w:sz w:val="24"/>
          <w:szCs w:val="24"/>
        </w:rPr>
        <w:t xml:space="preserve"> </w:t>
      </w:r>
      <w:r>
        <w:rPr>
          <w:spacing w:val="-11"/>
          <w:sz w:val="24"/>
          <w:szCs w:val="24"/>
        </w:rPr>
        <w:t>enter the</w:t>
      </w:r>
      <w:r>
        <w:rPr>
          <w:spacing w:val="11"/>
          <w:sz w:val="24"/>
          <w:szCs w:val="24"/>
        </w:rPr>
        <w:t xml:space="preserve"> </w:t>
      </w:r>
      <w:r>
        <w:rPr>
          <w:spacing w:val="-11"/>
          <w:sz w:val="24"/>
          <w:szCs w:val="24"/>
        </w:rPr>
        <w:t>game. When there</w:t>
      </w:r>
      <w:r>
        <w:rPr>
          <w:spacing w:val="13"/>
          <w:sz w:val="24"/>
          <w:szCs w:val="24"/>
        </w:rPr>
        <w:t xml:space="preserve"> </w:t>
      </w:r>
      <w:r>
        <w:rPr>
          <w:spacing w:val="-11"/>
          <w:sz w:val="24"/>
          <w:szCs w:val="24"/>
        </w:rPr>
        <w:t>is</w:t>
      </w:r>
      <w:r>
        <w:rPr>
          <w:spacing w:val="13"/>
          <w:sz w:val="24"/>
          <w:szCs w:val="24"/>
        </w:rPr>
        <w:t xml:space="preserve"> </w:t>
      </w:r>
      <w:r>
        <w:rPr>
          <w:spacing w:val="-11"/>
          <w:sz w:val="24"/>
          <w:szCs w:val="24"/>
        </w:rPr>
        <w:t>an</w:t>
      </w:r>
      <w:r>
        <w:rPr>
          <w:spacing w:val="13"/>
          <w:sz w:val="24"/>
          <w:szCs w:val="24"/>
        </w:rPr>
        <w:t xml:space="preserve"> </w:t>
      </w:r>
      <w:r>
        <w:rPr>
          <w:spacing w:val="-11"/>
          <w:sz w:val="24"/>
          <w:szCs w:val="24"/>
        </w:rPr>
        <w:t>infraction</w:t>
      </w:r>
      <w:r>
        <w:rPr>
          <w:spacing w:val="11"/>
          <w:sz w:val="24"/>
          <w:szCs w:val="24"/>
        </w:rPr>
        <w:t xml:space="preserve"> </w:t>
      </w:r>
      <w:r>
        <w:rPr>
          <w:spacing w:val="-11"/>
          <w:sz w:val="24"/>
          <w:szCs w:val="24"/>
        </w:rPr>
        <w:t>o</w:t>
      </w:r>
      <w:r>
        <w:rPr>
          <w:spacing w:val="8"/>
          <w:sz w:val="24"/>
          <w:szCs w:val="24"/>
        </w:rPr>
        <w:t>f</w:t>
      </w:r>
      <w:r>
        <w:rPr>
          <w:sz w:val="24"/>
          <w:szCs w:val="24"/>
        </w:rPr>
        <w:t xml:space="preserve"> </w:t>
      </w:r>
      <w:r>
        <w:rPr>
          <w:spacing w:val="-12"/>
          <w:sz w:val="24"/>
          <w:szCs w:val="24"/>
        </w:rPr>
        <w:t>the</w:t>
      </w:r>
      <w:r>
        <w:rPr>
          <w:spacing w:val="16"/>
          <w:sz w:val="24"/>
          <w:szCs w:val="24"/>
        </w:rPr>
        <w:t xml:space="preserve"> </w:t>
      </w:r>
      <w:r>
        <w:rPr>
          <w:spacing w:val="-12"/>
          <w:sz w:val="24"/>
          <w:szCs w:val="24"/>
        </w:rPr>
        <w:t>rules</w:t>
      </w:r>
      <w:r>
        <w:rPr>
          <w:spacing w:val="16"/>
          <w:sz w:val="24"/>
          <w:szCs w:val="24"/>
        </w:rPr>
        <w:t xml:space="preserve"> </w:t>
      </w:r>
      <w:r>
        <w:rPr>
          <w:spacing w:val="-12"/>
          <w:sz w:val="24"/>
          <w:szCs w:val="24"/>
        </w:rPr>
        <w:t>regarding th</w:t>
      </w:r>
      <w:r>
        <w:rPr>
          <w:spacing w:val="-11"/>
          <w:sz w:val="24"/>
          <w:szCs w:val="24"/>
        </w:rPr>
        <w:t>e</w:t>
      </w:r>
      <w:r>
        <w:rPr>
          <w:spacing w:val="10"/>
          <w:sz w:val="24"/>
          <w:szCs w:val="24"/>
        </w:rPr>
        <w:t xml:space="preserve"> </w:t>
      </w:r>
      <w:r>
        <w:rPr>
          <w:rFonts w:hint="eastAsia" w:eastAsia="宋体"/>
          <w:spacing w:val="10"/>
          <w:sz w:val="24"/>
          <w:szCs w:val="24"/>
          <w:lang w:eastAsia="zh-CN"/>
        </w:rPr>
        <w:t>five</w:t>
      </w:r>
      <w:r>
        <w:rPr>
          <w:spacing w:val="17"/>
          <w:sz w:val="24"/>
          <w:szCs w:val="24"/>
        </w:rPr>
        <w:t xml:space="preserve"> </w:t>
      </w:r>
      <w:r>
        <w:rPr>
          <w:spacing w:val="-11"/>
          <w:sz w:val="24"/>
          <w:szCs w:val="24"/>
        </w:rPr>
        <w:t>players to</w:t>
      </w:r>
      <w:r>
        <w:rPr>
          <w:spacing w:val="8"/>
          <w:sz w:val="24"/>
          <w:szCs w:val="24"/>
        </w:rPr>
        <w:t xml:space="preserve"> </w:t>
      </w:r>
      <w:r>
        <w:rPr>
          <w:spacing w:val="-11"/>
          <w:sz w:val="24"/>
          <w:szCs w:val="24"/>
        </w:rPr>
        <w:t>start the</w:t>
      </w:r>
      <w:r>
        <w:rPr>
          <w:spacing w:val="13"/>
          <w:sz w:val="24"/>
          <w:szCs w:val="24"/>
        </w:rPr>
        <w:t xml:space="preserve"> </w:t>
      </w:r>
      <w:r>
        <w:rPr>
          <w:spacing w:val="-12"/>
          <w:sz w:val="24"/>
          <w:szCs w:val="24"/>
        </w:rPr>
        <w:t>game,</w:t>
      </w:r>
      <w:r>
        <w:rPr>
          <w:spacing w:val="8"/>
          <w:sz w:val="24"/>
          <w:szCs w:val="24"/>
        </w:rPr>
        <w:t xml:space="preserve"> </w:t>
      </w:r>
      <w:r>
        <w:rPr>
          <w:spacing w:val="-12"/>
          <w:sz w:val="24"/>
          <w:szCs w:val="24"/>
        </w:rPr>
        <w:t>substitutions</w:t>
      </w:r>
      <w:r>
        <w:rPr>
          <w:spacing w:val="12"/>
          <w:sz w:val="24"/>
          <w:szCs w:val="24"/>
        </w:rPr>
        <w:t xml:space="preserve"> </w:t>
      </w:r>
      <w:r>
        <w:rPr>
          <w:spacing w:val="-12"/>
          <w:sz w:val="24"/>
          <w:szCs w:val="24"/>
        </w:rPr>
        <w:t>or</w:t>
      </w:r>
      <w:r>
        <w:rPr>
          <w:spacing w:val="14"/>
          <w:sz w:val="24"/>
          <w:szCs w:val="24"/>
        </w:rPr>
        <w:t xml:space="preserve"> </w:t>
      </w:r>
      <w:r>
        <w:rPr>
          <w:spacing w:val="-12"/>
          <w:sz w:val="24"/>
          <w:szCs w:val="24"/>
        </w:rPr>
        <w:t>numbers</w:t>
      </w:r>
      <w:r>
        <w:rPr>
          <w:spacing w:val="12"/>
          <w:sz w:val="24"/>
          <w:szCs w:val="24"/>
        </w:rPr>
        <w:t xml:space="preserve"> </w:t>
      </w:r>
      <w:r>
        <w:rPr>
          <w:spacing w:val="-12"/>
          <w:sz w:val="24"/>
          <w:szCs w:val="24"/>
        </w:rPr>
        <w:t>o</w:t>
      </w:r>
      <w:r>
        <w:rPr>
          <w:spacing w:val="8"/>
          <w:sz w:val="24"/>
          <w:szCs w:val="24"/>
        </w:rPr>
        <w:t>f</w:t>
      </w:r>
      <w:r>
        <w:rPr>
          <w:sz w:val="24"/>
          <w:szCs w:val="24"/>
        </w:rPr>
        <w:t xml:space="preserve"> </w:t>
      </w:r>
      <w:r>
        <w:rPr>
          <w:spacing w:val="-10"/>
          <w:sz w:val="24"/>
          <w:szCs w:val="24"/>
        </w:rPr>
        <w:t>players, the nearest referee must be notified</w:t>
      </w:r>
      <w:r>
        <w:rPr>
          <w:spacing w:val="2"/>
          <w:sz w:val="24"/>
          <w:szCs w:val="24"/>
        </w:rPr>
        <w:t xml:space="preserve"> </w:t>
      </w:r>
      <w:r>
        <w:rPr>
          <w:spacing w:val="-10"/>
          <w:sz w:val="24"/>
          <w:szCs w:val="24"/>
        </w:rPr>
        <w:t>immedi</w:t>
      </w:r>
      <w:r>
        <w:rPr>
          <w:spacing w:val="-11"/>
          <w:sz w:val="24"/>
          <w:szCs w:val="24"/>
        </w:rPr>
        <w:t>ately.</w:t>
      </w:r>
    </w:p>
    <w:p w14:paraId="5E4B6C65">
      <w:pPr>
        <w:pStyle w:val="2"/>
        <w:spacing w:before="9" w:line="259" w:lineRule="auto"/>
        <w:ind w:left="1431" w:hanging="427"/>
        <w:rPr>
          <w:sz w:val="24"/>
          <w:szCs w:val="24"/>
        </w:rPr>
      </w:pPr>
      <w:r>
        <w:rPr>
          <w:spacing w:val="-12"/>
          <w:sz w:val="24"/>
          <w:szCs w:val="24"/>
        </w:rPr>
        <w:t xml:space="preserve">• </w:t>
      </w:r>
      <w:r>
        <w:rPr>
          <w:spacing w:val="-11"/>
          <w:sz w:val="24"/>
          <w:szCs w:val="24"/>
        </w:rPr>
        <w:t xml:space="preserve">    Running</w:t>
      </w:r>
      <w:r>
        <w:rPr>
          <w:spacing w:val="21"/>
          <w:sz w:val="24"/>
          <w:szCs w:val="24"/>
        </w:rPr>
        <w:t xml:space="preserve"> </w:t>
      </w:r>
      <w:r>
        <w:rPr>
          <w:spacing w:val="-11"/>
          <w:sz w:val="24"/>
          <w:szCs w:val="24"/>
        </w:rPr>
        <w:t>summary</w:t>
      </w:r>
      <w:r>
        <w:rPr>
          <w:spacing w:val="24"/>
          <w:sz w:val="24"/>
          <w:szCs w:val="24"/>
        </w:rPr>
        <w:t xml:space="preserve"> </w:t>
      </w:r>
      <w:r>
        <w:rPr>
          <w:spacing w:val="-11"/>
          <w:sz w:val="24"/>
          <w:szCs w:val="24"/>
        </w:rPr>
        <w:t>of</w:t>
      </w:r>
      <w:r>
        <w:rPr>
          <w:spacing w:val="29"/>
          <w:sz w:val="24"/>
          <w:szCs w:val="24"/>
        </w:rPr>
        <w:t xml:space="preserve"> </w:t>
      </w:r>
      <w:r>
        <w:rPr>
          <w:spacing w:val="-11"/>
          <w:sz w:val="24"/>
          <w:szCs w:val="24"/>
        </w:rPr>
        <w:t>points</w:t>
      </w:r>
      <w:r>
        <w:rPr>
          <w:spacing w:val="20"/>
          <w:w w:val="101"/>
          <w:sz w:val="24"/>
          <w:szCs w:val="24"/>
        </w:rPr>
        <w:t xml:space="preserve"> </w:t>
      </w:r>
      <w:r>
        <w:rPr>
          <w:spacing w:val="-11"/>
          <w:sz w:val="24"/>
          <w:szCs w:val="24"/>
        </w:rPr>
        <w:t>scored,</w:t>
      </w:r>
      <w:r>
        <w:rPr>
          <w:spacing w:val="29"/>
          <w:sz w:val="24"/>
          <w:szCs w:val="24"/>
        </w:rPr>
        <w:t xml:space="preserve"> </w:t>
      </w:r>
      <w:r>
        <w:rPr>
          <w:spacing w:val="-11"/>
          <w:sz w:val="24"/>
          <w:szCs w:val="24"/>
        </w:rPr>
        <w:t>by</w:t>
      </w:r>
      <w:r>
        <w:rPr>
          <w:spacing w:val="25"/>
          <w:sz w:val="24"/>
          <w:szCs w:val="24"/>
        </w:rPr>
        <w:t xml:space="preserve"> </w:t>
      </w:r>
      <w:r>
        <w:rPr>
          <w:spacing w:val="-11"/>
          <w:sz w:val="24"/>
          <w:szCs w:val="24"/>
        </w:rPr>
        <w:t>enter</w:t>
      </w:r>
      <w:r>
        <w:rPr>
          <w:spacing w:val="-12"/>
          <w:sz w:val="24"/>
          <w:szCs w:val="24"/>
        </w:rPr>
        <w:t>ing</w:t>
      </w:r>
      <w:r>
        <w:rPr>
          <w:spacing w:val="10"/>
          <w:sz w:val="24"/>
          <w:szCs w:val="24"/>
        </w:rPr>
        <w:t xml:space="preserve"> </w:t>
      </w:r>
      <w:r>
        <w:rPr>
          <w:spacing w:val="-12"/>
          <w:sz w:val="24"/>
          <w:szCs w:val="24"/>
        </w:rPr>
        <w:t>the</w:t>
      </w:r>
      <w:r>
        <w:rPr>
          <w:spacing w:val="25"/>
          <w:sz w:val="24"/>
          <w:szCs w:val="24"/>
        </w:rPr>
        <w:t xml:space="preserve"> </w:t>
      </w:r>
      <w:r>
        <w:rPr>
          <w:spacing w:val="-12"/>
          <w:sz w:val="24"/>
          <w:szCs w:val="24"/>
        </w:rPr>
        <w:t>goals</w:t>
      </w:r>
      <w:r>
        <w:rPr>
          <w:spacing w:val="25"/>
          <w:w w:val="101"/>
          <w:sz w:val="24"/>
          <w:szCs w:val="24"/>
        </w:rPr>
        <w:t xml:space="preserve"> </w:t>
      </w:r>
      <w:r>
        <w:rPr>
          <w:spacing w:val="-12"/>
          <w:sz w:val="24"/>
          <w:szCs w:val="24"/>
        </w:rPr>
        <w:t>and</w:t>
      </w:r>
      <w:r>
        <w:rPr>
          <w:spacing w:val="9"/>
          <w:sz w:val="24"/>
          <w:szCs w:val="24"/>
        </w:rPr>
        <w:t xml:space="preserve"> </w:t>
      </w:r>
      <w:r>
        <w:rPr>
          <w:spacing w:val="-12"/>
          <w:sz w:val="24"/>
          <w:szCs w:val="24"/>
        </w:rPr>
        <w:t>the</w:t>
      </w:r>
      <w:r>
        <w:rPr>
          <w:spacing w:val="13"/>
          <w:sz w:val="24"/>
          <w:szCs w:val="24"/>
        </w:rPr>
        <w:t xml:space="preserve"> </w:t>
      </w:r>
      <w:r>
        <w:rPr>
          <w:spacing w:val="-12"/>
          <w:sz w:val="24"/>
          <w:szCs w:val="24"/>
        </w:rPr>
        <w:t>free</w:t>
      </w:r>
      <w:r>
        <w:rPr>
          <w:spacing w:val="9"/>
          <w:sz w:val="24"/>
          <w:szCs w:val="24"/>
        </w:rPr>
        <w:t xml:space="preserve"> </w:t>
      </w:r>
      <w:r>
        <w:rPr>
          <w:spacing w:val="-12"/>
          <w:sz w:val="24"/>
          <w:szCs w:val="24"/>
        </w:rPr>
        <w:t>throw</w:t>
      </w:r>
      <w:r>
        <w:rPr>
          <w:spacing w:val="-10"/>
          <w:sz w:val="24"/>
          <w:szCs w:val="24"/>
        </w:rPr>
        <w:t>s</w:t>
      </w:r>
      <w:r>
        <w:rPr>
          <w:sz w:val="24"/>
          <w:szCs w:val="24"/>
        </w:rPr>
        <w:t xml:space="preserve"> </w:t>
      </w:r>
      <w:r>
        <w:rPr>
          <w:spacing w:val="-17"/>
          <w:sz w:val="24"/>
          <w:szCs w:val="24"/>
        </w:rPr>
        <w:t>made.</w:t>
      </w:r>
    </w:p>
    <w:p w14:paraId="6B8A88FB">
      <w:pPr>
        <w:pStyle w:val="2"/>
        <w:spacing w:before="6" w:line="251" w:lineRule="auto"/>
        <w:ind w:left="1429" w:hanging="425"/>
        <w:rPr>
          <w:sz w:val="24"/>
          <w:szCs w:val="24"/>
        </w:rPr>
      </w:pPr>
      <w:r>
        <w:rPr>
          <w:spacing w:val="-11"/>
          <w:sz w:val="24"/>
          <w:szCs w:val="24"/>
        </w:rPr>
        <w:t>•     Fouls charged against</w:t>
      </w:r>
      <w:r>
        <w:rPr>
          <w:spacing w:val="38"/>
          <w:sz w:val="24"/>
          <w:szCs w:val="24"/>
        </w:rPr>
        <w:t xml:space="preserve"> </w:t>
      </w:r>
      <w:r>
        <w:rPr>
          <w:spacing w:val="-11"/>
          <w:sz w:val="24"/>
          <w:szCs w:val="24"/>
        </w:rPr>
        <w:t>each</w:t>
      </w:r>
      <w:r>
        <w:rPr>
          <w:spacing w:val="42"/>
          <w:sz w:val="24"/>
          <w:szCs w:val="24"/>
        </w:rPr>
        <w:t xml:space="preserve"> </w:t>
      </w:r>
      <w:r>
        <w:rPr>
          <w:spacing w:val="-11"/>
          <w:sz w:val="24"/>
          <w:szCs w:val="24"/>
        </w:rPr>
        <w:t>player.</w:t>
      </w:r>
      <w:r>
        <w:rPr>
          <w:spacing w:val="27"/>
          <w:sz w:val="24"/>
          <w:szCs w:val="24"/>
        </w:rPr>
        <w:t xml:space="preserve"> </w:t>
      </w:r>
      <w:r>
        <w:rPr>
          <w:spacing w:val="-11"/>
          <w:sz w:val="24"/>
          <w:szCs w:val="24"/>
        </w:rPr>
        <w:t>The</w:t>
      </w:r>
      <w:r>
        <w:rPr>
          <w:spacing w:val="33"/>
          <w:w w:val="101"/>
          <w:sz w:val="24"/>
          <w:szCs w:val="24"/>
        </w:rPr>
        <w:t xml:space="preserve"> </w:t>
      </w:r>
      <w:r>
        <w:rPr>
          <w:spacing w:val="-11"/>
          <w:sz w:val="24"/>
          <w:szCs w:val="24"/>
        </w:rPr>
        <w:t>scorer</w:t>
      </w:r>
      <w:r>
        <w:rPr>
          <w:spacing w:val="33"/>
          <w:w w:val="101"/>
          <w:sz w:val="24"/>
          <w:szCs w:val="24"/>
        </w:rPr>
        <w:t xml:space="preserve"> </w:t>
      </w:r>
      <w:r>
        <w:rPr>
          <w:spacing w:val="-11"/>
          <w:sz w:val="24"/>
          <w:szCs w:val="24"/>
        </w:rPr>
        <w:t>shall</w:t>
      </w:r>
      <w:r>
        <w:rPr>
          <w:spacing w:val="38"/>
          <w:sz w:val="24"/>
          <w:szCs w:val="24"/>
        </w:rPr>
        <w:t xml:space="preserve"> </w:t>
      </w:r>
      <w:r>
        <w:rPr>
          <w:spacing w:val="-11"/>
          <w:sz w:val="24"/>
          <w:szCs w:val="24"/>
        </w:rPr>
        <w:t>enter</w:t>
      </w:r>
      <w:r>
        <w:rPr>
          <w:spacing w:val="23"/>
          <w:sz w:val="24"/>
          <w:szCs w:val="24"/>
        </w:rPr>
        <w:t xml:space="preserve"> </w:t>
      </w:r>
      <w:r>
        <w:rPr>
          <w:spacing w:val="-11"/>
          <w:sz w:val="24"/>
          <w:szCs w:val="24"/>
        </w:rPr>
        <w:t>the</w:t>
      </w:r>
      <w:r>
        <w:rPr>
          <w:spacing w:val="25"/>
          <w:w w:val="101"/>
          <w:sz w:val="24"/>
          <w:szCs w:val="24"/>
        </w:rPr>
        <w:t xml:space="preserve"> </w:t>
      </w:r>
      <w:r>
        <w:rPr>
          <w:spacing w:val="-11"/>
          <w:sz w:val="24"/>
          <w:szCs w:val="24"/>
        </w:rPr>
        <w:t>fouls</w:t>
      </w:r>
      <w:r>
        <w:rPr>
          <w:spacing w:val="40"/>
          <w:w w:val="101"/>
          <w:sz w:val="24"/>
          <w:szCs w:val="24"/>
        </w:rPr>
        <w:t xml:space="preserve"> </w:t>
      </w:r>
      <w:r>
        <w:rPr>
          <w:spacing w:val="-11"/>
          <w:sz w:val="24"/>
          <w:szCs w:val="24"/>
        </w:rPr>
        <w:t>c</w:t>
      </w:r>
      <w:r>
        <w:rPr>
          <w:spacing w:val="-12"/>
          <w:sz w:val="24"/>
          <w:szCs w:val="24"/>
        </w:rPr>
        <w:t>harged</w:t>
      </w:r>
      <w:r>
        <w:rPr>
          <w:sz w:val="24"/>
          <w:szCs w:val="24"/>
        </w:rPr>
        <w:t xml:space="preserve"> </w:t>
      </w:r>
      <w:r>
        <w:rPr>
          <w:spacing w:val="-13"/>
          <w:sz w:val="24"/>
          <w:szCs w:val="24"/>
        </w:rPr>
        <w:t>against</w:t>
      </w:r>
      <w:r>
        <w:rPr>
          <w:spacing w:val="25"/>
          <w:sz w:val="24"/>
          <w:szCs w:val="24"/>
        </w:rPr>
        <w:t xml:space="preserve"> </w:t>
      </w:r>
      <w:r>
        <w:rPr>
          <w:spacing w:val="-13"/>
          <w:sz w:val="24"/>
          <w:szCs w:val="24"/>
        </w:rPr>
        <w:t>each</w:t>
      </w:r>
      <w:r>
        <w:rPr>
          <w:spacing w:val="26"/>
          <w:sz w:val="24"/>
          <w:szCs w:val="24"/>
        </w:rPr>
        <w:t xml:space="preserve"> </w:t>
      </w:r>
      <w:r>
        <w:rPr>
          <w:spacing w:val="-13"/>
          <w:sz w:val="24"/>
          <w:szCs w:val="24"/>
        </w:rPr>
        <w:t>head</w:t>
      </w:r>
      <w:r>
        <w:rPr>
          <w:spacing w:val="26"/>
          <w:w w:val="101"/>
          <w:sz w:val="24"/>
          <w:szCs w:val="24"/>
        </w:rPr>
        <w:t xml:space="preserve"> </w:t>
      </w:r>
      <w:r>
        <w:rPr>
          <w:spacing w:val="-13"/>
          <w:sz w:val="24"/>
          <w:szCs w:val="24"/>
        </w:rPr>
        <w:t>coach</w:t>
      </w:r>
      <w:r>
        <w:rPr>
          <w:spacing w:val="24"/>
          <w:sz w:val="24"/>
          <w:szCs w:val="24"/>
        </w:rPr>
        <w:t xml:space="preserve"> </w:t>
      </w:r>
      <w:r>
        <w:rPr>
          <w:spacing w:val="-13"/>
          <w:sz w:val="24"/>
          <w:szCs w:val="24"/>
        </w:rPr>
        <w:t>and</w:t>
      </w:r>
      <w:r>
        <w:rPr>
          <w:spacing w:val="24"/>
          <w:sz w:val="24"/>
          <w:szCs w:val="24"/>
        </w:rPr>
        <w:t xml:space="preserve"> </w:t>
      </w:r>
      <w:r>
        <w:rPr>
          <w:spacing w:val="-13"/>
          <w:sz w:val="24"/>
          <w:szCs w:val="24"/>
        </w:rPr>
        <w:t>mu</w:t>
      </w:r>
      <w:r>
        <w:rPr>
          <w:spacing w:val="-14"/>
          <w:sz w:val="24"/>
          <w:szCs w:val="24"/>
        </w:rPr>
        <w:t>st</w:t>
      </w:r>
      <w:r>
        <w:rPr>
          <w:spacing w:val="25"/>
          <w:sz w:val="24"/>
          <w:szCs w:val="24"/>
        </w:rPr>
        <w:t xml:space="preserve"> </w:t>
      </w:r>
      <w:r>
        <w:rPr>
          <w:spacing w:val="-14"/>
          <w:sz w:val="24"/>
          <w:szCs w:val="24"/>
        </w:rPr>
        <w:t>notify</w:t>
      </w:r>
      <w:r>
        <w:rPr>
          <w:spacing w:val="25"/>
          <w:sz w:val="24"/>
          <w:szCs w:val="24"/>
        </w:rPr>
        <w:t xml:space="preserve"> </w:t>
      </w:r>
      <w:r>
        <w:rPr>
          <w:spacing w:val="-14"/>
          <w:sz w:val="24"/>
          <w:szCs w:val="24"/>
        </w:rPr>
        <w:t>a</w:t>
      </w:r>
      <w:r>
        <w:rPr>
          <w:spacing w:val="26"/>
          <w:w w:val="101"/>
          <w:sz w:val="24"/>
          <w:szCs w:val="24"/>
        </w:rPr>
        <w:t xml:space="preserve"> </w:t>
      </w:r>
      <w:r>
        <w:rPr>
          <w:spacing w:val="-14"/>
          <w:sz w:val="24"/>
          <w:szCs w:val="24"/>
        </w:rPr>
        <w:t>referee</w:t>
      </w:r>
      <w:r>
        <w:rPr>
          <w:spacing w:val="24"/>
          <w:w w:val="101"/>
          <w:sz w:val="24"/>
          <w:szCs w:val="24"/>
        </w:rPr>
        <w:t xml:space="preserve"> </w:t>
      </w:r>
      <w:r>
        <w:rPr>
          <w:spacing w:val="-14"/>
          <w:sz w:val="24"/>
          <w:szCs w:val="24"/>
        </w:rPr>
        <w:t>immediately</w:t>
      </w:r>
      <w:r>
        <w:rPr>
          <w:spacing w:val="11"/>
          <w:sz w:val="24"/>
          <w:szCs w:val="24"/>
        </w:rPr>
        <w:t xml:space="preserve"> </w:t>
      </w:r>
      <w:r>
        <w:rPr>
          <w:spacing w:val="-14"/>
          <w:sz w:val="24"/>
          <w:szCs w:val="24"/>
        </w:rPr>
        <w:t>when</w:t>
      </w:r>
      <w:r>
        <w:rPr>
          <w:spacing w:val="24"/>
          <w:w w:val="101"/>
          <w:sz w:val="24"/>
          <w:szCs w:val="24"/>
        </w:rPr>
        <w:t xml:space="preserve"> </w:t>
      </w:r>
      <w:r>
        <w:rPr>
          <w:spacing w:val="-14"/>
          <w:sz w:val="24"/>
          <w:szCs w:val="24"/>
        </w:rPr>
        <w:t>a</w:t>
      </w:r>
      <w:r>
        <w:rPr>
          <w:spacing w:val="26"/>
          <w:sz w:val="24"/>
          <w:szCs w:val="24"/>
        </w:rPr>
        <w:t xml:space="preserve"> </w:t>
      </w:r>
      <w:r>
        <w:rPr>
          <w:spacing w:val="-14"/>
          <w:sz w:val="24"/>
          <w:szCs w:val="24"/>
        </w:rPr>
        <w:t>head</w:t>
      </w:r>
      <w:r>
        <w:rPr>
          <w:sz w:val="24"/>
          <w:szCs w:val="24"/>
        </w:rPr>
        <w:t xml:space="preserve"> </w:t>
      </w:r>
      <w:r>
        <w:rPr>
          <w:spacing w:val="-10"/>
          <w:sz w:val="24"/>
          <w:szCs w:val="24"/>
        </w:rPr>
        <w:t>coach should be</w:t>
      </w:r>
      <w:r>
        <w:rPr>
          <w:spacing w:val="9"/>
          <w:sz w:val="24"/>
          <w:szCs w:val="24"/>
        </w:rPr>
        <w:t xml:space="preserve"> </w:t>
      </w:r>
      <w:r>
        <w:rPr>
          <w:spacing w:val="-10"/>
          <w:sz w:val="24"/>
          <w:szCs w:val="24"/>
        </w:rPr>
        <w:t>disqualified.</w:t>
      </w:r>
      <w:r>
        <w:rPr>
          <w:spacing w:val="9"/>
          <w:sz w:val="24"/>
          <w:szCs w:val="24"/>
        </w:rPr>
        <w:t xml:space="preserve">  </w:t>
      </w:r>
      <w:r>
        <w:rPr>
          <w:spacing w:val="-10"/>
          <w:sz w:val="24"/>
          <w:szCs w:val="24"/>
        </w:rPr>
        <w:t xml:space="preserve">Similarly, </w:t>
      </w:r>
      <w:r>
        <w:rPr>
          <w:spacing w:val="-11"/>
          <w:sz w:val="24"/>
          <w:szCs w:val="24"/>
        </w:rPr>
        <w:t xml:space="preserve">the scorer must</w:t>
      </w:r>
      <w:r>
        <w:rPr>
          <w:spacing w:val="10"/>
          <w:sz w:val="24"/>
          <w:szCs w:val="24"/>
        </w:rPr>
        <w:t xml:space="preserve"> </w:t>
      </w:r>
      <w:r>
        <w:rPr>
          <w:spacing w:val="-11"/>
          <w:sz w:val="24"/>
          <w:szCs w:val="24"/>
        </w:rPr>
        <w:t>notify</w:t>
      </w:r>
      <w:r>
        <w:rPr>
          <w:spacing w:val="10"/>
          <w:sz w:val="24"/>
          <w:szCs w:val="24"/>
        </w:rPr>
        <w:t xml:space="preserve"> </w:t>
      </w:r>
      <w:r>
        <w:rPr>
          <w:spacing w:val="-11"/>
          <w:sz w:val="24"/>
          <w:szCs w:val="24"/>
        </w:rPr>
        <w:t>a referee</w:t>
      </w:r>
      <w:r>
        <w:rPr>
          <w:sz w:val="24"/>
          <w:szCs w:val="24"/>
        </w:rPr>
        <w:t xml:space="preserve"> </w:t>
      </w:r>
      <w:r>
        <w:rPr>
          <w:spacing w:val="-12"/>
          <w:sz w:val="24"/>
          <w:szCs w:val="24"/>
        </w:rPr>
        <w:t>im</w:t>
      </w:r>
      <w:r>
        <w:rPr>
          <w:spacing w:val="-11"/>
          <w:sz w:val="24"/>
          <w:szCs w:val="24"/>
        </w:rPr>
        <w:t>mediately</w:t>
      </w:r>
      <w:r>
        <w:rPr>
          <w:spacing w:val="23"/>
          <w:sz w:val="24"/>
          <w:szCs w:val="24"/>
        </w:rPr>
        <w:t xml:space="preserve"> </w:t>
      </w:r>
      <w:r>
        <w:rPr>
          <w:spacing w:val="-11"/>
          <w:sz w:val="24"/>
          <w:szCs w:val="24"/>
        </w:rPr>
        <w:t>that</w:t>
      </w:r>
      <w:r>
        <w:rPr>
          <w:spacing w:val="38"/>
          <w:sz w:val="24"/>
          <w:szCs w:val="24"/>
        </w:rPr>
        <w:t xml:space="preserve"> </w:t>
      </w:r>
      <w:r>
        <w:rPr>
          <w:spacing w:val="-11"/>
          <w:sz w:val="24"/>
          <w:szCs w:val="24"/>
        </w:rPr>
        <w:t>a</w:t>
      </w:r>
      <w:r>
        <w:rPr>
          <w:spacing w:val="42"/>
          <w:sz w:val="24"/>
          <w:szCs w:val="24"/>
        </w:rPr>
        <w:t xml:space="preserve"> </w:t>
      </w:r>
      <w:r>
        <w:rPr>
          <w:spacing w:val="-11"/>
          <w:sz w:val="24"/>
          <w:szCs w:val="24"/>
        </w:rPr>
        <w:t>player</w:t>
      </w:r>
      <w:r>
        <w:rPr>
          <w:spacing w:val="33"/>
          <w:sz w:val="24"/>
          <w:szCs w:val="24"/>
        </w:rPr>
        <w:t xml:space="preserve"> </w:t>
      </w:r>
      <w:r>
        <w:rPr>
          <w:spacing w:val="-11"/>
          <w:sz w:val="24"/>
          <w:szCs w:val="24"/>
        </w:rPr>
        <w:t>should</w:t>
      </w:r>
      <w:r>
        <w:rPr>
          <w:spacing w:val="42"/>
          <w:sz w:val="24"/>
          <w:szCs w:val="24"/>
        </w:rPr>
        <w:t xml:space="preserve"> </w:t>
      </w:r>
      <w:r>
        <w:rPr>
          <w:spacing w:val="-11"/>
          <w:sz w:val="24"/>
          <w:szCs w:val="24"/>
        </w:rPr>
        <w:t>be</w:t>
      </w:r>
      <w:r>
        <w:rPr>
          <w:spacing w:val="36"/>
          <w:w w:val="101"/>
          <w:sz w:val="24"/>
          <w:szCs w:val="24"/>
        </w:rPr>
        <w:t xml:space="preserve"> </w:t>
      </w:r>
      <w:r>
        <w:rPr>
          <w:spacing w:val="-12"/>
          <w:sz w:val="24"/>
          <w:szCs w:val="24"/>
        </w:rPr>
        <w:t>disqualified,</w:t>
      </w:r>
      <w:r>
        <w:rPr>
          <w:spacing w:val="38"/>
          <w:sz w:val="24"/>
          <w:szCs w:val="24"/>
        </w:rPr>
        <w:t xml:space="preserve"> </w:t>
      </w:r>
      <w:r>
        <w:rPr>
          <w:spacing w:val="-12"/>
          <w:sz w:val="24"/>
          <w:szCs w:val="24"/>
        </w:rPr>
        <w:t>after</w:t>
      </w:r>
      <w:r>
        <w:rPr>
          <w:spacing w:val="40"/>
          <w:sz w:val="24"/>
          <w:szCs w:val="24"/>
        </w:rPr>
        <w:t xml:space="preserve"> </w:t>
      </w:r>
      <w:r>
        <w:rPr>
          <w:spacing w:val="-12"/>
          <w:sz w:val="24"/>
          <w:szCs w:val="24"/>
        </w:rPr>
        <w:t>having</w:t>
      </w:r>
      <w:r>
        <w:rPr>
          <w:spacing w:val="40"/>
          <w:w w:val="101"/>
          <w:sz w:val="24"/>
          <w:szCs w:val="24"/>
        </w:rPr>
        <w:t xml:space="preserve"> </w:t>
      </w:r>
      <w:r>
        <w:rPr>
          <w:spacing w:val="-12"/>
          <w:sz w:val="24"/>
          <w:szCs w:val="24"/>
        </w:rPr>
        <w:t>committed</w:t>
      </w:r>
      <w:r>
        <w:rPr>
          <w:spacing w:val="22"/>
          <w:sz w:val="24"/>
          <w:szCs w:val="24"/>
        </w:rPr>
        <w:t xml:space="preserve"> </w:t>
      </w:r>
      <w:r>
        <w:rPr>
          <w:spacing w:val="-12"/>
          <w:sz w:val="24"/>
          <w:szCs w:val="24"/>
        </w:rPr>
        <w:t>tw</w:t>
      </w:r>
      <w:r>
        <w:rPr>
          <w:spacing w:val="-10"/>
          <w:sz w:val="24"/>
          <w:szCs w:val="24"/>
        </w:rPr>
        <w:t>o</w:t>
      </w:r>
      <w:r>
        <w:rPr>
          <w:sz w:val="24"/>
          <w:szCs w:val="24"/>
        </w:rPr>
        <w:t xml:space="preserve"> </w:t>
      </w:r>
      <w:r>
        <w:rPr>
          <w:spacing w:val="-9"/>
          <w:sz w:val="24"/>
          <w:szCs w:val="24"/>
        </w:rPr>
        <w:t>category 1 technical fouls, or two flag</w:t>
      </w:r>
      <w:r>
        <w:rPr>
          <w:spacing w:val="-10"/>
          <w:sz w:val="24"/>
          <w:szCs w:val="24"/>
        </w:rPr>
        <w:t>rant fouls, or one category 1 technical and</w:t>
      </w:r>
      <w:r>
        <w:rPr>
          <w:sz w:val="24"/>
          <w:szCs w:val="24"/>
        </w:rPr>
        <w:t xml:space="preserve"> </w:t>
      </w:r>
      <w:r>
        <w:rPr>
          <w:spacing w:val="-9"/>
          <w:sz w:val="24"/>
          <w:szCs w:val="24"/>
        </w:rPr>
        <w:t>one flagrant</w:t>
      </w:r>
      <w:r>
        <w:rPr>
          <w:spacing w:val="-10"/>
          <w:sz w:val="24"/>
          <w:szCs w:val="24"/>
        </w:rPr>
        <w:t xml:space="preserve"> </w:t>
      </w:r>
      <w:r>
        <w:rPr>
          <w:spacing w:val="-9"/>
          <w:sz w:val="24"/>
          <w:szCs w:val="24"/>
        </w:rPr>
        <w:t>foul.</w:t>
      </w:r>
    </w:p>
    <w:p w14:paraId="0F34595D">
      <w:pPr>
        <w:pStyle w:val="2"/>
        <w:spacing w:before="9" w:line="255" w:lineRule="auto"/>
        <w:ind w:left="1432" w:hanging="428"/>
        <w:rPr>
          <w:sz w:val="24"/>
          <w:szCs w:val="24"/>
        </w:rPr>
      </w:pPr>
      <w:r>
        <w:rPr>
          <w:spacing w:val="-10"/>
          <w:sz w:val="24"/>
          <w:szCs w:val="24"/>
        </w:rPr>
        <w:t>•     Time-outs. The</w:t>
      </w:r>
      <w:r>
        <w:rPr>
          <w:spacing w:val="15"/>
          <w:sz w:val="24"/>
          <w:szCs w:val="24"/>
        </w:rPr>
        <w:t xml:space="preserve"> </w:t>
      </w:r>
      <w:r>
        <w:rPr>
          <w:spacing w:val="-10"/>
          <w:sz w:val="24"/>
          <w:szCs w:val="24"/>
        </w:rPr>
        <w:t>scorer</w:t>
      </w:r>
      <w:r>
        <w:rPr>
          <w:spacing w:val="19"/>
          <w:w w:val="101"/>
          <w:sz w:val="24"/>
          <w:szCs w:val="24"/>
        </w:rPr>
        <w:t xml:space="preserve"> </w:t>
      </w:r>
      <w:r>
        <w:rPr>
          <w:spacing w:val="-10"/>
          <w:sz w:val="24"/>
          <w:szCs w:val="24"/>
        </w:rPr>
        <w:t>must</w:t>
      </w:r>
      <w:r>
        <w:rPr>
          <w:spacing w:val="20"/>
          <w:w w:val="101"/>
          <w:sz w:val="24"/>
          <w:szCs w:val="24"/>
        </w:rPr>
        <w:t xml:space="preserve"> </w:t>
      </w:r>
      <w:r>
        <w:rPr>
          <w:spacing w:val="-10"/>
          <w:sz w:val="24"/>
          <w:szCs w:val="24"/>
        </w:rPr>
        <w:t>notify the</w:t>
      </w:r>
      <w:r>
        <w:rPr>
          <w:spacing w:val="21"/>
          <w:sz w:val="24"/>
          <w:szCs w:val="24"/>
        </w:rPr>
        <w:t xml:space="preserve"> </w:t>
      </w:r>
      <w:r>
        <w:rPr>
          <w:spacing w:val="-10"/>
          <w:sz w:val="24"/>
          <w:szCs w:val="24"/>
        </w:rPr>
        <w:t>head</w:t>
      </w:r>
      <w:r>
        <w:rPr>
          <w:spacing w:val="22"/>
          <w:w w:val="101"/>
          <w:sz w:val="24"/>
          <w:szCs w:val="24"/>
        </w:rPr>
        <w:t xml:space="preserve"> </w:t>
      </w:r>
      <w:r>
        <w:rPr>
          <w:spacing w:val="-10"/>
          <w:sz w:val="24"/>
          <w:szCs w:val="24"/>
        </w:rPr>
        <w:t>coach throu</w:t>
      </w:r>
      <w:r>
        <w:rPr>
          <w:spacing w:val="-11"/>
          <w:sz w:val="24"/>
          <w:szCs w:val="24"/>
        </w:rPr>
        <w:t>gh</w:t>
      </w:r>
      <w:r>
        <w:rPr>
          <w:spacing w:val="20"/>
          <w:sz w:val="24"/>
          <w:szCs w:val="24"/>
        </w:rPr>
        <w:t xml:space="preserve"> </w:t>
      </w:r>
      <w:r>
        <w:rPr>
          <w:spacing w:val="-11"/>
          <w:sz w:val="24"/>
          <w:szCs w:val="24"/>
        </w:rPr>
        <w:t>a</w:t>
      </w:r>
      <w:r>
        <w:rPr>
          <w:spacing w:val="22"/>
          <w:sz w:val="24"/>
          <w:szCs w:val="24"/>
        </w:rPr>
        <w:t xml:space="preserve"> </w:t>
      </w:r>
      <w:r>
        <w:rPr>
          <w:spacing w:val="-11"/>
          <w:sz w:val="24"/>
          <w:szCs w:val="24"/>
        </w:rPr>
        <w:t>referee</w:t>
      </w:r>
      <w:r>
        <w:rPr>
          <w:spacing w:val="7"/>
          <w:sz w:val="24"/>
          <w:szCs w:val="24"/>
        </w:rPr>
        <w:t xml:space="preserve"> </w:t>
      </w:r>
      <w:r>
        <w:rPr>
          <w:spacing w:val="-11"/>
          <w:sz w:val="24"/>
          <w:szCs w:val="24"/>
        </w:rPr>
        <w:t>when</w:t>
      </w:r>
      <w:r>
        <w:rPr>
          <w:spacing w:val="4"/>
          <w:sz w:val="24"/>
          <w:szCs w:val="24"/>
        </w:rPr>
        <w:t xml:space="preserve"> </w:t>
      </w:r>
      <w:r>
        <w:rPr>
          <w:spacing w:val="-11"/>
          <w:sz w:val="24"/>
          <w:szCs w:val="24"/>
        </w:rPr>
        <w:t>the</w:t>
      </w:r>
      <w:r>
        <w:rPr>
          <w:sz w:val="24"/>
          <w:szCs w:val="24"/>
        </w:rPr>
        <w:t xml:space="preserve"> </w:t>
      </w:r>
      <w:r>
        <w:rPr>
          <w:spacing w:val="-11"/>
          <w:sz w:val="24"/>
          <w:szCs w:val="24"/>
        </w:rPr>
        <w:t>head coach has no more ti</w:t>
      </w:r>
      <w:r>
        <w:rPr>
          <w:spacing w:val="-12"/>
          <w:sz w:val="24"/>
          <w:szCs w:val="24"/>
        </w:rPr>
        <w:t>me-out(s) left</w:t>
      </w:r>
      <w:r>
        <w:rPr>
          <w:spacing w:val="3"/>
          <w:sz w:val="24"/>
          <w:szCs w:val="24"/>
        </w:rPr>
        <w:t xml:space="preserve"> </w:t>
      </w:r>
      <w:r>
        <w:rPr>
          <w:spacing w:val="-12"/>
          <w:sz w:val="24"/>
          <w:szCs w:val="24"/>
        </w:rPr>
        <w:t>in</w:t>
      </w:r>
      <w:r>
        <w:rPr>
          <w:spacing w:val="2"/>
          <w:sz w:val="24"/>
          <w:szCs w:val="24"/>
        </w:rPr>
        <w:t xml:space="preserve"> </w:t>
      </w:r>
      <w:r>
        <w:rPr>
          <w:spacing w:val="-12"/>
          <w:sz w:val="24"/>
          <w:szCs w:val="24"/>
        </w:rPr>
        <w:t>a</w:t>
      </w:r>
      <w:r>
        <w:rPr>
          <w:spacing w:val="3"/>
          <w:sz w:val="24"/>
          <w:szCs w:val="24"/>
        </w:rPr>
        <w:t xml:space="preserve"> </w:t>
      </w:r>
      <w:r>
        <w:rPr>
          <w:spacing w:val="-12"/>
          <w:sz w:val="24"/>
          <w:szCs w:val="24"/>
        </w:rPr>
        <w:t>half</w:t>
      </w:r>
      <w:r>
        <w:rPr>
          <w:spacing w:val="1"/>
          <w:sz w:val="24"/>
          <w:szCs w:val="24"/>
        </w:rPr>
        <w:t xml:space="preserve"> </w:t>
      </w:r>
      <w:r>
        <w:rPr>
          <w:spacing w:val="-12"/>
          <w:sz w:val="24"/>
          <w:szCs w:val="24"/>
        </w:rPr>
        <w:t>or</w:t>
      </w:r>
      <w:r>
        <w:rPr>
          <w:sz w:val="24"/>
          <w:szCs w:val="24"/>
        </w:rPr>
        <w:t xml:space="preserve"> </w:t>
      </w:r>
      <w:r>
        <w:rPr>
          <w:spacing w:val="-12"/>
          <w:sz w:val="24"/>
          <w:szCs w:val="24"/>
        </w:rPr>
        <w:t>overtime.</w:t>
      </w:r>
    </w:p>
    <w:p w14:paraId="74C2D7A7">
      <w:pPr>
        <w:pStyle w:val="2"/>
        <w:spacing w:before="8" w:line="255" w:lineRule="auto"/>
        <w:ind w:left="1418" w:hanging="414"/>
        <w:rPr>
          <w:sz w:val="24"/>
          <w:szCs w:val="24"/>
        </w:rPr>
      </w:pPr>
      <w:r>
        <w:rPr>
          <w:spacing w:val="-10"/>
          <w:sz w:val="24"/>
          <w:szCs w:val="24"/>
        </w:rPr>
        <w:t>•     The next alternating</w:t>
      </w:r>
      <w:r>
        <w:rPr>
          <w:spacing w:val="8"/>
          <w:sz w:val="24"/>
          <w:szCs w:val="24"/>
        </w:rPr>
        <w:t xml:space="preserve"> </w:t>
      </w:r>
      <w:r>
        <w:rPr>
          <w:spacing w:val="-10"/>
          <w:sz w:val="24"/>
          <w:szCs w:val="24"/>
        </w:rPr>
        <w:t>possession,</w:t>
      </w:r>
      <w:r>
        <w:rPr>
          <w:spacing w:val="9"/>
          <w:sz w:val="24"/>
          <w:szCs w:val="24"/>
        </w:rPr>
        <w:t xml:space="preserve"> </w:t>
      </w:r>
      <w:r>
        <w:rPr>
          <w:spacing w:val="-10"/>
          <w:sz w:val="24"/>
          <w:szCs w:val="24"/>
        </w:rPr>
        <w:t>by operating the</w:t>
      </w:r>
      <w:r>
        <w:rPr>
          <w:spacing w:val="5"/>
          <w:sz w:val="24"/>
          <w:szCs w:val="24"/>
        </w:rPr>
        <w:t xml:space="preserve"> </w:t>
      </w:r>
      <w:r>
        <w:rPr>
          <w:spacing w:val="-10"/>
          <w:sz w:val="24"/>
          <w:szCs w:val="24"/>
        </w:rPr>
        <w:t>alter</w:t>
      </w:r>
      <w:r>
        <w:rPr>
          <w:spacing w:val="-11"/>
          <w:sz w:val="24"/>
          <w:szCs w:val="24"/>
        </w:rPr>
        <w:t>nating</w:t>
      </w:r>
      <w:r>
        <w:rPr>
          <w:spacing w:val="9"/>
          <w:sz w:val="24"/>
          <w:szCs w:val="24"/>
        </w:rPr>
        <w:t xml:space="preserve"> </w:t>
      </w:r>
      <w:r>
        <w:rPr>
          <w:spacing w:val="-11"/>
          <w:sz w:val="24"/>
          <w:szCs w:val="24"/>
        </w:rPr>
        <w:t>possession</w:t>
      </w:r>
      <w:r>
        <w:rPr>
          <w:spacing w:val="5"/>
          <w:sz w:val="24"/>
          <w:szCs w:val="24"/>
        </w:rPr>
        <w:t xml:space="preserve"> </w:t>
      </w:r>
      <w:r>
        <w:rPr>
          <w:spacing w:val="-11"/>
          <w:sz w:val="24"/>
          <w:szCs w:val="24"/>
        </w:rPr>
        <w:t>arrow.</w:t>
      </w:r>
      <w:r>
        <w:rPr>
          <w:sz w:val="24"/>
          <w:szCs w:val="24"/>
        </w:rPr>
        <w:t xml:space="preserve"> </w:t>
      </w:r>
      <w:r>
        <w:rPr>
          <w:spacing w:val="-10"/>
          <w:sz w:val="24"/>
          <w:szCs w:val="24"/>
        </w:rPr>
        <w:t>The sc</w:t>
      </w:r>
      <w:r>
        <w:rPr>
          <w:spacing w:val="-9"/>
          <w:sz w:val="24"/>
          <w:szCs w:val="24"/>
        </w:rPr>
        <w:t>orer shall reverse the direction of the alternating possession arro</w:t>
      </w:r>
      <w:r>
        <w:rPr>
          <w:spacing w:val="-2"/>
          <w:sz w:val="24"/>
          <w:szCs w:val="24"/>
        </w:rPr>
        <w:t>w</w:t>
      </w:r>
      <w:r>
        <w:rPr>
          <w:spacing w:val="1"/>
          <w:sz w:val="24"/>
          <w:szCs w:val="24"/>
        </w:rPr>
        <w:t xml:space="preserve"> </w:t>
      </w:r>
      <w:r>
        <w:rPr>
          <w:spacing w:val="-11"/>
          <w:sz w:val="24"/>
          <w:szCs w:val="24"/>
        </w:rPr>
        <w:t>i</w:t>
      </w:r>
      <w:r>
        <w:rPr>
          <w:spacing w:val="-10"/>
          <w:sz w:val="24"/>
          <w:szCs w:val="24"/>
        </w:rPr>
        <w:t>mmediately</w:t>
      </w:r>
      <w:r>
        <w:rPr>
          <w:spacing w:val="17"/>
          <w:sz w:val="24"/>
          <w:szCs w:val="24"/>
        </w:rPr>
        <w:t xml:space="preserve"> </w:t>
      </w:r>
      <w:r>
        <w:rPr>
          <w:spacing w:val="-10"/>
          <w:sz w:val="24"/>
          <w:szCs w:val="24"/>
        </w:rPr>
        <w:t>after the</w:t>
      </w:r>
      <w:r>
        <w:rPr>
          <w:spacing w:val="16"/>
          <w:w w:val="101"/>
          <w:sz w:val="24"/>
          <w:szCs w:val="24"/>
        </w:rPr>
        <w:t xml:space="preserve"> </w:t>
      </w:r>
      <w:r>
        <w:rPr>
          <w:spacing w:val="-10"/>
          <w:sz w:val="24"/>
          <w:szCs w:val="24"/>
        </w:rPr>
        <w:t>end</w:t>
      </w:r>
      <w:r>
        <w:rPr>
          <w:spacing w:val="15"/>
          <w:sz w:val="24"/>
          <w:szCs w:val="24"/>
        </w:rPr>
        <w:t xml:space="preserve"> </w:t>
      </w:r>
      <w:r>
        <w:rPr>
          <w:spacing w:val="-10"/>
          <w:sz w:val="24"/>
          <w:szCs w:val="24"/>
        </w:rPr>
        <w:t>of th</w:t>
      </w:r>
      <w:r>
        <w:rPr>
          <w:spacing w:val="-11"/>
          <w:sz w:val="24"/>
          <w:szCs w:val="24"/>
        </w:rPr>
        <w:t>e first</w:t>
      </w:r>
      <w:r>
        <w:rPr>
          <w:spacing w:val="18"/>
          <w:sz w:val="24"/>
          <w:szCs w:val="24"/>
        </w:rPr>
        <w:t xml:space="preserve"> </w:t>
      </w:r>
      <w:r>
        <w:rPr>
          <w:spacing w:val="-11"/>
          <w:sz w:val="24"/>
          <w:szCs w:val="24"/>
        </w:rPr>
        <w:t>half</w:t>
      </w:r>
      <w:r>
        <w:rPr>
          <w:spacing w:val="17"/>
          <w:sz w:val="24"/>
          <w:szCs w:val="24"/>
        </w:rPr>
        <w:t xml:space="preserve"> </w:t>
      </w:r>
      <w:r>
        <w:rPr>
          <w:spacing w:val="-11"/>
          <w:sz w:val="24"/>
          <w:szCs w:val="24"/>
        </w:rPr>
        <w:t>as the teams</w:t>
      </w:r>
      <w:r>
        <w:rPr>
          <w:spacing w:val="11"/>
          <w:sz w:val="24"/>
          <w:szCs w:val="24"/>
        </w:rPr>
        <w:t xml:space="preserve"> </w:t>
      </w:r>
      <w:r>
        <w:rPr>
          <w:spacing w:val="-11"/>
          <w:sz w:val="24"/>
          <w:szCs w:val="24"/>
        </w:rPr>
        <w:t>shall</w:t>
      </w:r>
      <w:r>
        <w:rPr>
          <w:spacing w:val="17"/>
          <w:sz w:val="24"/>
          <w:szCs w:val="24"/>
        </w:rPr>
        <w:t xml:space="preserve"> </w:t>
      </w:r>
      <w:r>
        <w:rPr>
          <w:spacing w:val="-11"/>
          <w:sz w:val="24"/>
          <w:szCs w:val="24"/>
        </w:rPr>
        <w:t>exchange</w:t>
      </w:r>
      <w:r>
        <w:rPr>
          <w:spacing w:val="20"/>
          <w:sz w:val="24"/>
          <w:szCs w:val="24"/>
        </w:rPr>
        <w:t xml:space="preserve"> </w:t>
      </w:r>
      <w:r>
        <w:rPr>
          <w:spacing w:val="-11"/>
          <w:sz w:val="24"/>
          <w:szCs w:val="24"/>
        </w:rPr>
        <w:t>basket</w:t>
      </w:r>
      <w:r>
        <w:rPr>
          <w:spacing w:val="-10"/>
          <w:sz w:val="24"/>
          <w:szCs w:val="24"/>
        </w:rPr>
        <w:t>s</w:t>
      </w:r>
      <w:r>
        <w:rPr>
          <w:sz w:val="24"/>
          <w:szCs w:val="24"/>
        </w:rPr>
        <w:t xml:space="preserve"> </w:t>
      </w:r>
      <w:r>
        <w:rPr>
          <w:spacing w:val="-9"/>
          <w:sz w:val="24"/>
          <w:szCs w:val="24"/>
        </w:rPr>
        <w:t>for</w:t>
      </w:r>
      <w:r>
        <w:rPr>
          <w:spacing w:val="-8"/>
          <w:sz w:val="24"/>
          <w:szCs w:val="24"/>
        </w:rPr>
        <w:t xml:space="preserve"> </w:t>
      </w:r>
      <w:r>
        <w:rPr>
          <w:spacing w:val="-9"/>
          <w:sz w:val="24"/>
          <w:szCs w:val="24"/>
        </w:rPr>
        <w:t>the second half.</w:t>
      </w:r>
    </w:p>
    <w:p w14:paraId="4443BDD1">
      <w:pPr>
        <w:pStyle w:val="2"/>
        <w:spacing w:before="1" w:line="253" w:lineRule="auto"/>
        <w:ind w:left="1431" w:hanging="427"/>
        <w:rPr>
          <w:sz w:val="24"/>
          <w:szCs w:val="24"/>
        </w:rPr>
      </w:pPr>
      <w:r>
        <w:rPr>
          <w:spacing w:val="-11"/>
          <w:sz w:val="24"/>
          <w:szCs w:val="24"/>
        </w:rPr>
        <w:t>•     For</w:t>
      </w:r>
      <w:r>
        <w:rPr>
          <w:spacing w:val="29"/>
          <w:sz w:val="24"/>
          <w:szCs w:val="24"/>
        </w:rPr>
        <w:t xml:space="preserve"> </w:t>
      </w:r>
      <w:r>
        <w:rPr>
          <w:spacing w:val="-11"/>
          <w:sz w:val="24"/>
          <w:szCs w:val="24"/>
        </w:rPr>
        <w:t>each team the</w:t>
      </w:r>
      <w:r>
        <w:rPr>
          <w:spacing w:val="17"/>
          <w:sz w:val="24"/>
          <w:szCs w:val="24"/>
        </w:rPr>
        <w:t xml:space="preserve"> </w:t>
      </w:r>
      <w:r>
        <w:rPr>
          <w:spacing w:val="-11"/>
          <w:sz w:val="24"/>
          <w:szCs w:val="24"/>
        </w:rPr>
        <w:t>head</w:t>
      </w:r>
      <w:r>
        <w:rPr>
          <w:spacing w:val="18"/>
          <w:sz w:val="24"/>
          <w:szCs w:val="24"/>
        </w:rPr>
        <w:t xml:space="preserve"> </w:t>
      </w:r>
      <w:r>
        <w:rPr>
          <w:spacing w:val="-11"/>
          <w:sz w:val="24"/>
          <w:szCs w:val="24"/>
        </w:rPr>
        <w:t>coach’s</w:t>
      </w:r>
      <w:r>
        <w:rPr>
          <w:spacing w:val="17"/>
          <w:w w:val="101"/>
          <w:sz w:val="24"/>
          <w:szCs w:val="24"/>
        </w:rPr>
        <w:t xml:space="preserve"> </w:t>
      </w:r>
      <w:r>
        <w:rPr>
          <w:spacing w:val="-11"/>
          <w:sz w:val="24"/>
          <w:szCs w:val="24"/>
        </w:rPr>
        <w:t>challenge</w:t>
      </w:r>
      <w:r>
        <w:rPr>
          <w:spacing w:val="14"/>
          <w:sz w:val="24"/>
          <w:szCs w:val="24"/>
        </w:rPr>
        <w:t xml:space="preserve"> </w:t>
      </w:r>
      <w:r>
        <w:rPr>
          <w:rFonts w:hint="eastAsia" w:eastAsia="宋体"/>
          <w:spacing w:val="14"/>
          <w:sz w:val="24"/>
          <w:szCs w:val="24"/>
          <w:lang w:eastAsia="zh-CN"/>
        </w:rPr>
        <w:t>is granted</w:t>
      </w:r>
      <w:r>
        <w:rPr>
          <w:spacing w:val="-11"/>
          <w:sz w:val="24"/>
          <w:szCs w:val="24"/>
        </w:rPr>
        <w:t>. The</w:t>
      </w:r>
      <w:r>
        <w:rPr>
          <w:spacing w:val="11"/>
          <w:sz w:val="24"/>
          <w:szCs w:val="24"/>
        </w:rPr>
        <w:t xml:space="preserve"> </w:t>
      </w:r>
      <w:r>
        <w:rPr>
          <w:spacing w:val="-11"/>
          <w:sz w:val="24"/>
          <w:szCs w:val="24"/>
        </w:rPr>
        <w:t>scorer</w:t>
      </w:r>
      <w:r>
        <w:rPr>
          <w:spacing w:val="15"/>
          <w:sz w:val="24"/>
          <w:szCs w:val="24"/>
        </w:rPr>
        <w:t xml:space="preserve"> </w:t>
      </w:r>
      <w:r>
        <w:rPr>
          <w:spacing w:val="-11"/>
          <w:sz w:val="24"/>
          <w:szCs w:val="24"/>
        </w:rPr>
        <w:t>must</w:t>
      </w:r>
      <w:r>
        <w:rPr>
          <w:spacing w:val="16"/>
          <w:w w:val="101"/>
          <w:sz w:val="24"/>
          <w:szCs w:val="24"/>
        </w:rPr>
        <w:t xml:space="preserve"> </w:t>
      </w:r>
      <w:r>
        <w:rPr>
          <w:spacing w:val="-11"/>
          <w:sz w:val="24"/>
          <w:szCs w:val="24"/>
        </w:rPr>
        <w:t>notify</w:t>
      </w:r>
      <w:r>
        <w:rPr>
          <w:spacing w:val="-1"/>
          <w:sz w:val="24"/>
          <w:szCs w:val="24"/>
        </w:rPr>
        <w:t xml:space="preserve"> </w:t>
      </w:r>
      <w:r>
        <w:rPr>
          <w:spacing w:val="-11"/>
          <w:sz w:val="24"/>
          <w:szCs w:val="24"/>
        </w:rPr>
        <w:t>the</w:t>
      </w:r>
      <w:r>
        <w:rPr>
          <w:sz w:val="24"/>
          <w:szCs w:val="24"/>
        </w:rPr>
        <w:t xml:space="preserve"> </w:t>
      </w:r>
      <w:r>
        <w:rPr>
          <w:spacing w:val="-11"/>
          <w:sz w:val="24"/>
          <w:szCs w:val="24"/>
        </w:rPr>
        <w:t>nearest referee immediately when a head coach erroneously reques</w:t>
      </w:r>
      <w:r>
        <w:rPr>
          <w:spacing w:val="-12"/>
          <w:sz w:val="24"/>
          <w:szCs w:val="24"/>
        </w:rPr>
        <w:t>ts a second</w:t>
      </w:r>
      <w:r>
        <w:rPr>
          <w:sz w:val="24"/>
          <w:szCs w:val="24"/>
        </w:rPr>
        <w:t xml:space="preserve"> </w:t>
      </w:r>
      <w:r>
        <w:rPr>
          <w:spacing w:val="-10"/>
          <w:sz w:val="24"/>
          <w:szCs w:val="24"/>
        </w:rPr>
        <w:t>challenge.</w:t>
      </w:r>
    </w:p>
    <w:p w14:paraId="65952192">
      <w:pPr>
        <w:pStyle w:val="2"/>
        <w:spacing w:before="108" w:line="253" w:lineRule="auto"/>
        <w:ind w:left="1008" w:hanging="1004"/>
        <w:rPr>
          <w:sz w:val="24"/>
          <w:szCs w:val="24"/>
        </w:rPr>
      </w:pPr>
      <w:r>
        <w:rPr>
          <w:spacing w:val="-10"/>
          <w:sz w:val="24"/>
          <w:szCs w:val="24"/>
        </w:rPr>
        <w:t>49.2          The assistant scorer shall operate t</w:t>
      </w:r>
      <w:r>
        <w:rPr>
          <w:spacing w:val="-11"/>
          <w:sz w:val="24"/>
          <w:szCs w:val="24"/>
        </w:rPr>
        <w:t>he scoreboard and assist the scorer and timer.</w:t>
      </w:r>
      <w:r>
        <w:rPr>
          <w:spacing w:val="6"/>
          <w:sz w:val="24"/>
          <w:szCs w:val="24"/>
        </w:rPr>
        <w:t xml:space="preserve"> </w:t>
      </w:r>
      <w:r>
        <w:rPr>
          <w:spacing w:val="-11"/>
          <w:sz w:val="24"/>
          <w:szCs w:val="24"/>
        </w:rPr>
        <w:t>In</w:t>
      </w:r>
      <w:r>
        <w:rPr>
          <w:sz w:val="24"/>
          <w:szCs w:val="24"/>
        </w:rPr>
        <w:t xml:space="preserve"> </w:t>
      </w:r>
      <w:r>
        <w:rPr>
          <w:spacing w:val="-11"/>
          <w:sz w:val="24"/>
          <w:szCs w:val="24"/>
        </w:rPr>
        <w:t>case of a</w:t>
      </w:r>
      <w:r>
        <w:rPr>
          <w:spacing w:val="-10"/>
          <w:sz w:val="24"/>
          <w:szCs w:val="24"/>
        </w:rPr>
        <w:t>ny discrepancy</w:t>
      </w:r>
      <w:r>
        <w:rPr>
          <w:spacing w:val="10"/>
          <w:sz w:val="24"/>
          <w:szCs w:val="24"/>
        </w:rPr>
        <w:t xml:space="preserve"> </w:t>
      </w:r>
      <w:r>
        <w:rPr>
          <w:spacing w:val="-10"/>
          <w:sz w:val="24"/>
          <w:szCs w:val="24"/>
        </w:rPr>
        <w:t>between the scoreboard and the</w:t>
      </w:r>
      <w:r>
        <w:rPr>
          <w:spacing w:val="2"/>
          <w:sz w:val="24"/>
          <w:szCs w:val="24"/>
        </w:rPr>
        <w:t xml:space="preserve"> </w:t>
      </w:r>
      <w:r>
        <w:rPr>
          <w:spacing w:val="-10"/>
          <w:sz w:val="24"/>
          <w:szCs w:val="24"/>
        </w:rPr>
        <w:t>scoresheet which</w:t>
      </w:r>
      <w:r>
        <w:rPr>
          <w:spacing w:val="10"/>
          <w:sz w:val="24"/>
          <w:szCs w:val="24"/>
        </w:rPr>
        <w:t xml:space="preserve"> </w:t>
      </w:r>
      <w:r>
        <w:rPr>
          <w:spacing w:val="-10"/>
          <w:sz w:val="24"/>
          <w:szCs w:val="24"/>
        </w:rPr>
        <w:t>c</w:t>
      </w:r>
      <w:r>
        <w:rPr>
          <w:spacing w:val="-11"/>
          <w:sz w:val="24"/>
          <w:szCs w:val="24"/>
        </w:rPr>
        <w:t>anno</w:t>
      </w:r>
      <w:r>
        <w:rPr>
          <w:spacing w:val="-2"/>
          <w:sz w:val="24"/>
          <w:szCs w:val="24"/>
        </w:rPr>
        <w:t>t</w:t>
      </w:r>
      <w:r>
        <w:rPr>
          <w:sz w:val="24"/>
          <w:szCs w:val="24"/>
        </w:rPr>
        <w:t xml:space="preserve"> </w:t>
      </w:r>
      <w:r>
        <w:rPr>
          <w:spacing w:val="-13"/>
          <w:sz w:val="24"/>
          <w:szCs w:val="24"/>
        </w:rPr>
        <w:t>be</w:t>
      </w:r>
      <w:r>
        <w:rPr>
          <w:spacing w:val="63"/>
          <w:sz w:val="24"/>
          <w:szCs w:val="24"/>
        </w:rPr>
        <w:t xml:space="preserve"> </w:t>
      </w:r>
      <w:r>
        <w:rPr>
          <w:spacing w:val="-12"/>
          <w:sz w:val="24"/>
          <w:szCs w:val="24"/>
        </w:rPr>
        <w:t>resolved,</w:t>
      </w:r>
      <w:r>
        <w:rPr>
          <w:spacing w:val="31"/>
          <w:sz w:val="24"/>
          <w:szCs w:val="24"/>
        </w:rPr>
        <w:t xml:space="preserve"> </w:t>
      </w:r>
      <w:r>
        <w:rPr>
          <w:spacing w:val="-12"/>
          <w:sz w:val="24"/>
          <w:szCs w:val="24"/>
        </w:rPr>
        <w:t>the</w:t>
      </w:r>
      <w:r>
        <w:rPr>
          <w:spacing w:val="42"/>
          <w:sz w:val="24"/>
          <w:szCs w:val="24"/>
        </w:rPr>
        <w:t xml:space="preserve"> </w:t>
      </w:r>
      <w:r>
        <w:rPr>
          <w:spacing w:val="-12"/>
          <w:sz w:val="24"/>
          <w:szCs w:val="24"/>
        </w:rPr>
        <w:t>scoresheet</w:t>
      </w:r>
      <w:r>
        <w:rPr>
          <w:spacing w:val="42"/>
          <w:sz w:val="24"/>
          <w:szCs w:val="24"/>
        </w:rPr>
        <w:t xml:space="preserve"> </w:t>
      </w:r>
      <w:r>
        <w:rPr>
          <w:spacing w:val="-12"/>
          <w:sz w:val="24"/>
          <w:szCs w:val="24"/>
        </w:rPr>
        <w:t>shall</w:t>
      </w:r>
      <w:r>
        <w:rPr>
          <w:spacing w:val="31"/>
          <w:sz w:val="24"/>
          <w:szCs w:val="24"/>
        </w:rPr>
        <w:t xml:space="preserve"> </w:t>
      </w:r>
      <w:r>
        <w:rPr>
          <w:spacing w:val="-12"/>
          <w:sz w:val="24"/>
          <w:szCs w:val="24"/>
        </w:rPr>
        <w:t>take</w:t>
      </w:r>
      <w:r>
        <w:rPr>
          <w:spacing w:val="50"/>
          <w:w w:val="101"/>
          <w:sz w:val="24"/>
          <w:szCs w:val="24"/>
        </w:rPr>
        <w:t xml:space="preserve"> </w:t>
      </w:r>
      <w:r>
        <w:rPr>
          <w:spacing w:val="-12"/>
          <w:sz w:val="24"/>
          <w:szCs w:val="24"/>
        </w:rPr>
        <w:t>precedence</w:t>
      </w:r>
      <w:r>
        <w:rPr>
          <w:spacing w:val="47"/>
          <w:sz w:val="24"/>
          <w:szCs w:val="24"/>
        </w:rPr>
        <w:t xml:space="preserve"> </w:t>
      </w:r>
      <w:r>
        <w:rPr>
          <w:spacing w:val="-12"/>
          <w:sz w:val="24"/>
          <w:szCs w:val="24"/>
        </w:rPr>
        <w:t>and</w:t>
      </w:r>
      <w:r>
        <w:rPr>
          <w:spacing w:val="31"/>
          <w:sz w:val="24"/>
          <w:szCs w:val="24"/>
        </w:rPr>
        <w:t xml:space="preserve"> </w:t>
      </w:r>
      <w:r>
        <w:rPr>
          <w:spacing w:val="-12"/>
          <w:sz w:val="24"/>
          <w:szCs w:val="24"/>
        </w:rPr>
        <w:t>the</w:t>
      </w:r>
      <w:r>
        <w:rPr>
          <w:spacing w:val="42"/>
          <w:sz w:val="24"/>
          <w:szCs w:val="24"/>
        </w:rPr>
        <w:t xml:space="preserve"> </w:t>
      </w:r>
      <w:r>
        <w:rPr>
          <w:spacing w:val="-12"/>
          <w:sz w:val="24"/>
          <w:szCs w:val="24"/>
        </w:rPr>
        <w:t>scoreboard</w:t>
      </w:r>
      <w:r>
        <w:rPr>
          <w:spacing w:val="42"/>
          <w:sz w:val="24"/>
          <w:szCs w:val="24"/>
        </w:rPr>
        <w:t xml:space="preserve"> </w:t>
      </w:r>
      <w:r>
        <w:rPr>
          <w:spacing w:val="-12"/>
          <w:sz w:val="24"/>
          <w:szCs w:val="24"/>
        </w:rPr>
        <w:t>shall</w:t>
      </w:r>
      <w:r>
        <w:rPr>
          <w:spacing w:val="51"/>
          <w:sz w:val="24"/>
          <w:szCs w:val="24"/>
        </w:rPr>
        <w:t xml:space="preserve"> </w:t>
      </w:r>
      <w:r>
        <w:rPr>
          <w:spacing w:val="-12"/>
          <w:sz w:val="24"/>
          <w:szCs w:val="24"/>
        </w:rPr>
        <w:t>b</w:t>
      </w:r>
      <w:r>
        <w:rPr>
          <w:spacing w:val="-10"/>
          <w:sz w:val="24"/>
          <w:szCs w:val="24"/>
        </w:rPr>
        <w:t>e</w:t>
      </w:r>
      <w:r>
        <w:rPr>
          <w:sz w:val="24"/>
          <w:szCs w:val="24"/>
        </w:rPr>
        <w:t xml:space="preserve"> </w:t>
      </w:r>
      <w:r>
        <w:rPr>
          <w:spacing w:val="-8"/>
          <w:sz w:val="24"/>
          <w:szCs w:val="24"/>
        </w:rPr>
        <w:t>corrected accordingly.</w:t>
      </w:r>
    </w:p>
    <w:p w14:paraId="28B9925C">
      <w:pPr>
        <w:spacing w:line="253" w:lineRule="auto"/>
        <w:rPr>
          <w:sz w:val="24"/>
          <w:szCs w:val="24"/>
        </w:rPr>
        <w:sectPr>
          <w:headerReference r:id="rId226" w:type="default"/>
          <w:footerReference r:id="rId227" w:type="default"/>
          <w:pgSz w:w="11900" w:h="16840"/>
          <w:pgMar w:top="1207" w:right="1412" w:bottom="652" w:left="1417" w:header="635" w:footer="402" w:gutter="0"/>
          <w:cols w:space="720" w:num="1"/>
        </w:sectPr>
      </w:pPr>
    </w:p>
    <w:p w14:paraId="5FAC3D44">
      <w:pPr>
        <w:spacing w:before="318" w:line="281" w:lineRule="auto"/>
        <w:ind w:left="1019" w:hanging="1009"/>
        <w:rPr>
          <w:rFonts w:ascii="等线" w:hAnsi="等线" w:eastAsia="等线" w:cs="等线"/>
          <w:sz w:val="24"/>
          <w:szCs w:val="24"/>
        </w:rPr>
      </w:pPr>
      <w:r>
        <w:rPr>
          <w:rFonts w:ascii="Calibri" w:hAnsi="Calibri" w:eastAsia="Calibri" w:cs="Calibri"/>
          <w:spacing w:val="3"/>
          <w:sz w:val="24"/>
          <w:szCs w:val="24"/>
        </w:rPr>
        <w:t xml:space="preserve">48.4           </w:t>
      </w:r>
      <w:r>
        <w:rPr>
          <w:rFonts w:ascii="等线" w:hAnsi="等线" w:eastAsia="等线" w:cs="等线"/>
          <w:spacing w:val="3"/>
          <w:sz w:val="24"/>
          <w:szCs w:val="24"/>
        </w:rPr>
        <w:t>若其中一方</w:t>
      </w:r>
      <w:r>
        <w:rPr>
          <w:rFonts w:ascii="等线" w:hAnsi="等线" w:eastAsia="等线" w:cs="等线"/>
          <w:spacing w:val="2"/>
          <w:sz w:val="24"/>
          <w:szCs w:val="24"/>
        </w:rPr>
        <w:t>球队提出申诉，赛事负责人（或在场时的技术代表）在收到申诉</w:t>
      </w:r>
      <w:r>
        <w:rPr>
          <w:rFonts w:ascii="等线" w:hAnsi="等线" w:eastAsia="等线" w:cs="等线"/>
          <w:spacing w:val="-1"/>
          <w:sz w:val="24"/>
          <w:szCs w:val="24"/>
        </w:rPr>
        <w:t>理由后，应以书面形式将该事件报告给赛事组织方。</w:t>
      </w:r>
    </w:p>
    <w:p w14:paraId="529AB11D">
      <w:pPr>
        <w:spacing w:before="93" w:line="273" w:lineRule="auto"/>
        <w:ind w:left="1014" w:hanging="1004"/>
        <w:rPr>
          <w:rFonts w:ascii="等线" w:hAnsi="等线" w:eastAsia="等线" w:cs="等线"/>
          <w:sz w:val="24"/>
          <w:szCs w:val="24"/>
        </w:rPr>
      </w:pPr>
      <w:r>
        <w:rPr>
          <w:rFonts w:ascii="Calibri" w:hAnsi="Calibri" w:eastAsia="Calibri" w:cs="Calibri"/>
          <w:spacing w:val="10"/>
          <w:sz w:val="24"/>
          <w:szCs w:val="24"/>
        </w:rPr>
        <w:t xml:space="preserve">48.5           </w:t>
      </w:r>
      <w:r>
        <w:rPr>
          <w:rFonts w:ascii="等线" w:hAnsi="等线" w:eastAsia="等线" w:cs="等线"/>
          <w:spacing w:val="10"/>
          <w:sz w:val="24"/>
          <w:szCs w:val="24"/>
        </w:rPr>
        <w:t>若主裁判在事件发生后</w:t>
      </w:r>
      <w:r>
        <w:rPr>
          <w:rFonts w:ascii="Calibri" w:hAnsi="Calibri" w:eastAsia="Calibri" w:cs="Calibri"/>
          <w:spacing w:val="10"/>
          <w:sz w:val="24"/>
          <w:szCs w:val="24"/>
        </w:rPr>
        <w:t>5</w:t>
      </w:r>
      <w:r>
        <w:rPr>
          <w:rFonts w:ascii="等线" w:hAnsi="等线" w:eastAsia="等线" w:cs="等线"/>
          <w:spacing w:val="10"/>
          <w:sz w:val="24"/>
          <w:szCs w:val="24"/>
        </w:rPr>
        <w:t>分钟内因受伤或其他原因无法继续履行裁判职</w:t>
      </w:r>
      <w:r>
        <w:rPr>
          <w:rFonts w:ascii="等线" w:hAnsi="等线" w:eastAsia="等线" w:cs="等线"/>
          <w:spacing w:val="1"/>
          <w:sz w:val="24"/>
          <w:szCs w:val="24"/>
        </w:rPr>
        <w:t>责</w:t>
      </w:r>
      <w:r>
        <w:rPr>
          <w:rFonts w:ascii="等线" w:hAnsi="等线" w:eastAsia="等线" w:cs="等线"/>
          <w:spacing w:val="-30"/>
          <w:sz w:val="24"/>
          <w:szCs w:val="24"/>
        </w:rPr>
        <w:t xml:space="preserve"/>
      </w:r>
      <w:r>
        <w:rPr>
          <w:rFonts w:ascii="等线" w:hAnsi="等线" w:eastAsia="等线" w:cs="等线"/>
          <w:spacing w:val="1"/>
          <w:sz w:val="24"/>
          <w:szCs w:val="24"/>
        </w:rPr>
        <w:t>，则比赛应重新进行</w:t>
      </w:r>
      <w:r>
        <w:rPr>
          <w:rFonts w:ascii="等线" w:hAnsi="等线" w:eastAsia="等线" w:cs="等线"/>
          <w:spacing w:val="-31"/>
          <w:sz w:val="24"/>
          <w:szCs w:val="24"/>
        </w:rPr>
        <w:t xml:space="preserve"/>
      </w:r>
      <w:r>
        <w:rPr>
          <w:rFonts w:ascii="等线" w:hAnsi="等线" w:eastAsia="等线" w:cs="等线"/>
          <w:spacing w:val="1"/>
          <w:sz w:val="24"/>
          <w:szCs w:val="24"/>
        </w:rPr>
        <w:t>。其余主裁判应独自执裁剩余比赛，</w:t>
      </w:r>
      <w:r>
        <w:rPr>
          <w:rFonts w:ascii="等线" w:hAnsi="等线" w:eastAsia="等线" w:cs="等线"/>
          <w:spacing w:val="-35"/>
          <w:sz w:val="24"/>
          <w:szCs w:val="24"/>
        </w:rPr>
        <w:t xml:space="preserve"/>
      </w:r>
      <w:r>
        <w:rPr>
          <w:rFonts w:ascii="等线" w:hAnsi="等线" w:eastAsia="等线" w:cs="等线"/>
          <w:spacing w:val="1"/>
          <w:sz w:val="24"/>
          <w:szCs w:val="24"/>
        </w:rPr>
        <w:t>除非有可能用</w:t>
      </w:r>
      <w:r>
        <w:rPr>
          <w:rFonts w:ascii="等线" w:hAnsi="等线" w:eastAsia="等线" w:cs="等线"/>
          <w:spacing w:val="8"/>
          <w:sz w:val="24"/>
          <w:szCs w:val="24"/>
        </w:rPr>
        <w:t>合格替补主裁判替换受伤主裁判</w:t>
      </w:r>
      <w:r>
        <w:rPr>
          <w:rFonts w:ascii="等线" w:hAnsi="等线" w:eastAsia="等线" w:cs="等线"/>
          <w:spacing w:val="-20"/>
          <w:sz w:val="24"/>
          <w:szCs w:val="24"/>
        </w:rPr>
        <w:t xml:space="preserve"/>
      </w:r>
      <w:r>
        <w:rPr>
          <w:rFonts w:ascii="等线" w:hAnsi="等线" w:eastAsia="等线" w:cs="等线"/>
          <w:spacing w:val="8"/>
          <w:sz w:val="24"/>
          <w:szCs w:val="24"/>
        </w:rPr>
        <w:t>。</w:t>
      </w:r>
      <w:r>
        <w:rPr>
          <w:rFonts w:ascii="等线" w:hAnsi="等线" w:eastAsia="等线" w:cs="等线"/>
          <w:spacing w:val="-44"/>
          <w:sz w:val="24"/>
          <w:szCs w:val="24"/>
        </w:rPr>
        <w:t xml:space="preserve"/>
      </w:r>
      <w:r>
        <w:rPr>
          <w:rFonts w:ascii="等线" w:hAnsi="等线" w:eastAsia="等线" w:cs="等线"/>
          <w:spacing w:val="8"/>
          <w:sz w:val="24"/>
          <w:szCs w:val="24"/>
        </w:rPr>
        <w:t>在征询技术代表（如在场）</w:t>
      </w:r>
      <w:r>
        <w:rPr>
          <w:rFonts w:ascii="等线" w:hAnsi="等线" w:eastAsia="等线" w:cs="等线"/>
          <w:spacing w:val="-15"/>
          <w:sz w:val="24"/>
          <w:szCs w:val="24"/>
        </w:rPr>
        <w:t xml:space="preserve"/>
      </w:r>
      <w:r>
        <w:rPr>
          <w:rFonts w:ascii="等线" w:hAnsi="等线" w:eastAsia="等线" w:cs="等线"/>
          <w:spacing w:val="8"/>
          <w:sz w:val="24"/>
          <w:szCs w:val="24"/>
        </w:rPr>
        <w:t>的意见</w:t>
      </w:r>
      <w:r>
        <w:rPr>
          <w:rFonts w:ascii="等线" w:hAnsi="等线" w:eastAsia="等线" w:cs="等线"/>
          <w:spacing w:val="-2"/>
          <w:sz w:val="24"/>
          <w:szCs w:val="24"/>
        </w:rPr>
        <w:t>后</w:t>
      </w:r>
      <w:r>
        <w:rPr>
          <w:rFonts w:ascii="等线" w:hAnsi="等线" w:eastAsia="等线" w:cs="等线"/>
          <w:spacing w:val="-32"/>
          <w:sz w:val="24"/>
          <w:szCs w:val="24"/>
        </w:rPr>
        <w:t xml:space="preserve"/>
      </w:r>
      <w:r>
        <w:rPr>
          <w:rFonts w:ascii="等线" w:hAnsi="等线" w:eastAsia="等线" w:cs="等线"/>
          <w:spacing w:val="-2"/>
          <w:sz w:val="24"/>
          <w:szCs w:val="24"/>
        </w:rPr>
        <w:t>，其余主裁判应就可能的替换人选作出决定。</w:t>
      </w:r>
    </w:p>
    <w:p w14:paraId="12B7C7FE">
      <w:pPr>
        <w:spacing w:before="48" w:line="287" w:lineRule="auto"/>
        <w:ind w:left="1018" w:hanging="1008"/>
        <w:rPr>
          <w:rFonts w:ascii="等线" w:hAnsi="等线" w:eastAsia="等线" w:cs="等线"/>
          <w:sz w:val="24"/>
          <w:szCs w:val="24"/>
        </w:rPr>
      </w:pPr>
      <w:r>
        <w:rPr>
          <w:rFonts w:ascii="Calibri" w:hAnsi="Calibri" w:eastAsia="Calibri" w:cs="Calibri"/>
          <w:spacing w:val="3"/>
          <w:sz w:val="24"/>
          <w:szCs w:val="24"/>
        </w:rPr>
        <w:t xml:space="preserve">48.6           </w:t>
      </w:r>
      <w:r>
        <w:rPr>
          <w:rFonts w:ascii="等线" w:hAnsi="等线" w:eastAsia="等线" w:cs="等线"/>
          <w:spacing w:val="3"/>
          <w:sz w:val="24"/>
          <w:szCs w:val="24"/>
        </w:rPr>
        <w:t>对于所有国</w:t>
      </w:r>
      <w:r>
        <w:rPr>
          <w:rFonts w:ascii="等线" w:hAnsi="等线" w:eastAsia="等线" w:cs="等线"/>
          <w:spacing w:val="2"/>
          <w:sz w:val="24"/>
          <w:szCs w:val="24"/>
        </w:rPr>
        <w:t>际比赛，若需通过口头沟通以明确判定结果，则此类沟通应以英</w:t>
      </w:r>
      <w:r>
        <w:rPr>
          <w:rFonts w:ascii="等线" w:hAnsi="等线" w:eastAsia="等线" w:cs="等线"/>
          <w:spacing w:val="-3"/>
          <w:sz w:val="24"/>
          <w:szCs w:val="24"/>
        </w:rPr>
        <w:t>语进行。</w:t>
      </w:r>
    </w:p>
    <w:p w14:paraId="4A9B817F">
      <w:pPr>
        <w:spacing w:before="46" w:line="278" w:lineRule="auto"/>
        <w:ind w:left="1017" w:hanging="1007"/>
        <w:rPr>
          <w:rFonts w:ascii="等线" w:hAnsi="等线" w:eastAsia="等线" w:cs="等线"/>
          <w:sz w:val="24"/>
          <w:szCs w:val="24"/>
        </w:rPr>
      </w:pPr>
      <w:r>
        <w:rPr>
          <w:rFonts w:ascii="Calibri" w:hAnsi="Calibri" w:eastAsia="Calibri" w:cs="Calibri"/>
          <w:spacing w:val="3"/>
          <w:sz w:val="24"/>
          <w:szCs w:val="24"/>
        </w:rPr>
        <w:t xml:space="preserve">48.7           </w:t>
      </w:r>
      <w:r>
        <w:rPr>
          <w:rFonts w:ascii="等线" w:hAnsi="等线" w:eastAsia="等线" w:cs="等线"/>
          <w:spacing w:val="3"/>
          <w:sz w:val="24"/>
          <w:szCs w:val="24"/>
        </w:rPr>
        <w:t>每位裁判（</w:t>
      </w:r>
      <w:r>
        <w:rPr>
          <w:rFonts w:ascii="等线" w:hAnsi="等线" w:eastAsia="等线" w:cs="等线"/>
          <w:spacing w:val="2"/>
          <w:sz w:val="24"/>
          <w:szCs w:val="24"/>
        </w:rPr>
        <w:t>简称）均有权在其职责范围内作出裁决，但无权无视或质疑另一</w:t>
      </w:r>
      <w:r>
        <w:rPr>
          <w:rFonts w:ascii="等线" w:hAnsi="等线" w:eastAsia="等线" w:cs="等线"/>
          <w:spacing w:val="-1"/>
          <w:sz w:val="24"/>
          <w:szCs w:val="24"/>
        </w:rPr>
        <w:t>位裁判（简称）作出的裁决。</w:t>
      </w:r>
    </w:p>
    <w:p w14:paraId="441F8DE8">
      <w:pPr>
        <w:spacing w:before="1" w:line="279" w:lineRule="auto"/>
        <w:ind w:left="1020" w:hanging="1010"/>
        <w:rPr>
          <w:rFonts w:ascii="等线" w:hAnsi="等线" w:eastAsia="等线" w:cs="等线"/>
          <w:sz w:val="24"/>
          <w:szCs w:val="24"/>
        </w:rPr>
      </w:pPr>
      <w:r>
        <w:rPr>
          <w:rFonts w:ascii="Calibri" w:hAnsi="Calibri" w:eastAsia="Calibri" w:cs="Calibri"/>
          <w:spacing w:val="2"/>
          <w:sz w:val="24"/>
          <w:szCs w:val="24"/>
        </w:rPr>
        <w:t xml:space="preserve">48.8           </w:t>
      </w:r>
      <w:r>
        <w:rPr>
          <w:rFonts w:ascii="等线" w:hAnsi="等线" w:eastAsia="等线" w:cs="等线"/>
          <w:spacing w:val="2"/>
          <w:sz w:val="24"/>
          <w:szCs w:val="24"/>
        </w:rPr>
        <w:t>主裁判对《职业篮球规则》</w:t>
      </w:r>
      <w:r>
        <w:rPr>
          <w:rFonts w:ascii="等线" w:hAnsi="等线" w:eastAsia="等线" w:cs="等线"/>
          <w:spacing w:val="-33"/>
          <w:sz w:val="24"/>
          <w:szCs w:val="24"/>
        </w:rPr>
        <w:t xml:space="preserve"/>
      </w:r>
      <w:r>
        <w:rPr>
          <w:rFonts w:ascii="等线" w:hAnsi="等线" w:eastAsia="等线" w:cs="等线"/>
          <w:spacing w:val="2"/>
          <w:sz w:val="24"/>
          <w:szCs w:val="24"/>
        </w:rPr>
        <w:t>的执行与解释，</w:t>
      </w:r>
      <w:r>
        <w:rPr>
          <w:rFonts w:ascii="等线" w:hAnsi="等线" w:eastAsia="等线" w:cs="等线"/>
          <w:spacing w:val="1"/>
          <w:sz w:val="24"/>
          <w:szCs w:val="24"/>
        </w:rPr>
        <w:t>无论是否已作出明确裁定，均</w:t>
      </w:r>
      <w:r>
        <w:rPr>
          <w:rFonts w:ascii="等线" w:hAnsi="等线" w:eastAsia="等线" w:cs="等线"/>
          <w:spacing w:val="4"/>
          <w:sz w:val="24"/>
          <w:szCs w:val="24"/>
        </w:rPr>
        <w:t>具有最终效力，不得被质疑或忽视，但允许提出申诉的情形除外</w:t>
      </w:r>
      <w:r>
        <w:rPr>
          <w:rFonts w:ascii="等线" w:hAnsi="等线" w:eastAsia="等线" w:cs="等线"/>
          <w:spacing w:val="3"/>
          <w:sz w:val="24"/>
          <w:szCs w:val="24"/>
        </w:rPr>
        <w:t xml:space="preserve">（参见附录 </w:t>
      </w:r>
      <w:r>
        <w:rPr>
          <w:rFonts w:ascii="Calibri" w:hAnsi="Calibri" w:eastAsia="Calibri" w:cs="Calibri"/>
          <w:spacing w:val="-4"/>
          <w:sz w:val="24"/>
          <w:szCs w:val="24"/>
        </w:rPr>
        <w:t>C</w:t>
      </w:r>
      <w:r>
        <w:rPr>
          <w:rFonts w:ascii="等线" w:hAnsi="等线" w:eastAsia="等线" w:cs="等线"/>
          <w:spacing w:val="-4"/>
          <w:sz w:val="24"/>
          <w:szCs w:val="24"/>
        </w:rPr>
        <w:t>）。</w:t>
      </w:r>
    </w:p>
    <w:p w14:paraId="0D724772">
      <w:pPr>
        <w:pStyle w:val="2"/>
        <w:spacing w:line="385" w:lineRule="auto"/>
      </w:pPr>
    </w:p>
    <w:p w14:paraId="10321FD7">
      <w:pPr>
        <w:spacing w:before="91" w:line="216" w:lineRule="auto"/>
        <w:ind w:left="8"/>
        <w:rPr>
          <w:rFonts w:ascii="等线" w:hAnsi="等线" w:eastAsia="等线" w:cs="等线"/>
          <w:sz w:val="27"/>
          <w:szCs w:val="27"/>
        </w:rPr>
      </w:pPr>
      <w:r>
        <w:rPr>
          <w:rFonts w:ascii="等线" w:hAnsi="等线" w:eastAsia="等线" w:cs="等线"/>
          <w:b/>
          <w:bCs/>
          <w:color w:val="FF0000"/>
          <w:spacing w:val="4"/>
          <w:sz w:val="27"/>
          <w:szCs w:val="27"/>
        </w:rPr>
        <w:t>第四十九条 记录员与助理记录员</w:t>
      </w:r>
      <w:r>
        <w:rPr>
          <w:rFonts w:ascii="等线" w:hAnsi="等线" w:eastAsia="等线" w:cs="等线"/>
          <w:b/>
          <w:bCs/>
          <w:color w:val="FF0000"/>
          <w:spacing w:val="-24"/>
          <w:sz w:val="27"/>
          <w:szCs w:val="27"/>
        </w:rPr>
        <w:t xml:space="preserve"/>
      </w:r>
      <w:r>
        <w:rPr>
          <w:rFonts w:ascii="等线" w:hAnsi="等线" w:eastAsia="等线" w:cs="等线"/>
          <w:b/>
          <w:bCs/>
          <w:color w:val="FF0000"/>
          <w:spacing w:val="4"/>
          <w:sz w:val="27"/>
          <w:szCs w:val="27"/>
        </w:rPr>
        <w:t>：职责</w:t>
      </w:r>
    </w:p>
    <w:p w14:paraId="1D1FD2F9">
      <w:pPr>
        <w:spacing w:before="96" w:line="344" w:lineRule="exact"/>
        <w:ind w:left="10"/>
        <w:rPr>
          <w:rFonts w:ascii="等线" w:hAnsi="等线" w:eastAsia="等线" w:cs="等线"/>
          <w:sz w:val="24"/>
          <w:szCs w:val="24"/>
        </w:rPr>
      </w:pPr>
      <w:r>
        <w:rPr>
          <w:rFonts w:ascii="Calibri" w:hAnsi="Calibri" w:eastAsia="Calibri" w:cs="Calibri"/>
          <w:spacing w:val="1"/>
          <w:position w:val="3"/>
          <w:sz w:val="24"/>
          <w:szCs w:val="24"/>
        </w:rPr>
        <w:t xml:space="preserve">49.1           </w:t>
      </w:r>
      <w:r>
        <w:rPr>
          <w:rFonts w:ascii="等线" w:hAnsi="等线" w:eastAsia="等线" w:cs="等线"/>
          <w:spacing w:val="1"/>
          <w:position w:val="3"/>
          <w:sz w:val="24"/>
          <w:szCs w:val="24"/>
        </w:rPr>
        <w:t>记录员应</w:t>
      </w:r>
      <w:r>
        <w:rPr>
          <w:rFonts w:ascii="等线" w:hAnsi="等线" w:eastAsia="等线" w:cs="等线"/>
          <w:position w:val="3"/>
          <w:sz w:val="24"/>
          <w:szCs w:val="24"/>
        </w:rPr>
        <w:t>配备一份记录表，并记录以下内容：</w:t>
      </w:r>
    </w:p>
    <w:p w14:paraId="7B5EC3C7">
      <w:pPr>
        <w:pStyle w:val="2"/>
        <w:spacing w:before="8" w:line="311" w:lineRule="auto"/>
        <w:ind w:left="1444" w:hanging="440"/>
        <w:rPr>
          <w:rFonts w:ascii="等线" w:hAnsi="等线" w:eastAsia="等线" w:cs="等线"/>
          <w:sz w:val="24"/>
          <w:szCs w:val="24"/>
        </w:rPr>
      </w:pPr>
      <w:r>
        <w:rPr>
          <w:spacing w:val="7"/>
          <w:sz w:val="24"/>
          <w:szCs w:val="24"/>
        </w:rPr>
        <w:t xml:space="preserve">•    </w:t>
      </w:r>
      <w:r>
        <w:rPr>
          <w:rFonts w:ascii="等线" w:hAnsi="等线" w:eastAsia="等线" w:cs="等线"/>
          <w:spacing w:val="7"/>
          <w:sz w:val="24"/>
          <w:szCs w:val="24"/>
        </w:rPr>
        <w:t>各队须填写本场比赛首发队员及</w:t>
      </w:r>
      <w:r>
        <w:rPr>
          <w:rFonts w:ascii="等线" w:hAnsi="等线" w:eastAsia="等线" w:cs="等线"/>
          <w:spacing w:val="6"/>
          <w:sz w:val="24"/>
          <w:szCs w:val="24"/>
        </w:rPr>
        <w:t>所有替补队员的姓名与号码</w:t>
      </w:r>
      <w:r>
        <w:rPr>
          <w:rFonts w:ascii="等线" w:hAnsi="等线" w:eastAsia="等线" w:cs="等线"/>
          <w:spacing w:val="-28"/>
          <w:sz w:val="24"/>
          <w:szCs w:val="24"/>
        </w:rPr>
        <w:t xml:space="preserve"/>
      </w:r>
      <w:r>
        <w:rPr>
          <w:rFonts w:ascii="等线" w:hAnsi="等线" w:eastAsia="等线" w:cs="等线"/>
          <w:spacing w:val="6"/>
          <w:sz w:val="24"/>
          <w:szCs w:val="24"/>
        </w:rPr>
        <w:t>。若违反关</w:t>
      </w:r>
      <w:r>
        <w:rPr>
          <w:rFonts w:ascii="等线" w:hAnsi="等线" w:eastAsia="等线" w:cs="等线"/>
          <w:spacing w:val="1"/>
          <w:sz w:val="24"/>
          <w:szCs w:val="24"/>
        </w:rPr>
        <w:t>于首发</w:t>
      </w:r>
      <w:r>
        <w:rPr>
          <w:rFonts w:ascii="Calibri" w:hAnsi="Calibri" w:eastAsia="Calibri" w:cs="Calibri"/>
          <w:spacing w:val="1"/>
          <w:sz w:val="24"/>
          <w:szCs w:val="24"/>
        </w:rPr>
        <w:t>5</w:t>
      </w:r>
      <w:r>
        <w:rPr>
          <w:rFonts w:ascii="等线" w:hAnsi="等线" w:eastAsia="等线" w:cs="等线"/>
          <w:spacing w:val="1"/>
          <w:sz w:val="24"/>
          <w:szCs w:val="24"/>
        </w:rPr>
        <w:t>名队员</w:t>
      </w:r>
      <w:r>
        <w:rPr>
          <w:rFonts w:ascii="等线" w:hAnsi="等线" w:eastAsia="等线" w:cs="等线"/>
          <w:spacing w:val="-31"/>
          <w:sz w:val="24"/>
          <w:szCs w:val="24"/>
        </w:rPr>
        <w:t xml:space="preserve"/>
      </w:r>
      <w:r>
        <w:rPr>
          <w:rFonts w:ascii="等线" w:hAnsi="等线" w:eastAsia="等线" w:cs="等线"/>
          <w:spacing w:val="1"/>
          <w:sz w:val="24"/>
          <w:szCs w:val="24"/>
        </w:rPr>
        <w:t>、替补人数或队员数量的规则，须立即通知</w:t>
      </w:r>
      <w:r>
        <w:rPr>
          <w:rFonts w:ascii="等线" w:hAnsi="等线" w:eastAsia="等线" w:cs="等线"/>
          <w:sz w:val="24"/>
          <w:szCs w:val="24"/>
        </w:rPr>
        <w:t>最近的主裁判</w:t>
      </w:r>
      <w:r>
        <w:rPr>
          <w:rFonts w:ascii="等线" w:hAnsi="等线" w:eastAsia="等线" w:cs="等线"/>
          <w:spacing w:val="-8"/>
          <w:sz w:val="24"/>
          <w:szCs w:val="24"/>
        </w:rPr>
        <w:t>。</w:t>
      </w:r>
    </w:p>
    <w:p w14:paraId="4C82EC38">
      <w:pPr>
        <w:pStyle w:val="2"/>
        <w:spacing w:line="344"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通过记录进球数和罚球数，生成得分简要统计。</w:t>
      </w:r>
    </w:p>
    <w:p w14:paraId="579C524F">
      <w:pPr>
        <w:pStyle w:val="2"/>
        <w:spacing w:before="103" w:line="312" w:lineRule="auto"/>
        <w:ind w:left="1437" w:hanging="433"/>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记录每位队员被判处的犯规次数</w:t>
      </w:r>
      <w:r>
        <w:rPr>
          <w:rFonts w:ascii="等线" w:hAnsi="等线" w:eastAsia="等线" w:cs="等线"/>
          <w:spacing w:val="-29"/>
          <w:sz w:val="24"/>
          <w:szCs w:val="24"/>
        </w:rPr>
        <w:t xml:space="preserve"/>
      </w:r>
      <w:r>
        <w:rPr>
          <w:rFonts w:ascii="等线" w:hAnsi="等线" w:eastAsia="等线" w:cs="等线"/>
          <w:spacing w:val="5"/>
          <w:sz w:val="24"/>
          <w:szCs w:val="24"/>
        </w:rPr>
        <w:t>。</w:t>
      </w:r>
      <w:r>
        <w:rPr>
          <w:rFonts w:ascii="等线" w:hAnsi="等线" w:eastAsia="等线" w:cs="等线"/>
          <w:spacing w:val="4"/>
          <w:sz w:val="24"/>
          <w:szCs w:val="24"/>
        </w:rPr>
        <w:t>记录员须将每位主教练被判处的犯规情况登记入册，且当</w:t>
      </w:r>
      <w:r>
        <w:rPr>
          <w:rFonts w:hint="eastAsia" w:ascii="等线" w:hAnsi="等线" w:eastAsia="等线" w:cs="等线"/>
          <w:spacing w:val="4"/>
          <w:sz w:val="24"/>
          <w:szCs w:val="24"/>
          <w:lang w:eastAsia="zh-CN"/>
        </w:rPr>
        <w:t>主教练</w:t>
      </w:r>
      <w:r>
        <w:rPr>
          <w:rFonts w:ascii="等线" w:hAnsi="等线" w:eastAsia="等线" w:cs="等线"/>
          <w:spacing w:val="4"/>
          <w:sz w:val="24"/>
          <w:szCs w:val="24"/>
        </w:rPr>
        <w:t>被取消资格时，须立即通</w:t>
      </w:r>
      <w:r>
        <w:rPr>
          <w:rFonts w:ascii="等线" w:hAnsi="等线" w:eastAsia="等线" w:cs="等线"/>
          <w:spacing w:val="3"/>
          <w:sz w:val="24"/>
          <w:szCs w:val="24"/>
        </w:rPr>
        <w:t>知主裁判</w:t>
      </w:r>
      <w:r>
        <w:rPr>
          <w:rFonts w:ascii="等线" w:hAnsi="等线" w:eastAsia="等线" w:cs="等线"/>
          <w:spacing w:val="-29"/>
          <w:sz w:val="24"/>
          <w:szCs w:val="24"/>
        </w:rPr>
        <w:t xml:space="preserve"/>
      </w:r>
      <w:r>
        <w:rPr>
          <w:rFonts w:ascii="等线" w:hAnsi="等线" w:eastAsia="等线" w:cs="等线"/>
          <w:spacing w:val="3"/>
          <w:sz w:val="24"/>
          <w:szCs w:val="24"/>
        </w:rPr>
        <w:t>。</w:t>
      </w:r>
      <w:r>
        <w:rPr>
          <w:rFonts w:ascii="等线" w:hAnsi="等线" w:eastAsia="等线" w:cs="等线"/>
          <w:spacing w:val="-30"/>
          <w:sz w:val="24"/>
          <w:szCs w:val="24"/>
        </w:rPr>
        <w:t xml:space="preserve"/>
      </w:r>
      <w:r>
        <w:rPr>
          <w:rFonts w:ascii="等线" w:hAnsi="等线" w:eastAsia="等线" w:cs="等线"/>
          <w:spacing w:val="3"/>
          <w:sz w:val="24"/>
          <w:szCs w:val="24"/>
        </w:rPr>
        <w:t>同理</w:t>
      </w:r>
      <w:r>
        <w:rPr>
          <w:rFonts w:ascii="等线" w:hAnsi="等线" w:eastAsia="等线" w:cs="等线"/>
          <w:spacing w:val="-28"/>
          <w:sz w:val="24"/>
          <w:szCs w:val="24"/>
        </w:rPr>
        <w:t xml:space="preserve"/>
      </w:r>
      <w:r>
        <w:rPr>
          <w:rFonts w:ascii="等线" w:hAnsi="等线" w:eastAsia="等线" w:cs="等线"/>
          <w:spacing w:val="3"/>
          <w:sz w:val="24"/>
          <w:szCs w:val="24"/>
        </w:rPr>
        <w:t>，若某队员已犯下两次</w:t>
      </w:r>
      <w:r>
        <w:rPr>
          <w:rFonts w:ascii="Calibri" w:hAnsi="Calibri" w:eastAsia="Calibri" w:cs="Calibri"/>
          <w:spacing w:val="3"/>
          <w:sz w:val="24"/>
          <w:szCs w:val="24"/>
        </w:rPr>
        <w:t>1</w:t>
      </w:r>
      <w:r>
        <w:rPr>
          <w:rFonts w:ascii="等线" w:hAnsi="等线" w:eastAsia="等线" w:cs="等线"/>
          <w:spacing w:val="3"/>
          <w:sz w:val="24"/>
          <w:szCs w:val="24"/>
        </w:rPr>
        <w:t>类技术犯规</w:t>
      </w:r>
      <w:r>
        <w:rPr>
          <w:rFonts w:ascii="等线" w:hAnsi="等线" w:eastAsia="等线" w:cs="等线"/>
          <w:spacing w:val="-27"/>
          <w:sz w:val="24"/>
          <w:szCs w:val="24"/>
        </w:rPr>
        <w:t xml:space="preserve"/>
      </w:r>
      <w:r>
        <w:rPr>
          <w:rFonts w:ascii="等线" w:hAnsi="等线" w:eastAsia="等线" w:cs="等线"/>
          <w:spacing w:val="3"/>
          <w:sz w:val="24"/>
          <w:szCs w:val="24"/>
        </w:rPr>
        <w:t>、</w:t>
      </w:r>
      <w:r>
        <w:rPr>
          <w:rFonts w:ascii="等线" w:hAnsi="等线" w:eastAsia="等线" w:cs="等线"/>
          <w:spacing w:val="-41"/>
          <w:sz w:val="24"/>
          <w:szCs w:val="24"/>
        </w:rPr>
        <w:t xml:space="preserve"/>
      </w:r>
      <w:r>
        <w:rPr>
          <w:rFonts w:ascii="等线" w:hAnsi="等线" w:eastAsia="等线" w:cs="等线"/>
          <w:spacing w:val="3"/>
          <w:sz w:val="24"/>
          <w:szCs w:val="24"/>
        </w:rPr>
        <w:t>两次恶</w:t>
      </w:r>
      <w:r>
        <w:rPr>
          <w:rFonts w:ascii="等线" w:hAnsi="等线" w:eastAsia="等线" w:cs="等线"/>
          <w:spacing w:val="2"/>
          <w:sz w:val="24"/>
          <w:szCs w:val="24"/>
        </w:rPr>
        <w:t>意犯规，或一次</w:t>
      </w:r>
      <w:r>
        <w:rPr>
          <w:rFonts w:ascii="Calibri" w:hAnsi="Calibri" w:eastAsia="Calibri" w:cs="Calibri"/>
          <w:spacing w:val="2"/>
          <w:sz w:val="24"/>
          <w:szCs w:val="24"/>
        </w:rPr>
        <w:t>1</w:t>
      </w:r>
      <w:r>
        <w:rPr>
          <w:rFonts w:ascii="等线" w:hAnsi="等线" w:eastAsia="等线" w:cs="等线"/>
          <w:spacing w:val="2"/>
          <w:sz w:val="24"/>
          <w:szCs w:val="24"/>
        </w:rPr>
        <w:t>类技术</w:t>
      </w:r>
      <w:r>
        <w:rPr>
          <w:rFonts w:ascii="等线" w:hAnsi="等线" w:eastAsia="等线" w:cs="等线"/>
          <w:spacing w:val="6"/>
          <w:sz w:val="24"/>
          <w:szCs w:val="24"/>
        </w:rPr>
        <w:t>犯规加一次恶意犯规，记录员亦须立即通知主裁判该队员应被取消资</w:t>
      </w:r>
      <w:r>
        <w:rPr>
          <w:rFonts w:ascii="等线" w:hAnsi="等线" w:eastAsia="等线" w:cs="等线"/>
          <w:spacing w:val="-4"/>
          <w:sz w:val="24"/>
          <w:szCs w:val="24"/>
        </w:rPr>
        <w:t>格。</w:t>
      </w:r>
    </w:p>
    <w:p w14:paraId="7B19610F">
      <w:pPr>
        <w:pStyle w:val="2"/>
        <w:spacing w:before="2" w:line="304" w:lineRule="auto"/>
        <w:ind w:left="1454" w:hanging="450"/>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暂停</w:t>
      </w:r>
      <w:r>
        <w:rPr>
          <w:rFonts w:ascii="等线" w:hAnsi="等线" w:eastAsia="等线" w:cs="等线"/>
          <w:spacing w:val="-12"/>
          <w:sz w:val="24"/>
          <w:szCs w:val="24"/>
        </w:rPr>
        <w:t xml:space="preserve"/>
      </w:r>
      <w:r>
        <w:rPr>
          <w:rFonts w:ascii="等线" w:hAnsi="等线" w:eastAsia="等线" w:cs="等线"/>
          <w:spacing w:val="5"/>
          <w:sz w:val="24"/>
          <w:szCs w:val="24"/>
        </w:rPr>
        <w:t>。</w:t>
      </w:r>
      <w:r>
        <w:rPr>
          <w:rFonts w:ascii="等线" w:hAnsi="等线" w:eastAsia="等线" w:cs="等线"/>
          <w:spacing w:val="-27"/>
          <w:sz w:val="24"/>
          <w:szCs w:val="24"/>
        </w:rPr>
        <w:t xml:space="preserve"/>
      </w:r>
      <w:r>
        <w:rPr>
          <w:rFonts w:ascii="等线" w:hAnsi="等线" w:eastAsia="等线" w:cs="等线"/>
          <w:spacing w:val="5"/>
          <w:sz w:val="24"/>
          <w:szCs w:val="24"/>
        </w:rPr>
        <w:t>当主教练在半场或决胜期中已无可用暂停时，记录员须通过主裁</w:t>
      </w:r>
      <w:r>
        <w:rPr>
          <w:rFonts w:ascii="等线" w:hAnsi="等线" w:eastAsia="等线" w:cs="等线"/>
          <w:spacing w:val="-3"/>
          <w:sz w:val="24"/>
          <w:szCs w:val="24"/>
        </w:rPr>
        <w:t>判通知主教练。</w:t>
      </w:r>
    </w:p>
    <w:p w14:paraId="55037780">
      <w:pPr>
        <w:pStyle w:val="2"/>
        <w:spacing w:before="2" w:line="318" w:lineRule="auto"/>
        <w:ind w:left="1425" w:hanging="421"/>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下一次交替拥有操作交替拥有箭头即可进</w:t>
      </w:r>
      <w:r>
        <w:rPr>
          <w:rFonts w:ascii="等线" w:hAnsi="等线" w:eastAsia="等线" w:cs="等线"/>
          <w:spacing w:val="4"/>
          <w:sz w:val="24"/>
          <w:szCs w:val="24"/>
        </w:rPr>
        <w:t>行</w:t>
      </w:r>
      <w:r>
        <w:rPr>
          <w:rFonts w:ascii="等线" w:hAnsi="等线" w:eastAsia="等线" w:cs="等线"/>
          <w:spacing w:val="-28"/>
          <w:sz w:val="24"/>
          <w:szCs w:val="24"/>
        </w:rPr>
        <w:t xml:space="preserve"/>
      </w:r>
      <w:r>
        <w:rPr>
          <w:rFonts w:ascii="等线" w:hAnsi="等线" w:eastAsia="等线" w:cs="等线"/>
          <w:spacing w:val="4"/>
          <w:sz w:val="24"/>
          <w:szCs w:val="24"/>
        </w:rPr>
        <w:t>。</w:t>
      </w:r>
      <w:r>
        <w:rPr>
          <w:rFonts w:ascii="等线" w:hAnsi="等线" w:eastAsia="等线" w:cs="等线"/>
          <w:spacing w:val="-44"/>
          <w:sz w:val="24"/>
          <w:szCs w:val="24"/>
        </w:rPr>
        <w:t xml:space="preserve"/>
      </w:r>
      <w:r>
        <w:rPr>
          <w:rFonts w:ascii="等线" w:hAnsi="等线" w:eastAsia="等线" w:cs="等线"/>
          <w:spacing w:val="4"/>
          <w:sz w:val="24"/>
          <w:szCs w:val="24"/>
        </w:rPr>
        <w:t>上半场结束时，</w:t>
      </w:r>
      <w:r>
        <w:rPr>
          <w:rFonts w:ascii="等线" w:hAnsi="等线" w:eastAsia="等线" w:cs="等线"/>
          <w:spacing w:val="-19"/>
          <w:sz w:val="24"/>
          <w:szCs w:val="24"/>
        </w:rPr>
        <w:t xml:space="preserve"/>
      </w:r>
      <w:r>
        <w:rPr>
          <w:rFonts w:ascii="等线" w:hAnsi="等线" w:eastAsia="等线" w:cs="等线"/>
          <w:spacing w:val="4"/>
          <w:sz w:val="24"/>
          <w:szCs w:val="24"/>
        </w:rPr>
        <w:t>由于双方</w:t>
      </w:r>
      <w:r>
        <w:rPr>
          <w:rFonts w:ascii="等线" w:hAnsi="等线" w:eastAsia="等线" w:cs="等线"/>
          <w:sz w:val="24"/>
          <w:szCs w:val="24"/>
        </w:rPr>
        <w:t>球队将在下半场交换得分机会，记录员应立即反转交</w:t>
      </w:r>
      <w:r>
        <w:rPr>
          <w:rFonts w:ascii="等线" w:hAnsi="等线" w:eastAsia="等线" w:cs="等线"/>
          <w:spacing w:val="-1"/>
          <w:sz w:val="24"/>
          <w:szCs w:val="24"/>
        </w:rPr>
        <w:t>替拥有箭头方向。</w:t>
      </w:r>
    </w:p>
    <w:p w14:paraId="16199E2A">
      <w:pPr>
        <w:pStyle w:val="2"/>
        <w:spacing w:line="292" w:lineRule="auto"/>
        <w:ind w:left="1453" w:hanging="449"/>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每支球队均享有主教练的二次挑战</w:t>
      </w:r>
      <w:r>
        <w:rPr>
          <w:rFonts w:ascii="等线" w:hAnsi="等线" w:eastAsia="等线" w:cs="等线"/>
          <w:spacing w:val="4"/>
          <w:sz w:val="24"/>
          <w:szCs w:val="24"/>
        </w:rPr>
        <w:t>权</w:t>
      </w:r>
      <w:r>
        <w:rPr>
          <w:rFonts w:ascii="等线" w:hAnsi="等线" w:eastAsia="等线" w:cs="等线"/>
          <w:spacing w:val="-29"/>
          <w:sz w:val="24"/>
          <w:szCs w:val="24"/>
        </w:rPr>
        <w:t xml:space="preserve"/>
      </w:r>
      <w:r>
        <w:rPr>
          <w:rFonts w:ascii="等线" w:hAnsi="等线" w:eastAsia="等线" w:cs="等线"/>
          <w:spacing w:val="4"/>
          <w:sz w:val="24"/>
          <w:szCs w:val="24"/>
        </w:rPr>
        <w:t>。若主教练错误地提出二次挑战请</w:t>
      </w:r>
      <w:r>
        <w:rPr>
          <w:rFonts w:ascii="等线" w:hAnsi="等线" w:eastAsia="等线" w:cs="等线"/>
          <w:spacing w:val="-3"/>
          <w:sz w:val="24"/>
          <w:szCs w:val="24"/>
        </w:rPr>
        <w:t>求</w:t>
      </w:r>
      <w:r>
        <w:rPr>
          <w:rFonts w:ascii="等线" w:hAnsi="等线" w:eastAsia="等线" w:cs="等线"/>
          <w:spacing w:val="-28"/>
          <w:sz w:val="24"/>
          <w:szCs w:val="24"/>
        </w:rPr>
        <w:t xml:space="preserve"/>
      </w:r>
      <w:r>
        <w:rPr>
          <w:rFonts w:ascii="等线" w:hAnsi="等线" w:eastAsia="等线" w:cs="等线"/>
          <w:spacing w:val="-3"/>
          <w:sz w:val="24"/>
          <w:szCs w:val="24"/>
        </w:rPr>
        <w:t>，记录员须立即通知最近的裁判（简称）。</w:t>
      </w:r>
    </w:p>
    <w:p w14:paraId="4BE4F62F">
      <w:pPr>
        <w:spacing w:line="344" w:lineRule="exact"/>
        <w:jc w:val="right"/>
        <w:rPr>
          <w:rFonts w:ascii="等线" w:hAnsi="等线" w:eastAsia="等线" w:cs="等线"/>
          <w:sz w:val="24"/>
          <w:szCs w:val="24"/>
        </w:rPr>
      </w:pPr>
      <w:r>
        <w:rPr>
          <w:rFonts w:ascii="Calibri" w:hAnsi="Calibri" w:eastAsia="Calibri" w:cs="Calibri"/>
          <w:spacing w:val="2"/>
          <w:position w:val="3"/>
          <w:sz w:val="24"/>
          <w:szCs w:val="24"/>
        </w:rPr>
        <w:t xml:space="preserve">49.2           </w:t>
      </w:r>
      <w:r>
        <w:rPr>
          <w:rFonts w:ascii="等线" w:hAnsi="等线" w:eastAsia="等线" w:cs="等线"/>
          <w:spacing w:val="2"/>
          <w:position w:val="3"/>
          <w:sz w:val="24"/>
          <w:szCs w:val="24"/>
        </w:rPr>
        <w:t>助理记录员应操作记分牌，并协助记录员与</w:t>
      </w:r>
      <w:r>
        <w:rPr>
          <w:rFonts w:ascii="等线" w:hAnsi="等线" w:eastAsia="等线" w:cs="等线"/>
          <w:spacing w:val="1"/>
          <w:position w:val="3"/>
          <w:sz w:val="24"/>
          <w:szCs w:val="24"/>
        </w:rPr>
        <w:t>计时员工作</w:t>
      </w:r>
      <w:r>
        <w:rPr>
          <w:rFonts w:ascii="等线" w:hAnsi="等线" w:eastAsia="等线" w:cs="等线"/>
          <w:spacing w:val="-32"/>
          <w:position w:val="3"/>
          <w:sz w:val="24"/>
          <w:szCs w:val="24"/>
        </w:rPr>
        <w:t xml:space="preserve"/>
      </w:r>
      <w:r>
        <w:rPr>
          <w:rFonts w:ascii="等线" w:hAnsi="等线" w:eastAsia="等线" w:cs="等线"/>
          <w:spacing w:val="1"/>
          <w:position w:val="3"/>
          <w:sz w:val="24"/>
          <w:szCs w:val="24"/>
        </w:rPr>
        <w:t>。若记分牌与记录表</w:t>
      </w:r>
    </w:p>
    <w:p w14:paraId="2175BF12">
      <w:pPr>
        <w:spacing w:before="92" w:line="343" w:lineRule="exact"/>
        <w:ind w:left="1022"/>
        <w:rPr>
          <w:rFonts w:ascii="等线" w:hAnsi="等线" w:eastAsia="等线" w:cs="等线"/>
          <w:sz w:val="24"/>
          <w:szCs w:val="24"/>
        </w:rPr>
      </w:pPr>
      <w:r>
        <w:rPr>
          <w:rFonts w:ascii="等线" w:hAnsi="等线" w:eastAsia="等线" w:cs="等线"/>
          <w:spacing w:val="-1"/>
          <w:position w:val="3"/>
          <w:sz w:val="24"/>
          <w:szCs w:val="24"/>
        </w:rPr>
        <w:t>之间出现无法解决的差异，应以记录表为准，并相应修正记分牌。</w:t>
      </w:r>
    </w:p>
    <w:p w14:paraId="501274EA">
      <w:pPr>
        <w:spacing w:line="343" w:lineRule="exact"/>
        <w:rPr>
          <w:rFonts w:ascii="等线" w:hAnsi="等线" w:eastAsia="等线" w:cs="等线"/>
          <w:sz w:val="24"/>
          <w:szCs w:val="24"/>
        </w:rPr>
        <w:sectPr>
          <w:headerReference r:id="rId228" w:type="default"/>
          <w:footerReference r:id="rId229" w:type="default"/>
          <w:pgSz w:w="11900" w:h="16840"/>
          <w:pgMar w:top="1207" w:right="1412" w:bottom="623" w:left="1417" w:header="635" w:footer="381" w:gutter="0"/>
          <w:cols w:space="720" w:num="1"/>
        </w:sectPr>
      </w:pPr>
    </w:p>
    <w:p w14:paraId="6EB59BF3">
      <w:pPr>
        <w:pStyle w:val="2"/>
        <w:spacing w:before="223" w:line="297" w:lineRule="exact"/>
        <w:ind w:left="3"/>
        <w:rPr>
          <w:sz w:val="24"/>
          <w:szCs w:val="24"/>
        </w:rPr>
      </w:pPr>
      <w:r>
        <w:rPr>
          <w:spacing w:val="-11"/>
          <w:sz w:val="24"/>
          <w:szCs w:val="24"/>
        </w:rPr>
        <w:t>49.3</w:t>
      </w:r>
      <w:r>
        <w:rPr>
          <w:spacing w:val="5"/>
          <w:sz w:val="24"/>
          <w:szCs w:val="24"/>
        </w:rPr>
        <w:t xml:space="preserve">         </w:t>
      </w:r>
      <w:r>
        <w:rPr>
          <w:spacing w:val="-11"/>
          <w:sz w:val="24"/>
          <w:szCs w:val="24"/>
        </w:rPr>
        <w:t>If an error is identified</w:t>
      </w:r>
      <w:r>
        <w:rPr>
          <w:spacing w:val="7"/>
          <w:sz w:val="24"/>
          <w:szCs w:val="24"/>
        </w:rPr>
        <w:t xml:space="preserve"> </w:t>
      </w:r>
      <w:r>
        <w:rPr>
          <w:spacing w:val="-11"/>
          <w:sz w:val="24"/>
          <w:szCs w:val="24"/>
        </w:rPr>
        <w:t>on the scoresheet:</w:t>
      </w:r>
    </w:p>
    <w:p w14:paraId="11F0C714">
      <w:pPr>
        <w:pStyle w:val="2"/>
        <w:spacing w:before="9" w:line="255" w:lineRule="auto"/>
        <w:ind w:left="1425" w:hanging="422"/>
        <w:rPr>
          <w:sz w:val="24"/>
          <w:szCs w:val="24"/>
        </w:rPr>
      </w:pPr>
      <w:r>
        <w:rPr>
          <w:spacing w:val="-9"/>
          <w:sz w:val="24"/>
          <w:szCs w:val="24"/>
        </w:rPr>
        <w:t>•     During the game, the timer</w:t>
      </w:r>
      <w:r>
        <w:rPr>
          <w:spacing w:val="9"/>
          <w:sz w:val="24"/>
          <w:szCs w:val="24"/>
        </w:rPr>
        <w:t xml:space="preserve"> </w:t>
      </w:r>
      <w:r>
        <w:rPr>
          <w:spacing w:val="-9"/>
          <w:sz w:val="24"/>
          <w:szCs w:val="24"/>
        </w:rPr>
        <w:t>must wait for the first</w:t>
      </w:r>
      <w:r>
        <w:rPr>
          <w:spacing w:val="8"/>
          <w:sz w:val="24"/>
          <w:szCs w:val="24"/>
        </w:rPr>
        <w:t xml:space="preserve"> </w:t>
      </w:r>
      <w:r>
        <w:rPr>
          <w:spacing w:val="-9"/>
          <w:sz w:val="24"/>
          <w:szCs w:val="24"/>
        </w:rPr>
        <w:t>d</w:t>
      </w:r>
      <w:r>
        <w:rPr>
          <w:spacing w:val="-10"/>
          <w:sz w:val="24"/>
          <w:szCs w:val="24"/>
        </w:rPr>
        <w:t>ead</w:t>
      </w:r>
      <w:r>
        <w:rPr>
          <w:spacing w:val="14"/>
          <w:sz w:val="24"/>
          <w:szCs w:val="24"/>
        </w:rPr>
        <w:t xml:space="preserve"> </w:t>
      </w:r>
      <w:r>
        <w:rPr>
          <w:spacing w:val="-10"/>
          <w:sz w:val="24"/>
          <w:szCs w:val="24"/>
        </w:rPr>
        <w:t>ball</w:t>
      </w:r>
      <w:r>
        <w:rPr>
          <w:spacing w:val="13"/>
          <w:sz w:val="24"/>
          <w:szCs w:val="24"/>
        </w:rPr>
        <w:t xml:space="preserve"> </w:t>
      </w:r>
      <w:r>
        <w:rPr>
          <w:spacing w:val="-10"/>
          <w:sz w:val="24"/>
          <w:szCs w:val="24"/>
        </w:rPr>
        <w:t>before</w:t>
      </w:r>
      <w:r>
        <w:rPr>
          <w:spacing w:val="5"/>
          <w:sz w:val="24"/>
          <w:szCs w:val="24"/>
        </w:rPr>
        <w:t xml:space="preserve"> </w:t>
      </w:r>
      <w:r>
        <w:rPr>
          <w:spacing w:val="-10"/>
          <w:sz w:val="24"/>
          <w:szCs w:val="24"/>
        </w:rPr>
        <w:t>sounding the</w:t>
      </w:r>
      <w:r>
        <w:rPr>
          <w:sz w:val="24"/>
          <w:szCs w:val="24"/>
        </w:rPr>
        <w:t xml:space="preserve"> </w:t>
      </w:r>
      <w:r>
        <w:rPr>
          <w:spacing w:val="-10"/>
          <w:sz w:val="24"/>
          <w:szCs w:val="24"/>
        </w:rPr>
        <w:t>signal.</w:t>
      </w:r>
    </w:p>
    <w:p w14:paraId="348F514C">
      <w:pPr>
        <w:pStyle w:val="2"/>
        <w:spacing w:before="10" w:line="253" w:lineRule="auto"/>
        <w:ind w:left="1417" w:hanging="414"/>
        <w:rPr>
          <w:sz w:val="24"/>
          <w:szCs w:val="24"/>
        </w:rPr>
      </w:pPr>
      <w:r>
        <w:rPr>
          <w:spacing w:val="-10"/>
          <w:sz w:val="24"/>
          <w:szCs w:val="24"/>
        </w:rPr>
        <w:t>•     Th</w:t>
      </w:r>
      <w:r>
        <w:rPr>
          <w:spacing w:val="-9"/>
          <w:sz w:val="24"/>
          <w:szCs w:val="24"/>
        </w:rPr>
        <w:t>e</w:t>
      </w:r>
      <w:r>
        <w:rPr>
          <w:spacing w:val="23"/>
          <w:w w:val="101"/>
          <w:sz w:val="24"/>
          <w:szCs w:val="24"/>
        </w:rPr>
        <w:t xml:space="preserve"> </w:t>
      </w:r>
      <w:r>
        <w:rPr>
          <w:spacing w:val="-9"/>
          <w:sz w:val="24"/>
          <w:szCs w:val="24"/>
        </w:rPr>
        <w:t>scorer</w:t>
      </w:r>
      <w:r>
        <w:rPr>
          <w:spacing w:val="22"/>
          <w:w w:val="101"/>
          <w:sz w:val="24"/>
          <w:szCs w:val="24"/>
        </w:rPr>
        <w:t xml:space="preserve"> </w:t>
      </w:r>
      <w:r>
        <w:rPr>
          <w:spacing w:val="-9"/>
          <w:sz w:val="24"/>
          <w:szCs w:val="24"/>
        </w:rPr>
        <w:t>shall</w:t>
      </w:r>
      <w:r>
        <w:rPr>
          <w:spacing w:val="30"/>
          <w:sz w:val="24"/>
          <w:szCs w:val="24"/>
        </w:rPr>
        <w:t xml:space="preserve"> </w:t>
      </w:r>
      <w:r>
        <w:rPr>
          <w:spacing w:val="-9"/>
          <w:sz w:val="24"/>
          <w:szCs w:val="24"/>
        </w:rPr>
        <w:t>consult</w:t>
      </w:r>
      <w:r>
        <w:rPr>
          <w:spacing w:val="12"/>
          <w:sz w:val="24"/>
          <w:szCs w:val="24"/>
        </w:rPr>
        <w:t xml:space="preserve"> </w:t>
      </w:r>
      <w:r>
        <w:rPr>
          <w:spacing w:val="-9"/>
          <w:sz w:val="24"/>
          <w:szCs w:val="24"/>
        </w:rPr>
        <w:t>the</w:t>
      </w:r>
      <w:r>
        <w:rPr>
          <w:spacing w:val="30"/>
          <w:sz w:val="24"/>
          <w:szCs w:val="24"/>
        </w:rPr>
        <w:t xml:space="preserve"> </w:t>
      </w:r>
      <w:r>
        <w:rPr>
          <w:spacing w:val="-9"/>
          <w:sz w:val="24"/>
          <w:szCs w:val="24"/>
        </w:rPr>
        <w:t>crew</w:t>
      </w:r>
      <w:r>
        <w:rPr>
          <w:spacing w:val="30"/>
          <w:sz w:val="24"/>
          <w:szCs w:val="24"/>
        </w:rPr>
        <w:t xml:space="preserve"> </w:t>
      </w:r>
      <w:r>
        <w:rPr>
          <w:spacing w:val="-10"/>
          <w:sz w:val="24"/>
          <w:szCs w:val="24"/>
        </w:rPr>
        <w:t>chief</w:t>
      </w:r>
      <w:r>
        <w:rPr>
          <w:spacing w:val="28"/>
          <w:sz w:val="24"/>
          <w:szCs w:val="24"/>
        </w:rPr>
        <w:t xml:space="preserve"> </w:t>
      </w:r>
      <w:r>
        <w:rPr>
          <w:spacing w:val="-10"/>
          <w:sz w:val="24"/>
          <w:szCs w:val="24"/>
        </w:rPr>
        <w:t>and</w:t>
      </w:r>
      <w:r>
        <w:rPr>
          <w:spacing w:val="30"/>
          <w:sz w:val="24"/>
          <w:szCs w:val="24"/>
        </w:rPr>
        <w:t xml:space="preserve"> </w:t>
      </w:r>
      <w:r>
        <w:rPr>
          <w:spacing w:val="-10"/>
          <w:sz w:val="24"/>
          <w:szCs w:val="24"/>
        </w:rPr>
        <w:t>correct</w:t>
      </w:r>
      <w:r>
        <w:rPr>
          <w:spacing w:val="28"/>
          <w:sz w:val="24"/>
          <w:szCs w:val="24"/>
        </w:rPr>
        <w:t xml:space="preserve"> </w:t>
      </w:r>
      <w:r>
        <w:rPr>
          <w:spacing w:val="-10"/>
          <w:sz w:val="24"/>
          <w:szCs w:val="24"/>
        </w:rPr>
        <w:t>errors</w:t>
      </w:r>
      <w:r>
        <w:rPr>
          <w:spacing w:val="26"/>
          <w:sz w:val="24"/>
          <w:szCs w:val="24"/>
        </w:rPr>
        <w:t xml:space="preserve"> </w:t>
      </w:r>
      <w:r>
        <w:rPr>
          <w:spacing w:val="-10"/>
          <w:sz w:val="24"/>
          <w:szCs w:val="24"/>
        </w:rPr>
        <w:t>on</w:t>
      </w:r>
      <w:r>
        <w:rPr>
          <w:spacing w:val="12"/>
          <w:sz w:val="24"/>
          <w:szCs w:val="24"/>
        </w:rPr>
        <w:t xml:space="preserve"> </w:t>
      </w:r>
      <w:r>
        <w:rPr>
          <w:spacing w:val="-10"/>
          <w:sz w:val="24"/>
          <w:szCs w:val="24"/>
        </w:rPr>
        <w:t>the</w:t>
      </w:r>
      <w:r>
        <w:rPr>
          <w:spacing w:val="23"/>
          <w:sz w:val="24"/>
          <w:szCs w:val="24"/>
        </w:rPr>
        <w:t xml:space="preserve"> </w:t>
      </w:r>
      <w:r>
        <w:rPr>
          <w:spacing w:val="-10"/>
          <w:sz w:val="24"/>
          <w:szCs w:val="24"/>
        </w:rPr>
        <w:t>scoreshee</w:t>
      </w:r>
      <w:r>
        <w:rPr>
          <w:spacing w:val="-2"/>
          <w:sz w:val="24"/>
          <w:szCs w:val="24"/>
        </w:rPr>
        <w:t>t</w:t>
      </w:r>
      <w:r>
        <w:rPr>
          <w:sz w:val="24"/>
          <w:szCs w:val="24"/>
        </w:rPr>
        <w:t xml:space="preserve"> </w:t>
      </w:r>
      <w:r>
        <w:rPr>
          <w:spacing w:val="-9"/>
          <w:sz w:val="24"/>
          <w:szCs w:val="24"/>
        </w:rPr>
        <w:t>when</w:t>
      </w:r>
      <w:r>
        <w:rPr>
          <w:spacing w:val="11"/>
          <w:sz w:val="24"/>
          <w:szCs w:val="24"/>
        </w:rPr>
        <w:t xml:space="preserve"> </w:t>
      </w:r>
      <w:r>
        <w:rPr>
          <w:spacing w:val="-9"/>
          <w:sz w:val="24"/>
          <w:szCs w:val="24"/>
        </w:rPr>
        <w:t>the</w:t>
      </w:r>
      <w:r>
        <w:rPr>
          <w:spacing w:val="26"/>
          <w:sz w:val="24"/>
          <w:szCs w:val="24"/>
        </w:rPr>
        <w:t xml:space="preserve"> </w:t>
      </w:r>
      <w:r>
        <w:rPr>
          <w:spacing w:val="-9"/>
          <w:sz w:val="24"/>
          <w:szCs w:val="24"/>
        </w:rPr>
        <w:t>error</w:t>
      </w:r>
      <w:r>
        <w:rPr>
          <w:spacing w:val="27"/>
          <w:sz w:val="24"/>
          <w:szCs w:val="24"/>
        </w:rPr>
        <w:t xml:space="preserve"> </w:t>
      </w:r>
      <w:r>
        <w:rPr>
          <w:spacing w:val="-9"/>
          <w:sz w:val="24"/>
          <w:szCs w:val="24"/>
        </w:rPr>
        <w:t>is</w:t>
      </w:r>
      <w:r>
        <w:rPr>
          <w:spacing w:val="27"/>
          <w:sz w:val="24"/>
          <w:szCs w:val="24"/>
        </w:rPr>
        <w:t xml:space="preserve"> </w:t>
      </w:r>
      <w:r>
        <w:rPr>
          <w:spacing w:val="-9"/>
          <w:sz w:val="24"/>
          <w:szCs w:val="24"/>
        </w:rPr>
        <w:t>ident</w:t>
      </w:r>
      <w:r>
        <w:rPr>
          <w:spacing w:val="-10"/>
          <w:sz w:val="24"/>
          <w:szCs w:val="24"/>
        </w:rPr>
        <w:t>ified</w:t>
      </w:r>
      <w:r>
        <w:rPr>
          <w:spacing w:val="13"/>
          <w:sz w:val="24"/>
          <w:szCs w:val="24"/>
        </w:rPr>
        <w:t xml:space="preserve"> </w:t>
      </w:r>
      <w:r>
        <w:rPr>
          <w:spacing w:val="-10"/>
          <w:sz w:val="24"/>
          <w:szCs w:val="24"/>
        </w:rPr>
        <w:t>within</w:t>
      </w:r>
      <w:r>
        <w:rPr>
          <w:spacing w:val="11"/>
          <w:sz w:val="24"/>
          <w:szCs w:val="24"/>
        </w:rPr>
        <w:t xml:space="preserve"> </w:t>
      </w:r>
      <w:r>
        <w:rPr>
          <w:spacing w:val="-10"/>
          <w:sz w:val="24"/>
          <w:szCs w:val="24"/>
        </w:rPr>
        <w:t>the</w:t>
      </w:r>
      <w:r>
        <w:rPr>
          <w:spacing w:val="28"/>
          <w:sz w:val="24"/>
          <w:szCs w:val="24"/>
        </w:rPr>
        <w:t xml:space="preserve"> </w:t>
      </w:r>
      <w:r>
        <w:rPr>
          <w:spacing w:val="-10"/>
          <w:sz w:val="24"/>
          <w:szCs w:val="24"/>
        </w:rPr>
        <w:t>limits</w:t>
      </w:r>
      <w:r>
        <w:rPr>
          <w:spacing w:val="25"/>
          <w:sz w:val="24"/>
          <w:szCs w:val="24"/>
        </w:rPr>
        <w:t xml:space="preserve"> </w:t>
      </w:r>
      <w:r>
        <w:rPr>
          <w:spacing w:val="-10"/>
          <w:sz w:val="24"/>
          <w:szCs w:val="24"/>
        </w:rPr>
        <w:t>defined</w:t>
      </w:r>
      <w:r>
        <w:rPr>
          <w:spacing w:val="27"/>
          <w:sz w:val="24"/>
          <w:szCs w:val="24"/>
        </w:rPr>
        <w:t xml:space="preserve"> </w:t>
      </w:r>
      <w:r>
        <w:rPr>
          <w:spacing w:val="-10"/>
          <w:sz w:val="24"/>
          <w:szCs w:val="24"/>
        </w:rPr>
        <w:t>in</w:t>
      </w:r>
      <w:r>
        <w:rPr>
          <w:spacing w:val="15"/>
          <w:sz w:val="24"/>
          <w:szCs w:val="24"/>
        </w:rPr>
        <w:t xml:space="preserve"> </w:t>
      </w:r>
      <w:r>
        <w:rPr>
          <w:spacing w:val="-10"/>
          <w:sz w:val="24"/>
          <w:szCs w:val="24"/>
        </w:rPr>
        <w:t>Article</w:t>
      </w:r>
      <w:r>
        <w:rPr>
          <w:spacing w:val="17"/>
          <w:sz w:val="24"/>
          <w:szCs w:val="24"/>
        </w:rPr>
        <w:t xml:space="preserve"> </w:t>
      </w:r>
      <w:r>
        <w:rPr>
          <w:spacing w:val="-10"/>
          <w:sz w:val="24"/>
          <w:szCs w:val="24"/>
        </w:rPr>
        <w:t>45</w:t>
      </w:r>
      <w:r>
        <w:rPr>
          <w:spacing w:val="23"/>
          <w:sz w:val="24"/>
          <w:szCs w:val="24"/>
        </w:rPr>
        <w:t xml:space="preserve"> </w:t>
      </w:r>
      <w:r>
        <w:rPr>
          <w:spacing w:val="-10"/>
          <w:sz w:val="24"/>
          <w:szCs w:val="24"/>
        </w:rPr>
        <w:t>(</w:t>
      </w:r>
      <w:r>
        <w:rPr>
          <w:rFonts w:hint="eastAsia" w:eastAsia="宋体"/>
          <w:spacing w:val="-10"/>
          <w:sz w:val="24"/>
          <w:szCs w:val="24"/>
          <w:lang w:eastAsia="zh-CN"/>
        </w:rPr>
        <w:t>Correctable</w:t>
      </w:r>
      <w:r>
        <w:rPr>
          <w:spacing w:val="-10"/>
          <w:sz w:val="24"/>
          <w:szCs w:val="24"/>
        </w:rPr>
        <w:t>le</w:t>
      </w:r>
      <w:r>
        <w:rPr>
          <w:sz w:val="24"/>
          <w:szCs w:val="24"/>
        </w:rPr>
        <w:t xml:space="preserve"> </w:t>
      </w:r>
      <w:r>
        <w:rPr>
          <w:spacing w:val="-6"/>
          <w:sz w:val="24"/>
          <w:szCs w:val="24"/>
        </w:rPr>
        <w:t>errors).</w:t>
      </w:r>
    </w:p>
    <w:p w14:paraId="4CC8DE2C">
      <w:pPr>
        <w:pStyle w:val="2"/>
        <w:spacing w:before="10" w:line="253" w:lineRule="auto"/>
        <w:ind w:left="1414" w:hanging="411"/>
        <w:rPr>
          <w:sz w:val="24"/>
          <w:szCs w:val="24"/>
        </w:rPr>
      </w:pPr>
      <w:r>
        <w:rPr>
          <w:spacing w:val="-9"/>
          <w:sz w:val="24"/>
          <w:szCs w:val="24"/>
        </w:rPr>
        <w:t>•     If</w:t>
      </w:r>
      <w:r>
        <w:rPr>
          <w:spacing w:val="19"/>
          <w:sz w:val="24"/>
          <w:szCs w:val="24"/>
        </w:rPr>
        <w:t xml:space="preserve"> </w:t>
      </w:r>
      <w:r>
        <w:rPr>
          <w:spacing w:val="-9"/>
          <w:sz w:val="24"/>
          <w:szCs w:val="24"/>
        </w:rPr>
        <w:t>the</w:t>
      </w:r>
      <w:r>
        <w:rPr>
          <w:spacing w:val="28"/>
          <w:sz w:val="24"/>
          <w:szCs w:val="24"/>
        </w:rPr>
        <w:t xml:space="preserve"> </w:t>
      </w:r>
      <w:r>
        <w:rPr>
          <w:spacing w:val="-9"/>
          <w:sz w:val="24"/>
          <w:szCs w:val="24"/>
        </w:rPr>
        <w:t>error</w:t>
      </w:r>
      <w:r>
        <w:rPr>
          <w:spacing w:val="28"/>
          <w:sz w:val="24"/>
          <w:szCs w:val="24"/>
        </w:rPr>
        <w:t xml:space="preserve"> </w:t>
      </w:r>
      <w:r>
        <w:rPr>
          <w:spacing w:val="-9"/>
          <w:sz w:val="24"/>
          <w:szCs w:val="24"/>
        </w:rPr>
        <w:t>is</w:t>
      </w:r>
      <w:r>
        <w:rPr>
          <w:spacing w:val="28"/>
          <w:sz w:val="24"/>
          <w:szCs w:val="24"/>
        </w:rPr>
        <w:t xml:space="preserve"> </w:t>
      </w:r>
      <w:r>
        <w:rPr>
          <w:spacing w:val="-9"/>
          <w:sz w:val="24"/>
          <w:szCs w:val="24"/>
        </w:rPr>
        <w:t>not</w:t>
      </w:r>
      <w:r>
        <w:rPr>
          <w:spacing w:val="28"/>
          <w:sz w:val="24"/>
          <w:szCs w:val="24"/>
        </w:rPr>
        <w:t xml:space="preserve"> </w:t>
      </w:r>
      <w:r>
        <w:rPr>
          <w:spacing w:val="-9"/>
          <w:sz w:val="24"/>
          <w:szCs w:val="24"/>
        </w:rPr>
        <w:t>identified</w:t>
      </w:r>
      <w:r>
        <w:rPr>
          <w:spacing w:val="15"/>
          <w:sz w:val="24"/>
          <w:szCs w:val="24"/>
        </w:rPr>
        <w:t xml:space="preserve"> </w:t>
      </w:r>
      <w:r>
        <w:rPr>
          <w:spacing w:val="-9"/>
          <w:sz w:val="24"/>
          <w:szCs w:val="24"/>
        </w:rPr>
        <w:t>within</w:t>
      </w:r>
      <w:r>
        <w:rPr>
          <w:spacing w:val="12"/>
          <w:sz w:val="24"/>
          <w:szCs w:val="24"/>
        </w:rPr>
        <w:t xml:space="preserve"> </w:t>
      </w:r>
      <w:r>
        <w:rPr>
          <w:spacing w:val="-9"/>
          <w:sz w:val="24"/>
          <w:szCs w:val="24"/>
        </w:rPr>
        <w:t>the</w:t>
      </w:r>
      <w:r>
        <w:rPr>
          <w:spacing w:val="29"/>
          <w:sz w:val="24"/>
          <w:szCs w:val="24"/>
        </w:rPr>
        <w:t xml:space="preserve"> </w:t>
      </w:r>
      <w:r>
        <w:rPr>
          <w:spacing w:val="-9"/>
          <w:sz w:val="24"/>
          <w:szCs w:val="24"/>
        </w:rPr>
        <w:t>limits</w:t>
      </w:r>
      <w:r>
        <w:rPr>
          <w:spacing w:val="26"/>
          <w:sz w:val="24"/>
          <w:szCs w:val="24"/>
        </w:rPr>
        <w:t xml:space="preserve"> </w:t>
      </w:r>
      <w:r>
        <w:rPr>
          <w:spacing w:val="-9"/>
          <w:sz w:val="24"/>
          <w:szCs w:val="24"/>
        </w:rPr>
        <w:t>defined</w:t>
      </w:r>
      <w:r>
        <w:rPr>
          <w:spacing w:val="28"/>
          <w:sz w:val="24"/>
          <w:szCs w:val="24"/>
        </w:rPr>
        <w:t xml:space="preserve"> </w:t>
      </w:r>
      <w:r>
        <w:rPr>
          <w:spacing w:val="-9"/>
          <w:sz w:val="24"/>
          <w:szCs w:val="24"/>
        </w:rPr>
        <w:t>in</w:t>
      </w:r>
      <w:r>
        <w:rPr>
          <w:spacing w:val="16"/>
          <w:sz w:val="24"/>
          <w:szCs w:val="24"/>
        </w:rPr>
        <w:t xml:space="preserve"> </w:t>
      </w:r>
      <w:r>
        <w:rPr>
          <w:spacing w:val="-9"/>
          <w:sz w:val="24"/>
          <w:szCs w:val="24"/>
        </w:rPr>
        <w:t>Article</w:t>
      </w:r>
      <w:r>
        <w:rPr>
          <w:spacing w:val="18"/>
          <w:w w:val="101"/>
          <w:sz w:val="24"/>
          <w:szCs w:val="24"/>
        </w:rPr>
        <w:t xml:space="preserve"> </w:t>
      </w:r>
      <w:r>
        <w:rPr>
          <w:spacing w:val="-9"/>
          <w:sz w:val="24"/>
          <w:szCs w:val="24"/>
        </w:rPr>
        <w:t>45</w:t>
      </w:r>
      <w:r>
        <w:rPr>
          <w:spacing w:val="24"/>
          <w:sz w:val="24"/>
          <w:szCs w:val="24"/>
        </w:rPr>
        <w:t xml:space="preserve"> </w:t>
      </w:r>
      <w:r>
        <w:rPr>
          <w:spacing w:val="-9"/>
          <w:sz w:val="24"/>
          <w:szCs w:val="24"/>
        </w:rPr>
        <w:t>(Correctable</w:t>
      </w:r>
      <w:r>
        <w:rPr>
          <w:sz w:val="24"/>
          <w:szCs w:val="24"/>
        </w:rPr>
        <w:t xml:space="preserve"> </w:t>
      </w:r>
      <w:r>
        <w:rPr>
          <w:spacing w:val="-12"/>
          <w:sz w:val="24"/>
          <w:szCs w:val="24"/>
        </w:rPr>
        <w:t>e</w:t>
      </w:r>
      <w:r>
        <w:rPr>
          <w:spacing w:val="-11"/>
          <w:sz w:val="24"/>
          <w:szCs w:val="24"/>
        </w:rPr>
        <w:t>rrors),</w:t>
      </w:r>
      <w:r>
        <w:rPr>
          <w:spacing w:val="9"/>
          <w:sz w:val="24"/>
          <w:szCs w:val="24"/>
        </w:rPr>
        <w:t xml:space="preserve"> </w:t>
      </w:r>
      <w:r>
        <w:rPr>
          <w:spacing w:val="-11"/>
          <w:sz w:val="24"/>
          <w:szCs w:val="24"/>
        </w:rPr>
        <w:t>the</w:t>
      </w:r>
      <w:r>
        <w:rPr>
          <w:spacing w:val="17"/>
          <w:w w:val="101"/>
          <w:sz w:val="24"/>
          <w:szCs w:val="24"/>
        </w:rPr>
        <w:t xml:space="preserve"> </w:t>
      </w:r>
      <w:r>
        <w:rPr>
          <w:spacing w:val="-11"/>
          <w:sz w:val="24"/>
          <w:szCs w:val="24"/>
        </w:rPr>
        <w:t>error</w:t>
      </w:r>
      <w:r>
        <w:rPr>
          <w:spacing w:val="17"/>
          <w:sz w:val="24"/>
          <w:szCs w:val="24"/>
        </w:rPr>
        <w:t xml:space="preserve"> </w:t>
      </w:r>
      <w:r>
        <w:rPr>
          <w:spacing w:val="-11"/>
          <w:sz w:val="24"/>
          <w:szCs w:val="24"/>
        </w:rPr>
        <w:t>may</w:t>
      </w:r>
      <w:r>
        <w:rPr>
          <w:spacing w:val="17"/>
          <w:w w:val="101"/>
          <w:sz w:val="24"/>
          <w:szCs w:val="24"/>
        </w:rPr>
        <w:t xml:space="preserve"> </w:t>
      </w:r>
      <w:r>
        <w:rPr>
          <w:spacing w:val="-11"/>
          <w:sz w:val="24"/>
          <w:szCs w:val="24"/>
        </w:rPr>
        <w:t>no</w:t>
      </w:r>
      <w:r>
        <w:rPr>
          <w:spacing w:val="18"/>
          <w:sz w:val="24"/>
          <w:szCs w:val="24"/>
        </w:rPr>
        <w:t xml:space="preserve"> </w:t>
      </w:r>
      <w:r>
        <w:rPr>
          <w:spacing w:val="-11"/>
          <w:sz w:val="24"/>
          <w:szCs w:val="24"/>
        </w:rPr>
        <w:t>longer</w:t>
      </w:r>
      <w:r>
        <w:rPr>
          <w:spacing w:val="18"/>
          <w:w w:val="101"/>
          <w:sz w:val="24"/>
          <w:szCs w:val="24"/>
        </w:rPr>
        <w:t xml:space="preserve"> </w:t>
      </w:r>
      <w:r>
        <w:rPr>
          <w:spacing w:val="-11"/>
          <w:sz w:val="24"/>
          <w:szCs w:val="24"/>
        </w:rPr>
        <w:t>be</w:t>
      </w:r>
      <w:r>
        <w:rPr>
          <w:spacing w:val="18"/>
          <w:sz w:val="24"/>
          <w:szCs w:val="24"/>
        </w:rPr>
        <w:t xml:space="preserve"> </w:t>
      </w:r>
      <w:r>
        <w:rPr>
          <w:spacing w:val="-11"/>
          <w:sz w:val="24"/>
          <w:szCs w:val="24"/>
        </w:rPr>
        <w:t>corre</w:t>
      </w:r>
      <w:r>
        <w:rPr>
          <w:spacing w:val="-12"/>
          <w:sz w:val="24"/>
          <w:szCs w:val="24"/>
        </w:rPr>
        <w:t>cted.</w:t>
      </w:r>
      <w:r>
        <w:rPr>
          <w:spacing w:val="11"/>
          <w:sz w:val="24"/>
          <w:szCs w:val="24"/>
        </w:rPr>
        <w:t xml:space="preserve">  </w:t>
      </w:r>
      <w:r>
        <w:rPr>
          <w:spacing w:val="-12"/>
          <w:sz w:val="24"/>
          <w:szCs w:val="24"/>
        </w:rPr>
        <w:t>The</w:t>
      </w:r>
      <w:r>
        <w:rPr>
          <w:spacing w:val="19"/>
          <w:sz w:val="24"/>
          <w:szCs w:val="24"/>
        </w:rPr>
        <w:t xml:space="preserve"> </w:t>
      </w:r>
      <w:r>
        <w:rPr>
          <w:spacing w:val="-12"/>
          <w:sz w:val="24"/>
          <w:szCs w:val="24"/>
        </w:rPr>
        <w:t>crew</w:t>
      </w:r>
      <w:r>
        <w:rPr>
          <w:spacing w:val="18"/>
          <w:sz w:val="24"/>
          <w:szCs w:val="24"/>
        </w:rPr>
        <w:t xml:space="preserve"> </w:t>
      </w:r>
      <w:r>
        <w:rPr>
          <w:spacing w:val="-12"/>
          <w:sz w:val="24"/>
          <w:szCs w:val="24"/>
        </w:rPr>
        <w:t>chief</w:t>
      </w:r>
      <w:r>
        <w:rPr>
          <w:spacing w:val="16"/>
          <w:w w:val="101"/>
          <w:sz w:val="24"/>
          <w:szCs w:val="24"/>
        </w:rPr>
        <w:t xml:space="preserve"> </w:t>
      </w:r>
      <w:r>
        <w:rPr>
          <w:spacing w:val="-12"/>
          <w:sz w:val="24"/>
          <w:szCs w:val="24"/>
        </w:rPr>
        <w:t>or</w:t>
      </w:r>
      <w:r>
        <w:rPr>
          <w:spacing w:val="9"/>
          <w:sz w:val="24"/>
          <w:szCs w:val="24"/>
        </w:rPr>
        <w:t xml:space="preserve"> </w:t>
      </w:r>
      <w:r>
        <w:rPr>
          <w:spacing w:val="-12"/>
          <w:sz w:val="24"/>
          <w:szCs w:val="24"/>
        </w:rPr>
        <w:t>th</w:t>
      </w:r>
      <w:r>
        <w:rPr>
          <w:spacing w:val="-11"/>
          <w:sz w:val="24"/>
          <w:szCs w:val="24"/>
        </w:rPr>
        <w:t>e</w:t>
      </w:r>
      <w:r>
        <w:rPr>
          <w:spacing w:val="1"/>
          <w:sz w:val="24"/>
          <w:szCs w:val="24"/>
        </w:rPr>
        <w:t xml:space="preserve"> </w:t>
      </w:r>
      <w:r>
        <w:rPr>
          <w:spacing w:val="-12"/>
          <w:sz w:val="24"/>
          <w:szCs w:val="24"/>
        </w:rPr>
        <w:t>commissioner,</w:t>
      </w:r>
      <w:r>
        <w:rPr>
          <w:spacing w:val="14"/>
          <w:sz w:val="24"/>
          <w:szCs w:val="24"/>
        </w:rPr>
        <w:t xml:space="preserve"> </w:t>
      </w:r>
      <w:r>
        <w:rPr>
          <w:spacing w:val="-12"/>
          <w:sz w:val="24"/>
          <w:szCs w:val="24"/>
        </w:rPr>
        <w:t>if</w:t>
      </w:r>
      <w:r>
        <w:rPr>
          <w:spacing w:val="18"/>
          <w:w w:val="101"/>
          <w:sz w:val="24"/>
          <w:szCs w:val="24"/>
        </w:rPr>
        <w:t xml:space="preserve"> </w:t>
      </w:r>
      <w:r>
        <w:rPr>
          <w:spacing w:val="-12"/>
          <w:sz w:val="24"/>
          <w:szCs w:val="24"/>
        </w:rPr>
        <w:t>prese</w:t>
      </w:r>
      <w:r>
        <w:rPr>
          <w:spacing w:val="-11"/>
          <w:sz w:val="24"/>
          <w:szCs w:val="24"/>
        </w:rPr>
        <w:t>nt,</w:t>
      </w:r>
      <w:r>
        <w:rPr>
          <w:spacing w:val="9"/>
          <w:sz w:val="24"/>
          <w:szCs w:val="24"/>
        </w:rPr>
        <w:t xml:space="preserve"> </w:t>
      </w:r>
      <w:r>
        <w:rPr>
          <w:spacing w:val="-11"/>
          <w:sz w:val="24"/>
          <w:szCs w:val="24"/>
        </w:rPr>
        <w:t>shall</w:t>
      </w:r>
      <w:r>
        <w:rPr>
          <w:spacing w:val="10"/>
          <w:sz w:val="24"/>
          <w:szCs w:val="24"/>
        </w:rPr>
        <w:t xml:space="preserve"> </w:t>
      </w:r>
      <w:r>
        <w:rPr>
          <w:spacing w:val="-11"/>
          <w:sz w:val="24"/>
          <w:szCs w:val="24"/>
        </w:rPr>
        <w:t>send</w:t>
      </w:r>
      <w:r>
        <w:rPr>
          <w:spacing w:val="14"/>
          <w:sz w:val="24"/>
          <w:szCs w:val="24"/>
        </w:rPr>
        <w:t xml:space="preserve"> </w:t>
      </w:r>
      <w:r>
        <w:rPr>
          <w:spacing w:val="-11"/>
          <w:sz w:val="24"/>
          <w:szCs w:val="24"/>
        </w:rPr>
        <w:t>a</w:t>
      </w:r>
      <w:r>
        <w:rPr>
          <w:spacing w:val="13"/>
          <w:sz w:val="24"/>
          <w:szCs w:val="24"/>
        </w:rPr>
        <w:t xml:space="preserve"> </w:t>
      </w:r>
      <w:r>
        <w:rPr>
          <w:spacing w:val="-11"/>
          <w:sz w:val="24"/>
          <w:szCs w:val="24"/>
        </w:rPr>
        <w:t>detailed</w:t>
      </w:r>
      <w:r>
        <w:rPr>
          <w:spacing w:val="17"/>
          <w:w w:val="101"/>
          <w:sz w:val="24"/>
          <w:szCs w:val="24"/>
        </w:rPr>
        <w:t xml:space="preserve"> </w:t>
      </w:r>
      <w:r>
        <w:rPr>
          <w:spacing w:val="-12"/>
          <w:sz w:val="24"/>
          <w:szCs w:val="24"/>
        </w:rPr>
        <w:t>report to the</w:t>
      </w:r>
      <w:r>
        <w:rPr>
          <w:spacing w:val="12"/>
          <w:sz w:val="24"/>
          <w:szCs w:val="24"/>
        </w:rPr>
        <w:t xml:space="preserve"> </w:t>
      </w:r>
      <w:r>
        <w:rPr>
          <w:spacing w:val="-12"/>
          <w:sz w:val="24"/>
          <w:szCs w:val="24"/>
        </w:rPr>
        <w:t>organising</w:t>
      </w:r>
      <w:r>
        <w:rPr>
          <w:spacing w:val="18"/>
          <w:w w:val="101"/>
          <w:sz w:val="24"/>
          <w:szCs w:val="24"/>
        </w:rPr>
        <w:t xml:space="preserve"> </w:t>
      </w:r>
      <w:r>
        <w:rPr>
          <w:spacing w:val="-12"/>
          <w:sz w:val="24"/>
          <w:szCs w:val="24"/>
        </w:rPr>
        <w:t>body</w:t>
      </w:r>
      <w:r>
        <w:rPr>
          <w:spacing w:val="13"/>
          <w:sz w:val="24"/>
          <w:szCs w:val="24"/>
        </w:rPr>
        <w:t xml:space="preserve"> </w:t>
      </w:r>
      <w:r>
        <w:rPr>
          <w:spacing w:val="-12"/>
          <w:sz w:val="24"/>
          <w:szCs w:val="24"/>
        </w:rPr>
        <w:t>o</w:t>
      </w:r>
      <w:r>
        <w:rPr>
          <w:spacing w:val="8"/>
          <w:sz w:val="24"/>
          <w:szCs w:val="24"/>
        </w:rPr>
        <w:t>f</w:t>
      </w:r>
      <w:r>
        <w:rPr>
          <w:sz w:val="24"/>
          <w:szCs w:val="24"/>
        </w:rPr>
        <w:t xml:space="preserve"> </w:t>
      </w:r>
      <w:r>
        <w:rPr>
          <w:spacing w:val="-9"/>
          <w:sz w:val="24"/>
          <w:szCs w:val="24"/>
        </w:rPr>
        <w:t>the competition.</w:t>
      </w:r>
    </w:p>
    <w:p w14:paraId="4E0FC525">
      <w:pPr>
        <w:pStyle w:val="2"/>
        <w:spacing w:line="393" w:lineRule="auto"/>
      </w:pPr>
    </w:p>
    <w:p w14:paraId="484A0E1E">
      <w:pPr>
        <w:pStyle w:val="2"/>
        <w:spacing w:before="78" w:line="339" w:lineRule="exact"/>
        <w:rPr>
          <w:sz w:val="27"/>
          <w:szCs w:val="27"/>
        </w:rPr>
      </w:pPr>
      <w:r>
        <w:rPr>
          <w:b/>
          <w:bCs/>
          <w:color w:val="FF0000"/>
          <w:spacing w:val="-14"/>
          <w:position w:val="1"/>
          <w:sz w:val="27"/>
          <w:szCs w:val="27"/>
        </w:rPr>
        <w:t>Article 50     Timer: Duties</w:t>
      </w:r>
    </w:p>
    <w:p w14:paraId="1E40686C">
      <w:pPr>
        <w:pStyle w:val="2"/>
        <w:spacing w:before="110" w:line="298" w:lineRule="exact"/>
        <w:ind w:left="9"/>
        <w:rPr>
          <w:sz w:val="24"/>
          <w:szCs w:val="24"/>
        </w:rPr>
      </w:pPr>
      <w:r>
        <w:rPr>
          <w:spacing w:val="-11"/>
          <w:position w:val="3"/>
          <w:sz w:val="24"/>
          <w:szCs w:val="24"/>
        </w:rPr>
        <w:t>50.1          The timer shal</w:t>
      </w:r>
      <w:r>
        <w:rPr>
          <w:spacing w:val="-12"/>
          <w:position w:val="3"/>
          <w:sz w:val="24"/>
          <w:szCs w:val="24"/>
        </w:rPr>
        <w:t>l be provided with</w:t>
      </w:r>
      <w:r>
        <w:rPr>
          <w:spacing w:val="2"/>
          <w:position w:val="3"/>
          <w:sz w:val="24"/>
          <w:szCs w:val="24"/>
        </w:rPr>
        <w:t xml:space="preserve"> </w:t>
      </w:r>
      <w:r>
        <w:rPr>
          <w:spacing w:val="-12"/>
          <w:position w:val="3"/>
          <w:sz w:val="24"/>
          <w:szCs w:val="24"/>
        </w:rPr>
        <w:t>a</w:t>
      </w:r>
      <w:r>
        <w:rPr>
          <w:spacing w:val="2"/>
          <w:position w:val="3"/>
          <w:sz w:val="24"/>
          <w:szCs w:val="24"/>
        </w:rPr>
        <w:t xml:space="preserve"> </w:t>
      </w:r>
      <w:r>
        <w:rPr>
          <w:spacing w:val="-12"/>
          <w:position w:val="3"/>
          <w:sz w:val="24"/>
          <w:szCs w:val="24"/>
        </w:rPr>
        <w:t>game</w:t>
      </w:r>
      <w:r>
        <w:rPr>
          <w:spacing w:val="4"/>
          <w:position w:val="3"/>
          <w:sz w:val="24"/>
          <w:szCs w:val="24"/>
        </w:rPr>
        <w:t xml:space="preserve"> </w:t>
      </w:r>
      <w:r>
        <w:rPr>
          <w:spacing w:val="-12"/>
          <w:position w:val="3"/>
          <w:sz w:val="24"/>
          <w:szCs w:val="24"/>
        </w:rPr>
        <w:t>clock</w:t>
      </w:r>
      <w:r>
        <w:rPr>
          <w:spacing w:val="2"/>
          <w:position w:val="3"/>
          <w:sz w:val="24"/>
          <w:szCs w:val="24"/>
        </w:rPr>
        <w:t xml:space="preserve"> </w:t>
      </w:r>
      <w:r>
        <w:rPr>
          <w:spacing w:val="-12"/>
          <w:position w:val="3"/>
          <w:sz w:val="24"/>
          <w:szCs w:val="24"/>
        </w:rPr>
        <w:t>and</w:t>
      </w:r>
      <w:r>
        <w:rPr>
          <w:spacing w:val="2"/>
          <w:position w:val="3"/>
          <w:sz w:val="24"/>
          <w:szCs w:val="24"/>
        </w:rPr>
        <w:t xml:space="preserve"> </w:t>
      </w:r>
      <w:r>
        <w:rPr>
          <w:spacing w:val="-12"/>
          <w:position w:val="3"/>
          <w:sz w:val="24"/>
          <w:szCs w:val="24"/>
        </w:rPr>
        <w:t>a</w:t>
      </w:r>
      <w:r>
        <w:rPr>
          <w:spacing w:val="-3"/>
          <w:position w:val="3"/>
          <w:sz w:val="24"/>
          <w:szCs w:val="24"/>
        </w:rPr>
        <w:t xml:space="preserve"> </w:t>
      </w:r>
      <w:r>
        <w:rPr>
          <w:spacing w:val="-12"/>
          <w:position w:val="3"/>
          <w:sz w:val="24"/>
          <w:szCs w:val="24"/>
        </w:rPr>
        <w:t>stopwatch</w:t>
      </w:r>
      <w:r>
        <w:rPr>
          <w:spacing w:val="3"/>
          <w:position w:val="3"/>
          <w:sz w:val="24"/>
          <w:szCs w:val="24"/>
        </w:rPr>
        <w:t xml:space="preserve"> </w:t>
      </w:r>
      <w:r>
        <w:rPr>
          <w:spacing w:val="-12"/>
          <w:position w:val="3"/>
          <w:sz w:val="24"/>
          <w:szCs w:val="24"/>
        </w:rPr>
        <w:t>and</w:t>
      </w:r>
      <w:r>
        <w:rPr>
          <w:spacing w:val="-3"/>
          <w:position w:val="3"/>
          <w:sz w:val="24"/>
          <w:szCs w:val="24"/>
        </w:rPr>
        <w:t xml:space="preserve"> </w:t>
      </w:r>
      <w:r>
        <w:rPr>
          <w:spacing w:val="-12"/>
          <w:position w:val="3"/>
          <w:sz w:val="24"/>
          <w:szCs w:val="24"/>
        </w:rPr>
        <w:t>shall:</w:t>
      </w:r>
    </w:p>
    <w:p w14:paraId="250DF40F">
      <w:pPr>
        <w:pStyle w:val="2"/>
        <w:spacing w:before="9" w:line="298" w:lineRule="exact"/>
        <w:ind w:left="1003"/>
        <w:rPr>
          <w:sz w:val="24"/>
          <w:szCs w:val="24"/>
        </w:rPr>
      </w:pPr>
      <w:r>
        <w:rPr>
          <w:spacing w:val="-9"/>
          <w:position w:val="3"/>
          <w:sz w:val="24"/>
          <w:szCs w:val="24"/>
        </w:rPr>
        <w:t>•     Measure playing time, time-outs and i</w:t>
      </w:r>
      <w:r>
        <w:rPr>
          <w:spacing w:val="-10"/>
          <w:position w:val="3"/>
          <w:sz w:val="24"/>
          <w:szCs w:val="24"/>
        </w:rPr>
        <w:t>ntervals</w:t>
      </w:r>
      <w:r>
        <w:rPr>
          <w:position w:val="3"/>
          <w:sz w:val="24"/>
          <w:szCs w:val="24"/>
        </w:rPr>
        <w:t xml:space="preserve"> </w:t>
      </w:r>
      <w:r>
        <w:rPr>
          <w:spacing w:val="-10"/>
          <w:position w:val="3"/>
          <w:sz w:val="24"/>
          <w:szCs w:val="24"/>
        </w:rPr>
        <w:t>of</w:t>
      </w:r>
      <w:r>
        <w:rPr>
          <w:spacing w:val="6"/>
          <w:position w:val="3"/>
          <w:sz w:val="24"/>
          <w:szCs w:val="24"/>
        </w:rPr>
        <w:t xml:space="preserve"> </w:t>
      </w:r>
      <w:r>
        <w:rPr>
          <w:spacing w:val="-10"/>
          <w:position w:val="3"/>
          <w:sz w:val="24"/>
          <w:szCs w:val="24"/>
        </w:rPr>
        <w:t>play.</w:t>
      </w:r>
    </w:p>
    <w:p w14:paraId="35181076">
      <w:pPr>
        <w:pStyle w:val="2"/>
        <w:spacing w:before="14" w:line="256" w:lineRule="auto"/>
        <w:ind w:left="1430" w:hanging="427"/>
        <w:rPr>
          <w:sz w:val="24"/>
          <w:szCs w:val="24"/>
        </w:rPr>
      </w:pPr>
      <w:r>
        <w:rPr>
          <w:spacing w:val="-11"/>
          <w:sz w:val="24"/>
          <w:szCs w:val="24"/>
        </w:rPr>
        <w:t>•</w:t>
      </w:r>
      <w:r>
        <w:rPr>
          <w:spacing w:val="-10"/>
          <w:sz w:val="24"/>
          <w:szCs w:val="24"/>
        </w:rPr>
        <w:t xml:space="preserve">     Ensure that the</w:t>
      </w:r>
      <w:r>
        <w:rPr>
          <w:spacing w:val="19"/>
          <w:sz w:val="24"/>
          <w:szCs w:val="24"/>
        </w:rPr>
        <w:t xml:space="preserve"> </w:t>
      </w:r>
      <w:r>
        <w:rPr>
          <w:spacing w:val="-10"/>
          <w:sz w:val="24"/>
          <w:szCs w:val="24"/>
        </w:rPr>
        <w:t>game</w:t>
      </w:r>
      <w:r>
        <w:rPr>
          <w:spacing w:val="22"/>
          <w:w w:val="101"/>
          <w:sz w:val="24"/>
          <w:szCs w:val="24"/>
        </w:rPr>
        <w:t xml:space="preserve"> </w:t>
      </w:r>
      <w:r>
        <w:rPr>
          <w:spacing w:val="-10"/>
          <w:sz w:val="24"/>
          <w:szCs w:val="24"/>
        </w:rPr>
        <w:t>c</w:t>
      </w:r>
      <w:r>
        <w:rPr>
          <w:spacing w:val="-11"/>
          <w:sz w:val="24"/>
          <w:szCs w:val="24"/>
        </w:rPr>
        <w:t>lock</w:t>
      </w:r>
      <w:r>
        <w:rPr>
          <w:spacing w:val="15"/>
          <w:sz w:val="24"/>
          <w:szCs w:val="24"/>
        </w:rPr>
        <w:t xml:space="preserve"> </w:t>
      </w:r>
      <w:r>
        <w:rPr>
          <w:spacing w:val="-11"/>
          <w:sz w:val="24"/>
          <w:szCs w:val="24"/>
        </w:rPr>
        <w:t>signal</w:t>
      </w:r>
      <w:r>
        <w:rPr>
          <w:spacing w:val="15"/>
          <w:sz w:val="24"/>
          <w:szCs w:val="24"/>
        </w:rPr>
        <w:t xml:space="preserve"> </w:t>
      </w:r>
      <w:r>
        <w:rPr>
          <w:spacing w:val="-11"/>
          <w:sz w:val="24"/>
          <w:szCs w:val="24"/>
        </w:rPr>
        <w:t>sounds</w:t>
      </w:r>
      <w:r>
        <w:rPr>
          <w:spacing w:val="8"/>
          <w:sz w:val="24"/>
          <w:szCs w:val="24"/>
        </w:rPr>
        <w:t xml:space="preserve"> </w:t>
      </w:r>
      <w:r>
        <w:rPr>
          <w:spacing w:val="-11"/>
          <w:sz w:val="24"/>
          <w:szCs w:val="24"/>
        </w:rPr>
        <w:t>very</w:t>
      </w:r>
      <w:r>
        <w:rPr>
          <w:spacing w:val="21"/>
          <w:sz w:val="24"/>
          <w:szCs w:val="24"/>
        </w:rPr>
        <w:t xml:space="preserve"> </w:t>
      </w:r>
      <w:r>
        <w:rPr>
          <w:spacing w:val="-11"/>
          <w:sz w:val="24"/>
          <w:szCs w:val="24"/>
        </w:rPr>
        <w:t>loudly</w:t>
      </w:r>
      <w:r>
        <w:rPr>
          <w:spacing w:val="20"/>
          <w:sz w:val="24"/>
          <w:szCs w:val="24"/>
        </w:rPr>
        <w:t xml:space="preserve"> </w:t>
      </w:r>
      <w:r>
        <w:rPr>
          <w:spacing w:val="-11"/>
          <w:sz w:val="24"/>
          <w:szCs w:val="24"/>
        </w:rPr>
        <w:t>and</w:t>
      </w:r>
      <w:r>
        <w:rPr>
          <w:spacing w:val="20"/>
          <w:sz w:val="24"/>
          <w:szCs w:val="24"/>
        </w:rPr>
        <w:t xml:space="preserve"> </w:t>
      </w:r>
      <w:r>
        <w:rPr>
          <w:spacing w:val="-11"/>
          <w:sz w:val="24"/>
          <w:szCs w:val="24"/>
        </w:rPr>
        <w:t>automatically</w:t>
      </w:r>
      <w:r>
        <w:rPr>
          <w:spacing w:val="20"/>
          <w:w w:val="101"/>
          <w:sz w:val="24"/>
          <w:szCs w:val="24"/>
        </w:rPr>
        <w:t xml:space="preserve"> </w:t>
      </w:r>
      <w:r>
        <w:rPr>
          <w:spacing w:val="-11"/>
          <w:sz w:val="24"/>
          <w:szCs w:val="24"/>
        </w:rPr>
        <w:t>at</w:t>
      </w:r>
      <w:r>
        <w:rPr>
          <w:spacing w:val="4"/>
          <w:sz w:val="24"/>
          <w:szCs w:val="24"/>
        </w:rPr>
        <w:t xml:space="preserve"> </w:t>
      </w:r>
      <w:r>
        <w:rPr>
          <w:spacing w:val="-11"/>
          <w:sz w:val="24"/>
          <w:szCs w:val="24"/>
        </w:rPr>
        <w:t>th</w:t>
      </w:r>
      <w:r>
        <w:rPr>
          <w:spacing w:val="-10"/>
          <w:sz w:val="24"/>
          <w:szCs w:val="24"/>
        </w:rPr>
        <w:t>e</w:t>
      </w:r>
      <w:r>
        <w:rPr>
          <w:sz w:val="24"/>
          <w:szCs w:val="24"/>
        </w:rPr>
        <w:t xml:space="preserve"> </w:t>
      </w:r>
      <w:r>
        <w:rPr>
          <w:spacing w:val="-11"/>
          <w:sz w:val="24"/>
          <w:szCs w:val="24"/>
        </w:rPr>
        <w:t>end of a quarter</w:t>
      </w:r>
      <w:r>
        <w:rPr>
          <w:sz w:val="24"/>
          <w:szCs w:val="24"/>
        </w:rPr>
        <w:t xml:space="preserve"> </w:t>
      </w:r>
      <w:r>
        <w:rPr>
          <w:spacing w:val="-11"/>
          <w:sz w:val="24"/>
          <w:szCs w:val="24"/>
        </w:rPr>
        <w:t>or</w:t>
      </w:r>
      <w:r>
        <w:rPr>
          <w:spacing w:val="1"/>
          <w:sz w:val="24"/>
          <w:szCs w:val="24"/>
        </w:rPr>
        <w:t xml:space="preserve"> </w:t>
      </w:r>
      <w:r>
        <w:rPr>
          <w:spacing w:val="-11"/>
          <w:sz w:val="24"/>
          <w:szCs w:val="24"/>
        </w:rPr>
        <w:t>overti</w:t>
      </w:r>
      <w:r>
        <w:rPr>
          <w:spacing w:val="-12"/>
          <w:sz w:val="24"/>
          <w:szCs w:val="24"/>
        </w:rPr>
        <w:t>me.</w:t>
      </w:r>
    </w:p>
    <w:p w14:paraId="65041A75">
      <w:pPr>
        <w:pStyle w:val="2"/>
        <w:spacing w:before="6" w:line="259" w:lineRule="auto"/>
        <w:ind w:left="1425" w:hanging="422"/>
        <w:rPr>
          <w:sz w:val="24"/>
          <w:szCs w:val="24"/>
        </w:rPr>
      </w:pPr>
      <w:r>
        <w:rPr>
          <w:spacing w:val="-11"/>
          <w:sz w:val="24"/>
          <w:szCs w:val="24"/>
        </w:rPr>
        <w:t>•</w:t>
      </w:r>
      <w:r>
        <w:rPr>
          <w:spacing w:val="-10"/>
          <w:sz w:val="24"/>
          <w:szCs w:val="24"/>
        </w:rPr>
        <w:t xml:space="preserve">     Use</w:t>
      </w:r>
      <w:r>
        <w:rPr>
          <w:spacing w:val="19"/>
          <w:sz w:val="24"/>
          <w:szCs w:val="24"/>
        </w:rPr>
        <w:t xml:space="preserve"> </w:t>
      </w:r>
      <w:r>
        <w:rPr>
          <w:spacing w:val="-10"/>
          <w:sz w:val="24"/>
          <w:szCs w:val="24"/>
        </w:rPr>
        <w:t>any</w:t>
      </w:r>
      <w:r>
        <w:rPr>
          <w:spacing w:val="18"/>
          <w:sz w:val="24"/>
          <w:szCs w:val="24"/>
        </w:rPr>
        <w:t xml:space="preserve"> </w:t>
      </w:r>
      <w:r>
        <w:rPr>
          <w:spacing w:val="-10"/>
          <w:sz w:val="24"/>
          <w:szCs w:val="24"/>
        </w:rPr>
        <w:t>means</w:t>
      </w:r>
      <w:r>
        <w:rPr>
          <w:spacing w:val="22"/>
          <w:sz w:val="24"/>
          <w:szCs w:val="24"/>
        </w:rPr>
        <w:t xml:space="preserve"> </w:t>
      </w:r>
      <w:r>
        <w:rPr>
          <w:spacing w:val="-10"/>
          <w:sz w:val="24"/>
          <w:szCs w:val="24"/>
        </w:rPr>
        <w:t>possible to</w:t>
      </w:r>
      <w:r>
        <w:rPr>
          <w:spacing w:val="19"/>
          <w:w w:val="101"/>
          <w:sz w:val="24"/>
          <w:szCs w:val="24"/>
        </w:rPr>
        <w:t xml:space="preserve"> </w:t>
      </w:r>
      <w:r>
        <w:rPr>
          <w:spacing w:val="-10"/>
          <w:sz w:val="24"/>
          <w:szCs w:val="24"/>
        </w:rPr>
        <w:t>notify the</w:t>
      </w:r>
      <w:r>
        <w:rPr>
          <w:spacing w:val="21"/>
          <w:sz w:val="24"/>
          <w:szCs w:val="24"/>
        </w:rPr>
        <w:t xml:space="preserve"> </w:t>
      </w:r>
      <w:r>
        <w:rPr>
          <w:spacing w:val="-10"/>
          <w:sz w:val="24"/>
          <w:szCs w:val="24"/>
        </w:rPr>
        <w:t>referees</w:t>
      </w:r>
      <w:r>
        <w:rPr>
          <w:spacing w:val="18"/>
          <w:w w:val="101"/>
          <w:sz w:val="24"/>
          <w:szCs w:val="24"/>
        </w:rPr>
        <w:t xml:space="preserve"> </w:t>
      </w:r>
      <w:r>
        <w:rPr>
          <w:spacing w:val="-10"/>
          <w:sz w:val="24"/>
          <w:szCs w:val="24"/>
        </w:rPr>
        <w:t>immedi</w:t>
      </w:r>
      <w:r>
        <w:rPr>
          <w:spacing w:val="-11"/>
          <w:sz w:val="24"/>
          <w:szCs w:val="24"/>
        </w:rPr>
        <w:t>ately</w:t>
      </w:r>
      <w:r>
        <w:rPr>
          <w:spacing w:val="18"/>
          <w:w w:val="101"/>
          <w:sz w:val="24"/>
          <w:szCs w:val="24"/>
        </w:rPr>
        <w:t xml:space="preserve"> </w:t>
      </w:r>
      <w:r>
        <w:rPr>
          <w:spacing w:val="-11"/>
          <w:sz w:val="24"/>
          <w:szCs w:val="24"/>
        </w:rPr>
        <w:t>if</w:t>
      </w:r>
      <w:r>
        <w:rPr>
          <w:spacing w:val="3"/>
          <w:sz w:val="24"/>
          <w:szCs w:val="24"/>
        </w:rPr>
        <w:t xml:space="preserve"> </w:t>
      </w:r>
      <w:r>
        <w:rPr>
          <w:spacing w:val="-11"/>
          <w:sz w:val="24"/>
          <w:szCs w:val="24"/>
        </w:rPr>
        <w:t>the</w:t>
      </w:r>
      <w:r>
        <w:rPr>
          <w:spacing w:val="13"/>
          <w:sz w:val="24"/>
          <w:szCs w:val="24"/>
        </w:rPr>
        <w:t xml:space="preserve"> </w:t>
      </w:r>
      <w:r>
        <w:rPr>
          <w:spacing w:val="-11"/>
          <w:sz w:val="24"/>
          <w:szCs w:val="24"/>
        </w:rPr>
        <w:t>signal</w:t>
      </w:r>
      <w:r>
        <w:rPr>
          <w:spacing w:val="6"/>
          <w:sz w:val="24"/>
          <w:szCs w:val="24"/>
        </w:rPr>
        <w:t xml:space="preserve"> </w:t>
      </w:r>
      <w:r>
        <w:rPr>
          <w:spacing w:val="-11"/>
          <w:sz w:val="24"/>
          <w:szCs w:val="24"/>
        </w:rPr>
        <w:t>fails</w:t>
      </w:r>
      <w:r>
        <w:rPr>
          <w:spacing w:val="3"/>
          <w:sz w:val="24"/>
          <w:szCs w:val="24"/>
        </w:rPr>
        <w:t xml:space="preserve"> </w:t>
      </w:r>
      <w:r>
        <w:rPr>
          <w:spacing w:val="-11"/>
          <w:sz w:val="24"/>
          <w:szCs w:val="24"/>
        </w:rPr>
        <w:t>t</w:t>
      </w:r>
      <w:r>
        <w:rPr>
          <w:spacing w:val="-10"/>
          <w:sz w:val="24"/>
          <w:szCs w:val="24"/>
        </w:rPr>
        <w:t>o</w:t>
      </w:r>
      <w:r>
        <w:rPr>
          <w:sz w:val="24"/>
          <w:szCs w:val="24"/>
        </w:rPr>
        <w:t xml:space="preserve"> </w:t>
      </w:r>
      <w:r>
        <w:rPr>
          <w:spacing w:val="-13"/>
          <w:sz w:val="24"/>
          <w:szCs w:val="24"/>
        </w:rPr>
        <w:t>sound or is</w:t>
      </w:r>
      <w:r>
        <w:rPr>
          <w:spacing w:val="16"/>
          <w:sz w:val="24"/>
          <w:szCs w:val="24"/>
        </w:rPr>
        <w:t xml:space="preserve"> </w:t>
      </w:r>
      <w:r>
        <w:rPr>
          <w:spacing w:val="-13"/>
          <w:sz w:val="24"/>
          <w:szCs w:val="24"/>
        </w:rPr>
        <w:t>not</w:t>
      </w:r>
      <w:r>
        <w:rPr>
          <w:spacing w:val="3"/>
          <w:sz w:val="24"/>
          <w:szCs w:val="24"/>
        </w:rPr>
        <w:t xml:space="preserve"> </w:t>
      </w:r>
      <w:r>
        <w:rPr>
          <w:spacing w:val="-13"/>
          <w:sz w:val="24"/>
          <w:szCs w:val="24"/>
        </w:rPr>
        <w:t>heard.</w:t>
      </w:r>
    </w:p>
    <w:p w14:paraId="688757D6">
      <w:pPr>
        <w:pStyle w:val="2"/>
        <w:spacing w:before="2" w:line="258" w:lineRule="auto"/>
        <w:ind w:left="1430" w:hanging="427"/>
        <w:rPr>
          <w:sz w:val="24"/>
          <w:szCs w:val="24"/>
        </w:rPr>
      </w:pPr>
      <w:r>
        <w:rPr>
          <w:spacing w:val="-10"/>
          <w:sz w:val="24"/>
          <w:szCs w:val="24"/>
        </w:rPr>
        <w:t>•     Indicate the number of fouls</w:t>
      </w:r>
      <w:r>
        <w:rPr>
          <w:spacing w:val="5"/>
          <w:sz w:val="24"/>
          <w:szCs w:val="24"/>
        </w:rPr>
        <w:t xml:space="preserve"> </w:t>
      </w:r>
      <w:r>
        <w:rPr>
          <w:spacing w:val="-10"/>
          <w:sz w:val="24"/>
          <w:szCs w:val="24"/>
        </w:rPr>
        <w:t>committed</w:t>
      </w:r>
      <w:r>
        <w:rPr>
          <w:spacing w:val="7"/>
          <w:sz w:val="24"/>
          <w:szCs w:val="24"/>
        </w:rPr>
        <w:t xml:space="preserve"> </w:t>
      </w:r>
      <w:r>
        <w:rPr>
          <w:spacing w:val="-10"/>
          <w:sz w:val="24"/>
          <w:szCs w:val="24"/>
        </w:rPr>
        <w:t>by each</w:t>
      </w:r>
      <w:r>
        <w:rPr>
          <w:spacing w:val="7"/>
          <w:sz w:val="24"/>
          <w:szCs w:val="24"/>
        </w:rPr>
        <w:t xml:space="preserve"> </w:t>
      </w:r>
      <w:r>
        <w:rPr>
          <w:spacing w:val="-10"/>
          <w:sz w:val="24"/>
          <w:szCs w:val="24"/>
        </w:rPr>
        <w:t>player</w:t>
      </w:r>
      <w:r>
        <w:rPr>
          <w:spacing w:val="6"/>
          <w:sz w:val="24"/>
          <w:szCs w:val="24"/>
        </w:rPr>
        <w:t xml:space="preserve"> </w:t>
      </w:r>
      <w:r>
        <w:rPr>
          <w:spacing w:val="-10"/>
          <w:sz w:val="24"/>
          <w:szCs w:val="24"/>
        </w:rPr>
        <w:t>b</w:t>
      </w:r>
      <w:r>
        <w:rPr>
          <w:spacing w:val="-11"/>
          <w:sz w:val="24"/>
          <w:szCs w:val="24"/>
        </w:rPr>
        <w:t>y</w:t>
      </w:r>
      <w:r>
        <w:rPr>
          <w:spacing w:val="6"/>
          <w:sz w:val="24"/>
          <w:szCs w:val="24"/>
        </w:rPr>
        <w:t xml:space="preserve"> </w:t>
      </w:r>
      <w:r>
        <w:rPr>
          <w:spacing w:val="-11"/>
          <w:sz w:val="24"/>
          <w:szCs w:val="24"/>
        </w:rPr>
        <w:t>raising the</w:t>
      </w:r>
      <w:r>
        <w:rPr>
          <w:spacing w:val="7"/>
          <w:sz w:val="24"/>
          <w:szCs w:val="24"/>
        </w:rPr>
        <w:t xml:space="preserve"> </w:t>
      </w:r>
      <w:r>
        <w:rPr>
          <w:spacing w:val="-11"/>
          <w:sz w:val="24"/>
          <w:szCs w:val="24"/>
        </w:rPr>
        <w:t>player foul</w:t>
      </w:r>
      <w:r>
        <w:rPr>
          <w:sz w:val="24"/>
          <w:szCs w:val="24"/>
        </w:rPr>
        <w:t xml:space="preserve"> </w:t>
      </w:r>
      <w:r>
        <w:rPr>
          <w:spacing w:val="-11"/>
          <w:sz w:val="24"/>
          <w:szCs w:val="24"/>
        </w:rPr>
        <w:t>marker in a manner visible to bo</w:t>
      </w:r>
      <w:r>
        <w:rPr>
          <w:spacing w:val="-12"/>
          <w:sz w:val="24"/>
          <w:szCs w:val="24"/>
        </w:rPr>
        <w:t>th head</w:t>
      </w:r>
      <w:r>
        <w:rPr>
          <w:spacing w:val="5"/>
          <w:sz w:val="24"/>
          <w:szCs w:val="24"/>
        </w:rPr>
        <w:t xml:space="preserve"> </w:t>
      </w:r>
      <w:r>
        <w:rPr>
          <w:spacing w:val="-12"/>
          <w:sz w:val="24"/>
          <w:szCs w:val="24"/>
        </w:rPr>
        <w:t>coaches.</w:t>
      </w:r>
    </w:p>
    <w:p w14:paraId="07C35F5D">
      <w:pPr>
        <w:pStyle w:val="2"/>
        <w:spacing w:before="2" w:line="258" w:lineRule="auto"/>
        <w:ind w:left="1430" w:hanging="427"/>
        <w:rPr>
          <w:sz w:val="24"/>
          <w:szCs w:val="24"/>
        </w:rPr>
      </w:pPr>
      <w:r>
        <w:rPr>
          <w:spacing w:val="-12"/>
          <w:sz w:val="24"/>
          <w:szCs w:val="24"/>
        </w:rPr>
        <w:t>•     Indicate that</w:t>
      </w:r>
      <w:r>
        <w:rPr>
          <w:spacing w:val="10"/>
          <w:sz w:val="24"/>
          <w:szCs w:val="24"/>
        </w:rPr>
        <w:t xml:space="preserve"> </w:t>
      </w:r>
      <w:r>
        <w:rPr>
          <w:spacing w:val="-12"/>
          <w:sz w:val="24"/>
          <w:szCs w:val="24"/>
        </w:rPr>
        <w:t>a</w:t>
      </w:r>
      <w:r>
        <w:rPr>
          <w:spacing w:val="13"/>
          <w:sz w:val="24"/>
          <w:szCs w:val="24"/>
        </w:rPr>
        <w:t xml:space="preserve"> </w:t>
      </w:r>
      <w:r>
        <w:rPr>
          <w:spacing w:val="-12"/>
          <w:sz w:val="24"/>
          <w:szCs w:val="24"/>
        </w:rPr>
        <w:t>player</w:t>
      </w:r>
      <w:r>
        <w:rPr>
          <w:spacing w:val="8"/>
          <w:sz w:val="24"/>
          <w:szCs w:val="24"/>
        </w:rPr>
        <w:t xml:space="preserve"> </w:t>
      </w:r>
      <w:r>
        <w:rPr>
          <w:spacing w:val="-12"/>
          <w:sz w:val="24"/>
          <w:szCs w:val="24"/>
        </w:rPr>
        <w:t>or</w:t>
      </w:r>
      <w:r>
        <w:rPr>
          <w:spacing w:val="10"/>
          <w:sz w:val="24"/>
          <w:szCs w:val="24"/>
        </w:rPr>
        <w:t xml:space="preserve"> </w:t>
      </w:r>
      <w:r>
        <w:rPr>
          <w:spacing w:val="-12"/>
          <w:sz w:val="24"/>
          <w:szCs w:val="24"/>
        </w:rPr>
        <w:t>a</w:t>
      </w:r>
      <w:r>
        <w:rPr>
          <w:spacing w:val="12"/>
          <w:sz w:val="24"/>
          <w:szCs w:val="24"/>
        </w:rPr>
        <w:t xml:space="preserve"> </w:t>
      </w:r>
      <w:r>
        <w:rPr>
          <w:spacing w:val="-12"/>
          <w:sz w:val="24"/>
          <w:szCs w:val="24"/>
        </w:rPr>
        <w:t>coach</w:t>
      </w:r>
      <w:r>
        <w:rPr>
          <w:spacing w:val="12"/>
          <w:sz w:val="24"/>
          <w:szCs w:val="24"/>
        </w:rPr>
        <w:t xml:space="preserve"> </w:t>
      </w:r>
      <w:r>
        <w:rPr>
          <w:spacing w:val="-12"/>
          <w:sz w:val="24"/>
          <w:szCs w:val="24"/>
        </w:rPr>
        <w:t>has</w:t>
      </w:r>
      <w:r>
        <w:rPr>
          <w:spacing w:val="13"/>
          <w:sz w:val="24"/>
          <w:szCs w:val="24"/>
        </w:rPr>
        <w:t xml:space="preserve"> </w:t>
      </w:r>
      <w:r>
        <w:rPr>
          <w:spacing w:val="-12"/>
          <w:sz w:val="24"/>
          <w:szCs w:val="24"/>
        </w:rPr>
        <w:t>been</w:t>
      </w:r>
      <w:r>
        <w:rPr>
          <w:spacing w:val="9"/>
          <w:sz w:val="24"/>
          <w:szCs w:val="24"/>
        </w:rPr>
        <w:t xml:space="preserve"> </w:t>
      </w:r>
      <w:r>
        <w:rPr>
          <w:spacing w:val="-12"/>
          <w:sz w:val="24"/>
          <w:szCs w:val="24"/>
        </w:rPr>
        <w:t>disqualified,</w:t>
      </w:r>
      <w:r>
        <w:rPr>
          <w:spacing w:val="13"/>
          <w:sz w:val="24"/>
          <w:szCs w:val="24"/>
        </w:rPr>
        <w:t xml:space="preserve"> </w:t>
      </w:r>
      <w:r>
        <w:rPr>
          <w:spacing w:val="-12"/>
          <w:sz w:val="24"/>
          <w:szCs w:val="24"/>
        </w:rPr>
        <w:t>by</w:t>
      </w:r>
      <w:r>
        <w:rPr>
          <w:spacing w:val="13"/>
          <w:sz w:val="24"/>
          <w:szCs w:val="24"/>
        </w:rPr>
        <w:t xml:space="preserve"> </w:t>
      </w:r>
      <w:r>
        <w:rPr>
          <w:spacing w:val="-12"/>
          <w:sz w:val="24"/>
          <w:szCs w:val="24"/>
        </w:rPr>
        <w:t>raising the</w:t>
      </w:r>
      <w:r>
        <w:rPr>
          <w:spacing w:val="11"/>
          <w:sz w:val="24"/>
          <w:szCs w:val="24"/>
        </w:rPr>
        <w:t xml:space="preserve"> </w:t>
      </w:r>
      <w:r>
        <w:rPr>
          <w:spacing w:val="-13"/>
          <w:sz w:val="24"/>
          <w:szCs w:val="24"/>
        </w:rPr>
        <w:t>GD</w:t>
      </w:r>
      <w:r>
        <w:rPr>
          <w:sz w:val="24"/>
          <w:szCs w:val="24"/>
        </w:rPr>
        <w:t xml:space="preserve"> </w:t>
      </w:r>
      <w:r>
        <w:rPr>
          <w:spacing w:val="-12"/>
          <w:sz w:val="24"/>
          <w:szCs w:val="24"/>
        </w:rPr>
        <w:t>marker.</w:t>
      </w:r>
    </w:p>
    <w:p w14:paraId="5D0564AA">
      <w:pPr>
        <w:pStyle w:val="2"/>
        <w:spacing w:line="297" w:lineRule="exact"/>
        <w:jc w:val="right"/>
        <w:rPr>
          <w:sz w:val="24"/>
          <w:szCs w:val="24"/>
        </w:rPr>
      </w:pPr>
      <w:r>
        <w:rPr>
          <w:spacing w:val="-11"/>
          <w:position w:val="3"/>
          <w:sz w:val="24"/>
          <w:szCs w:val="24"/>
        </w:rPr>
        <w:t>•     Notify a referee immediately</w:t>
      </w:r>
      <w:r>
        <w:rPr>
          <w:spacing w:val="-20"/>
          <w:position w:val="3"/>
          <w:sz w:val="24"/>
          <w:szCs w:val="24"/>
        </w:rPr>
        <w:t xml:space="preserve"> </w:t>
      </w:r>
      <w:r>
        <w:rPr>
          <w:spacing w:val="-11"/>
          <w:position w:val="3"/>
          <w:sz w:val="24"/>
          <w:szCs w:val="24"/>
        </w:rPr>
        <w:t>when 5</w:t>
      </w:r>
      <w:r>
        <w:rPr>
          <w:spacing w:val="-20"/>
          <w:position w:val="3"/>
          <w:sz w:val="24"/>
          <w:szCs w:val="24"/>
        </w:rPr>
        <w:t xml:space="preserve"> </w:t>
      </w:r>
      <w:r>
        <w:rPr>
          <w:spacing w:val="-11"/>
          <w:position w:val="3"/>
          <w:sz w:val="24"/>
          <w:szCs w:val="24"/>
        </w:rPr>
        <w:t>fouls have been charged against any p</w:t>
      </w:r>
      <w:r>
        <w:rPr>
          <w:spacing w:val="-12"/>
          <w:position w:val="3"/>
          <w:sz w:val="24"/>
          <w:szCs w:val="24"/>
        </w:rPr>
        <w:t>layer.</w:t>
      </w:r>
    </w:p>
    <w:p w14:paraId="148C1073">
      <w:pPr>
        <w:pStyle w:val="2"/>
        <w:spacing w:before="8" w:line="253" w:lineRule="auto"/>
        <w:ind w:left="1414" w:hanging="411"/>
        <w:rPr>
          <w:sz w:val="24"/>
          <w:szCs w:val="24"/>
        </w:rPr>
      </w:pPr>
      <w:r>
        <w:rPr>
          <w:spacing w:val="-11"/>
          <w:sz w:val="24"/>
          <w:szCs w:val="24"/>
        </w:rPr>
        <w:t>•</w:t>
      </w:r>
      <w:r>
        <w:rPr>
          <w:spacing w:val="-10"/>
          <w:sz w:val="24"/>
          <w:szCs w:val="24"/>
        </w:rPr>
        <w:t xml:space="preserve">     Operate</w:t>
      </w:r>
      <w:r>
        <w:rPr>
          <w:spacing w:val="-23"/>
          <w:sz w:val="24"/>
          <w:szCs w:val="24"/>
        </w:rPr>
        <w:t xml:space="preserve"> </w:t>
      </w:r>
      <w:r>
        <w:rPr>
          <w:spacing w:val="-10"/>
          <w:sz w:val="24"/>
          <w:szCs w:val="24"/>
        </w:rPr>
        <w:t>the</w:t>
      </w:r>
      <w:r>
        <w:rPr>
          <w:spacing w:val="-23"/>
          <w:sz w:val="24"/>
          <w:szCs w:val="24"/>
        </w:rPr>
        <w:t xml:space="preserve"> </w:t>
      </w:r>
      <w:r>
        <w:rPr>
          <w:spacing w:val="-10"/>
          <w:sz w:val="24"/>
          <w:szCs w:val="24"/>
        </w:rPr>
        <w:t>team</w:t>
      </w:r>
      <w:r>
        <w:rPr>
          <w:spacing w:val="-20"/>
          <w:sz w:val="24"/>
          <w:szCs w:val="24"/>
        </w:rPr>
        <w:t xml:space="preserve"> </w:t>
      </w:r>
      <w:r>
        <w:rPr>
          <w:spacing w:val="-10"/>
          <w:sz w:val="24"/>
          <w:szCs w:val="24"/>
        </w:rPr>
        <w:t>foul marke</w:t>
      </w:r>
      <w:r>
        <w:rPr>
          <w:spacing w:val="-11"/>
          <w:sz w:val="24"/>
          <w:szCs w:val="24"/>
        </w:rPr>
        <w:t>rs, each one positioned on either side of</w:t>
      </w:r>
      <w:r>
        <w:rPr>
          <w:spacing w:val="-23"/>
          <w:sz w:val="24"/>
          <w:szCs w:val="24"/>
        </w:rPr>
        <w:t xml:space="preserve"> </w:t>
      </w:r>
      <w:r>
        <w:rPr>
          <w:spacing w:val="-11"/>
          <w:sz w:val="24"/>
          <w:szCs w:val="24"/>
        </w:rPr>
        <w:t>the scorer’</w:t>
      </w:r>
      <w:r>
        <w:rPr>
          <w:spacing w:val="-10"/>
          <w:sz w:val="24"/>
          <w:szCs w:val="24"/>
        </w:rPr>
        <w:t>s</w:t>
      </w:r>
      <w:r>
        <w:rPr>
          <w:sz w:val="24"/>
          <w:szCs w:val="24"/>
        </w:rPr>
        <w:t xml:space="preserve"> </w:t>
      </w:r>
      <w:r>
        <w:rPr>
          <w:spacing w:val="-11"/>
          <w:sz w:val="24"/>
          <w:szCs w:val="24"/>
        </w:rPr>
        <w:t>table</w:t>
      </w:r>
      <w:r>
        <w:rPr>
          <w:spacing w:val="22"/>
          <w:sz w:val="24"/>
          <w:szCs w:val="24"/>
        </w:rPr>
        <w:t xml:space="preserve"> </w:t>
      </w:r>
      <w:r>
        <w:rPr>
          <w:spacing w:val="-11"/>
          <w:sz w:val="24"/>
          <w:szCs w:val="24"/>
        </w:rPr>
        <w:t>near</w:t>
      </w:r>
      <w:r>
        <w:rPr>
          <w:spacing w:val="-10"/>
          <w:sz w:val="24"/>
          <w:szCs w:val="24"/>
        </w:rPr>
        <w:t>est to the team</w:t>
      </w:r>
      <w:r>
        <w:rPr>
          <w:spacing w:val="25"/>
          <w:w w:val="101"/>
          <w:sz w:val="24"/>
          <w:szCs w:val="24"/>
        </w:rPr>
        <w:t xml:space="preserve"> </w:t>
      </w:r>
      <w:r>
        <w:rPr>
          <w:spacing w:val="-10"/>
          <w:sz w:val="24"/>
          <w:szCs w:val="24"/>
        </w:rPr>
        <w:t>bench.</w:t>
      </w:r>
      <w:r>
        <w:rPr>
          <w:spacing w:val="9"/>
          <w:sz w:val="24"/>
          <w:szCs w:val="24"/>
        </w:rPr>
        <w:t xml:space="preserve"> </w:t>
      </w:r>
      <w:r>
        <w:rPr>
          <w:spacing w:val="-10"/>
          <w:sz w:val="24"/>
          <w:szCs w:val="24"/>
        </w:rPr>
        <w:t>The team</w:t>
      </w:r>
      <w:r>
        <w:rPr>
          <w:spacing w:val="9"/>
          <w:sz w:val="24"/>
          <w:szCs w:val="24"/>
        </w:rPr>
        <w:t xml:space="preserve"> </w:t>
      </w:r>
      <w:r>
        <w:rPr>
          <w:spacing w:val="-10"/>
          <w:sz w:val="24"/>
          <w:szCs w:val="24"/>
        </w:rPr>
        <w:t>foul</w:t>
      </w:r>
      <w:r>
        <w:rPr>
          <w:spacing w:val="21"/>
          <w:sz w:val="24"/>
          <w:szCs w:val="24"/>
        </w:rPr>
        <w:t xml:space="preserve"> </w:t>
      </w:r>
      <w:r>
        <w:rPr>
          <w:spacing w:val="-10"/>
          <w:sz w:val="24"/>
          <w:szCs w:val="24"/>
        </w:rPr>
        <w:t>marker</w:t>
      </w:r>
      <w:r>
        <w:rPr>
          <w:spacing w:val="17"/>
          <w:sz w:val="24"/>
          <w:szCs w:val="24"/>
        </w:rPr>
        <w:t xml:space="preserve"> </w:t>
      </w:r>
      <w:r>
        <w:rPr>
          <w:spacing w:val="-11"/>
          <w:sz w:val="24"/>
          <w:szCs w:val="24"/>
        </w:rPr>
        <w:t>shall</w:t>
      </w:r>
      <w:r>
        <w:rPr>
          <w:spacing w:val="16"/>
          <w:w w:val="101"/>
          <w:sz w:val="24"/>
          <w:szCs w:val="24"/>
        </w:rPr>
        <w:t xml:space="preserve"> </w:t>
      </w:r>
      <w:r>
        <w:rPr>
          <w:spacing w:val="-11"/>
          <w:sz w:val="24"/>
          <w:szCs w:val="24"/>
        </w:rPr>
        <w:t>show</w:t>
      </w:r>
      <w:r>
        <w:rPr>
          <w:spacing w:val="6"/>
          <w:sz w:val="24"/>
          <w:szCs w:val="24"/>
        </w:rPr>
        <w:t xml:space="preserve"> </w:t>
      </w:r>
      <w:r>
        <w:rPr>
          <w:spacing w:val="-11"/>
          <w:sz w:val="24"/>
          <w:szCs w:val="24"/>
        </w:rPr>
        <w:t>the</w:t>
      </w:r>
      <w:r>
        <w:rPr>
          <w:spacing w:val="24"/>
          <w:sz w:val="24"/>
          <w:szCs w:val="24"/>
        </w:rPr>
        <w:t xml:space="preserve"> </w:t>
      </w:r>
      <w:r>
        <w:rPr>
          <w:spacing w:val="-11"/>
          <w:sz w:val="24"/>
          <w:szCs w:val="24"/>
        </w:rPr>
        <w:t>curren</w:t>
      </w:r>
      <w:r>
        <w:rPr>
          <w:spacing w:val="-2"/>
          <w:sz w:val="24"/>
          <w:szCs w:val="24"/>
        </w:rPr>
        <w:t>t</w:t>
      </w:r>
      <w:r>
        <w:rPr>
          <w:sz w:val="24"/>
          <w:szCs w:val="24"/>
        </w:rPr>
        <w:t xml:space="preserve"> </w:t>
      </w:r>
      <w:r>
        <w:rPr>
          <w:spacing w:val="-10"/>
          <w:sz w:val="24"/>
          <w:szCs w:val="24"/>
        </w:rPr>
        <w:t>number</w:t>
      </w:r>
      <w:r>
        <w:rPr>
          <w:spacing w:val="12"/>
          <w:sz w:val="24"/>
          <w:szCs w:val="24"/>
        </w:rPr>
        <w:t xml:space="preserve"> </w:t>
      </w:r>
      <w:r>
        <w:rPr>
          <w:spacing w:val="-10"/>
          <w:sz w:val="24"/>
          <w:szCs w:val="24"/>
        </w:rPr>
        <w:t>of team fouls</w:t>
      </w:r>
      <w:r>
        <w:rPr>
          <w:spacing w:val="14"/>
          <w:sz w:val="24"/>
          <w:szCs w:val="24"/>
        </w:rPr>
        <w:t xml:space="preserve"> </w:t>
      </w:r>
      <w:r>
        <w:rPr>
          <w:spacing w:val="-10"/>
          <w:sz w:val="24"/>
          <w:szCs w:val="24"/>
        </w:rPr>
        <w:t>an</w:t>
      </w:r>
      <w:r>
        <w:rPr>
          <w:spacing w:val="-11"/>
          <w:sz w:val="24"/>
          <w:szCs w:val="24"/>
        </w:rPr>
        <w:t>d</w:t>
      </w:r>
      <w:r>
        <w:rPr>
          <w:spacing w:val="9"/>
          <w:sz w:val="24"/>
          <w:szCs w:val="24"/>
        </w:rPr>
        <w:t xml:space="preserve"> </w:t>
      </w:r>
      <w:r>
        <w:rPr>
          <w:spacing w:val="-11"/>
          <w:sz w:val="24"/>
          <w:szCs w:val="24"/>
        </w:rPr>
        <w:t>shall</w:t>
      </w:r>
      <w:r>
        <w:rPr>
          <w:spacing w:val="17"/>
          <w:w w:val="101"/>
          <w:sz w:val="24"/>
          <w:szCs w:val="24"/>
        </w:rPr>
        <w:t xml:space="preserve"> </w:t>
      </w:r>
      <w:r>
        <w:rPr>
          <w:spacing w:val="-11"/>
          <w:sz w:val="24"/>
          <w:szCs w:val="24"/>
        </w:rPr>
        <w:t>be fully</w:t>
      </w:r>
      <w:r>
        <w:rPr>
          <w:spacing w:val="14"/>
          <w:sz w:val="24"/>
          <w:szCs w:val="24"/>
        </w:rPr>
        <w:t xml:space="preserve"> </w:t>
      </w:r>
      <w:r>
        <w:rPr>
          <w:spacing w:val="-11"/>
          <w:sz w:val="24"/>
          <w:szCs w:val="24"/>
        </w:rPr>
        <w:t>in</w:t>
      </w:r>
      <w:r>
        <w:rPr>
          <w:spacing w:val="16"/>
          <w:sz w:val="24"/>
          <w:szCs w:val="24"/>
        </w:rPr>
        <w:t xml:space="preserve"> </w:t>
      </w:r>
      <w:r>
        <w:rPr>
          <w:spacing w:val="-11"/>
          <w:sz w:val="24"/>
          <w:szCs w:val="24"/>
        </w:rPr>
        <w:t>red, with</w:t>
      </w:r>
      <w:r>
        <w:rPr>
          <w:spacing w:val="14"/>
          <w:sz w:val="24"/>
          <w:szCs w:val="24"/>
        </w:rPr>
        <w:t xml:space="preserve"> </w:t>
      </w:r>
      <w:r>
        <w:rPr>
          <w:spacing w:val="-11"/>
          <w:sz w:val="24"/>
          <w:szCs w:val="24"/>
        </w:rPr>
        <w:t>no</w:t>
      </w:r>
      <w:r>
        <w:rPr>
          <w:spacing w:val="15"/>
          <w:sz w:val="24"/>
          <w:szCs w:val="24"/>
        </w:rPr>
        <w:t xml:space="preserve"> </w:t>
      </w:r>
      <w:r>
        <w:rPr>
          <w:spacing w:val="-11"/>
          <w:sz w:val="24"/>
          <w:szCs w:val="24"/>
        </w:rPr>
        <w:t xml:space="preserve">number </w:t>
      </w:r>
      <w:r>
        <w:rPr>
          <w:rFonts w:hint="eastAsia" w:eastAsia="宋体"/>
          <w:spacing w:val="-11"/>
          <w:sz w:val="24"/>
          <w:szCs w:val="24"/>
          <w:lang w:eastAsia="zh-CN"/>
        </w:rPr>
        <w:t>visible</w:t>
      </w:r>
      <w:r>
        <w:rPr>
          <w:spacing w:val="-11"/>
          <w:sz w:val="24"/>
          <w:szCs w:val="24"/>
        </w:rPr>
        <w:t>,</w:t>
      </w:r>
      <w:r>
        <w:rPr>
          <w:spacing w:val="13"/>
          <w:sz w:val="24"/>
          <w:szCs w:val="24"/>
        </w:rPr>
        <w:t xml:space="preserve"> </w:t>
      </w:r>
      <w:r>
        <w:rPr>
          <w:spacing w:val="-11"/>
          <w:sz w:val="24"/>
          <w:szCs w:val="24"/>
        </w:rPr>
        <w:t>after the</w:t>
      </w:r>
      <w:r>
        <w:rPr>
          <w:sz w:val="24"/>
          <w:szCs w:val="24"/>
        </w:rPr>
        <w:t xml:space="preserve"> </w:t>
      </w:r>
      <w:r>
        <w:rPr>
          <w:spacing w:val="-9"/>
          <w:sz w:val="24"/>
          <w:szCs w:val="24"/>
        </w:rPr>
        <w:t xml:space="preserve">ball becomes live again after the </w:t>
      </w:r>
      <w:r>
        <w:rPr>
          <w:spacing w:val="-10"/>
          <w:sz w:val="24"/>
          <w:szCs w:val="24"/>
        </w:rPr>
        <w:t>fourth team foul in a quarter.</w:t>
      </w:r>
    </w:p>
    <w:p w14:paraId="5891A6DA">
      <w:pPr>
        <w:pStyle w:val="2"/>
        <w:spacing w:before="10" w:line="297" w:lineRule="exact"/>
        <w:ind w:left="1003"/>
        <w:rPr>
          <w:sz w:val="24"/>
          <w:szCs w:val="24"/>
        </w:rPr>
      </w:pPr>
      <w:r>
        <w:rPr>
          <w:spacing w:val="-9"/>
          <w:sz w:val="24"/>
          <w:szCs w:val="24"/>
        </w:rPr>
        <w:t>•</w:t>
      </w:r>
      <w:r>
        <w:rPr>
          <w:spacing w:val="3"/>
          <w:sz w:val="24"/>
          <w:szCs w:val="24"/>
        </w:rPr>
        <w:t xml:space="preserve">     </w:t>
      </w:r>
      <w:r>
        <w:rPr>
          <w:spacing w:val="-9"/>
          <w:sz w:val="24"/>
          <w:szCs w:val="24"/>
        </w:rPr>
        <w:t>Effect substitutions.</w:t>
      </w:r>
    </w:p>
    <w:p w14:paraId="551EC6FD">
      <w:pPr>
        <w:pStyle w:val="2"/>
        <w:spacing w:before="10" w:line="256" w:lineRule="auto"/>
        <w:ind w:left="1417" w:hanging="414"/>
        <w:rPr>
          <w:sz w:val="24"/>
          <w:szCs w:val="24"/>
        </w:rPr>
      </w:pPr>
      <w:r>
        <w:rPr>
          <w:spacing w:val="-10"/>
          <w:sz w:val="24"/>
          <w:szCs w:val="24"/>
        </w:rPr>
        <w:t>•     E</w:t>
      </w:r>
      <w:r>
        <w:rPr>
          <w:spacing w:val="-9"/>
          <w:sz w:val="24"/>
          <w:szCs w:val="24"/>
        </w:rPr>
        <w:t>ffect time-outs. The</w:t>
      </w:r>
      <w:r>
        <w:rPr>
          <w:spacing w:val="4"/>
          <w:sz w:val="24"/>
          <w:szCs w:val="24"/>
        </w:rPr>
        <w:t xml:space="preserve"> </w:t>
      </w:r>
      <w:r>
        <w:rPr>
          <w:spacing w:val="-9"/>
          <w:sz w:val="24"/>
          <w:szCs w:val="24"/>
        </w:rPr>
        <w:t>timer</w:t>
      </w:r>
      <w:r>
        <w:rPr>
          <w:spacing w:val="19"/>
          <w:sz w:val="24"/>
          <w:szCs w:val="24"/>
        </w:rPr>
        <w:t xml:space="preserve"> </w:t>
      </w:r>
      <w:r>
        <w:rPr>
          <w:spacing w:val="-9"/>
          <w:sz w:val="24"/>
          <w:szCs w:val="24"/>
        </w:rPr>
        <w:t>must</w:t>
      </w:r>
      <w:r>
        <w:rPr>
          <w:spacing w:val="19"/>
          <w:w w:val="101"/>
          <w:sz w:val="24"/>
          <w:szCs w:val="24"/>
        </w:rPr>
        <w:t xml:space="preserve"> </w:t>
      </w:r>
      <w:r>
        <w:rPr>
          <w:spacing w:val="-9"/>
          <w:sz w:val="24"/>
          <w:szCs w:val="24"/>
        </w:rPr>
        <w:t>notify</w:t>
      </w:r>
      <w:r>
        <w:rPr>
          <w:spacing w:val="3"/>
          <w:sz w:val="24"/>
          <w:szCs w:val="24"/>
        </w:rPr>
        <w:t xml:space="preserve"> </w:t>
      </w:r>
      <w:r>
        <w:rPr>
          <w:spacing w:val="-9"/>
          <w:sz w:val="24"/>
          <w:szCs w:val="24"/>
        </w:rPr>
        <w:t>the</w:t>
      </w:r>
      <w:r>
        <w:rPr>
          <w:spacing w:val="22"/>
          <w:sz w:val="24"/>
          <w:szCs w:val="24"/>
        </w:rPr>
        <w:t xml:space="preserve"> </w:t>
      </w:r>
      <w:r>
        <w:rPr>
          <w:spacing w:val="-9"/>
          <w:sz w:val="24"/>
          <w:szCs w:val="24"/>
        </w:rPr>
        <w:t>referees</w:t>
      </w:r>
      <w:r>
        <w:rPr>
          <w:spacing w:val="17"/>
          <w:w w:val="101"/>
          <w:sz w:val="24"/>
          <w:szCs w:val="24"/>
        </w:rPr>
        <w:t xml:space="preserve"> </w:t>
      </w:r>
      <w:r>
        <w:rPr>
          <w:spacing w:val="-9"/>
          <w:sz w:val="24"/>
          <w:szCs w:val="24"/>
        </w:rPr>
        <w:t>of</w:t>
      </w:r>
      <w:r>
        <w:rPr>
          <w:spacing w:val="3"/>
          <w:sz w:val="24"/>
          <w:szCs w:val="24"/>
        </w:rPr>
        <w:t xml:space="preserve"> </w:t>
      </w:r>
      <w:r>
        <w:rPr>
          <w:spacing w:val="-9"/>
          <w:sz w:val="24"/>
          <w:szCs w:val="24"/>
        </w:rPr>
        <w:t>the</w:t>
      </w:r>
      <w:r>
        <w:rPr>
          <w:spacing w:val="4"/>
          <w:sz w:val="24"/>
          <w:szCs w:val="24"/>
        </w:rPr>
        <w:t xml:space="preserve"> </w:t>
      </w:r>
      <w:r>
        <w:rPr>
          <w:spacing w:val="-9"/>
          <w:sz w:val="24"/>
          <w:szCs w:val="24"/>
        </w:rPr>
        <w:t>time-</w:t>
      </w:r>
      <w:r>
        <w:rPr>
          <w:spacing w:val="-10"/>
          <w:sz w:val="24"/>
          <w:szCs w:val="24"/>
        </w:rPr>
        <w:t>out</w:t>
      </w:r>
      <w:r>
        <w:rPr>
          <w:spacing w:val="17"/>
          <w:sz w:val="24"/>
          <w:szCs w:val="24"/>
        </w:rPr>
        <w:t xml:space="preserve"> </w:t>
      </w:r>
      <w:r>
        <w:rPr>
          <w:spacing w:val="-10"/>
          <w:sz w:val="24"/>
          <w:szCs w:val="24"/>
        </w:rPr>
        <w:t>opportunit</w:t>
      </w:r>
      <w:r>
        <w:rPr>
          <w:spacing w:val="-3"/>
          <w:sz w:val="24"/>
          <w:szCs w:val="24"/>
        </w:rPr>
        <w:t>y</w:t>
      </w:r>
      <w:r>
        <w:rPr>
          <w:sz w:val="24"/>
          <w:szCs w:val="24"/>
        </w:rPr>
        <w:t xml:space="preserve"> </w:t>
      </w:r>
      <w:r>
        <w:rPr>
          <w:spacing w:val="-11"/>
          <w:sz w:val="24"/>
          <w:szCs w:val="24"/>
        </w:rPr>
        <w:t>when a team has requested a time-out.</w:t>
      </w:r>
    </w:p>
    <w:p w14:paraId="38B1109D">
      <w:pPr>
        <w:pStyle w:val="2"/>
        <w:spacing w:before="7" w:line="253" w:lineRule="auto"/>
        <w:ind w:left="1429" w:hanging="426"/>
        <w:rPr>
          <w:sz w:val="24"/>
          <w:szCs w:val="24"/>
        </w:rPr>
      </w:pPr>
      <w:r>
        <w:rPr>
          <w:spacing w:val="-12"/>
          <w:sz w:val="24"/>
          <w:szCs w:val="24"/>
        </w:rPr>
        <w:t xml:space="preserve">• </w:t>
      </w:r>
      <w:r>
        <w:rPr>
          <w:spacing w:val="-11"/>
          <w:sz w:val="24"/>
          <w:szCs w:val="24"/>
        </w:rPr>
        <w:t xml:space="preserve">    Sound the signal only when the ball becomes</w:t>
      </w:r>
      <w:r>
        <w:rPr>
          <w:spacing w:val="1"/>
          <w:sz w:val="24"/>
          <w:szCs w:val="24"/>
        </w:rPr>
        <w:t xml:space="preserve"> </w:t>
      </w:r>
      <w:r>
        <w:rPr>
          <w:spacing w:val="-11"/>
          <w:sz w:val="24"/>
          <w:szCs w:val="24"/>
        </w:rPr>
        <w:t>dead</w:t>
      </w:r>
      <w:r>
        <w:rPr>
          <w:spacing w:val="2"/>
          <w:sz w:val="24"/>
          <w:szCs w:val="24"/>
        </w:rPr>
        <w:t xml:space="preserve"> </w:t>
      </w:r>
      <w:r>
        <w:rPr>
          <w:spacing w:val="-11"/>
          <w:sz w:val="24"/>
          <w:szCs w:val="24"/>
        </w:rPr>
        <w:t>an</w:t>
      </w:r>
      <w:r>
        <w:rPr>
          <w:spacing w:val="-12"/>
          <w:sz w:val="24"/>
          <w:szCs w:val="24"/>
        </w:rPr>
        <w:t>d</w:t>
      </w:r>
      <w:r>
        <w:rPr>
          <w:spacing w:val="6"/>
          <w:sz w:val="24"/>
          <w:szCs w:val="24"/>
        </w:rPr>
        <w:t xml:space="preserve"> </w:t>
      </w:r>
      <w:r>
        <w:rPr>
          <w:spacing w:val="-12"/>
          <w:sz w:val="24"/>
          <w:szCs w:val="24"/>
        </w:rPr>
        <w:t>before the ball</w:t>
      </w:r>
      <w:r>
        <w:rPr>
          <w:spacing w:val="6"/>
          <w:sz w:val="24"/>
          <w:szCs w:val="24"/>
        </w:rPr>
        <w:t xml:space="preserve"> </w:t>
      </w:r>
      <w:r>
        <w:rPr>
          <w:spacing w:val="-12"/>
          <w:sz w:val="24"/>
          <w:szCs w:val="24"/>
        </w:rPr>
        <w:t>become</w:t>
      </w:r>
      <w:r>
        <w:rPr>
          <w:spacing w:val="-10"/>
          <w:sz w:val="24"/>
          <w:szCs w:val="24"/>
        </w:rPr>
        <w:t>s</w:t>
      </w:r>
      <w:r>
        <w:rPr>
          <w:sz w:val="24"/>
          <w:szCs w:val="24"/>
        </w:rPr>
        <w:t xml:space="preserve"> </w:t>
      </w:r>
      <w:r>
        <w:rPr>
          <w:spacing w:val="-11"/>
          <w:sz w:val="24"/>
          <w:szCs w:val="24"/>
        </w:rPr>
        <w:t>live</w:t>
      </w:r>
      <w:r>
        <w:rPr>
          <w:spacing w:val="23"/>
          <w:w w:val="101"/>
          <w:sz w:val="24"/>
          <w:szCs w:val="24"/>
        </w:rPr>
        <w:t xml:space="preserve"> </w:t>
      </w:r>
      <w:r>
        <w:rPr>
          <w:spacing w:val="-11"/>
          <w:sz w:val="24"/>
          <w:szCs w:val="24"/>
        </w:rPr>
        <w:t>again.</w:t>
      </w:r>
      <w:r>
        <w:rPr>
          <w:spacing w:val="8"/>
          <w:sz w:val="24"/>
          <w:szCs w:val="24"/>
        </w:rPr>
        <w:t xml:space="preserve"> </w:t>
      </w:r>
      <w:r>
        <w:rPr>
          <w:spacing w:val="-11"/>
          <w:sz w:val="24"/>
          <w:szCs w:val="24"/>
        </w:rPr>
        <w:t>The</w:t>
      </w:r>
      <w:r>
        <w:rPr>
          <w:spacing w:val="15"/>
          <w:sz w:val="24"/>
          <w:szCs w:val="24"/>
        </w:rPr>
        <w:t xml:space="preserve"> </w:t>
      </w:r>
      <w:r>
        <w:rPr>
          <w:spacing w:val="-11"/>
          <w:sz w:val="24"/>
          <w:szCs w:val="24"/>
        </w:rPr>
        <w:t>sound</w:t>
      </w:r>
      <w:r>
        <w:rPr>
          <w:spacing w:val="19"/>
          <w:sz w:val="24"/>
          <w:szCs w:val="24"/>
        </w:rPr>
        <w:t xml:space="preserve"> </w:t>
      </w:r>
      <w:r>
        <w:rPr>
          <w:spacing w:val="-11"/>
          <w:sz w:val="24"/>
          <w:szCs w:val="24"/>
        </w:rPr>
        <w:t>of the timer’s</w:t>
      </w:r>
      <w:r>
        <w:rPr>
          <w:spacing w:val="15"/>
          <w:sz w:val="24"/>
          <w:szCs w:val="24"/>
        </w:rPr>
        <w:t xml:space="preserve"> </w:t>
      </w:r>
      <w:r>
        <w:rPr>
          <w:spacing w:val="-11"/>
          <w:sz w:val="24"/>
          <w:szCs w:val="24"/>
        </w:rPr>
        <w:t>signal</w:t>
      </w:r>
      <w:r>
        <w:rPr>
          <w:spacing w:val="21"/>
          <w:w w:val="101"/>
          <w:sz w:val="24"/>
          <w:szCs w:val="24"/>
        </w:rPr>
        <w:t xml:space="preserve"> </w:t>
      </w:r>
      <w:r>
        <w:rPr>
          <w:spacing w:val="-11"/>
          <w:sz w:val="24"/>
          <w:szCs w:val="24"/>
        </w:rPr>
        <w:t>neither</w:t>
      </w:r>
      <w:r>
        <w:rPr>
          <w:spacing w:val="15"/>
          <w:sz w:val="24"/>
          <w:szCs w:val="24"/>
        </w:rPr>
        <w:t xml:space="preserve"> </w:t>
      </w:r>
      <w:r>
        <w:rPr>
          <w:spacing w:val="-11"/>
          <w:sz w:val="24"/>
          <w:szCs w:val="24"/>
        </w:rPr>
        <w:t>stops the</w:t>
      </w:r>
      <w:r>
        <w:rPr>
          <w:spacing w:val="19"/>
          <w:w w:val="101"/>
          <w:sz w:val="24"/>
          <w:szCs w:val="24"/>
        </w:rPr>
        <w:t xml:space="preserve"> </w:t>
      </w:r>
      <w:r>
        <w:rPr>
          <w:spacing w:val="-11"/>
          <w:sz w:val="24"/>
          <w:szCs w:val="24"/>
        </w:rPr>
        <w:t>game</w:t>
      </w:r>
      <w:r>
        <w:rPr>
          <w:spacing w:val="22"/>
          <w:w w:val="101"/>
          <w:sz w:val="24"/>
          <w:szCs w:val="24"/>
        </w:rPr>
        <w:t xml:space="preserve"> </w:t>
      </w:r>
      <w:r>
        <w:rPr>
          <w:spacing w:val="-11"/>
          <w:sz w:val="24"/>
          <w:szCs w:val="24"/>
        </w:rPr>
        <w:t>clock</w:t>
      </w:r>
      <w:r>
        <w:rPr>
          <w:spacing w:val="18"/>
          <w:w w:val="101"/>
          <w:sz w:val="24"/>
          <w:szCs w:val="24"/>
        </w:rPr>
        <w:t xml:space="preserve"> </w:t>
      </w:r>
      <w:r>
        <w:rPr>
          <w:spacing w:val="-11"/>
          <w:sz w:val="24"/>
          <w:szCs w:val="24"/>
        </w:rPr>
        <w:t>or the</w:t>
      </w:r>
      <w:r>
        <w:rPr>
          <w:sz w:val="24"/>
          <w:szCs w:val="24"/>
        </w:rPr>
        <w:t xml:space="preserve"> </w:t>
      </w:r>
      <w:r>
        <w:rPr>
          <w:spacing w:val="-12"/>
          <w:sz w:val="24"/>
          <w:szCs w:val="24"/>
        </w:rPr>
        <w:t>game nor causes the ball to becom</w:t>
      </w:r>
      <w:r>
        <w:rPr>
          <w:spacing w:val="-13"/>
          <w:sz w:val="24"/>
          <w:szCs w:val="24"/>
        </w:rPr>
        <w:t>e</w:t>
      </w:r>
      <w:r>
        <w:rPr>
          <w:spacing w:val="1"/>
          <w:sz w:val="24"/>
          <w:szCs w:val="24"/>
        </w:rPr>
        <w:t xml:space="preserve"> </w:t>
      </w:r>
      <w:r>
        <w:rPr>
          <w:spacing w:val="-13"/>
          <w:sz w:val="24"/>
          <w:szCs w:val="24"/>
        </w:rPr>
        <w:t>dead.</w:t>
      </w:r>
    </w:p>
    <w:p w14:paraId="15FC99D6">
      <w:pPr>
        <w:pStyle w:val="2"/>
        <w:spacing w:before="111" w:line="297" w:lineRule="exact"/>
        <w:ind w:left="9"/>
        <w:rPr>
          <w:sz w:val="24"/>
          <w:szCs w:val="24"/>
        </w:rPr>
      </w:pPr>
      <w:r>
        <w:rPr>
          <w:spacing w:val="-11"/>
          <w:position w:val="3"/>
          <w:sz w:val="24"/>
          <w:szCs w:val="24"/>
        </w:rPr>
        <w:t>50.2          The timer shall measure playing time</w:t>
      </w:r>
      <w:r>
        <w:rPr>
          <w:spacing w:val="11"/>
          <w:position w:val="3"/>
          <w:sz w:val="24"/>
          <w:szCs w:val="24"/>
        </w:rPr>
        <w:t xml:space="preserve"> </w:t>
      </w:r>
      <w:r>
        <w:rPr>
          <w:spacing w:val="-11"/>
          <w:position w:val="3"/>
          <w:sz w:val="24"/>
          <w:szCs w:val="24"/>
        </w:rPr>
        <w:t>as follows:</w:t>
      </w:r>
    </w:p>
    <w:p w14:paraId="0CF42075">
      <w:pPr>
        <w:pStyle w:val="2"/>
        <w:spacing w:before="10" w:line="293" w:lineRule="exact"/>
        <w:ind w:left="1003"/>
        <w:rPr>
          <w:sz w:val="24"/>
          <w:szCs w:val="24"/>
        </w:rPr>
      </w:pPr>
      <w:r>
        <w:rPr>
          <w:spacing w:val="-9"/>
          <w:position w:val="3"/>
          <w:sz w:val="24"/>
          <w:szCs w:val="24"/>
        </w:rPr>
        <w:t>•     Start the game</w:t>
      </w:r>
      <w:r>
        <w:rPr>
          <w:spacing w:val="9"/>
          <w:position w:val="3"/>
          <w:sz w:val="24"/>
          <w:szCs w:val="24"/>
        </w:rPr>
        <w:t xml:space="preserve"> </w:t>
      </w:r>
      <w:r>
        <w:rPr>
          <w:spacing w:val="-9"/>
          <w:position w:val="3"/>
          <w:sz w:val="24"/>
          <w:szCs w:val="24"/>
        </w:rPr>
        <w:t>clock when:</w:t>
      </w:r>
    </w:p>
    <w:p w14:paraId="313A94A5">
      <w:pPr>
        <w:pStyle w:val="2"/>
        <w:spacing w:line="232" w:lineRule="auto"/>
        <w:ind w:left="1481"/>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99"/>
          <w:sz w:val="24"/>
          <w:szCs w:val="24"/>
        </w:rPr>
        <w:t xml:space="preserve"> </w:t>
      </w:r>
      <w:r>
        <w:rPr>
          <w:spacing w:val="-11"/>
          <w:sz w:val="24"/>
          <w:szCs w:val="24"/>
        </w:rPr>
        <w:t>During a jump ball, the ball is legally tapped by</w:t>
      </w:r>
      <w:r>
        <w:rPr>
          <w:spacing w:val="2"/>
          <w:sz w:val="24"/>
          <w:szCs w:val="24"/>
        </w:rPr>
        <w:t xml:space="preserve"> </w:t>
      </w:r>
      <w:r>
        <w:rPr>
          <w:spacing w:val="-11"/>
          <w:sz w:val="24"/>
          <w:szCs w:val="24"/>
        </w:rPr>
        <w:t>a jumper.</w:t>
      </w:r>
    </w:p>
    <w:p w14:paraId="466584B9">
      <w:pPr>
        <w:pStyle w:val="2"/>
        <w:spacing w:line="232" w:lineRule="auto"/>
        <w:jc w:val="right"/>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92"/>
          <w:sz w:val="24"/>
          <w:szCs w:val="24"/>
        </w:rPr>
        <w:t xml:space="preserve"> </w:t>
      </w:r>
      <w:r>
        <w:rPr>
          <w:spacing w:val="-10"/>
          <w:sz w:val="24"/>
          <w:szCs w:val="24"/>
        </w:rPr>
        <w:t>After</w:t>
      </w:r>
      <w:r>
        <w:rPr>
          <w:spacing w:val="15"/>
          <w:sz w:val="24"/>
          <w:szCs w:val="24"/>
        </w:rPr>
        <w:t xml:space="preserve"> </w:t>
      </w:r>
      <w:r>
        <w:rPr>
          <w:spacing w:val="-10"/>
          <w:sz w:val="24"/>
          <w:szCs w:val="24"/>
        </w:rPr>
        <w:t>an</w:t>
      </w:r>
      <w:r>
        <w:rPr>
          <w:spacing w:val="17"/>
          <w:sz w:val="24"/>
          <w:szCs w:val="24"/>
        </w:rPr>
        <w:t xml:space="preserve"> </w:t>
      </w:r>
      <w:r>
        <w:rPr>
          <w:spacing w:val="-10"/>
          <w:sz w:val="24"/>
          <w:szCs w:val="24"/>
        </w:rPr>
        <w:t>unsuccessful</w:t>
      </w:r>
      <w:r>
        <w:rPr>
          <w:spacing w:val="16"/>
          <w:sz w:val="24"/>
          <w:szCs w:val="24"/>
        </w:rPr>
        <w:t xml:space="preserve"> </w:t>
      </w:r>
      <w:r>
        <w:rPr>
          <w:spacing w:val="-10"/>
          <w:sz w:val="24"/>
          <w:szCs w:val="24"/>
        </w:rPr>
        <w:t>last free throw</w:t>
      </w:r>
      <w:r>
        <w:rPr>
          <w:spacing w:val="15"/>
          <w:sz w:val="24"/>
          <w:szCs w:val="24"/>
        </w:rPr>
        <w:t xml:space="preserve"> </w:t>
      </w:r>
      <w:r>
        <w:rPr>
          <w:spacing w:val="-10"/>
          <w:sz w:val="24"/>
          <w:szCs w:val="24"/>
        </w:rPr>
        <w:t>and the</w:t>
      </w:r>
      <w:r>
        <w:rPr>
          <w:spacing w:val="18"/>
          <w:sz w:val="24"/>
          <w:szCs w:val="24"/>
        </w:rPr>
        <w:t xml:space="preserve"> </w:t>
      </w:r>
      <w:r>
        <w:rPr>
          <w:spacing w:val="-10"/>
          <w:sz w:val="24"/>
          <w:szCs w:val="24"/>
        </w:rPr>
        <w:t>ball</w:t>
      </w:r>
      <w:r>
        <w:rPr>
          <w:spacing w:val="17"/>
          <w:sz w:val="24"/>
          <w:szCs w:val="24"/>
        </w:rPr>
        <w:t xml:space="preserve"> </w:t>
      </w:r>
      <w:r>
        <w:rPr>
          <w:spacing w:val="-10"/>
          <w:sz w:val="24"/>
          <w:szCs w:val="24"/>
        </w:rPr>
        <w:t>continues to</w:t>
      </w:r>
      <w:r>
        <w:rPr>
          <w:spacing w:val="18"/>
          <w:sz w:val="24"/>
          <w:szCs w:val="24"/>
        </w:rPr>
        <w:t xml:space="preserve"> </w:t>
      </w:r>
      <w:r>
        <w:rPr>
          <w:spacing w:val="-10"/>
          <w:sz w:val="24"/>
          <w:szCs w:val="24"/>
        </w:rPr>
        <w:t>be</w:t>
      </w:r>
      <w:r>
        <w:rPr>
          <w:spacing w:val="16"/>
          <w:sz w:val="24"/>
          <w:szCs w:val="24"/>
        </w:rPr>
        <w:t xml:space="preserve"> </w:t>
      </w:r>
      <w:r>
        <w:rPr>
          <w:spacing w:val="-10"/>
          <w:sz w:val="24"/>
          <w:szCs w:val="24"/>
        </w:rPr>
        <w:t>live, the</w:t>
      </w:r>
    </w:p>
    <w:p w14:paraId="28995BA9">
      <w:pPr>
        <w:pStyle w:val="2"/>
        <w:spacing w:line="288" w:lineRule="exact"/>
        <w:ind w:left="1859"/>
        <w:rPr>
          <w:sz w:val="24"/>
          <w:szCs w:val="24"/>
        </w:rPr>
      </w:pPr>
      <w:r>
        <w:rPr>
          <w:rFonts w:hint="eastAsia" w:eastAsia="宋体"/>
          <w:spacing w:val="-10"/>
          <w:position w:val="3"/>
          <w:sz w:val="24"/>
          <w:szCs w:val="24"/>
          <w:lang w:eastAsia="zh-CN"/>
        </w:rPr>
        <w:t>The ball</w:t>
      </w:r>
      <w:r>
        <w:rPr>
          <w:spacing w:val="-10"/>
          <w:position w:val="3"/>
          <w:sz w:val="24"/>
          <w:szCs w:val="24"/>
        </w:rPr>
        <w:t xml:space="preserve"> touches or is touched by any player on the c</w:t>
      </w:r>
      <w:r>
        <w:rPr>
          <w:spacing w:val="-11"/>
          <w:position w:val="3"/>
          <w:sz w:val="24"/>
          <w:szCs w:val="24"/>
        </w:rPr>
        <w:t>ourt.</w:t>
      </w:r>
    </w:p>
    <w:p w14:paraId="0B811E79">
      <w:pPr>
        <w:pStyle w:val="2"/>
        <w:spacing w:before="1" w:line="247" w:lineRule="auto"/>
        <w:ind w:left="1858" w:hanging="377"/>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92"/>
          <w:sz w:val="24"/>
          <w:szCs w:val="24"/>
        </w:rPr>
        <w:t xml:space="preserve"> </w:t>
      </w:r>
      <w:r>
        <w:rPr>
          <w:spacing w:val="-10"/>
          <w:sz w:val="24"/>
          <w:szCs w:val="24"/>
        </w:rPr>
        <w:t>During a</w:t>
      </w:r>
      <w:r>
        <w:rPr>
          <w:spacing w:val="-18"/>
          <w:sz w:val="24"/>
          <w:szCs w:val="24"/>
        </w:rPr>
        <w:t xml:space="preserve"> </w:t>
      </w:r>
      <w:r>
        <w:rPr>
          <w:spacing w:val="-10"/>
          <w:sz w:val="24"/>
          <w:szCs w:val="24"/>
        </w:rPr>
        <w:t>throw-in,</w:t>
      </w:r>
      <w:r>
        <w:rPr>
          <w:spacing w:val="-18"/>
          <w:sz w:val="24"/>
          <w:szCs w:val="24"/>
        </w:rPr>
        <w:t xml:space="preserve"> </w:t>
      </w:r>
      <w:r>
        <w:rPr>
          <w:spacing w:val="-10"/>
          <w:sz w:val="24"/>
          <w:szCs w:val="24"/>
        </w:rPr>
        <w:t>the ball</w:t>
      </w:r>
      <w:r>
        <w:rPr>
          <w:spacing w:val="-18"/>
          <w:sz w:val="24"/>
          <w:szCs w:val="24"/>
        </w:rPr>
        <w:t xml:space="preserve"> </w:t>
      </w:r>
      <w:r>
        <w:rPr>
          <w:spacing w:val="-10"/>
          <w:sz w:val="24"/>
          <w:szCs w:val="24"/>
        </w:rPr>
        <w:t>touches or is legally</w:t>
      </w:r>
      <w:r>
        <w:rPr>
          <w:spacing w:val="-19"/>
          <w:sz w:val="24"/>
          <w:szCs w:val="24"/>
        </w:rPr>
        <w:t xml:space="preserve"> </w:t>
      </w:r>
      <w:r>
        <w:rPr>
          <w:spacing w:val="-10"/>
          <w:sz w:val="24"/>
          <w:szCs w:val="24"/>
        </w:rPr>
        <w:t>touche</w:t>
      </w:r>
      <w:r>
        <w:rPr>
          <w:spacing w:val="-11"/>
          <w:sz w:val="24"/>
          <w:szCs w:val="24"/>
        </w:rPr>
        <w:t>d by any player on</w:t>
      </w:r>
      <w:r>
        <w:rPr>
          <w:spacing w:val="-18"/>
          <w:sz w:val="24"/>
          <w:szCs w:val="24"/>
        </w:rPr>
        <w:t xml:space="preserve"> </w:t>
      </w:r>
      <w:r>
        <w:rPr>
          <w:spacing w:val="-11"/>
          <w:sz w:val="24"/>
          <w:szCs w:val="24"/>
        </w:rPr>
        <w:t>the</w:t>
      </w:r>
      <w:r>
        <w:rPr>
          <w:sz w:val="24"/>
          <w:szCs w:val="24"/>
        </w:rPr>
        <w:t xml:space="preserve"> </w:t>
      </w:r>
      <w:r>
        <w:rPr>
          <w:spacing w:val="-8"/>
          <w:sz w:val="24"/>
          <w:szCs w:val="24"/>
        </w:rPr>
        <w:t>court.</w:t>
      </w:r>
    </w:p>
    <w:p w14:paraId="385E0C3D">
      <w:pPr>
        <w:pStyle w:val="2"/>
        <w:spacing w:line="293" w:lineRule="exact"/>
        <w:ind w:left="1003"/>
        <w:rPr>
          <w:sz w:val="24"/>
          <w:szCs w:val="24"/>
        </w:rPr>
      </w:pPr>
      <w:r>
        <w:rPr>
          <w:spacing w:val="-10"/>
          <w:position w:val="3"/>
          <w:sz w:val="24"/>
          <w:szCs w:val="24"/>
        </w:rPr>
        <w:t>•     Stop the game</w:t>
      </w:r>
      <w:r>
        <w:rPr>
          <w:spacing w:val="17"/>
          <w:position w:val="3"/>
          <w:sz w:val="24"/>
          <w:szCs w:val="24"/>
        </w:rPr>
        <w:t xml:space="preserve"> </w:t>
      </w:r>
      <w:r>
        <w:rPr>
          <w:spacing w:val="-10"/>
          <w:position w:val="3"/>
          <w:sz w:val="24"/>
          <w:szCs w:val="24"/>
        </w:rPr>
        <w:t>clock when:</w:t>
      </w:r>
    </w:p>
    <w:p w14:paraId="289F4A21">
      <w:pPr>
        <w:pStyle w:val="2"/>
        <w:spacing w:line="241" w:lineRule="auto"/>
        <w:ind w:left="1858" w:hanging="377"/>
        <w:rPr>
          <w:sz w:val="24"/>
          <w:szCs w:val="24"/>
        </w:rPr>
      </w:pPr>
      <w:r>
        <w:rPr>
          <w:rFonts w:ascii="Courier New" w:hAnsi="Courier New" w:eastAsia="Courier New" w:cs="Courier New"/>
          <w:spacing w:val="-13"/>
          <w:sz w:val="24"/>
          <w:szCs w:val="24"/>
        </w:rPr>
        <w:t>_</w:t>
      </w:r>
      <w:r>
        <w:rPr>
          <w:rFonts w:ascii="Courier New" w:hAnsi="Courier New" w:eastAsia="Courier New" w:cs="Courier New"/>
          <w:spacing w:val="75"/>
          <w:sz w:val="24"/>
          <w:szCs w:val="24"/>
        </w:rPr>
        <w:t xml:space="preserve"> </w:t>
      </w:r>
      <w:r>
        <w:rPr>
          <w:spacing w:val="-13"/>
          <w:sz w:val="24"/>
          <w:szCs w:val="24"/>
        </w:rPr>
        <w:t>Time</w:t>
      </w:r>
      <w:r>
        <w:rPr>
          <w:spacing w:val="12"/>
          <w:sz w:val="24"/>
          <w:szCs w:val="24"/>
        </w:rPr>
        <w:t xml:space="preserve"> </w:t>
      </w:r>
      <w:r>
        <w:rPr>
          <w:spacing w:val="-12"/>
          <w:sz w:val="24"/>
          <w:szCs w:val="24"/>
        </w:rPr>
        <w:t>expires</w:t>
      </w:r>
      <w:r>
        <w:rPr>
          <w:spacing w:val="12"/>
          <w:sz w:val="24"/>
          <w:szCs w:val="24"/>
        </w:rPr>
        <w:t xml:space="preserve"> </w:t>
      </w:r>
      <w:r>
        <w:rPr>
          <w:spacing w:val="-12"/>
          <w:sz w:val="24"/>
          <w:szCs w:val="24"/>
        </w:rPr>
        <w:t>at the</w:t>
      </w:r>
      <w:r>
        <w:rPr>
          <w:spacing w:val="11"/>
          <w:sz w:val="24"/>
          <w:szCs w:val="24"/>
        </w:rPr>
        <w:t xml:space="preserve"> </w:t>
      </w:r>
      <w:r>
        <w:rPr>
          <w:spacing w:val="-12"/>
          <w:sz w:val="24"/>
          <w:szCs w:val="24"/>
        </w:rPr>
        <w:t>end</w:t>
      </w:r>
      <w:r>
        <w:rPr>
          <w:spacing w:val="10"/>
          <w:sz w:val="24"/>
          <w:szCs w:val="24"/>
        </w:rPr>
        <w:t xml:space="preserve"> </w:t>
      </w:r>
      <w:r>
        <w:rPr>
          <w:spacing w:val="-12"/>
          <w:sz w:val="24"/>
          <w:szCs w:val="24"/>
        </w:rPr>
        <w:t>of</w:t>
      </w:r>
      <w:r>
        <w:rPr>
          <w:spacing w:val="12"/>
          <w:sz w:val="24"/>
          <w:szCs w:val="24"/>
        </w:rPr>
        <w:t xml:space="preserve"> </w:t>
      </w:r>
      <w:r>
        <w:rPr>
          <w:spacing w:val="-12"/>
          <w:sz w:val="24"/>
          <w:szCs w:val="24"/>
        </w:rPr>
        <w:t>a</w:t>
      </w:r>
      <w:r>
        <w:rPr>
          <w:spacing w:val="10"/>
          <w:sz w:val="24"/>
          <w:szCs w:val="24"/>
        </w:rPr>
        <w:t xml:space="preserve"> </w:t>
      </w:r>
      <w:r>
        <w:rPr>
          <w:spacing w:val="-12"/>
          <w:sz w:val="24"/>
          <w:szCs w:val="24"/>
        </w:rPr>
        <w:t>quarter</w:t>
      </w:r>
      <w:r>
        <w:rPr>
          <w:spacing w:val="11"/>
          <w:sz w:val="24"/>
          <w:szCs w:val="24"/>
        </w:rPr>
        <w:t xml:space="preserve"> </w:t>
      </w:r>
      <w:r>
        <w:rPr>
          <w:spacing w:val="-12"/>
          <w:sz w:val="24"/>
          <w:szCs w:val="24"/>
        </w:rPr>
        <w:t>and</w:t>
      </w:r>
      <w:r>
        <w:rPr>
          <w:spacing w:val="10"/>
          <w:sz w:val="24"/>
          <w:szCs w:val="24"/>
        </w:rPr>
        <w:t xml:space="preserve"> </w:t>
      </w:r>
      <w:r>
        <w:rPr>
          <w:spacing w:val="-12"/>
          <w:sz w:val="24"/>
          <w:szCs w:val="24"/>
        </w:rPr>
        <w:t>overtime,</w:t>
      </w:r>
      <w:r>
        <w:rPr>
          <w:spacing w:val="12"/>
          <w:sz w:val="24"/>
          <w:szCs w:val="24"/>
        </w:rPr>
        <w:t xml:space="preserve"> </w:t>
      </w:r>
      <w:r>
        <w:rPr>
          <w:spacing w:val="-12"/>
          <w:sz w:val="24"/>
          <w:szCs w:val="24"/>
        </w:rPr>
        <w:t>if</w:t>
      </w:r>
      <w:r>
        <w:rPr>
          <w:spacing w:val="12"/>
          <w:sz w:val="24"/>
          <w:szCs w:val="24"/>
        </w:rPr>
        <w:t xml:space="preserve"> </w:t>
      </w:r>
      <w:r>
        <w:rPr>
          <w:spacing w:val="-12"/>
          <w:sz w:val="24"/>
          <w:szCs w:val="24"/>
        </w:rPr>
        <w:t>no</w:t>
      </w:r>
      <w:r>
        <w:rPr>
          <w:spacing w:val="-13"/>
          <w:sz w:val="24"/>
          <w:szCs w:val="24"/>
        </w:rPr>
        <w:t>t stopped</w:t>
      </w:r>
      <w:r>
        <w:rPr>
          <w:spacing w:val="12"/>
          <w:sz w:val="24"/>
          <w:szCs w:val="24"/>
        </w:rPr>
        <w:t xml:space="preserve"> </w:t>
      </w:r>
      <w:r>
        <w:rPr>
          <w:rFonts w:hint="eastAsia" w:eastAsia="宋体"/>
          <w:spacing w:val="12"/>
          <w:sz w:val="24"/>
          <w:szCs w:val="24"/>
          <w:lang w:eastAsia="zh-CN"/>
        </w:rPr>
        <w:t>automatically</w:t>
      </w:r>
      <w:r>
        <w:rPr>
          <w:spacing w:val="-10"/>
          <w:sz w:val="24"/>
          <w:szCs w:val="24"/>
        </w:rPr>
        <w:t xml:space="preserve"> by the game clock</w:t>
      </w:r>
      <w:r>
        <w:rPr>
          <w:spacing w:val="12"/>
          <w:sz w:val="24"/>
          <w:szCs w:val="24"/>
        </w:rPr>
        <w:t xml:space="preserve"> </w:t>
      </w:r>
      <w:r>
        <w:rPr>
          <w:spacing w:val="-10"/>
          <w:sz w:val="24"/>
          <w:szCs w:val="24"/>
        </w:rPr>
        <w:t>itself.</w:t>
      </w:r>
    </w:p>
    <w:p w14:paraId="7B3DE5EC">
      <w:pPr>
        <w:pStyle w:val="2"/>
        <w:spacing w:line="232" w:lineRule="auto"/>
        <w:ind w:left="1481"/>
        <w:rPr>
          <w:sz w:val="24"/>
          <w:szCs w:val="24"/>
        </w:rPr>
      </w:pPr>
      <w:r>
        <w:rPr>
          <w:rFonts w:ascii="Courier New" w:hAnsi="Courier New" w:eastAsia="Courier New" w:cs="Courier New"/>
          <w:spacing w:val="-8"/>
          <w:sz w:val="24"/>
          <w:szCs w:val="24"/>
        </w:rPr>
        <w:t>_</w:t>
      </w:r>
      <w:r>
        <w:rPr>
          <w:rFonts w:ascii="Courier New" w:hAnsi="Courier New" w:eastAsia="Courier New" w:cs="Courier New"/>
          <w:spacing w:val="76"/>
          <w:sz w:val="24"/>
          <w:szCs w:val="24"/>
        </w:rPr>
        <w:t xml:space="preserve"> </w:t>
      </w:r>
      <w:r>
        <w:rPr>
          <w:spacing w:val="-8"/>
          <w:sz w:val="24"/>
          <w:szCs w:val="24"/>
        </w:rPr>
        <w:t>A referee blows the whistle while the ball i</w:t>
      </w:r>
      <w:r>
        <w:rPr>
          <w:spacing w:val="-9"/>
          <w:sz w:val="24"/>
          <w:szCs w:val="24"/>
        </w:rPr>
        <w:t>s live.</w:t>
      </w:r>
    </w:p>
    <w:p w14:paraId="0D4B0634">
      <w:pPr>
        <w:pStyle w:val="2"/>
        <w:spacing w:line="232" w:lineRule="auto"/>
        <w:ind w:left="1481"/>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6"/>
          <w:sz w:val="24"/>
          <w:szCs w:val="24"/>
        </w:rPr>
        <w:t xml:space="preserve"> </w:t>
      </w:r>
      <w:r>
        <w:rPr>
          <w:spacing w:val="-10"/>
          <w:sz w:val="24"/>
          <w:szCs w:val="24"/>
        </w:rPr>
        <w:t xml:space="preserve">A goal is scored against a team which has requested </w:t>
      </w:r>
      <w:r>
        <w:rPr>
          <w:spacing w:val="-11"/>
          <w:sz w:val="24"/>
          <w:szCs w:val="24"/>
        </w:rPr>
        <w:t>a time-out.</w:t>
      </w:r>
    </w:p>
    <w:p w14:paraId="6A3C622A">
      <w:pPr>
        <w:pStyle w:val="2"/>
        <w:spacing w:before="2" w:line="244" w:lineRule="auto"/>
        <w:ind w:left="1842" w:hanging="361"/>
        <w:rPr>
          <w:sz w:val="24"/>
          <w:szCs w:val="24"/>
        </w:rPr>
      </w:pPr>
      <w:r>
        <w:rPr>
          <w:rFonts w:ascii="Courier New" w:hAnsi="Courier New" w:eastAsia="Courier New" w:cs="Courier New"/>
          <w:spacing w:val="-14"/>
          <w:sz w:val="24"/>
          <w:szCs w:val="24"/>
        </w:rPr>
        <w:t>_</w:t>
      </w:r>
      <w:r>
        <w:rPr>
          <w:rFonts w:ascii="Courier New" w:hAnsi="Courier New" w:eastAsia="Courier New" w:cs="Courier New"/>
          <w:spacing w:val="76"/>
          <w:sz w:val="24"/>
          <w:szCs w:val="24"/>
        </w:rPr>
        <w:t xml:space="preserve"> </w:t>
      </w:r>
      <w:r>
        <w:rPr>
          <w:spacing w:val="-14"/>
          <w:sz w:val="24"/>
          <w:szCs w:val="24"/>
        </w:rPr>
        <w:t>A</w:t>
      </w:r>
      <w:r>
        <w:rPr>
          <w:spacing w:val="28"/>
          <w:sz w:val="24"/>
          <w:szCs w:val="24"/>
        </w:rPr>
        <w:t xml:space="preserve"> </w:t>
      </w:r>
      <w:r>
        <w:rPr>
          <w:spacing w:val="-14"/>
          <w:sz w:val="24"/>
          <w:szCs w:val="24"/>
        </w:rPr>
        <w:t>g</w:t>
      </w:r>
      <w:r>
        <w:rPr>
          <w:spacing w:val="-13"/>
          <w:sz w:val="24"/>
          <w:szCs w:val="24"/>
        </w:rPr>
        <w:t>oal</w:t>
      </w:r>
      <w:r>
        <w:rPr>
          <w:spacing w:val="29"/>
          <w:w w:val="101"/>
          <w:sz w:val="24"/>
          <w:szCs w:val="24"/>
        </w:rPr>
        <w:t xml:space="preserve"> </w:t>
      </w:r>
      <w:r>
        <w:rPr>
          <w:spacing w:val="-13"/>
          <w:sz w:val="24"/>
          <w:szCs w:val="24"/>
        </w:rPr>
        <w:t>is</w:t>
      </w:r>
      <w:r>
        <w:rPr>
          <w:spacing w:val="24"/>
          <w:sz w:val="24"/>
          <w:szCs w:val="24"/>
        </w:rPr>
        <w:t xml:space="preserve"> </w:t>
      </w:r>
      <w:r>
        <w:rPr>
          <w:spacing w:val="-13"/>
          <w:sz w:val="24"/>
          <w:szCs w:val="24"/>
        </w:rPr>
        <w:t>scored</w:t>
      </w:r>
      <w:r>
        <w:rPr>
          <w:spacing w:val="15"/>
          <w:sz w:val="24"/>
          <w:szCs w:val="24"/>
        </w:rPr>
        <w:t xml:space="preserve"> </w:t>
      </w:r>
      <w:r>
        <w:rPr>
          <w:spacing w:val="-13"/>
          <w:sz w:val="24"/>
          <w:szCs w:val="24"/>
        </w:rPr>
        <w:t>when</w:t>
      </w:r>
      <w:r>
        <w:rPr>
          <w:spacing w:val="14"/>
          <w:sz w:val="24"/>
          <w:szCs w:val="24"/>
        </w:rPr>
        <w:t xml:space="preserve"> </w:t>
      </w:r>
      <w:r>
        <w:rPr>
          <w:spacing w:val="-13"/>
          <w:sz w:val="24"/>
          <w:szCs w:val="24"/>
        </w:rPr>
        <w:t>the</w:t>
      </w:r>
      <w:r>
        <w:rPr>
          <w:spacing w:val="28"/>
          <w:sz w:val="24"/>
          <w:szCs w:val="24"/>
        </w:rPr>
        <w:t xml:space="preserve"> </w:t>
      </w:r>
      <w:r>
        <w:rPr>
          <w:spacing w:val="-13"/>
          <w:sz w:val="24"/>
          <w:szCs w:val="24"/>
        </w:rPr>
        <w:t>game</w:t>
      </w:r>
      <w:r>
        <w:rPr>
          <w:spacing w:val="31"/>
          <w:w w:val="101"/>
          <w:sz w:val="24"/>
          <w:szCs w:val="24"/>
        </w:rPr>
        <w:t xml:space="preserve"> </w:t>
      </w:r>
      <w:r>
        <w:rPr>
          <w:spacing w:val="-13"/>
          <w:sz w:val="24"/>
          <w:szCs w:val="24"/>
        </w:rPr>
        <w:t>clock</w:t>
      </w:r>
      <w:r>
        <w:rPr>
          <w:spacing w:val="24"/>
          <w:sz w:val="24"/>
          <w:szCs w:val="24"/>
        </w:rPr>
        <w:t xml:space="preserve"> </w:t>
      </w:r>
      <w:r>
        <w:rPr>
          <w:spacing w:val="-13"/>
          <w:sz w:val="24"/>
          <w:szCs w:val="24"/>
        </w:rPr>
        <w:t>s</w:t>
      </w:r>
      <w:r>
        <w:rPr>
          <w:spacing w:val="-14"/>
          <w:sz w:val="24"/>
          <w:szCs w:val="24"/>
        </w:rPr>
        <w:t>hows</w:t>
      </w:r>
      <w:r>
        <w:rPr>
          <w:spacing w:val="22"/>
          <w:sz w:val="24"/>
          <w:szCs w:val="24"/>
        </w:rPr>
        <w:t xml:space="preserve"> </w:t>
      </w:r>
      <w:r>
        <w:rPr>
          <w:spacing w:val="-14"/>
          <w:sz w:val="24"/>
          <w:szCs w:val="24"/>
        </w:rPr>
        <w:t>2:00</w:t>
      </w:r>
      <w:r>
        <w:rPr>
          <w:spacing w:val="29"/>
          <w:sz w:val="24"/>
          <w:szCs w:val="24"/>
        </w:rPr>
        <w:t xml:space="preserve"> </w:t>
      </w:r>
      <w:r>
        <w:rPr>
          <w:spacing w:val="-14"/>
          <w:sz w:val="24"/>
          <w:szCs w:val="24"/>
        </w:rPr>
        <w:t>minutes</w:t>
      </w:r>
      <w:r>
        <w:rPr>
          <w:spacing w:val="27"/>
          <w:w w:val="101"/>
          <w:sz w:val="24"/>
          <w:szCs w:val="24"/>
        </w:rPr>
        <w:t xml:space="preserve"> </w:t>
      </w:r>
      <w:r>
        <w:rPr>
          <w:spacing w:val="-14"/>
          <w:sz w:val="24"/>
          <w:szCs w:val="24"/>
        </w:rPr>
        <w:t>or</w:t>
      </w:r>
      <w:r>
        <w:rPr>
          <w:spacing w:val="30"/>
          <w:sz w:val="24"/>
          <w:szCs w:val="24"/>
        </w:rPr>
        <w:t xml:space="preserve"> </w:t>
      </w:r>
      <w:r>
        <w:rPr>
          <w:spacing w:val="-14"/>
          <w:sz w:val="24"/>
          <w:szCs w:val="24"/>
        </w:rPr>
        <w:t>less</w:t>
      </w:r>
      <w:r>
        <w:rPr>
          <w:spacing w:val="29"/>
          <w:sz w:val="24"/>
          <w:szCs w:val="24"/>
        </w:rPr>
        <w:t xml:space="preserve"> </w:t>
      </w:r>
      <w:r>
        <w:rPr>
          <w:spacing w:val="-14"/>
          <w:sz w:val="24"/>
          <w:szCs w:val="24"/>
        </w:rPr>
        <w:t>in</w:t>
      </w:r>
      <w:r>
        <w:rPr>
          <w:spacing w:val="13"/>
          <w:sz w:val="24"/>
          <w:szCs w:val="24"/>
        </w:rPr>
        <w:t xml:space="preserve"> </w:t>
      </w:r>
      <w:r>
        <w:rPr>
          <w:spacing w:val="-14"/>
          <w:sz w:val="24"/>
          <w:szCs w:val="24"/>
        </w:rPr>
        <w:t>th</w:t>
      </w:r>
      <w:r>
        <w:rPr>
          <w:spacing w:val="-11"/>
          <w:sz w:val="24"/>
          <w:szCs w:val="24"/>
        </w:rPr>
        <w:t>e</w:t>
      </w:r>
      <w:r>
        <w:rPr>
          <w:sz w:val="24"/>
          <w:szCs w:val="24"/>
        </w:rPr>
        <w:t xml:space="preserve"> </w:t>
      </w:r>
      <w:r>
        <w:rPr>
          <w:spacing w:val="-10"/>
          <w:sz w:val="24"/>
          <w:szCs w:val="24"/>
        </w:rPr>
        <w:t>fourth quarter and in each</w:t>
      </w:r>
      <w:r>
        <w:rPr>
          <w:spacing w:val="10"/>
          <w:sz w:val="24"/>
          <w:szCs w:val="24"/>
        </w:rPr>
        <w:t xml:space="preserve"> </w:t>
      </w:r>
      <w:r>
        <w:rPr>
          <w:spacing w:val="-10"/>
          <w:sz w:val="24"/>
          <w:szCs w:val="24"/>
        </w:rPr>
        <w:t>overtime.</w:t>
      </w:r>
    </w:p>
    <w:p w14:paraId="07D18463">
      <w:pPr>
        <w:spacing w:line="244" w:lineRule="auto"/>
        <w:rPr>
          <w:sz w:val="24"/>
          <w:szCs w:val="24"/>
        </w:rPr>
        <w:sectPr>
          <w:headerReference r:id="rId230" w:type="default"/>
          <w:footerReference r:id="rId231" w:type="default"/>
          <w:pgSz w:w="11900" w:h="16840"/>
          <w:pgMar w:top="1137" w:right="1412" w:bottom="652" w:left="1418" w:header="567" w:footer="402" w:gutter="0"/>
          <w:cols w:space="720" w:num="1"/>
        </w:sectPr>
      </w:pPr>
    </w:p>
    <w:p w14:paraId="1E43754C">
      <w:pPr>
        <w:spacing w:before="167" w:line="570" w:lineRule="exact"/>
        <w:ind w:firstLine="7881"/>
      </w:pPr>
      <w:r>
        <w:rPr>
          <w:position w:val="-11"/>
        </w:rPr>
        <w:drawing>
          <wp:inline distT="0" distB="0" distL="0" distR="0">
            <wp:extent cx="743585" cy="361950"/>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434"/>
                    <a:stretch>
                      <a:fillRect/>
                    </a:stretch>
                  </pic:blipFill>
                  <pic:spPr>
                    <a:xfrm>
                      <a:off x="0" y="0"/>
                      <a:ext cx="744219" cy="362327"/>
                    </a:xfrm>
                    <a:prstGeom prst="rect">
                      <a:avLst/>
                    </a:prstGeom>
                  </pic:spPr>
                </pic:pic>
              </a:graphicData>
            </a:graphic>
          </wp:inline>
        </w:drawing>
      </w:r>
    </w:p>
    <w:p w14:paraId="79C85CC2">
      <w:pPr>
        <w:spacing w:before="271" w:line="210" w:lineRule="auto"/>
        <w:ind w:left="1"/>
        <w:rPr>
          <w:rFonts w:ascii="等线" w:hAnsi="等线" w:eastAsia="等线" w:cs="等线"/>
          <w:sz w:val="24"/>
          <w:szCs w:val="24"/>
        </w:rPr>
      </w:pPr>
      <w:r>
        <w:rPr>
          <w:rFonts w:ascii="Calibri" w:hAnsi="Calibri" w:eastAsia="Calibri" w:cs="Calibri"/>
          <w:spacing w:val="-1"/>
          <w:sz w:val="24"/>
          <w:szCs w:val="24"/>
        </w:rPr>
        <w:t xml:space="preserve">49.3            </w:t>
      </w:r>
      <w:r>
        <w:rPr>
          <w:rFonts w:ascii="等线" w:hAnsi="等线" w:eastAsia="等线" w:cs="等线"/>
          <w:spacing w:val="-1"/>
          <w:sz w:val="24"/>
          <w:szCs w:val="24"/>
        </w:rPr>
        <w:t>若记录表上发现错误：</w:t>
      </w:r>
    </w:p>
    <w:p w14:paraId="7B3F9B6C">
      <w:pPr>
        <w:pStyle w:val="2"/>
        <w:spacing w:before="31" w:line="344"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比赛期间，计时员必须等待首次出现死球后，方可发出手势信号。</w:t>
      </w:r>
    </w:p>
    <w:p w14:paraId="09E8EB91">
      <w:pPr>
        <w:pStyle w:val="2"/>
        <w:spacing w:before="67" w:line="307" w:lineRule="auto"/>
        <w:ind w:left="1434" w:hanging="439"/>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当记录员在第</w:t>
      </w:r>
      <w:r>
        <w:rPr>
          <w:rFonts w:ascii="Calibri" w:hAnsi="Calibri" w:eastAsia="Calibri" w:cs="Calibri"/>
          <w:spacing w:val="5"/>
          <w:sz w:val="24"/>
          <w:szCs w:val="24"/>
        </w:rPr>
        <w:t>45</w:t>
      </w:r>
      <w:r>
        <w:rPr>
          <w:rFonts w:ascii="等线" w:hAnsi="等线" w:eastAsia="等线" w:cs="等线"/>
          <w:spacing w:val="5"/>
          <w:sz w:val="24"/>
          <w:szCs w:val="24"/>
        </w:rPr>
        <w:t>条（可纠正的失误）</w:t>
      </w:r>
      <w:r>
        <w:rPr>
          <w:rFonts w:ascii="等线" w:hAnsi="等线" w:eastAsia="等线" w:cs="等线"/>
          <w:spacing w:val="-45"/>
          <w:sz w:val="24"/>
          <w:szCs w:val="24"/>
        </w:rPr>
        <w:t xml:space="preserve"/>
      </w:r>
      <w:r>
        <w:rPr>
          <w:rFonts w:ascii="等线" w:hAnsi="等线" w:eastAsia="等线" w:cs="等线"/>
          <w:spacing w:val="5"/>
          <w:sz w:val="24"/>
          <w:szCs w:val="24"/>
        </w:rPr>
        <w:t>规定的范围内发</w:t>
      </w:r>
      <w:r>
        <w:rPr>
          <w:rFonts w:ascii="等线" w:hAnsi="等线" w:eastAsia="等线" w:cs="等线"/>
          <w:spacing w:val="4"/>
          <w:sz w:val="24"/>
          <w:szCs w:val="24"/>
        </w:rPr>
        <w:t>现失误时，应咨询</w:t>
      </w:r>
      <w:r>
        <w:rPr>
          <w:rFonts w:ascii="等线" w:hAnsi="等线" w:eastAsia="等线" w:cs="等线"/>
          <w:spacing w:val="-2"/>
          <w:sz w:val="24"/>
          <w:szCs w:val="24"/>
        </w:rPr>
        <w:t>队长并纠正记录表上的错误。</w:t>
      </w:r>
    </w:p>
    <w:p w14:paraId="5639D924">
      <w:pPr>
        <w:pStyle w:val="2"/>
        <w:spacing w:before="2" w:line="323" w:lineRule="auto"/>
        <w:ind w:left="1435" w:hanging="440"/>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若失误未在第</w:t>
      </w:r>
      <w:r>
        <w:rPr>
          <w:rFonts w:ascii="Calibri" w:hAnsi="Calibri" w:eastAsia="Calibri" w:cs="Calibri"/>
          <w:spacing w:val="5"/>
          <w:sz w:val="24"/>
          <w:szCs w:val="24"/>
        </w:rPr>
        <w:t>45</w:t>
      </w:r>
      <w:r>
        <w:rPr>
          <w:rFonts w:ascii="等线" w:hAnsi="等线" w:eastAsia="等线" w:cs="等线"/>
          <w:spacing w:val="5"/>
          <w:sz w:val="24"/>
          <w:szCs w:val="24"/>
        </w:rPr>
        <w:t>条（可纠正的失误）规定的时限内被发现，则该失误可能不再可纠正</w:t>
      </w:r>
      <w:r>
        <w:rPr>
          <w:rFonts w:ascii="等线" w:hAnsi="等线" w:eastAsia="等线" w:cs="等线"/>
          <w:spacing w:val="-29"/>
          <w:sz w:val="24"/>
          <w:szCs w:val="24"/>
        </w:rPr>
        <w:t xml:space="preserve"/>
      </w:r>
      <w:r>
        <w:rPr>
          <w:rFonts w:ascii="等线" w:hAnsi="等线" w:eastAsia="等线" w:cs="等线"/>
          <w:spacing w:val="5"/>
          <w:sz w:val="24"/>
          <w:szCs w:val="24"/>
        </w:rPr>
        <w:t>。赛事负责人或技术代表（如在场）</w:t>
      </w:r>
      <w:r>
        <w:rPr>
          <w:rFonts w:ascii="等线" w:hAnsi="等线" w:eastAsia="等线" w:cs="等线"/>
          <w:spacing w:val="4"/>
          <w:sz w:val="24"/>
          <w:szCs w:val="24"/>
        </w:rPr>
        <w:t>应向赛事组织方提交</w:t>
      </w:r>
      <w:r>
        <w:rPr>
          <w:rFonts w:ascii="等线" w:hAnsi="等线" w:eastAsia="等线" w:cs="等线"/>
          <w:spacing w:val="-2"/>
          <w:sz w:val="24"/>
          <w:szCs w:val="24"/>
        </w:rPr>
        <w:t>一份详细报告。</w:t>
      </w:r>
    </w:p>
    <w:p w14:paraId="14CE074F">
      <w:pPr>
        <w:pStyle w:val="2"/>
        <w:spacing w:line="441" w:lineRule="auto"/>
      </w:pPr>
    </w:p>
    <w:p w14:paraId="0A2E64C4">
      <w:pPr>
        <w:spacing w:before="92" w:line="216" w:lineRule="auto"/>
        <w:rPr>
          <w:rFonts w:ascii="等线" w:hAnsi="等线" w:eastAsia="等线" w:cs="等线"/>
          <w:sz w:val="27"/>
          <w:szCs w:val="27"/>
        </w:rPr>
      </w:pPr>
      <w:r>
        <w:rPr>
          <w:rFonts w:ascii="等线" w:hAnsi="等线" w:eastAsia="等线" w:cs="等线"/>
          <w:b/>
          <w:bCs/>
          <w:color w:val="FF0000"/>
          <w:spacing w:val="1"/>
          <w:sz w:val="27"/>
          <w:szCs w:val="27"/>
        </w:rPr>
        <w:t>第五十条 计时员</w:t>
      </w:r>
      <w:r>
        <w:rPr>
          <w:rFonts w:ascii="等线" w:hAnsi="等线" w:eastAsia="等线" w:cs="等线"/>
          <w:b/>
          <w:bCs/>
          <w:color w:val="FF0000"/>
          <w:spacing w:val="-22"/>
          <w:sz w:val="27"/>
          <w:szCs w:val="27"/>
        </w:rPr>
        <w:t xml:space="preserve"/>
      </w:r>
      <w:r>
        <w:rPr>
          <w:rFonts w:ascii="等线" w:hAnsi="等线" w:eastAsia="等线" w:cs="等线"/>
          <w:b/>
          <w:bCs/>
          <w:color w:val="FF0000"/>
          <w:spacing w:val="1"/>
          <w:sz w:val="27"/>
          <w:szCs w:val="27"/>
        </w:rPr>
        <w:t>：职责</w:t>
      </w:r>
    </w:p>
    <w:p w14:paraId="540F9D95">
      <w:pPr>
        <w:spacing w:before="70" w:line="339" w:lineRule="exact"/>
        <w:ind w:left="13"/>
        <w:rPr>
          <w:rFonts w:ascii="等线" w:hAnsi="等线" w:eastAsia="等线" w:cs="等线"/>
          <w:sz w:val="24"/>
          <w:szCs w:val="24"/>
        </w:rPr>
      </w:pPr>
      <w:r>
        <w:rPr>
          <w:rFonts w:ascii="Calibri" w:hAnsi="Calibri" w:eastAsia="Calibri" w:cs="Calibri"/>
          <w:position w:val="3"/>
          <w:sz w:val="24"/>
          <w:szCs w:val="24"/>
        </w:rPr>
        <w:t xml:space="preserve">50.1           </w:t>
      </w:r>
      <w:r>
        <w:rPr>
          <w:rFonts w:ascii="等线" w:hAnsi="等线" w:eastAsia="等线" w:cs="等线"/>
          <w:position w:val="3"/>
          <w:sz w:val="24"/>
          <w:szCs w:val="24"/>
        </w:rPr>
        <w:t>计时员应配备比赛计时钟和秒表，并须满足以下要求：</w:t>
      </w:r>
    </w:p>
    <w:p w14:paraId="5BC94BB7">
      <w:pPr>
        <w:pStyle w:val="2"/>
        <w:spacing w:line="331" w:lineRule="exact"/>
        <w:ind w:left="995"/>
        <w:rPr>
          <w:rFonts w:ascii="等线" w:hAnsi="等线" w:eastAsia="等线" w:cs="等线"/>
          <w:sz w:val="24"/>
          <w:szCs w:val="24"/>
        </w:rPr>
      </w:pPr>
      <w:r>
        <w:rPr>
          <w:spacing w:val="-1"/>
          <w:position w:val="2"/>
          <w:sz w:val="24"/>
          <w:szCs w:val="24"/>
        </w:rPr>
        <w:t xml:space="preserve">•     </w:t>
      </w:r>
      <w:r>
        <w:rPr>
          <w:rFonts w:ascii="等线" w:hAnsi="等线" w:eastAsia="等线" w:cs="等线"/>
          <w:spacing w:val="-1"/>
          <w:position w:val="2"/>
          <w:sz w:val="24"/>
          <w:szCs w:val="24"/>
        </w:rPr>
        <w:t>记录比赛时间</w:t>
      </w:r>
      <w:r>
        <w:rPr>
          <w:rFonts w:ascii="等线" w:hAnsi="等线" w:eastAsia="等线" w:cs="等线"/>
          <w:spacing w:val="-28"/>
          <w:position w:val="2"/>
          <w:sz w:val="24"/>
          <w:szCs w:val="24"/>
        </w:rPr>
        <w:t xml:space="preserve"/>
      </w:r>
      <w:r>
        <w:rPr>
          <w:rFonts w:ascii="等线" w:hAnsi="等线" w:eastAsia="等线" w:cs="等线"/>
          <w:spacing w:val="-1"/>
          <w:position w:val="2"/>
          <w:sz w:val="24"/>
          <w:szCs w:val="24"/>
        </w:rPr>
        <w:t>、暂停时间及比赛间歇时间。</w:t>
      </w:r>
    </w:p>
    <w:p w14:paraId="3D5B1906">
      <w:pPr>
        <w:pStyle w:val="2"/>
        <w:spacing w:line="339"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确保比赛计时信号在每节比赛或决胜期结束时响亮且自动响起。</w:t>
      </w:r>
    </w:p>
    <w:p w14:paraId="1D9F6B9F">
      <w:pPr>
        <w:pStyle w:val="2"/>
        <w:spacing w:before="1" w:line="280" w:lineRule="auto"/>
        <w:ind w:left="1439" w:hanging="444"/>
        <w:rPr>
          <w:rFonts w:ascii="等线" w:hAnsi="等线" w:eastAsia="等线" w:cs="等线"/>
          <w:sz w:val="24"/>
          <w:szCs w:val="24"/>
        </w:rPr>
      </w:pPr>
      <w:r>
        <w:rPr>
          <w:spacing w:val="14"/>
          <w:sz w:val="24"/>
          <w:szCs w:val="24"/>
        </w:rPr>
        <w:t xml:space="preserve">•    </w:t>
      </w:r>
      <w:r>
        <w:rPr>
          <w:rFonts w:ascii="等线" w:hAnsi="等线" w:eastAsia="等线" w:cs="等线"/>
          <w:spacing w:val="14"/>
          <w:sz w:val="24"/>
          <w:szCs w:val="24"/>
        </w:rPr>
        <w:t>若手势未能发出或未被听到，</w:t>
      </w:r>
      <w:r>
        <w:rPr>
          <w:rFonts w:ascii="等线" w:hAnsi="等线" w:eastAsia="等线" w:cs="等线"/>
          <w:spacing w:val="-30"/>
          <w:sz w:val="24"/>
          <w:szCs w:val="24"/>
        </w:rPr>
        <w:t xml:space="preserve"/>
      </w:r>
      <w:r>
        <w:rPr>
          <w:rFonts w:ascii="等线" w:hAnsi="等线" w:eastAsia="等线" w:cs="等线"/>
          <w:spacing w:val="14"/>
          <w:sz w:val="24"/>
          <w:szCs w:val="24"/>
        </w:rPr>
        <w:t>应尽可能</w:t>
      </w:r>
      <w:r>
        <w:rPr>
          <w:rFonts w:ascii="等线" w:hAnsi="等线" w:eastAsia="等线" w:cs="等线"/>
          <w:spacing w:val="13"/>
          <w:sz w:val="24"/>
          <w:szCs w:val="24"/>
        </w:rPr>
        <w:t>采取一切措施立即通知主裁判</w:t>
      </w:r>
      <w:r>
        <w:rPr>
          <w:rFonts w:ascii="等线" w:hAnsi="等线" w:eastAsia="等线" w:cs="等线"/>
          <w:spacing w:val="-12"/>
          <w:sz w:val="24"/>
          <w:szCs w:val="24"/>
        </w:rPr>
        <w:t>。</w:t>
      </w:r>
    </w:p>
    <w:p w14:paraId="03A6150B">
      <w:pPr>
        <w:pStyle w:val="2"/>
        <w:spacing w:before="3" w:line="275" w:lineRule="auto"/>
        <w:ind w:left="1434" w:hanging="439"/>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通过以两位主教练均能清</w:t>
      </w:r>
      <w:r>
        <w:rPr>
          <w:rFonts w:hint="eastAsia" w:ascii="等线" w:hAnsi="等线" w:eastAsia="等线" w:cs="等线"/>
          <w:spacing w:val="6"/>
          <w:sz w:val="24"/>
          <w:szCs w:val="24"/>
          <w:lang w:eastAsia="zh-CN"/>
        </w:rPr>
        <w:t>晰地</w:t>
      </w:r>
      <w:r>
        <w:rPr>
          <w:rFonts w:ascii="等线" w:hAnsi="等线" w:eastAsia="等线" w:cs="等线"/>
          <w:spacing w:val="6"/>
          <w:sz w:val="24"/>
          <w:szCs w:val="24"/>
        </w:rPr>
        <w:t>看到的</w:t>
      </w:r>
      <w:r>
        <w:rPr>
          <w:rFonts w:ascii="等线" w:hAnsi="等线" w:eastAsia="等线" w:cs="等线"/>
          <w:spacing w:val="5"/>
          <w:sz w:val="24"/>
          <w:szCs w:val="24"/>
        </w:rPr>
        <w:t>方式抬起相应队员的犯规标志牌，标明</w:t>
      </w:r>
      <w:r>
        <w:rPr>
          <w:rFonts w:ascii="等线" w:hAnsi="等线" w:eastAsia="等线" w:cs="等线"/>
          <w:spacing w:val="-2"/>
          <w:sz w:val="24"/>
          <w:szCs w:val="24"/>
        </w:rPr>
        <w:t>每位队员所犯犯规的次数。</w:t>
      </w:r>
    </w:p>
    <w:p w14:paraId="74AA7EE8">
      <w:pPr>
        <w:pStyle w:val="2"/>
        <w:spacing w:line="344"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 xml:space="preserve">通过抬起 </w:t>
      </w:r>
      <w:r>
        <w:rPr>
          <w:rFonts w:ascii="Calibri" w:hAnsi="Calibri" w:eastAsia="Calibri" w:cs="Calibri"/>
          <w:position w:val="3"/>
          <w:sz w:val="24"/>
          <w:szCs w:val="24"/>
        </w:rPr>
        <w:t xml:space="preserve">GD </w:t>
      </w:r>
      <w:r>
        <w:rPr>
          <w:rFonts w:ascii="等线" w:hAnsi="等线" w:eastAsia="等线" w:cs="等线"/>
          <w:position w:val="3"/>
          <w:sz w:val="24"/>
          <w:szCs w:val="24"/>
        </w:rPr>
        <w:t>标记，表明某位队员或教练已被判罚出局。</w:t>
      </w:r>
    </w:p>
    <w:p w14:paraId="533C32F9">
      <w:pPr>
        <w:pStyle w:val="2"/>
        <w:spacing w:before="39" w:line="335" w:lineRule="exact"/>
        <w:ind w:left="995"/>
        <w:rPr>
          <w:rFonts w:ascii="等线" w:hAnsi="等线" w:eastAsia="等线" w:cs="等线"/>
          <w:sz w:val="24"/>
          <w:szCs w:val="24"/>
        </w:rPr>
      </w:pPr>
      <w:r>
        <w:rPr>
          <w:position w:val="2"/>
          <w:sz w:val="24"/>
          <w:szCs w:val="24"/>
        </w:rPr>
        <w:t xml:space="preserve">•     </w:t>
      </w:r>
      <w:r>
        <w:rPr>
          <w:rFonts w:ascii="等线" w:hAnsi="等线" w:eastAsia="等线" w:cs="等线"/>
          <w:position w:val="2"/>
          <w:sz w:val="24"/>
          <w:szCs w:val="24"/>
        </w:rPr>
        <w:t>当任何队员被判</w:t>
      </w:r>
      <w:r>
        <w:rPr>
          <w:rFonts w:ascii="Calibri" w:hAnsi="Calibri" w:eastAsia="Calibri" w:cs="Calibri"/>
          <w:position w:val="2"/>
          <w:sz w:val="24"/>
          <w:szCs w:val="24"/>
        </w:rPr>
        <w:t>5</w:t>
      </w:r>
      <w:r>
        <w:rPr>
          <w:rFonts w:ascii="等线" w:hAnsi="等线" w:eastAsia="等线" w:cs="等线"/>
          <w:position w:val="2"/>
          <w:sz w:val="24"/>
          <w:szCs w:val="24"/>
        </w:rPr>
        <w:t>次犯规时，须立即通知主裁判。</w:t>
      </w:r>
    </w:p>
    <w:p w14:paraId="3EEA2D19">
      <w:pPr>
        <w:pStyle w:val="2"/>
        <w:spacing w:before="1" w:line="279" w:lineRule="auto"/>
        <w:ind w:left="1413" w:hanging="418"/>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操作全队犯规标志牌，每块标记牌分</w:t>
      </w:r>
      <w:r>
        <w:rPr>
          <w:rFonts w:ascii="等线" w:hAnsi="等线" w:eastAsia="等线" w:cs="等线"/>
          <w:spacing w:val="7"/>
          <w:sz w:val="24"/>
          <w:szCs w:val="24"/>
        </w:rPr>
        <w:t>别置于记录台两侧最靠近球队</w:t>
      </w:r>
      <w:r>
        <w:rPr>
          <w:rFonts w:ascii="等线" w:hAnsi="等线" w:eastAsia="等线" w:cs="等线"/>
          <w:spacing w:val="4"/>
          <w:sz w:val="24"/>
          <w:szCs w:val="24"/>
        </w:rPr>
        <w:t>席的位置</w:t>
      </w:r>
      <w:r>
        <w:rPr>
          <w:rFonts w:ascii="等线" w:hAnsi="等线" w:eastAsia="等线" w:cs="等线"/>
          <w:spacing w:val="-28"/>
          <w:sz w:val="24"/>
          <w:szCs w:val="24"/>
        </w:rPr>
        <w:t xml:space="preserve"/>
      </w:r>
      <w:r>
        <w:rPr>
          <w:rFonts w:ascii="等线" w:hAnsi="等线" w:eastAsia="等线" w:cs="等线"/>
          <w:spacing w:val="4"/>
          <w:sz w:val="24"/>
          <w:szCs w:val="24"/>
        </w:rPr>
        <w:t>。在每节比赛发生第四次全队犯规后，</w:t>
      </w:r>
      <w:r>
        <w:rPr>
          <w:rFonts w:ascii="等线" w:hAnsi="等线" w:eastAsia="等线" w:cs="等线"/>
          <w:spacing w:val="-19"/>
          <w:sz w:val="24"/>
          <w:szCs w:val="24"/>
        </w:rPr>
        <w:t xml:space="preserve"/>
      </w:r>
      <w:r>
        <w:rPr>
          <w:rFonts w:ascii="等线" w:hAnsi="等线" w:eastAsia="等线" w:cs="等线"/>
          <w:spacing w:val="4"/>
          <w:sz w:val="24"/>
          <w:szCs w:val="24"/>
        </w:rPr>
        <w:t>当球重新进入</w:t>
      </w:r>
      <w:r>
        <w:rPr>
          <w:rFonts w:ascii="等线" w:hAnsi="等线" w:eastAsia="等线" w:cs="等线"/>
          <w:spacing w:val="3"/>
          <w:sz w:val="24"/>
          <w:szCs w:val="24"/>
        </w:rPr>
        <w:t>活球状</w:t>
      </w:r>
      <w:r>
        <w:rPr>
          <w:rFonts w:ascii="等线" w:hAnsi="等线" w:eastAsia="等线" w:cs="等线"/>
          <w:spacing w:val="5"/>
          <w:sz w:val="24"/>
          <w:szCs w:val="24"/>
        </w:rPr>
        <w:t>态时，该全队犯规标志牌应显示当前全队犯规次数，</w:t>
      </w:r>
      <w:r>
        <w:rPr>
          <w:rFonts w:ascii="等线" w:hAnsi="等线" w:eastAsia="等线" w:cs="等线"/>
          <w:spacing w:val="-23"/>
          <w:sz w:val="24"/>
          <w:szCs w:val="24"/>
        </w:rPr>
        <w:t xml:space="preserve"/>
      </w:r>
      <w:r>
        <w:rPr>
          <w:rFonts w:ascii="等线" w:hAnsi="等线" w:eastAsia="等线" w:cs="等线"/>
          <w:spacing w:val="5"/>
          <w:sz w:val="24"/>
          <w:szCs w:val="24"/>
        </w:rPr>
        <w:t>且整体呈纯红色，</w:t>
      </w:r>
      <w:r>
        <w:rPr>
          <w:rFonts w:ascii="等线" w:hAnsi="等线" w:eastAsia="等线" w:cs="等线"/>
          <w:spacing w:val="-1"/>
          <w:sz w:val="24"/>
          <w:szCs w:val="24"/>
        </w:rPr>
        <w:t>且不得显示具体数字。</w:t>
      </w:r>
    </w:p>
    <w:p w14:paraId="66529201">
      <w:pPr>
        <w:pStyle w:val="2"/>
        <w:spacing w:before="1" w:line="238" w:lineRule="auto"/>
        <w:ind w:left="995"/>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替换。</w:t>
      </w:r>
    </w:p>
    <w:p w14:paraId="3514207C">
      <w:pPr>
        <w:pStyle w:val="2"/>
        <w:spacing w:line="343" w:lineRule="exact"/>
        <w:ind w:left="995"/>
        <w:rPr>
          <w:rFonts w:ascii="等线" w:hAnsi="等线" w:eastAsia="等线" w:cs="等线"/>
          <w:sz w:val="24"/>
          <w:szCs w:val="24"/>
        </w:rPr>
      </w:pPr>
      <w:r>
        <w:rPr>
          <w:spacing w:val="-1"/>
          <w:position w:val="3"/>
          <w:sz w:val="24"/>
          <w:szCs w:val="24"/>
        </w:rPr>
        <w:t xml:space="preserve">•     </w:t>
      </w:r>
      <w:r>
        <w:rPr>
          <w:rFonts w:ascii="等线" w:hAnsi="等线" w:eastAsia="等线" w:cs="等线"/>
          <w:spacing w:val="-1"/>
          <w:position w:val="3"/>
          <w:sz w:val="24"/>
          <w:szCs w:val="24"/>
        </w:rPr>
        <w:t>执行暂停</w:t>
      </w:r>
      <w:r>
        <w:rPr>
          <w:rFonts w:ascii="等线" w:hAnsi="等线" w:eastAsia="等线" w:cs="等线"/>
          <w:spacing w:val="-35"/>
          <w:position w:val="3"/>
          <w:sz w:val="24"/>
          <w:szCs w:val="24"/>
        </w:rPr>
        <w:t xml:space="preserve"/>
      </w:r>
      <w:r>
        <w:rPr>
          <w:rFonts w:ascii="等线" w:hAnsi="等线" w:eastAsia="等线" w:cs="等线"/>
          <w:spacing w:val="-1"/>
          <w:position w:val="3"/>
          <w:sz w:val="24"/>
          <w:szCs w:val="24"/>
        </w:rPr>
        <w:t>。</w:t>
      </w:r>
      <w:r>
        <w:rPr>
          <w:rFonts w:ascii="等线" w:hAnsi="等线" w:eastAsia="等线" w:cs="等线"/>
          <w:spacing w:val="-34"/>
          <w:position w:val="3"/>
          <w:sz w:val="24"/>
          <w:szCs w:val="24"/>
        </w:rPr>
        <w:t xml:space="preserve"/>
      </w:r>
      <w:r>
        <w:rPr>
          <w:rFonts w:ascii="等线" w:hAnsi="等线" w:eastAsia="等线" w:cs="等线"/>
          <w:spacing w:val="-1"/>
          <w:position w:val="3"/>
          <w:sz w:val="24"/>
          <w:szCs w:val="24"/>
        </w:rPr>
        <w:t>当某队请求暂停时，计时员必</w:t>
      </w:r>
      <w:r>
        <w:rPr>
          <w:rFonts w:ascii="等线" w:hAnsi="等线" w:eastAsia="等线" w:cs="等线"/>
          <w:spacing w:val="-2"/>
          <w:position w:val="3"/>
          <w:sz w:val="24"/>
          <w:szCs w:val="24"/>
        </w:rPr>
        <w:t>须将暂停机会通知主裁判。</w:t>
      </w:r>
    </w:p>
    <w:p w14:paraId="015DCB03">
      <w:pPr>
        <w:pStyle w:val="2"/>
        <w:spacing w:before="12" w:line="263" w:lineRule="auto"/>
        <w:ind w:left="1429" w:hanging="434"/>
        <w:rPr>
          <w:rFonts w:ascii="等线" w:hAnsi="等线" w:eastAsia="等线" w:cs="等线"/>
          <w:sz w:val="24"/>
          <w:szCs w:val="24"/>
        </w:rPr>
      </w:pPr>
      <w:r>
        <w:rPr>
          <w:spacing w:val="7"/>
          <w:sz w:val="24"/>
          <w:szCs w:val="24"/>
        </w:rPr>
        <w:t xml:space="preserve">•    </w:t>
      </w:r>
      <w:r>
        <w:rPr>
          <w:rFonts w:ascii="等线" w:hAnsi="等线" w:eastAsia="等线" w:cs="等线"/>
          <w:spacing w:val="7"/>
          <w:sz w:val="24"/>
          <w:szCs w:val="24"/>
        </w:rPr>
        <w:t>仅在球变为死球且尚未重新变为活</w:t>
      </w:r>
      <w:r>
        <w:rPr>
          <w:rFonts w:ascii="等线" w:hAnsi="等线" w:eastAsia="等线" w:cs="等线"/>
          <w:spacing w:val="6"/>
          <w:sz w:val="24"/>
          <w:szCs w:val="24"/>
        </w:rPr>
        <w:t>球时发出信号</w:t>
      </w:r>
      <w:r>
        <w:rPr>
          <w:rFonts w:ascii="等线" w:hAnsi="等线" w:eastAsia="等线" w:cs="等线"/>
          <w:spacing w:val="-29"/>
          <w:sz w:val="24"/>
          <w:szCs w:val="24"/>
        </w:rPr>
        <w:t xml:space="preserve"/>
      </w:r>
      <w:r>
        <w:rPr>
          <w:rFonts w:ascii="等线" w:hAnsi="等线" w:eastAsia="等线" w:cs="等线"/>
          <w:spacing w:val="6"/>
          <w:sz w:val="24"/>
          <w:szCs w:val="24"/>
        </w:rPr>
        <w:t>。计时员的信号声既不</w:t>
      </w:r>
      <w:r>
        <w:rPr>
          <w:rFonts w:ascii="等线" w:hAnsi="等线" w:eastAsia="等线" w:cs="等线"/>
          <w:spacing w:val="-1"/>
          <w:sz w:val="24"/>
          <w:szCs w:val="24"/>
        </w:rPr>
        <w:t>会停止比赛计时或比赛进程，也不会使球变为死球。</w:t>
      </w:r>
    </w:p>
    <w:p w14:paraId="31F89B5E">
      <w:pPr>
        <w:spacing w:line="336" w:lineRule="exact"/>
        <w:ind w:left="13"/>
        <w:rPr>
          <w:rFonts w:ascii="等线" w:hAnsi="等线" w:eastAsia="等线" w:cs="等线"/>
          <w:sz w:val="24"/>
          <w:szCs w:val="24"/>
        </w:rPr>
      </w:pPr>
      <w:r>
        <w:rPr>
          <w:rFonts w:ascii="Calibri" w:hAnsi="Calibri" w:eastAsia="Calibri" w:cs="Calibri"/>
          <w:position w:val="2"/>
          <w:sz w:val="24"/>
          <w:szCs w:val="24"/>
        </w:rPr>
        <w:t xml:space="preserve">50.2           </w:t>
      </w:r>
      <w:r>
        <w:rPr>
          <w:rFonts w:ascii="等线" w:hAnsi="等线" w:eastAsia="等线" w:cs="等线"/>
          <w:position w:val="2"/>
          <w:sz w:val="24"/>
          <w:szCs w:val="24"/>
        </w:rPr>
        <w:t>计时员应按下列方式测量比赛时间：</w:t>
      </w:r>
    </w:p>
    <w:p w14:paraId="5A63FB25">
      <w:pPr>
        <w:pStyle w:val="2"/>
        <w:spacing w:line="343"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在以下情况下启动比赛计时钟：</w:t>
      </w:r>
    </w:p>
    <w:p w14:paraId="2046C56D">
      <w:pPr>
        <w:spacing w:before="127" w:line="224" w:lineRule="auto"/>
        <w:ind w:left="1481"/>
        <w:rPr>
          <w:rFonts w:ascii="等线" w:hAnsi="等线" w:eastAsia="等线" w:cs="等线"/>
          <w:sz w:val="24"/>
          <w:szCs w:val="24"/>
        </w:rPr>
      </w:pPr>
      <w:r>
        <w:rPr>
          <w:rFonts w:ascii="等线" w:hAnsi="等线" w:eastAsia="等线" w:cs="等线"/>
          <w:spacing w:val="-1"/>
          <w:sz w:val="24"/>
          <w:szCs w:val="24"/>
        </w:rPr>
        <w:t>在跳球过程中，跳球者可合法地拍球。</w:t>
      </w:r>
    </w:p>
    <w:p w14:paraId="05298C3C">
      <w:pPr>
        <w:spacing w:before="1" w:line="236" w:lineRule="auto"/>
        <w:ind w:left="1481"/>
        <w:rPr>
          <w:rFonts w:ascii="等线" w:hAnsi="等线" w:eastAsia="等线" w:cs="等线"/>
          <w:sz w:val="24"/>
          <w:szCs w:val="24"/>
        </w:rPr>
      </w:pPr>
      <w:r>
        <w:rPr>
          <w:rFonts w:ascii="等线" w:hAnsi="等线" w:eastAsia="等线" w:cs="等线"/>
          <w:spacing w:val="-1"/>
          <w:sz w:val="24"/>
          <w:szCs w:val="24"/>
        </w:rPr>
        <w:t>在最后一次罚球未命中且球仍为活球后，</w:t>
      </w:r>
    </w:p>
    <w:p w14:paraId="30C19D2B">
      <w:pPr>
        <w:spacing w:line="207" w:lineRule="auto"/>
        <w:ind w:left="1857"/>
        <w:rPr>
          <w:rFonts w:ascii="等线" w:hAnsi="等线" w:eastAsia="等线" w:cs="等线"/>
          <w:sz w:val="24"/>
          <w:szCs w:val="24"/>
        </w:rPr>
      </w:pPr>
      <w:r>
        <w:rPr>
          <w:rFonts w:ascii="等线" w:hAnsi="等线" w:eastAsia="等线" w:cs="等线"/>
          <w:spacing w:val="-1"/>
          <w:sz w:val="24"/>
          <w:szCs w:val="24"/>
        </w:rPr>
        <w:t>球被触碰到，或被场上任何队员触碰。</w:t>
      </w:r>
    </w:p>
    <w:p w14:paraId="31DAC92C">
      <w:pPr>
        <w:spacing w:before="1"/>
        <w:ind w:left="1481"/>
        <w:rPr>
          <w:rFonts w:ascii="等线" w:hAnsi="等线" w:eastAsia="等线" w:cs="等线"/>
          <w:sz w:val="24"/>
          <w:szCs w:val="24"/>
        </w:rPr>
      </w:pPr>
      <w:r>
        <w:rPr>
          <w:rFonts w:ascii="等线" w:hAnsi="等线" w:eastAsia="等线" w:cs="等线"/>
          <w:sz w:val="24"/>
          <w:szCs w:val="24"/>
        </w:rPr>
        <w:t>在掷球入界过程中，球与场上任何队员发生接触</w:t>
      </w:r>
      <w:r>
        <w:rPr>
          <w:rFonts w:ascii="等线" w:hAnsi="等线" w:eastAsia="等线" w:cs="等线"/>
          <w:spacing w:val="-1"/>
          <w:sz w:val="24"/>
          <w:szCs w:val="24"/>
        </w:rPr>
        <w:t>，或被队员合法触碰。</w:t>
      </w:r>
    </w:p>
    <w:p w14:paraId="773CA551">
      <w:pPr>
        <w:pStyle w:val="2"/>
        <w:spacing w:line="337" w:lineRule="exact"/>
        <w:ind w:left="995"/>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在以下情况下暂停比赛计时：</w:t>
      </w:r>
    </w:p>
    <w:p w14:paraId="40364C36">
      <w:pPr>
        <w:spacing w:line="259" w:lineRule="auto"/>
        <w:ind w:left="1490" w:right="178" w:hanging="7"/>
        <w:rPr>
          <w:rFonts w:ascii="等线" w:hAnsi="等线" w:eastAsia="等线" w:cs="等线"/>
          <w:sz w:val="24"/>
          <w:szCs w:val="24"/>
        </w:rPr>
      </w:pPr>
      <w:r>
        <w:rPr>
          <w:rFonts w:ascii="等线" w:hAnsi="等线" w:eastAsia="等线" w:cs="等线"/>
          <w:spacing w:val="-1"/>
          <w:sz w:val="24"/>
          <w:szCs w:val="24"/>
        </w:rPr>
        <w:t>若比赛计时钟未自动停止，则每节比赛及决胜期</w:t>
      </w:r>
      <w:r>
        <w:rPr>
          <w:rFonts w:ascii="等线" w:hAnsi="等线" w:eastAsia="等线" w:cs="等线"/>
          <w:spacing w:val="-2"/>
          <w:sz w:val="24"/>
          <w:szCs w:val="24"/>
        </w:rPr>
        <w:t>结束时时间即告结束。主裁判在球处于活球状态时吹哨。</w:t>
      </w:r>
    </w:p>
    <w:p w14:paraId="3524EA0B">
      <w:pPr>
        <w:spacing w:before="12" w:line="338" w:lineRule="exact"/>
        <w:ind w:left="1483"/>
        <w:rPr>
          <w:rFonts w:ascii="等线" w:hAnsi="等线" w:eastAsia="等线" w:cs="等线"/>
          <w:sz w:val="24"/>
          <w:szCs w:val="24"/>
        </w:rPr>
      </w:pPr>
      <w:r>
        <w:rPr>
          <w:rFonts w:ascii="等线" w:hAnsi="等线" w:eastAsia="等线" w:cs="等线"/>
          <w:spacing w:val="-1"/>
          <w:position w:val="3"/>
          <w:sz w:val="24"/>
          <w:szCs w:val="24"/>
        </w:rPr>
        <w:t>若某队请求暂停，则该队可得分。</w:t>
      </w:r>
    </w:p>
    <w:p w14:paraId="53A0010E">
      <w:pPr>
        <w:pStyle w:val="2"/>
        <w:spacing w:line="310" w:lineRule="auto"/>
        <w:ind w:left="1844" w:hanging="340"/>
        <w:rPr>
          <w:rFonts w:ascii="等线" w:hAnsi="等线" w:eastAsia="等线" w:cs="等线"/>
          <w:sz w:val="24"/>
          <w:szCs w:val="24"/>
        </w:rPr>
      </w:pPr>
      <w:r>
        <w:rPr>
          <w:rFonts w:ascii="等线" w:hAnsi="等线" w:eastAsia="等线" w:cs="等线"/>
          <w:sz w:val="24"/>
          <w:szCs w:val="24"/>
        </w:rPr>
        <w:t>当比赛计时钟在第四节显示剩余时间</w:t>
      </w:r>
      <w:r>
        <w:rPr>
          <w:sz w:val="24"/>
          <w:szCs w:val="24"/>
        </w:rPr>
        <w:t>≤</w:t>
      </w:r>
      <w:r>
        <w:rPr>
          <w:rFonts w:ascii="Calibri" w:hAnsi="Calibri" w:eastAsia="Calibri" w:cs="Calibri"/>
          <w:sz w:val="24"/>
          <w:szCs w:val="24"/>
        </w:rPr>
        <w:t>2:00</w:t>
      </w:r>
      <w:r>
        <w:rPr>
          <w:rFonts w:ascii="等线" w:hAnsi="等线" w:eastAsia="等线" w:cs="等线"/>
          <w:sz w:val="24"/>
          <w:szCs w:val="24"/>
        </w:rPr>
        <w:t>分钟，</w:t>
      </w:r>
      <w:r>
        <w:rPr>
          <w:rFonts w:ascii="等线" w:hAnsi="等线" w:eastAsia="等线" w:cs="等线"/>
          <w:spacing w:val="-28"/>
          <w:sz w:val="24"/>
          <w:szCs w:val="24"/>
        </w:rPr>
        <w:t xml:space="preserve"/>
      </w:r>
      <w:r>
        <w:rPr>
          <w:rFonts w:ascii="等线" w:hAnsi="等线" w:eastAsia="等线" w:cs="等线"/>
          <w:sz w:val="24"/>
          <w:szCs w:val="24"/>
        </w:rPr>
        <w:t>以及每场决胜期</w:t>
      </w:r>
      <w:r>
        <w:rPr>
          <w:rFonts w:ascii="等线" w:hAnsi="等线" w:eastAsia="等线" w:cs="等线"/>
          <w:spacing w:val="-1"/>
          <w:sz w:val="24"/>
          <w:szCs w:val="24"/>
        </w:rPr>
        <w:t>中，均</w:t>
      </w:r>
      <w:r>
        <w:rPr>
          <w:rFonts w:ascii="等线" w:hAnsi="等线" w:eastAsia="等线" w:cs="等线"/>
          <w:spacing w:val="-3"/>
          <w:sz w:val="24"/>
          <w:szCs w:val="24"/>
        </w:rPr>
        <w:t>算作进球。</w:t>
      </w:r>
    </w:p>
    <w:p w14:paraId="21F23741">
      <w:pPr>
        <w:spacing w:line="310" w:lineRule="auto"/>
        <w:rPr>
          <w:rFonts w:ascii="等线" w:hAnsi="等线" w:eastAsia="等线" w:cs="等线"/>
          <w:sz w:val="24"/>
          <w:szCs w:val="24"/>
        </w:rPr>
        <w:sectPr>
          <w:headerReference r:id="rId232" w:type="default"/>
          <w:footerReference r:id="rId233" w:type="default"/>
          <w:pgSz w:w="11900" w:h="16840"/>
          <w:pgMar w:top="400" w:right="1412" w:bottom="623" w:left="1426" w:header="0" w:footer="384" w:gutter="0"/>
          <w:cols w:space="720" w:num="1"/>
        </w:sectPr>
      </w:pPr>
    </w:p>
    <w:p w14:paraId="313D00D2">
      <w:pPr>
        <w:pStyle w:val="2"/>
        <w:spacing w:before="283" w:line="236" w:lineRule="auto"/>
        <w:ind w:left="1481"/>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86"/>
          <w:sz w:val="24"/>
          <w:szCs w:val="24"/>
        </w:rPr>
        <w:t xml:space="preserve"> </w:t>
      </w:r>
      <w:r>
        <w:rPr>
          <w:spacing w:val="-10"/>
          <w:sz w:val="24"/>
          <w:szCs w:val="24"/>
        </w:rPr>
        <w:t>The shot clock signal sounds while a team is in control of the</w:t>
      </w:r>
      <w:r>
        <w:rPr>
          <w:spacing w:val="5"/>
          <w:sz w:val="24"/>
          <w:szCs w:val="24"/>
        </w:rPr>
        <w:t xml:space="preserve"> </w:t>
      </w:r>
      <w:r>
        <w:rPr>
          <w:spacing w:val="-10"/>
          <w:sz w:val="24"/>
          <w:szCs w:val="24"/>
        </w:rPr>
        <w:t>ball.</w:t>
      </w:r>
    </w:p>
    <w:p w14:paraId="6C8A78FF">
      <w:pPr>
        <w:pStyle w:val="2"/>
        <w:spacing w:line="264" w:lineRule="auto"/>
        <w:ind w:left="1858" w:hanging="377"/>
        <w:rPr>
          <w:sz w:val="24"/>
          <w:szCs w:val="24"/>
        </w:rPr>
      </w:pPr>
      <w:r>
        <w:rPr>
          <w:rFonts w:ascii="Courier New" w:hAnsi="Courier New" w:eastAsia="Courier New" w:cs="Courier New"/>
          <w:spacing w:val="-13"/>
          <w:sz w:val="24"/>
          <w:szCs w:val="24"/>
        </w:rPr>
        <w:t>_</w:t>
      </w:r>
      <w:r>
        <w:rPr>
          <w:rFonts w:ascii="Courier New" w:hAnsi="Courier New" w:eastAsia="Courier New" w:cs="Courier New"/>
          <w:spacing w:val="75"/>
          <w:sz w:val="24"/>
          <w:szCs w:val="24"/>
        </w:rPr>
        <w:t xml:space="preserve"> </w:t>
      </w:r>
      <w:r>
        <w:rPr>
          <w:spacing w:val="-13"/>
          <w:sz w:val="24"/>
          <w:szCs w:val="24"/>
        </w:rPr>
        <w:t>T</w:t>
      </w:r>
      <w:r>
        <w:rPr>
          <w:spacing w:val="-12"/>
          <w:sz w:val="24"/>
          <w:szCs w:val="24"/>
        </w:rPr>
        <w:t>he</w:t>
      </w:r>
      <w:r>
        <w:rPr>
          <w:spacing w:val="25"/>
          <w:sz w:val="24"/>
          <w:szCs w:val="24"/>
        </w:rPr>
        <w:t xml:space="preserve"> </w:t>
      </w:r>
      <w:r>
        <w:rPr>
          <w:spacing w:val="-12"/>
          <w:sz w:val="24"/>
          <w:szCs w:val="24"/>
        </w:rPr>
        <w:t>shot</w:t>
      </w:r>
      <w:r>
        <w:rPr>
          <w:spacing w:val="32"/>
          <w:sz w:val="24"/>
          <w:szCs w:val="24"/>
        </w:rPr>
        <w:t xml:space="preserve"> </w:t>
      </w:r>
      <w:r>
        <w:rPr>
          <w:spacing w:val="-12"/>
          <w:sz w:val="24"/>
          <w:szCs w:val="24"/>
        </w:rPr>
        <w:t>clock</w:t>
      </w:r>
      <w:r>
        <w:rPr>
          <w:spacing w:val="25"/>
          <w:sz w:val="24"/>
          <w:szCs w:val="24"/>
        </w:rPr>
        <w:t xml:space="preserve"> </w:t>
      </w:r>
      <w:r>
        <w:rPr>
          <w:spacing w:val="-12"/>
          <w:sz w:val="24"/>
          <w:szCs w:val="24"/>
        </w:rPr>
        <w:t>signal</w:t>
      </w:r>
      <w:r>
        <w:rPr>
          <w:spacing w:val="25"/>
          <w:sz w:val="24"/>
          <w:szCs w:val="24"/>
        </w:rPr>
        <w:t xml:space="preserve"> </w:t>
      </w:r>
      <w:r>
        <w:rPr>
          <w:spacing w:val="-12"/>
          <w:sz w:val="24"/>
          <w:szCs w:val="24"/>
        </w:rPr>
        <w:t>sounds</w:t>
      </w:r>
      <w:r>
        <w:rPr>
          <w:spacing w:val="16"/>
          <w:w w:val="101"/>
          <w:sz w:val="24"/>
          <w:szCs w:val="24"/>
        </w:rPr>
        <w:t xml:space="preserve"> </w:t>
      </w:r>
      <w:r>
        <w:rPr>
          <w:spacing w:val="-12"/>
          <w:sz w:val="24"/>
          <w:szCs w:val="24"/>
        </w:rPr>
        <w:t>while</w:t>
      </w:r>
      <w:r>
        <w:rPr>
          <w:spacing w:val="30"/>
          <w:sz w:val="24"/>
          <w:szCs w:val="24"/>
        </w:rPr>
        <w:t xml:space="preserve"> </w:t>
      </w:r>
      <w:r>
        <w:rPr>
          <w:spacing w:val="-12"/>
          <w:sz w:val="24"/>
          <w:szCs w:val="24"/>
        </w:rPr>
        <w:t>a</w:t>
      </w:r>
      <w:r>
        <w:rPr>
          <w:spacing w:val="14"/>
          <w:sz w:val="24"/>
          <w:szCs w:val="24"/>
        </w:rPr>
        <w:t xml:space="preserve"> </w:t>
      </w:r>
      <w:r>
        <w:rPr>
          <w:spacing w:val="-12"/>
          <w:sz w:val="24"/>
          <w:szCs w:val="24"/>
        </w:rPr>
        <w:t>team</w:t>
      </w:r>
      <w:r>
        <w:rPr>
          <w:spacing w:val="30"/>
          <w:sz w:val="24"/>
          <w:szCs w:val="24"/>
        </w:rPr>
        <w:t xml:space="preserve"> </w:t>
      </w:r>
      <w:r>
        <w:rPr>
          <w:spacing w:val="-12"/>
          <w:sz w:val="24"/>
          <w:szCs w:val="24"/>
        </w:rPr>
        <w:t>is</w:t>
      </w:r>
      <w:r>
        <w:rPr>
          <w:spacing w:val="30"/>
          <w:sz w:val="24"/>
          <w:szCs w:val="24"/>
        </w:rPr>
        <w:t xml:space="preserve"> </w:t>
      </w:r>
      <w:r>
        <w:rPr>
          <w:spacing w:val="-12"/>
          <w:sz w:val="24"/>
          <w:szCs w:val="24"/>
        </w:rPr>
        <w:t>in</w:t>
      </w:r>
      <w:r>
        <w:rPr>
          <w:spacing w:val="32"/>
          <w:sz w:val="24"/>
          <w:szCs w:val="24"/>
        </w:rPr>
        <w:t xml:space="preserve"> </w:t>
      </w:r>
      <w:r>
        <w:rPr>
          <w:spacing w:val="-12"/>
          <w:sz w:val="24"/>
          <w:szCs w:val="24"/>
        </w:rPr>
        <w:t>contr</w:t>
      </w:r>
      <w:r>
        <w:rPr>
          <w:spacing w:val="-13"/>
          <w:sz w:val="24"/>
          <w:szCs w:val="24"/>
        </w:rPr>
        <w:t>ol</w:t>
      </w:r>
      <w:r>
        <w:rPr>
          <w:spacing w:val="28"/>
          <w:w w:val="101"/>
          <w:sz w:val="24"/>
          <w:szCs w:val="24"/>
        </w:rPr>
        <w:t xml:space="preserve"> </w:t>
      </w:r>
      <w:r>
        <w:rPr>
          <w:spacing w:val="-13"/>
          <w:sz w:val="24"/>
          <w:szCs w:val="24"/>
        </w:rPr>
        <w:t>of</w:t>
      </w:r>
      <w:r>
        <w:rPr>
          <w:spacing w:val="14"/>
          <w:sz w:val="24"/>
          <w:szCs w:val="24"/>
        </w:rPr>
        <w:t xml:space="preserve"> </w:t>
      </w:r>
      <w:r>
        <w:rPr>
          <w:spacing w:val="-13"/>
          <w:sz w:val="24"/>
          <w:szCs w:val="24"/>
        </w:rPr>
        <w:t>the</w:t>
      </w:r>
      <w:r>
        <w:rPr>
          <w:spacing w:val="33"/>
          <w:sz w:val="24"/>
          <w:szCs w:val="24"/>
        </w:rPr>
        <w:t xml:space="preserve"> </w:t>
      </w:r>
      <w:r>
        <w:rPr>
          <w:spacing w:val="-13"/>
          <w:sz w:val="24"/>
          <w:szCs w:val="24"/>
        </w:rPr>
        <w:t>ball</w:t>
      </w:r>
      <w:r>
        <w:rPr>
          <w:spacing w:val="30"/>
          <w:sz w:val="24"/>
          <w:szCs w:val="24"/>
        </w:rPr>
        <w:t xml:space="preserve"> </w:t>
      </w:r>
      <w:r>
        <w:rPr>
          <w:spacing w:val="-13"/>
          <w:sz w:val="24"/>
          <w:szCs w:val="24"/>
        </w:rPr>
        <w:t>and</w:t>
      </w:r>
      <w:r>
        <w:rPr>
          <w:spacing w:val="30"/>
          <w:sz w:val="24"/>
          <w:szCs w:val="24"/>
        </w:rPr>
        <w:t xml:space="preserve"> </w:t>
      </w:r>
      <w:r>
        <w:rPr>
          <w:spacing w:val="-11"/>
          <w:sz w:val="24"/>
          <w:szCs w:val="24"/>
        </w:rPr>
        <w:t>a</w:t>
      </w:r>
      <w:r>
        <w:rPr>
          <w:sz w:val="24"/>
          <w:szCs w:val="24"/>
        </w:rPr>
        <w:t xml:space="preserve"> </w:t>
      </w:r>
      <w:r>
        <w:rPr>
          <w:spacing w:val="-9"/>
          <w:sz w:val="24"/>
          <w:szCs w:val="24"/>
        </w:rPr>
        <w:t>referee calls a violation.</w:t>
      </w:r>
    </w:p>
    <w:p w14:paraId="155C6846">
      <w:pPr>
        <w:pStyle w:val="2"/>
        <w:spacing w:before="62" w:line="297" w:lineRule="exact"/>
        <w:ind w:left="10"/>
        <w:rPr>
          <w:sz w:val="24"/>
          <w:szCs w:val="24"/>
        </w:rPr>
      </w:pPr>
      <w:r>
        <w:rPr>
          <w:spacing w:val="-10"/>
          <w:sz w:val="24"/>
          <w:szCs w:val="24"/>
        </w:rPr>
        <w:t>50.3          The timer sha</w:t>
      </w:r>
      <w:r>
        <w:rPr>
          <w:spacing w:val="-11"/>
          <w:sz w:val="24"/>
          <w:szCs w:val="24"/>
        </w:rPr>
        <w:t>ll measure a time-out as follows:</w:t>
      </w:r>
    </w:p>
    <w:p w14:paraId="3A5668D0">
      <w:pPr>
        <w:pStyle w:val="2"/>
        <w:spacing w:before="9" w:line="255" w:lineRule="auto"/>
        <w:ind w:left="1415" w:hanging="411"/>
        <w:rPr>
          <w:sz w:val="24"/>
          <w:szCs w:val="24"/>
        </w:rPr>
      </w:pPr>
      <w:r>
        <w:rPr>
          <w:spacing w:val="-9"/>
          <w:sz w:val="24"/>
          <w:szCs w:val="24"/>
        </w:rPr>
        <w:t>•     Start the stopwatch</w:t>
      </w:r>
      <w:r>
        <w:rPr>
          <w:spacing w:val="22"/>
          <w:w w:val="101"/>
          <w:sz w:val="24"/>
          <w:szCs w:val="24"/>
        </w:rPr>
        <w:t xml:space="preserve"> </w:t>
      </w:r>
      <w:r>
        <w:rPr>
          <w:spacing w:val="-9"/>
          <w:sz w:val="24"/>
          <w:szCs w:val="24"/>
        </w:rPr>
        <w:t>immediately when the</w:t>
      </w:r>
      <w:r>
        <w:rPr>
          <w:spacing w:val="16"/>
          <w:w w:val="101"/>
          <w:sz w:val="24"/>
          <w:szCs w:val="24"/>
        </w:rPr>
        <w:t xml:space="preserve"> </w:t>
      </w:r>
      <w:r>
        <w:rPr>
          <w:spacing w:val="-9"/>
          <w:sz w:val="24"/>
          <w:szCs w:val="24"/>
        </w:rPr>
        <w:t>referee</w:t>
      </w:r>
      <w:r>
        <w:rPr>
          <w:spacing w:val="18"/>
          <w:sz w:val="24"/>
          <w:szCs w:val="24"/>
        </w:rPr>
        <w:t xml:space="preserve"> </w:t>
      </w:r>
      <w:r>
        <w:rPr>
          <w:spacing w:val="-9"/>
          <w:sz w:val="24"/>
          <w:szCs w:val="24"/>
        </w:rPr>
        <w:t>blows the</w:t>
      </w:r>
      <w:r>
        <w:rPr>
          <w:spacing w:val="1"/>
          <w:sz w:val="24"/>
          <w:szCs w:val="24"/>
        </w:rPr>
        <w:t xml:space="preserve"> </w:t>
      </w:r>
      <w:r>
        <w:rPr>
          <w:spacing w:val="-9"/>
          <w:sz w:val="24"/>
          <w:szCs w:val="24"/>
        </w:rPr>
        <w:t>whistle</w:t>
      </w:r>
      <w:r>
        <w:rPr>
          <w:spacing w:val="14"/>
          <w:sz w:val="24"/>
          <w:szCs w:val="24"/>
        </w:rPr>
        <w:t xml:space="preserve"> </w:t>
      </w:r>
      <w:r>
        <w:rPr>
          <w:spacing w:val="-9"/>
          <w:sz w:val="24"/>
          <w:szCs w:val="24"/>
        </w:rPr>
        <w:t>and</w:t>
      </w:r>
      <w:r>
        <w:rPr>
          <w:spacing w:val="13"/>
          <w:sz w:val="24"/>
          <w:szCs w:val="24"/>
        </w:rPr>
        <w:t xml:space="preserve"> </w:t>
      </w:r>
      <w:r>
        <w:rPr>
          <w:spacing w:val="-9"/>
          <w:sz w:val="24"/>
          <w:szCs w:val="24"/>
        </w:rPr>
        <w:t>gives</w:t>
      </w:r>
      <w:r>
        <w:rPr>
          <w:sz w:val="24"/>
          <w:szCs w:val="24"/>
        </w:rPr>
        <w:t xml:space="preserve"> </w:t>
      </w:r>
      <w:r>
        <w:rPr>
          <w:spacing w:val="-9"/>
          <w:sz w:val="24"/>
          <w:szCs w:val="24"/>
        </w:rPr>
        <w:t>the</w:t>
      </w:r>
      <w:r>
        <w:rPr>
          <w:spacing w:val="-5"/>
          <w:sz w:val="24"/>
          <w:szCs w:val="24"/>
        </w:rPr>
        <w:t xml:space="preserve"> </w:t>
      </w:r>
      <w:r>
        <w:rPr>
          <w:spacing w:val="-9"/>
          <w:sz w:val="24"/>
          <w:szCs w:val="24"/>
        </w:rPr>
        <w:t>time-out signal.</w:t>
      </w:r>
    </w:p>
    <w:p w14:paraId="4B6A0496">
      <w:pPr>
        <w:pStyle w:val="2"/>
        <w:spacing w:before="9" w:line="297" w:lineRule="exact"/>
        <w:ind w:left="1004"/>
        <w:rPr>
          <w:sz w:val="24"/>
          <w:szCs w:val="24"/>
        </w:rPr>
      </w:pPr>
      <w:r>
        <w:rPr>
          <w:spacing w:val="-10"/>
          <w:position w:val="3"/>
          <w:sz w:val="24"/>
          <w:szCs w:val="24"/>
        </w:rPr>
        <w:t xml:space="preserve">•     Sound the signal when </w:t>
      </w:r>
      <w:r>
        <w:rPr>
          <w:spacing w:val="-11"/>
          <w:position w:val="3"/>
          <w:sz w:val="24"/>
          <w:szCs w:val="24"/>
        </w:rPr>
        <w:t>50 seconds of the time-out have elapsed.</w:t>
      </w:r>
    </w:p>
    <w:p w14:paraId="2E940A8C">
      <w:pPr>
        <w:pStyle w:val="2"/>
        <w:spacing w:before="10" w:line="297" w:lineRule="exact"/>
        <w:ind w:left="1004"/>
        <w:rPr>
          <w:sz w:val="24"/>
          <w:szCs w:val="24"/>
        </w:rPr>
      </w:pPr>
      <w:r>
        <w:rPr>
          <w:spacing w:val="-10"/>
          <w:position w:val="3"/>
          <w:sz w:val="24"/>
          <w:szCs w:val="24"/>
        </w:rPr>
        <w:t>•     Sound the signal when the time-out has ended.</w:t>
      </w:r>
    </w:p>
    <w:p w14:paraId="60BED8A3">
      <w:pPr>
        <w:pStyle w:val="2"/>
        <w:spacing w:before="111" w:line="297" w:lineRule="exact"/>
        <w:ind w:left="10"/>
        <w:rPr>
          <w:sz w:val="24"/>
          <w:szCs w:val="24"/>
        </w:rPr>
      </w:pPr>
      <w:r>
        <w:rPr>
          <w:spacing w:val="-11"/>
          <w:position w:val="3"/>
          <w:sz w:val="24"/>
          <w:szCs w:val="24"/>
        </w:rPr>
        <w:t>50.4          The timer shall measure an</w:t>
      </w:r>
      <w:r>
        <w:rPr>
          <w:spacing w:val="2"/>
          <w:position w:val="3"/>
          <w:sz w:val="24"/>
          <w:szCs w:val="24"/>
        </w:rPr>
        <w:t xml:space="preserve"> </w:t>
      </w:r>
      <w:r>
        <w:rPr>
          <w:spacing w:val="-11"/>
          <w:position w:val="3"/>
          <w:sz w:val="24"/>
          <w:szCs w:val="24"/>
        </w:rPr>
        <w:t>interval</w:t>
      </w:r>
      <w:r>
        <w:rPr>
          <w:position w:val="3"/>
          <w:sz w:val="24"/>
          <w:szCs w:val="24"/>
        </w:rPr>
        <w:t xml:space="preserve"> </w:t>
      </w:r>
      <w:r>
        <w:rPr>
          <w:spacing w:val="-11"/>
          <w:position w:val="3"/>
          <w:sz w:val="24"/>
          <w:szCs w:val="24"/>
        </w:rPr>
        <w:t>of</w:t>
      </w:r>
      <w:r>
        <w:rPr>
          <w:spacing w:val="6"/>
          <w:position w:val="3"/>
          <w:sz w:val="24"/>
          <w:szCs w:val="24"/>
        </w:rPr>
        <w:t xml:space="preserve"> </w:t>
      </w:r>
      <w:r>
        <w:rPr>
          <w:spacing w:val="-11"/>
          <w:position w:val="3"/>
          <w:sz w:val="24"/>
          <w:szCs w:val="24"/>
        </w:rPr>
        <w:t>play</w:t>
      </w:r>
      <w:r>
        <w:rPr>
          <w:spacing w:val="2"/>
          <w:position w:val="3"/>
          <w:sz w:val="24"/>
          <w:szCs w:val="24"/>
        </w:rPr>
        <w:t xml:space="preserve"> </w:t>
      </w:r>
      <w:r>
        <w:rPr>
          <w:spacing w:val="-11"/>
          <w:position w:val="3"/>
          <w:sz w:val="24"/>
          <w:szCs w:val="24"/>
        </w:rPr>
        <w:t>as</w:t>
      </w:r>
      <w:r>
        <w:rPr>
          <w:spacing w:val="-12"/>
          <w:position w:val="3"/>
          <w:sz w:val="24"/>
          <w:szCs w:val="24"/>
        </w:rPr>
        <w:t xml:space="preserve"> follows:</w:t>
      </w:r>
    </w:p>
    <w:p w14:paraId="61ED921C">
      <w:pPr>
        <w:pStyle w:val="2"/>
        <w:spacing w:before="10" w:line="297" w:lineRule="exact"/>
        <w:jc w:val="right"/>
        <w:rPr>
          <w:sz w:val="24"/>
          <w:szCs w:val="24"/>
        </w:rPr>
      </w:pPr>
      <w:r>
        <w:rPr>
          <w:spacing w:val="-10"/>
          <w:position w:val="3"/>
          <w:sz w:val="24"/>
          <w:szCs w:val="24"/>
        </w:rPr>
        <w:t>•     Start</w:t>
      </w:r>
      <w:r>
        <w:rPr>
          <w:spacing w:val="-24"/>
          <w:position w:val="3"/>
          <w:sz w:val="24"/>
          <w:szCs w:val="24"/>
        </w:rPr>
        <w:t xml:space="preserve"> </w:t>
      </w:r>
      <w:r>
        <w:rPr>
          <w:spacing w:val="-10"/>
          <w:position w:val="3"/>
          <w:sz w:val="24"/>
          <w:szCs w:val="24"/>
        </w:rPr>
        <w:t>the stopwatch imm</w:t>
      </w:r>
      <w:r>
        <w:rPr>
          <w:spacing w:val="-11"/>
          <w:position w:val="3"/>
          <w:sz w:val="24"/>
          <w:szCs w:val="24"/>
        </w:rPr>
        <w:t>ediately</w:t>
      </w:r>
      <w:r>
        <w:rPr>
          <w:spacing w:val="-20"/>
          <w:position w:val="3"/>
          <w:sz w:val="24"/>
          <w:szCs w:val="24"/>
        </w:rPr>
        <w:t xml:space="preserve"> </w:t>
      </w:r>
      <w:r>
        <w:rPr>
          <w:spacing w:val="-11"/>
          <w:position w:val="3"/>
          <w:sz w:val="24"/>
          <w:szCs w:val="24"/>
        </w:rPr>
        <w:t>when a previous quarter or overtime has ended.</w:t>
      </w:r>
    </w:p>
    <w:p w14:paraId="69A0C123">
      <w:pPr>
        <w:pStyle w:val="2"/>
        <w:spacing w:before="10" w:line="256" w:lineRule="auto"/>
        <w:ind w:left="1431" w:hanging="427"/>
        <w:rPr>
          <w:sz w:val="24"/>
          <w:szCs w:val="24"/>
        </w:rPr>
      </w:pPr>
      <w:r>
        <w:rPr>
          <w:spacing w:val="-11"/>
          <w:sz w:val="24"/>
          <w:szCs w:val="24"/>
        </w:rPr>
        <w:t>•</w:t>
      </w:r>
      <w:r>
        <w:rPr>
          <w:spacing w:val="-10"/>
          <w:sz w:val="24"/>
          <w:szCs w:val="24"/>
        </w:rPr>
        <w:t xml:space="preserve">     Notify</w:t>
      </w:r>
      <w:r>
        <w:rPr>
          <w:spacing w:val="19"/>
          <w:sz w:val="24"/>
          <w:szCs w:val="24"/>
        </w:rPr>
        <w:t xml:space="preserve"> </w:t>
      </w:r>
      <w:r>
        <w:rPr>
          <w:spacing w:val="-10"/>
          <w:sz w:val="24"/>
          <w:szCs w:val="24"/>
        </w:rPr>
        <w:t>the re</w:t>
      </w:r>
      <w:r>
        <w:rPr>
          <w:spacing w:val="-11"/>
          <w:sz w:val="24"/>
          <w:szCs w:val="24"/>
        </w:rPr>
        <w:t>ferees before</w:t>
      </w:r>
      <w:r>
        <w:rPr>
          <w:spacing w:val="19"/>
          <w:w w:val="101"/>
          <w:sz w:val="24"/>
          <w:szCs w:val="24"/>
        </w:rPr>
        <w:t xml:space="preserve"> </w:t>
      </w:r>
      <w:r>
        <w:rPr>
          <w:spacing w:val="-11"/>
          <w:sz w:val="24"/>
          <w:szCs w:val="24"/>
        </w:rPr>
        <w:t>the</w:t>
      </w:r>
      <w:r>
        <w:rPr>
          <w:spacing w:val="21"/>
          <w:w w:val="101"/>
          <w:sz w:val="24"/>
          <w:szCs w:val="24"/>
        </w:rPr>
        <w:t xml:space="preserve"> </w:t>
      </w:r>
      <w:r>
        <w:rPr>
          <w:spacing w:val="-11"/>
          <w:sz w:val="24"/>
          <w:szCs w:val="24"/>
        </w:rPr>
        <w:t>first</w:t>
      </w:r>
      <w:r>
        <w:rPr>
          <w:spacing w:val="35"/>
          <w:sz w:val="24"/>
          <w:szCs w:val="24"/>
        </w:rPr>
        <w:t xml:space="preserve"> </w:t>
      </w:r>
      <w:r>
        <w:rPr>
          <w:spacing w:val="-11"/>
          <w:sz w:val="24"/>
          <w:szCs w:val="24"/>
        </w:rPr>
        <w:t>and</w:t>
      </w:r>
      <w:r>
        <w:rPr>
          <w:spacing w:val="19"/>
          <w:sz w:val="24"/>
          <w:szCs w:val="24"/>
        </w:rPr>
        <w:t xml:space="preserve"> </w:t>
      </w:r>
      <w:r>
        <w:rPr>
          <w:spacing w:val="-11"/>
          <w:sz w:val="24"/>
          <w:szCs w:val="24"/>
        </w:rPr>
        <w:t>third</w:t>
      </w:r>
      <w:r>
        <w:rPr>
          <w:spacing w:val="34"/>
          <w:sz w:val="24"/>
          <w:szCs w:val="24"/>
        </w:rPr>
        <w:t xml:space="preserve"> </w:t>
      </w:r>
      <w:r>
        <w:rPr>
          <w:rFonts w:hint="eastAsia" w:eastAsia="宋体"/>
          <w:spacing w:val="34"/>
          <w:sz w:val="24"/>
          <w:szCs w:val="24"/>
          <w:lang w:eastAsia="zh-CN"/>
        </w:rPr>
        <w:t>quarters</w:t>
      </w:r>
      <w:r>
        <w:rPr>
          <w:spacing w:val="21"/>
          <w:w w:val="101"/>
          <w:sz w:val="24"/>
          <w:szCs w:val="24"/>
        </w:rPr>
        <w:t xml:space="preserve"> </w:t>
      </w:r>
      <w:r>
        <w:rPr>
          <w:spacing w:val="-11"/>
          <w:sz w:val="24"/>
          <w:szCs w:val="24"/>
        </w:rPr>
        <w:t>when</w:t>
      </w:r>
      <w:r>
        <w:rPr>
          <w:spacing w:val="22"/>
          <w:sz w:val="24"/>
          <w:szCs w:val="24"/>
        </w:rPr>
        <w:t xml:space="preserve"> </w:t>
      </w:r>
      <w:r>
        <w:rPr>
          <w:spacing w:val="-11"/>
          <w:sz w:val="24"/>
          <w:szCs w:val="24"/>
        </w:rPr>
        <w:t>3</w:t>
      </w:r>
      <w:r>
        <w:rPr>
          <w:spacing w:val="34"/>
          <w:w w:val="101"/>
          <w:sz w:val="24"/>
          <w:szCs w:val="24"/>
        </w:rPr>
        <w:t xml:space="preserve"> </w:t>
      </w:r>
      <w:r>
        <w:rPr>
          <w:spacing w:val="-11"/>
          <w:sz w:val="24"/>
          <w:szCs w:val="24"/>
        </w:rPr>
        <w:t>minutes</w:t>
      </w:r>
      <w:r>
        <w:rPr>
          <w:spacing w:val="35"/>
          <w:sz w:val="24"/>
          <w:szCs w:val="24"/>
        </w:rPr>
        <w:t xml:space="preserve"> </w:t>
      </w:r>
      <w:r>
        <w:rPr>
          <w:spacing w:val="-11"/>
          <w:sz w:val="24"/>
          <w:szCs w:val="24"/>
        </w:rPr>
        <w:t>and</w:t>
      </w:r>
      <w:r>
        <w:rPr>
          <w:spacing w:val="41"/>
          <w:w w:val="101"/>
          <w:sz w:val="24"/>
          <w:szCs w:val="24"/>
        </w:rPr>
        <w:t xml:space="preserve"> </w:t>
      </w:r>
      <w:r>
        <w:rPr>
          <w:spacing w:val="-11"/>
          <w:sz w:val="24"/>
          <w:szCs w:val="24"/>
        </w:rPr>
        <w:t>1.</w:t>
      </w:r>
      <w:r>
        <w:rPr>
          <w:spacing w:val="-10"/>
          <w:sz w:val="24"/>
          <w:szCs w:val="24"/>
        </w:rPr>
        <w:t>5</w:t>
      </w:r>
      <w:r>
        <w:rPr>
          <w:sz w:val="24"/>
          <w:szCs w:val="24"/>
        </w:rPr>
        <w:t xml:space="preserve"> </w:t>
      </w:r>
      <w:r>
        <w:rPr>
          <w:spacing w:val="-9"/>
          <w:sz w:val="24"/>
          <w:szCs w:val="24"/>
        </w:rPr>
        <w:t>minutes remain until the st</w:t>
      </w:r>
      <w:r>
        <w:rPr>
          <w:spacing w:val="-10"/>
          <w:sz w:val="24"/>
          <w:szCs w:val="24"/>
        </w:rPr>
        <w:t>art of the quarter.</w:t>
      </w:r>
    </w:p>
    <w:p w14:paraId="6AE883D8">
      <w:pPr>
        <w:pStyle w:val="2"/>
        <w:spacing w:before="6" w:line="256" w:lineRule="auto"/>
        <w:ind w:left="1418" w:hanging="414"/>
        <w:rPr>
          <w:sz w:val="24"/>
          <w:szCs w:val="24"/>
        </w:rPr>
      </w:pPr>
      <w:r>
        <w:rPr>
          <w:spacing w:val="-10"/>
          <w:sz w:val="24"/>
          <w:szCs w:val="24"/>
        </w:rPr>
        <w:t>•     Sound the signal before the second and fourth</w:t>
      </w:r>
      <w:r>
        <w:rPr>
          <w:spacing w:val="3"/>
          <w:sz w:val="24"/>
          <w:szCs w:val="24"/>
        </w:rPr>
        <w:t xml:space="preserve"> </w:t>
      </w:r>
      <w:r>
        <w:rPr>
          <w:rFonts w:hint="eastAsia" w:eastAsia="宋体"/>
          <w:spacing w:val="3"/>
          <w:sz w:val="24"/>
          <w:szCs w:val="24"/>
          <w:lang w:eastAsia="zh-CN"/>
        </w:rPr>
        <w:t>quarters</w:t>
      </w:r>
      <w:r>
        <w:rPr>
          <w:spacing w:val="5"/>
          <w:sz w:val="24"/>
          <w:szCs w:val="24"/>
        </w:rPr>
        <w:t xml:space="preserve"> </w:t>
      </w:r>
      <w:r>
        <w:rPr>
          <w:spacing w:val="-11"/>
          <w:sz w:val="24"/>
          <w:szCs w:val="24"/>
        </w:rPr>
        <w:t>and</w:t>
      </w:r>
      <w:r>
        <w:rPr>
          <w:spacing w:val="4"/>
          <w:sz w:val="24"/>
          <w:szCs w:val="24"/>
        </w:rPr>
        <w:t xml:space="preserve"> </w:t>
      </w:r>
      <w:r>
        <w:rPr>
          <w:spacing w:val="-11"/>
          <w:sz w:val="24"/>
          <w:szCs w:val="24"/>
        </w:rPr>
        <w:t>each</w:t>
      </w:r>
      <w:r>
        <w:rPr>
          <w:spacing w:val="3"/>
          <w:sz w:val="24"/>
          <w:szCs w:val="24"/>
        </w:rPr>
        <w:t xml:space="preserve"> </w:t>
      </w:r>
      <w:r>
        <w:rPr>
          <w:spacing w:val="-11"/>
          <w:sz w:val="24"/>
          <w:szCs w:val="24"/>
        </w:rPr>
        <w:t>overtime when</w:t>
      </w:r>
      <w:r>
        <w:rPr>
          <w:sz w:val="24"/>
          <w:szCs w:val="24"/>
        </w:rPr>
        <w:t xml:space="preserve"> </w:t>
      </w:r>
      <w:r>
        <w:rPr>
          <w:spacing w:val="-10"/>
          <w:sz w:val="24"/>
          <w:szCs w:val="24"/>
        </w:rPr>
        <w:t>30 seconds remain until the start of the quarter or overtime.</w:t>
      </w:r>
    </w:p>
    <w:p w14:paraId="4A77EB87">
      <w:pPr>
        <w:pStyle w:val="2"/>
        <w:spacing w:before="6" w:line="255" w:lineRule="auto"/>
        <w:ind w:left="1431" w:hanging="427"/>
        <w:rPr>
          <w:sz w:val="24"/>
          <w:szCs w:val="24"/>
        </w:rPr>
      </w:pPr>
      <w:r>
        <w:rPr>
          <w:spacing w:val="-10"/>
          <w:sz w:val="24"/>
          <w:szCs w:val="24"/>
        </w:rPr>
        <w:t>•     Sound the</w:t>
      </w:r>
      <w:r>
        <w:rPr>
          <w:spacing w:val="13"/>
          <w:sz w:val="24"/>
          <w:szCs w:val="24"/>
        </w:rPr>
        <w:t xml:space="preserve"> </w:t>
      </w:r>
      <w:r>
        <w:rPr>
          <w:spacing w:val="-10"/>
          <w:sz w:val="24"/>
          <w:szCs w:val="24"/>
        </w:rPr>
        <w:t>signal</w:t>
      </w:r>
      <w:r>
        <w:rPr>
          <w:spacing w:val="18"/>
          <w:w w:val="101"/>
          <w:sz w:val="24"/>
          <w:szCs w:val="24"/>
        </w:rPr>
        <w:t xml:space="preserve"> </w:t>
      </w:r>
      <w:r>
        <w:rPr>
          <w:spacing w:val="-10"/>
          <w:sz w:val="24"/>
          <w:szCs w:val="24"/>
        </w:rPr>
        <w:t>and</w:t>
      </w:r>
      <w:r>
        <w:rPr>
          <w:spacing w:val="13"/>
          <w:sz w:val="24"/>
          <w:szCs w:val="24"/>
        </w:rPr>
        <w:t xml:space="preserve"> </w:t>
      </w:r>
      <w:r>
        <w:rPr>
          <w:spacing w:val="-10"/>
          <w:sz w:val="24"/>
          <w:szCs w:val="24"/>
        </w:rPr>
        <w:t>simultaneously</w:t>
      </w:r>
      <w:r>
        <w:rPr>
          <w:spacing w:val="13"/>
          <w:sz w:val="24"/>
          <w:szCs w:val="24"/>
        </w:rPr>
        <w:t xml:space="preserve"> </w:t>
      </w:r>
      <w:r>
        <w:rPr>
          <w:spacing w:val="-10"/>
          <w:sz w:val="24"/>
          <w:szCs w:val="24"/>
        </w:rPr>
        <w:t xml:space="preserve">stop </w:t>
      </w:r>
      <w:r>
        <w:rPr>
          <w:spacing w:val="-11"/>
          <w:sz w:val="24"/>
          <w:szCs w:val="24"/>
        </w:rPr>
        <w:t>the</w:t>
      </w:r>
      <w:r>
        <w:rPr>
          <w:spacing w:val="13"/>
          <w:sz w:val="24"/>
          <w:szCs w:val="24"/>
        </w:rPr>
        <w:t xml:space="preserve"> </w:t>
      </w:r>
      <w:r>
        <w:rPr>
          <w:spacing w:val="-11"/>
          <w:sz w:val="24"/>
          <w:szCs w:val="24"/>
        </w:rPr>
        <w:t>stopwatch</w:t>
      </w:r>
      <w:r>
        <w:rPr>
          <w:spacing w:val="19"/>
          <w:sz w:val="24"/>
          <w:szCs w:val="24"/>
        </w:rPr>
        <w:t xml:space="preserve"> </w:t>
      </w:r>
      <w:r>
        <w:rPr>
          <w:spacing w:val="-11"/>
          <w:sz w:val="24"/>
          <w:szCs w:val="24"/>
        </w:rPr>
        <w:t>immediately when</w:t>
      </w:r>
      <w:r>
        <w:rPr>
          <w:spacing w:val="18"/>
          <w:sz w:val="24"/>
          <w:szCs w:val="24"/>
        </w:rPr>
        <w:t xml:space="preserve"> </w:t>
      </w:r>
      <w:r>
        <w:rPr>
          <w:spacing w:val="-11"/>
          <w:sz w:val="24"/>
          <w:szCs w:val="24"/>
        </w:rPr>
        <w:t>an</w:t>
      </w:r>
      <w:r>
        <w:rPr>
          <w:sz w:val="24"/>
          <w:szCs w:val="24"/>
        </w:rPr>
        <w:t xml:space="preserve"> </w:t>
      </w:r>
      <w:r>
        <w:rPr>
          <w:spacing w:val="-12"/>
          <w:sz w:val="24"/>
          <w:szCs w:val="24"/>
        </w:rPr>
        <w:t>interval of play</w:t>
      </w:r>
      <w:r>
        <w:rPr>
          <w:spacing w:val="12"/>
          <w:sz w:val="24"/>
          <w:szCs w:val="24"/>
        </w:rPr>
        <w:t xml:space="preserve"> </w:t>
      </w:r>
      <w:r>
        <w:rPr>
          <w:spacing w:val="-12"/>
          <w:sz w:val="24"/>
          <w:szCs w:val="24"/>
        </w:rPr>
        <w:t>has</w:t>
      </w:r>
      <w:r>
        <w:rPr>
          <w:spacing w:val="2"/>
          <w:sz w:val="24"/>
          <w:szCs w:val="24"/>
        </w:rPr>
        <w:t xml:space="preserve"> </w:t>
      </w:r>
      <w:r>
        <w:rPr>
          <w:spacing w:val="-12"/>
          <w:sz w:val="24"/>
          <w:szCs w:val="24"/>
        </w:rPr>
        <w:t>ended.</w:t>
      </w:r>
    </w:p>
    <w:p w14:paraId="5DF48D53">
      <w:pPr>
        <w:pStyle w:val="2"/>
        <w:spacing w:line="396" w:lineRule="auto"/>
      </w:pPr>
    </w:p>
    <w:p w14:paraId="776F6962">
      <w:pPr>
        <w:pStyle w:val="2"/>
        <w:spacing w:before="78" w:line="340" w:lineRule="exact"/>
        <w:rPr>
          <w:sz w:val="27"/>
          <w:szCs w:val="27"/>
        </w:rPr>
      </w:pPr>
      <w:r>
        <w:rPr>
          <w:b/>
          <w:bCs/>
          <w:color w:val="FF0000"/>
          <w:spacing w:val="-14"/>
          <w:position w:val="3"/>
          <w:sz w:val="27"/>
          <w:szCs w:val="27"/>
        </w:rPr>
        <w:t xml:space="preserve">Article 51     Shot </w:t>
      </w:r>
      <w:r>
        <w:rPr>
          <w:b/>
          <w:bCs/>
          <w:color w:val="FF0000"/>
          <w:spacing w:val="-15"/>
          <w:position w:val="3"/>
          <w:sz w:val="27"/>
          <w:szCs w:val="27"/>
        </w:rPr>
        <w:t>clock operator:</w:t>
      </w:r>
      <w:r>
        <w:rPr>
          <w:b/>
          <w:bCs/>
          <w:color w:val="FF0000"/>
          <w:spacing w:val="6"/>
          <w:position w:val="3"/>
          <w:sz w:val="27"/>
          <w:szCs w:val="27"/>
        </w:rPr>
        <w:t xml:space="preserve"> </w:t>
      </w:r>
      <w:r>
        <w:rPr>
          <w:b/>
          <w:bCs/>
          <w:color w:val="FF0000"/>
          <w:spacing w:val="-15"/>
          <w:position w:val="3"/>
          <w:sz w:val="27"/>
          <w:szCs w:val="27"/>
        </w:rPr>
        <w:t>Duties</w:t>
      </w:r>
    </w:p>
    <w:p w14:paraId="67D9D018">
      <w:pPr>
        <w:pStyle w:val="2"/>
        <w:spacing w:before="110" w:line="298" w:lineRule="exact"/>
        <w:ind w:left="993"/>
        <w:rPr>
          <w:sz w:val="24"/>
          <w:szCs w:val="24"/>
        </w:rPr>
      </w:pPr>
      <w:r>
        <w:rPr>
          <w:spacing w:val="-10"/>
          <w:position w:val="3"/>
          <w:sz w:val="24"/>
          <w:szCs w:val="24"/>
        </w:rPr>
        <w:t>The shot clock operator shall be provided with a shot</w:t>
      </w:r>
      <w:r>
        <w:rPr>
          <w:spacing w:val="18"/>
          <w:w w:val="101"/>
          <w:position w:val="3"/>
          <w:sz w:val="24"/>
          <w:szCs w:val="24"/>
        </w:rPr>
        <w:t xml:space="preserve"> </w:t>
      </w:r>
      <w:r>
        <w:rPr>
          <w:spacing w:val="-10"/>
          <w:position w:val="3"/>
          <w:sz w:val="24"/>
          <w:szCs w:val="24"/>
        </w:rPr>
        <w:t>clock which shall</w:t>
      </w:r>
      <w:r>
        <w:rPr>
          <w:spacing w:val="5"/>
          <w:position w:val="3"/>
          <w:sz w:val="24"/>
          <w:szCs w:val="24"/>
        </w:rPr>
        <w:t xml:space="preserve"> </w:t>
      </w:r>
      <w:r>
        <w:rPr>
          <w:spacing w:val="-10"/>
          <w:position w:val="3"/>
          <w:sz w:val="24"/>
          <w:szCs w:val="24"/>
        </w:rPr>
        <w:t>be:</w:t>
      </w:r>
    </w:p>
    <w:p w14:paraId="3F91F777">
      <w:pPr>
        <w:pStyle w:val="2"/>
        <w:spacing w:before="110" w:line="298" w:lineRule="exact"/>
        <w:ind w:left="10"/>
        <w:rPr>
          <w:sz w:val="24"/>
          <w:szCs w:val="24"/>
        </w:rPr>
      </w:pPr>
      <w:r>
        <w:rPr>
          <w:spacing w:val="-12"/>
          <w:sz w:val="24"/>
          <w:szCs w:val="24"/>
        </w:rPr>
        <w:t>51.1</w:t>
      </w:r>
      <w:r>
        <w:rPr>
          <w:spacing w:val="4"/>
          <w:sz w:val="24"/>
          <w:szCs w:val="24"/>
        </w:rPr>
        <w:t xml:space="preserve">         </w:t>
      </w:r>
      <w:r>
        <w:rPr>
          <w:spacing w:val="-12"/>
          <w:sz w:val="24"/>
          <w:szCs w:val="24"/>
        </w:rPr>
        <w:t>Started or restarted when:</w:t>
      </w:r>
    </w:p>
    <w:p w14:paraId="43F68521">
      <w:pPr>
        <w:pStyle w:val="2"/>
        <w:spacing w:before="10" w:line="256" w:lineRule="auto"/>
        <w:ind w:left="1415" w:hanging="411"/>
        <w:rPr>
          <w:sz w:val="24"/>
          <w:szCs w:val="24"/>
        </w:rPr>
      </w:pPr>
      <w:r>
        <w:rPr>
          <w:spacing w:val="-11"/>
          <w:sz w:val="24"/>
          <w:szCs w:val="24"/>
        </w:rPr>
        <w:t>•     On the</w:t>
      </w:r>
      <w:r>
        <w:rPr>
          <w:spacing w:val="14"/>
          <w:sz w:val="24"/>
          <w:szCs w:val="24"/>
        </w:rPr>
        <w:t xml:space="preserve"> </w:t>
      </w:r>
      <w:r>
        <w:rPr>
          <w:spacing w:val="-11"/>
          <w:sz w:val="24"/>
          <w:szCs w:val="24"/>
        </w:rPr>
        <w:t>court</w:t>
      </w:r>
      <w:r>
        <w:rPr>
          <w:spacing w:val="11"/>
          <w:sz w:val="24"/>
          <w:szCs w:val="24"/>
        </w:rPr>
        <w:t xml:space="preserve"> </w:t>
      </w:r>
      <w:r>
        <w:rPr>
          <w:spacing w:val="-11"/>
          <w:sz w:val="24"/>
          <w:szCs w:val="24"/>
        </w:rPr>
        <w:t xml:space="preserve">a </w:t>
      </w:r>
      <w:r>
        <w:rPr>
          <w:spacing w:val="-10"/>
          <w:sz w:val="24"/>
          <w:szCs w:val="24"/>
        </w:rPr>
        <w:t>team</w:t>
      </w:r>
      <w:r>
        <w:rPr>
          <w:spacing w:val="11"/>
          <w:sz w:val="24"/>
          <w:szCs w:val="24"/>
        </w:rPr>
        <w:t xml:space="preserve"> </w:t>
      </w:r>
      <w:r>
        <w:rPr>
          <w:spacing w:val="-10"/>
          <w:sz w:val="24"/>
          <w:szCs w:val="24"/>
        </w:rPr>
        <w:t>gains</w:t>
      </w:r>
      <w:r>
        <w:rPr>
          <w:spacing w:val="14"/>
          <w:sz w:val="24"/>
          <w:szCs w:val="24"/>
        </w:rPr>
        <w:t xml:space="preserve"> </w:t>
      </w:r>
      <w:r>
        <w:rPr>
          <w:spacing w:val="-10"/>
          <w:sz w:val="24"/>
          <w:szCs w:val="24"/>
        </w:rPr>
        <w:t>control</w:t>
      </w:r>
      <w:r>
        <w:rPr>
          <w:spacing w:val="9"/>
          <w:sz w:val="24"/>
          <w:szCs w:val="24"/>
        </w:rPr>
        <w:t xml:space="preserve"> </w:t>
      </w:r>
      <w:r>
        <w:rPr>
          <w:spacing w:val="-10"/>
          <w:sz w:val="24"/>
          <w:szCs w:val="24"/>
        </w:rPr>
        <w:t>of</w:t>
      </w:r>
      <w:r>
        <w:rPr>
          <w:spacing w:val="12"/>
          <w:sz w:val="24"/>
          <w:szCs w:val="24"/>
        </w:rPr>
        <w:t xml:space="preserve"> </w:t>
      </w:r>
      <w:r>
        <w:rPr>
          <w:spacing w:val="-10"/>
          <w:sz w:val="24"/>
          <w:szCs w:val="24"/>
        </w:rPr>
        <w:t>a</w:t>
      </w:r>
      <w:r>
        <w:rPr>
          <w:spacing w:val="12"/>
          <w:sz w:val="24"/>
          <w:szCs w:val="24"/>
        </w:rPr>
        <w:t xml:space="preserve"> </w:t>
      </w:r>
      <w:r>
        <w:rPr>
          <w:spacing w:val="-10"/>
          <w:sz w:val="24"/>
          <w:szCs w:val="24"/>
        </w:rPr>
        <w:t>live</w:t>
      </w:r>
      <w:r>
        <w:rPr>
          <w:spacing w:val="15"/>
          <w:sz w:val="24"/>
          <w:szCs w:val="24"/>
        </w:rPr>
        <w:t xml:space="preserve"> </w:t>
      </w:r>
      <w:r>
        <w:rPr>
          <w:spacing w:val="-10"/>
          <w:sz w:val="24"/>
          <w:szCs w:val="24"/>
        </w:rPr>
        <w:t>ball. After that, the</w:t>
      </w:r>
      <w:r>
        <w:rPr>
          <w:spacing w:val="11"/>
          <w:sz w:val="24"/>
          <w:szCs w:val="24"/>
        </w:rPr>
        <w:t xml:space="preserve"> </w:t>
      </w:r>
      <w:r>
        <w:rPr>
          <w:spacing w:val="-10"/>
          <w:sz w:val="24"/>
          <w:szCs w:val="24"/>
        </w:rPr>
        <w:t>mere touchi</w:t>
      </w:r>
      <w:r>
        <w:rPr>
          <w:spacing w:val="-11"/>
          <w:sz w:val="24"/>
          <w:szCs w:val="24"/>
        </w:rPr>
        <w:t>ng</w:t>
      </w:r>
      <w:r>
        <w:rPr>
          <w:spacing w:val="10"/>
          <w:sz w:val="24"/>
          <w:szCs w:val="24"/>
        </w:rPr>
        <w:t xml:space="preserve"> </w:t>
      </w:r>
      <w:r>
        <w:rPr>
          <w:spacing w:val="-11"/>
          <w:sz w:val="24"/>
          <w:szCs w:val="24"/>
        </w:rPr>
        <w:t>o</w:t>
      </w:r>
      <w:r>
        <w:rPr>
          <w:spacing w:val="8"/>
          <w:sz w:val="24"/>
          <w:szCs w:val="24"/>
        </w:rPr>
        <w:t>f</w:t>
      </w:r>
      <w:r>
        <w:rPr>
          <w:sz w:val="24"/>
          <w:szCs w:val="24"/>
        </w:rPr>
        <w:t xml:space="preserve"> </w:t>
      </w:r>
      <w:r>
        <w:rPr>
          <w:spacing w:val="-12"/>
          <w:sz w:val="24"/>
          <w:szCs w:val="24"/>
        </w:rPr>
        <w:t>the</w:t>
      </w:r>
      <w:r>
        <w:rPr>
          <w:spacing w:val="16"/>
          <w:sz w:val="24"/>
          <w:szCs w:val="24"/>
        </w:rPr>
        <w:t xml:space="preserve"> </w:t>
      </w:r>
      <w:r>
        <w:rPr>
          <w:spacing w:val="-12"/>
          <w:sz w:val="24"/>
          <w:szCs w:val="24"/>
        </w:rPr>
        <w:t>ball</w:t>
      </w:r>
      <w:r>
        <w:rPr>
          <w:spacing w:val="9"/>
          <w:sz w:val="24"/>
          <w:szCs w:val="24"/>
        </w:rPr>
        <w:t xml:space="preserve"> </w:t>
      </w:r>
      <w:r>
        <w:rPr>
          <w:spacing w:val="-12"/>
          <w:sz w:val="24"/>
          <w:szCs w:val="24"/>
        </w:rPr>
        <w:t>by an opponent does not start</w:t>
      </w:r>
      <w:r>
        <w:rPr>
          <w:spacing w:val="5"/>
          <w:sz w:val="24"/>
          <w:szCs w:val="24"/>
        </w:rPr>
        <w:t xml:space="preserve"> </w:t>
      </w:r>
      <w:r>
        <w:rPr>
          <w:spacing w:val="-12"/>
          <w:sz w:val="24"/>
          <w:szCs w:val="24"/>
        </w:rPr>
        <w:t>a</w:t>
      </w:r>
      <w:r>
        <w:rPr>
          <w:spacing w:val="6"/>
          <w:sz w:val="24"/>
          <w:szCs w:val="24"/>
        </w:rPr>
        <w:t xml:space="preserve"> </w:t>
      </w:r>
      <w:r>
        <w:rPr>
          <w:spacing w:val="-12"/>
          <w:sz w:val="24"/>
          <w:szCs w:val="24"/>
        </w:rPr>
        <w:t>new</w:t>
      </w:r>
      <w:r>
        <w:rPr>
          <w:spacing w:val="1"/>
          <w:sz w:val="24"/>
          <w:szCs w:val="24"/>
        </w:rPr>
        <w:t xml:space="preserve"> </w:t>
      </w:r>
      <w:r>
        <w:rPr>
          <w:spacing w:val="-12"/>
          <w:sz w:val="24"/>
          <w:szCs w:val="24"/>
        </w:rPr>
        <w:t>shot</w:t>
      </w:r>
      <w:r>
        <w:rPr>
          <w:spacing w:val="8"/>
          <w:sz w:val="24"/>
          <w:szCs w:val="24"/>
        </w:rPr>
        <w:t xml:space="preserve"> </w:t>
      </w:r>
      <w:r>
        <w:rPr>
          <w:spacing w:val="-12"/>
          <w:sz w:val="24"/>
          <w:szCs w:val="24"/>
        </w:rPr>
        <w:t>clock</w:t>
      </w:r>
      <w:r>
        <w:rPr>
          <w:spacing w:val="9"/>
          <w:sz w:val="24"/>
          <w:szCs w:val="24"/>
        </w:rPr>
        <w:t xml:space="preserve"> </w:t>
      </w:r>
      <w:r>
        <w:rPr>
          <w:spacing w:val="-12"/>
          <w:sz w:val="24"/>
          <w:szCs w:val="24"/>
        </w:rPr>
        <w:t>period</w:t>
      </w:r>
      <w:r>
        <w:rPr>
          <w:spacing w:val="5"/>
          <w:sz w:val="24"/>
          <w:szCs w:val="24"/>
        </w:rPr>
        <w:t xml:space="preserve"> </w:t>
      </w:r>
      <w:r>
        <w:rPr>
          <w:spacing w:val="-12"/>
          <w:sz w:val="24"/>
          <w:szCs w:val="24"/>
        </w:rPr>
        <w:t>if the</w:t>
      </w:r>
      <w:r>
        <w:rPr>
          <w:spacing w:val="1"/>
          <w:sz w:val="24"/>
          <w:szCs w:val="24"/>
        </w:rPr>
        <w:t xml:space="preserve"> </w:t>
      </w:r>
      <w:r>
        <w:rPr>
          <w:spacing w:val="-12"/>
          <w:sz w:val="24"/>
          <w:szCs w:val="24"/>
        </w:rPr>
        <w:t>same team</w:t>
      </w:r>
      <w:r>
        <w:rPr>
          <w:sz w:val="24"/>
          <w:szCs w:val="24"/>
        </w:rPr>
        <w:t xml:space="preserve"> </w:t>
      </w:r>
      <w:r>
        <w:rPr>
          <w:spacing w:val="-9"/>
          <w:sz w:val="24"/>
          <w:szCs w:val="24"/>
        </w:rPr>
        <w:t>remains in control</w:t>
      </w:r>
      <w:r>
        <w:rPr>
          <w:sz w:val="24"/>
          <w:szCs w:val="24"/>
        </w:rPr>
        <w:t xml:space="preserve"> </w:t>
      </w:r>
      <w:r>
        <w:rPr>
          <w:spacing w:val="-9"/>
          <w:sz w:val="24"/>
          <w:szCs w:val="24"/>
        </w:rPr>
        <w:t>of the ball.</w:t>
      </w:r>
    </w:p>
    <w:p w14:paraId="42DE095F">
      <w:pPr>
        <w:pStyle w:val="2"/>
        <w:spacing w:line="297" w:lineRule="exact"/>
        <w:ind w:left="1004"/>
        <w:rPr>
          <w:sz w:val="24"/>
          <w:szCs w:val="24"/>
        </w:rPr>
      </w:pPr>
      <w:r>
        <w:rPr>
          <w:spacing w:val="-10"/>
          <w:position w:val="3"/>
          <w:sz w:val="24"/>
          <w:szCs w:val="24"/>
        </w:rPr>
        <w:t>•     On a throw-in, the ball touches or is</w:t>
      </w:r>
      <w:r>
        <w:rPr>
          <w:spacing w:val="7"/>
          <w:position w:val="3"/>
          <w:sz w:val="24"/>
          <w:szCs w:val="24"/>
        </w:rPr>
        <w:t xml:space="preserve"> </w:t>
      </w:r>
      <w:r>
        <w:rPr>
          <w:spacing w:val="-10"/>
          <w:position w:val="3"/>
          <w:sz w:val="24"/>
          <w:szCs w:val="24"/>
        </w:rPr>
        <w:t>legally touched by</w:t>
      </w:r>
      <w:r>
        <w:rPr>
          <w:spacing w:val="2"/>
          <w:position w:val="3"/>
          <w:sz w:val="24"/>
          <w:szCs w:val="24"/>
        </w:rPr>
        <w:t xml:space="preserve"> </w:t>
      </w:r>
      <w:r>
        <w:rPr>
          <w:spacing w:val="-10"/>
          <w:position w:val="3"/>
          <w:sz w:val="24"/>
          <w:szCs w:val="24"/>
        </w:rPr>
        <w:t>any</w:t>
      </w:r>
      <w:r>
        <w:rPr>
          <w:spacing w:val="6"/>
          <w:position w:val="3"/>
          <w:sz w:val="24"/>
          <w:szCs w:val="24"/>
        </w:rPr>
        <w:t xml:space="preserve"> </w:t>
      </w:r>
      <w:r>
        <w:rPr>
          <w:spacing w:val="-10"/>
          <w:position w:val="3"/>
          <w:sz w:val="24"/>
          <w:szCs w:val="24"/>
        </w:rPr>
        <w:t>player</w:t>
      </w:r>
      <w:r>
        <w:rPr>
          <w:position w:val="3"/>
          <w:sz w:val="24"/>
          <w:szCs w:val="24"/>
        </w:rPr>
        <w:t xml:space="preserve"> </w:t>
      </w:r>
      <w:r>
        <w:rPr>
          <w:spacing w:val="-10"/>
          <w:position w:val="3"/>
          <w:sz w:val="24"/>
          <w:szCs w:val="24"/>
        </w:rPr>
        <w:t>on the</w:t>
      </w:r>
      <w:r>
        <w:rPr>
          <w:spacing w:val="5"/>
          <w:position w:val="3"/>
          <w:sz w:val="24"/>
          <w:szCs w:val="24"/>
        </w:rPr>
        <w:t xml:space="preserve"> </w:t>
      </w:r>
      <w:r>
        <w:rPr>
          <w:spacing w:val="-10"/>
          <w:position w:val="3"/>
          <w:sz w:val="24"/>
          <w:szCs w:val="24"/>
        </w:rPr>
        <w:t>court.</w:t>
      </w:r>
    </w:p>
    <w:p w14:paraId="7AFA36F3">
      <w:pPr>
        <w:pStyle w:val="2"/>
        <w:spacing w:before="111" w:line="292" w:lineRule="exact"/>
        <w:jc w:val="right"/>
        <w:rPr>
          <w:sz w:val="24"/>
          <w:szCs w:val="24"/>
        </w:rPr>
      </w:pPr>
      <w:r>
        <w:rPr>
          <w:spacing w:val="-12"/>
          <w:position w:val="3"/>
          <w:sz w:val="24"/>
          <w:szCs w:val="24"/>
        </w:rPr>
        <w:t xml:space="preserve">51.2      </w:t>
      </w:r>
      <w:r>
        <w:rPr>
          <w:spacing w:val="-11"/>
          <w:position w:val="3"/>
          <w:sz w:val="24"/>
          <w:szCs w:val="24"/>
        </w:rPr>
        <w:t xml:space="preserve">    Stopped, but not</w:t>
      </w:r>
      <w:r>
        <w:rPr>
          <w:spacing w:val="36"/>
          <w:position w:val="3"/>
          <w:sz w:val="24"/>
          <w:szCs w:val="24"/>
        </w:rPr>
        <w:t xml:space="preserve"> </w:t>
      </w:r>
      <w:r>
        <w:rPr>
          <w:spacing w:val="-11"/>
          <w:position w:val="3"/>
          <w:sz w:val="24"/>
          <w:szCs w:val="24"/>
        </w:rPr>
        <w:t>reset,</w:t>
      </w:r>
      <w:r>
        <w:rPr>
          <w:spacing w:val="19"/>
          <w:position w:val="3"/>
          <w:sz w:val="24"/>
          <w:szCs w:val="24"/>
        </w:rPr>
        <w:t xml:space="preserve"> </w:t>
      </w:r>
      <w:r>
        <w:rPr>
          <w:spacing w:val="-11"/>
          <w:position w:val="3"/>
          <w:sz w:val="24"/>
          <w:szCs w:val="24"/>
        </w:rPr>
        <w:t>with</w:t>
      </w:r>
      <w:r>
        <w:rPr>
          <w:spacing w:val="17"/>
          <w:w w:val="101"/>
          <w:position w:val="3"/>
          <w:sz w:val="24"/>
          <w:szCs w:val="24"/>
        </w:rPr>
        <w:t xml:space="preserve"> </w:t>
      </w:r>
      <w:r>
        <w:rPr>
          <w:spacing w:val="-12"/>
          <w:position w:val="3"/>
          <w:sz w:val="24"/>
          <w:szCs w:val="24"/>
        </w:rPr>
        <w:t>the</w:t>
      </w:r>
      <w:r>
        <w:rPr>
          <w:spacing w:val="35"/>
          <w:position w:val="3"/>
          <w:sz w:val="24"/>
          <w:szCs w:val="24"/>
        </w:rPr>
        <w:t xml:space="preserve"> </w:t>
      </w:r>
      <w:r>
        <w:rPr>
          <w:spacing w:val="-12"/>
          <w:position w:val="3"/>
          <w:sz w:val="24"/>
          <w:szCs w:val="24"/>
        </w:rPr>
        <w:t>remaining</w:t>
      </w:r>
      <w:r>
        <w:rPr>
          <w:spacing w:val="17"/>
          <w:position w:val="3"/>
          <w:sz w:val="24"/>
          <w:szCs w:val="24"/>
        </w:rPr>
        <w:t xml:space="preserve"> </w:t>
      </w:r>
      <w:r>
        <w:rPr>
          <w:spacing w:val="-12"/>
          <w:position w:val="3"/>
          <w:sz w:val="24"/>
          <w:szCs w:val="24"/>
        </w:rPr>
        <w:t>time</w:t>
      </w:r>
      <w:r>
        <w:rPr>
          <w:spacing w:val="21"/>
          <w:position w:val="3"/>
          <w:sz w:val="24"/>
          <w:szCs w:val="24"/>
        </w:rPr>
        <w:t xml:space="preserve"> </w:t>
      </w:r>
      <w:r>
        <w:rPr>
          <w:spacing w:val="-12"/>
          <w:position w:val="3"/>
          <w:sz w:val="24"/>
          <w:szCs w:val="24"/>
        </w:rPr>
        <w:t>visible,</w:t>
      </w:r>
      <w:r>
        <w:rPr>
          <w:spacing w:val="19"/>
          <w:w w:val="101"/>
          <w:position w:val="3"/>
          <w:sz w:val="24"/>
          <w:szCs w:val="24"/>
        </w:rPr>
        <w:t xml:space="preserve"> </w:t>
      </w:r>
      <w:r>
        <w:rPr>
          <w:spacing w:val="-12"/>
          <w:position w:val="3"/>
          <w:sz w:val="24"/>
          <w:szCs w:val="24"/>
        </w:rPr>
        <w:t>when</w:t>
      </w:r>
      <w:r>
        <w:rPr>
          <w:spacing w:val="17"/>
          <w:position w:val="3"/>
          <w:sz w:val="24"/>
          <w:szCs w:val="24"/>
        </w:rPr>
        <w:t xml:space="preserve"> </w:t>
      </w:r>
      <w:r>
        <w:rPr>
          <w:spacing w:val="-12"/>
          <w:position w:val="3"/>
          <w:sz w:val="24"/>
          <w:szCs w:val="24"/>
        </w:rPr>
        <w:t>the</w:t>
      </w:r>
      <w:r>
        <w:rPr>
          <w:spacing w:val="28"/>
          <w:position w:val="3"/>
          <w:sz w:val="24"/>
          <w:szCs w:val="24"/>
        </w:rPr>
        <w:t xml:space="preserve"> </w:t>
      </w:r>
      <w:r>
        <w:rPr>
          <w:spacing w:val="-12"/>
          <w:position w:val="3"/>
          <w:sz w:val="24"/>
          <w:szCs w:val="24"/>
        </w:rPr>
        <w:t>same</w:t>
      </w:r>
      <w:r>
        <w:rPr>
          <w:spacing w:val="17"/>
          <w:position w:val="3"/>
          <w:sz w:val="24"/>
          <w:szCs w:val="24"/>
        </w:rPr>
        <w:t xml:space="preserve"> </w:t>
      </w:r>
      <w:r>
        <w:rPr>
          <w:spacing w:val="-12"/>
          <w:position w:val="3"/>
          <w:sz w:val="24"/>
          <w:szCs w:val="24"/>
        </w:rPr>
        <w:t>team</w:t>
      </w:r>
      <w:r>
        <w:rPr>
          <w:spacing w:val="17"/>
          <w:position w:val="3"/>
          <w:sz w:val="24"/>
          <w:szCs w:val="24"/>
        </w:rPr>
        <w:t xml:space="preserve"> </w:t>
      </w:r>
      <w:r>
        <w:rPr>
          <w:spacing w:val="-12"/>
          <w:position w:val="3"/>
          <w:sz w:val="24"/>
          <w:szCs w:val="24"/>
        </w:rPr>
        <w:t>tha</w:t>
      </w:r>
      <w:r>
        <w:rPr>
          <w:spacing w:val="-2"/>
          <w:position w:val="3"/>
          <w:sz w:val="24"/>
          <w:szCs w:val="24"/>
        </w:rPr>
        <w:t>t</w:t>
      </w:r>
    </w:p>
    <w:p w14:paraId="2BEFEF2B">
      <w:pPr>
        <w:pStyle w:val="2"/>
        <w:spacing w:line="293" w:lineRule="exact"/>
        <w:ind w:left="1010"/>
        <w:rPr>
          <w:sz w:val="24"/>
          <w:szCs w:val="24"/>
        </w:rPr>
      </w:pPr>
      <w:r>
        <w:rPr>
          <w:rFonts w:hint="eastAsia" w:eastAsia="宋体"/>
          <w:spacing w:val="-9"/>
          <w:position w:val="3"/>
          <w:sz w:val="24"/>
          <w:szCs w:val="24"/>
          <w:lang w:eastAsia="zh-CN"/>
        </w:rPr>
        <w:t>The player who previously</w:t>
      </w:r>
      <w:r>
        <w:rPr>
          <w:spacing w:val="-9"/>
          <w:position w:val="3"/>
          <w:sz w:val="24"/>
          <w:szCs w:val="24"/>
        </w:rPr>
        <w:t xml:space="preserve"> had control of the ball</w:t>
      </w:r>
      <w:r>
        <w:rPr>
          <w:spacing w:val="-10"/>
          <w:position w:val="3"/>
          <w:sz w:val="24"/>
          <w:szCs w:val="24"/>
        </w:rPr>
        <w:t xml:space="preserve"> is awarded</w:t>
      </w:r>
      <w:r>
        <w:rPr>
          <w:spacing w:val="2"/>
          <w:position w:val="3"/>
          <w:sz w:val="24"/>
          <w:szCs w:val="24"/>
        </w:rPr>
        <w:t xml:space="preserve"> </w:t>
      </w:r>
      <w:r>
        <w:rPr>
          <w:spacing w:val="-10"/>
          <w:position w:val="3"/>
          <w:sz w:val="24"/>
          <w:szCs w:val="24"/>
        </w:rPr>
        <w:t>a throw-in as the result</w:t>
      </w:r>
      <w:r>
        <w:rPr>
          <w:spacing w:val="1"/>
          <w:position w:val="3"/>
          <w:sz w:val="24"/>
          <w:szCs w:val="24"/>
        </w:rPr>
        <w:t xml:space="preserve"> </w:t>
      </w:r>
      <w:r>
        <w:rPr>
          <w:spacing w:val="-10"/>
          <w:position w:val="3"/>
          <w:sz w:val="24"/>
          <w:szCs w:val="24"/>
        </w:rPr>
        <w:t>of:</w:t>
      </w:r>
    </w:p>
    <w:p w14:paraId="11612BF7">
      <w:pPr>
        <w:pStyle w:val="2"/>
        <w:spacing w:before="10" w:line="297" w:lineRule="exact"/>
        <w:ind w:left="1004"/>
        <w:rPr>
          <w:sz w:val="24"/>
          <w:szCs w:val="24"/>
        </w:rPr>
      </w:pPr>
      <w:r>
        <w:rPr>
          <w:spacing w:val="-10"/>
          <w:position w:val="3"/>
          <w:sz w:val="24"/>
          <w:szCs w:val="24"/>
        </w:rPr>
        <w:t>•     A ball</w:t>
      </w:r>
      <w:r>
        <w:rPr>
          <w:spacing w:val="15"/>
          <w:position w:val="3"/>
          <w:sz w:val="24"/>
          <w:szCs w:val="24"/>
        </w:rPr>
        <w:t xml:space="preserve"> </w:t>
      </w:r>
      <w:r>
        <w:rPr>
          <w:spacing w:val="-10"/>
          <w:position w:val="3"/>
          <w:sz w:val="24"/>
          <w:szCs w:val="24"/>
        </w:rPr>
        <w:t>having</w:t>
      </w:r>
      <w:r>
        <w:rPr>
          <w:spacing w:val="1"/>
          <w:position w:val="3"/>
          <w:sz w:val="24"/>
          <w:szCs w:val="24"/>
        </w:rPr>
        <w:t xml:space="preserve"> </w:t>
      </w:r>
      <w:r>
        <w:rPr>
          <w:spacing w:val="-10"/>
          <w:position w:val="3"/>
          <w:sz w:val="24"/>
          <w:szCs w:val="24"/>
        </w:rPr>
        <w:t>gone</w:t>
      </w:r>
      <w:r>
        <w:rPr>
          <w:position w:val="3"/>
          <w:sz w:val="24"/>
          <w:szCs w:val="24"/>
        </w:rPr>
        <w:t xml:space="preserve"> </w:t>
      </w:r>
      <w:r>
        <w:rPr>
          <w:spacing w:val="-10"/>
          <w:position w:val="3"/>
          <w:sz w:val="24"/>
          <w:szCs w:val="24"/>
        </w:rPr>
        <w:t>out-of-bounds.</w:t>
      </w:r>
    </w:p>
    <w:p w14:paraId="08F12357">
      <w:pPr>
        <w:pStyle w:val="2"/>
        <w:spacing w:before="10" w:line="297" w:lineRule="exact"/>
        <w:ind w:left="1004"/>
        <w:rPr>
          <w:sz w:val="24"/>
          <w:szCs w:val="24"/>
        </w:rPr>
      </w:pPr>
      <w:r>
        <w:rPr>
          <w:spacing w:val="-10"/>
          <w:position w:val="3"/>
          <w:sz w:val="24"/>
          <w:szCs w:val="24"/>
        </w:rPr>
        <w:t>•     A player of the sa</w:t>
      </w:r>
      <w:r>
        <w:rPr>
          <w:spacing w:val="-11"/>
          <w:position w:val="3"/>
          <w:sz w:val="24"/>
          <w:szCs w:val="24"/>
        </w:rPr>
        <w:t>me team having</w:t>
      </w:r>
      <w:r>
        <w:rPr>
          <w:spacing w:val="6"/>
          <w:position w:val="3"/>
          <w:sz w:val="24"/>
          <w:szCs w:val="24"/>
        </w:rPr>
        <w:t xml:space="preserve"> </w:t>
      </w:r>
      <w:r>
        <w:rPr>
          <w:spacing w:val="-11"/>
          <w:position w:val="3"/>
          <w:sz w:val="24"/>
          <w:szCs w:val="24"/>
        </w:rPr>
        <w:t>been</w:t>
      </w:r>
      <w:r>
        <w:rPr>
          <w:spacing w:val="2"/>
          <w:position w:val="3"/>
          <w:sz w:val="24"/>
          <w:szCs w:val="24"/>
        </w:rPr>
        <w:t xml:space="preserve"> </w:t>
      </w:r>
      <w:r>
        <w:rPr>
          <w:spacing w:val="-11"/>
          <w:position w:val="3"/>
          <w:sz w:val="24"/>
          <w:szCs w:val="24"/>
        </w:rPr>
        <w:t>injured.</w:t>
      </w:r>
    </w:p>
    <w:p w14:paraId="1BDD4DE2">
      <w:pPr>
        <w:pStyle w:val="2"/>
        <w:spacing w:before="10" w:line="297" w:lineRule="exact"/>
        <w:ind w:left="1004"/>
        <w:rPr>
          <w:sz w:val="24"/>
          <w:szCs w:val="24"/>
        </w:rPr>
      </w:pPr>
      <w:r>
        <w:rPr>
          <w:spacing w:val="-8"/>
          <w:position w:val="3"/>
          <w:sz w:val="24"/>
          <w:szCs w:val="24"/>
        </w:rPr>
        <w:t>•     A technical foul committe</w:t>
      </w:r>
      <w:r>
        <w:rPr>
          <w:spacing w:val="-9"/>
          <w:position w:val="3"/>
          <w:sz w:val="24"/>
          <w:szCs w:val="24"/>
        </w:rPr>
        <w:t>d by that team.</w:t>
      </w:r>
    </w:p>
    <w:p w14:paraId="69CD10FE">
      <w:pPr>
        <w:pStyle w:val="2"/>
        <w:spacing w:before="14" w:line="255" w:lineRule="auto"/>
        <w:ind w:left="1434" w:hanging="430"/>
        <w:rPr>
          <w:sz w:val="24"/>
          <w:szCs w:val="24"/>
        </w:rPr>
      </w:pPr>
      <w:r>
        <w:rPr>
          <w:spacing w:val="-9"/>
          <w:sz w:val="24"/>
          <w:szCs w:val="24"/>
        </w:rPr>
        <w:t>•     A jump ball situation  (not when the ball lodges</w:t>
      </w:r>
      <w:r>
        <w:rPr>
          <w:spacing w:val="66"/>
          <w:sz w:val="24"/>
          <w:szCs w:val="24"/>
        </w:rPr>
        <w:t xml:space="preserve"> </w:t>
      </w:r>
      <w:r>
        <w:rPr>
          <w:spacing w:val="-9"/>
          <w:sz w:val="24"/>
          <w:szCs w:val="24"/>
        </w:rPr>
        <w:t>b</w:t>
      </w:r>
      <w:r>
        <w:rPr>
          <w:spacing w:val="-10"/>
          <w:sz w:val="24"/>
          <w:szCs w:val="24"/>
        </w:rPr>
        <w:t>etween the ring</w:t>
      </w:r>
      <w:r>
        <w:rPr>
          <w:spacing w:val="63"/>
          <w:sz w:val="24"/>
          <w:szCs w:val="24"/>
        </w:rPr>
        <w:t xml:space="preserve"> </w:t>
      </w:r>
      <w:r>
        <w:rPr>
          <w:spacing w:val="-10"/>
          <w:sz w:val="24"/>
          <w:szCs w:val="24"/>
        </w:rPr>
        <w:t>and the</w:t>
      </w:r>
      <w:r>
        <w:rPr>
          <w:sz w:val="24"/>
          <w:szCs w:val="24"/>
        </w:rPr>
        <w:t xml:space="preserve"> </w:t>
      </w:r>
      <w:r>
        <w:rPr>
          <w:spacing w:val="-11"/>
          <w:sz w:val="24"/>
          <w:szCs w:val="24"/>
        </w:rPr>
        <w:t>backboard).</w:t>
      </w:r>
    </w:p>
    <w:p w14:paraId="5C81AD49">
      <w:pPr>
        <w:pStyle w:val="2"/>
        <w:spacing w:before="10" w:line="297" w:lineRule="exact"/>
        <w:ind w:left="1004"/>
        <w:rPr>
          <w:sz w:val="24"/>
          <w:szCs w:val="24"/>
        </w:rPr>
      </w:pPr>
      <w:r>
        <w:rPr>
          <w:spacing w:val="-8"/>
          <w:sz w:val="24"/>
          <w:szCs w:val="24"/>
        </w:rPr>
        <w:t>•     A</w:t>
      </w:r>
      <w:r>
        <w:rPr>
          <w:spacing w:val="10"/>
          <w:sz w:val="24"/>
          <w:szCs w:val="24"/>
        </w:rPr>
        <w:t xml:space="preserve"> </w:t>
      </w:r>
      <w:r>
        <w:rPr>
          <w:spacing w:val="-8"/>
          <w:sz w:val="24"/>
          <w:szCs w:val="24"/>
        </w:rPr>
        <w:t xml:space="preserve">double </w:t>
      </w:r>
      <w:r>
        <w:rPr>
          <w:rFonts w:hint="eastAsia" w:eastAsia="宋体"/>
          <w:spacing w:val="-8"/>
          <w:sz w:val="24"/>
          <w:szCs w:val="24"/>
          <w:lang w:eastAsia="zh-CN"/>
        </w:rPr>
        <w:t>foul</w:t>
      </w:r>
      <w:r>
        <w:rPr>
          <w:spacing w:val="-8"/>
          <w:sz w:val="24"/>
          <w:szCs w:val="24"/>
        </w:rPr>
        <w:t>.</w:t>
      </w:r>
    </w:p>
    <w:p w14:paraId="26D7ADAF">
      <w:pPr>
        <w:pStyle w:val="2"/>
        <w:spacing w:before="10" w:line="293" w:lineRule="exact"/>
        <w:ind w:left="1004"/>
        <w:rPr>
          <w:sz w:val="24"/>
          <w:szCs w:val="24"/>
        </w:rPr>
      </w:pPr>
      <w:r>
        <w:rPr>
          <w:spacing w:val="-9"/>
          <w:position w:val="2"/>
          <w:sz w:val="24"/>
          <w:szCs w:val="24"/>
        </w:rPr>
        <w:t xml:space="preserve">•     A cancellation </w:t>
      </w:r>
      <w:r>
        <w:rPr>
          <w:spacing w:val="-10"/>
          <w:position w:val="2"/>
          <w:sz w:val="24"/>
          <w:szCs w:val="24"/>
        </w:rPr>
        <w:t>of equal</w:t>
      </w:r>
      <w:r>
        <w:rPr>
          <w:spacing w:val="5"/>
          <w:position w:val="2"/>
          <w:sz w:val="24"/>
          <w:szCs w:val="24"/>
        </w:rPr>
        <w:t xml:space="preserve"> </w:t>
      </w:r>
      <w:r>
        <w:rPr>
          <w:spacing w:val="-10"/>
          <w:position w:val="2"/>
          <w:sz w:val="24"/>
          <w:szCs w:val="24"/>
        </w:rPr>
        <w:t>penalties</w:t>
      </w:r>
      <w:r>
        <w:rPr>
          <w:spacing w:val="1"/>
          <w:position w:val="2"/>
          <w:sz w:val="24"/>
          <w:szCs w:val="24"/>
        </w:rPr>
        <w:t xml:space="preserve"> </w:t>
      </w:r>
      <w:r>
        <w:rPr>
          <w:spacing w:val="-10"/>
          <w:position w:val="2"/>
          <w:sz w:val="24"/>
          <w:szCs w:val="24"/>
        </w:rPr>
        <w:t>on</w:t>
      </w:r>
      <w:r>
        <w:rPr>
          <w:spacing w:val="5"/>
          <w:position w:val="2"/>
          <w:sz w:val="24"/>
          <w:szCs w:val="24"/>
        </w:rPr>
        <w:t xml:space="preserve"> </w:t>
      </w:r>
      <w:r>
        <w:rPr>
          <w:spacing w:val="-10"/>
          <w:position w:val="2"/>
          <w:sz w:val="24"/>
          <w:szCs w:val="24"/>
        </w:rPr>
        <w:t>both teams.</w:t>
      </w:r>
    </w:p>
    <w:p w14:paraId="1D8A1B1C">
      <w:pPr>
        <w:pStyle w:val="2"/>
        <w:spacing w:before="3" w:line="251" w:lineRule="auto"/>
        <w:ind w:left="1001" w:firstLine="3"/>
        <w:jc w:val="both"/>
        <w:rPr>
          <w:sz w:val="24"/>
          <w:szCs w:val="24"/>
        </w:rPr>
      </w:pPr>
      <w:r>
        <w:rPr>
          <w:spacing w:val="-12"/>
          <w:sz w:val="24"/>
          <w:szCs w:val="24"/>
        </w:rPr>
        <w:t xml:space="preserve">Stopped, </w:t>
      </w:r>
      <w:r>
        <w:rPr>
          <w:spacing w:val="-11"/>
          <w:sz w:val="24"/>
          <w:szCs w:val="24"/>
        </w:rPr>
        <w:t>but also not reset, with</w:t>
      </w:r>
      <w:r>
        <w:rPr>
          <w:spacing w:val="-18"/>
          <w:sz w:val="24"/>
          <w:szCs w:val="24"/>
        </w:rPr>
        <w:t xml:space="preserve"> </w:t>
      </w:r>
      <w:r>
        <w:rPr>
          <w:spacing w:val="-11"/>
          <w:sz w:val="24"/>
          <w:szCs w:val="24"/>
        </w:rPr>
        <w:t>the remaining</w:t>
      </w:r>
      <w:r>
        <w:rPr>
          <w:spacing w:val="-18"/>
          <w:sz w:val="24"/>
          <w:szCs w:val="24"/>
        </w:rPr>
        <w:t xml:space="preserve"> </w:t>
      </w:r>
      <w:r>
        <w:rPr>
          <w:spacing w:val="-11"/>
          <w:sz w:val="24"/>
          <w:szCs w:val="24"/>
        </w:rPr>
        <w:t>time visible, when</w:t>
      </w:r>
      <w:r>
        <w:rPr>
          <w:spacing w:val="-17"/>
          <w:sz w:val="24"/>
          <w:szCs w:val="24"/>
        </w:rPr>
        <w:t xml:space="preserve"> </w:t>
      </w:r>
      <w:r>
        <w:rPr>
          <w:spacing w:val="-11"/>
          <w:sz w:val="24"/>
          <w:szCs w:val="24"/>
        </w:rPr>
        <w:t>the same</w:t>
      </w:r>
      <w:r>
        <w:rPr>
          <w:spacing w:val="-18"/>
          <w:sz w:val="24"/>
          <w:szCs w:val="24"/>
        </w:rPr>
        <w:t xml:space="preserve"> </w:t>
      </w:r>
      <w:r>
        <w:rPr>
          <w:spacing w:val="-11"/>
          <w:sz w:val="24"/>
          <w:szCs w:val="24"/>
        </w:rPr>
        <w:t>team</w:t>
      </w:r>
      <w:r>
        <w:rPr>
          <w:spacing w:val="-17"/>
          <w:sz w:val="24"/>
          <w:szCs w:val="24"/>
        </w:rPr>
        <w:t xml:space="preserve"> </w:t>
      </w:r>
      <w:r>
        <w:rPr>
          <w:spacing w:val="-11"/>
          <w:sz w:val="24"/>
          <w:szCs w:val="24"/>
        </w:rPr>
        <w:t>tha</w:t>
      </w:r>
      <w:r>
        <w:rPr>
          <w:spacing w:val="-2"/>
          <w:sz w:val="24"/>
          <w:szCs w:val="24"/>
        </w:rPr>
        <w:t>t</w:t>
      </w:r>
      <w:r>
        <w:rPr>
          <w:sz w:val="24"/>
          <w:szCs w:val="24"/>
        </w:rPr>
        <w:t xml:space="preserve"> </w:t>
      </w:r>
      <w:r>
        <w:rPr>
          <w:spacing w:val="-12"/>
          <w:sz w:val="24"/>
          <w:szCs w:val="24"/>
        </w:rPr>
        <w:t>p</w:t>
      </w:r>
      <w:r>
        <w:rPr>
          <w:spacing w:val="-11"/>
          <w:sz w:val="24"/>
          <w:szCs w:val="24"/>
        </w:rPr>
        <w:t>reviously</w:t>
      </w:r>
      <w:r>
        <w:rPr>
          <w:spacing w:val="25"/>
          <w:sz w:val="24"/>
          <w:szCs w:val="24"/>
        </w:rPr>
        <w:t xml:space="preserve"> </w:t>
      </w:r>
      <w:r>
        <w:rPr>
          <w:spacing w:val="-11"/>
          <w:sz w:val="24"/>
          <w:szCs w:val="24"/>
        </w:rPr>
        <w:t>had</w:t>
      </w:r>
      <w:r>
        <w:rPr>
          <w:spacing w:val="25"/>
          <w:sz w:val="24"/>
          <w:szCs w:val="24"/>
        </w:rPr>
        <w:t xml:space="preserve"> </w:t>
      </w:r>
      <w:r>
        <w:rPr>
          <w:spacing w:val="-11"/>
          <w:sz w:val="24"/>
          <w:szCs w:val="24"/>
        </w:rPr>
        <w:t>control</w:t>
      </w:r>
      <w:r>
        <w:rPr>
          <w:spacing w:val="22"/>
          <w:sz w:val="24"/>
          <w:szCs w:val="24"/>
        </w:rPr>
        <w:t xml:space="preserve"> </w:t>
      </w:r>
      <w:r>
        <w:rPr>
          <w:spacing w:val="-11"/>
          <w:sz w:val="24"/>
          <w:szCs w:val="24"/>
        </w:rPr>
        <w:t>of the</w:t>
      </w:r>
      <w:r>
        <w:rPr>
          <w:spacing w:val="26"/>
          <w:w w:val="101"/>
          <w:sz w:val="24"/>
          <w:szCs w:val="24"/>
        </w:rPr>
        <w:t xml:space="preserve"> </w:t>
      </w:r>
      <w:r>
        <w:rPr>
          <w:spacing w:val="-11"/>
          <w:sz w:val="24"/>
          <w:szCs w:val="24"/>
        </w:rPr>
        <w:t>ball</w:t>
      </w:r>
      <w:r>
        <w:rPr>
          <w:spacing w:val="23"/>
          <w:sz w:val="24"/>
          <w:szCs w:val="24"/>
        </w:rPr>
        <w:t xml:space="preserve"> </w:t>
      </w:r>
      <w:r>
        <w:rPr>
          <w:spacing w:val="-11"/>
          <w:sz w:val="24"/>
          <w:szCs w:val="24"/>
        </w:rPr>
        <w:t>is</w:t>
      </w:r>
      <w:r>
        <w:rPr>
          <w:spacing w:val="23"/>
          <w:sz w:val="24"/>
          <w:szCs w:val="24"/>
        </w:rPr>
        <w:t xml:space="preserve"> </w:t>
      </w:r>
      <w:r>
        <w:rPr>
          <w:spacing w:val="-11"/>
          <w:sz w:val="24"/>
          <w:szCs w:val="24"/>
        </w:rPr>
        <w:t>awarded</w:t>
      </w:r>
      <w:r>
        <w:rPr>
          <w:spacing w:val="23"/>
          <w:w w:val="101"/>
          <w:sz w:val="24"/>
          <w:szCs w:val="24"/>
        </w:rPr>
        <w:t xml:space="preserve"> </w:t>
      </w:r>
      <w:r>
        <w:rPr>
          <w:spacing w:val="-11"/>
          <w:sz w:val="24"/>
          <w:szCs w:val="24"/>
        </w:rPr>
        <w:t>a</w:t>
      </w:r>
      <w:r>
        <w:rPr>
          <w:spacing w:val="10"/>
          <w:sz w:val="24"/>
          <w:szCs w:val="24"/>
        </w:rPr>
        <w:t xml:space="preserve"> </w:t>
      </w:r>
      <w:r>
        <w:rPr>
          <w:spacing w:val="-11"/>
          <w:sz w:val="24"/>
          <w:szCs w:val="24"/>
        </w:rPr>
        <w:t>frontcourt throw-in</w:t>
      </w:r>
      <w:r>
        <w:rPr>
          <w:spacing w:val="23"/>
          <w:sz w:val="24"/>
          <w:szCs w:val="24"/>
        </w:rPr>
        <w:t xml:space="preserve"> </w:t>
      </w:r>
      <w:r>
        <w:rPr>
          <w:spacing w:val="-11"/>
          <w:sz w:val="24"/>
          <w:szCs w:val="24"/>
        </w:rPr>
        <w:t>and</w:t>
      </w:r>
      <w:r>
        <w:rPr>
          <w:spacing w:val="30"/>
          <w:sz w:val="24"/>
          <w:szCs w:val="24"/>
        </w:rPr>
        <w:t xml:space="preserve"> </w:t>
      </w:r>
      <w:r>
        <w:rPr>
          <w:spacing w:val="-11"/>
          <w:sz w:val="24"/>
          <w:szCs w:val="24"/>
        </w:rPr>
        <w:t>14</w:t>
      </w:r>
      <w:r>
        <w:rPr>
          <w:spacing w:val="21"/>
          <w:w w:val="101"/>
          <w:sz w:val="24"/>
          <w:szCs w:val="24"/>
        </w:rPr>
        <w:t xml:space="preserve"> </w:t>
      </w:r>
      <w:r>
        <w:rPr>
          <w:spacing w:val="-11"/>
          <w:sz w:val="24"/>
          <w:szCs w:val="24"/>
        </w:rPr>
        <w:t>or</w:t>
      </w:r>
      <w:r>
        <w:rPr>
          <w:spacing w:val="22"/>
          <w:w w:val="101"/>
          <w:sz w:val="24"/>
          <w:szCs w:val="24"/>
        </w:rPr>
        <w:t xml:space="preserve"> </w:t>
      </w:r>
      <w:r>
        <w:rPr>
          <w:spacing w:val="-11"/>
          <w:sz w:val="24"/>
          <w:szCs w:val="24"/>
        </w:rPr>
        <w:t>m</w:t>
      </w:r>
      <w:r>
        <w:rPr>
          <w:spacing w:val="-12"/>
          <w:sz w:val="24"/>
          <w:szCs w:val="24"/>
        </w:rPr>
        <w:t>or</w:t>
      </w:r>
      <w:r>
        <w:rPr>
          <w:spacing w:val="-11"/>
          <w:sz w:val="24"/>
          <w:szCs w:val="24"/>
        </w:rPr>
        <w:t>e</w:t>
      </w:r>
      <w:r>
        <w:rPr>
          <w:sz w:val="24"/>
          <w:szCs w:val="24"/>
        </w:rPr>
        <w:t xml:space="preserve"> </w:t>
      </w:r>
      <w:r>
        <w:rPr>
          <w:spacing w:val="-10"/>
          <w:sz w:val="24"/>
          <w:szCs w:val="24"/>
        </w:rPr>
        <w:t>seconds are displayed on the shot clock as a</w:t>
      </w:r>
      <w:r>
        <w:rPr>
          <w:spacing w:val="5"/>
          <w:sz w:val="24"/>
          <w:szCs w:val="24"/>
        </w:rPr>
        <w:t xml:space="preserve"> </w:t>
      </w:r>
      <w:r>
        <w:rPr>
          <w:spacing w:val="-10"/>
          <w:sz w:val="24"/>
          <w:szCs w:val="24"/>
        </w:rPr>
        <w:t>re</w:t>
      </w:r>
      <w:r>
        <w:rPr>
          <w:spacing w:val="-11"/>
          <w:sz w:val="24"/>
          <w:szCs w:val="24"/>
        </w:rPr>
        <w:t>sult</w:t>
      </w:r>
      <w:r>
        <w:rPr>
          <w:sz w:val="24"/>
          <w:szCs w:val="24"/>
        </w:rPr>
        <w:t xml:space="preserve"> </w:t>
      </w:r>
      <w:r>
        <w:rPr>
          <w:spacing w:val="-11"/>
          <w:sz w:val="24"/>
          <w:szCs w:val="24"/>
        </w:rPr>
        <w:t>of</w:t>
      </w:r>
      <w:r>
        <w:rPr>
          <w:spacing w:val="3"/>
          <w:sz w:val="24"/>
          <w:szCs w:val="24"/>
        </w:rPr>
        <w:t xml:space="preserve"> </w:t>
      </w:r>
      <w:r>
        <w:rPr>
          <w:spacing w:val="-11"/>
          <w:sz w:val="24"/>
          <w:szCs w:val="24"/>
        </w:rPr>
        <w:t>a foul or violation.</w:t>
      </w:r>
    </w:p>
    <w:p w14:paraId="14998479">
      <w:pPr>
        <w:pStyle w:val="2"/>
        <w:spacing w:before="110" w:line="298" w:lineRule="exact"/>
        <w:ind w:left="10"/>
        <w:rPr>
          <w:sz w:val="24"/>
          <w:szCs w:val="24"/>
        </w:rPr>
      </w:pPr>
      <w:r>
        <w:rPr>
          <w:spacing w:val="-11"/>
          <w:position w:val="3"/>
          <w:sz w:val="24"/>
          <w:szCs w:val="24"/>
        </w:rPr>
        <w:t>51.3          Stopped and</w:t>
      </w:r>
      <w:r>
        <w:rPr>
          <w:spacing w:val="4"/>
          <w:position w:val="3"/>
          <w:sz w:val="24"/>
          <w:szCs w:val="24"/>
        </w:rPr>
        <w:t xml:space="preserve"> </w:t>
      </w:r>
      <w:r>
        <w:rPr>
          <w:spacing w:val="-11"/>
          <w:position w:val="3"/>
          <w:sz w:val="24"/>
          <w:szCs w:val="24"/>
        </w:rPr>
        <w:t>reset to</w:t>
      </w:r>
      <w:r>
        <w:rPr>
          <w:spacing w:val="-12"/>
          <w:position w:val="3"/>
          <w:sz w:val="24"/>
          <w:szCs w:val="24"/>
        </w:rPr>
        <w:t xml:space="preserve"> 24 seconds, with</w:t>
      </w:r>
      <w:r>
        <w:rPr>
          <w:spacing w:val="3"/>
          <w:position w:val="3"/>
          <w:sz w:val="24"/>
          <w:szCs w:val="24"/>
        </w:rPr>
        <w:t xml:space="preserve"> </w:t>
      </w:r>
      <w:r>
        <w:rPr>
          <w:spacing w:val="-12"/>
          <w:position w:val="3"/>
          <w:sz w:val="24"/>
          <w:szCs w:val="24"/>
        </w:rPr>
        <w:t>no</w:t>
      </w:r>
      <w:r>
        <w:rPr>
          <w:position w:val="3"/>
          <w:sz w:val="24"/>
          <w:szCs w:val="24"/>
        </w:rPr>
        <w:t xml:space="preserve"> </w:t>
      </w:r>
      <w:r>
        <w:rPr>
          <w:spacing w:val="-12"/>
          <w:position w:val="3"/>
          <w:sz w:val="24"/>
          <w:szCs w:val="24"/>
        </w:rPr>
        <w:t>display visible, when:</w:t>
      </w:r>
    </w:p>
    <w:p w14:paraId="0F0BE97B">
      <w:pPr>
        <w:pStyle w:val="2"/>
        <w:spacing w:before="9" w:line="298" w:lineRule="exact"/>
        <w:ind w:left="1004"/>
        <w:rPr>
          <w:sz w:val="24"/>
          <w:szCs w:val="24"/>
        </w:rPr>
      </w:pPr>
      <w:r>
        <w:rPr>
          <w:spacing w:val="-10"/>
          <w:position w:val="3"/>
          <w:sz w:val="24"/>
          <w:szCs w:val="24"/>
        </w:rPr>
        <w:t>•     The ball</w:t>
      </w:r>
      <w:r>
        <w:rPr>
          <w:spacing w:val="16"/>
          <w:position w:val="3"/>
          <w:sz w:val="24"/>
          <w:szCs w:val="24"/>
        </w:rPr>
        <w:t xml:space="preserve"> </w:t>
      </w:r>
      <w:r>
        <w:rPr>
          <w:spacing w:val="-10"/>
          <w:position w:val="3"/>
          <w:sz w:val="24"/>
          <w:szCs w:val="24"/>
        </w:rPr>
        <w:t>legally</w:t>
      </w:r>
      <w:r>
        <w:rPr>
          <w:spacing w:val="2"/>
          <w:position w:val="3"/>
          <w:sz w:val="24"/>
          <w:szCs w:val="24"/>
        </w:rPr>
        <w:t xml:space="preserve"> </w:t>
      </w:r>
      <w:r>
        <w:rPr>
          <w:spacing w:val="-10"/>
          <w:position w:val="3"/>
          <w:sz w:val="24"/>
          <w:szCs w:val="24"/>
        </w:rPr>
        <w:t>enters the</w:t>
      </w:r>
      <w:r>
        <w:rPr>
          <w:spacing w:val="5"/>
          <w:position w:val="3"/>
          <w:sz w:val="24"/>
          <w:szCs w:val="24"/>
        </w:rPr>
        <w:t xml:space="preserve"> </w:t>
      </w:r>
      <w:r>
        <w:rPr>
          <w:spacing w:val="-10"/>
          <w:position w:val="3"/>
          <w:sz w:val="24"/>
          <w:szCs w:val="24"/>
        </w:rPr>
        <w:t>basket.</w:t>
      </w:r>
    </w:p>
    <w:p w14:paraId="36FD6FBB">
      <w:pPr>
        <w:pStyle w:val="2"/>
        <w:spacing w:before="9" w:line="255" w:lineRule="auto"/>
        <w:ind w:left="1415" w:hanging="411"/>
        <w:rPr>
          <w:sz w:val="24"/>
          <w:szCs w:val="24"/>
        </w:rPr>
      </w:pPr>
      <w:r>
        <w:rPr>
          <w:spacing w:val="-10"/>
          <w:sz w:val="24"/>
          <w:szCs w:val="24"/>
        </w:rPr>
        <w:t>•     The ball</w:t>
      </w:r>
      <w:r>
        <w:rPr>
          <w:spacing w:val="-23"/>
          <w:sz w:val="24"/>
          <w:szCs w:val="24"/>
        </w:rPr>
        <w:t xml:space="preserve"> </w:t>
      </w:r>
      <w:r>
        <w:rPr>
          <w:spacing w:val="-10"/>
          <w:sz w:val="24"/>
          <w:szCs w:val="24"/>
        </w:rPr>
        <w:t>touches</w:t>
      </w:r>
      <w:r>
        <w:rPr>
          <w:spacing w:val="-23"/>
          <w:sz w:val="24"/>
          <w:szCs w:val="24"/>
        </w:rPr>
        <w:t xml:space="preserve"> </w:t>
      </w:r>
      <w:r>
        <w:rPr>
          <w:spacing w:val="-10"/>
          <w:sz w:val="24"/>
          <w:szCs w:val="24"/>
        </w:rPr>
        <w:t>the ring of</w:t>
      </w:r>
      <w:r>
        <w:rPr>
          <w:spacing w:val="-23"/>
          <w:sz w:val="24"/>
          <w:szCs w:val="24"/>
        </w:rPr>
        <w:t xml:space="preserve"> </w:t>
      </w:r>
      <w:r>
        <w:rPr>
          <w:spacing w:val="-10"/>
          <w:sz w:val="24"/>
          <w:szCs w:val="24"/>
        </w:rPr>
        <w:t>the opponents' basket and it</w:t>
      </w:r>
      <w:r>
        <w:rPr>
          <w:spacing w:val="-11"/>
          <w:sz w:val="24"/>
          <w:szCs w:val="24"/>
        </w:rPr>
        <w:t xml:space="preserve"> is controlled by</w:t>
      </w:r>
      <w:r>
        <w:rPr>
          <w:spacing w:val="-23"/>
          <w:sz w:val="24"/>
          <w:szCs w:val="24"/>
        </w:rPr>
        <w:t xml:space="preserve"> </w:t>
      </w:r>
      <w:r>
        <w:rPr>
          <w:spacing w:val="-11"/>
          <w:sz w:val="24"/>
          <w:szCs w:val="24"/>
        </w:rPr>
        <w:t>the</w:t>
      </w:r>
      <w:r>
        <w:rPr>
          <w:spacing w:val="-22"/>
          <w:sz w:val="24"/>
          <w:szCs w:val="24"/>
        </w:rPr>
        <w:t xml:space="preserve"> </w:t>
      </w:r>
      <w:r>
        <w:rPr>
          <w:spacing w:val="-11"/>
          <w:sz w:val="24"/>
          <w:szCs w:val="24"/>
        </w:rPr>
        <w:t>team</w:t>
      </w:r>
      <w:r>
        <w:rPr>
          <w:sz w:val="24"/>
          <w:szCs w:val="24"/>
        </w:rPr>
        <w:t xml:space="preserve"> </w:t>
      </w:r>
      <w:r>
        <w:rPr>
          <w:spacing w:val="-9"/>
          <w:sz w:val="24"/>
          <w:szCs w:val="24"/>
        </w:rPr>
        <w:t>that was not in control of the ball before it</w:t>
      </w:r>
      <w:r>
        <w:rPr>
          <w:spacing w:val="4"/>
          <w:sz w:val="24"/>
          <w:szCs w:val="24"/>
        </w:rPr>
        <w:t xml:space="preserve"> </w:t>
      </w:r>
      <w:r>
        <w:rPr>
          <w:spacing w:val="-9"/>
          <w:sz w:val="24"/>
          <w:szCs w:val="24"/>
        </w:rPr>
        <w:t>touched the ri</w:t>
      </w:r>
      <w:r>
        <w:rPr>
          <w:spacing w:val="-10"/>
          <w:sz w:val="24"/>
          <w:szCs w:val="24"/>
        </w:rPr>
        <w:t>ng.</w:t>
      </w:r>
    </w:p>
    <w:p w14:paraId="4CE5D8EE">
      <w:pPr>
        <w:pStyle w:val="2"/>
        <w:spacing w:before="9" w:line="293" w:lineRule="exact"/>
        <w:ind w:left="1004"/>
        <w:rPr>
          <w:sz w:val="24"/>
          <w:szCs w:val="24"/>
        </w:rPr>
      </w:pPr>
      <w:r>
        <w:rPr>
          <w:spacing w:val="-8"/>
          <w:sz w:val="24"/>
          <w:szCs w:val="24"/>
        </w:rPr>
        <w:t>•     The team is aw</w:t>
      </w:r>
      <w:r>
        <w:rPr>
          <w:spacing w:val="-9"/>
          <w:sz w:val="24"/>
          <w:szCs w:val="24"/>
        </w:rPr>
        <w:t>arded a backcourt throw-in:</w:t>
      </w:r>
    </w:p>
    <w:p w14:paraId="3077B476">
      <w:pPr>
        <w:pStyle w:val="2"/>
        <w:spacing w:line="232" w:lineRule="auto"/>
        <w:ind w:left="1481"/>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88"/>
          <w:sz w:val="24"/>
          <w:szCs w:val="24"/>
        </w:rPr>
        <w:t xml:space="preserve"> </w:t>
      </w:r>
      <w:r>
        <w:rPr>
          <w:spacing w:val="-9"/>
          <w:sz w:val="24"/>
          <w:szCs w:val="24"/>
        </w:rPr>
        <w:t>As the result of a foul or violation (except for an out-of-bounds violation).</w:t>
      </w:r>
    </w:p>
    <w:p w14:paraId="56727CDD">
      <w:pPr>
        <w:pStyle w:val="2"/>
        <w:spacing w:line="264" w:lineRule="auto"/>
        <w:ind w:left="1840" w:hanging="359"/>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5"/>
          <w:sz w:val="24"/>
          <w:szCs w:val="24"/>
        </w:rPr>
        <w:t xml:space="preserve"> </w:t>
      </w:r>
      <w:r>
        <w:rPr>
          <w:spacing w:val="-10"/>
          <w:sz w:val="24"/>
          <w:szCs w:val="24"/>
        </w:rPr>
        <w:t>As</w:t>
      </w:r>
      <w:r>
        <w:rPr>
          <w:spacing w:val="-20"/>
          <w:sz w:val="24"/>
          <w:szCs w:val="24"/>
        </w:rPr>
        <w:t xml:space="preserve"> </w:t>
      </w:r>
      <w:r>
        <w:rPr>
          <w:spacing w:val="-10"/>
          <w:sz w:val="24"/>
          <w:szCs w:val="24"/>
        </w:rPr>
        <w:t>the result of a</w:t>
      </w:r>
      <w:r>
        <w:rPr>
          <w:spacing w:val="-18"/>
          <w:sz w:val="24"/>
          <w:szCs w:val="24"/>
        </w:rPr>
        <w:t xml:space="preserve"> </w:t>
      </w:r>
      <w:r>
        <w:rPr>
          <w:spacing w:val="-10"/>
          <w:sz w:val="24"/>
          <w:szCs w:val="24"/>
        </w:rPr>
        <w:t>jump ball situation</w:t>
      </w:r>
      <w:r>
        <w:rPr>
          <w:spacing w:val="-19"/>
          <w:sz w:val="24"/>
          <w:szCs w:val="24"/>
        </w:rPr>
        <w:t xml:space="preserve"> </w:t>
      </w:r>
      <w:r>
        <w:rPr>
          <w:spacing w:val="-10"/>
          <w:sz w:val="24"/>
          <w:szCs w:val="24"/>
        </w:rPr>
        <w:t>for</w:t>
      </w:r>
      <w:r>
        <w:rPr>
          <w:spacing w:val="-20"/>
          <w:sz w:val="24"/>
          <w:szCs w:val="24"/>
        </w:rPr>
        <w:t xml:space="preserve"> </w:t>
      </w:r>
      <w:r>
        <w:rPr>
          <w:spacing w:val="-10"/>
          <w:sz w:val="24"/>
          <w:szCs w:val="24"/>
        </w:rPr>
        <w:t>th</w:t>
      </w:r>
      <w:r>
        <w:rPr>
          <w:spacing w:val="-11"/>
          <w:sz w:val="24"/>
          <w:szCs w:val="24"/>
        </w:rPr>
        <w:t>e</w:t>
      </w:r>
      <w:r>
        <w:rPr>
          <w:spacing w:val="-21"/>
          <w:sz w:val="24"/>
          <w:szCs w:val="24"/>
        </w:rPr>
        <w:t xml:space="preserve"> </w:t>
      </w:r>
      <w:r>
        <w:rPr>
          <w:spacing w:val="-11"/>
          <w:sz w:val="24"/>
          <w:szCs w:val="24"/>
        </w:rPr>
        <w:t>team</w:t>
      </w:r>
      <w:r>
        <w:rPr>
          <w:spacing w:val="-20"/>
          <w:sz w:val="24"/>
          <w:szCs w:val="24"/>
        </w:rPr>
        <w:t xml:space="preserve"> </w:t>
      </w:r>
      <w:r>
        <w:rPr>
          <w:spacing w:val="-11"/>
          <w:sz w:val="24"/>
          <w:szCs w:val="24"/>
        </w:rPr>
        <w:t>that previously did not have</w:t>
      </w:r>
      <w:r>
        <w:rPr>
          <w:sz w:val="24"/>
          <w:szCs w:val="24"/>
        </w:rPr>
        <w:t xml:space="preserve"> </w:t>
      </w:r>
      <w:r>
        <w:rPr>
          <w:spacing w:val="-9"/>
          <w:sz w:val="24"/>
          <w:szCs w:val="24"/>
        </w:rPr>
        <w:t>control of the</w:t>
      </w:r>
      <w:r>
        <w:rPr>
          <w:spacing w:val="17"/>
          <w:w w:val="101"/>
          <w:sz w:val="24"/>
          <w:szCs w:val="24"/>
        </w:rPr>
        <w:t xml:space="preserve"> </w:t>
      </w:r>
      <w:r>
        <w:rPr>
          <w:spacing w:val="-9"/>
          <w:sz w:val="24"/>
          <w:szCs w:val="24"/>
        </w:rPr>
        <w:t>ball.</w:t>
      </w:r>
    </w:p>
    <w:p w14:paraId="50162104">
      <w:pPr>
        <w:spacing w:line="264" w:lineRule="auto"/>
        <w:rPr>
          <w:sz w:val="24"/>
          <w:szCs w:val="24"/>
        </w:rPr>
        <w:sectPr>
          <w:headerReference r:id="rId234" w:type="default"/>
          <w:footerReference r:id="rId235" w:type="default"/>
          <w:pgSz w:w="11900" w:h="16840"/>
          <w:pgMar w:top="1207" w:right="1412" w:bottom="652" w:left="1417" w:header="635" w:footer="402" w:gutter="0"/>
          <w:cols w:space="720" w:num="1"/>
        </w:sectPr>
      </w:pPr>
    </w:p>
    <w:p w14:paraId="79D04728">
      <w:pPr>
        <w:spacing w:before="321" w:line="344" w:lineRule="exact"/>
        <w:ind w:left="1513"/>
        <w:rPr>
          <w:rFonts w:ascii="等线" w:hAnsi="等线" w:eastAsia="等线" w:cs="等线"/>
          <w:sz w:val="24"/>
          <w:szCs w:val="24"/>
        </w:rPr>
      </w:pPr>
      <w:r>
        <w:rPr>
          <w:rFonts w:ascii="等线" w:hAnsi="等线" w:eastAsia="等线" w:cs="等线"/>
          <w:spacing w:val="-2"/>
          <w:position w:val="3"/>
          <w:sz w:val="24"/>
          <w:szCs w:val="24"/>
        </w:rPr>
        <w:t>当某支球队控制球时，进攻计时信号会响起。</w:t>
      </w:r>
    </w:p>
    <w:p w14:paraId="7FC8DF69">
      <w:pPr>
        <w:spacing w:before="74" w:line="343" w:lineRule="exact"/>
        <w:ind w:left="1513"/>
        <w:rPr>
          <w:rFonts w:ascii="等线" w:hAnsi="等线" w:eastAsia="等线" w:cs="等线"/>
          <w:sz w:val="24"/>
          <w:szCs w:val="24"/>
        </w:rPr>
      </w:pPr>
      <w:r>
        <w:rPr>
          <w:rFonts w:ascii="等线" w:hAnsi="等线" w:eastAsia="等线" w:cs="等线"/>
          <w:spacing w:val="-2"/>
          <w:position w:val="3"/>
          <w:sz w:val="24"/>
          <w:szCs w:val="24"/>
        </w:rPr>
        <w:t>当某队控制球时，进攻计时信号响起，</w:t>
      </w:r>
      <w:r>
        <w:rPr>
          <w:rFonts w:ascii="等线" w:hAnsi="等线" w:eastAsia="等线" w:cs="等线"/>
          <w:spacing w:val="-37"/>
          <w:position w:val="3"/>
          <w:sz w:val="24"/>
          <w:szCs w:val="24"/>
        </w:rPr>
        <w:t xml:space="preserve"/>
      </w:r>
      <w:r>
        <w:rPr>
          <w:rFonts w:ascii="等线" w:hAnsi="等线" w:eastAsia="等线" w:cs="等线"/>
          <w:spacing w:val="-2"/>
          <w:position w:val="3"/>
          <w:sz w:val="24"/>
          <w:szCs w:val="24"/>
        </w:rPr>
        <w:t>同时主裁判</w:t>
      </w:r>
      <w:r>
        <w:rPr>
          <w:rFonts w:ascii="等线" w:hAnsi="等线" w:eastAsia="等线" w:cs="等线"/>
          <w:spacing w:val="-3"/>
          <w:position w:val="3"/>
          <w:sz w:val="24"/>
          <w:szCs w:val="24"/>
        </w:rPr>
        <w:t>判罚违例。</w:t>
      </w:r>
    </w:p>
    <w:p w14:paraId="724CB104">
      <w:pPr>
        <w:spacing w:before="164" w:line="343" w:lineRule="exact"/>
        <w:ind w:left="22"/>
        <w:rPr>
          <w:rFonts w:ascii="等线" w:hAnsi="等线" w:eastAsia="等线" w:cs="等线"/>
          <w:sz w:val="24"/>
          <w:szCs w:val="24"/>
        </w:rPr>
      </w:pPr>
      <w:r>
        <w:rPr>
          <w:rFonts w:ascii="Calibri" w:hAnsi="Calibri" w:eastAsia="Calibri" w:cs="Calibri"/>
          <w:position w:val="3"/>
          <w:sz w:val="24"/>
          <w:szCs w:val="24"/>
        </w:rPr>
        <w:t xml:space="preserve">50.3           </w:t>
      </w:r>
      <w:r>
        <w:rPr>
          <w:rFonts w:ascii="等线" w:hAnsi="等线" w:eastAsia="等线" w:cs="等线"/>
          <w:position w:val="3"/>
          <w:sz w:val="24"/>
          <w:szCs w:val="24"/>
        </w:rPr>
        <w:t>计时员应按以下方式记录暂停时间：</w:t>
      </w:r>
    </w:p>
    <w:p w14:paraId="30746208">
      <w:pPr>
        <w:pStyle w:val="2"/>
        <w:spacing w:before="31" w:line="343"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当主裁判吹哨并发出暂停信号时，应立即启动秒表。</w:t>
      </w:r>
    </w:p>
    <w:p w14:paraId="5496EE30">
      <w:pPr>
        <w:pStyle w:val="2"/>
        <w:spacing w:before="32" w:line="343"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当暂停时间达到</w:t>
      </w:r>
      <w:r>
        <w:rPr>
          <w:rFonts w:ascii="Calibri" w:hAnsi="Calibri" w:eastAsia="Calibri" w:cs="Calibri"/>
          <w:position w:val="3"/>
          <w:sz w:val="24"/>
          <w:szCs w:val="24"/>
        </w:rPr>
        <w:t>50</w:t>
      </w:r>
      <w:r>
        <w:rPr>
          <w:rFonts w:ascii="等线" w:hAnsi="等线" w:eastAsia="等线" w:cs="等线"/>
          <w:position w:val="3"/>
          <w:sz w:val="24"/>
          <w:szCs w:val="24"/>
        </w:rPr>
        <w:t>秒时，发出手势信号。</w:t>
      </w:r>
    </w:p>
    <w:p w14:paraId="5F4AA408">
      <w:pPr>
        <w:pStyle w:val="2"/>
        <w:spacing w:before="67" w:line="211"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计时结束时发出信号。</w:t>
      </w:r>
    </w:p>
    <w:p w14:paraId="6938FFD5">
      <w:pPr>
        <w:spacing w:before="37" w:line="332" w:lineRule="exact"/>
        <w:ind w:left="22"/>
        <w:rPr>
          <w:rFonts w:ascii="等线" w:hAnsi="等线" w:eastAsia="等线" w:cs="等线"/>
          <w:sz w:val="24"/>
          <w:szCs w:val="24"/>
        </w:rPr>
      </w:pPr>
      <w:r>
        <w:rPr>
          <w:rFonts w:ascii="Calibri" w:hAnsi="Calibri" w:eastAsia="Calibri" w:cs="Calibri"/>
          <w:position w:val="2"/>
          <w:sz w:val="24"/>
          <w:szCs w:val="24"/>
        </w:rPr>
        <w:t xml:space="preserve">50.4           </w:t>
      </w:r>
      <w:r>
        <w:rPr>
          <w:rFonts w:ascii="等线" w:hAnsi="等线" w:eastAsia="等线" w:cs="等线"/>
          <w:position w:val="2"/>
          <w:sz w:val="24"/>
          <w:szCs w:val="24"/>
        </w:rPr>
        <w:t>计时员应按以下方式测量比赛时间间隔：</w:t>
      </w:r>
    </w:p>
    <w:p w14:paraId="53A3DF5C">
      <w:pPr>
        <w:pStyle w:val="2"/>
        <w:spacing w:before="2" w:line="235" w:lineRule="auto"/>
        <w:ind w:left="1004"/>
        <w:rPr>
          <w:rFonts w:ascii="等线" w:hAnsi="等线" w:eastAsia="等线" w:cs="等线"/>
          <w:sz w:val="24"/>
          <w:szCs w:val="24"/>
        </w:rPr>
      </w:pPr>
      <w:r>
        <w:rPr>
          <w:sz w:val="24"/>
          <w:szCs w:val="24"/>
        </w:rPr>
        <w:t xml:space="preserve">•     </w:t>
      </w:r>
      <w:r>
        <w:rPr>
          <w:rFonts w:ascii="等线" w:hAnsi="等线" w:eastAsia="等线" w:cs="等线"/>
          <w:sz w:val="24"/>
          <w:szCs w:val="24"/>
        </w:rPr>
        <w:t>在前一个节或决胜期结束时，立即启动秒表。</w:t>
      </w:r>
    </w:p>
    <w:p w14:paraId="1BBB92E1">
      <w:pPr>
        <w:pStyle w:val="2"/>
        <w:spacing w:before="2" w:line="271" w:lineRule="auto"/>
        <w:ind w:left="1448" w:hanging="444"/>
        <w:rPr>
          <w:rFonts w:ascii="等线" w:hAnsi="等线" w:eastAsia="等线" w:cs="等线"/>
          <w:sz w:val="24"/>
          <w:szCs w:val="24"/>
        </w:rPr>
      </w:pPr>
      <w:r>
        <w:rPr>
          <w:sz w:val="24"/>
          <w:szCs w:val="24"/>
        </w:rPr>
        <w:t xml:space="preserve">•     </w:t>
      </w:r>
      <w:r>
        <w:rPr>
          <w:rFonts w:ascii="等线" w:hAnsi="等线" w:eastAsia="等线" w:cs="等线"/>
          <w:sz w:val="24"/>
          <w:szCs w:val="24"/>
        </w:rPr>
        <w:t>在第一节和第三节开始前，</w:t>
      </w:r>
      <w:r>
        <w:rPr>
          <w:rFonts w:ascii="等线" w:hAnsi="等线" w:eastAsia="等线" w:cs="等线"/>
          <w:spacing w:val="-33"/>
          <w:sz w:val="24"/>
          <w:szCs w:val="24"/>
        </w:rPr>
        <w:t xml:space="preserve"/>
      </w:r>
      <w:r>
        <w:rPr>
          <w:rFonts w:ascii="等线" w:hAnsi="等线" w:eastAsia="等线" w:cs="等线"/>
          <w:sz w:val="24"/>
          <w:szCs w:val="24"/>
        </w:rPr>
        <w:t>当距本节开始还有</w:t>
      </w:r>
      <w:r>
        <w:rPr>
          <w:rFonts w:ascii="Calibri" w:hAnsi="Calibri" w:eastAsia="Calibri" w:cs="Calibri"/>
          <w:sz w:val="24"/>
          <w:szCs w:val="24"/>
        </w:rPr>
        <w:t>3</w:t>
      </w:r>
      <w:r>
        <w:rPr>
          <w:rFonts w:ascii="等线" w:hAnsi="等线" w:eastAsia="等线" w:cs="等线"/>
          <w:sz w:val="24"/>
          <w:szCs w:val="24"/>
        </w:rPr>
        <w:t>分</w:t>
      </w:r>
      <w:r>
        <w:rPr>
          <w:rFonts w:ascii="等线" w:hAnsi="等线" w:eastAsia="等线" w:cs="等线"/>
          <w:spacing w:val="-1"/>
          <w:sz w:val="24"/>
          <w:szCs w:val="24"/>
        </w:rPr>
        <w:t>钟及</w:t>
      </w:r>
      <w:r>
        <w:rPr>
          <w:rFonts w:ascii="Calibri" w:hAnsi="Calibri" w:eastAsia="Calibri" w:cs="Calibri"/>
          <w:spacing w:val="-1"/>
          <w:sz w:val="24"/>
          <w:szCs w:val="24"/>
        </w:rPr>
        <w:t>1.5</w:t>
      </w:r>
      <w:r>
        <w:rPr>
          <w:rFonts w:ascii="等线" w:hAnsi="等线" w:eastAsia="等线" w:cs="等线"/>
          <w:spacing w:val="-1"/>
          <w:sz w:val="24"/>
          <w:szCs w:val="24"/>
        </w:rPr>
        <w:t>分钟时，须通知</w:t>
      </w:r>
      <w:r>
        <w:rPr>
          <w:rFonts w:ascii="等线" w:hAnsi="等线" w:eastAsia="等线" w:cs="等线"/>
          <w:spacing w:val="-4"/>
          <w:sz w:val="24"/>
          <w:szCs w:val="24"/>
        </w:rPr>
        <w:t>主裁判。</w:t>
      </w:r>
    </w:p>
    <w:p w14:paraId="4AE9F83A">
      <w:pPr>
        <w:pStyle w:val="2"/>
        <w:spacing w:before="2" w:line="271" w:lineRule="auto"/>
        <w:ind w:left="1447" w:right="70" w:hanging="443"/>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在第二节和第四节开始前，</w:t>
      </w:r>
      <w:r>
        <w:rPr>
          <w:rFonts w:ascii="等线" w:hAnsi="等线" w:eastAsia="等线" w:cs="等线"/>
          <w:spacing w:val="-15"/>
          <w:sz w:val="24"/>
          <w:szCs w:val="24"/>
        </w:rPr>
        <w:t xml:space="preserve"/>
      </w:r>
      <w:r>
        <w:rPr>
          <w:rFonts w:ascii="等线" w:hAnsi="等线" w:eastAsia="等线" w:cs="等线"/>
          <w:spacing w:val="4"/>
          <w:sz w:val="24"/>
          <w:szCs w:val="24"/>
        </w:rPr>
        <w:t>以及每节比赛或每节决胜期开始前</w:t>
      </w:r>
      <w:r>
        <w:rPr>
          <w:rFonts w:ascii="Calibri" w:hAnsi="Calibri" w:eastAsia="Calibri" w:cs="Calibri"/>
          <w:spacing w:val="4"/>
          <w:sz w:val="24"/>
          <w:szCs w:val="24"/>
        </w:rPr>
        <w:t>30</w:t>
      </w:r>
      <w:r>
        <w:rPr>
          <w:rFonts w:ascii="等线" w:hAnsi="等线" w:eastAsia="等线" w:cs="等线"/>
          <w:spacing w:val="4"/>
          <w:sz w:val="24"/>
          <w:szCs w:val="24"/>
        </w:rPr>
        <w:t>秒时，</w:t>
      </w:r>
      <w:r>
        <w:rPr>
          <w:rFonts w:ascii="等线" w:hAnsi="等线" w:eastAsia="等线" w:cs="等线"/>
          <w:spacing w:val="-6"/>
          <w:sz w:val="24"/>
          <w:szCs w:val="24"/>
        </w:rPr>
        <w:t>鸣响信号。</w:t>
      </w:r>
    </w:p>
    <w:p w14:paraId="57048205">
      <w:pPr>
        <w:pStyle w:val="2"/>
        <w:spacing w:line="344"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发出手势信号，并在比赛时段结束时立即停止秒表。</w:t>
      </w:r>
    </w:p>
    <w:p w14:paraId="1CA0A3BF">
      <w:pPr>
        <w:pStyle w:val="2"/>
        <w:spacing w:line="246" w:lineRule="auto"/>
      </w:pPr>
    </w:p>
    <w:p w14:paraId="2EDC4112">
      <w:pPr>
        <w:pStyle w:val="2"/>
        <w:spacing w:line="246" w:lineRule="auto"/>
      </w:pPr>
    </w:p>
    <w:p w14:paraId="7B14DB95">
      <w:pPr>
        <w:spacing w:before="92" w:line="216" w:lineRule="auto"/>
        <w:ind w:left="8"/>
        <w:rPr>
          <w:rFonts w:ascii="等线" w:hAnsi="等线" w:eastAsia="等线" w:cs="等线"/>
          <w:sz w:val="27"/>
          <w:szCs w:val="27"/>
        </w:rPr>
      </w:pPr>
      <w:r>
        <w:rPr>
          <w:rFonts w:ascii="等线" w:hAnsi="等线" w:eastAsia="等线" w:cs="等线"/>
          <w:b/>
          <w:bCs/>
          <w:color w:val="FF0000"/>
          <w:spacing w:val="1"/>
          <w:sz w:val="27"/>
          <w:szCs w:val="27"/>
        </w:rPr>
        <w:t>第</w:t>
      </w:r>
      <w:r>
        <w:rPr>
          <w:rFonts w:ascii="Calibri" w:hAnsi="Calibri" w:eastAsia="Calibri" w:cs="Calibri"/>
          <w:b/>
          <w:bCs/>
          <w:color w:val="FF0000"/>
          <w:spacing w:val="1"/>
          <w:sz w:val="27"/>
          <w:szCs w:val="27"/>
        </w:rPr>
        <w:t>五十一</w:t>
      </w:r>
      <w:r>
        <w:rPr>
          <w:rFonts w:ascii="等线" w:hAnsi="等线" w:eastAsia="等线" w:cs="等线"/>
          <w:b/>
          <w:bCs/>
          <w:color w:val="FF0000"/>
          <w:spacing w:val="1"/>
          <w:sz w:val="27"/>
          <w:szCs w:val="27"/>
        </w:rPr>
        <w:t>条 进攻计时钟操作员</w:t>
      </w:r>
      <w:r>
        <w:rPr>
          <w:rFonts w:ascii="等线" w:hAnsi="等线" w:eastAsia="等线" w:cs="等线"/>
          <w:b/>
          <w:bCs/>
          <w:color w:val="FF0000"/>
          <w:spacing w:val="-16"/>
          <w:sz w:val="27"/>
          <w:szCs w:val="27"/>
        </w:rPr>
        <w:t xml:space="preserve"/>
      </w:r>
      <w:r>
        <w:rPr>
          <w:rFonts w:ascii="等线" w:hAnsi="等线" w:eastAsia="等线" w:cs="等线"/>
          <w:b/>
          <w:bCs/>
          <w:color w:val="FF0000"/>
          <w:spacing w:val="1"/>
          <w:sz w:val="27"/>
          <w:szCs w:val="27"/>
        </w:rPr>
        <w:t>：职责</w:t>
      </w:r>
    </w:p>
    <w:p w14:paraId="2C86A291">
      <w:pPr>
        <w:spacing w:before="84" w:line="343" w:lineRule="exact"/>
        <w:ind w:left="1006"/>
        <w:rPr>
          <w:rFonts w:ascii="等线" w:hAnsi="等线" w:eastAsia="等线" w:cs="等线"/>
          <w:sz w:val="24"/>
          <w:szCs w:val="24"/>
        </w:rPr>
      </w:pPr>
      <w:r>
        <w:rPr>
          <w:rFonts w:ascii="等线" w:hAnsi="等线" w:eastAsia="等线" w:cs="等线"/>
          <w:spacing w:val="-1"/>
          <w:position w:val="3"/>
          <w:sz w:val="24"/>
          <w:szCs w:val="24"/>
        </w:rPr>
        <w:t>进攻计时钟操作员应配备一台进攻计时钟，该计时钟应符合以下要求：</w:t>
      </w:r>
    </w:p>
    <w:p w14:paraId="7558FE08">
      <w:pPr>
        <w:spacing w:before="82" w:line="211" w:lineRule="auto"/>
        <w:ind w:left="22"/>
        <w:rPr>
          <w:rFonts w:ascii="等线" w:hAnsi="等线" w:eastAsia="等线" w:cs="等线"/>
          <w:sz w:val="24"/>
          <w:szCs w:val="24"/>
        </w:rPr>
      </w:pPr>
      <w:r>
        <w:rPr>
          <w:rFonts w:ascii="Calibri" w:hAnsi="Calibri" w:eastAsia="Calibri" w:cs="Calibri"/>
          <w:spacing w:val="-2"/>
          <w:sz w:val="24"/>
          <w:szCs w:val="24"/>
        </w:rPr>
        <w:t>51.1</w:t>
      </w:r>
      <w:r>
        <w:rPr>
          <w:rFonts w:ascii="Calibri" w:hAnsi="Calibri" w:eastAsia="Calibri" w:cs="Calibri"/>
          <w:spacing w:val="5"/>
          <w:sz w:val="24"/>
          <w:szCs w:val="24"/>
        </w:rPr>
        <w:t xml:space="preserve">           </w:t>
      </w:r>
      <w:r>
        <w:rPr>
          <w:rFonts w:ascii="等线" w:hAnsi="等线" w:eastAsia="等线" w:cs="等线"/>
          <w:spacing w:val="-2"/>
          <w:sz w:val="24"/>
          <w:szCs w:val="24"/>
        </w:rPr>
        <w:t>在以下情况下启动或重新启动：</w:t>
      </w:r>
    </w:p>
    <w:p w14:paraId="21055A96">
      <w:pPr>
        <w:pStyle w:val="2"/>
        <w:spacing w:before="50" w:line="276" w:lineRule="auto"/>
        <w:ind w:left="1441" w:hanging="437"/>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在场上，</w:t>
      </w:r>
      <w:r>
        <w:rPr>
          <w:rFonts w:ascii="等线" w:hAnsi="等线" w:eastAsia="等线" w:cs="等线"/>
          <w:spacing w:val="-39"/>
          <w:sz w:val="24"/>
          <w:szCs w:val="24"/>
        </w:rPr>
        <w:t xml:space="preserve"/>
      </w:r>
      <w:r>
        <w:rPr>
          <w:rFonts w:ascii="等线" w:hAnsi="等线" w:eastAsia="等线" w:cs="等线"/>
          <w:spacing w:val="4"/>
          <w:sz w:val="24"/>
          <w:szCs w:val="24"/>
        </w:rPr>
        <w:t>一支球队获得对活球的控制权</w:t>
      </w:r>
      <w:r>
        <w:rPr>
          <w:rFonts w:ascii="等线" w:hAnsi="等线" w:eastAsia="等线" w:cs="等线"/>
          <w:spacing w:val="-28"/>
          <w:sz w:val="24"/>
          <w:szCs w:val="24"/>
        </w:rPr>
        <w:t xml:space="preserve"/>
      </w:r>
      <w:r>
        <w:rPr>
          <w:rFonts w:ascii="等线" w:hAnsi="等线" w:eastAsia="等线" w:cs="等线"/>
          <w:spacing w:val="4"/>
          <w:sz w:val="24"/>
          <w:szCs w:val="24"/>
        </w:rPr>
        <w:t>。此后，若同一球</w:t>
      </w:r>
      <w:r>
        <w:rPr>
          <w:rFonts w:ascii="等线" w:hAnsi="等线" w:eastAsia="等线" w:cs="等线"/>
          <w:spacing w:val="3"/>
          <w:sz w:val="24"/>
          <w:szCs w:val="24"/>
        </w:rPr>
        <w:t>队仍保持对球</w:t>
      </w:r>
      <w:r>
        <w:rPr>
          <w:rFonts w:ascii="等线" w:hAnsi="等线" w:eastAsia="等线" w:cs="等线"/>
          <w:spacing w:val="-1"/>
          <w:sz w:val="24"/>
          <w:szCs w:val="24"/>
        </w:rPr>
        <w:t>的控制，对手仅触及该球则不会启动新的进攻计时</w:t>
      </w:r>
      <w:r>
        <w:rPr>
          <w:rFonts w:ascii="等线" w:hAnsi="等线" w:eastAsia="等线" w:cs="等线"/>
          <w:spacing w:val="-2"/>
          <w:sz w:val="24"/>
          <w:szCs w:val="24"/>
        </w:rPr>
        <w:t>周期。</w:t>
      </w:r>
    </w:p>
    <w:p w14:paraId="2A9C3B26">
      <w:pPr>
        <w:pStyle w:val="2"/>
        <w:spacing w:line="345"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在掷球入界时，球与场上任何队员发生接触，或被队员合法触碰。</w:t>
      </w:r>
    </w:p>
    <w:p w14:paraId="3A7B52FB">
      <w:pPr>
        <w:spacing w:before="13" w:line="284" w:lineRule="auto"/>
        <w:ind w:left="1036" w:hanging="1014"/>
        <w:rPr>
          <w:rFonts w:ascii="等线" w:hAnsi="等线" w:eastAsia="等线" w:cs="等线"/>
          <w:sz w:val="24"/>
          <w:szCs w:val="24"/>
        </w:rPr>
      </w:pPr>
      <w:r>
        <w:rPr>
          <w:rFonts w:ascii="Calibri" w:hAnsi="Calibri" w:eastAsia="Calibri" w:cs="Calibri"/>
          <w:spacing w:val="1"/>
          <w:sz w:val="24"/>
          <w:szCs w:val="24"/>
        </w:rPr>
        <w:t xml:space="preserve">51.2            </w:t>
      </w:r>
      <w:r>
        <w:rPr>
          <w:rFonts w:ascii="等线" w:hAnsi="等线" w:eastAsia="等线" w:cs="等线"/>
          <w:spacing w:val="1"/>
          <w:sz w:val="24"/>
          <w:szCs w:val="24"/>
        </w:rPr>
        <w:t>比赛暂停，但并未重置，且剩余时间仍清晰可见；此时，先前控制球的同一</w:t>
      </w:r>
      <w:r>
        <w:rPr>
          <w:rFonts w:ascii="等线" w:hAnsi="等线" w:eastAsia="等线" w:cs="等线"/>
          <w:spacing w:val="-2"/>
          <w:sz w:val="24"/>
          <w:szCs w:val="24"/>
        </w:rPr>
        <w:t>队因以下原因被判掷球入界：</w:t>
      </w:r>
    </w:p>
    <w:p w14:paraId="4F207B87">
      <w:pPr>
        <w:pStyle w:val="2"/>
        <w:spacing w:line="209" w:lineRule="auto"/>
        <w:ind w:left="1004"/>
        <w:rPr>
          <w:rFonts w:ascii="等线" w:hAnsi="等线" w:eastAsia="等线" w:cs="等线"/>
          <w:sz w:val="24"/>
          <w:szCs w:val="24"/>
        </w:rPr>
      </w:pPr>
      <w:r>
        <w:rPr>
          <w:spacing w:val="1"/>
          <w:sz w:val="24"/>
          <w:szCs w:val="24"/>
        </w:rPr>
        <w:t>•</w:t>
      </w:r>
      <w:r>
        <w:rPr>
          <w:spacing w:val="14"/>
          <w:sz w:val="24"/>
          <w:szCs w:val="24"/>
        </w:rPr>
        <w:t xml:space="preserve">    </w:t>
      </w:r>
      <w:r>
        <w:rPr>
          <w:rFonts w:ascii="等线" w:hAnsi="等线" w:eastAsia="等线" w:cs="等线"/>
          <w:spacing w:val="1"/>
          <w:sz w:val="24"/>
          <w:szCs w:val="24"/>
        </w:rPr>
        <w:t>球已出界。</w:t>
      </w:r>
    </w:p>
    <w:p w14:paraId="3143D966">
      <w:pPr>
        <w:pStyle w:val="2"/>
        <w:spacing w:before="45" w:line="209" w:lineRule="auto"/>
        <w:ind w:left="1004"/>
        <w:rPr>
          <w:rFonts w:ascii="等线" w:hAnsi="等线" w:eastAsia="等线" w:cs="等线"/>
          <w:sz w:val="24"/>
          <w:szCs w:val="24"/>
        </w:rPr>
      </w:pPr>
      <w:r>
        <w:rPr>
          <w:spacing w:val="-1"/>
          <w:sz w:val="24"/>
          <w:szCs w:val="24"/>
        </w:rPr>
        <w:t xml:space="preserve">•     </w:t>
      </w:r>
      <w:r>
        <w:rPr>
          <w:rFonts w:ascii="等线" w:hAnsi="等线" w:eastAsia="等线" w:cs="等线"/>
          <w:spacing w:val="-1"/>
          <w:sz w:val="24"/>
          <w:szCs w:val="24"/>
        </w:rPr>
        <w:t>同一队的一名队员已受伤。</w:t>
      </w:r>
    </w:p>
    <w:p w14:paraId="4B7026BC">
      <w:pPr>
        <w:pStyle w:val="2"/>
        <w:spacing w:before="47" w:line="211"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该球队犯下的技术犯规。</w:t>
      </w:r>
    </w:p>
    <w:p w14:paraId="3BAA0D51">
      <w:pPr>
        <w:pStyle w:val="2"/>
        <w:spacing w:before="8" w:line="341" w:lineRule="exact"/>
        <w:ind w:left="1004"/>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跳球情况（并非球卡在篮圈与篮板之间时）。</w:t>
      </w:r>
    </w:p>
    <w:p w14:paraId="08541ACC">
      <w:pPr>
        <w:pStyle w:val="2"/>
        <w:spacing w:before="48" w:line="210"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双方犯规。</w:t>
      </w:r>
    </w:p>
    <w:p w14:paraId="4CD6AE08">
      <w:pPr>
        <w:pStyle w:val="2"/>
        <w:spacing w:before="54" w:line="343" w:lineRule="exact"/>
        <w:ind w:left="1004"/>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取消双方球队的同等处罚。</w:t>
      </w:r>
    </w:p>
    <w:p w14:paraId="2046F1D0">
      <w:pPr>
        <w:spacing w:before="108" w:line="363" w:lineRule="auto"/>
        <w:ind w:left="1012" w:firstLine="14"/>
        <w:rPr>
          <w:rFonts w:ascii="等线" w:hAnsi="等线" w:eastAsia="等线" w:cs="等线"/>
          <w:sz w:val="23"/>
          <w:szCs w:val="23"/>
        </w:rPr>
      </w:pPr>
      <w:r>
        <w:rPr>
          <w:rFonts w:ascii="等线" w:hAnsi="等线" w:eastAsia="等线" w:cs="等线"/>
          <w:sz w:val="23"/>
          <w:szCs w:val="23"/>
        </w:rPr>
        <w:t>比赛暂停，但并未重置，剩余时间仍清晰可见；此时，先前</w:t>
      </w:r>
      <w:r>
        <w:rPr>
          <w:rFonts w:ascii="等线" w:hAnsi="等线" w:eastAsia="等线" w:cs="等线"/>
          <w:spacing w:val="-1"/>
          <w:sz w:val="23"/>
          <w:szCs w:val="23"/>
        </w:rPr>
        <w:t>控制球的同一队因犯</w:t>
      </w:r>
      <w:r>
        <w:rPr>
          <w:rFonts w:ascii="等线" w:hAnsi="等线" w:eastAsia="等线" w:cs="等线"/>
          <w:sz w:val="23"/>
          <w:szCs w:val="23"/>
        </w:rPr>
        <w:t>规或违例而获得前场掷球入界机会，且进攻计时钟上显示有</w:t>
      </w:r>
      <w:r>
        <w:rPr>
          <w:rFonts w:ascii="Calibri" w:hAnsi="Calibri" w:eastAsia="Calibri" w:cs="Calibri"/>
          <w:sz w:val="23"/>
          <w:szCs w:val="23"/>
        </w:rPr>
        <w:t>14</w:t>
      </w:r>
      <w:r>
        <w:rPr>
          <w:rFonts w:ascii="等线" w:hAnsi="等线" w:eastAsia="等线" w:cs="等线"/>
          <w:sz w:val="23"/>
          <w:szCs w:val="23"/>
        </w:rPr>
        <w:t>秒或更长时间。</w:t>
      </w:r>
    </w:p>
    <w:p w14:paraId="79CDE6B8">
      <w:pPr>
        <w:spacing w:line="344" w:lineRule="exact"/>
        <w:ind w:left="22"/>
        <w:rPr>
          <w:rFonts w:ascii="等线" w:hAnsi="等线" w:eastAsia="等线" w:cs="等线"/>
          <w:sz w:val="24"/>
          <w:szCs w:val="24"/>
        </w:rPr>
      </w:pPr>
      <w:r>
        <w:rPr>
          <w:rFonts w:ascii="Calibri" w:hAnsi="Calibri" w:eastAsia="Calibri" w:cs="Calibri"/>
          <w:spacing w:val="-1"/>
          <w:position w:val="3"/>
          <w:sz w:val="24"/>
          <w:szCs w:val="24"/>
        </w:rPr>
        <w:t xml:space="preserve">51.3            </w:t>
      </w:r>
      <w:r>
        <w:rPr>
          <w:rFonts w:ascii="等线" w:hAnsi="等线" w:eastAsia="等线" w:cs="等线"/>
          <w:spacing w:val="-1"/>
          <w:position w:val="3"/>
          <w:sz w:val="24"/>
          <w:szCs w:val="24"/>
        </w:rPr>
        <w:t xml:space="preserve">当满足以下条件时，进攻计时钟停止并复位为 </w:t>
      </w:r>
      <w:r>
        <w:rPr>
          <w:rFonts w:ascii="Calibri" w:hAnsi="Calibri" w:eastAsia="Calibri" w:cs="Calibri"/>
          <w:spacing w:val="-1"/>
          <w:position w:val="3"/>
          <w:sz w:val="24"/>
          <w:szCs w:val="24"/>
        </w:rPr>
        <w:t xml:space="preserve">24 </w:t>
      </w:r>
      <w:r>
        <w:rPr>
          <w:rFonts w:ascii="等线" w:hAnsi="等线" w:eastAsia="等线" w:cs="等线"/>
          <w:spacing w:val="-1"/>
          <w:position w:val="3"/>
          <w:sz w:val="24"/>
          <w:szCs w:val="24"/>
        </w:rPr>
        <w:t>秒，且此时屏幕无显示：</w:t>
      </w:r>
    </w:p>
    <w:p w14:paraId="5B8901A3">
      <w:pPr>
        <w:pStyle w:val="2"/>
        <w:spacing w:before="16" w:line="346" w:lineRule="exact"/>
        <w:ind w:left="1004"/>
        <w:rPr>
          <w:rFonts w:ascii="等线" w:hAnsi="等线" w:eastAsia="等线" w:cs="等线"/>
          <w:sz w:val="24"/>
          <w:szCs w:val="24"/>
        </w:rPr>
      </w:pPr>
      <w:r>
        <w:rPr>
          <w:position w:val="3"/>
          <w:sz w:val="24"/>
          <w:szCs w:val="24"/>
        </w:rPr>
        <w:t>•</w:t>
      </w:r>
      <w:r>
        <w:rPr>
          <w:spacing w:val="15"/>
          <w:position w:val="3"/>
          <w:sz w:val="24"/>
          <w:szCs w:val="24"/>
        </w:rPr>
        <w:t xml:space="preserve">    </w:t>
      </w:r>
      <w:r>
        <w:rPr>
          <w:rFonts w:ascii="等线" w:hAnsi="等线" w:eastAsia="等线" w:cs="等线"/>
          <w:position w:val="3"/>
          <w:sz w:val="24"/>
          <w:szCs w:val="24"/>
        </w:rPr>
        <w:t>球合法地进入篮筐。</w:t>
      </w:r>
    </w:p>
    <w:p w14:paraId="771D7AFF">
      <w:pPr>
        <w:pStyle w:val="2"/>
        <w:spacing w:before="12" w:line="345" w:lineRule="exact"/>
        <w:ind w:left="1004"/>
        <w:rPr>
          <w:rFonts w:ascii="等线" w:hAnsi="等线" w:eastAsia="等线" w:cs="等线"/>
          <w:sz w:val="24"/>
          <w:szCs w:val="24"/>
        </w:rPr>
      </w:pPr>
      <w:r>
        <w:rPr>
          <w:spacing w:val="2"/>
          <w:position w:val="3"/>
          <w:sz w:val="24"/>
          <w:szCs w:val="24"/>
        </w:rPr>
        <w:t xml:space="preserve">•    </w:t>
      </w:r>
      <w:r>
        <w:rPr>
          <w:rFonts w:ascii="等线" w:hAnsi="等线" w:eastAsia="等线" w:cs="等线"/>
          <w:spacing w:val="2"/>
          <w:position w:val="3"/>
          <w:sz w:val="24"/>
          <w:szCs w:val="24"/>
        </w:rPr>
        <w:t>球触及对方篮筐，且由在接触篮筐前未控制球的球队控制。</w:t>
      </w:r>
    </w:p>
    <w:p w14:paraId="24293B44">
      <w:pPr>
        <w:pStyle w:val="2"/>
        <w:spacing w:before="49" w:line="211"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该球队获得一次后场掷球入界机会：</w:t>
      </w:r>
    </w:p>
    <w:p w14:paraId="0310A48B">
      <w:pPr>
        <w:spacing w:before="140" w:line="341" w:lineRule="exact"/>
        <w:ind w:left="1491"/>
        <w:rPr>
          <w:rFonts w:ascii="等线" w:hAnsi="等线" w:eastAsia="等线" w:cs="等线"/>
          <w:sz w:val="24"/>
          <w:szCs w:val="24"/>
        </w:rPr>
      </w:pPr>
      <w:r>
        <w:rPr>
          <w:rFonts w:ascii="等线" w:hAnsi="等线" w:eastAsia="等线" w:cs="等线"/>
          <w:spacing w:val="-2"/>
          <w:position w:val="3"/>
          <w:sz w:val="24"/>
          <w:szCs w:val="24"/>
        </w:rPr>
        <w:t>作为犯规或违例（界外违例除外）</w:t>
      </w:r>
      <w:r>
        <w:rPr>
          <w:rFonts w:ascii="等线" w:hAnsi="等线" w:eastAsia="等线" w:cs="等线"/>
          <w:spacing w:val="-39"/>
          <w:position w:val="3"/>
          <w:sz w:val="24"/>
          <w:szCs w:val="24"/>
        </w:rPr>
        <w:t xml:space="preserve"/>
      </w:r>
      <w:r>
        <w:rPr>
          <w:rFonts w:ascii="等线" w:hAnsi="等线" w:eastAsia="等线" w:cs="等线"/>
          <w:spacing w:val="-2"/>
          <w:position w:val="3"/>
          <w:sz w:val="24"/>
          <w:szCs w:val="24"/>
        </w:rPr>
        <w:t>的结果。</w:t>
      </w:r>
    </w:p>
    <w:p w14:paraId="227520B7">
      <w:pPr>
        <w:spacing w:before="59" w:line="345" w:lineRule="exact"/>
        <w:ind w:left="1492"/>
        <w:rPr>
          <w:rFonts w:ascii="等线" w:hAnsi="等线" w:eastAsia="等线" w:cs="等线"/>
          <w:sz w:val="24"/>
          <w:szCs w:val="24"/>
        </w:rPr>
      </w:pPr>
      <w:r>
        <w:rPr>
          <w:rFonts w:ascii="等线" w:hAnsi="等线" w:eastAsia="等线" w:cs="等线"/>
          <w:spacing w:val="-1"/>
          <w:position w:val="3"/>
          <w:sz w:val="24"/>
          <w:szCs w:val="24"/>
        </w:rPr>
        <w:t>若此前未控制球的球队在跳球情况下获得该球权，则构成此犯规。</w:t>
      </w:r>
    </w:p>
    <w:p w14:paraId="3C599DFF">
      <w:pPr>
        <w:spacing w:line="345" w:lineRule="exact"/>
        <w:rPr>
          <w:rFonts w:ascii="等线" w:hAnsi="等线" w:eastAsia="等线" w:cs="等线"/>
          <w:sz w:val="24"/>
          <w:szCs w:val="24"/>
        </w:rPr>
        <w:sectPr>
          <w:headerReference r:id="rId236" w:type="default"/>
          <w:footerReference r:id="rId237" w:type="default"/>
          <w:pgSz w:w="11900" w:h="16840"/>
          <w:pgMar w:top="1207" w:right="1412" w:bottom="623" w:left="1417" w:header="635" w:footer="381" w:gutter="0"/>
          <w:cols w:space="720" w:num="1"/>
        </w:sectPr>
      </w:pPr>
    </w:p>
    <w:p w14:paraId="55897B42">
      <w:pPr>
        <w:pStyle w:val="2"/>
        <w:spacing w:before="224" w:line="243" w:lineRule="auto"/>
        <w:ind w:left="1848" w:hanging="377"/>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75"/>
          <w:sz w:val="24"/>
          <w:szCs w:val="24"/>
        </w:rPr>
        <w:t xml:space="preserve"> </w:t>
      </w:r>
      <w:r>
        <w:rPr>
          <w:spacing w:val="-12"/>
          <w:sz w:val="24"/>
          <w:szCs w:val="24"/>
        </w:rPr>
        <w:t>The</w:t>
      </w:r>
      <w:r>
        <w:rPr>
          <w:spacing w:val="13"/>
          <w:sz w:val="24"/>
          <w:szCs w:val="24"/>
        </w:rPr>
        <w:t xml:space="preserve"> </w:t>
      </w:r>
      <w:r>
        <w:rPr>
          <w:spacing w:val="-12"/>
          <w:sz w:val="24"/>
          <w:szCs w:val="24"/>
        </w:rPr>
        <w:t>game</w:t>
      </w:r>
      <w:r>
        <w:rPr>
          <w:spacing w:val="14"/>
          <w:sz w:val="24"/>
          <w:szCs w:val="24"/>
        </w:rPr>
        <w:t xml:space="preserve"> </w:t>
      </w:r>
      <w:r>
        <w:rPr>
          <w:spacing w:val="-12"/>
          <w:sz w:val="24"/>
          <w:szCs w:val="24"/>
        </w:rPr>
        <w:t>is</w:t>
      </w:r>
      <w:r>
        <w:rPr>
          <w:spacing w:val="8"/>
          <w:sz w:val="24"/>
          <w:szCs w:val="24"/>
        </w:rPr>
        <w:t xml:space="preserve"> </w:t>
      </w:r>
      <w:r>
        <w:rPr>
          <w:spacing w:val="-12"/>
          <w:sz w:val="24"/>
          <w:szCs w:val="24"/>
        </w:rPr>
        <w:t>stopped</w:t>
      </w:r>
      <w:r>
        <w:rPr>
          <w:spacing w:val="17"/>
          <w:w w:val="101"/>
          <w:sz w:val="24"/>
          <w:szCs w:val="24"/>
        </w:rPr>
        <w:t xml:space="preserve"> </w:t>
      </w:r>
      <w:r>
        <w:rPr>
          <w:spacing w:val="-12"/>
          <w:sz w:val="24"/>
          <w:szCs w:val="24"/>
        </w:rPr>
        <w:t>because</w:t>
      </w:r>
      <w:r>
        <w:rPr>
          <w:spacing w:val="12"/>
          <w:sz w:val="24"/>
          <w:szCs w:val="24"/>
        </w:rPr>
        <w:t xml:space="preserve"> </w:t>
      </w:r>
      <w:r>
        <w:rPr>
          <w:spacing w:val="-12"/>
          <w:sz w:val="24"/>
          <w:szCs w:val="24"/>
        </w:rPr>
        <w:t>of</w:t>
      </w:r>
      <w:r>
        <w:rPr>
          <w:spacing w:val="13"/>
          <w:sz w:val="24"/>
          <w:szCs w:val="24"/>
        </w:rPr>
        <w:t xml:space="preserve"> </w:t>
      </w:r>
      <w:r>
        <w:rPr>
          <w:spacing w:val="-12"/>
          <w:sz w:val="24"/>
          <w:szCs w:val="24"/>
        </w:rPr>
        <w:t>an</w:t>
      </w:r>
      <w:r>
        <w:rPr>
          <w:spacing w:val="14"/>
          <w:sz w:val="24"/>
          <w:szCs w:val="24"/>
        </w:rPr>
        <w:t xml:space="preserve"> </w:t>
      </w:r>
      <w:r>
        <w:rPr>
          <w:spacing w:val="-12"/>
          <w:sz w:val="24"/>
          <w:szCs w:val="24"/>
        </w:rPr>
        <w:t>action</w:t>
      </w:r>
      <w:r>
        <w:rPr>
          <w:spacing w:val="14"/>
          <w:sz w:val="24"/>
          <w:szCs w:val="24"/>
        </w:rPr>
        <w:t xml:space="preserve"> </w:t>
      </w:r>
      <w:r>
        <w:rPr>
          <w:spacing w:val="-12"/>
          <w:sz w:val="24"/>
          <w:szCs w:val="24"/>
        </w:rPr>
        <w:t>not</w:t>
      </w:r>
      <w:r>
        <w:rPr>
          <w:spacing w:val="16"/>
          <w:sz w:val="24"/>
          <w:szCs w:val="24"/>
        </w:rPr>
        <w:t xml:space="preserve"> </w:t>
      </w:r>
      <w:r>
        <w:rPr>
          <w:spacing w:val="-12"/>
          <w:sz w:val="24"/>
          <w:szCs w:val="24"/>
        </w:rPr>
        <w:t>connected wi</w:t>
      </w:r>
      <w:r>
        <w:rPr>
          <w:spacing w:val="-13"/>
          <w:sz w:val="24"/>
          <w:szCs w:val="24"/>
        </w:rPr>
        <w:t>th the team</w:t>
      </w:r>
      <w:r>
        <w:rPr>
          <w:spacing w:val="14"/>
          <w:sz w:val="24"/>
          <w:szCs w:val="24"/>
        </w:rPr>
        <w:t xml:space="preserve"> </w:t>
      </w:r>
      <w:r>
        <w:rPr>
          <w:spacing w:val="-13"/>
          <w:sz w:val="24"/>
          <w:szCs w:val="24"/>
        </w:rPr>
        <w:t>in</w:t>
      </w:r>
      <w:r>
        <w:rPr>
          <w:sz w:val="24"/>
          <w:szCs w:val="24"/>
        </w:rPr>
        <w:t xml:space="preserve"> </w:t>
      </w:r>
      <w:r>
        <w:rPr>
          <w:spacing w:val="-9"/>
          <w:sz w:val="24"/>
          <w:szCs w:val="24"/>
        </w:rPr>
        <w:t>control of the ball.</w:t>
      </w:r>
    </w:p>
    <w:p w14:paraId="2B794328">
      <w:pPr>
        <w:pStyle w:val="2"/>
        <w:spacing w:line="232" w:lineRule="auto"/>
        <w:jc w:val="right"/>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76"/>
          <w:sz w:val="24"/>
          <w:szCs w:val="24"/>
        </w:rPr>
        <w:t xml:space="preserve"> </w:t>
      </w:r>
      <w:r>
        <w:rPr>
          <w:spacing w:val="-11"/>
          <w:sz w:val="24"/>
          <w:szCs w:val="24"/>
        </w:rPr>
        <w:t>The game is stopped</w:t>
      </w:r>
      <w:r>
        <w:rPr>
          <w:spacing w:val="11"/>
          <w:sz w:val="24"/>
          <w:szCs w:val="24"/>
        </w:rPr>
        <w:t xml:space="preserve"> </w:t>
      </w:r>
      <w:r>
        <w:rPr>
          <w:spacing w:val="-11"/>
          <w:sz w:val="24"/>
          <w:szCs w:val="24"/>
        </w:rPr>
        <w:t>because of</w:t>
      </w:r>
      <w:r>
        <w:rPr>
          <w:spacing w:val="8"/>
          <w:sz w:val="24"/>
          <w:szCs w:val="24"/>
        </w:rPr>
        <w:t xml:space="preserve"> </w:t>
      </w:r>
      <w:r>
        <w:rPr>
          <w:spacing w:val="-11"/>
          <w:sz w:val="24"/>
          <w:szCs w:val="24"/>
        </w:rPr>
        <w:t>an</w:t>
      </w:r>
      <w:r>
        <w:rPr>
          <w:spacing w:val="8"/>
          <w:sz w:val="24"/>
          <w:szCs w:val="24"/>
        </w:rPr>
        <w:t xml:space="preserve"> </w:t>
      </w:r>
      <w:r>
        <w:rPr>
          <w:spacing w:val="-11"/>
          <w:sz w:val="24"/>
          <w:szCs w:val="24"/>
        </w:rPr>
        <w:t>action</w:t>
      </w:r>
      <w:r>
        <w:rPr>
          <w:spacing w:val="9"/>
          <w:sz w:val="24"/>
          <w:szCs w:val="24"/>
        </w:rPr>
        <w:t xml:space="preserve"> </w:t>
      </w:r>
      <w:r>
        <w:rPr>
          <w:spacing w:val="-11"/>
          <w:sz w:val="24"/>
          <w:szCs w:val="24"/>
        </w:rPr>
        <w:t>not</w:t>
      </w:r>
      <w:r>
        <w:rPr>
          <w:spacing w:val="10"/>
          <w:sz w:val="24"/>
          <w:szCs w:val="24"/>
        </w:rPr>
        <w:t xml:space="preserve"> </w:t>
      </w:r>
      <w:r>
        <w:rPr>
          <w:spacing w:val="-11"/>
          <w:sz w:val="24"/>
          <w:szCs w:val="24"/>
        </w:rPr>
        <w:t>connect</w:t>
      </w:r>
      <w:r>
        <w:rPr>
          <w:spacing w:val="-12"/>
          <w:sz w:val="24"/>
          <w:szCs w:val="24"/>
        </w:rPr>
        <w:t>ed with</w:t>
      </w:r>
      <w:r>
        <w:rPr>
          <w:spacing w:val="7"/>
          <w:sz w:val="24"/>
          <w:szCs w:val="24"/>
        </w:rPr>
        <w:t xml:space="preserve"> </w:t>
      </w:r>
      <w:r>
        <w:rPr>
          <w:spacing w:val="-12"/>
          <w:sz w:val="24"/>
          <w:szCs w:val="24"/>
        </w:rPr>
        <w:t>either team,</w:t>
      </w:r>
    </w:p>
    <w:p w14:paraId="18893C39">
      <w:pPr>
        <w:pStyle w:val="2"/>
        <w:spacing w:line="292" w:lineRule="exact"/>
        <w:ind w:left="1849"/>
        <w:rPr>
          <w:sz w:val="24"/>
          <w:szCs w:val="24"/>
        </w:rPr>
      </w:pPr>
      <w:r>
        <w:rPr>
          <w:spacing w:val="-11"/>
          <w:position w:val="3"/>
          <w:sz w:val="24"/>
          <w:szCs w:val="24"/>
        </w:rPr>
        <w:t xml:space="preserve">unless the opponents </w:t>
      </w:r>
      <w:r>
        <w:rPr>
          <w:rFonts w:hint="eastAsia" w:eastAsia="宋体"/>
          <w:spacing w:val="-11"/>
          <w:position w:val="3"/>
          <w:sz w:val="24"/>
          <w:szCs w:val="24"/>
          <w:lang w:eastAsia="zh-CN"/>
        </w:rPr>
        <w:t>are</w:t>
      </w:r>
      <w:r>
        <w:rPr>
          <w:spacing w:val="-11"/>
          <w:position w:val="3"/>
          <w:sz w:val="24"/>
          <w:szCs w:val="24"/>
        </w:rPr>
        <w:t xml:space="preserve"> placed at a disadv</w:t>
      </w:r>
      <w:r>
        <w:rPr>
          <w:spacing w:val="-12"/>
          <w:position w:val="3"/>
          <w:sz w:val="24"/>
          <w:szCs w:val="24"/>
        </w:rPr>
        <w:t>antage.</w:t>
      </w:r>
    </w:p>
    <w:p w14:paraId="282FD09A">
      <w:pPr>
        <w:pStyle w:val="2"/>
        <w:spacing w:before="9" w:line="298" w:lineRule="exact"/>
        <w:ind w:left="994"/>
        <w:rPr>
          <w:sz w:val="24"/>
          <w:szCs w:val="24"/>
        </w:rPr>
      </w:pPr>
      <w:r>
        <w:rPr>
          <w:spacing w:val="-8"/>
          <w:position w:val="3"/>
          <w:sz w:val="24"/>
          <w:szCs w:val="24"/>
        </w:rPr>
        <w:t>•     The team is aw</w:t>
      </w:r>
      <w:r>
        <w:rPr>
          <w:spacing w:val="-9"/>
          <w:position w:val="3"/>
          <w:sz w:val="24"/>
          <w:szCs w:val="24"/>
        </w:rPr>
        <w:t>arded free throw(s).</w:t>
      </w:r>
    </w:p>
    <w:p w14:paraId="49D75EB9">
      <w:pPr>
        <w:pStyle w:val="2"/>
        <w:spacing w:before="110" w:line="297" w:lineRule="exact"/>
        <w:rPr>
          <w:sz w:val="24"/>
          <w:szCs w:val="24"/>
        </w:rPr>
      </w:pPr>
      <w:r>
        <w:rPr>
          <w:spacing w:val="-12"/>
          <w:position w:val="3"/>
          <w:sz w:val="24"/>
          <w:szCs w:val="24"/>
        </w:rPr>
        <w:t>51.4          Stopped</w:t>
      </w:r>
      <w:r>
        <w:rPr>
          <w:spacing w:val="3"/>
          <w:position w:val="3"/>
          <w:sz w:val="24"/>
          <w:szCs w:val="24"/>
        </w:rPr>
        <w:t xml:space="preserve"> </w:t>
      </w:r>
      <w:r>
        <w:rPr>
          <w:spacing w:val="-12"/>
          <w:position w:val="3"/>
          <w:sz w:val="24"/>
          <w:szCs w:val="24"/>
        </w:rPr>
        <w:t>and</w:t>
      </w:r>
      <w:r>
        <w:rPr>
          <w:spacing w:val="4"/>
          <w:position w:val="3"/>
          <w:sz w:val="24"/>
          <w:szCs w:val="24"/>
        </w:rPr>
        <w:t xml:space="preserve"> </w:t>
      </w:r>
      <w:r>
        <w:rPr>
          <w:spacing w:val="-12"/>
          <w:position w:val="3"/>
          <w:sz w:val="24"/>
          <w:szCs w:val="24"/>
        </w:rPr>
        <w:t>reset to</w:t>
      </w:r>
      <w:r>
        <w:rPr>
          <w:spacing w:val="9"/>
          <w:position w:val="3"/>
          <w:sz w:val="24"/>
          <w:szCs w:val="24"/>
        </w:rPr>
        <w:t xml:space="preserve"> </w:t>
      </w:r>
      <w:r>
        <w:rPr>
          <w:spacing w:val="-12"/>
          <w:position w:val="3"/>
          <w:sz w:val="24"/>
          <w:szCs w:val="24"/>
        </w:rPr>
        <w:t>14 s</w:t>
      </w:r>
      <w:r>
        <w:rPr>
          <w:spacing w:val="-13"/>
          <w:position w:val="3"/>
          <w:sz w:val="24"/>
          <w:szCs w:val="24"/>
        </w:rPr>
        <w:t>econds, with</w:t>
      </w:r>
      <w:r>
        <w:rPr>
          <w:spacing w:val="9"/>
          <w:position w:val="3"/>
          <w:sz w:val="24"/>
          <w:szCs w:val="24"/>
        </w:rPr>
        <w:t xml:space="preserve"> </w:t>
      </w:r>
      <w:r>
        <w:rPr>
          <w:spacing w:val="-13"/>
          <w:position w:val="3"/>
          <w:sz w:val="24"/>
          <w:szCs w:val="24"/>
        </w:rPr>
        <w:t>14 seconds visible, when:</w:t>
      </w:r>
    </w:p>
    <w:p w14:paraId="13A10EB1">
      <w:pPr>
        <w:pStyle w:val="2"/>
        <w:spacing w:before="10" w:line="252" w:lineRule="auto"/>
        <w:ind w:left="1405" w:hanging="411"/>
        <w:rPr>
          <w:sz w:val="24"/>
          <w:szCs w:val="24"/>
        </w:rPr>
      </w:pPr>
      <w:r>
        <w:rPr>
          <w:spacing w:val="-11"/>
          <w:sz w:val="24"/>
          <w:szCs w:val="24"/>
        </w:rPr>
        <w:t>•     Th</w:t>
      </w:r>
      <w:r>
        <w:rPr>
          <w:spacing w:val="-10"/>
          <w:sz w:val="24"/>
          <w:szCs w:val="24"/>
        </w:rPr>
        <w:t>e</w:t>
      </w:r>
      <w:r>
        <w:rPr>
          <w:spacing w:val="25"/>
          <w:sz w:val="24"/>
          <w:szCs w:val="24"/>
        </w:rPr>
        <w:t xml:space="preserve"> </w:t>
      </w:r>
      <w:r>
        <w:rPr>
          <w:spacing w:val="-10"/>
          <w:sz w:val="24"/>
          <w:szCs w:val="24"/>
        </w:rPr>
        <w:t>same team that</w:t>
      </w:r>
      <w:r>
        <w:rPr>
          <w:spacing w:val="26"/>
          <w:sz w:val="24"/>
          <w:szCs w:val="24"/>
        </w:rPr>
        <w:t xml:space="preserve"> </w:t>
      </w:r>
      <w:r>
        <w:rPr>
          <w:spacing w:val="-10"/>
          <w:sz w:val="24"/>
          <w:szCs w:val="24"/>
        </w:rPr>
        <w:t>previously</w:t>
      </w:r>
      <w:r>
        <w:rPr>
          <w:spacing w:val="24"/>
          <w:sz w:val="24"/>
          <w:szCs w:val="24"/>
        </w:rPr>
        <w:t xml:space="preserve"> </w:t>
      </w:r>
      <w:r>
        <w:rPr>
          <w:spacing w:val="-10"/>
          <w:sz w:val="24"/>
          <w:szCs w:val="24"/>
        </w:rPr>
        <w:t>had</w:t>
      </w:r>
      <w:r>
        <w:rPr>
          <w:spacing w:val="25"/>
          <w:sz w:val="24"/>
          <w:szCs w:val="24"/>
        </w:rPr>
        <w:t xml:space="preserve"> </w:t>
      </w:r>
      <w:r>
        <w:rPr>
          <w:spacing w:val="-10"/>
          <w:sz w:val="24"/>
          <w:szCs w:val="24"/>
        </w:rPr>
        <w:t>control</w:t>
      </w:r>
      <w:r>
        <w:rPr>
          <w:spacing w:val="21"/>
          <w:sz w:val="24"/>
          <w:szCs w:val="24"/>
        </w:rPr>
        <w:t xml:space="preserve"> </w:t>
      </w:r>
      <w:r>
        <w:rPr>
          <w:spacing w:val="-10"/>
          <w:sz w:val="24"/>
          <w:szCs w:val="24"/>
        </w:rPr>
        <w:t>of the</w:t>
      </w:r>
      <w:r>
        <w:rPr>
          <w:spacing w:val="26"/>
          <w:w w:val="101"/>
          <w:sz w:val="24"/>
          <w:szCs w:val="24"/>
        </w:rPr>
        <w:t xml:space="preserve"> </w:t>
      </w:r>
      <w:r>
        <w:rPr>
          <w:spacing w:val="-10"/>
          <w:sz w:val="24"/>
          <w:szCs w:val="24"/>
        </w:rPr>
        <w:t>ball</w:t>
      </w:r>
      <w:r>
        <w:rPr>
          <w:spacing w:val="22"/>
          <w:w w:val="101"/>
          <w:sz w:val="24"/>
          <w:szCs w:val="24"/>
        </w:rPr>
        <w:t xml:space="preserve"> </w:t>
      </w:r>
      <w:r>
        <w:rPr>
          <w:spacing w:val="-10"/>
          <w:sz w:val="24"/>
          <w:szCs w:val="24"/>
        </w:rPr>
        <w:t>is</w:t>
      </w:r>
      <w:r>
        <w:rPr>
          <w:spacing w:val="23"/>
          <w:sz w:val="24"/>
          <w:szCs w:val="24"/>
        </w:rPr>
        <w:t xml:space="preserve"> </w:t>
      </w:r>
      <w:r>
        <w:rPr>
          <w:spacing w:val="-10"/>
          <w:sz w:val="24"/>
          <w:szCs w:val="24"/>
        </w:rPr>
        <w:t>awarded</w:t>
      </w:r>
      <w:r>
        <w:rPr>
          <w:spacing w:val="22"/>
          <w:w w:val="101"/>
          <w:sz w:val="24"/>
          <w:szCs w:val="24"/>
        </w:rPr>
        <w:t xml:space="preserve"> </w:t>
      </w:r>
      <w:r>
        <w:rPr>
          <w:spacing w:val="-10"/>
          <w:sz w:val="24"/>
          <w:szCs w:val="24"/>
        </w:rPr>
        <w:t>a</w:t>
      </w:r>
      <w:r>
        <w:rPr>
          <w:spacing w:val="9"/>
          <w:sz w:val="24"/>
          <w:szCs w:val="24"/>
        </w:rPr>
        <w:t xml:space="preserve"> </w:t>
      </w:r>
      <w:r>
        <w:rPr>
          <w:spacing w:val="-10"/>
          <w:sz w:val="24"/>
          <w:szCs w:val="24"/>
        </w:rPr>
        <w:t>frontcour</w:t>
      </w:r>
      <w:r>
        <w:rPr>
          <w:spacing w:val="-2"/>
          <w:sz w:val="24"/>
          <w:szCs w:val="24"/>
        </w:rPr>
        <w:t>t</w:t>
      </w:r>
      <w:r>
        <w:rPr>
          <w:sz w:val="24"/>
          <w:szCs w:val="24"/>
        </w:rPr>
        <w:t xml:space="preserve"> </w:t>
      </w:r>
      <w:r>
        <w:rPr>
          <w:spacing w:val="-11"/>
          <w:sz w:val="24"/>
          <w:szCs w:val="24"/>
        </w:rPr>
        <w:t>throw-in and</w:t>
      </w:r>
      <w:r>
        <w:rPr>
          <w:spacing w:val="10"/>
          <w:sz w:val="24"/>
          <w:szCs w:val="24"/>
        </w:rPr>
        <w:t xml:space="preserve"> </w:t>
      </w:r>
      <w:r>
        <w:rPr>
          <w:spacing w:val="-11"/>
          <w:sz w:val="24"/>
          <w:szCs w:val="24"/>
        </w:rPr>
        <w:t>13 seconds or less are displayed on the shot</w:t>
      </w:r>
      <w:r>
        <w:rPr>
          <w:spacing w:val="4"/>
          <w:sz w:val="24"/>
          <w:szCs w:val="24"/>
        </w:rPr>
        <w:t xml:space="preserve"> </w:t>
      </w:r>
      <w:r>
        <w:rPr>
          <w:spacing w:val="-11"/>
          <w:sz w:val="24"/>
          <w:szCs w:val="24"/>
        </w:rPr>
        <w:t>clock:</w:t>
      </w:r>
    </w:p>
    <w:p w14:paraId="6446CE6A">
      <w:pPr>
        <w:pStyle w:val="2"/>
        <w:spacing w:line="232" w:lineRule="auto"/>
        <w:ind w:left="1471"/>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79"/>
          <w:sz w:val="24"/>
          <w:szCs w:val="24"/>
        </w:rPr>
        <w:t xml:space="preserve"> </w:t>
      </w:r>
      <w:r>
        <w:rPr>
          <w:spacing w:val="-9"/>
          <w:sz w:val="24"/>
          <w:szCs w:val="24"/>
        </w:rPr>
        <w:t>As the result of a foul or violation (except an out-of-bounds violation).</w:t>
      </w:r>
    </w:p>
    <w:p w14:paraId="125B5CEB">
      <w:pPr>
        <w:pStyle w:val="2"/>
        <w:spacing w:before="1" w:line="241" w:lineRule="auto"/>
        <w:ind w:left="1846" w:hanging="375"/>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75"/>
          <w:sz w:val="24"/>
          <w:szCs w:val="24"/>
        </w:rPr>
        <w:t xml:space="preserve"> </w:t>
      </w:r>
      <w:r>
        <w:rPr>
          <w:spacing w:val="-11"/>
          <w:sz w:val="24"/>
          <w:szCs w:val="24"/>
        </w:rPr>
        <w:t>The game being stopped because of a</w:t>
      </w:r>
      <w:r>
        <w:rPr>
          <w:spacing w:val="-12"/>
          <w:sz w:val="24"/>
          <w:szCs w:val="24"/>
        </w:rPr>
        <w:t>n</w:t>
      </w:r>
      <w:r>
        <w:rPr>
          <w:spacing w:val="2"/>
          <w:sz w:val="24"/>
          <w:szCs w:val="24"/>
        </w:rPr>
        <w:t xml:space="preserve"> </w:t>
      </w:r>
      <w:r>
        <w:rPr>
          <w:spacing w:val="-12"/>
          <w:sz w:val="24"/>
          <w:szCs w:val="24"/>
        </w:rPr>
        <w:t>action</w:t>
      </w:r>
      <w:r>
        <w:rPr>
          <w:spacing w:val="3"/>
          <w:sz w:val="24"/>
          <w:szCs w:val="24"/>
        </w:rPr>
        <w:t xml:space="preserve"> </w:t>
      </w:r>
      <w:r>
        <w:rPr>
          <w:spacing w:val="-12"/>
          <w:sz w:val="24"/>
          <w:szCs w:val="24"/>
        </w:rPr>
        <w:t>not</w:t>
      </w:r>
      <w:r>
        <w:rPr>
          <w:spacing w:val="5"/>
          <w:sz w:val="24"/>
          <w:szCs w:val="24"/>
        </w:rPr>
        <w:t xml:space="preserve"> </w:t>
      </w:r>
      <w:r>
        <w:rPr>
          <w:spacing w:val="-12"/>
          <w:sz w:val="24"/>
          <w:szCs w:val="24"/>
        </w:rPr>
        <w:t>connected with the team</w:t>
      </w:r>
      <w:r>
        <w:rPr>
          <w:sz w:val="24"/>
          <w:szCs w:val="24"/>
        </w:rPr>
        <w:t xml:space="preserve"> </w:t>
      </w:r>
      <w:r>
        <w:rPr>
          <w:spacing w:val="-9"/>
          <w:sz w:val="24"/>
          <w:szCs w:val="24"/>
        </w:rPr>
        <w:t>in control</w:t>
      </w:r>
      <w:r>
        <w:rPr>
          <w:spacing w:val="6"/>
          <w:sz w:val="24"/>
          <w:szCs w:val="24"/>
        </w:rPr>
        <w:t xml:space="preserve"> </w:t>
      </w:r>
      <w:r>
        <w:rPr>
          <w:spacing w:val="-9"/>
          <w:sz w:val="24"/>
          <w:szCs w:val="24"/>
        </w:rPr>
        <w:t>of the ball.</w:t>
      </w:r>
    </w:p>
    <w:p w14:paraId="765B5410">
      <w:pPr>
        <w:pStyle w:val="2"/>
        <w:spacing w:line="232" w:lineRule="auto"/>
        <w:jc w:val="right"/>
        <w:rPr>
          <w:sz w:val="24"/>
          <w:szCs w:val="24"/>
        </w:rPr>
      </w:pPr>
      <w:r>
        <w:rPr>
          <w:rFonts w:ascii="Courier New" w:hAnsi="Courier New" w:eastAsia="Courier New" w:cs="Courier New"/>
          <w:spacing w:val="-13"/>
          <w:sz w:val="24"/>
          <w:szCs w:val="24"/>
        </w:rPr>
        <w:t>_</w:t>
      </w:r>
      <w:r>
        <w:rPr>
          <w:rFonts w:ascii="Courier New" w:hAnsi="Courier New" w:eastAsia="Courier New" w:cs="Courier New"/>
          <w:spacing w:val="75"/>
          <w:sz w:val="24"/>
          <w:szCs w:val="24"/>
        </w:rPr>
        <w:t xml:space="preserve"> </w:t>
      </w:r>
      <w:r>
        <w:rPr>
          <w:spacing w:val="-13"/>
          <w:sz w:val="24"/>
          <w:szCs w:val="24"/>
        </w:rPr>
        <w:t>The</w:t>
      </w:r>
      <w:r>
        <w:rPr>
          <w:spacing w:val="27"/>
          <w:sz w:val="24"/>
          <w:szCs w:val="24"/>
        </w:rPr>
        <w:t xml:space="preserve"> </w:t>
      </w:r>
      <w:r>
        <w:rPr>
          <w:spacing w:val="-13"/>
          <w:sz w:val="24"/>
          <w:szCs w:val="24"/>
        </w:rPr>
        <w:t>game</w:t>
      </w:r>
      <w:r>
        <w:rPr>
          <w:spacing w:val="31"/>
          <w:sz w:val="24"/>
          <w:szCs w:val="24"/>
        </w:rPr>
        <w:t xml:space="preserve"> </w:t>
      </w:r>
      <w:r>
        <w:rPr>
          <w:spacing w:val="-13"/>
          <w:sz w:val="24"/>
          <w:szCs w:val="24"/>
        </w:rPr>
        <w:t>being</w:t>
      </w:r>
      <w:r>
        <w:rPr>
          <w:spacing w:val="23"/>
          <w:sz w:val="24"/>
          <w:szCs w:val="24"/>
        </w:rPr>
        <w:t xml:space="preserve"> </w:t>
      </w:r>
      <w:r>
        <w:rPr>
          <w:spacing w:val="-13"/>
          <w:sz w:val="24"/>
          <w:szCs w:val="24"/>
        </w:rPr>
        <w:t>sto</w:t>
      </w:r>
      <w:r>
        <w:rPr>
          <w:spacing w:val="-12"/>
          <w:sz w:val="24"/>
          <w:szCs w:val="24"/>
        </w:rPr>
        <w:t>pped</w:t>
      </w:r>
      <w:r>
        <w:rPr>
          <w:spacing w:val="31"/>
          <w:sz w:val="24"/>
          <w:szCs w:val="24"/>
        </w:rPr>
        <w:t xml:space="preserve"> </w:t>
      </w:r>
      <w:r>
        <w:rPr>
          <w:spacing w:val="-12"/>
          <w:sz w:val="24"/>
          <w:szCs w:val="24"/>
        </w:rPr>
        <w:t>beca</w:t>
      </w:r>
      <w:r>
        <w:rPr>
          <w:spacing w:val="-13"/>
          <w:sz w:val="24"/>
          <w:szCs w:val="24"/>
        </w:rPr>
        <w:t>use</w:t>
      </w:r>
      <w:r>
        <w:rPr>
          <w:spacing w:val="26"/>
          <w:w w:val="101"/>
          <w:sz w:val="24"/>
          <w:szCs w:val="24"/>
        </w:rPr>
        <w:t xml:space="preserve"> </w:t>
      </w:r>
      <w:r>
        <w:rPr>
          <w:spacing w:val="-13"/>
          <w:sz w:val="24"/>
          <w:szCs w:val="24"/>
        </w:rPr>
        <w:t>of</w:t>
      </w:r>
      <w:r>
        <w:rPr>
          <w:spacing w:val="27"/>
          <w:w w:val="101"/>
          <w:sz w:val="24"/>
          <w:szCs w:val="24"/>
        </w:rPr>
        <w:t xml:space="preserve"> </w:t>
      </w:r>
      <w:r>
        <w:rPr>
          <w:spacing w:val="-13"/>
          <w:sz w:val="24"/>
          <w:szCs w:val="24"/>
        </w:rPr>
        <w:t>an</w:t>
      </w:r>
      <w:r>
        <w:rPr>
          <w:spacing w:val="28"/>
          <w:sz w:val="24"/>
          <w:szCs w:val="24"/>
        </w:rPr>
        <w:t xml:space="preserve"> </w:t>
      </w:r>
      <w:r>
        <w:rPr>
          <w:spacing w:val="-13"/>
          <w:sz w:val="24"/>
          <w:szCs w:val="24"/>
        </w:rPr>
        <w:t>action</w:t>
      </w:r>
      <w:r>
        <w:rPr>
          <w:spacing w:val="28"/>
          <w:sz w:val="24"/>
          <w:szCs w:val="24"/>
        </w:rPr>
        <w:t xml:space="preserve"> </w:t>
      </w:r>
      <w:r>
        <w:rPr>
          <w:spacing w:val="-13"/>
          <w:sz w:val="24"/>
          <w:szCs w:val="24"/>
        </w:rPr>
        <w:t>not</w:t>
      </w:r>
      <w:r>
        <w:rPr>
          <w:spacing w:val="30"/>
          <w:sz w:val="24"/>
          <w:szCs w:val="24"/>
        </w:rPr>
        <w:t xml:space="preserve"> </w:t>
      </w:r>
      <w:r>
        <w:rPr>
          <w:spacing w:val="-13"/>
          <w:sz w:val="24"/>
          <w:szCs w:val="24"/>
        </w:rPr>
        <w:t>connected</w:t>
      </w:r>
      <w:r>
        <w:rPr>
          <w:spacing w:val="14"/>
          <w:sz w:val="24"/>
          <w:szCs w:val="24"/>
        </w:rPr>
        <w:t xml:space="preserve"> </w:t>
      </w:r>
      <w:r>
        <w:rPr>
          <w:spacing w:val="-13"/>
          <w:sz w:val="24"/>
          <w:szCs w:val="24"/>
        </w:rPr>
        <w:t>with</w:t>
      </w:r>
      <w:r>
        <w:rPr>
          <w:spacing w:val="28"/>
          <w:sz w:val="24"/>
          <w:szCs w:val="24"/>
        </w:rPr>
        <w:t xml:space="preserve"> </w:t>
      </w:r>
      <w:r>
        <w:rPr>
          <w:spacing w:val="-13"/>
          <w:sz w:val="24"/>
          <w:szCs w:val="24"/>
        </w:rPr>
        <w:t>eithe</w:t>
      </w:r>
      <w:r>
        <w:rPr>
          <w:spacing w:val="3"/>
          <w:sz w:val="24"/>
          <w:szCs w:val="24"/>
        </w:rPr>
        <w:t>r</w:t>
      </w:r>
    </w:p>
    <w:p w14:paraId="509747D6">
      <w:pPr>
        <w:pStyle w:val="2"/>
        <w:spacing w:line="293" w:lineRule="exact"/>
        <w:ind w:left="1830"/>
        <w:rPr>
          <w:sz w:val="24"/>
          <w:szCs w:val="24"/>
        </w:rPr>
      </w:pPr>
      <w:r>
        <w:rPr>
          <w:spacing w:val="-11"/>
          <w:position w:val="3"/>
          <w:sz w:val="24"/>
          <w:szCs w:val="24"/>
        </w:rPr>
        <w:t xml:space="preserve">team, unless the opponents would be placed at </w:t>
      </w:r>
      <w:r>
        <w:rPr>
          <w:spacing w:val="-12"/>
          <w:position w:val="3"/>
          <w:sz w:val="24"/>
          <w:szCs w:val="24"/>
        </w:rPr>
        <w:t>a</w:t>
      </w:r>
      <w:r>
        <w:rPr>
          <w:position w:val="3"/>
          <w:sz w:val="24"/>
          <w:szCs w:val="24"/>
        </w:rPr>
        <w:t xml:space="preserve"> </w:t>
      </w:r>
      <w:r>
        <w:rPr>
          <w:spacing w:val="-12"/>
          <w:position w:val="3"/>
          <w:sz w:val="24"/>
          <w:szCs w:val="24"/>
        </w:rPr>
        <w:t>disadvantage.</w:t>
      </w:r>
    </w:p>
    <w:p w14:paraId="3534CD2D">
      <w:pPr>
        <w:pStyle w:val="2"/>
        <w:spacing w:before="11" w:line="252" w:lineRule="auto"/>
        <w:ind w:left="1408" w:hanging="414"/>
        <w:rPr>
          <w:sz w:val="24"/>
          <w:szCs w:val="24"/>
        </w:rPr>
      </w:pPr>
      <w:r>
        <w:rPr>
          <w:spacing w:val="-10"/>
          <w:sz w:val="24"/>
          <w:szCs w:val="24"/>
        </w:rPr>
        <w:t>•     The team that</w:t>
      </w:r>
      <w:r>
        <w:rPr>
          <w:spacing w:val="12"/>
          <w:sz w:val="24"/>
          <w:szCs w:val="24"/>
        </w:rPr>
        <w:t xml:space="preserve"> </w:t>
      </w:r>
      <w:r>
        <w:rPr>
          <w:spacing w:val="-10"/>
          <w:sz w:val="24"/>
          <w:szCs w:val="24"/>
        </w:rPr>
        <w:t>previously did</w:t>
      </w:r>
      <w:r>
        <w:rPr>
          <w:spacing w:val="9"/>
          <w:sz w:val="24"/>
          <w:szCs w:val="24"/>
        </w:rPr>
        <w:t xml:space="preserve"> </w:t>
      </w:r>
      <w:r>
        <w:rPr>
          <w:spacing w:val="-10"/>
          <w:sz w:val="24"/>
          <w:szCs w:val="24"/>
        </w:rPr>
        <w:t>not</w:t>
      </w:r>
      <w:r>
        <w:rPr>
          <w:spacing w:val="10"/>
          <w:sz w:val="24"/>
          <w:szCs w:val="24"/>
        </w:rPr>
        <w:t xml:space="preserve"> </w:t>
      </w:r>
      <w:r>
        <w:rPr>
          <w:spacing w:val="-10"/>
          <w:sz w:val="24"/>
          <w:szCs w:val="24"/>
        </w:rPr>
        <w:t xml:space="preserve">have </w:t>
      </w:r>
      <w:r>
        <w:rPr>
          <w:spacing w:val="-11"/>
          <w:sz w:val="24"/>
          <w:szCs w:val="24"/>
        </w:rPr>
        <w:t>control of the</w:t>
      </w:r>
      <w:r>
        <w:rPr>
          <w:spacing w:val="12"/>
          <w:sz w:val="24"/>
          <w:szCs w:val="24"/>
        </w:rPr>
        <w:t xml:space="preserve"> </w:t>
      </w:r>
      <w:r>
        <w:rPr>
          <w:spacing w:val="-11"/>
          <w:sz w:val="24"/>
          <w:szCs w:val="24"/>
        </w:rPr>
        <w:t>ball shall</w:t>
      </w:r>
      <w:r>
        <w:rPr>
          <w:spacing w:val="12"/>
          <w:sz w:val="24"/>
          <w:szCs w:val="24"/>
        </w:rPr>
        <w:t xml:space="preserve"> </w:t>
      </w:r>
      <w:r>
        <w:rPr>
          <w:spacing w:val="-11"/>
          <w:sz w:val="24"/>
          <w:szCs w:val="24"/>
        </w:rPr>
        <w:t>be</w:t>
      </w:r>
      <w:r>
        <w:rPr>
          <w:spacing w:val="8"/>
          <w:sz w:val="24"/>
          <w:szCs w:val="24"/>
        </w:rPr>
        <w:t xml:space="preserve"> </w:t>
      </w:r>
      <w:r>
        <w:rPr>
          <w:spacing w:val="-11"/>
          <w:sz w:val="24"/>
          <w:szCs w:val="24"/>
        </w:rPr>
        <w:t>awarded</w:t>
      </w:r>
      <w:r>
        <w:rPr>
          <w:spacing w:val="9"/>
          <w:sz w:val="24"/>
          <w:szCs w:val="24"/>
        </w:rPr>
        <w:t xml:space="preserve"> </w:t>
      </w:r>
      <w:r>
        <w:rPr>
          <w:spacing w:val="-11"/>
          <w:sz w:val="24"/>
          <w:szCs w:val="24"/>
        </w:rPr>
        <w:t>a</w:t>
      </w:r>
      <w:r>
        <w:rPr>
          <w:sz w:val="24"/>
          <w:szCs w:val="24"/>
        </w:rPr>
        <w:t xml:space="preserve"> </w:t>
      </w:r>
      <w:r>
        <w:rPr>
          <w:spacing w:val="-8"/>
          <w:sz w:val="24"/>
          <w:szCs w:val="24"/>
        </w:rPr>
        <w:t>frontcourt throw-in as a result of</w:t>
      </w:r>
      <w:r>
        <w:rPr>
          <w:spacing w:val="2"/>
          <w:sz w:val="24"/>
          <w:szCs w:val="24"/>
        </w:rPr>
        <w:t xml:space="preserve"> </w:t>
      </w:r>
      <w:r>
        <w:rPr>
          <w:spacing w:val="-8"/>
          <w:sz w:val="24"/>
          <w:szCs w:val="24"/>
        </w:rPr>
        <w:t>a:</w:t>
      </w:r>
    </w:p>
    <w:p w14:paraId="063FB61D">
      <w:pPr>
        <w:pStyle w:val="2"/>
        <w:spacing w:before="1" w:line="236" w:lineRule="auto"/>
        <w:ind w:left="1471" w:right="829"/>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95"/>
          <w:sz w:val="24"/>
          <w:szCs w:val="24"/>
        </w:rPr>
        <w:t xml:space="preserve"> </w:t>
      </w:r>
      <w:r>
        <w:rPr>
          <w:spacing w:val="-9"/>
          <w:sz w:val="24"/>
          <w:szCs w:val="24"/>
        </w:rPr>
        <w:t>Personal foul or violation (including f</w:t>
      </w:r>
      <w:r>
        <w:rPr>
          <w:spacing w:val="-10"/>
          <w:sz w:val="24"/>
          <w:szCs w:val="24"/>
        </w:rPr>
        <w:t>or an out-of-bounds violation),</w:t>
      </w:r>
      <w:r>
        <w:rPr>
          <w:sz w:val="24"/>
          <w:szCs w:val="24"/>
        </w:rPr>
        <w:t xml:space="preserve"> </w:t>
      </w:r>
      <w:r>
        <w:rPr>
          <w:rFonts w:ascii="Courier New" w:hAnsi="Courier New" w:eastAsia="Courier New" w:cs="Courier New"/>
          <w:spacing w:val="-9"/>
          <w:sz w:val="24"/>
          <w:szCs w:val="24"/>
        </w:rPr>
        <w:t>_</w:t>
      </w:r>
      <w:r>
        <w:rPr>
          <w:rFonts w:ascii="Courier New" w:hAnsi="Courier New" w:eastAsia="Courier New" w:cs="Courier New"/>
          <w:spacing w:val="84"/>
          <w:sz w:val="24"/>
          <w:szCs w:val="24"/>
        </w:rPr>
        <w:t xml:space="preserve"> </w:t>
      </w:r>
      <w:r>
        <w:rPr>
          <w:spacing w:val="-9"/>
          <w:sz w:val="24"/>
          <w:szCs w:val="24"/>
        </w:rPr>
        <w:t>Jump ball situation.</w:t>
      </w:r>
    </w:p>
    <w:p w14:paraId="1B338139">
      <w:pPr>
        <w:pStyle w:val="2"/>
        <w:spacing w:before="3" w:line="257" w:lineRule="auto"/>
        <w:ind w:left="1416" w:hanging="422"/>
        <w:rPr>
          <w:sz w:val="24"/>
          <w:szCs w:val="24"/>
        </w:rPr>
      </w:pPr>
      <w:r>
        <w:rPr>
          <w:spacing w:val="-9"/>
          <w:sz w:val="24"/>
          <w:szCs w:val="24"/>
        </w:rPr>
        <w:t>•</w:t>
      </w:r>
      <w:r>
        <w:rPr>
          <w:spacing w:val="-8"/>
          <w:sz w:val="24"/>
          <w:szCs w:val="24"/>
        </w:rPr>
        <w:t xml:space="preserve">     A</w:t>
      </w:r>
      <w:r>
        <w:rPr>
          <w:spacing w:val="-19"/>
          <w:sz w:val="24"/>
          <w:szCs w:val="24"/>
        </w:rPr>
        <w:t xml:space="preserve"> </w:t>
      </w:r>
      <w:r>
        <w:rPr>
          <w:spacing w:val="-8"/>
          <w:sz w:val="24"/>
          <w:szCs w:val="24"/>
        </w:rPr>
        <w:t>team shall be awarded a</w:t>
      </w:r>
      <w:r>
        <w:rPr>
          <w:spacing w:val="-19"/>
          <w:sz w:val="24"/>
          <w:szCs w:val="24"/>
        </w:rPr>
        <w:t xml:space="preserve"> </w:t>
      </w:r>
      <w:r>
        <w:rPr>
          <w:spacing w:val="-8"/>
          <w:sz w:val="24"/>
          <w:szCs w:val="24"/>
        </w:rPr>
        <w:t>throw-i</w:t>
      </w:r>
      <w:r>
        <w:rPr>
          <w:spacing w:val="-9"/>
          <w:sz w:val="24"/>
          <w:szCs w:val="24"/>
        </w:rPr>
        <w:t>n</w:t>
      </w:r>
      <w:r>
        <w:rPr>
          <w:spacing w:val="-17"/>
          <w:sz w:val="24"/>
          <w:szCs w:val="24"/>
        </w:rPr>
        <w:t xml:space="preserve"> </w:t>
      </w:r>
      <w:r>
        <w:rPr>
          <w:spacing w:val="-9"/>
          <w:sz w:val="24"/>
          <w:szCs w:val="24"/>
        </w:rPr>
        <w:t>from</w:t>
      </w:r>
      <w:r>
        <w:rPr>
          <w:spacing w:val="-19"/>
          <w:sz w:val="24"/>
          <w:szCs w:val="24"/>
        </w:rPr>
        <w:t xml:space="preserve"> </w:t>
      </w:r>
      <w:r>
        <w:rPr>
          <w:spacing w:val="-9"/>
          <w:sz w:val="24"/>
          <w:szCs w:val="24"/>
        </w:rPr>
        <w:t>the</w:t>
      </w:r>
      <w:r>
        <w:rPr>
          <w:spacing w:val="-19"/>
          <w:sz w:val="24"/>
          <w:szCs w:val="24"/>
        </w:rPr>
        <w:t xml:space="preserve"> </w:t>
      </w:r>
      <w:r>
        <w:rPr>
          <w:spacing w:val="-9"/>
          <w:sz w:val="24"/>
          <w:szCs w:val="24"/>
        </w:rPr>
        <w:t>throw-in line in its</w:t>
      </w:r>
      <w:r>
        <w:rPr>
          <w:spacing w:val="-17"/>
          <w:sz w:val="24"/>
          <w:szCs w:val="24"/>
        </w:rPr>
        <w:t xml:space="preserve"> </w:t>
      </w:r>
      <w:r>
        <w:rPr>
          <w:spacing w:val="-9"/>
          <w:sz w:val="24"/>
          <w:szCs w:val="24"/>
        </w:rPr>
        <w:t xml:space="preserve">frontcourt, </w:t>
      </w:r>
      <w:r>
        <w:rPr>
          <w:rFonts w:hint="eastAsia" w:eastAsia="宋体"/>
          <w:spacing w:val="-9"/>
          <w:sz w:val="24"/>
          <w:szCs w:val="24"/>
          <w:lang w:eastAsia="zh-CN"/>
        </w:rPr>
        <w:t>opposite</w:t>
      </w:r>
      <w:r>
        <w:rPr>
          <w:spacing w:val="-9"/>
          <w:sz w:val="24"/>
          <w:szCs w:val="24"/>
        </w:rPr>
        <w:t xml:space="preserve"> the scorer’s table, as a result of a disruptive, flagrant or disqualifying foul.</w:t>
      </w:r>
    </w:p>
    <w:p w14:paraId="6C4B5668">
      <w:pPr>
        <w:pStyle w:val="2"/>
        <w:spacing w:before="8" w:line="253" w:lineRule="auto"/>
        <w:ind w:left="1405" w:hanging="411"/>
        <w:rPr>
          <w:sz w:val="24"/>
          <w:szCs w:val="24"/>
        </w:rPr>
      </w:pPr>
      <w:r>
        <w:rPr>
          <w:spacing w:val="-9"/>
          <w:sz w:val="24"/>
          <w:szCs w:val="24"/>
        </w:rPr>
        <w:t>•     After the ball has touched the ring</w:t>
      </w:r>
      <w:r>
        <w:rPr>
          <w:spacing w:val="-10"/>
          <w:sz w:val="24"/>
          <w:szCs w:val="24"/>
        </w:rPr>
        <w:t xml:space="preserve"> on</w:t>
      </w:r>
      <w:r>
        <w:rPr>
          <w:spacing w:val="5"/>
          <w:sz w:val="24"/>
          <w:szCs w:val="24"/>
        </w:rPr>
        <w:t xml:space="preserve"> </w:t>
      </w:r>
      <w:r>
        <w:rPr>
          <w:spacing w:val="-10"/>
          <w:sz w:val="24"/>
          <w:szCs w:val="24"/>
        </w:rPr>
        <w:t>an</w:t>
      </w:r>
      <w:r>
        <w:rPr>
          <w:spacing w:val="7"/>
          <w:sz w:val="24"/>
          <w:szCs w:val="24"/>
        </w:rPr>
        <w:t xml:space="preserve"> </w:t>
      </w:r>
      <w:r>
        <w:rPr>
          <w:spacing w:val="-10"/>
          <w:sz w:val="24"/>
          <w:szCs w:val="24"/>
        </w:rPr>
        <w:t>unsuccessful</w:t>
      </w:r>
      <w:r>
        <w:rPr>
          <w:sz w:val="24"/>
          <w:szCs w:val="24"/>
        </w:rPr>
        <w:t xml:space="preserve"> </w:t>
      </w:r>
      <w:r>
        <w:rPr>
          <w:spacing w:val="-10"/>
          <w:sz w:val="24"/>
          <w:szCs w:val="24"/>
        </w:rPr>
        <w:t>shot for</w:t>
      </w:r>
      <w:r>
        <w:rPr>
          <w:spacing w:val="6"/>
          <w:sz w:val="24"/>
          <w:szCs w:val="24"/>
        </w:rPr>
        <w:t xml:space="preserve"> </w:t>
      </w:r>
      <w:r>
        <w:rPr>
          <w:spacing w:val="-10"/>
          <w:sz w:val="24"/>
          <w:szCs w:val="24"/>
        </w:rPr>
        <w:t>a</w:t>
      </w:r>
      <w:r>
        <w:rPr>
          <w:spacing w:val="4"/>
          <w:sz w:val="24"/>
          <w:szCs w:val="24"/>
        </w:rPr>
        <w:t xml:space="preserve"> </w:t>
      </w:r>
      <w:r>
        <w:rPr>
          <w:spacing w:val="-10"/>
          <w:sz w:val="24"/>
          <w:szCs w:val="24"/>
        </w:rPr>
        <w:t>goal</w:t>
      </w:r>
      <w:r>
        <w:rPr>
          <w:spacing w:val="1"/>
          <w:sz w:val="24"/>
          <w:szCs w:val="24"/>
        </w:rPr>
        <w:t xml:space="preserve"> </w:t>
      </w:r>
      <w:r>
        <w:rPr>
          <w:spacing w:val="-10"/>
          <w:sz w:val="24"/>
          <w:szCs w:val="24"/>
        </w:rPr>
        <w:t>(including</w:t>
      </w:r>
      <w:r>
        <w:rPr>
          <w:sz w:val="24"/>
          <w:szCs w:val="24"/>
        </w:rPr>
        <w:t xml:space="preserve"> </w:t>
      </w:r>
      <w:r>
        <w:rPr>
          <w:spacing w:val="-11"/>
          <w:sz w:val="24"/>
          <w:szCs w:val="24"/>
        </w:rPr>
        <w:t xml:space="preserve">when the </w:t>
      </w:r>
      <w:r>
        <w:rPr>
          <w:spacing w:val="-10"/>
          <w:sz w:val="24"/>
          <w:szCs w:val="24"/>
        </w:rPr>
        <w:t xml:space="preserve">ball lodges between the ring </w:t>
      </w:r>
      <w:r>
        <w:rPr>
          <w:spacing w:val="-11"/>
          <w:sz w:val="24"/>
          <w:szCs w:val="24"/>
        </w:rPr>
        <w:t>and the backboard), an unsuccessful</w:t>
      </w:r>
      <w:r>
        <w:rPr>
          <w:spacing w:val="2"/>
          <w:sz w:val="24"/>
          <w:szCs w:val="24"/>
        </w:rPr>
        <w:t xml:space="preserve"> </w:t>
      </w:r>
      <w:r>
        <w:rPr>
          <w:spacing w:val="-11"/>
          <w:sz w:val="24"/>
          <w:szCs w:val="24"/>
        </w:rPr>
        <w:t>las</w:t>
      </w:r>
      <w:r>
        <w:rPr>
          <w:spacing w:val="-2"/>
          <w:sz w:val="24"/>
          <w:szCs w:val="24"/>
        </w:rPr>
        <w:t>t</w:t>
      </w:r>
      <w:r>
        <w:rPr>
          <w:sz w:val="24"/>
          <w:szCs w:val="24"/>
        </w:rPr>
        <w:t xml:space="preserve"> </w:t>
      </w:r>
      <w:r>
        <w:rPr>
          <w:spacing w:val="-10"/>
          <w:sz w:val="24"/>
          <w:szCs w:val="24"/>
        </w:rPr>
        <w:t>free throw or on a pass, if the team which regains control</w:t>
      </w:r>
      <w:r>
        <w:rPr>
          <w:spacing w:val="18"/>
          <w:sz w:val="24"/>
          <w:szCs w:val="24"/>
        </w:rPr>
        <w:t xml:space="preserve"> </w:t>
      </w:r>
      <w:r>
        <w:rPr>
          <w:spacing w:val="-10"/>
          <w:sz w:val="24"/>
          <w:szCs w:val="24"/>
        </w:rPr>
        <w:t>of the ball</w:t>
      </w:r>
      <w:r>
        <w:rPr>
          <w:spacing w:val="3"/>
          <w:sz w:val="24"/>
          <w:szCs w:val="24"/>
        </w:rPr>
        <w:t xml:space="preserve"> </w:t>
      </w:r>
      <w:r>
        <w:rPr>
          <w:spacing w:val="-10"/>
          <w:sz w:val="24"/>
          <w:szCs w:val="24"/>
        </w:rPr>
        <w:t>is the same</w:t>
      </w:r>
      <w:r>
        <w:rPr>
          <w:sz w:val="24"/>
          <w:szCs w:val="24"/>
        </w:rPr>
        <w:t xml:space="preserve"> </w:t>
      </w:r>
      <w:r>
        <w:rPr>
          <w:spacing w:val="-9"/>
          <w:sz w:val="24"/>
          <w:szCs w:val="24"/>
        </w:rPr>
        <w:t>team that was in control of the ball before the ball touched the ri</w:t>
      </w:r>
      <w:r>
        <w:rPr>
          <w:spacing w:val="-10"/>
          <w:sz w:val="24"/>
          <w:szCs w:val="24"/>
        </w:rPr>
        <w:t>ng.</w:t>
      </w:r>
    </w:p>
    <w:p w14:paraId="1C8911DE">
      <w:pPr>
        <w:pStyle w:val="2"/>
        <w:spacing w:before="8" w:line="252" w:lineRule="auto"/>
        <w:ind w:left="1405" w:hanging="411"/>
        <w:rPr>
          <w:sz w:val="24"/>
          <w:szCs w:val="24"/>
        </w:rPr>
      </w:pPr>
      <w:r>
        <w:rPr>
          <w:spacing w:val="-12"/>
          <w:sz w:val="24"/>
          <w:szCs w:val="24"/>
        </w:rPr>
        <w:t xml:space="preserve">•   </w:t>
      </w:r>
      <w:r>
        <w:rPr>
          <w:spacing w:val="-11"/>
          <w:sz w:val="24"/>
          <w:szCs w:val="24"/>
        </w:rPr>
        <w:t xml:space="preserve">  The game clock shows 2:00 minutes or</w:t>
      </w:r>
      <w:r>
        <w:rPr>
          <w:spacing w:val="2"/>
          <w:sz w:val="24"/>
          <w:szCs w:val="24"/>
        </w:rPr>
        <w:t xml:space="preserve"> </w:t>
      </w:r>
      <w:r>
        <w:rPr>
          <w:spacing w:val="-11"/>
          <w:sz w:val="24"/>
          <w:szCs w:val="24"/>
        </w:rPr>
        <w:t>less</w:t>
      </w:r>
      <w:r>
        <w:rPr>
          <w:sz w:val="24"/>
          <w:szCs w:val="24"/>
        </w:rPr>
        <w:t xml:space="preserve"> </w:t>
      </w:r>
      <w:r>
        <w:rPr>
          <w:spacing w:val="-11"/>
          <w:sz w:val="24"/>
          <w:szCs w:val="24"/>
        </w:rPr>
        <w:t>in the fourth quart</w:t>
      </w:r>
      <w:r>
        <w:rPr>
          <w:spacing w:val="-12"/>
          <w:sz w:val="24"/>
          <w:szCs w:val="24"/>
        </w:rPr>
        <w:t>er or</w:t>
      </w:r>
      <w:r>
        <w:rPr>
          <w:spacing w:val="1"/>
          <w:sz w:val="24"/>
          <w:szCs w:val="24"/>
        </w:rPr>
        <w:t xml:space="preserve"> </w:t>
      </w:r>
      <w:r>
        <w:rPr>
          <w:spacing w:val="-12"/>
          <w:sz w:val="24"/>
          <w:szCs w:val="24"/>
        </w:rPr>
        <w:t>in</w:t>
      </w:r>
      <w:r>
        <w:rPr>
          <w:sz w:val="24"/>
          <w:szCs w:val="24"/>
        </w:rPr>
        <w:t xml:space="preserve"> </w:t>
      </w:r>
      <w:r>
        <w:rPr>
          <w:spacing w:val="-12"/>
          <w:sz w:val="24"/>
          <w:szCs w:val="24"/>
        </w:rPr>
        <w:t>each</w:t>
      </w:r>
      <w:r>
        <w:rPr>
          <w:spacing w:val="-1"/>
          <w:sz w:val="24"/>
          <w:szCs w:val="24"/>
        </w:rPr>
        <w:t xml:space="preserve"> </w:t>
      </w:r>
      <w:r>
        <w:rPr>
          <w:rFonts w:hint="eastAsia" w:eastAsia="宋体"/>
          <w:spacing w:val="-1"/>
          <w:sz w:val="24"/>
          <w:szCs w:val="24"/>
          <w:lang w:eastAsia="zh-CN"/>
        </w:rPr>
        <w:t>overtime</w:t>
      </w:r>
      <w:r>
        <w:rPr>
          <w:spacing w:val="-11"/>
          <w:sz w:val="24"/>
          <w:szCs w:val="24"/>
        </w:rPr>
        <w:t xml:space="preserve"> following</w:t>
      </w:r>
      <w:r>
        <w:rPr>
          <w:spacing w:val="27"/>
          <w:sz w:val="24"/>
          <w:szCs w:val="24"/>
        </w:rPr>
        <w:t xml:space="preserve"> </w:t>
      </w:r>
      <w:r>
        <w:rPr>
          <w:spacing w:val="-11"/>
          <w:sz w:val="24"/>
          <w:szCs w:val="24"/>
        </w:rPr>
        <w:t>a ti</w:t>
      </w:r>
      <w:r>
        <w:rPr>
          <w:spacing w:val="-10"/>
          <w:sz w:val="24"/>
          <w:szCs w:val="24"/>
        </w:rPr>
        <w:t>me-out taken</w:t>
      </w:r>
      <w:r>
        <w:rPr>
          <w:spacing w:val="15"/>
          <w:sz w:val="24"/>
          <w:szCs w:val="24"/>
        </w:rPr>
        <w:t xml:space="preserve"> </w:t>
      </w:r>
      <w:r>
        <w:rPr>
          <w:spacing w:val="-10"/>
          <w:sz w:val="24"/>
          <w:szCs w:val="24"/>
        </w:rPr>
        <w:t>by the team that</w:t>
      </w:r>
      <w:r>
        <w:rPr>
          <w:spacing w:val="12"/>
          <w:sz w:val="24"/>
          <w:szCs w:val="24"/>
        </w:rPr>
        <w:t xml:space="preserve"> </w:t>
      </w:r>
      <w:r>
        <w:rPr>
          <w:spacing w:val="-10"/>
          <w:sz w:val="24"/>
          <w:szCs w:val="24"/>
        </w:rPr>
        <w:t>is</w:t>
      </w:r>
      <w:r>
        <w:rPr>
          <w:spacing w:val="11"/>
          <w:sz w:val="24"/>
          <w:szCs w:val="24"/>
        </w:rPr>
        <w:t xml:space="preserve"> </w:t>
      </w:r>
      <w:r>
        <w:rPr>
          <w:spacing w:val="-10"/>
          <w:sz w:val="24"/>
          <w:szCs w:val="24"/>
        </w:rPr>
        <w:t>entitled to the</w:t>
      </w:r>
      <w:r>
        <w:rPr>
          <w:spacing w:val="16"/>
          <w:sz w:val="24"/>
          <w:szCs w:val="24"/>
        </w:rPr>
        <w:t xml:space="preserve"> </w:t>
      </w:r>
      <w:r>
        <w:rPr>
          <w:spacing w:val="-10"/>
          <w:sz w:val="24"/>
          <w:szCs w:val="24"/>
        </w:rPr>
        <w:t>possession</w:t>
      </w:r>
      <w:r>
        <w:rPr>
          <w:spacing w:val="10"/>
          <w:sz w:val="24"/>
          <w:szCs w:val="24"/>
        </w:rPr>
        <w:t xml:space="preserve"> </w:t>
      </w:r>
      <w:r>
        <w:rPr>
          <w:spacing w:val="-10"/>
          <w:sz w:val="24"/>
          <w:szCs w:val="24"/>
        </w:rPr>
        <w:t>o</w:t>
      </w:r>
      <w:r>
        <w:rPr>
          <w:spacing w:val="8"/>
          <w:sz w:val="24"/>
          <w:szCs w:val="24"/>
        </w:rPr>
        <w:t>f</w:t>
      </w:r>
      <w:r>
        <w:rPr>
          <w:sz w:val="24"/>
          <w:szCs w:val="24"/>
        </w:rPr>
        <w:t xml:space="preserve"> </w:t>
      </w:r>
      <w:r>
        <w:rPr>
          <w:spacing w:val="-12"/>
          <w:sz w:val="24"/>
          <w:szCs w:val="24"/>
        </w:rPr>
        <w:t>t</w:t>
      </w:r>
      <w:r>
        <w:rPr>
          <w:spacing w:val="-11"/>
          <w:sz w:val="24"/>
          <w:szCs w:val="24"/>
        </w:rPr>
        <w:t>he</w:t>
      </w:r>
      <w:r>
        <w:rPr>
          <w:spacing w:val="20"/>
          <w:w w:val="101"/>
          <w:sz w:val="24"/>
          <w:szCs w:val="24"/>
        </w:rPr>
        <w:t xml:space="preserve"> </w:t>
      </w:r>
      <w:r>
        <w:rPr>
          <w:spacing w:val="-11"/>
          <w:sz w:val="24"/>
          <w:szCs w:val="24"/>
        </w:rPr>
        <w:t>ball from</w:t>
      </w:r>
      <w:r>
        <w:rPr>
          <w:spacing w:val="16"/>
          <w:w w:val="101"/>
          <w:sz w:val="24"/>
          <w:szCs w:val="24"/>
        </w:rPr>
        <w:t xml:space="preserve"> </w:t>
      </w:r>
      <w:r>
        <w:rPr>
          <w:spacing w:val="-11"/>
          <w:sz w:val="24"/>
          <w:szCs w:val="24"/>
        </w:rPr>
        <w:t>its</w:t>
      </w:r>
      <w:r>
        <w:rPr>
          <w:spacing w:val="19"/>
          <w:w w:val="101"/>
          <w:sz w:val="24"/>
          <w:szCs w:val="24"/>
        </w:rPr>
        <w:t xml:space="preserve"> </w:t>
      </w:r>
      <w:r>
        <w:rPr>
          <w:spacing w:val="-11"/>
          <w:sz w:val="24"/>
          <w:szCs w:val="24"/>
        </w:rPr>
        <w:t>backcourt</w:t>
      </w:r>
      <w:r>
        <w:rPr>
          <w:spacing w:val="16"/>
          <w:w w:val="101"/>
          <w:sz w:val="24"/>
          <w:szCs w:val="24"/>
        </w:rPr>
        <w:t xml:space="preserve"> </w:t>
      </w:r>
      <w:r>
        <w:rPr>
          <w:spacing w:val="-11"/>
          <w:sz w:val="24"/>
          <w:szCs w:val="24"/>
        </w:rPr>
        <w:t>and the</w:t>
      </w:r>
      <w:r>
        <w:rPr>
          <w:spacing w:val="18"/>
          <w:sz w:val="24"/>
          <w:szCs w:val="24"/>
        </w:rPr>
        <w:t xml:space="preserve"> </w:t>
      </w:r>
      <w:r>
        <w:rPr>
          <w:spacing w:val="-11"/>
          <w:sz w:val="24"/>
          <w:szCs w:val="24"/>
        </w:rPr>
        <w:t>head</w:t>
      </w:r>
      <w:r>
        <w:rPr>
          <w:spacing w:val="18"/>
          <w:w w:val="101"/>
          <w:sz w:val="24"/>
          <w:szCs w:val="24"/>
        </w:rPr>
        <w:t xml:space="preserve"> </w:t>
      </w:r>
      <w:r>
        <w:rPr>
          <w:spacing w:val="-11"/>
          <w:sz w:val="24"/>
          <w:szCs w:val="24"/>
        </w:rPr>
        <w:t>coach</w:t>
      </w:r>
      <w:r>
        <w:rPr>
          <w:spacing w:val="15"/>
          <w:sz w:val="24"/>
          <w:szCs w:val="24"/>
        </w:rPr>
        <w:t xml:space="preserve"> </w:t>
      </w:r>
      <w:r>
        <w:rPr>
          <w:spacing w:val="-11"/>
          <w:sz w:val="24"/>
          <w:szCs w:val="24"/>
        </w:rPr>
        <w:t>decides that</w:t>
      </w:r>
      <w:r>
        <w:rPr>
          <w:spacing w:val="-12"/>
          <w:sz w:val="24"/>
          <w:szCs w:val="24"/>
        </w:rPr>
        <w:t xml:space="preserve"> the</w:t>
      </w:r>
      <w:r>
        <w:rPr>
          <w:spacing w:val="15"/>
          <w:sz w:val="24"/>
          <w:szCs w:val="24"/>
        </w:rPr>
        <w:t xml:space="preserve"> </w:t>
      </w:r>
      <w:r>
        <w:rPr>
          <w:spacing w:val="-12"/>
          <w:sz w:val="24"/>
          <w:szCs w:val="24"/>
        </w:rPr>
        <w:t>game</w:t>
      </w:r>
      <w:r>
        <w:rPr>
          <w:spacing w:val="12"/>
          <w:sz w:val="24"/>
          <w:szCs w:val="24"/>
        </w:rPr>
        <w:t xml:space="preserve"> </w:t>
      </w:r>
      <w:r>
        <w:rPr>
          <w:spacing w:val="-12"/>
          <w:sz w:val="24"/>
          <w:szCs w:val="24"/>
        </w:rPr>
        <w:t>shall</w:t>
      </w:r>
      <w:r>
        <w:rPr>
          <w:spacing w:val="20"/>
          <w:sz w:val="24"/>
          <w:szCs w:val="24"/>
        </w:rPr>
        <w:t xml:space="preserve"> </w:t>
      </w:r>
      <w:r>
        <w:rPr>
          <w:spacing w:val="-12"/>
          <w:sz w:val="24"/>
          <w:szCs w:val="24"/>
        </w:rPr>
        <w:t>b</w:t>
      </w:r>
      <w:r>
        <w:rPr>
          <w:spacing w:val="-11"/>
          <w:sz w:val="24"/>
          <w:szCs w:val="24"/>
        </w:rPr>
        <w:t>e</w:t>
      </w:r>
      <w:r>
        <w:rPr>
          <w:sz w:val="24"/>
          <w:szCs w:val="24"/>
        </w:rPr>
        <w:t xml:space="preserve"> </w:t>
      </w:r>
      <w:r>
        <w:rPr>
          <w:spacing w:val="-8"/>
          <w:sz w:val="24"/>
          <w:szCs w:val="24"/>
        </w:rPr>
        <w:t>resumed with a throw-in for the team from the throw-in</w:t>
      </w:r>
      <w:r>
        <w:rPr>
          <w:spacing w:val="27"/>
          <w:sz w:val="24"/>
          <w:szCs w:val="24"/>
        </w:rPr>
        <w:t xml:space="preserve"> </w:t>
      </w:r>
      <w:r>
        <w:rPr>
          <w:spacing w:val="-8"/>
          <w:sz w:val="24"/>
          <w:szCs w:val="24"/>
        </w:rPr>
        <w:t xml:space="preserve">line in the team’s </w:t>
      </w:r>
      <w:r>
        <w:rPr>
          <w:rFonts w:hint="eastAsia" w:eastAsia="宋体"/>
          <w:spacing w:val="-8"/>
          <w:sz w:val="24"/>
          <w:szCs w:val="24"/>
          <w:lang w:eastAsia="zh-CN"/>
        </w:rPr>
        <w:t>frontcourt</w:t>
      </w:r>
      <w:r>
        <w:rPr>
          <w:spacing w:val="10"/>
          <w:sz w:val="24"/>
          <w:szCs w:val="24"/>
        </w:rPr>
        <w:t xml:space="preserve"> </w:t>
      </w:r>
      <w:r>
        <w:rPr>
          <w:spacing w:val="-11"/>
          <w:sz w:val="24"/>
          <w:szCs w:val="24"/>
        </w:rPr>
        <w:t>and</w:t>
      </w:r>
      <w:r>
        <w:rPr>
          <w:spacing w:val="16"/>
          <w:sz w:val="24"/>
          <w:szCs w:val="24"/>
        </w:rPr>
        <w:t xml:space="preserve"> </w:t>
      </w:r>
      <w:r>
        <w:rPr>
          <w:spacing w:val="-11"/>
          <w:sz w:val="24"/>
          <w:szCs w:val="24"/>
        </w:rPr>
        <w:t>14 seconds or</w:t>
      </w:r>
      <w:r>
        <w:rPr>
          <w:spacing w:val="9"/>
          <w:sz w:val="24"/>
          <w:szCs w:val="24"/>
        </w:rPr>
        <w:t xml:space="preserve"> </w:t>
      </w:r>
      <w:r>
        <w:rPr>
          <w:spacing w:val="-11"/>
          <w:sz w:val="24"/>
          <w:szCs w:val="24"/>
        </w:rPr>
        <w:t>more</w:t>
      </w:r>
      <w:r>
        <w:rPr>
          <w:spacing w:val="9"/>
          <w:sz w:val="24"/>
          <w:szCs w:val="24"/>
        </w:rPr>
        <w:t xml:space="preserve"> </w:t>
      </w:r>
      <w:r>
        <w:rPr>
          <w:spacing w:val="-11"/>
          <w:sz w:val="24"/>
          <w:szCs w:val="24"/>
        </w:rPr>
        <w:t>are display</w:t>
      </w:r>
      <w:r>
        <w:rPr>
          <w:spacing w:val="-12"/>
          <w:sz w:val="24"/>
          <w:szCs w:val="24"/>
        </w:rPr>
        <w:t>ed on the</w:t>
      </w:r>
      <w:r>
        <w:rPr>
          <w:spacing w:val="5"/>
          <w:sz w:val="24"/>
          <w:szCs w:val="24"/>
        </w:rPr>
        <w:t xml:space="preserve"> </w:t>
      </w:r>
      <w:r>
        <w:rPr>
          <w:spacing w:val="-12"/>
          <w:sz w:val="24"/>
          <w:szCs w:val="24"/>
        </w:rPr>
        <w:t>shot</w:t>
      </w:r>
      <w:r>
        <w:rPr>
          <w:spacing w:val="11"/>
          <w:sz w:val="24"/>
          <w:szCs w:val="24"/>
        </w:rPr>
        <w:t xml:space="preserve"> </w:t>
      </w:r>
      <w:r>
        <w:rPr>
          <w:spacing w:val="-12"/>
          <w:sz w:val="24"/>
          <w:szCs w:val="24"/>
        </w:rPr>
        <w:t>clock</w:t>
      </w:r>
      <w:r>
        <w:rPr>
          <w:spacing w:val="10"/>
          <w:sz w:val="24"/>
          <w:szCs w:val="24"/>
        </w:rPr>
        <w:t xml:space="preserve"> </w:t>
      </w:r>
      <w:r>
        <w:rPr>
          <w:spacing w:val="-12"/>
          <w:sz w:val="24"/>
          <w:szCs w:val="24"/>
        </w:rPr>
        <w:t>at the time</w:t>
      </w:r>
      <w:r>
        <w:rPr>
          <w:spacing w:val="-4"/>
          <w:sz w:val="24"/>
          <w:szCs w:val="24"/>
        </w:rPr>
        <w:t xml:space="preserve"> </w:t>
      </w:r>
      <w:r>
        <w:rPr>
          <w:spacing w:val="-12"/>
          <w:sz w:val="24"/>
          <w:szCs w:val="24"/>
        </w:rPr>
        <w:t>when</w:t>
      </w:r>
      <w:r>
        <w:rPr>
          <w:sz w:val="24"/>
          <w:szCs w:val="24"/>
        </w:rPr>
        <w:t xml:space="preserve"> </w:t>
      </w:r>
      <w:r>
        <w:rPr>
          <w:spacing w:val="-11"/>
          <w:sz w:val="24"/>
          <w:szCs w:val="24"/>
        </w:rPr>
        <w:t>the game clock was stopped.</w:t>
      </w:r>
    </w:p>
    <w:p w14:paraId="65C0D0D1">
      <w:pPr>
        <w:pStyle w:val="2"/>
        <w:spacing w:before="112" w:line="253" w:lineRule="auto"/>
        <w:ind w:left="995" w:hanging="995"/>
        <w:rPr>
          <w:sz w:val="24"/>
          <w:szCs w:val="24"/>
        </w:rPr>
      </w:pPr>
      <w:r>
        <w:rPr>
          <w:spacing w:val="-13"/>
          <w:sz w:val="24"/>
          <w:szCs w:val="24"/>
        </w:rPr>
        <w:t xml:space="preserve">51.5      </w:t>
      </w:r>
      <w:r>
        <w:rPr>
          <w:spacing w:val="-12"/>
          <w:sz w:val="24"/>
          <w:szCs w:val="24"/>
        </w:rPr>
        <w:t xml:space="preserve">    Switched</w:t>
      </w:r>
      <w:r>
        <w:rPr>
          <w:spacing w:val="17"/>
          <w:w w:val="101"/>
          <w:sz w:val="24"/>
          <w:szCs w:val="24"/>
        </w:rPr>
        <w:t xml:space="preserve"> </w:t>
      </w:r>
      <w:r>
        <w:rPr>
          <w:spacing w:val="-12"/>
          <w:sz w:val="24"/>
          <w:szCs w:val="24"/>
        </w:rPr>
        <w:t>off,</w:t>
      </w:r>
      <w:r>
        <w:rPr>
          <w:spacing w:val="19"/>
          <w:sz w:val="24"/>
          <w:szCs w:val="24"/>
        </w:rPr>
        <w:t xml:space="preserve"> </w:t>
      </w:r>
      <w:r>
        <w:rPr>
          <w:spacing w:val="-12"/>
          <w:sz w:val="24"/>
          <w:szCs w:val="24"/>
        </w:rPr>
        <w:t>after the</w:t>
      </w:r>
      <w:r>
        <w:rPr>
          <w:spacing w:val="23"/>
          <w:sz w:val="24"/>
          <w:szCs w:val="24"/>
        </w:rPr>
        <w:t xml:space="preserve"> </w:t>
      </w:r>
      <w:r>
        <w:rPr>
          <w:spacing w:val="-12"/>
          <w:sz w:val="24"/>
          <w:szCs w:val="24"/>
        </w:rPr>
        <w:t>ball</w:t>
      </w:r>
      <w:r>
        <w:rPr>
          <w:spacing w:val="22"/>
          <w:w w:val="101"/>
          <w:sz w:val="24"/>
          <w:szCs w:val="24"/>
        </w:rPr>
        <w:t xml:space="preserve"> </w:t>
      </w:r>
      <w:r>
        <w:rPr>
          <w:spacing w:val="-12"/>
          <w:sz w:val="24"/>
          <w:szCs w:val="24"/>
        </w:rPr>
        <w:t>becomes</w:t>
      </w:r>
      <w:r>
        <w:rPr>
          <w:spacing w:val="17"/>
          <w:w w:val="101"/>
          <w:sz w:val="24"/>
          <w:szCs w:val="24"/>
        </w:rPr>
        <w:t xml:space="preserve"> </w:t>
      </w:r>
      <w:r>
        <w:rPr>
          <w:spacing w:val="-12"/>
          <w:sz w:val="24"/>
          <w:szCs w:val="24"/>
        </w:rPr>
        <w:t>dead</w:t>
      </w:r>
      <w:r>
        <w:rPr>
          <w:spacing w:val="19"/>
          <w:sz w:val="24"/>
          <w:szCs w:val="24"/>
        </w:rPr>
        <w:t xml:space="preserve"> </w:t>
      </w:r>
      <w:r>
        <w:rPr>
          <w:spacing w:val="-12"/>
          <w:sz w:val="24"/>
          <w:szCs w:val="24"/>
        </w:rPr>
        <w:t>and</w:t>
      </w:r>
      <w:r>
        <w:rPr>
          <w:spacing w:val="3"/>
          <w:sz w:val="24"/>
          <w:szCs w:val="24"/>
        </w:rPr>
        <w:t xml:space="preserve"> </w:t>
      </w:r>
      <w:r>
        <w:rPr>
          <w:spacing w:val="-12"/>
          <w:sz w:val="24"/>
          <w:szCs w:val="24"/>
        </w:rPr>
        <w:t>the</w:t>
      </w:r>
      <w:r>
        <w:rPr>
          <w:spacing w:val="19"/>
          <w:sz w:val="24"/>
          <w:szCs w:val="24"/>
        </w:rPr>
        <w:t xml:space="preserve"> </w:t>
      </w:r>
      <w:r>
        <w:rPr>
          <w:spacing w:val="-12"/>
          <w:sz w:val="24"/>
          <w:szCs w:val="24"/>
        </w:rPr>
        <w:t>game</w:t>
      </w:r>
      <w:r>
        <w:rPr>
          <w:spacing w:val="21"/>
          <w:w w:val="101"/>
          <w:sz w:val="24"/>
          <w:szCs w:val="24"/>
        </w:rPr>
        <w:t xml:space="preserve"> </w:t>
      </w:r>
      <w:r>
        <w:rPr>
          <w:spacing w:val="-12"/>
          <w:sz w:val="24"/>
          <w:szCs w:val="24"/>
        </w:rPr>
        <w:t>clock</w:t>
      </w:r>
      <w:r>
        <w:rPr>
          <w:spacing w:val="5"/>
          <w:sz w:val="24"/>
          <w:szCs w:val="24"/>
        </w:rPr>
        <w:t xml:space="preserve"> </w:t>
      </w:r>
      <w:r>
        <w:rPr>
          <w:rFonts w:hint="eastAsia" w:eastAsia="宋体"/>
          <w:spacing w:val="5"/>
          <w:sz w:val="24"/>
          <w:szCs w:val="24"/>
          <w:lang w:eastAsia="zh-CN"/>
        </w:rPr>
        <w:t>is</w:t>
      </w:r>
      <w:r>
        <w:rPr>
          <w:spacing w:val="15"/>
          <w:sz w:val="24"/>
          <w:szCs w:val="24"/>
        </w:rPr>
        <w:t xml:space="preserve"> </w:t>
      </w:r>
      <w:r>
        <w:rPr>
          <w:spacing w:val="-12"/>
          <w:sz w:val="24"/>
          <w:szCs w:val="24"/>
        </w:rPr>
        <w:t>sto</w:t>
      </w:r>
      <w:r>
        <w:rPr>
          <w:spacing w:val="-13"/>
          <w:sz w:val="24"/>
          <w:szCs w:val="24"/>
        </w:rPr>
        <w:t>pped</w:t>
      </w:r>
      <w:r>
        <w:rPr>
          <w:spacing w:val="19"/>
          <w:sz w:val="24"/>
          <w:szCs w:val="24"/>
        </w:rPr>
        <w:t xml:space="preserve"> </w:t>
      </w:r>
      <w:r>
        <w:rPr>
          <w:spacing w:val="-13"/>
          <w:sz w:val="24"/>
          <w:szCs w:val="24"/>
        </w:rPr>
        <w:t>in</w:t>
      </w:r>
      <w:r>
        <w:rPr>
          <w:spacing w:val="19"/>
          <w:w w:val="101"/>
          <w:sz w:val="24"/>
          <w:szCs w:val="24"/>
        </w:rPr>
        <w:t xml:space="preserve"> </w:t>
      </w:r>
      <w:r>
        <w:rPr>
          <w:spacing w:val="-13"/>
          <w:sz w:val="24"/>
          <w:szCs w:val="24"/>
        </w:rPr>
        <w:t>an</w:t>
      </w:r>
      <w:r>
        <w:rPr>
          <w:spacing w:val="-3"/>
          <w:sz w:val="24"/>
          <w:szCs w:val="24"/>
        </w:rPr>
        <w:t>y</w:t>
      </w:r>
      <w:r>
        <w:rPr>
          <w:sz w:val="24"/>
          <w:szCs w:val="24"/>
        </w:rPr>
        <w:t xml:space="preserve"> </w:t>
      </w:r>
      <w:r>
        <w:rPr>
          <w:spacing w:val="-9"/>
          <w:sz w:val="24"/>
          <w:szCs w:val="24"/>
        </w:rPr>
        <w:t>quarter or overtime when ther</w:t>
      </w:r>
      <w:r>
        <w:rPr>
          <w:spacing w:val="-10"/>
          <w:sz w:val="24"/>
          <w:szCs w:val="24"/>
        </w:rPr>
        <w:t>e is a new</w:t>
      </w:r>
      <w:r>
        <w:rPr>
          <w:spacing w:val="7"/>
          <w:sz w:val="24"/>
          <w:szCs w:val="24"/>
        </w:rPr>
        <w:t xml:space="preserve"> </w:t>
      </w:r>
      <w:r>
        <w:rPr>
          <w:spacing w:val="-10"/>
          <w:sz w:val="24"/>
          <w:szCs w:val="24"/>
        </w:rPr>
        <w:t>control</w:t>
      </w:r>
      <w:r>
        <w:rPr>
          <w:spacing w:val="4"/>
          <w:sz w:val="24"/>
          <w:szCs w:val="24"/>
        </w:rPr>
        <w:t xml:space="preserve"> </w:t>
      </w:r>
      <w:r>
        <w:rPr>
          <w:spacing w:val="-10"/>
          <w:sz w:val="24"/>
          <w:szCs w:val="24"/>
        </w:rPr>
        <w:t>of the</w:t>
      </w:r>
      <w:r>
        <w:rPr>
          <w:spacing w:val="9"/>
          <w:sz w:val="24"/>
          <w:szCs w:val="24"/>
        </w:rPr>
        <w:t xml:space="preserve"> </w:t>
      </w:r>
      <w:r>
        <w:rPr>
          <w:spacing w:val="-10"/>
          <w:sz w:val="24"/>
          <w:szCs w:val="24"/>
        </w:rPr>
        <w:t>ball for either team</w:t>
      </w:r>
      <w:r>
        <w:rPr>
          <w:spacing w:val="6"/>
          <w:sz w:val="24"/>
          <w:szCs w:val="24"/>
        </w:rPr>
        <w:t xml:space="preserve"> </w:t>
      </w:r>
      <w:r>
        <w:rPr>
          <w:spacing w:val="-10"/>
          <w:sz w:val="24"/>
          <w:szCs w:val="24"/>
        </w:rPr>
        <w:t>and there</w:t>
      </w:r>
      <w:r>
        <w:rPr>
          <w:sz w:val="24"/>
          <w:szCs w:val="24"/>
        </w:rPr>
        <w:t xml:space="preserve"> </w:t>
      </w:r>
      <w:r>
        <w:rPr>
          <w:spacing w:val="-12"/>
          <w:sz w:val="24"/>
          <w:szCs w:val="24"/>
        </w:rPr>
        <w:t>are less than</w:t>
      </w:r>
      <w:r>
        <w:rPr>
          <w:spacing w:val="9"/>
          <w:sz w:val="24"/>
          <w:szCs w:val="24"/>
        </w:rPr>
        <w:t xml:space="preserve"> </w:t>
      </w:r>
      <w:r>
        <w:rPr>
          <w:spacing w:val="-12"/>
          <w:sz w:val="24"/>
          <w:szCs w:val="24"/>
        </w:rPr>
        <w:t xml:space="preserve">14 seconds </w:t>
      </w:r>
      <w:r>
        <w:rPr>
          <w:spacing w:val="-13"/>
          <w:sz w:val="24"/>
          <w:szCs w:val="24"/>
        </w:rPr>
        <w:t>on the game clock.</w:t>
      </w:r>
    </w:p>
    <w:p w14:paraId="4FEA6EA6">
      <w:pPr>
        <w:pStyle w:val="2"/>
        <w:spacing w:before="110" w:line="262" w:lineRule="auto"/>
        <w:ind w:left="980" w:firstLine="3"/>
        <w:rPr>
          <w:sz w:val="24"/>
          <w:szCs w:val="24"/>
        </w:rPr>
      </w:pPr>
      <w:r>
        <w:rPr>
          <w:spacing w:val="-11"/>
          <w:sz w:val="24"/>
          <w:szCs w:val="24"/>
        </w:rPr>
        <w:t>The shot</w:t>
      </w:r>
      <w:r>
        <w:rPr>
          <w:spacing w:val="11"/>
          <w:sz w:val="24"/>
          <w:szCs w:val="24"/>
        </w:rPr>
        <w:t xml:space="preserve"> </w:t>
      </w:r>
      <w:r>
        <w:rPr>
          <w:spacing w:val="-11"/>
          <w:sz w:val="24"/>
          <w:szCs w:val="24"/>
        </w:rPr>
        <w:t>clock signal</w:t>
      </w:r>
      <w:r>
        <w:rPr>
          <w:spacing w:val="9"/>
          <w:sz w:val="24"/>
          <w:szCs w:val="24"/>
        </w:rPr>
        <w:t xml:space="preserve"> </w:t>
      </w:r>
      <w:r>
        <w:rPr>
          <w:spacing w:val="-11"/>
          <w:sz w:val="24"/>
          <w:szCs w:val="24"/>
        </w:rPr>
        <w:t>neither stops the ga</w:t>
      </w:r>
      <w:r>
        <w:rPr>
          <w:spacing w:val="-12"/>
          <w:sz w:val="24"/>
          <w:szCs w:val="24"/>
        </w:rPr>
        <w:t>me</w:t>
      </w:r>
      <w:r>
        <w:rPr>
          <w:spacing w:val="10"/>
          <w:sz w:val="24"/>
          <w:szCs w:val="24"/>
        </w:rPr>
        <w:t xml:space="preserve"> </w:t>
      </w:r>
      <w:r>
        <w:rPr>
          <w:rFonts w:hint="eastAsia" w:eastAsia="宋体"/>
          <w:spacing w:val="10"/>
          <w:sz w:val="24"/>
          <w:szCs w:val="24"/>
          <w:lang w:eastAsia="zh-CN"/>
        </w:rPr>
        <w:t>clock</w:t>
      </w:r>
      <w:r>
        <w:rPr>
          <w:spacing w:val="7"/>
          <w:sz w:val="24"/>
          <w:szCs w:val="24"/>
        </w:rPr>
        <w:t xml:space="preserve"> </w:t>
      </w:r>
      <w:r>
        <w:rPr>
          <w:spacing w:val="-12"/>
          <w:sz w:val="24"/>
          <w:szCs w:val="24"/>
        </w:rPr>
        <w:t>or the</w:t>
      </w:r>
      <w:r>
        <w:rPr>
          <w:spacing w:val="8"/>
          <w:sz w:val="24"/>
          <w:szCs w:val="24"/>
        </w:rPr>
        <w:t xml:space="preserve"> </w:t>
      </w:r>
      <w:r>
        <w:rPr>
          <w:spacing w:val="-12"/>
          <w:sz w:val="24"/>
          <w:szCs w:val="24"/>
        </w:rPr>
        <w:t>game,</w:t>
      </w:r>
      <w:r>
        <w:rPr>
          <w:spacing w:val="9"/>
          <w:sz w:val="24"/>
          <w:szCs w:val="24"/>
        </w:rPr>
        <w:t xml:space="preserve"> </w:t>
      </w:r>
      <w:r>
        <w:rPr>
          <w:spacing w:val="-12"/>
          <w:sz w:val="24"/>
          <w:szCs w:val="24"/>
        </w:rPr>
        <w:t>nor</w:t>
      </w:r>
      <w:r>
        <w:rPr>
          <w:spacing w:val="10"/>
          <w:sz w:val="24"/>
          <w:szCs w:val="24"/>
        </w:rPr>
        <w:t xml:space="preserve"> </w:t>
      </w:r>
      <w:r>
        <w:rPr>
          <w:spacing w:val="-12"/>
          <w:sz w:val="24"/>
          <w:szCs w:val="24"/>
        </w:rPr>
        <w:t>causes the</w:t>
      </w:r>
      <w:r>
        <w:rPr>
          <w:spacing w:val="12"/>
          <w:sz w:val="24"/>
          <w:szCs w:val="24"/>
        </w:rPr>
        <w:t xml:space="preserve"> </w:t>
      </w:r>
      <w:r>
        <w:rPr>
          <w:spacing w:val="-12"/>
          <w:sz w:val="24"/>
          <w:szCs w:val="24"/>
        </w:rPr>
        <w:t>ball</w:t>
      </w:r>
      <w:r>
        <w:rPr>
          <w:sz w:val="24"/>
          <w:szCs w:val="24"/>
        </w:rPr>
        <w:t xml:space="preserve"> </w:t>
      </w:r>
      <w:r>
        <w:rPr>
          <w:spacing w:val="-12"/>
          <w:sz w:val="24"/>
          <w:szCs w:val="24"/>
        </w:rPr>
        <w:t>to become dead, unless a team is</w:t>
      </w:r>
      <w:r>
        <w:rPr>
          <w:spacing w:val="17"/>
          <w:w w:val="101"/>
          <w:sz w:val="24"/>
          <w:szCs w:val="24"/>
        </w:rPr>
        <w:t xml:space="preserve"> </w:t>
      </w:r>
      <w:r>
        <w:rPr>
          <w:spacing w:val="-12"/>
          <w:sz w:val="24"/>
          <w:szCs w:val="24"/>
        </w:rPr>
        <w:t>in</w:t>
      </w:r>
      <w:r>
        <w:rPr>
          <w:spacing w:val="2"/>
          <w:sz w:val="24"/>
          <w:szCs w:val="24"/>
        </w:rPr>
        <w:t xml:space="preserve"> </w:t>
      </w:r>
      <w:r>
        <w:rPr>
          <w:spacing w:val="-12"/>
          <w:sz w:val="24"/>
          <w:szCs w:val="24"/>
        </w:rPr>
        <w:t>control</w:t>
      </w:r>
      <w:r>
        <w:rPr>
          <w:spacing w:val="1"/>
          <w:sz w:val="24"/>
          <w:szCs w:val="24"/>
        </w:rPr>
        <w:t xml:space="preserve"> </w:t>
      </w:r>
      <w:r>
        <w:rPr>
          <w:spacing w:val="-12"/>
          <w:sz w:val="24"/>
          <w:szCs w:val="24"/>
        </w:rPr>
        <w:t>of the</w:t>
      </w:r>
      <w:r>
        <w:rPr>
          <w:spacing w:val="5"/>
          <w:sz w:val="24"/>
          <w:szCs w:val="24"/>
        </w:rPr>
        <w:t xml:space="preserve"> </w:t>
      </w:r>
      <w:r>
        <w:rPr>
          <w:spacing w:val="-12"/>
          <w:sz w:val="24"/>
          <w:szCs w:val="24"/>
        </w:rPr>
        <w:t>ball.</w:t>
      </w:r>
    </w:p>
    <w:p w14:paraId="268615B8">
      <w:pPr>
        <w:spacing w:line="262" w:lineRule="auto"/>
        <w:rPr>
          <w:sz w:val="24"/>
          <w:szCs w:val="24"/>
        </w:rPr>
        <w:sectPr>
          <w:headerReference r:id="rId238" w:type="default"/>
          <w:footerReference r:id="rId239" w:type="default"/>
          <w:pgSz w:w="11900" w:h="16840"/>
          <w:pgMar w:top="1137" w:right="1412" w:bottom="652" w:left="1427" w:header="567" w:footer="402" w:gutter="0"/>
          <w:cols w:space="720" w:num="1"/>
        </w:sectPr>
      </w:pPr>
    </w:p>
    <w:p w14:paraId="40509122">
      <w:pPr>
        <w:spacing w:before="167" w:line="570" w:lineRule="exact"/>
        <w:ind w:firstLine="7868"/>
      </w:pPr>
      <w:r>
        <w:rPr>
          <w:position w:val="-11"/>
        </w:rPr>
        <w:drawing>
          <wp:inline distT="0" distB="0" distL="0" distR="0">
            <wp:extent cx="743585" cy="36195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434"/>
                    <a:stretch>
                      <a:fillRect/>
                    </a:stretch>
                  </pic:blipFill>
                  <pic:spPr>
                    <a:xfrm>
                      <a:off x="0" y="0"/>
                      <a:ext cx="744219" cy="362327"/>
                    </a:xfrm>
                    <a:prstGeom prst="rect">
                      <a:avLst/>
                    </a:prstGeom>
                  </pic:spPr>
                </pic:pic>
              </a:graphicData>
            </a:graphic>
          </wp:inline>
        </w:drawing>
      </w:r>
    </w:p>
    <w:p w14:paraId="2C4362E3">
      <w:pPr>
        <w:spacing w:before="235" w:line="343" w:lineRule="exact"/>
        <w:ind w:left="1486"/>
        <w:rPr>
          <w:rFonts w:ascii="等线" w:hAnsi="等线" w:eastAsia="等线" w:cs="等线"/>
          <w:sz w:val="24"/>
          <w:szCs w:val="24"/>
        </w:rPr>
      </w:pPr>
      <w:r>
        <w:rPr>
          <w:rFonts w:ascii="等线" w:hAnsi="等线" w:eastAsia="等线" w:cs="等线"/>
          <w:spacing w:val="-2"/>
          <w:position w:val="3"/>
          <w:sz w:val="24"/>
          <w:szCs w:val="24"/>
        </w:rPr>
        <w:t>比赛因与控球方无关的动作而暂停。</w:t>
      </w:r>
    </w:p>
    <w:p w14:paraId="16E7FB72">
      <w:pPr>
        <w:spacing w:before="49" w:line="343" w:lineRule="exact"/>
        <w:ind w:left="1486"/>
        <w:rPr>
          <w:rFonts w:ascii="等线" w:hAnsi="等线" w:eastAsia="等线" w:cs="等线"/>
          <w:sz w:val="24"/>
          <w:szCs w:val="24"/>
        </w:rPr>
      </w:pPr>
      <w:r>
        <w:rPr>
          <w:rFonts w:ascii="等线" w:hAnsi="等线" w:eastAsia="等线" w:cs="等线"/>
          <w:spacing w:val="-2"/>
          <w:position w:val="3"/>
          <w:sz w:val="24"/>
          <w:szCs w:val="24"/>
        </w:rPr>
        <w:t>比赛因与双方球队均无关的行为而暂停。</w:t>
      </w:r>
    </w:p>
    <w:p w14:paraId="0660E32A">
      <w:pPr>
        <w:spacing w:before="41" w:line="210" w:lineRule="auto"/>
        <w:ind w:left="1858"/>
        <w:rPr>
          <w:rFonts w:ascii="等线" w:hAnsi="等线" w:eastAsia="等线" w:cs="等线"/>
          <w:sz w:val="24"/>
          <w:szCs w:val="24"/>
        </w:rPr>
      </w:pPr>
      <w:r>
        <w:rPr>
          <w:rFonts w:ascii="等线" w:hAnsi="等线" w:eastAsia="等线" w:cs="等线"/>
          <w:spacing w:val="-2"/>
          <w:sz w:val="24"/>
          <w:szCs w:val="24"/>
        </w:rPr>
        <w:t>除非这会使对手处于不利境地。</w:t>
      </w:r>
    </w:p>
    <w:p w14:paraId="1DBA40BC">
      <w:pPr>
        <w:pStyle w:val="2"/>
        <w:spacing w:before="103" w:line="211" w:lineRule="auto"/>
        <w:ind w:left="982"/>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该球队被判罚罚球。</w:t>
      </w:r>
    </w:p>
    <w:p w14:paraId="721E2C1F">
      <w:pPr>
        <w:spacing w:before="25" w:line="341" w:lineRule="exact"/>
        <w:rPr>
          <w:rFonts w:ascii="等线" w:hAnsi="等线" w:eastAsia="等线" w:cs="等线"/>
          <w:sz w:val="24"/>
          <w:szCs w:val="24"/>
        </w:rPr>
      </w:pPr>
      <w:r>
        <w:rPr>
          <w:rFonts w:ascii="Calibri" w:hAnsi="Calibri" w:eastAsia="Calibri" w:cs="Calibri"/>
          <w:spacing w:val="-1"/>
          <w:position w:val="3"/>
          <w:sz w:val="24"/>
          <w:szCs w:val="24"/>
        </w:rPr>
        <w:t xml:space="preserve">51.4            </w:t>
      </w:r>
      <w:r>
        <w:rPr>
          <w:rFonts w:ascii="等线" w:hAnsi="等线" w:eastAsia="等线" w:cs="等线"/>
          <w:spacing w:val="-1"/>
          <w:position w:val="3"/>
          <w:sz w:val="24"/>
          <w:szCs w:val="24"/>
        </w:rPr>
        <w:t>当满足以下条件时，停止并复位为</w:t>
      </w:r>
      <w:r>
        <w:rPr>
          <w:rFonts w:ascii="Calibri" w:hAnsi="Calibri" w:eastAsia="Calibri" w:cs="Calibri"/>
          <w:spacing w:val="-1"/>
          <w:position w:val="3"/>
          <w:sz w:val="24"/>
          <w:szCs w:val="24"/>
        </w:rPr>
        <w:t>14</w:t>
      </w:r>
      <w:r>
        <w:rPr>
          <w:rFonts w:ascii="等线" w:hAnsi="等线" w:eastAsia="等线" w:cs="等线"/>
          <w:spacing w:val="-1"/>
          <w:position w:val="3"/>
          <w:sz w:val="24"/>
          <w:szCs w:val="24"/>
        </w:rPr>
        <w:t>秒，且显示</w:t>
      </w:r>
      <w:r>
        <w:rPr>
          <w:rFonts w:ascii="Calibri" w:hAnsi="Calibri" w:eastAsia="Calibri" w:cs="Calibri"/>
          <w:spacing w:val="-1"/>
          <w:position w:val="3"/>
          <w:sz w:val="24"/>
          <w:szCs w:val="24"/>
        </w:rPr>
        <w:t>14</w:t>
      </w:r>
      <w:r>
        <w:rPr>
          <w:rFonts w:ascii="等线" w:hAnsi="等线" w:eastAsia="等线" w:cs="等线"/>
          <w:spacing w:val="-1"/>
          <w:position w:val="3"/>
          <w:sz w:val="24"/>
          <w:szCs w:val="24"/>
        </w:rPr>
        <w:t>秒：</w:t>
      </w:r>
    </w:p>
    <w:p w14:paraId="0340E0E2">
      <w:pPr>
        <w:pStyle w:val="2"/>
        <w:spacing w:before="1" w:line="236" w:lineRule="auto"/>
        <w:ind w:left="1407" w:hanging="425"/>
        <w:rPr>
          <w:rFonts w:ascii="等线" w:hAnsi="等线" w:eastAsia="等线" w:cs="等线"/>
          <w:sz w:val="24"/>
          <w:szCs w:val="24"/>
        </w:rPr>
      </w:pPr>
      <w:r>
        <w:rPr>
          <w:spacing w:val="8"/>
          <w:sz w:val="24"/>
          <w:szCs w:val="24"/>
        </w:rPr>
        <w:t xml:space="preserve">•    </w:t>
      </w:r>
      <w:r>
        <w:rPr>
          <w:rFonts w:ascii="等线" w:hAnsi="等线" w:eastAsia="等线" w:cs="等线"/>
          <w:spacing w:val="8"/>
          <w:sz w:val="24"/>
          <w:szCs w:val="24"/>
        </w:rPr>
        <w:t>先前控制球的同一球队将获得一次前</w:t>
      </w:r>
      <w:r>
        <w:rPr>
          <w:rFonts w:ascii="等线" w:hAnsi="等线" w:eastAsia="等线" w:cs="等线"/>
          <w:spacing w:val="7"/>
          <w:sz w:val="24"/>
          <w:szCs w:val="24"/>
        </w:rPr>
        <w:t>场掷球入界机会，且进攻计时钟上</w:t>
      </w:r>
      <w:r>
        <w:rPr>
          <w:rFonts w:ascii="等线" w:hAnsi="等线" w:eastAsia="等线" w:cs="等线"/>
          <w:spacing w:val="-2"/>
          <w:sz w:val="24"/>
          <w:szCs w:val="24"/>
        </w:rPr>
        <w:t>显示的时间为</w:t>
      </w:r>
      <w:r>
        <w:rPr>
          <w:rFonts w:ascii="Calibri" w:hAnsi="Calibri" w:eastAsia="Calibri" w:cs="Calibri"/>
          <w:spacing w:val="-2"/>
          <w:sz w:val="24"/>
          <w:szCs w:val="24"/>
        </w:rPr>
        <w:t>13</w:t>
      </w:r>
      <w:r>
        <w:rPr>
          <w:rFonts w:ascii="等线" w:hAnsi="等线" w:eastAsia="等线" w:cs="等线"/>
          <w:spacing w:val="-2"/>
          <w:sz w:val="24"/>
          <w:szCs w:val="24"/>
        </w:rPr>
        <w:t>秒或更短：</w:t>
      </w:r>
    </w:p>
    <w:p w14:paraId="7B9F142F">
      <w:pPr>
        <w:spacing w:line="332" w:lineRule="exact"/>
        <w:ind w:left="1469"/>
        <w:rPr>
          <w:rFonts w:ascii="等线" w:hAnsi="等线" w:eastAsia="等线" w:cs="等线"/>
          <w:sz w:val="24"/>
          <w:szCs w:val="24"/>
        </w:rPr>
      </w:pPr>
      <w:r>
        <w:rPr>
          <w:rFonts w:ascii="等线" w:hAnsi="等线" w:eastAsia="等线" w:cs="等线"/>
          <w:spacing w:val="-2"/>
          <w:position w:val="3"/>
          <w:sz w:val="24"/>
          <w:szCs w:val="24"/>
        </w:rPr>
        <w:t>作为犯规或违例（界外违例除外）</w:t>
      </w:r>
      <w:r>
        <w:rPr>
          <w:rFonts w:ascii="等线" w:hAnsi="等线" w:eastAsia="等线" w:cs="等线"/>
          <w:spacing w:val="-39"/>
          <w:position w:val="3"/>
          <w:sz w:val="24"/>
          <w:szCs w:val="24"/>
        </w:rPr>
        <w:t xml:space="preserve"/>
      </w:r>
      <w:r>
        <w:rPr>
          <w:rFonts w:ascii="等线" w:hAnsi="等线" w:eastAsia="等线" w:cs="等线"/>
          <w:spacing w:val="-2"/>
          <w:position w:val="3"/>
          <w:sz w:val="24"/>
          <w:szCs w:val="24"/>
        </w:rPr>
        <w:t>的结果。</w:t>
      </w:r>
    </w:p>
    <w:p w14:paraId="0907B046">
      <w:pPr>
        <w:spacing w:line="343" w:lineRule="exact"/>
        <w:ind w:left="1486"/>
        <w:rPr>
          <w:rFonts w:ascii="等线" w:hAnsi="等线" w:eastAsia="等线" w:cs="等线"/>
          <w:sz w:val="24"/>
          <w:szCs w:val="24"/>
        </w:rPr>
      </w:pPr>
      <w:r>
        <w:rPr>
          <w:rFonts w:ascii="等线" w:hAnsi="等线" w:eastAsia="等线" w:cs="等线"/>
          <w:spacing w:val="-2"/>
          <w:position w:val="3"/>
          <w:sz w:val="24"/>
          <w:szCs w:val="24"/>
        </w:rPr>
        <w:t>比赛因与控球方无关的动作而暂停。</w:t>
      </w:r>
    </w:p>
    <w:p w14:paraId="6E5E7729">
      <w:pPr>
        <w:spacing w:before="45" w:line="303" w:lineRule="auto"/>
        <w:ind w:left="1826" w:hanging="356"/>
        <w:rPr>
          <w:rFonts w:ascii="等线" w:hAnsi="等线" w:eastAsia="等线" w:cs="等线"/>
          <w:sz w:val="24"/>
          <w:szCs w:val="24"/>
        </w:rPr>
      </w:pPr>
      <w:r>
        <w:rPr>
          <w:rFonts w:ascii="等线" w:hAnsi="等线" w:eastAsia="等线" w:cs="等线"/>
          <w:spacing w:val="3"/>
          <w:sz w:val="24"/>
          <w:szCs w:val="24"/>
        </w:rPr>
        <w:t>若比赛因与双方球队均无关的行为而暂停，</w:t>
      </w:r>
      <w:r>
        <w:rPr>
          <w:rFonts w:ascii="等线" w:hAnsi="等线" w:eastAsia="等线" w:cs="等线"/>
          <w:spacing w:val="-23"/>
          <w:sz w:val="24"/>
          <w:szCs w:val="24"/>
        </w:rPr>
        <w:t xml:space="preserve"/>
      </w:r>
      <w:r>
        <w:rPr>
          <w:rFonts w:ascii="等线" w:hAnsi="等线" w:eastAsia="等线" w:cs="等线"/>
          <w:spacing w:val="3"/>
          <w:sz w:val="24"/>
          <w:szCs w:val="24"/>
        </w:rPr>
        <w:t>除非此举会使对方处于不利</w:t>
      </w:r>
      <w:r>
        <w:rPr>
          <w:rFonts w:ascii="等线" w:hAnsi="等线" w:eastAsia="等线" w:cs="等线"/>
          <w:spacing w:val="-3"/>
          <w:sz w:val="24"/>
          <w:szCs w:val="24"/>
        </w:rPr>
        <w:t>境地。</w:t>
      </w:r>
    </w:p>
    <w:p w14:paraId="1C658398">
      <w:pPr>
        <w:pStyle w:val="2"/>
        <w:spacing w:line="345" w:lineRule="exact"/>
        <w:ind w:left="982"/>
        <w:rPr>
          <w:rFonts w:ascii="等线" w:hAnsi="等线" w:eastAsia="等线" w:cs="等线"/>
          <w:sz w:val="24"/>
          <w:szCs w:val="24"/>
        </w:rPr>
      </w:pPr>
      <w:r>
        <w:rPr>
          <w:spacing w:val="2"/>
          <w:position w:val="3"/>
          <w:sz w:val="24"/>
          <w:szCs w:val="24"/>
        </w:rPr>
        <w:t xml:space="preserve">•    </w:t>
      </w:r>
      <w:r>
        <w:rPr>
          <w:rFonts w:ascii="等线" w:hAnsi="等线" w:eastAsia="等线" w:cs="等线"/>
          <w:spacing w:val="2"/>
          <w:position w:val="3"/>
          <w:sz w:val="24"/>
          <w:szCs w:val="24"/>
        </w:rPr>
        <w:t>此前未控制球的球队，若因以下情况，应被判罚一次</w:t>
      </w:r>
      <w:r>
        <w:rPr>
          <w:rFonts w:ascii="等线" w:hAnsi="等线" w:eastAsia="等线" w:cs="等线"/>
          <w:spacing w:val="1"/>
          <w:position w:val="3"/>
          <w:sz w:val="24"/>
          <w:szCs w:val="24"/>
        </w:rPr>
        <w:t>前场掷球入界：</w:t>
      </w:r>
    </w:p>
    <w:p w14:paraId="6EA1899D">
      <w:pPr>
        <w:spacing w:before="282" w:line="342" w:lineRule="exact"/>
        <w:ind w:left="1463"/>
        <w:rPr>
          <w:rFonts w:ascii="等线" w:hAnsi="等线" w:eastAsia="等线" w:cs="等线"/>
          <w:sz w:val="24"/>
          <w:szCs w:val="24"/>
        </w:rPr>
      </w:pPr>
      <w:r>
        <w:rPr>
          <w:rFonts w:ascii="等线" w:hAnsi="等线" w:eastAsia="等线" w:cs="等线"/>
          <w:spacing w:val="-2"/>
          <w:position w:val="3"/>
          <w:sz w:val="24"/>
          <w:szCs w:val="24"/>
        </w:rPr>
        <w:t>侵人犯规或违例（包括界外违例）</w:t>
      </w:r>
      <w:r>
        <w:rPr>
          <w:rFonts w:ascii="等线" w:hAnsi="等线" w:eastAsia="等线" w:cs="等线"/>
          <w:spacing w:val="-29"/>
          <w:position w:val="3"/>
          <w:sz w:val="24"/>
          <w:szCs w:val="24"/>
        </w:rPr>
        <w:t xml:space="preserve"/>
      </w:r>
      <w:r>
        <w:rPr>
          <w:rFonts w:ascii="等线" w:hAnsi="等线" w:eastAsia="等线" w:cs="等线"/>
          <w:spacing w:val="-2"/>
          <w:position w:val="3"/>
          <w:sz w:val="24"/>
          <w:szCs w:val="24"/>
        </w:rPr>
        <w:t>、争球情况。</w:t>
      </w:r>
    </w:p>
    <w:p w14:paraId="367E31CE">
      <w:pPr>
        <w:pStyle w:val="2"/>
        <w:spacing w:before="159" w:line="277" w:lineRule="auto"/>
        <w:ind w:left="1426" w:hanging="444"/>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若球队因实施破坏性</w:t>
      </w:r>
      <w:r>
        <w:rPr>
          <w:rFonts w:ascii="等线" w:hAnsi="等线" w:eastAsia="等线" w:cs="等线"/>
          <w:spacing w:val="-26"/>
          <w:sz w:val="24"/>
          <w:szCs w:val="24"/>
        </w:rPr>
        <w:t xml:space="preserve"/>
      </w:r>
      <w:r>
        <w:rPr>
          <w:rFonts w:ascii="等线" w:hAnsi="等线" w:eastAsia="等线" w:cs="等线"/>
          <w:spacing w:val="5"/>
          <w:sz w:val="24"/>
          <w:szCs w:val="24"/>
        </w:rPr>
        <w:t>、恶劣或导致禁赛的</w:t>
      </w:r>
      <w:r>
        <w:rPr>
          <w:rFonts w:ascii="等线" w:hAnsi="等线" w:eastAsia="等线" w:cs="等线"/>
          <w:spacing w:val="4"/>
          <w:sz w:val="24"/>
          <w:szCs w:val="24"/>
        </w:rPr>
        <w:t>犯规，则可在其前场</w:t>
      </w:r>
      <w:r>
        <w:rPr>
          <w:rFonts w:ascii="等线" w:hAnsi="等线" w:eastAsia="等线" w:cs="等线"/>
          <w:spacing w:val="-27"/>
          <w:sz w:val="24"/>
          <w:szCs w:val="24"/>
        </w:rPr>
        <w:t xml:space="preserve"/>
      </w:r>
      <w:r>
        <w:rPr>
          <w:rFonts w:ascii="等线" w:hAnsi="等线" w:eastAsia="等线" w:cs="等线"/>
          <w:spacing w:val="4"/>
          <w:sz w:val="24"/>
          <w:szCs w:val="24"/>
        </w:rPr>
        <w:t>、</w:t>
      </w:r>
      <w:r>
        <w:rPr>
          <w:rFonts w:ascii="等线" w:hAnsi="等线" w:eastAsia="等线" w:cs="等线"/>
          <w:spacing w:val="-39"/>
          <w:sz w:val="24"/>
          <w:szCs w:val="24"/>
        </w:rPr>
        <w:t xml:space="preserve"/>
      </w:r>
      <w:r>
        <w:rPr>
          <w:rFonts w:ascii="等线" w:hAnsi="等线" w:eastAsia="等线" w:cs="等线"/>
          <w:spacing w:val="4"/>
          <w:sz w:val="24"/>
          <w:szCs w:val="24"/>
        </w:rPr>
        <w:t>与记录</w:t>
      </w:r>
      <w:r>
        <w:rPr>
          <w:rFonts w:ascii="等线" w:hAnsi="等线" w:eastAsia="等线" w:cs="等线"/>
          <w:spacing w:val="-1"/>
          <w:sz w:val="24"/>
          <w:szCs w:val="24"/>
        </w:rPr>
        <w:t>台相对的位置，从掷球入界线获得一次掷球入界机会。</w:t>
      </w:r>
    </w:p>
    <w:p w14:paraId="28FD9196">
      <w:pPr>
        <w:pStyle w:val="2"/>
        <w:spacing w:before="3" w:line="274" w:lineRule="auto"/>
        <w:ind w:left="1403" w:hanging="421"/>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当球在一次未成功的投篮中触碰到</w:t>
      </w:r>
      <w:r>
        <w:rPr>
          <w:rFonts w:ascii="等线" w:hAnsi="等线" w:eastAsia="等线" w:cs="等线"/>
          <w:spacing w:val="5"/>
          <w:sz w:val="24"/>
          <w:szCs w:val="24"/>
        </w:rPr>
        <w:t>篮筐后（包括球卡在篮筐与篮板之间</w:t>
      </w:r>
      <w:r>
        <w:rPr>
          <w:rFonts w:ascii="等线" w:hAnsi="等线" w:eastAsia="等线" w:cs="等线"/>
          <w:spacing w:val="3"/>
          <w:sz w:val="24"/>
          <w:szCs w:val="24"/>
        </w:rPr>
        <w:t>时）</w:t>
      </w:r>
      <w:r>
        <w:rPr>
          <w:rFonts w:ascii="等线" w:hAnsi="等线" w:eastAsia="等线" w:cs="等线"/>
          <w:spacing w:val="-26"/>
          <w:sz w:val="24"/>
          <w:szCs w:val="24"/>
        </w:rPr>
        <w:t xml:space="preserve"/>
      </w:r>
      <w:r>
        <w:rPr>
          <w:rFonts w:ascii="等线" w:hAnsi="等线" w:eastAsia="等线" w:cs="等线"/>
          <w:spacing w:val="3"/>
          <w:sz w:val="24"/>
          <w:szCs w:val="24"/>
        </w:rPr>
        <w:t>、</w:t>
      </w:r>
      <w:r>
        <w:rPr>
          <w:rFonts w:ascii="等线" w:hAnsi="等线" w:eastAsia="等线" w:cs="等线"/>
          <w:spacing w:val="-45"/>
          <w:sz w:val="24"/>
          <w:szCs w:val="24"/>
        </w:rPr>
        <w:t xml:space="preserve"/>
      </w:r>
      <w:r>
        <w:rPr>
          <w:rFonts w:ascii="等线" w:hAnsi="等线" w:eastAsia="等线" w:cs="等线"/>
          <w:spacing w:val="3"/>
          <w:sz w:val="24"/>
          <w:szCs w:val="24"/>
        </w:rPr>
        <w:t>或在一次未成功的最后一次罚球后</w:t>
      </w:r>
      <w:r>
        <w:rPr>
          <w:rFonts w:ascii="等线" w:hAnsi="等线" w:eastAsia="等线" w:cs="等线"/>
          <w:spacing w:val="-26"/>
          <w:sz w:val="24"/>
          <w:szCs w:val="24"/>
        </w:rPr>
        <w:t xml:space="preserve"/>
      </w:r>
      <w:r>
        <w:rPr>
          <w:rFonts w:ascii="等线" w:hAnsi="等线" w:eastAsia="等线" w:cs="等线"/>
          <w:spacing w:val="3"/>
          <w:sz w:val="24"/>
          <w:szCs w:val="24"/>
        </w:rPr>
        <w:t>、</w:t>
      </w:r>
      <w:r>
        <w:rPr>
          <w:rFonts w:ascii="等线" w:hAnsi="等线" w:eastAsia="等线" w:cs="等线"/>
          <w:spacing w:val="-45"/>
          <w:sz w:val="24"/>
          <w:szCs w:val="24"/>
        </w:rPr>
        <w:t xml:space="preserve"/>
      </w:r>
      <w:r>
        <w:rPr>
          <w:rFonts w:ascii="等线" w:hAnsi="等线" w:eastAsia="等线" w:cs="等线"/>
          <w:spacing w:val="2"/>
          <w:sz w:val="24"/>
          <w:szCs w:val="24"/>
        </w:rPr>
        <w:t>或在一次传球后，若重新控</w:t>
      </w:r>
      <w:r>
        <w:rPr>
          <w:rFonts w:ascii="等线" w:hAnsi="等线" w:eastAsia="等线" w:cs="等线"/>
          <w:spacing w:val="13"/>
          <w:sz w:val="24"/>
          <w:szCs w:val="24"/>
        </w:rPr>
        <w:t>制球的球队与球触碰到篮筐前控制球的球队为同一球队，</w:t>
      </w:r>
      <w:r>
        <w:rPr>
          <w:rFonts w:ascii="等线" w:hAnsi="等线" w:eastAsia="等线" w:cs="等线"/>
          <w:spacing w:val="-14"/>
          <w:sz w:val="24"/>
          <w:szCs w:val="24"/>
        </w:rPr>
        <w:t xml:space="preserve"/>
      </w:r>
      <w:r>
        <w:rPr>
          <w:rFonts w:ascii="等线" w:hAnsi="等线" w:eastAsia="等线" w:cs="等线"/>
          <w:spacing w:val="13"/>
          <w:sz w:val="24"/>
          <w:szCs w:val="24"/>
        </w:rPr>
        <w:t>则适用此规</w:t>
      </w:r>
      <w:r>
        <w:rPr>
          <w:rFonts w:ascii="等线" w:hAnsi="等线" w:eastAsia="等线" w:cs="等线"/>
          <w:spacing w:val="-4"/>
          <w:sz w:val="24"/>
          <w:szCs w:val="24"/>
        </w:rPr>
        <w:t>定。</w:t>
      </w:r>
    </w:p>
    <w:p w14:paraId="3DCD834F">
      <w:pPr>
        <w:pStyle w:val="2"/>
        <w:spacing w:line="277" w:lineRule="auto"/>
        <w:ind w:left="1402" w:hanging="420"/>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当比赛计时钟在第四节或球队从后</w:t>
      </w:r>
      <w:r>
        <w:rPr>
          <w:rFonts w:ascii="等线" w:hAnsi="等线" w:eastAsia="等线" w:cs="等线"/>
          <w:spacing w:val="5"/>
          <w:sz w:val="24"/>
          <w:szCs w:val="24"/>
        </w:rPr>
        <w:t>场获得控球权后进行的每场决胜期中</w:t>
      </w:r>
      <w:r>
        <w:rPr>
          <w:rFonts w:ascii="等线" w:hAnsi="等线" w:eastAsia="等线" w:cs="等线"/>
          <w:spacing w:val="6"/>
          <w:sz w:val="24"/>
          <w:szCs w:val="24"/>
        </w:rPr>
        <w:t>显示剩余时间</w:t>
      </w:r>
      <w:r>
        <w:rPr>
          <w:spacing w:val="6"/>
          <w:sz w:val="24"/>
          <w:szCs w:val="24"/>
        </w:rPr>
        <w:t>≤</w:t>
      </w:r>
      <w:r>
        <w:rPr>
          <w:rFonts w:ascii="Calibri" w:hAnsi="Calibri" w:eastAsia="Calibri" w:cs="Calibri"/>
          <w:spacing w:val="6"/>
          <w:sz w:val="24"/>
          <w:szCs w:val="24"/>
        </w:rPr>
        <w:t>2</w:t>
      </w:r>
      <w:r>
        <w:rPr>
          <w:rFonts w:ascii="等线" w:hAnsi="等线" w:eastAsia="等线" w:cs="等线"/>
          <w:spacing w:val="6"/>
          <w:sz w:val="24"/>
          <w:szCs w:val="24"/>
        </w:rPr>
        <w:t>分钟，且主教练决定由该球队从前场掷球线起以掷</w:t>
      </w:r>
      <w:r>
        <w:rPr>
          <w:rFonts w:ascii="等线" w:hAnsi="等线" w:eastAsia="等线" w:cs="等线"/>
          <w:spacing w:val="5"/>
          <w:sz w:val="24"/>
          <w:szCs w:val="24"/>
        </w:rPr>
        <w:t>球入</w:t>
      </w:r>
      <w:r>
        <w:rPr>
          <w:rFonts w:ascii="等线" w:hAnsi="等线" w:eastAsia="等线" w:cs="等线"/>
          <w:spacing w:val="2"/>
          <w:sz w:val="24"/>
          <w:szCs w:val="24"/>
        </w:rPr>
        <w:t>界方式继续比赛，且比赛计时钟暂停时进攻计时钟显示时间</w:t>
      </w:r>
      <w:r>
        <w:rPr>
          <w:spacing w:val="2"/>
          <w:sz w:val="24"/>
          <w:szCs w:val="24"/>
        </w:rPr>
        <w:t>≥</w:t>
      </w:r>
      <w:r>
        <w:rPr>
          <w:rFonts w:ascii="Calibri" w:hAnsi="Calibri" w:eastAsia="Calibri" w:cs="Calibri"/>
          <w:spacing w:val="2"/>
          <w:sz w:val="24"/>
          <w:szCs w:val="24"/>
        </w:rPr>
        <w:t>14</w:t>
      </w:r>
      <w:r>
        <w:rPr>
          <w:rFonts w:ascii="等线" w:hAnsi="等线" w:eastAsia="等线" w:cs="等线"/>
          <w:spacing w:val="2"/>
          <w:sz w:val="24"/>
          <w:szCs w:val="24"/>
        </w:rPr>
        <w:t>秒，则执</w:t>
      </w:r>
      <w:r>
        <w:rPr>
          <w:rFonts w:ascii="等线" w:hAnsi="等线" w:eastAsia="等线" w:cs="等线"/>
          <w:spacing w:val="-2"/>
          <w:sz w:val="24"/>
          <w:szCs w:val="24"/>
        </w:rPr>
        <w:t>行此规定。</w:t>
      </w:r>
    </w:p>
    <w:p w14:paraId="555D472D">
      <w:pPr>
        <w:spacing w:before="1" w:line="280" w:lineRule="auto"/>
        <w:ind w:left="990" w:hanging="990"/>
        <w:rPr>
          <w:rFonts w:ascii="等线" w:hAnsi="等线" w:eastAsia="等线" w:cs="等线"/>
          <w:sz w:val="24"/>
          <w:szCs w:val="24"/>
        </w:rPr>
      </w:pPr>
      <w:r>
        <w:rPr>
          <w:rFonts w:ascii="Calibri" w:hAnsi="Calibri" w:eastAsia="Calibri" w:cs="Calibri"/>
          <w:sz w:val="24"/>
          <w:szCs w:val="24"/>
        </w:rPr>
        <w:t xml:space="preserve">51.5            </w:t>
      </w:r>
      <w:r>
        <w:rPr>
          <w:rFonts w:ascii="等线" w:hAnsi="等线" w:eastAsia="等线" w:cs="等线"/>
          <w:sz w:val="24"/>
          <w:szCs w:val="24"/>
        </w:rPr>
        <w:t>当比赛时钟在任何节或决胜期中停止，且任一球队重新获得控球权，</w:t>
      </w:r>
      <w:r>
        <w:rPr>
          <w:rFonts w:ascii="等线" w:hAnsi="等线" w:eastAsia="等线" w:cs="等线"/>
          <w:spacing w:val="-16"/>
          <w:sz w:val="24"/>
          <w:szCs w:val="24"/>
        </w:rPr>
        <w:t xml:space="preserve"/>
      </w:r>
      <w:r>
        <w:rPr>
          <w:rFonts w:ascii="等线" w:hAnsi="等线" w:eastAsia="等线" w:cs="等线"/>
          <w:sz w:val="24"/>
          <w:szCs w:val="24"/>
        </w:rPr>
        <w:t>同时比</w:t>
      </w:r>
      <w:r>
        <w:rPr>
          <w:rFonts w:ascii="等线" w:hAnsi="等线" w:eastAsia="等线" w:cs="等线"/>
          <w:spacing w:val="-1"/>
          <w:sz w:val="24"/>
          <w:szCs w:val="24"/>
        </w:rPr>
        <w:t>赛时钟剩余时间少于</w:t>
      </w:r>
      <w:r>
        <w:rPr>
          <w:rFonts w:ascii="Calibri" w:hAnsi="Calibri" w:eastAsia="Calibri" w:cs="Calibri"/>
          <w:spacing w:val="-1"/>
          <w:sz w:val="24"/>
          <w:szCs w:val="24"/>
        </w:rPr>
        <w:t>14</w:t>
      </w:r>
      <w:r>
        <w:rPr>
          <w:rFonts w:ascii="等线" w:hAnsi="等线" w:eastAsia="等线" w:cs="等线"/>
          <w:spacing w:val="-1"/>
          <w:sz w:val="24"/>
          <w:szCs w:val="24"/>
        </w:rPr>
        <w:t>秒时，本规则暂停执行。</w:t>
      </w:r>
    </w:p>
    <w:p w14:paraId="3405C030">
      <w:pPr>
        <w:spacing w:before="25" w:line="269" w:lineRule="auto"/>
        <w:ind w:left="989" w:right="70" w:hanging="11"/>
        <w:rPr>
          <w:rFonts w:ascii="等线" w:hAnsi="等线" w:eastAsia="等线" w:cs="等线"/>
          <w:sz w:val="24"/>
          <w:szCs w:val="24"/>
        </w:rPr>
      </w:pPr>
      <w:r>
        <w:rPr>
          <w:rFonts w:ascii="等线" w:hAnsi="等线" w:eastAsia="等线" w:cs="等线"/>
          <w:spacing w:val="2"/>
          <w:sz w:val="24"/>
          <w:szCs w:val="24"/>
        </w:rPr>
        <w:t>进攻计时钟信号既不会停止比赛计时钟或比赛进程，也不会导致球变为死球，</w:t>
      </w:r>
      <w:r>
        <w:rPr>
          <w:rFonts w:ascii="等线" w:hAnsi="等线" w:eastAsia="等线" w:cs="等线"/>
          <w:spacing w:val="-2"/>
          <w:sz w:val="24"/>
          <w:szCs w:val="24"/>
        </w:rPr>
        <w:t>除非某支球队正在控制球。</w:t>
      </w:r>
    </w:p>
    <w:p w14:paraId="4B9299CE">
      <w:pPr>
        <w:spacing w:line="269" w:lineRule="auto"/>
        <w:rPr>
          <w:rFonts w:ascii="等线" w:hAnsi="等线" w:eastAsia="等线" w:cs="等线"/>
          <w:sz w:val="24"/>
          <w:szCs w:val="24"/>
        </w:rPr>
        <w:sectPr>
          <w:headerReference r:id="rId240" w:type="default"/>
          <w:footerReference r:id="rId241" w:type="default"/>
          <w:pgSz w:w="11900" w:h="16840"/>
          <w:pgMar w:top="400" w:right="1412" w:bottom="623" w:left="1439" w:header="0" w:footer="384" w:gutter="0"/>
          <w:cols w:space="720" w:num="1"/>
        </w:sectPr>
      </w:pPr>
    </w:p>
    <w:p w14:paraId="0E914511">
      <w:pPr>
        <w:pStyle w:val="2"/>
        <w:spacing w:line="292" w:lineRule="auto"/>
      </w:pPr>
    </w:p>
    <w:p w14:paraId="449655C1">
      <w:pPr>
        <w:pStyle w:val="2"/>
        <w:spacing w:before="92" w:line="198" w:lineRule="auto"/>
        <w:ind w:left="10"/>
        <w:rPr>
          <w:sz w:val="32"/>
          <w:szCs w:val="32"/>
        </w:rPr>
      </w:pPr>
      <w:r>
        <w:rPr>
          <w:color w:val="FF0000"/>
          <w:spacing w:val="-30"/>
          <w:w w:val="88"/>
          <w:sz w:val="32"/>
          <w:szCs w:val="32"/>
        </w:rPr>
        <w:t>APPENDIX A – REFEREES’</w:t>
      </w:r>
      <w:r>
        <w:rPr>
          <w:color w:val="FF0000"/>
          <w:spacing w:val="-24"/>
          <w:sz w:val="32"/>
          <w:szCs w:val="32"/>
        </w:rPr>
        <w:t xml:space="preserve"> </w:t>
      </w:r>
      <w:r>
        <w:rPr>
          <w:color w:val="FF0000"/>
          <w:spacing w:val="-30"/>
          <w:w w:val="88"/>
          <w:sz w:val="32"/>
          <w:szCs w:val="32"/>
        </w:rPr>
        <w:t>SIGNALS</w:t>
      </w:r>
    </w:p>
    <w:p w14:paraId="5F41A1F9">
      <w:pPr>
        <w:pStyle w:val="2"/>
        <w:spacing w:before="212" w:line="297" w:lineRule="exact"/>
        <w:ind w:left="2"/>
        <w:rPr>
          <w:sz w:val="24"/>
          <w:szCs w:val="24"/>
        </w:rPr>
      </w:pPr>
      <w:r>
        <w:rPr>
          <w:spacing w:val="-10"/>
          <w:position w:val="3"/>
          <w:sz w:val="24"/>
          <w:szCs w:val="24"/>
        </w:rPr>
        <w:t>A.1    The hand signals illustrated in these</w:t>
      </w:r>
      <w:r>
        <w:rPr>
          <w:spacing w:val="7"/>
          <w:position w:val="3"/>
          <w:sz w:val="24"/>
          <w:szCs w:val="24"/>
        </w:rPr>
        <w:t xml:space="preserve"> </w:t>
      </w:r>
      <w:r>
        <w:rPr>
          <w:spacing w:val="-10"/>
          <w:position w:val="3"/>
          <w:sz w:val="24"/>
          <w:szCs w:val="24"/>
        </w:rPr>
        <w:t>rules</w:t>
      </w:r>
      <w:r>
        <w:rPr>
          <w:spacing w:val="2"/>
          <w:position w:val="3"/>
          <w:sz w:val="24"/>
          <w:szCs w:val="24"/>
        </w:rPr>
        <w:t xml:space="preserve"> </w:t>
      </w:r>
      <w:r>
        <w:rPr>
          <w:spacing w:val="-10"/>
          <w:position w:val="3"/>
          <w:sz w:val="24"/>
          <w:szCs w:val="24"/>
        </w:rPr>
        <w:t>are the only valid</w:t>
      </w:r>
      <w:r>
        <w:rPr>
          <w:spacing w:val="5"/>
          <w:position w:val="3"/>
          <w:sz w:val="24"/>
          <w:szCs w:val="24"/>
        </w:rPr>
        <w:t xml:space="preserve"> </w:t>
      </w:r>
      <w:r>
        <w:rPr>
          <w:spacing w:val="-10"/>
          <w:position w:val="3"/>
          <w:sz w:val="24"/>
          <w:szCs w:val="24"/>
        </w:rPr>
        <w:t>referees’</w:t>
      </w:r>
      <w:r>
        <w:rPr>
          <w:spacing w:val="-19"/>
          <w:position w:val="3"/>
          <w:sz w:val="24"/>
          <w:szCs w:val="24"/>
        </w:rPr>
        <w:t xml:space="preserve"> </w:t>
      </w:r>
      <w:r>
        <w:rPr>
          <w:spacing w:val="-10"/>
          <w:position w:val="3"/>
          <w:sz w:val="24"/>
          <w:szCs w:val="24"/>
        </w:rPr>
        <w:t>signals.</w:t>
      </w:r>
    </w:p>
    <w:p w14:paraId="66B0ED44">
      <w:pPr>
        <w:pStyle w:val="2"/>
        <w:spacing w:before="234" w:line="255" w:lineRule="auto"/>
        <w:ind w:left="583" w:right="149" w:hanging="581"/>
        <w:rPr>
          <w:sz w:val="24"/>
          <w:szCs w:val="24"/>
        </w:rPr>
      </w:pPr>
      <w:r>
        <w:rPr>
          <w:spacing w:val="-9"/>
          <w:sz w:val="24"/>
          <w:szCs w:val="24"/>
        </w:rPr>
        <w:t>A.2    While</w:t>
      </w:r>
      <w:r>
        <w:rPr>
          <w:spacing w:val="19"/>
          <w:w w:val="101"/>
          <w:sz w:val="24"/>
          <w:szCs w:val="24"/>
        </w:rPr>
        <w:t xml:space="preserve"> </w:t>
      </w:r>
      <w:r>
        <w:rPr>
          <w:spacing w:val="-9"/>
          <w:sz w:val="24"/>
          <w:szCs w:val="24"/>
        </w:rPr>
        <w:t>reporting to the</w:t>
      </w:r>
      <w:r>
        <w:rPr>
          <w:spacing w:val="11"/>
          <w:sz w:val="24"/>
          <w:szCs w:val="24"/>
        </w:rPr>
        <w:t xml:space="preserve"> </w:t>
      </w:r>
      <w:r>
        <w:rPr>
          <w:spacing w:val="-9"/>
          <w:sz w:val="24"/>
          <w:szCs w:val="24"/>
        </w:rPr>
        <w:t>scorer’s table</w:t>
      </w:r>
      <w:r>
        <w:rPr>
          <w:spacing w:val="17"/>
          <w:sz w:val="24"/>
          <w:szCs w:val="24"/>
        </w:rPr>
        <w:t xml:space="preserve"> </w:t>
      </w:r>
      <w:r>
        <w:rPr>
          <w:spacing w:val="-9"/>
          <w:sz w:val="24"/>
          <w:szCs w:val="24"/>
        </w:rPr>
        <w:t>it</w:t>
      </w:r>
      <w:r>
        <w:rPr>
          <w:spacing w:val="16"/>
          <w:sz w:val="24"/>
          <w:szCs w:val="24"/>
        </w:rPr>
        <w:t xml:space="preserve"> </w:t>
      </w:r>
      <w:r>
        <w:rPr>
          <w:spacing w:val="-9"/>
          <w:sz w:val="24"/>
          <w:szCs w:val="24"/>
        </w:rPr>
        <w:t>is</w:t>
      </w:r>
      <w:r>
        <w:rPr>
          <w:spacing w:val="12"/>
          <w:sz w:val="24"/>
          <w:szCs w:val="24"/>
        </w:rPr>
        <w:t xml:space="preserve"> </w:t>
      </w:r>
      <w:r>
        <w:rPr>
          <w:spacing w:val="-9"/>
          <w:sz w:val="24"/>
          <w:szCs w:val="24"/>
        </w:rPr>
        <w:t>strongly</w:t>
      </w:r>
      <w:r>
        <w:rPr>
          <w:spacing w:val="19"/>
          <w:sz w:val="24"/>
          <w:szCs w:val="24"/>
        </w:rPr>
        <w:t xml:space="preserve"> </w:t>
      </w:r>
      <w:r>
        <w:rPr>
          <w:spacing w:val="-9"/>
          <w:sz w:val="24"/>
          <w:szCs w:val="24"/>
        </w:rPr>
        <w:t>recommended</w:t>
      </w:r>
      <w:r>
        <w:rPr>
          <w:spacing w:val="-10"/>
          <w:sz w:val="24"/>
          <w:szCs w:val="24"/>
        </w:rPr>
        <w:t xml:space="preserve"> to verbally</w:t>
      </w:r>
      <w:r>
        <w:rPr>
          <w:spacing w:val="11"/>
          <w:sz w:val="24"/>
          <w:szCs w:val="24"/>
        </w:rPr>
        <w:t xml:space="preserve"> </w:t>
      </w:r>
      <w:r>
        <w:rPr>
          <w:spacing w:val="-10"/>
          <w:sz w:val="24"/>
          <w:szCs w:val="24"/>
        </w:rPr>
        <w:t>support</w:t>
      </w:r>
      <w:r>
        <w:rPr>
          <w:spacing w:val="1"/>
          <w:sz w:val="24"/>
          <w:szCs w:val="24"/>
        </w:rPr>
        <w:t xml:space="preserve"> </w:t>
      </w:r>
      <w:r>
        <w:rPr>
          <w:spacing w:val="-10"/>
          <w:sz w:val="24"/>
          <w:szCs w:val="24"/>
        </w:rPr>
        <w:t>the</w:t>
      </w:r>
      <w:r>
        <w:rPr>
          <w:sz w:val="24"/>
          <w:szCs w:val="24"/>
        </w:rPr>
        <w:t xml:space="preserve"> </w:t>
      </w:r>
      <w:r>
        <w:rPr>
          <w:spacing w:val="-11"/>
          <w:sz w:val="24"/>
          <w:szCs w:val="24"/>
        </w:rPr>
        <w:t>communication (in international games in the English language).</w:t>
      </w:r>
    </w:p>
    <w:p w14:paraId="465C7B19">
      <w:pPr>
        <w:pStyle w:val="2"/>
        <w:spacing w:before="230" w:line="297" w:lineRule="exact"/>
        <w:ind w:left="2"/>
        <w:rPr>
          <w:sz w:val="24"/>
          <w:szCs w:val="24"/>
        </w:rPr>
      </w:pPr>
      <w:r>
        <w:rPr>
          <w:spacing w:val="-8"/>
          <w:position w:val="3"/>
          <w:sz w:val="24"/>
          <w:szCs w:val="24"/>
        </w:rPr>
        <w:t>A.3    It is important that the table officials are familiar wit</w:t>
      </w:r>
      <w:r>
        <w:rPr>
          <w:spacing w:val="-9"/>
          <w:position w:val="3"/>
          <w:sz w:val="24"/>
          <w:szCs w:val="24"/>
        </w:rPr>
        <w:t>h these signals.</w:t>
      </w:r>
    </w:p>
    <w:p w14:paraId="0C9BCCA0">
      <w:pPr>
        <w:pStyle w:val="2"/>
        <w:spacing w:line="345" w:lineRule="auto"/>
      </w:pPr>
    </w:p>
    <w:p w14:paraId="3B4A4A83">
      <w:pPr>
        <w:pStyle w:val="2"/>
        <w:spacing w:line="345" w:lineRule="auto"/>
      </w:pPr>
    </w:p>
    <w:p w14:paraId="5EFF0865">
      <w:pPr>
        <w:pStyle w:val="2"/>
        <w:spacing w:before="69" w:line="293" w:lineRule="exact"/>
        <w:ind w:left="11"/>
        <w:rPr>
          <w:sz w:val="24"/>
          <w:szCs w:val="24"/>
        </w:rPr>
      </w:pPr>
      <w:r>
        <w:rPr>
          <w:b/>
          <w:bCs/>
          <w:color w:val="FF0000"/>
          <w:spacing w:val="-18"/>
          <w:position w:val="3"/>
          <w:sz w:val="24"/>
          <w:szCs w:val="24"/>
        </w:rPr>
        <w:t>Game clock signals</w:t>
      </w:r>
    </w:p>
    <w:p w14:paraId="7A831835">
      <w:pPr>
        <w:spacing w:line="171" w:lineRule="exact"/>
      </w:pPr>
    </w:p>
    <w:p w14:paraId="79442A6F">
      <w:pPr>
        <w:spacing w:line="171" w:lineRule="exact"/>
        <w:sectPr>
          <w:headerReference r:id="rId242" w:type="default"/>
          <w:footerReference r:id="rId243" w:type="default"/>
          <w:pgSz w:w="11900" w:h="16840"/>
          <w:pgMar w:top="1207" w:right="1263" w:bottom="652" w:left="1417" w:header="635" w:footer="402" w:gutter="0"/>
          <w:cols w:equalWidth="0" w:num="1">
            <w:col w:w="9220"/>
          </w:cols>
        </w:sectPr>
      </w:pPr>
    </w:p>
    <w:p w14:paraId="25CEE792">
      <w:pPr>
        <w:pStyle w:val="2"/>
        <w:spacing w:before="298" w:line="189" w:lineRule="auto"/>
        <w:ind w:left="374"/>
        <w:rPr>
          <w:sz w:val="22"/>
          <w:szCs w:val="22"/>
        </w:rPr>
      </w:pPr>
      <w:r>
        <w:pict>
          <v:group id="_x0000_s1047" o:spid="_x0000_s1047" o:spt="203" style="position:absolute;left:0pt;margin-left:2.55pt;margin-top:26.1pt;height:153.4pt;width:108pt;z-index:251695104;mso-width-relative:page;mso-height-relative:page;" coordsize="2160,3067">
            <o:lock v:ext="edit"/>
            <v:shape id="_x0000_s1048" o:spid="_x0000_s1048" o:spt="75" type="#_x0000_t75" style="position:absolute;left:29;top:29;height:3010;width:2103;" filled="f" stroked="f" coordsize="21600,21600">
              <v:path/>
              <v:fill on="f" focussize="0,0"/>
              <v:stroke on="f"/>
              <v:imagedata r:id="rId442" o:title=""/>
              <o:lock v:ext="edit" aspectratio="t"/>
            </v:shape>
            <v:shape id="_x0000_s1049" o:spid="_x0000_s1049" o:spt="202" type="#_x0000_t202" style="position:absolute;left:-20;top:-20;height:3107;width:2200;" filled="f" stroked="f" coordsize="21600,21600">
              <v:path/>
              <v:fill on="f" focussize="0,0"/>
              <v:stroke on="f"/>
              <v:imagedata o:title=""/>
              <o:lock v:ext="edit" aspectratio="f"/>
              <v:textbox inset="0mm,0mm,0mm,0mm">
                <w:txbxContent>
                  <w:p w14:paraId="47C4AF0B">
                    <w:pPr>
                      <w:spacing w:line="20" w:lineRule="exact"/>
                    </w:pPr>
                  </w:p>
                  <w:tbl>
                    <w:tblPr>
                      <w:tblStyle w:val="5"/>
                      <w:tblW w:w="213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27C2D917">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4" w:type="dxa"/>
                          <w:vAlign w:val="top"/>
                        </w:tcPr>
                        <w:p w14:paraId="0FA7CA96">
                          <w:pPr>
                            <w:pStyle w:val="6"/>
                            <w:spacing w:line="244" w:lineRule="auto"/>
                            <w:rPr>
                              <w:sz w:val="21"/>
                            </w:rPr>
                          </w:pPr>
                        </w:p>
                        <w:p w14:paraId="2873FFDE">
                          <w:pPr>
                            <w:pStyle w:val="6"/>
                            <w:spacing w:line="244" w:lineRule="auto"/>
                            <w:rPr>
                              <w:sz w:val="21"/>
                            </w:rPr>
                          </w:pPr>
                        </w:p>
                        <w:p w14:paraId="42D3BE11">
                          <w:pPr>
                            <w:pStyle w:val="6"/>
                            <w:spacing w:line="244" w:lineRule="auto"/>
                            <w:rPr>
                              <w:sz w:val="21"/>
                            </w:rPr>
                          </w:pPr>
                        </w:p>
                        <w:p w14:paraId="6E578855">
                          <w:pPr>
                            <w:pStyle w:val="6"/>
                            <w:spacing w:line="244" w:lineRule="auto"/>
                            <w:rPr>
                              <w:sz w:val="21"/>
                            </w:rPr>
                          </w:pPr>
                        </w:p>
                        <w:p w14:paraId="0D4F539A">
                          <w:pPr>
                            <w:pStyle w:val="6"/>
                            <w:spacing w:line="245" w:lineRule="auto"/>
                            <w:rPr>
                              <w:sz w:val="21"/>
                            </w:rPr>
                          </w:pPr>
                        </w:p>
                        <w:p w14:paraId="344F081E">
                          <w:pPr>
                            <w:pStyle w:val="6"/>
                            <w:spacing w:line="245" w:lineRule="auto"/>
                            <w:rPr>
                              <w:sz w:val="21"/>
                            </w:rPr>
                          </w:pPr>
                        </w:p>
                        <w:p w14:paraId="66C2F490">
                          <w:pPr>
                            <w:pStyle w:val="6"/>
                            <w:spacing w:line="245" w:lineRule="auto"/>
                            <w:rPr>
                              <w:sz w:val="21"/>
                            </w:rPr>
                          </w:pPr>
                        </w:p>
                        <w:p w14:paraId="045D1867">
                          <w:pPr>
                            <w:pStyle w:val="6"/>
                            <w:spacing w:line="245" w:lineRule="auto"/>
                            <w:rPr>
                              <w:sz w:val="21"/>
                            </w:rPr>
                          </w:pPr>
                        </w:p>
                        <w:p w14:paraId="7584E3E2">
                          <w:pPr>
                            <w:pStyle w:val="6"/>
                            <w:spacing w:line="245" w:lineRule="auto"/>
                            <w:rPr>
                              <w:sz w:val="21"/>
                            </w:rPr>
                          </w:pPr>
                        </w:p>
                        <w:p w14:paraId="45B588CE">
                          <w:pPr>
                            <w:pStyle w:val="6"/>
                            <w:spacing w:line="245" w:lineRule="auto"/>
                            <w:rPr>
                              <w:sz w:val="21"/>
                            </w:rPr>
                          </w:pPr>
                        </w:p>
                        <w:p w14:paraId="60541454">
                          <w:pPr>
                            <w:pStyle w:val="6"/>
                            <w:spacing w:line="245" w:lineRule="auto"/>
                            <w:rPr>
                              <w:sz w:val="21"/>
                            </w:rPr>
                          </w:pPr>
                        </w:p>
                        <w:p w14:paraId="3FF83D94">
                          <w:pPr>
                            <w:pStyle w:val="6"/>
                            <w:spacing w:before="57" w:line="242" w:lineRule="exact"/>
                            <w:ind w:left="1951"/>
                            <w:rPr>
                              <w:sz w:val="20"/>
                              <w:szCs w:val="20"/>
                            </w:rPr>
                          </w:pPr>
                          <w:r>
                            <w:rPr>
                              <w:b/>
                              <w:bCs/>
                              <w:sz w:val="20"/>
                              <w:szCs w:val="20"/>
                            </w:rPr>
                            <w:t>1</w:t>
                          </w:r>
                        </w:p>
                      </w:tc>
                    </w:tr>
                  </w:tbl>
                  <w:p w14:paraId="61F216C9">
                    <w:pPr>
                      <w:pStyle w:val="2"/>
                    </w:pPr>
                  </w:p>
                </w:txbxContent>
              </v:textbox>
            </v:shape>
          </v:group>
        </w:pict>
      </w:r>
      <w:r>
        <w:rPr>
          <w:spacing w:val="-22"/>
          <w:w w:val="95"/>
          <w:sz w:val="22"/>
          <w:szCs w:val="22"/>
        </w:rPr>
        <w:t>STOP THE</w:t>
      </w:r>
      <w:r>
        <w:rPr>
          <w:spacing w:val="20"/>
          <w:sz w:val="22"/>
          <w:szCs w:val="22"/>
        </w:rPr>
        <w:t xml:space="preserve"> </w:t>
      </w:r>
      <w:r>
        <w:rPr>
          <w:spacing w:val="-22"/>
          <w:w w:val="95"/>
          <w:sz w:val="22"/>
          <w:szCs w:val="22"/>
        </w:rPr>
        <w:t>CLOCK</w:t>
      </w:r>
    </w:p>
    <w:p w14:paraId="5888B833">
      <w:pPr>
        <w:pStyle w:val="2"/>
        <w:spacing w:line="14" w:lineRule="auto"/>
        <w:rPr>
          <w:sz w:val="2"/>
        </w:rPr>
      </w:pPr>
      <w:r>
        <w:rPr>
          <w:sz w:val="2"/>
          <w:szCs w:val="2"/>
        </w:rPr>
        <w:br w:type="column"/>
      </w:r>
    </w:p>
    <w:p w14:paraId="3814443B">
      <w:pPr>
        <w:pStyle w:val="2"/>
        <w:spacing w:before="32" w:line="199" w:lineRule="auto"/>
        <w:rPr>
          <w:sz w:val="22"/>
          <w:szCs w:val="22"/>
        </w:rPr>
      </w:pPr>
      <w:r>
        <w:rPr>
          <w:spacing w:val="-22"/>
          <w:w w:val="95"/>
          <w:sz w:val="22"/>
          <w:szCs w:val="22"/>
        </w:rPr>
        <w:t>STOP THE</w:t>
      </w:r>
      <w:r>
        <w:rPr>
          <w:spacing w:val="20"/>
          <w:sz w:val="22"/>
          <w:szCs w:val="22"/>
        </w:rPr>
        <w:t xml:space="preserve"> </w:t>
      </w:r>
      <w:r>
        <w:rPr>
          <w:spacing w:val="-22"/>
          <w:w w:val="95"/>
          <w:sz w:val="22"/>
          <w:szCs w:val="22"/>
        </w:rPr>
        <w:t>CLOCK</w:t>
      </w:r>
    </w:p>
    <w:p w14:paraId="36227239">
      <w:pPr>
        <w:pStyle w:val="2"/>
        <w:spacing w:before="55" w:line="189" w:lineRule="auto"/>
        <w:ind w:left="339"/>
        <w:rPr>
          <w:sz w:val="22"/>
          <w:szCs w:val="22"/>
        </w:rPr>
      </w:pPr>
      <w:r>
        <w:pict>
          <v:group id="_x0000_s1050" o:spid="_x0000_s1050" o:spt="203" style="position:absolute;left:0pt;margin-left:101.65pt;margin-top:13.95pt;height:153.4pt;width:108.25pt;z-index:251694080;mso-width-relative:page;mso-height-relative:page;" coordsize="2165,3067">
            <o:lock v:ext="edit"/>
            <v:shape id="_x0000_s1051" o:spid="_x0000_s1051" o:spt="75" type="#_x0000_t75" style="position:absolute;left:33;top:29;height:3010;width:2103;" filled="f" stroked="f" coordsize="21600,21600">
              <v:path/>
              <v:fill on="f" focussize="0,0"/>
              <v:stroke on="f"/>
              <v:imagedata r:id="rId443" o:title=""/>
              <o:lock v:ext="edit" aspectratio="t"/>
            </v:shape>
            <v:shape id="_x0000_s1052" o:spid="_x0000_s1052" o:spt="202" type="#_x0000_t202" style="position:absolute;left:-20;top:-20;height:3107;width:2205;" filled="f" stroked="f" coordsize="21600,21600">
              <v:path/>
              <v:fill on="f" focussize="0,0"/>
              <v:stroke on="f"/>
              <v:imagedata o:title=""/>
              <o:lock v:ext="edit" aspectratio="f"/>
              <v:textbox inset="0mm,0mm,0mm,0mm">
                <w:txbxContent>
                  <w:p w14:paraId="23EE0246">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135B7185">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387254B7">
                          <w:pPr>
                            <w:pStyle w:val="6"/>
                            <w:spacing w:line="245" w:lineRule="auto"/>
                            <w:rPr>
                              <w:sz w:val="21"/>
                            </w:rPr>
                          </w:pPr>
                        </w:p>
                        <w:p w14:paraId="2F269BC8">
                          <w:pPr>
                            <w:pStyle w:val="6"/>
                            <w:spacing w:line="245" w:lineRule="auto"/>
                            <w:rPr>
                              <w:sz w:val="21"/>
                            </w:rPr>
                          </w:pPr>
                        </w:p>
                        <w:p w14:paraId="1E04708F">
                          <w:pPr>
                            <w:pStyle w:val="6"/>
                            <w:spacing w:line="245" w:lineRule="auto"/>
                            <w:rPr>
                              <w:sz w:val="21"/>
                            </w:rPr>
                          </w:pPr>
                        </w:p>
                        <w:p w14:paraId="787015E5">
                          <w:pPr>
                            <w:pStyle w:val="6"/>
                            <w:spacing w:line="245" w:lineRule="auto"/>
                            <w:rPr>
                              <w:sz w:val="21"/>
                            </w:rPr>
                          </w:pPr>
                        </w:p>
                        <w:p w14:paraId="6089C22D">
                          <w:pPr>
                            <w:pStyle w:val="6"/>
                            <w:spacing w:line="245" w:lineRule="auto"/>
                            <w:rPr>
                              <w:sz w:val="21"/>
                            </w:rPr>
                          </w:pPr>
                        </w:p>
                        <w:p w14:paraId="177E3DCB">
                          <w:pPr>
                            <w:pStyle w:val="6"/>
                            <w:spacing w:line="245" w:lineRule="auto"/>
                            <w:rPr>
                              <w:sz w:val="21"/>
                            </w:rPr>
                          </w:pPr>
                        </w:p>
                        <w:p w14:paraId="6686EA94">
                          <w:pPr>
                            <w:pStyle w:val="6"/>
                            <w:spacing w:line="245" w:lineRule="auto"/>
                            <w:rPr>
                              <w:sz w:val="21"/>
                            </w:rPr>
                          </w:pPr>
                        </w:p>
                        <w:p w14:paraId="4FF1130C">
                          <w:pPr>
                            <w:pStyle w:val="6"/>
                            <w:spacing w:line="245" w:lineRule="auto"/>
                            <w:rPr>
                              <w:sz w:val="21"/>
                            </w:rPr>
                          </w:pPr>
                        </w:p>
                        <w:p w14:paraId="291DD86E">
                          <w:pPr>
                            <w:pStyle w:val="6"/>
                            <w:spacing w:line="245" w:lineRule="auto"/>
                            <w:rPr>
                              <w:sz w:val="21"/>
                            </w:rPr>
                          </w:pPr>
                        </w:p>
                        <w:p w14:paraId="012E4564">
                          <w:pPr>
                            <w:pStyle w:val="6"/>
                            <w:spacing w:line="245" w:lineRule="auto"/>
                            <w:rPr>
                              <w:sz w:val="21"/>
                            </w:rPr>
                          </w:pPr>
                        </w:p>
                        <w:p w14:paraId="4E278BDE">
                          <w:pPr>
                            <w:pStyle w:val="6"/>
                            <w:spacing w:line="245" w:lineRule="auto"/>
                            <w:rPr>
                              <w:sz w:val="21"/>
                            </w:rPr>
                          </w:pPr>
                        </w:p>
                        <w:p w14:paraId="71072892">
                          <w:pPr>
                            <w:pStyle w:val="6"/>
                            <w:spacing w:before="58" w:line="237" w:lineRule="exact"/>
                            <w:ind w:left="1949"/>
                            <w:rPr>
                              <w:sz w:val="20"/>
                              <w:szCs w:val="20"/>
                            </w:rPr>
                          </w:pPr>
                          <w:r>
                            <w:rPr>
                              <w:b/>
                              <w:bCs/>
                              <w:sz w:val="20"/>
                              <w:szCs w:val="20"/>
                            </w:rPr>
                            <w:t>3</w:t>
                          </w:r>
                        </w:p>
                      </w:tc>
                    </w:tr>
                  </w:tbl>
                  <w:p w14:paraId="52EE6790">
                    <w:pPr>
                      <w:pStyle w:val="2"/>
                    </w:pPr>
                  </w:p>
                </w:txbxContent>
              </v:textbox>
            </v:shape>
          </v:group>
        </w:pict>
      </w:r>
      <w:r>
        <w:rPr>
          <w:spacing w:val="-19"/>
          <w:w w:val="92"/>
          <w:sz w:val="22"/>
          <w:szCs w:val="22"/>
        </w:rPr>
        <w:t>FOR</w:t>
      </w:r>
      <w:r>
        <w:rPr>
          <w:spacing w:val="6"/>
          <w:sz w:val="22"/>
          <w:szCs w:val="22"/>
        </w:rPr>
        <w:t xml:space="preserve"> </w:t>
      </w:r>
      <w:r>
        <w:rPr>
          <w:spacing w:val="-19"/>
          <w:w w:val="92"/>
          <w:sz w:val="22"/>
          <w:szCs w:val="22"/>
        </w:rPr>
        <w:t>FOUL</w:t>
      </w:r>
      <w:r>
        <w:rPr>
          <w:sz w:val="22"/>
          <w:szCs w:val="22"/>
        </w:rPr>
        <w:t xml:space="preserve"> </w:t>
      </w:r>
      <w:r>
        <w:rPr>
          <w:spacing w:val="-19"/>
          <w:w w:val="92"/>
          <w:sz w:val="22"/>
          <w:szCs w:val="22"/>
        </w:rPr>
        <w:t>START THE</w:t>
      </w:r>
      <w:r>
        <w:rPr>
          <w:spacing w:val="18"/>
          <w:w w:val="101"/>
          <w:sz w:val="22"/>
          <w:szCs w:val="22"/>
        </w:rPr>
        <w:t xml:space="preserve"> </w:t>
      </w:r>
      <w:r>
        <w:rPr>
          <w:spacing w:val="-19"/>
          <w:w w:val="92"/>
          <w:sz w:val="22"/>
          <w:szCs w:val="22"/>
        </w:rPr>
        <w:t>CLOCK</w:t>
      </w:r>
    </w:p>
    <w:p w14:paraId="6E5A27A4">
      <w:pPr>
        <w:spacing w:line="189" w:lineRule="auto"/>
        <w:rPr>
          <w:sz w:val="22"/>
          <w:szCs w:val="22"/>
        </w:rPr>
        <w:sectPr>
          <w:type w:val="continuous"/>
          <w:pgSz w:w="11900" w:h="16840"/>
          <w:pgMar w:top="1207" w:right="1263" w:bottom="652" w:left="1417" w:header="635" w:footer="402" w:gutter="0"/>
          <w:cols w:equalWidth="0" w:num="2">
            <w:col w:w="2632" w:space="100"/>
            <w:col w:w="6488"/>
          </w:cols>
        </w:sectPr>
      </w:pPr>
    </w:p>
    <w:p w14:paraId="4CCB3A86">
      <w:pPr>
        <w:pStyle w:val="2"/>
        <w:spacing w:before="25" w:line="3067" w:lineRule="exact"/>
        <w:ind w:firstLine="2408"/>
      </w:pPr>
      <w:r>
        <w:rPr>
          <w:position w:val="-61"/>
        </w:rPr>
        <w:pict>
          <v:group id="_x0000_s1053" o:spid="_x0000_s1053" o:spt="203" style="height:153.4pt;width:108pt;" coordsize="2160,3067">
            <o:lock v:ext="edit"/>
            <v:shape id="_x0000_s1054" o:spid="_x0000_s1054" o:spt="75" type="#_x0000_t75" style="position:absolute;left:33;top:29;height:3010;width:2098;" filled="f" stroked="f" coordsize="21600,21600">
              <v:path/>
              <v:fill on="f" focussize="0,0"/>
              <v:stroke on="f"/>
              <v:imagedata r:id="rId444" o:title=""/>
              <o:lock v:ext="edit" aspectratio="t"/>
            </v:shape>
            <v:shape id="_x0000_s1055" o:spid="_x0000_s1055" o:spt="202" type="#_x0000_t202" style="position:absolute;left:-20;top:-20;height:3107;width:2200;" filled="f" stroked="f" coordsize="21600,21600">
              <v:path/>
              <v:fill on="f" focussize="0,0"/>
              <v:stroke on="f"/>
              <v:imagedata o:title=""/>
              <o:lock v:ext="edit" aspectratio="f"/>
              <v:textbox inset="0mm,0mm,0mm,0mm">
                <w:txbxContent>
                  <w:p w14:paraId="5AFACA22">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45118006">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5A70B166">
                          <w:pPr>
                            <w:spacing w:line="245" w:lineRule="auto"/>
                            <w:rPr>
                              <w:rFonts w:ascii="Arial"/>
                              <w:sz w:val="21"/>
                            </w:rPr>
                          </w:pPr>
                        </w:p>
                        <w:p w14:paraId="1C175B3D">
                          <w:pPr>
                            <w:spacing w:line="245" w:lineRule="auto"/>
                            <w:rPr>
                              <w:rFonts w:ascii="Arial"/>
                              <w:sz w:val="21"/>
                            </w:rPr>
                          </w:pPr>
                        </w:p>
                        <w:p w14:paraId="0AFCD5E8">
                          <w:pPr>
                            <w:spacing w:line="245" w:lineRule="auto"/>
                            <w:rPr>
                              <w:rFonts w:ascii="Arial"/>
                              <w:sz w:val="21"/>
                            </w:rPr>
                          </w:pPr>
                        </w:p>
                        <w:p w14:paraId="135D9BAC">
                          <w:pPr>
                            <w:spacing w:line="245" w:lineRule="auto"/>
                            <w:rPr>
                              <w:rFonts w:ascii="Arial"/>
                              <w:sz w:val="21"/>
                            </w:rPr>
                          </w:pPr>
                        </w:p>
                        <w:p w14:paraId="5659EE00">
                          <w:pPr>
                            <w:spacing w:line="245" w:lineRule="auto"/>
                            <w:rPr>
                              <w:rFonts w:ascii="Arial"/>
                              <w:sz w:val="21"/>
                            </w:rPr>
                          </w:pPr>
                        </w:p>
                        <w:p w14:paraId="64DBA110">
                          <w:pPr>
                            <w:spacing w:line="245" w:lineRule="auto"/>
                            <w:rPr>
                              <w:rFonts w:ascii="Arial"/>
                              <w:sz w:val="21"/>
                            </w:rPr>
                          </w:pPr>
                        </w:p>
                        <w:p w14:paraId="06157436">
                          <w:pPr>
                            <w:spacing w:line="245" w:lineRule="auto"/>
                            <w:rPr>
                              <w:rFonts w:ascii="Arial"/>
                              <w:sz w:val="21"/>
                            </w:rPr>
                          </w:pPr>
                        </w:p>
                        <w:p w14:paraId="33CC53DB">
                          <w:pPr>
                            <w:spacing w:line="245" w:lineRule="auto"/>
                            <w:rPr>
                              <w:rFonts w:ascii="Arial"/>
                              <w:sz w:val="21"/>
                            </w:rPr>
                          </w:pPr>
                        </w:p>
                        <w:p w14:paraId="346E65D0">
                          <w:pPr>
                            <w:spacing w:line="245" w:lineRule="auto"/>
                            <w:rPr>
                              <w:rFonts w:ascii="Arial"/>
                              <w:sz w:val="21"/>
                            </w:rPr>
                          </w:pPr>
                        </w:p>
                        <w:p w14:paraId="061CD256">
                          <w:pPr>
                            <w:spacing w:line="245" w:lineRule="auto"/>
                            <w:rPr>
                              <w:rFonts w:ascii="Arial"/>
                              <w:sz w:val="21"/>
                            </w:rPr>
                          </w:pPr>
                        </w:p>
                        <w:p w14:paraId="2BBE0089">
                          <w:pPr>
                            <w:spacing w:line="245" w:lineRule="auto"/>
                            <w:rPr>
                              <w:rFonts w:ascii="Arial"/>
                              <w:sz w:val="21"/>
                            </w:rPr>
                          </w:pPr>
                        </w:p>
                        <w:p w14:paraId="7BBDBC28">
                          <w:pPr>
                            <w:spacing w:before="58" w:line="237" w:lineRule="exact"/>
                            <w:ind w:left="1949"/>
                            <w:rPr>
                              <w:rFonts w:ascii="Arial" w:hAnsi="Arial" w:eastAsia="Arial" w:cs="Arial"/>
                              <w:sz w:val="20"/>
                              <w:szCs w:val="20"/>
                            </w:rPr>
                          </w:pPr>
                          <w:r>
                            <w:rPr>
                              <w:rFonts w:ascii="Arial" w:hAnsi="Arial" w:eastAsia="Arial" w:cs="Arial"/>
                              <w:b/>
                              <w:bCs/>
                              <w:sz w:val="20"/>
                              <w:szCs w:val="20"/>
                            </w:rPr>
                            <w:t>2</w:t>
                          </w:r>
                        </w:p>
                      </w:tc>
                    </w:tr>
                  </w:tbl>
                  <w:p w14:paraId="25C541D6">
                    <w:pPr>
                      <w:rPr>
                        <w:rFonts w:ascii="Arial"/>
                        <w:sz w:val="21"/>
                      </w:rPr>
                    </w:pPr>
                  </w:p>
                </w:txbxContent>
              </v:textbox>
            </v:shape>
            <w10:wrap type="none"/>
            <w10:anchorlock/>
          </v:group>
        </w:pict>
      </w:r>
    </w:p>
    <w:p w14:paraId="681817FD">
      <w:pPr>
        <w:spacing w:line="41" w:lineRule="exact"/>
      </w:pPr>
    </w:p>
    <w:tbl>
      <w:tblPr>
        <w:tblStyle w:val="5"/>
        <w:tblW w:w="7410" w:type="dxa"/>
        <w:tblInd w:w="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62"/>
        <w:gridCol w:w="5248"/>
      </w:tblGrid>
      <w:tr w14:paraId="52D949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162" w:type="dxa"/>
            <w:vAlign w:val="top"/>
          </w:tcPr>
          <w:p w14:paraId="4E9A06F6">
            <w:pPr>
              <w:pStyle w:val="6"/>
              <w:spacing w:line="273" w:lineRule="exact"/>
              <w:ind w:left="671"/>
              <w:rPr>
                <w:sz w:val="22"/>
                <w:szCs w:val="22"/>
              </w:rPr>
            </w:pPr>
            <w:r>
              <w:rPr>
                <w:spacing w:val="-17"/>
                <w:position w:val="2"/>
                <w:sz w:val="22"/>
                <w:szCs w:val="22"/>
              </w:rPr>
              <w:t>Open</w:t>
            </w:r>
            <w:r>
              <w:rPr>
                <w:spacing w:val="6"/>
                <w:position w:val="2"/>
                <w:sz w:val="22"/>
                <w:szCs w:val="22"/>
              </w:rPr>
              <w:t xml:space="preserve"> </w:t>
            </w:r>
            <w:r>
              <w:rPr>
                <w:spacing w:val="-17"/>
                <w:position w:val="2"/>
                <w:sz w:val="22"/>
                <w:szCs w:val="22"/>
              </w:rPr>
              <w:t>palm</w:t>
            </w:r>
          </w:p>
        </w:tc>
        <w:tc>
          <w:tcPr>
            <w:tcW w:w="5248" w:type="dxa"/>
            <w:vAlign w:val="top"/>
          </w:tcPr>
          <w:p w14:paraId="264D2A9A">
            <w:pPr>
              <w:pStyle w:val="6"/>
              <w:spacing w:line="273" w:lineRule="exact"/>
              <w:ind w:left="566"/>
              <w:rPr>
                <w:sz w:val="22"/>
                <w:szCs w:val="22"/>
              </w:rPr>
            </w:pPr>
            <w:r>
              <w:rPr>
                <w:spacing w:val="-9"/>
                <w:position w:val="2"/>
                <w:sz w:val="22"/>
                <w:szCs w:val="22"/>
              </w:rPr>
              <w:t xml:space="preserve">One clenched fist </w:t>
            </w:r>
            <w:r>
              <w:rPr>
                <w:spacing w:val="-10"/>
                <w:position w:val="2"/>
                <w:sz w:val="22"/>
                <w:szCs w:val="22"/>
              </w:rPr>
              <w:t xml:space="preserve">Chop with hand</w:t>
            </w:r>
          </w:p>
        </w:tc>
      </w:tr>
      <w:tr w14:paraId="1DC226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0" w:hRule="atLeast"/>
        </w:trPr>
        <w:tc>
          <w:tcPr>
            <w:tcW w:w="2162" w:type="dxa"/>
            <w:vAlign w:val="top"/>
          </w:tcPr>
          <w:p w14:paraId="6B50DFCC">
            <w:pPr>
              <w:pStyle w:val="6"/>
              <w:spacing w:before="140" w:line="194" w:lineRule="auto"/>
            </w:pPr>
            <w:r>
              <w:rPr>
                <w:b/>
                <w:bCs/>
                <w:color w:val="FF0000"/>
                <w:spacing w:val="-17"/>
              </w:rPr>
              <w:t>Scoring</w:t>
            </w:r>
          </w:p>
          <w:p w14:paraId="7F16ADBD">
            <w:pPr>
              <w:pStyle w:val="6"/>
              <w:spacing w:before="142" w:line="264" w:lineRule="exact"/>
              <w:ind w:left="784"/>
              <w:rPr>
                <w:sz w:val="22"/>
                <w:szCs w:val="22"/>
              </w:rPr>
            </w:pPr>
            <w:r>
              <w:rPr>
                <w:spacing w:val="-23"/>
                <w:sz w:val="22"/>
                <w:szCs w:val="22"/>
              </w:rPr>
              <w:t>1</w:t>
            </w:r>
            <w:r>
              <w:rPr>
                <w:spacing w:val="7"/>
                <w:sz w:val="22"/>
                <w:szCs w:val="22"/>
              </w:rPr>
              <w:t xml:space="preserve"> </w:t>
            </w:r>
            <w:r>
              <w:rPr>
                <w:spacing w:val="-23"/>
                <w:sz w:val="22"/>
                <w:szCs w:val="22"/>
              </w:rPr>
              <w:t>POINT</w:t>
            </w:r>
          </w:p>
        </w:tc>
        <w:tc>
          <w:tcPr>
            <w:tcW w:w="5248" w:type="dxa"/>
            <w:vAlign w:val="top"/>
          </w:tcPr>
          <w:p w14:paraId="2C77DC31">
            <w:pPr>
              <w:pStyle w:val="6"/>
              <w:spacing w:line="440" w:lineRule="auto"/>
              <w:rPr>
                <w:sz w:val="21"/>
              </w:rPr>
            </w:pPr>
          </w:p>
          <w:p w14:paraId="4B22B16E">
            <w:pPr>
              <w:pStyle w:val="6"/>
              <w:spacing w:before="63" w:line="264" w:lineRule="exact"/>
              <w:jc w:val="right"/>
              <w:rPr>
                <w:sz w:val="22"/>
                <w:szCs w:val="22"/>
              </w:rPr>
            </w:pPr>
            <w:r>
              <w:rPr>
                <w:spacing w:val="-26"/>
                <w:sz w:val="22"/>
                <w:szCs w:val="22"/>
              </w:rPr>
              <w:t>2</w:t>
            </w:r>
            <w:r>
              <w:rPr>
                <w:spacing w:val="13"/>
                <w:sz w:val="22"/>
                <w:szCs w:val="22"/>
              </w:rPr>
              <w:t xml:space="preserve"> </w:t>
            </w:r>
            <w:r>
              <w:rPr>
                <w:spacing w:val="-26"/>
                <w:sz w:val="22"/>
                <w:szCs w:val="22"/>
              </w:rPr>
              <w:t>POINTS</w:t>
            </w:r>
            <w:r>
              <w:rPr>
                <w:spacing w:val="1"/>
                <w:sz w:val="22"/>
                <w:szCs w:val="22"/>
              </w:rPr>
              <w:t xml:space="preserve">                                    </w:t>
            </w:r>
            <w:r>
              <w:rPr>
                <w:sz w:val="22"/>
                <w:szCs w:val="22"/>
              </w:rPr>
              <w:t xml:space="preserve">       </w:t>
            </w:r>
            <w:r>
              <w:rPr>
                <w:spacing w:val="-26"/>
                <w:sz w:val="22"/>
                <w:szCs w:val="22"/>
              </w:rPr>
              <w:t>3</w:t>
            </w:r>
            <w:r>
              <w:rPr>
                <w:spacing w:val="9"/>
                <w:sz w:val="22"/>
                <w:szCs w:val="22"/>
              </w:rPr>
              <w:t xml:space="preserve"> </w:t>
            </w:r>
            <w:r>
              <w:rPr>
                <w:spacing w:val="-26"/>
                <w:sz w:val="22"/>
                <w:szCs w:val="22"/>
              </w:rPr>
              <w:t>POINT</w:t>
            </w:r>
            <w:r>
              <w:rPr>
                <w:spacing w:val="-12"/>
                <w:sz w:val="22"/>
                <w:szCs w:val="22"/>
              </w:rPr>
              <w:t>S</w:t>
            </w:r>
          </w:p>
        </w:tc>
      </w:tr>
    </w:tbl>
    <w:p w14:paraId="23679E62">
      <w:pPr>
        <w:pStyle w:val="2"/>
        <w:spacing w:before="7" w:line="3068" w:lineRule="exact"/>
        <w:ind w:firstLine="51"/>
      </w:pPr>
      <w:r>
        <w:pict>
          <v:group id="_x0000_s1056" o:spid="_x0000_s1056" o:spt="203" style="position:absolute;left:0pt;margin-left:120.4pt;margin-top:0.35pt;height:153.4pt;width:108pt;z-index:251696128;mso-width-relative:page;mso-height-relative:page;" coordsize="2160,3067">
            <o:lock v:ext="edit"/>
            <v:shape id="_x0000_s1057" o:spid="_x0000_s1057" o:spt="75" type="#_x0000_t75" style="position:absolute;left:33;top:28;height:3010;width:2098;" filled="f" stroked="f" coordsize="21600,21600">
              <v:path/>
              <v:fill on="f" focussize="0,0"/>
              <v:stroke on="f"/>
              <v:imagedata r:id="rId445" o:title=""/>
              <o:lock v:ext="edit" aspectratio="t"/>
            </v:shape>
            <v:shape id="_x0000_s1058" o:spid="_x0000_s1058" o:spt="202" type="#_x0000_t202" style="position:absolute;left:-20;top:-20;height:3107;width:2200;" filled="f" stroked="f" coordsize="21600,21600">
              <v:path/>
              <v:fill on="f" focussize="0,0"/>
              <v:stroke on="f"/>
              <v:imagedata o:title=""/>
              <o:lock v:ext="edit" aspectratio="f"/>
              <v:textbox inset="0mm,0mm,0mm,0mm">
                <w:txbxContent>
                  <w:p w14:paraId="4B6F182D">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3606B4D">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10F44AF5">
                          <w:pPr>
                            <w:pStyle w:val="6"/>
                            <w:spacing w:line="244" w:lineRule="auto"/>
                            <w:rPr>
                              <w:sz w:val="21"/>
                            </w:rPr>
                          </w:pPr>
                        </w:p>
                        <w:p w14:paraId="42563799">
                          <w:pPr>
                            <w:pStyle w:val="6"/>
                            <w:spacing w:line="244" w:lineRule="auto"/>
                            <w:rPr>
                              <w:sz w:val="21"/>
                            </w:rPr>
                          </w:pPr>
                        </w:p>
                        <w:p w14:paraId="0F3B5F2E">
                          <w:pPr>
                            <w:pStyle w:val="6"/>
                            <w:spacing w:line="244" w:lineRule="auto"/>
                            <w:rPr>
                              <w:sz w:val="21"/>
                            </w:rPr>
                          </w:pPr>
                        </w:p>
                        <w:p w14:paraId="7FD9BA3E">
                          <w:pPr>
                            <w:pStyle w:val="6"/>
                            <w:spacing w:line="244" w:lineRule="auto"/>
                            <w:rPr>
                              <w:sz w:val="21"/>
                            </w:rPr>
                          </w:pPr>
                        </w:p>
                        <w:p w14:paraId="2DEB973B">
                          <w:pPr>
                            <w:pStyle w:val="6"/>
                            <w:spacing w:line="245" w:lineRule="auto"/>
                            <w:rPr>
                              <w:sz w:val="21"/>
                            </w:rPr>
                          </w:pPr>
                        </w:p>
                        <w:p w14:paraId="112F5F34">
                          <w:pPr>
                            <w:pStyle w:val="6"/>
                            <w:spacing w:line="245" w:lineRule="auto"/>
                            <w:rPr>
                              <w:sz w:val="21"/>
                            </w:rPr>
                          </w:pPr>
                        </w:p>
                        <w:p w14:paraId="789E9C51">
                          <w:pPr>
                            <w:pStyle w:val="6"/>
                            <w:spacing w:line="245" w:lineRule="auto"/>
                            <w:rPr>
                              <w:sz w:val="21"/>
                            </w:rPr>
                          </w:pPr>
                        </w:p>
                        <w:p w14:paraId="77F4AF63">
                          <w:pPr>
                            <w:pStyle w:val="6"/>
                            <w:spacing w:line="245" w:lineRule="auto"/>
                            <w:rPr>
                              <w:sz w:val="21"/>
                            </w:rPr>
                          </w:pPr>
                        </w:p>
                        <w:p w14:paraId="2E043158">
                          <w:pPr>
                            <w:pStyle w:val="6"/>
                            <w:spacing w:line="245" w:lineRule="auto"/>
                            <w:rPr>
                              <w:sz w:val="21"/>
                            </w:rPr>
                          </w:pPr>
                        </w:p>
                        <w:p w14:paraId="3D126BDF">
                          <w:pPr>
                            <w:pStyle w:val="6"/>
                            <w:spacing w:line="245" w:lineRule="auto"/>
                            <w:rPr>
                              <w:sz w:val="21"/>
                            </w:rPr>
                          </w:pPr>
                        </w:p>
                        <w:p w14:paraId="798A0962">
                          <w:pPr>
                            <w:pStyle w:val="6"/>
                            <w:spacing w:line="245" w:lineRule="auto"/>
                            <w:rPr>
                              <w:sz w:val="21"/>
                            </w:rPr>
                          </w:pPr>
                        </w:p>
                        <w:p w14:paraId="2BC28C68">
                          <w:pPr>
                            <w:pStyle w:val="6"/>
                            <w:spacing w:before="57" w:line="242" w:lineRule="exact"/>
                            <w:ind w:left="1951"/>
                            <w:rPr>
                              <w:sz w:val="20"/>
                              <w:szCs w:val="20"/>
                            </w:rPr>
                          </w:pPr>
                          <w:r>
                            <w:rPr>
                              <w:b/>
                              <w:bCs/>
                              <w:sz w:val="20"/>
                              <w:szCs w:val="20"/>
                            </w:rPr>
                            <w:t>5</w:t>
                          </w:r>
                        </w:p>
                      </w:tc>
                    </w:tr>
                  </w:tbl>
                  <w:p w14:paraId="7127014C">
                    <w:pPr>
                      <w:pStyle w:val="2"/>
                    </w:pPr>
                  </w:p>
                </w:txbxContent>
              </v:textbox>
            </v:shape>
          </v:group>
        </w:pict>
      </w:r>
      <w:r>
        <w:pict>
          <v:group id="_x0000_s1059" o:spid="_x0000_s1059" o:spt="203" style="position:absolute;left:0pt;margin-left:238.2pt;margin-top:0.35pt;height:153.4pt;width:222.75pt;z-index:251693056;mso-width-relative:page;mso-height-relative:page;" coordsize="4455,3067">
            <o:lock v:ext="edit"/>
            <v:shape id="_x0000_s1060" o:spid="_x0000_s1060" o:spt="75" type="#_x0000_t75" style="position:absolute;left:33;top:28;height:3010;width:4392;" filled="f" stroked="f" coordsize="21600,21600">
              <v:path/>
              <v:fill on="f" focussize="0,0"/>
              <v:stroke on="f"/>
              <v:imagedata r:id="rId446" o:title=""/>
              <o:lock v:ext="edit" aspectratio="t"/>
            </v:shape>
            <v:shape id="_x0000_s1061" o:spid="_x0000_s1061" o:spt="202" type="#_x0000_t202" style="position:absolute;left:-20;top:-20;height:3107;width:4495;" filled="f" stroked="f" coordsize="21600,21600">
              <v:path/>
              <v:fill on="f" focussize="0,0"/>
              <v:stroke on="f"/>
              <v:imagedata o:title=""/>
              <o:lock v:ext="edit" aspectratio="f"/>
              <v:textbox inset="0mm,0mm,0mm,0mm">
                <w:txbxContent>
                  <w:p w14:paraId="0D6E964C">
                    <w:pPr>
                      <w:spacing w:line="20" w:lineRule="exact"/>
                    </w:pPr>
                  </w:p>
                  <w:tbl>
                    <w:tblPr>
                      <w:tblStyle w:val="5"/>
                      <w:tblW w:w="442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4429"/>
                    </w:tblGrid>
                    <w:tr w14:paraId="3379E93C">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4429" w:type="dxa"/>
                          <w:vAlign w:val="top"/>
                        </w:tcPr>
                        <w:p w14:paraId="470E1C2E">
                          <w:pPr>
                            <w:pStyle w:val="6"/>
                            <w:spacing w:line="244" w:lineRule="auto"/>
                            <w:rPr>
                              <w:sz w:val="21"/>
                            </w:rPr>
                          </w:pPr>
                        </w:p>
                        <w:p w14:paraId="3C45220B">
                          <w:pPr>
                            <w:pStyle w:val="6"/>
                            <w:spacing w:line="244" w:lineRule="auto"/>
                            <w:rPr>
                              <w:sz w:val="21"/>
                            </w:rPr>
                          </w:pPr>
                        </w:p>
                        <w:p w14:paraId="4E4B1276">
                          <w:pPr>
                            <w:pStyle w:val="6"/>
                            <w:spacing w:line="244" w:lineRule="auto"/>
                            <w:rPr>
                              <w:sz w:val="21"/>
                            </w:rPr>
                          </w:pPr>
                        </w:p>
                        <w:p w14:paraId="30DD8070">
                          <w:pPr>
                            <w:pStyle w:val="6"/>
                            <w:spacing w:line="244" w:lineRule="auto"/>
                            <w:rPr>
                              <w:sz w:val="21"/>
                            </w:rPr>
                          </w:pPr>
                        </w:p>
                        <w:p w14:paraId="7C2A2ADA">
                          <w:pPr>
                            <w:pStyle w:val="6"/>
                            <w:spacing w:line="244" w:lineRule="auto"/>
                            <w:rPr>
                              <w:sz w:val="21"/>
                            </w:rPr>
                          </w:pPr>
                        </w:p>
                        <w:p w14:paraId="0C86A89E">
                          <w:pPr>
                            <w:pStyle w:val="6"/>
                            <w:spacing w:line="244" w:lineRule="auto"/>
                            <w:rPr>
                              <w:sz w:val="21"/>
                            </w:rPr>
                          </w:pPr>
                        </w:p>
                        <w:p w14:paraId="51FD8007">
                          <w:pPr>
                            <w:pStyle w:val="6"/>
                            <w:spacing w:line="244" w:lineRule="auto"/>
                            <w:rPr>
                              <w:sz w:val="21"/>
                            </w:rPr>
                          </w:pPr>
                        </w:p>
                        <w:p w14:paraId="21F6292B">
                          <w:pPr>
                            <w:pStyle w:val="6"/>
                            <w:spacing w:line="244" w:lineRule="auto"/>
                            <w:rPr>
                              <w:sz w:val="21"/>
                            </w:rPr>
                          </w:pPr>
                        </w:p>
                        <w:p w14:paraId="330F3D62">
                          <w:pPr>
                            <w:pStyle w:val="6"/>
                            <w:spacing w:line="244" w:lineRule="auto"/>
                            <w:rPr>
                              <w:sz w:val="21"/>
                            </w:rPr>
                          </w:pPr>
                        </w:p>
                        <w:p w14:paraId="44E61AD0">
                          <w:pPr>
                            <w:pStyle w:val="6"/>
                            <w:spacing w:line="245" w:lineRule="auto"/>
                            <w:rPr>
                              <w:sz w:val="21"/>
                            </w:rPr>
                          </w:pPr>
                        </w:p>
                        <w:p w14:paraId="564A5E7E">
                          <w:pPr>
                            <w:pStyle w:val="6"/>
                            <w:spacing w:line="245" w:lineRule="auto"/>
                            <w:rPr>
                              <w:sz w:val="21"/>
                            </w:rPr>
                          </w:pPr>
                        </w:p>
                        <w:p w14:paraId="51EE2899">
                          <w:pPr>
                            <w:pStyle w:val="6"/>
                            <w:spacing w:before="57" w:line="246" w:lineRule="exact"/>
                            <w:ind w:left="4244"/>
                            <w:rPr>
                              <w:sz w:val="20"/>
                              <w:szCs w:val="20"/>
                            </w:rPr>
                          </w:pPr>
                          <w:r>
                            <w:rPr>
                              <w:b/>
                              <w:bCs/>
                              <w:sz w:val="20"/>
                              <w:szCs w:val="20"/>
                            </w:rPr>
                            <w:t>6</w:t>
                          </w:r>
                        </w:p>
                      </w:tc>
                    </w:tr>
                  </w:tbl>
                  <w:p w14:paraId="4E03412A">
                    <w:pPr>
                      <w:pStyle w:val="2"/>
                    </w:pPr>
                  </w:p>
                </w:txbxContent>
              </v:textbox>
            </v:shape>
          </v:group>
        </w:pict>
      </w:r>
      <w:r>
        <w:rPr>
          <w:position w:val="-61"/>
        </w:rPr>
        <w:pict>
          <v:group id="_x0000_s1062" o:spid="_x0000_s1062" o:spt="203" style="height:153.4pt;width:108pt;" coordsize="2160,3067">
            <o:lock v:ext="edit"/>
            <v:shape id="_x0000_s1063" o:spid="_x0000_s1063" o:spt="75" type="#_x0000_t75" style="position:absolute;left:29;top:28;height:3010;width:2103;" filled="f" stroked="f" coordsize="21600,21600">
              <v:path/>
              <v:fill on="f" focussize="0,0"/>
              <v:stroke on="f"/>
              <v:imagedata r:id="rId447" o:title=""/>
              <o:lock v:ext="edit" aspectratio="t"/>
            </v:shape>
            <v:shape id="_x0000_s1064" o:spid="_x0000_s1064" o:spt="202" type="#_x0000_t202" style="position:absolute;left:-20;top:-20;height:3107;width:2200;" filled="f" stroked="f" coordsize="21600,21600">
              <v:path/>
              <v:fill on="f" focussize="0,0"/>
              <v:stroke on="f"/>
              <v:imagedata o:title=""/>
              <o:lock v:ext="edit" aspectratio="f"/>
              <v:textbox inset="0mm,0mm,0mm,0mm">
                <w:txbxContent>
                  <w:p w14:paraId="323278A7">
                    <w:pPr>
                      <w:spacing w:line="20" w:lineRule="exact"/>
                    </w:pPr>
                  </w:p>
                  <w:tbl>
                    <w:tblPr>
                      <w:tblStyle w:val="5"/>
                      <w:tblW w:w="213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51231B04">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4" w:type="dxa"/>
                          <w:vAlign w:val="top"/>
                        </w:tcPr>
                        <w:p w14:paraId="05791422">
                          <w:pPr>
                            <w:spacing w:line="244" w:lineRule="auto"/>
                            <w:rPr>
                              <w:rFonts w:ascii="Arial"/>
                              <w:sz w:val="21"/>
                            </w:rPr>
                          </w:pPr>
                        </w:p>
                        <w:p w14:paraId="042783EF">
                          <w:pPr>
                            <w:spacing w:line="244" w:lineRule="auto"/>
                            <w:rPr>
                              <w:rFonts w:ascii="Arial"/>
                              <w:sz w:val="21"/>
                            </w:rPr>
                          </w:pPr>
                        </w:p>
                        <w:p w14:paraId="6E21477A">
                          <w:pPr>
                            <w:spacing w:line="244" w:lineRule="auto"/>
                            <w:rPr>
                              <w:rFonts w:ascii="Arial"/>
                              <w:sz w:val="21"/>
                            </w:rPr>
                          </w:pPr>
                        </w:p>
                        <w:p w14:paraId="53E55222">
                          <w:pPr>
                            <w:spacing w:line="244" w:lineRule="auto"/>
                            <w:rPr>
                              <w:rFonts w:ascii="Arial"/>
                              <w:sz w:val="21"/>
                            </w:rPr>
                          </w:pPr>
                        </w:p>
                        <w:p w14:paraId="167A0346">
                          <w:pPr>
                            <w:spacing w:line="245" w:lineRule="auto"/>
                            <w:rPr>
                              <w:rFonts w:ascii="Arial"/>
                              <w:sz w:val="21"/>
                            </w:rPr>
                          </w:pPr>
                        </w:p>
                        <w:p w14:paraId="7B8DC982">
                          <w:pPr>
                            <w:spacing w:line="245" w:lineRule="auto"/>
                            <w:rPr>
                              <w:rFonts w:ascii="Arial"/>
                              <w:sz w:val="21"/>
                            </w:rPr>
                          </w:pPr>
                        </w:p>
                        <w:p w14:paraId="6DC46C5B">
                          <w:pPr>
                            <w:spacing w:line="245" w:lineRule="auto"/>
                            <w:rPr>
                              <w:rFonts w:ascii="Arial"/>
                              <w:sz w:val="21"/>
                            </w:rPr>
                          </w:pPr>
                        </w:p>
                        <w:p w14:paraId="75CF4762">
                          <w:pPr>
                            <w:spacing w:line="245" w:lineRule="auto"/>
                            <w:rPr>
                              <w:rFonts w:ascii="Arial"/>
                              <w:sz w:val="21"/>
                            </w:rPr>
                          </w:pPr>
                        </w:p>
                        <w:p w14:paraId="0E42EAD0">
                          <w:pPr>
                            <w:spacing w:line="245" w:lineRule="auto"/>
                            <w:rPr>
                              <w:rFonts w:ascii="Arial"/>
                              <w:sz w:val="21"/>
                            </w:rPr>
                          </w:pPr>
                        </w:p>
                        <w:p w14:paraId="4891751B">
                          <w:pPr>
                            <w:spacing w:line="245" w:lineRule="auto"/>
                            <w:rPr>
                              <w:rFonts w:ascii="Arial"/>
                              <w:sz w:val="21"/>
                            </w:rPr>
                          </w:pPr>
                        </w:p>
                        <w:p w14:paraId="6D3D19BE">
                          <w:pPr>
                            <w:spacing w:line="245" w:lineRule="auto"/>
                            <w:rPr>
                              <w:rFonts w:ascii="Arial"/>
                              <w:sz w:val="21"/>
                            </w:rPr>
                          </w:pPr>
                        </w:p>
                        <w:p w14:paraId="394D82BF">
                          <w:pPr>
                            <w:spacing w:before="57" w:line="242" w:lineRule="exact"/>
                            <w:ind w:left="1951"/>
                            <w:rPr>
                              <w:rFonts w:ascii="Arial" w:hAnsi="Arial" w:eastAsia="Arial" w:cs="Arial"/>
                              <w:sz w:val="20"/>
                              <w:szCs w:val="20"/>
                            </w:rPr>
                          </w:pPr>
                          <w:r>
                            <w:rPr>
                              <w:rFonts w:ascii="Arial" w:hAnsi="Arial" w:eastAsia="Arial" w:cs="Arial"/>
                              <w:b/>
                              <w:bCs/>
                              <w:sz w:val="20"/>
                              <w:szCs w:val="20"/>
                            </w:rPr>
                            <w:t>4</w:t>
                          </w:r>
                        </w:p>
                      </w:tc>
                    </w:tr>
                  </w:tbl>
                  <w:p w14:paraId="183F24CE">
                    <w:pPr>
                      <w:rPr>
                        <w:rFonts w:ascii="Arial"/>
                        <w:sz w:val="21"/>
                      </w:rPr>
                    </w:pPr>
                  </w:p>
                </w:txbxContent>
              </v:textbox>
            </v:shape>
            <w10:wrap type="none"/>
            <w10:anchorlock/>
          </v:group>
        </w:pict>
      </w:r>
    </w:p>
    <w:p w14:paraId="1977CFFE">
      <w:pPr>
        <w:pStyle w:val="2"/>
        <w:spacing w:before="40" w:line="272" w:lineRule="exact"/>
        <w:ind w:left="327"/>
        <w:rPr>
          <w:sz w:val="22"/>
          <w:szCs w:val="22"/>
        </w:rPr>
      </w:pPr>
      <w:r>
        <w:rPr>
          <w:spacing w:val="-7"/>
          <w:position w:val="2"/>
          <w:sz w:val="22"/>
          <w:szCs w:val="22"/>
        </w:rPr>
        <w:t>1 finger,</w:t>
      </w:r>
      <w:r>
        <w:rPr>
          <w:spacing w:val="9"/>
          <w:position w:val="2"/>
          <w:sz w:val="22"/>
          <w:szCs w:val="22"/>
        </w:rPr>
        <w:t xml:space="preserve"> </w:t>
      </w:r>
      <w:r>
        <w:rPr>
          <w:spacing w:val="-7"/>
          <w:position w:val="2"/>
          <w:sz w:val="22"/>
          <w:szCs w:val="22"/>
        </w:rPr>
        <w:t>'flag' from            2 fingers,</w:t>
      </w:r>
      <w:r>
        <w:rPr>
          <w:spacing w:val="9"/>
          <w:position w:val="2"/>
          <w:sz w:val="22"/>
          <w:szCs w:val="22"/>
        </w:rPr>
        <w:t xml:space="preserve"> </w:t>
      </w:r>
      <w:r>
        <w:rPr>
          <w:spacing w:val="-7"/>
          <w:position w:val="2"/>
          <w:sz w:val="22"/>
          <w:szCs w:val="22"/>
        </w:rPr>
        <w:t>'flag' from                                3 fingers ex</w:t>
      </w:r>
      <w:r>
        <w:rPr>
          <w:spacing w:val="-8"/>
          <w:position w:val="2"/>
          <w:sz w:val="22"/>
          <w:szCs w:val="22"/>
        </w:rPr>
        <w:t>tended</w:t>
      </w:r>
    </w:p>
    <w:p w14:paraId="4AC5106F">
      <w:pPr>
        <w:pStyle w:val="2"/>
        <w:spacing w:line="271" w:lineRule="exact"/>
        <w:ind w:left="913"/>
        <w:rPr>
          <w:sz w:val="22"/>
          <w:szCs w:val="22"/>
        </w:rPr>
      </w:pPr>
      <w:r>
        <w:rPr>
          <w:spacing w:val="-6"/>
          <w:position w:val="2"/>
          <w:sz w:val="22"/>
          <w:szCs w:val="22"/>
        </w:rPr>
        <w:t xml:space="preserve">wrist </w:t>
      </w:r>
      <w:r>
        <w:rPr>
          <w:spacing w:val="-7"/>
          <w:position w:val="2"/>
          <w:sz w:val="22"/>
          <w:szCs w:val="22"/>
        </w:rPr>
        <w:t xml:space="preserve">wrist</w:t>
      </w:r>
      <w:r>
        <w:rPr>
          <w:spacing w:val="1"/>
          <w:position w:val="2"/>
          <w:sz w:val="22"/>
          <w:szCs w:val="22"/>
        </w:rPr>
        <w:t xml:space="preserve"/>
      </w:r>
      <w:r>
        <w:rPr>
          <w:position w:val="2"/>
          <w:sz w:val="22"/>
          <w:szCs w:val="22"/>
        </w:rPr>
        <w:t xml:space="preserve"> </w:t>
      </w:r>
      <w:r>
        <w:rPr>
          <w:spacing w:val="-7"/>
          <w:position w:val="2"/>
          <w:sz w:val="22"/>
          <w:szCs w:val="22"/>
        </w:rPr>
        <w:t>One arm: Attempt</w:t>
      </w:r>
    </w:p>
    <w:p w14:paraId="0328EAD2">
      <w:pPr>
        <w:pStyle w:val="2"/>
        <w:spacing w:before="46" w:line="158" w:lineRule="auto"/>
        <w:ind w:left="6025"/>
        <w:rPr>
          <w:sz w:val="22"/>
          <w:szCs w:val="22"/>
        </w:rPr>
      </w:pPr>
      <w:r>
        <w:rPr>
          <w:spacing w:val="-11"/>
          <w:sz w:val="22"/>
          <w:szCs w:val="22"/>
        </w:rPr>
        <w:t>Both arms: Successful</w:t>
      </w:r>
    </w:p>
    <w:p w14:paraId="3252F08C">
      <w:pPr>
        <w:spacing w:line="158" w:lineRule="auto"/>
        <w:rPr>
          <w:sz w:val="22"/>
          <w:szCs w:val="22"/>
        </w:rPr>
        <w:sectPr>
          <w:type w:val="continuous"/>
          <w:pgSz w:w="11900" w:h="16840"/>
          <w:pgMar w:top="1207" w:right="1263" w:bottom="652" w:left="1417" w:header="635" w:footer="402" w:gutter="0"/>
          <w:cols w:equalWidth="0" w:num="1">
            <w:col w:w="9220"/>
          </w:cols>
        </w:sectPr>
      </w:pPr>
    </w:p>
    <w:p w14:paraId="532F1BBB">
      <w:pPr>
        <w:pStyle w:val="2"/>
        <w:spacing w:line="246" w:lineRule="auto"/>
      </w:pPr>
    </w:p>
    <w:p w14:paraId="2186A824">
      <w:pPr>
        <w:spacing w:before="138" w:line="177" w:lineRule="auto"/>
        <w:ind w:left="44"/>
        <w:rPr>
          <w:rFonts w:ascii="等线" w:hAnsi="等线" w:eastAsia="等线" w:cs="等线"/>
          <w:sz w:val="32"/>
          <w:szCs w:val="32"/>
        </w:rPr>
      </w:pPr>
      <w:r>
        <w:rPr>
          <w:rFonts w:ascii="等线" w:hAnsi="等线" w:eastAsia="等线" w:cs="等线"/>
          <w:color w:val="FF0000"/>
          <w:spacing w:val="-5"/>
          <w:sz w:val="32"/>
          <w:szCs w:val="32"/>
        </w:rPr>
        <w:t xml:space="preserve">附录</w:t>
      </w:r>
      <w:r>
        <w:rPr>
          <w:rFonts w:ascii="Calibri" w:hAnsi="Calibri" w:eastAsia="Calibri" w:cs="Calibri"/>
          <w:color w:val="FF0000"/>
          <w:spacing w:val="-5"/>
          <w:sz w:val="32"/>
          <w:szCs w:val="32"/>
        </w:rPr>
        <w:t xml:space="preserve">A </w:t>
      </w:r>
      <w:r>
        <w:rPr>
          <w:rFonts w:ascii="微软雅黑" w:hAnsi="微软雅黑" w:eastAsia="微软雅黑" w:cs="微软雅黑"/>
          <w:color w:val="FF0000"/>
          <w:spacing w:val="-5"/>
          <w:sz w:val="32"/>
          <w:szCs w:val="32"/>
        </w:rPr>
        <w:t xml:space="preserve"/>
      </w:r>
      <w:r>
        <w:rPr>
          <w:rFonts w:ascii="等线" w:hAnsi="等线" w:eastAsia="等线" w:cs="等线"/>
          <w:color w:val="FF0000"/>
          <w:spacing w:val="-5"/>
          <w:sz w:val="32"/>
          <w:szCs w:val="32"/>
        </w:rPr>
        <w:t>裁判员手势</w:t>
      </w:r>
    </w:p>
    <w:p w14:paraId="4A3C6A98">
      <w:pPr>
        <w:spacing w:before="93" w:line="343" w:lineRule="exact"/>
        <w:ind w:left="6"/>
        <w:rPr>
          <w:rFonts w:ascii="等线" w:hAnsi="等线" w:eastAsia="等线" w:cs="等线"/>
          <w:sz w:val="24"/>
          <w:szCs w:val="24"/>
        </w:rPr>
      </w:pPr>
      <w:r>
        <w:rPr>
          <w:rFonts w:ascii="Calibri" w:hAnsi="Calibri" w:eastAsia="Calibri" w:cs="Calibri"/>
          <w:position w:val="3"/>
          <w:sz w:val="24"/>
          <w:szCs w:val="24"/>
        </w:rPr>
        <w:t xml:space="preserve">A.1     </w:t>
      </w:r>
      <w:r>
        <w:rPr>
          <w:rFonts w:ascii="等线" w:hAnsi="等线" w:eastAsia="等线" w:cs="等线"/>
          <w:position w:val="3"/>
          <w:sz w:val="24"/>
          <w:szCs w:val="24"/>
        </w:rPr>
        <w:t>本规则中所列的手势信号，</w:t>
      </w:r>
      <w:r>
        <w:rPr>
          <w:rFonts w:ascii="等线" w:hAnsi="等线" w:eastAsia="等线" w:cs="等线"/>
          <w:spacing w:val="-1"/>
          <w:position w:val="3"/>
          <w:sz w:val="24"/>
          <w:szCs w:val="24"/>
        </w:rPr>
        <w:t>系主裁判唯一有效的信号。</w:t>
      </w:r>
    </w:p>
    <w:p w14:paraId="373A3749">
      <w:pPr>
        <w:spacing w:before="141" w:line="282" w:lineRule="auto"/>
        <w:ind w:left="592" w:right="149" w:hanging="586"/>
        <w:rPr>
          <w:rFonts w:ascii="等线" w:hAnsi="等线" w:eastAsia="等线" w:cs="等线"/>
          <w:sz w:val="24"/>
          <w:szCs w:val="24"/>
        </w:rPr>
      </w:pPr>
      <w:r>
        <w:rPr>
          <w:rFonts w:ascii="Calibri" w:hAnsi="Calibri" w:eastAsia="Calibri" w:cs="Calibri"/>
          <w:spacing w:val="3"/>
          <w:sz w:val="24"/>
          <w:szCs w:val="24"/>
        </w:rPr>
        <w:t xml:space="preserve">A.2    </w:t>
      </w:r>
      <w:r>
        <w:rPr>
          <w:rFonts w:ascii="等线" w:hAnsi="等线" w:eastAsia="等线" w:cs="等线"/>
          <w:spacing w:val="3"/>
          <w:sz w:val="24"/>
          <w:szCs w:val="24"/>
        </w:rPr>
        <w:t>在向记录台汇报时，强烈建议以口头方式辅助沟通（在国际比赛中建议使</w:t>
      </w:r>
      <w:r>
        <w:rPr>
          <w:rFonts w:ascii="等线" w:hAnsi="等线" w:eastAsia="等线" w:cs="等线"/>
          <w:spacing w:val="2"/>
          <w:sz w:val="24"/>
          <w:szCs w:val="24"/>
        </w:rPr>
        <w:t>用英</w:t>
      </w:r>
      <w:r>
        <w:rPr>
          <w:rFonts w:ascii="等线" w:hAnsi="等线" w:eastAsia="等线" w:cs="等线"/>
          <w:spacing w:val="-4"/>
          <w:sz w:val="24"/>
          <w:szCs w:val="24"/>
        </w:rPr>
        <w:t>语）。</w:t>
      </w:r>
    </w:p>
    <w:p w14:paraId="2438F578">
      <w:pPr>
        <w:spacing w:before="99" w:line="346" w:lineRule="exact"/>
        <w:ind w:left="6"/>
        <w:rPr>
          <w:rFonts w:ascii="等线" w:hAnsi="等线" w:eastAsia="等线" w:cs="等线"/>
          <w:sz w:val="24"/>
          <w:szCs w:val="24"/>
        </w:rPr>
      </w:pPr>
      <w:r>
        <w:rPr>
          <w:rFonts w:ascii="Calibri" w:hAnsi="Calibri" w:eastAsia="Calibri" w:cs="Calibri"/>
          <w:position w:val="3"/>
          <w:sz w:val="24"/>
          <w:szCs w:val="24"/>
        </w:rPr>
        <w:t xml:space="preserve">A.3     </w:t>
      </w:r>
      <w:r>
        <w:rPr>
          <w:rFonts w:ascii="等线" w:hAnsi="等线" w:eastAsia="等线" w:cs="等线"/>
          <w:position w:val="3"/>
          <w:sz w:val="24"/>
          <w:szCs w:val="24"/>
        </w:rPr>
        <w:t>记录台人员熟悉这些手势至关重要。</w:t>
      </w:r>
    </w:p>
    <w:p w14:paraId="6AED2D41">
      <w:pPr>
        <w:spacing w:before="118"/>
      </w:pPr>
    </w:p>
    <w:p w14:paraId="24287470">
      <w:pPr>
        <w:spacing w:before="118"/>
      </w:pPr>
    </w:p>
    <w:p w14:paraId="1CB29E0B">
      <w:pPr>
        <w:sectPr>
          <w:headerReference r:id="rId244" w:type="default"/>
          <w:footerReference r:id="rId245" w:type="default"/>
          <w:pgSz w:w="11900" w:h="16840"/>
          <w:pgMar w:top="1207" w:right="1263" w:bottom="623" w:left="1417" w:header="635" w:footer="381" w:gutter="0"/>
          <w:cols w:equalWidth="0" w:num="1">
            <w:col w:w="9220"/>
          </w:cols>
        </w:sectPr>
      </w:pPr>
    </w:p>
    <w:p w14:paraId="474EEA31">
      <w:pPr>
        <w:spacing w:before="46" w:line="210" w:lineRule="auto"/>
        <w:ind w:left="19"/>
        <w:rPr>
          <w:rFonts w:ascii="等线" w:hAnsi="等线" w:eastAsia="等线" w:cs="等线"/>
          <w:sz w:val="24"/>
          <w:szCs w:val="24"/>
        </w:rPr>
      </w:pPr>
      <w:r>
        <w:rPr>
          <w:rFonts w:ascii="等线" w:hAnsi="等线" w:eastAsia="等线" w:cs="等线"/>
          <w:b/>
          <w:bCs/>
          <w:color w:val="FF0000"/>
          <w:spacing w:val="-2"/>
          <w:sz w:val="24"/>
          <w:szCs w:val="24"/>
        </w:rPr>
        <w:t>比赛计时手势</w:t>
      </w:r>
    </w:p>
    <w:p w14:paraId="2BAD2D55">
      <w:pPr>
        <w:pStyle w:val="2"/>
        <w:spacing w:line="368" w:lineRule="auto"/>
      </w:pPr>
    </w:p>
    <w:p w14:paraId="11AD2A92">
      <w:pPr>
        <w:spacing w:before="75" w:line="181" w:lineRule="auto"/>
        <w:ind w:left="386"/>
        <w:rPr>
          <w:rFonts w:ascii="等线" w:hAnsi="等线" w:eastAsia="等线" w:cs="等线"/>
          <w:sz w:val="22"/>
          <w:szCs w:val="22"/>
        </w:rPr>
      </w:pPr>
      <w:r>
        <w:pict>
          <v:group id="_x0000_s1065" o:spid="_x0000_s1065" o:spt="203" style="position:absolute;left:0pt;margin-left:120.4pt;margin-top:14.95pt;height:153.4pt;width:108pt;z-index:251698176;mso-width-relative:page;mso-height-relative:page;" coordsize="2160,3067">
            <o:lock v:ext="edit"/>
            <v:shape id="_x0000_s1066" o:spid="_x0000_s1066" o:spt="75" type="#_x0000_t75" style="position:absolute;left:33;top:29;height:3010;width:2098;" filled="f" stroked="f" coordsize="21600,21600">
              <v:path/>
              <v:fill on="f" focussize="0,0"/>
              <v:stroke on="f"/>
              <v:imagedata r:id="rId444" o:title=""/>
              <o:lock v:ext="edit" aspectratio="t"/>
            </v:shape>
            <v:shape id="_x0000_s1067" o:spid="_x0000_s1067" o:spt="202" type="#_x0000_t202" style="position:absolute;left:-20;top:-20;height:3107;width:2200;" filled="f" stroked="f" coordsize="21600,21600">
              <v:path/>
              <v:fill on="f" focussize="0,0"/>
              <v:stroke on="f"/>
              <v:imagedata o:title=""/>
              <o:lock v:ext="edit" aspectratio="f"/>
              <v:textbox inset="0mm,0mm,0mm,0mm">
                <w:txbxContent>
                  <w:p w14:paraId="5B982973">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4A1FF4B4">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6943CB2F">
                          <w:pPr>
                            <w:pStyle w:val="6"/>
                            <w:spacing w:line="245" w:lineRule="auto"/>
                            <w:rPr>
                              <w:sz w:val="21"/>
                            </w:rPr>
                          </w:pPr>
                        </w:p>
                        <w:p w14:paraId="03A41809">
                          <w:pPr>
                            <w:pStyle w:val="6"/>
                            <w:spacing w:line="245" w:lineRule="auto"/>
                            <w:rPr>
                              <w:sz w:val="21"/>
                            </w:rPr>
                          </w:pPr>
                        </w:p>
                        <w:p w14:paraId="7B56923A">
                          <w:pPr>
                            <w:pStyle w:val="6"/>
                            <w:spacing w:line="245" w:lineRule="auto"/>
                            <w:rPr>
                              <w:sz w:val="21"/>
                            </w:rPr>
                          </w:pPr>
                        </w:p>
                        <w:p w14:paraId="2393AC76">
                          <w:pPr>
                            <w:pStyle w:val="6"/>
                            <w:spacing w:line="245" w:lineRule="auto"/>
                            <w:rPr>
                              <w:sz w:val="21"/>
                            </w:rPr>
                          </w:pPr>
                        </w:p>
                        <w:p w14:paraId="125292E3">
                          <w:pPr>
                            <w:pStyle w:val="6"/>
                            <w:spacing w:line="245" w:lineRule="auto"/>
                            <w:rPr>
                              <w:sz w:val="21"/>
                            </w:rPr>
                          </w:pPr>
                        </w:p>
                        <w:p w14:paraId="12169B69">
                          <w:pPr>
                            <w:pStyle w:val="6"/>
                            <w:spacing w:line="245" w:lineRule="auto"/>
                            <w:rPr>
                              <w:sz w:val="21"/>
                            </w:rPr>
                          </w:pPr>
                        </w:p>
                        <w:p w14:paraId="17E6F342">
                          <w:pPr>
                            <w:pStyle w:val="6"/>
                            <w:spacing w:line="245" w:lineRule="auto"/>
                            <w:rPr>
                              <w:sz w:val="21"/>
                            </w:rPr>
                          </w:pPr>
                        </w:p>
                        <w:p w14:paraId="45740869">
                          <w:pPr>
                            <w:pStyle w:val="6"/>
                            <w:spacing w:line="245" w:lineRule="auto"/>
                            <w:rPr>
                              <w:sz w:val="21"/>
                            </w:rPr>
                          </w:pPr>
                        </w:p>
                        <w:p w14:paraId="24BC9DDA">
                          <w:pPr>
                            <w:pStyle w:val="6"/>
                            <w:spacing w:line="245" w:lineRule="auto"/>
                            <w:rPr>
                              <w:sz w:val="21"/>
                            </w:rPr>
                          </w:pPr>
                        </w:p>
                        <w:p w14:paraId="23766E37">
                          <w:pPr>
                            <w:pStyle w:val="6"/>
                            <w:spacing w:line="245" w:lineRule="auto"/>
                            <w:rPr>
                              <w:sz w:val="21"/>
                            </w:rPr>
                          </w:pPr>
                        </w:p>
                        <w:p w14:paraId="0BBC3477">
                          <w:pPr>
                            <w:pStyle w:val="6"/>
                            <w:spacing w:line="245" w:lineRule="auto"/>
                            <w:rPr>
                              <w:sz w:val="21"/>
                            </w:rPr>
                          </w:pPr>
                        </w:p>
                        <w:p w14:paraId="5D3C0013">
                          <w:pPr>
                            <w:pStyle w:val="6"/>
                            <w:spacing w:before="58" w:line="237" w:lineRule="exact"/>
                            <w:ind w:left="1949"/>
                            <w:rPr>
                              <w:sz w:val="20"/>
                              <w:szCs w:val="20"/>
                            </w:rPr>
                          </w:pPr>
                          <w:r>
                            <w:rPr>
                              <w:b/>
                              <w:bCs/>
                              <w:sz w:val="20"/>
                              <w:szCs w:val="20"/>
                            </w:rPr>
                            <w:t>2</w:t>
                          </w:r>
                        </w:p>
                      </w:tc>
                    </w:tr>
                  </w:tbl>
                  <w:p w14:paraId="44007158">
                    <w:pPr>
                      <w:pStyle w:val="2"/>
                    </w:pPr>
                  </w:p>
                </w:txbxContent>
              </v:textbox>
            </v:shape>
          </v:group>
        </w:pict>
      </w:r>
      <w:r>
        <w:rPr>
          <w:rFonts w:ascii="等线" w:hAnsi="等线" w:eastAsia="等线" w:cs="等线"/>
          <w:spacing w:val="-3"/>
          <w:sz w:val="22"/>
          <w:szCs w:val="22"/>
        </w:rPr>
        <w:t>暂停时间</w:t>
      </w:r>
    </w:p>
    <w:p w14:paraId="2B5C2BCC">
      <w:pPr>
        <w:pStyle w:val="2"/>
        <w:spacing w:line="14" w:lineRule="auto"/>
        <w:rPr>
          <w:sz w:val="2"/>
        </w:rPr>
      </w:pPr>
      <w:r>
        <w:rPr>
          <w:sz w:val="2"/>
          <w:szCs w:val="2"/>
        </w:rPr>
        <w:br w:type="column"/>
      </w:r>
    </w:p>
    <w:p w14:paraId="133A0A9E">
      <w:pPr>
        <w:pStyle w:val="2"/>
        <w:spacing w:line="432" w:lineRule="auto"/>
      </w:pPr>
    </w:p>
    <w:p w14:paraId="28683ACD">
      <w:pPr>
        <w:spacing w:before="75" w:line="211" w:lineRule="auto"/>
        <w:rPr>
          <w:rFonts w:ascii="等线" w:hAnsi="等线" w:eastAsia="等线" w:cs="等线"/>
          <w:sz w:val="22"/>
          <w:szCs w:val="22"/>
        </w:rPr>
      </w:pPr>
      <w:r>
        <w:rPr>
          <w:rFonts w:ascii="等线" w:hAnsi="等线" w:eastAsia="等线" w:cs="等线"/>
          <w:spacing w:val="-3"/>
          <w:sz w:val="22"/>
          <w:szCs w:val="22"/>
        </w:rPr>
        <w:t>暂停时间</w:t>
      </w:r>
    </w:p>
    <w:p w14:paraId="0B73C0F2">
      <w:pPr>
        <w:spacing w:before="2" w:line="181" w:lineRule="auto"/>
        <w:ind w:left="357"/>
        <w:rPr>
          <w:rFonts w:ascii="等线" w:hAnsi="等线" w:eastAsia="等线" w:cs="等线"/>
          <w:sz w:val="22"/>
          <w:szCs w:val="22"/>
        </w:rPr>
      </w:pPr>
      <w:r>
        <w:pict>
          <v:group id="_x0000_s1068" o:spid="_x0000_s1068" o:spt="203" style="position:absolute;left:0pt;margin-left:101.05pt;margin-top:11.35pt;height:153.4pt;width:108.25pt;z-index:251697152;mso-width-relative:page;mso-height-relative:page;" coordsize="2165,3067">
            <o:lock v:ext="edit"/>
            <v:shape id="_x0000_s1069" o:spid="_x0000_s1069" o:spt="75" type="#_x0000_t75" style="position:absolute;left:33;top:29;height:3010;width:2103;" filled="f" stroked="f" coordsize="21600,21600">
              <v:path/>
              <v:fill on="f" focussize="0,0"/>
              <v:stroke on="f"/>
              <v:imagedata r:id="rId443" o:title=""/>
              <o:lock v:ext="edit" aspectratio="t"/>
            </v:shape>
            <v:shape id="_x0000_s1070" o:spid="_x0000_s1070" o:spt="202" type="#_x0000_t202" style="position:absolute;left:-20;top:-20;height:3107;width:2205;" filled="f" stroked="f" coordsize="21600,21600">
              <v:path/>
              <v:fill on="f" focussize="0,0"/>
              <v:stroke on="f"/>
              <v:imagedata o:title=""/>
              <o:lock v:ext="edit" aspectratio="f"/>
              <v:textbox inset="0mm,0mm,0mm,0mm">
                <w:txbxContent>
                  <w:p w14:paraId="50D207B3">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130484A7">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125ACFCD">
                          <w:pPr>
                            <w:pStyle w:val="6"/>
                            <w:spacing w:line="245" w:lineRule="auto"/>
                            <w:rPr>
                              <w:sz w:val="21"/>
                            </w:rPr>
                          </w:pPr>
                        </w:p>
                        <w:p w14:paraId="7E2285EC">
                          <w:pPr>
                            <w:pStyle w:val="6"/>
                            <w:spacing w:line="245" w:lineRule="auto"/>
                            <w:rPr>
                              <w:sz w:val="21"/>
                            </w:rPr>
                          </w:pPr>
                        </w:p>
                        <w:p w14:paraId="4882CCB0">
                          <w:pPr>
                            <w:pStyle w:val="6"/>
                            <w:spacing w:line="245" w:lineRule="auto"/>
                            <w:rPr>
                              <w:sz w:val="21"/>
                            </w:rPr>
                          </w:pPr>
                        </w:p>
                        <w:p w14:paraId="3A5CF7C0">
                          <w:pPr>
                            <w:pStyle w:val="6"/>
                            <w:spacing w:line="245" w:lineRule="auto"/>
                            <w:rPr>
                              <w:sz w:val="21"/>
                            </w:rPr>
                          </w:pPr>
                        </w:p>
                        <w:p w14:paraId="787570D2">
                          <w:pPr>
                            <w:pStyle w:val="6"/>
                            <w:spacing w:line="245" w:lineRule="auto"/>
                            <w:rPr>
                              <w:sz w:val="21"/>
                            </w:rPr>
                          </w:pPr>
                        </w:p>
                        <w:p w14:paraId="78B72605">
                          <w:pPr>
                            <w:pStyle w:val="6"/>
                            <w:spacing w:line="245" w:lineRule="auto"/>
                            <w:rPr>
                              <w:sz w:val="21"/>
                            </w:rPr>
                          </w:pPr>
                        </w:p>
                        <w:p w14:paraId="091DAA45">
                          <w:pPr>
                            <w:pStyle w:val="6"/>
                            <w:spacing w:line="245" w:lineRule="auto"/>
                            <w:rPr>
                              <w:sz w:val="21"/>
                            </w:rPr>
                          </w:pPr>
                        </w:p>
                        <w:p w14:paraId="0263DABF">
                          <w:pPr>
                            <w:pStyle w:val="6"/>
                            <w:spacing w:line="245" w:lineRule="auto"/>
                            <w:rPr>
                              <w:sz w:val="21"/>
                            </w:rPr>
                          </w:pPr>
                        </w:p>
                        <w:p w14:paraId="16B635FD">
                          <w:pPr>
                            <w:pStyle w:val="6"/>
                            <w:spacing w:line="245" w:lineRule="auto"/>
                            <w:rPr>
                              <w:sz w:val="21"/>
                            </w:rPr>
                          </w:pPr>
                        </w:p>
                        <w:p w14:paraId="15AA7CE5">
                          <w:pPr>
                            <w:pStyle w:val="6"/>
                            <w:spacing w:line="245" w:lineRule="auto"/>
                            <w:rPr>
                              <w:sz w:val="21"/>
                            </w:rPr>
                          </w:pPr>
                        </w:p>
                        <w:p w14:paraId="532A3518">
                          <w:pPr>
                            <w:pStyle w:val="6"/>
                            <w:spacing w:line="245" w:lineRule="auto"/>
                            <w:rPr>
                              <w:sz w:val="21"/>
                            </w:rPr>
                          </w:pPr>
                        </w:p>
                        <w:p w14:paraId="4B4A4075">
                          <w:pPr>
                            <w:pStyle w:val="6"/>
                            <w:spacing w:before="58" w:line="237" w:lineRule="exact"/>
                            <w:ind w:left="1949"/>
                            <w:rPr>
                              <w:sz w:val="20"/>
                              <w:szCs w:val="20"/>
                            </w:rPr>
                          </w:pPr>
                          <w:r>
                            <w:rPr>
                              <w:b/>
                              <w:bCs/>
                              <w:sz w:val="20"/>
                              <w:szCs w:val="20"/>
                            </w:rPr>
                            <w:t>3</w:t>
                          </w:r>
                        </w:p>
                      </w:tc>
                    </w:tr>
                  </w:tbl>
                  <w:p w14:paraId="76D4B417">
                    <w:pPr>
                      <w:pStyle w:val="2"/>
                    </w:pPr>
                  </w:p>
                </w:txbxContent>
              </v:textbox>
            </v:shape>
          </v:group>
        </w:pict>
      </w:r>
      <w:r>
        <w:rPr>
          <w:rFonts w:ascii="等线" w:hAnsi="等线" w:eastAsia="等线" w:cs="等线"/>
          <w:spacing w:val="-6"/>
          <w:sz w:val="22"/>
          <w:szCs w:val="22"/>
        </w:rPr>
        <w:t>因犯规</w:t>
      </w:r>
      <w:r>
        <w:rPr>
          <w:rFonts w:ascii="等线" w:hAnsi="等线" w:eastAsia="等线" w:cs="等线"/>
          <w:spacing w:val="2"/>
          <w:sz w:val="22"/>
          <w:szCs w:val="22"/>
        </w:rPr>
        <w:t xml:space="preserve">                     </w:t>
      </w:r>
      <w:r>
        <w:rPr>
          <w:rFonts w:ascii="等线" w:hAnsi="等线" w:eastAsia="等线" w:cs="等线"/>
          <w:spacing w:val="-6"/>
          <w:sz w:val="22"/>
          <w:szCs w:val="22"/>
        </w:rPr>
        <w:t>开始计时</w:t>
      </w:r>
    </w:p>
    <w:p w14:paraId="2CF86624">
      <w:pPr>
        <w:spacing w:line="181" w:lineRule="auto"/>
        <w:rPr>
          <w:rFonts w:ascii="等线" w:hAnsi="等线" w:eastAsia="等线" w:cs="等线"/>
          <w:sz w:val="22"/>
          <w:szCs w:val="22"/>
        </w:rPr>
        <w:sectPr>
          <w:type w:val="continuous"/>
          <w:pgSz w:w="11900" w:h="16840"/>
          <w:pgMar w:top="1207" w:right="1263" w:bottom="623" w:left="1417" w:header="635" w:footer="381" w:gutter="0"/>
          <w:cols w:equalWidth="0" w:num="2">
            <w:col w:w="2644" w:space="100"/>
            <w:col w:w="6476"/>
          </w:cols>
        </w:sectPr>
      </w:pPr>
    </w:p>
    <w:p w14:paraId="10A80497">
      <w:pPr>
        <w:pStyle w:val="2"/>
        <w:spacing w:line="3067" w:lineRule="exact"/>
        <w:ind w:firstLine="51"/>
      </w:pPr>
      <w:r>
        <w:rPr>
          <w:position w:val="-61"/>
        </w:rPr>
        <w:pict>
          <v:group id="_x0000_s1071" o:spid="_x0000_s1071" o:spt="203" style="height:153.4pt;width:108pt;" coordsize="2160,3067">
            <o:lock v:ext="edit"/>
            <v:shape id="_x0000_s1072" o:spid="_x0000_s1072" o:spt="75" type="#_x0000_t75" style="position:absolute;left:29;top:29;height:3010;width:2103;" filled="f" stroked="f" coordsize="21600,21600">
              <v:path/>
              <v:fill on="f" focussize="0,0"/>
              <v:stroke on="f"/>
              <v:imagedata r:id="rId442" o:title=""/>
              <o:lock v:ext="edit" aspectratio="t"/>
            </v:shape>
            <v:shape id="_x0000_s1073" o:spid="_x0000_s1073" o:spt="202" type="#_x0000_t202" style="position:absolute;left:-20;top:-20;height:3107;width:2200;" filled="f" stroked="f" coordsize="21600,21600">
              <v:path/>
              <v:fill on="f" focussize="0,0"/>
              <v:stroke on="f"/>
              <v:imagedata o:title=""/>
              <o:lock v:ext="edit" aspectratio="f"/>
              <v:textbox inset="0mm,0mm,0mm,0mm">
                <w:txbxContent>
                  <w:p w14:paraId="0233D947">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1F43E966">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595D8D82">
                          <w:pPr>
                            <w:spacing w:line="244" w:lineRule="auto"/>
                            <w:rPr>
                              <w:rFonts w:ascii="Arial"/>
                              <w:sz w:val="21"/>
                            </w:rPr>
                          </w:pPr>
                        </w:p>
                        <w:p w14:paraId="256385A0">
                          <w:pPr>
                            <w:spacing w:line="244" w:lineRule="auto"/>
                            <w:rPr>
                              <w:rFonts w:ascii="Arial"/>
                              <w:sz w:val="21"/>
                            </w:rPr>
                          </w:pPr>
                        </w:p>
                        <w:p w14:paraId="6288C269">
                          <w:pPr>
                            <w:spacing w:line="244" w:lineRule="auto"/>
                            <w:rPr>
                              <w:rFonts w:ascii="Arial"/>
                              <w:sz w:val="21"/>
                            </w:rPr>
                          </w:pPr>
                        </w:p>
                        <w:p w14:paraId="7948943A">
                          <w:pPr>
                            <w:spacing w:line="244" w:lineRule="auto"/>
                            <w:rPr>
                              <w:rFonts w:ascii="Arial"/>
                              <w:sz w:val="21"/>
                            </w:rPr>
                          </w:pPr>
                        </w:p>
                        <w:p w14:paraId="4EB6D8D5">
                          <w:pPr>
                            <w:spacing w:line="245" w:lineRule="auto"/>
                            <w:rPr>
                              <w:rFonts w:ascii="Arial"/>
                              <w:sz w:val="21"/>
                            </w:rPr>
                          </w:pPr>
                        </w:p>
                        <w:p w14:paraId="16475E4D">
                          <w:pPr>
                            <w:spacing w:line="245" w:lineRule="auto"/>
                            <w:rPr>
                              <w:rFonts w:ascii="Arial"/>
                              <w:sz w:val="21"/>
                            </w:rPr>
                          </w:pPr>
                        </w:p>
                        <w:p w14:paraId="5016012C">
                          <w:pPr>
                            <w:spacing w:line="245" w:lineRule="auto"/>
                            <w:rPr>
                              <w:rFonts w:ascii="Arial"/>
                              <w:sz w:val="21"/>
                            </w:rPr>
                          </w:pPr>
                        </w:p>
                        <w:p w14:paraId="24956A9C">
                          <w:pPr>
                            <w:spacing w:line="245" w:lineRule="auto"/>
                            <w:rPr>
                              <w:rFonts w:ascii="Arial"/>
                              <w:sz w:val="21"/>
                            </w:rPr>
                          </w:pPr>
                        </w:p>
                        <w:p w14:paraId="02404F96">
                          <w:pPr>
                            <w:spacing w:line="245" w:lineRule="auto"/>
                            <w:rPr>
                              <w:rFonts w:ascii="Arial"/>
                              <w:sz w:val="21"/>
                            </w:rPr>
                          </w:pPr>
                        </w:p>
                        <w:p w14:paraId="1921BB34">
                          <w:pPr>
                            <w:spacing w:line="245" w:lineRule="auto"/>
                            <w:rPr>
                              <w:rFonts w:ascii="Arial"/>
                              <w:sz w:val="21"/>
                            </w:rPr>
                          </w:pPr>
                        </w:p>
                        <w:p w14:paraId="523E8073">
                          <w:pPr>
                            <w:spacing w:line="245" w:lineRule="auto"/>
                            <w:rPr>
                              <w:rFonts w:ascii="Arial"/>
                              <w:sz w:val="21"/>
                            </w:rPr>
                          </w:pPr>
                        </w:p>
                        <w:p w14:paraId="12B2AA1D">
                          <w:pPr>
                            <w:spacing w:before="57" w:line="242" w:lineRule="exact"/>
                            <w:ind w:right="21"/>
                            <w:jc w:val="right"/>
                            <w:rPr>
                              <w:rFonts w:ascii="Arial" w:hAnsi="Arial" w:eastAsia="Arial" w:cs="Arial"/>
                              <w:sz w:val="20"/>
                              <w:szCs w:val="20"/>
                            </w:rPr>
                          </w:pPr>
                          <w:r>
                            <w:rPr>
                              <w:rFonts w:ascii="Arial" w:hAnsi="Arial" w:eastAsia="Arial" w:cs="Arial"/>
                              <w:b/>
                              <w:bCs/>
                              <w:sz w:val="20"/>
                              <w:szCs w:val="20"/>
                            </w:rPr>
                            <w:t>1</w:t>
                          </w:r>
                        </w:p>
                      </w:tc>
                    </w:tr>
                  </w:tbl>
                  <w:p w14:paraId="4966C776">
                    <w:pPr>
                      <w:rPr>
                        <w:rFonts w:ascii="Arial"/>
                        <w:sz w:val="21"/>
                      </w:rPr>
                    </w:pPr>
                  </w:p>
                </w:txbxContent>
              </v:textbox>
            </v:shape>
            <w10:wrap type="none"/>
            <w10:anchorlock/>
          </v:group>
        </w:pict>
      </w:r>
    </w:p>
    <w:p w14:paraId="2AD0FB8D">
      <w:pPr>
        <w:spacing w:before="72" w:line="210" w:lineRule="auto"/>
        <w:ind w:left="658"/>
        <w:rPr>
          <w:rFonts w:ascii="等线" w:hAnsi="等线" w:eastAsia="等线" w:cs="等线"/>
          <w:sz w:val="22"/>
          <w:szCs w:val="22"/>
        </w:rPr>
      </w:pPr>
      <w:r>
        <w:rPr>
          <w:rFonts w:ascii="等线" w:hAnsi="等线" w:eastAsia="等线" w:cs="等线"/>
          <w:spacing w:val="-1"/>
          <w:sz w:val="22"/>
          <w:szCs w:val="22"/>
        </w:rPr>
        <w:t>张开手掌                   一只紧握的拳头                        用手切碎</w:t>
      </w:r>
    </w:p>
    <w:p w14:paraId="39433427">
      <w:pPr>
        <w:spacing w:before="263" w:line="213" w:lineRule="auto"/>
        <w:ind w:left="15"/>
        <w:rPr>
          <w:rFonts w:ascii="等线" w:hAnsi="等线" w:eastAsia="等线" w:cs="等线"/>
          <w:sz w:val="23"/>
          <w:szCs w:val="23"/>
        </w:rPr>
      </w:pPr>
      <w:r>
        <w:rPr>
          <w:rFonts w:ascii="等线" w:hAnsi="等线" w:eastAsia="等线" w:cs="等线"/>
          <w:b/>
          <w:bCs/>
          <w:color w:val="FF0000"/>
          <w:spacing w:val="-1"/>
          <w:sz w:val="23"/>
          <w:szCs w:val="23"/>
        </w:rPr>
        <w:t>计分</w:t>
      </w:r>
    </w:p>
    <w:p w14:paraId="624AF908">
      <w:pPr>
        <w:spacing w:line="84" w:lineRule="exact"/>
      </w:pPr>
    </w:p>
    <w:p w14:paraId="0DB85C1E">
      <w:pPr>
        <w:spacing w:line="84" w:lineRule="exact"/>
        <w:sectPr>
          <w:type w:val="continuous"/>
          <w:pgSz w:w="11900" w:h="16840"/>
          <w:pgMar w:top="1207" w:right="1263" w:bottom="623" w:left="1417" w:header="635" w:footer="381" w:gutter="0"/>
          <w:cols w:equalWidth="0" w:num="1">
            <w:col w:w="9220"/>
          </w:cols>
        </w:sectPr>
      </w:pPr>
    </w:p>
    <w:p w14:paraId="62BFB946">
      <w:pPr>
        <w:spacing w:before="41" w:line="198" w:lineRule="auto"/>
        <w:ind w:left="795"/>
        <w:rPr>
          <w:rFonts w:ascii="等线" w:hAnsi="等线" w:eastAsia="等线" w:cs="等线"/>
          <w:sz w:val="22"/>
          <w:szCs w:val="22"/>
        </w:rPr>
      </w:pPr>
      <w:r>
        <w:rPr>
          <w:rFonts w:ascii="Calibri" w:hAnsi="Calibri" w:eastAsia="Calibri" w:cs="Calibri"/>
          <w:spacing w:val="-4"/>
          <w:sz w:val="22"/>
          <w:szCs w:val="22"/>
        </w:rPr>
        <w:t>1</w:t>
      </w:r>
      <w:r>
        <w:rPr>
          <w:rFonts w:ascii="Calibri" w:hAnsi="Calibri" w:eastAsia="Calibri" w:cs="Calibri"/>
          <w:spacing w:val="50"/>
          <w:w w:val="101"/>
          <w:sz w:val="22"/>
          <w:szCs w:val="22"/>
        </w:rPr>
        <w:t xml:space="preserve"> </w:t>
      </w:r>
      <w:r>
        <w:rPr>
          <w:rFonts w:ascii="等线" w:hAnsi="等线" w:eastAsia="等线" w:cs="等线"/>
          <w:spacing w:val="-4"/>
          <w:sz w:val="22"/>
          <w:szCs w:val="22"/>
        </w:rPr>
        <w:t xml:space="preserve">要点                              </w:t>
      </w:r>
      <w:r>
        <w:rPr>
          <w:rFonts w:ascii="Calibri" w:hAnsi="Calibri" w:eastAsia="Calibri" w:cs="Calibri"/>
          <w:spacing w:val="-4"/>
          <w:sz w:val="22"/>
          <w:szCs w:val="22"/>
        </w:rPr>
        <w:t xml:space="preserve">2  </w:t>
      </w:r>
      <w:r>
        <w:rPr>
          <w:rFonts w:ascii="等线" w:hAnsi="等线" w:eastAsia="等线" w:cs="等线"/>
          <w:spacing w:val="-4"/>
          <w:sz w:val="22"/>
          <w:szCs w:val="22"/>
        </w:rPr>
        <w:t>要点</w:t>
      </w:r>
    </w:p>
    <w:p w14:paraId="02D0EBF9">
      <w:pPr>
        <w:pStyle w:val="2"/>
        <w:spacing w:line="3067" w:lineRule="exact"/>
        <w:ind w:firstLine="2408"/>
      </w:pPr>
      <w:r>
        <w:pict>
          <v:group id="_x0000_s1074" o:spid="_x0000_s1074" o:spt="203" style="position:absolute;left:0pt;margin-left:2.55pt;margin-top:0pt;height:153.4pt;width:108pt;z-index:251699200;mso-width-relative:page;mso-height-relative:page;" coordsize="2160,3067">
            <o:lock v:ext="edit"/>
            <v:shape id="_x0000_s1075" o:spid="_x0000_s1075" o:spt="75" type="#_x0000_t75" style="position:absolute;left:29;top:28;height:3010;width:2103;" filled="f" stroked="f" coordsize="21600,21600">
              <v:path/>
              <v:fill on="f" focussize="0,0"/>
              <v:stroke on="f"/>
              <v:imagedata r:id="rId447" o:title=""/>
              <o:lock v:ext="edit" aspectratio="t"/>
            </v:shape>
            <v:shape id="_x0000_s1076" o:spid="_x0000_s1076" o:spt="202" type="#_x0000_t202" style="position:absolute;left:-20;top:-20;height:3107;width:2200;" filled="f" stroked="f" coordsize="21600,21600">
              <v:path/>
              <v:fill on="f" focussize="0,0"/>
              <v:stroke on="f"/>
              <v:imagedata o:title=""/>
              <o:lock v:ext="edit" aspectratio="f"/>
              <v:textbox inset="0mm,0mm,0mm,0mm">
                <w:txbxContent>
                  <w:p w14:paraId="6EF54A4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2C14236D">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3FCD177D">
                          <w:pPr>
                            <w:pStyle w:val="6"/>
                            <w:spacing w:line="244" w:lineRule="auto"/>
                            <w:rPr>
                              <w:sz w:val="21"/>
                            </w:rPr>
                          </w:pPr>
                        </w:p>
                        <w:p w14:paraId="49126648">
                          <w:pPr>
                            <w:pStyle w:val="6"/>
                            <w:spacing w:line="244" w:lineRule="auto"/>
                            <w:rPr>
                              <w:sz w:val="21"/>
                            </w:rPr>
                          </w:pPr>
                        </w:p>
                        <w:p w14:paraId="7C50CCEB">
                          <w:pPr>
                            <w:pStyle w:val="6"/>
                            <w:spacing w:line="244" w:lineRule="auto"/>
                            <w:rPr>
                              <w:sz w:val="21"/>
                            </w:rPr>
                          </w:pPr>
                        </w:p>
                        <w:p w14:paraId="44479B11">
                          <w:pPr>
                            <w:pStyle w:val="6"/>
                            <w:spacing w:line="244" w:lineRule="auto"/>
                            <w:rPr>
                              <w:sz w:val="21"/>
                            </w:rPr>
                          </w:pPr>
                        </w:p>
                        <w:p w14:paraId="7A07F7FE">
                          <w:pPr>
                            <w:pStyle w:val="6"/>
                            <w:spacing w:line="245" w:lineRule="auto"/>
                            <w:rPr>
                              <w:sz w:val="21"/>
                            </w:rPr>
                          </w:pPr>
                        </w:p>
                        <w:p w14:paraId="477E5239">
                          <w:pPr>
                            <w:pStyle w:val="6"/>
                            <w:spacing w:line="245" w:lineRule="auto"/>
                            <w:rPr>
                              <w:sz w:val="21"/>
                            </w:rPr>
                          </w:pPr>
                        </w:p>
                        <w:p w14:paraId="18FE904B">
                          <w:pPr>
                            <w:pStyle w:val="6"/>
                            <w:spacing w:line="245" w:lineRule="auto"/>
                            <w:rPr>
                              <w:sz w:val="21"/>
                            </w:rPr>
                          </w:pPr>
                        </w:p>
                        <w:p w14:paraId="04241999">
                          <w:pPr>
                            <w:pStyle w:val="6"/>
                            <w:spacing w:line="245" w:lineRule="auto"/>
                            <w:rPr>
                              <w:sz w:val="21"/>
                            </w:rPr>
                          </w:pPr>
                        </w:p>
                        <w:p w14:paraId="38090E18">
                          <w:pPr>
                            <w:pStyle w:val="6"/>
                            <w:spacing w:line="245" w:lineRule="auto"/>
                            <w:rPr>
                              <w:sz w:val="21"/>
                            </w:rPr>
                          </w:pPr>
                        </w:p>
                        <w:p w14:paraId="4FD27772">
                          <w:pPr>
                            <w:pStyle w:val="6"/>
                            <w:spacing w:line="245" w:lineRule="auto"/>
                            <w:rPr>
                              <w:sz w:val="21"/>
                            </w:rPr>
                          </w:pPr>
                        </w:p>
                        <w:p w14:paraId="4CC48546">
                          <w:pPr>
                            <w:pStyle w:val="6"/>
                            <w:spacing w:line="245" w:lineRule="auto"/>
                            <w:rPr>
                              <w:sz w:val="21"/>
                            </w:rPr>
                          </w:pPr>
                        </w:p>
                        <w:p w14:paraId="3BC1DEC9">
                          <w:pPr>
                            <w:pStyle w:val="6"/>
                            <w:spacing w:before="57" w:line="242" w:lineRule="exact"/>
                            <w:ind w:left="1953"/>
                            <w:rPr>
                              <w:sz w:val="20"/>
                              <w:szCs w:val="20"/>
                            </w:rPr>
                          </w:pPr>
                          <w:r>
                            <w:rPr>
                              <w:b/>
                              <w:bCs/>
                              <w:sz w:val="20"/>
                              <w:szCs w:val="20"/>
                            </w:rPr>
                            <w:t>4</w:t>
                          </w:r>
                        </w:p>
                      </w:tc>
                    </w:tr>
                  </w:tbl>
                  <w:p w14:paraId="7BBD9ACF">
                    <w:pPr>
                      <w:pStyle w:val="2"/>
                    </w:pPr>
                  </w:p>
                </w:txbxContent>
              </v:textbox>
            </v:shape>
          </v:group>
        </w:pict>
      </w:r>
      <w:r>
        <w:rPr>
          <w:position w:val="-61"/>
        </w:rPr>
        <w:pict>
          <v:group id="_x0000_s1077" o:spid="_x0000_s1077" o:spt="203" style="height:153.4pt;width:108pt;" coordsize="2160,3067">
            <o:lock v:ext="edit"/>
            <v:shape id="_x0000_s1078" o:spid="_x0000_s1078" o:spt="75" type="#_x0000_t75" style="position:absolute;left:33;top:28;height:3010;width:2098;" filled="f" stroked="f" coordsize="21600,21600">
              <v:path/>
              <v:fill on="f" focussize="0,0"/>
              <v:stroke on="f"/>
              <v:imagedata r:id="rId445" o:title=""/>
              <o:lock v:ext="edit" aspectratio="t"/>
            </v:shape>
            <v:shape id="_x0000_s1079" o:spid="_x0000_s1079" o:spt="202" type="#_x0000_t202" style="position:absolute;left:-20;top:-20;height:3107;width:2200;" filled="f" stroked="f" coordsize="21600,21600">
              <v:path/>
              <v:fill on="f" focussize="0,0"/>
              <v:stroke on="f"/>
              <v:imagedata o:title=""/>
              <o:lock v:ext="edit" aspectratio="f"/>
              <v:textbox inset="0mm,0mm,0mm,0mm">
                <w:txbxContent>
                  <w:p w14:paraId="16877D60">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0F771B11">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760A2E3F">
                          <w:pPr>
                            <w:spacing w:line="244" w:lineRule="auto"/>
                            <w:rPr>
                              <w:rFonts w:ascii="Arial"/>
                              <w:sz w:val="21"/>
                            </w:rPr>
                          </w:pPr>
                        </w:p>
                        <w:p w14:paraId="5826781F">
                          <w:pPr>
                            <w:spacing w:line="244" w:lineRule="auto"/>
                            <w:rPr>
                              <w:rFonts w:ascii="Arial"/>
                              <w:sz w:val="21"/>
                            </w:rPr>
                          </w:pPr>
                        </w:p>
                        <w:p w14:paraId="4D4D9FF8">
                          <w:pPr>
                            <w:spacing w:line="244" w:lineRule="auto"/>
                            <w:rPr>
                              <w:rFonts w:ascii="Arial"/>
                              <w:sz w:val="21"/>
                            </w:rPr>
                          </w:pPr>
                        </w:p>
                        <w:p w14:paraId="7168F603">
                          <w:pPr>
                            <w:spacing w:line="244" w:lineRule="auto"/>
                            <w:rPr>
                              <w:rFonts w:ascii="Arial"/>
                              <w:sz w:val="21"/>
                            </w:rPr>
                          </w:pPr>
                        </w:p>
                        <w:p w14:paraId="6664B5C6">
                          <w:pPr>
                            <w:spacing w:line="245" w:lineRule="auto"/>
                            <w:rPr>
                              <w:rFonts w:ascii="Arial"/>
                              <w:sz w:val="21"/>
                            </w:rPr>
                          </w:pPr>
                        </w:p>
                        <w:p w14:paraId="5E1ABA8D">
                          <w:pPr>
                            <w:spacing w:line="245" w:lineRule="auto"/>
                            <w:rPr>
                              <w:rFonts w:ascii="Arial"/>
                              <w:sz w:val="21"/>
                            </w:rPr>
                          </w:pPr>
                        </w:p>
                        <w:p w14:paraId="76740917">
                          <w:pPr>
                            <w:spacing w:line="245" w:lineRule="auto"/>
                            <w:rPr>
                              <w:rFonts w:ascii="Arial"/>
                              <w:sz w:val="21"/>
                            </w:rPr>
                          </w:pPr>
                        </w:p>
                        <w:p w14:paraId="246CDD61">
                          <w:pPr>
                            <w:spacing w:line="245" w:lineRule="auto"/>
                            <w:rPr>
                              <w:rFonts w:ascii="Arial"/>
                              <w:sz w:val="21"/>
                            </w:rPr>
                          </w:pPr>
                        </w:p>
                        <w:p w14:paraId="60D3A5CD">
                          <w:pPr>
                            <w:spacing w:line="245" w:lineRule="auto"/>
                            <w:rPr>
                              <w:rFonts w:ascii="Arial"/>
                              <w:sz w:val="21"/>
                            </w:rPr>
                          </w:pPr>
                        </w:p>
                        <w:p w14:paraId="57CF2139">
                          <w:pPr>
                            <w:spacing w:line="245" w:lineRule="auto"/>
                            <w:rPr>
                              <w:rFonts w:ascii="Arial"/>
                              <w:sz w:val="21"/>
                            </w:rPr>
                          </w:pPr>
                        </w:p>
                        <w:p w14:paraId="09E84945">
                          <w:pPr>
                            <w:spacing w:line="245" w:lineRule="auto"/>
                            <w:rPr>
                              <w:rFonts w:ascii="Arial"/>
                              <w:sz w:val="21"/>
                            </w:rPr>
                          </w:pPr>
                        </w:p>
                        <w:p w14:paraId="15F7D535">
                          <w:pPr>
                            <w:spacing w:before="57" w:line="242" w:lineRule="exact"/>
                            <w:ind w:left="1955"/>
                            <w:rPr>
                              <w:rFonts w:ascii="Arial" w:hAnsi="Arial" w:eastAsia="Arial" w:cs="Arial"/>
                              <w:sz w:val="20"/>
                              <w:szCs w:val="20"/>
                            </w:rPr>
                          </w:pPr>
                          <w:r>
                            <w:rPr>
                              <w:rFonts w:ascii="Arial" w:hAnsi="Arial" w:eastAsia="Arial" w:cs="Arial"/>
                              <w:b/>
                              <w:bCs/>
                              <w:sz w:val="20"/>
                              <w:szCs w:val="20"/>
                            </w:rPr>
                            <w:t>5</w:t>
                          </w:r>
                        </w:p>
                      </w:tc>
                    </w:tr>
                  </w:tbl>
                  <w:p w14:paraId="7EA29407">
                    <w:pPr>
                      <w:rPr>
                        <w:rFonts w:ascii="Arial"/>
                        <w:sz w:val="21"/>
                      </w:rPr>
                    </w:pPr>
                  </w:p>
                </w:txbxContent>
              </v:textbox>
            </v:shape>
            <w10:wrap type="none"/>
            <w10:anchorlock/>
          </v:group>
        </w:pict>
      </w:r>
    </w:p>
    <w:p w14:paraId="5B9AD5A7">
      <w:pPr>
        <w:spacing w:before="37" w:line="206" w:lineRule="auto"/>
        <w:ind w:left="922" w:hanging="576"/>
        <w:rPr>
          <w:rFonts w:ascii="等线" w:hAnsi="等线" w:eastAsia="等线" w:cs="等线"/>
          <w:sz w:val="22"/>
          <w:szCs w:val="22"/>
        </w:rPr>
      </w:pPr>
      <w:r>
        <w:rPr>
          <w:rFonts w:ascii="Calibri" w:hAnsi="Calibri" w:eastAsia="Calibri" w:cs="Calibri"/>
          <w:spacing w:val="-1"/>
          <w:sz w:val="22"/>
          <w:szCs w:val="22"/>
        </w:rPr>
        <w:t xml:space="preserve">1 </w:t>
      </w:r>
      <w:r>
        <w:rPr>
          <w:rFonts w:ascii="等线" w:hAnsi="等线" w:eastAsia="等线" w:cs="等线"/>
          <w:spacing w:val="-1"/>
          <w:sz w:val="22"/>
          <w:szCs w:val="22"/>
        </w:rPr>
        <w:t>指，</w:t>
      </w:r>
      <w:r>
        <w:rPr>
          <w:rFonts w:ascii="微软雅黑" w:hAnsi="微软雅黑" w:eastAsia="微软雅黑" w:cs="微软雅黑"/>
          <w:spacing w:val="-1"/>
          <w:sz w:val="22"/>
          <w:szCs w:val="22"/>
        </w:rPr>
        <w:t>“</w:t>
      </w:r>
      <w:r>
        <w:rPr>
          <w:rFonts w:ascii="等线" w:hAnsi="等线" w:eastAsia="等线" w:cs="等线"/>
          <w:spacing w:val="-1"/>
          <w:sz w:val="22"/>
          <w:szCs w:val="22"/>
        </w:rPr>
        <w:t>旗</w:t>
      </w:r>
      <w:r>
        <w:rPr>
          <w:rFonts w:ascii="微软雅黑" w:hAnsi="微软雅黑" w:eastAsia="微软雅黑" w:cs="微软雅黑"/>
          <w:spacing w:val="-1"/>
          <w:sz w:val="22"/>
          <w:szCs w:val="22"/>
        </w:rPr>
        <w:t>”</w:t>
      </w:r>
      <w:r>
        <w:rPr>
          <w:rFonts w:ascii="等线" w:hAnsi="等线" w:eastAsia="等线" w:cs="等线"/>
          <w:spacing w:val="-1"/>
          <w:sz w:val="22"/>
          <w:szCs w:val="22"/>
        </w:rPr>
        <w:t xml:space="preserve">手势（来自 </w:t>
      </w:r>
      <w:r>
        <w:rPr>
          <w:rFonts w:ascii="Calibri" w:hAnsi="Calibri" w:eastAsia="Calibri" w:cs="Calibri"/>
          <w:spacing w:val="-1"/>
          <w:sz w:val="22"/>
          <w:szCs w:val="22"/>
        </w:rPr>
        <w:t xml:space="preserve">2 </w:t>
      </w:r>
      <w:r>
        <w:rPr>
          <w:rFonts w:ascii="等线" w:hAnsi="等线" w:eastAsia="等线" w:cs="等线"/>
          <w:spacing w:val="-1"/>
          <w:sz w:val="22"/>
          <w:szCs w:val="22"/>
        </w:rPr>
        <w:t>指</w:t>
      </w:r>
      <w:r>
        <w:rPr>
          <w:rFonts w:ascii="等线" w:hAnsi="等线" w:eastAsia="等线" w:cs="等线"/>
          <w:spacing w:val="-13"/>
          <w:sz w:val="22"/>
          <w:szCs w:val="22"/>
        </w:rPr>
        <w:t>）</w:t>
      </w:r>
      <w:r>
        <w:rPr>
          <w:rFonts w:ascii="等线" w:hAnsi="等线" w:eastAsia="等线" w:cs="等线"/>
          <w:spacing w:val="-29"/>
          <w:sz w:val="22"/>
          <w:szCs w:val="22"/>
        </w:rPr>
        <w:t xml:space="preserve"/>
      </w:r>
      <w:r>
        <w:rPr>
          <w:rFonts w:ascii="等线" w:hAnsi="等线" w:eastAsia="等线" w:cs="等线"/>
          <w:spacing w:val="-13"/>
          <w:sz w:val="22"/>
          <w:szCs w:val="22"/>
        </w:rPr>
        <w:t>，</w:t>
      </w:r>
      <w:r>
        <w:rPr>
          <w:rFonts w:ascii="微软雅黑" w:hAnsi="微软雅黑" w:eastAsia="微软雅黑" w:cs="微软雅黑"/>
          <w:spacing w:val="-1"/>
          <w:sz w:val="22"/>
          <w:szCs w:val="22"/>
        </w:rPr>
        <w:t>“</w:t>
      </w:r>
      <w:r>
        <w:rPr>
          <w:rFonts w:ascii="等线" w:hAnsi="等线" w:eastAsia="等线" w:cs="等线"/>
          <w:spacing w:val="-1"/>
          <w:sz w:val="22"/>
          <w:szCs w:val="22"/>
        </w:rPr>
        <w:t>旗</w:t>
      </w:r>
      <w:r>
        <w:rPr>
          <w:rFonts w:ascii="微软雅黑" w:hAnsi="微软雅黑" w:eastAsia="微软雅黑" w:cs="微软雅黑"/>
          <w:spacing w:val="-1"/>
          <w:sz w:val="22"/>
          <w:szCs w:val="22"/>
        </w:rPr>
        <w:t>”</w:t>
      </w:r>
      <w:r>
        <w:rPr>
          <w:rFonts w:ascii="等线" w:hAnsi="等线" w:eastAsia="等线" w:cs="等线"/>
          <w:spacing w:val="-1"/>
          <w:sz w:val="22"/>
          <w:szCs w:val="22"/>
        </w:rPr>
        <w:t>手势腕                                    腕</w:t>
      </w:r>
    </w:p>
    <w:p w14:paraId="792B7541">
      <w:pPr>
        <w:pStyle w:val="2"/>
        <w:spacing w:line="14" w:lineRule="auto"/>
        <w:rPr>
          <w:sz w:val="2"/>
        </w:rPr>
      </w:pPr>
      <w:r>
        <w:rPr>
          <w:sz w:val="2"/>
          <w:szCs w:val="2"/>
        </w:rPr>
        <w:br w:type="column"/>
      </w:r>
    </w:p>
    <w:p w14:paraId="7417D4E8">
      <w:pPr>
        <w:pStyle w:val="2"/>
        <w:spacing w:before="40" w:line="3863" w:lineRule="exact"/>
      </w:pPr>
      <w:r>
        <w:rPr>
          <w:position w:val="-77"/>
        </w:rPr>
        <w:pict>
          <v:group id="_x0000_s1080" o:spid="_x0000_s1080" o:spt="203" style="height:193.2pt;width:225.1pt;" coordsize="4502,3863">
            <o:lock v:ext="edit"/>
            <v:shape id="_x0000_s1081" o:spid="_x0000_s1081" o:spt="75" type="#_x0000_t75" style="position:absolute;left:46;top:245;height:3067;width:4455;" filled="f" stroked="f" coordsize="21600,21600">
              <v:path/>
              <v:fill on="f" focussize="0,0"/>
              <v:stroke on="f"/>
              <v:imagedata r:id="rId448" o:title=""/>
              <o:lock v:ext="edit" aspectratio="t"/>
            </v:shape>
            <v:shape id="_x0000_s1082" o:spid="_x0000_s1082" o:spt="202" type="#_x0000_t202" style="position:absolute;left:-20;top:-20;height:3903;width:2740;" filled="f" stroked="f" coordsize="21600,21600">
              <v:path/>
              <v:fill on="f" focussize="0,0"/>
              <v:stroke on="f"/>
              <v:imagedata o:title=""/>
              <o:lock v:ext="edit" aspectratio="f"/>
              <v:textbox inset="0mm,0mm,0mm,0mm">
                <w:txbxContent>
                  <w:p w14:paraId="0CC7C685">
                    <w:pPr>
                      <w:spacing w:before="20" w:line="209" w:lineRule="auto"/>
                      <w:ind w:right="20"/>
                      <w:jc w:val="right"/>
                      <w:rPr>
                        <w:rFonts w:ascii="等线" w:hAnsi="等线" w:eastAsia="等线" w:cs="等线"/>
                        <w:sz w:val="22"/>
                        <w:szCs w:val="22"/>
                      </w:rPr>
                    </w:pPr>
                    <w:r>
                      <w:rPr>
                        <w:rFonts w:ascii="Calibri" w:hAnsi="Calibri" w:eastAsia="Calibri" w:cs="Calibri"/>
                        <w:spacing w:val="-8"/>
                        <w:sz w:val="22"/>
                        <w:szCs w:val="22"/>
                      </w:rPr>
                      <w:t>3</w:t>
                    </w:r>
                    <w:r>
                      <w:rPr>
                        <w:rFonts w:ascii="Calibri" w:hAnsi="Calibri" w:eastAsia="Calibri" w:cs="Calibri"/>
                        <w:spacing w:val="33"/>
                        <w:sz w:val="22"/>
                        <w:szCs w:val="22"/>
                      </w:rPr>
                      <w:t xml:space="preserve"> </w:t>
                    </w:r>
                    <w:r>
                      <w:rPr>
                        <w:rFonts w:ascii="等线" w:hAnsi="等线" w:eastAsia="等线" w:cs="等线"/>
                        <w:spacing w:val="-8"/>
                        <w:sz w:val="22"/>
                        <w:szCs w:val="22"/>
                      </w:rPr>
                      <w:t>要点</w:t>
                    </w:r>
                  </w:p>
                  <w:p w14:paraId="30AE9A65">
                    <w:pPr>
                      <w:spacing w:line="249" w:lineRule="auto"/>
                      <w:rPr>
                        <w:rFonts w:ascii="Arial"/>
                        <w:sz w:val="21"/>
                      </w:rPr>
                    </w:pPr>
                  </w:p>
                  <w:p w14:paraId="10F5A53B">
                    <w:pPr>
                      <w:spacing w:line="249" w:lineRule="auto"/>
                      <w:rPr>
                        <w:rFonts w:ascii="Arial"/>
                        <w:sz w:val="21"/>
                      </w:rPr>
                    </w:pPr>
                  </w:p>
                  <w:p w14:paraId="3B74B425">
                    <w:pPr>
                      <w:spacing w:line="249" w:lineRule="auto"/>
                      <w:rPr>
                        <w:rFonts w:ascii="Arial"/>
                        <w:sz w:val="21"/>
                      </w:rPr>
                    </w:pPr>
                  </w:p>
                  <w:p w14:paraId="065572C4">
                    <w:pPr>
                      <w:spacing w:line="250" w:lineRule="auto"/>
                      <w:rPr>
                        <w:rFonts w:ascii="Arial"/>
                        <w:sz w:val="21"/>
                      </w:rPr>
                    </w:pPr>
                  </w:p>
                  <w:p w14:paraId="02EBFF69">
                    <w:pPr>
                      <w:spacing w:line="250" w:lineRule="auto"/>
                      <w:rPr>
                        <w:rFonts w:ascii="Arial"/>
                        <w:sz w:val="21"/>
                      </w:rPr>
                    </w:pPr>
                  </w:p>
                  <w:p w14:paraId="6B78E9DE">
                    <w:pPr>
                      <w:spacing w:line="250" w:lineRule="auto"/>
                      <w:rPr>
                        <w:rFonts w:ascii="Arial"/>
                        <w:sz w:val="21"/>
                      </w:rPr>
                    </w:pPr>
                  </w:p>
                  <w:p w14:paraId="1B278CA7">
                    <w:pPr>
                      <w:spacing w:line="250" w:lineRule="auto"/>
                      <w:rPr>
                        <w:rFonts w:ascii="Arial"/>
                        <w:sz w:val="21"/>
                      </w:rPr>
                    </w:pPr>
                  </w:p>
                  <w:p w14:paraId="1EA203FB">
                    <w:pPr>
                      <w:spacing w:line="250" w:lineRule="auto"/>
                      <w:rPr>
                        <w:rFonts w:ascii="Arial"/>
                        <w:sz w:val="21"/>
                      </w:rPr>
                    </w:pPr>
                  </w:p>
                  <w:p w14:paraId="54A8A79B">
                    <w:pPr>
                      <w:spacing w:line="250" w:lineRule="auto"/>
                      <w:rPr>
                        <w:rFonts w:ascii="Arial"/>
                        <w:sz w:val="21"/>
                      </w:rPr>
                    </w:pPr>
                  </w:p>
                  <w:p w14:paraId="2C752D8D">
                    <w:pPr>
                      <w:spacing w:line="250" w:lineRule="auto"/>
                      <w:rPr>
                        <w:rFonts w:ascii="Arial"/>
                        <w:sz w:val="21"/>
                      </w:rPr>
                    </w:pPr>
                  </w:p>
                  <w:p w14:paraId="2F00C031">
                    <w:pPr>
                      <w:spacing w:line="250" w:lineRule="auto"/>
                      <w:rPr>
                        <w:rFonts w:ascii="Arial"/>
                        <w:sz w:val="21"/>
                      </w:rPr>
                    </w:pPr>
                  </w:p>
                  <w:p w14:paraId="60DEFCE4">
                    <w:pPr>
                      <w:spacing w:line="250" w:lineRule="auto"/>
                      <w:rPr>
                        <w:rFonts w:ascii="Arial"/>
                        <w:sz w:val="21"/>
                      </w:rPr>
                    </w:pPr>
                  </w:p>
                  <w:p w14:paraId="47A13010">
                    <w:pPr>
                      <w:spacing w:before="74" w:line="233" w:lineRule="auto"/>
                      <w:ind w:left="1556" w:right="36" w:hanging="1537"/>
                      <w:rPr>
                        <w:rFonts w:ascii="等线" w:hAnsi="等线" w:eastAsia="等线" w:cs="等线"/>
                        <w:sz w:val="22"/>
                        <w:szCs w:val="22"/>
                      </w:rPr>
                    </w:pPr>
                    <w:r>
                      <w:rPr>
                        <w:rFonts w:ascii="等线" w:hAnsi="等线" w:eastAsia="等线" w:cs="等线"/>
                        <w:spacing w:val="-5"/>
                        <w:sz w:val="22"/>
                        <w:szCs w:val="22"/>
                      </w:rPr>
                      <w:t>（来自）</w:t>
                    </w:r>
                    <w:r>
                      <w:rPr>
                        <w:rFonts w:ascii="等线" w:hAnsi="等线" w:eastAsia="等线" w:cs="等线"/>
                        <w:spacing w:val="3"/>
                        <w:sz w:val="22"/>
                        <w:szCs w:val="22"/>
                      </w:rPr>
                      <w:t xml:space="preserve"/>
                    </w:r>
                    <w:r>
                      <w:rPr>
                        <w:rFonts w:ascii="等线" w:hAnsi="等线" w:eastAsia="等线" w:cs="等线"/>
                        <w:spacing w:val="-5"/>
                        <w:sz w:val="22"/>
                        <w:szCs w:val="22"/>
                      </w:rPr>
                      <w:t>伸出</w:t>
                    </w:r>
                    <w:r>
                      <w:rPr>
                        <w:rFonts w:ascii="Calibri" w:hAnsi="Calibri" w:eastAsia="Calibri" w:cs="Calibri"/>
                        <w:spacing w:val="-5"/>
                        <w:sz w:val="22"/>
                        <w:szCs w:val="22"/>
                      </w:rPr>
                      <w:t>3</w:t>
                    </w:r>
                    <w:r>
                      <w:rPr>
                        <w:rFonts w:ascii="等线" w:hAnsi="等线" w:eastAsia="等线" w:cs="等线"/>
                        <w:spacing w:val="-5"/>
                        <w:sz w:val="22"/>
                        <w:szCs w:val="22"/>
                      </w:rPr>
                      <w:t>根手指</w:t>
                    </w:r>
                    <w:r>
                      <w:rPr>
                        <w:rFonts w:ascii="等线" w:hAnsi="等线" w:eastAsia="等线" w:cs="等线"/>
                        <w:spacing w:val="-2"/>
                        <w:sz w:val="22"/>
                        <w:szCs w:val="22"/>
                      </w:rPr>
                      <w:t>一组：尝试</w:t>
                    </w:r>
                  </w:p>
                </w:txbxContent>
              </v:textbox>
            </v:shape>
            <v:shape id="_x0000_s1083" o:spid="_x0000_s1083" o:spt="202" type="#_x0000_t202" style="position:absolute;left:4300;top:3011;height:286;width:126;" filled="f" stroked="f" coordsize="21600,21600">
              <v:path/>
              <v:fill on="f" focussize="0,0"/>
              <v:stroke on="f"/>
              <v:imagedata o:title=""/>
              <o:lock v:ext="edit" aspectratio="f"/>
              <v:textbox inset="0mm,0mm,0mm,0mm">
                <w:txbxContent>
                  <w:p w14:paraId="700E459C">
                    <w:pPr>
                      <w:spacing w:before="20" w:line="245" w:lineRule="exact"/>
                      <w:jc w:val="right"/>
                      <w:rPr>
                        <w:rFonts w:ascii="Arial" w:hAnsi="Arial" w:eastAsia="Arial" w:cs="Arial"/>
                        <w:sz w:val="20"/>
                        <w:szCs w:val="20"/>
                      </w:rPr>
                    </w:pPr>
                    <w:r>
                      <w:rPr>
                        <w:rFonts w:ascii="Arial" w:hAnsi="Arial" w:eastAsia="Arial" w:cs="Arial"/>
                        <w:b/>
                        <w:bCs/>
                        <w:spacing w:val="-12"/>
                        <w:w w:val="87"/>
                        <w:sz w:val="20"/>
                        <w:szCs w:val="20"/>
                      </w:rPr>
                      <w:t>6</w:t>
                    </w:r>
                  </w:p>
                </w:txbxContent>
              </v:textbox>
            </v:shape>
            <w10:wrap type="none"/>
            <w10:anchorlock/>
          </v:group>
        </w:pict>
      </w:r>
    </w:p>
    <w:p w14:paraId="5572BE07">
      <w:pPr>
        <w:spacing w:before="79" w:line="166" w:lineRule="auto"/>
        <w:ind w:left="2178"/>
        <w:rPr>
          <w:rFonts w:ascii="等线" w:hAnsi="等线" w:eastAsia="等线" w:cs="等线"/>
          <w:sz w:val="22"/>
          <w:szCs w:val="22"/>
        </w:rPr>
      </w:pPr>
      <w:r>
        <w:rPr>
          <w:rFonts w:ascii="等线" w:hAnsi="等线" w:eastAsia="等线" w:cs="等线"/>
          <w:spacing w:val="-3"/>
          <w:sz w:val="22"/>
          <w:szCs w:val="22"/>
        </w:rPr>
        <w:t>两组均成功</w:t>
      </w:r>
    </w:p>
    <w:p w14:paraId="7BB07B83">
      <w:pPr>
        <w:spacing w:line="166" w:lineRule="auto"/>
        <w:rPr>
          <w:rFonts w:ascii="等线" w:hAnsi="等线" w:eastAsia="等线" w:cs="等线"/>
          <w:sz w:val="22"/>
          <w:szCs w:val="22"/>
        </w:rPr>
        <w:sectPr>
          <w:type w:val="continuous"/>
          <w:pgSz w:w="11900" w:h="16840"/>
          <w:pgMar w:top="1207" w:right="1263" w:bottom="623" w:left="1417" w:header="635" w:footer="381" w:gutter="0"/>
          <w:cols w:equalWidth="0" w:num="2">
            <w:col w:w="4676" w:space="43"/>
            <w:col w:w="4502"/>
          </w:cols>
        </w:sectPr>
      </w:pPr>
    </w:p>
    <w:p w14:paraId="22249C5F">
      <w:pPr>
        <w:spacing w:before="167" w:line="570" w:lineRule="exact"/>
        <w:ind w:firstLine="7883"/>
      </w:pPr>
      <w:r>
        <w:rPr>
          <w:position w:val="-11"/>
        </w:rPr>
        <w:drawing>
          <wp:inline distT="0" distB="0" distL="0" distR="0">
            <wp:extent cx="743585" cy="36195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434"/>
                    <a:stretch>
                      <a:fillRect/>
                    </a:stretch>
                  </pic:blipFill>
                  <pic:spPr>
                    <a:xfrm>
                      <a:off x="0" y="0"/>
                      <a:ext cx="744219" cy="362329"/>
                    </a:xfrm>
                    <a:prstGeom prst="rect">
                      <a:avLst/>
                    </a:prstGeom>
                  </pic:spPr>
                </pic:pic>
              </a:graphicData>
            </a:graphic>
          </wp:inline>
        </w:drawing>
      </w:r>
    </w:p>
    <w:p w14:paraId="15236B40">
      <w:pPr>
        <w:pStyle w:val="2"/>
        <w:spacing w:before="228" w:line="292" w:lineRule="exact"/>
        <w:rPr>
          <w:sz w:val="24"/>
          <w:szCs w:val="24"/>
        </w:rPr>
      </w:pPr>
      <w:r>
        <w:rPr>
          <w:b/>
          <w:bCs/>
          <w:color w:val="FF0000"/>
          <w:spacing w:val="-19"/>
          <w:sz w:val="24"/>
          <w:szCs w:val="24"/>
        </w:rPr>
        <w:t>Substitution and Time-out</w:t>
      </w:r>
    </w:p>
    <w:p w14:paraId="443B63C6">
      <w:pPr>
        <w:spacing w:line="113" w:lineRule="exact"/>
      </w:pPr>
    </w:p>
    <w:p w14:paraId="279855A8">
      <w:pPr>
        <w:spacing w:line="113" w:lineRule="exact"/>
        <w:sectPr>
          <w:headerReference r:id="rId246" w:type="default"/>
          <w:footerReference r:id="rId247" w:type="default"/>
          <w:pgSz w:w="11900" w:h="16840"/>
          <w:pgMar w:top="400" w:right="1195" w:bottom="652" w:left="1424" w:header="0" w:footer="402" w:gutter="0"/>
          <w:cols w:equalWidth="0" w:num="1">
            <w:col w:w="9280"/>
          </w:cols>
        </w:sectPr>
      </w:pPr>
    </w:p>
    <w:p w14:paraId="572DA008">
      <w:pPr>
        <w:pStyle w:val="2"/>
        <w:spacing w:before="33" w:line="199" w:lineRule="auto"/>
        <w:ind w:left="446"/>
        <w:rPr>
          <w:sz w:val="22"/>
          <w:szCs w:val="22"/>
        </w:rPr>
      </w:pPr>
      <w:r>
        <w:rPr>
          <w:spacing w:val="-19"/>
          <w:sz w:val="22"/>
          <w:szCs w:val="22"/>
        </w:rPr>
        <w:t>SUBSTITUTION</w:t>
      </w:r>
    </w:p>
    <w:p w14:paraId="340FB908">
      <w:pPr>
        <w:pStyle w:val="2"/>
        <w:spacing w:before="15" w:line="3382" w:lineRule="exact"/>
        <w:ind w:firstLine="43"/>
      </w:pPr>
      <w:r>
        <w:rPr>
          <w:position w:val="-67"/>
        </w:rPr>
        <w:pict>
          <v:group id="_x0000_s1084" o:spid="_x0000_s1084" o:spt="203" style="height:169.1pt;width:108pt;" coordsize="2160,3382">
            <o:lock v:ext="edit"/>
            <v:shape id="_x0000_s1085" o:spid="_x0000_s1085" o:spt="75" type="#_x0000_t75" style="position:absolute;left:0;top:0;height:3067;width:2160;" filled="f" stroked="f" coordsize="21600,21600">
              <v:path/>
              <v:fill on="f" focussize="0,0"/>
              <v:stroke on="f"/>
              <v:imagedata r:id="rId449" o:title=""/>
              <o:lock v:ext="edit" aspectratio="t"/>
            </v:shape>
            <v:shape id="_x0000_s1086" o:spid="_x0000_s1086" o:spt="202" type="#_x0000_t202" style="position:absolute;left:404;top:2760;height:640;width:1671;" filled="f" stroked="f" coordsize="21600,21600">
              <v:path/>
              <v:fill on="f" focussize="0,0"/>
              <v:stroke on="f"/>
              <v:imagedata o:title=""/>
              <o:lock v:ext="edit" aspectratio="f"/>
              <v:textbox inset="0mm,0mm,0mm,0mm">
                <w:txbxContent>
                  <w:p w14:paraId="15A5C4B8">
                    <w:pPr>
                      <w:spacing w:before="20" w:line="245" w:lineRule="exact"/>
                      <w:jc w:val="right"/>
                      <w:rPr>
                        <w:rFonts w:ascii="Arial" w:hAnsi="Arial" w:eastAsia="Arial" w:cs="Arial"/>
                        <w:sz w:val="20"/>
                        <w:szCs w:val="20"/>
                      </w:rPr>
                    </w:pPr>
                    <w:r>
                      <w:rPr>
                        <w:rFonts w:ascii="Arial" w:hAnsi="Arial" w:eastAsia="Arial" w:cs="Arial"/>
                        <w:b/>
                        <w:bCs/>
                        <w:spacing w:val="-14"/>
                        <w:w w:val="87"/>
                        <w:sz w:val="20"/>
                        <w:szCs w:val="20"/>
                      </w:rPr>
                      <w:t>7</w:t>
                    </w:r>
                  </w:p>
                  <w:p w14:paraId="448C8F38">
                    <w:pPr>
                      <w:spacing w:before="81" w:line="274" w:lineRule="exact"/>
                      <w:ind w:left="20"/>
                      <w:rPr>
                        <w:rFonts w:ascii="Arial" w:hAnsi="Arial" w:eastAsia="Arial" w:cs="Arial"/>
                        <w:sz w:val="22"/>
                        <w:szCs w:val="22"/>
                      </w:rPr>
                    </w:pPr>
                    <w:r>
                      <w:rPr>
                        <w:rFonts w:ascii="Arial" w:hAnsi="Arial" w:eastAsia="Arial" w:cs="Arial"/>
                        <w:spacing w:val="-12"/>
                        <w:sz w:val="22"/>
                        <w:szCs w:val="22"/>
                      </w:rPr>
                      <w:t>Cross</w:t>
                    </w:r>
                    <w:r>
                      <w:rPr>
                        <w:rFonts w:ascii="Arial" w:hAnsi="Arial" w:eastAsia="Arial" w:cs="Arial"/>
                        <w:spacing w:val="-9"/>
                        <w:sz w:val="22"/>
                        <w:szCs w:val="22"/>
                      </w:rPr>
                      <w:t xml:space="preserve"> </w:t>
                    </w:r>
                    <w:r>
                      <w:rPr>
                        <w:rFonts w:ascii="Arial" w:hAnsi="Arial" w:eastAsia="Arial" w:cs="Arial"/>
                        <w:spacing w:val="-12"/>
                        <w:sz w:val="22"/>
                        <w:szCs w:val="22"/>
                      </w:rPr>
                      <w:t>forearms</w:t>
                    </w:r>
                  </w:p>
                </w:txbxContent>
              </v:textbox>
            </v:shape>
            <w10:wrap type="none"/>
            <w10:anchorlock/>
          </v:group>
        </w:pict>
      </w:r>
    </w:p>
    <w:p w14:paraId="60FDE371">
      <w:pPr>
        <w:spacing w:before="82"/>
      </w:pPr>
    </w:p>
    <w:p w14:paraId="08E69BD8">
      <w:pPr>
        <w:pStyle w:val="2"/>
        <w:spacing w:line="14" w:lineRule="auto"/>
        <w:rPr>
          <w:sz w:val="2"/>
        </w:rPr>
      </w:pPr>
      <w:r>
        <w:rPr>
          <w:sz w:val="2"/>
          <w:szCs w:val="2"/>
        </w:rPr>
        <w:br w:type="column"/>
      </w:r>
      <w:r>
        <w:pict>
          <v:shape id="_x0000_s1087" o:spid="_x0000_s1087" o:spt="202" type="#_x0000_t202" style="position:absolute;left:0pt;margin-left:19.15pt;margin-top:0.65pt;height:12.5pt;width:70.75pt;z-index:251703296;mso-width-relative:page;mso-height-relative:page;" filled="f" stroked="f" coordsize="21600,21600">
            <v:path/>
            <v:fill on="f" focussize="0,0"/>
            <v:stroke on="f"/>
            <v:imagedata o:title=""/>
            <o:lock v:ext="edit" aspectratio="f"/>
            <v:textbox inset="0mm,0mm,0mm,0mm">
              <w:txbxContent>
                <w:p w14:paraId="2ACE3834">
                  <w:pPr>
                    <w:pStyle w:val="2"/>
                    <w:spacing w:before="19" w:line="199" w:lineRule="auto"/>
                    <w:jc w:val="right"/>
                    <w:rPr>
                      <w:sz w:val="22"/>
                      <w:szCs w:val="22"/>
                    </w:rPr>
                  </w:pPr>
                  <w:r>
                    <w:rPr>
                      <w:spacing w:val="-25"/>
                      <w:sz w:val="22"/>
                      <w:szCs w:val="22"/>
                    </w:rPr>
                    <w:t>BECKO</w:t>
                  </w:r>
                  <w:r>
                    <w:rPr>
                      <w:spacing w:val="-24"/>
                      <w:sz w:val="22"/>
                      <w:szCs w:val="22"/>
                    </w:rPr>
                    <w:t>NING</w:t>
                  </w:r>
                  <w:r>
                    <w:rPr>
                      <w:spacing w:val="36"/>
                      <w:sz w:val="22"/>
                      <w:szCs w:val="22"/>
                    </w:rPr>
                    <w:t xml:space="preserve"> </w:t>
                  </w:r>
                  <w:r>
                    <w:rPr>
                      <w:spacing w:val="-24"/>
                      <w:sz w:val="22"/>
                      <w:szCs w:val="22"/>
                    </w:rPr>
                    <w:t>I</w:t>
                  </w:r>
                  <w:r>
                    <w:rPr>
                      <w:spacing w:val="-19"/>
                      <w:sz w:val="22"/>
                      <w:szCs w:val="22"/>
                    </w:rPr>
                    <w:t>N</w:t>
                  </w:r>
                </w:p>
              </w:txbxContent>
            </v:textbox>
          </v:shape>
        </w:pict>
      </w:r>
    </w:p>
    <w:p w14:paraId="1AA86DD4">
      <w:pPr>
        <w:pStyle w:val="2"/>
        <w:spacing w:before="125" w:line="3782" w:lineRule="exact"/>
      </w:pPr>
      <w:r>
        <w:rPr>
          <w:position w:val="-75"/>
        </w:rPr>
        <w:pict>
          <v:group id="_x0000_s1088" o:spid="_x0000_s1088" o:spt="203" style="height:189.1pt;width:108pt;" coordsize="2160,3782">
            <o:lock v:ext="edit"/>
            <v:shape id="_x0000_s1089" o:spid="_x0000_s1089" o:spt="75" type="#_x0000_t75" style="position:absolute;left:0;top:131;height:3067;width:2160;" filled="f" stroked="f" coordsize="21600,21600">
              <v:path/>
              <v:fill on="f" focussize="0,0"/>
              <v:stroke on="f"/>
              <v:imagedata r:id="rId450" o:title=""/>
              <o:lock v:ext="edit" aspectratio="t"/>
            </v:shape>
            <v:shape id="_x0000_s1090" o:spid="_x0000_s1090" o:spt="202" type="#_x0000_t202" style="position:absolute;left:296;top:2901;height:900;width:1785;" filled="f" stroked="f" coordsize="21600,21600">
              <v:path/>
              <v:fill on="f" focussize="0,0"/>
              <v:stroke on="f"/>
              <v:imagedata o:title=""/>
              <o:lock v:ext="edit" aspectratio="f"/>
              <v:textbox inset="0mm,0mm,0mm,0mm">
                <w:txbxContent>
                  <w:p w14:paraId="40E78DFC">
                    <w:pPr>
                      <w:spacing w:before="20" w:line="245" w:lineRule="exact"/>
                      <w:jc w:val="right"/>
                      <w:rPr>
                        <w:rFonts w:ascii="Arial" w:hAnsi="Arial" w:eastAsia="Arial" w:cs="Arial"/>
                        <w:sz w:val="20"/>
                        <w:szCs w:val="20"/>
                      </w:rPr>
                    </w:pPr>
                    <w:r>
                      <w:rPr>
                        <w:rFonts w:ascii="Arial" w:hAnsi="Arial" w:eastAsia="Arial" w:cs="Arial"/>
                        <w:b/>
                        <w:bCs/>
                        <w:spacing w:val="-14"/>
                        <w:w w:val="89"/>
                        <w:sz w:val="20"/>
                        <w:szCs w:val="20"/>
                      </w:rPr>
                      <w:t>8</w:t>
                    </w:r>
                  </w:p>
                  <w:p w14:paraId="6D4B84F8">
                    <w:pPr>
                      <w:spacing w:before="72" w:line="257" w:lineRule="auto"/>
                      <w:ind w:left="20" w:right="237" w:firstLine="23"/>
                      <w:rPr>
                        <w:rFonts w:ascii="Arial" w:hAnsi="Arial" w:eastAsia="Arial" w:cs="Arial"/>
                        <w:sz w:val="22"/>
                        <w:szCs w:val="22"/>
                      </w:rPr>
                    </w:pPr>
                    <w:r>
                      <w:rPr>
                        <w:rFonts w:ascii="Arial" w:hAnsi="Arial" w:eastAsia="Arial" w:cs="Arial"/>
                        <w:spacing w:val="-15"/>
                        <w:sz w:val="22"/>
                        <w:szCs w:val="22"/>
                      </w:rPr>
                      <w:t>Open palm, wave</w:t>
                    </w:r>
                    <w:r>
                      <w:rPr>
                        <w:rFonts w:ascii="Arial" w:hAnsi="Arial" w:eastAsia="Arial" w:cs="Arial"/>
                        <w:spacing w:val="9"/>
                        <w:sz w:val="22"/>
                        <w:szCs w:val="22"/>
                      </w:rPr>
                      <w:t xml:space="preserve"> </w:t>
                    </w:r>
                    <w:r>
                      <w:rPr>
                        <w:rFonts w:ascii="Arial" w:hAnsi="Arial" w:eastAsia="Arial" w:cs="Arial"/>
                        <w:spacing w:val="-9"/>
                        <w:sz w:val="22"/>
                        <w:szCs w:val="22"/>
                      </w:rPr>
                      <w:t>towards</w:t>
                    </w:r>
                    <w:r>
                      <w:rPr>
                        <w:rFonts w:ascii="Arial" w:hAnsi="Arial" w:eastAsia="Arial" w:cs="Arial"/>
                        <w:spacing w:val="-13"/>
                        <w:sz w:val="22"/>
                        <w:szCs w:val="22"/>
                      </w:rPr>
                      <w:t xml:space="preserve"> </w:t>
                    </w:r>
                    <w:r>
                      <w:rPr>
                        <w:rFonts w:ascii="Arial" w:hAnsi="Arial" w:eastAsia="Arial" w:cs="Arial"/>
                        <w:spacing w:val="-9"/>
                        <w:sz w:val="22"/>
                        <w:szCs w:val="22"/>
                      </w:rPr>
                      <w:t>the body</w:t>
                    </w:r>
                  </w:p>
                </w:txbxContent>
              </v:textbox>
            </v:shape>
            <v:shape id="_x0000_s1091" o:spid="_x0000_s1091" o:spt="202" type="#_x0000_t202" style="position:absolute;left:1488;top:-20;height:58;width:101;" filled="f" stroked="f" coordsize="21600,21600">
              <v:path/>
              <v:fill on="f" focussize="0,0"/>
              <v:stroke on="f"/>
              <v:imagedata o:title=""/>
              <o:lock v:ext="edit" aspectratio="f"/>
              <v:textbox inset="0mm,0mm,0mm,0mm">
                <w:txbxContent>
                  <w:p w14:paraId="0B99F1AB">
                    <w:pPr>
                      <w:spacing w:before="20" w:line="110" w:lineRule="exact"/>
                      <w:ind w:left="20"/>
                      <w:rPr>
                        <w:rFonts w:ascii="Arial" w:hAnsi="Arial" w:eastAsia="Arial" w:cs="Arial"/>
                        <w:sz w:val="22"/>
                        <w:szCs w:val="22"/>
                      </w:rPr>
                    </w:pPr>
                    <w:r>
                      <w:rPr>
                        <w:rFonts w:ascii="Arial" w:hAnsi="Arial" w:eastAsia="Arial" w:cs="Arial"/>
                        <w:position w:val="-7"/>
                        <w:sz w:val="22"/>
                        <w:szCs w:val="22"/>
                      </w:rPr>
                      <w:t>-</w:t>
                    </w:r>
                  </w:p>
                </w:txbxContent>
              </v:textbox>
            </v:shape>
            <w10:wrap type="none"/>
            <w10:anchorlock/>
          </v:group>
        </w:pict>
      </w:r>
    </w:p>
    <w:p w14:paraId="00B497A0">
      <w:pPr>
        <w:pStyle w:val="2"/>
        <w:spacing w:line="14" w:lineRule="auto"/>
        <w:rPr>
          <w:sz w:val="2"/>
        </w:rPr>
      </w:pPr>
      <w:r>
        <w:rPr>
          <w:sz w:val="2"/>
          <w:szCs w:val="2"/>
        </w:rPr>
        <w:br w:type="column"/>
      </w:r>
    </w:p>
    <w:p w14:paraId="3EA85C46">
      <w:pPr>
        <w:pStyle w:val="2"/>
        <w:spacing w:before="31" w:line="199" w:lineRule="auto"/>
        <w:ind w:left="172"/>
        <w:rPr>
          <w:sz w:val="22"/>
          <w:szCs w:val="22"/>
        </w:rPr>
      </w:pPr>
      <w:r>
        <w:rPr>
          <w:spacing w:val="-17"/>
          <w:sz w:val="22"/>
          <w:szCs w:val="22"/>
        </w:rPr>
        <w:t>CHARGED</w:t>
      </w:r>
      <w:r>
        <w:rPr>
          <w:spacing w:val="6"/>
          <w:sz w:val="22"/>
          <w:szCs w:val="22"/>
        </w:rPr>
        <w:t xml:space="preserve"> </w:t>
      </w:r>
      <w:r>
        <w:rPr>
          <w:spacing w:val="-17"/>
          <w:sz w:val="22"/>
          <w:szCs w:val="22"/>
        </w:rPr>
        <w:t>TIME-OUT MEDIA TIME-OUT</w:t>
      </w:r>
    </w:p>
    <w:p w14:paraId="00368559">
      <w:pPr>
        <w:pStyle w:val="2"/>
        <w:spacing w:before="16" w:line="3067" w:lineRule="exact"/>
      </w:pPr>
      <w:r>
        <w:pict>
          <v:group id="_x0000_s1092" o:spid="_x0000_s1092" o:spt="203" style="position:absolute;left:0pt;margin-left:118.05pt;margin-top:0.75pt;height:153.4pt;width:108pt;z-index:251701248;mso-width-relative:page;mso-height-relative:page;" coordsize="2160,3067">
            <o:lock v:ext="edit"/>
            <v:shape id="_x0000_s1093" o:spid="_x0000_s1093" o:spt="75" type="#_x0000_t75" style="position:absolute;left:30;top:29;height:3008;width:2101;" filled="f" stroked="f" coordsize="21600,21600">
              <v:path/>
              <v:fill on="f" focussize="0,0"/>
              <v:stroke on="f"/>
              <v:imagedata r:id="rId451" o:title=""/>
              <o:lock v:ext="edit" aspectratio="t"/>
            </v:shape>
            <v:shape id="_x0000_s1094" o:spid="_x0000_s1094" o:spt="202" type="#_x0000_t202" style="position:absolute;left:-20;top:-20;height:3107;width:2200;" filled="f" stroked="f" coordsize="21600,21600">
              <v:path/>
              <v:fill on="f" focussize="0,0"/>
              <v:stroke on="f"/>
              <v:imagedata o:title=""/>
              <o:lock v:ext="edit" aspectratio="f"/>
              <v:textbox inset="0mm,0mm,0mm,0mm">
                <w:txbxContent>
                  <w:p w14:paraId="199A53A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0C1FB559">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14E78D67">
                          <w:pPr>
                            <w:pStyle w:val="6"/>
                            <w:spacing w:line="244" w:lineRule="auto"/>
                            <w:rPr>
                              <w:sz w:val="21"/>
                            </w:rPr>
                          </w:pPr>
                        </w:p>
                        <w:p w14:paraId="0D56F6C3">
                          <w:pPr>
                            <w:pStyle w:val="6"/>
                            <w:spacing w:line="244" w:lineRule="auto"/>
                            <w:rPr>
                              <w:sz w:val="21"/>
                            </w:rPr>
                          </w:pPr>
                        </w:p>
                        <w:p w14:paraId="61D27F32">
                          <w:pPr>
                            <w:pStyle w:val="6"/>
                            <w:spacing w:line="244" w:lineRule="auto"/>
                            <w:rPr>
                              <w:sz w:val="21"/>
                            </w:rPr>
                          </w:pPr>
                        </w:p>
                        <w:p w14:paraId="36ACC257">
                          <w:pPr>
                            <w:pStyle w:val="6"/>
                            <w:spacing w:line="244" w:lineRule="auto"/>
                            <w:rPr>
                              <w:sz w:val="21"/>
                            </w:rPr>
                          </w:pPr>
                        </w:p>
                        <w:p w14:paraId="7E7032ED">
                          <w:pPr>
                            <w:pStyle w:val="6"/>
                            <w:spacing w:line="244" w:lineRule="auto"/>
                            <w:rPr>
                              <w:sz w:val="21"/>
                            </w:rPr>
                          </w:pPr>
                        </w:p>
                        <w:p w14:paraId="7F0F01F1">
                          <w:pPr>
                            <w:pStyle w:val="6"/>
                            <w:spacing w:line="244" w:lineRule="auto"/>
                            <w:rPr>
                              <w:sz w:val="21"/>
                            </w:rPr>
                          </w:pPr>
                        </w:p>
                        <w:p w14:paraId="5D511ECA">
                          <w:pPr>
                            <w:pStyle w:val="6"/>
                            <w:spacing w:line="244" w:lineRule="auto"/>
                            <w:rPr>
                              <w:sz w:val="21"/>
                            </w:rPr>
                          </w:pPr>
                        </w:p>
                        <w:p w14:paraId="7FBBBF8F">
                          <w:pPr>
                            <w:pStyle w:val="6"/>
                            <w:spacing w:line="244" w:lineRule="auto"/>
                            <w:rPr>
                              <w:sz w:val="21"/>
                            </w:rPr>
                          </w:pPr>
                        </w:p>
                        <w:p w14:paraId="1A71F05E">
                          <w:pPr>
                            <w:pStyle w:val="6"/>
                            <w:spacing w:line="244" w:lineRule="auto"/>
                            <w:rPr>
                              <w:sz w:val="21"/>
                            </w:rPr>
                          </w:pPr>
                        </w:p>
                        <w:p w14:paraId="6F1C1158">
                          <w:pPr>
                            <w:pStyle w:val="6"/>
                            <w:spacing w:line="245" w:lineRule="auto"/>
                            <w:rPr>
                              <w:sz w:val="21"/>
                            </w:rPr>
                          </w:pPr>
                        </w:p>
                        <w:p w14:paraId="32E9DA27">
                          <w:pPr>
                            <w:pStyle w:val="6"/>
                            <w:spacing w:line="245" w:lineRule="auto"/>
                            <w:rPr>
                              <w:sz w:val="21"/>
                            </w:rPr>
                          </w:pPr>
                        </w:p>
                        <w:p w14:paraId="6A7AFD37">
                          <w:pPr>
                            <w:pStyle w:val="6"/>
                            <w:spacing w:before="57" w:line="246" w:lineRule="exact"/>
                            <w:ind w:right="31"/>
                            <w:jc w:val="right"/>
                            <w:rPr>
                              <w:sz w:val="20"/>
                              <w:szCs w:val="20"/>
                            </w:rPr>
                          </w:pPr>
                          <w:r>
                            <w:rPr>
                              <w:b/>
                              <w:bCs/>
                              <w:spacing w:val="-14"/>
                              <w:sz w:val="20"/>
                              <w:szCs w:val="20"/>
                            </w:rPr>
                            <w:t>10</w:t>
                          </w:r>
                        </w:p>
                      </w:tc>
                    </w:tr>
                  </w:tbl>
                  <w:p w14:paraId="2CFB3869">
                    <w:pPr>
                      <w:pStyle w:val="2"/>
                    </w:pPr>
                  </w:p>
                </w:txbxContent>
              </v:textbox>
            </v:shape>
          </v:group>
        </w:pict>
      </w:r>
      <w:r>
        <w:rPr>
          <w:position w:val="-61"/>
        </w:rPr>
        <w:pict>
          <v:group id="_x0000_s1095" o:spid="_x0000_s1095" o:spt="203" style="height:153.4pt;width:108.25pt;" coordsize="2165,3067">
            <o:lock v:ext="edit"/>
            <v:shape id="_x0000_s1096" o:spid="_x0000_s1096" o:spt="75" type="#_x0000_t75" style="position:absolute;left:33;top:29;height:3008;width:2103;" filled="f" stroked="f" coordsize="21600,21600">
              <v:path/>
              <v:fill on="f" focussize="0,0"/>
              <v:stroke on="f"/>
              <v:imagedata r:id="rId452" o:title=""/>
              <o:lock v:ext="edit" aspectratio="t"/>
            </v:shape>
            <v:shape id="_x0000_s1097" o:spid="_x0000_s1097" o:spt="202" type="#_x0000_t202" style="position:absolute;left:-20;top:-20;height:3107;width:2205;" filled="f" stroked="f" coordsize="21600,21600">
              <v:path/>
              <v:fill on="f" focussize="0,0"/>
              <v:stroke on="f"/>
              <v:imagedata o:title=""/>
              <o:lock v:ext="edit" aspectratio="f"/>
              <v:textbox inset="0mm,0mm,0mm,0mm">
                <w:txbxContent>
                  <w:p w14:paraId="129D329C">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4EFFBF7D">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6329AEF7">
                          <w:pPr>
                            <w:spacing w:line="244" w:lineRule="auto"/>
                            <w:rPr>
                              <w:rFonts w:ascii="Arial"/>
                              <w:sz w:val="21"/>
                            </w:rPr>
                          </w:pPr>
                        </w:p>
                        <w:p w14:paraId="51BECFB5">
                          <w:pPr>
                            <w:spacing w:line="244" w:lineRule="auto"/>
                            <w:rPr>
                              <w:rFonts w:ascii="Arial"/>
                              <w:sz w:val="21"/>
                            </w:rPr>
                          </w:pPr>
                        </w:p>
                        <w:p w14:paraId="0CDBB2E8">
                          <w:pPr>
                            <w:spacing w:line="244" w:lineRule="auto"/>
                            <w:rPr>
                              <w:rFonts w:ascii="Arial"/>
                              <w:sz w:val="21"/>
                            </w:rPr>
                          </w:pPr>
                        </w:p>
                        <w:p w14:paraId="4358ADBC">
                          <w:pPr>
                            <w:spacing w:line="244" w:lineRule="auto"/>
                            <w:rPr>
                              <w:rFonts w:ascii="Arial"/>
                              <w:sz w:val="21"/>
                            </w:rPr>
                          </w:pPr>
                        </w:p>
                        <w:p w14:paraId="2D210752">
                          <w:pPr>
                            <w:spacing w:line="244" w:lineRule="auto"/>
                            <w:rPr>
                              <w:rFonts w:ascii="Arial"/>
                              <w:sz w:val="21"/>
                            </w:rPr>
                          </w:pPr>
                        </w:p>
                        <w:p w14:paraId="21809F4C">
                          <w:pPr>
                            <w:spacing w:line="244" w:lineRule="auto"/>
                            <w:rPr>
                              <w:rFonts w:ascii="Arial"/>
                              <w:sz w:val="21"/>
                            </w:rPr>
                          </w:pPr>
                        </w:p>
                        <w:p w14:paraId="1045E784">
                          <w:pPr>
                            <w:spacing w:line="244" w:lineRule="auto"/>
                            <w:rPr>
                              <w:rFonts w:ascii="Arial"/>
                              <w:sz w:val="21"/>
                            </w:rPr>
                          </w:pPr>
                        </w:p>
                        <w:p w14:paraId="1B5D7FD0">
                          <w:pPr>
                            <w:spacing w:line="244" w:lineRule="auto"/>
                            <w:rPr>
                              <w:rFonts w:ascii="Arial"/>
                              <w:sz w:val="21"/>
                            </w:rPr>
                          </w:pPr>
                        </w:p>
                        <w:p w14:paraId="6908AEAA">
                          <w:pPr>
                            <w:spacing w:line="244" w:lineRule="auto"/>
                            <w:rPr>
                              <w:rFonts w:ascii="Arial"/>
                              <w:sz w:val="21"/>
                            </w:rPr>
                          </w:pPr>
                        </w:p>
                        <w:p w14:paraId="50CCACBA">
                          <w:pPr>
                            <w:spacing w:line="245" w:lineRule="auto"/>
                            <w:rPr>
                              <w:rFonts w:ascii="Arial"/>
                              <w:sz w:val="21"/>
                            </w:rPr>
                          </w:pPr>
                        </w:p>
                        <w:p w14:paraId="65CFE570">
                          <w:pPr>
                            <w:spacing w:line="245" w:lineRule="auto"/>
                            <w:rPr>
                              <w:rFonts w:ascii="Arial"/>
                              <w:sz w:val="21"/>
                            </w:rPr>
                          </w:pPr>
                        </w:p>
                        <w:p w14:paraId="7CFB9155">
                          <w:pPr>
                            <w:spacing w:before="57" w:line="246" w:lineRule="exact"/>
                            <w:ind w:left="1950"/>
                            <w:rPr>
                              <w:rFonts w:ascii="Arial" w:hAnsi="Arial" w:eastAsia="Arial" w:cs="Arial"/>
                              <w:sz w:val="20"/>
                              <w:szCs w:val="20"/>
                            </w:rPr>
                          </w:pPr>
                          <w:r>
                            <w:rPr>
                              <w:rFonts w:ascii="Arial" w:hAnsi="Arial" w:eastAsia="Arial" w:cs="Arial"/>
                              <w:b/>
                              <w:bCs/>
                              <w:sz w:val="20"/>
                              <w:szCs w:val="20"/>
                            </w:rPr>
                            <w:t>9</w:t>
                          </w:r>
                        </w:p>
                      </w:tc>
                    </w:tr>
                  </w:tbl>
                  <w:p w14:paraId="5A900659">
                    <w:pPr>
                      <w:rPr>
                        <w:rFonts w:ascii="Arial"/>
                        <w:sz w:val="21"/>
                      </w:rPr>
                    </w:pPr>
                  </w:p>
                </w:txbxContent>
              </v:textbox>
            </v:shape>
            <w10:wrap type="none"/>
            <w10:anchorlock/>
          </v:group>
        </w:pict>
      </w:r>
    </w:p>
    <w:p w14:paraId="356C96DE">
      <w:pPr>
        <w:pStyle w:val="2"/>
        <w:spacing w:before="100" w:line="192" w:lineRule="auto"/>
        <w:ind w:left="777"/>
        <w:rPr>
          <w:sz w:val="22"/>
          <w:szCs w:val="22"/>
        </w:rPr>
      </w:pPr>
      <w:r>
        <w:pict>
          <v:shape id="_x0000_s1098" o:spid="_x0000_s1098" o:spt="202" type="#_x0000_t202" style="position:absolute;left:0pt;margin-left:137.4pt;margin-top:1.05pt;height:31.35pt;width:70.2pt;z-index:251702272;mso-width-relative:page;mso-height-relative:page;" filled="f" stroked="f" coordsize="21600,21600">
            <v:path/>
            <v:fill on="f" focussize="0,0"/>
            <v:stroke on="f"/>
            <v:imagedata o:title=""/>
            <o:lock v:ext="edit" aspectratio="f"/>
            <v:textbox inset="0mm,0mm,0mm,0mm">
              <w:txbxContent>
                <w:p w14:paraId="3C33201E">
                  <w:pPr>
                    <w:pStyle w:val="2"/>
                    <w:spacing w:before="20" w:line="278" w:lineRule="auto"/>
                    <w:ind w:left="91" w:right="20" w:hanging="72"/>
                    <w:rPr>
                      <w:sz w:val="22"/>
                      <w:szCs w:val="22"/>
                    </w:rPr>
                  </w:pPr>
                  <w:r>
                    <w:rPr>
                      <w:spacing w:val="-13"/>
                      <w:sz w:val="22"/>
                      <w:szCs w:val="22"/>
                    </w:rPr>
                    <w:t>Open arms with</w:t>
                  </w:r>
                  <w:r>
                    <w:rPr>
                      <w:spacing w:val="3"/>
                      <w:sz w:val="22"/>
                      <w:szCs w:val="22"/>
                    </w:rPr>
                    <w:t xml:space="preserve"> </w:t>
                  </w:r>
                  <w:r>
                    <w:rPr>
                      <w:spacing w:val="-8"/>
                      <w:sz w:val="22"/>
                      <w:szCs w:val="22"/>
                    </w:rPr>
                    <w:t>clenched fists</w:t>
                  </w:r>
                </w:p>
              </w:txbxContent>
            </v:textbox>
          </v:shape>
        </w:pict>
      </w:r>
      <w:r>
        <w:rPr>
          <w:spacing w:val="-19"/>
          <w:sz w:val="22"/>
          <w:szCs w:val="22"/>
        </w:rPr>
        <w:t>Form T,</w:t>
      </w:r>
    </w:p>
    <w:p w14:paraId="5A6FC3F9">
      <w:pPr>
        <w:pStyle w:val="2"/>
        <w:spacing w:before="7" w:line="274" w:lineRule="exact"/>
        <w:ind w:left="312"/>
        <w:rPr>
          <w:sz w:val="22"/>
          <w:szCs w:val="22"/>
        </w:rPr>
      </w:pPr>
      <w:r>
        <w:rPr>
          <w:spacing w:val="-9"/>
          <w:position w:val="3"/>
          <w:sz w:val="22"/>
          <w:szCs w:val="22"/>
        </w:rPr>
        <w:t>show index finger</w:t>
      </w:r>
    </w:p>
    <w:p w14:paraId="17194AAC">
      <w:pPr>
        <w:spacing w:line="274" w:lineRule="exact"/>
        <w:rPr>
          <w:sz w:val="22"/>
          <w:szCs w:val="22"/>
        </w:rPr>
        <w:sectPr>
          <w:type w:val="continuous"/>
          <w:pgSz w:w="11900" w:h="16840"/>
          <w:pgMar w:top="400" w:right="1195" w:bottom="652" w:left="1424" w:header="0" w:footer="402" w:gutter="0"/>
          <w:cols w:equalWidth="0" w:num="3">
            <w:col w:w="2301" w:space="100"/>
            <w:col w:w="2257" w:space="100"/>
            <w:col w:w="4522"/>
          </w:cols>
        </w:sectPr>
      </w:pPr>
    </w:p>
    <w:p w14:paraId="685ECC33">
      <w:pPr>
        <w:spacing w:line="69" w:lineRule="exact"/>
      </w:pPr>
    </w:p>
    <w:p w14:paraId="28C2445A">
      <w:pPr>
        <w:spacing w:line="69" w:lineRule="exact"/>
        <w:sectPr>
          <w:type w:val="continuous"/>
          <w:pgSz w:w="11900" w:h="16840"/>
          <w:pgMar w:top="400" w:right="1195" w:bottom="652" w:left="1424" w:header="0" w:footer="402" w:gutter="0"/>
          <w:cols w:equalWidth="0" w:num="1">
            <w:col w:w="9280"/>
          </w:cols>
        </w:sectPr>
      </w:pPr>
    </w:p>
    <w:p w14:paraId="7277AF57">
      <w:pPr>
        <w:pStyle w:val="2"/>
        <w:spacing w:before="59" w:line="292" w:lineRule="exact"/>
        <w:ind w:left="6"/>
        <w:rPr>
          <w:sz w:val="24"/>
          <w:szCs w:val="24"/>
        </w:rPr>
      </w:pPr>
      <w:r>
        <w:rPr>
          <w:b/>
          <w:bCs/>
          <w:color w:val="FF0000"/>
          <w:spacing w:val="-17"/>
          <w:sz w:val="24"/>
          <w:szCs w:val="24"/>
        </w:rPr>
        <w:t>Informative</w:t>
      </w:r>
    </w:p>
    <w:p w14:paraId="241C8C3F">
      <w:pPr>
        <w:pStyle w:val="2"/>
        <w:spacing w:before="142" w:line="153" w:lineRule="exact"/>
        <w:ind w:left="930"/>
        <w:rPr>
          <w:sz w:val="22"/>
          <w:szCs w:val="22"/>
        </w:rPr>
      </w:pPr>
      <w:r>
        <w:rPr>
          <w:spacing w:val="-21"/>
          <w:w w:val="96"/>
          <w:position w:val="-3"/>
          <w:sz w:val="22"/>
          <w:szCs w:val="22"/>
        </w:rPr>
        <w:t>CANCEL SCORE CANCEL</w:t>
      </w:r>
      <w:r>
        <w:rPr>
          <w:spacing w:val="14"/>
          <w:position w:val="-3"/>
          <w:sz w:val="22"/>
          <w:szCs w:val="22"/>
        </w:rPr>
        <w:t xml:space="preserve"> </w:t>
      </w:r>
      <w:r>
        <w:rPr>
          <w:spacing w:val="-21"/>
          <w:w w:val="96"/>
          <w:position w:val="-3"/>
          <w:sz w:val="22"/>
          <w:szCs w:val="22"/>
        </w:rPr>
        <w:t>PLAY</w:t>
      </w:r>
    </w:p>
    <w:p w14:paraId="61315456">
      <w:pPr>
        <w:pStyle w:val="2"/>
        <w:spacing w:line="3723" w:lineRule="exact"/>
        <w:ind w:firstLine="43"/>
      </w:pPr>
      <w:r>
        <w:rPr>
          <w:position w:val="-74"/>
        </w:rPr>
        <w:pict>
          <v:group id="_x0000_s1099" o:spid="_x0000_s1099" o:spt="203" style="height:186.15pt;width:223.95pt;" coordsize="4478,3722">
            <o:lock v:ext="edit"/>
            <v:shape id="_x0000_s1100" o:spid="_x0000_s1100" o:spt="75" type="#_x0000_t75" style="position:absolute;left:0;top:72;height:3067;width:4478;" filled="f" stroked="f" coordsize="21600,21600">
              <v:path/>
              <v:fill on="f" focussize="0,0"/>
              <v:stroke on="f"/>
              <v:imagedata r:id="rId453" o:title=""/>
              <o:lock v:ext="edit" aspectratio="t"/>
            </v:shape>
            <v:shape id="_x0000_s1101" o:spid="_x0000_s1101" o:spt="202" type="#_x0000_t202" style="position:absolute;left:931;top:2842;height:900;width:3488;" filled="f" stroked="f" coordsize="21600,21600">
              <v:path/>
              <v:fill on="f" focussize="0,0"/>
              <v:stroke on="f"/>
              <v:imagedata o:title=""/>
              <o:lock v:ext="edit" aspectratio="f"/>
              <v:textbox inset="0mm,0mm,0mm,0mm">
                <w:txbxContent>
                  <w:p w14:paraId="75163A3E">
                    <w:pPr>
                      <w:spacing w:before="20" w:line="245" w:lineRule="exact"/>
                      <w:jc w:val="right"/>
                      <w:rPr>
                        <w:rFonts w:ascii="Arial" w:hAnsi="Arial" w:eastAsia="Arial" w:cs="Arial"/>
                        <w:sz w:val="20"/>
                        <w:szCs w:val="20"/>
                      </w:rPr>
                    </w:pPr>
                    <w:r>
                      <w:rPr>
                        <w:rFonts w:ascii="Arial" w:hAnsi="Arial" w:eastAsia="Arial" w:cs="Arial"/>
                        <w:b/>
                        <w:bCs/>
                        <w:spacing w:val="-28"/>
                        <w:sz w:val="20"/>
                        <w:szCs w:val="20"/>
                      </w:rPr>
                      <w:t>11</w:t>
                    </w:r>
                  </w:p>
                  <w:p w14:paraId="485C1D1B">
                    <w:pPr>
                      <w:spacing w:before="76" w:line="276" w:lineRule="auto"/>
                      <w:ind w:left="507" w:right="879" w:hanging="488"/>
                      <w:rPr>
                        <w:rFonts w:ascii="Arial" w:hAnsi="Arial" w:eastAsia="Arial" w:cs="Arial"/>
                        <w:sz w:val="22"/>
                        <w:szCs w:val="22"/>
                      </w:rPr>
                    </w:pPr>
                    <w:r>
                      <w:rPr>
                        <w:rFonts w:ascii="Arial" w:hAnsi="Arial" w:eastAsia="Arial" w:cs="Arial"/>
                        <w:spacing w:val="-8"/>
                        <w:sz w:val="22"/>
                        <w:szCs w:val="22"/>
                      </w:rPr>
                      <w:t>Scissor-like action wi</w:t>
                    </w:r>
                    <w:r>
                      <w:rPr>
                        <w:rFonts w:ascii="Arial" w:hAnsi="Arial" w:eastAsia="Arial" w:cs="Arial"/>
                        <w:spacing w:val="-9"/>
                        <w:sz w:val="22"/>
                        <w:szCs w:val="22"/>
                      </w:rPr>
                      <w:t>th arms,</w:t>
                    </w:r>
                    <w:r>
                      <w:rPr>
                        <w:rFonts w:ascii="Arial" w:hAnsi="Arial" w:eastAsia="Arial" w:cs="Arial"/>
                        <w:sz w:val="22"/>
                        <w:szCs w:val="22"/>
                      </w:rPr>
                      <w:t xml:space="preserve"> </w:t>
                    </w:r>
                    <w:r>
                      <w:rPr>
                        <w:rFonts w:ascii="Arial" w:hAnsi="Arial" w:eastAsia="Arial" w:cs="Arial"/>
                        <w:spacing w:val="-11"/>
                        <w:sz w:val="22"/>
                        <w:szCs w:val="22"/>
                      </w:rPr>
                      <w:t>once across</w:t>
                    </w:r>
                    <w:r>
                      <w:rPr>
                        <w:rFonts w:ascii="Arial" w:hAnsi="Arial" w:eastAsia="Arial" w:cs="Arial"/>
                        <w:spacing w:val="14"/>
                        <w:sz w:val="22"/>
                        <w:szCs w:val="22"/>
                      </w:rPr>
                      <w:t xml:space="preserve"> </w:t>
                    </w:r>
                    <w:r>
                      <w:rPr>
                        <w:rFonts w:ascii="Arial" w:hAnsi="Arial" w:eastAsia="Arial" w:cs="Arial"/>
                        <w:spacing w:val="-11"/>
                        <w:sz w:val="22"/>
                        <w:szCs w:val="22"/>
                      </w:rPr>
                      <w:t>chest</w:t>
                    </w:r>
                  </w:p>
                </w:txbxContent>
              </v:textbox>
            </v:shape>
            <v:shape id="_x0000_s1102" o:spid="_x0000_s1102" o:spt="202" type="#_x0000_t202" style="position:absolute;left:2251;top:-33;height:91;width:81;" filled="f" stroked="f" coordsize="21600,21600">
              <v:path/>
              <v:fill on="f" focussize="0,0"/>
              <v:stroke on="f"/>
              <v:imagedata o:title=""/>
              <o:lock v:ext="edit" aspectratio="f"/>
              <v:textbox inset="0mm,0mm,0mm,0mm">
                <w:txbxContent>
                  <w:p w14:paraId="49332B61">
                    <w:pPr>
                      <w:spacing w:before="20" w:line="66" w:lineRule="exact"/>
                      <w:jc w:val="right"/>
                      <w:rPr>
                        <w:rFonts w:ascii="Arial" w:hAnsi="Arial" w:eastAsia="Arial" w:cs="Arial"/>
                        <w:sz w:val="22"/>
                        <w:szCs w:val="22"/>
                      </w:rPr>
                    </w:pPr>
                    <w:r>
                      <w:rPr>
                        <w:rFonts w:ascii="Arial" w:hAnsi="Arial" w:eastAsia="Arial" w:cs="Arial"/>
                        <w:position w:val="2"/>
                        <w:sz w:val="22"/>
                        <w:szCs w:val="22"/>
                      </w:rPr>
                      <w:t>,</w:t>
                    </w:r>
                  </w:p>
                </w:txbxContent>
              </v:textbox>
            </v:shape>
            <w10:wrap type="none"/>
            <w10:anchorlock/>
          </v:group>
        </w:pict>
      </w:r>
    </w:p>
    <w:p w14:paraId="51845173">
      <w:pPr>
        <w:pStyle w:val="2"/>
        <w:spacing w:line="14" w:lineRule="auto"/>
        <w:rPr>
          <w:sz w:val="2"/>
        </w:rPr>
      </w:pPr>
      <w:r>
        <w:rPr>
          <w:sz w:val="2"/>
          <w:szCs w:val="2"/>
        </w:rPr>
        <w:br w:type="column"/>
      </w:r>
    </w:p>
    <w:p w14:paraId="23B3FC20">
      <w:pPr>
        <w:pStyle w:val="2"/>
        <w:spacing w:line="426" w:lineRule="auto"/>
      </w:pPr>
    </w:p>
    <w:p w14:paraId="5B54812E">
      <w:pPr>
        <w:pStyle w:val="2"/>
        <w:spacing w:before="64" w:line="199" w:lineRule="auto"/>
        <w:ind w:left="1539"/>
        <w:rPr>
          <w:sz w:val="22"/>
          <w:szCs w:val="22"/>
        </w:rPr>
      </w:pPr>
      <w:r>
        <w:rPr>
          <w:spacing w:val="-19"/>
          <w:sz w:val="22"/>
          <w:szCs w:val="22"/>
        </w:rPr>
        <w:t>VISIBLE COUNT</w:t>
      </w:r>
    </w:p>
    <w:p w14:paraId="3ACF4626">
      <w:pPr>
        <w:pStyle w:val="2"/>
        <w:spacing w:before="15" w:line="3386" w:lineRule="exact"/>
      </w:pPr>
      <w:r>
        <w:rPr>
          <w:position w:val="-67"/>
        </w:rPr>
        <w:pict>
          <v:group id="_x0000_s1103" o:spid="_x0000_s1103" o:spt="203" style="height:169.35pt;width:223.95pt;" coordsize="4478,3387">
            <o:lock v:ext="edit"/>
            <v:shape id="_x0000_s1104" o:spid="_x0000_s1104" o:spt="75" type="#_x0000_t75" style="position:absolute;left:0;top:0;height:3067;width:4478;" filled="f" stroked="f" coordsize="21600,21600">
              <v:path/>
              <v:fill on="f" focussize="0,0"/>
              <v:stroke on="f"/>
              <v:imagedata r:id="rId454" o:title=""/>
              <o:lock v:ext="edit" aspectratio="t"/>
            </v:shape>
            <v:shape id="_x0000_s1105" o:spid="_x0000_s1105" o:spt="202" type="#_x0000_t202" style="position:absolute;left:836;top:2770;height:637;width:3578;" filled="f" stroked="f" coordsize="21600,21600">
              <v:path/>
              <v:fill on="f" focussize="0,0"/>
              <v:stroke on="f"/>
              <v:imagedata o:title=""/>
              <o:lock v:ext="edit" aspectratio="f"/>
              <v:textbox inset="0mm,0mm,0mm,0mm">
                <w:txbxContent>
                  <w:p w14:paraId="1F7382A3">
                    <w:pPr>
                      <w:spacing w:before="20" w:line="245" w:lineRule="exact"/>
                      <w:jc w:val="right"/>
                      <w:rPr>
                        <w:rFonts w:ascii="Arial" w:hAnsi="Arial" w:eastAsia="Arial" w:cs="Arial"/>
                        <w:sz w:val="20"/>
                        <w:szCs w:val="20"/>
                      </w:rPr>
                    </w:pPr>
                    <w:r>
                      <w:rPr>
                        <w:rFonts w:ascii="Arial" w:hAnsi="Arial" w:eastAsia="Arial" w:cs="Arial"/>
                        <w:b/>
                        <w:bCs/>
                        <w:spacing w:val="-27"/>
                        <w:w w:val="92"/>
                        <w:sz w:val="20"/>
                        <w:szCs w:val="20"/>
                      </w:rPr>
                      <w:t>1</w:t>
                    </w:r>
                    <w:r>
                      <w:rPr>
                        <w:rFonts w:ascii="Arial" w:hAnsi="Arial" w:eastAsia="Arial" w:cs="Arial"/>
                        <w:b/>
                        <w:bCs/>
                        <w:spacing w:val="-11"/>
                        <w:w w:val="92"/>
                        <w:sz w:val="20"/>
                        <w:szCs w:val="20"/>
                      </w:rPr>
                      <w:t>2</w:t>
                    </w:r>
                  </w:p>
                  <w:p w14:paraId="4A951647">
                    <w:pPr>
                      <w:spacing w:before="76" w:line="274" w:lineRule="exact"/>
                      <w:ind w:left="20"/>
                      <w:rPr>
                        <w:rFonts w:ascii="Arial" w:hAnsi="Arial" w:eastAsia="Arial" w:cs="Arial"/>
                        <w:sz w:val="22"/>
                        <w:szCs w:val="22"/>
                      </w:rPr>
                    </w:pPr>
                    <w:r>
                      <w:rPr>
                        <w:rFonts w:ascii="Arial" w:hAnsi="Arial" w:eastAsia="Arial" w:cs="Arial"/>
                        <w:spacing w:val="-11"/>
                        <w:position w:val="3"/>
                        <w:sz w:val="22"/>
                        <w:szCs w:val="22"/>
                      </w:rPr>
                      <w:t>Counting while moving the palm</w:t>
                    </w:r>
                  </w:p>
                </w:txbxContent>
              </v:textbox>
            </v:shape>
            <w10:wrap type="none"/>
            <w10:anchorlock/>
          </v:group>
        </w:pict>
      </w:r>
    </w:p>
    <w:p w14:paraId="3F7668CC">
      <w:pPr>
        <w:spacing w:line="3386" w:lineRule="exact"/>
        <w:sectPr>
          <w:type w:val="continuous"/>
          <w:pgSz w:w="11900" w:h="16840"/>
          <w:pgMar w:top="400" w:right="1195" w:bottom="652" w:left="1424" w:header="0" w:footer="402" w:gutter="0"/>
          <w:cols w:equalWidth="0" w:num="2">
            <w:col w:w="4620" w:space="100"/>
            <w:col w:w="4560"/>
          </w:cols>
        </w:sectPr>
      </w:pPr>
    </w:p>
    <w:p w14:paraId="0095DD91">
      <w:pPr>
        <w:spacing w:line="168" w:lineRule="exact"/>
      </w:pPr>
    </w:p>
    <w:p w14:paraId="1E1A24BB">
      <w:pPr>
        <w:spacing w:line="168" w:lineRule="exact"/>
        <w:sectPr>
          <w:type w:val="continuous"/>
          <w:pgSz w:w="11900" w:h="16840"/>
          <w:pgMar w:top="400" w:right="1195" w:bottom="652" w:left="1424" w:header="0" w:footer="402" w:gutter="0"/>
          <w:cols w:equalWidth="0" w:num="1">
            <w:col w:w="9280"/>
          </w:cols>
        </w:sectPr>
      </w:pPr>
    </w:p>
    <w:p w14:paraId="7CB6471B">
      <w:pPr>
        <w:pStyle w:val="2"/>
        <w:spacing w:line="252" w:lineRule="auto"/>
      </w:pPr>
    </w:p>
    <w:p w14:paraId="49BA514A">
      <w:pPr>
        <w:pStyle w:val="2"/>
        <w:spacing w:line="253" w:lineRule="auto"/>
      </w:pPr>
    </w:p>
    <w:p w14:paraId="2C49BAC4">
      <w:pPr>
        <w:pStyle w:val="2"/>
        <w:spacing w:before="1" w:line="3667" w:lineRule="exact"/>
        <w:ind w:firstLine="43"/>
      </w:pPr>
      <w:r>
        <w:rPr>
          <w:position w:val="-73"/>
        </w:rPr>
        <w:pict>
          <v:group id="_x0000_s1106" o:spid="_x0000_s1106" o:spt="203" style="height:183.4pt;width:108pt;" coordsize="2160,3667">
            <o:lock v:ext="edit"/>
            <v:shape id="_x0000_s1107" o:spid="_x0000_s1107" o:spt="75" type="#_x0000_t75" style="position:absolute;left:0;top:280;height:3067;width:2160;" filled="f" stroked="f" coordsize="21600,21600">
              <v:path/>
              <v:fill on="f" focussize="0,0"/>
              <v:stroke on="f"/>
              <v:imagedata r:id="rId455" o:title=""/>
              <o:lock v:ext="edit" aspectratio="t"/>
            </v:shape>
            <v:shape id="_x0000_s1108" o:spid="_x0000_s1108" o:spt="202" type="#_x0000_t202" style="position:absolute;left:629;top:3051;height:637;width:1463;" filled="f" stroked="f" coordsize="21600,21600">
              <v:path/>
              <v:fill on="f" focussize="0,0"/>
              <v:stroke on="f"/>
              <v:imagedata o:title=""/>
              <o:lock v:ext="edit" aspectratio="f"/>
              <v:textbox inset="0mm,0mm,0mm,0mm">
                <w:txbxContent>
                  <w:p w14:paraId="4521B3A6">
                    <w:pPr>
                      <w:spacing w:before="20" w:line="245" w:lineRule="exact"/>
                      <w:jc w:val="right"/>
                      <w:rPr>
                        <w:rFonts w:ascii="Arial" w:hAnsi="Arial" w:eastAsia="Arial" w:cs="Arial"/>
                        <w:sz w:val="20"/>
                        <w:szCs w:val="20"/>
                      </w:rPr>
                    </w:pPr>
                    <w:r>
                      <w:rPr>
                        <w:rFonts w:ascii="Arial" w:hAnsi="Arial" w:eastAsia="Arial" w:cs="Arial"/>
                        <w:b/>
                        <w:bCs/>
                        <w:spacing w:val="-33"/>
                        <w:w w:val="94"/>
                        <w:sz w:val="20"/>
                        <w:szCs w:val="20"/>
                      </w:rPr>
                      <w:t>1</w:t>
                    </w:r>
                    <w:r>
                      <w:rPr>
                        <w:rFonts w:ascii="Arial" w:hAnsi="Arial" w:eastAsia="Arial" w:cs="Arial"/>
                        <w:b/>
                        <w:bCs/>
                        <w:spacing w:val="-9"/>
                        <w:w w:val="94"/>
                        <w:sz w:val="20"/>
                        <w:szCs w:val="20"/>
                      </w:rPr>
                      <w:t>3</w:t>
                    </w:r>
                  </w:p>
                  <w:p w14:paraId="5E7F3C42">
                    <w:pPr>
                      <w:spacing w:before="76" w:line="274" w:lineRule="exact"/>
                      <w:ind w:left="20"/>
                      <w:rPr>
                        <w:rFonts w:ascii="Arial" w:hAnsi="Arial" w:eastAsia="Arial" w:cs="Arial"/>
                        <w:sz w:val="22"/>
                        <w:szCs w:val="22"/>
                      </w:rPr>
                    </w:pPr>
                    <w:r>
                      <w:rPr>
                        <w:rFonts w:ascii="Arial" w:hAnsi="Arial" w:eastAsia="Arial" w:cs="Arial"/>
                        <w:spacing w:val="-17"/>
                        <w:position w:val="3"/>
                        <w:sz w:val="22"/>
                        <w:szCs w:val="22"/>
                      </w:rPr>
                      <w:t>Thumb</w:t>
                    </w:r>
                    <w:r>
                      <w:rPr>
                        <w:rFonts w:ascii="Arial" w:hAnsi="Arial" w:eastAsia="Arial" w:cs="Arial"/>
                        <w:spacing w:val="4"/>
                        <w:position w:val="3"/>
                        <w:sz w:val="22"/>
                        <w:szCs w:val="22"/>
                      </w:rPr>
                      <w:t xml:space="preserve"> </w:t>
                    </w:r>
                    <w:r>
                      <w:rPr>
                        <w:rFonts w:ascii="Arial" w:hAnsi="Arial" w:eastAsia="Arial" w:cs="Arial"/>
                        <w:spacing w:val="-17"/>
                        <w:position w:val="3"/>
                        <w:sz w:val="22"/>
                        <w:szCs w:val="22"/>
                      </w:rPr>
                      <w:t>up</w:t>
                    </w:r>
                  </w:p>
                </w:txbxContent>
              </v:textbox>
            </v:shape>
            <v:shape id="_x0000_s1109" o:spid="_x0000_s1109" o:spt="202" type="#_x0000_t202" style="position:absolute;left:239;top:-20;height:313;width:1700;" filled="f" stroked="f" coordsize="21600,21600">
              <v:path/>
              <v:fill on="f" focussize="0,0"/>
              <v:stroke on="f"/>
              <v:imagedata o:title=""/>
              <o:lock v:ext="edit" aspectratio="f"/>
              <v:textbox inset="0mm,0mm,0mm,0mm">
                <w:txbxContent>
                  <w:p w14:paraId="3C27D428">
                    <w:pPr>
                      <w:spacing w:before="20" w:line="273" w:lineRule="exact"/>
                      <w:ind w:left="20"/>
                      <w:rPr>
                        <w:rFonts w:ascii="Arial" w:hAnsi="Arial" w:eastAsia="Arial" w:cs="Arial"/>
                        <w:sz w:val="22"/>
                        <w:szCs w:val="22"/>
                      </w:rPr>
                    </w:pPr>
                    <w:r>
                      <w:rPr>
                        <w:rFonts w:ascii="Arial" w:hAnsi="Arial" w:eastAsia="Arial" w:cs="Arial"/>
                        <w:spacing w:val="-19"/>
                        <w:sz w:val="22"/>
                        <w:szCs w:val="22"/>
                      </w:rPr>
                      <w:t>COMMUNICATION</w:t>
                    </w:r>
                  </w:p>
                </w:txbxContent>
              </v:textbox>
            </v:shape>
            <w10:wrap type="none"/>
            <w10:anchorlock/>
          </v:group>
        </w:pict>
      </w:r>
    </w:p>
    <w:p w14:paraId="26FD281D">
      <w:pPr>
        <w:pStyle w:val="2"/>
        <w:spacing w:line="14" w:lineRule="auto"/>
        <w:rPr>
          <w:sz w:val="2"/>
        </w:rPr>
      </w:pPr>
      <w:r>
        <w:rPr>
          <w:sz w:val="2"/>
          <w:szCs w:val="2"/>
        </w:rPr>
        <w:br w:type="column"/>
      </w:r>
    </w:p>
    <w:p w14:paraId="6D7DC743">
      <w:pPr>
        <w:pStyle w:val="2"/>
        <w:spacing w:line="248" w:lineRule="auto"/>
      </w:pPr>
    </w:p>
    <w:p w14:paraId="3F9FF284">
      <w:pPr>
        <w:pStyle w:val="2"/>
        <w:spacing w:line="248" w:lineRule="auto"/>
      </w:pPr>
    </w:p>
    <w:p w14:paraId="4E9BDCE5">
      <w:pPr>
        <w:pStyle w:val="2"/>
        <w:spacing w:before="64" w:line="199" w:lineRule="auto"/>
        <w:ind w:left="207"/>
        <w:rPr>
          <w:sz w:val="22"/>
          <w:szCs w:val="22"/>
        </w:rPr>
      </w:pPr>
      <w:r>
        <w:rPr>
          <w:spacing w:val="-19"/>
          <w:w w:val="91"/>
          <w:sz w:val="22"/>
          <w:szCs w:val="22"/>
        </w:rPr>
        <w:t>SHOT</w:t>
      </w:r>
      <w:r>
        <w:rPr>
          <w:spacing w:val="16"/>
          <w:w w:val="101"/>
          <w:sz w:val="22"/>
          <w:szCs w:val="22"/>
        </w:rPr>
        <w:t xml:space="preserve"> </w:t>
      </w:r>
      <w:r>
        <w:rPr>
          <w:spacing w:val="-19"/>
          <w:w w:val="91"/>
          <w:sz w:val="22"/>
          <w:szCs w:val="22"/>
        </w:rPr>
        <w:t>CLOCK</w:t>
      </w:r>
      <w:r>
        <w:rPr>
          <w:spacing w:val="4"/>
          <w:sz w:val="22"/>
          <w:szCs w:val="22"/>
        </w:rPr>
        <w:t xml:space="preserve"> </w:t>
      </w:r>
      <w:r>
        <w:rPr>
          <w:spacing w:val="-19"/>
          <w:w w:val="91"/>
          <w:sz w:val="22"/>
          <w:szCs w:val="22"/>
        </w:rPr>
        <w:t>RESET</w:t>
      </w:r>
    </w:p>
    <w:p w14:paraId="2CD9F5F9">
      <w:pPr>
        <w:pStyle w:val="2"/>
        <w:spacing w:before="15" w:line="3067" w:lineRule="exact"/>
      </w:pPr>
      <w:r>
        <w:rPr>
          <w:position w:val="-61"/>
        </w:rPr>
        <w:pict>
          <v:group id="_x0000_s1110" o:spid="_x0000_s1110" o:spt="203" style="height:153.4pt;width:108pt;" coordsize="2160,3067">
            <o:lock v:ext="edit"/>
            <v:shape id="_x0000_s1111" o:spid="_x0000_s1111" o:spt="75" type="#_x0000_t75" style="position:absolute;left:33;top:33;height:3005;width:2098;" filled="f" stroked="f" coordsize="21600,21600">
              <v:path/>
              <v:fill on="f" focussize="0,0"/>
              <v:stroke on="f"/>
              <v:imagedata r:id="rId456" o:title=""/>
              <o:lock v:ext="edit" aspectratio="t"/>
            </v:shape>
            <v:shape id="_x0000_s1112" o:spid="_x0000_s1112" o:spt="202" type="#_x0000_t202" style="position:absolute;left:-20;top:-20;height:3107;width:2200;" filled="f" stroked="f" coordsize="21600,21600">
              <v:path/>
              <v:fill on="f" focussize="0,0"/>
              <v:stroke on="f"/>
              <v:imagedata o:title=""/>
              <o:lock v:ext="edit" aspectratio="f"/>
              <v:textbox inset="0mm,0mm,0mm,0mm">
                <w:txbxContent>
                  <w:p w14:paraId="3F204239">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7452D3B6">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4AEE8286">
                          <w:pPr>
                            <w:spacing w:line="244" w:lineRule="auto"/>
                            <w:rPr>
                              <w:rFonts w:ascii="Arial"/>
                              <w:sz w:val="21"/>
                            </w:rPr>
                          </w:pPr>
                        </w:p>
                        <w:p w14:paraId="143FB797">
                          <w:pPr>
                            <w:spacing w:line="244" w:lineRule="auto"/>
                            <w:rPr>
                              <w:rFonts w:ascii="Arial"/>
                              <w:sz w:val="21"/>
                            </w:rPr>
                          </w:pPr>
                        </w:p>
                        <w:p w14:paraId="117F9C0B">
                          <w:pPr>
                            <w:spacing w:line="244" w:lineRule="auto"/>
                            <w:rPr>
                              <w:rFonts w:ascii="Arial"/>
                              <w:sz w:val="21"/>
                            </w:rPr>
                          </w:pPr>
                        </w:p>
                        <w:p w14:paraId="58598BEC">
                          <w:pPr>
                            <w:spacing w:line="244" w:lineRule="auto"/>
                            <w:rPr>
                              <w:rFonts w:ascii="Arial"/>
                              <w:sz w:val="21"/>
                            </w:rPr>
                          </w:pPr>
                        </w:p>
                        <w:p w14:paraId="0D7BD1C2">
                          <w:pPr>
                            <w:spacing w:line="245" w:lineRule="auto"/>
                            <w:rPr>
                              <w:rFonts w:ascii="Arial"/>
                              <w:sz w:val="21"/>
                            </w:rPr>
                          </w:pPr>
                        </w:p>
                        <w:p w14:paraId="112FD4B0">
                          <w:pPr>
                            <w:spacing w:line="245" w:lineRule="auto"/>
                            <w:rPr>
                              <w:rFonts w:ascii="Arial"/>
                              <w:sz w:val="21"/>
                            </w:rPr>
                          </w:pPr>
                        </w:p>
                        <w:p w14:paraId="10793FD5">
                          <w:pPr>
                            <w:spacing w:line="245" w:lineRule="auto"/>
                            <w:rPr>
                              <w:rFonts w:ascii="Arial"/>
                              <w:sz w:val="21"/>
                            </w:rPr>
                          </w:pPr>
                        </w:p>
                        <w:p w14:paraId="309B707B">
                          <w:pPr>
                            <w:spacing w:line="245" w:lineRule="auto"/>
                            <w:rPr>
                              <w:rFonts w:ascii="Arial"/>
                              <w:sz w:val="21"/>
                            </w:rPr>
                          </w:pPr>
                        </w:p>
                        <w:p w14:paraId="5CA102A3">
                          <w:pPr>
                            <w:spacing w:line="245" w:lineRule="auto"/>
                            <w:rPr>
                              <w:rFonts w:ascii="Arial"/>
                              <w:sz w:val="21"/>
                            </w:rPr>
                          </w:pPr>
                        </w:p>
                        <w:p w14:paraId="7AC092C6">
                          <w:pPr>
                            <w:spacing w:line="245" w:lineRule="auto"/>
                            <w:rPr>
                              <w:rFonts w:ascii="Arial"/>
                              <w:sz w:val="21"/>
                            </w:rPr>
                          </w:pPr>
                        </w:p>
                        <w:p w14:paraId="4376983B">
                          <w:pPr>
                            <w:spacing w:line="245" w:lineRule="auto"/>
                            <w:rPr>
                              <w:rFonts w:ascii="Arial"/>
                              <w:sz w:val="21"/>
                            </w:rPr>
                          </w:pPr>
                        </w:p>
                        <w:p w14:paraId="6F3FA6BC">
                          <w:pPr>
                            <w:spacing w:before="57" w:line="242" w:lineRule="exact"/>
                            <w:ind w:right="35"/>
                            <w:jc w:val="right"/>
                            <w:rPr>
                              <w:rFonts w:ascii="Arial" w:hAnsi="Arial" w:eastAsia="Arial" w:cs="Arial"/>
                              <w:sz w:val="20"/>
                              <w:szCs w:val="20"/>
                            </w:rPr>
                          </w:pPr>
                          <w:r>
                            <w:rPr>
                              <w:rFonts w:ascii="Arial" w:hAnsi="Arial" w:eastAsia="Arial" w:cs="Arial"/>
                              <w:b/>
                              <w:bCs/>
                              <w:spacing w:val="-14"/>
                              <w:sz w:val="20"/>
                              <w:szCs w:val="20"/>
                            </w:rPr>
                            <w:t>14</w:t>
                          </w:r>
                        </w:p>
                      </w:tc>
                    </w:tr>
                  </w:tbl>
                  <w:p w14:paraId="099F3EC8">
                    <w:pPr>
                      <w:rPr>
                        <w:rFonts w:ascii="Arial"/>
                        <w:sz w:val="21"/>
                      </w:rPr>
                    </w:pPr>
                  </w:p>
                </w:txbxContent>
              </v:textbox>
            </v:shape>
            <w10:wrap type="none"/>
            <w10:anchorlock/>
          </v:group>
        </w:pict>
      </w:r>
    </w:p>
    <w:p w14:paraId="343E0434">
      <w:pPr>
        <w:pStyle w:val="2"/>
        <w:spacing w:before="46" w:line="269" w:lineRule="exact"/>
        <w:ind w:left="541"/>
        <w:rPr>
          <w:sz w:val="22"/>
          <w:szCs w:val="22"/>
        </w:rPr>
      </w:pPr>
      <w:r>
        <w:rPr>
          <w:spacing w:val="-14"/>
          <w:position w:val="2"/>
          <w:sz w:val="22"/>
          <w:szCs w:val="22"/>
        </w:rPr>
        <w:t>Rotate hand,</w:t>
      </w:r>
    </w:p>
    <w:p w14:paraId="13A4B335">
      <w:pPr>
        <w:pStyle w:val="2"/>
        <w:spacing w:line="269" w:lineRule="exact"/>
        <w:ind w:left="251"/>
        <w:rPr>
          <w:sz w:val="22"/>
          <w:szCs w:val="22"/>
        </w:rPr>
      </w:pPr>
      <w:r>
        <w:rPr>
          <w:spacing w:val="-10"/>
          <w:position w:val="2"/>
          <w:sz w:val="22"/>
          <w:szCs w:val="22"/>
        </w:rPr>
        <w:t>extend index finger</w:t>
      </w:r>
    </w:p>
    <w:p w14:paraId="1C9BC051">
      <w:pPr>
        <w:pStyle w:val="2"/>
        <w:spacing w:line="14" w:lineRule="auto"/>
        <w:rPr>
          <w:sz w:val="2"/>
        </w:rPr>
      </w:pPr>
      <w:r>
        <w:rPr>
          <w:sz w:val="2"/>
          <w:szCs w:val="2"/>
        </w:rPr>
        <w:br w:type="column"/>
      </w:r>
    </w:p>
    <w:p w14:paraId="20C63F0C">
      <w:pPr>
        <w:pStyle w:val="2"/>
        <w:spacing w:before="35" w:line="199" w:lineRule="auto"/>
        <w:ind w:left="205"/>
        <w:rPr>
          <w:sz w:val="22"/>
          <w:szCs w:val="22"/>
        </w:rPr>
      </w:pPr>
      <w:r>
        <w:rPr>
          <w:spacing w:val="-22"/>
          <w:w w:val="96"/>
          <w:sz w:val="22"/>
          <w:szCs w:val="22"/>
        </w:rPr>
        <w:t>DIRECTION</w:t>
      </w:r>
      <w:r>
        <w:rPr>
          <w:spacing w:val="6"/>
          <w:sz w:val="22"/>
          <w:szCs w:val="22"/>
        </w:rPr>
        <w:t xml:space="preserve"> </w:t>
      </w:r>
      <w:r>
        <w:rPr>
          <w:spacing w:val="-22"/>
          <w:w w:val="96"/>
          <w:sz w:val="22"/>
          <w:szCs w:val="22"/>
        </w:rPr>
        <w:t>OF</w:t>
      </w:r>
      <w:r>
        <w:rPr>
          <w:spacing w:val="8"/>
          <w:sz w:val="22"/>
          <w:szCs w:val="22"/>
        </w:rPr>
        <w:t xml:space="preserve"> </w:t>
      </w:r>
      <w:r>
        <w:rPr>
          <w:spacing w:val="-22"/>
          <w:w w:val="96"/>
          <w:sz w:val="22"/>
          <w:szCs w:val="22"/>
        </w:rPr>
        <w:t>PLAY</w:t>
      </w:r>
    </w:p>
    <w:p w14:paraId="5CAB151D">
      <w:pPr>
        <w:pStyle w:val="2"/>
        <w:spacing w:before="54" w:line="216" w:lineRule="auto"/>
        <w:ind w:left="721"/>
        <w:rPr>
          <w:sz w:val="22"/>
          <w:szCs w:val="22"/>
        </w:rPr>
      </w:pPr>
      <w:r>
        <w:rPr>
          <w:spacing w:val="-15"/>
          <w:sz w:val="22"/>
          <w:szCs w:val="22"/>
        </w:rPr>
        <w:t>AND/OR</w:t>
      </w:r>
    </w:p>
    <w:p w14:paraId="57BE3364">
      <w:pPr>
        <w:pStyle w:val="2"/>
        <w:spacing w:before="37" w:line="199" w:lineRule="auto"/>
        <w:ind w:left="320"/>
        <w:rPr>
          <w:sz w:val="22"/>
          <w:szCs w:val="22"/>
        </w:rPr>
      </w:pPr>
      <w:r>
        <w:rPr>
          <w:spacing w:val="-23"/>
          <w:sz w:val="22"/>
          <w:szCs w:val="22"/>
        </w:rPr>
        <w:t>OUT-OF-BOUNDS</w:t>
      </w:r>
    </w:p>
    <w:p w14:paraId="261F6D0A">
      <w:pPr>
        <w:pStyle w:val="2"/>
        <w:spacing w:before="15" w:line="3067" w:lineRule="exact"/>
      </w:pPr>
      <w:r>
        <w:rPr>
          <w:position w:val="-61"/>
        </w:rPr>
        <w:pict>
          <v:group id="_x0000_s1113" o:spid="_x0000_s1113" o:spt="203" style="height:153.4pt;width:108.25pt;" coordsize="2165,3067">
            <o:lock v:ext="edit"/>
            <v:shape id="_x0000_s1114" o:spid="_x0000_s1114" o:spt="75" type="#_x0000_t75" style="position:absolute;left:33;top:33;height:3005;width:2103;" filled="f" stroked="f" coordsize="21600,21600">
              <v:path/>
              <v:fill on="f" focussize="0,0"/>
              <v:stroke on="f"/>
              <v:imagedata r:id="rId457" o:title=""/>
              <o:lock v:ext="edit" aspectratio="t"/>
            </v:shape>
            <v:shape id="_x0000_s1115" o:spid="_x0000_s1115" o:spt="202" type="#_x0000_t202" style="position:absolute;left:-20;top:-20;height:3107;width:2205;" filled="f" stroked="f" coordsize="21600,21600">
              <v:path/>
              <v:fill on="f" focussize="0,0"/>
              <v:stroke on="f"/>
              <v:imagedata o:title=""/>
              <o:lock v:ext="edit" aspectratio="f"/>
              <v:textbox inset="0mm,0mm,0mm,0mm">
                <w:txbxContent>
                  <w:p w14:paraId="4762BBD3">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134C01F3">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49E66630">
                          <w:pPr>
                            <w:spacing w:line="244" w:lineRule="auto"/>
                            <w:rPr>
                              <w:rFonts w:ascii="Arial"/>
                              <w:sz w:val="21"/>
                            </w:rPr>
                          </w:pPr>
                        </w:p>
                        <w:p w14:paraId="6B2EBCF3">
                          <w:pPr>
                            <w:spacing w:line="244" w:lineRule="auto"/>
                            <w:rPr>
                              <w:rFonts w:ascii="Arial"/>
                              <w:sz w:val="21"/>
                            </w:rPr>
                          </w:pPr>
                        </w:p>
                        <w:p w14:paraId="72EDE9AF">
                          <w:pPr>
                            <w:spacing w:line="244" w:lineRule="auto"/>
                            <w:rPr>
                              <w:rFonts w:ascii="Arial"/>
                              <w:sz w:val="21"/>
                            </w:rPr>
                          </w:pPr>
                        </w:p>
                        <w:p w14:paraId="3A93CCE3">
                          <w:pPr>
                            <w:spacing w:line="244" w:lineRule="auto"/>
                            <w:rPr>
                              <w:rFonts w:ascii="Arial"/>
                              <w:sz w:val="21"/>
                            </w:rPr>
                          </w:pPr>
                        </w:p>
                        <w:p w14:paraId="7C7A7F39">
                          <w:pPr>
                            <w:spacing w:line="244" w:lineRule="auto"/>
                            <w:rPr>
                              <w:rFonts w:ascii="Arial"/>
                              <w:sz w:val="21"/>
                            </w:rPr>
                          </w:pPr>
                        </w:p>
                        <w:p w14:paraId="46185BB1">
                          <w:pPr>
                            <w:spacing w:line="244" w:lineRule="auto"/>
                            <w:rPr>
                              <w:rFonts w:ascii="Arial"/>
                              <w:sz w:val="21"/>
                            </w:rPr>
                          </w:pPr>
                        </w:p>
                        <w:p w14:paraId="080A8035">
                          <w:pPr>
                            <w:spacing w:line="244" w:lineRule="auto"/>
                            <w:rPr>
                              <w:rFonts w:ascii="Arial"/>
                              <w:sz w:val="21"/>
                            </w:rPr>
                          </w:pPr>
                        </w:p>
                        <w:p w14:paraId="5DAAE1AB">
                          <w:pPr>
                            <w:spacing w:line="244" w:lineRule="auto"/>
                            <w:rPr>
                              <w:rFonts w:ascii="Arial"/>
                              <w:sz w:val="21"/>
                            </w:rPr>
                          </w:pPr>
                        </w:p>
                        <w:p w14:paraId="2044A34E">
                          <w:pPr>
                            <w:spacing w:line="244" w:lineRule="auto"/>
                            <w:rPr>
                              <w:rFonts w:ascii="Arial"/>
                              <w:sz w:val="21"/>
                            </w:rPr>
                          </w:pPr>
                        </w:p>
                        <w:p w14:paraId="0CD33AEA">
                          <w:pPr>
                            <w:spacing w:line="245" w:lineRule="auto"/>
                            <w:rPr>
                              <w:rFonts w:ascii="Arial"/>
                              <w:sz w:val="21"/>
                            </w:rPr>
                          </w:pPr>
                        </w:p>
                        <w:p w14:paraId="1037B677">
                          <w:pPr>
                            <w:spacing w:line="245" w:lineRule="auto"/>
                            <w:rPr>
                              <w:rFonts w:ascii="Arial"/>
                              <w:sz w:val="21"/>
                            </w:rPr>
                          </w:pPr>
                        </w:p>
                        <w:p w14:paraId="19113A2B">
                          <w:pPr>
                            <w:spacing w:before="57" w:line="246" w:lineRule="exact"/>
                            <w:ind w:right="35"/>
                            <w:jc w:val="right"/>
                            <w:rPr>
                              <w:rFonts w:ascii="Arial" w:hAnsi="Arial" w:eastAsia="Arial" w:cs="Arial"/>
                              <w:sz w:val="20"/>
                              <w:szCs w:val="20"/>
                            </w:rPr>
                          </w:pPr>
                          <w:r>
                            <w:rPr>
                              <w:rFonts w:ascii="Arial" w:hAnsi="Arial" w:eastAsia="Arial" w:cs="Arial"/>
                              <w:b/>
                              <w:bCs/>
                              <w:spacing w:val="-14"/>
                              <w:sz w:val="20"/>
                              <w:szCs w:val="20"/>
                            </w:rPr>
                            <w:t>15</w:t>
                          </w:r>
                        </w:p>
                      </w:tc>
                    </w:tr>
                  </w:tbl>
                  <w:p w14:paraId="304E7643">
                    <w:pPr>
                      <w:rPr>
                        <w:rFonts w:ascii="Arial"/>
                        <w:sz w:val="21"/>
                      </w:rPr>
                    </w:pPr>
                  </w:p>
                </w:txbxContent>
              </v:textbox>
            </v:shape>
            <w10:wrap type="none"/>
            <w10:anchorlock/>
          </v:group>
        </w:pict>
      </w:r>
    </w:p>
    <w:p w14:paraId="0FC37D2B">
      <w:pPr>
        <w:pStyle w:val="2"/>
        <w:spacing w:before="46" w:line="268" w:lineRule="exact"/>
        <w:ind w:left="250"/>
        <w:rPr>
          <w:sz w:val="22"/>
          <w:szCs w:val="22"/>
        </w:rPr>
      </w:pPr>
      <w:r>
        <w:rPr>
          <w:spacing w:val="-9"/>
          <w:sz w:val="22"/>
          <w:szCs w:val="22"/>
        </w:rPr>
        <w:t xml:space="preserve">Point in </w:t>
      </w:r>
      <w:r>
        <w:rPr>
          <w:rFonts w:hint="eastAsia" w:eastAsia="宋体"/>
          <w:spacing w:val="-9"/>
          <w:sz w:val="22"/>
          <w:szCs w:val="22"/>
          <w:lang w:eastAsia="zh-CN"/>
        </w:rPr>
        <w:t>the direction</w:t>
      </w:r>
      <w:r>
        <w:rPr>
          <w:spacing w:val="6"/>
          <w:sz w:val="22"/>
          <w:szCs w:val="22"/>
        </w:rPr>
        <w:t xml:space="preserve"> </w:t>
      </w:r>
      <w:r>
        <w:rPr>
          <w:spacing w:val="-9"/>
          <w:sz w:val="22"/>
          <w:szCs w:val="22"/>
        </w:rPr>
        <w:t>of</w:t>
      </w:r>
    </w:p>
    <w:p w14:paraId="712FA5BC">
      <w:pPr>
        <w:pStyle w:val="2"/>
        <w:spacing w:line="264" w:lineRule="exact"/>
        <w:ind w:left="235"/>
        <w:rPr>
          <w:sz w:val="22"/>
          <w:szCs w:val="22"/>
        </w:rPr>
      </w:pPr>
      <w:r>
        <w:rPr>
          <w:spacing w:val="-10"/>
          <w:position w:val="2"/>
          <w:sz w:val="22"/>
          <w:szCs w:val="22"/>
        </w:rPr>
        <w:t>play, arm</w:t>
      </w:r>
      <w:r>
        <w:rPr>
          <w:spacing w:val="9"/>
          <w:position w:val="2"/>
          <w:sz w:val="22"/>
          <w:szCs w:val="22"/>
        </w:rPr>
        <w:t xml:space="preserve"> </w:t>
      </w:r>
      <w:r>
        <w:rPr>
          <w:spacing w:val="-10"/>
          <w:position w:val="2"/>
          <w:sz w:val="22"/>
          <w:szCs w:val="22"/>
        </w:rPr>
        <w:t>parallel to</w:t>
      </w:r>
    </w:p>
    <w:p w14:paraId="6DA7254A">
      <w:pPr>
        <w:pStyle w:val="2"/>
        <w:spacing w:line="269" w:lineRule="exact"/>
        <w:ind w:left="703"/>
        <w:rPr>
          <w:sz w:val="22"/>
          <w:szCs w:val="22"/>
        </w:rPr>
      </w:pPr>
      <w:r>
        <w:rPr>
          <w:spacing w:val="-8"/>
          <w:sz w:val="22"/>
          <w:szCs w:val="22"/>
        </w:rPr>
        <w:t>sidelines</w:t>
      </w:r>
    </w:p>
    <w:p w14:paraId="77FDF97C">
      <w:pPr>
        <w:pStyle w:val="2"/>
        <w:spacing w:line="14" w:lineRule="auto"/>
        <w:rPr>
          <w:sz w:val="2"/>
        </w:rPr>
      </w:pPr>
      <w:r>
        <w:rPr>
          <w:sz w:val="2"/>
          <w:szCs w:val="2"/>
        </w:rPr>
        <w:br w:type="column"/>
      </w:r>
    </w:p>
    <w:p w14:paraId="4006FE34">
      <w:pPr>
        <w:pStyle w:val="2"/>
        <w:spacing w:before="303" w:line="230" w:lineRule="auto"/>
        <w:ind w:left="585" w:right="22" w:hanging="543"/>
        <w:rPr>
          <w:sz w:val="22"/>
          <w:szCs w:val="22"/>
        </w:rPr>
      </w:pPr>
      <w:r>
        <w:rPr>
          <w:spacing w:val="-22"/>
          <w:sz w:val="22"/>
          <w:szCs w:val="22"/>
        </w:rPr>
        <w:t>HELD</w:t>
      </w:r>
      <w:r>
        <w:rPr>
          <w:spacing w:val="15"/>
          <w:sz w:val="22"/>
          <w:szCs w:val="22"/>
        </w:rPr>
        <w:t xml:space="preserve"> </w:t>
      </w:r>
      <w:r>
        <w:rPr>
          <w:spacing w:val="-22"/>
          <w:sz w:val="22"/>
          <w:szCs w:val="22"/>
        </w:rPr>
        <w:t>BALL/JUMP</w:t>
      </w:r>
      <w:r>
        <w:rPr>
          <w:spacing w:val="7"/>
          <w:sz w:val="22"/>
          <w:szCs w:val="22"/>
        </w:rPr>
        <w:t xml:space="preserve"> </w:t>
      </w:r>
      <w:r>
        <w:rPr>
          <w:spacing w:val="-22"/>
          <w:sz w:val="22"/>
          <w:szCs w:val="22"/>
        </w:rPr>
        <w:t>BALL</w:t>
      </w:r>
      <w:r>
        <w:rPr>
          <w:sz w:val="22"/>
          <w:szCs w:val="22"/>
        </w:rPr>
        <w:t xml:space="preserve"> </w:t>
      </w:r>
      <w:r>
        <w:rPr>
          <w:spacing w:val="-17"/>
          <w:sz w:val="22"/>
          <w:szCs w:val="22"/>
        </w:rPr>
        <w:t>SITUATION</w:t>
      </w:r>
    </w:p>
    <w:p w14:paraId="0BAFBEF8">
      <w:pPr>
        <w:pStyle w:val="2"/>
        <w:spacing w:line="3067" w:lineRule="exact"/>
      </w:pPr>
      <w:r>
        <w:rPr>
          <w:position w:val="-61"/>
        </w:rPr>
        <w:pict>
          <v:group id="_x0000_s1116" o:spid="_x0000_s1116" o:spt="203" style="height:153.4pt;width:108pt;" coordsize="2160,3067">
            <o:lock v:ext="edit"/>
            <v:shape id="_x0000_s1117" o:spid="_x0000_s1117" o:spt="75" type="#_x0000_t75" style="position:absolute;left:30;top:33;height:3005;width:2101;" filled="f" stroked="f" coordsize="21600,21600">
              <v:path/>
              <v:fill on="f" focussize="0,0"/>
              <v:stroke on="f"/>
              <v:imagedata r:id="rId458" o:title=""/>
              <o:lock v:ext="edit" aspectratio="t"/>
            </v:shape>
            <v:shape id="_x0000_s1118" o:spid="_x0000_s1118" o:spt="202" type="#_x0000_t202" style="position:absolute;left:-20;top:-20;height:3107;width:2200;" filled="f" stroked="f" coordsize="21600,21600">
              <v:path/>
              <v:fill on="f" focussize="0,0"/>
              <v:stroke on="f"/>
              <v:imagedata o:title=""/>
              <o:lock v:ext="edit" aspectratio="f"/>
              <v:textbox inset="0mm,0mm,0mm,0mm">
                <w:txbxContent>
                  <w:p w14:paraId="6D6273C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0E04EFEC">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4363056C">
                          <w:pPr>
                            <w:spacing w:line="244" w:lineRule="auto"/>
                            <w:rPr>
                              <w:rFonts w:ascii="Arial"/>
                              <w:sz w:val="21"/>
                            </w:rPr>
                          </w:pPr>
                        </w:p>
                        <w:p w14:paraId="64D0F38F">
                          <w:pPr>
                            <w:spacing w:line="244" w:lineRule="auto"/>
                            <w:rPr>
                              <w:rFonts w:ascii="Arial"/>
                              <w:sz w:val="21"/>
                            </w:rPr>
                          </w:pPr>
                        </w:p>
                        <w:p w14:paraId="6589115D">
                          <w:pPr>
                            <w:spacing w:line="244" w:lineRule="auto"/>
                            <w:rPr>
                              <w:rFonts w:ascii="Arial"/>
                              <w:sz w:val="21"/>
                            </w:rPr>
                          </w:pPr>
                        </w:p>
                        <w:p w14:paraId="4A8C2ACD">
                          <w:pPr>
                            <w:spacing w:line="244" w:lineRule="auto"/>
                            <w:rPr>
                              <w:rFonts w:ascii="Arial"/>
                              <w:sz w:val="21"/>
                            </w:rPr>
                          </w:pPr>
                        </w:p>
                        <w:p w14:paraId="764998B7">
                          <w:pPr>
                            <w:spacing w:line="245" w:lineRule="auto"/>
                            <w:rPr>
                              <w:rFonts w:ascii="Arial"/>
                              <w:sz w:val="21"/>
                            </w:rPr>
                          </w:pPr>
                        </w:p>
                        <w:p w14:paraId="5FD89205">
                          <w:pPr>
                            <w:spacing w:line="245" w:lineRule="auto"/>
                            <w:rPr>
                              <w:rFonts w:ascii="Arial"/>
                              <w:sz w:val="21"/>
                            </w:rPr>
                          </w:pPr>
                        </w:p>
                        <w:p w14:paraId="7B963601">
                          <w:pPr>
                            <w:spacing w:line="245" w:lineRule="auto"/>
                            <w:rPr>
                              <w:rFonts w:ascii="Arial"/>
                              <w:sz w:val="21"/>
                            </w:rPr>
                          </w:pPr>
                        </w:p>
                        <w:p w14:paraId="41D4B47E">
                          <w:pPr>
                            <w:spacing w:line="245" w:lineRule="auto"/>
                            <w:rPr>
                              <w:rFonts w:ascii="Arial"/>
                              <w:sz w:val="21"/>
                            </w:rPr>
                          </w:pPr>
                        </w:p>
                        <w:p w14:paraId="598E070B">
                          <w:pPr>
                            <w:spacing w:line="245" w:lineRule="auto"/>
                            <w:rPr>
                              <w:rFonts w:ascii="Arial"/>
                              <w:sz w:val="21"/>
                            </w:rPr>
                          </w:pPr>
                        </w:p>
                        <w:p w14:paraId="0EC45D19">
                          <w:pPr>
                            <w:spacing w:line="245" w:lineRule="auto"/>
                            <w:rPr>
                              <w:rFonts w:ascii="Arial"/>
                              <w:sz w:val="21"/>
                            </w:rPr>
                          </w:pPr>
                        </w:p>
                        <w:p w14:paraId="4F4FB058">
                          <w:pPr>
                            <w:spacing w:line="245" w:lineRule="auto"/>
                            <w:rPr>
                              <w:rFonts w:ascii="Arial"/>
                              <w:sz w:val="21"/>
                            </w:rPr>
                          </w:pPr>
                        </w:p>
                        <w:p w14:paraId="473B7835">
                          <w:pPr>
                            <w:spacing w:before="57" w:line="242" w:lineRule="exact"/>
                            <w:ind w:left="1849"/>
                            <w:rPr>
                              <w:rFonts w:ascii="Arial" w:hAnsi="Arial" w:eastAsia="Arial" w:cs="Arial"/>
                              <w:sz w:val="20"/>
                              <w:szCs w:val="20"/>
                            </w:rPr>
                          </w:pPr>
                          <w:r>
                            <w:rPr>
                              <w:rFonts w:ascii="Arial" w:hAnsi="Arial" w:eastAsia="Arial" w:cs="Arial"/>
                              <w:b/>
                              <w:bCs/>
                              <w:spacing w:val="-14"/>
                              <w:sz w:val="20"/>
                              <w:szCs w:val="20"/>
                            </w:rPr>
                            <w:t>16</w:t>
                          </w:r>
                        </w:p>
                      </w:tc>
                    </w:tr>
                  </w:tbl>
                  <w:p w14:paraId="0EDA72E0">
                    <w:pPr>
                      <w:rPr>
                        <w:rFonts w:ascii="Arial"/>
                        <w:sz w:val="21"/>
                      </w:rPr>
                    </w:pPr>
                  </w:p>
                </w:txbxContent>
              </v:textbox>
            </v:shape>
            <w10:wrap type="none"/>
            <w10:anchorlock/>
          </v:group>
        </w:pict>
      </w:r>
    </w:p>
    <w:p w14:paraId="759AD388">
      <w:pPr>
        <w:pStyle w:val="2"/>
        <w:spacing w:before="46" w:line="269" w:lineRule="exact"/>
        <w:ind w:left="111"/>
        <w:rPr>
          <w:sz w:val="22"/>
          <w:szCs w:val="22"/>
        </w:rPr>
      </w:pPr>
      <w:r>
        <w:rPr>
          <w:spacing w:val="-12"/>
          <w:position w:val="2"/>
          <w:sz w:val="22"/>
          <w:szCs w:val="22"/>
        </w:rPr>
        <w:t>Thumbs up, then point</w:t>
      </w:r>
    </w:p>
    <w:p w14:paraId="37D15FAC">
      <w:pPr>
        <w:pStyle w:val="2"/>
        <w:spacing w:line="264" w:lineRule="exact"/>
        <w:ind w:left="282"/>
        <w:rPr>
          <w:sz w:val="22"/>
          <w:szCs w:val="22"/>
        </w:rPr>
      </w:pPr>
      <w:r>
        <w:rPr>
          <w:spacing w:val="-9"/>
          <w:position w:val="2"/>
          <w:sz w:val="22"/>
          <w:szCs w:val="22"/>
        </w:rPr>
        <w:t xml:space="preserve">in </w:t>
      </w:r>
      <w:r>
        <w:rPr>
          <w:rFonts w:hint="eastAsia" w:eastAsia="宋体"/>
          <w:spacing w:val="-9"/>
          <w:position w:val="2"/>
          <w:sz w:val="22"/>
          <w:szCs w:val="22"/>
          <w:lang w:eastAsia="zh-CN"/>
        </w:rPr>
        <w:t>the direction</w:t>
      </w:r>
      <w:r>
        <w:rPr>
          <w:spacing w:val="-9"/>
          <w:position w:val="2"/>
          <w:sz w:val="22"/>
          <w:szCs w:val="22"/>
        </w:rPr>
        <w:t xml:space="preserve"> of</w:t>
      </w:r>
      <w:r>
        <w:rPr>
          <w:spacing w:val="20"/>
          <w:position w:val="2"/>
          <w:sz w:val="22"/>
          <w:szCs w:val="22"/>
        </w:rPr>
        <w:t xml:space="preserve"> </w:t>
      </w:r>
      <w:r>
        <w:rPr>
          <w:spacing w:val="-9"/>
          <w:position w:val="2"/>
          <w:sz w:val="22"/>
          <w:szCs w:val="22"/>
        </w:rPr>
        <w:t>play</w:t>
      </w:r>
    </w:p>
    <w:p w14:paraId="3DACDCD7">
      <w:pPr>
        <w:pStyle w:val="2"/>
        <w:spacing w:line="264" w:lineRule="exact"/>
        <w:ind w:left="192"/>
        <w:rPr>
          <w:sz w:val="22"/>
          <w:szCs w:val="22"/>
        </w:rPr>
      </w:pPr>
      <w:r>
        <w:rPr>
          <w:spacing w:val="-9"/>
          <w:position w:val="2"/>
          <w:sz w:val="22"/>
          <w:szCs w:val="22"/>
        </w:rPr>
        <w:t>using</w:t>
      </w:r>
      <w:r>
        <w:rPr>
          <w:spacing w:val="2"/>
          <w:position w:val="2"/>
          <w:sz w:val="22"/>
          <w:szCs w:val="22"/>
        </w:rPr>
        <w:t xml:space="preserve"> </w:t>
      </w:r>
      <w:r>
        <w:rPr>
          <w:spacing w:val="-9"/>
          <w:position w:val="2"/>
          <w:sz w:val="22"/>
          <w:szCs w:val="22"/>
        </w:rPr>
        <w:t>the alternating</w:t>
      </w:r>
    </w:p>
    <w:p w14:paraId="747444C0">
      <w:pPr>
        <w:pStyle w:val="2"/>
        <w:spacing w:line="269" w:lineRule="exact"/>
        <w:ind w:left="315"/>
        <w:rPr>
          <w:sz w:val="22"/>
          <w:szCs w:val="22"/>
        </w:rPr>
      </w:pPr>
      <w:r>
        <w:rPr>
          <w:spacing w:val="-10"/>
          <w:position w:val="2"/>
          <w:sz w:val="22"/>
          <w:szCs w:val="22"/>
        </w:rPr>
        <w:t>possession arrow</w:t>
      </w:r>
    </w:p>
    <w:p w14:paraId="0355C241">
      <w:pPr>
        <w:spacing w:line="269" w:lineRule="exact"/>
        <w:rPr>
          <w:sz w:val="22"/>
          <w:szCs w:val="22"/>
        </w:rPr>
        <w:sectPr>
          <w:type w:val="continuous"/>
          <w:pgSz w:w="11900" w:h="16840"/>
          <w:pgMar w:top="400" w:right="1195" w:bottom="652" w:left="1424" w:header="0" w:footer="402" w:gutter="0"/>
          <w:cols w:equalWidth="0" w:num="4">
            <w:col w:w="2301" w:space="100"/>
            <w:col w:w="2257" w:space="100"/>
            <w:col w:w="2262" w:space="100"/>
            <w:col w:w="2160"/>
          </w:cols>
        </w:sectPr>
      </w:pPr>
    </w:p>
    <w:p w14:paraId="3E6444D3">
      <w:pPr>
        <w:spacing w:before="259" w:line="211" w:lineRule="auto"/>
        <w:rPr>
          <w:rFonts w:ascii="等线" w:hAnsi="等线" w:eastAsia="等线" w:cs="等线"/>
          <w:sz w:val="24"/>
          <w:szCs w:val="24"/>
        </w:rPr>
      </w:pPr>
      <w:r>
        <w:rPr>
          <w:rFonts w:ascii="等线" w:hAnsi="等线" w:eastAsia="等线" w:cs="等线"/>
          <w:b/>
          <w:bCs/>
          <w:color w:val="FF0000"/>
          <w:spacing w:val="-3"/>
          <w:sz w:val="24"/>
          <w:szCs w:val="24"/>
        </w:rPr>
        <w:t>替换和暂停</w:t>
      </w:r>
    </w:p>
    <w:p w14:paraId="33BA69D6">
      <w:pPr>
        <w:spacing w:before="91" w:line="216" w:lineRule="auto"/>
        <w:ind w:left="448"/>
        <w:rPr>
          <w:rFonts w:ascii="等线" w:hAnsi="等线" w:eastAsia="等线" w:cs="等线"/>
          <w:sz w:val="21"/>
          <w:szCs w:val="21"/>
        </w:rPr>
      </w:pPr>
      <w:r>
        <w:rPr>
          <w:rFonts w:ascii="等线" w:hAnsi="等线" w:eastAsia="等线" w:cs="等线"/>
          <w:sz w:val="21"/>
          <w:szCs w:val="21"/>
        </w:rPr>
        <w:t xml:space="preserve">替换                             </w:t>
      </w:r>
      <w:r>
        <w:rPr>
          <w:rFonts w:ascii="等线" w:hAnsi="等线" w:eastAsia="等线" w:cs="等线"/>
          <w:spacing w:val="-1"/>
          <w:sz w:val="21"/>
          <w:szCs w:val="21"/>
        </w:rPr>
        <w:t xml:space="preserve">     贝肯宁</w:t>
      </w:r>
      <w:r>
        <w:rPr>
          <w:rFonts w:ascii="Calibri" w:hAnsi="Calibri" w:eastAsia="Calibri" w:cs="Calibri"/>
          <w:spacing w:val="-1"/>
          <w:sz w:val="21"/>
          <w:szCs w:val="21"/>
        </w:rPr>
        <w:t>-</w:t>
      </w:r>
      <w:r>
        <w:rPr>
          <w:rFonts w:ascii="等线" w:hAnsi="等线" w:eastAsia="等线" w:cs="等线"/>
          <w:spacing w:val="-1"/>
          <w:sz w:val="21"/>
          <w:szCs w:val="21"/>
        </w:rPr>
        <w:t>因                      已触发超时                         媒体暂停</w:t>
      </w:r>
    </w:p>
    <w:p w14:paraId="620A5072">
      <w:pPr>
        <w:pStyle w:val="2"/>
        <w:spacing w:line="3067" w:lineRule="exact"/>
        <w:ind w:firstLine="32"/>
      </w:pPr>
      <w:r>
        <w:pict>
          <v:group id="_x0000_s1119" o:spid="_x0000_s1119" o:spt="203" style="position:absolute;left:0pt;margin-left:119.45pt;margin-top:0pt;height:153.4pt;width:108pt;z-index:251706368;mso-width-relative:page;mso-height-relative:page;" coordsize="2160,3067">
            <o:lock v:ext="edit"/>
            <v:shape id="_x0000_s1120" o:spid="_x0000_s1120" o:spt="75" type="#_x0000_t75" style="position:absolute;left:33;top:29;height:3008;width:2098;" filled="f" stroked="f" coordsize="21600,21600">
              <v:path/>
              <v:fill on="f" focussize="0,0"/>
              <v:stroke on="f"/>
              <v:imagedata r:id="rId459" o:title=""/>
              <o:lock v:ext="edit" aspectratio="t"/>
            </v:shape>
            <v:shape id="_x0000_s1121" o:spid="_x0000_s1121" o:spt="202" type="#_x0000_t202" style="position:absolute;left:-20;top:-20;height:3107;width:2200;" filled="f" stroked="f" coordsize="21600,21600">
              <v:path/>
              <v:fill on="f" focussize="0,0"/>
              <v:stroke on="f"/>
              <v:imagedata o:title=""/>
              <o:lock v:ext="edit" aspectratio="f"/>
              <v:textbox inset="0mm,0mm,0mm,0mm">
                <w:txbxContent>
                  <w:p w14:paraId="4F221282">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074188CF">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237C03C4">
                          <w:pPr>
                            <w:pStyle w:val="6"/>
                            <w:spacing w:line="244" w:lineRule="auto"/>
                            <w:rPr>
                              <w:sz w:val="21"/>
                            </w:rPr>
                          </w:pPr>
                        </w:p>
                        <w:p w14:paraId="294CBCA1">
                          <w:pPr>
                            <w:pStyle w:val="6"/>
                            <w:spacing w:line="244" w:lineRule="auto"/>
                            <w:rPr>
                              <w:sz w:val="21"/>
                            </w:rPr>
                          </w:pPr>
                        </w:p>
                        <w:p w14:paraId="11078451">
                          <w:pPr>
                            <w:pStyle w:val="6"/>
                            <w:spacing w:line="244" w:lineRule="auto"/>
                            <w:rPr>
                              <w:sz w:val="21"/>
                            </w:rPr>
                          </w:pPr>
                        </w:p>
                        <w:p w14:paraId="6C4CE107">
                          <w:pPr>
                            <w:pStyle w:val="6"/>
                            <w:spacing w:line="244" w:lineRule="auto"/>
                            <w:rPr>
                              <w:sz w:val="21"/>
                            </w:rPr>
                          </w:pPr>
                        </w:p>
                        <w:p w14:paraId="459D1E96">
                          <w:pPr>
                            <w:pStyle w:val="6"/>
                            <w:spacing w:line="245" w:lineRule="auto"/>
                            <w:rPr>
                              <w:sz w:val="21"/>
                            </w:rPr>
                          </w:pPr>
                        </w:p>
                        <w:p w14:paraId="26066DD9">
                          <w:pPr>
                            <w:pStyle w:val="6"/>
                            <w:spacing w:line="245" w:lineRule="auto"/>
                            <w:rPr>
                              <w:sz w:val="21"/>
                            </w:rPr>
                          </w:pPr>
                        </w:p>
                        <w:p w14:paraId="357D275A">
                          <w:pPr>
                            <w:pStyle w:val="6"/>
                            <w:spacing w:line="245" w:lineRule="auto"/>
                            <w:rPr>
                              <w:sz w:val="21"/>
                            </w:rPr>
                          </w:pPr>
                        </w:p>
                        <w:p w14:paraId="626B0BBE">
                          <w:pPr>
                            <w:pStyle w:val="6"/>
                            <w:spacing w:line="245" w:lineRule="auto"/>
                            <w:rPr>
                              <w:sz w:val="21"/>
                            </w:rPr>
                          </w:pPr>
                        </w:p>
                        <w:p w14:paraId="1B4D3413">
                          <w:pPr>
                            <w:pStyle w:val="6"/>
                            <w:spacing w:line="245" w:lineRule="auto"/>
                            <w:rPr>
                              <w:sz w:val="21"/>
                            </w:rPr>
                          </w:pPr>
                        </w:p>
                        <w:p w14:paraId="7CF5668F">
                          <w:pPr>
                            <w:pStyle w:val="6"/>
                            <w:spacing w:line="245" w:lineRule="auto"/>
                            <w:rPr>
                              <w:sz w:val="21"/>
                            </w:rPr>
                          </w:pPr>
                        </w:p>
                        <w:p w14:paraId="15C57654">
                          <w:pPr>
                            <w:pStyle w:val="6"/>
                            <w:spacing w:line="245" w:lineRule="auto"/>
                            <w:rPr>
                              <w:sz w:val="21"/>
                            </w:rPr>
                          </w:pPr>
                        </w:p>
                        <w:p w14:paraId="4DA1BC0D">
                          <w:pPr>
                            <w:pStyle w:val="6"/>
                            <w:spacing w:before="57" w:line="242" w:lineRule="exact"/>
                            <w:ind w:left="1954"/>
                            <w:rPr>
                              <w:sz w:val="20"/>
                              <w:szCs w:val="20"/>
                            </w:rPr>
                          </w:pPr>
                          <w:r>
                            <w:rPr>
                              <w:b/>
                              <w:bCs/>
                              <w:sz w:val="20"/>
                              <w:szCs w:val="20"/>
                            </w:rPr>
                            <w:t>8</w:t>
                          </w:r>
                        </w:p>
                      </w:tc>
                    </w:tr>
                  </w:tbl>
                  <w:p w14:paraId="6E6B55B2">
                    <w:pPr>
                      <w:pStyle w:val="2"/>
                    </w:pPr>
                  </w:p>
                </w:txbxContent>
              </v:textbox>
            </v:shape>
          </v:group>
        </w:pict>
      </w:r>
      <w:r>
        <w:pict>
          <v:group id="_x0000_s1122" o:spid="_x0000_s1122" o:spt="203" style="position:absolute;left:0pt;margin-left:237.3pt;margin-top:0pt;height:153.4pt;width:108.25pt;z-index:251704320;mso-width-relative:page;mso-height-relative:page;" coordsize="2165,3067">
            <o:lock v:ext="edit"/>
            <v:shape id="_x0000_s1123" o:spid="_x0000_s1123" o:spt="75" type="#_x0000_t75" style="position:absolute;left:33;top:29;height:3008;width:2103;" filled="f" stroked="f" coordsize="21600,21600">
              <v:path/>
              <v:fill on="f" focussize="0,0"/>
              <v:stroke on="f"/>
              <v:imagedata r:id="rId452" o:title=""/>
              <o:lock v:ext="edit" aspectratio="t"/>
            </v:shape>
            <v:shape id="_x0000_s1124" o:spid="_x0000_s1124" o:spt="202" type="#_x0000_t202" style="position:absolute;left:-20;top:-20;height:3107;width:2205;" filled="f" stroked="f" coordsize="21600,21600">
              <v:path/>
              <v:fill on="f" focussize="0,0"/>
              <v:stroke on="f"/>
              <v:imagedata o:title=""/>
              <o:lock v:ext="edit" aspectratio="f"/>
              <v:textbox inset="0mm,0mm,0mm,0mm">
                <w:txbxContent>
                  <w:p w14:paraId="692C4DD9">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47427982">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2EF93517">
                          <w:pPr>
                            <w:pStyle w:val="6"/>
                            <w:spacing w:line="244" w:lineRule="auto"/>
                            <w:rPr>
                              <w:sz w:val="21"/>
                            </w:rPr>
                          </w:pPr>
                        </w:p>
                        <w:p w14:paraId="3BDEE47E">
                          <w:pPr>
                            <w:pStyle w:val="6"/>
                            <w:spacing w:line="244" w:lineRule="auto"/>
                            <w:rPr>
                              <w:sz w:val="21"/>
                            </w:rPr>
                          </w:pPr>
                        </w:p>
                        <w:p w14:paraId="1525CB25">
                          <w:pPr>
                            <w:pStyle w:val="6"/>
                            <w:spacing w:line="244" w:lineRule="auto"/>
                            <w:rPr>
                              <w:sz w:val="21"/>
                            </w:rPr>
                          </w:pPr>
                        </w:p>
                        <w:p w14:paraId="35979C05">
                          <w:pPr>
                            <w:pStyle w:val="6"/>
                            <w:spacing w:line="244" w:lineRule="auto"/>
                            <w:rPr>
                              <w:sz w:val="21"/>
                            </w:rPr>
                          </w:pPr>
                        </w:p>
                        <w:p w14:paraId="5635581C">
                          <w:pPr>
                            <w:pStyle w:val="6"/>
                            <w:spacing w:line="244" w:lineRule="auto"/>
                            <w:rPr>
                              <w:sz w:val="21"/>
                            </w:rPr>
                          </w:pPr>
                        </w:p>
                        <w:p w14:paraId="38024F22">
                          <w:pPr>
                            <w:pStyle w:val="6"/>
                            <w:spacing w:line="244" w:lineRule="auto"/>
                            <w:rPr>
                              <w:sz w:val="21"/>
                            </w:rPr>
                          </w:pPr>
                        </w:p>
                        <w:p w14:paraId="26FD8B83">
                          <w:pPr>
                            <w:pStyle w:val="6"/>
                            <w:spacing w:line="244" w:lineRule="auto"/>
                            <w:rPr>
                              <w:sz w:val="21"/>
                            </w:rPr>
                          </w:pPr>
                        </w:p>
                        <w:p w14:paraId="287DD93E">
                          <w:pPr>
                            <w:pStyle w:val="6"/>
                            <w:spacing w:line="244" w:lineRule="auto"/>
                            <w:rPr>
                              <w:sz w:val="21"/>
                            </w:rPr>
                          </w:pPr>
                        </w:p>
                        <w:p w14:paraId="41DCBD1D">
                          <w:pPr>
                            <w:pStyle w:val="6"/>
                            <w:spacing w:line="244" w:lineRule="auto"/>
                            <w:rPr>
                              <w:sz w:val="21"/>
                            </w:rPr>
                          </w:pPr>
                        </w:p>
                        <w:p w14:paraId="72B66A76">
                          <w:pPr>
                            <w:pStyle w:val="6"/>
                            <w:spacing w:line="245" w:lineRule="auto"/>
                            <w:rPr>
                              <w:sz w:val="21"/>
                            </w:rPr>
                          </w:pPr>
                        </w:p>
                        <w:p w14:paraId="5BA0475C">
                          <w:pPr>
                            <w:pStyle w:val="6"/>
                            <w:spacing w:line="245" w:lineRule="auto"/>
                            <w:rPr>
                              <w:sz w:val="21"/>
                            </w:rPr>
                          </w:pPr>
                        </w:p>
                        <w:p w14:paraId="7C23054E">
                          <w:pPr>
                            <w:pStyle w:val="6"/>
                            <w:spacing w:before="57" w:line="246" w:lineRule="exact"/>
                            <w:ind w:left="1954"/>
                            <w:rPr>
                              <w:sz w:val="20"/>
                              <w:szCs w:val="20"/>
                            </w:rPr>
                          </w:pPr>
                          <w:r>
                            <w:rPr>
                              <w:b/>
                              <w:bCs/>
                              <w:sz w:val="20"/>
                              <w:szCs w:val="20"/>
                            </w:rPr>
                            <w:t>9</w:t>
                          </w:r>
                        </w:p>
                      </w:tc>
                    </w:tr>
                  </w:tbl>
                  <w:p w14:paraId="224BCE73">
                    <w:pPr>
                      <w:pStyle w:val="2"/>
                    </w:pPr>
                  </w:p>
                </w:txbxContent>
              </v:textbox>
            </v:shape>
          </v:group>
        </w:pict>
      </w:r>
      <w:r>
        <w:pict>
          <v:group id="_x0000_s1125" o:spid="_x0000_s1125" o:spt="203" style="position:absolute;left:0pt;margin-left:355.35pt;margin-top:0pt;height:153.4pt;width:108pt;z-index:251707392;mso-width-relative:page;mso-height-relative:page;" coordsize="2160,3067">
            <o:lock v:ext="edit"/>
            <v:shape id="_x0000_s1126" o:spid="_x0000_s1126" o:spt="75" type="#_x0000_t75" style="position:absolute;left:30;top:29;height:3008;width:2101;" filled="f" stroked="f" coordsize="21600,21600">
              <v:path/>
              <v:fill on="f" focussize="0,0"/>
              <v:stroke on="f"/>
              <v:imagedata r:id="rId451" o:title=""/>
              <o:lock v:ext="edit" aspectratio="t"/>
            </v:shape>
            <v:shape id="_x0000_s1127" o:spid="_x0000_s1127" o:spt="202" type="#_x0000_t202" style="position:absolute;left:-20;top:-20;height:3107;width:2200;" filled="f" stroked="f" coordsize="21600,21600">
              <v:path/>
              <v:fill on="f" focussize="0,0"/>
              <v:stroke on="f"/>
              <v:imagedata o:title=""/>
              <o:lock v:ext="edit" aspectratio="f"/>
              <v:textbox inset="0mm,0mm,0mm,0mm">
                <w:txbxContent>
                  <w:p w14:paraId="70410255">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1C7C1E11">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6A17E2CB">
                          <w:pPr>
                            <w:pStyle w:val="6"/>
                            <w:spacing w:line="244" w:lineRule="auto"/>
                            <w:rPr>
                              <w:sz w:val="21"/>
                            </w:rPr>
                          </w:pPr>
                        </w:p>
                        <w:p w14:paraId="21405EE8">
                          <w:pPr>
                            <w:pStyle w:val="6"/>
                            <w:spacing w:line="244" w:lineRule="auto"/>
                            <w:rPr>
                              <w:sz w:val="21"/>
                            </w:rPr>
                          </w:pPr>
                        </w:p>
                        <w:p w14:paraId="0391965F">
                          <w:pPr>
                            <w:pStyle w:val="6"/>
                            <w:spacing w:line="244" w:lineRule="auto"/>
                            <w:rPr>
                              <w:sz w:val="21"/>
                            </w:rPr>
                          </w:pPr>
                        </w:p>
                        <w:p w14:paraId="5319329C">
                          <w:pPr>
                            <w:pStyle w:val="6"/>
                            <w:spacing w:line="244" w:lineRule="auto"/>
                            <w:rPr>
                              <w:sz w:val="21"/>
                            </w:rPr>
                          </w:pPr>
                        </w:p>
                        <w:p w14:paraId="6FC84BB8">
                          <w:pPr>
                            <w:pStyle w:val="6"/>
                            <w:spacing w:line="244" w:lineRule="auto"/>
                            <w:rPr>
                              <w:sz w:val="21"/>
                            </w:rPr>
                          </w:pPr>
                        </w:p>
                        <w:p w14:paraId="744214BB">
                          <w:pPr>
                            <w:pStyle w:val="6"/>
                            <w:spacing w:line="244" w:lineRule="auto"/>
                            <w:rPr>
                              <w:sz w:val="21"/>
                            </w:rPr>
                          </w:pPr>
                        </w:p>
                        <w:p w14:paraId="7028BED2">
                          <w:pPr>
                            <w:pStyle w:val="6"/>
                            <w:spacing w:line="244" w:lineRule="auto"/>
                            <w:rPr>
                              <w:sz w:val="21"/>
                            </w:rPr>
                          </w:pPr>
                        </w:p>
                        <w:p w14:paraId="2E49F5F0">
                          <w:pPr>
                            <w:pStyle w:val="6"/>
                            <w:spacing w:line="244" w:lineRule="auto"/>
                            <w:rPr>
                              <w:sz w:val="21"/>
                            </w:rPr>
                          </w:pPr>
                        </w:p>
                        <w:p w14:paraId="74B1F255">
                          <w:pPr>
                            <w:pStyle w:val="6"/>
                            <w:spacing w:line="244" w:lineRule="auto"/>
                            <w:rPr>
                              <w:sz w:val="21"/>
                            </w:rPr>
                          </w:pPr>
                        </w:p>
                        <w:p w14:paraId="0DA7641D">
                          <w:pPr>
                            <w:pStyle w:val="6"/>
                            <w:spacing w:line="245" w:lineRule="auto"/>
                            <w:rPr>
                              <w:sz w:val="21"/>
                            </w:rPr>
                          </w:pPr>
                        </w:p>
                        <w:p w14:paraId="11D3C097">
                          <w:pPr>
                            <w:pStyle w:val="6"/>
                            <w:spacing w:line="245" w:lineRule="auto"/>
                            <w:rPr>
                              <w:sz w:val="21"/>
                            </w:rPr>
                          </w:pPr>
                        </w:p>
                        <w:p w14:paraId="26372451">
                          <w:pPr>
                            <w:pStyle w:val="6"/>
                            <w:spacing w:before="57" w:line="246" w:lineRule="exact"/>
                            <w:ind w:right="31"/>
                            <w:jc w:val="right"/>
                            <w:rPr>
                              <w:sz w:val="20"/>
                              <w:szCs w:val="20"/>
                            </w:rPr>
                          </w:pPr>
                          <w:r>
                            <w:rPr>
                              <w:b/>
                              <w:bCs/>
                              <w:spacing w:val="-16"/>
                              <w:sz w:val="20"/>
                              <w:szCs w:val="20"/>
                            </w:rPr>
                            <w:t>10</w:t>
                          </w:r>
                        </w:p>
                      </w:tc>
                    </w:tr>
                  </w:tbl>
                  <w:p w14:paraId="5BA3CB3F">
                    <w:pPr>
                      <w:pStyle w:val="2"/>
                    </w:pPr>
                  </w:p>
                </w:txbxContent>
              </v:textbox>
            </v:shape>
          </v:group>
        </w:pict>
      </w:r>
      <w:r>
        <w:rPr>
          <w:position w:val="-61"/>
        </w:rPr>
        <w:pict>
          <v:group id="_x0000_s1128" o:spid="_x0000_s1128" o:spt="203" style="height:153.4pt;width:108pt;" coordsize="2160,3067">
            <o:lock v:ext="edit"/>
            <v:shape id="_x0000_s1129" o:spid="_x0000_s1129" o:spt="75" type="#_x0000_t75" style="position:absolute;left:29;top:29;height:3008;width:2103;" filled="f" stroked="f" coordsize="21600,21600">
              <v:path/>
              <v:fill on="f" focussize="0,0"/>
              <v:stroke on="f"/>
              <v:imagedata r:id="rId460" o:title=""/>
              <o:lock v:ext="edit" aspectratio="t"/>
            </v:shape>
            <v:shape id="_x0000_s1130" o:spid="_x0000_s1130" o:spt="202" type="#_x0000_t202" style="position:absolute;left:-20;top:-20;height:3107;width:2200;" filled="f" stroked="f" coordsize="21600,21600">
              <v:path/>
              <v:fill on="f" focussize="0,0"/>
              <v:stroke on="f"/>
              <v:imagedata o:title=""/>
              <o:lock v:ext="edit" aspectratio="f"/>
              <v:textbox inset="0mm,0mm,0mm,0mm">
                <w:txbxContent>
                  <w:p w14:paraId="076C5E04">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1AB9C401">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6B36597D">
                          <w:pPr>
                            <w:spacing w:line="243" w:lineRule="auto"/>
                            <w:rPr>
                              <w:rFonts w:ascii="Arial"/>
                              <w:sz w:val="21"/>
                            </w:rPr>
                          </w:pPr>
                        </w:p>
                        <w:p w14:paraId="00B8448A">
                          <w:pPr>
                            <w:spacing w:line="243" w:lineRule="auto"/>
                            <w:rPr>
                              <w:rFonts w:ascii="Arial"/>
                              <w:sz w:val="21"/>
                            </w:rPr>
                          </w:pPr>
                        </w:p>
                        <w:p w14:paraId="0AB21E10">
                          <w:pPr>
                            <w:spacing w:line="243" w:lineRule="auto"/>
                            <w:rPr>
                              <w:rFonts w:ascii="Arial"/>
                              <w:sz w:val="21"/>
                            </w:rPr>
                          </w:pPr>
                        </w:p>
                        <w:p w14:paraId="3D782D6A">
                          <w:pPr>
                            <w:spacing w:line="244" w:lineRule="auto"/>
                            <w:rPr>
                              <w:rFonts w:ascii="Arial"/>
                              <w:sz w:val="21"/>
                            </w:rPr>
                          </w:pPr>
                        </w:p>
                        <w:p w14:paraId="53735CFC">
                          <w:pPr>
                            <w:spacing w:line="244" w:lineRule="auto"/>
                            <w:rPr>
                              <w:rFonts w:ascii="Arial"/>
                              <w:sz w:val="21"/>
                            </w:rPr>
                          </w:pPr>
                        </w:p>
                        <w:p w14:paraId="734167A9">
                          <w:pPr>
                            <w:spacing w:line="244" w:lineRule="auto"/>
                            <w:rPr>
                              <w:rFonts w:ascii="Arial"/>
                              <w:sz w:val="21"/>
                            </w:rPr>
                          </w:pPr>
                        </w:p>
                        <w:p w14:paraId="5D8F47D4">
                          <w:pPr>
                            <w:spacing w:line="244" w:lineRule="auto"/>
                            <w:rPr>
                              <w:rFonts w:ascii="Arial"/>
                              <w:sz w:val="21"/>
                            </w:rPr>
                          </w:pPr>
                        </w:p>
                        <w:p w14:paraId="6AD269CF">
                          <w:pPr>
                            <w:spacing w:line="244" w:lineRule="auto"/>
                            <w:rPr>
                              <w:rFonts w:ascii="Arial"/>
                              <w:sz w:val="21"/>
                            </w:rPr>
                          </w:pPr>
                        </w:p>
                        <w:p w14:paraId="54CDE48A">
                          <w:pPr>
                            <w:spacing w:line="244" w:lineRule="auto"/>
                            <w:rPr>
                              <w:rFonts w:ascii="Arial"/>
                              <w:sz w:val="21"/>
                            </w:rPr>
                          </w:pPr>
                        </w:p>
                        <w:p w14:paraId="3DF9DE06">
                          <w:pPr>
                            <w:spacing w:line="244" w:lineRule="auto"/>
                            <w:rPr>
                              <w:rFonts w:ascii="Arial"/>
                              <w:sz w:val="21"/>
                            </w:rPr>
                          </w:pPr>
                        </w:p>
                        <w:p w14:paraId="48CEAEC4">
                          <w:pPr>
                            <w:spacing w:line="244" w:lineRule="auto"/>
                            <w:rPr>
                              <w:rFonts w:ascii="Arial"/>
                              <w:sz w:val="21"/>
                            </w:rPr>
                          </w:pPr>
                        </w:p>
                        <w:p w14:paraId="65B7E417">
                          <w:pPr>
                            <w:spacing w:before="58" w:line="245" w:lineRule="exact"/>
                            <w:ind w:left="1955"/>
                            <w:rPr>
                              <w:rFonts w:ascii="Arial" w:hAnsi="Arial" w:eastAsia="Arial" w:cs="Arial"/>
                              <w:sz w:val="20"/>
                              <w:szCs w:val="20"/>
                            </w:rPr>
                          </w:pPr>
                          <w:r>
                            <w:rPr>
                              <w:rFonts w:ascii="Arial" w:hAnsi="Arial" w:eastAsia="Arial" w:cs="Arial"/>
                              <w:b/>
                              <w:bCs/>
                              <w:sz w:val="20"/>
                              <w:szCs w:val="20"/>
                            </w:rPr>
                            <w:t>7</w:t>
                          </w:r>
                        </w:p>
                      </w:tc>
                    </w:tr>
                  </w:tbl>
                  <w:p w14:paraId="62F25C09">
                    <w:pPr>
                      <w:rPr>
                        <w:rFonts w:ascii="Arial"/>
                        <w:sz w:val="21"/>
                      </w:rPr>
                    </w:pPr>
                  </w:p>
                </w:txbxContent>
              </v:textbox>
            </v:shape>
            <w10:wrap type="none"/>
            <w10:anchorlock/>
          </v:group>
        </w:pict>
      </w:r>
    </w:p>
    <w:p w14:paraId="3B5568AD">
      <w:pPr>
        <w:spacing w:line="3067" w:lineRule="exact"/>
        <w:sectPr>
          <w:headerReference r:id="rId248" w:type="default"/>
          <w:footerReference r:id="rId249" w:type="default"/>
          <w:pgSz w:w="11900" w:h="16840"/>
          <w:pgMar w:top="1137" w:right="1195" w:bottom="623" w:left="1436" w:header="567" w:footer="384" w:gutter="0"/>
          <w:cols w:equalWidth="0" w:num="1">
            <w:col w:w="9268"/>
          </w:cols>
        </w:sectPr>
      </w:pPr>
    </w:p>
    <w:p w14:paraId="5F4E1741">
      <w:pPr>
        <w:spacing w:before="173" w:line="317" w:lineRule="exact"/>
        <w:ind w:left="489"/>
        <w:rPr>
          <w:rFonts w:ascii="等线" w:hAnsi="等线" w:eastAsia="等线" w:cs="等线"/>
          <w:sz w:val="22"/>
          <w:szCs w:val="22"/>
        </w:rPr>
      </w:pPr>
      <w:r>
        <w:rPr>
          <w:rFonts w:ascii="等线" w:hAnsi="等线" w:eastAsia="等线" w:cs="等线"/>
          <w:spacing w:val="-3"/>
          <w:position w:val="2"/>
          <w:sz w:val="22"/>
          <w:szCs w:val="22"/>
        </w:rPr>
        <w:t>前臂交叉    掌心朝上，</w:t>
      </w:r>
      <w:r>
        <w:rPr>
          <w:rFonts w:ascii="等线" w:hAnsi="等线" w:eastAsia="等线" w:cs="等线"/>
          <w:spacing w:val="-20"/>
          <w:position w:val="2"/>
          <w:sz w:val="22"/>
          <w:szCs w:val="22"/>
        </w:rPr>
        <w:t xml:space="preserve"/>
      </w:r>
      <w:r>
        <w:rPr>
          <w:rFonts w:ascii="等线" w:hAnsi="等线" w:eastAsia="等线" w:cs="等线"/>
          <w:spacing w:val="-3"/>
          <w:position w:val="2"/>
          <w:sz w:val="22"/>
          <w:szCs w:val="22"/>
        </w:rPr>
        <w:t>向身体方向挥手</w:t>
      </w:r>
    </w:p>
    <w:p w14:paraId="5AEF92B5">
      <w:pPr>
        <w:spacing w:before="313" w:line="212" w:lineRule="auto"/>
        <w:ind w:left="7"/>
        <w:rPr>
          <w:rFonts w:ascii="等线" w:hAnsi="等线" w:eastAsia="等线" w:cs="等线"/>
          <w:sz w:val="24"/>
          <w:szCs w:val="24"/>
        </w:rPr>
      </w:pPr>
      <w:r>
        <w:rPr>
          <w:rFonts w:ascii="等线" w:hAnsi="等线" w:eastAsia="等线" w:cs="等线"/>
          <w:b/>
          <w:bCs/>
          <w:color w:val="FF0000"/>
          <w:spacing w:val="-3"/>
          <w:sz w:val="24"/>
          <w:szCs w:val="24"/>
        </w:rPr>
        <w:t>具有参考价值</w:t>
      </w:r>
    </w:p>
    <w:p w14:paraId="26B8FB72">
      <w:pPr>
        <w:spacing w:before="73" w:line="220" w:lineRule="auto"/>
        <w:ind w:left="925"/>
        <w:rPr>
          <w:rFonts w:ascii="等线" w:hAnsi="等线" w:eastAsia="等线" w:cs="等线"/>
          <w:sz w:val="21"/>
          <w:szCs w:val="21"/>
        </w:rPr>
      </w:pPr>
      <w:r>
        <w:rPr>
          <w:rFonts w:ascii="等线" w:hAnsi="等线" w:eastAsia="等线" w:cs="等线"/>
          <w:spacing w:val="4"/>
          <w:sz w:val="21"/>
          <w:szCs w:val="21"/>
        </w:rPr>
        <w:t>取消得分，取消比赛</w:t>
      </w:r>
    </w:p>
    <w:p w14:paraId="0E506E29">
      <w:pPr>
        <w:pStyle w:val="2"/>
        <w:spacing w:line="3670" w:lineRule="exact"/>
        <w:ind w:firstLine="32"/>
      </w:pPr>
      <w:r>
        <w:rPr>
          <w:position w:val="-73"/>
        </w:rPr>
        <w:pict>
          <v:group id="_x0000_s1131" o:spid="_x0000_s1131" o:spt="203" style="height:183.5pt;width:223.95pt;" coordsize="4478,3670">
            <o:lock v:ext="edit"/>
            <v:shape id="_x0000_s1132" o:spid="_x0000_s1132" o:spt="75" type="#_x0000_t75" style="position:absolute;left:0;top:0;height:3067;width:4478;" filled="f" stroked="f" coordsize="21600,21600">
              <v:path/>
              <v:fill on="f" focussize="0,0"/>
              <v:stroke on="f"/>
              <v:imagedata r:id="rId453" o:title=""/>
              <o:lock v:ext="edit" aspectratio="t"/>
            </v:shape>
            <v:shape id="_x0000_s1133" o:spid="_x0000_s1133" o:spt="202" type="#_x0000_t202" style="position:absolute;left:1019;top:2770;height:920;width:3426;" filled="f" stroked="f" coordsize="21600,21600">
              <v:path/>
              <v:fill on="f" focussize="0,0"/>
              <v:stroke on="f"/>
              <v:imagedata o:title=""/>
              <o:lock v:ext="edit" aspectratio="f"/>
              <v:textbox inset="0mm,0mm,0mm,0mm">
                <w:txbxContent>
                  <w:p w14:paraId="38D3CD80">
                    <w:pPr>
                      <w:spacing w:before="20" w:line="245" w:lineRule="exact"/>
                      <w:jc w:val="right"/>
                      <w:rPr>
                        <w:rFonts w:ascii="Arial" w:hAnsi="Arial" w:eastAsia="Arial" w:cs="Arial"/>
                        <w:sz w:val="20"/>
                        <w:szCs w:val="20"/>
                      </w:rPr>
                    </w:pPr>
                    <w:r>
                      <w:rPr>
                        <w:rFonts w:ascii="Arial" w:hAnsi="Arial" w:eastAsia="Arial" w:cs="Arial"/>
                        <w:b/>
                        <w:bCs/>
                        <w:spacing w:val="-28"/>
                        <w:sz w:val="20"/>
                        <w:szCs w:val="20"/>
                      </w:rPr>
                      <w:t>11</w:t>
                    </w:r>
                  </w:p>
                  <w:p w14:paraId="38FA166D">
                    <w:pPr>
                      <w:spacing w:before="44" w:line="262" w:lineRule="auto"/>
                      <w:ind w:left="699" w:right="984" w:hanging="679"/>
                      <w:rPr>
                        <w:rFonts w:ascii="等线" w:hAnsi="等线" w:eastAsia="等线" w:cs="等线"/>
                        <w:sz w:val="22"/>
                        <w:szCs w:val="22"/>
                      </w:rPr>
                    </w:pPr>
                    <w:r>
                      <w:rPr>
                        <w:rFonts w:ascii="等线" w:hAnsi="等线" w:eastAsia="等线" w:cs="等线"/>
                        <w:sz w:val="22"/>
                        <w:szCs w:val="22"/>
                      </w:rPr>
                      <w:t>双臂呈剪刀状动作，双臂</w:t>
                    </w:r>
                    <w:r>
                      <w:rPr>
                        <w:rFonts w:ascii="等线" w:hAnsi="等线" w:eastAsia="等线" w:cs="等线"/>
                        <w:spacing w:val="-5"/>
                        <w:sz w:val="22"/>
                        <w:szCs w:val="22"/>
                      </w:rPr>
                      <w:t>已横跨胸前</w:t>
                    </w:r>
                  </w:p>
                </w:txbxContent>
              </v:textbox>
            </v:shape>
            <w10:wrap type="none"/>
            <w10:anchorlock/>
          </v:group>
        </w:pict>
      </w:r>
    </w:p>
    <w:p w14:paraId="6FF76E30">
      <w:pPr>
        <w:pStyle w:val="2"/>
        <w:spacing w:line="14" w:lineRule="auto"/>
        <w:rPr>
          <w:sz w:val="2"/>
        </w:rPr>
      </w:pPr>
      <w:r>
        <w:rPr>
          <w:sz w:val="2"/>
          <w:szCs w:val="2"/>
        </w:rPr>
        <w:br w:type="column"/>
      </w:r>
    </w:p>
    <w:p w14:paraId="2E101478">
      <w:pPr>
        <w:spacing w:before="6" w:line="276" w:lineRule="auto"/>
        <w:ind w:left="3168" w:right="408" w:hanging="334"/>
        <w:rPr>
          <w:rFonts w:ascii="等线" w:hAnsi="等线" w:eastAsia="等线" w:cs="等线"/>
          <w:sz w:val="22"/>
          <w:szCs w:val="22"/>
        </w:rPr>
      </w:pPr>
      <w:r>
        <w:pict>
          <v:shape id="_x0000_s1134" o:spid="_x0000_s1134" o:spt="202" type="#_x0000_t202" style="position:absolute;left:0pt;margin-left:21.5pt;margin-top:2.3pt;height:30.1pt;width:70.75pt;z-index:251710464;mso-width-relative:page;mso-height-relative:page;" filled="f" stroked="f" coordsize="21600,21600">
            <v:path/>
            <v:fill on="f" focussize="0,0"/>
            <v:stroke on="f"/>
            <v:imagedata o:title=""/>
            <o:lock v:ext="edit" aspectratio="f"/>
            <v:textbox inset="0mm,0mm,0mm,0mm">
              <w:txbxContent>
                <w:p w14:paraId="067277F8">
                  <w:pPr>
                    <w:spacing w:before="19" w:line="258" w:lineRule="auto"/>
                    <w:ind w:left="605" w:right="20" w:hanging="585"/>
                    <w:rPr>
                      <w:rFonts w:ascii="等线" w:hAnsi="等线" w:eastAsia="等线" w:cs="等线"/>
                      <w:sz w:val="20"/>
                      <w:szCs w:val="20"/>
                    </w:rPr>
                  </w:pPr>
                  <w:r>
                    <w:rPr>
                      <w:rFonts w:ascii="等线" w:hAnsi="等线" w:eastAsia="等线" w:cs="等线"/>
                      <w:spacing w:val="-3"/>
                      <w:sz w:val="20"/>
                      <w:szCs w:val="20"/>
                    </w:rPr>
                    <w:t xml:space="preserve">呈 </w:t>
                  </w:r>
                  <w:r>
                    <w:rPr>
                      <w:rFonts w:ascii="Calibri" w:hAnsi="Calibri" w:eastAsia="Calibri" w:cs="Calibri"/>
                      <w:spacing w:val="-3"/>
                      <w:sz w:val="20"/>
                      <w:szCs w:val="20"/>
                    </w:rPr>
                    <w:t xml:space="preserve">T </w:t>
                  </w:r>
                  <w:r>
                    <w:rPr>
                      <w:rFonts w:ascii="等线" w:hAnsi="等线" w:eastAsia="等线" w:cs="等线"/>
                      <w:spacing w:val="-3"/>
                      <w:sz w:val="20"/>
                      <w:szCs w:val="20"/>
                    </w:rPr>
                    <w:t>形，伸出食</w:t>
                  </w:r>
                  <w:r>
                    <w:rPr>
                      <w:rFonts w:ascii="等线" w:hAnsi="等线" w:eastAsia="等线" w:cs="等线"/>
                      <w:sz w:val="20"/>
                      <w:szCs w:val="20"/>
                    </w:rPr>
                    <w:t>指</w:t>
                  </w:r>
                </w:p>
              </w:txbxContent>
            </v:textbox>
          </v:shape>
        </w:pict>
      </w:r>
      <w:r>
        <w:rPr>
          <w:rFonts w:ascii="等线" w:hAnsi="等线" w:eastAsia="等线" w:cs="等线"/>
          <w:spacing w:val="-1"/>
          <w:sz w:val="22"/>
          <w:szCs w:val="22"/>
        </w:rPr>
        <w:t>双臂张开，双</w:t>
      </w:r>
      <w:r>
        <w:rPr>
          <w:rFonts w:ascii="等线" w:hAnsi="等线" w:eastAsia="等线" w:cs="等线"/>
          <w:spacing w:val="-4"/>
          <w:sz w:val="22"/>
          <w:szCs w:val="22"/>
        </w:rPr>
        <w:t>手紧握</w:t>
      </w:r>
    </w:p>
    <w:p w14:paraId="7DAFFBF3">
      <w:pPr>
        <w:pStyle w:val="2"/>
        <w:spacing w:line="433" w:lineRule="auto"/>
      </w:pPr>
    </w:p>
    <w:p w14:paraId="39063850">
      <w:pPr>
        <w:spacing w:before="71" w:line="190" w:lineRule="auto"/>
        <w:ind w:left="1825"/>
        <w:rPr>
          <w:rFonts w:ascii="等线" w:hAnsi="等线" w:eastAsia="等线" w:cs="等线"/>
          <w:sz w:val="21"/>
          <w:szCs w:val="21"/>
        </w:rPr>
      </w:pPr>
      <w:r>
        <w:rPr>
          <w:rFonts w:ascii="等线" w:hAnsi="等线" w:eastAsia="等线" w:cs="等线"/>
          <w:spacing w:val="-1"/>
          <w:sz w:val="21"/>
          <w:szCs w:val="21"/>
        </w:rPr>
        <w:t>可见计数</w:t>
      </w:r>
    </w:p>
    <w:p w14:paraId="1CB329ED">
      <w:pPr>
        <w:pStyle w:val="2"/>
        <w:spacing w:line="3356" w:lineRule="exact"/>
      </w:pPr>
      <w:r>
        <w:rPr>
          <w:position w:val="-67"/>
        </w:rPr>
        <w:pict>
          <v:group id="_x0000_s1135" o:spid="_x0000_s1135" o:spt="203" style="height:167.8pt;width:223.95pt;" coordsize="4478,3356">
            <o:lock v:ext="edit"/>
            <v:shape id="_x0000_s1136" o:spid="_x0000_s1136" o:spt="75" type="#_x0000_t75" style="position:absolute;left:0;top:0;height:3067;width:4478;" filled="f" stroked="f" coordsize="21600,21600">
              <v:path/>
              <v:fill on="f" focussize="0,0"/>
              <v:stroke on="f"/>
              <v:imagedata r:id="rId454" o:title=""/>
              <o:lock v:ext="edit" aspectratio="t"/>
            </v:shape>
            <v:shape id="_x0000_s1137" o:spid="_x0000_s1137" o:spt="202" type="#_x0000_t202" style="position:absolute;left:847;top:2770;height:605;width:3572;" filled="f" stroked="f" coordsize="21600,21600">
              <v:path/>
              <v:fill on="f" focussize="0,0"/>
              <v:stroke on="f"/>
              <v:imagedata o:title=""/>
              <o:lock v:ext="edit" aspectratio="f"/>
              <v:textbox inset="0mm,0mm,0mm,0mm">
                <w:txbxContent>
                  <w:p w14:paraId="254F24FD">
                    <w:pPr>
                      <w:spacing w:before="20" w:line="245" w:lineRule="exact"/>
                      <w:jc w:val="right"/>
                      <w:rPr>
                        <w:rFonts w:ascii="Arial" w:hAnsi="Arial" w:eastAsia="Arial" w:cs="Arial"/>
                        <w:sz w:val="20"/>
                        <w:szCs w:val="20"/>
                      </w:rPr>
                    </w:pPr>
                    <w:r>
                      <w:rPr>
                        <w:rFonts w:ascii="Arial" w:hAnsi="Arial" w:eastAsia="Arial" w:cs="Arial"/>
                        <w:b/>
                        <w:bCs/>
                        <w:spacing w:val="-27"/>
                        <w:w w:val="92"/>
                        <w:sz w:val="20"/>
                        <w:szCs w:val="20"/>
                      </w:rPr>
                      <w:t>1</w:t>
                    </w:r>
                    <w:r>
                      <w:rPr>
                        <w:rFonts w:ascii="Arial" w:hAnsi="Arial" w:eastAsia="Arial" w:cs="Arial"/>
                        <w:b/>
                        <w:bCs/>
                        <w:spacing w:val="-11"/>
                        <w:w w:val="92"/>
                        <w:sz w:val="20"/>
                        <w:szCs w:val="20"/>
                      </w:rPr>
                      <w:t>2</w:t>
                    </w:r>
                  </w:p>
                  <w:p w14:paraId="12832ABE">
                    <w:pPr>
                      <w:spacing w:before="107" w:line="211" w:lineRule="auto"/>
                      <w:ind w:left="20"/>
                      <w:rPr>
                        <w:rFonts w:ascii="等线" w:hAnsi="等线" w:eastAsia="等线" w:cs="等线"/>
                        <w:sz w:val="22"/>
                        <w:szCs w:val="22"/>
                      </w:rPr>
                    </w:pPr>
                    <w:r>
                      <w:rPr>
                        <w:rFonts w:ascii="等线" w:hAnsi="等线" w:eastAsia="等线" w:cs="等线"/>
                        <w:spacing w:val="-1"/>
                        <w:sz w:val="22"/>
                        <w:szCs w:val="22"/>
                      </w:rPr>
                      <w:t>手掌移动时计数</w:t>
                    </w:r>
                  </w:p>
                </w:txbxContent>
              </v:textbox>
            </v:shape>
            <w10:wrap type="none"/>
            <w10:anchorlock/>
          </v:group>
        </w:pict>
      </w:r>
    </w:p>
    <w:p w14:paraId="14F64620">
      <w:pPr>
        <w:pStyle w:val="2"/>
        <w:spacing w:line="415" w:lineRule="auto"/>
      </w:pPr>
    </w:p>
    <w:p w14:paraId="6563C012">
      <w:pPr>
        <w:spacing w:before="74" w:line="332" w:lineRule="exact"/>
        <w:ind w:left="342"/>
        <w:rPr>
          <w:rFonts w:ascii="等线" w:hAnsi="等线" w:eastAsia="等线" w:cs="等线"/>
          <w:sz w:val="22"/>
          <w:szCs w:val="22"/>
        </w:rPr>
      </w:pPr>
      <w:r>
        <w:rPr>
          <w:rFonts w:ascii="等线" w:hAnsi="等线" w:eastAsia="等线" w:cs="等线"/>
          <w:spacing w:val="-3"/>
          <w:position w:val="3"/>
          <w:sz w:val="22"/>
          <w:szCs w:val="22"/>
        </w:rPr>
        <w:t>比赛方向及</w:t>
      </w:r>
      <w:r>
        <w:rPr>
          <w:rFonts w:ascii="Calibri" w:hAnsi="Calibri" w:eastAsia="Calibri" w:cs="Calibri"/>
          <w:spacing w:val="-3"/>
          <w:position w:val="3"/>
          <w:sz w:val="22"/>
          <w:szCs w:val="22"/>
        </w:rPr>
        <w:t>/</w:t>
      </w:r>
      <w:r>
        <w:rPr>
          <w:rFonts w:ascii="等线" w:hAnsi="等线" w:eastAsia="等线" w:cs="等线"/>
          <w:spacing w:val="-3"/>
          <w:position w:val="3"/>
          <w:sz w:val="22"/>
          <w:szCs w:val="22"/>
        </w:rPr>
        <w:t>或界</w:t>
      </w:r>
    </w:p>
    <w:p w14:paraId="743EBD15">
      <w:pPr>
        <w:spacing w:line="332" w:lineRule="exact"/>
        <w:rPr>
          <w:rFonts w:ascii="等线" w:hAnsi="等线" w:eastAsia="等线" w:cs="等线"/>
          <w:sz w:val="22"/>
          <w:szCs w:val="22"/>
        </w:rPr>
        <w:sectPr>
          <w:type w:val="continuous"/>
          <w:pgSz w:w="11900" w:h="16840"/>
          <w:pgMar w:top="1137" w:right="1195" w:bottom="623" w:left="1436" w:header="567" w:footer="384" w:gutter="0"/>
          <w:cols w:equalWidth="0" w:num="2">
            <w:col w:w="4608" w:space="100"/>
            <w:col w:w="4560"/>
          </w:cols>
        </w:sectPr>
      </w:pPr>
    </w:p>
    <w:p w14:paraId="6AA3AE63">
      <w:pPr>
        <w:spacing w:before="1" w:line="231" w:lineRule="auto"/>
        <w:ind w:left="305"/>
        <w:rPr>
          <w:rFonts w:ascii="等线" w:hAnsi="等线" w:eastAsia="等线" w:cs="等线"/>
          <w:sz w:val="22"/>
          <w:szCs w:val="22"/>
        </w:rPr>
      </w:pPr>
      <w:r>
        <w:rPr>
          <w:rFonts w:ascii="等线" w:hAnsi="等线" w:eastAsia="等线" w:cs="等线"/>
          <w:position w:val="-7"/>
          <w:sz w:val="22"/>
          <w:szCs w:val="22"/>
        </w:rPr>
        <w:t xml:space="preserve">沟通                           </w:t>
      </w:r>
      <w:r>
        <w:rPr>
          <w:rFonts w:ascii="等线" w:hAnsi="等线" w:eastAsia="等线" w:cs="等线"/>
          <w:spacing w:val="-1"/>
          <w:position w:val="-7"/>
          <w:sz w:val="22"/>
          <w:szCs w:val="22"/>
        </w:rPr>
        <w:t xml:space="preserve">    击球计时钟重置                           </w:t>
      </w:r>
      <w:r>
        <w:rPr>
          <w:rFonts w:ascii="等线" w:hAnsi="等线" w:eastAsia="等线" w:cs="等线"/>
          <w:spacing w:val="-1"/>
          <w:position w:val="1"/>
          <w:sz w:val="22"/>
          <w:szCs w:val="22"/>
        </w:rPr>
        <w:t xml:space="preserve">外                          </w:t>
      </w:r>
      <w:r>
        <w:rPr>
          <w:rFonts w:ascii="等线" w:hAnsi="等线" w:eastAsia="等线" w:cs="等线"/>
          <w:spacing w:val="-1"/>
          <w:position w:val="7"/>
          <w:sz w:val="22"/>
          <w:szCs w:val="22"/>
        </w:rPr>
        <w:t>争球</w:t>
      </w:r>
      <w:r>
        <w:rPr>
          <w:rFonts w:ascii="Calibri" w:hAnsi="Calibri" w:eastAsia="Calibri" w:cs="Calibri"/>
          <w:spacing w:val="-1"/>
          <w:position w:val="7"/>
          <w:sz w:val="22"/>
          <w:szCs w:val="22"/>
        </w:rPr>
        <w:t>/</w:t>
      </w:r>
      <w:r>
        <w:rPr>
          <w:rFonts w:ascii="等线" w:hAnsi="等线" w:eastAsia="等线" w:cs="等线"/>
          <w:spacing w:val="-1"/>
          <w:position w:val="7"/>
          <w:sz w:val="22"/>
          <w:szCs w:val="22"/>
        </w:rPr>
        <w:t>跳球情况</w:t>
      </w:r>
    </w:p>
    <w:p w14:paraId="2C6690B8">
      <w:pPr>
        <w:pStyle w:val="2"/>
        <w:spacing w:line="3067" w:lineRule="exact"/>
        <w:ind w:firstLine="32"/>
      </w:pPr>
      <w:r>
        <w:pict>
          <v:group id="_x0000_s1138" o:spid="_x0000_s1138" o:spt="203" style="position:absolute;left:0pt;margin-left:119.45pt;margin-top:0pt;height:153.4pt;width:108pt;z-index:251708416;mso-width-relative:page;mso-height-relative:page;" coordsize="2160,3067">
            <o:lock v:ext="edit"/>
            <v:shape id="_x0000_s1139" o:spid="_x0000_s1139" o:spt="75" type="#_x0000_t75" style="position:absolute;left:33;top:33;height:3005;width:2098;" filled="f" stroked="f" coordsize="21600,21600">
              <v:path/>
              <v:fill on="f" focussize="0,0"/>
              <v:stroke on="f"/>
              <v:imagedata r:id="rId456" o:title=""/>
              <o:lock v:ext="edit" aspectratio="t"/>
            </v:shape>
            <v:shape id="_x0000_s1140" o:spid="_x0000_s1140" o:spt="202" type="#_x0000_t202" style="position:absolute;left:-20;top:-20;height:3107;width:2200;" filled="f" stroked="f" coordsize="21600,21600">
              <v:path/>
              <v:fill on="f" focussize="0,0"/>
              <v:stroke on="f"/>
              <v:imagedata o:title=""/>
              <o:lock v:ext="edit" aspectratio="f"/>
              <v:textbox inset="0mm,0mm,0mm,0mm">
                <w:txbxContent>
                  <w:p w14:paraId="247E04B8">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18D799E3">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3648181C">
                          <w:pPr>
                            <w:pStyle w:val="6"/>
                            <w:spacing w:line="244" w:lineRule="auto"/>
                            <w:rPr>
                              <w:sz w:val="21"/>
                            </w:rPr>
                          </w:pPr>
                        </w:p>
                        <w:p w14:paraId="1CA5A355">
                          <w:pPr>
                            <w:pStyle w:val="6"/>
                            <w:spacing w:line="244" w:lineRule="auto"/>
                            <w:rPr>
                              <w:sz w:val="21"/>
                            </w:rPr>
                          </w:pPr>
                        </w:p>
                        <w:p w14:paraId="54CA875A">
                          <w:pPr>
                            <w:pStyle w:val="6"/>
                            <w:spacing w:line="244" w:lineRule="auto"/>
                            <w:rPr>
                              <w:sz w:val="21"/>
                            </w:rPr>
                          </w:pPr>
                        </w:p>
                        <w:p w14:paraId="231B1427">
                          <w:pPr>
                            <w:pStyle w:val="6"/>
                            <w:spacing w:line="244" w:lineRule="auto"/>
                            <w:rPr>
                              <w:sz w:val="21"/>
                            </w:rPr>
                          </w:pPr>
                        </w:p>
                        <w:p w14:paraId="64428330">
                          <w:pPr>
                            <w:pStyle w:val="6"/>
                            <w:spacing w:line="245" w:lineRule="auto"/>
                            <w:rPr>
                              <w:sz w:val="21"/>
                            </w:rPr>
                          </w:pPr>
                        </w:p>
                        <w:p w14:paraId="22D716D3">
                          <w:pPr>
                            <w:pStyle w:val="6"/>
                            <w:spacing w:line="245" w:lineRule="auto"/>
                            <w:rPr>
                              <w:sz w:val="21"/>
                            </w:rPr>
                          </w:pPr>
                        </w:p>
                        <w:p w14:paraId="1C2B3431">
                          <w:pPr>
                            <w:pStyle w:val="6"/>
                            <w:spacing w:line="245" w:lineRule="auto"/>
                            <w:rPr>
                              <w:sz w:val="21"/>
                            </w:rPr>
                          </w:pPr>
                        </w:p>
                        <w:p w14:paraId="41E2B5FF">
                          <w:pPr>
                            <w:pStyle w:val="6"/>
                            <w:spacing w:line="245" w:lineRule="auto"/>
                            <w:rPr>
                              <w:sz w:val="21"/>
                            </w:rPr>
                          </w:pPr>
                        </w:p>
                        <w:p w14:paraId="6A1AB6FD">
                          <w:pPr>
                            <w:pStyle w:val="6"/>
                            <w:spacing w:line="245" w:lineRule="auto"/>
                            <w:rPr>
                              <w:sz w:val="21"/>
                            </w:rPr>
                          </w:pPr>
                        </w:p>
                        <w:p w14:paraId="3FFB8181">
                          <w:pPr>
                            <w:pStyle w:val="6"/>
                            <w:spacing w:line="245" w:lineRule="auto"/>
                            <w:rPr>
                              <w:sz w:val="21"/>
                            </w:rPr>
                          </w:pPr>
                        </w:p>
                        <w:p w14:paraId="73C1EA69">
                          <w:pPr>
                            <w:pStyle w:val="6"/>
                            <w:spacing w:line="245" w:lineRule="auto"/>
                            <w:rPr>
                              <w:sz w:val="21"/>
                            </w:rPr>
                          </w:pPr>
                        </w:p>
                        <w:p w14:paraId="4A621DC9">
                          <w:pPr>
                            <w:pStyle w:val="6"/>
                            <w:spacing w:before="57" w:line="242" w:lineRule="exact"/>
                            <w:ind w:left="1881"/>
                            <w:rPr>
                              <w:sz w:val="20"/>
                              <w:szCs w:val="20"/>
                            </w:rPr>
                          </w:pPr>
                          <w:r>
                            <w:rPr>
                              <w:b/>
                              <w:bCs/>
                              <w:spacing w:val="-16"/>
                              <w:sz w:val="20"/>
                              <w:szCs w:val="20"/>
                            </w:rPr>
                            <w:t>14</w:t>
                          </w:r>
                        </w:p>
                      </w:tc>
                    </w:tr>
                  </w:tbl>
                  <w:p w14:paraId="01CF7C9D">
                    <w:pPr>
                      <w:pStyle w:val="2"/>
                    </w:pPr>
                  </w:p>
                </w:txbxContent>
              </v:textbox>
            </v:shape>
          </v:group>
        </w:pict>
      </w:r>
      <w:r>
        <w:pict>
          <v:group id="_x0000_s1141" o:spid="_x0000_s1141" o:spt="203" style="position:absolute;left:0pt;margin-left:237.3pt;margin-top:0pt;height:153.4pt;width:108.25pt;z-index:251705344;mso-width-relative:page;mso-height-relative:page;" coordsize="2165,3067">
            <o:lock v:ext="edit"/>
            <v:shape id="_x0000_s1142" o:spid="_x0000_s1142" o:spt="75" type="#_x0000_t75" style="position:absolute;left:33;top:33;height:3005;width:2103;" filled="f" stroked="f" coordsize="21600,21600">
              <v:path/>
              <v:fill on="f" focussize="0,0"/>
              <v:stroke on="f"/>
              <v:imagedata r:id="rId457" o:title=""/>
              <o:lock v:ext="edit" aspectratio="t"/>
            </v:shape>
            <v:shape id="_x0000_s1143" o:spid="_x0000_s1143" o:spt="202" type="#_x0000_t202" style="position:absolute;left:-20;top:-20;height:3107;width:2205;" filled="f" stroked="f" coordsize="21600,21600">
              <v:path/>
              <v:fill on="f" focussize="0,0"/>
              <v:stroke on="f"/>
              <v:imagedata o:title=""/>
              <o:lock v:ext="edit" aspectratio="f"/>
              <v:textbox inset="0mm,0mm,0mm,0mm">
                <w:txbxContent>
                  <w:p w14:paraId="207AFB52">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7D9798AE">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217EE60D">
                          <w:pPr>
                            <w:pStyle w:val="6"/>
                            <w:spacing w:line="244" w:lineRule="auto"/>
                            <w:rPr>
                              <w:sz w:val="21"/>
                            </w:rPr>
                          </w:pPr>
                        </w:p>
                        <w:p w14:paraId="70835F5D">
                          <w:pPr>
                            <w:pStyle w:val="6"/>
                            <w:spacing w:line="244" w:lineRule="auto"/>
                            <w:rPr>
                              <w:sz w:val="21"/>
                            </w:rPr>
                          </w:pPr>
                        </w:p>
                        <w:p w14:paraId="75D59FE1">
                          <w:pPr>
                            <w:pStyle w:val="6"/>
                            <w:spacing w:line="244" w:lineRule="auto"/>
                            <w:rPr>
                              <w:sz w:val="21"/>
                            </w:rPr>
                          </w:pPr>
                        </w:p>
                        <w:p w14:paraId="1F244447">
                          <w:pPr>
                            <w:pStyle w:val="6"/>
                            <w:spacing w:line="244" w:lineRule="auto"/>
                            <w:rPr>
                              <w:sz w:val="21"/>
                            </w:rPr>
                          </w:pPr>
                        </w:p>
                        <w:p w14:paraId="402C557E">
                          <w:pPr>
                            <w:pStyle w:val="6"/>
                            <w:spacing w:line="244" w:lineRule="auto"/>
                            <w:rPr>
                              <w:sz w:val="21"/>
                            </w:rPr>
                          </w:pPr>
                        </w:p>
                        <w:p w14:paraId="773F7E00">
                          <w:pPr>
                            <w:pStyle w:val="6"/>
                            <w:spacing w:line="244" w:lineRule="auto"/>
                            <w:rPr>
                              <w:sz w:val="21"/>
                            </w:rPr>
                          </w:pPr>
                        </w:p>
                        <w:p w14:paraId="632BB228">
                          <w:pPr>
                            <w:pStyle w:val="6"/>
                            <w:spacing w:line="244" w:lineRule="auto"/>
                            <w:rPr>
                              <w:sz w:val="21"/>
                            </w:rPr>
                          </w:pPr>
                        </w:p>
                        <w:p w14:paraId="688CA56F">
                          <w:pPr>
                            <w:pStyle w:val="6"/>
                            <w:spacing w:line="244" w:lineRule="auto"/>
                            <w:rPr>
                              <w:sz w:val="21"/>
                            </w:rPr>
                          </w:pPr>
                        </w:p>
                        <w:p w14:paraId="53E5C157">
                          <w:pPr>
                            <w:pStyle w:val="6"/>
                            <w:spacing w:line="244" w:lineRule="auto"/>
                            <w:rPr>
                              <w:sz w:val="21"/>
                            </w:rPr>
                          </w:pPr>
                        </w:p>
                        <w:p w14:paraId="2602325E">
                          <w:pPr>
                            <w:pStyle w:val="6"/>
                            <w:spacing w:line="245" w:lineRule="auto"/>
                            <w:rPr>
                              <w:sz w:val="21"/>
                            </w:rPr>
                          </w:pPr>
                        </w:p>
                        <w:p w14:paraId="1AC90CA9">
                          <w:pPr>
                            <w:pStyle w:val="6"/>
                            <w:spacing w:line="245" w:lineRule="auto"/>
                            <w:rPr>
                              <w:sz w:val="21"/>
                            </w:rPr>
                          </w:pPr>
                        </w:p>
                        <w:p w14:paraId="5BA2F50D">
                          <w:pPr>
                            <w:pStyle w:val="6"/>
                            <w:spacing w:before="57" w:line="246" w:lineRule="exact"/>
                            <w:ind w:right="36"/>
                            <w:jc w:val="right"/>
                            <w:rPr>
                              <w:sz w:val="20"/>
                              <w:szCs w:val="20"/>
                            </w:rPr>
                          </w:pPr>
                          <w:r>
                            <w:rPr>
                              <w:b/>
                              <w:bCs/>
                              <w:spacing w:val="-16"/>
                              <w:sz w:val="20"/>
                              <w:szCs w:val="20"/>
                            </w:rPr>
                            <w:t>15</w:t>
                          </w:r>
                        </w:p>
                      </w:tc>
                    </w:tr>
                  </w:tbl>
                  <w:p w14:paraId="2636E6DE">
                    <w:pPr>
                      <w:pStyle w:val="2"/>
                    </w:pPr>
                  </w:p>
                </w:txbxContent>
              </v:textbox>
            </v:shape>
          </v:group>
        </w:pict>
      </w:r>
      <w:r>
        <w:pict>
          <v:group id="_x0000_s1144" o:spid="_x0000_s1144" o:spt="203" style="position:absolute;left:0pt;margin-left:355.35pt;margin-top:0pt;height:153.4pt;width:108pt;z-index:251709440;mso-width-relative:page;mso-height-relative:page;" coordsize="2160,3067">
            <o:lock v:ext="edit"/>
            <v:shape id="_x0000_s1145" o:spid="_x0000_s1145" o:spt="75" type="#_x0000_t75" style="position:absolute;left:30;top:33;height:3005;width:2101;" filled="f" stroked="f" coordsize="21600,21600">
              <v:path/>
              <v:fill on="f" focussize="0,0"/>
              <v:stroke on="f"/>
              <v:imagedata r:id="rId458" o:title=""/>
              <o:lock v:ext="edit" aspectratio="t"/>
            </v:shape>
            <v:shape id="_x0000_s1146" o:spid="_x0000_s1146" o:spt="202" type="#_x0000_t202" style="position:absolute;left:-20;top:-20;height:3107;width:2200;" filled="f" stroked="f" coordsize="21600,21600">
              <v:path/>
              <v:fill on="f" focussize="0,0"/>
              <v:stroke on="f"/>
              <v:imagedata o:title=""/>
              <o:lock v:ext="edit" aspectratio="f"/>
              <v:textbox inset="0mm,0mm,0mm,0mm">
                <w:txbxContent>
                  <w:p w14:paraId="17641E8E">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485CB712">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6C9E96B6">
                          <w:pPr>
                            <w:pStyle w:val="6"/>
                            <w:spacing w:line="244" w:lineRule="auto"/>
                            <w:rPr>
                              <w:sz w:val="21"/>
                            </w:rPr>
                          </w:pPr>
                        </w:p>
                        <w:p w14:paraId="0F6FE9CA">
                          <w:pPr>
                            <w:pStyle w:val="6"/>
                            <w:spacing w:line="244" w:lineRule="auto"/>
                            <w:rPr>
                              <w:sz w:val="21"/>
                            </w:rPr>
                          </w:pPr>
                        </w:p>
                        <w:p w14:paraId="27729BE7">
                          <w:pPr>
                            <w:pStyle w:val="6"/>
                            <w:spacing w:line="244" w:lineRule="auto"/>
                            <w:rPr>
                              <w:sz w:val="21"/>
                            </w:rPr>
                          </w:pPr>
                        </w:p>
                        <w:p w14:paraId="207950C6">
                          <w:pPr>
                            <w:pStyle w:val="6"/>
                            <w:spacing w:line="244" w:lineRule="auto"/>
                            <w:rPr>
                              <w:sz w:val="21"/>
                            </w:rPr>
                          </w:pPr>
                        </w:p>
                        <w:p w14:paraId="1F1BCD45">
                          <w:pPr>
                            <w:pStyle w:val="6"/>
                            <w:spacing w:line="245" w:lineRule="auto"/>
                            <w:rPr>
                              <w:sz w:val="21"/>
                            </w:rPr>
                          </w:pPr>
                        </w:p>
                        <w:p w14:paraId="6571B5EF">
                          <w:pPr>
                            <w:pStyle w:val="6"/>
                            <w:spacing w:line="245" w:lineRule="auto"/>
                            <w:rPr>
                              <w:sz w:val="21"/>
                            </w:rPr>
                          </w:pPr>
                        </w:p>
                        <w:p w14:paraId="646F6023">
                          <w:pPr>
                            <w:pStyle w:val="6"/>
                            <w:spacing w:line="245" w:lineRule="auto"/>
                            <w:rPr>
                              <w:sz w:val="21"/>
                            </w:rPr>
                          </w:pPr>
                        </w:p>
                        <w:p w14:paraId="766197CF">
                          <w:pPr>
                            <w:pStyle w:val="6"/>
                            <w:spacing w:line="245" w:lineRule="auto"/>
                            <w:rPr>
                              <w:sz w:val="21"/>
                            </w:rPr>
                          </w:pPr>
                        </w:p>
                        <w:p w14:paraId="20D1CFC8">
                          <w:pPr>
                            <w:pStyle w:val="6"/>
                            <w:spacing w:line="245" w:lineRule="auto"/>
                            <w:rPr>
                              <w:sz w:val="21"/>
                            </w:rPr>
                          </w:pPr>
                        </w:p>
                        <w:p w14:paraId="4EC87FEE">
                          <w:pPr>
                            <w:pStyle w:val="6"/>
                            <w:spacing w:line="245" w:lineRule="auto"/>
                            <w:rPr>
                              <w:sz w:val="21"/>
                            </w:rPr>
                          </w:pPr>
                        </w:p>
                        <w:p w14:paraId="5CE01A2D">
                          <w:pPr>
                            <w:pStyle w:val="6"/>
                            <w:spacing w:line="245" w:lineRule="auto"/>
                            <w:rPr>
                              <w:sz w:val="21"/>
                            </w:rPr>
                          </w:pPr>
                        </w:p>
                        <w:p w14:paraId="5D25E2D4">
                          <w:pPr>
                            <w:pStyle w:val="6"/>
                            <w:spacing w:before="57" w:line="242" w:lineRule="exact"/>
                            <w:ind w:left="1853"/>
                            <w:rPr>
                              <w:sz w:val="20"/>
                              <w:szCs w:val="20"/>
                            </w:rPr>
                          </w:pPr>
                          <w:r>
                            <w:rPr>
                              <w:b/>
                              <w:bCs/>
                              <w:spacing w:val="-16"/>
                              <w:sz w:val="20"/>
                              <w:szCs w:val="20"/>
                            </w:rPr>
                            <w:t>16</w:t>
                          </w:r>
                        </w:p>
                      </w:tc>
                    </w:tr>
                  </w:tbl>
                  <w:p w14:paraId="33228B09">
                    <w:pPr>
                      <w:pStyle w:val="2"/>
                    </w:pPr>
                  </w:p>
                </w:txbxContent>
              </v:textbox>
            </v:shape>
          </v:group>
        </w:pict>
      </w:r>
      <w:r>
        <w:rPr>
          <w:position w:val="-61"/>
        </w:rPr>
        <w:pict>
          <v:group id="_x0000_s1147" o:spid="_x0000_s1147" o:spt="203" style="height:153.4pt;width:108pt;" coordsize="2160,3067">
            <o:lock v:ext="edit"/>
            <v:shape id="_x0000_s1148" o:spid="_x0000_s1148" o:spt="75" type="#_x0000_t75" style="position:absolute;left:29;top:33;height:3005;width:2103;" filled="f" stroked="f" coordsize="21600,21600">
              <v:path/>
              <v:fill on="f" focussize="0,0"/>
              <v:stroke on="f"/>
              <v:imagedata r:id="rId461" o:title=""/>
              <o:lock v:ext="edit" aspectratio="t"/>
            </v:shape>
            <v:shape id="_x0000_s1149" o:spid="_x0000_s1149" o:spt="202" type="#_x0000_t202" style="position:absolute;left:-20;top:-20;height:3107;width:2200;" filled="f" stroked="f" coordsize="21600,21600">
              <v:path/>
              <v:fill on="f" focussize="0,0"/>
              <v:stroke on="f"/>
              <v:imagedata o:title=""/>
              <o:lock v:ext="edit" aspectratio="f"/>
              <v:textbox inset="0mm,0mm,0mm,0mm">
                <w:txbxContent>
                  <w:p w14:paraId="70E040C4">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54B0C06F">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4EA63F72">
                          <w:pPr>
                            <w:spacing w:line="244" w:lineRule="auto"/>
                            <w:rPr>
                              <w:rFonts w:ascii="Arial"/>
                              <w:sz w:val="21"/>
                            </w:rPr>
                          </w:pPr>
                        </w:p>
                        <w:p w14:paraId="0A40B1AD">
                          <w:pPr>
                            <w:spacing w:line="244" w:lineRule="auto"/>
                            <w:rPr>
                              <w:rFonts w:ascii="Arial"/>
                              <w:sz w:val="21"/>
                            </w:rPr>
                          </w:pPr>
                        </w:p>
                        <w:p w14:paraId="1570D72F">
                          <w:pPr>
                            <w:spacing w:line="244" w:lineRule="auto"/>
                            <w:rPr>
                              <w:rFonts w:ascii="Arial"/>
                              <w:sz w:val="21"/>
                            </w:rPr>
                          </w:pPr>
                        </w:p>
                        <w:p w14:paraId="5AC207B7">
                          <w:pPr>
                            <w:spacing w:line="244" w:lineRule="auto"/>
                            <w:rPr>
                              <w:rFonts w:ascii="Arial"/>
                              <w:sz w:val="21"/>
                            </w:rPr>
                          </w:pPr>
                        </w:p>
                        <w:p w14:paraId="15BC11DD">
                          <w:pPr>
                            <w:spacing w:line="245" w:lineRule="auto"/>
                            <w:rPr>
                              <w:rFonts w:ascii="Arial"/>
                              <w:sz w:val="21"/>
                            </w:rPr>
                          </w:pPr>
                        </w:p>
                        <w:p w14:paraId="3AFA5329">
                          <w:pPr>
                            <w:spacing w:line="245" w:lineRule="auto"/>
                            <w:rPr>
                              <w:rFonts w:ascii="Arial"/>
                              <w:sz w:val="21"/>
                            </w:rPr>
                          </w:pPr>
                        </w:p>
                        <w:p w14:paraId="002390D3">
                          <w:pPr>
                            <w:spacing w:line="245" w:lineRule="auto"/>
                            <w:rPr>
                              <w:rFonts w:ascii="Arial"/>
                              <w:sz w:val="21"/>
                            </w:rPr>
                          </w:pPr>
                        </w:p>
                        <w:p w14:paraId="7AB23ABD">
                          <w:pPr>
                            <w:spacing w:line="245" w:lineRule="auto"/>
                            <w:rPr>
                              <w:rFonts w:ascii="Arial"/>
                              <w:sz w:val="21"/>
                            </w:rPr>
                          </w:pPr>
                        </w:p>
                        <w:p w14:paraId="7DFA82FD">
                          <w:pPr>
                            <w:spacing w:line="245" w:lineRule="auto"/>
                            <w:rPr>
                              <w:rFonts w:ascii="Arial"/>
                              <w:sz w:val="21"/>
                            </w:rPr>
                          </w:pPr>
                        </w:p>
                        <w:p w14:paraId="06CACAD3">
                          <w:pPr>
                            <w:spacing w:line="245" w:lineRule="auto"/>
                            <w:rPr>
                              <w:rFonts w:ascii="Arial"/>
                              <w:sz w:val="21"/>
                            </w:rPr>
                          </w:pPr>
                        </w:p>
                        <w:p w14:paraId="73D1729D">
                          <w:pPr>
                            <w:spacing w:line="245" w:lineRule="auto"/>
                            <w:rPr>
                              <w:rFonts w:ascii="Arial"/>
                              <w:sz w:val="21"/>
                            </w:rPr>
                          </w:pPr>
                        </w:p>
                        <w:p w14:paraId="791779ED">
                          <w:pPr>
                            <w:spacing w:before="57" w:line="242" w:lineRule="exact"/>
                            <w:ind w:right="36"/>
                            <w:jc w:val="right"/>
                            <w:rPr>
                              <w:rFonts w:ascii="Arial" w:hAnsi="Arial" w:eastAsia="Arial" w:cs="Arial"/>
                              <w:sz w:val="20"/>
                              <w:szCs w:val="20"/>
                            </w:rPr>
                          </w:pPr>
                          <w:r>
                            <w:rPr>
                              <w:rFonts w:ascii="Arial" w:hAnsi="Arial" w:eastAsia="Arial" w:cs="Arial"/>
                              <w:b/>
                              <w:bCs/>
                              <w:spacing w:val="-16"/>
                              <w:sz w:val="20"/>
                              <w:szCs w:val="20"/>
                            </w:rPr>
                            <w:t>13</w:t>
                          </w:r>
                        </w:p>
                      </w:tc>
                    </w:tr>
                  </w:tbl>
                  <w:p w14:paraId="273935FB">
                    <w:pPr>
                      <w:rPr>
                        <w:rFonts w:ascii="Arial"/>
                        <w:sz w:val="21"/>
                      </w:rPr>
                    </w:pPr>
                  </w:p>
                </w:txbxContent>
              </v:textbox>
            </v:shape>
            <w10:wrap type="none"/>
            <w10:anchorlock/>
          </v:group>
        </w:pict>
      </w:r>
    </w:p>
    <w:p w14:paraId="6346DCA2">
      <w:pPr>
        <w:spacing w:line="3067" w:lineRule="exact"/>
        <w:sectPr>
          <w:type w:val="continuous"/>
          <w:pgSz w:w="11900" w:h="16840"/>
          <w:pgMar w:top="1137" w:right="1195" w:bottom="623" w:left="1436" w:header="567" w:footer="384" w:gutter="0"/>
          <w:cols w:equalWidth="0" w:num="1">
            <w:col w:w="9268"/>
          </w:cols>
        </w:sectPr>
      </w:pPr>
    </w:p>
    <w:p w14:paraId="66A55C0E">
      <w:pPr>
        <w:spacing w:before="25" w:line="317" w:lineRule="exact"/>
        <w:ind w:left="692"/>
        <w:rPr>
          <w:rFonts w:ascii="等线" w:hAnsi="等线" w:eastAsia="等线" w:cs="等线"/>
          <w:sz w:val="22"/>
          <w:szCs w:val="22"/>
        </w:rPr>
      </w:pPr>
      <w:r>
        <w:rPr>
          <w:rFonts w:ascii="等线" w:hAnsi="等线" w:eastAsia="等线" w:cs="等线"/>
          <w:spacing w:val="-4"/>
          <w:position w:val="3"/>
          <w:sz w:val="22"/>
          <w:szCs w:val="22"/>
        </w:rPr>
        <w:t>点赞</w:t>
      </w:r>
      <w:r>
        <w:rPr>
          <w:rFonts w:ascii="等线" w:hAnsi="等线" w:eastAsia="等线" w:cs="等线"/>
          <w:position w:val="3"/>
          <w:sz w:val="22"/>
          <w:szCs w:val="22"/>
        </w:rPr>
        <w:t xml:space="preserve">                              </w:t>
      </w:r>
      <w:r>
        <w:rPr>
          <w:rFonts w:ascii="等线" w:hAnsi="等线" w:eastAsia="等线" w:cs="等线"/>
          <w:spacing w:val="-4"/>
          <w:position w:val="3"/>
          <w:sz w:val="22"/>
          <w:szCs w:val="22"/>
        </w:rPr>
        <w:t>转动手，</w:t>
      </w:r>
    </w:p>
    <w:p w14:paraId="5EF31747">
      <w:pPr>
        <w:spacing w:before="3" w:line="211" w:lineRule="auto"/>
        <w:ind w:left="3437"/>
        <w:rPr>
          <w:rFonts w:ascii="等线" w:hAnsi="等线" w:eastAsia="等线" w:cs="等线"/>
          <w:sz w:val="22"/>
          <w:szCs w:val="22"/>
        </w:rPr>
      </w:pPr>
      <w:r>
        <w:rPr>
          <w:rFonts w:ascii="等线" w:hAnsi="等线" w:eastAsia="等线" w:cs="等线"/>
          <w:spacing w:val="-2"/>
          <w:sz w:val="22"/>
          <w:szCs w:val="22"/>
        </w:rPr>
        <w:t>伸出食指</w:t>
      </w:r>
    </w:p>
    <w:p w14:paraId="4A10E27A">
      <w:pPr>
        <w:pStyle w:val="2"/>
        <w:spacing w:line="14" w:lineRule="auto"/>
        <w:rPr>
          <w:sz w:val="2"/>
        </w:rPr>
      </w:pPr>
      <w:r>
        <w:rPr>
          <w:sz w:val="2"/>
          <w:szCs w:val="2"/>
        </w:rPr>
        <w:br w:type="column"/>
      </w:r>
    </w:p>
    <w:p w14:paraId="74AC9ACF">
      <w:pPr>
        <w:spacing w:before="79" w:line="364" w:lineRule="auto"/>
        <w:ind w:left="3" w:right="606" w:hanging="3"/>
        <w:rPr>
          <w:rFonts w:ascii="等线" w:hAnsi="等线" w:eastAsia="等线" w:cs="等线"/>
          <w:sz w:val="22"/>
          <w:szCs w:val="22"/>
        </w:rPr>
      </w:pPr>
      <w:r>
        <w:rPr>
          <w:rFonts w:ascii="等线" w:hAnsi="等线" w:eastAsia="等线" w:cs="等线"/>
          <w:spacing w:val="-1"/>
          <w:sz w:val="22"/>
          <w:szCs w:val="22"/>
        </w:rPr>
        <w:t>指向比赛方向，手臂与边线平行</w:t>
      </w:r>
    </w:p>
    <w:p w14:paraId="7E6DA054">
      <w:pPr>
        <w:pStyle w:val="2"/>
        <w:spacing w:line="14" w:lineRule="auto"/>
        <w:rPr>
          <w:sz w:val="2"/>
        </w:rPr>
      </w:pPr>
      <w:r>
        <w:rPr>
          <w:sz w:val="2"/>
          <w:szCs w:val="2"/>
        </w:rPr>
        <w:br w:type="column"/>
      </w:r>
    </w:p>
    <w:p w14:paraId="66302EF5">
      <w:pPr>
        <w:spacing w:before="47" w:line="318" w:lineRule="exact"/>
        <w:rPr>
          <w:rFonts w:ascii="等线" w:hAnsi="等线" w:eastAsia="等线" w:cs="等线"/>
          <w:sz w:val="22"/>
          <w:szCs w:val="22"/>
        </w:rPr>
      </w:pPr>
      <w:r>
        <w:rPr>
          <w:rFonts w:ascii="等线" w:hAnsi="等线" w:eastAsia="等线" w:cs="等线"/>
          <w:spacing w:val="-1"/>
          <w:position w:val="3"/>
          <w:sz w:val="22"/>
          <w:szCs w:val="22"/>
        </w:rPr>
        <w:t>竖起大拇指，然后</w:t>
      </w:r>
    </w:p>
    <w:p w14:paraId="509E03F2">
      <w:pPr>
        <w:spacing w:before="106" w:line="211" w:lineRule="auto"/>
        <w:rPr>
          <w:rFonts w:ascii="等线" w:hAnsi="等线" w:eastAsia="等线" w:cs="等线"/>
          <w:sz w:val="22"/>
          <w:szCs w:val="22"/>
        </w:rPr>
      </w:pPr>
      <w:r>
        <w:rPr>
          <w:rFonts w:ascii="等线" w:hAnsi="等线" w:eastAsia="等线" w:cs="等线"/>
          <w:spacing w:val="-1"/>
          <w:sz w:val="22"/>
          <w:szCs w:val="22"/>
        </w:rPr>
        <w:t>用交替拥有箭头指</w:t>
      </w:r>
    </w:p>
    <w:p w14:paraId="613AB97F">
      <w:pPr>
        <w:spacing w:before="95" w:line="214" w:lineRule="auto"/>
        <w:ind w:left="234"/>
        <w:rPr>
          <w:rFonts w:ascii="等线" w:hAnsi="等线" w:eastAsia="等线" w:cs="等线"/>
          <w:sz w:val="22"/>
          <w:szCs w:val="22"/>
        </w:rPr>
      </w:pPr>
      <w:r>
        <w:rPr>
          <w:rFonts w:ascii="等线" w:hAnsi="等线" w:eastAsia="等线" w:cs="等线"/>
          <w:spacing w:val="-4"/>
          <w:sz w:val="22"/>
          <w:szCs w:val="22"/>
        </w:rPr>
        <w:t>向比赛方向。</w:t>
      </w:r>
    </w:p>
    <w:p w14:paraId="7FC0CA7F">
      <w:pPr>
        <w:spacing w:line="214" w:lineRule="auto"/>
        <w:rPr>
          <w:rFonts w:ascii="等线" w:hAnsi="等线" w:eastAsia="等线" w:cs="等线"/>
          <w:sz w:val="22"/>
          <w:szCs w:val="22"/>
        </w:rPr>
        <w:sectPr>
          <w:type w:val="continuous"/>
          <w:pgSz w:w="11900" w:h="16840"/>
          <w:pgMar w:top="1137" w:right="1195" w:bottom="623" w:left="1436" w:header="567" w:footer="384" w:gutter="0"/>
          <w:cols w:equalWidth="0" w:num="3">
            <w:col w:w="4976" w:space="100"/>
            <w:col w:w="2145" w:space="100"/>
            <w:col w:w="1948"/>
          </w:cols>
        </w:sectPr>
      </w:pPr>
    </w:p>
    <w:p w14:paraId="37ECDC26">
      <w:pPr>
        <w:pStyle w:val="2"/>
        <w:spacing w:line="276" w:lineRule="auto"/>
      </w:pPr>
    </w:p>
    <w:p w14:paraId="457A2CE7">
      <w:pPr>
        <w:pStyle w:val="2"/>
        <w:spacing w:before="69" w:line="194" w:lineRule="auto"/>
        <w:rPr>
          <w:sz w:val="24"/>
          <w:szCs w:val="24"/>
        </w:rPr>
      </w:pPr>
      <w:r>
        <w:rPr>
          <w:b/>
          <w:bCs/>
          <w:color w:val="FF0000"/>
          <w:spacing w:val="-15"/>
          <w:sz w:val="24"/>
          <w:szCs w:val="24"/>
        </w:rPr>
        <w:t>Violations</w:t>
      </w:r>
    </w:p>
    <w:p w14:paraId="75402138">
      <w:pPr>
        <w:pStyle w:val="2"/>
        <w:spacing w:before="214" w:line="166" w:lineRule="auto"/>
        <w:ind w:left="2696"/>
        <w:rPr>
          <w:sz w:val="22"/>
          <w:szCs w:val="22"/>
        </w:rPr>
      </w:pPr>
      <w:r>
        <w:rPr>
          <w:spacing w:val="-24"/>
          <w:sz w:val="22"/>
          <w:szCs w:val="22"/>
        </w:rPr>
        <w:t>ILLEGAL</w:t>
      </w:r>
      <w:r>
        <w:rPr>
          <w:spacing w:val="22"/>
          <w:sz w:val="22"/>
          <w:szCs w:val="22"/>
        </w:rPr>
        <w:t xml:space="preserve"> </w:t>
      </w:r>
      <w:r>
        <w:rPr>
          <w:spacing w:val="-24"/>
          <w:sz w:val="22"/>
          <w:szCs w:val="22"/>
        </w:rPr>
        <w:t>DRIBBLE:</w:t>
      </w:r>
      <w:r>
        <w:rPr>
          <w:spacing w:val="1"/>
          <w:sz w:val="22"/>
          <w:szCs w:val="22"/>
        </w:rPr>
        <w:t xml:space="preserve">                    </w:t>
      </w:r>
      <w:r>
        <w:rPr>
          <w:sz w:val="22"/>
          <w:szCs w:val="22"/>
        </w:rPr>
        <w:t xml:space="preserve">           </w:t>
      </w:r>
      <w:r>
        <w:rPr>
          <w:spacing w:val="-24"/>
          <w:sz w:val="22"/>
          <w:szCs w:val="22"/>
        </w:rPr>
        <w:t>ILLEGAL</w:t>
      </w:r>
      <w:r>
        <w:rPr>
          <w:spacing w:val="6"/>
          <w:sz w:val="22"/>
          <w:szCs w:val="22"/>
        </w:rPr>
        <w:t xml:space="preserve"> </w:t>
      </w:r>
      <w:r>
        <w:rPr>
          <w:spacing w:val="-24"/>
          <w:sz w:val="22"/>
          <w:szCs w:val="22"/>
        </w:rPr>
        <w:t>DRIBBLE:</w:t>
      </w:r>
    </w:p>
    <w:p w14:paraId="5E3B3626">
      <w:pPr>
        <w:spacing w:line="166" w:lineRule="auto"/>
        <w:rPr>
          <w:sz w:val="22"/>
          <w:szCs w:val="22"/>
        </w:rPr>
        <w:sectPr>
          <w:headerReference r:id="rId250" w:type="default"/>
          <w:footerReference r:id="rId251" w:type="default"/>
          <w:pgSz w:w="11900" w:h="16840"/>
          <w:pgMar w:top="1207" w:right="1195" w:bottom="652" w:left="1417" w:header="635" w:footer="402" w:gutter="0"/>
          <w:cols w:equalWidth="0" w:num="1">
            <w:col w:w="9287"/>
          </w:cols>
        </w:sectPr>
      </w:pPr>
    </w:p>
    <w:p w14:paraId="4D8E6E8D">
      <w:pPr>
        <w:pStyle w:val="2"/>
        <w:spacing w:before="33" w:line="3348" w:lineRule="exact"/>
        <w:ind w:firstLine="51"/>
      </w:pPr>
      <w:r>
        <w:pict>
          <v:shape id="_x0000_s1150" o:spid="_x0000_s1150" o:spt="202" type="#_x0000_t202" style="position:absolute;left:0pt;margin-left:96.95pt;margin-top:154.2pt;height:14.3pt;width:10.45pt;z-index:251716608;mso-width-relative:page;mso-height-relative:page;" filled="f" stroked="f" coordsize="21600,21600">
            <v:path/>
            <v:fill on="f" focussize="0,0"/>
            <v:stroke on="f"/>
            <v:imagedata o:title=""/>
            <o:lock v:ext="edit" aspectratio="f"/>
            <v:textbox inset="0mm,0mm,0mm,0mm">
              <w:txbxContent>
                <w:p w14:paraId="0B9ADCA8">
                  <w:pPr>
                    <w:pStyle w:val="2"/>
                    <w:spacing w:before="20" w:line="245" w:lineRule="exact"/>
                    <w:jc w:val="right"/>
                    <w:rPr>
                      <w:sz w:val="20"/>
                      <w:szCs w:val="20"/>
                    </w:rPr>
                  </w:pPr>
                  <w:r>
                    <w:rPr>
                      <w:b/>
                      <w:bCs/>
                      <w:spacing w:val="-37"/>
                      <w:w w:val="96"/>
                      <w:sz w:val="20"/>
                      <w:szCs w:val="20"/>
                    </w:rPr>
                    <w:t>1</w:t>
                  </w:r>
                  <w:r>
                    <w:rPr>
                      <w:b/>
                      <w:bCs/>
                      <w:spacing w:val="-9"/>
                      <w:w w:val="96"/>
                      <w:sz w:val="20"/>
                      <w:szCs w:val="20"/>
                    </w:rPr>
                    <w:t>7</w:t>
                  </w:r>
                </w:p>
              </w:txbxContent>
            </v:textbox>
          </v:shape>
        </w:pict>
      </w:r>
      <w:r>
        <w:rPr>
          <w:position w:val="-66"/>
        </w:rPr>
        <w:pict>
          <v:group id="_x0000_s1151" o:spid="_x0000_s1151" o:spt="203" style="height:167.4pt;width:108pt;" coordsize="2160,3347">
            <o:lock v:ext="edit"/>
            <v:shape id="_x0000_s1152" o:spid="_x0000_s1152" o:spt="75" type="#_x0000_t75" style="position:absolute;left:0;top:280;height:3067;width:2160;" filled="f" stroked="f" coordsize="21600,21600">
              <v:path/>
              <v:fill on="f" focussize="0,0"/>
              <v:stroke on="f"/>
              <v:imagedata r:id="rId462" o:title=""/>
              <o:lock v:ext="edit" aspectratio="t"/>
            </v:shape>
            <v:shape id="_x0000_s1153" o:spid="_x0000_s1153" o:spt="202" type="#_x0000_t202" style="position:absolute;left:495;top:-20;height:313;width:1175;" filled="f" stroked="f" coordsize="21600,21600">
              <v:path/>
              <v:fill on="f" focussize="0,0"/>
              <v:stroke on="f"/>
              <v:imagedata o:title=""/>
              <o:lock v:ext="edit" aspectratio="f"/>
              <v:textbox inset="0mm,0mm,0mm,0mm">
                <w:txbxContent>
                  <w:p w14:paraId="67A76F2B">
                    <w:pPr>
                      <w:spacing w:before="20" w:line="273" w:lineRule="exact"/>
                      <w:jc w:val="right"/>
                      <w:rPr>
                        <w:rFonts w:ascii="Arial" w:hAnsi="Arial" w:eastAsia="Arial" w:cs="Arial"/>
                        <w:sz w:val="22"/>
                        <w:szCs w:val="22"/>
                      </w:rPr>
                    </w:pPr>
                    <w:r>
                      <w:rPr>
                        <w:rFonts w:ascii="Arial" w:hAnsi="Arial" w:eastAsia="Arial" w:cs="Arial"/>
                        <w:spacing w:val="-21"/>
                        <w:w w:val="97"/>
                        <w:sz w:val="22"/>
                        <w:szCs w:val="22"/>
                      </w:rPr>
                      <w:t>TRAVEL</w:t>
                    </w:r>
                    <w:r>
                      <w:rPr>
                        <w:rFonts w:ascii="Arial" w:hAnsi="Arial" w:eastAsia="Arial" w:cs="Arial"/>
                        <w:spacing w:val="-20"/>
                        <w:w w:val="97"/>
                        <w:sz w:val="22"/>
                        <w:szCs w:val="22"/>
                      </w:rPr>
                      <w:t>LIN</w:t>
                    </w:r>
                    <w:r>
                      <w:rPr>
                        <w:rFonts w:ascii="Arial" w:hAnsi="Arial" w:eastAsia="Arial" w:cs="Arial"/>
                        <w:spacing w:val="-14"/>
                        <w:w w:val="97"/>
                        <w:sz w:val="22"/>
                        <w:szCs w:val="22"/>
                      </w:rPr>
                      <w:t>G</w:t>
                    </w:r>
                  </w:p>
                </w:txbxContent>
              </v:textbox>
            </v:shape>
            <w10:wrap type="none"/>
            <w10:anchorlock/>
          </v:group>
        </w:pict>
      </w:r>
    </w:p>
    <w:p w14:paraId="62328920">
      <w:pPr>
        <w:pStyle w:val="2"/>
        <w:spacing w:line="14" w:lineRule="auto"/>
        <w:rPr>
          <w:sz w:val="2"/>
        </w:rPr>
      </w:pPr>
      <w:r>
        <w:rPr>
          <w:sz w:val="2"/>
          <w:szCs w:val="2"/>
        </w:rPr>
        <w:br w:type="column"/>
      </w:r>
    </w:p>
    <w:p w14:paraId="527B02ED">
      <w:pPr>
        <w:pStyle w:val="2"/>
        <w:spacing w:before="87" w:line="199" w:lineRule="auto"/>
        <w:ind w:left="188"/>
        <w:rPr>
          <w:sz w:val="22"/>
          <w:szCs w:val="22"/>
        </w:rPr>
      </w:pPr>
      <w:r>
        <w:rPr>
          <w:spacing w:val="-22"/>
          <w:sz w:val="22"/>
          <w:szCs w:val="22"/>
        </w:rPr>
        <w:t>DOUBLE</w:t>
      </w:r>
      <w:r>
        <w:rPr>
          <w:spacing w:val="5"/>
          <w:sz w:val="22"/>
          <w:szCs w:val="22"/>
        </w:rPr>
        <w:t xml:space="preserve"> </w:t>
      </w:r>
      <w:r>
        <w:rPr>
          <w:spacing w:val="-22"/>
          <w:sz w:val="22"/>
          <w:szCs w:val="22"/>
        </w:rPr>
        <w:t>DRIBBLING</w:t>
      </w:r>
    </w:p>
    <w:p w14:paraId="71AFA3F5">
      <w:pPr>
        <w:pStyle w:val="2"/>
        <w:spacing w:before="15" w:line="3067" w:lineRule="exact"/>
      </w:pPr>
      <w:r>
        <w:rPr>
          <w:position w:val="-61"/>
        </w:rPr>
        <w:pict>
          <v:group id="_x0000_s1154" o:spid="_x0000_s1154" o:spt="203" style="height:153.4pt;width:108pt;" coordsize="2160,3067">
            <o:lock v:ext="edit"/>
            <v:shape id="_x0000_s1155" o:spid="_x0000_s1155" o:spt="75" type="#_x0000_t75" style="position:absolute;left:33;top:29;height:3010;width:2098;" filled="f" stroked="f" coordsize="21600,21600">
              <v:path/>
              <v:fill on="f" focussize="0,0"/>
              <v:stroke on="f"/>
              <v:imagedata r:id="rId463" o:title=""/>
              <o:lock v:ext="edit" aspectratio="t"/>
            </v:shape>
            <v:shape id="_x0000_s1156" o:spid="_x0000_s1156" o:spt="202" type="#_x0000_t202" style="position:absolute;left:-20;top:-20;height:3107;width:2200;" filled="f" stroked="f" coordsize="21600,21600">
              <v:path/>
              <v:fill on="f" focussize="0,0"/>
              <v:stroke on="f"/>
              <v:imagedata o:title=""/>
              <o:lock v:ext="edit" aspectratio="f"/>
              <v:textbox inset="0mm,0mm,0mm,0mm">
                <w:txbxContent>
                  <w:p w14:paraId="5F083F7F">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24C0378">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001B5EAC">
                          <w:pPr>
                            <w:spacing w:line="245" w:lineRule="auto"/>
                            <w:rPr>
                              <w:rFonts w:ascii="Arial"/>
                              <w:sz w:val="21"/>
                            </w:rPr>
                          </w:pPr>
                        </w:p>
                        <w:p w14:paraId="71C9BBB9">
                          <w:pPr>
                            <w:spacing w:line="245" w:lineRule="auto"/>
                            <w:rPr>
                              <w:rFonts w:ascii="Arial"/>
                              <w:sz w:val="21"/>
                            </w:rPr>
                          </w:pPr>
                        </w:p>
                        <w:p w14:paraId="2B27AB9D">
                          <w:pPr>
                            <w:spacing w:line="245" w:lineRule="auto"/>
                            <w:rPr>
                              <w:rFonts w:ascii="Arial"/>
                              <w:sz w:val="21"/>
                            </w:rPr>
                          </w:pPr>
                        </w:p>
                        <w:p w14:paraId="2EE955AC">
                          <w:pPr>
                            <w:spacing w:line="245" w:lineRule="auto"/>
                            <w:rPr>
                              <w:rFonts w:ascii="Arial"/>
                              <w:sz w:val="21"/>
                            </w:rPr>
                          </w:pPr>
                        </w:p>
                        <w:p w14:paraId="26CFADA7">
                          <w:pPr>
                            <w:spacing w:line="245" w:lineRule="auto"/>
                            <w:rPr>
                              <w:rFonts w:ascii="Arial"/>
                              <w:sz w:val="21"/>
                            </w:rPr>
                          </w:pPr>
                        </w:p>
                        <w:p w14:paraId="4113B099">
                          <w:pPr>
                            <w:spacing w:line="245" w:lineRule="auto"/>
                            <w:rPr>
                              <w:rFonts w:ascii="Arial"/>
                              <w:sz w:val="21"/>
                            </w:rPr>
                          </w:pPr>
                        </w:p>
                        <w:p w14:paraId="6163F07B">
                          <w:pPr>
                            <w:spacing w:line="245" w:lineRule="auto"/>
                            <w:rPr>
                              <w:rFonts w:ascii="Arial"/>
                              <w:sz w:val="21"/>
                            </w:rPr>
                          </w:pPr>
                        </w:p>
                        <w:p w14:paraId="1765929E">
                          <w:pPr>
                            <w:spacing w:line="245" w:lineRule="auto"/>
                            <w:rPr>
                              <w:rFonts w:ascii="Arial"/>
                              <w:sz w:val="21"/>
                            </w:rPr>
                          </w:pPr>
                        </w:p>
                        <w:p w14:paraId="447CECDD">
                          <w:pPr>
                            <w:spacing w:line="245" w:lineRule="auto"/>
                            <w:rPr>
                              <w:rFonts w:ascii="Arial"/>
                              <w:sz w:val="21"/>
                            </w:rPr>
                          </w:pPr>
                        </w:p>
                        <w:p w14:paraId="5D842E8F">
                          <w:pPr>
                            <w:spacing w:line="245" w:lineRule="auto"/>
                            <w:rPr>
                              <w:rFonts w:ascii="Arial"/>
                              <w:sz w:val="21"/>
                            </w:rPr>
                          </w:pPr>
                        </w:p>
                        <w:p w14:paraId="0BA5272E">
                          <w:pPr>
                            <w:spacing w:line="245" w:lineRule="auto"/>
                            <w:rPr>
                              <w:rFonts w:ascii="Arial"/>
                              <w:sz w:val="21"/>
                            </w:rPr>
                          </w:pPr>
                        </w:p>
                        <w:p w14:paraId="2FC3E2FA">
                          <w:pPr>
                            <w:spacing w:before="58" w:line="237" w:lineRule="exact"/>
                            <w:ind w:right="26"/>
                            <w:jc w:val="right"/>
                            <w:rPr>
                              <w:rFonts w:ascii="Arial" w:hAnsi="Arial" w:eastAsia="Arial" w:cs="Arial"/>
                              <w:sz w:val="20"/>
                              <w:szCs w:val="20"/>
                            </w:rPr>
                          </w:pPr>
                          <w:r>
                            <w:rPr>
                              <w:rFonts w:ascii="Arial" w:hAnsi="Arial" w:eastAsia="Arial" w:cs="Arial"/>
                              <w:b/>
                              <w:bCs/>
                              <w:spacing w:val="-14"/>
                              <w:sz w:val="20"/>
                              <w:szCs w:val="20"/>
                            </w:rPr>
                            <w:t>18</w:t>
                          </w:r>
                        </w:p>
                      </w:tc>
                    </w:tr>
                  </w:tbl>
                  <w:p w14:paraId="6238CD7C">
                    <w:pPr>
                      <w:rPr>
                        <w:rFonts w:ascii="Arial"/>
                        <w:sz w:val="21"/>
                      </w:rPr>
                    </w:pPr>
                  </w:p>
                </w:txbxContent>
              </v:textbox>
            </v:shape>
            <w10:wrap type="none"/>
            <w10:anchorlock/>
          </v:group>
        </w:pict>
      </w:r>
    </w:p>
    <w:p w14:paraId="57B7277F">
      <w:pPr>
        <w:pStyle w:val="2"/>
        <w:spacing w:line="14" w:lineRule="auto"/>
        <w:rPr>
          <w:sz w:val="2"/>
        </w:rPr>
      </w:pPr>
      <w:r>
        <w:rPr>
          <w:sz w:val="2"/>
          <w:szCs w:val="2"/>
        </w:rPr>
        <w:br w:type="column"/>
      </w:r>
    </w:p>
    <w:p w14:paraId="3389C826">
      <w:pPr>
        <w:pStyle w:val="2"/>
        <w:spacing w:before="87" w:line="199" w:lineRule="auto"/>
        <w:ind w:left="1325"/>
        <w:rPr>
          <w:sz w:val="22"/>
          <w:szCs w:val="22"/>
        </w:rPr>
      </w:pPr>
      <w:r>
        <w:rPr>
          <w:spacing w:val="-21"/>
          <w:w w:val="97"/>
          <w:sz w:val="22"/>
          <w:szCs w:val="22"/>
        </w:rPr>
        <w:t>CARRYING THE</w:t>
      </w:r>
      <w:r>
        <w:rPr>
          <w:spacing w:val="14"/>
          <w:sz w:val="22"/>
          <w:szCs w:val="22"/>
        </w:rPr>
        <w:t xml:space="preserve"> </w:t>
      </w:r>
      <w:r>
        <w:rPr>
          <w:spacing w:val="-21"/>
          <w:w w:val="97"/>
          <w:sz w:val="22"/>
          <w:szCs w:val="22"/>
        </w:rPr>
        <w:t>BALL</w:t>
      </w:r>
    </w:p>
    <w:p w14:paraId="34DA6AE7">
      <w:pPr>
        <w:pStyle w:val="2"/>
        <w:spacing w:before="15" w:line="3067" w:lineRule="exact"/>
      </w:pPr>
      <w:r>
        <w:rPr>
          <w:position w:val="-61"/>
        </w:rPr>
        <w:pict>
          <v:group id="_x0000_s1157" o:spid="_x0000_s1157" o:spt="203" style="height:153.4pt;width:224.2pt;" coordsize="4483,3067">
            <o:lock v:ext="edit"/>
            <v:shape id="_x0000_s1158" o:spid="_x0000_s1158" o:spt="75" type="#_x0000_t75" style="position:absolute;left:0;top:0;height:3067;width:4483;" filled="f" stroked="f" coordsize="21600,21600">
              <v:path/>
              <v:fill on="f" focussize="0,0"/>
              <v:stroke on="f"/>
              <v:imagedata r:id="rId464" o:title=""/>
              <o:lock v:ext="edit" aspectratio="t"/>
            </v:shape>
            <v:shape id="_x0000_s1159" o:spid="_x0000_s1159" o:spt="202" type="#_x0000_t202" style="position:absolute;left:4211;top:2765;height:286;width:208;" filled="f" stroked="f" coordsize="21600,21600">
              <v:path/>
              <v:fill on="f" focussize="0,0"/>
              <v:stroke on="f"/>
              <v:imagedata o:title=""/>
              <o:lock v:ext="edit" aspectratio="f"/>
              <v:textbox inset="0mm,0mm,0mm,0mm">
                <w:txbxContent>
                  <w:p w14:paraId="5DC25A12">
                    <w:pPr>
                      <w:spacing w:before="20" w:line="245" w:lineRule="exact"/>
                      <w:jc w:val="right"/>
                      <w:rPr>
                        <w:rFonts w:ascii="Arial" w:hAnsi="Arial" w:eastAsia="Arial" w:cs="Arial"/>
                        <w:sz w:val="20"/>
                        <w:szCs w:val="20"/>
                      </w:rPr>
                    </w:pPr>
                    <w:r>
                      <w:rPr>
                        <w:rFonts w:ascii="Arial" w:hAnsi="Arial" w:eastAsia="Arial" w:cs="Arial"/>
                        <w:b/>
                        <w:bCs/>
                        <w:spacing w:val="-30"/>
                        <w:w w:val="93"/>
                        <w:sz w:val="20"/>
                        <w:szCs w:val="20"/>
                      </w:rPr>
                      <w:t>1</w:t>
                    </w:r>
                    <w:r>
                      <w:rPr>
                        <w:rFonts w:ascii="Arial" w:hAnsi="Arial" w:eastAsia="Arial" w:cs="Arial"/>
                        <w:b/>
                        <w:bCs/>
                        <w:spacing w:val="-10"/>
                        <w:w w:val="93"/>
                        <w:sz w:val="20"/>
                        <w:szCs w:val="20"/>
                      </w:rPr>
                      <w:t>9</w:t>
                    </w:r>
                  </w:p>
                </w:txbxContent>
              </v:textbox>
            </v:shape>
            <w10:wrap type="none"/>
            <w10:anchorlock/>
          </v:group>
        </w:pict>
      </w:r>
    </w:p>
    <w:p w14:paraId="38491820">
      <w:pPr>
        <w:spacing w:line="3067" w:lineRule="exact"/>
        <w:sectPr>
          <w:type w:val="continuous"/>
          <w:pgSz w:w="11900" w:h="16840"/>
          <w:pgMar w:top="1207" w:right="1195" w:bottom="652" w:left="1417" w:header="635" w:footer="402" w:gutter="0"/>
          <w:cols w:equalWidth="0" w:num="3">
            <w:col w:w="2309" w:space="100"/>
            <w:col w:w="2257" w:space="100"/>
            <w:col w:w="4522"/>
          </w:cols>
        </w:sectPr>
      </w:pPr>
    </w:p>
    <w:p w14:paraId="48BBAE60">
      <w:pPr>
        <w:pStyle w:val="2"/>
        <w:spacing w:before="40" w:line="272" w:lineRule="exact"/>
        <w:ind w:left="654"/>
        <w:rPr>
          <w:sz w:val="22"/>
          <w:szCs w:val="22"/>
        </w:rPr>
      </w:pPr>
      <w:r>
        <w:rPr>
          <w:spacing w:val="-10"/>
          <w:position w:val="2"/>
          <w:sz w:val="22"/>
          <w:szCs w:val="22"/>
        </w:rPr>
        <w:t>Rotate fists</w:t>
      </w:r>
      <w:r>
        <w:rPr>
          <w:spacing w:val="4"/>
          <w:position w:val="2"/>
          <w:sz w:val="22"/>
          <w:szCs w:val="22"/>
        </w:rPr>
        <w:t xml:space="preserve"> </w:t>
      </w:r>
      <w:r>
        <w:rPr>
          <w:spacing w:val="-10"/>
          <w:position w:val="2"/>
          <w:sz w:val="22"/>
          <w:szCs w:val="22"/>
        </w:rPr>
        <w:t>Patting motion with</w:t>
      </w:r>
    </w:p>
    <w:p w14:paraId="6668846D">
      <w:pPr>
        <w:pStyle w:val="2"/>
        <w:spacing w:line="271" w:lineRule="exact"/>
        <w:ind w:left="3292"/>
        <w:rPr>
          <w:sz w:val="22"/>
          <w:szCs w:val="22"/>
        </w:rPr>
      </w:pPr>
      <w:r>
        <w:rPr>
          <w:spacing w:val="-11"/>
          <w:position w:val="2"/>
          <w:sz w:val="22"/>
          <w:szCs w:val="22"/>
        </w:rPr>
        <w:t>palm</w:t>
      </w:r>
    </w:p>
    <w:p w14:paraId="5AAD9D42">
      <w:pPr>
        <w:spacing w:line="54" w:lineRule="exact"/>
      </w:pPr>
    </w:p>
    <w:p w14:paraId="3BFED47A">
      <w:pPr>
        <w:pStyle w:val="2"/>
        <w:spacing w:line="14" w:lineRule="auto"/>
        <w:rPr>
          <w:sz w:val="2"/>
        </w:rPr>
      </w:pPr>
      <w:r>
        <w:rPr>
          <w:sz w:val="2"/>
          <w:szCs w:val="2"/>
        </w:rPr>
        <w:br w:type="column"/>
      </w:r>
    </w:p>
    <w:p w14:paraId="35852FDD">
      <w:pPr>
        <w:pStyle w:val="2"/>
        <w:spacing w:before="39" w:line="274" w:lineRule="exact"/>
        <w:rPr>
          <w:sz w:val="22"/>
          <w:szCs w:val="22"/>
        </w:rPr>
      </w:pPr>
      <w:r>
        <w:rPr>
          <w:spacing w:val="-8"/>
          <w:position w:val="2"/>
          <w:sz w:val="22"/>
          <w:szCs w:val="22"/>
        </w:rPr>
        <w:t>Half rotation with palm</w:t>
      </w:r>
    </w:p>
    <w:p w14:paraId="6C7C7E9E">
      <w:pPr>
        <w:spacing w:line="274" w:lineRule="exact"/>
        <w:rPr>
          <w:sz w:val="22"/>
          <w:szCs w:val="22"/>
        </w:rPr>
        <w:sectPr>
          <w:type w:val="continuous"/>
          <w:pgSz w:w="11900" w:h="16840"/>
          <w:pgMar w:top="1207" w:right="1195" w:bottom="652" w:left="1417" w:header="635" w:footer="402" w:gutter="0"/>
          <w:cols w:equalWidth="0" w:num="2">
            <w:col w:w="5933" w:space="100"/>
            <w:col w:w="3255"/>
          </w:cols>
        </w:sectPr>
      </w:pPr>
    </w:p>
    <w:p w14:paraId="31EAA60F">
      <w:pPr>
        <w:pStyle w:val="2"/>
        <w:spacing w:line="269" w:lineRule="auto"/>
      </w:pPr>
    </w:p>
    <w:p w14:paraId="7A7F6AAA">
      <w:pPr>
        <w:pStyle w:val="2"/>
        <w:spacing w:before="63" w:line="274" w:lineRule="exact"/>
        <w:ind w:left="614"/>
        <w:rPr>
          <w:sz w:val="22"/>
          <w:szCs w:val="22"/>
        </w:rPr>
      </w:pPr>
      <w:r>
        <w:rPr>
          <w:spacing w:val="-24"/>
          <w:w w:val="98"/>
          <w:sz w:val="22"/>
          <w:szCs w:val="22"/>
        </w:rPr>
        <w:t>3 SECONDS</w:t>
      </w:r>
      <w:r>
        <w:rPr>
          <w:spacing w:val="2"/>
          <w:sz w:val="22"/>
          <w:szCs w:val="22"/>
        </w:rPr>
        <w:t xml:space="preserve">                     </w:t>
      </w:r>
      <w:r>
        <w:rPr>
          <w:spacing w:val="-24"/>
          <w:w w:val="98"/>
          <w:sz w:val="22"/>
          <w:szCs w:val="22"/>
        </w:rPr>
        <w:t>5 SECONDS</w:t>
      </w:r>
      <w:r>
        <w:rPr>
          <w:spacing w:val="2"/>
          <w:sz w:val="22"/>
          <w:szCs w:val="22"/>
        </w:rPr>
        <w:t xml:space="preserve">                     </w:t>
      </w:r>
      <w:r>
        <w:rPr>
          <w:spacing w:val="-24"/>
          <w:w w:val="98"/>
          <w:sz w:val="22"/>
          <w:szCs w:val="22"/>
        </w:rPr>
        <w:t>8 SE</w:t>
      </w:r>
      <w:r>
        <w:rPr>
          <w:spacing w:val="-25"/>
          <w:w w:val="98"/>
          <w:sz w:val="22"/>
          <w:szCs w:val="22"/>
        </w:rPr>
        <w:t>CONDS</w:t>
      </w:r>
      <w:r>
        <w:rPr>
          <w:spacing w:val="3"/>
          <w:sz w:val="22"/>
          <w:szCs w:val="22"/>
        </w:rPr>
        <w:t xml:space="preserve"> </w:t>
      </w:r>
      <w:r>
        <w:rPr>
          <w:spacing w:val="-25"/>
          <w:w w:val="98"/>
          <w:sz w:val="22"/>
          <w:szCs w:val="22"/>
        </w:rPr>
        <w:t>SHOT</w:t>
      </w:r>
      <w:r>
        <w:rPr>
          <w:spacing w:val="3"/>
          <w:sz w:val="22"/>
          <w:szCs w:val="22"/>
        </w:rPr>
        <w:t xml:space="preserve"> </w:t>
      </w:r>
      <w:r>
        <w:rPr>
          <w:spacing w:val="-25"/>
          <w:w w:val="98"/>
          <w:sz w:val="22"/>
          <w:szCs w:val="22"/>
        </w:rPr>
        <w:t>CLOCK</w:t>
      </w:r>
    </w:p>
    <w:p w14:paraId="6DBB71B0">
      <w:pPr>
        <w:pStyle w:val="2"/>
        <w:spacing w:before="7" w:line="3072" w:lineRule="exact"/>
        <w:ind w:firstLine="2408"/>
      </w:pPr>
      <w:r>
        <w:pict>
          <v:group id="_x0000_s1160" o:spid="_x0000_s1160" o:spt="203" style="position:absolute;left:0pt;margin-left:2.55pt;margin-top:0.35pt;height:153.65pt;width:108pt;z-index:251715584;mso-width-relative:page;mso-height-relative:page;" coordsize="2160,3072">
            <o:lock v:ext="edit"/>
            <v:shape id="_x0000_s1161" o:spid="_x0000_s1161" o:spt="75" type="#_x0000_t75" style="position:absolute;left:29;top:33;height:3010;width:2103;" filled="f" stroked="f" coordsize="21600,21600">
              <v:path/>
              <v:fill on="f" focussize="0,0"/>
              <v:stroke on="f"/>
              <v:imagedata r:id="rId465" o:title=""/>
              <o:lock v:ext="edit" aspectratio="t"/>
            </v:shape>
            <v:shape id="_x0000_s1162" o:spid="_x0000_s1162" o:spt="202" type="#_x0000_t202" style="position:absolute;left:-20;top:-20;height:3112;width:2200;" filled="f" stroked="f" coordsize="21600,21600">
              <v:path/>
              <v:fill on="f" focussize="0,0"/>
              <v:stroke on="f"/>
              <v:imagedata o:title=""/>
              <o:lock v:ext="edit" aspectratio="f"/>
              <v:textbox inset="0mm,0mm,0mm,0mm">
                <w:txbxContent>
                  <w:p w14:paraId="46CCAD0D">
                    <w:pPr>
                      <w:spacing w:line="20" w:lineRule="exact"/>
                    </w:pPr>
                  </w:p>
                  <w:tbl>
                    <w:tblPr>
                      <w:tblStyle w:val="5"/>
                      <w:tblW w:w="213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58DEBAE8">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2" w:hRule="atLeast"/>
                      </w:trPr>
                      <w:tc>
                        <w:tcPr>
                          <w:tcW w:w="2134" w:type="dxa"/>
                          <w:vAlign w:val="top"/>
                        </w:tcPr>
                        <w:p w14:paraId="58F5E0BE">
                          <w:pPr>
                            <w:pStyle w:val="6"/>
                            <w:spacing w:line="244" w:lineRule="auto"/>
                            <w:rPr>
                              <w:sz w:val="21"/>
                            </w:rPr>
                          </w:pPr>
                        </w:p>
                        <w:p w14:paraId="56BA50EF">
                          <w:pPr>
                            <w:pStyle w:val="6"/>
                            <w:spacing w:line="244" w:lineRule="auto"/>
                            <w:rPr>
                              <w:sz w:val="21"/>
                            </w:rPr>
                          </w:pPr>
                        </w:p>
                        <w:p w14:paraId="7A987F57">
                          <w:pPr>
                            <w:pStyle w:val="6"/>
                            <w:spacing w:line="244" w:lineRule="auto"/>
                            <w:rPr>
                              <w:sz w:val="21"/>
                            </w:rPr>
                          </w:pPr>
                        </w:p>
                        <w:p w14:paraId="19AD37CB">
                          <w:pPr>
                            <w:pStyle w:val="6"/>
                            <w:spacing w:line="244" w:lineRule="auto"/>
                            <w:rPr>
                              <w:sz w:val="21"/>
                            </w:rPr>
                          </w:pPr>
                        </w:p>
                        <w:p w14:paraId="47A2C9E8">
                          <w:pPr>
                            <w:pStyle w:val="6"/>
                            <w:spacing w:line="244" w:lineRule="auto"/>
                            <w:rPr>
                              <w:sz w:val="21"/>
                            </w:rPr>
                          </w:pPr>
                        </w:p>
                        <w:p w14:paraId="3D12499B">
                          <w:pPr>
                            <w:pStyle w:val="6"/>
                            <w:spacing w:line="244" w:lineRule="auto"/>
                            <w:rPr>
                              <w:sz w:val="21"/>
                            </w:rPr>
                          </w:pPr>
                        </w:p>
                        <w:p w14:paraId="0848D427">
                          <w:pPr>
                            <w:pStyle w:val="6"/>
                            <w:spacing w:line="244" w:lineRule="auto"/>
                            <w:rPr>
                              <w:sz w:val="21"/>
                            </w:rPr>
                          </w:pPr>
                        </w:p>
                        <w:p w14:paraId="1E2EE8F5">
                          <w:pPr>
                            <w:pStyle w:val="6"/>
                            <w:spacing w:line="244" w:lineRule="auto"/>
                            <w:rPr>
                              <w:sz w:val="21"/>
                            </w:rPr>
                          </w:pPr>
                        </w:p>
                        <w:p w14:paraId="0B0005A4">
                          <w:pPr>
                            <w:pStyle w:val="6"/>
                            <w:spacing w:line="244" w:lineRule="auto"/>
                            <w:rPr>
                              <w:sz w:val="21"/>
                            </w:rPr>
                          </w:pPr>
                        </w:p>
                        <w:p w14:paraId="671A711D">
                          <w:pPr>
                            <w:pStyle w:val="6"/>
                            <w:spacing w:line="245" w:lineRule="auto"/>
                            <w:rPr>
                              <w:sz w:val="21"/>
                            </w:rPr>
                          </w:pPr>
                        </w:p>
                        <w:p w14:paraId="7E1556E3">
                          <w:pPr>
                            <w:pStyle w:val="6"/>
                            <w:spacing w:line="245" w:lineRule="auto"/>
                            <w:rPr>
                              <w:sz w:val="21"/>
                            </w:rPr>
                          </w:pPr>
                        </w:p>
                        <w:p w14:paraId="2469C01D">
                          <w:pPr>
                            <w:pStyle w:val="6"/>
                            <w:spacing w:before="57" w:line="246" w:lineRule="exact"/>
                            <w:ind w:left="1871"/>
                            <w:rPr>
                              <w:sz w:val="20"/>
                              <w:szCs w:val="20"/>
                            </w:rPr>
                          </w:pPr>
                          <w:r>
                            <w:rPr>
                              <w:b/>
                              <w:bCs/>
                              <w:spacing w:val="-12"/>
                              <w:sz w:val="20"/>
                              <w:szCs w:val="20"/>
                            </w:rPr>
                            <w:t>20</w:t>
                          </w:r>
                        </w:p>
                      </w:tc>
                    </w:tr>
                  </w:tbl>
                  <w:p w14:paraId="45D5761A">
                    <w:pPr>
                      <w:pStyle w:val="2"/>
                    </w:pPr>
                  </w:p>
                </w:txbxContent>
              </v:textbox>
            </v:shape>
          </v:group>
        </w:pict>
      </w:r>
      <w:r>
        <w:pict>
          <v:group id="_x0000_s1163" o:spid="_x0000_s1163" o:spt="203" style="position:absolute;left:0pt;margin-left:238.25pt;margin-top:0.35pt;height:153.65pt;width:108.25pt;z-index:251713536;mso-width-relative:page;mso-height-relative:page;" coordsize="2165,3072">
            <o:lock v:ext="edit"/>
            <v:shape id="_x0000_s1164" o:spid="_x0000_s1164" o:spt="75" type="#_x0000_t75" style="position:absolute;left:33;top:33;height:3010;width:2103;" filled="f" stroked="f" coordsize="21600,21600">
              <v:path/>
              <v:fill on="f" focussize="0,0"/>
              <v:stroke on="f"/>
              <v:imagedata r:id="rId466" o:title=""/>
              <o:lock v:ext="edit" aspectratio="t"/>
            </v:shape>
            <v:shape id="_x0000_s1165" o:spid="_x0000_s1165" o:spt="202" type="#_x0000_t202" style="position:absolute;left:-20;top:-20;height:3112;width:2205;" filled="f" stroked="f" coordsize="21600,21600">
              <v:path/>
              <v:fill on="f" focussize="0,0"/>
              <v:stroke on="f"/>
              <v:imagedata o:title=""/>
              <o:lock v:ext="edit" aspectratio="f"/>
              <v:textbox inset="0mm,0mm,0mm,0mm">
                <w:txbxContent>
                  <w:p w14:paraId="37C8E7B0">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2FDEF6C3">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2" w:hRule="atLeast"/>
                      </w:trPr>
                      <w:tc>
                        <w:tcPr>
                          <w:tcW w:w="2139" w:type="dxa"/>
                          <w:vAlign w:val="top"/>
                        </w:tcPr>
                        <w:p w14:paraId="5DFF875B">
                          <w:pPr>
                            <w:pStyle w:val="6"/>
                            <w:spacing w:line="244" w:lineRule="auto"/>
                            <w:rPr>
                              <w:sz w:val="21"/>
                            </w:rPr>
                          </w:pPr>
                        </w:p>
                        <w:p w14:paraId="3B56E2F3">
                          <w:pPr>
                            <w:pStyle w:val="6"/>
                            <w:spacing w:line="244" w:lineRule="auto"/>
                            <w:rPr>
                              <w:sz w:val="21"/>
                            </w:rPr>
                          </w:pPr>
                        </w:p>
                        <w:p w14:paraId="14C1B1D3">
                          <w:pPr>
                            <w:pStyle w:val="6"/>
                            <w:spacing w:line="244" w:lineRule="auto"/>
                            <w:rPr>
                              <w:sz w:val="21"/>
                            </w:rPr>
                          </w:pPr>
                        </w:p>
                        <w:p w14:paraId="7E51C3BF">
                          <w:pPr>
                            <w:pStyle w:val="6"/>
                            <w:spacing w:line="244" w:lineRule="auto"/>
                            <w:rPr>
                              <w:sz w:val="21"/>
                            </w:rPr>
                          </w:pPr>
                        </w:p>
                        <w:p w14:paraId="2BC58307">
                          <w:pPr>
                            <w:pStyle w:val="6"/>
                            <w:spacing w:line="245" w:lineRule="auto"/>
                            <w:rPr>
                              <w:sz w:val="21"/>
                            </w:rPr>
                          </w:pPr>
                        </w:p>
                        <w:p w14:paraId="7AB76239">
                          <w:pPr>
                            <w:pStyle w:val="6"/>
                            <w:spacing w:line="245" w:lineRule="auto"/>
                            <w:rPr>
                              <w:sz w:val="21"/>
                            </w:rPr>
                          </w:pPr>
                        </w:p>
                        <w:p w14:paraId="06DE33B7">
                          <w:pPr>
                            <w:pStyle w:val="6"/>
                            <w:spacing w:line="245" w:lineRule="auto"/>
                            <w:rPr>
                              <w:sz w:val="21"/>
                            </w:rPr>
                          </w:pPr>
                        </w:p>
                        <w:p w14:paraId="3B977A62">
                          <w:pPr>
                            <w:pStyle w:val="6"/>
                            <w:spacing w:line="245" w:lineRule="auto"/>
                            <w:rPr>
                              <w:sz w:val="21"/>
                            </w:rPr>
                          </w:pPr>
                        </w:p>
                        <w:p w14:paraId="05756C4A">
                          <w:pPr>
                            <w:pStyle w:val="6"/>
                            <w:spacing w:line="245" w:lineRule="auto"/>
                            <w:rPr>
                              <w:sz w:val="21"/>
                            </w:rPr>
                          </w:pPr>
                        </w:p>
                        <w:p w14:paraId="115DF0B3">
                          <w:pPr>
                            <w:pStyle w:val="6"/>
                            <w:spacing w:line="245" w:lineRule="auto"/>
                            <w:rPr>
                              <w:sz w:val="21"/>
                            </w:rPr>
                          </w:pPr>
                        </w:p>
                        <w:p w14:paraId="5DC2E5D3">
                          <w:pPr>
                            <w:pStyle w:val="6"/>
                            <w:spacing w:line="245" w:lineRule="auto"/>
                            <w:rPr>
                              <w:sz w:val="21"/>
                            </w:rPr>
                          </w:pPr>
                        </w:p>
                        <w:p w14:paraId="6DB318F8">
                          <w:pPr>
                            <w:pStyle w:val="6"/>
                            <w:spacing w:before="57" w:line="246" w:lineRule="exact"/>
                            <w:ind w:left="1875"/>
                            <w:rPr>
                              <w:sz w:val="20"/>
                              <w:szCs w:val="20"/>
                            </w:rPr>
                          </w:pPr>
                          <w:r>
                            <w:rPr>
                              <w:b/>
                              <w:bCs/>
                              <w:spacing w:val="-9"/>
                              <w:w w:val="97"/>
                              <w:sz w:val="20"/>
                              <w:szCs w:val="20"/>
                            </w:rPr>
                            <w:t>22</w:t>
                          </w:r>
                        </w:p>
                      </w:tc>
                    </w:tr>
                  </w:tbl>
                  <w:p w14:paraId="25F6761D">
                    <w:pPr>
                      <w:pStyle w:val="2"/>
                    </w:pPr>
                  </w:p>
                </w:txbxContent>
              </v:textbox>
            </v:shape>
          </v:group>
        </w:pict>
      </w:r>
      <w:r>
        <w:pict>
          <v:group id="_x0000_s1166" o:spid="_x0000_s1166" o:spt="203" style="position:absolute;left:0pt;margin-left:356.3pt;margin-top:0.35pt;height:153.65pt;width:108pt;z-index:251714560;mso-width-relative:page;mso-height-relative:page;" coordsize="2160,3072">
            <o:lock v:ext="edit"/>
            <v:shape id="_x0000_s1167" o:spid="_x0000_s1167" o:spt="75" type="#_x0000_t75" style="position:absolute;left:30;top:33;height:3010;width:2101;" filled="f" stroked="f" coordsize="21600,21600">
              <v:path/>
              <v:fill on="f" focussize="0,0"/>
              <v:stroke on="f"/>
              <v:imagedata r:id="rId467" o:title=""/>
              <o:lock v:ext="edit" aspectratio="t"/>
            </v:shape>
            <v:shape id="_x0000_s1168" o:spid="_x0000_s1168" o:spt="202" type="#_x0000_t202" style="position:absolute;left:-20;top:-20;height:3112;width:2200;" filled="f" stroked="f" coordsize="21600,21600">
              <v:path/>
              <v:fill on="f" focussize="0,0"/>
              <v:stroke on="f"/>
              <v:imagedata o:title=""/>
              <o:lock v:ext="edit" aspectratio="f"/>
              <v:textbox inset="0mm,0mm,0mm,0mm">
                <w:txbxContent>
                  <w:p w14:paraId="00FC811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33849C24">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2" w:hRule="atLeast"/>
                      </w:trPr>
                      <w:tc>
                        <w:tcPr>
                          <w:tcW w:w="2135" w:type="dxa"/>
                          <w:vAlign w:val="top"/>
                        </w:tcPr>
                        <w:p w14:paraId="45FD2333">
                          <w:pPr>
                            <w:pStyle w:val="6"/>
                            <w:spacing w:line="245" w:lineRule="auto"/>
                            <w:rPr>
                              <w:sz w:val="21"/>
                            </w:rPr>
                          </w:pPr>
                        </w:p>
                        <w:p w14:paraId="356D1505">
                          <w:pPr>
                            <w:pStyle w:val="6"/>
                            <w:spacing w:line="245" w:lineRule="auto"/>
                            <w:rPr>
                              <w:sz w:val="21"/>
                            </w:rPr>
                          </w:pPr>
                        </w:p>
                        <w:p w14:paraId="6F9996A7">
                          <w:pPr>
                            <w:pStyle w:val="6"/>
                            <w:spacing w:line="245" w:lineRule="auto"/>
                            <w:rPr>
                              <w:sz w:val="21"/>
                            </w:rPr>
                          </w:pPr>
                        </w:p>
                        <w:p w14:paraId="194C8F17">
                          <w:pPr>
                            <w:pStyle w:val="6"/>
                            <w:spacing w:line="245" w:lineRule="auto"/>
                            <w:rPr>
                              <w:sz w:val="21"/>
                            </w:rPr>
                          </w:pPr>
                        </w:p>
                        <w:p w14:paraId="1A8E75B1">
                          <w:pPr>
                            <w:pStyle w:val="6"/>
                            <w:spacing w:line="245" w:lineRule="auto"/>
                            <w:rPr>
                              <w:sz w:val="21"/>
                            </w:rPr>
                          </w:pPr>
                        </w:p>
                        <w:p w14:paraId="720FB29A">
                          <w:pPr>
                            <w:pStyle w:val="6"/>
                            <w:spacing w:line="245" w:lineRule="auto"/>
                            <w:rPr>
                              <w:sz w:val="21"/>
                            </w:rPr>
                          </w:pPr>
                        </w:p>
                        <w:p w14:paraId="76DA4883">
                          <w:pPr>
                            <w:pStyle w:val="6"/>
                            <w:spacing w:line="246" w:lineRule="auto"/>
                            <w:rPr>
                              <w:sz w:val="21"/>
                            </w:rPr>
                          </w:pPr>
                        </w:p>
                        <w:p w14:paraId="5059C150">
                          <w:pPr>
                            <w:pStyle w:val="6"/>
                            <w:spacing w:line="246" w:lineRule="auto"/>
                            <w:rPr>
                              <w:sz w:val="21"/>
                            </w:rPr>
                          </w:pPr>
                        </w:p>
                        <w:p w14:paraId="7A91C515">
                          <w:pPr>
                            <w:pStyle w:val="6"/>
                            <w:spacing w:line="246" w:lineRule="auto"/>
                            <w:rPr>
                              <w:sz w:val="21"/>
                            </w:rPr>
                          </w:pPr>
                        </w:p>
                        <w:p w14:paraId="5BD31AE5">
                          <w:pPr>
                            <w:pStyle w:val="6"/>
                            <w:spacing w:line="246" w:lineRule="auto"/>
                            <w:rPr>
                              <w:sz w:val="21"/>
                            </w:rPr>
                          </w:pPr>
                        </w:p>
                        <w:p w14:paraId="00891CDD">
                          <w:pPr>
                            <w:pStyle w:val="6"/>
                            <w:spacing w:line="246" w:lineRule="auto"/>
                            <w:rPr>
                              <w:sz w:val="21"/>
                            </w:rPr>
                          </w:pPr>
                        </w:p>
                        <w:p w14:paraId="10FDCB45">
                          <w:pPr>
                            <w:pStyle w:val="6"/>
                            <w:spacing w:before="58" w:line="237" w:lineRule="exact"/>
                            <w:ind w:left="1871"/>
                            <w:rPr>
                              <w:sz w:val="20"/>
                              <w:szCs w:val="20"/>
                            </w:rPr>
                          </w:pPr>
                          <w:r>
                            <w:rPr>
                              <w:b/>
                              <w:bCs/>
                              <w:spacing w:val="-12"/>
                              <w:sz w:val="20"/>
                              <w:szCs w:val="20"/>
                            </w:rPr>
                            <w:t>23</w:t>
                          </w:r>
                        </w:p>
                      </w:tc>
                    </w:tr>
                  </w:tbl>
                  <w:p w14:paraId="1DD76019">
                    <w:pPr>
                      <w:pStyle w:val="2"/>
                    </w:pPr>
                  </w:p>
                </w:txbxContent>
              </v:textbox>
            </v:shape>
          </v:group>
        </w:pict>
      </w:r>
      <w:r>
        <w:rPr>
          <w:position w:val="-61"/>
        </w:rPr>
        <w:pict>
          <v:group id="_x0000_s1169" o:spid="_x0000_s1169" o:spt="203" style="height:153.65pt;width:108pt;" coordsize="2160,3072">
            <o:lock v:ext="edit"/>
            <v:shape id="_x0000_s1170" o:spid="_x0000_s1170" o:spt="75" type="#_x0000_t75" style="position:absolute;left:33;top:33;height:3010;width:2098;" filled="f" stroked="f" coordsize="21600,21600">
              <v:path/>
              <v:fill on="f" focussize="0,0"/>
              <v:stroke on="f"/>
              <v:imagedata r:id="rId468" o:title=""/>
              <o:lock v:ext="edit" aspectratio="t"/>
            </v:shape>
            <v:shape id="_x0000_s1171" o:spid="_x0000_s1171" o:spt="202" type="#_x0000_t202" style="position:absolute;left:-20;top:-20;height:3112;width:2200;" filled="f" stroked="f" coordsize="21600,21600">
              <v:path/>
              <v:fill on="f" focussize="0,0"/>
              <v:stroke on="f"/>
              <v:imagedata o:title=""/>
              <o:lock v:ext="edit" aspectratio="f"/>
              <v:textbox inset="0mm,0mm,0mm,0mm">
                <w:txbxContent>
                  <w:p w14:paraId="7D8BBF35">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3EBE96B0">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2" w:hRule="atLeast"/>
                      </w:trPr>
                      <w:tc>
                        <w:tcPr>
                          <w:tcW w:w="2135" w:type="dxa"/>
                          <w:vAlign w:val="top"/>
                        </w:tcPr>
                        <w:p w14:paraId="0EC63659">
                          <w:pPr>
                            <w:spacing w:line="244" w:lineRule="auto"/>
                            <w:rPr>
                              <w:rFonts w:ascii="Arial"/>
                              <w:sz w:val="21"/>
                            </w:rPr>
                          </w:pPr>
                        </w:p>
                        <w:p w14:paraId="44CAE378">
                          <w:pPr>
                            <w:spacing w:line="244" w:lineRule="auto"/>
                            <w:rPr>
                              <w:rFonts w:ascii="Arial"/>
                              <w:sz w:val="21"/>
                            </w:rPr>
                          </w:pPr>
                        </w:p>
                        <w:p w14:paraId="638EBD80">
                          <w:pPr>
                            <w:spacing w:line="244" w:lineRule="auto"/>
                            <w:rPr>
                              <w:rFonts w:ascii="Arial"/>
                              <w:sz w:val="21"/>
                            </w:rPr>
                          </w:pPr>
                        </w:p>
                        <w:p w14:paraId="7F28A670">
                          <w:pPr>
                            <w:spacing w:line="244" w:lineRule="auto"/>
                            <w:rPr>
                              <w:rFonts w:ascii="Arial"/>
                              <w:sz w:val="21"/>
                            </w:rPr>
                          </w:pPr>
                        </w:p>
                        <w:p w14:paraId="06CC2EBC">
                          <w:pPr>
                            <w:spacing w:line="245" w:lineRule="auto"/>
                            <w:rPr>
                              <w:rFonts w:ascii="Arial"/>
                              <w:sz w:val="21"/>
                            </w:rPr>
                          </w:pPr>
                        </w:p>
                        <w:p w14:paraId="0D46E033">
                          <w:pPr>
                            <w:spacing w:line="245" w:lineRule="auto"/>
                            <w:rPr>
                              <w:rFonts w:ascii="Arial"/>
                              <w:sz w:val="21"/>
                            </w:rPr>
                          </w:pPr>
                        </w:p>
                        <w:p w14:paraId="1AC654E3">
                          <w:pPr>
                            <w:spacing w:line="245" w:lineRule="auto"/>
                            <w:rPr>
                              <w:rFonts w:ascii="Arial"/>
                              <w:sz w:val="21"/>
                            </w:rPr>
                          </w:pPr>
                        </w:p>
                        <w:p w14:paraId="58CAE02A">
                          <w:pPr>
                            <w:spacing w:line="245" w:lineRule="auto"/>
                            <w:rPr>
                              <w:rFonts w:ascii="Arial"/>
                              <w:sz w:val="21"/>
                            </w:rPr>
                          </w:pPr>
                        </w:p>
                        <w:p w14:paraId="1A4D33C6">
                          <w:pPr>
                            <w:spacing w:line="245" w:lineRule="auto"/>
                            <w:rPr>
                              <w:rFonts w:ascii="Arial"/>
                              <w:sz w:val="21"/>
                            </w:rPr>
                          </w:pPr>
                        </w:p>
                        <w:p w14:paraId="7D7D924A">
                          <w:pPr>
                            <w:spacing w:line="245" w:lineRule="auto"/>
                            <w:rPr>
                              <w:rFonts w:ascii="Arial"/>
                              <w:sz w:val="21"/>
                            </w:rPr>
                          </w:pPr>
                        </w:p>
                        <w:p w14:paraId="495D0CD8">
                          <w:pPr>
                            <w:spacing w:line="245" w:lineRule="auto"/>
                            <w:rPr>
                              <w:rFonts w:ascii="Arial"/>
                              <w:sz w:val="21"/>
                            </w:rPr>
                          </w:pPr>
                        </w:p>
                        <w:p w14:paraId="640ABB8B">
                          <w:pPr>
                            <w:spacing w:before="57" w:line="246" w:lineRule="exact"/>
                            <w:ind w:right="26"/>
                            <w:jc w:val="right"/>
                            <w:rPr>
                              <w:rFonts w:ascii="Arial" w:hAnsi="Arial" w:eastAsia="Arial" w:cs="Arial"/>
                              <w:sz w:val="20"/>
                              <w:szCs w:val="20"/>
                            </w:rPr>
                          </w:pPr>
                          <w:r>
                            <w:rPr>
                              <w:rFonts w:ascii="Arial" w:hAnsi="Arial" w:eastAsia="Arial" w:cs="Arial"/>
                              <w:b/>
                              <w:bCs/>
                              <w:spacing w:val="-13"/>
                              <w:sz w:val="20"/>
                              <w:szCs w:val="20"/>
                            </w:rPr>
                            <w:t>21</w:t>
                          </w:r>
                        </w:p>
                      </w:tc>
                    </w:tr>
                  </w:tbl>
                  <w:p w14:paraId="5A6032B5">
                    <w:pPr>
                      <w:rPr>
                        <w:rFonts w:ascii="Arial"/>
                        <w:sz w:val="21"/>
                      </w:rPr>
                    </w:pPr>
                  </w:p>
                </w:txbxContent>
              </v:textbox>
            </v:shape>
            <w10:wrap type="none"/>
            <w10:anchorlock/>
          </v:group>
        </w:pict>
      </w:r>
    </w:p>
    <w:p w14:paraId="61D3035B">
      <w:pPr>
        <w:pStyle w:val="2"/>
        <w:spacing w:before="41" w:line="269" w:lineRule="exact"/>
        <w:ind w:left="656"/>
        <w:rPr>
          <w:sz w:val="22"/>
          <w:szCs w:val="22"/>
        </w:rPr>
      </w:pPr>
      <w:r>
        <w:rPr>
          <w:spacing w:val="-9"/>
          <w:position w:val="2"/>
          <w:sz w:val="22"/>
          <w:szCs w:val="22"/>
        </w:rPr>
        <w:t>Wave arm,                      Show 5 fingers Show 8 fingers Fingers touch shoulder</w:t>
      </w:r>
    </w:p>
    <w:p w14:paraId="32089727">
      <w:pPr>
        <w:pStyle w:val="2"/>
        <w:spacing w:line="269" w:lineRule="exact"/>
        <w:ind w:left="500"/>
        <w:rPr>
          <w:sz w:val="22"/>
          <w:szCs w:val="22"/>
        </w:rPr>
      </w:pPr>
      <w:r>
        <w:rPr>
          <w:spacing w:val="-10"/>
          <w:position w:val="2"/>
          <w:sz w:val="22"/>
          <w:szCs w:val="22"/>
        </w:rPr>
        <w:t>show</w:t>
      </w:r>
      <w:r>
        <w:rPr>
          <w:spacing w:val="-6"/>
          <w:position w:val="2"/>
          <w:sz w:val="22"/>
          <w:szCs w:val="22"/>
        </w:rPr>
        <w:t xml:space="preserve"> </w:t>
      </w:r>
      <w:r>
        <w:rPr>
          <w:spacing w:val="-10"/>
          <w:position w:val="2"/>
          <w:sz w:val="22"/>
          <w:szCs w:val="22"/>
        </w:rPr>
        <w:t>3 fingers</w:t>
      </w:r>
    </w:p>
    <w:p w14:paraId="7CF446A2">
      <w:pPr>
        <w:spacing w:before="132"/>
      </w:pPr>
    </w:p>
    <w:p w14:paraId="0078D572">
      <w:pPr>
        <w:sectPr>
          <w:type w:val="continuous"/>
          <w:pgSz w:w="11900" w:h="16840"/>
          <w:pgMar w:top="1207" w:right="1195" w:bottom="652" w:left="1417" w:header="635" w:footer="402" w:gutter="0"/>
          <w:cols w:equalWidth="0" w:num="1">
            <w:col w:w="9287"/>
          </w:cols>
        </w:sectPr>
      </w:pPr>
    </w:p>
    <w:p w14:paraId="626EFA93">
      <w:pPr>
        <w:pStyle w:val="2"/>
        <w:spacing w:before="301" w:line="199" w:lineRule="auto"/>
        <w:ind w:left="819"/>
        <w:rPr>
          <w:sz w:val="22"/>
          <w:szCs w:val="22"/>
        </w:rPr>
      </w:pPr>
      <w:r>
        <w:pict>
          <v:group id="_x0000_s1172" o:spid="_x0000_s1172" o:spt="203" style="position:absolute;left:0pt;margin-left:2.55pt;margin-top:26.25pt;height:153.6pt;width:223.95pt;z-index:251711488;mso-width-relative:page;mso-height-relative:page;" coordsize="4478,3072">
            <o:lock v:ext="edit"/>
            <v:shape id="_x0000_s1173" o:spid="_x0000_s1173" o:spt="75" type="#_x0000_t75" style="position:absolute;left:29;top:33;height:3010;width:4421;" filled="f" stroked="f" coordsize="21600,21600">
              <v:path/>
              <v:fill on="f" focussize="0,0"/>
              <v:stroke on="f"/>
              <v:imagedata r:id="rId469" o:title=""/>
              <o:lock v:ext="edit" aspectratio="t"/>
            </v:shape>
            <v:shape id="_x0000_s1174" o:spid="_x0000_s1174" o:spt="202" type="#_x0000_t202" style="position:absolute;left:-20;top:-20;height:3112;width:4518;" filled="f" stroked="f" coordsize="21600,21600">
              <v:path/>
              <v:fill on="f" focussize="0,0"/>
              <v:stroke on="f"/>
              <v:imagedata o:title=""/>
              <o:lock v:ext="edit" aspectratio="f"/>
              <v:textbox inset="0mm,0mm,0mm,0mm">
                <w:txbxContent>
                  <w:p w14:paraId="4C250C58">
                    <w:pPr>
                      <w:spacing w:line="20" w:lineRule="exact"/>
                    </w:pPr>
                  </w:p>
                  <w:tbl>
                    <w:tblPr>
                      <w:tblStyle w:val="5"/>
                      <w:tblW w:w="4453"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4453"/>
                    </w:tblGrid>
                    <w:tr w14:paraId="60A4122D">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4453" w:type="dxa"/>
                          <w:vAlign w:val="top"/>
                        </w:tcPr>
                        <w:p w14:paraId="614D2D5F">
                          <w:pPr>
                            <w:pStyle w:val="6"/>
                            <w:spacing w:line="244" w:lineRule="auto"/>
                            <w:rPr>
                              <w:sz w:val="21"/>
                            </w:rPr>
                          </w:pPr>
                        </w:p>
                        <w:p w14:paraId="4D1BFD3F">
                          <w:pPr>
                            <w:pStyle w:val="6"/>
                            <w:spacing w:line="244" w:lineRule="auto"/>
                            <w:rPr>
                              <w:sz w:val="21"/>
                            </w:rPr>
                          </w:pPr>
                        </w:p>
                        <w:p w14:paraId="3B466D77">
                          <w:pPr>
                            <w:pStyle w:val="6"/>
                            <w:spacing w:line="244" w:lineRule="auto"/>
                            <w:rPr>
                              <w:sz w:val="21"/>
                            </w:rPr>
                          </w:pPr>
                        </w:p>
                        <w:p w14:paraId="04BA2B09">
                          <w:pPr>
                            <w:pStyle w:val="6"/>
                            <w:spacing w:line="244" w:lineRule="auto"/>
                            <w:rPr>
                              <w:sz w:val="21"/>
                            </w:rPr>
                          </w:pPr>
                        </w:p>
                        <w:p w14:paraId="15B98667">
                          <w:pPr>
                            <w:pStyle w:val="6"/>
                            <w:spacing w:line="245" w:lineRule="auto"/>
                            <w:rPr>
                              <w:sz w:val="21"/>
                            </w:rPr>
                          </w:pPr>
                        </w:p>
                        <w:p w14:paraId="219EE137">
                          <w:pPr>
                            <w:pStyle w:val="6"/>
                            <w:spacing w:line="245" w:lineRule="auto"/>
                            <w:rPr>
                              <w:sz w:val="21"/>
                            </w:rPr>
                          </w:pPr>
                        </w:p>
                        <w:p w14:paraId="11D30F9B">
                          <w:pPr>
                            <w:pStyle w:val="6"/>
                            <w:spacing w:line="245" w:lineRule="auto"/>
                            <w:rPr>
                              <w:sz w:val="21"/>
                            </w:rPr>
                          </w:pPr>
                        </w:p>
                        <w:p w14:paraId="28C52BC2">
                          <w:pPr>
                            <w:pStyle w:val="6"/>
                            <w:spacing w:line="245" w:lineRule="auto"/>
                            <w:rPr>
                              <w:sz w:val="21"/>
                            </w:rPr>
                          </w:pPr>
                        </w:p>
                        <w:p w14:paraId="2B6E2B54">
                          <w:pPr>
                            <w:pStyle w:val="6"/>
                            <w:spacing w:line="245" w:lineRule="auto"/>
                            <w:rPr>
                              <w:sz w:val="21"/>
                            </w:rPr>
                          </w:pPr>
                        </w:p>
                        <w:p w14:paraId="3CFEC5FA">
                          <w:pPr>
                            <w:pStyle w:val="6"/>
                            <w:spacing w:line="245" w:lineRule="auto"/>
                            <w:rPr>
                              <w:sz w:val="21"/>
                            </w:rPr>
                          </w:pPr>
                        </w:p>
                        <w:p w14:paraId="31690015">
                          <w:pPr>
                            <w:pStyle w:val="6"/>
                            <w:spacing w:line="245" w:lineRule="auto"/>
                            <w:rPr>
                              <w:sz w:val="21"/>
                            </w:rPr>
                          </w:pPr>
                        </w:p>
                        <w:p w14:paraId="158A17CD">
                          <w:pPr>
                            <w:pStyle w:val="6"/>
                            <w:spacing w:before="57" w:line="246" w:lineRule="exact"/>
                            <w:ind w:right="34"/>
                            <w:jc w:val="right"/>
                            <w:rPr>
                              <w:sz w:val="20"/>
                              <w:szCs w:val="20"/>
                            </w:rPr>
                          </w:pPr>
                          <w:r>
                            <w:rPr>
                              <w:b/>
                              <w:bCs/>
                              <w:spacing w:val="-7"/>
                              <w:w w:val="95"/>
                              <w:sz w:val="20"/>
                              <w:szCs w:val="20"/>
                            </w:rPr>
                            <w:t>24</w:t>
                          </w:r>
                        </w:p>
                      </w:tc>
                    </w:tr>
                  </w:tbl>
                  <w:p w14:paraId="5D6F4AF4">
                    <w:pPr>
                      <w:pStyle w:val="2"/>
                    </w:pPr>
                  </w:p>
                </w:txbxContent>
              </v:textbox>
            </v:shape>
          </v:group>
        </w:pict>
      </w:r>
      <w:r>
        <w:rPr>
          <w:spacing w:val="-20"/>
          <w:w w:val="95"/>
          <w:sz w:val="22"/>
          <w:szCs w:val="22"/>
        </w:rPr>
        <w:t>BALL</w:t>
      </w:r>
      <w:r>
        <w:rPr>
          <w:spacing w:val="6"/>
          <w:sz w:val="22"/>
          <w:szCs w:val="22"/>
        </w:rPr>
        <w:t xml:space="preserve"> </w:t>
      </w:r>
      <w:r>
        <w:rPr>
          <w:spacing w:val="-20"/>
          <w:w w:val="95"/>
          <w:sz w:val="22"/>
          <w:szCs w:val="22"/>
        </w:rPr>
        <w:t>RETURNED TO</w:t>
      </w:r>
      <w:r>
        <w:rPr>
          <w:spacing w:val="7"/>
          <w:sz w:val="22"/>
          <w:szCs w:val="22"/>
        </w:rPr>
        <w:t xml:space="preserve"> </w:t>
      </w:r>
      <w:r>
        <w:rPr>
          <w:spacing w:val="-20"/>
          <w:w w:val="95"/>
          <w:sz w:val="22"/>
          <w:szCs w:val="22"/>
        </w:rPr>
        <w:t>BACKCOURT</w:t>
      </w:r>
    </w:p>
    <w:p w14:paraId="345ADC71">
      <w:pPr>
        <w:pStyle w:val="2"/>
        <w:spacing w:line="14" w:lineRule="auto"/>
        <w:rPr>
          <w:sz w:val="2"/>
        </w:rPr>
      </w:pPr>
      <w:r>
        <w:rPr>
          <w:sz w:val="2"/>
          <w:szCs w:val="2"/>
        </w:rPr>
        <w:br w:type="column"/>
      </w:r>
    </w:p>
    <w:p w14:paraId="3522984B">
      <w:pPr>
        <w:pStyle w:val="2"/>
        <w:spacing w:before="36" w:line="232" w:lineRule="auto"/>
        <w:ind w:left="50" w:right="328" w:hanging="50"/>
        <w:rPr>
          <w:sz w:val="22"/>
          <w:szCs w:val="22"/>
        </w:rPr>
      </w:pPr>
      <w:r>
        <w:pict>
          <v:group id="_x0000_s1175" o:spid="_x0000_s1175" o:spt="203" style="position:absolute;left:0pt;margin-left:110.55pt;margin-top:26.2pt;height:153.6pt;width:108.25pt;z-index:251712512;mso-width-relative:page;mso-height-relative:page;" coordsize="2165,3072">
            <o:lock v:ext="edit"/>
            <v:shape id="_x0000_s1176" o:spid="_x0000_s1176" o:spt="75" type="#_x0000_t75" style="position:absolute;left:33;top:33;height:3010;width:2103;" filled="f" stroked="f" coordsize="21600,21600">
              <v:path/>
              <v:fill on="f" focussize="0,0"/>
              <v:stroke on="f"/>
              <v:imagedata r:id="rId470" o:title=""/>
              <o:lock v:ext="edit" aspectratio="t"/>
            </v:shape>
            <v:shape id="_x0000_s1177" o:spid="_x0000_s1177" o:spt="202" type="#_x0000_t202" style="position:absolute;left:-20;top:-20;height:3112;width:2205;" filled="f" stroked="f" coordsize="21600,21600">
              <v:path/>
              <v:fill on="f" focussize="0,0"/>
              <v:stroke on="f"/>
              <v:imagedata o:title=""/>
              <o:lock v:ext="edit" aspectratio="f"/>
              <v:textbox inset="0mm,0mm,0mm,0mm">
                <w:txbxContent>
                  <w:p w14:paraId="4C6B1410">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40FF96BC">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9" w:type="dxa"/>
                          <w:vAlign w:val="top"/>
                        </w:tcPr>
                        <w:p w14:paraId="1EAC9F1E">
                          <w:pPr>
                            <w:pStyle w:val="6"/>
                            <w:spacing w:line="244" w:lineRule="auto"/>
                            <w:rPr>
                              <w:sz w:val="21"/>
                            </w:rPr>
                          </w:pPr>
                        </w:p>
                        <w:p w14:paraId="645DE17D">
                          <w:pPr>
                            <w:pStyle w:val="6"/>
                            <w:spacing w:line="244" w:lineRule="auto"/>
                            <w:rPr>
                              <w:sz w:val="21"/>
                            </w:rPr>
                          </w:pPr>
                        </w:p>
                        <w:p w14:paraId="6579AA3B">
                          <w:pPr>
                            <w:pStyle w:val="6"/>
                            <w:spacing w:line="244" w:lineRule="auto"/>
                            <w:rPr>
                              <w:sz w:val="21"/>
                            </w:rPr>
                          </w:pPr>
                        </w:p>
                        <w:p w14:paraId="509DE3AB">
                          <w:pPr>
                            <w:pStyle w:val="6"/>
                            <w:spacing w:line="244" w:lineRule="auto"/>
                            <w:rPr>
                              <w:sz w:val="21"/>
                            </w:rPr>
                          </w:pPr>
                        </w:p>
                        <w:p w14:paraId="5E9FB2B6">
                          <w:pPr>
                            <w:pStyle w:val="6"/>
                            <w:spacing w:line="245" w:lineRule="auto"/>
                            <w:rPr>
                              <w:sz w:val="21"/>
                            </w:rPr>
                          </w:pPr>
                        </w:p>
                        <w:p w14:paraId="16964E8C">
                          <w:pPr>
                            <w:pStyle w:val="6"/>
                            <w:spacing w:line="245" w:lineRule="auto"/>
                            <w:rPr>
                              <w:sz w:val="21"/>
                            </w:rPr>
                          </w:pPr>
                        </w:p>
                        <w:p w14:paraId="0B034FFA">
                          <w:pPr>
                            <w:pStyle w:val="6"/>
                            <w:spacing w:line="245" w:lineRule="auto"/>
                            <w:rPr>
                              <w:sz w:val="21"/>
                            </w:rPr>
                          </w:pPr>
                        </w:p>
                        <w:p w14:paraId="48E4737F">
                          <w:pPr>
                            <w:pStyle w:val="6"/>
                            <w:spacing w:line="245" w:lineRule="auto"/>
                            <w:rPr>
                              <w:sz w:val="21"/>
                            </w:rPr>
                          </w:pPr>
                        </w:p>
                        <w:p w14:paraId="1CDA52C0">
                          <w:pPr>
                            <w:pStyle w:val="6"/>
                            <w:spacing w:line="245" w:lineRule="auto"/>
                            <w:rPr>
                              <w:sz w:val="21"/>
                            </w:rPr>
                          </w:pPr>
                        </w:p>
                        <w:p w14:paraId="4F799009">
                          <w:pPr>
                            <w:pStyle w:val="6"/>
                            <w:spacing w:line="245" w:lineRule="auto"/>
                            <w:rPr>
                              <w:sz w:val="21"/>
                            </w:rPr>
                          </w:pPr>
                        </w:p>
                        <w:p w14:paraId="37CB3C95">
                          <w:pPr>
                            <w:pStyle w:val="6"/>
                            <w:spacing w:line="245" w:lineRule="auto"/>
                            <w:rPr>
                              <w:sz w:val="21"/>
                            </w:rPr>
                          </w:pPr>
                        </w:p>
                        <w:p w14:paraId="19586B63">
                          <w:pPr>
                            <w:pStyle w:val="6"/>
                            <w:spacing w:before="57" w:line="246" w:lineRule="exact"/>
                            <w:ind w:right="30"/>
                            <w:jc w:val="right"/>
                            <w:rPr>
                              <w:sz w:val="20"/>
                              <w:szCs w:val="20"/>
                            </w:rPr>
                          </w:pPr>
                          <w:r>
                            <w:rPr>
                              <w:b/>
                              <w:bCs/>
                              <w:spacing w:val="-13"/>
                              <w:sz w:val="20"/>
                              <w:szCs w:val="20"/>
                            </w:rPr>
                            <w:t>26</w:t>
                          </w:r>
                        </w:p>
                      </w:tc>
                    </w:tr>
                  </w:tbl>
                  <w:p w14:paraId="3BCE7A96">
                    <w:pPr>
                      <w:pStyle w:val="2"/>
                    </w:pPr>
                  </w:p>
                </w:txbxContent>
              </v:textbox>
            </v:shape>
          </v:group>
        </w:pict>
      </w:r>
      <w:r>
        <w:rPr>
          <w:spacing w:val="-21"/>
          <w:w w:val="94"/>
          <w:sz w:val="22"/>
          <w:szCs w:val="22"/>
        </w:rPr>
        <w:t>DELIBERATE</w:t>
      </w:r>
      <w:r>
        <w:rPr>
          <w:spacing w:val="16"/>
          <w:w w:val="101"/>
          <w:sz w:val="22"/>
          <w:szCs w:val="22"/>
        </w:rPr>
        <w:t xml:space="preserve"> </w:t>
      </w:r>
      <w:r>
        <w:rPr>
          <w:spacing w:val="-21"/>
          <w:w w:val="94"/>
          <w:sz w:val="22"/>
          <w:szCs w:val="22"/>
        </w:rPr>
        <w:t>KICK</w:t>
      </w:r>
      <w:r>
        <w:rPr>
          <w:spacing w:val="4"/>
          <w:sz w:val="22"/>
          <w:szCs w:val="22"/>
        </w:rPr>
        <w:t xml:space="preserve"> </w:t>
      </w:r>
      <w:r>
        <w:rPr>
          <w:spacing w:val="-21"/>
          <w:w w:val="94"/>
          <w:sz w:val="22"/>
          <w:szCs w:val="22"/>
        </w:rPr>
        <w:t>OR</w:t>
      </w:r>
      <w:r>
        <w:rPr>
          <w:sz w:val="22"/>
          <w:szCs w:val="22"/>
        </w:rPr>
        <w:t xml:space="preserve"> </w:t>
      </w:r>
      <w:r>
        <w:rPr>
          <w:spacing w:val="-22"/>
          <w:w w:val="96"/>
          <w:sz w:val="22"/>
          <w:szCs w:val="22"/>
        </w:rPr>
        <w:t>BLOCK</w:t>
      </w:r>
      <w:r>
        <w:rPr>
          <w:spacing w:val="5"/>
          <w:sz w:val="22"/>
          <w:szCs w:val="22"/>
        </w:rPr>
        <w:t xml:space="preserve"> </w:t>
      </w:r>
      <w:r>
        <w:rPr>
          <w:spacing w:val="-22"/>
          <w:w w:val="96"/>
          <w:sz w:val="22"/>
          <w:szCs w:val="22"/>
        </w:rPr>
        <w:t>OF THE</w:t>
      </w:r>
      <w:r>
        <w:rPr>
          <w:spacing w:val="7"/>
          <w:sz w:val="22"/>
          <w:szCs w:val="22"/>
        </w:rPr>
        <w:t xml:space="preserve"> </w:t>
      </w:r>
      <w:r>
        <w:rPr>
          <w:spacing w:val="-22"/>
          <w:w w:val="96"/>
          <w:sz w:val="22"/>
          <w:szCs w:val="22"/>
        </w:rPr>
        <w:t>BALL</w:t>
      </w:r>
    </w:p>
    <w:p w14:paraId="42D451BC">
      <w:pPr>
        <w:pStyle w:val="2"/>
        <w:spacing w:line="14" w:lineRule="auto"/>
        <w:rPr>
          <w:sz w:val="2"/>
        </w:rPr>
      </w:pPr>
      <w:r>
        <w:rPr>
          <w:sz w:val="2"/>
          <w:szCs w:val="2"/>
        </w:rPr>
        <w:br w:type="column"/>
      </w:r>
    </w:p>
    <w:p w14:paraId="1BDD7641">
      <w:pPr>
        <w:pStyle w:val="2"/>
        <w:spacing w:before="36" w:line="216" w:lineRule="auto"/>
        <w:ind w:left="293"/>
        <w:rPr>
          <w:sz w:val="22"/>
          <w:szCs w:val="22"/>
        </w:rPr>
      </w:pPr>
      <w:r>
        <w:rPr>
          <w:spacing w:val="-23"/>
          <w:sz w:val="22"/>
          <w:szCs w:val="22"/>
        </w:rPr>
        <w:t>GOALTENDING/</w:t>
      </w:r>
    </w:p>
    <w:p w14:paraId="435569E1">
      <w:pPr>
        <w:pStyle w:val="2"/>
        <w:spacing w:before="36" w:line="199" w:lineRule="auto"/>
        <w:rPr>
          <w:sz w:val="22"/>
          <w:szCs w:val="22"/>
        </w:rPr>
      </w:pPr>
      <w:r>
        <w:rPr>
          <w:spacing w:val="-23"/>
          <w:w w:val="93"/>
          <w:sz w:val="22"/>
          <w:szCs w:val="22"/>
        </w:rPr>
        <w:t>BASKET INTERFERENCE</w:t>
      </w:r>
    </w:p>
    <w:p w14:paraId="584DCDA4">
      <w:pPr>
        <w:spacing w:line="199" w:lineRule="auto"/>
        <w:rPr>
          <w:sz w:val="22"/>
          <w:szCs w:val="22"/>
        </w:rPr>
        <w:sectPr>
          <w:type w:val="continuous"/>
          <w:pgSz w:w="11900" w:h="16840"/>
          <w:pgMar w:top="1207" w:right="1195" w:bottom="652" w:left="1417" w:header="635" w:footer="402" w:gutter="0"/>
          <w:cols w:equalWidth="0" w:num="3">
            <w:col w:w="4773" w:space="100"/>
            <w:col w:w="2217" w:space="100"/>
            <w:col w:w="2098"/>
          </w:cols>
        </w:sectPr>
      </w:pPr>
    </w:p>
    <w:p w14:paraId="32C8E480">
      <w:pPr>
        <w:pStyle w:val="2"/>
        <w:spacing w:line="3072" w:lineRule="exact"/>
        <w:ind w:firstLine="4726"/>
      </w:pPr>
      <w:r>
        <w:rPr>
          <w:position w:val="-61"/>
        </w:rPr>
        <w:pict>
          <v:group id="_x0000_s1178" o:spid="_x0000_s1178" o:spt="203" style="height:153.6pt;width:108pt;" coordsize="2160,3072">
            <o:lock v:ext="edit"/>
            <v:shape id="_x0000_s1179" o:spid="_x0000_s1179" o:spt="75" type="#_x0000_t75" style="position:absolute;left:30;top:33;height:3010;width:2101;" filled="f" stroked="f" coordsize="21600,21600">
              <v:path/>
              <v:fill on="f" focussize="0,0"/>
              <v:stroke on="f"/>
              <v:imagedata r:id="rId471" o:title=""/>
              <o:lock v:ext="edit" aspectratio="t"/>
            </v:shape>
            <v:shape id="_x0000_s1180" o:spid="_x0000_s1180" o:spt="202" type="#_x0000_t202" style="position:absolute;left:-20;top:-20;height:3112;width:2200;" filled="f" stroked="f" coordsize="21600,21600">
              <v:path/>
              <v:fill on="f" focussize="0,0"/>
              <v:stroke on="f"/>
              <v:imagedata o:title=""/>
              <o:lock v:ext="edit" aspectratio="f"/>
              <v:textbox inset="0mm,0mm,0mm,0mm">
                <w:txbxContent>
                  <w:p w14:paraId="5E88929D">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14BF8C7F">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5" w:type="dxa"/>
                          <w:vAlign w:val="top"/>
                        </w:tcPr>
                        <w:p w14:paraId="7C141344">
                          <w:pPr>
                            <w:spacing w:line="245" w:lineRule="auto"/>
                            <w:rPr>
                              <w:rFonts w:ascii="Arial"/>
                              <w:sz w:val="21"/>
                            </w:rPr>
                          </w:pPr>
                        </w:p>
                        <w:p w14:paraId="5C8657B2">
                          <w:pPr>
                            <w:spacing w:line="245" w:lineRule="auto"/>
                            <w:rPr>
                              <w:rFonts w:ascii="Arial"/>
                              <w:sz w:val="21"/>
                            </w:rPr>
                          </w:pPr>
                        </w:p>
                        <w:p w14:paraId="76425D56">
                          <w:pPr>
                            <w:spacing w:line="245" w:lineRule="auto"/>
                            <w:rPr>
                              <w:rFonts w:ascii="Arial"/>
                              <w:sz w:val="21"/>
                            </w:rPr>
                          </w:pPr>
                        </w:p>
                        <w:p w14:paraId="255D37E9">
                          <w:pPr>
                            <w:spacing w:line="245" w:lineRule="auto"/>
                            <w:rPr>
                              <w:rFonts w:ascii="Arial"/>
                              <w:sz w:val="21"/>
                            </w:rPr>
                          </w:pPr>
                        </w:p>
                        <w:p w14:paraId="55830F85">
                          <w:pPr>
                            <w:spacing w:line="245" w:lineRule="auto"/>
                            <w:rPr>
                              <w:rFonts w:ascii="Arial"/>
                              <w:sz w:val="21"/>
                            </w:rPr>
                          </w:pPr>
                        </w:p>
                        <w:p w14:paraId="315AF82A">
                          <w:pPr>
                            <w:spacing w:line="245" w:lineRule="auto"/>
                            <w:rPr>
                              <w:rFonts w:ascii="Arial"/>
                              <w:sz w:val="21"/>
                            </w:rPr>
                          </w:pPr>
                        </w:p>
                        <w:p w14:paraId="1A91385F">
                          <w:pPr>
                            <w:spacing w:line="245" w:lineRule="auto"/>
                            <w:rPr>
                              <w:rFonts w:ascii="Arial"/>
                              <w:sz w:val="21"/>
                            </w:rPr>
                          </w:pPr>
                        </w:p>
                        <w:p w14:paraId="2B4A1D8B">
                          <w:pPr>
                            <w:spacing w:line="245" w:lineRule="auto"/>
                            <w:rPr>
                              <w:rFonts w:ascii="Arial"/>
                              <w:sz w:val="21"/>
                            </w:rPr>
                          </w:pPr>
                        </w:p>
                        <w:p w14:paraId="21171E93">
                          <w:pPr>
                            <w:spacing w:line="245" w:lineRule="auto"/>
                            <w:rPr>
                              <w:rFonts w:ascii="Arial"/>
                              <w:sz w:val="21"/>
                            </w:rPr>
                          </w:pPr>
                        </w:p>
                        <w:p w14:paraId="4650145D">
                          <w:pPr>
                            <w:spacing w:line="245" w:lineRule="auto"/>
                            <w:rPr>
                              <w:rFonts w:ascii="Arial"/>
                              <w:sz w:val="21"/>
                            </w:rPr>
                          </w:pPr>
                        </w:p>
                        <w:p w14:paraId="7D792F68">
                          <w:pPr>
                            <w:spacing w:line="245" w:lineRule="auto"/>
                            <w:rPr>
                              <w:rFonts w:ascii="Arial"/>
                              <w:sz w:val="21"/>
                            </w:rPr>
                          </w:pPr>
                        </w:p>
                        <w:p w14:paraId="49C0F524">
                          <w:pPr>
                            <w:spacing w:before="58" w:line="241" w:lineRule="exact"/>
                            <w:ind w:left="1866"/>
                            <w:rPr>
                              <w:rFonts w:ascii="Arial" w:hAnsi="Arial" w:eastAsia="Arial" w:cs="Arial"/>
                              <w:sz w:val="20"/>
                              <w:szCs w:val="20"/>
                            </w:rPr>
                          </w:pPr>
                          <w:r>
                            <w:rPr>
                              <w:rFonts w:ascii="Arial" w:hAnsi="Arial" w:eastAsia="Arial" w:cs="Arial"/>
                              <w:b/>
                              <w:bCs/>
                              <w:spacing w:val="-11"/>
                              <w:w w:val="99"/>
                              <w:sz w:val="20"/>
                              <w:szCs w:val="20"/>
                            </w:rPr>
                            <w:t>25</w:t>
                          </w:r>
                        </w:p>
                      </w:tc>
                    </w:tr>
                  </w:tbl>
                  <w:p w14:paraId="04C5EEB7">
                    <w:pPr>
                      <w:rPr>
                        <w:rFonts w:ascii="Arial"/>
                        <w:sz w:val="21"/>
                      </w:rPr>
                    </w:pPr>
                  </w:p>
                </w:txbxContent>
              </v:textbox>
            </v:shape>
            <w10:wrap type="none"/>
            <w10:anchorlock/>
          </v:group>
        </w:pict>
      </w:r>
    </w:p>
    <w:p w14:paraId="2EC5E75C">
      <w:pPr>
        <w:pStyle w:val="2"/>
        <w:spacing w:before="40" w:line="269" w:lineRule="exact"/>
        <w:ind w:left="1259"/>
        <w:rPr>
          <w:sz w:val="22"/>
          <w:szCs w:val="22"/>
        </w:rPr>
      </w:pPr>
      <w:r>
        <w:rPr>
          <w:spacing w:val="-9"/>
          <w:position w:val="2"/>
          <w:sz w:val="22"/>
          <w:szCs w:val="22"/>
        </w:rPr>
        <w:t xml:space="preserve">Wave arm </w:t>
      </w:r>
      <w:r>
        <w:rPr>
          <w:rFonts w:hint="eastAsia" w:eastAsia="宋体"/>
          <w:spacing w:val="-9"/>
          <w:position w:val="2"/>
          <w:sz w:val="22"/>
          <w:szCs w:val="22"/>
          <w:lang w:eastAsia="zh-CN"/>
        </w:rPr>
        <w:t>in front</w:t>
      </w:r>
      <w:r>
        <w:rPr>
          <w:spacing w:val="-9"/>
          <w:position w:val="2"/>
          <w:sz w:val="22"/>
          <w:szCs w:val="22"/>
        </w:rPr>
        <w:t xml:space="preserve"> of body</w:t>
      </w:r>
      <w:r>
        <w:rPr>
          <w:spacing w:val="1"/>
          <w:position w:val="2"/>
          <w:sz w:val="22"/>
          <w:szCs w:val="22"/>
        </w:rPr>
        <w:t xml:space="preserve"> </w:t>
      </w:r>
      <w:r>
        <w:rPr>
          <w:spacing w:val="-9"/>
          <w:position w:val="2"/>
          <w:sz w:val="22"/>
          <w:szCs w:val="22"/>
        </w:rPr>
        <w:t xml:space="preserve">Point to the foot</w:t>
      </w:r>
      <w:r>
        <w:rPr>
          <w:spacing w:val="-10"/>
          <w:position w:val="2"/>
          <w:sz w:val="22"/>
          <w:szCs w:val="22"/>
        </w:rPr>
        <w:t xml:space="preserve"> Rotate finger, extend</w:t>
      </w:r>
    </w:p>
    <w:p w14:paraId="44E55179">
      <w:pPr>
        <w:pStyle w:val="2"/>
        <w:spacing w:before="2" w:line="252" w:lineRule="auto"/>
        <w:ind w:left="7136" w:right="72" w:firstLine="142"/>
        <w:rPr>
          <w:sz w:val="22"/>
          <w:szCs w:val="22"/>
        </w:rPr>
      </w:pPr>
      <w:r>
        <w:rPr>
          <w:spacing w:val="-10"/>
          <w:sz w:val="22"/>
          <w:szCs w:val="22"/>
        </w:rPr>
        <w:t>index finger over the</w:t>
      </w:r>
      <w:r>
        <w:rPr>
          <w:spacing w:val="3"/>
          <w:sz w:val="22"/>
          <w:szCs w:val="22"/>
        </w:rPr>
        <w:t xml:space="preserve"> </w:t>
      </w:r>
      <w:r>
        <w:rPr>
          <w:spacing w:val="-8"/>
          <w:sz w:val="22"/>
          <w:szCs w:val="22"/>
        </w:rPr>
        <w:t xml:space="preserve">other hand </w:t>
      </w:r>
      <w:r>
        <w:rPr>
          <w:rFonts w:hint="eastAsia" w:eastAsia="宋体"/>
          <w:spacing w:val="-8"/>
          <w:sz w:val="22"/>
          <w:szCs w:val="22"/>
          <w:lang w:eastAsia="zh-CN"/>
        </w:rPr>
        <w:t>in</w:t>
      </w:r>
      <w:r>
        <w:rPr>
          <w:spacing w:val="-8"/>
          <w:sz w:val="22"/>
          <w:szCs w:val="22"/>
        </w:rPr>
        <w:t xml:space="preserve"> a circle</w:t>
      </w:r>
    </w:p>
    <w:p w14:paraId="0FC92F47">
      <w:pPr>
        <w:spacing w:line="252" w:lineRule="auto"/>
        <w:rPr>
          <w:sz w:val="22"/>
          <w:szCs w:val="22"/>
        </w:rPr>
        <w:sectPr>
          <w:type w:val="continuous"/>
          <w:pgSz w:w="11900" w:h="16840"/>
          <w:pgMar w:top="1207" w:right="1195" w:bottom="652" w:left="1417" w:header="635" w:footer="402" w:gutter="0"/>
          <w:cols w:equalWidth="0" w:num="1">
            <w:col w:w="9287"/>
          </w:cols>
        </w:sectPr>
      </w:pPr>
    </w:p>
    <w:p w14:paraId="6C47CEE4">
      <w:pPr>
        <w:pStyle w:val="2"/>
        <w:spacing w:line="264" w:lineRule="auto"/>
      </w:pPr>
    </w:p>
    <w:p w14:paraId="44550E9E">
      <w:pPr>
        <w:spacing w:before="82" w:line="209" w:lineRule="auto"/>
        <w:ind w:left="10"/>
        <w:rPr>
          <w:rFonts w:ascii="等线" w:hAnsi="等线" w:eastAsia="等线" w:cs="等线"/>
          <w:sz w:val="24"/>
          <w:szCs w:val="24"/>
        </w:rPr>
      </w:pPr>
      <w:r>
        <w:rPr>
          <w:rFonts w:ascii="等线" w:hAnsi="等线" w:eastAsia="等线" w:cs="等线"/>
          <w:b/>
          <w:bCs/>
          <w:color w:val="FF0000"/>
          <w:spacing w:val="-6"/>
          <w:sz w:val="24"/>
          <w:szCs w:val="24"/>
        </w:rPr>
        <w:t>违例</w:t>
      </w:r>
    </w:p>
    <w:p w14:paraId="28C788BE">
      <w:pPr>
        <w:spacing w:line="112" w:lineRule="exact"/>
      </w:pPr>
    </w:p>
    <w:p w14:paraId="6DA6EDA0">
      <w:pPr>
        <w:spacing w:line="112" w:lineRule="exact"/>
        <w:sectPr>
          <w:headerReference r:id="rId252" w:type="default"/>
          <w:footerReference r:id="rId253" w:type="default"/>
          <w:pgSz w:w="11900" w:h="16840"/>
          <w:pgMar w:top="1207" w:right="1195" w:bottom="623" w:left="1417" w:header="635" w:footer="381" w:gutter="0"/>
          <w:cols w:equalWidth="0" w:num="1">
            <w:col w:w="9287"/>
          </w:cols>
        </w:sectPr>
      </w:pPr>
    </w:p>
    <w:p w14:paraId="24AB0419">
      <w:pPr>
        <w:pStyle w:val="2"/>
        <w:spacing w:before="293" w:line="191" w:lineRule="auto"/>
        <w:ind w:left="566"/>
        <w:rPr>
          <w:rFonts w:ascii="等线" w:hAnsi="等线" w:eastAsia="等线" w:cs="等线"/>
          <w:sz w:val="22"/>
          <w:szCs w:val="22"/>
        </w:rPr>
      </w:pPr>
      <w:r>
        <w:pict>
          <v:group id="_x0000_s1181" o:spid="_x0000_s1181" o:spt="203" style="position:absolute;left:0pt;margin-left:2.55pt;margin-top:26.5pt;height:153.4pt;width:108pt;z-index:251721728;mso-width-relative:page;mso-height-relative:page;" coordsize="2160,3067">
            <o:lock v:ext="edit"/>
            <v:shape id="_x0000_s1182" o:spid="_x0000_s1182" o:spt="75" type="#_x0000_t75" style="position:absolute;left:29;top:29;height:3010;width:2103;" filled="f" stroked="f" coordsize="21600,21600">
              <v:path/>
              <v:fill on="f" focussize="0,0"/>
              <v:stroke on="f"/>
              <v:imagedata r:id="rId472" o:title=""/>
              <o:lock v:ext="edit" aspectratio="t"/>
            </v:shape>
            <v:shape id="_x0000_s1183" o:spid="_x0000_s1183" o:spt="202" type="#_x0000_t202" style="position:absolute;left:-20;top:-20;height:3107;width:2200;" filled="f" stroked="f" coordsize="21600,21600">
              <v:path/>
              <v:fill on="f" focussize="0,0"/>
              <v:stroke on="f"/>
              <v:imagedata o:title=""/>
              <o:lock v:ext="edit" aspectratio="f"/>
              <v:textbox inset="0mm,0mm,0mm,0mm">
                <w:txbxContent>
                  <w:p w14:paraId="470100E8">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7BDD6E5B">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31A533E6">
                          <w:pPr>
                            <w:pStyle w:val="6"/>
                            <w:spacing w:line="244" w:lineRule="auto"/>
                            <w:rPr>
                              <w:sz w:val="21"/>
                            </w:rPr>
                          </w:pPr>
                        </w:p>
                        <w:p w14:paraId="65F976F1">
                          <w:pPr>
                            <w:pStyle w:val="6"/>
                            <w:spacing w:line="244" w:lineRule="auto"/>
                            <w:rPr>
                              <w:sz w:val="21"/>
                            </w:rPr>
                          </w:pPr>
                        </w:p>
                        <w:p w14:paraId="27B8D33C">
                          <w:pPr>
                            <w:pStyle w:val="6"/>
                            <w:spacing w:line="244" w:lineRule="auto"/>
                            <w:rPr>
                              <w:sz w:val="21"/>
                            </w:rPr>
                          </w:pPr>
                        </w:p>
                        <w:p w14:paraId="42B20945">
                          <w:pPr>
                            <w:pStyle w:val="6"/>
                            <w:spacing w:line="244" w:lineRule="auto"/>
                            <w:rPr>
                              <w:sz w:val="21"/>
                            </w:rPr>
                          </w:pPr>
                        </w:p>
                        <w:p w14:paraId="49B26CDB">
                          <w:pPr>
                            <w:pStyle w:val="6"/>
                            <w:spacing w:line="245" w:lineRule="auto"/>
                            <w:rPr>
                              <w:sz w:val="21"/>
                            </w:rPr>
                          </w:pPr>
                        </w:p>
                        <w:p w14:paraId="54F30CA1">
                          <w:pPr>
                            <w:pStyle w:val="6"/>
                            <w:spacing w:line="245" w:lineRule="auto"/>
                            <w:rPr>
                              <w:sz w:val="21"/>
                            </w:rPr>
                          </w:pPr>
                        </w:p>
                        <w:p w14:paraId="0DD5986F">
                          <w:pPr>
                            <w:pStyle w:val="6"/>
                            <w:spacing w:line="245" w:lineRule="auto"/>
                            <w:rPr>
                              <w:sz w:val="21"/>
                            </w:rPr>
                          </w:pPr>
                        </w:p>
                        <w:p w14:paraId="33892B12">
                          <w:pPr>
                            <w:pStyle w:val="6"/>
                            <w:spacing w:line="245" w:lineRule="auto"/>
                            <w:rPr>
                              <w:sz w:val="21"/>
                            </w:rPr>
                          </w:pPr>
                        </w:p>
                        <w:p w14:paraId="60FE1163">
                          <w:pPr>
                            <w:pStyle w:val="6"/>
                            <w:spacing w:line="245" w:lineRule="auto"/>
                            <w:rPr>
                              <w:sz w:val="21"/>
                            </w:rPr>
                          </w:pPr>
                        </w:p>
                        <w:p w14:paraId="7703862C">
                          <w:pPr>
                            <w:pStyle w:val="6"/>
                            <w:spacing w:line="245" w:lineRule="auto"/>
                            <w:rPr>
                              <w:sz w:val="21"/>
                            </w:rPr>
                          </w:pPr>
                        </w:p>
                        <w:p w14:paraId="0E460424">
                          <w:pPr>
                            <w:pStyle w:val="6"/>
                            <w:spacing w:line="245" w:lineRule="auto"/>
                            <w:rPr>
                              <w:sz w:val="21"/>
                            </w:rPr>
                          </w:pPr>
                        </w:p>
                        <w:p w14:paraId="46FD2CF5">
                          <w:pPr>
                            <w:pStyle w:val="6"/>
                            <w:spacing w:before="57" w:line="242" w:lineRule="exact"/>
                            <w:ind w:right="35"/>
                            <w:jc w:val="right"/>
                            <w:rPr>
                              <w:sz w:val="20"/>
                              <w:szCs w:val="20"/>
                            </w:rPr>
                          </w:pPr>
                          <w:r>
                            <w:rPr>
                              <w:b/>
                              <w:bCs/>
                              <w:spacing w:val="-16"/>
                              <w:sz w:val="20"/>
                              <w:szCs w:val="20"/>
                            </w:rPr>
                            <w:t>17</w:t>
                          </w:r>
                        </w:p>
                      </w:tc>
                    </w:tr>
                  </w:tbl>
                  <w:p w14:paraId="08B6624C">
                    <w:pPr>
                      <w:pStyle w:val="2"/>
                    </w:pPr>
                  </w:p>
                </w:txbxContent>
              </v:textbox>
            </v:shape>
          </v:group>
        </w:pict>
      </w:r>
      <w:r>
        <w:pict>
          <v:group id="_x0000_s1184" o:spid="_x0000_s1184" o:spt="203" style="position:absolute;left:0pt;margin-left:120.4pt;margin-top:26.5pt;height:153.4pt;width:108pt;z-index:251722752;mso-width-relative:page;mso-height-relative:page;" coordsize="2160,3067">
            <o:lock v:ext="edit"/>
            <v:shape id="_x0000_s1185" o:spid="_x0000_s1185" o:spt="75" type="#_x0000_t75" style="position:absolute;left:33;top:29;height:3010;width:2098;" filled="f" stroked="f" coordsize="21600,21600">
              <v:path/>
              <v:fill on="f" focussize="0,0"/>
              <v:stroke on="f"/>
              <v:imagedata r:id="rId463" o:title=""/>
              <o:lock v:ext="edit" aspectratio="t"/>
            </v:shape>
            <v:shape id="_x0000_s1186" o:spid="_x0000_s1186" o:spt="202" type="#_x0000_t202" style="position:absolute;left:-20;top:-20;height:3107;width:2200;" filled="f" stroked="f" coordsize="21600,21600">
              <v:path/>
              <v:fill on="f" focussize="0,0"/>
              <v:stroke on="f"/>
              <v:imagedata o:title=""/>
              <o:lock v:ext="edit" aspectratio="f"/>
              <v:textbox inset="0mm,0mm,0mm,0mm">
                <w:txbxContent>
                  <w:p w14:paraId="546C8D2D">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C5A3F2B">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17954687">
                          <w:pPr>
                            <w:pStyle w:val="6"/>
                            <w:spacing w:line="245" w:lineRule="auto"/>
                            <w:rPr>
                              <w:sz w:val="21"/>
                            </w:rPr>
                          </w:pPr>
                        </w:p>
                        <w:p w14:paraId="57D83042">
                          <w:pPr>
                            <w:pStyle w:val="6"/>
                            <w:spacing w:line="245" w:lineRule="auto"/>
                            <w:rPr>
                              <w:sz w:val="21"/>
                            </w:rPr>
                          </w:pPr>
                        </w:p>
                        <w:p w14:paraId="0912BB52">
                          <w:pPr>
                            <w:pStyle w:val="6"/>
                            <w:spacing w:line="245" w:lineRule="auto"/>
                            <w:rPr>
                              <w:sz w:val="21"/>
                            </w:rPr>
                          </w:pPr>
                        </w:p>
                        <w:p w14:paraId="4A4D25CD">
                          <w:pPr>
                            <w:pStyle w:val="6"/>
                            <w:spacing w:line="245" w:lineRule="auto"/>
                            <w:rPr>
                              <w:sz w:val="21"/>
                            </w:rPr>
                          </w:pPr>
                        </w:p>
                        <w:p w14:paraId="6F933450">
                          <w:pPr>
                            <w:pStyle w:val="6"/>
                            <w:spacing w:line="245" w:lineRule="auto"/>
                            <w:rPr>
                              <w:sz w:val="21"/>
                            </w:rPr>
                          </w:pPr>
                        </w:p>
                        <w:p w14:paraId="46C6BC2F">
                          <w:pPr>
                            <w:pStyle w:val="6"/>
                            <w:spacing w:line="245" w:lineRule="auto"/>
                            <w:rPr>
                              <w:sz w:val="21"/>
                            </w:rPr>
                          </w:pPr>
                        </w:p>
                        <w:p w14:paraId="38719D62">
                          <w:pPr>
                            <w:pStyle w:val="6"/>
                            <w:spacing w:line="245" w:lineRule="auto"/>
                            <w:rPr>
                              <w:sz w:val="21"/>
                            </w:rPr>
                          </w:pPr>
                        </w:p>
                        <w:p w14:paraId="338E9636">
                          <w:pPr>
                            <w:pStyle w:val="6"/>
                            <w:spacing w:line="245" w:lineRule="auto"/>
                            <w:rPr>
                              <w:sz w:val="21"/>
                            </w:rPr>
                          </w:pPr>
                        </w:p>
                        <w:p w14:paraId="7637214B">
                          <w:pPr>
                            <w:pStyle w:val="6"/>
                            <w:spacing w:line="245" w:lineRule="auto"/>
                            <w:rPr>
                              <w:sz w:val="21"/>
                            </w:rPr>
                          </w:pPr>
                        </w:p>
                        <w:p w14:paraId="54F9F49D">
                          <w:pPr>
                            <w:pStyle w:val="6"/>
                            <w:spacing w:line="245" w:lineRule="auto"/>
                            <w:rPr>
                              <w:sz w:val="21"/>
                            </w:rPr>
                          </w:pPr>
                        </w:p>
                        <w:p w14:paraId="42883B6B">
                          <w:pPr>
                            <w:pStyle w:val="6"/>
                            <w:spacing w:line="245" w:lineRule="auto"/>
                            <w:rPr>
                              <w:sz w:val="21"/>
                            </w:rPr>
                          </w:pPr>
                        </w:p>
                        <w:p w14:paraId="7D52ABA1">
                          <w:pPr>
                            <w:pStyle w:val="6"/>
                            <w:spacing w:before="58" w:line="237" w:lineRule="exact"/>
                            <w:ind w:right="26"/>
                            <w:jc w:val="right"/>
                            <w:rPr>
                              <w:sz w:val="20"/>
                              <w:szCs w:val="20"/>
                            </w:rPr>
                          </w:pPr>
                          <w:r>
                            <w:rPr>
                              <w:b/>
                              <w:bCs/>
                              <w:spacing w:val="-16"/>
                              <w:sz w:val="20"/>
                              <w:szCs w:val="20"/>
                            </w:rPr>
                            <w:t>18</w:t>
                          </w:r>
                        </w:p>
                      </w:tc>
                    </w:tr>
                  </w:tbl>
                  <w:p w14:paraId="47A68EF4">
                    <w:pPr>
                      <w:pStyle w:val="2"/>
                    </w:pPr>
                  </w:p>
                </w:txbxContent>
              </v:textbox>
            </v:shape>
          </v:group>
        </w:pict>
      </w:r>
      <w:r>
        <w:rPr>
          <w:spacing w:val="-3"/>
          <w:sz w:val="22"/>
          <w:szCs w:val="22"/>
        </w:rPr>
        <w:t xml:space="preserve">T </w:t>
      </w:r>
      <w:r>
        <w:rPr>
          <w:rFonts w:ascii="等线" w:hAnsi="等线" w:eastAsia="等线" w:cs="等线"/>
          <w:spacing w:val="-3"/>
          <w:sz w:val="22"/>
          <w:szCs w:val="22"/>
        </w:rPr>
        <w:t>嬉戏</w:t>
      </w:r>
    </w:p>
    <w:p w14:paraId="2C7B08C9">
      <w:pPr>
        <w:pStyle w:val="2"/>
        <w:spacing w:line="14" w:lineRule="auto"/>
        <w:rPr>
          <w:sz w:val="2"/>
        </w:rPr>
      </w:pPr>
      <w:r>
        <w:rPr>
          <w:sz w:val="2"/>
          <w:szCs w:val="2"/>
        </w:rPr>
        <w:br w:type="column"/>
      </w:r>
    </w:p>
    <w:p w14:paraId="66A0BD7D">
      <w:pPr>
        <w:spacing w:before="40" w:line="210" w:lineRule="auto"/>
        <w:ind w:left="108"/>
        <w:rPr>
          <w:rFonts w:ascii="等线" w:hAnsi="等线" w:eastAsia="等线" w:cs="等线"/>
          <w:sz w:val="22"/>
          <w:szCs w:val="22"/>
        </w:rPr>
      </w:pPr>
      <w:r>
        <w:rPr>
          <w:rFonts w:ascii="等线" w:hAnsi="等线" w:eastAsia="等线" w:cs="等线"/>
          <w:spacing w:val="-3"/>
          <w:sz w:val="22"/>
          <w:szCs w:val="22"/>
        </w:rPr>
        <w:t>非法运球：</w:t>
      </w:r>
    </w:p>
    <w:p w14:paraId="07AF3CDC">
      <w:pPr>
        <w:spacing w:before="3" w:line="181" w:lineRule="auto"/>
        <w:rPr>
          <w:rFonts w:ascii="等线" w:hAnsi="等线" w:eastAsia="等线" w:cs="等线"/>
          <w:sz w:val="22"/>
          <w:szCs w:val="22"/>
        </w:rPr>
      </w:pPr>
      <w:r>
        <w:drawing>
          <wp:anchor distT="0" distB="0" distL="0" distR="0" simplePos="0" relativeHeight="251723776" behindDoc="0" locked="0" layoutInCell="1" allowOverlap="1">
            <wp:simplePos x="0" y="0"/>
            <wp:positionH relativeFrom="column">
              <wp:posOffset>1371600</wp:posOffset>
            </wp:positionH>
            <wp:positionV relativeFrom="paragraph">
              <wp:posOffset>144780</wp:posOffset>
            </wp:positionV>
            <wp:extent cx="18415" cy="1947545"/>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473"/>
                    <a:stretch>
                      <a:fillRect/>
                    </a:stretch>
                  </pic:blipFill>
                  <pic:spPr>
                    <a:xfrm>
                      <a:off x="0" y="0"/>
                      <a:ext cx="18288" cy="1947672"/>
                    </a:xfrm>
                    <a:prstGeom prst="rect">
                      <a:avLst/>
                    </a:prstGeom>
                  </pic:spPr>
                </pic:pic>
              </a:graphicData>
            </a:graphic>
          </wp:anchor>
        </w:drawing>
      </w:r>
      <w:r>
        <w:rPr>
          <w:rFonts w:ascii="等线" w:hAnsi="等线" w:eastAsia="等线" w:cs="等线"/>
          <w:spacing w:val="-2"/>
          <w:sz w:val="22"/>
          <w:szCs w:val="22"/>
        </w:rPr>
        <w:t>双重运球</w:t>
      </w:r>
    </w:p>
    <w:p w14:paraId="54089726">
      <w:pPr>
        <w:pStyle w:val="2"/>
        <w:spacing w:line="14" w:lineRule="auto"/>
        <w:rPr>
          <w:sz w:val="2"/>
        </w:rPr>
      </w:pPr>
      <w:r>
        <w:rPr>
          <w:sz w:val="2"/>
          <w:szCs w:val="2"/>
        </w:rPr>
        <w:br w:type="column"/>
      </w:r>
    </w:p>
    <w:p w14:paraId="0B1FE397">
      <w:pPr>
        <w:spacing w:before="40" w:line="210" w:lineRule="auto"/>
        <w:ind w:left="135"/>
        <w:rPr>
          <w:rFonts w:ascii="等线" w:hAnsi="等线" w:eastAsia="等线" w:cs="等线"/>
          <w:sz w:val="22"/>
          <w:szCs w:val="22"/>
        </w:rPr>
      </w:pPr>
      <w:r>
        <w:rPr>
          <w:rFonts w:ascii="等线" w:hAnsi="等线" w:eastAsia="等线" w:cs="等线"/>
          <w:spacing w:val="-3"/>
          <w:sz w:val="22"/>
          <w:szCs w:val="22"/>
        </w:rPr>
        <w:t>非法运球：</w:t>
      </w:r>
    </w:p>
    <w:p w14:paraId="15BCEDB1">
      <w:pPr>
        <w:spacing w:before="3" w:line="181" w:lineRule="auto"/>
        <w:rPr>
          <w:rFonts w:ascii="等线" w:hAnsi="等线" w:eastAsia="等线" w:cs="等线"/>
          <w:sz w:val="22"/>
          <w:szCs w:val="22"/>
        </w:rPr>
      </w:pPr>
      <w:r>
        <w:rPr>
          <w:rFonts w:ascii="等线" w:hAnsi="等线" w:eastAsia="等线" w:cs="等线"/>
          <w:spacing w:val="-4"/>
          <w:sz w:val="22"/>
          <w:szCs w:val="22"/>
        </w:rPr>
        <w:t>持球</w:t>
      </w:r>
    </w:p>
    <w:p w14:paraId="5C279AE3">
      <w:pPr>
        <w:spacing w:line="181" w:lineRule="auto"/>
        <w:rPr>
          <w:rFonts w:ascii="等线" w:hAnsi="等线" w:eastAsia="等线" w:cs="等线"/>
          <w:sz w:val="22"/>
          <w:szCs w:val="22"/>
        </w:rPr>
        <w:sectPr>
          <w:type w:val="continuous"/>
          <w:pgSz w:w="11900" w:h="16840"/>
          <w:pgMar w:top="1207" w:right="1195" w:bottom="623" w:left="1417" w:header="635" w:footer="381" w:gutter="0"/>
          <w:cols w:equalWidth="0" w:num="3">
            <w:col w:w="2505" w:space="100"/>
            <w:col w:w="3394" w:space="100"/>
            <w:col w:w="3189"/>
          </w:cols>
        </w:sectPr>
      </w:pPr>
    </w:p>
    <w:p w14:paraId="2CD16D98">
      <w:pPr>
        <w:pStyle w:val="2"/>
        <w:spacing w:line="3067" w:lineRule="exact"/>
        <w:ind w:firstLine="4793"/>
      </w:pPr>
      <w:r>
        <w:rPr>
          <w:position w:val="-61"/>
        </w:rPr>
        <w:pict>
          <v:group id="_x0000_s1187" o:spid="_x0000_s1187" o:spt="203" style="height:153.4pt;width:222.75pt;" coordsize="4455,3067">
            <o:lock v:ext="edit"/>
            <v:shape id="_x0000_s1188" o:spid="_x0000_s1188" o:spt="75" type="#_x0000_t75" style="position:absolute;left:0;top:0;height:3067;width:4455;" filled="f" stroked="f" coordsize="21600,21600">
              <v:path/>
              <v:fill on="f" focussize="0,0"/>
              <v:stroke on="f"/>
              <v:imagedata r:id="rId474" o:title=""/>
              <o:lock v:ext="edit" aspectratio="t"/>
            </v:shape>
            <v:shape id="_x0000_s1189" o:spid="_x0000_s1189" o:spt="202" type="#_x0000_t202" style="position:absolute;left:4208;top:2765;height:286;width:187;" filled="f" stroked="f" coordsize="21600,21600">
              <v:path/>
              <v:fill on="f" focussize="0,0"/>
              <v:stroke on="f"/>
              <v:imagedata o:title=""/>
              <o:lock v:ext="edit" aspectratio="f"/>
              <v:textbox inset="0mm,0mm,0mm,0mm">
                <w:txbxContent>
                  <w:p w14:paraId="10219F68">
                    <w:pPr>
                      <w:spacing w:before="20" w:line="245" w:lineRule="exact"/>
                      <w:jc w:val="right"/>
                      <w:rPr>
                        <w:rFonts w:ascii="Arial" w:hAnsi="Arial" w:eastAsia="Arial" w:cs="Arial"/>
                        <w:sz w:val="20"/>
                        <w:szCs w:val="20"/>
                      </w:rPr>
                    </w:pPr>
                    <w:r>
                      <w:rPr>
                        <w:rFonts w:ascii="Arial" w:hAnsi="Arial" w:eastAsia="Arial" w:cs="Arial"/>
                        <w:b/>
                        <w:bCs/>
                        <w:spacing w:val="-26"/>
                        <w:w w:val="82"/>
                        <w:sz w:val="20"/>
                        <w:szCs w:val="20"/>
                      </w:rPr>
                      <w:t>1</w:t>
                    </w:r>
                    <w:r>
                      <w:rPr>
                        <w:rFonts w:ascii="Arial" w:hAnsi="Arial" w:eastAsia="Arial" w:cs="Arial"/>
                        <w:b/>
                        <w:bCs/>
                        <w:spacing w:val="-10"/>
                        <w:w w:val="82"/>
                        <w:sz w:val="20"/>
                        <w:szCs w:val="20"/>
                      </w:rPr>
                      <w:t>9</w:t>
                    </w:r>
                  </w:p>
                </w:txbxContent>
              </v:textbox>
            </v:shape>
            <w10:wrap type="none"/>
            <w10:anchorlock/>
          </v:group>
        </w:pict>
      </w:r>
    </w:p>
    <w:p w14:paraId="668A2EC7">
      <w:pPr>
        <w:spacing w:line="20" w:lineRule="exact"/>
      </w:pPr>
    </w:p>
    <w:p w14:paraId="3162496C">
      <w:pPr>
        <w:spacing w:line="20" w:lineRule="exact"/>
        <w:sectPr>
          <w:type w:val="continuous"/>
          <w:pgSz w:w="11900" w:h="16840"/>
          <w:pgMar w:top="1207" w:right="1195" w:bottom="623" w:left="1417" w:header="635" w:footer="381" w:gutter="0"/>
          <w:cols w:equalWidth="0" w:num="1">
            <w:col w:w="9287"/>
          </w:cols>
        </w:sectPr>
      </w:pPr>
    </w:p>
    <w:p w14:paraId="23C4A0B3">
      <w:pPr>
        <w:spacing w:before="186" w:line="205" w:lineRule="auto"/>
        <w:ind w:left="666"/>
        <w:rPr>
          <w:rFonts w:ascii="等线" w:hAnsi="等线" w:eastAsia="等线" w:cs="等线"/>
          <w:sz w:val="22"/>
          <w:szCs w:val="22"/>
        </w:rPr>
      </w:pPr>
      <w:r>
        <w:rPr>
          <w:rFonts w:ascii="等线" w:hAnsi="等线" w:eastAsia="等线" w:cs="等线"/>
          <w:spacing w:val="-2"/>
          <w:sz w:val="22"/>
          <w:szCs w:val="22"/>
        </w:rPr>
        <w:t>握拳轮转</w:t>
      </w:r>
      <w:r>
        <w:rPr>
          <w:rFonts w:ascii="等线" w:hAnsi="等线" w:eastAsia="等线" w:cs="等线"/>
          <w:spacing w:val="3"/>
          <w:sz w:val="22"/>
          <w:szCs w:val="22"/>
        </w:rPr>
        <w:t xml:space="preserve">                  </w:t>
      </w:r>
      <w:r>
        <w:rPr>
          <w:rFonts w:ascii="等线" w:hAnsi="等线" w:eastAsia="等线" w:cs="等线"/>
          <w:spacing w:val="-2"/>
          <w:sz w:val="22"/>
          <w:szCs w:val="22"/>
        </w:rPr>
        <w:t>用手掌拍打动作</w:t>
      </w:r>
    </w:p>
    <w:p w14:paraId="0176D6A5">
      <w:pPr>
        <w:pStyle w:val="2"/>
        <w:spacing w:line="14" w:lineRule="auto"/>
        <w:rPr>
          <w:sz w:val="2"/>
        </w:rPr>
      </w:pPr>
      <w:r>
        <w:rPr>
          <w:sz w:val="2"/>
          <w:szCs w:val="2"/>
        </w:rPr>
        <w:br w:type="column"/>
      </w:r>
    </w:p>
    <w:p w14:paraId="72D416CB">
      <w:pPr>
        <w:spacing w:before="41" w:line="253" w:lineRule="exact"/>
        <w:rPr>
          <w:rFonts w:ascii="等线" w:hAnsi="等线" w:eastAsia="等线" w:cs="等线"/>
          <w:sz w:val="17"/>
          <w:szCs w:val="17"/>
        </w:rPr>
      </w:pPr>
      <w:r>
        <w:rPr>
          <w:rFonts w:ascii="等线" w:hAnsi="等线" w:eastAsia="等线" w:cs="等线"/>
          <w:spacing w:val="7"/>
          <w:position w:val="2"/>
          <w:sz w:val="17"/>
          <w:szCs w:val="17"/>
        </w:rPr>
        <w:t>半轮转（以手掌为支点）</w:t>
      </w:r>
    </w:p>
    <w:p w14:paraId="7C1F6B5D">
      <w:pPr>
        <w:spacing w:line="253" w:lineRule="exact"/>
        <w:rPr>
          <w:rFonts w:ascii="等线" w:hAnsi="等线" w:eastAsia="等线" w:cs="等线"/>
          <w:sz w:val="17"/>
          <w:szCs w:val="17"/>
        </w:rPr>
        <w:sectPr>
          <w:type w:val="continuous"/>
          <w:pgSz w:w="11900" w:h="16840"/>
          <w:pgMar w:top="1207" w:right="1195" w:bottom="623" w:left="1417" w:header="635" w:footer="381" w:gutter="0"/>
          <w:cols w:equalWidth="0" w:num="2">
            <w:col w:w="5947" w:space="100"/>
            <w:col w:w="3241"/>
          </w:cols>
        </w:sectPr>
      </w:pPr>
    </w:p>
    <w:p w14:paraId="700E6D52">
      <w:pPr>
        <w:pStyle w:val="2"/>
        <w:spacing w:line="469" w:lineRule="auto"/>
      </w:pPr>
    </w:p>
    <w:p w14:paraId="07B19EC9">
      <w:pPr>
        <w:spacing w:before="75" w:line="181" w:lineRule="auto"/>
        <w:ind w:left="625"/>
        <w:rPr>
          <w:rFonts w:ascii="等线" w:hAnsi="等线" w:eastAsia="等线" w:cs="等线"/>
          <w:sz w:val="22"/>
          <w:szCs w:val="22"/>
        </w:rPr>
      </w:pPr>
      <w:r>
        <w:rPr>
          <w:rFonts w:ascii="Calibri" w:hAnsi="Calibri" w:eastAsia="Calibri" w:cs="Calibri"/>
          <w:spacing w:val="-6"/>
          <w:position w:val="1"/>
          <w:sz w:val="22"/>
          <w:szCs w:val="22"/>
        </w:rPr>
        <w:t>3</w:t>
      </w:r>
      <w:r>
        <w:rPr>
          <w:rFonts w:ascii="Calibri" w:hAnsi="Calibri" w:eastAsia="Calibri" w:cs="Calibri"/>
          <w:spacing w:val="28"/>
          <w:w w:val="101"/>
          <w:position w:val="1"/>
          <w:sz w:val="22"/>
          <w:szCs w:val="22"/>
        </w:rPr>
        <w:t xml:space="preserve"> </w:t>
      </w:r>
      <w:r>
        <w:rPr>
          <w:rFonts w:ascii="等线" w:hAnsi="等线" w:eastAsia="等线" w:cs="等线"/>
          <w:spacing w:val="-6"/>
          <w:position w:val="1"/>
          <w:sz w:val="22"/>
          <w:szCs w:val="22"/>
        </w:rPr>
        <w:t>秒</w:t>
      </w:r>
      <w:r>
        <w:rPr>
          <w:rFonts w:ascii="等线" w:hAnsi="等线" w:eastAsia="等线" w:cs="等线"/>
          <w:spacing w:val="2"/>
          <w:position w:val="1"/>
          <w:sz w:val="22"/>
          <w:szCs w:val="22"/>
        </w:rPr>
        <w:t xml:space="preserve">                     </w:t>
      </w:r>
      <w:r>
        <w:rPr>
          <w:rFonts w:ascii="等线" w:hAnsi="等线" w:eastAsia="等线" w:cs="等线"/>
          <w:spacing w:val="1"/>
          <w:position w:val="1"/>
          <w:sz w:val="22"/>
          <w:szCs w:val="22"/>
        </w:rPr>
        <w:t xml:space="preserve">           </w:t>
      </w:r>
      <w:r>
        <w:rPr>
          <w:rFonts w:ascii="Calibri" w:hAnsi="Calibri" w:eastAsia="Calibri" w:cs="Calibri"/>
          <w:spacing w:val="-6"/>
          <w:position w:val="1"/>
          <w:sz w:val="22"/>
          <w:szCs w:val="22"/>
        </w:rPr>
        <w:t>5</w:t>
      </w:r>
      <w:r>
        <w:rPr>
          <w:rFonts w:ascii="Calibri" w:hAnsi="Calibri" w:eastAsia="Calibri" w:cs="Calibri"/>
          <w:spacing w:val="20"/>
          <w:position w:val="1"/>
          <w:sz w:val="22"/>
          <w:szCs w:val="22"/>
        </w:rPr>
        <w:t xml:space="preserve"> </w:t>
      </w:r>
      <w:r>
        <w:rPr>
          <w:rFonts w:ascii="等线" w:hAnsi="等线" w:eastAsia="等线" w:cs="等线"/>
          <w:spacing w:val="-6"/>
          <w:position w:val="1"/>
          <w:sz w:val="22"/>
          <w:szCs w:val="22"/>
        </w:rPr>
        <w:t>秒</w:t>
      </w:r>
      <w:r>
        <w:rPr>
          <w:rFonts w:ascii="等线" w:hAnsi="等线" w:eastAsia="等线" w:cs="等线"/>
          <w:spacing w:val="1"/>
          <w:position w:val="1"/>
          <w:sz w:val="22"/>
          <w:szCs w:val="22"/>
        </w:rPr>
        <w:t xml:space="preserve">                                </w:t>
      </w:r>
      <w:r>
        <w:rPr>
          <w:rFonts w:ascii="Calibri" w:hAnsi="Calibri" w:eastAsia="Calibri" w:cs="Calibri"/>
          <w:spacing w:val="-6"/>
          <w:position w:val="1"/>
          <w:sz w:val="22"/>
          <w:szCs w:val="22"/>
        </w:rPr>
        <w:t>8</w:t>
      </w:r>
      <w:r>
        <w:rPr>
          <w:rFonts w:ascii="Calibri" w:hAnsi="Calibri" w:eastAsia="Calibri" w:cs="Calibri"/>
          <w:spacing w:val="33"/>
          <w:position w:val="1"/>
          <w:sz w:val="22"/>
          <w:szCs w:val="22"/>
        </w:rPr>
        <w:t xml:space="preserve"> </w:t>
      </w:r>
      <w:r>
        <w:rPr>
          <w:rFonts w:ascii="等线" w:hAnsi="等线" w:eastAsia="等线" w:cs="等线"/>
          <w:spacing w:val="-6"/>
          <w:position w:val="1"/>
          <w:sz w:val="22"/>
          <w:szCs w:val="22"/>
        </w:rPr>
        <w:t>秒</w:t>
      </w:r>
      <w:r>
        <w:rPr>
          <w:rFonts w:ascii="等线" w:hAnsi="等线" w:eastAsia="等线" w:cs="等线"/>
          <w:spacing w:val="2"/>
          <w:position w:val="1"/>
          <w:sz w:val="22"/>
          <w:szCs w:val="22"/>
        </w:rPr>
        <w:t xml:space="preserve">                     </w:t>
      </w:r>
      <w:r>
        <w:rPr>
          <w:rFonts w:ascii="等线" w:hAnsi="等线" w:eastAsia="等线" w:cs="等线"/>
          <w:spacing w:val="1"/>
          <w:position w:val="1"/>
          <w:sz w:val="22"/>
          <w:szCs w:val="22"/>
        </w:rPr>
        <w:t xml:space="preserve">          </w:t>
      </w:r>
      <w:r>
        <w:rPr>
          <w:rFonts w:ascii="等线" w:hAnsi="等线" w:eastAsia="等线" w:cs="等线"/>
          <w:spacing w:val="-6"/>
          <w:position w:val="-1"/>
          <w:sz w:val="22"/>
          <w:szCs w:val="22"/>
        </w:rPr>
        <w:t>进攻计时钟</w:t>
      </w:r>
    </w:p>
    <w:p w14:paraId="06A69C70">
      <w:pPr>
        <w:pStyle w:val="2"/>
        <w:spacing w:line="3072" w:lineRule="exact"/>
        <w:ind w:firstLine="2408"/>
      </w:pPr>
      <w:r>
        <w:pict>
          <v:group id="_x0000_s1190" o:spid="_x0000_s1190" o:spt="203" style="position:absolute;left:0pt;margin-left:2.55pt;margin-top:0pt;height:153.6pt;width:108pt;z-index:251719680;mso-width-relative:page;mso-height-relative:page;" coordsize="2160,3072">
            <o:lock v:ext="edit"/>
            <v:shape id="_x0000_s1191" o:spid="_x0000_s1191" o:spt="75" type="#_x0000_t75" style="position:absolute;left:29;top:33;height:3010;width:2103;" filled="f" stroked="f" coordsize="21600,21600">
              <v:path/>
              <v:fill on="f" focussize="0,0"/>
              <v:stroke on="f"/>
              <v:imagedata r:id="rId465" o:title=""/>
              <o:lock v:ext="edit" aspectratio="t"/>
            </v:shape>
            <v:shape id="_x0000_s1192" o:spid="_x0000_s1192" o:spt="202" type="#_x0000_t202" style="position:absolute;left:-20;top:-20;height:3112;width:2200;" filled="f" stroked="f" coordsize="21600,21600">
              <v:path/>
              <v:fill on="f" focussize="0,0"/>
              <v:stroke on="f"/>
              <v:imagedata o:title=""/>
              <o:lock v:ext="edit" aspectratio="f"/>
              <v:textbox inset="0mm,0mm,0mm,0mm">
                <w:txbxContent>
                  <w:p w14:paraId="2D419624">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06D6507B">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5" w:type="dxa"/>
                          <w:vAlign w:val="top"/>
                        </w:tcPr>
                        <w:p w14:paraId="2A761BA1">
                          <w:pPr>
                            <w:pStyle w:val="6"/>
                            <w:spacing w:line="244" w:lineRule="auto"/>
                            <w:rPr>
                              <w:sz w:val="21"/>
                            </w:rPr>
                          </w:pPr>
                        </w:p>
                        <w:p w14:paraId="426DEFDF">
                          <w:pPr>
                            <w:pStyle w:val="6"/>
                            <w:spacing w:line="244" w:lineRule="auto"/>
                            <w:rPr>
                              <w:sz w:val="21"/>
                            </w:rPr>
                          </w:pPr>
                        </w:p>
                        <w:p w14:paraId="472733E3">
                          <w:pPr>
                            <w:pStyle w:val="6"/>
                            <w:spacing w:line="244" w:lineRule="auto"/>
                            <w:rPr>
                              <w:sz w:val="21"/>
                            </w:rPr>
                          </w:pPr>
                        </w:p>
                        <w:p w14:paraId="515CA4EF">
                          <w:pPr>
                            <w:pStyle w:val="6"/>
                            <w:spacing w:line="244" w:lineRule="auto"/>
                            <w:rPr>
                              <w:sz w:val="21"/>
                            </w:rPr>
                          </w:pPr>
                        </w:p>
                        <w:p w14:paraId="5321E21A">
                          <w:pPr>
                            <w:pStyle w:val="6"/>
                            <w:spacing w:line="244" w:lineRule="auto"/>
                            <w:rPr>
                              <w:sz w:val="21"/>
                            </w:rPr>
                          </w:pPr>
                        </w:p>
                        <w:p w14:paraId="6BD000A1">
                          <w:pPr>
                            <w:pStyle w:val="6"/>
                            <w:spacing w:line="244" w:lineRule="auto"/>
                            <w:rPr>
                              <w:sz w:val="21"/>
                            </w:rPr>
                          </w:pPr>
                        </w:p>
                        <w:p w14:paraId="21F39012">
                          <w:pPr>
                            <w:pStyle w:val="6"/>
                            <w:spacing w:line="244" w:lineRule="auto"/>
                            <w:rPr>
                              <w:sz w:val="21"/>
                            </w:rPr>
                          </w:pPr>
                        </w:p>
                        <w:p w14:paraId="24415685">
                          <w:pPr>
                            <w:pStyle w:val="6"/>
                            <w:spacing w:line="244" w:lineRule="auto"/>
                            <w:rPr>
                              <w:sz w:val="21"/>
                            </w:rPr>
                          </w:pPr>
                        </w:p>
                        <w:p w14:paraId="74ECAC5A">
                          <w:pPr>
                            <w:pStyle w:val="6"/>
                            <w:spacing w:line="244" w:lineRule="auto"/>
                            <w:rPr>
                              <w:sz w:val="21"/>
                            </w:rPr>
                          </w:pPr>
                        </w:p>
                        <w:p w14:paraId="33A129B5">
                          <w:pPr>
                            <w:pStyle w:val="6"/>
                            <w:spacing w:line="245" w:lineRule="auto"/>
                            <w:rPr>
                              <w:sz w:val="21"/>
                            </w:rPr>
                          </w:pPr>
                        </w:p>
                        <w:p w14:paraId="0A3090BA">
                          <w:pPr>
                            <w:pStyle w:val="6"/>
                            <w:spacing w:line="245" w:lineRule="auto"/>
                            <w:rPr>
                              <w:sz w:val="21"/>
                            </w:rPr>
                          </w:pPr>
                        </w:p>
                        <w:p w14:paraId="1744D4E1">
                          <w:pPr>
                            <w:pStyle w:val="6"/>
                            <w:spacing w:before="57" w:line="246" w:lineRule="exact"/>
                            <w:ind w:right="36"/>
                            <w:jc w:val="right"/>
                            <w:rPr>
                              <w:sz w:val="20"/>
                              <w:szCs w:val="20"/>
                            </w:rPr>
                          </w:pPr>
                          <w:r>
                            <w:rPr>
                              <w:b/>
                              <w:bCs/>
                              <w:spacing w:val="-13"/>
                              <w:sz w:val="20"/>
                              <w:szCs w:val="20"/>
                            </w:rPr>
                            <w:t>20</w:t>
                          </w:r>
                        </w:p>
                      </w:tc>
                    </w:tr>
                  </w:tbl>
                  <w:p w14:paraId="0194D0AC">
                    <w:pPr>
                      <w:pStyle w:val="2"/>
                    </w:pPr>
                  </w:p>
                </w:txbxContent>
              </v:textbox>
            </v:shape>
          </v:group>
        </w:pict>
      </w:r>
      <w:r>
        <w:pict>
          <v:group id="_x0000_s1193" o:spid="_x0000_s1193" o:spt="203" style="position:absolute;left:0pt;margin-left:238.2pt;margin-top:0pt;height:153.6pt;width:108.25pt;z-index:251717632;mso-width-relative:page;mso-height-relative:page;" coordsize="2165,3072">
            <o:lock v:ext="edit"/>
            <v:shape id="_x0000_s1194" o:spid="_x0000_s1194" o:spt="75" type="#_x0000_t75" style="position:absolute;left:33;top:33;height:3010;width:2103;" filled="f" stroked="f" coordsize="21600,21600">
              <v:path/>
              <v:fill on="f" focussize="0,0"/>
              <v:stroke on="f"/>
              <v:imagedata r:id="rId466" o:title=""/>
              <o:lock v:ext="edit" aspectratio="t"/>
            </v:shape>
            <v:shape id="_x0000_s1195" o:spid="_x0000_s1195" o:spt="202" type="#_x0000_t202" style="position:absolute;left:-20;top:-20;height:3112;width:2205;" filled="f" stroked="f" coordsize="21600,21600">
              <v:path/>
              <v:fill on="f" focussize="0,0"/>
              <v:stroke on="f"/>
              <v:imagedata o:title=""/>
              <o:lock v:ext="edit" aspectratio="f"/>
              <v:textbox inset="0mm,0mm,0mm,0mm">
                <w:txbxContent>
                  <w:p w14:paraId="02123674">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0637CEBE">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9" w:type="dxa"/>
                          <w:vAlign w:val="top"/>
                        </w:tcPr>
                        <w:p w14:paraId="7E780903">
                          <w:pPr>
                            <w:pStyle w:val="6"/>
                            <w:spacing w:line="244" w:lineRule="auto"/>
                            <w:rPr>
                              <w:sz w:val="21"/>
                            </w:rPr>
                          </w:pPr>
                        </w:p>
                        <w:p w14:paraId="37EBF885">
                          <w:pPr>
                            <w:pStyle w:val="6"/>
                            <w:spacing w:line="244" w:lineRule="auto"/>
                            <w:rPr>
                              <w:sz w:val="21"/>
                            </w:rPr>
                          </w:pPr>
                        </w:p>
                        <w:p w14:paraId="6E1A0E00">
                          <w:pPr>
                            <w:pStyle w:val="6"/>
                            <w:spacing w:line="244" w:lineRule="auto"/>
                            <w:rPr>
                              <w:sz w:val="21"/>
                            </w:rPr>
                          </w:pPr>
                        </w:p>
                        <w:p w14:paraId="5BE6C302">
                          <w:pPr>
                            <w:pStyle w:val="6"/>
                            <w:spacing w:line="244" w:lineRule="auto"/>
                            <w:rPr>
                              <w:sz w:val="21"/>
                            </w:rPr>
                          </w:pPr>
                        </w:p>
                        <w:p w14:paraId="4BFAC6D1">
                          <w:pPr>
                            <w:pStyle w:val="6"/>
                            <w:spacing w:line="245" w:lineRule="auto"/>
                            <w:rPr>
                              <w:sz w:val="21"/>
                            </w:rPr>
                          </w:pPr>
                        </w:p>
                        <w:p w14:paraId="717EAB10">
                          <w:pPr>
                            <w:pStyle w:val="6"/>
                            <w:spacing w:line="245" w:lineRule="auto"/>
                            <w:rPr>
                              <w:sz w:val="21"/>
                            </w:rPr>
                          </w:pPr>
                        </w:p>
                        <w:p w14:paraId="7E1BF234">
                          <w:pPr>
                            <w:pStyle w:val="6"/>
                            <w:spacing w:line="245" w:lineRule="auto"/>
                            <w:rPr>
                              <w:sz w:val="21"/>
                            </w:rPr>
                          </w:pPr>
                        </w:p>
                        <w:p w14:paraId="279F5FBD">
                          <w:pPr>
                            <w:pStyle w:val="6"/>
                            <w:spacing w:line="245" w:lineRule="auto"/>
                            <w:rPr>
                              <w:sz w:val="21"/>
                            </w:rPr>
                          </w:pPr>
                        </w:p>
                        <w:p w14:paraId="1921F664">
                          <w:pPr>
                            <w:pStyle w:val="6"/>
                            <w:spacing w:line="245" w:lineRule="auto"/>
                            <w:rPr>
                              <w:sz w:val="21"/>
                            </w:rPr>
                          </w:pPr>
                        </w:p>
                        <w:p w14:paraId="6C9EC77E">
                          <w:pPr>
                            <w:pStyle w:val="6"/>
                            <w:spacing w:line="245" w:lineRule="auto"/>
                            <w:rPr>
                              <w:sz w:val="21"/>
                            </w:rPr>
                          </w:pPr>
                        </w:p>
                        <w:p w14:paraId="3DC90EA3">
                          <w:pPr>
                            <w:pStyle w:val="6"/>
                            <w:spacing w:line="245" w:lineRule="auto"/>
                            <w:rPr>
                              <w:sz w:val="21"/>
                            </w:rPr>
                          </w:pPr>
                        </w:p>
                        <w:p w14:paraId="192BEC71">
                          <w:pPr>
                            <w:pStyle w:val="6"/>
                            <w:spacing w:before="57" w:line="246" w:lineRule="exact"/>
                            <w:ind w:right="36"/>
                            <w:jc w:val="right"/>
                            <w:rPr>
                              <w:sz w:val="20"/>
                              <w:szCs w:val="20"/>
                            </w:rPr>
                          </w:pPr>
                          <w:r>
                            <w:rPr>
                              <w:b/>
                              <w:bCs/>
                              <w:spacing w:val="-9"/>
                              <w:w w:val="97"/>
                              <w:sz w:val="20"/>
                              <w:szCs w:val="20"/>
                            </w:rPr>
                            <w:t>22</w:t>
                          </w:r>
                        </w:p>
                      </w:tc>
                    </w:tr>
                  </w:tbl>
                  <w:p w14:paraId="7EBE342E">
                    <w:pPr>
                      <w:pStyle w:val="2"/>
                    </w:pPr>
                  </w:p>
                </w:txbxContent>
              </v:textbox>
            </v:shape>
          </v:group>
        </w:pict>
      </w:r>
      <w:r>
        <w:pict>
          <v:group id="_x0000_s1196" o:spid="_x0000_s1196" o:spt="203" style="position:absolute;left:0pt;margin-left:356.3pt;margin-top:0pt;height:153.6pt;width:108pt;z-index:251720704;mso-width-relative:page;mso-height-relative:page;" coordsize="2160,3072">
            <o:lock v:ext="edit"/>
            <v:shape id="_x0000_s1197" o:spid="_x0000_s1197" o:spt="75" type="#_x0000_t75" style="position:absolute;left:30;top:33;height:3010;width:2101;" filled="f" stroked="f" coordsize="21600,21600">
              <v:path/>
              <v:fill on="f" focussize="0,0"/>
              <v:stroke on="f"/>
              <v:imagedata r:id="rId467" o:title=""/>
              <o:lock v:ext="edit" aspectratio="t"/>
            </v:shape>
            <v:shape id="_x0000_s1198" o:spid="_x0000_s1198" o:spt="202" type="#_x0000_t202" style="position:absolute;left:-20;top:-20;height:3112;width:2200;" filled="f" stroked="f" coordsize="21600,21600">
              <v:path/>
              <v:fill on="f" focussize="0,0"/>
              <v:stroke on="f"/>
              <v:imagedata o:title=""/>
              <o:lock v:ext="edit" aspectratio="f"/>
              <v:textbox inset="0mm,0mm,0mm,0mm">
                <w:txbxContent>
                  <w:p w14:paraId="626037F6">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24FF7BA">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5" w:type="dxa"/>
                          <w:vAlign w:val="top"/>
                        </w:tcPr>
                        <w:p w14:paraId="64020A80">
                          <w:pPr>
                            <w:pStyle w:val="6"/>
                            <w:spacing w:line="245" w:lineRule="auto"/>
                            <w:rPr>
                              <w:sz w:val="21"/>
                            </w:rPr>
                          </w:pPr>
                        </w:p>
                        <w:p w14:paraId="5F897A55">
                          <w:pPr>
                            <w:pStyle w:val="6"/>
                            <w:spacing w:line="245" w:lineRule="auto"/>
                            <w:rPr>
                              <w:sz w:val="21"/>
                            </w:rPr>
                          </w:pPr>
                        </w:p>
                        <w:p w14:paraId="2A0D8767">
                          <w:pPr>
                            <w:pStyle w:val="6"/>
                            <w:spacing w:line="245" w:lineRule="auto"/>
                            <w:rPr>
                              <w:sz w:val="21"/>
                            </w:rPr>
                          </w:pPr>
                        </w:p>
                        <w:p w14:paraId="605B3866">
                          <w:pPr>
                            <w:pStyle w:val="6"/>
                            <w:spacing w:line="245" w:lineRule="auto"/>
                            <w:rPr>
                              <w:sz w:val="21"/>
                            </w:rPr>
                          </w:pPr>
                        </w:p>
                        <w:p w14:paraId="1F4FB01A">
                          <w:pPr>
                            <w:pStyle w:val="6"/>
                            <w:spacing w:line="245" w:lineRule="auto"/>
                            <w:rPr>
                              <w:sz w:val="21"/>
                            </w:rPr>
                          </w:pPr>
                        </w:p>
                        <w:p w14:paraId="6E22C497">
                          <w:pPr>
                            <w:pStyle w:val="6"/>
                            <w:spacing w:line="245" w:lineRule="auto"/>
                            <w:rPr>
                              <w:sz w:val="21"/>
                            </w:rPr>
                          </w:pPr>
                        </w:p>
                        <w:p w14:paraId="7B981967">
                          <w:pPr>
                            <w:pStyle w:val="6"/>
                            <w:spacing w:line="246" w:lineRule="auto"/>
                            <w:rPr>
                              <w:sz w:val="21"/>
                            </w:rPr>
                          </w:pPr>
                        </w:p>
                        <w:p w14:paraId="349559A1">
                          <w:pPr>
                            <w:pStyle w:val="6"/>
                            <w:spacing w:line="246" w:lineRule="auto"/>
                            <w:rPr>
                              <w:sz w:val="21"/>
                            </w:rPr>
                          </w:pPr>
                        </w:p>
                        <w:p w14:paraId="034AFF42">
                          <w:pPr>
                            <w:pStyle w:val="6"/>
                            <w:spacing w:line="246" w:lineRule="auto"/>
                            <w:rPr>
                              <w:sz w:val="21"/>
                            </w:rPr>
                          </w:pPr>
                        </w:p>
                        <w:p w14:paraId="53F3B066">
                          <w:pPr>
                            <w:pStyle w:val="6"/>
                            <w:spacing w:line="246" w:lineRule="auto"/>
                            <w:rPr>
                              <w:sz w:val="21"/>
                            </w:rPr>
                          </w:pPr>
                        </w:p>
                        <w:p w14:paraId="3FF3EB5E">
                          <w:pPr>
                            <w:pStyle w:val="6"/>
                            <w:spacing w:line="246" w:lineRule="auto"/>
                            <w:rPr>
                              <w:sz w:val="21"/>
                            </w:rPr>
                          </w:pPr>
                        </w:p>
                        <w:p w14:paraId="5DBC3859">
                          <w:pPr>
                            <w:pStyle w:val="6"/>
                            <w:spacing w:before="58" w:line="236" w:lineRule="exact"/>
                            <w:ind w:left="1871"/>
                            <w:rPr>
                              <w:sz w:val="20"/>
                              <w:szCs w:val="20"/>
                            </w:rPr>
                          </w:pPr>
                          <w:r>
                            <w:rPr>
                              <w:b/>
                              <w:bCs/>
                              <w:spacing w:val="-13"/>
                              <w:sz w:val="20"/>
                              <w:szCs w:val="20"/>
                            </w:rPr>
                            <w:t>23</w:t>
                          </w:r>
                        </w:p>
                      </w:tc>
                    </w:tr>
                  </w:tbl>
                  <w:p w14:paraId="2BA5BC3E">
                    <w:pPr>
                      <w:pStyle w:val="2"/>
                    </w:pPr>
                  </w:p>
                </w:txbxContent>
              </v:textbox>
            </v:shape>
          </v:group>
        </w:pict>
      </w:r>
      <w:r>
        <w:rPr>
          <w:position w:val="-61"/>
        </w:rPr>
        <w:pict>
          <v:group id="_x0000_s1199" o:spid="_x0000_s1199" o:spt="203" style="height:153.6pt;width:108pt;" coordsize="2160,3072">
            <o:lock v:ext="edit"/>
            <v:shape id="_x0000_s1200" o:spid="_x0000_s1200" o:spt="75" type="#_x0000_t75" style="position:absolute;left:33;top:33;height:3010;width:2098;" filled="f" stroked="f" coordsize="21600,21600">
              <v:path/>
              <v:fill on="f" focussize="0,0"/>
              <v:stroke on="f"/>
              <v:imagedata r:id="rId468" o:title=""/>
              <o:lock v:ext="edit" aspectratio="t"/>
            </v:shape>
            <v:shape id="_x0000_s1201" o:spid="_x0000_s1201" o:spt="202" type="#_x0000_t202" style="position:absolute;left:-20;top:-20;height:3112;width:2200;" filled="f" stroked="f" coordsize="21600,21600">
              <v:path/>
              <v:fill on="f" focussize="0,0"/>
              <v:stroke on="f"/>
              <v:imagedata o:title=""/>
              <o:lock v:ext="edit" aspectratio="f"/>
              <v:textbox inset="0mm,0mm,0mm,0mm">
                <w:txbxContent>
                  <w:p w14:paraId="7DE3DEBE">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56BA3207">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5" w:type="dxa"/>
                          <w:vAlign w:val="top"/>
                        </w:tcPr>
                        <w:p w14:paraId="4A8A8E51">
                          <w:pPr>
                            <w:spacing w:line="244" w:lineRule="auto"/>
                            <w:rPr>
                              <w:rFonts w:ascii="Arial"/>
                              <w:sz w:val="21"/>
                            </w:rPr>
                          </w:pPr>
                        </w:p>
                        <w:p w14:paraId="73285E7C">
                          <w:pPr>
                            <w:spacing w:line="244" w:lineRule="auto"/>
                            <w:rPr>
                              <w:rFonts w:ascii="Arial"/>
                              <w:sz w:val="21"/>
                            </w:rPr>
                          </w:pPr>
                        </w:p>
                        <w:p w14:paraId="0EF9C73F">
                          <w:pPr>
                            <w:spacing w:line="244" w:lineRule="auto"/>
                            <w:rPr>
                              <w:rFonts w:ascii="Arial"/>
                              <w:sz w:val="21"/>
                            </w:rPr>
                          </w:pPr>
                        </w:p>
                        <w:p w14:paraId="3E216480">
                          <w:pPr>
                            <w:spacing w:line="244" w:lineRule="auto"/>
                            <w:rPr>
                              <w:rFonts w:ascii="Arial"/>
                              <w:sz w:val="21"/>
                            </w:rPr>
                          </w:pPr>
                        </w:p>
                        <w:p w14:paraId="1D0E6B4B">
                          <w:pPr>
                            <w:spacing w:line="245" w:lineRule="auto"/>
                            <w:rPr>
                              <w:rFonts w:ascii="Arial"/>
                              <w:sz w:val="21"/>
                            </w:rPr>
                          </w:pPr>
                        </w:p>
                        <w:p w14:paraId="4674096E">
                          <w:pPr>
                            <w:spacing w:line="245" w:lineRule="auto"/>
                            <w:rPr>
                              <w:rFonts w:ascii="Arial"/>
                              <w:sz w:val="21"/>
                            </w:rPr>
                          </w:pPr>
                        </w:p>
                        <w:p w14:paraId="138F29E5">
                          <w:pPr>
                            <w:spacing w:line="245" w:lineRule="auto"/>
                            <w:rPr>
                              <w:rFonts w:ascii="Arial"/>
                              <w:sz w:val="21"/>
                            </w:rPr>
                          </w:pPr>
                        </w:p>
                        <w:p w14:paraId="323E0610">
                          <w:pPr>
                            <w:spacing w:line="245" w:lineRule="auto"/>
                            <w:rPr>
                              <w:rFonts w:ascii="Arial"/>
                              <w:sz w:val="21"/>
                            </w:rPr>
                          </w:pPr>
                        </w:p>
                        <w:p w14:paraId="6F351392">
                          <w:pPr>
                            <w:spacing w:line="245" w:lineRule="auto"/>
                            <w:rPr>
                              <w:rFonts w:ascii="Arial"/>
                              <w:sz w:val="21"/>
                            </w:rPr>
                          </w:pPr>
                        </w:p>
                        <w:p w14:paraId="3552B513">
                          <w:pPr>
                            <w:spacing w:line="245" w:lineRule="auto"/>
                            <w:rPr>
                              <w:rFonts w:ascii="Arial"/>
                              <w:sz w:val="21"/>
                            </w:rPr>
                          </w:pPr>
                        </w:p>
                        <w:p w14:paraId="41FE5205">
                          <w:pPr>
                            <w:spacing w:line="245" w:lineRule="auto"/>
                            <w:rPr>
                              <w:rFonts w:ascii="Arial"/>
                              <w:sz w:val="21"/>
                            </w:rPr>
                          </w:pPr>
                        </w:p>
                        <w:p w14:paraId="27A86311">
                          <w:pPr>
                            <w:spacing w:before="57" w:line="246" w:lineRule="exact"/>
                            <w:jc w:val="right"/>
                            <w:rPr>
                              <w:rFonts w:ascii="Arial" w:hAnsi="Arial" w:eastAsia="Arial" w:cs="Arial"/>
                              <w:sz w:val="20"/>
                              <w:szCs w:val="20"/>
                            </w:rPr>
                          </w:pPr>
                          <w:r>
                            <w:rPr>
                              <w:rFonts w:ascii="Arial" w:hAnsi="Arial" w:eastAsia="Arial" w:cs="Arial"/>
                              <w:b/>
                              <w:bCs/>
                              <w:spacing w:val="-13"/>
                              <w:sz w:val="20"/>
                              <w:szCs w:val="20"/>
                            </w:rPr>
                            <w:t>21</w:t>
                          </w:r>
                        </w:p>
                      </w:tc>
                    </w:tr>
                  </w:tbl>
                  <w:p w14:paraId="729F47E1">
                    <w:pPr>
                      <w:rPr>
                        <w:rFonts w:ascii="Arial"/>
                        <w:sz w:val="21"/>
                      </w:rPr>
                    </w:pPr>
                  </w:p>
                </w:txbxContent>
              </v:textbox>
            </v:shape>
            <w10:wrap type="none"/>
            <w10:anchorlock/>
          </v:group>
        </w:pict>
      </w:r>
    </w:p>
    <w:p w14:paraId="252FE52D">
      <w:pPr>
        <w:spacing w:line="3072" w:lineRule="exact"/>
        <w:sectPr>
          <w:type w:val="continuous"/>
          <w:pgSz w:w="11900" w:h="16840"/>
          <w:pgMar w:top="1207" w:right="1195" w:bottom="623" w:left="1417" w:header="635" w:footer="381" w:gutter="0"/>
          <w:cols w:equalWidth="0" w:num="1">
            <w:col w:w="9287"/>
          </w:cols>
        </w:sectPr>
      </w:pPr>
    </w:p>
    <w:p w14:paraId="307434A7">
      <w:pPr>
        <w:spacing w:before="68" w:line="261" w:lineRule="auto"/>
        <w:ind w:left="1043" w:right="1016" w:hanging="500"/>
        <w:rPr>
          <w:rFonts w:ascii="等线" w:hAnsi="等线" w:eastAsia="等线" w:cs="等线"/>
          <w:sz w:val="20"/>
          <w:szCs w:val="20"/>
        </w:rPr>
      </w:pPr>
      <w:r>
        <w:rPr>
          <w:rFonts w:ascii="等线" w:hAnsi="等线" w:eastAsia="等线" w:cs="等线"/>
          <w:spacing w:val="-1"/>
          <w:sz w:val="20"/>
          <w:szCs w:val="20"/>
        </w:rPr>
        <w:t>挥手，伸出三</w:t>
      </w:r>
      <w:r>
        <w:rPr>
          <w:rFonts w:ascii="等线" w:hAnsi="等线" w:eastAsia="等线" w:cs="等线"/>
          <w:sz w:val="20"/>
          <w:szCs w:val="20"/>
        </w:rPr>
        <w:t>指</w:t>
      </w:r>
    </w:p>
    <w:p w14:paraId="47170D46">
      <w:pPr>
        <w:pStyle w:val="2"/>
        <w:spacing w:line="14" w:lineRule="auto"/>
        <w:rPr>
          <w:sz w:val="2"/>
        </w:rPr>
      </w:pPr>
      <w:r>
        <w:rPr>
          <w:sz w:val="2"/>
          <w:szCs w:val="2"/>
        </w:rPr>
        <w:br w:type="column"/>
      </w:r>
    </w:p>
    <w:p w14:paraId="18EAE28C">
      <w:pPr>
        <w:spacing w:before="37" w:line="317" w:lineRule="exact"/>
        <w:rPr>
          <w:rFonts w:ascii="等线" w:hAnsi="等线" w:eastAsia="等线" w:cs="等线"/>
          <w:sz w:val="22"/>
          <w:szCs w:val="22"/>
        </w:rPr>
      </w:pPr>
      <w:r>
        <w:rPr>
          <w:rFonts w:ascii="等线" w:hAnsi="等线" w:eastAsia="等线" w:cs="等线"/>
          <w:spacing w:val="2"/>
          <w:position w:val="3"/>
          <w:sz w:val="22"/>
          <w:szCs w:val="22"/>
        </w:rPr>
        <w:t xml:space="preserve">伸出五根手指             </w:t>
      </w:r>
      <w:r>
        <w:rPr>
          <w:rFonts w:ascii="等线" w:hAnsi="等线" w:eastAsia="等线" w:cs="等线"/>
          <w:spacing w:val="1"/>
          <w:position w:val="3"/>
          <w:sz w:val="22"/>
          <w:szCs w:val="22"/>
        </w:rPr>
        <w:t xml:space="preserve">    伸出</w:t>
      </w:r>
      <w:r>
        <w:rPr>
          <w:rFonts w:ascii="Calibri" w:hAnsi="Calibri" w:eastAsia="Calibri" w:cs="Calibri"/>
          <w:spacing w:val="1"/>
          <w:position w:val="3"/>
          <w:sz w:val="22"/>
          <w:szCs w:val="22"/>
        </w:rPr>
        <w:t xml:space="preserve">8 </w:t>
      </w:r>
      <w:r>
        <w:rPr>
          <w:rFonts w:ascii="等线" w:hAnsi="等线" w:eastAsia="等线" w:cs="等线"/>
          <w:spacing w:val="1"/>
          <w:position w:val="3"/>
          <w:sz w:val="22"/>
          <w:szCs w:val="22"/>
        </w:rPr>
        <w:t>根手指</w:t>
      </w:r>
      <w:r>
        <w:rPr>
          <w:rFonts w:ascii="等线" w:hAnsi="等线" w:eastAsia="等线" w:cs="等线"/>
          <w:spacing w:val="3"/>
          <w:position w:val="3"/>
          <w:sz w:val="22"/>
          <w:szCs w:val="22"/>
        </w:rPr>
        <w:t xml:space="preserve">           </w:t>
      </w:r>
      <w:r>
        <w:rPr>
          <w:rFonts w:ascii="等线" w:hAnsi="等线" w:eastAsia="等线" w:cs="等线"/>
          <w:spacing w:val="1"/>
          <w:position w:val="3"/>
          <w:sz w:val="22"/>
          <w:szCs w:val="22"/>
        </w:rPr>
        <w:t>手指触碰肩膀</w:t>
      </w:r>
    </w:p>
    <w:p w14:paraId="71FC9370">
      <w:pPr>
        <w:spacing w:line="317" w:lineRule="exact"/>
        <w:rPr>
          <w:rFonts w:ascii="等线" w:hAnsi="等线" w:eastAsia="等线" w:cs="等线"/>
          <w:sz w:val="22"/>
          <w:szCs w:val="22"/>
        </w:rPr>
        <w:sectPr>
          <w:type w:val="continuous"/>
          <w:pgSz w:w="11900" w:h="16840"/>
          <w:pgMar w:top="1207" w:right="1195" w:bottom="623" w:left="1417" w:header="635" w:footer="381" w:gutter="0"/>
          <w:cols w:equalWidth="0" w:num="2">
            <w:col w:w="2756" w:space="100"/>
            <w:col w:w="6431"/>
          </w:cols>
        </w:sectPr>
      </w:pPr>
    </w:p>
    <w:p w14:paraId="786B7699">
      <w:pPr>
        <w:spacing w:before="92"/>
      </w:pPr>
    </w:p>
    <w:p w14:paraId="4F7DA14F">
      <w:pPr>
        <w:sectPr>
          <w:type w:val="continuous"/>
          <w:pgSz w:w="11900" w:h="16840"/>
          <w:pgMar w:top="1207" w:right="1195" w:bottom="623" w:left="1417" w:header="635" w:footer="381" w:gutter="0"/>
          <w:cols w:equalWidth="0" w:num="1">
            <w:col w:w="9287"/>
          </w:cols>
        </w:sectPr>
      </w:pPr>
    </w:p>
    <w:p w14:paraId="68E73B02">
      <w:pPr>
        <w:spacing w:before="262" w:line="181" w:lineRule="auto"/>
        <w:ind w:left="825"/>
        <w:rPr>
          <w:rFonts w:ascii="等线" w:hAnsi="等线" w:eastAsia="等线" w:cs="等线"/>
          <w:sz w:val="22"/>
          <w:szCs w:val="22"/>
        </w:rPr>
      </w:pPr>
      <w:r>
        <w:rPr>
          <w:rFonts w:ascii="等线" w:hAnsi="等线" w:eastAsia="等线" w:cs="等线"/>
          <w:spacing w:val="-1"/>
          <w:sz w:val="22"/>
          <w:szCs w:val="22"/>
        </w:rPr>
        <w:t>球被回传至后场</w:t>
      </w:r>
    </w:p>
    <w:p w14:paraId="1C653D11">
      <w:pPr>
        <w:pStyle w:val="2"/>
        <w:spacing w:line="3072" w:lineRule="exact"/>
        <w:ind w:firstLine="51"/>
      </w:pPr>
      <w:r>
        <w:rPr>
          <w:position w:val="-61"/>
        </w:rPr>
        <w:pict>
          <v:group id="_x0000_s1202" o:spid="_x0000_s1202" o:spt="203" style="height:153.65pt;width:223.95pt;" coordsize="4478,3072">
            <o:lock v:ext="edit"/>
            <v:shape id="_x0000_s1203" o:spid="_x0000_s1203" o:spt="75" type="#_x0000_t75" style="position:absolute;left:0;top:0;height:3072;width:4478;" filled="f" stroked="f" coordsize="21600,21600">
              <v:path/>
              <v:fill on="f" focussize="0,0"/>
              <v:stroke on="f"/>
              <v:imagedata r:id="rId475" o:title=""/>
              <o:lock v:ext="edit" aspectratio="t"/>
            </v:shape>
            <v:shape id="_x0000_s1204" o:spid="_x0000_s1204" o:spt="202" type="#_x0000_t202" style="position:absolute;left:4201;top:2770;height:286;width:216;" filled="f" stroked="f" coordsize="21600,21600">
              <v:path/>
              <v:fill on="f" focussize="0,0"/>
              <v:stroke on="f"/>
              <v:imagedata o:title=""/>
              <o:lock v:ext="edit" aspectratio="f"/>
              <v:textbox inset="0mm,0mm,0mm,0mm">
                <w:txbxContent>
                  <w:p w14:paraId="2401CD3B">
                    <w:pPr>
                      <w:spacing w:before="20" w:line="245" w:lineRule="exact"/>
                      <w:jc w:val="right"/>
                      <w:rPr>
                        <w:rFonts w:ascii="Arial" w:hAnsi="Arial" w:eastAsia="Arial" w:cs="Arial"/>
                        <w:sz w:val="20"/>
                        <w:szCs w:val="20"/>
                      </w:rPr>
                    </w:pPr>
                    <w:r>
                      <w:rPr>
                        <w:rFonts w:ascii="Arial" w:hAnsi="Arial" w:eastAsia="Arial" w:cs="Arial"/>
                        <w:b/>
                        <w:bCs/>
                        <w:spacing w:val="-7"/>
                        <w:w w:val="84"/>
                        <w:sz w:val="20"/>
                        <w:szCs w:val="20"/>
                      </w:rPr>
                      <w:t>2</w:t>
                    </w:r>
                    <w:r>
                      <w:rPr>
                        <w:rFonts w:ascii="Arial" w:hAnsi="Arial" w:eastAsia="Arial" w:cs="Arial"/>
                        <w:b/>
                        <w:bCs/>
                        <w:spacing w:val="-5"/>
                        <w:w w:val="84"/>
                        <w:sz w:val="20"/>
                        <w:szCs w:val="20"/>
                      </w:rPr>
                      <w:t>4</w:t>
                    </w:r>
                  </w:p>
                </w:txbxContent>
              </v:textbox>
            </v:shape>
            <w10:wrap type="none"/>
            <w10:anchorlock/>
          </v:group>
        </w:pict>
      </w:r>
    </w:p>
    <w:p w14:paraId="79424916">
      <w:pPr>
        <w:spacing w:before="72" w:line="211" w:lineRule="auto"/>
        <w:ind w:left="1272"/>
        <w:rPr>
          <w:rFonts w:ascii="等线" w:hAnsi="等线" w:eastAsia="等线" w:cs="等线"/>
          <w:sz w:val="22"/>
          <w:szCs w:val="22"/>
        </w:rPr>
      </w:pPr>
      <w:r>
        <w:rPr>
          <w:rFonts w:ascii="等线" w:hAnsi="等线" w:eastAsia="等线" w:cs="等线"/>
          <w:spacing w:val="-1"/>
          <w:sz w:val="22"/>
          <w:szCs w:val="22"/>
        </w:rPr>
        <w:t>车身前部波浪形臂</w:t>
      </w:r>
    </w:p>
    <w:p w14:paraId="7D102785">
      <w:pPr>
        <w:pStyle w:val="2"/>
        <w:spacing w:line="14" w:lineRule="auto"/>
        <w:rPr>
          <w:sz w:val="2"/>
        </w:rPr>
      </w:pPr>
      <w:r>
        <w:rPr>
          <w:sz w:val="2"/>
          <w:szCs w:val="2"/>
        </w:rPr>
        <w:br w:type="column"/>
      </w:r>
    </w:p>
    <w:p w14:paraId="20BF2952">
      <w:pPr>
        <w:spacing w:before="58" w:line="347" w:lineRule="exact"/>
        <w:ind w:left="325"/>
        <w:rPr>
          <w:rFonts w:ascii="等线" w:hAnsi="等线" w:eastAsia="等线" w:cs="等线"/>
          <w:sz w:val="22"/>
          <w:szCs w:val="22"/>
        </w:rPr>
      </w:pPr>
      <w:r>
        <w:rPr>
          <w:rFonts w:ascii="等线" w:hAnsi="等线" w:eastAsia="等线" w:cs="等线"/>
          <w:position w:val="3"/>
          <w:sz w:val="22"/>
          <w:szCs w:val="22"/>
        </w:rPr>
        <w:t>故意踢球或挡球           干涉得分</w:t>
      </w:r>
      <w:r>
        <w:rPr>
          <w:rFonts w:ascii="Calibri" w:hAnsi="Calibri" w:eastAsia="Calibri" w:cs="Calibri"/>
          <w:position w:val="3"/>
          <w:sz w:val="22"/>
          <w:szCs w:val="22"/>
        </w:rPr>
        <w:t>/</w:t>
      </w:r>
      <w:r>
        <w:rPr>
          <w:rFonts w:ascii="等线" w:hAnsi="等线" w:eastAsia="等线" w:cs="等线"/>
          <w:position w:val="3"/>
          <w:sz w:val="22"/>
          <w:szCs w:val="22"/>
        </w:rPr>
        <w:t>干扰得分</w:t>
      </w:r>
    </w:p>
    <w:p w14:paraId="22C58133">
      <w:pPr>
        <w:pStyle w:val="2"/>
        <w:spacing w:before="81" w:line="3072" w:lineRule="exact"/>
        <w:ind w:firstLine="2356"/>
      </w:pPr>
      <w:r>
        <w:pict>
          <v:group id="_x0000_s1205" o:spid="_x0000_s1205" o:spt="203" style="position:absolute;left:0pt;margin-left:0pt;margin-top:4.05pt;height:153.65pt;width:108pt;z-index:251718656;mso-width-relative:page;mso-height-relative:page;" coordsize="2160,3072">
            <o:lock v:ext="edit"/>
            <v:shape id="_x0000_s1206" o:spid="_x0000_s1206" o:spt="75" type="#_x0000_t75" style="position:absolute;left:30;top:33;height:3010;width:2101;" filled="f" stroked="f" coordsize="21600,21600">
              <v:path/>
              <v:fill on="f" focussize="0,0"/>
              <v:stroke on="f"/>
              <v:imagedata r:id="rId471" o:title=""/>
              <o:lock v:ext="edit" aspectratio="t"/>
            </v:shape>
            <v:shape id="_x0000_s1207" o:spid="_x0000_s1207" o:spt="202" type="#_x0000_t202" style="position:absolute;left:-20;top:-20;height:3112;width:2200;" filled="f" stroked="f" coordsize="21600,21600">
              <v:path/>
              <v:fill on="f" focussize="0,0"/>
              <v:stroke on="f"/>
              <v:imagedata o:title=""/>
              <o:lock v:ext="edit" aspectratio="f"/>
              <v:textbox inset="0mm,0mm,0mm,0mm">
                <w:txbxContent>
                  <w:p w14:paraId="2BF5EA44">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2EF2272B">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2" w:hRule="atLeast"/>
                      </w:trPr>
                      <w:tc>
                        <w:tcPr>
                          <w:tcW w:w="2135" w:type="dxa"/>
                          <w:vAlign w:val="top"/>
                        </w:tcPr>
                        <w:p w14:paraId="77A158B6">
                          <w:pPr>
                            <w:pStyle w:val="6"/>
                            <w:spacing w:line="245" w:lineRule="auto"/>
                            <w:rPr>
                              <w:sz w:val="21"/>
                            </w:rPr>
                          </w:pPr>
                        </w:p>
                        <w:p w14:paraId="0CCAB3D2">
                          <w:pPr>
                            <w:pStyle w:val="6"/>
                            <w:spacing w:line="245" w:lineRule="auto"/>
                            <w:rPr>
                              <w:sz w:val="21"/>
                            </w:rPr>
                          </w:pPr>
                        </w:p>
                        <w:p w14:paraId="62F3152B">
                          <w:pPr>
                            <w:pStyle w:val="6"/>
                            <w:spacing w:line="245" w:lineRule="auto"/>
                            <w:rPr>
                              <w:sz w:val="21"/>
                            </w:rPr>
                          </w:pPr>
                        </w:p>
                        <w:p w14:paraId="38CCBF2C">
                          <w:pPr>
                            <w:pStyle w:val="6"/>
                            <w:spacing w:line="245" w:lineRule="auto"/>
                            <w:rPr>
                              <w:sz w:val="21"/>
                            </w:rPr>
                          </w:pPr>
                        </w:p>
                        <w:p w14:paraId="6F4964E7">
                          <w:pPr>
                            <w:pStyle w:val="6"/>
                            <w:spacing w:line="245" w:lineRule="auto"/>
                            <w:rPr>
                              <w:sz w:val="21"/>
                            </w:rPr>
                          </w:pPr>
                        </w:p>
                        <w:p w14:paraId="7A73C05B">
                          <w:pPr>
                            <w:pStyle w:val="6"/>
                            <w:spacing w:line="245" w:lineRule="auto"/>
                            <w:rPr>
                              <w:sz w:val="21"/>
                            </w:rPr>
                          </w:pPr>
                        </w:p>
                        <w:p w14:paraId="568FF21F">
                          <w:pPr>
                            <w:pStyle w:val="6"/>
                            <w:spacing w:line="245" w:lineRule="auto"/>
                            <w:rPr>
                              <w:sz w:val="21"/>
                            </w:rPr>
                          </w:pPr>
                        </w:p>
                        <w:p w14:paraId="48A57035">
                          <w:pPr>
                            <w:pStyle w:val="6"/>
                            <w:spacing w:line="245" w:lineRule="auto"/>
                            <w:rPr>
                              <w:sz w:val="21"/>
                            </w:rPr>
                          </w:pPr>
                        </w:p>
                        <w:p w14:paraId="1D586D94">
                          <w:pPr>
                            <w:pStyle w:val="6"/>
                            <w:spacing w:line="245" w:lineRule="auto"/>
                            <w:rPr>
                              <w:sz w:val="21"/>
                            </w:rPr>
                          </w:pPr>
                        </w:p>
                        <w:p w14:paraId="13123187">
                          <w:pPr>
                            <w:pStyle w:val="6"/>
                            <w:spacing w:line="245" w:lineRule="auto"/>
                            <w:rPr>
                              <w:sz w:val="21"/>
                            </w:rPr>
                          </w:pPr>
                        </w:p>
                        <w:p w14:paraId="3AE2A69D">
                          <w:pPr>
                            <w:pStyle w:val="6"/>
                            <w:spacing w:line="245" w:lineRule="auto"/>
                            <w:rPr>
                              <w:sz w:val="21"/>
                            </w:rPr>
                          </w:pPr>
                        </w:p>
                        <w:p w14:paraId="5B69702E">
                          <w:pPr>
                            <w:pStyle w:val="6"/>
                            <w:spacing w:before="58" w:line="242" w:lineRule="exact"/>
                            <w:ind w:left="1869"/>
                            <w:rPr>
                              <w:sz w:val="20"/>
                              <w:szCs w:val="20"/>
                            </w:rPr>
                          </w:pPr>
                          <w:r>
                            <w:rPr>
                              <w:b/>
                              <w:bCs/>
                              <w:spacing w:val="-10"/>
                              <w:w w:val="98"/>
                              <w:sz w:val="20"/>
                              <w:szCs w:val="20"/>
                            </w:rPr>
                            <w:t>25</w:t>
                          </w:r>
                        </w:p>
                      </w:tc>
                    </w:tr>
                  </w:tbl>
                  <w:p w14:paraId="7FDD404F">
                    <w:pPr>
                      <w:pStyle w:val="2"/>
                    </w:pPr>
                  </w:p>
                </w:txbxContent>
              </v:textbox>
            </v:shape>
          </v:group>
        </w:pict>
      </w:r>
      <w:r>
        <w:rPr>
          <w:position w:val="-61"/>
        </w:rPr>
        <w:pict>
          <v:group id="_x0000_s1208" o:spid="_x0000_s1208" o:spt="203" style="height:153.65pt;width:108.25pt;" coordsize="2165,3072">
            <o:lock v:ext="edit"/>
            <v:shape id="_x0000_s1209" o:spid="_x0000_s1209" o:spt="75" type="#_x0000_t75" style="position:absolute;left:33;top:33;height:3010;width:2103;" filled="f" stroked="f" coordsize="21600,21600">
              <v:path/>
              <v:fill on="f" focussize="0,0"/>
              <v:stroke on="f"/>
              <v:imagedata r:id="rId470" o:title=""/>
              <o:lock v:ext="edit" aspectratio="t"/>
            </v:shape>
            <v:shape id="_x0000_s1210" o:spid="_x0000_s1210" o:spt="202" type="#_x0000_t202" style="position:absolute;left:-20;top:-20;height:3112;width:2205;" filled="f" stroked="f" coordsize="21600,21600">
              <v:path/>
              <v:fill on="f" focussize="0,0"/>
              <v:stroke on="f"/>
              <v:imagedata o:title=""/>
              <o:lock v:ext="edit" aspectratio="f"/>
              <v:textbox inset="0mm,0mm,0mm,0mm">
                <w:txbxContent>
                  <w:p w14:paraId="732C7344">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2D1290C9">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2" w:hRule="atLeast"/>
                      </w:trPr>
                      <w:tc>
                        <w:tcPr>
                          <w:tcW w:w="2139" w:type="dxa"/>
                          <w:vAlign w:val="top"/>
                        </w:tcPr>
                        <w:p w14:paraId="62F3F919">
                          <w:pPr>
                            <w:spacing w:line="244" w:lineRule="auto"/>
                            <w:rPr>
                              <w:rFonts w:ascii="Arial"/>
                              <w:sz w:val="21"/>
                            </w:rPr>
                          </w:pPr>
                        </w:p>
                        <w:p w14:paraId="792FF65D">
                          <w:pPr>
                            <w:spacing w:line="244" w:lineRule="auto"/>
                            <w:rPr>
                              <w:rFonts w:ascii="Arial"/>
                              <w:sz w:val="21"/>
                            </w:rPr>
                          </w:pPr>
                        </w:p>
                        <w:p w14:paraId="50EED8CD">
                          <w:pPr>
                            <w:spacing w:line="244" w:lineRule="auto"/>
                            <w:rPr>
                              <w:rFonts w:ascii="Arial"/>
                              <w:sz w:val="21"/>
                            </w:rPr>
                          </w:pPr>
                        </w:p>
                        <w:p w14:paraId="14769440">
                          <w:pPr>
                            <w:spacing w:line="244" w:lineRule="auto"/>
                            <w:rPr>
                              <w:rFonts w:ascii="Arial"/>
                              <w:sz w:val="21"/>
                            </w:rPr>
                          </w:pPr>
                        </w:p>
                        <w:p w14:paraId="18684DB6">
                          <w:pPr>
                            <w:spacing w:line="245" w:lineRule="auto"/>
                            <w:rPr>
                              <w:rFonts w:ascii="Arial"/>
                              <w:sz w:val="21"/>
                            </w:rPr>
                          </w:pPr>
                        </w:p>
                        <w:p w14:paraId="17019425">
                          <w:pPr>
                            <w:spacing w:line="245" w:lineRule="auto"/>
                            <w:rPr>
                              <w:rFonts w:ascii="Arial"/>
                              <w:sz w:val="21"/>
                            </w:rPr>
                          </w:pPr>
                        </w:p>
                        <w:p w14:paraId="45E304FF">
                          <w:pPr>
                            <w:spacing w:line="245" w:lineRule="auto"/>
                            <w:rPr>
                              <w:rFonts w:ascii="Arial"/>
                              <w:sz w:val="21"/>
                            </w:rPr>
                          </w:pPr>
                        </w:p>
                        <w:p w14:paraId="7210AABF">
                          <w:pPr>
                            <w:spacing w:line="245" w:lineRule="auto"/>
                            <w:rPr>
                              <w:rFonts w:ascii="Arial"/>
                              <w:sz w:val="21"/>
                            </w:rPr>
                          </w:pPr>
                        </w:p>
                        <w:p w14:paraId="121ABA3D">
                          <w:pPr>
                            <w:spacing w:line="245" w:lineRule="auto"/>
                            <w:rPr>
                              <w:rFonts w:ascii="Arial"/>
                              <w:sz w:val="21"/>
                            </w:rPr>
                          </w:pPr>
                        </w:p>
                        <w:p w14:paraId="06CCBB4D">
                          <w:pPr>
                            <w:spacing w:line="245" w:lineRule="auto"/>
                            <w:rPr>
                              <w:rFonts w:ascii="Arial"/>
                              <w:sz w:val="21"/>
                            </w:rPr>
                          </w:pPr>
                        </w:p>
                        <w:p w14:paraId="6CF7212C">
                          <w:pPr>
                            <w:spacing w:line="245" w:lineRule="auto"/>
                            <w:rPr>
                              <w:rFonts w:ascii="Arial"/>
                              <w:sz w:val="21"/>
                            </w:rPr>
                          </w:pPr>
                        </w:p>
                        <w:p w14:paraId="0BC19270">
                          <w:pPr>
                            <w:spacing w:before="57" w:line="246" w:lineRule="exact"/>
                            <w:ind w:right="26"/>
                            <w:jc w:val="right"/>
                            <w:rPr>
                              <w:rFonts w:ascii="Arial" w:hAnsi="Arial" w:eastAsia="Arial" w:cs="Arial"/>
                              <w:sz w:val="20"/>
                              <w:szCs w:val="20"/>
                            </w:rPr>
                          </w:pPr>
                          <w:r>
                            <w:rPr>
                              <w:rFonts w:ascii="Arial" w:hAnsi="Arial" w:eastAsia="Arial" w:cs="Arial"/>
                              <w:b/>
                              <w:bCs/>
                              <w:spacing w:val="-13"/>
                              <w:sz w:val="20"/>
                              <w:szCs w:val="20"/>
                            </w:rPr>
                            <w:t>26</w:t>
                          </w:r>
                        </w:p>
                      </w:tc>
                    </w:tr>
                  </w:tbl>
                  <w:p w14:paraId="70FD13EF">
                    <w:pPr>
                      <w:rPr>
                        <w:rFonts w:ascii="Arial"/>
                        <w:sz w:val="21"/>
                      </w:rPr>
                    </w:pPr>
                  </w:p>
                </w:txbxContent>
              </v:textbox>
            </v:shape>
            <w10:wrap type="none"/>
            <w10:anchorlock/>
          </v:group>
        </w:pict>
      </w:r>
    </w:p>
    <w:p w14:paraId="044A3F0B">
      <w:pPr>
        <w:spacing w:before="37" w:line="217" w:lineRule="auto"/>
        <w:ind w:left="412"/>
        <w:rPr>
          <w:rFonts w:ascii="等线" w:hAnsi="等线" w:eastAsia="等线" w:cs="等线"/>
          <w:sz w:val="22"/>
          <w:szCs w:val="22"/>
        </w:rPr>
      </w:pPr>
      <w:r>
        <w:rPr>
          <w:rFonts w:ascii="等线" w:hAnsi="等线" w:eastAsia="等线" w:cs="等线"/>
          <w:sz w:val="22"/>
          <w:szCs w:val="22"/>
        </w:rPr>
        <w:t>指向脚部，旋转手指，伸展</w:t>
      </w:r>
    </w:p>
    <w:p w14:paraId="2ECDF942">
      <w:pPr>
        <w:spacing w:before="1" w:line="210" w:lineRule="auto"/>
        <w:ind w:left="2566"/>
        <w:rPr>
          <w:rFonts w:ascii="等线" w:hAnsi="等线" w:eastAsia="等线" w:cs="等线"/>
          <w:sz w:val="22"/>
          <w:szCs w:val="22"/>
        </w:rPr>
      </w:pPr>
      <w:r>
        <w:rPr>
          <w:rFonts w:ascii="等线" w:hAnsi="等线" w:eastAsia="等线" w:cs="等线"/>
          <w:spacing w:val="20"/>
          <w:sz w:val="22"/>
          <w:szCs w:val="22"/>
        </w:rPr>
        <w:t>用食指在另一只手</w:t>
      </w:r>
    </w:p>
    <w:p w14:paraId="4046BAE0">
      <w:pPr>
        <w:spacing w:before="62" w:line="169" w:lineRule="auto"/>
        <w:ind w:left="3177"/>
        <w:rPr>
          <w:rFonts w:ascii="等线" w:hAnsi="等线" w:eastAsia="等线" w:cs="等线"/>
          <w:sz w:val="22"/>
          <w:szCs w:val="22"/>
        </w:rPr>
      </w:pPr>
      <w:r>
        <w:rPr>
          <w:rFonts w:ascii="等线" w:hAnsi="等线" w:eastAsia="等线" w:cs="等线"/>
          <w:spacing w:val="-2"/>
          <w:sz w:val="22"/>
          <w:szCs w:val="22"/>
        </w:rPr>
        <w:t>上画一个圆圈</w:t>
      </w:r>
    </w:p>
    <w:p w14:paraId="12436388">
      <w:pPr>
        <w:spacing w:line="169" w:lineRule="auto"/>
        <w:rPr>
          <w:rFonts w:ascii="等线" w:hAnsi="等线" w:eastAsia="等线" w:cs="等线"/>
          <w:sz w:val="22"/>
          <w:szCs w:val="22"/>
        </w:rPr>
        <w:sectPr>
          <w:type w:val="continuous"/>
          <w:pgSz w:w="11900" w:h="16840"/>
          <w:pgMar w:top="1207" w:right="1195" w:bottom="623" w:left="1417" w:header="635" w:footer="381" w:gutter="0"/>
          <w:cols w:equalWidth="0" w:num="2">
            <w:col w:w="4627" w:space="100"/>
            <w:col w:w="4560"/>
          </w:cols>
        </w:sectPr>
      </w:pPr>
    </w:p>
    <w:p w14:paraId="5327420F">
      <w:pPr>
        <w:pStyle w:val="2"/>
        <w:spacing w:before="228" w:line="292" w:lineRule="exact"/>
        <w:rPr>
          <w:sz w:val="24"/>
          <w:szCs w:val="24"/>
        </w:rPr>
      </w:pPr>
      <w:r>
        <w:rPr>
          <w:b/>
          <w:bCs/>
          <w:color w:val="FF0000"/>
          <w:spacing w:val="-20"/>
          <w:position w:val="3"/>
          <w:sz w:val="24"/>
          <w:szCs w:val="24"/>
        </w:rPr>
        <w:t>Number of</w:t>
      </w:r>
      <w:r>
        <w:rPr>
          <w:b/>
          <w:bCs/>
          <w:color w:val="FF0000"/>
          <w:spacing w:val="3"/>
          <w:position w:val="3"/>
          <w:sz w:val="24"/>
          <w:szCs w:val="24"/>
        </w:rPr>
        <w:t xml:space="preserve"> </w:t>
      </w:r>
      <w:r>
        <w:rPr>
          <w:b/>
          <w:bCs/>
          <w:color w:val="FF0000"/>
          <w:spacing w:val="-20"/>
          <w:position w:val="3"/>
          <w:sz w:val="24"/>
          <w:szCs w:val="24"/>
        </w:rPr>
        <w:t>Players</w:t>
      </w:r>
    </w:p>
    <w:p w14:paraId="1A6B3319">
      <w:pPr>
        <w:pStyle w:val="2"/>
        <w:spacing w:before="187" w:line="222" w:lineRule="auto"/>
        <w:ind w:left="1758"/>
        <w:rPr>
          <w:sz w:val="22"/>
          <w:szCs w:val="22"/>
        </w:rPr>
      </w:pPr>
      <w:r>
        <w:rPr>
          <w:spacing w:val="-16"/>
          <w:sz w:val="22"/>
          <w:szCs w:val="22"/>
        </w:rPr>
        <w:t>No</w:t>
      </w:r>
      <w:r>
        <w:rPr>
          <w:rFonts w:hint="eastAsia" w:eastAsia="宋体"/>
          <w:spacing w:val="-16"/>
          <w:sz w:val="22"/>
          <w:szCs w:val="22"/>
          <w:lang w:eastAsia="zh-CN"/>
        </w:rPr>
        <w:t>.</w:t>
      </w:r>
      <w:r>
        <w:rPr>
          <w:spacing w:val="-16"/>
          <w:sz w:val="22"/>
          <w:szCs w:val="22"/>
        </w:rPr>
        <w:t xml:space="preserve"> 00</w:t>
      </w:r>
      <w:r>
        <w:rPr>
          <w:spacing w:val="3"/>
          <w:sz w:val="22"/>
          <w:szCs w:val="22"/>
        </w:rPr>
        <w:t xml:space="preserve"> </w:t>
      </w:r>
      <w:r>
        <w:rPr>
          <w:spacing w:val="-16"/>
          <w:sz w:val="22"/>
          <w:szCs w:val="22"/>
        </w:rPr>
        <w:t>and 0</w:t>
      </w:r>
    </w:p>
    <w:p w14:paraId="26B5DEF7">
      <w:pPr>
        <w:pStyle w:val="2"/>
        <w:spacing w:line="3696" w:lineRule="exact"/>
        <w:ind w:firstLine="37"/>
      </w:pPr>
      <w:r>
        <w:rPr>
          <w:position w:val="-73"/>
        </w:rPr>
        <w:pict>
          <v:group id="_x0000_s1211" o:spid="_x0000_s1211" o:spt="203" style="height:184.85pt;width:223.95pt;" coordsize="4478,3697">
            <o:lock v:ext="edit"/>
            <v:shape id="_x0000_s1212" o:spid="_x0000_s1212" o:spt="75" type="#_x0000_t75" style="position:absolute;left:0;top:46;height:3067;width:4478;" filled="f" stroked="f" coordsize="21600,21600">
              <v:path/>
              <v:fill on="f" focussize="0,0"/>
              <v:stroke on="f"/>
              <v:imagedata r:id="rId476" o:title=""/>
              <o:lock v:ext="edit" aspectratio="t"/>
            </v:shape>
            <v:shape id="_x0000_s1213" o:spid="_x0000_s1213" o:spt="202" type="#_x0000_t202" style="position:absolute;left:363;top:2811;height:905;width:4047;" filled="f" stroked="f" coordsize="21600,21600">
              <v:path/>
              <v:fill on="f" focussize="0,0"/>
              <v:stroke on="f"/>
              <v:imagedata o:title=""/>
              <o:lock v:ext="edit" aspectratio="f"/>
              <v:textbox inset="0mm,0mm,0mm,0mm">
                <w:txbxContent>
                  <w:p w14:paraId="434712C0">
                    <w:pPr>
                      <w:spacing w:before="20" w:line="245" w:lineRule="exact"/>
                      <w:jc w:val="right"/>
                      <w:rPr>
                        <w:rFonts w:ascii="Arial" w:hAnsi="Arial" w:eastAsia="Arial" w:cs="Arial"/>
                        <w:sz w:val="20"/>
                        <w:szCs w:val="20"/>
                      </w:rPr>
                    </w:pPr>
                    <w:r>
                      <w:rPr>
                        <w:rFonts w:ascii="Arial" w:hAnsi="Arial" w:eastAsia="Arial" w:cs="Arial"/>
                        <w:b/>
                        <w:bCs/>
                        <w:spacing w:val="-13"/>
                        <w:w w:val="88"/>
                        <w:sz w:val="20"/>
                        <w:szCs w:val="20"/>
                      </w:rPr>
                      <w:t>2</w:t>
                    </w:r>
                    <w:r>
                      <w:rPr>
                        <w:rFonts w:ascii="Arial" w:hAnsi="Arial" w:eastAsia="Arial" w:cs="Arial"/>
                        <w:b/>
                        <w:bCs/>
                        <w:spacing w:val="-9"/>
                        <w:w w:val="88"/>
                        <w:sz w:val="20"/>
                        <w:szCs w:val="20"/>
                      </w:rPr>
                      <w:t>7</w:t>
                    </w:r>
                  </w:p>
                  <w:p w14:paraId="3A6589B3">
                    <w:pPr>
                      <w:spacing w:before="81" w:line="269" w:lineRule="exact"/>
                      <w:ind w:left="20"/>
                      <w:rPr>
                        <w:rFonts w:ascii="Arial" w:hAnsi="Arial" w:eastAsia="Arial" w:cs="Arial"/>
                        <w:sz w:val="22"/>
                        <w:szCs w:val="22"/>
                      </w:rPr>
                    </w:pPr>
                    <w:r>
                      <w:rPr>
                        <w:rFonts w:ascii="Arial" w:hAnsi="Arial" w:eastAsia="Arial" w:cs="Arial"/>
                        <w:spacing w:val="-11"/>
                        <w:position w:val="3"/>
                        <w:sz w:val="22"/>
                        <w:szCs w:val="22"/>
                      </w:rPr>
                      <w:t>Both hands show Right hand shows</w:t>
                    </w:r>
                  </w:p>
                  <w:p w14:paraId="69930FF8">
                    <w:pPr>
                      <w:spacing w:line="268" w:lineRule="exact"/>
                      <w:ind w:left="369"/>
                      <w:rPr>
                        <w:rFonts w:ascii="Arial" w:hAnsi="Arial" w:eastAsia="Arial" w:cs="Arial"/>
                        <w:sz w:val="22"/>
                        <w:szCs w:val="22"/>
                      </w:rPr>
                    </w:pPr>
                    <w:r>
                      <w:rPr>
                        <w:rFonts w:ascii="Arial" w:hAnsi="Arial" w:eastAsia="Arial" w:cs="Arial"/>
                        <w:spacing w:val="-9"/>
                        <w:sz w:val="22"/>
                        <w:szCs w:val="22"/>
                      </w:rPr>
                      <w:t xml:space="preserve">number 0                     </w:t>
                    </w:r>
                    <w:r>
                      <w:rPr>
                        <w:rFonts w:ascii="Arial" w:hAnsi="Arial" w:eastAsia="Arial" w:cs="Arial"/>
                        <w:spacing w:val="-10"/>
                        <w:sz w:val="22"/>
                        <w:szCs w:val="22"/>
                      </w:rPr>
                      <w:t xml:space="preserve">     number 0</w:t>
                    </w:r>
                  </w:p>
                </w:txbxContent>
              </v:textbox>
            </v:shape>
            <v:shape id="_x0000_s1214" o:spid="_x0000_s1214" o:spt="202" type="#_x0000_t202" style="position:absolute;left:1952;top:-59;height:63;width:75;" filled="f" stroked="f" coordsize="21600,21600">
              <v:path/>
              <v:fill on="f" focussize="0,0"/>
              <v:stroke on="f"/>
              <v:imagedata o:title=""/>
              <o:lock v:ext="edit" aspectratio="f"/>
              <v:textbox inset="0mm,0mm,0mm,0mm">
                <w:txbxContent>
                  <w:p w14:paraId="6B884712">
                    <w:pPr>
                      <w:spacing w:before="20" w:line="69" w:lineRule="exact"/>
                      <w:jc w:val="right"/>
                      <w:rPr>
                        <w:rFonts w:ascii="Arial" w:hAnsi="Arial" w:eastAsia="Arial" w:cs="Arial"/>
                        <w:sz w:val="22"/>
                        <w:szCs w:val="22"/>
                      </w:rPr>
                    </w:pPr>
                    <w:r>
                      <w:rPr>
                        <w:rFonts w:ascii="Arial" w:hAnsi="Arial" w:eastAsia="Arial" w:cs="Arial"/>
                        <w:spacing w:val="-27"/>
                        <w:position w:val="1"/>
                        <w:sz w:val="22"/>
                        <w:szCs w:val="22"/>
                      </w:rPr>
                      <w:t>.</w:t>
                    </w:r>
                  </w:p>
                </w:txbxContent>
              </v:textbox>
            </v:shape>
            <w10:wrap type="none"/>
            <w10:anchorlock/>
          </v:group>
        </w:pict>
      </w:r>
    </w:p>
    <w:p w14:paraId="58642FBE">
      <w:pPr>
        <w:pStyle w:val="2"/>
        <w:spacing w:line="271" w:lineRule="auto"/>
      </w:pPr>
    </w:p>
    <w:p w14:paraId="1B231A6D">
      <w:pPr>
        <w:pStyle w:val="2"/>
        <w:spacing w:before="63" w:line="274" w:lineRule="exact"/>
        <w:ind w:left="776"/>
        <w:rPr>
          <w:sz w:val="22"/>
          <w:szCs w:val="22"/>
        </w:rPr>
      </w:pPr>
      <w:r>
        <w:rPr>
          <w:spacing w:val="-22"/>
          <w:sz w:val="22"/>
          <w:szCs w:val="22"/>
        </w:rPr>
        <w:t>No.</w:t>
      </w:r>
      <w:r>
        <w:rPr>
          <w:spacing w:val="19"/>
          <w:sz w:val="22"/>
          <w:szCs w:val="22"/>
        </w:rPr>
        <w:t xml:space="preserve"> </w:t>
      </w:r>
      <w:r>
        <w:rPr>
          <w:spacing w:val="-22"/>
          <w:sz w:val="22"/>
          <w:szCs w:val="22"/>
        </w:rPr>
        <w:t>1 -</w:t>
      </w:r>
      <w:r>
        <w:rPr>
          <w:spacing w:val="-2"/>
          <w:sz w:val="22"/>
          <w:szCs w:val="22"/>
        </w:rPr>
        <w:t xml:space="preserve"> </w:t>
      </w:r>
      <w:r>
        <w:rPr>
          <w:spacing w:val="-22"/>
          <w:sz w:val="22"/>
          <w:szCs w:val="22"/>
        </w:rPr>
        <w:t>5</w:t>
      </w:r>
      <w:r>
        <w:rPr>
          <w:sz w:val="22"/>
          <w:szCs w:val="22"/>
        </w:rPr>
        <w:t xml:space="preserve">                          </w:t>
      </w:r>
      <w:r>
        <w:rPr>
          <w:spacing w:val="-22"/>
          <w:sz w:val="22"/>
          <w:szCs w:val="22"/>
        </w:rPr>
        <w:t>No. 6</w:t>
      </w:r>
      <w:r>
        <w:rPr>
          <w:spacing w:val="16"/>
          <w:w w:val="101"/>
          <w:sz w:val="22"/>
          <w:szCs w:val="22"/>
        </w:rPr>
        <w:t xml:space="preserve"> </w:t>
      </w:r>
      <w:r>
        <w:rPr>
          <w:spacing w:val="-22"/>
          <w:sz w:val="22"/>
          <w:szCs w:val="22"/>
        </w:rPr>
        <w:t>-</w:t>
      </w:r>
      <w:r>
        <w:rPr>
          <w:spacing w:val="8"/>
          <w:sz w:val="22"/>
          <w:szCs w:val="22"/>
        </w:rPr>
        <w:t xml:space="preserve"> </w:t>
      </w:r>
      <w:r>
        <w:rPr>
          <w:spacing w:val="-22"/>
          <w:sz w:val="22"/>
          <w:szCs w:val="22"/>
        </w:rPr>
        <w:t>10</w:t>
      </w:r>
      <w:r>
        <w:rPr>
          <w:spacing w:val="2"/>
          <w:sz w:val="22"/>
          <w:szCs w:val="22"/>
        </w:rPr>
        <w:t xml:space="preserve">                     </w:t>
      </w:r>
      <w:r>
        <w:rPr>
          <w:spacing w:val="1"/>
          <w:sz w:val="22"/>
          <w:szCs w:val="22"/>
        </w:rPr>
        <w:t xml:space="preserve">   </w:t>
      </w:r>
      <w:r>
        <w:rPr>
          <w:spacing w:val="-22"/>
          <w:sz w:val="22"/>
          <w:szCs w:val="22"/>
        </w:rPr>
        <w:t>No.</w:t>
      </w:r>
      <w:r>
        <w:rPr>
          <w:spacing w:val="9"/>
          <w:sz w:val="22"/>
          <w:szCs w:val="22"/>
        </w:rPr>
        <w:t xml:space="preserve"> </w:t>
      </w:r>
      <w:r>
        <w:rPr>
          <w:spacing w:val="-22"/>
          <w:sz w:val="22"/>
          <w:szCs w:val="22"/>
        </w:rPr>
        <w:t>11</w:t>
      </w:r>
      <w:r>
        <w:rPr>
          <w:sz w:val="22"/>
          <w:szCs w:val="22"/>
        </w:rPr>
        <w:t xml:space="preserve"> </w:t>
      </w:r>
      <w:r>
        <w:rPr>
          <w:spacing w:val="-22"/>
          <w:sz w:val="22"/>
          <w:szCs w:val="22"/>
        </w:rPr>
        <w:t>-</w:t>
      </w:r>
      <w:r>
        <w:rPr>
          <w:spacing w:val="8"/>
          <w:sz w:val="22"/>
          <w:szCs w:val="22"/>
        </w:rPr>
        <w:t xml:space="preserve"> </w:t>
      </w:r>
      <w:r>
        <w:rPr>
          <w:spacing w:val="-22"/>
          <w:sz w:val="22"/>
          <w:szCs w:val="22"/>
        </w:rPr>
        <w:t>15</w:t>
      </w:r>
    </w:p>
    <w:p w14:paraId="2BA81DB5">
      <w:pPr>
        <w:pStyle w:val="2"/>
        <w:spacing w:before="7" w:line="3091" w:lineRule="exact"/>
        <w:ind w:firstLine="37"/>
      </w:pPr>
      <w:r>
        <w:pict>
          <v:group id="_x0000_s1215" o:spid="_x0000_s1215" o:spt="203" style="position:absolute;left:0pt;margin-left:119.7pt;margin-top:0.35pt;height:154.6pt;width:108pt;z-index:251725824;mso-width-relative:page;mso-height-relative:page;" coordsize="2160,3092">
            <o:lock v:ext="edit"/>
            <v:shape id="_x0000_s1216" o:spid="_x0000_s1216" o:spt="75" type="#_x0000_t75" style="position:absolute;left:33;top:30;height:3032;width:2098;" filled="f" stroked="f" coordsize="21600,21600">
              <v:path/>
              <v:fill on="f" focussize="0,0"/>
              <v:stroke on="f"/>
              <v:imagedata r:id="rId477" o:title=""/>
              <o:lock v:ext="edit" aspectratio="t"/>
            </v:shape>
            <v:shape id="_x0000_s1217" o:spid="_x0000_s1217" o:spt="202" type="#_x0000_t202" style="position:absolute;left:-20;top:-20;height:3132;width:2200;" filled="f" stroked="f" coordsize="21600,21600">
              <v:path/>
              <v:fill on="f" focussize="0,0"/>
              <v:stroke on="f"/>
              <v:imagedata o:title=""/>
              <o:lock v:ext="edit" aspectratio="f"/>
              <v:textbox inset="0mm,0mm,0mm,0mm">
                <w:txbxContent>
                  <w:p w14:paraId="10D96FF4">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1AAEC4A5">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PrEx>
                      <w:trPr>
                        <w:trHeight w:val="3041" w:hRule="atLeast"/>
                      </w:trPr>
                      <w:tc>
                        <w:tcPr>
                          <w:tcW w:w="2135" w:type="dxa"/>
                          <w:vAlign w:val="top"/>
                        </w:tcPr>
                        <w:p w14:paraId="52B7B840">
                          <w:pPr>
                            <w:pStyle w:val="6"/>
                            <w:spacing w:line="247" w:lineRule="auto"/>
                            <w:rPr>
                              <w:sz w:val="21"/>
                            </w:rPr>
                          </w:pPr>
                        </w:p>
                        <w:p w14:paraId="7CEE314A">
                          <w:pPr>
                            <w:pStyle w:val="6"/>
                            <w:spacing w:line="247" w:lineRule="auto"/>
                            <w:rPr>
                              <w:sz w:val="21"/>
                            </w:rPr>
                          </w:pPr>
                        </w:p>
                        <w:p w14:paraId="275ABF02">
                          <w:pPr>
                            <w:pStyle w:val="6"/>
                            <w:spacing w:line="247" w:lineRule="auto"/>
                            <w:rPr>
                              <w:sz w:val="21"/>
                            </w:rPr>
                          </w:pPr>
                        </w:p>
                        <w:p w14:paraId="448DE6A8">
                          <w:pPr>
                            <w:pStyle w:val="6"/>
                            <w:spacing w:line="247" w:lineRule="auto"/>
                            <w:rPr>
                              <w:sz w:val="21"/>
                            </w:rPr>
                          </w:pPr>
                        </w:p>
                        <w:p w14:paraId="422D6407">
                          <w:pPr>
                            <w:pStyle w:val="6"/>
                            <w:spacing w:line="247" w:lineRule="auto"/>
                            <w:rPr>
                              <w:sz w:val="21"/>
                            </w:rPr>
                          </w:pPr>
                        </w:p>
                        <w:p w14:paraId="4943D836">
                          <w:pPr>
                            <w:pStyle w:val="6"/>
                            <w:spacing w:line="247" w:lineRule="auto"/>
                            <w:rPr>
                              <w:sz w:val="21"/>
                            </w:rPr>
                          </w:pPr>
                        </w:p>
                        <w:p w14:paraId="55B01665">
                          <w:pPr>
                            <w:pStyle w:val="6"/>
                            <w:spacing w:line="247" w:lineRule="auto"/>
                            <w:rPr>
                              <w:sz w:val="21"/>
                            </w:rPr>
                          </w:pPr>
                        </w:p>
                        <w:p w14:paraId="24CE19D1">
                          <w:pPr>
                            <w:pStyle w:val="6"/>
                            <w:spacing w:line="247" w:lineRule="auto"/>
                            <w:rPr>
                              <w:sz w:val="21"/>
                            </w:rPr>
                          </w:pPr>
                        </w:p>
                        <w:p w14:paraId="4CA96523">
                          <w:pPr>
                            <w:pStyle w:val="6"/>
                            <w:spacing w:line="247" w:lineRule="auto"/>
                            <w:rPr>
                              <w:sz w:val="21"/>
                            </w:rPr>
                          </w:pPr>
                        </w:p>
                        <w:p w14:paraId="53C0230B">
                          <w:pPr>
                            <w:pStyle w:val="6"/>
                            <w:spacing w:line="248" w:lineRule="auto"/>
                            <w:rPr>
                              <w:sz w:val="21"/>
                            </w:rPr>
                          </w:pPr>
                        </w:p>
                        <w:p w14:paraId="72C90ABF">
                          <w:pPr>
                            <w:pStyle w:val="6"/>
                            <w:spacing w:line="248" w:lineRule="auto"/>
                            <w:rPr>
                              <w:sz w:val="21"/>
                            </w:rPr>
                          </w:pPr>
                        </w:p>
                        <w:p w14:paraId="49983CF0">
                          <w:pPr>
                            <w:pStyle w:val="6"/>
                            <w:spacing w:before="58" w:line="237" w:lineRule="exact"/>
                            <w:ind w:left="1357"/>
                            <w:rPr>
                              <w:sz w:val="20"/>
                              <w:szCs w:val="20"/>
                            </w:rPr>
                          </w:pPr>
                          <w:r>
                            <w:rPr>
                              <w:b/>
                              <w:bCs/>
                              <w:spacing w:val="-10"/>
                              <w:w w:val="98"/>
                              <w:sz w:val="20"/>
                              <w:szCs w:val="20"/>
                            </w:rPr>
                            <w:t>29</w:t>
                          </w:r>
                        </w:p>
                      </w:tc>
                    </w:tr>
                  </w:tbl>
                  <w:p w14:paraId="1A706D04">
                    <w:pPr>
                      <w:pStyle w:val="2"/>
                    </w:pPr>
                  </w:p>
                </w:txbxContent>
              </v:textbox>
            </v:shape>
          </v:group>
        </w:pict>
      </w:r>
      <w:r>
        <w:pict>
          <v:group id="_x0000_s1218" o:spid="_x0000_s1218" o:spt="203" style="position:absolute;left:0pt;margin-left:237.55pt;margin-top:0.35pt;height:154.6pt;width:108.25pt;z-index:251724800;mso-width-relative:page;mso-height-relative:page;" coordsize="2165,3092">
            <o:lock v:ext="edit"/>
            <v:shape id="_x0000_s1219" o:spid="_x0000_s1219" o:spt="75" type="#_x0000_t75" style="position:absolute;left:33;top:30;height:3032;width:2103;" filled="f" stroked="f" coordsize="21600,21600">
              <v:path/>
              <v:fill on="f" focussize="0,0"/>
              <v:stroke on="f"/>
              <v:imagedata r:id="rId478" o:title=""/>
              <o:lock v:ext="edit" aspectratio="t"/>
            </v:shape>
            <v:shape id="_x0000_s1220" o:spid="_x0000_s1220" o:spt="202" type="#_x0000_t202" style="position:absolute;left:-20;top:-20;height:3132;width:2205;" filled="f" stroked="f" coordsize="21600,21600">
              <v:path/>
              <v:fill on="f" focussize="0,0"/>
              <v:stroke on="f"/>
              <v:imagedata o:title=""/>
              <o:lock v:ext="edit" aspectratio="f"/>
              <v:textbox inset="0mm,0mm,0mm,0mm">
                <w:txbxContent>
                  <w:p w14:paraId="2B12BB29">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00167DC9">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41" w:hRule="atLeast"/>
                      </w:trPr>
                      <w:tc>
                        <w:tcPr>
                          <w:tcW w:w="2139" w:type="dxa"/>
                          <w:vAlign w:val="top"/>
                        </w:tcPr>
                        <w:p w14:paraId="0DA19B80">
                          <w:pPr>
                            <w:pStyle w:val="6"/>
                            <w:spacing w:line="247" w:lineRule="auto"/>
                            <w:rPr>
                              <w:sz w:val="21"/>
                            </w:rPr>
                          </w:pPr>
                        </w:p>
                        <w:p w14:paraId="6337896D">
                          <w:pPr>
                            <w:pStyle w:val="6"/>
                            <w:spacing w:line="247" w:lineRule="auto"/>
                            <w:rPr>
                              <w:sz w:val="21"/>
                            </w:rPr>
                          </w:pPr>
                        </w:p>
                        <w:p w14:paraId="06C63945">
                          <w:pPr>
                            <w:pStyle w:val="6"/>
                            <w:spacing w:line="247" w:lineRule="auto"/>
                            <w:rPr>
                              <w:sz w:val="21"/>
                            </w:rPr>
                          </w:pPr>
                        </w:p>
                        <w:p w14:paraId="4BE35628">
                          <w:pPr>
                            <w:pStyle w:val="6"/>
                            <w:spacing w:line="247" w:lineRule="auto"/>
                            <w:rPr>
                              <w:sz w:val="21"/>
                            </w:rPr>
                          </w:pPr>
                        </w:p>
                        <w:p w14:paraId="5C4BD6FE">
                          <w:pPr>
                            <w:pStyle w:val="6"/>
                            <w:spacing w:line="247" w:lineRule="auto"/>
                            <w:rPr>
                              <w:sz w:val="21"/>
                            </w:rPr>
                          </w:pPr>
                        </w:p>
                        <w:p w14:paraId="0143F7CD">
                          <w:pPr>
                            <w:pStyle w:val="6"/>
                            <w:spacing w:line="247" w:lineRule="auto"/>
                            <w:rPr>
                              <w:sz w:val="21"/>
                            </w:rPr>
                          </w:pPr>
                        </w:p>
                        <w:p w14:paraId="656E8CBF">
                          <w:pPr>
                            <w:pStyle w:val="6"/>
                            <w:spacing w:line="247" w:lineRule="auto"/>
                            <w:rPr>
                              <w:sz w:val="21"/>
                            </w:rPr>
                          </w:pPr>
                        </w:p>
                        <w:p w14:paraId="299C0AB2">
                          <w:pPr>
                            <w:pStyle w:val="6"/>
                            <w:spacing w:line="247" w:lineRule="auto"/>
                            <w:rPr>
                              <w:sz w:val="21"/>
                            </w:rPr>
                          </w:pPr>
                        </w:p>
                        <w:p w14:paraId="2B739399">
                          <w:pPr>
                            <w:pStyle w:val="6"/>
                            <w:spacing w:line="247" w:lineRule="auto"/>
                            <w:rPr>
                              <w:sz w:val="21"/>
                            </w:rPr>
                          </w:pPr>
                        </w:p>
                        <w:p w14:paraId="57D05334">
                          <w:pPr>
                            <w:pStyle w:val="6"/>
                            <w:spacing w:line="248" w:lineRule="auto"/>
                            <w:rPr>
                              <w:sz w:val="21"/>
                            </w:rPr>
                          </w:pPr>
                        </w:p>
                        <w:p w14:paraId="33299136">
                          <w:pPr>
                            <w:pStyle w:val="6"/>
                            <w:spacing w:line="248" w:lineRule="auto"/>
                            <w:rPr>
                              <w:sz w:val="21"/>
                            </w:rPr>
                          </w:pPr>
                        </w:p>
                        <w:p w14:paraId="34D709DD">
                          <w:pPr>
                            <w:pStyle w:val="6"/>
                            <w:spacing w:before="58" w:line="237" w:lineRule="exact"/>
                            <w:ind w:left="1352"/>
                            <w:rPr>
                              <w:sz w:val="20"/>
                              <w:szCs w:val="20"/>
                            </w:rPr>
                          </w:pPr>
                          <w:r>
                            <w:rPr>
                              <w:b/>
                              <w:bCs/>
                              <w:spacing w:val="-12"/>
                              <w:sz w:val="20"/>
                              <w:szCs w:val="20"/>
                            </w:rPr>
                            <w:t>30</w:t>
                          </w:r>
                        </w:p>
                      </w:tc>
                    </w:tr>
                  </w:tbl>
                  <w:p w14:paraId="1F5CB166">
                    <w:pPr>
                      <w:pStyle w:val="2"/>
                    </w:pPr>
                  </w:p>
                </w:txbxContent>
              </v:textbox>
            </v:shape>
          </v:group>
        </w:pict>
      </w:r>
      <w:r>
        <w:rPr>
          <w:position w:val="-61"/>
        </w:rPr>
        <w:pict>
          <v:group id="_x0000_s1221" o:spid="_x0000_s1221" o:spt="203" style="height:154.6pt;width:108pt;" coordsize="2160,3092">
            <o:lock v:ext="edit"/>
            <v:shape id="_x0000_s1222" o:spid="_x0000_s1222" o:spt="75" type="#_x0000_t75" style="position:absolute;left:29;top:30;height:3032;width:2103;" filled="f" stroked="f" coordsize="21600,21600">
              <v:path/>
              <v:fill on="f" focussize="0,0"/>
              <v:stroke on="f"/>
              <v:imagedata r:id="rId479" o:title=""/>
              <o:lock v:ext="edit" aspectratio="t"/>
            </v:shape>
            <v:shape id="_x0000_s1223" o:spid="_x0000_s1223" o:spt="202" type="#_x0000_t202" style="position:absolute;left:-20;top:-20;height:3132;width:2200;" filled="f" stroked="f" coordsize="21600,21600">
              <v:path/>
              <v:fill on="f" focussize="0,0"/>
              <v:stroke on="f"/>
              <v:imagedata o:title=""/>
              <o:lock v:ext="edit" aspectratio="f"/>
              <v:textbox inset="0mm,0mm,0mm,0mm">
                <w:txbxContent>
                  <w:p w14:paraId="5AC25BAC">
                    <w:pPr>
                      <w:spacing w:line="20" w:lineRule="exact"/>
                    </w:pPr>
                  </w:p>
                  <w:tbl>
                    <w:tblPr>
                      <w:tblStyle w:val="5"/>
                      <w:tblW w:w="213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21D736C8">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41" w:hRule="atLeast"/>
                      </w:trPr>
                      <w:tc>
                        <w:tcPr>
                          <w:tcW w:w="2134" w:type="dxa"/>
                          <w:vAlign w:val="top"/>
                        </w:tcPr>
                        <w:p w14:paraId="3889C4C6">
                          <w:pPr>
                            <w:spacing w:line="247" w:lineRule="auto"/>
                            <w:rPr>
                              <w:rFonts w:ascii="Arial"/>
                              <w:sz w:val="21"/>
                            </w:rPr>
                          </w:pPr>
                        </w:p>
                        <w:p w14:paraId="7CA8C2BB">
                          <w:pPr>
                            <w:spacing w:line="247" w:lineRule="auto"/>
                            <w:rPr>
                              <w:rFonts w:ascii="Arial"/>
                              <w:sz w:val="21"/>
                            </w:rPr>
                          </w:pPr>
                        </w:p>
                        <w:p w14:paraId="4A78A661">
                          <w:pPr>
                            <w:spacing w:line="247" w:lineRule="auto"/>
                            <w:rPr>
                              <w:rFonts w:ascii="Arial"/>
                              <w:sz w:val="21"/>
                            </w:rPr>
                          </w:pPr>
                        </w:p>
                        <w:p w14:paraId="55AE7D88">
                          <w:pPr>
                            <w:spacing w:line="247" w:lineRule="auto"/>
                            <w:rPr>
                              <w:rFonts w:ascii="Arial"/>
                              <w:sz w:val="21"/>
                            </w:rPr>
                          </w:pPr>
                        </w:p>
                        <w:p w14:paraId="400BCF7F">
                          <w:pPr>
                            <w:spacing w:line="248" w:lineRule="auto"/>
                            <w:rPr>
                              <w:rFonts w:ascii="Arial"/>
                              <w:sz w:val="21"/>
                            </w:rPr>
                          </w:pPr>
                        </w:p>
                        <w:p w14:paraId="019B0237">
                          <w:pPr>
                            <w:spacing w:line="248" w:lineRule="auto"/>
                            <w:rPr>
                              <w:rFonts w:ascii="Arial"/>
                              <w:sz w:val="21"/>
                            </w:rPr>
                          </w:pPr>
                        </w:p>
                        <w:p w14:paraId="5AED3B68">
                          <w:pPr>
                            <w:spacing w:line="248" w:lineRule="auto"/>
                            <w:rPr>
                              <w:rFonts w:ascii="Arial"/>
                              <w:sz w:val="21"/>
                            </w:rPr>
                          </w:pPr>
                        </w:p>
                        <w:p w14:paraId="47C19F91">
                          <w:pPr>
                            <w:spacing w:line="248" w:lineRule="auto"/>
                            <w:rPr>
                              <w:rFonts w:ascii="Arial"/>
                              <w:sz w:val="21"/>
                            </w:rPr>
                          </w:pPr>
                        </w:p>
                        <w:p w14:paraId="25F1E0C5">
                          <w:pPr>
                            <w:spacing w:line="248" w:lineRule="auto"/>
                            <w:rPr>
                              <w:rFonts w:ascii="Arial"/>
                              <w:sz w:val="21"/>
                            </w:rPr>
                          </w:pPr>
                        </w:p>
                        <w:p w14:paraId="6801ABEE">
                          <w:pPr>
                            <w:spacing w:line="248" w:lineRule="auto"/>
                            <w:rPr>
                              <w:rFonts w:ascii="Arial"/>
                              <w:sz w:val="21"/>
                            </w:rPr>
                          </w:pPr>
                        </w:p>
                        <w:p w14:paraId="14C0E711">
                          <w:pPr>
                            <w:spacing w:line="248" w:lineRule="auto"/>
                            <w:rPr>
                              <w:rFonts w:ascii="Arial"/>
                              <w:sz w:val="21"/>
                            </w:rPr>
                          </w:pPr>
                        </w:p>
                        <w:p w14:paraId="5A917685">
                          <w:pPr>
                            <w:spacing w:before="58" w:line="242" w:lineRule="auto"/>
                            <w:ind w:left="1871"/>
                            <w:rPr>
                              <w:rFonts w:ascii="Arial" w:hAnsi="Arial" w:eastAsia="Arial" w:cs="Arial"/>
                              <w:sz w:val="20"/>
                              <w:szCs w:val="20"/>
                            </w:rPr>
                          </w:pPr>
                          <w:r>
                            <w:rPr>
                              <w:rFonts w:ascii="Arial" w:hAnsi="Arial" w:eastAsia="Arial" w:cs="Arial"/>
                              <w:b/>
                              <w:bCs/>
                              <w:spacing w:val="-13"/>
                              <w:sz w:val="20"/>
                              <w:szCs w:val="20"/>
                            </w:rPr>
                            <w:t>28</w:t>
                          </w:r>
                        </w:p>
                      </w:tc>
                    </w:tr>
                  </w:tbl>
                  <w:p w14:paraId="3D38437B">
                    <w:pPr>
                      <w:rPr>
                        <w:rFonts w:ascii="Arial"/>
                        <w:sz w:val="21"/>
                      </w:rPr>
                    </w:pPr>
                  </w:p>
                </w:txbxContent>
              </v:textbox>
            </v:shape>
            <w10:wrap type="none"/>
            <w10:anchorlock/>
          </v:group>
        </w:pict>
      </w:r>
    </w:p>
    <w:p w14:paraId="1619071F">
      <w:pPr>
        <w:spacing w:line="3091" w:lineRule="exact"/>
        <w:sectPr>
          <w:headerReference r:id="rId254" w:type="default"/>
          <w:footerReference r:id="rId255" w:type="default"/>
          <w:pgSz w:w="11900" w:h="16840"/>
          <w:pgMar w:top="1137" w:right="1277" w:bottom="652" w:left="1431" w:header="567" w:footer="402" w:gutter="0"/>
          <w:cols w:equalWidth="0" w:num="1">
            <w:col w:w="9192"/>
          </w:cols>
        </w:sectPr>
      </w:pPr>
    </w:p>
    <w:p w14:paraId="481EE435">
      <w:pPr>
        <w:pStyle w:val="2"/>
        <w:spacing w:before="41" w:line="271" w:lineRule="exact"/>
        <w:ind w:left="2709"/>
        <w:rPr>
          <w:sz w:val="22"/>
          <w:szCs w:val="22"/>
        </w:rPr>
      </w:pPr>
      <w:r>
        <w:pict>
          <v:shape id="_x0000_s1224" o:spid="_x0000_s1224" o:spt="202" type="#_x0000_t202" style="position:absolute;left:0pt;margin-left:16.65pt;margin-top:1pt;height:31.35pt;width:79.35pt;z-index:251726848;mso-width-relative:page;mso-height-relative:page;" filled="f" stroked="f" coordsize="21600,21600">
            <v:path/>
            <v:fill on="f" focussize="0,0"/>
            <v:stroke on="f"/>
            <v:imagedata o:title=""/>
            <o:lock v:ext="edit" aspectratio="f"/>
            <v:textbox inset="0mm,0mm,0mm,0mm">
              <w:txbxContent>
                <w:p w14:paraId="3D6924D3">
                  <w:pPr>
                    <w:pStyle w:val="2"/>
                    <w:spacing w:before="20" w:line="278" w:lineRule="auto"/>
                    <w:ind w:left="206" w:right="20" w:hanging="186"/>
                    <w:rPr>
                      <w:sz w:val="22"/>
                      <w:szCs w:val="22"/>
                    </w:rPr>
                  </w:pPr>
                  <w:r>
                    <w:rPr>
                      <w:spacing w:val="-13"/>
                      <w:sz w:val="22"/>
                      <w:szCs w:val="22"/>
                    </w:rPr>
                    <w:t>Right hand shows</w:t>
                  </w:r>
                  <w:r>
                    <w:rPr>
                      <w:spacing w:val="4"/>
                      <w:sz w:val="22"/>
                      <w:szCs w:val="22"/>
                    </w:rPr>
                    <w:t xml:space="preserve"> </w:t>
                  </w:r>
                  <w:r>
                    <w:rPr>
                      <w:spacing w:val="-14"/>
                      <w:sz w:val="22"/>
                      <w:szCs w:val="22"/>
                    </w:rPr>
                    <w:t>number</w:t>
                  </w:r>
                  <w:r>
                    <w:rPr>
                      <w:spacing w:val="14"/>
                      <w:sz w:val="22"/>
                      <w:szCs w:val="22"/>
                    </w:rPr>
                    <w:t xml:space="preserve"> </w:t>
                  </w:r>
                  <w:r>
                    <w:rPr>
                      <w:spacing w:val="-14"/>
                      <w:sz w:val="22"/>
                      <w:szCs w:val="22"/>
                    </w:rPr>
                    <w:t>1</w:t>
                  </w:r>
                  <w:r>
                    <w:rPr>
                      <w:spacing w:val="-13"/>
                      <w:sz w:val="22"/>
                      <w:szCs w:val="22"/>
                    </w:rPr>
                    <w:t xml:space="preserve"> </w:t>
                  </w:r>
                  <w:r>
                    <w:rPr>
                      <w:spacing w:val="-14"/>
                      <w:sz w:val="22"/>
                      <w:szCs w:val="22"/>
                    </w:rPr>
                    <w:t>to 5</w:t>
                  </w:r>
                </w:p>
              </w:txbxContent>
            </v:textbox>
          </v:shape>
        </w:pict>
      </w:r>
      <w:r>
        <w:rPr>
          <w:spacing w:val="-12"/>
          <w:position w:val="3"/>
          <w:sz w:val="22"/>
          <w:szCs w:val="22"/>
        </w:rPr>
        <w:t>Right hand shows</w:t>
      </w:r>
    </w:p>
    <w:p w14:paraId="346D743F">
      <w:pPr>
        <w:pStyle w:val="2"/>
        <w:spacing w:line="266" w:lineRule="exact"/>
        <w:ind w:left="3055"/>
        <w:rPr>
          <w:sz w:val="22"/>
          <w:szCs w:val="22"/>
        </w:rPr>
      </w:pPr>
      <w:r>
        <w:rPr>
          <w:spacing w:val="-14"/>
          <w:position w:val="2"/>
          <w:sz w:val="22"/>
          <w:szCs w:val="22"/>
        </w:rPr>
        <w:t>number 5,</w:t>
      </w:r>
    </w:p>
    <w:p w14:paraId="6E5B393E">
      <w:pPr>
        <w:pStyle w:val="2"/>
        <w:spacing w:line="264" w:lineRule="exact"/>
        <w:ind w:left="2793"/>
        <w:rPr>
          <w:sz w:val="22"/>
          <w:szCs w:val="22"/>
        </w:rPr>
      </w:pPr>
      <w:r>
        <w:rPr>
          <w:spacing w:val="-10"/>
          <w:sz w:val="22"/>
          <w:szCs w:val="22"/>
        </w:rPr>
        <w:t>left hand shows</w:t>
      </w:r>
    </w:p>
    <w:p w14:paraId="23C0C197">
      <w:pPr>
        <w:pStyle w:val="2"/>
        <w:spacing w:line="269" w:lineRule="exact"/>
        <w:ind w:left="2896"/>
        <w:rPr>
          <w:sz w:val="22"/>
          <w:szCs w:val="22"/>
        </w:rPr>
      </w:pPr>
      <w:r>
        <w:rPr>
          <w:rFonts w:hint="eastAsia" w:eastAsia="宋体"/>
          <w:spacing w:val="-14"/>
          <w:sz w:val="22"/>
          <w:szCs w:val="22"/>
          <w:lang w:eastAsia="zh-CN"/>
        </w:rPr>
        <w:t>numbers</w:t>
      </w:r>
      <w:r>
        <w:rPr>
          <w:spacing w:val="14"/>
          <w:sz w:val="22"/>
          <w:szCs w:val="22"/>
        </w:rPr>
        <w:t xml:space="preserve"> </w:t>
      </w:r>
      <w:r>
        <w:rPr>
          <w:spacing w:val="-14"/>
          <w:sz w:val="22"/>
          <w:szCs w:val="22"/>
        </w:rPr>
        <w:t>1</w:t>
      </w:r>
      <w:r>
        <w:rPr>
          <w:spacing w:val="-13"/>
          <w:sz w:val="22"/>
          <w:szCs w:val="22"/>
        </w:rPr>
        <w:t xml:space="preserve"> </w:t>
      </w:r>
      <w:r>
        <w:rPr>
          <w:spacing w:val="-14"/>
          <w:sz w:val="22"/>
          <w:szCs w:val="22"/>
        </w:rPr>
        <w:t>to 5</w:t>
      </w:r>
    </w:p>
    <w:p w14:paraId="3BF0CCD4">
      <w:pPr>
        <w:pStyle w:val="2"/>
        <w:spacing w:line="309" w:lineRule="auto"/>
      </w:pPr>
    </w:p>
    <w:p w14:paraId="773B614D">
      <w:pPr>
        <w:pStyle w:val="2"/>
        <w:spacing w:before="64" w:line="222" w:lineRule="auto"/>
        <w:ind w:left="2020"/>
        <w:rPr>
          <w:sz w:val="22"/>
          <w:szCs w:val="22"/>
        </w:rPr>
      </w:pPr>
      <w:r>
        <w:rPr>
          <w:spacing w:val="-22"/>
          <w:sz w:val="22"/>
          <w:szCs w:val="22"/>
        </w:rPr>
        <w:t>No</w:t>
      </w:r>
      <w:r>
        <w:rPr>
          <w:spacing w:val="56"/>
          <w:w w:val="101"/>
          <w:sz w:val="22"/>
          <w:szCs w:val="22"/>
        </w:rPr>
        <w:t xml:space="preserve"> </w:t>
      </w:r>
      <w:r>
        <w:rPr>
          <w:spacing w:val="-22"/>
          <w:sz w:val="22"/>
          <w:szCs w:val="22"/>
        </w:rPr>
        <w:t>16</w:t>
      </w:r>
    </w:p>
    <w:p w14:paraId="19929AF4">
      <w:pPr>
        <w:pStyle w:val="2"/>
        <w:spacing w:line="3426" w:lineRule="exact"/>
        <w:ind w:firstLine="37"/>
      </w:pPr>
      <w:r>
        <w:rPr>
          <w:position w:val="-68"/>
        </w:rPr>
        <w:pict>
          <v:group id="_x0000_s1225" o:spid="_x0000_s1225" o:spt="203" style="height:171.4pt;width:223.95pt;" coordsize="4478,3427">
            <o:lock v:ext="edit"/>
            <v:shape id="_x0000_s1226" o:spid="_x0000_s1226" o:spt="75" type="#_x0000_t75" style="position:absolute;left:0;top:46;height:3067;width:4478;" filled="f" stroked="f" coordsize="21600,21600">
              <v:path/>
              <v:fill on="f" focussize="0,0"/>
              <v:stroke on="f"/>
              <v:imagedata r:id="rId480" o:title=""/>
              <o:lock v:ext="edit" aspectratio="t"/>
            </v:shape>
            <v:shape id="_x0000_s1227" o:spid="_x0000_s1227" o:spt="202" type="#_x0000_t202" style="position:absolute;left:384;top:2816;height:632;width:4031;" filled="f" stroked="f" coordsize="21600,21600">
              <v:path/>
              <v:fill on="f" focussize="0,0"/>
              <v:stroke on="f"/>
              <v:imagedata o:title=""/>
              <o:lock v:ext="edit" aspectratio="f"/>
              <v:textbox inset="0mm,0mm,0mm,0mm">
                <w:txbxContent>
                  <w:p w14:paraId="2326C4E6">
                    <w:pPr>
                      <w:spacing w:before="20" w:line="245" w:lineRule="exact"/>
                      <w:jc w:val="right"/>
                      <w:rPr>
                        <w:rFonts w:ascii="Arial" w:hAnsi="Arial" w:eastAsia="Arial" w:cs="Arial"/>
                        <w:sz w:val="20"/>
                        <w:szCs w:val="20"/>
                      </w:rPr>
                    </w:pPr>
                    <w:r>
                      <w:rPr>
                        <w:rFonts w:ascii="Arial" w:hAnsi="Arial" w:eastAsia="Arial" w:cs="Arial"/>
                        <w:b/>
                        <w:bCs/>
                        <w:spacing w:val="-24"/>
                        <w:sz w:val="20"/>
                        <w:szCs w:val="20"/>
                      </w:rPr>
                      <w:t>31</w:t>
                    </w:r>
                  </w:p>
                  <w:p w14:paraId="34A3B986">
                    <w:pPr>
                      <w:spacing w:before="72" w:line="273" w:lineRule="exact"/>
                      <w:ind w:left="20"/>
                      <w:rPr>
                        <w:rFonts w:ascii="Arial" w:hAnsi="Arial" w:eastAsia="Arial" w:cs="Arial"/>
                        <w:sz w:val="22"/>
                        <w:szCs w:val="22"/>
                      </w:rPr>
                    </w:pPr>
                    <w:r>
                      <w:rPr>
                        <w:rFonts w:ascii="Arial" w:hAnsi="Arial" w:eastAsia="Arial" w:cs="Arial"/>
                        <w:spacing w:val="-11"/>
                        <w:sz w:val="22"/>
                        <w:szCs w:val="22"/>
                      </w:rPr>
                      <w:t>First reverse hand shows number</w:t>
                    </w:r>
                    <w:r>
                      <w:rPr>
                        <w:rFonts w:ascii="Arial" w:hAnsi="Arial" w:eastAsia="Arial" w:cs="Arial"/>
                        <w:spacing w:val="8"/>
                        <w:sz w:val="22"/>
                        <w:szCs w:val="22"/>
                      </w:rPr>
                      <w:t xml:space="preserve"> </w:t>
                    </w:r>
                    <w:r>
                      <w:rPr>
                        <w:rFonts w:ascii="Arial" w:hAnsi="Arial" w:eastAsia="Arial" w:cs="Arial"/>
                        <w:spacing w:val="-11"/>
                        <w:sz w:val="22"/>
                        <w:szCs w:val="22"/>
                      </w:rPr>
                      <w:t xml:space="preserve">1 for </w:t>
                    </w:r>
                    <w:r>
                      <w:rPr>
                        <w:rFonts w:ascii="Arial" w:hAnsi="Arial" w:eastAsia="Arial" w:cs="Arial"/>
                        <w:spacing w:val="-12"/>
                        <w:sz w:val="22"/>
                        <w:szCs w:val="22"/>
                      </w:rPr>
                      <w:t>the</w:t>
                    </w:r>
                  </w:p>
                </w:txbxContent>
              </v:textbox>
            </v:shape>
            <v:shape id="_x0000_s1228" o:spid="_x0000_s1228" o:spt="202" type="#_x0000_t202" style="position:absolute;left:2215;top:-59;height:63;width:75;" filled="f" stroked="f" coordsize="21600,21600">
              <v:path/>
              <v:fill on="f" focussize="0,0"/>
              <v:stroke on="f"/>
              <v:imagedata o:title=""/>
              <o:lock v:ext="edit" aspectratio="f"/>
              <v:textbox inset="0mm,0mm,0mm,0mm">
                <w:txbxContent>
                  <w:p w14:paraId="0D54181C">
                    <w:pPr>
                      <w:spacing w:before="20" w:line="69" w:lineRule="exact"/>
                      <w:jc w:val="right"/>
                      <w:rPr>
                        <w:rFonts w:ascii="Arial" w:hAnsi="Arial" w:eastAsia="Arial" w:cs="Arial"/>
                        <w:sz w:val="22"/>
                        <w:szCs w:val="22"/>
                      </w:rPr>
                    </w:pPr>
                    <w:r>
                      <w:rPr>
                        <w:rFonts w:ascii="Arial" w:hAnsi="Arial" w:eastAsia="Arial" w:cs="Arial"/>
                        <w:spacing w:val="-27"/>
                        <w:position w:val="1"/>
                        <w:sz w:val="22"/>
                        <w:szCs w:val="22"/>
                      </w:rPr>
                      <w:t>.</w:t>
                    </w:r>
                  </w:p>
                </w:txbxContent>
              </v:textbox>
            </v:shape>
            <w10:wrap type="none"/>
            <w10:anchorlock/>
          </v:group>
        </w:pict>
      </w:r>
    </w:p>
    <w:p w14:paraId="4268CF3E">
      <w:pPr>
        <w:pStyle w:val="2"/>
        <w:spacing w:line="266" w:lineRule="exact"/>
        <w:ind w:left="206"/>
        <w:rPr>
          <w:sz w:val="22"/>
          <w:szCs w:val="22"/>
        </w:rPr>
      </w:pPr>
      <w:r>
        <w:rPr>
          <w:spacing w:val="-10"/>
          <w:position w:val="2"/>
          <w:sz w:val="22"/>
          <w:szCs w:val="22"/>
        </w:rPr>
        <w:t>decade digit _ then open hands s</w:t>
      </w:r>
      <w:r>
        <w:rPr>
          <w:spacing w:val="-11"/>
          <w:position w:val="2"/>
          <w:sz w:val="22"/>
          <w:szCs w:val="22"/>
        </w:rPr>
        <w:t>how number 6</w:t>
      </w:r>
    </w:p>
    <w:p w14:paraId="4AF152F9">
      <w:pPr>
        <w:pStyle w:val="2"/>
        <w:spacing w:line="269" w:lineRule="exact"/>
        <w:ind w:left="1515"/>
        <w:rPr>
          <w:sz w:val="22"/>
          <w:szCs w:val="22"/>
        </w:rPr>
      </w:pPr>
      <w:r>
        <w:rPr>
          <w:spacing w:val="-7"/>
          <w:position w:val="2"/>
          <w:sz w:val="22"/>
          <w:szCs w:val="22"/>
        </w:rPr>
        <w:t>for</w:t>
      </w:r>
      <w:r>
        <w:rPr>
          <w:spacing w:val="-13"/>
          <w:position w:val="2"/>
          <w:sz w:val="22"/>
          <w:szCs w:val="22"/>
        </w:rPr>
        <w:t xml:space="preserve"> </w:t>
      </w:r>
      <w:r>
        <w:rPr>
          <w:spacing w:val="-7"/>
          <w:position w:val="2"/>
          <w:sz w:val="22"/>
          <w:szCs w:val="22"/>
        </w:rPr>
        <w:t>the units’</w:t>
      </w:r>
      <w:r>
        <w:rPr>
          <w:position w:val="2"/>
          <w:sz w:val="22"/>
          <w:szCs w:val="22"/>
        </w:rPr>
        <w:t xml:space="preserve"> </w:t>
      </w:r>
      <w:r>
        <w:rPr>
          <w:spacing w:val="-7"/>
          <w:position w:val="2"/>
          <w:sz w:val="22"/>
          <w:szCs w:val="22"/>
        </w:rPr>
        <w:t>digit</w:t>
      </w:r>
    </w:p>
    <w:p w14:paraId="3366B1D5">
      <w:pPr>
        <w:pStyle w:val="2"/>
        <w:spacing w:line="14" w:lineRule="auto"/>
        <w:rPr>
          <w:sz w:val="2"/>
        </w:rPr>
      </w:pPr>
      <w:r>
        <w:rPr>
          <w:sz w:val="2"/>
          <w:szCs w:val="2"/>
        </w:rPr>
        <w:br w:type="column"/>
      </w:r>
    </w:p>
    <w:p w14:paraId="7D65C863">
      <w:pPr>
        <w:pStyle w:val="2"/>
        <w:spacing w:before="39" w:line="272" w:lineRule="exact"/>
        <w:ind w:left="358"/>
        <w:rPr>
          <w:sz w:val="22"/>
          <w:szCs w:val="22"/>
        </w:rPr>
      </w:pPr>
      <w:r>
        <w:rPr>
          <w:spacing w:val="-12"/>
          <w:position w:val="3"/>
          <w:sz w:val="22"/>
          <w:szCs w:val="22"/>
        </w:rPr>
        <w:t>Right hand shows</w:t>
      </w:r>
    </w:p>
    <w:p w14:paraId="08385258">
      <w:pPr>
        <w:pStyle w:val="2"/>
        <w:spacing w:line="266" w:lineRule="exact"/>
        <w:ind w:left="547"/>
        <w:rPr>
          <w:sz w:val="22"/>
          <w:szCs w:val="22"/>
        </w:rPr>
      </w:pPr>
      <w:r>
        <w:rPr>
          <w:spacing w:val="-8"/>
          <w:position w:val="2"/>
          <w:sz w:val="22"/>
          <w:szCs w:val="22"/>
        </w:rPr>
        <w:t>clenched</w:t>
      </w:r>
      <w:r>
        <w:rPr>
          <w:position w:val="2"/>
          <w:sz w:val="22"/>
          <w:szCs w:val="22"/>
        </w:rPr>
        <w:t xml:space="preserve"> </w:t>
      </w:r>
      <w:r>
        <w:rPr>
          <w:spacing w:val="-8"/>
          <w:position w:val="2"/>
          <w:sz w:val="22"/>
          <w:szCs w:val="22"/>
        </w:rPr>
        <w:t>fist,</w:t>
      </w:r>
    </w:p>
    <w:p w14:paraId="4CBFB640">
      <w:pPr>
        <w:pStyle w:val="2"/>
        <w:spacing w:line="264" w:lineRule="exact"/>
        <w:ind w:left="442"/>
        <w:rPr>
          <w:sz w:val="22"/>
          <w:szCs w:val="22"/>
        </w:rPr>
      </w:pPr>
      <w:r>
        <w:rPr>
          <w:spacing w:val="-10"/>
          <w:sz w:val="22"/>
          <w:szCs w:val="22"/>
        </w:rPr>
        <w:t>left hand shows</w:t>
      </w:r>
    </w:p>
    <w:p w14:paraId="5ACC8607">
      <w:pPr>
        <w:pStyle w:val="2"/>
        <w:spacing w:line="269" w:lineRule="exact"/>
        <w:ind w:left="545"/>
        <w:rPr>
          <w:sz w:val="22"/>
          <w:szCs w:val="22"/>
        </w:rPr>
      </w:pPr>
      <w:r>
        <w:rPr>
          <w:rFonts w:hint="eastAsia" w:eastAsia="宋体"/>
          <w:spacing w:val="-14"/>
          <w:sz w:val="22"/>
          <w:szCs w:val="22"/>
          <w:lang w:eastAsia="zh-CN"/>
        </w:rPr>
        <w:t>numbers</w:t>
      </w:r>
      <w:r>
        <w:rPr>
          <w:spacing w:val="14"/>
          <w:sz w:val="22"/>
          <w:szCs w:val="22"/>
        </w:rPr>
        <w:t xml:space="preserve"> </w:t>
      </w:r>
      <w:r>
        <w:rPr>
          <w:spacing w:val="-14"/>
          <w:sz w:val="22"/>
          <w:szCs w:val="22"/>
        </w:rPr>
        <w:t>1</w:t>
      </w:r>
      <w:r>
        <w:rPr>
          <w:spacing w:val="-13"/>
          <w:sz w:val="22"/>
          <w:szCs w:val="22"/>
        </w:rPr>
        <w:t xml:space="preserve"> </w:t>
      </w:r>
      <w:r>
        <w:rPr>
          <w:spacing w:val="-14"/>
          <w:sz w:val="22"/>
          <w:szCs w:val="22"/>
        </w:rPr>
        <w:t>to 5</w:t>
      </w:r>
    </w:p>
    <w:p w14:paraId="5BC037D5">
      <w:pPr>
        <w:pStyle w:val="2"/>
        <w:spacing w:line="309" w:lineRule="auto"/>
      </w:pPr>
    </w:p>
    <w:p w14:paraId="1C5EEC8A">
      <w:pPr>
        <w:pStyle w:val="2"/>
        <w:spacing w:before="64" w:line="222" w:lineRule="auto"/>
        <w:ind w:left="1983"/>
        <w:rPr>
          <w:sz w:val="22"/>
          <w:szCs w:val="22"/>
        </w:rPr>
      </w:pPr>
      <w:r>
        <w:rPr>
          <w:spacing w:val="-16"/>
          <w:sz w:val="22"/>
          <w:szCs w:val="22"/>
        </w:rPr>
        <w:t>No  24</w:t>
      </w:r>
    </w:p>
    <w:p w14:paraId="56207917">
      <w:pPr>
        <w:pStyle w:val="2"/>
        <w:spacing w:line="3425" w:lineRule="exact"/>
      </w:pPr>
      <w:r>
        <w:rPr>
          <w:position w:val="-68"/>
        </w:rPr>
        <w:pict>
          <v:group id="_x0000_s1229" o:spid="_x0000_s1229" o:spt="203" style="height:171.4pt;width:223.95pt;" coordsize="4478,3427">
            <o:lock v:ext="edit"/>
            <v:shape id="_x0000_s1230" o:spid="_x0000_s1230" o:spt="75" type="#_x0000_t75" style="position:absolute;left:0;top:46;height:3067;width:4478;" filled="f" stroked="f" coordsize="21600,21600">
              <v:path/>
              <v:fill on="f" focussize="0,0"/>
              <v:stroke on="f"/>
              <v:imagedata r:id="rId481" o:title=""/>
              <o:lock v:ext="edit" aspectratio="t"/>
            </v:shape>
            <v:shape id="_x0000_s1231" o:spid="_x0000_s1231" o:spt="202" type="#_x0000_t202" style="position:absolute;left:384;top:2816;height:632;width:4031;" filled="f" stroked="f" coordsize="21600,21600">
              <v:path/>
              <v:fill on="f" focussize="0,0"/>
              <v:stroke on="f"/>
              <v:imagedata o:title=""/>
              <o:lock v:ext="edit" aspectratio="f"/>
              <v:textbox inset="0mm,0mm,0mm,0mm">
                <w:txbxContent>
                  <w:p w14:paraId="6B6A8E38">
                    <w:pPr>
                      <w:spacing w:before="20" w:line="245" w:lineRule="exact"/>
                      <w:jc w:val="right"/>
                      <w:rPr>
                        <w:rFonts w:ascii="Arial" w:hAnsi="Arial" w:eastAsia="Arial" w:cs="Arial"/>
                        <w:sz w:val="20"/>
                        <w:szCs w:val="20"/>
                      </w:rPr>
                    </w:pPr>
                    <w:r>
                      <w:rPr>
                        <w:rFonts w:ascii="Arial" w:hAnsi="Arial" w:eastAsia="Arial" w:cs="Arial"/>
                        <w:b/>
                        <w:bCs/>
                        <w:spacing w:val="-10"/>
                        <w:w w:val="88"/>
                        <w:sz w:val="20"/>
                        <w:szCs w:val="20"/>
                      </w:rPr>
                      <w:t>32</w:t>
                    </w:r>
                  </w:p>
                  <w:p w14:paraId="2E6DB0D2">
                    <w:pPr>
                      <w:spacing w:before="72" w:line="273" w:lineRule="exact"/>
                      <w:ind w:left="20"/>
                      <w:rPr>
                        <w:rFonts w:ascii="Arial" w:hAnsi="Arial" w:eastAsia="Arial" w:cs="Arial"/>
                        <w:sz w:val="22"/>
                        <w:szCs w:val="22"/>
                      </w:rPr>
                    </w:pPr>
                    <w:r>
                      <w:rPr>
                        <w:rFonts w:ascii="Arial" w:hAnsi="Arial" w:eastAsia="Arial" w:cs="Arial"/>
                        <w:spacing w:val="-11"/>
                        <w:sz w:val="22"/>
                        <w:szCs w:val="22"/>
                      </w:rPr>
                      <w:t>First reverse hand shows number</w:t>
                    </w:r>
                    <w:r>
                      <w:rPr>
                        <w:rFonts w:ascii="Arial" w:hAnsi="Arial" w:eastAsia="Arial" w:cs="Arial"/>
                        <w:spacing w:val="5"/>
                        <w:sz w:val="22"/>
                        <w:szCs w:val="22"/>
                      </w:rPr>
                      <w:t xml:space="preserve"> </w:t>
                    </w:r>
                    <w:r>
                      <w:rPr>
                        <w:rFonts w:ascii="Arial" w:hAnsi="Arial" w:eastAsia="Arial" w:cs="Arial"/>
                        <w:spacing w:val="-11"/>
                        <w:sz w:val="22"/>
                        <w:szCs w:val="22"/>
                      </w:rPr>
                      <w:t>2 for the</w:t>
                    </w:r>
                  </w:p>
                </w:txbxContent>
              </v:textbox>
            </v:shape>
            <v:shape id="_x0000_s1232" o:spid="_x0000_s1232" o:spt="202" type="#_x0000_t202" style="position:absolute;left:2215;top:-59;height:63;width:75;" filled="f" stroked="f" coordsize="21600,21600">
              <v:path/>
              <v:fill on="f" focussize="0,0"/>
              <v:stroke on="f"/>
              <v:imagedata o:title=""/>
              <o:lock v:ext="edit" aspectratio="f"/>
              <v:textbox inset="0mm,0mm,0mm,0mm">
                <w:txbxContent>
                  <w:p w14:paraId="4613F3C9">
                    <w:pPr>
                      <w:spacing w:before="20" w:line="69" w:lineRule="exact"/>
                      <w:jc w:val="right"/>
                      <w:rPr>
                        <w:rFonts w:ascii="Arial" w:hAnsi="Arial" w:eastAsia="Arial" w:cs="Arial"/>
                        <w:sz w:val="22"/>
                        <w:szCs w:val="22"/>
                      </w:rPr>
                    </w:pPr>
                    <w:r>
                      <w:rPr>
                        <w:rFonts w:ascii="Arial" w:hAnsi="Arial" w:eastAsia="Arial" w:cs="Arial"/>
                        <w:spacing w:val="-27"/>
                        <w:position w:val="1"/>
                        <w:sz w:val="22"/>
                        <w:szCs w:val="22"/>
                      </w:rPr>
                      <w:t>.</w:t>
                    </w:r>
                  </w:p>
                </w:txbxContent>
              </v:textbox>
            </v:shape>
            <w10:wrap type="none"/>
            <w10:anchorlock/>
          </v:group>
        </w:pict>
      </w:r>
    </w:p>
    <w:p w14:paraId="688D6554">
      <w:pPr>
        <w:pStyle w:val="2"/>
        <w:spacing w:line="267" w:lineRule="exact"/>
        <w:ind w:left="168"/>
        <w:rPr>
          <w:sz w:val="22"/>
          <w:szCs w:val="22"/>
        </w:rPr>
      </w:pPr>
      <w:r>
        <w:rPr>
          <w:spacing w:val="-10"/>
          <w:position w:val="2"/>
          <w:sz w:val="22"/>
          <w:szCs w:val="22"/>
        </w:rPr>
        <w:t xml:space="preserve">decade digit _ then open hand </w:t>
      </w:r>
      <w:r>
        <w:rPr>
          <w:spacing w:val="-11"/>
          <w:position w:val="2"/>
          <w:sz w:val="22"/>
          <w:szCs w:val="22"/>
        </w:rPr>
        <w:t>shows number 4</w:t>
      </w:r>
    </w:p>
    <w:p w14:paraId="1A31549F">
      <w:pPr>
        <w:pStyle w:val="2"/>
        <w:spacing w:line="269" w:lineRule="exact"/>
        <w:ind w:left="1477"/>
        <w:rPr>
          <w:sz w:val="22"/>
          <w:szCs w:val="22"/>
        </w:rPr>
      </w:pPr>
      <w:r>
        <w:rPr>
          <w:spacing w:val="-7"/>
          <w:position w:val="2"/>
          <w:sz w:val="22"/>
          <w:szCs w:val="22"/>
        </w:rPr>
        <w:t>for</w:t>
      </w:r>
      <w:r>
        <w:rPr>
          <w:spacing w:val="-13"/>
          <w:position w:val="2"/>
          <w:sz w:val="22"/>
          <w:szCs w:val="22"/>
        </w:rPr>
        <w:t xml:space="preserve"> </w:t>
      </w:r>
      <w:r>
        <w:rPr>
          <w:spacing w:val="-7"/>
          <w:position w:val="2"/>
          <w:sz w:val="22"/>
          <w:szCs w:val="22"/>
        </w:rPr>
        <w:t>the units’</w:t>
      </w:r>
      <w:r>
        <w:rPr>
          <w:position w:val="2"/>
          <w:sz w:val="22"/>
          <w:szCs w:val="22"/>
        </w:rPr>
        <w:t xml:space="preserve"> </w:t>
      </w:r>
      <w:r>
        <w:rPr>
          <w:spacing w:val="-7"/>
          <w:position w:val="2"/>
          <w:sz w:val="22"/>
          <w:szCs w:val="22"/>
        </w:rPr>
        <w:t>digit</w:t>
      </w:r>
    </w:p>
    <w:p w14:paraId="385E8A22">
      <w:pPr>
        <w:spacing w:line="269" w:lineRule="exact"/>
        <w:rPr>
          <w:sz w:val="22"/>
          <w:szCs w:val="22"/>
        </w:rPr>
        <w:sectPr>
          <w:type w:val="continuous"/>
          <w:pgSz w:w="11900" w:h="16840"/>
          <w:pgMar w:top="1137" w:right="1277" w:bottom="652" w:left="1431" w:header="567" w:footer="402" w:gutter="0"/>
          <w:cols w:equalWidth="0" w:num="2">
            <w:col w:w="4613" w:space="100"/>
            <w:col w:w="4479"/>
          </w:cols>
        </w:sectPr>
      </w:pPr>
    </w:p>
    <w:p w14:paraId="0861C9CA">
      <w:pPr>
        <w:spacing w:before="260" w:line="210" w:lineRule="auto"/>
        <w:ind w:left="12"/>
        <w:rPr>
          <w:rFonts w:ascii="等线" w:hAnsi="等线" w:eastAsia="等线" w:cs="等线"/>
          <w:sz w:val="24"/>
          <w:szCs w:val="24"/>
        </w:rPr>
      </w:pPr>
      <w:r>
        <w:rPr>
          <w:rFonts w:ascii="等线" w:hAnsi="等线" w:eastAsia="等线" w:cs="等线"/>
          <w:b/>
          <w:bCs/>
          <w:color w:val="FF0000"/>
          <w:spacing w:val="-6"/>
          <w:sz w:val="24"/>
          <w:szCs w:val="24"/>
        </w:rPr>
        <w:t>队员人数</w:t>
      </w:r>
    </w:p>
    <w:p w14:paraId="6ED52835">
      <w:pPr>
        <w:spacing w:before="203" w:line="194" w:lineRule="auto"/>
        <w:ind w:left="1756"/>
        <w:rPr>
          <w:rFonts w:ascii="等线" w:hAnsi="等线" w:eastAsia="等线" w:cs="等线"/>
          <w:sz w:val="22"/>
          <w:szCs w:val="22"/>
        </w:rPr>
      </w:pPr>
      <w:r>
        <w:rPr>
          <w:rFonts w:ascii="Calibri" w:hAnsi="Calibri" w:eastAsia="Calibri" w:cs="Calibri"/>
          <w:spacing w:val="-1"/>
          <w:sz w:val="22"/>
          <w:szCs w:val="22"/>
        </w:rPr>
        <w:t>00</w:t>
      </w:r>
      <w:r>
        <w:rPr>
          <w:rFonts w:ascii="等线" w:hAnsi="等线" w:eastAsia="等线" w:cs="等线"/>
          <w:spacing w:val="-1"/>
          <w:sz w:val="22"/>
          <w:szCs w:val="22"/>
        </w:rPr>
        <w:t>号及</w:t>
      </w:r>
      <w:r>
        <w:rPr>
          <w:rFonts w:ascii="Calibri" w:hAnsi="Calibri" w:eastAsia="Calibri" w:cs="Calibri"/>
          <w:spacing w:val="-1"/>
          <w:sz w:val="22"/>
          <w:szCs w:val="22"/>
        </w:rPr>
        <w:t>0</w:t>
      </w:r>
      <w:r>
        <w:rPr>
          <w:rFonts w:ascii="等线" w:hAnsi="等线" w:eastAsia="等线" w:cs="等线"/>
          <w:spacing w:val="-1"/>
          <w:sz w:val="22"/>
          <w:szCs w:val="22"/>
        </w:rPr>
        <w:t>号</w:t>
      </w:r>
    </w:p>
    <w:p w14:paraId="27C1605C">
      <w:pPr>
        <w:pStyle w:val="2"/>
        <w:spacing w:line="3646" w:lineRule="exact"/>
        <w:ind w:firstLine="27"/>
      </w:pPr>
      <w:r>
        <w:rPr>
          <w:position w:val="-72"/>
        </w:rPr>
        <w:pict>
          <v:group id="_x0000_s1233" o:spid="_x0000_s1233" o:spt="203" style="height:182.35pt;width:223.95pt;" coordsize="4478,3647">
            <o:lock v:ext="edit"/>
            <v:shape id="_x0000_s1234" o:spid="_x0000_s1234" o:spt="75" type="#_x0000_t75" style="position:absolute;left:0;top:0;height:3067;width:4478;" filled="f" stroked="f" coordsize="21600,21600">
              <v:path/>
              <v:fill on="f" focussize="0,0"/>
              <v:stroke on="f"/>
              <v:imagedata r:id="rId476" o:title=""/>
              <o:lock v:ext="edit" aspectratio="t"/>
            </v:shape>
            <v:shape id="_x0000_s1235" o:spid="_x0000_s1235" o:spt="202" type="#_x0000_t202" style="position:absolute;left:462;top:2765;height:901;width:3947;" filled="f" stroked="f" coordsize="21600,21600">
              <v:path/>
              <v:fill on="f" focussize="0,0"/>
              <v:stroke on="f"/>
              <v:imagedata o:title=""/>
              <o:lock v:ext="edit" aspectratio="f"/>
              <v:textbox inset="0mm,0mm,0mm,0mm">
                <w:txbxContent>
                  <w:p w14:paraId="29C1EB8C">
                    <w:pPr>
                      <w:spacing w:before="20" w:line="245" w:lineRule="exact"/>
                      <w:jc w:val="right"/>
                      <w:rPr>
                        <w:rFonts w:ascii="Arial" w:hAnsi="Arial" w:eastAsia="Arial" w:cs="Arial"/>
                        <w:sz w:val="20"/>
                        <w:szCs w:val="20"/>
                      </w:rPr>
                    </w:pPr>
                    <w:r>
                      <w:rPr>
                        <w:rFonts w:ascii="Arial" w:hAnsi="Arial" w:eastAsia="Arial" w:cs="Arial"/>
                        <w:b/>
                        <w:bCs/>
                        <w:spacing w:val="-13"/>
                        <w:w w:val="88"/>
                        <w:sz w:val="20"/>
                        <w:szCs w:val="20"/>
                      </w:rPr>
                      <w:t>2</w:t>
                    </w:r>
                    <w:r>
                      <w:rPr>
                        <w:rFonts w:ascii="Arial" w:hAnsi="Arial" w:eastAsia="Arial" w:cs="Arial"/>
                        <w:b/>
                        <w:bCs/>
                        <w:spacing w:val="-9"/>
                        <w:w w:val="88"/>
                        <w:sz w:val="20"/>
                        <w:szCs w:val="20"/>
                      </w:rPr>
                      <w:t>7</w:t>
                    </w:r>
                  </w:p>
                  <w:p w14:paraId="2DF29036">
                    <w:pPr>
                      <w:spacing w:before="84" w:line="185" w:lineRule="exact"/>
                      <w:ind w:left="20"/>
                      <w:rPr>
                        <w:rFonts w:ascii="等线" w:hAnsi="等线" w:eastAsia="等线" w:cs="等线"/>
                        <w:sz w:val="22"/>
                        <w:szCs w:val="22"/>
                      </w:rPr>
                    </w:pPr>
                    <w:r>
                      <w:rPr>
                        <w:rFonts w:ascii="等线" w:hAnsi="等线" w:eastAsia="等线" w:cs="等线"/>
                        <w:spacing w:val="-1"/>
                        <w:sz w:val="22"/>
                        <w:szCs w:val="22"/>
                      </w:rPr>
                      <w:t>双手均显示数</w:t>
                    </w:r>
                  </w:p>
                  <w:p w14:paraId="0EB46BBC">
                    <w:pPr>
                      <w:spacing w:line="161" w:lineRule="exact"/>
                      <w:ind w:left="2162"/>
                      <w:rPr>
                        <w:rFonts w:ascii="Calibri" w:hAnsi="Calibri" w:eastAsia="Calibri" w:cs="Calibri"/>
                        <w:sz w:val="22"/>
                        <w:szCs w:val="22"/>
                      </w:rPr>
                    </w:pPr>
                    <w:r>
                      <w:rPr>
                        <w:rFonts w:ascii="等线" w:hAnsi="等线" w:eastAsia="等线" w:cs="等线"/>
                        <w:spacing w:val="-2"/>
                        <w:sz w:val="22"/>
                        <w:szCs w:val="22"/>
                      </w:rPr>
                      <w:t xml:space="preserve">右手显示数字 </w:t>
                    </w:r>
                    <w:r>
                      <w:rPr>
                        <w:rFonts w:ascii="Calibri" w:hAnsi="Calibri" w:eastAsia="Calibri" w:cs="Calibri"/>
                        <w:spacing w:val="-2"/>
                        <w:sz w:val="22"/>
                        <w:szCs w:val="22"/>
                      </w:rPr>
                      <w:t>0</w:t>
                    </w:r>
                  </w:p>
                  <w:p w14:paraId="0BD1892C">
                    <w:pPr>
                      <w:spacing w:before="1" w:line="190" w:lineRule="auto"/>
                      <w:ind w:left="494"/>
                      <w:rPr>
                        <w:rFonts w:ascii="Calibri" w:hAnsi="Calibri" w:eastAsia="Calibri" w:cs="Calibri"/>
                        <w:sz w:val="22"/>
                        <w:szCs w:val="22"/>
                      </w:rPr>
                    </w:pPr>
                    <w:r>
                      <w:rPr>
                        <w:rFonts w:ascii="等线" w:hAnsi="等线" w:eastAsia="等线" w:cs="等线"/>
                        <w:spacing w:val="-5"/>
                        <w:sz w:val="22"/>
                        <w:szCs w:val="22"/>
                      </w:rPr>
                      <w:t xml:space="preserve">字 </w:t>
                    </w:r>
                    <w:r>
                      <w:rPr>
                        <w:rFonts w:ascii="Calibri" w:hAnsi="Calibri" w:eastAsia="Calibri" w:cs="Calibri"/>
                        <w:spacing w:val="-5"/>
                        <w:sz w:val="22"/>
                        <w:szCs w:val="22"/>
                      </w:rPr>
                      <w:t>0</w:t>
                    </w:r>
                  </w:p>
                </w:txbxContent>
              </v:textbox>
            </v:shape>
            <w10:wrap type="none"/>
            <w10:anchorlock/>
          </v:group>
        </w:pict>
      </w:r>
    </w:p>
    <w:p w14:paraId="18C36F6D">
      <w:pPr>
        <w:spacing w:before="89"/>
      </w:pPr>
    </w:p>
    <w:p w14:paraId="2DFA201F">
      <w:pPr>
        <w:sectPr>
          <w:headerReference r:id="rId256" w:type="default"/>
          <w:footerReference r:id="rId257" w:type="default"/>
          <w:pgSz w:w="11900" w:h="16840"/>
          <w:pgMar w:top="1137" w:right="1277" w:bottom="623" w:left="1441" w:header="567" w:footer="384" w:gutter="0"/>
          <w:cols w:equalWidth="0" w:num="1">
            <w:col w:w="9182"/>
          </w:cols>
        </w:sectPr>
      </w:pPr>
    </w:p>
    <w:p w14:paraId="625642E6">
      <w:pPr>
        <w:spacing w:before="41" w:line="158" w:lineRule="auto"/>
        <w:ind w:left="777"/>
        <w:rPr>
          <w:rFonts w:ascii="等线" w:hAnsi="等线" w:eastAsia="等线" w:cs="等线"/>
          <w:sz w:val="22"/>
          <w:szCs w:val="22"/>
        </w:rPr>
      </w:pPr>
      <w:r>
        <w:pict>
          <v:group id="_x0000_s1236" o:spid="_x0000_s1236" o:spt="203" style="position:absolute;left:0pt;margin-left:119.2pt;margin-top:14.45pt;height:154.6pt;width:108pt;z-index:251728896;mso-width-relative:page;mso-height-relative:page;" coordsize="2160,3092">
            <o:lock v:ext="edit"/>
            <v:shape id="_x0000_s1237" o:spid="_x0000_s1237" o:spt="75" type="#_x0000_t75" style="position:absolute;left:33;top:30;height:3032;width:2098;" filled="f" stroked="f" coordsize="21600,21600">
              <v:path/>
              <v:fill on="f" focussize="0,0"/>
              <v:stroke on="f"/>
              <v:imagedata r:id="rId477" o:title=""/>
              <o:lock v:ext="edit" aspectratio="t"/>
            </v:shape>
            <v:shape id="_x0000_s1238" o:spid="_x0000_s1238" o:spt="202" type="#_x0000_t202" style="position:absolute;left:-20;top:-20;height:3132;width:2200;" filled="f" stroked="f" coordsize="21600,21600">
              <v:path/>
              <v:fill on="f" focussize="0,0"/>
              <v:stroke on="f"/>
              <v:imagedata o:title=""/>
              <o:lock v:ext="edit" aspectratio="f"/>
              <v:textbox inset="0mm,0mm,0mm,0mm">
                <w:txbxContent>
                  <w:p w14:paraId="5C73AE3D">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737F9FE2">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41" w:hRule="atLeast"/>
                      </w:trPr>
                      <w:tc>
                        <w:tcPr>
                          <w:tcW w:w="2135" w:type="dxa"/>
                          <w:vAlign w:val="top"/>
                        </w:tcPr>
                        <w:p w14:paraId="2A7D731C">
                          <w:pPr>
                            <w:pStyle w:val="6"/>
                            <w:spacing w:line="247" w:lineRule="auto"/>
                            <w:rPr>
                              <w:sz w:val="21"/>
                            </w:rPr>
                          </w:pPr>
                        </w:p>
                        <w:p w14:paraId="378CE533">
                          <w:pPr>
                            <w:pStyle w:val="6"/>
                            <w:spacing w:line="247" w:lineRule="auto"/>
                            <w:rPr>
                              <w:sz w:val="21"/>
                            </w:rPr>
                          </w:pPr>
                        </w:p>
                        <w:p w14:paraId="0254FDF7">
                          <w:pPr>
                            <w:pStyle w:val="6"/>
                            <w:spacing w:line="247" w:lineRule="auto"/>
                            <w:rPr>
                              <w:sz w:val="21"/>
                            </w:rPr>
                          </w:pPr>
                        </w:p>
                        <w:p w14:paraId="31055652">
                          <w:pPr>
                            <w:pStyle w:val="6"/>
                            <w:spacing w:line="247" w:lineRule="auto"/>
                            <w:rPr>
                              <w:sz w:val="21"/>
                            </w:rPr>
                          </w:pPr>
                        </w:p>
                        <w:p w14:paraId="759A7EE5">
                          <w:pPr>
                            <w:pStyle w:val="6"/>
                            <w:spacing w:line="247" w:lineRule="auto"/>
                            <w:rPr>
                              <w:sz w:val="21"/>
                            </w:rPr>
                          </w:pPr>
                        </w:p>
                        <w:p w14:paraId="4BA5885F">
                          <w:pPr>
                            <w:pStyle w:val="6"/>
                            <w:spacing w:line="247" w:lineRule="auto"/>
                            <w:rPr>
                              <w:sz w:val="21"/>
                            </w:rPr>
                          </w:pPr>
                        </w:p>
                        <w:p w14:paraId="40326747">
                          <w:pPr>
                            <w:pStyle w:val="6"/>
                            <w:spacing w:line="247" w:lineRule="auto"/>
                            <w:rPr>
                              <w:sz w:val="21"/>
                            </w:rPr>
                          </w:pPr>
                        </w:p>
                        <w:p w14:paraId="4333CBA5">
                          <w:pPr>
                            <w:pStyle w:val="6"/>
                            <w:spacing w:line="247" w:lineRule="auto"/>
                            <w:rPr>
                              <w:sz w:val="21"/>
                            </w:rPr>
                          </w:pPr>
                        </w:p>
                        <w:p w14:paraId="1BF17591">
                          <w:pPr>
                            <w:pStyle w:val="6"/>
                            <w:spacing w:line="247" w:lineRule="auto"/>
                            <w:rPr>
                              <w:sz w:val="21"/>
                            </w:rPr>
                          </w:pPr>
                        </w:p>
                        <w:p w14:paraId="1B6DA20E">
                          <w:pPr>
                            <w:pStyle w:val="6"/>
                            <w:spacing w:line="248" w:lineRule="auto"/>
                            <w:rPr>
                              <w:sz w:val="21"/>
                            </w:rPr>
                          </w:pPr>
                        </w:p>
                        <w:p w14:paraId="2E3FA47F">
                          <w:pPr>
                            <w:pStyle w:val="6"/>
                            <w:spacing w:line="248" w:lineRule="auto"/>
                            <w:rPr>
                              <w:sz w:val="21"/>
                            </w:rPr>
                          </w:pPr>
                        </w:p>
                        <w:p w14:paraId="48A42371">
                          <w:pPr>
                            <w:pStyle w:val="6"/>
                            <w:spacing w:before="58" w:line="237" w:lineRule="exact"/>
                            <w:ind w:left="1357"/>
                            <w:rPr>
                              <w:sz w:val="20"/>
                              <w:szCs w:val="20"/>
                            </w:rPr>
                          </w:pPr>
                          <w:r>
                            <w:rPr>
                              <w:b/>
                              <w:bCs/>
                              <w:spacing w:val="-10"/>
                              <w:w w:val="98"/>
                              <w:sz w:val="20"/>
                              <w:szCs w:val="20"/>
                            </w:rPr>
                            <w:t>29</w:t>
                          </w:r>
                        </w:p>
                      </w:tc>
                    </w:tr>
                  </w:tbl>
                  <w:p w14:paraId="6F71C5FC">
                    <w:pPr>
                      <w:pStyle w:val="2"/>
                    </w:pPr>
                  </w:p>
                </w:txbxContent>
              </v:textbox>
            </v:shape>
          </v:group>
        </w:pict>
      </w:r>
      <w:r>
        <w:rPr>
          <w:rFonts w:ascii="等线" w:hAnsi="等线" w:eastAsia="等线" w:cs="等线"/>
          <w:spacing w:val="-6"/>
          <w:sz w:val="22"/>
          <w:szCs w:val="22"/>
        </w:rPr>
        <w:t>第</w:t>
      </w:r>
      <w:r>
        <w:rPr>
          <w:rFonts w:ascii="等线" w:hAnsi="等线" w:eastAsia="等线" w:cs="等线"/>
          <w:spacing w:val="9"/>
          <w:sz w:val="22"/>
          <w:szCs w:val="22"/>
        </w:rPr>
        <w:t xml:space="preserve"> </w:t>
      </w:r>
      <w:r>
        <w:rPr>
          <w:rFonts w:ascii="Calibri" w:hAnsi="Calibri" w:eastAsia="Calibri" w:cs="Calibri"/>
          <w:spacing w:val="-6"/>
          <w:sz w:val="22"/>
          <w:szCs w:val="22"/>
        </w:rPr>
        <w:t>1</w:t>
      </w:r>
      <w:r>
        <w:rPr>
          <w:rFonts w:ascii="微软雅黑" w:hAnsi="微软雅黑" w:eastAsia="微软雅黑" w:cs="微软雅黑"/>
          <w:spacing w:val="-6"/>
          <w:sz w:val="22"/>
          <w:szCs w:val="22"/>
        </w:rPr>
        <w:t>–</w:t>
      </w:r>
      <w:r>
        <w:rPr>
          <w:rFonts w:ascii="Calibri" w:hAnsi="Calibri" w:eastAsia="Calibri" w:cs="Calibri"/>
          <w:spacing w:val="-6"/>
          <w:sz w:val="22"/>
          <w:szCs w:val="22"/>
        </w:rPr>
        <w:t>5</w:t>
      </w:r>
      <w:r>
        <w:rPr>
          <w:rFonts w:ascii="Calibri" w:hAnsi="Calibri" w:eastAsia="Calibri" w:cs="Calibri"/>
          <w:spacing w:val="14"/>
          <w:w w:val="101"/>
          <w:sz w:val="22"/>
          <w:szCs w:val="22"/>
        </w:rPr>
        <w:t xml:space="preserve"> </w:t>
      </w:r>
      <w:r>
        <w:rPr>
          <w:rFonts w:ascii="等线" w:hAnsi="等线" w:eastAsia="等线" w:cs="等线"/>
          <w:spacing w:val="-6"/>
          <w:sz w:val="22"/>
          <w:szCs w:val="22"/>
        </w:rPr>
        <w:t>号</w:t>
      </w:r>
    </w:p>
    <w:p w14:paraId="66FBBD0D">
      <w:pPr>
        <w:pStyle w:val="2"/>
        <w:spacing w:line="14" w:lineRule="auto"/>
        <w:rPr>
          <w:sz w:val="2"/>
        </w:rPr>
      </w:pPr>
      <w:r>
        <w:rPr>
          <w:sz w:val="2"/>
          <w:szCs w:val="2"/>
        </w:rPr>
        <w:br w:type="column"/>
      </w:r>
    </w:p>
    <w:p w14:paraId="68E57187">
      <w:pPr>
        <w:spacing w:before="40" w:line="158" w:lineRule="auto"/>
        <w:rPr>
          <w:rFonts w:ascii="等线" w:hAnsi="等线" w:eastAsia="等线" w:cs="等线"/>
          <w:sz w:val="22"/>
          <w:szCs w:val="22"/>
        </w:rPr>
      </w:pPr>
      <w:r>
        <w:pict>
          <v:group id="_x0000_s1239" o:spid="_x0000_s1239" o:spt="203" style="position:absolute;left:0pt;margin-left:82.8pt;margin-top:14.4pt;height:154.6pt;width:108.25pt;z-index:251727872;mso-width-relative:page;mso-height-relative:page;" coordsize="2165,3092">
            <o:lock v:ext="edit"/>
            <v:shape id="_x0000_s1240" o:spid="_x0000_s1240" o:spt="75" type="#_x0000_t75" style="position:absolute;left:33;top:30;height:3032;width:2103;" filled="f" stroked="f" coordsize="21600,21600">
              <v:path/>
              <v:fill on="f" focussize="0,0"/>
              <v:stroke on="f"/>
              <v:imagedata r:id="rId478" o:title=""/>
              <o:lock v:ext="edit" aspectratio="t"/>
            </v:shape>
            <v:shape id="_x0000_s1241" o:spid="_x0000_s1241" o:spt="202" type="#_x0000_t202" style="position:absolute;left:-20;top:-20;height:3132;width:2205;" filled="f" stroked="f" coordsize="21600,21600">
              <v:path/>
              <v:fill on="f" focussize="0,0"/>
              <v:stroke on="f"/>
              <v:imagedata o:title=""/>
              <o:lock v:ext="edit" aspectratio="f"/>
              <v:textbox inset="0mm,0mm,0mm,0mm">
                <w:txbxContent>
                  <w:p w14:paraId="33A9F28C">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70D0190B">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41" w:hRule="atLeast"/>
                      </w:trPr>
                      <w:tc>
                        <w:tcPr>
                          <w:tcW w:w="2139" w:type="dxa"/>
                          <w:vAlign w:val="top"/>
                        </w:tcPr>
                        <w:p w14:paraId="0670C7B5">
                          <w:pPr>
                            <w:pStyle w:val="6"/>
                            <w:spacing w:line="247" w:lineRule="auto"/>
                            <w:rPr>
                              <w:sz w:val="21"/>
                            </w:rPr>
                          </w:pPr>
                        </w:p>
                        <w:p w14:paraId="63726806">
                          <w:pPr>
                            <w:pStyle w:val="6"/>
                            <w:spacing w:line="247" w:lineRule="auto"/>
                            <w:rPr>
                              <w:sz w:val="21"/>
                            </w:rPr>
                          </w:pPr>
                        </w:p>
                        <w:p w14:paraId="7C0D7AB0">
                          <w:pPr>
                            <w:pStyle w:val="6"/>
                            <w:spacing w:line="247" w:lineRule="auto"/>
                            <w:rPr>
                              <w:sz w:val="21"/>
                            </w:rPr>
                          </w:pPr>
                        </w:p>
                        <w:p w14:paraId="1887B25D">
                          <w:pPr>
                            <w:pStyle w:val="6"/>
                            <w:spacing w:line="247" w:lineRule="auto"/>
                            <w:rPr>
                              <w:sz w:val="21"/>
                            </w:rPr>
                          </w:pPr>
                        </w:p>
                        <w:p w14:paraId="08C8DDF5">
                          <w:pPr>
                            <w:pStyle w:val="6"/>
                            <w:spacing w:line="247" w:lineRule="auto"/>
                            <w:rPr>
                              <w:sz w:val="21"/>
                            </w:rPr>
                          </w:pPr>
                        </w:p>
                        <w:p w14:paraId="525F9EE9">
                          <w:pPr>
                            <w:pStyle w:val="6"/>
                            <w:spacing w:line="247" w:lineRule="auto"/>
                            <w:rPr>
                              <w:sz w:val="21"/>
                            </w:rPr>
                          </w:pPr>
                        </w:p>
                        <w:p w14:paraId="7D26D1F8">
                          <w:pPr>
                            <w:pStyle w:val="6"/>
                            <w:spacing w:line="247" w:lineRule="auto"/>
                            <w:rPr>
                              <w:sz w:val="21"/>
                            </w:rPr>
                          </w:pPr>
                        </w:p>
                        <w:p w14:paraId="67FC3C15">
                          <w:pPr>
                            <w:pStyle w:val="6"/>
                            <w:spacing w:line="247" w:lineRule="auto"/>
                            <w:rPr>
                              <w:sz w:val="21"/>
                            </w:rPr>
                          </w:pPr>
                        </w:p>
                        <w:p w14:paraId="2545F858">
                          <w:pPr>
                            <w:pStyle w:val="6"/>
                            <w:spacing w:line="247" w:lineRule="auto"/>
                            <w:rPr>
                              <w:sz w:val="21"/>
                            </w:rPr>
                          </w:pPr>
                        </w:p>
                        <w:p w14:paraId="4D356620">
                          <w:pPr>
                            <w:pStyle w:val="6"/>
                            <w:spacing w:line="248" w:lineRule="auto"/>
                            <w:rPr>
                              <w:sz w:val="21"/>
                            </w:rPr>
                          </w:pPr>
                        </w:p>
                        <w:p w14:paraId="7AF9069A">
                          <w:pPr>
                            <w:pStyle w:val="6"/>
                            <w:spacing w:line="248" w:lineRule="auto"/>
                            <w:rPr>
                              <w:sz w:val="21"/>
                            </w:rPr>
                          </w:pPr>
                        </w:p>
                        <w:p w14:paraId="6644795F">
                          <w:pPr>
                            <w:pStyle w:val="6"/>
                            <w:spacing w:before="58" w:line="237" w:lineRule="exact"/>
                            <w:ind w:left="1352"/>
                            <w:rPr>
                              <w:sz w:val="20"/>
                              <w:szCs w:val="20"/>
                            </w:rPr>
                          </w:pPr>
                          <w:r>
                            <w:rPr>
                              <w:b/>
                              <w:bCs/>
                              <w:spacing w:val="-13"/>
                              <w:sz w:val="20"/>
                              <w:szCs w:val="20"/>
                            </w:rPr>
                            <w:t>30</w:t>
                          </w:r>
                        </w:p>
                      </w:tc>
                    </w:tr>
                  </w:tbl>
                  <w:p w14:paraId="4DB3D3C0">
                    <w:pPr>
                      <w:pStyle w:val="2"/>
                    </w:pPr>
                  </w:p>
                </w:txbxContent>
              </v:textbox>
            </v:shape>
          </v:group>
        </w:pict>
      </w:r>
      <w:r>
        <w:rPr>
          <w:rFonts w:ascii="等线" w:hAnsi="等线" w:eastAsia="等线" w:cs="等线"/>
          <w:spacing w:val="-3"/>
          <w:sz w:val="22"/>
          <w:szCs w:val="22"/>
        </w:rPr>
        <w:t xml:space="preserve">第 </w:t>
      </w:r>
      <w:r>
        <w:rPr>
          <w:rFonts w:ascii="Calibri" w:hAnsi="Calibri" w:eastAsia="Calibri" w:cs="Calibri"/>
          <w:spacing w:val="-3"/>
          <w:sz w:val="22"/>
          <w:szCs w:val="22"/>
        </w:rPr>
        <w:t>6</w:t>
      </w:r>
      <w:r>
        <w:rPr>
          <w:rFonts w:ascii="微软雅黑" w:hAnsi="微软雅黑" w:eastAsia="微软雅黑" w:cs="微软雅黑"/>
          <w:spacing w:val="-3"/>
          <w:sz w:val="22"/>
          <w:szCs w:val="22"/>
        </w:rPr>
        <w:t>–</w:t>
      </w:r>
      <w:r>
        <w:rPr>
          <w:rFonts w:ascii="Calibri" w:hAnsi="Calibri" w:eastAsia="Calibri" w:cs="Calibri"/>
          <w:spacing w:val="-3"/>
          <w:sz w:val="22"/>
          <w:szCs w:val="22"/>
        </w:rPr>
        <w:t>10</w:t>
      </w:r>
      <w:r>
        <w:rPr>
          <w:rFonts w:ascii="Calibri" w:hAnsi="Calibri" w:eastAsia="Calibri" w:cs="Calibri"/>
          <w:spacing w:val="15"/>
          <w:sz w:val="22"/>
          <w:szCs w:val="22"/>
        </w:rPr>
        <w:t xml:space="preserve"> </w:t>
      </w:r>
      <w:r>
        <w:rPr>
          <w:rFonts w:ascii="等线" w:hAnsi="等线" w:eastAsia="等线" w:cs="等线"/>
          <w:spacing w:val="-3"/>
          <w:sz w:val="22"/>
          <w:szCs w:val="22"/>
        </w:rPr>
        <w:t>号</w:t>
      </w:r>
    </w:p>
    <w:p w14:paraId="3E283EB8">
      <w:pPr>
        <w:pStyle w:val="2"/>
        <w:spacing w:line="14" w:lineRule="auto"/>
        <w:rPr>
          <w:sz w:val="2"/>
        </w:rPr>
      </w:pPr>
      <w:r>
        <w:rPr>
          <w:sz w:val="2"/>
          <w:szCs w:val="2"/>
        </w:rPr>
        <w:br w:type="column"/>
      </w:r>
    </w:p>
    <w:p w14:paraId="7F67A460">
      <w:pPr>
        <w:spacing w:before="40" w:line="158" w:lineRule="auto"/>
        <w:rPr>
          <w:rFonts w:ascii="等线" w:hAnsi="等线" w:eastAsia="等线" w:cs="等线"/>
          <w:sz w:val="22"/>
          <w:szCs w:val="22"/>
        </w:rPr>
      </w:pPr>
      <w:r>
        <w:rPr>
          <w:rFonts w:ascii="等线" w:hAnsi="等线" w:eastAsia="等线" w:cs="等线"/>
          <w:spacing w:val="-4"/>
          <w:sz w:val="22"/>
          <w:szCs w:val="22"/>
        </w:rPr>
        <w:t>第</w:t>
      </w:r>
      <w:r>
        <w:rPr>
          <w:rFonts w:ascii="等线" w:hAnsi="等线" w:eastAsia="等线" w:cs="等线"/>
          <w:spacing w:val="8"/>
          <w:sz w:val="22"/>
          <w:szCs w:val="22"/>
        </w:rPr>
        <w:t xml:space="preserve"> </w:t>
      </w:r>
      <w:r>
        <w:rPr>
          <w:rFonts w:ascii="Calibri" w:hAnsi="Calibri" w:eastAsia="Calibri" w:cs="Calibri"/>
          <w:spacing w:val="-4"/>
          <w:sz w:val="22"/>
          <w:szCs w:val="22"/>
        </w:rPr>
        <w:t>11</w:t>
      </w:r>
      <w:r>
        <w:rPr>
          <w:rFonts w:ascii="微软雅黑" w:hAnsi="微软雅黑" w:eastAsia="微软雅黑" w:cs="微软雅黑"/>
          <w:spacing w:val="-4"/>
          <w:sz w:val="22"/>
          <w:szCs w:val="22"/>
        </w:rPr>
        <w:t>–</w:t>
      </w:r>
      <w:r>
        <w:rPr>
          <w:rFonts w:ascii="Calibri" w:hAnsi="Calibri" w:eastAsia="Calibri" w:cs="Calibri"/>
          <w:spacing w:val="-4"/>
          <w:sz w:val="22"/>
          <w:szCs w:val="22"/>
        </w:rPr>
        <w:t>15</w:t>
      </w:r>
      <w:r>
        <w:rPr>
          <w:rFonts w:ascii="Calibri" w:hAnsi="Calibri" w:eastAsia="Calibri" w:cs="Calibri"/>
          <w:spacing w:val="14"/>
          <w:sz w:val="22"/>
          <w:szCs w:val="22"/>
        </w:rPr>
        <w:t xml:space="preserve"> </w:t>
      </w:r>
      <w:r>
        <w:rPr>
          <w:rFonts w:ascii="等线" w:hAnsi="等线" w:eastAsia="等线" w:cs="等线"/>
          <w:spacing w:val="-4"/>
          <w:sz w:val="22"/>
          <w:szCs w:val="22"/>
        </w:rPr>
        <w:t>号</w:t>
      </w:r>
    </w:p>
    <w:p w14:paraId="7FD49B37">
      <w:pPr>
        <w:spacing w:line="158" w:lineRule="auto"/>
        <w:rPr>
          <w:rFonts w:ascii="等线" w:hAnsi="等线" w:eastAsia="等线" w:cs="等线"/>
          <w:sz w:val="22"/>
          <w:szCs w:val="22"/>
        </w:rPr>
        <w:sectPr>
          <w:type w:val="continuous"/>
          <w:pgSz w:w="11900" w:h="16840"/>
          <w:pgMar w:top="1137" w:right="1277" w:bottom="623" w:left="1441" w:header="567" w:footer="384" w:gutter="0"/>
          <w:cols w:equalWidth="0" w:num="3">
            <w:col w:w="2986" w:space="100"/>
            <w:col w:w="2213" w:space="100"/>
            <w:col w:w="3784"/>
          </w:cols>
        </w:sectPr>
      </w:pPr>
    </w:p>
    <w:p w14:paraId="227BCFD9">
      <w:pPr>
        <w:pStyle w:val="2"/>
        <w:spacing w:line="3091" w:lineRule="exact"/>
        <w:ind w:firstLine="27"/>
      </w:pPr>
      <w:r>
        <w:rPr>
          <w:position w:val="-61"/>
        </w:rPr>
        <w:pict>
          <v:group id="_x0000_s1242" o:spid="_x0000_s1242" o:spt="203" style="height:154.6pt;width:108pt;" coordsize="2160,3092">
            <o:lock v:ext="edit"/>
            <v:shape id="_x0000_s1243" o:spid="_x0000_s1243" o:spt="75" type="#_x0000_t75" style="position:absolute;left:29;top:30;height:3032;width:2103;" filled="f" stroked="f" coordsize="21600,21600">
              <v:path/>
              <v:fill on="f" focussize="0,0"/>
              <v:stroke on="f"/>
              <v:imagedata r:id="rId479" o:title=""/>
              <o:lock v:ext="edit" aspectratio="t"/>
            </v:shape>
            <v:shape id="_x0000_s1244" o:spid="_x0000_s1244" o:spt="202" type="#_x0000_t202" style="position:absolute;left:-20;top:-20;height:3132;width:2200;" filled="f" stroked="f" coordsize="21600,21600">
              <v:path/>
              <v:fill on="f" focussize="0,0"/>
              <v:stroke on="f"/>
              <v:imagedata o:title=""/>
              <o:lock v:ext="edit" aspectratio="f"/>
              <v:textbox inset="0mm,0mm,0mm,0mm">
                <w:txbxContent>
                  <w:p w14:paraId="4F5BBA2F">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35CC9585">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41" w:hRule="atLeast"/>
                      </w:trPr>
                      <w:tc>
                        <w:tcPr>
                          <w:tcW w:w="2135" w:type="dxa"/>
                          <w:vAlign w:val="top"/>
                        </w:tcPr>
                        <w:p w14:paraId="4894AB3F">
                          <w:pPr>
                            <w:spacing w:line="247" w:lineRule="auto"/>
                            <w:rPr>
                              <w:rFonts w:ascii="Arial"/>
                              <w:sz w:val="21"/>
                            </w:rPr>
                          </w:pPr>
                        </w:p>
                        <w:p w14:paraId="048C75DB">
                          <w:pPr>
                            <w:spacing w:line="247" w:lineRule="auto"/>
                            <w:rPr>
                              <w:rFonts w:ascii="Arial"/>
                              <w:sz w:val="21"/>
                            </w:rPr>
                          </w:pPr>
                        </w:p>
                        <w:p w14:paraId="246059AD">
                          <w:pPr>
                            <w:spacing w:line="247" w:lineRule="auto"/>
                            <w:rPr>
                              <w:rFonts w:ascii="Arial"/>
                              <w:sz w:val="21"/>
                            </w:rPr>
                          </w:pPr>
                        </w:p>
                        <w:p w14:paraId="3AA924CC">
                          <w:pPr>
                            <w:spacing w:line="247" w:lineRule="auto"/>
                            <w:rPr>
                              <w:rFonts w:ascii="Arial"/>
                              <w:sz w:val="21"/>
                            </w:rPr>
                          </w:pPr>
                        </w:p>
                        <w:p w14:paraId="40EE53D6">
                          <w:pPr>
                            <w:spacing w:line="248" w:lineRule="auto"/>
                            <w:rPr>
                              <w:rFonts w:ascii="Arial"/>
                              <w:sz w:val="21"/>
                            </w:rPr>
                          </w:pPr>
                        </w:p>
                        <w:p w14:paraId="647A2456">
                          <w:pPr>
                            <w:spacing w:line="248" w:lineRule="auto"/>
                            <w:rPr>
                              <w:rFonts w:ascii="Arial"/>
                              <w:sz w:val="21"/>
                            </w:rPr>
                          </w:pPr>
                        </w:p>
                        <w:p w14:paraId="24956639">
                          <w:pPr>
                            <w:spacing w:line="248" w:lineRule="auto"/>
                            <w:rPr>
                              <w:rFonts w:ascii="Arial"/>
                              <w:sz w:val="21"/>
                            </w:rPr>
                          </w:pPr>
                        </w:p>
                        <w:p w14:paraId="2312BE53">
                          <w:pPr>
                            <w:spacing w:line="248" w:lineRule="auto"/>
                            <w:rPr>
                              <w:rFonts w:ascii="Arial"/>
                              <w:sz w:val="21"/>
                            </w:rPr>
                          </w:pPr>
                        </w:p>
                        <w:p w14:paraId="740A9859">
                          <w:pPr>
                            <w:spacing w:line="248" w:lineRule="auto"/>
                            <w:rPr>
                              <w:rFonts w:ascii="Arial"/>
                              <w:sz w:val="21"/>
                            </w:rPr>
                          </w:pPr>
                        </w:p>
                        <w:p w14:paraId="7CDC1623">
                          <w:pPr>
                            <w:spacing w:line="248" w:lineRule="auto"/>
                            <w:rPr>
                              <w:rFonts w:ascii="Arial"/>
                              <w:sz w:val="21"/>
                            </w:rPr>
                          </w:pPr>
                        </w:p>
                        <w:p w14:paraId="262312EE">
                          <w:pPr>
                            <w:spacing w:line="248" w:lineRule="auto"/>
                            <w:rPr>
                              <w:rFonts w:ascii="Arial"/>
                              <w:sz w:val="21"/>
                            </w:rPr>
                          </w:pPr>
                        </w:p>
                        <w:p w14:paraId="7F4EF916">
                          <w:pPr>
                            <w:spacing w:before="58" w:line="242" w:lineRule="auto"/>
                            <w:ind w:left="1871"/>
                            <w:rPr>
                              <w:rFonts w:ascii="Arial" w:hAnsi="Arial" w:eastAsia="Arial" w:cs="Arial"/>
                              <w:sz w:val="20"/>
                              <w:szCs w:val="20"/>
                            </w:rPr>
                          </w:pPr>
                          <w:r>
                            <w:rPr>
                              <w:rFonts w:ascii="Arial" w:hAnsi="Arial" w:eastAsia="Arial" w:cs="Arial"/>
                              <w:b/>
                              <w:bCs/>
                              <w:spacing w:val="-13"/>
                              <w:sz w:val="20"/>
                              <w:szCs w:val="20"/>
                            </w:rPr>
                            <w:t>28</w:t>
                          </w:r>
                        </w:p>
                      </w:tc>
                    </w:tr>
                  </w:tbl>
                  <w:p w14:paraId="3597E197">
                    <w:pPr>
                      <w:rPr>
                        <w:rFonts w:ascii="Arial"/>
                        <w:sz w:val="21"/>
                      </w:rPr>
                    </w:pPr>
                  </w:p>
                </w:txbxContent>
              </v:textbox>
            </v:shape>
            <w10:wrap type="none"/>
            <w10:anchorlock/>
          </v:group>
        </w:pict>
      </w:r>
    </w:p>
    <w:p w14:paraId="4A6722B4">
      <w:pPr>
        <w:spacing w:line="3091" w:lineRule="exact"/>
        <w:sectPr>
          <w:type w:val="continuous"/>
          <w:pgSz w:w="11900" w:h="16840"/>
          <w:pgMar w:top="1137" w:right="1277" w:bottom="623" w:left="1441" w:header="567" w:footer="384" w:gutter="0"/>
          <w:cols w:equalWidth="0" w:num="1">
            <w:col w:w="9182"/>
          </w:cols>
        </w:sectPr>
      </w:pPr>
    </w:p>
    <w:p w14:paraId="665567DB">
      <w:pPr>
        <w:spacing w:line="43" w:lineRule="exact"/>
      </w:pPr>
    </w:p>
    <w:tbl>
      <w:tblPr>
        <w:tblStyle w:val="5"/>
        <w:tblW w:w="3807" w:type="dxa"/>
        <w:tblInd w:w="38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29"/>
        <w:gridCol w:w="1878"/>
      </w:tblGrid>
      <w:tr w14:paraId="1FF517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29" w:hRule="atLeast"/>
        </w:trPr>
        <w:tc>
          <w:tcPr>
            <w:tcW w:w="1929" w:type="dxa"/>
            <w:vAlign w:val="top"/>
          </w:tcPr>
          <w:p w14:paraId="3642950F">
            <w:pPr>
              <w:spacing w:before="2" w:line="275" w:lineRule="auto"/>
              <w:ind w:left="555" w:right="452" w:hanging="556"/>
              <w:rPr>
                <w:rFonts w:ascii="Calibri" w:hAnsi="Calibri" w:eastAsia="Calibri" w:cs="Calibri"/>
                <w:sz w:val="22"/>
                <w:szCs w:val="22"/>
              </w:rPr>
            </w:pPr>
            <w:r>
              <w:rPr>
                <w:rFonts w:ascii="等线" w:hAnsi="等线" w:eastAsia="等线" w:cs="等线"/>
                <w:spacing w:val="-2"/>
                <w:sz w:val="22"/>
                <w:szCs w:val="22"/>
              </w:rPr>
              <w:t xml:space="preserve">右侧显示数字 </w:t>
            </w:r>
            <w:r>
              <w:rPr>
                <w:rFonts w:ascii="Calibri" w:hAnsi="Calibri" w:eastAsia="Calibri" w:cs="Calibri"/>
                <w:spacing w:val="-2"/>
                <w:sz w:val="22"/>
                <w:szCs w:val="22"/>
              </w:rPr>
              <w:t>1</w:t>
            </w:r>
            <w:r>
              <w:rPr>
                <w:rFonts w:ascii="等线" w:hAnsi="等线" w:eastAsia="等线" w:cs="等线"/>
                <w:spacing w:val="-5"/>
                <w:sz w:val="22"/>
                <w:szCs w:val="22"/>
              </w:rPr>
              <w:t xml:space="preserve">至 </w:t>
            </w:r>
            <w:r>
              <w:rPr>
                <w:rFonts w:ascii="Calibri" w:hAnsi="Calibri" w:eastAsia="Calibri" w:cs="Calibri"/>
                <w:spacing w:val="-5"/>
                <w:sz w:val="22"/>
                <w:szCs w:val="22"/>
              </w:rPr>
              <w:t>5</w:t>
            </w:r>
          </w:p>
        </w:tc>
        <w:tc>
          <w:tcPr>
            <w:tcW w:w="1878" w:type="dxa"/>
            <w:vAlign w:val="top"/>
          </w:tcPr>
          <w:p w14:paraId="36056024">
            <w:pPr>
              <w:spacing w:before="34" w:line="317" w:lineRule="auto"/>
              <w:ind w:left="453" w:firstLine="55"/>
              <w:rPr>
                <w:rFonts w:ascii="等线" w:hAnsi="等线" w:eastAsia="等线" w:cs="等线"/>
                <w:sz w:val="22"/>
                <w:szCs w:val="22"/>
              </w:rPr>
            </w:pPr>
            <w:r>
              <w:rPr>
                <w:rFonts w:ascii="等线" w:hAnsi="等线" w:eastAsia="等线" w:cs="等线"/>
                <w:spacing w:val="-2"/>
                <w:sz w:val="22"/>
                <w:szCs w:val="22"/>
              </w:rPr>
              <w:t>右手显示数字</w:t>
            </w:r>
            <w:r>
              <w:rPr>
                <w:rFonts w:ascii="Calibri" w:hAnsi="Calibri" w:eastAsia="Calibri" w:cs="Calibri"/>
                <w:spacing w:val="-7"/>
                <w:sz w:val="22"/>
                <w:szCs w:val="22"/>
              </w:rPr>
              <w:t>5</w:t>
            </w:r>
            <w:r>
              <w:rPr>
                <w:rFonts w:ascii="Calibri" w:hAnsi="Calibri" w:eastAsia="Calibri" w:cs="Calibri"/>
                <w:spacing w:val="-16"/>
                <w:sz w:val="22"/>
                <w:szCs w:val="22"/>
              </w:rPr>
              <w:t xml:space="preserve"/>
            </w:r>
            <w:r>
              <w:rPr>
                <w:rFonts w:ascii="等线" w:hAnsi="等线" w:eastAsia="等线" w:cs="等线"/>
                <w:spacing w:val="-6"/>
                <w:sz w:val="22"/>
                <w:szCs w:val="22"/>
              </w:rPr>
              <w:t>，左手显示</w:t>
            </w:r>
            <w:r>
              <w:rPr>
                <w:rFonts w:ascii="等线" w:hAnsi="等线" w:eastAsia="等线" w:cs="等线"/>
                <w:spacing w:val="-5"/>
                <w:sz w:val="22"/>
                <w:szCs w:val="22"/>
              </w:rPr>
              <w:t>数</w:t>
            </w:r>
          </w:p>
          <w:p w14:paraId="04729371">
            <w:pPr>
              <w:spacing w:line="158" w:lineRule="auto"/>
              <w:ind w:left="765"/>
              <w:rPr>
                <w:rFonts w:ascii="Calibri" w:hAnsi="Calibri" w:eastAsia="Calibri" w:cs="Calibri"/>
                <w:sz w:val="22"/>
                <w:szCs w:val="22"/>
              </w:rPr>
            </w:pPr>
            <w:r>
              <w:rPr>
                <w:rFonts w:ascii="等线" w:hAnsi="等线" w:eastAsia="等线" w:cs="等线"/>
                <w:spacing w:val="-9"/>
                <w:sz w:val="22"/>
                <w:szCs w:val="22"/>
              </w:rPr>
              <w:t>字</w:t>
            </w:r>
            <w:r>
              <w:rPr>
                <w:rFonts w:ascii="等线" w:hAnsi="等线" w:eastAsia="等线" w:cs="等线"/>
                <w:spacing w:val="9"/>
                <w:sz w:val="22"/>
                <w:szCs w:val="22"/>
              </w:rPr>
              <w:t xml:space="preserve"> </w:t>
            </w:r>
            <w:r>
              <w:rPr>
                <w:rFonts w:ascii="Calibri" w:hAnsi="Calibri" w:eastAsia="Calibri" w:cs="Calibri"/>
                <w:spacing w:val="-9"/>
                <w:sz w:val="22"/>
                <w:szCs w:val="22"/>
              </w:rPr>
              <w:t>1</w:t>
            </w:r>
            <w:r>
              <w:rPr>
                <w:rFonts w:ascii="Calibri" w:hAnsi="Calibri" w:eastAsia="Calibri" w:cs="Calibri"/>
                <w:spacing w:val="15"/>
                <w:sz w:val="22"/>
                <w:szCs w:val="22"/>
              </w:rPr>
              <w:t xml:space="preserve"> </w:t>
            </w:r>
            <w:r>
              <w:rPr>
                <w:rFonts w:ascii="等线" w:hAnsi="等线" w:eastAsia="等线" w:cs="等线"/>
                <w:spacing w:val="-9"/>
                <w:sz w:val="22"/>
                <w:szCs w:val="22"/>
              </w:rPr>
              <w:t xml:space="preserve">至 </w:t>
            </w:r>
            <w:r>
              <w:rPr>
                <w:rFonts w:ascii="Calibri" w:hAnsi="Calibri" w:eastAsia="Calibri" w:cs="Calibri"/>
                <w:spacing w:val="-9"/>
                <w:sz w:val="22"/>
                <w:szCs w:val="22"/>
              </w:rPr>
              <w:t>5</w:t>
            </w:r>
          </w:p>
        </w:tc>
      </w:tr>
    </w:tbl>
    <w:p w14:paraId="332B65F8">
      <w:pPr>
        <w:pStyle w:val="2"/>
        <w:spacing w:line="368" w:lineRule="auto"/>
      </w:pPr>
    </w:p>
    <w:p w14:paraId="3DF098C1">
      <w:pPr>
        <w:spacing w:before="74" w:line="200" w:lineRule="auto"/>
        <w:ind w:left="1717"/>
        <w:rPr>
          <w:rFonts w:ascii="等线" w:hAnsi="等线" w:eastAsia="等线" w:cs="等线"/>
          <w:sz w:val="22"/>
          <w:szCs w:val="22"/>
        </w:rPr>
      </w:pPr>
      <w:r>
        <w:rPr>
          <w:rFonts w:ascii="等线" w:hAnsi="等线" w:eastAsia="等线" w:cs="等线"/>
          <w:spacing w:val="-7"/>
          <w:sz w:val="22"/>
          <w:szCs w:val="22"/>
        </w:rPr>
        <w:t>第</w:t>
      </w:r>
      <w:r>
        <w:rPr>
          <w:rFonts w:ascii="等线" w:hAnsi="等线" w:eastAsia="等线" w:cs="等线"/>
          <w:spacing w:val="8"/>
          <w:sz w:val="22"/>
          <w:szCs w:val="22"/>
        </w:rPr>
        <w:t xml:space="preserve"> </w:t>
      </w:r>
      <w:r>
        <w:rPr>
          <w:rFonts w:ascii="Calibri" w:hAnsi="Calibri" w:eastAsia="Calibri" w:cs="Calibri"/>
          <w:spacing w:val="-7"/>
          <w:sz w:val="22"/>
          <w:szCs w:val="22"/>
        </w:rPr>
        <w:t>16</w:t>
      </w:r>
      <w:r>
        <w:rPr>
          <w:rFonts w:ascii="Calibri" w:hAnsi="Calibri" w:eastAsia="Calibri" w:cs="Calibri"/>
          <w:spacing w:val="13"/>
          <w:w w:val="101"/>
          <w:sz w:val="22"/>
          <w:szCs w:val="22"/>
        </w:rPr>
        <w:t xml:space="preserve"> </w:t>
      </w:r>
      <w:r>
        <w:rPr>
          <w:rFonts w:ascii="等线" w:hAnsi="等线" w:eastAsia="等线" w:cs="等线"/>
          <w:spacing w:val="-7"/>
          <w:sz w:val="22"/>
          <w:szCs w:val="22"/>
        </w:rPr>
        <w:t>号</w:t>
      </w:r>
    </w:p>
    <w:p w14:paraId="3437395B">
      <w:pPr>
        <w:pStyle w:val="2"/>
        <w:spacing w:line="3410" w:lineRule="exact"/>
        <w:ind w:firstLine="27"/>
      </w:pPr>
      <w:r>
        <w:rPr>
          <w:position w:val="-68"/>
        </w:rPr>
        <w:pict>
          <v:group id="_x0000_s1245" o:spid="_x0000_s1245" o:spt="203" style="height:170.5pt;width:223.95pt;" coordsize="4478,3410">
            <o:lock v:ext="edit"/>
            <v:shape id="_x0000_s1246" o:spid="_x0000_s1246" o:spt="75" type="#_x0000_t75" style="position:absolute;left:0;top:0;height:3067;width:4478;" filled="f" stroked="f" coordsize="21600,21600">
              <v:path/>
              <v:fill on="f" focussize="0,0"/>
              <v:stroke on="f"/>
              <v:imagedata r:id="rId480" o:title=""/>
              <o:lock v:ext="edit" aspectratio="t"/>
            </v:shape>
            <v:shape id="_x0000_s1247" o:spid="_x0000_s1247" o:spt="202" type="#_x0000_t202" style="position:absolute;left:170;top:2770;height:660;width:4245;" filled="f" stroked="f" coordsize="21600,21600">
              <v:path/>
              <v:fill on="f" focussize="0,0"/>
              <v:stroke on="f"/>
              <v:imagedata o:title=""/>
              <o:lock v:ext="edit" aspectratio="f"/>
              <v:textbox inset="0mm,0mm,0mm,0mm">
                <w:txbxContent>
                  <w:p w14:paraId="43E28E81">
                    <w:pPr>
                      <w:spacing w:before="20" w:line="245" w:lineRule="exact"/>
                      <w:jc w:val="right"/>
                      <w:rPr>
                        <w:rFonts w:ascii="Arial" w:hAnsi="Arial" w:eastAsia="Arial" w:cs="Arial"/>
                        <w:sz w:val="20"/>
                        <w:szCs w:val="20"/>
                      </w:rPr>
                    </w:pPr>
                    <w:r>
                      <w:rPr>
                        <w:rFonts w:ascii="Arial" w:hAnsi="Arial" w:eastAsia="Arial" w:cs="Arial"/>
                        <w:b/>
                        <w:bCs/>
                        <w:spacing w:val="-24"/>
                        <w:sz w:val="20"/>
                        <w:szCs w:val="20"/>
                      </w:rPr>
                      <w:t>31</w:t>
                    </w:r>
                  </w:p>
                  <w:p w14:paraId="0DF4931B">
                    <w:pPr>
                      <w:spacing w:before="107" w:line="316" w:lineRule="exact"/>
                      <w:ind w:left="20"/>
                      <w:rPr>
                        <w:rFonts w:ascii="等线" w:hAnsi="等线" w:eastAsia="等线" w:cs="等线"/>
                        <w:sz w:val="22"/>
                        <w:szCs w:val="22"/>
                      </w:rPr>
                    </w:pPr>
                    <w:r>
                      <w:rPr>
                        <w:rFonts w:ascii="等线" w:hAnsi="等线" w:eastAsia="等线" w:cs="等线"/>
                        <w:spacing w:val="-1"/>
                        <w:position w:val="3"/>
                        <w:sz w:val="22"/>
                        <w:szCs w:val="22"/>
                      </w:rPr>
                      <w:t xml:space="preserve">首先，反向手势表示十位数字为 </w:t>
                    </w:r>
                    <w:r>
                      <w:rPr>
                        <w:rFonts w:ascii="Calibri" w:hAnsi="Calibri" w:eastAsia="Calibri" w:cs="Calibri"/>
                        <w:spacing w:val="-1"/>
                        <w:position w:val="3"/>
                        <w:sz w:val="22"/>
                        <w:szCs w:val="22"/>
                      </w:rPr>
                      <w:t>1</w:t>
                    </w:r>
                    <w:r>
                      <w:rPr>
                        <w:rFonts w:ascii="等线" w:hAnsi="等线" w:eastAsia="等线" w:cs="等线"/>
                        <w:spacing w:val="-1"/>
                        <w:position w:val="3"/>
                        <w:sz w:val="22"/>
                        <w:szCs w:val="22"/>
                      </w:rPr>
                      <w:t>；随后，</w:t>
                    </w:r>
                  </w:p>
                </w:txbxContent>
              </v:textbox>
            </v:shape>
            <w10:wrap type="none"/>
            <w10:anchorlock/>
          </v:group>
        </w:pict>
      </w:r>
    </w:p>
    <w:p w14:paraId="27A7517A">
      <w:pPr>
        <w:spacing w:before="223" w:line="188" w:lineRule="auto"/>
        <w:ind w:left="879"/>
        <w:rPr>
          <w:rFonts w:ascii="等线" w:hAnsi="等线" w:eastAsia="等线" w:cs="等线"/>
          <w:sz w:val="22"/>
          <w:szCs w:val="22"/>
        </w:rPr>
      </w:pPr>
      <w:r>
        <w:rPr>
          <w:rFonts w:ascii="等线" w:hAnsi="等线" w:eastAsia="等线" w:cs="等线"/>
          <w:spacing w:val="-1"/>
          <w:sz w:val="22"/>
          <w:szCs w:val="22"/>
        </w:rPr>
        <w:t xml:space="preserve">张开手势表示个位数字为 </w:t>
      </w:r>
      <w:r>
        <w:rPr>
          <w:rFonts w:ascii="Calibri" w:hAnsi="Calibri" w:eastAsia="Calibri" w:cs="Calibri"/>
          <w:spacing w:val="-1"/>
          <w:sz w:val="22"/>
          <w:szCs w:val="22"/>
        </w:rPr>
        <w:t>6</w:t>
      </w:r>
      <w:r>
        <w:rPr>
          <w:rFonts w:ascii="等线" w:hAnsi="等线" w:eastAsia="等线" w:cs="等线"/>
          <w:spacing w:val="-1"/>
          <w:sz w:val="22"/>
          <w:szCs w:val="22"/>
        </w:rPr>
        <w:t>。</w:t>
      </w:r>
    </w:p>
    <w:p w14:paraId="11F5EA9C">
      <w:pPr>
        <w:pStyle w:val="2"/>
        <w:spacing w:line="14" w:lineRule="auto"/>
        <w:rPr>
          <w:sz w:val="2"/>
        </w:rPr>
      </w:pPr>
      <w:r>
        <w:rPr>
          <w:sz w:val="2"/>
          <w:szCs w:val="2"/>
        </w:rPr>
        <w:br w:type="column"/>
      </w:r>
    </w:p>
    <w:p w14:paraId="46B79132">
      <w:pPr>
        <w:spacing w:before="43" w:line="316" w:lineRule="exact"/>
        <w:ind w:left="369"/>
        <w:rPr>
          <w:rFonts w:ascii="等线" w:hAnsi="等线" w:eastAsia="等线" w:cs="等线"/>
          <w:sz w:val="22"/>
          <w:szCs w:val="22"/>
        </w:rPr>
      </w:pPr>
      <w:r>
        <w:rPr>
          <w:rFonts w:ascii="等线" w:hAnsi="等线" w:eastAsia="等线" w:cs="等线"/>
          <w:spacing w:val="-1"/>
          <w:position w:val="3"/>
          <w:sz w:val="22"/>
          <w:szCs w:val="22"/>
        </w:rPr>
        <w:t>右手握拳，左手</w:t>
      </w:r>
    </w:p>
    <w:p w14:paraId="5398FECC">
      <w:pPr>
        <w:spacing w:before="115" w:line="210" w:lineRule="auto"/>
        <w:ind w:left="486"/>
        <w:rPr>
          <w:rFonts w:ascii="等线" w:hAnsi="等线" w:eastAsia="等线" w:cs="等线"/>
          <w:sz w:val="22"/>
          <w:szCs w:val="22"/>
        </w:rPr>
      </w:pPr>
      <w:r>
        <w:rPr>
          <w:rFonts w:ascii="等线" w:hAnsi="等线" w:eastAsia="等线" w:cs="等线"/>
          <w:spacing w:val="-3"/>
          <w:sz w:val="22"/>
          <w:szCs w:val="22"/>
        </w:rPr>
        <w:t xml:space="preserve">显示数字 </w:t>
      </w:r>
      <w:r>
        <w:rPr>
          <w:rFonts w:ascii="Calibri" w:hAnsi="Calibri" w:eastAsia="Calibri" w:cs="Calibri"/>
          <w:spacing w:val="-3"/>
          <w:sz w:val="22"/>
          <w:szCs w:val="22"/>
        </w:rPr>
        <w:t>1</w:t>
      </w:r>
      <w:r>
        <w:rPr>
          <w:rFonts w:ascii="Calibri" w:hAnsi="Calibri" w:eastAsia="Calibri" w:cs="Calibri"/>
          <w:spacing w:val="15"/>
          <w:w w:val="101"/>
          <w:sz w:val="22"/>
          <w:szCs w:val="22"/>
        </w:rPr>
        <w:t xml:space="preserve"> </w:t>
      </w:r>
      <w:r>
        <w:rPr>
          <w:rFonts w:ascii="等线" w:hAnsi="等线" w:eastAsia="等线" w:cs="等线"/>
          <w:spacing w:val="-3"/>
          <w:sz w:val="22"/>
          <w:szCs w:val="22"/>
        </w:rPr>
        <w:t>至</w:t>
      </w:r>
    </w:p>
    <w:p w14:paraId="19187828">
      <w:pPr>
        <w:spacing w:before="170" w:line="183" w:lineRule="auto"/>
        <w:ind w:left="976"/>
        <w:rPr>
          <w:rFonts w:ascii="等线" w:hAnsi="等线" w:eastAsia="等线" w:cs="等线"/>
          <w:sz w:val="22"/>
          <w:szCs w:val="22"/>
        </w:rPr>
      </w:pPr>
      <w:r>
        <w:rPr>
          <w:rFonts w:ascii="Calibri" w:hAnsi="Calibri" w:eastAsia="Calibri" w:cs="Calibri"/>
          <w:spacing w:val="-6"/>
          <w:sz w:val="22"/>
          <w:szCs w:val="22"/>
        </w:rPr>
        <w:t>5</w:t>
      </w:r>
      <w:r>
        <w:rPr>
          <w:rFonts w:hint="eastAsia" w:ascii="Calibri" w:hAnsi="Calibri" w:eastAsia="宋体" w:cs="Calibri"/>
          <w:spacing w:val="-6"/>
          <w:sz w:val="22"/>
          <w:szCs w:val="22"/>
          <w:lang w:eastAsia="zh-CN"/>
        </w:rPr>
        <w:t>.</w:t>
      </w:r>
    </w:p>
    <w:p w14:paraId="61CC440A">
      <w:pPr>
        <w:pStyle w:val="2"/>
        <w:spacing w:line="307" w:lineRule="auto"/>
      </w:pPr>
    </w:p>
    <w:p w14:paraId="5BB8C3C4">
      <w:pPr>
        <w:spacing w:before="75" w:line="200" w:lineRule="auto"/>
        <w:ind w:left="1923"/>
        <w:rPr>
          <w:rFonts w:ascii="等线" w:hAnsi="等线" w:eastAsia="等线" w:cs="等线"/>
          <w:sz w:val="22"/>
          <w:szCs w:val="22"/>
        </w:rPr>
      </w:pPr>
      <w:r>
        <w:rPr>
          <w:rFonts w:ascii="等线" w:hAnsi="等线" w:eastAsia="等线" w:cs="等线"/>
          <w:spacing w:val="-4"/>
          <w:sz w:val="22"/>
          <w:szCs w:val="22"/>
        </w:rPr>
        <w:t xml:space="preserve">第 </w:t>
      </w:r>
      <w:r>
        <w:rPr>
          <w:rFonts w:ascii="Calibri" w:hAnsi="Calibri" w:eastAsia="Calibri" w:cs="Calibri"/>
          <w:spacing w:val="-4"/>
          <w:sz w:val="22"/>
          <w:szCs w:val="22"/>
        </w:rPr>
        <w:t>24</w:t>
      </w:r>
      <w:r>
        <w:rPr>
          <w:rFonts w:ascii="Calibri" w:hAnsi="Calibri" w:eastAsia="Calibri" w:cs="Calibri"/>
          <w:spacing w:val="13"/>
          <w:w w:val="101"/>
          <w:sz w:val="22"/>
          <w:szCs w:val="22"/>
        </w:rPr>
        <w:t xml:space="preserve"> </w:t>
      </w:r>
      <w:r>
        <w:rPr>
          <w:rFonts w:ascii="等线" w:hAnsi="等线" w:eastAsia="等线" w:cs="等线"/>
          <w:spacing w:val="-4"/>
          <w:sz w:val="22"/>
          <w:szCs w:val="22"/>
        </w:rPr>
        <w:t>号</w:t>
      </w:r>
    </w:p>
    <w:p w14:paraId="640E4B01">
      <w:pPr>
        <w:pStyle w:val="2"/>
        <w:spacing w:line="3410" w:lineRule="exact"/>
      </w:pPr>
      <w:r>
        <w:rPr>
          <w:position w:val="-68"/>
        </w:rPr>
        <w:pict>
          <v:group id="_x0000_s1248" o:spid="_x0000_s1248" o:spt="203" style="height:170.5pt;width:223.95pt;" coordsize="4478,3410">
            <o:lock v:ext="edit"/>
            <v:shape id="_x0000_s1249" o:spid="_x0000_s1249" o:spt="75" type="#_x0000_t75" style="position:absolute;left:0;top:0;height:3067;width:4478;" filled="f" stroked="f" coordsize="21600,21600">
              <v:path/>
              <v:fill on="f" focussize="0,0"/>
              <v:stroke on="f"/>
              <v:imagedata r:id="rId481" o:title=""/>
              <o:lock v:ext="edit" aspectratio="t"/>
            </v:shape>
            <v:shape id="_x0000_s1250" o:spid="_x0000_s1250" o:spt="202" type="#_x0000_t202" style="position:absolute;left:170;top:2770;height:660;width:4245;" filled="f" stroked="f" coordsize="21600,21600">
              <v:path/>
              <v:fill on="f" focussize="0,0"/>
              <v:stroke on="f"/>
              <v:imagedata o:title=""/>
              <o:lock v:ext="edit" aspectratio="f"/>
              <v:textbox inset="0mm,0mm,0mm,0mm">
                <w:txbxContent>
                  <w:p w14:paraId="4536483C">
                    <w:pPr>
                      <w:spacing w:before="20" w:line="245" w:lineRule="exact"/>
                      <w:jc w:val="right"/>
                      <w:rPr>
                        <w:rFonts w:ascii="Arial" w:hAnsi="Arial" w:eastAsia="Arial" w:cs="Arial"/>
                        <w:sz w:val="20"/>
                        <w:szCs w:val="20"/>
                      </w:rPr>
                    </w:pPr>
                    <w:r>
                      <w:rPr>
                        <w:rFonts w:ascii="Arial" w:hAnsi="Arial" w:eastAsia="Arial" w:cs="Arial"/>
                        <w:b/>
                        <w:bCs/>
                        <w:spacing w:val="-10"/>
                        <w:w w:val="88"/>
                        <w:sz w:val="20"/>
                        <w:szCs w:val="20"/>
                      </w:rPr>
                      <w:t>32</w:t>
                    </w:r>
                  </w:p>
                  <w:p w14:paraId="30B18E30">
                    <w:pPr>
                      <w:spacing w:before="107" w:line="316" w:lineRule="exact"/>
                      <w:ind w:left="20"/>
                      <w:rPr>
                        <w:rFonts w:ascii="等线" w:hAnsi="等线" w:eastAsia="等线" w:cs="等线"/>
                        <w:sz w:val="22"/>
                        <w:szCs w:val="22"/>
                      </w:rPr>
                    </w:pPr>
                    <w:r>
                      <w:rPr>
                        <w:rFonts w:ascii="等线" w:hAnsi="等线" w:eastAsia="等线" w:cs="等线"/>
                        <w:spacing w:val="-1"/>
                        <w:position w:val="3"/>
                        <w:sz w:val="22"/>
                        <w:szCs w:val="22"/>
                      </w:rPr>
                      <w:t xml:space="preserve">首先，反向手势显示十位数字为 </w:t>
                    </w:r>
                    <w:r>
                      <w:rPr>
                        <w:rFonts w:ascii="Calibri" w:hAnsi="Calibri" w:eastAsia="Calibri" w:cs="Calibri"/>
                        <w:spacing w:val="-1"/>
                        <w:position w:val="3"/>
                        <w:sz w:val="22"/>
                        <w:szCs w:val="22"/>
                      </w:rPr>
                      <w:t>2</w:t>
                    </w:r>
                    <w:r>
                      <w:rPr>
                        <w:rFonts w:ascii="等线" w:hAnsi="等线" w:eastAsia="等线" w:cs="等线"/>
                        <w:spacing w:val="-1"/>
                        <w:position w:val="3"/>
                        <w:sz w:val="22"/>
                        <w:szCs w:val="22"/>
                      </w:rPr>
                      <w:t>；接着，</w:t>
                    </w:r>
                  </w:p>
                </w:txbxContent>
              </v:textbox>
            </v:shape>
            <w10:wrap type="none"/>
            <w10:anchorlock/>
          </v:group>
        </w:pict>
      </w:r>
    </w:p>
    <w:p w14:paraId="6D7FD605">
      <w:pPr>
        <w:spacing w:before="190" w:line="214" w:lineRule="auto"/>
        <w:ind w:left="854"/>
        <w:rPr>
          <w:rFonts w:ascii="等线" w:hAnsi="等线" w:eastAsia="等线" w:cs="等线"/>
          <w:sz w:val="22"/>
          <w:szCs w:val="22"/>
        </w:rPr>
      </w:pPr>
      <w:r>
        <w:rPr>
          <w:rFonts w:ascii="等线" w:hAnsi="等线" w:eastAsia="等线" w:cs="等线"/>
          <w:spacing w:val="-2"/>
          <w:sz w:val="22"/>
          <w:szCs w:val="22"/>
        </w:rPr>
        <w:t xml:space="preserve">开放手势显示个位数字为 </w:t>
      </w:r>
      <w:r>
        <w:rPr>
          <w:rFonts w:ascii="Calibri" w:hAnsi="Calibri" w:eastAsia="Calibri" w:cs="Calibri"/>
          <w:spacing w:val="-2"/>
          <w:sz w:val="22"/>
          <w:szCs w:val="22"/>
        </w:rPr>
        <w:t>4</w:t>
      </w:r>
      <w:r>
        <w:rPr>
          <w:rFonts w:ascii="等线" w:hAnsi="等线" w:eastAsia="等线" w:cs="等线"/>
          <w:spacing w:val="-2"/>
          <w:sz w:val="22"/>
          <w:szCs w:val="22"/>
        </w:rPr>
        <w:t>。</w:t>
      </w:r>
    </w:p>
    <w:p w14:paraId="518923A1">
      <w:pPr>
        <w:spacing w:line="214" w:lineRule="auto"/>
        <w:rPr>
          <w:rFonts w:ascii="等线" w:hAnsi="等线" w:eastAsia="等线" w:cs="等线"/>
          <w:sz w:val="22"/>
          <w:szCs w:val="22"/>
        </w:rPr>
        <w:sectPr>
          <w:type w:val="continuous"/>
          <w:pgSz w:w="11900" w:h="16840"/>
          <w:pgMar w:top="1137" w:right="1277" w:bottom="623" w:left="1441" w:header="567" w:footer="384" w:gutter="0"/>
          <w:cols w:equalWidth="0" w:num="2">
            <w:col w:w="4603" w:space="100"/>
            <w:col w:w="4479"/>
          </w:cols>
        </w:sectPr>
      </w:pPr>
    </w:p>
    <w:p w14:paraId="2BB6D350">
      <w:pPr>
        <w:spacing w:before="69"/>
      </w:pPr>
    </w:p>
    <w:p w14:paraId="7222794F">
      <w:pPr>
        <w:spacing w:before="69"/>
      </w:pPr>
    </w:p>
    <w:p w14:paraId="12F107CC">
      <w:pPr>
        <w:sectPr>
          <w:headerReference r:id="rId258" w:type="default"/>
          <w:footerReference r:id="rId259" w:type="default"/>
          <w:pgSz w:w="11900" w:h="16840"/>
          <w:pgMar w:top="1207" w:right="1195" w:bottom="652" w:left="1417" w:header="635" w:footer="402" w:gutter="0"/>
          <w:cols w:equalWidth="0" w:num="1">
            <w:col w:w="9287"/>
          </w:cols>
        </w:sectPr>
      </w:pPr>
    </w:p>
    <w:p w14:paraId="0450E175">
      <w:pPr>
        <w:pStyle w:val="2"/>
        <w:spacing w:before="49" w:line="3637" w:lineRule="exact"/>
        <w:ind w:firstLine="51"/>
      </w:pPr>
      <w:r>
        <w:rPr>
          <w:position w:val="-72"/>
        </w:rPr>
        <w:pict>
          <v:group id="_x0000_s1251" o:spid="_x0000_s1251" o:spt="203" style="height:181.95pt;width:223.95pt;" coordsize="4478,3638">
            <o:lock v:ext="edit"/>
            <v:shape id="_x0000_s1252" o:spid="_x0000_s1252" o:spt="75" type="#_x0000_t75" style="position:absolute;left:0;top:256;height:3067;width:4478;" filled="f" stroked="f" coordsize="21600,21600">
              <v:path/>
              <v:fill on="f" focussize="0,0"/>
              <v:stroke on="f"/>
              <v:imagedata r:id="rId482" o:title=""/>
              <o:lock v:ext="edit" aspectratio="t"/>
            </v:shape>
            <v:shape id="_x0000_s1253" o:spid="_x0000_s1253" o:spt="202" type="#_x0000_t202" style="position:absolute;left:384;top:3022;height:637;width:4031;" filled="f" stroked="f" coordsize="21600,21600">
              <v:path/>
              <v:fill on="f" focussize="0,0"/>
              <v:stroke on="f"/>
              <v:imagedata o:title=""/>
              <o:lock v:ext="edit" aspectratio="f"/>
              <v:textbox inset="0mm,0mm,0mm,0mm">
                <w:txbxContent>
                  <w:p w14:paraId="5A45BEAC">
                    <w:pPr>
                      <w:spacing w:before="20" w:line="245" w:lineRule="exact"/>
                      <w:jc w:val="right"/>
                      <w:rPr>
                        <w:rFonts w:ascii="Arial" w:hAnsi="Arial" w:eastAsia="Arial" w:cs="Arial"/>
                        <w:sz w:val="20"/>
                        <w:szCs w:val="20"/>
                      </w:rPr>
                    </w:pPr>
                    <w:r>
                      <w:rPr>
                        <w:rFonts w:ascii="Arial" w:hAnsi="Arial" w:eastAsia="Arial" w:cs="Arial"/>
                        <w:b/>
                        <w:bCs/>
                        <w:spacing w:val="-17"/>
                        <w:w w:val="90"/>
                        <w:sz w:val="20"/>
                        <w:szCs w:val="20"/>
                      </w:rPr>
                      <w:t>3</w:t>
                    </w:r>
                    <w:r>
                      <w:rPr>
                        <w:rFonts w:ascii="Arial" w:hAnsi="Arial" w:eastAsia="Arial" w:cs="Arial"/>
                        <w:b/>
                        <w:bCs/>
                        <w:spacing w:val="-9"/>
                        <w:w w:val="90"/>
                        <w:sz w:val="20"/>
                        <w:szCs w:val="20"/>
                      </w:rPr>
                      <w:t>3</w:t>
                    </w:r>
                  </w:p>
                  <w:p w14:paraId="5250FF4C">
                    <w:pPr>
                      <w:spacing w:before="76" w:line="274" w:lineRule="exact"/>
                      <w:ind w:left="20"/>
                      <w:rPr>
                        <w:rFonts w:ascii="Arial" w:hAnsi="Arial" w:eastAsia="Arial" w:cs="Arial"/>
                        <w:sz w:val="22"/>
                        <w:szCs w:val="22"/>
                      </w:rPr>
                    </w:pPr>
                    <w:r>
                      <w:rPr>
                        <w:rFonts w:ascii="Arial" w:hAnsi="Arial" w:eastAsia="Arial" w:cs="Arial"/>
                        <w:spacing w:val="-11"/>
                        <w:sz w:val="22"/>
                        <w:szCs w:val="22"/>
                      </w:rPr>
                      <w:t>First reverse hand shows number 4 for the</w:t>
                    </w:r>
                  </w:p>
                </w:txbxContent>
              </v:textbox>
            </v:shape>
            <v:shape id="_x0000_s1254" o:spid="_x0000_s1254" o:spt="202" type="#_x0000_t202" style="position:absolute;left:1986;top:-20;height:290;width:524;" filled="f" stroked="f" coordsize="21600,21600">
              <v:path/>
              <v:fill on="f" focussize="0,0"/>
              <v:stroke on="f"/>
              <v:imagedata o:title=""/>
              <o:lock v:ext="edit" aspectratio="f"/>
              <v:textbox inset="0mm,0mm,0mm,0mm">
                <w:txbxContent>
                  <w:p w14:paraId="1419FD1B">
                    <w:pPr>
                      <w:spacing w:before="20" w:line="249" w:lineRule="exact"/>
                      <w:jc w:val="right"/>
                      <w:rPr>
                        <w:rFonts w:ascii="Arial" w:hAnsi="Arial" w:eastAsia="Arial" w:cs="Arial"/>
                        <w:sz w:val="20"/>
                        <w:szCs w:val="20"/>
                      </w:rPr>
                    </w:pPr>
                    <w:r>
                      <w:rPr>
                        <w:rFonts w:ascii="Arial" w:hAnsi="Arial" w:eastAsia="Arial" w:cs="Arial"/>
                        <w:spacing w:val="-20"/>
                        <w:sz w:val="20"/>
                        <w:szCs w:val="20"/>
                      </w:rPr>
                      <w:t>No.</w:t>
                    </w:r>
                    <w:r>
                      <w:rPr>
                        <w:rFonts w:ascii="Arial" w:hAnsi="Arial" w:eastAsia="Arial" w:cs="Arial"/>
                        <w:spacing w:val="-19"/>
                        <w:sz w:val="20"/>
                        <w:szCs w:val="20"/>
                      </w:rPr>
                      <w:t xml:space="preserve"> 4</w:t>
                    </w:r>
                    <w:r>
                      <w:rPr>
                        <w:rFonts w:ascii="Arial" w:hAnsi="Arial" w:eastAsia="Arial" w:cs="Arial"/>
                        <w:spacing w:val="-10"/>
                        <w:sz w:val="20"/>
                        <w:szCs w:val="20"/>
                      </w:rPr>
                      <w:t>0</w:t>
                    </w:r>
                  </w:p>
                </w:txbxContent>
              </v:textbox>
            </v:shape>
            <w10:wrap type="none"/>
            <w10:anchorlock/>
          </v:group>
        </w:pict>
      </w:r>
    </w:p>
    <w:p w14:paraId="00A51EAE">
      <w:pPr>
        <w:pStyle w:val="2"/>
        <w:spacing w:line="266" w:lineRule="exact"/>
        <w:ind w:left="268"/>
        <w:rPr>
          <w:sz w:val="22"/>
          <w:szCs w:val="22"/>
        </w:rPr>
      </w:pPr>
      <w:r>
        <w:rPr>
          <w:spacing w:val="-10"/>
          <w:position w:val="2"/>
          <w:sz w:val="22"/>
          <w:szCs w:val="22"/>
        </w:rPr>
        <w:t>decade digit _ then open hand shows 0 for the</w:t>
      </w:r>
    </w:p>
    <w:p w14:paraId="1D7045F3">
      <w:pPr>
        <w:pStyle w:val="2"/>
        <w:spacing w:line="268" w:lineRule="exact"/>
        <w:ind w:left="1855"/>
        <w:rPr>
          <w:sz w:val="22"/>
          <w:szCs w:val="22"/>
        </w:rPr>
      </w:pPr>
      <w:r>
        <w:rPr>
          <w:spacing w:val="-8"/>
          <w:position w:val="2"/>
          <w:sz w:val="22"/>
          <w:szCs w:val="22"/>
        </w:rPr>
        <w:t>units’</w:t>
      </w:r>
      <w:r>
        <w:rPr>
          <w:spacing w:val="-4"/>
          <w:position w:val="2"/>
          <w:sz w:val="22"/>
          <w:szCs w:val="22"/>
        </w:rPr>
        <w:t xml:space="preserve"> </w:t>
      </w:r>
      <w:r>
        <w:rPr>
          <w:spacing w:val="-8"/>
          <w:position w:val="2"/>
          <w:sz w:val="22"/>
          <w:szCs w:val="22"/>
        </w:rPr>
        <w:t>digit</w:t>
      </w:r>
    </w:p>
    <w:p w14:paraId="394E10E3">
      <w:pPr>
        <w:spacing w:line="54" w:lineRule="exact"/>
      </w:pPr>
    </w:p>
    <w:p w14:paraId="496085F4">
      <w:pPr>
        <w:pStyle w:val="2"/>
        <w:spacing w:line="14" w:lineRule="auto"/>
        <w:rPr>
          <w:sz w:val="2"/>
        </w:rPr>
      </w:pPr>
      <w:r>
        <w:rPr>
          <w:sz w:val="2"/>
          <w:szCs w:val="2"/>
        </w:rPr>
        <w:br w:type="column"/>
      </w:r>
    </w:p>
    <w:p w14:paraId="00555D5E">
      <w:pPr>
        <w:pStyle w:val="2"/>
        <w:spacing w:before="48" w:line="250" w:lineRule="exact"/>
        <w:ind w:left="2006"/>
        <w:rPr>
          <w:sz w:val="20"/>
          <w:szCs w:val="20"/>
        </w:rPr>
      </w:pPr>
      <w:r>
        <w:rPr>
          <w:spacing w:val="-14"/>
          <w:sz w:val="20"/>
          <w:szCs w:val="20"/>
        </w:rPr>
        <w:t>No. 62</w:t>
      </w:r>
    </w:p>
    <w:p w14:paraId="38732F94">
      <w:pPr>
        <w:pStyle w:val="2"/>
        <w:spacing w:before="7" w:line="3379" w:lineRule="exact"/>
      </w:pPr>
      <w:r>
        <w:rPr>
          <w:position w:val="-67"/>
        </w:rPr>
        <w:pict>
          <v:group id="_x0000_s1255" o:spid="_x0000_s1255" o:spt="203" style="height:169.1pt;width:223.95pt;" coordsize="4478,3382">
            <o:lock v:ext="edit"/>
            <v:shape id="_x0000_s1256" o:spid="_x0000_s1256" o:spt="75" type="#_x0000_t75" style="position:absolute;left:0;top:0;height:3067;width:4478;" filled="f" stroked="f" coordsize="21600,21600">
              <v:path/>
              <v:fill on="f" focussize="0,0"/>
              <v:stroke on="f"/>
              <v:imagedata r:id="rId483" o:title=""/>
              <o:lock v:ext="edit" aspectratio="t"/>
            </v:shape>
            <v:shape id="_x0000_s1257" o:spid="_x0000_s1257" o:spt="202" type="#_x0000_t202" style="position:absolute;left:384;top:2770;height:632;width:4031;" filled="f" stroked="f" coordsize="21600,21600">
              <v:path/>
              <v:fill on="f" focussize="0,0"/>
              <v:stroke on="f"/>
              <v:imagedata o:title=""/>
              <o:lock v:ext="edit" aspectratio="f"/>
              <v:textbox inset="0mm,0mm,0mm,0mm">
                <w:txbxContent>
                  <w:p w14:paraId="1C31D336">
                    <w:pPr>
                      <w:spacing w:before="20" w:line="245" w:lineRule="exact"/>
                      <w:jc w:val="right"/>
                      <w:rPr>
                        <w:rFonts w:ascii="Arial" w:hAnsi="Arial" w:eastAsia="Arial" w:cs="Arial"/>
                        <w:sz w:val="20"/>
                        <w:szCs w:val="20"/>
                      </w:rPr>
                    </w:pPr>
                    <w:r>
                      <w:rPr>
                        <w:rFonts w:ascii="Arial" w:hAnsi="Arial" w:eastAsia="Arial" w:cs="Arial"/>
                        <w:b/>
                        <w:bCs/>
                        <w:spacing w:val="-13"/>
                        <w:w w:val="87"/>
                        <w:sz w:val="20"/>
                        <w:szCs w:val="20"/>
                      </w:rPr>
                      <w:t>3</w:t>
                    </w:r>
                    <w:r>
                      <w:rPr>
                        <w:rFonts w:ascii="Arial" w:hAnsi="Arial" w:eastAsia="Arial" w:cs="Arial"/>
                        <w:b/>
                        <w:bCs/>
                        <w:spacing w:val="-5"/>
                        <w:w w:val="87"/>
                        <w:sz w:val="20"/>
                        <w:szCs w:val="20"/>
                      </w:rPr>
                      <w:t>4</w:t>
                    </w:r>
                  </w:p>
                  <w:p w14:paraId="3734AEBE">
                    <w:pPr>
                      <w:spacing w:before="72" w:line="273" w:lineRule="exact"/>
                      <w:ind w:left="20"/>
                      <w:rPr>
                        <w:rFonts w:ascii="Arial" w:hAnsi="Arial" w:eastAsia="Arial" w:cs="Arial"/>
                        <w:sz w:val="22"/>
                        <w:szCs w:val="22"/>
                      </w:rPr>
                    </w:pPr>
                    <w:r>
                      <w:rPr>
                        <w:rFonts w:ascii="Arial" w:hAnsi="Arial" w:eastAsia="Arial" w:cs="Arial"/>
                        <w:spacing w:val="-11"/>
                        <w:sz w:val="22"/>
                        <w:szCs w:val="22"/>
                      </w:rPr>
                      <w:t>First reverse hands show number 6 for the</w:t>
                    </w:r>
                  </w:p>
                </w:txbxContent>
              </v:textbox>
            </v:shape>
            <w10:wrap type="none"/>
            <w10:anchorlock/>
          </v:group>
        </w:pict>
      </w:r>
    </w:p>
    <w:p w14:paraId="5C8F45EA">
      <w:pPr>
        <w:pStyle w:val="2"/>
        <w:spacing w:line="266" w:lineRule="exact"/>
        <w:ind w:left="217"/>
        <w:rPr>
          <w:sz w:val="22"/>
          <w:szCs w:val="22"/>
        </w:rPr>
      </w:pPr>
      <w:r>
        <w:rPr>
          <w:spacing w:val="-10"/>
          <w:position w:val="2"/>
          <w:sz w:val="22"/>
          <w:szCs w:val="22"/>
        </w:rPr>
        <w:t>decade digit _ then open hand shows 2 for the</w:t>
      </w:r>
    </w:p>
    <w:p w14:paraId="1D10B0B3">
      <w:pPr>
        <w:pStyle w:val="2"/>
        <w:spacing w:line="268" w:lineRule="exact"/>
        <w:ind w:left="1803"/>
        <w:rPr>
          <w:sz w:val="22"/>
          <w:szCs w:val="22"/>
        </w:rPr>
      </w:pPr>
      <w:r>
        <w:rPr>
          <w:spacing w:val="-8"/>
          <w:position w:val="2"/>
          <w:sz w:val="22"/>
          <w:szCs w:val="22"/>
        </w:rPr>
        <w:t>units’</w:t>
      </w:r>
      <w:r>
        <w:rPr>
          <w:spacing w:val="-4"/>
          <w:position w:val="2"/>
          <w:sz w:val="22"/>
          <w:szCs w:val="22"/>
        </w:rPr>
        <w:t xml:space="preserve"> </w:t>
      </w:r>
      <w:r>
        <w:rPr>
          <w:spacing w:val="-8"/>
          <w:position w:val="2"/>
          <w:sz w:val="22"/>
          <w:szCs w:val="22"/>
        </w:rPr>
        <w:t>digit</w:t>
      </w:r>
    </w:p>
    <w:p w14:paraId="65F39B3C">
      <w:pPr>
        <w:spacing w:line="268" w:lineRule="exact"/>
        <w:rPr>
          <w:sz w:val="22"/>
          <w:szCs w:val="22"/>
        </w:rPr>
        <w:sectPr>
          <w:type w:val="continuous"/>
          <w:pgSz w:w="11900" w:h="16840"/>
          <w:pgMar w:top="1207" w:right="1195" w:bottom="652" w:left="1417" w:header="635" w:footer="402" w:gutter="0"/>
          <w:cols w:equalWidth="0" w:num="2">
            <w:col w:w="4627" w:space="100"/>
            <w:col w:w="4560"/>
          </w:cols>
        </w:sectPr>
      </w:pPr>
    </w:p>
    <w:p w14:paraId="0D2D68B4">
      <w:pPr>
        <w:spacing w:line="131" w:lineRule="exact"/>
      </w:pPr>
    </w:p>
    <w:p w14:paraId="5B0D47FE">
      <w:pPr>
        <w:spacing w:line="131" w:lineRule="exact"/>
        <w:sectPr>
          <w:type w:val="continuous"/>
          <w:pgSz w:w="11900" w:h="16840"/>
          <w:pgMar w:top="1207" w:right="1195" w:bottom="652" w:left="1417" w:header="635" w:footer="402" w:gutter="0"/>
          <w:cols w:equalWidth="0" w:num="1">
            <w:col w:w="9287"/>
          </w:cols>
        </w:sectPr>
      </w:pPr>
    </w:p>
    <w:p w14:paraId="1F52814E">
      <w:pPr>
        <w:pStyle w:val="2"/>
        <w:spacing w:before="55" w:line="222" w:lineRule="auto"/>
        <w:ind w:left="2034"/>
        <w:rPr>
          <w:sz w:val="22"/>
          <w:szCs w:val="22"/>
        </w:rPr>
      </w:pPr>
      <w:r>
        <w:rPr>
          <w:spacing w:val="-19"/>
          <w:sz w:val="22"/>
          <w:szCs w:val="22"/>
        </w:rPr>
        <w:t>No</w:t>
      </w:r>
      <w:r>
        <w:rPr>
          <w:spacing w:val="44"/>
          <w:sz w:val="22"/>
          <w:szCs w:val="22"/>
        </w:rPr>
        <w:t xml:space="preserve"> </w:t>
      </w:r>
      <w:r>
        <w:rPr>
          <w:spacing w:val="-19"/>
          <w:sz w:val="22"/>
          <w:szCs w:val="22"/>
        </w:rPr>
        <w:t>78</w:t>
      </w:r>
    </w:p>
    <w:p w14:paraId="0F790BAE">
      <w:pPr>
        <w:pStyle w:val="2"/>
        <w:spacing w:line="3449" w:lineRule="exact"/>
        <w:ind w:firstLine="51"/>
      </w:pPr>
      <w:r>
        <w:rPr>
          <w:position w:val="-69"/>
        </w:rPr>
        <w:pict>
          <v:group id="_x0000_s1258" o:spid="_x0000_s1258" o:spt="203" style="height:172.6pt;width:223.95pt;" coordsize="4478,3452">
            <o:lock v:ext="edit"/>
            <v:shape id="_x0000_s1259" o:spid="_x0000_s1259" o:spt="75" type="#_x0000_t75" style="position:absolute;left:0;top:46;height:3092;width:4478;" filled="f" stroked="f" coordsize="21600,21600">
              <v:path/>
              <v:fill on="f" focussize="0,0"/>
              <v:stroke on="f"/>
              <v:imagedata r:id="rId484" o:title=""/>
              <o:lock v:ext="edit" aspectratio="t"/>
            </v:shape>
            <v:shape id="_x0000_s1260" o:spid="_x0000_s1260" o:spt="202" type="#_x0000_t202" style="position:absolute;left:384;top:2830;height:640;width:4036;" filled="f" stroked="f" coordsize="21600,21600">
              <v:path/>
              <v:fill on="f" focussize="0,0"/>
              <v:stroke on="f"/>
              <v:imagedata o:title=""/>
              <o:lock v:ext="edit" aspectratio="f"/>
              <v:textbox inset="0mm,0mm,0mm,0mm">
                <w:txbxContent>
                  <w:p w14:paraId="2E5682EF">
                    <w:pPr>
                      <w:spacing w:before="20" w:line="245" w:lineRule="exact"/>
                      <w:jc w:val="right"/>
                      <w:rPr>
                        <w:rFonts w:ascii="Arial" w:hAnsi="Arial" w:eastAsia="Arial" w:cs="Arial"/>
                        <w:sz w:val="20"/>
                        <w:szCs w:val="20"/>
                      </w:rPr>
                    </w:pPr>
                    <w:r>
                      <w:rPr>
                        <w:rFonts w:ascii="Arial" w:hAnsi="Arial" w:eastAsia="Arial" w:cs="Arial"/>
                        <w:b/>
                        <w:bCs/>
                        <w:spacing w:val="-15"/>
                        <w:w w:val="88"/>
                        <w:sz w:val="20"/>
                        <w:szCs w:val="20"/>
                      </w:rPr>
                      <w:t>3</w:t>
                    </w:r>
                    <w:r>
                      <w:rPr>
                        <w:rFonts w:ascii="Arial" w:hAnsi="Arial" w:eastAsia="Arial" w:cs="Arial"/>
                        <w:b/>
                        <w:bCs/>
                        <w:spacing w:val="-7"/>
                        <w:w w:val="88"/>
                        <w:sz w:val="20"/>
                        <w:szCs w:val="20"/>
                      </w:rPr>
                      <w:t>5</w:t>
                    </w:r>
                  </w:p>
                  <w:p w14:paraId="7A43F621">
                    <w:pPr>
                      <w:spacing w:before="81" w:line="274" w:lineRule="exact"/>
                      <w:ind w:left="20"/>
                      <w:rPr>
                        <w:rFonts w:ascii="Arial" w:hAnsi="Arial" w:eastAsia="Arial" w:cs="Arial"/>
                        <w:sz w:val="22"/>
                        <w:szCs w:val="22"/>
                      </w:rPr>
                    </w:pPr>
                    <w:r>
                      <w:rPr>
                        <w:rFonts w:ascii="Arial" w:hAnsi="Arial" w:eastAsia="Arial" w:cs="Arial"/>
                        <w:spacing w:val="-11"/>
                        <w:sz w:val="22"/>
                        <w:szCs w:val="22"/>
                      </w:rPr>
                      <w:t>First reverse hands show number 7 for the</w:t>
                    </w:r>
                  </w:p>
                </w:txbxContent>
              </v:textbox>
            </v:shape>
            <v:shape id="_x0000_s1261" o:spid="_x0000_s1261" o:spt="202" type="#_x0000_t202" style="position:absolute;left:2215;top:-59;height:63;width:75;" filled="f" stroked="f" coordsize="21600,21600">
              <v:path/>
              <v:fill on="f" focussize="0,0"/>
              <v:stroke on="f"/>
              <v:imagedata o:title=""/>
              <o:lock v:ext="edit" aspectratio="f"/>
              <v:textbox inset="0mm,0mm,0mm,0mm">
                <w:txbxContent>
                  <w:p w14:paraId="76A12EFB">
                    <w:pPr>
                      <w:spacing w:before="20" w:line="69" w:lineRule="exact"/>
                      <w:jc w:val="right"/>
                      <w:rPr>
                        <w:rFonts w:ascii="Arial" w:hAnsi="Arial" w:eastAsia="Arial" w:cs="Arial"/>
                        <w:sz w:val="22"/>
                        <w:szCs w:val="22"/>
                      </w:rPr>
                    </w:pPr>
                    <w:r>
                      <w:rPr>
                        <w:rFonts w:ascii="Arial" w:hAnsi="Arial" w:eastAsia="Arial" w:cs="Arial"/>
                        <w:spacing w:val="-27"/>
                        <w:position w:val="1"/>
                        <w:sz w:val="22"/>
                        <w:szCs w:val="22"/>
                      </w:rPr>
                      <w:t>.</w:t>
                    </w:r>
                  </w:p>
                </w:txbxContent>
              </v:textbox>
            </v:shape>
            <w10:wrap type="none"/>
            <w10:anchorlock/>
          </v:group>
        </w:pict>
      </w:r>
    </w:p>
    <w:p w14:paraId="0991A559">
      <w:pPr>
        <w:pStyle w:val="2"/>
        <w:spacing w:line="267" w:lineRule="exact"/>
        <w:ind w:left="220"/>
        <w:rPr>
          <w:sz w:val="22"/>
          <w:szCs w:val="22"/>
        </w:rPr>
      </w:pPr>
      <w:r>
        <w:rPr>
          <w:spacing w:val="-10"/>
          <w:position w:val="2"/>
          <w:sz w:val="22"/>
          <w:szCs w:val="22"/>
        </w:rPr>
        <w:t>decade digit _ then open hands sh</w:t>
      </w:r>
      <w:r>
        <w:rPr>
          <w:spacing w:val="-11"/>
          <w:position w:val="2"/>
          <w:sz w:val="22"/>
          <w:szCs w:val="22"/>
        </w:rPr>
        <w:t>ow number 8</w:t>
      </w:r>
    </w:p>
    <w:p w14:paraId="7A4BF65F">
      <w:pPr>
        <w:pStyle w:val="2"/>
        <w:spacing w:line="269" w:lineRule="exact"/>
        <w:ind w:left="1529"/>
        <w:rPr>
          <w:sz w:val="22"/>
          <w:szCs w:val="22"/>
        </w:rPr>
      </w:pPr>
      <w:r>
        <w:rPr>
          <w:spacing w:val="-7"/>
          <w:position w:val="2"/>
          <w:sz w:val="22"/>
          <w:szCs w:val="22"/>
        </w:rPr>
        <w:t>for</w:t>
      </w:r>
      <w:r>
        <w:rPr>
          <w:spacing w:val="-13"/>
          <w:position w:val="2"/>
          <w:sz w:val="22"/>
          <w:szCs w:val="22"/>
        </w:rPr>
        <w:t xml:space="preserve"> </w:t>
      </w:r>
      <w:r>
        <w:rPr>
          <w:spacing w:val="-7"/>
          <w:position w:val="2"/>
          <w:sz w:val="22"/>
          <w:szCs w:val="22"/>
        </w:rPr>
        <w:t>the units’</w:t>
      </w:r>
      <w:r>
        <w:rPr>
          <w:position w:val="2"/>
          <w:sz w:val="22"/>
          <w:szCs w:val="22"/>
        </w:rPr>
        <w:t xml:space="preserve"> </w:t>
      </w:r>
      <w:r>
        <w:rPr>
          <w:spacing w:val="-7"/>
          <w:position w:val="2"/>
          <w:sz w:val="22"/>
          <w:szCs w:val="22"/>
        </w:rPr>
        <w:t>digit</w:t>
      </w:r>
    </w:p>
    <w:p w14:paraId="44883A48">
      <w:pPr>
        <w:spacing w:line="54" w:lineRule="exact"/>
      </w:pPr>
    </w:p>
    <w:p w14:paraId="3D64552C">
      <w:pPr>
        <w:pStyle w:val="2"/>
        <w:spacing w:line="14" w:lineRule="auto"/>
        <w:rPr>
          <w:sz w:val="2"/>
        </w:rPr>
      </w:pPr>
      <w:r>
        <w:rPr>
          <w:sz w:val="2"/>
          <w:szCs w:val="2"/>
        </w:rPr>
        <w:br w:type="column"/>
      </w:r>
    </w:p>
    <w:p w14:paraId="2748AC3C">
      <w:pPr>
        <w:pStyle w:val="2"/>
        <w:spacing w:before="54" w:line="222" w:lineRule="auto"/>
        <w:ind w:left="1983"/>
        <w:rPr>
          <w:sz w:val="22"/>
          <w:szCs w:val="22"/>
        </w:rPr>
      </w:pPr>
      <w:r>
        <w:rPr>
          <w:spacing w:val="-16"/>
          <w:sz w:val="22"/>
          <w:szCs w:val="22"/>
        </w:rPr>
        <w:t>No  99</w:t>
      </w:r>
    </w:p>
    <w:p w14:paraId="217C15AE">
      <w:pPr>
        <w:pStyle w:val="2"/>
        <w:spacing w:line="3449" w:lineRule="exact"/>
      </w:pPr>
      <w:r>
        <w:rPr>
          <w:position w:val="-69"/>
        </w:rPr>
        <w:pict>
          <v:group id="_x0000_s1262" o:spid="_x0000_s1262" o:spt="203" style="height:172.6pt;width:223.95pt;" coordsize="4478,3452">
            <o:lock v:ext="edit"/>
            <v:shape id="_x0000_s1263" o:spid="_x0000_s1263" o:spt="75" type="#_x0000_t75" style="position:absolute;left:0;top:46;height:3092;width:4478;" filled="f" stroked="f" coordsize="21600,21600">
              <v:path/>
              <v:fill on="f" focussize="0,0"/>
              <v:stroke on="f"/>
              <v:imagedata r:id="rId485" o:title=""/>
              <o:lock v:ext="edit" aspectratio="t"/>
            </v:shape>
            <v:shape id="_x0000_s1264" o:spid="_x0000_s1264" o:spt="202" type="#_x0000_t202" style="position:absolute;left:384;top:2835;height:637;width:4031;" filled="f" stroked="f" coordsize="21600,21600">
              <v:path/>
              <v:fill on="f" focussize="0,0"/>
              <v:stroke on="f"/>
              <v:imagedata o:title=""/>
              <o:lock v:ext="edit" aspectratio="f"/>
              <v:textbox inset="0mm,0mm,0mm,0mm">
                <w:txbxContent>
                  <w:p w14:paraId="384A4E2A">
                    <w:pPr>
                      <w:spacing w:before="20" w:line="245" w:lineRule="exact"/>
                      <w:jc w:val="right"/>
                      <w:rPr>
                        <w:rFonts w:ascii="Arial" w:hAnsi="Arial" w:eastAsia="Arial" w:cs="Arial"/>
                        <w:sz w:val="20"/>
                        <w:szCs w:val="20"/>
                      </w:rPr>
                    </w:pPr>
                    <w:r>
                      <w:rPr>
                        <w:rFonts w:ascii="Arial" w:hAnsi="Arial" w:eastAsia="Arial" w:cs="Arial"/>
                        <w:b/>
                        <w:bCs/>
                        <w:spacing w:val="-16"/>
                        <w:w w:val="89"/>
                        <w:sz w:val="20"/>
                        <w:szCs w:val="20"/>
                      </w:rPr>
                      <w:t>3</w:t>
                    </w:r>
                    <w:r>
                      <w:rPr>
                        <w:rFonts w:ascii="Arial" w:hAnsi="Arial" w:eastAsia="Arial" w:cs="Arial"/>
                        <w:b/>
                        <w:bCs/>
                        <w:spacing w:val="-8"/>
                        <w:w w:val="89"/>
                        <w:sz w:val="20"/>
                        <w:szCs w:val="20"/>
                      </w:rPr>
                      <w:t>6</w:t>
                    </w:r>
                  </w:p>
                  <w:p w14:paraId="6A73D889">
                    <w:pPr>
                      <w:spacing w:before="76" w:line="274" w:lineRule="exact"/>
                      <w:ind w:left="20"/>
                      <w:rPr>
                        <w:rFonts w:ascii="Arial" w:hAnsi="Arial" w:eastAsia="Arial" w:cs="Arial"/>
                        <w:sz w:val="22"/>
                        <w:szCs w:val="22"/>
                      </w:rPr>
                    </w:pPr>
                    <w:r>
                      <w:rPr>
                        <w:rFonts w:ascii="Arial" w:hAnsi="Arial" w:eastAsia="Arial" w:cs="Arial"/>
                        <w:spacing w:val="-11"/>
                        <w:sz w:val="22"/>
                        <w:szCs w:val="22"/>
                      </w:rPr>
                      <w:t>First reverse hands show number 9 for the</w:t>
                    </w:r>
                  </w:p>
                </w:txbxContent>
              </v:textbox>
            </v:shape>
            <v:shape id="_x0000_s1265" o:spid="_x0000_s1265" o:spt="202" type="#_x0000_t202" style="position:absolute;left:2215;top:-59;height:63;width:75;" filled="f" stroked="f" coordsize="21600,21600">
              <v:path/>
              <v:fill on="f" focussize="0,0"/>
              <v:stroke on="f"/>
              <v:imagedata o:title=""/>
              <o:lock v:ext="edit" aspectratio="f"/>
              <v:textbox inset="0mm,0mm,0mm,0mm">
                <w:txbxContent>
                  <w:p w14:paraId="0925360B">
                    <w:pPr>
                      <w:spacing w:before="20" w:line="69" w:lineRule="exact"/>
                      <w:jc w:val="right"/>
                      <w:rPr>
                        <w:rFonts w:ascii="Arial" w:hAnsi="Arial" w:eastAsia="Arial" w:cs="Arial"/>
                        <w:sz w:val="22"/>
                        <w:szCs w:val="22"/>
                      </w:rPr>
                    </w:pPr>
                    <w:r>
                      <w:rPr>
                        <w:rFonts w:ascii="Arial" w:hAnsi="Arial" w:eastAsia="Arial" w:cs="Arial"/>
                        <w:spacing w:val="-27"/>
                        <w:position w:val="1"/>
                        <w:sz w:val="22"/>
                        <w:szCs w:val="22"/>
                      </w:rPr>
                      <w:t>.</w:t>
                    </w:r>
                  </w:p>
                </w:txbxContent>
              </v:textbox>
            </v:shape>
            <w10:wrap type="none"/>
            <w10:anchorlock/>
          </v:group>
        </w:pict>
      </w:r>
    </w:p>
    <w:p w14:paraId="77A67C1E">
      <w:pPr>
        <w:pStyle w:val="2"/>
        <w:spacing w:line="266" w:lineRule="exact"/>
        <w:ind w:left="168"/>
        <w:rPr>
          <w:sz w:val="22"/>
          <w:szCs w:val="22"/>
        </w:rPr>
      </w:pPr>
      <w:r>
        <w:rPr>
          <w:spacing w:val="-10"/>
          <w:position w:val="2"/>
          <w:sz w:val="22"/>
          <w:szCs w:val="22"/>
        </w:rPr>
        <w:t>decade digit _ then open hands sh</w:t>
      </w:r>
      <w:r>
        <w:rPr>
          <w:spacing w:val="-11"/>
          <w:position w:val="2"/>
          <w:sz w:val="22"/>
          <w:szCs w:val="22"/>
        </w:rPr>
        <w:t>ow number 9</w:t>
      </w:r>
    </w:p>
    <w:p w14:paraId="16147837">
      <w:pPr>
        <w:pStyle w:val="2"/>
        <w:spacing w:line="269" w:lineRule="exact"/>
        <w:ind w:left="1477"/>
        <w:rPr>
          <w:sz w:val="22"/>
          <w:szCs w:val="22"/>
        </w:rPr>
      </w:pPr>
      <w:r>
        <w:rPr>
          <w:spacing w:val="-7"/>
          <w:position w:val="2"/>
          <w:sz w:val="22"/>
          <w:szCs w:val="22"/>
        </w:rPr>
        <w:t>for</w:t>
      </w:r>
      <w:r>
        <w:rPr>
          <w:spacing w:val="-13"/>
          <w:position w:val="2"/>
          <w:sz w:val="22"/>
          <w:szCs w:val="22"/>
        </w:rPr>
        <w:t xml:space="preserve"> </w:t>
      </w:r>
      <w:r>
        <w:rPr>
          <w:spacing w:val="-7"/>
          <w:position w:val="2"/>
          <w:sz w:val="22"/>
          <w:szCs w:val="22"/>
        </w:rPr>
        <w:t>the units’</w:t>
      </w:r>
      <w:r>
        <w:rPr>
          <w:position w:val="2"/>
          <w:sz w:val="22"/>
          <w:szCs w:val="22"/>
        </w:rPr>
        <w:t xml:space="preserve"> </w:t>
      </w:r>
      <w:r>
        <w:rPr>
          <w:spacing w:val="-7"/>
          <w:position w:val="2"/>
          <w:sz w:val="22"/>
          <w:szCs w:val="22"/>
        </w:rPr>
        <w:t>digit</w:t>
      </w:r>
    </w:p>
    <w:p w14:paraId="3B0CC320">
      <w:pPr>
        <w:spacing w:line="269" w:lineRule="exact"/>
        <w:rPr>
          <w:sz w:val="22"/>
          <w:szCs w:val="22"/>
        </w:rPr>
        <w:sectPr>
          <w:type w:val="continuous"/>
          <w:pgSz w:w="11900" w:h="16840"/>
          <w:pgMar w:top="1207" w:right="1195" w:bottom="652" w:left="1417" w:header="635" w:footer="402" w:gutter="0"/>
          <w:cols w:equalWidth="0" w:num="2">
            <w:col w:w="4627" w:space="100"/>
            <w:col w:w="4560"/>
          </w:cols>
        </w:sectPr>
      </w:pPr>
    </w:p>
    <w:p w14:paraId="4E77C17F">
      <w:pPr>
        <w:pStyle w:val="2"/>
        <w:spacing w:before="205" w:line="293" w:lineRule="exact"/>
        <w:rPr>
          <w:sz w:val="24"/>
          <w:szCs w:val="24"/>
        </w:rPr>
      </w:pPr>
      <w:r>
        <w:rPr>
          <w:rFonts w:hint="eastAsia" w:eastAsia="宋体"/>
          <w:b/>
          <w:bCs/>
          <w:color w:val="FF0000"/>
          <w:spacing w:val="-22"/>
          <w:position w:val="3"/>
          <w:sz w:val="24"/>
          <w:szCs w:val="24"/>
          <w:lang w:eastAsia="zh-CN"/>
        </w:rPr>
        <w:t>Types</w:t>
      </w:r>
      <w:r>
        <w:rPr>
          <w:b/>
          <w:bCs/>
          <w:color w:val="FF0000"/>
          <w:spacing w:val="-22"/>
          <w:position w:val="3"/>
          <w:sz w:val="24"/>
          <w:szCs w:val="24"/>
        </w:rPr>
        <w:t xml:space="preserve"> of</w:t>
      </w:r>
      <w:r>
        <w:rPr>
          <w:b/>
          <w:bCs/>
          <w:color w:val="FF0000"/>
          <w:spacing w:val="9"/>
          <w:position w:val="3"/>
          <w:sz w:val="24"/>
          <w:szCs w:val="24"/>
        </w:rPr>
        <w:t xml:space="preserve"> </w:t>
      </w:r>
      <w:r>
        <w:rPr>
          <w:b/>
          <w:bCs/>
          <w:color w:val="FF0000"/>
          <w:spacing w:val="-22"/>
          <w:position w:val="3"/>
          <w:sz w:val="24"/>
          <w:szCs w:val="24"/>
        </w:rPr>
        <w:t>Fouls</w:t>
      </w:r>
    </w:p>
    <w:p w14:paraId="6668511C">
      <w:pPr>
        <w:spacing w:line="143" w:lineRule="exact"/>
      </w:pPr>
    </w:p>
    <w:p w14:paraId="0B7649DA">
      <w:pPr>
        <w:spacing w:line="143" w:lineRule="exact"/>
        <w:sectPr>
          <w:type w:val="continuous"/>
          <w:pgSz w:w="11900" w:h="16840"/>
          <w:pgMar w:top="1207" w:right="1195" w:bottom="652" w:left="1417" w:header="635" w:footer="402" w:gutter="0"/>
          <w:cols w:equalWidth="0" w:num="1">
            <w:col w:w="9287"/>
          </w:cols>
        </w:sectPr>
      </w:pPr>
    </w:p>
    <w:p w14:paraId="6C7C0D90">
      <w:pPr>
        <w:pStyle w:val="2"/>
        <w:spacing w:line="253" w:lineRule="auto"/>
      </w:pPr>
    </w:p>
    <w:p w14:paraId="072A511D">
      <w:pPr>
        <w:pStyle w:val="2"/>
        <w:spacing w:line="253" w:lineRule="auto"/>
      </w:pPr>
    </w:p>
    <w:p w14:paraId="6BACCED1">
      <w:pPr>
        <w:pStyle w:val="2"/>
        <w:spacing w:line="3687" w:lineRule="exact"/>
        <w:ind w:firstLine="51"/>
      </w:pPr>
      <w:r>
        <w:rPr>
          <w:position w:val="-73"/>
        </w:rPr>
        <w:pict>
          <v:group id="_x0000_s1266" o:spid="_x0000_s1266" o:spt="203" style="height:184.35pt;width:108pt;" coordsize="2160,3687">
            <o:lock v:ext="edit"/>
            <v:shape id="_x0000_s1267" o:spid="_x0000_s1267" o:spt="75" type="#_x0000_t75" style="position:absolute;left:0;top:280;height:3092;width:2160;" filled="f" stroked="f" coordsize="21600,21600">
              <v:path/>
              <v:fill on="f" focussize="0,0"/>
              <v:stroke on="f"/>
              <v:imagedata r:id="rId486" o:title=""/>
              <o:lock v:ext="edit" aspectratio="t"/>
            </v:shape>
            <v:shape id="_x0000_s1268" o:spid="_x0000_s1268" o:spt="202" type="#_x0000_t202" style="position:absolute;left:74;top:3070;height:637;width:2028;" filled="f" stroked="f" coordsize="21600,21600">
              <v:path/>
              <v:fill on="f" focussize="0,0"/>
              <v:stroke on="f"/>
              <v:imagedata o:title=""/>
              <o:lock v:ext="edit" aspectratio="f"/>
              <v:textbox inset="0mm,0mm,0mm,0mm">
                <w:txbxContent>
                  <w:p w14:paraId="44C76926">
                    <w:pPr>
                      <w:spacing w:before="20" w:line="245" w:lineRule="exact"/>
                      <w:ind w:right="7"/>
                      <w:jc w:val="right"/>
                      <w:rPr>
                        <w:rFonts w:ascii="Arial" w:hAnsi="Arial" w:eastAsia="Arial" w:cs="Arial"/>
                        <w:sz w:val="20"/>
                        <w:szCs w:val="20"/>
                      </w:rPr>
                    </w:pPr>
                    <w:r>
                      <w:rPr>
                        <w:rFonts w:ascii="Arial" w:hAnsi="Arial" w:eastAsia="Arial" w:cs="Arial"/>
                        <w:b/>
                        <w:bCs/>
                        <w:spacing w:val="-13"/>
                        <w:sz w:val="20"/>
                        <w:szCs w:val="20"/>
                      </w:rPr>
                      <w:t>37</w:t>
                    </w:r>
                  </w:p>
                  <w:p w14:paraId="033501DE">
                    <w:pPr>
                      <w:spacing w:before="76" w:line="274" w:lineRule="exact"/>
                      <w:ind w:left="20"/>
                      <w:rPr>
                        <w:rFonts w:ascii="Arial" w:hAnsi="Arial" w:eastAsia="Arial" w:cs="Arial"/>
                        <w:sz w:val="22"/>
                        <w:szCs w:val="22"/>
                      </w:rPr>
                    </w:pPr>
                    <w:r>
                      <w:rPr>
                        <w:rFonts w:ascii="Arial" w:hAnsi="Arial" w:eastAsia="Arial" w:cs="Arial"/>
                        <w:spacing w:val="-9"/>
                        <w:position w:val="2"/>
                        <w:sz w:val="22"/>
                        <w:szCs w:val="22"/>
                      </w:rPr>
                      <w:t>Grasp wrist downward</w:t>
                    </w:r>
                  </w:p>
                </w:txbxContent>
              </v:textbox>
            </v:shape>
            <v:shape id="_x0000_s1269" o:spid="_x0000_s1269" o:spt="202" type="#_x0000_t202" style="position:absolute;left:657;top:-20;height:313;width:865;" filled="f" stroked="f" coordsize="21600,21600">
              <v:path/>
              <v:fill on="f" focussize="0,0"/>
              <v:stroke on="f"/>
              <v:imagedata o:title=""/>
              <o:lock v:ext="edit" aspectratio="f"/>
              <v:textbox inset="0mm,0mm,0mm,0mm">
                <w:txbxContent>
                  <w:p w14:paraId="776684DB">
                    <w:pPr>
                      <w:spacing w:before="20" w:line="273" w:lineRule="exact"/>
                      <w:jc w:val="right"/>
                      <w:rPr>
                        <w:rFonts w:ascii="Arial" w:hAnsi="Arial" w:eastAsia="Arial" w:cs="Arial"/>
                        <w:sz w:val="22"/>
                        <w:szCs w:val="22"/>
                      </w:rPr>
                    </w:pPr>
                    <w:r>
                      <w:rPr>
                        <w:rFonts w:ascii="Arial" w:hAnsi="Arial" w:eastAsia="Arial" w:cs="Arial"/>
                        <w:spacing w:val="-28"/>
                        <w:sz w:val="22"/>
                        <w:szCs w:val="22"/>
                      </w:rPr>
                      <w:t>HOLDIN</w:t>
                    </w:r>
                    <w:r>
                      <w:rPr>
                        <w:rFonts w:ascii="Arial" w:hAnsi="Arial" w:eastAsia="Arial" w:cs="Arial"/>
                        <w:spacing w:val="-14"/>
                        <w:sz w:val="22"/>
                        <w:szCs w:val="22"/>
                      </w:rPr>
                      <w:t>G</w:t>
                    </w:r>
                  </w:p>
                </w:txbxContent>
              </v:textbox>
            </v:shape>
            <w10:wrap type="none"/>
            <w10:anchorlock/>
          </v:group>
        </w:pict>
      </w:r>
    </w:p>
    <w:p w14:paraId="1C44B199">
      <w:pPr>
        <w:pStyle w:val="2"/>
        <w:spacing w:line="14" w:lineRule="auto"/>
        <w:rPr>
          <w:sz w:val="2"/>
        </w:rPr>
      </w:pPr>
      <w:r>
        <w:rPr>
          <w:sz w:val="2"/>
          <w:szCs w:val="2"/>
        </w:rPr>
        <w:br w:type="column"/>
      </w:r>
    </w:p>
    <w:p w14:paraId="582E1453">
      <w:pPr>
        <w:spacing w:line="32" w:lineRule="exact"/>
      </w:pPr>
    </w:p>
    <w:tbl>
      <w:tblPr>
        <w:tblStyle w:val="5"/>
        <w:tblW w:w="4304" w:type="dxa"/>
        <w:tblInd w:w="9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92"/>
        <w:gridCol w:w="2112"/>
      </w:tblGrid>
      <w:tr w14:paraId="493460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0" w:hRule="atLeast"/>
        </w:trPr>
        <w:tc>
          <w:tcPr>
            <w:tcW w:w="2192" w:type="dxa"/>
            <w:vAlign w:val="top"/>
          </w:tcPr>
          <w:p w14:paraId="54B21C31">
            <w:pPr>
              <w:pStyle w:val="6"/>
              <w:spacing w:line="185" w:lineRule="auto"/>
              <w:rPr>
                <w:sz w:val="22"/>
                <w:szCs w:val="22"/>
              </w:rPr>
            </w:pPr>
            <w:r>
              <w:rPr>
                <w:spacing w:val="-24"/>
                <w:sz w:val="22"/>
                <w:szCs w:val="22"/>
              </w:rPr>
              <w:t>BLOCKING (DEFENSE),</w:t>
            </w:r>
          </w:p>
          <w:p w14:paraId="7548EB8D">
            <w:pPr>
              <w:pStyle w:val="6"/>
              <w:spacing w:before="73" w:line="199" w:lineRule="auto"/>
              <w:ind w:left="245"/>
              <w:rPr>
                <w:sz w:val="22"/>
                <w:szCs w:val="22"/>
              </w:rPr>
            </w:pPr>
            <w:r>
              <w:rPr>
                <w:spacing w:val="-26"/>
                <w:sz w:val="22"/>
                <w:szCs w:val="22"/>
              </w:rPr>
              <w:t>ILLEGAL SCREEN</w:t>
            </w:r>
          </w:p>
          <w:p w14:paraId="6C026E9B">
            <w:pPr>
              <w:pStyle w:val="6"/>
              <w:spacing w:before="49" w:line="173" w:lineRule="auto"/>
              <w:ind w:left="522"/>
              <w:rPr>
                <w:sz w:val="22"/>
                <w:szCs w:val="22"/>
              </w:rPr>
            </w:pPr>
            <w:r>
              <w:rPr>
                <w:spacing w:val="-24"/>
                <w:w w:val="97"/>
                <w:sz w:val="22"/>
                <w:szCs w:val="22"/>
              </w:rPr>
              <w:t>(OFFENSE)</w:t>
            </w:r>
          </w:p>
        </w:tc>
        <w:tc>
          <w:tcPr>
            <w:tcW w:w="2112" w:type="dxa"/>
            <w:vAlign w:val="top"/>
          </w:tcPr>
          <w:p w14:paraId="6B378BCF">
            <w:pPr>
              <w:pStyle w:val="6"/>
              <w:spacing w:before="4" w:line="199" w:lineRule="auto"/>
              <w:ind w:left="591"/>
              <w:rPr>
                <w:sz w:val="22"/>
                <w:szCs w:val="22"/>
              </w:rPr>
            </w:pPr>
            <w:r>
              <w:rPr>
                <w:spacing w:val="-24"/>
                <w:sz w:val="22"/>
                <w:szCs w:val="22"/>
              </w:rPr>
              <w:t>PUSHING</w:t>
            </w:r>
            <w:r>
              <w:rPr>
                <w:spacing w:val="6"/>
                <w:sz w:val="22"/>
                <w:szCs w:val="22"/>
              </w:rPr>
              <w:t xml:space="preserve"> </w:t>
            </w:r>
            <w:r>
              <w:rPr>
                <w:spacing w:val="-24"/>
                <w:sz w:val="22"/>
                <w:szCs w:val="22"/>
              </w:rPr>
              <w:t>OR</w:t>
            </w:r>
          </w:p>
          <w:p w14:paraId="36B45DA1">
            <w:pPr>
              <w:pStyle w:val="6"/>
              <w:spacing w:before="53" w:line="199" w:lineRule="auto"/>
              <w:jc w:val="right"/>
              <w:rPr>
                <w:sz w:val="22"/>
                <w:szCs w:val="22"/>
              </w:rPr>
            </w:pPr>
            <w:r>
              <w:rPr>
                <w:spacing w:val="-26"/>
                <w:sz w:val="22"/>
                <w:szCs w:val="22"/>
              </w:rPr>
              <w:t>CHARG</w:t>
            </w:r>
            <w:r>
              <w:rPr>
                <w:spacing w:val="-25"/>
                <w:sz w:val="22"/>
                <w:szCs w:val="22"/>
              </w:rPr>
              <w:t>ING</w:t>
            </w:r>
            <w:r>
              <w:rPr>
                <w:spacing w:val="-11"/>
                <w:sz w:val="22"/>
                <w:szCs w:val="22"/>
              </w:rPr>
              <w:t xml:space="preserve"> </w:t>
            </w:r>
            <w:r>
              <w:rPr>
                <w:spacing w:val="-25"/>
                <w:sz w:val="22"/>
                <w:szCs w:val="22"/>
              </w:rPr>
              <w:t>WITHOU</w:t>
            </w:r>
            <w:r>
              <w:rPr>
                <w:spacing w:val="-5"/>
                <w:sz w:val="22"/>
                <w:szCs w:val="22"/>
              </w:rPr>
              <w:t>T</w:t>
            </w:r>
          </w:p>
          <w:p w14:paraId="6B83C888">
            <w:pPr>
              <w:pStyle w:val="6"/>
              <w:spacing w:before="57" w:line="166" w:lineRule="auto"/>
              <w:ind w:left="721"/>
              <w:rPr>
                <w:sz w:val="22"/>
                <w:szCs w:val="22"/>
              </w:rPr>
            </w:pPr>
            <w:r>
              <w:rPr>
                <w:spacing w:val="-20"/>
                <w:w w:val="97"/>
                <w:sz w:val="22"/>
                <w:szCs w:val="22"/>
              </w:rPr>
              <w:t>THE</w:t>
            </w:r>
            <w:r>
              <w:rPr>
                <w:spacing w:val="15"/>
                <w:sz w:val="22"/>
                <w:szCs w:val="22"/>
              </w:rPr>
              <w:t xml:space="preserve"> </w:t>
            </w:r>
            <w:r>
              <w:rPr>
                <w:spacing w:val="-20"/>
                <w:w w:val="97"/>
                <w:sz w:val="22"/>
                <w:szCs w:val="22"/>
              </w:rPr>
              <w:t>BALL</w:t>
            </w:r>
          </w:p>
        </w:tc>
      </w:tr>
    </w:tbl>
    <w:p w14:paraId="06148980">
      <w:pPr>
        <w:pStyle w:val="2"/>
        <w:spacing w:before="36" w:line="3091" w:lineRule="exact"/>
      </w:pPr>
      <w:r>
        <w:pict>
          <v:group id="_x0000_s1270" o:spid="_x0000_s1270" o:spt="203" style="position:absolute;left:0pt;margin-left:117.8pt;margin-top:1.8pt;height:154.6pt;width:108.25pt;z-index:251731968;mso-width-relative:page;mso-height-relative:page;" coordsize="2165,3092">
            <o:lock v:ext="edit"/>
            <v:shape id="_x0000_s1271" o:spid="_x0000_s1271" o:spt="75" type="#_x0000_t75" style="position:absolute;left:33;top:30;height:3032;width:2103;" filled="f" stroked="f" coordsize="21600,21600">
              <v:path/>
              <v:fill on="f" focussize="0,0"/>
              <v:stroke on="f"/>
              <v:imagedata r:id="rId487" o:title=""/>
              <o:lock v:ext="edit" aspectratio="t"/>
            </v:shape>
            <v:shape id="_x0000_s1272" o:spid="_x0000_s1272" o:spt="202" type="#_x0000_t202" style="position:absolute;left:-20;top:-20;height:3132;width:2205;" filled="f" stroked="f" coordsize="21600,21600">
              <v:path/>
              <v:fill on="f" focussize="0,0"/>
              <v:stroke on="f"/>
              <v:imagedata o:title=""/>
              <o:lock v:ext="edit" aspectratio="f"/>
              <v:textbox inset="0mm,0mm,0mm,0mm">
                <w:txbxContent>
                  <w:p w14:paraId="0F6FF247">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70B081C7">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41" w:hRule="atLeast"/>
                      </w:trPr>
                      <w:tc>
                        <w:tcPr>
                          <w:tcW w:w="2139" w:type="dxa"/>
                          <w:vAlign w:val="top"/>
                        </w:tcPr>
                        <w:p w14:paraId="03495E08">
                          <w:pPr>
                            <w:pStyle w:val="6"/>
                            <w:spacing w:line="246" w:lineRule="auto"/>
                            <w:rPr>
                              <w:sz w:val="21"/>
                            </w:rPr>
                          </w:pPr>
                        </w:p>
                        <w:p w14:paraId="25819E17">
                          <w:pPr>
                            <w:pStyle w:val="6"/>
                            <w:spacing w:line="246" w:lineRule="auto"/>
                            <w:rPr>
                              <w:sz w:val="21"/>
                            </w:rPr>
                          </w:pPr>
                        </w:p>
                        <w:p w14:paraId="40271376">
                          <w:pPr>
                            <w:pStyle w:val="6"/>
                            <w:spacing w:line="246" w:lineRule="auto"/>
                            <w:rPr>
                              <w:sz w:val="21"/>
                            </w:rPr>
                          </w:pPr>
                        </w:p>
                        <w:p w14:paraId="707103E0">
                          <w:pPr>
                            <w:pStyle w:val="6"/>
                            <w:spacing w:line="246" w:lineRule="auto"/>
                            <w:rPr>
                              <w:sz w:val="21"/>
                            </w:rPr>
                          </w:pPr>
                        </w:p>
                        <w:p w14:paraId="7B36B58B">
                          <w:pPr>
                            <w:pStyle w:val="6"/>
                            <w:spacing w:line="246" w:lineRule="auto"/>
                            <w:rPr>
                              <w:sz w:val="21"/>
                            </w:rPr>
                          </w:pPr>
                        </w:p>
                        <w:p w14:paraId="05A3B86F">
                          <w:pPr>
                            <w:pStyle w:val="6"/>
                            <w:spacing w:line="246" w:lineRule="auto"/>
                            <w:rPr>
                              <w:sz w:val="21"/>
                            </w:rPr>
                          </w:pPr>
                        </w:p>
                        <w:p w14:paraId="042B7C4A">
                          <w:pPr>
                            <w:pStyle w:val="6"/>
                            <w:spacing w:line="246" w:lineRule="auto"/>
                            <w:rPr>
                              <w:sz w:val="21"/>
                            </w:rPr>
                          </w:pPr>
                        </w:p>
                        <w:p w14:paraId="1ECFD767">
                          <w:pPr>
                            <w:pStyle w:val="6"/>
                            <w:spacing w:line="247" w:lineRule="auto"/>
                            <w:rPr>
                              <w:sz w:val="21"/>
                            </w:rPr>
                          </w:pPr>
                        </w:p>
                        <w:p w14:paraId="2DC345CE">
                          <w:pPr>
                            <w:pStyle w:val="6"/>
                            <w:spacing w:line="247" w:lineRule="auto"/>
                            <w:rPr>
                              <w:sz w:val="21"/>
                            </w:rPr>
                          </w:pPr>
                        </w:p>
                        <w:p w14:paraId="4FF8C1D1">
                          <w:pPr>
                            <w:pStyle w:val="6"/>
                            <w:spacing w:line="247" w:lineRule="auto"/>
                            <w:rPr>
                              <w:sz w:val="21"/>
                            </w:rPr>
                          </w:pPr>
                        </w:p>
                        <w:p w14:paraId="283E0E76">
                          <w:pPr>
                            <w:pStyle w:val="6"/>
                            <w:spacing w:line="247" w:lineRule="auto"/>
                            <w:rPr>
                              <w:sz w:val="21"/>
                            </w:rPr>
                          </w:pPr>
                        </w:p>
                        <w:p w14:paraId="53D586EA">
                          <w:pPr>
                            <w:pStyle w:val="6"/>
                            <w:spacing w:before="57" w:line="246" w:lineRule="exact"/>
                            <w:ind w:left="1871"/>
                            <w:rPr>
                              <w:sz w:val="20"/>
                              <w:szCs w:val="20"/>
                            </w:rPr>
                          </w:pPr>
                          <w:r>
                            <w:rPr>
                              <w:b/>
                              <w:bCs/>
                              <w:spacing w:val="-13"/>
                              <w:sz w:val="20"/>
                              <w:szCs w:val="20"/>
                            </w:rPr>
                            <w:t>39</w:t>
                          </w:r>
                        </w:p>
                      </w:tc>
                    </w:tr>
                  </w:tbl>
                  <w:p w14:paraId="27C1E159">
                    <w:pPr>
                      <w:pStyle w:val="2"/>
                    </w:pPr>
                  </w:p>
                </w:txbxContent>
              </v:textbox>
            </v:shape>
          </v:group>
        </w:pict>
      </w:r>
      <w:r>
        <w:rPr>
          <w:position w:val="-61"/>
        </w:rPr>
        <w:pict>
          <v:group id="_x0000_s1273" o:spid="_x0000_s1273" o:spt="203" style="height:154.6pt;width:108pt;" coordsize="2160,3092">
            <o:lock v:ext="edit"/>
            <v:shape id="_x0000_s1274" o:spid="_x0000_s1274" o:spt="75" type="#_x0000_t75" style="position:absolute;left:33;top:30;height:3032;width:2098;" filled="f" stroked="f" coordsize="21600,21600">
              <v:path/>
              <v:fill on="f" focussize="0,0"/>
              <v:stroke on="f"/>
              <v:imagedata r:id="rId488" o:title=""/>
              <o:lock v:ext="edit" aspectratio="t"/>
            </v:shape>
            <v:shape id="_x0000_s1275" o:spid="_x0000_s1275" o:spt="202" type="#_x0000_t202" style="position:absolute;left:-20;top:-20;height:3132;width:2200;" filled="f" stroked="f" coordsize="21600,21600">
              <v:path/>
              <v:fill on="f" focussize="0,0"/>
              <v:stroke on="f"/>
              <v:imagedata o:title=""/>
              <o:lock v:ext="edit" aspectratio="f"/>
              <v:textbox inset="0mm,0mm,0mm,0mm">
                <w:txbxContent>
                  <w:p w14:paraId="7DEC1985">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1D8FA60">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41" w:hRule="atLeast"/>
                      </w:trPr>
                      <w:tc>
                        <w:tcPr>
                          <w:tcW w:w="2135" w:type="dxa"/>
                          <w:vAlign w:val="top"/>
                        </w:tcPr>
                        <w:p w14:paraId="58C96D7B">
                          <w:pPr>
                            <w:spacing w:line="246" w:lineRule="auto"/>
                            <w:rPr>
                              <w:rFonts w:ascii="Arial"/>
                              <w:sz w:val="21"/>
                            </w:rPr>
                          </w:pPr>
                        </w:p>
                        <w:p w14:paraId="6FEBE1B8">
                          <w:pPr>
                            <w:spacing w:line="246" w:lineRule="auto"/>
                            <w:rPr>
                              <w:rFonts w:ascii="Arial"/>
                              <w:sz w:val="21"/>
                            </w:rPr>
                          </w:pPr>
                        </w:p>
                        <w:p w14:paraId="1AF6C0E5">
                          <w:pPr>
                            <w:spacing w:line="246" w:lineRule="auto"/>
                            <w:rPr>
                              <w:rFonts w:ascii="Arial"/>
                              <w:sz w:val="21"/>
                            </w:rPr>
                          </w:pPr>
                        </w:p>
                        <w:p w14:paraId="01CBCC1A">
                          <w:pPr>
                            <w:spacing w:line="246" w:lineRule="auto"/>
                            <w:rPr>
                              <w:rFonts w:ascii="Arial"/>
                              <w:sz w:val="21"/>
                            </w:rPr>
                          </w:pPr>
                        </w:p>
                        <w:p w14:paraId="42D08714">
                          <w:pPr>
                            <w:spacing w:line="246" w:lineRule="auto"/>
                            <w:rPr>
                              <w:rFonts w:ascii="Arial"/>
                              <w:sz w:val="21"/>
                            </w:rPr>
                          </w:pPr>
                        </w:p>
                        <w:p w14:paraId="60E2013B">
                          <w:pPr>
                            <w:spacing w:line="246" w:lineRule="auto"/>
                            <w:rPr>
                              <w:rFonts w:ascii="Arial"/>
                              <w:sz w:val="21"/>
                            </w:rPr>
                          </w:pPr>
                        </w:p>
                        <w:p w14:paraId="06599902">
                          <w:pPr>
                            <w:spacing w:line="246" w:lineRule="auto"/>
                            <w:rPr>
                              <w:rFonts w:ascii="Arial"/>
                              <w:sz w:val="21"/>
                            </w:rPr>
                          </w:pPr>
                        </w:p>
                        <w:p w14:paraId="259C839E">
                          <w:pPr>
                            <w:spacing w:line="247" w:lineRule="auto"/>
                            <w:rPr>
                              <w:rFonts w:ascii="Arial"/>
                              <w:sz w:val="21"/>
                            </w:rPr>
                          </w:pPr>
                        </w:p>
                        <w:p w14:paraId="7D6E6B9E">
                          <w:pPr>
                            <w:spacing w:line="247" w:lineRule="auto"/>
                            <w:rPr>
                              <w:rFonts w:ascii="Arial"/>
                              <w:sz w:val="21"/>
                            </w:rPr>
                          </w:pPr>
                        </w:p>
                        <w:p w14:paraId="558D9976">
                          <w:pPr>
                            <w:spacing w:line="247" w:lineRule="auto"/>
                            <w:rPr>
                              <w:rFonts w:ascii="Arial"/>
                              <w:sz w:val="21"/>
                            </w:rPr>
                          </w:pPr>
                        </w:p>
                        <w:p w14:paraId="446292CD">
                          <w:pPr>
                            <w:spacing w:line="247" w:lineRule="auto"/>
                            <w:rPr>
                              <w:rFonts w:ascii="Arial"/>
                              <w:sz w:val="21"/>
                            </w:rPr>
                          </w:pPr>
                        </w:p>
                        <w:p w14:paraId="608C20F5">
                          <w:pPr>
                            <w:spacing w:before="57" w:line="246" w:lineRule="exact"/>
                            <w:ind w:left="1871"/>
                            <w:rPr>
                              <w:rFonts w:ascii="Arial" w:hAnsi="Arial" w:eastAsia="Arial" w:cs="Arial"/>
                              <w:sz w:val="20"/>
                              <w:szCs w:val="20"/>
                            </w:rPr>
                          </w:pPr>
                          <w:r>
                            <w:rPr>
                              <w:rFonts w:ascii="Arial" w:hAnsi="Arial" w:eastAsia="Arial" w:cs="Arial"/>
                              <w:b/>
                              <w:bCs/>
                              <w:spacing w:val="-13"/>
                              <w:sz w:val="20"/>
                              <w:szCs w:val="20"/>
                            </w:rPr>
                            <w:t>38</w:t>
                          </w:r>
                        </w:p>
                      </w:tc>
                    </w:tr>
                  </w:tbl>
                  <w:p w14:paraId="3101C744">
                    <w:pPr>
                      <w:rPr>
                        <w:rFonts w:ascii="Arial"/>
                        <w:sz w:val="21"/>
                      </w:rPr>
                    </w:pPr>
                  </w:p>
                </w:txbxContent>
              </v:textbox>
            </v:shape>
            <w10:wrap type="none"/>
            <w10:anchorlock/>
          </v:group>
        </w:pict>
      </w:r>
    </w:p>
    <w:p w14:paraId="4A8815B8">
      <w:pPr>
        <w:pStyle w:val="2"/>
        <w:spacing w:before="41" w:line="274" w:lineRule="exact"/>
        <w:ind w:left="257"/>
        <w:rPr>
          <w:sz w:val="22"/>
          <w:szCs w:val="22"/>
        </w:rPr>
      </w:pPr>
      <w:r>
        <w:rPr>
          <w:spacing w:val="-13"/>
          <w:position w:val="3"/>
          <w:sz w:val="22"/>
          <w:szCs w:val="22"/>
        </w:rPr>
        <w:t>Both hands on</w:t>
      </w:r>
      <w:r>
        <w:rPr>
          <w:spacing w:val="21"/>
          <w:position w:val="3"/>
          <w:sz w:val="22"/>
          <w:szCs w:val="22"/>
        </w:rPr>
        <w:t xml:space="preserve"> </w:t>
      </w:r>
      <w:r>
        <w:rPr>
          <w:spacing w:val="-13"/>
          <w:position w:val="3"/>
          <w:sz w:val="22"/>
          <w:szCs w:val="22"/>
        </w:rPr>
        <w:t>hips</w:t>
      </w:r>
      <w:r>
        <w:rPr>
          <w:spacing w:val="1"/>
          <w:position w:val="3"/>
          <w:sz w:val="22"/>
          <w:szCs w:val="22"/>
        </w:rPr>
        <w:t xml:space="preserve"> </w:t>
      </w:r>
      <w:r>
        <w:rPr>
          <w:spacing w:val="-13"/>
          <w:position w:val="3"/>
          <w:sz w:val="22"/>
          <w:szCs w:val="22"/>
        </w:rPr>
        <w:t>Imitate</w:t>
      </w:r>
      <w:r>
        <w:rPr>
          <w:spacing w:val="7"/>
          <w:position w:val="3"/>
          <w:sz w:val="22"/>
          <w:szCs w:val="22"/>
        </w:rPr>
        <w:t xml:space="preserve"> </w:t>
      </w:r>
      <w:r>
        <w:rPr>
          <w:spacing w:val="-13"/>
          <w:position w:val="3"/>
          <w:sz w:val="22"/>
          <w:szCs w:val="22"/>
        </w:rPr>
        <w:t>push</w:t>
      </w:r>
    </w:p>
    <w:p w14:paraId="296C1C65">
      <w:pPr>
        <w:pStyle w:val="2"/>
        <w:spacing w:line="14" w:lineRule="auto"/>
        <w:rPr>
          <w:sz w:val="2"/>
        </w:rPr>
      </w:pPr>
      <w:r>
        <w:rPr>
          <w:sz w:val="2"/>
          <w:szCs w:val="2"/>
        </w:rPr>
        <w:br w:type="column"/>
      </w:r>
    </w:p>
    <w:p w14:paraId="53D42530">
      <w:pPr>
        <w:pStyle w:val="2"/>
        <w:spacing w:line="248" w:lineRule="auto"/>
      </w:pPr>
    </w:p>
    <w:p w14:paraId="31B246E1">
      <w:pPr>
        <w:pStyle w:val="2"/>
        <w:spacing w:line="249" w:lineRule="auto"/>
      </w:pPr>
    </w:p>
    <w:p w14:paraId="033ED71E">
      <w:pPr>
        <w:pStyle w:val="2"/>
        <w:spacing w:before="64" w:line="199" w:lineRule="auto"/>
        <w:ind w:left="347"/>
        <w:rPr>
          <w:sz w:val="22"/>
          <w:szCs w:val="22"/>
        </w:rPr>
      </w:pPr>
      <w:r>
        <w:rPr>
          <w:spacing w:val="-23"/>
          <w:sz w:val="22"/>
          <w:szCs w:val="22"/>
        </w:rPr>
        <w:t>HANDCHECKING</w:t>
      </w:r>
    </w:p>
    <w:p w14:paraId="01E87908">
      <w:pPr>
        <w:pStyle w:val="2"/>
        <w:spacing w:before="15" w:line="3674" w:lineRule="exact"/>
      </w:pPr>
      <w:r>
        <w:rPr>
          <w:position w:val="-73"/>
        </w:rPr>
        <w:pict>
          <v:group id="_x0000_s1276" o:spid="_x0000_s1276" o:spt="203" style="height:183.75pt;width:108pt;" coordsize="2160,3675">
            <o:lock v:ext="edit"/>
            <v:shape id="_x0000_s1277" o:spid="_x0000_s1277" o:spt="75" type="#_x0000_t75" style="position:absolute;left:0;top:0;height:3092;width:2160;" filled="f" stroked="f" coordsize="21600,21600">
              <v:path/>
              <v:fill on="f" focussize="0,0"/>
              <v:stroke on="f"/>
              <v:imagedata r:id="rId489" o:title=""/>
              <o:lock v:ext="edit" aspectratio="t"/>
            </v:shape>
            <v:shape id="_x0000_s1278" o:spid="_x0000_s1278" o:spt="202" type="#_x0000_t202" style="position:absolute;left:390;top:2784;height:910;width:1706;" filled="f" stroked="f" coordsize="21600,21600">
              <v:path/>
              <v:fill on="f" focussize="0,0"/>
              <v:stroke on="f"/>
              <v:imagedata o:title=""/>
              <o:lock v:ext="edit" aspectratio="f"/>
              <v:textbox inset="0mm,0mm,0mm,0mm">
                <w:txbxContent>
                  <w:p w14:paraId="5114F78E">
                    <w:pPr>
                      <w:spacing w:before="20" w:line="245" w:lineRule="exact"/>
                      <w:jc w:val="right"/>
                      <w:rPr>
                        <w:rFonts w:ascii="Arial" w:hAnsi="Arial" w:eastAsia="Arial" w:cs="Arial"/>
                        <w:sz w:val="20"/>
                        <w:szCs w:val="20"/>
                      </w:rPr>
                    </w:pPr>
                    <w:r>
                      <w:rPr>
                        <w:rFonts w:ascii="Arial" w:hAnsi="Arial" w:eastAsia="Arial" w:cs="Arial"/>
                        <w:b/>
                        <w:bCs/>
                        <w:spacing w:val="-10"/>
                        <w:w w:val="87"/>
                        <w:sz w:val="20"/>
                        <w:szCs w:val="20"/>
                      </w:rPr>
                      <w:t>40</w:t>
                    </w:r>
                  </w:p>
                  <w:p w14:paraId="601F683D">
                    <w:pPr>
                      <w:spacing w:before="81" w:line="278" w:lineRule="auto"/>
                      <w:ind w:left="20" w:right="344" w:firstLine="44"/>
                      <w:rPr>
                        <w:rFonts w:ascii="Arial" w:hAnsi="Arial" w:eastAsia="Arial" w:cs="Arial"/>
                        <w:sz w:val="22"/>
                        <w:szCs w:val="22"/>
                      </w:rPr>
                    </w:pPr>
                    <w:r>
                      <w:rPr>
                        <w:rFonts w:ascii="Arial" w:hAnsi="Arial" w:eastAsia="Arial" w:cs="Arial"/>
                        <w:spacing w:val="-17"/>
                        <w:sz w:val="22"/>
                        <w:szCs w:val="22"/>
                      </w:rPr>
                      <w:t>Grab</w:t>
                    </w:r>
                    <w:r>
                      <w:rPr>
                        <w:rFonts w:ascii="Arial" w:hAnsi="Arial" w:eastAsia="Arial" w:cs="Arial"/>
                        <w:spacing w:val="14"/>
                        <w:sz w:val="22"/>
                        <w:szCs w:val="22"/>
                      </w:rPr>
                      <w:t xml:space="preserve"> </w:t>
                    </w:r>
                    <w:r>
                      <w:rPr>
                        <w:rFonts w:ascii="Arial" w:hAnsi="Arial" w:eastAsia="Arial" w:cs="Arial"/>
                        <w:spacing w:val="-17"/>
                        <w:sz w:val="22"/>
                        <w:szCs w:val="22"/>
                      </w:rPr>
                      <w:t>palm and</w:t>
                    </w:r>
                    <w:r>
                      <w:rPr>
                        <w:rFonts w:ascii="Arial" w:hAnsi="Arial" w:eastAsia="Arial" w:cs="Arial"/>
                        <w:sz w:val="22"/>
                        <w:szCs w:val="22"/>
                      </w:rPr>
                      <w:t xml:space="preserve"> </w:t>
                    </w:r>
                    <w:r>
                      <w:rPr>
                        <w:rFonts w:ascii="Arial" w:hAnsi="Arial" w:eastAsia="Arial" w:cs="Arial"/>
                        <w:spacing w:val="-9"/>
                        <w:sz w:val="22"/>
                        <w:szCs w:val="22"/>
                      </w:rPr>
                      <w:t>forward motion</w:t>
                    </w:r>
                  </w:p>
                </w:txbxContent>
              </v:textbox>
            </v:shape>
            <w10:wrap type="none"/>
            <w10:anchorlock/>
          </v:group>
        </w:pict>
      </w:r>
    </w:p>
    <w:p w14:paraId="43CCF47E">
      <w:pPr>
        <w:spacing w:line="3674" w:lineRule="exact"/>
        <w:sectPr>
          <w:type w:val="continuous"/>
          <w:pgSz w:w="11900" w:h="16840"/>
          <w:pgMar w:top="1207" w:right="1195" w:bottom="652" w:left="1417" w:header="635" w:footer="402" w:gutter="0"/>
          <w:cols w:equalWidth="0" w:num="3">
            <w:col w:w="2309" w:space="100"/>
            <w:col w:w="4619" w:space="100"/>
            <w:col w:w="2160"/>
          </w:cols>
        </w:sectPr>
      </w:pPr>
    </w:p>
    <w:p w14:paraId="189DF43D">
      <w:pPr>
        <w:spacing w:before="111"/>
      </w:pPr>
    </w:p>
    <w:p w14:paraId="051C543D">
      <w:pPr>
        <w:spacing w:before="110"/>
      </w:pPr>
    </w:p>
    <w:p w14:paraId="55FC6E78">
      <w:pPr>
        <w:sectPr>
          <w:headerReference r:id="rId260" w:type="default"/>
          <w:footerReference r:id="rId261" w:type="default"/>
          <w:pgSz w:w="11900" w:h="16840"/>
          <w:pgMar w:top="1207" w:right="1195" w:bottom="623" w:left="1417" w:header="635" w:footer="381" w:gutter="0"/>
          <w:cols w:equalWidth="0" w:num="1">
            <w:col w:w="9287"/>
          </w:cols>
        </w:sectPr>
      </w:pPr>
    </w:p>
    <w:p w14:paraId="62FCA53E">
      <w:pPr>
        <w:spacing w:before="26" w:line="221" w:lineRule="auto"/>
        <w:ind w:left="2064"/>
        <w:rPr>
          <w:rFonts w:ascii="等线" w:hAnsi="等线" w:eastAsia="等线" w:cs="等线"/>
          <w:sz w:val="13"/>
          <w:szCs w:val="13"/>
        </w:rPr>
      </w:pPr>
      <w:r>
        <w:rPr>
          <w:rFonts w:ascii="等线" w:hAnsi="等线" w:eastAsia="等线" w:cs="等线"/>
          <w:spacing w:val="1"/>
          <w:sz w:val="13"/>
          <w:szCs w:val="13"/>
        </w:rPr>
        <w:t xml:space="preserve">第 </w:t>
      </w:r>
      <w:r>
        <w:rPr>
          <w:rFonts w:ascii="Calibri" w:hAnsi="Calibri" w:eastAsia="Calibri" w:cs="Calibri"/>
          <w:spacing w:val="1"/>
          <w:sz w:val="13"/>
          <w:szCs w:val="13"/>
        </w:rPr>
        <w:t>40</w:t>
      </w:r>
      <w:r>
        <w:rPr>
          <w:rFonts w:ascii="Calibri" w:hAnsi="Calibri" w:eastAsia="Calibri" w:cs="Calibri"/>
          <w:spacing w:val="14"/>
          <w:sz w:val="13"/>
          <w:szCs w:val="13"/>
        </w:rPr>
        <w:t xml:space="preserve"> </w:t>
      </w:r>
      <w:r>
        <w:rPr>
          <w:rFonts w:ascii="等线" w:hAnsi="等线" w:eastAsia="等线" w:cs="等线"/>
          <w:spacing w:val="1"/>
          <w:sz w:val="13"/>
          <w:szCs w:val="13"/>
        </w:rPr>
        <w:t>号</w:t>
      </w:r>
    </w:p>
    <w:p w14:paraId="55E83697">
      <w:pPr>
        <w:pStyle w:val="2"/>
        <w:spacing w:before="36" w:line="3067" w:lineRule="exact"/>
        <w:ind w:firstLine="51"/>
      </w:pPr>
      <w:r>
        <w:rPr>
          <w:position w:val="-61"/>
        </w:rPr>
        <w:pict>
          <v:group id="_x0000_s1279" o:spid="_x0000_s1279" o:spt="203" style="height:153.4pt;width:223.95pt;" coordsize="4478,3067">
            <o:lock v:ext="edit"/>
            <v:shape id="_x0000_s1280" o:spid="_x0000_s1280" o:spt="75" type="#_x0000_t75" style="position:absolute;left:0;top:0;height:3067;width:4478;" filled="f" stroked="f" coordsize="21600,21600">
              <v:path/>
              <v:fill on="f" focussize="0,0"/>
              <v:stroke on="f"/>
              <v:imagedata r:id="rId482" o:title=""/>
              <o:lock v:ext="edit" aspectratio="t"/>
            </v:shape>
            <v:shape id="_x0000_s1281" o:spid="_x0000_s1281" o:spt="202" type="#_x0000_t202" style="position:absolute;left:4199;top:2765;height:286;width:216;" filled="f" stroked="f" coordsize="21600,21600">
              <v:path/>
              <v:fill on="f" focussize="0,0"/>
              <v:stroke on="f"/>
              <v:imagedata o:title=""/>
              <o:lock v:ext="edit" aspectratio="f"/>
              <v:textbox inset="0mm,0mm,0mm,0mm">
                <w:txbxContent>
                  <w:p w14:paraId="7AC50F02">
                    <w:pPr>
                      <w:spacing w:before="20" w:line="245" w:lineRule="exact"/>
                      <w:jc w:val="right"/>
                      <w:rPr>
                        <w:rFonts w:ascii="Arial" w:hAnsi="Arial" w:eastAsia="Arial" w:cs="Arial"/>
                        <w:sz w:val="20"/>
                        <w:szCs w:val="20"/>
                      </w:rPr>
                    </w:pPr>
                    <w:r>
                      <w:rPr>
                        <w:rFonts w:ascii="Arial" w:hAnsi="Arial" w:eastAsia="Arial" w:cs="Arial"/>
                        <w:b/>
                        <w:bCs/>
                        <w:spacing w:val="-17"/>
                        <w:w w:val="90"/>
                        <w:sz w:val="20"/>
                        <w:szCs w:val="20"/>
                      </w:rPr>
                      <w:t>3</w:t>
                    </w:r>
                    <w:r>
                      <w:rPr>
                        <w:rFonts w:ascii="Arial" w:hAnsi="Arial" w:eastAsia="Arial" w:cs="Arial"/>
                        <w:b/>
                        <w:bCs/>
                        <w:spacing w:val="-9"/>
                        <w:w w:val="90"/>
                        <w:sz w:val="20"/>
                        <w:szCs w:val="20"/>
                      </w:rPr>
                      <w:t>3</w:t>
                    </w:r>
                  </w:p>
                </w:txbxContent>
              </v:textbox>
            </v:shape>
            <w10:wrap type="none"/>
            <w10:anchorlock/>
          </v:group>
        </w:pict>
      </w:r>
    </w:p>
    <w:p w14:paraId="78ACBADF">
      <w:pPr>
        <w:spacing w:before="75" w:line="370" w:lineRule="auto"/>
        <w:ind w:left="280" w:right="356" w:firstLine="188"/>
        <w:rPr>
          <w:rFonts w:ascii="等线" w:hAnsi="等线" w:eastAsia="等线" w:cs="等线"/>
          <w:sz w:val="22"/>
          <w:szCs w:val="22"/>
        </w:rPr>
      </w:pPr>
      <w:r>
        <w:rPr>
          <w:rFonts w:ascii="等线" w:hAnsi="等线" w:eastAsia="等线" w:cs="等线"/>
          <w:spacing w:val="-3"/>
          <w:sz w:val="22"/>
          <w:szCs w:val="22"/>
        </w:rPr>
        <w:t>首先，反向手型显示十位数字为数字</w:t>
      </w:r>
      <w:r>
        <w:rPr>
          <w:rFonts w:ascii="Calibri" w:hAnsi="Calibri" w:eastAsia="Calibri" w:cs="Calibri"/>
          <w:spacing w:val="-3"/>
          <w:sz w:val="22"/>
          <w:szCs w:val="22"/>
        </w:rPr>
        <w:t>4</w:t>
      </w:r>
      <w:r>
        <w:rPr>
          <w:rFonts w:ascii="等线" w:hAnsi="等线" w:eastAsia="等线" w:cs="等线"/>
          <w:spacing w:val="-3"/>
          <w:sz w:val="22"/>
          <w:szCs w:val="22"/>
        </w:rPr>
        <w:t>；</w:t>
      </w:r>
      <w:r>
        <w:rPr>
          <w:rFonts w:ascii="等线" w:hAnsi="等线" w:eastAsia="等线" w:cs="等线"/>
          <w:sz w:val="22"/>
          <w:szCs w:val="22"/>
        </w:rPr>
        <w:t>接着，张开的手型显示个位数字为</w:t>
      </w:r>
      <w:r>
        <w:rPr>
          <w:rFonts w:ascii="Calibri" w:hAnsi="Calibri" w:eastAsia="Calibri" w:cs="Calibri"/>
          <w:sz w:val="22"/>
          <w:szCs w:val="22"/>
        </w:rPr>
        <w:t>0</w:t>
      </w:r>
      <w:r>
        <w:rPr>
          <w:rFonts w:ascii="等线" w:hAnsi="等线" w:eastAsia="等线" w:cs="等线"/>
          <w:sz w:val="22"/>
          <w:szCs w:val="22"/>
        </w:rPr>
        <w:t>。</w:t>
      </w:r>
    </w:p>
    <w:p w14:paraId="34FAC2C1">
      <w:pPr>
        <w:spacing w:before="157" w:line="212" w:lineRule="auto"/>
        <w:ind w:left="2042"/>
        <w:rPr>
          <w:rFonts w:ascii="等线" w:hAnsi="等线" w:eastAsia="等线" w:cs="等线"/>
          <w:sz w:val="15"/>
          <w:szCs w:val="15"/>
        </w:rPr>
      </w:pPr>
      <w:r>
        <w:rPr>
          <w:rFonts w:ascii="等线" w:hAnsi="等线" w:eastAsia="等线" w:cs="等线"/>
          <w:spacing w:val="-2"/>
          <w:sz w:val="15"/>
          <w:szCs w:val="15"/>
        </w:rPr>
        <w:t xml:space="preserve">第 </w:t>
      </w:r>
      <w:r>
        <w:rPr>
          <w:rFonts w:ascii="Calibri" w:hAnsi="Calibri" w:eastAsia="Calibri" w:cs="Calibri"/>
          <w:spacing w:val="-2"/>
          <w:sz w:val="15"/>
          <w:szCs w:val="15"/>
        </w:rPr>
        <w:t>78</w:t>
      </w:r>
      <w:r>
        <w:rPr>
          <w:rFonts w:ascii="Calibri" w:hAnsi="Calibri" w:eastAsia="Calibri" w:cs="Calibri"/>
          <w:spacing w:val="12"/>
          <w:sz w:val="15"/>
          <w:szCs w:val="15"/>
        </w:rPr>
        <w:t xml:space="preserve"> </w:t>
      </w:r>
      <w:r>
        <w:rPr>
          <w:rFonts w:ascii="等线" w:hAnsi="等线" w:eastAsia="等线" w:cs="等线"/>
          <w:spacing w:val="-2"/>
          <w:sz w:val="15"/>
          <w:szCs w:val="15"/>
        </w:rPr>
        <w:t>号</w:t>
      </w:r>
    </w:p>
    <w:p w14:paraId="198BCE57">
      <w:pPr>
        <w:pStyle w:val="2"/>
        <w:spacing w:before="36" w:line="3434" w:lineRule="exact"/>
        <w:ind w:firstLine="51"/>
      </w:pPr>
      <w:r>
        <w:rPr>
          <w:position w:val="-68"/>
        </w:rPr>
        <w:pict>
          <v:group id="_x0000_s1282" o:spid="_x0000_s1282" o:spt="203" style="height:171.7pt;width:223.95pt;" coordsize="4478,3433">
            <o:lock v:ext="edit"/>
            <v:shape id="_x0000_s1283" o:spid="_x0000_s1283" o:spt="75" type="#_x0000_t75" style="position:absolute;left:0;top:0;height:3092;width:4478;" filled="f" stroked="f" coordsize="21600,21600">
              <v:path/>
              <v:fill on="f" focussize="0,0"/>
              <v:stroke on="f"/>
              <v:imagedata r:id="rId484" o:title=""/>
              <o:lock v:ext="edit" aspectratio="t"/>
            </v:shape>
            <v:shape id="_x0000_s1284" o:spid="_x0000_s1284" o:spt="202" type="#_x0000_t202" style="position:absolute;left:170;top:2784;height:670;width:4250;" filled="f" stroked="f" coordsize="21600,21600">
              <v:path/>
              <v:fill on="f" focussize="0,0"/>
              <v:stroke on="f"/>
              <v:imagedata o:title=""/>
              <o:lock v:ext="edit" aspectratio="f"/>
              <v:textbox inset="0mm,0mm,0mm,0mm">
                <w:txbxContent>
                  <w:p w14:paraId="558A5782">
                    <w:pPr>
                      <w:spacing w:before="20" w:line="245" w:lineRule="exact"/>
                      <w:jc w:val="right"/>
                      <w:rPr>
                        <w:rFonts w:ascii="Arial" w:hAnsi="Arial" w:eastAsia="Arial" w:cs="Arial"/>
                        <w:sz w:val="20"/>
                        <w:szCs w:val="20"/>
                      </w:rPr>
                    </w:pPr>
                    <w:r>
                      <w:rPr>
                        <w:rFonts w:ascii="Arial" w:hAnsi="Arial" w:eastAsia="Arial" w:cs="Arial"/>
                        <w:b/>
                        <w:bCs/>
                        <w:spacing w:val="-15"/>
                        <w:w w:val="88"/>
                        <w:sz w:val="20"/>
                        <w:szCs w:val="20"/>
                      </w:rPr>
                      <w:t>3</w:t>
                    </w:r>
                    <w:r>
                      <w:rPr>
                        <w:rFonts w:ascii="Arial" w:hAnsi="Arial" w:eastAsia="Arial" w:cs="Arial"/>
                        <w:b/>
                        <w:bCs/>
                        <w:spacing w:val="-7"/>
                        <w:w w:val="88"/>
                        <w:sz w:val="20"/>
                        <w:szCs w:val="20"/>
                      </w:rPr>
                      <w:t>5</w:t>
                    </w:r>
                  </w:p>
                  <w:p w14:paraId="623FFBED">
                    <w:pPr>
                      <w:spacing w:before="117" w:line="316" w:lineRule="exact"/>
                      <w:ind w:left="20"/>
                      <w:rPr>
                        <w:rFonts w:ascii="等线" w:hAnsi="等线" w:eastAsia="等线" w:cs="等线"/>
                        <w:sz w:val="22"/>
                        <w:szCs w:val="22"/>
                      </w:rPr>
                    </w:pPr>
                    <w:r>
                      <w:rPr>
                        <w:rFonts w:ascii="等线" w:hAnsi="等线" w:eastAsia="等线" w:cs="等线"/>
                        <w:position w:val="3"/>
                        <w:sz w:val="22"/>
                        <w:szCs w:val="22"/>
                      </w:rPr>
                      <w:t xml:space="preserve">首先，将双手反握，代表十位数字为 </w:t>
                    </w:r>
                    <w:r>
                      <w:rPr>
                        <w:rFonts w:ascii="Calibri" w:hAnsi="Calibri" w:eastAsia="Calibri" w:cs="Calibri"/>
                        <w:position w:val="3"/>
                        <w:sz w:val="22"/>
                        <w:szCs w:val="22"/>
                      </w:rPr>
                      <w:t>7</w:t>
                    </w:r>
                    <w:r>
                      <w:rPr>
                        <w:rFonts w:ascii="等线" w:hAnsi="等线" w:eastAsia="等线" w:cs="等线"/>
                        <w:position w:val="3"/>
                        <w:sz w:val="22"/>
                        <w:szCs w:val="22"/>
                      </w:rPr>
                      <w:t>；随</w:t>
                    </w:r>
                  </w:p>
                </w:txbxContent>
              </v:textbox>
            </v:shape>
            <w10:wrap type="none"/>
            <w10:anchorlock/>
          </v:group>
        </w:pict>
      </w:r>
    </w:p>
    <w:p w14:paraId="66EA9CC2">
      <w:pPr>
        <w:spacing w:before="190" w:line="316" w:lineRule="exact"/>
        <w:ind w:left="457"/>
        <w:rPr>
          <w:rFonts w:ascii="等线" w:hAnsi="等线" w:eastAsia="等线" w:cs="等线"/>
          <w:sz w:val="22"/>
          <w:szCs w:val="22"/>
        </w:rPr>
      </w:pPr>
      <w:r>
        <w:rPr>
          <w:rFonts w:ascii="等线" w:hAnsi="等线" w:eastAsia="等线" w:cs="等线"/>
          <w:spacing w:val="-2"/>
          <w:position w:val="3"/>
          <w:sz w:val="22"/>
          <w:szCs w:val="22"/>
        </w:rPr>
        <w:t>后</w:t>
      </w:r>
      <w:r>
        <w:rPr>
          <w:rFonts w:ascii="等线" w:hAnsi="等线" w:eastAsia="等线" w:cs="等线"/>
          <w:spacing w:val="-31"/>
          <w:position w:val="3"/>
          <w:sz w:val="22"/>
          <w:szCs w:val="22"/>
        </w:rPr>
        <w:t xml:space="preserve"/>
      </w:r>
      <w:r>
        <w:rPr>
          <w:rFonts w:ascii="等线" w:hAnsi="等线" w:eastAsia="等线" w:cs="等线"/>
          <w:spacing w:val="-2"/>
          <w:position w:val="3"/>
          <w:sz w:val="22"/>
          <w:szCs w:val="22"/>
        </w:rPr>
        <w:t xml:space="preserve">，将双手张开，代表个位数字为 </w:t>
      </w:r>
      <w:r>
        <w:rPr>
          <w:rFonts w:ascii="Calibri" w:hAnsi="Calibri" w:eastAsia="Calibri" w:cs="Calibri"/>
          <w:spacing w:val="-2"/>
          <w:position w:val="3"/>
          <w:sz w:val="22"/>
          <w:szCs w:val="22"/>
        </w:rPr>
        <w:t>8</w:t>
      </w:r>
      <w:r>
        <w:rPr>
          <w:rFonts w:ascii="等线" w:hAnsi="等线" w:eastAsia="等线" w:cs="等线"/>
          <w:spacing w:val="-2"/>
          <w:position w:val="3"/>
          <w:sz w:val="22"/>
          <w:szCs w:val="22"/>
        </w:rPr>
        <w:t>。</w:t>
      </w:r>
    </w:p>
    <w:p w14:paraId="40A5937C">
      <w:pPr>
        <w:spacing w:before="290" w:line="208" w:lineRule="auto"/>
        <w:ind w:left="5"/>
        <w:rPr>
          <w:rFonts w:ascii="等线" w:hAnsi="等线" w:eastAsia="等线" w:cs="等线"/>
          <w:sz w:val="24"/>
          <w:szCs w:val="24"/>
        </w:rPr>
      </w:pPr>
      <w:r>
        <w:rPr>
          <w:rFonts w:ascii="等线" w:hAnsi="等线" w:eastAsia="等线" w:cs="等线"/>
          <w:b/>
          <w:bCs/>
          <w:color w:val="FF0000"/>
          <w:spacing w:val="-2"/>
          <w:sz w:val="24"/>
          <w:szCs w:val="24"/>
        </w:rPr>
        <w:t>犯规类型</w:t>
      </w:r>
    </w:p>
    <w:p w14:paraId="25429D2A">
      <w:pPr>
        <w:pStyle w:val="2"/>
        <w:spacing w:line="335" w:lineRule="auto"/>
      </w:pPr>
      <w:r>
        <w:pict>
          <v:shape id="_x0000_s1285" o:spid="_x0000_s1285" o:spt="202" type="#_x0000_t202" style="position:absolute;left:0pt;margin-left:130.75pt;margin-top:7.4pt;height:38.3pt;width:89.3pt;z-index:251738112;mso-width-relative:page;mso-height-relative:page;" filled="f" stroked="f" coordsize="21600,21600">
            <v:path/>
            <v:fill on="f" focussize="0,0"/>
            <v:stroke on="f"/>
            <v:imagedata o:title=""/>
            <o:lock v:ext="edit" aspectratio="f"/>
            <v:textbox inset="0mm,0mm,0mm,0mm">
              <w:txbxContent>
                <w:p w14:paraId="6B849E23">
                  <w:pPr>
                    <w:spacing w:before="20" w:line="300" w:lineRule="auto"/>
                    <w:ind w:left="123" w:right="20" w:hanging="103"/>
                    <w:rPr>
                      <w:rFonts w:ascii="等线" w:hAnsi="等线" w:eastAsia="等线" w:cs="等线"/>
                      <w:sz w:val="22"/>
                      <w:szCs w:val="22"/>
                    </w:rPr>
                  </w:pPr>
                  <w:r>
                    <w:rPr>
                      <w:rFonts w:ascii="等线" w:hAnsi="等线" w:eastAsia="等线" w:cs="等线"/>
                      <w:spacing w:val="-6"/>
                      <w:sz w:val="22"/>
                      <w:szCs w:val="22"/>
                    </w:rPr>
                    <w:t>阻挡（防守</w:t>
                  </w:r>
                  <w:r>
                    <w:rPr>
                      <w:rFonts w:ascii="等线" w:hAnsi="等线" w:eastAsia="等线" w:cs="等线"/>
                      <w:spacing w:val="-5"/>
                      <w:sz w:val="22"/>
                      <w:szCs w:val="22"/>
                    </w:rPr>
                    <w:t>）</w:t>
                  </w:r>
                  <w:r>
                    <w:rPr>
                      <w:rFonts w:ascii="等线" w:hAnsi="等线" w:eastAsia="等线" w:cs="等线"/>
                      <w:spacing w:val="-30"/>
                      <w:sz w:val="22"/>
                      <w:szCs w:val="22"/>
                    </w:rPr>
                    <w:t xml:space="preserve"/>
                  </w:r>
                  <w:r>
                    <w:rPr>
                      <w:rFonts w:ascii="等线" w:hAnsi="等线" w:eastAsia="等线" w:cs="等线"/>
                      <w:spacing w:val="-5"/>
                      <w:sz w:val="22"/>
                      <w:szCs w:val="22"/>
                    </w:rPr>
                    <w:t>，</w:t>
                  </w:r>
                  <w:r>
                    <w:rPr>
                      <w:rFonts w:ascii="等线" w:hAnsi="等线" w:eastAsia="等线" w:cs="等线"/>
                      <w:spacing w:val="-6"/>
                      <w:sz w:val="22"/>
                      <w:szCs w:val="22"/>
                    </w:rPr>
                    <w:t>非</w:t>
                  </w:r>
                  <w:r>
                    <w:rPr>
                      <w:rFonts w:ascii="等线" w:hAnsi="等线" w:eastAsia="等线" w:cs="等线"/>
                      <w:spacing w:val="-2"/>
                      <w:sz w:val="22"/>
                      <w:szCs w:val="22"/>
                    </w:rPr>
                    <w:t>法拦截（进攻）</w:t>
                  </w:r>
                </w:p>
              </w:txbxContent>
            </v:textbox>
          </v:shape>
        </w:pict>
      </w:r>
    </w:p>
    <w:p w14:paraId="04999936">
      <w:pPr>
        <w:pStyle w:val="2"/>
        <w:spacing w:line="335" w:lineRule="auto"/>
      </w:pPr>
    </w:p>
    <w:p w14:paraId="36F684F9">
      <w:pPr>
        <w:pStyle w:val="2"/>
        <w:spacing w:before="1" w:line="3632" w:lineRule="exact"/>
        <w:ind w:firstLine="51"/>
      </w:pPr>
      <w:r>
        <w:pict>
          <v:group id="_x0000_s1286" o:spid="_x0000_s1286" o:spt="203" style="position:absolute;left:0pt;margin-left:120.4pt;margin-top:11.85pt;height:168.55pt;width:108pt;z-index:251737088;mso-width-relative:page;mso-height-relative:page;" coordsize="2160,3371">
            <o:lock v:ext="edit"/>
            <v:shape id="_x0000_s1287" o:spid="_x0000_s1287" o:spt="75" type="#_x0000_t75" style="position:absolute;left:0;top:0;height:3092;width:2160;" filled="f" stroked="f" coordsize="21600,21600">
              <v:path/>
              <v:fill on="f" focussize="0,0"/>
              <v:stroke on="f"/>
              <v:imagedata r:id="rId490" o:title=""/>
              <o:lock v:ext="edit" aspectratio="t"/>
            </v:shape>
            <v:shape id="_x0000_s1288" o:spid="_x0000_s1288" o:spt="202" type="#_x0000_t202" style="position:absolute;left:245;top:2789;height:654;width:1851;" filled="f" stroked="f" coordsize="21600,21600">
              <v:path/>
              <v:fill on="f" focussize="0,0"/>
              <v:stroke on="f"/>
              <v:imagedata o:title=""/>
              <o:lock v:ext="edit" aspectratio="f"/>
              <v:textbox inset="0mm,0mm,0mm,0mm">
                <w:txbxContent>
                  <w:p w14:paraId="68E16FDD">
                    <w:pPr>
                      <w:pStyle w:val="2"/>
                      <w:spacing w:before="20" w:line="245" w:lineRule="exact"/>
                      <w:jc w:val="right"/>
                      <w:rPr>
                        <w:sz w:val="20"/>
                        <w:szCs w:val="20"/>
                      </w:rPr>
                    </w:pPr>
                    <w:r>
                      <w:rPr>
                        <w:b/>
                        <w:bCs/>
                        <w:spacing w:val="-17"/>
                        <w:w w:val="90"/>
                        <w:sz w:val="20"/>
                        <w:szCs w:val="20"/>
                      </w:rPr>
                      <w:t>3</w:t>
                    </w:r>
                    <w:r>
                      <w:rPr>
                        <w:b/>
                        <w:bCs/>
                        <w:spacing w:val="-9"/>
                        <w:w w:val="90"/>
                        <w:sz w:val="20"/>
                        <w:szCs w:val="20"/>
                      </w:rPr>
                      <w:t>8</w:t>
                    </w:r>
                  </w:p>
                  <w:p w14:paraId="6C80C4E9">
                    <w:pPr>
                      <w:spacing w:before="111" w:line="206" w:lineRule="auto"/>
                      <w:ind w:left="20"/>
                      <w:rPr>
                        <w:rFonts w:ascii="等线" w:hAnsi="等线" w:eastAsia="等线" w:cs="等线"/>
                        <w:sz w:val="22"/>
                        <w:szCs w:val="22"/>
                      </w:rPr>
                    </w:pPr>
                    <w:r>
                      <w:rPr>
                        <w:rFonts w:ascii="等线" w:hAnsi="等线" w:eastAsia="等线" w:cs="等线"/>
                        <w:spacing w:val="-2"/>
                        <w:sz w:val="22"/>
                        <w:szCs w:val="22"/>
                      </w:rPr>
                      <w:t>双手叉腰</w:t>
                    </w:r>
                  </w:p>
                </w:txbxContent>
              </v:textbox>
            </v:shape>
          </v:group>
        </w:pict>
      </w:r>
      <w:r>
        <w:rPr>
          <w:position w:val="-72"/>
        </w:rPr>
        <w:pict>
          <v:group id="_x0000_s1289" o:spid="_x0000_s1289" o:spt="203" style="height:181.6pt;width:108pt;" coordsize="2160,3632">
            <o:lock v:ext="edit"/>
            <v:shape id="_x0000_s1290" o:spid="_x0000_s1290" o:spt="75" type="#_x0000_t75" style="position:absolute;left:0;top:236;height:3092;width:2160;" filled="f" stroked="f" coordsize="21600,21600">
              <v:path/>
              <v:fill on="f" focussize="0,0"/>
              <v:stroke on="f"/>
              <v:imagedata r:id="rId491" o:title=""/>
              <o:lock v:ext="edit" aspectratio="t"/>
            </v:shape>
            <v:shape id="_x0000_s1291" o:spid="_x0000_s1291" o:spt="202" type="#_x0000_t202" style="position:absolute;left:86;top:3025;height:625;width:2006;" filled="f" stroked="f" coordsize="21600,21600">
              <v:path/>
              <v:fill on="f" focussize="0,0"/>
              <v:stroke on="f"/>
              <v:imagedata o:title=""/>
              <o:lock v:ext="edit" aspectratio="f"/>
              <v:textbox inset="0mm,0mm,0mm,0mm">
                <w:txbxContent>
                  <w:p w14:paraId="3AAB7768">
                    <w:pPr>
                      <w:spacing w:before="20" w:line="245" w:lineRule="exact"/>
                      <w:jc w:val="right"/>
                      <w:rPr>
                        <w:rFonts w:ascii="Arial" w:hAnsi="Arial" w:eastAsia="Arial" w:cs="Arial"/>
                        <w:sz w:val="20"/>
                        <w:szCs w:val="20"/>
                      </w:rPr>
                    </w:pPr>
                    <w:r>
                      <w:rPr>
                        <w:rFonts w:ascii="Arial" w:hAnsi="Arial" w:eastAsia="Arial" w:cs="Arial"/>
                        <w:b/>
                        <w:bCs/>
                        <w:spacing w:val="-19"/>
                        <w:w w:val="91"/>
                        <w:sz w:val="20"/>
                        <w:szCs w:val="20"/>
                      </w:rPr>
                      <w:t>3</w:t>
                    </w:r>
                    <w:r>
                      <w:rPr>
                        <w:rFonts w:ascii="Arial" w:hAnsi="Arial" w:eastAsia="Arial" w:cs="Arial"/>
                        <w:b/>
                        <w:bCs/>
                        <w:spacing w:val="-9"/>
                        <w:w w:val="91"/>
                        <w:sz w:val="20"/>
                        <w:szCs w:val="20"/>
                      </w:rPr>
                      <w:t>7</w:t>
                    </w:r>
                  </w:p>
                  <w:p w14:paraId="5F8C90E8">
                    <w:pPr>
                      <w:spacing w:before="73" w:line="316" w:lineRule="exact"/>
                      <w:ind w:left="20"/>
                      <w:rPr>
                        <w:rFonts w:ascii="等线" w:hAnsi="等线" w:eastAsia="等线" w:cs="等线"/>
                        <w:sz w:val="22"/>
                        <w:szCs w:val="22"/>
                      </w:rPr>
                    </w:pPr>
                    <w:r>
                      <w:rPr>
                        <w:rFonts w:ascii="等线" w:hAnsi="等线" w:eastAsia="等线" w:cs="等线"/>
                        <w:spacing w:val="-1"/>
                        <w:position w:val="3"/>
                        <w:sz w:val="22"/>
                        <w:szCs w:val="22"/>
                      </w:rPr>
                      <w:t>握拳，手腕向下</w:t>
                    </w:r>
                  </w:p>
                </w:txbxContent>
              </v:textbox>
            </v:shape>
            <v:shape id="_x0000_s1292" o:spid="_x0000_s1292" o:spt="202" type="#_x0000_t202" style="position:absolute;left:668;top:-20;height:247;width:472;" filled="f" stroked="f" coordsize="21600,21600">
              <v:path/>
              <v:fill on="f" focussize="0,0"/>
              <v:stroke on="f"/>
              <v:imagedata o:title=""/>
              <o:lock v:ext="edit" aspectratio="f"/>
              <v:textbox inset="0mm,0mm,0mm,0mm">
                <w:txbxContent>
                  <w:p w14:paraId="7FCAC276">
                    <w:pPr>
                      <w:spacing w:before="19" w:line="209" w:lineRule="auto"/>
                      <w:ind w:left="20"/>
                      <w:rPr>
                        <w:rFonts w:ascii="等线" w:hAnsi="等线" w:eastAsia="等线" w:cs="等线"/>
                        <w:sz w:val="22"/>
                        <w:szCs w:val="22"/>
                      </w:rPr>
                    </w:pPr>
                    <w:r>
                      <w:rPr>
                        <w:rFonts w:ascii="等线" w:hAnsi="等线" w:eastAsia="等线" w:cs="等线"/>
                        <w:spacing w:val="-5"/>
                        <w:sz w:val="22"/>
                        <w:szCs w:val="22"/>
                      </w:rPr>
                      <w:t>拉人</w:t>
                    </w:r>
                  </w:p>
                </w:txbxContent>
              </v:textbox>
            </v:shape>
            <w10:wrap type="none"/>
            <w10:anchorlock/>
          </v:group>
        </w:pict>
      </w:r>
    </w:p>
    <w:p w14:paraId="5EA6D9DD">
      <w:pPr>
        <w:pStyle w:val="2"/>
        <w:spacing w:line="14" w:lineRule="auto"/>
        <w:rPr>
          <w:sz w:val="2"/>
        </w:rPr>
      </w:pPr>
      <w:r>
        <w:rPr>
          <w:sz w:val="2"/>
          <w:szCs w:val="2"/>
        </w:rPr>
        <w:br w:type="column"/>
      </w:r>
    </w:p>
    <w:p w14:paraId="435BA52C">
      <w:pPr>
        <w:spacing w:before="24" w:line="221" w:lineRule="auto"/>
        <w:ind w:left="2013"/>
        <w:rPr>
          <w:rFonts w:ascii="等线" w:hAnsi="等线" w:eastAsia="等线" w:cs="等线"/>
          <w:sz w:val="13"/>
          <w:szCs w:val="13"/>
        </w:rPr>
      </w:pPr>
      <w:r>
        <w:rPr>
          <w:rFonts w:ascii="等线" w:hAnsi="等线" w:eastAsia="等线" w:cs="等线"/>
          <w:spacing w:val="1"/>
          <w:sz w:val="13"/>
          <w:szCs w:val="13"/>
        </w:rPr>
        <w:t xml:space="preserve">第 </w:t>
      </w:r>
      <w:r>
        <w:rPr>
          <w:rFonts w:ascii="Calibri" w:hAnsi="Calibri" w:eastAsia="Calibri" w:cs="Calibri"/>
          <w:spacing w:val="1"/>
          <w:sz w:val="13"/>
          <w:szCs w:val="13"/>
        </w:rPr>
        <w:t>62</w:t>
      </w:r>
      <w:r>
        <w:rPr>
          <w:rFonts w:ascii="Calibri" w:hAnsi="Calibri" w:eastAsia="Calibri" w:cs="Calibri"/>
          <w:spacing w:val="14"/>
          <w:sz w:val="13"/>
          <w:szCs w:val="13"/>
        </w:rPr>
        <w:t xml:space="preserve"> </w:t>
      </w:r>
      <w:r>
        <w:rPr>
          <w:rFonts w:ascii="等线" w:hAnsi="等线" w:eastAsia="等线" w:cs="等线"/>
          <w:spacing w:val="1"/>
          <w:sz w:val="13"/>
          <w:szCs w:val="13"/>
        </w:rPr>
        <w:t>号</w:t>
      </w:r>
    </w:p>
    <w:p w14:paraId="2D77D1AD">
      <w:pPr>
        <w:pStyle w:val="2"/>
        <w:spacing w:line="255" w:lineRule="auto"/>
      </w:pPr>
      <w:r>
        <w:drawing>
          <wp:anchor distT="0" distB="0" distL="0" distR="0" simplePos="0" relativeHeight="251734016" behindDoc="1" locked="0" layoutInCell="1" allowOverlap="1">
            <wp:simplePos x="0" y="0"/>
            <wp:positionH relativeFrom="column">
              <wp:posOffset>0</wp:posOffset>
            </wp:positionH>
            <wp:positionV relativeFrom="paragraph">
              <wp:posOffset>22860</wp:posOffset>
            </wp:positionV>
            <wp:extent cx="2843530" cy="1947545"/>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492"/>
                    <a:stretch>
                      <a:fillRect/>
                    </a:stretch>
                  </pic:blipFill>
                  <pic:spPr>
                    <a:xfrm>
                      <a:off x="0" y="0"/>
                      <a:ext cx="2843783" cy="1947673"/>
                    </a:xfrm>
                    <a:prstGeom prst="rect">
                      <a:avLst/>
                    </a:prstGeom>
                  </pic:spPr>
                </pic:pic>
              </a:graphicData>
            </a:graphic>
          </wp:anchor>
        </w:drawing>
      </w:r>
    </w:p>
    <w:p w14:paraId="7FC9D733">
      <w:pPr>
        <w:pStyle w:val="2"/>
        <w:spacing w:line="255" w:lineRule="auto"/>
      </w:pPr>
    </w:p>
    <w:p w14:paraId="6FAF28B3">
      <w:pPr>
        <w:pStyle w:val="2"/>
        <w:spacing w:line="255" w:lineRule="auto"/>
      </w:pPr>
    </w:p>
    <w:p w14:paraId="6A99B5BC">
      <w:pPr>
        <w:pStyle w:val="2"/>
        <w:spacing w:line="255" w:lineRule="auto"/>
      </w:pPr>
    </w:p>
    <w:p w14:paraId="12E98EB6">
      <w:pPr>
        <w:pStyle w:val="2"/>
        <w:spacing w:line="255" w:lineRule="auto"/>
      </w:pPr>
    </w:p>
    <w:p w14:paraId="7D3C131A">
      <w:pPr>
        <w:pStyle w:val="2"/>
        <w:spacing w:line="255" w:lineRule="auto"/>
      </w:pPr>
    </w:p>
    <w:p w14:paraId="6A983D24">
      <w:pPr>
        <w:pStyle w:val="2"/>
        <w:spacing w:line="255" w:lineRule="auto"/>
      </w:pPr>
    </w:p>
    <w:p w14:paraId="336EEBC0">
      <w:pPr>
        <w:pStyle w:val="2"/>
        <w:spacing w:line="256" w:lineRule="auto"/>
      </w:pPr>
    </w:p>
    <w:p w14:paraId="53E79C97">
      <w:pPr>
        <w:pStyle w:val="2"/>
        <w:spacing w:line="256" w:lineRule="auto"/>
      </w:pPr>
    </w:p>
    <w:p w14:paraId="78912BDD">
      <w:pPr>
        <w:pStyle w:val="2"/>
        <w:spacing w:line="256" w:lineRule="auto"/>
      </w:pPr>
    </w:p>
    <w:p w14:paraId="73B299CB">
      <w:pPr>
        <w:pStyle w:val="2"/>
        <w:spacing w:line="256" w:lineRule="auto"/>
      </w:pPr>
    </w:p>
    <w:p w14:paraId="4AA6065D">
      <w:pPr>
        <w:pStyle w:val="2"/>
        <w:spacing w:line="276" w:lineRule="exact"/>
        <w:ind w:firstLine="57"/>
      </w:pPr>
      <w:r>
        <w:rPr>
          <w:position w:val="-5"/>
        </w:rPr>
        <w:pict>
          <v:group id="_x0000_s1293" o:spid="_x0000_s1293" o:spt="203" style="height:13.85pt;width:221.05pt;" coordsize="4421,277">
            <o:lock v:ext="edit"/>
            <v:shape id="_x0000_s1294" o:spid="_x0000_s1294" o:spt="75" type="#_x0000_t75" style="position:absolute;left:0;top:248;height:29;width:4421;" filled="f" stroked="f" coordsize="21600,21600">
              <v:path/>
              <v:fill on="f" focussize="0,0"/>
              <v:stroke on="f"/>
              <v:imagedata r:id="rId493" o:title=""/>
              <o:lock v:ext="edit" aspectratio="t"/>
            </v:shape>
            <v:shape id="_x0000_s1295" o:spid="_x0000_s1295" o:spt="202" type="#_x0000_t202" style="position:absolute;left:4141;top:-20;height:286;width:216;" filled="f" stroked="f" coordsize="21600,21600">
              <v:path/>
              <v:fill on="f" focussize="0,0"/>
              <v:stroke on="f"/>
              <v:imagedata o:title=""/>
              <o:lock v:ext="edit" aspectratio="f"/>
              <v:textbox inset="0mm,0mm,0mm,0mm">
                <w:txbxContent>
                  <w:p w14:paraId="41DAF905">
                    <w:pPr>
                      <w:spacing w:before="20" w:line="245" w:lineRule="exact"/>
                      <w:jc w:val="right"/>
                      <w:rPr>
                        <w:rFonts w:ascii="Arial" w:hAnsi="Arial" w:eastAsia="Arial" w:cs="Arial"/>
                        <w:sz w:val="20"/>
                        <w:szCs w:val="20"/>
                      </w:rPr>
                    </w:pPr>
                    <w:r>
                      <w:rPr>
                        <w:rFonts w:ascii="Arial" w:hAnsi="Arial" w:eastAsia="Arial" w:cs="Arial"/>
                        <w:b/>
                        <w:bCs/>
                        <w:spacing w:val="-13"/>
                        <w:w w:val="87"/>
                        <w:sz w:val="20"/>
                        <w:szCs w:val="20"/>
                      </w:rPr>
                      <w:t>3</w:t>
                    </w:r>
                    <w:r>
                      <w:rPr>
                        <w:rFonts w:ascii="Arial" w:hAnsi="Arial" w:eastAsia="Arial" w:cs="Arial"/>
                        <w:b/>
                        <w:bCs/>
                        <w:spacing w:val="-5"/>
                        <w:w w:val="87"/>
                        <w:sz w:val="20"/>
                        <w:szCs w:val="20"/>
                      </w:rPr>
                      <w:t>4</w:t>
                    </w:r>
                  </w:p>
                </w:txbxContent>
              </v:textbox>
            </v:shape>
            <w10:wrap type="none"/>
            <w10:anchorlock/>
          </v:group>
        </w:pict>
      </w:r>
    </w:p>
    <w:p w14:paraId="7255D129">
      <w:pPr>
        <w:spacing w:before="75" w:line="370" w:lineRule="auto"/>
        <w:ind w:left="231" w:right="286" w:firstLine="186"/>
        <w:rPr>
          <w:rFonts w:ascii="等线" w:hAnsi="等线" w:eastAsia="等线" w:cs="等线"/>
          <w:sz w:val="22"/>
          <w:szCs w:val="22"/>
        </w:rPr>
      </w:pPr>
      <w:r>
        <w:rPr>
          <w:rFonts w:ascii="等线" w:hAnsi="等线" w:eastAsia="等线" w:cs="等线"/>
          <w:spacing w:val="9"/>
          <w:sz w:val="22"/>
          <w:szCs w:val="22"/>
        </w:rPr>
        <w:t>首先，</w:t>
      </w:r>
      <w:r>
        <w:rPr>
          <w:rFonts w:ascii="等线" w:hAnsi="等线" w:eastAsia="等线" w:cs="等线"/>
          <w:spacing w:val="-19"/>
          <w:sz w:val="22"/>
          <w:szCs w:val="22"/>
        </w:rPr>
        <w:t xml:space="preserve"/>
      </w:r>
      <w:r>
        <w:rPr>
          <w:rFonts w:ascii="等线" w:hAnsi="等线" w:eastAsia="等线" w:cs="等线"/>
          <w:spacing w:val="9"/>
          <w:sz w:val="22"/>
          <w:szCs w:val="22"/>
        </w:rPr>
        <w:t>反向手势显示十位数字为</w:t>
      </w:r>
      <w:r>
        <w:rPr>
          <w:rFonts w:ascii="Calibri" w:hAnsi="Calibri" w:eastAsia="Calibri" w:cs="Calibri"/>
          <w:spacing w:val="9"/>
          <w:sz w:val="22"/>
          <w:szCs w:val="22"/>
        </w:rPr>
        <w:t>6</w:t>
      </w:r>
      <w:r>
        <w:rPr>
          <w:rFonts w:ascii="等线" w:hAnsi="等线" w:eastAsia="等线" w:cs="等线"/>
          <w:spacing w:val="9"/>
          <w:sz w:val="22"/>
          <w:szCs w:val="22"/>
        </w:rPr>
        <w:t>；</w:t>
      </w:r>
      <w:r>
        <w:rPr>
          <w:rFonts w:ascii="等线" w:hAnsi="等线" w:eastAsia="等线" w:cs="等线"/>
          <w:spacing w:val="-32"/>
          <w:sz w:val="22"/>
          <w:szCs w:val="22"/>
        </w:rPr>
        <w:t xml:space="preserve"/>
      </w:r>
      <w:r>
        <w:rPr>
          <w:rFonts w:ascii="等线" w:hAnsi="等线" w:eastAsia="等线" w:cs="等线"/>
          <w:spacing w:val="9"/>
          <w:sz w:val="22"/>
          <w:szCs w:val="22"/>
        </w:rPr>
        <w:t>接</w:t>
      </w:r>
      <w:r>
        <w:rPr>
          <w:rFonts w:ascii="等线" w:hAnsi="等线" w:eastAsia="等线" w:cs="等线"/>
          <w:spacing w:val="-2"/>
          <w:sz w:val="22"/>
          <w:szCs w:val="22"/>
        </w:rPr>
        <w:t>着</w:t>
      </w:r>
      <w:r>
        <w:rPr>
          <w:rFonts w:ascii="等线" w:hAnsi="等线" w:eastAsia="等线" w:cs="等线"/>
          <w:spacing w:val="-31"/>
          <w:sz w:val="22"/>
          <w:szCs w:val="22"/>
        </w:rPr>
        <w:t xml:space="preserve"/>
      </w:r>
      <w:r>
        <w:rPr>
          <w:rFonts w:ascii="等线" w:hAnsi="等线" w:eastAsia="等线" w:cs="等线"/>
          <w:spacing w:val="-2"/>
          <w:sz w:val="22"/>
          <w:szCs w:val="22"/>
        </w:rPr>
        <w:t>，张开的手势显示个位数字为</w:t>
      </w:r>
      <w:r>
        <w:rPr>
          <w:rFonts w:ascii="Calibri" w:hAnsi="Calibri" w:eastAsia="Calibri" w:cs="Calibri"/>
          <w:spacing w:val="-2"/>
          <w:sz w:val="22"/>
          <w:szCs w:val="22"/>
        </w:rPr>
        <w:t>2</w:t>
      </w:r>
      <w:r>
        <w:rPr>
          <w:rFonts w:ascii="等线" w:hAnsi="等线" w:eastAsia="等线" w:cs="等线"/>
          <w:spacing w:val="-2"/>
          <w:sz w:val="22"/>
          <w:szCs w:val="22"/>
        </w:rPr>
        <w:t>。</w:t>
      </w:r>
    </w:p>
    <w:p w14:paraId="779A2005">
      <w:pPr>
        <w:spacing w:before="157" w:line="212" w:lineRule="auto"/>
        <w:ind w:left="1990"/>
        <w:rPr>
          <w:rFonts w:ascii="等线" w:hAnsi="等线" w:eastAsia="等线" w:cs="等线"/>
          <w:sz w:val="15"/>
          <w:szCs w:val="15"/>
        </w:rPr>
      </w:pPr>
      <w:r>
        <w:rPr>
          <w:rFonts w:ascii="等线" w:hAnsi="等线" w:eastAsia="等线" w:cs="等线"/>
          <w:spacing w:val="-2"/>
          <w:sz w:val="15"/>
          <w:szCs w:val="15"/>
        </w:rPr>
        <w:t xml:space="preserve">第 </w:t>
      </w:r>
      <w:r>
        <w:rPr>
          <w:rFonts w:ascii="Calibri" w:hAnsi="Calibri" w:eastAsia="Calibri" w:cs="Calibri"/>
          <w:spacing w:val="-2"/>
          <w:sz w:val="15"/>
          <w:szCs w:val="15"/>
        </w:rPr>
        <w:t>99</w:t>
      </w:r>
      <w:r>
        <w:rPr>
          <w:rFonts w:ascii="Calibri" w:hAnsi="Calibri" w:eastAsia="Calibri" w:cs="Calibri"/>
          <w:spacing w:val="12"/>
          <w:sz w:val="15"/>
          <w:szCs w:val="15"/>
        </w:rPr>
        <w:t xml:space="preserve"> </w:t>
      </w:r>
      <w:r>
        <w:rPr>
          <w:rFonts w:ascii="等线" w:hAnsi="等线" w:eastAsia="等线" w:cs="等线"/>
          <w:spacing w:val="-2"/>
          <w:sz w:val="15"/>
          <w:szCs w:val="15"/>
        </w:rPr>
        <w:t>号</w:t>
      </w:r>
    </w:p>
    <w:p w14:paraId="393BFE8A">
      <w:pPr>
        <w:pStyle w:val="2"/>
        <w:spacing w:line="257" w:lineRule="auto"/>
      </w:pPr>
      <w:r>
        <w:drawing>
          <wp:anchor distT="0" distB="0" distL="0" distR="0" simplePos="0" relativeHeight="251735040" behindDoc="1" locked="0" layoutInCell="1" allowOverlap="1">
            <wp:simplePos x="0" y="0"/>
            <wp:positionH relativeFrom="column">
              <wp:posOffset>0</wp:posOffset>
            </wp:positionH>
            <wp:positionV relativeFrom="paragraph">
              <wp:posOffset>22860</wp:posOffset>
            </wp:positionV>
            <wp:extent cx="2843530" cy="1962785"/>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494"/>
                    <a:stretch>
                      <a:fillRect/>
                    </a:stretch>
                  </pic:blipFill>
                  <pic:spPr>
                    <a:xfrm>
                      <a:off x="0" y="0"/>
                      <a:ext cx="2843783" cy="1962912"/>
                    </a:xfrm>
                    <a:prstGeom prst="rect">
                      <a:avLst/>
                    </a:prstGeom>
                  </pic:spPr>
                </pic:pic>
              </a:graphicData>
            </a:graphic>
          </wp:anchor>
        </w:drawing>
      </w:r>
    </w:p>
    <w:p w14:paraId="5C3C8B7D">
      <w:pPr>
        <w:pStyle w:val="2"/>
        <w:spacing w:line="257" w:lineRule="auto"/>
      </w:pPr>
    </w:p>
    <w:p w14:paraId="31605902">
      <w:pPr>
        <w:pStyle w:val="2"/>
        <w:spacing w:line="257" w:lineRule="auto"/>
      </w:pPr>
    </w:p>
    <w:p w14:paraId="0D87D83C">
      <w:pPr>
        <w:pStyle w:val="2"/>
        <w:spacing w:line="257" w:lineRule="auto"/>
      </w:pPr>
    </w:p>
    <w:p w14:paraId="08EF982F">
      <w:pPr>
        <w:pStyle w:val="2"/>
        <w:spacing w:line="257" w:lineRule="auto"/>
      </w:pPr>
    </w:p>
    <w:p w14:paraId="0E98073F">
      <w:pPr>
        <w:pStyle w:val="2"/>
        <w:spacing w:line="257" w:lineRule="auto"/>
      </w:pPr>
    </w:p>
    <w:p w14:paraId="797807C8">
      <w:pPr>
        <w:pStyle w:val="2"/>
        <w:spacing w:line="257" w:lineRule="auto"/>
      </w:pPr>
    </w:p>
    <w:p w14:paraId="2915A64C">
      <w:pPr>
        <w:pStyle w:val="2"/>
        <w:spacing w:line="257" w:lineRule="auto"/>
      </w:pPr>
    </w:p>
    <w:p w14:paraId="5D4D2BE0">
      <w:pPr>
        <w:pStyle w:val="2"/>
        <w:spacing w:line="257" w:lineRule="auto"/>
      </w:pPr>
    </w:p>
    <w:p w14:paraId="0FB06D66">
      <w:pPr>
        <w:pStyle w:val="2"/>
        <w:spacing w:line="257" w:lineRule="auto"/>
      </w:pPr>
    </w:p>
    <w:p w14:paraId="539F1632">
      <w:pPr>
        <w:pStyle w:val="2"/>
        <w:spacing w:line="258" w:lineRule="auto"/>
      </w:pPr>
    </w:p>
    <w:p w14:paraId="0A1C37D6">
      <w:pPr>
        <w:pStyle w:val="2"/>
        <w:spacing w:before="1" w:line="282" w:lineRule="exact"/>
        <w:ind w:firstLine="57"/>
      </w:pPr>
      <w:r>
        <w:rPr>
          <w:position w:val="-5"/>
        </w:rPr>
        <w:pict>
          <v:group id="_x0000_s1296" o:spid="_x0000_s1296" o:spt="203" style="height:14.1pt;width:221.05pt;" coordsize="4421,282">
            <o:lock v:ext="edit"/>
            <v:shape id="_x0000_s1297" o:spid="_x0000_s1297" o:spt="75" type="#_x0000_t75" style="position:absolute;left:0;top:252;height:29;width:4421;" filled="f" stroked="f" coordsize="21600,21600">
              <v:path/>
              <v:fill on="f" focussize="0,0"/>
              <v:stroke on="f"/>
              <v:imagedata r:id="rId493" o:title=""/>
              <o:lock v:ext="edit" aspectratio="t"/>
            </v:shape>
            <v:shape id="_x0000_s1298" o:spid="_x0000_s1298" o:spt="202" type="#_x0000_t202" style="position:absolute;left:4141;top:-20;height:286;width:216;" filled="f" stroked="f" coordsize="21600,21600">
              <v:path/>
              <v:fill on="f" focussize="0,0"/>
              <v:stroke on="f"/>
              <v:imagedata o:title=""/>
              <o:lock v:ext="edit" aspectratio="f"/>
              <v:textbox inset="0mm,0mm,0mm,0mm">
                <w:txbxContent>
                  <w:p w14:paraId="27FED26D">
                    <w:pPr>
                      <w:spacing w:before="20" w:line="245" w:lineRule="exact"/>
                      <w:jc w:val="right"/>
                      <w:rPr>
                        <w:rFonts w:ascii="Arial" w:hAnsi="Arial" w:eastAsia="Arial" w:cs="Arial"/>
                        <w:sz w:val="20"/>
                        <w:szCs w:val="20"/>
                      </w:rPr>
                    </w:pPr>
                    <w:r>
                      <w:rPr>
                        <w:rFonts w:ascii="Arial" w:hAnsi="Arial" w:eastAsia="Arial" w:cs="Arial"/>
                        <w:b/>
                        <w:bCs/>
                        <w:spacing w:val="-16"/>
                        <w:w w:val="89"/>
                        <w:sz w:val="20"/>
                        <w:szCs w:val="20"/>
                      </w:rPr>
                      <w:t>3</w:t>
                    </w:r>
                    <w:r>
                      <w:rPr>
                        <w:rFonts w:ascii="Arial" w:hAnsi="Arial" w:eastAsia="Arial" w:cs="Arial"/>
                        <w:b/>
                        <w:bCs/>
                        <w:spacing w:val="-8"/>
                        <w:w w:val="89"/>
                        <w:sz w:val="20"/>
                        <w:szCs w:val="20"/>
                      </w:rPr>
                      <w:t>6</w:t>
                    </w:r>
                  </w:p>
                </w:txbxContent>
              </v:textbox>
            </v:shape>
            <w10:wrap type="none"/>
            <w10:anchorlock/>
          </v:group>
        </w:pict>
      </w:r>
    </w:p>
    <w:p w14:paraId="68DF2843">
      <w:pPr>
        <w:spacing w:before="76" w:line="370" w:lineRule="auto"/>
        <w:ind w:left="406" w:right="246" w:hanging="216"/>
        <w:rPr>
          <w:rFonts w:ascii="等线" w:hAnsi="等线" w:eastAsia="等线" w:cs="等线"/>
          <w:sz w:val="22"/>
          <w:szCs w:val="22"/>
        </w:rPr>
      </w:pPr>
      <w:r>
        <w:rPr>
          <w:rFonts w:ascii="等线" w:hAnsi="等线" w:eastAsia="等线" w:cs="等线"/>
          <w:spacing w:val="-1"/>
          <w:sz w:val="22"/>
          <w:szCs w:val="22"/>
        </w:rPr>
        <w:t xml:space="preserve">首先，将双手反握，代表十位数字为 </w:t>
      </w:r>
      <w:r>
        <w:rPr>
          <w:rFonts w:ascii="Calibri" w:hAnsi="Calibri" w:eastAsia="Calibri" w:cs="Calibri"/>
          <w:spacing w:val="-1"/>
          <w:sz w:val="22"/>
          <w:szCs w:val="22"/>
        </w:rPr>
        <w:t>9</w:t>
      </w:r>
      <w:r>
        <w:rPr>
          <w:rFonts w:ascii="等线" w:hAnsi="等线" w:eastAsia="等线" w:cs="等线"/>
          <w:spacing w:val="-1"/>
          <w:sz w:val="22"/>
          <w:szCs w:val="22"/>
        </w:rPr>
        <w:t>；随</w:t>
      </w:r>
      <w:r>
        <w:rPr>
          <w:rFonts w:ascii="等线" w:hAnsi="等线" w:eastAsia="等线" w:cs="等线"/>
          <w:spacing w:val="-2"/>
          <w:sz w:val="22"/>
          <w:szCs w:val="22"/>
        </w:rPr>
        <w:t>后</w:t>
      </w:r>
      <w:r>
        <w:rPr>
          <w:rFonts w:ascii="等线" w:hAnsi="等线" w:eastAsia="等线" w:cs="等线"/>
          <w:spacing w:val="-31"/>
          <w:sz w:val="22"/>
          <w:szCs w:val="22"/>
        </w:rPr>
        <w:t xml:space="preserve"/>
      </w:r>
      <w:r>
        <w:rPr>
          <w:rFonts w:ascii="等线" w:hAnsi="等线" w:eastAsia="等线" w:cs="等线"/>
          <w:spacing w:val="-2"/>
          <w:sz w:val="22"/>
          <w:szCs w:val="22"/>
        </w:rPr>
        <w:t xml:space="preserve">，将双手张开，代表个位数字为 </w:t>
      </w:r>
      <w:r>
        <w:rPr>
          <w:rFonts w:ascii="Calibri" w:hAnsi="Calibri" w:eastAsia="Calibri" w:cs="Calibri"/>
          <w:spacing w:val="-2"/>
          <w:sz w:val="22"/>
          <w:szCs w:val="22"/>
        </w:rPr>
        <w:t>9</w:t>
      </w:r>
      <w:r>
        <w:rPr>
          <w:rFonts w:ascii="等线" w:hAnsi="等线" w:eastAsia="等线" w:cs="等线"/>
          <w:spacing w:val="-2"/>
          <w:sz w:val="22"/>
          <w:szCs w:val="22"/>
        </w:rPr>
        <w:t>。</w:t>
      </w:r>
    </w:p>
    <w:p w14:paraId="4594AE7F">
      <w:pPr>
        <w:pStyle w:val="2"/>
        <w:spacing w:line="273" w:lineRule="auto"/>
      </w:pPr>
    </w:p>
    <w:p w14:paraId="45359EB2">
      <w:pPr>
        <w:pStyle w:val="2"/>
        <w:spacing w:line="274" w:lineRule="auto"/>
      </w:pPr>
    </w:p>
    <w:p w14:paraId="68B3CF85">
      <w:pPr>
        <w:spacing w:before="75" w:line="287" w:lineRule="auto"/>
        <w:ind w:left="922" w:right="2544" w:hanging="659"/>
        <w:rPr>
          <w:rFonts w:ascii="等线" w:hAnsi="等线" w:eastAsia="等线" w:cs="等线"/>
          <w:sz w:val="22"/>
          <w:szCs w:val="22"/>
        </w:rPr>
      </w:pPr>
      <w:r>
        <w:pict>
          <v:shape id="_x0000_s1299" o:spid="_x0000_s1299" o:spt="202" type="#_x0000_t202" style="position:absolute;left:0pt;margin-left:136.35pt;margin-top:24.3pt;height:15.7pt;width:76.25pt;z-index:251739136;mso-width-relative:page;mso-height-relative:page;" filled="f" stroked="f" coordsize="21600,21600">
            <v:path/>
            <v:fill on="f" focussize="0,0"/>
            <v:stroke on="f"/>
            <v:imagedata o:title=""/>
            <o:lock v:ext="edit" aspectratio="f"/>
            <v:textbox inset="0mm,0mm,0mm,0mm">
              <w:txbxContent>
                <w:p w14:paraId="2393A88C">
                  <w:pPr>
                    <w:pStyle w:val="2"/>
                    <w:spacing w:before="20" w:line="273" w:lineRule="exact"/>
                    <w:jc w:val="right"/>
                    <w:rPr>
                      <w:sz w:val="22"/>
                      <w:szCs w:val="22"/>
                    </w:rPr>
                  </w:pPr>
                  <w:r>
                    <w:rPr>
                      <w:spacing w:val="-26"/>
                      <w:sz w:val="22"/>
                      <w:szCs w:val="22"/>
                    </w:rPr>
                    <w:t>HANDCHECKIN</w:t>
                  </w:r>
                  <w:r>
                    <w:rPr>
                      <w:spacing w:val="-14"/>
                      <w:sz w:val="22"/>
                      <w:szCs w:val="22"/>
                    </w:rPr>
                    <w:t>G</w:t>
                  </w:r>
                </w:p>
              </w:txbxContent>
            </v:textbox>
          </v:shape>
        </w:pict>
      </w:r>
      <w:r>
        <w:rPr>
          <w:rFonts w:ascii="等线" w:hAnsi="等线" w:eastAsia="等线" w:cs="等线"/>
          <w:spacing w:val="-2"/>
          <w:sz w:val="22"/>
          <w:szCs w:val="22"/>
        </w:rPr>
        <w:t>无球状态下推人或</w:t>
      </w:r>
      <w:r>
        <w:rPr>
          <w:rFonts w:ascii="等线" w:hAnsi="等线" w:eastAsia="等线" w:cs="等线"/>
          <w:spacing w:val="-6"/>
          <w:sz w:val="22"/>
          <w:szCs w:val="22"/>
        </w:rPr>
        <w:t>冲撞</w:t>
      </w:r>
    </w:p>
    <w:p w14:paraId="3DAAD994">
      <w:pPr>
        <w:pStyle w:val="2"/>
        <w:spacing w:line="3374" w:lineRule="exact"/>
        <w:ind w:firstLine="38"/>
      </w:pPr>
      <w:r>
        <w:pict>
          <v:group id="_x0000_s1300" o:spid="_x0000_s1300" o:spt="203" style="position:absolute;left:0pt;margin-left:120pt;margin-top:0pt;height:182.15pt;width:108pt;z-index:251736064;mso-width-relative:page;mso-height-relative:page;" coordsize="2160,3642">
            <o:lock v:ext="edit"/>
            <v:shape id="_x0000_s1301" o:spid="_x0000_s1301" o:spt="75" type="#_x0000_t75" style="position:absolute;left:0;top:0;height:3092;width:2160;" filled="f" stroked="f" coordsize="21600,21600">
              <v:path/>
              <v:fill on="f" focussize="0,0"/>
              <v:stroke on="f"/>
              <v:imagedata r:id="rId495" o:title=""/>
              <o:lock v:ext="edit" aspectratio="t"/>
            </v:shape>
            <v:shape id="_x0000_s1302" o:spid="_x0000_s1302" o:spt="202" type="#_x0000_t202" style="position:absolute;left:406;top:2784;height:930;width:1691;" filled="f" stroked="f" coordsize="21600,21600">
              <v:path/>
              <v:fill on="f" focussize="0,0"/>
              <v:stroke on="f"/>
              <v:imagedata o:title=""/>
              <o:lock v:ext="edit" aspectratio="f"/>
              <v:textbox inset="0mm,0mm,0mm,0mm">
                <w:txbxContent>
                  <w:p w14:paraId="0F333E6E">
                    <w:pPr>
                      <w:pStyle w:val="2"/>
                      <w:spacing w:before="20" w:line="245" w:lineRule="exact"/>
                      <w:jc w:val="right"/>
                      <w:rPr>
                        <w:sz w:val="20"/>
                        <w:szCs w:val="20"/>
                      </w:rPr>
                    </w:pPr>
                    <w:r>
                      <w:rPr>
                        <w:b/>
                        <w:bCs/>
                        <w:spacing w:val="-10"/>
                        <w:w w:val="87"/>
                        <w:sz w:val="20"/>
                        <w:szCs w:val="20"/>
                      </w:rPr>
                      <w:t>40</w:t>
                    </w:r>
                  </w:p>
                  <w:p w14:paraId="38EEE9D8">
                    <w:pPr>
                      <w:spacing w:before="78" w:line="232" w:lineRule="auto"/>
                      <w:ind w:left="20" w:right="538" w:firstLine="40"/>
                      <w:rPr>
                        <w:rFonts w:ascii="等线" w:hAnsi="等线" w:eastAsia="等线" w:cs="等线"/>
                        <w:sz w:val="22"/>
                        <w:szCs w:val="22"/>
                      </w:rPr>
                    </w:pPr>
                    <w:r>
                      <w:rPr>
                        <w:rFonts w:ascii="等线" w:hAnsi="等线" w:eastAsia="等线" w:cs="等线"/>
                        <w:spacing w:val="-2"/>
                        <w:sz w:val="22"/>
                        <w:szCs w:val="22"/>
                      </w:rPr>
                      <w:t>握住手掌并</w:t>
                    </w:r>
                    <w:r>
                      <w:rPr>
                        <w:rFonts w:ascii="等线" w:hAnsi="等线" w:eastAsia="等线" w:cs="等线"/>
                        <w:spacing w:val="-4"/>
                        <w:sz w:val="22"/>
                        <w:szCs w:val="22"/>
                      </w:rPr>
                      <w:t>工作进程</w:t>
                    </w:r>
                  </w:p>
                </w:txbxContent>
              </v:textbox>
            </v:shape>
          </v:group>
        </w:pict>
      </w:r>
      <w:r>
        <w:rPr>
          <w:position w:val="-67"/>
        </w:rPr>
        <w:pict>
          <v:group id="_x0000_s1303" o:spid="_x0000_s1303" o:spt="203" style="height:168.7pt;width:108.25pt;" coordsize="2165,3373">
            <o:lock v:ext="edit"/>
            <v:shape id="_x0000_s1304" o:spid="_x0000_s1304" o:spt="75" type="#_x0000_t75" style="position:absolute;left:0;top:0;height:3092;width:2165;" filled="f" stroked="f" coordsize="21600,21600">
              <v:path/>
              <v:fill on="f" focussize="0,0"/>
              <v:stroke on="f"/>
              <v:imagedata r:id="rId496" o:title=""/>
              <o:lock v:ext="edit" aspectratio="t"/>
            </v:shape>
            <v:shape id="_x0000_s1305" o:spid="_x0000_s1305" o:spt="202" type="#_x0000_t202" style="position:absolute;left:548;top:2789;height:605;width:1548;" filled="f" stroked="f" coordsize="21600,21600">
              <v:path/>
              <v:fill on="f" focussize="0,0"/>
              <v:stroke on="f"/>
              <v:imagedata o:title=""/>
              <o:lock v:ext="edit" aspectratio="f"/>
              <v:textbox inset="0mm,0mm,0mm,0mm">
                <w:txbxContent>
                  <w:p w14:paraId="3032CA0C">
                    <w:pPr>
                      <w:spacing w:before="20" w:line="245" w:lineRule="exact"/>
                      <w:jc w:val="right"/>
                      <w:rPr>
                        <w:rFonts w:ascii="Arial" w:hAnsi="Arial" w:eastAsia="Arial" w:cs="Arial"/>
                        <w:sz w:val="20"/>
                        <w:szCs w:val="20"/>
                      </w:rPr>
                    </w:pPr>
                    <w:r>
                      <w:rPr>
                        <w:rFonts w:ascii="Arial" w:hAnsi="Arial" w:eastAsia="Arial" w:cs="Arial"/>
                        <w:b/>
                        <w:bCs/>
                        <w:spacing w:val="-14"/>
                        <w:w w:val="89"/>
                        <w:sz w:val="20"/>
                        <w:szCs w:val="20"/>
                      </w:rPr>
                      <w:t>3</w:t>
                    </w:r>
                    <w:r>
                      <w:rPr>
                        <w:rFonts w:ascii="Arial" w:hAnsi="Arial" w:eastAsia="Arial" w:cs="Arial"/>
                        <w:b/>
                        <w:bCs/>
                        <w:spacing w:val="-10"/>
                        <w:w w:val="89"/>
                        <w:sz w:val="20"/>
                        <w:szCs w:val="20"/>
                      </w:rPr>
                      <w:t>9</w:t>
                    </w:r>
                  </w:p>
                  <w:p w14:paraId="13BD366D">
                    <w:pPr>
                      <w:spacing w:before="109" w:line="210" w:lineRule="auto"/>
                      <w:ind w:left="20"/>
                      <w:rPr>
                        <w:rFonts w:ascii="等线" w:hAnsi="等线" w:eastAsia="等线" w:cs="等线"/>
                        <w:sz w:val="22"/>
                        <w:szCs w:val="22"/>
                      </w:rPr>
                    </w:pPr>
                    <w:r>
                      <w:rPr>
                        <w:rFonts w:ascii="等线" w:hAnsi="等线" w:eastAsia="等线" w:cs="等线"/>
                        <w:spacing w:val="-1"/>
                        <w:sz w:val="22"/>
                        <w:szCs w:val="22"/>
                      </w:rPr>
                      <w:t>模仿推人</w:t>
                    </w:r>
                  </w:p>
                </w:txbxContent>
              </v:textbox>
            </v:shape>
            <w10:wrap type="none"/>
            <w10:anchorlock/>
          </v:group>
        </w:pict>
      </w:r>
    </w:p>
    <w:p w14:paraId="1C63861C">
      <w:pPr>
        <w:spacing w:line="3374" w:lineRule="exact"/>
        <w:sectPr>
          <w:type w:val="continuous"/>
          <w:pgSz w:w="11900" w:h="16840"/>
          <w:pgMar w:top="1207" w:right="1195" w:bottom="623" w:left="1417" w:header="635" w:footer="381" w:gutter="0"/>
          <w:cols w:equalWidth="0" w:num="2">
            <w:col w:w="4627" w:space="100"/>
            <w:col w:w="4560"/>
          </w:cols>
        </w:sectPr>
      </w:pPr>
    </w:p>
    <w:p w14:paraId="0B24603B">
      <w:pPr>
        <w:spacing w:line="133" w:lineRule="exact"/>
      </w:pPr>
    </w:p>
    <w:p w14:paraId="4CE7BFE1">
      <w:pPr>
        <w:spacing w:line="133" w:lineRule="exact"/>
        <w:sectPr>
          <w:headerReference r:id="rId262" w:type="default"/>
          <w:footerReference r:id="rId263" w:type="default"/>
          <w:pgSz w:w="11900" w:h="16840"/>
          <w:pgMar w:top="400" w:right="1195" w:bottom="652" w:left="1434" w:header="0" w:footer="402" w:gutter="0"/>
          <w:cols w:equalWidth="0" w:num="1">
            <w:col w:w="9270"/>
          </w:cols>
        </w:sectPr>
      </w:pPr>
    </w:p>
    <w:p w14:paraId="1643C0AD">
      <w:pPr>
        <w:pStyle w:val="2"/>
        <w:spacing w:line="271" w:lineRule="auto"/>
      </w:pPr>
    </w:p>
    <w:p w14:paraId="6BD81D95">
      <w:pPr>
        <w:pStyle w:val="2"/>
        <w:spacing w:line="271" w:lineRule="auto"/>
      </w:pPr>
    </w:p>
    <w:p w14:paraId="2F927421">
      <w:pPr>
        <w:pStyle w:val="2"/>
        <w:spacing w:line="272" w:lineRule="auto"/>
      </w:pPr>
    </w:p>
    <w:p w14:paraId="6878212B">
      <w:pPr>
        <w:pStyle w:val="2"/>
        <w:spacing w:before="64" w:line="258" w:lineRule="auto"/>
        <w:ind w:left="797" w:right="461" w:hanging="377"/>
        <w:rPr>
          <w:sz w:val="22"/>
          <w:szCs w:val="22"/>
        </w:rPr>
      </w:pPr>
      <w:r>
        <w:rPr>
          <w:spacing w:val="-23"/>
          <w:w w:val="94"/>
          <w:sz w:val="22"/>
          <w:szCs w:val="22"/>
        </w:rPr>
        <w:t>ILLEGAL</w:t>
      </w:r>
      <w:r>
        <w:rPr>
          <w:spacing w:val="5"/>
          <w:sz w:val="22"/>
          <w:szCs w:val="22"/>
        </w:rPr>
        <w:t xml:space="preserve"> </w:t>
      </w:r>
      <w:r>
        <w:rPr>
          <w:spacing w:val="-23"/>
          <w:w w:val="94"/>
          <w:sz w:val="22"/>
          <w:szCs w:val="22"/>
        </w:rPr>
        <w:t>USE</w:t>
      </w:r>
      <w:r>
        <w:rPr>
          <w:spacing w:val="5"/>
          <w:sz w:val="22"/>
          <w:szCs w:val="22"/>
        </w:rPr>
        <w:t xml:space="preserve"> </w:t>
      </w:r>
      <w:r>
        <w:rPr>
          <w:spacing w:val="-23"/>
          <w:w w:val="94"/>
          <w:sz w:val="22"/>
          <w:szCs w:val="22"/>
        </w:rPr>
        <w:t>OF</w:t>
      </w:r>
      <w:r>
        <w:rPr>
          <w:sz w:val="22"/>
          <w:szCs w:val="22"/>
        </w:rPr>
        <w:t xml:space="preserve"> </w:t>
      </w:r>
      <w:r>
        <w:rPr>
          <w:spacing w:val="-19"/>
          <w:sz w:val="22"/>
          <w:szCs w:val="22"/>
        </w:rPr>
        <w:t>HANDS</w:t>
      </w:r>
    </w:p>
    <w:p w14:paraId="1778BA7A">
      <w:pPr>
        <w:pStyle w:val="2"/>
      </w:pPr>
    </w:p>
    <w:p w14:paraId="1E49FE2C">
      <w:pPr>
        <w:pStyle w:val="2"/>
      </w:pPr>
    </w:p>
    <w:p w14:paraId="438C2553">
      <w:pPr>
        <w:pStyle w:val="2"/>
      </w:pPr>
    </w:p>
    <w:p w14:paraId="0FE07D9E">
      <w:pPr>
        <w:pStyle w:val="2"/>
      </w:pPr>
    </w:p>
    <w:p w14:paraId="59E5A84A">
      <w:pPr>
        <w:pStyle w:val="2"/>
      </w:pPr>
    </w:p>
    <w:p w14:paraId="78EA2069">
      <w:pPr>
        <w:pStyle w:val="2"/>
      </w:pPr>
    </w:p>
    <w:p w14:paraId="0BD2778E">
      <w:pPr>
        <w:pStyle w:val="2"/>
      </w:pPr>
    </w:p>
    <w:p w14:paraId="2C40BC47">
      <w:pPr>
        <w:pStyle w:val="2"/>
      </w:pPr>
    </w:p>
    <w:p w14:paraId="0E8602DC">
      <w:pPr>
        <w:pStyle w:val="2"/>
      </w:pPr>
    </w:p>
    <w:p w14:paraId="5088FA9C">
      <w:pPr>
        <w:pStyle w:val="2"/>
        <w:spacing w:line="241" w:lineRule="auto"/>
      </w:pPr>
    </w:p>
    <w:p w14:paraId="2F7E3D1B">
      <w:pPr>
        <w:pStyle w:val="2"/>
        <w:spacing w:line="241" w:lineRule="auto"/>
      </w:pPr>
    </w:p>
    <w:p w14:paraId="7B7EA31F">
      <w:pPr>
        <w:pStyle w:val="2"/>
        <w:spacing w:before="57" w:line="246" w:lineRule="exact"/>
        <w:ind w:left="1927"/>
        <w:rPr>
          <w:sz w:val="20"/>
          <w:szCs w:val="20"/>
        </w:rPr>
      </w:pPr>
      <w:r>
        <w:drawing>
          <wp:anchor distT="0" distB="0" distL="0" distR="0" simplePos="0" relativeHeight="251740160" behindDoc="1" locked="0" layoutInCell="1" allowOverlap="1">
            <wp:simplePos x="0" y="0"/>
            <wp:positionH relativeFrom="column">
              <wp:posOffset>21590</wp:posOffset>
            </wp:positionH>
            <wp:positionV relativeFrom="paragraph">
              <wp:posOffset>-1731645</wp:posOffset>
            </wp:positionV>
            <wp:extent cx="1371600" cy="1947545"/>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497"/>
                    <a:stretch>
                      <a:fillRect/>
                    </a:stretch>
                  </pic:blipFill>
                  <pic:spPr>
                    <a:xfrm>
                      <a:off x="0" y="0"/>
                      <a:ext cx="1371599" cy="1947671"/>
                    </a:xfrm>
                    <a:prstGeom prst="rect">
                      <a:avLst/>
                    </a:prstGeom>
                  </pic:spPr>
                </pic:pic>
              </a:graphicData>
            </a:graphic>
          </wp:anchor>
        </w:drawing>
      </w:r>
      <w:r>
        <w:rPr>
          <w:b/>
          <w:bCs/>
          <w:spacing w:val="-14"/>
          <w:sz w:val="20"/>
          <w:szCs w:val="20"/>
        </w:rPr>
        <w:t>41</w:t>
      </w:r>
    </w:p>
    <w:p w14:paraId="73E503B3">
      <w:pPr>
        <w:pStyle w:val="2"/>
        <w:spacing w:before="76" w:line="274" w:lineRule="exact"/>
        <w:ind w:left="626"/>
        <w:rPr>
          <w:sz w:val="22"/>
          <w:szCs w:val="22"/>
        </w:rPr>
      </w:pPr>
      <w:r>
        <w:rPr>
          <w:spacing w:val="-7"/>
          <w:sz w:val="22"/>
          <w:szCs w:val="22"/>
        </w:rPr>
        <w:t>Strike wrist</w:t>
      </w:r>
    </w:p>
    <w:p w14:paraId="18967C81">
      <w:pPr>
        <w:pStyle w:val="2"/>
        <w:spacing w:line="313" w:lineRule="auto"/>
      </w:pPr>
    </w:p>
    <w:p w14:paraId="1017C0E6">
      <w:pPr>
        <w:pStyle w:val="2"/>
        <w:spacing w:line="313" w:lineRule="auto"/>
      </w:pPr>
    </w:p>
    <w:p w14:paraId="351571E8">
      <w:pPr>
        <w:pStyle w:val="2"/>
        <w:spacing w:line="313" w:lineRule="auto"/>
      </w:pPr>
    </w:p>
    <w:p w14:paraId="1DF42F51">
      <w:pPr>
        <w:pStyle w:val="2"/>
        <w:spacing w:line="3353" w:lineRule="exact"/>
        <w:ind w:firstLine="34"/>
      </w:pPr>
      <w:r>
        <w:pict>
          <v:shape id="_x0000_s1306" o:spid="_x0000_s1306" o:spt="202" type="#_x0000_t202" style="position:absolute;left:0pt;margin-left:95.35pt;margin-top:152.55pt;height:14.3pt;width:10.7pt;z-index:251751424;mso-width-relative:page;mso-height-relative:page;" filled="f" stroked="f" coordsize="21600,21600">
            <v:path/>
            <v:fill on="f" focussize="0,0"/>
            <v:stroke on="f"/>
            <v:imagedata o:title=""/>
            <o:lock v:ext="edit" aspectratio="f"/>
            <v:textbox inset="0mm,0mm,0mm,0mm">
              <w:txbxContent>
                <w:p w14:paraId="4F4DDAAA">
                  <w:pPr>
                    <w:pStyle w:val="2"/>
                    <w:spacing w:before="20" w:line="245" w:lineRule="exact"/>
                    <w:jc w:val="right"/>
                    <w:rPr>
                      <w:sz w:val="20"/>
                      <w:szCs w:val="20"/>
                    </w:rPr>
                  </w:pPr>
                  <w:r>
                    <w:rPr>
                      <w:b/>
                      <w:bCs/>
                      <w:spacing w:val="-7"/>
                      <w:w w:val="84"/>
                      <w:sz w:val="20"/>
                      <w:szCs w:val="20"/>
                    </w:rPr>
                    <w:t>45</w:t>
                  </w:r>
                </w:p>
              </w:txbxContent>
            </v:textbox>
          </v:shape>
        </w:pict>
      </w:r>
      <w:r>
        <w:drawing>
          <wp:anchor distT="0" distB="0" distL="0" distR="0" simplePos="0" relativeHeight="251749376" behindDoc="0" locked="0" layoutInCell="1" allowOverlap="1">
            <wp:simplePos x="0" y="0"/>
            <wp:positionH relativeFrom="column">
              <wp:posOffset>39370</wp:posOffset>
            </wp:positionH>
            <wp:positionV relativeFrom="paragraph">
              <wp:posOffset>2110740</wp:posOffset>
            </wp:positionV>
            <wp:extent cx="1353185" cy="18415"/>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498"/>
                    <a:stretch>
                      <a:fillRect/>
                    </a:stretch>
                  </pic:blipFill>
                  <pic:spPr>
                    <a:xfrm>
                      <a:off x="0" y="0"/>
                      <a:ext cx="1353311" cy="18287"/>
                    </a:xfrm>
                    <a:prstGeom prst="rect">
                      <a:avLst/>
                    </a:prstGeom>
                  </pic:spPr>
                </pic:pic>
              </a:graphicData>
            </a:graphic>
          </wp:anchor>
        </w:drawing>
      </w:r>
      <w:r>
        <w:rPr>
          <w:position w:val="-67"/>
        </w:rPr>
        <w:pict>
          <v:group id="_x0000_s1307" o:spid="_x0000_s1307" o:spt="203" style="height:167.65pt;width:108pt;" coordsize="2160,3352">
            <o:lock v:ext="edit"/>
            <v:shape id="_x0000_s1308" o:spid="_x0000_s1308" o:spt="75" type="#_x0000_t75" style="position:absolute;left:0;top:280;height:3072;width:2160;" filled="f" stroked="f" coordsize="21600,21600">
              <v:path/>
              <v:fill on="f" focussize="0,0"/>
              <v:stroke on="f"/>
              <v:imagedata r:id="rId499" o:title=""/>
              <o:lock v:ext="edit" aspectratio="t"/>
            </v:shape>
            <v:shape id="_x0000_s1309" o:spid="_x0000_s1309" o:spt="202" type="#_x0000_t202" style="position:absolute;left:237;top:-20;height:313;width:1706;" filled="f" stroked="f" coordsize="21600,21600">
              <v:path/>
              <v:fill on="f" focussize="0,0"/>
              <v:stroke on="f"/>
              <v:imagedata o:title=""/>
              <o:lock v:ext="edit" aspectratio="f"/>
              <v:textbox inset="0mm,0mm,0mm,0mm">
                <w:txbxContent>
                  <w:p w14:paraId="6B01D936">
                    <w:pPr>
                      <w:spacing w:before="20" w:line="273" w:lineRule="exact"/>
                      <w:jc w:val="right"/>
                      <w:rPr>
                        <w:rFonts w:ascii="Arial" w:hAnsi="Arial" w:eastAsia="Arial" w:cs="Arial"/>
                        <w:sz w:val="22"/>
                        <w:szCs w:val="22"/>
                      </w:rPr>
                    </w:pPr>
                    <w:r>
                      <w:rPr>
                        <w:rFonts w:ascii="Arial" w:hAnsi="Arial" w:eastAsia="Arial" w:cs="Arial"/>
                        <w:spacing w:val="-26"/>
                        <w:w w:val="97"/>
                        <w:sz w:val="22"/>
                        <w:szCs w:val="22"/>
                      </w:rPr>
                      <w:t>ILLEGAL</w:t>
                    </w:r>
                    <w:r>
                      <w:rPr>
                        <w:rFonts w:ascii="Arial" w:hAnsi="Arial" w:eastAsia="Arial" w:cs="Arial"/>
                        <w:spacing w:val="18"/>
                        <w:w w:val="101"/>
                        <w:sz w:val="22"/>
                        <w:szCs w:val="22"/>
                      </w:rPr>
                      <w:t xml:space="preserve"> </w:t>
                    </w:r>
                    <w:r>
                      <w:rPr>
                        <w:rFonts w:ascii="Arial" w:hAnsi="Arial" w:eastAsia="Arial" w:cs="Arial"/>
                        <w:spacing w:val="-25"/>
                        <w:w w:val="97"/>
                        <w:sz w:val="22"/>
                        <w:szCs w:val="22"/>
                      </w:rPr>
                      <w:t>CYLINDE</w:t>
                    </w:r>
                    <w:r>
                      <w:rPr>
                        <w:rFonts w:ascii="Arial" w:hAnsi="Arial" w:eastAsia="Arial" w:cs="Arial"/>
                        <w:spacing w:val="-3"/>
                        <w:w w:val="97"/>
                        <w:sz w:val="22"/>
                        <w:szCs w:val="22"/>
                      </w:rPr>
                      <w:t>R</w:t>
                    </w:r>
                  </w:p>
                </w:txbxContent>
              </v:textbox>
            </v:shape>
            <w10:wrap type="none"/>
            <w10:anchorlock/>
          </v:group>
        </w:pict>
      </w:r>
    </w:p>
    <w:p w14:paraId="204480E5">
      <w:pPr>
        <w:pStyle w:val="2"/>
        <w:spacing w:before="41" w:line="268" w:lineRule="exact"/>
        <w:ind w:left="203"/>
        <w:rPr>
          <w:sz w:val="22"/>
          <w:szCs w:val="22"/>
        </w:rPr>
      </w:pPr>
      <w:r>
        <w:rPr>
          <w:spacing w:val="-11"/>
          <w:sz w:val="22"/>
          <w:szCs w:val="22"/>
        </w:rPr>
        <w:t>Move both</w:t>
      </w:r>
      <w:r>
        <w:rPr>
          <w:spacing w:val="18"/>
          <w:sz w:val="22"/>
          <w:szCs w:val="22"/>
        </w:rPr>
        <w:t xml:space="preserve"> </w:t>
      </w:r>
      <w:r>
        <w:rPr>
          <w:spacing w:val="-11"/>
          <w:sz w:val="22"/>
          <w:szCs w:val="22"/>
        </w:rPr>
        <w:t>arms with</w:t>
      </w:r>
    </w:p>
    <w:p w14:paraId="706FFCC2">
      <w:pPr>
        <w:pStyle w:val="2"/>
        <w:spacing w:line="264" w:lineRule="exact"/>
        <w:ind w:left="241"/>
        <w:rPr>
          <w:sz w:val="22"/>
          <w:szCs w:val="22"/>
        </w:rPr>
      </w:pPr>
      <w:r>
        <w:rPr>
          <w:spacing w:val="-9"/>
          <w:position w:val="2"/>
          <w:sz w:val="22"/>
          <w:szCs w:val="22"/>
        </w:rPr>
        <w:t xml:space="preserve">open </w:t>
      </w:r>
      <w:r>
        <w:rPr>
          <w:rFonts w:hint="eastAsia" w:eastAsia="宋体"/>
          <w:spacing w:val="-9"/>
          <w:position w:val="2"/>
          <w:sz w:val="22"/>
          <w:szCs w:val="22"/>
          <w:lang w:eastAsia="zh-CN"/>
        </w:rPr>
        <w:t>palms</w:t>
      </w:r>
      <w:r>
        <w:rPr>
          <w:spacing w:val="-9"/>
          <w:position w:val="2"/>
          <w:sz w:val="22"/>
          <w:szCs w:val="22"/>
        </w:rPr>
        <w:t xml:space="preserve"> vertically</w:t>
      </w:r>
    </w:p>
    <w:p w14:paraId="0ADC1BA2">
      <w:pPr>
        <w:pStyle w:val="2"/>
        <w:spacing w:line="269" w:lineRule="exact"/>
        <w:ind w:left="558"/>
        <w:rPr>
          <w:sz w:val="22"/>
          <w:szCs w:val="22"/>
        </w:rPr>
      </w:pPr>
      <w:r>
        <w:rPr>
          <w:spacing w:val="-12"/>
          <w:position w:val="2"/>
          <w:sz w:val="22"/>
          <w:szCs w:val="22"/>
        </w:rPr>
        <w:t>down and</w:t>
      </w:r>
      <w:r>
        <w:rPr>
          <w:spacing w:val="3"/>
          <w:position w:val="2"/>
          <w:sz w:val="22"/>
          <w:szCs w:val="22"/>
        </w:rPr>
        <w:t xml:space="preserve"> </w:t>
      </w:r>
      <w:r>
        <w:rPr>
          <w:spacing w:val="-12"/>
          <w:position w:val="2"/>
          <w:sz w:val="22"/>
          <w:szCs w:val="22"/>
        </w:rPr>
        <w:t>up</w:t>
      </w:r>
    </w:p>
    <w:p w14:paraId="142686A7">
      <w:pPr>
        <w:pStyle w:val="2"/>
        <w:spacing w:line="269" w:lineRule="auto"/>
      </w:pPr>
    </w:p>
    <w:p w14:paraId="5FF61E88">
      <w:pPr>
        <w:pStyle w:val="2"/>
        <w:spacing w:before="64" w:line="199" w:lineRule="auto"/>
        <w:ind w:left="183"/>
        <w:rPr>
          <w:sz w:val="22"/>
          <w:szCs w:val="22"/>
        </w:rPr>
      </w:pPr>
      <w:r>
        <w:rPr>
          <w:spacing w:val="-24"/>
          <w:w w:val="97"/>
          <w:sz w:val="22"/>
          <w:szCs w:val="22"/>
        </w:rPr>
        <w:t>FOUL</w:t>
      </w:r>
      <w:r>
        <w:rPr>
          <w:spacing w:val="13"/>
          <w:sz w:val="22"/>
          <w:szCs w:val="22"/>
        </w:rPr>
        <w:t xml:space="preserve"> </w:t>
      </w:r>
      <w:r>
        <w:rPr>
          <w:spacing w:val="-24"/>
          <w:w w:val="97"/>
          <w:sz w:val="22"/>
          <w:szCs w:val="22"/>
        </w:rPr>
        <w:t>ON THE ACT</w:t>
      </w:r>
      <w:r>
        <w:rPr>
          <w:spacing w:val="4"/>
          <w:sz w:val="22"/>
          <w:szCs w:val="22"/>
        </w:rPr>
        <w:t xml:space="preserve"> </w:t>
      </w:r>
      <w:r>
        <w:rPr>
          <w:spacing w:val="-24"/>
          <w:w w:val="97"/>
          <w:sz w:val="22"/>
          <w:szCs w:val="22"/>
        </w:rPr>
        <w:t>OF</w:t>
      </w:r>
    </w:p>
    <w:p w14:paraId="512B03EE">
      <w:pPr>
        <w:pStyle w:val="2"/>
        <w:spacing w:before="54" w:line="199" w:lineRule="auto"/>
        <w:ind w:left="638"/>
        <w:rPr>
          <w:sz w:val="22"/>
          <w:szCs w:val="22"/>
        </w:rPr>
      </w:pPr>
      <w:r>
        <w:rPr>
          <w:spacing w:val="-23"/>
          <w:sz w:val="22"/>
          <w:szCs w:val="22"/>
        </w:rPr>
        <w:t>SHOOTING</w:t>
      </w:r>
    </w:p>
    <w:tbl>
      <w:tblPr>
        <w:tblStyle w:val="5"/>
        <w:tblW w:w="2134" w:type="dxa"/>
        <w:tblInd w:w="46"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5D5A9939">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36" w:hRule="atLeast"/>
        </w:trPr>
        <w:tc>
          <w:tcPr>
            <w:tcW w:w="2134" w:type="dxa"/>
            <w:vAlign w:val="top"/>
          </w:tcPr>
          <w:p w14:paraId="552D8CE7">
            <w:pPr>
              <w:pStyle w:val="6"/>
              <w:spacing w:line="246" w:lineRule="auto"/>
              <w:rPr>
                <w:sz w:val="21"/>
              </w:rPr>
            </w:pPr>
          </w:p>
          <w:p w14:paraId="62FDE3D0">
            <w:pPr>
              <w:pStyle w:val="6"/>
              <w:spacing w:line="246" w:lineRule="auto"/>
              <w:rPr>
                <w:sz w:val="21"/>
              </w:rPr>
            </w:pPr>
          </w:p>
          <w:p w14:paraId="0A3C71AD">
            <w:pPr>
              <w:pStyle w:val="6"/>
              <w:spacing w:line="246" w:lineRule="auto"/>
              <w:rPr>
                <w:sz w:val="21"/>
              </w:rPr>
            </w:pPr>
          </w:p>
          <w:p w14:paraId="209B48CE">
            <w:pPr>
              <w:pStyle w:val="6"/>
              <w:spacing w:line="246" w:lineRule="auto"/>
              <w:rPr>
                <w:sz w:val="21"/>
              </w:rPr>
            </w:pPr>
          </w:p>
          <w:p w14:paraId="0A8A1816">
            <w:pPr>
              <w:pStyle w:val="6"/>
              <w:spacing w:line="246" w:lineRule="auto"/>
              <w:rPr>
                <w:sz w:val="21"/>
              </w:rPr>
            </w:pPr>
          </w:p>
          <w:p w14:paraId="640DA139">
            <w:pPr>
              <w:pStyle w:val="6"/>
              <w:spacing w:line="246" w:lineRule="auto"/>
              <w:rPr>
                <w:sz w:val="21"/>
              </w:rPr>
            </w:pPr>
          </w:p>
          <w:p w14:paraId="791E764E">
            <w:pPr>
              <w:pStyle w:val="6"/>
              <w:spacing w:line="246" w:lineRule="auto"/>
              <w:rPr>
                <w:sz w:val="21"/>
              </w:rPr>
            </w:pPr>
          </w:p>
          <w:p w14:paraId="720F2722">
            <w:pPr>
              <w:pStyle w:val="6"/>
              <w:spacing w:line="247" w:lineRule="auto"/>
              <w:rPr>
                <w:sz w:val="21"/>
              </w:rPr>
            </w:pPr>
          </w:p>
          <w:p w14:paraId="6C36CDAB">
            <w:pPr>
              <w:pStyle w:val="6"/>
              <w:spacing w:line="247" w:lineRule="auto"/>
              <w:rPr>
                <w:sz w:val="21"/>
              </w:rPr>
            </w:pPr>
          </w:p>
          <w:p w14:paraId="41B967AA">
            <w:pPr>
              <w:pStyle w:val="6"/>
              <w:spacing w:line="247" w:lineRule="auto"/>
              <w:rPr>
                <w:sz w:val="21"/>
              </w:rPr>
            </w:pPr>
          </w:p>
          <w:p w14:paraId="6ACE90C3">
            <w:pPr>
              <w:pStyle w:val="6"/>
              <w:spacing w:line="247" w:lineRule="auto"/>
              <w:rPr>
                <w:sz w:val="21"/>
              </w:rPr>
            </w:pPr>
          </w:p>
          <w:p w14:paraId="0BD2E126">
            <w:pPr>
              <w:pStyle w:val="6"/>
              <w:spacing w:before="57" w:line="242" w:lineRule="exact"/>
              <w:ind w:right="10"/>
              <w:jc w:val="right"/>
              <w:rPr>
                <w:sz w:val="20"/>
                <w:szCs w:val="20"/>
              </w:rPr>
            </w:pPr>
            <w:r>
              <w:drawing>
                <wp:anchor distT="0" distB="0" distL="0" distR="0" simplePos="0" relativeHeight="251741184" behindDoc="1" locked="0" layoutInCell="1" allowOverlap="1">
                  <wp:simplePos x="0" y="0"/>
                  <wp:positionH relativeFrom="column">
                    <wp:posOffset>2540</wp:posOffset>
                  </wp:positionH>
                  <wp:positionV relativeFrom="paragraph">
                    <wp:posOffset>-1728470</wp:posOffset>
                  </wp:positionV>
                  <wp:extent cx="1334770" cy="1923415"/>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500"/>
                          <a:stretch>
                            <a:fillRect/>
                          </a:stretch>
                        </pic:blipFill>
                        <pic:spPr>
                          <a:xfrm>
                            <a:off x="0" y="0"/>
                            <a:ext cx="1334770" cy="1923288"/>
                          </a:xfrm>
                          <a:prstGeom prst="rect">
                            <a:avLst/>
                          </a:prstGeom>
                        </pic:spPr>
                      </pic:pic>
                    </a:graphicData>
                  </a:graphic>
                </wp:anchor>
              </w:drawing>
            </w:r>
            <w:r>
              <w:rPr>
                <w:b/>
                <w:bCs/>
                <w:spacing w:val="-9"/>
                <w:w w:val="96"/>
                <w:sz w:val="20"/>
                <w:szCs w:val="20"/>
              </w:rPr>
              <w:t>49</w:t>
            </w:r>
          </w:p>
        </w:tc>
      </w:tr>
    </w:tbl>
    <w:p w14:paraId="6D475D11">
      <w:pPr>
        <w:pStyle w:val="2"/>
        <w:spacing w:before="46" w:line="269" w:lineRule="exact"/>
        <w:ind w:left="545"/>
        <w:rPr>
          <w:sz w:val="22"/>
          <w:szCs w:val="22"/>
        </w:rPr>
      </w:pPr>
      <w:r>
        <w:rPr>
          <w:spacing w:val="-12"/>
          <w:sz w:val="22"/>
          <w:szCs w:val="22"/>
        </w:rPr>
        <w:t xml:space="preserve">One arm </w:t>
      </w:r>
      <w:r>
        <w:rPr>
          <w:rFonts w:hint="eastAsia" w:eastAsia="宋体"/>
          <w:spacing w:val="-12"/>
          <w:sz w:val="22"/>
          <w:szCs w:val="22"/>
          <w:lang w:eastAsia="zh-CN"/>
        </w:rPr>
        <w:t>with a</w:t>
      </w:r>
    </w:p>
    <w:p w14:paraId="0CC9CFDC">
      <w:pPr>
        <w:pStyle w:val="2"/>
        <w:spacing w:line="264" w:lineRule="exact"/>
        <w:ind w:left="134"/>
        <w:rPr>
          <w:sz w:val="22"/>
          <w:szCs w:val="22"/>
        </w:rPr>
      </w:pPr>
      <w:r>
        <w:rPr>
          <w:spacing w:val="-7"/>
          <w:position w:val="1"/>
          <w:sz w:val="22"/>
          <w:szCs w:val="22"/>
        </w:rPr>
        <w:t>clenched fist,</w:t>
      </w:r>
      <w:r>
        <w:rPr>
          <w:spacing w:val="-11"/>
          <w:position w:val="1"/>
          <w:sz w:val="22"/>
          <w:szCs w:val="22"/>
        </w:rPr>
        <w:t xml:space="preserve"> </w:t>
      </w:r>
      <w:r>
        <w:rPr>
          <w:spacing w:val="-7"/>
          <w:position w:val="1"/>
          <w:sz w:val="22"/>
          <w:szCs w:val="22"/>
        </w:rPr>
        <w:t>followed</w:t>
      </w:r>
    </w:p>
    <w:p w14:paraId="55758828">
      <w:pPr>
        <w:pStyle w:val="2"/>
        <w:spacing w:line="264" w:lineRule="exact"/>
        <w:ind w:left="294"/>
        <w:rPr>
          <w:sz w:val="22"/>
          <w:szCs w:val="22"/>
        </w:rPr>
      </w:pPr>
      <w:r>
        <w:rPr>
          <w:spacing w:val="-9"/>
          <w:position w:val="2"/>
          <w:sz w:val="22"/>
          <w:szCs w:val="22"/>
        </w:rPr>
        <w:t xml:space="preserve">by </w:t>
      </w:r>
      <w:r>
        <w:rPr>
          <w:rFonts w:hint="eastAsia" w:eastAsia="宋体"/>
          <w:spacing w:val="-9"/>
          <w:position w:val="2"/>
          <w:sz w:val="22"/>
          <w:szCs w:val="22"/>
          <w:lang w:eastAsia="zh-CN"/>
        </w:rPr>
        <w:t>an indication</w:t>
      </w:r>
      <w:r>
        <w:rPr>
          <w:spacing w:val="-9"/>
          <w:position w:val="2"/>
          <w:sz w:val="22"/>
          <w:szCs w:val="22"/>
        </w:rPr>
        <w:t xml:space="preserve"> of the</w:t>
      </w:r>
    </w:p>
    <w:p w14:paraId="2C33738E">
      <w:pPr>
        <w:pStyle w:val="2"/>
        <w:spacing w:line="269" w:lineRule="exact"/>
        <w:ind w:left="151"/>
        <w:rPr>
          <w:sz w:val="22"/>
          <w:szCs w:val="22"/>
        </w:rPr>
      </w:pPr>
      <w:r>
        <w:rPr>
          <w:spacing w:val="-9"/>
          <w:sz w:val="22"/>
          <w:szCs w:val="22"/>
        </w:rPr>
        <w:t>number of free throws</w:t>
      </w:r>
    </w:p>
    <w:p w14:paraId="79EB4751">
      <w:pPr>
        <w:pStyle w:val="2"/>
        <w:spacing w:line="14" w:lineRule="auto"/>
        <w:rPr>
          <w:sz w:val="2"/>
        </w:rPr>
      </w:pPr>
      <w:r>
        <w:rPr>
          <w:sz w:val="2"/>
          <w:szCs w:val="2"/>
        </w:rPr>
        <w:br w:type="column"/>
      </w:r>
    </w:p>
    <w:p w14:paraId="1E1AA536">
      <w:pPr>
        <w:pStyle w:val="2"/>
        <w:spacing w:line="271" w:lineRule="auto"/>
      </w:pPr>
    </w:p>
    <w:p w14:paraId="114BFF43">
      <w:pPr>
        <w:pStyle w:val="2"/>
        <w:spacing w:line="271" w:lineRule="auto"/>
      </w:pPr>
    </w:p>
    <w:p w14:paraId="7FB25B47">
      <w:pPr>
        <w:pStyle w:val="2"/>
        <w:spacing w:line="271" w:lineRule="auto"/>
      </w:pPr>
    </w:p>
    <w:p w14:paraId="1028F871">
      <w:pPr>
        <w:pStyle w:val="2"/>
        <w:spacing w:before="63" w:line="225" w:lineRule="auto"/>
        <w:ind w:left="2821" w:right="345" w:hanging="190"/>
        <w:rPr>
          <w:sz w:val="22"/>
          <w:szCs w:val="22"/>
        </w:rPr>
      </w:pPr>
      <w:r>
        <w:pict>
          <v:shape id="_x0000_s1310" o:spid="_x0000_s1310" o:spt="202" type="#_x0000_t202" style="position:absolute;left:0pt;margin-left:17.65pt;margin-top:2.15pt;height:25.7pt;width:72.85pt;z-index:251747328;mso-width-relative:page;mso-height-relative:page;" filled="f" stroked="f" coordsize="21600,21600">
            <v:path/>
            <v:fill on="f" focussize="0,0"/>
            <v:stroke on="f"/>
            <v:imagedata o:title=""/>
            <o:lock v:ext="edit" aspectratio="f"/>
            <v:textbox inset="0mm,0mm,0mm,0mm">
              <w:txbxContent>
                <w:p w14:paraId="18B166BB">
                  <w:pPr>
                    <w:pStyle w:val="2"/>
                    <w:spacing w:before="19" w:line="199" w:lineRule="auto"/>
                    <w:ind w:left="248"/>
                    <w:rPr>
                      <w:sz w:val="22"/>
                      <w:szCs w:val="22"/>
                    </w:rPr>
                  </w:pPr>
                  <w:r>
                    <w:rPr>
                      <w:spacing w:val="-24"/>
                      <w:sz w:val="22"/>
                      <w:szCs w:val="22"/>
                    </w:rPr>
                    <w:t>CHARGING</w:t>
                  </w:r>
                </w:p>
                <w:p w14:paraId="7153BF22">
                  <w:pPr>
                    <w:pStyle w:val="2"/>
                    <w:spacing w:before="58" w:line="195" w:lineRule="auto"/>
                    <w:jc w:val="right"/>
                    <w:rPr>
                      <w:sz w:val="22"/>
                      <w:szCs w:val="22"/>
                    </w:rPr>
                  </w:pPr>
                  <w:r>
                    <w:rPr>
                      <w:spacing w:val="-24"/>
                      <w:sz w:val="22"/>
                      <w:szCs w:val="22"/>
                    </w:rPr>
                    <w:t>WIT</w:t>
                  </w:r>
                  <w:r>
                    <w:rPr>
                      <w:spacing w:val="-23"/>
                      <w:sz w:val="22"/>
                      <w:szCs w:val="22"/>
                    </w:rPr>
                    <w:t>H THE</w:t>
                  </w:r>
                  <w:r>
                    <w:rPr>
                      <w:spacing w:val="16"/>
                      <w:w w:val="101"/>
                      <w:sz w:val="22"/>
                      <w:szCs w:val="22"/>
                    </w:rPr>
                    <w:t xml:space="preserve"> </w:t>
                  </w:r>
                  <w:r>
                    <w:rPr>
                      <w:spacing w:val="-23"/>
                      <w:sz w:val="22"/>
                      <w:szCs w:val="22"/>
                    </w:rPr>
                    <w:t>BAL</w:t>
                  </w:r>
                  <w:r>
                    <w:rPr>
                      <w:spacing w:val="-8"/>
                      <w:sz w:val="22"/>
                      <w:szCs w:val="22"/>
                    </w:rPr>
                    <w:t>L</w:t>
                  </w:r>
                </w:p>
              </w:txbxContent>
            </v:textbox>
          </v:shape>
        </w:pict>
      </w:r>
      <w:r>
        <w:rPr>
          <w:spacing w:val="-18"/>
          <w:w w:val="93"/>
          <w:sz w:val="22"/>
          <w:szCs w:val="22"/>
        </w:rPr>
        <w:t>ILLEGAL</w:t>
      </w:r>
      <w:r>
        <w:rPr>
          <w:spacing w:val="12"/>
          <w:sz w:val="22"/>
          <w:szCs w:val="22"/>
        </w:rPr>
        <w:t xml:space="preserve"> </w:t>
      </w:r>
      <w:r>
        <w:rPr>
          <w:spacing w:val="-18"/>
          <w:w w:val="93"/>
          <w:sz w:val="22"/>
          <w:szCs w:val="22"/>
        </w:rPr>
        <w:t>CONTACT</w:t>
      </w:r>
      <w:r>
        <w:rPr>
          <w:sz w:val="22"/>
          <w:szCs w:val="22"/>
        </w:rPr>
        <w:t xml:space="preserve"> </w:t>
      </w:r>
      <w:r>
        <w:rPr>
          <w:spacing w:val="-23"/>
          <w:sz w:val="22"/>
          <w:szCs w:val="22"/>
        </w:rPr>
        <w:t>TO THE</w:t>
      </w:r>
      <w:r>
        <w:rPr>
          <w:spacing w:val="6"/>
          <w:sz w:val="22"/>
          <w:szCs w:val="22"/>
        </w:rPr>
        <w:t xml:space="preserve"> </w:t>
      </w:r>
      <w:r>
        <w:rPr>
          <w:spacing w:val="-23"/>
          <w:sz w:val="22"/>
          <w:szCs w:val="22"/>
        </w:rPr>
        <w:t>HAND</w:t>
      </w:r>
    </w:p>
    <w:p w14:paraId="2B758C2B">
      <w:pPr>
        <w:pStyle w:val="2"/>
        <w:spacing w:line="3645" w:lineRule="exact"/>
        <w:ind w:firstLine="2356"/>
      </w:pPr>
      <w:r>
        <w:pict>
          <v:group id="_x0000_s1311" o:spid="_x0000_s1311" o:spt="203" style="position:absolute;left:0pt;margin-left:0pt;margin-top:0pt;height:182.3pt;width:108pt;z-index:251742208;mso-width-relative:page;mso-height-relative:page;" coordsize="2160,3646">
            <o:lock v:ext="edit"/>
            <v:shape id="_x0000_s1312" o:spid="_x0000_s1312" o:spt="75" type="#_x0000_t75" style="position:absolute;left:0;top:0;height:3067;width:2160;" filled="f" stroked="f" coordsize="21600,21600">
              <v:path/>
              <v:fill on="f" focussize="0,0"/>
              <v:stroke on="f"/>
              <v:imagedata r:id="rId501" o:title=""/>
              <o:lock v:ext="edit" aspectratio="t"/>
            </v:shape>
            <v:shape id="_x0000_s1313" o:spid="_x0000_s1313" o:spt="202" type="#_x0000_t202" style="position:absolute;left:343;top:2770;height:899;width:1753;" filled="f" stroked="f" coordsize="21600,21600">
              <v:path/>
              <v:fill on="f" focussize="0,0"/>
              <v:stroke on="f"/>
              <v:imagedata o:title=""/>
              <o:lock v:ext="edit" aspectratio="f"/>
              <v:textbox inset="0mm,0mm,0mm,0mm">
                <w:txbxContent>
                  <w:p w14:paraId="28B9D99B">
                    <w:pPr>
                      <w:pStyle w:val="2"/>
                      <w:spacing w:before="20" w:line="245" w:lineRule="exact"/>
                      <w:jc w:val="right"/>
                      <w:rPr>
                        <w:sz w:val="20"/>
                        <w:szCs w:val="20"/>
                      </w:rPr>
                    </w:pPr>
                    <w:r>
                      <w:rPr>
                        <w:b/>
                        <w:bCs/>
                        <w:spacing w:val="-6"/>
                        <w:w w:val="83"/>
                        <w:sz w:val="20"/>
                        <w:szCs w:val="20"/>
                      </w:rPr>
                      <w:t>42</w:t>
                    </w:r>
                  </w:p>
                  <w:p w14:paraId="582D4888">
                    <w:pPr>
                      <w:pStyle w:val="2"/>
                      <w:spacing w:before="72" w:line="256" w:lineRule="auto"/>
                      <w:ind w:left="20" w:right="288" w:firstLine="158"/>
                      <w:rPr>
                        <w:sz w:val="22"/>
                        <w:szCs w:val="22"/>
                      </w:rPr>
                    </w:pPr>
                    <w:r>
                      <w:rPr>
                        <w:spacing w:val="-11"/>
                        <w:sz w:val="22"/>
                        <w:szCs w:val="22"/>
                      </w:rPr>
                      <w:t>Clenched</w:t>
                    </w:r>
                    <w:r>
                      <w:rPr>
                        <w:spacing w:val="-9"/>
                        <w:sz w:val="22"/>
                        <w:szCs w:val="22"/>
                      </w:rPr>
                      <w:t xml:space="preserve"> </w:t>
                    </w:r>
                    <w:r>
                      <w:rPr>
                        <w:spacing w:val="-11"/>
                        <w:sz w:val="22"/>
                        <w:szCs w:val="22"/>
                      </w:rPr>
                      <w:t>fist</w:t>
                    </w:r>
                    <w:r>
                      <w:rPr>
                        <w:sz w:val="22"/>
                        <w:szCs w:val="22"/>
                      </w:rPr>
                      <w:t xml:space="preserve"> </w:t>
                    </w:r>
                    <w:r>
                      <w:rPr>
                        <w:spacing w:val="-12"/>
                        <w:sz w:val="22"/>
                        <w:szCs w:val="22"/>
                      </w:rPr>
                      <w:t>strike open</w:t>
                    </w:r>
                    <w:r>
                      <w:rPr>
                        <w:spacing w:val="10"/>
                        <w:sz w:val="22"/>
                        <w:szCs w:val="22"/>
                      </w:rPr>
                      <w:t xml:space="preserve"> </w:t>
                    </w:r>
                    <w:r>
                      <w:rPr>
                        <w:spacing w:val="-12"/>
                        <w:sz w:val="22"/>
                        <w:szCs w:val="22"/>
                      </w:rPr>
                      <w:t>palm</w:t>
                    </w:r>
                  </w:p>
                </w:txbxContent>
              </v:textbox>
            </v:shape>
          </v:group>
        </w:pict>
      </w:r>
      <w:r>
        <w:drawing>
          <wp:anchor distT="0" distB="0" distL="0" distR="0" simplePos="0" relativeHeight="251750400" behindDoc="0" locked="0" layoutInCell="1" allowOverlap="1">
            <wp:simplePos x="0" y="0"/>
            <wp:positionH relativeFrom="column">
              <wp:posOffset>36195</wp:posOffset>
            </wp:positionH>
            <wp:positionV relativeFrom="paragraph">
              <wp:posOffset>0</wp:posOffset>
            </wp:positionV>
            <wp:extent cx="1316990" cy="18415"/>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502"/>
                    <a:stretch>
                      <a:fillRect/>
                    </a:stretch>
                  </pic:blipFill>
                  <pic:spPr>
                    <a:xfrm>
                      <a:off x="0" y="0"/>
                      <a:ext cx="1316735" cy="18288"/>
                    </a:xfrm>
                    <a:prstGeom prst="rect">
                      <a:avLst/>
                    </a:prstGeom>
                  </pic:spPr>
                </pic:pic>
              </a:graphicData>
            </a:graphic>
          </wp:anchor>
        </w:drawing>
      </w:r>
      <w:r>
        <w:rPr>
          <w:position w:val="-72"/>
        </w:rPr>
        <w:pict>
          <v:group id="_x0000_s1314" o:spid="_x0000_s1314" o:spt="203" style="height:182.3pt;width:108.25pt;" coordsize="2165,3646">
            <o:lock v:ext="edit"/>
            <v:shape id="_x0000_s1315" o:spid="_x0000_s1315" o:spt="75" type="#_x0000_t75" style="position:absolute;left:0;top:0;height:3067;width:2165;" filled="f" stroked="f" coordsize="21600,21600">
              <v:path/>
              <v:fill on="f" focussize="0,0"/>
              <v:stroke on="f"/>
              <v:imagedata r:id="rId503" o:title=""/>
              <o:lock v:ext="edit" aspectratio="t"/>
            </v:shape>
            <v:shape id="_x0000_s1316" o:spid="_x0000_s1316" o:spt="202" type="#_x0000_t202" style="position:absolute;left:-7;top:2770;height:895;width:2116;" filled="f" stroked="f" coordsize="21600,21600">
              <v:path/>
              <v:fill on="f" focussize="0,0"/>
              <v:stroke on="f"/>
              <v:imagedata o:title=""/>
              <o:lock v:ext="edit" aspectratio="f"/>
              <v:textbox inset="0mm,0mm,0mm,0mm">
                <w:txbxContent>
                  <w:p w14:paraId="0AC4B2FC">
                    <w:pPr>
                      <w:spacing w:before="20" w:line="245" w:lineRule="exact"/>
                      <w:ind w:right="9"/>
                      <w:jc w:val="right"/>
                      <w:rPr>
                        <w:rFonts w:ascii="Arial" w:hAnsi="Arial" w:eastAsia="Arial" w:cs="Arial"/>
                        <w:sz w:val="20"/>
                        <w:szCs w:val="20"/>
                      </w:rPr>
                    </w:pPr>
                    <w:r>
                      <w:rPr>
                        <w:rFonts w:ascii="Arial" w:hAnsi="Arial" w:eastAsia="Arial" w:cs="Arial"/>
                        <w:b/>
                        <w:bCs/>
                        <w:spacing w:val="-10"/>
                        <w:w w:val="97"/>
                        <w:sz w:val="20"/>
                        <w:szCs w:val="20"/>
                      </w:rPr>
                      <w:t>43</w:t>
                    </w:r>
                  </w:p>
                  <w:p w14:paraId="49C35F5F">
                    <w:pPr>
                      <w:spacing w:before="71" w:line="276" w:lineRule="auto"/>
                      <w:ind w:left="281" w:right="20" w:hanging="261"/>
                      <w:rPr>
                        <w:rFonts w:ascii="Arial" w:hAnsi="Arial" w:eastAsia="Arial" w:cs="Arial"/>
                        <w:sz w:val="22"/>
                        <w:szCs w:val="22"/>
                      </w:rPr>
                    </w:pPr>
                    <w:r>
                      <w:rPr>
                        <w:rFonts w:ascii="Arial" w:hAnsi="Arial" w:eastAsia="Arial" w:cs="Arial"/>
                        <w:spacing w:val="-10"/>
                        <w:sz w:val="22"/>
                        <w:szCs w:val="22"/>
                      </w:rPr>
                      <w:t>Strike the palm towards</w:t>
                    </w:r>
                    <w:r>
                      <w:rPr>
                        <w:rFonts w:ascii="Arial" w:hAnsi="Arial" w:eastAsia="Arial" w:cs="Arial"/>
                        <w:spacing w:val="6"/>
                        <w:sz w:val="22"/>
                        <w:szCs w:val="22"/>
                      </w:rPr>
                      <w:t xml:space="preserve"> </w:t>
                    </w:r>
                    <w:r>
                      <w:rPr>
                        <w:rFonts w:ascii="Arial" w:hAnsi="Arial" w:eastAsia="Arial" w:cs="Arial"/>
                        <w:spacing w:val="-8"/>
                        <w:sz w:val="22"/>
                        <w:szCs w:val="22"/>
                      </w:rPr>
                      <w:t>the other forearm</w:t>
                    </w:r>
                  </w:p>
                </w:txbxContent>
              </v:textbox>
            </v:shape>
            <w10:wrap type="none"/>
            <w10:anchorlock/>
          </v:group>
        </w:pict>
      </w:r>
    </w:p>
    <w:p w14:paraId="5BDFB65E">
      <w:pPr>
        <w:pStyle w:val="2"/>
        <w:spacing w:line="338" w:lineRule="auto"/>
      </w:pPr>
    </w:p>
    <w:p w14:paraId="58D2BF2E">
      <w:pPr>
        <w:pStyle w:val="2"/>
        <w:spacing w:line="339" w:lineRule="auto"/>
      </w:pPr>
      <w:r>
        <w:pict>
          <v:shape id="_x0000_s1317" o:spid="_x0000_s1317" o:spt="202" type="#_x0000_t202" style="position:absolute;left:0pt;margin-left:2.55pt;margin-top:6.6pt;height:25.7pt;width:103.9pt;z-index:251746304;mso-width-relative:page;mso-height-relative:page;" filled="f" stroked="f" coordsize="21600,21600">
            <v:path/>
            <v:fill on="f" focussize="0,0"/>
            <v:stroke on="f"/>
            <v:imagedata o:title=""/>
            <o:lock v:ext="edit" aspectratio="f"/>
            <v:textbox inset="0mm,0mm,0mm,0mm">
              <w:txbxContent>
                <w:p w14:paraId="2ED677D5">
                  <w:pPr>
                    <w:pStyle w:val="2"/>
                    <w:spacing w:before="20" w:line="234" w:lineRule="auto"/>
                    <w:ind w:left="569" w:right="20" w:hanging="549"/>
                    <w:rPr>
                      <w:sz w:val="22"/>
                      <w:szCs w:val="22"/>
                    </w:rPr>
                  </w:pPr>
                  <w:r>
                    <w:rPr>
                      <w:spacing w:val="-23"/>
                      <w:sz w:val="22"/>
                      <w:szCs w:val="22"/>
                    </w:rPr>
                    <w:t>EXCESSIVE SWINGING</w:t>
                  </w:r>
                  <w:r>
                    <w:rPr>
                      <w:spacing w:val="5"/>
                      <w:sz w:val="22"/>
                      <w:szCs w:val="22"/>
                    </w:rPr>
                    <w:t xml:space="preserve"> </w:t>
                  </w:r>
                  <w:r>
                    <w:rPr>
                      <w:spacing w:val="-20"/>
                      <w:w w:val="94"/>
                      <w:sz w:val="22"/>
                      <w:szCs w:val="22"/>
                    </w:rPr>
                    <w:t>OF</w:t>
                  </w:r>
                  <w:r>
                    <w:rPr>
                      <w:spacing w:val="5"/>
                      <w:sz w:val="22"/>
                      <w:szCs w:val="22"/>
                    </w:rPr>
                    <w:t xml:space="preserve"> </w:t>
                  </w:r>
                  <w:r>
                    <w:rPr>
                      <w:spacing w:val="-20"/>
                      <w:w w:val="94"/>
                      <w:sz w:val="22"/>
                      <w:szCs w:val="22"/>
                    </w:rPr>
                    <w:t>ELBOW</w:t>
                  </w:r>
                </w:p>
              </w:txbxContent>
            </v:textbox>
          </v:shape>
        </w:pict>
      </w:r>
    </w:p>
    <w:p w14:paraId="2FE406F0">
      <w:pPr>
        <w:pStyle w:val="2"/>
        <w:spacing w:line="3931" w:lineRule="exact"/>
        <w:ind w:firstLine="2356"/>
      </w:pPr>
      <w:r>
        <w:pict>
          <v:group id="_x0000_s1318" o:spid="_x0000_s1318" o:spt="203" style="position:absolute;left:0pt;margin-left:0pt;margin-top:15.5pt;height:181.1pt;width:108pt;z-index:251743232;mso-width-relative:page;mso-height-relative:page;" coordsize="2160,3622">
            <o:lock v:ext="edit"/>
            <v:shape id="_x0000_s1319" o:spid="_x0000_s1319" o:spt="75" type="#_x0000_t75" style="position:absolute;left:0;top:0;height:3043;width:2160;" filled="f" stroked="f" coordsize="21600,21600">
              <v:path/>
              <v:fill on="f" focussize="0,0"/>
              <v:stroke on="f"/>
              <v:imagedata r:id="rId504" o:title=""/>
              <o:lock v:ext="edit" aspectratio="t"/>
            </v:shape>
            <v:shape id="_x0000_s1320" o:spid="_x0000_s1320" o:spt="202" type="#_x0000_t202" style="position:absolute;left:505;top:2741;height:945;width:1591;" filled="f" stroked="f" coordsize="21600,21600">
              <v:path/>
              <v:fill on="f" focussize="0,0"/>
              <v:stroke on="f"/>
              <v:imagedata o:title=""/>
              <o:lock v:ext="edit" aspectratio="f"/>
              <v:textbox inset="0mm,0mm,0mm,0mm">
                <w:txbxContent>
                  <w:p w14:paraId="21693F7D">
                    <w:pPr>
                      <w:pStyle w:val="2"/>
                      <w:spacing w:before="20" w:line="245" w:lineRule="exact"/>
                      <w:jc w:val="right"/>
                      <w:rPr>
                        <w:sz w:val="20"/>
                        <w:szCs w:val="20"/>
                      </w:rPr>
                    </w:pPr>
                    <w:r>
                      <w:rPr>
                        <w:b/>
                        <w:bCs/>
                        <w:spacing w:val="-10"/>
                        <w:w w:val="86"/>
                        <w:sz w:val="20"/>
                        <w:szCs w:val="20"/>
                      </w:rPr>
                      <w:t>4</w:t>
                    </w:r>
                    <w:r>
                      <w:rPr>
                        <w:b/>
                        <w:bCs/>
                        <w:spacing w:val="-8"/>
                        <w:w w:val="86"/>
                        <w:sz w:val="20"/>
                        <w:szCs w:val="20"/>
                      </w:rPr>
                      <w:t>6</w:t>
                    </w:r>
                  </w:p>
                  <w:p w14:paraId="0A76C388">
                    <w:pPr>
                      <w:pStyle w:val="2"/>
                      <w:spacing w:before="76" w:line="276" w:lineRule="auto"/>
                      <w:ind w:left="103" w:right="447" w:hanging="83"/>
                      <w:rPr>
                        <w:sz w:val="22"/>
                        <w:szCs w:val="22"/>
                      </w:rPr>
                    </w:pPr>
                    <w:r>
                      <w:rPr>
                        <w:spacing w:val="-11"/>
                        <w:sz w:val="22"/>
                        <w:szCs w:val="22"/>
                      </w:rPr>
                      <w:t>Swing elbow</w:t>
                    </w:r>
                    <w:r>
                      <w:rPr>
                        <w:spacing w:val="8"/>
                        <w:sz w:val="22"/>
                        <w:szCs w:val="22"/>
                      </w:rPr>
                      <w:t xml:space="preserve"> </w:t>
                    </w:r>
                    <w:r>
                      <w:rPr>
                        <w:spacing w:val="-9"/>
                        <w:sz w:val="22"/>
                        <w:szCs w:val="22"/>
                      </w:rPr>
                      <w:t>backwards</w:t>
                    </w:r>
                  </w:p>
                </w:txbxContent>
              </v:textbox>
            </v:shape>
          </v:group>
        </w:pict>
      </w:r>
      <w:r>
        <w:drawing>
          <wp:anchor distT="0" distB="0" distL="0" distR="0" simplePos="0" relativeHeight="251748352" behindDoc="0" locked="0" layoutInCell="1" allowOverlap="1">
            <wp:simplePos x="0" y="0"/>
            <wp:positionH relativeFrom="column">
              <wp:posOffset>0</wp:posOffset>
            </wp:positionH>
            <wp:positionV relativeFrom="paragraph">
              <wp:posOffset>178435</wp:posOffset>
            </wp:positionV>
            <wp:extent cx="1371600" cy="18415"/>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505"/>
                    <a:stretch>
                      <a:fillRect/>
                    </a:stretch>
                  </pic:blipFill>
                  <pic:spPr>
                    <a:xfrm>
                      <a:off x="0" y="0"/>
                      <a:ext cx="1371600" cy="18288"/>
                    </a:xfrm>
                    <a:prstGeom prst="rect">
                      <a:avLst/>
                    </a:prstGeom>
                  </pic:spPr>
                </pic:pic>
              </a:graphicData>
            </a:graphic>
          </wp:anchor>
        </w:drawing>
      </w:r>
      <w:r>
        <w:rPr>
          <w:position w:val="-78"/>
        </w:rPr>
        <w:pict>
          <v:group id="_x0000_s1321" o:spid="_x0000_s1321" o:spt="203" style="height:196.6pt;width:108.25pt;" coordsize="2165,3932">
            <o:lock v:ext="edit"/>
            <v:shape id="_x0000_s1322" o:spid="_x0000_s1322" o:spt="75" type="#_x0000_t75" style="position:absolute;left:0;top:280;height:3072;width:2165;" filled="f" stroked="f" coordsize="21600,21600">
              <v:path/>
              <v:fill on="f" focussize="0,0"/>
              <v:stroke on="f"/>
              <v:imagedata r:id="rId506" o:title=""/>
              <o:lock v:ext="edit" aspectratio="t"/>
            </v:shape>
            <v:shape id="_x0000_s1323" o:spid="_x0000_s1323" o:spt="202" type="#_x0000_t202" style="position:absolute;left:254;top:3055;height:895;width:1843;" filled="f" stroked="f" coordsize="21600,21600">
              <v:path/>
              <v:fill on="f" focussize="0,0"/>
              <v:stroke on="f"/>
              <v:imagedata o:title=""/>
              <o:lock v:ext="edit" aspectratio="f"/>
              <v:textbox inset="0mm,0mm,0mm,0mm">
                <w:txbxContent>
                  <w:p w14:paraId="3202BFC1">
                    <w:pPr>
                      <w:spacing w:before="20" w:line="245" w:lineRule="exact"/>
                      <w:jc w:val="right"/>
                      <w:rPr>
                        <w:rFonts w:ascii="Arial" w:hAnsi="Arial" w:eastAsia="Arial" w:cs="Arial"/>
                        <w:sz w:val="20"/>
                        <w:szCs w:val="20"/>
                      </w:rPr>
                    </w:pPr>
                    <w:r>
                      <w:rPr>
                        <w:rFonts w:ascii="Arial" w:hAnsi="Arial" w:eastAsia="Arial" w:cs="Arial"/>
                        <w:b/>
                        <w:bCs/>
                        <w:spacing w:val="-11"/>
                        <w:w w:val="87"/>
                        <w:sz w:val="20"/>
                        <w:szCs w:val="20"/>
                      </w:rPr>
                      <w:t>4</w:t>
                    </w:r>
                    <w:r>
                      <w:rPr>
                        <w:rFonts w:ascii="Arial" w:hAnsi="Arial" w:eastAsia="Arial" w:cs="Arial"/>
                        <w:b/>
                        <w:bCs/>
                        <w:spacing w:val="-9"/>
                        <w:w w:val="87"/>
                        <w:sz w:val="20"/>
                        <w:szCs w:val="20"/>
                      </w:rPr>
                      <w:t>7</w:t>
                    </w:r>
                  </w:p>
                  <w:p w14:paraId="4E6043BD">
                    <w:pPr>
                      <w:spacing w:before="71" w:line="276" w:lineRule="auto"/>
                      <w:ind w:left="335" w:right="180" w:hanging="315"/>
                      <w:rPr>
                        <w:rFonts w:ascii="Arial" w:hAnsi="Arial" w:eastAsia="Arial" w:cs="Arial"/>
                        <w:sz w:val="22"/>
                        <w:szCs w:val="22"/>
                      </w:rPr>
                    </w:pPr>
                    <w:r>
                      <w:rPr>
                        <w:rFonts w:ascii="Arial" w:hAnsi="Arial" w:eastAsia="Arial" w:cs="Arial"/>
                        <w:spacing w:val="-8"/>
                        <w:sz w:val="22"/>
                        <w:szCs w:val="22"/>
                      </w:rPr>
                      <w:t>Imitate</w:t>
                    </w:r>
                    <w:r>
                      <w:rPr>
                        <w:rFonts w:ascii="Arial" w:hAnsi="Arial" w:eastAsia="Arial" w:cs="Arial"/>
                        <w:spacing w:val="-13"/>
                        <w:sz w:val="22"/>
                        <w:szCs w:val="22"/>
                      </w:rPr>
                      <w:t xml:space="preserve"> </w:t>
                    </w:r>
                    <w:r>
                      <w:rPr>
                        <w:rFonts w:ascii="Arial" w:hAnsi="Arial" w:eastAsia="Arial" w:cs="Arial"/>
                        <w:spacing w:val="-8"/>
                        <w:sz w:val="22"/>
                        <w:szCs w:val="22"/>
                      </w:rPr>
                      <w:t>the contact</w:t>
                    </w:r>
                    <w:r>
                      <w:rPr>
                        <w:rFonts w:ascii="Arial" w:hAnsi="Arial" w:eastAsia="Arial" w:cs="Arial"/>
                        <w:sz w:val="22"/>
                        <w:szCs w:val="22"/>
                      </w:rPr>
                      <w:t xml:space="preserve"> </w:t>
                    </w:r>
                    <w:r>
                      <w:rPr>
                        <w:rFonts w:ascii="Arial" w:hAnsi="Arial" w:eastAsia="Arial" w:cs="Arial"/>
                        <w:spacing w:val="-9"/>
                        <w:sz w:val="22"/>
                        <w:szCs w:val="22"/>
                      </w:rPr>
                      <w:t>to</w:t>
                    </w:r>
                    <w:r>
                      <w:rPr>
                        <w:rFonts w:ascii="Arial" w:hAnsi="Arial" w:eastAsia="Arial" w:cs="Arial"/>
                        <w:spacing w:val="-10"/>
                        <w:sz w:val="22"/>
                        <w:szCs w:val="22"/>
                      </w:rPr>
                      <w:t xml:space="preserve"> </w:t>
                    </w:r>
                    <w:r>
                      <w:rPr>
                        <w:rFonts w:ascii="Arial" w:hAnsi="Arial" w:eastAsia="Arial" w:cs="Arial"/>
                        <w:spacing w:val="-9"/>
                        <w:sz w:val="22"/>
                        <w:szCs w:val="22"/>
                      </w:rPr>
                      <w:t>the head</w:t>
                    </w:r>
                  </w:p>
                </w:txbxContent>
              </v:textbox>
            </v:shape>
            <v:shape id="_x0000_s1324" o:spid="_x0000_s1324" o:spt="202" type="#_x0000_t202" style="position:absolute;left:302;top:-20;height:313;width:1585;" filled="f" stroked="f" coordsize="21600,21600">
              <v:path/>
              <v:fill on="f" focussize="0,0"/>
              <v:stroke on="f"/>
              <v:imagedata o:title=""/>
              <o:lock v:ext="edit" aspectratio="f"/>
              <v:textbox inset="0mm,0mm,0mm,0mm">
                <w:txbxContent>
                  <w:p w14:paraId="2AEB45CB">
                    <w:pPr>
                      <w:spacing w:before="20" w:line="273" w:lineRule="exact"/>
                      <w:jc w:val="right"/>
                      <w:rPr>
                        <w:rFonts w:ascii="Arial" w:hAnsi="Arial" w:eastAsia="Arial" w:cs="Arial"/>
                        <w:sz w:val="22"/>
                        <w:szCs w:val="22"/>
                      </w:rPr>
                    </w:pPr>
                    <w:r>
                      <w:rPr>
                        <w:rFonts w:ascii="Arial" w:hAnsi="Arial" w:eastAsia="Arial" w:cs="Arial"/>
                        <w:spacing w:val="-28"/>
                        <w:sz w:val="22"/>
                        <w:szCs w:val="22"/>
                      </w:rPr>
                      <w:t>H</w:t>
                    </w:r>
                    <w:r>
                      <w:rPr>
                        <w:rFonts w:ascii="Arial" w:hAnsi="Arial" w:eastAsia="Arial" w:cs="Arial"/>
                        <w:spacing w:val="-27"/>
                        <w:sz w:val="22"/>
                        <w:szCs w:val="22"/>
                      </w:rPr>
                      <w:t>IT TO THE</w:t>
                    </w:r>
                    <w:r>
                      <w:rPr>
                        <w:rFonts w:ascii="Arial" w:hAnsi="Arial" w:eastAsia="Arial" w:cs="Arial"/>
                        <w:spacing w:val="13"/>
                        <w:sz w:val="22"/>
                        <w:szCs w:val="22"/>
                      </w:rPr>
                      <w:t xml:space="preserve"> </w:t>
                    </w:r>
                    <w:r>
                      <w:rPr>
                        <w:rFonts w:ascii="Arial" w:hAnsi="Arial" w:eastAsia="Arial" w:cs="Arial"/>
                        <w:spacing w:val="-27"/>
                        <w:sz w:val="22"/>
                        <w:szCs w:val="22"/>
                      </w:rPr>
                      <w:t>HEA</w:t>
                    </w:r>
                    <w:r>
                      <w:rPr>
                        <w:rFonts w:ascii="Arial" w:hAnsi="Arial" w:eastAsia="Arial" w:cs="Arial"/>
                        <w:spacing w:val="-12"/>
                        <w:sz w:val="22"/>
                        <w:szCs w:val="22"/>
                      </w:rPr>
                      <w:t>D</w:t>
                    </w:r>
                  </w:p>
                </w:txbxContent>
              </v:textbox>
            </v:shape>
            <w10:wrap type="none"/>
            <w10:anchorlock/>
          </v:group>
        </w:pict>
      </w:r>
    </w:p>
    <w:p w14:paraId="338838C1">
      <w:pPr>
        <w:pStyle w:val="2"/>
        <w:spacing w:line="265" w:lineRule="auto"/>
      </w:pPr>
    </w:p>
    <w:p w14:paraId="65655024">
      <w:pPr>
        <w:pStyle w:val="2"/>
        <w:spacing w:line="266" w:lineRule="auto"/>
      </w:pPr>
    </w:p>
    <w:p w14:paraId="2787CF6B">
      <w:pPr>
        <w:pStyle w:val="2"/>
        <w:spacing w:before="64" w:line="199" w:lineRule="auto"/>
        <w:ind w:left="70"/>
        <w:rPr>
          <w:sz w:val="22"/>
          <w:szCs w:val="22"/>
        </w:rPr>
      </w:pPr>
      <w:r>
        <w:rPr>
          <w:spacing w:val="-23"/>
          <w:w w:val="97"/>
          <w:sz w:val="22"/>
          <w:szCs w:val="22"/>
        </w:rPr>
        <w:t>FOUL</w:t>
      </w:r>
      <w:r>
        <w:rPr>
          <w:spacing w:val="16"/>
          <w:sz w:val="22"/>
          <w:szCs w:val="22"/>
        </w:rPr>
        <w:t xml:space="preserve"> </w:t>
      </w:r>
      <w:r>
        <w:rPr>
          <w:spacing w:val="-23"/>
          <w:w w:val="97"/>
          <w:sz w:val="22"/>
          <w:szCs w:val="22"/>
        </w:rPr>
        <w:t>NOT</w:t>
      </w:r>
      <w:r>
        <w:rPr>
          <w:spacing w:val="4"/>
          <w:sz w:val="22"/>
          <w:szCs w:val="22"/>
        </w:rPr>
        <w:t xml:space="preserve"> </w:t>
      </w:r>
      <w:r>
        <w:rPr>
          <w:spacing w:val="-23"/>
          <w:w w:val="97"/>
          <w:sz w:val="22"/>
          <w:szCs w:val="22"/>
        </w:rPr>
        <w:t>ON THE ACT</w:t>
      </w:r>
    </w:p>
    <w:p w14:paraId="6273FE0A">
      <w:pPr>
        <w:pStyle w:val="2"/>
        <w:spacing w:before="40" w:line="213" w:lineRule="auto"/>
        <w:ind w:left="468"/>
        <w:rPr>
          <w:sz w:val="22"/>
          <w:szCs w:val="22"/>
        </w:rPr>
      </w:pPr>
      <w:r>
        <w:rPr>
          <w:spacing w:val="-21"/>
          <w:w w:val="95"/>
          <w:sz w:val="22"/>
          <w:szCs w:val="22"/>
        </w:rPr>
        <w:t>OF</w:t>
      </w:r>
      <w:r>
        <w:rPr>
          <w:sz w:val="22"/>
          <w:szCs w:val="22"/>
        </w:rPr>
        <w:t xml:space="preserve"> </w:t>
      </w:r>
      <w:r>
        <w:rPr>
          <w:spacing w:val="-21"/>
          <w:w w:val="95"/>
          <w:sz w:val="22"/>
          <w:szCs w:val="22"/>
        </w:rPr>
        <w:t>SHOOTING</w:t>
      </w:r>
      <w:r>
        <w:rPr>
          <w:spacing w:val="5"/>
          <w:sz w:val="22"/>
          <w:szCs w:val="22"/>
        </w:rPr>
        <w:t xml:space="preserve"> </w:t>
      </w:r>
      <w:r>
        <w:rPr>
          <w:spacing w:val="-21"/>
          <w:w w:val="95"/>
          <w:sz w:val="22"/>
          <w:szCs w:val="22"/>
        </w:rPr>
        <w:t>PASS-OFF AFTER</w:t>
      </w:r>
      <w:r>
        <w:rPr>
          <w:spacing w:val="8"/>
          <w:sz w:val="22"/>
          <w:szCs w:val="22"/>
        </w:rPr>
        <w:t xml:space="preserve"> </w:t>
      </w:r>
      <w:r>
        <w:rPr>
          <w:spacing w:val="-22"/>
          <w:w w:val="95"/>
          <w:sz w:val="22"/>
          <w:szCs w:val="22"/>
        </w:rPr>
        <w:t>FOUL</w:t>
      </w:r>
    </w:p>
    <w:p w14:paraId="08847794">
      <w:pPr>
        <w:pStyle w:val="2"/>
        <w:spacing w:line="3087" w:lineRule="exact"/>
        <w:ind w:firstLine="2356"/>
      </w:pPr>
      <w:r>
        <w:pict>
          <v:group id="_x0000_s1325" o:spid="_x0000_s1325" o:spt="203" style="position:absolute;left:0pt;margin-left:0pt;margin-top:0pt;height:154.35pt;width:108pt;z-index:251744256;mso-width-relative:page;mso-height-relative:page;" coordsize="2160,3087">
            <o:lock v:ext="edit"/>
            <v:shape id="_x0000_s1326" o:spid="_x0000_s1326" o:spt="75" type="#_x0000_t75" style="position:absolute;left:33;top:28;height:3028;width:2098;" filled="f" stroked="f" coordsize="21600,21600">
              <v:path/>
              <v:fill on="f" focussize="0,0"/>
              <v:stroke on="f"/>
              <v:imagedata r:id="rId507" o:title=""/>
              <o:lock v:ext="edit" aspectratio="t"/>
            </v:shape>
            <v:shape id="_x0000_s1327" o:spid="_x0000_s1327" o:spt="202" type="#_x0000_t202" style="position:absolute;left:-20;top:-20;height:3127;width:2200;" filled="f" stroked="f" coordsize="21600,21600">
              <v:path/>
              <v:fill on="f" focussize="0,0"/>
              <v:stroke on="f"/>
              <v:imagedata o:title=""/>
              <o:lock v:ext="edit" aspectratio="f"/>
              <v:textbox inset="0mm,0mm,0mm,0mm">
                <w:txbxContent>
                  <w:p w14:paraId="1A06F124">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B360C52">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36" w:hRule="atLeast"/>
                      </w:trPr>
                      <w:tc>
                        <w:tcPr>
                          <w:tcW w:w="2135" w:type="dxa"/>
                          <w:vAlign w:val="top"/>
                        </w:tcPr>
                        <w:p w14:paraId="61CAFB1B">
                          <w:pPr>
                            <w:pStyle w:val="6"/>
                            <w:spacing w:line="245" w:lineRule="auto"/>
                            <w:rPr>
                              <w:sz w:val="21"/>
                            </w:rPr>
                          </w:pPr>
                        </w:p>
                        <w:p w14:paraId="3C297291">
                          <w:pPr>
                            <w:pStyle w:val="6"/>
                            <w:spacing w:line="246" w:lineRule="auto"/>
                            <w:rPr>
                              <w:sz w:val="21"/>
                            </w:rPr>
                          </w:pPr>
                        </w:p>
                        <w:p w14:paraId="5740EC81">
                          <w:pPr>
                            <w:pStyle w:val="6"/>
                            <w:spacing w:line="246" w:lineRule="auto"/>
                            <w:rPr>
                              <w:sz w:val="21"/>
                            </w:rPr>
                          </w:pPr>
                        </w:p>
                        <w:p w14:paraId="210B88C9">
                          <w:pPr>
                            <w:pStyle w:val="6"/>
                            <w:spacing w:line="246" w:lineRule="auto"/>
                            <w:rPr>
                              <w:sz w:val="21"/>
                            </w:rPr>
                          </w:pPr>
                        </w:p>
                        <w:p w14:paraId="44B6EC64">
                          <w:pPr>
                            <w:pStyle w:val="6"/>
                            <w:spacing w:line="246" w:lineRule="auto"/>
                            <w:rPr>
                              <w:sz w:val="21"/>
                            </w:rPr>
                          </w:pPr>
                        </w:p>
                        <w:p w14:paraId="09C29FEE">
                          <w:pPr>
                            <w:pStyle w:val="6"/>
                            <w:spacing w:line="246" w:lineRule="auto"/>
                            <w:rPr>
                              <w:sz w:val="21"/>
                            </w:rPr>
                          </w:pPr>
                        </w:p>
                        <w:p w14:paraId="215A4186">
                          <w:pPr>
                            <w:pStyle w:val="6"/>
                            <w:spacing w:line="246" w:lineRule="auto"/>
                            <w:rPr>
                              <w:sz w:val="21"/>
                            </w:rPr>
                          </w:pPr>
                        </w:p>
                        <w:p w14:paraId="5E3AB3BF">
                          <w:pPr>
                            <w:pStyle w:val="6"/>
                            <w:spacing w:line="246" w:lineRule="auto"/>
                            <w:rPr>
                              <w:sz w:val="21"/>
                            </w:rPr>
                          </w:pPr>
                        </w:p>
                        <w:p w14:paraId="039BFE68">
                          <w:pPr>
                            <w:pStyle w:val="6"/>
                            <w:spacing w:line="246" w:lineRule="auto"/>
                            <w:rPr>
                              <w:sz w:val="21"/>
                            </w:rPr>
                          </w:pPr>
                        </w:p>
                        <w:p w14:paraId="1E22C3AB">
                          <w:pPr>
                            <w:pStyle w:val="6"/>
                            <w:spacing w:line="246" w:lineRule="auto"/>
                            <w:rPr>
                              <w:sz w:val="21"/>
                            </w:rPr>
                          </w:pPr>
                        </w:p>
                        <w:p w14:paraId="377FE0ED">
                          <w:pPr>
                            <w:pStyle w:val="6"/>
                            <w:spacing w:line="246" w:lineRule="auto"/>
                            <w:rPr>
                              <w:sz w:val="21"/>
                            </w:rPr>
                          </w:pPr>
                        </w:p>
                        <w:p w14:paraId="5A954CE5">
                          <w:pPr>
                            <w:pStyle w:val="6"/>
                            <w:spacing w:before="57" w:line="246" w:lineRule="exact"/>
                            <w:ind w:right="33"/>
                            <w:jc w:val="right"/>
                            <w:rPr>
                              <w:sz w:val="20"/>
                              <w:szCs w:val="20"/>
                            </w:rPr>
                          </w:pPr>
                          <w:r>
                            <w:rPr>
                              <w:b/>
                              <w:bCs/>
                              <w:spacing w:val="-13"/>
                              <w:sz w:val="20"/>
                              <w:szCs w:val="20"/>
                            </w:rPr>
                            <w:t>50</w:t>
                          </w:r>
                        </w:p>
                      </w:tc>
                    </w:tr>
                  </w:tbl>
                  <w:p w14:paraId="6357E1EB">
                    <w:pPr>
                      <w:pStyle w:val="2"/>
                    </w:pPr>
                  </w:p>
                </w:txbxContent>
              </v:textbox>
            </v:shape>
          </v:group>
        </w:pict>
      </w:r>
      <w:r>
        <w:rPr>
          <w:position w:val="-61"/>
        </w:rPr>
        <w:pict>
          <v:group id="_x0000_s1328" o:spid="_x0000_s1328" o:spt="203" style="height:154.35pt;width:108.25pt;" coordsize="2165,3087">
            <o:lock v:ext="edit"/>
            <v:shape id="_x0000_s1329" o:spid="_x0000_s1329" o:spt="75" type="#_x0000_t75" style="position:absolute;left:33;top:28;height:3028;width:2103;" filled="f" stroked="f" coordsize="21600,21600">
              <v:path/>
              <v:fill on="f" focussize="0,0"/>
              <v:stroke on="f"/>
              <v:imagedata r:id="rId508" o:title=""/>
              <o:lock v:ext="edit" aspectratio="t"/>
            </v:shape>
            <v:shape id="_x0000_s1330" o:spid="_x0000_s1330" o:spt="202" type="#_x0000_t202" style="position:absolute;left:-20;top:-20;height:3127;width:2205;" filled="f" stroked="f" coordsize="21600,21600">
              <v:path/>
              <v:fill on="f" focussize="0,0"/>
              <v:stroke on="f"/>
              <v:imagedata o:title=""/>
              <o:lock v:ext="edit" aspectratio="f"/>
              <v:textbox inset="0mm,0mm,0mm,0mm">
                <w:txbxContent>
                  <w:p w14:paraId="0F1E5059">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6CD04051">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36" w:hRule="atLeast"/>
                      </w:trPr>
                      <w:tc>
                        <w:tcPr>
                          <w:tcW w:w="2139" w:type="dxa"/>
                          <w:vAlign w:val="top"/>
                        </w:tcPr>
                        <w:p w14:paraId="5F307A11">
                          <w:pPr>
                            <w:spacing w:line="246" w:lineRule="auto"/>
                            <w:rPr>
                              <w:rFonts w:ascii="Arial"/>
                              <w:sz w:val="21"/>
                            </w:rPr>
                          </w:pPr>
                        </w:p>
                        <w:p w14:paraId="4BA0C963">
                          <w:pPr>
                            <w:spacing w:line="246" w:lineRule="auto"/>
                            <w:rPr>
                              <w:rFonts w:ascii="Arial"/>
                              <w:sz w:val="21"/>
                            </w:rPr>
                          </w:pPr>
                        </w:p>
                        <w:p w14:paraId="78869CA7">
                          <w:pPr>
                            <w:spacing w:line="246" w:lineRule="auto"/>
                            <w:rPr>
                              <w:rFonts w:ascii="Arial"/>
                              <w:sz w:val="21"/>
                            </w:rPr>
                          </w:pPr>
                        </w:p>
                        <w:p w14:paraId="55002C33">
                          <w:pPr>
                            <w:spacing w:line="246" w:lineRule="auto"/>
                            <w:rPr>
                              <w:rFonts w:ascii="Arial"/>
                              <w:sz w:val="21"/>
                            </w:rPr>
                          </w:pPr>
                        </w:p>
                        <w:p w14:paraId="5307F0B2">
                          <w:pPr>
                            <w:spacing w:line="246" w:lineRule="auto"/>
                            <w:rPr>
                              <w:rFonts w:ascii="Arial"/>
                              <w:sz w:val="21"/>
                            </w:rPr>
                          </w:pPr>
                        </w:p>
                        <w:p w14:paraId="4BC56AAD">
                          <w:pPr>
                            <w:spacing w:line="246" w:lineRule="auto"/>
                            <w:rPr>
                              <w:rFonts w:ascii="Arial"/>
                              <w:sz w:val="21"/>
                            </w:rPr>
                          </w:pPr>
                        </w:p>
                        <w:p w14:paraId="743EB345">
                          <w:pPr>
                            <w:spacing w:line="246" w:lineRule="auto"/>
                            <w:rPr>
                              <w:rFonts w:ascii="Arial"/>
                              <w:sz w:val="21"/>
                            </w:rPr>
                          </w:pPr>
                        </w:p>
                        <w:p w14:paraId="6716C111">
                          <w:pPr>
                            <w:spacing w:line="247" w:lineRule="auto"/>
                            <w:rPr>
                              <w:rFonts w:ascii="Arial"/>
                              <w:sz w:val="21"/>
                            </w:rPr>
                          </w:pPr>
                        </w:p>
                        <w:p w14:paraId="1283A2FD">
                          <w:pPr>
                            <w:spacing w:line="247" w:lineRule="auto"/>
                            <w:rPr>
                              <w:rFonts w:ascii="Arial"/>
                              <w:sz w:val="21"/>
                            </w:rPr>
                          </w:pPr>
                        </w:p>
                        <w:p w14:paraId="7A1C443C">
                          <w:pPr>
                            <w:spacing w:line="247" w:lineRule="auto"/>
                            <w:rPr>
                              <w:rFonts w:ascii="Arial"/>
                              <w:sz w:val="21"/>
                            </w:rPr>
                          </w:pPr>
                        </w:p>
                        <w:p w14:paraId="2CA1EDA5">
                          <w:pPr>
                            <w:spacing w:line="247" w:lineRule="auto"/>
                            <w:rPr>
                              <w:rFonts w:ascii="Arial"/>
                              <w:sz w:val="21"/>
                            </w:rPr>
                          </w:pPr>
                        </w:p>
                        <w:p w14:paraId="243CFB89">
                          <w:pPr>
                            <w:spacing w:before="57" w:line="242" w:lineRule="exact"/>
                            <w:ind w:right="8"/>
                            <w:jc w:val="right"/>
                            <w:rPr>
                              <w:rFonts w:ascii="Arial" w:hAnsi="Arial" w:eastAsia="Arial" w:cs="Arial"/>
                              <w:sz w:val="20"/>
                              <w:szCs w:val="20"/>
                            </w:rPr>
                          </w:pPr>
                          <w:r>
                            <w:rPr>
                              <w:rFonts w:ascii="Arial" w:hAnsi="Arial" w:eastAsia="Arial" w:cs="Arial"/>
                              <w:b/>
                              <w:bCs/>
                              <w:spacing w:val="-13"/>
                              <w:sz w:val="20"/>
                              <w:szCs w:val="20"/>
                            </w:rPr>
                            <w:t>51</w:t>
                          </w:r>
                        </w:p>
                      </w:tc>
                    </w:tr>
                  </w:tbl>
                  <w:p w14:paraId="57ED0744">
                    <w:pPr>
                      <w:rPr>
                        <w:rFonts w:ascii="Arial"/>
                        <w:sz w:val="21"/>
                      </w:rPr>
                    </w:pPr>
                  </w:p>
                </w:txbxContent>
              </v:textbox>
            </v:shape>
            <w10:wrap type="none"/>
            <w10:anchorlock/>
          </v:group>
        </w:pict>
      </w:r>
    </w:p>
    <w:p w14:paraId="0FDA9A1A">
      <w:pPr>
        <w:pStyle w:val="2"/>
        <w:spacing w:before="46" w:line="256" w:lineRule="auto"/>
        <w:ind w:left="2513" w:right="235" w:firstLine="17"/>
        <w:rPr>
          <w:sz w:val="22"/>
          <w:szCs w:val="22"/>
        </w:rPr>
      </w:pPr>
      <w:r>
        <w:pict>
          <v:shape id="_x0000_s1331" o:spid="_x0000_s1331" o:spt="202" type="#_x0000_t202" style="position:absolute;left:0pt;margin-left:8.8pt;margin-top:1.3pt;height:55.3pt;width:90.5pt;z-index:251745280;mso-width-relative:page;mso-height-relative:page;" filled="f" stroked="f" coordsize="21600,21600">
            <v:path/>
            <v:fill on="f" focussize="0,0"/>
            <v:stroke on="f"/>
            <v:imagedata o:title=""/>
            <o:lock v:ext="edit" aspectratio="f"/>
            <v:textbox inset="0mm,0mm,0mm,0mm">
              <w:txbxContent>
                <w:p w14:paraId="47D38F16">
                  <w:pPr>
                    <w:pStyle w:val="2"/>
                    <w:spacing w:before="20" w:line="268" w:lineRule="exact"/>
                    <w:ind w:left="334"/>
                    <w:rPr>
                      <w:sz w:val="22"/>
                      <w:szCs w:val="22"/>
                    </w:rPr>
                  </w:pPr>
                  <w:r>
                    <w:rPr>
                      <w:spacing w:val="-12"/>
                      <w:sz w:val="22"/>
                      <w:szCs w:val="22"/>
                    </w:rPr>
                    <w:t>One arm with</w:t>
                  </w:r>
                </w:p>
                <w:p w14:paraId="391A72DC">
                  <w:pPr>
                    <w:pStyle w:val="2"/>
                    <w:spacing w:line="264" w:lineRule="exact"/>
                    <w:ind w:left="327"/>
                    <w:rPr>
                      <w:sz w:val="22"/>
                      <w:szCs w:val="22"/>
                    </w:rPr>
                  </w:pPr>
                  <w:r>
                    <w:rPr>
                      <w:spacing w:val="-8"/>
                      <w:position w:val="1"/>
                      <w:sz w:val="22"/>
                      <w:szCs w:val="22"/>
                    </w:rPr>
                    <w:t>clenched</w:t>
                  </w:r>
                  <w:r>
                    <w:rPr>
                      <w:position w:val="1"/>
                      <w:sz w:val="22"/>
                      <w:szCs w:val="22"/>
                    </w:rPr>
                    <w:t xml:space="preserve"> </w:t>
                  </w:r>
                  <w:r>
                    <w:rPr>
                      <w:spacing w:val="-8"/>
                      <w:position w:val="1"/>
                      <w:sz w:val="22"/>
                      <w:szCs w:val="22"/>
                    </w:rPr>
                    <w:t>fist,</w:t>
                  </w:r>
                </w:p>
                <w:p w14:paraId="22C48207">
                  <w:pPr>
                    <w:pStyle w:val="2"/>
                    <w:spacing w:line="264" w:lineRule="exact"/>
                    <w:ind w:left="20"/>
                    <w:rPr>
                      <w:sz w:val="22"/>
                      <w:szCs w:val="22"/>
                    </w:rPr>
                  </w:pPr>
                  <w:r>
                    <w:rPr>
                      <w:spacing w:val="-9"/>
                      <w:position w:val="2"/>
                      <w:sz w:val="22"/>
                      <w:szCs w:val="22"/>
                    </w:rPr>
                    <w:t>followed by</w:t>
                  </w:r>
                  <w:r>
                    <w:rPr>
                      <w:spacing w:val="19"/>
                      <w:position w:val="2"/>
                      <w:sz w:val="22"/>
                      <w:szCs w:val="22"/>
                    </w:rPr>
                    <w:t xml:space="preserve"> </w:t>
                  </w:r>
                  <w:r>
                    <w:rPr>
                      <w:spacing w:val="-9"/>
                      <w:position w:val="2"/>
                      <w:sz w:val="22"/>
                      <w:szCs w:val="22"/>
                    </w:rPr>
                    <w:t>pointing</w:t>
                  </w:r>
                </w:p>
                <w:p w14:paraId="32D72DFF">
                  <w:pPr>
                    <w:pStyle w:val="2"/>
                    <w:spacing w:line="268" w:lineRule="exact"/>
                    <w:ind w:left="396"/>
                    <w:rPr>
                      <w:sz w:val="22"/>
                      <w:szCs w:val="22"/>
                    </w:rPr>
                  </w:pPr>
                  <w:r>
                    <w:rPr>
                      <w:spacing w:val="-7"/>
                      <w:sz w:val="22"/>
                      <w:szCs w:val="22"/>
                    </w:rPr>
                    <w:t>to</w:t>
                  </w:r>
                  <w:r>
                    <w:rPr>
                      <w:spacing w:val="-11"/>
                      <w:sz w:val="22"/>
                      <w:szCs w:val="22"/>
                    </w:rPr>
                    <w:t xml:space="preserve"> </w:t>
                  </w:r>
                  <w:r>
                    <w:rPr>
                      <w:spacing w:val="-7"/>
                      <w:sz w:val="22"/>
                      <w:szCs w:val="22"/>
                    </w:rPr>
                    <w:t>the court</w:t>
                  </w:r>
                </w:p>
              </w:txbxContent>
            </v:textbox>
          </v:shape>
        </w:pict>
      </w:r>
      <w:r>
        <w:rPr>
          <w:spacing w:val="-11"/>
          <w:sz w:val="22"/>
          <w:szCs w:val="22"/>
        </w:rPr>
        <w:t>Move both</w:t>
      </w:r>
      <w:r>
        <w:rPr>
          <w:spacing w:val="6"/>
          <w:sz w:val="22"/>
          <w:szCs w:val="22"/>
        </w:rPr>
        <w:t xml:space="preserve"> </w:t>
      </w:r>
      <w:r>
        <w:rPr>
          <w:spacing w:val="-11"/>
          <w:sz w:val="22"/>
          <w:szCs w:val="22"/>
        </w:rPr>
        <w:t>arms with</w:t>
      </w:r>
      <w:r>
        <w:rPr>
          <w:sz w:val="22"/>
          <w:szCs w:val="22"/>
        </w:rPr>
        <w:t xml:space="preserve"> </w:t>
      </w:r>
      <w:r>
        <w:rPr>
          <w:spacing w:val="-12"/>
          <w:sz w:val="22"/>
          <w:szCs w:val="22"/>
        </w:rPr>
        <w:t xml:space="preserve">open </w:t>
      </w:r>
      <w:r>
        <w:rPr>
          <w:rFonts w:hint="eastAsia" w:eastAsia="宋体"/>
          <w:spacing w:val="-12"/>
          <w:sz w:val="22"/>
          <w:szCs w:val="22"/>
          <w:lang w:eastAsia="zh-CN"/>
        </w:rPr>
        <w:t>palms</w:t>
      </w:r>
      <w:r>
        <w:rPr>
          <w:spacing w:val="-12"/>
          <w:sz w:val="22"/>
          <w:szCs w:val="22"/>
        </w:rPr>
        <w:t xml:space="preserve"> to the side</w:t>
      </w:r>
    </w:p>
    <w:p w14:paraId="12A453E1">
      <w:pPr>
        <w:pStyle w:val="2"/>
        <w:spacing w:line="14" w:lineRule="auto"/>
        <w:rPr>
          <w:sz w:val="2"/>
        </w:rPr>
      </w:pPr>
      <w:r>
        <w:rPr>
          <w:sz w:val="2"/>
          <w:szCs w:val="2"/>
        </w:rPr>
        <w:br w:type="column"/>
      </w:r>
    </w:p>
    <w:p w14:paraId="765C9AA1">
      <w:pPr>
        <w:spacing w:before="31" w:line="571" w:lineRule="exact"/>
        <w:ind w:firstLine="764"/>
      </w:pPr>
      <w:r>
        <w:rPr>
          <w:position w:val="-11"/>
        </w:rPr>
        <w:drawing>
          <wp:inline distT="0" distB="0" distL="0" distR="0">
            <wp:extent cx="743585" cy="36195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434"/>
                    <a:stretch>
                      <a:fillRect/>
                    </a:stretch>
                  </pic:blipFill>
                  <pic:spPr>
                    <a:xfrm>
                      <a:off x="0" y="0"/>
                      <a:ext cx="744219" cy="362329"/>
                    </a:xfrm>
                    <a:prstGeom prst="rect">
                      <a:avLst/>
                    </a:prstGeom>
                  </pic:spPr>
                </pic:pic>
              </a:graphicData>
            </a:graphic>
          </wp:inline>
        </w:drawing>
      </w:r>
    </w:p>
    <w:p w14:paraId="3AC36E93">
      <w:pPr>
        <w:pStyle w:val="2"/>
        <w:spacing w:line="462" w:lineRule="auto"/>
      </w:pPr>
    </w:p>
    <w:p w14:paraId="5F56075D">
      <w:pPr>
        <w:pStyle w:val="2"/>
        <w:spacing w:before="63" w:line="199" w:lineRule="auto"/>
        <w:ind w:left="665"/>
        <w:rPr>
          <w:sz w:val="22"/>
          <w:szCs w:val="22"/>
        </w:rPr>
      </w:pPr>
      <w:r>
        <w:rPr>
          <w:spacing w:val="-24"/>
          <w:sz w:val="22"/>
          <w:szCs w:val="22"/>
        </w:rPr>
        <w:t>HOOKING</w:t>
      </w:r>
    </w:p>
    <w:p w14:paraId="095540D1">
      <w:pPr>
        <w:pStyle w:val="2"/>
        <w:spacing w:before="15" w:line="3645" w:lineRule="exact"/>
      </w:pPr>
      <w:r>
        <w:rPr>
          <w:position w:val="-72"/>
        </w:rPr>
        <w:pict>
          <v:group id="_x0000_s1332" o:spid="_x0000_s1332" o:spt="203" style="height:182.3pt;width:108pt;" coordsize="2160,3646">
            <o:lock v:ext="edit"/>
            <v:shape id="_x0000_s1333" o:spid="_x0000_s1333" o:spt="75" type="#_x0000_t75" style="position:absolute;left:0;top:0;height:3067;width:2160;" filled="f" stroked="f" coordsize="21600,21600">
              <v:path/>
              <v:fill on="f" focussize="0,0"/>
              <v:stroke on="f"/>
              <v:imagedata r:id="rId509" o:title=""/>
              <o:lock v:ext="edit" aspectratio="t"/>
            </v:shape>
            <v:shape id="_x0000_s1334" o:spid="_x0000_s1334" o:spt="202" type="#_x0000_t202" style="position:absolute;left:357;top:2765;height:900;width:1735;" filled="f" stroked="f" coordsize="21600,21600">
              <v:path/>
              <v:fill on="f" focussize="0,0"/>
              <v:stroke on="f"/>
              <v:imagedata o:title=""/>
              <o:lock v:ext="edit" aspectratio="f"/>
              <v:textbox inset="0mm,0mm,0mm,0mm">
                <w:txbxContent>
                  <w:p w14:paraId="30D59507">
                    <w:pPr>
                      <w:spacing w:before="20" w:line="245" w:lineRule="exact"/>
                      <w:jc w:val="right"/>
                      <w:rPr>
                        <w:rFonts w:ascii="Arial" w:hAnsi="Arial" w:eastAsia="Arial" w:cs="Arial"/>
                        <w:sz w:val="20"/>
                        <w:szCs w:val="20"/>
                      </w:rPr>
                    </w:pPr>
                    <w:r>
                      <w:rPr>
                        <w:rFonts w:ascii="Arial" w:hAnsi="Arial" w:eastAsia="Arial" w:cs="Arial"/>
                        <w:b/>
                        <w:bCs/>
                        <w:spacing w:val="-5"/>
                        <w:w w:val="82"/>
                        <w:sz w:val="20"/>
                        <w:szCs w:val="20"/>
                      </w:rPr>
                      <w:t>44</w:t>
                    </w:r>
                  </w:p>
                  <w:p w14:paraId="607A51EB">
                    <w:pPr>
                      <w:spacing w:before="76" w:line="276" w:lineRule="auto"/>
                      <w:ind w:left="251" w:right="290" w:hanging="231"/>
                      <w:rPr>
                        <w:rFonts w:ascii="Arial" w:hAnsi="Arial" w:eastAsia="Arial" w:cs="Arial"/>
                        <w:sz w:val="22"/>
                        <w:szCs w:val="22"/>
                      </w:rPr>
                    </w:pPr>
                    <w:r>
                      <w:rPr>
                        <w:rFonts w:ascii="Arial" w:hAnsi="Arial" w:eastAsia="Arial" w:cs="Arial"/>
                        <w:spacing w:val="-11"/>
                        <w:sz w:val="22"/>
                        <w:szCs w:val="22"/>
                      </w:rPr>
                      <w:t>Move lower</w:t>
                    </w:r>
                    <w:r>
                      <w:rPr>
                        <w:rFonts w:ascii="Arial" w:hAnsi="Arial" w:eastAsia="Arial" w:cs="Arial"/>
                        <w:spacing w:val="1"/>
                        <w:sz w:val="22"/>
                        <w:szCs w:val="22"/>
                      </w:rPr>
                      <w:t xml:space="preserve"> </w:t>
                    </w:r>
                    <w:r>
                      <w:rPr>
                        <w:rFonts w:ascii="Arial" w:hAnsi="Arial" w:eastAsia="Arial" w:cs="Arial"/>
                        <w:spacing w:val="-11"/>
                        <w:sz w:val="22"/>
                        <w:szCs w:val="22"/>
                      </w:rPr>
                      <w:t>arm</w:t>
                    </w:r>
                    <w:r>
                      <w:rPr>
                        <w:rFonts w:ascii="Arial" w:hAnsi="Arial" w:eastAsia="Arial" w:cs="Arial"/>
                        <w:sz w:val="22"/>
                        <w:szCs w:val="22"/>
                      </w:rPr>
                      <w:t xml:space="preserve"> </w:t>
                    </w:r>
                    <w:r>
                      <w:rPr>
                        <w:rFonts w:ascii="Arial" w:hAnsi="Arial" w:eastAsia="Arial" w:cs="Arial"/>
                        <w:spacing w:val="-9"/>
                        <w:sz w:val="22"/>
                        <w:szCs w:val="22"/>
                      </w:rPr>
                      <w:t>backwards</w:t>
                    </w:r>
                  </w:p>
                </w:txbxContent>
              </v:textbox>
            </v:shape>
            <w10:wrap type="none"/>
            <w10:anchorlock/>
          </v:group>
        </w:pict>
      </w:r>
    </w:p>
    <w:p w14:paraId="39E9C47B">
      <w:pPr>
        <w:pStyle w:val="2"/>
        <w:spacing w:line="426" w:lineRule="auto"/>
      </w:pPr>
    </w:p>
    <w:p w14:paraId="1CF97259">
      <w:pPr>
        <w:pStyle w:val="2"/>
        <w:spacing w:before="64" w:line="199" w:lineRule="auto"/>
        <w:ind w:left="296"/>
        <w:rPr>
          <w:sz w:val="22"/>
          <w:szCs w:val="22"/>
        </w:rPr>
      </w:pPr>
      <w:r>
        <w:rPr>
          <w:spacing w:val="-25"/>
          <w:sz w:val="22"/>
          <w:szCs w:val="22"/>
        </w:rPr>
        <w:t>FOUL</w:t>
      </w:r>
      <w:r>
        <w:rPr>
          <w:spacing w:val="18"/>
          <w:sz w:val="22"/>
          <w:szCs w:val="22"/>
        </w:rPr>
        <w:t xml:space="preserve"> </w:t>
      </w:r>
      <w:r>
        <w:rPr>
          <w:spacing w:val="-25"/>
          <w:sz w:val="22"/>
          <w:szCs w:val="22"/>
        </w:rPr>
        <w:t>BY TEAM</w:t>
      </w:r>
      <w:r>
        <w:rPr>
          <w:spacing w:val="8"/>
          <w:sz w:val="22"/>
          <w:szCs w:val="22"/>
        </w:rPr>
        <w:t xml:space="preserve"> </w:t>
      </w:r>
      <w:r>
        <w:rPr>
          <w:spacing w:val="-25"/>
          <w:sz w:val="22"/>
          <w:szCs w:val="22"/>
        </w:rPr>
        <w:t>IN</w:t>
      </w:r>
    </w:p>
    <w:p w14:paraId="1547A66C">
      <w:pPr>
        <w:pStyle w:val="2"/>
        <w:spacing w:before="55" w:line="195" w:lineRule="auto"/>
        <w:ind w:left="63"/>
        <w:rPr>
          <w:sz w:val="22"/>
          <w:szCs w:val="22"/>
        </w:rPr>
      </w:pPr>
      <w:r>
        <w:rPr>
          <w:spacing w:val="-21"/>
          <w:w w:val="94"/>
          <w:sz w:val="22"/>
          <w:szCs w:val="22"/>
        </w:rPr>
        <w:t>CONTROL</w:t>
      </w:r>
      <w:r>
        <w:rPr>
          <w:spacing w:val="21"/>
          <w:w w:val="101"/>
          <w:sz w:val="22"/>
          <w:szCs w:val="22"/>
        </w:rPr>
        <w:t xml:space="preserve"> </w:t>
      </w:r>
      <w:r>
        <w:rPr>
          <w:spacing w:val="-21"/>
          <w:w w:val="94"/>
          <w:sz w:val="22"/>
          <w:szCs w:val="22"/>
        </w:rPr>
        <w:t>OF THE</w:t>
      </w:r>
      <w:r>
        <w:rPr>
          <w:spacing w:val="7"/>
          <w:sz w:val="22"/>
          <w:szCs w:val="22"/>
        </w:rPr>
        <w:t xml:space="preserve"> </w:t>
      </w:r>
      <w:r>
        <w:rPr>
          <w:spacing w:val="-21"/>
          <w:w w:val="94"/>
          <w:sz w:val="22"/>
          <w:szCs w:val="22"/>
        </w:rPr>
        <w:t>BALL</w:t>
      </w:r>
    </w:p>
    <w:p w14:paraId="117FC677">
      <w:pPr>
        <w:pStyle w:val="2"/>
        <w:spacing w:line="3072" w:lineRule="exact"/>
      </w:pPr>
      <w:r>
        <w:rPr>
          <w:position w:val="-61"/>
        </w:rPr>
        <w:pict>
          <v:group id="_x0000_s1335" o:spid="_x0000_s1335" o:spt="203" style="height:153.6pt;width:108pt;" coordsize="2160,3072">
            <o:lock v:ext="edit"/>
            <v:shape id="_x0000_s1336" o:spid="_x0000_s1336" o:spt="75" type="#_x0000_t75" style="position:absolute;left:30;top:33;height:3010;width:2101;" filled="f" stroked="f" coordsize="21600,21600">
              <v:path/>
              <v:fill on="f" focussize="0,0"/>
              <v:stroke on="f"/>
              <v:imagedata r:id="rId510" o:title=""/>
              <o:lock v:ext="edit" aspectratio="t"/>
            </v:shape>
            <v:shape id="_x0000_s1337" o:spid="_x0000_s1337" o:spt="202" type="#_x0000_t202" style="position:absolute;left:-20;top:-20;height:3112;width:2200;" filled="f" stroked="f" coordsize="21600,21600">
              <v:path/>
              <v:fill on="f" focussize="0,0"/>
              <v:stroke on="f"/>
              <v:imagedata o:title=""/>
              <o:lock v:ext="edit" aspectratio="f"/>
              <v:textbox inset="0mm,0mm,0mm,0mm">
                <w:txbxContent>
                  <w:p w14:paraId="4005DCC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2DA5B58F">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5" w:type="dxa"/>
                          <w:vAlign w:val="top"/>
                        </w:tcPr>
                        <w:p w14:paraId="504BB1BF">
                          <w:pPr>
                            <w:spacing w:line="245" w:lineRule="auto"/>
                            <w:rPr>
                              <w:rFonts w:ascii="Arial"/>
                              <w:sz w:val="21"/>
                            </w:rPr>
                          </w:pPr>
                        </w:p>
                        <w:p w14:paraId="001460BA">
                          <w:pPr>
                            <w:spacing w:line="245" w:lineRule="auto"/>
                            <w:rPr>
                              <w:rFonts w:ascii="Arial"/>
                              <w:sz w:val="21"/>
                            </w:rPr>
                          </w:pPr>
                        </w:p>
                        <w:p w14:paraId="234F50FD">
                          <w:pPr>
                            <w:spacing w:line="245" w:lineRule="auto"/>
                            <w:rPr>
                              <w:rFonts w:ascii="Arial"/>
                              <w:sz w:val="21"/>
                            </w:rPr>
                          </w:pPr>
                        </w:p>
                        <w:p w14:paraId="379EFE93">
                          <w:pPr>
                            <w:spacing w:line="245" w:lineRule="auto"/>
                            <w:rPr>
                              <w:rFonts w:ascii="Arial"/>
                              <w:sz w:val="21"/>
                            </w:rPr>
                          </w:pPr>
                        </w:p>
                        <w:p w14:paraId="05D1E9BA">
                          <w:pPr>
                            <w:spacing w:line="245" w:lineRule="auto"/>
                            <w:rPr>
                              <w:rFonts w:ascii="Arial"/>
                              <w:sz w:val="21"/>
                            </w:rPr>
                          </w:pPr>
                        </w:p>
                        <w:p w14:paraId="6F83A11E">
                          <w:pPr>
                            <w:spacing w:line="245" w:lineRule="auto"/>
                            <w:rPr>
                              <w:rFonts w:ascii="Arial"/>
                              <w:sz w:val="21"/>
                            </w:rPr>
                          </w:pPr>
                        </w:p>
                        <w:p w14:paraId="035D644D">
                          <w:pPr>
                            <w:spacing w:line="245" w:lineRule="auto"/>
                            <w:rPr>
                              <w:rFonts w:ascii="Arial"/>
                              <w:sz w:val="21"/>
                            </w:rPr>
                          </w:pPr>
                        </w:p>
                        <w:p w14:paraId="3153E61B">
                          <w:pPr>
                            <w:spacing w:line="245" w:lineRule="auto"/>
                            <w:rPr>
                              <w:rFonts w:ascii="Arial"/>
                              <w:sz w:val="21"/>
                            </w:rPr>
                          </w:pPr>
                        </w:p>
                        <w:p w14:paraId="75CC0693">
                          <w:pPr>
                            <w:spacing w:line="245" w:lineRule="auto"/>
                            <w:rPr>
                              <w:rFonts w:ascii="Arial"/>
                              <w:sz w:val="21"/>
                            </w:rPr>
                          </w:pPr>
                        </w:p>
                        <w:p w14:paraId="5B75629C">
                          <w:pPr>
                            <w:spacing w:line="245" w:lineRule="auto"/>
                            <w:rPr>
                              <w:rFonts w:ascii="Arial"/>
                              <w:sz w:val="21"/>
                            </w:rPr>
                          </w:pPr>
                        </w:p>
                        <w:p w14:paraId="2695BD39">
                          <w:pPr>
                            <w:spacing w:line="245" w:lineRule="auto"/>
                            <w:rPr>
                              <w:rFonts w:ascii="Arial"/>
                              <w:sz w:val="21"/>
                            </w:rPr>
                          </w:pPr>
                        </w:p>
                        <w:p w14:paraId="2E9C916E">
                          <w:pPr>
                            <w:spacing w:before="58" w:line="241" w:lineRule="exact"/>
                            <w:ind w:left="1873"/>
                            <w:rPr>
                              <w:rFonts w:ascii="Arial" w:hAnsi="Arial" w:eastAsia="Arial" w:cs="Arial"/>
                              <w:sz w:val="20"/>
                              <w:szCs w:val="20"/>
                            </w:rPr>
                          </w:pPr>
                          <w:r>
                            <w:rPr>
                              <w:rFonts w:ascii="Arial" w:hAnsi="Arial" w:eastAsia="Arial" w:cs="Arial"/>
                              <w:b/>
                              <w:bCs/>
                              <w:spacing w:val="-11"/>
                              <w:w w:val="98"/>
                              <w:sz w:val="20"/>
                              <w:szCs w:val="20"/>
                            </w:rPr>
                            <w:t>48</w:t>
                          </w:r>
                        </w:p>
                      </w:tc>
                    </w:tr>
                  </w:tbl>
                  <w:p w14:paraId="249C315A">
                    <w:pPr>
                      <w:rPr>
                        <w:rFonts w:ascii="Arial"/>
                        <w:sz w:val="21"/>
                      </w:rPr>
                    </w:pPr>
                  </w:p>
                </w:txbxContent>
              </v:textbox>
            </v:shape>
            <w10:wrap type="none"/>
            <w10:anchorlock/>
          </v:group>
        </w:pict>
      </w:r>
    </w:p>
    <w:p w14:paraId="0B4CDE94">
      <w:pPr>
        <w:pStyle w:val="2"/>
        <w:spacing w:before="41" w:line="268" w:lineRule="exact"/>
        <w:ind w:left="282"/>
        <w:rPr>
          <w:sz w:val="22"/>
          <w:szCs w:val="22"/>
        </w:rPr>
      </w:pPr>
      <w:r>
        <w:rPr>
          <w:spacing w:val="-9"/>
          <w:sz w:val="22"/>
          <w:szCs w:val="22"/>
        </w:rPr>
        <w:t>Point clenched fist</w:t>
      </w:r>
    </w:p>
    <w:p w14:paraId="1FAFFF0A">
      <w:pPr>
        <w:pStyle w:val="2"/>
        <w:spacing w:line="264" w:lineRule="exact"/>
        <w:ind w:left="292"/>
        <w:rPr>
          <w:sz w:val="22"/>
          <w:szCs w:val="22"/>
        </w:rPr>
      </w:pPr>
      <w:r>
        <w:rPr>
          <w:spacing w:val="-10"/>
          <w:sz w:val="22"/>
          <w:szCs w:val="22"/>
        </w:rPr>
        <w:t xml:space="preserve">towards </w:t>
      </w:r>
      <w:r>
        <w:rPr>
          <w:rFonts w:hint="eastAsia" w:eastAsia="宋体"/>
          <w:spacing w:val="-10"/>
          <w:sz w:val="22"/>
          <w:szCs w:val="22"/>
          <w:lang w:eastAsia="zh-CN"/>
        </w:rPr>
        <w:t>the basket</w:t>
      </w:r>
      <w:r>
        <w:rPr>
          <w:spacing w:val="11"/>
          <w:sz w:val="22"/>
          <w:szCs w:val="22"/>
        </w:rPr>
        <w:t xml:space="preserve"> </w:t>
      </w:r>
      <w:r>
        <w:rPr>
          <w:rFonts w:hint="eastAsia" w:eastAsia="宋体"/>
          <w:spacing w:val="11"/>
          <w:sz w:val="22"/>
          <w:szCs w:val="22"/>
          <w:lang w:eastAsia="zh-CN"/>
        </w:rPr>
        <w:t>of the</w:t>
      </w:r>
    </w:p>
    <w:p w14:paraId="38C1FC7D">
      <w:pPr>
        <w:pStyle w:val="2"/>
        <w:spacing w:line="269" w:lineRule="exact"/>
        <w:ind w:left="433"/>
        <w:rPr>
          <w:sz w:val="22"/>
          <w:szCs w:val="22"/>
        </w:rPr>
      </w:pPr>
      <w:r>
        <w:rPr>
          <w:spacing w:val="-9"/>
          <w:position w:val="2"/>
          <w:sz w:val="22"/>
          <w:szCs w:val="22"/>
        </w:rPr>
        <w:t>offending</w:t>
      </w:r>
      <w:r>
        <w:rPr>
          <w:spacing w:val="-11"/>
          <w:position w:val="2"/>
          <w:sz w:val="22"/>
          <w:szCs w:val="22"/>
        </w:rPr>
        <w:t xml:space="preserve"> </w:t>
      </w:r>
      <w:r>
        <w:rPr>
          <w:spacing w:val="-9"/>
          <w:position w:val="2"/>
          <w:sz w:val="22"/>
          <w:szCs w:val="22"/>
        </w:rPr>
        <w:t>team</w:t>
      </w:r>
    </w:p>
    <w:p w14:paraId="446346EA">
      <w:pPr>
        <w:spacing w:line="269" w:lineRule="exact"/>
        <w:rPr>
          <w:sz w:val="22"/>
          <w:szCs w:val="22"/>
        </w:rPr>
        <w:sectPr>
          <w:type w:val="continuous"/>
          <w:pgSz w:w="11900" w:h="16840"/>
          <w:pgMar w:top="400" w:right="1195" w:bottom="652" w:left="1434" w:header="0" w:footer="402" w:gutter="0"/>
          <w:cols w:equalWidth="0" w:num="3">
            <w:col w:w="2291" w:space="100"/>
            <w:col w:w="4619" w:space="100"/>
            <w:col w:w="2160"/>
          </w:cols>
        </w:sectPr>
      </w:pPr>
    </w:p>
    <w:p w14:paraId="6C02D339">
      <w:pPr>
        <w:spacing w:before="167" w:line="570" w:lineRule="exact"/>
        <w:ind w:firstLine="7866"/>
      </w:pPr>
      <w:r>
        <w:rPr>
          <w:position w:val="-11"/>
        </w:rPr>
        <w:drawing>
          <wp:inline distT="0" distB="0" distL="0" distR="0">
            <wp:extent cx="743585" cy="36195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434"/>
                    <a:stretch>
                      <a:fillRect/>
                    </a:stretch>
                  </pic:blipFill>
                  <pic:spPr>
                    <a:xfrm>
                      <a:off x="0" y="0"/>
                      <a:ext cx="744219" cy="362327"/>
                    </a:xfrm>
                    <a:prstGeom prst="rect">
                      <a:avLst/>
                    </a:prstGeom>
                  </pic:spPr>
                </pic:pic>
              </a:graphicData>
            </a:graphic>
          </wp:inline>
        </w:drawing>
      </w:r>
    </w:p>
    <w:p w14:paraId="42814C3C">
      <w:pPr>
        <w:pStyle w:val="2"/>
        <w:spacing w:line="262" w:lineRule="auto"/>
      </w:pPr>
    </w:p>
    <w:p w14:paraId="1F4FDDB2">
      <w:pPr>
        <w:pStyle w:val="2"/>
        <w:spacing w:line="263" w:lineRule="auto"/>
      </w:pPr>
      <w:r>
        <w:pict>
          <v:shape id="_x0000_s1338" o:spid="_x0000_s1338" o:spt="202" type="#_x0000_t202" style="position:absolute;left:0pt;margin-left:46.8pt;margin-top:5.15pt;height:15.15pt;width:271.25pt;z-index:251764736;mso-width-relative:page;mso-height-relative:page;" filled="f" stroked="f" coordsize="21600,21600">
            <v:path/>
            <v:fill on="f" focussize="0,0"/>
            <v:stroke on="f"/>
            <v:imagedata o:title=""/>
            <o:lock v:ext="edit" aspectratio="f"/>
            <v:textbox inset="0mm,0mm,0mm,0mm">
              <w:txbxContent>
                <w:p w14:paraId="13E6FECA">
                  <w:pPr>
                    <w:spacing w:before="20" w:line="211" w:lineRule="auto"/>
                    <w:ind w:left="20"/>
                    <w:rPr>
                      <w:rFonts w:ascii="等线" w:hAnsi="等线" w:eastAsia="等线" w:cs="等线"/>
                      <w:sz w:val="22"/>
                      <w:szCs w:val="22"/>
                    </w:rPr>
                  </w:pPr>
                  <w:r>
                    <w:rPr>
                      <w:rFonts w:ascii="等线" w:hAnsi="等线" w:eastAsia="等线" w:cs="等线"/>
                      <w:sz w:val="22"/>
                      <w:szCs w:val="22"/>
                    </w:rPr>
                    <w:t>非法用手                        控</w:t>
                  </w:r>
                  <w:r>
                    <w:rPr>
                      <w:rFonts w:ascii="等线" w:hAnsi="等线" w:eastAsia="等线" w:cs="等线"/>
                      <w:spacing w:val="-1"/>
                      <w:sz w:val="22"/>
                      <w:szCs w:val="22"/>
                    </w:rPr>
                    <w:t>球                      非法接触手部</w:t>
                  </w:r>
                </w:p>
              </w:txbxContent>
            </v:textbox>
          </v:shape>
        </w:pict>
      </w:r>
    </w:p>
    <w:p w14:paraId="25A769E1">
      <w:pPr>
        <w:pStyle w:val="2"/>
        <w:spacing w:line="3846" w:lineRule="exact"/>
        <w:ind w:firstLine="7102"/>
      </w:pPr>
      <w:r>
        <w:pict>
          <v:group id="_x0000_s1339" o:spid="_x0000_s1339" o:spt="203" style="position:absolute;left:0pt;margin-left:119.2pt;margin-top:11.25pt;height:153.4pt;width:108pt;z-index:251759616;mso-width-relative:page;mso-height-relative:page;" coordsize="2160,3067">
            <o:lock v:ext="edit"/>
            <v:shape id="_x0000_s1340" o:spid="_x0000_s1340" o:spt="75" type="#_x0000_t75" style="position:absolute;left:33;top:28;height:3010;width:2098;" filled="f" stroked="f" coordsize="21600,21600">
              <v:path/>
              <v:fill on="f" focussize="0,0"/>
              <v:stroke on="f"/>
              <v:imagedata r:id="rId511" o:title=""/>
              <o:lock v:ext="edit" aspectratio="t"/>
            </v:shape>
            <v:shape id="_x0000_s1341" o:spid="_x0000_s1341" o:spt="202" type="#_x0000_t202" style="position:absolute;left:-20;top:-20;height:3107;width:2200;" filled="f" stroked="f" coordsize="21600,21600">
              <v:path/>
              <v:fill on="f" focussize="0,0"/>
              <v:stroke on="f"/>
              <v:imagedata o:title=""/>
              <o:lock v:ext="edit" aspectratio="f"/>
              <v:textbox inset="0mm,0mm,0mm,0mm">
                <w:txbxContent>
                  <w:p w14:paraId="2673A6E3">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094FD818">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72393FA7">
                          <w:pPr>
                            <w:pStyle w:val="6"/>
                            <w:spacing w:line="244" w:lineRule="auto"/>
                            <w:rPr>
                              <w:sz w:val="21"/>
                            </w:rPr>
                          </w:pPr>
                        </w:p>
                        <w:p w14:paraId="0CD60BAB">
                          <w:pPr>
                            <w:pStyle w:val="6"/>
                            <w:spacing w:line="244" w:lineRule="auto"/>
                            <w:rPr>
                              <w:sz w:val="21"/>
                            </w:rPr>
                          </w:pPr>
                        </w:p>
                        <w:p w14:paraId="56326319">
                          <w:pPr>
                            <w:pStyle w:val="6"/>
                            <w:spacing w:line="244" w:lineRule="auto"/>
                            <w:rPr>
                              <w:sz w:val="21"/>
                            </w:rPr>
                          </w:pPr>
                        </w:p>
                        <w:p w14:paraId="69CA86F4">
                          <w:pPr>
                            <w:pStyle w:val="6"/>
                            <w:spacing w:line="244" w:lineRule="auto"/>
                            <w:rPr>
                              <w:sz w:val="21"/>
                            </w:rPr>
                          </w:pPr>
                        </w:p>
                        <w:p w14:paraId="23C00CEC">
                          <w:pPr>
                            <w:pStyle w:val="6"/>
                            <w:spacing w:line="245" w:lineRule="auto"/>
                            <w:rPr>
                              <w:sz w:val="21"/>
                            </w:rPr>
                          </w:pPr>
                        </w:p>
                        <w:p w14:paraId="6748A45E">
                          <w:pPr>
                            <w:pStyle w:val="6"/>
                            <w:spacing w:line="245" w:lineRule="auto"/>
                            <w:rPr>
                              <w:sz w:val="21"/>
                            </w:rPr>
                          </w:pPr>
                        </w:p>
                        <w:p w14:paraId="23A480E0">
                          <w:pPr>
                            <w:pStyle w:val="6"/>
                            <w:spacing w:line="245" w:lineRule="auto"/>
                            <w:rPr>
                              <w:sz w:val="21"/>
                            </w:rPr>
                          </w:pPr>
                        </w:p>
                        <w:p w14:paraId="5411253E">
                          <w:pPr>
                            <w:pStyle w:val="6"/>
                            <w:spacing w:line="245" w:lineRule="auto"/>
                            <w:rPr>
                              <w:sz w:val="21"/>
                            </w:rPr>
                          </w:pPr>
                        </w:p>
                        <w:p w14:paraId="217D5616">
                          <w:pPr>
                            <w:pStyle w:val="6"/>
                            <w:spacing w:line="245" w:lineRule="auto"/>
                            <w:rPr>
                              <w:sz w:val="21"/>
                            </w:rPr>
                          </w:pPr>
                        </w:p>
                        <w:p w14:paraId="67E795A3">
                          <w:pPr>
                            <w:pStyle w:val="6"/>
                            <w:spacing w:line="245" w:lineRule="auto"/>
                            <w:rPr>
                              <w:sz w:val="21"/>
                            </w:rPr>
                          </w:pPr>
                        </w:p>
                        <w:p w14:paraId="388B87E1">
                          <w:pPr>
                            <w:pStyle w:val="6"/>
                            <w:spacing w:line="245" w:lineRule="auto"/>
                            <w:rPr>
                              <w:sz w:val="21"/>
                            </w:rPr>
                          </w:pPr>
                        </w:p>
                        <w:p w14:paraId="7089C446">
                          <w:pPr>
                            <w:pStyle w:val="6"/>
                            <w:spacing w:before="57" w:line="242" w:lineRule="exact"/>
                            <w:ind w:right="35"/>
                            <w:jc w:val="right"/>
                            <w:rPr>
                              <w:sz w:val="20"/>
                              <w:szCs w:val="20"/>
                            </w:rPr>
                          </w:pPr>
                          <w:r>
                            <w:rPr>
                              <w:b/>
                              <w:bCs/>
                              <w:spacing w:val="-7"/>
                              <w:w w:val="94"/>
                              <w:sz w:val="20"/>
                              <w:szCs w:val="20"/>
                            </w:rPr>
                            <w:t>42</w:t>
                          </w:r>
                        </w:p>
                      </w:tc>
                    </w:tr>
                  </w:tbl>
                  <w:p w14:paraId="00172A43">
                    <w:pPr>
                      <w:pStyle w:val="2"/>
                    </w:pPr>
                  </w:p>
                </w:txbxContent>
              </v:textbox>
            </v:shape>
          </v:group>
        </w:pict>
      </w:r>
      <w:r>
        <w:pict>
          <v:group id="_x0000_s1342" o:spid="_x0000_s1342" o:spt="203" style="position:absolute;left:0pt;margin-left:237.05pt;margin-top:11.25pt;height:153.4pt;width:108.25pt;z-index:251755520;mso-width-relative:page;mso-height-relative:page;" coordsize="2165,3067">
            <o:lock v:ext="edit"/>
            <v:shape id="_x0000_s1343" o:spid="_x0000_s1343" o:spt="75" type="#_x0000_t75" style="position:absolute;left:33;top:28;height:3010;width:2103;" filled="f" stroked="f" coordsize="21600,21600">
              <v:path/>
              <v:fill on="f" focussize="0,0"/>
              <v:stroke on="f"/>
              <v:imagedata r:id="rId512" o:title=""/>
              <o:lock v:ext="edit" aspectratio="t"/>
            </v:shape>
            <v:shape id="_x0000_s1344" o:spid="_x0000_s1344" o:spt="202" type="#_x0000_t202" style="position:absolute;left:-20;top:-20;height:3107;width:2205;" filled="f" stroked="f" coordsize="21600,21600">
              <v:path/>
              <v:fill on="f" focussize="0,0"/>
              <v:stroke on="f"/>
              <v:imagedata o:title=""/>
              <o:lock v:ext="edit" aspectratio="f"/>
              <v:textbox inset="0mm,0mm,0mm,0mm">
                <w:txbxContent>
                  <w:p w14:paraId="49DF245C">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0BF4FC91">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518C17CD">
                          <w:pPr>
                            <w:pStyle w:val="6"/>
                            <w:spacing w:line="244" w:lineRule="auto"/>
                            <w:rPr>
                              <w:sz w:val="21"/>
                            </w:rPr>
                          </w:pPr>
                        </w:p>
                        <w:p w14:paraId="164E259F">
                          <w:pPr>
                            <w:pStyle w:val="6"/>
                            <w:spacing w:line="244" w:lineRule="auto"/>
                            <w:rPr>
                              <w:sz w:val="21"/>
                            </w:rPr>
                          </w:pPr>
                        </w:p>
                        <w:p w14:paraId="45FFD3FE">
                          <w:pPr>
                            <w:pStyle w:val="6"/>
                            <w:spacing w:line="244" w:lineRule="auto"/>
                            <w:rPr>
                              <w:sz w:val="21"/>
                            </w:rPr>
                          </w:pPr>
                        </w:p>
                        <w:p w14:paraId="2D393F31">
                          <w:pPr>
                            <w:pStyle w:val="6"/>
                            <w:spacing w:line="244" w:lineRule="auto"/>
                            <w:rPr>
                              <w:sz w:val="21"/>
                            </w:rPr>
                          </w:pPr>
                        </w:p>
                        <w:p w14:paraId="08E25C55">
                          <w:pPr>
                            <w:pStyle w:val="6"/>
                            <w:spacing w:line="245" w:lineRule="auto"/>
                            <w:rPr>
                              <w:sz w:val="21"/>
                            </w:rPr>
                          </w:pPr>
                        </w:p>
                        <w:p w14:paraId="3E8D4E45">
                          <w:pPr>
                            <w:pStyle w:val="6"/>
                            <w:spacing w:line="245" w:lineRule="auto"/>
                            <w:rPr>
                              <w:sz w:val="21"/>
                            </w:rPr>
                          </w:pPr>
                        </w:p>
                        <w:p w14:paraId="09086010">
                          <w:pPr>
                            <w:pStyle w:val="6"/>
                            <w:spacing w:line="245" w:lineRule="auto"/>
                            <w:rPr>
                              <w:sz w:val="21"/>
                            </w:rPr>
                          </w:pPr>
                        </w:p>
                        <w:p w14:paraId="52CE1BFC">
                          <w:pPr>
                            <w:pStyle w:val="6"/>
                            <w:spacing w:line="245" w:lineRule="auto"/>
                            <w:rPr>
                              <w:sz w:val="21"/>
                            </w:rPr>
                          </w:pPr>
                        </w:p>
                        <w:p w14:paraId="4DC45072">
                          <w:pPr>
                            <w:pStyle w:val="6"/>
                            <w:spacing w:line="245" w:lineRule="auto"/>
                            <w:rPr>
                              <w:sz w:val="21"/>
                            </w:rPr>
                          </w:pPr>
                        </w:p>
                        <w:p w14:paraId="19EA112A">
                          <w:pPr>
                            <w:pStyle w:val="6"/>
                            <w:spacing w:line="245" w:lineRule="auto"/>
                            <w:rPr>
                              <w:sz w:val="21"/>
                            </w:rPr>
                          </w:pPr>
                        </w:p>
                        <w:p w14:paraId="39816CE6">
                          <w:pPr>
                            <w:pStyle w:val="6"/>
                            <w:spacing w:line="245" w:lineRule="auto"/>
                            <w:rPr>
                              <w:sz w:val="21"/>
                            </w:rPr>
                          </w:pPr>
                        </w:p>
                        <w:p w14:paraId="07010411">
                          <w:pPr>
                            <w:pStyle w:val="6"/>
                            <w:spacing w:before="57" w:line="242" w:lineRule="exact"/>
                            <w:ind w:left="1877"/>
                            <w:rPr>
                              <w:sz w:val="20"/>
                              <w:szCs w:val="20"/>
                            </w:rPr>
                          </w:pPr>
                          <w:r>
                            <w:rPr>
                              <w:b/>
                              <w:bCs/>
                              <w:spacing w:val="-10"/>
                              <w:w w:val="97"/>
                              <w:sz w:val="20"/>
                              <w:szCs w:val="20"/>
                            </w:rPr>
                            <w:t>43</w:t>
                          </w:r>
                        </w:p>
                      </w:tc>
                    </w:tr>
                  </w:tbl>
                  <w:p w14:paraId="39CCDF17">
                    <w:pPr>
                      <w:pStyle w:val="2"/>
                    </w:pPr>
                  </w:p>
                </w:txbxContent>
              </v:textbox>
            </v:shape>
          </v:group>
        </w:pict>
      </w:r>
      <w:r>
        <w:pict>
          <v:shape id="_x0000_s1345" o:spid="_x0000_s1345" o:spt="202" type="#_x0000_t202" style="position:absolute;left:0pt;margin-left:95.05pt;margin-top:149.5pt;height:14.3pt;width:10.7pt;z-index:251771904;mso-width-relative:page;mso-height-relative:page;" filled="f" stroked="f" coordsize="21600,21600">
            <v:path/>
            <v:fill on="f" focussize="0,0"/>
            <v:stroke on="f"/>
            <v:imagedata o:title=""/>
            <o:lock v:ext="edit" aspectratio="f"/>
            <v:textbox inset="0mm,0mm,0mm,0mm">
              <w:txbxContent>
                <w:p w14:paraId="3EB00E13">
                  <w:pPr>
                    <w:pStyle w:val="2"/>
                    <w:spacing w:before="20" w:line="245" w:lineRule="exact"/>
                    <w:jc w:val="right"/>
                    <w:rPr>
                      <w:sz w:val="20"/>
                      <w:szCs w:val="20"/>
                    </w:rPr>
                  </w:pPr>
                  <w:r>
                    <w:rPr>
                      <w:b/>
                      <w:bCs/>
                      <w:spacing w:val="-17"/>
                      <w:w w:val="93"/>
                      <w:sz w:val="20"/>
                      <w:szCs w:val="20"/>
                    </w:rPr>
                    <w:t>41</w:t>
                  </w:r>
                </w:p>
              </w:txbxContent>
            </v:textbox>
          </v:shape>
        </w:pict>
      </w:r>
      <w:r>
        <w:drawing>
          <wp:anchor distT="0" distB="0" distL="0" distR="0" simplePos="0" relativeHeight="251772928" behindDoc="0" locked="0" layoutInCell="1" allowOverlap="1">
            <wp:simplePos x="0" y="0"/>
            <wp:positionH relativeFrom="column">
              <wp:posOffset>1370330</wp:posOffset>
            </wp:positionH>
            <wp:positionV relativeFrom="paragraph">
              <wp:posOffset>2072005</wp:posOffset>
            </wp:positionV>
            <wp:extent cx="18415" cy="18415"/>
            <wp:effectExtent l="0" t="0" r="0" b="0"/>
            <wp:wrapNone/>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513"/>
                    <a:stretch>
                      <a:fillRect/>
                    </a:stretch>
                  </pic:blipFill>
                  <pic:spPr>
                    <a:xfrm>
                      <a:off x="0" y="0"/>
                      <a:ext cx="18288" cy="18288"/>
                    </a:xfrm>
                    <a:prstGeom prst="rect">
                      <a:avLst/>
                    </a:prstGeom>
                  </pic:spPr>
                </pic:pic>
              </a:graphicData>
            </a:graphic>
          </wp:anchor>
        </w:drawing>
      </w:r>
      <w:r>
        <w:pict>
          <v:shape id="_x0000_s1346" o:spid="_x0000_s1346" o:spt="202" type="#_x0000_t202" style="position:absolute;left:0pt;margin-left:237.25pt;margin-top:165.55pt;height:30pt;width:69.75pt;z-index:251767808;mso-width-relative:page;mso-height-relative:page;" filled="f" stroked="f" coordsize="21600,21600">
            <v:path/>
            <v:fill on="f" focussize="0,0"/>
            <v:stroke on="f"/>
            <v:imagedata o:title=""/>
            <o:lock v:ext="edit" aspectratio="f"/>
            <v:textbox inset="0mm,0mm,0mm,0mm">
              <w:txbxContent>
                <w:p w14:paraId="38CC5CAC">
                  <w:pPr>
                    <w:spacing w:before="20" w:line="227" w:lineRule="auto"/>
                    <w:ind w:left="287" w:right="20" w:hanging="268"/>
                    <w:rPr>
                      <w:rFonts w:ascii="等线" w:hAnsi="等线" w:eastAsia="等线" w:cs="等线"/>
                      <w:sz w:val="22"/>
                      <w:szCs w:val="22"/>
                    </w:rPr>
                  </w:pPr>
                  <w:r>
                    <w:rPr>
                      <w:rFonts w:ascii="等线" w:hAnsi="等线" w:eastAsia="等线" w:cs="等线"/>
                      <w:spacing w:val="-2"/>
                      <w:sz w:val="22"/>
                      <w:szCs w:val="22"/>
                    </w:rPr>
                    <w:t>手掌朝前挥动</w:t>
                  </w:r>
                  <w:r>
                    <w:rPr>
                      <w:rFonts w:ascii="等线" w:hAnsi="等线" w:eastAsia="等线" w:cs="等线"/>
                      <w:spacing w:val="-3"/>
                      <w:sz w:val="22"/>
                      <w:szCs w:val="22"/>
                    </w:rPr>
                    <w:t>另一只前臂</w:t>
                  </w:r>
                </w:p>
              </w:txbxContent>
            </v:textbox>
          </v:shape>
        </w:pict>
      </w:r>
      <w:r>
        <w:pict>
          <v:shape id="_x0000_s1347" o:spid="_x0000_s1347" o:spt="202" type="#_x0000_t202" style="position:absolute;left:0pt;margin-left:35.7pt;margin-top:167.2pt;height:28.35pt;width:166.55pt;z-index:251762688;mso-width-relative:page;mso-height-relative:page;" filled="f" stroked="f" coordsize="21600,21600">
            <v:path/>
            <v:fill on="f" focussize="0,0"/>
            <v:stroke on="f"/>
            <v:imagedata o:title=""/>
            <o:lock v:ext="edit" aspectratio="f"/>
            <v:textbox inset="0mm,0mm,0mm,0mm">
              <w:txbxContent>
                <w:p w14:paraId="74487FF3">
                  <w:pPr>
                    <w:spacing w:before="20" w:line="210" w:lineRule="auto"/>
                    <w:ind w:left="20"/>
                    <w:rPr>
                      <w:rFonts w:ascii="等线" w:hAnsi="等线" w:eastAsia="等线" w:cs="等线"/>
                      <w:sz w:val="22"/>
                      <w:szCs w:val="22"/>
                    </w:rPr>
                  </w:pPr>
                  <w:r>
                    <w:rPr>
                      <w:rFonts w:ascii="等线" w:hAnsi="等线" w:eastAsia="等线" w:cs="等线"/>
                      <w:spacing w:val="-1"/>
                      <w:sz w:val="22"/>
                      <w:szCs w:val="22"/>
                    </w:rPr>
                    <w:t>腕部挫伤                      紧握的拳头</w:t>
                  </w:r>
                </w:p>
                <w:p w14:paraId="0209D1BE">
                  <w:pPr>
                    <w:spacing w:before="4" w:line="210" w:lineRule="auto"/>
                    <w:ind w:left="2326"/>
                    <w:rPr>
                      <w:rFonts w:ascii="等线" w:hAnsi="等线" w:eastAsia="等线" w:cs="等线"/>
                      <w:sz w:val="22"/>
                      <w:szCs w:val="22"/>
                    </w:rPr>
                  </w:pPr>
                  <w:r>
                    <w:rPr>
                      <w:rFonts w:ascii="等线" w:hAnsi="等线" w:eastAsia="等线" w:cs="等线"/>
                      <w:spacing w:val="-3"/>
                      <w:sz w:val="22"/>
                      <w:szCs w:val="22"/>
                    </w:rPr>
                    <w:t>张开手掌</w:t>
                  </w:r>
                </w:p>
              </w:txbxContent>
            </v:textbox>
          </v:shape>
        </w:pict>
      </w:r>
      <w:r>
        <w:drawing>
          <wp:anchor distT="0" distB="0" distL="0" distR="0" simplePos="0" relativeHeight="251758592" behindDoc="0" locked="0" layoutInCell="1" allowOverlap="1">
            <wp:simplePos x="0" y="0"/>
            <wp:positionH relativeFrom="column">
              <wp:posOffset>17145</wp:posOffset>
            </wp:positionH>
            <wp:positionV relativeFrom="paragraph">
              <wp:posOffset>142875</wp:posOffset>
            </wp:positionV>
            <wp:extent cx="1371600" cy="1947545"/>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514"/>
                    <a:stretch>
                      <a:fillRect/>
                    </a:stretch>
                  </pic:blipFill>
                  <pic:spPr>
                    <a:xfrm>
                      <a:off x="0" y="0"/>
                      <a:ext cx="1371600" cy="1947671"/>
                    </a:xfrm>
                    <a:prstGeom prst="rect">
                      <a:avLst/>
                    </a:prstGeom>
                  </pic:spPr>
                </pic:pic>
              </a:graphicData>
            </a:graphic>
          </wp:anchor>
        </w:drawing>
      </w:r>
      <w:r>
        <w:rPr>
          <w:position w:val="-76"/>
        </w:rPr>
        <w:pict>
          <v:group id="_x0000_s1348" o:spid="_x0000_s1348" o:spt="203" style="height:192.35pt;width:108pt;" coordsize="2160,3847">
            <o:lock v:ext="edit"/>
            <v:shape id="_x0000_s1349" o:spid="_x0000_s1349" o:spt="75" type="#_x0000_t75" style="position:absolute;left:0;top:225;height:3067;width:2160;" filled="f" stroked="f" coordsize="21600,21600">
              <v:path/>
              <v:fill on="f" focussize="0,0"/>
              <v:stroke on="f"/>
              <v:imagedata r:id="rId509" o:title=""/>
              <o:lock v:ext="edit" aspectratio="t"/>
            </v:shape>
            <v:shape id="_x0000_s1350" o:spid="_x0000_s1350" o:spt="202" type="#_x0000_t202" style="position:absolute;left:643;top:2990;height:875;width:1448;" filled="f" stroked="f" coordsize="21600,21600">
              <v:path/>
              <v:fill on="f" focussize="0,0"/>
              <v:stroke on="f"/>
              <v:imagedata o:title=""/>
              <o:lock v:ext="edit" aspectratio="f"/>
              <v:textbox inset="0mm,0mm,0mm,0mm">
                <w:txbxContent>
                  <w:p w14:paraId="3E38228C">
                    <w:pPr>
                      <w:spacing w:before="20" w:line="245" w:lineRule="exact"/>
                      <w:jc w:val="right"/>
                      <w:rPr>
                        <w:rFonts w:ascii="Arial" w:hAnsi="Arial" w:eastAsia="Arial" w:cs="Arial"/>
                        <w:sz w:val="20"/>
                        <w:szCs w:val="20"/>
                      </w:rPr>
                    </w:pPr>
                    <w:r>
                      <w:rPr>
                        <w:rFonts w:ascii="Arial" w:hAnsi="Arial" w:eastAsia="Arial" w:cs="Arial"/>
                        <w:b/>
                        <w:bCs/>
                        <w:spacing w:val="-5"/>
                        <w:w w:val="82"/>
                        <w:sz w:val="20"/>
                        <w:szCs w:val="20"/>
                      </w:rPr>
                      <w:t>44</w:t>
                    </w:r>
                  </w:p>
                  <w:p w14:paraId="6CC27538">
                    <w:pPr>
                      <w:spacing w:before="109" w:line="210" w:lineRule="auto"/>
                      <w:ind w:left="20"/>
                      <w:rPr>
                        <w:rFonts w:ascii="等线" w:hAnsi="等线" w:eastAsia="等线" w:cs="等线"/>
                        <w:sz w:val="22"/>
                        <w:szCs w:val="22"/>
                      </w:rPr>
                    </w:pPr>
                    <w:r>
                      <w:rPr>
                        <w:rFonts w:ascii="等线" w:hAnsi="等线" w:eastAsia="等线" w:cs="等线"/>
                        <w:spacing w:val="-4"/>
                        <w:sz w:val="22"/>
                        <w:szCs w:val="22"/>
                      </w:rPr>
                      <w:t>下移手臂</w:t>
                    </w:r>
                  </w:p>
                  <w:p w14:paraId="3907D06E">
                    <w:pPr>
                      <w:spacing w:before="17" w:line="207" w:lineRule="auto"/>
                      <w:ind w:left="251"/>
                      <w:rPr>
                        <w:rFonts w:ascii="等线" w:hAnsi="等线" w:eastAsia="等线" w:cs="等线"/>
                        <w:sz w:val="22"/>
                        <w:szCs w:val="22"/>
                      </w:rPr>
                    </w:pPr>
                    <w:r>
                      <w:rPr>
                        <w:rFonts w:ascii="等线" w:hAnsi="等线" w:eastAsia="等线" w:cs="等线"/>
                        <w:spacing w:val="-13"/>
                        <w:sz w:val="22"/>
                        <w:szCs w:val="22"/>
                      </w:rPr>
                      <w:t>向后</w:t>
                    </w:r>
                  </w:p>
                </w:txbxContent>
              </v:textbox>
            </v:shape>
            <v:shape id="_x0000_s1351" o:spid="_x0000_s1351" o:spt="202" type="#_x0000_t202" style="position:absolute;left:656;top:-20;height:243;width:470;" filled="f" stroked="f" coordsize="21600,21600">
              <v:path/>
              <v:fill on="f" focussize="0,0"/>
              <v:stroke on="f"/>
              <v:imagedata o:title=""/>
              <o:lock v:ext="edit" aspectratio="f"/>
              <v:textbox inset="0mm,0mm,0mm,0mm">
                <w:txbxContent>
                  <w:p w14:paraId="060F1758">
                    <w:pPr>
                      <w:spacing w:before="19" w:line="208" w:lineRule="auto"/>
                      <w:ind w:left="20"/>
                      <w:rPr>
                        <w:rFonts w:ascii="等线" w:hAnsi="等线" w:eastAsia="等线" w:cs="等线"/>
                        <w:sz w:val="22"/>
                        <w:szCs w:val="22"/>
                      </w:rPr>
                    </w:pPr>
                    <w:r>
                      <w:rPr>
                        <w:rFonts w:ascii="等线" w:hAnsi="等线" w:eastAsia="等线" w:cs="等线"/>
                        <w:spacing w:val="-5"/>
                        <w:sz w:val="22"/>
                        <w:szCs w:val="22"/>
                      </w:rPr>
                      <w:t>勾人</w:t>
                    </w:r>
                  </w:p>
                </w:txbxContent>
              </v:textbox>
            </v:shape>
            <w10:wrap type="none"/>
            <w10:anchorlock/>
          </v:group>
        </w:pict>
      </w:r>
    </w:p>
    <w:p w14:paraId="04834C46">
      <w:pPr>
        <w:pStyle w:val="2"/>
        <w:spacing w:line="274" w:lineRule="auto"/>
      </w:pPr>
    </w:p>
    <w:p w14:paraId="5E915F31">
      <w:pPr>
        <w:pStyle w:val="2"/>
        <w:spacing w:line="275" w:lineRule="auto"/>
      </w:pPr>
    </w:p>
    <w:p w14:paraId="1650F33E">
      <w:pPr>
        <w:spacing w:before="75" w:line="211" w:lineRule="auto"/>
        <w:ind w:left="7652"/>
        <w:rPr>
          <w:rFonts w:ascii="等线" w:hAnsi="等线" w:eastAsia="等线" w:cs="等线"/>
          <w:sz w:val="22"/>
          <w:szCs w:val="22"/>
        </w:rPr>
      </w:pPr>
      <w:r>
        <w:pict>
          <v:shape id="_x0000_s1352" o:spid="_x0000_s1352" o:spt="202" type="#_x0000_t202" style="position:absolute;left:0pt;margin-left:134.3pt;margin-top:1.05pt;height:17.95pt;width:79.05pt;z-index:251769856;mso-width-relative:page;mso-height-relative:page;" filled="f" stroked="f" coordsize="21600,21600">
            <v:path/>
            <v:fill on="f" focussize="0,0"/>
            <v:stroke on="f"/>
            <v:imagedata o:title=""/>
            <o:lock v:ext="edit" aspectratio="f"/>
            <v:textbox inset="0mm,0mm,0mm,0mm">
              <w:txbxContent>
                <w:p w14:paraId="67779842">
                  <w:pPr>
                    <w:spacing w:before="20" w:line="318" w:lineRule="exact"/>
                    <w:ind w:left="20"/>
                    <w:rPr>
                      <w:rFonts w:ascii="等线" w:hAnsi="等线" w:eastAsia="等线" w:cs="等线"/>
                      <w:sz w:val="22"/>
                      <w:szCs w:val="22"/>
                    </w:rPr>
                  </w:pPr>
                  <w:r>
                    <w:rPr>
                      <w:rFonts w:ascii="等线" w:hAnsi="等线" w:eastAsia="等线" w:cs="等线"/>
                      <w:position w:val="2"/>
                      <w:sz w:val="22"/>
                      <w:szCs w:val="22"/>
                    </w:rPr>
                    <w:t>肘关节过度活动</w:t>
                  </w:r>
                </w:p>
              </w:txbxContent>
            </v:textbox>
          </v:shape>
        </w:pict>
      </w:r>
      <w:r>
        <w:pict>
          <v:group id="_x0000_s1353" o:spid="_x0000_s1353" o:spt="203" style="position:absolute;left:0pt;margin-left:237.05pt;margin-top:7.6pt;height:167.75pt;width:108.25pt;z-index:251752448;mso-width-relative:page;mso-height-relative:page;" coordsize="2165,3355">
            <o:lock v:ext="edit"/>
            <v:shape id="_x0000_s1354" o:spid="_x0000_s1354" o:spt="75" type="#_x0000_t75" style="position:absolute;left:0;top:282;height:3072;width:2165;" filled="f" stroked="f" coordsize="21600,21600">
              <v:path/>
              <v:fill on="f" focussize="0,0"/>
              <v:stroke on="f"/>
              <v:imagedata r:id="rId515" o:title=""/>
              <o:lock v:ext="edit" aspectratio="t"/>
            </v:shape>
            <v:shape id="_x0000_s1355" o:spid="_x0000_s1355" o:spt="202" type="#_x0000_t202" style="position:absolute;left:315;top:-20;height:357;width:910;" filled="f" stroked="f" coordsize="21600,21600">
              <v:path/>
              <v:fill on="f" focussize="0,0"/>
              <v:stroke on="f"/>
              <v:imagedata o:title=""/>
              <o:lock v:ext="edit" aspectratio="f"/>
              <v:textbox inset="0mm,0mm,0mm,0mm">
                <w:txbxContent>
                  <w:p w14:paraId="40EE1F76">
                    <w:pPr>
                      <w:spacing w:before="20" w:line="316" w:lineRule="exact"/>
                      <w:ind w:left="20"/>
                      <w:rPr>
                        <w:rFonts w:ascii="等线" w:hAnsi="等线" w:eastAsia="等线" w:cs="等线"/>
                        <w:sz w:val="22"/>
                        <w:szCs w:val="22"/>
                      </w:rPr>
                    </w:pPr>
                    <w:r>
                      <w:rPr>
                        <w:rFonts w:ascii="等线" w:hAnsi="等线" w:eastAsia="等线" w:cs="等线"/>
                        <w:spacing w:val="-3"/>
                        <w:position w:val="2"/>
                        <w:sz w:val="22"/>
                        <w:szCs w:val="22"/>
                      </w:rPr>
                      <w:t>头部撞击</w:t>
                    </w:r>
                  </w:p>
                </w:txbxContent>
              </v:textbox>
            </v:shape>
          </v:group>
        </w:pict>
      </w:r>
      <w:r>
        <w:pict>
          <v:shape id="_x0000_s1356" o:spid="_x0000_s1356" o:spt="202" type="#_x0000_t202" style="position:absolute;left:0pt;margin-left:53.2pt;margin-top:8.3pt;height:15.05pt;width:45.35pt;z-index:251770880;mso-width-relative:page;mso-height-relative:page;" filled="f" stroked="f" coordsize="21600,21600">
            <v:path/>
            <v:fill on="f" focussize="0,0"/>
            <v:stroke on="f"/>
            <v:imagedata o:title=""/>
            <o:lock v:ext="edit" aspectratio="f"/>
            <v:textbox inset="0mm,0mm,0mm,0mm">
              <w:txbxContent>
                <w:p w14:paraId="7ABC5667">
                  <w:pPr>
                    <w:spacing w:before="20" w:line="210" w:lineRule="auto"/>
                    <w:ind w:left="20"/>
                    <w:rPr>
                      <w:rFonts w:ascii="等线" w:hAnsi="等线" w:eastAsia="等线" w:cs="等线"/>
                      <w:sz w:val="22"/>
                      <w:szCs w:val="22"/>
                    </w:rPr>
                  </w:pPr>
                  <w:r>
                    <w:rPr>
                      <w:rFonts w:ascii="等线" w:hAnsi="等线" w:eastAsia="等线" w:cs="等线"/>
                      <w:spacing w:val="-4"/>
                      <w:sz w:val="22"/>
                      <w:szCs w:val="22"/>
                    </w:rPr>
                    <w:t>非法气瓶</w:t>
                  </w:r>
                </w:p>
              </w:txbxContent>
            </v:textbox>
          </v:shape>
        </w:pict>
      </w:r>
      <w:r>
        <w:rPr>
          <w:rFonts w:ascii="等线" w:hAnsi="等线" w:eastAsia="等线" w:cs="等线"/>
          <w:spacing w:val="-2"/>
          <w:sz w:val="22"/>
          <w:szCs w:val="22"/>
        </w:rPr>
        <w:t>控球方犯规</w:t>
      </w:r>
    </w:p>
    <w:p w14:paraId="0430B387">
      <w:pPr>
        <w:pStyle w:val="2"/>
        <w:spacing w:before="97" w:line="3072" w:lineRule="exact"/>
        <w:ind w:firstLine="7102"/>
      </w:pPr>
      <w:r>
        <w:pict>
          <v:group id="_x0000_s1357" o:spid="_x0000_s1357" o:spt="203" style="position:absolute;left:0pt;margin-left:1.35pt;margin-top:4.85pt;height:153.65pt;width:108pt;z-index:251756544;mso-width-relative:page;mso-height-relative:page;" coordsize="2160,3072">
            <o:lock v:ext="edit"/>
            <v:shape id="_x0000_s1358" o:spid="_x0000_s1358" o:spt="75" type="#_x0000_t75" style="position:absolute;left:29;top:33;height:3010;width:2103;" filled="f" stroked="f" coordsize="21600,21600">
              <v:path/>
              <v:fill on="f" focussize="0,0"/>
              <v:stroke on="f"/>
              <v:imagedata r:id="rId516" o:title=""/>
              <o:lock v:ext="edit" aspectratio="t"/>
            </v:shape>
            <v:shape id="_x0000_s1359" o:spid="_x0000_s1359" o:spt="202" type="#_x0000_t202" style="position:absolute;left:-20;top:-20;height:3112;width:2200;" filled="f" stroked="f" coordsize="21600,21600">
              <v:path/>
              <v:fill on="f" focussize="0,0"/>
              <v:stroke on="f"/>
              <v:imagedata o:title=""/>
              <o:lock v:ext="edit" aspectratio="f"/>
              <v:textbox inset="0mm,0mm,0mm,0mm">
                <w:txbxContent>
                  <w:p w14:paraId="557C8D8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4583C065">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2" w:hRule="atLeast"/>
                      </w:trPr>
                      <w:tc>
                        <w:tcPr>
                          <w:tcW w:w="2135" w:type="dxa"/>
                          <w:vAlign w:val="top"/>
                        </w:tcPr>
                        <w:p w14:paraId="4C15C9EA">
                          <w:pPr>
                            <w:pStyle w:val="6"/>
                            <w:spacing w:line="244" w:lineRule="auto"/>
                            <w:rPr>
                              <w:sz w:val="21"/>
                            </w:rPr>
                          </w:pPr>
                        </w:p>
                        <w:p w14:paraId="0E7E3D89">
                          <w:pPr>
                            <w:pStyle w:val="6"/>
                            <w:spacing w:line="244" w:lineRule="auto"/>
                            <w:rPr>
                              <w:sz w:val="21"/>
                            </w:rPr>
                          </w:pPr>
                        </w:p>
                        <w:p w14:paraId="7C4F3463">
                          <w:pPr>
                            <w:pStyle w:val="6"/>
                            <w:spacing w:line="244" w:lineRule="auto"/>
                            <w:rPr>
                              <w:sz w:val="21"/>
                            </w:rPr>
                          </w:pPr>
                        </w:p>
                        <w:p w14:paraId="4EE26178">
                          <w:pPr>
                            <w:pStyle w:val="6"/>
                            <w:spacing w:line="244" w:lineRule="auto"/>
                            <w:rPr>
                              <w:sz w:val="21"/>
                            </w:rPr>
                          </w:pPr>
                        </w:p>
                        <w:p w14:paraId="5FF8F2F9">
                          <w:pPr>
                            <w:pStyle w:val="6"/>
                            <w:spacing w:line="245" w:lineRule="auto"/>
                            <w:rPr>
                              <w:sz w:val="21"/>
                            </w:rPr>
                          </w:pPr>
                        </w:p>
                        <w:p w14:paraId="7F113792">
                          <w:pPr>
                            <w:pStyle w:val="6"/>
                            <w:spacing w:line="245" w:lineRule="auto"/>
                            <w:rPr>
                              <w:sz w:val="21"/>
                            </w:rPr>
                          </w:pPr>
                        </w:p>
                        <w:p w14:paraId="1CF730EE">
                          <w:pPr>
                            <w:pStyle w:val="6"/>
                            <w:spacing w:line="245" w:lineRule="auto"/>
                            <w:rPr>
                              <w:sz w:val="21"/>
                            </w:rPr>
                          </w:pPr>
                        </w:p>
                        <w:p w14:paraId="4EC1AA07">
                          <w:pPr>
                            <w:pStyle w:val="6"/>
                            <w:spacing w:line="245" w:lineRule="auto"/>
                            <w:rPr>
                              <w:sz w:val="21"/>
                            </w:rPr>
                          </w:pPr>
                        </w:p>
                        <w:p w14:paraId="65313732">
                          <w:pPr>
                            <w:pStyle w:val="6"/>
                            <w:spacing w:line="245" w:lineRule="auto"/>
                            <w:rPr>
                              <w:sz w:val="21"/>
                            </w:rPr>
                          </w:pPr>
                        </w:p>
                        <w:p w14:paraId="5DFB9078">
                          <w:pPr>
                            <w:pStyle w:val="6"/>
                            <w:spacing w:line="245" w:lineRule="auto"/>
                            <w:rPr>
                              <w:sz w:val="21"/>
                            </w:rPr>
                          </w:pPr>
                        </w:p>
                        <w:p w14:paraId="4DDAB9C1">
                          <w:pPr>
                            <w:pStyle w:val="6"/>
                            <w:spacing w:line="245" w:lineRule="auto"/>
                            <w:rPr>
                              <w:sz w:val="21"/>
                            </w:rPr>
                          </w:pPr>
                        </w:p>
                        <w:p w14:paraId="1182EE4F">
                          <w:pPr>
                            <w:pStyle w:val="6"/>
                            <w:spacing w:before="57" w:line="246" w:lineRule="exact"/>
                            <w:ind w:left="1868"/>
                            <w:rPr>
                              <w:sz w:val="20"/>
                              <w:szCs w:val="20"/>
                            </w:rPr>
                          </w:pPr>
                          <w:r>
                            <w:rPr>
                              <w:b/>
                              <w:bCs/>
                              <w:spacing w:val="-8"/>
                              <w:w w:val="95"/>
                              <w:sz w:val="20"/>
                              <w:szCs w:val="20"/>
                            </w:rPr>
                            <w:t>45</w:t>
                          </w:r>
                        </w:p>
                      </w:tc>
                    </w:tr>
                  </w:tbl>
                  <w:p w14:paraId="4410DD19">
                    <w:pPr>
                      <w:pStyle w:val="2"/>
                    </w:pPr>
                  </w:p>
                </w:txbxContent>
              </v:textbox>
            </v:shape>
          </v:group>
        </w:pict>
      </w:r>
      <w:r>
        <w:pict>
          <v:group id="_x0000_s1360" o:spid="_x0000_s1360" o:spt="203" style="position:absolute;left:0pt;margin-left:119.2pt;margin-top:4.85pt;height:153.65pt;width:108pt;z-index:251757568;mso-width-relative:page;mso-height-relative:page;" coordsize="2160,3072">
            <o:lock v:ext="edit"/>
            <v:shape id="_x0000_s1361" o:spid="_x0000_s1361" o:spt="75" type="#_x0000_t75" style="position:absolute;left:33;top:33;height:3010;width:2098;" filled="f" stroked="f" coordsize="21600,21600">
              <v:path/>
              <v:fill on="f" focussize="0,0"/>
              <v:stroke on="f"/>
              <v:imagedata r:id="rId517" o:title=""/>
              <o:lock v:ext="edit" aspectratio="t"/>
            </v:shape>
            <v:shape id="_x0000_s1362" o:spid="_x0000_s1362" o:spt="202" type="#_x0000_t202" style="position:absolute;left:-20;top:-20;height:3112;width:2200;" filled="f" stroked="f" coordsize="21600,21600">
              <v:path/>
              <v:fill on="f" focussize="0,0"/>
              <v:stroke on="f"/>
              <v:imagedata o:title=""/>
              <o:lock v:ext="edit" aspectratio="f"/>
              <v:textbox inset="0mm,0mm,0mm,0mm">
                <w:txbxContent>
                  <w:p w14:paraId="0E59A318">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539A50C">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2" w:hRule="atLeast"/>
                      </w:trPr>
                      <w:tc>
                        <w:tcPr>
                          <w:tcW w:w="2135" w:type="dxa"/>
                          <w:vAlign w:val="top"/>
                        </w:tcPr>
                        <w:p w14:paraId="476ACDAD">
                          <w:pPr>
                            <w:pStyle w:val="6"/>
                            <w:spacing w:line="244" w:lineRule="auto"/>
                            <w:rPr>
                              <w:sz w:val="21"/>
                            </w:rPr>
                          </w:pPr>
                        </w:p>
                        <w:p w14:paraId="7E56D795">
                          <w:pPr>
                            <w:pStyle w:val="6"/>
                            <w:spacing w:line="244" w:lineRule="auto"/>
                            <w:rPr>
                              <w:sz w:val="21"/>
                            </w:rPr>
                          </w:pPr>
                        </w:p>
                        <w:p w14:paraId="3C616393">
                          <w:pPr>
                            <w:pStyle w:val="6"/>
                            <w:spacing w:line="244" w:lineRule="auto"/>
                            <w:rPr>
                              <w:sz w:val="21"/>
                            </w:rPr>
                          </w:pPr>
                        </w:p>
                        <w:p w14:paraId="1E9B8BE5">
                          <w:pPr>
                            <w:pStyle w:val="6"/>
                            <w:spacing w:line="244" w:lineRule="auto"/>
                            <w:rPr>
                              <w:sz w:val="21"/>
                            </w:rPr>
                          </w:pPr>
                        </w:p>
                        <w:p w14:paraId="68500C27">
                          <w:pPr>
                            <w:pStyle w:val="6"/>
                            <w:spacing w:line="245" w:lineRule="auto"/>
                            <w:rPr>
                              <w:sz w:val="21"/>
                            </w:rPr>
                          </w:pPr>
                        </w:p>
                        <w:p w14:paraId="0190C188">
                          <w:pPr>
                            <w:pStyle w:val="6"/>
                            <w:spacing w:line="245" w:lineRule="auto"/>
                            <w:rPr>
                              <w:sz w:val="21"/>
                            </w:rPr>
                          </w:pPr>
                        </w:p>
                        <w:p w14:paraId="6D6E4167">
                          <w:pPr>
                            <w:pStyle w:val="6"/>
                            <w:spacing w:line="245" w:lineRule="auto"/>
                            <w:rPr>
                              <w:sz w:val="21"/>
                            </w:rPr>
                          </w:pPr>
                        </w:p>
                        <w:p w14:paraId="68AFEAFB">
                          <w:pPr>
                            <w:pStyle w:val="6"/>
                            <w:spacing w:line="245" w:lineRule="auto"/>
                            <w:rPr>
                              <w:sz w:val="21"/>
                            </w:rPr>
                          </w:pPr>
                        </w:p>
                        <w:p w14:paraId="4DC0F524">
                          <w:pPr>
                            <w:pStyle w:val="6"/>
                            <w:spacing w:line="245" w:lineRule="auto"/>
                            <w:rPr>
                              <w:sz w:val="21"/>
                            </w:rPr>
                          </w:pPr>
                        </w:p>
                        <w:p w14:paraId="02445868">
                          <w:pPr>
                            <w:pStyle w:val="6"/>
                            <w:spacing w:line="245" w:lineRule="auto"/>
                            <w:rPr>
                              <w:sz w:val="21"/>
                            </w:rPr>
                          </w:pPr>
                        </w:p>
                        <w:p w14:paraId="007EFF8F">
                          <w:pPr>
                            <w:pStyle w:val="6"/>
                            <w:spacing w:line="245" w:lineRule="auto"/>
                            <w:rPr>
                              <w:sz w:val="21"/>
                            </w:rPr>
                          </w:pPr>
                        </w:p>
                        <w:p w14:paraId="00811586">
                          <w:pPr>
                            <w:pStyle w:val="6"/>
                            <w:spacing w:before="57" w:line="246" w:lineRule="exact"/>
                            <w:ind w:right="35"/>
                            <w:jc w:val="right"/>
                            <w:rPr>
                              <w:sz w:val="20"/>
                              <w:szCs w:val="20"/>
                            </w:rPr>
                          </w:pPr>
                          <w:r>
                            <w:rPr>
                              <w:b/>
                              <w:bCs/>
                              <w:spacing w:val="-10"/>
                              <w:w w:val="97"/>
                              <w:sz w:val="20"/>
                              <w:szCs w:val="20"/>
                            </w:rPr>
                            <w:t>46</w:t>
                          </w:r>
                        </w:p>
                      </w:tc>
                    </w:tr>
                  </w:tbl>
                  <w:p w14:paraId="52EECE7A">
                    <w:pPr>
                      <w:pStyle w:val="2"/>
                    </w:pPr>
                  </w:p>
                </w:txbxContent>
              </v:textbox>
            </v:shape>
          </v:group>
        </w:pict>
      </w:r>
      <w:r>
        <w:pict>
          <v:group id="_x0000_s1363" o:spid="_x0000_s1363" o:spt="203" style="position:absolute;left:0pt;margin-left:237.05pt;margin-top:144.6pt;height:42.35pt;width:106.8pt;z-index:251761664;mso-width-relative:page;mso-height-relative:page;" coordsize="2136,846">
            <o:lock v:ext="edit"/>
            <v:shape id="_x0000_s1364" o:spid="_x0000_s1364" o:spt="202" type="#_x0000_t202" style="position:absolute;left:261;top:328;height:587;width:1231;" filled="f" stroked="f" coordsize="21600,21600">
              <v:path/>
              <v:fill on="f" focussize="0,0"/>
              <v:stroke on="f"/>
              <v:imagedata o:title=""/>
              <o:lock v:ext="edit" aspectratio="f"/>
              <v:textbox inset="0mm,0mm,0mm,0mm">
                <w:txbxContent>
                  <w:p w14:paraId="000949E6">
                    <w:pPr>
                      <w:spacing w:before="19" w:line="186" w:lineRule="auto"/>
                      <w:ind w:left="20"/>
                      <w:rPr>
                        <w:rFonts w:ascii="等线" w:hAnsi="等线" w:eastAsia="等线" w:cs="等线"/>
                        <w:sz w:val="22"/>
                        <w:szCs w:val="22"/>
                      </w:rPr>
                    </w:pPr>
                    <w:r>
                      <w:rPr>
                        <w:rFonts w:ascii="等线" w:hAnsi="等线" w:eastAsia="等线" w:cs="等线"/>
                        <w:spacing w:val="-1"/>
                        <w:sz w:val="22"/>
                        <w:szCs w:val="22"/>
                      </w:rPr>
                      <w:t>模仿接触</w:t>
                    </w:r>
                  </w:p>
                  <w:p w14:paraId="74E24655">
                    <w:pPr>
                      <w:spacing w:line="316" w:lineRule="exact"/>
                      <w:ind w:right="20"/>
                      <w:jc w:val="right"/>
                      <w:rPr>
                        <w:rFonts w:ascii="等线" w:hAnsi="等线" w:eastAsia="等线" w:cs="等线"/>
                        <w:sz w:val="22"/>
                        <w:szCs w:val="22"/>
                      </w:rPr>
                    </w:pPr>
                    <w:r>
                      <w:rPr>
                        <w:rFonts w:ascii="等线" w:hAnsi="等线" w:eastAsia="等线" w:cs="等线"/>
                        <w:spacing w:val="-3"/>
                        <w:position w:val="3"/>
                        <w:sz w:val="22"/>
                        <w:szCs w:val="22"/>
                      </w:rPr>
                      <w:t>朝向头部</w:t>
                    </w:r>
                  </w:p>
                </w:txbxContent>
              </v:textbox>
            </v:shape>
            <v:shape id="_x0000_s1365" o:spid="_x0000_s1365" o:spt="75" type="#_x0000_t75" style="position:absolute;left:0;top:248;height:29;width:2136;" filled="f" stroked="f" coordsize="21600,21600">
              <v:path/>
              <v:fill on="f" focussize="0,0"/>
              <v:stroke on="f"/>
              <v:imagedata r:id="rId518" o:title=""/>
              <o:lock v:ext="edit" aspectratio="t"/>
            </v:shape>
            <v:shape id="_x0000_s1366" o:spid="_x0000_s1366" o:spt="202" type="#_x0000_t202" style="position:absolute;left:1882;top:-20;height:286;width:213;" filled="f" stroked="f" coordsize="21600,21600">
              <v:path/>
              <v:fill on="f" focussize="0,0"/>
              <v:stroke on="f"/>
              <v:imagedata o:title=""/>
              <o:lock v:ext="edit" aspectratio="f"/>
              <v:textbox inset="0mm,0mm,0mm,0mm">
                <w:txbxContent>
                  <w:p w14:paraId="3E841D61">
                    <w:pPr>
                      <w:pStyle w:val="2"/>
                      <w:spacing w:before="20" w:line="245" w:lineRule="exact"/>
                      <w:jc w:val="right"/>
                      <w:rPr>
                        <w:sz w:val="20"/>
                        <w:szCs w:val="20"/>
                      </w:rPr>
                    </w:pPr>
                    <w:r>
                      <w:rPr>
                        <w:b/>
                        <w:bCs/>
                        <w:spacing w:val="-11"/>
                        <w:w w:val="87"/>
                        <w:sz w:val="20"/>
                        <w:szCs w:val="20"/>
                      </w:rPr>
                      <w:t>4</w:t>
                    </w:r>
                    <w:r>
                      <w:rPr>
                        <w:b/>
                        <w:bCs/>
                        <w:spacing w:val="-9"/>
                        <w:w w:val="87"/>
                        <w:sz w:val="20"/>
                        <w:szCs w:val="20"/>
                      </w:rPr>
                      <w:t>7</w:t>
                    </w:r>
                  </w:p>
                </w:txbxContent>
              </v:textbox>
            </v:shape>
          </v:group>
        </w:pict>
      </w:r>
      <w:r>
        <w:rPr>
          <w:position w:val="-61"/>
        </w:rPr>
        <w:pict>
          <v:group id="_x0000_s1367" o:spid="_x0000_s1367" o:spt="203" style="height:153.65pt;width:108pt;" coordsize="2160,3072">
            <o:lock v:ext="edit"/>
            <v:shape id="_x0000_s1368" o:spid="_x0000_s1368" o:spt="75" type="#_x0000_t75" style="position:absolute;left:30;top:33;height:3010;width:2101;" filled="f" stroked="f" coordsize="21600,21600">
              <v:path/>
              <v:fill on="f" focussize="0,0"/>
              <v:stroke on="f"/>
              <v:imagedata r:id="rId510" o:title=""/>
              <o:lock v:ext="edit" aspectratio="t"/>
            </v:shape>
            <v:shape id="_x0000_s1369" o:spid="_x0000_s1369" o:spt="202" type="#_x0000_t202" style="position:absolute;left:-20;top:-20;height:3112;width:2200;" filled="f" stroked="f" coordsize="21600,21600">
              <v:path/>
              <v:fill on="f" focussize="0,0"/>
              <v:stroke on="f"/>
              <v:imagedata o:title=""/>
              <o:lock v:ext="edit" aspectratio="f"/>
              <v:textbox inset="0mm,0mm,0mm,0mm">
                <w:txbxContent>
                  <w:p w14:paraId="6FF15D74">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48C39EF9">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2" w:hRule="atLeast"/>
                      </w:trPr>
                      <w:tc>
                        <w:tcPr>
                          <w:tcW w:w="2135" w:type="dxa"/>
                          <w:vAlign w:val="top"/>
                        </w:tcPr>
                        <w:p w14:paraId="1B90CAE1">
                          <w:pPr>
                            <w:spacing w:line="245" w:lineRule="auto"/>
                            <w:rPr>
                              <w:rFonts w:ascii="Arial"/>
                              <w:sz w:val="21"/>
                            </w:rPr>
                          </w:pPr>
                        </w:p>
                        <w:p w14:paraId="6F4300C0">
                          <w:pPr>
                            <w:spacing w:line="245" w:lineRule="auto"/>
                            <w:rPr>
                              <w:rFonts w:ascii="Arial"/>
                              <w:sz w:val="21"/>
                            </w:rPr>
                          </w:pPr>
                        </w:p>
                        <w:p w14:paraId="404D0143">
                          <w:pPr>
                            <w:spacing w:line="245" w:lineRule="auto"/>
                            <w:rPr>
                              <w:rFonts w:ascii="Arial"/>
                              <w:sz w:val="21"/>
                            </w:rPr>
                          </w:pPr>
                        </w:p>
                        <w:p w14:paraId="01A47948">
                          <w:pPr>
                            <w:spacing w:line="245" w:lineRule="auto"/>
                            <w:rPr>
                              <w:rFonts w:ascii="Arial"/>
                              <w:sz w:val="21"/>
                            </w:rPr>
                          </w:pPr>
                        </w:p>
                        <w:p w14:paraId="1225E656">
                          <w:pPr>
                            <w:spacing w:line="245" w:lineRule="auto"/>
                            <w:rPr>
                              <w:rFonts w:ascii="Arial"/>
                              <w:sz w:val="21"/>
                            </w:rPr>
                          </w:pPr>
                        </w:p>
                        <w:p w14:paraId="7B502D66">
                          <w:pPr>
                            <w:spacing w:line="245" w:lineRule="auto"/>
                            <w:rPr>
                              <w:rFonts w:ascii="Arial"/>
                              <w:sz w:val="21"/>
                            </w:rPr>
                          </w:pPr>
                        </w:p>
                        <w:p w14:paraId="2225D30C">
                          <w:pPr>
                            <w:spacing w:line="245" w:lineRule="auto"/>
                            <w:rPr>
                              <w:rFonts w:ascii="Arial"/>
                              <w:sz w:val="21"/>
                            </w:rPr>
                          </w:pPr>
                        </w:p>
                        <w:p w14:paraId="35F30099">
                          <w:pPr>
                            <w:spacing w:line="245" w:lineRule="auto"/>
                            <w:rPr>
                              <w:rFonts w:ascii="Arial"/>
                              <w:sz w:val="21"/>
                            </w:rPr>
                          </w:pPr>
                        </w:p>
                        <w:p w14:paraId="60573C39">
                          <w:pPr>
                            <w:spacing w:line="245" w:lineRule="auto"/>
                            <w:rPr>
                              <w:rFonts w:ascii="Arial"/>
                              <w:sz w:val="21"/>
                            </w:rPr>
                          </w:pPr>
                        </w:p>
                        <w:p w14:paraId="1F7D30E4">
                          <w:pPr>
                            <w:spacing w:line="245" w:lineRule="auto"/>
                            <w:rPr>
                              <w:rFonts w:ascii="Arial"/>
                              <w:sz w:val="21"/>
                            </w:rPr>
                          </w:pPr>
                        </w:p>
                        <w:p w14:paraId="552679E3">
                          <w:pPr>
                            <w:spacing w:line="245" w:lineRule="auto"/>
                            <w:rPr>
                              <w:rFonts w:ascii="Arial"/>
                              <w:sz w:val="21"/>
                            </w:rPr>
                          </w:pPr>
                        </w:p>
                        <w:p w14:paraId="3D1DD1D8">
                          <w:pPr>
                            <w:spacing w:before="58" w:line="242" w:lineRule="exact"/>
                            <w:ind w:left="1877"/>
                            <w:rPr>
                              <w:rFonts w:ascii="Arial" w:hAnsi="Arial" w:eastAsia="Arial" w:cs="Arial"/>
                              <w:sz w:val="20"/>
                              <w:szCs w:val="20"/>
                            </w:rPr>
                          </w:pPr>
                          <w:r>
                            <w:rPr>
                              <w:rFonts w:ascii="Arial" w:hAnsi="Arial" w:eastAsia="Arial" w:cs="Arial"/>
                              <w:b/>
                              <w:bCs/>
                              <w:spacing w:val="-11"/>
                              <w:w w:val="98"/>
                              <w:sz w:val="20"/>
                              <w:szCs w:val="20"/>
                            </w:rPr>
                            <w:t>48</w:t>
                          </w:r>
                        </w:p>
                      </w:tc>
                    </w:tr>
                  </w:tbl>
                  <w:p w14:paraId="267CA140">
                    <w:pPr>
                      <w:rPr>
                        <w:rFonts w:ascii="Arial"/>
                        <w:sz w:val="21"/>
                      </w:rPr>
                    </w:pPr>
                  </w:p>
                </w:txbxContent>
              </v:textbox>
            </v:shape>
            <w10:wrap type="none"/>
            <w10:anchorlock/>
          </v:group>
        </w:pict>
      </w:r>
    </w:p>
    <w:p w14:paraId="286DCFF7">
      <w:pPr>
        <w:spacing w:before="10" w:line="300" w:lineRule="exact"/>
        <w:ind w:left="205"/>
        <w:rPr>
          <w:rFonts w:ascii="等线" w:hAnsi="等线" w:eastAsia="等线" w:cs="等线"/>
          <w:sz w:val="20"/>
          <w:szCs w:val="20"/>
        </w:rPr>
      </w:pPr>
      <w:r>
        <w:pict>
          <v:shape id="_x0000_s1370" o:spid="_x0000_s1370" o:spt="202" type="#_x0000_t202" style="position:absolute;left:0pt;margin-left:151.05pt;margin-top:2.6pt;height:28.85pt;width:45.6pt;z-index:251768832;mso-width-relative:page;mso-height-relative:page;" filled="f" stroked="f" coordsize="21600,21600">
            <v:path/>
            <v:fill on="f" focussize="0,0"/>
            <v:stroke on="f"/>
            <v:imagedata o:title=""/>
            <o:lock v:ext="edit" aspectratio="f"/>
            <v:textbox inset="0mm,0mm,0mm,0mm">
              <w:txbxContent>
                <w:p w14:paraId="64F60C52">
                  <w:pPr>
                    <w:spacing w:before="19" w:line="224" w:lineRule="auto"/>
                    <w:ind w:left="257" w:right="20" w:hanging="237"/>
                    <w:rPr>
                      <w:rFonts w:ascii="等线" w:hAnsi="等线" w:eastAsia="等线" w:cs="等线"/>
                      <w:sz w:val="22"/>
                      <w:szCs w:val="22"/>
                    </w:rPr>
                  </w:pPr>
                  <w:r>
                    <w:rPr>
                      <w:rFonts w:ascii="等线" w:hAnsi="等线" w:eastAsia="等线" w:cs="等线"/>
                      <w:spacing w:val="-3"/>
                      <w:sz w:val="22"/>
                      <w:szCs w:val="22"/>
                    </w:rPr>
                    <w:t>摆动肘部</w:t>
                  </w:r>
                  <w:r>
                    <w:rPr>
                      <w:rFonts w:ascii="等线" w:hAnsi="等线" w:eastAsia="等线" w:cs="等线"/>
                      <w:spacing w:val="-13"/>
                      <w:sz w:val="22"/>
                      <w:szCs w:val="22"/>
                    </w:rPr>
                    <w:t>向后</w:t>
                  </w:r>
                </w:p>
              </w:txbxContent>
            </v:textbox>
          </v:shape>
        </w:pict>
      </w:r>
      <w:r>
        <w:pict>
          <v:shape id="_x0000_s1371" o:spid="_x0000_s1371" o:spt="202" type="#_x0000_t202" style="position:absolute;left:0pt;margin-left:368.7pt;margin-top:4.45pt;height:38.95pt;width:82.4pt;z-index:251765760;mso-width-relative:page;mso-height-relative:page;" filled="f" stroked="f" coordsize="21600,21600">
            <v:path/>
            <v:fill on="f" focussize="0,0"/>
            <v:stroke on="f"/>
            <v:imagedata o:title=""/>
            <o:lock v:ext="edit" aspectratio="f"/>
            <v:textbox inset="0mm,0mm,0mm,0mm">
              <w:txbxContent>
                <w:p w14:paraId="16669AA3">
                  <w:pPr>
                    <w:spacing w:before="21" w:line="305" w:lineRule="auto"/>
                    <w:ind w:left="25" w:right="20" w:hanging="6"/>
                    <w:rPr>
                      <w:rFonts w:ascii="等线" w:hAnsi="等线" w:eastAsia="等线" w:cs="等线"/>
                      <w:sz w:val="22"/>
                      <w:szCs w:val="22"/>
                    </w:rPr>
                  </w:pPr>
                  <w:r>
                    <w:rPr>
                      <w:rFonts w:ascii="等线" w:hAnsi="等线" w:eastAsia="等线" w:cs="等线"/>
                      <w:spacing w:val="9"/>
                      <w:sz w:val="22"/>
                      <w:szCs w:val="22"/>
                    </w:rPr>
                    <w:t>将拳头指向对方</w:t>
                  </w:r>
                  <w:r>
                    <w:rPr>
                      <w:rFonts w:ascii="等线" w:hAnsi="等线" w:eastAsia="等线" w:cs="等线"/>
                      <w:spacing w:val="-1"/>
                      <w:sz w:val="22"/>
                      <w:szCs w:val="22"/>
                    </w:rPr>
                    <w:t>球队的篮筐</w:t>
                  </w:r>
                </w:p>
              </w:txbxContent>
            </v:textbox>
          </v:shape>
        </w:pict>
      </w:r>
      <w:r>
        <w:rPr>
          <w:rFonts w:ascii="等线" w:hAnsi="等线" w:eastAsia="等线" w:cs="等线"/>
          <w:spacing w:val="19"/>
          <w:position w:val="3"/>
          <w:sz w:val="20"/>
          <w:szCs w:val="20"/>
        </w:rPr>
        <w:t>双臂张开，掌心朝</w:t>
      </w:r>
    </w:p>
    <w:p w14:paraId="55B1258A">
      <w:pPr>
        <w:spacing w:line="278" w:lineRule="auto"/>
        <w:ind w:left="1629" w:right="7226" w:hanging="1379"/>
        <w:rPr>
          <w:rFonts w:ascii="等线" w:hAnsi="等线" w:eastAsia="等线" w:cs="等线"/>
          <w:sz w:val="20"/>
          <w:szCs w:val="20"/>
        </w:rPr>
      </w:pPr>
      <w:r>
        <w:rPr>
          <w:rFonts w:ascii="等线" w:hAnsi="等线" w:eastAsia="等线" w:cs="等线"/>
          <w:spacing w:val="-5"/>
          <w:sz w:val="20"/>
          <w:szCs w:val="20"/>
        </w:rPr>
        <w:t>下</w:t>
      </w:r>
      <w:r>
        <w:rPr>
          <w:rFonts w:ascii="等线" w:hAnsi="等线" w:eastAsia="等线" w:cs="等线"/>
          <w:spacing w:val="33"/>
          <w:sz w:val="20"/>
          <w:szCs w:val="20"/>
        </w:rPr>
        <w:t xml:space="preserve"/>
      </w:r>
      <w:r>
        <w:rPr>
          <w:rFonts w:ascii="等线" w:hAnsi="等线" w:eastAsia="等线" w:cs="等线"/>
          <w:spacing w:val="-5"/>
          <w:sz w:val="20"/>
          <w:szCs w:val="20"/>
        </w:rPr>
        <w:t>，</w:t>
      </w:r>
      <w:r>
        <w:rPr>
          <w:rFonts w:ascii="等线" w:hAnsi="等线" w:eastAsia="等线" w:cs="等线"/>
          <w:spacing w:val="19"/>
          <w:w w:val="101"/>
          <w:sz w:val="20"/>
          <w:szCs w:val="20"/>
        </w:rPr>
        <w:t xml:space="preserve"/>
      </w:r>
      <w:r>
        <w:rPr>
          <w:rFonts w:ascii="等线" w:hAnsi="等线" w:eastAsia="等线" w:cs="等线"/>
          <w:spacing w:val="-5"/>
          <w:sz w:val="20"/>
          <w:szCs w:val="20"/>
        </w:rPr>
        <w:t>垂</w:t>
      </w:r>
      <w:r>
        <w:rPr>
          <w:rFonts w:ascii="等线" w:hAnsi="等线" w:eastAsia="等线" w:cs="等线"/>
          <w:spacing w:val="12"/>
          <w:sz w:val="20"/>
          <w:szCs w:val="20"/>
        </w:rPr>
        <w:t xml:space="preserve"> </w:t>
      </w:r>
      <w:r>
        <w:rPr>
          <w:rFonts w:ascii="等线" w:hAnsi="等线" w:eastAsia="等线" w:cs="等线"/>
          <w:spacing w:val="-5"/>
          <w:sz w:val="20"/>
          <w:szCs w:val="20"/>
        </w:rPr>
        <w:t>直</w:t>
      </w:r>
      <w:r>
        <w:rPr>
          <w:rFonts w:ascii="等线" w:hAnsi="等线" w:eastAsia="等线" w:cs="等线"/>
          <w:spacing w:val="15"/>
          <w:w w:val="101"/>
          <w:sz w:val="20"/>
          <w:szCs w:val="20"/>
        </w:rPr>
        <w:t xml:space="preserve"> </w:t>
      </w:r>
      <w:r>
        <w:rPr>
          <w:rFonts w:ascii="等线" w:hAnsi="等线" w:eastAsia="等线" w:cs="等线"/>
          <w:spacing w:val="-5"/>
          <w:sz w:val="20"/>
          <w:szCs w:val="20"/>
        </w:rPr>
        <w:t>上</w:t>
      </w:r>
      <w:r>
        <w:rPr>
          <w:rFonts w:ascii="等线" w:hAnsi="等线" w:eastAsia="等线" w:cs="等线"/>
          <w:spacing w:val="16"/>
          <w:sz w:val="20"/>
          <w:szCs w:val="20"/>
        </w:rPr>
        <w:t xml:space="preserve"> </w:t>
      </w:r>
      <w:r>
        <w:rPr>
          <w:rFonts w:ascii="等线" w:hAnsi="等线" w:eastAsia="等线" w:cs="等线"/>
          <w:spacing w:val="-5"/>
          <w:sz w:val="20"/>
          <w:szCs w:val="20"/>
        </w:rPr>
        <w:t>下 移</w:t>
      </w:r>
      <w:r>
        <w:rPr>
          <w:rFonts w:ascii="等线" w:hAnsi="等线" w:eastAsia="等线" w:cs="等线"/>
          <w:spacing w:val="-2"/>
          <w:sz w:val="20"/>
          <w:szCs w:val="20"/>
        </w:rPr>
        <w:t>动。</w:t>
      </w:r>
    </w:p>
    <w:p w14:paraId="32E8F781">
      <w:pPr>
        <w:spacing w:before="238" w:line="209" w:lineRule="auto"/>
        <w:ind w:left="297"/>
        <w:rPr>
          <w:rFonts w:ascii="等线" w:hAnsi="等线" w:eastAsia="等线" w:cs="等线"/>
          <w:sz w:val="22"/>
          <w:szCs w:val="22"/>
        </w:rPr>
      </w:pPr>
      <w:r>
        <w:pict>
          <v:shape id="_x0000_s1372" o:spid="_x0000_s1372" o:spt="202" type="#_x0000_t202" style="position:absolute;left:0pt;margin-left:122.55pt;margin-top:10.9pt;height:28.2pt;width:206.7pt;z-index:251760640;mso-width-relative:page;mso-height-relative:page;" filled="f" stroked="f" coordsize="21600,21600">
            <v:path/>
            <v:fill on="f" focussize="0,0"/>
            <v:stroke on="f"/>
            <v:imagedata o:title=""/>
            <o:lock v:ext="edit" aspectratio="f"/>
            <v:textbox inset="0mm,0mm,0mm,0mm">
              <w:txbxContent>
                <w:p w14:paraId="0B584243">
                  <w:pPr>
                    <w:spacing w:before="20" w:line="201" w:lineRule="auto"/>
                    <w:ind w:left="20"/>
                    <w:rPr>
                      <w:rFonts w:ascii="等线" w:hAnsi="等线" w:eastAsia="等线" w:cs="等线"/>
                      <w:sz w:val="22"/>
                      <w:szCs w:val="22"/>
                    </w:rPr>
                  </w:pPr>
                  <w:r>
                    <w:rPr>
                      <w:rFonts w:ascii="等线" w:hAnsi="等线" w:eastAsia="等线" w:cs="等线"/>
                      <w:spacing w:val="-1"/>
                      <w:sz w:val="22"/>
                      <w:szCs w:val="22"/>
                    </w:rPr>
                    <w:t>非针对行为本身的犯规</w:t>
                  </w:r>
                </w:p>
                <w:p w14:paraId="5F8D0605">
                  <w:pPr>
                    <w:spacing w:line="220" w:lineRule="auto"/>
                    <w:ind w:right="20"/>
                    <w:jc w:val="right"/>
                    <w:rPr>
                      <w:rFonts w:ascii="等线" w:hAnsi="等线" w:eastAsia="等线" w:cs="等线"/>
                      <w:sz w:val="17"/>
                      <w:szCs w:val="17"/>
                    </w:rPr>
                  </w:pPr>
                  <w:r>
                    <w:rPr>
                      <w:rFonts w:ascii="等线" w:hAnsi="等线" w:eastAsia="等线" w:cs="等线"/>
                      <w:spacing w:val="1"/>
                      <w:position w:val="-3"/>
                      <w:sz w:val="22"/>
                      <w:szCs w:val="22"/>
                    </w:rPr>
                    <w:t xml:space="preserve">关于射击                  </w:t>
                  </w:r>
                  <w:r>
                    <w:rPr>
                      <w:rFonts w:ascii="等线" w:hAnsi="等线" w:eastAsia="等线" w:cs="等线"/>
                      <w:spacing w:val="1"/>
                      <w:position w:val="1"/>
                      <w:sz w:val="17"/>
                      <w:szCs w:val="17"/>
                    </w:rPr>
                    <w:t>犯规后中断投篮的</w:t>
                  </w:r>
                  <w:r>
                    <w:rPr>
                      <w:rFonts w:ascii="等线" w:hAnsi="等线" w:eastAsia="等线" w:cs="等线"/>
                      <w:position w:val="1"/>
                      <w:sz w:val="17"/>
                      <w:szCs w:val="17"/>
                    </w:rPr>
                    <w:t>传球</w:t>
                  </w:r>
                </w:p>
              </w:txbxContent>
            </v:textbox>
          </v:shape>
        </w:pict>
      </w:r>
      <w:r>
        <w:rPr>
          <w:rFonts w:ascii="等线" w:hAnsi="等线" w:eastAsia="等线" w:cs="等线"/>
          <w:spacing w:val="-1"/>
          <w:sz w:val="22"/>
          <w:szCs w:val="22"/>
        </w:rPr>
        <w:t>对以下行为犯规：</w:t>
      </w:r>
    </w:p>
    <w:p w14:paraId="2FC24E16">
      <w:pPr>
        <w:spacing w:before="4" w:line="170" w:lineRule="auto"/>
        <w:ind w:left="892"/>
        <w:rPr>
          <w:rFonts w:ascii="等线" w:hAnsi="等线" w:eastAsia="等线" w:cs="等线"/>
          <w:sz w:val="22"/>
          <w:szCs w:val="22"/>
        </w:rPr>
      </w:pPr>
      <w:r>
        <w:rPr>
          <w:rFonts w:ascii="等线" w:hAnsi="等线" w:eastAsia="等线" w:cs="等线"/>
          <w:spacing w:val="-3"/>
          <w:sz w:val="22"/>
          <w:szCs w:val="22"/>
        </w:rPr>
        <w:t>投篮</w:t>
      </w:r>
    </w:p>
    <w:p w14:paraId="0CEAA9AE">
      <w:pPr>
        <w:pStyle w:val="2"/>
        <w:spacing w:line="3086" w:lineRule="exact"/>
        <w:ind w:firstLine="27"/>
      </w:pPr>
      <w:r>
        <w:pict>
          <v:group id="_x0000_s1373" o:spid="_x0000_s1373" o:spt="203" style="position:absolute;left:0pt;margin-left:119.2pt;margin-top:0pt;height:154.35pt;width:108pt;z-index:251754496;mso-width-relative:page;mso-height-relative:page;" coordsize="2160,3087">
            <o:lock v:ext="edit"/>
            <v:shape id="_x0000_s1374" o:spid="_x0000_s1374" o:spt="75" type="#_x0000_t75" style="position:absolute;left:33;top:28;height:3028;width:2098;" filled="f" stroked="f" coordsize="21600,21600">
              <v:path/>
              <v:fill on="f" focussize="0,0"/>
              <v:stroke on="f"/>
              <v:imagedata r:id="rId507" o:title=""/>
              <o:lock v:ext="edit" aspectratio="t"/>
            </v:shape>
            <v:shape id="_x0000_s1375" o:spid="_x0000_s1375" o:spt="202" type="#_x0000_t202" style="position:absolute;left:-20;top:-20;height:3127;width:2200;" filled="f" stroked="f" coordsize="21600,21600">
              <v:path/>
              <v:fill on="f" focussize="0,0"/>
              <v:stroke on="f"/>
              <v:imagedata o:title=""/>
              <o:lock v:ext="edit" aspectratio="f"/>
              <v:textbox inset="0mm,0mm,0mm,0mm">
                <w:txbxContent>
                  <w:p w14:paraId="31C2D762">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1AB2B76A">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36" w:hRule="atLeast"/>
                      </w:trPr>
                      <w:tc>
                        <w:tcPr>
                          <w:tcW w:w="2135" w:type="dxa"/>
                          <w:vAlign w:val="top"/>
                        </w:tcPr>
                        <w:p w14:paraId="0E025CA6">
                          <w:pPr>
                            <w:pStyle w:val="6"/>
                            <w:spacing w:line="245" w:lineRule="auto"/>
                            <w:rPr>
                              <w:sz w:val="21"/>
                            </w:rPr>
                          </w:pPr>
                        </w:p>
                        <w:p w14:paraId="6E217FD4">
                          <w:pPr>
                            <w:pStyle w:val="6"/>
                            <w:spacing w:line="246" w:lineRule="auto"/>
                            <w:rPr>
                              <w:sz w:val="21"/>
                            </w:rPr>
                          </w:pPr>
                        </w:p>
                        <w:p w14:paraId="0874B4AE">
                          <w:pPr>
                            <w:pStyle w:val="6"/>
                            <w:spacing w:line="246" w:lineRule="auto"/>
                            <w:rPr>
                              <w:sz w:val="21"/>
                            </w:rPr>
                          </w:pPr>
                        </w:p>
                        <w:p w14:paraId="4E5445C1">
                          <w:pPr>
                            <w:pStyle w:val="6"/>
                            <w:spacing w:line="246" w:lineRule="auto"/>
                            <w:rPr>
                              <w:sz w:val="21"/>
                            </w:rPr>
                          </w:pPr>
                        </w:p>
                        <w:p w14:paraId="3426EB1F">
                          <w:pPr>
                            <w:pStyle w:val="6"/>
                            <w:spacing w:line="246" w:lineRule="auto"/>
                            <w:rPr>
                              <w:sz w:val="21"/>
                            </w:rPr>
                          </w:pPr>
                        </w:p>
                        <w:p w14:paraId="369F792D">
                          <w:pPr>
                            <w:pStyle w:val="6"/>
                            <w:spacing w:line="246" w:lineRule="auto"/>
                            <w:rPr>
                              <w:sz w:val="21"/>
                            </w:rPr>
                          </w:pPr>
                        </w:p>
                        <w:p w14:paraId="01893A8B">
                          <w:pPr>
                            <w:pStyle w:val="6"/>
                            <w:spacing w:line="246" w:lineRule="auto"/>
                            <w:rPr>
                              <w:sz w:val="21"/>
                            </w:rPr>
                          </w:pPr>
                        </w:p>
                        <w:p w14:paraId="7DE24A7F">
                          <w:pPr>
                            <w:pStyle w:val="6"/>
                            <w:spacing w:line="246" w:lineRule="auto"/>
                            <w:rPr>
                              <w:sz w:val="21"/>
                            </w:rPr>
                          </w:pPr>
                        </w:p>
                        <w:p w14:paraId="78737BCE">
                          <w:pPr>
                            <w:pStyle w:val="6"/>
                            <w:spacing w:line="246" w:lineRule="auto"/>
                            <w:rPr>
                              <w:sz w:val="21"/>
                            </w:rPr>
                          </w:pPr>
                        </w:p>
                        <w:p w14:paraId="728F8426">
                          <w:pPr>
                            <w:pStyle w:val="6"/>
                            <w:spacing w:line="246" w:lineRule="auto"/>
                            <w:rPr>
                              <w:sz w:val="21"/>
                            </w:rPr>
                          </w:pPr>
                        </w:p>
                        <w:p w14:paraId="555C1E51">
                          <w:pPr>
                            <w:pStyle w:val="6"/>
                            <w:spacing w:line="246" w:lineRule="auto"/>
                            <w:rPr>
                              <w:sz w:val="21"/>
                            </w:rPr>
                          </w:pPr>
                        </w:p>
                        <w:p w14:paraId="02BDDE2E">
                          <w:pPr>
                            <w:pStyle w:val="6"/>
                            <w:spacing w:before="57" w:line="246" w:lineRule="exact"/>
                            <w:ind w:right="31"/>
                            <w:jc w:val="right"/>
                            <w:rPr>
                              <w:sz w:val="20"/>
                              <w:szCs w:val="20"/>
                            </w:rPr>
                          </w:pPr>
                          <w:r>
                            <w:rPr>
                              <w:b/>
                              <w:bCs/>
                              <w:spacing w:val="-14"/>
                              <w:sz w:val="20"/>
                              <w:szCs w:val="20"/>
                            </w:rPr>
                            <w:t>50</w:t>
                          </w:r>
                        </w:p>
                      </w:tc>
                    </w:tr>
                  </w:tbl>
                  <w:p w14:paraId="42D9FE19">
                    <w:pPr>
                      <w:pStyle w:val="2"/>
                    </w:pPr>
                  </w:p>
                </w:txbxContent>
              </v:textbox>
            </v:shape>
          </v:group>
        </w:pict>
      </w:r>
      <w:r>
        <w:pict>
          <v:group id="_x0000_s1376" o:spid="_x0000_s1376" o:spt="203" style="position:absolute;left:0pt;margin-left:237.05pt;margin-top:0pt;height:154.35pt;width:108.25pt;z-index:251753472;mso-width-relative:page;mso-height-relative:page;" coordsize="2165,3087">
            <o:lock v:ext="edit"/>
            <v:shape id="_x0000_s1377" o:spid="_x0000_s1377" o:spt="75" type="#_x0000_t75" style="position:absolute;left:33;top:28;height:3028;width:2103;" filled="f" stroked="f" coordsize="21600,21600">
              <v:path/>
              <v:fill on="f" focussize="0,0"/>
              <v:stroke on="f"/>
              <v:imagedata r:id="rId508" o:title=""/>
              <o:lock v:ext="edit" aspectratio="t"/>
            </v:shape>
            <v:shape id="_x0000_s1378" o:spid="_x0000_s1378" o:spt="202" type="#_x0000_t202" style="position:absolute;left:-20;top:-20;height:3127;width:2205;" filled="f" stroked="f" coordsize="21600,21600">
              <v:path/>
              <v:fill on="f" focussize="0,0"/>
              <v:stroke on="f"/>
              <v:imagedata o:title=""/>
              <o:lock v:ext="edit" aspectratio="f"/>
              <v:textbox inset="0mm,0mm,0mm,0mm">
                <w:txbxContent>
                  <w:p w14:paraId="78492073">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2BC9D43F">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36" w:hRule="atLeast"/>
                      </w:trPr>
                      <w:tc>
                        <w:tcPr>
                          <w:tcW w:w="2139" w:type="dxa"/>
                          <w:vAlign w:val="top"/>
                        </w:tcPr>
                        <w:p w14:paraId="0DC0A529">
                          <w:pPr>
                            <w:pStyle w:val="6"/>
                            <w:spacing w:line="246" w:lineRule="auto"/>
                            <w:rPr>
                              <w:sz w:val="21"/>
                            </w:rPr>
                          </w:pPr>
                        </w:p>
                        <w:p w14:paraId="505807B6">
                          <w:pPr>
                            <w:pStyle w:val="6"/>
                            <w:spacing w:line="246" w:lineRule="auto"/>
                            <w:rPr>
                              <w:sz w:val="21"/>
                            </w:rPr>
                          </w:pPr>
                        </w:p>
                        <w:p w14:paraId="6A509EE7">
                          <w:pPr>
                            <w:pStyle w:val="6"/>
                            <w:spacing w:line="246" w:lineRule="auto"/>
                            <w:rPr>
                              <w:sz w:val="21"/>
                            </w:rPr>
                          </w:pPr>
                        </w:p>
                        <w:p w14:paraId="3A6DDEB1">
                          <w:pPr>
                            <w:pStyle w:val="6"/>
                            <w:spacing w:line="246" w:lineRule="auto"/>
                            <w:rPr>
                              <w:sz w:val="21"/>
                            </w:rPr>
                          </w:pPr>
                        </w:p>
                        <w:p w14:paraId="1EDAB71B">
                          <w:pPr>
                            <w:pStyle w:val="6"/>
                            <w:spacing w:line="246" w:lineRule="auto"/>
                            <w:rPr>
                              <w:sz w:val="21"/>
                            </w:rPr>
                          </w:pPr>
                        </w:p>
                        <w:p w14:paraId="0920120A">
                          <w:pPr>
                            <w:pStyle w:val="6"/>
                            <w:spacing w:line="246" w:lineRule="auto"/>
                            <w:rPr>
                              <w:sz w:val="21"/>
                            </w:rPr>
                          </w:pPr>
                        </w:p>
                        <w:p w14:paraId="268BE8ED">
                          <w:pPr>
                            <w:pStyle w:val="6"/>
                            <w:spacing w:line="246" w:lineRule="auto"/>
                            <w:rPr>
                              <w:sz w:val="21"/>
                            </w:rPr>
                          </w:pPr>
                        </w:p>
                        <w:p w14:paraId="3176AD30">
                          <w:pPr>
                            <w:pStyle w:val="6"/>
                            <w:spacing w:line="247" w:lineRule="auto"/>
                            <w:rPr>
                              <w:sz w:val="21"/>
                            </w:rPr>
                          </w:pPr>
                        </w:p>
                        <w:p w14:paraId="75CFEAC6">
                          <w:pPr>
                            <w:pStyle w:val="6"/>
                            <w:spacing w:line="247" w:lineRule="auto"/>
                            <w:rPr>
                              <w:sz w:val="21"/>
                            </w:rPr>
                          </w:pPr>
                        </w:p>
                        <w:p w14:paraId="74413CB5">
                          <w:pPr>
                            <w:pStyle w:val="6"/>
                            <w:spacing w:line="247" w:lineRule="auto"/>
                            <w:rPr>
                              <w:sz w:val="21"/>
                            </w:rPr>
                          </w:pPr>
                        </w:p>
                        <w:p w14:paraId="6BCC4829">
                          <w:pPr>
                            <w:pStyle w:val="6"/>
                            <w:spacing w:line="247" w:lineRule="auto"/>
                            <w:rPr>
                              <w:sz w:val="21"/>
                            </w:rPr>
                          </w:pPr>
                        </w:p>
                        <w:p w14:paraId="7FB31B4E">
                          <w:pPr>
                            <w:pStyle w:val="6"/>
                            <w:spacing w:before="57" w:line="242" w:lineRule="exact"/>
                            <w:jc w:val="right"/>
                            <w:rPr>
                              <w:sz w:val="20"/>
                              <w:szCs w:val="20"/>
                            </w:rPr>
                          </w:pPr>
                          <w:r>
                            <w:rPr>
                              <w:b/>
                              <w:bCs/>
                              <w:spacing w:val="-21"/>
                              <w:w w:val="96"/>
                              <w:sz w:val="20"/>
                              <w:szCs w:val="20"/>
                            </w:rPr>
                            <w:t>51</w:t>
                          </w:r>
                        </w:p>
                      </w:tc>
                    </w:tr>
                  </w:tbl>
                  <w:p w14:paraId="0A5B7583">
                    <w:pPr>
                      <w:pStyle w:val="2"/>
                    </w:pPr>
                  </w:p>
                </w:txbxContent>
              </v:textbox>
            </v:shape>
          </v:group>
        </w:pict>
      </w:r>
      <w:r>
        <w:rPr>
          <w:position w:val="-61"/>
        </w:rPr>
        <w:pict>
          <v:group id="_x0000_s1379" o:spid="_x0000_s1379" o:spt="203" style="height:154.35pt;width:108pt;" coordsize="2160,3087">
            <o:lock v:ext="edit"/>
            <v:shape id="_x0000_s1380" o:spid="_x0000_s1380" o:spt="75" type="#_x0000_t75" style="position:absolute;left:29;top:28;height:3028;width:2103;" filled="f" stroked="f" coordsize="21600,21600">
              <v:path/>
              <v:fill on="f" focussize="0,0"/>
              <v:stroke on="f"/>
              <v:imagedata r:id="rId500" o:title=""/>
              <o:lock v:ext="edit" aspectratio="t"/>
            </v:shape>
            <v:shape id="_x0000_s1381" o:spid="_x0000_s1381" o:spt="202" type="#_x0000_t202" style="position:absolute;left:-20;top:-20;height:3127;width:2200;" filled="f" stroked="f" coordsize="21600,21600">
              <v:path/>
              <v:fill on="f" focussize="0,0"/>
              <v:stroke on="f"/>
              <v:imagedata o:title=""/>
              <o:lock v:ext="edit" aspectratio="f"/>
              <v:textbox inset="0mm,0mm,0mm,0mm">
                <w:txbxContent>
                  <w:p w14:paraId="3F64C84D">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EB51D2D">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36" w:hRule="atLeast"/>
                      </w:trPr>
                      <w:tc>
                        <w:tcPr>
                          <w:tcW w:w="2135" w:type="dxa"/>
                          <w:vAlign w:val="top"/>
                        </w:tcPr>
                        <w:p w14:paraId="398A03CD">
                          <w:pPr>
                            <w:spacing w:line="246" w:lineRule="auto"/>
                            <w:rPr>
                              <w:rFonts w:ascii="Arial"/>
                              <w:sz w:val="21"/>
                            </w:rPr>
                          </w:pPr>
                        </w:p>
                        <w:p w14:paraId="7B81341D">
                          <w:pPr>
                            <w:spacing w:line="246" w:lineRule="auto"/>
                            <w:rPr>
                              <w:rFonts w:ascii="Arial"/>
                              <w:sz w:val="21"/>
                            </w:rPr>
                          </w:pPr>
                        </w:p>
                        <w:p w14:paraId="61C23F70">
                          <w:pPr>
                            <w:spacing w:line="246" w:lineRule="auto"/>
                            <w:rPr>
                              <w:rFonts w:ascii="Arial"/>
                              <w:sz w:val="21"/>
                            </w:rPr>
                          </w:pPr>
                        </w:p>
                        <w:p w14:paraId="2DD974E5">
                          <w:pPr>
                            <w:spacing w:line="246" w:lineRule="auto"/>
                            <w:rPr>
                              <w:rFonts w:ascii="Arial"/>
                              <w:sz w:val="21"/>
                            </w:rPr>
                          </w:pPr>
                        </w:p>
                        <w:p w14:paraId="69AA5710">
                          <w:pPr>
                            <w:spacing w:line="246" w:lineRule="auto"/>
                            <w:rPr>
                              <w:rFonts w:ascii="Arial"/>
                              <w:sz w:val="21"/>
                            </w:rPr>
                          </w:pPr>
                        </w:p>
                        <w:p w14:paraId="2AFB1050">
                          <w:pPr>
                            <w:spacing w:line="246" w:lineRule="auto"/>
                            <w:rPr>
                              <w:rFonts w:ascii="Arial"/>
                              <w:sz w:val="21"/>
                            </w:rPr>
                          </w:pPr>
                        </w:p>
                        <w:p w14:paraId="2A0D0B3F">
                          <w:pPr>
                            <w:spacing w:line="246" w:lineRule="auto"/>
                            <w:rPr>
                              <w:rFonts w:ascii="Arial"/>
                              <w:sz w:val="21"/>
                            </w:rPr>
                          </w:pPr>
                        </w:p>
                        <w:p w14:paraId="648A11B4">
                          <w:pPr>
                            <w:spacing w:line="247" w:lineRule="auto"/>
                            <w:rPr>
                              <w:rFonts w:ascii="Arial"/>
                              <w:sz w:val="21"/>
                            </w:rPr>
                          </w:pPr>
                        </w:p>
                        <w:p w14:paraId="13FAC638">
                          <w:pPr>
                            <w:spacing w:line="247" w:lineRule="auto"/>
                            <w:rPr>
                              <w:rFonts w:ascii="Arial"/>
                              <w:sz w:val="21"/>
                            </w:rPr>
                          </w:pPr>
                        </w:p>
                        <w:p w14:paraId="5EAF2293">
                          <w:pPr>
                            <w:spacing w:line="247" w:lineRule="auto"/>
                            <w:rPr>
                              <w:rFonts w:ascii="Arial"/>
                              <w:sz w:val="21"/>
                            </w:rPr>
                          </w:pPr>
                        </w:p>
                        <w:p w14:paraId="2FB468F3">
                          <w:pPr>
                            <w:spacing w:line="247" w:lineRule="auto"/>
                            <w:rPr>
                              <w:rFonts w:ascii="Arial"/>
                              <w:sz w:val="21"/>
                            </w:rPr>
                          </w:pPr>
                        </w:p>
                        <w:p w14:paraId="4DDBF0BB">
                          <w:pPr>
                            <w:spacing w:before="57" w:line="242" w:lineRule="exact"/>
                            <w:ind w:right="7"/>
                            <w:jc w:val="right"/>
                            <w:rPr>
                              <w:rFonts w:ascii="Arial" w:hAnsi="Arial" w:eastAsia="Arial" w:cs="Arial"/>
                              <w:sz w:val="20"/>
                              <w:szCs w:val="20"/>
                            </w:rPr>
                          </w:pPr>
                          <w:r>
                            <w:rPr>
                              <w:rFonts w:ascii="Arial" w:hAnsi="Arial" w:eastAsia="Arial" w:cs="Arial"/>
                              <w:b/>
                              <w:bCs/>
                              <w:spacing w:val="-9"/>
                              <w:w w:val="96"/>
                              <w:sz w:val="20"/>
                              <w:szCs w:val="20"/>
                            </w:rPr>
                            <w:t>49</w:t>
                          </w:r>
                        </w:p>
                      </w:tc>
                    </w:tr>
                  </w:tbl>
                  <w:p w14:paraId="6450C67C">
                    <w:pPr>
                      <w:rPr>
                        <w:rFonts w:ascii="Arial"/>
                        <w:sz w:val="21"/>
                      </w:rPr>
                    </w:pPr>
                  </w:p>
                </w:txbxContent>
              </v:textbox>
            </v:shape>
            <w10:wrap type="none"/>
            <w10:anchorlock/>
          </v:group>
        </w:pict>
      </w:r>
    </w:p>
    <w:p w14:paraId="10AEF828">
      <w:pPr>
        <w:spacing w:before="147" w:line="460" w:lineRule="auto"/>
        <w:ind w:left="358" w:right="7158" w:firstLine="193"/>
        <w:rPr>
          <w:rFonts w:ascii="等线" w:hAnsi="等线" w:eastAsia="等线" w:cs="等线"/>
          <w:sz w:val="22"/>
          <w:szCs w:val="22"/>
        </w:rPr>
      </w:pPr>
      <w:r>
        <w:pict>
          <v:shape id="_x0000_s1382" o:spid="_x0000_s1382" o:spt="202" type="#_x0000_t202" style="position:absolute;left:0pt;margin-left:244.75pt;margin-top:-0.15pt;height:32.85pt;width:94.65pt;z-index:251766784;mso-width-relative:page;mso-height-relative:page;" filled="f" stroked="f" coordsize="21600,21600">
            <v:path/>
            <v:fill on="f" focussize="0,0"/>
            <v:stroke on="f"/>
            <v:imagedata o:title=""/>
            <o:lock v:ext="edit" aspectratio="f"/>
            <v:textbox inset="0mm,0mm,0mm,0mm">
              <w:txbxContent>
                <w:p w14:paraId="0FB69E42">
                  <w:pPr>
                    <w:spacing w:before="21" w:line="256" w:lineRule="auto"/>
                    <w:ind w:left="20" w:right="20" w:firstLine="10"/>
                    <w:rPr>
                      <w:rFonts w:ascii="等线" w:hAnsi="等线" w:eastAsia="等线" w:cs="等线"/>
                      <w:sz w:val="22"/>
                      <w:szCs w:val="22"/>
                    </w:rPr>
                  </w:pPr>
                  <w:r>
                    <w:rPr>
                      <w:rFonts w:ascii="等线" w:hAnsi="等线" w:eastAsia="等线" w:cs="等线"/>
                      <w:spacing w:val="10"/>
                      <w:sz w:val="22"/>
                      <w:szCs w:val="22"/>
                    </w:rPr>
                    <w:t>将双臂掌心朝外向</w:t>
                  </w:r>
                  <w:r>
                    <w:rPr>
                      <w:rFonts w:ascii="等线" w:hAnsi="等线" w:eastAsia="等线" w:cs="等线"/>
                      <w:spacing w:val="-4"/>
                      <w:sz w:val="22"/>
                      <w:szCs w:val="22"/>
                    </w:rPr>
                    <w:t>两侧移动</w:t>
                  </w:r>
                </w:p>
              </w:txbxContent>
            </v:textbox>
          </v:shape>
        </w:pict>
      </w:r>
      <w:r>
        <w:pict>
          <v:shape id="_x0000_s1383" o:spid="_x0000_s1383" o:spt="202" type="#_x0000_t202" style="position:absolute;left:0pt;margin-left:128.75pt;margin-top:6.35pt;height:46.2pt;width:89.7pt;z-index:251763712;mso-width-relative:page;mso-height-relative:page;" filled="f" stroked="f" coordsize="21600,21600">
            <v:path/>
            <v:fill on="f" focussize="0,0"/>
            <v:stroke on="f"/>
            <v:imagedata o:title=""/>
            <o:lock v:ext="edit" aspectratio="f"/>
            <v:textbox inset="0mm,0mm,0mm,0mm">
              <w:txbxContent>
                <w:p w14:paraId="5A2F93F9">
                  <w:pPr>
                    <w:spacing w:before="20" w:line="316" w:lineRule="exact"/>
                    <w:ind w:left="20"/>
                    <w:rPr>
                      <w:rFonts w:ascii="等线" w:hAnsi="等线" w:eastAsia="等线" w:cs="等线"/>
                      <w:sz w:val="22"/>
                      <w:szCs w:val="22"/>
                    </w:rPr>
                  </w:pPr>
                  <w:r>
                    <w:rPr>
                      <w:rFonts w:ascii="等线" w:hAnsi="等线" w:eastAsia="等线" w:cs="等线"/>
                      <w:spacing w:val="-1"/>
                      <w:position w:val="3"/>
                      <w:sz w:val="22"/>
                      <w:szCs w:val="22"/>
                    </w:rPr>
                    <w:t>一手握拳，随后指</w:t>
                  </w:r>
                </w:p>
                <w:p w14:paraId="20BC2FB5">
                  <w:pPr>
                    <w:spacing w:before="306" w:line="210" w:lineRule="auto"/>
                    <w:ind w:left="585"/>
                    <w:rPr>
                      <w:rFonts w:ascii="等线" w:hAnsi="等线" w:eastAsia="等线" w:cs="等线"/>
                      <w:sz w:val="22"/>
                      <w:szCs w:val="22"/>
                    </w:rPr>
                  </w:pPr>
                  <w:r>
                    <w:rPr>
                      <w:rFonts w:ascii="等线" w:hAnsi="等线" w:eastAsia="等线" w:cs="等线"/>
                      <w:spacing w:val="-9"/>
                      <w:sz w:val="22"/>
                      <w:szCs w:val="22"/>
                    </w:rPr>
                    <w:t>向球场</w:t>
                  </w:r>
                </w:p>
              </w:txbxContent>
            </v:textbox>
          </v:shape>
        </w:pict>
      </w:r>
      <w:r>
        <w:rPr>
          <w:rFonts w:ascii="等线" w:hAnsi="等线" w:eastAsia="等线" w:cs="等线"/>
          <w:spacing w:val="1"/>
          <w:sz w:val="22"/>
          <w:szCs w:val="22"/>
        </w:rPr>
        <w:t>一侧手臂握拳，</w:t>
      </w:r>
      <w:r>
        <w:rPr>
          <w:rFonts w:ascii="等线" w:hAnsi="等线" w:eastAsia="等线" w:cs="等线"/>
          <w:spacing w:val="-2"/>
          <w:sz w:val="22"/>
          <w:szCs w:val="22"/>
        </w:rPr>
        <w:t>随后示意罚球次数</w:t>
      </w:r>
    </w:p>
    <w:p w14:paraId="708EA9CA">
      <w:pPr>
        <w:spacing w:line="460" w:lineRule="auto"/>
        <w:rPr>
          <w:rFonts w:ascii="等线" w:hAnsi="等线" w:eastAsia="等线" w:cs="等线"/>
          <w:sz w:val="22"/>
          <w:szCs w:val="22"/>
        </w:rPr>
        <w:sectPr>
          <w:footerReference r:id="rId264" w:type="default"/>
          <w:pgSz w:w="11900" w:h="16840"/>
          <w:pgMar w:top="400" w:right="1195" w:bottom="623" w:left="1441" w:header="0" w:footer="384" w:gutter="0"/>
          <w:cols w:space="720" w:num="1"/>
        </w:sectPr>
      </w:pPr>
    </w:p>
    <w:p w14:paraId="6976B7B8">
      <w:pPr>
        <w:pStyle w:val="2"/>
        <w:spacing w:before="287" w:line="293" w:lineRule="exact"/>
        <w:ind w:left="7"/>
        <w:rPr>
          <w:sz w:val="24"/>
          <w:szCs w:val="24"/>
        </w:rPr>
      </w:pPr>
      <w:r>
        <w:rPr>
          <w:b/>
          <w:bCs/>
          <w:color w:val="FF0000"/>
          <w:spacing w:val="-16"/>
          <w:position w:val="3"/>
          <w:sz w:val="24"/>
          <w:szCs w:val="24"/>
        </w:rPr>
        <w:t>Special Fouls</w:t>
      </w:r>
      <w:r>
        <w:rPr>
          <w:b/>
          <w:bCs/>
          <w:color w:val="FF0000"/>
          <w:spacing w:val="-20"/>
          <w:position w:val="3"/>
          <w:sz w:val="24"/>
          <w:szCs w:val="24"/>
        </w:rPr>
        <w:t xml:space="preserve"> </w:t>
      </w:r>
      <w:r>
        <w:rPr>
          <w:b/>
          <w:bCs/>
          <w:color w:val="FF0000"/>
          <w:spacing w:val="-16"/>
          <w:position w:val="3"/>
          <w:sz w:val="24"/>
          <w:szCs w:val="24"/>
        </w:rPr>
        <w:t>/</w:t>
      </w:r>
      <w:r>
        <w:rPr>
          <w:b/>
          <w:bCs/>
          <w:color w:val="FF0000"/>
          <w:spacing w:val="-21"/>
          <w:position w:val="3"/>
          <w:sz w:val="24"/>
          <w:szCs w:val="24"/>
        </w:rPr>
        <w:t xml:space="preserve"> </w:t>
      </w:r>
      <w:r>
        <w:rPr>
          <w:b/>
          <w:bCs/>
          <w:color w:val="FF0000"/>
          <w:spacing w:val="-16"/>
          <w:position w:val="3"/>
          <w:sz w:val="24"/>
          <w:szCs w:val="24"/>
        </w:rPr>
        <w:t>Warnings</w:t>
      </w:r>
    </w:p>
    <w:p w14:paraId="47DDC53D">
      <w:pPr>
        <w:pStyle w:val="2"/>
        <w:spacing w:before="156" w:line="199" w:lineRule="auto"/>
        <w:ind w:left="520"/>
        <w:rPr>
          <w:sz w:val="22"/>
          <w:szCs w:val="22"/>
        </w:rPr>
      </w:pPr>
      <w:r>
        <w:rPr>
          <w:spacing w:val="-21"/>
          <w:sz w:val="22"/>
          <w:szCs w:val="22"/>
        </w:rPr>
        <w:t>DOUBLE</w:t>
      </w:r>
      <w:r>
        <w:rPr>
          <w:spacing w:val="4"/>
          <w:sz w:val="22"/>
          <w:szCs w:val="22"/>
        </w:rPr>
        <w:t xml:space="preserve"> </w:t>
      </w:r>
      <w:r>
        <w:rPr>
          <w:spacing w:val="-21"/>
          <w:sz w:val="22"/>
          <w:szCs w:val="22"/>
        </w:rPr>
        <w:t>FOUL</w:t>
      </w:r>
      <w:r>
        <w:rPr>
          <w:spacing w:val="2"/>
          <w:sz w:val="22"/>
          <w:szCs w:val="22"/>
        </w:rPr>
        <w:t xml:space="preserve"> </w:t>
      </w:r>
      <w:r>
        <w:rPr>
          <w:spacing w:val="-21"/>
          <w:sz w:val="22"/>
          <w:szCs w:val="22"/>
        </w:rPr>
        <w:t>TECHNICAL</w:t>
      </w:r>
      <w:r>
        <w:rPr>
          <w:spacing w:val="11"/>
          <w:sz w:val="22"/>
          <w:szCs w:val="22"/>
        </w:rPr>
        <w:t xml:space="preserve"> </w:t>
      </w:r>
      <w:r>
        <w:rPr>
          <w:spacing w:val="-21"/>
          <w:sz w:val="22"/>
          <w:szCs w:val="22"/>
        </w:rPr>
        <w:t>FOUL DISRUPTIVE</w:t>
      </w:r>
      <w:r>
        <w:rPr>
          <w:spacing w:val="4"/>
          <w:sz w:val="22"/>
          <w:szCs w:val="22"/>
        </w:rPr>
        <w:t xml:space="preserve"> </w:t>
      </w:r>
      <w:r>
        <w:rPr>
          <w:spacing w:val="-21"/>
          <w:sz w:val="22"/>
          <w:szCs w:val="22"/>
        </w:rPr>
        <w:t>FOUL FLAGRA</w:t>
      </w:r>
      <w:r>
        <w:rPr>
          <w:spacing w:val="-22"/>
          <w:sz w:val="22"/>
          <w:szCs w:val="22"/>
        </w:rPr>
        <w:t>NT</w:t>
      </w:r>
      <w:r>
        <w:rPr>
          <w:spacing w:val="3"/>
          <w:sz w:val="22"/>
          <w:szCs w:val="22"/>
        </w:rPr>
        <w:t xml:space="preserve"> </w:t>
      </w:r>
      <w:r>
        <w:rPr>
          <w:spacing w:val="-22"/>
          <w:sz w:val="22"/>
          <w:szCs w:val="22"/>
        </w:rPr>
        <w:t>FOUL</w:t>
      </w:r>
    </w:p>
    <w:p w14:paraId="275E0B04">
      <w:pPr>
        <w:spacing w:line="14" w:lineRule="exact"/>
      </w:pPr>
    </w:p>
    <w:p w14:paraId="4912895F">
      <w:pPr>
        <w:spacing w:line="14" w:lineRule="exact"/>
        <w:sectPr>
          <w:headerReference r:id="rId265" w:type="default"/>
          <w:footerReference r:id="rId266" w:type="default"/>
          <w:pgSz w:w="11900" w:h="16840"/>
          <w:pgMar w:top="1207" w:right="1195" w:bottom="652" w:left="1417" w:header="635" w:footer="402" w:gutter="0"/>
          <w:cols w:equalWidth="0" w:num="1">
            <w:col w:w="9287"/>
          </w:cols>
        </w:sectPr>
      </w:pPr>
    </w:p>
    <w:p w14:paraId="6B5136CF">
      <w:pPr>
        <w:pStyle w:val="2"/>
        <w:spacing w:line="3063" w:lineRule="exact"/>
        <w:ind w:firstLine="51"/>
      </w:pPr>
      <w:r>
        <w:rPr>
          <w:position w:val="-62"/>
        </w:rPr>
        <w:pict>
          <v:group id="_x0000_s1384" o:spid="_x0000_s1384" o:spt="203" style="height:153.6pt;width:108pt;" coordsize="2160,3072">
            <o:lock v:ext="edit"/>
            <v:shape id="_x0000_s1385" o:spid="_x0000_s1385" o:spt="75" type="#_x0000_t75" style="position:absolute;left:29;top:33;height:3010;width:2103;" filled="f" stroked="f" coordsize="21600,21600">
              <v:path/>
              <v:fill on="f" focussize="0,0"/>
              <v:stroke on="f"/>
              <v:imagedata r:id="rId519" o:title=""/>
              <o:lock v:ext="edit" aspectratio="t"/>
            </v:shape>
            <v:shape id="_x0000_s1386" o:spid="_x0000_s1386" o:spt="202" type="#_x0000_t202" style="position:absolute;left:-20;top:-20;height:3112;width:2200;" filled="f" stroked="f" coordsize="21600,21600">
              <v:path/>
              <v:fill on="f" focussize="0,0"/>
              <v:stroke on="f"/>
              <v:imagedata o:title=""/>
              <o:lock v:ext="edit" aspectratio="f"/>
              <v:textbox inset="0mm,0mm,0mm,0mm">
                <w:txbxContent>
                  <w:p w14:paraId="3A2AF6B8">
                    <w:pPr>
                      <w:spacing w:line="20" w:lineRule="exact"/>
                    </w:pPr>
                  </w:p>
                  <w:tbl>
                    <w:tblPr>
                      <w:tblStyle w:val="5"/>
                      <w:tblW w:w="213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292FCE4B">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4" w:type="dxa"/>
                          <w:vAlign w:val="top"/>
                        </w:tcPr>
                        <w:p w14:paraId="7874555A">
                          <w:pPr>
                            <w:spacing w:line="244" w:lineRule="auto"/>
                            <w:rPr>
                              <w:rFonts w:ascii="Arial"/>
                              <w:sz w:val="21"/>
                            </w:rPr>
                          </w:pPr>
                        </w:p>
                        <w:p w14:paraId="1C3E4559">
                          <w:pPr>
                            <w:spacing w:line="244" w:lineRule="auto"/>
                            <w:rPr>
                              <w:rFonts w:ascii="Arial"/>
                              <w:sz w:val="21"/>
                            </w:rPr>
                          </w:pPr>
                        </w:p>
                        <w:p w14:paraId="0D8E0D0B">
                          <w:pPr>
                            <w:spacing w:line="244" w:lineRule="auto"/>
                            <w:rPr>
                              <w:rFonts w:ascii="Arial"/>
                              <w:sz w:val="21"/>
                            </w:rPr>
                          </w:pPr>
                        </w:p>
                        <w:p w14:paraId="02988E10">
                          <w:pPr>
                            <w:spacing w:line="244" w:lineRule="auto"/>
                            <w:rPr>
                              <w:rFonts w:ascii="Arial"/>
                              <w:sz w:val="21"/>
                            </w:rPr>
                          </w:pPr>
                        </w:p>
                        <w:p w14:paraId="175EF2D0">
                          <w:pPr>
                            <w:spacing w:line="245" w:lineRule="auto"/>
                            <w:rPr>
                              <w:rFonts w:ascii="Arial"/>
                              <w:sz w:val="21"/>
                            </w:rPr>
                          </w:pPr>
                        </w:p>
                        <w:p w14:paraId="2F9F06B6">
                          <w:pPr>
                            <w:spacing w:line="245" w:lineRule="auto"/>
                            <w:rPr>
                              <w:rFonts w:ascii="Arial"/>
                              <w:sz w:val="21"/>
                            </w:rPr>
                          </w:pPr>
                        </w:p>
                        <w:p w14:paraId="0D137108">
                          <w:pPr>
                            <w:spacing w:line="245" w:lineRule="auto"/>
                            <w:rPr>
                              <w:rFonts w:ascii="Arial"/>
                              <w:sz w:val="21"/>
                            </w:rPr>
                          </w:pPr>
                        </w:p>
                        <w:p w14:paraId="23526D81">
                          <w:pPr>
                            <w:spacing w:line="245" w:lineRule="auto"/>
                            <w:rPr>
                              <w:rFonts w:ascii="Arial"/>
                              <w:sz w:val="21"/>
                            </w:rPr>
                          </w:pPr>
                        </w:p>
                        <w:p w14:paraId="0529E559">
                          <w:pPr>
                            <w:spacing w:line="245" w:lineRule="auto"/>
                            <w:rPr>
                              <w:rFonts w:ascii="Arial"/>
                              <w:sz w:val="21"/>
                            </w:rPr>
                          </w:pPr>
                        </w:p>
                        <w:p w14:paraId="3F4C3434">
                          <w:pPr>
                            <w:spacing w:line="245" w:lineRule="auto"/>
                            <w:rPr>
                              <w:rFonts w:ascii="Arial"/>
                              <w:sz w:val="21"/>
                            </w:rPr>
                          </w:pPr>
                        </w:p>
                        <w:p w14:paraId="578CEFA7">
                          <w:pPr>
                            <w:spacing w:line="245" w:lineRule="auto"/>
                            <w:rPr>
                              <w:rFonts w:ascii="Arial"/>
                              <w:sz w:val="21"/>
                            </w:rPr>
                          </w:pPr>
                        </w:p>
                        <w:p w14:paraId="44728A58">
                          <w:pPr>
                            <w:spacing w:before="57" w:line="246" w:lineRule="exact"/>
                            <w:ind w:left="1871"/>
                            <w:rPr>
                              <w:rFonts w:ascii="Arial" w:hAnsi="Arial" w:eastAsia="Arial" w:cs="Arial"/>
                              <w:sz w:val="20"/>
                              <w:szCs w:val="20"/>
                            </w:rPr>
                          </w:pPr>
                          <w:r>
                            <w:rPr>
                              <w:rFonts w:ascii="Arial" w:hAnsi="Arial" w:eastAsia="Arial" w:cs="Arial"/>
                              <w:b/>
                              <w:bCs/>
                              <w:spacing w:val="-10"/>
                              <w:w w:val="97"/>
                              <w:sz w:val="20"/>
                              <w:szCs w:val="20"/>
                            </w:rPr>
                            <w:t>52</w:t>
                          </w:r>
                        </w:p>
                      </w:tc>
                    </w:tr>
                  </w:tbl>
                  <w:p w14:paraId="50B66F86">
                    <w:pPr>
                      <w:rPr>
                        <w:rFonts w:ascii="Arial"/>
                        <w:sz w:val="21"/>
                      </w:rPr>
                    </w:pPr>
                  </w:p>
                </w:txbxContent>
              </v:textbox>
            </v:shape>
            <w10:wrap type="none"/>
            <w10:anchorlock/>
          </v:group>
        </w:pict>
      </w:r>
    </w:p>
    <w:p w14:paraId="05E1C4FC">
      <w:pPr>
        <w:pStyle w:val="2"/>
        <w:spacing w:before="2" w:line="271" w:lineRule="auto"/>
        <w:ind w:left="520" w:right="278" w:hanging="286"/>
        <w:rPr>
          <w:sz w:val="22"/>
          <w:szCs w:val="22"/>
        </w:rPr>
      </w:pPr>
      <w:r>
        <w:rPr>
          <w:spacing w:val="-9"/>
          <w:sz w:val="22"/>
          <w:szCs w:val="22"/>
        </w:rPr>
        <w:t>Wave clenched fists</w:t>
      </w:r>
      <w:r>
        <w:rPr>
          <w:spacing w:val="7"/>
          <w:sz w:val="22"/>
          <w:szCs w:val="22"/>
        </w:rPr>
        <w:t xml:space="preserve"> </w:t>
      </w:r>
      <w:r>
        <w:rPr>
          <w:rFonts w:hint="eastAsia" w:eastAsia="宋体"/>
          <w:spacing w:val="7"/>
          <w:sz w:val="22"/>
          <w:szCs w:val="22"/>
          <w:lang w:eastAsia="zh-CN"/>
        </w:rPr>
        <w:t>in</w:t>
      </w:r>
      <w:r>
        <w:rPr>
          <w:spacing w:val="8"/>
          <w:sz w:val="22"/>
          <w:szCs w:val="22"/>
        </w:rPr>
        <w:t xml:space="preserve"> </w:t>
      </w:r>
      <w:r>
        <w:rPr>
          <w:spacing w:val="-13"/>
          <w:sz w:val="22"/>
          <w:szCs w:val="22"/>
        </w:rPr>
        <w:t>both hands</w:t>
      </w:r>
    </w:p>
    <w:p w14:paraId="4F7C15E2">
      <w:pPr>
        <w:spacing w:before="34"/>
      </w:pPr>
    </w:p>
    <w:p w14:paraId="32AC668D">
      <w:pPr>
        <w:pStyle w:val="2"/>
        <w:spacing w:line="14" w:lineRule="auto"/>
        <w:rPr>
          <w:sz w:val="2"/>
        </w:rPr>
      </w:pPr>
      <w:r>
        <w:rPr>
          <w:sz w:val="2"/>
          <w:szCs w:val="2"/>
        </w:rPr>
        <w:br w:type="column"/>
      </w:r>
    </w:p>
    <w:p w14:paraId="5AB2F89A">
      <w:pPr>
        <w:pStyle w:val="2"/>
        <w:spacing w:line="3062" w:lineRule="exact"/>
        <w:ind w:firstLine="2356"/>
      </w:pPr>
      <w:r>
        <w:rPr>
          <w:position w:val="-62"/>
        </w:rPr>
        <w:pict>
          <v:group id="_x0000_s1387" o:spid="_x0000_s1387" o:spt="203" style="height:153.6pt;width:108.25pt;" coordsize="2165,3072">
            <o:lock v:ext="edit"/>
            <v:shape id="_x0000_s1388" o:spid="_x0000_s1388" o:spt="75" type="#_x0000_t75" style="position:absolute;left:33;top:33;height:3010;width:2103;" filled="f" stroked="f" coordsize="21600,21600">
              <v:path/>
              <v:fill on="f" focussize="0,0"/>
              <v:stroke on="f"/>
              <v:imagedata r:id="rId520" o:title=""/>
              <o:lock v:ext="edit" aspectratio="t"/>
            </v:shape>
            <v:shape id="_x0000_s1389" o:spid="_x0000_s1389" o:spt="202" type="#_x0000_t202" style="position:absolute;left:-20;top:-20;height:3112;width:2205;" filled="f" stroked="f" coordsize="21600,21600">
              <v:path/>
              <v:fill on="f" focussize="0,0"/>
              <v:stroke on="f"/>
              <v:imagedata o:title=""/>
              <o:lock v:ext="edit" aspectratio="f"/>
              <v:textbox inset="0mm,0mm,0mm,0mm">
                <w:txbxContent>
                  <w:p w14:paraId="78596623">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060C7F22">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9" w:type="dxa"/>
                          <w:vAlign w:val="top"/>
                        </w:tcPr>
                        <w:p w14:paraId="4BF534A2">
                          <w:pPr>
                            <w:spacing w:line="244" w:lineRule="auto"/>
                            <w:rPr>
                              <w:rFonts w:ascii="Arial"/>
                              <w:sz w:val="21"/>
                            </w:rPr>
                          </w:pPr>
                        </w:p>
                        <w:p w14:paraId="0BE99EAA">
                          <w:pPr>
                            <w:spacing w:line="244" w:lineRule="auto"/>
                            <w:rPr>
                              <w:rFonts w:ascii="Arial"/>
                              <w:sz w:val="21"/>
                            </w:rPr>
                          </w:pPr>
                        </w:p>
                        <w:p w14:paraId="7456FAB0">
                          <w:pPr>
                            <w:spacing w:line="244" w:lineRule="auto"/>
                            <w:rPr>
                              <w:rFonts w:ascii="Arial"/>
                              <w:sz w:val="21"/>
                            </w:rPr>
                          </w:pPr>
                        </w:p>
                        <w:p w14:paraId="317D582F">
                          <w:pPr>
                            <w:spacing w:line="244" w:lineRule="auto"/>
                            <w:rPr>
                              <w:rFonts w:ascii="Arial"/>
                              <w:sz w:val="21"/>
                            </w:rPr>
                          </w:pPr>
                        </w:p>
                        <w:p w14:paraId="6A0ABC2A">
                          <w:pPr>
                            <w:spacing w:line="244" w:lineRule="auto"/>
                            <w:rPr>
                              <w:rFonts w:ascii="Arial"/>
                              <w:sz w:val="21"/>
                            </w:rPr>
                          </w:pPr>
                        </w:p>
                        <w:p w14:paraId="5756121E">
                          <w:pPr>
                            <w:spacing w:line="244" w:lineRule="auto"/>
                            <w:rPr>
                              <w:rFonts w:ascii="Arial"/>
                              <w:sz w:val="21"/>
                            </w:rPr>
                          </w:pPr>
                        </w:p>
                        <w:p w14:paraId="4E7E3709">
                          <w:pPr>
                            <w:spacing w:line="244" w:lineRule="auto"/>
                            <w:rPr>
                              <w:rFonts w:ascii="Arial"/>
                              <w:sz w:val="21"/>
                            </w:rPr>
                          </w:pPr>
                        </w:p>
                        <w:p w14:paraId="0A50E169">
                          <w:pPr>
                            <w:spacing w:line="244" w:lineRule="auto"/>
                            <w:rPr>
                              <w:rFonts w:ascii="Arial"/>
                              <w:sz w:val="21"/>
                            </w:rPr>
                          </w:pPr>
                        </w:p>
                        <w:p w14:paraId="74853445">
                          <w:pPr>
                            <w:spacing w:line="244" w:lineRule="auto"/>
                            <w:rPr>
                              <w:rFonts w:ascii="Arial"/>
                              <w:sz w:val="21"/>
                            </w:rPr>
                          </w:pPr>
                        </w:p>
                        <w:p w14:paraId="5BB7955F">
                          <w:pPr>
                            <w:spacing w:line="245" w:lineRule="auto"/>
                            <w:rPr>
                              <w:rFonts w:ascii="Arial"/>
                              <w:sz w:val="21"/>
                            </w:rPr>
                          </w:pPr>
                        </w:p>
                        <w:p w14:paraId="393578E5">
                          <w:pPr>
                            <w:spacing w:line="245" w:lineRule="auto"/>
                            <w:rPr>
                              <w:rFonts w:ascii="Arial"/>
                              <w:sz w:val="21"/>
                            </w:rPr>
                          </w:pPr>
                        </w:p>
                        <w:p w14:paraId="2CD144F6">
                          <w:pPr>
                            <w:spacing w:before="57" w:line="246" w:lineRule="exact"/>
                            <w:ind w:left="1876"/>
                            <w:rPr>
                              <w:rFonts w:ascii="Arial" w:hAnsi="Arial" w:eastAsia="Arial" w:cs="Arial"/>
                              <w:sz w:val="20"/>
                              <w:szCs w:val="20"/>
                            </w:rPr>
                          </w:pPr>
                          <w:r>
                            <w:rPr>
                              <w:rFonts w:ascii="Arial" w:hAnsi="Arial" w:eastAsia="Arial" w:cs="Arial"/>
                              <w:b/>
                              <w:bCs/>
                              <w:spacing w:val="-8"/>
                              <w:w w:val="96"/>
                              <w:sz w:val="20"/>
                              <w:szCs w:val="20"/>
                              <w:shd w:val="clear" w:fill="FFFF00"/>
                            </w:rPr>
                            <w:t>54</w:t>
                          </w:r>
                        </w:p>
                      </w:tc>
                    </w:tr>
                  </w:tbl>
                  <w:p w14:paraId="03D82C51">
                    <w:pPr>
                      <w:rPr>
                        <w:rFonts w:ascii="Arial"/>
                        <w:sz w:val="21"/>
                      </w:rPr>
                    </w:pPr>
                  </w:p>
                </w:txbxContent>
              </v:textbox>
            </v:shape>
            <w10:wrap type="none"/>
            <w10:anchorlock/>
          </v:group>
        </w:pict>
      </w:r>
    </w:p>
    <w:p w14:paraId="051FF84B">
      <w:pPr>
        <w:pStyle w:val="2"/>
        <w:spacing w:before="2" w:line="248" w:lineRule="auto"/>
        <w:ind w:left="2752" w:right="156" w:hanging="2664"/>
        <w:rPr>
          <w:sz w:val="22"/>
          <w:szCs w:val="22"/>
        </w:rPr>
      </w:pPr>
      <w:r>
        <w:pict>
          <v:group id="_x0000_s1390" o:spid="_x0000_s1390" o:spt="203" style="position:absolute;left:0pt;margin-left:0pt;margin-top:-153.1pt;height:153.6pt;width:108pt;z-index:251777024;mso-width-relative:page;mso-height-relative:page;" coordsize="2160,3072">
            <o:lock v:ext="edit"/>
            <v:shape id="_x0000_s1391" o:spid="_x0000_s1391" o:spt="75" type="#_x0000_t75" style="position:absolute;left:33;top:33;height:3010;width:2098;" filled="f" stroked="f" coordsize="21600,21600">
              <v:path/>
              <v:fill on="f" focussize="0,0"/>
              <v:stroke on="f"/>
              <v:imagedata r:id="rId521" o:title=""/>
              <o:lock v:ext="edit" aspectratio="t"/>
            </v:shape>
            <v:shape id="_x0000_s1392" o:spid="_x0000_s1392" o:spt="202" type="#_x0000_t202" style="position:absolute;left:-20;top:-20;height:3112;width:2200;" filled="f" stroked="f" coordsize="21600,21600">
              <v:path/>
              <v:fill on="f" focussize="0,0"/>
              <v:stroke on="f"/>
              <v:imagedata o:title=""/>
              <o:lock v:ext="edit" aspectratio="f"/>
              <v:textbox inset="0mm,0mm,0mm,0mm">
                <w:txbxContent>
                  <w:p w14:paraId="329E5D7F">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CE2842F">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5" w:type="dxa"/>
                          <w:vAlign w:val="top"/>
                        </w:tcPr>
                        <w:p w14:paraId="2FF6991D">
                          <w:pPr>
                            <w:pStyle w:val="6"/>
                            <w:spacing w:line="245" w:lineRule="auto"/>
                            <w:rPr>
                              <w:sz w:val="21"/>
                            </w:rPr>
                          </w:pPr>
                        </w:p>
                        <w:p w14:paraId="3049EBD4">
                          <w:pPr>
                            <w:pStyle w:val="6"/>
                            <w:spacing w:line="245" w:lineRule="auto"/>
                            <w:rPr>
                              <w:sz w:val="21"/>
                            </w:rPr>
                          </w:pPr>
                        </w:p>
                        <w:p w14:paraId="516E2D5C">
                          <w:pPr>
                            <w:pStyle w:val="6"/>
                            <w:spacing w:line="245" w:lineRule="auto"/>
                            <w:rPr>
                              <w:sz w:val="21"/>
                            </w:rPr>
                          </w:pPr>
                        </w:p>
                        <w:p w14:paraId="6A14FD7F">
                          <w:pPr>
                            <w:pStyle w:val="6"/>
                            <w:spacing w:line="245" w:lineRule="auto"/>
                            <w:rPr>
                              <w:sz w:val="21"/>
                            </w:rPr>
                          </w:pPr>
                        </w:p>
                        <w:p w14:paraId="72D0A252">
                          <w:pPr>
                            <w:pStyle w:val="6"/>
                            <w:spacing w:line="245" w:lineRule="auto"/>
                            <w:rPr>
                              <w:sz w:val="21"/>
                            </w:rPr>
                          </w:pPr>
                        </w:p>
                        <w:p w14:paraId="2A20DA27">
                          <w:pPr>
                            <w:pStyle w:val="6"/>
                            <w:spacing w:line="245" w:lineRule="auto"/>
                            <w:rPr>
                              <w:sz w:val="21"/>
                            </w:rPr>
                          </w:pPr>
                        </w:p>
                        <w:p w14:paraId="5F7C3FE4">
                          <w:pPr>
                            <w:pStyle w:val="6"/>
                            <w:spacing w:line="246" w:lineRule="auto"/>
                            <w:rPr>
                              <w:sz w:val="21"/>
                            </w:rPr>
                          </w:pPr>
                        </w:p>
                        <w:p w14:paraId="6F3E2778">
                          <w:pPr>
                            <w:pStyle w:val="6"/>
                            <w:spacing w:line="246" w:lineRule="auto"/>
                            <w:rPr>
                              <w:sz w:val="21"/>
                            </w:rPr>
                          </w:pPr>
                        </w:p>
                        <w:p w14:paraId="38890BF6">
                          <w:pPr>
                            <w:pStyle w:val="6"/>
                            <w:spacing w:line="246" w:lineRule="auto"/>
                            <w:rPr>
                              <w:sz w:val="21"/>
                            </w:rPr>
                          </w:pPr>
                        </w:p>
                        <w:p w14:paraId="1C7BDE46">
                          <w:pPr>
                            <w:pStyle w:val="6"/>
                            <w:spacing w:line="246" w:lineRule="auto"/>
                            <w:rPr>
                              <w:sz w:val="21"/>
                            </w:rPr>
                          </w:pPr>
                        </w:p>
                        <w:p w14:paraId="035752EF">
                          <w:pPr>
                            <w:pStyle w:val="6"/>
                            <w:spacing w:line="246" w:lineRule="auto"/>
                            <w:rPr>
                              <w:sz w:val="21"/>
                            </w:rPr>
                          </w:pPr>
                        </w:p>
                        <w:p w14:paraId="3E26A1EB">
                          <w:pPr>
                            <w:pStyle w:val="6"/>
                            <w:spacing w:before="58" w:line="236" w:lineRule="exact"/>
                            <w:ind w:right="28"/>
                            <w:jc w:val="right"/>
                            <w:rPr>
                              <w:sz w:val="20"/>
                              <w:szCs w:val="20"/>
                            </w:rPr>
                          </w:pPr>
                          <w:r>
                            <w:rPr>
                              <w:b/>
                              <w:bCs/>
                              <w:spacing w:val="-13"/>
                              <w:sz w:val="20"/>
                              <w:szCs w:val="20"/>
                            </w:rPr>
                            <w:t>53</w:t>
                          </w:r>
                        </w:p>
                      </w:tc>
                    </w:tr>
                  </w:tbl>
                  <w:p w14:paraId="67F54C80">
                    <w:pPr>
                      <w:pStyle w:val="2"/>
                    </w:pPr>
                  </w:p>
                </w:txbxContent>
              </v:textbox>
            </v:shape>
          </v:group>
        </w:pict>
      </w:r>
      <w:r>
        <w:rPr>
          <w:spacing w:val="-12"/>
          <w:sz w:val="22"/>
          <w:szCs w:val="22"/>
        </w:rPr>
        <w:t>Form T, showing palms One</w:t>
      </w:r>
      <w:r>
        <w:rPr>
          <w:spacing w:val="17"/>
          <w:sz w:val="22"/>
          <w:szCs w:val="22"/>
        </w:rPr>
        <w:t xml:space="preserve"> </w:t>
      </w:r>
      <w:r>
        <w:rPr>
          <w:spacing w:val="-12"/>
          <w:sz w:val="22"/>
          <w:szCs w:val="22"/>
        </w:rPr>
        <w:t>arm with</w:t>
      </w:r>
      <w:r>
        <w:rPr>
          <w:spacing w:val="3"/>
          <w:sz w:val="22"/>
          <w:szCs w:val="22"/>
        </w:rPr>
        <w:t xml:space="preserve"> </w:t>
      </w:r>
      <w:r>
        <w:rPr>
          <w:spacing w:val="-12"/>
          <w:sz w:val="22"/>
          <w:szCs w:val="22"/>
        </w:rPr>
        <w:t>clenched</w:t>
      </w:r>
      <w:r>
        <w:rPr>
          <w:sz w:val="22"/>
          <w:szCs w:val="22"/>
        </w:rPr>
        <w:t xml:space="preserve"> </w:t>
      </w:r>
      <w:r>
        <w:rPr>
          <w:spacing w:val="-7"/>
          <w:sz w:val="22"/>
          <w:szCs w:val="22"/>
        </w:rPr>
        <w:t>fist, followed by</w:t>
      </w:r>
    </w:p>
    <w:p w14:paraId="00E72D0E">
      <w:pPr>
        <w:pStyle w:val="2"/>
        <w:spacing w:line="268" w:lineRule="exact"/>
        <w:ind w:left="2443"/>
        <w:rPr>
          <w:sz w:val="22"/>
          <w:szCs w:val="22"/>
        </w:rPr>
      </w:pPr>
      <w:r>
        <w:rPr>
          <w:spacing w:val="-10"/>
          <w:position w:val="2"/>
          <w:sz w:val="22"/>
          <w:szCs w:val="22"/>
        </w:rPr>
        <w:t>showing 2 at face level</w:t>
      </w:r>
    </w:p>
    <w:p w14:paraId="3B39BFEC">
      <w:pPr>
        <w:pStyle w:val="2"/>
        <w:spacing w:line="14" w:lineRule="auto"/>
        <w:rPr>
          <w:sz w:val="2"/>
        </w:rPr>
      </w:pPr>
      <w:r>
        <w:rPr>
          <w:sz w:val="2"/>
          <w:szCs w:val="2"/>
        </w:rPr>
        <w:br w:type="column"/>
      </w:r>
    </w:p>
    <w:p w14:paraId="48DBCFE5">
      <w:pPr>
        <w:pStyle w:val="2"/>
        <w:spacing w:line="3062" w:lineRule="exact"/>
      </w:pPr>
      <w:r>
        <w:rPr>
          <w:position w:val="-62"/>
        </w:rPr>
        <w:pict>
          <v:group id="_x0000_s1393" o:spid="_x0000_s1393" o:spt="203" style="height:153.6pt;width:108pt;" coordsize="2160,3072">
            <o:lock v:ext="edit"/>
            <v:shape id="_x0000_s1394" o:spid="_x0000_s1394" o:spt="75" type="#_x0000_t75" style="position:absolute;left:30;top:33;height:3010;width:2101;" filled="f" stroked="f" coordsize="21600,21600">
              <v:path/>
              <v:fill on="f" focussize="0,0"/>
              <v:stroke on="f"/>
              <v:imagedata r:id="rId522" o:title=""/>
              <o:lock v:ext="edit" aspectratio="t"/>
            </v:shape>
            <v:shape id="_x0000_s1395" o:spid="_x0000_s1395" o:spt="202" type="#_x0000_t202" style="position:absolute;left:-20;top:-20;height:3112;width:2200;" filled="f" stroked="f" coordsize="21600,21600">
              <v:path/>
              <v:fill on="f" focussize="0,0"/>
              <v:stroke on="f"/>
              <v:imagedata o:title=""/>
              <o:lock v:ext="edit" aspectratio="f"/>
              <v:textbox inset="0mm,0mm,0mm,0mm">
                <w:txbxContent>
                  <w:p w14:paraId="6AEF20E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2BFA18FD">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5" w:type="dxa"/>
                          <w:vAlign w:val="top"/>
                        </w:tcPr>
                        <w:p w14:paraId="7F8CD197">
                          <w:pPr>
                            <w:spacing w:line="243" w:lineRule="auto"/>
                            <w:rPr>
                              <w:rFonts w:ascii="Arial"/>
                              <w:sz w:val="21"/>
                            </w:rPr>
                          </w:pPr>
                        </w:p>
                        <w:p w14:paraId="5E1F9BA3">
                          <w:pPr>
                            <w:spacing w:line="243" w:lineRule="auto"/>
                            <w:rPr>
                              <w:rFonts w:ascii="Arial"/>
                              <w:sz w:val="21"/>
                            </w:rPr>
                          </w:pPr>
                        </w:p>
                        <w:p w14:paraId="2598F232">
                          <w:pPr>
                            <w:spacing w:line="243" w:lineRule="auto"/>
                            <w:rPr>
                              <w:rFonts w:ascii="Arial"/>
                              <w:sz w:val="21"/>
                            </w:rPr>
                          </w:pPr>
                        </w:p>
                        <w:p w14:paraId="5D5D4BD8">
                          <w:pPr>
                            <w:spacing w:line="244" w:lineRule="auto"/>
                            <w:rPr>
                              <w:rFonts w:ascii="Arial"/>
                              <w:sz w:val="21"/>
                            </w:rPr>
                          </w:pPr>
                        </w:p>
                        <w:p w14:paraId="1B9FE02C">
                          <w:pPr>
                            <w:spacing w:line="244" w:lineRule="auto"/>
                            <w:rPr>
                              <w:rFonts w:ascii="Arial"/>
                              <w:sz w:val="21"/>
                            </w:rPr>
                          </w:pPr>
                        </w:p>
                        <w:p w14:paraId="4C93DA2D">
                          <w:pPr>
                            <w:spacing w:line="244" w:lineRule="auto"/>
                            <w:rPr>
                              <w:rFonts w:ascii="Arial"/>
                              <w:sz w:val="21"/>
                            </w:rPr>
                          </w:pPr>
                        </w:p>
                        <w:p w14:paraId="31B4B1C8">
                          <w:pPr>
                            <w:spacing w:line="244" w:lineRule="auto"/>
                            <w:rPr>
                              <w:rFonts w:ascii="Arial"/>
                              <w:sz w:val="21"/>
                            </w:rPr>
                          </w:pPr>
                        </w:p>
                        <w:p w14:paraId="6F8DD787">
                          <w:pPr>
                            <w:spacing w:line="244" w:lineRule="auto"/>
                            <w:rPr>
                              <w:rFonts w:ascii="Arial"/>
                              <w:sz w:val="21"/>
                            </w:rPr>
                          </w:pPr>
                        </w:p>
                        <w:p w14:paraId="08377282">
                          <w:pPr>
                            <w:spacing w:line="244" w:lineRule="auto"/>
                            <w:rPr>
                              <w:rFonts w:ascii="Arial"/>
                              <w:sz w:val="21"/>
                            </w:rPr>
                          </w:pPr>
                        </w:p>
                        <w:p w14:paraId="2037D08B">
                          <w:pPr>
                            <w:spacing w:line="244" w:lineRule="auto"/>
                            <w:rPr>
                              <w:rFonts w:ascii="Arial"/>
                              <w:sz w:val="21"/>
                            </w:rPr>
                          </w:pPr>
                        </w:p>
                        <w:p w14:paraId="522F0A90">
                          <w:pPr>
                            <w:spacing w:line="244" w:lineRule="auto"/>
                            <w:rPr>
                              <w:rFonts w:ascii="Arial"/>
                              <w:sz w:val="21"/>
                            </w:rPr>
                          </w:pPr>
                        </w:p>
                        <w:p w14:paraId="450E6AE8">
                          <w:pPr>
                            <w:spacing w:before="58" w:line="245" w:lineRule="exact"/>
                            <w:ind w:right="33"/>
                            <w:jc w:val="right"/>
                            <w:rPr>
                              <w:rFonts w:ascii="Arial" w:hAnsi="Arial" w:eastAsia="Arial" w:cs="Arial"/>
                              <w:sz w:val="20"/>
                              <w:szCs w:val="20"/>
                            </w:rPr>
                          </w:pPr>
                          <w:r>
                            <w:rPr>
                              <w:rFonts w:ascii="Arial" w:hAnsi="Arial" w:eastAsia="Arial" w:cs="Arial"/>
                              <w:b/>
                              <w:bCs/>
                              <w:spacing w:val="-12"/>
                              <w:w w:val="99"/>
                              <w:sz w:val="20"/>
                              <w:szCs w:val="20"/>
                              <w:shd w:val="clear" w:fill="FFFF00"/>
                            </w:rPr>
                            <w:t>55</w:t>
                          </w:r>
                        </w:p>
                      </w:tc>
                    </w:tr>
                  </w:tbl>
                  <w:p w14:paraId="02C4237A">
                    <w:pPr>
                      <w:rPr>
                        <w:rFonts w:ascii="Arial"/>
                        <w:sz w:val="21"/>
                      </w:rPr>
                    </w:pPr>
                  </w:p>
                </w:txbxContent>
              </v:textbox>
            </v:shape>
            <w10:wrap type="none"/>
            <w10:anchorlock/>
          </v:group>
        </w:pict>
      </w:r>
    </w:p>
    <w:p w14:paraId="3D9CDD81">
      <w:pPr>
        <w:pStyle w:val="2"/>
        <w:spacing w:line="265" w:lineRule="exact"/>
        <w:ind w:left="228"/>
        <w:rPr>
          <w:sz w:val="22"/>
          <w:szCs w:val="22"/>
        </w:rPr>
      </w:pPr>
      <w:r>
        <w:rPr>
          <w:spacing w:val="-10"/>
          <w:position w:val="2"/>
          <w:sz w:val="22"/>
          <w:szCs w:val="22"/>
        </w:rPr>
        <w:t>Grasp wrist upward</w:t>
      </w:r>
    </w:p>
    <w:p w14:paraId="12DD3059">
      <w:pPr>
        <w:spacing w:line="265" w:lineRule="exact"/>
        <w:rPr>
          <w:sz w:val="22"/>
          <w:szCs w:val="22"/>
        </w:rPr>
        <w:sectPr>
          <w:type w:val="continuous"/>
          <w:pgSz w:w="11900" w:h="16840"/>
          <w:pgMar w:top="1207" w:right="1195" w:bottom="652" w:left="1417" w:header="635" w:footer="402" w:gutter="0"/>
          <w:cols w:equalWidth="0" w:num="3">
            <w:col w:w="2309" w:space="100"/>
            <w:col w:w="4619" w:space="100"/>
            <w:col w:w="2160"/>
          </w:cols>
        </w:sectPr>
      </w:pPr>
    </w:p>
    <w:p w14:paraId="69F81B6B">
      <w:pPr>
        <w:spacing w:line="82" w:lineRule="exact"/>
      </w:pPr>
    </w:p>
    <w:p w14:paraId="1D71DE34">
      <w:pPr>
        <w:spacing w:line="82" w:lineRule="exact"/>
        <w:sectPr>
          <w:type w:val="continuous"/>
          <w:pgSz w:w="11900" w:h="16840"/>
          <w:pgMar w:top="1207" w:right="1195" w:bottom="652" w:left="1417" w:header="635" w:footer="402" w:gutter="0"/>
          <w:cols w:equalWidth="0" w:num="1">
            <w:col w:w="9287"/>
          </w:cols>
        </w:sectPr>
      </w:pPr>
    </w:p>
    <w:p w14:paraId="2CA13236">
      <w:pPr>
        <w:pStyle w:val="2"/>
        <w:spacing w:line="276" w:lineRule="auto"/>
      </w:pPr>
    </w:p>
    <w:p w14:paraId="6DE917EA">
      <w:pPr>
        <w:pStyle w:val="2"/>
        <w:spacing w:line="276" w:lineRule="auto"/>
      </w:pPr>
    </w:p>
    <w:p w14:paraId="065CAC95">
      <w:pPr>
        <w:pStyle w:val="2"/>
        <w:spacing w:before="64" w:line="190" w:lineRule="auto"/>
        <w:ind w:left="178"/>
        <w:rPr>
          <w:sz w:val="22"/>
          <w:szCs w:val="22"/>
        </w:rPr>
      </w:pPr>
      <w:r>
        <w:rPr>
          <w:spacing w:val="-22"/>
          <w:sz w:val="22"/>
          <w:szCs w:val="22"/>
        </w:rPr>
        <w:t>DISQUALIFYING</w:t>
      </w:r>
      <w:r>
        <w:rPr>
          <w:spacing w:val="11"/>
          <w:sz w:val="22"/>
          <w:szCs w:val="22"/>
        </w:rPr>
        <w:t xml:space="preserve"> </w:t>
      </w:r>
      <w:r>
        <w:rPr>
          <w:spacing w:val="-22"/>
          <w:sz w:val="22"/>
          <w:szCs w:val="22"/>
        </w:rPr>
        <w:t>FOUL FAKE A</w:t>
      </w:r>
      <w:r>
        <w:rPr>
          <w:spacing w:val="3"/>
          <w:sz w:val="22"/>
          <w:szCs w:val="22"/>
        </w:rPr>
        <w:t xml:space="preserve"> </w:t>
      </w:r>
      <w:r>
        <w:rPr>
          <w:spacing w:val="-22"/>
          <w:sz w:val="22"/>
          <w:szCs w:val="22"/>
        </w:rPr>
        <w:t>FOUL</w:t>
      </w:r>
      <w:r>
        <w:rPr>
          <w:spacing w:val="1"/>
          <w:sz w:val="22"/>
          <w:szCs w:val="22"/>
        </w:rPr>
        <w:t xml:space="preserve"> </w:t>
      </w:r>
      <w:r>
        <w:rPr>
          <w:spacing w:val="-22"/>
          <w:sz w:val="22"/>
          <w:szCs w:val="22"/>
        </w:rPr>
        <w:t>DELAY</w:t>
      </w:r>
      <w:r>
        <w:rPr>
          <w:spacing w:val="9"/>
          <w:sz w:val="22"/>
          <w:szCs w:val="22"/>
        </w:rPr>
        <w:t xml:space="preserve"> </w:t>
      </w:r>
      <w:r>
        <w:rPr>
          <w:spacing w:val="-22"/>
          <w:sz w:val="22"/>
          <w:szCs w:val="22"/>
        </w:rPr>
        <w:t>OF</w:t>
      </w:r>
      <w:r>
        <w:rPr>
          <w:spacing w:val="3"/>
          <w:sz w:val="22"/>
          <w:szCs w:val="22"/>
        </w:rPr>
        <w:t xml:space="preserve"> </w:t>
      </w:r>
      <w:r>
        <w:rPr>
          <w:spacing w:val="-22"/>
          <w:sz w:val="22"/>
          <w:szCs w:val="22"/>
        </w:rPr>
        <w:t>GAME</w:t>
      </w:r>
    </w:p>
    <w:p w14:paraId="2956796F">
      <w:pPr>
        <w:pStyle w:val="2"/>
        <w:spacing w:before="25" w:line="3067" w:lineRule="exact"/>
        <w:ind w:firstLine="2408"/>
      </w:pPr>
      <w:r>
        <w:rPr>
          <w:position w:val="-61"/>
        </w:rPr>
        <w:pict>
          <v:group id="_x0000_s1396" o:spid="_x0000_s1396" o:spt="203" style="height:153.4pt;width:108pt;" coordsize="2160,3067">
            <o:lock v:ext="edit"/>
            <v:shape id="_x0000_s1397" o:spid="_x0000_s1397" o:spt="75" type="#_x0000_t75" style="position:absolute;left:33;top:28;height:3010;width:2098;" filled="f" stroked="f" coordsize="21600,21600">
              <v:path/>
              <v:fill on="f" focussize="0,0"/>
              <v:stroke on="f"/>
              <v:imagedata r:id="rId523" o:title=""/>
              <o:lock v:ext="edit" aspectratio="t"/>
            </v:shape>
            <v:shape id="_x0000_s1398" o:spid="_x0000_s1398" o:spt="202" type="#_x0000_t202" style="position:absolute;left:-20;top:-20;height:3107;width:2200;" filled="f" stroked="f" coordsize="21600,21600">
              <v:path/>
              <v:fill on="f" focussize="0,0"/>
              <v:stroke on="f"/>
              <v:imagedata o:title=""/>
              <o:lock v:ext="edit" aspectratio="f"/>
              <v:textbox inset="0mm,0mm,0mm,0mm">
                <w:txbxContent>
                  <w:p w14:paraId="275DF455">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446E60B0">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7737F808">
                          <w:pPr>
                            <w:spacing w:line="243" w:lineRule="auto"/>
                            <w:rPr>
                              <w:rFonts w:ascii="Arial"/>
                              <w:sz w:val="21"/>
                            </w:rPr>
                          </w:pPr>
                        </w:p>
                        <w:p w14:paraId="741D9D09">
                          <w:pPr>
                            <w:spacing w:line="243" w:lineRule="auto"/>
                            <w:rPr>
                              <w:rFonts w:ascii="Arial"/>
                              <w:sz w:val="21"/>
                            </w:rPr>
                          </w:pPr>
                        </w:p>
                        <w:p w14:paraId="4DBB1B16">
                          <w:pPr>
                            <w:spacing w:line="243" w:lineRule="auto"/>
                            <w:rPr>
                              <w:rFonts w:ascii="Arial"/>
                              <w:sz w:val="21"/>
                            </w:rPr>
                          </w:pPr>
                        </w:p>
                        <w:p w14:paraId="45B51198">
                          <w:pPr>
                            <w:spacing w:line="243" w:lineRule="auto"/>
                            <w:rPr>
                              <w:rFonts w:ascii="Arial"/>
                              <w:sz w:val="21"/>
                            </w:rPr>
                          </w:pPr>
                        </w:p>
                        <w:p w14:paraId="5719171A">
                          <w:pPr>
                            <w:spacing w:line="243" w:lineRule="auto"/>
                            <w:rPr>
                              <w:rFonts w:ascii="Arial"/>
                              <w:sz w:val="21"/>
                            </w:rPr>
                          </w:pPr>
                        </w:p>
                        <w:p w14:paraId="52624431">
                          <w:pPr>
                            <w:spacing w:line="243" w:lineRule="auto"/>
                            <w:rPr>
                              <w:rFonts w:ascii="Arial"/>
                              <w:sz w:val="21"/>
                            </w:rPr>
                          </w:pPr>
                        </w:p>
                        <w:p w14:paraId="05E4CA8A">
                          <w:pPr>
                            <w:spacing w:line="243" w:lineRule="auto"/>
                            <w:rPr>
                              <w:rFonts w:ascii="Arial"/>
                              <w:sz w:val="21"/>
                            </w:rPr>
                          </w:pPr>
                        </w:p>
                        <w:p w14:paraId="05CE9D09">
                          <w:pPr>
                            <w:spacing w:line="243" w:lineRule="auto"/>
                            <w:rPr>
                              <w:rFonts w:ascii="Arial"/>
                              <w:sz w:val="21"/>
                            </w:rPr>
                          </w:pPr>
                        </w:p>
                        <w:p w14:paraId="36264CB2">
                          <w:pPr>
                            <w:spacing w:line="244" w:lineRule="auto"/>
                            <w:rPr>
                              <w:rFonts w:ascii="Arial"/>
                              <w:sz w:val="21"/>
                            </w:rPr>
                          </w:pPr>
                        </w:p>
                        <w:p w14:paraId="0AA145C5">
                          <w:pPr>
                            <w:spacing w:line="244" w:lineRule="auto"/>
                            <w:rPr>
                              <w:rFonts w:ascii="Arial"/>
                              <w:sz w:val="21"/>
                            </w:rPr>
                          </w:pPr>
                        </w:p>
                        <w:p w14:paraId="0B542CDF">
                          <w:pPr>
                            <w:spacing w:line="244" w:lineRule="auto"/>
                            <w:rPr>
                              <w:rFonts w:ascii="Arial"/>
                              <w:sz w:val="21"/>
                            </w:rPr>
                          </w:pPr>
                        </w:p>
                        <w:p w14:paraId="092883AF">
                          <w:pPr>
                            <w:spacing w:before="58" w:line="246" w:lineRule="exact"/>
                            <w:ind w:right="33"/>
                            <w:jc w:val="right"/>
                            <w:rPr>
                              <w:rFonts w:ascii="Arial" w:hAnsi="Arial" w:eastAsia="Arial" w:cs="Arial"/>
                              <w:sz w:val="20"/>
                              <w:szCs w:val="20"/>
                            </w:rPr>
                          </w:pPr>
                          <w:r>
                            <w:rPr>
                              <w:rFonts w:ascii="Arial" w:hAnsi="Arial" w:eastAsia="Arial" w:cs="Arial"/>
                              <w:b/>
                              <w:bCs/>
                              <w:spacing w:val="-13"/>
                              <w:sz w:val="20"/>
                              <w:szCs w:val="20"/>
                              <w:shd w:val="clear" w:fill="FFFF00"/>
                            </w:rPr>
                            <w:t>57</w:t>
                          </w:r>
                        </w:p>
                      </w:tc>
                    </w:tr>
                  </w:tbl>
                  <w:p w14:paraId="1E5000FA">
                    <w:pPr>
                      <w:rPr>
                        <w:rFonts w:ascii="Arial"/>
                        <w:sz w:val="21"/>
                      </w:rPr>
                    </w:pPr>
                  </w:p>
                </w:txbxContent>
              </v:textbox>
            </v:shape>
            <w10:wrap type="none"/>
            <w10:anchorlock/>
          </v:group>
        </w:pict>
      </w:r>
    </w:p>
    <w:p w14:paraId="39761094">
      <w:pPr>
        <w:pStyle w:val="2"/>
        <w:spacing w:line="14" w:lineRule="auto"/>
        <w:rPr>
          <w:sz w:val="2"/>
        </w:rPr>
      </w:pPr>
      <w:r>
        <w:rPr>
          <w:sz w:val="2"/>
          <w:szCs w:val="2"/>
        </w:rPr>
        <w:br w:type="column"/>
      </w:r>
    </w:p>
    <w:p w14:paraId="0D5B6069">
      <w:pPr>
        <w:pStyle w:val="2"/>
        <w:spacing w:before="33" w:line="250" w:lineRule="auto"/>
        <w:ind w:left="382" w:right="162" w:hanging="198"/>
        <w:rPr>
          <w:sz w:val="22"/>
          <w:szCs w:val="22"/>
        </w:rPr>
      </w:pPr>
      <w:r>
        <w:rPr>
          <w:spacing w:val="-21"/>
          <w:w w:val="96"/>
          <w:sz w:val="22"/>
          <w:szCs w:val="22"/>
        </w:rPr>
        <w:t>ILLEGAL</w:t>
      </w:r>
      <w:r>
        <w:rPr>
          <w:spacing w:val="11"/>
          <w:sz w:val="22"/>
          <w:szCs w:val="22"/>
        </w:rPr>
        <w:t xml:space="preserve"> </w:t>
      </w:r>
      <w:r>
        <w:rPr>
          <w:spacing w:val="-21"/>
          <w:w w:val="96"/>
          <w:sz w:val="22"/>
          <w:szCs w:val="22"/>
        </w:rPr>
        <w:t>BOUNDARY</w:t>
      </w:r>
      <w:r>
        <w:rPr>
          <w:sz w:val="22"/>
          <w:szCs w:val="22"/>
        </w:rPr>
        <w:t xml:space="preserve"> </w:t>
      </w:r>
      <w:r>
        <w:rPr>
          <w:spacing w:val="-24"/>
          <w:sz w:val="22"/>
          <w:szCs w:val="22"/>
        </w:rPr>
        <w:t>LINE</w:t>
      </w:r>
      <w:r>
        <w:rPr>
          <w:spacing w:val="13"/>
          <w:sz w:val="22"/>
          <w:szCs w:val="22"/>
        </w:rPr>
        <w:t xml:space="preserve"> </w:t>
      </w:r>
      <w:r>
        <w:rPr>
          <w:spacing w:val="-24"/>
          <w:sz w:val="22"/>
          <w:szCs w:val="22"/>
        </w:rPr>
        <w:t>CROSSING</w:t>
      </w:r>
    </w:p>
    <w:p w14:paraId="6BE5F65A">
      <w:pPr>
        <w:pStyle w:val="2"/>
        <w:spacing w:before="1" w:line="198" w:lineRule="auto"/>
        <w:ind w:left="352"/>
        <w:rPr>
          <w:sz w:val="22"/>
          <w:szCs w:val="22"/>
        </w:rPr>
      </w:pPr>
      <w:r>
        <w:rPr>
          <w:spacing w:val="-20"/>
          <w:sz w:val="22"/>
          <w:szCs w:val="22"/>
        </w:rPr>
        <w:t>ON A</w:t>
      </w:r>
      <w:r>
        <w:rPr>
          <w:spacing w:val="-2"/>
          <w:sz w:val="22"/>
          <w:szCs w:val="22"/>
        </w:rPr>
        <w:t xml:space="preserve"> </w:t>
      </w:r>
      <w:r>
        <w:rPr>
          <w:spacing w:val="-20"/>
          <w:sz w:val="22"/>
          <w:szCs w:val="22"/>
        </w:rPr>
        <w:t>THROW-IN</w:t>
      </w:r>
    </w:p>
    <w:p w14:paraId="6D99958D">
      <w:pPr>
        <w:pStyle w:val="2"/>
        <w:spacing w:before="73" w:line="3068" w:lineRule="exact"/>
      </w:pPr>
      <w:r>
        <w:rPr>
          <w:position w:val="-61"/>
        </w:rPr>
        <w:pict>
          <v:group id="_x0000_s1399" o:spid="_x0000_s1399" o:spt="203" style="height:153.4pt;width:108pt;" coordsize="2160,3067">
            <o:lock v:ext="edit"/>
            <v:shape id="_x0000_s1400" o:spid="_x0000_s1400" o:spt="75" type="#_x0000_t75" style="position:absolute;left:30;top:28;height:3010;width:2101;" filled="f" stroked="f" coordsize="21600,21600">
              <v:path/>
              <v:fill on="f" focussize="0,0"/>
              <v:stroke on="f"/>
              <v:imagedata r:id="rId524" o:title=""/>
              <o:lock v:ext="edit" aspectratio="t"/>
            </v:shape>
            <v:shape id="_x0000_s1401" o:spid="_x0000_s1401" o:spt="202" type="#_x0000_t202" style="position:absolute;left:-20;top:-20;height:3107;width:2200;" filled="f" stroked="f" coordsize="21600,21600">
              <v:path/>
              <v:fill on="f" focussize="0,0"/>
              <v:stroke on="f"/>
              <v:imagedata o:title=""/>
              <o:lock v:ext="edit" aspectratio="f"/>
              <v:textbox inset="0mm,0mm,0mm,0mm">
                <w:txbxContent>
                  <w:p w14:paraId="7B52BE21">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0F1481C3">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24AC8294">
                          <w:pPr>
                            <w:spacing w:line="244" w:lineRule="auto"/>
                            <w:rPr>
                              <w:rFonts w:ascii="Arial"/>
                              <w:sz w:val="21"/>
                            </w:rPr>
                          </w:pPr>
                        </w:p>
                        <w:p w14:paraId="36E3FDD1">
                          <w:pPr>
                            <w:spacing w:line="244" w:lineRule="auto"/>
                            <w:rPr>
                              <w:rFonts w:ascii="Arial"/>
                              <w:sz w:val="21"/>
                            </w:rPr>
                          </w:pPr>
                        </w:p>
                        <w:p w14:paraId="369B1E4E">
                          <w:pPr>
                            <w:spacing w:line="244" w:lineRule="auto"/>
                            <w:rPr>
                              <w:rFonts w:ascii="Arial"/>
                              <w:sz w:val="21"/>
                            </w:rPr>
                          </w:pPr>
                        </w:p>
                        <w:p w14:paraId="12C3E3A5">
                          <w:pPr>
                            <w:spacing w:line="244" w:lineRule="auto"/>
                            <w:rPr>
                              <w:rFonts w:ascii="Arial"/>
                              <w:sz w:val="21"/>
                            </w:rPr>
                          </w:pPr>
                        </w:p>
                        <w:p w14:paraId="7870E78B">
                          <w:pPr>
                            <w:spacing w:line="244" w:lineRule="auto"/>
                            <w:rPr>
                              <w:rFonts w:ascii="Arial"/>
                              <w:sz w:val="21"/>
                            </w:rPr>
                          </w:pPr>
                        </w:p>
                        <w:p w14:paraId="6F285CCD">
                          <w:pPr>
                            <w:spacing w:line="244" w:lineRule="auto"/>
                            <w:rPr>
                              <w:rFonts w:ascii="Arial"/>
                              <w:sz w:val="21"/>
                            </w:rPr>
                          </w:pPr>
                        </w:p>
                        <w:p w14:paraId="35CA5A11">
                          <w:pPr>
                            <w:spacing w:line="244" w:lineRule="auto"/>
                            <w:rPr>
                              <w:rFonts w:ascii="Arial"/>
                              <w:sz w:val="21"/>
                            </w:rPr>
                          </w:pPr>
                        </w:p>
                        <w:p w14:paraId="48C98505">
                          <w:pPr>
                            <w:spacing w:line="244" w:lineRule="auto"/>
                            <w:rPr>
                              <w:rFonts w:ascii="Arial"/>
                              <w:sz w:val="21"/>
                            </w:rPr>
                          </w:pPr>
                        </w:p>
                        <w:p w14:paraId="3A9A446E">
                          <w:pPr>
                            <w:spacing w:line="244" w:lineRule="auto"/>
                            <w:rPr>
                              <w:rFonts w:ascii="Arial"/>
                              <w:sz w:val="21"/>
                            </w:rPr>
                          </w:pPr>
                        </w:p>
                        <w:p w14:paraId="4FBE7371">
                          <w:pPr>
                            <w:spacing w:line="245" w:lineRule="auto"/>
                            <w:rPr>
                              <w:rFonts w:ascii="Arial"/>
                              <w:sz w:val="21"/>
                            </w:rPr>
                          </w:pPr>
                        </w:p>
                        <w:p w14:paraId="4719F875">
                          <w:pPr>
                            <w:spacing w:line="245" w:lineRule="auto"/>
                            <w:rPr>
                              <w:rFonts w:ascii="Arial"/>
                              <w:sz w:val="21"/>
                            </w:rPr>
                          </w:pPr>
                        </w:p>
                        <w:p w14:paraId="13EDA1F6">
                          <w:pPr>
                            <w:spacing w:before="57" w:line="246" w:lineRule="exact"/>
                            <w:ind w:right="35"/>
                            <w:jc w:val="right"/>
                            <w:rPr>
                              <w:rFonts w:ascii="Arial" w:hAnsi="Arial" w:eastAsia="Arial" w:cs="Arial"/>
                              <w:sz w:val="20"/>
                              <w:szCs w:val="20"/>
                            </w:rPr>
                          </w:pPr>
                          <w:r>
                            <w:rPr>
                              <w:rFonts w:ascii="Arial" w:hAnsi="Arial" w:eastAsia="Arial" w:cs="Arial"/>
                              <w:b/>
                              <w:bCs/>
                              <w:spacing w:val="-11"/>
                              <w:w w:val="97"/>
                              <w:sz w:val="20"/>
                              <w:szCs w:val="20"/>
                              <w:shd w:val="clear" w:fill="FFFF00"/>
                            </w:rPr>
                            <w:t>59</w:t>
                          </w:r>
                        </w:p>
                      </w:tc>
                    </w:tr>
                  </w:tbl>
                  <w:p w14:paraId="09698010">
                    <w:pPr>
                      <w:rPr>
                        <w:rFonts w:ascii="Arial"/>
                        <w:sz w:val="21"/>
                      </w:rPr>
                    </w:pPr>
                  </w:p>
                </w:txbxContent>
              </v:textbox>
            </v:shape>
            <w10:wrap type="none"/>
            <w10:anchorlock/>
          </v:group>
        </w:pict>
      </w:r>
    </w:p>
    <w:p w14:paraId="098A6CE2">
      <w:pPr>
        <w:spacing w:line="3068" w:lineRule="exact"/>
        <w:sectPr>
          <w:type w:val="continuous"/>
          <w:pgSz w:w="11900" w:h="16840"/>
          <w:pgMar w:top="1207" w:right="1195" w:bottom="652" w:left="1417" w:header="635" w:footer="402" w:gutter="0"/>
          <w:cols w:equalWidth="0" w:num="2">
            <w:col w:w="7027" w:space="100"/>
            <w:col w:w="2160"/>
          </w:cols>
        </w:sectPr>
      </w:pPr>
    </w:p>
    <w:p w14:paraId="43C3FF46">
      <w:pPr>
        <w:pStyle w:val="2"/>
        <w:spacing w:before="1" w:line="267" w:lineRule="auto"/>
        <w:ind w:left="521" w:right="552" w:firstLine="3"/>
        <w:rPr>
          <w:sz w:val="22"/>
          <w:szCs w:val="22"/>
        </w:rPr>
      </w:pPr>
      <w:r>
        <w:pict>
          <v:group id="_x0000_s1402" o:spid="_x0000_s1402" o:spt="203" style="position:absolute;left:0pt;margin-left:2.55pt;margin-top:-153.25pt;height:153.4pt;width:108pt;z-index:251776000;mso-width-relative:page;mso-height-relative:page;" coordsize="2160,3067">
            <o:lock v:ext="edit"/>
            <v:shape id="_x0000_s1403" o:spid="_x0000_s1403" o:spt="75" type="#_x0000_t75" style="position:absolute;left:29;top:28;height:3010;width:2101;" filled="f" stroked="f" coordsize="21600,21600">
              <v:path/>
              <v:fill on="f" focussize="0,0"/>
              <v:stroke on="f"/>
              <v:imagedata r:id="rId525" o:title=""/>
              <o:lock v:ext="edit" aspectratio="t"/>
            </v:shape>
            <v:shape id="_x0000_s1404" o:spid="_x0000_s1404" o:spt="202" type="#_x0000_t202" style="position:absolute;left:-20;top:-20;height:3107;width:2200;" filled="f" stroked="f" coordsize="21600,21600">
              <v:path/>
              <v:fill on="f" focussize="0,0"/>
              <v:stroke on="f"/>
              <v:imagedata o:title=""/>
              <o:lock v:ext="edit" aspectratio="f"/>
              <v:textbox inset="0mm,0mm,0mm,0mm">
                <w:txbxContent>
                  <w:p w14:paraId="456671BF">
                    <w:pPr>
                      <w:spacing w:line="20" w:lineRule="exact"/>
                    </w:pPr>
                  </w:p>
                  <w:tbl>
                    <w:tblPr>
                      <w:tblStyle w:val="5"/>
                      <w:tblW w:w="213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312255E7">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4" w:type="dxa"/>
                          <w:vAlign w:val="top"/>
                        </w:tcPr>
                        <w:p w14:paraId="59046115">
                          <w:pPr>
                            <w:pStyle w:val="6"/>
                            <w:spacing w:line="244" w:lineRule="auto"/>
                            <w:rPr>
                              <w:sz w:val="21"/>
                            </w:rPr>
                          </w:pPr>
                        </w:p>
                        <w:p w14:paraId="6CC943BE">
                          <w:pPr>
                            <w:pStyle w:val="6"/>
                            <w:spacing w:line="244" w:lineRule="auto"/>
                            <w:rPr>
                              <w:sz w:val="21"/>
                            </w:rPr>
                          </w:pPr>
                        </w:p>
                        <w:p w14:paraId="423A0235">
                          <w:pPr>
                            <w:pStyle w:val="6"/>
                            <w:spacing w:line="244" w:lineRule="auto"/>
                            <w:rPr>
                              <w:sz w:val="21"/>
                            </w:rPr>
                          </w:pPr>
                        </w:p>
                        <w:p w14:paraId="5EB76233">
                          <w:pPr>
                            <w:pStyle w:val="6"/>
                            <w:spacing w:line="244" w:lineRule="auto"/>
                            <w:rPr>
                              <w:sz w:val="21"/>
                            </w:rPr>
                          </w:pPr>
                        </w:p>
                        <w:p w14:paraId="0C394941">
                          <w:pPr>
                            <w:pStyle w:val="6"/>
                            <w:spacing w:line="244" w:lineRule="auto"/>
                            <w:rPr>
                              <w:sz w:val="21"/>
                            </w:rPr>
                          </w:pPr>
                        </w:p>
                        <w:p w14:paraId="3EC1EB08">
                          <w:pPr>
                            <w:pStyle w:val="6"/>
                            <w:spacing w:line="244" w:lineRule="auto"/>
                            <w:rPr>
                              <w:sz w:val="21"/>
                            </w:rPr>
                          </w:pPr>
                        </w:p>
                        <w:p w14:paraId="6F5AB445">
                          <w:pPr>
                            <w:pStyle w:val="6"/>
                            <w:spacing w:line="244" w:lineRule="auto"/>
                            <w:rPr>
                              <w:sz w:val="21"/>
                            </w:rPr>
                          </w:pPr>
                        </w:p>
                        <w:p w14:paraId="053757CE">
                          <w:pPr>
                            <w:pStyle w:val="6"/>
                            <w:spacing w:line="244" w:lineRule="auto"/>
                            <w:rPr>
                              <w:sz w:val="21"/>
                            </w:rPr>
                          </w:pPr>
                        </w:p>
                        <w:p w14:paraId="5AE29C32">
                          <w:pPr>
                            <w:pStyle w:val="6"/>
                            <w:spacing w:line="244" w:lineRule="auto"/>
                            <w:rPr>
                              <w:sz w:val="21"/>
                            </w:rPr>
                          </w:pPr>
                        </w:p>
                        <w:p w14:paraId="2F658AE0">
                          <w:pPr>
                            <w:pStyle w:val="6"/>
                            <w:spacing w:line="245" w:lineRule="auto"/>
                            <w:rPr>
                              <w:sz w:val="21"/>
                            </w:rPr>
                          </w:pPr>
                        </w:p>
                        <w:p w14:paraId="19A7C522">
                          <w:pPr>
                            <w:pStyle w:val="6"/>
                            <w:spacing w:line="245" w:lineRule="auto"/>
                            <w:rPr>
                              <w:sz w:val="21"/>
                            </w:rPr>
                          </w:pPr>
                        </w:p>
                        <w:p w14:paraId="7095C531">
                          <w:pPr>
                            <w:pStyle w:val="6"/>
                            <w:spacing w:before="57" w:line="246" w:lineRule="exact"/>
                            <w:ind w:left="1862"/>
                            <w:rPr>
                              <w:sz w:val="20"/>
                              <w:szCs w:val="20"/>
                            </w:rPr>
                          </w:pPr>
                          <w:r>
                            <w:rPr>
                              <w:b/>
                              <w:bCs/>
                              <w:spacing w:val="-13"/>
                              <w:sz w:val="20"/>
                              <w:szCs w:val="20"/>
                              <w:shd w:val="clear" w:fill="FFFF00"/>
                            </w:rPr>
                            <w:t>56</w:t>
                          </w:r>
                        </w:p>
                      </w:tc>
                    </w:tr>
                  </w:tbl>
                  <w:p w14:paraId="4CD6F30F">
                    <w:pPr>
                      <w:pStyle w:val="2"/>
                    </w:pPr>
                  </w:p>
                </w:txbxContent>
              </v:textbox>
            </v:shape>
          </v:group>
        </w:pict>
      </w:r>
      <w:r>
        <w:rPr>
          <w:spacing w:val="-11"/>
          <w:sz w:val="22"/>
          <w:szCs w:val="22"/>
        </w:rPr>
        <w:t>Clenched</w:t>
      </w:r>
      <w:r>
        <w:rPr>
          <w:spacing w:val="-10"/>
          <w:sz w:val="22"/>
          <w:szCs w:val="22"/>
        </w:rPr>
        <w:t xml:space="preserve"> </w:t>
      </w:r>
      <w:r>
        <w:rPr>
          <w:spacing w:val="-11"/>
          <w:sz w:val="22"/>
          <w:szCs w:val="22"/>
        </w:rPr>
        <w:t>fists</w:t>
      </w:r>
      <w:r>
        <w:rPr>
          <w:sz w:val="22"/>
          <w:szCs w:val="22"/>
        </w:rPr>
        <w:t xml:space="preserve"> </w:t>
      </w:r>
      <w:r>
        <w:rPr>
          <w:rFonts w:hint="eastAsia" w:eastAsia="宋体"/>
          <w:sz w:val="22"/>
          <w:szCs w:val="22"/>
          <w:lang w:eastAsia="zh-CN"/>
        </w:rPr>
        <w:t>in</w:t>
      </w:r>
      <w:r>
        <w:rPr>
          <w:spacing w:val="6"/>
          <w:sz w:val="22"/>
          <w:szCs w:val="22"/>
        </w:rPr>
        <w:t xml:space="preserve"> </w:t>
      </w:r>
      <w:r>
        <w:rPr>
          <w:spacing w:val="-14"/>
          <w:sz w:val="22"/>
          <w:szCs w:val="22"/>
        </w:rPr>
        <w:t>both hands</w:t>
      </w:r>
    </w:p>
    <w:p w14:paraId="4C18C7B3">
      <w:pPr>
        <w:pStyle w:val="2"/>
        <w:spacing w:line="455" w:lineRule="auto"/>
      </w:pPr>
    </w:p>
    <w:p w14:paraId="3736D843">
      <w:pPr>
        <w:pStyle w:val="2"/>
        <w:spacing w:before="70" w:line="293" w:lineRule="exact"/>
        <w:ind w:left="13"/>
        <w:rPr>
          <w:sz w:val="24"/>
          <w:szCs w:val="24"/>
        </w:rPr>
      </w:pPr>
      <w:r>
        <w:rPr>
          <w:b/>
          <w:bCs/>
          <w:color w:val="FF0000"/>
          <w:spacing w:val="-18"/>
          <w:position w:val="3"/>
          <w:sz w:val="24"/>
          <w:szCs w:val="24"/>
        </w:rPr>
        <w:t>Instant replay system</w:t>
      </w:r>
    </w:p>
    <w:p w14:paraId="4E12AD90">
      <w:pPr>
        <w:pStyle w:val="2"/>
        <w:spacing w:line="283" w:lineRule="auto"/>
      </w:pPr>
    </w:p>
    <w:p w14:paraId="0EBAEDB1">
      <w:pPr>
        <w:pStyle w:val="2"/>
        <w:spacing w:before="64" w:line="199" w:lineRule="auto"/>
        <w:ind w:left="614"/>
        <w:rPr>
          <w:sz w:val="22"/>
          <w:szCs w:val="22"/>
        </w:rPr>
      </w:pPr>
      <w:r>
        <w:rPr>
          <w:spacing w:val="-22"/>
          <w:w w:val="97"/>
          <w:sz w:val="22"/>
          <w:szCs w:val="22"/>
        </w:rPr>
        <w:t>IRS</w:t>
      </w:r>
      <w:r>
        <w:rPr>
          <w:spacing w:val="6"/>
          <w:sz w:val="22"/>
          <w:szCs w:val="22"/>
        </w:rPr>
        <w:t xml:space="preserve"> </w:t>
      </w:r>
      <w:r>
        <w:rPr>
          <w:spacing w:val="-22"/>
          <w:w w:val="97"/>
          <w:sz w:val="22"/>
          <w:szCs w:val="22"/>
        </w:rPr>
        <w:t>REVIEW</w:t>
      </w:r>
    </w:p>
    <w:p w14:paraId="3A3FE889">
      <w:pPr>
        <w:pStyle w:val="2"/>
        <w:spacing w:before="15" w:line="3061" w:lineRule="exact"/>
        <w:ind w:firstLine="51"/>
      </w:pPr>
      <w:r>
        <w:rPr>
          <w:position w:val="-61"/>
        </w:rPr>
        <w:pict>
          <v:group id="_x0000_s1405" o:spid="_x0000_s1405" o:spt="203" style="height:153.4pt;width:108pt;" coordsize="2160,3067">
            <o:lock v:ext="edit"/>
            <v:shape id="_x0000_s1406" o:spid="_x0000_s1406" o:spt="75" type="#_x0000_t75" style="position:absolute;left:29;top:33;height:3005;width:2103;" filled="f" stroked="f" coordsize="21600,21600">
              <v:path/>
              <v:fill on="f" focussize="0,0"/>
              <v:stroke on="f"/>
              <v:imagedata r:id="rId526" o:title=""/>
              <o:lock v:ext="edit" aspectratio="t"/>
            </v:shape>
            <v:shape id="_x0000_s1407" o:spid="_x0000_s1407" o:spt="202" type="#_x0000_t202" style="position:absolute;left:-20;top:-20;height:3107;width:2200;" filled="f" stroked="f" coordsize="21600,21600">
              <v:path/>
              <v:fill on="f" focussize="0,0"/>
              <v:stroke on="f"/>
              <v:imagedata o:title=""/>
              <o:lock v:ext="edit" aspectratio="f"/>
              <v:textbox inset="0mm,0mm,0mm,0mm">
                <w:txbxContent>
                  <w:p w14:paraId="70EE5A2B">
                    <w:pPr>
                      <w:spacing w:line="20" w:lineRule="exact"/>
                    </w:pPr>
                  </w:p>
                  <w:tbl>
                    <w:tblPr>
                      <w:tblStyle w:val="5"/>
                      <w:tblW w:w="213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711D53BC">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4" w:type="dxa"/>
                          <w:vAlign w:val="top"/>
                        </w:tcPr>
                        <w:p w14:paraId="40846AC3">
                          <w:pPr>
                            <w:spacing w:line="244" w:lineRule="auto"/>
                            <w:rPr>
                              <w:rFonts w:ascii="Arial"/>
                              <w:sz w:val="21"/>
                            </w:rPr>
                          </w:pPr>
                        </w:p>
                        <w:p w14:paraId="370EEC6C">
                          <w:pPr>
                            <w:spacing w:line="244" w:lineRule="auto"/>
                            <w:rPr>
                              <w:rFonts w:ascii="Arial"/>
                              <w:sz w:val="21"/>
                            </w:rPr>
                          </w:pPr>
                        </w:p>
                        <w:p w14:paraId="43AD6874">
                          <w:pPr>
                            <w:spacing w:line="244" w:lineRule="auto"/>
                            <w:rPr>
                              <w:rFonts w:ascii="Arial"/>
                              <w:sz w:val="21"/>
                            </w:rPr>
                          </w:pPr>
                        </w:p>
                        <w:p w14:paraId="4248481A">
                          <w:pPr>
                            <w:spacing w:line="244" w:lineRule="auto"/>
                            <w:rPr>
                              <w:rFonts w:ascii="Arial"/>
                              <w:sz w:val="21"/>
                            </w:rPr>
                          </w:pPr>
                        </w:p>
                        <w:p w14:paraId="2B5C9F85">
                          <w:pPr>
                            <w:spacing w:line="245" w:lineRule="auto"/>
                            <w:rPr>
                              <w:rFonts w:ascii="Arial"/>
                              <w:sz w:val="21"/>
                            </w:rPr>
                          </w:pPr>
                        </w:p>
                        <w:p w14:paraId="63D3C3A5">
                          <w:pPr>
                            <w:spacing w:line="245" w:lineRule="auto"/>
                            <w:rPr>
                              <w:rFonts w:ascii="Arial"/>
                              <w:sz w:val="21"/>
                            </w:rPr>
                          </w:pPr>
                        </w:p>
                        <w:p w14:paraId="6E25BF34">
                          <w:pPr>
                            <w:spacing w:line="245" w:lineRule="auto"/>
                            <w:rPr>
                              <w:rFonts w:ascii="Arial"/>
                              <w:sz w:val="21"/>
                            </w:rPr>
                          </w:pPr>
                        </w:p>
                        <w:p w14:paraId="747C4A88">
                          <w:pPr>
                            <w:spacing w:line="245" w:lineRule="auto"/>
                            <w:rPr>
                              <w:rFonts w:ascii="Arial"/>
                              <w:sz w:val="21"/>
                            </w:rPr>
                          </w:pPr>
                        </w:p>
                        <w:p w14:paraId="51F10DC8">
                          <w:pPr>
                            <w:spacing w:line="245" w:lineRule="auto"/>
                            <w:rPr>
                              <w:rFonts w:ascii="Arial"/>
                              <w:sz w:val="21"/>
                            </w:rPr>
                          </w:pPr>
                        </w:p>
                        <w:p w14:paraId="43ACF867">
                          <w:pPr>
                            <w:spacing w:line="245" w:lineRule="auto"/>
                            <w:rPr>
                              <w:rFonts w:ascii="Arial"/>
                              <w:sz w:val="21"/>
                            </w:rPr>
                          </w:pPr>
                        </w:p>
                        <w:p w14:paraId="4D40024C">
                          <w:pPr>
                            <w:spacing w:line="245" w:lineRule="auto"/>
                            <w:rPr>
                              <w:rFonts w:ascii="Arial"/>
                              <w:sz w:val="21"/>
                            </w:rPr>
                          </w:pPr>
                        </w:p>
                        <w:p w14:paraId="325B8297">
                          <w:pPr>
                            <w:spacing w:before="57" w:line="242" w:lineRule="exact"/>
                            <w:ind w:left="1867"/>
                            <w:rPr>
                              <w:rFonts w:ascii="Arial" w:hAnsi="Arial" w:eastAsia="Arial" w:cs="Arial"/>
                              <w:sz w:val="20"/>
                              <w:szCs w:val="20"/>
                            </w:rPr>
                          </w:pPr>
                          <w:r>
                            <w:rPr>
                              <w:rFonts w:ascii="Arial" w:hAnsi="Arial" w:eastAsia="Arial" w:cs="Arial"/>
                              <w:b/>
                              <w:bCs/>
                              <w:spacing w:val="-12"/>
                              <w:sz w:val="20"/>
                              <w:szCs w:val="20"/>
                              <w:shd w:val="clear" w:fill="FFFF00"/>
                            </w:rPr>
                            <w:t>60</w:t>
                          </w:r>
                        </w:p>
                      </w:tc>
                    </w:tr>
                  </w:tbl>
                  <w:p w14:paraId="759836C8">
                    <w:pPr>
                      <w:rPr>
                        <w:rFonts w:ascii="Arial"/>
                        <w:sz w:val="21"/>
                      </w:rPr>
                    </w:pPr>
                  </w:p>
                </w:txbxContent>
              </v:textbox>
            </v:shape>
            <w10:wrap type="none"/>
            <w10:anchorlock/>
          </v:group>
        </w:pict>
      </w:r>
    </w:p>
    <w:p w14:paraId="0E23DBFC">
      <w:pPr>
        <w:pStyle w:val="2"/>
        <w:spacing w:line="263" w:lineRule="exact"/>
        <w:ind w:left="403"/>
        <w:rPr>
          <w:sz w:val="22"/>
          <w:szCs w:val="22"/>
        </w:rPr>
      </w:pPr>
      <w:r>
        <w:rPr>
          <w:spacing w:val="-11"/>
          <w:sz w:val="22"/>
          <w:szCs w:val="22"/>
        </w:rPr>
        <w:t>Rotate hand with</w:t>
      </w:r>
    </w:p>
    <w:p w14:paraId="4438A7F1">
      <w:pPr>
        <w:pStyle w:val="2"/>
        <w:spacing w:line="264" w:lineRule="exact"/>
        <w:ind w:left="279"/>
        <w:rPr>
          <w:sz w:val="22"/>
          <w:szCs w:val="22"/>
        </w:rPr>
      </w:pPr>
      <w:r>
        <w:rPr>
          <w:rFonts w:hint="eastAsia" w:eastAsia="宋体"/>
          <w:spacing w:val="-10"/>
          <w:sz w:val="22"/>
          <w:szCs w:val="22"/>
          <w:lang w:eastAsia="zh-CN"/>
        </w:rPr>
        <w:t>horizontally</w:t>
      </w:r>
      <w:r>
        <w:rPr>
          <w:spacing w:val="-10"/>
          <w:sz w:val="22"/>
          <w:szCs w:val="22"/>
        </w:rPr>
        <w:t xml:space="preserve"> extended</w:t>
      </w:r>
    </w:p>
    <w:p w14:paraId="3E56A68D">
      <w:pPr>
        <w:pStyle w:val="2"/>
        <w:spacing w:line="269" w:lineRule="exact"/>
        <w:ind w:left="626"/>
        <w:rPr>
          <w:sz w:val="22"/>
          <w:szCs w:val="22"/>
        </w:rPr>
      </w:pPr>
      <w:r>
        <w:rPr>
          <w:spacing w:val="-10"/>
          <w:position w:val="2"/>
          <w:sz w:val="22"/>
          <w:szCs w:val="22"/>
        </w:rPr>
        <w:t>index</w:t>
      </w:r>
      <w:r>
        <w:rPr>
          <w:spacing w:val="-4"/>
          <w:position w:val="2"/>
          <w:sz w:val="22"/>
          <w:szCs w:val="22"/>
        </w:rPr>
        <w:t xml:space="preserve"> </w:t>
      </w:r>
      <w:r>
        <w:rPr>
          <w:spacing w:val="-10"/>
          <w:position w:val="2"/>
          <w:sz w:val="22"/>
          <w:szCs w:val="22"/>
        </w:rPr>
        <w:t>finger</w:t>
      </w:r>
    </w:p>
    <w:p w14:paraId="760F827E">
      <w:pPr>
        <w:pStyle w:val="2"/>
        <w:spacing w:line="14" w:lineRule="auto"/>
        <w:rPr>
          <w:sz w:val="2"/>
        </w:rPr>
      </w:pPr>
      <w:r>
        <w:rPr>
          <w:sz w:val="2"/>
          <w:szCs w:val="2"/>
        </w:rPr>
        <w:br w:type="column"/>
      </w:r>
    </w:p>
    <w:p w14:paraId="60B30BDF">
      <w:pPr>
        <w:pStyle w:val="2"/>
        <w:spacing w:line="267" w:lineRule="auto"/>
        <w:ind w:left="835" w:right="687" w:hanging="550"/>
        <w:rPr>
          <w:sz w:val="22"/>
          <w:szCs w:val="22"/>
        </w:rPr>
      </w:pPr>
      <w:r>
        <w:rPr>
          <w:spacing w:val="-11"/>
          <w:sz w:val="22"/>
          <w:szCs w:val="22"/>
        </w:rPr>
        <w:t>Lower</w:t>
      </w:r>
      <w:r>
        <w:rPr>
          <w:spacing w:val="-3"/>
          <w:sz w:val="22"/>
          <w:szCs w:val="22"/>
        </w:rPr>
        <w:t xml:space="preserve"> </w:t>
      </w:r>
      <w:r>
        <w:rPr>
          <w:spacing w:val="-11"/>
          <w:sz w:val="22"/>
          <w:szCs w:val="22"/>
        </w:rPr>
        <w:t>the forearm</w:t>
      </w:r>
      <w:r>
        <w:rPr>
          <w:sz w:val="22"/>
          <w:szCs w:val="22"/>
        </w:rPr>
        <w:t xml:space="preserve"> twice</w:t>
      </w:r>
    </w:p>
    <w:p w14:paraId="1532E43B">
      <w:pPr>
        <w:pStyle w:val="2"/>
        <w:spacing w:line="278" w:lineRule="auto"/>
      </w:pPr>
    </w:p>
    <w:p w14:paraId="2C55A5F2">
      <w:pPr>
        <w:pStyle w:val="2"/>
        <w:spacing w:line="279" w:lineRule="auto"/>
      </w:pPr>
    </w:p>
    <w:p w14:paraId="1BE1A4CC">
      <w:pPr>
        <w:pStyle w:val="2"/>
        <w:spacing w:line="279" w:lineRule="auto"/>
      </w:pPr>
    </w:p>
    <w:p w14:paraId="2EAD82E2">
      <w:pPr>
        <w:pStyle w:val="2"/>
        <w:spacing w:before="63" w:line="232" w:lineRule="auto"/>
        <w:ind w:left="544" w:right="818" w:hanging="143"/>
        <w:rPr>
          <w:sz w:val="22"/>
          <w:szCs w:val="22"/>
        </w:rPr>
      </w:pPr>
      <w:r>
        <w:rPr>
          <w:spacing w:val="-19"/>
          <w:w w:val="94"/>
          <w:sz w:val="22"/>
          <w:szCs w:val="22"/>
        </w:rPr>
        <w:t>HEAD</w:t>
      </w:r>
      <w:r>
        <w:rPr>
          <w:spacing w:val="3"/>
          <w:sz w:val="22"/>
          <w:szCs w:val="22"/>
        </w:rPr>
        <w:t xml:space="preserve"> </w:t>
      </w:r>
      <w:r>
        <w:rPr>
          <w:spacing w:val="-19"/>
          <w:w w:val="94"/>
          <w:sz w:val="22"/>
          <w:szCs w:val="22"/>
        </w:rPr>
        <w:t>COACH’S</w:t>
      </w:r>
      <w:r>
        <w:rPr>
          <w:sz w:val="22"/>
          <w:szCs w:val="22"/>
        </w:rPr>
        <w:t xml:space="preserve"> </w:t>
      </w:r>
      <w:r>
        <w:rPr>
          <w:spacing w:val="-25"/>
          <w:w w:val="99"/>
          <w:sz w:val="22"/>
          <w:szCs w:val="22"/>
        </w:rPr>
        <w:t>CHALLENGE</w:t>
      </w:r>
    </w:p>
    <w:tbl>
      <w:tblPr>
        <w:tblStyle w:val="5"/>
        <w:tblW w:w="2135" w:type="dxa"/>
        <w:tblInd w:w="1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1DBBD4BB">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1" w:hRule="atLeast"/>
        </w:trPr>
        <w:tc>
          <w:tcPr>
            <w:tcW w:w="2135" w:type="dxa"/>
            <w:vAlign w:val="top"/>
          </w:tcPr>
          <w:p w14:paraId="0C8F78C0">
            <w:pPr>
              <w:pStyle w:val="6"/>
              <w:spacing w:line="244" w:lineRule="auto"/>
              <w:rPr>
                <w:sz w:val="21"/>
              </w:rPr>
            </w:pPr>
          </w:p>
          <w:p w14:paraId="04DD6F86">
            <w:pPr>
              <w:pStyle w:val="6"/>
              <w:spacing w:line="244" w:lineRule="auto"/>
              <w:rPr>
                <w:sz w:val="21"/>
              </w:rPr>
            </w:pPr>
          </w:p>
          <w:p w14:paraId="5327CEAF">
            <w:pPr>
              <w:pStyle w:val="6"/>
              <w:spacing w:line="244" w:lineRule="auto"/>
              <w:rPr>
                <w:sz w:val="21"/>
              </w:rPr>
            </w:pPr>
          </w:p>
          <w:p w14:paraId="72F70987">
            <w:pPr>
              <w:pStyle w:val="6"/>
              <w:spacing w:line="244" w:lineRule="auto"/>
              <w:rPr>
                <w:sz w:val="21"/>
              </w:rPr>
            </w:pPr>
          </w:p>
          <w:p w14:paraId="483EC421">
            <w:pPr>
              <w:pStyle w:val="6"/>
              <w:spacing w:line="244" w:lineRule="auto"/>
              <w:rPr>
                <w:sz w:val="21"/>
              </w:rPr>
            </w:pPr>
          </w:p>
          <w:p w14:paraId="1A1E3C19">
            <w:pPr>
              <w:pStyle w:val="6"/>
              <w:spacing w:line="244" w:lineRule="auto"/>
              <w:rPr>
                <w:sz w:val="21"/>
              </w:rPr>
            </w:pPr>
          </w:p>
          <w:p w14:paraId="10977C73">
            <w:pPr>
              <w:pStyle w:val="6"/>
              <w:spacing w:line="244" w:lineRule="auto"/>
              <w:rPr>
                <w:sz w:val="21"/>
              </w:rPr>
            </w:pPr>
          </w:p>
          <w:p w14:paraId="15556A1D">
            <w:pPr>
              <w:pStyle w:val="6"/>
              <w:spacing w:line="244" w:lineRule="auto"/>
              <w:rPr>
                <w:sz w:val="21"/>
              </w:rPr>
            </w:pPr>
          </w:p>
          <w:p w14:paraId="3FCD211D">
            <w:pPr>
              <w:pStyle w:val="6"/>
              <w:spacing w:line="244" w:lineRule="auto"/>
              <w:rPr>
                <w:sz w:val="21"/>
              </w:rPr>
            </w:pPr>
          </w:p>
          <w:p w14:paraId="3A1B7BB1">
            <w:pPr>
              <w:pStyle w:val="6"/>
              <w:spacing w:line="244" w:lineRule="auto"/>
              <w:rPr>
                <w:sz w:val="21"/>
              </w:rPr>
            </w:pPr>
          </w:p>
          <w:p w14:paraId="42D7532D">
            <w:pPr>
              <w:pStyle w:val="6"/>
              <w:spacing w:line="245" w:lineRule="auto"/>
              <w:rPr>
                <w:sz w:val="21"/>
              </w:rPr>
            </w:pPr>
          </w:p>
          <w:p w14:paraId="0A525B23">
            <w:pPr>
              <w:pStyle w:val="6"/>
              <w:spacing w:before="58" w:line="241" w:lineRule="exact"/>
              <w:ind w:right="26"/>
              <w:jc w:val="right"/>
              <w:rPr>
                <w:sz w:val="20"/>
                <w:szCs w:val="20"/>
              </w:rPr>
            </w:pPr>
            <w:r>
              <w:drawing>
                <wp:anchor distT="0" distB="0" distL="0" distR="0" simplePos="0" relativeHeight="251773952" behindDoc="1" locked="0" layoutInCell="1" allowOverlap="1">
                  <wp:simplePos x="0" y="0"/>
                  <wp:positionH relativeFrom="column">
                    <wp:posOffset>3175</wp:posOffset>
                  </wp:positionH>
                  <wp:positionV relativeFrom="paragraph">
                    <wp:posOffset>-1709420</wp:posOffset>
                  </wp:positionV>
                  <wp:extent cx="1334135" cy="1908175"/>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527"/>
                          <a:stretch>
                            <a:fillRect/>
                          </a:stretch>
                        </pic:blipFill>
                        <pic:spPr>
                          <a:xfrm>
                            <a:off x="0" y="0"/>
                            <a:ext cx="1334010" cy="1908047"/>
                          </a:xfrm>
                          <a:prstGeom prst="rect">
                            <a:avLst/>
                          </a:prstGeom>
                        </pic:spPr>
                      </pic:pic>
                    </a:graphicData>
                  </a:graphic>
                </wp:anchor>
              </w:drawing>
            </w:r>
            <w:r>
              <w:rPr>
                <w:b/>
                <w:bCs/>
                <w:spacing w:val="-12"/>
                <w:sz w:val="20"/>
                <w:szCs w:val="20"/>
                <w:shd w:val="clear" w:fill="FFFF00"/>
              </w:rPr>
              <w:t>61</w:t>
            </w:r>
          </w:p>
        </w:tc>
      </w:tr>
    </w:tbl>
    <w:p w14:paraId="398FF381">
      <w:pPr>
        <w:pStyle w:val="2"/>
        <w:spacing w:line="263" w:lineRule="exact"/>
        <w:ind w:left="95"/>
        <w:rPr>
          <w:sz w:val="22"/>
          <w:szCs w:val="22"/>
        </w:rPr>
      </w:pPr>
      <w:r>
        <w:rPr>
          <w:spacing w:val="-11"/>
          <w:sz w:val="22"/>
          <w:szCs w:val="22"/>
        </w:rPr>
        <w:t xml:space="preserve">Referee confirms </w:t>
      </w:r>
      <w:r>
        <w:rPr>
          <w:rFonts w:hint="eastAsia" w:eastAsia="宋体"/>
          <w:spacing w:val="-11"/>
          <w:sz w:val="22"/>
          <w:szCs w:val="22"/>
          <w:lang w:eastAsia="zh-CN"/>
        </w:rPr>
        <w:t>he</w:t>
      </w:r>
      <w:r>
        <w:rPr>
          <w:spacing w:val="-11"/>
          <w:sz w:val="22"/>
          <w:szCs w:val="22"/>
        </w:rPr>
        <w:t>d</w:t>
      </w:r>
    </w:p>
    <w:p w14:paraId="19B493FA">
      <w:pPr>
        <w:pStyle w:val="2"/>
        <w:spacing w:line="269" w:lineRule="exact"/>
        <w:ind w:left="290"/>
        <w:rPr>
          <w:sz w:val="22"/>
          <w:szCs w:val="22"/>
        </w:rPr>
      </w:pPr>
      <w:r>
        <w:rPr>
          <w:spacing w:val="-9"/>
          <w:position w:val="2"/>
          <w:sz w:val="22"/>
          <w:szCs w:val="22"/>
        </w:rPr>
        <w:t>coach’s challenge</w:t>
      </w:r>
    </w:p>
    <w:p w14:paraId="342501A1">
      <w:pPr>
        <w:pStyle w:val="2"/>
        <w:spacing w:before="68" w:line="176" w:lineRule="auto"/>
        <w:ind w:left="760"/>
        <w:rPr>
          <w:sz w:val="22"/>
          <w:szCs w:val="22"/>
        </w:rPr>
      </w:pPr>
      <w:r>
        <w:rPr>
          <w:spacing w:val="-11"/>
          <w:sz w:val="22"/>
          <w:szCs w:val="22"/>
        </w:rPr>
        <w:t>request</w:t>
      </w:r>
    </w:p>
    <w:p w14:paraId="37A315E2">
      <w:pPr>
        <w:pStyle w:val="2"/>
        <w:spacing w:line="14" w:lineRule="auto"/>
        <w:rPr>
          <w:sz w:val="2"/>
        </w:rPr>
      </w:pPr>
      <w:r>
        <w:rPr>
          <w:sz w:val="2"/>
          <w:szCs w:val="2"/>
        </w:rPr>
        <w:br w:type="column"/>
      </w:r>
    </w:p>
    <w:p w14:paraId="6C2D4534">
      <w:pPr>
        <w:pStyle w:val="2"/>
        <w:spacing w:before="1" w:line="246" w:lineRule="auto"/>
        <w:ind w:right="508" w:firstLine="132"/>
        <w:rPr>
          <w:sz w:val="22"/>
          <w:szCs w:val="22"/>
        </w:rPr>
      </w:pPr>
      <w:r>
        <w:pict>
          <v:group id="_x0000_s1408" o:spid="_x0000_s1408" o:spt="203" style="position:absolute;left:0pt;margin-left:-16.2pt;margin-top:-153.35pt;height:153.4pt;width:108.25pt;z-index:251774976;mso-width-relative:page;mso-height-relative:page;" coordsize="2165,3067">
            <o:lock v:ext="edit"/>
            <v:shape id="_x0000_s1409" o:spid="_x0000_s1409" o:spt="75" type="#_x0000_t75" style="position:absolute;left:33;top:28;height:3010;width:2103;" filled="f" stroked="f" coordsize="21600,21600">
              <v:path/>
              <v:fill on="f" focussize="0,0"/>
              <v:stroke on="f"/>
              <v:imagedata r:id="rId528" o:title=""/>
              <o:lock v:ext="edit" aspectratio="t"/>
            </v:shape>
            <v:shape id="_x0000_s1410" o:spid="_x0000_s1410" o:spt="202" type="#_x0000_t202" style="position:absolute;left:-20;top:-20;height:3107;width:2205;" filled="f" stroked="f" coordsize="21600,21600">
              <v:path/>
              <v:fill on="f" focussize="0,0"/>
              <v:stroke on="f"/>
              <v:imagedata o:title=""/>
              <o:lock v:ext="edit" aspectratio="f"/>
              <v:textbox inset="0mm,0mm,0mm,0mm">
                <w:txbxContent>
                  <w:p w14:paraId="346FEB3D">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3F018C7E">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25BDF406">
                          <w:pPr>
                            <w:pStyle w:val="6"/>
                            <w:spacing w:line="244" w:lineRule="auto"/>
                            <w:rPr>
                              <w:sz w:val="21"/>
                            </w:rPr>
                          </w:pPr>
                        </w:p>
                        <w:p w14:paraId="22C3A8E3">
                          <w:pPr>
                            <w:pStyle w:val="6"/>
                            <w:spacing w:line="244" w:lineRule="auto"/>
                            <w:rPr>
                              <w:sz w:val="21"/>
                            </w:rPr>
                          </w:pPr>
                        </w:p>
                        <w:p w14:paraId="0B835FA6">
                          <w:pPr>
                            <w:pStyle w:val="6"/>
                            <w:spacing w:line="244" w:lineRule="auto"/>
                            <w:rPr>
                              <w:sz w:val="21"/>
                            </w:rPr>
                          </w:pPr>
                        </w:p>
                        <w:p w14:paraId="31B9B306">
                          <w:pPr>
                            <w:pStyle w:val="6"/>
                            <w:spacing w:line="244" w:lineRule="auto"/>
                            <w:rPr>
                              <w:sz w:val="21"/>
                            </w:rPr>
                          </w:pPr>
                        </w:p>
                        <w:p w14:paraId="468EC7C2">
                          <w:pPr>
                            <w:pStyle w:val="6"/>
                            <w:spacing w:line="244" w:lineRule="auto"/>
                            <w:rPr>
                              <w:sz w:val="21"/>
                            </w:rPr>
                          </w:pPr>
                        </w:p>
                        <w:p w14:paraId="6D04B063">
                          <w:pPr>
                            <w:pStyle w:val="6"/>
                            <w:spacing w:line="244" w:lineRule="auto"/>
                            <w:rPr>
                              <w:sz w:val="21"/>
                            </w:rPr>
                          </w:pPr>
                        </w:p>
                        <w:p w14:paraId="7973FCD4">
                          <w:pPr>
                            <w:pStyle w:val="6"/>
                            <w:spacing w:line="244" w:lineRule="auto"/>
                            <w:rPr>
                              <w:sz w:val="21"/>
                            </w:rPr>
                          </w:pPr>
                        </w:p>
                        <w:p w14:paraId="38CB8CBB">
                          <w:pPr>
                            <w:pStyle w:val="6"/>
                            <w:spacing w:line="244" w:lineRule="auto"/>
                            <w:rPr>
                              <w:sz w:val="21"/>
                            </w:rPr>
                          </w:pPr>
                        </w:p>
                        <w:p w14:paraId="041F4B39">
                          <w:pPr>
                            <w:pStyle w:val="6"/>
                            <w:spacing w:line="244" w:lineRule="auto"/>
                            <w:rPr>
                              <w:sz w:val="21"/>
                            </w:rPr>
                          </w:pPr>
                        </w:p>
                        <w:p w14:paraId="0E15A075">
                          <w:pPr>
                            <w:pStyle w:val="6"/>
                            <w:spacing w:line="245" w:lineRule="auto"/>
                            <w:rPr>
                              <w:sz w:val="21"/>
                            </w:rPr>
                          </w:pPr>
                        </w:p>
                        <w:p w14:paraId="1DC45731">
                          <w:pPr>
                            <w:pStyle w:val="6"/>
                            <w:spacing w:line="245" w:lineRule="auto"/>
                            <w:rPr>
                              <w:sz w:val="21"/>
                            </w:rPr>
                          </w:pPr>
                        </w:p>
                        <w:p w14:paraId="22E07EFB">
                          <w:pPr>
                            <w:pStyle w:val="6"/>
                            <w:spacing w:before="57" w:line="246" w:lineRule="exact"/>
                            <w:ind w:right="32"/>
                            <w:jc w:val="right"/>
                            <w:rPr>
                              <w:sz w:val="20"/>
                              <w:szCs w:val="20"/>
                            </w:rPr>
                          </w:pPr>
                          <w:r>
                            <w:rPr>
                              <w:b/>
                              <w:bCs/>
                              <w:spacing w:val="-13"/>
                              <w:sz w:val="20"/>
                              <w:szCs w:val="20"/>
                              <w:shd w:val="clear" w:fill="FFFF00"/>
                            </w:rPr>
                            <w:t>58</w:t>
                          </w:r>
                        </w:p>
                      </w:tc>
                    </w:tr>
                  </w:tbl>
                  <w:p w14:paraId="5B06CF7F">
                    <w:pPr>
                      <w:pStyle w:val="2"/>
                    </w:pPr>
                  </w:p>
                </w:txbxContent>
              </v:textbox>
            </v:shape>
          </v:group>
        </w:pict>
      </w:r>
      <w:r>
        <w:rPr>
          <w:spacing w:val="-11"/>
          <w:sz w:val="22"/>
          <w:szCs w:val="22"/>
        </w:rPr>
        <w:t>Wave</w:t>
      </w:r>
      <w:r>
        <w:rPr>
          <w:spacing w:val="-5"/>
          <w:sz w:val="22"/>
          <w:szCs w:val="22"/>
        </w:rPr>
        <w:t xml:space="preserve"> </w:t>
      </w:r>
      <w:r>
        <w:rPr>
          <w:spacing w:val="-11"/>
          <w:sz w:val="22"/>
          <w:szCs w:val="22"/>
        </w:rPr>
        <w:t>forearm</w:t>
      </w:r>
      <w:r>
        <w:rPr>
          <w:sz w:val="22"/>
          <w:szCs w:val="22"/>
        </w:rPr>
        <w:t xml:space="preserve"> </w:t>
      </w:r>
      <w:r>
        <w:rPr>
          <w:spacing w:val="-8"/>
          <w:sz w:val="22"/>
          <w:szCs w:val="22"/>
        </w:rPr>
        <w:t>horizontally</w:t>
      </w:r>
      <w:r>
        <w:rPr>
          <w:spacing w:val="-4"/>
          <w:sz w:val="22"/>
          <w:szCs w:val="22"/>
        </w:rPr>
        <w:t xml:space="preserve"> </w:t>
      </w:r>
      <w:r>
        <w:rPr>
          <w:spacing w:val="-8"/>
          <w:sz w:val="22"/>
          <w:szCs w:val="22"/>
        </w:rPr>
        <w:t>twice</w:t>
      </w:r>
    </w:p>
    <w:p w14:paraId="28F7F358">
      <w:pPr>
        <w:pStyle w:val="2"/>
        <w:spacing w:line="14" w:lineRule="auto"/>
        <w:rPr>
          <w:sz w:val="2"/>
        </w:rPr>
      </w:pPr>
      <w:r>
        <w:rPr>
          <w:sz w:val="2"/>
          <w:szCs w:val="2"/>
        </w:rPr>
        <w:br w:type="column"/>
      </w:r>
    </w:p>
    <w:p w14:paraId="58DC9C14">
      <w:pPr>
        <w:pStyle w:val="2"/>
        <w:spacing w:before="2" w:line="248" w:lineRule="auto"/>
        <w:ind w:right="89" w:firstLine="57"/>
        <w:jc w:val="both"/>
        <w:rPr>
          <w:sz w:val="22"/>
          <w:szCs w:val="22"/>
        </w:rPr>
      </w:pPr>
      <w:r>
        <w:rPr>
          <w:spacing w:val="-11"/>
          <w:sz w:val="22"/>
          <w:szCs w:val="22"/>
        </w:rPr>
        <w:t>Wave arm</w:t>
      </w:r>
      <w:r>
        <w:rPr>
          <w:spacing w:val="21"/>
          <w:sz w:val="22"/>
          <w:szCs w:val="22"/>
        </w:rPr>
        <w:t xml:space="preserve"> </w:t>
      </w:r>
      <w:r>
        <w:rPr>
          <w:spacing w:val="-11"/>
          <w:sz w:val="22"/>
          <w:szCs w:val="22"/>
        </w:rPr>
        <w:t>parallel to</w:t>
      </w:r>
      <w:r>
        <w:rPr>
          <w:sz w:val="22"/>
          <w:szCs w:val="22"/>
        </w:rPr>
        <w:t xml:space="preserve"> </w:t>
      </w:r>
      <w:r>
        <w:rPr>
          <w:spacing w:val="-12"/>
          <w:sz w:val="22"/>
          <w:szCs w:val="22"/>
        </w:rPr>
        <w:t>boundary line (in</w:t>
      </w:r>
      <w:r>
        <w:rPr>
          <w:spacing w:val="16"/>
          <w:sz w:val="22"/>
          <w:szCs w:val="22"/>
        </w:rPr>
        <w:t xml:space="preserve"> </w:t>
      </w:r>
      <w:r>
        <w:rPr>
          <w:rFonts w:hint="eastAsia" w:eastAsia="宋体"/>
          <w:spacing w:val="16"/>
          <w:sz w:val="22"/>
          <w:szCs w:val="22"/>
          <w:lang w:eastAsia="zh-CN"/>
        </w:rPr>
        <w:t>the last</w:t>
      </w:r>
      <w:r>
        <w:rPr>
          <w:spacing w:val="-5"/>
          <w:sz w:val="22"/>
          <w:szCs w:val="22"/>
        </w:rPr>
        <w:t xml:space="preserve"> </w:t>
      </w:r>
      <w:r>
        <w:rPr>
          <w:spacing w:val="-12"/>
          <w:sz w:val="22"/>
          <w:szCs w:val="22"/>
        </w:rPr>
        <w:t>2</w:t>
      </w:r>
      <w:r>
        <w:rPr>
          <w:sz w:val="22"/>
          <w:szCs w:val="22"/>
        </w:rPr>
        <w:t xml:space="preserve"> </w:t>
      </w:r>
      <w:r>
        <w:rPr>
          <w:spacing w:val="-6"/>
          <w:sz w:val="22"/>
          <w:szCs w:val="22"/>
        </w:rPr>
        <w:t>minutes of the</w:t>
      </w:r>
      <w:r>
        <w:rPr>
          <w:spacing w:val="-3"/>
          <w:sz w:val="22"/>
          <w:szCs w:val="22"/>
        </w:rPr>
        <w:t xml:space="preserve"> </w:t>
      </w:r>
      <w:r>
        <w:rPr>
          <w:spacing w:val="-6"/>
          <w:sz w:val="22"/>
          <w:szCs w:val="22"/>
        </w:rPr>
        <w:t>fourth</w:t>
      </w:r>
      <w:r>
        <w:rPr>
          <w:sz w:val="22"/>
          <w:szCs w:val="22"/>
        </w:rPr>
        <w:t xml:space="preserve"> </w:t>
      </w:r>
      <w:r>
        <w:rPr>
          <w:spacing w:val="-8"/>
          <w:sz w:val="22"/>
          <w:szCs w:val="22"/>
        </w:rPr>
        <w:t>quarter and overtim</w:t>
      </w:r>
      <w:r>
        <w:rPr>
          <w:spacing w:val="-9"/>
          <w:sz w:val="22"/>
          <w:szCs w:val="22"/>
        </w:rPr>
        <w:t>e)</w:t>
      </w:r>
    </w:p>
    <w:p w14:paraId="0B576607">
      <w:pPr>
        <w:spacing w:line="248" w:lineRule="auto"/>
        <w:rPr>
          <w:sz w:val="22"/>
          <w:szCs w:val="22"/>
        </w:rPr>
        <w:sectPr>
          <w:type w:val="continuous"/>
          <w:pgSz w:w="11900" w:h="16840"/>
          <w:pgMar w:top="1207" w:right="1195" w:bottom="652" w:left="1417" w:header="635" w:footer="402" w:gutter="0"/>
          <w:cols w:equalWidth="0" w:num="4">
            <w:col w:w="2309" w:space="100"/>
            <w:col w:w="2582" w:space="100"/>
            <w:col w:w="2045" w:space="100"/>
            <w:col w:w="2052"/>
          </w:cols>
        </w:sectPr>
      </w:pPr>
    </w:p>
    <w:p w14:paraId="27D16ADD">
      <w:pPr>
        <w:spacing w:before="262" w:line="333" w:lineRule="exact"/>
        <w:ind w:left="10"/>
        <w:rPr>
          <w:rFonts w:ascii="等线" w:hAnsi="等线" w:eastAsia="等线" w:cs="等线"/>
          <w:sz w:val="24"/>
          <w:szCs w:val="24"/>
        </w:rPr>
      </w:pPr>
      <w:r>
        <w:rPr>
          <w:rFonts w:ascii="等线" w:hAnsi="等线" w:eastAsia="等线" w:cs="等线"/>
          <w:b/>
          <w:bCs/>
          <w:color w:val="FF0000"/>
          <w:spacing w:val="-1"/>
          <w:position w:val="2"/>
          <w:sz w:val="24"/>
          <w:szCs w:val="24"/>
        </w:rPr>
        <w:t>特殊犯规</w:t>
      </w:r>
      <w:r>
        <w:rPr>
          <w:rFonts w:ascii="Calibri" w:hAnsi="Calibri" w:eastAsia="Calibri" w:cs="Calibri"/>
          <w:b/>
          <w:bCs/>
          <w:color w:val="FF0000"/>
          <w:spacing w:val="-1"/>
          <w:position w:val="2"/>
          <w:sz w:val="24"/>
          <w:szCs w:val="24"/>
        </w:rPr>
        <w:t>/</w:t>
      </w:r>
      <w:r>
        <w:rPr>
          <w:rFonts w:ascii="等线" w:hAnsi="等线" w:eastAsia="等线" w:cs="等线"/>
          <w:b/>
          <w:bCs/>
          <w:color w:val="FF0000"/>
          <w:spacing w:val="-1"/>
          <w:position w:val="2"/>
          <w:sz w:val="24"/>
          <w:szCs w:val="24"/>
        </w:rPr>
        <w:t>警告</w:t>
      </w:r>
    </w:p>
    <w:p w14:paraId="606ABEFE">
      <w:pPr>
        <w:spacing w:line="99" w:lineRule="exact"/>
      </w:pPr>
    </w:p>
    <w:p w14:paraId="69EFB01C">
      <w:pPr>
        <w:spacing w:line="99" w:lineRule="exact"/>
        <w:sectPr>
          <w:headerReference r:id="rId267" w:type="default"/>
          <w:footerReference r:id="rId268" w:type="default"/>
          <w:pgSz w:w="11900" w:h="16840"/>
          <w:pgMar w:top="1207" w:right="1195" w:bottom="623" w:left="1417" w:header="635" w:footer="381" w:gutter="0"/>
          <w:cols w:equalWidth="0" w:num="1">
            <w:col w:w="9287"/>
          </w:cols>
        </w:sectPr>
      </w:pPr>
    </w:p>
    <w:p w14:paraId="6659B398">
      <w:pPr>
        <w:spacing w:before="40" w:line="190" w:lineRule="auto"/>
        <w:ind w:left="528"/>
        <w:rPr>
          <w:rFonts w:ascii="等线" w:hAnsi="等线" w:eastAsia="等线" w:cs="等线"/>
          <w:sz w:val="21"/>
          <w:szCs w:val="21"/>
        </w:rPr>
      </w:pPr>
      <w:r>
        <w:rPr>
          <w:rFonts w:ascii="等线" w:hAnsi="等线" w:eastAsia="等线" w:cs="等线"/>
          <w:spacing w:val="2"/>
          <w:sz w:val="21"/>
          <w:szCs w:val="21"/>
        </w:rPr>
        <w:t xml:space="preserve">双方犯规                       技术犯规                     </w:t>
      </w:r>
      <w:r>
        <w:rPr>
          <w:rFonts w:ascii="等线" w:hAnsi="等线" w:eastAsia="等线" w:cs="等线"/>
          <w:spacing w:val="1"/>
          <w:sz w:val="21"/>
          <w:szCs w:val="21"/>
        </w:rPr>
        <w:t xml:space="preserve">    破坏性犯规</w:t>
      </w:r>
    </w:p>
    <w:p w14:paraId="51F9EB65">
      <w:pPr>
        <w:pStyle w:val="2"/>
        <w:spacing w:line="3050" w:lineRule="exact"/>
        <w:ind w:firstLine="2408"/>
      </w:pPr>
      <w:r>
        <w:pict>
          <v:group id="_x0000_s1411" o:spid="_x0000_s1411" o:spt="203" style="position:absolute;left:0pt;margin-left:2.55pt;margin-top:0pt;height:153.6pt;width:108pt;z-index:251789312;mso-width-relative:page;mso-height-relative:page;" coordsize="2160,3072">
            <o:lock v:ext="edit"/>
            <v:shape id="_x0000_s1412" o:spid="_x0000_s1412" o:spt="75" type="#_x0000_t75" style="position:absolute;left:0;top:0;height:3072;width:2160;" filled="f" stroked="f" coordsize="21600,21600">
              <v:path/>
              <v:fill on="f" focussize="0,0"/>
              <v:stroke on="f"/>
              <v:imagedata r:id="rId529" o:title=""/>
              <o:lock v:ext="edit" aspectratio="t"/>
            </v:shape>
            <v:shape id="_x0000_s1413" o:spid="_x0000_s1413" o:spt="202" type="#_x0000_t202" style="position:absolute;left:1880;top:2770;height:286;width:213;" filled="f" stroked="f" coordsize="21600,21600">
              <v:path/>
              <v:fill on="f" focussize="0,0"/>
              <v:stroke on="f"/>
              <v:imagedata o:title=""/>
              <o:lock v:ext="edit" aspectratio="f"/>
              <v:textbox inset="0mm,0mm,0mm,0mm">
                <w:txbxContent>
                  <w:p w14:paraId="57BAAF27">
                    <w:pPr>
                      <w:pStyle w:val="2"/>
                      <w:spacing w:before="20" w:line="245" w:lineRule="exact"/>
                      <w:jc w:val="right"/>
                      <w:rPr>
                        <w:sz w:val="20"/>
                        <w:szCs w:val="20"/>
                      </w:rPr>
                    </w:pPr>
                    <w:r>
                      <w:rPr>
                        <w:b/>
                        <w:bCs/>
                        <w:spacing w:val="-9"/>
                        <w:w w:val="85"/>
                        <w:sz w:val="20"/>
                        <w:szCs w:val="20"/>
                      </w:rPr>
                      <w:t>52</w:t>
                    </w:r>
                  </w:p>
                </w:txbxContent>
              </v:textbox>
            </v:shape>
          </v:group>
        </w:pict>
      </w:r>
      <w:r>
        <w:drawing>
          <wp:anchor distT="0" distB="0" distL="0" distR="0" simplePos="0" relativeHeight="251784192" behindDoc="1" locked="0" layoutInCell="1" allowOverlap="1">
            <wp:simplePos x="0" y="0"/>
            <wp:positionH relativeFrom="column">
              <wp:posOffset>32385</wp:posOffset>
            </wp:positionH>
            <wp:positionV relativeFrom="paragraph">
              <wp:posOffset>0</wp:posOffset>
            </wp:positionV>
            <wp:extent cx="1371600" cy="195072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530"/>
                    <a:stretch>
                      <a:fillRect/>
                    </a:stretch>
                  </pic:blipFill>
                  <pic:spPr>
                    <a:xfrm>
                      <a:off x="0" y="0"/>
                      <a:ext cx="1371600" cy="1950718"/>
                    </a:xfrm>
                    <a:prstGeom prst="rect">
                      <a:avLst/>
                    </a:prstGeom>
                  </pic:spPr>
                </pic:pic>
              </a:graphicData>
            </a:graphic>
          </wp:anchor>
        </w:drawing>
      </w:r>
      <w:r>
        <w:rPr>
          <w:position w:val="-63"/>
        </w:rPr>
        <w:pict>
          <v:group id="_x0000_s1414" o:spid="_x0000_s1414" o:spt="203" style="height:153.6pt;width:108pt;" coordsize="2160,3072">
            <o:lock v:ext="edit"/>
            <v:shape id="_x0000_s1415" o:spid="_x0000_s1415" o:spt="75" type="#_x0000_t75" style="position:absolute;left:33;top:33;height:3010;width:2098;" filled="f" stroked="f" coordsize="21600,21600">
              <v:path/>
              <v:fill on="f" focussize="0,0"/>
              <v:stroke on="f"/>
              <v:imagedata r:id="rId521" o:title=""/>
              <o:lock v:ext="edit" aspectratio="t"/>
            </v:shape>
            <v:shape id="_x0000_s1416" o:spid="_x0000_s1416" o:spt="202" type="#_x0000_t202" style="position:absolute;left:-20;top:-20;height:3112;width:2200;" filled="f" stroked="f" coordsize="21600,21600">
              <v:path/>
              <v:fill on="f" focussize="0,0"/>
              <v:stroke on="f"/>
              <v:imagedata o:title=""/>
              <o:lock v:ext="edit" aspectratio="f"/>
              <v:textbox inset="0mm,0mm,0mm,0mm">
                <w:txbxContent>
                  <w:p w14:paraId="7CE3A787">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59DF678F">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5" w:type="dxa"/>
                          <w:vAlign w:val="top"/>
                        </w:tcPr>
                        <w:p w14:paraId="33815B99">
                          <w:pPr>
                            <w:spacing w:line="245" w:lineRule="auto"/>
                            <w:rPr>
                              <w:rFonts w:ascii="Arial"/>
                              <w:sz w:val="21"/>
                            </w:rPr>
                          </w:pPr>
                        </w:p>
                        <w:p w14:paraId="13C41BC0">
                          <w:pPr>
                            <w:spacing w:line="245" w:lineRule="auto"/>
                            <w:rPr>
                              <w:rFonts w:ascii="Arial"/>
                              <w:sz w:val="21"/>
                            </w:rPr>
                          </w:pPr>
                        </w:p>
                        <w:p w14:paraId="22F962CF">
                          <w:pPr>
                            <w:spacing w:line="245" w:lineRule="auto"/>
                            <w:rPr>
                              <w:rFonts w:ascii="Arial"/>
                              <w:sz w:val="21"/>
                            </w:rPr>
                          </w:pPr>
                        </w:p>
                        <w:p w14:paraId="429E0F10">
                          <w:pPr>
                            <w:spacing w:line="245" w:lineRule="auto"/>
                            <w:rPr>
                              <w:rFonts w:ascii="Arial"/>
                              <w:sz w:val="21"/>
                            </w:rPr>
                          </w:pPr>
                        </w:p>
                        <w:p w14:paraId="111C22D0">
                          <w:pPr>
                            <w:spacing w:line="245" w:lineRule="auto"/>
                            <w:rPr>
                              <w:rFonts w:ascii="Arial"/>
                              <w:sz w:val="21"/>
                            </w:rPr>
                          </w:pPr>
                        </w:p>
                        <w:p w14:paraId="01D60CE1">
                          <w:pPr>
                            <w:spacing w:line="245" w:lineRule="auto"/>
                            <w:rPr>
                              <w:rFonts w:ascii="Arial"/>
                              <w:sz w:val="21"/>
                            </w:rPr>
                          </w:pPr>
                        </w:p>
                        <w:p w14:paraId="41B19DB7">
                          <w:pPr>
                            <w:spacing w:line="246" w:lineRule="auto"/>
                            <w:rPr>
                              <w:rFonts w:ascii="Arial"/>
                              <w:sz w:val="21"/>
                            </w:rPr>
                          </w:pPr>
                        </w:p>
                        <w:p w14:paraId="2C5579E4">
                          <w:pPr>
                            <w:spacing w:line="246" w:lineRule="auto"/>
                            <w:rPr>
                              <w:rFonts w:ascii="Arial"/>
                              <w:sz w:val="21"/>
                            </w:rPr>
                          </w:pPr>
                        </w:p>
                        <w:p w14:paraId="37396F56">
                          <w:pPr>
                            <w:spacing w:line="246" w:lineRule="auto"/>
                            <w:rPr>
                              <w:rFonts w:ascii="Arial"/>
                              <w:sz w:val="21"/>
                            </w:rPr>
                          </w:pPr>
                        </w:p>
                        <w:p w14:paraId="3CD607AE">
                          <w:pPr>
                            <w:spacing w:line="246" w:lineRule="auto"/>
                            <w:rPr>
                              <w:rFonts w:ascii="Arial"/>
                              <w:sz w:val="21"/>
                            </w:rPr>
                          </w:pPr>
                        </w:p>
                        <w:p w14:paraId="69D976BE">
                          <w:pPr>
                            <w:spacing w:line="246" w:lineRule="auto"/>
                            <w:rPr>
                              <w:rFonts w:ascii="Arial"/>
                              <w:sz w:val="21"/>
                            </w:rPr>
                          </w:pPr>
                        </w:p>
                        <w:p w14:paraId="1B4DCAE3">
                          <w:pPr>
                            <w:spacing w:before="58" w:line="236" w:lineRule="exact"/>
                            <w:ind w:right="30"/>
                            <w:jc w:val="right"/>
                            <w:rPr>
                              <w:rFonts w:ascii="Arial" w:hAnsi="Arial" w:eastAsia="Arial" w:cs="Arial"/>
                              <w:sz w:val="20"/>
                              <w:szCs w:val="20"/>
                            </w:rPr>
                          </w:pPr>
                          <w:r>
                            <w:rPr>
                              <w:rFonts w:ascii="Arial" w:hAnsi="Arial" w:eastAsia="Arial" w:cs="Arial"/>
                              <w:b/>
                              <w:bCs/>
                              <w:spacing w:val="-14"/>
                              <w:sz w:val="20"/>
                              <w:szCs w:val="20"/>
                            </w:rPr>
                            <w:t>53</w:t>
                          </w:r>
                        </w:p>
                      </w:tc>
                    </w:tr>
                  </w:tbl>
                  <w:p w14:paraId="1C2F5BEE">
                    <w:pPr>
                      <w:rPr>
                        <w:rFonts w:ascii="Arial"/>
                        <w:sz w:val="21"/>
                      </w:rPr>
                    </w:pPr>
                  </w:p>
                </w:txbxContent>
              </v:textbox>
            </v:shape>
            <w10:wrap type="none"/>
            <w10:anchorlock/>
          </v:group>
        </w:pict>
      </w:r>
    </w:p>
    <w:p w14:paraId="148DE1B2">
      <w:pPr>
        <w:spacing w:line="172" w:lineRule="exact"/>
        <w:ind w:left="255" w:right="156" w:firstLine="2242"/>
        <w:rPr>
          <w:rFonts w:ascii="等线" w:hAnsi="等线" w:eastAsia="等线" w:cs="等线"/>
          <w:sz w:val="22"/>
          <w:szCs w:val="22"/>
        </w:rPr>
      </w:pPr>
      <w:r>
        <w:pict>
          <v:group id="_x0000_s1417" o:spid="_x0000_s1417" o:spt="203" style="position:absolute;left:0pt;margin-left:238.2pt;margin-top:-152.45pt;height:153.6pt;width:108.25pt;z-index:251795456;mso-width-relative:page;mso-height-relative:page;" coordsize="2165,3072">
            <o:lock v:ext="edit"/>
            <v:shape id="_x0000_s1418" o:spid="_x0000_s1418" o:spt="75" type="#_x0000_t75" style="position:absolute;left:33;top:33;height:3010;width:2103;" filled="f" stroked="f" coordsize="21600,21600">
              <v:path/>
              <v:fill on="f" focussize="0,0"/>
              <v:stroke on="f"/>
              <v:imagedata r:id="rId520" o:title=""/>
              <o:lock v:ext="edit" aspectratio="t"/>
            </v:shape>
            <v:shape id="_x0000_s1419" o:spid="_x0000_s1419" o:spt="202" type="#_x0000_t202" style="position:absolute;left:-20;top:-20;height:3112;width:2205;" filled="f" stroked="f" coordsize="21600,21600">
              <v:path/>
              <v:fill on="f" focussize="0,0"/>
              <v:stroke on="f"/>
              <v:imagedata o:title=""/>
              <o:lock v:ext="edit" aspectratio="f"/>
              <v:textbox inset="0mm,0mm,0mm,0mm">
                <w:txbxContent>
                  <w:p w14:paraId="720FE65D">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0D06421C">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21" w:hRule="atLeast"/>
                      </w:trPr>
                      <w:tc>
                        <w:tcPr>
                          <w:tcW w:w="2139" w:type="dxa"/>
                          <w:vAlign w:val="top"/>
                        </w:tcPr>
                        <w:p w14:paraId="55965809">
                          <w:pPr>
                            <w:pStyle w:val="6"/>
                            <w:spacing w:line="244" w:lineRule="auto"/>
                            <w:rPr>
                              <w:sz w:val="21"/>
                            </w:rPr>
                          </w:pPr>
                        </w:p>
                        <w:p w14:paraId="1AF59981">
                          <w:pPr>
                            <w:pStyle w:val="6"/>
                            <w:spacing w:line="244" w:lineRule="auto"/>
                            <w:rPr>
                              <w:sz w:val="21"/>
                            </w:rPr>
                          </w:pPr>
                        </w:p>
                        <w:p w14:paraId="58097400">
                          <w:pPr>
                            <w:pStyle w:val="6"/>
                            <w:spacing w:line="244" w:lineRule="auto"/>
                            <w:rPr>
                              <w:sz w:val="21"/>
                            </w:rPr>
                          </w:pPr>
                        </w:p>
                        <w:p w14:paraId="0FDF9608">
                          <w:pPr>
                            <w:pStyle w:val="6"/>
                            <w:spacing w:line="244" w:lineRule="auto"/>
                            <w:rPr>
                              <w:sz w:val="21"/>
                            </w:rPr>
                          </w:pPr>
                        </w:p>
                        <w:p w14:paraId="6C3CEE91">
                          <w:pPr>
                            <w:pStyle w:val="6"/>
                            <w:spacing w:line="244" w:lineRule="auto"/>
                            <w:rPr>
                              <w:sz w:val="21"/>
                            </w:rPr>
                          </w:pPr>
                        </w:p>
                        <w:p w14:paraId="2F419E46">
                          <w:pPr>
                            <w:pStyle w:val="6"/>
                            <w:spacing w:line="244" w:lineRule="auto"/>
                            <w:rPr>
                              <w:sz w:val="21"/>
                            </w:rPr>
                          </w:pPr>
                        </w:p>
                        <w:p w14:paraId="219CB501">
                          <w:pPr>
                            <w:pStyle w:val="6"/>
                            <w:spacing w:line="244" w:lineRule="auto"/>
                            <w:rPr>
                              <w:sz w:val="21"/>
                            </w:rPr>
                          </w:pPr>
                        </w:p>
                        <w:p w14:paraId="3E7D9C38">
                          <w:pPr>
                            <w:pStyle w:val="6"/>
                            <w:spacing w:line="244" w:lineRule="auto"/>
                            <w:rPr>
                              <w:sz w:val="21"/>
                            </w:rPr>
                          </w:pPr>
                        </w:p>
                        <w:p w14:paraId="4BD47546">
                          <w:pPr>
                            <w:pStyle w:val="6"/>
                            <w:spacing w:line="244" w:lineRule="auto"/>
                            <w:rPr>
                              <w:sz w:val="21"/>
                            </w:rPr>
                          </w:pPr>
                        </w:p>
                        <w:p w14:paraId="619CF799">
                          <w:pPr>
                            <w:pStyle w:val="6"/>
                            <w:spacing w:line="245" w:lineRule="auto"/>
                            <w:rPr>
                              <w:sz w:val="21"/>
                            </w:rPr>
                          </w:pPr>
                        </w:p>
                        <w:p w14:paraId="29FF8E11">
                          <w:pPr>
                            <w:pStyle w:val="6"/>
                            <w:spacing w:line="245" w:lineRule="auto"/>
                            <w:rPr>
                              <w:sz w:val="21"/>
                            </w:rPr>
                          </w:pPr>
                        </w:p>
                        <w:p w14:paraId="793F17D8">
                          <w:pPr>
                            <w:pStyle w:val="6"/>
                            <w:spacing w:before="57" w:line="246" w:lineRule="exact"/>
                            <w:ind w:left="1879"/>
                            <w:rPr>
                              <w:sz w:val="20"/>
                              <w:szCs w:val="20"/>
                            </w:rPr>
                          </w:pPr>
                          <w:r>
                            <w:rPr>
                              <w:b/>
                              <w:bCs/>
                              <w:spacing w:val="-8"/>
                              <w:w w:val="95"/>
                              <w:sz w:val="20"/>
                              <w:szCs w:val="20"/>
                              <w:shd w:val="clear" w:fill="FFFF00"/>
                            </w:rPr>
                            <w:t>54</w:t>
                          </w:r>
                        </w:p>
                      </w:tc>
                    </w:tr>
                  </w:tbl>
                  <w:p w14:paraId="76B20965">
                    <w:pPr>
                      <w:pStyle w:val="2"/>
                    </w:pPr>
                  </w:p>
                </w:txbxContent>
              </v:textbox>
            </v:shape>
          </v:group>
        </w:pict>
      </w:r>
      <w:r>
        <w:rPr>
          <w:rFonts w:ascii="Calibri" w:hAnsi="Calibri" w:eastAsia="Calibri" w:cs="Calibri"/>
          <w:position w:val="-5"/>
          <w:sz w:val="22"/>
          <w:szCs w:val="22"/>
        </w:rPr>
        <w:t xml:space="preserve">T </w:t>
      </w:r>
      <w:r>
        <w:rPr>
          <w:rFonts w:ascii="等线" w:hAnsi="等线" w:eastAsia="等线" w:cs="等线"/>
          <w:position w:val="-5"/>
          <w:sz w:val="22"/>
          <w:szCs w:val="22"/>
        </w:rPr>
        <w:t>式姿势</w:t>
      </w:r>
      <w:r>
        <w:rPr>
          <w:rFonts w:ascii="等线" w:hAnsi="等线" w:eastAsia="等线" w:cs="等线"/>
          <w:spacing w:val="-6"/>
          <w:position w:val="-5"/>
          <w:sz w:val="22"/>
          <w:szCs w:val="22"/>
        </w:rPr>
        <w:t xml:space="preserve"/>
      </w:r>
      <w:r>
        <w:rPr>
          <w:rFonts w:ascii="等线" w:hAnsi="等线" w:eastAsia="等线" w:cs="等线"/>
          <w:position w:val="-5"/>
          <w:sz w:val="22"/>
          <w:szCs w:val="22"/>
        </w:rPr>
        <w:t>：双手掌心朝前，一只手臂握拳，</w:t>
      </w:r>
      <w:r>
        <w:rPr>
          <w:rFonts w:ascii="等线" w:hAnsi="等线" w:eastAsia="等线" w:cs="等线"/>
          <w:spacing w:val="-32"/>
          <w:position w:val="-5"/>
          <w:sz w:val="22"/>
          <w:szCs w:val="22"/>
        </w:rPr>
        <w:t xml:space="preserve"/>
      </w:r>
      <w:r>
        <w:rPr>
          <w:rFonts w:ascii="等线" w:hAnsi="等线" w:eastAsia="等线" w:cs="等线"/>
          <w:position w:val="-5"/>
          <w:sz w:val="22"/>
          <w:szCs w:val="22"/>
        </w:rPr>
        <w:t>随</w:t>
      </w:r>
      <w:r>
        <w:rPr>
          <w:rFonts w:ascii="等线" w:hAnsi="等线" w:eastAsia="等线" w:cs="等线"/>
          <w:spacing w:val="-2"/>
          <w:position w:val="-2"/>
          <w:sz w:val="22"/>
          <w:szCs w:val="22"/>
        </w:rPr>
        <w:t>韦夫双手紧握拳头</w:t>
      </w:r>
    </w:p>
    <w:p w14:paraId="52D12D5F">
      <w:pPr>
        <w:spacing w:before="18" w:line="164" w:lineRule="auto"/>
        <w:ind w:left="2505"/>
        <w:rPr>
          <w:rFonts w:ascii="等线" w:hAnsi="等线" w:eastAsia="等线" w:cs="等线"/>
          <w:sz w:val="22"/>
          <w:szCs w:val="22"/>
        </w:rPr>
      </w:pPr>
      <w:r>
        <w:rPr>
          <w:rFonts w:ascii="等线" w:hAnsi="等线" w:eastAsia="等线" w:cs="等线"/>
          <w:sz w:val="22"/>
          <w:szCs w:val="22"/>
        </w:rPr>
        <w:t>后</w:t>
      </w:r>
    </w:p>
    <w:p w14:paraId="6E70D6C7">
      <w:pPr>
        <w:spacing w:before="1" w:line="209" w:lineRule="auto"/>
        <w:ind w:left="4939"/>
        <w:rPr>
          <w:rFonts w:ascii="Calibri" w:hAnsi="Calibri" w:eastAsia="Calibri" w:cs="Calibri"/>
          <w:sz w:val="22"/>
          <w:szCs w:val="22"/>
        </w:rPr>
      </w:pPr>
      <w:r>
        <w:rPr>
          <w:rFonts w:ascii="等线" w:hAnsi="等线" w:eastAsia="等线" w:cs="等线"/>
          <w:sz w:val="22"/>
          <w:szCs w:val="22"/>
        </w:rPr>
        <w:t xml:space="preserve">在面部水平显示为 </w:t>
      </w:r>
      <w:r>
        <w:rPr>
          <w:rFonts w:ascii="Calibri" w:hAnsi="Calibri" w:eastAsia="Calibri" w:cs="Calibri"/>
          <w:sz w:val="22"/>
          <w:szCs w:val="22"/>
        </w:rPr>
        <w:t>2</w:t>
      </w:r>
    </w:p>
    <w:p w14:paraId="5E9101EB">
      <w:pPr>
        <w:pStyle w:val="2"/>
        <w:spacing w:line="350" w:lineRule="auto"/>
      </w:pPr>
    </w:p>
    <w:p w14:paraId="22193AF2">
      <w:pPr>
        <w:pStyle w:val="2"/>
        <w:spacing w:line="351" w:lineRule="auto"/>
      </w:pPr>
      <w:r>
        <w:pict>
          <v:shape id="_x0000_s1420" o:spid="_x0000_s1420" o:spt="202" type="#_x0000_t202" style="position:absolute;left:0pt;margin-left:285.55pt;margin-top:16.65pt;height:17.85pt;width:44.95pt;z-index:251786240;mso-width-relative:page;mso-height-relative:page;" filled="f" stroked="f" coordsize="21600,21600">
            <v:path/>
            <v:fill on="f" focussize="0,0"/>
            <v:stroke on="f"/>
            <v:imagedata o:title=""/>
            <o:lock v:ext="edit" aspectratio="f"/>
            <v:textbox inset="0mm,0mm,0mm,0mm">
              <w:txbxContent>
                <w:p w14:paraId="1FA97584">
                  <w:pPr>
                    <w:spacing w:before="20" w:line="316" w:lineRule="exact"/>
                    <w:ind w:left="20"/>
                    <w:rPr>
                      <w:rFonts w:ascii="等线" w:hAnsi="等线" w:eastAsia="等线" w:cs="等线"/>
                      <w:sz w:val="22"/>
                      <w:szCs w:val="22"/>
                    </w:rPr>
                  </w:pPr>
                  <w:r>
                    <w:rPr>
                      <w:rFonts w:ascii="等线" w:hAnsi="等线" w:eastAsia="等线" w:cs="等线"/>
                      <w:spacing w:val="-6"/>
                      <w:position w:val="3"/>
                      <w:sz w:val="22"/>
                      <w:szCs w:val="22"/>
                    </w:rPr>
                    <w:t>比赛延迟</w:t>
                  </w:r>
                </w:p>
              </w:txbxContent>
            </v:textbox>
          </v:shape>
        </w:pict>
      </w:r>
    </w:p>
    <w:p w14:paraId="2929F3BC">
      <w:pPr>
        <w:pStyle w:val="2"/>
        <w:spacing w:line="3809" w:lineRule="exact"/>
        <w:ind w:firstLine="51"/>
      </w:pPr>
      <w:r>
        <w:pict>
          <v:group id="_x0000_s1421" o:spid="_x0000_s1421" o:spt="203" style="position:absolute;left:0pt;margin-left:120.4pt;margin-top:1.6pt;height:164.65pt;width:108pt;z-index:251785216;mso-width-relative:page;mso-height-relative:page;" coordsize="2160,3292">
            <o:lock v:ext="edit"/>
            <v:shape id="_x0000_s1422" o:spid="_x0000_s1422" o:spt="75" type="#_x0000_t75" style="position:absolute;left:0;top:225;height:3067;width:2160;" filled="f" stroked="f" coordsize="21600,21600">
              <v:path/>
              <v:fill on="f" focussize="0,0"/>
              <v:stroke on="f"/>
              <v:imagedata r:id="rId531" o:title=""/>
              <o:lock v:ext="edit" aspectratio="t"/>
            </v:shape>
            <v:shape id="_x0000_s1423" o:spid="_x0000_s1423" o:spt="202" type="#_x0000_t202" style="position:absolute;left:741;top:-20;height:301;width:699;" filled="f" stroked="f" coordsize="21600,21600">
              <v:path/>
              <v:fill on="f" focussize="0,0"/>
              <v:stroke on="f"/>
              <v:imagedata o:title=""/>
              <o:lock v:ext="edit" aspectratio="f"/>
              <v:textbox inset="0mm,0mm,0mm,0mm">
                <w:txbxContent>
                  <w:p w14:paraId="26319872">
                    <w:pPr>
                      <w:spacing w:before="19" w:line="210" w:lineRule="auto"/>
                      <w:ind w:left="20"/>
                      <w:rPr>
                        <w:rFonts w:ascii="等线" w:hAnsi="等线" w:eastAsia="等线" w:cs="等线"/>
                        <w:sz w:val="22"/>
                        <w:szCs w:val="22"/>
                      </w:rPr>
                    </w:pPr>
                    <w:r>
                      <w:rPr>
                        <w:rFonts w:ascii="等线" w:hAnsi="等线" w:eastAsia="等线" w:cs="等线"/>
                        <w:spacing w:val="-1"/>
                        <w:sz w:val="22"/>
                        <w:szCs w:val="22"/>
                      </w:rPr>
                      <w:t>假犯规</w:t>
                    </w:r>
                  </w:p>
                </w:txbxContent>
              </v:textbox>
            </v:shape>
          </v:group>
        </w:pict>
      </w:r>
      <w:r>
        <w:pict>
          <v:group id="_x0000_s1424" o:spid="_x0000_s1424" o:spt="203" style="position:absolute;left:0pt;margin-left:238.2pt;margin-top:12.85pt;height:153.4pt;width:108.25pt;z-index:251788288;mso-width-relative:page;mso-height-relative:page;" coordsize="2165,3067">
            <o:lock v:ext="edit"/>
            <v:shape id="_x0000_s1425" o:spid="_x0000_s1425" o:spt="75" type="#_x0000_t75" style="position:absolute;left:33;top:28;height:3010;width:2103;" filled="f" stroked="f" coordsize="21600,21600">
              <v:path/>
              <v:fill on="f" focussize="0,0"/>
              <v:stroke on="f"/>
              <v:imagedata r:id="rId528" o:title=""/>
              <o:lock v:ext="edit" aspectratio="t"/>
            </v:shape>
            <v:shape id="_x0000_s1426" o:spid="_x0000_s1426" o:spt="202" type="#_x0000_t202" style="position:absolute;left:-20;top:-20;height:3107;width:2205;" filled="f" stroked="f" coordsize="21600,21600">
              <v:path/>
              <v:fill on="f" focussize="0,0"/>
              <v:stroke on="f"/>
              <v:imagedata o:title=""/>
              <o:lock v:ext="edit" aspectratio="f"/>
              <v:textbox inset="0mm,0mm,0mm,0mm">
                <w:txbxContent>
                  <w:p w14:paraId="1CAE7048">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4C594969">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7FA0A9CC">
                          <w:pPr>
                            <w:pStyle w:val="6"/>
                            <w:spacing w:line="244" w:lineRule="auto"/>
                            <w:rPr>
                              <w:sz w:val="21"/>
                            </w:rPr>
                          </w:pPr>
                        </w:p>
                        <w:p w14:paraId="73EA3474">
                          <w:pPr>
                            <w:pStyle w:val="6"/>
                            <w:spacing w:line="244" w:lineRule="auto"/>
                            <w:rPr>
                              <w:sz w:val="21"/>
                            </w:rPr>
                          </w:pPr>
                        </w:p>
                        <w:p w14:paraId="0884A8EA">
                          <w:pPr>
                            <w:pStyle w:val="6"/>
                            <w:spacing w:line="244" w:lineRule="auto"/>
                            <w:rPr>
                              <w:sz w:val="21"/>
                            </w:rPr>
                          </w:pPr>
                        </w:p>
                        <w:p w14:paraId="5028051A">
                          <w:pPr>
                            <w:pStyle w:val="6"/>
                            <w:spacing w:line="244" w:lineRule="auto"/>
                            <w:rPr>
                              <w:sz w:val="21"/>
                            </w:rPr>
                          </w:pPr>
                        </w:p>
                        <w:p w14:paraId="63587A93">
                          <w:pPr>
                            <w:pStyle w:val="6"/>
                            <w:spacing w:line="244" w:lineRule="auto"/>
                            <w:rPr>
                              <w:sz w:val="21"/>
                            </w:rPr>
                          </w:pPr>
                        </w:p>
                        <w:p w14:paraId="76BFC514">
                          <w:pPr>
                            <w:pStyle w:val="6"/>
                            <w:spacing w:line="244" w:lineRule="auto"/>
                            <w:rPr>
                              <w:sz w:val="21"/>
                            </w:rPr>
                          </w:pPr>
                        </w:p>
                        <w:p w14:paraId="4A72EA89">
                          <w:pPr>
                            <w:pStyle w:val="6"/>
                            <w:spacing w:line="244" w:lineRule="auto"/>
                            <w:rPr>
                              <w:sz w:val="21"/>
                            </w:rPr>
                          </w:pPr>
                        </w:p>
                        <w:p w14:paraId="3C03ACE2">
                          <w:pPr>
                            <w:pStyle w:val="6"/>
                            <w:spacing w:line="244" w:lineRule="auto"/>
                            <w:rPr>
                              <w:sz w:val="21"/>
                            </w:rPr>
                          </w:pPr>
                        </w:p>
                        <w:p w14:paraId="0F9F98C5">
                          <w:pPr>
                            <w:pStyle w:val="6"/>
                            <w:spacing w:line="244" w:lineRule="auto"/>
                            <w:rPr>
                              <w:sz w:val="21"/>
                            </w:rPr>
                          </w:pPr>
                        </w:p>
                        <w:p w14:paraId="2F96182C">
                          <w:pPr>
                            <w:pStyle w:val="6"/>
                            <w:spacing w:line="245" w:lineRule="auto"/>
                            <w:rPr>
                              <w:sz w:val="21"/>
                            </w:rPr>
                          </w:pPr>
                        </w:p>
                        <w:p w14:paraId="46F94B9B">
                          <w:pPr>
                            <w:pStyle w:val="6"/>
                            <w:spacing w:line="245" w:lineRule="auto"/>
                            <w:rPr>
                              <w:sz w:val="21"/>
                            </w:rPr>
                          </w:pPr>
                        </w:p>
                        <w:p w14:paraId="193E28E5">
                          <w:pPr>
                            <w:pStyle w:val="6"/>
                            <w:spacing w:before="57" w:line="246" w:lineRule="exact"/>
                            <w:ind w:right="29"/>
                            <w:jc w:val="right"/>
                            <w:rPr>
                              <w:sz w:val="20"/>
                              <w:szCs w:val="20"/>
                            </w:rPr>
                          </w:pPr>
                          <w:r>
                            <w:rPr>
                              <w:b/>
                              <w:bCs/>
                              <w:spacing w:val="-14"/>
                              <w:sz w:val="20"/>
                              <w:szCs w:val="20"/>
                              <w:shd w:val="clear" w:fill="FFFF00"/>
                            </w:rPr>
                            <w:t>58</w:t>
                          </w:r>
                        </w:p>
                      </w:tc>
                    </w:tr>
                  </w:tbl>
                  <w:p w14:paraId="69F6C200">
                    <w:pPr>
                      <w:pStyle w:val="2"/>
                    </w:pPr>
                  </w:p>
                </w:txbxContent>
              </v:textbox>
            </v:shape>
          </v:group>
        </w:pict>
      </w:r>
      <w:r>
        <w:pict>
          <v:group id="_x0000_s1427" o:spid="_x0000_s1427" o:spt="203" style="position:absolute;left:0pt;margin-left:123.25pt;margin-top:151.65pt;height:32.25pt;width:105.15pt;z-index:251791360;mso-width-relative:page;mso-height-relative:page;" coordsize="2103,645">
            <o:lock v:ext="edit"/>
            <v:shape id="_x0000_s1428" o:spid="_x0000_s1428" o:spt="202" type="#_x0000_t202" style="position:absolute;left:319;top:413;height:302;width:1576;" filled="f" stroked="f" coordsize="21600,21600">
              <v:path/>
              <v:fill on="f" focussize="0,0"/>
              <v:stroke on="f"/>
              <v:imagedata o:title=""/>
              <o:lock v:ext="edit" aspectratio="f"/>
              <v:textbox inset="0mm,0mm,0mm,0mm">
                <w:txbxContent>
                  <w:p w14:paraId="42AC8F6E">
                    <w:pPr>
                      <w:spacing w:before="20" w:line="211" w:lineRule="auto"/>
                      <w:ind w:left="20"/>
                      <w:rPr>
                        <w:rFonts w:ascii="等线" w:hAnsi="等线" w:eastAsia="等线" w:cs="等线"/>
                        <w:sz w:val="22"/>
                        <w:szCs w:val="22"/>
                      </w:rPr>
                    </w:pPr>
                    <w:r>
                      <w:rPr>
                        <w:rFonts w:ascii="等线" w:hAnsi="等线" w:eastAsia="等线" w:cs="等线"/>
                        <w:spacing w:val="-1"/>
                        <w:sz w:val="22"/>
                        <w:szCs w:val="22"/>
                      </w:rPr>
                      <w:t>将前臂下压两次</w:t>
                    </w:r>
                  </w:p>
                </w:txbxContent>
              </v:textbox>
            </v:shape>
            <v:shape id="_x0000_s1429" o:spid="_x0000_s1429" o:spt="75" type="#_x0000_t75" style="position:absolute;left:0;top:262;height:29;width:2103;" filled="f" stroked="f" coordsize="21600,21600">
              <v:path/>
              <v:fill on="f" focussize="0,0"/>
              <v:stroke on="f"/>
              <v:imagedata r:id="rId532" o:title=""/>
              <o:lock v:ext="edit" aspectratio="t"/>
            </v:shape>
            <v:shape id="_x0000_s1430" o:spid="_x0000_s1430" o:spt="202" type="#_x0000_t202" style="position:absolute;left:1835;top:-20;height:286;width:213;" filled="f" stroked="f" coordsize="21600,21600">
              <v:path/>
              <v:fill on="f" focussize="0,0"/>
              <v:stroke on="f"/>
              <v:imagedata o:title=""/>
              <o:lock v:ext="edit" aspectratio="f"/>
              <v:textbox inset="0mm,0mm,0mm,0mm">
                <w:txbxContent>
                  <w:p w14:paraId="5B74EA6C">
                    <w:pPr>
                      <w:pStyle w:val="2"/>
                      <w:spacing w:before="20" w:line="245" w:lineRule="exact"/>
                      <w:jc w:val="right"/>
                      <w:rPr>
                        <w:sz w:val="20"/>
                        <w:szCs w:val="20"/>
                      </w:rPr>
                    </w:pPr>
                    <w:r>
                      <w:rPr>
                        <w:b/>
                        <w:bCs/>
                        <w:spacing w:val="-15"/>
                        <w:w w:val="88"/>
                        <w:sz w:val="20"/>
                        <w:szCs w:val="20"/>
                        <w:shd w:val="clear" w:fill="FFFF00"/>
                      </w:rPr>
                      <w:t>5</w:t>
                    </w:r>
                    <w:r>
                      <w:rPr>
                        <w:b/>
                        <w:bCs/>
                        <w:spacing w:val="-9"/>
                        <w:w w:val="88"/>
                        <w:sz w:val="20"/>
                        <w:szCs w:val="20"/>
                        <w:shd w:val="clear" w:fill="FFFF00"/>
                      </w:rPr>
                      <w:t>7</w:t>
                    </w:r>
                  </w:p>
                </w:txbxContent>
              </v:textbox>
            </v:shape>
          </v:group>
        </w:pict>
      </w:r>
      <w:r>
        <w:pict>
          <v:shape id="_x0000_s1431" o:spid="_x0000_s1431" o:spt="202" type="#_x0000_t202" style="position:absolute;left:0pt;margin-left:253.9pt;margin-top:164.4pt;height:31.05pt;width:78.4pt;z-index:251787264;mso-width-relative:page;mso-height-relative:page;" filled="f" stroked="f" coordsize="21600,21600">
            <v:path/>
            <v:fill on="f" focussize="0,0"/>
            <v:stroke on="f"/>
            <v:imagedata o:title=""/>
            <o:lock v:ext="edit" aspectratio="f"/>
            <v:textbox inset="0mm,0mm,0mm,0mm">
              <w:txbxContent>
                <w:p w14:paraId="2141A29A">
                  <w:pPr>
                    <w:spacing w:before="19" w:line="242" w:lineRule="auto"/>
                    <w:ind w:left="22" w:right="20" w:hanging="3"/>
                    <w:rPr>
                      <w:rFonts w:ascii="等线" w:hAnsi="等线" w:eastAsia="等线" w:cs="等线"/>
                      <w:sz w:val="22"/>
                      <w:szCs w:val="22"/>
                    </w:rPr>
                  </w:pPr>
                  <w:r>
                    <w:rPr>
                      <w:rFonts w:ascii="等线" w:hAnsi="等线" w:eastAsia="等线" w:cs="等线"/>
                      <w:spacing w:val="34"/>
                      <w:sz w:val="22"/>
                      <w:szCs w:val="22"/>
                    </w:rPr>
                    <w:t>将前臂水平摆</w:t>
                  </w:r>
                  <w:r>
                    <w:rPr>
                      <w:rFonts w:ascii="等线" w:hAnsi="等线" w:eastAsia="等线" w:cs="等线"/>
                      <w:spacing w:val="-4"/>
                      <w:sz w:val="22"/>
                      <w:szCs w:val="22"/>
                    </w:rPr>
                    <w:t>动两次</w:t>
                  </w:r>
                </w:p>
              </w:txbxContent>
            </v:textbox>
          </v:shape>
        </w:pict>
      </w:r>
      <w:r>
        <w:rPr>
          <w:position w:val="-76"/>
        </w:rPr>
        <w:pict>
          <v:group id="_x0000_s1432" o:spid="_x0000_s1432" o:spt="203" style="height:190.45pt;width:108pt;" coordsize="2160,3808">
            <o:lock v:ext="edit"/>
            <v:shape id="_x0000_s1433" o:spid="_x0000_s1433" o:spt="202" type="#_x0000_t202" style="position:absolute;left:113;top:-20;height:307;width:1800;" filled="f" stroked="f" coordsize="21600,21600">
              <v:path/>
              <v:fill on="f" focussize="0,0"/>
              <v:stroke on="f"/>
              <v:imagedata o:title=""/>
              <o:lock v:ext="edit" aspectratio="f"/>
              <v:textbox inset="0mm,0mm,0mm,0mm">
                <w:txbxContent>
                  <w:p w14:paraId="7FE1ED60">
                    <w:pPr>
                      <w:spacing w:before="20" w:line="315" w:lineRule="exact"/>
                      <w:ind w:left="20"/>
                      <w:rPr>
                        <w:rFonts w:ascii="等线" w:hAnsi="等线" w:eastAsia="等线" w:cs="等线"/>
                        <w:sz w:val="22"/>
                        <w:szCs w:val="22"/>
                      </w:rPr>
                    </w:pPr>
                    <w:r>
                      <w:rPr>
                        <w:rFonts w:ascii="等线" w:hAnsi="等线" w:eastAsia="等线" w:cs="等线"/>
                        <w:spacing w:val="-1"/>
                        <w:position w:val="3"/>
                        <w:sz w:val="22"/>
                        <w:szCs w:val="22"/>
                      </w:rPr>
                      <w:t>取消参赛资格犯规</w:t>
                    </w:r>
                  </w:p>
                </w:txbxContent>
              </v:textbox>
            </v:shape>
            <v:shape id="_x0000_s1434" o:spid="_x0000_s1434" o:spt="75" type="#_x0000_t75" style="position:absolute;left:0;top:257;height:3067;width:2160;" filled="f" stroked="f" coordsize="21600,21600">
              <v:path/>
              <v:fill on="f" focussize="0,0"/>
              <v:stroke on="f"/>
              <v:imagedata r:id="rId533" o:title=""/>
              <o:lock v:ext="edit" aspectratio="t"/>
            </v:shape>
            <v:shape id="_x0000_s1435" o:spid="_x0000_s1435" o:spt="202" type="#_x0000_t202" style="position:absolute;left:556;top:3022;height:805;width:1528;" filled="f" stroked="f" coordsize="21600,21600">
              <v:path/>
              <v:fill on="f" focussize="0,0"/>
              <v:stroke on="f"/>
              <v:imagedata o:title=""/>
              <o:lock v:ext="edit" aspectratio="f"/>
              <v:textbox inset="0mm,0mm,0mm,0mm">
                <w:txbxContent>
                  <w:p w14:paraId="3493A01D">
                    <w:pPr>
                      <w:spacing w:before="20" w:line="245" w:lineRule="exact"/>
                      <w:jc w:val="right"/>
                      <w:rPr>
                        <w:rFonts w:ascii="Arial" w:hAnsi="Arial" w:eastAsia="Arial" w:cs="Arial"/>
                        <w:sz w:val="20"/>
                        <w:szCs w:val="20"/>
                      </w:rPr>
                    </w:pPr>
                    <w:r>
                      <w:rPr>
                        <w:rFonts w:ascii="Arial" w:hAnsi="Arial" w:eastAsia="Arial" w:cs="Arial"/>
                        <w:b/>
                        <w:bCs/>
                        <w:spacing w:val="-14"/>
                        <w:w w:val="87"/>
                        <w:sz w:val="20"/>
                        <w:szCs w:val="20"/>
                      </w:rPr>
                      <w:t>5</w:t>
                    </w:r>
                    <w:r>
                      <w:rPr>
                        <w:rFonts w:ascii="Arial" w:hAnsi="Arial" w:eastAsia="Arial" w:cs="Arial"/>
                        <w:b/>
                        <w:bCs/>
                        <w:spacing w:val="-8"/>
                        <w:w w:val="87"/>
                        <w:sz w:val="20"/>
                        <w:szCs w:val="20"/>
                      </w:rPr>
                      <w:t>6</w:t>
                    </w:r>
                  </w:p>
                  <w:p w14:paraId="25536C0F">
                    <w:pPr>
                      <w:spacing w:before="46" w:line="221" w:lineRule="auto"/>
                      <w:ind w:left="340" w:right="422" w:hanging="321"/>
                      <w:rPr>
                        <w:rFonts w:ascii="等线" w:hAnsi="等线" w:eastAsia="等线" w:cs="等线"/>
                        <w:sz w:val="22"/>
                        <w:szCs w:val="22"/>
                      </w:rPr>
                    </w:pPr>
                    <w:r>
                      <w:rPr>
                        <w:rFonts w:ascii="等线" w:hAnsi="等线" w:eastAsia="等线" w:cs="等线"/>
                        <w:spacing w:val="-3"/>
                        <w:sz w:val="22"/>
                        <w:szCs w:val="22"/>
                      </w:rPr>
                      <w:t>紧握的拳头</w:t>
                    </w:r>
                    <w:r>
                      <w:rPr>
                        <w:rFonts w:ascii="等线" w:hAnsi="等线" w:eastAsia="等线" w:cs="等线"/>
                        <w:spacing w:val="-4"/>
                        <w:sz w:val="22"/>
                        <w:szCs w:val="22"/>
                      </w:rPr>
                      <w:t>双手</w:t>
                    </w:r>
                  </w:p>
                </w:txbxContent>
              </v:textbox>
            </v:shape>
            <w10:wrap type="none"/>
            <w10:anchorlock/>
          </v:group>
        </w:pict>
      </w:r>
    </w:p>
    <w:p w14:paraId="1C6780DE">
      <w:pPr>
        <w:pStyle w:val="2"/>
        <w:spacing w:line="277" w:lineRule="auto"/>
      </w:pPr>
    </w:p>
    <w:p w14:paraId="0E5BDF3E">
      <w:pPr>
        <w:pStyle w:val="2"/>
        <w:spacing w:line="277" w:lineRule="auto"/>
      </w:pPr>
    </w:p>
    <w:p w14:paraId="5F55AAD6">
      <w:pPr>
        <w:spacing w:before="82" w:line="211" w:lineRule="auto"/>
        <w:ind w:left="74"/>
        <w:rPr>
          <w:rFonts w:ascii="等线" w:hAnsi="等线" w:eastAsia="等线" w:cs="等线"/>
          <w:sz w:val="24"/>
          <w:szCs w:val="24"/>
        </w:rPr>
      </w:pPr>
      <w:r>
        <w:rPr>
          <w:rFonts w:ascii="等线" w:hAnsi="等线" w:eastAsia="等线" w:cs="等线"/>
          <w:b/>
          <w:bCs/>
          <w:color w:val="FF0000"/>
          <w:spacing w:val="-4"/>
          <w:sz w:val="24"/>
          <w:szCs w:val="24"/>
        </w:rPr>
        <w:t>即时回放系统</w:t>
      </w:r>
    </w:p>
    <w:p w14:paraId="46328B69">
      <w:pPr>
        <w:spacing w:before="298" w:line="245" w:lineRule="exact"/>
        <w:ind w:left="877"/>
        <w:rPr>
          <w:rFonts w:ascii="等线" w:hAnsi="等线" w:eastAsia="等线" w:cs="等线"/>
          <w:sz w:val="17"/>
          <w:szCs w:val="17"/>
        </w:rPr>
      </w:pPr>
      <w:r>
        <w:pict>
          <v:shape id="_x0000_s1024" o:spid="_x0000_s1024" o:spt="202" type="#_x0000_t202" style="position:absolute;left:0pt;margin-left:145.15pt;margin-top:7.5pt;height:15.05pt;width:67.45pt;z-index:251793408;mso-width-relative:page;mso-height-relative:page;" filled="f" stroked="f" coordsize="21600,21600">
            <v:path/>
            <v:fill on="f" focussize="0,0"/>
            <v:stroke on="f"/>
            <v:imagedata o:title=""/>
            <o:lock v:ext="edit" aspectratio="f"/>
            <v:textbox inset="0mm,0mm,0mm,0mm">
              <w:txbxContent>
                <w:p w14:paraId="75F980B0">
                  <w:pPr>
                    <w:spacing w:before="19" w:line="210" w:lineRule="auto"/>
                    <w:ind w:left="20"/>
                    <w:rPr>
                      <w:rFonts w:ascii="等线" w:hAnsi="等线" w:eastAsia="等线" w:cs="等线"/>
                      <w:sz w:val="22"/>
                      <w:szCs w:val="22"/>
                    </w:rPr>
                  </w:pPr>
                  <w:r>
                    <w:rPr>
                      <w:rFonts w:ascii="等线" w:hAnsi="等线" w:eastAsia="等线" w:cs="等线"/>
                      <w:spacing w:val="-2"/>
                      <w:sz w:val="22"/>
                      <w:szCs w:val="22"/>
                    </w:rPr>
                    <w:t>主教练的挑战</w:t>
                  </w:r>
                </w:p>
              </w:txbxContent>
            </v:textbox>
          </v:shape>
        </w:pict>
      </w:r>
      <w:r>
        <w:rPr>
          <w:rFonts w:ascii="Calibri" w:hAnsi="Calibri" w:eastAsia="Calibri" w:cs="Calibri"/>
          <w:spacing w:val="-4"/>
          <w:position w:val="2"/>
          <w:sz w:val="17"/>
          <w:szCs w:val="17"/>
        </w:rPr>
        <w:t>IRS</w:t>
      </w:r>
      <w:r>
        <w:rPr>
          <w:rFonts w:ascii="Calibri" w:hAnsi="Calibri" w:eastAsia="Calibri" w:cs="Calibri"/>
          <w:spacing w:val="9"/>
          <w:position w:val="2"/>
          <w:sz w:val="17"/>
          <w:szCs w:val="17"/>
        </w:rPr>
        <w:t xml:space="preserve"> </w:t>
      </w:r>
      <w:r>
        <w:rPr>
          <w:rFonts w:ascii="等线" w:hAnsi="等线" w:eastAsia="等线" w:cs="等线"/>
          <w:spacing w:val="-4"/>
          <w:position w:val="2"/>
          <w:sz w:val="17"/>
          <w:szCs w:val="17"/>
        </w:rPr>
        <w:t>复审</w:t>
      </w:r>
    </w:p>
    <w:p w14:paraId="1EA1429E">
      <w:pPr>
        <w:pStyle w:val="2"/>
        <w:spacing w:before="6" w:line="3067" w:lineRule="exact"/>
        <w:ind w:firstLine="51"/>
      </w:pPr>
      <w:r>
        <w:pict>
          <v:group id="_x0000_s1436" o:spid="_x0000_s1436" o:spt="203" style="position:absolute;left:0pt;margin-left:120.4pt;margin-top:0.25pt;height:153.4pt;width:108pt;z-index:251790336;mso-width-relative:page;mso-height-relative:page;" coordsize="2160,3067">
            <o:lock v:ext="edit"/>
            <v:shape id="_x0000_s1437" o:spid="_x0000_s1437" o:spt="75" type="#_x0000_t75" style="position:absolute;left:30;top:33;height:3005;width:2101;" filled="f" stroked="f" coordsize="21600,21600">
              <v:path/>
              <v:fill on="f" focussize="0,0"/>
              <v:stroke on="f"/>
              <v:imagedata r:id="rId527" o:title=""/>
              <o:lock v:ext="edit" aspectratio="t"/>
            </v:shape>
            <v:shape id="_x0000_s1438" o:spid="_x0000_s1438" o:spt="202" type="#_x0000_t202" style="position:absolute;left:-20;top:-20;height:3107;width:2200;" filled="f" stroked="f" coordsize="21600,21600">
              <v:path/>
              <v:fill on="f" focussize="0,0"/>
              <v:stroke on="f"/>
              <v:imagedata o:title=""/>
              <o:lock v:ext="edit" aspectratio="f"/>
              <v:textbox inset="0mm,0mm,0mm,0mm">
                <w:txbxContent>
                  <w:p w14:paraId="47DFD632">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7A34A25">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01D4A948">
                          <w:pPr>
                            <w:pStyle w:val="6"/>
                            <w:spacing w:line="244" w:lineRule="auto"/>
                            <w:rPr>
                              <w:sz w:val="21"/>
                            </w:rPr>
                          </w:pPr>
                        </w:p>
                        <w:p w14:paraId="6B91689C">
                          <w:pPr>
                            <w:pStyle w:val="6"/>
                            <w:spacing w:line="244" w:lineRule="auto"/>
                            <w:rPr>
                              <w:sz w:val="21"/>
                            </w:rPr>
                          </w:pPr>
                        </w:p>
                        <w:p w14:paraId="2126FCA0">
                          <w:pPr>
                            <w:pStyle w:val="6"/>
                            <w:spacing w:line="244" w:lineRule="auto"/>
                            <w:rPr>
                              <w:sz w:val="21"/>
                            </w:rPr>
                          </w:pPr>
                        </w:p>
                        <w:p w14:paraId="0043C79E">
                          <w:pPr>
                            <w:pStyle w:val="6"/>
                            <w:spacing w:line="244" w:lineRule="auto"/>
                            <w:rPr>
                              <w:sz w:val="21"/>
                            </w:rPr>
                          </w:pPr>
                        </w:p>
                        <w:p w14:paraId="271F2257">
                          <w:pPr>
                            <w:pStyle w:val="6"/>
                            <w:spacing w:line="245" w:lineRule="auto"/>
                            <w:rPr>
                              <w:sz w:val="21"/>
                            </w:rPr>
                          </w:pPr>
                        </w:p>
                        <w:p w14:paraId="58320528">
                          <w:pPr>
                            <w:pStyle w:val="6"/>
                            <w:spacing w:line="245" w:lineRule="auto"/>
                            <w:rPr>
                              <w:sz w:val="21"/>
                            </w:rPr>
                          </w:pPr>
                        </w:p>
                        <w:p w14:paraId="68492429">
                          <w:pPr>
                            <w:pStyle w:val="6"/>
                            <w:spacing w:line="245" w:lineRule="auto"/>
                            <w:rPr>
                              <w:sz w:val="21"/>
                            </w:rPr>
                          </w:pPr>
                        </w:p>
                        <w:p w14:paraId="5D022DE7">
                          <w:pPr>
                            <w:pStyle w:val="6"/>
                            <w:spacing w:line="245" w:lineRule="auto"/>
                            <w:rPr>
                              <w:sz w:val="21"/>
                            </w:rPr>
                          </w:pPr>
                        </w:p>
                        <w:p w14:paraId="00CD33D1">
                          <w:pPr>
                            <w:pStyle w:val="6"/>
                            <w:spacing w:line="245" w:lineRule="auto"/>
                            <w:rPr>
                              <w:sz w:val="21"/>
                            </w:rPr>
                          </w:pPr>
                        </w:p>
                        <w:p w14:paraId="051C316E">
                          <w:pPr>
                            <w:pStyle w:val="6"/>
                            <w:spacing w:line="245" w:lineRule="auto"/>
                            <w:rPr>
                              <w:sz w:val="21"/>
                            </w:rPr>
                          </w:pPr>
                        </w:p>
                        <w:p w14:paraId="48C90AE2">
                          <w:pPr>
                            <w:pStyle w:val="6"/>
                            <w:spacing w:line="245" w:lineRule="auto"/>
                            <w:rPr>
                              <w:sz w:val="21"/>
                            </w:rPr>
                          </w:pPr>
                        </w:p>
                        <w:p w14:paraId="5EE089CB">
                          <w:pPr>
                            <w:pStyle w:val="6"/>
                            <w:spacing w:before="57" w:line="242" w:lineRule="exact"/>
                            <w:ind w:right="32"/>
                            <w:jc w:val="right"/>
                            <w:rPr>
                              <w:sz w:val="20"/>
                              <w:szCs w:val="20"/>
                            </w:rPr>
                          </w:pPr>
                          <w:r>
                            <w:rPr>
                              <w:b/>
                              <w:bCs/>
                              <w:spacing w:val="-13"/>
                              <w:sz w:val="20"/>
                              <w:szCs w:val="20"/>
                              <w:shd w:val="clear" w:fill="FFFF00"/>
                            </w:rPr>
                            <w:t>61</w:t>
                          </w:r>
                        </w:p>
                      </w:tc>
                    </w:tr>
                  </w:tbl>
                  <w:p w14:paraId="743952B9">
                    <w:pPr>
                      <w:pStyle w:val="2"/>
                    </w:pPr>
                  </w:p>
                </w:txbxContent>
              </v:textbox>
            </v:shape>
          </v:group>
        </w:pict>
      </w:r>
      <w:r>
        <w:rPr>
          <w:position w:val="-61"/>
        </w:rPr>
        <w:pict>
          <v:group id="_x0000_s1439" o:spid="_x0000_s1439" o:spt="203" style="height:153.4pt;width:108pt;" coordsize="2160,3067">
            <o:lock v:ext="edit"/>
            <v:shape id="_x0000_s1440" o:spid="_x0000_s1440" o:spt="75" type="#_x0000_t75" style="position:absolute;left:29;top:33;height:3005;width:2103;" filled="f" stroked="f" coordsize="21600,21600">
              <v:path/>
              <v:fill on="f" focussize="0,0"/>
              <v:stroke on="f"/>
              <v:imagedata r:id="rId526" o:title=""/>
              <o:lock v:ext="edit" aspectratio="t"/>
            </v:shape>
            <v:shape id="_x0000_s1441" o:spid="_x0000_s1441" o:spt="202" type="#_x0000_t202" style="position:absolute;left:-20;top:-20;height:3107;width:2200;" filled="f" stroked="f" coordsize="21600,21600">
              <v:path/>
              <v:fill on="f" focussize="0,0"/>
              <v:stroke on="f"/>
              <v:imagedata o:title=""/>
              <o:lock v:ext="edit" aspectratio="f"/>
              <v:textbox inset="0mm,0mm,0mm,0mm">
                <w:txbxContent>
                  <w:p w14:paraId="23ABA2C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77D73F65">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51A56FF4">
                          <w:pPr>
                            <w:spacing w:line="244" w:lineRule="auto"/>
                            <w:rPr>
                              <w:rFonts w:ascii="Arial"/>
                              <w:sz w:val="21"/>
                            </w:rPr>
                          </w:pPr>
                        </w:p>
                        <w:p w14:paraId="130A2BBE">
                          <w:pPr>
                            <w:spacing w:line="244" w:lineRule="auto"/>
                            <w:rPr>
                              <w:rFonts w:ascii="Arial"/>
                              <w:sz w:val="21"/>
                            </w:rPr>
                          </w:pPr>
                        </w:p>
                        <w:p w14:paraId="6D79F7A4">
                          <w:pPr>
                            <w:spacing w:line="244" w:lineRule="auto"/>
                            <w:rPr>
                              <w:rFonts w:ascii="Arial"/>
                              <w:sz w:val="21"/>
                            </w:rPr>
                          </w:pPr>
                        </w:p>
                        <w:p w14:paraId="301C816F">
                          <w:pPr>
                            <w:spacing w:line="244" w:lineRule="auto"/>
                            <w:rPr>
                              <w:rFonts w:ascii="Arial"/>
                              <w:sz w:val="21"/>
                            </w:rPr>
                          </w:pPr>
                        </w:p>
                        <w:p w14:paraId="4DE62229">
                          <w:pPr>
                            <w:spacing w:line="245" w:lineRule="auto"/>
                            <w:rPr>
                              <w:rFonts w:ascii="Arial"/>
                              <w:sz w:val="21"/>
                            </w:rPr>
                          </w:pPr>
                        </w:p>
                        <w:p w14:paraId="3A3985A3">
                          <w:pPr>
                            <w:spacing w:line="245" w:lineRule="auto"/>
                            <w:rPr>
                              <w:rFonts w:ascii="Arial"/>
                              <w:sz w:val="21"/>
                            </w:rPr>
                          </w:pPr>
                        </w:p>
                        <w:p w14:paraId="5E95D3F7">
                          <w:pPr>
                            <w:spacing w:line="245" w:lineRule="auto"/>
                            <w:rPr>
                              <w:rFonts w:ascii="Arial"/>
                              <w:sz w:val="21"/>
                            </w:rPr>
                          </w:pPr>
                        </w:p>
                        <w:p w14:paraId="5A976EC6">
                          <w:pPr>
                            <w:spacing w:line="245" w:lineRule="auto"/>
                            <w:rPr>
                              <w:rFonts w:ascii="Arial"/>
                              <w:sz w:val="21"/>
                            </w:rPr>
                          </w:pPr>
                        </w:p>
                        <w:p w14:paraId="42E4F6D3">
                          <w:pPr>
                            <w:spacing w:line="245" w:lineRule="auto"/>
                            <w:rPr>
                              <w:rFonts w:ascii="Arial"/>
                              <w:sz w:val="21"/>
                            </w:rPr>
                          </w:pPr>
                        </w:p>
                        <w:p w14:paraId="7734FD15">
                          <w:pPr>
                            <w:spacing w:line="245" w:lineRule="auto"/>
                            <w:rPr>
                              <w:rFonts w:ascii="Arial"/>
                              <w:sz w:val="21"/>
                            </w:rPr>
                          </w:pPr>
                        </w:p>
                        <w:p w14:paraId="1C7BC83E">
                          <w:pPr>
                            <w:spacing w:line="245" w:lineRule="auto"/>
                            <w:rPr>
                              <w:rFonts w:ascii="Arial"/>
                              <w:sz w:val="21"/>
                            </w:rPr>
                          </w:pPr>
                        </w:p>
                        <w:p w14:paraId="1C76EE51">
                          <w:pPr>
                            <w:spacing w:before="57" w:line="242" w:lineRule="exact"/>
                            <w:ind w:left="1866"/>
                            <w:rPr>
                              <w:rFonts w:ascii="Arial" w:hAnsi="Arial" w:eastAsia="Arial" w:cs="Arial"/>
                              <w:sz w:val="20"/>
                              <w:szCs w:val="20"/>
                            </w:rPr>
                          </w:pPr>
                          <w:r>
                            <w:rPr>
                              <w:rFonts w:ascii="Arial" w:hAnsi="Arial" w:eastAsia="Arial" w:cs="Arial"/>
                              <w:b/>
                              <w:bCs/>
                              <w:spacing w:val="-13"/>
                              <w:sz w:val="20"/>
                              <w:szCs w:val="20"/>
                              <w:shd w:val="clear" w:fill="FFFF00"/>
                            </w:rPr>
                            <w:t>60</w:t>
                          </w:r>
                        </w:p>
                      </w:tc>
                    </w:tr>
                  </w:tbl>
                  <w:p w14:paraId="33925B00">
                    <w:pPr>
                      <w:rPr>
                        <w:rFonts w:ascii="Arial"/>
                        <w:sz w:val="21"/>
                      </w:rPr>
                    </w:pPr>
                  </w:p>
                </w:txbxContent>
              </v:textbox>
            </v:shape>
            <w10:wrap type="none"/>
            <w10:anchorlock/>
          </v:group>
        </w:pict>
      </w:r>
    </w:p>
    <w:p w14:paraId="47452349">
      <w:pPr>
        <w:spacing w:before="23" w:line="317" w:lineRule="exact"/>
        <w:ind w:left="66"/>
        <w:rPr>
          <w:rFonts w:ascii="等线" w:hAnsi="等线" w:eastAsia="等线" w:cs="等线"/>
          <w:sz w:val="22"/>
          <w:szCs w:val="22"/>
        </w:rPr>
      </w:pPr>
      <w:r>
        <w:pict>
          <v:shape id="_x0000_s1442" o:spid="_x0000_s1442" o:spt="202" type="#_x0000_t202" style="position:absolute;left:0pt;margin-left:125pt;margin-top:1.65pt;height:37.5pt;width:100.55pt;z-index:251792384;mso-width-relative:page;mso-height-relative:page;" filled="f" stroked="f" coordsize="21600,21600">
            <v:path/>
            <v:fill on="f" focussize="0,0"/>
            <v:stroke on="f"/>
            <v:imagedata o:title=""/>
            <o:lock v:ext="edit" aspectratio="f"/>
            <v:textbox inset="0mm,0mm,0mm,0mm">
              <w:txbxContent>
                <w:p w14:paraId="41BA20FD">
                  <w:pPr>
                    <w:spacing w:before="19" w:line="294" w:lineRule="auto"/>
                    <w:ind w:left="910" w:right="20" w:hanging="890"/>
                    <w:rPr>
                      <w:rFonts w:ascii="等线" w:hAnsi="等线" w:eastAsia="等线" w:cs="等线"/>
                      <w:sz w:val="22"/>
                      <w:szCs w:val="22"/>
                    </w:rPr>
                  </w:pPr>
                  <w:r>
                    <w:rPr>
                      <w:rFonts w:ascii="等线" w:hAnsi="等线" w:eastAsia="等线" w:cs="等线"/>
                      <w:spacing w:val="-2"/>
                      <w:sz w:val="22"/>
                      <w:szCs w:val="22"/>
                    </w:rPr>
                    <w:t>主裁判确认主教练</w:t>
                  </w:r>
                  <w:r>
                    <w:rPr>
                      <w:rFonts w:ascii="等线" w:hAnsi="等线" w:eastAsia="等线" w:cs="等线"/>
                      <w:spacing w:val="-5"/>
                      <w:sz w:val="22"/>
                      <w:szCs w:val="22"/>
                    </w:rPr>
                    <w:t>的质疑请求</w:t>
                  </w:r>
                </w:p>
              </w:txbxContent>
            </v:textbox>
          </v:shape>
        </w:pict>
      </w:r>
      <w:r>
        <w:rPr>
          <w:rFonts w:ascii="等线" w:hAnsi="等线" w:eastAsia="等线" w:cs="等线"/>
          <w:spacing w:val="-1"/>
          <w:position w:val="3"/>
          <w:sz w:val="22"/>
          <w:szCs w:val="22"/>
        </w:rPr>
        <w:t>将食指水平伸展，旋转</w:t>
      </w:r>
    </w:p>
    <w:p w14:paraId="2D8F5DA8">
      <w:pPr>
        <w:spacing w:before="172" w:line="168" w:lineRule="auto"/>
        <w:ind w:left="952"/>
        <w:rPr>
          <w:rFonts w:ascii="等线" w:hAnsi="等线" w:eastAsia="等线" w:cs="等线"/>
          <w:sz w:val="22"/>
          <w:szCs w:val="22"/>
        </w:rPr>
      </w:pPr>
      <w:r>
        <w:rPr>
          <w:rFonts w:ascii="等线" w:hAnsi="等线" w:eastAsia="等线" w:cs="等线"/>
          <w:spacing w:val="-5"/>
          <w:sz w:val="22"/>
          <w:szCs w:val="22"/>
        </w:rPr>
        <w:t>手掌</w:t>
      </w:r>
    </w:p>
    <w:p w14:paraId="4FFEF5E5">
      <w:pPr>
        <w:pStyle w:val="2"/>
        <w:spacing w:line="14" w:lineRule="auto"/>
        <w:rPr>
          <w:sz w:val="2"/>
        </w:rPr>
      </w:pPr>
      <w:r>
        <w:rPr>
          <w:sz w:val="2"/>
          <w:szCs w:val="2"/>
        </w:rPr>
        <w:br w:type="column"/>
      </w:r>
    </w:p>
    <w:p w14:paraId="4ED83513">
      <w:pPr>
        <w:spacing w:before="41" w:line="3295" w:lineRule="exact"/>
      </w:pPr>
      <w:r>
        <w:pict>
          <v:shape id="_x0000_s1443" o:spid="_x0000_s1443" o:spt="202" type="#_x0000_t202" style="position:absolute;left:0pt;margin-left:94.4pt;margin-top:151.25pt;height:14.3pt;width:10.7pt;z-index:251796480;mso-width-relative:page;mso-height-relative:page;" filled="f" stroked="f" coordsize="21600,21600">
            <v:path/>
            <v:fill on="f" focussize="0,0"/>
            <v:stroke on="f"/>
            <v:imagedata o:title=""/>
            <o:lock v:ext="edit" aspectratio="f"/>
            <v:textbox inset="0mm,0mm,0mm,0mm">
              <w:txbxContent>
                <w:p w14:paraId="202B1065">
                  <w:pPr>
                    <w:pStyle w:val="2"/>
                    <w:spacing w:before="20" w:line="245" w:lineRule="exact"/>
                    <w:jc w:val="right"/>
                    <w:rPr>
                      <w:sz w:val="20"/>
                      <w:szCs w:val="20"/>
                    </w:rPr>
                  </w:pPr>
                  <w:r>
                    <w:rPr>
                      <w:b/>
                      <w:bCs/>
                      <w:spacing w:val="-13"/>
                      <w:w w:val="86"/>
                      <w:sz w:val="20"/>
                      <w:szCs w:val="20"/>
                      <w:shd w:val="clear" w:fill="FFFF00"/>
                    </w:rPr>
                    <w:t>5</w:t>
                  </w:r>
                  <w:r>
                    <w:rPr>
                      <w:b/>
                      <w:bCs/>
                      <w:spacing w:val="-7"/>
                      <w:w w:val="86"/>
                      <w:sz w:val="20"/>
                      <w:szCs w:val="20"/>
                      <w:shd w:val="clear" w:fill="FFFF00"/>
                    </w:rPr>
                    <w:t>5</w:t>
                  </w:r>
                </w:p>
              </w:txbxContent>
            </v:textbox>
          </v:shape>
        </w:pict>
      </w:r>
      <w:r>
        <w:drawing>
          <wp:anchor distT="0" distB="0" distL="0" distR="0" simplePos="0" relativeHeight="251794432" behindDoc="0" locked="0" layoutInCell="1" allowOverlap="1">
            <wp:simplePos x="0" y="0"/>
            <wp:positionH relativeFrom="column">
              <wp:posOffset>36195</wp:posOffset>
            </wp:positionH>
            <wp:positionV relativeFrom="paragraph">
              <wp:posOffset>2099945</wp:posOffset>
            </wp:positionV>
            <wp:extent cx="1334770" cy="18415"/>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534"/>
                    <a:stretch>
                      <a:fillRect/>
                    </a:stretch>
                  </pic:blipFill>
                  <pic:spPr>
                    <a:xfrm>
                      <a:off x="0" y="0"/>
                      <a:ext cx="1335024" cy="18286"/>
                    </a:xfrm>
                    <a:prstGeom prst="rect">
                      <a:avLst/>
                    </a:prstGeom>
                  </pic:spPr>
                </pic:pic>
              </a:graphicData>
            </a:graphic>
          </wp:anchor>
        </w:drawing>
      </w:r>
      <w:r>
        <w:rPr>
          <w:position w:val="-65"/>
        </w:rPr>
        <w:pict>
          <v:group id="_x0000_s1444" o:spid="_x0000_s1444" o:spt="203" style="height:164.8pt;width:108pt;" coordsize="2160,3296">
            <o:lock v:ext="edit"/>
            <v:shape id="_x0000_s1445" o:spid="_x0000_s1445" o:spt="75" type="#_x0000_t75" style="position:absolute;left:0;top:223;height:3072;width:2160;" filled="f" stroked="f" coordsize="21600,21600">
              <v:path/>
              <v:fill on="f" focussize="0,0"/>
              <v:stroke on="f"/>
              <v:imagedata r:id="rId535" o:title=""/>
              <o:lock v:ext="edit" aspectratio="t"/>
            </v:shape>
            <v:shape id="_x0000_s1446" o:spid="_x0000_s1446" o:spt="202" type="#_x0000_t202" style="position:absolute;left:339;top:-20;height:241;width:890;" filled="f" stroked="f" coordsize="21600,21600">
              <v:path/>
              <v:fill on="f" focussize="0,0"/>
              <v:stroke on="f"/>
              <v:imagedata o:title=""/>
              <o:lock v:ext="edit" aspectratio="f"/>
              <v:textbox inset="0mm,0mm,0mm,0mm">
                <w:txbxContent>
                  <w:p w14:paraId="369C1181">
                    <w:pPr>
                      <w:spacing w:before="19" w:line="213" w:lineRule="auto"/>
                      <w:ind w:left="20"/>
                      <w:rPr>
                        <w:rFonts w:ascii="等线" w:hAnsi="等线" w:eastAsia="等线" w:cs="等线"/>
                        <w:sz w:val="21"/>
                        <w:szCs w:val="21"/>
                      </w:rPr>
                    </w:pPr>
                    <w:r>
                      <w:rPr>
                        <w:rFonts w:ascii="等线" w:hAnsi="等线" w:eastAsia="等线" w:cs="等线"/>
                        <w:spacing w:val="2"/>
                        <w:sz w:val="21"/>
                        <w:szCs w:val="21"/>
                      </w:rPr>
                      <w:t>恶意犯规</w:t>
                    </w:r>
                  </w:p>
                </w:txbxContent>
              </v:textbox>
            </v:shape>
            <w10:wrap type="none"/>
            <w10:anchorlock/>
          </v:group>
        </w:pict>
      </w:r>
    </w:p>
    <w:p w14:paraId="1651CD91">
      <w:pPr>
        <w:spacing w:before="17" w:line="209" w:lineRule="auto"/>
        <w:ind w:left="237"/>
        <w:rPr>
          <w:rFonts w:ascii="等线" w:hAnsi="等线" w:eastAsia="等线" w:cs="等线"/>
          <w:sz w:val="22"/>
          <w:szCs w:val="22"/>
        </w:rPr>
      </w:pPr>
      <w:r>
        <w:rPr>
          <w:rFonts w:ascii="等线" w:hAnsi="等线" w:eastAsia="等线" w:cs="等线"/>
          <w:spacing w:val="-1"/>
          <w:sz w:val="22"/>
          <w:szCs w:val="22"/>
        </w:rPr>
        <w:t>将手腕向上握紧</w:t>
      </w:r>
    </w:p>
    <w:p w14:paraId="6002BE8B">
      <w:pPr>
        <w:pStyle w:val="2"/>
        <w:spacing w:line="320" w:lineRule="auto"/>
      </w:pPr>
    </w:p>
    <w:p w14:paraId="439FAE33">
      <w:pPr>
        <w:pStyle w:val="2"/>
        <w:spacing w:line="321" w:lineRule="auto"/>
      </w:pPr>
    </w:p>
    <w:p w14:paraId="030F3A56">
      <w:pPr>
        <w:spacing w:before="75" w:line="310" w:lineRule="auto"/>
        <w:ind w:left="192" w:right="162" w:firstLine="1"/>
        <w:rPr>
          <w:rFonts w:ascii="等线" w:hAnsi="等线" w:eastAsia="等线" w:cs="等线"/>
          <w:sz w:val="22"/>
          <w:szCs w:val="22"/>
        </w:rPr>
      </w:pPr>
      <w:r>
        <w:rPr>
          <w:rFonts w:ascii="等线" w:hAnsi="等线" w:eastAsia="等线" w:cs="等线"/>
          <w:spacing w:val="5"/>
          <w:sz w:val="22"/>
          <w:szCs w:val="22"/>
        </w:rPr>
        <w:t>掷球入界时非法越</w:t>
      </w:r>
      <w:r>
        <w:rPr>
          <w:rFonts w:ascii="等线" w:hAnsi="等线" w:eastAsia="等线" w:cs="等线"/>
          <w:spacing w:val="-4"/>
          <w:sz w:val="22"/>
          <w:szCs w:val="22"/>
        </w:rPr>
        <w:t>界线</w:t>
      </w:r>
    </w:p>
    <w:p w14:paraId="52569D99">
      <w:pPr>
        <w:pStyle w:val="2"/>
        <w:spacing w:line="3067" w:lineRule="exact"/>
      </w:pPr>
      <w:r>
        <w:rPr>
          <w:position w:val="-61"/>
        </w:rPr>
        <w:pict>
          <v:group id="_x0000_s1447" o:spid="_x0000_s1447" o:spt="203" style="height:153.4pt;width:108pt;" coordsize="2160,3067">
            <o:lock v:ext="edit"/>
            <v:shape id="_x0000_s1448" o:spid="_x0000_s1448" o:spt="75" type="#_x0000_t75" style="position:absolute;left:30;top:28;height:3010;width:2101;" filled="f" stroked="f" coordsize="21600,21600">
              <v:path/>
              <v:fill on="f" focussize="0,0"/>
              <v:stroke on="f"/>
              <v:imagedata r:id="rId524" o:title=""/>
              <o:lock v:ext="edit" aspectratio="t"/>
            </v:shape>
            <v:shape id="_x0000_s1449" o:spid="_x0000_s1449" o:spt="202" type="#_x0000_t202" style="position:absolute;left:-20;top:-20;height:3107;width:2200;" filled="f" stroked="f" coordsize="21600,21600">
              <v:path/>
              <v:fill on="f" focussize="0,0"/>
              <v:stroke on="f"/>
              <v:imagedata o:title=""/>
              <o:lock v:ext="edit" aspectratio="f"/>
              <v:textbox inset="0mm,0mm,0mm,0mm">
                <w:txbxContent>
                  <w:p w14:paraId="4C36A0A0">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ADCECD0">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7265349A">
                          <w:pPr>
                            <w:spacing w:line="244" w:lineRule="auto"/>
                            <w:rPr>
                              <w:rFonts w:ascii="Arial"/>
                              <w:sz w:val="21"/>
                            </w:rPr>
                          </w:pPr>
                        </w:p>
                        <w:p w14:paraId="5DDE6FC3">
                          <w:pPr>
                            <w:spacing w:line="244" w:lineRule="auto"/>
                            <w:rPr>
                              <w:rFonts w:ascii="Arial"/>
                              <w:sz w:val="21"/>
                            </w:rPr>
                          </w:pPr>
                        </w:p>
                        <w:p w14:paraId="10A012FE">
                          <w:pPr>
                            <w:spacing w:line="244" w:lineRule="auto"/>
                            <w:rPr>
                              <w:rFonts w:ascii="Arial"/>
                              <w:sz w:val="21"/>
                            </w:rPr>
                          </w:pPr>
                        </w:p>
                        <w:p w14:paraId="4B0DB2EF">
                          <w:pPr>
                            <w:spacing w:line="244" w:lineRule="auto"/>
                            <w:rPr>
                              <w:rFonts w:ascii="Arial"/>
                              <w:sz w:val="21"/>
                            </w:rPr>
                          </w:pPr>
                        </w:p>
                        <w:p w14:paraId="1108FB86">
                          <w:pPr>
                            <w:spacing w:line="244" w:lineRule="auto"/>
                            <w:rPr>
                              <w:rFonts w:ascii="Arial"/>
                              <w:sz w:val="21"/>
                            </w:rPr>
                          </w:pPr>
                        </w:p>
                        <w:p w14:paraId="41278E8C">
                          <w:pPr>
                            <w:spacing w:line="244" w:lineRule="auto"/>
                            <w:rPr>
                              <w:rFonts w:ascii="Arial"/>
                              <w:sz w:val="21"/>
                            </w:rPr>
                          </w:pPr>
                        </w:p>
                        <w:p w14:paraId="74C8EED9">
                          <w:pPr>
                            <w:spacing w:line="244" w:lineRule="auto"/>
                            <w:rPr>
                              <w:rFonts w:ascii="Arial"/>
                              <w:sz w:val="21"/>
                            </w:rPr>
                          </w:pPr>
                        </w:p>
                        <w:p w14:paraId="3B74C36B">
                          <w:pPr>
                            <w:spacing w:line="244" w:lineRule="auto"/>
                            <w:rPr>
                              <w:rFonts w:ascii="Arial"/>
                              <w:sz w:val="21"/>
                            </w:rPr>
                          </w:pPr>
                        </w:p>
                        <w:p w14:paraId="2CD9A951">
                          <w:pPr>
                            <w:spacing w:line="244" w:lineRule="auto"/>
                            <w:rPr>
                              <w:rFonts w:ascii="Arial"/>
                              <w:sz w:val="21"/>
                            </w:rPr>
                          </w:pPr>
                        </w:p>
                        <w:p w14:paraId="24E7A1A7">
                          <w:pPr>
                            <w:spacing w:line="245" w:lineRule="auto"/>
                            <w:rPr>
                              <w:rFonts w:ascii="Arial"/>
                              <w:sz w:val="21"/>
                            </w:rPr>
                          </w:pPr>
                        </w:p>
                        <w:p w14:paraId="10E7116E">
                          <w:pPr>
                            <w:spacing w:line="245" w:lineRule="auto"/>
                            <w:rPr>
                              <w:rFonts w:ascii="Arial"/>
                              <w:sz w:val="21"/>
                            </w:rPr>
                          </w:pPr>
                        </w:p>
                        <w:p w14:paraId="142A5BD8">
                          <w:pPr>
                            <w:spacing w:before="57" w:line="246" w:lineRule="exact"/>
                            <w:ind w:right="30"/>
                            <w:jc w:val="right"/>
                            <w:rPr>
                              <w:rFonts w:ascii="Arial" w:hAnsi="Arial" w:eastAsia="Arial" w:cs="Arial"/>
                              <w:sz w:val="20"/>
                              <w:szCs w:val="20"/>
                            </w:rPr>
                          </w:pPr>
                          <w:r>
                            <w:rPr>
                              <w:rFonts w:ascii="Arial" w:hAnsi="Arial" w:eastAsia="Arial" w:cs="Arial"/>
                              <w:b/>
                              <w:bCs/>
                              <w:spacing w:val="-11"/>
                              <w:w w:val="97"/>
                              <w:sz w:val="20"/>
                              <w:szCs w:val="20"/>
                              <w:shd w:val="clear" w:fill="FFFF00"/>
                            </w:rPr>
                            <w:t>59</w:t>
                          </w:r>
                        </w:p>
                      </w:tc>
                    </w:tr>
                  </w:tbl>
                  <w:p w14:paraId="350506FE">
                    <w:pPr>
                      <w:rPr>
                        <w:rFonts w:ascii="Arial"/>
                        <w:sz w:val="21"/>
                      </w:rPr>
                    </w:pPr>
                  </w:p>
                </w:txbxContent>
              </v:textbox>
            </v:shape>
            <w10:wrap type="none"/>
            <w10:anchorlock/>
          </v:group>
        </w:pict>
      </w:r>
    </w:p>
    <w:p w14:paraId="3CF2A83A">
      <w:pPr>
        <w:spacing w:before="20" w:line="306" w:lineRule="auto"/>
        <w:ind w:left="114" w:right="89" w:firstLine="5"/>
        <w:jc w:val="both"/>
        <w:rPr>
          <w:rFonts w:ascii="等线" w:hAnsi="等线" w:eastAsia="等线" w:cs="等线"/>
          <w:sz w:val="22"/>
          <w:szCs w:val="22"/>
        </w:rPr>
      </w:pPr>
      <w:r>
        <w:rPr>
          <w:rFonts w:ascii="等线" w:hAnsi="等线" w:eastAsia="等线" w:cs="等线"/>
          <w:spacing w:val="23"/>
          <w:sz w:val="22"/>
          <w:szCs w:val="22"/>
        </w:rPr>
        <w:t>手臂与边线平行挥</w:t>
      </w:r>
      <w:r>
        <w:rPr>
          <w:rFonts w:ascii="等线" w:hAnsi="等线" w:eastAsia="等线" w:cs="等线"/>
          <w:spacing w:val="9"/>
          <w:sz w:val="22"/>
          <w:szCs w:val="22"/>
        </w:rPr>
        <w:t>动（于第四节最后</w:t>
      </w:r>
      <w:r>
        <w:rPr>
          <w:rFonts w:ascii="Calibri" w:hAnsi="Calibri" w:eastAsia="Calibri" w:cs="Calibri"/>
          <w:spacing w:val="9"/>
          <w:sz w:val="22"/>
          <w:szCs w:val="22"/>
        </w:rPr>
        <w:t>2</w:t>
      </w:r>
      <w:r>
        <w:rPr>
          <w:rFonts w:ascii="等线" w:hAnsi="等线" w:eastAsia="等线" w:cs="等线"/>
          <w:spacing w:val="-1"/>
          <w:sz w:val="22"/>
          <w:szCs w:val="22"/>
        </w:rPr>
        <w:t>分钟及决胜期中）</w:t>
      </w:r>
    </w:p>
    <w:p w14:paraId="292DAE20">
      <w:pPr>
        <w:spacing w:line="306" w:lineRule="auto"/>
        <w:rPr>
          <w:rFonts w:ascii="等线" w:hAnsi="等线" w:eastAsia="等线" w:cs="等线"/>
          <w:sz w:val="22"/>
          <w:szCs w:val="22"/>
        </w:rPr>
        <w:sectPr>
          <w:type w:val="continuous"/>
          <w:pgSz w:w="11900" w:h="16840"/>
          <w:pgMar w:top="1207" w:right="1195" w:bottom="623" w:left="1417" w:header="635" w:footer="381" w:gutter="0"/>
          <w:cols w:equalWidth="0" w:num="2">
            <w:col w:w="7027" w:space="100"/>
            <w:col w:w="2160"/>
          </w:cols>
        </w:sectPr>
      </w:pPr>
    </w:p>
    <w:p w14:paraId="76951638">
      <w:pPr>
        <w:pStyle w:val="2"/>
        <w:spacing w:before="228" w:line="292" w:lineRule="exact"/>
        <w:ind w:left="28"/>
        <w:rPr>
          <w:sz w:val="24"/>
          <w:szCs w:val="24"/>
        </w:rPr>
      </w:pPr>
      <w:r>
        <w:rPr>
          <w:b/>
          <w:bCs/>
          <w:color w:val="FF0000"/>
          <w:spacing w:val="-18"/>
          <w:position w:val="3"/>
          <w:sz w:val="24"/>
          <w:szCs w:val="24"/>
        </w:rPr>
        <w:t>Foul Penalty Administration – Reporting to Tab</w:t>
      </w:r>
      <w:r>
        <w:rPr>
          <w:b/>
          <w:bCs/>
          <w:color w:val="FF0000"/>
          <w:spacing w:val="-19"/>
          <w:position w:val="3"/>
          <w:sz w:val="24"/>
          <w:szCs w:val="24"/>
        </w:rPr>
        <w:t>le</w:t>
      </w:r>
    </w:p>
    <w:p w14:paraId="3CB56039">
      <w:pPr>
        <w:spacing w:line="15" w:lineRule="exact"/>
      </w:pPr>
    </w:p>
    <w:p w14:paraId="13254441">
      <w:pPr>
        <w:spacing w:line="15" w:lineRule="exact"/>
        <w:sectPr>
          <w:headerReference r:id="rId269" w:type="default"/>
          <w:footerReference r:id="rId270" w:type="default"/>
          <w:pgSz w:w="11900" w:h="16840"/>
          <w:pgMar w:top="1137" w:right="1143" w:bottom="652" w:left="1401" w:header="567" w:footer="402" w:gutter="0"/>
          <w:cols w:equalWidth="0" w:num="1">
            <w:col w:w="9356"/>
          </w:cols>
        </w:sectPr>
      </w:pPr>
    </w:p>
    <w:p w14:paraId="67EE4D1B">
      <w:pPr>
        <w:pStyle w:val="2"/>
        <w:spacing w:line="253" w:lineRule="auto"/>
      </w:pPr>
    </w:p>
    <w:p w14:paraId="30AA4077">
      <w:pPr>
        <w:pStyle w:val="2"/>
        <w:spacing w:before="64" w:line="199" w:lineRule="auto"/>
        <w:ind w:left="298"/>
        <w:rPr>
          <w:sz w:val="22"/>
          <w:szCs w:val="22"/>
        </w:rPr>
      </w:pPr>
      <w:r>
        <w:rPr>
          <w:spacing w:val="-20"/>
          <w:w w:val="93"/>
          <w:sz w:val="22"/>
          <w:szCs w:val="22"/>
        </w:rPr>
        <w:t>AFTER</w:t>
      </w:r>
      <w:r>
        <w:rPr>
          <w:spacing w:val="9"/>
          <w:sz w:val="22"/>
          <w:szCs w:val="22"/>
        </w:rPr>
        <w:t xml:space="preserve"> </w:t>
      </w:r>
      <w:r>
        <w:rPr>
          <w:spacing w:val="-20"/>
          <w:w w:val="93"/>
          <w:sz w:val="22"/>
          <w:szCs w:val="22"/>
        </w:rPr>
        <w:t>FOUL</w:t>
      </w:r>
    </w:p>
    <w:p w14:paraId="0905767C">
      <w:pPr>
        <w:pStyle w:val="2"/>
        <w:spacing w:before="54" w:line="199" w:lineRule="auto"/>
        <w:ind w:left="156"/>
        <w:rPr>
          <w:sz w:val="22"/>
          <w:szCs w:val="22"/>
        </w:rPr>
      </w:pPr>
      <w:r>
        <w:rPr>
          <w:spacing w:val="-24"/>
          <w:w w:val="99"/>
          <w:sz w:val="22"/>
          <w:szCs w:val="22"/>
        </w:rPr>
        <w:t>WITHOUT</w:t>
      </w:r>
      <w:r>
        <w:rPr>
          <w:spacing w:val="9"/>
          <w:sz w:val="22"/>
          <w:szCs w:val="22"/>
        </w:rPr>
        <w:t xml:space="preserve"> </w:t>
      </w:r>
      <w:r>
        <w:rPr>
          <w:spacing w:val="-24"/>
          <w:w w:val="99"/>
          <w:sz w:val="22"/>
          <w:szCs w:val="22"/>
        </w:rPr>
        <w:t>FREE</w:t>
      </w:r>
    </w:p>
    <w:p w14:paraId="60CDE685">
      <w:pPr>
        <w:pStyle w:val="2"/>
        <w:spacing w:before="50" w:line="183" w:lineRule="auto"/>
        <w:ind w:left="371"/>
        <w:rPr>
          <w:sz w:val="22"/>
          <w:szCs w:val="22"/>
        </w:rPr>
      </w:pPr>
      <w:r>
        <w:rPr>
          <w:spacing w:val="-17"/>
          <w:w w:val="96"/>
          <w:sz w:val="22"/>
          <w:szCs w:val="22"/>
        </w:rPr>
        <w:t>THROW(S)</w:t>
      </w:r>
    </w:p>
    <w:p w14:paraId="0F9A8C30">
      <w:pPr>
        <w:pStyle w:val="2"/>
        <w:spacing w:before="36" w:line="3059" w:lineRule="exact"/>
      </w:pPr>
      <w:r>
        <w:rPr>
          <w:position w:val="-62"/>
        </w:rPr>
        <w:pict>
          <v:group id="_x0000_s1450" o:spid="_x0000_s1450" o:spt="203" style="height:153.4pt;width:84pt;" coordsize="1680,3067">
            <o:lock v:ext="edit"/>
            <v:shape id="_x0000_s1451" o:spid="_x0000_s1451" o:spt="75" type="#_x0000_t75" style="position:absolute;left:33;top:29;height:3008;width:1618;" filled="f" stroked="f" coordsize="21600,21600">
              <v:path/>
              <v:fill on="f" focussize="0,0"/>
              <v:stroke on="f"/>
              <v:imagedata r:id="rId536" o:title=""/>
              <o:lock v:ext="edit" aspectratio="t"/>
            </v:shape>
            <v:shape id="_x0000_s1452" o:spid="_x0000_s1452" o:spt="202" type="#_x0000_t202" style="position:absolute;left:-20;top:-20;height:3107;width:1720;" filled="f" stroked="f" coordsize="21600,21600">
              <v:path/>
              <v:fill on="f" focussize="0,0"/>
              <v:stroke on="f"/>
              <v:imagedata o:title=""/>
              <o:lock v:ext="edit" aspectratio="f"/>
              <v:textbox inset="0mm,0mm,0mm,0mm">
                <w:txbxContent>
                  <w:p w14:paraId="14E0A6E5">
                    <w:pPr>
                      <w:spacing w:line="20" w:lineRule="exact"/>
                    </w:pPr>
                  </w:p>
                  <w:tbl>
                    <w:tblPr>
                      <w:tblStyle w:val="5"/>
                      <w:tblW w:w="165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1655"/>
                    </w:tblGrid>
                    <w:tr w14:paraId="1CEE5132">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1655" w:type="dxa"/>
                          <w:vAlign w:val="top"/>
                        </w:tcPr>
                        <w:p w14:paraId="33535F89">
                          <w:pPr>
                            <w:spacing w:line="244" w:lineRule="auto"/>
                            <w:rPr>
                              <w:rFonts w:ascii="Arial"/>
                              <w:sz w:val="21"/>
                            </w:rPr>
                          </w:pPr>
                        </w:p>
                        <w:p w14:paraId="67DFFF33">
                          <w:pPr>
                            <w:spacing w:line="244" w:lineRule="auto"/>
                            <w:rPr>
                              <w:rFonts w:ascii="Arial"/>
                              <w:sz w:val="21"/>
                            </w:rPr>
                          </w:pPr>
                        </w:p>
                        <w:p w14:paraId="10D613A2">
                          <w:pPr>
                            <w:spacing w:line="244" w:lineRule="auto"/>
                            <w:rPr>
                              <w:rFonts w:ascii="Arial"/>
                              <w:sz w:val="21"/>
                            </w:rPr>
                          </w:pPr>
                        </w:p>
                        <w:p w14:paraId="330A25AB">
                          <w:pPr>
                            <w:spacing w:line="244" w:lineRule="auto"/>
                            <w:rPr>
                              <w:rFonts w:ascii="Arial"/>
                              <w:sz w:val="21"/>
                            </w:rPr>
                          </w:pPr>
                        </w:p>
                        <w:p w14:paraId="3222D81B">
                          <w:pPr>
                            <w:spacing w:line="244" w:lineRule="auto"/>
                            <w:rPr>
                              <w:rFonts w:ascii="Arial"/>
                              <w:sz w:val="21"/>
                            </w:rPr>
                          </w:pPr>
                        </w:p>
                        <w:p w14:paraId="6B89A0F7">
                          <w:pPr>
                            <w:spacing w:line="244" w:lineRule="auto"/>
                            <w:rPr>
                              <w:rFonts w:ascii="Arial"/>
                              <w:sz w:val="21"/>
                            </w:rPr>
                          </w:pPr>
                        </w:p>
                        <w:p w14:paraId="499D9FF6">
                          <w:pPr>
                            <w:spacing w:line="244" w:lineRule="auto"/>
                            <w:rPr>
                              <w:rFonts w:ascii="Arial"/>
                              <w:sz w:val="21"/>
                            </w:rPr>
                          </w:pPr>
                        </w:p>
                        <w:p w14:paraId="55324692">
                          <w:pPr>
                            <w:spacing w:line="244" w:lineRule="auto"/>
                            <w:rPr>
                              <w:rFonts w:ascii="Arial"/>
                              <w:sz w:val="21"/>
                            </w:rPr>
                          </w:pPr>
                        </w:p>
                        <w:p w14:paraId="58A2147B">
                          <w:pPr>
                            <w:spacing w:line="244" w:lineRule="auto"/>
                            <w:rPr>
                              <w:rFonts w:ascii="Arial"/>
                              <w:sz w:val="21"/>
                            </w:rPr>
                          </w:pPr>
                        </w:p>
                        <w:p w14:paraId="721AF998">
                          <w:pPr>
                            <w:spacing w:line="245" w:lineRule="auto"/>
                            <w:rPr>
                              <w:rFonts w:ascii="Arial"/>
                              <w:sz w:val="21"/>
                            </w:rPr>
                          </w:pPr>
                        </w:p>
                        <w:p w14:paraId="5A3D1C02">
                          <w:pPr>
                            <w:spacing w:line="245" w:lineRule="auto"/>
                            <w:rPr>
                              <w:rFonts w:ascii="Arial"/>
                              <w:sz w:val="21"/>
                            </w:rPr>
                          </w:pPr>
                        </w:p>
                        <w:p w14:paraId="03D92B29">
                          <w:pPr>
                            <w:spacing w:before="57" w:line="246" w:lineRule="exact"/>
                            <w:ind w:right="35"/>
                            <w:jc w:val="right"/>
                            <w:rPr>
                              <w:rFonts w:ascii="Arial" w:hAnsi="Arial" w:eastAsia="Arial" w:cs="Arial"/>
                              <w:sz w:val="20"/>
                              <w:szCs w:val="20"/>
                            </w:rPr>
                          </w:pPr>
                          <w:r>
                            <w:rPr>
                              <w:rFonts w:ascii="Arial" w:hAnsi="Arial" w:eastAsia="Arial" w:cs="Arial"/>
                              <w:b/>
                              <w:bCs/>
                              <w:spacing w:val="-12"/>
                              <w:w w:val="99"/>
                              <w:sz w:val="20"/>
                              <w:szCs w:val="20"/>
                              <w:shd w:val="clear" w:fill="FFFF00"/>
                            </w:rPr>
                            <w:t>62</w:t>
                          </w:r>
                        </w:p>
                      </w:tc>
                    </w:tr>
                  </w:tbl>
                  <w:p w14:paraId="45155D86">
                    <w:pPr>
                      <w:rPr>
                        <w:rFonts w:ascii="Arial"/>
                        <w:sz w:val="21"/>
                      </w:rPr>
                    </w:pPr>
                  </w:p>
                </w:txbxContent>
              </v:textbox>
            </v:shape>
            <w10:wrap type="none"/>
            <w10:anchorlock/>
          </v:group>
        </w:pict>
      </w:r>
    </w:p>
    <w:p w14:paraId="4D845362">
      <w:pPr>
        <w:pStyle w:val="2"/>
        <w:spacing w:line="260" w:lineRule="exact"/>
        <w:ind w:left="529"/>
        <w:rPr>
          <w:sz w:val="22"/>
          <w:szCs w:val="22"/>
        </w:rPr>
      </w:pPr>
      <w:r>
        <w:rPr>
          <w:spacing w:val="-12"/>
          <w:sz w:val="22"/>
          <w:szCs w:val="22"/>
        </w:rPr>
        <w:t>Point</w:t>
      </w:r>
      <w:r>
        <w:rPr>
          <w:spacing w:val="1"/>
          <w:sz w:val="22"/>
          <w:szCs w:val="22"/>
        </w:rPr>
        <w:t xml:space="preserve"> </w:t>
      </w:r>
      <w:r>
        <w:rPr>
          <w:rFonts w:hint="eastAsia" w:eastAsia="宋体"/>
          <w:spacing w:val="1"/>
          <w:sz w:val="22"/>
          <w:szCs w:val="22"/>
          <w:lang w:eastAsia="zh-CN"/>
        </w:rPr>
        <w:t>in the</w:t>
      </w:r>
    </w:p>
    <w:p w14:paraId="0BFD91EF">
      <w:pPr>
        <w:pStyle w:val="2"/>
        <w:spacing w:before="1" w:line="250" w:lineRule="auto"/>
        <w:ind w:left="218" w:right="249" w:hanging="81"/>
        <w:rPr>
          <w:sz w:val="22"/>
          <w:szCs w:val="22"/>
        </w:rPr>
      </w:pPr>
      <w:r>
        <w:rPr>
          <w:spacing w:val="-11"/>
          <w:sz w:val="22"/>
          <w:szCs w:val="22"/>
        </w:rPr>
        <w:t>direction of play,</w:t>
      </w:r>
      <w:r>
        <w:rPr>
          <w:spacing w:val="14"/>
          <w:sz w:val="22"/>
          <w:szCs w:val="22"/>
        </w:rPr>
        <w:t xml:space="preserve"> </w:t>
      </w:r>
      <w:r>
        <w:rPr>
          <w:spacing w:val="-9"/>
          <w:sz w:val="22"/>
          <w:szCs w:val="22"/>
        </w:rPr>
        <w:t>arm parallel to</w:t>
      </w:r>
    </w:p>
    <w:p w14:paraId="36566870">
      <w:pPr>
        <w:pStyle w:val="2"/>
        <w:spacing w:line="268" w:lineRule="exact"/>
        <w:ind w:left="458"/>
        <w:rPr>
          <w:sz w:val="22"/>
          <w:szCs w:val="22"/>
        </w:rPr>
      </w:pPr>
      <w:r>
        <w:rPr>
          <w:spacing w:val="-8"/>
          <w:sz w:val="22"/>
          <w:szCs w:val="22"/>
        </w:rPr>
        <w:t>sidelines</w:t>
      </w:r>
    </w:p>
    <w:p w14:paraId="2A32D045">
      <w:pPr>
        <w:spacing w:line="55" w:lineRule="exact"/>
      </w:pPr>
    </w:p>
    <w:p w14:paraId="7F3337E9">
      <w:pPr>
        <w:pStyle w:val="2"/>
        <w:spacing w:line="14" w:lineRule="auto"/>
        <w:rPr>
          <w:sz w:val="2"/>
        </w:rPr>
      </w:pPr>
      <w:r>
        <w:rPr>
          <w:sz w:val="2"/>
          <w:szCs w:val="2"/>
        </w:rPr>
        <w:br w:type="column"/>
      </w:r>
    </w:p>
    <w:p w14:paraId="26C3561D">
      <w:pPr>
        <w:pStyle w:val="2"/>
        <w:spacing w:before="53" w:line="199" w:lineRule="auto"/>
        <w:ind w:left="152"/>
        <w:rPr>
          <w:sz w:val="22"/>
          <w:szCs w:val="22"/>
        </w:rPr>
      </w:pPr>
      <w:r>
        <w:rPr>
          <w:spacing w:val="-18"/>
          <w:w w:val="92"/>
          <w:sz w:val="22"/>
          <w:szCs w:val="22"/>
        </w:rPr>
        <w:t>AFTER</w:t>
      </w:r>
      <w:r>
        <w:rPr>
          <w:spacing w:val="6"/>
          <w:sz w:val="22"/>
          <w:szCs w:val="22"/>
        </w:rPr>
        <w:t xml:space="preserve"> </w:t>
      </w:r>
      <w:r>
        <w:rPr>
          <w:spacing w:val="-18"/>
          <w:w w:val="92"/>
          <w:sz w:val="22"/>
          <w:szCs w:val="22"/>
        </w:rPr>
        <w:t>FOUL</w:t>
      </w:r>
      <w:r>
        <w:rPr>
          <w:spacing w:val="7"/>
          <w:sz w:val="22"/>
          <w:szCs w:val="22"/>
        </w:rPr>
        <w:t xml:space="preserve"> </w:t>
      </w:r>
      <w:r>
        <w:rPr>
          <w:spacing w:val="-18"/>
          <w:w w:val="92"/>
          <w:sz w:val="22"/>
          <w:szCs w:val="22"/>
        </w:rPr>
        <w:t>BY</w:t>
      </w:r>
    </w:p>
    <w:p w14:paraId="59BE3CD1">
      <w:pPr>
        <w:pStyle w:val="2"/>
        <w:spacing w:before="58" w:line="195" w:lineRule="auto"/>
        <w:ind w:left="445"/>
        <w:rPr>
          <w:sz w:val="22"/>
          <w:szCs w:val="22"/>
        </w:rPr>
      </w:pPr>
      <w:r>
        <w:rPr>
          <w:spacing w:val="-17"/>
          <w:sz w:val="22"/>
          <w:szCs w:val="22"/>
        </w:rPr>
        <w:t>TEAM</w:t>
      </w:r>
      <w:r>
        <w:rPr>
          <w:spacing w:val="12"/>
          <w:sz w:val="22"/>
          <w:szCs w:val="22"/>
        </w:rPr>
        <w:t xml:space="preserve"> </w:t>
      </w:r>
      <w:r>
        <w:rPr>
          <w:spacing w:val="-17"/>
          <w:sz w:val="22"/>
          <w:szCs w:val="22"/>
        </w:rPr>
        <w:t>IN</w:t>
      </w:r>
    </w:p>
    <w:p w14:paraId="54156FAD">
      <w:pPr>
        <w:pStyle w:val="2"/>
        <w:spacing w:before="54" w:line="199" w:lineRule="auto"/>
        <w:ind w:left="421"/>
        <w:rPr>
          <w:sz w:val="22"/>
          <w:szCs w:val="22"/>
        </w:rPr>
      </w:pPr>
      <w:r>
        <w:rPr>
          <w:spacing w:val="-19"/>
          <w:w w:val="93"/>
          <w:sz w:val="22"/>
          <w:szCs w:val="22"/>
        </w:rPr>
        <w:t>CONTROL</w:t>
      </w:r>
    </w:p>
    <w:p w14:paraId="109967FA">
      <w:pPr>
        <w:pStyle w:val="2"/>
        <w:spacing w:before="54" w:line="199" w:lineRule="auto"/>
        <w:ind w:left="282"/>
        <w:rPr>
          <w:sz w:val="22"/>
          <w:szCs w:val="22"/>
        </w:rPr>
      </w:pPr>
      <w:r>
        <w:rPr>
          <w:spacing w:val="-23"/>
          <w:w w:val="97"/>
          <w:sz w:val="22"/>
          <w:szCs w:val="22"/>
        </w:rPr>
        <w:t>OF THE</w:t>
      </w:r>
      <w:r>
        <w:rPr>
          <w:spacing w:val="19"/>
          <w:sz w:val="22"/>
          <w:szCs w:val="22"/>
        </w:rPr>
        <w:t xml:space="preserve"> </w:t>
      </w:r>
      <w:r>
        <w:rPr>
          <w:spacing w:val="-23"/>
          <w:w w:val="97"/>
          <w:sz w:val="22"/>
          <w:szCs w:val="22"/>
        </w:rPr>
        <w:t>BALL</w:t>
      </w:r>
    </w:p>
    <w:p w14:paraId="5F0F4189">
      <w:pPr>
        <w:pStyle w:val="2"/>
        <w:spacing w:before="15" w:line="3059" w:lineRule="exact"/>
      </w:pPr>
      <w:r>
        <w:rPr>
          <w:position w:val="-62"/>
        </w:rPr>
        <w:pict>
          <v:group id="_x0000_s1453" o:spid="_x0000_s1453" o:spt="203" style="height:153.4pt;width:84pt;" coordsize="1680,3067">
            <o:lock v:ext="edit"/>
            <v:shape id="_x0000_s1454" o:spid="_x0000_s1454" o:spt="75" type="#_x0000_t75" style="position:absolute;left:30;top:29;height:3008;width:1621;" filled="f" stroked="f" coordsize="21600,21600">
              <v:path/>
              <v:fill on="f" focussize="0,0"/>
              <v:stroke on="f"/>
              <v:imagedata r:id="rId537" o:title=""/>
              <o:lock v:ext="edit" aspectratio="t"/>
            </v:shape>
            <v:shape id="_x0000_s1455" o:spid="_x0000_s1455" o:spt="202" type="#_x0000_t202" style="position:absolute;left:-20;top:-20;height:3107;width:1720;" filled="f" stroked="f" coordsize="21600,21600">
              <v:path/>
              <v:fill on="f" focussize="0,0"/>
              <v:stroke on="f"/>
              <v:imagedata o:title=""/>
              <o:lock v:ext="edit" aspectratio="f"/>
              <v:textbox inset="0mm,0mm,0mm,0mm">
                <w:txbxContent>
                  <w:p w14:paraId="4A7D958B">
                    <w:pPr>
                      <w:spacing w:line="20" w:lineRule="exact"/>
                    </w:pPr>
                  </w:p>
                  <w:tbl>
                    <w:tblPr>
                      <w:tblStyle w:val="5"/>
                      <w:tblW w:w="165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1655"/>
                    </w:tblGrid>
                    <w:tr w14:paraId="3D6C0140">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1655" w:type="dxa"/>
                          <w:vAlign w:val="top"/>
                        </w:tcPr>
                        <w:p w14:paraId="65B0FDB2">
                          <w:pPr>
                            <w:spacing w:line="244" w:lineRule="auto"/>
                            <w:rPr>
                              <w:rFonts w:ascii="Arial"/>
                              <w:sz w:val="21"/>
                            </w:rPr>
                          </w:pPr>
                        </w:p>
                        <w:p w14:paraId="1033175D">
                          <w:pPr>
                            <w:spacing w:line="244" w:lineRule="auto"/>
                            <w:rPr>
                              <w:rFonts w:ascii="Arial"/>
                              <w:sz w:val="21"/>
                            </w:rPr>
                          </w:pPr>
                        </w:p>
                        <w:p w14:paraId="6CAF831E">
                          <w:pPr>
                            <w:spacing w:line="244" w:lineRule="auto"/>
                            <w:rPr>
                              <w:rFonts w:ascii="Arial"/>
                              <w:sz w:val="21"/>
                            </w:rPr>
                          </w:pPr>
                        </w:p>
                        <w:p w14:paraId="373B5AFB">
                          <w:pPr>
                            <w:spacing w:line="244" w:lineRule="auto"/>
                            <w:rPr>
                              <w:rFonts w:ascii="Arial"/>
                              <w:sz w:val="21"/>
                            </w:rPr>
                          </w:pPr>
                        </w:p>
                        <w:p w14:paraId="341B1A62">
                          <w:pPr>
                            <w:spacing w:line="244" w:lineRule="auto"/>
                            <w:rPr>
                              <w:rFonts w:ascii="Arial"/>
                              <w:sz w:val="21"/>
                            </w:rPr>
                          </w:pPr>
                        </w:p>
                        <w:p w14:paraId="59A8C801">
                          <w:pPr>
                            <w:spacing w:line="244" w:lineRule="auto"/>
                            <w:rPr>
                              <w:rFonts w:ascii="Arial"/>
                              <w:sz w:val="21"/>
                            </w:rPr>
                          </w:pPr>
                        </w:p>
                        <w:p w14:paraId="6A7A920E">
                          <w:pPr>
                            <w:spacing w:line="244" w:lineRule="auto"/>
                            <w:rPr>
                              <w:rFonts w:ascii="Arial"/>
                              <w:sz w:val="21"/>
                            </w:rPr>
                          </w:pPr>
                        </w:p>
                        <w:p w14:paraId="517BABED">
                          <w:pPr>
                            <w:spacing w:line="244" w:lineRule="auto"/>
                            <w:rPr>
                              <w:rFonts w:ascii="Arial"/>
                              <w:sz w:val="21"/>
                            </w:rPr>
                          </w:pPr>
                        </w:p>
                        <w:p w14:paraId="3E087CBA">
                          <w:pPr>
                            <w:spacing w:line="244" w:lineRule="auto"/>
                            <w:rPr>
                              <w:rFonts w:ascii="Arial"/>
                              <w:sz w:val="21"/>
                            </w:rPr>
                          </w:pPr>
                        </w:p>
                        <w:p w14:paraId="3AC3BCE3">
                          <w:pPr>
                            <w:spacing w:line="245" w:lineRule="auto"/>
                            <w:rPr>
                              <w:rFonts w:ascii="Arial"/>
                              <w:sz w:val="21"/>
                            </w:rPr>
                          </w:pPr>
                        </w:p>
                        <w:p w14:paraId="764B6CBE">
                          <w:pPr>
                            <w:spacing w:line="245" w:lineRule="auto"/>
                            <w:rPr>
                              <w:rFonts w:ascii="Arial"/>
                              <w:sz w:val="21"/>
                            </w:rPr>
                          </w:pPr>
                        </w:p>
                        <w:p w14:paraId="798E98FB">
                          <w:pPr>
                            <w:spacing w:before="57" w:line="246" w:lineRule="exact"/>
                            <w:ind w:left="1392"/>
                            <w:rPr>
                              <w:rFonts w:ascii="Arial" w:hAnsi="Arial" w:eastAsia="Arial" w:cs="Arial"/>
                              <w:sz w:val="20"/>
                              <w:szCs w:val="20"/>
                            </w:rPr>
                          </w:pPr>
                          <w:r>
                            <w:rPr>
                              <w:rFonts w:ascii="Arial" w:hAnsi="Arial" w:eastAsia="Arial" w:cs="Arial"/>
                              <w:b/>
                              <w:bCs/>
                              <w:spacing w:val="-13"/>
                              <w:sz w:val="20"/>
                              <w:szCs w:val="20"/>
                              <w:shd w:val="clear" w:fill="FFFF00"/>
                            </w:rPr>
                            <w:t>63</w:t>
                          </w:r>
                        </w:p>
                      </w:tc>
                    </w:tr>
                  </w:tbl>
                  <w:p w14:paraId="48E58F78">
                    <w:pPr>
                      <w:rPr>
                        <w:rFonts w:ascii="Arial"/>
                        <w:sz w:val="21"/>
                      </w:rPr>
                    </w:pPr>
                  </w:p>
                </w:txbxContent>
              </v:textbox>
            </v:shape>
            <w10:wrap type="none"/>
            <w10:anchorlock/>
          </v:group>
        </w:pict>
      </w:r>
    </w:p>
    <w:p w14:paraId="7219C336">
      <w:pPr>
        <w:pStyle w:val="2"/>
        <w:spacing w:line="261" w:lineRule="exact"/>
        <w:ind w:left="177"/>
        <w:rPr>
          <w:sz w:val="22"/>
          <w:szCs w:val="22"/>
        </w:rPr>
      </w:pPr>
      <w:r>
        <w:rPr>
          <w:spacing w:val="-10"/>
          <w:sz w:val="22"/>
          <w:szCs w:val="22"/>
        </w:rPr>
        <w:t>Clenched</w:t>
      </w:r>
      <w:r>
        <w:rPr>
          <w:spacing w:val="-3"/>
          <w:sz w:val="22"/>
          <w:szCs w:val="22"/>
        </w:rPr>
        <w:t xml:space="preserve"> </w:t>
      </w:r>
      <w:r>
        <w:rPr>
          <w:spacing w:val="-10"/>
          <w:sz w:val="22"/>
          <w:szCs w:val="22"/>
        </w:rPr>
        <w:t>fist in</w:t>
      </w:r>
    </w:p>
    <w:p w14:paraId="03C9A02B">
      <w:pPr>
        <w:pStyle w:val="2"/>
        <w:spacing w:line="264" w:lineRule="exact"/>
        <w:ind w:left="119"/>
        <w:rPr>
          <w:sz w:val="22"/>
          <w:szCs w:val="22"/>
        </w:rPr>
      </w:pPr>
      <w:r>
        <w:rPr>
          <w:spacing w:val="-9"/>
          <w:position w:val="2"/>
          <w:sz w:val="22"/>
          <w:szCs w:val="22"/>
        </w:rPr>
        <w:t>direction of</w:t>
      </w:r>
      <w:r>
        <w:rPr>
          <w:spacing w:val="11"/>
          <w:position w:val="2"/>
          <w:sz w:val="22"/>
          <w:szCs w:val="22"/>
        </w:rPr>
        <w:t xml:space="preserve"> </w:t>
      </w:r>
      <w:r>
        <w:rPr>
          <w:spacing w:val="-9"/>
          <w:position w:val="2"/>
          <w:sz w:val="22"/>
          <w:szCs w:val="22"/>
        </w:rPr>
        <w:t>play,</w:t>
      </w:r>
    </w:p>
    <w:p w14:paraId="7C9110A4">
      <w:pPr>
        <w:pStyle w:val="2"/>
        <w:spacing w:line="264" w:lineRule="exact"/>
        <w:ind w:left="218"/>
        <w:rPr>
          <w:sz w:val="22"/>
          <w:szCs w:val="22"/>
        </w:rPr>
      </w:pPr>
      <w:r>
        <w:rPr>
          <w:spacing w:val="-9"/>
          <w:position w:val="2"/>
          <w:sz w:val="22"/>
          <w:szCs w:val="22"/>
        </w:rPr>
        <w:t>arm parallel to</w:t>
      </w:r>
    </w:p>
    <w:p w14:paraId="5B64BEF2">
      <w:pPr>
        <w:pStyle w:val="2"/>
        <w:spacing w:line="268" w:lineRule="exact"/>
        <w:ind w:left="458"/>
        <w:rPr>
          <w:sz w:val="22"/>
          <w:szCs w:val="22"/>
        </w:rPr>
      </w:pPr>
      <w:r>
        <w:rPr>
          <w:spacing w:val="-8"/>
          <w:sz w:val="22"/>
          <w:szCs w:val="22"/>
        </w:rPr>
        <w:t>sidelines</w:t>
      </w:r>
    </w:p>
    <w:p w14:paraId="6263930C">
      <w:pPr>
        <w:pStyle w:val="2"/>
        <w:spacing w:line="14" w:lineRule="auto"/>
        <w:rPr>
          <w:sz w:val="2"/>
        </w:rPr>
      </w:pPr>
      <w:r>
        <w:rPr>
          <w:sz w:val="2"/>
          <w:szCs w:val="2"/>
        </w:rPr>
        <w:br w:type="column"/>
      </w:r>
    </w:p>
    <w:p w14:paraId="2BB311A7">
      <w:pPr>
        <w:pStyle w:val="2"/>
        <w:spacing w:line="459" w:lineRule="auto"/>
      </w:pPr>
    </w:p>
    <w:p w14:paraId="4EA2FDC7">
      <w:pPr>
        <w:pStyle w:val="2"/>
        <w:spacing w:before="63" w:line="269" w:lineRule="exact"/>
        <w:ind w:left="566"/>
        <w:rPr>
          <w:sz w:val="22"/>
          <w:szCs w:val="22"/>
        </w:rPr>
      </w:pPr>
      <w:r>
        <w:rPr>
          <w:spacing w:val="-30"/>
          <w:w w:val="97"/>
          <w:sz w:val="22"/>
          <w:szCs w:val="22"/>
        </w:rPr>
        <w:t>1</w:t>
      </w:r>
      <w:r>
        <w:rPr>
          <w:spacing w:val="7"/>
          <w:sz w:val="22"/>
          <w:szCs w:val="22"/>
        </w:rPr>
        <w:t xml:space="preserve"> </w:t>
      </w:r>
      <w:r>
        <w:rPr>
          <w:spacing w:val="-30"/>
          <w:w w:val="97"/>
          <w:sz w:val="22"/>
          <w:szCs w:val="22"/>
        </w:rPr>
        <w:t>FREE</w:t>
      </w:r>
    </w:p>
    <w:p w14:paraId="1BD4318E">
      <w:pPr>
        <w:pStyle w:val="2"/>
        <w:spacing w:line="268" w:lineRule="exact"/>
        <w:ind w:left="494"/>
        <w:rPr>
          <w:sz w:val="22"/>
          <w:szCs w:val="22"/>
        </w:rPr>
      </w:pPr>
      <w:r>
        <w:rPr>
          <w:spacing w:val="-20"/>
          <w:sz w:val="22"/>
          <w:szCs w:val="22"/>
        </w:rPr>
        <w:t>THROW                 2</w:t>
      </w:r>
      <w:r>
        <w:rPr>
          <w:spacing w:val="4"/>
          <w:sz w:val="22"/>
          <w:szCs w:val="22"/>
        </w:rPr>
        <w:t xml:space="preserve"> </w:t>
      </w:r>
      <w:r>
        <w:rPr>
          <w:spacing w:val="-20"/>
          <w:sz w:val="22"/>
          <w:szCs w:val="22"/>
        </w:rPr>
        <w:t>FREE THROWS</w:t>
      </w:r>
      <w:r>
        <w:rPr>
          <w:spacing w:val="-21"/>
          <w:sz w:val="22"/>
          <w:szCs w:val="22"/>
        </w:rPr>
        <w:t xml:space="preserve">          3</w:t>
      </w:r>
      <w:r>
        <w:rPr>
          <w:spacing w:val="4"/>
          <w:sz w:val="22"/>
          <w:szCs w:val="22"/>
        </w:rPr>
        <w:t xml:space="preserve"> </w:t>
      </w:r>
      <w:r>
        <w:rPr>
          <w:spacing w:val="-21"/>
          <w:sz w:val="22"/>
          <w:szCs w:val="22"/>
        </w:rPr>
        <w:t>FREE THROWS</w:t>
      </w:r>
    </w:p>
    <w:p w14:paraId="367DAD9C">
      <w:pPr>
        <w:pStyle w:val="2"/>
        <w:spacing w:before="7" w:line="3067" w:lineRule="exact"/>
      </w:pPr>
      <w:r>
        <w:pict>
          <v:group id="_x0000_s1456" o:spid="_x0000_s1456" o:spt="203" style="position:absolute;left:0pt;margin-left:96.45pt;margin-top:0.35pt;height:153.4pt;width:84pt;z-index:251800576;mso-width-relative:page;mso-height-relative:page;" coordsize="1680,3067">
            <o:lock v:ext="edit"/>
            <v:shape id="_x0000_s1457" o:spid="_x0000_s1457" o:spt="75" type="#_x0000_t75" style="position:absolute;left:33;top:29;height:3008;width:1618;" filled="f" stroked="f" coordsize="21600,21600">
              <v:path/>
              <v:fill on="f" focussize="0,0"/>
              <v:stroke on="f"/>
              <v:imagedata r:id="rId538" o:title=""/>
              <o:lock v:ext="edit" aspectratio="t"/>
            </v:shape>
            <v:shape id="_x0000_s1458" o:spid="_x0000_s1458" o:spt="202" type="#_x0000_t202" style="position:absolute;left:-20;top:-20;height:3107;width:1720;" filled="f" stroked="f" coordsize="21600,21600">
              <v:path/>
              <v:fill on="f" focussize="0,0"/>
              <v:stroke on="f"/>
              <v:imagedata o:title=""/>
              <o:lock v:ext="edit" aspectratio="f"/>
              <v:textbox inset="0mm,0mm,0mm,0mm">
                <w:txbxContent>
                  <w:p w14:paraId="0A2A4A1D">
                    <w:pPr>
                      <w:spacing w:line="20" w:lineRule="exact"/>
                    </w:pPr>
                  </w:p>
                  <w:tbl>
                    <w:tblPr>
                      <w:tblStyle w:val="5"/>
                      <w:tblW w:w="165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1655"/>
                    </w:tblGrid>
                    <w:tr w14:paraId="58E2054D">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1655" w:type="dxa"/>
                          <w:vAlign w:val="top"/>
                        </w:tcPr>
                        <w:p w14:paraId="37C66221">
                          <w:pPr>
                            <w:pStyle w:val="6"/>
                            <w:spacing w:line="244" w:lineRule="auto"/>
                            <w:rPr>
                              <w:sz w:val="21"/>
                            </w:rPr>
                          </w:pPr>
                        </w:p>
                        <w:p w14:paraId="770951D0">
                          <w:pPr>
                            <w:pStyle w:val="6"/>
                            <w:spacing w:line="244" w:lineRule="auto"/>
                            <w:rPr>
                              <w:sz w:val="21"/>
                            </w:rPr>
                          </w:pPr>
                        </w:p>
                        <w:p w14:paraId="6FCCD7DA">
                          <w:pPr>
                            <w:pStyle w:val="6"/>
                            <w:spacing w:line="244" w:lineRule="auto"/>
                            <w:rPr>
                              <w:sz w:val="21"/>
                            </w:rPr>
                          </w:pPr>
                        </w:p>
                        <w:p w14:paraId="03D3C88B">
                          <w:pPr>
                            <w:pStyle w:val="6"/>
                            <w:spacing w:line="244" w:lineRule="auto"/>
                            <w:rPr>
                              <w:sz w:val="21"/>
                            </w:rPr>
                          </w:pPr>
                        </w:p>
                        <w:p w14:paraId="62AFF6C8">
                          <w:pPr>
                            <w:pStyle w:val="6"/>
                            <w:spacing w:line="244" w:lineRule="auto"/>
                            <w:rPr>
                              <w:sz w:val="21"/>
                            </w:rPr>
                          </w:pPr>
                        </w:p>
                        <w:p w14:paraId="19347BB2">
                          <w:pPr>
                            <w:pStyle w:val="6"/>
                            <w:spacing w:line="244" w:lineRule="auto"/>
                            <w:rPr>
                              <w:sz w:val="21"/>
                            </w:rPr>
                          </w:pPr>
                        </w:p>
                        <w:p w14:paraId="069413AD">
                          <w:pPr>
                            <w:pStyle w:val="6"/>
                            <w:spacing w:line="244" w:lineRule="auto"/>
                            <w:rPr>
                              <w:sz w:val="21"/>
                            </w:rPr>
                          </w:pPr>
                        </w:p>
                        <w:p w14:paraId="7B765DA3">
                          <w:pPr>
                            <w:pStyle w:val="6"/>
                            <w:spacing w:line="244" w:lineRule="auto"/>
                            <w:rPr>
                              <w:sz w:val="21"/>
                            </w:rPr>
                          </w:pPr>
                        </w:p>
                        <w:p w14:paraId="10FB7615">
                          <w:pPr>
                            <w:pStyle w:val="6"/>
                            <w:spacing w:line="244" w:lineRule="auto"/>
                            <w:rPr>
                              <w:sz w:val="21"/>
                            </w:rPr>
                          </w:pPr>
                        </w:p>
                        <w:p w14:paraId="46E98C1A">
                          <w:pPr>
                            <w:pStyle w:val="6"/>
                            <w:spacing w:line="245" w:lineRule="auto"/>
                            <w:rPr>
                              <w:sz w:val="21"/>
                            </w:rPr>
                          </w:pPr>
                        </w:p>
                        <w:p w14:paraId="22D2701F">
                          <w:pPr>
                            <w:pStyle w:val="6"/>
                            <w:spacing w:line="245" w:lineRule="auto"/>
                            <w:rPr>
                              <w:sz w:val="21"/>
                            </w:rPr>
                          </w:pPr>
                        </w:p>
                        <w:p w14:paraId="3520A4D6">
                          <w:pPr>
                            <w:pStyle w:val="6"/>
                            <w:spacing w:before="57" w:line="246" w:lineRule="exact"/>
                            <w:ind w:right="33"/>
                            <w:jc w:val="right"/>
                            <w:rPr>
                              <w:sz w:val="20"/>
                              <w:szCs w:val="20"/>
                            </w:rPr>
                          </w:pPr>
                          <w:r>
                            <w:rPr>
                              <w:b/>
                              <w:bCs/>
                              <w:spacing w:val="-13"/>
                              <w:sz w:val="20"/>
                              <w:szCs w:val="20"/>
                              <w:shd w:val="clear" w:fill="FFFF00"/>
                            </w:rPr>
                            <w:t>65</w:t>
                          </w:r>
                        </w:p>
                      </w:tc>
                    </w:tr>
                  </w:tbl>
                  <w:p w14:paraId="59C10135">
                    <w:pPr>
                      <w:pStyle w:val="2"/>
                    </w:pPr>
                  </w:p>
                </w:txbxContent>
              </v:textbox>
            </v:shape>
          </v:group>
        </w:pict>
      </w:r>
      <w:r>
        <w:pict>
          <v:group id="_x0000_s1459" o:spid="_x0000_s1459" o:spt="203" style="position:absolute;left:0pt;margin-left:193.2pt;margin-top:0.35pt;height:153.4pt;width:84pt;z-index:251801600;mso-width-relative:page;mso-height-relative:page;" coordsize="1680,3067">
            <o:lock v:ext="edit"/>
            <v:shape id="_x0000_s1460" o:spid="_x0000_s1460" o:spt="75" type="#_x0000_t75" style="position:absolute;left:33;top:29;height:3008;width:1618;" filled="f" stroked="f" coordsize="21600,21600">
              <v:path/>
              <v:fill on="f" focussize="0,0"/>
              <v:stroke on="f"/>
              <v:imagedata r:id="rId539" o:title=""/>
              <o:lock v:ext="edit" aspectratio="t"/>
            </v:shape>
            <v:shape id="_x0000_s1461" o:spid="_x0000_s1461" o:spt="202" type="#_x0000_t202" style="position:absolute;left:-20;top:-20;height:3107;width:1720;" filled="f" stroked="f" coordsize="21600,21600">
              <v:path/>
              <v:fill on="f" focussize="0,0"/>
              <v:stroke on="f"/>
              <v:imagedata o:title=""/>
              <o:lock v:ext="edit" aspectratio="f"/>
              <v:textbox inset="0mm,0mm,0mm,0mm">
                <w:txbxContent>
                  <w:p w14:paraId="7BBC6664">
                    <w:pPr>
                      <w:spacing w:line="20" w:lineRule="exact"/>
                    </w:pPr>
                  </w:p>
                  <w:tbl>
                    <w:tblPr>
                      <w:tblStyle w:val="5"/>
                      <w:tblW w:w="165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1654"/>
                    </w:tblGrid>
                    <w:tr w14:paraId="70DE85E6">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1654" w:type="dxa"/>
                          <w:vAlign w:val="top"/>
                        </w:tcPr>
                        <w:p w14:paraId="21418AB1">
                          <w:pPr>
                            <w:pStyle w:val="6"/>
                            <w:spacing w:line="243" w:lineRule="auto"/>
                            <w:rPr>
                              <w:sz w:val="21"/>
                            </w:rPr>
                          </w:pPr>
                        </w:p>
                        <w:p w14:paraId="2392997F">
                          <w:pPr>
                            <w:pStyle w:val="6"/>
                            <w:spacing w:line="243" w:lineRule="auto"/>
                            <w:rPr>
                              <w:sz w:val="21"/>
                            </w:rPr>
                          </w:pPr>
                        </w:p>
                        <w:p w14:paraId="6265CA98">
                          <w:pPr>
                            <w:pStyle w:val="6"/>
                            <w:spacing w:line="243" w:lineRule="auto"/>
                            <w:rPr>
                              <w:sz w:val="21"/>
                            </w:rPr>
                          </w:pPr>
                        </w:p>
                        <w:p w14:paraId="3EFEF4C2">
                          <w:pPr>
                            <w:pStyle w:val="6"/>
                            <w:spacing w:line="244" w:lineRule="auto"/>
                            <w:rPr>
                              <w:sz w:val="21"/>
                            </w:rPr>
                          </w:pPr>
                        </w:p>
                        <w:p w14:paraId="722F785C">
                          <w:pPr>
                            <w:pStyle w:val="6"/>
                            <w:spacing w:line="244" w:lineRule="auto"/>
                            <w:rPr>
                              <w:sz w:val="21"/>
                            </w:rPr>
                          </w:pPr>
                        </w:p>
                        <w:p w14:paraId="4E270EAC">
                          <w:pPr>
                            <w:pStyle w:val="6"/>
                            <w:spacing w:line="244" w:lineRule="auto"/>
                            <w:rPr>
                              <w:sz w:val="21"/>
                            </w:rPr>
                          </w:pPr>
                        </w:p>
                        <w:p w14:paraId="06DD491D">
                          <w:pPr>
                            <w:pStyle w:val="6"/>
                            <w:spacing w:line="244" w:lineRule="auto"/>
                            <w:rPr>
                              <w:sz w:val="21"/>
                            </w:rPr>
                          </w:pPr>
                        </w:p>
                        <w:p w14:paraId="27631E85">
                          <w:pPr>
                            <w:pStyle w:val="6"/>
                            <w:spacing w:line="244" w:lineRule="auto"/>
                            <w:rPr>
                              <w:sz w:val="21"/>
                            </w:rPr>
                          </w:pPr>
                        </w:p>
                        <w:p w14:paraId="6C1AC896">
                          <w:pPr>
                            <w:pStyle w:val="6"/>
                            <w:spacing w:line="244" w:lineRule="auto"/>
                            <w:rPr>
                              <w:sz w:val="21"/>
                            </w:rPr>
                          </w:pPr>
                        </w:p>
                        <w:p w14:paraId="6E1E342A">
                          <w:pPr>
                            <w:pStyle w:val="6"/>
                            <w:spacing w:line="244" w:lineRule="auto"/>
                            <w:rPr>
                              <w:sz w:val="21"/>
                            </w:rPr>
                          </w:pPr>
                        </w:p>
                        <w:p w14:paraId="03DA4FDD">
                          <w:pPr>
                            <w:pStyle w:val="6"/>
                            <w:spacing w:line="244" w:lineRule="auto"/>
                            <w:rPr>
                              <w:sz w:val="21"/>
                            </w:rPr>
                          </w:pPr>
                        </w:p>
                        <w:p w14:paraId="4014B6A9">
                          <w:pPr>
                            <w:pStyle w:val="6"/>
                            <w:spacing w:before="58" w:line="245" w:lineRule="exact"/>
                            <w:ind w:left="1395"/>
                            <w:rPr>
                              <w:sz w:val="20"/>
                              <w:szCs w:val="20"/>
                            </w:rPr>
                          </w:pPr>
                          <w:r>
                            <w:rPr>
                              <w:b/>
                              <w:bCs/>
                              <w:spacing w:val="-13"/>
                              <w:sz w:val="20"/>
                              <w:szCs w:val="20"/>
                              <w:shd w:val="clear" w:fill="FFFF00"/>
                            </w:rPr>
                            <w:t>66</w:t>
                          </w:r>
                        </w:p>
                      </w:tc>
                    </w:tr>
                  </w:tbl>
                  <w:p w14:paraId="0F588667">
                    <w:pPr>
                      <w:pStyle w:val="2"/>
                    </w:pPr>
                  </w:p>
                </w:txbxContent>
              </v:textbox>
            </v:shape>
          </v:group>
        </w:pict>
      </w:r>
      <w:r>
        <w:rPr>
          <w:position w:val="-61"/>
        </w:rPr>
        <w:pict>
          <v:group id="_x0000_s1462" o:spid="_x0000_s1462" o:spt="203" style="height:153.4pt;width:84pt;" coordsize="1680,3067">
            <o:lock v:ext="edit"/>
            <v:shape id="_x0000_s1463" o:spid="_x0000_s1463" o:spt="75" type="#_x0000_t75" style="position:absolute;left:30;top:29;height:3008;width:1621;" filled="f" stroked="f" coordsize="21600,21600">
              <v:path/>
              <v:fill on="f" focussize="0,0"/>
              <v:stroke on="f"/>
              <v:imagedata r:id="rId540" o:title=""/>
              <o:lock v:ext="edit" aspectratio="t"/>
            </v:shape>
            <v:shape id="_x0000_s1464" o:spid="_x0000_s1464" o:spt="202" type="#_x0000_t202" style="position:absolute;left:-20;top:-20;height:3107;width:1720;" filled="f" stroked="f" coordsize="21600,21600">
              <v:path/>
              <v:fill on="f" focussize="0,0"/>
              <v:stroke on="f"/>
              <v:imagedata o:title=""/>
              <o:lock v:ext="edit" aspectratio="f"/>
              <v:textbox inset="0mm,0mm,0mm,0mm">
                <w:txbxContent>
                  <w:p w14:paraId="7D1BD0DB">
                    <w:pPr>
                      <w:spacing w:line="20" w:lineRule="exact"/>
                    </w:pPr>
                  </w:p>
                  <w:tbl>
                    <w:tblPr>
                      <w:tblStyle w:val="5"/>
                      <w:tblW w:w="165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1655"/>
                    </w:tblGrid>
                    <w:tr w14:paraId="75637BD7">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1655" w:type="dxa"/>
                          <w:vAlign w:val="top"/>
                        </w:tcPr>
                        <w:p w14:paraId="0AF3674E">
                          <w:pPr>
                            <w:spacing w:line="243" w:lineRule="auto"/>
                            <w:rPr>
                              <w:rFonts w:ascii="Arial"/>
                              <w:sz w:val="21"/>
                            </w:rPr>
                          </w:pPr>
                        </w:p>
                        <w:p w14:paraId="6C997EC0">
                          <w:pPr>
                            <w:spacing w:line="243" w:lineRule="auto"/>
                            <w:rPr>
                              <w:rFonts w:ascii="Arial"/>
                              <w:sz w:val="21"/>
                            </w:rPr>
                          </w:pPr>
                        </w:p>
                        <w:p w14:paraId="19BF62AA">
                          <w:pPr>
                            <w:spacing w:line="243" w:lineRule="auto"/>
                            <w:rPr>
                              <w:rFonts w:ascii="Arial"/>
                              <w:sz w:val="21"/>
                            </w:rPr>
                          </w:pPr>
                        </w:p>
                        <w:p w14:paraId="77E0B902">
                          <w:pPr>
                            <w:spacing w:line="244" w:lineRule="auto"/>
                            <w:rPr>
                              <w:rFonts w:ascii="Arial"/>
                              <w:sz w:val="21"/>
                            </w:rPr>
                          </w:pPr>
                        </w:p>
                        <w:p w14:paraId="59563882">
                          <w:pPr>
                            <w:spacing w:line="244" w:lineRule="auto"/>
                            <w:rPr>
                              <w:rFonts w:ascii="Arial"/>
                              <w:sz w:val="21"/>
                            </w:rPr>
                          </w:pPr>
                        </w:p>
                        <w:p w14:paraId="3FF8594A">
                          <w:pPr>
                            <w:spacing w:line="244" w:lineRule="auto"/>
                            <w:rPr>
                              <w:rFonts w:ascii="Arial"/>
                              <w:sz w:val="21"/>
                            </w:rPr>
                          </w:pPr>
                        </w:p>
                        <w:p w14:paraId="74AD07FB">
                          <w:pPr>
                            <w:spacing w:line="244" w:lineRule="auto"/>
                            <w:rPr>
                              <w:rFonts w:ascii="Arial"/>
                              <w:sz w:val="21"/>
                            </w:rPr>
                          </w:pPr>
                        </w:p>
                        <w:p w14:paraId="6F01D71F">
                          <w:pPr>
                            <w:spacing w:line="244" w:lineRule="auto"/>
                            <w:rPr>
                              <w:rFonts w:ascii="Arial"/>
                              <w:sz w:val="21"/>
                            </w:rPr>
                          </w:pPr>
                        </w:p>
                        <w:p w14:paraId="76356B8A">
                          <w:pPr>
                            <w:spacing w:line="244" w:lineRule="auto"/>
                            <w:rPr>
                              <w:rFonts w:ascii="Arial"/>
                              <w:sz w:val="21"/>
                            </w:rPr>
                          </w:pPr>
                        </w:p>
                        <w:p w14:paraId="393FADC5">
                          <w:pPr>
                            <w:spacing w:line="244" w:lineRule="auto"/>
                            <w:rPr>
                              <w:rFonts w:ascii="Arial"/>
                              <w:sz w:val="21"/>
                            </w:rPr>
                          </w:pPr>
                        </w:p>
                        <w:p w14:paraId="4E583E6A">
                          <w:pPr>
                            <w:spacing w:line="244" w:lineRule="auto"/>
                            <w:rPr>
                              <w:rFonts w:ascii="Arial"/>
                              <w:sz w:val="21"/>
                            </w:rPr>
                          </w:pPr>
                        </w:p>
                        <w:p w14:paraId="64EBCBFD">
                          <w:pPr>
                            <w:spacing w:before="58" w:line="245" w:lineRule="exact"/>
                            <w:ind w:left="1390"/>
                            <w:rPr>
                              <w:rFonts w:ascii="Arial" w:hAnsi="Arial" w:eastAsia="Arial" w:cs="Arial"/>
                              <w:sz w:val="20"/>
                              <w:szCs w:val="20"/>
                            </w:rPr>
                          </w:pPr>
                          <w:r>
                            <w:rPr>
                              <w:rFonts w:ascii="Arial" w:hAnsi="Arial" w:eastAsia="Arial" w:cs="Arial"/>
                              <w:b/>
                              <w:bCs/>
                              <w:spacing w:val="-10"/>
                              <w:w w:val="97"/>
                              <w:sz w:val="20"/>
                              <w:szCs w:val="20"/>
                              <w:shd w:val="clear" w:fill="FFFF00"/>
                            </w:rPr>
                            <w:t>64</w:t>
                          </w:r>
                        </w:p>
                      </w:tc>
                    </w:tr>
                  </w:tbl>
                  <w:p w14:paraId="0FBB7DED">
                    <w:pPr>
                      <w:rPr>
                        <w:rFonts w:ascii="Arial"/>
                        <w:sz w:val="21"/>
                      </w:rPr>
                    </w:pPr>
                  </w:p>
                </w:txbxContent>
              </v:textbox>
            </v:shape>
            <w10:wrap type="none"/>
            <w10:anchorlock/>
          </v:group>
        </w:pict>
      </w:r>
    </w:p>
    <w:p w14:paraId="75B5647B">
      <w:pPr>
        <w:pStyle w:val="2"/>
        <w:spacing w:before="43" w:line="227" w:lineRule="auto"/>
        <w:ind w:left="529" w:right="4368" w:hanging="7"/>
        <w:rPr>
          <w:sz w:val="22"/>
          <w:szCs w:val="22"/>
        </w:rPr>
      </w:pPr>
      <w:r>
        <w:pict>
          <v:shape id="_x0000_s1465" o:spid="_x0000_s1465" o:spt="202" type="#_x0000_t202" style="position:absolute;left:0pt;margin-left:119.15pt;margin-top:1.1pt;height:25.95pt;width:39.5pt;z-index:251803648;mso-width-relative:page;mso-height-relative:page;" filled="f" stroked="f" coordsize="21600,21600">
            <v:path/>
            <v:fill on="f" focussize="0,0"/>
            <v:stroke on="f"/>
            <v:imagedata o:title=""/>
            <o:lock v:ext="edit" aspectratio="f"/>
            <v:textbox inset="0mm,0mm,0mm,0mm">
              <w:txbxContent>
                <w:p w14:paraId="01CA3B84">
                  <w:pPr>
                    <w:pStyle w:val="2"/>
                    <w:spacing w:before="20" w:line="227" w:lineRule="auto"/>
                    <w:ind w:left="20" w:right="20" w:firstLine="53"/>
                    <w:rPr>
                      <w:sz w:val="22"/>
                      <w:szCs w:val="22"/>
                    </w:rPr>
                  </w:pPr>
                  <w:r>
                    <w:rPr>
                      <w:spacing w:val="-19"/>
                      <w:sz w:val="22"/>
                      <w:szCs w:val="22"/>
                    </w:rPr>
                    <w:t>Hold</w:t>
                  </w:r>
                  <w:r>
                    <w:rPr>
                      <w:spacing w:val="7"/>
                      <w:sz w:val="22"/>
                      <w:szCs w:val="22"/>
                    </w:rPr>
                    <w:t xml:space="preserve"> </w:t>
                  </w:r>
                  <w:r>
                    <w:rPr>
                      <w:spacing w:val="-19"/>
                      <w:sz w:val="22"/>
                      <w:szCs w:val="22"/>
                    </w:rPr>
                    <w:t>up</w:t>
                  </w:r>
                  <w:r>
                    <w:rPr>
                      <w:sz w:val="22"/>
                      <w:szCs w:val="22"/>
                    </w:rPr>
                    <w:t xml:space="preserve"> </w:t>
                  </w:r>
                  <w:r>
                    <w:rPr>
                      <w:spacing w:val="-11"/>
                      <w:sz w:val="22"/>
                      <w:szCs w:val="22"/>
                    </w:rPr>
                    <w:t>2</w:t>
                  </w:r>
                  <w:r>
                    <w:rPr>
                      <w:spacing w:val="-7"/>
                      <w:sz w:val="22"/>
                      <w:szCs w:val="22"/>
                    </w:rPr>
                    <w:t xml:space="preserve"> </w:t>
                  </w:r>
                  <w:r>
                    <w:rPr>
                      <w:spacing w:val="-11"/>
                      <w:sz w:val="22"/>
                      <w:szCs w:val="22"/>
                    </w:rPr>
                    <w:t>fingers</w:t>
                  </w:r>
                </w:p>
              </w:txbxContent>
            </v:textbox>
          </v:shape>
        </w:pict>
      </w:r>
      <w:r>
        <w:pict>
          <v:shape id="_x0000_s1466" o:spid="_x0000_s1466" o:spt="202" type="#_x0000_t202" style="position:absolute;left:0pt;margin-left:215.55pt;margin-top:1.1pt;height:25.95pt;width:39.8pt;z-index:251802624;mso-width-relative:page;mso-height-relative:page;" filled="f" stroked="f" coordsize="21600,21600">
            <v:path/>
            <v:fill on="f" focussize="0,0"/>
            <v:stroke on="f"/>
            <v:imagedata o:title=""/>
            <o:lock v:ext="edit" aspectratio="f"/>
            <v:textbox inset="0mm,0mm,0mm,0mm">
              <w:txbxContent>
                <w:p w14:paraId="1D6485A8">
                  <w:pPr>
                    <w:pStyle w:val="2"/>
                    <w:spacing w:before="20" w:line="227" w:lineRule="auto"/>
                    <w:ind w:left="20" w:right="20" w:firstLine="59"/>
                    <w:rPr>
                      <w:sz w:val="22"/>
                      <w:szCs w:val="22"/>
                    </w:rPr>
                  </w:pPr>
                  <w:r>
                    <w:rPr>
                      <w:spacing w:val="-19"/>
                      <w:sz w:val="22"/>
                      <w:szCs w:val="22"/>
                    </w:rPr>
                    <w:t>Hold</w:t>
                  </w:r>
                  <w:r>
                    <w:rPr>
                      <w:spacing w:val="7"/>
                      <w:sz w:val="22"/>
                      <w:szCs w:val="22"/>
                    </w:rPr>
                    <w:t xml:space="preserve"> </w:t>
                  </w:r>
                  <w:r>
                    <w:rPr>
                      <w:spacing w:val="-19"/>
                      <w:sz w:val="22"/>
                      <w:szCs w:val="22"/>
                    </w:rPr>
                    <w:t>up</w:t>
                  </w:r>
                  <w:r>
                    <w:rPr>
                      <w:sz w:val="22"/>
                      <w:szCs w:val="22"/>
                    </w:rPr>
                    <w:t xml:space="preserve"> </w:t>
                  </w:r>
                  <w:r>
                    <w:rPr>
                      <w:spacing w:val="-10"/>
                      <w:sz w:val="22"/>
                      <w:szCs w:val="22"/>
                    </w:rPr>
                    <w:t>3</w:t>
                  </w:r>
                  <w:r>
                    <w:rPr>
                      <w:spacing w:val="-9"/>
                      <w:sz w:val="22"/>
                      <w:szCs w:val="22"/>
                    </w:rPr>
                    <w:t xml:space="preserve"> </w:t>
                  </w:r>
                  <w:r>
                    <w:rPr>
                      <w:spacing w:val="-10"/>
                      <w:sz w:val="22"/>
                      <w:szCs w:val="22"/>
                    </w:rPr>
                    <w:t>fingers</w:t>
                  </w:r>
                </w:p>
              </w:txbxContent>
            </v:textbox>
          </v:shape>
        </w:pict>
      </w:r>
      <w:r>
        <w:rPr>
          <w:spacing w:val="-19"/>
          <w:sz w:val="22"/>
          <w:szCs w:val="22"/>
        </w:rPr>
        <w:t>Hold</w:t>
      </w:r>
      <w:r>
        <w:rPr>
          <w:spacing w:val="7"/>
          <w:sz w:val="22"/>
          <w:szCs w:val="22"/>
        </w:rPr>
        <w:t xml:space="preserve"> </w:t>
      </w:r>
      <w:r>
        <w:rPr>
          <w:spacing w:val="-19"/>
          <w:sz w:val="22"/>
          <w:szCs w:val="22"/>
        </w:rPr>
        <w:t>up</w:t>
      </w:r>
      <w:r>
        <w:rPr>
          <w:sz w:val="22"/>
          <w:szCs w:val="22"/>
        </w:rPr>
        <w:t xml:space="preserve"> </w:t>
      </w:r>
      <w:r>
        <w:rPr>
          <w:rFonts w:hint="eastAsia" w:eastAsia="宋体"/>
          <w:sz w:val="22"/>
          <w:szCs w:val="22"/>
          <w:lang w:eastAsia="zh-CN"/>
        </w:rPr>
        <w:t>one</w:t>
      </w:r>
      <w:r>
        <w:rPr>
          <w:spacing w:val="-11"/>
          <w:sz w:val="22"/>
          <w:szCs w:val="22"/>
        </w:rPr>
        <w:t xml:space="preserve"> </w:t>
      </w:r>
      <w:r>
        <w:rPr>
          <w:spacing w:val="-12"/>
          <w:sz w:val="22"/>
          <w:szCs w:val="22"/>
        </w:rPr>
        <w:t>finger</w:t>
      </w:r>
    </w:p>
    <w:p w14:paraId="317FC699">
      <w:pPr>
        <w:spacing w:line="227" w:lineRule="auto"/>
        <w:rPr>
          <w:sz w:val="22"/>
          <w:szCs w:val="22"/>
        </w:rPr>
        <w:sectPr>
          <w:type w:val="continuous"/>
          <w:pgSz w:w="11900" w:h="16840"/>
          <w:pgMar w:top="1137" w:right="1143" w:bottom="652" w:left="1401" w:header="567" w:footer="402" w:gutter="0"/>
          <w:cols w:equalWidth="0" w:num="3">
            <w:col w:w="1806" w:space="100"/>
            <w:col w:w="1806" w:space="100"/>
            <w:col w:w="5544"/>
          </w:cols>
        </w:sectPr>
      </w:pPr>
    </w:p>
    <w:p w14:paraId="4F0434B8">
      <w:pPr>
        <w:pStyle w:val="2"/>
        <w:spacing w:before="103" w:line="198" w:lineRule="auto"/>
        <w:ind w:left="16"/>
        <w:rPr>
          <w:sz w:val="24"/>
          <w:szCs w:val="24"/>
        </w:rPr>
      </w:pPr>
      <w:r>
        <w:rPr>
          <w:b/>
          <w:bCs/>
          <w:color w:val="FF0000"/>
          <w:spacing w:val="-17"/>
          <w:sz w:val="24"/>
          <w:szCs w:val="24"/>
        </w:rPr>
        <w:t xml:space="preserve">Administrating Free Throws – </w:t>
      </w:r>
      <w:r>
        <w:rPr>
          <w:b/>
          <w:bCs/>
          <w:color w:val="FF0000"/>
          <w:spacing w:val="-18"/>
          <w:sz w:val="24"/>
          <w:szCs w:val="24"/>
        </w:rPr>
        <w:t>Active Referee (Lead)</w:t>
      </w:r>
    </w:p>
    <w:p w14:paraId="7E8E0A8A">
      <w:pPr>
        <w:pStyle w:val="2"/>
        <w:spacing w:before="47" w:line="273" w:lineRule="exact"/>
        <w:ind w:left="502"/>
        <w:rPr>
          <w:sz w:val="22"/>
          <w:szCs w:val="22"/>
        </w:rPr>
      </w:pPr>
      <w:r>
        <w:rPr>
          <w:spacing w:val="-21"/>
          <w:w w:val="94"/>
          <w:sz w:val="22"/>
          <w:szCs w:val="22"/>
        </w:rPr>
        <w:t>1</w:t>
      </w:r>
      <w:r>
        <w:rPr>
          <w:spacing w:val="4"/>
          <w:sz w:val="22"/>
          <w:szCs w:val="22"/>
        </w:rPr>
        <w:t xml:space="preserve"> </w:t>
      </w:r>
      <w:r>
        <w:rPr>
          <w:spacing w:val="-21"/>
          <w:w w:val="94"/>
          <w:sz w:val="22"/>
          <w:szCs w:val="22"/>
        </w:rPr>
        <w:t>FREE THROW</w:t>
      </w:r>
      <w:r>
        <w:rPr>
          <w:spacing w:val="3"/>
          <w:sz w:val="22"/>
          <w:szCs w:val="22"/>
        </w:rPr>
        <w:t xml:space="preserve">               </w:t>
      </w:r>
      <w:r>
        <w:rPr>
          <w:spacing w:val="-21"/>
          <w:w w:val="94"/>
          <w:sz w:val="22"/>
          <w:szCs w:val="22"/>
        </w:rPr>
        <w:t>2</w:t>
      </w:r>
      <w:r>
        <w:rPr>
          <w:spacing w:val="12"/>
          <w:sz w:val="22"/>
          <w:szCs w:val="22"/>
        </w:rPr>
        <w:t xml:space="preserve"> </w:t>
      </w:r>
      <w:r>
        <w:rPr>
          <w:spacing w:val="-21"/>
          <w:w w:val="94"/>
          <w:sz w:val="22"/>
          <w:szCs w:val="22"/>
        </w:rPr>
        <w:t>FREE THR</w:t>
      </w:r>
      <w:r>
        <w:rPr>
          <w:spacing w:val="-22"/>
          <w:w w:val="94"/>
          <w:sz w:val="22"/>
          <w:szCs w:val="22"/>
        </w:rPr>
        <w:t>OWS</w:t>
      </w:r>
      <w:r>
        <w:rPr>
          <w:spacing w:val="3"/>
          <w:sz w:val="22"/>
          <w:szCs w:val="22"/>
        </w:rPr>
        <w:t xml:space="preserve">              </w:t>
      </w:r>
      <w:r>
        <w:rPr>
          <w:spacing w:val="-22"/>
          <w:w w:val="94"/>
          <w:sz w:val="22"/>
          <w:szCs w:val="22"/>
        </w:rPr>
        <w:t>3</w:t>
      </w:r>
      <w:r>
        <w:rPr>
          <w:spacing w:val="15"/>
          <w:sz w:val="22"/>
          <w:szCs w:val="22"/>
        </w:rPr>
        <w:t xml:space="preserve"> </w:t>
      </w:r>
      <w:r>
        <w:rPr>
          <w:spacing w:val="-22"/>
          <w:w w:val="94"/>
          <w:sz w:val="22"/>
          <w:szCs w:val="22"/>
        </w:rPr>
        <w:t>FREE THROWS</w:t>
      </w:r>
    </w:p>
    <w:p w14:paraId="306DC91E">
      <w:pPr>
        <w:pStyle w:val="2"/>
        <w:spacing w:before="8" w:line="3058" w:lineRule="exact"/>
        <w:ind w:firstLine="67"/>
      </w:pPr>
      <w:r>
        <w:rPr>
          <w:position w:val="-62"/>
        </w:rPr>
        <w:pict>
          <v:group id="_x0000_s1467" o:spid="_x0000_s1467" o:spt="203" style="height:153.4pt;width:108pt;" coordsize="2160,3067">
            <o:lock v:ext="edit"/>
            <v:shape id="_x0000_s1468" o:spid="_x0000_s1468" o:spt="75" type="#_x0000_t75" style="position:absolute;left:29;top:28;height:3010;width:2103;" filled="f" stroked="f" coordsize="21600,21600">
              <v:path/>
              <v:fill on="f" focussize="0,0"/>
              <v:stroke on="f"/>
              <v:imagedata r:id="rId541" o:title=""/>
              <o:lock v:ext="edit" aspectratio="t"/>
            </v:shape>
            <v:shape id="_x0000_s1469" o:spid="_x0000_s1469" o:spt="202" type="#_x0000_t202" style="position:absolute;left:-20;top:-20;height:3107;width:2200;" filled="f" stroked="f" coordsize="21600,21600">
              <v:path/>
              <v:fill on="f" focussize="0,0"/>
              <v:stroke on="f"/>
              <v:imagedata o:title=""/>
              <o:lock v:ext="edit" aspectratio="f"/>
              <v:textbox inset="0mm,0mm,0mm,0mm">
                <w:txbxContent>
                  <w:p w14:paraId="6F20D2A5">
                    <w:pPr>
                      <w:spacing w:line="20" w:lineRule="exact"/>
                    </w:pPr>
                  </w:p>
                  <w:tbl>
                    <w:tblPr>
                      <w:tblStyle w:val="5"/>
                      <w:tblW w:w="213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70CFF32A">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4" w:type="dxa"/>
                          <w:vAlign w:val="top"/>
                        </w:tcPr>
                        <w:p w14:paraId="04B7033D">
                          <w:pPr>
                            <w:spacing w:line="244" w:lineRule="auto"/>
                            <w:rPr>
                              <w:rFonts w:ascii="Arial"/>
                              <w:sz w:val="21"/>
                            </w:rPr>
                          </w:pPr>
                        </w:p>
                        <w:p w14:paraId="69873310">
                          <w:pPr>
                            <w:spacing w:line="244" w:lineRule="auto"/>
                            <w:rPr>
                              <w:rFonts w:ascii="Arial"/>
                              <w:sz w:val="21"/>
                            </w:rPr>
                          </w:pPr>
                        </w:p>
                        <w:p w14:paraId="3DE67E71">
                          <w:pPr>
                            <w:spacing w:line="244" w:lineRule="auto"/>
                            <w:rPr>
                              <w:rFonts w:ascii="Arial"/>
                              <w:sz w:val="21"/>
                            </w:rPr>
                          </w:pPr>
                        </w:p>
                        <w:p w14:paraId="27B4DC29">
                          <w:pPr>
                            <w:spacing w:line="244" w:lineRule="auto"/>
                            <w:rPr>
                              <w:rFonts w:ascii="Arial"/>
                              <w:sz w:val="21"/>
                            </w:rPr>
                          </w:pPr>
                        </w:p>
                        <w:p w14:paraId="461F7B0A">
                          <w:pPr>
                            <w:spacing w:line="244" w:lineRule="auto"/>
                            <w:rPr>
                              <w:rFonts w:ascii="Arial"/>
                              <w:sz w:val="21"/>
                            </w:rPr>
                          </w:pPr>
                        </w:p>
                        <w:p w14:paraId="4AB7F100">
                          <w:pPr>
                            <w:spacing w:line="244" w:lineRule="auto"/>
                            <w:rPr>
                              <w:rFonts w:ascii="Arial"/>
                              <w:sz w:val="21"/>
                            </w:rPr>
                          </w:pPr>
                        </w:p>
                        <w:p w14:paraId="18A03473">
                          <w:pPr>
                            <w:spacing w:line="244" w:lineRule="auto"/>
                            <w:rPr>
                              <w:rFonts w:ascii="Arial"/>
                              <w:sz w:val="21"/>
                            </w:rPr>
                          </w:pPr>
                        </w:p>
                        <w:p w14:paraId="5BD1E44A">
                          <w:pPr>
                            <w:spacing w:line="244" w:lineRule="auto"/>
                            <w:rPr>
                              <w:rFonts w:ascii="Arial"/>
                              <w:sz w:val="21"/>
                            </w:rPr>
                          </w:pPr>
                        </w:p>
                        <w:p w14:paraId="0F53DF3B">
                          <w:pPr>
                            <w:spacing w:line="244" w:lineRule="auto"/>
                            <w:rPr>
                              <w:rFonts w:ascii="Arial"/>
                              <w:sz w:val="21"/>
                            </w:rPr>
                          </w:pPr>
                        </w:p>
                        <w:p w14:paraId="16A2785A">
                          <w:pPr>
                            <w:spacing w:line="245" w:lineRule="auto"/>
                            <w:rPr>
                              <w:rFonts w:ascii="Arial"/>
                              <w:sz w:val="21"/>
                            </w:rPr>
                          </w:pPr>
                        </w:p>
                        <w:p w14:paraId="207699DE">
                          <w:pPr>
                            <w:spacing w:line="245" w:lineRule="auto"/>
                            <w:rPr>
                              <w:rFonts w:ascii="Arial"/>
                              <w:sz w:val="21"/>
                            </w:rPr>
                          </w:pPr>
                        </w:p>
                        <w:p w14:paraId="09735E33">
                          <w:pPr>
                            <w:spacing w:before="57" w:line="246" w:lineRule="exact"/>
                            <w:ind w:right="34"/>
                            <w:jc w:val="right"/>
                            <w:rPr>
                              <w:rFonts w:ascii="Arial" w:hAnsi="Arial" w:eastAsia="Arial" w:cs="Arial"/>
                              <w:sz w:val="20"/>
                              <w:szCs w:val="20"/>
                            </w:rPr>
                          </w:pPr>
                          <w:r>
                            <w:rPr>
                              <w:rFonts w:ascii="Arial" w:hAnsi="Arial" w:eastAsia="Arial" w:cs="Arial"/>
                              <w:b/>
                              <w:bCs/>
                              <w:spacing w:val="-13"/>
                              <w:sz w:val="20"/>
                              <w:szCs w:val="20"/>
                              <w:shd w:val="clear" w:fill="FFFF00"/>
                            </w:rPr>
                            <w:t>67</w:t>
                          </w:r>
                        </w:p>
                      </w:tc>
                    </w:tr>
                  </w:tbl>
                  <w:p w14:paraId="1E3A67C7">
                    <w:pPr>
                      <w:rPr>
                        <w:rFonts w:ascii="Arial"/>
                        <w:sz w:val="21"/>
                      </w:rPr>
                    </w:pPr>
                  </w:p>
                </w:txbxContent>
              </v:textbox>
            </v:shape>
            <w10:wrap type="none"/>
            <w10:anchorlock/>
          </v:group>
        </w:pict>
      </w:r>
    </w:p>
    <w:p w14:paraId="79DBAFC9">
      <w:pPr>
        <w:pStyle w:val="2"/>
        <w:spacing w:line="266" w:lineRule="exact"/>
        <w:ind w:left="379"/>
        <w:rPr>
          <w:sz w:val="22"/>
          <w:szCs w:val="22"/>
        </w:rPr>
      </w:pPr>
      <w:r>
        <w:pict>
          <v:group id="_x0000_s1470" o:spid="_x0000_s1470" o:spt="203" style="position:absolute;left:0pt;margin-left:121.2pt;margin-top:-152.9pt;height:153.4pt;width:108pt;z-index:251807744;mso-width-relative:page;mso-height-relative:page;" coordsize="2160,3067">
            <o:lock v:ext="edit"/>
            <v:shape id="_x0000_s1471" o:spid="_x0000_s1471" o:spt="75" type="#_x0000_t75" style="position:absolute;left:33;top:28;height:3010;width:2098;" filled="f" stroked="f" coordsize="21600,21600">
              <v:path/>
              <v:fill on="f" focussize="0,0"/>
              <v:stroke on="f"/>
              <v:imagedata r:id="rId542" o:title=""/>
              <o:lock v:ext="edit" aspectratio="t"/>
            </v:shape>
            <v:shape id="_x0000_s1472" o:spid="_x0000_s1472" o:spt="202" type="#_x0000_t202" style="position:absolute;left:-20;top:-20;height:3107;width:2200;" filled="f" stroked="f" coordsize="21600,21600">
              <v:path/>
              <v:fill on="f" focussize="0,0"/>
              <v:stroke on="f"/>
              <v:imagedata o:title=""/>
              <o:lock v:ext="edit" aspectratio="f"/>
              <v:textbox inset="0mm,0mm,0mm,0mm">
                <w:txbxContent>
                  <w:p w14:paraId="4423D8C9">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258A6683">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09C91A53">
                          <w:pPr>
                            <w:pStyle w:val="6"/>
                            <w:spacing w:line="244" w:lineRule="auto"/>
                            <w:rPr>
                              <w:sz w:val="21"/>
                            </w:rPr>
                          </w:pPr>
                        </w:p>
                        <w:p w14:paraId="078BE3E6">
                          <w:pPr>
                            <w:pStyle w:val="6"/>
                            <w:spacing w:line="244" w:lineRule="auto"/>
                            <w:rPr>
                              <w:sz w:val="21"/>
                            </w:rPr>
                          </w:pPr>
                        </w:p>
                        <w:p w14:paraId="49358640">
                          <w:pPr>
                            <w:pStyle w:val="6"/>
                            <w:spacing w:line="244" w:lineRule="auto"/>
                            <w:rPr>
                              <w:sz w:val="21"/>
                            </w:rPr>
                          </w:pPr>
                        </w:p>
                        <w:p w14:paraId="57B717C9">
                          <w:pPr>
                            <w:pStyle w:val="6"/>
                            <w:spacing w:line="244" w:lineRule="auto"/>
                            <w:rPr>
                              <w:sz w:val="21"/>
                            </w:rPr>
                          </w:pPr>
                        </w:p>
                        <w:p w14:paraId="2743AFD2">
                          <w:pPr>
                            <w:pStyle w:val="6"/>
                            <w:spacing w:line="244" w:lineRule="auto"/>
                            <w:rPr>
                              <w:sz w:val="21"/>
                            </w:rPr>
                          </w:pPr>
                        </w:p>
                        <w:p w14:paraId="765595A0">
                          <w:pPr>
                            <w:pStyle w:val="6"/>
                            <w:spacing w:line="244" w:lineRule="auto"/>
                            <w:rPr>
                              <w:sz w:val="21"/>
                            </w:rPr>
                          </w:pPr>
                        </w:p>
                        <w:p w14:paraId="5E1AF6D7">
                          <w:pPr>
                            <w:pStyle w:val="6"/>
                            <w:spacing w:line="244" w:lineRule="auto"/>
                            <w:rPr>
                              <w:sz w:val="21"/>
                            </w:rPr>
                          </w:pPr>
                        </w:p>
                        <w:p w14:paraId="7313AF72">
                          <w:pPr>
                            <w:pStyle w:val="6"/>
                            <w:spacing w:line="244" w:lineRule="auto"/>
                            <w:rPr>
                              <w:sz w:val="21"/>
                            </w:rPr>
                          </w:pPr>
                        </w:p>
                        <w:p w14:paraId="75444179">
                          <w:pPr>
                            <w:pStyle w:val="6"/>
                            <w:spacing w:line="244" w:lineRule="auto"/>
                            <w:rPr>
                              <w:sz w:val="21"/>
                            </w:rPr>
                          </w:pPr>
                        </w:p>
                        <w:p w14:paraId="69469AD3">
                          <w:pPr>
                            <w:pStyle w:val="6"/>
                            <w:spacing w:line="245" w:lineRule="auto"/>
                            <w:rPr>
                              <w:sz w:val="21"/>
                            </w:rPr>
                          </w:pPr>
                        </w:p>
                        <w:p w14:paraId="51C23C46">
                          <w:pPr>
                            <w:pStyle w:val="6"/>
                            <w:spacing w:line="245" w:lineRule="auto"/>
                            <w:rPr>
                              <w:sz w:val="21"/>
                            </w:rPr>
                          </w:pPr>
                        </w:p>
                        <w:p w14:paraId="27C76369">
                          <w:pPr>
                            <w:pStyle w:val="6"/>
                            <w:spacing w:before="57" w:line="246" w:lineRule="exact"/>
                            <w:ind w:left="1872"/>
                            <w:rPr>
                              <w:sz w:val="20"/>
                              <w:szCs w:val="20"/>
                            </w:rPr>
                          </w:pPr>
                          <w:r>
                            <w:rPr>
                              <w:b/>
                              <w:bCs/>
                              <w:spacing w:val="-13"/>
                              <w:sz w:val="20"/>
                              <w:szCs w:val="20"/>
                              <w:shd w:val="clear" w:fill="FFFF00"/>
                            </w:rPr>
                            <w:t>68</w:t>
                          </w:r>
                        </w:p>
                      </w:tc>
                    </w:tr>
                  </w:tbl>
                  <w:p w14:paraId="36A8C58C">
                    <w:pPr>
                      <w:pStyle w:val="2"/>
                    </w:pPr>
                  </w:p>
                </w:txbxContent>
              </v:textbox>
            </v:shape>
          </v:group>
        </w:pict>
      </w:r>
      <w:r>
        <w:pict>
          <v:group id="_x0000_s1473" o:spid="_x0000_s1473" o:spt="203" style="position:absolute;left:0pt;margin-left:239pt;margin-top:-152.9pt;height:153.4pt;width:108.25pt;z-index:251806720;mso-width-relative:page;mso-height-relative:page;" coordsize="2165,3067">
            <o:lock v:ext="edit"/>
            <v:shape id="_x0000_s1474" o:spid="_x0000_s1474" o:spt="75" type="#_x0000_t75" style="position:absolute;left:33;top:28;height:3010;width:2103;" filled="f" stroked="f" coordsize="21600,21600">
              <v:path/>
              <v:fill on="f" focussize="0,0"/>
              <v:stroke on="f"/>
              <v:imagedata r:id="rId543" o:title=""/>
              <o:lock v:ext="edit" aspectratio="t"/>
            </v:shape>
            <v:shape id="_x0000_s1475" o:spid="_x0000_s1475" o:spt="202" type="#_x0000_t202" style="position:absolute;left:-20;top:-20;height:3107;width:2205;" filled="f" stroked="f" coordsize="21600,21600">
              <v:path/>
              <v:fill on="f" focussize="0,0"/>
              <v:stroke on="f"/>
              <v:imagedata o:title=""/>
              <o:lock v:ext="edit" aspectratio="f"/>
              <v:textbox inset="0mm,0mm,0mm,0mm">
                <w:txbxContent>
                  <w:p w14:paraId="5A1675AF">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059FCA1F">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677DF1E9">
                          <w:pPr>
                            <w:pStyle w:val="6"/>
                            <w:spacing w:line="244" w:lineRule="auto"/>
                            <w:rPr>
                              <w:sz w:val="21"/>
                            </w:rPr>
                          </w:pPr>
                        </w:p>
                        <w:p w14:paraId="5BA461CA">
                          <w:pPr>
                            <w:pStyle w:val="6"/>
                            <w:spacing w:line="244" w:lineRule="auto"/>
                            <w:rPr>
                              <w:sz w:val="21"/>
                            </w:rPr>
                          </w:pPr>
                        </w:p>
                        <w:p w14:paraId="530BE47C">
                          <w:pPr>
                            <w:pStyle w:val="6"/>
                            <w:spacing w:line="244" w:lineRule="auto"/>
                            <w:rPr>
                              <w:sz w:val="21"/>
                            </w:rPr>
                          </w:pPr>
                        </w:p>
                        <w:p w14:paraId="643B451A">
                          <w:pPr>
                            <w:pStyle w:val="6"/>
                            <w:spacing w:line="244" w:lineRule="auto"/>
                            <w:rPr>
                              <w:sz w:val="21"/>
                            </w:rPr>
                          </w:pPr>
                        </w:p>
                        <w:p w14:paraId="1AD87ECA">
                          <w:pPr>
                            <w:pStyle w:val="6"/>
                            <w:spacing w:line="245" w:lineRule="auto"/>
                            <w:rPr>
                              <w:sz w:val="21"/>
                            </w:rPr>
                          </w:pPr>
                        </w:p>
                        <w:p w14:paraId="176B5898">
                          <w:pPr>
                            <w:pStyle w:val="6"/>
                            <w:spacing w:line="245" w:lineRule="auto"/>
                            <w:rPr>
                              <w:sz w:val="21"/>
                            </w:rPr>
                          </w:pPr>
                        </w:p>
                        <w:p w14:paraId="3DE4FE45">
                          <w:pPr>
                            <w:pStyle w:val="6"/>
                            <w:spacing w:line="245" w:lineRule="auto"/>
                            <w:rPr>
                              <w:sz w:val="21"/>
                            </w:rPr>
                          </w:pPr>
                        </w:p>
                        <w:p w14:paraId="22E16A85">
                          <w:pPr>
                            <w:pStyle w:val="6"/>
                            <w:spacing w:line="245" w:lineRule="auto"/>
                            <w:rPr>
                              <w:sz w:val="21"/>
                            </w:rPr>
                          </w:pPr>
                        </w:p>
                        <w:p w14:paraId="447EA960">
                          <w:pPr>
                            <w:pStyle w:val="6"/>
                            <w:spacing w:line="245" w:lineRule="auto"/>
                            <w:rPr>
                              <w:sz w:val="21"/>
                            </w:rPr>
                          </w:pPr>
                        </w:p>
                        <w:p w14:paraId="1AA64489">
                          <w:pPr>
                            <w:pStyle w:val="6"/>
                            <w:spacing w:line="245" w:lineRule="auto"/>
                            <w:rPr>
                              <w:sz w:val="21"/>
                            </w:rPr>
                          </w:pPr>
                        </w:p>
                        <w:p w14:paraId="24320BB6">
                          <w:pPr>
                            <w:pStyle w:val="6"/>
                            <w:spacing w:line="245" w:lineRule="auto"/>
                            <w:rPr>
                              <w:sz w:val="21"/>
                            </w:rPr>
                          </w:pPr>
                        </w:p>
                        <w:p w14:paraId="611EA90B">
                          <w:pPr>
                            <w:pStyle w:val="6"/>
                            <w:spacing w:before="57" w:line="242" w:lineRule="exact"/>
                            <w:ind w:left="1875"/>
                            <w:rPr>
                              <w:sz w:val="20"/>
                              <w:szCs w:val="20"/>
                            </w:rPr>
                          </w:pPr>
                          <w:r>
                            <w:rPr>
                              <w:b/>
                              <w:bCs/>
                              <w:spacing w:val="-13"/>
                              <w:sz w:val="20"/>
                              <w:szCs w:val="20"/>
                              <w:shd w:val="clear" w:fill="FFFF00"/>
                            </w:rPr>
                            <w:t>69</w:t>
                          </w:r>
                        </w:p>
                      </w:tc>
                    </w:tr>
                  </w:tbl>
                  <w:p w14:paraId="61C54BD3">
                    <w:pPr>
                      <w:pStyle w:val="2"/>
                    </w:pPr>
                  </w:p>
                </w:txbxContent>
              </v:textbox>
            </v:shape>
          </v:group>
        </w:pict>
      </w:r>
      <w:r>
        <w:rPr>
          <w:spacing w:val="-8"/>
          <w:position w:val="2"/>
          <w:sz w:val="22"/>
          <w:szCs w:val="22"/>
        </w:rPr>
        <w:t>1 finger horizontal             2 f</w:t>
      </w:r>
      <w:r>
        <w:rPr>
          <w:spacing w:val="-9"/>
          <w:position w:val="2"/>
          <w:sz w:val="22"/>
          <w:szCs w:val="22"/>
        </w:rPr>
        <w:t>ingers horizontal             3 fingers horizontal</w:t>
      </w:r>
    </w:p>
    <w:p w14:paraId="1E31238B">
      <w:pPr>
        <w:pStyle w:val="2"/>
        <w:spacing w:before="158" w:line="293" w:lineRule="exact"/>
        <w:ind w:left="16"/>
        <w:rPr>
          <w:sz w:val="24"/>
          <w:szCs w:val="24"/>
        </w:rPr>
      </w:pPr>
      <w:r>
        <w:rPr>
          <w:b/>
          <w:bCs/>
          <w:color w:val="FF0000"/>
          <w:spacing w:val="-18"/>
          <w:position w:val="3"/>
          <w:sz w:val="24"/>
          <w:szCs w:val="24"/>
        </w:rPr>
        <w:t>Administrating Free Throws – Passive Referee (Trail in 2PO &amp;</w:t>
      </w:r>
      <w:r>
        <w:rPr>
          <w:b/>
          <w:bCs/>
          <w:color w:val="FF0000"/>
          <w:position w:val="3"/>
          <w:sz w:val="24"/>
          <w:szCs w:val="24"/>
        </w:rPr>
        <w:t xml:space="preserve"> </w:t>
      </w:r>
      <w:r>
        <w:rPr>
          <w:b/>
          <w:bCs/>
          <w:color w:val="FF0000"/>
          <w:spacing w:val="-19"/>
          <w:position w:val="3"/>
          <w:sz w:val="24"/>
          <w:szCs w:val="24"/>
        </w:rPr>
        <w:t>Centre</w:t>
      </w:r>
      <w:r>
        <w:rPr>
          <w:b/>
          <w:bCs/>
          <w:color w:val="FF0000"/>
          <w:spacing w:val="3"/>
          <w:position w:val="3"/>
          <w:sz w:val="24"/>
          <w:szCs w:val="24"/>
        </w:rPr>
        <w:t xml:space="preserve"> </w:t>
      </w:r>
      <w:r>
        <w:rPr>
          <w:b/>
          <w:bCs/>
          <w:color w:val="FF0000"/>
          <w:spacing w:val="-19"/>
          <w:position w:val="3"/>
          <w:sz w:val="24"/>
          <w:szCs w:val="24"/>
        </w:rPr>
        <w:t>in 3PO)</w:t>
      </w:r>
    </w:p>
    <w:p w14:paraId="784194A5">
      <w:pPr>
        <w:pStyle w:val="2"/>
        <w:spacing w:before="33" w:line="274" w:lineRule="exact"/>
        <w:ind w:left="502"/>
        <w:rPr>
          <w:sz w:val="22"/>
          <w:szCs w:val="22"/>
        </w:rPr>
      </w:pPr>
      <w:r>
        <w:rPr>
          <w:spacing w:val="-21"/>
          <w:w w:val="94"/>
          <w:sz w:val="22"/>
          <w:szCs w:val="22"/>
        </w:rPr>
        <w:t>1</w:t>
      </w:r>
      <w:r>
        <w:rPr>
          <w:spacing w:val="4"/>
          <w:sz w:val="22"/>
          <w:szCs w:val="22"/>
        </w:rPr>
        <w:t xml:space="preserve"> </w:t>
      </w:r>
      <w:r>
        <w:rPr>
          <w:spacing w:val="-21"/>
          <w:w w:val="94"/>
          <w:sz w:val="22"/>
          <w:szCs w:val="22"/>
        </w:rPr>
        <w:t>FREE THROW</w:t>
      </w:r>
      <w:r>
        <w:rPr>
          <w:spacing w:val="3"/>
          <w:sz w:val="22"/>
          <w:szCs w:val="22"/>
        </w:rPr>
        <w:t xml:space="preserve">               </w:t>
      </w:r>
      <w:r>
        <w:rPr>
          <w:spacing w:val="-21"/>
          <w:w w:val="94"/>
          <w:sz w:val="22"/>
          <w:szCs w:val="22"/>
        </w:rPr>
        <w:t>2</w:t>
      </w:r>
      <w:r>
        <w:rPr>
          <w:spacing w:val="12"/>
          <w:sz w:val="22"/>
          <w:szCs w:val="22"/>
        </w:rPr>
        <w:t xml:space="preserve"> </w:t>
      </w:r>
      <w:r>
        <w:rPr>
          <w:spacing w:val="-21"/>
          <w:w w:val="94"/>
          <w:sz w:val="22"/>
          <w:szCs w:val="22"/>
        </w:rPr>
        <w:t>FREE THR</w:t>
      </w:r>
      <w:r>
        <w:rPr>
          <w:spacing w:val="-22"/>
          <w:w w:val="94"/>
          <w:sz w:val="22"/>
          <w:szCs w:val="22"/>
        </w:rPr>
        <w:t>OWS</w:t>
      </w:r>
      <w:r>
        <w:rPr>
          <w:spacing w:val="3"/>
          <w:sz w:val="22"/>
          <w:szCs w:val="22"/>
        </w:rPr>
        <w:t xml:space="preserve">              </w:t>
      </w:r>
      <w:r>
        <w:rPr>
          <w:spacing w:val="-22"/>
          <w:w w:val="94"/>
          <w:sz w:val="22"/>
          <w:szCs w:val="22"/>
        </w:rPr>
        <w:t>3</w:t>
      </w:r>
      <w:r>
        <w:rPr>
          <w:spacing w:val="15"/>
          <w:sz w:val="22"/>
          <w:szCs w:val="22"/>
        </w:rPr>
        <w:t xml:space="preserve"> </w:t>
      </w:r>
      <w:r>
        <w:rPr>
          <w:spacing w:val="-22"/>
          <w:w w:val="94"/>
          <w:sz w:val="22"/>
          <w:szCs w:val="22"/>
        </w:rPr>
        <w:t>FREE THROWS</w:t>
      </w:r>
    </w:p>
    <w:p w14:paraId="451A4D1D">
      <w:pPr>
        <w:pStyle w:val="2"/>
        <w:spacing w:before="7" w:line="3059" w:lineRule="exact"/>
        <w:ind w:firstLine="67"/>
      </w:pPr>
      <w:r>
        <w:rPr>
          <w:position w:val="-62"/>
        </w:rPr>
        <w:pict>
          <v:group id="_x0000_s1476" o:spid="_x0000_s1476" o:spt="203" style="height:153.4pt;width:108pt;" coordsize="2160,3067">
            <o:lock v:ext="edit"/>
            <v:shape id="_x0000_s1477" o:spid="_x0000_s1477" o:spt="75" type="#_x0000_t75" style="position:absolute;left:29;top:28;height:3010;width:2103;" filled="f" stroked="f" coordsize="21600,21600">
              <v:path/>
              <v:fill on="f" focussize="0,0"/>
              <v:stroke on="f"/>
              <v:imagedata r:id="rId544" o:title=""/>
              <o:lock v:ext="edit" aspectratio="t"/>
            </v:shape>
            <v:shape id="_x0000_s1478" o:spid="_x0000_s1478" o:spt="202" type="#_x0000_t202" style="position:absolute;left:-20;top:-20;height:3107;width:2200;" filled="f" stroked="f" coordsize="21600,21600">
              <v:path/>
              <v:fill on="f" focussize="0,0"/>
              <v:stroke on="f"/>
              <v:imagedata o:title=""/>
              <o:lock v:ext="edit" aspectratio="f"/>
              <v:textbox inset="0mm,0mm,0mm,0mm">
                <w:txbxContent>
                  <w:p w14:paraId="06B614AD">
                    <w:pPr>
                      <w:spacing w:line="20" w:lineRule="exact"/>
                    </w:pPr>
                  </w:p>
                  <w:tbl>
                    <w:tblPr>
                      <w:tblStyle w:val="5"/>
                      <w:tblW w:w="2134"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4"/>
                    </w:tblGrid>
                    <w:tr w14:paraId="7720B61B">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4" w:type="dxa"/>
                          <w:vAlign w:val="top"/>
                        </w:tcPr>
                        <w:p w14:paraId="59463F4D">
                          <w:pPr>
                            <w:spacing w:line="243" w:lineRule="auto"/>
                            <w:rPr>
                              <w:rFonts w:ascii="Arial"/>
                              <w:sz w:val="21"/>
                            </w:rPr>
                          </w:pPr>
                        </w:p>
                        <w:p w14:paraId="13E62034">
                          <w:pPr>
                            <w:spacing w:line="243" w:lineRule="auto"/>
                            <w:rPr>
                              <w:rFonts w:ascii="Arial"/>
                              <w:sz w:val="21"/>
                            </w:rPr>
                          </w:pPr>
                        </w:p>
                        <w:p w14:paraId="489D944F">
                          <w:pPr>
                            <w:spacing w:line="243" w:lineRule="auto"/>
                            <w:rPr>
                              <w:rFonts w:ascii="Arial"/>
                              <w:sz w:val="21"/>
                            </w:rPr>
                          </w:pPr>
                        </w:p>
                        <w:p w14:paraId="45E63604">
                          <w:pPr>
                            <w:spacing w:line="243" w:lineRule="auto"/>
                            <w:rPr>
                              <w:rFonts w:ascii="Arial"/>
                              <w:sz w:val="21"/>
                            </w:rPr>
                          </w:pPr>
                        </w:p>
                        <w:p w14:paraId="03C99B04">
                          <w:pPr>
                            <w:spacing w:line="243" w:lineRule="auto"/>
                            <w:rPr>
                              <w:rFonts w:ascii="Arial"/>
                              <w:sz w:val="21"/>
                            </w:rPr>
                          </w:pPr>
                        </w:p>
                        <w:p w14:paraId="04850E6A">
                          <w:pPr>
                            <w:spacing w:line="243" w:lineRule="auto"/>
                            <w:rPr>
                              <w:rFonts w:ascii="Arial"/>
                              <w:sz w:val="21"/>
                            </w:rPr>
                          </w:pPr>
                        </w:p>
                        <w:p w14:paraId="575BE77D">
                          <w:pPr>
                            <w:spacing w:line="243" w:lineRule="auto"/>
                            <w:rPr>
                              <w:rFonts w:ascii="Arial"/>
                              <w:sz w:val="21"/>
                            </w:rPr>
                          </w:pPr>
                        </w:p>
                        <w:p w14:paraId="3E334CF9">
                          <w:pPr>
                            <w:spacing w:line="243" w:lineRule="auto"/>
                            <w:rPr>
                              <w:rFonts w:ascii="Arial"/>
                              <w:sz w:val="21"/>
                            </w:rPr>
                          </w:pPr>
                        </w:p>
                        <w:p w14:paraId="5C6475A4">
                          <w:pPr>
                            <w:spacing w:line="244" w:lineRule="auto"/>
                            <w:rPr>
                              <w:rFonts w:ascii="Arial"/>
                              <w:sz w:val="21"/>
                            </w:rPr>
                          </w:pPr>
                        </w:p>
                        <w:p w14:paraId="644B7A0B">
                          <w:pPr>
                            <w:spacing w:line="244" w:lineRule="auto"/>
                            <w:rPr>
                              <w:rFonts w:ascii="Arial"/>
                              <w:sz w:val="21"/>
                            </w:rPr>
                          </w:pPr>
                        </w:p>
                        <w:p w14:paraId="63C4B7BB">
                          <w:pPr>
                            <w:spacing w:line="244" w:lineRule="auto"/>
                            <w:rPr>
                              <w:rFonts w:ascii="Arial"/>
                              <w:sz w:val="21"/>
                            </w:rPr>
                          </w:pPr>
                        </w:p>
                        <w:p w14:paraId="5DC747F8">
                          <w:pPr>
                            <w:spacing w:before="58" w:line="246" w:lineRule="exact"/>
                            <w:ind w:right="22"/>
                            <w:jc w:val="right"/>
                            <w:rPr>
                              <w:rFonts w:ascii="Arial" w:hAnsi="Arial" w:eastAsia="Arial" w:cs="Arial"/>
                              <w:sz w:val="20"/>
                              <w:szCs w:val="20"/>
                            </w:rPr>
                          </w:pPr>
                          <w:r>
                            <w:rPr>
                              <w:rFonts w:ascii="Arial" w:hAnsi="Arial" w:eastAsia="Arial" w:cs="Arial"/>
                              <w:b/>
                              <w:bCs/>
                              <w:spacing w:val="-13"/>
                              <w:sz w:val="20"/>
                              <w:szCs w:val="20"/>
                              <w:shd w:val="clear" w:fill="FFFF00"/>
                            </w:rPr>
                            <w:t>70</w:t>
                          </w:r>
                        </w:p>
                      </w:tc>
                    </w:tr>
                  </w:tbl>
                  <w:p w14:paraId="61BAF110">
                    <w:pPr>
                      <w:rPr>
                        <w:rFonts w:ascii="Arial"/>
                        <w:sz w:val="21"/>
                      </w:rPr>
                    </w:pPr>
                  </w:p>
                </w:txbxContent>
              </v:textbox>
            </v:shape>
            <w10:wrap type="none"/>
            <w10:anchorlock/>
          </v:group>
        </w:pict>
      </w:r>
    </w:p>
    <w:tbl>
      <w:tblPr>
        <w:tblStyle w:val="5"/>
        <w:tblW w:w="6649" w:type="dxa"/>
        <w:tblInd w:w="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610"/>
        <w:gridCol w:w="2039"/>
      </w:tblGrid>
      <w:tr w14:paraId="5D83E0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4" w:hRule="atLeast"/>
        </w:trPr>
        <w:tc>
          <w:tcPr>
            <w:tcW w:w="4610" w:type="dxa"/>
            <w:vAlign w:val="top"/>
          </w:tcPr>
          <w:p w14:paraId="004843EC">
            <w:pPr>
              <w:pStyle w:val="6"/>
              <w:spacing w:line="259" w:lineRule="exact"/>
              <w:ind w:left="612"/>
              <w:rPr>
                <w:sz w:val="22"/>
                <w:szCs w:val="22"/>
              </w:rPr>
            </w:pPr>
            <w:r>
              <w:pict>
                <v:group id="_x0000_s1479" o:spid="_x0000_s1479" o:spt="203" style="position:absolute;left:0pt;margin-left:119.65pt;margin-top:-152.9pt;height:153.4pt;width:108pt;z-index:251805696;mso-width-relative:page;mso-height-relative:page;" coordsize="2160,3067">
                  <o:lock v:ext="edit"/>
                  <v:shape id="_x0000_s1480" o:spid="_x0000_s1480" o:spt="75" type="#_x0000_t75" style="position:absolute;left:33;top:28;height:3010;width:2098;" filled="f" stroked="f" coordsize="21600,21600">
                    <v:path/>
                    <v:fill on="f" focussize="0,0"/>
                    <v:stroke on="f"/>
                    <v:imagedata r:id="rId545" o:title=""/>
                    <o:lock v:ext="edit" aspectratio="t"/>
                  </v:shape>
                  <v:shape id="_x0000_s1481" o:spid="_x0000_s1481" o:spt="202" type="#_x0000_t202" style="position:absolute;left:-20;top:-20;height:3107;width:2200;" filled="f" stroked="f" coordsize="21600,21600">
                    <v:path/>
                    <v:fill on="f" focussize="0,0"/>
                    <v:stroke on="f"/>
                    <v:imagedata o:title=""/>
                    <o:lock v:ext="edit" aspectratio="f"/>
                    <v:textbox inset="0mm,0mm,0mm,0mm">
                      <w:txbxContent>
                        <w:p w14:paraId="77582162">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06CCE417">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66A483B3">
                                <w:pPr>
                                  <w:pStyle w:val="6"/>
                                  <w:spacing w:line="243" w:lineRule="auto"/>
                                  <w:rPr>
                                    <w:sz w:val="21"/>
                                  </w:rPr>
                                </w:pPr>
                              </w:p>
                              <w:p w14:paraId="6A422184">
                                <w:pPr>
                                  <w:pStyle w:val="6"/>
                                  <w:spacing w:line="243" w:lineRule="auto"/>
                                  <w:rPr>
                                    <w:sz w:val="21"/>
                                  </w:rPr>
                                </w:pPr>
                              </w:p>
                              <w:p w14:paraId="27B19631">
                                <w:pPr>
                                  <w:pStyle w:val="6"/>
                                  <w:spacing w:line="243" w:lineRule="auto"/>
                                  <w:rPr>
                                    <w:sz w:val="21"/>
                                  </w:rPr>
                                </w:pPr>
                              </w:p>
                              <w:p w14:paraId="7098383D">
                                <w:pPr>
                                  <w:pStyle w:val="6"/>
                                  <w:spacing w:line="244" w:lineRule="auto"/>
                                  <w:rPr>
                                    <w:sz w:val="21"/>
                                  </w:rPr>
                                </w:pPr>
                              </w:p>
                              <w:p w14:paraId="08690D07">
                                <w:pPr>
                                  <w:pStyle w:val="6"/>
                                  <w:spacing w:line="244" w:lineRule="auto"/>
                                  <w:rPr>
                                    <w:sz w:val="21"/>
                                  </w:rPr>
                                </w:pPr>
                              </w:p>
                              <w:p w14:paraId="42CC62DA">
                                <w:pPr>
                                  <w:pStyle w:val="6"/>
                                  <w:spacing w:line="244" w:lineRule="auto"/>
                                  <w:rPr>
                                    <w:sz w:val="21"/>
                                  </w:rPr>
                                </w:pPr>
                              </w:p>
                              <w:p w14:paraId="7A11DE7B">
                                <w:pPr>
                                  <w:pStyle w:val="6"/>
                                  <w:spacing w:line="244" w:lineRule="auto"/>
                                  <w:rPr>
                                    <w:sz w:val="21"/>
                                  </w:rPr>
                                </w:pPr>
                              </w:p>
                              <w:p w14:paraId="04A6D7F6">
                                <w:pPr>
                                  <w:pStyle w:val="6"/>
                                  <w:spacing w:line="244" w:lineRule="auto"/>
                                  <w:rPr>
                                    <w:sz w:val="21"/>
                                  </w:rPr>
                                </w:pPr>
                              </w:p>
                              <w:p w14:paraId="1EB20E21">
                                <w:pPr>
                                  <w:pStyle w:val="6"/>
                                  <w:spacing w:line="244" w:lineRule="auto"/>
                                  <w:rPr>
                                    <w:sz w:val="21"/>
                                  </w:rPr>
                                </w:pPr>
                              </w:p>
                              <w:p w14:paraId="718D875E">
                                <w:pPr>
                                  <w:pStyle w:val="6"/>
                                  <w:spacing w:line="244" w:lineRule="auto"/>
                                  <w:rPr>
                                    <w:sz w:val="21"/>
                                  </w:rPr>
                                </w:pPr>
                              </w:p>
                              <w:p w14:paraId="7592DE58">
                                <w:pPr>
                                  <w:pStyle w:val="6"/>
                                  <w:spacing w:line="244" w:lineRule="auto"/>
                                  <w:rPr>
                                    <w:sz w:val="21"/>
                                  </w:rPr>
                                </w:pPr>
                              </w:p>
                              <w:p w14:paraId="2987B8EF">
                                <w:pPr>
                                  <w:pStyle w:val="6"/>
                                  <w:spacing w:before="58" w:line="245" w:lineRule="exact"/>
                                  <w:ind w:right="26"/>
                                  <w:jc w:val="right"/>
                                  <w:rPr>
                                    <w:sz w:val="20"/>
                                    <w:szCs w:val="20"/>
                                  </w:rPr>
                                </w:pPr>
                                <w:r>
                                  <w:rPr>
                                    <w:b/>
                                    <w:bCs/>
                                    <w:spacing w:val="-14"/>
                                    <w:sz w:val="20"/>
                                    <w:szCs w:val="20"/>
                                    <w:shd w:val="clear" w:fill="FFFF00"/>
                                  </w:rPr>
                                  <w:t>71</w:t>
                                </w:r>
                              </w:p>
                            </w:tc>
                          </w:tr>
                        </w:tbl>
                        <w:p w14:paraId="54020D30">
                          <w:pPr>
                            <w:pStyle w:val="2"/>
                          </w:pPr>
                        </w:p>
                      </w:txbxContent>
                    </v:textbox>
                  </v:shape>
                </v:group>
              </w:pict>
            </w:r>
            <w:r>
              <w:rPr>
                <w:spacing w:val="-8"/>
                <w:position w:val="2"/>
                <w:sz w:val="22"/>
                <w:szCs w:val="22"/>
              </w:rPr>
              <w:t>Index finger Fingers togeth</w:t>
            </w:r>
            <w:r>
              <w:rPr>
                <w:spacing w:val="-9"/>
                <w:position w:val="2"/>
                <w:sz w:val="22"/>
                <w:szCs w:val="22"/>
              </w:rPr>
              <w:t>er</w:t>
            </w:r>
          </w:p>
          <w:p w14:paraId="2BB49C83">
            <w:pPr>
              <w:pStyle w:val="6"/>
              <w:spacing w:line="264" w:lineRule="exact"/>
              <w:ind w:left="2863"/>
              <w:rPr>
                <w:sz w:val="22"/>
                <w:szCs w:val="22"/>
              </w:rPr>
            </w:pPr>
            <w:r>
              <w:rPr>
                <w:spacing w:val="-13"/>
                <w:sz w:val="22"/>
                <w:szCs w:val="22"/>
              </w:rPr>
              <w:t>on</w:t>
            </w:r>
            <w:r>
              <w:rPr>
                <w:spacing w:val="8"/>
                <w:sz w:val="22"/>
                <w:szCs w:val="22"/>
              </w:rPr>
              <w:t xml:space="preserve"> </w:t>
            </w:r>
            <w:r>
              <w:rPr>
                <w:spacing w:val="-13"/>
                <w:sz w:val="22"/>
                <w:szCs w:val="22"/>
              </w:rPr>
              <w:t>both hands</w:t>
            </w:r>
          </w:p>
        </w:tc>
        <w:tc>
          <w:tcPr>
            <w:tcW w:w="2039" w:type="dxa"/>
            <w:vAlign w:val="top"/>
          </w:tcPr>
          <w:p w14:paraId="2FD4C99F">
            <w:pPr>
              <w:pStyle w:val="6"/>
              <w:spacing w:before="1" w:line="248" w:lineRule="auto"/>
              <w:ind w:left="614" w:hanging="199"/>
              <w:rPr>
                <w:sz w:val="22"/>
                <w:szCs w:val="22"/>
              </w:rPr>
            </w:pPr>
            <w:r>
              <w:pict>
                <v:group id="_x0000_s1482" o:spid="_x0000_s1482" o:spt="203" style="position:absolute;left:0pt;margin-left:7pt;margin-top:-152.85pt;height:153.4pt;width:108.25pt;z-index:251804672;mso-width-relative:page;mso-height-relative:page;" coordsize="2165,3067">
                  <o:lock v:ext="edit"/>
                  <v:shape id="_x0000_s1483" o:spid="_x0000_s1483" o:spt="75" type="#_x0000_t75" style="position:absolute;left:33;top:28;height:3010;width:2103;" filled="f" stroked="f" coordsize="21600,21600">
                    <v:path/>
                    <v:fill on="f" focussize="0,0"/>
                    <v:stroke on="f"/>
                    <v:imagedata r:id="rId546" o:title=""/>
                    <o:lock v:ext="edit" aspectratio="t"/>
                  </v:shape>
                  <v:shape id="_x0000_s1484" o:spid="_x0000_s1484" o:spt="202" type="#_x0000_t202" style="position:absolute;left:-20;top:-20;height:3107;width:2205;" filled="f" stroked="f" coordsize="21600,21600">
                    <v:path/>
                    <v:fill on="f" focussize="0,0"/>
                    <v:stroke on="f"/>
                    <v:imagedata o:title=""/>
                    <o:lock v:ext="edit" aspectratio="f"/>
                    <v:textbox inset="0mm,0mm,0mm,0mm">
                      <w:txbxContent>
                        <w:p w14:paraId="17ED71D9">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63DF40B2">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4A9A6A11">
                                <w:pPr>
                                  <w:pStyle w:val="6"/>
                                  <w:spacing w:line="243" w:lineRule="auto"/>
                                  <w:rPr>
                                    <w:sz w:val="21"/>
                                  </w:rPr>
                                </w:pPr>
                              </w:p>
                              <w:p w14:paraId="54010AA6">
                                <w:pPr>
                                  <w:pStyle w:val="6"/>
                                  <w:spacing w:line="243" w:lineRule="auto"/>
                                  <w:rPr>
                                    <w:sz w:val="21"/>
                                  </w:rPr>
                                </w:pPr>
                              </w:p>
                              <w:p w14:paraId="1AA68C41">
                                <w:pPr>
                                  <w:pStyle w:val="6"/>
                                  <w:spacing w:line="243" w:lineRule="auto"/>
                                  <w:rPr>
                                    <w:sz w:val="21"/>
                                  </w:rPr>
                                </w:pPr>
                              </w:p>
                              <w:p w14:paraId="379758C8">
                                <w:pPr>
                                  <w:pStyle w:val="6"/>
                                  <w:spacing w:line="244" w:lineRule="auto"/>
                                  <w:rPr>
                                    <w:sz w:val="21"/>
                                  </w:rPr>
                                </w:pPr>
                              </w:p>
                              <w:p w14:paraId="704DAB8A">
                                <w:pPr>
                                  <w:pStyle w:val="6"/>
                                  <w:spacing w:line="244" w:lineRule="auto"/>
                                  <w:rPr>
                                    <w:sz w:val="21"/>
                                  </w:rPr>
                                </w:pPr>
                              </w:p>
                              <w:p w14:paraId="1D1960DC">
                                <w:pPr>
                                  <w:pStyle w:val="6"/>
                                  <w:spacing w:line="244" w:lineRule="auto"/>
                                  <w:rPr>
                                    <w:sz w:val="21"/>
                                  </w:rPr>
                                </w:pPr>
                              </w:p>
                              <w:p w14:paraId="5B51D6BF">
                                <w:pPr>
                                  <w:pStyle w:val="6"/>
                                  <w:spacing w:line="244" w:lineRule="auto"/>
                                  <w:rPr>
                                    <w:sz w:val="21"/>
                                  </w:rPr>
                                </w:pPr>
                              </w:p>
                              <w:p w14:paraId="3E557BE8">
                                <w:pPr>
                                  <w:pStyle w:val="6"/>
                                  <w:spacing w:line="244" w:lineRule="auto"/>
                                  <w:rPr>
                                    <w:sz w:val="21"/>
                                  </w:rPr>
                                </w:pPr>
                              </w:p>
                              <w:p w14:paraId="0E657633">
                                <w:pPr>
                                  <w:pStyle w:val="6"/>
                                  <w:spacing w:line="244" w:lineRule="auto"/>
                                  <w:rPr>
                                    <w:sz w:val="21"/>
                                  </w:rPr>
                                </w:pPr>
                              </w:p>
                              <w:p w14:paraId="62940B1E">
                                <w:pPr>
                                  <w:pStyle w:val="6"/>
                                  <w:spacing w:line="244" w:lineRule="auto"/>
                                  <w:rPr>
                                    <w:sz w:val="21"/>
                                  </w:rPr>
                                </w:pPr>
                              </w:p>
                              <w:p w14:paraId="183B2CCC">
                                <w:pPr>
                                  <w:pStyle w:val="6"/>
                                  <w:spacing w:line="244" w:lineRule="auto"/>
                                  <w:rPr>
                                    <w:sz w:val="21"/>
                                  </w:rPr>
                                </w:pPr>
                              </w:p>
                              <w:p w14:paraId="070C4765">
                                <w:pPr>
                                  <w:pStyle w:val="6"/>
                                  <w:spacing w:before="58" w:line="245" w:lineRule="exact"/>
                                  <w:ind w:right="34"/>
                                  <w:jc w:val="right"/>
                                  <w:rPr>
                                    <w:sz w:val="20"/>
                                    <w:szCs w:val="20"/>
                                  </w:rPr>
                                </w:pPr>
                                <w:r>
                                  <w:rPr>
                                    <w:b/>
                                    <w:bCs/>
                                    <w:spacing w:val="-13"/>
                                    <w:w w:val="99"/>
                                    <w:sz w:val="20"/>
                                    <w:szCs w:val="20"/>
                                    <w:shd w:val="clear" w:fill="FFFF00"/>
                                  </w:rPr>
                                  <w:t>72</w:t>
                                </w:r>
                              </w:p>
                            </w:tc>
                          </w:tr>
                        </w:tbl>
                        <w:p w14:paraId="13CB52EC">
                          <w:pPr>
                            <w:pStyle w:val="2"/>
                          </w:pPr>
                        </w:p>
                      </w:txbxContent>
                    </v:textbox>
                  </v:shape>
                </v:group>
              </w:pict>
            </w:r>
            <w:r>
              <w:rPr>
                <w:spacing w:val="-11"/>
                <w:sz w:val="22"/>
                <w:szCs w:val="22"/>
              </w:rPr>
              <w:t>3 fingers extended</w:t>
            </w:r>
            <w:r>
              <w:rPr>
                <w:spacing w:val="10"/>
                <w:sz w:val="22"/>
                <w:szCs w:val="22"/>
              </w:rPr>
              <w:t xml:space="preserve"> </w:t>
            </w:r>
            <w:r>
              <w:rPr>
                <w:spacing w:val="-13"/>
                <w:sz w:val="22"/>
                <w:szCs w:val="22"/>
              </w:rPr>
              <w:t>on</w:t>
            </w:r>
            <w:r>
              <w:rPr>
                <w:spacing w:val="8"/>
                <w:sz w:val="22"/>
                <w:szCs w:val="22"/>
              </w:rPr>
              <w:t xml:space="preserve"> </w:t>
            </w:r>
            <w:r>
              <w:rPr>
                <w:spacing w:val="-13"/>
                <w:sz w:val="22"/>
                <w:szCs w:val="22"/>
              </w:rPr>
              <w:t>both hands</w:t>
            </w:r>
          </w:p>
        </w:tc>
      </w:tr>
      <w:tr w14:paraId="63BA30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4610" w:type="dxa"/>
            <w:vAlign w:val="top"/>
          </w:tcPr>
          <w:p w14:paraId="65DCA76E">
            <w:pPr>
              <w:pStyle w:val="6"/>
              <w:spacing w:line="281" w:lineRule="exact"/>
            </w:pPr>
            <w:r>
              <w:rPr>
                <w:b/>
                <w:bCs/>
                <w:spacing w:val="-16"/>
                <w:position w:val="2"/>
              </w:rPr>
              <w:t>Diagram 8        Referees' signals</w:t>
            </w:r>
          </w:p>
        </w:tc>
        <w:tc>
          <w:tcPr>
            <w:tcW w:w="2039" w:type="dxa"/>
            <w:vAlign w:val="top"/>
          </w:tcPr>
          <w:p w14:paraId="2AF83DD9">
            <w:pPr>
              <w:pStyle w:val="6"/>
              <w:rPr>
                <w:sz w:val="21"/>
              </w:rPr>
            </w:pPr>
          </w:p>
        </w:tc>
      </w:tr>
    </w:tbl>
    <w:p w14:paraId="28346381">
      <w:pPr>
        <w:pStyle w:val="2"/>
        <w:spacing w:line="14" w:lineRule="auto"/>
        <w:rPr>
          <w:sz w:val="2"/>
        </w:rPr>
      </w:pPr>
    </w:p>
    <w:p w14:paraId="29A5B934">
      <w:pPr>
        <w:spacing w:line="14" w:lineRule="auto"/>
        <w:rPr>
          <w:sz w:val="2"/>
          <w:szCs w:val="2"/>
        </w:rPr>
        <w:sectPr>
          <w:type w:val="continuous"/>
          <w:pgSz w:w="11900" w:h="16840"/>
          <w:pgMar w:top="1137" w:right="1143" w:bottom="652" w:left="1401" w:header="567" w:footer="402" w:gutter="0"/>
          <w:cols w:equalWidth="0" w:num="1">
            <w:col w:w="9356"/>
          </w:cols>
        </w:sectPr>
      </w:pPr>
    </w:p>
    <w:p w14:paraId="5041CD6A">
      <w:pPr>
        <w:spacing w:before="267" w:line="177" w:lineRule="auto"/>
        <w:ind w:left="34"/>
        <w:rPr>
          <w:rFonts w:ascii="等线" w:hAnsi="等线" w:eastAsia="等线" w:cs="等线"/>
          <w:sz w:val="24"/>
          <w:szCs w:val="24"/>
        </w:rPr>
      </w:pPr>
      <w:r>
        <w:rPr>
          <w:rFonts w:ascii="等线" w:hAnsi="等线" w:eastAsia="等线" w:cs="等线"/>
          <w:b/>
          <w:bCs/>
          <w:color w:val="FF0000"/>
          <w:spacing w:val="-1"/>
          <w:sz w:val="24"/>
          <w:szCs w:val="24"/>
        </w:rPr>
        <w:t>犯规处罚处理</w:t>
      </w:r>
      <w:r>
        <w:rPr>
          <w:rFonts w:ascii="微软雅黑" w:hAnsi="微软雅黑" w:eastAsia="微软雅黑" w:cs="微软雅黑"/>
          <w:b/>
          <w:bCs/>
          <w:color w:val="FF0000"/>
          <w:spacing w:val="-1"/>
          <w:sz w:val="24"/>
          <w:szCs w:val="24"/>
        </w:rPr>
        <w:t>——</w:t>
      </w:r>
      <w:r>
        <w:rPr>
          <w:rFonts w:ascii="等线" w:hAnsi="等线" w:eastAsia="等线" w:cs="等线"/>
          <w:b/>
          <w:bCs/>
          <w:color w:val="FF0000"/>
          <w:spacing w:val="-1"/>
          <w:sz w:val="24"/>
          <w:szCs w:val="24"/>
        </w:rPr>
        <w:t>提交至表格</w:t>
      </w:r>
    </w:p>
    <w:p w14:paraId="7FC44829">
      <w:pPr>
        <w:spacing w:line="85" w:lineRule="exact"/>
      </w:pPr>
    </w:p>
    <w:p w14:paraId="7863DA79">
      <w:pPr>
        <w:spacing w:line="85" w:lineRule="exact"/>
        <w:sectPr>
          <w:headerReference r:id="rId271" w:type="default"/>
          <w:footerReference r:id="rId272" w:type="default"/>
          <w:pgSz w:w="11900" w:h="16840"/>
          <w:pgMar w:top="1137" w:right="1143" w:bottom="623" w:left="1401" w:header="567" w:footer="384" w:gutter="0"/>
          <w:cols w:equalWidth="0" w:num="1">
            <w:col w:w="9356"/>
          </w:cols>
        </w:sectPr>
      </w:pPr>
    </w:p>
    <w:p w14:paraId="5BE2FB4C">
      <w:pPr>
        <w:spacing w:before="245" w:line="210" w:lineRule="auto"/>
        <w:ind w:left="187"/>
        <w:rPr>
          <w:rFonts w:ascii="等线" w:hAnsi="等线" w:eastAsia="等线" w:cs="等线"/>
          <w:sz w:val="22"/>
          <w:szCs w:val="22"/>
        </w:rPr>
      </w:pPr>
      <w:r>
        <w:rPr>
          <w:rFonts w:ascii="等线" w:hAnsi="等线" w:eastAsia="等线" w:cs="等线"/>
          <w:spacing w:val="-1"/>
          <w:sz w:val="22"/>
          <w:szCs w:val="22"/>
        </w:rPr>
        <w:t>犯规后无掷球</w:t>
      </w:r>
    </w:p>
    <w:p w14:paraId="383F2CC1">
      <w:pPr>
        <w:spacing w:before="152" w:line="208" w:lineRule="auto"/>
        <w:ind w:left="540"/>
        <w:rPr>
          <w:rFonts w:ascii="Calibri" w:hAnsi="Calibri" w:eastAsia="Calibri" w:cs="Calibri"/>
          <w:sz w:val="22"/>
          <w:szCs w:val="22"/>
        </w:rPr>
      </w:pPr>
      <w:r>
        <w:drawing>
          <wp:anchor distT="0" distB="0" distL="0" distR="0" simplePos="0" relativeHeight="251811840" behindDoc="1" locked="0" layoutInCell="1" allowOverlap="1">
            <wp:simplePos x="0" y="0"/>
            <wp:positionH relativeFrom="column">
              <wp:posOffset>20955</wp:posOffset>
            </wp:positionH>
            <wp:positionV relativeFrom="paragraph">
              <wp:posOffset>300990</wp:posOffset>
            </wp:positionV>
            <wp:extent cx="5901055" cy="1910715"/>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547"/>
                    <a:stretch>
                      <a:fillRect/>
                    </a:stretch>
                  </pic:blipFill>
                  <pic:spPr>
                    <a:xfrm>
                      <a:off x="0" y="0"/>
                      <a:ext cx="5900928" cy="1910712"/>
                    </a:xfrm>
                    <a:prstGeom prst="rect">
                      <a:avLst/>
                    </a:prstGeom>
                  </pic:spPr>
                </pic:pic>
              </a:graphicData>
            </a:graphic>
          </wp:anchor>
        </w:drawing>
      </w:r>
      <w:r>
        <w:rPr>
          <w:rFonts w:ascii="等线" w:hAnsi="等线" w:eastAsia="等线" w:cs="等线"/>
          <w:spacing w:val="-8"/>
          <w:sz w:val="22"/>
          <w:szCs w:val="22"/>
        </w:rPr>
        <w:t>自由</w:t>
      </w:r>
      <w:r>
        <w:rPr>
          <w:rFonts w:hint="eastAsia" w:ascii="等线" w:hAnsi="等线" w:eastAsia="等线" w:cs="等线"/>
          <w:spacing w:val="-8"/>
          <w:sz w:val="22"/>
          <w:szCs w:val="22"/>
          <w:lang w:eastAsia="zh-CN"/>
        </w:rPr>
        <w:t>（</w:t>
      </w:r>
      <w:r>
        <w:rPr>
          <w:rFonts w:ascii="Calibri" w:hAnsi="Calibri" w:eastAsia="Calibri" w:cs="Calibri"/>
          <w:spacing w:val="-8"/>
          <w:sz w:val="22"/>
          <w:szCs w:val="22"/>
        </w:rPr>
        <w:t>S</w:t>
      </w:r>
      <w:r>
        <w:rPr>
          <w:rFonts w:hint="eastAsia" w:ascii="Calibri" w:hAnsi="Calibri" w:eastAsia="宋体" w:cs="Calibri"/>
          <w:spacing w:val="-8"/>
          <w:sz w:val="22"/>
          <w:szCs w:val="22"/>
          <w:lang w:eastAsia="zh-CN"/>
        </w:rPr>
        <w:t>）</w:t>
      </w:r>
    </w:p>
    <w:p w14:paraId="38E29D28">
      <w:pPr>
        <w:pStyle w:val="2"/>
        <w:spacing w:line="14" w:lineRule="auto"/>
        <w:rPr>
          <w:sz w:val="2"/>
        </w:rPr>
      </w:pPr>
      <w:r>
        <w:rPr>
          <w:sz w:val="2"/>
          <w:szCs w:val="2"/>
        </w:rPr>
        <w:br w:type="column"/>
      </w:r>
    </w:p>
    <w:p w14:paraId="7495D730">
      <w:pPr>
        <w:spacing w:before="41" w:line="366" w:lineRule="auto"/>
        <w:ind w:left="449" w:right="802" w:hanging="449"/>
        <w:rPr>
          <w:rFonts w:ascii="等线" w:hAnsi="等线" w:eastAsia="等线" w:cs="等线"/>
          <w:sz w:val="22"/>
          <w:szCs w:val="22"/>
        </w:rPr>
      </w:pPr>
      <w:r>
        <w:pict>
          <v:shape id="_x0000_s1485" o:spid="_x0000_s1485" o:spt="202" type="#_x0000_t202" style="position:absolute;left:0pt;margin-left:84.95pt;margin-top:46.5pt;height:155.4pt;width:86pt;z-index:251814912;mso-width-relative:page;mso-height-relative:page;" filled="f" stroked="f" coordsize="21600,21600">
            <v:path/>
            <v:fill on="f" focussize="0,0"/>
            <v:stroke on="f"/>
            <v:imagedata o:title=""/>
            <o:lock v:ext="edit" aspectratio="f"/>
            <v:textbox inset="0mm,0mm,0mm,0mm">
              <w:txbxContent>
                <w:p w14:paraId="596CA9BC">
                  <w:pPr>
                    <w:spacing w:line="20" w:lineRule="exact"/>
                  </w:pPr>
                </w:p>
                <w:tbl>
                  <w:tblPr>
                    <w:tblStyle w:val="5"/>
                    <w:tblW w:w="165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1655"/>
                  </w:tblGrid>
                  <w:tr w14:paraId="0BD6F2CF">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1655" w:type="dxa"/>
                        <w:vAlign w:val="top"/>
                      </w:tcPr>
                      <w:p w14:paraId="5DC8912B">
                        <w:pPr>
                          <w:pStyle w:val="6"/>
                          <w:spacing w:line="243" w:lineRule="auto"/>
                          <w:rPr>
                            <w:sz w:val="21"/>
                          </w:rPr>
                        </w:pPr>
                      </w:p>
                      <w:p w14:paraId="06652EB0">
                        <w:pPr>
                          <w:pStyle w:val="6"/>
                          <w:spacing w:line="243" w:lineRule="auto"/>
                          <w:rPr>
                            <w:sz w:val="21"/>
                          </w:rPr>
                        </w:pPr>
                      </w:p>
                      <w:p w14:paraId="09307CF4">
                        <w:pPr>
                          <w:pStyle w:val="6"/>
                          <w:spacing w:line="243" w:lineRule="auto"/>
                          <w:rPr>
                            <w:sz w:val="21"/>
                          </w:rPr>
                        </w:pPr>
                      </w:p>
                      <w:p w14:paraId="6EF52374">
                        <w:pPr>
                          <w:pStyle w:val="6"/>
                          <w:spacing w:line="244" w:lineRule="auto"/>
                          <w:rPr>
                            <w:sz w:val="21"/>
                          </w:rPr>
                        </w:pPr>
                      </w:p>
                      <w:p w14:paraId="108511C8">
                        <w:pPr>
                          <w:pStyle w:val="6"/>
                          <w:spacing w:line="244" w:lineRule="auto"/>
                          <w:rPr>
                            <w:sz w:val="21"/>
                          </w:rPr>
                        </w:pPr>
                      </w:p>
                      <w:p w14:paraId="0C40FFDE">
                        <w:pPr>
                          <w:pStyle w:val="6"/>
                          <w:spacing w:line="244" w:lineRule="auto"/>
                          <w:rPr>
                            <w:sz w:val="21"/>
                          </w:rPr>
                        </w:pPr>
                      </w:p>
                      <w:p w14:paraId="5DC90185">
                        <w:pPr>
                          <w:pStyle w:val="6"/>
                          <w:spacing w:line="244" w:lineRule="auto"/>
                          <w:rPr>
                            <w:sz w:val="21"/>
                          </w:rPr>
                        </w:pPr>
                      </w:p>
                      <w:p w14:paraId="6380F135">
                        <w:pPr>
                          <w:pStyle w:val="6"/>
                          <w:spacing w:line="244" w:lineRule="auto"/>
                          <w:rPr>
                            <w:sz w:val="21"/>
                          </w:rPr>
                        </w:pPr>
                      </w:p>
                      <w:p w14:paraId="33D51C6B">
                        <w:pPr>
                          <w:pStyle w:val="6"/>
                          <w:spacing w:line="244" w:lineRule="auto"/>
                          <w:rPr>
                            <w:sz w:val="21"/>
                          </w:rPr>
                        </w:pPr>
                      </w:p>
                      <w:p w14:paraId="3AA84702">
                        <w:pPr>
                          <w:pStyle w:val="6"/>
                          <w:spacing w:line="244" w:lineRule="auto"/>
                          <w:rPr>
                            <w:sz w:val="21"/>
                          </w:rPr>
                        </w:pPr>
                      </w:p>
                      <w:p w14:paraId="2A087858">
                        <w:pPr>
                          <w:pStyle w:val="6"/>
                          <w:spacing w:line="244" w:lineRule="auto"/>
                          <w:rPr>
                            <w:sz w:val="21"/>
                          </w:rPr>
                        </w:pPr>
                      </w:p>
                      <w:p w14:paraId="31FC3194">
                        <w:pPr>
                          <w:pStyle w:val="6"/>
                          <w:tabs>
                            <w:tab w:val="left" w:pos="1393"/>
                          </w:tabs>
                          <w:spacing w:before="58" w:line="245" w:lineRule="exact"/>
                          <w:ind w:left="1343"/>
                          <w:rPr>
                            <w:sz w:val="20"/>
                            <w:szCs w:val="20"/>
                          </w:rPr>
                        </w:pPr>
                        <w:r>
                          <w:rPr>
                            <w:b/>
                            <w:bCs/>
                            <w:sz w:val="20"/>
                            <w:szCs w:val="20"/>
                            <w:shd w:val="clear" w:fill="FFFF00"/>
                          </w:rPr>
                          <w:tab/>
                        </w:r>
                        <w:r>
                          <w:rPr>
                            <w:b/>
                            <w:bCs/>
                            <w:spacing w:val="-9"/>
                            <w:w w:val="86"/>
                            <w:sz w:val="20"/>
                            <w:szCs w:val="20"/>
                            <w:shd w:val="clear" w:fill="FFFF00"/>
                          </w:rPr>
                          <w:t>64</w:t>
                        </w:r>
                        <w:r>
                          <w:rPr>
                            <w:b/>
                            <w:bCs/>
                            <w:sz w:val="20"/>
                            <w:szCs w:val="20"/>
                            <w:shd w:val="clear" w:fill="FFFF00"/>
                          </w:rPr>
                          <w:t xml:space="preserve"> </w:t>
                        </w:r>
                      </w:p>
                    </w:tc>
                  </w:tr>
                </w:tbl>
                <w:p w14:paraId="63934C76">
                  <w:pPr>
                    <w:pStyle w:val="2"/>
                  </w:pPr>
                </w:p>
              </w:txbxContent>
            </v:textbox>
          </v:shape>
        </w:pict>
      </w:r>
      <w:r>
        <w:rPr>
          <w:rFonts w:ascii="等线" w:hAnsi="等线" w:eastAsia="等线" w:cs="等线"/>
          <w:spacing w:val="-1"/>
          <w:sz w:val="22"/>
          <w:szCs w:val="22"/>
        </w:rPr>
        <w:t>本队犯规后控</w:t>
      </w:r>
      <w:r>
        <w:rPr>
          <w:rFonts w:ascii="等线" w:hAnsi="等线" w:eastAsia="等线" w:cs="等线"/>
          <w:spacing w:val="-7"/>
          <w:sz w:val="22"/>
          <w:szCs w:val="22"/>
        </w:rPr>
        <w:t>制球</w:t>
      </w:r>
    </w:p>
    <w:p w14:paraId="20199CFE">
      <w:pPr>
        <w:pStyle w:val="2"/>
        <w:spacing w:line="14" w:lineRule="auto"/>
        <w:rPr>
          <w:sz w:val="2"/>
        </w:rPr>
      </w:pPr>
      <w:r>
        <w:rPr>
          <w:sz w:val="2"/>
          <w:szCs w:val="2"/>
        </w:rPr>
        <w:br w:type="column"/>
      </w:r>
    </w:p>
    <w:p w14:paraId="24952B49">
      <w:pPr>
        <w:pStyle w:val="2"/>
        <w:spacing w:line="359" w:lineRule="auto"/>
      </w:pPr>
    </w:p>
    <w:p w14:paraId="630EE7B8">
      <w:pPr>
        <w:spacing w:before="74" w:line="207" w:lineRule="auto"/>
        <w:ind w:right="782" w:firstLine="85"/>
        <w:rPr>
          <w:rFonts w:ascii="等线" w:hAnsi="等线" w:eastAsia="等线" w:cs="等线"/>
          <w:sz w:val="22"/>
          <w:szCs w:val="22"/>
        </w:rPr>
      </w:pPr>
      <w:r>
        <w:pict>
          <v:shape id="_x0000_s1486" o:spid="_x0000_s1486" o:spt="202" type="#_x0000_t202" style="position:absolute;left:0pt;margin-left:70.45pt;margin-top:28.4pt;height:155.4pt;width:86pt;z-index:251815936;mso-width-relative:page;mso-height-relative:page;" filled="f" stroked="f" coordsize="21600,21600">
            <v:path/>
            <v:fill on="f" focussize="0,0"/>
            <v:stroke on="f"/>
            <v:imagedata o:title=""/>
            <o:lock v:ext="edit" aspectratio="f"/>
            <v:textbox inset="0mm,0mm,0mm,0mm">
              <w:txbxContent>
                <w:p w14:paraId="20B8E6D7">
                  <w:pPr>
                    <w:spacing w:line="20" w:lineRule="exact"/>
                  </w:pPr>
                </w:p>
                <w:tbl>
                  <w:tblPr>
                    <w:tblStyle w:val="5"/>
                    <w:tblW w:w="165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1655"/>
                  </w:tblGrid>
                  <w:tr w14:paraId="2D36C3DB">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1655" w:type="dxa"/>
                        <w:vAlign w:val="top"/>
                      </w:tcPr>
                      <w:p w14:paraId="539574D4">
                        <w:pPr>
                          <w:pStyle w:val="6"/>
                          <w:spacing w:line="244" w:lineRule="auto"/>
                          <w:rPr>
                            <w:sz w:val="21"/>
                          </w:rPr>
                        </w:pPr>
                      </w:p>
                      <w:p w14:paraId="69792952">
                        <w:pPr>
                          <w:pStyle w:val="6"/>
                          <w:spacing w:line="244" w:lineRule="auto"/>
                          <w:rPr>
                            <w:sz w:val="21"/>
                          </w:rPr>
                        </w:pPr>
                      </w:p>
                      <w:p w14:paraId="6B2931E6">
                        <w:pPr>
                          <w:pStyle w:val="6"/>
                          <w:spacing w:line="244" w:lineRule="auto"/>
                          <w:rPr>
                            <w:sz w:val="21"/>
                          </w:rPr>
                        </w:pPr>
                      </w:p>
                      <w:p w14:paraId="16CDA510">
                        <w:pPr>
                          <w:pStyle w:val="6"/>
                          <w:spacing w:line="244" w:lineRule="auto"/>
                          <w:rPr>
                            <w:sz w:val="21"/>
                          </w:rPr>
                        </w:pPr>
                      </w:p>
                      <w:p w14:paraId="526EE0B3">
                        <w:pPr>
                          <w:pStyle w:val="6"/>
                          <w:spacing w:line="244" w:lineRule="auto"/>
                          <w:rPr>
                            <w:sz w:val="21"/>
                          </w:rPr>
                        </w:pPr>
                      </w:p>
                      <w:p w14:paraId="23E7201C">
                        <w:pPr>
                          <w:pStyle w:val="6"/>
                          <w:spacing w:line="244" w:lineRule="auto"/>
                          <w:rPr>
                            <w:sz w:val="21"/>
                          </w:rPr>
                        </w:pPr>
                      </w:p>
                      <w:p w14:paraId="5E1A3517">
                        <w:pPr>
                          <w:pStyle w:val="6"/>
                          <w:spacing w:line="244" w:lineRule="auto"/>
                          <w:rPr>
                            <w:sz w:val="21"/>
                          </w:rPr>
                        </w:pPr>
                      </w:p>
                      <w:p w14:paraId="072ED2BE">
                        <w:pPr>
                          <w:pStyle w:val="6"/>
                          <w:spacing w:line="244" w:lineRule="auto"/>
                          <w:rPr>
                            <w:sz w:val="21"/>
                          </w:rPr>
                        </w:pPr>
                      </w:p>
                      <w:p w14:paraId="4192FDE1">
                        <w:pPr>
                          <w:pStyle w:val="6"/>
                          <w:spacing w:line="244" w:lineRule="auto"/>
                          <w:rPr>
                            <w:sz w:val="21"/>
                          </w:rPr>
                        </w:pPr>
                      </w:p>
                      <w:p w14:paraId="3B869BCF">
                        <w:pPr>
                          <w:pStyle w:val="6"/>
                          <w:spacing w:line="245" w:lineRule="auto"/>
                          <w:rPr>
                            <w:sz w:val="21"/>
                          </w:rPr>
                        </w:pPr>
                      </w:p>
                      <w:p w14:paraId="704A36DC">
                        <w:pPr>
                          <w:pStyle w:val="6"/>
                          <w:spacing w:line="245" w:lineRule="auto"/>
                          <w:rPr>
                            <w:sz w:val="21"/>
                          </w:rPr>
                        </w:pPr>
                      </w:p>
                      <w:p w14:paraId="6E63C4F8">
                        <w:pPr>
                          <w:pStyle w:val="6"/>
                          <w:tabs>
                            <w:tab w:val="left" w:pos="1403"/>
                          </w:tabs>
                          <w:spacing w:before="57" w:line="246" w:lineRule="exact"/>
                          <w:ind w:left="1353"/>
                          <w:rPr>
                            <w:sz w:val="20"/>
                            <w:szCs w:val="20"/>
                          </w:rPr>
                        </w:pPr>
                        <w:r>
                          <w:rPr>
                            <w:b/>
                            <w:bCs/>
                            <w:sz w:val="20"/>
                            <w:szCs w:val="20"/>
                            <w:shd w:val="clear" w:fill="FFFF00"/>
                          </w:rPr>
                          <w:tab/>
                        </w:r>
                        <w:r>
                          <w:rPr>
                            <w:b/>
                            <w:bCs/>
                            <w:spacing w:val="-11"/>
                            <w:w w:val="88"/>
                            <w:sz w:val="20"/>
                            <w:szCs w:val="20"/>
                            <w:shd w:val="clear" w:fill="FFFF00"/>
                          </w:rPr>
                          <w:t>65</w:t>
                        </w:r>
                        <w:r>
                          <w:rPr>
                            <w:b/>
                            <w:bCs/>
                            <w:sz w:val="20"/>
                            <w:szCs w:val="20"/>
                            <w:shd w:val="clear" w:fill="FFFF00"/>
                          </w:rPr>
                          <w:t xml:space="preserve"> </w:t>
                        </w:r>
                      </w:p>
                    </w:tc>
                  </w:tr>
                </w:tbl>
                <w:p w14:paraId="75F5654A">
                  <w:pPr>
                    <w:pStyle w:val="2"/>
                  </w:pPr>
                </w:p>
              </w:txbxContent>
            </v:textbox>
          </v:shape>
        </w:pict>
      </w:r>
      <w:r>
        <w:rPr>
          <w:rFonts w:ascii="Calibri" w:hAnsi="Calibri" w:eastAsia="Calibri" w:cs="Calibri"/>
          <w:spacing w:val="-9"/>
          <w:sz w:val="22"/>
          <w:szCs w:val="22"/>
        </w:rPr>
        <w:t>1</w:t>
      </w:r>
      <w:r>
        <w:rPr>
          <w:rFonts w:ascii="Calibri" w:hAnsi="Calibri" w:eastAsia="Calibri" w:cs="Calibri"/>
          <w:spacing w:val="24"/>
          <w:sz w:val="22"/>
          <w:szCs w:val="22"/>
        </w:rPr>
        <w:t xml:space="preserve"> </w:t>
      </w:r>
      <w:r>
        <w:rPr>
          <w:rFonts w:ascii="等线" w:hAnsi="等线" w:eastAsia="等线" w:cs="等线"/>
          <w:spacing w:val="-9"/>
          <w:sz w:val="22"/>
          <w:szCs w:val="22"/>
        </w:rPr>
        <w:t>免费</w:t>
      </w:r>
      <w:r>
        <w:rPr>
          <w:rFonts w:ascii="等线" w:hAnsi="等线" w:eastAsia="等线" w:cs="等线"/>
          <w:spacing w:val="-3"/>
          <w:sz w:val="22"/>
          <w:szCs w:val="22"/>
        </w:rPr>
        <w:t>投掷</w:t>
      </w:r>
    </w:p>
    <w:p w14:paraId="38E0CFFB">
      <w:pPr>
        <w:pStyle w:val="2"/>
        <w:spacing w:line="14" w:lineRule="auto"/>
        <w:rPr>
          <w:sz w:val="2"/>
        </w:rPr>
      </w:pPr>
      <w:r>
        <w:rPr>
          <w:sz w:val="2"/>
          <w:szCs w:val="2"/>
        </w:rPr>
        <w:br w:type="column"/>
      </w:r>
    </w:p>
    <w:p w14:paraId="7E20013C">
      <w:pPr>
        <w:pStyle w:val="2"/>
        <w:spacing w:line="311" w:lineRule="auto"/>
      </w:pPr>
    </w:p>
    <w:p w14:paraId="4CE8C6F4">
      <w:pPr>
        <w:pStyle w:val="2"/>
        <w:spacing w:line="311" w:lineRule="auto"/>
      </w:pPr>
    </w:p>
    <w:p w14:paraId="39A8481F">
      <w:pPr>
        <w:spacing w:before="74" w:line="201" w:lineRule="auto"/>
        <w:rPr>
          <w:rFonts w:ascii="等线" w:hAnsi="等线" w:eastAsia="等线" w:cs="等线"/>
          <w:sz w:val="22"/>
          <w:szCs w:val="22"/>
        </w:rPr>
      </w:pPr>
      <w:r>
        <w:pict>
          <v:shape id="_x0000_s1487" o:spid="_x0000_s1487" style="position:absolute;left:0pt;margin-left:90.45pt;margin-top:16.85pt;height:153.4pt;width:84pt;z-index:251816960;mso-width-relative:page;mso-height-relative:page;" filled="f" stroked="t" coordsize="1680,3067" path="m0,0l0,3067,1679,3067,1679,0,0,0e">
            <v:fill on="f" focussize="0,0"/>
            <v:stroke weight="1.25pt" color="#000000" miterlimit="0" joinstyle="miter"/>
            <v:imagedata o:title=""/>
            <o:lock v:ext="edit"/>
          </v:shape>
        </w:pict>
      </w:r>
      <w:r>
        <w:rPr>
          <w:rFonts w:ascii="Calibri" w:hAnsi="Calibri" w:eastAsia="Calibri" w:cs="Calibri"/>
          <w:spacing w:val="-4"/>
          <w:sz w:val="22"/>
          <w:szCs w:val="22"/>
        </w:rPr>
        <w:t>2</w:t>
      </w:r>
      <w:r>
        <w:rPr>
          <w:rFonts w:ascii="Calibri" w:hAnsi="Calibri" w:eastAsia="Calibri" w:cs="Calibri"/>
          <w:spacing w:val="25"/>
          <w:sz w:val="22"/>
          <w:szCs w:val="22"/>
        </w:rPr>
        <w:t xml:space="preserve"> </w:t>
      </w:r>
      <w:r>
        <w:rPr>
          <w:rFonts w:ascii="等线" w:hAnsi="等线" w:eastAsia="等线" w:cs="等线"/>
          <w:spacing w:val="-4"/>
          <w:sz w:val="22"/>
          <w:szCs w:val="22"/>
        </w:rPr>
        <w:t>免费投掷</w:t>
      </w:r>
    </w:p>
    <w:p w14:paraId="116C116A">
      <w:pPr>
        <w:pStyle w:val="2"/>
        <w:spacing w:line="14" w:lineRule="auto"/>
        <w:rPr>
          <w:sz w:val="2"/>
        </w:rPr>
      </w:pPr>
      <w:r>
        <w:rPr>
          <w:sz w:val="2"/>
          <w:szCs w:val="2"/>
        </w:rPr>
        <w:br w:type="column"/>
      </w:r>
    </w:p>
    <w:p w14:paraId="6E6441CD">
      <w:pPr>
        <w:pStyle w:val="2"/>
        <w:spacing w:line="311" w:lineRule="auto"/>
      </w:pPr>
    </w:p>
    <w:p w14:paraId="2CFEE9D9">
      <w:pPr>
        <w:pStyle w:val="2"/>
        <w:spacing w:line="311" w:lineRule="auto"/>
      </w:pPr>
    </w:p>
    <w:p w14:paraId="7F783305">
      <w:pPr>
        <w:spacing w:before="74" w:line="201" w:lineRule="auto"/>
        <w:rPr>
          <w:rFonts w:ascii="等线" w:hAnsi="等线" w:eastAsia="等线" w:cs="等线"/>
          <w:sz w:val="22"/>
          <w:szCs w:val="22"/>
        </w:rPr>
      </w:pPr>
      <w:r>
        <w:pict>
          <v:shape id="_x0000_s1488" o:spid="_x0000_s1488" o:spt="202" type="#_x0000_t202" style="position:absolute;left:0pt;margin-left:62.15pt;margin-top:155.25pt;height:12.3pt;width:13.55pt;z-index:251817984;mso-width-relative:page;mso-height-relative:page;" fillcolor="#FFFF00" filled="t" stroked="f" coordsize="21600,21600">
            <v:path/>
            <v:fill on="t" focussize="0,0"/>
            <v:stroke on="f"/>
            <v:imagedata o:title=""/>
            <o:lock v:ext="edit" aspectratio="f"/>
            <v:textbox inset="0mm,0mm,0mm,0mm">
              <w:txbxContent>
                <w:p w14:paraId="790C5C3B">
                  <w:pPr>
                    <w:pStyle w:val="2"/>
                    <w:spacing w:line="245" w:lineRule="exact"/>
                    <w:ind w:left="50"/>
                    <w:rPr>
                      <w:sz w:val="20"/>
                      <w:szCs w:val="20"/>
                    </w:rPr>
                  </w:pPr>
                  <w:r>
                    <w:rPr>
                      <w:b/>
                      <w:bCs/>
                      <w:spacing w:val="-13"/>
                      <w:sz w:val="20"/>
                      <w:szCs w:val="20"/>
                    </w:rPr>
                    <w:t>66</w:t>
                  </w:r>
                </w:p>
              </w:txbxContent>
            </v:textbox>
          </v:shape>
        </w:pict>
      </w:r>
      <w:r>
        <w:rPr>
          <w:rFonts w:ascii="Calibri" w:hAnsi="Calibri" w:eastAsia="Calibri" w:cs="Calibri"/>
          <w:spacing w:val="-4"/>
          <w:sz w:val="22"/>
          <w:szCs w:val="22"/>
        </w:rPr>
        <w:t>3</w:t>
      </w:r>
      <w:r>
        <w:rPr>
          <w:rFonts w:ascii="Calibri" w:hAnsi="Calibri" w:eastAsia="Calibri" w:cs="Calibri"/>
          <w:spacing w:val="26"/>
          <w:w w:val="101"/>
          <w:sz w:val="22"/>
          <w:szCs w:val="22"/>
        </w:rPr>
        <w:t xml:space="preserve"> </w:t>
      </w:r>
      <w:r>
        <w:rPr>
          <w:rFonts w:ascii="等线" w:hAnsi="等线" w:eastAsia="等线" w:cs="等线"/>
          <w:spacing w:val="-4"/>
          <w:sz w:val="22"/>
          <w:szCs w:val="22"/>
        </w:rPr>
        <w:t>免费投掷</w:t>
      </w:r>
    </w:p>
    <w:p w14:paraId="68A467D0">
      <w:pPr>
        <w:spacing w:line="201" w:lineRule="auto"/>
        <w:rPr>
          <w:rFonts w:ascii="等线" w:hAnsi="等线" w:eastAsia="等线" w:cs="等线"/>
          <w:sz w:val="22"/>
          <w:szCs w:val="22"/>
        </w:rPr>
        <w:sectPr>
          <w:type w:val="continuous"/>
          <w:pgSz w:w="11900" w:h="16840"/>
          <w:pgMar w:top="1137" w:right="1143" w:bottom="623" w:left="1401" w:header="567" w:footer="384" w:gutter="0"/>
          <w:cols w:equalWidth="0" w:num="5">
            <w:col w:w="1992" w:space="100"/>
            <w:col w:w="2121" w:space="100"/>
            <w:col w:w="1468" w:space="100"/>
            <w:col w:w="1828" w:space="100"/>
            <w:col w:w="1550"/>
          </w:cols>
        </w:sectPr>
      </w:pPr>
    </w:p>
    <w:tbl>
      <w:tblPr>
        <w:tblStyle w:val="5"/>
        <w:tblW w:w="1655" w:type="dxa"/>
        <w:tblInd w:w="1918"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1655"/>
      </w:tblGrid>
      <w:tr w14:paraId="14E96AB3">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2968" w:hRule="atLeast"/>
        </w:trPr>
        <w:tc>
          <w:tcPr>
            <w:tcW w:w="1655" w:type="dxa"/>
            <w:vAlign w:val="top"/>
          </w:tcPr>
          <w:p w14:paraId="5B8803C9">
            <w:pPr>
              <w:pStyle w:val="6"/>
              <w:spacing w:line="245" w:lineRule="auto"/>
              <w:rPr>
                <w:sz w:val="21"/>
              </w:rPr>
            </w:pPr>
          </w:p>
          <w:p w14:paraId="60233C0A">
            <w:pPr>
              <w:pStyle w:val="6"/>
              <w:spacing w:line="245" w:lineRule="auto"/>
              <w:rPr>
                <w:sz w:val="21"/>
              </w:rPr>
            </w:pPr>
          </w:p>
          <w:p w14:paraId="2A2EC93B">
            <w:pPr>
              <w:pStyle w:val="6"/>
              <w:spacing w:line="245" w:lineRule="auto"/>
              <w:rPr>
                <w:sz w:val="21"/>
              </w:rPr>
            </w:pPr>
          </w:p>
          <w:p w14:paraId="4E40476B">
            <w:pPr>
              <w:pStyle w:val="6"/>
              <w:spacing w:line="245" w:lineRule="auto"/>
              <w:rPr>
                <w:sz w:val="21"/>
              </w:rPr>
            </w:pPr>
          </w:p>
          <w:p w14:paraId="0D4F4A21">
            <w:pPr>
              <w:pStyle w:val="6"/>
              <w:spacing w:line="245" w:lineRule="auto"/>
              <w:rPr>
                <w:sz w:val="21"/>
              </w:rPr>
            </w:pPr>
          </w:p>
          <w:p w14:paraId="4EDBDC0A">
            <w:pPr>
              <w:pStyle w:val="6"/>
              <w:spacing w:line="245" w:lineRule="auto"/>
              <w:rPr>
                <w:sz w:val="21"/>
              </w:rPr>
            </w:pPr>
          </w:p>
          <w:p w14:paraId="4D45BA7F">
            <w:pPr>
              <w:pStyle w:val="6"/>
              <w:spacing w:line="245" w:lineRule="auto"/>
              <w:rPr>
                <w:sz w:val="21"/>
              </w:rPr>
            </w:pPr>
          </w:p>
          <w:p w14:paraId="45DFC20A">
            <w:pPr>
              <w:pStyle w:val="6"/>
              <w:spacing w:line="246" w:lineRule="auto"/>
              <w:rPr>
                <w:sz w:val="21"/>
              </w:rPr>
            </w:pPr>
          </w:p>
          <w:p w14:paraId="287C8F98">
            <w:pPr>
              <w:pStyle w:val="6"/>
              <w:spacing w:line="246" w:lineRule="auto"/>
              <w:rPr>
                <w:sz w:val="21"/>
              </w:rPr>
            </w:pPr>
          </w:p>
          <w:p w14:paraId="033A0C89">
            <w:pPr>
              <w:pStyle w:val="6"/>
              <w:spacing w:line="246" w:lineRule="auto"/>
              <w:rPr>
                <w:sz w:val="21"/>
              </w:rPr>
            </w:pPr>
          </w:p>
          <w:p w14:paraId="383AB4F4">
            <w:pPr>
              <w:pStyle w:val="6"/>
              <w:spacing w:line="246" w:lineRule="auto"/>
              <w:rPr>
                <w:sz w:val="21"/>
              </w:rPr>
            </w:pPr>
          </w:p>
          <w:p w14:paraId="4EC1666A">
            <w:pPr>
              <w:pStyle w:val="6"/>
              <w:spacing w:line="242" w:lineRule="exact"/>
              <w:ind w:firstLine="1340"/>
            </w:pPr>
            <w:r>
              <w:rPr>
                <w:position w:val="-4"/>
              </w:rPr>
              <w:pict>
                <v:shape id="_x0000_s1489" o:spid="_x0000_s1489" o:spt="202" type="#_x0000_t202" style="height:12.1pt;width:13.55pt;" fillcolor="#FFFF00" filled="t" stroked="f" coordsize="21600,21600">
                  <v:path/>
                  <v:fill on="t" focussize="0,0"/>
                  <v:stroke on="f"/>
                  <v:imagedata o:title=""/>
                  <o:lock v:ext="edit" aspectratio="f"/>
                  <v:textbox inset="0mm,0mm,0mm,0mm">
                    <w:txbxContent>
                      <w:p w14:paraId="1F4229FB">
                        <w:pPr>
                          <w:spacing w:line="241" w:lineRule="exact"/>
                          <w:ind w:left="50"/>
                          <w:rPr>
                            <w:rFonts w:ascii="Arial" w:hAnsi="Arial" w:eastAsia="Arial" w:cs="Arial"/>
                            <w:sz w:val="20"/>
                            <w:szCs w:val="20"/>
                          </w:rPr>
                        </w:pPr>
                        <w:r>
                          <w:rPr>
                            <w:rFonts w:ascii="Arial" w:hAnsi="Arial" w:eastAsia="Arial" w:cs="Arial"/>
                            <w:b/>
                            <w:bCs/>
                            <w:spacing w:val="-13"/>
                            <w:sz w:val="20"/>
                            <w:szCs w:val="20"/>
                          </w:rPr>
                          <w:t>63</w:t>
                        </w:r>
                      </w:p>
                    </w:txbxContent>
                  </v:textbox>
                  <w10:wrap type="none"/>
                  <w10:anchorlock/>
                </v:shape>
              </w:pict>
            </w:r>
          </w:p>
        </w:tc>
      </w:tr>
    </w:tbl>
    <w:p w14:paraId="3AC3B1F9">
      <w:pPr>
        <w:pStyle w:val="2"/>
        <w:spacing w:line="14" w:lineRule="auto"/>
        <w:rPr>
          <w:sz w:val="2"/>
        </w:rPr>
      </w:pPr>
    </w:p>
    <w:p w14:paraId="2C434D35">
      <w:pPr>
        <w:spacing w:line="14" w:lineRule="auto"/>
        <w:rPr>
          <w:sz w:val="2"/>
          <w:szCs w:val="2"/>
        </w:rPr>
        <w:sectPr>
          <w:type w:val="continuous"/>
          <w:pgSz w:w="11900" w:h="16840"/>
          <w:pgMar w:top="1137" w:right="1143" w:bottom="623" w:left="1401" w:header="567" w:footer="384" w:gutter="0"/>
          <w:cols w:equalWidth="0" w:num="1">
            <w:col w:w="9356"/>
          </w:cols>
        </w:sectPr>
      </w:pPr>
    </w:p>
    <w:p w14:paraId="2EF34FCC">
      <w:pPr>
        <w:spacing w:line="297" w:lineRule="exact"/>
        <w:ind w:left="331"/>
        <w:rPr>
          <w:rFonts w:ascii="等线" w:hAnsi="等线" w:eastAsia="等线" w:cs="等线"/>
          <w:sz w:val="20"/>
          <w:szCs w:val="20"/>
        </w:rPr>
      </w:pPr>
      <w:r>
        <w:pict>
          <v:shape id="_x0000_s1490" o:spid="_x0000_s1490" o:spt="202" type="#_x0000_t202" style="position:absolute;left:0pt;margin-left:-1pt;margin-top:-152pt;height:155.4pt;width:86pt;z-index:251821056;mso-width-relative:page;mso-height-relative:page;" filled="f" stroked="f" coordsize="21600,21600">
            <v:path/>
            <v:fill on="f" focussize="0,0"/>
            <v:stroke on="f"/>
            <v:imagedata o:title=""/>
            <o:lock v:ext="edit" aspectratio="f"/>
            <v:textbox inset="0mm,0mm,0mm,0mm">
              <w:txbxContent>
                <w:p w14:paraId="5C3930B4">
                  <w:pPr>
                    <w:spacing w:line="20" w:lineRule="exact"/>
                  </w:pPr>
                </w:p>
                <w:tbl>
                  <w:tblPr>
                    <w:tblStyle w:val="5"/>
                    <w:tblW w:w="165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1655"/>
                  </w:tblGrid>
                  <w:tr w14:paraId="1577330E">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1655" w:type="dxa"/>
                        <w:vAlign w:val="top"/>
                      </w:tcPr>
                      <w:p w14:paraId="63D6C528">
                        <w:pPr>
                          <w:pStyle w:val="6"/>
                          <w:spacing w:line="244" w:lineRule="auto"/>
                          <w:rPr>
                            <w:sz w:val="21"/>
                          </w:rPr>
                        </w:pPr>
                      </w:p>
                      <w:p w14:paraId="43A7200D">
                        <w:pPr>
                          <w:pStyle w:val="6"/>
                          <w:spacing w:line="244" w:lineRule="auto"/>
                          <w:rPr>
                            <w:sz w:val="21"/>
                          </w:rPr>
                        </w:pPr>
                      </w:p>
                      <w:p w14:paraId="73BD0B8D">
                        <w:pPr>
                          <w:pStyle w:val="6"/>
                          <w:spacing w:line="244" w:lineRule="auto"/>
                          <w:rPr>
                            <w:sz w:val="21"/>
                          </w:rPr>
                        </w:pPr>
                      </w:p>
                      <w:p w14:paraId="62781CBC">
                        <w:pPr>
                          <w:pStyle w:val="6"/>
                          <w:spacing w:line="244" w:lineRule="auto"/>
                          <w:rPr>
                            <w:sz w:val="21"/>
                          </w:rPr>
                        </w:pPr>
                      </w:p>
                      <w:p w14:paraId="21585A8A">
                        <w:pPr>
                          <w:pStyle w:val="6"/>
                          <w:spacing w:line="244" w:lineRule="auto"/>
                          <w:rPr>
                            <w:sz w:val="21"/>
                          </w:rPr>
                        </w:pPr>
                      </w:p>
                      <w:p w14:paraId="65A7EC08">
                        <w:pPr>
                          <w:pStyle w:val="6"/>
                          <w:spacing w:line="244" w:lineRule="auto"/>
                          <w:rPr>
                            <w:sz w:val="21"/>
                          </w:rPr>
                        </w:pPr>
                      </w:p>
                      <w:p w14:paraId="72CB3692">
                        <w:pPr>
                          <w:pStyle w:val="6"/>
                          <w:spacing w:line="244" w:lineRule="auto"/>
                          <w:rPr>
                            <w:sz w:val="21"/>
                          </w:rPr>
                        </w:pPr>
                      </w:p>
                      <w:p w14:paraId="43A3F506">
                        <w:pPr>
                          <w:pStyle w:val="6"/>
                          <w:spacing w:line="244" w:lineRule="auto"/>
                          <w:rPr>
                            <w:sz w:val="21"/>
                          </w:rPr>
                        </w:pPr>
                      </w:p>
                      <w:p w14:paraId="4334C239">
                        <w:pPr>
                          <w:pStyle w:val="6"/>
                          <w:spacing w:line="244" w:lineRule="auto"/>
                          <w:rPr>
                            <w:sz w:val="21"/>
                          </w:rPr>
                        </w:pPr>
                      </w:p>
                      <w:p w14:paraId="6C82102C">
                        <w:pPr>
                          <w:pStyle w:val="6"/>
                          <w:spacing w:line="245" w:lineRule="auto"/>
                          <w:rPr>
                            <w:sz w:val="21"/>
                          </w:rPr>
                        </w:pPr>
                      </w:p>
                      <w:p w14:paraId="200AC0B2">
                        <w:pPr>
                          <w:pStyle w:val="6"/>
                          <w:spacing w:line="245" w:lineRule="auto"/>
                          <w:rPr>
                            <w:sz w:val="21"/>
                          </w:rPr>
                        </w:pPr>
                      </w:p>
                      <w:p w14:paraId="0BE8C3A4">
                        <w:pPr>
                          <w:pStyle w:val="6"/>
                          <w:tabs>
                            <w:tab w:val="left" w:pos="1395"/>
                          </w:tabs>
                          <w:spacing w:before="57" w:line="246" w:lineRule="exact"/>
                          <w:ind w:left="1345"/>
                          <w:rPr>
                            <w:sz w:val="20"/>
                            <w:szCs w:val="20"/>
                          </w:rPr>
                        </w:pPr>
                        <w:r>
                          <w:rPr>
                            <w:b/>
                            <w:bCs/>
                            <w:sz w:val="20"/>
                            <w:szCs w:val="20"/>
                            <w:shd w:val="clear" w:fill="FFFF00"/>
                          </w:rPr>
                          <w:tab/>
                        </w:r>
                        <w:r>
                          <w:rPr>
                            <w:b/>
                            <w:bCs/>
                            <w:spacing w:val="-10"/>
                            <w:w w:val="87"/>
                            <w:sz w:val="20"/>
                            <w:szCs w:val="20"/>
                            <w:shd w:val="clear" w:fill="FFFF00"/>
                          </w:rPr>
                          <w:t>62</w:t>
                        </w:r>
                        <w:r>
                          <w:rPr>
                            <w:b/>
                            <w:bCs/>
                            <w:sz w:val="20"/>
                            <w:szCs w:val="20"/>
                            <w:shd w:val="clear" w:fill="FFFF00"/>
                          </w:rPr>
                          <w:t xml:space="preserve"> </w:t>
                        </w:r>
                      </w:p>
                    </w:tc>
                  </w:tr>
                </w:tbl>
                <w:p w14:paraId="717629DC">
                  <w:pPr>
                    <w:pStyle w:val="2"/>
                  </w:pPr>
                </w:p>
              </w:txbxContent>
            </v:textbox>
          </v:shape>
        </w:pict>
      </w:r>
      <w:r>
        <w:rPr>
          <w:rFonts w:ascii="等线" w:hAnsi="等线" w:eastAsia="等线" w:cs="等线"/>
          <w:spacing w:val="7"/>
          <w:position w:val="3"/>
          <w:sz w:val="20"/>
          <w:szCs w:val="20"/>
        </w:rPr>
        <w:t>指向比赛方</w:t>
      </w:r>
    </w:p>
    <w:p w14:paraId="389FB31F">
      <w:pPr>
        <w:spacing w:before="2" w:line="300" w:lineRule="exact"/>
        <w:ind w:left="244"/>
        <w:rPr>
          <w:rFonts w:ascii="等线" w:hAnsi="等线" w:eastAsia="等线" w:cs="等线"/>
          <w:sz w:val="20"/>
          <w:szCs w:val="20"/>
        </w:rPr>
      </w:pPr>
      <w:r>
        <w:rPr>
          <w:rFonts w:ascii="等线" w:hAnsi="等线" w:eastAsia="等线" w:cs="等线"/>
          <w:position w:val="3"/>
          <w:sz w:val="20"/>
          <w:szCs w:val="20"/>
        </w:rPr>
        <w:t>向</w:t>
      </w:r>
      <w:r>
        <w:rPr>
          <w:rFonts w:ascii="等线" w:hAnsi="等线" w:eastAsia="等线" w:cs="等线"/>
          <w:spacing w:val="-26"/>
          <w:position w:val="3"/>
          <w:sz w:val="20"/>
          <w:szCs w:val="20"/>
        </w:rPr>
        <w:t xml:space="preserve"/>
      </w:r>
      <w:r>
        <w:rPr>
          <w:rFonts w:ascii="等线" w:hAnsi="等线" w:eastAsia="等线" w:cs="等线"/>
          <w:position w:val="3"/>
          <w:sz w:val="20"/>
          <w:szCs w:val="20"/>
        </w:rPr>
        <w:t>，手臂与地</w:t>
      </w:r>
    </w:p>
    <w:p w14:paraId="6C2ABEC2">
      <w:pPr>
        <w:spacing w:before="35" w:line="205" w:lineRule="auto"/>
        <w:ind w:left="545"/>
        <w:rPr>
          <w:rFonts w:ascii="等线" w:hAnsi="等线" w:eastAsia="等线" w:cs="等线"/>
          <w:sz w:val="20"/>
          <w:szCs w:val="20"/>
        </w:rPr>
      </w:pPr>
      <w:r>
        <w:rPr>
          <w:rFonts w:ascii="等线" w:hAnsi="等线" w:eastAsia="等线" w:cs="等线"/>
          <w:spacing w:val="5"/>
          <w:sz w:val="20"/>
          <w:szCs w:val="20"/>
        </w:rPr>
        <w:t>面平行</w:t>
      </w:r>
    </w:p>
    <w:p w14:paraId="056DF95F">
      <w:pPr>
        <w:spacing w:before="1" w:line="208" w:lineRule="auto"/>
        <w:ind w:left="636"/>
        <w:rPr>
          <w:rFonts w:ascii="等线" w:hAnsi="等线" w:eastAsia="等线" w:cs="等线"/>
          <w:sz w:val="22"/>
          <w:szCs w:val="22"/>
        </w:rPr>
      </w:pPr>
      <w:r>
        <w:rPr>
          <w:rFonts w:ascii="等线" w:hAnsi="等线" w:eastAsia="等线" w:cs="等线"/>
          <w:spacing w:val="-5"/>
          <w:sz w:val="22"/>
          <w:szCs w:val="22"/>
        </w:rPr>
        <w:t>边线</w:t>
      </w:r>
    </w:p>
    <w:p w14:paraId="03A3182D">
      <w:pPr>
        <w:spacing w:line="86" w:lineRule="exact"/>
      </w:pPr>
    </w:p>
    <w:p w14:paraId="453B3CA5">
      <w:pPr>
        <w:pStyle w:val="2"/>
        <w:spacing w:line="14" w:lineRule="auto"/>
        <w:rPr>
          <w:sz w:val="2"/>
        </w:rPr>
      </w:pPr>
      <w:r>
        <w:rPr>
          <w:sz w:val="2"/>
          <w:szCs w:val="2"/>
        </w:rPr>
        <w:br w:type="column"/>
      </w:r>
    </w:p>
    <w:p w14:paraId="4851BEE9">
      <w:pPr>
        <w:spacing w:before="33" w:line="312" w:lineRule="auto"/>
        <w:ind w:right="831" w:firstLine="1"/>
        <w:jc w:val="both"/>
        <w:rPr>
          <w:rFonts w:ascii="等线" w:hAnsi="等线" w:eastAsia="等线" w:cs="等线"/>
          <w:sz w:val="22"/>
          <w:szCs w:val="22"/>
        </w:rPr>
      </w:pPr>
      <w:r>
        <w:rPr>
          <w:rFonts w:ascii="等线" w:hAnsi="等线" w:eastAsia="等线" w:cs="等线"/>
          <w:spacing w:val="-2"/>
          <w:sz w:val="22"/>
          <w:szCs w:val="22"/>
        </w:rPr>
        <w:t>握紧拳头朝向比赛方向，手臂与边线平行</w:t>
      </w:r>
    </w:p>
    <w:p w14:paraId="504DC08D">
      <w:pPr>
        <w:pStyle w:val="2"/>
        <w:spacing w:line="14" w:lineRule="auto"/>
        <w:rPr>
          <w:sz w:val="2"/>
        </w:rPr>
      </w:pPr>
      <w:r>
        <w:rPr>
          <w:sz w:val="2"/>
          <w:szCs w:val="2"/>
        </w:rPr>
        <w:br w:type="column"/>
      </w:r>
    </w:p>
    <w:p w14:paraId="7ADD05F2">
      <w:pPr>
        <w:spacing w:before="87" w:line="268" w:lineRule="auto"/>
        <w:ind w:left="1" w:right="1208" w:hanging="1"/>
        <w:rPr>
          <w:rFonts w:ascii="等线" w:hAnsi="等线" w:eastAsia="等线" w:cs="等线"/>
          <w:sz w:val="20"/>
          <w:szCs w:val="20"/>
        </w:rPr>
      </w:pPr>
      <w:r>
        <w:rPr>
          <w:rFonts w:ascii="等线" w:hAnsi="等线" w:eastAsia="等线" w:cs="等线"/>
          <w:spacing w:val="13"/>
          <w:sz w:val="20"/>
          <w:szCs w:val="20"/>
        </w:rPr>
        <w:t>竖起一</w:t>
      </w:r>
      <w:r>
        <w:rPr>
          <w:rFonts w:ascii="等线" w:hAnsi="等线" w:eastAsia="等线" w:cs="等线"/>
          <w:spacing w:val="-2"/>
          <w:sz w:val="20"/>
          <w:szCs w:val="20"/>
        </w:rPr>
        <w:t>根手指</w:t>
      </w:r>
    </w:p>
    <w:p w14:paraId="75C4E454">
      <w:pPr>
        <w:pStyle w:val="2"/>
        <w:spacing w:line="14" w:lineRule="auto"/>
        <w:rPr>
          <w:sz w:val="2"/>
        </w:rPr>
      </w:pPr>
      <w:r>
        <w:rPr>
          <w:sz w:val="2"/>
          <w:szCs w:val="2"/>
        </w:rPr>
        <w:br w:type="column"/>
      </w:r>
    </w:p>
    <w:p w14:paraId="2ABC2151">
      <w:pPr>
        <w:spacing w:before="88" w:line="265" w:lineRule="auto"/>
        <w:ind w:right="1236" w:firstLine="6"/>
        <w:rPr>
          <w:rFonts w:ascii="等线" w:hAnsi="等线" w:eastAsia="等线" w:cs="等线"/>
          <w:sz w:val="20"/>
          <w:szCs w:val="20"/>
        </w:rPr>
      </w:pPr>
      <w:r>
        <w:rPr>
          <w:rFonts w:ascii="等线" w:hAnsi="等线" w:eastAsia="等线" w:cs="等线"/>
          <w:spacing w:val="-4"/>
          <w:sz w:val="20"/>
          <w:szCs w:val="20"/>
        </w:rPr>
        <w:t>竖起两</w:t>
      </w:r>
      <w:r>
        <w:rPr>
          <w:rFonts w:ascii="等线" w:hAnsi="等线" w:eastAsia="等线" w:cs="等线"/>
          <w:spacing w:val="-2"/>
          <w:sz w:val="20"/>
          <w:szCs w:val="20"/>
        </w:rPr>
        <w:t>根手指</w:t>
      </w:r>
    </w:p>
    <w:p w14:paraId="0EDC915C">
      <w:pPr>
        <w:pStyle w:val="2"/>
        <w:spacing w:line="14" w:lineRule="auto"/>
        <w:rPr>
          <w:sz w:val="2"/>
        </w:rPr>
      </w:pPr>
      <w:r>
        <w:rPr>
          <w:sz w:val="2"/>
          <w:szCs w:val="2"/>
        </w:rPr>
        <w:br w:type="column"/>
      </w:r>
    </w:p>
    <w:p w14:paraId="772618C9">
      <w:pPr>
        <w:spacing w:before="87" w:line="268" w:lineRule="auto"/>
        <w:ind w:right="533" w:firstLine="6"/>
        <w:rPr>
          <w:rFonts w:ascii="等线" w:hAnsi="等线" w:eastAsia="等线" w:cs="等线"/>
          <w:sz w:val="20"/>
          <w:szCs w:val="20"/>
        </w:rPr>
      </w:pPr>
      <w:r>
        <w:rPr>
          <w:rFonts w:ascii="等线" w:hAnsi="等线" w:eastAsia="等线" w:cs="等线"/>
          <w:spacing w:val="-4"/>
          <w:sz w:val="20"/>
          <w:szCs w:val="20"/>
        </w:rPr>
        <w:t>竖起三</w:t>
      </w:r>
      <w:r>
        <w:rPr>
          <w:rFonts w:ascii="等线" w:hAnsi="等线" w:eastAsia="等线" w:cs="等线"/>
          <w:spacing w:val="-2"/>
          <w:sz w:val="20"/>
          <w:szCs w:val="20"/>
        </w:rPr>
        <w:t>根手指</w:t>
      </w:r>
    </w:p>
    <w:p w14:paraId="58EF7A5F">
      <w:pPr>
        <w:spacing w:line="268" w:lineRule="auto"/>
        <w:rPr>
          <w:rFonts w:ascii="等线" w:hAnsi="等线" w:eastAsia="等线" w:cs="等线"/>
          <w:sz w:val="20"/>
          <w:szCs w:val="20"/>
        </w:rPr>
        <w:sectPr>
          <w:type w:val="continuous"/>
          <w:pgSz w:w="11900" w:h="16840"/>
          <w:pgMar w:top="1137" w:right="1143" w:bottom="623" w:left="1401" w:header="567" w:footer="384" w:gutter="0"/>
          <w:cols w:equalWidth="0" w:num="5">
            <w:col w:w="2001" w:space="100"/>
            <w:col w:w="2146" w:space="100"/>
            <w:col w:w="1850" w:space="100"/>
            <w:col w:w="1832" w:space="100"/>
            <w:col w:w="1129"/>
          </w:cols>
        </w:sectPr>
      </w:pPr>
    </w:p>
    <w:p w14:paraId="78CB7A42">
      <w:pPr>
        <w:spacing w:before="1" w:line="210" w:lineRule="auto"/>
        <w:ind w:left="32"/>
        <w:rPr>
          <w:rFonts w:ascii="等线" w:hAnsi="等线" w:eastAsia="等线" w:cs="等线"/>
          <w:sz w:val="23"/>
          <w:szCs w:val="23"/>
        </w:rPr>
      </w:pPr>
      <w:r>
        <w:rPr>
          <w:rFonts w:ascii="等线" w:hAnsi="等线" w:eastAsia="等线" w:cs="等线"/>
          <w:b/>
          <w:bCs/>
          <w:color w:val="FF0000"/>
          <w:spacing w:val="6"/>
          <w:sz w:val="23"/>
          <w:szCs w:val="23"/>
        </w:rPr>
        <w:t>罚球判罚</w:t>
      </w:r>
      <w:r>
        <w:rPr>
          <w:rFonts w:ascii="微软雅黑" w:hAnsi="微软雅黑" w:eastAsia="微软雅黑" w:cs="微软雅黑"/>
          <w:b/>
          <w:bCs/>
          <w:color w:val="FF0000"/>
          <w:spacing w:val="6"/>
          <w:sz w:val="23"/>
          <w:szCs w:val="23"/>
        </w:rPr>
        <w:t>——</w:t>
      </w:r>
      <w:r>
        <w:rPr>
          <w:rFonts w:ascii="等线" w:hAnsi="等线" w:eastAsia="等线" w:cs="等线"/>
          <w:b/>
          <w:bCs/>
          <w:color w:val="FF0000"/>
          <w:spacing w:val="6"/>
          <w:sz w:val="23"/>
          <w:szCs w:val="23"/>
        </w:rPr>
        <w:t>执行裁判员（主裁判）</w:t>
      </w:r>
    </w:p>
    <w:p w14:paraId="75C9B55F">
      <w:pPr>
        <w:spacing w:before="1" w:line="201" w:lineRule="auto"/>
        <w:ind w:left="520"/>
        <w:rPr>
          <w:rFonts w:ascii="等线" w:hAnsi="等线" w:eastAsia="等线" w:cs="等线"/>
          <w:sz w:val="22"/>
          <w:szCs w:val="22"/>
        </w:rPr>
      </w:pPr>
      <w:r>
        <w:rPr>
          <w:rFonts w:ascii="Calibri" w:hAnsi="Calibri" w:eastAsia="Calibri" w:cs="Calibri"/>
          <w:spacing w:val="-1"/>
          <w:sz w:val="22"/>
          <w:szCs w:val="22"/>
        </w:rPr>
        <w:t xml:space="preserve">1  </w:t>
      </w:r>
      <w:r>
        <w:rPr>
          <w:rFonts w:ascii="等线" w:hAnsi="等线" w:eastAsia="等线" w:cs="等线"/>
          <w:spacing w:val="-1"/>
          <w:sz w:val="22"/>
          <w:szCs w:val="22"/>
        </w:rPr>
        <w:t xml:space="preserve">自由投掷                  </w:t>
      </w:r>
      <w:r>
        <w:rPr>
          <w:rFonts w:ascii="等线" w:hAnsi="等线" w:eastAsia="等线" w:cs="等线"/>
          <w:spacing w:val="-2"/>
          <w:sz w:val="22"/>
          <w:szCs w:val="22"/>
        </w:rPr>
        <w:t xml:space="preserve">   </w:t>
      </w:r>
      <w:r>
        <w:rPr>
          <w:rFonts w:ascii="Calibri" w:hAnsi="Calibri" w:eastAsia="Calibri" w:cs="Calibri"/>
          <w:spacing w:val="-2"/>
          <w:sz w:val="22"/>
          <w:szCs w:val="22"/>
        </w:rPr>
        <w:t>2</w:t>
      </w:r>
      <w:r>
        <w:rPr>
          <w:rFonts w:ascii="等线" w:hAnsi="等线" w:eastAsia="等线" w:cs="等线"/>
          <w:spacing w:val="-2"/>
          <w:sz w:val="22"/>
          <w:szCs w:val="22"/>
        </w:rPr>
        <w:t xml:space="preserve">次自由投掷                   </w:t>
      </w:r>
      <w:r>
        <w:rPr>
          <w:rFonts w:ascii="Calibri" w:hAnsi="Calibri" w:eastAsia="Calibri" w:cs="Calibri"/>
          <w:spacing w:val="-2"/>
          <w:sz w:val="22"/>
          <w:szCs w:val="22"/>
        </w:rPr>
        <w:t>3</w:t>
      </w:r>
      <w:r>
        <w:rPr>
          <w:rFonts w:ascii="等线" w:hAnsi="等线" w:eastAsia="等线" w:cs="等线"/>
          <w:spacing w:val="-2"/>
          <w:sz w:val="22"/>
          <w:szCs w:val="22"/>
        </w:rPr>
        <w:t>次自由投</w:t>
      </w:r>
    </w:p>
    <w:p w14:paraId="644A0ACF">
      <w:pPr>
        <w:pStyle w:val="2"/>
        <w:spacing w:line="3058" w:lineRule="exact"/>
        <w:ind w:firstLine="67"/>
      </w:pPr>
      <w:r>
        <w:rPr>
          <w:position w:val="-62"/>
        </w:rPr>
        <w:pict>
          <v:group id="_x0000_s1491" o:spid="_x0000_s1491" o:spt="203" style="height:153.4pt;width:108pt;" coordsize="2160,3067">
            <o:lock v:ext="edit"/>
            <v:shape id="_x0000_s1492" o:spid="_x0000_s1492" o:spt="75" type="#_x0000_t75" style="position:absolute;left:29;top:28;height:3010;width:2103;" filled="f" stroked="f" coordsize="21600,21600">
              <v:path/>
              <v:fill on="f" focussize="0,0"/>
              <v:stroke on="f"/>
              <v:imagedata r:id="rId541" o:title=""/>
              <o:lock v:ext="edit" aspectratio="t"/>
            </v:shape>
            <v:shape id="_x0000_s1493" o:spid="_x0000_s1493" o:spt="202" type="#_x0000_t202" style="position:absolute;left:-20;top:-20;height:3107;width:2200;" filled="f" stroked="f" coordsize="21600,21600">
              <v:path/>
              <v:fill on="f" focussize="0,0"/>
              <v:stroke on="f"/>
              <v:imagedata o:title=""/>
              <o:lock v:ext="edit" aspectratio="f"/>
              <v:textbox inset="0mm,0mm,0mm,0mm">
                <w:txbxContent>
                  <w:p w14:paraId="2BDD640B">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392A3FCC">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541D4341">
                          <w:pPr>
                            <w:spacing w:line="244" w:lineRule="auto"/>
                            <w:rPr>
                              <w:rFonts w:ascii="Arial"/>
                              <w:sz w:val="21"/>
                            </w:rPr>
                          </w:pPr>
                        </w:p>
                        <w:p w14:paraId="528BF614">
                          <w:pPr>
                            <w:spacing w:line="244" w:lineRule="auto"/>
                            <w:rPr>
                              <w:rFonts w:ascii="Arial"/>
                              <w:sz w:val="21"/>
                            </w:rPr>
                          </w:pPr>
                        </w:p>
                        <w:p w14:paraId="5AE87A27">
                          <w:pPr>
                            <w:spacing w:line="244" w:lineRule="auto"/>
                            <w:rPr>
                              <w:rFonts w:ascii="Arial"/>
                              <w:sz w:val="21"/>
                            </w:rPr>
                          </w:pPr>
                        </w:p>
                        <w:p w14:paraId="2D776A7E">
                          <w:pPr>
                            <w:spacing w:line="244" w:lineRule="auto"/>
                            <w:rPr>
                              <w:rFonts w:ascii="Arial"/>
                              <w:sz w:val="21"/>
                            </w:rPr>
                          </w:pPr>
                        </w:p>
                        <w:p w14:paraId="202E6E0A">
                          <w:pPr>
                            <w:spacing w:line="244" w:lineRule="auto"/>
                            <w:rPr>
                              <w:rFonts w:ascii="Arial"/>
                              <w:sz w:val="21"/>
                            </w:rPr>
                          </w:pPr>
                        </w:p>
                        <w:p w14:paraId="6681BDDD">
                          <w:pPr>
                            <w:spacing w:line="244" w:lineRule="auto"/>
                            <w:rPr>
                              <w:rFonts w:ascii="Arial"/>
                              <w:sz w:val="21"/>
                            </w:rPr>
                          </w:pPr>
                        </w:p>
                        <w:p w14:paraId="2FD62493">
                          <w:pPr>
                            <w:spacing w:line="244" w:lineRule="auto"/>
                            <w:rPr>
                              <w:rFonts w:ascii="Arial"/>
                              <w:sz w:val="21"/>
                            </w:rPr>
                          </w:pPr>
                        </w:p>
                        <w:p w14:paraId="5B299868">
                          <w:pPr>
                            <w:spacing w:line="244" w:lineRule="auto"/>
                            <w:rPr>
                              <w:rFonts w:ascii="Arial"/>
                              <w:sz w:val="21"/>
                            </w:rPr>
                          </w:pPr>
                        </w:p>
                        <w:p w14:paraId="1C9544DB">
                          <w:pPr>
                            <w:spacing w:line="244" w:lineRule="auto"/>
                            <w:rPr>
                              <w:rFonts w:ascii="Arial"/>
                              <w:sz w:val="21"/>
                            </w:rPr>
                          </w:pPr>
                        </w:p>
                        <w:p w14:paraId="2307DE9F">
                          <w:pPr>
                            <w:spacing w:line="245" w:lineRule="auto"/>
                            <w:rPr>
                              <w:rFonts w:ascii="Arial"/>
                              <w:sz w:val="21"/>
                            </w:rPr>
                          </w:pPr>
                        </w:p>
                        <w:p w14:paraId="62D5FFE5">
                          <w:pPr>
                            <w:spacing w:line="245" w:lineRule="auto"/>
                            <w:rPr>
                              <w:rFonts w:ascii="Arial"/>
                              <w:sz w:val="21"/>
                            </w:rPr>
                          </w:pPr>
                        </w:p>
                        <w:p w14:paraId="5FE4E754">
                          <w:pPr>
                            <w:tabs>
                              <w:tab w:val="left" w:pos="1886"/>
                            </w:tabs>
                            <w:spacing w:before="57" w:line="246" w:lineRule="exact"/>
                            <w:ind w:left="1836"/>
                            <w:rPr>
                              <w:rFonts w:ascii="Arial" w:hAnsi="Arial" w:eastAsia="Arial" w:cs="Arial"/>
                              <w:sz w:val="20"/>
                              <w:szCs w:val="20"/>
                            </w:rPr>
                          </w:pPr>
                          <w:r>
                            <w:rPr>
                              <w:rFonts w:ascii="Arial" w:hAnsi="Arial" w:eastAsia="Arial" w:cs="Arial"/>
                              <w:b/>
                              <w:bCs/>
                              <w:sz w:val="20"/>
                              <w:szCs w:val="20"/>
                              <w:shd w:val="clear" w:fill="FFFF00"/>
                            </w:rPr>
                            <w:tab/>
                          </w:r>
                          <w:r>
                            <w:rPr>
                              <w:rFonts w:ascii="Arial" w:hAnsi="Arial" w:eastAsia="Arial" w:cs="Arial"/>
                              <w:b/>
                              <w:bCs/>
                              <w:spacing w:val="-13"/>
                              <w:w w:val="90"/>
                              <w:sz w:val="20"/>
                              <w:szCs w:val="20"/>
                              <w:shd w:val="clear" w:fill="FFFF00"/>
                            </w:rPr>
                            <w:t>67</w:t>
                          </w:r>
                          <w:r>
                            <w:rPr>
                              <w:rFonts w:ascii="Arial" w:hAnsi="Arial" w:eastAsia="Arial" w:cs="Arial"/>
                              <w:b/>
                              <w:bCs/>
                              <w:sz w:val="20"/>
                              <w:szCs w:val="20"/>
                              <w:shd w:val="clear" w:fill="FFFF00"/>
                            </w:rPr>
                            <w:t xml:space="preserve"> </w:t>
                          </w:r>
                        </w:p>
                      </w:tc>
                    </w:tr>
                  </w:tbl>
                  <w:p w14:paraId="50F972D0">
                    <w:pPr>
                      <w:rPr>
                        <w:rFonts w:ascii="Arial"/>
                        <w:sz w:val="21"/>
                      </w:rPr>
                    </w:pPr>
                  </w:p>
                </w:txbxContent>
              </v:textbox>
            </v:shape>
            <w10:wrap type="none"/>
            <w10:anchorlock/>
          </v:group>
        </w:pict>
      </w:r>
    </w:p>
    <w:p w14:paraId="3D2AC429">
      <w:pPr>
        <w:spacing w:line="308" w:lineRule="exact"/>
        <w:ind w:left="398"/>
        <w:rPr>
          <w:rFonts w:ascii="等线" w:hAnsi="等线" w:eastAsia="等线" w:cs="等线"/>
          <w:sz w:val="22"/>
          <w:szCs w:val="22"/>
        </w:rPr>
      </w:pPr>
      <w:r>
        <w:pict>
          <v:group id="_x0000_s1494" o:spid="_x0000_s1494" o:spt="203" style="position:absolute;left:0pt;margin-left:121.2pt;margin-top:-152.85pt;height:153.4pt;width:108pt;z-index:251820032;mso-width-relative:page;mso-height-relative:page;" coordsize="2160,3067">
            <o:lock v:ext="edit"/>
            <v:shape id="_x0000_s1495" o:spid="_x0000_s1495" o:spt="75" type="#_x0000_t75" style="position:absolute;left:33;top:28;height:3010;width:2098;" filled="f" stroked="f" coordsize="21600,21600">
              <v:path/>
              <v:fill on="f" focussize="0,0"/>
              <v:stroke on="f"/>
              <v:imagedata r:id="rId542" o:title=""/>
              <o:lock v:ext="edit" aspectratio="t"/>
            </v:shape>
            <v:rect id="_x0000_s1496" o:spid="_x0000_s1496" o:spt="1" style="position:absolute;left:1853;top:2798;height:220;width:271;" fillcolor="#FFFF00" filled="t" stroked="f" coordsize="21600,21600">
              <v:path/>
              <v:fill on="t" focussize="0,0"/>
              <v:stroke on="f"/>
              <v:imagedata o:title=""/>
              <o:lock v:ext="edit"/>
            </v:rect>
            <v:shape id="_x0000_s1497" o:spid="_x0000_s1497" o:spt="202" type="#_x0000_t202" style="position:absolute;left:-20;top:-20;height:3107;width:2200;" filled="f" stroked="f" coordsize="21600,21600">
              <v:path/>
              <v:fill on="f" focussize="0,0"/>
              <v:stroke on="f"/>
              <v:imagedata o:title=""/>
              <o:lock v:ext="edit" aspectratio="f"/>
              <v:textbox inset="0mm,0mm,0mm,0mm">
                <w:txbxContent>
                  <w:p w14:paraId="1E490205">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6713799E">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635AF51F">
                          <w:pPr>
                            <w:pStyle w:val="6"/>
                            <w:spacing w:line="244" w:lineRule="auto"/>
                            <w:rPr>
                              <w:sz w:val="21"/>
                            </w:rPr>
                          </w:pPr>
                        </w:p>
                        <w:p w14:paraId="6A3E1D34">
                          <w:pPr>
                            <w:pStyle w:val="6"/>
                            <w:spacing w:line="244" w:lineRule="auto"/>
                            <w:rPr>
                              <w:sz w:val="21"/>
                            </w:rPr>
                          </w:pPr>
                        </w:p>
                        <w:p w14:paraId="7BBBB2D2">
                          <w:pPr>
                            <w:pStyle w:val="6"/>
                            <w:spacing w:line="244" w:lineRule="auto"/>
                            <w:rPr>
                              <w:sz w:val="21"/>
                            </w:rPr>
                          </w:pPr>
                        </w:p>
                        <w:p w14:paraId="269A7782">
                          <w:pPr>
                            <w:pStyle w:val="6"/>
                            <w:spacing w:line="244" w:lineRule="auto"/>
                            <w:rPr>
                              <w:sz w:val="21"/>
                            </w:rPr>
                          </w:pPr>
                        </w:p>
                        <w:p w14:paraId="6FE7CE1C">
                          <w:pPr>
                            <w:pStyle w:val="6"/>
                            <w:spacing w:line="244" w:lineRule="auto"/>
                            <w:rPr>
                              <w:sz w:val="21"/>
                            </w:rPr>
                          </w:pPr>
                        </w:p>
                        <w:p w14:paraId="09A6DA34">
                          <w:pPr>
                            <w:pStyle w:val="6"/>
                            <w:spacing w:line="244" w:lineRule="auto"/>
                            <w:rPr>
                              <w:sz w:val="21"/>
                            </w:rPr>
                          </w:pPr>
                        </w:p>
                        <w:p w14:paraId="6B6C173E">
                          <w:pPr>
                            <w:pStyle w:val="6"/>
                            <w:spacing w:line="244" w:lineRule="auto"/>
                            <w:rPr>
                              <w:sz w:val="21"/>
                            </w:rPr>
                          </w:pPr>
                        </w:p>
                        <w:p w14:paraId="573430EA">
                          <w:pPr>
                            <w:pStyle w:val="6"/>
                            <w:spacing w:line="244" w:lineRule="auto"/>
                            <w:rPr>
                              <w:sz w:val="21"/>
                            </w:rPr>
                          </w:pPr>
                        </w:p>
                        <w:p w14:paraId="1594AFF3">
                          <w:pPr>
                            <w:pStyle w:val="6"/>
                            <w:spacing w:line="244" w:lineRule="auto"/>
                            <w:rPr>
                              <w:sz w:val="21"/>
                            </w:rPr>
                          </w:pPr>
                        </w:p>
                        <w:p w14:paraId="2C329426">
                          <w:pPr>
                            <w:pStyle w:val="6"/>
                            <w:spacing w:line="245" w:lineRule="auto"/>
                            <w:rPr>
                              <w:sz w:val="21"/>
                            </w:rPr>
                          </w:pPr>
                        </w:p>
                        <w:p w14:paraId="3DD66D4D">
                          <w:pPr>
                            <w:pStyle w:val="6"/>
                            <w:spacing w:line="245" w:lineRule="auto"/>
                            <w:rPr>
                              <w:sz w:val="21"/>
                            </w:rPr>
                          </w:pPr>
                        </w:p>
                        <w:p w14:paraId="30CDDD45">
                          <w:pPr>
                            <w:pStyle w:val="6"/>
                            <w:spacing w:before="57" w:line="246" w:lineRule="exact"/>
                            <w:ind w:right="34"/>
                            <w:jc w:val="right"/>
                            <w:rPr>
                              <w:sz w:val="20"/>
                              <w:szCs w:val="20"/>
                            </w:rPr>
                          </w:pPr>
                          <w:r>
                            <w:rPr>
                              <w:b/>
                              <w:bCs/>
                              <w:spacing w:val="-13"/>
                              <w:sz w:val="20"/>
                              <w:szCs w:val="20"/>
                            </w:rPr>
                            <w:t>68</w:t>
                          </w:r>
                        </w:p>
                      </w:tc>
                    </w:tr>
                  </w:tbl>
                  <w:p w14:paraId="45698081">
                    <w:pPr>
                      <w:pStyle w:val="2"/>
                    </w:pPr>
                  </w:p>
                </w:txbxContent>
              </v:textbox>
            </v:shape>
          </v:group>
        </w:pict>
      </w:r>
      <w:r>
        <w:pict>
          <v:group id="_x0000_s1498" o:spid="_x0000_s1498" o:spt="203" style="position:absolute;left:0pt;margin-left:239pt;margin-top:-152.85pt;height:153.4pt;width:108.25pt;z-index:251819008;mso-width-relative:page;mso-height-relative:page;" coordsize="2165,3067">
            <o:lock v:ext="edit"/>
            <v:shape id="_x0000_s1499" o:spid="_x0000_s1499" o:spt="75" type="#_x0000_t75" style="position:absolute;left:33;top:28;height:3010;width:2103;" filled="f" stroked="f" coordsize="21600,21600">
              <v:path/>
              <v:fill on="f" focussize="0,0"/>
              <v:stroke on="f"/>
              <v:imagedata r:id="rId543" o:title=""/>
              <o:lock v:ext="edit" aspectratio="t"/>
            </v:shape>
            <v:rect id="_x0000_s1500" o:spid="_x0000_s1500" o:spt="1" style="position:absolute;left:1845;top:2803;height:220;width:271;" fillcolor="#FFFF00" filled="t" stroked="f" coordsize="21600,21600">
              <v:path/>
              <v:fill on="t" focussize="0,0"/>
              <v:stroke on="f"/>
              <v:imagedata o:title=""/>
              <o:lock v:ext="edit"/>
            </v:rect>
            <v:shape id="_x0000_s1501" o:spid="_x0000_s1501" o:spt="202" type="#_x0000_t202" style="position:absolute;left:-20;top:-20;height:3107;width:2205;" filled="f" stroked="f" coordsize="21600,21600">
              <v:path/>
              <v:fill on="f" focussize="0,0"/>
              <v:stroke on="f"/>
              <v:imagedata o:title=""/>
              <o:lock v:ext="edit" aspectratio="f"/>
              <v:textbox inset="0mm,0mm,0mm,0mm">
                <w:txbxContent>
                  <w:p w14:paraId="0D1FE442">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0A2411A3">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562DAFC9">
                          <w:pPr>
                            <w:pStyle w:val="6"/>
                            <w:spacing w:line="244" w:lineRule="auto"/>
                            <w:rPr>
                              <w:sz w:val="21"/>
                            </w:rPr>
                          </w:pPr>
                        </w:p>
                        <w:p w14:paraId="3745C102">
                          <w:pPr>
                            <w:pStyle w:val="6"/>
                            <w:spacing w:line="244" w:lineRule="auto"/>
                            <w:rPr>
                              <w:sz w:val="21"/>
                            </w:rPr>
                          </w:pPr>
                        </w:p>
                        <w:p w14:paraId="6738FA7F">
                          <w:pPr>
                            <w:pStyle w:val="6"/>
                            <w:spacing w:line="244" w:lineRule="auto"/>
                            <w:rPr>
                              <w:sz w:val="21"/>
                            </w:rPr>
                          </w:pPr>
                        </w:p>
                        <w:p w14:paraId="09DF9A96">
                          <w:pPr>
                            <w:pStyle w:val="6"/>
                            <w:spacing w:line="244" w:lineRule="auto"/>
                            <w:rPr>
                              <w:sz w:val="21"/>
                            </w:rPr>
                          </w:pPr>
                        </w:p>
                        <w:p w14:paraId="5DA04D4A">
                          <w:pPr>
                            <w:pStyle w:val="6"/>
                            <w:spacing w:line="245" w:lineRule="auto"/>
                            <w:rPr>
                              <w:sz w:val="21"/>
                            </w:rPr>
                          </w:pPr>
                        </w:p>
                        <w:p w14:paraId="14ECFB65">
                          <w:pPr>
                            <w:pStyle w:val="6"/>
                            <w:spacing w:line="245" w:lineRule="auto"/>
                            <w:rPr>
                              <w:sz w:val="21"/>
                            </w:rPr>
                          </w:pPr>
                        </w:p>
                        <w:p w14:paraId="62A0ECD5">
                          <w:pPr>
                            <w:pStyle w:val="6"/>
                            <w:spacing w:line="245" w:lineRule="auto"/>
                            <w:rPr>
                              <w:sz w:val="21"/>
                            </w:rPr>
                          </w:pPr>
                        </w:p>
                        <w:p w14:paraId="3C318C0B">
                          <w:pPr>
                            <w:pStyle w:val="6"/>
                            <w:spacing w:line="245" w:lineRule="auto"/>
                            <w:rPr>
                              <w:sz w:val="21"/>
                            </w:rPr>
                          </w:pPr>
                        </w:p>
                        <w:p w14:paraId="75901E7A">
                          <w:pPr>
                            <w:pStyle w:val="6"/>
                            <w:spacing w:line="245" w:lineRule="auto"/>
                            <w:rPr>
                              <w:sz w:val="21"/>
                            </w:rPr>
                          </w:pPr>
                        </w:p>
                        <w:p w14:paraId="0EA56338">
                          <w:pPr>
                            <w:pStyle w:val="6"/>
                            <w:spacing w:line="245" w:lineRule="auto"/>
                            <w:rPr>
                              <w:sz w:val="21"/>
                            </w:rPr>
                          </w:pPr>
                        </w:p>
                        <w:p w14:paraId="3D25ECC6">
                          <w:pPr>
                            <w:pStyle w:val="6"/>
                            <w:spacing w:line="245" w:lineRule="auto"/>
                            <w:rPr>
                              <w:sz w:val="21"/>
                            </w:rPr>
                          </w:pPr>
                        </w:p>
                        <w:p w14:paraId="61EC47A1">
                          <w:pPr>
                            <w:pStyle w:val="6"/>
                            <w:spacing w:before="57" w:line="242" w:lineRule="exact"/>
                            <w:ind w:left="1870"/>
                            <w:rPr>
                              <w:sz w:val="20"/>
                              <w:szCs w:val="20"/>
                            </w:rPr>
                          </w:pPr>
                          <w:r>
                            <w:rPr>
                              <w:b/>
                              <w:bCs/>
                              <w:spacing w:val="-13"/>
                              <w:sz w:val="20"/>
                              <w:szCs w:val="20"/>
                            </w:rPr>
                            <w:t>69</w:t>
                          </w:r>
                        </w:p>
                      </w:tc>
                    </w:tr>
                  </w:tbl>
                  <w:p w14:paraId="22C46AB5">
                    <w:pPr>
                      <w:pStyle w:val="2"/>
                    </w:pPr>
                  </w:p>
                </w:txbxContent>
              </v:textbox>
            </v:shape>
          </v:group>
        </w:pict>
      </w:r>
      <w:r>
        <w:rPr>
          <w:rFonts w:ascii="Calibri" w:hAnsi="Calibri" w:eastAsia="Calibri" w:cs="Calibri"/>
          <w:position w:val="2"/>
          <w:sz w:val="22"/>
          <w:szCs w:val="22"/>
        </w:rPr>
        <w:t>1</w:t>
      </w:r>
      <w:r>
        <w:rPr>
          <w:rFonts w:ascii="等线" w:hAnsi="等线" w:eastAsia="等线" w:cs="等线"/>
          <w:position w:val="2"/>
          <w:sz w:val="22"/>
          <w:szCs w:val="22"/>
        </w:rPr>
        <w:t xml:space="preserve">指水平方向                  两指水平放置          </w:t>
      </w:r>
      <w:r>
        <w:rPr>
          <w:rFonts w:ascii="等线" w:hAnsi="等线" w:eastAsia="等线" w:cs="等线"/>
          <w:spacing w:val="-1"/>
          <w:position w:val="2"/>
          <w:sz w:val="22"/>
          <w:szCs w:val="22"/>
        </w:rPr>
        <w:t xml:space="preserve">       </w:t>
      </w:r>
      <w:r>
        <w:rPr>
          <w:rFonts w:ascii="Calibri" w:hAnsi="Calibri" w:eastAsia="Calibri" w:cs="Calibri"/>
          <w:spacing w:val="-1"/>
          <w:position w:val="2"/>
          <w:sz w:val="22"/>
          <w:szCs w:val="22"/>
        </w:rPr>
        <w:t>3</w:t>
      </w:r>
      <w:r>
        <w:rPr>
          <w:rFonts w:ascii="Calibri" w:hAnsi="Calibri" w:eastAsia="Calibri" w:cs="Calibri"/>
          <w:spacing w:val="8"/>
          <w:position w:val="2"/>
          <w:sz w:val="22"/>
          <w:szCs w:val="22"/>
        </w:rPr>
        <w:t xml:space="preserve"> </w:t>
      </w:r>
      <w:r>
        <w:rPr>
          <w:rFonts w:ascii="等线" w:hAnsi="等线" w:eastAsia="等线" w:cs="等线"/>
          <w:spacing w:val="-1"/>
          <w:position w:val="2"/>
          <w:sz w:val="22"/>
          <w:szCs w:val="22"/>
        </w:rPr>
        <w:t>指水平放置</w:t>
      </w:r>
    </w:p>
    <w:p w14:paraId="226B2497">
      <w:pPr>
        <w:spacing w:before="106" w:line="212" w:lineRule="auto"/>
        <w:ind w:left="32"/>
        <w:rPr>
          <w:rFonts w:ascii="等线" w:hAnsi="等线" w:eastAsia="等线" w:cs="等线"/>
          <w:sz w:val="24"/>
          <w:szCs w:val="24"/>
        </w:rPr>
      </w:pPr>
      <w:r>
        <w:rPr>
          <w:rFonts w:ascii="等线" w:hAnsi="等线" w:eastAsia="等线" w:cs="等线"/>
          <w:b/>
          <w:bCs/>
          <w:color w:val="FF0000"/>
          <w:spacing w:val="-2"/>
          <w:sz w:val="24"/>
          <w:szCs w:val="24"/>
        </w:rPr>
        <w:t>罚球判罚</w:t>
      </w:r>
      <w:r>
        <w:rPr>
          <w:rFonts w:ascii="微软雅黑" w:hAnsi="微软雅黑" w:eastAsia="微软雅黑" w:cs="微软雅黑"/>
          <w:b/>
          <w:bCs/>
          <w:color w:val="FF0000"/>
          <w:spacing w:val="-2"/>
          <w:sz w:val="24"/>
          <w:szCs w:val="24"/>
        </w:rPr>
        <w:t>——</w:t>
      </w:r>
      <w:r>
        <w:rPr>
          <w:rFonts w:ascii="等线" w:hAnsi="等线" w:eastAsia="等线" w:cs="等线"/>
          <w:b/>
          <w:bCs/>
          <w:color w:val="FF0000"/>
          <w:spacing w:val="-2"/>
          <w:sz w:val="24"/>
          <w:szCs w:val="24"/>
        </w:rPr>
        <w:t>非执行裁判员（</w:t>
      </w:r>
      <w:r>
        <w:rPr>
          <w:rFonts w:ascii="Calibri" w:hAnsi="Calibri" w:eastAsia="Calibri" w:cs="Calibri"/>
          <w:b/>
          <w:bCs/>
          <w:color w:val="FF0000"/>
          <w:spacing w:val="-2"/>
          <w:sz w:val="24"/>
          <w:szCs w:val="24"/>
        </w:rPr>
        <w:t>2</w:t>
      </w:r>
      <w:r>
        <w:rPr>
          <w:rFonts w:ascii="等线" w:hAnsi="等线" w:eastAsia="等线" w:cs="等线"/>
          <w:b/>
          <w:bCs/>
          <w:color w:val="FF0000"/>
          <w:spacing w:val="-2"/>
          <w:sz w:val="24"/>
          <w:szCs w:val="24"/>
        </w:rPr>
        <w:t>分球时位于侧翼</w:t>
      </w:r>
      <w:r>
        <w:rPr>
          <w:rFonts w:ascii="等线" w:hAnsi="等线" w:eastAsia="等线" w:cs="等线"/>
          <w:b/>
          <w:bCs/>
          <w:color w:val="FF0000"/>
          <w:spacing w:val="-18"/>
          <w:sz w:val="24"/>
          <w:szCs w:val="24"/>
        </w:rPr>
        <w:t xml:space="preserve"/>
      </w:r>
      <w:r>
        <w:rPr>
          <w:rFonts w:ascii="等线" w:hAnsi="等线" w:eastAsia="等线" w:cs="等线"/>
          <w:b/>
          <w:bCs/>
          <w:color w:val="FF0000"/>
          <w:spacing w:val="-2"/>
          <w:sz w:val="24"/>
          <w:szCs w:val="24"/>
        </w:rPr>
        <w:t>，</w:t>
      </w:r>
      <w:r>
        <w:rPr>
          <w:rFonts w:ascii="Calibri" w:hAnsi="Calibri" w:eastAsia="Calibri" w:cs="Calibri"/>
          <w:b/>
          <w:bCs/>
          <w:color w:val="FF0000"/>
          <w:spacing w:val="-2"/>
          <w:sz w:val="24"/>
          <w:szCs w:val="24"/>
        </w:rPr>
        <w:t>3</w:t>
      </w:r>
      <w:r>
        <w:rPr>
          <w:rFonts w:ascii="等线" w:hAnsi="等线" w:eastAsia="等线" w:cs="等线"/>
          <w:b/>
          <w:bCs/>
          <w:color w:val="FF0000"/>
          <w:spacing w:val="-2"/>
          <w:sz w:val="24"/>
          <w:szCs w:val="24"/>
        </w:rPr>
        <w:t>分球时位于中锋位置）</w:t>
      </w:r>
    </w:p>
    <w:p w14:paraId="573BD055">
      <w:pPr>
        <w:spacing w:before="4" w:line="201" w:lineRule="auto"/>
        <w:ind w:left="520"/>
        <w:rPr>
          <w:rFonts w:ascii="等线" w:hAnsi="等线" w:eastAsia="等线" w:cs="等线"/>
          <w:sz w:val="22"/>
          <w:szCs w:val="22"/>
        </w:rPr>
      </w:pPr>
      <w:r>
        <w:rPr>
          <w:rFonts w:ascii="Calibri" w:hAnsi="Calibri" w:eastAsia="Calibri" w:cs="Calibri"/>
          <w:spacing w:val="-2"/>
          <w:sz w:val="22"/>
          <w:szCs w:val="22"/>
        </w:rPr>
        <w:t xml:space="preserve">1  </w:t>
      </w:r>
      <w:r>
        <w:rPr>
          <w:rFonts w:ascii="等线" w:hAnsi="等线" w:eastAsia="等线" w:cs="等线"/>
          <w:spacing w:val="-2"/>
          <w:sz w:val="22"/>
          <w:szCs w:val="22"/>
        </w:rPr>
        <w:t xml:space="preserve">自由投掷                     </w:t>
      </w:r>
      <w:r>
        <w:rPr>
          <w:rFonts w:ascii="Calibri" w:hAnsi="Calibri" w:eastAsia="Calibri" w:cs="Calibri"/>
          <w:spacing w:val="-2"/>
          <w:sz w:val="22"/>
          <w:szCs w:val="22"/>
        </w:rPr>
        <w:t>2</w:t>
      </w:r>
      <w:r>
        <w:rPr>
          <w:rFonts w:ascii="Calibri" w:hAnsi="Calibri" w:eastAsia="Calibri" w:cs="Calibri"/>
          <w:spacing w:val="23"/>
          <w:w w:val="101"/>
          <w:sz w:val="22"/>
          <w:szCs w:val="22"/>
        </w:rPr>
        <w:t xml:space="preserve"> </w:t>
      </w:r>
      <w:r>
        <w:rPr>
          <w:rFonts w:ascii="等线" w:hAnsi="等线" w:eastAsia="等线" w:cs="等线"/>
          <w:spacing w:val="-2"/>
          <w:sz w:val="22"/>
          <w:szCs w:val="22"/>
        </w:rPr>
        <w:t xml:space="preserve">免费投掷              </w:t>
      </w:r>
      <w:r>
        <w:rPr>
          <w:rFonts w:ascii="等线" w:hAnsi="等线" w:eastAsia="等线" w:cs="等线"/>
          <w:spacing w:val="-3"/>
          <w:sz w:val="22"/>
          <w:szCs w:val="22"/>
        </w:rPr>
        <w:t xml:space="preserve">        </w:t>
      </w:r>
      <w:r>
        <w:rPr>
          <w:rFonts w:ascii="Calibri" w:hAnsi="Calibri" w:eastAsia="Calibri" w:cs="Calibri"/>
          <w:spacing w:val="-3"/>
          <w:sz w:val="22"/>
          <w:szCs w:val="22"/>
        </w:rPr>
        <w:t>3</w:t>
      </w:r>
      <w:r>
        <w:rPr>
          <w:rFonts w:ascii="Calibri" w:hAnsi="Calibri" w:eastAsia="Calibri" w:cs="Calibri"/>
          <w:spacing w:val="23"/>
          <w:w w:val="101"/>
          <w:sz w:val="22"/>
          <w:szCs w:val="22"/>
        </w:rPr>
        <w:t xml:space="preserve"> </w:t>
      </w:r>
      <w:r>
        <w:rPr>
          <w:rFonts w:ascii="等线" w:hAnsi="等线" w:eastAsia="等线" w:cs="等线"/>
          <w:spacing w:val="-3"/>
          <w:sz w:val="22"/>
          <w:szCs w:val="22"/>
        </w:rPr>
        <w:t>免费投掷</w:t>
      </w:r>
    </w:p>
    <w:p w14:paraId="5FF2B66A">
      <w:pPr>
        <w:pStyle w:val="2"/>
        <w:spacing w:line="3067" w:lineRule="exact"/>
        <w:ind w:firstLine="67"/>
      </w:pPr>
      <w:r>
        <w:pict>
          <v:group id="_x0000_s1502" o:spid="_x0000_s1502" o:spt="203" style="position:absolute;left:0pt;margin-left:121.2pt;margin-top:0pt;height:153.4pt;width:108pt;z-index:251813888;mso-width-relative:page;mso-height-relative:page;" coordsize="2160,3067">
            <o:lock v:ext="edit"/>
            <v:shape id="_x0000_s1503" o:spid="_x0000_s1503" o:spt="75" type="#_x0000_t75" style="position:absolute;left:33;top:28;height:3010;width:2098;" filled="f" stroked="f" coordsize="21600,21600">
              <v:path/>
              <v:fill on="f" focussize="0,0"/>
              <v:stroke on="f"/>
              <v:imagedata r:id="rId545" o:title=""/>
              <o:lock v:ext="edit" aspectratio="t"/>
            </v:shape>
            <v:shape id="_x0000_s1504" o:spid="_x0000_s1504" o:spt="202" type="#_x0000_t202" style="position:absolute;left:-20;top:-20;height:3107;width:2200;" filled="f" stroked="f" coordsize="21600,21600">
              <v:path/>
              <v:fill on="f" focussize="0,0"/>
              <v:stroke on="f"/>
              <v:imagedata o:title=""/>
              <o:lock v:ext="edit" aspectratio="f"/>
              <v:textbox inset="0mm,0mm,0mm,0mm">
                <w:txbxContent>
                  <w:p w14:paraId="1C08ED8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5159F1EC">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6945F327">
                          <w:pPr>
                            <w:pStyle w:val="6"/>
                            <w:spacing w:line="243" w:lineRule="auto"/>
                            <w:rPr>
                              <w:sz w:val="21"/>
                            </w:rPr>
                          </w:pPr>
                        </w:p>
                        <w:p w14:paraId="5FB37AC6">
                          <w:pPr>
                            <w:pStyle w:val="6"/>
                            <w:spacing w:line="243" w:lineRule="auto"/>
                            <w:rPr>
                              <w:sz w:val="21"/>
                            </w:rPr>
                          </w:pPr>
                        </w:p>
                        <w:p w14:paraId="3C6240EF">
                          <w:pPr>
                            <w:pStyle w:val="6"/>
                            <w:spacing w:line="243" w:lineRule="auto"/>
                            <w:rPr>
                              <w:sz w:val="21"/>
                            </w:rPr>
                          </w:pPr>
                        </w:p>
                        <w:p w14:paraId="4CE86781">
                          <w:pPr>
                            <w:pStyle w:val="6"/>
                            <w:spacing w:line="244" w:lineRule="auto"/>
                            <w:rPr>
                              <w:sz w:val="21"/>
                            </w:rPr>
                          </w:pPr>
                        </w:p>
                        <w:p w14:paraId="22D44E95">
                          <w:pPr>
                            <w:pStyle w:val="6"/>
                            <w:spacing w:line="244" w:lineRule="auto"/>
                            <w:rPr>
                              <w:sz w:val="21"/>
                            </w:rPr>
                          </w:pPr>
                        </w:p>
                        <w:p w14:paraId="21B50A6E">
                          <w:pPr>
                            <w:pStyle w:val="6"/>
                            <w:spacing w:line="244" w:lineRule="auto"/>
                            <w:rPr>
                              <w:sz w:val="21"/>
                            </w:rPr>
                          </w:pPr>
                        </w:p>
                        <w:p w14:paraId="19BE3E21">
                          <w:pPr>
                            <w:pStyle w:val="6"/>
                            <w:spacing w:line="244" w:lineRule="auto"/>
                            <w:rPr>
                              <w:sz w:val="21"/>
                            </w:rPr>
                          </w:pPr>
                        </w:p>
                        <w:p w14:paraId="319AB865">
                          <w:pPr>
                            <w:pStyle w:val="6"/>
                            <w:spacing w:line="244" w:lineRule="auto"/>
                            <w:rPr>
                              <w:sz w:val="21"/>
                            </w:rPr>
                          </w:pPr>
                        </w:p>
                        <w:p w14:paraId="20266E0B">
                          <w:pPr>
                            <w:pStyle w:val="6"/>
                            <w:spacing w:line="244" w:lineRule="auto"/>
                            <w:rPr>
                              <w:sz w:val="21"/>
                            </w:rPr>
                          </w:pPr>
                        </w:p>
                        <w:p w14:paraId="49B9486B">
                          <w:pPr>
                            <w:pStyle w:val="6"/>
                            <w:spacing w:line="244" w:lineRule="auto"/>
                            <w:rPr>
                              <w:sz w:val="21"/>
                            </w:rPr>
                          </w:pPr>
                        </w:p>
                        <w:p w14:paraId="0B2B0185">
                          <w:pPr>
                            <w:pStyle w:val="6"/>
                            <w:spacing w:line="244" w:lineRule="auto"/>
                            <w:rPr>
                              <w:sz w:val="21"/>
                            </w:rPr>
                          </w:pPr>
                        </w:p>
                        <w:p w14:paraId="3E4B0700">
                          <w:pPr>
                            <w:pStyle w:val="6"/>
                            <w:tabs>
                              <w:tab w:val="left" w:pos="1916"/>
                            </w:tabs>
                            <w:spacing w:before="58" w:line="245" w:lineRule="exact"/>
                            <w:ind w:left="1866"/>
                            <w:rPr>
                              <w:sz w:val="20"/>
                              <w:szCs w:val="20"/>
                            </w:rPr>
                          </w:pPr>
                          <w:r>
                            <w:rPr>
                              <w:b/>
                              <w:bCs/>
                              <w:sz w:val="20"/>
                              <w:szCs w:val="20"/>
                              <w:shd w:val="clear" w:fill="FFFF00"/>
                            </w:rPr>
                            <w:tab/>
                          </w:r>
                          <w:r>
                            <w:rPr>
                              <w:b/>
                              <w:bCs/>
                              <w:spacing w:val="-23"/>
                              <w:w w:val="98"/>
                              <w:sz w:val="20"/>
                              <w:szCs w:val="20"/>
                              <w:shd w:val="clear" w:fill="FFFF00"/>
                            </w:rPr>
                            <w:t>71</w:t>
                          </w:r>
                        </w:p>
                      </w:tc>
                    </w:tr>
                  </w:tbl>
                  <w:p w14:paraId="7926497A">
                    <w:pPr>
                      <w:pStyle w:val="2"/>
                    </w:pPr>
                  </w:p>
                </w:txbxContent>
              </v:textbox>
            </v:shape>
          </v:group>
        </w:pict>
      </w:r>
      <w:r>
        <w:pict>
          <v:group id="_x0000_s1505" o:spid="_x0000_s1505" o:spt="203" style="position:absolute;left:0pt;margin-left:239pt;margin-top:0pt;height:153.4pt;width:108.25pt;z-index:251812864;mso-width-relative:page;mso-height-relative:page;" coordsize="2165,3067">
            <o:lock v:ext="edit"/>
            <v:shape id="_x0000_s1506" o:spid="_x0000_s1506" o:spt="75" type="#_x0000_t75" style="position:absolute;left:33;top:28;height:3010;width:2103;" filled="f" stroked="f" coordsize="21600,21600">
              <v:path/>
              <v:fill on="f" focussize="0,0"/>
              <v:stroke on="f"/>
              <v:imagedata r:id="rId546" o:title=""/>
              <o:lock v:ext="edit" aspectratio="t"/>
            </v:shape>
            <v:rect id="_x0000_s1507" o:spid="_x0000_s1507" o:spt="1" style="position:absolute;left:1864;top:2793;height:220;width:268;" fillcolor="#FFFF00" filled="t" stroked="f" coordsize="21600,21600">
              <v:path/>
              <v:fill on="t" focussize="0,0"/>
              <v:stroke on="f"/>
              <v:imagedata o:title=""/>
              <o:lock v:ext="edit"/>
            </v:rect>
            <v:shape id="_x0000_s1508" o:spid="_x0000_s1508" o:spt="202" type="#_x0000_t202" style="position:absolute;left:-20;top:-20;height:3107;width:2205;" filled="f" stroked="f" coordsize="21600,21600">
              <v:path/>
              <v:fill on="f" focussize="0,0"/>
              <v:stroke on="f"/>
              <v:imagedata o:title=""/>
              <o:lock v:ext="edit" aspectratio="f"/>
              <v:textbox inset="0mm,0mm,0mm,0mm">
                <w:txbxContent>
                  <w:p w14:paraId="7B2601F7">
                    <w:pPr>
                      <w:spacing w:line="20" w:lineRule="exact"/>
                    </w:pPr>
                  </w:p>
                  <w:tbl>
                    <w:tblPr>
                      <w:tblStyle w:val="5"/>
                      <w:tblW w:w="2139"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9"/>
                    </w:tblGrid>
                    <w:tr w14:paraId="66AE40E8">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9" w:type="dxa"/>
                          <w:vAlign w:val="top"/>
                        </w:tcPr>
                        <w:p w14:paraId="2C724481">
                          <w:pPr>
                            <w:pStyle w:val="6"/>
                            <w:spacing w:line="243" w:lineRule="auto"/>
                            <w:rPr>
                              <w:sz w:val="21"/>
                            </w:rPr>
                          </w:pPr>
                        </w:p>
                        <w:p w14:paraId="1318F05F">
                          <w:pPr>
                            <w:pStyle w:val="6"/>
                            <w:spacing w:line="243" w:lineRule="auto"/>
                            <w:rPr>
                              <w:sz w:val="21"/>
                            </w:rPr>
                          </w:pPr>
                        </w:p>
                        <w:p w14:paraId="4CB08BBB">
                          <w:pPr>
                            <w:pStyle w:val="6"/>
                            <w:spacing w:line="243" w:lineRule="auto"/>
                            <w:rPr>
                              <w:sz w:val="21"/>
                            </w:rPr>
                          </w:pPr>
                        </w:p>
                        <w:p w14:paraId="7D08F2D7">
                          <w:pPr>
                            <w:pStyle w:val="6"/>
                            <w:spacing w:line="244" w:lineRule="auto"/>
                            <w:rPr>
                              <w:sz w:val="21"/>
                            </w:rPr>
                          </w:pPr>
                        </w:p>
                        <w:p w14:paraId="0C3A6DD9">
                          <w:pPr>
                            <w:pStyle w:val="6"/>
                            <w:spacing w:line="244" w:lineRule="auto"/>
                            <w:rPr>
                              <w:sz w:val="21"/>
                            </w:rPr>
                          </w:pPr>
                        </w:p>
                        <w:p w14:paraId="2F5EBF28">
                          <w:pPr>
                            <w:pStyle w:val="6"/>
                            <w:spacing w:line="244" w:lineRule="auto"/>
                            <w:rPr>
                              <w:sz w:val="21"/>
                            </w:rPr>
                          </w:pPr>
                        </w:p>
                        <w:p w14:paraId="5ACC0DC4">
                          <w:pPr>
                            <w:pStyle w:val="6"/>
                            <w:spacing w:line="244" w:lineRule="auto"/>
                            <w:rPr>
                              <w:sz w:val="21"/>
                            </w:rPr>
                          </w:pPr>
                        </w:p>
                        <w:p w14:paraId="2385860D">
                          <w:pPr>
                            <w:pStyle w:val="6"/>
                            <w:spacing w:line="244" w:lineRule="auto"/>
                            <w:rPr>
                              <w:sz w:val="21"/>
                            </w:rPr>
                          </w:pPr>
                        </w:p>
                        <w:p w14:paraId="514EB975">
                          <w:pPr>
                            <w:pStyle w:val="6"/>
                            <w:spacing w:line="244" w:lineRule="auto"/>
                            <w:rPr>
                              <w:sz w:val="21"/>
                            </w:rPr>
                          </w:pPr>
                        </w:p>
                        <w:p w14:paraId="10064EF0">
                          <w:pPr>
                            <w:pStyle w:val="6"/>
                            <w:spacing w:line="244" w:lineRule="auto"/>
                            <w:rPr>
                              <w:sz w:val="21"/>
                            </w:rPr>
                          </w:pPr>
                        </w:p>
                        <w:p w14:paraId="2E9BAA3E">
                          <w:pPr>
                            <w:pStyle w:val="6"/>
                            <w:spacing w:line="244" w:lineRule="auto"/>
                            <w:rPr>
                              <w:sz w:val="21"/>
                            </w:rPr>
                          </w:pPr>
                        </w:p>
                        <w:p w14:paraId="014FC5C0">
                          <w:pPr>
                            <w:pStyle w:val="6"/>
                            <w:spacing w:before="58" w:line="245" w:lineRule="exact"/>
                            <w:ind w:right="29"/>
                            <w:jc w:val="right"/>
                            <w:rPr>
                              <w:sz w:val="20"/>
                              <w:szCs w:val="20"/>
                            </w:rPr>
                          </w:pPr>
                          <w:r>
                            <w:rPr>
                              <w:b/>
                              <w:bCs/>
                              <w:spacing w:val="-13"/>
                              <w:w w:val="99"/>
                              <w:sz w:val="20"/>
                              <w:szCs w:val="20"/>
                            </w:rPr>
                            <w:t>72</w:t>
                          </w:r>
                        </w:p>
                      </w:tc>
                    </w:tr>
                  </w:tbl>
                  <w:p w14:paraId="2846853B">
                    <w:pPr>
                      <w:pStyle w:val="2"/>
                    </w:pPr>
                  </w:p>
                </w:txbxContent>
              </v:textbox>
            </v:shape>
          </v:group>
        </w:pict>
      </w:r>
      <w:r>
        <w:rPr>
          <w:position w:val="-61"/>
        </w:rPr>
        <w:pict>
          <v:group id="_x0000_s1509" o:spid="_x0000_s1509" o:spt="203" style="height:153.4pt;width:108pt;" coordsize="2160,3067">
            <o:lock v:ext="edit"/>
            <v:shape id="_x0000_s1510" o:spid="_x0000_s1510" o:spt="75" type="#_x0000_t75" style="position:absolute;left:29;top:28;height:3010;width:2103;" filled="f" stroked="f" coordsize="21600,21600">
              <v:path/>
              <v:fill on="f" focussize="0,0"/>
              <v:stroke on="f"/>
              <v:imagedata r:id="rId544" o:title=""/>
              <o:lock v:ext="edit" aspectratio="t"/>
            </v:shape>
            <v:shape id="_x0000_s1511" o:spid="_x0000_s1511" o:spt="202" type="#_x0000_t202" style="position:absolute;left:-20;top:-20;height:3107;width:2200;" filled="f" stroked="f" coordsize="21600,21600">
              <v:path/>
              <v:fill on="f" focussize="0,0"/>
              <v:stroke on="f"/>
              <v:imagedata o:title=""/>
              <o:lock v:ext="edit" aspectratio="f"/>
              <v:textbox inset="0mm,0mm,0mm,0mm">
                <w:txbxContent>
                  <w:p w14:paraId="32D61BDA">
                    <w:pPr>
                      <w:spacing w:line="20" w:lineRule="exact"/>
                    </w:pPr>
                  </w:p>
                  <w:tbl>
                    <w:tblPr>
                      <w:tblStyle w:val="5"/>
                      <w:tblW w:w="2135" w:type="dxa"/>
                      <w:tblInd w:w="32" w:type="dxa"/>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Layout w:type="fixed"/>
                      <w:tblCellMar>
                        <w:top w:w="0" w:type="dxa"/>
                        <w:left w:w="0" w:type="dxa"/>
                        <w:bottom w:w="0" w:type="dxa"/>
                        <w:right w:w="0" w:type="dxa"/>
                      </w:tblCellMar>
                    </w:tblPr>
                    <w:tblGrid>
                      <w:gridCol w:w="2135"/>
                    </w:tblGrid>
                    <w:tr w14:paraId="58D47C4C">
                      <w:tblPrEx>
                        <w:tblBorders>
                          <w:top w:val="single" w:color="000000" w:sz="10" w:space="0"/>
                          <w:left w:val="single" w:color="000000" w:sz="10" w:space="0"/>
                          <w:bottom w:val="single" w:color="000000" w:sz="10" w:space="0"/>
                          <w:right w:val="single" w:color="000000" w:sz="10" w:space="0"/>
                          <w:insideH w:val="none" w:color="auto" w:sz="0" w:space="0"/>
                          <w:insideV w:val="none" w:color="auto" w:sz="0" w:space="0"/>
                        </w:tblBorders>
                        <w:tblCellMar>
                          <w:top w:w="0" w:type="dxa"/>
                          <w:left w:w="0" w:type="dxa"/>
                          <w:bottom w:w="0" w:type="dxa"/>
                          <w:right w:w="0" w:type="dxa"/>
                        </w:tblCellMar>
                      </w:tblPrEx>
                      <w:trPr>
                        <w:trHeight w:val="3017" w:hRule="atLeast"/>
                      </w:trPr>
                      <w:tc>
                        <w:tcPr>
                          <w:tcW w:w="2135" w:type="dxa"/>
                          <w:vAlign w:val="top"/>
                        </w:tcPr>
                        <w:p w14:paraId="0F6D278A">
                          <w:pPr>
                            <w:spacing w:line="243" w:lineRule="auto"/>
                            <w:rPr>
                              <w:rFonts w:ascii="Arial"/>
                              <w:sz w:val="21"/>
                            </w:rPr>
                          </w:pPr>
                        </w:p>
                        <w:p w14:paraId="78A6CDF8">
                          <w:pPr>
                            <w:spacing w:line="243" w:lineRule="auto"/>
                            <w:rPr>
                              <w:rFonts w:ascii="Arial"/>
                              <w:sz w:val="21"/>
                            </w:rPr>
                          </w:pPr>
                        </w:p>
                        <w:p w14:paraId="365F3925">
                          <w:pPr>
                            <w:spacing w:line="243" w:lineRule="auto"/>
                            <w:rPr>
                              <w:rFonts w:ascii="Arial"/>
                              <w:sz w:val="21"/>
                            </w:rPr>
                          </w:pPr>
                        </w:p>
                        <w:p w14:paraId="607806F3">
                          <w:pPr>
                            <w:spacing w:line="243" w:lineRule="auto"/>
                            <w:rPr>
                              <w:rFonts w:ascii="Arial"/>
                              <w:sz w:val="21"/>
                            </w:rPr>
                          </w:pPr>
                        </w:p>
                        <w:p w14:paraId="58DD3F1B">
                          <w:pPr>
                            <w:spacing w:line="243" w:lineRule="auto"/>
                            <w:rPr>
                              <w:rFonts w:ascii="Arial"/>
                              <w:sz w:val="21"/>
                            </w:rPr>
                          </w:pPr>
                        </w:p>
                        <w:p w14:paraId="5572BBF2">
                          <w:pPr>
                            <w:spacing w:line="243" w:lineRule="auto"/>
                            <w:rPr>
                              <w:rFonts w:ascii="Arial"/>
                              <w:sz w:val="21"/>
                            </w:rPr>
                          </w:pPr>
                        </w:p>
                        <w:p w14:paraId="6A48EC31">
                          <w:pPr>
                            <w:spacing w:line="243" w:lineRule="auto"/>
                            <w:rPr>
                              <w:rFonts w:ascii="Arial"/>
                              <w:sz w:val="21"/>
                            </w:rPr>
                          </w:pPr>
                        </w:p>
                        <w:p w14:paraId="0DBD7600">
                          <w:pPr>
                            <w:spacing w:line="243" w:lineRule="auto"/>
                            <w:rPr>
                              <w:rFonts w:ascii="Arial"/>
                              <w:sz w:val="21"/>
                            </w:rPr>
                          </w:pPr>
                        </w:p>
                        <w:p w14:paraId="1912DC21">
                          <w:pPr>
                            <w:spacing w:line="244" w:lineRule="auto"/>
                            <w:rPr>
                              <w:rFonts w:ascii="Arial"/>
                              <w:sz w:val="21"/>
                            </w:rPr>
                          </w:pPr>
                        </w:p>
                        <w:p w14:paraId="051074E2">
                          <w:pPr>
                            <w:spacing w:line="244" w:lineRule="auto"/>
                            <w:rPr>
                              <w:rFonts w:ascii="Arial"/>
                              <w:sz w:val="21"/>
                            </w:rPr>
                          </w:pPr>
                        </w:p>
                        <w:p w14:paraId="3356B0D5">
                          <w:pPr>
                            <w:spacing w:line="244" w:lineRule="auto"/>
                            <w:rPr>
                              <w:rFonts w:ascii="Arial"/>
                              <w:sz w:val="21"/>
                            </w:rPr>
                          </w:pPr>
                        </w:p>
                        <w:p w14:paraId="0D0AE068">
                          <w:pPr>
                            <w:tabs>
                              <w:tab w:val="left" w:pos="1893"/>
                            </w:tabs>
                            <w:spacing w:before="58" w:line="246" w:lineRule="exact"/>
                            <w:ind w:left="1844"/>
                            <w:rPr>
                              <w:rFonts w:ascii="Arial" w:hAnsi="Arial" w:eastAsia="Arial" w:cs="Arial"/>
                              <w:sz w:val="20"/>
                              <w:szCs w:val="20"/>
                            </w:rPr>
                          </w:pPr>
                          <w:r>
                            <w:rPr>
                              <w:rFonts w:ascii="Arial" w:hAnsi="Arial" w:eastAsia="Arial" w:cs="Arial"/>
                              <w:b/>
                              <w:bCs/>
                              <w:sz w:val="20"/>
                              <w:szCs w:val="20"/>
                              <w:shd w:val="clear" w:fill="FFFF00"/>
                            </w:rPr>
                            <w:tab/>
                          </w:r>
                          <w:r>
                            <w:rPr>
                              <w:rFonts w:ascii="Arial" w:hAnsi="Arial" w:eastAsia="Arial" w:cs="Arial"/>
                              <w:b/>
                              <w:bCs/>
                              <w:spacing w:val="-15"/>
                              <w:w w:val="90"/>
                              <w:sz w:val="20"/>
                              <w:szCs w:val="20"/>
                              <w:shd w:val="clear" w:fill="FFFF00"/>
                            </w:rPr>
                            <w:t>70</w:t>
                          </w:r>
                          <w:r>
                            <w:rPr>
                              <w:rFonts w:ascii="Arial" w:hAnsi="Arial" w:eastAsia="Arial" w:cs="Arial"/>
                              <w:b/>
                              <w:bCs/>
                              <w:sz w:val="20"/>
                              <w:szCs w:val="20"/>
                              <w:shd w:val="clear" w:fill="FFFF00"/>
                            </w:rPr>
                            <w:t xml:space="preserve"> </w:t>
                          </w:r>
                        </w:p>
                      </w:tc>
                    </w:tr>
                  </w:tbl>
                  <w:p w14:paraId="73CBFBC2">
                    <w:pPr>
                      <w:rPr>
                        <w:rFonts w:ascii="Arial"/>
                        <w:sz w:val="21"/>
                      </w:rPr>
                    </w:pPr>
                  </w:p>
                </w:txbxContent>
              </v:textbox>
            </v:shape>
            <w10:wrap type="none"/>
            <w10:anchorlock/>
          </v:group>
        </w:pict>
      </w:r>
    </w:p>
    <w:p w14:paraId="0B53F198">
      <w:pPr>
        <w:spacing w:before="113" w:line="317" w:lineRule="exact"/>
        <w:ind w:left="648"/>
        <w:rPr>
          <w:rFonts w:ascii="等线" w:hAnsi="等线" w:eastAsia="等线" w:cs="等线"/>
          <w:sz w:val="22"/>
          <w:szCs w:val="22"/>
        </w:rPr>
      </w:pPr>
      <w:r>
        <w:rPr>
          <w:rFonts w:ascii="等线" w:hAnsi="等线" w:eastAsia="等线" w:cs="等线"/>
          <w:position w:val="3"/>
          <w:sz w:val="22"/>
          <w:szCs w:val="22"/>
        </w:rPr>
        <w:t>食指                            双手手指并拢                 双手各伸出三指</w:t>
      </w:r>
    </w:p>
    <w:p w14:paraId="701ABB85">
      <w:pPr>
        <w:spacing w:before="128" w:line="169" w:lineRule="auto"/>
        <w:ind w:left="56"/>
        <w:rPr>
          <w:rFonts w:ascii="等线" w:hAnsi="等线" w:eastAsia="等线" w:cs="等线"/>
          <w:sz w:val="24"/>
          <w:szCs w:val="24"/>
        </w:rPr>
      </w:pPr>
      <w:r>
        <w:rPr>
          <w:rFonts w:ascii="等线" w:hAnsi="等线" w:eastAsia="等线" w:cs="等线"/>
          <w:b/>
          <w:bCs/>
          <w:spacing w:val="-4"/>
          <w:sz w:val="24"/>
          <w:szCs w:val="24"/>
        </w:rPr>
        <w:t>图</w:t>
      </w:r>
      <w:r>
        <w:rPr>
          <w:rFonts w:ascii="Calibri" w:hAnsi="Calibri" w:eastAsia="Calibri" w:cs="Calibri"/>
          <w:b/>
          <w:bCs/>
          <w:spacing w:val="-4"/>
          <w:sz w:val="24"/>
          <w:szCs w:val="24"/>
        </w:rPr>
        <w:t xml:space="preserve">8 </w:t>
      </w:r>
      <w:r>
        <w:rPr>
          <w:rFonts w:ascii="等线" w:hAnsi="等线" w:eastAsia="等线" w:cs="等线"/>
          <w:b/>
          <w:bCs/>
          <w:spacing w:val="-4"/>
          <w:sz w:val="24"/>
          <w:szCs w:val="24"/>
        </w:rPr>
        <w:t>裁判手势</w:t>
      </w:r>
    </w:p>
    <w:p w14:paraId="25C2219F">
      <w:pPr>
        <w:spacing w:line="169" w:lineRule="auto"/>
        <w:rPr>
          <w:rFonts w:ascii="等线" w:hAnsi="等线" w:eastAsia="等线" w:cs="等线"/>
          <w:sz w:val="24"/>
          <w:szCs w:val="24"/>
        </w:rPr>
        <w:sectPr>
          <w:type w:val="continuous"/>
          <w:pgSz w:w="11900" w:h="16840"/>
          <w:pgMar w:top="1137" w:right="1143" w:bottom="623" w:left="1401" w:header="567" w:footer="384" w:gutter="0"/>
          <w:cols w:equalWidth="0" w:num="1">
            <w:col w:w="9356"/>
          </w:cols>
        </w:sectPr>
      </w:pPr>
    </w:p>
    <w:p w14:paraId="0DD7D6A9">
      <w:pPr>
        <w:pStyle w:val="2"/>
        <w:spacing w:line="292" w:lineRule="auto"/>
      </w:pPr>
    </w:p>
    <w:p w14:paraId="00D6FCF7">
      <w:pPr>
        <w:pStyle w:val="2"/>
        <w:spacing w:before="92" w:line="198" w:lineRule="auto"/>
        <w:ind w:left="10"/>
        <w:rPr>
          <w:sz w:val="32"/>
          <w:szCs w:val="32"/>
        </w:rPr>
      </w:pPr>
      <w:r>
        <w:rPr>
          <w:color w:val="FF0000"/>
          <w:spacing w:val="-31"/>
          <w:w w:val="87"/>
          <w:sz w:val="32"/>
          <w:szCs w:val="32"/>
        </w:rPr>
        <w:t>APPENDIX B –</w:t>
      </w:r>
      <w:r>
        <w:rPr>
          <w:color w:val="FF0000"/>
          <w:spacing w:val="-28"/>
          <w:sz w:val="32"/>
          <w:szCs w:val="32"/>
        </w:rPr>
        <w:t xml:space="preserve"> </w:t>
      </w:r>
      <w:r>
        <w:rPr>
          <w:color w:val="FF0000"/>
          <w:spacing w:val="-31"/>
          <w:w w:val="87"/>
          <w:sz w:val="32"/>
          <w:szCs w:val="32"/>
        </w:rPr>
        <w:t>THE SCORESHEET</w:t>
      </w:r>
    </w:p>
    <w:p w14:paraId="02C494B9">
      <w:pPr>
        <w:spacing w:before="52" w:line="13271" w:lineRule="exact"/>
      </w:pPr>
      <w:r>
        <w:rPr>
          <w:position w:val="-265"/>
        </w:rPr>
        <w:drawing>
          <wp:inline distT="0" distB="0" distL="0" distR="0">
            <wp:extent cx="5759450" cy="8426450"/>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548"/>
                    <a:stretch>
                      <a:fillRect/>
                    </a:stretch>
                  </pic:blipFill>
                  <pic:spPr>
                    <a:xfrm>
                      <a:off x="0" y="0"/>
                      <a:ext cx="5759451" cy="8426969"/>
                    </a:xfrm>
                    <a:prstGeom prst="rect">
                      <a:avLst/>
                    </a:prstGeom>
                  </pic:spPr>
                </pic:pic>
              </a:graphicData>
            </a:graphic>
          </wp:inline>
        </w:drawing>
      </w:r>
    </w:p>
    <w:p w14:paraId="74163962">
      <w:pPr>
        <w:pStyle w:val="2"/>
        <w:spacing w:before="108" w:line="292" w:lineRule="exact"/>
        <w:ind w:left="3276"/>
        <w:rPr>
          <w:sz w:val="24"/>
          <w:szCs w:val="24"/>
        </w:rPr>
      </w:pPr>
      <w:r>
        <w:rPr>
          <w:b/>
          <w:bCs/>
          <w:spacing w:val="-17"/>
          <w:position w:val="3"/>
          <w:sz w:val="24"/>
          <w:szCs w:val="24"/>
        </w:rPr>
        <w:t>Diagram 9        Scoresheet</w:t>
      </w:r>
    </w:p>
    <w:p w14:paraId="4695F1E9">
      <w:pPr>
        <w:spacing w:line="292" w:lineRule="exact"/>
        <w:rPr>
          <w:sz w:val="24"/>
          <w:szCs w:val="24"/>
        </w:rPr>
        <w:sectPr>
          <w:headerReference r:id="rId273" w:type="default"/>
          <w:footerReference r:id="rId274" w:type="default"/>
          <w:pgSz w:w="11900" w:h="16840"/>
          <w:pgMar w:top="1207" w:right="1411" w:bottom="652" w:left="1417" w:header="635" w:footer="402" w:gutter="0"/>
          <w:cols w:space="720" w:num="1"/>
        </w:sectPr>
      </w:pPr>
    </w:p>
    <w:p w14:paraId="46F10065">
      <w:pPr>
        <w:pStyle w:val="2"/>
        <w:spacing w:line="247" w:lineRule="auto"/>
      </w:pPr>
    </w:p>
    <w:p w14:paraId="4F84E486">
      <w:pPr>
        <w:spacing w:before="138" w:line="355" w:lineRule="exact"/>
        <w:ind w:left="44"/>
        <w:rPr>
          <w:rFonts w:ascii="等线" w:hAnsi="等线" w:eastAsia="等线" w:cs="等线"/>
          <w:sz w:val="32"/>
          <w:szCs w:val="32"/>
        </w:rPr>
      </w:pPr>
      <w:r>
        <w:rPr>
          <w:rFonts w:ascii="等线" w:hAnsi="等线" w:eastAsia="等线" w:cs="等线"/>
          <w:color w:val="FF0000"/>
          <w:spacing w:val="-5"/>
          <w:position w:val="1"/>
          <w:sz w:val="32"/>
          <w:szCs w:val="32"/>
        </w:rPr>
        <w:t xml:space="preserve">附录</w:t>
      </w:r>
      <w:r>
        <w:rPr>
          <w:rFonts w:ascii="Calibri" w:hAnsi="Calibri" w:eastAsia="Calibri" w:cs="Calibri"/>
          <w:color w:val="FF0000"/>
          <w:spacing w:val="-5"/>
          <w:position w:val="1"/>
          <w:sz w:val="32"/>
          <w:szCs w:val="32"/>
        </w:rPr>
        <w:t xml:space="preserve">B </w:t>
      </w:r>
      <w:r>
        <w:rPr>
          <w:rFonts w:ascii="微软雅黑" w:hAnsi="微软雅黑" w:eastAsia="微软雅黑" w:cs="微软雅黑"/>
          <w:color w:val="FF0000"/>
          <w:spacing w:val="-5"/>
          <w:position w:val="1"/>
          <w:sz w:val="32"/>
          <w:szCs w:val="32"/>
        </w:rPr>
        <w:t xml:space="preserve"/>
      </w:r>
      <w:r>
        <w:rPr>
          <w:rFonts w:ascii="等线" w:hAnsi="等线" w:eastAsia="等线" w:cs="等线"/>
          <w:color w:val="FF0000"/>
          <w:spacing w:val="-5"/>
          <w:position w:val="1"/>
          <w:sz w:val="32"/>
          <w:szCs w:val="32"/>
        </w:rPr>
        <w:t>记录表</w:t>
      </w:r>
    </w:p>
    <w:p w14:paraId="662C1693">
      <w:pPr>
        <w:spacing w:line="13270" w:lineRule="exact"/>
      </w:pPr>
      <w:r>
        <w:rPr>
          <w:position w:val="-265"/>
        </w:rPr>
        <w:drawing>
          <wp:inline distT="0" distB="0" distL="0" distR="0">
            <wp:extent cx="5759450" cy="8426450"/>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548"/>
                    <a:stretch>
                      <a:fillRect/>
                    </a:stretch>
                  </pic:blipFill>
                  <pic:spPr>
                    <a:xfrm>
                      <a:off x="0" y="0"/>
                      <a:ext cx="5759451" cy="8426969"/>
                    </a:xfrm>
                    <a:prstGeom prst="rect">
                      <a:avLst/>
                    </a:prstGeom>
                  </pic:spPr>
                </pic:pic>
              </a:graphicData>
            </a:graphic>
          </wp:inline>
        </w:drawing>
      </w:r>
    </w:p>
    <w:p w14:paraId="470E9362">
      <w:pPr>
        <w:spacing w:before="150" w:line="211" w:lineRule="auto"/>
        <w:ind w:left="3302"/>
        <w:rPr>
          <w:rFonts w:ascii="等线" w:hAnsi="等线" w:eastAsia="等线" w:cs="等线"/>
          <w:sz w:val="24"/>
          <w:szCs w:val="24"/>
        </w:rPr>
      </w:pPr>
      <w:r>
        <w:rPr>
          <w:rFonts w:ascii="等线" w:hAnsi="等线" w:eastAsia="等线" w:cs="等线"/>
          <w:b/>
          <w:bCs/>
          <w:spacing w:val="-8"/>
          <w:position w:val="1"/>
          <w:sz w:val="24"/>
          <w:szCs w:val="24"/>
        </w:rPr>
        <w:t xml:space="preserve">图 </w:t>
      </w:r>
      <w:r>
        <w:rPr>
          <w:rFonts w:ascii="Calibri" w:hAnsi="Calibri" w:eastAsia="Calibri" w:cs="Calibri"/>
          <w:b/>
          <w:bCs/>
          <w:spacing w:val="-8"/>
          <w:position w:val="1"/>
          <w:sz w:val="24"/>
          <w:szCs w:val="24"/>
        </w:rPr>
        <w:t>9</w:t>
      </w:r>
      <w:r>
        <w:rPr>
          <w:rFonts w:ascii="Calibri" w:hAnsi="Calibri" w:eastAsia="Calibri" w:cs="Calibri"/>
          <w:b/>
          <w:bCs/>
          <w:spacing w:val="2"/>
          <w:position w:val="1"/>
          <w:sz w:val="24"/>
          <w:szCs w:val="24"/>
        </w:rPr>
        <w:t xml:space="preserve">                  </w:t>
      </w:r>
      <w:r>
        <w:rPr>
          <w:rFonts w:ascii="等线" w:hAnsi="等线" w:eastAsia="等线" w:cs="等线"/>
          <w:b/>
          <w:bCs/>
          <w:spacing w:val="-8"/>
          <w:sz w:val="24"/>
          <w:szCs w:val="24"/>
        </w:rPr>
        <w:t>记录表</w:t>
      </w:r>
    </w:p>
    <w:p w14:paraId="2304F30E">
      <w:pPr>
        <w:spacing w:line="211" w:lineRule="auto"/>
        <w:rPr>
          <w:rFonts w:ascii="等线" w:hAnsi="等线" w:eastAsia="等线" w:cs="等线"/>
          <w:sz w:val="24"/>
          <w:szCs w:val="24"/>
        </w:rPr>
        <w:sectPr>
          <w:headerReference r:id="rId275" w:type="default"/>
          <w:footerReference r:id="rId276" w:type="default"/>
          <w:pgSz w:w="11900" w:h="16840"/>
          <w:pgMar w:top="1207" w:right="1411" w:bottom="623" w:left="1417" w:header="635" w:footer="381" w:gutter="0"/>
          <w:cols w:space="720" w:num="1"/>
        </w:sectPr>
      </w:pPr>
    </w:p>
    <w:p w14:paraId="5B52C46E">
      <w:pPr>
        <w:pStyle w:val="2"/>
        <w:spacing w:before="222" w:line="265" w:lineRule="auto"/>
        <w:ind w:right="959" w:firstLine="4"/>
        <w:rPr>
          <w:sz w:val="24"/>
          <w:szCs w:val="24"/>
        </w:rPr>
      </w:pPr>
      <w:r>
        <w:rPr>
          <w:b/>
          <w:bCs/>
          <w:spacing w:val="-12"/>
          <w:sz w:val="23"/>
          <w:szCs w:val="23"/>
        </w:rPr>
        <w:t xml:space="preserve">B.1    </w:t>
      </w:r>
      <w:r>
        <w:rPr>
          <w:spacing w:val="-12"/>
          <w:sz w:val="24"/>
          <w:szCs w:val="24"/>
        </w:rPr>
        <w:t>The scoresheet sh</w:t>
      </w:r>
      <w:r>
        <w:rPr>
          <w:spacing w:val="-13"/>
          <w:sz w:val="24"/>
          <w:szCs w:val="24"/>
        </w:rPr>
        <w:t>own in</w:t>
      </w:r>
      <w:r>
        <w:rPr>
          <w:spacing w:val="6"/>
          <w:sz w:val="24"/>
          <w:szCs w:val="24"/>
        </w:rPr>
        <w:t xml:space="preserve"> </w:t>
      </w:r>
      <w:r>
        <w:rPr>
          <w:spacing w:val="-13"/>
          <w:sz w:val="24"/>
          <w:szCs w:val="24"/>
        </w:rPr>
        <w:t>Diagram 9</w:t>
      </w:r>
      <w:r>
        <w:rPr>
          <w:spacing w:val="3"/>
          <w:sz w:val="24"/>
          <w:szCs w:val="24"/>
        </w:rPr>
        <w:t xml:space="preserve"> </w:t>
      </w:r>
      <w:r>
        <w:rPr>
          <w:spacing w:val="-13"/>
          <w:sz w:val="24"/>
          <w:szCs w:val="24"/>
        </w:rPr>
        <w:t>is the one</w:t>
      </w:r>
      <w:r>
        <w:rPr>
          <w:spacing w:val="2"/>
          <w:sz w:val="24"/>
          <w:szCs w:val="24"/>
        </w:rPr>
        <w:t xml:space="preserve"> </w:t>
      </w:r>
      <w:r>
        <w:rPr>
          <w:spacing w:val="-13"/>
          <w:sz w:val="24"/>
          <w:szCs w:val="24"/>
        </w:rPr>
        <w:t>approved</w:t>
      </w:r>
      <w:r>
        <w:rPr>
          <w:spacing w:val="5"/>
          <w:sz w:val="24"/>
          <w:szCs w:val="24"/>
        </w:rPr>
        <w:t xml:space="preserve"> </w:t>
      </w:r>
      <w:r>
        <w:rPr>
          <w:spacing w:val="-13"/>
          <w:sz w:val="24"/>
          <w:szCs w:val="24"/>
        </w:rPr>
        <w:t>by the</w:t>
      </w:r>
      <w:r>
        <w:rPr>
          <w:spacing w:val="5"/>
          <w:sz w:val="24"/>
          <w:szCs w:val="24"/>
        </w:rPr>
        <w:t xml:space="preserve"> </w:t>
      </w:r>
      <w:r>
        <w:rPr>
          <w:spacing w:val="-13"/>
          <w:sz w:val="24"/>
          <w:szCs w:val="24"/>
        </w:rPr>
        <w:t>FIBA Technical</w:t>
      </w:r>
      <w:r>
        <w:rPr>
          <w:sz w:val="24"/>
          <w:szCs w:val="24"/>
        </w:rPr>
        <w:t xml:space="preserve"> </w:t>
      </w:r>
      <w:r>
        <w:rPr>
          <w:spacing w:val="-17"/>
          <w:sz w:val="24"/>
          <w:szCs w:val="24"/>
        </w:rPr>
        <w:t>Commission.</w:t>
      </w:r>
    </w:p>
    <w:p w14:paraId="0E9B7B51">
      <w:pPr>
        <w:pStyle w:val="2"/>
        <w:spacing w:before="85" w:line="253" w:lineRule="auto"/>
        <w:ind w:left="988" w:hanging="984"/>
        <w:rPr>
          <w:sz w:val="24"/>
          <w:szCs w:val="24"/>
        </w:rPr>
      </w:pPr>
      <w:r>
        <w:rPr>
          <w:b/>
          <w:bCs/>
          <w:spacing w:val="-11"/>
          <w:sz w:val="23"/>
          <w:szCs w:val="23"/>
        </w:rPr>
        <w:t>B.2</w:t>
      </w:r>
      <w:r>
        <w:rPr>
          <w:b/>
          <w:bCs/>
          <w:spacing w:val="-10"/>
          <w:sz w:val="23"/>
          <w:szCs w:val="23"/>
        </w:rPr>
        <w:t xml:space="preserve">            </w:t>
      </w:r>
      <w:r>
        <w:rPr>
          <w:spacing w:val="-10"/>
          <w:sz w:val="24"/>
          <w:szCs w:val="24"/>
        </w:rPr>
        <w:t>It con</w:t>
      </w:r>
      <w:r>
        <w:rPr>
          <w:spacing w:val="-11"/>
          <w:sz w:val="24"/>
          <w:szCs w:val="24"/>
        </w:rPr>
        <w:t xml:space="preserve">sists of </w:t>
      </w:r>
      <w:r>
        <w:rPr>
          <w:rFonts w:hint="eastAsia" w:eastAsia="宋体"/>
          <w:spacing w:val="-11"/>
          <w:sz w:val="24"/>
          <w:szCs w:val="24"/>
          <w:lang w:eastAsia="zh-CN"/>
        </w:rPr>
        <w:t>one</w:t>
      </w:r>
      <w:r>
        <w:rPr>
          <w:spacing w:val="-11"/>
          <w:sz w:val="24"/>
          <w:szCs w:val="24"/>
        </w:rPr>
        <w:t xml:space="preserve"> original and</w:t>
      </w:r>
      <w:r>
        <w:rPr>
          <w:spacing w:val="-18"/>
          <w:sz w:val="24"/>
          <w:szCs w:val="24"/>
        </w:rPr>
        <w:t xml:space="preserve"> </w:t>
      </w:r>
      <w:r>
        <w:rPr>
          <w:rFonts w:hint="eastAsia" w:eastAsia="宋体"/>
          <w:spacing w:val="-18"/>
          <w:sz w:val="24"/>
          <w:szCs w:val="24"/>
          <w:lang w:eastAsia="zh-CN"/>
        </w:rPr>
        <w:t>three</w:t>
      </w:r>
      <w:r>
        <w:rPr>
          <w:spacing w:val="-11"/>
          <w:sz w:val="24"/>
          <w:szCs w:val="24"/>
        </w:rPr>
        <w:t xml:space="preserve"> copies, each</w:t>
      </w:r>
      <w:r>
        <w:rPr>
          <w:spacing w:val="-21"/>
          <w:sz w:val="24"/>
          <w:szCs w:val="24"/>
        </w:rPr>
        <w:t xml:space="preserve"> </w:t>
      </w:r>
      <w:r>
        <w:rPr>
          <w:spacing w:val="-11"/>
          <w:sz w:val="24"/>
          <w:szCs w:val="24"/>
        </w:rPr>
        <w:t>to be of different coloured</w:t>
      </w:r>
      <w:r>
        <w:rPr>
          <w:spacing w:val="-2"/>
          <w:sz w:val="24"/>
          <w:szCs w:val="24"/>
        </w:rPr>
        <w:t xml:space="preserve"> </w:t>
      </w:r>
      <w:r>
        <w:rPr>
          <w:spacing w:val="-11"/>
          <w:sz w:val="24"/>
          <w:szCs w:val="24"/>
        </w:rPr>
        <w:t>paper.</w:t>
      </w:r>
      <w:r>
        <w:rPr>
          <w:spacing w:val="-18"/>
          <w:sz w:val="24"/>
          <w:szCs w:val="24"/>
        </w:rPr>
        <w:t xml:space="preserve"> </w:t>
      </w:r>
      <w:r>
        <w:rPr>
          <w:spacing w:val="-11"/>
          <w:sz w:val="24"/>
          <w:szCs w:val="24"/>
        </w:rPr>
        <w:t xml:space="preserve">The </w:t>
      </w:r>
      <w:r>
        <w:rPr>
          <w:rFonts w:hint="eastAsia" w:eastAsia="宋体"/>
          <w:spacing w:val="-11"/>
          <w:sz w:val="24"/>
          <w:szCs w:val="24"/>
          <w:lang w:eastAsia="zh-CN"/>
        </w:rPr>
        <w:t>original</w:t>
      </w:r>
      <w:r>
        <w:rPr>
          <w:spacing w:val="-12"/>
          <w:sz w:val="24"/>
          <w:szCs w:val="24"/>
        </w:rPr>
        <w:t xml:space="preserve"> on wh</w:t>
      </w:r>
      <w:r>
        <w:rPr>
          <w:spacing w:val="-11"/>
          <w:sz w:val="24"/>
          <w:szCs w:val="24"/>
        </w:rPr>
        <w:t>ite paper is for FIBA. The first copy on blue paper</w:t>
      </w:r>
      <w:r>
        <w:rPr>
          <w:spacing w:val="1"/>
          <w:sz w:val="24"/>
          <w:szCs w:val="24"/>
        </w:rPr>
        <w:t xml:space="preserve"> </w:t>
      </w:r>
      <w:r>
        <w:rPr>
          <w:spacing w:val="-11"/>
          <w:sz w:val="24"/>
          <w:szCs w:val="24"/>
        </w:rPr>
        <w:t>is for the org</w:t>
      </w:r>
      <w:r>
        <w:rPr>
          <w:spacing w:val="-12"/>
          <w:sz w:val="24"/>
          <w:szCs w:val="24"/>
        </w:rPr>
        <w:t>anising</w:t>
      </w:r>
      <w:r>
        <w:rPr>
          <w:spacing w:val="4"/>
          <w:sz w:val="24"/>
          <w:szCs w:val="24"/>
        </w:rPr>
        <w:t xml:space="preserve"> </w:t>
      </w:r>
      <w:r>
        <w:rPr>
          <w:spacing w:val="-12"/>
          <w:sz w:val="24"/>
          <w:szCs w:val="24"/>
        </w:rPr>
        <w:t>bod</w:t>
      </w:r>
      <w:r>
        <w:rPr>
          <w:spacing w:val="-3"/>
          <w:sz w:val="24"/>
          <w:szCs w:val="24"/>
        </w:rPr>
        <w:t>y</w:t>
      </w:r>
      <w:r>
        <w:rPr>
          <w:sz w:val="24"/>
          <w:szCs w:val="24"/>
        </w:rPr>
        <w:t xml:space="preserve"> </w:t>
      </w:r>
      <w:r>
        <w:rPr>
          <w:spacing w:val="-10"/>
          <w:sz w:val="24"/>
          <w:szCs w:val="24"/>
        </w:rPr>
        <w:t>of the</w:t>
      </w:r>
      <w:r>
        <w:rPr>
          <w:spacing w:val="19"/>
          <w:sz w:val="24"/>
          <w:szCs w:val="24"/>
        </w:rPr>
        <w:t xml:space="preserve"> </w:t>
      </w:r>
      <w:r>
        <w:rPr>
          <w:spacing w:val="-10"/>
          <w:sz w:val="24"/>
          <w:szCs w:val="24"/>
        </w:rPr>
        <w:t>competition, th</w:t>
      </w:r>
      <w:r>
        <w:rPr>
          <w:spacing w:val="-11"/>
          <w:sz w:val="24"/>
          <w:szCs w:val="24"/>
        </w:rPr>
        <w:t>e</w:t>
      </w:r>
      <w:r>
        <w:rPr>
          <w:spacing w:val="12"/>
          <w:sz w:val="24"/>
          <w:szCs w:val="24"/>
        </w:rPr>
        <w:t xml:space="preserve"> </w:t>
      </w:r>
      <w:r>
        <w:rPr>
          <w:spacing w:val="-11"/>
          <w:sz w:val="24"/>
          <w:szCs w:val="24"/>
        </w:rPr>
        <w:t>second</w:t>
      </w:r>
      <w:r>
        <w:rPr>
          <w:spacing w:val="25"/>
          <w:sz w:val="24"/>
          <w:szCs w:val="24"/>
        </w:rPr>
        <w:t xml:space="preserve"> </w:t>
      </w:r>
      <w:r>
        <w:rPr>
          <w:spacing w:val="-11"/>
          <w:sz w:val="24"/>
          <w:szCs w:val="24"/>
        </w:rPr>
        <w:t>copy</w:t>
      </w:r>
      <w:r>
        <w:rPr>
          <w:spacing w:val="15"/>
          <w:sz w:val="24"/>
          <w:szCs w:val="24"/>
        </w:rPr>
        <w:t xml:space="preserve"> </w:t>
      </w:r>
      <w:r>
        <w:rPr>
          <w:spacing w:val="-11"/>
          <w:sz w:val="24"/>
          <w:szCs w:val="24"/>
        </w:rPr>
        <w:t>on</w:t>
      </w:r>
      <w:r>
        <w:rPr>
          <w:spacing w:val="21"/>
          <w:sz w:val="24"/>
          <w:szCs w:val="24"/>
        </w:rPr>
        <w:t xml:space="preserve"> </w:t>
      </w:r>
      <w:r>
        <w:rPr>
          <w:spacing w:val="-11"/>
          <w:sz w:val="24"/>
          <w:szCs w:val="24"/>
        </w:rPr>
        <w:t>pink</w:t>
      </w:r>
      <w:r>
        <w:rPr>
          <w:spacing w:val="20"/>
          <w:sz w:val="24"/>
          <w:szCs w:val="24"/>
        </w:rPr>
        <w:t xml:space="preserve"> </w:t>
      </w:r>
      <w:r>
        <w:rPr>
          <w:spacing w:val="-11"/>
          <w:sz w:val="24"/>
          <w:szCs w:val="24"/>
        </w:rPr>
        <w:t>paper</w:t>
      </w:r>
      <w:r>
        <w:rPr>
          <w:spacing w:val="17"/>
          <w:sz w:val="24"/>
          <w:szCs w:val="24"/>
        </w:rPr>
        <w:t xml:space="preserve"> </w:t>
      </w:r>
      <w:r>
        <w:rPr>
          <w:spacing w:val="-11"/>
          <w:sz w:val="24"/>
          <w:szCs w:val="24"/>
        </w:rPr>
        <w:t>is for the winning team,</w:t>
      </w:r>
      <w:r>
        <w:rPr>
          <w:spacing w:val="17"/>
          <w:sz w:val="24"/>
          <w:szCs w:val="24"/>
        </w:rPr>
        <w:t xml:space="preserve"> </w:t>
      </w:r>
      <w:r>
        <w:rPr>
          <w:spacing w:val="-11"/>
          <w:sz w:val="24"/>
          <w:szCs w:val="24"/>
        </w:rPr>
        <w:t>and</w:t>
      </w:r>
      <w:r>
        <w:rPr>
          <w:spacing w:val="1"/>
          <w:sz w:val="24"/>
          <w:szCs w:val="24"/>
        </w:rPr>
        <w:t xml:space="preserve"> </w:t>
      </w:r>
      <w:r>
        <w:rPr>
          <w:spacing w:val="-11"/>
          <w:sz w:val="24"/>
          <w:szCs w:val="24"/>
        </w:rPr>
        <w:t>the</w:t>
      </w:r>
      <w:r>
        <w:rPr>
          <w:sz w:val="24"/>
          <w:szCs w:val="24"/>
        </w:rPr>
        <w:t xml:space="preserve"> </w:t>
      </w:r>
      <w:r>
        <w:rPr>
          <w:spacing w:val="-10"/>
          <w:sz w:val="24"/>
          <w:szCs w:val="24"/>
        </w:rPr>
        <w:t>last copy, on yellow paper, is for the losing te</w:t>
      </w:r>
      <w:r>
        <w:rPr>
          <w:spacing w:val="-11"/>
          <w:sz w:val="24"/>
          <w:szCs w:val="24"/>
        </w:rPr>
        <w:t>am.</w:t>
      </w:r>
    </w:p>
    <w:p w14:paraId="1B573EA9">
      <w:pPr>
        <w:pStyle w:val="2"/>
        <w:spacing w:before="26" w:line="254" w:lineRule="auto"/>
        <w:ind w:left="2110" w:hanging="1115"/>
        <w:rPr>
          <w:sz w:val="24"/>
          <w:szCs w:val="24"/>
        </w:rPr>
      </w:pPr>
      <w:r>
        <w:rPr>
          <w:b/>
          <w:bCs/>
          <w:spacing w:val="-11"/>
          <w:sz w:val="23"/>
          <w:szCs w:val="23"/>
        </w:rPr>
        <w:t xml:space="preserve">Note:     </w:t>
      </w:r>
      <w:r>
        <w:rPr>
          <w:spacing w:val="-11"/>
          <w:sz w:val="24"/>
          <w:szCs w:val="24"/>
        </w:rPr>
        <w:t>1.</w:t>
      </w:r>
      <w:r>
        <w:rPr>
          <w:spacing w:val="59"/>
          <w:w w:val="101"/>
          <w:sz w:val="24"/>
          <w:szCs w:val="24"/>
        </w:rPr>
        <w:t xml:space="preserve"> </w:t>
      </w:r>
      <w:r>
        <w:rPr>
          <w:spacing w:val="-11"/>
          <w:sz w:val="24"/>
          <w:szCs w:val="24"/>
        </w:rPr>
        <w:t>The scorer</w:t>
      </w:r>
      <w:r>
        <w:rPr>
          <w:spacing w:val="-1"/>
          <w:sz w:val="24"/>
          <w:szCs w:val="24"/>
        </w:rPr>
        <w:t xml:space="preserve"> </w:t>
      </w:r>
      <w:r>
        <w:rPr>
          <w:spacing w:val="-11"/>
          <w:sz w:val="24"/>
          <w:szCs w:val="24"/>
        </w:rPr>
        <w:t>shall</w:t>
      </w:r>
      <w:r>
        <w:rPr>
          <w:spacing w:val="7"/>
          <w:sz w:val="24"/>
          <w:szCs w:val="24"/>
        </w:rPr>
        <w:t xml:space="preserve"> </w:t>
      </w:r>
      <w:r>
        <w:rPr>
          <w:spacing w:val="-11"/>
          <w:sz w:val="24"/>
          <w:szCs w:val="24"/>
        </w:rPr>
        <w:t>us</w:t>
      </w:r>
      <w:r>
        <w:rPr>
          <w:spacing w:val="-12"/>
          <w:sz w:val="24"/>
          <w:szCs w:val="24"/>
        </w:rPr>
        <w:t>e</w:t>
      </w:r>
      <w:r>
        <w:rPr>
          <w:spacing w:val="-3"/>
          <w:sz w:val="24"/>
          <w:szCs w:val="24"/>
        </w:rPr>
        <w:t xml:space="preserve"> </w:t>
      </w:r>
      <w:r>
        <w:rPr>
          <w:spacing w:val="-12"/>
          <w:sz w:val="24"/>
          <w:szCs w:val="24"/>
        </w:rPr>
        <w:t>2</w:t>
      </w:r>
      <w:r>
        <w:rPr>
          <w:spacing w:val="3"/>
          <w:sz w:val="24"/>
          <w:szCs w:val="24"/>
        </w:rPr>
        <w:t xml:space="preserve"> </w:t>
      </w:r>
      <w:r>
        <w:rPr>
          <w:spacing w:val="-12"/>
          <w:sz w:val="24"/>
          <w:szCs w:val="24"/>
        </w:rPr>
        <w:t>different</w:t>
      </w:r>
      <w:r>
        <w:rPr>
          <w:spacing w:val="6"/>
          <w:sz w:val="24"/>
          <w:szCs w:val="24"/>
        </w:rPr>
        <w:t xml:space="preserve"> </w:t>
      </w:r>
      <w:r>
        <w:rPr>
          <w:spacing w:val="-12"/>
          <w:sz w:val="24"/>
          <w:szCs w:val="24"/>
        </w:rPr>
        <w:t>coloured</w:t>
      </w:r>
      <w:r>
        <w:rPr>
          <w:spacing w:val="8"/>
          <w:sz w:val="24"/>
          <w:szCs w:val="24"/>
        </w:rPr>
        <w:t xml:space="preserve"> </w:t>
      </w:r>
      <w:r>
        <w:rPr>
          <w:spacing w:val="-12"/>
          <w:sz w:val="24"/>
          <w:szCs w:val="24"/>
        </w:rPr>
        <w:t>pens,</w:t>
      </w:r>
      <w:r>
        <w:rPr>
          <w:spacing w:val="7"/>
          <w:sz w:val="24"/>
          <w:szCs w:val="24"/>
        </w:rPr>
        <w:t xml:space="preserve"> </w:t>
      </w:r>
      <w:r>
        <w:rPr>
          <w:spacing w:val="-12"/>
          <w:sz w:val="24"/>
          <w:szCs w:val="24"/>
        </w:rPr>
        <w:t>RED for the first</w:t>
      </w:r>
      <w:r>
        <w:rPr>
          <w:spacing w:val="5"/>
          <w:sz w:val="24"/>
          <w:szCs w:val="24"/>
        </w:rPr>
        <w:t xml:space="preserve"> </w:t>
      </w:r>
      <w:r>
        <w:rPr>
          <w:spacing w:val="-12"/>
          <w:sz w:val="24"/>
          <w:szCs w:val="24"/>
        </w:rPr>
        <w:t>and third</w:t>
      </w:r>
      <w:r>
        <w:rPr>
          <w:sz w:val="24"/>
          <w:szCs w:val="24"/>
        </w:rPr>
        <w:t xml:space="preserve"> </w:t>
      </w:r>
      <w:r>
        <w:rPr>
          <w:rFonts w:hint="eastAsia" w:eastAsia="宋体"/>
          <w:sz w:val="24"/>
          <w:szCs w:val="24"/>
          <w:lang w:eastAsia="zh-CN"/>
        </w:rPr>
        <w:t>quarters</w:t>
      </w:r>
      <w:r>
        <w:rPr>
          <w:spacing w:val="31"/>
          <w:sz w:val="24"/>
          <w:szCs w:val="24"/>
        </w:rPr>
        <w:t xml:space="preserve"> </w:t>
      </w:r>
      <w:r>
        <w:rPr>
          <w:spacing w:val="-14"/>
          <w:sz w:val="24"/>
          <w:szCs w:val="24"/>
        </w:rPr>
        <w:t>and</w:t>
      </w:r>
      <w:r>
        <w:rPr>
          <w:spacing w:val="37"/>
          <w:w w:val="101"/>
          <w:sz w:val="24"/>
          <w:szCs w:val="24"/>
        </w:rPr>
        <w:t xml:space="preserve"> </w:t>
      </w:r>
      <w:r>
        <w:rPr>
          <w:spacing w:val="-14"/>
          <w:sz w:val="24"/>
          <w:szCs w:val="24"/>
        </w:rPr>
        <w:t>BLUE</w:t>
      </w:r>
      <w:r>
        <w:rPr>
          <w:spacing w:val="29"/>
          <w:sz w:val="24"/>
          <w:szCs w:val="24"/>
        </w:rPr>
        <w:t xml:space="preserve"> </w:t>
      </w:r>
      <w:r>
        <w:rPr>
          <w:spacing w:val="-14"/>
          <w:sz w:val="24"/>
          <w:szCs w:val="24"/>
        </w:rPr>
        <w:t>or</w:t>
      </w:r>
      <w:r>
        <w:rPr>
          <w:spacing w:val="37"/>
          <w:sz w:val="24"/>
          <w:szCs w:val="24"/>
        </w:rPr>
        <w:t xml:space="preserve"> </w:t>
      </w:r>
      <w:r>
        <w:rPr>
          <w:spacing w:val="-14"/>
          <w:sz w:val="24"/>
          <w:szCs w:val="24"/>
        </w:rPr>
        <w:t>BLACK</w:t>
      </w:r>
      <w:r>
        <w:rPr>
          <w:spacing w:val="18"/>
          <w:sz w:val="24"/>
          <w:szCs w:val="24"/>
        </w:rPr>
        <w:t xml:space="preserve"> </w:t>
      </w:r>
      <w:r>
        <w:rPr>
          <w:spacing w:val="-14"/>
          <w:sz w:val="24"/>
          <w:szCs w:val="24"/>
        </w:rPr>
        <w:t>for</w:t>
      </w:r>
      <w:r>
        <w:rPr>
          <w:spacing w:val="15"/>
          <w:sz w:val="24"/>
          <w:szCs w:val="24"/>
        </w:rPr>
        <w:t xml:space="preserve"> </w:t>
      </w:r>
      <w:r>
        <w:rPr>
          <w:spacing w:val="-14"/>
          <w:sz w:val="24"/>
          <w:szCs w:val="24"/>
        </w:rPr>
        <w:t>the</w:t>
      </w:r>
      <w:r>
        <w:rPr>
          <w:spacing w:val="26"/>
          <w:sz w:val="24"/>
          <w:szCs w:val="24"/>
        </w:rPr>
        <w:t xml:space="preserve"> </w:t>
      </w:r>
      <w:r>
        <w:rPr>
          <w:spacing w:val="-14"/>
          <w:sz w:val="24"/>
          <w:szCs w:val="24"/>
        </w:rPr>
        <w:t>s</w:t>
      </w:r>
      <w:r>
        <w:rPr>
          <w:spacing w:val="-15"/>
          <w:sz w:val="24"/>
          <w:szCs w:val="24"/>
        </w:rPr>
        <w:t>econd</w:t>
      </w:r>
      <w:r>
        <w:rPr>
          <w:spacing w:val="31"/>
          <w:sz w:val="24"/>
          <w:szCs w:val="24"/>
        </w:rPr>
        <w:t xml:space="preserve"> </w:t>
      </w:r>
      <w:r>
        <w:rPr>
          <w:spacing w:val="-15"/>
          <w:sz w:val="24"/>
          <w:szCs w:val="24"/>
        </w:rPr>
        <w:t>and</w:t>
      </w:r>
      <w:r>
        <w:rPr>
          <w:spacing w:val="18"/>
          <w:sz w:val="24"/>
          <w:szCs w:val="24"/>
        </w:rPr>
        <w:t xml:space="preserve"> </w:t>
      </w:r>
      <w:r>
        <w:rPr>
          <w:spacing w:val="-15"/>
          <w:sz w:val="24"/>
          <w:szCs w:val="24"/>
        </w:rPr>
        <w:t>fourth</w:t>
      </w:r>
      <w:r>
        <w:rPr>
          <w:spacing w:val="29"/>
          <w:sz w:val="24"/>
          <w:szCs w:val="24"/>
        </w:rPr>
        <w:t xml:space="preserve"> </w:t>
      </w:r>
      <w:r>
        <w:rPr>
          <w:rFonts w:hint="eastAsia" w:eastAsia="宋体"/>
          <w:spacing w:val="29"/>
          <w:sz w:val="24"/>
          <w:szCs w:val="24"/>
          <w:lang w:eastAsia="zh-CN"/>
        </w:rPr>
        <w:t>quarters</w:t>
      </w:r>
      <w:r>
        <w:rPr>
          <w:spacing w:val="-15"/>
          <w:sz w:val="24"/>
          <w:szCs w:val="24"/>
        </w:rPr>
        <w:t>.</w:t>
      </w:r>
      <w:r>
        <w:rPr>
          <w:spacing w:val="33"/>
          <w:w w:val="101"/>
          <w:sz w:val="24"/>
          <w:szCs w:val="24"/>
        </w:rPr>
        <w:t xml:space="preserve"> </w:t>
      </w:r>
      <w:r>
        <w:rPr>
          <w:spacing w:val="-15"/>
          <w:sz w:val="24"/>
          <w:szCs w:val="24"/>
        </w:rPr>
        <w:t>For</w:t>
      </w:r>
      <w:r>
        <w:rPr>
          <w:spacing w:val="31"/>
          <w:sz w:val="24"/>
          <w:szCs w:val="24"/>
        </w:rPr>
        <w:t xml:space="preserve"> </w:t>
      </w:r>
      <w:r>
        <w:rPr>
          <w:spacing w:val="-15"/>
          <w:sz w:val="24"/>
          <w:szCs w:val="24"/>
        </w:rPr>
        <w:t>all</w:t>
      </w:r>
      <w:r>
        <w:rPr>
          <w:sz w:val="24"/>
          <w:szCs w:val="24"/>
        </w:rPr>
        <w:t xml:space="preserve"> </w:t>
      </w:r>
      <w:r>
        <w:rPr>
          <w:rFonts w:hint="eastAsia" w:eastAsia="宋体"/>
          <w:sz w:val="24"/>
          <w:szCs w:val="24"/>
          <w:lang w:eastAsia="zh-CN"/>
        </w:rPr>
        <w:t>overtime</w:t>
      </w:r>
      <w:r>
        <w:rPr>
          <w:spacing w:val="-16"/>
          <w:sz w:val="24"/>
          <w:szCs w:val="24"/>
        </w:rPr>
        <w:t>,</w:t>
      </w:r>
      <w:r>
        <w:rPr>
          <w:spacing w:val="22"/>
          <w:w w:val="101"/>
          <w:sz w:val="24"/>
          <w:szCs w:val="24"/>
        </w:rPr>
        <w:t xml:space="preserve"> </w:t>
      </w:r>
      <w:r>
        <w:rPr>
          <w:spacing w:val="-16"/>
          <w:sz w:val="24"/>
          <w:szCs w:val="24"/>
        </w:rPr>
        <w:t>all</w:t>
      </w:r>
      <w:r>
        <w:rPr>
          <w:spacing w:val="18"/>
          <w:w w:val="101"/>
          <w:sz w:val="24"/>
          <w:szCs w:val="24"/>
        </w:rPr>
        <w:t xml:space="preserve"> </w:t>
      </w:r>
      <w:r>
        <w:rPr>
          <w:spacing w:val="-16"/>
          <w:sz w:val="24"/>
          <w:szCs w:val="24"/>
        </w:rPr>
        <w:t>entries</w:t>
      </w:r>
      <w:r>
        <w:rPr>
          <w:spacing w:val="13"/>
          <w:sz w:val="24"/>
          <w:szCs w:val="24"/>
        </w:rPr>
        <w:t xml:space="preserve"> </w:t>
      </w:r>
      <w:r>
        <w:rPr>
          <w:spacing w:val="-16"/>
          <w:sz w:val="24"/>
          <w:szCs w:val="24"/>
        </w:rPr>
        <w:t>shall</w:t>
      </w:r>
      <w:r>
        <w:rPr>
          <w:spacing w:val="23"/>
          <w:sz w:val="24"/>
          <w:szCs w:val="24"/>
        </w:rPr>
        <w:t xml:space="preserve"> </w:t>
      </w:r>
      <w:r>
        <w:rPr>
          <w:spacing w:val="-16"/>
          <w:sz w:val="24"/>
          <w:szCs w:val="24"/>
        </w:rPr>
        <w:t>be</w:t>
      </w:r>
      <w:r>
        <w:rPr>
          <w:spacing w:val="18"/>
          <w:sz w:val="24"/>
          <w:szCs w:val="24"/>
        </w:rPr>
        <w:t xml:space="preserve"> </w:t>
      </w:r>
      <w:r>
        <w:rPr>
          <w:spacing w:val="-16"/>
          <w:sz w:val="24"/>
          <w:szCs w:val="24"/>
        </w:rPr>
        <w:t>made</w:t>
      </w:r>
      <w:r>
        <w:rPr>
          <w:spacing w:val="19"/>
          <w:sz w:val="24"/>
          <w:szCs w:val="24"/>
        </w:rPr>
        <w:t xml:space="preserve"> </w:t>
      </w:r>
      <w:r>
        <w:rPr>
          <w:spacing w:val="-16"/>
          <w:sz w:val="24"/>
          <w:szCs w:val="24"/>
        </w:rPr>
        <w:t>in</w:t>
      </w:r>
      <w:r>
        <w:rPr>
          <w:spacing w:val="25"/>
          <w:sz w:val="24"/>
          <w:szCs w:val="24"/>
        </w:rPr>
        <w:t xml:space="preserve"> </w:t>
      </w:r>
      <w:r>
        <w:rPr>
          <w:spacing w:val="-16"/>
          <w:sz w:val="24"/>
          <w:szCs w:val="24"/>
        </w:rPr>
        <w:t>BLUE</w:t>
      </w:r>
      <w:r>
        <w:rPr>
          <w:spacing w:val="17"/>
          <w:w w:val="101"/>
          <w:sz w:val="24"/>
          <w:szCs w:val="24"/>
        </w:rPr>
        <w:t xml:space="preserve"> </w:t>
      </w:r>
      <w:r>
        <w:rPr>
          <w:spacing w:val="-16"/>
          <w:sz w:val="24"/>
          <w:szCs w:val="24"/>
        </w:rPr>
        <w:t>or</w:t>
      </w:r>
      <w:r>
        <w:rPr>
          <w:spacing w:val="24"/>
          <w:w w:val="101"/>
          <w:sz w:val="24"/>
          <w:szCs w:val="24"/>
        </w:rPr>
        <w:t xml:space="preserve"> </w:t>
      </w:r>
      <w:r>
        <w:rPr>
          <w:spacing w:val="-16"/>
          <w:sz w:val="24"/>
          <w:szCs w:val="24"/>
        </w:rPr>
        <w:t>BLACK</w:t>
      </w:r>
      <w:r>
        <w:rPr>
          <w:spacing w:val="15"/>
          <w:sz w:val="24"/>
          <w:szCs w:val="24"/>
        </w:rPr>
        <w:t xml:space="preserve"> </w:t>
      </w:r>
      <w:r>
        <w:rPr>
          <w:spacing w:val="-16"/>
          <w:sz w:val="24"/>
          <w:szCs w:val="24"/>
        </w:rPr>
        <w:t>(same</w:t>
      </w:r>
      <w:r>
        <w:rPr>
          <w:spacing w:val="21"/>
          <w:w w:val="101"/>
          <w:sz w:val="24"/>
          <w:szCs w:val="24"/>
        </w:rPr>
        <w:t xml:space="preserve"> </w:t>
      </w:r>
      <w:r>
        <w:rPr>
          <w:spacing w:val="-16"/>
          <w:sz w:val="24"/>
          <w:szCs w:val="24"/>
        </w:rPr>
        <w:t>colour</w:t>
      </w:r>
      <w:r>
        <w:rPr>
          <w:spacing w:val="18"/>
          <w:w w:val="101"/>
          <w:sz w:val="24"/>
          <w:szCs w:val="24"/>
        </w:rPr>
        <w:t xml:space="preserve"> </w:t>
      </w:r>
      <w:r>
        <w:rPr>
          <w:spacing w:val="-16"/>
          <w:sz w:val="24"/>
          <w:szCs w:val="24"/>
        </w:rPr>
        <w:t>a</w:t>
      </w:r>
      <w:r>
        <w:rPr>
          <w:spacing w:val="-10"/>
          <w:sz w:val="24"/>
          <w:szCs w:val="24"/>
        </w:rPr>
        <w:t>s</w:t>
      </w:r>
      <w:r>
        <w:rPr>
          <w:sz w:val="24"/>
          <w:szCs w:val="24"/>
        </w:rPr>
        <w:t xml:space="preserve"> </w:t>
      </w:r>
      <w:r>
        <w:rPr>
          <w:spacing w:val="-9"/>
          <w:sz w:val="24"/>
          <w:szCs w:val="24"/>
        </w:rPr>
        <w:t xml:space="preserve">for the second and fourth </w:t>
      </w:r>
      <w:r>
        <w:rPr>
          <w:rFonts w:hint="eastAsia" w:eastAsia="宋体"/>
          <w:spacing w:val="-9"/>
          <w:sz w:val="24"/>
          <w:szCs w:val="24"/>
          <w:lang w:eastAsia="zh-CN"/>
        </w:rPr>
        <w:t>quarters</w:t>
      </w:r>
      <w:r>
        <w:rPr>
          <w:spacing w:val="-9"/>
          <w:sz w:val="24"/>
          <w:szCs w:val="24"/>
        </w:rPr>
        <w:t>).</w:t>
      </w:r>
    </w:p>
    <w:p w14:paraId="68F1E85E">
      <w:pPr>
        <w:pStyle w:val="2"/>
        <w:spacing w:before="28" w:line="298" w:lineRule="exact"/>
        <w:ind w:left="1834"/>
        <w:rPr>
          <w:sz w:val="24"/>
          <w:szCs w:val="24"/>
        </w:rPr>
      </w:pPr>
      <w:r>
        <w:rPr>
          <w:spacing w:val="-11"/>
          <w:position w:val="3"/>
          <w:sz w:val="24"/>
          <w:szCs w:val="24"/>
        </w:rPr>
        <w:t>2.  The scoresheet may be prepared and</w:t>
      </w:r>
      <w:r>
        <w:rPr>
          <w:spacing w:val="5"/>
          <w:position w:val="3"/>
          <w:sz w:val="24"/>
          <w:szCs w:val="24"/>
        </w:rPr>
        <w:t xml:space="preserve"> </w:t>
      </w:r>
      <w:r>
        <w:rPr>
          <w:spacing w:val="-11"/>
          <w:position w:val="3"/>
          <w:sz w:val="24"/>
          <w:szCs w:val="24"/>
        </w:rPr>
        <w:t>completed</w:t>
      </w:r>
      <w:r>
        <w:rPr>
          <w:spacing w:val="2"/>
          <w:position w:val="3"/>
          <w:sz w:val="24"/>
          <w:szCs w:val="24"/>
        </w:rPr>
        <w:t xml:space="preserve"> </w:t>
      </w:r>
      <w:r>
        <w:rPr>
          <w:spacing w:val="-11"/>
          <w:position w:val="3"/>
          <w:sz w:val="24"/>
          <w:szCs w:val="24"/>
        </w:rPr>
        <w:t>electronica</w:t>
      </w:r>
      <w:r>
        <w:rPr>
          <w:spacing w:val="-12"/>
          <w:position w:val="3"/>
          <w:sz w:val="24"/>
          <w:szCs w:val="24"/>
        </w:rPr>
        <w:t>lly.</w:t>
      </w:r>
    </w:p>
    <w:p w14:paraId="62C5ABE8">
      <w:pPr>
        <w:pStyle w:val="2"/>
        <w:spacing w:before="111" w:line="252" w:lineRule="auto"/>
        <w:ind w:left="975" w:hanging="971"/>
        <w:rPr>
          <w:sz w:val="24"/>
          <w:szCs w:val="24"/>
        </w:rPr>
      </w:pPr>
      <w:r>
        <w:rPr>
          <w:b/>
          <w:bCs/>
          <w:spacing w:val="-12"/>
          <w:sz w:val="23"/>
          <w:szCs w:val="23"/>
        </w:rPr>
        <w:t>B</w:t>
      </w:r>
      <w:r>
        <w:rPr>
          <w:b/>
          <w:bCs/>
          <w:spacing w:val="-11"/>
          <w:sz w:val="23"/>
          <w:szCs w:val="23"/>
        </w:rPr>
        <w:t>.3           At</w:t>
      </w:r>
      <w:r>
        <w:rPr>
          <w:b/>
          <w:bCs/>
          <w:spacing w:val="12"/>
          <w:sz w:val="23"/>
          <w:szCs w:val="23"/>
        </w:rPr>
        <w:t xml:space="preserve"> </w:t>
      </w:r>
      <w:r>
        <w:rPr>
          <w:b/>
          <w:bCs/>
          <w:spacing w:val="-11"/>
          <w:sz w:val="23"/>
          <w:szCs w:val="23"/>
        </w:rPr>
        <w:t>least</w:t>
      </w:r>
      <w:r>
        <w:rPr>
          <w:b/>
          <w:bCs/>
          <w:spacing w:val="2"/>
          <w:sz w:val="23"/>
          <w:szCs w:val="23"/>
        </w:rPr>
        <w:t xml:space="preserve"> </w:t>
      </w:r>
      <w:r>
        <w:rPr>
          <w:b/>
          <w:bCs/>
          <w:spacing w:val="-11"/>
          <w:sz w:val="23"/>
          <w:szCs w:val="23"/>
        </w:rPr>
        <w:t>40</w:t>
      </w:r>
      <w:r>
        <w:rPr>
          <w:b/>
          <w:bCs/>
          <w:spacing w:val="10"/>
          <w:sz w:val="23"/>
          <w:szCs w:val="23"/>
        </w:rPr>
        <w:t xml:space="preserve"> </w:t>
      </w:r>
      <w:r>
        <w:rPr>
          <w:b/>
          <w:bCs/>
          <w:spacing w:val="-11"/>
          <w:sz w:val="23"/>
          <w:szCs w:val="23"/>
        </w:rPr>
        <w:t>minutes</w:t>
      </w:r>
      <w:r>
        <w:rPr>
          <w:b/>
          <w:bCs/>
          <w:spacing w:val="15"/>
          <w:sz w:val="23"/>
          <w:szCs w:val="23"/>
        </w:rPr>
        <w:t xml:space="preserve"> </w:t>
      </w:r>
      <w:r>
        <w:rPr>
          <w:b/>
          <w:bCs/>
          <w:spacing w:val="-11"/>
          <w:sz w:val="23"/>
          <w:szCs w:val="23"/>
        </w:rPr>
        <w:t>before</w:t>
      </w:r>
      <w:r>
        <w:rPr>
          <w:b/>
          <w:bCs/>
          <w:spacing w:val="-5"/>
          <w:sz w:val="23"/>
          <w:szCs w:val="23"/>
        </w:rPr>
        <w:t xml:space="preserve"> </w:t>
      </w:r>
      <w:r>
        <w:rPr>
          <w:b/>
          <w:bCs/>
          <w:spacing w:val="-11"/>
          <w:sz w:val="23"/>
          <w:szCs w:val="23"/>
        </w:rPr>
        <w:t>the</w:t>
      </w:r>
      <w:r>
        <w:rPr>
          <w:b/>
          <w:bCs/>
          <w:spacing w:val="11"/>
          <w:sz w:val="23"/>
          <w:szCs w:val="23"/>
        </w:rPr>
        <w:t xml:space="preserve"> </w:t>
      </w:r>
      <w:r>
        <w:rPr>
          <w:b/>
          <w:bCs/>
          <w:spacing w:val="-11"/>
          <w:sz w:val="23"/>
          <w:szCs w:val="23"/>
        </w:rPr>
        <w:t>game</w:t>
      </w:r>
      <w:r>
        <w:rPr>
          <w:b/>
          <w:bCs/>
          <w:spacing w:val="11"/>
          <w:sz w:val="23"/>
          <w:szCs w:val="23"/>
        </w:rPr>
        <w:t xml:space="preserve"> </w:t>
      </w:r>
      <w:r>
        <w:rPr>
          <w:b/>
          <w:bCs/>
          <w:spacing w:val="-11"/>
          <w:sz w:val="23"/>
          <w:szCs w:val="23"/>
        </w:rPr>
        <w:t>is</w:t>
      </w:r>
      <w:r>
        <w:rPr>
          <w:b/>
          <w:bCs/>
          <w:spacing w:val="6"/>
          <w:sz w:val="23"/>
          <w:szCs w:val="23"/>
        </w:rPr>
        <w:t xml:space="preserve"> </w:t>
      </w:r>
      <w:r>
        <w:rPr>
          <w:b/>
          <w:bCs/>
          <w:spacing w:val="-11"/>
          <w:sz w:val="23"/>
          <w:szCs w:val="23"/>
        </w:rPr>
        <w:t>scheduled</w:t>
      </w:r>
      <w:r>
        <w:rPr>
          <w:b/>
          <w:bCs/>
          <w:spacing w:val="-5"/>
          <w:sz w:val="23"/>
          <w:szCs w:val="23"/>
        </w:rPr>
        <w:t xml:space="preserve"> </w:t>
      </w:r>
      <w:r>
        <w:rPr>
          <w:b/>
          <w:bCs/>
          <w:spacing w:val="-11"/>
          <w:sz w:val="23"/>
          <w:szCs w:val="23"/>
        </w:rPr>
        <w:t>to</w:t>
      </w:r>
      <w:r>
        <w:rPr>
          <w:b/>
          <w:bCs/>
          <w:spacing w:val="6"/>
          <w:sz w:val="23"/>
          <w:szCs w:val="23"/>
        </w:rPr>
        <w:t xml:space="preserve"> </w:t>
      </w:r>
      <w:r>
        <w:rPr>
          <w:b/>
          <w:bCs/>
          <w:spacing w:val="-11"/>
          <w:sz w:val="23"/>
          <w:szCs w:val="23"/>
        </w:rPr>
        <w:t>start</w:t>
      </w:r>
      <w:r>
        <w:rPr>
          <w:spacing w:val="-11"/>
          <w:sz w:val="24"/>
          <w:szCs w:val="24"/>
        </w:rPr>
        <w:t>, the scorer sh</w:t>
      </w:r>
      <w:r>
        <w:rPr>
          <w:spacing w:val="-12"/>
          <w:sz w:val="24"/>
          <w:szCs w:val="24"/>
        </w:rPr>
        <w:t>all prepar</w:t>
      </w:r>
      <w:r>
        <w:rPr>
          <w:spacing w:val="-11"/>
          <w:sz w:val="24"/>
          <w:szCs w:val="24"/>
        </w:rPr>
        <w:t>e</w:t>
      </w:r>
      <w:r>
        <w:rPr>
          <w:sz w:val="24"/>
          <w:szCs w:val="24"/>
        </w:rPr>
        <w:t xml:space="preserve"> </w:t>
      </w:r>
      <w:r>
        <w:rPr>
          <w:spacing w:val="-9"/>
          <w:sz w:val="24"/>
          <w:szCs w:val="24"/>
        </w:rPr>
        <w:t>the scoresheet in th</w:t>
      </w:r>
      <w:r>
        <w:rPr>
          <w:spacing w:val="-10"/>
          <w:sz w:val="24"/>
          <w:szCs w:val="24"/>
        </w:rPr>
        <w:t>e following manner:</w:t>
      </w:r>
    </w:p>
    <w:p w14:paraId="234935ED">
      <w:pPr>
        <w:pStyle w:val="2"/>
        <w:spacing w:before="2" w:line="250" w:lineRule="auto"/>
        <w:ind w:left="984" w:hanging="980"/>
        <w:rPr>
          <w:sz w:val="24"/>
          <w:szCs w:val="24"/>
        </w:rPr>
      </w:pPr>
      <w:r>
        <w:rPr>
          <w:spacing w:val="-13"/>
          <w:sz w:val="24"/>
          <w:szCs w:val="24"/>
        </w:rPr>
        <w:t>B.</w:t>
      </w:r>
      <w:r>
        <w:rPr>
          <w:spacing w:val="-12"/>
          <w:sz w:val="24"/>
          <w:szCs w:val="24"/>
        </w:rPr>
        <w:t>3.1        The scorer shall enter</w:t>
      </w:r>
      <w:r>
        <w:rPr>
          <w:spacing w:val="43"/>
          <w:sz w:val="24"/>
          <w:szCs w:val="24"/>
        </w:rPr>
        <w:t xml:space="preserve"> </w:t>
      </w:r>
      <w:r>
        <w:rPr>
          <w:spacing w:val="-12"/>
          <w:sz w:val="24"/>
          <w:szCs w:val="24"/>
        </w:rPr>
        <w:t>the names of</w:t>
      </w:r>
      <w:r>
        <w:rPr>
          <w:spacing w:val="29"/>
          <w:w w:val="101"/>
          <w:sz w:val="24"/>
          <w:szCs w:val="24"/>
        </w:rPr>
        <w:t xml:space="preserve"> </w:t>
      </w:r>
      <w:r>
        <w:rPr>
          <w:spacing w:val="-12"/>
          <w:sz w:val="24"/>
          <w:szCs w:val="24"/>
        </w:rPr>
        <w:t>the  2</w:t>
      </w:r>
      <w:r>
        <w:rPr>
          <w:spacing w:val="29"/>
          <w:sz w:val="24"/>
          <w:szCs w:val="24"/>
        </w:rPr>
        <w:t xml:space="preserve"> </w:t>
      </w:r>
      <w:r>
        <w:rPr>
          <w:spacing w:val="-12"/>
          <w:sz w:val="24"/>
          <w:szCs w:val="24"/>
        </w:rPr>
        <w:t>teams</w:t>
      </w:r>
      <w:r>
        <w:rPr>
          <w:spacing w:val="45"/>
          <w:w w:val="101"/>
          <w:sz w:val="24"/>
          <w:szCs w:val="24"/>
        </w:rPr>
        <w:t xml:space="preserve"> </w:t>
      </w:r>
      <w:r>
        <w:rPr>
          <w:spacing w:val="-12"/>
          <w:sz w:val="24"/>
          <w:szCs w:val="24"/>
        </w:rPr>
        <w:t>in</w:t>
      </w:r>
      <w:r>
        <w:rPr>
          <w:spacing w:val="29"/>
          <w:w w:val="101"/>
          <w:sz w:val="24"/>
          <w:szCs w:val="24"/>
        </w:rPr>
        <w:t xml:space="preserve"> </w:t>
      </w:r>
      <w:r>
        <w:rPr>
          <w:spacing w:val="-12"/>
          <w:sz w:val="24"/>
          <w:szCs w:val="24"/>
        </w:rPr>
        <w:t>the</w:t>
      </w:r>
      <w:r>
        <w:rPr>
          <w:spacing w:val="40"/>
          <w:sz w:val="24"/>
          <w:szCs w:val="24"/>
        </w:rPr>
        <w:t xml:space="preserve"> </w:t>
      </w:r>
      <w:r>
        <w:rPr>
          <w:spacing w:val="-12"/>
          <w:sz w:val="24"/>
          <w:szCs w:val="24"/>
        </w:rPr>
        <w:t>space</w:t>
      </w:r>
      <w:r>
        <w:rPr>
          <w:spacing w:val="45"/>
          <w:w w:val="101"/>
          <w:sz w:val="24"/>
          <w:szCs w:val="24"/>
        </w:rPr>
        <w:t xml:space="preserve"> </w:t>
      </w:r>
      <w:r>
        <w:rPr>
          <w:spacing w:val="-12"/>
          <w:sz w:val="24"/>
          <w:szCs w:val="24"/>
        </w:rPr>
        <w:t>at</w:t>
      </w:r>
      <w:r>
        <w:rPr>
          <w:spacing w:val="29"/>
          <w:w w:val="101"/>
          <w:sz w:val="24"/>
          <w:szCs w:val="24"/>
        </w:rPr>
        <w:t xml:space="preserve"> </w:t>
      </w:r>
      <w:r>
        <w:rPr>
          <w:spacing w:val="-12"/>
          <w:sz w:val="24"/>
          <w:szCs w:val="24"/>
        </w:rPr>
        <w:t>the</w:t>
      </w:r>
      <w:r>
        <w:rPr>
          <w:spacing w:val="29"/>
          <w:sz w:val="24"/>
          <w:szCs w:val="24"/>
        </w:rPr>
        <w:t xml:space="preserve"> </w:t>
      </w:r>
      <w:r>
        <w:rPr>
          <w:spacing w:val="-12"/>
          <w:sz w:val="24"/>
          <w:szCs w:val="24"/>
        </w:rPr>
        <w:t>top</w:t>
      </w:r>
      <w:r>
        <w:rPr>
          <w:spacing w:val="44"/>
          <w:sz w:val="24"/>
          <w:szCs w:val="24"/>
        </w:rPr>
        <w:t xml:space="preserve"> </w:t>
      </w:r>
      <w:r>
        <w:rPr>
          <w:spacing w:val="-12"/>
          <w:sz w:val="24"/>
          <w:szCs w:val="24"/>
        </w:rPr>
        <w:t>of</w:t>
      </w:r>
      <w:r>
        <w:rPr>
          <w:spacing w:val="29"/>
          <w:w w:val="101"/>
          <w:sz w:val="24"/>
          <w:szCs w:val="24"/>
        </w:rPr>
        <w:t xml:space="preserve"> </w:t>
      </w:r>
      <w:r>
        <w:rPr>
          <w:spacing w:val="-12"/>
          <w:sz w:val="24"/>
          <w:szCs w:val="24"/>
        </w:rPr>
        <w:t>th</w:t>
      </w:r>
      <w:r>
        <w:rPr>
          <w:spacing w:val="-10"/>
          <w:sz w:val="24"/>
          <w:szCs w:val="24"/>
        </w:rPr>
        <w:t>e</w:t>
      </w:r>
      <w:r>
        <w:rPr>
          <w:sz w:val="24"/>
          <w:szCs w:val="24"/>
        </w:rPr>
        <w:t xml:space="preserve"> </w:t>
      </w:r>
      <w:r>
        <w:rPr>
          <w:spacing w:val="-12"/>
          <w:sz w:val="24"/>
          <w:szCs w:val="24"/>
        </w:rPr>
        <w:t>s</w:t>
      </w:r>
      <w:r>
        <w:rPr>
          <w:spacing w:val="-11"/>
          <w:sz w:val="24"/>
          <w:szCs w:val="24"/>
        </w:rPr>
        <w:t xml:space="preserve">coresheet. </w:t>
      </w:r>
      <w:r>
        <w:rPr>
          <w:rFonts w:hint="eastAsia" w:eastAsia="宋体"/>
          <w:spacing w:val="-11"/>
          <w:sz w:val="24"/>
          <w:szCs w:val="24"/>
          <w:lang w:eastAsia="zh-CN"/>
        </w:rPr>
        <w:t>Team</w:t>
      </w:r>
      <w:r>
        <w:rPr>
          <w:b/>
          <w:bCs/>
          <w:spacing w:val="50"/>
          <w:sz w:val="23"/>
          <w:szCs w:val="23"/>
        </w:rPr>
        <w:t xml:space="preserve"> </w:t>
      </w:r>
      <w:r>
        <w:rPr>
          <w:b/>
          <w:bCs/>
          <w:spacing w:val="-11"/>
          <w:sz w:val="23"/>
          <w:szCs w:val="23"/>
        </w:rPr>
        <w:t>'A'</w:t>
      </w:r>
      <w:r>
        <w:rPr>
          <w:b/>
          <w:bCs/>
          <w:spacing w:val="20"/>
          <w:sz w:val="23"/>
          <w:szCs w:val="23"/>
        </w:rPr>
        <w:t xml:space="preserve"> </w:t>
      </w:r>
      <w:r>
        <w:rPr>
          <w:spacing w:val="-11"/>
          <w:sz w:val="24"/>
          <w:szCs w:val="24"/>
        </w:rPr>
        <w:t>shall</w:t>
      </w:r>
      <w:r>
        <w:rPr>
          <w:spacing w:val="12"/>
          <w:sz w:val="24"/>
          <w:szCs w:val="24"/>
        </w:rPr>
        <w:t xml:space="preserve"> </w:t>
      </w:r>
      <w:r>
        <w:rPr>
          <w:spacing w:val="-11"/>
          <w:sz w:val="24"/>
          <w:szCs w:val="24"/>
        </w:rPr>
        <w:t>always</w:t>
      </w:r>
      <w:r>
        <w:rPr>
          <w:spacing w:val="16"/>
          <w:sz w:val="24"/>
          <w:szCs w:val="24"/>
        </w:rPr>
        <w:t xml:space="preserve"> </w:t>
      </w:r>
      <w:r>
        <w:rPr>
          <w:spacing w:val="-11"/>
          <w:sz w:val="24"/>
          <w:szCs w:val="24"/>
        </w:rPr>
        <w:t>be the</w:t>
      </w:r>
      <w:r>
        <w:rPr>
          <w:spacing w:val="13"/>
          <w:sz w:val="24"/>
          <w:szCs w:val="24"/>
        </w:rPr>
        <w:t xml:space="preserve"> </w:t>
      </w:r>
      <w:r>
        <w:rPr>
          <w:spacing w:val="-11"/>
          <w:sz w:val="24"/>
          <w:szCs w:val="24"/>
        </w:rPr>
        <w:t>local (home) team</w:t>
      </w:r>
      <w:r>
        <w:rPr>
          <w:spacing w:val="10"/>
          <w:sz w:val="24"/>
          <w:szCs w:val="24"/>
        </w:rPr>
        <w:t xml:space="preserve"> </w:t>
      </w:r>
      <w:r>
        <w:rPr>
          <w:spacing w:val="-11"/>
          <w:sz w:val="24"/>
          <w:szCs w:val="24"/>
        </w:rPr>
        <w:t>or for tournament</w:t>
      </w:r>
      <w:r>
        <w:rPr>
          <w:spacing w:val="-10"/>
          <w:sz w:val="24"/>
          <w:szCs w:val="24"/>
        </w:rPr>
        <w:t>s</w:t>
      </w:r>
      <w:r>
        <w:rPr>
          <w:sz w:val="24"/>
          <w:szCs w:val="24"/>
        </w:rPr>
        <w:t xml:space="preserve"> </w:t>
      </w:r>
      <w:r>
        <w:rPr>
          <w:spacing w:val="-11"/>
          <w:sz w:val="24"/>
          <w:szCs w:val="24"/>
        </w:rPr>
        <w:t>or</w:t>
      </w:r>
      <w:r>
        <w:rPr>
          <w:spacing w:val="19"/>
          <w:w w:val="101"/>
          <w:sz w:val="24"/>
          <w:szCs w:val="24"/>
        </w:rPr>
        <w:t xml:space="preserve"> </w:t>
      </w:r>
      <w:r>
        <w:rPr>
          <w:spacing w:val="-11"/>
          <w:sz w:val="24"/>
          <w:szCs w:val="24"/>
        </w:rPr>
        <w:t>games</w:t>
      </w:r>
      <w:r>
        <w:rPr>
          <w:spacing w:val="18"/>
          <w:sz w:val="24"/>
          <w:szCs w:val="24"/>
        </w:rPr>
        <w:t xml:space="preserve"> </w:t>
      </w:r>
      <w:r>
        <w:rPr>
          <w:spacing w:val="-11"/>
          <w:sz w:val="24"/>
          <w:szCs w:val="24"/>
        </w:rPr>
        <w:t>on</w:t>
      </w:r>
      <w:r>
        <w:rPr>
          <w:spacing w:val="20"/>
          <w:sz w:val="24"/>
          <w:szCs w:val="24"/>
        </w:rPr>
        <w:t xml:space="preserve"> </w:t>
      </w:r>
      <w:r>
        <w:rPr>
          <w:spacing w:val="-11"/>
          <w:sz w:val="24"/>
          <w:szCs w:val="24"/>
        </w:rPr>
        <w:t>a</w:t>
      </w:r>
      <w:r>
        <w:rPr>
          <w:spacing w:val="20"/>
          <w:w w:val="101"/>
          <w:sz w:val="24"/>
          <w:szCs w:val="24"/>
        </w:rPr>
        <w:t xml:space="preserve"> </w:t>
      </w:r>
      <w:r>
        <w:rPr>
          <w:spacing w:val="-11"/>
          <w:sz w:val="24"/>
          <w:szCs w:val="24"/>
        </w:rPr>
        <w:t>neutral</w:t>
      </w:r>
      <w:r>
        <w:rPr>
          <w:spacing w:val="22"/>
          <w:sz w:val="24"/>
          <w:szCs w:val="24"/>
        </w:rPr>
        <w:t xml:space="preserve"> </w:t>
      </w:r>
      <w:r>
        <w:rPr>
          <w:spacing w:val="-11"/>
          <w:sz w:val="24"/>
          <w:szCs w:val="24"/>
        </w:rPr>
        <w:t>court, the first team</w:t>
      </w:r>
      <w:r>
        <w:rPr>
          <w:spacing w:val="20"/>
          <w:w w:val="101"/>
          <w:sz w:val="24"/>
          <w:szCs w:val="24"/>
        </w:rPr>
        <w:t xml:space="preserve"> </w:t>
      </w:r>
      <w:r>
        <w:rPr>
          <w:spacing w:val="-11"/>
          <w:sz w:val="24"/>
          <w:szCs w:val="24"/>
        </w:rPr>
        <w:t>n</w:t>
      </w:r>
      <w:r>
        <w:rPr>
          <w:spacing w:val="-12"/>
          <w:sz w:val="24"/>
          <w:szCs w:val="24"/>
        </w:rPr>
        <w:t>amed</w:t>
      </w:r>
      <w:r>
        <w:rPr>
          <w:spacing w:val="20"/>
          <w:sz w:val="24"/>
          <w:szCs w:val="24"/>
        </w:rPr>
        <w:t xml:space="preserve"> </w:t>
      </w:r>
      <w:r>
        <w:rPr>
          <w:spacing w:val="-12"/>
          <w:sz w:val="24"/>
          <w:szCs w:val="24"/>
        </w:rPr>
        <w:t>in the</w:t>
      </w:r>
      <w:r>
        <w:rPr>
          <w:spacing w:val="15"/>
          <w:sz w:val="24"/>
          <w:szCs w:val="24"/>
        </w:rPr>
        <w:t xml:space="preserve"> </w:t>
      </w:r>
      <w:r>
        <w:rPr>
          <w:spacing w:val="-12"/>
          <w:sz w:val="24"/>
          <w:szCs w:val="24"/>
        </w:rPr>
        <w:t>schedule.</w:t>
      </w:r>
      <w:r>
        <w:rPr>
          <w:spacing w:val="8"/>
          <w:sz w:val="24"/>
          <w:szCs w:val="24"/>
        </w:rPr>
        <w:t xml:space="preserve"> </w:t>
      </w:r>
      <w:r>
        <w:rPr>
          <w:spacing w:val="-12"/>
          <w:sz w:val="24"/>
          <w:szCs w:val="24"/>
        </w:rPr>
        <w:t>The</w:t>
      </w:r>
      <w:r>
        <w:rPr>
          <w:spacing w:val="18"/>
          <w:sz w:val="24"/>
          <w:szCs w:val="24"/>
        </w:rPr>
        <w:t xml:space="preserve"> </w:t>
      </w:r>
      <w:r>
        <w:rPr>
          <w:spacing w:val="-12"/>
          <w:sz w:val="24"/>
          <w:szCs w:val="24"/>
        </w:rPr>
        <w:t>other team</w:t>
      </w:r>
      <w:r>
        <w:rPr>
          <w:sz w:val="24"/>
          <w:szCs w:val="24"/>
        </w:rPr>
        <w:t xml:space="preserve"> </w:t>
      </w:r>
      <w:r>
        <w:rPr>
          <w:spacing w:val="-10"/>
          <w:sz w:val="24"/>
          <w:szCs w:val="24"/>
        </w:rPr>
        <w:t xml:space="preserve">shall be </w:t>
      </w:r>
      <w:r>
        <w:rPr>
          <w:b/>
          <w:bCs/>
          <w:spacing w:val="-10"/>
          <w:sz w:val="23"/>
          <w:szCs w:val="23"/>
        </w:rPr>
        <w:t>team</w:t>
      </w:r>
      <w:r>
        <w:rPr>
          <w:b/>
          <w:bCs/>
          <w:spacing w:val="21"/>
          <w:w w:val="101"/>
          <w:sz w:val="23"/>
          <w:szCs w:val="23"/>
        </w:rPr>
        <w:t xml:space="preserve"> </w:t>
      </w:r>
      <w:r>
        <w:rPr>
          <w:b/>
          <w:bCs/>
          <w:spacing w:val="-10"/>
          <w:sz w:val="23"/>
          <w:szCs w:val="23"/>
        </w:rPr>
        <w:t>'B'</w:t>
      </w:r>
      <w:r>
        <w:rPr>
          <w:spacing w:val="-10"/>
          <w:sz w:val="24"/>
          <w:szCs w:val="24"/>
        </w:rPr>
        <w:t>.</w:t>
      </w:r>
    </w:p>
    <w:p w14:paraId="56CB368B">
      <w:pPr>
        <w:pStyle w:val="2"/>
        <w:spacing w:line="293" w:lineRule="exact"/>
        <w:ind w:left="4"/>
        <w:rPr>
          <w:sz w:val="24"/>
          <w:szCs w:val="24"/>
        </w:rPr>
      </w:pPr>
      <w:r>
        <w:rPr>
          <w:spacing w:val="-12"/>
          <w:sz w:val="24"/>
          <w:szCs w:val="24"/>
        </w:rPr>
        <w:t>B.3.2</w:t>
      </w:r>
      <w:r>
        <w:rPr>
          <w:spacing w:val="9"/>
          <w:sz w:val="24"/>
          <w:szCs w:val="24"/>
        </w:rPr>
        <w:t xml:space="preserve">       </w:t>
      </w:r>
      <w:r>
        <w:rPr>
          <w:spacing w:val="-12"/>
          <w:sz w:val="24"/>
          <w:szCs w:val="24"/>
        </w:rPr>
        <w:t>The scorer shall then enter:</w:t>
      </w:r>
    </w:p>
    <w:p w14:paraId="1D0A5E09">
      <w:pPr>
        <w:pStyle w:val="2"/>
        <w:spacing w:before="10" w:line="297" w:lineRule="exact"/>
        <w:ind w:left="988"/>
        <w:rPr>
          <w:sz w:val="24"/>
          <w:szCs w:val="24"/>
        </w:rPr>
      </w:pPr>
      <w:r>
        <w:rPr>
          <w:spacing w:val="-10"/>
          <w:position w:val="3"/>
          <w:sz w:val="24"/>
          <w:szCs w:val="24"/>
        </w:rPr>
        <w:t>•     The name</w:t>
      </w:r>
      <w:r>
        <w:rPr>
          <w:spacing w:val="14"/>
          <w:position w:val="3"/>
          <w:sz w:val="24"/>
          <w:szCs w:val="24"/>
        </w:rPr>
        <w:t xml:space="preserve"> </w:t>
      </w:r>
      <w:r>
        <w:rPr>
          <w:spacing w:val="-10"/>
          <w:position w:val="3"/>
          <w:sz w:val="24"/>
          <w:szCs w:val="24"/>
        </w:rPr>
        <w:t>of the competition.</w:t>
      </w:r>
    </w:p>
    <w:p w14:paraId="0C038168">
      <w:pPr>
        <w:pStyle w:val="2"/>
        <w:spacing w:before="10" w:line="297" w:lineRule="exact"/>
        <w:ind w:left="988"/>
        <w:rPr>
          <w:sz w:val="24"/>
          <w:szCs w:val="24"/>
        </w:rPr>
      </w:pPr>
      <w:r>
        <w:rPr>
          <w:spacing w:val="-11"/>
          <w:position w:val="3"/>
          <w:sz w:val="24"/>
          <w:szCs w:val="24"/>
        </w:rPr>
        <w:t>•     The</w:t>
      </w:r>
      <w:r>
        <w:rPr>
          <w:spacing w:val="2"/>
          <w:position w:val="3"/>
          <w:sz w:val="24"/>
          <w:szCs w:val="24"/>
        </w:rPr>
        <w:t xml:space="preserve"> </w:t>
      </w:r>
      <w:r>
        <w:rPr>
          <w:spacing w:val="-11"/>
          <w:position w:val="3"/>
          <w:sz w:val="24"/>
          <w:szCs w:val="24"/>
        </w:rPr>
        <w:t>number</w:t>
      </w:r>
      <w:r>
        <w:rPr>
          <w:spacing w:val="1"/>
          <w:position w:val="3"/>
          <w:sz w:val="24"/>
          <w:szCs w:val="24"/>
        </w:rPr>
        <w:t xml:space="preserve"> </w:t>
      </w:r>
      <w:r>
        <w:rPr>
          <w:spacing w:val="-11"/>
          <w:position w:val="3"/>
          <w:sz w:val="24"/>
          <w:szCs w:val="24"/>
        </w:rPr>
        <w:t>of t</w:t>
      </w:r>
      <w:r>
        <w:rPr>
          <w:spacing w:val="-12"/>
          <w:position w:val="3"/>
          <w:sz w:val="24"/>
          <w:szCs w:val="24"/>
        </w:rPr>
        <w:t>he game.</w:t>
      </w:r>
    </w:p>
    <w:p w14:paraId="06E37B36">
      <w:pPr>
        <w:pStyle w:val="2"/>
        <w:spacing w:before="10" w:line="298" w:lineRule="exact"/>
        <w:ind w:left="988"/>
        <w:rPr>
          <w:sz w:val="24"/>
          <w:szCs w:val="24"/>
        </w:rPr>
      </w:pPr>
      <w:r>
        <w:rPr>
          <w:spacing w:val="-10"/>
          <w:position w:val="3"/>
          <w:sz w:val="24"/>
          <w:szCs w:val="24"/>
        </w:rPr>
        <w:t>•     The date, the time and the place of th</w:t>
      </w:r>
      <w:r>
        <w:rPr>
          <w:spacing w:val="-11"/>
          <w:position w:val="3"/>
          <w:sz w:val="24"/>
          <w:szCs w:val="24"/>
        </w:rPr>
        <w:t>e game.</w:t>
      </w:r>
    </w:p>
    <w:p w14:paraId="5A21DB21">
      <w:pPr>
        <w:pStyle w:val="2"/>
        <w:spacing w:before="9" w:line="298" w:lineRule="exact"/>
        <w:ind w:left="988"/>
        <w:rPr>
          <w:sz w:val="24"/>
          <w:szCs w:val="24"/>
        </w:rPr>
      </w:pPr>
      <w:r>
        <w:rPr>
          <w:spacing w:val="-10"/>
          <w:position w:val="3"/>
          <w:sz w:val="24"/>
          <w:szCs w:val="24"/>
        </w:rPr>
        <w:t>•     The names of the crew c</w:t>
      </w:r>
      <w:r>
        <w:rPr>
          <w:spacing w:val="-11"/>
          <w:position w:val="3"/>
          <w:sz w:val="24"/>
          <w:szCs w:val="24"/>
        </w:rPr>
        <w:t>hief</w:t>
      </w:r>
      <w:r>
        <w:rPr>
          <w:spacing w:val="3"/>
          <w:position w:val="3"/>
          <w:sz w:val="24"/>
          <w:szCs w:val="24"/>
        </w:rPr>
        <w:t xml:space="preserve"> </w:t>
      </w:r>
      <w:r>
        <w:rPr>
          <w:spacing w:val="-11"/>
          <w:position w:val="3"/>
          <w:sz w:val="24"/>
          <w:szCs w:val="24"/>
        </w:rPr>
        <w:t>and the umpire(s)</w:t>
      </w:r>
      <w:r>
        <w:rPr>
          <w:spacing w:val="2"/>
          <w:position w:val="3"/>
          <w:sz w:val="24"/>
          <w:szCs w:val="24"/>
        </w:rPr>
        <w:t xml:space="preserve"> </w:t>
      </w:r>
      <w:r>
        <w:rPr>
          <w:spacing w:val="-11"/>
          <w:position w:val="3"/>
          <w:sz w:val="24"/>
          <w:szCs w:val="24"/>
        </w:rPr>
        <w:t>and their</w:t>
      </w:r>
      <w:r>
        <w:rPr>
          <w:spacing w:val="3"/>
          <w:position w:val="3"/>
          <w:sz w:val="24"/>
          <w:szCs w:val="24"/>
        </w:rPr>
        <w:t xml:space="preserve"> </w:t>
      </w:r>
      <w:r>
        <w:rPr>
          <w:spacing w:val="-11"/>
          <w:position w:val="3"/>
          <w:sz w:val="24"/>
          <w:szCs w:val="24"/>
        </w:rPr>
        <w:t>nationality (IOC</w:t>
      </w:r>
      <w:r>
        <w:rPr>
          <w:spacing w:val="4"/>
          <w:position w:val="3"/>
          <w:sz w:val="24"/>
          <w:szCs w:val="24"/>
        </w:rPr>
        <w:t xml:space="preserve"> </w:t>
      </w:r>
      <w:r>
        <w:rPr>
          <w:spacing w:val="-11"/>
          <w:position w:val="3"/>
          <w:sz w:val="24"/>
          <w:szCs w:val="24"/>
        </w:rPr>
        <w:t>code).</w:t>
      </w:r>
    </w:p>
    <w:p w14:paraId="6BCDEB01">
      <w:pPr>
        <w:pStyle w:val="2"/>
        <w:spacing w:line="246" w:lineRule="auto"/>
      </w:pPr>
    </w:p>
    <w:p w14:paraId="55CEC75D">
      <w:pPr>
        <w:spacing w:before="1" w:line="1701" w:lineRule="exact"/>
        <w:ind w:firstLine="1047"/>
      </w:pPr>
      <w:r>
        <w:rPr>
          <w:position w:val="-34"/>
        </w:rPr>
        <w:drawing>
          <wp:inline distT="0" distB="0" distL="0" distR="0">
            <wp:extent cx="5037455" cy="107950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549"/>
                    <a:stretch>
                      <a:fillRect/>
                    </a:stretch>
                  </pic:blipFill>
                  <pic:spPr>
                    <a:xfrm>
                      <a:off x="0" y="0"/>
                      <a:ext cx="5037481" cy="1080134"/>
                    </a:xfrm>
                    <a:prstGeom prst="rect">
                      <a:avLst/>
                    </a:prstGeom>
                  </pic:spPr>
                </pic:pic>
              </a:graphicData>
            </a:graphic>
          </wp:inline>
        </w:drawing>
      </w:r>
    </w:p>
    <w:p w14:paraId="5E138D22">
      <w:pPr>
        <w:pStyle w:val="2"/>
        <w:spacing w:before="115" w:line="292" w:lineRule="exact"/>
        <w:ind w:left="3219"/>
        <w:rPr>
          <w:sz w:val="24"/>
          <w:szCs w:val="24"/>
        </w:rPr>
      </w:pPr>
      <w:r>
        <w:rPr>
          <w:b/>
          <w:bCs/>
          <w:spacing w:val="-18"/>
          <w:position w:val="3"/>
          <w:sz w:val="24"/>
          <w:szCs w:val="24"/>
        </w:rPr>
        <w:t>Diagram 10        Top of the scores</w:t>
      </w:r>
      <w:r>
        <w:rPr>
          <w:b/>
          <w:bCs/>
          <w:spacing w:val="-19"/>
          <w:position w:val="3"/>
          <w:sz w:val="24"/>
          <w:szCs w:val="24"/>
        </w:rPr>
        <w:t>heet</w:t>
      </w:r>
    </w:p>
    <w:p w14:paraId="74357456">
      <w:pPr>
        <w:pStyle w:val="2"/>
        <w:spacing w:before="111" w:line="297" w:lineRule="exact"/>
        <w:ind w:left="4"/>
        <w:rPr>
          <w:sz w:val="24"/>
          <w:szCs w:val="24"/>
        </w:rPr>
      </w:pPr>
      <w:r>
        <w:rPr>
          <w:spacing w:val="-10"/>
          <w:position w:val="3"/>
          <w:sz w:val="24"/>
          <w:szCs w:val="24"/>
        </w:rPr>
        <w:t>B.3.3        Team</w:t>
      </w:r>
      <w:r>
        <w:rPr>
          <w:spacing w:val="9"/>
          <w:position w:val="3"/>
          <w:sz w:val="24"/>
          <w:szCs w:val="24"/>
        </w:rPr>
        <w:t xml:space="preserve"> </w:t>
      </w:r>
      <w:r>
        <w:rPr>
          <w:spacing w:val="-10"/>
          <w:position w:val="3"/>
          <w:sz w:val="24"/>
          <w:szCs w:val="24"/>
        </w:rPr>
        <w:t>'A' shall</w:t>
      </w:r>
      <w:r>
        <w:rPr>
          <w:spacing w:val="1"/>
          <w:position w:val="3"/>
          <w:sz w:val="24"/>
          <w:szCs w:val="24"/>
        </w:rPr>
        <w:t xml:space="preserve"> </w:t>
      </w:r>
      <w:r>
        <w:rPr>
          <w:spacing w:val="-10"/>
          <w:position w:val="3"/>
          <w:sz w:val="24"/>
          <w:szCs w:val="24"/>
        </w:rPr>
        <w:t>occupy the</w:t>
      </w:r>
      <w:r>
        <w:rPr>
          <w:spacing w:val="4"/>
          <w:position w:val="3"/>
          <w:sz w:val="24"/>
          <w:szCs w:val="24"/>
        </w:rPr>
        <w:t xml:space="preserve"> </w:t>
      </w:r>
      <w:r>
        <w:rPr>
          <w:spacing w:val="-10"/>
          <w:position w:val="3"/>
          <w:sz w:val="24"/>
          <w:szCs w:val="24"/>
        </w:rPr>
        <w:t>upper</w:t>
      </w:r>
      <w:r>
        <w:rPr>
          <w:spacing w:val="6"/>
          <w:position w:val="3"/>
          <w:sz w:val="24"/>
          <w:szCs w:val="24"/>
        </w:rPr>
        <w:t xml:space="preserve"> </w:t>
      </w:r>
      <w:r>
        <w:rPr>
          <w:spacing w:val="-10"/>
          <w:position w:val="3"/>
          <w:sz w:val="24"/>
          <w:szCs w:val="24"/>
        </w:rPr>
        <w:t>part of the scoresheet, team</w:t>
      </w:r>
      <w:r>
        <w:rPr>
          <w:spacing w:val="9"/>
          <w:position w:val="3"/>
          <w:sz w:val="24"/>
          <w:szCs w:val="24"/>
        </w:rPr>
        <w:t xml:space="preserve"> </w:t>
      </w:r>
      <w:r>
        <w:rPr>
          <w:spacing w:val="-10"/>
          <w:position w:val="3"/>
          <w:sz w:val="24"/>
          <w:szCs w:val="24"/>
        </w:rPr>
        <w:t>'B' the</w:t>
      </w:r>
      <w:r>
        <w:rPr>
          <w:spacing w:val="-11"/>
          <w:position w:val="3"/>
          <w:sz w:val="24"/>
          <w:szCs w:val="24"/>
        </w:rPr>
        <w:t xml:space="preserve"> lower</w:t>
      </w:r>
      <w:r>
        <w:rPr>
          <w:spacing w:val="6"/>
          <w:position w:val="3"/>
          <w:sz w:val="24"/>
          <w:szCs w:val="24"/>
        </w:rPr>
        <w:t xml:space="preserve"> </w:t>
      </w:r>
      <w:r>
        <w:rPr>
          <w:spacing w:val="-11"/>
          <w:position w:val="3"/>
          <w:sz w:val="24"/>
          <w:szCs w:val="24"/>
        </w:rPr>
        <w:t>part.</w:t>
      </w:r>
    </w:p>
    <w:p w14:paraId="2963A205">
      <w:pPr>
        <w:pStyle w:val="2"/>
        <w:spacing w:before="112" w:line="253" w:lineRule="auto"/>
        <w:ind w:left="991" w:hanging="987"/>
        <w:rPr>
          <w:sz w:val="24"/>
          <w:szCs w:val="24"/>
        </w:rPr>
      </w:pPr>
      <w:r>
        <w:rPr>
          <w:spacing w:val="-11"/>
          <w:sz w:val="24"/>
          <w:szCs w:val="24"/>
        </w:rPr>
        <w:t>B.3.3.1      In the first</w:t>
      </w:r>
      <w:r>
        <w:rPr>
          <w:spacing w:val="31"/>
          <w:sz w:val="24"/>
          <w:szCs w:val="24"/>
        </w:rPr>
        <w:t xml:space="preserve"> </w:t>
      </w:r>
      <w:r>
        <w:rPr>
          <w:spacing w:val="-11"/>
          <w:sz w:val="24"/>
          <w:szCs w:val="24"/>
        </w:rPr>
        <w:t>column,</w:t>
      </w:r>
      <w:r>
        <w:rPr>
          <w:spacing w:val="2"/>
          <w:sz w:val="24"/>
          <w:szCs w:val="24"/>
        </w:rPr>
        <w:t xml:space="preserve"> </w:t>
      </w:r>
      <w:r>
        <w:rPr>
          <w:spacing w:val="-11"/>
          <w:sz w:val="24"/>
          <w:szCs w:val="24"/>
        </w:rPr>
        <w:t>the</w:t>
      </w:r>
      <w:r>
        <w:rPr>
          <w:spacing w:val="13"/>
          <w:sz w:val="24"/>
          <w:szCs w:val="24"/>
        </w:rPr>
        <w:t xml:space="preserve"> </w:t>
      </w:r>
      <w:r>
        <w:rPr>
          <w:spacing w:val="-11"/>
          <w:sz w:val="24"/>
          <w:szCs w:val="24"/>
        </w:rPr>
        <w:t>scorer</w:t>
      </w:r>
      <w:r>
        <w:rPr>
          <w:spacing w:val="14"/>
          <w:sz w:val="24"/>
          <w:szCs w:val="24"/>
        </w:rPr>
        <w:t xml:space="preserve"> </w:t>
      </w:r>
      <w:r>
        <w:rPr>
          <w:spacing w:val="-11"/>
          <w:sz w:val="24"/>
          <w:szCs w:val="24"/>
        </w:rPr>
        <w:t>shall</w:t>
      </w:r>
      <w:r>
        <w:rPr>
          <w:spacing w:val="18"/>
          <w:sz w:val="24"/>
          <w:szCs w:val="24"/>
        </w:rPr>
        <w:t xml:space="preserve"> </w:t>
      </w:r>
      <w:r>
        <w:rPr>
          <w:spacing w:val="-11"/>
          <w:sz w:val="24"/>
          <w:szCs w:val="24"/>
        </w:rPr>
        <w:t>enter</w:t>
      </w:r>
      <w:r>
        <w:rPr>
          <w:spacing w:val="2"/>
          <w:sz w:val="24"/>
          <w:szCs w:val="24"/>
        </w:rPr>
        <w:t xml:space="preserve"> </w:t>
      </w:r>
      <w:r>
        <w:rPr>
          <w:spacing w:val="-11"/>
          <w:sz w:val="24"/>
          <w:szCs w:val="24"/>
        </w:rPr>
        <w:t>the</w:t>
      </w:r>
      <w:r>
        <w:rPr>
          <w:spacing w:val="20"/>
          <w:sz w:val="24"/>
          <w:szCs w:val="24"/>
        </w:rPr>
        <w:t xml:space="preserve"> </w:t>
      </w:r>
      <w:r>
        <w:rPr>
          <w:spacing w:val="-11"/>
          <w:sz w:val="24"/>
          <w:szCs w:val="24"/>
        </w:rPr>
        <w:t>licence</w:t>
      </w:r>
      <w:r>
        <w:rPr>
          <w:spacing w:val="18"/>
          <w:w w:val="101"/>
          <w:sz w:val="24"/>
          <w:szCs w:val="24"/>
        </w:rPr>
        <w:t xml:space="preserve"> </w:t>
      </w:r>
      <w:r>
        <w:rPr>
          <w:spacing w:val="-11"/>
          <w:sz w:val="24"/>
          <w:szCs w:val="24"/>
        </w:rPr>
        <w:t>number</w:t>
      </w:r>
      <w:r>
        <w:rPr>
          <w:spacing w:val="14"/>
          <w:sz w:val="24"/>
          <w:szCs w:val="24"/>
        </w:rPr>
        <w:t xml:space="preserve"> </w:t>
      </w:r>
      <w:r>
        <w:rPr>
          <w:spacing w:val="-11"/>
          <w:sz w:val="24"/>
          <w:szCs w:val="24"/>
        </w:rPr>
        <w:t>(last</w:t>
      </w:r>
      <w:r>
        <w:rPr>
          <w:spacing w:val="5"/>
          <w:sz w:val="24"/>
          <w:szCs w:val="24"/>
        </w:rPr>
        <w:t xml:space="preserve"> </w:t>
      </w:r>
      <w:r>
        <w:rPr>
          <w:spacing w:val="-11"/>
          <w:sz w:val="24"/>
          <w:szCs w:val="24"/>
        </w:rPr>
        <w:t>3</w:t>
      </w:r>
      <w:r>
        <w:rPr>
          <w:spacing w:val="17"/>
          <w:sz w:val="24"/>
          <w:szCs w:val="24"/>
        </w:rPr>
        <w:t xml:space="preserve"> </w:t>
      </w:r>
      <w:r>
        <w:rPr>
          <w:spacing w:val="-11"/>
          <w:sz w:val="24"/>
          <w:szCs w:val="24"/>
        </w:rPr>
        <w:t>digits)</w:t>
      </w:r>
      <w:r>
        <w:rPr>
          <w:spacing w:val="16"/>
          <w:w w:val="101"/>
          <w:sz w:val="24"/>
          <w:szCs w:val="24"/>
        </w:rPr>
        <w:t xml:space="preserve"> </w:t>
      </w:r>
      <w:r>
        <w:rPr>
          <w:spacing w:val="-11"/>
          <w:sz w:val="24"/>
          <w:szCs w:val="24"/>
        </w:rPr>
        <w:t>of</w:t>
      </w:r>
      <w:r>
        <w:rPr>
          <w:spacing w:val="18"/>
          <w:sz w:val="24"/>
          <w:szCs w:val="24"/>
        </w:rPr>
        <w:t xml:space="preserve"> </w:t>
      </w:r>
      <w:r>
        <w:rPr>
          <w:spacing w:val="-11"/>
          <w:sz w:val="24"/>
          <w:szCs w:val="24"/>
        </w:rPr>
        <w:t>each</w:t>
      </w:r>
      <w:r>
        <w:rPr>
          <w:sz w:val="24"/>
          <w:szCs w:val="24"/>
        </w:rPr>
        <w:t xml:space="preserve"> </w:t>
      </w:r>
      <w:r>
        <w:rPr>
          <w:spacing w:val="-13"/>
          <w:sz w:val="24"/>
          <w:szCs w:val="24"/>
        </w:rPr>
        <w:t>pla</w:t>
      </w:r>
      <w:r>
        <w:rPr>
          <w:spacing w:val="-12"/>
          <w:sz w:val="24"/>
          <w:szCs w:val="24"/>
        </w:rPr>
        <w:t>yer,</w:t>
      </w:r>
      <w:r>
        <w:rPr>
          <w:spacing w:val="33"/>
          <w:sz w:val="24"/>
          <w:szCs w:val="24"/>
        </w:rPr>
        <w:t xml:space="preserve"> </w:t>
      </w:r>
      <w:r>
        <w:rPr>
          <w:spacing w:val="-12"/>
          <w:sz w:val="24"/>
          <w:szCs w:val="24"/>
        </w:rPr>
        <w:t>head</w:t>
      </w:r>
      <w:r>
        <w:rPr>
          <w:spacing w:val="33"/>
          <w:sz w:val="24"/>
          <w:szCs w:val="24"/>
        </w:rPr>
        <w:t xml:space="preserve"> </w:t>
      </w:r>
      <w:r>
        <w:rPr>
          <w:spacing w:val="-12"/>
          <w:sz w:val="24"/>
          <w:szCs w:val="24"/>
        </w:rPr>
        <w:t>coach</w:t>
      </w:r>
      <w:r>
        <w:rPr>
          <w:spacing w:val="31"/>
          <w:w w:val="101"/>
          <w:sz w:val="24"/>
          <w:szCs w:val="24"/>
        </w:rPr>
        <w:t xml:space="preserve"> </w:t>
      </w:r>
      <w:r>
        <w:rPr>
          <w:spacing w:val="-12"/>
          <w:sz w:val="24"/>
          <w:szCs w:val="24"/>
        </w:rPr>
        <w:t>and</w:t>
      </w:r>
      <w:r>
        <w:rPr>
          <w:spacing w:val="17"/>
          <w:w w:val="101"/>
          <w:sz w:val="24"/>
          <w:szCs w:val="24"/>
        </w:rPr>
        <w:t xml:space="preserve"> </w:t>
      </w:r>
      <w:r>
        <w:rPr>
          <w:spacing w:val="-12"/>
          <w:sz w:val="24"/>
          <w:szCs w:val="24"/>
        </w:rPr>
        <w:t>first</w:t>
      </w:r>
      <w:r>
        <w:rPr>
          <w:spacing w:val="31"/>
          <w:sz w:val="24"/>
          <w:szCs w:val="24"/>
        </w:rPr>
        <w:t xml:space="preserve"> </w:t>
      </w:r>
      <w:r>
        <w:rPr>
          <w:spacing w:val="-12"/>
          <w:sz w:val="24"/>
          <w:szCs w:val="24"/>
        </w:rPr>
        <w:t>assistant</w:t>
      </w:r>
      <w:r>
        <w:rPr>
          <w:spacing w:val="33"/>
          <w:sz w:val="24"/>
          <w:szCs w:val="24"/>
        </w:rPr>
        <w:t xml:space="preserve"> </w:t>
      </w:r>
      <w:r>
        <w:rPr>
          <w:spacing w:val="-12"/>
          <w:sz w:val="24"/>
          <w:szCs w:val="24"/>
        </w:rPr>
        <w:t>coach.</w:t>
      </w:r>
      <w:r>
        <w:rPr>
          <w:spacing w:val="33"/>
          <w:w w:val="101"/>
          <w:sz w:val="24"/>
          <w:szCs w:val="24"/>
        </w:rPr>
        <w:t xml:space="preserve"> </w:t>
      </w:r>
      <w:r>
        <w:rPr>
          <w:spacing w:val="-12"/>
          <w:sz w:val="24"/>
          <w:szCs w:val="24"/>
        </w:rPr>
        <w:t>For</w:t>
      </w:r>
      <w:r>
        <w:rPr>
          <w:spacing w:val="15"/>
          <w:sz w:val="24"/>
          <w:szCs w:val="24"/>
        </w:rPr>
        <w:t xml:space="preserve"> </w:t>
      </w:r>
      <w:r>
        <w:rPr>
          <w:spacing w:val="-12"/>
          <w:sz w:val="24"/>
          <w:szCs w:val="24"/>
        </w:rPr>
        <w:t>tourn</w:t>
      </w:r>
      <w:r>
        <w:rPr>
          <w:spacing w:val="-13"/>
          <w:sz w:val="24"/>
          <w:szCs w:val="24"/>
        </w:rPr>
        <w:t>aments,</w:t>
      </w:r>
      <w:r>
        <w:rPr>
          <w:spacing w:val="15"/>
          <w:sz w:val="24"/>
          <w:szCs w:val="24"/>
        </w:rPr>
        <w:t xml:space="preserve"> </w:t>
      </w:r>
      <w:r>
        <w:rPr>
          <w:spacing w:val="-13"/>
          <w:sz w:val="24"/>
          <w:szCs w:val="24"/>
        </w:rPr>
        <w:t>the</w:t>
      </w:r>
      <w:r>
        <w:rPr>
          <w:spacing w:val="32"/>
          <w:sz w:val="24"/>
          <w:szCs w:val="24"/>
        </w:rPr>
        <w:t xml:space="preserve"> </w:t>
      </w:r>
      <w:r>
        <w:rPr>
          <w:spacing w:val="-13"/>
          <w:sz w:val="24"/>
          <w:szCs w:val="24"/>
        </w:rPr>
        <w:t>number</w:t>
      </w:r>
      <w:r>
        <w:rPr>
          <w:spacing w:val="29"/>
          <w:w w:val="101"/>
          <w:sz w:val="24"/>
          <w:szCs w:val="24"/>
        </w:rPr>
        <w:t xml:space="preserve"> </w:t>
      </w:r>
      <w:r>
        <w:rPr>
          <w:spacing w:val="-13"/>
          <w:sz w:val="24"/>
          <w:szCs w:val="24"/>
        </w:rPr>
        <w:t>of</w:t>
      </w:r>
      <w:r>
        <w:rPr>
          <w:spacing w:val="15"/>
          <w:sz w:val="24"/>
          <w:szCs w:val="24"/>
        </w:rPr>
        <w:t xml:space="preserve"> </w:t>
      </w:r>
      <w:r>
        <w:rPr>
          <w:spacing w:val="-13"/>
          <w:sz w:val="24"/>
          <w:szCs w:val="24"/>
        </w:rPr>
        <w:t>th</w:t>
      </w:r>
      <w:r>
        <w:rPr>
          <w:spacing w:val="-10"/>
          <w:sz w:val="24"/>
          <w:szCs w:val="24"/>
        </w:rPr>
        <w:t>e</w:t>
      </w:r>
      <w:r>
        <w:rPr>
          <w:sz w:val="24"/>
          <w:szCs w:val="24"/>
        </w:rPr>
        <w:t xml:space="preserve"> </w:t>
      </w:r>
      <w:r>
        <w:rPr>
          <w:spacing w:val="-10"/>
          <w:sz w:val="24"/>
          <w:szCs w:val="24"/>
        </w:rPr>
        <w:t>licences shall only be entered for the first game pla</w:t>
      </w:r>
      <w:r>
        <w:rPr>
          <w:spacing w:val="-11"/>
          <w:sz w:val="24"/>
          <w:szCs w:val="24"/>
        </w:rPr>
        <w:t>yed by the teams.</w:t>
      </w:r>
    </w:p>
    <w:p w14:paraId="10D89A0F">
      <w:pPr>
        <w:pStyle w:val="2"/>
        <w:spacing w:before="112" w:line="251" w:lineRule="auto"/>
        <w:ind w:left="974" w:hanging="970"/>
        <w:rPr>
          <w:sz w:val="24"/>
          <w:szCs w:val="24"/>
        </w:rPr>
      </w:pPr>
      <w:r>
        <w:rPr>
          <w:spacing w:val="-12"/>
          <w:sz w:val="24"/>
          <w:szCs w:val="24"/>
        </w:rPr>
        <w:t>B</w:t>
      </w:r>
      <w:r>
        <w:rPr>
          <w:spacing w:val="-11"/>
          <w:sz w:val="24"/>
          <w:szCs w:val="24"/>
        </w:rPr>
        <w:t>.3.3.2      In the</w:t>
      </w:r>
      <w:r>
        <w:rPr>
          <w:spacing w:val="13"/>
          <w:sz w:val="24"/>
          <w:szCs w:val="24"/>
        </w:rPr>
        <w:t xml:space="preserve"> </w:t>
      </w:r>
      <w:r>
        <w:rPr>
          <w:spacing w:val="-11"/>
          <w:sz w:val="24"/>
          <w:szCs w:val="24"/>
        </w:rPr>
        <w:t>second</w:t>
      </w:r>
      <w:r>
        <w:rPr>
          <w:spacing w:val="27"/>
          <w:w w:val="101"/>
          <w:sz w:val="24"/>
          <w:szCs w:val="24"/>
        </w:rPr>
        <w:t xml:space="preserve"> </w:t>
      </w:r>
      <w:r>
        <w:rPr>
          <w:spacing w:val="-11"/>
          <w:sz w:val="24"/>
          <w:szCs w:val="24"/>
        </w:rPr>
        <w:t>column, the</w:t>
      </w:r>
      <w:r>
        <w:rPr>
          <w:spacing w:val="13"/>
          <w:sz w:val="24"/>
          <w:szCs w:val="24"/>
        </w:rPr>
        <w:t xml:space="preserve"> </w:t>
      </w:r>
      <w:r>
        <w:rPr>
          <w:spacing w:val="-11"/>
          <w:sz w:val="24"/>
          <w:szCs w:val="24"/>
        </w:rPr>
        <w:t>scorer</w:t>
      </w:r>
      <w:r>
        <w:rPr>
          <w:spacing w:val="14"/>
          <w:sz w:val="24"/>
          <w:szCs w:val="24"/>
        </w:rPr>
        <w:t xml:space="preserve"> </w:t>
      </w:r>
      <w:r>
        <w:rPr>
          <w:spacing w:val="-12"/>
          <w:sz w:val="24"/>
          <w:szCs w:val="24"/>
        </w:rPr>
        <w:t>shall</w:t>
      </w:r>
      <w:r>
        <w:rPr>
          <w:spacing w:val="18"/>
          <w:sz w:val="24"/>
          <w:szCs w:val="24"/>
        </w:rPr>
        <w:t xml:space="preserve"> </w:t>
      </w:r>
      <w:r>
        <w:rPr>
          <w:spacing w:val="-12"/>
          <w:sz w:val="24"/>
          <w:szCs w:val="24"/>
        </w:rPr>
        <w:t>enter</w:t>
      </w:r>
      <w:r>
        <w:rPr>
          <w:spacing w:val="18"/>
          <w:sz w:val="24"/>
          <w:szCs w:val="24"/>
        </w:rPr>
        <w:t xml:space="preserve"> </w:t>
      </w:r>
      <w:r>
        <w:rPr>
          <w:spacing w:val="-12"/>
          <w:sz w:val="24"/>
          <w:szCs w:val="24"/>
        </w:rPr>
        <w:t>each</w:t>
      </w:r>
      <w:r>
        <w:rPr>
          <w:spacing w:val="22"/>
          <w:sz w:val="24"/>
          <w:szCs w:val="24"/>
        </w:rPr>
        <w:t xml:space="preserve"> </w:t>
      </w:r>
      <w:r>
        <w:rPr>
          <w:spacing w:val="-12"/>
          <w:sz w:val="24"/>
          <w:szCs w:val="24"/>
        </w:rPr>
        <w:t>player's</w:t>
      </w:r>
      <w:r>
        <w:rPr>
          <w:spacing w:val="19"/>
          <w:sz w:val="24"/>
          <w:szCs w:val="24"/>
        </w:rPr>
        <w:t xml:space="preserve"> </w:t>
      </w:r>
      <w:r>
        <w:rPr>
          <w:spacing w:val="-12"/>
          <w:sz w:val="24"/>
          <w:szCs w:val="24"/>
        </w:rPr>
        <w:t>name</w:t>
      </w:r>
      <w:r>
        <w:rPr>
          <w:spacing w:val="18"/>
          <w:w w:val="101"/>
          <w:sz w:val="24"/>
          <w:szCs w:val="24"/>
        </w:rPr>
        <w:t xml:space="preserve"> </w:t>
      </w:r>
      <w:r>
        <w:rPr>
          <w:spacing w:val="-12"/>
          <w:sz w:val="24"/>
          <w:szCs w:val="24"/>
        </w:rPr>
        <w:t>and</w:t>
      </w:r>
      <w:r>
        <w:rPr>
          <w:spacing w:val="18"/>
          <w:w w:val="101"/>
          <w:sz w:val="24"/>
          <w:szCs w:val="24"/>
        </w:rPr>
        <w:t xml:space="preserve"> </w:t>
      </w:r>
      <w:r>
        <w:rPr>
          <w:spacing w:val="-12"/>
          <w:sz w:val="24"/>
          <w:szCs w:val="24"/>
        </w:rPr>
        <w:t>initials</w:t>
      </w:r>
      <w:r>
        <w:rPr>
          <w:spacing w:val="18"/>
          <w:sz w:val="24"/>
          <w:szCs w:val="24"/>
        </w:rPr>
        <w:t xml:space="preserve"> </w:t>
      </w:r>
      <w:r>
        <w:rPr>
          <w:spacing w:val="-12"/>
          <w:sz w:val="24"/>
          <w:szCs w:val="24"/>
        </w:rPr>
        <w:t>in</w:t>
      </w:r>
      <w:r>
        <w:rPr>
          <w:spacing w:val="3"/>
          <w:sz w:val="24"/>
          <w:szCs w:val="24"/>
        </w:rPr>
        <w:t xml:space="preserve"> </w:t>
      </w:r>
      <w:r>
        <w:rPr>
          <w:spacing w:val="-12"/>
          <w:sz w:val="24"/>
          <w:szCs w:val="24"/>
        </w:rPr>
        <w:t>th</w:t>
      </w:r>
      <w:r>
        <w:rPr>
          <w:spacing w:val="-11"/>
          <w:sz w:val="24"/>
          <w:szCs w:val="24"/>
        </w:rPr>
        <w:t>e</w:t>
      </w:r>
      <w:r>
        <w:rPr>
          <w:sz w:val="24"/>
          <w:szCs w:val="24"/>
        </w:rPr>
        <w:t xml:space="preserve"> </w:t>
      </w:r>
      <w:r>
        <w:rPr>
          <w:spacing w:val="-13"/>
          <w:sz w:val="24"/>
          <w:szCs w:val="24"/>
        </w:rPr>
        <w:t>order</w:t>
      </w:r>
      <w:r>
        <w:rPr>
          <w:spacing w:val="47"/>
          <w:sz w:val="24"/>
          <w:szCs w:val="24"/>
        </w:rPr>
        <w:t xml:space="preserve"> </w:t>
      </w:r>
      <w:r>
        <w:rPr>
          <w:spacing w:val="-13"/>
          <w:sz w:val="24"/>
          <w:szCs w:val="24"/>
        </w:rPr>
        <w:t>of</w:t>
      </w:r>
      <w:r>
        <w:rPr>
          <w:spacing w:val="32"/>
          <w:sz w:val="24"/>
          <w:szCs w:val="24"/>
        </w:rPr>
        <w:t xml:space="preserve"> </w:t>
      </w:r>
      <w:r>
        <w:rPr>
          <w:spacing w:val="-13"/>
          <w:sz w:val="24"/>
          <w:szCs w:val="24"/>
        </w:rPr>
        <w:t>the</w:t>
      </w:r>
      <w:r>
        <w:rPr>
          <w:spacing w:val="43"/>
          <w:sz w:val="24"/>
          <w:szCs w:val="24"/>
        </w:rPr>
        <w:t xml:space="preserve"> </w:t>
      </w:r>
      <w:r>
        <w:rPr>
          <w:spacing w:val="-13"/>
          <w:sz w:val="24"/>
          <w:szCs w:val="24"/>
        </w:rPr>
        <w:t>shirt</w:t>
      </w:r>
      <w:r>
        <w:rPr>
          <w:spacing w:val="48"/>
          <w:sz w:val="24"/>
          <w:szCs w:val="24"/>
        </w:rPr>
        <w:t xml:space="preserve"> </w:t>
      </w:r>
      <w:r>
        <w:rPr>
          <w:spacing w:val="-13"/>
          <w:sz w:val="24"/>
          <w:szCs w:val="24"/>
        </w:rPr>
        <w:t>numbers,</w:t>
      </w:r>
      <w:r>
        <w:rPr>
          <w:spacing w:val="48"/>
          <w:sz w:val="24"/>
          <w:szCs w:val="24"/>
        </w:rPr>
        <w:t xml:space="preserve"> </w:t>
      </w:r>
      <w:r>
        <w:rPr>
          <w:spacing w:val="-13"/>
          <w:sz w:val="24"/>
          <w:szCs w:val="24"/>
        </w:rPr>
        <w:t>all</w:t>
      </w:r>
      <w:r>
        <w:rPr>
          <w:spacing w:val="48"/>
          <w:sz w:val="24"/>
          <w:szCs w:val="24"/>
        </w:rPr>
        <w:t xml:space="preserve"> </w:t>
      </w:r>
      <w:r>
        <w:rPr>
          <w:spacing w:val="-13"/>
          <w:sz w:val="24"/>
          <w:szCs w:val="24"/>
        </w:rPr>
        <w:t xml:space="preserve">in BLOCK CAPITAL letters, </w:t>
      </w:r>
      <w:r>
        <w:rPr>
          <w:spacing w:val="-14"/>
          <w:sz w:val="24"/>
          <w:szCs w:val="24"/>
        </w:rPr>
        <w:t xml:space="preserve">using</w:t>
      </w:r>
      <w:r>
        <w:rPr>
          <w:spacing w:val="32"/>
          <w:sz w:val="24"/>
          <w:szCs w:val="24"/>
        </w:rPr>
        <w:t xml:space="preserve"> </w:t>
      </w:r>
      <w:r>
        <w:rPr>
          <w:spacing w:val="-14"/>
          <w:sz w:val="24"/>
          <w:szCs w:val="24"/>
        </w:rPr>
        <w:t>the list</w:t>
      </w:r>
      <w:r>
        <w:rPr>
          <w:spacing w:val="46"/>
          <w:w w:val="101"/>
          <w:sz w:val="24"/>
          <w:szCs w:val="24"/>
        </w:rPr>
        <w:t xml:space="preserve"> </w:t>
      </w:r>
      <w:r>
        <w:rPr>
          <w:spacing w:val="-14"/>
          <w:sz w:val="24"/>
          <w:szCs w:val="24"/>
        </w:rPr>
        <w:t>of</w:t>
      </w:r>
      <w:r>
        <w:rPr>
          <w:spacing w:val="32"/>
          <w:sz w:val="24"/>
          <w:szCs w:val="24"/>
        </w:rPr>
        <w:t xml:space="preserve"> </w:t>
      </w:r>
      <w:r>
        <w:rPr>
          <w:spacing w:val="-14"/>
          <w:sz w:val="24"/>
          <w:szCs w:val="24"/>
        </w:rPr>
        <w:t>team</w:t>
      </w:r>
      <w:r>
        <w:rPr>
          <w:sz w:val="24"/>
          <w:szCs w:val="24"/>
        </w:rPr>
        <w:t xml:space="preserve"> </w:t>
      </w:r>
      <w:r>
        <w:rPr>
          <w:spacing w:val="-12"/>
          <w:sz w:val="24"/>
          <w:szCs w:val="24"/>
        </w:rPr>
        <w:t xml:space="preserve">members as provided </w:t>
      </w:r>
      <w:r>
        <w:rPr>
          <w:spacing w:val="-11"/>
          <w:sz w:val="24"/>
          <w:szCs w:val="24"/>
        </w:rPr>
        <w:t>by</w:t>
      </w:r>
      <w:r>
        <w:rPr>
          <w:spacing w:val="-18"/>
          <w:sz w:val="24"/>
          <w:szCs w:val="24"/>
        </w:rPr>
        <w:t xml:space="preserve"> </w:t>
      </w:r>
      <w:r>
        <w:rPr>
          <w:spacing w:val="-11"/>
          <w:sz w:val="24"/>
          <w:szCs w:val="24"/>
        </w:rPr>
        <w:t>the head coach or</w:t>
      </w:r>
      <w:r>
        <w:rPr>
          <w:spacing w:val="-17"/>
          <w:sz w:val="24"/>
          <w:szCs w:val="24"/>
        </w:rPr>
        <w:t xml:space="preserve"> </w:t>
      </w:r>
      <w:r>
        <w:rPr>
          <w:spacing w:val="-11"/>
          <w:sz w:val="24"/>
          <w:szCs w:val="24"/>
        </w:rPr>
        <w:t>the</w:t>
      </w:r>
      <w:r>
        <w:rPr>
          <w:spacing w:val="-18"/>
          <w:sz w:val="24"/>
          <w:szCs w:val="24"/>
        </w:rPr>
        <w:t xml:space="preserve"> </w:t>
      </w:r>
      <w:r>
        <w:rPr>
          <w:spacing w:val="-11"/>
          <w:sz w:val="24"/>
          <w:szCs w:val="24"/>
        </w:rPr>
        <w:t>team’</w:t>
      </w:r>
      <w:r>
        <w:rPr>
          <w:spacing w:val="-12"/>
          <w:sz w:val="24"/>
          <w:szCs w:val="24"/>
        </w:rPr>
        <w:t>s representative. The captain o</w:t>
      </w:r>
      <w:r>
        <w:rPr>
          <w:spacing w:val="8"/>
          <w:sz w:val="24"/>
          <w:szCs w:val="24"/>
        </w:rPr>
        <w:t>f</w:t>
      </w:r>
      <w:r>
        <w:rPr>
          <w:sz w:val="24"/>
          <w:szCs w:val="24"/>
        </w:rPr>
        <w:t xml:space="preserve"> </w:t>
      </w:r>
      <w:r>
        <w:rPr>
          <w:spacing w:val="-11"/>
          <w:sz w:val="24"/>
          <w:szCs w:val="24"/>
        </w:rPr>
        <w:t>the team shall be entered with a (CAP) immediately af</w:t>
      </w:r>
      <w:r>
        <w:rPr>
          <w:spacing w:val="-12"/>
          <w:sz w:val="24"/>
          <w:szCs w:val="24"/>
        </w:rPr>
        <w:t>ter the name.</w:t>
      </w:r>
    </w:p>
    <w:p w14:paraId="759D2280">
      <w:pPr>
        <w:pStyle w:val="2"/>
        <w:spacing w:before="4" w:line="259" w:lineRule="auto"/>
        <w:ind w:left="984" w:hanging="980"/>
        <w:rPr>
          <w:sz w:val="24"/>
          <w:szCs w:val="24"/>
        </w:rPr>
      </w:pPr>
      <w:r>
        <w:rPr>
          <w:spacing w:val="-13"/>
          <w:sz w:val="24"/>
          <w:szCs w:val="24"/>
        </w:rPr>
        <w:t>B.</w:t>
      </w:r>
      <w:r>
        <w:rPr>
          <w:spacing w:val="-12"/>
          <w:sz w:val="24"/>
          <w:szCs w:val="24"/>
        </w:rPr>
        <w:t>3.3.3      If</w:t>
      </w:r>
      <w:r>
        <w:rPr>
          <w:spacing w:val="26"/>
          <w:sz w:val="24"/>
          <w:szCs w:val="24"/>
        </w:rPr>
        <w:t xml:space="preserve"> </w:t>
      </w:r>
      <w:r>
        <w:rPr>
          <w:spacing w:val="-12"/>
          <w:sz w:val="24"/>
          <w:szCs w:val="24"/>
        </w:rPr>
        <w:t>a</w:t>
      </w:r>
      <w:r>
        <w:rPr>
          <w:spacing w:val="9"/>
          <w:sz w:val="24"/>
          <w:szCs w:val="24"/>
        </w:rPr>
        <w:t xml:space="preserve"> </w:t>
      </w:r>
      <w:r>
        <w:rPr>
          <w:spacing w:val="-12"/>
          <w:sz w:val="24"/>
          <w:szCs w:val="24"/>
        </w:rPr>
        <w:t>team</w:t>
      </w:r>
      <w:r>
        <w:rPr>
          <w:spacing w:val="29"/>
          <w:sz w:val="24"/>
          <w:szCs w:val="24"/>
        </w:rPr>
        <w:t xml:space="preserve"> </w:t>
      </w:r>
      <w:r>
        <w:rPr>
          <w:spacing w:val="-12"/>
          <w:sz w:val="24"/>
          <w:szCs w:val="24"/>
        </w:rPr>
        <w:t>presents</w:t>
      </w:r>
      <w:r>
        <w:rPr>
          <w:spacing w:val="12"/>
          <w:sz w:val="24"/>
          <w:szCs w:val="24"/>
        </w:rPr>
        <w:t xml:space="preserve"> </w:t>
      </w:r>
      <w:r>
        <w:rPr>
          <w:spacing w:val="-12"/>
          <w:sz w:val="24"/>
          <w:szCs w:val="24"/>
        </w:rPr>
        <w:t>fewer</w:t>
      </w:r>
      <w:r>
        <w:rPr>
          <w:spacing w:val="10"/>
          <w:sz w:val="24"/>
          <w:szCs w:val="24"/>
        </w:rPr>
        <w:t xml:space="preserve"> </w:t>
      </w:r>
      <w:r>
        <w:rPr>
          <w:spacing w:val="-12"/>
          <w:sz w:val="24"/>
          <w:szCs w:val="24"/>
        </w:rPr>
        <w:t>than  12</w:t>
      </w:r>
      <w:r>
        <w:rPr>
          <w:spacing w:val="28"/>
          <w:w w:val="101"/>
          <w:sz w:val="24"/>
          <w:szCs w:val="24"/>
        </w:rPr>
        <w:t xml:space="preserve"> </w:t>
      </w:r>
      <w:r>
        <w:rPr>
          <w:spacing w:val="-12"/>
          <w:sz w:val="24"/>
          <w:szCs w:val="24"/>
        </w:rPr>
        <w:t>players,</w:t>
      </w:r>
      <w:r>
        <w:rPr>
          <w:spacing w:val="9"/>
          <w:sz w:val="24"/>
          <w:szCs w:val="24"/>
        </w:rPr>
        <w:t xml:space="preserve"> </w:t>
      </w:r>
      <w:r>
        <w:rPr>
          <w:spacing w:val="-12"/>
          <w:sz w:val="24"/>
          <w:szCs w:val="24"/>
        </w:rPr>
        <w:t>the</w:t>
      </w:r>
      <w:r>
        <w:rPr>
          <w:spacing w:val="21"/>
          <w:sz w:val="24"/>
          <w:szCs w:val="24"/>
        </w:rPr>
        <w:t xml:space="preserve"> </w:t>
      </w:r>
      <w:r>
        <w:rPr>
          <w:spacing w:val="-12"/>
          <w:sz w:val="24"/>
          <w:szCs w:val="24"/>
        </w:rPr>
        <w:t>scorer</w:t>
      </w:r>
      <w:r>
        <w:rPr>
          <w:spacing w:val="20"/>
          <w:sz w:val="24"/>
          <w:szCs w:val="24"/>
        </w:rPr>
        <w:t xml:space="preserve"> </w:t>
      </w:r>
      <w:r>
        <w:rPr>
          <w:spacing w:val="-12"/>
          <w:sz w:val="24"/>
          <w:szCs w:val="24"/>
        </w:rPr>
        <w:t>shall</w:t>
      </w:r>
      <w:r>
        <w:rPr>
          <w:spacing w:val="24"/>
          <w:sz w:val="24"/>
          <w:szCs w:val="24"/>
        </w:rPr>
        <w:t xml:space="preserve"> </w:t>
      </w:r>
      <w:r>
        <w:rPr>
          <w:spacing w:val="-12"/>
          <w:sz w:val="24"/>
          <w:szCs w:val="24"/>
        </w:rPr>
        <w:t>draw</w:t>
      </w:r>
      <w:r>
        <w:rPr>
          <w:spacing w:val="25"/>
          <w:sz w:val="24"/>
          <w:szCs w:val="24"/>
        </w:rPr>
        <w:t xml:space="preserve"> </w:t>
      </w:r>
      <w:r>
        <w:rPr>
          <w:spacing w:val="-12"/>
          <w:sz w:val="24"/>
          <w:szCs w:val="24"/>
        </w:rPr>
        <w:t>a</w:t>
      </w:r>
      <w:r>
        <w:rPr>
          <w:spacing w:val="27"/>
          <w:sz w:val="24"/>
          <w:szCs w:val="24"/>
        </w:rPr>
        <w:t xml:space="preserve"> </w:t>
      </w:r>
      <w:r>
        <w:rPr>
          <w:spacing w:val="-12"/>
          <w:sz w:val="24"/>
          <w:szCs w:val="24"/>
        </w:rPr>
        <w:t>line</w:t>
      </w:r>
      <w:r>
        <w:rPr>
          <w:spacing w:val="9"/>
          <w:sz w:val="24"/>
          <w:szCs w:val="24"/>
        </w:rPr>
        <w:t xml:space="preserve"> </w:t>
      </w:r>
      <w:r>
        <w:rPr>
          <w:spacing w:val="-12"/>
          <w:sz w:val="24"/>
          <w:szCs w:val="24"/>
        </w:rPr>
        <w:t>thro</w:t>
      </w:r>
      <w:r>
        <w:rPr>
          <w:spacing w:val="-13"/>
          <w:sz w:val="24"/>
          <w:szCs w:val="24"/>
        </w:rPr>
        <w:t>ugh</w:t>
      </w:r>
      <w:r>
        <w:rPr>
          <w:spacing w:val="10"/>
          <w:sz w:val="24"/>
          <w:szCs w:val="24"/>
        </w:rPr>
        <w:t xml:space="preserve"> </w:t>
      </w:r>
      <w:r>
        <w:rPr>
          <w:spacing w:val="-13"/>
          <w:sz w:val="24"/>
          <w:szCs w:val="24"/>
        </w:rPr>
        <w:t>th</w:t>
      </w:r>
      <w:r>
        <w:rPr>
          <w:spacing w:val="-11"/>
          <w:sz w:val="24"/>
          <w:szCs w:val="24"/>
        </w:rPr>
        <w:t>e</w:t>
      </w:r>
      <w:r>
        <w:rPr>
          <w:sz w:val="24"/>
          <w:szCs w:val="24"/>
        </w:rPr>
        <w:t xml:space="preserve"> </w:t>
      </w:r>
      <w:r>
        <w:rPr>
          <w:spacing w:val="-12"/>
          <w:sz w:val="24"/>
          <w:szCs w:val="24"/>
        </w:rPr>
        <w:t>s</w:t>
      </w:r>
      <w:r>
        <w:rPr>
          <w:spacing w:val="-11"/>
          <w:sz w:val="24"/>
          <w:szCs w:val="24"/>
        </w:rPr>
        <w:t>paces</w:t>
      </w:r>
      <w:r>
        <w:rPr>
          <w:spacing w:val="-19"/>
          <w:sz w:val="24"/>
          <w:szCs w:val="24"/>
        </w:rPr>
        <w:t xml:space="preserve"> </w:t>
      </w:r>
      <w:r>
        <w:rPr>
          <w:spacing w:val="-11"/>
          <w:sz w:val="24"/>
          <w:szCs w:val="24"/>
        </w:rPr>
        <w:t>for</w:t>
      </w:r>
      <w:r>
        <w:rPr>
          <w:spacing w:val="-21"/>
          <w:sz w:val="24"/>
          <w:szCs w:val="24"/>
        </w:rPr>
        <w:t xml:space="preserve"> </w:t>
      </w:r>
      <w:r>
        <w:rPr>
          <w:spacing w:val="-11"/>
          <w:sz w:val="24"/>
          <w:szCs w:val="24"/>
        </w:rPr>
        <w:t>the player’s licence number, name, number, player in,</w:t>
      </w:r>
      <w:r>
        <w:rPr>
          <w:spacing w:val="-12"/>
          <w:sz w:val="24"/>
          <w:szCs w:val="24"/>
        </w:rPr>
        <w:t xml:space="preserve"> in</w:t>
      </w:r>
      <w:r>
        <w:rPr>
          <w:spacing w:val="-21"/>
          <w:sz w:val="24"/>
          <w:szCs w:val="24"/>
        </w:rPr>
        <w:t xml:space="preserve"> </w:t>
      </w:r>
      <w:r>
        <w:rPr>
          <w:spacing w:val="-12"/>
          <w:sz w:val="24"/>
          <w:szCs w:val="24"/>
        </w:rPr>
        <w:t>the line below</w:t>
      </w:r>
      <w:r>
        <w:rPr>
          <w:spacing w:val="-22"/>
          <w:sz w:val="24"/>
          <w:szCs w:val="24"/>
        </w:rPr>
        <w:t xml:space="preserve"> </w:t>
      </w:r>
      <w:r>
        <w:rPr>
          <w:spacing w:val="-12"/>
          <w:sz w:val="24"/>
          <w:szCs w:val="24"/>
        </w:rPr>
        <w:t>th</w:t>
      </w:r>
      <w:r>
        <w:rPr>
          <w:spacing w:val="-11"/>
          <w:sz w:val="24"/>
          <w:szCs w:val="24"/>
        </w:rPr>
        <w:t>e</w:t>
      </w:r>
      <w:r>
        <w:rPr>
          <w:sz w:val="24"/>
          <w:szCs w:val="24"/>
        </w:rPr>
        <w:t xml:space="preserve"> </w:t>
      </w:r>
      <w:r>
        <w:rPr>
          <w:spacing w:val="-13"/>
          <w:sz w:val="24"/>
          <w:szCs w:val="24"/>
        </w:rPr>
        <w:t>l</w:t>
      </w:r>
      <w:r>
        <w:rPr>
          <w:spacing w:val="-12"/>
          <w:sz w:val="24"/>
          <w:szCs w:val="24"/>
        </w:rPr>
        <w:t>ast</w:t>
      </w:r>
      <w:r>
        <w:rPr>
          <w:spacing w:val="44"/>
          <w:sz w:val="24"/>
          <w:szCs w:val="24"/>
        </w:rPr>
        <w:t xml:space="preserve"> </w:t>
      </w:r>
      <w:r>
        <w:rPr>
          <w:spacing w:val="-12"/>
          <w:sz w:val="24"/>
          <w:szCs w:val="24"/>
        </w:rPr>
        <w:t>entered</w:t>
      </w:r>
      <w:r>
        <w:rPr>
          <w:spacing w:val="32"/>
          <w:w w:val="101"/>
          <w:sz w:val="24"/>
          <w:szCs w:val="24"/>
        </w:rPr>
        <w:t xml:space="preserve"> </w:t>
      </w:r>
      <w:r>
        <w:rPr>
          <w:spacing w:val="-12"/>
          <w:sz w:val="24"/>
          <w:szCs w:val="24"/>
        </w:rPr>
        <w:t>player.</w:t>
      </w:r>
      <w:r>
        <w:rPr>
          <w:spacing w:val="35"/>
          <w:w w:val="101"/>
          <w:sz w:val="24"/>
          <w:szCs w:val="24"/>
        </w:rPr>
        <w:t xml:space="preserve"> </w:t>
      </w:r>
      <w:r>
        <w:rPr>
          <w:spacing w:val="-12"/>
          <w:sz w:val="24"/>
          <w:szCs w:val="24"/>
        </w:rPr>
        <w:t>If</w:t>
      </w:r>
      <w:r>
        <w:rPr>
          <w:spacing w:val="13"/>
          <w:sz w:val="24"/>
          <w:szCs w:val="24"/>
        </w:rPr>
        <w:t xml:space="preserve"> </w:t>
      </w:r>
      <w:r>
        <w:rPr>
          <w:spacing w:val="-12"/>
          <w:sz w:val="24"/>
          <w:szCs w:val="24"/>
        </w:rPr>
        <w:t>there</w:t>
      </w:r>
      <w:r>
        <w:rPr>
          <w:spacing w:val="29"/>
          <w:sz w:val="24"/>
          <w:szCs w:val="24"/>
        </w:rPr>
        <w:t xml:space="preserve"> </w:t>
      </w:r>
      <w:r>
        <w:rPr>
          <w:spacing w:val="-12"/>
          <w:sz w:val="24"/>
          <w:szCs w:val="24"/>
        </w:rPr>
        <w:t>are</w:t>
      </w:r>
      <w:r>
        <w:rPr>
          <w:spacing w:val="15"/>
          <w:sz w:val="24"/>
          <w:szCs w:val="24"/>
        </w:rPr>
        <w:t xml:space="preserve"> </w:t>
      </w:r>
      <w:r>
        <w:rPr>
          <w:spacing w:val="-12"/>
          <w:sz w:val="24"/>
          <w:szCs w:val="24"/>
        </w:rPr>
        <w:t>fewer</w:t>
      </w:r>
      <w:r>
        <w:rPr>
          <w:spacing w:val="13"/>
          <w:sz w:val="24"/>
          <w:szCs w:val="24"/>
        </w:rPr>
        <w:t xml:space="preserve"> </w:t>
      </w:r>
      <w:r>
        <w:rPr>
          <w:spacing w:val="-12"/>
          <w:sz w:val="24"/>
          <w:szCs w:val="24"/>
        </w:rPr>
        <w:t>than</w:t>
      </w:r>
      <w:r>
        <w:rPr>
          <w:spacing w:val="36"/>
          <w:sz w:val="24"/>
          <w:szCs w:val="24"/>
        </w:rPr>
        <w:t xml:space="preserve"> </w:t>
      </w:r>
      <w:r>
        <w:rPr>
          <w:spacing w:val="-12"/>
          <w:sz w:val="24"/>
          <w:szCs w:val="24"/>
        </w:rPr>
        <w:t>11</w:t>
      </w:r>
      <w:r>
        <w:rPr>
          <w:spacing w:val="32"/>
          <w:w w:val="101"/>
          <w:sz w:val="24"/>
          <w:szCs w:val="24"/>
        </w:rPr>
        <w:t xml:space="preserve"> </w:t>
      </w:r>
      <w:r>
        <w:rPr>
          <w:spacing w:val="-12"/>
          <w:sz w:val="24"/>
          <w:szCs w:val="24"/>
        </w:rPr>
        <w:t>players,</w:t>
      </w:r>
      <w:r>
        <w:rPr>
          <w:spacing w:val="13"/>
          <w:sz w:val="24"/>
          <w:szCs w:val="24"/>
        </w:rPr>
        <w:t xml:space="preserve"> </w:t>
      </w:r>
      <w:r>
        <w:rPr>
          <w:spacing w:val="-12"/>
          <w:sz w:val="24"/>
          <w:szCs w:val="24"/>
        </w:rPr>
        <w:t>the</w:t>
      </w:r>
      <w:r>
        <w:rPr>
          <w:spacing w:val="30"/>
          <w:w w:val="101"/>
          <w:sz w:val="24"/>
          <w:szCs w:val="24"/>
        </w:rPr>
        <w:t xml:space="preserve"> </w:t>
      </w:r>
      <w:r>
        <w:rPr>
          <w:spacing w:val="-12"/>
          <w:sz w:val="24"/>
          <w:szCs w:val="24"/>
        </w:rPr>
        <w:t>horizontal</w:t>
      </w:r>
      <w:r>
        <w:rPr>
          <w:spacing w:val="30"/>
          <w:sz w:val="24"/>
          <w:szCs w:val="24"/>
        </w:rPr>
        <w:t xml:space="preserve"> </w:t>
      </w:r>
      <w:r>
        <w:rPr>
          <w:spacing w:val="-12"/>
          <w:sz w:val="24"/>
          <w:szCs w:val="24"/>
        </w:rPr>
        <w:t>line</w:t>
      </w:r>
      <w:r>
        <w:rPr>
          <w:spacing w:val="24"/>
          <w:sz w:val="24"/>
          <w:szCs w:val="24"/>
        </w:rPr>
        <w:t xml:space="preserve"> </w:t>
      </w:r>
      <w:r>
        <w:rPr>
          <w:spacing w:val="-12"/>
          <w:sz w:val="24"/>
          <w:szCs w:val="24"/>
        </w:rPr>
        <w:t>shall</w:t>
      </w:r>
      <w:r>
        <w:rPr>
          <w:spacing w:val="32"/>
          <w:sz w:val="24"/>
          <w:szCs w:val="24"/>
        </w:rPr>
        <w:t xml:space="preserve"> </w:t>
      </w:r>
      <w:r>
        <w:rPr>
          <w:spacing w:val="-12"/>
          <w:sz w:val="24"/>
          <w:szCs w:val="24"/>
        </w:rPr>
        <w:t>b</w:t>
      </w:r>
      <w:r>
        <w:rPr>
          <w:spacing w:val="-11"/>
          <w:sz w:val="24"/>
          <w:szCs w:val="24"/>
        </w:rPr>
        <w:t>e</w:t>
      </w:r>
      <w:r>
        <w:rPr>
          <w:sz w:val="24"/>
          <w:szCs w:val="24"/>
        </w:rPr>
        <w:t xml:space="preserve"> </w:t>
      </w:r>
      <w:r>
        <w:rPr>
          <w:spacing w:val="-11"/>
          <w:sz w:val="24"/>
          <w:szCs w:val="24"/>
        </w:rPr>
        <w:t>drawn</w:t>
      </w:r>
      <w:r>
        <w:rPr>
          <w:spacing w:val="33"/>
          <w:w w:val="101"/>
          <w:sz w:val="24"/>
          <w:szCs w:val="24"/>
        </w:rPr>
        <w:t xml:space="preserve"> </w:t>
      </w:r>
      <w:r>
        <w:rPr>
          <w:spacing w:val="-11"/>
          <w:sz w:val="24"/>
          <w:szCs w:val="24"/>
        </w:rPr>
        <w:t>hor</w:t>
      </w:r>
      <w:r>
        <w:rPr>
          <w:spacing w:val="-10"/>
          <w:sz w:val="24"/>
          <w:szCs w:val="24"/>
        </w:rPr>
        <w:t>izontally</w:t>
      </w:r>
      <w:r>
        <w:rPr>
          <w:spacing w:val="34"/>
          <w:sz w:val="24"/>
          <w:szCs w:val="24"/>
        </w:rPr>
        <w:t xml:space="preserve"> </w:t>
      </w:r>
      <w:r>
        <w:rPr>
          <w:spacing w:val="-10"/>
          <w:sz w:val="24"/>
          <w:szCs w:val="24"/>
        </w:rPr>
        <w:t>until</w:t>
      </w:r>
      <w:r>
        <w:rPr>
          <w:spacing w:val="34"/>
          <w:sz w:val="24"/>
          <w:szCs w:val="24"/>
        </w:rPr>
        <w:t xml:space="preserve"> </w:t>
      </w:r>
      <w:r>
        <w:rPr>
          <w:spacing w:val="-10"/>
          <w:sz w:val="24"/>
          <w:szCs w:val="24"/>
        </w:rPr>
        <w:t>reachi</w:t>
      </w:r>
      <w:r>
        <w:rPr>
          <w:spacing w:val="-11"/>
          <w:sz w:val="24"/>
          <w:szCs w:val="24"/>
        </w:rPr>
        <w:t>ng</w:t>
      </w:r>
      <w:r>
        <w:rPr>
          <w:spacing w:val="16"/>
          <w:sz w:val="24"/>
          <w:szCs w:val="24"/>
        </w:rPr>
        <w:t xml:space="preserve"> </w:t>
      </w:r>
      <w:r>
        <w:rPr>
          <w:spacing w:val="-11"/>
          <w:sz w:val="24"/>
          <w:szCs w:val="24"/>
        </w:rPr>
        <w:t>the</w:t>
      </w:r>
      <w:r>
        <w:rPr>
          <w:spacing w:val="35"/>
          <w:sz w:val="24"/>
          <w:szCs w:val="24"/>
        </w:rPr>
        <w:t xml:space="preserve"> </w:t>
      </w:r>
      <w:r>
        <w:rPr>
          <w:spacing w:val="-11"/>
          <w:sz w:val="24"/>
          <w:szCs w:val="24"/>
        </w:rPr>
        <w:t>player</w:t>
      </w:r>
      <w:r>
        <w:rPr>
          <w:spacing w:val="18"/>
          <w:sz w:val="24"/>
          <w:szCs w:val="24"/>
        </w:rPr>
        <w:t xml:space="preserve"> </w:t>
      </w:r>
      <w:r>
        <w:rPr>
          <w:spacing w:val="-11"/>
          <w:sz w:val="24"/>
          <w:szCs w:val="24"/>
        </w:rPr>
        <w:t>fouls</w:t>
      </w:r>
      <w:r>
        <w:rPr>
          <w:spacing w:val="26"/>
          <w:w w:val="101"/>
          <w:sz w:val="24"/>
          <w:szCs w:val="24"/>
        </w:rPr>
        <w:t xml:space="preserve"> </w:t>
      </w:r>
      <w:r>
        <w:rPr>
          <w:spacing w:val="-11"/>
          <w:sz w:val="24"/>
          <w:szCs w:val="24"/>
        </w:rPr>
        <w:t>section</w:t>
      </w:r>
      <w:r>
        <w:rPr>
          <w:spacing w:val="31"/>
          <w:w w:val="101"/>
          <w:sz w:val="24"/>
          <w:szCs w:val="24"/>
        </w:rPr>
        <w:t xml:space="preserve"> </w:t>
      </w:r>
      <w:r>
        <w:rPr>
          <w:spacing w:val="-11"/>
          <w:sz w:val="24"/>
          <w:szCs w:val="24"/>
        </w:rPr>
        <w:t>and</w:t>
      </w:r>
      <w:r>
        <w:rPr>
          <w:spacing w:val="33"/>
          <w:w w:val="101"/>
          <w:sz w:val="24"/>
          <w:szCs w:val="24"/>
        </w:rPr>
        <w:t xml:space="preserve"> </w:t>
      </w:r>
      <w:r>
        <w:rPr>
          <w:spacing w:val="-11"/>
          <w:sz w:val="24"/>
          <w:szCs w:val="24"/>
        </w:rPr>
        <w:t>continue</w:t>
      </w:r>
      <w:r>
        <w:rPr>
          <w:spacing w:val="30"/>
          <w:sz w:val="24"/>
          <w:szCs w:val="24"/>
        </w:rPr>
        <w:t xml:space="preserve"> </w:t>
      </w:r>
      <w:r>
        <w:rPr>
          <w:spacing w:val="-11"/>
          <w:sz w:val="24"/>
          <w:szCs w:val="24"/>
        </w:rPr>
        <w:t>diagonall</w:t>
      </w:r>
      <w:r>
        <w:rPr>
          <w:spacing w:val="-3"/>
          <w:sz w:val="24"/>
          <w:szCs w:val="24"/>
        </w:rPr>
        <w:t>y</w:t>
      </w:r>
      <w:r>
        <w:rPr>
          <w:sz w:val="24"/>
          <w:szCs w:val="24"/>
        </w:rPr>
        <w:t xml:space="preserve"> </w:t>
      </w:r>
      <w:r>
        <w:rPr>
          <w:spacing w:val="-11"/>
          <w:sz w:val="24"/>
          <w:szCs w:val="24"/>
        </w:rPr>
        <w:t>down</w:t>
      </w:r>
      <w:r>
        <w:rPr>
          <w:spacing w:val="1"/>
          <w:sz w:val="24"/>
          <w:szCs w:val="24"/>
        </w:rPr>
        <w:t xml:space="preserve"> </w:t>
      </w:r>
      <w:r>
        <w:rPr>
          <w:spacing w:val="-11"/>
          <w:sz w:val="24"/>
          <w:szCs w:val="24"/>
        </w:rPr>
        <w:t>to</w:t>
      </w:r>
      <w:r>
        <w:rPr>
          <w:spacing w:val="-14"/>
          <w:sz w:val="24"/>
          <w:szCs w:val="24"/>
        </w:rPr>
        <w:t xml:space="preserve"> </w:t>
      </w:r>
      <w:r>
        <w:rPr>
          <w:spacing w:val="-11"/>
          <w:sz w:val="24"/>
          <w:szCs w:val="24"/>
        </w:rPr>
        <w:t>the bottom.</w:t>
      </w:r>
    </w:p>
    <w:p w14:paraId="35929875">
      <w:pPr>
        <w:spacing w:line="259" w:lineRule="auto"/>
        <w:rPr>
          <w:sz w:val="24"/>
          <w:szCs w:val="24"/>
        </w:rPr>
        <w:sectPr>
          <w:headerReference r:id="rId277" w:type="default"/>
          <w:footerReference r:id="rId278" w:type="default"/>
          <w:pgSz w:w="11900" w:h="16840"/>
          <w:pgMar w:top="1137" w:right="1412" w:bottom="652" w:left="1433" w:header="567" w:footer="402" w:gutter="0"/>
          <w:cols w:space="720" w:num="1"/>
        </w:sectPr>
      </w:pPr>
    </w:p>
    <w:p w14:paraId="229791BC">
      <w:pPr>
        <w:spacing w:before="167" w:line="570" w:lineRule="exact"/>
        <w:ind w:firstLine="7866"/>
      </w:pPr>
      <w:r>
        <w:rPr>
          <w:position w:val="-11"/>
        </w:rPr>
        <w:drawing>
          <wp:inline distT="0" distB="0" distL="0" distR="0">
            <wp:extent cx="743585" cy="361950"/>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434"/>
                    <a:stretch>
                      <a:fillRect/>
                    </a:stretch>
                  </pic:blipFill>
                  <pic:spPr>
                    <a:xfrm>
                      <a:off x="0" y="0"/>
                      <a:ext cx="744219" cy="362327"/>
                    </a:xfrm>
                    <a:prstGeom prst="rect">
                      <a:avLst/>
                    </a:prstGeom>
                  </pic:spPr>
                </pic:pic>
              </a:graphicData>
            </a:graphic>
          </wp:inline>
        </w:drawing>
      </w:r>
    </w:p>
    <w:p w14:paraId="7CA02586">
      <w:pPr>
        <w:pStyle w:val="2"/>
        <w:spacing w:line="352" w:lineRule="auto"/>
      </w:pPr>
    </w:p>
    <w:p w14:paraId="152C5ACD">
      <w:pPr>
        <w:spacing w:before="82" w:line="210" w:lineRule="auto"/>
        <w:ind w:left="12"/>
        <w:rPr>
          <w:rFonts w:ascii="等线" w:hAnsi="等线" w:eastAsia="等线" w:cs="等线"/>
          <w:sz w:val="24"/>
          <w:szCs w:val="24"/>
        </w:rPr>
      </w:pPr>
      <w:r>
        <w:rPr>
          <w:rFonts w:ascii="Calibri" w:hAnsi="Calibri" w:eastAsia="Calibri" w:cs="Calibri"/>
          <w:b/>
          <w:bCs/>
          <w:spacing w:val="-1"/>
          <w:sz w:val="23"/>
          <w:szCs w:val="23"/>
        </w:rPr>
        <w:t xml:space="preserve">B.1     </w:t>
      </w:r>
      <w:r>
        <w:rPr>
          <w:rFonts w:ascii="等线" w:hAnsi="等线" w:eastAsia="等线" w:cs="等线"/>
          <w:spacing w:val="-1"/>
          <w:sz w:val="24"/>
          <w:szCs w:val="24"/>
        </w:rPr>
        <w:t>图</w:t>
      </w:r>
      <w:r>
        <w:rPr>
          <w:rFonts w:ascii="Calibri" w:hAnsi="Calibri" w:eastAsia="Calibri" w:cs="Calibri"/>
          <w:spacing w:val="-1"/>
          <w:sz w:val="24"/>
          <w:szCs w:val="24"/>
        </w:rPr>
        <w:t>9</w:t>
      </w:r>
      <w:r>
        <w:rPr>
          <w:rFonts w:ascii="等线" w:hAnsi="等线" w:eastAsia="等线" w:cs="等线"/>
          <w:spacing w:val="-1"/>
          <w:sz w:val="24"/>
          <w:szCs w:val="24"/>
        </w:rPr>
        <w:t>所示的记录表系经国际篮联技术委员会批准的版本。</w:t>
      </w:r>
    </w:p>
    <w:p w14:paraId="681C6578">
      <w:pPr>
        <w:spacing w:before="271" w:line="288" w:lineRule="auto"/>
        <w:ind w:left="1008" w:hanging="996"/>
        <w:rPr>
          <w:rFonts w:ascii="等线" w:hAnsi="等线" w:eastAsia="等线" w:cs="等线"/>
          <w:sz w:val="23"/>
          <w:szCs w:val="23"/>
        </w:rPr>
      </w:pPr>
      <w:r>
        <w:rPr>
          <w:rFonts w:ascii="Calibri" w:hAnsi="Calibri" w:eastAsia="Calibri" w:cs="Calibri"/>
          <w:b/>
          <w:bCs/>
          <w:spacing w:val="3"/>
          <w:sz w:val="22"/>
          <w:szCs w:val="22"/>
        </w:rPr>
        <w:t xml:space="preserve">B.2         </w:t>
      </w:r>
      <w:r>
        <w:rPr>
          <w:rFonts w:ascii="等线" w:hAnsi="等线" w:eastAsia="等线" w:cs="等线"/>
          <w:spacing w:val="3"/>
          <w:sz w:val="23"/>
          <w:szCs w:val="23"/>
        </w:rPr>
        <w:t>本文件由</w:t>
      </w:r>
      <w:r>
        <w:rPr>
          <w:rFonts w:ascii="Calibri" w:hAnsi="Calibri" w:eastAsia="Calibri" w:cs="Calibri"/>
          <w:spacing w:val="3"/>
          <w:sz w:val="23"/>
          <w:szCs w:val="23"/>
        </w:rPr>
        <w:t>1</w:t>
      </w:r>
      <w:r>
        <w:rPr>
          <w:rFonts w:ascii="等线" w:hAnsi="等线" w:eastAsia="等线" w:cs="等线"/>
          <w:spacing w:val="3"/>
          <w:sz w:val="23"/>
          <w:szCs w:val="23"/>
        </w:rPr>
        <w:t>份正本及</w:t>
      </w:r>
      <w:r>
        <w:rPr>
          <w:rFonts w:ascii="Calibri" w:hAnsi="Calibri" w:eastAsia="Calibri" w:cs="Calibri"/>
          <w:spacing w:val="3"/>
          <w:sz w:val="23"/>
          <w:szCs w:val="23"/>
        </w:rPr>
        <w:t>3</w:t>
      </w:r>
      <w:r>
        <w:rPr>
          <w:rFonts w:ascii="等线" w:hAnsi="等线" w:eastAsia="等线" w:cs="等线"/>
          <w:spacing w:val="3"/>
          <w:sz w:val="23"/>
          <w:szCs w:val="23"/>
        </w:rPr>
        <w:t>份副本组成，每份副本均使用不同颜色的纸张</w:t>
      </w:r>
      <w:r>
        <w:rPr>
          <w:rFonts w:ascii="等线" w:hAnsi="等线" w:eastAsia="等线" w:cs="等线"/>
          <w:spacing w:val="-12"/>
          <w:sz w:val="23"/>
          <w:szCs w:val="23"/>
        </w:rPr>
        <w:t xml:space="preserve"/>
      </w:r>
      <w:r>
        <w:rPr>
          <w:rFonts w:ascii="等线" w:hAnsi="等线" w:eastAsia="等线" w:cs="等线"/>
          <w:spacing w:val="3"/>
          <w:sz w:val="23"/>
          <w:szCs w:val="23"/>
        </w:rPr>
        <w:t>。</w:t>
      </w:r>
      <w:r>
        <w:rPr>
          <w:rFonts w:ascii="等线" w:hAnsi="等线" w:eastAsia="等线" w:cs="等线"/>
          <w:spacing w:val="-20"/>
          <w:sz w:val="23"/>
          <w:szCs w:val="23"/>
        </w:rPr>
        <w:t xml:space="preserve"/>
      </w:r>
      <w:r>
        <w:rPr>
          <w:rFonts w:ascii="等线" w:hAnsi="等线" w:eastAsia="等线" w:cs="等线"/>
          <w:spacing w:val="3"/>
          <w:sz w:val="23"/>
          <w:szCs w:val="23"/>
        </w:rPr>
        <w:t>白色纸张上</w:t>
      </w:r>
      <w:r>
        <w:rPr>
          <w:rFonts w:ascii="等线" w:hAnsi="等线" w:eastAsia="等线" w:cs="等线"/>
          <w:spacing w:val="1"/>
          <w:sz w:val="23"/>
          <w:szCs w:val="23"/>
        </w:rPr>
        <w:t xml:space="preserve">的正本供 </w:t>
      </w:r>
      <w:r>
        <w:rPr>
          <w:rFonts w:ascii="Calibri" w:hAnsi="Calibri" w:eastAsia="Calibri" w:cs="Calibri"/>
          <w:sz w:val="23"/>
          <w:szCs w:val="23"/>
        </w:rPr>
        <w:t xml:space="preserve">FIBA </w:t>
      </w:r>
      <w:r>
        <w:rPr>
          <w:rFonts w:ascii="等线" w:hAnsi="等线" w:eastAsia="等线" w:cs="等线"/>
          <w:spacing w:val="1"/>
          <w:sz w:val="23"/>
          <w:szCs w:val="23"/>
        </w:rPr>
        <w:t>使用；蓝色纸张上的第一份副本供赛事主办机</w:t>
      </w:r>
      <w:r>
        <w:rPr>
          <w:rFonts w:ascii="等线" w:hAnsi="等线" w:eastAsia="等线" w:cs="等线"/>
          <w:sz w:val="23"/>
          <w:szCs w:val="23"/>
        </w:rPr>
        <w:t>构使用；粉色纸张上的第二份副本供获胜球队使用；黄色纸张上的最后一份副本供失利球队使用。</w:t>
      </w:r>
    </w:p>
    <w:p w14:paraId="4C1A0F51">
      <w:pPr>
        <w:spacing w:line="345" w:lineRule="exact"/>
        <w:jc w:val="right"/>
        <w:rPr>
          <w:rFonts w:ascii="等线" w:hAnsi="等线" w:eastAsia="等线" w:cs="等线"/>
          <w:sz w:val="24"/>
          <w:szCs w:val="24"/>
        </w:rPr>
      </w:pPr>
      <w:r>
        <w:rPr>
          <w:rFonts w:ascii="等线" w:hAnsi="等线" w:eastAsia="等线" w:cs="等线"/>
          <w:b/>
          <w:bCs/>
          <w:spacing w:val="2"/>
          <w:position w:val="3"/>
          <w:sz w:val="23"/>
          <w:szCs w:val="23"/>
        </w:rPr>
        <w:t>注：</w:t>
      </w:r>
      <w:r>
        <w:rPr>
          <w:rFonts w:ascii="等线" w:hAnsi="等线" w:eastAsia="等线" w:cs="等线"/>
          <w:b/>
          <w:bCs/>
          <w:spacing w:val="-23"/>
          <w:position w:val="3"/>
          <w:sz w:val="23"/>
          <w:szCs w:val="23"/>
        </w:rPr>
        <w:t xml:space="preserve"/>
      </w:r>
      <w:r>
        <w:rPr>
          <w:rFonts w:ascii="Calibri" w:hAnsi="Calibri" w:eastAsia="Calibri" w:cs="Calibri"/>
          <w:spacing w:val="2"/>
          <w:position w:val="3"/>
          <w:sz w:val="24"/>
          <w:szCs w:val="24"/>
        </w:rPr>
        <w:t xml:space="preserve">1. </w:t>
      </w:r>
      <w:r>
        <w:rPr>
          <w:rFonts w:ascii="等线" w:hAnsi="等线" w:eastAsia="等线" w:cs="等线"/>
          <w:spacing w:val="2"/>
          <w:position w:val="3"/>
          <w:sz w:val="24"/>
          <w:szCs w:val="24"/>
        </w:rPr>
        <w:t>记录员应使用两种不同颜色的笔</w:t>
      </w:r>
      <w:r>
        <w:rPr>
          <w:rFonts w:ascii="等线" w:hAnsi="等线" w:eastAsia="等线" w:cs="等线"/>
          <w:spacing w:val="-22"/>
          <w:position w:val="3"/>
          <w:sz w:val="24"/>
          <w:szCs w:val="24"/>
        </w:rPr>
        <w:t xml:space="preserve"/>
      </w:r>
      <w:r>
        <w:rPr>
          <w:rFonts w:ascii="等线" w:hAnsi="等线" w:eastAsia="等线" w:cs="等线"/>
          <w:spacing w:val="2"/>
          <w:position w:val="3"/>
          <w:sz w:val="24"/>
          <w:szCs w:val="24"/>
        </w:rPr>
        <w:t>：第一和第三节使用红色，第二和第</w:t>
      </w:r>
    </w:p>
    <w:p w14:paraId="386F9273">
      <w:pPr>
        <w:spacing w:before="81" w:line="281" w:lineRule="auto"/>
        <w:ind w:left="2128" w:firstLine="16"/>
        <w:rPr>
          <w:rFonts w:ascii="等线" w:hAnsi="等线" w:eastAsia="等线" w:cs="等线"/>
          <w:sz w:val="24"/>
          <w:szCs w:val="24"/>
        </w:rPr>
      </w:pPr>
      <w:r>
        <w:rPr>
          <w:rFonts w:ascii="等线" w:hAnsi="等线" w:eastAsia="等线" w:cs="等线"/>
          <w:spacing w:val="5"/>
          <w:sz w:val="24"/>
          <w:szCs w:val="24"/>
        </w:rPr>
        <w:t>四节使用蓝色或黑色</w:t>
      </w:r>
      <w:r>
        <w:rPr>
          <w:rFonts w:ascii="等线" w:hAnsi="等线" w:eastAsia="等线" w:cs="等线"/>
          <w:spacing w:val="-26"/>
          <w:sz w:val="24"/>
          <w:szCs w:val="24"/>
        </w:rPr>
        <w:t xml:space="preserve"/>
      </w:r>
      <w:r>
        <w:rPr>
          <w:rFonts w:ascii="等线" w:hAnsi="等线" w:eastAsia="等线" w:cs="等线"/>
          <w:spacing w:val="5"/>
          <w:sz w:val="24"/>
          <w:szCs w:val="24"/>
        </w:rPr>
        <w:t>。对于所有决胜期，所有记录均须使用蓝色</w:t>
      </w:r>
      <w:r>
        <w:rPr>
          <w:rFonts w:ascii="等线" w:hAnsi="等线" w:eastAsia="等线" w:cs="等线"/>
          <w:spacing w:val="-1"/>
          <w:sz w:val="24"/>
          <w:szCs w:val="24"/>
        </w:rPr>
        <w:t>或黑色（与第二和第四节使用的颜色相同）。</w:t>
      </w:r>
    </w:p>
    <w:p w14:paraId="6F67E25D">
      <w:pPr>
        <w:spacing w:line="345" w:lineRule="exact"/>
        <w:ind w:left="1840"/>
        <w:rPr>
          <w:rFonts w:ascii="等线" w:hAnsi="等线" w:eastAsia="等线" w:cs="等线"/>
          <w:sz w:val="24"/>
          <w:szCs w:val="24"/>
        </w:rPr>
      </w:pPr>
      <w:r>
        <w:rPr>
          <w:rFonts w:ascii="Calibri" w:hAnsi="Calibri" w:eastAsia="Calibri" w:cs="Calibri"/>
          <w:position w:val="3"/>
          <w:sz w:val="24"/>
          <w:szCs w:val="24"/>
        </w:rPr>
        <w:t xml:space="preserve">2.  </w:t>
      </w:r>
      <w:r>
        <w:rPr>
          <w:rFonts w:ascii="等线" w:hAnsi="等线" w:eastAsia="等线" w:cs="等线"/>
          <w:position w:val="3"/>
          <w:sz w:val="24"/>
          <w:szCs w:val="24"/>
        </w:rPr>
        <w:t>记录表可以电子方式编制并填写。</w:t>
      </w:r>
    </w:p>
    <w:p w14:paraId="7D5D5C2C">
      <w:pPr>
        <w:spacing w:before="136" w:line="343" w:lineRule="exact"/>
        <w:ind w:left="12"/>
        <w:rPr>
          <w:rFonts w:ascii="等线" w:hAnsi="等线" w:eastAsia="等线" w:cs="等线"/>
          <w:sz w:val="24"/>
          <w:szCs w:val="24"/>
        </w:rPr>
      </w:pPr>
      <w:r>
        <w:rPr>
          <w:rFonts w:ascii="Calibri" w:hAnsi="Calibri" w:eastAsia="Calibri" w:cs="Calibri"/>
          <w:b/>
          <w:bCs/>
          <w:spacing w:val="1"/>
          <w:position w:val="3"/>
          <w:sz w:val="23"/>
          <w:szCs w:val="23"/>
        </w:rPr>
        <w:t xml:space="preserve">B.3             </w:t>
      </w:r>
      <w:r>
        <w:rPr>
          <w:rFonts w:ascii="等线" w:hAnsi="等线" w:eastAsia="等线" w:cs="等线"/>
          <w:b/>
          <w:bCs/>
          <w:spacing w:val="1"/>
          <w:position w:val="3"/>
          <w:sz w:val="23"/>
          <w:szCs w:val="23"/>
        </w:rPr>
        <w:t>在比赛开始前至少</w:t>
      </w:r>
      <w:r>
        <w:rPr>
          <w:rFonts w:ascii="Calibri" w:hAnsi="Calibri" w:eastAsia="Calibri" w:cs="Calibri"/>
          <w:b/>
          <w:bCs/>
          <w:spacing w:val="1"/>
          <w:position w:val="3"/>
          <w:sz w:val="23"/>
          <w:szCs w:val="23"/>
        </w:rPr>
        <w:t>40</w:t>
      </w:r>
      <w:r>
        <w:rPr>
          <w:rFonts w:ascii="等线" w:hAnsi="等线" w:eastAsia="等线" w:cs="等线"/>
          <w:b/>
          <w:bCs/>
          <w:spacing w:val="1"/>
          <w:position w:val="3"/>
          <w:sz w:val="23"/>
          <w:szCs w:val="23"/>
        </w:rPr>
        <w:t>分钟</w:t>
      </w:r>
      <w:r>
        <w:rPr>
          <w:rFonts w:ascii="等线" w:hAnsi="等线" w:eastAsia="等线" w:cs="等线"/>
          <w:spacing w:val="1"/>
          <w:position w:val="3"/>
          <w:sz w:val="24"/>
          <w:szCs w:val="24"/>
        </w:rPr>
        <w:t>，记录员应按以下方式准备记录表：</w:t>
      </w:r>
    </w:p>
    <w:p w14:paraId="167F0CA8">
      <w:pPr>
        <w:spacing w:before="1" w:line="273" w:lineRule="auto"/>
        <w:ind w:left="994" w:hanging="978"/>
        <w:rPr>
          <w:rFonts w:ascii="等线" w:hAnsi="等线" w:eastAsia="等线" w:cs="等线"/>
          <w:sz w:val="24"/>
          <w:szCs w:val="24"/>
        </w:rPr>
      </w:pPr>
      <w:r>
        <w:rPr>
          <w:rFonts w:ascii="Calibri" w:hAnsi="Calibri" w:eastAsia="Calibri" w:cs="Calibri"/>
          <w:spacing w:val="2"/>
          <w:sz w:val="24"/>
          <w:szCs w:val="24"/>
        </w:rPr>
        <w:t>B.3.1</w:t>
      </w:r>
      <w:r>
        <w:rPr>
          <w:rFonts w:ascii="Calibri" w:hAnsi="Calibri" w:eastAsia="Calibri" w:cs="Calibri"/>
          <w:spacing w:val="22"/>
          <w:w w:val="101"/>
          <w:sz w:val="24"/>
          <w:szCs w:val="24"/>
        </w:rPr>
        <w:t xml:space="preserve"> </w:t>
      </w:r>
      <w:r>
        <w:rPr>
          <w:rFonts w:ascii="等线" w:hAnsi="等线" w:eastAsia="等线" w:cs="等线"/>
          <w:spacing w:val="2"/>
          <w:sz w:val="24"/>
          <w:szCs w:val="24"/>
        </w:rPr>
        <w:t>记录员应在记录表顶部的空格内填写两支参赛球队的名称</w:t>
      </w:r>
      <w:r>
        <w:rPr>
          <w:rFonts w:ascii="等线" w:hAnsi="等线" w:eastAsia="等线" w:cs="等线"/>
          <w:spacing w:val="-29"/>
          <w:sz w:val="24"/>
          <w:szCs w:val="24"/>
        </w:rPr>
        <w:t xml:space="preserve"/>
      </w:r>
      <w:r>
        <w:rPr>
          <w:rFonts w:ascii="等线" w:hAnsi="等线" w:eastAsia="等线" w:cs="等线"/>
          <w:spacing w:val="2"/>
          <w:sz w:val="24"/>
          <w:szCs w:val="24"/>
        </w:rPr>
        <w:t>。</w:t>
      </w:r>
      <w:r>
        <w:rPr>
          <w:rFonts w:ascii="等线" w:hAnsi="等线" w:eastAsia="等线" w:cs="等线"/>
          <w:spacing w:val="-37"/>
          <w:sz w:val="24"/>
          <w:szCs w:val="24"/>
        </w:rPr>
        <w:t xml:space="preserve"/>
      </w:r>
      <w:r>
        <w:rPr>
          <w:rFonts w:ascii="等线" w:hAnsi="等线" w:eastAsia="等线" w:cs="等线"/>
          <w:b/>
          <w:bCs/>
          <w:spacing w:val="2"/>
          <w:sz w:val="23"/>
          <w:szCs w:val="23"/>
        </w:rPr>
        <w:t>球队</w:t>
      </w:r>
      <w:r>
        <w:rPr>
          <w:rFonts w:ascii="等线" w:hAnsi="等线" w:eastAsia="等线" w:cs="等线"/>
          <w:b/>
          <w:bCs/>
          <w:spacing w:val="-31"/>
          <w:sz w:val="23"/>
          <w:szCs w:val="23"/>
        </w:rPr>
        <w:t xml:space="preserve"> </w:t>
      </w:r>
      <w:r>
        <w:rPr>
          <w:rFonts w:ascii="微软雅黑" w:hAnsi="微软雅黑" w:eastAsia="微软雅黑" w:cs="微软雅黑"/>
          <w:b/>
          <w:bCs/>
          <w:spacing w:val="2"/>
          <w:sz w:val="23"/>
          <w:szCs w:val="23"/>
        </w:rPr>
        <w:t>“</w:t>
      </w:r>
      <w:r>
        <w:rPr>
          <w:rFonts w:ascii="Calibri" w:hAnsi="Calibri" w:eastAsia="Calibri" w:cs="Calibri"/>
          <w:b/>
          <w:bCs/>
          <w:spacing w:val="2"/>
          <w:sz w:val="23"/>
          <w:szCs w:val="23"/>
        </w:rPr>
        <w:t>A</w:t>
      </w:r>
      <w:r>
        <w:rPr>
          <w:rFonts w:ascii="微软雅黑" w:hAnsi="微软雅黑" w:eastAsia="微软雅黑" w:cs="微软雅黑"/>
          <w:b/>
          <w:bCs/>
          <w:spacing w:val="2"/>
          <w:sz w:val="23"/>
          <w:szCs w:val="23"/>
        </w:rPr>
        <w:t>”</w:t>
      </w:r>
      <w:r>
        <w:rPr>
          <w:rFonts w:ascii="微软雅黑" w:hAnsi="微软雅黑" w:eastAsia="微软雅黑" w:cs="微软雅黑"/>
          <w:b/>
          <w:bCs/>
          <w:spacing w:val="-50"/>
          <w:sz w:val="23"/>
          <w:szCs w:val="23"/>
        </w:rPr>
        <w:t xml:space="preserve"/>
      </w:r>
      <w:r>
        <w:rPr>
          <w:rFonts w:ascii="等线" w:hAnsi="等线" w:eastAsia="等线" w:cs="等线"/>
          <w:spacing w:val="2"/>
          <w:sz w:val="24"/>
          <w:szCs w:val="24"/>
        </w:rPr>
        <w:t>始终应为</w:t>
      </w:r>
      <w:r>
        <w:rPr>
          <w:rFonts w:ascii="等线" w:hAnsi="等线" w:eastAsia="等线" w:cs="等线"/>
          <w:spacing w:val="4"/>
          <w:sz w:val="24"/>
          <w:szCs w:val="24"/>
        </w:rPr>
        <w:t>主场球队；若为中立场地举行的赛事或比赛，则应为赛程表中列出的</w:t>
      </w:r>
      <w:r>
        <w:rPr>
          <w:rFonts w:ascii="等线" w:hAnsi="等线" w:eastAsia="等线" w:cs="等线"/>
          <w:spacing w:val="3"/>
          <w:sz w:val="24"/>
          <w:szCs w:val="24"/>
        </w:rPr>
        <w:t>第一支</w:t>
      </w:r>
      <w:r>
        <w:rPr>
          <w:rFonts w:ascii="等线" w:hAnsi="等线" w:eastAsia="等线" w:cs="等线"/>
          <w:spacing w:val="-4"/>
          <w:sz w:val="24"/>
          <w:szCs w:val="24"/>
        </w:rPr>
        <w:t>球队</w:t>
      </w:r>
      <w:r>
        <w:rPr>
          <w:rFonts w:ascii="等线" w:hAnsi="等线" w:eastAsia="等线" w:cs="等线"/>
          <w:spacing w:val="-23"/>
          <w:sz w:val="24"/>
          <w:szCs w:val="24"/>
        </w:rPr>
        <w:t xml:space="preserve"/>
      </w:r>
      <w:r>
        <w:rPr>
          <w:rFonts w:ascii="等线" w:hAnsi="等线" w:eastAsia="等线" w:cs="等线"/>
          <w:spacing w:val="-4"/>
          <w:sz w:val="24"/>
          <w:szCs w:val="24"/>
        </w:rPr>
        <w:t>。另一支球队应为</w:t>
      </w:r>
      <w:r>
        <w:rPr>
          <w:rFonts w:ascii="等线" w:hAnsi="等线" w:eastAsia="等线" w:cs="等线"/>
          <w:b/>
          <w:bCs/>
          <w:spacing w:val="-4"/>
          <w:sz w:val="23"/>
          <w:szCs w:val="23"/>
        </w:rPr>
        <w:t>球队</w:t>
      </w:r>
      <w:r>
        <w:rPr>
          <w:rFonts w:ascii="等线" w:hAnsi="等线" w:eastAsia="等线" w:cs="等线"/>
          <w:b/>
          <w:bCs/>
          <w:spacing w:val="-37"/>
          <w:sz w:val="23"/>
          <w:szCs w:val="23"/>
        </w:rPr>
        <w:t xml:space="preserve"> </w:t>
      </w:r>
      <w:r>
        <w:rPr>
          <w:rFonts w:ascii="微软雅黑" w:hAnsi="微软雅黑" w:eastAsia="微软雅黑" w:cs="微软雅黑"/>
          <w:b/>
          <w:bCs/>
          <w:spacing w:val="-4"/>
          <w:sz w:val="23"/>
          <w:szCs w:val="23"/>
        </w:rPr>
        <w:t>“</w:t>
      </w:r>
      <w:r>
        <w:rPr>
          <w:rFonts w:ascii="Calibri" w:hAnsi="Calibri" w:eastAsia="Calibri" w:cs="Calibri"/>
          <w:b/>
          <w:bCs/>
          <w:spacing w:val="-4"/>
          <w:sz w:val="23"/>
          <w:szCs w:val="23"/>
        </w:rPr>
        <w:t>B</w:t>
      </w:r>
      <w:r>
        <w:rPr>
          <w:rFonts w:ascii="微软雅黑" w:hAnsi="微软雅黑" w:eastAsia="微软雅黑" w:cs="微软雅黑"/>
          <w:b/>
          <w:bCs/>
          <w:spacing w:val="-4"/>
          <w:sz w:val="23"/>
          <w:szCs w:val="23"/>
        </w:rPr>
        <w:t>”</w:t>
      </w:r>
      <w:r>
        <w:rPr>
          <w:rFonts w:ascii="等线" w:hAnsi="等线" w:eastAsia="等线" w:cs="等线"/>
          <w:spacing w:val="-4"/>
          <w:sz w:val="24"/>
          <w:szCs w:val="24"/>
        </w:rPr>
        <w:t>。</w:t>
      </w:r>
    </w:p>
    <w:p w14:paraId="31250CCE">
      <w:pPr>
        <w:spacing w:before="1" w:line="207" w:lineRule="auto"/>
        <w:ind w:left="16"/>
        <w:rPr>
          <w:rFonts w:ascii="等线" w:hAnsi="等线" w:eastAsia="等线" w:cs="等线"/>
          <w:sz w:val="24"/>
          <w:szCs w:val="24"/>
        </w:rPr>
      </w:pPr>
      <w:r>
        <w:rPr>
          <w:rFonts w:ascii="Calibri" w:hAnsi="Calibri" w:eastAsia="Calibri" w:cs="Calibri"/>
          <w:spacing w:val="-2"/>
          <w:sz w:val="24"/>
          <w:szCs w:val="24"/>
        </w:rPr>
        <w:t xml:space="preserve">B.3.2 </w:t>
      </w:r>
      <w:r>
        <w:rPr>
          <w:rFonts w:ascii="等线" w:hAnsi="等线" w:eastAsia="等线" w:cs="等线"/>
          <w:spacing w:val="-2"/>
          <w:sz w:val="24"/>
          <w:szCs w:val="24"/>
        </w:rPr>
        <w:t>记录员随后应记录如下：</w:t>
      </w:r>
    </w:p>
    <w:p w14:paraId="6066CF0D">
      <w:pPr>
        <w:pStyle w:val="2"/>
        <w:spacing w:before="37" w:line="340" w:lineRule="exact"/>
        <w:ind w:left="981"/>
        <w:rPr>
          <w:rFonts w:ascii="等线" w:hAnsi="等线" w:eastAsia="等线" w:cs="等线"/>
          <w:sz w:val="23"/>
          <w:szCs w:val="23"/>
        </w:rPr>
      </w:pPr>
      <w:r>
        <w:rPr>
          <w:spacing w:val="4"/>
          <w:position w:val="3"/>
          <w:sz w:val="23"/>
          <w:szCs w:val="23"/>
        </w:rPr>
        <w:t>•</w:t>
      </w:r>
      <w:r>
        <w:rPr>
          <w:spacing w:val="5"/>
          <w:position w:val="3"/>
          <w:sz w:val="23"/>
          <w:szCs w:val="23"/>
        </w:rPr>
        <w:t xml:space="preserve">     </w:t>
      </w:r>
      <w:r>
        <w:rPr>
          <w:rFonts w:ascii="等线" w:hAnsi="等线" w:eastAsia="等线" w:cs="等线"/>
          <w:spacing w:val="4"/>
          <w:position w:val="3"/>
          <w:sz w:val="23"/>
          <w:szCs w:val="23"/>
        </w:rPr>
        <w:t>比赛名称。</w:t>
      </w:r>
    </w:p>
    <w:p w14:paraId="2E5B8526">
      <w:pPr>
        <w:pStyle w:val="2"/>
        <w:spacing w:before="56" w:line="214" w:lineRule="auto"/>
        <w:ind w:left="981"/>
        <w:rPr>
          <w:rFonts w:ascii="等线" w:hAnsi="等线" w:eastAsia="等线" w:cs="等线"/>
          <w:sz w:val="23"/>
          <w:szCs w:val="23"/>
        </w:rPr>
      </w:pPr>
      <w:r>
        <w:rPr>
          <w:spacing w:val="4"/>
          <w:sz w:val="23"/>
          <w:szCs w:val="23"/>
        </w:rPr>
        <w:t xml:space="preserve">•     </w:t>
      </w:r>
      <w:r>
        <w:rPr>
          <w:rFonts w:ascii="等线" w:hAnsi="等线" w:eastAsia="等线" w:cs="等线"/>
          <w:spacing w:val="4"/>
          <w:sz w:val="23"/>
          <w:szCs w:val="23"/>
        </w:rPr>
        <w:t>比赛编号。</w:t>
      </w:r>
    </w:p>
    <w:p w14:paraId="1C4E396E">
      <w:pPr>
        <w:pStyle w:val="2"/>
        <w:spacing w:before="1" w:line="239" w:lineRule="auto"/>
        <w:ind w:left="981"/>
        <w:rPr>
          <w:rFonts w:ascii="等线" w:hAnsi="等线" w:eastAsia="等线" w:cs="等线"/>
          <w:sz w:val="23"/>
          <w:szCs w:val="23"/>
        </w:rPr>
      </w:pPr>
      <w:r>
        <w:rPr>
          <w:spacing w:val="2"/>
          <w:sz w:val="23"/>
          <w:szCs w:val="23"/>
        </w:rPr>
        <w:t xml:space="preserve">•     </w:t>
      </w:r>
      <w:r>
        <w:rPr>
          <w:rFonts w:ascii="等线" w:hAnsi="等线" w:eastAsia="等线" w:cs="等线"/>
          <w:spacing w:val="2"/>
          <w:sz w:val="23"/>
          <w:szCs w:val="23"/>
        </w:rPr>
        <w:t>比赛日期</w:t>
      </w:r>
      <w:r>
        <w:rPr>
          <w:rFonts w:ascii="等线" w:hAnsi="等线" w:eastAsia="等线" w:cs="等线"/>
          <w:spacing w:val="-27"/>
          <w:sz w:val="23"/>
          <w:szCs w:val="23"/>
        </w:rPr>
        <w:t xml:space="preserve"/>
      </w:r>
      <w:r>
        <w:rPr>
          <w:rFonts w:ascii="等线" w:hAnsi="等线" w:eastAsia="等线" w:cs="等线"/>
          <w:spacing w:val="2"/>
          <w:sz w:val="23"/>
          <w:szCs w:val="23"/>
        </w:rPr>
        <w:t>、</w:t>
      </w:r>
      <w:r>
        <w:rPr>
          <w:rFonts w:ascii="等线" w:hAnsi="等线" w:eastAsia="等线" w:cs="等线"/>
          <w:spacing w:val="-32"/>
          <w:sz w:val="23"/>
          <w:szCs w:val="23"/>
        </w:rPr>
        <w:t xml:space="preserve"/>
      </w:r>
      <w:r>
        <w:rPr>
          <w:rFonts w:ascii="等线" w:hAnsi="等线" w:eastAsia="等线" w:cs="等线"/>
          <w:spacing w:val="2"/>
          <w:sz w:val="23"/>
          <w:szCs w:val="23"/>
        </w:rPr>
        <w:t>时间及地点。</w:t>
      </w:r>
    </w:p>
    <w:p w14:paraId="11E935C3">
      <w:pPr>
        <w:pStyle w:val="2"/>
        <w:spacing w:line="338" w:lineRule="exact"/>
        <w:ind w:left="981"/>
        <w:rPr>
          <w:rFonts w:ascii="等线" w:hAnsi="等线" w:eastAsia="等线" w:cs="等线"/>
          <w:sz w:val="23"/>
          <w:szCs w:val="23"/>
        </w:rPr>
      </w:pPr>
      <w:r>
        <w:rPr>
          <w:spacing w:val="7"/>
          <w:position w:val="3"/>
          <w:sz w:val="23"/>
          <w:szCs w:val="23"/>
        </w:rPr>
        <w:t>•</w:t>
      </w:r>
      <w:r>
        <w:rPr>
          <w:spacing w:val="1"/>
          <w:position w:val="3"/>
          <w:sz w:val="23"/>
          <w:szCs w:val="23"/>
        </w:rPr>
        <w:t xml:space="preserve">     </w:t>
      </w:r>
      <w:r>
        <w:rPr>
          <w:rFonts w:ascii="等线" w:hAnsi="等线" w:eastAsia="等线" w:cs="等线"/>
          <w:spacing w:val="7"/>
          <w:position w:val="3"/>
          <w:sz w:val="23"/>
          <w:szCs w:val="23"/>
        </w:rPr>
        <w:t>赛事总监及裁判（简称）</w:t>
      </w:r>
      <w:r>
        <w:rPr>
          <w:rFonts w:ascii="等线" w:hAnsi="等线" w:eastAsia="等线" w:cs="等线"/>
          <w:spacing w:val="-26"/>
          <w:position w:val="3"/>
          <w:sz w:val="23"/>
          <w:szCs w:val="23"/>
        </w:rPr>
        <w:t xml:space="preserve"/>
      </w:r>
      <w:r>
        <w:rPr>
          <w:rFonts w:ascii="等线" w:hAnsi="等线" w:eastAsia="等线" w:cs="等线"/>
          <w:spacing w:val="7"/>
          <w:position w:val="3"/>
          <w:sz w:val="23"/>
          <w:szCs w:val="23"/>
        </w:rPr>
        <w:t>的姓名及其国籍（</w:t>
      </w:r>
      <w:r>
        <w:rPr>
          <w:rFonts w:ascii="Calibri" w:hAnsi="Calibri" w:eastAsia="Calibri" w:cs="Calibri"/>
          <w:position w:val="3"/>
          <w:sz w:val="23"/>
          <w:szCs w:val="23"/>
        </w:rPr>
        <w:t xml:space="preserve">IOC </w:t>
      </w:r>
      <w:r>
        <w:rPr>
          <w:rFonts w:ascii="等线" w:hAnsi="等线" w:eastAsia="等线" w:cs="等线"/>
          <w:spacing w:val="7"/>
          <w:position w:val="3"/>
          <w:sz w:val="23"/>
          <w:szCs w:val="23"/>
        </w:rPr>
        <w:t>代码）。</w:t>
      </w:r>
    </w:p>
    <w:p w14:paraId="267FD35B">
      <w:pPr>
        <w:spacing w:before="179" w:line="1701" w:lineRule="exact"/>
        <w:ind w:firstLine="1040"/>
      </w:pPr>
      <w:r>
        <w:rPr>
          <w:position w:val="-34"/>
        </w:rPr>
        <w:drawing>
          <wp:inline distT="0" distB="0" distL="0" distR="0">
            <wp:extent cx="5037455" cy="107950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549"/>
                    <a:stretch>
                      <a:fillRect/>
                    </a:stretch>
                  </pic:blipFill>
                  <pic:spPr>
                    <a:xfrm>
                      <a:off x="0" y="0"/>
                      <a:ext cx="5037481" cy="1080134"/>
                    </a:xfrm>
                    <a:prstGeom prst="rect">
                      <a:avLst/>
                    </a:prstGeom>
                  </pic:spPr>
                </pic:pic>
              </a:graphicData>
            </a:graphic>
          </wp:inline>
        </w:drawing>
      </w:r>
    </w:p>
    <w:p w14:paraId="2C18C686">
      <w:pPr>
        <w:spacing w:before="147" w:line="210" w:lineRule="auto"/>
        <w:ind w:left="3237"/>
        <w:rPr>
          <w:rFonts w:ascii="等线" w:hAnsi="等线" w:eastAsia="等线" w:cs="等线"/>
          <w:sz w:val="24"/>
          <w:szCs w:val="24"/>
        </w:rPr>
      </w:pPr>
      <w:r>
        <w:rPr>
          <w:rFonts w:ascii="等线" w:hAnsi="等线" w:eastAsia="等线" w:cs="等线"/>
          <w:b/>
          <w:bCs/>
          <w:spacing w:val="-3"/>
          <w:sz w:val="24"/>
          <w:szCs w:val="24"/>
        </w:rPr>
        <w:t>图</w:t>
      </w:r>
      <w:r>
        <w:rPr>
          <w:rFonts w:ascii="Calibri" w:hAnsi="Calibri" w:eastAsia="Calibri" w:cs="Calibri"/>
          <w:b/>
          <w:bCs/>
          <w:spacing w:val="-3"/>
          <w:sz w:val="24"/>
          <w:szCs w:val="24"/>
        </w:rPr>
        <w:t xml:space="preserve">10 </w:t>
      </w:r>
      <w:r>
        <w:rPr>
          <w:rFonts w:ascii="等线" w:hAnsi="等线" w:eastAsia="等线" w:cs="等线"/>
          <w:b/>
          <w:bCs/>
          <w:spacing w:val="-3"/>
          <w:sz w:val="24"/>
          <w:szCs w:val="24"/>
        </w:rPr>
        <w:t>记录表顶部</w:t>
      </w:r>
    </w:p>
    <w:p w14:paraId="07459EB1">
      <w:pPr>
        <w:spacing w:before="74" w:line="344" w:lineRule="exact"/>
        <w:ind w:left="16"/>
        <w:rPr>
          <w:rFonts w:ascii="等线" w:hAnsi="等线" w:eastAsia="等线" w:cs="等线"/>
          <w:sz w:val="24"/>
          <w:szCs w:val="24"/>
        </w:rPr>
      </w:pPr>
      <w:r>
        <w:rPr>
          <w:rFonts w:ascii="Calibri" w:hAnsi="Calibri" w:eastAsia="Calibri" w:cs="Calibri"/>
          <w:spacing w:val="-1"/>
          <w:position w:val="3"/>
          <w:sz w:val="24"/>
          <w:szCs w:val="24"/>
        </w:rPr>
        <w:t xml:space="preserve">B.3.3 A </w:t>
      </w:r>
      <w:r>
        <w:rPr>
          <w:rFonts w:ascii="等线" w:hAnsi="等线" w:eastAsia="等线" w:cs="等线"/>
          <w:spacing w:val="-1"/>
          <w:position w:val="3"/>
          <w:sz w:val="24"/>
          <w:szCs w:val="24"/>
        </w:rPr>
        <w:t>队应占据记录表的上部，</w:t>
      </w:r>
      <w:r>
        <w:rPr>
          <w:rFonts w:ascii="Calibri" w:hAnsi="Calibri" w:eastAsia="Calibri" w:cs="Calibri"/>
          <w:spacing w:val="-1"/>
          <w:position w:val="3"/>
          <w:sz w:val="24"/>
          <w:szCs w:val="24"/>
        </w:rPr>
        <w:t xml:space="preserve">B </w:t>
      </w:r>
      <w:r>
        <w:rPr>
          <w:rFonts w:ascii="等线" w:hAnsi="等线" w:eastAsia="等线" w:cs="等线"/>
          <w:spacing w:val="-1"/>
          <w:position w:val="3"/>
          <w:sz w:val="24"/>
          <w:szCs w:val="24"/>
        </w:rPr>
        <w:t>队应占据记录表的下部。</w:t>
      </w:r>
    </w:p>
    <w:p w14:paraId="307CA367">
      <w:pPr>
        <w:spacing w:before="78" w:line="290" w:lineRule="auto"/>
        <w:ind w:left="994" w:hanging="978"/>
        <w:rPr>
          <w:rFonts w:ascii="等线" w:hAnsi="等线" w:eastAsia="等线" w:cs="等线"/>
          <w:sz w:val="24"/>
          <w:szCs w:val="24"/>
        </w:rPr>
      </w:pPr>
      <w:r>
        <w:rPr>
          <w:rFonts w:ascii="Calibri" w:hAnsi="Calibri" w:eastAsia="Calibri" w:cs="Calibri"/>
          <w:spacing w:val="2"/>
          <w:sz w:val="24"/>
          <w:szCs w:val="24"/>
        </w:rPr>
        <w:t xml:space="preserve">B.3.3.1 </w:t>
      </w:r>
      <w:r>
        <w:rPr>
          <w:rFonts w:ascii="等线" w:hAnsi="等线" w:eastAsia="等线" w:cs="等线"/>
          <w:spacing w:val="2"/>
          <w:sz w:val="24"/>
          <w:szCs w:val="24"/>
        </w:rPr>
        <w:t>在第一栏中，记录员应填写每位队员</w:t>
      </w:r>
      <w:r>
        <w:rPr>
          <w:rFonts w:ascii="等线" w:hAnsi="等线" w:eastAsia="等线" w:cs="等线"/>
          <w:spacing w:val="-29"/>
          <w:sz w:val="24"/>
          <w:szCs w:val="24"/>
        </w:rPr>
        <w:t xml:space="preserve"/>
      </w:r>
      <w:r>
        <w:rPr>
          <w:rFonts w:ascii="等线" w:hAnsi="等线" w:eastAsia="等线" w:cs="等线"/>
          <w:spacing w:val="2"/>
          <w:sz w:val="24"/>
          <w:szCs w:val="24"/>
        </w:rPr>
        <w:t>、</w:t>
      </w:r>
      <w:r>
        <w:rPr>
          <w:rFonts w:ascii="等线" w:hAnsi="等线" w:eastAsia="等线" w:cs="等线"/>
          <w:spacing w:val="-43"/>
          <w:sz w:val="24"/>
          <w:szCs w:val="24"/>
        </w:rPr>
        <w:t xml:space="preserve"/>
      </w:r>
      <w:r>
        <w:rPr>
          <w:rFonts w:ascii="等线" w:hAnsi="等线" w:eastAsia="等线" w:cs="等线"/>
          <w:spacing w:val="2"/>
          <w:sz w:val="24"/>
          <w:szCs w:val="24"/>
        </w:rPr>
        <w:t>主教练及助理主教练的</w:t>
      </w:r>
      <w:r>
        <w:rPr>
          <w:rFonts w:ascii="等线" w:hAnsi="等线" w:eastAsia="等线" w:cs="等线"/>
          <w:spacing w:val="1"/>
          <w:sz w:val="24"/>
          <w:szCs w:val="24"/>
        </w:rPr>
        <w:t>许可证编号（最</w:t>
      </w:r>
      <w:r>
        <w:rPr>
          <w:rFonts w:ascii="等线" w:hAnsi="等线" w:eastAsia="等线" w:cs="等线"/>
          <w:spacing w:val="-1"/>
          <w:sz w:val="24"/>
          <w:szCs w:val="24"/>
        </w:rPr>
        <w:t>后三位数字）</w:t>
      </w:r>
      <w:r>
        <w:rPr>
          <w:rFonts w:ascii="等线" w:hAnsi="等线" w:eastAsia="等线" w:cs="等线"/>
          <w:spacing w:val="-35"/>
          <w:sz w:val="24"/>
          <w:szCs w:val="24"/>
        </w:rPr>
        <w:t xml:space="preserve"/>
      </w:r>
      <w:r>
        <w:rPr>
          <w:rFonts w:ascii="等线" w:hAnsi="等线" w:eastAsia="等线" w:cs="等线"/>
          <w:spacing w:val="-1"/>
          <w:sz w:val="24"/>
          <w:szCs w:val="24"/>
        </w:rPr>
        <w:t>。对于赛事，仅需填写各队进行的第一场比</w:t>
      </w:r>
      <w:r>
        <w:rPr>
          <w:rFonts w:ascii="等线" w:hAnsi="等线" w:eastAsia="等线" w:cs="等线"/>
          <w:spacing w:val="-2"/>
          <w:sz w:val="24"/>
          <w:szCs w:val="24"/>
        </w:rPr>
        <w:t>赛的许可证编号。</w:t>
      </w:r>
    </w:p>
    <w:p w14:paraId="7ECD8554">
      <w:pPr>
        <w:spacing w:before="52" w:line="261" w:lineRule="auto"/>
        <w:ind w:left="989" w:hanging="973"/>
        <w:rPr>
          <w:rFonts w:ascii="等线" w:hAnsi="等线" w:eastAsia="等线" w:cs="等线"/>
          <w:sz w:val="24"/>
          <w:szCs w:val="24"/>
        </w:rPr>
      </w:pPr>
      <w:r>
        <w:rPr>
          <w:rFonts w:ascii="Calibri" w:hAnsi="Calibri" w:eastAsia="Calibri" w:cs="Calibri"/>
          <w:spacing w:val="3"/>
          <w:sz w:val="24"/>
          <w:szCs w:val="24"/>
        </w:rPr>
        <w:t xml:space="preserve">B.3.3.2 </w:t>
      </w:r>
      <w:r>
        <w:rPr>
          <w:rFonts w:ascii="等线" w:hAnsi="等线" w:eastAsia="等线" w:cs="等线"/>
          <w:spacing w:val="3"/>
          <w:sz w:val="24"/>
          <w:szCs w:val="24"/>
        </w:rPr>
        <w:t>在第二栏中，记录员应按照球衣号码顺序，使用主教练或球队代表提供的队员</w:t>
      </w:r>
      <w:r>
        <w:rPr>
          <w:rFonts w:ascii="等线" w:hAnsi="等线" w:eastAsia="等线" w:cs="等线"/>
          <w:spacing w:val="2"/>
          <w:sz w:val="24"/>
          <w:szCs w:val="24"/>
        </w:rPr>
        <w:t>名单，</w:t>
      </w:r>
      <w:r>
        <w:rPr>
          <w:rFonts w:ascii="等线" w:hAnsi="等线" w:eastAsia="等线" w:cs="等线"/>
          <w:spacing w:val="-24"/>
          <w:sz w:val="24"/>
          <w:szCs w:val="24"/>
        </w:rPr>
        <w:t xml:space="preserve"/>
      </w:r>
      <w:r>
        <w:rPr>
          <w:rFonts w:ascii="等线" w:hAnsi="等线" w:eastAsia="等线" w:cs="等线"/>
          <w:spacing w:val="2"/>
          <w:sz w:val="24"/>
          <w:szCs w:val="24"/>
        </w:rPr>
        <w:t>以全大写字母形式填写每位队员的姓名及姓名首字</w:t>
      </w:r>
      <w:r>
        <w:rPr>
          <w:rFonts w:ascii="等线" w:hAnsi="等线" w:eastAsia="等线" w:cs="等线"/>
          <w:spacing w:val="1"/>
          <w:sz w:val="24"/>
          <w:szCs w:val="24"/>
        </w:rPr>
        <w:t>母</w:t>
      </w:r>
      <w:r>
        <w:rPr>
          <w:rFonts w:ascii="等线" w:hAnsi="等线" w:eastAsia="等线" w:cs="等线"/>
          <w:spacing w:val="-31"/>
          <w:sz w:val="24"/>
          <w:szCs w:val="24"/>
        </w:rPr>
        <w:t xml:space="preserve"/>
      </w:r>
      <w:r>
        <w:rPr>
          <w:rFonts w:ascii="等线" w:hAnsi="等线" w:eastAsia="等线" w:cs="等线"/>
          <w:spacing w:val="1"/>
          <w:sz w:val="24"/>
          <w:szCs w:val="24"/>
        </w:rPr>
        <w:t>。球队队长姓名</w:t>
      </w:r>
      <w:r>
        <w:rPr>
          <w:rFonts w:ascii="等线" w:hAnsi="等线" w:eastAsia="等线" w:cs="等线"/>
          <w:spacing w:val="-2"/>
          <w:sz w:val="24"/>
          <w:szCs w:val="24"/>
        </w:rPr>
        <w:t>后须立即标注</w:t>
      </w:r>
      <w:r>
        <w:rPr>
          <w:rFonts w:ascii="微软雅黑" w:hAnsi="微软雅黑" w:eastAsia="微软雅黑" w:cs="微软雅黑"/>
          <w:spacing w:val="-2"/>
          <w:sz w:val="24"/>
          <w:szCs w:val="24"/>
        </w:rPr>
        <w:t>“</w:t>
      </w:r>
      <w:r>
        <w:rPr>
          <w:rFonts w:ascii="微软雅黑" w:hAnsi="微软雅黑" w:eastAsia="微软雅黑" w:cs="微软雅黑"/>
          <w:spacing w:val="-54"/>
          <w:sz w:val="24"/>
          <w:szCs w:val="24"/>
        </w:rPr>
        <w:t xml:space="preserve"> </w:t>
      </w:r>
      <w:r>
        <w:rPr>
          <w:rFonts w:hint="eastAsia" w:ascii="微软雅黑" w:hAnsi="微软雅黑" w:eastAsia="微软雅黑" w:cs="微软雅黑"/>
          <w:spacing w:val="-54"/>
          <w:sz w:val="24"/>
          <w:szCs w:val="24"/>
          <w:lang w:eastAsia="zh-CN"/>
        </w:rPr>
        <w:t>（</w:t>
      </w:r>
      <w:r>
        <w:rPr>
          <w:rFonts w:ascii="Calibri" w:hAnsi="Calibri" w:eastAsia="Calibri" w:cs="Calibri"/>
          <w:spacing w:val="-2"/>
          <w:sz w:val="24"/>
          <w:szCs w:val="24"/>
        </w:rPr>
        <w:t>CAP</w:t>
      </w:r>
      <w:r>
        <w:rPr>
          <w:rFonts w:hint="eastAsia" w:ascii="Calibri" w:hAnsi="Calibri" w:eastAsia="宋体" w:cs="Calibri"/>
          <w:spacing w:val="-2"/>
          <w:sz w:val="24"/>
          <w:szCs w:val="24"/>
          <w:lang w:eastAsia="zh-CN"/>
        </w:rPr>
        <w:t>）</w:t>
      </w:r>
      <w:r>
        <w:rPr>
          <w:rFonts w:ascii="微软雅黑" w:hAnsi="微软雅黑" w:eastAsia="微软雅黑" w:cs="微软雅黑"/>
          <w:spacing w:val="-2"/>
          <w:sz w:val="24"/>
          <w:szCs w:val="24"/>
        </w:rPr>
        <w:t>”</w:t>
      </w:r>
      <w:r>
        <w:rPr>
          <w:rFonts w:ascii="等线" w:hAnsi="等线" w:eastAsia="等线" w:cs="等线"/>
          <w:spacing w:val="-2"/>
          <w:sz w:val="24"/>
          <w:szCs w:val="24"/>
        </w:rPr>
        <w:t>。</w:t>
      </w:r>
    </w:p>
    <w:p w14:paraId="59AC3F16">
      <w:pPr>
        <w:spacing w:before="1" w:line="270" w:lineRule="auto"/>
        <w:ind w:left="986" w:hanging="970"/>
        <w:rPr>
          <w:rFonts w:ascii="等线" w:hAnsi="等线" w:eastAsia="等线" w:cs="等线"/>
          <w:sz w:val="24"/>
          <w:szCs w:val="24"/>
        </w:rPr>
      </w:pPr>
      <w:r>
        <w:rPr>
          <w:rFonts w:ascii="Calibri" w:hAnsi="Calibri" w:eastAsia="Calibri" w:cs="Calibri"/>
          <w:sz w:val="24"/>
          <w:szCs w:val="24"/>
        </w:rPr>
        <w:t>B.3.3.3</w:t>
      </w:r>
      <w:r>
        <w:rPr>
          <w:rFonts w:ascii="Calibri" w:hAnsi="Calibri" w:eastAsia="Calibri" w:cs="Calibri"/>
          <w:spacing w:val="15"/>
          <w:sz w:val="24"/>
          <w:szCs w:val="24"/>
        </w:rPr>
        <w:t xml:space="preserve"> </w:t>
      </w:r>
      <w:r>
        <w:rPr>
          <w:rFonts w:ascii="等线" w:hAnsi="等线" w:eastAsia="等线" w:cs="等线"/>
          <w:sz w:val="24"/>
          <w:szCs w:val="24"/>
        </w:rPr>
        <w:t>若某队参赛队员少于</w:t>
      </w:r>
      <w:r>
        <w:rPr>
          <w:rFonts w:ascii="Calibri" w:hAnsi="Calibri" w:eastAsia="Calibri" w:cs="Calibri"/>
          <w:sz w:val="24"/>
          <w:szCs w:val="24"/>
        </w:rPr>
        <w:t>12</w:t>
      </w:r>
      <w:r>
        <w:rPr>
          <w:rFonts w:ascii="等线" w:hAnsi="等线" w:eastAsia="等线" w:cs="等线"/>
          <w:sz w:val="24"/>
          <w:szCs w:val="24"/>
        </w:rPr>
        <w:t>名，记录员应在队员许可</w:t>
      </w:r>
      <w:r>
        <w:rPr>
          <w:rFonts w:ascii="等线" w:hAnsi="等线" w:eastAsia="等线" w:cs="等线"/>
          <w:spacing w:val="-1"/>
          <w:sz w:val="24"/>
          <w:szCs w:val="24"/>
        </w:rPr>
        <w:t>证号</w:t>
      </w:r>
      <w:r>
        <w:rPr>
          <w:rFonts w:ascii="等线" w:hAnsi="等线" w:eastAsia="等线" w:cs="等线"/>
          <w:spacing w:val="-29"/>
          <w:sz w:val="24"/>
          <w:szCs w:val="24"/>
        </w:rPr>
        <w:t xml:space="preserve"/>
      </w:r>
      <w:r>
        <w:rPr>
          <w:rFonts w:ascii="等线" w:hAnsi="等线" w:eastAsia="等线" w:cs="等线"/>
          <w:spacing w:val="-1"/>
          <w:sz w:val="24"/>
          <w:szCs w:val="24"/>
        </w:rPr>
        <w:t>、姓名</w:t>
      </w:r>
      <w:r>
        <w:rPr>
          <w:rFonts w:ascii="等线" w:hAnsi="等线" w:eastAsia="等线" w:cs="等线"/>
          <w:spacing w:val="-29"/>
          <w:sz w:val="24"/>
          <w:szCs w:val="24"/>
        </w:rPr>
        <w:t xml:space="preserve"/>
      </w:r>
      <w:r>
        <w:rPr>
          <w:rFonts w:ascii="等线" w:hAnsi="等线" w:eastAsia="等线" w:cs="等线"/>
          <w:spacing w:val="-1"/>
          <w:sz w:val="24"/>
          <w:szCs w:val="24"/>
        </w:rPr>
        <w:t>、号码</w:t>
      </w:r>
      <w:r>
        <w:rPr>
          <w:rFonts w:ascii="等线" w:hAnsi="等线" w:eastAsia="等线" w:cs="等线"/>
          <w:spacing w:val="-28"/>
          <w:sz w:val="24"/>
          <w:szCs w:val="24"/>
        </w:rPr>
        <w:t xml:space="preserve"/>
      </w:r>
      <w:r>
        <w:rPr>
          <w:rFonts w:ascii="等线" w:hAnsi="等线" w:eastAsia="等线" w:cs="等线"/>
          <w:spacing w:val="-1"/>
          <w:sz w:val="24"/>
          <w:szCs w:val="24"/>
        </w:rPr>
        <w:t>、</w:t>
      </w:r>
      <w:r>
        <w:rPr>
          <w:rFonts w:ascii="等线" w:hAnsi="等线" w:eastAsia="等线" w:cs="等线"/>
          <w:spacing w:val="-46"/>
          <w:sz w:val="24"/>
          <w:szCs w:val="24"/>
        </w:rPr>
        <w:t xml:space="preserve"/>
      </w:r>
      <w:r>
        <w:rPr>
          <w:rFonts w:ascii="等线" w:hAnsi="等线" w:eastAsia="等线" w:cs="等线"/>
          <w:spacing w:val="-1"/>
          <w:sz w:val="24"/>
          <w:szCs w:val="24"/>
        </w:rPr>
        <w:t>上场队员</w:t>
      </w:r>
      <w:r>
        <w:rPr>
          <w:rFonts w:ascii="等线" w:hAnsi="等线" w:eastAsia="等线" w:cs="等线"/>
          <w:spacing w:val="4"/>
          <w:sz w:val="24"/>
          <w:szCs w:val="24"/>
        </w:rPr>
        <w:t>栏的相应空格下方，于最后一位已录入队员的下方绘制一条横线；若参赛队</w:t>
      </w:r>
      <w:r>
        <w:rPr>
          <w:rFonts w:ascii="等线" w:hAnsi="等线" w:eastAsia="等线" w:cs="等线"/>
          <w:spacing w:val="6"/>
          <w:sz w:val="24"/>
          <w:szCs w:val="24"/>
        </w:rPr>
        <w:t>员少于</w:t>
      </w:r>
      <w:r>
        <w:rPr>
          <w:rFonts w:ascii="Calibri" w:hAnsi="Calibri" w:eastAsia="Calibri" w:cs="Calibri"/>
          <w:spacing w:val="6"/>
          <w:sz w:val="24"/>
          <w:szCs w:val="24"/>
        </w:rPr>
        <w:t>11</w:t>
      </w:r>
      <w:r>
        <w:rPr>
          <w:rFonts w:ascii="等线" w:hAnsi="等线" w:eastAsia="等线" w:cs="等线"/>
          <w:spacing w:val="6"/>
          <w:sz w:val="24"/>
          <w:szCs w:val="24"/>
        </w:rPr>
        <w:t>名，</w:t>
      </w:r>
      <w:r>
        <w:rPr>
          <w:rFonts w:ascii="等线" w:hAnsi="等线" w:eastAsia="等线" w:cs="等线"/>
          <w:spacing w:val="-29"/>
          <w:sz w:val="24"/>
          <w:szCs w:val="24"/>
        </w:rPr>
        <w:t xml:space="preserve"/>
      </w:r>
      <w:r>
        <w:rPr>
          <w:rFonts w:ascii="等线" w:hAnsi="等线" w:eastAsia="等线" w:cs="等线"/>
          <w:spacing w:val="6"/>
          <w:sz w:val="24"/>
          <w:szCs w:val="24"/>
        </w:rPr>
        <w:t>则该横线应水平延伸至</w:t>
      </w:r>
      <w:r>
        <w:rPr>
          <w:rFonts w:ascii="微软雅黑" w:hAnsi="微软雅黑" w:eastAsia="微软雅黑" w:cs="微软雅黑"/>
          <w:spacing w:val="6"/>
          <w:sz w:val="24"/>
          <w:szCs w:val="24"/>
        </w:rPr>
        <w:t>“</w:t>
      </w:r>
      <w:r>
        <w:rPr>
          <w:rFonts w:ascii="微软雅黑" w:hAnsi="微软雅黑" w:eastAsia="微软雅黑" w:cs="微软雅黑"/>
          <w:spacing w:val="-33"/>
          <w:sz w:val="24"/>
          <w:szCs w:val="24"/>
        </w:rPr>
        <w:t xml:space="preserve"/>
      </w:r>
      <w:r>
        <w:rPr>
          <w:rFonts w:ascii="等线" w:hAnsi="等线" w:eastAsia="等线" w:cs="等线"/>
          <w:spacing w:val="6"/>
          <w:sz w:val="24"/>
          <w:szCs w:val="24"/>
        </w:rPr>
        <w:t>队员犯规</w:t>
      </w:r>
      <w:r>
        <w:rPr>
          <w:rFonts w:ascii="等线" w:hAnsi="等线" w:eastAsia="等线" w:cs="等线"/>
          <w:spacing w:val="-39"/>
          <w:sz w:val="24"/>
          <w:szCs w:val="24"/>
        </w:rPr>
        <w:t xml:space="preserve"/>
      </w:r>
      <w:r>
        <w:rPr>
          <w:rFonts w:ascii="微软雅黑" w:hAnsi="微软雅黑" w:eastAsia="微软雅黑" w:cs="微软雅黑"/>
          <w:spacing w:val="6"/>
          <w:sz w:val="24"/>
          <w:szCs w:val="24"/>
        </w:rPr>
        <w:t>”</w:t>
      </w:r>
      <w:r>
        <w:rPr>
          <w:rFonts w:ascii="等线" w:hAnsi="等线" w:eastAsia="等线" w:cs="等线"/>
          <w:spacing w:val="6"/>
          <w:sz w:val="24"/>
          <w:szCs w:val="24"/>
        </w:rPr>
        <w:t>栏</w:t>
      </w:r>
      <w:r>
        <w:rPr>
          <w:rFonts w:ascii="等线" w:hAnsi="等线" w:eastAsia="等线" w:cs="等线"/>
          <w:spacing w:val="-22"/>
          <w:sz w:val="24"/>
          <w:szCs w:val="24"/>
        </w:rPr>
        <w:t xml:space="preserve"/>
      </w:r>
      <w:r>
        <w:rPr>
          <w:rFonts w:ascii="等线" w:hAnsi="等线" w:eastAsia="等线" w:cs="等线"/>
          <w:spacing w:val="6"/>
          <w:sz w:val="24"/>
          <w:szCs w:val="24"/>
        </w:rPr>
        <w:t>，</w:t>
      </w:r>
      <w:r>
        <w:rPr>
          <w:rFonts w:ascii="等线" w:hAnsi="等线" w:eastAsia="等线" w:cs="等线"/>
          <w:spacing w:val="-31"/>
          <w:sz w:val="24"/>
          <w:szCs w:val="24"/>
        </w:rPr>
        <w:t xml:space="preserve"/>
      </w:r>
      <w:r>
        <w:rPr>
          <w:rFonts w:ascii="等线" w:hAnsi="等线" w:eastAsia="等线" w:cs="等线"/>
          <w:spacing w:val="6"/>
          <w:sz w:val="24"/>
          <w:szCs w:val="24"/>
        </w:rPr>
        <w:t>随后斜向</w:t>
      </w:r>
      <w:r>
        <w:rPr>
          <w:rFonts w:ascii="等线" w:hAnsi="等线" w:eastAsia="等线" w:cs="等线"/>
          <w:spacing w:val="5"/>
          <w:sz w:val="24"/>
          <w:szCs w:val="24"/>
        </w:rPr>
        <w:t>延伸至底</w:t>
      </w:r>
      <w:r>
        <w:rPr>
          <w:rFonts w:ascii="等线" w:hAnsi="等线" w:eastAsia="等线" w:cs="等线"/>
          <w:spacing w:val="-5"/>
          <w:sz w:val="24"/>
          <w:szCs w:val="24"/>
        </w:rPr>
        <w:t>部。</w:t>
      </w:r>
    </w:p>
    <w:p w14:paraId="61E703A8">
      <w:pPr>
        <w:spacing w:line="270" w:lineRule="auto"/>
        <w:rPr>
          <w:rFonts w:ascii="等线" w:hAnsi="等线" w:eastAsia="等线" w:cs="等线"/>
          <w:sz w:val="24"/>
          <w:szCs w:val="24"/>
        </w:rPr>
        <w:sectPr>
          <w:headerReference r:id="rId279" w:type="default"/>
          <w:footerReference r:id="rId280" w:type="default"/>
          <w:pgSz w:w="11900" w:h="16840"/>
          <w:pgMar w:top="400" w:right="1412" w:bottom="623" w:left="1441" w:header="0" w:footer="384" w:gutter="0"/>
          <w:cols w:space="720" w:num="1"/>
        </w:sectPr>
      </w:pPr>
    </w:p>
    <w:p w14:paraId="565D79F4">
      <w:pPr>
        <w:pStyle w:val="2"/>
        <w:spacing w:line="356" w:lineRule="auto"/>
      </w:pPr>
    </w:p>
    <w:p w14:paraId="478B54E0">
      <w:pPr>
        <w:spacing w:line="4027" w:lineRule="exact"/>
        <w:ind w:firstLine="1062"/>
      </w:pPr>
      <w:r>
        <w:rPr>
          <w:position w:val="-80"/>
        </w:rPr>
        <w:drawing>
          <wp:inline distT="0" distB="0" distL="0" distR="0">
            <wp:extent cx="3428365" cy="255714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550"/>
                    <a:stretch>
                      <a:fillRect/>
                    </a:stretch>
                  </pic:blipFill>
                  <pic:spPr>
                    <a:xfrm>
                      <a:off x="0" y="0"/>
                      <a:ext cx="3428829" cy="2557145"/>
                    </a:xfrm>
                    <a:prstGeom prst="rect">
                      <a:avLst/>
                    </a:prstGeom>
                  </pic:spPr>
                </pic:pic>
              </a:graphicData>
            </a:graphic>
          </wp:inline>
        </w:drawing>
      </w:r>
    </w:p>
    <w:p w14:paraId="357CFF1C">
      <w:pPr>
        <w:pStyle w:val="2"/>
        <w:spacing w:before="169" w:line="293" w:lineRule="exact"/>
        <w:ind w:left="1006"/>
        <w:rPr>
          <w:sz w:val="24"/>
          <w:szCs w:val="24"/>
        </w:rPr>
      </w:pPr>
      <w:r>
        <w:rPr>
          <w:b/>
          <w:bCs/>
          <w:spacing w:val="-18"/>
          <w:position w:val="3"/>
          <w:sz w:val="24"/>
          <w:szCs w:val="24"/>
        </w:rPr>
        <w:t>Diagram 11       Teams</w:t>
      </w:r>
      <w:r>
        <w:rPr>
          <w:b/>
          <w:bCs/>
          <w:spacing w:val="-3"/>
          <w:position w:val="3"/>
          <w:sz w:val="24"/>
          <w:szCs w:val="24"/>
        </w:rPr>
        <w:t xml:space="preserve"> </w:t>
      </w:r>
      <w:r>
        <w:rPr>
          <w:b/>
          <w:bCs/>
          <w:spacing w:val="-18"/>
          <w:position w:val="3"/>
          <w:sz w:val="24"/>
          <w:szCs w:val="24"/>
        </w:rPr>
        <w:t>on the scoresheet</w:t>
      </w:r>
      <w:r>
        <w:rPr>
          <w:b/>
          <w:bCs/>
          <w:spacing w:val="-6"/>
          <w:position w:val="3"/>
          <w:sz w:val="24"/>
          <w:szCs w:val="24"/>
        </w:rPr>
        <w:t xml:space="preserve"> </w:t>
      </w:r>
      <w:r>
        <w:rPr>
          <w:b/>
          <w:bCs/>
          <w:spacing w:val="-18"/>
          <w:position w:val="3"/>
          <w:sz w:val="24"/>
          <w:szCs w:val="24"/>
        </w:rPr>
        <w:t>(before</w:t>
      </w:r>
      <w:r>
        <w:rPr>
          <w:b/>
          <w:bCs/>
          <w:spacing w:val="-19"/>
          <w:position w:val="3"/>
          <w:sz w:val="24"/>
          <w:szCs w:val="24"/>
        </w:rPr>
        <w:t xml:space="preserve"> the</w:t>
      </w:r>
      <w:r>
        <w:rPr>
          <w:b/>
          <w:bCs/>
          <w:spacing w:val="-4"/>
          <w:position w:val="3"/>
          <w:sz w:val="24"/>
          <w:szCs w:val="24"/>
        </w:rPr>
        <w:t xml:space="preserve"> </w:t>
      </w:r>
      <w:r>
        <w:rPr>
          <w:b/>
          <w:bCs/>
          <w:spacing w:val="-19"/>
          <w:position w:val="3"/>
          <w:sz w:val="24"/>
          <w:szCs w:val="24"/>
        </w:rPr>
        <w:t>game)</w:t>
      </w:r>
    </w:p>
    <w:p w14:paraId="650A9FC6">
      <w:pPr>
        <w:pStyle w:val="2"/>
        <w:spacing w:before="110" w:line="293" w:lineRule="exact"/>
        <w:jc w:val="right"/>
        <w:rPr>
          <w:sz w:val="24"/>
          <w:szCs w:val="24"/>
        </w:rPr>
      </w:pPr>
      <w:r>
        <w:rPr>
          <w:spacing w:val="-14"/>
          <w:position w:val="3"/>
          <w:sz w:val="24"/>
          <w:szCs w:val="24"/>
        </w:rPr>
        <w:t>B.3.4</w:t>
      </w:r>
      <w:r>
        <w:rPr>
          <w:spacing w:val="-13"/>
          <w:position w:val="3"/>
          <w:sz w:val="24"/>
          <w:szCs w:val="24"/>
        </w:rPr>
        <w:t xml:space="preserve">         At</w:t>
      </w:r>
      <w:r>
        <w:rPr>
          <w:spacing w:val="23"/>
          <w:position w:val="3"/>
          <w:sz w:val="24"/>
          <w:szCs w:val="24"/>
        </w:rPr>
        <w:t xml:space="preserve"> </w:t>
      </w:r>
      <w:r>
        <w:rPr>
          <w:spacing w:val="-13"/>
          <w:position w:val="3"/>
          <w:sz w:val="24"/>
          <w:szCs w:val="24"/>
        </w:rPr>
        <w:t>the</w:t>
      </w:r>
      <w:r>
        <w:rPr>
          <w:spacing w:val="42"/>
          <w:position w:val="3"/>
          <w:sz w:val="24"/>
          <w:szCs w:val="24"/>
        </w:rPr>
        <w:t xml:space="preserve"> </w:t>
      </w:r>
      <w:r>
        <w:rPr>
          <w:spacing w:val="-14"/>
          <w:position w:val="3"/>
          <w:sz w:val="24"/>
          <w:szCs w:val="24"/>
        </w:rPr>
        <w:t>bottom</w:t>
      </w:r>
      <w:r>
        <w:rPr>
          <w:spacing w:val="37"/>
          <w:position w:val="3"/>
          <w:sz w:val="24"/>
          <w:szCs w:val="24"/>
        </w:rPr>
        <w:t xml:space="preserve"> </w:t>
      </w:r>
      <w:r>
        <w:rPr>
          <w:spacing w:val="-14"/>
          <w:position w:val="3"/>
          <w:sz w:val="24"/>
          <w:szCs w:val="24"/>
        </w:rPr>
        <w:t>of</w:t>
      </w:r>
      <w:r>
        <w:rPr>
          <w:spacing w:val="38"/>
          <w:position w:val="3"/>
          <w:sz w:val="24"/>
          <w:szCs w:val="24"/>
        </w:rPr>
        <w:t xml:space="preserve"> </w:t>
      </w:r>
      <w:r>
        <w:rPr>
          <w:spacing w:val="-14"/>
          <w:position w:val="3"/>
          <w:sz w:val="24"/>
          <w:szCs w:val="24"/>
        </w:rPr>
        <w:t>each</w:t>
      </w:r>
      <w:r>
        <w:rPr>
          <w:spacing w:val="23"/>
          <w:position w:val="3"/>
          <w:sz w:val="24"/>
          <w:szCs w:val="24"/>
        </w:rPr>
        <w:t xml:space="preserve"> </w:t>
      </w:r>
      <w:r>
        <w:rPr>
          <w:spacing w:val="-14"/>
          <w:position w:val="3"/>
          <w:sz w:val="24"/>
          <w:szCs w:val="24"/>
        </w:rPr>
        <w:t>team's</w:t>
      </w:r>
      <w:r>
        <w:rPr>
          <w:spacing w:val="33"/>
          <w:w w:val="101"/>
          <w:position w:val="3"/>
          <w:sz w:val="24"/>
          <w:szCs w:val="24"/>
        </w:rPr>
        <w:t xml:space="preserve"> </w:t>
      </w:r>
      <w:r>
        <w:rPr>
          <w:spacing w:val="-14"/>
          <w:position w:val="3"/>
          <w:sz w:val="24"/>
          <w:szCs w:val="24"/>
        </w:rPr>
        <w:t>section,</w:t>
      </w:r>
      <w:r>
        <w:rPr>
          <w:spacing w:val="22"/>
          <w:w w:val="101"/>
          <w:position w:val="3"/>
          <w:sz w:val="24"/>
          <w:szCs w:val="24"/>
        </w:rPr>
        <w:t xml:space="preserve"> </w:t>
      </w:r>
      <w:r>
        <w:rPr>
          <w:spacing w:val="-14"/>
          <w:position w:val="3"/>
          <w:sz w:val="24"/>
          <w:szCs w:val="24"/>
        </w:rPr>
        <w:t>the</w:t>
      </w:r>
      <w:r>
        <w:rPr>
          <w:spacing w:val="33"/>
          <w:w w:val="101"/>
          <w:position w:val="3"/>
          <w:sz w:val="24"/>
          <w:szCs w:val="24"/>
        </w:rPr>
        <w:t xml:space="preserve"> </w:t>
      </w:r>
      <w:r>
        <w:rPr>
          <w:spacing w:val="-14"/>
          <w:position w:val="3"/>
          <w:sz w:val="24"/>
          <w:szCs w:val="24"/>
        </w:rPr>
        <w:t>scorer</w:t>
      </w:r>
      <w:r>
        <w:rPr>
          <w:spacing w:val="33"/>
          <w:w w:val="101"/>
          <w:position w:val="3"/>
          <w:sz w:val="24"/>
          <w:szCs w:val="24"/>
        </w:rPr>
        <w:t xml:space="preserve"> </w:t>
      </w:r>
      <w:r>
        <w:rPr>
          <w:spacing w:val="-14"/>
          <w:position w:val="3"/>
          <w:sz w:val="24"/>
          <w:szCs w:val="24"/>
        </w:rPr>
        <w:t>shall</w:t>
      </w:r>
      <w:r>
        <w:rPr>
          <w:spacing w:val="38"/>
          <w:position w:val="3"/>
          <w:sz w:val="24"/>
          <w:szCs w:val="24"/>
        </w:rPr>
        <w:t xml:space="preserve"> </w:t>
      </w:r>
      <w:r>
        <w:rPr>
          <w:spacing w:val="-14"/>
          <w:position w:val="3"/>
          <w:sz w:val="24"/>
          <w:szCs w:val="24"/>
        </w:rPr>
        <w:t>enter</w:t>
      </w:r>
      <w:r>
        <w:rPr>
          <w:spacing w:val="35"/>
          <w:position w:val="3"/>
          <w:sz w:val="24"/>
          <w:szCs w:val="24"/>
        </w:rPr>
        <w:t xml:space="preserve"> </w:t>
      </w:r>
      <w:r>
        <w:rPr>
          <w:spacing w:val="-14"/>
          <w:position w:val="3"/>
          <w:sz w:val="24"/>
          <w:szCs w:val="24"/>
        </w:rPr>
        <w:t>(in</w:t>
      </w:r>
      <w:r>
        <w:rPr>
          <w:spacing w:val="45"/>
          <w:position w:val="3"/>
          <w:sz w:val="24"/>
          <w:szCs w:val="24"/>
        </w:rPr>
        <w:t xml:space="preserve"> </w:t>
      </w:r>
      <w:r>
        <w:rPr>
          <w:spacing w:val="-14"/>
          <w:position w:val="3"/>
          <w:sz w:val="24"/>
          <w:szCs w:val="24"/>
        </w:rPr>
        <w:t>BLOCK</w:t>
      </w:r>
      <w:r>
        <w:rPr>
          <w:spacing w:val="40"/>
          <w:w w:val="101"/>
          <w:position w:val="3"/>
          <w:sz w:val="24"/>
          <w:szCs w:val="24"/>
        </w:rPr>
        <w:t xml:space="preserve"> </w:t>
      </w:r>
      <w:r>
        <w:rPr>
          <w:rFonts w:hint="eastAsia" w:eastAsia="宋体"/>
          <w:spacing w:val="40"/>
          <w:w w:val="101"/>
          <w:position w:val="3"/>
          <w:sz w:val="24"/>
          <w:szCs w:val="24"/>
          <w:lang w:eastAsia="zh-CN"/>
        </w:rPr>
        <w:t>CAPITALS)</w:t>
      </w:r>
    </w:p>
    <w:p w14:paraId="02042E27">
      <w:pPr>
        <w:pStyle w:val="2"/>
        <w:spacing w:line="292" w:lineRule="exact"/>
        <w:ind w:left="1007"/>
        <w:rPr>
          <w:sz w:val="24"/>
          <w:szCs w:val="24"/>
        </w:rPr>
      </w:pPr>
      <w:r>
        <w:rPr>
          <w:spacing w:val="-10"/>
          <w:position w:val="3"/>
          <w:sz w:val="24"/>
          <w:szCs w:val="24"/>
        </w:rPr>
        <w:t>letters) the names of the team's head coach and first assistant coach.</w:t>
      </w:r>
    </w:p>
    <w:p w14:paraId="42A0080A">
      <w:pPr>
        <w:pStyle w:val="2"/>
        <w:spacing w:before="48" w:line="292" w:lineRule="exact"/>
        <w:jc w:val="right"/>
        <w:rPr>
          <w:sz w:val="24"/>
          <w:szCs w:val="24"/>
        </w:rPr>
      </w:pPr>
      <w:r>
        <w:rPr>
          <w:spacing w:val="-13"/>
          <w:position w:val="3"/>
          <w:sz w:val="24"/>
          <w:szCs w:val="24"/>
        </w:rPr>
        <w:t>B.3</w:t>
      </w:r>
      <w:r>
        <w:rPr>
          <w:spacing w:val="-12"/>
          <w:position w:val="3"/>
          <w:sz w:val="24"/>
          <w:szCs w:val="24"/>
        </w:rPr>
        <w:t>.5         At</w:t>
      </w:r>
      <w:r>
        <w:rPr>
          <w:spacing w:val="-19"/>
          <w:position w:val="3"/>
          <w:sz w:val="24"/>
          <w:szCs w:val="24"/>
        </w:rPr>
        <w:t xml:space="preserve"> </w:t>
      </w:r>
      <w:r>
        <w:rPr>
          <w:spacing w:val="-12"/>
          <w:position w:val="3"/>
          <w:sz w:val="24"/>
          <w:szCs w:val="24"/>
        </w:rPr>
        <w:t>the bottom of</w:t>
      </w:r>
      <w:r>
        <w:rPr>
          <w:spacing w:val="-18"/>
          <w:position w:val="3"/>
          <w:sz w:val="24"/>
          <w:szCs w:val="24"/>
        </w:rPr>
        <w:t xml:space="preserve"> </w:t>
      </w:r>
      <w:r>
        <w:rPr>
          <w:spacing w:val="-12"/>
          <w:position w:val="3"/>
          <w:sz w:val="24"/>
          <w:szCs w:val="24"/>
        </w:rPr>
        <w:t>the scoresheet</w:t>
      </w:r>
      <w:r>
        <w:rPr>
          <w:spacing w:val="-18"/>
          <w:position w:val="3"/>
          <w:sz w:val="24"/>
          <w:szCs w:val="24"/>
        </w:rPr>
        <w:t xml:space="preserve"> </w:t>
      </w:r>
      <w:r>
        <w:rPr>
          <w:spacing w:val="-12"/>
          <w:position w:val="3"/>
          <w:sz w:val="24"/>
          <w:szCs w:val="24"/>
        </w:rPr>
        <w:t>the scorer shall enter (in BL</w:t>
      </w:r>
      <w:r>
        <w:rPr>
          <w:spacing w:val="-13"/>
          <w:position w:val="3"/>
          <w:sz w:val="24"/>
          <w:szCs w:val="24"/>
        </w:rPr>
        <w:t>OCK CAPITAL letters)</w:t>
      </w:r>
      <w:r>
        <w:rPr>
          <w:spacing w:val="-19"/>
          <w:position w:val="3"/>
          <w:sz w:val="24"/>
          <w:szCs w:val="24"/>
        </w:rPr>
        <w:t xml:space="preserve"> </w:t>
      </w:r>
      <w:r>
        <w:rPr>
          <w:spacing w:val="-13"/>
          <w:position w:val="3"/>
          <w:sz w:val="24"/>
          <w:szCs w:val="24"/>
        </w:rPr>
        <w:t>th</w:t>
      </w:r>
      <w:r>
        <w:rPr>
          <w:spacing w:val="-10"/>
          <w:position w:val="3"/>
          <w:sz w:val="24"/>
          <w:szCs w:val="24"/>
        </w:rPr>
        <w:t>e</w:t>
      </w:r>
    </w:p>
    <w:p w14:paraId="14EE5C78">
      <w:pPr>
        <w:pStyle w:val="2"/>
        <w:spacing w:line="293" w:lineRule="exact"/>
        <w:ind w:left="1006"/>
        <w:rPr>
          <w:sz w:val="24"/>
          <w:szCs w:val="24"/>
        </w:rPr>
      </w:pPr>
      <w:r>
        <w:rPr>
          <w:rFonts w:hint="eastAsia" w:eastAsia="宋体"/>
          <w:spacing w:val="-10"/>
          <w:position w:val="2"/>
          <w:sz w:val="24"/>
          <w:szCs w:val="24"/>
          <w:lang w:eastAsia="zh-CN"/>
        </w:rPr>
        <w:t>Names</w:t>
      </w:r>
      <w:r>
        <w:rPr>
          <w:spacing w:val="-10"/>
          <w:position w:val="2"/>
          <w:sz w:val="24"/>
          <w:szCs w:val="24"/>
        </w:rPr>
        <w:t xml:space="preserve"> of the scorer, assistant scorer, timer and shot clock operator.</w:t>
      </w:r>
    </w:p>
    <w:p w14:paraId="4FE96196">
      <w:pPr>
        <w:pStyle w:val="2"/>
        <w:spacing w:before="110" w:line="298" w:lineRule="exact"/>
        <w:ind w:left="20"/>
        <w:rPr>
          <w:sz w:val="24"/>
          <w:szCs w:val="24"/>
        </w:rPr>
      </w:pPr>
      <w:r>
        <w:rPr>
          <w:b/>
          <w:bCs/>
          <w:spacing w:val="-12"/>
          <w:position w:val="3"/>
          <w:sz w:val="23"/>
          <w:szCs w:val="23"/>
        </w:rPr>
        <w:t>B.4            At</w:t>
      </w:r>
      <w:r>
        <w:rPr>
          <w:b/>
          <w:bCs/>
          <w:spacing w:val="16"/>
          <w:w w:val="101"/>
          <w:position w:val="3"/>
          <w:sz w:val="23"/>
          <w:szCs w:val="23"/>
        </w:rPr>
        <w:t xml:space="preserve"> </w:t>
      </w:r>
      <w:r>
        <w:rPr>
          <w:b/>
          <w:bCs/>
          <w:spacing w:val="-12"/>
          <w:position w:val="3"/>
          <w:sz w:val="23"/>
          <w:szCs w:val="23"/>
        </w:rPr>
        <w:t>least</w:t>
      </w:r>
      <w:r>
        <w:rPr>
          <w:b/>
          <w:bCs/>
          <w:spacing w:val="21"/>
          <w:position w:val="3"/>
          <w:sz w:val="23"/>
          <w:szCs w:val="23"/>
        </w:rPr>
        <w:t xml:space="preserve"> </w:t>
      </w:r>
      <w:r>
        <w:rPr>
          <w:b/>
          <w:bCs/>
          <w:spacing w:val="-12"/>
          <w:position w:val="3"/>
          <w:sz w:val="23"/>
          <w:szCs w:val="23"/>
        </w:rPr>
        <w:t>10</w:t>
      </w:r>
      <w:r>
        <w:rPr>
          <w:b/>
          <w:bCs/>
          <w:spacing w:val="14"/>
          <w:position w:val="3"/>
          <w:sz w:val="23"/>
          <w:szCs w:val="23"/>
        </w:rPr>
        <w:t xml:space="preserve"> </w:t>
      </w:r>
      <w:r>
        <w:rPr>
          <w:b/>
          <w:bCs/>
          <w:spacing w:val="-12"/>
          <w:position w:val="3"/>
          <w:sz w:val="23"/>
          <w:szCs w:val="23"/>
        </w:rPr>
        <w:t>minutes</w:t>
      </w:r>
      <w:r>
        <w:rPr>
          <w:b/>
          <w:bCs/>
          <w:spacing w:val="18"/>
          <w:position w:val="3"/>
          <w:sz w:val="23"/>
          <w:szCs w:val="23"/>
        </w:rPr>
        <w:t xml:space="preserve"> </w:t>
      </w:r>
      <w:r>
        <w:rPr>
          <w:b/>
          <w:bCs/>
          <w:spacing w:val="-12"/>
          <w:position w:val="3"/>
          <w:sz w:val="23"/>
          <w:szCs w:val="23"/>
        </w:rPr>
        <w:t>before the</w:t>
      </w:r>
      <w:r>
        <w:rPr>
          <w:b/>
          <w:bCs/>
          <w:spacing w:val="13"/>
          <w:position w:val="3"/>
          <w:sz w:val="23"/>
          <w:szCs w:val="23"/>
        </w:rPr>
        <w:t xml:space="preserve"> </w:t>
      </w:r>
      <w:r>
        <w:rPr>
          <w:b/>
          <w:bCs/>
          <w:spacing w:val="-12"/>
          <w:position w:val="3"/>
          <w:sz w:val="23"/>
          <w:szCs w:val="23"/>
        </w:rPr>
        <w:t>game</w:t>
      </w:r>
      <w:r>
        <w:rPr>
          <w:b/>
          <w:bCs/>
          <w:spacing w:val="15"/>
          <w:position w:val="3"/>
          <w:sz w:val="23"/>
          <w:szCs w:val="23"/>
        </w:rPr>
        <w:t xml:space="preserve"> </w:t>
      </w:r>
      <w:r>
        <w:rPr>
          <w:b/>
          <w:bCs/>
          <w:spacing w:val="-12"/>
          <w:position w:val="3"/>
          <w:sz w:val="23"/>
          <w:szCs w:val="23"/>
        </w:rPr>
        <w:t>is</w:t>
      </w:r>
      <w:r>
        <w:rPr>
          <w:b/>
          <w:bCs/>
          <w:spacing w:val="10"/>
          <w:position w:val="3"/>
          <w:sz w:val="23"/>
          <w:szCs w:val="23"/>
        </w:rPr>
        <w:t xml:space="preserve"> </w:t>
      </w:r>
      <w:r>
        <w:rPr>
          <w:b/>
          <w:bCs/>
          <w:spacing w:val="-12"/>
          <w:position w:val="3"/>
          <w:sz w:val="23"/>
          <w:szCs w:val="23"/>
        </w:rPr>
        <w:t>scheduled to</w:t>
      </w:r>
      <w:r>
        <w:rPr>
          <w:b/>
          <w:bCs/>
          <w:spacing w:val="9"/>
          <w:position w:val="3"/>
          <w:sz w:val="23"/>
          <w:szCs w:val="23"/>
        </w:rPr>
        <w:t xml:space="preserve"> </w:t>
      </w:r>
      <w:r>
        <w:rPr>
          <w:b/>
          <w:bCs/>
          <w:spacing w:val="-12"/>
          <w:position w:val="3"/>
          <w:sz w:val="23"/>
          <w:szCs w:val="23"/>
        </w:rPr>
        <w:t>start</w:t>
      </w:r>
      <w:r>
        <w:rPr>
          <w:b/>
          <w:bCs/>
          <w:spacing w:val="10"/>
          <w:position w:val="3"/>
          <w:sz w:val="23"/>
          <w:szCs w:val="23"/>
        </w:rPr>
        <w:t xml:space="preserve"> </w:t>
      </w:r>
      <w:r>
        <w:rPr>
          <w:spacing w:val="-12"/>
          <w:position w:val="3"/>
          <w:sz w:val="24"/>
          <w:szCs w:val="24"/>
        </w:rPr>
        <w:t xml:space="preserve">each head coach </w:t>
      </w:r>
      <w:r>
        <w:rPr>
          <w:spacing w:val="-13"/>
          <w:position w:val="3"/>
          <w:sz w:val="24"/>
          <w:szCs w:val="24"/>
        </w:rPr>
        <w:t>shall:</w:t>
      </w:r>
    </w:p>
    <w:p w14:paraId="2921D382">
      <w:pPr>
        <w:pStyle w:val="2"/>
        <w:spacing w:before="47" w:line="278" w:lineRule="auto"/>
        <w:ind w:left="1005" w:hanging="985"/>
        <w:rPr>
          <w:sz w:val="24"/>
          <w:szCs w:val="24"/>
        </w:rPr>
      </w:pPr>
      <w:r>
        <w:rPr>
          <w:spacing w:val="-12"/>
          <w:sz w:val="24"/>
          <w:szCs w:val="24"/>
        </w:rPr>
        <w:t>B.4.1         Confirm the</w:t>
      </w:r>
      <w:r>
        <w:rPr>
          <w:spacing w:val="11"/>
          <w:sz w:val="24"/>
          <w:szCs w:val="24"/>
        </w:rPr>
        <w:t xml:space="preserve"> </w:t>
      </w:r>
      <w:r>
        <w:rPr>
          <w:spacing w:val="-12"/>
          <w:sz w:val="24"/>
          <w:szCs w:val="24"/>
        </w:rPr>
        <w:t>agreement with the</w:t>
      </w:r>
      <w:r>
        <w:rPr>
          <w:spacing w:val="12"/>
          <w:sz w:val="24"/>
          <w:szCs w:val="24"/>
        </w:rPr>
        <w:t xml:space="preserve"> </w:t>
      </w:r>
      <w:r>
        <w:rPr>
          <w:spacing w:val="-12"/>
          <w:sz w:val="24"/>
          <w:szCs w:val="24"/>
        </w:rPr>
        <w:t>names</w:t>
      </w:r>
      <w:r>
        <w:rPr>
          <w:spacing w:val="11"/>
          <w:sz w:val="24"/>
          <w:szCs w:val="24"/>
        </w:rPr>
        <w:t xml:space="preserve"> </w:t>
      </w:r>
      <w:r>
        <w:rPr>
          <w:spacing w:val="-12"/>
          <w:sz w:val="24"/>
          <w:szCs w:val="24"/>
        </w:rPr>
        <w:t>and the</w:t>
      </w:r>
      <w:r>
        <w:rPr>
          <w:spacing w:val="13"/>
          <w:sz w:val="24"/>
          <w:szCs w:val="24"/>
        </w:rPr>
        <w:t xml:space="preserve"> </w:t>
      </w:r>
      <w:r>
        <w:rPr>
          <w:spacing w:val="-12"/>
          <w:sz w:val="24"/>
          <w:szCs w:val="24"/>
        </w:rPr>
        <w:t>corresponding</w:t>
      </w:r>
      <w:r>
        <w:rPr>
          <w:spacing w:val="12"/>
          <w:sz w:val="24"/>
          <w:szCs w:val="24"/>
        </w:rPr>
        <w:t xml:space="preserve"> </w:t>
      </w:r>
      <w:r>
        <w:rPr>
          <w:spacing w:val="-12"/>
          <w:sz w:val="24"/>
          <w:szCs w:val="24"/>
        </w:rPr>
        <w:t>numbers</w:t>
      </w:r>
      <w:r>
        <w:rPr>
          <w:spacing w:val="9"/>
          <w:sz w:val="24"/>
          <w:szCs w:val="24"/>
        </w:rPr>
        <w:t xml:space="preserve"> </w:t>
      </w:r>
      <w:r>
        <w:rPr>
          <w:spacing w:val="-12"/>
          <w:sz w:val="24"/>
          <w:szCs w:val="24"/>
        </w:rPr>
        <w:t>of t</w:t>
      </w:r>
      <w:r>
        <w:rPr>
          <w:spacing w:val="-13"/>
          <w:sz w:val="24"/>
          <w:szCs w:val="24"/>
        </w:rPr>
        <w:t>he team</w:t>
      </w:r>
      <w:r>
        <w:rPr>
          <w:sz w:val="24"/>
          <w:szCs w:val="24"/>
        </w:rPr>
        <w:t xml:space="preserve"> </w:t>
      </w:r>
      <w:r>
        <w:rPr>
          <w:spacing w:val="-16"/>
          <w:sz w:val="24"/>
          <w:szCs w:val="24"/>
        </w:rPr>
        <w:t>members.</w:t>
      </w:r>
    </w:p>
    <w:p w14:paraId="54CD5DBE">
      <w:pPr>
        <w:pStyle w:val="2"/>
        <w:spacing w:before="1" w:line="253" w:lineRule="auto"/>
        <w:ind w:left="1000" w:hanging="980"/>
        <w:rPr>
          <w:sz w:val="24"/>
          <w:szCs w:val="24"/>
        </w:rPr>
      </w:pPr>
      <w:r>
        <w:rPr>
          <w:spacing w:val="-12"/>
          <w:sz w:val="24"/>
          <w:szCs w:val="24"/>
        </w:rPr>
        <w:t>B.4.2         Confirm the</w:t>
      </w:r>
      <w:r>
        <w:rPr>
          <w:spacing w:val="19"/>
          <w:w w:val="101"/>
          <w:sz w:val="24"/>
          <w:szCs w:val="24"/>
        </w:rPr>
        <w:t xml:space="preserve"> </w:t>
      </w:r>
      <w:r>
        <w:rPr>
          <w:spacing w:val="-12"/>
          <w:sz w:val="24"/>
          <w:szCs w:val="24"/>
        </w:rPr>
        <w:t>names</w:t>
      </w:r>
      <w:r>
        <w:rPr>
          <w:spacing w:val="16"/>
          <w:sz w:val="24"/>
          <w:szCs w:val="24"/>
        </w:rPr>
        <w:t xml:space="preserve"> </w:t>
      </w:r>
      <w:r>
        <w:rPr>
          <w:spacing w:val="-12"/>
          <w:sz w:val="24"/>
          <w:szCs w:val="24"/>
        </w:rPr>
        <w:t>of the</w:t>
      </w:r>
      <w:r>
        <w:rPr>
          <w:spacing w:val="20"/>
          <w:sz w:val="24"/>
          <w:szCs w:val="24"/>
        </w:rPr>
        <w:t xml:space="preserve"> </w:t>
      </w:r>
      <w:r>
        <w:rPr>
          <w:spacing w:val="-12"/>
          <w:sz w:val="24"/>
          <w:szCs w:val="24"/>
        </w:rPr>
        <w:t>head</w:t>
      </w:r>
      <w:r>
        <w:rPr>
          <w:spacing w:val="20"/>
          <w:sz w:val="24"/>
          <w:szCs w:val="24"/>
        </w:rPr>
        <w:t xml:space="preserve"> </w:t>
      </w:r>
      <w:r>
        <w:rPr>
          <w:spacing w:val="-12"/>
          <w:sz w:val="24"/>
          <w:szCs w:val="24"/>
        </w:rPr>
        <w:t>coach</w:t>
      </w:r>
      <w:r>
        <w:rPr>
          <w:spacing w:val="18"/>
          <w:w w:val="101"/>
          <w:sz w:val="24"/>
          <w:szCs w:val="24"/>
        </w:rPr>
        <w:t xml:space="preserve"> </w:t>
      </w:r>
      <w:r>
        <w:rPr>
          <w:spacing w:val="-12"/>
          <w:sz w:val="24"/>
          <w:szCs w:val="24"/>
        </w:rPr>
        <w:t>and first</w:t>
      </w:r>
      <w:r>
        <w:rPr>
          <w:spacing w:val="18"/>
          <w:sz w:val="24"/>
          <w:szCs w:val="24"/>
        </w:rPr>
        <w:t xml:space="preserve"> </w:t>
      </w:r>
      <w:r>
        <w:rPr>
          <w:spacing w:val="-12"/>
          <w:sz w:val="24"/>
          <w:szCs w:val="24"/>
        </w:rPr>
        <w:t>assistant</w:t>
      </w:r>
      <w:r>
        <w:rPr>
          <w:spacing w:val="20"/>
          <w:w w:val="101"/>
          <w:sz w:val="24"/>
          <w:szCs w:val="24"/>
        </w:rPr>
        <w:t xml:space="preserve"> </w:t>
      </w:r>
      <w:r>
        <w:rPr>
          <w:spacing w:val="-12"/>
          <w:sz w:val="24"/>
          <w:szCs w:val="24"/>
        </w:rPr>
        <w:t>coach.</w:t>
      </w:r>
      <w:r>
        <w:rPr>
          <w:spacing w:val="25"/>
          <w:sz w:val="24"/>
          <w:szCs w:val="24"/>
        </w:rPr>
        <w:t xml:space="preserve"> </w:t>
      </w:r>
      <w:r>
        <w:rPr>
          <w:spacing w:val="-12"/>
          <w:sz w:val="24"/>
          <w:szCs w:val="24"/>
        </w:rPr>
        <w:t>If there</w:t>
      </w:r>
      <w:r>
        <w:rPr>
          <w:spacing w:val="18"/>
          <w:sz w:val="24"/>
          <w:szCs w:val="24"/>
        </w:rPr>
        <w:t xml:space="preserve"> </w:t>
      </w:r>
      <w:r>
        <w:rPr>
          <w:spacing w:val="-12"/>
          <w:sz w:val="24"/>
          <w:szCs w:val="24"/>
        </w:rPr>
        <w:t>is</w:t>
      </w:r>
      <w:r>
        <w:rPr>
          <w:spacing w:val="19"/>
          <w:sz w:val="24"/>
          <w:szCs w:val="24"/>
        </w:rPr>
        <w:t xml:space="preserve"> </w:t>
      </w:r>
      <w:r>
        <w:rPr>
          <w:spacing w:val="-12"/>
          <w:sz w:val="24"/>
          <w:szCs w:val="24"/>
        </w:rPr>
        <w:t>n</w:t>
      </w:r>
      <w:r>
        <w:rPr>
          <w:spacing w:val="-13"/>
          <w:sz w:val="24"/>
          <w:szCs w:val="24"/>
        </w:rPr>
        <w:t>o</w:t>
      </w:r>
      <w:r>
        <w:rPr>
          <w:spacing w:val="19"/>
          <w:sz w:val="24"/>
          <w:szCs w:val="24"/>
        </w:rPr>
        <w:t xml:space="preserve"> </w:t>
      </w:r>
      <w:r>
        <w:rPr>
          <w:spacing w:val="-13"/>
          <w:sz w:val="24"/>
          <w:szCs w:val="24"/>
        </w:rPr>
        <w:t>head</w:t>
      </w:r>
      <w:r>
        <w:rPr>
          <w:sz w:val="24"/>
          <w:szCs w:val="24"/>
        </w:rPr>
        <w:t xml:space="preserve"> </w:t>
      </w:r>
      <w:r>
        <w:rPr>
          <w:spacing w:val="-11"/>
          <w:sz w:val="24"/>
          <w:szCs w:val="24"/>
        </w:rPr>
        <w:t>coach</w:t>
      </w:r>
      <w:r>
        <w:rPr>
          <w:spacing w:val="15"/>
          <w:sz w:val="24"/>
          <w:szCs w:val="24"/>
        </w:rPr>
        <w:t xml:space="preserve"> </w:t>
      </w:r>
      <w:r>
        <w:rPr>
          <w:spacing w:val="-11"/>
          <w:sz w:val="24"/>
          <w:szCs w:val="24"/>
        </w:rPr>
        <w:t>and</w:t>
      </w:r>
      <w:r>
        <w:rPr>
          <w:spacing w:val="17"/>
          <w:sz w:val="24"/>
          <w:szCs w:val="24"/>
        </w:rPr>
        <w:t xml:space="preserve"> </w:t>
      </w:r>
      <w:r>
        <w:rPr>
          <w:spacing w:val="-11"/>
          <w:sz w:val="24"/>
          <w:szCs w:val="24"/>
        </w:rPr>
        <w:t>no first</w:t>
      </w:r>
      <w:r>
        <w:rPr>
          <w:spacing w:val="15"/>
          <w:sz w:val="24"/>
          <w:szCs w:val="24"/>
        </w:rPr>
        <w:t xml:space="preserve"> </w:t>
      </w:r>
      <w:r>
        <w:rPr>
          <w:spacing w:val="-11"/>
          <w:sz w:val="24"/>
          <w:szCs w:val="24"/>
        </w:rPr>
        <w:t>assistant</w:t>
      </w:r>
      <w:r>
        <w:rPr>
          <w:spacing w:val="18"/>
          <w:sz w:val="24"/>
          <w:szCs w:val="24"/>
        </w:rPr>
        <w:t xml:space="preserve"> </w:t>
      </w:r>
      <w:r>
        <w:rPr>
          <w:spacing w:val="-11"/>
          <w:sz w:val="24"/>
          <w:szCs w:val="24"/>
        </w:rPr>
        <w:t>coa</w:t>
      </w:r>
      <w:r>
        <w:rPr>
          <w:spacing w:val="-12"/>
          <w:sz w:val="24"/>
          <w:szCs w:val="24"/>
        </w:rPr>
        <w:t>ch, the</w:t>
      </w:r>
      <w:r>
        <w:rPr>
          <w:spacing w:val="18"/>
          <w:sz w:val="24"/>
          <w:szCs w:val="24"/>
        </w:rPr>
        <w:t xml:space="preserve"> </w:t>
      </w:r>
      <w:r>
        <w:rPr>
          <w:spacing w:val="-12"/>
          <w:sz w:val="24"/>
          <w:szCs w:val="24"/>
        </w:rPr>
        <w:t>captain</w:t>
      </w:r>
      <w:r>
        <w:rPr>
          <w:spacing w:val="10"/>
          <w:sz w:val="24"/>
          <w:szCs w:val="24"/>
        </w:rPr>
        <w:t xml:space="preserve"> </w:t>
      </w:r>
      <w:r>
        <w:rPr>
          <w:spacing w:val="-12"/>
          <w:sz w:val="24"/>
          <w:szCs w:val="24"/>
        </w:rPr>
        <w:t>shall</w:t>
      </w:r>
      <w:r>
        <w:rPr>
          <w:spacing w:val="16"/>
          <w:sz w:val="24"/>
          <w:szCs w:val="24"/>
        </w:rPr>
        <w:t xml:space="preserve"> </w:t>
      </w:r>
      <w:r>
        <w:rPr>
          <w:spacing w:val="-12"/>
          <w:sz w:val="24"/>
          <w:szCs w:val="24"/>
        </w:rPr>
        <w:t>act</w:t>
      </w:r>
      <w:r>
        <w:rPr>
          <w:spacing w:val="15"/>
          <w:sz w:val="24"/>
          <w:szCs w:val="24"/>
        </w:rPr>
        <w:t xml:space="preserve"> </w:t>
      </w:r>
      <w:r>
        <w:rPr>
          <w:spacing w:val="-12"/>
          <w:sz w:val="24"/>
          <w:szCs w:val="24"/>
        </w:rPr>
        <w:t>as</w:t>
      </w:r>
      <w:r>
        <w:rPr>
          <w:spacing w:val="19"/>
          <w:w w:val="101"/>
          <w:sz w:val="24"/>
          <w:szCs w:val="24"/>
        </w:rPr>
        <w:t xml:space="preserve"> </w:t>
      </w:r>
      <w:r>
        <w:rPr>
          <w:spacing w:val="-12"/>
          <w:sz w:val="24"/>
          <w:szCs w:val="24"/>
        </w:rPr>
        <w:t>player</w:t>
      </w:r>
      <w:r>
        <w:rPr>
          <w:spacing w:val="17"/>
          <w:sz w:val="24"/>
          <w:szCs w:val="24"/>
        </w:rPr>
        <w:t xml:space="preserve"> </w:t>
      </w:r>
      <w:r>
        <w:rPr>
          <w:spacing w:val="-12"/>
          <w:sz w:val="24"/>
          <w:szCs w:val="24"/>
        </w:rPr>
        <w:t>head</w:t>
      </w:r>
      <w:r>
        <w:rPr>
          <w:spacing w:val="17"/>
          <w:w w:val="101"/>
          <w:sz w:val="24"/>
          <w:szCs w:val="24"/>
        </w:rPr>
        <w:t xml:space="preserve"> </w:t>
      </w:r>
      <w:r>
        <w:rPr>
          <w:spacing w:val="-12"/>
          <w:sz w:val="24"/>
          <w:szCs w:val="24"/>
        </w:rPr>
        <w:t>coach</w:t>
      </w:r>
      <w:r>
        <w:rPr>
          <w:spacing w:val="15"/>
          <w:sz w:val="24"/>
          <w:szCs w:val="24"/>
        </w:rPr>
        <w:t xml:space="preserve"> </w:t>
      </w:r>
      <w:r>
        <w:rPr>
          <w:spacing w:val="-12"/>
          <w:sz w:val="24"/>
          <w:szCs w:val="24"/>
        </w:rPr>
        <w:t>and</w:t>
      </w:r>
      <w:r>
        <w:rPr>
          <w:sz w:val="24"/>
          <w:szCs w:val="24"/>
        </w:rPr>
        <w:t xml:space="preserve"> </w:t>
      </w:r>
      <w:r>
        <w:rPr>
          <w:spacing w:val="-12"/>
          <w:sz w:val="24"/>
          <w:szCs w:val="24"/>
        </w:rPr>
        <w:t>shall be entered with a (CAP)</w:t>
      </w:r>
      <w:r>
        <w:rPr>
          <w:spacing w:val="5"/>
          <w:sz w:val="24"/>
          <w:szCs w:val="24"/>
        </w:rPr>
        <w:t xml:space="preserve"> </w:t>
      </w:r>
      <w:r>
        <w:rPr>
          <w:spacing w:val="-12"/>
          <w:sz w:val="24"/>
          <w:szCs w:val="24"/>
        </w:rPr>
        <w:t>be</w:t>
      </w:r>
      <w:r>
        <w:rPr>
          <w:spacing w:val="-13"/>
          <w:sz w:val="24"/>
          <w:szCs w:val="24"/>
        </w:rPr>
        <w:t>hind the name.</w:t>
      </w:r>
    </w:p>
    <w:p w14:paraId="15628C00">
      <w:pPr>
        <w:spacing w:before="128" w:line="614" w:lineRule="exact"/>
        <w:ind w:firstLine="1100"/>
      </w:pPr>
      <w:r>
        <w:rPr>
          <w:position w:val="-12"/>
        </w:rPr>
        <w:drawing>
          <wp:inline distT="0" distB="0" distL="0" distR="0">
            <wp:extent cx="3801110" cy="389255"/>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551"/>
                    <a:stretch>
                      <a:fillRect/>
                    </a:stretch>
                  </pic:blipFill>
                  <pic:spPr>
                    <a:xfrm>
                      <a:off x="0" y="0"/>
                      <a:ext cx="3801427" cy="389889"/>
                    </a:xfrm>
                    <a:prstGeom prst="rect">
                      <a:avLst/>
                    </a:prstGeom>
                  </pic:spPr>
                </pic:pic>
              </a:graphicData>
            </a:graphic>
          </wp:inline>
        </w:drawing>
      </w:r>
    </w:p>
    <w:p w14:paraId="4F0912A1">
      <w:pPr>
        <w:pStyle w:val="2"/>
        <w:spacing w:before="102" w:line="255" w:lineRule="auto"/>
        <w:ind w:left="990" w:hanging="970"/>
        <w:rPr>
          <w:sz w:val="24"/>
          <w:szCs w:val="24"/>
        </w:rPr>
      </w:pPr>
      <w:r>
        <w:rPr>
          <w:spacing w:val="-12"/>
          <w:sz w:val="24"/>
          <w:szCs w:val="24"/>
        </w:rPr>
        <w:t>B.</w:t>
      </w:r>
      <w:r>
        <w:rPr>
          <w:spacing w:val="-11"/>
          <w:sz w:val="24"/>
          <w:szCs w:val="24"/>
        </w:rPr>
        <w:t>4.3         Enter a small 'x' beside the player's number in</w:t>
      </w:r>
      <w:r>
        <w:rPr>
          <w:spacing w:val="-17"/>
          <w:sz w:val="24"/>
          <w:szCs w:val="24"/>
        </w:rPr>
        <w:t xml:space="preserve"> </w:t>
      </w:r>
      <w:r>
        <w:rPr>
          <w:spacing w:val="-11"/>
          <w:sz w:val="24"/>
          <w:szCs w:val="24"/>
        </w:rPr>
        <w:t>the</w:t>
      </w:r>
      <w:r>
        <w:rPr>
          <w:spacing w:val="6"/>
          <w:sz w:val="24"/>
          <w:szCs w:val="24"/>
        </w:rPr>
        <w:t xml:space="preserve"> </w:t>
      </w:r>
      <w:r>
        <w:rPr>
          <w:spacing w:val="-11"/>
          <w:sz w:val="24"/>
          <w:szCs w:val="24"/>
        </w:rPr>
        <w:t>'Player</w:t>
      </w:r>
      <w:r>
        <w:rPr>
          <w:spacing w:val="-2"/>
          <w:sz w:val="24"/>
          <w:szCs w:val="24"/>
        </w:rPr>
        <w:t xml:space="preserve"> </w:t>
      </w:r>
      <w:r>
        <w:rPr>
          <w:spacing w:val="-11"/>
          <w:sz w:val="24"/>
          <w:szCs w:val="24"/>
        </w:rPr>
        <w:t>in'</w:t>
      </w:r>
      <w:r>
        <w:rPr>
          <w:spacing w:val="1"/>
          <w:sz w:val="24"/>
          <w:szCs w:val="24"/>
        </w:rPr>
        <w:t xml:space="preserve"> </w:t>
      </w:r>
      <w:r>
        <w:rPr>
          <w:spacing w:val="-11"/>
          <w:sz w:val="24"/>
          <w:szCs w:val="24"/>
        </w:rPr>
        <w:t>column f</w:t>
      </w:r>
      <w:r>
        <w:rPr>
          <w:spacing w:val="-12"/>
          <w:sz w:val="24"/>
          <w:szCs w:val="24"/>
        </w:rPr>
        <w:t>or the 5 player</w:t>
      </w:r>
      <w:r>
        <w:rPr>
          <w:spacing w:val="-10"/>
          <w:sz w:val="24"/>
          <w:szCs w:val="24"/>
        </w:rPr>
        <w:t>s</w:t>
      </w:r>
      <w:r>
        <w:rPr>
          <w:sz w:val="24"/>
          <w:szCs w:val="24"/>
        </w:rPr>
        <w:t xml:space="preserve"> </w:t>
      </w:r>
      <w:r>
        <w:rPr>
          <w:spacing w:val="-10"/>
          <w:sz w:val="24"/>
          <w:szCs w:val="24"/>
        </w:rPr>
        <w:t>to start the game.</w:t>
      </w:r>
    </w:p>
    <w:p w14:paraId="45293CF2">
      <w:pPr>
        <w:pStyle w:val="2"/>
        <w:spacing w:before="48" w:line="297" w:lineRule="exact"/>
        <w:ind w:left="20"/>
        <w:rPr>
          <w:sz w:val="24"/>
          <w:szCs w:val="24"/>
        </w:rPr>
      </w:pPr>
      <w:r>
        <w:rPr>
          <w:spacing w:val="-12"/>
          <w:position w:val="3"/>
          <w:sz w:val="24"/>
          <w:szCs w:val="24"/>
        </w:rPr>
        <w:t>B.4.4         Sign the scoresheet.</w:t>
      </w:r>
    </w:p>
    <w:p w14:paraId="626FBD42">
      <w:pPr>
        <w:pStyle w:val="2"/>
        <w:spacing w:before="53" w:line="297" w:lineRule="exact"/>
        <w:ind w:left="993"/>
        <w:rPr>
          <w:sz w:val="24"/>
          <w:szCs w:val="24"/>
        </w:rPr>
      </w:pPr>
      <w:r>
        <w:rPr>
          <w:spacing w:val="-10"/>
          <w:position w:val="3"/>
          <w:sz w:val="24"/>
          <w:szCs w:val="24"/>
        </w:rPr>
        <w:t>The head coach of team</w:t>
      </w:r>
      <w:r>
        <w:rPr>
          <w:spacing w:val="11"/>
          <w:position w:val="3"/>
          <w:sz w:val="24"/>
          <w:szCs w:val="24"/>
        </w:rPr>
        <w:t xml:space="preserve"> </w:t>
      </w:r>
      <w:r>
        <w:rPr>
          <w:spacing w:val="-10"/>
          <w:position w:val="3"/>
          <w:sz w:val="24"/>
          <w:szCs w:val="24"/>
        </w:rPr>
        <w:t>'A' shall be the first to provide the above information.</w:t>
      </w:r>
    </w:p>
    <w:p w14:paraId="642B7892">
      <w:pPr>
        <w:pStyle w:val="2"/>
        <w:spacing w:before="110" w:line="255" w:lineRule="auto"/>
        <w:ind w:left="1013" w:hanging="993"/>
        <w:rPr>
          <w:sz w:val="24"/>
          <w:szCs w:val="24"/>
        </w:rPr>
      </w:pPr>
      <w:r>
        <w:rPr>
          <w:b/>
          <w:bCs/>
          <w:spacing w:val="-10"/>
          <w:sz w:val="23"/>
          <w:szCs w:val="23"/>
        </w:rPr>
        <w:t>B.5           At</w:t>
      </w:r>
      <w:r>
        <w:rPr>
          <w:b/>
          <w:bCs/>
          <w:spacing w:val="23"/>
          <w:w w:val="101"/>
          <w:sz w:val="23"/>
          <w:szCs w:val="23"/>
        </w:rPr>
        <w:t xml:space="preserve"> </w:t>
      </w:r>
      <w:r>
        <w:rPr>
          <w:b/>
          <w:bCs/>
          <w:spacing w:val="-10"/>
          <w:sz w:val="23"/>
          <w:szCs w:val="23"/>
        </w:rPr>
        <w:t>the</w:t>
      </w:r>
      <w:r>
        <w:rPr>
          <w:b/>
          <w:bCs/>
          <w:spacing w:val="21"/>
          <w:w w:val="101"/>
          <w:sz w:val="23"/>
          <w:szCs w:val="23"/>
        </w:rPr>
        <w:t xml:space="preserve"> </w:t>
      </w:r>
      <w:r>
        <w:rPr>
          <w:b/>
          <w:bCs/>
          <w:spacing w:val="-10"/>
          <w:sz w:val="23"/>
          <w:szCs w:val="23"/>
        </w:rPr>
        <w:t>start</w:t>
      </w:r>
      <w:r>
        <w:rPr>
          <w:b/>
          <w:bCs/>
          <w:spacing w:val="25"/>
          <w:sz w:val="23"/>
          <w:szCs w:val="23"/>
        </w:rPr>
        <w:t xml:space="preserve"> </w:t>
      </w:r>
      <w:r>
        <w:rPr>
          <w:b/>
          <w:bCs/>
          <w:spacing w:val="-10"/>
          <w:sz w:val="23"/>
          <w:szCs w:val="23"/>
        </w:rPr>
        <w:t>of</w:t>
      </w:r>
      <w:r>
        <w:rPr>
          <w:b/>
          <w:bCs/>
          <w:spacing w:val="11"/>
          <w:sz w:val="23"/>
          <w:szCs w:val="23"/>
        </w:rPr>
        <w:t xml:space="preserve"> </w:t>
      </w:r>
      <w:r>
        <w:rPr>
          <w:b/>
          <w:bCs/>
          <w:spacing w:val="-10"/>
          <w:sz w:val="23"/>
          <w:szCs w:val="23"/>
        </w:rPr>
        <w:t>the</w:t>
      </w:r>
      <w:r>
        <w:rPr>
          <w:b/>
          <w:bCs/>
          <w:spacing w:val="25"/>
          <w:w w:val="101"/>
          <w:sz w:val="23"/>
          <w:szCs w:val="23"/>
        </w:rPr>
        <w:t xml:space="preserve"> </w:t>
      </w:r>
      <w:r>
        <w:rPr>
          <w:b/>
          <w:bCs/>
          <w:spacing w:val="-10"/>
          <w:sz w:val="23"/>
          <w:szCs w:val="23"/>
        </w:rPr>
        <w:t>game</w:t>
      </w:r>
      <w:r>
        <w:rPr>
          <w:spacing w:val="-10"/>
          <w:sz w:val="24"/>
          <w:szCs w:val="24"/>
        </w:rPr>
        <w:t>, the</w:t>
      </w:r>
      <w:r>
        <w:rPr>
          <w:spacing w:val="8"/>
          <w:sz w:val="24"/>
          <w:szCs w:val="24"/>
        </w:rPr>
        <w:t xml:space="preserve"> </w:t>
      </w:r>
      <w:r>
        <w:rPr>
          <w:spacing w:val="-10"/>
          <w:sz w:val="24"/>
          <w:szCs w:val="24"/>
        </w:rPr>
        <w:t>scorer</w:t>
      </w:r>
      <w:r>
        <w:rPr>
          <w:spacing w:val="9"/>
          <w:sz w:val="24"/>
          <w:szCs w:val="24"/>
        </w:rPr>
        <w:t xml:space="preserve"> </w:t>
      </w:r>
      <w:r>
        <w:rPr>
          <w:spacing w:val="-10"/>
          <w:sz w:val="24"/>
          <w:szCs w:val="24"/>
        </w:rPr>
        <w:t>shall</w:t>
      </w:r>
      <w:r>
        <w:rPr>
          <w:spacing w:val="15"/>
          <w:sz w:val="24"/>
          <w:szCs w:val="24"/>
        </w:rPr>
        <w:t xml:space="preserve"> </w:t>
      </w:r>
      <w:r>
        <w:rPr>
          <w:spacing w:val="-10"/>
          <w:sz w:val="24"/>
          <w:szCs w:val="24"/>
        </w:rPr>
        <w:t>circle the</w:t>
      </w:r>
      <w:r>
        <w:rPr>
          <w:spacing w:val="8"/>
          <w:sz w:val="24"/>
          <w:szCs w:val="24"/>
        </w:rPr>
        <w:t xml:space="preserve"> </w:t>
      </w:r>
      <w:r>
        <w:rPr>
          <w:spacing w:val="-10"/>
          <w:sz w:val="24"/>
          <w:szCs w:val="24"/>
        </w:rPr>
        <w:t>small</w:t>
      </w:r>
      <w:r>
        <w:rPr>
          <w:spacing w:val="21"/>
          <w:sz w:val="24"/>
          <w:szCs w:val="24"/>
        </w:rPr>
        <w:t xml:space="preserve"> </w:t>
      </w:r>
      <w:r>
        <w:rPr>
          <w:spacing w:val="-10"/>
          <w:sz w:val="24"/>
          <w:szCs w:val="24"/>
        </w:rPr>
        <w:t>'x'</w:t>
      </w:r>
      <w:r>
        <w:rPr>
          <w:spacing w:val="12"/>
          <w:sz w:val="24"/>
          <w:szCs w:val="24"/>
        </w:rPr>
        <w:t xml:space="preserve"> </w:t>
      </w:r>
      <w:r>
        <w:rPr>
          <w:spacing w:val="-10"/>
          <w:sz w:val="24"/>
          <w:szCs w:val="24"/>
        </w:rPr>
        <w:t>of</w:t>
      </w:r>
      <w:r>
        <w:rPr>
          <w:spacing w:val="-3"/>
          <w:sz w:val="24"/>
          <w:szCs w:val="24"/>
        </w:rPr>
        <w:t xml:space="preserve"> </w:t>
      </w:r>
      <w:r>
        <w:rPr>
          <w:spacing w:val="-10"/>
          <w:sz w:val="24"/>
          <w:szCs w:val="24"/>
        </w:rPr>
        <w:t>the</w:t>
      </w:r>
      <w:r>
        <w:rPr>
          <w:spacing w:val="10"/>
          <w:sz w:val="24"/>
          <w:szCs w:val="24"/>
        </w:rPr>
        <w:t xml:space="preserve"> </w:t>
      </w:r>
      <w:r>
        <w:rPr>
          <w:spacing w:val="-10"/>
          <w:sz w:val="24"/>
          <w:szCs w:val="24"/>
        </w:rPr>
        <w:t>5</w:t>
      </w:r>
      <w:r>
        <w:rPr>
          <w:spacing w:val="16"/>
          <w:w w:val="101"/>
          <w:sz w:val="24"/>
          <w:szCs w:val="24"/>
        </w:rPr>
        <w:t xml:space="preserve"> </w:t>
      </w:r>
      <w:r>
        <w:rPr>
          <w:spacing w:val="-10"/>
          <w:sz w:val="24"/>
          <w:szCs w:val="24"/>
        </w:rPr>
        <w:t>players</w:t>
      </w:r>
      <w:r>
        <w:rPr>
          <w:spacing w:val="13"/>
          <w:sz w:val="24"/>
          <w:szCs w:val="24"/>
        </w:rPr>
        <w:t xml:space="preserve"> </w:t>
      </w:r>
      <w:r>
        <w:rPr>
          <w:spacing w:val="-10"/>
          <w:sz w:val="24"/>
          <w:szCs w:val="24"/>
        </w:rPr>
        <w:t>in</w:t>
      </w:r>
      <w:r>
        <w:rPr>
          <w:spacing w:val="-2"/>
          <w:sz w:val="24"/>
          <w:szCs w:val="24"/>
        </w:rPr>
        <w:t xml:space="preserve"> </w:t>
      </w:r>
      <w:r>
        <w:rPr>
          <w:spacing w:val="-10"/>
          <w:sz w:val="24"/>
          <w:szCs w:val="24"/>
        </w:rPr>
        <w:t>the</w:t>
      </w:r>
      <w:r>
        <w:rPr>
          <w:sz w:val="24"/>
          <w:szCs w:val="24"/>
        </w:rPr>
        <w:t xml:space="preserve"> </w:t>
      </w:r>
      <w:r>
        <w:rPr>
          <w:spacing w:val="-10"/>
          <w:sz w:val="24"/>
          <w:szCs w:val="24"/>
        </w:rPr>
        <w:t xml:space="preserve">'Player in' column </w:t>
      </w:r>
      <w:r>
        <w:rPr>
          <w:rFonts w:hint="eastAsia" w:eastAsia="宋体"/>
          <w:spacing w:val="-10"/>
          <w:sz w:val="24"/>
          <w:szCs w:val="24"/>
          <w:lang w:eastAsia="zh-CN"/>
        </w:rPr>
        <w:t>of</w:t>
      </w:r>
      <w:r>
        <w:rPr>
          <w:spacing w:val="-10"/>
          <w:sz w:val="24"/>
          <w:szCs w:val="24"/>
        </w:rPr>
        <w:t xml:space="preserve"> each team to start the</w:t>
      </w:r>
      <w:r>
        <w:rPr>
          <w:spacing w:val="-11"/>
          <w:sz w:val="24"/>
          <w:szCs w:val="24"/>
        </w:rPr>
        <w:t xml:space="preserve"> game.</w:t>
      </w:r>
    </w:p>
    <w:p w14:paraId="74F24F38">
      <w:pPr>
        <w:pStyle w:val="2"/>
        <w:spacing w:before="110" w:line="255" w:lineRule="auto"/>
        <w:ind w:left="1005" w:hanging="985"/>
        <w:rPr>
          <w:sz w:val="24"/>
          <w:szCs w:val="24"/>
        </w:rPr>
      </w:pPr>
      <w:r>
        <w:rPr>
          <w:b/>
          <w:bCs/>
          <w:spacing w:val="-9"/>
          <w:sz w:val="23"/>
          <w:szCs w:val="23"/>
        </w:rPr>
        <w:t>B.6            During the</w:t>
      </w:r>
      <w:r>
        <w:rPr>
          <w:b/>
          <w:bCs/>
          <w:spacing w:val="22"/>
          <w:sz w:val="23"/>
          <w:szCs w:val="23"/>
        </w:rPr>
        <w:t xml:space="preserve"> </w:t>
      </w:r>
      <w:r>
        <w:rPr>
          <w:b/>
          <w:bCs/>
          <w:spacing w:val="-9"/>
          <w:sz w:val="23"/>
          <w:szCs w:val="23"/>
        </w:rPr>
        <w:t>game</w:t>
      </w:r>
      <w:r>
        <w:rPr>
          <w:spacing w:val="-9"/>
          <w:sz w:val="24"/>
          <w:szCs w:val="24"/>
        </w:rPr>
        <w:t>, the scorer shall</w:t>
      </w:r>
      <w:r>
        <w:rPr>
          <w:spacing w:val="-10"/>
          <w:sz w:val="24"/>
          <w:szCs w:val="24"/>
        </w:rPr>
        <w:t xml:space="preserve"> draw</w:t>
      </w:r>
      <w:r>
        <w:rPr>
          <w:spacing w:val="9"/>
          <w:sz w:val="24"/>
          <w:szCs w:val="24"/>
        </w:rPr>
        <w:t xml:space="preserve"> </w:t>
      </w:r>
      <w:r>
        <w:rPr>
          <w:spacing w:val="-10"/>
          <w:sz w:val="24"/>
          <w:szCs w:val="24"/>
        </w:rPr>
        <w:t>a</w:t>
      </w:r>
      <w:r>
        <w:rPr>
          <w:spacing w:val="4"/>
          <w:sz w:val="24"/>
          <w:szCs w:val="24"/>
        </w:rPr>
        <w:t xml:space="preserve"> </w:t>
      </w:r>
      <w:r>
        <w:rPr>
          <w:spacing w:val="-10"/>
          <w:sz w:val="24"/>
          <w:szCs w:val="24"/>
        </w:rPr>
        <w:t>small</w:t>
      </w:r>
      <w:r>
        <w:rPr>
          <w:spacing w:val="17"/>
          <w:sz w:val="24"/>
          <w:szCs w:val="24"/>
        </w:rPr>
        <w:t xml:space="preserve"> </w:t>
      </w:r>
      <w:r>
        <w:rPr>
          <w:spacing w:val="-10"/>
          <w:sz w:val="24"/>
          <w:szCs w:val="24"/>
        </w:rPr>
        <w:t>'x'</w:t>
      </w:r>
      <w:r>
        <w:rPr>
          <w:spacing w:val="6"/>
          <w:sz w:val="24"/>
          <w:szCs w:val="24"/>
        </w:rPr>
        <w:t xml:space="preserve"> </w:t>
      </w:r>
      <w:r>
        <w:rPr>
          <w:spacing w:val="-10"/>
          <w:sz w:val="24"/>
          <w:szCs w:val="24"/>
        </w:rPr>
        <w:t>(not</w:t>
      </w:r>
      <w:r>
        <w:rPr>
          <w:spacing w:val="11"/>
          <w:sz w:val="24"/>
          <w:szCs w:val="24"/>
        </w:rPr>
        <w:t xml:space="preserve"> </w:t>
      </w:r>
      <w:r>
        <w:rPr>
          <w:spacing w:val="-10"/>
          <w:sz w:val="24"/>
          <w:szCs w:val="24"/>
        </w:rPr>
        <w:t>circled) when the</w:t>
      </w:r>
      <w:r>
        <w:rPr>
          <w:spacing w:val="5"/>
          <w:sz w:val="24"/>
          <w:szCs w:val="24"/>
        </w:rPr>
        <w:t xml:space="preserve"> </w:t>
      </w:r>
      <w:r>
        <w:rPr>
          <w:spacing w:val="-10"/>
          <w:sz w:val="24"/>
          <w:szCs w:val="24"/>
        </w:rPr>
        <w:t>substitute</w:t>
      </w:r>
      <w:r>
        <w:rPr>
          <w:sz w:val="24"/>
          <w:szCs w:val="24"/>
        </w:rPr>
        <w:t xml:space="preserve"> </w:t>
      </w:r>
      <w:r>
        <w:rPr>
          <w:spacing w:val="-10"/>
          <w:sz w:val="24"/>
          <w:szCs w:val="24"/>
        </w:rPr>
        <w:t>enters the game for the first</w:t>
      </w:r>
      <w:r>
        <w:rPr>
          <w:spacing w:val="-13"/>
          <w:sz w:val="24"/>
          <w:szCs w:val="24"/>
        </w:rPr>
        <w:t xml:space="preserve"> </w:t>
      </w:r>
      <w:r>
        <w:rPr>
          <w:spacing w:val="-10"/>
          <w:sz w:val="24"/>
          <w:szCs w:val="24"/>
        </w:rPr>
        <w:t>time as a player.</w:t>
      </w:r>
    </w:p>
    <w:p w14:paraId="114CD361">
      <w:pPr>
        <w:pStyle w:val="2"/>
        <w:spacing w:before="231" w:line="292" w:lineRule="exact"/>
        <w:ind w:left="20"/>
        <w:rPr>
          <w:sz w:val="23"/>
          <w:szCs w:val="23"/>
        </w:rPr>
      </w:pPr>
      <w:r>
        <w:rPr>
          <w:b/>
          <w:bCs/>
          <w:spacing w:val="-13"/>
          <w:position w:val="1"/>
          <w:sz w:val="23"/>
          <w:szCs w:val="23"/>
        </w:rPr>
        <w:t>B.7</w:t>
      </w:r>
      <w:r>
        <w:rPr>
          <w:b/>
          <w:bCs/>
          <w:spacing w:val="4"/>
          <w:position w:val="1"/>
          <w:sz w:val="23"/>
          <w:szCs w:val="23"/>
        </w:rPr>
        <w:t xml:space="preserve">          </w:t>
      </w:r>
      <w:r>
        <w:rPr>
          <w:b/>
          <w:bCs/>
          <w:spacing w:val="-13"/>
          <w:position w:val="1"/>
          <w:sz w:val="23"/>
          <w:szCs w:val="23"/>
        </w:rPr>
        <w:t>Time-outs</w:t>
      </w:r>
    </w:p>
    <w:p w14:paraId="0114226D">
      <w:pPr>
        <w:pStyle w:val="2"/>
        <w:spacing w:before="54" w:line="255" w:lineRule="auto"/>
        <w:ind w:left="1005" w:hanging="985"/>
        <w:jc w:val="right"/>
        <w:rPr>
          <w:sz w:val="24"/>
          <w:szCs w:val="24"/>
        </w:rPr>
      </w:pPr>
      <w:r>
        <w:rPr>
          <w:spacing w:val="-13"/>
          <w:sz w:val="24"/>
          <w:szCs w:val="24"/>
        </w:rPr>
        <w:t xml:space="preserve">B.7.1     </w:t>
      </w:r>
      <w:r>
        <w:rPr>
          <w:spacing w:val="-12"/>
          <w:sz w:val="24"/>
          <w:szCs w:val="24"/>
        </w:rPr>
        <w:t xml:space="preserve">   Time-outs</w:t>
      </w:r>
      <w:r>
        <w:rPr>
          <w:spacing w:val="32"/>
          <w:sz w:val="24"/>
          <w:szCs w:val="24"/>
        </w:rPr>
        <w:t xml:space="preserve"> </w:t>
      </w:r>
      <w:r>
        <w:rPr>
          <w:spacing w:val="-12"/>
          <w:sz w:val="24"/>
          <w:szCs w:val="24"/>
        </w:rPr>
        <w:t>granted</w:t>
      </w:r>
      <w:r>
        <w:rPr>
          <w:spacing w:val="28"/>
          <w:sz w:val="24"/>
          <w:szCs w:val="24"/>
        </w:rPr>
        <w:t xml:space="preserve"> </w:t>
      </w:r>
      <w:r>
        <w:rPr>
          <w:spacing w:val="-12"/>
          <w:sz w:val="24"/>
          <w:szCs w:val="24"/>
        </w:rPr>
        <w:t>shall be entered</w:t>
      </w:r>
      <w:r>
        <w:rPr>
          <w:spacing w:val="31"/>
          <w:sz w:val="24"/>
          <w:szCs w:val="24"/>
        </w:rPr>
        <w:t xml:space="preserve"> </w:t>
      </w:r>
      <w:r>
        <w:rPr>
          <w:spacing w:val="-12"/>
          <w:sz w:val="24"/>
          <w:szCs w:val="24"/>
        </w:rPr>
        <w:t>on</w:t>
      </w:r>
      <w:r>
        <w:rPr>
          <w:spacing w:val="17"/>
          <w:sz w:val="24"/>
          <w:szCs w:val="24"/>
        </w:rPr>
        <w:t xml:space="preserve"> </w:t>
      </w:r>
      <w:r>
        <w:rPr>
          <w:spacing w:val="-12"/>
          <w:sz w:val="24"/>
          <w:szCs w:val="24"/>
        </w:rPr>
        <w:t>the</w:t>
      </w:r>
      <w:r>
        <w:rPr>
          <w:spacing w:val="28"/>
          <w:sz w:val="24"/>
          <w:szCs w:val="24"/>
        </w:rPr>
        <w:t xml:space="preserve"> </w:t>
      </w:r>
      <w:r>
        <w:rPr>
          <w:spacing w:val="-12"/>
          <w:sz w:val="24"/>
          <w:szCs w:val="24"/>
        </w:rPr>
        <w:t xml:space="preserve">scoresheet</w:t>
      </w:r>
      <w:r>
        <w:rPr>
          <w:spacing w:val="-13"/>
          <w:sz w:val="24"/>
          <w:szCs w:val="24"/>
        </w:rPr>
        <w:t xml:space="preserve"> below</w:t>
      </w:r>
      <w:r>
        <w:rPr>
          <w:spacing w:val="17"/>
          <w:sz w:val="24"/>
          <w:szCs w:val="24"/>
        </w:rPr>
        <w:t xml:space="preserve"> </w:t>
      </w:r>
      <w:r>
        <w:rPr>
          <w:spacing w:val="-13"/>
          <w:sz w:val="24"/>
          <w:szCs w:val="24"/>
        </w:rPr>
        <w:t>the</w:t>
      </w:r>
      <w:r>
        <w:rPr>
          <w:spacing w:val="17"/>
          <w:sz w:val="24"/>
          <w:szCs w:val="24"/>
        </w:rPr>
        <w:t xml:space="preserve"> </w:t>
      </w:r>
      <w:r>
        <w:rPr>
          <w:spacing w:val="-13"/>
          <w:sz w:val="24"/>
          <w:szCs w:val="24"/>
        </w:rPr>
        <w:t>team's</w:t>
      </w:r>
      <w:r>
        <w:rPr>
          <w:spacing w:val="33"/>
          <w:sz w:val="24"/>
          <w:szCs w:val="24"/>
        </w:rPr>
        <w:t xml:space="preserve"> </w:t>
      </w:r>
      <w:r>
        <w:rPr>
          <w:spacing w:val="-13"/>
          <w:sz w:val="24"/>
          <w:szCs w:val="24"/>
        </w:rPr>
        <w:t>name</w:t>
      </w:r>
      <w:r>
        <w:rPr>
          <w:spacing w:val="36"/>
          <w:sz w:val="24"/>
          <w:szCs w:val="24"/>
        </w:rPr>
        <w:t xml:space="preserve"> </w:t>
      </w:r>
      <w:r>
        <w:rPr>
          <w:spacing w:val="-13"/>
          <w:sz w:val="24"/>
          <w:szCs w:val="24"/>
        </w:rPr>
        <w:t>b</w:t>
      </w:r>
      <w:r>
        <w:rPr>
          <w:spacing w:val="-3"/>
          <w:sz w:val="24"/>
          <w:szCs w:val="24"/>
        </w:rPr>
        <w:t>y</w:t>
      </w:r>
      <w:r>
        <w:rPr>
          <w:sz w:val="24"/>
          <w:szCs w:val="24"/>
        </w:rPr>
        <w:t xml:space="preserve"> </w:t>
      </w:r>
      <w:r>
        <w:rPr>
          <w:spacing w:val="-11"/>
          <w:sz w:val="24"/>
          <w:szCs w:val="24"/>
        </w:rPr>
        <w:t>e</w:t>
      </w:r>
      <w:r>
        <w:rPr>
          <w:spacing w:val="-10"/>
          <w:sz w:val="24"/>
          <w:szCs w:val="24"/>
        </w:rPr>
        <w:t>ntering the minute of the playing time o</w:t>
      </w:r>
      <w:r>
        <w:rPr>
          <w:spacing w:val="-11"/>
          <w:sz w:val="24"/>
          <w:szCs w:val="24"/>
        </w:rPr>
        <w:t>f the quarter or overtime in the boxes next t</w:t>
      </w:r>
      <w:r>
        <w:rPr>
          <w:spacing w:val="-10"/>
          <w:sz w:val="24"/>
          <w:szCs w:val="24"/>
        </w:rPr>
        <w:t>o</w:t>
      </w:r>
      <w:r>
        <w:rPr>
          <w:sz w:val="24"/>
          <w:szCs w:val="24"/>
        </w:rPr>
        <w:t xml:space="preserve"> </w:t>
      </w:r>
      <w:r>
        <w:rPr>
          <w:spacing w:val="-12"/>
          <w:sz w:val="24"/>
          <w:szCs w:val="24"/>
        </w:rPr>
        <w:t>H1 for</w:t>
      </w:r>
      <w:r>
        <w:rPr>
          <w:spacing w:val="-19"/>
          <w:sz w:val="24"/>
          <w:szCs w:val="24"/>
        </w:rPr>
        <w:t xml:space="preserve"> </w:t>
      </w:r>
      <w:r>
        <w:rPr>
          <w:spacing w:val="-12"/>
          <w:sz w:val="24"/>
          <w:szCs w:val="24"/>
        </w:rPr>
        <w:t>the</w:t>
      </w:r>
      <w:r>
        <w:rPr>
          <w:spacing w:val="-18"/>
          <w:sz w:val="24"/>
          <w:szCs w:val="24"/>
        </w:rPr>
        <w:t xml:space="preserve"> </w:t>
      </w:r>
      <w:r>
        <w:rPr>
          <w:spacing w:val="-12"/>
          <w:sz w:val="24"/>
          <w:szCs w:val="24"/>
        </w:rPr>
        <w:t>first half, next</w:t>
      </w:r>
      <w:r>
        <w:rPr>
          <w:spacing w:val="-19"/>
          <w:sz w:val="24"/>
          <w:szCs w:val="24"/>
        </w:rPr>
        <w:t xml:space="preserve"> </w:t>
      </w:r>
      <w:r>
        <w:rPr>
          <w:spacing w:val="-12"/>
          <w:sz w:val="24"/>
          <w:szCs w:val="24"/>
        </w:rPr>
        <w:t>to H2 for</w:t>
      </w:r>
      <w:r>
        <w:rPr>
          <w:spacing w:val="-20"/>
          <w:sz w:val="24"/>
          <w:szCs w:val="24"/>
        </w:rPr>
        <w:t xml:space="preserve"> </w:t>
      </w:r>
      <w:r>
        <w:rPr>
          <w:spacing w:val="-12"/>
          <w:sz w:val="24"/>
          <w:szCs w:val="24"/>
        </w:rPr>
        <w:t>the second half and next</w:t>
      </w:r>
      <w:r>
        <w:rPr>
          <w:spacing w:val="-19"/>
          <w:sz w:val="24"/>
          <w:szCs w:val="24"/>
        </w:rPr>
        <w:t xml:space="preserve"> </w:t>
      </w:r>
      <w:r>
        <w:rPr>
          <w:spacing w:val="-12"/>
          <w:sz w:val="24"/>
          <w:szCs w:val="24"/>
        </w:rPr>
        <w:t>to OT for up</w:t>
      </w:r>
      <w:r>
        <w:rPr>
          <w:spacing w:val="-20"/>
          <w:sz w:val="24"/>
          <w:szCs w:val="24"/>
        </w:rPr>
        <w:t xml:space="preserve"> </w:t>
      </w:r>
      <w:r>
        <w:rPr>
          <w:spacing w:val="-12"/>
          <w:sz w:val="24"/>
          <w:szCs w:val="24"/>
        </w:rPr>
        <w:t>to</w:t>
      </w:r>
      <w:r>
        <w:rPr>
          <w:spacing w:val="-13"/>
          <w:sz w:val="24"/>
          <w:szCs w:val="24"/>
        </w:rPr>
        <w:t xml:space="preserve"> 3 overtimes.</w:t>
      </w:r>
    </w:p>
    <w:p w14:paraId="58244328">
      <w:pPr>
        <w:pStyle w:val="2"/>
        <w:spacing w:before="45" w:line="263" w:lineRule="auto"/>
        <w:ind w:left="990" w:hanging="970"/>
        <w:rPr>
          <w:sz w:val="24"/>
          <w:szCs w:val="24"/>
        </w:rPr>
      </w:pPr>
      <w:r>
        <w:rPr>
          <w:spacing w:val="-12"/>
          <w:sz w:val="24"/>
          <w:szCs w:val="24"/>
        </w:rPr>
        <w:t>B.7.2         At the end of each half and overtime, unused</w:t>
      </w:r>
      <w:r>
        <w:rPr>
          <w:spacing w:val="3"/>
          <w:sz w:val="24"/>
          <w:szCs w:val="24"/>
        </w:rPr>
        <w:t xml:space="preserve"> </w:t>
      </w:r>
      <w:r>
        <w:rPr>
          <w:spacing w:val="-12"/>
          <w:sz w:val="24"/>
          <w:szCs w:val="24"/>
        </w:rPr>
        <w:t>boxes shall</w:t>
      </w:r>
      <w:r>
        <w:rPr>
          <w:spacing w:val="3"/>
          <w:sz w:val="24"/>
          <w:szCs w:val="24"/>
        </w:rPr>
        <w:t xml:space="preserve"> </w:t>
      </w:r>
      <w:r>
        <w:rPr>
          <w:spacing w:val="-12"/>
          <w:sz w:val="24"/>
          <w:szCs w:val="24"/>
        </w:rPr>
        <w:t>b</w:t>
      </w:r>
      <w:r>
        <w:rPr>
          <w:spacing w:val="-13"/>
          <w:sz w:val="24"/>
          <w:szCs w:val="24"/>
        </w:rPr>
        <w:t>e marked with 2</w:t>
      </w:r>
      <w:r>
        <w:rPr>
          <w:spacing w:val="1"/>
          <w:sz w:val="24"/>
          <w:szCs w:val="24"/>
        </w:rPr>
        <w:t xml:space="preserve"> </w:t>
      </w:r>
      <w:r>
        <w:rPr>
          <w:spacing w:val="-13"/>
          <w:sz w:val="24"/>
          <w:szCs w:val="24"/>
        </w:rPr>
        <w:t>horizontal</w:t>
      </w:r>
      <w:r>
        <w:rPr>
          <w:sz w:val="24"/>
          <w:szCs w:val="24"/>
        </w:rPr>
        <w:t xml:space="preserve"> </w:t>
      </w:r>
      <w:r>
        <w:rPr>
          <w:spacing w:val="-11"/>
          <w:sz w:val="24"/>
          <w:szCs w:val="24"/>
        </w:rPr>
        <w:t xml:space="preserve">parallel </w:t>
      </w:r>
      <w:r>
        <w:rPr>
          <w:spacing w:val="-10"/>
          <w:sz w:val="24"/>
          <w:szCs w:val="24"/>
        </w:rPr>
        <w:t>lines. Should the team not be granted its first time-out before the game c</w:t>
      </w:r>
      <w:r>
        <w:rPr>
          <w:spacing w:val="-11"/>
          <w:sz w:val="24"/>
          <w:szCs w:val="24"/>
        </w:rPr>
        <w:t>loc</w:t>
      </w:r>
      <w:r>
        <w:rPr>
          <w:spacing w:val="-2"/>
          <w:sz w:val="24"/>
          <w:szCs w:val="24"/>
        </w:rPr>
        <w:t>k</w:t>
      </w:r>
      <w:r>
        <w:rPr>
          <w:sz w:val="24"/>
          <w:szCs w:val="24"/>
        </w:rPr>
        <w:t xml:space="preserve"> </w:t>
      </w:r>
      <w:r>
        <w:rPr>
          <w:spacing w:val="-11"/>
          <w:sz w:val="24"/>
          <w:szCs w:val="24"/>
        </w:rPr>
        <w:t>shows</w:t>
      </w:r>
      <w:r>
        <w:rPr>
          <w:spacing w:val="11"/>
          <w:sz w:val="24"/>
          <w:szCs w:val="24"/>
        </w:rPr>
        <w:t xml:space="preserve"> </w:t>
      </w:r>
      <w:r>
        <w:rPr>
          <w:spacing w:val="-11"/>
          <w:sz w:val="24"/>
          <w:szCs w:val="24"/>
        </w:rPr>
        <w:t>2:00</w:t>
      </w:r>
      <w:r>
        <w:rPr>
          <w:spacing w:val="17"/>
          <w:sz w:val="24"/>
          <w:szCs w:val="24"/>
        </w:rPr>
        <w:t xml:space="preserve"> </w:t>
      </w:r>
      <w:r>
        <w:rPr>
          <w:spacing w:val="-11"/>
          <w:sz w:val="24"/>
          <w:szCs w:val="24"/>
        </w:rPr>
        <w:t>minutes</w:t>
      </w:r>
      <w:r>
        <w:rPr>
          <w:spacing w:val="17"/>
          <w:w w:val="101"/>
          <w:sz w:val="24"/>
          <w:szCs w:val="24"/>
        </w:rPr>
        <w:t xml:space="preserve"> </w:t>
      </w:r>
      <w:r>
        <w:rPr>
          <w:spacing w:val="-11"/>
          <w:sz w:val="24"/>
          <w:szCs w:val="24"/>
        </w:rPr>
        <w:t>in the fourth</w:t>
      </w:r>
      <w:r>
        <w:rPr>
          <w:spacing w:val="15"/>
          <w:sz w:val="24"/>
          <w:szCs w:val="24"/>
        </w:rPr>
        <w:t xml:space="preserve"> </w:t>
      </w:r>
      <w:r>
        <w:rPr>
          <w:spacing w:val="-11"/>
          <w:sz w:val="24"/>
          <w:szCs w:val="24"/>
        </w:rPr>
        <w:t>qua</w:t>
      </w:r>
      <w:r>
        <w:rPr>
          <w:spacing w:val="-12"/>
          <w:sz w:val="24"/>
          <w:szCs w:val="24"/>
        </w:rPr>
        <w:t>rter, the</w:t>
      </w:r>
      <w:r>
        <w:rPr>
          <w:spacing w:val="13"/>
          <w:sz w:val="24"/>
          <w:szCs w:val="24"/>
        </w:rPr>
        <w:t xml:space="preserve"> </w:t>
      </w:r>
      <w:r>
        <w:rPr>
          <w:spacing w:val="-12"/>
          <w:sz w:val="24"/>
          <w:szCs w:val="24"/>
        </w:rPr>
        <w:t>scorer</w:t>
      </w:r>
      <w:r>
        <w:rPr>
          <w:spacing w:val="12"/>
          <w:sz w:val="24"/>
          <w:szCs w:val="24"/>
        </w:rPr>
        <w:t xml:space="preserve"> </w:t>
      </w:r>
      <w:r>
        <w:rPr>
          <w:spacing w:val="-12"/>
          <w:sz w:val="24"/>
          <w:szCs w:val="24"/>
        </w:rPr>
        <w:t>shall</w:t>
      </w:r>
      <w:r>
        <w:rPr>
          <w:spacing w:val="18"/>
          <w:sz w:val="24"/>
          <w:szCs w:val="24"/>
        </w:rPr>
        <w:t xml:space="preserve"> </w:t>
      </w:r>
      <w:r>
        <w:rPr>
          <w:spacing w:val="-12"/>
          <w:sz w:val="24"/>
          <w:szCs w:val="24"/>
        </w:rPr>
        <w:t>mark</w:t>
      </w:r>
      <w:r>
        <w:rPr>
          <w:spacing w:val="10"/>
          <w:sz w:val="24"/>
          <w:szCs w:val="24"/>
        </w:rPr>
        <w:t xml:space="preserve"> </w:t>
      </w:r>
      <w:r>
        <w:rPr>
          <w:spacing w:val="-12"/>
          <w:sz w:val="24"/>
          <w:szCs w:val="24"/>
        </w:rPr>
        <w:t>2</w:t>
      </w:r>
      <w:r>
        <w:rPr>
          <w:spacing w:val="19"/>
          <w:w w:val="101"/>
          <w:sz w:val="24"/>
          <w:szCs w:val="24"/>
        </w:rPr>
        <w:t xml:space="preserve"> </w:t>
      </w:r>
      <w:r>
        <w:rPr>
          <w:spacing w:val="-12"/>
          <w:sz w:val="24"/>
          <w:szCs w:val="24"/>
        </w:rPr>
        <w:t>horizontal</w:t>
      </w:r>
      <w:r>
        <w:rPr>
          <w:spacing w:val="19"/>
          <w:sz w:val="24"/>
          <w:szCs w:val="24"/>
        </w:rPr>
        <w:t xml:space="preserve"> </w:t>
      </w:r>
      <w:r>
        <w:rPr>
          <w:spacing w:val="-12"/>
          <w:sz w:val="24"/>
          <w:szCs w:val="24"/>
        </w:rPr>
        <w:t>lines</w:t>
      </w:r>
      <w:r>
        <w:rPr>
          <w:spacing w:val="17"/>
          <w:w w:val="101"/>
          <w:sz w:val="24"/>
          <w:szCs w:val="24"/>
        </w:rPr>
        <w:t xml:space="preserve"> </w:t>
      </w:r>
      <w:r>
        <w:rPr>
          <w:spacing w:val="-12"/>
          <w:sz w:val="24"/>
          <w:szCs w:val="24"/>
        </w:rPr>
        <w:t>in</w:t>
      </w:r>
      <w:r>
        <w:rPr>
          <w:sz w:val="24"/>
          <w:szCs w:val="24"/>
        </w:rPr>
        <w:t xml:space="preserve"> </w:t>
      </w:r>
      <w:r>
        <w:rPr>
          <w:spacing w:val="-9"/>
          <w:sz w:val="24"/>
          <w:szCs w:val="24"/>
        </w:rPr>
        <w:t>the first box for the team’s sec</w:t>
      </w:r>
      <w:r>
        <w:rPr>
          <w:spacing w:val="-10"/>
          <w:sz w:val="24"/>
          <w:szCs w:val="24"/>
        </w:rPr>
        <w:t>ond half.</w:t>
      </w:r>
    </w:p>
    <w:p w14:paraId="2A7C02F3">
      <w:pPr>
        <w:spacing w:line="263" w:lineRule="auto"/>
        <w:rPr>
          <w:sz w:val="24"/>
          <w:szCs w:val="24"/>
        </w:rPr>
        <w:sectPr>
          <w:headerReference r:id="rId281" w:type="default"/>
          <w:footerReference r:id="rId282" w:type="default"/>
          <w:pgSz w:w="11900" w:h="16840"/>
          <w:pgMar w:top="1207" w:right="1412" w:bottom="652" w:left="1417" w:header="635" w:footer="402" w:gutter="0"/>
          <w:cols w:space="720" w:num="1"/>
        </w:sectPr>
      </w:pPr>
    </w:p>
    <w:p w14:paraId="46605EEF">
      <w:pPr>
        <w:pStyle w:val="2"/>
        <w:spacing w:line="356" w:lineRule="auto"/>
      </w:pPr>
    </w:p>
    <w:p w14:paraId="0236514A">
      <w:pPr>
        <w:spacing w:line="4027" w:lineRule="exact"/>
        <w:ind w:firstLine="1062"/>
      </w:pPr>
      <w:r>
        <w:rPr>
          <w:position w:val="-80"/>
        </w:rPr>
        <w:drawing>
          <wp:inline distT="0" distB="0" distL="0" distR="0">
            <wp:extent cx="3428365" cy="2556510"/>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550"/>
                    <a:stretch>
                      <a:fillRect/>
                    </a:stretch>
                  </pic:blipFill>
                  <pic:spPr>
                    <a:xfrm>
                      <a:off x="0" y="0"/>
                      <a:ext cx="3428829" cy="2557143"/>
                    </a:xfrm>
                    <a:prstGeom prst="rect">
                      <a:avLst/>
                    </a:prstGeom>
                  </pic:spPr>
                </pic:pic>
              </a:graphicData>
            </a:graphic>
          </wp:inline>
        </w:drawing>
      </w:r>
    </w:p>
    <w:p w14:paraId="7CA753D4">
      <w:pPr>
        <w:spacing w:before="166" w:line="346" w:lineRule="exact"/>
        <w:ind w:left="1032"/>
        <w:rPr>
          <w:rFonts w:ascii="等线" w:hAnsi="等线" w:eastAsia="等线" w:cs="等线"/>
          <w:sz w:val="24"/>
          <w:szCs w:val="24"/>
        </w:rPr>
      </w:pPr>
      <w:r>
        <w:rPr>
          <w:rFonts w:ascii="等线" w:hAnsi="等线" w:eastAsia="等线" w:cs="等线"/>
          <w:b/>
          <w:bCs/>
          <w:spacing w:val="-1"/>
          <w:position w:val="4"/>
          <w:sz w:val="24"/>
          <w:szCs w:val="24"/>
        </w:rPr>
        <w:t xml:space="preserve">图 </w:t>
      </w:r>
      <w:r>
        <w:rPr>
          <w:rFonts w:ascii="Calibri" w:hAnsi="Calibri" w:eastAsia="Calibri" w:cs="Calibri"/>
          <w:b/>
          <w:bCs/>
          <w:spacing w:val="-1"/>
          <w:position w:val="4"/>
          <w:sz w:val="24"/>
          <w:szCs w:val="24"/>
        </w:rPr>
        <w:t xml:space="preserve">11                            </w:t>
      </w:r>
      <w:r>
        <w:rPr>
          <w:rFonts w:ascii="等线" w:hAnsi="等线" w:eastAsia="等线" w:cs="等线"/>
          <w:b/>
          <w:bCs/>
          <w:spacing w:val="-1"/>
          <w:position w:val="3"/>
          <w:sz w:val="24"/>
          <w:szCs w:val="24"/>
        </w:rPr>
        <w:t>记录表上的参赛球队</w:t>
      </w:r>
      <w:r>
        <w:rPr>
          <w:rFonts w:ascii="等线" w:hAnsi="等线" w:eastAsia="等线" w:cs="等线"/>
          <w:b/>
          <w:bCs/>
          <w:spacing w:val="-2"/>
          <w:position w:val="3"/>
          <w:sz w:val="24"/>
          <w:szCs w:val="24"/>
        </w:rPr>
        <w:t>（赛前）</w:t>
      </w:r>
    </w:p>
    <w:p w14:paraId="0418E8E6">
      <w:pPr>
        <w:spacing w:before="85" w:line="313" w:lineRule="exact"/>
        <w:ind w:left="132"/>
        <w:rPr>
          <w:rFonts w:ascii="等线" w:hAnsi="等线" w:eastAsia="等线" w:cs="等线"/>
          <w:sz w:val="21"/>
          <w:szCs w:val="21"/>
        </w:rPr>
      </w:pPr>
      <w:r>
        <w:rPr>
          <w:rFonts w:ascii="Calibri" w:hAnsi="Calibri" w:eastAsia="Calibri" w:cs="Calibri"/>
          <w:spacing w:val="9"/>
          <w:position w:val="3"/>
          <w:sz w:val="21"/>
          <w:szCs w:val="21"/>
        </w:rPr>
        <w:t xml:space="preserve">B.3.4 </w:t>
      </w:r>
      <w:r>
        <w:rPr>
          <w:rFonts w:ascii="等线" w:hAnsi="等线" w:eastAsia="等线" w:cs="等线"/>
          <w:spacing w:val="9"/>
          <w:position w:val="3"/>
          <w:sz w:val="21"/>
          <w:szCs w:val="21"/>
        </w:rPr>
        <w:t>在每支球队的栏目底部，记录员应以大写字母块形式</w:t>
      </w:r>
      <w:r>
        <w:rPr>
          <w:rFonts w:ascii="等线" w:hAnsi="等线" w:eastAsia="等线" w:cs="等线"/>
          <w:spacing w:val="8"/>
          <w:position w:val="3"/>
          <w:sz w:val="21"/>
          <w:szCs w:val="21"/>
        </w:rPr>
        <w:t>填写该球队主教练及首席助理教练</w:t>
      </w:r>
    </w:p>
    <w:p w14:paraId="19718A23">
      <w:pPr>
        <w:spacing w:before="40" w:line="216" w:lineRule="auto"/>
        <w:ind w:left="4128"/>
        <w:rPr>
          <w:rFonts w:ascii="等线" w:hAnsi="等线" w:eastAsia="等线" w:cs="等线"/>
          <w:sz w:val="21"/>
          <w:szCs w:val="21"/>
        </w:rPr>
      </w:pPr>
      <w:r>
        <w:rPr>
          <w:rFonts w:ascii="等线" w:hAnsi="等线" w:eastAsia="等线" w:cs="等线"/>
          <w:spacing w:val="1"/>
          <w:sz w:val="21"/>
          <w:szCs w:val="21"/>
        </w:rPr>
        <w:t>的姓名。</w:t>
      </w:r>
    </w:p>
    <w:p w14:paraId="021B5755">
      <w:pPr>
        <w:spacing w:before="24" w:line="313" w:lineRule="exact"/>
        <w:ind w:left="132"/>
        <w:rPr>
          <w:rFonts w:ascii="等线" w:hAnsi="等线" w:eastAsia="等线" w:cs="等线"/>
          <w:sz w:val="21"/>
          <w:szCs w:val="21"/>
        </w:rPr>
      </w:pPr>
      <w:r>
        <w:rPr>
          <w:rFonts w:ascii="Calibri" w:hAnsi="Calibri" w:eastAsia="Calibri" w:cs="Calibri"/>
          <w:spacing w:val="7"/>
          <w:position w:val="3"/>
          <w:sz w:val="21"/>
          <w:szCs w:val="21"/>
        </w:rPr>
        <w:t xml:space="preserve">B.3.5 </w:t>
      </w:r>
      <w:r>
        <w:rPr>
          <w:rFonts w:ascii="等线" w:hAnsi="等线" w:eastAsia="等线" w:cs="等线"/>
          <w:spacing w:val="7"/>
          <w:position w:val="3"/>
          <w:sz w:val="21"/>
          <w:szCs w:val="21"/>
        </w:rPr>
        <w:t>在记录表底部，记录员应以大写字母块形式填写记录员</w:t>
      </w:r>
      <w:r>
        <w:rPr>
          <w:rFonts w:ascii="等线" w:hAnsi="等线" w:eastAsia="等线" w:cs="等线"/>
          <w:spacing w:val="-15"/>
          <w:position w:val="3"/>
          <w:sz w:val="21"/>
          <w:szCs w:val="21"/>
        </w:rPr>
        <w:t xml:space="preserve"/>
      </w:r>
      <w:r>
        <w:rPr>
          <w:rFonts w:ascii="等线" w:hAnsi="等线" w:eastAsia="等线" w:cs="等线"/>
          <w:spacing w:val="7"/>
          <w:position w:val="3"/>
          <w:sz w:val="21"/>
          <w:szCs w:val="21"/>
        </w:rPr>
        <w:t>、助理记录员</w:t>
      </w:r>
      <w:r>
        <w:rPr>
          <w:rFonts w:ascii="等线" w:hAnsi="等线" w:eastAsia="等线" w:cs="等线"/>
          <w:spacing w:val="-27"/>
          <w:position w:val="3"/>
          <w:sz w:val="21"/>
          <w:szCs w:val="21"/>
        </w:rPr>
        <w:t xml:space="preserve"/>
      </w:r>
      <w:r>
        <w:rPr>
          <w:rFonts w:ascii="等线" w:hAnsi="等线" w:eastAsia="等线" w:cs="等线"/>
          <w:spacing w:val="7"/>
          <w:position w:val="3"/>
          <w:sz w:val="21"/>
          <w:szCs w:val="21"/>
        </w:rPr>
        <w:t>、计时员及进攻计</w:t>
      </w:r>
    </w:p>
    <w:p w14:paraId="36661C6C">
      <w:pPr>
        <w:spacing w:before="40" w:line="216" w:lineRule="auto"/>
        <w:ind w:left="3908"/>
        <w:rPr>
          <w:rFonts w:ascii="等线" w:hAnsi="等线" w:eastAsia="等线" w:cs="等线"/>
          <w:sz w:val="21"/>
          <w:szCs w:val="21"/>
        </w:rPr>
      </w:pPr>
      <w:r>
        <w:rPr>
          <w:rFonts w:ascii="等线" w:hAnsi="等线" w:eastAsia="等线" w:cs="等线"/>
          <w:spacing w:val="4"/>
          <w:sz w:val="21"/>
          <w:szCs w:val="21"/>
        </w:rPr>
        <w:t>时员的姓名。</w:t>
      </w:r>
    </w:p>
    <w:p w14:paraId="26ED3D77">
      <w:pPr>
        <w:pStyle w:val="2"/>
        <w:spacing w:before="62" w:line="346" w:lineRule="exact"/>
        <w:ind w:left="20"/>
        <w:rPr>
          <w:rFonts w:ascii="等线" w:hAnsi="等线" w:eastAsia="等线" w:cs="等线"/>
          <w:sz w:val="24"/>
          <w:szCs w:val="24"/>
        </w:rPr>
      </w:pPr>
      <w:r>
        <w:rPr>
          <w:b/>
          <w:bCs/>
          <w:spacing w:val="-2"/>
          <w:position w:val="3"/>
          <w:sz w:val="23"/>
          <w:szCs w:val="23"/>
        </w:rPr>
        <w:t>B.4</w:t>
      </w:r>
      <w:r>
        <w:rPr>
          <w:b/>
          <w:bCs/>
          <w:spacing w:val="4"/>
          <w:position w:val="3"/>
          <w:sz w:val="23"/>
          <w:szCs w:val="23"/>
        </w:rPr>
        <w:t xml:space="preserve">          </w:t>
      </w:r>
      <w:r>
        <w:rPr>
          <w:rFonts w:ascii="等线" w:hAnsi="等线" w:eastAsia="等线" w:cs="等线"/>
          <w:b/>
          <w:bCs/>
          <w:spacing w:val="-2"/>
          <w:position w:val="3"/>
          <w:sz w:val="23"/>
          <w:szCs w:val="23"/>
        </w:rPr>
        <w:t>在比赛开始前至少</w:t>
      </w:r>
      <w:r>
        <w:rPr>
          <w:rFonts w:ascii="Calibri" w:hAnsi="Calibri" w:eastAsia="Calibri" w:cs="Calibri"/>
          <w:b/>
          <w:bCs/>
          <w:spacing w:val="-2"/>
          <w:position w:val="3"/>
          <w:sz w:val="23"/>
          <w:szCs w:val="23"/>
        </w:rPr>
        <w:t>10</w:t>
      </w:r>
      <w:r>
        <w:rPr>
          <w:rFonts w:ascii="等线" w:hAnsi="等线" w:eastAsia="等线" w:cs="等线"/>
          <w:b/>
          <w:bCs/>
          <w:spacing w:val="-2"/>
          <w:position w:val="3"/>
          <w:sz w:val="23"/>
          <w:szCs w:val="23"/>
        </w:rPr>
        <w:t>分钟</w:t>
      </w:r>
      <w:r>
        <w:rPr>
          <w:rFonts w:ascii="等线" w:hAnsi="等线" w:eastAsia="等线" w:cs="等线"/>
          <w:b/>
          <w:bCs/>
          <w:spacing w:val="-15"/>
          <w:position w:val="3"/>
          <w:sz w:val="23"/>
          <w:szCs w:val="23"/>
        </w:rPr>
        <w:t xml:space="preserve"/>
      </w:r>
      <w:r>
        <w:rPr>
          <w:rFonts w:ascii="等线" w:hAnsi="等线" w:eastAsia="等线" w:cs="等线"/>
          <w:b/>
          <w:bCs/>
          <w:spacing w:val="-2"/>
          <w:position w:val="3"/>
          <w:sz w:val="23"/>
          <w:szCs w:val="23"/>
        </w:rPr>
        <w:t>，</w:t>
      </w:r>
      <w:r>
        <w:rPr>
          <w:rFonts w:ascii="等线" w:hAnsi="等线" w:eastAsia="等线" w:cs="等线"/>
          <w:spacing w:val="-2"/>
          <w:position w:val="3"/>
          <w:sz w:val="24"/>
          <w:szCs w:val="24"/>
        </w:rPr>
        <w:t>每位主教练均应：</w:t>
      </w:r>
    </w:p>
    <w:p w14:paraId="24130BBE">
      <w:pPr>
        <w:spacing w:before="148" w:line="211" w:lineRule="auto"/>
        <w:ind w:left="40"/>
        <w:rPr>
          <w:rFonts w:ascii="等线" w:hAnsi="等线" w:eastAsia="等线" w:cs="等线"/>
          <w:sz w:val="24"/>
          <w:szCs w:val="24"/>
        </w:rPr>
      </w:pPr>
      <w:r>
        <w:rPr>
          <w:rFonts w:ascii="Calibri" w:hAnsi="Calibri" w:eastAsia="Calibri" w:cs="Calibri"/>
          <w:spacing w:val="-1"/>
          <w:sz w:val="24"/>
          <w:szCs w:val="24"/>
        </w:rPr>
        <w:t xml:space="preserve">B.4.1 </w:t>
      </w:r>
      <w:r>
        <w:rPr>
          <w:rFonts w:ascii="等线" w:hAnsi="等线" w:eastAsia="等线" w:cs="等线"/>
          <w:spacing w:val="-1"/>
          <w:sz w:val="24"/>
          <w:szCs w:val="24"/>
        </w:rPr>
        <w:t>确认球队成员姓名及对应编号的一致性。</w:t>
      </w:r>
    </w:p>
    <w:p w14:paraId="347B6E26">
      <w:pPr>
        <w:spacing w:before="104" w:line="349" w:lineRule="auto"/>
        <w:ind w:left="1033" w:hanging="993"/>
        <w:rPr>
          <w:rFonts w:ascii="等线" w:hAnsi="等线" w:eastAsia="等线" w:cs="等线"/>
          <w:sz w:val="24"/>
          <w:szCs w:val="24"/>
        </w:rPr>
      </w:pPr>
      <w:r>
        <w:rPr>
          <w:rFonts w:ascii="Calibri" w:hAnsi="Calibri" w:eastAsia="Calibri" w:cs="Calibri"/>
          <w:spacing w:val="1"/>
          <w:sz w:val="24"/>
          <w:szCs w:val="24"/>
        </w:rPr>
        <w:t xml:space="preserve">B.4.2 </w:t>
      </w:r>
      <w:r>
        <w:rPr>
          <w:rFonts w:ascii="等线" w:hAnsi="等线" w:eastAsia="等线" w:cs="等线"/>
          <w:spacing w:val="1"/>
          <w:sz w:val="24"/>
          <w:szCs w:val="24"/>
        </w:rPr>
        <w:t>确认主教练与第一助理教练的姓名</w:t>
      </w:r>
      <w:r>
        <w:rPr>
          <w:rFonts w:ascii="等线" w:hAnsi="等线" w:eastAsia="等线" w:cs="等线"/>
          <w:spacing w:val="-28"/>
          <w:sz w:val="24"/>
          <w:szCs w:val="24"/>
        </w:rPr>
        <w:t xml:space="preserve"/>
      </w:r>
      <w:r>
        <w:rPr>
          <w:rFonts w:ascii="等线" w:hAnsi="等线" w:eastAsia="等线" w:cs="等线"/>
          <w:spacing w:val="1"/>
          <w:sz w:val="24"/>
          <w:szCs w:val="24"/>
        </w:rPr>
        <w:t>。若无主教练及第一助理教练，则由队长担任</w:t>
      </w:r>
      <w:r>
        <w:rPr>
          <w:rFonts w:ascii="等线" w:hAnsi="等线" w:eastAsia="等线" w:cs="等线"/>
          <w:spacing w:val="-2"/>
          <w:sz w:val="24"/>
          <w:szCs w:val="24"/>
        </w:rPr>
        <w:t>队员主教练，并在姓名后标注</w:t>
      </w:r>
      <w:r>
        <w:rPr>
          <w:rFonts w:ascii="微软雅黑" w:hAnsi="微软雅黑" w:eastAsia="微软雅黑" w:cs="微软雅黑"/>
          <w:spacing w:val="-2"/>
          <w:sz w:val="24"/>
          <w:szCs w:val="24"/>
        </w:rPr>
        <w:t>“</w:t>
      </w:r>
      <w:r>
        <w:rPr>
          <w:rFonts w:ascii="微软雅黑" w:hAnsi="微软雅黑" w:eastAsia="微软雅黑" w:cs="微软雅黑"/>
          <w:spacing w:val="-56"/>
          <w:sz w:val="24"/>
          <w:szCs w:val="24"/>
        </w:rPr>
        <w:t xml:space="preserve"> </w:t>
      </w:r>
      <w:r>
        <w:rPr>
          <w:rFonts w:hint="eastAsia" w:ascii="微软雅黑" w:hAnsi="微软雅黑" w:eastAsia="微软雅黑" w:cs="微软雅黑"/>
          <w:spacing w:val="-56"/>
          <w:sz w:val="24"/>
          <w:szCs w:val="24"/>
          <w:lang w:eastAsia="zh-CN"/>
        </w:rPr>
        <w:t>（</w:t>
      </w:r>
      <w:r>
        <w:rPr>
          <w:rFonts w:ascii="Calibri" w:hAnsi="Calibri" w:eastAsia="Calibri" w:cs="Calibri"/>
          <w:spacing w:val="-2"/>
          <w:sz w:val="24"/>
          <w:szCs w:val="24"/>
        </w:rPr>
        <w:t>CAP</w:t>
      </w:r>
      <w:r>
        <w:rPr>
          <w:rFonts w:hint="eastAsia" w:ascii="Calibri" w:hAnsi="Calibri" w:eastAsia="宋体" w:cs="Calibri"/>
          <w:spacing w:val="-2"/>
          <w:sz w:val="24"/>
          <w:szCs w:val="24"/>
          <w:lang w:eastAsia="zh-CN"/>
        </w:rPr>
        <w:t>）</w:t>
      </w:r>
      <w:r>
        <w:rPr>
          <w:rFonts w:ascii="微软雅黑" w:hAnsi="微软雅黑" w:eastAsia="微软雅黑" w:cs="微软雅黑"/>
          <w:spacing w:val="-2"/>
          <w:sz w:val="24"/>
          <w:szCs w:val="24"/>
        </w:rPr>
        <w:t>”</w:t>
      </w:r>
      <w:r>
        <w:rPr>
          <w:rFonts w:ascii="等线" w:hAnsi="等线" w:eastAsia="等线" w:cs="等线"/>
          <w:spacing w:val="-2"/>
          <w:sz w:val="24"/>
          <w:szCs w:val="24"/>
        </w:rPr>
        <w:t>。</w:t>
      </w:r>
    </w:p>
    <w:p w14:paraId="07135F3D">
      <w:pPr>
        <w:spacing w:before="29" w:line="614" w:lineRule="exact"/>
        <w:ind w:firstLine="1100"/>
      </w:pPr>
      <w:r>
        <w:rPr>
          <w:position w:val="-12"/>
        </w:rPr>
        <w:drawing>
          <wp:inline distT="0" distB="0" distL="0" distR="0">
            <wp:extent cx="3801110" cy="38925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551"/>
                    <a:stretch>
                      <a:fillRect/>
                    </a:stretch>
                  </pic:blipFill>
                  <pic:spPr>
                    <a:xfrm>
                      <a:off x="0" y="0"/>
                      <a:ext cx="3801426" cy="389889"/>
                    </a:xfrm>
                    <a:prstGeom prst="rect">
                      <a:avLst/>
                    </a:prstGeom>
                  </pic:spPr>
                </pic:pic>
              </a:graphicData>
            </a:graphic>
          </wp:inline>
        </w:drawing>
      </w:r>
    </w:p>
    <w:p w14:paraId="5D6DDA7B">
      <w:pPr>
        <w:spacing w:before="174" w:line="210" w:lineRule="auto"/>
        <w:ind w:left="40"/>
        <w:rPr>
          <w:rFonts w:ascii="等线" w:hAnsi="等线" w:eastAsia="等线" w:cs="等线"/>
          <w:sz w:val="24"/>
          <w:szCs w:val="24"/>
        </w:rPr>
      </w:pPr>
      <w:r>
        <w:rPr>
          <w:rFonts w:ascii="Calibri" w:hAnsi="Calibri" w:eastAsia="Calibri" w:cs="Calibri"/>
          <w:spacing w:val="-1"/>
          <w:sz w:val="24"/>
          <w:szCs w:val="24"/>
        </w:rPr>
        <w:t xml:space="preserve">B.4.3 </w:t>
      </w:r>
      <w:r>
        <w:rPr>
          <w:rFonts w:ascii="等线" w:hAnsi="等线" w:eastAsia="等线" w:cs="等线"/>
          <w:spacing w:val="-1"/>
          <w:sz w:val="24"/>
          <w:szCs w:val="24"/>
        </w:rPr>
        <w:t>在</w:t>
      </w:r>
      <w:r>
        <w:rPr>
          <w:rFonts w:ascii="微软雅黑" w:hAnsi="微软雅黑" w:eastAsia="微软雅黑" w:cs="微软雅黑"/>
          <w:spacing w:val="-1"/>
          <w:sz w:val="24"/>
          <w:szCs w:val="24"/>
        </w:rPr>
        <w:t>“</w:t>
      </w:r>
      <w:r>
        <w:rPr>
          <w:rFonts w:ascii="微软雅黑" w:hAnsi="微软雅黑" w:eastAsia="微软雅黑" w:cs="微软雅黑"/>
          <w:spacing w:val="-46"/>
          <w:sz w:val="24"/>
          <w:szCs w:val="24"/>
        </w:rPr>
        <w:t xml:space="preserve"/>
      </w:r>
      <w:r>
        <w:rPr>
          <w:rFonts w:ascii="等线" w:hAnsi="等线" w:eastAsia="等线" w:cs="等线"/>
          <w:spacing w:val="-1"/>
          <w:sz w:val="24"/>
          <w:szCs w:val="24"/>
        </w:rPr>
        <w:t>队员</w:t>
      </w:r>
      <w:r>
        <w:rPr>
          <w:rFonts w:ascii="微软雅黑" w:hAnsi="微软雅黑" w:eastAsia="微软雅黑" w:cs="微软雅黑"/>
          <w:spacing w:val="-1"/>
          <w:sz w:val="24"/>
          <w:szCs w:val="24"/>
        </w:rPr>
        <w:t>”</w:t>
      </w:r>
      <w:r>
        <w:rPr>
          <w:rFonts w:ascii="等线" w:hAnsi="等线" w:eastAsia="等线" w:cs="等线"/>
          <w:spacing w:val="-1"/>
          <w:sz w:val="24"/>
          <w:szCs w:val="24"/>
        </w:rPr>
        <w:t>栏中，为参与比赛的</w:t>
      </w:r>
      <w:r>
        <w:rPr>
          <w:rFonts w:ascii="Calibri" w:hAnsi="Calibri" w:eastAsia="Calibri" w:cs="Calibri"/>
          <w:spacing w:val="-1"/>
          <w:sz w:val="24"/>
          <w:szCs w:val="24"/>
        </w:rPr>
        <w:t>5</w:t>
      </w:r>
      <w:r>
        <w:rPr>
          <w:rFonts w:ascii="等线" w:hAnsi="等线" w:eastAsia="等线" w:cs="等线"/>
          <w:spacing w:val="-1"/>
          <w:sz w:val="24"/>
          <w:szCs w:val="24"/>
        </w:rPr>
        <w:t>名队员的号</w:t>
      </w:r>
      <w:r>
        <w:rPr>
          <w:rFonts w:ascii="等线" w:hAnsi="等线" w:eastAsia="等线" w:cs="等线"/>
          <w:spacing w:val="-2"/>
          <w:sz w:val="24"/>
          <w:szCs w:val="24"/>
        </w:rPr>
        <w:t>码旁输入一个小</w:t>
      </w:r>
      <w:r>
        <w:rPr>
          <w:rFonts w:ascii="微软雅黑" w:hAnsi="微软雅黑" w:eastAsia="微软雅黑" w:cs="微软雅黑"/>
          <w:spacing w:val="-2"/>
          <w:sz w:val="24"/>
          <w:szCs w:val="24"/>
        </w:rPr>
        <w:t>“</w:t>
      </w:r>
      <w:r>
        <w:rPr>
          <w:rFonts w:ascii="Calibri" w:hAnsi="Calibri" w:eastAsia="Calibri" w:cs="Calibri"/>
          <w:spacing w:val="-2"/>
          <w:sz w:val="24"/>
          <w:szCs w:val="24"/>
        </w:rPr>
        <w:t>x</w:t>
      </w:r>
      <w:r>
        <w:rPr>
          <w:rFonts w:ascii="微软雅黑" w:hAnsi="微软雅黑" w:eastAsia="微软雅黑" w:cs="微软雅黑"/>
          <w:spacing w:val="-2"/>
          <w:sz w:val="24"/>
          <w:szCs w:val="24"/>
        </w:rPr>
        <w:t>”</w:t>
      </w:r>
      <w:r>
        <w:rPr>
          <w:rFonts w:ascii="等线" w:hAnsi="等线" w:eastAsia="等线" w:cs="等线"/>
          <w:spacing w:val="-2"/>
          <w:sz w:val="24"/>
          <w:szCs w:val="24"/>
        </w:rPr>
        <w:t>。</w:t>
      </w:r>
    </w:p>
    <w:p w14:paraId="072B9601">
      <w:pPr>
        <w:spacing w:before="61" w:line="209" w:lineRule="auto"/>
        <w:ind w:left="40"/>
        <w:rPr>
          <w:rFonts w:ascii="等线" w:hAnsi="等线" w:eastAsia="等线" w:cs="等线"/>
          <w:sz w:val="24"/>
          <w:szCs w:val="24"/>
        </w:rPr>
      </w:pPr>
      <w:r>
        <w:rPr>
          <w:rFonts w:ascii="Calibri" w:hAnsi="Calibri" w:eastAsia="Calibri" w:cs="Calibri"/>
          <w:spacing w:val="-2"/>
          <w:sz w:val="24"/>
          <w:szCs w:val="24"/>
        </w:rPr>
        <w:t xml:space="preserve">B.4.4 </w:t>
      </w:r>
      <w:r>
        <w:rPr>
          <w:rFonts w:ascii="等线" w:hAnsi="等线" w:eastAsia="等线" w:cs="等线"/>
          <w:spacing w:val="-2"/>
          <w:sz w:val="24"/>
          <w:szCs w:val="24"/>
        </w:rPr>
        <w:t>在记录表上签字。</w:t>
      </w:r>
    </w:p>
    <w:p w14:paraId="5122DF0E">
      <w:pPr>
        <w:spacing w:before="206" w:line="344" w:lineRule="exact"/>
        <w:ind w:left="997"/>
        <w:rPr>
          <w:rFonts w:ascii="等线" w:hAnsi="等线" w:eastAsia="等线" w:cs="等线"/>
          <w:sz w:val="24"/>
          <w:szCs w:val="24"/>
        </w:rPr>
      </w:pPr>
      <w:r>
        <w:rPr>
          <w:rFonts w:ascii="Calibri" w:hAnsi="Calibri" w:eastAsia="Calibri" w:cs="Calibri"/>
          <w:spacing w:val="-1"/>
          <w:position w:val="3"/>
          <w:sz w:val="24"/>
          <w:szCs w:val="24"/>
        </w:rPr>
        <w:t xml:space="preserve">A </w:t>
      </w:r>
      <w:r>
        <w:rPr>
          <w:rFonts w:ascii="等线" w:hAnsi="等线" w:eastAsia="等线" w:cs="等线"/>
          <w:spacing w:val="-1"/>
          <w:position w:val="3"/>
          <w:sz w:val="24"/>
          <w:szCs w:val="24"/>
        </w:rPr>
        <w:t>队的主教练应首先提供上述信息。</w:t>
      </w:r>
    </w:p>
    <w:p w14:paraId="3C05D83D">
      <w:pPr>
        <w:spacing w:before="99" w:line="208" w:lineRule="auto"/>
        <w:jc w:val="right"/>
        <w:rPr>
          <w:rFonts w:ascii="等线" w:hAnsi="等线" w:eastAsia="等线" w:cs="等线"/>
          <w:sz w:val="22"/>
          <w:szCs w:val="22"/>
        </w:rPr>
      </w:pPr>
      <w:r>
        <w:rPr>
          <w:rFonts w:ascii="Calibri" w:hAnsi="Calibri" w:eastAsia="Calibri" w:cs="Calibri"/>
          <w:b/>
          <w:bCs/>
          <w:spacing w:val="5"/>
          <w:sz w:val="22"/>
          <w:szCs w:val="22"/>
        </w:rPr>
        <w:t xml:space="preserve">B.5          </w:t>
      </w:r>
      <w:r>
        <w:rPr>
          <w:rFonts w:ascii="等线" w:hAnsi="等线" w:eastAsia="等线" w:cs="等线"/>
          <w:b/>
          <w:bCs/>
          <w:spacing w:val="5"/>
          <w:sz w:val="22"/>
          <w:szCs w:val="22"/>
        </w:rPr>
        <w:t>比赛开始时</w:t>
      </w:r>
      <w:r>
        <w:rPr>
          <w:rFonts w:ascii="等线" w:hAnsi="等线" w:eastAsia="等线" w:cs="等线"/>
          <w:spacing w:val="5"/>
          <w:sz w:val="22"/>
          <w:szCs w:val="22"/>
        </w:rPr>
        <w:t>，记录员应在每队</w:t>
      </w:r>
      <w:r>
        <w:rPr>
          <w:rFonts w:ascii="微软雅黑" w:hAnsi="微软雅黑" w:eastAsia="微软雅黑" w:cs="微软雅黑"/>
          <w:spacing w:val="5"/>
          <w:sz w:val="22"/>
          <w:szCs w:val="22"/>
        </w:rPr>
        <w:t>“</w:t>
      </w:r>
      <w:r>
        <w:rPr>
          <w:rFonts w:ascii="微软雅黑" w:hAnsi="微软雅黑" w:eastAsia="微软雅黑" w:cs="微软雅黑"/>
          <w:spacing w:val="-37"/>
          <w:sz w:val="22"/>
          <w:szCs w:val="22"/>
        </w:rPr>
        <w:t xml:space="preserve"/>
      </w:r>
      <w:r>
        <w:rPr>
          <w:rFonts w:ascii="等线" w:hAnsi="等线" w:eastAsia="等线" w:cs="等线"/>
          <w:spacing w:val="5"/>
          <w:sz w:val="22"/>
          <w:szCs w:val="22"/>
        </w:rPr>
        <w:t>队员</w:t>
      </w:r>
      <w:r>
        <w:rPr>
          <w:rFonts w:ascii="等线" w:hAnsi="等线" w:eastAsia="等线" w:cs="等线"/>
          <w:spacing w:val="-44"/>
          <w:sz w:val="22"/>
          <w:szCs w:val="22"/>
        </w:rPr>
        <w:t xml:space="preserve"/>
      </w:r>
      <w:r>
        <w:rPr>
          <w:rFonts w:ascii="微软雅黑" w:hAnsi="微软雅黑" w:eastAsia="微软雅黑" w:cs="微软雅黑"/>
          <w:spacing w:val="5"/>
          <w:sz w:val="22"/>
          <w:szCs w:val="22"/>
        </w:rPr>
        <w:t>”</w:t>
      </w:r>
      <w:r>
        <w:rPr>
          <w:rFonts w:ascii="等线" w:hAnsi="等线" w:eastAsia="等线" w:cs="等线"/>
          <w:spacing w:val="5"/>
          <w:sz w:val="22"/>
          <w:szCs w:val="22"/>
        </w:rPr>
        <w:t>栏中为</w:t>
      </w:r>
      <w:r>
        <w:rPr>
          <w:rFonts w:ascii="Calibri" w:hAnsi="Calibri" w:eastAsia="Calibri" w:cs="Calibri"/>
          <w:spacing w:val="5"/>
          <w:sz w:val="22"/>
          <w:szCs w:val="22"/>
        </w:rPr>
        <w:t>5</w:t>
      </w:r>
      <w:r>
        <w:rPr>
          <w:rFonts w:ascii="等线" w:hAnsi="等线" w:eastAsia="等线" w:cs="等线"/>
          <w:spacing w:val="5"/>
          <w:sz w:val="22"/>
          <w:szCs w:val="22"/>
        </w:rPr>
        <w:t>名队员标出小</w:t>
      </w:r>
      <w:r>
        <w:rPr>
          <w:rFonts w:ascii="微软雅黑" w:hAnsi="微软雅黑" w:eastAsia="微软雅黑" w:cs="微软雅黑"/>
          <w:spacing w:val="5"/>
          <w:sz w:val="22"/>
          <w:szCs w:val="22"/>
        </w:rPr>
        <w:t>“</w:t>
      </w:r>
      <w:r>
        <w:rPr>
          <w:rFonts w:ascii="Calibri" w:hAnsi="Calibri" w:eastAsia="Calibri" w:cs="Calibri"/>
          <w:spacing w:val="5"/>
          <w:sz w:val="22"/>
          <w:szCs w:val="22"/>
        </w:rPr>
        <w:t>x</w:t>
      </w:r>
      <w:r>
        <w:rPr>
          <w:rFonts w:ascii="微软雅黑" w:hAnsi="微软雅黑" w:eastAsia="微软雅黑" w:cs="微软雅黑"/>
          <w:spacing w:val="5"/>
          <w:sz w:val="22"/>
          <w:szCs w:val="22"/>
        </w:rPr>
        <w:t>”</w:t>
      </w:r>
      <w:r>
        <w:rPr>
          <w:rFonts w:ascii="等线" w:hAnsi="等线" w:eastAsia="等线" w:cs="等线"/>
          <w:spacing w:val="5"/>
          <w:sz w:val="22"/>
          <w:szCs w:val="22"/>
        </w:rPr>
        <w:t>标记</w:t>
      </w:r>
      <w:r>
        <w:rPr>
          <w:rFonts w:ascii="等线" w:hAnsi="等线" w:eastAsia="等线" w:cs="等线"/>
          <w:spacing w:val="4"/>
          <w:sz w:val="22"/>
          <w:szCs w:val="22"/>
        </w:rPr>
        <w:t>，</w:t>
      </w:r>
      <w:r>
        <w:rPr>
          <w:rFonts w:ascii="等线" w:hAnsi="等线" w:eastAsia="等线" w:cs="等线"/>
          <w:spacing w:val="-15"/>
          <w:sz w:val="22"/>
          <w:szCs w:val="22"/>
        </w:rPr>
        <w:t xml:space="preserve"/>
      </w:r>
      <w:r>
        <w:rPr>
          <w:rFonts w:ascii="等线" w:hAnsi="等线" w:eastAsia="等线" w:cs="等线"/>
          <w:spacing w:val="4"/>
          <w:sz w:val="22"/>
          <w:szCs w:val="22"/>
        </w:rPr>
        <w:t>以启动比</w:t>
      </w:r>
    </w:p>
    <w:p w14:paraId="3EB60CD9">
      <w:pPr>
        <w:spacing w:line="323" w:lineRule="exact"/>
        <w:ind w:left="1020"/>
        <w:rPr>
          <w:rFonts w:ascii="等线" w:hAnsi="等线" w:eastAsia="等线" w:cs="等线"/>
          <w:sz w:val="22"/>
          <w:szCs w:val="22"/>
        </w:rPr>
      </w:pPr>
      <w:r>
        <w:rPr>
          <w:rFonts w:ascii="等线" w:hAnsi="等线" w:eastAsia="等线" w:cs="等线"/>
          <w:position w:val="3"/>
          <w:sz w:val="22"/>
          <w:szCs w:val="22"/>
        </w:rPr>
        <w:t>赛。</w:t>
      </w:r>
    </w:p>
    <w:p w14:paraId="6E5FE38C">
      <w:pPr>
        <w:spacing w:before="18" w:line="233" w:lineRule="auto"/>
        <w:ind w:left="1016" w:hanging="981"/>
        <w:rPr>
          <w:rFonts w:ascii="等线" w:hAnsi="等线" w:eastAsia="等线" w:cs="等线"/>
          <w:sz w:val="22"/>
          <w:szCs w:val="22"/>
        </w:rPr>
      </w:pPr>
      <w:r>
        <w:rPr>
          <w:rFonts w:ascii="Calibri" w:hAnsi="Calibri" w:eastAsia="Calibri" w:cs="Calibri"/>
          <w:b/>
          <w:bCs/>
          <w:spacing w:val="5"/>
          <w:sz w:val="22"/>
          <w:szCs w:val="22"/>
        </w:rPr>
        <w:t xml:space="preserve">B.6         </w:t>
      </w:r>
      <w:r>
        <w:rPr>
          <w:rFonts w:ascii="等线" w:hAnsi="等线" w:eastAsia="等线" w:cs="等线"/>
          <w:b/>
          <w:bCs/>
          <w:spacing w:val="5"/>
          <w:sz w:val="22"/>
          <w:szCs w:val="22"/>
        </w:rPr>
        <w:t>在比赛期间</w:t>
      </w:r>
      <w:r>
        <w:rPr>
          <w:rFonts w:ascii="等线" w:hAnsi="等线" w:eastAsia="等线" w:cs="等线"/>
          <w:spacing w:val="5"/>
          <w:sz w:val="22"/>
          <w:szCs w:val="22"/>
        </w:rPr>
        <w:t>，</w:t>
      </w:r>
      <w:r>
        <w:rPr>
          <w:rFonts w:ascii="等线" w:hAnsi="等线" w:eastAsia="等线" w:cs="等线"/>
          <w:spacing w:val="-23"/>
          <w:sz w:val="22"/>
          <w:szCs w:val="22"/>
        </w:rPr>
        <w:t xml:space="preserve"/>
      </w:r>
      <w:r>
        <w:rPr>
          <w:rFonts w:ascii="等线" w:hAnsi="等线" w:eastAsia="等线" w:cs="等线"/>
          <w:spacing w:val="5"/>
          <w:sz w:val="22"/>
          <w:szCs w:val="22"/>
        </w:rPr>
        <w:t>当替补队员首次作为队员</w:t>
      </w:r>
      <w:r>
        <w:rPr>
          <w:rFonts w:ascii="等线" w:hAnsi="等线" w:eastAsia="等线" w:cs="等线"/>
          <w:spacing w:val="4"/>
          <w:sz w:val="22"/>
          <w:szCs w:val="22"/>
        </w:rPr>
        <w:t>上场时，记录员应画一个小的</w:t>
      </w:r>
      <w:r>
        <w:rPr>
          <w:rFonts w:ascii="微软雅黑" w:hAnsi="微软雅黑" w:eastAsia="微软雅黑" w:cs="微软雅黑"/>
          <w:spacing w:val="4"/>
          <w:sz w:val="22"/>
          <w:szCs w:val="22"/>
        </w:rPr>
        <w:t>“</w:t>
      </w:r>
      <w:r>
        <w:rPr>
          <w:rFonts w:ascii="Calibri" w:hAnsi="Calibri" w:eastAsia="Calibri" w:cs="Calibri"/>
          <w:spacing w:val="4"/>
          <w:sz w:val="22"/>
          <w:szCs w:val="22"/>
        </w:rPr>
        <w:t>×</w:t>
      </w:r>
      <w:r>
        <w:rPr>
          <w:rFonts w:ascii="微软雅黑" w:hAnsi="微软雅黑" w:eastAsia="微软雅黑" w:cs="微软雅黑"/>
          <w:spacing w:val="4"/>
          <w:sz w:val="22"/>
          <w:szCs w:val="22"/>
        </w:rPr>
        <w:t>”</w:t>
      </w:r>
      <w:r>
        <w:rPr>
          <w:rFonts w:ascii="等线" w:hAnsi="等线" w:eastAsia="等线" w:cs="等线"/>
          <w:spacing w:val="4"/>
          <w:sz w:val="22"/>
          <w:szCs w:val="22"/>
        </w:rPr>
        <w:t>号（不可</w:t>
      </w:r>
      <w:r>
        <w:rPr>
          <w:rFonts w:ascii="等线" w:hAnsi="等线" w:eastAsia="等线" w:cs="等线"/>
          <w:sz w:val="22"/>
          <w:szCs w:val="22"/>
        </w:rPr>
        <w:t>加圈）。</w:t>
      </w:r>
    </w:p>
    <w:p w14:paraId="659D55A2">
      <w:pPr>
        <w:spacing w:before="189" w:line="215" w:lineRule="auto"/>
        <w:ind w:left="36"/>
        <w:rPr>
          <w:rFonts w:ascii="等线" w:hAnsi="等线" w:eastAsia="等线" w:cs="等线"/>
          <w:sz w:val="23"/>
          <w:szCs w:val="23"/>
        </w:rPr>
      </w:pPr>
      <w:r>
        <w:rPr>
          <w:rFonts w:ascii="Calibri" w:hAnsi="Calibri" w:eastAsia="Calibri" w:cs="Calibri"/>
          <w:b/>
          <w:bCs/>
          <w:spacing w:val="-1"/>
          <w:sz w:val="23"/>
          <w:szCs w:val="23"/>
        </w:rPr>
        <w:t>B.7</w:t>
      </w:r>
      <w:r>
        <w:rPr>
          <w:rFonts w:ascii="Calibri" w:hAnsi="Calibri" w:eastAsia="Calibri" w:cs="Calibri"/>
          <w:b/>
          <w:bCs/>
          <w:spacing w:val="1"/>
          <w:sz w:val="23"/>
          <w:szCs w:val="23"/>
        </w:rPr>
        <w:t xml:space="preserve">             </w:t>
      </w:r>
      <w:r>
        <w:rPr>
          <w:rFonts w:ascii="等线" w:hAnsi="等线" w:eastAsia="等线" w:cs="等线"/>
          <w:b/>
          <w:bCs/>
          <w:spacing w:val="-1"/>
          <w:sz w:val="23"/>
          <w:szCs w:val="23"/>
        </w:rPr>
        <w:t>暂停时间</w:t>
      </w:r>
    </w:p>
    <w:p w14:paraId="79226D3B">
      <w:pPr>
        <w:spacing w:before="66" w:line="263" w:lineRule="auto"/>
        <w:ind w:left="1015" w:hanging="975"/>
        <w:rPr>
          <w:rFonts w:ascii="等线" w:hAnsi="等线" w:eastAsia="等线" w:cs="等线"/>
          <w:sz w:val="24"/>
          <w:szCs w:val="24"/>
        </w:rPr>
      </w:pPr>
      <w:r>
        <w:rPr>
          <w:rFonts w:ascii="Calibri" w:hAnsi="Calibri" w:eastAsia="Calibri" w:cs="Calibri"/>
          <w:spacing w:val="2"/>
          <w:sz w:val="24"/>
          <w:szCs w:val="24"/>
        </w:rPr>
        <w:t>B.7.1</w:t>
      </w:r>
      <w:r>
        <w:rPr>
          <w:rFonts w:ascii="Calibri" w:hAnsi="Calibri" w:eastAsia="Calibri" w:cs="Calibri"/>
          <w:spacing w:val="16"/>
          <w:sz w:val="24"/>
          <w:szCs w:val="24"/>
        </w:rPr>
        <w:t xml:space="preserve"> </w:t>
      </w:r>
      <w:r>
        <w:rPr>
          <w:rFonts w:ascii="等线" w:hAnsi="等线" w:eastAsia="等线" w:cs="等线"/>
          <w:spacing w:val="2"/>
          <w:sz w:val="24"/>
          <w:szCs w:val="24"/>
        </w:rPr>
        <w:t>授予的暂停应记录在队员姓名下方</w:t>
      </w:r>
      <w:r>
        <w:rPr>
          <w:rFonts w:ascii="等线" w:hAnsi="等线" w:eastAsia="等线" w:cs="等线"/>
          <w:spacing w:val="1"/>
          <w:sz w:val="24"/>
          <w:szCs w:val="24"/>
        </w:rPr>
        <w:t>的记录表中</w:t>
      </w:r>
      <w:r>
        <w:rPr>
          <w:rFonts w:ascii="等线" w:hAnsi="等线" w:eastAsia="等线" w:cs="等线"/>
          <w:spacing w:val="-21"/>
          <w:sz w:val="24"/>
          <w:szCs w:val="24"/>
        </w:rPr>
        <w:t xml:space="preserve"/>
      </w:r>
      <w:r>
        <w:rPr>
          <w:rFonts w:ascii="等线" w:hAnsi="等线" w:eastAsia="等线" w:cs="等线"/>
          <w:spacing w:val="1"/>
          <w:sz w:val="24"/>
          <w:szCs w:val="24"/>
        </w:rPr>
        <w:t>：对于上半场，在</w:t>
      </w:r>
      <w:r>
        <w:rPr>
          <w:rFonts w:ascii="等线" w:hAnsi="等线" w:eastAsia="等线" w:cs="等线"/>
          <w:spacing w:val="20"/>
          <w:sz w:val="24"/>
          <w:szCs w:val="24"/>
        </w:rPr>
        <w:t xml:space="preserve"> </w:t>
      </w:r>
      <w:r>
        <w:rPr>
          <w:rFonts w:ascii="Calibri" w:hAnsi="Calibri" w:eastAsia="Calibri" w:cs="Calibri"/>
          <w:spacing w:val="1"/>
          <w:sz w:val="24"/>
          <w:szCs w:val="24"/>
        </w:rPr>
        <w:t>H1</w:t>
      </w:r>
      <w:r>
        <w:rPr>
          <w:rFonts w:ascii="Calibri" w:hAnsi="Calibri" w:eastAsia="Calibri" w:cs="Calibri"/>
          <w:spacing w:val="27"/>
          <w:sz w:val="24"/>
          <w:szCs w:val="24"/>
        </w:rPr>
        <w:t xml:space="preserve"> </w:t>
      </w:r>
      <w:r>
        <w:rPr>
          <w:rFonts w:ascii="等线" w:hAnsi="等线" w:eastAsia="等线" w:cs="等线"/>
          <w:spacing w:val="1"/>
          <w:sz w:val="24"/>
          <w:szCs w:val="24"/>
        </w:rPr>
        <w:t>旁的方格内</w:t>
      </w:r>
      <w:r>
        <w:rPr>
          <w:rFonts w:ascii="等线" w:hAnsi="等线" w:eastAsia="等线" w:cs="等线"/>
          <w:spacing w:val="-1"/>
          <w:sz w:val="24"/>
          <w:szCs w:val="24"/>
        </w:rPr>
        <w:t xml:space="preserve">填写相应节次或决胜期的比赛分钟数；对于下半场，在 </w:t>
      </w:r>
      <w:r>
        <w:rPr>
          <w:rFonts w:ascii="Calibri" w:hAnsi="Calibri" w:eastAsia="Calibri" w:cs="Calibri"/>
          <w:spacing w:val="-1"/>
          <w:sz w:val="24"/>
          <w:szCs w:val="24"/>
        </w:rPr>
        <w:t>H2</w:t>
      </w:r>
      <w:r>
        <w:rPr>
          <w:rFonts w:ascii="Calibri" w:hAnsi="Calibri" w:eastAsia="Calibri" w:cs="Calibri"/>
          <w:spacing w:val="21"/>
          <w:w w:val="101"/>
          <w:sz w:val="24"/>
          <w:szCs w:val="24"/>
        </w:rPr>
        <w:t xml:space="preserve"> </w:t>
      </w:r>
      <w:r>
        <w:rPr>
          <w:rFonts w:ascii="等线" w:hAnsi="等线" w:eastAsia="等线" w:cs="等线"/>
          <w:spacing w:val="-1"/>
          <w:sz w:val="24"/>
          <w:szCs w:val="24"/>
        </w:rPr>
        <w:t>旁的方</w:t>
      </w:r>
      <w:r>
        <w:rPr>
          <w:rFonts w:ascii="等线" w:hAnsi="等线" w:eastAsia="等线" w:cs="等线"/>
          <w:spacing w:val="-2"/>
          <w:sz w:val="24"/>
          <w:szCs w:val="24"/>
        </w:rPr>
        <w:t xml:space="preserve">格内填写；对于最多 </w:t>
      </w:r>
      <w:r>
        <w:rPr>
          <w:rFonts w:ascii="Calibri" w:hAnsi="Calibri" w:eastAsia="Calibri" w:cs="Calibri"/>
          <w:spacing w:val="-2"/>
          <w:sz w:val="24"/>
          <w:szCs w:val="24"/>
        </w:rPr>
        <w:t xml:space="preserve">3 </w:t>
      </w:r>
      <w:r>
        <w:rPr>
          <w:rFonts w:ascii="等线" w:hAnsi="等线" w:eastAsia="等线" w:cs="等线"/>
          <w:spacing w:val="-2"/>
          <w:sz w:val="24"/>
          <w:szCs w:val="24"/>
        </w:rPr>
        <w:t xml:space="preserve">次决胜期，则在 </w:t>
      </w:r>
      <w:r>
        <w:rPr>
          <w:rFonts w:ascii="Calibri" w:hAnsi="Calibri" w:eastAsia="Calibri" w:cs="Calibri"/>
          <w:spacing w:val="-2"/>
          <w:sz w:val="24"/>
          <w:szCs w:val="24"/>
        </w:rPr>
        <w:t>OT</w:t>
      </w:r>
      <w:r>
        <w:rPr>
          <w:rFonts w:ascii="Calibri" w:hAnsi="Calibri" w:eastAsia="Calibri" w:cs="Calibri"/>
          <w:spacing w:val="21"/>
          <w:sz w:val="24"/>
          <w:szCs w:val="24"/>
        </w:rPr>
        <w:t xml:space="preserve"> </w:t>
      </w:r>
      <w:r>
        <w:rPr>
          <w:rFonts w:ascii="等线" w:hAnsi="等线" w:eastAsia="等线" w:cs="等线"/>
          <w:spacing w:val="-2"/>
          <w:sz w:val="24"/>
          <w:szCs w:val="24"/>
        </w:rPr>
        <w:t>旁的方</w:t>
      </w:r>
      <w:r>
        <w:rPr>
          <w:rFonts w:ascii="等线" w:hAnsi="等线" w:eastAsia="等线" w:cs="等线"/>
          <w:spacing w:val="-3"/>
          <w:sz w:val="24"/>
          <w:szCs w:val="24"/>
        </w:rPr>
        <w:t>格内填写。</w:t>
      </w:r>
    </w:p>
    <w:p w14:paraId="479BAF3D">
      <w:pPr>
        <w:spacing w:before="3" w:line="263" w:lineRule="auto"/>
        <w:ind w:left="1035" w:hanging="995"/>
        <w:rPr>
          <w:rFonts w:ascii="等线" w:hAnsi="等线" w:eastAsia="等线" w:cs="等线"/>
          <w:sz w:val="24"/>
          <w:szCs w:val="24"/>
        </w:rPr>
      </w:pPr>
      <w:r>
        <w:rPr>
          <w:rFonts w:ascii="Calibri" w:hAnsi="Calibri" w:eastAsia="Calibri" w:cs="Calibri"/>
          <w:spacing w:val="1"/>
          <w:sz w:val="24"/>
          <w:szCs w:val="24"/>
        </w:rPr>
        <w:t>B.7.2</w:t>
      </w:r>
      <w:r>
        <w:rPr>
          <w:rFonts w:ascii="Calibri" w:hAnsi="Calibri" w:eastAsia="Calibri" w:cs="Calibri"/>
          <w:spacing w:val="15"/>
          <w:w w:val="101"/>
          <w:sz w:val="24"/>
          <w:szCs w:val="24"/>
        </w:rPr>
        <w:t xml:space="preserve"> </w:t>
      </w:r>
      <w:r>
        <w:rPr>
          <w:rFonts w:ascii="等线" w:hAnsi="等线" w:eastAsia="等线" w:cs="等线"/>
          <w:spacing w:val="1"/>
          <w:sz w:val="24"/>
          <w:szCs w:val="24"/>
        </w:rPr>
        <w:t>每半场及决胜期结束时，未使用的方格应标以两条水平平</w:t>
      </w:r>
      <w:r>
        <w:rPr>
          <w:rFonts w:ascii="等线" w:hAnsi="等线" w:eastAsia="等线" w:cs="等线"/>
          <w:sz w:val="24"/>
          <w:szCs w:val="24"/>
        </w:rPr>
        <w:t>行线</w:t>
      </w:r>
      <w:r>
        <w:rPr>
          <w:rFonts w:ascii="等线" w:hAnsi="等线" w:eastAsia="等线" w:cs="等线"/>
          <w:spacing w:val="-33"/>
          <w:sz w:val="24"/>
          <w:szCs w:val="24"/>
        </w:rPr>
        <w:t xml:space="preserve"/>
      </w:r>
      <w:r>
        <w:rPr>
          <w:rFonts w:ascii="等线" w:hAnsi="等线" w:eastAsia="等线" w:cs="等线"/>
          <w:sz w:val="24"/>
          <w:szCs w:val="24"/>
        </w:rPr>
        <w:t>。若球队在第四节比赛计时显示还剩</w:t>
      </w:r>
      <w:r>
        <w:rPr>
          <w:rFonts w:ascii="Calibri" w:hAnsi="Calibri" w:eastAsia="Calibri" w:cs="Calibri"/>
          <w:sz w:val="24"/>
          <w:szCs w:val="24"/>
        </w:rPr>
        <w:t>2</w:t>
      </w:r>
      <w:r>
        <w:rPr>
          <w:rFonts w:ascii="等线" w:hAnsi="等线" w:eastAsia="等线" w:cs="等线"/>
          <w:sz w:val="24"/>
          <w:szCs w:val="24"/>
        </w:rPr>
        <w:t>分钟时仍未获得首次暂停机会，记录</w:t>
      </w:r>
      <w:r>
        <w:rPr>
          <w:rFonts w:ascii="等线" w:hAnsi="等线" w:eastAsia="等线" w:cs="等线"/>
          <w:spacing w:val="-1"/>
          <w:sz w:val="24"/>
          <w:szCs w:val="24"/>
        </w:rPr>
        <w:t>员应在该球队下半场</w:t>
      </w:r>
      <w:r>
        <w:rPr>
          <w:rFonts w:ascii="等线" w:hAnsi="等线" w:eastAsia="等线" w:cs="等线"/>
          <w:spacing w:val="-2"/>
          <w:sz w:val="24"/>
          <w:szCs w:val="24"/>
        </w:rPr>
        <w:t>的第一个方格内标出两条水平线。</w:t>
      </w:r>
    </w:p>
    <w:p w14:paraId="5FE4DCD7">
      <w:pPr>
        <w:spacing w:line="263" w:lineRule="auto"/>
        <w:rPr>
          <w:rFonts w:ascii="等线" w:hAnsi="等线" w:eastAsia="等线" w:cs="等线"/>
          <w:sz w:val="24"/>
          <w:szCs w:val="24"/>
        </w:rPr>
        <w:sectPr>
          <w:headerReference r:id="rId283" w:type="default"/>
          <w:footerReference r:id="rId284" w:type="default"/>
          <w:pgSz w:w="11900" w:h="16840"/>
          <w:pgMar w:top="1207" w:right="1412" w:bottom="623" w:left="1417" w:header="635" w:footer="381" w:gutter="0"/>
          <w:cols w:space="720" w:num="1"/>
        </w:sectPr>
      </w:pPr>
    </w:p>
    <w:p w14:paraId="6643A782">
      <w:pPr>
        <w:pStyle w:val="2"/>
        <w:spacing w:line="299" w:lineRule="auto"/>
      </w:pPr>
    </w:p>
    <w:p w14:paraId="424A63CF">
      <w:pPr>
        <w:spacing w:line="5658" w:lineRule="exact"/>
        <w:ind w:firstLine="1045"/>
      </w:pPr>
      <w:r>
        <w:rPr>
          <w:position w:val="-113"/>
        </w:rPr>
        <w:drawing>
          <wp:inline distT="0" distB="0" distL="0" distR="0">
            <wp:extent cx="3552825" cy="359283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552"/>
                    <a:stretch>
                      <a:fillRect/>
                    </a:stretch>
                  </pic:blipFill>
                  <pic:spPr>
                    <a:xfrm>
                      <a:off x="0" y="0"/>
                      <a:ext cx="3553459" cy="3593076"/>
                    </a:xfrm>
                    <a:prstGeom prst="rect">
                      <a:avLst/>
                    </a:prstGeom>
                  </pic:spPr>
                </pic:pic>
              </a:graphicData>
            </a:graphic>
          </wp:inline>
        </w:drawing>
      </w:r>
    </w:p>
    <w:p w14:paraId="04C1147C">
      <w:pPr>
        <w:pStyle w:val="2"/>
        <w:spacing w:before="62" w:line="292" w:lineRule="exact"/>
        <w:ind w:left="989"/>
        <w:rPr>
          <w:sz w:val="24"/>
          <w:szCs w:val="24"/>
        </w:rPr>
      </w:pPr>
      <w:r>
        <w:rPr>
          <w:b/>
          <w:bCs/>
          <w:spacing w:val="-18"/>
          <w:position w:val="3"/>
          <w:sz w:val="24"/>
          <w:szCs w:val="24"/>
        </w:rPr>
        <w:t>Diagram 12       Teams</w:t>
      </w:r>
      <w:r>
        <w:rPr>
          <w:b/>
          <w:bCs/>
          <w:spacing w:val="10"/>
          <w:position w:val="3"/>
          <w:sz w:val="24"/>
          <w:szCs w:val="24"/>
        </w:rPr>
        <w:t xml:space="preserve"> </w:t>
      </w:r>
      <w:r>
        <w:rPr>
          <w:b/>
          <w:bCs/>
          <w:spacing w:val="-18"/>
          <w:position w:val="3"/>
          <w:sz w:val="24"/>
          <w:szCs w:val="24"/>
        </w:rPr>
        <w:t>on the scoresheet</w:t>
      </w:r>
      <w:r>
        <w:rPr>
          <w:b/>
          <w:bCs/>
          <w:spacing w:val="-6"/>
          <w:position w:val="3"/>
          <w:sz w:val="24"/>
          <w:szCs w:val="24"/>
        </w:rPr>
        <w:t xml:space="preserve"> </w:t>
      </w:r>
      <w:r>
        <w:rPr>
          <w:b/>
          <w:bCs/>
          <w:spacing w:val="-18"/>
          <w:position w:val="3"/>
          <w:sz w:val="24"/>
          <w:szCs w:val="24"/>
        </w:rPr>
        <w:t>(after the</w:t>
      </w:r>
      <w:r>
        <w:rPr>
          <w:b/>
          <w:bCs/>
          <w:spacing w:val="-4"/>
          <w:position w:val="3"/>
          <w:sz w:val="24"/>
          <w:szCs w:val="24"/>
        </w:rPr>
        <w:t xml:space="preserve"> </w:t>
      </w:r>
      <w:r>
        <w:rPr>
          <w:b/>
          <w:bCs/>
          <w:spacing w:val="-18"/>
          <w:position w:val="3"/>
          <w:sz w:val="24"/>
          <w:szCs w:val="24"/>
        </w:rPr>
        <w:t>game)</w:t>
      </w:r>
    </w:p>
    <w:p w14:paraId="7DA40C04">
      <w:pPr>
        <w:pStyle w:val="2"/>
        <w:spacing w:before="111" w:line="292" w:lineRule="exact"/>
        <w:ind w:left="2"/>
        <w:rPr>
          <w:sz w:val="23"/>
          <w:szCs w:val="23"/>
        </w:rPr>
      </w:pPr>
      <w:r>
        <w:rPr>
          <w:b/>
          <w:bCs/>
          <w:spacing w:val="-19"/>
          <w:position w:val="1"/>
          <w:sz w:val="23"/>
          <w:szCs w:val="23"/>
        </w:rPr>
        <w:t>B.8</w:t>
      </w:r>
      <w:r>
        <w:rPr>
          <w:b/>
          <w:bCs/>
          <w:spacing w:val="5"/>
          <w:position w:val="1"/>
          <w:sz w:val="23"/>
          <w:szCs w:val="23"/>
        </w:rPr>
        <w:t xml:space="preserve">          </w:t>
      </w:r>
      <w:r>
        <w:rPr>
          <w:b/>
          <w:bCs/>
          <w:spacing w:val="-19"/>
          <w:position w:val="1"/>
          <w:sz w:val="23"/>
          <w:szCs w:val="23"/>
        </w:rPr>
        <w:t>Fouls</w:t>
      </w:r>
    </w:p>
    <w:p w14:paraId="4067E9F6">
      <w:pPr>
        <w:pStyle w:val="2"/>
        <w:spacing w:before="114" w:line="255" w:lineRule="auto"/>
        <w:ind w:left="991" w:hanging="989"/>
        <w:rPr>
          <w:sz w:val="24"/>
          <w:szCs w:val="24"/>
        </w:rPr>
      </w:pPr>
      <w:r>
        <w:rPr>
          <w:spacing w:val="-10"/>
          <w:sz w:val="24"/>
          <w:szCs w:val="24"/>
        </w:rPr>
        <w:t>B.8.1         Player fouls may be personal,</w:t>
      </w:r>
      <w:r>
        <w:rPr>
          <w:spacing w:val="-17"/>
          <w:sz w:val="24"/>
          <w:szCs w:val="24"/>
        </w:rPr>
        <w:t xml:space="preserve"> </w:t>
      </w:r>
      <w:r>
        <w:rPr>
          <w:spacing w:val="-10"/>
          <w:sz w:val="24"/>
          <w:szCs w:val="24"/>
        </w:rPr>
        <w:t>technica</w:t>
      </w:r>
      <w:r>
        <w:rPr>
          <w:spacing w:val="-11"/>
          <w:sz w:val="24"/>
          <w:szCs w:val="24"/>
        </w:rPr>
        <w:t>l, disruptive, flagrant or disqualifying and shall</w:t>
      </w:r>
      <w:r>
        <w:rPr>
          <w:sz w:val="24"/>
          <w:szCs w:val="24"/>
        </w:rPr>
        <w:t xml:space="preserve"> </w:t>
      </w:r>
      <w:r>
        <w:rPr>
          <w:spacing w:val="-11"/>
          <w:sz w:val="24"/>
          <w:szCs w:val="24"/>
        </w:rPr>
        <w:t>be entered against the player.</w:t>
      </w:r>
    </w:p>
    <w:p w14:paraId="694461FA">
      <w:pPr>
        <w:pStyle w:val="2"/>
        <w:spacing w:before="112" w:line="251" w:lineRule="auto"/>
        <w:ind w:left="974" w:hanging="972"/>
        <w:rPr>
          <w:sz w:val="24"/>
          <w:szCs w:val="24"/>
        </w:rPr>
      </w:pPr>
      <w:r>
        <w:rPr>
          <w:spacing w:val="-11"/>
          <w:sz w:val="24"/>
          <w:szCs w:val="24"/>
        </w:rPr>
        <w:t>B.8.2         Fouls committed by</w:t>
      </w:r>
      <w:r>
        <w:rPr>
          <w:spacing w:val="35"/>
          <w:sz w:val="24"/>
          <w:szCs w:val="24"/>
        </w:rPr>
        <w:t xml:space="preserve"> </w:t>
      </w:r>
      <w:r>
        <w:rPr>
          <w:spacing w:val="-11"/>
          <w:sz w:val="24"/>
          <w:szCs w:val="24"/>
        </w:rPr>
        <w:t>the head</w:t>
      </w:r>
      <w:r>
        <w:rPr>
          <w:spacing w:val="-12"/>
          <w:sz w:val="24"/>
          <w:szCs w:val="24"/>
        </w:rPr>
        <w:t xml:space="preserve"> coach, first</w:t>
      </w:r>
      <w:r>
        <w:rPr>
          <w:spacing w:val="50"/>
          <w:sz w:val="24"/>
          <w:szCs w:val="24"/>
        </w:rPr>
        <w:t xml:space="preserve"> </w:t>
      </w:r>
      <w:r>
        <w:rPr>
          <w:spacing w:val="-12"/>
          <w:sz w:val="24"/>
          <w:szCs w:val="24"/>
        </w:rPr>
        <w:t>assistant coach,</w:t>
      </w:r>
      <w:r>
        <w:rPr>
          <w:spacing w:val="45"/>
          <w:sz w:val="24"/>
          <w:szCs w:val="24"/>
        </w:rPr>
        <w:t xml:space="preserve"> </w:t>
      </w:r>
      <w:r>
        <w:rPr>
          <w:spacing w:val="-12"/>
          <w:sz w:val="24"/>
          <w:szCs w:val="24"/>
        </w:rPr>
        <w:t>substitutes,</w:t>
      </w:r>
      <w:r>
        <w:rPr>
          <w:spacing w:val="50"/>
          <w:sz w:val="24"/>
          <w:szCs w:val="24"/>
        </w:rPr>
        <w:t xml:space="preserve"> </w:t>
      </w:r>
      <w:r>
        <w:rPr>
          <w:spacing w:val="-12"/>
          <w:sz w:val="24"/>
          <w:szCs w:val="24"/>
        </w:rPr>
        <w:t>excluded</w:t>
      </w:r>
      <w:r>
        <w:rPr>
          <w:sz w:val="24"/>
          <w:szCs w:val="24"/>
        </w:rPr>
        <w:t xml:space="preserve"> </w:t>
      </w:r>
      <w:r>
        <w:rPr>
          <w:spacing w:val="-12"/>
          <w:sz w:val="24"/>
          <w:szCs w:val="24"/>
        </w:rPr>
        <w:t>players</w:t>
      </w:r>
      <w:r>
        <w:rPr>
          <w:spacing w:val="32"/>
          <w:sz w:val="24"/>
          <w:szCs w:val="24"/>
        </w:rPr>
        <w:t xml:space="preserve"> </w:t>
      </w:r>
      <w:r>
        <w:rPr>
          <w:spacing w:val="-12"/>
          <w:sz w:val="24"/>
          <w:szCs w:val="24"/>
        </w:rPr>
        <w:t>and</w:t>
      </w:r>
      <w:r>
        <w:rPr>
          <w:spacing w:val="32"/>
          <w:sz w:val="24"/>
          <w:szCs w:val="24"/>
        </w:rPr>
        <w:t xml:space="preserve"> </w:t>
      </w:r>
      <w:r>
        <w:rPr>
          <w:spacing w:val="-12"/>
          <w:sz w:val="24"/>
          <w:szCs w:val="24"/>
        </w:rPr>
        <w:t>accompanying</w:t>
      </w:r>
      <w:r>
        <w:rPr>
          <w:spacing w:val="30"/>
          <w:sz w:val="24"/>
          <w:szCs w:val="24"/>
        </w:rPr>
        <w:t xml:space="preserve"> </w:t>
      </w:r>
      <w:r>
        <w:rPr>
          <w:spacing w:val="-12"/>
          <w:sz w:val="24"/>
          <w:szCs w:val="24"/>
        </w:rPr>
        <w:t>delegation</w:t>
      </w:r>
      <w:r>
        <w:rPr>
          <w:spacing w:val="32"/>
          <w:sz w:val="24"/>
          <w:szCs w:val="24"/>
        </w:rPr>
        <w:t xml:space="preserve"> </w:t>
      </w:r>
      <w:r>
        <w:rPr>
          <w:spacing w:val="-12"/>
          <w:sz w:val="24"/>
          <w:szCs w:val="24"/>
        </w:rPr>
        <w:t>members</w:t>
      </w:r>
      <w:r>
        <w:rPr>
          <w:spacing w:val="31"/>
          <w:sz w:val="24"/>
          <w:szCs w:val="24"/>
        </w:rPr>
        <w:t xml:space="preserve"> </w:t>
      </w:r>
      <w:r>
        <w:rPr>
          <w:spacing w:val="-12"/>
          <w:sz w:val="24"/>
          <w:szCs w:val="24"/>
        </w:rPr>
        <w:t>may</w:t>
      </w:r>
      <w:r>
        <w:rPr>
          <w:spacing w:val="35"/>
          <w:w w:val="101"/>
          <w:sz w:val="24"/>
          <w:szCs w:val="24"/>
        </w:rPr>
        <w:t xml:space="preserve"> </w:t>
      </w:r>
      <w:r>
        <w:rPr>
          <w:spacing w:val="-12"/>
          <w:sz w:val="24"/>
          <w:szCs w:val="24"/>
        </w:rPr>
        <w:t>be</w:t>
      </w:r>
      <w:r>
        <w:rPr>
          <w:spacing w:val="16"/>
          <w:sz w:val="24"/>
          <w:szCs w:val="24"/>
        </w:rPr>
        <w:t xml:space="preserve"> </w:t>
      </w:r>
      <w:r>
        <w:rPr>
          <w:spacing w:val="-12"/>
          <w:sz w:val="24"/>
          <w:szCs w:val="24"/>
        </w:rPr>
        <w:t>technical</w:t>
      </w:r>
      <w:r>
        <w:rPr>
          <w:spacing w:val="30"/>
          <w:sz w:val="24"/>
          <w:szCs w:val="24"/>
        </w:rPr>
        <w:t xml:space="preserve"> </w:t>
      </w:r>
      <w:r>
        <w:rPr>
          <w:spacing w:val="-12"/>
          <w:sz w:val="24"/>
          <w:szCs w:val="24"/>
        </w:rPr>
        <w:t>or</w:t>
      </w:r>
      <w:r>
        <w:rPr>
          <w:spacing w:val="30"/>
          <w:w w:val="101"/>
          <w:sz w:val="24"/>
          <w:szCs w:val="24"/>
        </w:rPr>
        <w:t xml:space="preserve"> </w:t>
      </w:r>
      <w:r>
        <w:rPr>
          <w:spacing w:val="-12"/>
          <w:sz w:val="24"/>
          <w:szCs w:val="24"/>
        </w:rPr>
        <w:t>disq</w:t>
      </w:r>
      <w:r>
        <w:rPr>
          <w:spacing w:val="-13"/>
          <w:sz w:val="24"/>
          <w:szCs w:val="24"/>
        </w:rPr>
        <w:t>ualifying</w:t>
      </w:r>
      <w:r>
        <w:rPr>
          <w:sz w:val="24"/>
          <w:szCs w:val="24"/>
        </w:rPr>
        <w:t xml:space="preserve"> </w:t>
      </w:r>
      <w:r>
        <w:rPr>
          <w:spacing w:val="-10"/>
          <w:sz w:val="24"/>
          <w:szCs w:val="24"/>
        </w:rPr>
        <w:t>fouls and shall be e</w:t>
      </w:r>
      <w:r>
        <w:rPr>
          <w:spacing w:val="-11"/>
          <w:sz w:val="24"/>
          <w:szCs w:val="24"/>
        </w:rPr>
        <w:t>ntered against the head coach. The disqualifying fouls committed</w:t>
      </w:r>
      <w:r>
        <w:rPr>
          <w:sz w:val="24"/>
          <w:szCs w:val="24"/>
        </w:rPr>
        <w:t xml:space="preserve"> </w:t>
      </w:r>
      <w:r>
        <w:rPr>
          <w:spacing w:val="-13"/>
          <w:sz w:val="24"/>
          <w:szCs w:val="24"/>
        </w:rPr>
        <w:t>b</w:t>
      </w:r>
      <w:r>
        <w:rPr>
          <w:spacing w:val="-12"/>
          <w:sz w:val="24"/>
          <w:szCs w:val="24"/>
        </w:rPr>
        <w:t>y persons</w:t>
      </w:r>
      <w:r>
        <w:rPr>
          <w:spacing w:val="61"/>
          <w:sz w:val="24"/>
          <w:szCs w:val="24"/>
        </w:rPr>
        <w:t xml:space="preserve"> </w:t>
      </w:r>
      <w:r>
        <w:rPr>
          <w:spacing w:val="-12"/>
          <w:sz w:val="24"/>
          <w:szCs w:val="24"/>
        </w:rPr>
        <w:t>entered</w:t>
      </w:r>
      <w:r>
        <w:rPr>
          <w:spacing w:val="47"/>
          <w:w w:val="101"/>
          <w:sz w:val="24"/>
          <w:szCs w:val="24"/>
        </w:rPr>
        <w:t xml:space="preserve"> </w:t>
      </w:r>
      <w:r>
        <w:rPr>
          <w:spacing w:val="-12"/>
          <w:sz w:val="24"/>
          <w:szCs w:val="24"/>
        </w:rPr>
        <w:t>on</w:t>
      </w:r>
      <w:r>
        <w:rPr>
          <w:spacing w:val="33"/>
          <w:w w:val="101"/>
          <w:sz w:val="24"/>
          <w:szCs w:val="24"/>
        </w:rPr>
        <w:t xml:space="preserve"> </w:t>
      </w:r>
      <w:r>
        <w:rPr>
          <w:spacing w:val="-12"/>
          <w:sz w:val="24"/>
          <w:szCs w:val="24"/>
        </w:rPr>
        <w:t>the</w:t>
      </w:r>
      <w:r>
        <w:rPr>
          <w:spacing w:val="44"/>
          <w:sz w:val="24"/>
          <w:szCs w:val="24"/>
        </w:rPr>
        <w:t xml:space="preserve"> </w:t>
      </w:r>
      <w:r>
        <w:rPr>
          <w:spacing w:val="-12"/>
          <w:sz w:val="24"/>
          <w:szCs w:val="24"/>
        </w:rPr>
        <w:t>scoresheet</w:t>
      </w:r>
      <w:r>
        <w:rPr>
          <w:spacing w:val="49"/>
          <w:w w:val="101"/>
          <w:sz w:val="24"/>
          <w:szCs w:val="24"/>
        </w:rPr>
        <w:t xml:space="preserve"> </w:t>
      </w:r>
      <w:r>
        <w:rPr>
          <w:spacing w:val="-12"/>
          <w:sz w:val="24"/>
          <w:szCs w:val="24"/>
        </w:rPr>
        <w:t>in</w:t>
      </w:r>
      <w:r>
        <w:rPr>
          <w:spacing w:val="49"/>
          <w:w w:val="101"/>
          <w:sz w:val="24"/>
          <w:szCs w:val="24"/>
        </w:rPr>
        <w:t xml:space="preserve"> </w:t>
      </w:r>
      <w:r>
        <w:rPr>
          <w:spacing w:val="-12"/>
          <w:sz w:val="24"/>
          <w:szCs w:val="24"/>
        </w:rPr>
        <w:t>a</w:t>
      </w:r>
      <w:r>
        <w:rPr>
          <w:spacing w:val="36"/>
          <w:sz w:val="24"/>
          <w:szCs w:val="24"/>
        </w:rPr>
        <w:t xml:space="preserve"> </w:t>
      </w:r>
      <w:r>
        <w:rPr>
          <w:spacing w:val="-12"/>
          <w:sz w:val="24"/>
          <w:szCs w:val="24"/>
        </w:rPr>
        <w:t>fight</w:t>
      </w:r>
      <w:r>
        <w:rPr>
          <w:spacing w:val="44"/>
          <w:sz w:val="24"/>
          <w:szCs w:val="24"/>
        </w:rPr>
        <w:t xml:space="preserve"> </w:t>
      </w:r>
      <w:r>
        <w:rPr>
          <w:spacing w:val="-12"/>
          <w:sz w:val="24"/>
          <w:szCs w:val="24"/>
        </w:rPr>
        <w:t>shall be</w:t>
      </w:r>
      <w:r>
        <w:rPr>
          <w:spacing w:val="49"/>
          <w:sz w:val="24"/>
          <w:szCs w:val="24"/>
        </w:rPr>
        <w:t xml:space="preserve"> </w:t>
      </w:r>
      <w:r>
        <w:rPr>
          <w:spacing w:val="-12"/>
          <w:sz w:val="24"/>
          <w:szCs w:val="24"/>
        </w:rPr>
        <w:t>entered</w:t>
      </w:r>
      <w:r>
        <w:rPr>
          <w:spacing w:val="50"/>
          <w:sz w:val="24"/>
          <w:szCs w:val="24"/>
        </w:rPr>
        <w:t xml:space="preserve"> </w:t>
      </w:r>
      <w:r>
        <w:rPr>
          <w:spacing w:val="-12"/>
          <w:sz w:val="24"/>
          <w:szCs w:val="24"/>
        </w:rPr>
        <w:t>against</w:t>
      </w:r>
      <w:r>
        <w:rPr>
          <w:spacing w:val="33"/>
          <w:w w:val="101"/>
          <w:sz w:val="24"/>
          <w:szCs w:val="24"/>
        </w:rPr>
        <w:t xml:space="preserve"> </w:t>
      </w:r>
      <w:r>
        <w:rPr>
          <w:spacing w:val="-12"/>
          <w:sz w:val="24"/>
          <w:szCs w:val="24"/>
        </w:rPr>
        <w:t>thes</w:t>
      </w:r>
      <w:r>
        <w:rPr>
          <w:spacing w:val="-11"/>
          <w:sz w:val="24"/>
          <w:szCs w:val="24"/>
        </w:rPr>
        <w:t>e</w:t>
      </w:r>
      <w:r>
        <w:rPr>
          <w:sz w:val="24"/>
          <w:szCs w:val="24"/>
        </w:rPr>
        <w:t xml:space="preserve"> </w:t>
      </w:r>
      <w:r>
        <w:rPr>
          <w:spacing w:val="-11"/>
          <w:sz w:val="24"/>
          <w:szCs w:val="24"/>
        </w:rPr>
        <w:t>persons.</w:t>
      </w:r>
    </w:p>
    <w:p w14:paraId="5567266D">
      <w:pPr>
        <w:pStyle w:val="2"/>
        <w:spacing w:before="115" w:line="297" w:lineRule="exact"/>
        <w:ind w:left="2"/>
        <w:rPr>
          <w:sz w:val="24"/>
          <w:szCs w:val="24"/>
        </w:rPr>
      </w:pPr>
      <w:r>
        <w:rPr>
          <w:spacing w:val="-10"/>
          <w:position w:val="3"/>
          <w:sz w:val="24"/>
          <w:szCs w:val="24"/>
        </w:rPr>
        <w:t>B.8.3        Any foul counting towards</w:t>
      </w:r>
      <w:r>
        <w:rPr>
          <w:spacing w:val="1"/>
          <w:position w:val="3"/>
          <w:sz w:val="24"/>
          <w:szCs w:val="24"/>
        </w:rPr>
        <w:t xml:space="preserve"> </w:t>
      </w:r>
      <w:r>
        <w:rPr>
          <w:spacing w:val="-10"/>
          <w:position w:val="3"/>
          <w:sz w:val="24"/>
          <w:szCs w:val="24"/>
        </w:rPr>
        <w:t>game disqualification</w:t>
      </w:r>
      <w:r>
        <w:rPr>
          <w:spacing w:val="-1"/>
          <w:position w:val="3"/>
          <w:sz w:val="24"/>
          <w:szCs w:val="24"/>
        </w:rPr>
        <w:t xml:space="preserve"> </w:t>
      </w:r>
      <w:r>
        <w:rPr>
          <w:spacing w:val="-10"/>
          <w:position w:val="3"/>
          <w:sz w:val="24"/>
          <w:szCs w:val="24"/>
        </w:rPr>
        <w:t>(G</w:t>
      </w:r>
      <w:r>
        <w:rPr>
          <w:spacing w:val="-11"/>
          <w:position w:val="3"/>
          <w:sz w:val="24"/>
          <w:szCs w:val="24"/>
        </w:rPr>
        <w:t>D)</w:t>
      </w:r>
      <w:r>
        <w:rPr>
          <w:spacing w:val="-3"/>
          <w:position w:val="3"/>
          <w:sz w:val="24"/>
          <w:szCs w:val="24"/>
        </w:rPr>
        <w:t xml:space="preserve"> </w:t>
      </w:r>
      <w:r>
        <w:rPr>
          <w:spacing w:val="-11"/>
          <w:position w:val="3"/>
          <w:sz w:val="24"/>
          <w:szCs w:val="24"/>
        </w:rPr>
        <w:t>shall</w:t>
      </w:r>
      <w:r>
        <w:rPr>
          <w:spacing w:val="6"/>
          <w:position w:val="3"/>
          <w:sz w:val="24"/>
          <w:szCs w:val="24"/>
        </w:rPr>
        <w:t xml:space="preserve"> </w:t>
      </w:r>
      <w:r>
        <w:rPr>
          <w:spacing w:val="-11"/>
          <w:position w:val="3"/>
          <w:sz w:val="24"/>
          <w:szCs w:val="24"/>
        </w:rPr>
        <w:t>be</w:t>
      </w:r>
      <w:r>
        <w:rPr>
          <w:spacing w:val="2"/>
          <w:position w:val="3"/>
          <w:sz w:val="24"/>
          <w:szCs w:val="24"/>
        </w:rPr>
        <w:t xml:space="preserve"> </w:t>
      </w:r>
      <w:r>
        <w:rPr>
          <w:spacing w:val="-11"/>
          <w:position w:val="3"/>
          <w:sz w:val="24"/>
          <w:szCs w:val="24"/>
        </w:rPr>
        <w:t>entered with</w:t>
      </w:r>
      <w:r>
        <w:rPr>
          <w:spacing w:val="2"/>
          <w:position w:val="3"/>
          <w:sz w:val="24"/>
          <w:szCs w:val="24"/>
        </w:rPr>
        <w:t xml:space="preserve"> </w:t>
      </w:r>
      <w:r>
        <w:rPr>
          <w:spacing w:val="-11"/>
          <w:position w:val="3"/>
          <w:sz w:val="24"/>
          <w:szCs w:val="24"/>
        </w:rPr>
        <w:t>a</w:t>
      </w:r>
      <w:r>
        <w:rPr>
          <w:spacing w:val="4"/>
          <w:position w:val="3"/>
          <w:sz w:val="24"/>
          <w:szCs w:val="24"/>
        </w:rPr>
        <w:t xml:space="preserve"> </w:t>
      </w:r>
      <w:r>
        <w:rPr>
          <w:spacing w:val="-11"/>
          <w:position w:val="3"/>
          <w:sz w:val="24"/>
          <w:szCs w:val="24"/>
        </w:rPr>
        <w:t>circle.</w:t>
      </w:r>
    </w:p>
    <w:p w14:paraId="413B85DC">
      <w:pPr>
        <w:pStyle w:val="2"/>
        <w:spacing w:before="49" w:line="292" w:lineRule="exact"/>
        <w:jc w:val="right"/>
        <w:rPr>
          <w:sz w:val="24"/>
          <w:szCs w:val="24"/>
        </w:rPr>
      </w:pPr>
      <w:r>
        <w:rPr>
          <w:spacing w:val="-10"/>
          <w:position w:val="3"/>
          <w:sz w:val="24"/>
          <w:szCs w:val="24"/>
        </w:rPr>
        <w:t>B.8.4        Any</w:t>
      </w:r>
      <w:r>
        <w:rPr>
          <w:spacing w:val="17"/>
          <w:position w:val="3"/>
          <w:sz w:val="24"/>
          <w:szCs w:val="24"/>
        </w:rPr>
        <w:t xml:space="preserve"> </w:t>
      </w:r>
      <w:r>
        <w:rPr>
          <w:spacing w:val="-10"/>
          <w:position w:val="3"/>
          <w:sz w:val="24"/>
          <w:szCs w:val="24"/>
        </w:rPr>
        <w:t>foul</w:t>
      </w:r>
      <w:r>
        <w:rPr>
          <w:spacing w:val="30"/>
          <w:position w:val="3"/>
          <w:sz w:val="24"/>
          <w:szCs w:val="24"/>
        </w:rPr>
        <w:t xml:space="preserve"> </w:t>
      </w:r>
      <w:r>
        <w:rPr>
          <w:spacing w:val="-10"/>
          <w:position w:val="3"/>
          <w:sz w:val="24"/>
          <w:szCs w:val="24"/>
        </w:rPr>
        <w:t>involving</w:t>
      </w:r>
      <w:r>
        <w:rPr>
          <w:spacing w:val="30"/>
          <w:position w:val="3"/>
          <w:sz w:val="24"/>
          <w:szCs w:val="24"/>
        </w:rPr>
        <w:t xml:space="preserve"> </w:t>
      </w:r>
      <w:r>
        <w:rPr>
          <w:spacing w:val="-10"/>
          <w:position w:val="3"/>
          <w:sz w:val="24"/>
          <w:szCs w:val="24"/>
        </w:rPr>
        <w:t>a</w:t>
      </w:r>
      <w:r>
        <w:rPr>
          <w:spacing w:val="16"/>
          <w:w w:val="101"/>
          <w:position w:val="3"/>
          <w:sz w:val="24"/>
          <w:szCs w:val="24"/>
        </w:rPr>
        <w:t xml:space="preserve"> </w:t>
      </w:r>
      <w:r>
        <w:rPr>
          <w:spacing w:val="-10"/>
          <w:position w:val="3"/>
          <w:sz w:val="24"/>
          <w:szCs w:val="24"/>
        </w:rPr>
        <w:t>f</w:t>
      </w:r>
      <w:r>
        <w:rPr>
          <w:spacing w:val="-11"/>
          <w:position w:val="3"/>
          <w:sz w:val="24"/>
          <w:szCs w:val="24"/>
        </w:rPr>
        <w:t>ree</w:t>
      </w:r>
      <w:r>
        <w:rPr>
          <w:spacing w:val="14"/>
          <w:position w:val="3"/>
          <w:sz w:val="24"/>
          <w:szCs w:val="24"/>
        </w:rPr>
        <w:t xml:space="preserve"> </w:t>
      </w:r>
      <w:r>
        <w:rPr>
          <w:spacing w:val="-11"/>
          <w:position w:val="3"/>
          <w:sz w:val="24"/>
          <w:szCs w:val="24"/>
        </w:rPr>
        <w:t>throw(s)</w:t>
      </w:r>
      <w:r>
        <w:rPr>
          <w:spacing w:val="25"/>
          <w:position w:val="3"/>
          <w:sz w:val="24"/>
          <w:szCs w:val="24"/>
        </w:rPr>
        <w:t xml:space="preserve"> </w:t>
      </w:r>
      <w:r>
        <w:rPr>
          <w:spacing w:val="-11"/>
          <w:position w:val="3"/>
          <w:sz w:val="24"/>
          <w:szCs w:val="24"/>
        </w:rPr>
        <w:t>shall be</w:t>
      </w:r>
      <w:r>
        <w:rPr>
          <w:spacing w:val="30"/>
          <w:position w:val="3"/>
          <w:sz w:val="24"/>
          <w:szCs w:val="24"/>
        </w:rPr>
        <w:t xml:space="preserve"> </w:t>
      </w:r>
      <w:r>
        <w:rPr>
          <w:spacing w:val="-11"/>
          <w:position w:val="3"/>
          <w:sz w:val="24"/>
          <w:szCs w:val="24"/>
        </w:rPr>
        <w:t>entered</w:t>
      </w:r>
      <w:r>
        <w:rPr>
          <w:spacing w:val="16"/>
          <w:w w:val="101"/>
          <w:position w:val="3"/>
          <w:sz w:val="24"/>
          <w:szCs w:val="24"/>
        </w:rPr>
        <w:t xml:space="preserve"> </w:t>
      </w:r>
      <w:r>
        <w:rPr>
          <w:spacing w:val="-11"/>
          <w:position w:val="3"/>
          <w:sz w:val="24"/>
          <w:szCs w:val="24"/>
        </w:rPr>
        <w:t>with</w:t>
      </w:r>
      <w:r>
        <w:rPr>
          <w:spacing w:val="30"/>
          <w:position w:val="3"/>
          <w:sz w:val="24"/>
          <w:szCs w:val="24"/>
        </w:rPr>
        <w:t xml:space="preserve"> </w:t>
      </w:r>
      <w:r>
        <w:rPr>
          <w:spacing w:val="-11"/>
          <w:position w:val="3"/>
          <w:sz w:val="24"/>
          <w:szCs w:val="24"/>
        </w:rPr>
        <w:t>adding</w:t>
      </w:r>
      <w:r>
        <w:rPr>
          <w:spacing w:val="14"/>
          <w:position w:val="3"/>
          <w:sz w:val="24"/>
          <w:szCs w:val="24"/>
        </w:rPr>
        <w:t xml:space="preserve"> </w:t>
      </w:r>
      <w:r>
        <w:rPr>
          <w:spacing w:val="-11"/>
          <w:position w:val="3"/>
          <w:sz w:val="24"/>
          <w:szCs w:val="24"/>
        </w:rPr>
        <w:t>the</w:t>
      </w:r>
      <w:r>
        <w:rPr>
          <w:spacing w:val="32"/>
          <w:w w:val="101"/>
          <w:position w:val="3"/>
          <w:sz w:val="24"/>
          <w:szCs w:val="24"/>
        </w:rPr>
        <w:t xml:space="preserve"> </w:t>
      </w:r>
      <w:r>
        <w:rPr>
          <w:spacing w:val="-11"/>
          <w:position w:val="3"/>
          <w:sz w:val="24"/>
          <w:szCs w:val="24"/>
        </w:rPr>
        <w:t>corresponding</w:t>
      </w:r>
    </w:p>
    <w:p w14:paraId="77C95E28">
      <w:pPr>
        <w:pStyle w:val="2"/>
        <w:spacing w:line="293" w:lineRule="exact"/>
        <w:ind w:left="989"/>
        <w:rPr>
          <w:sz w:val="24"/>
          <w:szCs w:val="24"/>
        </w:rPr>
      </w:pPr>
      <w:r>
        <w:rPr>
          <w:spacing w:val="-10"/>
          <w:position w:val="3"/>
          <w:sz w:val="24"/>
          <w:szCs w:val="24"/>
        </w:rPr>
        <w:t>number of free throws (1, 2 or 3)</w:t>
      </w:r>
      <w:r>
        <w:rPr>
          <w:spacing w:val="-11"/>
          <w:position w:val="3"/>
          <w:sz w:val="24"/>
          <w:szCs w:val="24"/>
        </w:rPr>
        <w:t xml:space="preserve"> beside the</w:t>
      </w:r>
      <w:r>
        <w:rPr>
          <w:spacing w:val="10"/>
          <w:position w:val="3"/>
          <w:sz w:val="24"/>
          <w:szCs w:val="24"/>
        </w:rPr>
        <w:t xml:space="preserve"> </w:t>
      </w:r>
      <w:r>
        <w:rPr>
          <w:spacing w:val="-11"/>
          <w:position w:val="3"/>
          <w:sz w:val="24"/>
          <w:szCs w:val="24"/>
        </w:rPr>
        <w:t>'P',</w:t>
      </w:r>
      <w:r>
        <w:rPr>
          <w:spacing w:val="9"/>
          <w:position w:val="3"/>
          <w:sz w:val="24"/>
          <w:szCs w:val="24"/>
        </w:rPr>
        <w:t xml:space="preserve"> </w:t>
      </w:r>
      <w:r>
        <w:rPr>
          <w:spacing w:val="-11"/>
          <w:position w:val="3"/>
          <w:sz w:val="24"/>
          <w:szCs w:val="24"/>
        </w:rPr>
        <w:t>'T',</w:t>
      </w:r>
      <w:r>
        <w:rPr>
          <w:spacing w:val="10"/>
          <w:position w:val="3"/>
          <w:sz w:val="24"/>
          <w:szCs w:val="24"/>
        </w:rPr>
        <w:t xml:space="preserve"> </w:t>
      </w:r>
      <w:r>
        <w:rPr>
          <w:spacing w:val="-11"/>
          <w:position w:val="3"/>
          <w:sz w:val="24"/>
          <w:szCs w:val="24"/>
        </w:rPr>
        <w:t>'C',</w:t>
      </w:r>
      <w:r>
        <w:rPr>
          <w:spacing w:val="9"/>
          <w:position w:val="3"/>
          <w:sz w:val="24"/>
          <w:szCs w:val="24"/>
        </w:rPr>
        <w:t xml:space="preserve"> </w:t>
      </w:r>
      <w:r>
        <w:rPr>
          <w:spacing w:val="-11"/>
          <w:position w:val="3"/>
          <w:sz w:val="24"/>
          <w:szCs w:val="24"/>
        </w:rPr>
        <w:t>'B',</w:t>
      </w:r>
      <w:r>
        <w:rPr>
          <w:spacing w:val="9"/>
          <w:position w:val="3"/>
          <w:sz w:val="24"/>
          <w:szCs w:val="24"/>
        </w:rPr>
        <w:t xml:space="preserve"> </w:t>
      </w:r>
      <w:r>
        <w:rPr>
          <w:spacing w:val="-11"/>
          <w:position w:val="3"/>
          <w:sz w:val="24"/>
          <w:szCs w:val="24"/>
        </w:rPr>
        <w:t>'BD',</w:t>
      </w:r>
      <w:r>
        <w:rPr>
          <w:spacing w:val="10"/>
          <w:position w:val="3"/>
          <w:sz w:val="24"/>
          <w:szCs w:val="24"/>
        </w:rPr>
        <w:t xml:space="preserve"> </w:t>
      </w:r>
      <w:r>
        <w:rPr>
          <w:spacing w:val="-11"/>
          <w:position w:val="3"/>
          <w:sz w:val="24"/>
          <w:szCs w:val="24"/>
        </w:rPr>
        <w:t>'DI',</w:t>
      </w:r>
      <w:r>
        <w:rPr>
          <w:spacing w:val="9"/>
          <w:position w:val="3"/>
          <w:sz w:val="24"/>
          <w:szCs w:val="24"/>
        </w:rPr>
        <w:t xml:space="preserve"> </w:t>
      </w:r>
      <w:r>
        <w:rPr>
          <w:spacing w:val="-11"/>
          <w:position w:val="3"/>
          <w:sz w:val="24"/>
          <w:szCs w:val="24"/>
        </w:rPr>
        <w:t>'FL' or</w:t>
      </w:r>
      <w:r>
        <w:rPr>
          <w:spacing w:val="10"/>
          <w:position w:val="3"/>
          <w:sz w:val="24"/>
          <w:szCs w:val="24"/>
        </w:rPr>
        <w:t xml:space="preserve"> </w:t>
      </w:r>
      <w:r>
        <w:rPr>
          <w:spacing w:val="-11"/>
          <w:position w:val="3"/>
          <w:sz w:val="24"/>
          <w:szCs w:val="24"/>
        </w:rPr>
        <w:t>'D'.</w:t>
      </w:r>
    </w:p>
    <w:p w14:paraId="3F901EE5">
      <w:pPr>
        <w:pStyle w:val="2"/>
        <w:spacing w:before="48" w:line="295" w:lineRule="exact"/>
        <w:jc w:val="right"/>
        <w:rPr>
          <w:sz w:val="24"/>
          <w:szCs w:val="24"/>
        </w:rPr>
      </w:pPr>
      <w:r>
        <w:rPr>
          <w:spacing w:val="-10"/>
          <w:position w:val="3"/>
          <w:sz w:val="24"/>
          <w:szCs w:val="24"/>
        </w:rPr>
        <w:t>B.8.5        All equal penalties according</w:t>
      </w:r>
      <w:r>
        <w:rPr>
          <w:spacing w:val="-23"/>
          <w:position w:val="3"/>
          <w:sz w:val="24"/>
          <w:szCs w:val="24"/>
        </w:rPr>
        <w:t xml:space="preserve"> </w:t>
      </w:r>
      <w:r>
        <w:rPr>
          <w:spacing w:val="-10"/>
          <w:position w:val="3"/>
          <w:sz w:val="24"/>
          <w:szCs w:val="24"/>
        </w:rPr>
        <w:t>to</w:t>
      </w:r>
      <w:r>
        <w:rPr>
          <w:spacing w:val="-19"/>
          <w:position w:val="3"/>
          <w:sz w:val="24"/>
          <w:szCs w:val="24"/>
        </w:rPr>
        <w:t xml:space="preserve"> </w:t>
      </w:r>
      <w:r>
        <w:rPr>
          <w:spacing w:val="-10"/>
          <w:position w:val="3"/>
          <w:sz w:val="24"/>
          <w:szCs w:val="24"/>
        </w:rPr>
        <w:t>Article</w:t>
      </w:r>
      <w:r>
        <w:rPr>
          <w:spacing w:val="-17"/>
          <w:position w:val="3"/>
          <w:sz w:val="24"/>
          <w:szCs w:val="24"/>
        </w:rPr>
        <w:t xml:space="preserve"> </w:t>
      </w:r>
      <w:r>
        <w:rPr>
          <w:spacing w:val="-10"/>
          <w:position w:val="3"/>
          <w:sz w:val="24"/>
          <w:szCs w:val="24"/>
        </w:rPr>
        <w:t>43 shal</w:t>
      </w:r>
      <w:r>
        <w:rPr>
          <w:spacing w:val="-11"/>
          <w:position w:val="3"/>
          <w:sz w:val="24"/>
          <w:szCs w:val="24"/>
        </w:rPr>
        <w:t>l be cancelled and entered</w:t>
      </w:r>
      <w:r>
        <w:rPr>
          <w:spacing w:val="-21"/>
          <w:position w:val="3"/>
          <w:sz w:val="24"/>
          <w:szCs w:val="24"/>
        </w:rPr>
        <w:t xml:space="preserve"> </w:t>
      </w:r>
      <w:r>
        <w:rPr>
          <w:spacing w:val="-11"/>
          <w:position w:val="3"/>
          <w:sz w:val="24"/>
          <w:szCs w:val="24"/>
        </w:rPr>
        <w:t>with a small</w:t>
      </w:r>
    </w:p>
    <w:p w14:paraId="30D84156">
      <w:pPr>
        <w:pStyle w:val="2"/>
        <w:spacing w:line="295" w:lineRule="exact"/>
        <w:ind w:left="996"/>
        <w:rPr>
          <w:sz w:val="24"/>
          <w:szCs w:val="24"/>
        </w:rPr>
      </w:pPr>
      <w:r>
        <w:rPr>
          <w:rFonts w:hint="eastAsia" w:eastAsia="宋体"/>
          <w:spacing w:val="-9"/>
          <w:position w:val="2"/>
          <w:sz w:val="24"/>
          <w:szCs w:val="24"/>
          <w:lang w:eastAsia="zh-CN"/>
        </w:rPr>
        <w:t>A '</w:t>
      </w:r>
      <w:r>
        <w:rPr>
          <w:spacing w:val="-9"/>
          <w:position w:val="2"/>
          <w:sz w:val="24"/>
          <w:szCs w:val="24"/>
        </w:rPr>
        <w:t>c' added beside the</w:t>
      </w:r>
      <w:r>
        <w:rPr>
          <w:spacing w:val="10"/>
          <w:position w:val="2"/>
          <w:sz w:val="24"/>
          <w:szCs w:val="24"/>
        </w:rPr>
        <w:t xml:space="preserve"> </w:t>
      </w:r>
      <w:r>
        <w:rPr>
          <w:spacing w:val="-9"/>
          <w:position w:val="2"/>
          <w:sz w:val="24"/>
          <w:szCs w:val="24"/>
        </w:rPr>
        <w:t>'P',</w:t>
      </w:r>
      <w:r>
        <w:rPr>
          <w:spacing w:val="9"/>
          <w:position w:val="2"/>
          <w:sz w:val="24"/>
          <w:szCs w:val="24"/>
        </w:rPr>
        <w:t xml:space="preserve"> </w:t>
      </w:r>
      <w:r>
        <w:rPr>
          <w:spacing w:val="-9"/>
          <w:position w:val="2"/>
          <w:sz w:val="24"/>
          <w:szCs w:val="24"/>
        </w:rPr>
        <w:t>'T',</w:t>
      </w:r>
      <w:r>
        <w:rPr>
          <w:spacing w:val="10"/>
          <w:position w:val="2"/>
          <w:sz w:val="24"/>
          <w:szCs w:val="24"/>
        </w:rPr>
        <w:t xml:space="preserve"> </w:t>
      </w:r>
      <w:r>
        <w:rPr>
          <w:spacing w:val="-9"/>
          <w:position w:val="2"/>
          <w:sz w:val="24"/>
          <w:szCs w:val="24"/>
        </w:rPr>
        <w:t>'C',</w:t>
      </w:r>
      <w:r>
        <w:rPr>
          <w:spacing w:val="9"/>
          <w:position w:val="2"/>
          <w:sz w:val="24"/>
          <w:szCs w:val="24"/>
        </w:rPr>
        <w:t xml:space="preserve"> </w:t>
      </w:r>
      <w:r>
        <w:rPr>
          <w:spacing w:val="-9"/>
          <w:position w:val="2"/>
          <w:sz w:val="24"/>
          <w:szCs w:val="24"/>
        </w:rPr>
        <w:t>'B',</w:t>
      </w:r>
      <w:r>
        <w:rPr>
          <w:spacing w:val="9"/>
          <w:position w:val="2"/>
          <w:sz w:val="24"/>
          <w:szCs w:val="24"/>
        </w:rPr>
        <w:t xml:space="preserve"> </w:t>
      </w:r>
      <w:r>
        <w:rPr>
          <w:spacing w:val="-9"/>
          <w:position w:val="2"/>
          <w:sz w:val="24"/>
          <w:szCs w:val="24"/>
        </w:rPr>
        <w:t>'BD',</w:t>
      </w:r>
      <w:r>
        <w:rPr>
          <w:spacing w:val="10"/>
          <w:position w:val="2"/>
          <w:sz w:val="24"/>
          <w:szCs w:val="24"/>
        </w:rPr>
        <w:t xml:space="preserve"> </w:t>
      </w:r>
      <w:r>
        <w:rPr>
          <w:spacing w:val="-9"/>
          <w:position w:val="2"/>
          <w:sz w:val="24"/>
          <w:szCs w:val="24"/>
        </w:rPr>
        <w:t>'</w:t>
      </w:r>
      <w:r>
        <w:rPr>
          <w:spacing w:val="-10"/>
          <w:position w:val="2"/>
          <w:sz w:val="24"/>
          <w:szCs w:val="24"/>
        </w:rPr>
        <w:t>DI',</w:t>
      </w:r>
      <w:r>
        <w:rPr>
          <w:spacing w:val="9"/>
          <w:position w:val="2"/>
          <w:sz w:val="24"/>
          <w:szCs w:val="24"/>
        </w:rPr>
        <w:t xml:space="preserve"> </w:t>
      </w:r>
      <w:r>
        <w:rPr>
          <w:spacing w:val="-10"/>
          <w:position w:val="2"/>
          <w:sz w:val="24"/>
          <w:szCs w:val="24"/>
        </w:rPr>
        <w:t>'FL' or</w:t>
      </w:r>
      <w:r>
        <w:rPr>
          <w:spacing w:val="10"/>
          <w:position w:val="2"/>
          <w:sz w:val="24"/>
          <w:szCs w:val="24"/>
        </w:rPr>
        <w:t xml:space="preserve"> </w:t>
      </w:r>
      <w:r>
        <w:rPr>
          <w:spacing w:val="-10"/>
          <w:position w:val="2"/>
          <w:sz w:val="24"/>
          <w:szCs w:val="24"/>
        </w:rPr>
        <w:t>'D'.</w:t>
      </w:r>
    </w:p>
    <w:p w14:paraId="3BA88BD4">
      <w:pPr>
        <w:pStyle w:val="2"/>
        <w:spacing w:before="111" w:line="297" w:lineRule="exact"/>
        <w:ind w:left="2"/>
        <w:rPr>
          <w:sz w:val="24"/>
          <w:szCs w:val="24"/>
        </w:rPr>
      </w:pPr>
      <w:r>
        <w:rPr>
          <w:spacing w:val="-11"/>
          <w:sz w:val="24"/>
          <w:szCs w:val="24"/>
        </w:rPr>
        <w:t>B.8.6</w:t>
      </w:r>
      <w:r>
        <w:rPr>
          <w:spacing w:val="9"/>
          <w:sz w:val="24"/>
          <w:szCs w:val="24"/>
        </w:rPr>
        <w:t xml:space="preserve">       </w:t>
      </w:r>
      <w:r>
        <w:rPr>
          <w:spacing w:val="-11"/>
          <w:sz w:val="24"/>
          <w:szCs w:val="24"/>
        </w:rPr>
        <w:t>All fouls shall be entered as follows:</w:t>
      </w:r>
    </w:p>
    <w:p w14:paraId="1B842884">
      <w:pPr>
        <w:pStyle w:val="2"/>
        <w:spacing w:before="49" w:line="297" w:lineRule="exact"/>
        <w:ind w:left="2"/>
        <w:rPr>
          <w:sz w:val="24"/>
          <w:szCs w:val="24"/>
        </w:rPr>
      </w:pPr>
      <w:r>
        <w:rPr>
          <w:spacing w:val="-12"/>
          <w:position w:val="3"/>
          <w:sz w:val="24"/>
          <w:szCs w:val="24"/>
        </w:rPr>
        <w:t>B.8.6.1      A personal foul shall</w:t>
      </w:r>
      <w:r>
        <w:rPr>
          <w:spacing w:val="6"/>
          <w:position w:val="3"/>
          <w:sz w:val="24"/>
          <w:szCs w:val="24"/>
        </w:rPr>
        <w:t xml:space="preserve"> </w:t>
      </w:r>
      <w:r>
        <w:rPr>
          <w:spacing w:val="-12"/>
          <w:position w:val="3"/>
          <w:sz w:val="24"/>
          <w:szCs w:val="24"/>
        </w:rPr>
        <w:t>b</w:t>
      </w:r>
      <w:r>
        <w:rPr>
          <w:spacing w:val="-13"/>
          <w:position w:val="3"/>
          <w:sz w:val="24"/>
          <w:szCs w:val="24"/>
        </w:rPr>
        <w:t>e</w:t>
      </w:r>
      <w:r>
        <w:rPr>
          <w:spacing w:val="2"/>
          <w:position w:val="3"/>
          <w:sz w:val="24"/>
          <w:szCs w:val="24"/>
        </w:rPr>
        <w:t xml:space="preserve"> </w:t>
      </w:r>
      <w:r>
        <w:rPr>
          <w:spacing w:val="-13"/>
          <w:position w:val="3"/>
          <w:sz w:val="24"/>
          <w:szCs w:val="24"/>
        </w:rPr>
        <w:t>entered</w:t>
      </w:r>
      <w:r>
        <w:rPr>
          <w:spacing w:val="2"/>
          <w:position w:val="3"/>
          <w:sz w:val="24"/>
          <w:szCs w:val="24"/>
        </w:rPr>
        <w:t xml:space="preserve"> </w:t>
      </w:r>
      <w:r>
        <w:rPr>
          <w:spacing w:val="-13"/>
          <w:position w:val="3"/>
          <w:sz w:val="24"/>
          <w:szCs w:val="24"/>
        </w:rPr>
        <w:t>as</w:t>
      </w:r>
      <w:r>
        <w:rPr>
          <w:spacing w:val="2"/>
          <w:position w:val="3"/>
          <w:sz w:val="24"/>
          <w:szCs w:val="24"/>
        </w:rPr>
        <w:t xml:space="preserve"> </w:t>
      </w:r>
      <w:r>
        <w:rPr>
          <w:spacing w:val="-13"/>
          <w:position w:val="3"/>
          <w:sz w:val="24"/>
          <w:szCs w:val="24"/>
        </w:rPr>
        <w:t>a</w:t>
      </w:r>
      <w:r>
        <w:rPr>
          <w:spacing w:val="9"/>
          <w:position w:val="3"/>
          <w:sz w:val="24"/>
          <w:szCs w:val="24"/>
        </w:rPr>
        <w:t xml:space="preserve"> </w:t>
      </w:r>
      <w:r>
        <w:rPr>
          <w:spacing w:val="-13"/>
          <w:position w:val="3"/>
          <w:sz w:val="24"/>
          <w:szCs w:val="24"/>
        </w:rPr>
        <w:t>'P'.</w:t>
      </w:r>
    </w:p>
    <w:p w14:paraId="132991AD">
      <w:pPr>
        <w:pStyle w:val="2"/>
        <w:spacing w:before="67" w:line="186" w:lineRule="auto"/>
        <w:ind w:left="2"/>
        <w:rPr>
          <w:sz w:val="24"/>
          <w:szCs w:val="24"/>
        </w:rPr>
      </w:pPr>
      <w:r>
        <w:rPr>
          <w:spacing w:val="-11"/>
          <w:sz w:val="24"/>
          <w:szCs w:val="24"/>
        </w:rPr>
        <w:t>B.8.6.2      A category</w:t>
      </w:r>
      <w:r>
        <w:rPr>
          <w:spacing w:val="9"/>
          <w:sz w:val="24"/>
          <w:szCs w:val="24"/>
        </w:rPr>
        <w:t xml:space="preserve"> </w:t>
      </w:r>
      <w:r>
        <w:rPr>
          <w:spacing w:val="-11"/>
          <w:sz w:val="24"/>
          <w:szCs w:val="24"/>
        </w:rPr>
        <w:t>1 technical foul ag</w:t>
      </w:r>
      <w:r>
        <w:rPr>
          <w:spacing w:val="-12"/>
          <w:sz w:val="24"/>
          <w:szCs w:val="24"/>
        </w:rPr>
        <w:t>ainst a player shall</w:t>
      </w:r>
      <w:r>
        <w:rPr>
          <w:spacing w:val="5"/>
          <w:sz w:val="24"/>
          <w:szCs w:val="24"/>
        </w:rPr>
        <w:t xml:space="preserve"> </w:t>
      </w:r>
      <w:r>
        <w:rPr>
          <w:spacing w:val="-12"/>
          <w:sz w:val="24"/>
          <w:szCs w:val="24"/>
        </w:rPr>
        <w:t>be</w:t>
      </w:r>
      <w:r>
        <w:rPr>
          <w:spacing w:val="2"/>
          <w:sz w:val="24"/>
          <w:szCs w:val="24"/>
        </w:rPr>
        <w:t xml:space="preserve"> </w:t>
      </w:r>
      <w:r>
        <w:rPr>
          <w:spacing w:val="-12"/>
          <w:sz w:val="24"/>
          <w:szCs w:val="24"/>
        </w:rPr>
        <w:t>entered</w:t>
      </w:r>
      <w:r>
        <w:rPr>
          <w:spacing w:val="2"/>
          <w:sz w:val="24"/>
          <w:szCs w:val="24"/>
        </w:rPr>
        <w:t xml:space="preserve"> </w:t>
      </w:r>
      <w:r>
        <w:rPr>
          <w:spacing w:val="-12"/>
          <w:sz w:val="24"/>
          <w:szCs w:val="24"/>
        </w:rPr>
        <w:t>as</w:t>
      </w:r>
      <w:r>
        <w:rPr>
          <w:spacing w:val="2"/>
          <w:sz w:val="24"/>
          <w:szCs w:val="24"/>
        </w:rPr>
        <w:t xml:space="preserve"> </w:t>
      </w:r>
      <w:r>
        <w:rPr>
          <w:spacing w:val="-12"/>
          <w:sz w:val="24"/>
          <w:szCs w:val="24"/>
        </w:rPr>
        <w:t xml:space="preserve">a </w:t>
      </w:r>
      <w:r>
        <w:rPr>
          <w:rFonts w:ascii="微软雅黑" w:hAnsi="微软雅黑" w:eastAsia="微软雅黑" w:cs="微软雅黑"/>
          <w:color w:val="414141"/>
          <w:spacing w:val="-12"/>
          <w:position w:val="5"/>
          <w:sz w:val="31"/>
          <w:szCs w:val="31"/>
        </w:rPr>
        <w:t>①</w:t>
      </w:r>
      <w:r>
        <w:rPr>
          <w:spacing w:val="-12"/>
          <w:sz w:val="24"/>
          <w:szCs w:val="24"/>
        </w:rPr>
        <w:t>.</w:t>
      </w:r>
    </w:p>
    <w:p w14:paraId="4CE67318">
      <w:pPr>
        <w:pStyle w:val="2"/>
        <w:spacing w:before="6" w:line="297" w:lineRule="exact"/>
        <w:ind w:left="2"/>
        <w:rPr>
          <w:sz w:val="24"/>
          <w:szCs w:val="24"/>
        </w:rPr>
      </w:pPr>
      <w:r>
        <w:rPr>
          <w:spacing w:val="-11"/>
          <w:position w:val="3"/>
          <w:sz w:val="24"/>
          <w:szCs w:val="24"/>
        </w:rPr>
        <w:t>B.8.6.3      A category 2 technical foul against a play</w:t>
      </w:r>
      <w:r>
        <w:rPr>
          <w:spacing w:val="-12"/>
          <w:position w:val="3"/>
          <w:sz w:val="24"/>
          <w:szCs w:val="24"/>
        </w:rPr>
        <w:t>er</w:t>
      </w:r>
      <w:r>
        <w:rPr>
          <w:spacing w:val="-3"/>
          <w:position w:val="3"/>
          <w:sz w:val="24"/>
          <w:szCs w:val="24"/>
        </w:rPr>
        <w:t xml:space="preserve"> </w:t>
      </w:r>
      <w:r>
        <w:rPr>
          <w:spacing w:val="-12"/>
          <w:position w:val="3"/>
          <w:sz w:val="24"/>
          <w:szCs w:val="24"/>
        </w:rPr>
        <w:t>shall</w:t>
      </w:r>
      <w:r>
        <w:rPr>
          <w:spacing w:val="6"/>
          <w:position w:val="3"/>
          <w:sz w:val="24"/>
          <w:szCs w:val="24"/>
        </w:rPr>
        <w:t xml:space="preserve"> </w:t>
      </w:r>
      <w:r>
        <w:rPr>
          <w:spacing w:val="-12"/>
          <w:position w:val="3"/>
          <w:sz w:val="24"/>
          <w:szCs w:val="24"/>
        </w:rPr>
        <w:t>be</w:t>
      </w:r>
      <w:r>
        <w:rPr>
          <w:spacing w:val="1"/>
          <w:position w:val="3"/>
          <w:sz w:val="24"/>
          <w:szCs w:val="24"/>
        </w:rPr>
        <w:t xml:space="preserve"> </w:t>
      </w:r>
      <w:r>
        <w:rPr>
          <w:spacing w:val="-12"/>
          <w:position w:val="3"/>
          <w:sz w:val="24"/>
          <w:szCs w:val="24"/>
        </w:rPr>
        <w:t>entered</w:t>
      </w:r>
      <w:r>
        <w:rPr>
          <w:spacing w:val="3"/>
          <w:position w:val="3"/>
          <w:sz w:val="24"/>
          <w:szCs w:val="24"/>
        </w:rPr>
        <w:t xml:space="preserve"> </w:t>
      </w:r>
      <w:r>
        <w:rPr>
          <w:spacing w:val="-12"/>
          <w:position w:val="3"/>
          <w:sz w:val="24"/>
          <w:szCs w:val="24"/>
        </w:rPr>
        <w:t>as</w:t>
      </w:r>
      <w:r>
        <w:rPr>
          <w:spacing w:val="2"/>
          <w:position w:val="3"/>
          <w:sz w:val="24"/>
          <w:szCs w:val="24"/>
        </w:rPr>
        <w:t xml:space="preserve"> </w:t>
      </w:r>
      <w:r>
        <w:rPr>
          <w:spacing w:val="-12"/>
          <w:position w:val="3"/>
          <w:sz w:val="24"/>
          <w:szCs w:val="24"/>
        </w:rPr>
        <w:t>a</w:t>
      </w:r>
      <w:r>
        <w:rPr>
          <w:spacing w:val="9"/>
          <w:position w:val="3"/>
          <w:sz w:val="24"/>
          <w:szCs w:val="24"/>
        </w:rPr>
        <w:t xml:space="preserve"> </w:t>
      </w:r>
      <w:r>
        <w:rPr>
          <w:spacing w:val="-12"/>
          <w:position w:val="3"/>
          <w:sz w:val="24"/>
          <w:szCs w:val="24"/>
        </w:rPr>
        <w:t>'T'.</w:t>
      </w:r>
    </w:p>
    <w:p w14:paraId="5533CECB">
      <w:pPr>
        <w:pStyle w:val="2"/>
        <w:spacing w:before="71" w:line="200" w:lineRule="auto"/>
        <w:ind w:left="974" w:hanging="972"/>
        <w:rPr>
          <w:sz w:val="24"/>
          <w:szCs w:val="24"/>
        </w:rPr>
      </w:pPr>
      <w:r>
        <w:rPr>
          <w:spacing w:val="-11"/>
          <w:sz w:val="24"/>
          <w:szCs w:val="24"/>
        </w:rPr>
        <w:t>B.8.6.4      A second</w:t>
      </w:r>
      <w:r>
        <w:rPr>
          <w:spacing w:val="11"/>
          <w:sz w:val="24"/>
          <w:szCs w:val="24"/>
        </w:rPr>
        <w:t xml:space="preserve"> </w:t>
      </w:r>
      <w:r>
        <w:rPr>
          <w:spacing w:val="-11"/>
          <w:sz w:val="24"/>
          <w:szCs w:val="24"/>
        </w:rPr>
        <w:t>catego</w:t>
      </w:r>
      <w:r>
        <w:rPr>
          <w:spacing w:val="-12"/>
          <w:sz w:val="24"/>
          <w:szCs w:val="24"/>
        </w:rPr>
        <w:t>ry</w:t>
      </w:r>
      <w:r>
        <w:rPr>
          <w:spacing w:val="11"/>
          <w:sz w:val="24"/>
          <w:szCs w:val="24"/>
        </w:rPr>
        <w:t xml:space="preserve"> </w:t>
      </w:r>
      <w:r>
        <w:rPr>
          <w:spacing w:val="-12"/>
          <w:sz w:val="24"/>
          <w:szCs w:val="24"/>
        </w:rPr>
        <w:t>1 technical foul shall also be</w:t>
      </w:r>
      <w:r>
        <w:rPr>
          <w:spacing w:val="4"/>
          <w:sz w:val="24"/>
          <w:szCs w:val="24"/>
        </w:rPr>
        <w:t xml:space="preserve"> </w:t>
      </w:r>
      <w:r>
        <w:rPr>
          <w:spacing w:val="-12"/>
          <w:sz w:val="24"/>
          <w:szCs w:val="24"/>
        </w:rPr>
        <w:t>entered</w:t>
      </w:r>
      <w:r>
        <w:rPr>
          <w:spacing w:val="3"/>
          <w:sz w:val="24"/>
          <w:szCs w:val="24"/>
        </w:rPr>
        <w:t xml:space="preserve"> </w:t>
      </w:r>
      <w:r>
        <w:rPr>
          <w:spacing w:val="-12"/>
          <w:sz w:val="24"/>
          <w:szCs w:val="24"/>
        </w:rPr>
        <w:t>as</w:t>
      </w:r>
      <w:r>
        <w:rPr>
          <w:spacing w:val="4"/>
          <w:sz w:val="24"/>
          <w:szCs w:val="24"/>
        </w:rPr>
        <w:t xml:space="preserve"> </w:t>
      </w:r>
      <w:r>
        <w:rPr>
          <w:spacing w:val="-12"/>
          <w:sz w:val="24"/>
          <w:szCs w:val="24"/>
        </w:rPr>
        <w:t xml:space="preserve">a </w:t>
      </w:r>
      <w:r>
        <w:rPr>
          <w:rFonts w:ascii="微软雅黑" w:hAnsi="微软雅黑" w:eastAsia="微软雅黑" w:cs="微软雅黑"/>
          <w:color w:val="414141"/>
          <w:spacing w:val="-12"/>
          <w:position w:val="5"/>
          <w:sz w:val="30"/>
          <w:szCs w:val="30"/>
        </w:rPr>
        <w:t>①</w:t>
      </w:r>
      <w:r>
        <w:rPr>
          <w:spacing w:val="-12"/>
          <w:sz w:val="24"/>
          <w:szCs w:val="24"/>
        </w:rPr>
        <w:t>, followed</w:t>
      </w:r>
      <w:r>
        <w:rPr>
          <w:spacing w:val="8"/>
          <w:sz w:val="24"/>
          <w:szCs w:val="24"/>
        </w:rPr>
        <w:t xml:space="preserve"> </w:t>
      </w:r>
      <w:r>
        <w:rPr>
          <w:spacing w:val="-12"/>
          <w:sz w:val="24"/>
          <w:szCs w:val="24"/>
        </w:rPr>
        <w:t>by a</w:t>
      </w:r>
      <w:r>
        <w:rPr>
          <w:spacing w:val="11"/>
          <w:sz w:val="24"/>
          <w:szCs w:val="24"/>
        </w:rPr>
        <w:t xml:space="preserve"> </w:t>
      </w:r>
      <w:r>
        <w:rPr>
          <w:spacing w:val="-12"/>
          <w:sz w:val="24"/>
          <w:szCs w:val="24"/>
        </w:rPr>
        <w:t>'GD'</w:t>
      </w:r>
      <w:r>
        <w:rPr>
          <w:sz w:val="24"/>
          <w:szCs w:val="24"/>
        </w:rPr>
        <w:t xml:space="preserve"> </w:t>
      </w:r>
      <w:r>
        <w:rPr>
          <w:spacing w:val="-9"/>
          <w:sz w:val="24"/>
          <w:szCs w:val="24"/>
        </w:rPr>
        <w:t>for the game disqualification in the following space.</w:t>
      </w:r>
    </w:p>
    <w:p w14:paraId="197A945D">
      <w:pPr>
        <w:pStyle w:val="2"/>
        <w:spacing w:before="47" w:line="261" w:lineRule="auto"/>
        <w:ind w:left="991" w:hanging="989"/>
        <w:rPr>
          <w:sz w:val="24"/>
          <w:szCs w:val="24"/>
        </w:rPr>
      </w:pPr>
      <w:r>
        <w:rPr>
          <w:spacing w:val="-10"/>
          <w:sz w:val="24"/>
          <w:szCs w:val="24"/>
        </w:rPr>
        <w:t>B.8.6.5      A category 1 techn</w:t>
      </w:r>
      <w:r>
        <w:rPr>
          <w:spacing w:val="-11"/>
          <w:sz w:val="24"/>
          <w:szCs w:val="24"/>
        </w:rPr>
        <w:t>ical foul against the head coach for personal unsportsmanlike</w:t>
      </w:r>
      <w:r>
        <w:rPr>
          <w:sz w:val="24"/>
          <w:szCs w:val="24"/>
        </w:rPr>
        <w:t xml:space="preserve"> </w:t>
      </w:r>
      <w:r>
        <w:rPr>
          <w:spacing w:val="-13"/>
          <w:sz w:val="24"/>
          <w:szCs w:val="24"/>
        </w:rPr>
        <w:t>be</w:t>
      </w:r>
      <w:r>
        <w:rPr>
          <w:spacing w:val="-12"/>
          <w:sz w:val="24"/>
          <w:szCs w:val="24"/>
        </w:rPr>
        <w:t>haviour</w:t>
      </w:r>
      <w:r>
        <w:rPr>
          <w:spacing w:val="25"/>
          <w:w w:val="101"/>
          <w:sz w:val="24"/>
          <w:szCs w:val="24"/>
        </w:rPr>
        <w:t xml:space="preserve"> </w:t>
      </w:r>
      <w:r>
        <w:rPr>
          <w:spacing w:val="-12"/>
          <w:sz w:val="24"/>
          <w:szCs w:val="24"/>
        </w:rPr>
        <w:t>shall</w:t>
      </w:r>
      <w:r>
        <w:rPr>
          <w:spacing w:val="33"/>
          <w:sz w:val="24"/>
          <w:szCs w:val="24"/>
        </w:rPr>
        <w:t xml:space="preserve"> </w:t>
      </w:r>
      <w:r>
        <w:rPr>
          <w:spacing w:val="-12"/>
          <w:sz w:val="24"/>
          <w:szCs w:val="24"/>
        </w:rPr>
        <w:t>be</w:t>
      </w:r>
      <w:r>
        <w:rPr>
          <w:spacing w:val="30"/>
          <w:sz w:val="24"/>
          <w:szCs w:val="24"/>
        </w:rPr>
        <w:t xml:space="preserve"> </w:t>
      </w:r>
      <w:r>
        <w:rPr>
          <w:spacing w:val="-12"/>
          <w:sz w:val="24"/>
          <w:szCs w:val="24"/>
        </w:rPr>
        <w:t>entered</w:t>
      </w:r>
      <w:r>
        <w:rPr>
          <w:spacing w:val="30"/>
          <w:sz w:val="24"/>
          <w:szCs w:val="24"/>
        </w:rPr>
        <w:t xml:space="preserve"> </w:t>
      </w:r>
      <w:r>
        <w:rPr>
          <w:spacing w:val="-12"/>
          <w:sz w:val="24"/>
          <w:szCs w:val="24"/>
        </w:rPr>
        <w:t>as</w:t>
      </w:r>
      <w:r>
        <w:rPr>
          <w:spacing w:val="30"/>
          <w:sz w:val="24"/>
          <w:szCs w:val="24"/>
        </w:rPr>
        <w:t xml:space="preserve"> </w:t>
      </w:r>
      <w:r>
        <w:rPr>
          <w:spacing w:val="-12"/>
          <w:sz w:val="24"/>
          <w:szCs w:val="24"/>
        </w:rPr>
        <w:t>a</w:t>
      </w:r>
      <w:r>
        <w:rPr>
          <w:spacing w:val="14"/>
          <w:sz w:val="24"/>
          <w:szCs w:val="24"/>
        </w:rPr>
        <w:t xml:space="preserve"> </w:t>
      </w:r>
      <w:r>
        <w:rPr>
          <w:sz w:val="24"/>
          <w:szCs w:val="24"/>
        </w:rPr>
        <w:drawing>
          <wp:inline distT="0" distB="0" distL="0" distR="0">
            <wp:extent cx="191770" cy="19748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553"/>
                    <a:stretch>
                      <a:fillRect/>
                    </a:stretch>
                  </pic:blipFill>
                  <pic:spPr>
                    <a:xfrm>
                      <a:off x="0" y="0"/>
                      <a:ext cx="191770" cy="197857"/>
                    </a:xfrm>
                    <a:prstGeom prst="rect">
                      <a:avLst/>
                    </a:prstGeom>
                  </pic:spPr>
                </pic:pic>
              </a:graphicData>
            </a:graphic>
          </wp:inline>
        </w:drawing>
      </w:r>
      <w:r>
        <w:rPr>
          <w:spacing w:val="-55"/>
          <w:sz w:val="24"/>
          <w:szCs w:val="24"/>
        </w:rPr>
        <w:t xml:space="preserve"> </w:t>
      </w:r>
      <w:r>
        <w:rPr>
          <w:spacing w:val="-12"/>
          <w:sz w:val="24"/>
          <w:szCs w:val="24"/>
        </w:rPr>
        <w:t>.</w:t>
      </w:r>
      <w:r>
        <w:rPr>
          <w:spacing w:val="18"/>
          <w:sz w:val="24"/>
          <w:szCs w:val="24"/>
        </w:rPr>
        <w:t xml:space="preserve"> </w:t>
      </w:r>
      <w:r>
        <w:rPr>
          <w:spacing w:val="-12"/>
          <w:sz w:val="24"/>
          <w:szCs w:val="24"/>
        </w:rPr>
        <w:t>A</w:t>
      </w:r>
      <w:r>
        <w:rPr>
          <w:spacing w:val="25"/>
          <w:sz w:val="24"/>
          <w:szCs w:val="24"/>
        </w:rPr>
        <w:t xml:space="preserve"> </w:t>
      </w:r>
      <w:r>
        <w:rPr>
          <w:spacing w:val="-12"/>
          <w:sz w:val="24"/>
          <w:szCs w:val="24"/>
        </w:rPr>
        <w:t>second</w:t>
      </w:r>
      <w:r>
        <w:rPr>
          <w:spacing w:val="32"/>
          <w:sz w:val="24"/>
          <w:szCs w:val="24"/>
        </w:rPr>
        <w:t xml:space="preserve"> </w:t>
      </w:r>
      <w:r>
        <w:rPr>
          <w:spacing w:val="-12"/>
          <w:sz w:val="24"/>
          <w:szCs w:val="24"/>
        </w:rPr>
        <w:t>similar</w:t>
      </w:r>
      <w:r>
        <w:rPr>
          <w:spacing w:val="14"/>
          <w:sz w:val="24"/>
          <w:szCs w:val="24"/>
        </w:rPr>
        <w:t xml:space="preserve"> </w:t>
      </w:r>
      <w:r>
        <w:rPr>
          <w:spacing w:val="-12"/>
          <w:sz w:val="24"/>
          <w:szCs w:val="24"/>
        </w:rPr>
        <w:t>technical</w:t>
      </w:r>
      <w:r>
        <w:rPr>
          <w:spacing w:val="17"/>
          <w:sz w:val="24"/>
          <w:szCs w:val="24"/>
        </w:rPr>
        <w:t xml:space="preserve"> </w:t>
      </w:r>
      <w:r>
        <w:rPr>
          <w:spacing w:val="-12"/>
          <w:sz w:val="24"/>
          <w:szCs w:val="24"/>
        </w:rPr>
        <w:t>foul</w:t>
      </w:r>
      <w:r>
        <w:rPr>
          <w:spacing w:val="25"/>
          <w:sz w:val="24"/>
          <w:szCs w:val="24"/>
        </w:rPr>
        <w:t xml:space="preserve"> </w:t>
      </w:r>
      <w:r>
        <w:rPr>
          <w:spacing w:val="-12"/>
          <w:sz w:val="24"/>
          <w:szCs w:val="24"/>
        </w:rPr>
        <w:t>s</w:t>
      </w:r>
      <w:r>
        <w:rPr>
          <w:spacing w:val="-13"/>
          <w:sz w:val="24"/>
          <w:szCs w:val="24"/>
        </w:rPr>
        <w:t>hall</w:t>
      </w:r>
      <w:r>
        <w:rPr>
          <w:spacing w:val="30"/>
          <w:sz w:val="24"/>
          <w:szCs w:val="24"/>
        </w:rPr>
        <w:t xml:space="preserve"> </w:t>
      </w:r>
      <w:r>
        <w:rPr>
          <w:spacing w:val="-13"/>
          <w:sz w:val="24"/>
          <w:szCs w:val="24"/>
        </w:rPr>
        <w:t>also</w:t>
      </w:r>
      <w:r>
        <w:rPr>
          <w:spacing w:val="33"/>
          <w:w w:val="101"/>
          <w:sz w:val="24"/>
          <w:szCs w:val="24"/>
        </w:rPr>
        <w:t xml:space="preserve"> </w:t>
      </w:r>
      <w:r>
        <w:rPr>
          <w:spacing w:val="-13"/>
          <w:sz w:val="24"/>
          <w:szCs w:val="24"/>
        </w:rPr>
        <w:t>b</w:t>
      </w:r>
      <w:r>
        <w:rPr>
          <w:spacing w:val="-11"/>
          <w:sz w:val="24"/>
          <w:szCs w:val="24"/>
        </w:rPr>
        <w:t>e</w:t>
      </w:r>
    </w:p>
    <w:p w14:paraId="24CAC1A0">
      <w:pPr>
        <w:pStyle w:val="2"/>
        <w:spacing w:line="370" w:lineRule="exact"/>
        <w:ind w:left="988"/>
        <w:rPr>
          <w:sz w:val="24"/>
          <w:szCs w:val="24"/>
        </w:rPr>
      </w:pPr>
      <w:r>
        <w:rPr>
          <w:spacing w:val="-10"/>
          <w:position w:val="-2"/>
          <w:sz w:val="24"/>
          <w:szCs w:val="24"/>
        </w:rPr>
        <w:t xml:space="preserve">entered as a </w:t>
      </w:r>
      <w:r>
        <w:rPr>
          <w:position w:val="-2"/>
          <w:sz w:val="24"/>
          <w:szCs w:val="24"/>
        </w:rPr>
        <w:drawing>
          <wp:inline distT="0" distB="0" distL="0" distR="0">
            <wp:extent cx="191135" cy="197485"/>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553"/>
                    <a:stretch>
                      <a:fillRect/>
                    </a:stretch>
                  </pic:blipFill>
                  <pic:spPr>
                    <a:xfrm>
                      <a:off x="0" y="0"/>
                      <a:ext cx="191769" cy="197857"/>
                    </a:xfrm>
                    <a:prstGeom prst="rect">
                      <a:avLst/>
                    </a:prstGeom>
                  </pic:spPr>
                </pic:pic>
              </a:graphicData>
            </a:graphic>
          </wp:inline>
        </w:drawing>
      </w:r>
      <w:r>
        <w:rPr>
          <w:spacing w:val="-10"/>
          <w:position w:val="-2"/>
          <w:sz w:val="24"/>
          <w:szCs w:val="24"/>
        </w:rPr>
        <w:t>, followed by a</w:t>
      </w:r>
      <w:r>
        <w:rPr>
          <w:spacing w:val="9"/>
          <w:position w:val="-2"/>
          <w:sz w:val="24"/>
          <w:szCs w:val="24"/>
        </w:rPr>
        <w:t xml:space="preserve"> </w:t>
      </w:r>
      <w:r>
        <w:rPr>
          <w:spacing w:val="-10"/>
          <w:position w:val="-2"/>
          <w:sz w:val="24"/>
          <w:szCs w:val="24"/>
        </w:rPr>
        <w:t xml:space="preserve">'GD' in </w:t>
      </w:r>
      <w:r>
        <w:rPr>
          <w:spacing w:val="-11"/>
          <w:position w:val="-2"/>
          <w:sz w:val="24"/>
          <w:szCs w:val="24"/>
        </w:rPr>
        <w:t>the following space.</w:t>
      </w:r>
    </w:p>
    <w:p w14:paraId="604DFCF8">
      <w:pPr>
        <w:spacing w:line="370" w:lineRule="exact"/>
        <w:rPr>
          <w:sz w:val="24"/>
          <w:szCs w:val="24"/>
        </w:rPr>
        <w:sectPr>
          <w:headerReference r:id="rId285" w:type="default"/>
          <w:footerReference r:id="rId286" w:type="default"/>
          <w:pgSz w:w="11900" w:h="16840"/>
          <w:pgMar w:top="1137" w:right="1412" w:bottom="652" w:left="1434" w:header="567" w:footer="402" w:gutter="0"/>
          <w:cols w:space="720" w:num="1"/>
        </w:sectPr>
      </w:pPr>
    </w:p>
    <w:p w14:paraId="0BB267F8">
      <w:pPr>
        <w:pStyle w:val="2"/>
        <w:spacing w:line="299" w:lineRule="auto"/>
      </w:pPr>
    </w:p>
    <w:p w14:paraId="597E6FE0">
      <w:pPr>
        <w:spacing w:line="5658" w:lineRule="exact"/>
        <w:ind w:firstLine="1038"/>
      </w:pPr>
      <w:r>
        <w:rPr>
          <w:position w:val="-113"/>
        </w:rPr>
        <w:drawing>
          <wp:inline distT="0" distB="0" distL="0" distR="0">
            <wp:extent cx="3552825" cy="3592830"/>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552"/>
                    <a:stretch>
                      <a:fillRect/>
                    </a:stretch>
                  </pic:blipFill>
                  <pic:spPr>
                    <a:xfrm>
                      <a:off x="0" y="0"/>
                      <a:ext cx="3553459" cy="3593075"/>
                    </a:xfrm>
                    <a:prstGeom prst="rect">
                      <a:avLst/>
                    </a:prstGeom>
                  </pic:spPr>
                </pic:pic>
              </a:graphicData>
            </a:graphic>
          </wp:inline>
        </w:drawing>
      </w:r>
    </w:p>
    <w:p w14:paraId="547F3B07">
      <w:pPr>
        <w:spacing w:before="90" w:line="213" w:lineRule="auto"/>
        <w:ind w:left="1008"/>
        <w:rPr>
          <w:rFonts w:ascii="等线" w:hAnsi="等线" w:eastAsia="等线" w:cs="等线"/>
          <w:sz w:val="24"/>
          <w:szCs w:val="24"/>
        </w:rPr>
      </w:pPr>
      <w:r>
        <w:rPr>
          <w:rFonts w:ascii="等线" w:hAnsi="等线" w:eastAsia="等线" w:cs="等线"/>
          <w:b/>
          <w:bCs/>
          <w:spacing w:val="-2"/>
          <w:sz w:val="24"/>
          <w:szCs w:val="24"/>
        </w:rPr>
        <w:t>图</w:t>
      </w:r>
      <w:r>
        <w:rPr>
          <w:rFonts w:ascii="Calibri" w:hAnsi="Calibri" w:eastAsia="Calibri" w:cs="Calibri"/>
          <w:b/>
          <w:bCs/>
          <w:spacing w:val="-2"/>
          <w:sz w:val="24"/>
          <w:szCs w:val="24"/>
        </w:rPr>
        <w:t xml:space="preserve">12 </w:t>
      </w:r>
      <w:r>
        <w:rPr>
          <w:rFonts w:ascii="等线" w:hAnsi="等线" w:eastAsia="等线" w:cs="等线"/>
          <w:b/>
          <w:bCs/>
          <w:spacing w:val="-2"/>
          <w:sz w:val="24"/>
          <w:szCs w:val="24"/>
        </w:rPr>
        <w:t>赛后记录表中的球队分布图</w:t>
      </w:r>
    </w:p>
    <w:p w14:paraId="5D55D5D3">
      <w:pPr>
        <w:spacing w:before="122" w:line="212" w:lineRule="auto"/>
        <w:ind w:left="12"/>
        <w:rPr>
          <w:rFonts w:ascii="等线" w:hAnsi="等线" w:eastAsia="等线" w:cs="等线"/>
          <w:sz w:val="23"/>
          <w:szCs w:val="23"/>
        </w:rPr>
      </w:pPr>
      <w:r>
        <w:rPr>
          <w:rFonts w:ascii="Calibri" w:hAnsi="Calibri" w:eastAsia="Calibri" w:cs="Calibri"/>
          <w:b/>
          <w:bCs/>
          <w:spacing w:val="-1"/>
          <w:sz w:val="23"/>
          <w:szCs w:val="23"/>
        </w:rPr>
        <w:t>B.8</w:t>
      </w:r>
      <w:r>
        <w:rPr>
          <w:rFonts w:ascii="Calibri" w:hAnsi="Calibri" w:eastAsia="Calibri" w:cs="Calibri"/>
          <w:b/>
          <w:bCs/>
          <w:spacing w:val="1"/>
          <w:sz w:val="23"/>
          <w:szCs w:val="23"/>
        </w:rPr>
        <w:t xml:space="preserve">             </w:t>
      </w:r>
      <w:r>
        <w:rPr>
          <w:rFonts w:ascii="等线" w:hAnsi="等线" w:eastAsia="等线" w:cs="等线"/>
          <w:b/>
          <w:bCs/>
          <w:spacing w:val="-1"/>
          <w:sz w:val="23"/>
          <w:szCs w:val="23"/>
        </w:rPr>
        <w:t>犯规</w:t>
      </w:r>
    </w:p>
    <w:p w14:paraId="7A7D57F6">
      <w:pPr>
        <w:spacing w:before="135" w:line="281" w:lineRule="auto"/>
        <w:ind w:left="1000" w:hanging="984"/>
        <w:rPr>
          <w:rFonts w:ascii="等线" w:hAnsi="等线" w:eastAsia="等线" w:cs="等线"/>
          <w:sz w:val="23"/>
          <w:szCs w:val="23"/>
        </w:rPr>
      </w:pPr>
      <w:r>
        <w:rPr>
          <w:rFonts w:ascii="Calibri" w:hAnsi="Calibri" w:eastAsia="Calibri" w:cs="Calibri"/>
          <w:spacing w:val="8"/>
          <w:sz w:val="23"/>
          <w:szCs w:val="23"/>
        </w:rPr>
        <w:t>B.8.1</w:t>
      </w:r>
      <w:r>
        <w:rPr>
          <w:rFonts w:ascii="Calibri" w:hAnsi="Calibri" w:eastAsia="Calibri" w:cs="Calibri"/>
          <w:spacing w:val="31"/>
          <w:w w:val="101"/>
          <w:sz w:val="23"/>
          <w:szCs w:val="23"/>
        </w:rPr>
        <w:t xml:space="preserve"> </w:t>
      </w:r>
      <w:r>
        <w:rPr>
          <w:rFonts w:ascii="等线" w:hAnsi="等线" w:eastAsia="等线" w:cs="等线"/>
          <w:spacing w:val="8"/>
          <w:sz w:val="23"/>
          <w:szCs w:val="23"/>
        </w:rPr>
        <w:t>队员犯规可分为侵人犯规</w:t>
      </w:r>
      <w:r>
        <w:rPr>
          <w:rFonts w:ascii="等线" w:hAnsi="等线" w:eastAsia="等线" w:cs="等线"/>
          <w:spacing w:val="-27"/>
          <w:sz w:val="23"/>
          <w:szCs w:val="23"/>
        </w:rPr>
        <w:t xml:space="preserve"/>
      </w:r>
      <w:r>
        <w:rPr>
          <w:rFonts w:ascii="等线" w:hAnsi="等线" w:eastAsia="等线" w:cs="等线"/>
          <w:spacing w:val="8"/>
          <w:sz w:val="23"/>
          <w:szCs w:val="23"/>
        </w:rPr>
        <w:t>、技术犯规</w:t>
      </w:r>
      <w:r>
        <w:rPr>
          <w:rFonts w:ascii="等线" w:hAnsi="等线" w:eastAsia="等线" w:cs="等线"/>
          <w:spacing w:val="-27"/>
          <w:sz w:val="23"/>
          <w:szCs w:val="23"/>
        </w:rPr>
        <w:t xml:space="preserve"/>
      </w:r>
      <w:r>
        <w:rPr>
          <w:rFonts w:ascii="等线" w:hAnsi="等线" w:eastAsia="等线" w:cs="等线"/>
          <w:spacing w:val="8"/>
          <w:sz w:val="23"/>
          <w:szCs w:val="23"/>
        </w:rPr>
        <w:t>、扰乱比赛犯规</w:t>
      </w:r>
      <w:r>
        <w:rPr>
          <w:rFonts w:ascii="等线" w:hAnsi="等线" w:eastAsia="等线" w:cs="等线"/>
          <w:spacing w:val="-27"/>
          <w:sz w:val="23"/>
          <w:szCs w:val="23"/>
        </w:rPr>
        <w:t xml:space="preserve"/>
      </w:r>
      <w:r>
        <w:rPr>
          <w:rFonts w:ascii="等线" w:hAnsi="等线" w:eastAsia="等线" w:cs="等线"/>
          <w:spacing w:val="8"/>
          <w:sz w:val="23"/>
          <w:szCs w:val="23"/>
        </w:rPr>
        <w:t>、恶劣犯</w:t>
      </w:r>
      <w:r>
        <w:rPr>
          <w:rFonts w:ascii="等线" w:hAnsi="等线" w:eastAsia="等线" w:cs="等线"/>
          <w:spacing w:val="7"/>
          <w:sz w:val="23"/>
          <w:szCs w:val="23"/>
        </w:rPr>
        <w:t>规或导致取消比赛资格的犯规，且均应记入该队员的犯规记录。</w:t>
      </w:r>
    </w:p>
    <w:p w14:paraId="0E8C79C9">
      <w:pPr>
        <w:spacing w:before="1" w:line="280" w:lineRule="auto"/>
        <w:ind w:left="993" w:hanging="977"/>
        <w:rPr>
          <w:rFonts w:ascii="等线" w:hAnsi="等线" w:eastAsia="等线" w:cs="等线"/>
          <w:sz w:val="23"/>
          <w:szCs w:val="23"/>
        </w:rPr>
      </w:pPr>
      <w:r>
        <w:rPr>
          <w:rFonts w:ascii="Calibri" w:hAnsi="Calibri" w:eastAsia="Calibri" w:cs="Calibri"/>
          <w:spacing w:val="6"/>
          <w:sz w:val="23"/>
          <w:szCs w:val="23"/>
        </w:rPr>
        <w:t>B.8.2</w:t>
      </w:r>
      <w:r>
        <w:rPr>
          <w:rFonts w:ascii="Calibri" w:hAnsi="Calibri" w:eastAsia="Calibri" w:cs="Calibri"/>
          <w:spacing w:val="31"/>
          <w:sz w:val="23"/>
          <w:szCs w:val="23"/>
        </w:rPr>
        <w:t xml:space="preserve"> </w:t>
      </w:r>
      <w:r>
        <w:rPr>
          <w:rFonts w:ascii="等线" w:hAnsi="等线" w:eastAsia="等线" w:cs="等线"/>
          <w:spacing w:val="6"/>
          <w:sz w:val="23"/>
          <w:szCs w:val="23"/>
        </w:rPr>
        <w:t>主教练</w:t>
      </w:r>
      <w:r>
        <w:rPr>
          <w:rFonts w:ascii="等线" w:hAnsi="等线" w:eastAsia="等线" w:cs="等线"/>
          <w:spacing w:val="-27"/>
          <w:sz w:val="23"/>
          <w:szCs w:val="23"/>
        </w:rPr>
        <w:t xml:space="preserve"/>
      </w:r>
      <w:r>
        <w:rPr>
          <w:rFonts w:ascii="等线" w:hAnsi="等线" w:eastAsia="等线" w:cs="等线"/>
          <w:spacing w:val="6"/>
          <w:sz w:val="23"/>
          <w:szCs w:val="23"/>
        </w:rPr>
        <w:t>、</w:t>
      </w:r>
      <w:r>
        <w:rPr>
          <w:rFonts w:ascii="等线" w:hAnsi="等线" w:eastAsia="等线" w:cs="等线"/>
          <w:spacing w:val="-43"/>
          <w:sz w:val="23"/>
          <w:szCs w:val="23"/>
        </w:rPr>
        <w:t xml:space="preserve"/>
      </w:r>
      <w:r>
        <w:rPr>
          <w:rFonts w:ascii="等线" w:hAnsi="等线" w:eastAsia="等线" w:cs="等线"/>
          <w:spacing w:val="6"/>
          <w:sz w:val="23"/>
          <w:szCs w:val="23"/>
        </w:rPr>
        <w:t>助理教练</w:t>
      </w:r>
      <w:r>
        <w:rPr>
          <w:rFonts w:ascii="等线" w:hAnsi="等线" w:eastAsia="等线" w:cs="等线"/>
          <w:spacing w:val="-27"/>
          <w:sz w:val="23"/>
          <w:szCs w:val="23"/>
        </w:rPr>
        <w:t xml:space="preserve"/>
      </w:r>
      <w:r>
        <w:rPr>
          <w:rFonts w:ascii="等线" w:hAnsi="等线" w:eastAsia="等线" w:cs="等线"/>
          <w:spacing w:val="6"/>
          <w:sz w:val="23"/>
          <w:szCs w:val="23"/>
        </w:rPr>
        <w:t>、</w:t>
      </w:r>
      <w:r>
        <w:rPr>
          <w:rFonts w:ascii="等线" w:hAnsi="等线" w:eastAsia="等线" w:cs="等线"/>
          <w:spacing w:val="-41"/>
          <w:sz w:val="23"/>
          <w:szCs w:val="23"/>
        </w:rPr>
        <w:t xml:space="preserve"/>
      </w:r>
      <w:r>
        <w:rPr>
          <w:rFonts w:ascii="等线" w:hAnsi="等线" w:eastAsia="等线" w:cs="等线"/>
          <w:spacing w:val="6"/>
          <w:sz w:val="23"/>
          <w:szCs w:val="23"/>
        </w:rPr>
        <w:t>替补队员</w:t>
      </w:r>
      <w:r>
        <w:rPr>
          <w:rFonts w:ascii="等线" w:hAnsi="等线" w:eastAsia="等线" w:cs="等线"/>
          <w:spacing w:val="-27"/>
          <w:sz w:val="23"/>
          <w:szCs w:val="23"/>
        </w:rPr>
        <w:t xml:space="preserve"/>
      </w:r>
      <w:r>
        <w:rPr>
          <w:rFonts w:ascii="等线" w:hAnsi="等线" w:eastAsia="等线" w:cs="等线"/>
          <w:spacing w:val="6"/>
          <w:sz w:val="23"/>
          <w:szCs w:val="23"/>
        </w:rPr>
        <w:t>、被罚出场的队员及随行代表成员所犯的犯规，</w:t>
      </w:r>
      <w:r>
        <w:rPr>
          <w:rFonts w:ascii="等线" w:hAnsi="等线" w:eastAsia="等线" w:cs="等线"/>
          <w:spacing w:val="-33"/>
          <w:sz w:val="23"/>
          <w:szCs w:val="23"/>
        </w:rPr>
        <w:t xml:space="preserve"/>
      </w:r>
      <w:r>
        <w:rPr>
          <w:rFonts w:ascii="等线" w:hAnsi="等线" w:eastAsia="等线" w:cs="等线"/>
          <w:spacing w:val="6"/>
          <w:sz w:val="23"/>
          <w:szCs w:val="23"/>
        </w:rPr>
        <w:t>可为</w:t>
      </w:r>
      <w:r>
        <w:rPr>
          <w:rFonts w:ascii="等线" w:hAnsi="等线" w:eastAsia="等线" w:cs="等线"/>
          <w:spacing w:val="11"/>
          <w:sz w:val="23"/>
          <w:szCs w:val="23"/>
        </w:rPr>
        <w:t>技术犯规或取消比赛资格犯规，</w:t>
      </w:r>
      <w:r>
        <w:rPr>
          <w:rFonts w:ascii="等线" w:hAnsi="等线" w:eastAsia="等线" w:cs="等线"/>
          <w:spacing w:val="-28"/>
          <w:sz w:val="23"/>
          <w:szCs w:val="23"/>
        </w:rPr>
        <w:t xml:space="preserve"/>
      </w:r>
      <w:r>
        <w:rPr>
          <w:rFonts w:ascii="等线" w:hAnsi="等线" w:eastAsia="等线" w:cs="等线"/>
          <w:spacing w:val="11"/>
          <w:sz w:val="23"/>
          <w:szCs w:val="23"/>
        </w:rPr>
        <w:t>且均应记入主教练名下</w:t>
      </w:r>
      <w:r>
        <w:rPr>
          <w:rFonts w:ascii="等线" w:hAnsi="等线" w:eastAsia="等线" w:cs="等线"/>
          <w:spacing w:val="-27"/>
          <w:sz w:val="23"/>
          <w:szCs w:val="23"/>
        </w:rPr>
        <w:t xml:space="preserve"/>
      </w:r>
      <w:r>
        <w:rPr>
          <w:rFonts w:ascii="等线" w:hAnsi="等线" w:eastAsia="等线" w:cs="等线"/>
          <w:spacing w:val="11"/>
          <w:sz w:val="23"/>
          <w:szCs w:val="23"/>
        </w:rPr>
        <w:t>。在比赛中，</w:t>
      </w:r>
      <w:r>
        <w:rPr>
          <w:rFonts w:ascii="等线" w:hAnsi="等线" w:eastAsia="等线" w:cs="等线"/>
          <w:spacing w:val="-37"/>
          <w:sz w:val="23"/>
          <w:szCs w:val="23"/>
        </w:rPr>
        <w:t xml:space="preserve"/>
      </w:r>
      <w:r>
        <w:rPr>
          <w:rFonts w:ascii="等线" w:hAnsi="等线" w:eastAsia="等线" w:cs="等线"/>
          <w:spacing w:val="11"/>
          <w:sz w:val="23"/>
          <w:szCs w:val="23"/>
        </w:rPr>
        <w:t>凡记录</w:t>
      </w:r>
    </w:p>
    <w:p w14:paraId="2F062642">
      <w:pPr>
        <w:spacing w:line="340" w:lineRule="exact"/>
        <w:ind w:left="996"/>
        <w:rPr>
          <w:rFonts w:ascii="等线" w:hAnsi="等线" w:eastAsia="等线" w:cs="等线"/>
          <w:sz w:val="23"/>
          <w:szCs w:val="23"/>
        </w:rPr>
      </w:pPr>
      <w:r>
        <w:rPr>
          <w:rFonts w:ascii="等线" w:hAnsi="等线" w:eastAsia="等线" w:cs="等线"/>
          <w:spacing w:val="8"/>
          <w:position w:val="3"/>
          <w:sz w:val="23"/>
          <w:szCs w:val="23"/>
        </w:rPr>
        <w:t>表上所列人员所犯的取消比赛资格犯规，均应记入该人员名下。</w:t>
      </w:r>
    </w:p>
    <w:p w14:paraId="57DA75C5">
      <w:pPr>
        <w:spacing w:before="82" w:line="338" w:lineRule="auto"/>
        <w:ind w:left="12" w:firstLine="4"/>
        <w:rPr>
          <w:rFonts w:ascii="等线" w:hAnsi="等线" w:eastAsia="等线" w:cs="等线"/>
          <w:sz w:val="23"/>
          <w:szCs w:val="23"/>
        </w:rPr>
      </w:pPr>
      <w:r>
        <w:rPr>
          <w:rFonts w:ascii="Calibri" w:hAnsi="Calibri" w:eastAsia="Calibri" w:cs="Calibri"/>
          <w:spacing w:val="5"/>
          <w:sz w:val="23"/>
          <w:szCs w:val="23"/>
        </w:rPr>
        <w:t xml:space="preserve">B.8.3 </w:t>
      </w:r>
      <w:r>
        <w:rPr>
          <w:rFonts w:ascii="等线" w:hAnsi="等线" w:eastAsia="等线" w:cs="等线"/>
          <w:spacing w:val="5"/>
          <w:sz w:val="23"/>
          <w:szCs w:val="23"/>
        </w:rPr>
        <w:t>任何可导致取消比赛资格（</w:t>
      </w:r>
      <w:r>
        <w:rPr>
          <w:rFonts w:ascii="Calibri" w:hAnsi="Calibri" w:eastAsia="Calibri" w:cs="Calibri"/>
          <w:sz w:val="23"/>
          <w:szCs w:val="23"/>
        </w:rPr>
        <w:t>GD</w:t>
      </w:r>
      <w:r>
        <w:rPr>
          <w:rFonts w:ascii="等线" w:hAnsi="等线" w:eastAsia="等线" w:cs="等线"/>
          <w:spacing w:val="5"/>
          <w:sz w:val="23"/>
          <w:szCs w:val="23"/>
        </w:rPr>
        <w:t>）</w:t>
      </w:r>
      <w:r>
        <w:rPr>
          <w:rFonts w:ascii="等线" w:hAnsi="等线" w:eastAsia="等线" w:cs="等线"/>
          <w:spacing w:val="-11"/>
          <w:sz w:val="23"/>
          <w:szCs w:val="23"/>
        </w:rPr>
        <w:t xml:space="preserve"/>
      </w:r>
      <w:r>
        <w:rPr>
          <w:rFonts w:ascii="等线" w:hAnsi="等线" w:eastAsia="等线" w:cs="等线"/>
          <w:spacing w:val="5"/>
          <w:sz w:val="23"/>
          <w:szCs w:val="23"/>
        </w:rPr>
        <w:t>的犯规均应以圆圈符号标注</w:t>
      </w:r>
      <w:r>
        <w:rPr>
          <w:rFonts w:ascii="等线" w:hAnsi="等线" w:eastAsia="等线" w:cs="等线"/>
          <w:spacing w:val="-32"/>
          <w:sz w:val="23"/>
          <w:szCs w:val="23"/>
        </w:rPr>
        <w:t xml:space="preserve"/>
      </w:r>
      <w:r>
        <w:rPr>
          <w:rFonts w:ascii="等线" w:hAnsi="等线" w:eastAsia="等线" w:cs="等线"/>
          <w:spacing w:val="5"/>
          <w:sz w:val="23"/>
          <w:szCs w:val="23"/>
        </w:rPr>
        <w:t>。</w:t>
      </w:r>
      <w:r>
        <w:rPr>
          <w:rFonts w:ascii="等线" w:hAnsi="等线" w:eastAsia="等线" w:cs="等线"/>
          <w:spacing w:val="-37"/>
          <w:sz w:val="23"/>
          <w:szCs w:val="23"/>
        </w:rPr>
        <w:t xml:space="preserve"/>
      </w:r>
      <w:r>
        <w:rPr>
          <w:rFonts w:ascii="Calibri" w:hAnsi="Calibri" w:eastAsia="Calibri" w:cs="Calibri"/>
          <w:spacing w:val="5"/>
          <w:sz w:val="23"/>
          <w:szCs w:val="23"/>
        </w:rPr>
        <w:t xml:space="preserve">B.8.4 </w:t>
      </w:r>
      <w:r>
        <w:rPr>
          <w:rFonts w:ascii="等线" w:hAnsi="等线" w:eastAsia="等线" w:cs="等线"/>
          <w:spacing w:val="5"/>
          <w:sz w:val="23"/>
          <w:szCs w:val="23"/>
        </w:rPr>
        <w:t>任何涉及罚球</w:t>
      </w:r>
      <w:r>
        <w:rPr>
          <w:rFonts w:hint="eastAsia" w:ascii="等线" w:hAnsi="等线" w:eastAsia="等线" w:cs="等线"/>
          <w:spacing w:val="5"/>
          <w:sz w:val="23"/>
          <w:szCs w:val="23"/>
          <w:lang w:eastAsia="zh-CN"/>
        </w:rPr>
        <w:t>（</w:t>
      </w:r>
      <w:r>
        <w:rPr>
          <w:rFonts w:ascii="Calibri" w:hAnsi="Calibri" w:eastAsia="Calibri" w:cs="Calibri"/>
          <w:spacing w:val="7"/>
          <w:sz w:val="23"/>
          <w:szCs w:val="23"/>
        </w:rPr>
        <w:t>s</w:t>
      </w:r>
      <w:r>
        <w:rPr>
          <w:rFonts w:hint="eastAsia" w:ascii="Calibri" w:hAnsi="Calibri" w:eastAsia="宋体" w:cs="Calibri"/>
          <w:spacing w:val="7"/>
          <w:sz w:val="23"/>
          <w:szCs w:val="23"/>
          <w:lang w:eastAsia="zh-CN"/>
        </w:rPr>
        <w:t>）</w:t>
      </w:r>
      <w:r>
        <w:rPr>
          <w:rFonts w:ascii="等线" w:hAnsi="等线" w:eastAsia="等线" w:cs="等线"/>
          <w:spacing w:val="7"/>
          <w:sz w:val="23"/>
          <w:szCs w:val="23"/>
        </w:rPr>
        <w:t>的犯规均应在标注相应内容后予以记录。</w:t>
      </w:r>
    </w:p>
    <w:p w14:paraId="2EC4DFAF">
      <w:pPr>
        <w:spacing w:before="18" w:line="259" w:lineRule="auto"/>
        <w:ind w:left="50" w:right="37" w:firstLine="103"/>
        <w:rPr>
          <w:rFonts w:ascii="等线" w:hAnsi="等线" w:eastAsia="等线" w:cs="等线"/>
          <w:sz w:val="23"/>
          <w:szCs w:val="23"/>
        </w:rPr>
      </w:pPr>
      <w:r>
        <w:rPr>
          <w:rFonts w:ascii="等线" w:hAnsi="等线" w:eastAsia="等线" w:cs="等线"/>
          <w:spacing w:val="3"/>
          <w:sz w:val="23"/>
          <w:szCs w:val="23"/>
        </w:rPr>
        <w:t>在</w:t>
      </w:r>
      <w:r>
        <w:rPr>
          <w:rFonts w:ascii="微软雅黑" w:hAnsi="微软雅黑" w:eastAsia="微软雅黑" w:cs="微软雅黑"/>
          <w:spacing w:val="3"/>
          <w:sz w:val="23"/>
          <w:szCs w:val="23"/>
        </w:rPr>
        <w:t>“</w:t>
      </w:r>
      <w:r>
        <w:rPr>
          <w:rFonts w:ascii="Calibri" w:hAnsi="Calibri" w:eastAsia="Calibri" w:cs="Calibri"/>
          <w:spacing w:val="3"/>
          <w:sz w:val="23"/>
          <w:szCs w:val="23"/>
        </w:rPr>
        <w:t>P</w:t>
      </w:r>
      <w:r>
        <w:rPr>
          <w:rFonts w:ascii="微软雅黑" w:hAnsi="微软雅黑" w:eastAsia="微软雅黑" w:cs="微软雅黑"/>
          <w:spacing w:val="3"/>
          <w:sz w:val="23"/>
          <w:szCs w:val="23"/>
        </w:rPr>
        <w:t>”</w:t>
      </w:r>
      <w:r>
        <w:rPr>
          <w:rFonts w:ascii="微软雅黑" w:hAnsi="微软雅黑" w:eastAsia="微软雅黑" w:cs="微软雅黑"/>
          <w:spacing w:val="-35"/>
          <w:sz w:val="23"/>
          <w:szCs w:val="23"/>
        </w:rPr>
        <w:t xml:space="preserve"/>
      </w:r>
      <w:r>
        <w:rPr>
          <w:rFonts w:ascii="等线" w:hAnsi="等线" w:eastAsia="等线" w:cs="等线"/>
          <w:spacing w:val="3"/>
          <w:sz w:val="23"/>
          <w:szCs w:val="23"/>
        </w:rPr>
        <w:t>、</w:t>
      </w:r>
      <w:r>
        <w:rPr>
          <w:rFonts w:ascii="微软雅黑" w:hAnsi="微软雅黑" w:eastAsia="微软雅黑" w:cs="微软雅黑"/>
          <w:spacing w:val="3"/>
          <w:sz w:val="23"/>
          <w:szCs w:val="23"/>
        </w:rPr>
        <w:t>“</w:t>
      </w:r>
      <w:r>
        <w:rPr>
          <w:rFonts w:ascii="Calibri" w:hAnsi="Calibri" w:eastAsia="Calibri" w:cs="Calibri"/>
          <w:spacing w:val="3"/>
          <w:sz w:val="23"/>
          <w:szCs w:val="23"/>
        </w:rPr>
        <w:t>T</w:t>
      </w:r>
      <w:r>
        <w:rPr>
          <w:rFonts w:ascii="微软雅黑" w:hAnsi="微软雅黑" w:eastAsia="微软雅黑" w:cs="微软雅黑"/>
          <w:spacing w:val="3"/>
          <w:sz w:val="23"/>
          <w:szCs w:val="23"/>
        </w:rPr>
        <w:t>”</w:t>
      </w:r>
      <w:r>
        <w:rPr>
          <w:rFonts w:ascii="微软雅黑" w:hAnsi="微软雅黑" w:eastAsia="微软雅黑" w:cs="微软雅黑"/>
          <w:spacing w:val="-35"/>
          <w:sz w:val="23"/>
          <w:szCs w:val="23"/>
        </w:rPr>
        <w:t xml:space="preserve"/>
      </w:r>
      <w:r>
        <w:rPr>
          <w:rFonts w:ascii="等线" w:hAnsi="等线" w:eastAsia="等线" w:cs="等线"/>
          <w:spacing w:val="3"/>
          <w:sz w:val="23"/>
          <w:szCs w:val="23"/>
        </w:rPr>
        <w:t>、</w:t>
      </w:r>
      <w:r>
        <w:rPr>
          <w:rFonts w:ascii="微软雅黑" w:hAnsi="微软雅黑" w:eastAsia="微软雅黑" w:cs="微软雅黑"/>
          <w:spacing w:val="3"/>
          <w:sz w:val="23"/>
          <w:szCs w:val="23"/>
        </w:rPr>
        <w:t>“</w:t>
      </w:r>
      <w:r>
        <w:rPr>
          <w:rFonts w:ascii="Calibri" w:hAnsi="Calibri" w:eastAsia="Calibri" w:cs="Calibri"/>
          <w:spacing w:val="3"/>
          <w:sz w:val="23"/>
          <w:szCs w:val="23"/>
        </w:rPr>
        <w:t>C</w:t>
      </w:r>
      <w:r>
        <w:rPr>
          <w:rFonts w:ascii="微软雅黑" w:hAnsi="微软雅黑" w:eastAsia="微软雅黑" w:cs="微软雅黑"/>
          <w:spacing w:val="3"/>
          <w:sz w:val="23"/>
          <w:szCs w:val="23"/>
        </w:rPr>
        <w:t>”</w:t>
      </w:r>
      <w:r>
        <w:rPr>
          <w:rFonts w:ascii="微软雅黑" w:hAnsi="微软雅黑" w:eastAsia="微软雅黑" w:cs="微软雅黑"/>
          <w:spacing w:val="-36"/>
          <w:sz w:val="23"/>
          <w:szCs w:val="23"/>
        </w:rPr>
        <w:t xml:space="preserve"/>
      </w:r>
      <w:r>
        <w:rPr>
          <w:rFonts w:ascii="等线" w:hAnsi="等线" w:eastAsia="等线" w:cs="等线"/>
          <w:spacing w:val="3"/>
          <w:sz w:val="23"/>
          <w:szCs w:val="23"/>
        </w:rPr>
        <w:t>、</w:t>
      </w:r>
      <w:r>
        <w:rPr>
          <w:rFonts w:ascii="微软雅黑" w:hAnsi="微软雅黑" w:eastAsia="微软雅黑" w:cs="微软雅黑"/>
          <w:spacing w:val="3"/>
          <w:sz w:val="23"/>
          <w:szCs w:val="23"/>
        </w:rPr>
        <w:t>“</w:t>
      </w:r>
      <w:r>
        <w:rPr>
          <w:rFonts w:ascii="Calibri" w:hAnsi="Calibri" w:eastAsia="Calibri" w:cs="Calibri"/>
          <w:spacing w:val="3"/>
          <w:sz w:val="23"/>
          <w:szCs w:val="23"/>
        </w:rPr>
        <w:t>B</w:t>
      </w:r>
      <w:r>
        <w:rPr>
          <w:rFonts w:ascii="微软雅黑" w:hAnsi="微软雅黑" w:eastAsia="微软雅黑" w:cs="微软雅黑"/>
          <w:spacing w:val="3"/>
          <w:sz w:val="23"/>
          <w:szCs w:val="23"/>
        </w:rPr>
        <w:t>”</w:t>
      </w:r>
      <w:r>
        <w:rPr>
          <w:rFonts w:ascii="微软雅黑" w:hAnsi="微软雅黑" w:eastAsia="微软雅黑" w:cs="微软雅黑"/>
          <w:spacing w:val="-36"/>
          <w:sz w:val="23"/>
          <w:szCs w:val="23"/>
        </w:rPr>
        <w:t xml:space="preserve"/>
      </w:r>
      <w:r>
        <w:rPr>
          <w:rFonts w:ascii="等线" w:hAnsi="等线" w:eastAsia="等线" w:cs="等线"/>
          <w:spacing w:val="3"/>
          <w:sz w:val="23"/>
          <w:szCs w:val="23"/>
        </w:rPr>
        <w:t>、</w:t>
      </w:r>
      <w:r>
        <w:rPr>
          <w:rFonts w:ascii="微软雅黑" w:hAnsi="微软雅黑" w:eastAsia="微软雅黑" w:cs="微软雅黑"/>
          <w:spacing w:val="3"/>
          <w:sz w:val="23"/>
          <w:szCs w:val="23"/>
        </w:rPr>
        <w:t>“</w:t>
      </w:r>
      <w:r>
        <w:rPr>
          <w:rFonts w:ascii="Calibri" w:hAnsi="Calibri" w:eastAsia="Calibri" w:cs="Calibri"/>
          <w:sz w:val="23"/>
          <w:szCs w:val="23"/>
        </w:rPr>
        <w:t>BD</w:t>
      </w:r>
      <w:r>
        <w:rPr>
          <w:rFonts w:ascii="微软雅黑" w:hAnsi="微软雅黑" w:eastAsia="微软雅黑" w:cs="微软雅黑"/>
          <w:spacing w:val="3"/>
          <w:sz w:val="23"/>
          <w:szCs w:val="23"/>
        </w:rPr>
        <w:t>”</w:t>
      </w:r>
      <w:r>
        <w:rPr>
          <w:rFonts w:ascii="微软雅黑" w:hAnsi="微软雅黑" w:eastAsia="微软雅黑" w:cs="微软雅黑"/>
          <w:spacing w:val="-36"/>
          <w:sz w:val="23"/>
          <w:szCs w:val="23"/>
        </w:rPr>
        <w:t xml:space="preserve"/>
      </w:r>
      <w:r>
        <w:rPr>
          <w:rFonts w:ascii="等线" w:hAnsi="等线" w:eastAsia="等线" w:cs="等线"/>
          <w:spacing w:val="3"/>
          <w:sz w:val="23"/>
          <w:szCs w:val="23"/>
        </w:rPr>
        <w:t>、</w:t>
      </w:r>
      <w:r>
        <w:rPr>
          <w:rFonts w:ascii="微软雅黑" w:hAnsi="微软雅黑" w:eastAsia="微软雅黑" w:cs="微软雅黑"/>
          <w:spacing w:val="3"/>
          <w:sz w:val="23"/>
          <w:szCs w:val="23"/>
        </w:rPr>
        <w:t>“</w:t>
      </w:r>
      <w:r>
        <w:rPr>
          <w:rFonts w:ascii="Calibri" w:hAnsi="Calibri" w:eastAsia="Calibri" w:cs="Calibri"/>
          <w:sz w:val="23"/>
          <w:szCs w:val="23"/>
        </w:rPr>
        <w:t>DI</w:t>
      </w:r>
      <w:r>
        <w:rPr>
          <w:rFonts w:ascii="微软雅黑" w:hAnsi="微软雅黑" w:eastAsia="微软雅黑" w:cs="微软雅黑"/>
          <w:spacing w:val="3"/>
          <w:sz w:val="23"/>
          <w:szCs w:val="23"/>
        </w:rPr>
        <w:t>”</w:t>
      </w:r>
      <w:r>
        <w:rPr>
          <w:rFonts w:ascii="微软雅黑" w:hAnsi="微软雅黑" w:eastAsia="微软雅黑" w:cs="微软雅黑"/>
          <w:spacing w:val="-35"/>
          <w:sz w:val="23"/>
          <w:szCs w:val="23"/>
        </w:rPr>
        <w:t xml:space="preserve"/>
      </w:r>
      <w:r>
        <w:rPr>
          <w:rFonts w:ascii="等线" w:hAnsi="等线" w:eastAsia="等线" w:cs="等线"/>
          <w:spacing w:val="3"/>
          <w:sz w:val="23"/>
          <w:szCs w:val="23"/>
        </w:rPr>
        <w:t>、</w:t>
      </w:r>
      <w:r>
        <w:rPr>
          <w:rFonts w:ascii="微软雅黑" w:hAnsi="微软雅黑" w:eastAsia="微软雅黑" w:cs="微软雅黑"/>
          <w:spacing w:val="3"/>
          <w:sz w:val="23"/>
          <w:szCs w:val="23"/>
        </w:rPr>
        <w:t>“</w:t>
      </w:r>
      <w:r>
        <w:rPr>
          <w:rFonts w:ascii="Calibri" w:hAnsi="Calibri" w:eastAsia="Calibri" w:cs="Calibri"/>
          <w:sz w:val="23"/>
          <w:szCs w:val="23"/>
        </w:rPr>
        <w:t>FL</w:t>
      </w:r>
      <w:r>
        <w:rPr>
          <w:rFonts w:ascii="微软雅黑" w:hAnsi="微软雅黑" w:eastAsia="微软雅黑" w:cs="微软雅黑"/>
          <w:spacing w:val="3"/>
          <w:sz w:val="23"/>
          <w:szCs w:val="23"/>
        </w:rPr>
        <w:t>”</w:t>
      </w:r>
      <w:r>
        <w:rPr>
          <w:rFonts w:ascii="等线" w:hAnsi="等线" w:eastAsia="等线" w:cs="等线"/>
          <w:spacing w:val="3"/>
          <w:sz w:val="23"/>
          <w:szCs w:val="23"/>
        </w:rPr>
        <w:t>或</w:t>
      </w:r>
      <w:r>
        <w:rPr>
          <w:rFonts w:ascii="微软雅黑" w:hAnsi="微软雅黑" w:eastAsia="微软雅黑" w:cs="微软雅黑"/>
          <w:spacing w:val="3"/>
          <w:sz w:val="23"/>
          <w:szCs w:val="23"/>
        </w:rPr>
        <w:t>“</w:t>
      </w:r>
      <w:r>
        <w:rPr>
          <w:rFonts w:ascii="Calibri" w:hAnsi="Calibri" w:eastAsia="Calibri" w:cs="Calibri"/>
          <w:spacing w:val="3"/>
          <w:sz w:val="23"/>
          <w:szCs w:val="23"/>
        </w:rPr>
        <w:t>D</w:t>
      </w:r>
      <w:r>
        <w:rPr>
          <w:rFonts w:ascii="微软雅黑" w:hAnsi="微软雅黑" w:eastAsia="微软雅黑" w:cs="微软雅黑"/>
          <w:spacing w:val="3"/>
          <w:sz w:val="23"/>
          <w:szCs w:val="23"/>
        </w:rPr>
        <w:t>”</w:t>
      </w:r>
      <w:r>
        <w:rPr>
          <w:rFonts w:ascii="微软雅黑" w:hAnsi="微软雅黑" w:eastAsia="微软雅黑" w:cs="微软雅黑"/>
          <w:spacing w:val="-48"/>
          <w:sz w:val="23"/>
          <w:szCs w:val="23"/>
        </w:rPr>
        <w:t xml:space="preserve"/>
      </w:r>
      <w:r>
        <w:rPr>
          <w:rFonts w:ascii="等线" w:hAnsi="等线" w:eastAsia="等线" w:cs="等线"/>
          <w:spacing w:val="3"/>
          <w:sz w:val="23"/>
          <w:szCs w:val="23"/>
        </w:rPr>
        <w:t>旁标注罚球次数（</w:t>
      </w:r>
      <w:r>
        <w:rPr>
          <w:rFonts w:ascii="Calibri" w:hAnsi="Calibri" w:eastAsia="Calibri" w:cs="Calibri"/>
          <w:spacing w:val="3"/>
          <w:sz w:val="23"/>
          <w:szCs w:val="23"/>
        </w:rPr>
        <w:t>1</w:t>
      </w:r>
      <w:r>
        <w:rPr>
          <w:rFonts w:ascii="Calibri" w:hAnsi="Calibri" w:eastAsia="Calibri" w:cs="Calibri"/>
          <w:spacing w:val="-18"/>
          <w:sz w:val="23"/>
          <w:szCs w:val="23"/>
        </w:rPr>
        <w:t xml:space="preserve"/>
      </w:r>
      <w:r>
        <w:rPr>
          <w:rFonts w:ascii="等线" w:hAnsi="等线" w:eastAsia="等线" w:cs="等线"/>
          <w:spacing w:val="3"/>
          <w:sz w:val="23"/>
          <w:szCs w:val="23"/>
        </w:rPr>
        <w:t>、</w:t>
      </w:r>
      <w:r>
        <w:rPr>
          <w:rFonts w:ascii="Calibri" w:hAnsi="Calibri" w:eastAsia="Calibri" w:cs="Calibri"/>
          <w:spacing w:val="3"/>
          <w:sz w:val="23"/>
          <w:szCs w:val="23"/>
        </w:rPr>
        <w:t>2</w:t>
      </w:r>
      <w:r>
        <w:rPr>
          <w:rFonts w:ascii="等线" w:hAnsi="等线" w:eastAsia="等线" w:cs="等线"/>
          <w:spacing w:val="3"/>
          <w:sz w:val="23"/>
          <w:szCs w:val="23"/>
        </w:rPr>
        <w:t>或</w:t>
      </w:r>
      <w:r>
        <w:rPr>
          <w:rFonts w:ascii="Calibri" w:hAnsi="Calibri" w:eastAsia="Calibri" w:cs="Calibri"/>
          <w:spacing w:val="3"/>
          <w:sz w:val="23"/>
          <w:szCs w:val="23"/>
        </w:rPr>
        <w:t>3</w:t>
      </w:r>
      <w:r>
        <w:rPr>
          <w:rFonts w:ascii="等线" w:hAnsi="等线" w:eastAsia="等线" w:cs="等线"/>
          <w:spacing w:val="3"/>
          <w:sz w:val="23"/>
          <w:szCs w:val="23"/>
        </w:rPr>
        <w:t>次）</w:t>
      </w:r>
      <w:r>
        <w:rPr>
          <w:rFonts w:ascii="等线" w:hAnsi="等线" w:eastAsia="等线" w:cs="等线"/>
          <w:spacing w:val="-23"/>
          <w:sz w:val="23"/>
          <w:szCs w:val="23"/>
        </w:rPr>
        <w:t xml:space="preserve"/>
      </w:r>
      <w:r>
        <w:rPr>
          <w:rFonts w:ascii="等线" w:hAnsi="等线" w:eastAsia="等线" w:cs="等线"/>
          <w:spacing w:val="3"/>
          <w:sz w:val="23"/>
          <w:szCs w:val="23"/>
        </w:rPr>
        <w:t>。</w:t>
      </w:r>
      <w:r>
        <w:rPr>
          <w:rFonts w:ascii="等线" w:hAnsi="等线" w:eastAsia="等线" w:cs="等线"/>
          <w:spacing w:val="-38"/>
          <w:sz w:val="23"/>
          <w:szCs w:val="23"/>
        </w:rPr>
        <w:t xml:space="preserve"/>
      </w:r>
      <w:r>
        <w:rPr>
          <w:rFonts w:ascii="Calibri" w:hAnsi="Calibri" w:eastAsia="Calibri" w:cs="Calibri"/>
          <w:spacing w:val="3"/>
          <w:sz w:val="23"/>
          <w:szCs w:val="23"/>
        </w:rPr>
        <w:t xml:space="preserve">B.8.5 </w:t>
      </w:r>
      <w:r>
        <w:rPr>
          <w:rFonts w:ascii="等线" w:hAnsi="等线" w:eastAsia="等线" w:cs="等线"/>
          <w:spacing w:val="3"/>
          <w:sz w:val="23"/>
          <w:szCs w:val="23"/>
        </w:rPr>
        <w:t>根据第</w:t>
      </w:r>
      <w:r>
        <w:rPr>
          <w:rFonts w:ascii="Calibri" w:hAnsi="Calibri" w:eastAsia="Calibri" w:cs="Calibri"/>
          <w:spacing w:val="3"/>
          <w:sz w:val="23"/>
          <w:szCs w:val="23"/>
        </w:rPr>
        <w:t>43</w:t>
      </w:r>
      <w:r>
        <w:rPr>
          <w:rFonts w:ascii="等线" w:hAnsi="等线" w:eastAsia="等线" w:cs="等线"/>
          <w:spacing w:val="3"/>
          <w:sz w:val="23"/>
          <w:szCs w:val="23"/>
        </w:rPr>
        <w:t>条判处的所有相同处罚均</w:t>
      </w:r>
      <w:r>
        <w:rPr>
          <w:rFonts w:hint="eastAsia" w:ascii="等线" w:hAnsi="等线" w:eastAsia="等线" w:cs="等线"/>
          <w:spacing w:val="3"/>
          <w:sz w:val="23"/>
          <w:szCs w:val="23"/>
          <w:lang w:eastAsia="zh-CN"/>
        </w:rPr>
        <w:t>予以</w:t>
      </w:r>
      <w:r>
        <w:rPr>
          <w:rFonts w:ascii="等线" w:hAnsi="等线" w:eastAsia="等线" w:cs="等线"/>
          <w:spacing w:val="3"/>
          <w:sz w:val="23"/>
          <w:szCs w:val="23"/>
        </w:rPr>
        <w:t>撤销，</w:t>
      </w:r>
      <w:r>
        <w:rPr>
          <w:rFonts w:ascii="等线" w:hAnsi="等线" w:eastAsia="等线" w:cs="等线"/>
          <w:spacing w:val="-37"/>
          <w:sz w:val="23"/>
          <w:szCs w:val="23"/>
        </w:rPr>
        <w:t xml:space="preserve"/>
      </w:r>
      <w:r>
        <w:rPr>
          <w:rFonts w:ascii="等线" w:hAnsi="等线" w:eastAsia="等线" w:cs="等线"/>
          <w:spacing w:val="3"/>
          <w:sz w:val="23"/>
          <w:szCs w:val="23"/>
        </w:rPr>
        <w:t>并以小字重新记录。</w:t>
      </w:r>
    </w:p>
    <w:p w14:paraId="19D851DF">
      <w:pPr>
        <w:spacing w:line="176" w:lineRule="auto"/>
        <w:ind w:right="1"/>
        <w:jc w:val="right"/>
        <w:rPr>
          <w:rFonts w:ascii="等线" w:hAnsi="等线" w:eastAsia="等线" w:cs="等线"/>
          <w:sz w:val="21"/>
          <w:szCs w:val="21"/>
        </w:rPr>
      </w:pPr>
      <w:r>
        <w:rPr>
          <w:rFonts w:ascii="等线" w:hAnsi="等线" w:eastAsia="等线" w:cs="等线"/>
          <w:spacing w:val="-6"/>
          <w:sz w:val="21"/>
          <w:szCs w:val="21"/>
        </w:rPr>
        <w:t xml:space="preserve">在    </w:t>
      </w:r>
      <w:r>
        <w:rPr>
          <w:rFonts w:ascii="微软雅黑" w:hAnsi="微软雅黑" w:eastAsia="微软雅黑" w:cs="微软雅黑"/>
          <w:spacing w:val="-6"/>
          <w:sz w:val="21"/>
          <w:szCs w:val="21"/>
        </w:rPr>
        <w:t>‘</w:t>
      </w:r>
      <w:r>
        <w:rPr>
          <w:rFonts w:ascii="微软雅黑" w:hAnsi="微软雅黑" w:eastAsia="微软雅黑" w:cs="微软雅黑"/>
          <w:spacing w:val="-45"/>
          <w:sz w:val="21"/>
          <w:szCs w:val="21"/>
        </w:rPr>
        <w:t xml:space="preserve"> </w:t>
      </w:r>
      <w:r>
        <w:rPr>
          <w:rFonts w:ascii="Calibri" w:hAnsi="Calibri" w:eastAsia="Calibri" w:cs="Calibri"/>
          <w:spacing w:val="-6"/>
          <w:sz w:val="21"/>
          <w:szCs w:val="21"/>
        </w:rPr>
        <w:t>P</w:t>
      </w:r>
      <w:r>
        <w:rPr>
          <w:rFonts w:ascii="微软雅黑" w:hAnsi="微软雅黑" w:eastAsia="微软雅黑" w:cs="微软雅黑"/>
          <w:spacing w:val="-6"/>
          <w:sz w:val="21"/>
          <w:szCs w:val="21"/>
        </w:rPr>
        <w:t>’</w:t>
      </w:r>
      <w:r>
        <w:rPr>
          <w:rFonts w:ascii="微软雅黑" w:hAnsi="微软雅黑" w:eastAsia="微软雅黑" w:cs="微软雅黑"/>
          <w:spacing w:val="-33"/>
          <w:sz w:val="21"/>
          <w:szCs w:val="21"/>
        </w:rPr>
        <w:t xml:space="preserve"/>
      </w:r>
      <w:r>
        <w:rPr>
          <w:rFonts w:ascii="等线" w:hAnsi="等线" w:eastAsia="等线" w:cs="等线"/>
          <w:spacing w:val="-6"/>
          <w:sz w:val="21"/>
          <w:szCs w:val="21"/>
        </w:rPr>
        <w:t xml:space="preserve">、   </w:t>
      </w:r>
      <w:r>
        <w:rPr>
          <w:rFonts w:ascii="微软雅黑" w:hAnsi="微软雅黑" w:eastAsia="微软雅黑" w:cs="微软雅黑"/>
          <w:spacing w:val="-6"/>
          <w:sz w:val="21"/>
          <w:szCs w:val="21"/>
        </w:rPr>
        <w:t>‘</w:t>
      </w:r>
      <w:r>
        <w:rPr>
          <w:rFonts w:ascii="Calibri" w:hAnsi="Calibri" w:eastAsia="Calibri" w:cs="Calibri"/>
          <w:spacing w:val="-6"/>
          <w:sz w:val="21"/>
          <w:szCs w:val="21"/>
        </w:rPr>
        <w:t>T</w:t>
      </w:r>
      <w:r>
        <w:rPr>
          <w:rFonts w:ascii="微软雅黑" w:hAnsi="微软雅黑" w:eastAsia="微软雅黑" w:cs="微软雅黑"/>
          <w:spacing w:val="-6"/>
          <w:sz w:val="21"/>
          <w:szCs w:val="21"/>
        </w:rPr>
        <w:t>’</w:t>
      </w:r>
      <w:r>
        <w:rPr>
          <w:rFonts w:ascii="微软雅黑" w:hAnsi="微软雅黑" w:eastAsia="微软雅黑" w:cs="微软雅黑"/>
          <w:spacing w:val="-34"/>
          <w:sz w:val="21"/>
          <w:szCs w:val="21"/>
        </w:rPr>
        <w:t xml:space="preserve"/>
      </w:r>
      <w:r>
        <w:rPr>
          <w:rFonts w:ascii="等线" w:hAnsi="等线" w:eastAsia="等线" w:cs="等线"/>
          <w:spacing w:val="-6"/>
          <w:sz w:val="21"/>
          <w:szCs w:val="21"/>
        </w:rPr>
        <w:t xml:space="preserve">、   </w:t>
      </w:r>
      <w:r>
        <w:rPr>
          <w:rFonts w:ascii="微软雅黑" w:hAnsi="微软雅黑" w:eastAsia="微软雅黑" w:cs="微软雅黑"/>
          <w:spacing w:val="-6"/>
          <w:sz w:val="21"/>
          <w:szCs w:val="21"/>
        </w:rPr>
        <w:t>‘</w:t>
      </w:r>
      <w:r>
        <w:rPr>
          <w:rFonts w:ascii="Calibri" w:hAnsi="Calibri" w:eastAsia="Calibri" w:cs="Calibri"/>
          <w:spacing w:val="-6"/>
          <w:sz w:val="21"/>
          <w:szCs w:val="21"/>
        </w:rPr>
        <w:t>C</w:t>
      </w:r>
      <w:r>
        <w:rPr>
          <w:rFonts w:ascii="微软雅黑" w:hAnsi="微软雅黑" w:eastAsia="微软雅黑" w:cs="微软雅黑"/>
          <w:spacing w:val="-6"/>
          <w:sz w:val="21"/>
          <w:szCs w:val="21"/>
        </w:rPr>
        <w:t>’</w:t>
      </w:r>
      <w:r>
        <w:rPr>
          <w:rFonts w:ascii="微软雅黑" w:hAnsi="微软雅黑" w:eastAsia="微软雅黑" w:cs="微软雅黑"/>
          <w:spacing w:val="-33"/>
          <w:sz w:val="21"/>
          <w:szCs w:val="21"/>
        </w:rPr>
        <w:t xml:space="preserve"/>
      </w:r>
      <w:r>
        <w:rPr>
          <w:rFonts w:ascii="等线" w:hAnsi="等线" w:eastAsia="等线" w:cs="等线"/>
          <w:spacing w:val="-6"/>
          <w:sz w:val="21"/>
          <w:szCs w:val="21"/>
        </w:rPr>
        <w:t xml:space="preserve">、   </w:t>
      </w:r>
      <w:r>
        <w:rPr>
          <w:rFonts w:ascii="微软雅黑" w:hAnsi="微软雅黑" w:eastAsia="微软雅黑" w:cs="微软雅黑"/>
          <w:spacing w:val="-6"/>
          <w:sz w:val="21"/>
          <w:szCs w:val="21"/>
        </w:rPr>
        <w:t>‘</w:t>
      </w:r>
      <w:r>
        <w:rPr>
          <w:rFonts w:ascii="微软雅黑" w:hAnsi="微软雅黑" w:eastAsia="微软雅黑" w:cs="微软雅黑"/>
          <w:spacing w:val="-45"/>
          <w:sz w:val="21"/>
          <w:szCs w:val="21"/>
        </w:rPr>
        <w:t xml:space="preserve"> </w:t>
      </w:r>
      <w:r>
        <w:rPr>
          <w:rFonts w:ascii="Calibri" w:hAnsi="Calibri" w:eastAsia="Calibri" w:cs="Calibri"/>
          <w:spacing w:val="-6"/>
          <w:sz w:val="21"/>
          <w:szCs w:val="21"/>
        </w:rPr>
        <w:t>B</w:t>
      </w:r>
      <w:r>
        <w:rPr>
          <w:rFonts w:ascii="微软雅黑" w:hAnsi="微软雅黑" w:eastAsia="微软雅黑" w:cs="微软雅黑"/>
          <w:spacing w:val="-6"/>
          <w:sz w:val="21"/>
          <w:szCs w:val="21"/>
        </w:rPr>
        <w:t>’</w:t>
      </w:r>
      <w:r>
        <w:rPr>
          <w:rFonts w:ascii="微软雅黑" w:hAnsi="微软雅黑" w:eastAsia="微软雅黑" w:cs="微软雅黑"/>
          <w:spacing w:val="-34"/>
          <w:sz w:val="21"/>
          <w:szCs w:val="21"/>
        </w:rPr>
        <w:t xml:space="preserve"/>
      </w:r>
      <w:r>
        <w:rPr>
          <w:rFonts w:ascii="等线" w:hAnsi="等线" w:eastAsia="等线" w:cs="等线"/>
          <w:spacing w:val="-6"/>
          <w:sz w:val="21"/>
          <w:szCs w:val="21"/>
        </w:rPr>
        <w:t xml:space="preserve">、   </w:t>
      </w:r>
      <w:r>
        <w:rPr>
          <w:rFonts w:ascii="微软雅黑" w:hAnsi="微软雅黑" w:eastAsia="微软雅黑" w:cs="微软雅黑"/>
          <w:spacing w:val="-6"/>
          <w:sz w:val="21"/>
          <w:szCs w:val="21"/>
        </w:rPr>
        <w:t>‘</w:t>
      </w:r>
      <w:r>
        <w:rPr>
          <w:rFonts w:ascii="微软雅黑" w:hAnsi="微软雅黑" w:eastAsia="微软雅黑" w:cs="微软雅黑"/>
          <w:spacing w:val="-44"/>
          <w:sz w:val="21"/>
          <w:szCs w:val="21"/>
        </w:rPr>
        <w:t xml:space="preserve"> </w:t>
      </w:r>
      <w:r>
        <w:rPr>
          <w:rFonts w:ascii="Calibri" w:hAnsi="Calibri" w:eastAsia="Calibri" w:cs="Calibri"/>
          <w:spacing w:val="-6"/>
          <w:sz w:val="21"/>
          <w:szCs w:val="21"/>
        </w:rPr>
        <w:t>BD</w:t>
      </w:r>
      <w:r>
        <w:rPr>
          <w:rFonts w:ascii="微软雅黑" w:hAnsi="微软雅黑" w:eastAsia="微软雅黑" w:cs="微软雅黑"/>
          <w:spacing w:val="-6"/>
          <w:sz w:val="21"/>
          <w:szCs w:val="21"/>
        </w:rPr>
        <w:t>’</w:t>
      </w:r>
      <w:r>
        <w:rPr>
          <w:rFonts w:ascii="微软雅黑" w:hAnsi="微软雅黑" w:eastAsia="微软雅黑" w:cs="微软雅黑"/>
          <w:spacing w:val="-34"/>
          <w:sz w:val="21"/>
          <w:szCs w:val="21"/>
        </w:rPr>
        <w:t xml:space="preserve"/>
      </w:r>
      <w:r>
        <w:rPr>
          <w:rFonts w:ascii="等线" w:hAnsi="等线" w:eastAsia="等线" w:cs="等线"/>
          <w:spacing w:val="-6"/>
          <w:sz w:val="21"/>
          <w:szCs w:val="21"/>
        </w:rPr>
        <w:t xml:space="preserve">、   </w:t>
      </w:r>
      <w:r>
        <w:rPr>
          <w:rFonts w:ascii="微软雅黑" w:hAnsi="微软雅黑" w:eastAsia="微软雅黑" w:cs="微软雅黑"/>
          <w:spacing w:val="-7"/>
          <w:sz w:val="21"/>
          <w:szCs w:val="21"/>
        </w:rPr>
        <w:t>‘</w:t>
      </w:r>
      <w:r>
        <w:rPr>
          <w:rFonts w:ascii="微软雅黑" w:hAnsi="微软雅黑" w:eastAsia="微软雅黑" w:cs="微软雅黑"/>
          <w:spacing w:val="-44"/>
          <w:sz w:val="21"/>
          <w:szCs w:val="21"/>
        </w:rPr>
        <w:t xml:space="preserve"> </w:t>
      </w:r>
      <w:r>
        <w:rPr>
          <w:rFonts w:ascii="Calibri" w:hAnsi="Calibri" w:eastAsia="Calibri" w:cs="Calibri"/>
          <w:spacing w:val="-7"/>
          <w:sz w:val="21"/>
          <w:szCs w:val="21"/>
        </w:rPr>
        <w:t>DI</w:t>
      </w:r>
      <w:r>
        <w:rPr>
          <w:rFonts w:ascii="微软雅黑" w:hAnsi="微软雅黑" w:eastAsia="微软雅黑" w:cs="微软雅黑"/>
          <w:spacing w:val="-7"/>
          <w:sz w:val="21"/>
          <w:szCs w:val="21"/>
        </w:rPr>
        <w:t>’</w:t>
      </w:r>
      <w:r>
        <w:rPr>
          <w:rFonts w:ascii="微软雅黑" w:hAnsi="微软雅黑" w:eastAsia="微软雅黑" w:cs="微软雅黑"/>
          <w:spacing w:val="-34"/>
          <w:sz w:val="21"/>
          <w:szCs w:val="21"/>
        </w:rPr>
        <w:t xml:space="preserve"/>
      </w:r>
      <w:r>
        <w:rPr>
          <w:rFonts w:ascii="等线" w:hAnsi="等线" w:eastAsia="等线" w:cs="等线"/>
          <w:spacing w:val="-7"/>
          <w:sz w:val="21"/>
          <w:szCs w:val="21"/>
        </w:rPr>
        <w:t xml:space="preserve">、   </w:t>
      </w:r>
      <w:r>
        <w:rPr>
          <w:rFonts w:ascii="微软雅黑" w:hAnsi="微软雅黑" w:eastAsia="微软雅黑" w:cs="微软雅黑"/>
          <w:spacing w:val="-7"/>
          <w:sz w:val="21"/>
          <w:szCs w:val="21"/>
        </w:rPr>
        <w:t>‘</w:t>
      </w:r>
      <w:r>
        <w:rPr>
          <w:rFonts w:ascii="微软雅黑" w:hAnsi="微软雅黑" w:eastAsia="微软雅黑" w:cs="微软雅黑"/>
          <w:spacing w:val="-44"/>
          <w:sz w:val="21"/>
          <w:szCs w:val="21"/>
        </w:rPr>
        <w:t xml:space="preserve"> </w:t>
      </w:r>
      <w:r>
        <w:rPr>
          <w:rFonts w:ascii="Calibri" w:hAnsi="Calibri" w:eastAsia="Calibri" w:cs="Calibri"/>
          <w:spacing w:val="-7"/>
          <w:sz w:val="21"/>
          <w:szCs w:val="21"/>
        </w:rPr>
        <w:t>FL</w:t>
      </w:r>
      <w:r>
        <w:rPr>
          <w:rFonts w:ascii="微软雅黑" w:hAnsi="微软雅黑" w:eastAsia="微软雅黑" w:cs="微软雅黑"/>
          <w:spacing w:val="-7"/>
          <w:sz w:val="21"/>
          <w:szCs w:val="21"/>
        </w:rPr>
        <w:t xml:space="preserve">’</w:t>
      </w:r>
      <w:r>
        <w:rPr>
          <w:rFonts w:ascii="等线" w:hAnsi="等线" w:eastAsia="等线" w:cs="等线"/>
          <w:spacing w:val="-7"/>
          <w:sz w:val="21"/>
          <w:szCs w:val="21"/>
        </w:rPr>
        <w:t xml:space="preserve">或    </w:t>
      </w:r>
      <w:r>
        <w:rPr>
          <w:rFonts w:ascii="微软雅黑" w:hAnsi="微软雅黑" w:eastAsia="微软雅黑" w:cs="微软雅黑"/>
          <w:spacing w:val="-7"/>
          <w:sz w:val="21"/>
          <w:szCs w:val="21"/>
        </w:rPr>
        <w:t>‘</w:t>
      </w:r>
      <w:r>
        <w:rPr>
          <w:rFonts w:ascii="微软雅黑" w:hAnsi="微软雅黑" w:eastAsia="微软雅黑" w:cs="微软雅黑"/>
          <w:spacing w:val="-44"/>
          <w:sz w:val="21"/>
          <w:szCs w:val="21"/>
        </w:rPr>
        <w:t xml:space="preserve"> </w:t>
      </w:r>
      <w:r>
        <w:rPr>
          <w:rFonts w:ascii="Calibri" w:hAnsi="Calibri" w:eastAsia="Calibri" w:cs="Calibri"/>
          <w:spacing w:val="-7"/>
          <w:sz w:val="21"/>
          <w:szCs w:val="21"/>
        </w:rPr>
        <w:t>D</w:t>
      </w:r>
      <w:r>
        <w:rPr>
          <w:rFonts w:ascii="微软雅黑" w:hAnsi="微软雅黑" w:eastAsia="微软雅黑" w:cs="微软雅黑"/>
          <w:spacing w:val="-7"/>
          <w:sz w:val="21"/>
          <w:szCs w:val="21"/>
        </w:rPr>
        <w:t xml:space="preserve">’</w:t>
      </w:r>
      <w:r>
        <w:rPr>
          <w:rFonts w:ascii="等线" w:hAnsi="等线" w:eastAsia="等线" w:cs="等线"/>
          <w:spacing w:val="-7"/>
          <w:sz w:val="21"/>
          <w:szCs w:val="21"/>
        </w:rPr>
        <w:t>旁边添加</w:t>
      </w:r>
      <w:r>
        <w:rPr>
          <w:rFonts w:ascii="等线" w:hAnsi="等线" w:eastAsia="等线" w:cs="等线"/>
          <w:spacing w:val="14"/>
          <w:w w:val="101"/>
          <w:sz w:val="21"/>
          <w:szCs w:val="21"/>
        </w:rPr>
        <w:t xml:space="preserve">   </w:t>
      </w:r>
      <w:r>
        <w:rPr>
          <w:rFonts w:ascii="微软雅黑" w:hAnsi="微软雅黑" w:eastAsia="微软雅黑" w:cs="微软雅黑"/>
          <w:spacing w:val="-7"/>
          <w:sz w:val="21"/>
          <w:szCs w:val="21"/>
        </w:rPr>
        <w:t>‘</w:t>
      </w:r>
      <w:r>
        <w:rPr>
          <w:rFonts w:ascii="Calibri" w:hAnsi="Calibri" w:eastAsia="Calibri" w:cs="Calibri"/>
          <w:spacing w:val="-7"/>
          <w:sz w:val="21"/>
          <w:szCs w:val="21"/>
        </w:rPr>
        <w:t>c</w:t>
      </w:r>
      <w:r>
        <w:rPr>
          <w:rFonts w:ascii="微软雅黑" w:hAnsi="微软雅黑" w:eastAsia="微软雅黑" w:cs="微软雅黑"/>
          <w:spacing w:val="-7"/>
          <w:sz w:val="21"/>
          <w:szCs w:val="21"/>
        </w:rPr>
        <w:t>’</w:t>
      </w:r>
      <w:r>
        <w:rPr>
          <w:rFonts w:ascii="等线" w:hAnsi="等线" w:eastAsia="等线" w:cs="等线"/>
          <w:spacing w:val="-7"/>
          <w:sz w:val="21"/>
          <w:szCs w:val="21"/>
        </w:rPr>
        <w:t>。</w:t>
      </w:r>
    </w:p>
    <w:p w14:paraId="6656FCC0">
      <w:pPr>
        <w:spacing w:before="61" w:line="241" w:lineRule="auto"/>
        <w:ind w:left="16"/>
        <w:rPr>
          <w:rFonts w:ascii="等线" w:hAnsi="等线" w:eastAsia="等线" w:cs="等线"/>
          <w:sz w:val="23"/>
          <w:szCs w:val="23"/>
        </w:rPr>
      </w:pPr>
      <w:r>
        <w:rPr>
          <w:rFonts w:ascii="Calibri" w:hAnsi="Calibri" w:eastAsia="Calibri" w:cs="Calibri"/>
          <w:spacing w:val="6"/>
          <w:sz w:val="23"/>
          <w:szCs w:val="23"/>
        </w:rPr>
        <w:t xml:space="preserve">B.8.6 </w:t>
      </w:r>
      <w:r>
        <w:rPr>
          <w:rFonts w:ascii="等线" w:hAnsi="等线" w:eastAsia="等线" w:cs="等线"/>
          <w:spacing w:val="6"/>
          <w:sz w:val="23"/>
          <w:szCs w:val="23"/>
        </w:rPr>
        <w:t>所有犯规均应按以下方式记录：</w:t>
      </w:r>
    </w:p>
    <w:p w14:paraId="2BD93744">
      <w:pPr>
        <w:spacing w:before="1" w:line="179" w:lineRule="auto"/>
        <w:ind w:left="16"/>
        <w:rPr>
          <w:rFonts w:ascii="等线" w:hAnsi="等线" w:eastAsia="等线" w:cs="等线"/>
          <w:sz w:val="23"/>
          <w:szCs w:val="23"/>
        </w:rPr>
      </w:pPr>
      <w:r>
        <w:rPr>
          <w:rFonts w:ascii="Calibri" w:hAnsi="Calibri" w:eastAsia="Calibri" w:cs="Calibri"/>
          <w:spacing w:val="5"/>
          <w:sz w:val="23"/>
          <w:szCs w:val="23"/>
        </w:rPr>
        <w:t xml:space="preserve">B.8.6.1 </w:t>
      </w:r>
      <w:r>
        <w:rPr>
          <w:rFonts w:ascii="等线" w:hAnsi="等线" w:eastAsia="等线" w:cs="等线"/>
          <w:spacing w:val="5"/>
          <w:sz w:val="23"/>
          <w:szCs w:val="23"/>
        </w:rPr>
        <w:t>侵人犯规应记为</w:t>
      </w:r>
      <w:r>
        <w:rPr>
          <w:rFonts w:ascii="微软雅黑" w:hAnsi="微软雅黑" w:eastAsia="微软雅黑" w:cs="微软雅黑"/>
          <w:spacing w:val="5"/>
          <w:sz w:val="23"/>
          <w:szCs w:val="23"/>
        </w:rPr>
        <w:t>“</w:t>
      </w:r>
      <w:r>
        <w:rPr>
          <w:rFonts w:ascii="Calibri" w:hAnsi="Calibri" w:eastAsia="Calibri" w:cs="Calibri"/>
          <w:spacing w:val="5"/>
          <w:sz w:val="23"/>
          <w:szCs w:val="23"/>
        </w:rPr>
        <w:t>P</w:t>
      </w:r>
      <w:r>
        <w:rPr>
          <w:rFonts w:ascii="微软雅黑" w:hAnsi="微软雅黑" w:eastAsia="微软雅黑" w:cs="微软雅黑"/>
          <w:spacing w:val="5"/>
          <w:sz w:val="23"/>
          <w:szCs w:val="23"/>
        </w:rPr>
        <w:t>”</w:t>
      </w:r>
      <w:r>
        <w:rPr>
          <w:rFonts w:ascii="等线" w:hAnsi="等线" w:eastAsia="等线" w:cs="等线"/>
          <w:spacing w:val="5"/>
          <w:sz w:val="23"/>
          <w:szCs w:val="23"/>
        </w:rPr>
        <w:t>。</w:t>
      </w:r>
    </w:p>
    <w:p w14:paraId="14D991DA">
      <w:pPr>
        <w:pStyle w:val="2"/>
        <w:spacing w:before="1" w:line="184" w:lineRule="auto"/>
        <w:ind w:left="16"/>
        <w:rPr>
          <w:sz w:val="23"/>
          <w:szCs w:val="23"/>
        </w:rPr>
      </w:pPr>
      <w:r>
        <w:rPr>
          <w:rFonts w:ascii="Calibri" w:hAnsi="Calibri" w:eastAsia="Calibri" w:cs="Calibri"/>
          <w:spacing w:val="6"/>
          <w:sz w:val="23"/>
          <w:szCs w:val="23"/>
        </w:rPr>
        <w:t xml:space="preserve">B.8.6.2 </w:t>
      </w:r>
      <w:r>
        <w:rPr>
          <w:rFonts w:ascii="等线" w:hAnsi="等线" w:eastAsia="等线" w:cs="等线"/>
          <w:spacing w:val="6"/>
          <w:sz w:val="23"/>
          <w:szCs w:val="23"/>
        </w:rPr>
        <w:t>对队员判处的第</w:t>
      </w:r>
      <w:r>
        <w:rPr>
          <w:rFonts w:ascii="Calibri" w:hAnsi="Calibri" w:eastAsia="Calibri" w:cs="Calibri"/>
          <w:spacing w:val="6"/>
          <w:sz w:val="23"/>
          <w:szCs w:val="23"/>
        </w:rPr>
        <w:t>1</w:t>
      </w:r>
      <w:r>
        <w:rPr>
          <w:rFonts w:ascii="等线" w:hAnsi="等线" w:eastAsia="等线" w:cs="等线"/>
          <w:spacing w:val="6"/>
          <w:sz w:val="23"/>
          <w:szCs w:val="23"/>
        </w:rPr>
        <w:t>类技术犯规，应记为</w:t>
      </w:r>
      <w:r>
        <w:rPr>
          <w:rFonts w:ascii="微软雅黑" w:hAnsi="微软雅黑" w:eastAsia="微软雅黑" w:cs="微软雅黑"/>
          <w:color w:val="414141"/>
          <w:spacing w:val="6"/>
          <w:position w:val="5"/>
          <w:sz w:val="30"/>
          <w:szCs w:val="30"/>
        </w:rPr>
        <w:t>①</w:t>
      </w:r>
      <w:r>
        <w:rPr>
          <w:rFonts w:ascii="微软雅黑" w:hAnsi="微软雅黑" w:eastAsia="微软雅黑" w:cs="微软雅黑"/>
          <w:color w:val="414141"/>
          <w:spacing w:val="-56"/>
          <w:position w:val="5"/>
          <w:sz w:val="30"/>
          <w:szCs w:val="30"/>
        </w:rPr>
        <w:t xml:space="preserve"> </w:t>
      </w:r>
      <w:r>
        <w:rPr>
          <w:spacing w:val="6"/>
          <w:sz w:val="23"/>
          <w:szCs w:val="23"/>
        </w:rPr>
        <w:t>.</w:t>
      </w:r>
    </w:p>
    <w:p w14:paraId="60E587D2">
      <w:pPr>
        <w:spacing w:line="180" w:lineRule="auto"/>
        <w:ind w:left="16"/>
        <w:rPr>
          <w:rFonts w:ascii="等线" w:hAnsi="等线" w:eastAsia="等线" w:cs="等线"/>
          <w:sz w:val="23"/>
          <w:szCs w:val="23"/>
        </w:rPr>
      </w:pPr>
      <w:r>
        <w:rPr>
          <w:rFonts w:ascii="Calibri" w:hAnsi="Calibri" w:eastAsia="Calibri" w:cs="Calibri"/>
          <w:spacing w:val="6"/>
          <w:sz w:val="23"/>
          <w:szCs w:val="23"/>
        </w:rPr>
        <w:t xml:space="preserve">B.8.6.3 </w:t>
      </w:r>
      <w:r>
        <w:rPr>
          <w:rFonts w:ascii="等线" w:hAnsi="等线" w:eastAsia="等线" w:cs="等线"/>
          <w:spacing w:val="6"/>
          <w:sz w:val="23"/>
          <w:szCs w:val="23"/>
        </w:rPr>
        <w:t>对队员判处的第</w:t>
      </w:r>
      <w:r>
        <w:rPr>
          <w:rFonts w:ascii="Calibri" w:hAnsi="Calibri" w:eastAsia="Calibri" w:cs="Calibri"/>
          <w:spacing w:val="6"/>
          <w:sz w:val="23"/>
          <w:szCs w:val="23"/>
        </w:rPr>
        <w:t>2</w:t>
      </w:r>
      <w:r>
        <w:rPr>
          <w:rFonts w:ascii="等线" w:hAnsi="等线" w:eastAsia="等线" w:cs="等线"/>
          <w:spacing w:val="6"/>
          <w:sz w:val="23"/>
          <w:szCs w:val="23"/>
        </w:rPr>
        <w:t>类技术犯规应记为</w:t>
      </w:r>
      <w:r>
        <w:rPr>
          <w:rFonts w:ascii="微软雅黑" w:hAnsi="微软雅黑" w:eastAsia="微软雅黑" w:cs="微软雅黑"/>
          <w:spacing w:val="6"/>
          <w:sz w:val="23"/>
          <w:szCs w:val="23"/>
        </w:rPr>
        <w:t>“</w:t>
      </w:r>
      <w:r>
        <w:rPr>
          <w:rFonts w:ascii="Calibri" w:hAnsi="Calibri" w:eastAsia="Calibri" w:cs="Calibri"/>
          <w:spacing w:val="6"/>
          <w:sz w:val="23"/>
          <w:szCs w:val="23"/>
        </w:rPr>
        <w:t>T</w:t>
      </w:r>
      <w:r>
        <w:rPr>
          <w:rFonts w:ascii="微软雅黑" w:hAnsi="微软雅黑" w:eastAsia="微软雅黑" w:cs="微软雅黑"/>
          <w:spacing w:val="6"/>
          <w:sz w:val="23"/>
          <w:szCs w:val="23"/>
        </w:rPr>
        <w:t>”</w:t>
      </w:r>
      <w:r>
        <w:rPr>
          <w:rFonts w:ascii="等线" w:hAnsi="等线" w:eastAsia="等线" w:cs="等线"/>
          <w:spacing w:val="6"/>
          <w:sz w:val="23"/>
          <w:szCs w:val="23"/>
        </w:rPr>
        <w:t>。</w:t>
      </w:r>
    </w:p>
    <w:p w14:paraId="21838FAB">
      <w:pPr>
        <w:spacing w:before="2" w:line="224" w:lineRule="auto"/>
        <w:ind w:left="984" w:right="164" w:hanging="968"/>
        <w:rPr>
          <w:rFonts w:ascii="等线" w:hAnsi="等线" w:eastAsia="等线" w:cs="等线"/>
          <w:sz w:val="23"/>
          <w:szCs w:val="23"/>
        </w:rPr>
      </w:pPr>
      <w:r>
        <w:rPr>
          <w:rFonts w:ascii="Calibri" w:hAnsi="Calibri" w:eastAsia="Calibri" w:cs="Calibri"/>
          <w:spacing w:val="7"/>
          <w:sz w:val="23"/>
          <w:szCs w:val="23"/>
        </w:rPr>
        <w:t xml:space="preserve">B.8.6.4 </w:t>
      </w:r>
      <w:r>
        <w:rPr>
          <w:rFonts w:ascii="等线" w:hAnsi="等线" w:eastAsia="等线" w:cs="等线"/>
          <w:spacing w:val="7"/>
          <w:sz w:val="23"/>
          <w:szCs w:val="23"/>
        </w:rPr>
        <w:t>第二类第</w:t>
      </w:r>
      <w:r>
        <w:rPr>
          <w:rFonts w:ascii="Calibri" w:hAnsi="Calibri" w:eastAsia="Calibri" w:cs="Calibri"/>
          <w:spacing w:val="7"/>
          <w:sz w:val="23"/>
          <w:szCs w:val="23"/>
        </w:rPr>
        <w:t>1</w:t>
      </w:r>
      <w:r>
        <w:rPr>
          <w:rFonts w:ascii="等线" w:hAnsi="等线" w:eastAsia="等线" w:cs="等线"/>
          <w:spacing w:val="7"/>
          <w:sz w:val="23"/>
          <w:szCs w:val="23"/>
        </w:rPr>
        <w:t>类技术犯规亦应作</w:t>
      </w:r>
      <w:r>
        <w:rPr>
          <w:rFonts w:ascii="等线" w:hAnsi="等线" w:eastAsia="等线" w:cs="等线"/>
          <w:spacing w:val="6"/>
          <w:sz w:val="23"/>
          <w:szCs w:val="23"/>
        </w:rPr>
        <w:t>为一项记录</w:t>
      </w:r>
      <w:r>
        <w:rPr>
          <w:rFonts w:ascii="等线" w:hAnsi="等线" w:eastAsia="等线" w:cs="等线"/>
          <w:spacing w:val="-33"/>
          <w:sz w:val="23"/>
          <w:szCs w:val="23"/>
        </w:rPr>
        <w:t xml:space="preserve"/>
      </w:r>
      <w:r>
        <w:rPr>
          <w:rFonts w:ascii="等线" w:hAnsi="等线" w:eastAsia="等线" w:cs="等线"/>
          <w:spacing w:val="6"/>
          <w:sz w:val="23"/>
          <w:szCs w:val="23"/>
        </w:rPr>
        <w:t>。</w:t>
      </w:r>
      <w:r>
        <w:rPr>
          <w:rFonts w:ascii="微软雅黑" w:hAnsi="微软雅黑" w:eastAsia="微软雅黑" w:cs="微软雅黑"/>
          <w:color w:val="414141"/>
          <w:spacing w:val="6"/>
          <w:position w:val="5"/>
          <w:sz w:val="30"/>
          <w:szCs w:val="30"/>
        </w:rPr>
        <w:t>①</w:t>
      </w:r>
      <w:r>
        <w:rPr>
          <w:rFonts w:ascii="等线" w:hAnsi="等线" w:eastAsia="等线" w:cs="等线"/>
          <w:spacing w:val="6"/>
          <w:sz w:val="23"/>
          <w:szCs w:val="23"/>
        </w:rPr>
        <w:t>随后在下一栏中填写</w:t>
      </w:r>
      <w:r>
        <w:rPr>
          <w:rFonts w:ascii="微软雅黑" w:hAnsi="微软雅黑" w:eastAsia="微软雅黑" w:cs="微软雅黑"/>
          <w:spacing w:val="6"/>
          <w:sz w:val="23"/>
          <w:szCs w:val="23"/>
        </w:rPr>
        <w:t>“</w:t>
      </w:r>
      <w:r>
        <w:rPr>
          <w:rFonts w:ascii="Calibri" w:hAnsi="Calibri" w:eastAsia="Calibri" w:cs="Calibri"/>
          <w:sz w:val="23"/>
          <w:szCs w:val="23"/>
        </w:rPr>
        <w:t>GD</w:t>
      </w:r>
      <w:r>
        <w:rPr>
          <w:rFonts w:ascii="微软雅黑" w:hAnsi="微软雅黑" w:eastAsia="微软雅黑" w:cs="微软雅黑"/>
          <w:spacing w:val="6"/>
          <w:sz w:val="23"/>
          <w:szCs w:val="23"/>
        </w:rPr>
        <w:t>”</w:t>
      </w:r>
      <w:r>
        <w:rPr>
          <w:rFonts w:ascii="微软雅黑" w:hAnsi="微软雅黑" w:eastAsia="微软雅黑" w:cs="微软雅黑"/>
          <w:spacing w:val="-36"/>
          <w:sz w:val="23"/>
          <w:szCs w:val="23"/>
        </w:rPr>
        <w:t xml:space="preserve"/>
      </w:r>
      <w:r>
        <w:rPr>
          <w:rFonts w:ascii="等线" w:hAnsi="等线" w:eastAsia="等线" w:cs="等线"/>
          <w:spacing w:val="6"/>
          <w:sz w:val="23"/>
          <w:szCs w:val="23"/>
        </w:rPr>
        <w:t>，表</w:t>
      </w:r>
      <w:r>
        <w:rPr>
          <w:rFonts w:ascii="等线" w:hAnsi="等线" w:eastAsia="等线" w:cs="等线"/>
          <w:spacing w:val="7"/>
          <w:sz w:val="23"/>
          <w:szCs w:val="23"/>
        </w:rPr>
        <w:t>示该场比赛被取消比赛资格。</w:t>
      </w:r>
    </w:p>
    <w:p w14:paraId="70BEFF35">
      <w:pPr>
        <w:spacing w:before="19" w:line="291" w:lineRule="auto"/>
        <w:ind w:left="997" w:right="212" w:hanging="981"/>
        <w:rPr>
          <w:rFonts w:ascii="等线" w:hAnsi="等线" w:eastAsia="等线" w:cs="等线"/>
          <w:sz w:val="23"/>
          <w:szCs w:val="23"/>
        </w:rPr>
      </w:pPr>
      <w:r>
        <w:rPr>
          <w:rFonts w:ascii="Calibri" w:hAnsi="Calibri" w:eastAsia="Calibri" w:cs="Calibri"/>
          <w:spacing w:val="8"/>
          <w:sz w:val="23"/>
          <w:szCs w:val="23"/>
        </w:rPr>
        <w:t xml:space="preserve">B.8.6.5 </w:t>
      </w:r>
      <w:r>
        <w:rPr>
          <w:rFonts w:ascii="等线" w:hAnsi="等线" w:eastAsia="等线" w:cs="等线"/>
          <w:spacing w:val="8"/>
          <w:sz w:val="23"/>
          <w:szCs w:val="23"/>
        </w:rPr>
        <w:t>针对主教练因个人不体育道德行为而判处的第</w:t>
      </w:r>
      <w:r>
        <w:rPr>
          <w:rFonts w:ascii="Calibri" w:hAnsi="Calibri" w:eastAsia="Calibri" w:cs="Calibri"/>
          <w:spacing w:val="8"/>
          <w:sz w:val="23"/>
          <w:szCs w:val="23"/>
        </w:rPr>
        <w:t>1</w:t>
      </w:r>
      <w:r>
        <w:rPr>
          <w:rFonts w:ascii="等线" w:hAnsi="等线" w:eastAsia="等线" w:cs="等线"/>
          <w:spacing w:val="8"/>
          <w:sz w:val="23"/>
          <w:szCs w:val="23"/>
        </w:rPr>
        <w:t>类技术犯规，应</w:t>
      </w:r>
      <w:r>
        <w:rPr>
          <w:rFonts w:hint="eastAsia" w:ascii="等线" w:hAnsi="等线" w:eastAsia="等线" w:cs="等线"/>
          <w:spacing w:val="8"/>
          <w:sz w:val="23"/>
          <w:szCs w:val="23"/>
          <w:lang w:eastAsia="zh-CN"/>
        </w:rPr>
        <w:t>计入</w:t>
      </w:r>
      <w:r>
        <w:rPr>
          <w:rFonts w:ascii="等线" w:hAnsi="等线" w:eastAsia="等线" w:cs="等线"/>
          <w:spacing w:val="8"/>
          <w:sz w:val="23"/>
          <w:szCs w:val="23"/>
        </w:rPr>
        <w:t>一项</w:t>
      </w:r>
      <w:r>
        <w:rPr>
          <w:position w:val="-2"/>
          <w:sz w:val="23"/>
          <w:szCs w:val="23"/>
        </w:rPr>
        <w:drawing>
          <wp:inline distT="0" distB="0" distL="0" distR="0">
            <wp:extent cx="191135" cy="19748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554"/>
                    <a:stretch>
                      <a:fillRect/>
                    </a:stretch>
                  </pic:blipFill>
                  <pic:spPr>
                    <a:xfrm>
                      <a:off x="0" y="0"/>
                      <a:ext cx="191601" cy="197655"/>
                    </a:xfrm>
                    <a:prstGeom prst="rect">
                      <a:avLst/>
                    </a:prstGeom>
                  </pic:spPr>
                </pic:pic>
              </a:graphicData>
            </a:graphic>
          </wp:inline>
        </w:drawing>
      </w:r>
      <w:r>
        <w:rPr>
          <w:rFonts w:ascii="等线" w:hAnsi="等线" w:eastAsia="等线" w:cs="等线"/>
          <w:spacing w:val="8"/>
          <w:sz w:val="23"/>
          <w:szCs w:val="23"/>
        </w:rPr>
        <w:t>若再次出现类似技术犯规，亦应予以判罚。</w:t>
      </w:r>
    </w:p>
    <w:p w14:paraId="6D581667">
      <w:pPr>
        <w:spacing w:line="233" w:lineRule="auto"/>
        <w:ind w:left="1014"/>
        <w:rPr>
          <w:rFonts w:ascii="等线" w:hAnsi="等线" w:eastAsia="等线" w:cs="等线"/>
          <w:sz w:val="24"/>
          <w:szCs w:val="24"/>
        </w:rPr>
      </w:pPr>
      <w:r>
        <w:rPr>
          <w:rFonts w:ascii="等线" w:hAnsi="等线" w:eastAsia="等线" w:cs="等线"/>
          <w:spacing w:val="-3"/>
          <w:sz w:val="24"/>
          <w:szCs w:val="24"/>
        </w:rPr>
        <w:t>以</w:t>
      </w:r>
      <w:r>
        <w:rPr>
          <w:rFonts w:ascii="等线" w:hAnsi="等线" w:eastAsia="等线" w:cs="等线"/>
          <w:spacing w:val="-39"/>
          <w:sz w:val="24"/>
          <w:szCs w:val="24"/>
        </w:rPr>
        <w:t xml:space="preserve"> </w:t>
      </w:r>
      <w:r>
        <w:rPr>
          <w:rFonts w:ascii="等线" w:hAnsi="等线" w:eastAsia="等线" w:cs="等线"/>
          <w:spacing w:val="8"/>
          <w:sz w:val="24"/>
          <w:szCs w:val="24"/>
          <w:u w:val="dotted" w:color="auto"/>
        </w:rPr>
        <w:t xml:space="preserve">     </w:t>
      </w:r>
      <w:r>
        <w:rPr>
          <w:rFonts w:ascii="等线" w:hAnsi="等线" w:eastAsia="等线" w:cs="等线"/>
          <w:spacing w:val="-45"/>
          <w:sz w:val="24"/>
          <w:szCs w:val="24"/>
        </w:rPr>
        <w:t xml:space="preserve"> </w:t>
      </w:r>
      <w:r>
        <w:rPr>
          <w:rFonts w:ascii="等线" w:hAnsi="等线" w:eastAsia="等线" w:cs="等线"/>
          <w:spacing w:val="-3"/>
          <w:sz w:val="24"/>
          <w:szCs w:val="24"/>
        </w:rPr>
        <w:t>身份加入</w:t>
      </w:r>
      <w:r>
        <w:rPr>
          <w:position w:val="1"/>
          <w:sz w:val="24"/>
          <w:szCs w:val="24"/>
        </w:rPr>
        <w:drawing>
          <wp:inline distT="0" distB="0" distL="0" distR="0">
            <wp:extent cx="191135" cy="19748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553"/>
                    <a:stretch>
                      <a:fillRect/>
                    </a:stretch>
                  </pic:blipFill>
                  <pic:spPr>
                    <a:xfrm>
                      <a:off x="0" y="0"/>
                      <a:ext cx="191769" cy="197790"/>
                    </a:xfrm>
                    <a:prstGeom prst="rect">
                      <a:avLst/>
                    </a:prstGeom>
                  </pic:spPr>
                </pic:pic>
              </a:graphicData>
            </a:graphic>
          </wp:inline>
        </w:drawing>
      </w:r>
      <w:r>
        <w:rPr>
          <w:rFonts w:ascii="等线" w:hAnsi="等线" w:eastAsia="等线" w:cs="等线"/>
          <w:spacing w:val="-3"/>
          <w:sz w:val="24"/>
          <w:szCs w:val="24"/>
        </w:rPr>
        <w:t>随后在下一空格中填写</w:t>
      </w:r>
      <w:r>
        <w:rPr>
          <w:rFonts w:ascii="微软雅黑" w:hAnsi="微软雅黑" w:eastAsia="微软雅黑" w:cs="微软雅黑"/>
          <w:spacing w:val="-3"/>
          <w:sz w:val="24"/>
          <w:szCs w:val="24"/>
        </w:rPr>
        <w:t>“</w:t>
      </w:r>
      <w:r>
        <w:rPr>
          <w:rFonts w:ascii="Calibri" w:hAnsi="Calibri" w:eastAsia="Calibri" w:cs="Calibri"/>
          <w:spacing w:val="-3"/>
          <w:sz w:val="24"/>
          <w:szCs w:val="24"/>
        </w:rPr>
        <w:t>GD</w:t>
      </w:r>
      <w:r>
        <w:rPr>
          <w:rFonts w:ascii="微软雅黑" w:hAnsi="微软雅黑" w:eastAsia="微软雅黑" w:cs="微软雅黑"/>
          <w:spacing w:val="-3"/>
          <w:sz w:val="24"/>
          <w:szCs w:val="24"/>
        </w:rPr>
        <w:t>”</w:t>
      </w:r>
      <w:r>
        <w:rPr>
          <w:rFonts w:ascii="等线" w:hAnsi="等线" w:eastAsia="等线" w:cs="等线"/>
          <w:spacing w:val="-3"/>
          <w:sz w:val="24"/>
          <w:szCs w:val="24"/>
        </w:rPr>
        <w:t>。</w:t>
      </w:r>
    </w:p>
    <w:p w14:paraId="1A422784">
      <w:pPr>
        <w:spacing w:line="233" w:lineRule="auto"/>
        <w:rPr>
          <w:rFonts w:ascii="等线" w:hAnsi="等线" w:eastAsia="等线" w:cs="等线"/>
          <w:sz w:val="24"/>
          <w:szCs w:val="24"/>
        </w:rPr>
        <w:sectPr>
          <w:headerReference r:id="rId287" w:type="default"/>
          <w:footerReference r:id="rId288" w:type="default"/>
          <w:pgSz w:w="11900" w:h="16840"/>
          <w:pgMar w:top="1137" w:right="1412" w:bottom="623" w:left="1441" w:header="567" w:footer="384" w:gutter="0"/>
          <w:cols w:space="720" w:num="1"/>
        </w:sectPr>
      </w:pPr>
    </w:p>
    <w:p w14:paraId="2D0DD2AA">
      <w:pPr>
        <w:pStyle w:val="2"/>
        <w:spacing w:before="278" w:line="256" w:lineRule="auto"/>
        <w:ind w:left="999" w:right="1" w:hanging="979"/>
        <w:jc w:val="right"/>
        <w:rPr>
          <w:sz w:val="24"/>
          <w:szCs w:val="24"/>
        </w:rPr>
      </w:pPr>
      <w:r>
        <w:rPr>
          <w:spacing w:val="-13"/>
          <w:sz w:val="24"/>
          <w:szCs w:val="24"/>
        </w:rPr>
        <w:t>B</w:t>
      </w:r>
      <w:r>
        <w:rPr>
          <w:spacing w:val="-12"/>
          <w:sz w:val="24"/>
          <w:szCs w:val="24"/>
        </w:rPr>
        <w:t>.8.6.6      A</w:t>
      </w:r>
      <w:r>
        <w:rPr>
          <w:spacing w:val="32"/>
          <w:w w:val="101"/>
          <w:sz w:val="24"/>
          <w:szCs w:val="24"/>
        </w:rPr>
        <w:t xml:space="preserve"> </w:t>
      </w:r>
      <w:r>
        <w:rPr>
          <w:spacing w:val="-12"/>
          <w:sz w:val="24"/>
          <w:szCs w:val="24"/>
        </w:rPr>
        <w:t>category  1</w:t>
      </w:r>
      <w:r>
        <w:rPr>
          <w:spacing w:val="15"/>
          <w:sz w:val="24"/>
          <w:szCs w:val="24"/>
        </w:rPr>
        <w:t xml:space="preserve"> </w:t>
      </w:r>
      <w:r>
        <w:rPr>
          <w:spacing w:val="-12"/>
          <w:sz w:val="24"/>
          <w:szCs w:val="24"/>
        </w:rPr>
        <w:t>technical</w:t>
      </w:r>
      <w:r>
        <w:rPr>
          <w:spacing w:val="17"/>
          <w:sz w:val="24"/>
          <w:szCs w:val="24"/>
        </w:rPr>
        <w:t xml:space="preserve"> </w:t>
      </w:r>
      <w:r>
        <w:rPr>
          <w:spacing w:val="-12"/>
          <w:sz w:val="24"/>
          <w:szCs w:val="24"/>
        </w:rPr>
        <w:t>foul</w:t>
      </w:r>
      <w:r>
        <w:rPr>
          <w:spacing w:val="31"/>
          <w:sz w:val="24"/>
          <w:szCs w:val="24"/>
        </w:rPr>
        <w:t xml:space="preserve"> </w:t>
      </w:r>
      <w:r>
        <w:rPr>
          <w:spacing w:val="-12"/>
          <w:sz w:val="24"/>
          <w:szCs w:val="24"/>
        </w:rPr>
        <w:t>against</w:t>
      </w:r>
      <w:r>
        <w:rPr>
          <w:spacing w:val="15"/>
          <w:sz w:val="24"/>
          <w:szCs w:val="24"/>
        </w:rPr>
        <w:t xml:space="preserve"> </w:t>
      </w:r>
      <w:r>
        <w:rPr>
          <w:spacing w:val="-12"/>
          <w:sz w:val="24"/>
          <w:szCs w:val="24"/>
        </w:rPr>
        <w:t>the</w:t>
      </w:r>
      <w:r>
        <w:rPr>
          <w:spacing w:val="32"/>
          <w:sz w:val="24"/>
          <w:szCs w:val="24"/>
        </w:rPr>
        <w:t xml:space="preserve"> </w:t>
      </w:r>
      <w:r>
        <w:rPr>
          <w:spacing w:val="-12"/>
          <w:sz w:val="24"/>
          <w:szCs w:val="24"/>
        </w:rPr>
        <w:t>head</w:t>
      </w:r>
      <w:r>
        <w:rPr>
          <w:spacing w:val="33"/>
          <w:sz w:val="24"/>
          <w:szCs w:val="24"/>
        </w:rPr>
        <w:t xml:space="preserve"> </w:t>
      </w:r>
      <w:r>
        <w:rPr>
          <w:spacing w:val="-12"/>
          <w:sz w:val="24"/>
          <w:szCs w:val="24"/>
        </w:rPr>
        <w:t>coa</w:t>
      </w:r>
      <w:r>
        <w:rPr>
          <w:spacing w:val="-13"/>
          <w:sz w:val="24"/>
          <w:szCs w:val="24"/>
        </w:rPr>
        <w:t>ch</w:t>
      </w:r>
      <w:r>
        <w:rPr>
          <w:spacing w:val="17"/>
          <w:w w:val="101"/>
          <w:sz w:val="24"/>
          <w:szCs w:val="24"/>
        </w:rPr>
        <w:t xml:space="preserve"> </w:t>
      </w:r>
      <w:r>
        <w:rPr>
          <w:spacing w:val="-13"/>
          <w:sz w:val="24"/>
          <w:szCs w:val="24"/>
        </w:rPr>
        <w:t>for</w:t>
      </w:r>
      <w:r>
        <w:rPr>
          <w:spacing w:val="30"/>
          <w:w w:val="101"/>
          <w:sz w:val="24"/>
          <w:szCs w:val="24"/>
        </w:rPr>
        <w:t xml:space="preserve"> </w:t>
      </w:r>
      <w:r>
        <w:rPr>
          <w:spacing w:val="-13"/>
          <w:sz w:val="24"/>
          <w:szCs w:val="24"/>
        </w:rPr>
        <w:t>any</w:t>
      </w:r>
      <w:r>
        <w:rPr>
          <w:spacing w:val="29"/>
          <w:sz w:val="24"/>
          <w:szCs w:val="24"/>
        </w:rPr>
        <w:t xml:space="preserve"> </w:t>
      </w:r>
      <w:r>
        <w:rPr>
          <w:spacing w:val="-13"/>
          <w:sz w:val="24"/>
          <w:szCs w:val="24"/>
        </w:rPr>
        <w:t>other</w:t>
      </w:r>
      <w:r>
        <w:rPr>
          <w:spacing w:val="33"/>
          <w:sz w:val="24"/>
          <w:szCs w:val="24"/>
        </w:rPr>
        <w:t xml:space="preserve"> </w:t>
      </w:r>
      <w:r>
        <w:rPr>
          <w:spacing w:val="-13"/>
          <w:sz w:val="24"/>
          <w:szCs w:val="24"/>
        </w:rPr>
        <w:t>reason</w:t>
      </w:r>
      <w:r>
        <w:rPr>
          <w:spacing w:val="26"/>
          <w:sz w:val="24"/>
          <w:szCs w:val="24"/>
        </w:rPr>
        <w:t xml:space="preserve"> </w:t>
      </w:r>
      <w:r>
        <w:rPr>
          <w:spacing w:val="-13"/>
          <w:sz w:val="24"/>
          <w:szCs w:val="24"/>
        </w:rPr>
        <w:t>shall</w:t>
      </w:r>
      <w:r>
        <w:rPr>
          <w:spacing w:val="34"/>
          <w:sz w:val="24"/>
          <w:szCs w:val="24"/>
        </w:rPr>
        <w:t xml:space="preserve"> </w:t>
      </w:r>
      <w:r>
        <w:rPr>
          <w:spacing w:val="-13"/>
          <w:sz w:val="24"/>
          <w:szCs w:val="24"/>
        </w:rPr>
        <w:t>b</w:t>
      </w:r>
      <w:r>
        <w:rPr>
          <w:spacing w:val="-12"/>
          <w:sz w:val="24"/>
          <w:szCs w:val="24"/>
        </w:rPr>
        <w:t>e</w:t>
      </w:r>
      <w:r>
        <w:rPr>
          <w:sz w:val="24"/>
          <w:szCs w:val="24"/>
        </w:rPr>
        <w:t xml:space="preserve"> </w:t>
      </w:r>
      <w:r>
        <w:rPr>
          <w:spacing w:val="-12"/>
          <w:sz w:val="24"/>
          <w:szCs w:val="24"/>
        </w:rPr>
        <w:t>e</w:t>
      </w:r>
      <w:r>
        <w:rPr>
          <w:spacing w:val="-11"/>
          <w:sz w:val="24"/>
          <w:szCs w:val="24"/>
        </w:rPr>
        <w:t>ntered</w:t>
      </w:r>
      <w:r>
        <w:rPr>
          <w:spacing w:val="13"/>
          <w:sz w:val="24"/>
          <w:szCs w:val="24"/>
        </w:rPr>
        <w:t xml:space="preserve"> </w:t>
      </w:r>
      <w:r>
        <w:rPr>
          <w:spacing w:val="-11"/>
          <w:sz w:val="24"/>
          <w:szCs w:val="24"/>
        </w:rPr>
        <w:t xml:space="preserve">as </w:t>
      </w:r>
      <w:r>
        <w:rPr>
          <w:sz w:val="24"/>
          <w:szCs w:val="24"/>
        </w:rPr>
        <w:drawing>
          <wp:inline distT="0" distB="0" distL="0" distR="0">
            <wp:extent cx="203200" cy="19113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555"/>
                    <a:stretch>
                      <a:fillRect/>
                    </a:stretch>
                  </pic:blipFill>
                  <pic:spPr>
                    <a:xfrm>
                      <a:off x="0" y="0"/>
                      <a:ext cx="203831" cy="191665"/>
                    </a:xfrm>
                    <a:prstGeom prst="rect">
                      <a:avLst/>
                    </a:prstGeom>
                  </pic:spPr>
                </pic:pic>
              </a:graphicData>
            </a:graphic>
          </wp:inline>
        </w:drawing>
      </w:r>
      <w:r>
        <w:rPr>
          <w:spacing w:val="14"/>
          <w:sz w:val="24"/>
          <w:szCs w:val="24"/>
        </w:rPr>
        <w:t xml:space="preserve"/>
      </w:r>
      <w:r>
        <w:rPr>
          <w:spacing w:val="-11"/>
          <w:sz w:val="24"/>
          <w:szCs w:val="24"/>
        </w:rPr>
        <w:t xml:space="preserve">or </w:t>
      </w:r>
      <w:r>
        <w:rPr>
          <w:sz w:val="24"/>
          <w:szCs w:val="24"/>
        </w:rPr>
        <w:drawing>
          <wp:inline distT="0" distB="0" distL="0" distR="0">
            <wp:extent cx="185420" cy="18605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556"/>
                    <a:stretch>
                      <a:fillRect/>
                    </a:stretch>
                  </pic:blipFill>
                  <pic:spPr>
                    <a:xfrm>
                      <a:off x="0" y="0"/>
                      <a:ext cx="185420" cy="186600"/>
                    </a:xfrm>
                    <a:prstGeom prst="rect">
                      <a:avLst/>
                    </a:prstGeom>
                  </pic:spPr>
                </pic:pic>
              </a:graphicData>
            </a:graphic>
          </wp:inline>
        </w:drawing>
      </w:r>
      <w:r>
        <w:rPr>
          <w:spacing w:val="-49"/>
          <w:sz w:val="24"/>
          <w:szCs w:val="24"/>
        </w:rPr>
        <w:t xml:space="preserve"> </w:t>
      </w:r>
      <w:r>
        <w:rPr>
          <w:spacing w:val="-11"/>
          <w:sz w:val="24"/>
          <w:szCs w:val="24"/>
        </w:rPr>
        <w:t>. A third</w:t>
      </w:r>
      <w:r>
        <w:rPr>
          <w:spacing w:val="14"/>
          <w:sz w:val="24"/>
          <w:szCs w:val="24"/>
        </w:rPr>
        <w:t xml:space="preserve"> </w:t>
      </w:r>
      <w:r>
        <w:rPr>
          <w:spacing w:val="-11"/>
          <w:sz w:val="24"/>
          <w:szCs w:val="24"/>
        </w:rPr>
        <w:t>category</w:t>
      </w:r>
      <w:r>
        <w:rPr>
          <w:spacing w:val="19"/>
          <w:w w:val="101"/>
          <w:sz w:val="24"/>
          <w:szCs w:val="24"/>
        </w:rPr>
        <w:t xml:space="preserve"> </w:t>
      </w:r>
      <w:r>
        <w:rPr>
          <w:spacing w:val="-11"/>
          <w:sz w:val="24"/>
          <w:szCs w:val="24"/>
        </w:rPr>
        <w:t>1 technical foul</w:t>
      </w:r>
      <w:r>
        <w:rPr>
          <w:spacing w:val="8"/>
          <w:sz w:val="24"/>
          <w:szCs w:val="24"/>
        </w:rPr>
        <w:t xml:space="preserve"> </w:t>
      </w:r>
      <w:r>
        <w:rPr>
          <w:spacing w:val="-11"/>
          <w:sz w:val="24"/>
          <w:szCs w:val="24"/>
        </w:rPr>
        <w:t>(one</w:t>
      </w:r>
      <w:r>
        <w:rPr>
          <w:spacing w:val="11"/>
          <w:sz w:val="24"/>
          <w:szCs w:val="24"/>
        </w:rPr>
        <w:t xml:space="preserve"> </w:t>
      </w:r>
      <w:r>
        <w:rPr>
          <w:spacing w:val="-11"/>
          <w:sz w:val="24"/>
          <w:szCs w:val="24"/>
        </w:rPr>
        <w:t>of</w:t>
      </w:r>
      <w:r>
        <w:rPr>
          <w:spacing w:val="-12"/>
          <w:sz w:val="24"/>
          <w:szCs w:val="24"/>
        </w:rPr>
        <w:t xml:space="preserve"> them</w:t>
      </w:r>
      <w:r>
        <w:rPr>
          <w:spacing w:val="14"/>
          <w:sz w:val="24"/>
          <w:szCs w:val="24"/>
        </w:rPr>
        <w:t xml:space="preserve"> </w:t>
      </w:r>
      <w:r>
        <w:rPr>
          <w:spacing w:val="-12"/>
          <w:sz w:val="24"/>
          <w:szCs w:val="24"/>
        </w:rPr>
        <w:t>could</w:t>
      </w:r>
      <w:r>
        <w:rPr>
          <w:spacing w:val="16"/>
          <w:sz w:val="24"/>
          <w:szCs w:val="24"/>
        </w:rPr>
        <w:t xml:space="preserve"> </w:t>
      </w:r>
      <w:r>
        <w:rPr>
          <w:spacing w:val="-12"/>
          <w:sz w:val="24"/>
          <w:szCs w:val="24"/>
        </w:rPr>
        <w:t>be</w:t>
      </w:r>
      <w:r>
        <w:rPr>
          <w:spacing w:val="12"/>
          <w:sz w:val="24"/>
          <w:szCs w:val="24"/>
        </w:rPr>
        <w:t xml:space="preserve"> </w:t>
      </w:r>
      <w:r>
        <w:rPr>
          <w:spacing w:val="-12"/>
          <w:sz w:val="24"/>
          <w:szCs w:val="24"/>
        </w:rPr>
        <w:t xml:space="preserve">a </w:t>
      </w:r>
      <w:r>
        <w:rPr>
          <w:sz w:val="24"/>
          <w:szCs w:val="24"/>
        </w:rPr>
        <w:drawing>
          <wp:inline distT="0" distB="0" distL="0" distR="0">
            <wp:extent cx="191135" cy="197485"/>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553"/>
                    <a:stretch>
                      <a:fillRect/>
                    </a:stretch>
                  </pic:blipFill>
                  <pic:spPr>
                    <a:xfrm>
                      <a:off x="0" y="0"/>
                      <a:ext cx="191768" cy="197852"/>
                    </a:xfrm>
                    <a:prstGeom prst="rect">
                      <a:avLst/>
                    </a:prstGeom>
                  </pic:spPr>
                </pic:pic>
              </a:graphicData>
            </a:graphic>
          </wp:inline>
        </w:drawing>
      </w:r>
      <w:r>
        <w:rPr>
          <w:spacing w:val="-11"/>
          <w:sz w:val="24"/>
          <w:szCs w:val="24"/>
        </w:rPr>
        <w:t>)</w:t>
      </w:r>
      <w:r>
        <w:rPr>
          <w:sz w:val="24"/>
          <w:szCs w:val="24"/>
        </w:rPr>
        <w:t xml:space="preserve"> </w:t>
      </w:r>
      <w:r>
        <w:rPr>
          <w:spacing w:val="-10"/>
          <w:sz w:val="24"/>
          <w:szCs w:val="24"/>
        </w:rPr>
        <w:t xml:space="preserve">shall be entered as either a </w:t>
      </w:r>
      <w:r>
        <w:rPr>
          <w:sz w:val="24"/>
          <w:szCs w:val="24"/>
        </w:rPr>
        <w:drawing>
          <wp:inline distT="0" distB="0" distL="0" distR="0">
            <wp:extent cx="203200" cy="19113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555"/>
                    <a:stretch>
                      <a:fillRect/>
                    </a:stretch>
                  </pic:blipFill>
                  <pic:spPr>
                    <a:xfrm>
                      <a:off x="0" y="0"/>
                      <a:ext cx="203831" cy="191665"/>
                    </a:xfrm>
                    <a:prstGeom prst="rect">
                      <a:avLst/>
                    </a:prstGeom>
                  </pic:spPr>
                </pic:pic>
              </a:graphicData>
            </a:graphic>
          </wp:inline>
        </w:drawing>
      </w:r>
      <w:r>
        <w:rPr>
          <w:spacing w:val="-10"/>
          <w:sz w:val="24"/>
          <w:szCs w:val="24"/>
        </w:rPr>
        <w:t xml:space="preserve">, </w:t>
      </w:r>
      <w:r>
        <w:rPr>
          <w:sz w:val="24"/>
          <w:szCs w:val="24"/>
        </w:rPr>
        <w:drawing>
          <wp:inline distT="0" distB="0" distL="0" distR="0">
            <wp:extent cx="184785" cy="186055"/>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557"/>
                    <a:stretch>
                      <a:fillRect/>
                    </a:stretch>
                  </pic:blipFill>
                  <pic:spPr>
                    <a:xfrm>
                      <a:off x="0" y="0"/>
                      <a:ext cx="185413" cy="186598"/>
                    </a:xfrm>
                    <a:prstGeom prst="rect">
                      <a:avLst/>
                    </a:prstGeom>
                  </pic:spPr>
                </pic:pic>
              </a:graphicData>
            </a:graphic>
          </wp:inline>
        </w:drawing>
      </w:r>
      <w:r>
        <w:rPr>
          <w:spacing w:val="-1"/>
          <w:sz w:val="24"/>
          <w:szCs w:val="24"/>
        </w:rPr>
        <w:t xml:space="preserve"/>
      </w:r>
      <w:r>
        <w:rPr>
          <w:spacing w:val="-10"/>
          <w:sz w:val="24"/>
          <w:szCs w:val="24"/>
        </w:rPr>
        <w:t xml:space="preserve">or</w:t>
      </w:r>
      <w:r>
        <w:rPr>
          <w:sz w:val="24"/>
          <w:szCs w:val="24"/>
        </w:rPr>
        <w:drawing>
          <wp:inline distT="0" distB="0" distL="0" distR="0">
            <wp:extent cx="191135" cy="197485"/>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553"/>
                    <a:stretch>
                      <a:fillRect/>
                    </a:stretch>
                  </pic:blipFill>
                  <pic:spPr>
                    <a:xfrm>
                      <a:off x="0" y="0"/>
                      <a:ext cx="191767" cy="197850"/>
                    </a:xfrm>
                    <a:prstGeom prst="rect">
                      <a:avLst/>
                    </a:prstGeom>
                  </pic:spPr>
                </pic:pic>
              </a:graphicData>
            </a:graphic>
          </wp:inline>
        </w:drawing>
      </w:r>
      <w:r>
        <w:rPr>
          <w:spacing w:val="29"/>
          <w:sz w:val="24"/>
          <w:szCs w:val="24"/>
        </w:rPr>
        <w:t xml:space="preserve"> </w:t>
      </w:r>
      <w:r>
        <w:rPr>
          <w:spacing w:val="-10"/>
          <w:sz w:val="24"/>
          <w:szCs w:val="24"/>
        </w:rPr>
        <w:t>followe</w:t>
      </w:r>
      <w:r>
        <w:rPr>
          <w:spacing w:val="-11"/>
          <w:sz w:val="24"/>
          <w:szCs w:val="24"/>
        </w:rPr>
        <w:t>d</w:t>
      </w:r>
      <w:r>
        <w:rPr>
          <w:spacing w:val="6"/>
          <w:sz w:val="24"/>
          <w:szCs w:val="24"/>
        </w:rPr>
        <w:t xml:space="preserve"> </w:t>
      </w:r>
      <w:r>
        <w:rPr>
          <w:spacing w:val="-11"/>
          <w:sz w:val="24"/>
          <w:szCs w:val="24"/>
        </w:rPr>
        <w:t>by a</w:t>
      </w:r>
      <w:r>
        <w:rPr>
          <w:spacing w:val="9"/>
          <w:sz w:val="24"/>
          <w:szCs w:val="24"/>
        </w:rPr>
        <w:t xml:space="preserve"> </w:t>
      </w:r>
      <w:r>
        <w:rPr>
          <w:spacing w:val="-11"/>
          <w:sz w:val="24"/>
          <w:szCs w:val="24"/>
        </w:rPr>
        <w:t>'GD'</w:t>
      </w:r>
      <w:r>
        <w:rPr>
          <w:spacing w:val="2"/>
          <w:sz w:val="24"/>
          <w:szCs w:val="24"/>
        </w:rPr>
        <w:t xml:space="preserve"> </w:t>
      </w:r>
      <w:r>
        <w:rPr>
          <w:spacing w:val="-11"/>
          <w:sz w:val="24"/>
          <w:szCs w:val="24"/>
        </w:rPr>
        <w:t>in the following space.</w:t>
      </w:r>
    </w:p>
    <w:p w14:paraId="1DE043E3">
      <w:pPr>
        <w:pStyle w:val="2"/>
        <w:spacing w:before="47" w:line="298" w:lineRule="exact"/>
        <w:ind w:left="19"/>
        <w:rPr>
          <w:sz w:val="24"/>
          <w:szCs w:val="24"/>
        </w:rPr>
      </w:pPr>
      <w:r>
        <w:rPr>
          <w:spacing w:val="-11"/>
          <w:position w:val="3"/>
          <w:sz w:val="24"/>
          <w:szCs w:val="24"/>
        </w:rPr>
        <w:t xml:space="preserve">B.8.6.7      A disruptive foul against a </w:t>
      </w:r>
      <w:r>
        <w:rPr>
          <w:spacing w:val="-12"/>
          <w:position w:val="3"/>
          <w:sz w:val="24"/>
          <w:szCs w:val="24"/>
        </w:rPr>
        <w:t>player</w:t>
      </w:r>
      <w:r>
        <w:rPr>
          <w:spacing w:val="-3"/>
          <w:position w:val="3"/>
          <w:sz w:val="24"/>
          <w:szCs w:val="24"/>
        </w:rPr>
        <w:t xml:space="preserve"> </w:t>
      </w:r>
      <w:r>
        <w:rPr>
          <w:spacing w:val="-12"/>
          <w:position w:val="3"/>
          <w:sz w:val="24"/>
          <w:szCs w:val="24"/>
        </w:rPr>
        <w:t>shall</w:t>
      </w:r>
      <w:r>
        <w:rPr>
          <w:spacing w:val="6"/>
          <w:position w:val="3"/>
          <w:sz w:val="24"/>
          <w:szCs w:val="24"/>
        </w:rPr>
        <w:t xml:space="preserve"> </w:t>
      </w:r>
      <w:r>
        <w:rPr>
          <w:spacing w:val="-12"/>
          <w:position w:val="3"/>
          <w:sz w:val="24"/>
          <w:szCs w:val="24"/>
        </w:rPr>
        <w:t>be</w:t>
      </w:r>
      <w:r>
        <w:rPr>
          <w:spacing w:val="2"/>
          <w:position w:val="3"/>
          <w:sz w:val="24"/>
          <w:szCs w:val="24"/>
        </w:rPr>
        <w:t xml:space="preserve"> </w:t>
      </w:r>
      <w:r>
        <w:rPr>
          <w:spacing w:val="-12"/>
          <w:position w:val="3"/>
          <w:sz w:val="24"/>
          <w:szCs w:val="24"/>
        </w:rPr>
        <w:t>entered</w:t>
      </w:r>
      <w:r>
        <w:rPr>
          <w:spacing w:val="2"/>
          <w:position w:val="3"/>
          <w:sz w:val="24"/>
          <w:szCs w:val="24"/>
        </w:rPr>
        <w:t xml:space="preserve"> </w:t>
      </w:r>
      <w:r>
        <w:rPr>
          <w:spacing w:val="-12"/>
          <w:position w:val="3"/>
          <w:sz w:val="24"/>
          <w:szCs w:val="24"/>
        </w:rPr>
        <w:t>as</w:t>
      </w:r>
      <w:r>
        <w:rPr>
          <w:spacing w:val="2"/>
          <w:position w:val="3"/>
          <w:sz w:val="24"/>
          <w:szCs w:val="24"/>
        </w:rPr>
        <w:t xml:space="preserve"> </w:t>
      </w:r>
      <w:r>
        <w:rPr>
          <w:spacing w:val="-12"/>
          <w:position w:val="3"/>
          <w:sz w:val="24"/>
          <w:szCs w:val="24"/>
        </w:rPr>
        <w:t>a</w:t>
      </w:r>
      <w:r>
        <w:rPr>
          <w:spacing w:val="9"/>
          <w:position w:val="3"/>
          <w:sz w:val="24"/>
          <w:szCs w:val="24"/>
        </w:rPr>
        <w:t xml:space="preserve"> </w:t>
      </w:r>
      <w:r>
        <w:rPr>
          <w:spacing w:val="-12"/>
          <w:position w:val="3"/>
          <w:sz w:val="24"/>
          <w:szCs w:val="24"/>
        </w:rPr>
        <w:t>'DI'.</w:t>
      </w:r>
    </w:p>
    <w:p w14:paraId="2DBF4BD3">
      <w:pPr>
        <w:pStyle w:val="2"/>
        <w:spacing w:before="71" w:line="370" w:lineRule="exact"/>
        <w:ind w:left="19"/>
        <w:rPr>
          <w:sz w:val="24"/>
          <w:szCs w:val="24"/>
        </w:rPr>
      </w:pPr>
      <w:r>
        <w:rPr>
          <w:spacing w:val="-11"/>
          <w:position w:val="-2"/>
          <w:sz w:val="24"/>
          <w:szCs w:val="24"/>
        </w:rPr>
        <w:t>B.8.6.8      A flagrant foul</w:t>
      </w:r>
      <w:r>
        <w:rPr>
          <w:spacing w:val="-12"/>
          <w:position w:val="-2"/>
          <w:sz w:val="24"/>
          <w:szCs w:val="24"/>
        </w:rPr>
        <w:t xml:space="preserve"> against a player shall</w:t>
      </w:r>
      <w:r>
        <w:rPr>
          <w:spacing w:val="5"/>
          <w:position w:val="-2"/>
          <w:sz w:val="24"/>
          <w:szCs w:val="24"/>
        </w:rPr>
        <w:t xml:space="preserve"> </w:t>
      </w:r>
      <w:r>
        <w:rPr>
          <w:spacing w:val="-12"/>
          <w:position w:val="-2"/>
          <w:sz w:val="24"/>
          <w:szCs w:val="24"/>
        </w:rPr>
        <w:t>be</w:t>
      </w:r>
      <w:r>
        <w:rPr>
          <w:spacing w:val="2"/>
          <w:position w:val="-2"/>
          <w:sz w:val="24"/>
          <w:szCs w:val="24"/>
        </w:rPr>
        <w:t xml:space="preserve"> </w:t>
      </w:r>
      <w:r>
        <w:rPr>
          <w:spacing w:val="-12"/>
          <w:position w:val="-2"/>
          <w:sz w:val="24"/>
          <w:szCs w:val="24"/>
        </w:rPr>
        <w:t>entered</w:t>
      </w:r>
      <w:r>
        <w:rPr>
          <w:spacing w:val="2"/>
          <w:position w:val="-2"/>
          <w:sz w:val="24"/>
          <w:szCs w:val="24"/>
        </w:rPr>
        <w:t xml:space="preserve"> </w:t>
      </w:r>
      <w:r>
        <w:rPr>
          <w:spacing w:val="-12"/>
          <w:position w:val="-2"/>
          <w:sz w:val="24"/>
          <w:szCs w:val="24"/>
        </w:rPr>
        <w:t>as</w:t>
      </w:r>
      <w:r>
        <w:rPr>
          <w:spacing w:val="3"/>
          <w:position w:val="-2"/>
          <w:sz w:val="24"/>
          <w:szCs w:val="24"/>
        </w:rPr>
        <w:t xml:space="preserve"> </w:t>
      </w:r>
      <w:r>
        <w:rPr>
          <w:spacing w:val="-12"/>
          <w:position w:val="-2"/>
          <w:sz w:val="24"/>
          <w:szCs w:val="24"/>
        </w:rPr>
        <w:t xml:space="preserve">a </w:t>
      </w:r>
      <w:r>
        <w:rPr>
          <w:rFonts w:hint="eastAsia" w:eastAsia="宋体"/>
          <w:spacing w:val="-12"/>
          <w:position w:val="-2"/>
          <w:sz w:val="24"/>
          <w:szCs w:val="24"/>
          <w:lang w:eastAsia="zh-CN"/>
        </w:rPr>
        <w:t>'F'</w:t>
      </w:r>
      <w:r>
        <w:rPr>
          <w:spacing w:val="-12"/>
          <w:position w:val="-2"/>
          <w:sz w:val="24"/>
          <w:szCs w:val="24"/>
        </w:rPr>
        <w:t>.</w:t>
      </w:r>
    </w:p>
    <w:p w14:paraId="793C3311">
      <w:pPr>
        <w:pStyle w:val="2"/>
        <w:spacing w:before="67" w:line="248" w:lineRule="auto"/>
        <w:ind w:left="992" w:right="1" w:hanging="973"/>
        <w:rPr>
          <w:sz w:val="24"/>
          <w:szCs w:val="24"/>
        </w:rPr>
      </w:pPr>
      <w:r>
        <w:rPr>
          <w:spacing w:val="-13"/>
          <w:sz w:val="24"/>
          <w:szCs w:val="24"/>
        </w:rPr>
        <w:t xml:space="preserve">B.8.6.9 </w:t>
      </w:r>
      <w:r>
        <w:rPr>
          <w:spacing w:val="-12"/>
          <w:sz w:val="24"/>
          <w:szCs w:val="24"/>
        </w:rPr>
        <w:t xml:space="preserve">     A second flagrant foul</w:t>
      </w:r>
      <w:r>
        <w:rPr>
          <w:spacing w:val="8"/>
          <w:sz w:val="24"/>
          <w:szCs w:val="24"/>
        </w:rPr>
        <w:t xml:space="preserve"> </w:t>
      </w:r>
      <w:r>
        <w:rPr>
          <w:spacing w:val="-12"/>
          <w:sz w:val="24"/>
          <w:szCs w:val="24"/>
        </w:rPr>
        <w:t>shall</w:t>
      </w:r>
      <w:r>
        <w:rPr>
          <w:spacing w:val="11"/>
          <w:sz w:val="24"/>
          <w:szCs w:val="24"/>
        </w:rPr>
        <w:t xml:space="preserve"> </w:t>
      </w:r>
      <w:r>
        <w:rPr>
          <w:spacing w:val="-12"/>
          <w:sz w:val="24"/>
          <w:szCs w:val="24"/>
        </w:rPr>
        <w:t>also</w:t>
      </w:r>
      <w:r>
        <w:rPr>
          <w:spacing w:val="14"/>
          <w:sz w:val="24"/>
          <w:szCs w:val="24"/>
        </w:rPr>
        <w:t xml:space="preserve"> </w:t>
      </w:r>
      <w:r>
        <w:rPr>
          <w:spacing w:val="-12"/>
          <w:sz w:val="24"/>
          <w:szCs w:val="24"/>
        </w:rPr>
        <w:t>be</w:t>
      </w:r>
      <w:r>
        <w:rPr>
          <w:spacing w:val="11"/>
          <w:sz w:val="24"/>
          <w:szCs w:val="24"/>
        </w:rPr>
        <w:t xml:space="preserve"> </w:t>
      </w:r>
      <w:r>
        <w:rPr>
          <w:spacing w:val="-12"/>
          <w:sz w:val="24"/>
          <w:szCs w:val="24"/>
        </w:rPr>
        <w:t>entered</w:t>
      </w:r>
      <w:r>
        <w:rPr>
          <w:spacing w:val="12"/>
          <w:sz w:val="24"/>
          <w:szCs w:val="24"/>
        </w:rPr>
        <w:t xml:space="preserve"> </w:t>
      </w:r>
      <w:r>
        <w:rPr>
          <w:spacing w:val="-12"/>
          <w:sz w:val="24"/>
          <w:szCs w:val="24"/>
        </w:rPr>
        <w:t>as</w:t>
      </w:r>
      <w:r>
        <w:rPr>
          <w:spacing w:val="11"/>
          <w:sz w:val="24"/>
          <w:szCs w:val="24"/>
        </w:rPr>
        <w:t xml:space="preserve"> </w:t>
      </w:r>
      <w:r>
        <w:rPr>
          <w:spacing w:val="-12"/>
          <w:sz w:val="24"/>
          <w:szCs w:val="24"/>
        </w:rPr>
        <w:t xml:space="preserve">a </w:t>
      </w:r>
      <w:r>
        <w:rPr>
          <w:sz w:val="24"/>
          <w:szCs w:val="24"/>
        </w:rPr>
        <w:drawing>
          <wp:inline distT="0" distB="0" distL="0" distR="0">
            <wp:extent cx="212725" cy="197485"/>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558"/>
                    <a:stretch>
                      <a:fillRect/>
                    </a:stretch>
                  </pic:blipFill>
                  <pic:spPr>
                    <a:xfrm>
                      <a:off x="0" y="0"/>
                      <a:ext cx="213358" cy="198117"/>
                    </a:xfrm>
                    <a:prstGeom prst="rect">
                      <a:avLst/>
                    </a:prstGeom>
                  </pic:spPr>
                </pic:pic>
              </a:graphicData>
            </a:graphic>
          </wp:inline>
        </w:drawing>
      </w:r>
      <w:r>
        <w:rPr>
          <w:spacing w:val="-12"/>
          <w:sz w:val="24"/>
          <w:szCs w:val="24"/>
        </w:rPr>
        <w:t>,</w:t>
      </w:r>
      <w:r>
        <w:rPr>
          <w:spacing w:val="-3"/>
          <w:sz w:val="24"/>
          <w:szCs w:val="24"/>
        </w:rPr>
        <w:t xml:space="preserve"> </w:t>
      </w:r>
      <w:r>
        <w:rPr>
          <w:spacing w:val="-12"/>
          <w:sz w:val="24"/>
          <w:szCs w:val="24"/>
        </w:rPr>
        <w:t>followed</w:t>
      </w:r>
      <w:r>
        <w:rPr>
          <w:spacing w:val="15"/>
          <w:sz w:val="24"/>
          <w:szCs w:val="24"/>
        </w:rPr>
        <w:t xml:space="preserve"> </w:t>
      </w:r>
      <w:r>
        <w:rPr>
          <w:spacing w:val="-12"/>
          <w:sz w:val="24"/>
          <w:szCs w:val="24"/>
        </w:rPr>
        <w:t>by</w:t>
      </w:r>
      <w:r>
        <w:rPr>
          <w:spacing w:val="11"/>
          <w:sz w:val="24"/>
          <w:szCs w:val="24"/>
        </w:rPr>
        <w:t xml:space="preserve"> </w:t>
      </w:r>
      <w:r>
        <w:rPr>
          <w:spacing w:val="-12"/>
          <w:sz w:val="24"/>
          <w:szCs w:val="24"/>
        </w:rPr>
        <w:t>a</w:t>
      </w:r>
      <w:r>
        <w:rPr>
          <w:spacing w:val="19"/>
          <w:sz w:val="24"/>
          <w:szCs w:val="24"/>
        </w:rPr>
        <w:t xml:space="preserve"> </w:t>
      </w:r>
      <w:r>
        <w:rPr>
          <w:spacing w:val="-12"/>
          <w:sz w:val="24"/>
          <w:szCs w:val="24"/>
        </w:rPr>
        <w:t>'GD'</w:t>
      </w:r>
      <w:r>
        <w:rPr>
          <w:spacing w:val="11"/>
          <w:sz w:val="24"/>
          <w:szCs w:val="24"/>
        </w:rPr>
        <w:t xml:space="preserve"> </w:t>
      </w:r>
      <w:r>
        <w:rPr>
          <w:spacing w:val="-12"/>
          <w:sz w:val="24"/>
          <w:szCs w:val="24"/>
        </w:rPr>
        <w:t>in the</w:t>
      </w:r>
      <w:r>
        <w:rPr>
          <w:spacing w:val="11"/>
          <w:sz w:val="24"/>
          <w:szCs w:val="24"/>
        </w:rPr>
        <w:t xml:space="preserve"> </w:t>
      </w:r>
      <w:r>
        <w:rPr>
          <w:spacing w:val="-12"/>
          <w:sz w:val="24"/>
          <w:szCs w:val="24"/>
        </w:rPr>
        <w:t>nex</w:t>
      </w:r>
      <w:r>
        <w:rPr>
          <w:spacing w:val="-4"/>
          <w:sz w:val="24"/>
          <w:szCs w:val="24"/>
        </w:rPr>
        <w:t>t</w:t>
      </w:r>
      <w:r>
        <w:rPr>
          <w:sz w:val="24"/>
          <w:szCs w:val="24"/>
        </w:rPr>
        <w:t xml:space="preserve"> </w:t>
      </w:r>
      <w:r>
        <w:rPr>
          <w:spacing w:val="-8"/>
          <w:sz w:val="24"/>
          <w:szCs w:val="24"/>
        </w:rPr>
        <w:t>following space.</w:t>
      </w:r>
    </w:p>
    <w:p w14:paraId="333F4F5C">
      <w:pPr>
        <w:pStyle w:val="2"/>
        <w:spacing w:before="47" w:line="257" w:lineRule="auto"/>
        <w:ind w:left="991" w:right="1" w:hanging="972"/>
        <w:rPr>
          <w:sz w:val="24"/>
          <w:szCs w:val="24"/>
        </w:rPr>
      </w:pPr>
      <w:r>
        <w:rPr>
          <w:spacing w:val="-11"/>
          <w:sz w:val="24"/>
          <w:szCs w:val="24"/>
        </w:rPr>
        <w:t>B.8.6.1</w:t>
      </w:r>
      <w:r>
        <w:rPr>
          <w:spacing w:val="-10"/>
          <w:sz w:val="24"/>
          <w:szCs w:val="24"/>
        </w:rPr>
        <w:t>0    A category</w:t>
      </w:r>
      <w:r>
        <w:rPr>
          <w:spacing w:val="12"/>
          <w:sz w:val="24"/>
          <w:szCs w:val="24"/>
        </w:rPr>
        <w:t xml:space="preserve"> </w:t>
      </w:r>
      <w:r>
        <w:rPr>
          <w:spacing w:val="-10"/>
          <w:sz w:val="24"/>
          <w:szCs w:val="24"/>
        </w:rPr>
        <w:t>1 technical foul against a</w:t>
      </w:r>
      <w:r>
        <w:rPr>
          <w:spacing w:val="8"/>
          <w:sz w:val="24"/>
          <w:szCs w:val="24"/>
        </w:rPr>
        <w:t xml:space="preserve"> </w:t>
      </w:r>
      <w:r>
        <w:rPr>
          <w:spacing w:val="-10"/>
          <w:sz w:val="24"/>
          <w:szCs w:val="24"/>
        </w:rPr>
        <w:t>player with</w:t>
      </w:r>
      <w:r>
        <w:rPr>
          <w:spacing w:val="5"/>
          <w:sz w:val="24"/>
          <w:szCs w:val="24"/>
        </w:rPr>
        <w:t xml:space="preserve"> </w:t>
      </w:r>
      <w:r>
        <w:rPr>
          <w:spacing w:val="-10"/>
          <w:sz w:val="24"/>
          <w:szCs w:val="24"/>
        </w:rPr>
        <w:t>an</w:t>
      </w:r>
      <w:r>
        <w:rPr>
          <w:spacing w:val="5"/>
          <w:sz w:val="24"/>
          <w:szCs w:val="24"/>
        </w:rPr>
        <w:t xml:space="preserve"> </w:t>
      </w:r>
      <w:r>
        <w:rPr>
          <w:spacing w:val="-10"/>
          <w:sz w:val="24"/>
          <w:szCs w:val="24"/>
        </w:rPr>
        <w:t xml:space="preserve">earlier flagrant </w:t>
      </w:r>
      <w:r>
        <w:rPr>
          <w:spacing w:val="-11"/>
          <w:sz w:val="24"/>
          <w:szCs w:val="24"/>
        </w:rPr>
        <w:t>foul</w:t>
      </w:r>
      <w:r>
        <w:rPr>
          <w:spacing w:val="3"/>
          <w:sz w:val="24"/>
          <w:szCs w:val="24"/>
        </w:rPr>
        <w:t xml:space="preserve"> </w:t>
      </w:r>
      <w:r>
        <w:rPr>
          <w:spacing w:val="-11"/>
          <w:sz w:val="24"/>
          <w:szCs w:val="24"/>
        </w:rPr>
        <w:t>or</w:t>
      </w:r>
      <w:r>
        <w:rPr>
          <w:spacing w:val="5"/>
          <w:sz w:val="24"/>
          <w:szCs w:val="24"/>
        </w:rPr>
        <w:t xml:space="preserve"> </w:t>
      </w:r>
      <w:r>
        <w:rPr>
          <w:spacing w:val="-11"/>
          <w:sz w:val="24"/>
          <w:szCs w:val="24"/>
        </w:rPr>
        <w:t>a flagran</w:t>
      </w:r>
      <w:r>
        <w:rPr>
          <w:spacing w:val="-4"/>
          <w:sz w:val="24"/>
          <w:szCs w:val="24"/>
        </w:rPr>
        <w:t>t</w:t>
      </w:r>
      <w:r>
        <w:rPr>
          <w:sz w:val="24"/>
          <w:szCs w:val="24"/>
        </w:rPr>
        <w:t xml:space="preserve"> </w:t>
      </w:r>
      <w:r>
        <w:rPr>
          <w:spacing w:val="-10"/>
          <w:sz w:val="24"/>
          <w:szCs w:val="24"/>
        </w:rPr>
        <w:t>foul against a player with an earlier category 1</w:t>
      </w:r>
      <w:r>
        <w:rPr>
          <w:spacing w:val="-18"/>
          <w:sz w:val="24"/>
          <w:szCs w:val="24"/>
        </w:rPr>
        <w:t xml:space="preserve"> </w:t>
      </w:r>
      <w:r>
        <w:rPr>
          <w:spacing w:val="-10"/>
          <w:sz w:val="24"/>
          <w:szCs w:val="24"/>
        </w:rPr>
        <w:t xml:space="preserve">technical foul shall also be entered </w:t>
      </w:r>
      <w:r>
        <w:rPr>
          <w:spacing w:val="-11"/>
          <w:sz w:val="24"/>
          <w:szCs w:val="24"/>
        </w:rPr>
        <w:t>as</w:t>
      </w:r>
    </w:p>
    <w:p w14:paraId="7A787F11">
      <w:pPr>
        <w:pStyle w:val="2"/>
        <w:spacing w:before="6" w:line="179" w:lineRule="auto"/>
        <w:ind w:left="1005"/>
        <w:rPr>
          <w:sz w:val="24"/>
          <w:szCs w:val="24"/>
        </w:rPr>
      </w:pPr>
      <w:r>
        <w:rPr>
          <w:spacing w:val="-10"/>
          <w:sz w:val="24"/>
          <w:szCs w:val="24"/>
        </w:rPr>
        <w:t xml:space="preserve">a</w:t>
      </w:r>
      <w:r>
        <w:rPr>
          <w:position w:val="1"/>
          <w:sz w:val="24"/>
          <w:szCs w:val="24"/>
        </w:rPr>
        <w:drawing>
          <wp:inline distT="0" distB="0" distL="0" distR="0">
            <wp:extent cx="212725" cy="197485"/>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558"/>
                    <a:stretch>
                      <a:fillRect/>
                    </a:stretch>
                  </pic:blipFill>
                  <pic:spPr>
                    <a:xfrm>
                      <a:off x="0" y="0"/>
                      <a:ext cx="213357" cy="198119"/>
                    </a:xfrm>
                    <a:prstGeom prst="rect">
                      <a:avLst/>
                    </a:prstGeom>
                  </pic:spPr>
                </pic:pic>
              </a:graphicData>
            </a:graphic>
          </wp:inline>
        </w:drawing>
      </w:r>
      <w:r>
        <w:rPr>
          <w:sz w:val="24"/>
          <w:szCs w:val="24"/>
        </w:rPr>
        <w:t xml:space="preserve"> </w:t>
      </w:r>
      <w:r>
        <w:rPr>
          <w:spacing w:val="-10"/>
          <w:sz w:val="24"/>
          <w:szCs w:val="24"/>
        </w:rPr>
        <w:t xml:space="preserve">or </w:t>
      </w:r>
      <w:r>
        <w:rPr>
          <w:rFonts w:ascii="微软雅黑" w:hAnsi="微软雅黑" w:eastAsia="微软雅黑" w:cs="微软雅黑"/>
          <w:color w:val="414141"/>
          <w:spacing w:val="-10"/>
          <w:position w:val="5"/>
          <w:sz w:val="30"/>
          <w:szCs w:val="30"/>
        </w:rPr>
        <w:t>①</w:t>
      </w:r>
      <w:r>
        <w:rPr>
          <w:rFonts w:ascii="微软雅黑" w:hAnsi="微软雅黑" w:eastAsia="微软雅黑" w:cs="微软雅黑"/>
          <w:color w:val="414141"/>
          <w:spacing w:val="-40"/>
          <w:position w:val="5"/>
          <w:sz w:val="30"/>
          <w:szCs w:val="30"/>
        </w:rPr>
        <w:t xml:space="preserve"> </w:t>
      </w:r>
      <w:r>
        <w:rPr>
          <w:spacing w:val="-10"/>
          <w:sz w:val="24"/>
          <w:szCs w:val="24"/>
        </w:rPr>
        <w:t>followed by a</w:t>
      </w:r>
      <w:r>
        <w:rPr>
          <w:spacing w:val="9"/>
          <w:sz w:val="24"/>
          <w:szCs w:val="24"/>
        </w:rPr>
        <w:t xml:space="preserve"> </w:t>
      </w:r>
      <w:r>
        <w:rPr>
          <w:spacing w:val="-10"/>
          <w:sz w:val="24"/>
          <w:szCs w:val="24"/>
        </w:rPr>
        <w:t>'GD' in the next following space.</w:t>
      </w:r>
    </w:p>
    <w:p w14:paraId="2058C2DD">
      <w:pPr>
        <w:pStyle w:val="2"/>
        <w:spacing w:line="291" w:lineRule="exact"/>
        <w:ind w:left="19"/>
        <w:rPr>
          <w:sz w:val="24"/>
          <w:szCs w:val="24"/>
        </w:rPr>
      </w:pPr>
      <w:r>
        <w:rPr>
          <w:spacing w:val="-12"/>
          <w:position w:val="3"/>
          <w:sz w:val="24"/>
          <w:szCs w:val="24"/>
        </w:rPr>
        <w:t>B.8.6.11    A player head</w:t>
      </w:r>
      <w:r>
        <w:rPr>
          <w:spacing w:val="15"/>
          <w:position w:val="3"/>
          <w:sz w:val="24"/>
          <w:szCs w:val="24"/>
        </w:rPr>
        <w:t xml:space="preserve"> </w:t>
      </w:r>
      <w:r>
        <w:rPr>
          <w:spacing w:val="-12"/>
          <w:position w:val="3"/>
          <w:sz w:val="24"/>
          <w:szCs w:val="24"/>
        </w:rPr>
        <w:t>coach shall</w:t>
      </w:r>
      <w:r>
        <w:rPr>
          <w:spacing w:val="6"/>
          <w:position w:val="3"/>
          <w:sz w:val="24"/>
          <w:szCs w:val="24"/>
        </w:rPr>
        <w:t xml:space="preserve"> </w:t>
      </w:r>
      <w:r>
        <w:rPr>
          <w:spacing w:val="-12"/>
          <w:position w:val="3"/>
          <w:sz w:val="24"/>
          <w:szCs w:val="24"/>
        </w:rPr>
        <w:t>be</w:t>
      </w:r>
      <w:r>
        <w:rPr>
          <w:position w:val="3"/>
          <w:sz w:val="24"/>
          <w:szCs w:val="24"/>
        </w:rPr>
        <w:t xml:space="preserve"> </w:t>
      </w:r>
      <w:r>
        <w:rPr>
          <w:spacing w:val="-12"/>
          <w:position w:val="3"/>
          <w:sz w:val="24"/>
          <w:szCs w:val="24"/>
        </w:rPr>
        <w:t>disqualified when</w:t>
      </w:r>
      <w:r>
        <w:rPr>
          <w:spacing w:val="5"/>
          <w:position w:val="3"/>
          <w:sz w:val="24"/>
          <w:szCs w:val="24"/>
        </w:rPr>
        <w:t xml:space="preserve"> </w:t>
      </w:r>
      <w:r>
        <w:rPr>
          <w:spacing w:val="-12"/>
          <w:position w:val="3"/>
          <w:sz w:val="24"/>
          <w:szCs w:val="24"/>
        </w:rPr>
        <w:t>committing:</w:t>
      </w:r>
    </w:p>
    <w:p w14:paraId="5F2725EA">
      <w:pPr>
        <w:pStyle w:val="2"/>
        <w:spacing w:line="247" w:lineRule="auto"/>
        <w:ind w:left="1415" w:right="1" w:hanging="411"/>
        <w:rPr>
          <w:sz w:val="24"/>
          <w:szCs w:val="24"/>
        </w:rPr>
      </w:pPr>
      <w:r>
        <w:rPr>
          <w:spacing w:val="-10"/>
          <w:sz w:val="24"/>
          <w:szCs w:val="24"/>
        </w:rPr>
        <w:t>•     A technical foul</w:t>
      </w:r>
      <w:r>
        <w:rPr>
          <w:spacing w:val="19"/>
          <w:sz w:val="24"/>
          <w:szCs w:val="24"/>
        </w:rPr>
        <w:t xml:space="preserve"> </w:t>
      </w:r>
      <w:r>
        <w:rPr>
          <w:spacing w:val="-10"/>
          <w:sz w:val="24"/>
          <w:szCs w:val="24"/>
        </w:rPr>
        <w:t>as</w:t>
      </w:r>
      <w:r>
        <w:rPr>
          <w:spacing w:val="18"/>
          <w:w w:val="101"/>
          <w:sz w:val="24"/>
          <w:szCs w:val="24"/>
        </w:rPr>
        <w:t xml:space="preserve"> </w:t>
      </w:r>
      <w:r>
        <w:rPr>
          <w:spacing w:val="-10"/>
          <w:sz w:val="24"/>
          <w:szCs w:val="24"/>
        </w:rPr>
        <w:t>a</w:t>
      </w:r>
      <w:r>
        <w:rPr>
          <w:spacing w:val="21"/>
          <w:sz w:val="24"/>
          <w:szCs w:val="24"/>
        </w:rPr>
        <w:t xml:space="preserve"> </w:t>
      </w:r>
      <w:r>
        <w:rPr>
          <w:spacing w:val="-10"/>
          <w:sz w:val="24"/>
          <w:szCs w:val="24"/>
        </w:rPr>
        <w:t>coach,</w:t>
      </w:r>
      <w:r>
        <w:rPr>
          <w:spacing w:val="18"/>
          <w:sz w:val="24"/>
          <w:szCs w:val="24"/>
        </w:rPr>
        <w:t xml:space="preserve"> </w:t>
      </w:r>
      <w:r>
        <w:rPr>
          <w:spacing w:val="-10"/>
          <w:sz w:val="24"/>
          <w:szCs w:val="24"/>
        </w:rPr>
        <w:t>entere</w:t>
      </w:r>
      <w:r>
        <w:rPr>
          <w:spacing w:val="-11"/>
          <w:sz w:val="24"/>
          <w:szCs w:val="24"/>
        </w:rPr>
        <w:t>d</w:t>
      </w:r>
      <w:r>
        <w:rPr>
          <w:spacing w:val="19"/>
          <w:sz w:val="24"/>
          <w:szCs w:val="24"/>
        </w:rPr>
        <w:t xml:space="preserve"> </w:t>
      </w:r>
      <w:r>
        <w:rPr>
          <w:spacing w:val="-11"/>
          <w:sz w:val="24"/>
          <w:szCs w:val="24"/>
        </w:rPr>
        <w:t>as</w:t>
      </w:r>
      <w:r>
        <w:rPr>
          <w:spacing w:val="18"/>
          <w:w w:val="101"/>
          <w:sz w:val="24"/>
          <w:szCs w:val="24"/>
        </w:rPr>
        <w:t xml:space="preserve"> </w:t>
      </w:r>
      <w:r>
        <w:rPr>
          <w:spacing w:val="-11"/>
          <w:sz w:val="24"/>
          <w:szCs w:val="24"/>
        </w:rPr>
        <w:t xml:space="preserve">a</w:t>
      </w:r>
      <w:r>
        <w:rPr>
          <w:sz w:val="24"/>
          <w:szCs w:val="24"/>
        </w:rPr>
        <w:drawing>
          <wp:inline distT="0" distB="0" distL="0" distR="0">
            <wp:extent cx="191135" cy="187325"/>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559"/>
                    <a:stretch>
                      <a:fillRect/>
                    </a:stretch>
                  </pic:blipFill>
                  <pic:spPr>
                    <a:xfrm>
                      <a:off x="0" y="0"/>
                      <a:ext cx="191768" cy="187845"/>
                    </a:xfrm>
                    <a:prstGeom prst="rect">
                      <a:avLst/>
                    </a:prstGeom>
                  </pic:spPr>
                </pic:pic>
              </a:graphicData>
            </a:graphic>
          </wp:inline>
        </w:drawing>
      </w:r>
      <w:r>
        <w:rPr>
          <w:spacing w:val="14"/>
          <w:sz w:val="24"/>
          <w:szCs w:val="24"/>
        </w:rPr>
        <w:t xml:space="preserve"> </w:t>
      </w:r>
      <w:r>
        <w:rPr>
          <w:spacing w:val="-11"/>
          <w:sz w:val="24"/>
          <w:szCs w:val="24"/>
        </w:rPr>
        <w:t>and</w:t>
      </w:r>
      <w:r>
        <w:rPr>
          <w:spacing w:val="19"/>
          <w:w w:val="101"/>
          <w:sz w:val="24"/>
          <w:szCs w:val="24"/>
        </w:rPr>
        <w:t xml:space="preserve"> </w:t>
      </w:r>
      <w:r>
        <w:rPr>
          <w:spacing w:val="-11"/>
          <w:sz w:val="24"/>
          <w:szCs w:val="24"/>
        </w:rPr>
        <w:t>a</w:t>
      </w:r>
      <w:r>
        <w:rPr>
          <w:spacing w:val="5"/>
          <w:sz w:val="24"/>
          <w:szCs w:val="24"/>
        </w:rPr>
        <w:t xml:space="preserve"> </w:t>
      </w:r>
      <w:r>
        <w:rPr>
          <w:spacing w:val="-11"/>
          <w:sz w:val="24"/>
          <w:szCs w:val="24"/>
        </w:rPr>
        <w:t>flagrant</w:t>
      </w:r>
      <w:r>
        <w:rPr>
          <w:spacing w:val="5"/>
          <w:sz w:val="24"/>
          <w:szCs w:val="24"/>
        </w:rPr>
        <w:t xml:space="preserve"> </w:t>
      </w:r>
      <w:r>
        <w:rPr>
          <w:spacing w:val="-11"/>
          <w:sz w:val="24"/>
          <w:szCs w:val="24"/>
        </w:rPr>
        <w:t>foul</w:t>
      </w:r>
      <w:r>
        <w:rPr>
          <w:spacing w:val="17"/>
          <w:sz w:val="24"/>
          <w:szCs w:val="24"/>
        </w:rPr>
        <w:t xml:space="preserve"> </w:t>
      </w:r>
      <w:r>
        <w:rPr>
          <w:spacing w:val="-11"/>
          <w:sz w:val="24"/>
          <w:szCs w:val="24"/>
        </w:rPr>
        <w:t>or</w:t>
      </w:r>
      <w:r>
        <w:rPr>
          <w:spacing w:val="21"/>
          <w:sz w:val="24"/>
          <w:szCs w:val="24"/>
        </w:rPr>
        <w:t xml:space="preserve"> </w:t>
      </w:r>
      <w:r>
        <w:rPr>
          <w:spacing w:val="-11"/>
          <w:sz w:val="24"/>
          <w:szCs w:val="24"/>
        </w:rPr>
        <w:t>category</w:t>
      </w:r>
      <w:r>
        <w:rPr>
          <w:spacing w:val="25"/>
          <w:sz w:val="24"/>
          <w:szCs w:val="24"/>
        </w:rPr>
        <w:t xml:space="preserve"> </w:t>
      </w:r>
      <w:r>
        <w:rPr>
          <w:spacing w:val="-11"/>
          <w:sz w:val="24"/>
          <w:szCs w:val="24"/>
        </w:rPr>
        <w:t>1</w:t>
      </w:r>
      <w:r>
        <w:rPr>
          <w:sz w:val="24"/>
          <w:szCs w:val="24"/>
        </w:rPr>
        <w:t xml:space="preserve"> </w:t>
      </w:r>
      <w:r>
        <w:rPr>
          <w:spacing w:val="-9"/>
          <w:sz w:val="24"/>
          <w:szCs w:val="24"/>
        </w:rPr>
        <w:t>technical foul as a player,</w:t>
      </w:r>
      <w:r>
        <w:rPr>
          <w:spacing w:val="1"/>
          <w:sz w:val="24"/>
          <w:szCs w:val="24"/>
        </w:rPr>
        <w:t xml:space="preserve"> </w:t>
      </w:r>
      <w:r>
        <w:rPr>
          <w:spacing w:val="-9"/>
          <w:sz w:val="24"/>
          <w:szCs w:val="24"/>
        </w:rPr>
        <w:t>or</w:t>
      </w:r>
    </w:p>
    <w:p w14:paraId="2776A5B0">
      <w:pPr>
        <w:pStyle w:val="2"/>
        <w:spacing w:before="8" w:line="250" w:lineRule="auto"/>
        <w:ind w:left="1433" w:hanging="429"/>
        <w:rPr>
          <w:sz w:val="24"/>
          <w:szCs w:val="24"/>
        </w:rPr>
      </w:pPr>
      <w:r>
        <w:rPr>
          <w:spacing w:val="-10"/>
          <w:sz w:val="24"/>
          <w:szCs w:val="24"/>
        </w:rPr>
        <w:t>•     A technical foul</w:t>
      </w:r>
      <w:r>
        <w:rPr>
          <w:spacing w:val="12"/>
          <w:sz w:val="24"/>
          <w:szCs w:val="24"/>
        </w:rPr>
        <w:t xml:space="preserve"> </w:t>
      </w:r>
      <w:r>
        <w:rPr>
          <w:spacing w:val="-10"/>
          <w:sz w:val="24"/>
          <w:szCs w:val="24"/>
        </w:rPr>
        <w:t>as</w:t>
      </w:r>
      <w:r>
        <w:rPr>
          <w:spacing w:val="9"/>
          <w:sz w:val="24"/>
          <w:szCs w:val="24"/>
        </w:rPr>
        <w:t xml:space="preserve"> </w:t>
      </w:r>
      <w:r>
        <w:rPr>
          <w:spacing w:val="-10"/>
          <w:sz w:val="24"/>
          <w:szCs w:val="24"/>
        </w:rPr>
        <w:t>a</w:t>
      </w:r>
      <w:r>
        <w:rPr>
          <w:spacing w:val="12"/>
          <w:sz w:val="24"/>
          <w:szCs w:val="24"/>
        </w:rPr>
        <w:t xml:space="preserve"> </w:t>
      </w:r>
      <w:r>
        <w:rPr>
          <w:spacing w:val="-10"/>
          <w:sz w:val="24"/>
          <w:szCs w:val="24"/>
        </w:rPr>
        <w:t>coach,</w:t>
      </w:r>
      <w:r>
        <w:rPr>
          <w:spacing w:val="9"/>
          <w:sz w:val="24"/>
          <w:szCs w:val="24"/>
        </w:rPr>
        <w:t xml:space="preserve"> </w:t>
      </w:r>
      <w:r>
        <w:rPr>
          <w:spacing w:val="-10"/>
          <w:sz w:val="24"/>
          <w:szCs w:val="24"/>
        </w:rPr>
        <w:t>entered</w:t>
      </w:r>
      <w:r>
        <w:rPr>
          <w:spacing w:val="10"/>
          <w:sz w:val="24"/>
          <w:szCs w:val="24"/>
        </w:rPr>
        <w:t xml:space="preserve"> </w:t>
      </w:r>
      <w:r>
        <w:rPr>
          <w:spacing w:val="-10"/>
          <w:sz w:val="24"/>
          <w:szCs w:val="24"/>
        </w:rPr>
        <w:t>as</w:t>
      </w:r>
      <w:r>
        <w:rPr>
          <w:spacing w:val="9"/>
          <w:sz w:val="24"/>
          <w:szCs w:val="24"/>
        </w:rPr>
        <w:t xml:space="preserve"> </w:t>
      </w:r>
      <w:r>
        <w:rPr>
          <w:spacing w:val="-10"/>
          <w:sz w:val="24"/>
          <w:szCs w:val="24"/>
        </w:rPr>
        <w:t>either</w:t>
      </w:r>
      <w:r>
        <w:rPr>
          <w:spacing w:val="10"/>
          <w:sz w:val="24"/>
          <w:szCs w:val="24"/>
        </w:rPr>
        <w:t xml:space="preserve"> </w:t>
      </w:r>
      <w:r>
        <w:rPr>
          <w:spacing w:val="-10"/>
          <w:sz w:val="24"/>
          <w:szCs w:val="24"/>
        </w:rPr>
        <w:t xml:space="preserve">a </w:t>
      </w:r>
      <w:r>
        <w:rPr>
          <w:sz w:val="24"/>
          <w:szCs w:val="24"/>
        </w:rPr>
        <w:drawing>
          <wp:inline distT="0" distB="0" distL="0" distR="0">
            <wp:extent cx="187960" cy="190500"/>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560"/>
                    <a:stretch>
                      <a:fillRect/>
                    </a:stretch>
                  </pic:blipFill>
                  <pic:spPr>
                    <a:xfrm>
                      <a:off x="0" y="0"/>
                      <a:ext cx="188455" cy="191134"/>
                    </a:xfrm>
                    <a:prstGeom prst="rect">
                      <a:avLst/>
                    </a:prstGeom>
                  </pic:spPr>
                </pic:pic>
              </a:graphicData>
            </a:graphic>
          </wp:inline>
        </w:drawing>
      </w:r>
      <w:r>
        <w:rPr>
          <w:spacing w:val="9"/>
          <w:sz w:val="24"/>
          <w:szCs w:val="24"/>
        </w:rPr>
        <w:t xml:space="preserve"/>
      </w:r>
      <w:r>
        <w:rPr>
          <w:spacing w:val="-10"/>
          <w:sz w:val="24"/>
          <w:szCs w:val="24"/>
        </w:rPr>
        <w:t xml:space="preserve">or </w:t>
      </w:r>
      <w:r>
        <w:rPr>
          <w:sz w:val="24"/>
          <w:szCs w:val="24"/>
        </w:rPr>
        <w:drawing>
          <wp:inline distT="0" distB="0" distL="0" distR="0">
            <wp:extent cx="185420" cy="18605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561"/>
                    <a:stretch>
                      <a:fillRect/>
                    </a:stretch>
                  </pic:blipFill>
                  <pic:spPr>
                    <a:xfrm>
                      <a:off x="0" y="0"/>
                      <a:ext cx="185420" cy="186601"/>
                    </a:xfrm>
                    <a:prstGeom prst="rect">
                      <a:avLst/>
                    </a:prstGeom>
                  </pic:spPr>
                </pic:pic>
              </a:graphicData>
            </a:graphic>
          </wp:inline>
        </w:drawing>
      </w:r>
      <w:r>
        <w:rPr>
          <w:spacing w:val="-10"/>
          <w:sz w:val="24"/>
          <w:szCs w:val="24"/>
        </w:rPr>
        <w:t>,</w:t>
      </w:r>
      <w:r>
        <w:rPr>
          <w:spacing w:val="10"/>
          <w:sz w:val="24"/>
          <w:szCs w:val="24"/>
        </w:rPr>
        <w:t xml:space="preserve"> </w:t>
      </w:r>
      <w:r>
        <w:rPr>
          <w:spacing w:val="-10"/>
          <w:sz w:val="24"/>
          <w:szCs w:val="24"/>
        </w:rPr>
        <w:t>a technical foul</w:t>
      </w:r>
      <w:r>
        <w:rPr>
          <w:spacing w:val="10"/>
          <w:sz w:val="24"/>
          <w:szCs w:val="24"/>
        </w:rPr>
        <w:t xml:space="preserve"> </w:t>
      </w:r>
      <w:r>
        <w:rPr>
          <w:spacing w:val="-10"/>
          <w:sz w:val="24"/>
          <w:szCs w:val="24"/>
        </w:rPr>
        <w:t>as</w:t>
      </w:r>
      <w:r>
        <w:rPr>
          <w:spacing w:val="9"/>
          <w:sz w:val="24"/>
          <w:szCs w:val="24"/>
        </w:rPr>
        <w:t xml:space="preserve"> </w:t>
      </w:r>
      <w:r>
        <w:rPr>
          <w:spacing w:val="-10"/>
          <w:sz w:val="24"/>
          <w:szCs w:val="24"/>
        </w:rPr>
        <w:t>a</w:t>
      </w:r>
      <w:r>
        <w:rPr>
          <w:sz w:val="24"/>
          <w:szCs w:val="24"/>
        </w:rPr>
        <w:t xml:space="preserve"> </w:t>
      </w:r>
      <w:r>
        <w:rPr>
          <w:spacing w:val="-13"/>
          <w:sz w:val="24"/>
          <w:szCs w:val="24"/>
        </w:rPr>
        <w:t>co</w:t>
      </w:r>
      <w:r>
        <w:rPr>
          <w:spacing w:val="-12"/>
          <w:sz w:val="24"/>
          <w:szCs w:val="24"/>
        </w:rPr>
        <w:t>ach,</w:t>
      </w:r>
      <w:r>
        <w:rPr>
          <w:spacing w:val="33"/>
          <w:sz w:val="24"/>
          <w:szCs w:val="24"/>
        </w:rPr>
        <w:t xml:space="preserve"> </w:t>
      </w:r>
      <w:r>
        <w:rPr>
          <w:spacing w:val="-12"/>
          <w:sz w:val="24"/>
          <w:szCs w:val="24"/>
        </w:rPr>
        <w:t>entered</w:t>
      </w:r>
      <w:r>
        <w:rPr>
          <w:spacing w:val="33"/>
          <w:w w:val="101"/>
          <w:sz w:val="24"/>
          <w:szCs w:val="24"/>
        </w:rPr>
        <w:t xml:space="preserve"> </w:t>
      </w:r>
      <w:r>
        <w:rPr>
          <w:spacing w:val="-12"/>
          <w:sz w:val="24"/>
          <w:szCs w:val="24"/>
        </w:rPr>
        <w:t>as</w:t>
      </w:r>
      <w:r>
        <w:rPr>
          <w:spacing w:val="33"/>
          <w:sz w:val="24"/>
          <w:szCs w:val="24"/>
        </w:rPr>
        <w:t xml:space="preserve"> </w:t>
      </w:r>
      <w:r>
        <w:rPr>
          <w:spacing w:val="-12"/>
          <w:sz w:val="24"/>
          <w:szCs w:val="24"/>
        </w:rPr>
        <w:t>a</w:t>
      </w:r>
      <w:r>
        <w:rPr>
          <w:spacing w:val="18"/>
          <w:sz w:val="24"/>
          <w:szCs w:val="24"/>
        </w:rPr>
        <w:t xml:space="preserve"/>
      </w:r>
      <w:r>
        <w:rPr>
          <w:position w:val="-2"/>
          <w:sz w:val="24"/>
          <w:szCs w:val="24"/>
        </w:rPr>
        <w:drawing>
          <wp:inline distT="0" distB="0" distL="0" distR="0">
            <wp:extent cx="191135" cy="197485"/>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553"/>
                    <a:stretch>
                      <a:fillRect/>
                    </a:stretch>
                  </pic:blipFill>
                  <pic:spPr>
                    <a:xfrm>
                      <a:off x="0" y="0"/>
                      <a:ext cx="191768" cy="197853"/>
                    </a:xfrm>
                    <a:prstGeom prst="rect">
                      <a:avLst/>
                    </a:prstGeom>
                  </pic:spPr>
                </pic:pic>
              </a:graphicData>
            </a:graphic>
          </wp:inline>
        </w:drawing>
      </w:r>
      <w:r>
        <w:rPr>
          <w:spacing w:val="28"/>
          <w:sz w:val="24"/>
          <w:szCs w:val="24"/>
        </w:rPr>
        <w:t xml:space="preserve"> </w:t>
      </w:r>
      <w:r>
        <w:rPr>
          <w:spacing w:val="-12"/>
          <w:sz w:val="24"/>
          <w:szCs w:val="24"/>
        </w:rPr>
        <w:t>and</w:t>
      </w:r>
      <w:r>
        <w:rPr>
          <w:spacing w:val="33"/>
          <w:sz w:val="24"/>
          <w:szCs w:val="24"/>
        </w:rPr>
        <w:t xml:space="preserve"> </w:t>
      </w:r>
      <w:r>
        <w:rPr>
          <w:spacing w:val="-12"/>
          <w:sz w:val="24"/>
          <w:szCs w:val="24"/>
        </w:rPr>
        <w:t>a</w:t>
      </w:r>
      <w:r>
        <w:rPr>
          <w:spacing w:val="20"/>
          <w:sz w:val="24"/>
          <w:szCs w:val="24"/>
        </w:rPr>
        <w:t xml:space="preserve"> </w:t>
      </w:r>
      <w:r>
        <w:rPr>
          <w:spacing w:val="-12"/>
          <w:sz w:val="24"/>
          <w:szCs w:val="24"/>
        </w:rPr>
        <w:t>flagrant</w:t>
      </w:r>
      <w:r>
        <w:rPr>
          <w:spacing w:val="20"/>
          <w:sz w:val="24"/>
          <w:szCs w:val="24"/>
        </w:rPr>
        <w:t xml:space="preserve"> </w:t>
      </w:r>
      <w:r>
        <w:rPr>
          <w:spacing w:val="-12"/>
          <w:sz w:val="24"/>
          <w:szCs w:val="24"/>
        </w:rPr>
        <w:t>foul</w:t>
      </w:r>
      <w:r>
        <w:rPr>
          <w:spacing w:val="31"/>
          <w:sz w:val="24"/>
          <w:szCs w:val="24"/>
        </w:rPr>
        <w:t xml:space="preserve"> </w:t>
      </w:r>
      <w:r>
        <w:rPr>
          <w:spacing w:val="-12"/>
          <w:sz w:val="24"/>
          <w:szCs w:val="24"/>
        </w:rPr>
        <w:t>or</w:t>
      </w:r>
      <w:r>
        <w:rPr>
          <w:spacing w:val="35"/>
          <w:w w:val="101"/>
          <w:sz w:val="24"/>
          <w:szCs w:val="24"/>
        </w:rPr>
        <w:t xml:space="preserve"> </w:t>
      </w:r>
      <w:r>
        <w:rPr>
          <w:spacing w:val="-12"/>
          <w:sz w:val="24"/>
          <w:szCs w:val="24"/>
        </w:rPr>
        <w:t>category</w:t>
      </w:r>
      <w:r>
        <w:rPr>
          <w:spacing w:val="39"/>
          <w:w w:val="101"/>
          <w:sz w:val="24"/>
          <w:szCs w:val="24"/>
        </w:rPr>
        <w:t xml:space="preserve"> </w:t>
      </w:r>
      <w:r>
        <w:rPr>
          <w:spacing w:val="-12"/>
          <w:sz w:val="24"/>
          <w:szCs w:val="24"/>
        </w:rPr>
        <w:t>1</w:t>
      </w:r>
      <w:r>
        <w:rPr>
          <w:spacing w:val="17"/>
          <w:w w:val="101"/>
          <w:sz w:val="24"/>
          <w:szCs w:val="24"/>
        </w:rPr>
        <w:t xml:space="preserve"> </w:t>
      </w:r>
      <w:r>
        <w:rPr>
          <w:spacing w:val="-12"/>
          <w:sz w:val="24"/>
          <w:szCs w:val="24"/>
        </w:rPr>
        <w:t>technical</w:t>
      </w:r>
      <w:r>
        <w:rPr>
          <w:spacing w:val="19"/>
          <w:w w:val="101"/>
          <w:sz w:val="24"/>
          <w:szCs w:val="24"/>
        </w:rPr>
        <w:t xml:space="preserve"> </w:t>
      </w:r>
      <w:r>
        <w:rPr>
          <w:spacing w:val="-12"/>
          <w:sz w:val="24"/>
          <w:szCs w:val="24"/>
        </w:rPr>
        <w:t>f</w:t>
      </w:r>
      <w:r>
        <w:rPr>
          <w:spacing w:val="-13"/>
          <w:sz w:val="24"/>
          <w:szCs w:val="24"/>
        </w:rPr>
        <w:t>oul</w:t>
      </w:r>
      <w:r>
        <w:rPr>
          <w:spacing w:val="33"/>
          <w:sz w:val="24"/>
          <w:szCs w:val="24"/>
        </w:rPr>
        <w:t xml:space="preserve"> </w:t>
      </w:r>
      <w:r>
        <w:rPr>
          <w:spacing w:val="-13"/>
          <w:sz w:val="24"/>
          <w:szCs w:val="24"/>
        </w:rPr>
        <w:t>as</w:t>
      </w:r>
      <w:r>
        <w:rPr>
          <w:spacing w:val="33"/>
          <w:sz w:val="24"/>
          <w:szCs w:val="24"/>
        </w:rPr>
        <w:t xml:space="preserve"> </w:t>
      </w:r>
      <w:r>
        <w:rPr>
          <w:spacing w:val="-11"/>
          <w:sz w:val="24"/>
          <w:szCs w:val="24"/>
        </w:rPr>
        <w:t>a</w:t>
      </w:r>
      <w:r>
        <w:rPr>
          <w:sz w:val="24"/>
          <w:szCs w:val="24"/>
        </w:rPr>
        <w:t xml:space="preserve"> </w:t>
      </w:r>
      <w:r>
        <w:rPr>
          <w:spacing w:val="-11"/>
          <w:sz w:val="24"/>
          <w:szCs w:val="24"/>
        </w:rPr>
        <w:t>player, or</w:t>
      </w:r>
    </w:p>
    <w:p w14:paraId="7B26F459">
      <w:pPr>
        <w:pStyle w:val="2"/>
        <w:spacing w:before="28" w:line="248" w:lineRule="auto"/>
        <w:ind w:left="1434" w:hanging="430"/>
        <w:rPr>
          <w:sz w:val="24"/>
          <w:szCs w:val="24"/>
        </w:rPr>
      </w:pPr>
      <w:r>
        <w:rPr>
          <w:spacing w:val="-11"/>
          <w:sz w:val="24"/>
          <w:szCs w:val="24"/>
        </w:rPr>
        <w:t>•     Two tec</w:t>
      </w:r>
      <w:r>
        <w:rPr>
          <w:spacing w:val="-10"/>
          <w:sz w:val="24"/>
          <w:szCs w:val="24"/>
        </w:rPr>
        <w:t>hnical fouls</w:t>
      </w:r>
      <w:r>
        <w:rPr>
          <w:spacing w:val="38"/>
          <w:sz w:val="24"/>
          <w:szCs w:val="24"/>
        </w:rPr>
        <w:t xml:space="preserve"> </w:t>
      </w:r>
      <w:r>
        <w:rPr>
          <w:spacing w:val="-10"/>
          <w:sz w:val="24"/>
          <w:szCs w:val="24"/>
        </w:rPr>
        <w:t>as</w:t>
      </w:r>
      <w:r>
        <w:rPr>
          <w:spacing w:val="22"/>
          <w:sz w:val="24"/>
          <w:szCs w:val="24"/>
        </w:rPr>
        <w:t xml:space="preserve"> </w:t>
      </w:r>
      <w:r>
        <w:rPr>
          <w:spacing w:val="-10"/>
          <w:sz w:val="24"/>
          <w:szCs w:val="24"/>
        </w:rPr>
        <w:t>a</w:t>
      </w:r>
      <w:r>
        <w:rPr>
          <w:spacing w:val="24"/>
          <w:sz w:val="24"/>
          <w:szCs w:val="24"/>
        </w:rPr>
        <w:t xml:space="preserve"> </w:t>
      </w:r>
      <w:r>
        <w:rPr>
          <w:spacing w:val="-10"/>
          <w:sz w:val="24"/>
          <w:szCs w:val="24"/>
        </w:rPr>
        <w:t>coach,</w:t>
      </w:r>
      <w:r>
        <w:rPr>
          <w:spacing w:val="22"/>
          <w:sz w:val="24"/>
          <w:szCs w:val="24"/>
        </w:rPr>
        <w:t xml:space="preserve"> </w:t>
      </w:r>
      <w:r>
        <w:rPr>
          <w:spacing w:val="-10"/>
          <w:sz w:val="24"/>
          <w:szCs w:val="24"/>
        </w:rPr>
        <w:t>entered</w:t>
      </w:r>
      <w:r>
        <w:rPr>
          <w:spacing w:val="22"/>
          <w:sz w:val="24"/>
          <w:szCs w:val="24"/>
        </w:rPr>
        <w:t xml:space="preserve"> </w:t>
      </w:r>
      <w:r>
        <w:rPr>
          <w:spacing w:val="-10"/>
          <w:sz w:val="24"/>
          <w:szCs w:val="24"/>
        </w:rPr>
        <w:t>as</w:t>
      </w:r>
      <w:r>
        <w:rPr>
          <w:spacing w:val="21"/>
          <w:w w:val="101"/>
          <w:sz w:val="24"/>
          <w:szCs w:val="24"/>
        </w:rPr>
        <w:t xml:space="preserve"> </w:t>
      </w:r>
      <w:r>
        <w:rPr>
          <w:spacing w:val="-10"/>
          <w:sz w:val="24"/>
          <w:szCs w:val="24"/>
        </w:rPr>
        <w:t xml:space="preserve">either </w:t>
      </w:r>
      <w:r>
        <w:rPr>
          <w:position w:val="-2"/>
          <w:sz w:val="24"/>
          <w:szCs w:val="24"/>
        </w:rPr>
        <w:drawing>
          <wp:inline distT="0" distB="0" distL="0" distR="0">
            <wp:extent cx="203200" cy="191135"/>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562"/>
                    <a:stretch>
                      <a:fillRect/>
                    </a:stretch>
                  </pic:blipFill>
                  <pic:spPr>
                    <a:xfrm>
                      <a:off x="0" y="0"/>
                      <a:ext cx="203830" cy="191665"/>
                    </a:xfrm>
                    <a:prstGeom prst="rect">
                      <a:avLst/>
                    </a:prstGeom>
                  </pic:spPr>
                </pic:pic>
              </a:graphicData>
            </a:graphic>
          </wp:inline>
        </w:drawing>
      </w:r>
      <w:r>
        <w:rPr>
          <w:spacing w:val="28"/>
          <w:sz w:val="24"/>
          <w:szCs w:val="24"/>
        </w:rPr>
        <w:t xml:space="preserve"/>
      </w:r>
      <w:r>
        <w:rPr>
          <w:spacing w:val="-10"/>
          <w:sz w:val="24"/>
          <w:szCs w:val="24"/>
        </w:rPr>
        <w:t>or</w:t>
      </w:r>
      <w:r>
        <w:rPr>
          <w:spacing w:val="7"/>
          <w:sz w:val="24"/>
          <w:szCs w:val="24"/>
        </w:rPr>
        <w:t xml:space="preserve"/>
      </w:r>
      <w:r>
        <w:rPr>
          <w:position w:val="-1"/>
          <w:sz w:val="24"/>
          <w:szCs w:val="24"/>
        </w:rPr>
        <w:drawing>
          <wp:inline distT="0" distB="0" distL="0" distR="0">
            <wp:extent cx="184785" cy="18605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563"/>
                    <a:stretch>
                      <a:fillRect/>
                    </a:stretch>
                  </pic:blipFill>
                  <pic:spPr>
                    <a:xfrm>
                      <a:off x="0" y="0"/>
                      <a:ext cx="185407" cy="186599"/>
                    </a:xfrm>
                    <a:prstGeom prst="rect">
                      <a:avLst/>
                    </a:prstGeom>
                  </pic:spPr>
                </pic:pic>
              </a:graphicData>
            </a:graphic>
          </wp:inline>
        </w:drawing>
      </w:r>
      <w:r>
        <w:rPr>
          <w:spacing w:val="27"/>
          <w:sz w:val="24"/>
          <w:szCs w:val="24"/>
        </w:rPr>
        <w:t xml:space="preserve"> </w:t>
      </w:r>
      <w:r>
        <w:rPr>
          <w:spacing w:val="-10"/>
          <w:sz w:val="24"/>
          <w:szCs w:val="24"/>
        </w:rPr>
        <w:t>and</w:t>
      </w:r>
      <w:r>
        <w:rPr>
          <w:spacing w:val="22"/>
          <w:sz w:val="24"/>
          <w:szCs w:val="24"/>
        </w:rPr>
        <w:t xml:space="preserve"> </w:t>
      </w:r>
      <w:r>
        <w:rPr>
          <w:spacing w:val="-10"/>
          <w:sz w:val="24"/>
          <w:szCs w:val="24"/>
        </w:rPr>
        <w:t>a</w:t>
      </w:r>
      <w:r>
        <w:rPr>
          <w:spacing w:val="9"/>
          <w:sz w:val="24"/>
          <w:szCs w:val="24"/>
        </w:rPr>
        <w:t xml:space="preserve"> </w:t>
      </w:r>
      <w:r>
        <w:rPr>
          <w:spacing w:val="-10"/>
          <w:sz w:val="24"/>
          <w:szCs w:val="24"/>
        </w:rPr>
        <w:t>flagrant</w:t>
      </w:r>
      <w:r>
        <w:rPr>
          <w:spacing w:val="20"/>
          <w:sz w:val="24"/>
          <w:szCs w:val="24"/>
        </w:rPr>
        <w:t xml:space="preserve"> </w:t>
      </w:r>
      <w:r>
        <w:rPr>
          <w:spacing w:val="-10"/>
          <w:sz w:val="24"/>
          <w:szCs w:val="24"/>
        </w:rPr>
        <w:t>o</w:t>
      </w:r>
      <w:r>
        <w:rPr>
          <w:spacing w:val="3"/>
          <w:sz w:val="24"/>
          <w:szCs w:val="24"/>
        </w:rPr>
        <w:t>r</w:t>
      </w:r>
      <w:r>
        <w:rPr>
          <w:sz w:val="24"/>
          <w:szCs w:val="24"/>
        </w:rPr>
        <w:t xml:space="preserve"> </w:t>
      </w:r>
      <w:r>
        <w:rPr>
          <w:spacing w:val="-10"/>
          <w:sz w:val="24"/>
          <w:szCs w:val="24"/>
        </w:rPr>
        <w:t>category</w:t>
      </w:r>
      <w:r>
        <w:rPr>
          <w:spacing w:val="9"/>
          <w:sz w:val="24"/>
          <w:szCs w:val="24"/>
        </w:rPr>
        <w:t xml:space="preserve"> </w:t>
      </w:r>
      <w:r>
        <w:rPr>
          <w:spacing w:val="-10"/>
          <w:sz w:val="24"/>
          <w:szCs w:val="24"/>
        </w:rPr>
        <w:t>1 technical</w:t>
      </w:r>
      <w:r>
        <w:rPr>
          <w:spacing w:val="-11"/>
          <w:sz w:val="24"/>
          <w:szCs w:val="24"/>
        </w:rPr>
        <w:t xml:space="preserve"> </w:t>
      </w:r>
      <w:r>
        <w:rPr>
          <w:spacing w:val="-10"/>
          <w:sz w:val="24"/>
          <w:szCs w:val="24"/>
        </w:rPr>
        <w:t xml:space="preserve">foul as a </w:t>
      </w:r>
      <w:r>
        <w:rPr>
          <w:spacing w:val="-11"/>
          <w:sz w:val="24"/>
          <w:szCs w:val="24"/>
        </w:rPr>
        <w:t>player.</w:t>
      </w:r>
    </w:p>
    <w:p w14:paraId="5733197A">
      <w:pPr>
        <w:pStyle w:val="2"/>
        <w:spacing w:before="10" w:line="255" w:lineRule="auto"/>
        <w:ind w:left="1006" w:hanging="11"/>
        <w:rPr>
          <w:sz w:val="24"/>
          <w:szCs w:val="24"/>
        </w:rPr>
      </w:pPr>
      <w:r>
        <w:rPr>
          <w:spacing w:val="-10"/>
          <w:sz w:val="24"/>
          <w:szCs w:val="24"/>
        </w:rPr>
        <w:t>After</w:t>
      </w:r>
      <w:r>
        <w:rPr>
          <w:spacing w:val="-19"/>
          <w:sz w:val="24"/>
          <w:szCs w:val="24"/>
        </w:rPr>
        <w:t xml:space="preserve"> </w:t>
      </w:r>
      <w:r>
        <w:rPr>
          <w:spacing w:val="-10"/>
          <w:sz w:val="24"/>
          <w:szCs w:val="24"/>
        </w:rPr>
        <w:t>th</w:t>
      </w:r>
      <w:r>
        <w:rPr>
          <w:spacing w:val="-9"/>
          <w:sz w:val="24"/>
          <w:szCs w:val="24"/>
        </w:rPr>
        <w:t>e last</w:t>
      </w:r>
      <w:r>
        <w:rPr>
          <w:spacing w:val="-18"/>
          <w:sz w:val="24"/>
          <w:szCs w:val="24"/>
        </w:rPr>
        <w:t xml:space="preserve"> </w:t>
      </w:r>
      <w:r>
        <w:rPr>
          <w:spacing w:val="-9"/>
          <w:sz w:val="24"/>
          <w:szCs w:val="24"/>
        </w:rPr>
        <w:t>technical fo</w:t>
      </w:r>
      <w:r>
        <w:rPr>
          <w:spacing w:val="-10"/>
          <w:sz w:val="24"/>
          <w:szCs w:val="24"/>
        </w:rPr>
        <w:t>ul or a flagrant foul has been entered, it shall be followed b</w:t>
      </w:r>
      <w:r>
        <w:rPr>
          <w:spacing w:val="-3"/>
          <w:sz w:val="24"/>
          <w:szCs w:val="24"/>
        </w:rPr>
        <w:t>y</w:t>
      </w:r>
      <w:r>
        <w:rPr>
          <w:sz w:val="24"/>
          <w:szCs w:val="24"/>
        </w:rPr>
        <w:t xml:space="preserve"> </w:t>
      </w:r>
      <w:r>
        <w:rPr>
          <w:spacing w:val="-10"/>
          <w:sz w:val="24"/>
          <w:szCs w:val="24"/>
        </w:rPr>
        <w:t>a</w:t>
      </w:r>
      <w:r>
        <w:rPr>
          <w:spacing w:val="10"/>
          <w:sz w:val="24"/>
          <w:szCs w:val="24"/>
        </w:rPr>
        <w:t xml:space="preserve"> </w:t>
      </w:r>
      <w:r>
        <w:rPr>
          <w:spacing w:val="-10"/>
          <w:sz w:val="24"/>
          <w:szCs w:val="24"/>
        </w:rPr>
        <w:t>'GD' in the following sp</w:t>
      </w:r>
      <w:r>
        <w:rPr>
          <w:spacing w:val="-11"/>
          <w:sz w:val="24"/>
          <w:szCs w:val="24"/>
        </w:rPr>
        <w:t>ace.</w:t>
      </w:r>
    </w:p>
    <w:p w14:paraId="776E0BCE">
      <w:pPr>
        <w:pStyle w:val="2"/>
        <w:spacing w:before="48" w:line="297" w:lineRule="exact"/>
        <w:ind w:left="20"/>
        <w:rPr>
          <w:sz w:val="24"/>
          <w:szCs w:val="24"/>
        </w:rPr>
      </w:pPr>
      <w:r>
        <w:rPr>
          <w:spacing w:val="-11"/>
          <w:position w:val="3"/>
          <w:sz w:val="24"/>
          <w:szCs w:val="24"/>
        </w:rPr>
        <w:t>B.8.6.12    A disqua</w:t>
      </w:r>
      <w:r>
        <w:rPr>
          <w:spacing w:val="-12"/>
          <w:position w:val="3"/>
          <w:sz w:val="24"/>
          <w:szCs w:val="24"/>
        </w:rPr>
        <w:t>lifying foul shall</w:t>
      </w:r>
      <w:r>
        <w:rPr>
          <w:spacing w:val="5"/>
          <w:position w:val="3"/>
          <w:sz w:val="24"/>
          <w:szCs w:val="24"/>
        </w:rPr>
        <w:t xml:space="preserve"> </w:t>
      </w:r>
      <w:r>
        <w:rPr>
          <w:spacing w:val="-12"/>
          <w:position w:val="3"/>
          <w:sz w:val="24"/>
          <w:szCs w:val="24"/>
        </w:rPr>
        <w:t>be entered</w:t>
      </w:r>
      <w:r>
        <w:rPr>
          <w:spacing w:val="3"/>
          <w:position w:val="3"/>
          <w:sz w:val="24"/>
          <w:szCs w:val="24"/>
        </w:rPr>
        <w:t xml:space="preserve"> </w:t>
      </w:r>
      <w:r>
        <w:rPr>
          <w:spacing w:val="-12"/>
          <w:position w:val="3"/>
          <w:sz w:val="24"/>
          <w:szCs w:val="24"/>
        </w:rPr>
        <w:t>as</w:t>
      </w:r>
      <w:r>
        <w:rPr>
          <w:spacing w:val="2"/>
          <w:position w:val="3"/>
          <w:sz w:val="24"/>
          <w:szCs w:val="24"/>
        </w:rPr>
        <w:t xml:space="preserve"> </w:t>
      </w:r>
      <w:r>
        <w:rPr>
          <w:spacing w:val="-12"/>
          <w:position w:val="3"/>
          <w:sz w:val="24"/>
          <w:szCs w:val="24"/>
        </w:rPr>
        <w:t>a</w:t>
      </w:r>
      <w:r>
        <w:rPr>
          <w:spacing w:val="9"/>
          <w:position w:val="3"/>
          <w:sz w:val="24"/>
          <w:szCs w:val="24"/>
        </w:rPr>
        <w:t xml:space="preserve"> </w:t>
      </w:r>
      <w:r>
        <w:rPr>
          <w:spacing w:val="-12"/>
          <w:position w:val="3"/>
          <w:sz w:val="24"/>
          <w:szCs w:val="24"/>
        </w:rPr>
        <w:t>'D'.</w:t>
      </w:r>
    </w:p>
    <w:p w14:paraId="37AC5478">
      <w:pPr>
        <w:pStyle w:val="2"/>
        <w:spacing w:before="53" w:line="297" w:lineRule="exact"/>
        <w:jc w:val="right"/>
        <w:rPr>
          <w:sz w:val="24"/>
          <w:szCs w:val="24"/>
        </w:rPr>
      </w:pPr>
      <w:r>
        <w:rPr>
          <w:spacing w:val="-10"/>
          <w:position w:val="3"/>
          <w:sz w:val="24"/>
          <w:szCs w:val="24"/>
        </w:rPr>
        <w:t>B.8.6.13    A disqualifying</w:t>
      </w:r>
      <w:r>
        <w:rPr>
          <w:spacing w:val="-18"/>
          <w:position w:val="3"/>
          <w:sz w:val="24"/>
          <w:szCs w:val="24"/>
        </w:rPr>
        <w:t xml:space="preserve"> </w:t>
      </w:r>
      <w:r>
        <w:rPr>
          <w:spacing w:val="-10"/>
          <w:position w:val="3"/>
          <w:sz w:val="24"/>
          <w:szCs w:val="24"/>
        </w:rPr>
        <w:t>foul against a</w:t>
      </w:r>
      <w:r>
        <w:rPr>
          <w:spacing w:val="-18"/>
          <w:position w:val="3"/>
          <w:sz w:val="24"/>
          <w:szCs w:val="24"/>
        </w:rPr>
        <w:t xml:space="preserve"> </w:t>
      </w:r>
      <w:r>
        <w:rPr>
          <w:spacing w:val="-10"/>
          <w:position w:val="3"/>
          <w:sz w:val="24"/>
          <w:szCs w:val="24"/>
        </w:rPr>
        <w:t xml:space="preserve">first </w:t>
      </w:r>
      <w:r>
        <w:rPr>
          <w:spacing w:val="-11"/>
          <w:position w:val="3"/>
          <w:sz w:val="24"/>
          <w:szCs w:val="24"/>
        </w:rPr>
        <w:t>assistant coach, substitute or excluded player shall</w:t>
      </w:r>
    </w:p>
    <w:p w14:paraId="0E43E815">
      <w:pPr>
        <w:pStyle w:val="2"/>
        <w:spacing w:before="8" w:line="362" w:lineRule="exact"/>
        <w:ind w:left="1010"/>
        <w:rPr>
          <w:sz w:val="24"/>
          <w:szCs w:val="24"/>
        </w:rPr>
      </w:pPr>
      <w:r>
        <w:rPr>
          <w:spacing w:val="-10"/>
          <w:position w:val="-2"/>
          <w:sz w:val="24"/>
          <w:szCs w:val="24"/>
        </w:rPr>
        <w:t xml:space="preserve">be entered as a technical foul against the head coach with a </w:t>
      </w:r>
      <w:r>
        <w:rPr>
          <w:position w:val="-2"/>
          <w:sz w:val="24"/>
          <w:szCs w:val="24"/>
        </w:rPr>
        <w:drawing>
          <wp:inline distT="0" distB="0" distL="0" distR="0">
            <wp:extent cx="203200" cy="19113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555"/>
                    <a:stretch>
                      <a:fillRect/>
                    </a:stretch>
                  </pic:blipFill>
                  <pic:spPr>
                    <a:xfrm>
                      <a:off x="0" y="0"/>
                      <a:ext cx="203834" cy="191655"/>
                    </a:xfrm>
                    <a:prstGeom prst="rect">
                      <a:avLst/>
                    </a:prstGeom>
                  </pic:spPr>
                </pic:pic>
              </a:graphicData>
            </a:graphic>
          </wp:inline>
        </w:drawing>
      </w:r>
      <w:r>
        <w:rPr>
          <w:spacing w:val="-38"/>
          <w:position w:val="-2"/>
          <w:sz w:val="24"/>
          <w:szCs w:val="24"/>
        </w:rPr>
        <w:t xml:space="preserve"> </w:t>
      </w:r>
      <w:r>
        <w:rPr>
          <w:spacing w:val="-10"/>
          <w:position w:val="-2"/>
          <w:sz w:val="24"/>
          <w:szCs w:val="24"/>
        </w:rPr>
        <w:t>.</w:t>
      </w:r>
    </w:p>
    <w:p w14:paraId="42EB1159">
      <w:pPr>
        <w:pStyle w:val="2"/>
        <w:spacing w:before="48" w:line="298" w:lineRule="exact"/>
        <w:jc w:val="right"/>
        <w:rPr>
          <w:sz w:val="24"/>
          <w:szCs w:val="24"/>
        </w:rPr>
      </w:pPr>
      <w:r>
        <w:rPr>
          <w:spacing w:val="-13"/>
          <w:position w:val="3"/>
          <w:sz w:val="24"/>
          <w:szCs w:val="24"/>
        </w:rPr>
        <w:t>B.8</w:t>
      </w:r>
      <w:r>
        <w:rPr>
          <w:spacing w:val="-12"/>
          <w:position w:val="3"/>
          <w:sz w:val="24"/>
          <w:szCs w:val="24"/>
        </w:rPr>
        <w:t>.6.14    A disqualifying foul against an accompanying delegation member shall be</w:t>
      </w:r>
      <w:r>
        <w:rPr>
          <w:spacing w:val="-3"/>
          <w:position w:val="3"/>
          <w:sz w:val="24"/>
          <w:szCs w:val="24"/>
        </w:rPr>
        <w:t xml:space="preserve"> </w:t>
      </w:r>
      <w:r>
        <w:rPr>
          <w:spacing w:val="-13"/>
          <w:position w:val="3"/>
          <w:sz w:val="24"/>
          <w:szCs w:val="24"/>
        </w:rPr>
        <w:t>entered</w:t>
      </w:r>
      <w:r>
        <w:rPr>
          <w:spacing w:val="-3"/>
          <w:position w:val="3"/>
          <w:sz w:val="24"/>
          <w:szCs w:val="24"/>
        </w:rPr>
        <w:t xml:space="preserve"> </w:t>
      </w:r>
      <w:r>
        <w:rPr>
          <w:spacing w:val="-13"/>
          <w:position w:val="3"/>
          <w:sz w:val="24"/>
          <w:szCs w:val="24"/>
        </w:rPr>
        <w:t>a</w:t>
      </w:r>
      <w:r>
        <w:rPr>
          <w:spacing w:val="-10"/>
          <w:position w:val="3"/>
          <w:sz w:val="24"/>
          <w:szCs w:val="24"/>
        </w:rPr>
        <w:t>s</w:t>
      </w:r>
    </w:p>
    <w:p w14:paraId="1BEECECA">
      <w:pPr>
        <w:pStyle w:val="2"/>
        <w:spacing w:before="8" w:line="356" w:lineRule="exact"/>
        <w:ind w:left="1006"/>
        <w:rPr>
          <w:sz w:val="24"/>
          <w:szCs w:val="24"/>
        </w:rPr>
      </w:pPr>
      <w:r>
        <w:rPr>
          <w:spacing w:val="-9"/>
          <w:position w:val="-1"/>
          <w:sz w:val="24"/>
          <w:szCs w:val="24"/>
        </w:rPr>
        <w:t>a technical foul against the head</w:t>
      </w:r>
      <w:r>
        <w:rPr>
          <w:spacing w:val="-10"/>
          <w:position w:val="-1"/>
          <w:sz w:val="24"/>
          <w:szCs w:val="24"/>
        </w:rPr>
        <w:t xml:space="preserve"> coach with a </w:t>
      </w:r>
      <w:r>
        <w:rPr>
          <w:position w:val="-1"/>
          <w:sz w:val="24"/>
          <w:szCs w:val="24"/>
        </w:rPr>
        <w:drawing>
          <wp:inline distT="0" distB="0" distL="0" distR="0">
            <wp:extent cx="184785" cy="18605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561"/>
                    <a:stretch>
                      <a:fillRect/>
                    </a:stretch>
                  </pic:blipFill>
                  <pic:spPr>
                    <a:xfrm>
                      <a:off x="0" y="0"/>
                      <a:ext cx="185418" cy="186601"/>
                    </a:xfrm>
                    <a:prstGeom prst="rect">
                      <a:avLst/>
                    </a:prstGeom>
                  </pic:spPr>
                </pic:pic>
              </a:graphicData>
            </a:graphic>
          </wp:inline>
        </w:drawing>
      </w:r>
      <w:r>
        <w:rPr>
          <w:spacing w:val="-46"/>
          <w:position w:val="-1"/>
          <w:sz w:val="24"/>
          <w:szCs w:val="24"/>
        </w:rPr>
        <w:t xml:space="preserve"> </w:t>
      </w:r>
      <w:r>
        <w:rPr>
          <w:spacing w:val="-10"/>
          <w:position w:val="-1"/>
          <w:sz w:val="24"/>
          <w:szCs w:val="24"/>
        </w:rPr>
        <w:t>.</w:t>
      </w:r>
    </w:p>
    <w:p w14:paraId="103968BC">
      <w:pPr>
        <w:pStyle w:val="2"/>
        <w:spacing w:before="53" w:line="255" w:lineRule="auto"/>
        <w:ind w:left="992" w:hanging="972"/>
        <w:rPr>
          <w:sz w:val="24"/>
          <w:szCs w:val="24"/>
        </w:rPr>
      </w:pPr>
      <w:r>
        <w:rPr>
          <w:spacing w:val="-12"/>
          <w:sz w:val="24"/>
          <w:szCs w:val="24"/>
        </w:rPr>
        <w:t>B.8.6.15    A</w:t>
      </w:r>
      <w:r>
        <w:rPr>
          <w:spacing w:val="12"/>
          <w:sz w:val="24"/>
          <w:szCs w:val="24"/>
        </w:rPr>
        <w:t xml:space="preserve"> </w:t>
      </w:r>
      <w:r>
        <w:rPr>
          <w:spacing w:val="-12"/>
          <w:sz w:val="24"/>
          <w:szCs w:val="24"/>
        </w:rPr>
        <w:t>di</w:t>
      </w:r>
      <w:r>
        <w:rPr>
          <w:spacing w:val="-11"/>
          <w:sz w:val="24"/>
          <w:szCs w:val="24"/>
        </w:rPr>
        <w:t>squalifying foul</w:t>
      </w:r>
      <w:r>
        <w:rPr>
          <w:spacing w:val="13"/>
          <w:sz w:val="24"/>
          <w:szCs w:val="24"/>
        </w:rPr>
        <w:t xml:space="preserve"> </w:t>
      </w:r>
      <w:r>
        <w:rPr>
          <w:spacing w:val="-11"/>
          <w:sz w:val="24"/>
          <w:szCs w:val="24"/>
        </w:rPr>
        <w:t>against</w:t>
      </w:r>
      <w:r>
        <w:rPr>
          <w:spacing w:val="13"/>
          <w:sz w:val="24"/>
          <w:szCs w:val="24"/>
        </w:rPr>
        <w:t xml:space="preserve"> </w:t>
      </w:r>
      <w:r>
        <w:rPr>
          <w:spacing w:val="-11"/>
          <w:sz w:val="24"/>
          <w:szCs w:val="24"/>
        </w:rPr>
        <w:t>a first</w:t>
      </w:r>
      <w:r>
        <w:rPr>
          <w:spacing w:val="14"/>
          <w:sz w:val="24"/>
          <w:szCs w:val="24"/>
        </w:rPr>
        <w:t xml:space="preserve"> </w:t>
      </w:r>
      <w:r>
        <w:rPr>
          <w:spacing w:val="-11"/>
          <w:sz w:val="24"/>
          <w:szCs w:val="24"/>
        </w:rPr>
        <w:t>assistant</w:t>
      </w:r>
      <w:r>
        <w:rPr>
          <w:spacing w:val="15"/>
          <w:sz w:val="24"/>
          <w:szCs w:val="24"/>
        </w:rPr>
        <w:t xml:space="preserve"> </w:t>
      </w:r>
      <w:r>
        <w:rPr>
          <w:spacing w:val="-11"/>
          <w:sz w:val="24"/>
          <w:szCs w:val="24"/>
        </w:rPr>
        <w:t>coach,</w:t>
      </w:r>
      <w:r>
        <w:rPr>
          <w:spacing w:val="9"/>
          <w:sz w:val="24"/>
          <w:szCs w:val="24"/>
        </w:rPr>
        <w:t xml:space="preserve"> </w:t>
      </w:r>
      <w:r>
        <w:rPr>
          <w:spacing w:val="-11"/>
          <w:sz w:val="24"/>
          <w:szCs w:val="24"/>
        </w:rPr>
        <w:t>substitute</w:t>
      </w:r>
      <w:r>
        <w:rPr>
          <w:spacing w:val="12"/>
          <w:sz w:val="24"/>
          <w:szCs w:val="24"/>
        </w:rPr>
        <w:t xml:space="preserve"> </w:t>
      </w:r>
      <w:r>
        <w:rPr>
          <w:spacing w:val="-11"/>
          <w:sz w:val="24"/>
          <w:szCs w:val="24"/>
        </w:rPr>
        <w:t>or</w:t>
      </w:r>
      <w:r>
        <w:rPr>
          <w:spacing w:val="13"/>
          <w:sz w:val="24"/>
          <w:szCs w:val="24"/>
        </w:rPr>
        <w:t xml:space="preserve"> </w:t>
      </w:r>
      <w:r>
        <w:rPr>
          <w:spacing w:val="-11"/>
          <w:sz w:val="24"/>
          <w:szCs w:val="24"/>
        </w:rPr>
        <w:t>an</w:t>
      </w:r>
      <w:r>
        <w:rPr>
          <w:spacing w:val="13"/>
          <w:sz w:val="24"/>
          <w:szCs w:val="24"/>
        </w:rPr>
        <w:t xml:space="preserve"> </w:t>
      </w:r>
      <w:r>
        <w:rPr>
          <w:spacing w:val="-12"/>
          <w:sz w:val="24"/>
          <w:szCs w:val="24"/>
        </w:rPr>
        <w:t>excluded</w:t>
      </w:r>
      <w:r>
        <w:rPr>
          <w:spacing w:val="17"/>
          <w:sz w:val="24"/>
          <w:szCs w:val="24"/>
        </w:rPr>
        <w:t xml:space="preserve"> </w:t>
      </w:r>
      <w:r>
        <w:rPr>
          <w:spacing w:val="-12"/>
          <w:sz w:val="24"/>
          <w:szCs w:val="24"/>
        </w:rPr>
        <w:t>playe</w:t>
      </w:r>
      <w:r>
        <w:rPr>
          <w:spacing w:val="3"/>
          <w:sz w:val="24"/>
          <w:szCs w:val="24"/>
        </w:rPr>
        <w:t>r</w:t>
      </w:r>
      <w:r>
        <w:rPr>
          <w:sz w:val="24"/>
          <w:szCs w:val="24"/>
        </w:rPr>
        <w:t xml:space="preserve"> </w:t>
      </w:r>
      <w:r>
        <w:rPr>
          <w:spacing w:val="-11"/>
          <w:sz w:val="24"/>
          <w:szCs w:val="24"/>
        </w:rPr>
        <w:t>for leavi</w:t>
      </w:r>
      <w:r>
        <w:rPr>
          <w:spacing w:val="-10"/>
          <w:sz w:val="24"/>
          <w:szCs w:val="24"/>
        </w:rPr>
        <w:t>ng</w:t>
      </w:r>
      <w:r>
        <w:rPr>
          <w:spacing w:val="-18"/>
          <w:sz w:val="24"/>
          <w:szCs w:val="24"/>
        </w:rPr>
        <w:t xml:space="preserve"> </w:t>
      </w:r>
      <w:r>
        <w:rPr>
          <w:spacing w:val="-10"/>
          <w:sz w:val="24"/>
          <w:szCs w:val="24"/>
        </w:rPr>
        <w:t>the</w:t>
      </w:r>
      <w:r>
        <w:rPr>
          <w:spacing w:val="-19"/>
          <w:sz w:val="24"/>
          <w:szCs w:val="24"/>
        </w:rPr>
        <w:t xml:space="preserve"> </w:t>
      </w:r>
      <w:r>
        <w:rPr>
          <w:spacing w:val="-10"/>
          <w:sz w:val="24"/>
          <w:szCs w:val="24"/>
        </w:rPr>
        <w:t>team bench area in a fight, shall</w:t>
      </w:r>
      <w:r>
        <w:rPr>
          <w:spacing w:val="-11"/>
          <w:sz w:val="24"/>
          <w:szCs w:val="24"/>
        </w:rPr>
        <w:t xml:space="preserve"> be entered as a</w:t>
      </w:r>
      <w:r>
        <w:rPr>
          <w:spacing w:val="-19"/>
          <w:sz w:val="24"/>
          <w:szCs w:val="24"/>
        </w:rPr>
        <w:t xml:space="preserve"> </w:t>
      </w:r>
      <w:r>
        <w:rPr>
          <w:spacing w:val="-11"/>
          <w:sz w:val="24"/>
          <w:szCs w:val="24"/>
        </w:rPr>
        <w:t>technical foul agains</w:t>
      </w:r>
      <w:r>
        <w:rPr>
          <w:spacing w:val="-2"/>
          <w:sz w:val="24"/>
          <w:szCs w:val="24"/>
        </w:rPr>
        <w:t>t</w:t>
      </w:r>
    </w:p>
    <w:p w14:paraId="6F06E9AB">
      <w:pPr>
        <w:pStyle w:val="2"/>
        <w:spacing w:before="7" w:line="362" w:lineRule="exact"/>
        <w:ind w:left="991"/>
        <w:rPr>
          <w:sz w:val="24"/>
          <w:szCs w:val="24"/>
        </w:rPr>
      </w:pPr>
      <w:r>
        <w:rPr>
          <w:rFonts w:hint="eastAsia" w:eastAsia="宋体"/>
          <w:spacing w:val="-10"/>
          <w:position w:val="-4"/>
          <w:sz w:val="24"/>
          <w:szCs w:val="24"/>
          <w:lang w:eastAsia="zh-CN"/>
        </w:rPr>
        <w:t>The</w:t>
      </w:r>
      <w:r>
        <w:rPr>
          <w:spacing w:val="-10"/>
          <w:position w:val="-4"/>
          <w:sz w:val="24"/>
          <w:szCs w:val="24"/>
        </w:rPr>
        <w:t xml:space="preserve"> head</w:t>
      </w:r>
      <w:r>
        <w:rPr>
          <w:spacing w:val="5"/>
          <w:position w:val="-4"/>
          <w:sz w:val="24"/>
          <w:szCs w:val="24"/>
        </w:rPr>
        <w:t xml:space="preserve"> </w:t>
      </w:r>
      <w:r>
        <w:rPr>
          <w:spacing w:val="-10"/>
          <w:position w:val="-4"/>
          <w:sz w:val="24"/>
          <w:szCs w:val="24"/>
        </w:rPr>
        <w:t xml:space="preserve">coach with a </w:t>
      </w:r>
      <w:r>
        <w:rPr>
          <w:position w:val="-4"/>
          <w:sz w:val="24"/>
          <w:szCs w:val="24"/>
        </w:rPr>
        <w:drawing>
          <wp:inline distT="0" distB="0" distL="0" distR="0">
            <wp:extent cx="203200" cy="19113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555"/>
                    <a:stretch>
                      <a:fillRect/>
                    </a:stretch>
                  </pic:blipFill>
                  <pic:spPr>
                    <a:xfrm>
                      <a:off x="0" y="0"/>
                      <a:ext cx="203829" cy="191663"/>
                    </a:xfrm>
                    <a:prstGeom prst="rect">
                      <a:avLst/>
                    </a:prstGeom>
                  </pic:spPr>
                </pic:pic>
              </a:graphicData>
            </a:graphic>
          </wp:inline>
        </w:drawing>
      </w:r>
      <w:r>
        <w:rPr>
          <w:spacing w:val="-47"/>
          <w:position w:val="-4"/>
          <w:sz w:val="24"/>
          <w:szCs w:val="24"/>
        </w:rPr>
        <w:t xml:space="preserve"> </w:t>
      </w:r>
      <w:r>
        <w:rPr>
          <w:spacing w:val="-10"/>
          <w:position w:val="-4"/>
          <w:sz w:val="24"/>
          <w:szCs w:val="24"/>
        </w:rPr>
        <w:t>.</w:t>
      </w:r>
    </w:p>
    <w:p w14:paraId="143832B2">
      <w:pPr>
        <w:pStyle w:val="2"/>
        <w:spacing w:before="46" w:line="254" w:lineRule="auto"/>
        <w:ind w:left="992" w:hanging="972"/>
        <w:rPr>
          <w:sz w:val="24"/>
          <w:szCs w:val="24"/>
        </w:rPr>
      </w:pPr>
      <w:r>
        <w:rPr>
          <w:spacing w:val="-12"/>
          <w:sz w:val="24"/>
          <w:szCs w:val="24"/>
        </w:rPr>
        <w:t>B.8.6.16    A disqualifying</w:t>
      </w:r>
      <w:r>
        <w:rPr>
          <w:spacing w:val="-24"/>
          <w:sz w:val="24"/>
          <w:szCs w:val="24"/>
        </w:rPr>
        <w:t xml:space="preserve"> </w:t>
      </w:r>
      <w:r>
        <w:rPr>
          <w:spacing w:val="-12"/>
          <w:sz w:val="24"/>
          <w:szCs w:val="24"/>
        </w:rPr>
        <w:t>foul against an accompanying delegation member</w:t>
      </w:r>
      <w:r>
        <w:rPr>
          <w:spacing w:val="-23"/>
          <w:sz w:val="24"/>
          <w:szCs w:val="24"/>
        </w:rPr>
        <w:t xml:space="preserve"> </w:t>
      </w:r>
      <w:r>
        <w:rPr>
          <w:spacing w:val="-12"/>
          <w:sz w:val="24"/>
          <w:szCs w:val="24"/>
        </w:rPr>
        <w:t>for leavin</w:t>
      </w:r>
      <w:r>
        <w:rPr>
          <w:spacing w:val="-13"/>
          <w:sz w:val="24"/>
          <w:szCs w:val="24"/>
        </w:rPr>
        <w:t>g</w:t>
      </w:r>
      <w:r>
        <w:rPr>
          <w:spacing w:val="-26"/>
          <w:sz w:val="24"/>
          <w:szCs w:val="24"/>
        </w:rPr>
        <w:t xml:space="preserve"> </w:t>
      </w:r>
      <w:r>
        <w:rPr>
          <w:spacing w:val="-13"/>
          <w:sz w:val="24"/>
          <w:szCs w:val="24"/>
        </w:rPr>
        <w:t>the</w:t>
      </w:r>
      <w:r>
        <w:rPr>
          <w:spacing w:val="-25"/>
          <w:sz w:val="24"/>
          <w:szCs w:val="24"/>
        </w:rPr>
        <w:t xml:space="preserve"> </w:t>
      </w:r>
      <w:r>
        <w:rPr>
          <w:spacing w:val="-13"/>
          <w:sz w:val="24"/>
          <w:szCs w:val="24"/>
        </w:rPr>
        <w:t>team</w:t>
      </w:r>
      <w:r>
        <w:rPr>
          <w:sz w:val="24"/>
          <w:szCs w:val="24"/>
        </w:rPr>
        <w:t xml:space="preserve"> </w:t>
      </w:r>
      <w:r>
        <w:rPr>
          <w:spacing w:val="-10"/>
          <w:sz w:val="24"/>
          <w:szCs w:val="24"/>
        </w:rPr>
        <w:t>bench area in a</w:t>
      </w:r>
      <w:r>
        <w:rPr>
          <w:spacing w:val="-20"/>
          <w:sz w:val="24"/>
          <w:szCs w:val="24"/>
        </w:rPr>
        <w:t xml:space="preserve"> </w:t>
      </w:r>
      <w:r>
        <w:rPr>
          <w:spacing w:val="-10"/>
          <w:sz w:val="24"/>
          <w:szCs w:val="24"/>
        </w:rPr>
        <w:t>fight, shall be ent</w:t>
      </w:r>
      <w:r>
        <w:rPr>
          <w:spacing w:val="-11"/>
          <w:sz w:val="24"/>
          <w:szCs w:val="24"/>
        </w:rPr>
        <w:t>ered as a</w:t>
      </w:r>
      <w:r>
        <w:rPr>
          <w:spacing w:val="-22"/>
          <w:sz w:val="24"/>
          <w:szCs w:val="24"/>
        </w:rPr>
        <w:t xml:space="preserve"> </w:t>
      </w:r>
      <w:r>
        <w:rPr>
          <w:spacing w:val="-11"/>
          <w:sz w:val="24"/>
          <w:szCs w:val="24"/>
        </w:rPr>
        <w:t>technical</w:t>
      </w:r>
      <w:r>
        <w:rPr>
          <w:spacing w:val="-19"/>
          <w:sz w:val="24"/>
          <w:szCs w:val="24"/>
        </w:rPr>
        <w:t xml:space="preserve"> </w:t>
      </w:r>
      <w:r>
        <w:rPr>
          <w:spacing w:val="-11"/>
          <w:sz w:val="24"/>
          <w:szCs w:val="24"/>
        </w:rPr>
        <w:t>foul against</w:t>
      </w:r>
      <w:r>
        <w:rPr>
          <w:spacing w:val="-22"/>
          <w:sz w:val="24"/>
          <w:szCs w:val="24"/>
        </w:rPr>
        <w:t xml:space="preserve"> </w:t>
      </w:r>
      <w:r>
        <w:rPr>
          <w:spacing w:val="-11"/>
          <w:sz w:val="24"/>
          <w:szCs w:val="24"/>
        </w:rPr>
        <w:t>the head coach</w:t>
      </w:r>
      <w:r>
        <w:rPr>
          <w:spacing w:val="-20"/>
          <w:sz w:val="24"/>
          <w:szCs w:val="24"/>
        </w:rPr>
        <w:t xml:space="preserve"> </w:t>
      </w:r>
      <w:r>
        <w:rPr>
          <w:spacing w:val="-11"/>
          <w:sz w:val="24"/>
          <w:szCs w:val="24"/>
        </w:rPr>
        <w:t>with</w:t>
      </w:r>
      <w:r>
        <w:rPr>
          <w:sz w:val="24"/>
          <w:szCs w:val="24"/>
        </w:rPr>
        <w:t xml:space="preserve"> </w:t>
      </w:r>
      <w:r>
        <w:rPr>
          <w:spacing w:val="-8"/>
          <w:sz w:val="24"/>
          <w:szCs w:val="24"/>
        </w:rPr>
        <w:t xml:space="preserve">a </w:t>
      </w:r>
      <w:r>
        <w:rPr>
          <w:rFonts w:hint="eastAsia" w:eastAsia="宋体"/>
          <w:spacing w:val="-8"/>
          <w:sz w:val="24"/>
          <w:szCs w:val="24"/>
          <w:lang w:eastAsia="zh-CN"/>
        </w:rPr>
        <w:t>'B'</w:t>
      </w:r>
      <w:r>
        <w:rPr>
          <w:spacing w:val="-9"/>
          <w:sz w:val="24"/>
          <w:szCs w:val="24"/>
        </w:rPr>
        <w:t xml:space="preserve"> </w:t>
      </w:r>
      <w:r>
        <w:rPr>
          <w:spacing w:val="-8"/>
          <w:sz w:val="24"/>
          <w:szCs w:val="24"/>
        </w:rPr>
        <w:t xml:space="preserve">followed </w:t>
      </w:r>
      <w:r>
        <w:rPr>
          <w:rFonts w:hint="eastAsia" w:eastAsia="宋体"/>
          <w:spacing w:val="-8"/>
          <w:sz w:val="24"/>
          <w:szCs w:val="24"/>
          <w:lang w:eastAsia="zh-CN"/>
        </w:rPr>
        <w:t>by</w:t>
      </w:r>
      <w:r>
        <w:rPr>
          <w:spacing w:val="-8"/>
          <w:sz w:val="24"/>
          <w:szCs w:val="24"/>
        </w:rPr>
        <w:t xml:space="preserve"> a '</w:t>
      </w:r>
      <w:r>
        <w:rPr>
          <w:rFonts w:hint="eastAsia" w:eastAsia="宋体"/>
          <w:spacing w:val="-8"/>
          <w:sz w:val="24"/>
          <w:szCs w:val="24"/>
          <w:lang w:eastAsia="zh-CN"/>
        </w:rPr>
        <w:t>D</w:t>
      </w:r>
      <w:r>
        <w:rPr>
          <w:spacing w:val="-8"/>
          <w:sz w:val="24"/>
          <w:szCs w:val="24"/>
        </w:rPr>
        <w:t>'. The 'BD' s</w:t>
      </w:r>
      <w:r>
        <w:rPr>
          <w:spacing w:val="-9"/>
          <w:sz w:val="24"/>
          <w:szCs w:val="24"/>
        </w:rPr>
        <w:t>hall not count</w:t>
      </w:r>
      <w:r>
        <w:rPr>
          <w:spacing w:val="-15"/>
          <w:sz w:val="24"/>
          <w:szCs w:val="24"/>
        </w:rPr>
        <w:t xml:space="preserve"> </w:t>
      </w:r>
      <w:r>
        <w:rPr>
          <w:spacing w:val="-9"/>
          <w:sz w:val="24"/>
          <w:szCs w:val="24"/>
        </w:rPr>
        <w:t>towards</w:t>
      </w:r>
      <w:r>
        <w:rPr>
          <w:spacing w:val="-16"/>
          <w:sz w:val="24"/>
          <w:szCs w:val="24"/>
        </w:rPr>
        <w:t xml:space="preserve"> </w:t>
      </w:r>
      <w:r>
        <w:rPr>
          <w:spacing w:val="-9"/>
          <w:sz w:val="24"/>
          <w:szCs w:val="24"/>
        </w:rPr>
        <w:t>the</w:t>
      </w:r>
      <w:r>
        <w:rPr>
          <w:spacing w:val="-16"/>
          <w:sz w:val="24"/>
          <w:szCs w:val="24"/>
        </w:rPr>
        <w:t xml:space="preserve"> </w:t>
      </w:r>
      <w:r>
        <w:rPr>
          <w:spacing w:val="-9"/>
          <w:sz w:val="24"/>
          <w:szCs w:val="24"/>
        </w:rPr>
        <w:t>three</w:t>
      </w:r>
      <w:r>
        <w:rPr>
          <w:spacing w:val="-16"/>
          <w:sz w:val="24"/>
          <w:szCs w:val="24"/>
        </w:rPr>
        <w:t xml:space="preserve"> </w:t>
      </w:r>
      <w:r>
        <w:rPr>
          <w:spacing w:val="-9"/>
          <w:sz w:val="24"/>
          <w:szCs w:val="24"/>
        </w:rPr>
        <w:t>technical fouls</w:t>
      </w:r>
      <w:r>
        <w:rPr>
          <w:sz w:val="24"/>
          <w:szCs w:val="24"/>
        </w:rPr>
        <w:t xml:space="preserve"> </w:t>
      </w:r>
      <w:r>
        <w:rPr>
          <w:spacing w:val="-9"/>
          <w:sz w:val="24"/>
          <w:szCs w:val="24"/>
        </w:rPr>
        <w:t>for the head coach’s game disqualifi</w:t>
      </w:r>
      <w:r>
        <w:rPr>
          <w:spacing w:val="-10"/>
          <w:sz w:val="24"/>
          <w:szCs w:val="24"/>
        </w:rPr>
        <w:t>cation.</w:t>
      </w:r>
    </w:p>
    <w:p w14:paraId="3CAEAB76">
      <w:pPr>
        <w:pStyle w:val="2"/>
        <w:spacing w:before="47" w:line="254" w:lineRule="auto"/>
        <w:ind w:left="992" w:hanging="972"/>
        <w:rPr>
          <w:sz w:val="24"/>
          <w:szCs w:val="24"/>
        </w:rPr>
      </w:pPr>
      <w:r>
        <w:rPr>
          <w:spacing w:val="-13"/>
          <w:sz w:val="24"/>
          <w:szCs w:val="24"/>
        </w:rPr>
        <w:t>B.</w:t>
      </w:r>
      <w:r>
        <w:rPr>
          <w:spacing w:val="-12"/>
          <w:sz w:val="24"/>
          <w:szCs w:val="24"/>
        </w:rPr>
        <w:t>8.6.17    A disqualifying</w:t>
      </w:r>
      <w:r>
        <w:rPr>
          <w:spacing w:val="9"/>
          <w:sz w:val="24"/>
          <w:szCs w:val="24"/>
        </w:rPr>
        <w:t xml:space="preserve"> </w:t>
      </w:r>
      <w:r>
        <w:rPr>
          <w:spacing w:val="-12"/>
          <w:sz w:val="24"/>
          <w:szCs w:val="24"/>
        </w:rPr>
        <w:t>foul</w:t>
      </w:r>
      <w:r>
        <w:rPr>
          <w:spacing w:val="16"/>
          <w:sz w:val="24"/>
          <w:szCs w:val="24"/>
        </w:rPr>
        <w:t xml:space="preserve"> </w:t>
      </w:r>
      <w:r>
        <w:rPr>
          <w:spacing w:val="-12"/>
          <w:sz w:val="24"/>
          <w:szCs w:val="24"/>
        </w:rPr>
        <w:t>against</w:t>
      </w:r>
      <w:r>
        <w:rPr>
          <w:spacing w:val="16"/>
          <w:sz w:val="24"/>
          <w:szCs w:val="24"/>
        </w:rPr>
        <w:t xml:space="preserve"> </w:t>
      </w:r>
      <w:r>
        <w:rPr>
          <w:spacing w:val="-12"/>
          <w:sz w:val="24"/>
          <w:szCs w:val="24"/>
        </w:rPr>
        <w:t>an</w:t>
      </w:r>
      <w:r>
        <w:rPr>
          <w:spacing w:val="16"/>
          <w:sz w:val="24"/>
          <w:szCs w:val="24"/>
        </w:rPr>
        <w:t xml:space="preserve"> </w:t>
      </w:r>
      <w:r>
        <w:rPr>
          <w:spacing w:val="-12"/>
          <w:sz w:val="24"/>
          <w:szCs w:val="24"/>
        </w:rPr>
        <w:t>accompanying</w:t>
      </w:r>
      <w:r>
        <w:rPr>
          <w:spacing w:val="15"/>
          <w:sz w:val="24"/>
          <w:szCs w:val="24"/>
        </w:rPr>
        <w:t xml:space="preserve"> </w:t>
      </w:r>
      <w:r>
        <w:rPr>
          <w:spacing w:val="-12"/>
          <w:sz w:val="24"/>
          <w:szCs w:val="24"/>
        </w:rPr>
        <w:t>delegation</w:t>
      </w:r>
      <w:r>
        <w:rPr>
          <w:spacing w:val="16"/>
          <w:sz w:val="24"/>
          <w:szCs w:val="24"/>
        </w:rPr>
        <w:t xml:space="preserve"> </w:t>
      </w:r>
      <w:r>
        <w:rPr>
          <w:spacing w:val="-12"/>
          <w:sz w:val="24"/>
          <w:szCs w:val="24"/>
        </w:rPr>
        <w:t>member</w:t>
      </w:r>
      <w:r>
        <w:rPr>
          <w:spacing w:val="9"/>
          <w:sz w:val="24"/>
          <w:szCs w:val="24"/>
        </w:rPr>
        <w:t xml:space="preserve"> </w:t>
      </w:r>
      <w:r>
        <w:rPr>
          <w:spacing w:val="-13"/>
          <w:sz w:val="24"/>
          <w:szCs w:val="24"/>
        </w:rPr>
        <w:t>for</w:t>
      </w:r>
      <w:r>
        <w:rPr>
          <w:spacing w:val="16"/>
          <w:sz w:val="24"/>
          <w:szCs w:val="24"/>
        </w:rPr>
        <w:t xml:space="preserve"> </w:t>
      </w:r>
      <w:r>
        <w:rPr>
          <w:spacing w:val="-13"/>
          <w:sz w:val="24"/>
          <w:szCs w:val="24"/>
        </w:rPr>
        <w:t>activ</w:t>
      </w:r>
      <w:r>
        <w:rPr>
          <w:spacing w:val="-11"/>
          <w:sz w:val="24"/>
          <w:szCs w:val="24"/>
        </w:rPr>
        <w:t>e</w:t>
      </w:r>
      <w:r>
        <w:rPr>
          <w:sz w:val="24"/>
          <w:szCs w:val="24"/>
        </w:rPr>
        <w:t xml:space="preserve"> </w:t>
      </w:r>
      <w:r>
        <w:rPr>
          <w:spacing w:val="-10"/>
          <w:sz w:val="24"/>
          <w:szCs w:val="24"/>
        </w:rPr>
        <w:t>involvement</w:t>
      </w:r>
      <w:r>
        <w:rPr>
          <w:spacing w:val="21"/>
          <w:sz w:val="24"/>
          <w:szCs w:val="24"/>
        </w:rPr>
        <w:t xml:space="preserve"> </w:t>
      </w:r>
      <w:r>
        <w:rPr>
          <w:spacing w:val="-10"/>
          <w:sz w:val="24"/>
          <w:szCs w:val="24"/>
        </w:rPr>
        <w:t>in</w:t>
      </w:r>
      <w:r>
        <w:rPr>
          <w:spacing w:val="21"/>
          <w:w w:val="101"/>
          <w:sz w:val="24"/>
          <w:szCs w:val="24"/>
        </w:rPr>
        <w:t xml:space="preserve"> </w:t>
      </w:r>
      <w:r>
        <w:rPr>
          <w:spacing w:val="-10"/>
          <w:sz w:val="24"/>
          <w:szCs w:val="24"/>
        </w:rPr>
        <w:t>a fight,</w:t>
      </w:r>
      <w:r>
        <w:rPr>
          <w:spacing w:val="16"/>
          <w:sz w:val="24"/>
          <w:szCs w:val="24"/>
        </w:rPr>
        <w:t xml:space="preserve"> </w:t>
      </w:r>
      <w:r>
        <w:rPr>
          <w:spacing w:val="-10"/>
          <w:sz w:val="24"/>
          <w:szCs w:val="24"/>
        </w:rPr>
        <w:t>shall</w:t>
      </w:r>
      <w:r>
        <w:rPr>
          <w:spacing w:val="24"/>
          <w:w w:val="101"/>
          <w:sz w:val="24"/>
          <w:szCs w:val="24"/>
        </w:rPr>
        <w:t xml:space="preserve"> </w:t>
      </w:r>
      <w:r>
        <w:rPr>
          <w:spacing w:val="-10"/>
          <w:sz w:val="24"/>
          <w:szCs w:val="24"/>
        </w:rPr>
        <w:t>be</w:t>
      </w:r>
      <w:r>
        <w:rPr>
          <w:spacing w:val="21"/>
          <w:sz w:val="24"/>
          <w:szCs w:val="24"/>
        </w:rPr>
        <w:t xml:space="preserve"> </w:t>
      </w:r>
      <w:r>
        <w:rPr>
          <w:spacing w:val="-10"/>
          <w:sz w:val="24"/>
          <w:szCs w:val="24"/>
        </w:rPr>
        <w:t>ente</w:t>
      </w:r>
      <w:r>
        <w:rPr>
          <w:spacing w:val="-11"/>
          <w:sz w:val="24"/>
          <w:szCs w:val="24"/>
        </w:rPr>
        <w:t>red</w:t>
      </w:r>
      <w:r>
        <w:rPr>
          <w:spacing w:val="21"/>
          <w:sz w:val="24"/>
          <w:szCs w:val="24"/>
        </w:rPr>
        <w:t xml:space="preserve"> </w:t>
      </w:r>
      <w:r>
        <w:rPr>
          <w:spacing w:val="-11"/>
          <w:sz w:val="24"/>
          <w:szCs w:val="24"/>
        </w:rPr>
        <w:t>as</w:t>
      </w:r>
      <w:r>
        <w:rPr>
          <w:spacing w:val="21"/>
          <w:w w:val="101"/>
          <w:sz w:val="24"/>
          <w:szCs w:val="24"/>
        </w:rPr>
        <w:t xml:space="preserve"> </w:t>
      </w:r>
      <w:r>
        <w:rPr>
          <w:spacing w:val="-11"/>
          <w:sz w:val="24"/>
          <w:szCs w:val="24"/>
        </w:rPr>
        <w:t>a technical foul</w:t>
      </w:r>
      <w:r>
        <w:rPr>
          <w:spacing w:val="21"/>
          <w:sz w:val="24"/>
          <w:szCs w:val="24"/>
        </w:rPr>
        <w:t xml:space="preserve"> </w:t>
      </w:r>
      <w:r>
        <w:rPr>
          <w:spacing w:val="-11"/>
          <w:sz w:val="24"/>
          <w:szCs w:val="24"/>
        </w:rPr>
        <w:t>against the</w:t>
      </w:r>
      <w:r>
        <w:rPr>
          <w:spacing w:val="23"/>
          <w:sz w:val="24"/>
          <w:szCs w:val="24"/>
        </w:rPr>
        <w:t xml:space="preserve"> </w:t>
      </w:r>
      <w:r>
        <w:rPr>
          <w:spacing w:val="-11"/>
          <w:sz w:val="24"/>
          <w:szCs w:val="24"/>
        </w:rPr>
        <w:t>head</w:t>
      </w:r>
      <w:r>
        <w:rPr>
          <w:spacing w:val="23"/>
          <w:w w:val="101"/>
          <w:sz w:val="24"/>
          <w:szCs w:val="24"/>
        </w:rPr>
        <w:t xml:space="preserve"> </w:t>
      </w:r>
      <w:r>
        <w:rPr>
          <w:spacing w:val="-11"/>
          <w:sz w:val="24"/>
          <w:szCs w:val="24"/>
        </w:rPr>
        <w:t>coach</w:t>
      </w:r>
      <w:r>
        <w:rPr>
          <w:sz w:val="24"/>
          <w:szCs w:val="24"/>
        </w:rPr>
        <w:t xml:space="preserve"> </w:t>
      </w:r>
      <w:r>
        <w:rPr>
          <w:spacing w:val="-8"/>
          <w:sz w:val="24"/>
          <w:szCs w:val="24"/>
        </w:rPr>
        <w:t xml:space="preserve">with a</w:t>
      </w:r>
      <w:r>
        <w:rPr>
          <w:sz w:val="24"/>
          <w:szCs w:val="24"/>
        </w:rPr>
        <w:drawing>
          <wp:inline distT="0" distB="0" distL="0" distR="0">
            <wp:extent cx="203200" cy="191135"/>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555"/>
                    <a:stretch>
                      <a:fillRect/>
                    </a:stretch>
                  </pic:blipFill>
                  <pic:spPr>
                    <a:xfrm>
                      <a:off x="0" y="0"/>
                      <a:ext cx="203822" cy="191666"/>
                    </a:xfrm>
                    <a:prstGeom prst="rect">
                      <a:avLst/>
                    </a:prstGeom>
                  </pic:spPr>
                </pic:pic>
              </a:graphicData>
            </a:graphic>
          </wp:inline>
        </w:drawing>
      </w:r>
      <w:r>
        <w:rPr>
          <w:spacing w:val="-5"/>
          <w:sz w:val="24"/>
          <w:szCs w:val="24"/>
        </w:rPr>
        <w:t xml:space="preserve"> </w:t>
      </w:r>
      <w:r>
        <w:rPr>
          <w:spacing w:val="-8"/>
          <w:sz w:val="24"/>
          <w:szCs w:val="24"/>
        </w:rPr>
        <w:t>followed with a</w:t>
      </w:r>
      <w:r>
        <w:rPr>
          <w:spacing w:val="11"/>
          <w:sz w:val="24"/>
          <w:szCs w:val="24"/>
        </w:rPr>
        <w:t xml:space="preserve"> </w:t>
      </w:r>
      <w:r>
        <w:rPr>
          <w:spacing w:val="-8"/>
          <w:sz w:val="24"/>
          <w:szCs w:val="24"/>
        </w:rPr>
        <w:t>'BD'. The</w:t>
      </w:r>
      <w:r>
        <w:rPr>
          <w:spacing w:val="10"/>
          <w:sz w:val="24"/>
          <w:szCs w:val="24"/>
        </w:rPr>
        <w:t xml:space="preserve"> </w:t>
      </w:r>
      <w:r>
        <w:rPr>
          <w:spacing w:val="-8"/>
          <w:sz w:val="24"/>
          <w:szCs w:val="24"/>
        </w:rPr>
        <w:t>'BD'</w:t>
      </w:r>
      <w:r>
        <w:rPr>
          <w:spacing w:val="-9"/>
          <w:sz w:val="24"/>
          <w:szCs w:val="24"/>
        </w:rPr>
        <w:t xml:space="preserve"> shall not count towards the three technical</w:t>
      </w:r>
      <w:r>
        <w:rPr>
          <w:sz w:val="24"/>
          <w:szCs w:val="24"/>
        </w:rPr>
        <w:t xml:space="preserve"> </w:t>
      </w:r>
      <w:r>
        <w:rPr>
          <w:spacing w:val="-9"/>
          <w:sz w:val="24"/>
          <w:szCs w:val="24"/>
        </w:rPr>
        <w:t>fouls for the head coach’s game disqualific</w:t>
      </w:r>
      <w:r>
        <w:rPr>
          <w:spacing w:val="-10"/>
          <w:sz w:val="24"/>
          <w:szCs w:val="24"/>
        </w:rPr>
        <w:t>ation.</w:t>
      </w:r>
    </w:p>
    <w:p w14:paraId="63D4995E">
      <w:pPr>
        <w:pStyle w:val="2"/>
        <w:spacing w:before="47" w:line="257" w:lineRule="auto"/>
        <w:ind w:left="1007" w:hanging="986"/>
        <w:rPr>
          <w:sz w:val="24"/>
          <w:szCs w:val="24"/>
        </w:rPr>
      </w:pPr>
      <w:r>
        <w:rPr>
          <w:spacing w:val="-13"/>
          <w:sz w:val="24"/>
          <w:szCs w:val="24"/>
        </w:rPr>
        <w:t>B.8.6.18    An</w:t>
      </w:r>
      <w:r>
        <w:rPr>
          <w:spacing w:val="9"/>
          <w:sz w:val="24"/>
          <w:szCs w:val="24"/>
        </w:rPr>
        <w:t xml:space="preserve"> </w:t>
      </w:r>
      <w:r>
        <w:rPr>
          <w:spacing w:val="-13"/>
          <w:sz w:val="24"/>
          <w:szCs w:val="24"/>
        </w:rPr>
        <w:t>'F' shall</w:t>
      </w:r>
      <w:r>
        <w:rPr>
          <w:spacing w:val="4"/>
          <w:sz w:val="24"/>
          <w:szCs w:val="24"/>
        </w:rPr>
        <w:t xml:space="preserve"> </w:t>
      </w:r>
      <w:r>
        <w:rPr>
          <w:spacing w:val="-13"/>
          <w:sz w:val="24"/>
          <w:szCs w:val="24"/>
        </w:rPr>
        <w:t>be</w:t>
      </w:r>
      <w:r>
        <w:rPr>
          <w:spacing w:val="1"/>
          <w:sz w:val="24"/>
          <w:szCs w:val="24"/>
        </w:rPr>
        <w:t xml:space="preserve"> </w:t>
      </w:r>
      <w:r>
        <w:rPr>
          <w:spacing w:val="-13"/>
          <w:sz w:val="24"/>
          <w:szCs w:val="24"/>
        </w:rPr>
        <w:t>entered,</w:t>
      </w:r>
      <w:r>
        <w:rPr>
          <w:spacing w:val="1"/>
          <w:sz w:val="24"/>
          <w:szCs w:val="24"/>
        </w:rPr>
        <w:t xml:space="preserve"> </w:t>
      </w:r>
      <w:r>
        <w:rPr>
          <w:spacing w:val="-13"/>
          <w:sz w:val="24"/>
          <w:szCs w:val="24"/>
        </w:rPr>
        <w:t>after the</w:t>
      </w:r>
      <w:r>
        <w:rPr>
          <w:spacing w:val="8"/>
          <w:sz w:val="24"/>
          <w:szCs w:val="24"/>
        </w:rPr>
        <w:t xml:space="preserve"> </w:t>
      </w:r>
      <w:r>
        <w:rPr>
          <w:spacing w:val="-13"/>
          <w:sz w:val="24"/>
          <w:szCs w:val="24"/>
        </w:rPr>
        <w:t>'D</w:t>
      </w:r>
      <w:r>
        <w:rPr>
          <w:spacing w:val="-13"/>
          <w:position w:val="-1"/>
          <w:sz w:val="13"/>
          <w:szCs w:val="13"/>
        </w:rPr>
        <w:t xml:space="preserve">2 </w:t>
      </w:r>
      <w:r>
        <w:rPr>
          <w:spacing w:val="-9"/>
          <w:sz w:val="24"/>
          <w:szCs w:val="24"/>
        </w:rPr>
        <w:t>' or 'D', in all</w:t>
      </w:r>
      <w:r>
        <w:rPr>
          <w:spacing w:val="3"/>
          <w:sz w:val="24"/>
          <w:szCs w:val="24"/>
        </w:rPr>
        <w:t xml:space="preserve"> </w:t>
      </w:r>
      <w:r>
        <w:rPr>
          <w:spacing w:val="-9"/>
          <w:sz w:val="24"/>
          <w:szCs w:val="24"/>
        </w:rPr>
        <w:t>remai</w:t>
      </w:r>
      <w:r>
        <w:rPr>
          <w:spacing w:val="-10"/>
          <w:sz w:val="24"/>
          <w:szCs w:val="24"/>
        </w:rPr>
        <w:t>ning spaces</w:t>
      </w:r>
      <w:r>
        <w:rPr>
          <w:spacing w:val="-1"/>
          <w:sz w:val="24"/>
          <w:szCs w:val="24"/>
        </w:rPr>
        <w:t xml:space="preserve"> </w:t>
      </w:r>
      <w:r>
        <w:rPr>
          <w:spacing w:val="-10"/>
          <w:sz w:val="24"/>
          <w:szCs w:val="24"/>
        </w:rPr>
        <w:t>of the disqualified</w:t>
      </w:r>
      <w:r>
        <w:rPr>
          <w:sz w:val="24"/>
          <w:szCs w:val="24"/>
        </w:rPr>
        <w:t xml:space="preserve"> </w:t>
      </w:r>
      <w:r>
        <w:rPr>
          <w:spacing w:val="-9"/>
          <w:sz w:val="24"/>
          <w:szCs w:val="24"/>
        </w:rPr>
        <w:t>head coach, first assistant coa</w:t>
      </w:r>
      <w:r>
        <w:rPr>
          <w:spacing w:val="-10"/>
          <w:sz w:val="24"/>
          <w:szCs w:val="24"/>
        </w:rPr>
        <w:t>ch, substitute or excluded player</w:t>
      </w:r>
      <w:r>
        <w:rPr>
          <w:spacing w:val="2"/>
          <w:sz w:val="24"/>
          <w:szCs w:val="24"/>
        </w:rPr>
        <w:t xml:space="preserve"> </w:t>
      </w:r>
      <w:r>
        <w:rPr>
          <w:spacing w:val="-10"/>
          <w:sz w:val="24"/>
          <w:szCs w:val="24"/>
        </w:rPr>
        <w:t>in</w:t>
      </w:r>
      <w:r>
        <w:rPr>
          <w:spacing w:val="3"/>
          <w:sz w:val="24"/>
          <w:szCs w:val="24"/>
        </w:rPr>
        <w:t xml:space="preserve"> </w:t>
      </w:r>
      <w:r>
        <w:rPr>
          <w:spacing w:val="-10"/>
          <w:sz w:val="24"/>
          <w:szCs w:val="24"/>
        </w:rPr>
        <w:t>a fight.</w:t>
      </w:r>
    </w:p>
    <w:p w14:paraId="6E3B8831">
      <w:pPr>
        <w:pStyle w:val="2"/>
        <w:spacing w:before="47" w:line="255" w:lineRule="auto"/>
        <w:ind w:left="1001" w:hanging="981"/>
        <w:rPr>
          <w:sz w:val="24"/>
          <w:szCs w:val="24"/>
        </w:rPr>
      </w:pPr>
      <w:r>
        <w:rPr>
          <w:spacing w:val="-20"/>
          <w:sz w:val="24"/>
          <w:szCs w:val="24"/>
        </w:rPr>
        <w:t>B</w:t>
      </w:r>
      <w:r>
        <w:rPr>
          <w:spacing w:val="-19"/>
          <w:sz w:val="24"/>
          <w:szCs w:val="24"/>
        </w:rPr>
        <w:t xml:space="preserve">.8.6.19    </w:t>
      </w:r>
      <w:r>
        <w:rPr>
          <w:b/>
          <w:bCs/>
          <w:spacing w:val="-19"/>
          <w:sz w:val="24"/>
          <w:szCs w:val="24"/>
        </w:rPr>
        <w:t>Examples</w:t>
      </w:r>
      <w:r>
        <w:rPr>
          <w:b/>
          <w:bCs/>
          <w:spacing w:val="19"/>
          <w:sz w:val="24"/>
          <w:szCs w:val="24"/>
        </w:rPr>
        <w:t xml:space="preserve"> </w:t>
      </w:r>
      <w:r>
        <w:rPr>
          <w:b/>
          <w:bCs/>
          <w:spacing w:val="-19"/>
          <w:sz w:val="24"/>
          <w:szCs w:val="24"/>
        </w:rPr>
        <w:t>of</w:t>
      </w:r>
      <w:r>
        <w:rPr>
          <w:b/>
          <w:bCs/>
          <w:spacing w:val="14"/>
          <w:sz w:val="24"/>
          <w:szCs w:val="24"/>
        </w:rPr>
        <w:t xml:space="preserve"> </w:t>
      </w:r>
      <w:r>
        <w:rPr>
          <w:b/>
          <w:bCs/>
          <w:spacing w:val="-19"/>
          <w:sz w:val="24"/>
          <w:szCs w:val="24"/>
        </w:rPr>
        <w:t>disqualifying</w:t>
      </w:r>
      <w:r>
        <w:rPr>
          <w:b/>
          <w:bCs/>
          <w:spacing w:val="3"/>
          <w:sz w:val="24"/>
          <w:szCs w:val="24"/>
        </w:rPr>
        <w:t xml:space="preserve"> </w:t>
      </w:r>
      <w:r>
        <w:rPr>
          <w:b/>
          <w:bCs/>
          <w:spacing w:val="-19"/>
          <w:sz w:val="24"/>
          <w:szCs w:val="24"/>
        </w:rPr>
        <w:t>fouls</w:t>
      </w:r>
      <w:r>
        <w:rPr>
          <w:b/>
          <w:bCs/>
          <w:spacing w:val="14"/>
          <w:sz w:val="24"/>
          <w:szCs w:val="24"/>
        </w:rPr>
        <w:t xml:space="preserve"> </w:t>
      </w:r>
      <w:r>
        <w:rPr>
          <w:b/>
          <w:bCs/>
          <w:spacing w:val="-19"/>
          <w:sz w:val="24"/>
          <w:szCs w:val="24"/>
        </w:rPr>
        <w:t>on</w:t>
      </w:r>
      <w:r>
        <w:rPr>
          <w:b/>
          <w:bCs/>
          <w:spacing w:val="14"/>
          <w:sz w:val="24"/>
          <w:szCs w:val="24"/>
        </w:rPr>
        <w:t xml:space="preserve"> </w:t>
      </w:r>
      <w:r>
        <w:rPr>
          <w:b/>
          <w:bCs/>
          <w:spacing w:val="-19"/>
          <w:sz w:val="24"/>
          <w:szCs w:val="24"/>
        </w:rPr>
        <w:t>a</w:t>
      </w:r>
      <w:r>
        <w:rPr>
          <w:b/>
          <w:bCs/>
          <w:spacing w:val="17"/>
          <w:sz w:val="24"/>
          <w:szCs w:val="24"/>
        </w:rPr>
        <w:t xml:space="preserve"> </w:t>
      </w:r>
      <w:r>
        <w:rPr>
          <w:b/>
          <w:bCs/>
          <w:spacing w:val="-19"/>
          <w:sz w:val="24"/>
          <w:szCs w:val="24"/>
        </w:rPr>
        <w:t>head</w:t>
      </w:r>
      <w:r>
        <w:rPr>
          <w:b/>
          <w:bCs/>
          <w:spacing w:val="14"/>
          <w:sz w:val="24"/>
          <w:szCs w:val="24"/>
        </w:rPr>
        <w:t xml:space="preserve"> </w:t>
      </w:r>
      <w:r>
        <w:rPr>
          <w:b/>
          <w:bCs/>
          <w:spacing w:val="-19"/>
          <w:sz w:val="24"/>
          <w:szCs w:val="24"/>
        </w:rPr>
        <w:t>coach,</w:t>
      </w:r>
      <w:r>
        <w:rPr>
          <w:b/>
          <w:bCs/>
          <w:spacing w:val="3"/>
          <w:sz w:val="24"/>
          <w:szCs w:val="24"/>
        </w:rPr>
        <w:t xml:space="preserve"> </w:t>
      </w:r>
      <w:r>
        <w:rPr>
          <w:b/>
          <w:bCs/>
          <w:spacing w:val="-19"/>
          <w:sz w:val="24"/>
          <w:szCs w:val="24"/>
        </w:rPr>
        <w:t>first</w:t>
      </w:r>
      <w:r>
        <w:rPr>
          <w:b/>
          <w:bCs/>
          <w:spacing w:val="14"/>
          <w:sz w:val="24"/>
          <w:szCs w:val="24"/>
        </w:rPr>
        <w:t xml:space="preserve"> </w:t>
      </w:r>
      <w:r>
        <w:rPr>
          <w:b/>
          <w:bCs/>
          <w:spacing w:val="-19"/>
          <w:sz w:val="24"/>
          <w:szCs w:val="24"/>
        </w:rPr>
        <w:t>assistant</w:t>
      </w:r>
      <w:r>
        <w:rPr>
          <w:b/>
          <w:bCs/>
          <w:spacing w:val="14"/>
          <w:sz w:val="24"/>
          <w:szCs w:val="24"/>
        </w:rPr>
        <w:t xml:space="preserve"> </w:t>
      </w:r>
      <w:r>
        <w:rPr>
          <w:b/>
          <w:bCs/>
          <w:spacing w:val="-19"/>
          <w:sz w:val="24"/>
          <w:szCs w:val="24"/>
        </w:rPr>
        <w:t>coach,</w:t>
      </w:r>
      <w:r>
        <w:rPr>
          <w:b/>
          <w:bCs/>
          <w:spacing w:val="9"/>
          <w:sz w:val="24"/>
          <w:szCs w:val="24"/>
        </w:rPr>
        <w:t xml:space="preserve"> </w:t>
      </w:r>
      <w:r>
        <w:rPr>
          <w:b/>
          <w:bCs/>
          <w:spacing w:val="-19"/>
          <w:sz w:val="24"/>
          <w:szCs w:val="24"/>
        </w:rPr>
        <w:t>substitute</w:t>
      </w:r>
      <w:r>
        <w:rPr>
          <w:b/>
          <w:bCs/>
          <w:spacing w:val="-18"/>
          <w:sz w:val="24"/>
          <w:szCs w:val="24"/>
        </w:rPr>
        <w:t>,</w:t>
      </w:r>
      <w:r>
        <w:rPr>
          <w:b/>
          <w:bCs/>
          <w:sz w:val="24"/>
          <w:szCs w:val="24"/>
        </w:rPr>
        <w:t xml:space="preserve"> </w:t>
      </w:r>
      <w:r>
        <w:rPr>
          <w:b/>
          <w:bCs/>
          <w:spacing w:val="-18"/>
          <w:sz w:val="24"/>
          <w:szCs w:val="24"/>
        </w:rPr>
        <w:t>excluded player or accompanying delegation</w:t>
      </w:r>
      <w:r>
        <w:rPr>
          <w:b/>
          <w:bCs/>
          <w:spacing w:val="-19"/>
          <w:sz w:val="24"/>
          <w:szCs w:val="24"/>
        </w:rPr>
        <w:t xml:space="preserve"> member:</w:t>
      </w:r>
    </w:p>
    <w:p w14:paraId="5A2CA405">
      <w:pPr>
        <w:pStyle w:val="2"/>
        <w:spacing w:before="48" w:line="297" w:lineRule="exact"/>
        <w:ind w:left="994"/>
        <w:rPr>
          <w:sz w:val="24"/>
          <w:szCs w:val="24"/>
        </w:rPr>
      </w:pPr>
      <w:r>
        <w:rPr>
          <w:spacing w:val="-10"/>
          <w:position w:val="3"/>
          <w:sz w:val="24"/>
          <w:szCs w:val="24"/>
        </w:rPr>
        <w:t>A disqualifying foul against a head coach shall</w:t>
      </w:r>
      <w:r>
        <w:rPr>
          <w:spacing w:val="6"/>
          <w:position w:val="3"/>
          <w:sz w:val="24"/>
          <w:szCs w:val="24"/>
        </w:rPr>
        <w:t xml:space="preserve"> </w:t>
      </w:r>
      <w:r>
        <w:rPr>
          <w:spacing w:val="-10"/>
          <w:position w:val="3"/>
          <w:sz w:val="24"/>
          <w:szCs w:val="24"/>
        </w:rPr>
        <w:t>be ent</w:t>
      </w:r>
      <w:r>
        <w:rPr>
          <w:spacing w:val="-11"/>
          <w:position w:val="3"/>
          <w:sz w:val="24"/>
          <w:szCs w:val="24"/>
        </w:rPr>
        <w:t>ered</w:t>
      </w:r>
      <w:r>
        <w:rPr>
          <w:spacing w:val="2"/>
          <w:position w:val="3"/>
          <w:sz w:val="24"/>
          <w:szCs w:val="24"/>
        </w:rPr>
        <w:t xml:space="preserve"> </w:t>
      </w:r>
      <w:r>
        <w:rPr>
          <w:spacing w:val="-11"/>
          <w:position w:val="3"/>
          <w:sz w:val="24"/>
          <w:szCs w:val="24"/>
        </w:rPr>
        <w:t>as follows:</w:t>
      </w:r>
    </w:p>
    <w:p w14:paraId="746D7843">
      <w:pPr>
        <w:spacing w:before="12" w:line="565" w:lineRule="exact"/>
        <w:ind w:firstLine="992"/>
      </w:pPr>
      <w:r>
        <w:rPr>
          <w:position w:val="-11"/>
        </w:rPr>
        <w:drawing>
          <wp:inline distT="0" distB="0" distL="0" distR="0">
            <wp:extent cx="3413760" cy="35814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564"/>
                    <a:stretch>
                      <a:fillRect/>
                    </a:stretch>
                  </pic:blipFill>
                  <pic:spPr>
                    <a:xfrm>
                      <a:off x="0" y="0"/>
                      <a:ext cx="3414394" cy="358593"/>
                    </a:xfrm>
                    <a:prstGeom prst="rect">
                      <a:avLst/>
                    </a:prstGeom>
                  </pic:spPr>
                </pic:pic>
              </a:graphicData>
            </a:graphic>
          </wp:inline>
        </w:drawing>
      </w:r>
    </w:p>
    <w:p w14:paraId="0E788AD6">
      <w:pPr>
        <w:spacing w:line="565" w:lineRule="exact"/>
        <w:sectPr>
          <w:headerReference r:id="rId289" w:type="default"/>
          <w:footerReference r:id="rId290" w:type="default"/>
          <w:pgSz w:w="11900" w:h="16840"/>
          <w:pgMar w:top="1207" w:right="1411" w:bottom="652" w:left="1417" w:header="635" w:footer="402" w:gutter="0"/>
          <w:cols w:space="720" w:num="1"/>
        </w:sectPr>
      </w:pPr>
    </w:p>
    <w:p w14:paraId="35DA2148">
      <w:pPr>
        <w:pStyle w:val="2"/>
        <w:spacing w:before="282" w:line="295" w:lineRule="auto"/>
        <w:ind w:left="1014" w:right="47" w:hanging="974"/>
        <w:rPr>
          <w:rFonts w:ascii="等线" w:hAnsi="等线" w:eastAsia="等线" w:cs="等线"/>
          <w:sz w:val="24"/>
          <w:szCs w:val="24"/>
        </w:rPr>
      </w:pPr>
      <w:r>
        <w:rPr>
          <w:rFonts w:ascii="Calibri" w:hAnsi="Calibri" w:eastAsia="Calibri" w:cs="Calibri"/>
          <w:sz w:val="24"/>
          <w:szCs w:val="24"/>
        </w:rPr>
        <w:t xml:space="preserve">B.8.6.6 </w:t>
      </w:r>
      <w:r>
        <w:rPr>
          <w:rFonts w:ascii="等线" w:hAnsi="等线" w:eastAsia="等线" w:cs="等线"/>
          <w:sz w:val="24"/>
          <w:szCs w:val="24"/>
        </w:rPr>
        <w:t>对于主教练因任何其他原因被</w:t>
      </w:r>
      <w:r>
        <w:rPr>
          <w:rFonts w:ascii="等线" w:hAnsi="等线" w:eastAsia="等线" w:cs="等线"/>
          <w:spacing w:val="-1"/>
          <w:sz w:val="24"/>
          <w:szCs w:val="24"/>
        </w:rPr>
        <w:t>判处的</w:t>
      </w:r>
      <w:r>
        <w:rPr>
          <w:rFonts w:ascii="Calibri" w:hAnsi="Calibri" w:eastAsia="Calibri" w:cs="Calibri"/>
          <w:spacing w:val="-1"/>
          <w:sz w:val="24"/>
          <w:szCs w:val="24"/>
        </w:rPr>
        <w:t>1</w:t>
      </w:r>
      <w:r>
        <w:rPr>
          <w:rFonts w:ascii="等线" w:hAnsi="等线" w:eastAsia="等线" w:cs="等线"/>
          <w:spacing w:val="-1"/>
          <w:sz w:val="24"/>
          <w:szCs w:val="24"/>
        </w:rPr>
        <w:t>类技术犯规，均应记录为</w:t>
      </w:r>
      <w:r>
        <w:rPr>
          <w:position w:val="-1"/>
          <w:sz w:val="24"/>
          <w:szCs w:val="24"/>
        </w:rPr>
        <w:drawing>
          <wp:inline distT="0" distB="0" distL="0" distR="0">
            <wp:extent cx="203200" cy="191135"/>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555"/>
                    <a:stretch>
                      <a:fillRect/>
                    </a:stretch>
                  </pic:blipFill>
                  <pic:spPr>
                    <a:xfrm>
                      <a:off x="0" y="0"/>
                      <a:ext cx="203830" cy="191665"/>
                    </a:xfrm>
                    <a:prstGeom prst="rect">
                      <a:avLst/>
                    </a:prstGeom>
                  </pic:spPr>
                </pic:pic>
              </a:graphicData>
            </a:graphic>
          </wp:inline>
        </w:drawing>
      </w:r>
      <w:r>
        <w:rPr>
          <w:rFonts w:ascii="等线" w:hAnsi="等线" w:eastAsia="等线" w:cs="等线"/>
          <w:spacing w:val="29"/>
          <w:sz w:val="24"/>
          <w:szCs w:val="24"/>
        </w:rPr>
        <w:t xml:space="preserve"> </w:t>
      </w:r>
      <w:r>
        <w:rPr>
          <w:rFonts w:ascii="等线" w:hAnsi="等线" w:eastAsia="等线" w:cs="等线"/>
          <w:spacing w:val="-1"/>
          <w:sz w:val="24"/>
          <w:szCs w:val="24"/>
        </w:rPr>
        <w:t>或</w:t>
      </w:r>
      <w:r>
        <w:rPr>
          <w:sz w:val="24"/>
          <w:szCs w:val="24"/>
        </w:rPr>
        <w:drawing>
          <wp:inline distT="0" distB="0" distL="0" distR="0">
            <wp:extent cx="185420" cy="186055"/>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556"/>
                    <a:stretch>
                      <a:fillRect/>
                    </a:stretch>
                  </pic:blipFill>
                  <pic:spPr>
                    <a:xfrm>
                      <a:off x="0" y="0"/>
                      <a:ext cx="185420" cy="186601"/>
                    </a:xfrm>
                    <a:prstGeom prst="rect">
                      <a:avLst/>
                    </a:prstGeom>
                  </pic:spPr>
                </pic:pic>
              </a:graphicData>
            </a:graphic>
          </wp:inline>
        </w:drawing>
      </w:r>
      <w:r>
        <w:rPr>
          <w:rFonts w:ascii="等线" w:hAnsi="等线" w:eastAsia="等线" w:cs="等线"/>
          <w:spacing w:val="-1"/>
          <w:sz w:val="24"/>
          <w:szCs w:val="24"/>
        </w:rPr>
        <w:t>第三类</w:t>
      </w:r>
      <w:r>
        <w:rPr>
          <w:rFonts w:ascii="Calibri" w:hAnsi="Calibri" w:eastAsia="Calibri" w:cs="Calibri"/>
          <w:spacing w:val="-2"/>
          <w:sz w:val="24"/>
          <w:szCs w:val="24"/>
        </w:rPr>
        <w:t>1</w:t>
      </w:r>
      <w:r>
        <w:rPr>
          <w:rFonts w:ascii="等线" w:hAnsi="等线" w:eastAsia="等线" w:cs="等线"/>
          <w:spacing w:val="-2"/>
          <w:sz w:val="24"/>
          <w:szCs w:val="24"/>
        </w:rPr>
        <w:t>级技术犯规（其中一项可为</w:t>
      </w:r>
      <w:r>
        <w:rPr>
          <w:position w:val="-1"/>
          <w:sz w:val="24"/>
          <w:szCs w:val="24"/>
        </w:rPr>
        <w:drawing>
          <wp:inline distT="0" distB="0" distL="0" distR="0">
            <wp:extent cx="191135" cy="197485"/>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565"/>
                    <a:stretch>
                      <a:fillRect/>
                    </a:stretch>
                  </pic:blipFill>
                  <pic:spPr>
                    <a:xfrm>
                      <a:off x="0" y="0"/>
                      <a:ext cx="191768" cy="197852"/>
                    </a:xfrm>
                    <a:prstGeom prst="rect">
                      <a:avLst/>
                    </a:prstGeom>
                  </pic:spPr>
                </pic:pic>
              </a:graphicData>
            </a:graphic>
          </wp:inline>
        </w:drawing>
      </w:r>
      <w:r>
        <w:rPr>
          <w:rFonts w:ascii="等线" w:hAnsi="等线" w:eastAsia="等线" w:cs="等线"/>
          <w:spacing w:val="-2"/>
          <w:sz w:val="24"/>
          <w:szCs w:val="24"/>
        </w:rPr>
        <w:t>）应填写为以下任</w:t>
      </w:r>
      <w:r>
        <w:rPr>
          <w:rFonts w:ascii="等线" w:hAnsi="等线" w:eastAsia="等线" w:cs="等线"/>
          <w:spacing w:val="-3"/>
          <w:sz w:val="24"/>
          <w:szCs w:val="24"/>
        </w:rPr>
        <w:t>一形式：</w:t>
      </w:r>
      <w:r>
        <w:rPr>
          <w:position w:val="-1"/>
          <w:sz w:val="24"/>
          <w:szCs w:val="24"/>
        </w:rPr>
        <w:drawing>
          <wp:inline distT="0" distB="0" distL="0" distR="0">
            <wp:extent cx="203200" cy="191135"/>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555"/>
                    <a:stretch>
                      <a:fillRect/>
                    </a:stretch>
                  </pic:blipFill>
                  <pic:spPr>
                    <a:xfrm>
                      <a:off x="0" y="0"/>
                      <a:ext cx="203831" cy="191664"/>
                    </a:xfrm>
                    <a:prstGeom prst="rect">
                      <a:avLst/>
                    </a:prstGeom>
                  </pic:spPr>
                </pic:pic>
              </a:graphicData>
            </a:graphic>
          </wp:inline>
        </w:drawing>
      </w:r>
      <w:r>
        <w:rPr>
          <w:spacing w:val="-3"/>
          <w:sz w:val="24"/>
          <w:szCs w:val="24"/>
        </w:rPr>
        <w:t xml:space="preserve">, </w:t>
      </w:r>
      <w:r>
        <w:rPr>
          <w:position w:val="-1"/>
          <w:sz w:val="24"/>
          <w:szCs w:val="24"/>
        </w:rPr>
        <w:drawing>
          <wp:inline distT="0" distB="0" distL="0" distR="0">
            <wp:extent cx="184785" cy="186055"/>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566"/>
                    <a:stretch>
                      <a:fillRect/>
                    </a:stretch>
                  </pic:blipFill>
                  <pic:spPr>
                    <a:xfrm>
                      <a:off x="0" y="0"/>
                      <a:ext cx="185414" cy="186599"/>
                    </a:xfrm>
                    <a:prstGeom prst="rect">
                      <a:avLst/>
                    </a:prstGeom>
                  </pic:spPr>
                </pic:pic>
              </a:graphicData>
            </a:graphic>
          </wp:inline>
        </w:drawing>
      </w:r>
      <w:r>
        <w:rPr>
          <w:spacing w:val="12"/>
          <w:sz w:val="24"/>
          <w:szCs w:val="24"/>
        </w:rPr>
        <w:t xml:space="preserve"> </w:t>
      </w:r>
      <w:r>
        <w:rPr>
          <w:rFonts w:ascii="等线" w:hAnsi="等线" w:eastAsia="等线" w:cs="等线"/>
          <w:spacing w:val="-3"/>
          <w:sz w:val="24"/>
          <w:szCs w:val="24"/>
        </w:rPr>
        <w:t>或</w:t>
      </w:r>
      <w:r>
        <w:rPr>
          <w:position w:val="-1"/>
          <w:sz w:val="24"/>
          <w:szCs w:val="24"/>
        </w:rPr>
        <w:drawing>
          <wp:inline distT="0" distB="0" distL="0" distR="0">
            <wp:extent cx="191135" cy="197485"/>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565"/>
                    <a:stretch>
                      <a:fillRect/>
                    </a:stretch>
                  </pic:blipFill>
                  <pic:spPr>
                    <a:xfrm>
                      <a:off x="0" y="0"/>
                      <a:ext cx="191766" cy="197851"/>
                    </a:xfrm>
                    <a:prstGeom prst="rect">
                      <a:avLst/>
                    </a:prstGeom>
                  </pic:spPr>
                </pic:pic>
              </a:graphicData>
            </a:graphic>
          </wp:inline>
        </w:drawing>
      </w:r>
      <w:r>
        <w:rPr>
          <w:rFonts w:ascii="等线" w:hAnsi="等线" w:eastAsia="等线" w:cs="等线"/>
          <w:spacing w:val="52"/>
          <w:sz w:val="24"/>
          <w:szCs w:val="24"/>
        </w:rPr>
        <w:t xml:space="preserve"> </w:t>
      </w:r>
      <w:r>
        <w:rPr>
          <w:rFonts w:ascii="等线" w:hAnsi="等线" w:eastAsia="等线" w:cs="等线"/>
          <w:spacing w:val="-3"/>
          <w:sz w:val="24"/>
          <w:szCs w:val="24"/>
        </w:rPr>
        <w:t>随</w:t>
      </w:r>
      <w:r>
        <w:rPr>
          <w:rFonts w:ascii="等线" w:hAnsi="等线" w:eastAsia="等线" w:cs="等线"/>
          <w:spacing w:val="-1"/>
          <w:sz w:val="24"/>
          <w:szCs w:val="24"/>
        </w:rPr>
        <w:t>后在下一空格中填写</w:t>
      </w:r>
      <w:r>
        <w:rPr>
          <w:rFonts w:ascii="微软雅黑" w:hAnsi="微软雅黑" w:eastAsia="微软雅黑" w:cs="微软雅黑"/>
          <w:spacing w:val="-1"/>
          <w:sz w:val="24"/>
          <w:szCs w:val="24"/>
        </w:rPr>
        <w:t>“</w:t>
      </w:r>
      <w:r>
        <w:rPr>
          <w:rFonts w:ascii="Calibri" w:hAnsi="Calibri" w:eastAsia="Calibri" w:cs="Calibri"/>
          <w:spacing w:val="-1"/>
          <w:sz w:val="24"/>
          <w:szCs w:val="24"/>
        </w:rPr>
        <w:t>GD</w:t>
      </w:r>
      <w:r>
        <w:rPr>
          <w:rFonts w:ascii="微软雅黑" w:hAnsi="微软雅黑" w:eastAsia="微软雅黑" w:cs="微软雅黑"/>
          <w:spacing w:val="-1"/>
          <w:sz w:val="24"/>
          <w:szCs w:val="24"/>
        </w:rPr>
        <w:t>”</w:t>
      </w:r>
      <w:r>
        <w:rPr>
          <w:rFonts w:ascii="等线" w:hAnsi="等线" w:eastAsia="等线" w:cs="等线"/>
          <w:spacing w:val="-1"/>
          <w:sz w:val="24"/>
          <w:szCs w:val="24"/>
        </w:rPr>
        <w:t>。</w:t>
      </w:r>
    </w:p>
    <w:p w14:paraId="53D3A385">
      <w:pPr>
        <w:spacing w:before="7" w:line="177" w:lineRule="auto"/>
        <w:ind w:left="39"/>
        <w:rPr>
          <w:rFonts w:ascii="等线" w:hAnsi="等线" w:eastAsia="等线" w:cs="等线"/>
          <w:sz w:val="24"/>
          <w:szCs w:val="24"/>
        </w:rPr>
      </w:pPr>
      <w:r>
        <w:rPr>
          <w:rFonts w:ascii="Calibri" w:hAnsi="Calibri" w:eastAsia="Calibri" w:cs="Calibri"/>
          <w:spacing w:val="-1"/>
          <w:sz w:val="24"/>
          <w:szCs w:val="24"/>
        </w:rPr>
        <w:t xml:space="preserve">B.8.6.7 </w:t>
      </w:r>
      <w:r>
        <w:rPr>
          <w:rFonts w:ascii="等线" w:hAnsi="等线" w:eastAsia="等线" w:cs="等线"/>
          <w:spacing w:val="-1"/>
          <w:sz w:val="24"/>
          <w:szCs w:val="24"/>
        </w:rPr>
        <w:t>对队员实施的破坏性犯规应记为</w:t>
      </w:r>
      <w:r>
        <w:rPr>
          <w:rFonts w:ascii="微软雅黑" w:hAnsi="微软雅黑" w:eastAsia="微软雅黑" w:cs="微软雅黑"/>
          <w:spacing w:val="-1"/>
          <w:sz w:val="24"/>
          <w:szCs w:val="24"/>
        </w:rPr>
        <w:t>“</w:t>
      </w:r>
      <w:r>
        <w:rPr>
          <w:rFonts w:ascii="Calibri" w:hAnsi="Calibri" w:eastAsia="Calibri" w:cs="Calibri"/>
          <w:spacing w:val="-1"/>
          <w:sz w:val="24"/>
          <w:szCs w:val="24"/>
        </w:rPr>
        <w:t>DI</w:t>
      </w:r>
      <w:r>
        <w:rPr>
          <w:rFonts w:ascii="微软雅黑" w:hAnsi="微软雅黑" w:eastAsia="微软雅黑" w:cs="微软雅黑"/>
          <w:spacing w:val="-1"/>
          <w:sz w:val="24"/>
          <w:szCs w:val="24"/>
        </w:rPr>
        <w:t>”</w:t>
      </w:r>
      <w:r>
        <w:rPr>
          <w:rFonts w:ascii="等线" w:hAnsi="等线" w:eastAsia="等线" w:cs="等线"/>
          <w:spacing w:val="-1"/>
          <w:sz w:val="24"/>
          <w:szCs w:val="24"/>
        </w:rPr>
        <w:t>。</w:t>
      </w:r>
    </w:p>
    <w:p w14:paraId="18DA80FD">
      <w:pPr>
        <w:pStyle w:val="2"/>
        <w:spacing w:before="6" w:line="403" w:lineRule="exact"/>
        <w:ind w:left="39"/>
        <w:rPr>
          <w:sz w:val="24"/>
          <w:szCs w:val="24"/>
        </w:rPr>
      </w:pPr>
      <w:r>
        <w:rPr>
          <w:rFonts w:ascii="Calibri" w:hAnsi="Calibri" w:eastAsia="Calibri" w:cs="Calibri"/>
          <w:spacing w:val="-1"/>
          <w:position w:val="-1"/>
          <w:sz w:val="24"/>
          <w:szCs w:val="24"/>
        </w:rPr>
        <w:t xml:space="preserve">B.8.6.8 </w:t>
      </w:r>
      <w:r>
        <w:rPr>
          <w:rFonts w:ascii="等线" w:hAnsi="等线" w:eastAsia="等线" w:cs="等线"/>
          <w:spacing w:val="-1"/>
          <w:position w:val="-1"/>
          <w:sz w:val="24"/>
          <w:szCs w:val="24"/>
        </w:rPr>
        <w:t>对队员实施的恶意犯规应记为</w:t>
      </w:r>
      <w:r>
        <w:rPr>
          <w:position w:val="-2"/>
          <w:sz w:val="24"/>
          <w:szCs w:val="24"/>
        </w:rPr>
        <w:drawing>
          <wp:inline distT="0" distB="0" distL="0" distR="0">
            <wp:extent cx="212725" cy="197485"/>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558"/>
                    <a:stretch>
                      <a:fillRect/>
                    </a:stretch>
                  </pic:blipFill>
                  <pic:spPr>
                    <a:xfrm>
                      <a:off x="0" y="0"/>
                      <a:ext cx="213354" cy="198117"/>
                    </a:xfrm>
                    <a:prstGeom prst="rect">
                      <a:avLst/>
                    </a:prstGeom>
                  </pic:spPr>
                </pic:pic>
              </a:graphicData>
            </a:graphic>
          </wp:inline>
        </w:drawing>
      </w:r>
      <w:r>
        <w:rPr>
          <w:rFonts w:ascii="等线" w:hAnsi="等线" w:eastAsia="等线" w:cs="等线"/>
          <w:spacing w:val="-38"/>
          <w:position w:val="-1"/>
          <w:sz w:val="24"/>
          <w:szCs w:val="24"/>
        </w:rPr>
        <w:t xml:space="preserve"> </w:t>
      </w:r>
      <w:r>
        <w:rPr>
          <w:spacing w:val="-1"/>
          <w:position w:val="-1"/>
          <w:sz w:val="24"/>
          <w:szCs w:val="24"/>
        </w:rPr>
        <w:t>.</w:t>
      </w:r>
    </w:p>
    <w:p w14:paraId="7AEC4689">
      <w:pPr>
        <w:spacing w:before="17" w:line="222" w:lineRule="auto"/>
        <w:ind w:left="39"/>
        <w:rPr>
          <w:rFonts w:ascii="等线" w:hAnsi="等线" w:eastAsia="等线" w:cs="等线"/>
          <w:sz w:val="24"/>
          <w:szCs w:val="24"/>
        </w:rPr>
      </w:pPr>
      <w:r>
        <w:rPr>
          <w:rFonts w:ascii="Calibri" w:hAnsi="Calibri" w:eastAsia="Calibri" w:cs="Calibri"/>
          <w:spacing w:val="-1"/>
          <w:sz w:val="24"/>
          <w:szCs w:val="24"/>
        </w:rPr>
        <w:t xml:space="preserve">B.8.6.9 </w:t>
      </w:r>
      <w:r>
        <w:rPr>
          <w:rFonts w:ascii="等线" w:hAnsi="等线" w:eastAsia="等线" w:cs="等线"/>
          <w:spacing w:val="-1"/>
          <w:sz w:val="24"/>
          <w:szCs w:val="24"/>
        </w:rPr>
        <w:t>第二次恶意犯规也应记为一次</w:t>
      </w:r>
      <w:r>
        <w:rPr>
          <w:position w:val="1"/>
          <w:sz w:val="24"/>
          <w:szCs w:val="24"/>
        </w:rPr>
        <w:drawing>
          <wp:inline distT="0" distB="0" distL="0" distR="0">
            <wp:extent cx="212725" cy="197485"/>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558"/>
                    <a:stretch>
                      <a:fillRect/>
                    </a:stretch>
                  </pic:blipFill>
                  <pic:spPr>
                    <a:xfrm>
                      <a:off x="0" y="0"/>
                      <a:ext cx="213357" cy="198118"/>
                    </a:xfrm>
                    <a:prstGeom prst="rect">
                      <a:avLst/>
                    </a:prstGeom>
                  </pic:spPr>
                </pic:pic>
              </a:graphicData>
            </a:graphic>
          </wp:inline>
        </w:drawing>
      </w:r>
      <w:r>
        <w:rPr>
          <w:rFonts w:ascii="等线" w:hAnsi="等线" w:eastAsia="等线" w:cs="等线"/>
          <w:spacing w:val="-1"/>
          <w:sz w:val="24"/>
          <w:szCs w:val="24"/>
        </w:rPr>
        <w:t>随后在下一个空格处添加</w:t>
      </w:r>
      <w:r>
        <w:rPr>
          <w:rFonts w:ascii="微软雅黑" w:hAnsi="微软雅黑" w:eastAsia="微软雅黑" w:cs="微软雅黑"/>
          <w:spacing w:val="-1"/>
          <w:sz w:val="24"/>
          <w:szCs w:val="24"/>
        </w:rPr>
        <w:t>“</w:t>
      </w:r>
      <w:r>
        <w:rPr>
          <w:rFonts w:ascii="Calibri" w:hAnsi="Calibri" w:eastAsia="Calibri" w:cs="Calibri"/>
          <w:spacing w:val="-1"/>
          <w:sz w:val="24"/>
          <w:szCs w:val="24"/>
        </w:rPr>
        <w:t>GD</w:t>
      </w:r>
      <w:r>
        <w:rPr>
          <w:rFonts w:ascii="微软雅黑" w:hAnsi="微软雅黑" w:eastAsia="微软雅黑" w:cs="微软雅黑"/>
          <w:spacing w:val="-1"/>
          <w:sz w:val="24"/>
          <w:szCs w:val="24"/>
        </w:rPr>
        <w:t>”</w:t>
      </w:r>
      <w:r>
        <w:rPr>
          <w:rFonts w:ascii="等线" w:hAnsi="等线" w:eastAsia="等线" w:cs="等线"/>
          <w:spacing w:val="-1"/>
          <w:sz w:val="24"/>
          <w:szCs w:val="24"/>
        </w:rPr>
        <w:t>。</w:t>
      </w:r>
    </w:p>
    <w:p w14:paraId="62A742ED">
      <w:pPr>
        <w:spacing w:before="2" w:line="237" w:lineRule="auto"/>
        <w:ind w:left="1003" w:right="1" w:hanging="964"/>
        <w:rPr>
          <w:rFonts w:ascii="等线" w:hAnsi="等线" w:eastAsia="等线" w:cs="等线"/>
          <w:sz w:val="24"/>
          <w:szCs w:val="24"/>
        </w:rPr>
      </w:pPr>
      <w:r>
        <w:rPr>
          <w:rFonts w:ascii="Calibri" w:hAnsi="Calibri" w:eastAsia="Calibri" w:cs="Calibri"/>
          <w:spacing w:val="3"/>
          <w:sz w:val="24"/>
          <w:szCs w:val="24"/>
        </w:rPr>
        <w:t>B.8.6.10</w:t>
      </w:r>
      <w:r>
        <w:rPr>
          <w:rFonts w:ascii="Calibri" w:hAnsi="Calibri" w:eastAsia="Calibri" w:cs="Calibri"/>
          <w:spacing w:val="15"/>
          <w:sz w:val="24"/>
          <w:szCs w:val="24"/>
        </w:rPr>
        <w:t xml:space="preserve"> </w:t>
      </w:r>
      <w:r>
        <w:rPr>
          <w:rFonts w:ascii="等线" w:hAnsi="等线" w:eastAsia="等线" w:cs="等线"/>
          <w:spacing w:val="3"/>
          <w:sz w:val="24"/>
          <w:szCs w:val="24"/>
        </w:rPr>
        <w:t>若某队员此前已犯有恶意犯规，或某队员此前已犯有第</w:t>
      </w:r>
      <w:r>
        <w:rPr>
          <w:rFonts w:ascii="Calibri" w:hAnsi="Calibri" w:eastAsia="Calibri" w:cs="Calibri"/>
          <w:spacing w:val="3"/>
          <w:sz w:val="24"/>
          <w:szCs w:val="24"/>
        </w:rPr>
        <w:t>1</w:t>
      </w:r>
      <w:r>
        <w:rPr>
          <w:rFonts w:ascii="等线" w:hAnsi="等线" w:eastAsia="等线" w:cs="等线"/>
          <w:spacing w:val="3"/>
          <w:sz w:val="24"/>
          <w:szCs w:val="24"/>
        </w:rPr>
        <w:t>类</w:t>
      </w:r>
      <w:r>
        <w:rPr>
          <w:rFonts w:ascii="等线" w:hAnsi="等线" w:eastAsia="等线" w:cs="等线"/>
          <w:spacing w:val="2"/>
          <w:sz w:val="24"/>
          <w:szCs w:val="24"/>
        </w:rPr>
        <w:t>技术犯规，则对其</w:t>
      </w:r>
      <w:r>
        <w:rPr>
          <w:rFonts w:ascii="等线" w:hAnsi="等线" w:eastAsia="等线" w:cs="等线"/>
          <w:spacing w:val="-1"/>
          <w:sz w:val="24"/>
          <w:szCs w:val="24"/>
        </w:rPr>
        <w:t>再次犯有恶意犯规或第</w:t>
      </w:r>
      <w:r>
        <w:rPr>
          <w:rFonts w:ascii="Calibri" w:hAnsi="Calibri" w:eastAsia="Calibri" w:cs="Calibri"/>
          <w:spacing w:val="-1"/>
          <w:sz w:val="24"/>
          <w:szCs w:val="24"/>
        </w:rPr>
        <w:t>1</w:t>
      </w:r>
      <w:r>
        <w:rPr>
          <w:rFonts w:ascii="等线" w:hAnsi="等线" w:eastAsia="等线" w:cs="等线"/>
          <w:spacing w:val="-1"/>
          <w:sz w:val="24"/>
          <w:szCs w:val="24"/>
        </w:rPr>
        <w:t>类技术犯规时，亦应将其记录为</w:t>
      </w:r>
    </w:p>
    <w:p w14:paraId="4C58DBE1">
      <w:pPr>
        <w:pStyle w:val="2"/>
        <w:spacing w:before="1" w:line="165" w:lineRule="auto"/>
        <w:ind w:left="1005"/>
        <w:rPr>
          <w:rFonts w:ascii="等线" w:hAnsi="等线" w:eastAsia="等线" w:cs="等线"/>
          <w:sz w:val="24"/>
          <w:szCs w:val="24"/>
        </w:rPr>
      </w:pPr>
      <w:r>
        <w:rPr>
          <w:spacing w:val="-4"/>
          <w:sz w:val="24"/>
          <w:szCs w:val="24"/>
        </w:rPr>
        <w:t xml:space="preserve">a </w:t>
      </w:r>
      <w:r>
        <w:rPr>
          <w:position w:val="-2"/>
          <w:sz w:val="24"/>
          <w:szCs w:val="24"/>
        </w:rPr>
        <w:drawing>
          <wp:inline distT="0" distB="0" distL="0" distR="0">
            <wp:extent cx="212725" cy="196850"/>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558"/>
                    <a:stretch>
                      <a:fillRect/>
                    </a:stretch>
                  </pic:blipFill>
                  <pic:spPr>
                    <a:xfrm>
                      <a:off x="0" y="0"/>
                      <a:ext cx="213357" cy="197453"/>
                    </a:xfrm>
                    <a:prstGeom prst="rect">
                      <a:avLst/>
                    </a:prstGeom>
                  </pic:spPr>
                </pic:pic>
              </a:graphicData>
            </a:graphic>
          </wp:inline>
        </w:drawing>
      </w:r>
      <w:r>
        <w:rPr>
          <w:spacing w:val="16"/>
          <w:w w:val="101"/>
          <w:sz w:val="24"/>
          <w:szCs w:val="24"/>
        </w:rPr>
        <w:t xml:space="preserve"> </w:t>
      </w:r>
      <w:r>
        <w:rPr>
          <w:rFonts w:ascii="等线" w:hAnsi="等线" w:eastAsia="等线" w:cs="等线"/>
          <w:spacing w:val="-4"/>
          <w:sz w:val="24"/>
          <w:szCs w:val="24"/>
        </w:rPr>
        <w:t>或</w:t>
      </w:r>
      <w:r>
        <w:rPr>
          <w:rFonts w:ascii="微软雅黑" w:hAnsi="微软雅黑" w:eastAsia="微软雅黑" w:cs="微软雅黑"/>
          <w:color w:val="414141"/>
          <w:spacing w:val="-4"/>
          <w:position w:val="4"/>
          <w:sz w:val="30"/>
          <w:szCs w:val="30"/>
        </w:rPr>
        <w:t>①</w:t>
      </w:r>
      <w:r>
        <w:rPr>
          <w:rFonts w:ascii="微软雅黑" w:hAnsi="微软雅黑" w:eastAsia="微软雅黑" w:cs="微软雅黑"/>
          <w:color w:val="414141"/>
          <w:spacing w:val="-19"/>
          <w:position w:val="4"/>
          <w:sz w:val="30"/>
          <w:szCs w:val="30"/>
        </w:rPr>
        <w:t xml:space="preserve"> </w:t>
      </w:r>
      <w:r>
        <w:rPr>
          <w:rFonts w:ascii="等线" w:hAnsi="等线" w:eastAsia="等线" w:cs="等线"/>
          <w:spacing w:val="-4"/>
          <w:sz w:val="24"/>
          <w:szCs w:val="24"/>
        </w:rPr>
        <w:t>随后在下一个空格处添加</w:t>
      </w:r>
      <w:r>
        <w:rPr>
          <w:rFonts w:ascii="微软雅黑" w:hAnsi="微软雅黑" w:eastAsia="微软雅黑" w:cs="微软雅黑"/>
          <w:spacing w:val="-4"/>
          <w:sz w:val="24"/>
          <w:szCs w:val="24"/>
        </w:rPr>
        <w:t>“</w:t>
      </w:r>
      <w:r>
        <w:rPr>
          <w:rFonts w:ascii="Calibri" w:hAnsi="Calibri" w:eastAsia="Calibri" w:cs="Calibri"/>
          <w:spacing w:val="-4"/>
          <w:sz w:val="24"/>
          <w:szCs w:val="24"/>
        </w:rPr>
        <w:t>GD</w:t>
      </w:r>
      <w:r>
        <w:rPr>
          <w:rFonts w:ascii="微软雅黑" w:hAnsi="微软雅黑" w:eastAsia="微软雅黑" w:cs="微软雅黑"/>
          <w:spacing w:val="-4"/>
          <w:sz w:val="24"/>
          <w:szCs w:val="24"/>
        </w:rPr>
        <w:t>”</w:t>
      </w:r>
      <w:r>
        <w:rPr>
          <w:rFonts w:ascii="等线" w:hAnsi="等线" w:eastAsia="等线" w:cs="等线"/>
          <w:spacing w:val="-4"/>
          <w:sz w:val="24"/>
          <w:szCs w:val="24"/>
        </w:rPr>
        <w:t>。</w:t>
      </w:r>
    </w:p>
    <w:p w14:paraId="5AE4D045">
      <w:pPr>
        <w:spacing w:line="213" w:lineRule="auto"/>
        <w:ind w:left="39"/>
        <w:rPr>
          <w:rFonts w:ascii="等线" w:hAnsi="等线" w:eastAsia="等线" w:cs="等线"/>
          <w:sz w:val="24"/>
          <w:szCs w:val="24"/>
        </w:rPr>
      </w:pPr>
      <w:r>
        <w:rPr>
          <w:rFonts w:ascii="Calibri" w:hAnsi="Calibri" w:eastAsia="Calibri" w:cs="Calibri"/>
          <w:spacing w:val="-2"/>
          <w:sz w:val="24"/>
          <w:szCs w:val="24"/>
        </w:rPr>
        <w:t>B.8.6.11</w:t>
      </w:r>
      <w:r>
        <w:rPr>
          <w:rFonts w:ascii="Calibri" w:hAnsi="Calibri" w:eastAsia="Calibri" w:cs="Calibri"/>
          <w:spacing w:val="31"/>
          <w:sz w:val="24"/>
          <w:szCs w:val="24"/>
        </w:rPr>
        <w:t xml:space="preserve"> </w:t>
      </w:r>
      <w:r>
        <w:rPr>
          <w:rFonts w:ascii="等线" w:hAnsi="等线" w:eastAsia="等线" w:cs="等线"/>
          <w:spacing w:val="-2"/>
          <w:sz w:val="24"/>
          <w:szCs w:val="24"/>
        </w:rPr>
        <w:t>队员主教练若有下列行为，应被取消资格：</w:t>
      </w:r>
    </w:p>
    <w:p w14:paraId="7F845E4F">
      <w:pPr>
        <w:pStyle w:val="2"/>
        <w:spacing w:before="2" w:line="272" w:lineRule="auto"/>
        <w:ind w:left="1427" w:right="56" w:hanging="423"/>
        <w:rPr>
          <w:rFonts w:ascii="等线" w:hAnsi="等线" w:eastAsia="等线" w:cs="等线"/>
          <w:sz w:val="20"/>
          <w:szCs w:val="20"/>
        </w:rPr>
      </w:pPr>
      <w:r>
        <w:rPr>
          <w:spacing w:val="7"/>
          <w:sz w:val="20"/>
          <w:szCs w:val="20"/>
        </w:rPr>
        <w:t xml:space="preserve">•     </w:t>
      </w:r>
      <w:r>
        <w:rPr>
          <w:rFonts w:ascii="等线" w:hAnsi="等线" w:eastAsia="等线" w:cs="等线"/>
          <w:spacing w:val="7"/>
          <w:sz w:val="20"/>
          <w:szCs w:val="20"/>
        </w:rPr>
        <w:t>作为教练判处的技术犯规，</w:t>
      </w:r>
      <w:r>
        <w:rPr>
          <w:rFonts w:ascii="等线" w:hAnsi="等线" w:eastAsia="等线" w:cs="等线"/>
          <w:spacing w:val="-20"/>
          <w:sz w:val="20"/>
          <w:szCs w:val="20"/>
        </w:rPr>
        <w:t xml:space="preserve"/>
      </w:r>
      <w:r>
        <w:rPr>
          <w:rFonts w:ascii="等线" w:hAnsi="等线" w:eastAsia="等线" w:cs="等线"/>
          <w:spacing w:val="7"/>
          <w:sz w:val="20"/>
          <w:szCs w:val="20"/>
        </w:rPr>
        <w:t>以以</w:t>
      </w:r>
      <w:r>
        <w:rPr>
          <w:rFonts w:ascii="等线" w:hAnsi="等线" w:eastAsia="等线" w:cs="等线"/>
          <w:spacing w:val="6"/>
          <w:sz w:val="20"/>
          <w:szCs w:val="20"/>
        </w:rPr>
        <w:t>下形式记录：</w:t>
      </w:r>
      <w:r>
        <w:rPr>
          <w:position w:val="-1"/>
          <w:sz w:val="20"/>
          <w:szCs w:val="20"/>
        </w:rPr>
        <w:drawing>
          <wp:inline distT="0" distB="0" distL="0" distR="0">
            <wp:extent cx="165735" cy="163830"/>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567"/>
                    <a:stretch>
                      <a:fillRect/>
                    </a:stretch>
                  </pic:blipFill>
                  <pic:spPr>
                    <a:xfrm>
                      <a:off x="0" y="0"/>
                      <a:ext cx="165811" cy="163845"/>
                    </a:xfrm>
                    <a:prstGeom prst="rect">
                      <a:avLst/>
                    </a:prstGeom>
                  </pic:spPr>
                </pic:pic>
              </a:graphicData>
            </a:graphic>
          </wp:inline>
        </w:drawing>
      </w:r>
      <w:r>
        <w:rPr>
          <w:rFonts w:ascii="等线" w:hAnsi="等线" w:eastAsia="等线" w:cs="等线"/>
          <w:spacing w:val="44"/>
          <w:sz w:val="20"/>
          <w:szCs w:val="20"/>
        </w:rPr>
        <w:t xml:space="preserve"/>
      </w:r>
      <w:r>
        <w:rPr>
          <w:rFonts w:ascii="等线" w:hAnsi="等线" w:eastAsia="等线" w:cs="等线"/>
          <w:spacing w:val="6"/>
          <w:sz w:val="20"/>
          <w:szCs w:val="20"/>
        </w:rPr>
        <w:t>以及作为队员时犯下的恶意犯规或一级技术犯规，或</w:t>
      </w:r>
    </w:p>
    <w:p w14:paraId="5C9178E5">
      <w:pPr>
        <w:pStyle w:val="2"/>
        <w:spacing w:before="18" w:line="278" w:lineRule="auto"/>
        <w:ind w:left="1441" w:right="20" w:hanging="437"/>
        <w:rPr>
          <w:rFonts w:ascii="等线" w:hAnsi="等线" w:eastAsia="等线" w:cs="等线"/>
          <w:sz w:val="20"/>
          <w:szCs w:val="20"/>
        </w:rPr>
      </w:pPr>
      <w:r>
        <w:rPr>
          <w:spacing w:val="7"/>
          <w:sz w:val="20"/>
          <w:szCs w:val="20"/>
        </w:rPr>
        <w:t xml:space="preserve">•     </w:t>
      </w:r>
      <w:r>
        <w:rPr>
          <w:rFonts w:ascii="等线" w:hAnsi="等线" w:eastAsia="等线" w:cs="等线"/>
          <w:spacing w:val="7"/>
          <w:sz w:val="20"/>
          <w:szCs w:val="20"/>
        </w:rPr>
        <w:t>作为教练判罚的技术犯规，</w:t>
      </w:r>
      <w:r>
        <w:rPr>
          <w:rFonts w:ascii="等线" w:hAnsi="等线" w:eastAsia="等线" w:cs="等线"/>
          <w:spacing w:val="-20"/>
          <w:sz w:val="20"/>
          <w:szCs w:val="20"/>
        </w:rPr>
        <w:t xml:space="preserve"/>
      </w:r>
      <w:r>
        <w:rPr>
          <w:rFonts w:hint="eastAsia" w:ascii="等线" w:hAnsi="等线" w:eastAsia="等线" w:cs="等线"/>
          <w:spacing w:val="-20"/>
          <w:sz w:val="20"/>
          <w:szCs w:val="20"/>
          <w:lang w:eastAsia="zh-CN"/>
        </w:rPr>
        <w:t>以下</w:t>
      </w:r>
      <w:r>
        <w:rPr>
          <w:rFonts w:ascii="等线" w:hAnsi="等线" w:eastAsia="等线" w:cs="等线"/>
          <w:spacing w:val="7"/>
          <w:sz w:val="20"/>
          <w:szCs w:val="20"/>
        </w:rPr>
        <w:t>任一方式记录：</w:t>
      </w:r>
      <w:r>
        <w:rPr>
          <w:position w:val="-1"/>
          <w:sz w:val="20"/>
          <w:szCs w:val="20"/>
        </w:rPr>
        <w:drawing>
          <wp:inline distT="0" distB="0" distL="0" distR="0">
            <wp:extent cx="162560" cy="165100"/>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568"/>
                    <a:stretch>
                      <a:fillRect/>
                    </a:stretch>
                  </pic:blipFill>
                  <pic:spPr>
                    <a:xfrm>
                      <a:off x="0" y="0"/>
                      <a:ext cx="162947" cy="165263"/>
                    </a:xfrm>
                    <a:prstGeom prst="rect">
                      <a:avLst/>
                    </a:prstGeom>
                  </pic:spPr>
                </pic:pic>
              </a:graphicData>
            </a:graphic>
          </wp:inline>
        </w:drawing>
      </w:r>
      <w:r>
        <w:rPr>
          <w:rFonts w:ascii="等线" w:hAnsi="等线" w:eastAsia="等线" w:cs="等线"/>
          <w:spacing w:val="23"/>
          <w:sz w:val="20"/>
          <w:szCs w:val="20"/>
        </w:rPr>
        <w:t xml:space="preserve"/>
      </w:r>
      <w:r>
        <w:rPr>
          <w:rFonts w:ascii="等线" w:hAnsi="等线" w:eastAsia="等线" w:cs="等线"/>
          <w:spacing w:val="7"/>
          <w:sz w:val="20"/>
          <w:szCs w:val="20"/>
        </w:rPr>
        <w:t>或</w:t>
      </w:r>
      <w:r>
        <w:rPr>
          <w:sz w:val="20"/>
          <w:szCs w:val="20"/>
        </w:rPr>
        <w:drawing>
          <wp:inline distT="0" distB="0" distL="0" distR="0">
            <wp:extent cx="160020" cy="161290"/>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569"/>
                    <a:stretch>
                      <a:fillRect/>
                    </a:stretch>
                  </pic:blipFill>
                  <pic:spPr>
                    <a:xfrm>
                      <a:off x="0" y="0"/>
                      <a:ext cx="160323" cy="161344"/>
                    </a:xfrm>
                    <a:prstGeom prst="rect">
                      <a:avLst/>
                    </a:prstGeom>
                  </pic:spPr>
                </pic:pic>
              </a:graphicData>
            </a:graphic>
          </wp:inline>
        </w:drawing>
      </w:r>
      <w:r>
        <w:rPr>
          <w:rFonts w:ascii="等线" w:hAnsi="等线" w:eastAsia="等线" w:cs="等线"/>
          <w:spacing w:val="7"/>
          <w:sz w:val="20"/>
          <w:szCs w:val="20"/>
        </w:rPr>
        <w:t>，作为教练被</w:t>
      </w:r>
      <w:r>
        <w:rPr>
          <w:rFonts w:ascii="等线" w:hAnsi="等线" w:eastAsia="等线" w:cs="等线"/>
          <w:spacing w:val="6"/>
          <w:sz w:val="20"/>
          <w:szCs w:val="20"/>
        </w:rPr>
        <w:t>判定为一次</w:t>
      </w:r>
      <w:r>
        <w:rPr>
          <w:rFonts w:ascii="等线" w:hAnsi="等线" w:eastAsia="等线" w:cs="等线"/>
          <w:spacing w:val="5"/>
          <w:sz w:val="20"/>
          <w:szCs w:val="20"/>
        </w:rPr>
        <w:t>技术犯规，</w:t>
      </w:r>
      <w:r>
        <w:rPr>
          <w:rFonts w:ascii="等线" w:hAnsi="等线" w:eastAsia="等线" w:cs="等线"/>
          <w:spacing w:val="-19"/>
          <w:sz w:val="20"/>
          <w:szCs w:val="20"/>
        </w:rPr>
        <w:t xml:space="preserve"/>
      </w:r>
      <w:r>
        <w:rPr>
          <w:rFonts w:ascii="等线" w:hAnsi="等线" w:eastAsia="等线" w:cs="等线"/>
          <w:spacing w:val="5"/>
          <w:sz w:val="20"/>
          <w:szCs w:val="20"/>
        </w:rPr>
        <w:t>以一名队员身份进入比赛</w:t>
      </w:r>
      <w:r>
        <w:rPr>
          <w:rFonts w:ascii="等线" w:hAnsi="等线" w:eastAsia="等线" w:cs="等线"/>
          <w:spacing w:val="-29"/>
          <w:sz w:val="20"/>
          <w:szCs w:val="20"/>
        </w:rPr>
        <w:t xml:space="preserve"/>
      </w:r>
      <w:r>
        <w:rPr>
          <w:rFonts w:ascii="等线" w:hAnsi="等线" w:eastAsia="等线" w:cs="等线"/>
          <w:spacing w:val="5"/>
          <w:sz w:val="20"/>
          <w:szCs w:val="20"/>
        </w:rPr>
        <w:t>。</w:t>
      </w:r>
      <w:r>
        <w:rPr>
          <w:position w:val="-3"/>
          <w:sz w:val="20"/>
          <w:szCs w:val="20"/>
        </w:rPr>
        <w:drawing>
          <wp:inline distT="0" distB="0" distL="0" distR="0">
            <wp:extent cx="165735" cy="17081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570"/>
                    <a:stretch>
                      <a:fillRect/>
                    </a:stretch>
                  </pic:blipFill>
                  <pic:spPr>
                    <a:xfrm>
                      <a:off x="0" y="0"/>
                      <a:ext cx="165812" cy="171074"/>
                    </a:xfrm>
                    <a:prstGeom prst="rect">
                      <a:avLst/>
                    </a:prstGeom>
                  </pic:spPr>
                </pic:pic>
              </a:graphicData>
            </a:graphic>
          </wp:inline>
        </w:drawing>
      </w:r>
      <w:r>
        <w:rPr>
          <w:rFonts w:ascii="等线" w:hAnsi="等线" w:eastAsia="等线" w:cs="等线"/>
          <w:sz w:val="20"/>
          <w:szCs w:val="20"/>
        </w:rPr>
        <w:t xml:space="preserve"/>
      </w:r>
      <w:r>
        <w:rPr>
          <w:rFonts w:ascii="等线" w:hAnsi="等线" w:eastAsia="等线" w:cs="等线"/>
          <w:spacing w:val="5"/>
          <w:sz w:val="20"/>
          <w:szCs w:val="20"/>
        </w:rPr>
        <w:t>以及作为队员时</w:t>
      </w:r>
      <w:r>
        <w:rPr>
          <w:rFonts w:ascii="等线" w:hAnsi="等线" w:eastAsia="等线" w:cs="等线"/>
          <w:spacing w:val="4"/>
          <w:sz w:val="20"/>
          <w:szCs w:val="20"/>
        </w:rPr>
        <w:t>犯下的恶意犯规或一级技</w:t>
      </w:r>
      <w:r>
        <w:rPr>
          <w:rFonts w:ascii="等线" w:hAnsi="等线" w:eastAsia="等线" w:cs="等线"/>
          <w:spacing w:val="6"/>
          <w:sz w:val="20"/>
          <w:szCs w:val="20"/>
        </w:rPr>
        <w:t>术犯规，或</w:t>
      </w:r>
    </w:p>
    <w:p w14:paraId="18F676C7">
      <w:pPr>
        <w:pStyle w:val="2"/>
        <w:spacing w:before="3" w:line="279" w:lineRule="auto"/>
        <w:ind w:left="1449" w:right="109" w:hanging="445"/>
        <w:rPr>
          <w:rFonts w:ascii="等线" w:hAnsi="等线" w:eastAsia="等线" w:cs="等线"/>
          <w:sz w:val="20"/>
          <w:szCs w:val="20"/>
        </w:rPr>
      </w:pPr>
      <w:r>
        <w:rPr>
          <w:spacing w:val="7"/>
          <w:sz w:val="20"/>
          <w:szCs w:val="20"/>
        </w:rPr>
        <w:t xml:space="preserve">•     </w:t>
      </w:r>
      <w:r>
        <w:rPr>
          <w:rFonts w:ascii="等线" w:hAnsi="等线" w:eastAsia="等线" w:cs="等线"/>
          <w:spacing w:val="7"/>
          <w:sz w:val="20"/>
          <w:szCs w:val="20"/>
        </w:rPr>
        <w:t>作为教练累计两次技术犯规，均</w:t>
      </w:r>
      <w:r>
        <w:rPr>
          <w:rFonts w:hint="eastAsia" w:ascii="等线" w:hAnsi="等线" w:eastAsia="等线" w:cs="等线"/>
          <w:spacing w:val="7"/>
          <w:sz w:val="20"/>
          <w:szCs w:val="20"/>
          <w:lang w:eastAsia="zh-CN"/>
        </w:rPr>
        <w:t>以下</w:t>
      </w:r>
      <w:r>
        <w:rPr>
          <w:rFonts w:ascii="等线" w:hAnsi="等线" w:eastAsia="等线" w:cs="等线"/>
          <w:spacing w:val="7"/>
          <w:sz w:val="20"/>
          <w:szCs w:val="20"/>
        </w:rPr>
        <w:t>任一方式记录：</w:t>
      </w:r>
      <w:r>
        <w:rPr>
          <w:position w:val="-3"/>
          <w:sz w:val="20"/>
          <w:szCs w:val="20"/>
        </w:rPr>
        <w:drawing>
          <wp:inline distT="0" distB="0" distL="0" distR="0">
            <wp:extent cx="175895" cy="165100"/>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571"/>
                    <a:stretch>
                      <a:fillRect/>
                    </a:stretch>
                  </pic:blipFill>
                  <pic:spPr>
                    <a:xfrm>
                      <a:off x="0" y="0"/>
                      <a:ext cx="176242" cy="165723"/>
                    </a:xfrm>
                    <a:prstGeom prst="rect">
                      <a:avLst/>
                    </a:prstGeom>
                  </pic:spPr>
                </pic:pic>
              </a:graphicData>
            </a:graphic>
          </wp:inline>
        </w:drawing>
      </w:r>
      <w:r>
        <w:rPr>
          <w:rFonts w:ascii="等线" w:hAnsi="等线" w:eastAsia="等线" w:cs="等线"/>
          <w:spacing w:val="40"/>
          <w:sz w:val="20"/>
          <w:szCs w:val="20"/>
        </w:rPr>
        <w:t xml:space="preserve"/>
      </w:r>
      <w:r>
        <w:rPr>
          <w:rFonts w:ascii="等线" w:hAnsi="等线" w:eastAsia="等线" w:cs="等线"/>
          <w:spacing w:val="7"/>
          <w:sz w:val="20"/>
          <w:szCs w:val="20"/>
        </w:rPr>
        <w:t>或</w:t>
      </w:r>
      <w:r>
        <w:rPr>
          <w:position w:val="-2"/>
          <w:sz w:val="20"/>
          <w:szCs w:val="20"/>
        </w:rPr>
        <w:drawing>
          <wp:inline distT="0" distB="0" distL="0" distR="0">
            <wp:extent cx="160020" cy="161290"/>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569"/>
                    <a:stretch>
                      <a:fillRect/>
                    </a:stretch>
                  </pic:blipFill>
                  <pic:spPr>
                    <a:xfrm>
                      <a:off x="0" y="0"/>
                      <a:ext cx="160312" cy="161344"/>
                    </a:xfrm>
                    <a:prstGeom prst="rect">
                      <a:avLst/>
                    </a:prstGeom>
                  </pic:spPr>
                </pic:pic>
              </a:graphicData>
            </a:graphic>
          </wp:inline>
        </w:drawing>
      </w:r>
      <w:r>
        <w:rPr>
          <w:rFonts w:ascii="等线" w:hAnsi="等线" w:eastAsia="等线" w:cs="等线"/>
          <w:spacing w:val="54"/>
          <w:w w:val="101"/>
          <w:sz w:val="20"/>
          <w:szCs w:val="20"/>
        </w:rPr>
        <w:t xml:space="preserve"> </w:t>
      </w:r>
      <w:r>
        <w:rPr>
          <w:rFonts w:ascii="等线" w:hAnsi="等线" w:eastAsia="等线" w:cs="等线"/>
          <w:spacing w:val="7"/>
          <w:sz w:val="20"/>
          <w:szCs w:val="20"/>
        </w:rPr>
        <w:t>以及作为队员时犯</w:t>
      </w:r>
      <w:r>
        <w:rPr>
          <w:rFonts w:ascii="等线" w:hAnsi="等线" w:eastAsia="等线" w:cs="等线"/>
          <w:spacing w:val="5"/>
          <w:sz w:val="20"/>
          <w:szCs w:val="20"/>
        </w:rPr>
        <w:t>下的恶意犯规或一级技术犯规。</w:t>
      </w:r>
    </w:p>
    <w:p w14:paraId="23B5413A">
      <w:pPr>
        <w:spacing w:before="56" w:line="211" w:lineRule="auto"/>
        <w:ind w:left="1004"/>
        <w:rPr>
          <w:rFonts w:ascii="等线" w:hAnsi="等线" w:eastAsia="等线" w:cs="等线"/>
          <w:sz w:val="24"/>
          <w:szCs w:val="24"/>
        </w:rPr>
      </w:pPr>
      <w:r>
        <w:rPr>
          <w:rFonts w:ascii="等线" w:hAnsi="等线" w:eastAsia="等线" w:cs="等线"/>
          <w:sz w:val="24"/>
          <w:szCs w:val="24"/>
        </w:rPr>
        <w:t>在记录到最后一次技术犯规或恶意犯规后，应在后续</w:t>
      </w:r>
      <w:r>
        <w:rPr>
          <w:rFonts w:ascii="等线" w:hAnsi="等线" w:eastAsia="等线" w:cs="等线"/>
          <w:spacing w:val="-1"/>
          <w:sz w:val="24"/>
          <w:szCs w:val="24"/>
        </w:rPr>
        <w:t>空格中填写</w:t>
      </w:r>
      <w:r>
        <w:rPr>
          <w:rFonts w:ascii="微软雅黑" w:hAnsi="微软雅黑" w:eastAsia="微软雅黑" w:cs="微软雅黑"/>
          <w:spacing w:val="-1"/>
          <w:sz w:val="24"/>
          <w:szCs w:val="24"/>
        </w:rPr>
        <w:t>“</w:t>
      </w:r>
      <w:r>
        <w:rPr>
          <w:rFonts w:ascii="Calibri" w:hAnsi="Calibri" w:eastAsia="Calibri" w:cs="Calibri"/>
          <w:spacing w:val="-1"/>
          <w:sz w:val="24"/>
          <w:szCs w:val="24"/>
        </w:rPr>
        <w:t>GD</w:t>
      </w:r>
      <w:r>
        <w:rPr>
          <w:rFonts w:ascii="微软雅黑" w:hAnsi="微软雅黑" w:eastAsia="微软雅黑" w:cs="微软雅黑"/>
          <w:spacing w:val="-1"/>
          <w:sz w:val="24"/>
          <w:szCs w:val="24"/>
        </w:rPr>
        <w:t>”</w:t>
      </w:r>
      <w:r>
        <w:rPr>
          <w:rFonts w:ascii="等线" w:hAnsi="等线" w:eastAsia="等线" w:cs="等线"/>
          <w:spacing w:val="-1"/>
          <w:sz w:val="24"/>
          <w:szCs w:val="24"/>
        </w:rPr>
        <w:t>。</w:t>
      </w:r>
    </w:p>
    <w:p w14:paraId="273A937E">
      <w:pPr>
        <w:spacing w:before="104" w:line="171" w:lineRule="auto"/>
        <w:ind w:left="41"/>
        <w:rPr>
          <w:rFonts w:ascii="等线" w:hAnsi="等线" w:eastAsia="等线" w:cs="等线"/>
          <w:sz w:val="24"/>
          <w:szCs w:val="24"/>
        </w:rPr>
      </w:pPr>
      <w:r>
        <w:rPr>
          <w:rFonts w:ascii="Calibri" w:hAnsi="Calibri" w:eastAsia="Calibri" w:cs="Calibri"/>
          <w:spacing w:val="-1"/>
          <w:sz w:val="24"/>
          <w:szCs w:val="24"/>
        </w:rPr>
        <w:t xml:space="preserve">B.8.6.12 </w:t>
      </w:r>
      <w:r>
        <w:rPr>
          <w:rFonts w:ascii="等线" w:hAnsi="等线" w:eastAsia="等线" w:cs="等线"/>
          <w:spacing w:val="-1"/>
          <w:sz w:val="24"/>
          <w:szCs w:val="24"/>
        </w:rPr>
        <w:t>导致取消比赛资格的犯规应记为</w:t>
      </w:r>
      <w:r>
        <w:rPr>
          <w:rFonts w:ascii="微软雅黑" w:hAnsi="微软雅黑" w:eastAsia="微软雅黑" w:cs="微软雅黑"/>
          <w:spacing w:val="-1"/>
          <w:sz w:val="24"/>
          <w:szCs w:val="24"/>
        </w:rPr>
        <w:t>“</w:t>
      </w:r>
      <w:r>
        <w:rPr>
          <w:rFonts w:ascii="Calibri" w:hAnsi="Calibri" w:eastAsia="Calibri" w:cs="Calibri"/>
          <w:spacing w:val="-1"/>
          <w:sz w:val="24"/>
          <w:szCs w:val="24"/>
        </w:rPr>
        <w:t>D</w:t>
      </w:r>
      <w:r>
        <w:rPr>
          <w:rFonts w:ascii="微软雅黑" w:hAnsi="微软雅黑" w:eastAsia="微软雅黑" w:cs="微软雅黑"/>
          <w:spacing w:val="-1"/>
          <w:sz w:val="24"/>
          <w:szCs w:val="24"/>
        </w:rPr>
        <w:t>”</w:t>
      </w:r>
      <w:r>
        <w:rPr>
          <w:rFonts w:ascii="等线" w:hAnsi="等线" w:eastAsia="等线" w:cs="等线"/>
          <w:spacing w:val="-1"/>
          <w:sz w:val="24"/>
          <w:szCs w:val="24"/>
        </w:rPr>
        <w:t>。</w:t>
      </w:r>
    </w:p>
    <w:p w14:paraId="485FA461">
      <w:pPr>
        <w:spacing w:line="343" w:lineRule="exact"/>
        <w:jc w:val="right"/>
        <w:rPr>
          <w:rFonts w:ascii="等线" w:hAnsi="等线" w:eastAsia="等线" w:cs="等线"/>
          <w:sz w:val="24"/>
          <w:szCs w:val="24"/>
        </w:rPr>
      </w:pPr>
      <w:r>
        <w:rPr>
          <w:rFonts w:ascii="Calibri" w:hAnsi="Calibri" w:eastAsia="Calibri" w:cs="Calibri"/>
          <w:position w:val="3"/>
          <w:sz w:val="24"/>
          <w:szCs w:val="24"/>
        </w:rPr>
        <w:t xml:space="preserve">B.8.6.13 </w:t>
      </w:r>
      <w:r>
        <w:rPr>
          <w:rFonts w:ascii="等线" w:hAnsi="等线" w:eastAsia="等线" w:cs="等线"/>
          <w:position w:val="3"/>
          <w:sz w:val="24"/>
          <w:szCs w:val="24"/>
        </w:rPr>
        <w:t>对第一助理教练</w:t>
      </w:r>
      <w:r>
        <w:rPr>
          <w:rFonts w:ascii="等线" w:hAnsi="等线" w:eastAsia="等线" w:cs="等线"/>
          <w:spacing w:val="-32"/>
          <w:position w:val="3"/>
          <w:sz w:val="24"/>
          <w:szCs w:val="24"/>
        </w:rPr>
        <w:t xml:space="preserve"/>
      </w:r>
      <w:r>
        <w:rPr>
          <w:rFonts w:ascii="等线" w:hAnsi="等线" w:eastAsia="等线" w:cs="等线"/>
          <w:position w:val="3"/>
          <w:sz w:val="24"/>
          <w:szCs w:val="24"/>
        </w:rPr>
        <w:t>、替补队员或被驱</w:t>
      </w:r>
      <w:r>
        <w:rPr>
          <w:rFonts w:ascii="等线" w:hAnsi="等线" w:eastAsia="等线" w:cs="等线"/>
          <w:spacing w:val="-1"/>
          <w:position w:val="3"/>
          <w:sz w:val="24"/>
          <w:szCs w:val="24"/>
        </w:rPr>
        <w:t>逐出场队员实施的取消比赛资格犯规，应记</w:t>
      </w:r>
    </w:p>
    <w:p w14:paraId="09AB6934">
      <w:pPr>
        <w:pStyle w:val="2"/>
        <w:spacing w:before="43" w:line="417" w:lineRule="exact"/>
        <w:ind w:left="1032"/>
        <w:rPr>
          <w:sz w:val="24"/>
          <w:szCs w:val="24"/>
        </w:rPr>
      </w:pPr>
      <w:r>
        <w:rPr>
          <w:rFonts w:ascii="等线" w:hAnsi="等线" w:eastAsia="等线" w:cs="等线"/>
          <w:spacing w:val="-2"/>
          <w:sz w:val="24"/>
          <w:szCs w:val="24"/>
        </w:rPr>
        <w:t>为对主教练的技术犯规，并附带</w:t>
      </w:r>
      <w:r>
        <w:rPr>
          <w:position w:val="-1"/>
          <w:sz w:val="24"/>
          <w:szCs w:val="24"/>
        </w:rPr>
        <w:drawing>
          <wp:inline distT="0" distB="0" distL="0" distR="0">
            <wp:extent cx="203200" cy="191135"/>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555"/>
                    <a:stretch>
                      <a:fillRect/>
                    </a:stretch>
                  </pic:blipFill>
                  <pic:spPr>
                    <a:xfrm>
                      <a:off x="0" y="0"/>
                      <a:ext cx="203834" cy="191655"/>
                    </a:xfrm>
                    <a:prstGeom prst="rect">
                      <a:avLst/>
                    </a:prstGeom>
                  </pic:spPr>
                </pic:pic>
              </a:graphicData>
            </a:graphic>
          </wp:inline>
        </w:drawing>
      </w:r>
      <w:r>
        <w:rPr>
          <w:rFonts w:ascii="等线" w:hAnsi="等线" w:eastAsia="等线" w:cs="等线"/>
          <w:spacing w:val="-25"/>
          <w:sz w:val="24"/>
          <w:szCs w:val="24"/>
        </w:rPr>
        <w:t xml:space="preserve"> </w:t>
      </w:r>
      <w:r>
        <w:rPr>
          <w:spacing w:val="-2"/>
          <w:sz w:val="24"/>
          <w:szCs w:val="24"/>
        </w:rPr>
        <w:t>.</w:t>
      </w:r>
    </w:p>
    <w:p w14:paraId="52139EB7">
      <w:pPr>
        <w:spacing w:before="1" w:line="230" w:lineRule="auto"/>
        <w:ind w:left="41"/>
        <w:rPr>
          <w:rFonts w:ascii="等线" w:hAnsi="等线" w:eastAsia="等线" w:cs="等线"/>
          <w:sz w:val="24"/>
          <w:szCs w:val="24"/>
        </w:rPr>
      </w:pPr>
      <w:r>
        <w:rPr>
          <w:rFonts w:ascii="Calibri" w:hAnsi="Calibri" w:eastAsia="Calibri" w:cs="Calibri"/>
          <w:spacing w:val="-1"/>
          <w:sz w:val="24"/>
          <w:szCs w:val="24"/>
        </w:rPr>
        <w:t xml:space="preserve">B.8.6.14 </w:t>
      </w:r>
      <w:r>
        <w:rPr>
          <w:rFonts w:ascii="等线" w:hAnsi="等线" w:eastAsia="等线" w:cs="等线"/>
          <w:spacing w:val="-1"/>
          <w:sz w:val="24"/>
          <w:szCs w:val="24"/>
        </w:rPr>
        <w:t>对随团代表团成员实施的取消比赛资格犯规，应记为</w:t>
      </w:r>
    </w:p>
    <w:p w14:paraId="53325EA1">
      <w:pPr>
        <w:pStyle w:val="2"/>
        <w:spacing w:before="1" w:line="241" w:lineRule="auto"/>
        <w:ind w:left="1016"/>
        <w:rPr>
          <w:sz w:val="24"/>
          <w:szCs w:val="24"/>
        </w:rPr>
      </w:pPr>
      <w:r>
        <w:rPr>
          <w:rFonts w:ascii="等线" w:hAnsi="等线" w:eastAsia="等线" w:cs="等线"/>
          <w:spacing w:val="-1"/>
          <w:sz w:val="24"/>
          <w:szCs w:val="24"/>
        </w:rPr>
        <w:t>对主教练判处的技术犯规</w:t>
      </w:r>
      <w:r>
        <w:rPr>
          <w:sz w:val="24"/>
          <w:szCs w:val="24"/>
        </w:rPr>
        <w:drawing>
          <wp:inline distT="0" distB="0" distL="0" distR="0">
            <wp:extent cx="184785" cy="186055"/>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572"/>
                    <a:stretch>
                      <a:fillRect/>
                    </a:stretch>
                  </pic:blipFill>
                  <pic:spPr>
                    <a:xfrm>
                      <a:off x="0" y="0"/>
                      <a:ext cx="185418" cy="186601"/>
                    </a:xfrm>
                    <a:prstGeom prst="rect">
                      <a:avLst/>
                    </a:prstGeom>
                  </pic:spPr>
                </pic:pic>
              </a:graphicData>
            </a:graphic>
          </wp:inline>
        </w:drawing>
      </w:r>
      <w:r>
        <w:rPr>
          <w:rFonts w:ascii="等线" w:hAnsi="等线" w:eastAsia="等线" w:cs="等线"/>
          <w:spacing w:val="-30"/>
          <w:sz w:val="24"/>
          <w:szCs w:val="24"/>
        </w:rPr>
        <w:t xml:space="preserve"> </w:t>
      </w:r>
      <w:r>
        <w:rPr>
          <w:spacing w:val="-1"/>
          <w:sz w:val="24"/>
          <w:szCs w:val="24"/>
        </w:rPr>
        <w:t>.</w:t>
      </w:r>
    </w:p>
    <w:p w14:paraId="137C80FF">
      <w:pPr>
        <w:spacing w:before="11" w:line="211" w:lineRule="auto"/>
        <w:jc w:val="right"/>
        <w:rPr>
          <w:rFonts w:ascii="等线" w:hAnsi="等线" w:eastAsia="等线" w:cs="等线"/>
          <w:sz w:val="24"/>
          <w:szCs w:val="24"/>
        </w:rPr>
      </w:pPr>
      <w:r>
        <w:rPr>
          <w:rFonts w:ascii="Calibri" w:hAnsi="Calibri" w:eastAsia="Calibri" w:cs="Calibri"/>
          <w:sz w:val="24"/>
          <w:szCs w:val="24"/>
        </w:rPr>
        <w:t xml:space="preserve">B.8.6.15 </w:t>
      </w:r>
      <w:r>
        <w:rPr>
          <w:rFonts w:ascii="等线" w:hAnsi="等线" w:eastAsia="等线" w:cs="等线"/>
          <w:sz w:val="24"/>
          <w:szCs w:val="24"/>
        </w:rPr>
        <w:t>若第一助理教练</w:t>
      </w:r>
      <w:r>
        <w:rPr>
          <w:rFonts w:ascii="等线" w:hAnsi="等线" w:eastAsia="等线" w:cs="等线"/>
          <w:spacing w:val="-32"/>
          <w:sz w:val="24"/>
          <w:szCs w:val="24"/>
        </w:rPr>
        <w:t xml:space="preserve"/>
      </w:r>
      <w:r>
        <w:rPr>
          <w:rFonts w:ascii="等线" w:hAnsi="等线" w:eastAsia="等线" w:cs="等线"/>
          <w:sz w:val="24"/>
          <w:szCs w:val="24"/>
        </w:rPr>
        <w:t>、替补队员或被驱</w:t>
      </w:r>
      <w:r>
        <w:rPr>
          <w:rFonts w:ascii="等线" w:hAnsi="等线" w:eastAsia="等线" w:cs="等线"/>
          <w:spacing w:val="-1"/>
          <w:sz w:val="24"/>
          <w:szCs w:val="24"/>
        </w:rPr>
        <w:t>逐出场队员因在斗殴中离开球队替补区而受</w:t>
      </w:r>
    </w:p>
    <w:p w14:paraId="3636DC66">
      <w:pPr>
        <w:spacing w:before="28" w:line="213" w:lineRule="auto"/>
        <w:ind w:left="1006"/>
        <w:rPr>
          <w:rFonts w:ascii="等线" w:hAnsi="等线" w:eastAsia="等线" w:cs="等线"/>
          <w:sz w:val="24"/>
          <w:szCs w:val="24"/>
        </w:rPr>
      </w:pPr>
      <w:r>
        <w:rPr>
          <w:rFonts w:ascii="等线" w:hAnsi="等线" w:eastAsia="等线" w:cs="等线"/>
          <w:spacing w:val="-1"/>
          <w:sz w:val="24"/>
          <w:szCs w:val="24"/>
        </w:rPr>
        <w:t>到取消比赛资格的犯规，则该犯规应记为针对该人员的技术犯规。</w:t>
      </w:r>
    </w:p>
    <w:p w14:paraId="50FA7275">
      <w:pPr>
        <w:pStyle w:val="2"/>
        <w:ind w:left="1008"/>
        <w:rPr>
          <w:sz w:val="24"/>
          <w:szCs w:val="24"/>
        </w:rPr>
      </w:pPr>
      <w:r>
        <w:rPr>
          <w:rFonts w:ascii="等线" w:hAnsi="等线" w:eastAsia="等线" w:cs="等线"/>
          <w:spacing w:val="-5"/>
          <w:sz w:val="24"/>
          <w:szCs w:val="24"/>
        </w:rPr>
        <w:t>主教练</w:t>
      </w:r>
      <w:r>
        <w:rPr>
          <w:sz w:val="24"/>
          <w:szCs w:val="24"/>
        </w:rPr>
        <w:drawing>
          <wp:inline distT="0" distB="0" distL="0" distR="0">
            <wp:extent cx="203200" cy="191135"/>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573"/>
                    <a:stretch>
                      <a:fillRect/>
                    </a:stretch>
                  </pic:blipFill>
                  <pic:spPr>
                    <a:xfrm>
                      <a:off x="0" y="0"/>
                      <a:ext cx="203830" cy="191450"/>
                    </a:xfrm>
                    <a:prstGeom prst="rect">
                      <a:avLst/>
                    </a:prstGeom>
                  </pic:spPr>
                </pic:pic>
              </a:graphicData>
            </a:graphic>
          </wp:inline>
        </w:drawing>
      </w:r>
      <w:r>
        <w:rPr>
          <w:rFonts w:ascii="等线" w:hAnsi="等线" w:eastAsia="等线" w:cs="等线"/>
          <w:spacing w:val="-30"/>
          <w:sz w:val="24"/>
          <w:szCs w:val="24"/>
        </w:rPr>
        <w:t xml:space="preserve"> </w:t>
      </w:r>
      <w:r>
        <w:rPr>
          <w:spacing w:val="-5"/>
          <w:sz w:val="24"/>
          <w:szCs w:val="24"/>
        </w:rPr>
        <w:t>.</w:t>
      </w:r>
    </w:p>
    <w:p w14:paraId="331789B4">
      <w:pPr>
        <w:spacing w:before="52" w:line="251" w:lineRule="auto"/>
        <w:ind w:left="1027" w:hanging="986"/>
        <w:rPr>
          <w:rFonts w:ascii="等线" w:hAnsi="等线" w:eastAsia="等线" w:cs="等线"/>
          <w:sz w:val="24"/>
          <w:szCs w:val="24"/>
        </w:rPr>
      </w:pPr>
      <w:r>
        <w:rPr>
          <w:rFonts w:ascii="Calibri" w:hAnsi="Calibri" w:eastAsia="Calibri" w:cs="Calibri"/>
          <w:spacing w:val="6"/>
          <w:sz w:val="24"/>
          <w:szCs w:val="24"/>
        </w:rPr>
        <w:t>B.8.6.16</w:t>
      </w:r>
      <w:r>
        <w:rPr>
          <w:rFonts w:ascii="Calibri" w:hAnsi="Calibri" w:eastAsia="Calibri" w:cs="Calibri"/>
          <w:spacing w:val="19"/>
          <w:sz w:val="24"/>
          <w:szCs w:val="24"/>
        </w:rPr>
        <w:t xml:space="preserve"> </w:t>
      </w:r>
      <w:r>
        <w:rPr>
          <w:rFonts w:ascii="等线" w:hAnsi="等线" w:eastAsia="等线" w:cs="等线"/>
          <w:spacing w:val="6"/>
          <w:sz w:val="24"/>
          <w:szCs w:val="24"/>
        </w:rPr>
        <w:t>若随行代表团成员因在争抢中离开球队替补区而受到</w:t>
      </w:r>
      <w:r>
        <w:rPr>
          <w:rFonts w:ascii="等线" w:hAnsi="等线" w:eastAsia="等线" w:cs="等线"/>
          <w:spacing w:val="5"/>
          <w:sz w:val="24"/>
          <w:szCs w:val="24"/>
        </w:rPr>
        <w:t>取消比赛资格的犯规处</w:t>
      </w:r>
      <w:r>
        <w:rPr>
          <w:rFonts w:ascii="等线" w:hAnsi="等线" w:eastAsia="等线" w:cs="等线"/>
          <w:spacing w:val="-4"/>
          <w:sz w:val="24"/>
          <w:szCs w:val="24"/>
        </w:rPr>
        <w:t>罚</w:t>
      </w:r>
      <w:r>
        <w:rPr>
          <w:rFonts w:ascii="等线" w:hAnsi="等线" w:eastAsia="等线" w:cs="等线"/>
          <w:spacing w:val="-33"/>
          <w:sz w:val="24"/>
          <w:szCs w:val="24"/>
        </w:rPr>
        <w:t xml:space="preserve"/>
      </w:r>
      <w:r>
        <w:rPr>
          <w:rFonts w:ascii="等线" w:hAnsi="等线" w:eastAsia="等线" w:cs="等线"/>
          <w:spacing w:val="-4"/>
          <w:sz w:val="24"/>
          <w:szCs w:val="24"/>
        </w:rPr>
        <w:t>，则应将该行为记为对主教练的技术犯规</w:t>
      </w:r>
      <w:r>
        <w:rPr>
          <w:rFonts w:ascii="等线" w:hAnsi="等线" w:eastAsia="等线" w:cs="等线"/>
          <w:spacing w:val="-35"/>
          <w:sz w:val="24"/>
          <w:szCs w:val="24"/>
        </w:rPr>
        <w:t xml:space="preserve"/>
      </w:r>
      <w:r>
        <w:rPr>
          <w:rFonts w:ascii="等线" w:hAnsi="等线" w:eastAsia="等线" w:cs="等线"/>
          <w:spacing w:val="-4"/>
          <w:sz w:val="24"/>
          <w:szCs w:val="24"/>
        </w:rPr>
        <w:t>。</w:t>
      </w:r>
      <w:r>
        <w:rPr>
          <w:position w:val="1"/>
          <w:sz w:val="24"/>
          <w:szCs w:val="24"/>
        </w:rPr>
        <w:drawing>
          <wp:inline distT="0" distB="0" distL="0" distR="0">
            <wp:extent cx="203200" cy="191135"/>
            <wp:effectExtent l="0" t="0" r="0" b="0"/>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555"/>
                    <a:stretch>
                      <a:fillRect/>
                    </a:stretch>
                  </pic:blipFill>
                  <pic:spPr>
                    <a:xfrm>
                      <a:off x="0" y="0"/>
                      <a:ext cx="203833" cy="191662"/>
                    </a:xfrm>
                    <a:prstGeom prst="rect">
                      <a:avLst/>
                    </a:prstGeom>
                  </pic:spPr>
                </pic:pic>
              </a:graphicData>
            </a:graphic>
          </wp:inline>
        </w:drawing>
      </w:r>
      <w:r>
        <w:rPr>
          <w:rFonts w:ascii="等线" w:hAnsi="等线" w:eastAsia="等线" w:cs="等线"/>
          <w:spacing w:val="14"/>
          <w:sz w:val="24"/>
          <w:szCs w:val="24"/>
        </w:rPr>
        <w:t xml:space="preserve"/>
      </w:r>
      <w:r>
        <w:rPr>
          <w:rFonts w:ascii="等线" w:hAnsi="等线" w:eastAsia="等线" w:cs="等线"/>
          <w:spacing w:val="-4"/>
          <w:sz w:val="24"/>
          <w:szCs w:val="24"/>
        </w:rPr>
        <w:t>随后记一次</w:t>
      </w:r>
      <w:r>
        <w:rPr>
          <w:rFonts w:ascii="微软雅黑" w:hAnsi="微软雅黑" w:eastAsia="微软雅黑" w:cs="微软雅黑"/>
          <w:spacing w:val="-4"/>
          <w:sz w:val="24"/>
          <w:szCs w:val="24"/>
        </w:rPr>
        <w:t>“</w:t>
      </w:r>
      <w:r>
        <w:rPr>
          <w:rFonts w:ascii="Calibri" w:hAnsi="Calibri" w:eastAsia="Calibri" w:cs="Calibri"/>
          <w:spacing w:val="-4"/>
          <w:sz w:val="24"/>
          <w:szCs w:val="24"/>
        </w:rPr>
        <w:t>BD</w:t>
      </w:r>
      <w:r>
        <w:rPr>
          <w:rFonts w:ascii="微软雅黑" w:hAnsi="微软雅黑" w:eastAsia="微软雅黑" w:cs="微软雅黑"/>
          <w:spacing w:val="-4"/>
          <w:sz w:val="24"/>
          <w:szCs w:val="24"/>
        </w:rPr>
        <w:t>”</w:t>
      </w:r>
      <w:r>
        <w:rPr>
          <w:rFonts w:ascii="微软雅黑" w:hAnsi="微软雅黑" w:eastAsia="微软雅黑" w:cs="微软雅黑"/>
          <w:spacing w:val="-41"/>
          <w:sz w:val="24"/>
          <w:szCs w:val="24"/>
        </w:rPr>
        <w:t xml:space="preserve"/>
      </w:r>
      <w:r>
        <w:rPr>
          <w:rFonts w:ascii="等线" w:hAnsi="等线" w:eastAsia="等线" w:cs="等线"/>
          <w:spacing w:val="-4"/>
          <w:sz w:val="24"/>
          <w:szCs w:val="24"/>
        </w:rPr>
        <w:t>。该</w:t>
      </w:r>
    </w:p>
    <w:p w14:paraId="5F8A46D8">
      <w:pPr>
        <w:spacing w:before="54" w:line="201" w:lineRule="auto"/>
        <w:ind w:left="1041"/>
        <w:rPr>
          <w:rFonts w:ascii="等线" w:hAnsi="等线" w:eastAsia="等线" w:cs="等线"/>
          <w:sz w:val="24"/>
          <w:szCs w:val="24"/>
        </w:rPr>
      </w:pPr>
      <w:r>
        <w:rPr>
          <w:rFonts w:ascii="微软雅黑" w:hAnsi="微软雅黑" w:eastAsia="微软雅黑" w:cs="微软雅黑"/>
          <w:spacing w:val="-1"/>
          <w:sz w:val="24"/>
          <w:szCs w:val="24"/>
        </w:rPr>
        <w:t>“</w:t>
      </w:r>
      <w:r>
        <w:rPr>
          <w:rFonts w:ascii="Calibri" w:hAnsi="Calibri" w:eastAsia="Calibri" w:cs="Calibri"/>
          <w:spacing w:val="-1"/>
          <w:sz w:val="24"/>
          <w:szCs w:val="24"/>
        </w:rPr>
        <w:t>BD</w:t>
      </w:r>
      <w:r>
        <w:rPr>
          <w:rFonts w:ascii="微软雅黑" w:hAnsi="微软雅黑" w:eastAsia="微软雅黑" w:cs="微软雅黑"/>
          <w:spacing w:val="-1"/>
          <w:sz w:val="24"/>
          <w:szCs w:val="24"/>
        </w:rPr>
        <w:t>”</w:t>
      </w:r>
      <w:r>
        <w:rPr>
          <w:rFonts w:ascii="等线" w:hAnsi="等线" w:eastAsia="等线" w:cs="等线"/>
          <w:spacing w:val="-1"/>
          <w:sz w:val="24"/>
          <w:szCs w:val="24"/>
        </w:rPr>
        <w:t>不计入主教练被取消比赛资格的三次技</w:t>
      </w:r>
      <w:r>
        <w:rPr>
          <w:rFonts w:ascii="等线" w:hAnsi="等线" w:eastAsia="等线" w:cs="等线"/>
          <w:spacing w:val="-2"/>
          <w:sz w:val="24"/>
          <w:szCs w:val="24"/>
        </w:rPr>
        <w:t>术犯规之内。</w:t>
      </w:r>
    </w:p>
    <w:p w14:paraId="26E27D7B">
      <w:pPr>
        <w:spacing w:before="3" w:line="268" w:lineRule="auto"/>
        <w:ind w:left="1012" w:hanging="971"/>
        <w:rPr>
          <w:rFonts w:ascii="等线" w:hAnsi="等线" w:eastAsia="等线" w:cs="等线"/>
          <w:sz w:val="24"/>
          <w:szCs w:val="24"/>
        </w:rPr>
      </w:pPr>
      <w:r>
        <w:rPr>
          <w:rFonts w:ascii="Calibri" w:hAnsi="Calibri" w:eastAsia="Calibri" w:cs="Calibri"/>
          <w:sz w:val="24"/>
          <w:szCs w:val="24"/>
        </w:rPr>
        <w:t xml:space="preserve">B.8.6.17 </w:t>
      </w:r>
      <w:r>
        <w:rPr>
          <w:rFonts w:ascii="等线" w:hAnsi="等线" w:eastAsia="等线" w:cs="等线"/>
          <w:sz w:val="24"/>
          <w:szCs w:val="24"/>
        </w:rPr>
        <w:t>若随行代表团成员因积极参与斗殴而受到取消比赛资格的处罚，则应将该行为</w:t>
      </w:r>
      <w:r>
        <w:rPr>
          <w:rFonts w:ascii="等线" w:hAnsi="等线" w:eastAsia="等线" w:cs="等线"/>
          <w:spacing w:val="-3"/>
          <w:sz w:val="24"/>
          <w:szCs w:val="24"/>
        </w:rPr>
        <w:t>记为对主教练的技术犯规</w:t>
      </w:r>
      <w:r>
        <w:rPr>
          <w:rFonts w:ascii="等线" w:hAnsi="等线" w:eastAsia="等线" w:cs="等线"/>
          <w:spacing w:val="-27"/>
          <w:sz w:val="24"/>
          <w:szCs w:val="24"/>
        </w:rPr>
        <w:t xml:space="preserve"/>
      </w:r>
      <w:r>
        <w:rPr>
          <w:rFonts w:ascii="等线" w:hAnsi="等线" w:eastAsia="等线" w:cs="等线"/>
          <w:spacing w:val="-3"/>
          <w:sz w:val="24"/>
          <w:szCs w:val="24"/>
        </w:rPr>
        <w:t>。</w:t>
      </w:r>
      <w:r>
        <w:rPr>
          <w:position w:val="1"/>
          <w:sz w:val="24"/>
          <w:szCs w:val="24"/>
        </w:rPr>
        <w:drawing>
          <wp:inline distT="0" distB="0" distL="0" distR="0">
            <wp:extent cx="203200" cy="191135"/>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573"/>
                    <a:stretch>
                      <a:fillRect/>
                    </a:stretch>
                  </pic:blipFill>
                  <pic:spPr>
                    <a:xfrm>
                      <a:off x="0" y="0"/>
                      <a:ext cx="203822" cy="191665"/>
                    </a:xfrm>
                    <a:prstGeom prst="rect">
                      <a:avLst/>
                    </a:prstGeom>
                  </pic:spPr>
                </pic:pic>
              </a:graphicData>
            </a:graphic>
          </wp:inline>
        </w:drawing>
      </w:r>
      <w:r>
        <w:rPr>
          <w:rFonts w:ascii="等线" w:hAnsi="等线" w:eastAsia="等线" w:cs="等线"/>
          <w:spacing w:val="18"/>
          <w:w w:val="101"/>
          <w:sz w:val="24"/>
          <w:szCs w:val="24"/>
        </w:rPr>
        <w:t xml:space="preserve"/>
      </w:r>
      <w:r>
        <w:rPr>
          <w:rFonts w:ascii="等线" w:hAnsi="等线" w:eastAsia="等线" w:cs="等线"/>
          <w:spacing w:val="-3"/>
          <w:sz w:val="24"/>
          <w:szCs w:val="24"/>
        </w:rPr>
        <w:t>随后记一次</w:t>
      </w:r>
      <w:r>
        <w:rPr>
          <w:rFonts w:ascii="微软雅黑" w:hAnsi="微软雅黑" w:eastAsia="微软雅黑" w:cs="微软雅黑"/>
          <w:spacing w:val="-3"/>
          <w:sz w:val="24"/>
          <w:szCs w:val="24"/>
        </w:rPr>
        <w:t>“</w:t>
      </w:r>
      <w:r>
        <w:rPr>
          <w:rFonts w:ascii="Calibri" w:hAnsi="Calibri" w:eastAsia="Calibri" w:cs="Calibri"/>
          <w:spacing w:val="-3"/>
          <w:sz w:val="24"/>
          <w:szCs w:val="24"/>
        </w:rPr>
        <w:t>BD</w:t>
      </w:r>
      <w:r>
        <w:rPr>
          <w:rFonts w:ascii="微软雅黑" w:hAnsi="微软雅黑" w:eastAsia="微软雅黑" w:cs="微软雅黑"/>
          <w:spacing w:val="-3"/>
          <w:sz w:val="24"/>
          <w:szCs w:val="24"/>
        </w:rPr>
        <w:t>”</w:t>
      </w:r>
      <w:r>
        <w:rPr>
          <w:rFonts w:ascii="微软雅黑" w:hAnsi="微软雅黑" w:eastAsia="微软雅黑" w:cs="微软雅黑"/>
          <w:spacing w:val="-41"/>
          <w:sz w:val="24"/>
          <w:szCs w:val="24"/>
        </w:rPr>
        <w:t xml:space="preserve"/>
      </w:r>
      <w:r>
        <w:rPr>
          <w:rFonts w:ascii="等线" w:hAnsi="等线" w:eastAsia="等线" w:cs="等线"/>
          <w:spacing w:val="-3"/>
          <w:sz w:val="24"/>
          <w:szCs w:val="24"/>
        </w:rPr>
        <w:t>。该</w:t>
      </w:r>
      <w:r>
        <w:rPr>
          <w:rFonts w:ascii="微软雅黑" w:hAnsi="微软雅黑" w:eastAsia="微软雅黑" w:cs="微软雅黑"/>
          <w:spacing w:val="-3"/>
          <w:sz w:val="24"/>
          <w:szCs w:val="24"/>
        </w:rPr>
        <w:t>“</w:t>
      </w:r>
      <w:r>
        <w:rPr>
          <w:rFonts w:ascii="Calibri" w:hAnsi="Calibri" w:eastAsia="Calibri" w:cs="Calibri"/>
          <w:spacing w:val="-3"/>
          <w:sz w:val="24"/>
          <w:szCs w:val="24"/>
        </w:rPr>
        <w:t>BD</w:t>
      </w:r>
      <w:r>
        <w:rPr>
          <w:rFonts w:ascii="微软雅黑" w:hAnsi="微软雅黑" w:eastAsia="微软雅黑" w:cs="微软雅黑"/>
          <w:spacing w:val="-3"/>
          <w:sz w:val="24"/>
          <w:szCs w:val="24"/>
        </w:rPr>
        <w:t>”</w:t>
      </w:r>
      <w:r>
        <w:rPr>
          <w:rFonts w:ascii="等线" w:hAnsi="等线" w:eastAsia="等线" w:cs="等线"/>
          <w:spacing w:val="-3"/>
          <w:sz w:val="24"/>
          <w:szCs w:val="24"/>
        </w:rPr>
        <w:t>不计入主教练</w:t>
      </w:r>
      <w:r>
        <w:rPr>
          <w:rFonts w:ascii="等线" w:hAnsi="等线" w:eastAsia="等线" w:cs="等线"/>
          <w:spacing w:val="-1"/>
          <w:sz w:val="24"/>
          <w:szCs w:val="24"/>
        </w:rPr>
        <w:t>被取消比赛资格的三次技术犯规之内。</w:t>
      </w:r>
    </w:p>
    <w:p w14:paraId="01913CB8">
      <w:pPr>
        <w:spacing w:line="343" w:lineRule="exact"/>
        <w:ind w:left="179"/>
        <w:rPr>
          <w:rFonts w:ascii="等线" w:hAnsi="等线" w:eastAsia="等线" w:cs="等线"/>
          <w:sz w:val="24"/>
          <w:szCs w:val="24"/>
        </w:rPr>
      </w:pPr>
      <w:r>
        <w:rPr>
          <w:rFonts w:ascii="Calibri" w:hAnsi="Calibri" w:eastAsia="Calibri" w:cs="Calibri"/>
          <w:spacing w:val="-2"/>
          <w:position w:val="3"/>
          <w:sz w:val="24"/>
          <w:szCs w:val="24"/>
        </w:rPr>
        <w:t xml:space="preserve">B.8.6.18 </w:t>
      </w:r>
      <w:r>
        <w:rPr>
          <w:rFonts w:ascii="等线" w:hAnsi="等线" w:eastAsia="等线" w:cs="等线"/>
          <w:spacing w:val="-2"/>
          <w:position w:val="3"/>
          <w:sz w:val="24"/>
          <w:szCs w:val="24"/>
        </w:rPr>
        <w:t>对于在比赛中被取消资格的主教练</w:t>
      </w:r>
      <w:r>
        <w:rPr>
          <w:rFonts w:ascii="等线" w:hAnsi="等线" w:eastAsia="等线" w:cs="等线"/>
          <w:spacing w:val="-33"/>
          <w:position w:val="3"/>
          <w:sz w:val="24"/>
          <w:szCs w:val="24"/>
        </w:rPr>
        <w:t xml:space="preserve"/>
      </w:r>
      <w:r>
        <w:rPr>
          <w:rFonts w:ascii="等线" w:hAnsi="等线" w:eastAsia="等线" w:cs="等线"/>
          <w:spacing w:val="-2"/>
          <w:position w:val="3"/>
          <w:sz w:val="24"/>
          <w:szCs w:val="24"/>
        </w:rPr>
        <w:t>、第一助理教练</w:t>
      </w:r>
      <w:r>
        <w:rPr>
          <w:rFonts w:ascii="等线" w:hAnsi="等线" w:eastAsia="等线" w:cs="等线"/>
          <w:spacing w:val="-34"/>
          <w:position w:val="3"/>
          <w:sz w:val="24"/>
          <w:szCs w:val="24"/>
        </w:rPr>
        <w:t xml:space="preserve"/>
      </w:r>
      <w:r>
        <w:rPr>
          <w:rFonts w:ascii="等线" w:hAnsi="等线" w:eastAsia="等线" w:cs="等线"/>
          <w:spacing w:val="-2"/>
          <w:position w:val="3"/>
          <w:sz w:val="24"/>
          <w:szCs w:val="24"/>
        </w:rPr>
        <w:t>、替补队员或被</w:t>
      </w:r>
      <w:r>
        <w:rPr>
          <w:rFonts w:ascii="等线" w:hAnsi="等线" w:eastAsia="等线" w:cs="等线"/>
          <w:spacing w:val="-3"/>
          <w:position w:val="3"/>
          <w:sz w:val="24"/>
          <w:szCs w:val="24"/>
        </w:rPr>
        <w:t>驱逐的队</w:t>
      </w:r>
    </w:p>
    <w:p w14:paraId="3E1086D9">
      <w:pPr>
        <w:pStyle w:val="2"/>
        <w:spacing w:before="47" w:line="211" w:lineRule="auto"/>
        <w:ind w:left="1334"/>
        <w:rPr>
          <w:rFonts w:ascii="等线" w:hAnsi="等线" w:eastAsia="等线" w:cs="等线"/>
          <w:sz w:val="24"/>
          <w:szCs w:val="24"/>
        </w:rPr>
      </w:pPr>
      <w:r>
        <w:rPr>
          <w:rFonts w:ascii="等线" w:hAnsi="等线" w:eastAsia="等线" w:cs="等线"/>
          <w:spacing w:val="-3"/>
          <w:sz w:val="24"/>
          <w:szCs w:val="24"/>
        </w:rPr>
        <w:t>员</w:t>
      </w:r>
      <w:r>
        <w:rPr>
          <w:rFonts w:ascii="等线" w:hAnsi="等线" w:eastAsia="等线" w:cs="等线"/>
          <w:spacing w:val="-34"/>
          <w:sz w:val="24"/>
          <w:szCs w:val="24"/>
        </w:rPr>
        <w:t xml:space="preserve"/>
      </w:r>
      <w:r>
        <w:rPr>
          <w:rFonts w:ascii="等线" w:hAnsi="等线" w:eastAsia="等线" w:cs="等线"/>
          <w:spacing w:val="-3"/>
          <w:sz w:val="24"/>
          <w:szCs w:val="24"/>
        </w:rPr>
        <w:t>，应在</w:t>
      </w:r>
      <w:r>
        <w:rPr>
          <w:rFonts w:ascii="微软雅黑" w:hAnsi="微软雅黑" w:eastAsia="微软雅黑" w:cs="微软雅黑"/>
          <w:spacing w:val="-3"/>
          <w:sz w:val="24"/>
          <w:szCs w:val="24"/>
        </w:rPr>
        <w:t>“</w:t>
      </w:r>
      <w:r>
        <w:rPr>
          <w:spacing w:val="-3"/>
          <w:sz w:val="24"/>
          <w:szCs w:val="24"/>
        </w:rPr>
        <w:t>D</w:t>
      </w:r>
      <w:r>
        <w:rPr>
          <w:spacing w:val="-3"/>
          <w:position w:val="-1"/>
          <w:sz w:val="13"/>
          <w:szCs w:val="13"/>
        </w:rPr>
        <w:t>2</w:t>
      </w:r>
      <w:r>
        <w:rPr>
          <w:rFonts w:ascii="微软雅黑" w:hAnsi="微软雅黑" w:eastAsia="微软雅黑" w:cs="微软雅黑"/>
          <w:spacing w:val="-3"/>
          <w:sz w:val="24"/>
          <w:szCs w:val="24"/>
        </w:rPr>
        <w:t>”</w:t>
      </w:r>
      <w:r>
        <w:rPr>
          <w:rFonts w:ascii="等线" w:hAnsi="等线" w:eastAsia="等线" w:cs="等线"/>
          <w:spacing w:val="-3"/>
          <w:sz w:val="24"/>
          <w:szCs w:val="24"/>
        </w:rPr>
        <w:t>或</w:t>
      </w:r>
      <w:r>
        <w:rPr>
          <w:rFonts w:ascii="微软雅黑" w:hAnsi="微软雅黑" w:eastAsia="微软雅黑" w:cs="微软雅黑"/>
          <w:spacing w:val="-3"/>
          <w:sz w:val="24"/>
          <w:szCs w:val="24"/>
        </w:rPr>
        <w:t>“</w:t>
      </w:r>
      <w:r>
        <w:rPr>
          <w:rFonts w:ascii="Calibri" w:hAnsi="Calibri" w:eastAsia="Calibri" w:cs="Calibri"/>
          <w:spacing w:val="-3"/>
          <w:sz w:val="24"/>
          <w:szCs w:val="24"/>
        </w:rPr>
        <w:t>D</w:t>
      </w:r>
      <w:r>
        <w:rPr>
          <w:rFonts w:ascii="微软雅黑" w:hAnsi="微软雅黑" w:eastAsia="微软雅黑" w:cs="微软雅黑"/>
          <w:spacing w:val="-3"/>
          <w:sz w:val="24"/>
          <w:szCs w:val="24"/>
        </w:rPr>
        <w:t>”</w:t>
      </w:r>
      <w:r>
        <w:rPr>
          <w:rFonts w:ascii="等线" w:hAnsi="等线" w:eastAsia="等线" w:cs="等线"/>
          <w:spacing w:val="-3"/>
          <w:sz w:val="24"/>
          <w:szCs w:val="24"/>
        </w:rPr>
        <w:t>之后，于所有剩余空格</w:t>
      </w:r>
      <w:r>
        <w:rPr>
          <w:rFonts w:ascii="等线" w:hAnsi="等线" w:eastAsia="等线" w:cs="等线"/>
          <w:spacing w:val="-4"/>
          <w:sz w:val="24"/>
          <w:szCs w:val="24"/>
        </w:rPr>
        <w:t>内填写</w:t>
      </w:r>
      <w:r>
        <w:rPr>
          <w:rFonts w:ascii="微软雅黑" w:hAnsi="微软雅黑" w:eastAsia="微软雅黑" w:cs="微软雅黑"/>
          <w:spacing w:val="-4"/>
          <w:sz w:val="24"/>
          <w:szCs w:val="24"/>
        </w:rPr>
        <w:t>“</w:t>
      </w:r>
      <w:r>
        <w:rPr>
          <w:rFonts w:ascii="Calibri" w:hAnsi="Calibri" w:eastAsia="Calibri" w:cs="Calibri"/>
          <w:spacing w:val="-4"/>
          <w:sz w:val="24"/>
          <w:szCs w:val="24"/>
        </w:rPr>
        <w:t>F</w:t>
      </w:r>
      <w:r>
        <w:rPr>
          <w:rFonts w:ascii="微软雅黑" w:hAnsi="微软雅黑" w:eastAsia="微软雅黑" w:cs="微软雅黑"/>
          <w:spacing w:val="-4"/>
          <w:sz w:val="24"/>
          <w:szCs w:val="24"/>
        </w:rPr>
        <w:t>”</w:t>
      </w:r>
      <w:r>
        <w:rPr>
          <w:rFonts w:ascii="等线" w:hAnsi="等线" w:eastAsia="等线" w:cs="等线"/>
          <w:spacing w:val="-4"/>
          <w:sz w:val="24"/>
          <w:szCs w:val="24"/>
        </w:rPr>
        <w:t>。</w:t>
      </w:r>
    </w:p>
    <w:p w14:paraId="1E75A66E">
      <w:pPr>
        <w:spacing w:before="42" w:line="233" w:lineRule="auto"/>
        <w:ind w:left="1011" w:hanging="971"/>
        <w:rPr>
          <w:rFonts w:ascii="等线" w:hAnsi="等线" w:eastAsia="等线" w:cs="等线"/>
          <w:sz w:val="24"/>
          <w:szCs w:val="24"/>
        </w:rPr>
      </w:pPr>
      <w:r>
        <w:rPr>
          <w:rFonts w:ascii="Calibri" w:hAnsi="Calibri" w:eastAsia="Calibri" w:cs="Calibri"/>
          <w:sz w:val="24"/>
          <w:szCs w:val="24"/>
        </w:rPr>
        <w:t>B.8.6.19</w:t>
      </w:r>
      <w:r>
        <w:rPr>
          <w:rFonts w:ascii="等线" w:hAnsi="等线" w:eastAsia="等线" w:cs="等线"/>
          <w:b/>
          <w:bCs/>
          <w:sz w:val="24"/>
          <w:szCs w:val="24"/>
        </w:rPr>
        <w:t>对主教练</w:t>
      </w:r>
      <w:r>
        <w:rPr>
          <w:rFonts w:ascii="等线" w:hAnsi="等线" w:eastAsia="等线" w:cs="等线"/>
          <w:b/>
          <w:bCs/>
          <w:spacing w:val="-37"/>
          <w:sz w:val="24"/>
          <w:szCs w:val="24"/>
        </w:rPr>
        <w:t xml:space="preserve"/>
      </w:r>
      <w:r>
        <w:rPr>
          <w:rFonts w:ascii="等线" w:hAnsi="等线" w:eastAsia="等线" w:cs="等线"/>
          <w:b/>
          <w:bCs/>
          <w:sz w:val="24"/>
          <w:szCs w:val="24"/>
        </w:rPr>
        <w:t>、第一助理教练</w:t>
      </w:r>
      <w:r>
        <w:rPr>
          <w:rFonts w:ascii="等线" w:hAnsi="等线" w:eastAsia="等线" w:cs="等线"/>
          <w:b/>
          <w:bCs/>
          <w:spacing w:val="-36"/>
          <w:sz w:val="24"/>
          <w:szCs w:val="24"/>
        </w:rPr>
        <w:t xml:space="preserve"/>
      </w:r>
      <w:r>
        <w:rPr>
          <w:rFonts w:ascii="等线" w:hAnsi="等线" w:eastAsia="等线" w:cs="等线"/>
          <w:b/>
          <w:bCs/>
          <w:sz w:val="24"/>
          <w:szCs w:val="24"/>
        </w:rPr>
        <w:t>、替补队</w:t>
      </w:r>
      <w:r>
        <w:rPr>
          <w:rFonts w:ascii="等线" w:hAnsi="等线" w:eastAsia="等线" w:cs="等线"/>
          <w:b/>
          <w:bCs/>
          <w:spacing w:val="-1"/>
          <w:sz w:val="24"/>
          <w:szCs w:val="24"/>
        </w:rPr>
        <w:t>员</w:t>
      </w:r>
      <w:r>
        <w:rPr>
          <w:rFonts w:ascii="等线" w:hAnsi="等线" w:eastAsia="等线" w:cs="等线"/>
          <w:b/>
          <w:bCs/>
          <w:spacing w:val="-37"/>
          <w:sz w:val="24"/>
          <w:szCs w:val="24"/>
        </w:rPr>
        <w:t xml:space="preserve"/>
      </w:r>
      <w:r>
        <w:rPr>
          <w:rFonts w:ascii="等线" w:hAnsi="等线" w:eastAsia="等线" w:cs="等线"/>
          <w:b/>
          <w:bCs/>
          <w:spacing w:val="-1"/>
          <w:sz w:val="24"/>
          <w:szCs w:val="24"/>
        </w:rPr>
        <w:t>、被罚出场的队员或随行代表团成员判罚取消参赛资格的犯规示例：</w:t>
      </w:r>
    </w:p>
    <w:p w14:paraId="11A621C2">
      <w:pPr>
        <w:spacing w:before="1" w:line="229" w:lineRule="auto"/>
        <w:ind w:left="1004"/>
        <w:rPr>
          <w:rFonts w:ascii="等线" w:hAnsi="等线" w:eastAsia="等线" w:cs="等线"/>
          <w:sz w:val="24"/>
          <w:szCs w:val="24"/>
        </w:rPr>
      </w:pPr>
      <w:r>
        <w:rPr>
          <w:rFonts w:ascii="等线" w:hAnsi="等线" w:eastAsia="等线" w:cs="等线"/>
          <w:spacing w:val="-1"/>
          <w:sz w:val="24"/>
          <w:szCs w:val="24"/>
        </w:rPr>
        <w:t>针对主教练的判罚性犯规应按以下方式记录：</w:t>
      </w:r>
    </w:p>
    <w:p w14:paraId="2E97A29C">
      <w:pPr>
        <w:spacing w:line="564" w:lineRule="exact"/>
        <w:ind w:firstLine="992"/>
      </w:pPr>
      <w:r>
        <w:rPr>
          <w:position w:val="-11"/>
        </w:rPr>
        <w:drawing>
          <wp:inline distT="0" distB="0" distL="0" distR="0">
            <wp:extent cx="3413760" cy="358140"/>
            <wp:effectExtent l="0" t="0" r="0" b="0"/>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564"/>
                    <a:stretch>
                      <a:fillRect/>
                    </a:stretch>
                  </pic:blipFill>
                  <pic:spPr>
                    <a:xfrm>
                      <a:off x="0" y="0"/>
                      <a:ext cx="3414394" cy="358593"/>
                    </a:xfrm>
                    <a:prstGeom prst="rect">
                      <a:avLst/>
                    </a:prstGeom>
                  </pic:spPr>
                </pic:pic>
              </a:graphicData>
            </a:graphic>
          </wp:inline>
        </w:drawing>
      </w:r>
    </w:p>
    <w:p w14:paraId="2C1E96F4">
      <w:pPr>
        <w:spacing w:line="564" w:lineRule="exact"/>
        <w:sectPr>
          <w:footerReference r:id="rId291" w:type="default"/>
          <w:pgSz w:w="11900" w:h="16840"/>
          <w:pgMar w:top="1207" w:right="1411" w:bottom="623" w:left="1417" w:header="635" w:footer="381" w:gutter="0"/>
          <w:cols w:space="720" w:num="1"/>
        </w:sectPr>
      </w:pPr>
    </w:p>
    <w:p w14:paraId="5A01254B">
      <w:pPr>
        <w:spacing w:before="167" w:line="570" w:lineRule="exact"/>
        <w:ind w:firstLine="7873"/>
      </w:pPr>
      <w:r>
        <w:rPr>
          <w:position w:val="-11"/>
        </w:rPr>
        <w:drawing>
          <wp:inline distT="0" distB="0" distL="0" distR="0">
            <wp:extent cx="743585" cy="361950"/>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434"/>
                    <a:stretch>
                      <a:fillRect/>
                    </a:stretch>
                  </pic:blipFill>
                  <pic:spPr>
                    <a:xfrm>
                      <a:off x="0" y="0"/>
                      <a:ext cx="744219" cy="362329"/>
                    </a:xfrm>
                    <a:prstGeom prst="rect">
                      <a:avLst/>
                    </a:prstGeom>
                  </pic:spPr>
                </pic:pic>
              </a:graphicData>
            </a:graphic>
          </wp:inline>
        </w:drawing>
      </w:r>
    </w:p>
    <w:p w14:paraId="3E678F9D">
      <w:pPr>
        <w:pStyle w:val="2"/>
        <w:spacing w:before="223" w:line="297" w:lineRule="exact"/>
        <w:ind w:left="976"/>
        <w:rPr>
          <w:sz w:val="24"/>
          <w:szCs w:val="24"/>
        </w:rPr>
      </w:pPr>
      <w:r>
        <w:rPr>
          <w:spacing w:val="-9"/>
          <w:position w:val="3"/>
          <w:sz w:val="24"/>
          <w:szCs w:val="24"/>
        </w:rPr>
        <w:t>A disqualifying foul against a first assistant coach shal</w:t>
      </w:r>
      <w:r>
        <w:rPr>
          <w:spacing w:val="-10"/>
          <w:position w:val="3"/>
          <w:sz w:val="24"/>
          <w:szCs w:val="24"/>
        </w:rPr>
        <w:t>l be entered</w:t>
      </w:r>
      <w:r>
        <w:rPr>
          <w:spacing w:val="2"/>
          <w:position w:val="3"/>
          <w:sz w:val="24"/>
          <w:szCs w:val="24"/>
        </w:rPr>
        <w:t xml:space="preserve"> </w:t>
      </w:r>
      <w:r>
        <w:rPr>
          <w:spacing w:val="-10"/>
          <w:position w:val="3"/>
          <w:sz w:val="24"/>
          <w:szCs w:val="24"/>
        </w:rPr>
        <w:t>as follows:</w:t>
      </w:r>
    </w:p>
    <w:p w14:paraId="33CF6600">
      <w:pPr>
        <w:spacing w:before="8" w:line="566" w:lineRule="exact"/>
        <w:ind w:left="975"/>
      </w:pPr>
      <w:r>
        <w:rPr>
          <w:position w:val="-11"/>
        </w:rPr>
        <w:drawing>
          <wp:inline distT="0" distB="0" distL="0" distR="0">
            <wp:extent cx="3413760" cy="358775"/>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574"/>
                    <a:stretch>
                      <a:fillRect/>
                    </a:stretch>
                  </pic:blipFill>
                  <pic:spPr>
                    <a:xfrm>
                      <a:off x="0" y="0"/>
                      <a:ext cx="3414394" cy="359409"/>
                    </a:xfrm>
                    <a:prstGeom prst="rect">
                      <a:avLst/>
                    </a:prstGeom>
                  </pic:spPr>
                </pic:pic>
              </a:graphicData>
            </a:graphic>
          </wp:inline>
        </w:drawing>
      </w:r>
    </w:p>
    <w:p w14:paraId="6CCD1F34">
      <w:pPr>
        <w:pStyle w:val="2"/>
        <w:spacing w:before="44" w:line="298" w:lineRule="exact"/>
        <w:ind w:left="976"/>
        <w:rPr>
          <w:sz w:val="24"/>
          <w:szCs w:val="24"/>
        </w:rPr>
      </w:pPr>
      <w:r>
        <w:rPr>
          <w:spacing w:val="-9"/>
          <w:position w:val="3"/>
          <w:sz w:val="24"/>
          <w:szCs w:val="24"/>
        </w:rPr>
        <w:t>A disqualifying foul against a substitut</w:t>
      </w:r>
      <w:r>
        <w:rPr>
          <w:spacing w:val="-10"/>
          <w:position w:val="3"/>
          <w:sz w:val="24"/>
          <w:szCs w:val="24"/>
        </w:rPr>
        <w:t>e shall be entered as follows:</w:t>
      </w:r>
    </w:p>
    <w:p w14:paraId="578531BB">
      <w:pPr>
        <w:spacing w:before="12" w:line="312" w:lineRule="exact"/>
        <w:ind w:firstLine="975"/>
      </w:pPr>
      <w:r>
        <w:rPr>
          <w:position w:val="-6"/>
        </w:rPr>
        <w:drawing>
          <wp:inline distT="0" distB="0" distL="0" distR="0">
            <wp:extent cx="3562985" cy="197485"/>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575"/>
                    <a:stretch>
                      <a:fillRect/>
                    </a:stretch>
                  </pic:blipFill>
                  <pic:spPr>
                    <a:xfrm>
                      <a:off x="0" y="0"/>
                      <a:ext cx="3563235" cy="198005"/>
                    </a:xfrm>
                    <a:prstGeom prst="rect">
                      <a:avLst/>
                    </a:prstGeom>
                  </pic:spPr>
                </pic:pic>
              </a:graphicData>
            </a:graphic>
          </wp:inline>
        </w:drawing>
      </w:r>
    </w:p>
    <w:p w14:paraId="79632609">
      <w:pPr>
        <w:pStyle w:val="2"/>
        <w:spacing w:line="295" w:lineRule="exact"/>
        <w:ind w:left="988"/>
        <w:rPr>
          <w:sz w:val="24"/>
          <w:szCs w:val="24"/>
        </w:rPr>
      </w:pPr>
      <w:r>
        <w:rPr>
          <w:spacing w:val="-15"/>
          <w:sz w:val="24"/>
          <w:szCs w:val="24"/>
        </w:rPr>
        <w:t>and</w:t>
      </w:r>
    </w:p>
    <w:p w14:paraId="4BF23B40">
      <w:pPr>
        <w:spacing w:before="8" w:line="566" w:lineRule="exact"/>
        <w:ind w:firstLine="975"/>
      </w:pPr>
      <w:r>
        <w:rPr>
          <w:position w:val="-11"/>
        </w:rPr>
        <w:drawing>
          <wp:inline distT="0" distB="0" distL="0" distR="0">
            <wp:extent cx="3413760" cy="35877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576"/>
                    <a:stretch>
                      <a:fillRect/>
                    </a:stretch>
                  </pic:blipFill>
                  <pic:spPr>
                    <a:xfrm>
                      <a:off x="0" y="0"/>
                      <a:ext cx="3414394" cy="359409"/>
                    </a:xfrm>
                    <a:prstGeom prst="rect">
                      <a:avLst/>
                    </a:prstGeom>
                  </pic:spPr>
                </pic:pic>
              </a:graphicData>
            </a:graphic>
          </wp:inline>
        </w:drawing>
      </w:r>
    </w:p>
    <w:p w14:paraId="31CD773F">
      <w:pPr>
        <w:pStyle w:val="2"/>
        <w:spacing w:before="45" w:line="260" w:lineRule="auto"/>
        <w:ind w:left="975" w:firstLine="1"/>
        <w:rPr>
          <w:sz w:val="24"/>
          <w:szCs w:val="24"/>
        </w:rPr>
      </w:pPr>
      <w:r>
        <w:rPr>
          <w:spacing w:val="-9"/>
          <w:sz w:val="24"/>
          <w:szCs w:val="24"/>
        </w:rPr>
        <w:t>A disqualifying foul against an excl</w:t>
      </w:r>
      <w:r>
        <w:rPr>
          <w:spacing w:val="-10"/>
          <w:sz w:val="24"/>
          <w:szCs w:val="24"/>
        </w:rPr>
        <w:t>uded player</w:t>
      </w:r>
      <w:r>
        <w:rPr>
          <w:spacing w:val="4"/>
          <w:sz w:val="24"/>
          <w:szCs w:val="24"/>
        </w:rPr>
        <w:t xml:space="preserve"> </w:t>
      </w:r>
      <w:r>
        <w:rPr>
          <w:spacing w:val="-10"/>
          <w:sz w:val="24"/>
          <w:szCs w:val="24"/>
        </w:rPr>
        <w:t>after the fifth foul shall</w:t>
      </w:r>
      <w:r>
        <w:rPr>
          <w:spacing w:val="7"/>
          <w:sz w:val="24"/>
          <w:szCs w:val="24"/>
        </w:rPr>
        <w:t xml:space="preserve"> </w:t>
      </w:r>
      <w:r>
        <w:rPr>
          <w:spacing w:val="-10"/>
          <w:sz w:val="24"/>
          <w:szCs w:val="24"/>
        </w:rPr>
        <w:t>be entered</w:t>
      </w:r>
      <w:r>
        <w:rPr>
          <w:spacing w:val="5"/>
          <w:sz w:val="24"/>
          <w:szCs w:val="24"/>
        </w:rPr>
        <w:t xml:space="preserve"> </w:t>
      </w:r>
      <w:r>
        <w:rPr>
          <w:spacing w:val="-10"/>
          <w:sz w:val="24"/>
          <w:szCs w:val="24"/>
        </w:rPr>
        <w:t>as</w:t>
      </w:r>
      <w:r>
        <w:rPr>
          <w:sz w:val="24"/>
          <w:szCs w:val="24"/>
        </w:rPr>
        <w:t xml:space="preserve"> </w:t>
      </w:r>
      <w:r>
        <w:rPr>
          <w:spacing w:val="-7"/>
          <w:sz w:val="24"/>
          <w:szCs w:val="24"/>
        </w:rPr>
        <w:t>follows:</w:t>
      </w:r>
    </w:p>
    <w:p w14:paraId="39E93E16">
      <w:pPr>
        <w:spacing w:line="314" w:lineRule="exact"/>
        <w:ind w:firstLine="975"/>
      </w:pPr>
      <w:r>
        <w:rPr>
          <w:position w:val="-6"/>
        </w:rPr>
        <w:drawing>
          <wp:inline distT="0" distB="0" distL="0" distR="0">
            <wp:extent cx="3565525" cy="199390"/>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577"/>
                    <a:stretch>
                      <a:fillRect/>
                    </a:stretch>
                  </pic:blipFill>
                  <pic:spPr>
                    <a:xfrm>
                      <a:off x="0" y="0"/>
                      <a:ext cx="3565591" cy="199591"/>
                    </a:xfrm>
                    <a:prstGeom prst="rect">
                      <a:avLst/>
                    </a:prstGeom>
                  </pic:spPr>
                </pic:pic>
              </a:graphicData>
            </a:graphic>
          </wp:inline>
        </w:drawing>
      </w:r>
    </w:p>
    <w:p w14:paraId="55C84568">
      <w:pPr>
        <w:pStyle w:val="2"/>
        <w:spacing w:line="293" w:lineRule="exact"/>
        <w:ind w:left="988"/>
        <w:rPr>
          <w:sz w:val="24"/>
          <w:szCs w:val="24"/>
        </w:rPr>
      </w:pPr>
      <w:r>
        <w:rPr>
          <w:spacing w:val="-15"/>
          <w:sz w:val="24"/>
          <w:szCs w:val="24"/>
        </w:rPr>
        <w:t>and</w:t>
      </w:r>
    </w:p>
    <w:p w14:paraId="112BA989">
      <w:pPr>
        <w:spacing w:before="9" w:line="566" w:lineRule="exact"/>
        <w:ind w:firstLine="975"/>
      </w:pPr>
      <w:r>
        <w:rPr>
          <w:position w:val="-11"/>
        </w:rPr>
        <w:drawing>
          <wp:inline distT="0" distB="0" distL="0" distR="0">
            <wp:extent cx="3413760" cy="358775"/>
            <wp:effectExtent l="0" t="0" r="0" b="0"/>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576"/>
                    <a:stretch>
                      <a:fillRect/>
                    </a:stretch>
                  </pic:blipFill>
                  <pic:spPr>
                    <a:xfrm>
                      <a:off x="0" y="0"/>
                      <a:ext cx="3414394" cy="359409"/>
                    </a:xfrm>
                    <a:prstGeom prst="rect">
                      <a:avLst/>
                    </a:prstGeom>
                  </pic:spPr>
                </pic:pic>
              </a:graphicData>
            </a:graphic>
          </wp:inline>
        </w:drawing>
      </w:r>
    </w:p>
    <w:p w14:paraId="0BC18583">
      <w:pPr>
        <w:pStyle w:val="2"/>
        <w:spacing w:before="44" w:line="260" w:lineRule="auto"/>
        <w:ind w:left="975" w:firstLine="1"/>
        <w:rPr>
          <w:sz w:val="24"/>
          <w:szCs w:val="24"/>
        </w:rPr>
      </w:pPr>
      <w:r>
        <w:rPr>
          <w:spacing w:val="-12"/>
          <w:sz w:val="24"/>
          <w:szCs w:val="24"/>
        </w:rPr>
        <w:t xml:space="preserve">A </w:t>
      </w:r>
      <w:r>
        <w:rPr>
          <w:spacing w:val="-11"/>
          <w:sz w:val="24"/>
          <w:szCs w:val="24"/>
        </w:rPr>
        <w:t>disqualifying foul against an accompanying delegat</w:t>
      </w:r>
      <w:r>
        <w:rPr>
          <w:spacing w:val="-12"/>
          <w:sz w:val="24"/>
          <w:szCs w:val="24"/>
        </w:rPr>
        <w:t>ion member shall be entered a</w:t>
      </w:r>
      <w:r>
        <w:rPr>
          <w:spacing w:val="-10"/>
          <w:sz w:val="24"/>
          <w:szCs w:val="24"/>
        </w:rPr>
        <w:t>s</w:t>
      </w:r>
      <w:r>
        <w:rPr>
          <w:sz w:val="24"/>
          <w:szCs w:val="24"/>
        </w:rPr>
        <w:t xml:space="preserve"> </w:t>
      </w:r>
      <w:r>
        <w:rPr>
          <w:spacing w:val="-7"/>
          <w:sz w:val="24"/>
          <w:szCs w:val="24"/>
        </w:rPr>
        <w:t>follows:</w:t>
      </w:r>
    </w:p>
    <w:p w14:paraId="5777A53F">
      <w:pPr>
        <w:spacing w:line="564" w:lineRule="exact"/>
        <w:ind w:firstLine="975"/>
      </w:pPr>
      <w:r>
        <w:rPr>
          <w:position w:val="-11"/>
        </w:rPr>
        <w:drawing>
          <wp:inline distT="0" distB="0" distL="0" distR="0">
            <wp:extent cx="3413760" cy="357505"/>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578"/>
                    <a:stretch>
                      <a:fillRect/>
                    </a:stretch>
                  </pic:blipFill>
                  <pic:spPr>
                    <a:xfrm>
                      <a:off x="0" y="0"/>
                      <a:ext cx="3414394" cy="358006"/>
                    </a:xfrm>
                    <a:prstGeom prst="rect">
                      <a:avLst/>
                    </a:prstGeom>
                  </pic:spPr>
                </pic:pic>
              </a:graphicData>
            </a:graphic>
          </wp:inline>
        </w:drawing>
      </w:r>
    </w:p>
    <w:p w14:paraId="29DCAD60">
      <w:pPr>
        <w:pStyle w:val="2"/>
        <w:spacing w:before="107" w:line="253" w:lineRule="auto"/>
        <w:ind w:left="982" w:hanging="980"/>
        <w:rPr>
          <w:sz w:val="24"/>
          <w:szCs w:val="24"/>
        </w:rPr>
      </w:pPr>
      <w:r>
        <w:rPr>
          <w:spacing w:val="-20"/>
          <w:sz w:val="24"/>
          <w:szCs w:val="24"/>
        </w:rPr>
        <w:t xml:space="preserve">B.8.6.20  </w:t>
      </w:r>
      <w:r>
        <w:rPr>
          <w:spacing w:val="-19"/>
          <w:sz w:val="24"/>
          <w:szCs w:val="24"/>
        </w:rPr>
        <w:t xml:space="preserve">  </w:t>
      </w:r>
      <w:r>
        <w:rPr>
          <w:b/>
          <w:bCs/>
          <w:spacing w:val="-19"/>
          <w:sz w:val="24"/>
          <w:szCs w:val="24"/>
        </w:rPr>
        <w:t>Examples</w:t>
      </w:r>
      <w:r>
        <w:rPr>
          <w:b/>
          <w:bCs/>
          <w:spacing w:val="31"/>
          <w:sz w:val="24"/>
          <w:szCs w:val="24"/>
        </w:rPr>
        <w:t xml:space="preserve"> </w:t>
      </w:r>
      <w:r>
        <w:rPr>
          <w:b/>
          <w:bCs/>
          <w:spacing w:val="-19"/>
          <w:sz w:val="24"/>
          <w:szCs w:val="24"/>
        </w:rPr>
        <w:t>of</w:t>
      </w:r>
      <w:r>
        <w:rPr>
          <w:b/>
          <w:bCs/>
          <w:spacing w:val="21"/>
          <w:w w:val="101"/>
          <w:sz w:val="24"/>
          <w:szCs w:val="24"/>
        </w:rPr>
        <w:t xml:space="preserve"> </w:t>
      </w:r>
      <w:r>
        <w:rPr>
          <w:b/>
          <w:bCs/>
          <w:spacing w:val="-19"/>
          <w:sz w:val="24"/>
          <w:szCs w:val="24"/>
        </w:rPr>
        <w:t>disqualifying</w:t>
      </w:r>
      <w:r>
        <w:rPr>
          <w:b/>
          <w:bCs/>
          <w:spacing w:val="11"/>
          <w:sz w:val="24"/>
          <w:szCs w:val="24"/>
        </w:rPr>
        <w:t xml:space="preserve"> </w:t>
      </w:r>
      <w:r>
        <w:rPr>
          <w:b/>
          <w:bCs/>
          <w:spacing w:val="-19"/>
          <w:sz w:val="24"/>
          <w:szCs w:val="24"/>
        </w:rPr>
        <w:t>fouls</w:t>
      </w:r>
      <w:r>
        <w:rPr>
          <w:b/>
          <w:bCs/>
          <w:spacing w:val="11"/>
          <w:sz w:val="24"/>
          <w:szCs w:val="24"/>
        </w:rPr>
        <w:t xml:space="preserve"> </w:t>
      </w:r>
      <w:r>
        <w:rPr>
          <w:b/>
          <w:bCs/>
          <w:spacing w:val="-19"/>
          <w:sz w:val="24"/>
          <w:szCs w:val="24"/>
        </w:rPr>
        <w:t>for leaving</w:t>
      </w:r>
      <w:r>
        <w:rPr>
          <w:b/>
          <w:bCs/>
          <w:spacing w:val="12"/>
          <w:sz w:val="24"/>
          <w:szCs w:val="24"/>
        </w:rPr>
        <w:t xml:space="preserve"> </w:t>
      </w:r>
      <w:r>
        <w:rPr>
          <w:b/>
          <w:bCs/>
          <w:spacing w:val="-19"/>
          <w:sz w:val="24"/>
          <w:szCs w:val="24"/>
        </w:rPr>
        <w:t>the</w:t>
      </w:r>
      <w:r>
        <w:rPr>
          <w:b/>
          <w:bCs/>
          <w:spacing w:val="11"/>
          <w:sz w:val="24"/>
          <w:szCs w:val="24"/>
        </w:rPr>
        <w:t xml:space="preserve"> </w:t>
      </w:r>
      <w:r>
        <w:rPr>
          <w:b/>
          <w:bCs/>
          <w:spacing w:val="-19"/>
          <w:sz w:val="24"/>
          <w:szCs w:val="24"/>
        </w:rPr>
        <w:t>team</w:t>
      </w:r>
      <w:r>
        <w:rPr>
          <w:b/>
          <w:bCs/>
          <w:spacing w:val="25"/>
          <w:sz w:val="24"/>
          <w:szCs w:val="24"/>
        </w:rPr>
        <w:t xml:space="preserve"> </w:t>
      </w:r>
      <w:r>
        <w:rPr>
          <w:b/>
          <w:bCs/>
          <w:spacing w:val="-19"/>
          <w:sz w:val="24"/>
          <w:szCs w:val="24"/>
        </w:rPr>
        <w:t>bench</w:t>
      </w:r>
      <w:r>
        <w:rPr>
          <w:b/>
          <w:bCs/>
          <w:spacing w:val="21"/>
          <w:sz w:val="24"/>
          <w:szCs w:val="24"/>
        </w:rPr>
        <w:t xml:space="preserve"> </w:t>
      </w:r>
      <w:r>
        <w:rPr>
          <w:b/>
          <w:bCs/>
          <w:spacing w:val="-19"/>
          <w:sz w:val="24"/>
          <w:szCs w:val="24"/>
        </w:rPr>
        <w:t>area in</w:t>
      </w:r>
      <w:r>
        <w:rPr>
          <w:b/>
          <w:bCs/>
          <w:spacing w:val="11"/>
          <w:sz w:val="24"/>
          <w:szCs w:val="24"/>
        </w:rPr>
        <w:t xml:space="preserve"> </w:t>
      </w:r>
      <w:r>
        <w:rPr>
          <w:rFonts w:hint="eastAsia" w:eastAsia="宋体"/>
          <w:b/>
          <w:bCs/>
          <w:spacing w:val="11"/>
          <w:sz w:val="24"/>
          <w:szCs w:val="24"/>
          <w:lang w:eastAsia="zh-CN"/>
        </w:rPr>
        <w:t>a</w:t>
      </w:r>
      <w:r>
        <w:rPr>
          <w:b/>
          <w:bCs/>
          <w:spacing w:val="12"/>
          <w:sz w:val="24"/>
          <w:szCs w:val="24"/>
        </w:rPr>
        <w:t xml:space="preserve"> </w:t>
      </w:r>
      <w:r>
        <w:rPr>
          <w:b/>
          <w:bCs/>
          <w:spacing w:val="-19"/>
          <w:sz w:val="24"/>
          <w:szCs w:val="24"/>
        </w:rPr>
        <w:t>fight</w:t>
      </w:r>
      <w:r>
        <w:rPr>
          <w:b/>
          <w:bCs/>
          <w:spacing w:val="21"/>
          <w:w w:val="101"/>
          <w:sz w:val="24"/>
          <w:szCs w:val="24"/>
        </w:rPr>
        <w:t xml:space="preserve"> </w:t>
      </w:r>
      <w:r>
        <w:rPr>
          <w:b/>
          <w:bCs/>
          <w:spacing w:val="-19"/>
          <w:sz w:val="24"/>
          <w:szCs w:val="24"/>
        </w:rPr>
        <w:t>on</w:t>
      </w:r>
      <w:r>
        <w:rPr>
          <w:b/>
          <w:bCs/>
          <w:spacing w:val="21"/>
          <w:sz w:val="24"/>
          <w:szCs w:val="24"/>
        </w:rPr>
        <w:t xml:space="preserve"> </w:t>
      </w:r>
      <w:r>
        <w:rPr>
          <w:b/>
          <w:bCs/>
          <w:spacing w:val="-9"/>
          <w:sz w:val="24"/>
          <w:szCs w:val="24"/>
        </w:rPr>
        <w:t>a</w:t>
      </w:r>
      <w:r>
        <w:rPr>
          <w:b/>
          <w:bCs/>
          <w:sz w:val="24"/>
          <w:szCs w:val="24"/>
        </w:rPr>
        <w:t xml:space="preserve"> </w:t>
      </w:r>
      <w:r>
        <w:rPr>
          <w:b/>
          <w:bCs/>
          <w:spacing w:val="-20"/>
          <w:sz w:val="24"/>
          <w:szCs w:val="24"/>
        </w:rPr>
        <w:t>head</w:t>
      </w:r>
      <w:r>
        <w:rPr>
          <w:b/>
          <w:bCs/>
          <w:spacing w:val="40"/>
          <w:sz w:val="24"/>
          <w:szCs w:val="24"/>
        </w:rPr>
        <w:t xml:space="preserve"> </w:t>
      </w:r>
      <w:r>
        <w:rPr>
          <w:b/>
          <w:bCs/>
          <w:spacing w:val="-19"/>
          <w:sz w:val="24"/>
          <w:szCs w:val="24"/>
        </w:rPr>
        <w:t>coach,</w:t>
      </w:r>
      <w:r>
        <w:rPr>
          <w:b/>
          <w:bCs/>
          <w:spacing w:val="30"/>
          <w:sz w:val="24"/>
          <w:szCs w:val="24"/>
        </w:rPr>
        <w:t xml:space="preserve"> </w:t>
      </w:r>
      <w:r>
        <w:rPr>
          <w:b/>
          <w:bCs/>
          <w:spacing w:val="-19"/>
          <w:sz w:val="24"/>
          <w:szCs w:val="24"/>
        </w:rPr>
        <w:t>first</w:t>
      </w:r>
      <w:r>
        <w:rPr>
          <w:b/>
          <w:bCs/>
          <w:spacing w:val="39"/>
          <w:sz w:val="24"/>
          <w:szCs w:val="24"/>
        </w:rPr>
        <w:t xml:space="preserve"> </w:t>
      </w:r>
      <w:r>
        <w:rPr>
          <w:b/>
          <w:bCs/>
          <w:spacing w:val="-19"/>
          <w:sz w:val="24"/>
          <w:szCs w:val="24"/>
        </w:rPr>
        <w:t>assistant</w:t>
      </w:r>
      <w:r>
        <w:rPr>
          <w:b/>
          <w:bCs/>
          <w:spacing w:val="40"/>
          <w:w w:val="101"/>
          <w:sz w:val="24"/>
          <w:szCs w:val="24"/>
        </w:rPr>
        <w:t xml:space="preserve"> </w:t>
      </w:r>
      <w:r>
        <w:rPr>
          <w:b/>
          <w:bCs/>
          <w:spacing w:val="-19"/>
          <w:sz w:val="24"/>
          <w:szCs w:val="24"/>
        </w:rPr>
        <w:t>coach,</w:t>
      </w:r>
      <w:r>
        <w:rPr>
          <w:b/>
          <w:bCs/>
          <w:spacing w:val="34"/>
          <w:w w:val="101"/>
          <w:sz w:val="24"/>
          <w:szCs w:val="24"/>
        </w:rPr>
        <w:t xml:space="preserve"> </w:t>
      </w:r>
      <w:r>
        <w:rPr>
          <w:b/>
          <w:bCs/>
          <w:spacing w:val="-19"/>
          <w:sz w:val="24"/>
          <w:szCs w:val="24"/>
        </w:rPr>
        <w:t>substitute,</w:t>
      </w:r>
      <w:r>
        <w:rPr>
          <w:b/>
          <w:bCs/>
          <w:spacing w:val="40"/>
          <w:sz w:val="24"/>
          <w:szCs w:val="24"/>
        </w:rPr>
        <w:t xml:space="preserve"> </w:t>
      </w:r>
      <w:r>
        <w:rPr>
          <w:b/>
          <w:bCs/>
          <w:spacing w:val="-19"/>
          <w:sz w:val="24"/>
          <w:szCs w:val="24"/>
        </w:rPr>
        <w:t>excl</w:t>
      </w:r>
      <w:r>
        <w:rPr>
          <w:b/>
          <w:bCs/>
          <w:spacing w:val="-20"/>
          <w:sz w:val="24"/>
          <w:szCs w:val="24"/>
        </w:rPr>
        <w:t>uded</w:t>
      </w:r>
      <w:r>
        <w:rPr>
          <w:b/>
          <w:bCs/>
          <w:spacing w:val="43"/>
          <w:sz w:val="24"/>
          <w:szCs w:val="24"/>
        </w:rPr>
        <w:t xml:space="preserve"> </w:t>
      </w:r>
      <w:r>
        <w:rPr>
          <w:b/>
          <w:bCs/>
          <w:spacing w:val="-20"/>
          <w:sz w:val="24"/>
          <w:szCs w:val="24"/>
        </w:rPr>
        <w:t>player</w:t>
      </w:r>
      <w:r>
        <w:rPr>
          <w:b/>
          <w:bCs/>
          <w:spacing w:val="40"/>
          <w:sz w:val="24"/>
          <w:szCs w:val="24"/>
        </w:rPr>
        <w:t xml:space="preserve"> </w:t>
      </w:r>
      <w:r>
        <w:rPr>
          <w:b/>
          <w:bCs/>
          <w:spacing w:val="-20"/>
          <w:sz w:val="24"/>
          <w:szCs w:val="24"/>
        </w:rPr>
        <w:t>or</w:t>
      </w:r>
      <w:r>
        <w:rPr>
          <w:b/>
          <w:bCs/>
          <w:spacing w:val="39"/>
          <w:w w:val="101"/>
          <w:sz w:val="24"/>
          <w:szCs w:val="24"/>
        </w:rPr>
        <w:t xml:space="preserve"> </w:t>
      </w:r>
      <w:r>
        <w:rPr>
          <w:b/>
          <w:bCs/>
          <w:spacing w:val="-20"/>
          <w:sz w:val="24"/>
          <w:szCs w:val="24"/>
        </w:rPr>
        <w:t>accompanyin</w:t>
      </w:r>
      <w:r>
        <w:rPr>
          <w:b/>
          <w:bCs/>
          <w:spacing w:val="-16"/>
          <w:sz w:val="24"/>
          <w:szCs w:val="24"/>
        </w:rPr>
        <w:t>g</w:t>
      </w:r>
      <w:r>
        <w:rPr>
          <w:b/>
          <w:bCs/>
          <w:sz w:val="24"/>
          <w:szCs w:val="24"/>
        </w:rPr>
        <w:t xml:space="preserve"> </w:t>
      </w:r>
      <w:r>
        <w:rPr>
          <w:b/>
          <w:bCs/>
          <w:spacing w:val="-20"/>
          <w:sz w:val="24"/>
          <w:szCs w:val="24"/>
        </w:rPr>
        <w:t>delegation member:</w:t>
      </w:r>
    </w:p>
    <w:p w14:paraId="1D2A2B11">
      <w:pPr>
        <w:pStyle w:val="2"/>
        <w:spacing w:before="46" w:line="265" w:lineRule="auto"/>
        <w:ind w:left="983" w:firstLine="11"/>
        <w:jc w:val="both"/>
        <w:rPr>
          <w:sz w:val="24"/>
          <w:szCs w:val="24"/>
        </w:rPr>
      </w:pPr>
      <w:r>
        <w:rPr>
          <w:spacing w:val="-10"/>
          <w:sz w:val="24"/>
          <w:szCs w:val="24"/>
        </w:rPr>
        <w:t xml:space="preserve">Irrespective of the number of persons </w:t>
      </w:r>
      <w:r>
        <w:rPr>
          <w:spacing w:val="-11"/>
          <w:sz w:val="24"/>
          <w:szCs w:val="24"/>
        </w:rPr>
        <w:t>disqualified for leaving the team bench area, a</w:t>
      </w:r>
      <w:r>
        <w:rPr>
          <w:sz w:val="24"/>
          <w:szCs w:val="24"/>
        </w:rPr>
        <w:t xml:space="preserve"> </w:t>
      </w:r>
      <w:r>
        <w:rPr>
          <w:spacing w:val="-10"/>
          <w:sz w:val="24"/>
          <w:szCs w:val="24"/>
        </w:rPr>
        <w:t>single</w:t>
      </w:r>
      <w:r>
        <w:rPr>
          <w:spacing w:val="-17"/>
          <w:sz w:val="24"/>
          <w:szCs w:val="24"/>
        </w:rPr>
        <w:t xml:space="preserve"> </w:t>
      </w:r>
      <w:r>
        <w:rPr>
          <w:spacing w:val="-10"/>
          <w:sz w:val="24"/>
          <w:szCs w:val="24"/>
        </w:rPr>
        <w:t>technical foul shall be charged against</w:t>
      </w:r>
      <w:r>
        <w:rPr>
          <w:spacing w:val="-17"/>
          <w:sz w:val="24"/>
          <w:szCs w:val="24"/>
        </w:rPr>
        <w:t xml:space="preserve"> </w:t>
      </w:r>
      <w:r>
        <w:rPr>
          <w:spacing w:val="-10"/>
          <w:sz w:val="24"/>
          <w:szCs w:val="24"/>
        </w:rPr>
        <w:t>the head coach and entered with a 'B</w:t>
      </w:r>
      <w:r>
        <w:rPr>
          <w:spacing w:val="-10"/>
          <w:position w:val="-1"/>
          <w:sz w:val="13"/>
          <w:szCs w:val="13"/>
        </w:rPr>
        <w:t>2</w:t>
      </w:r>
      <w:r>
        <w:rPr>
          <w:spacing w:val="-13"/>
          <w:position w:val="-1"/>
          <w:sz w:val="13"/>
          <w:szCs w:val="13"/>
        </w:rPr>
        <w:t xml:space="preserve"> </w:t>
      </w:r>
      <w:r>
        <w:rPr>
          <w:spacing w:val="-5"/>
          <w:sz w:val="24"/>
          <w:szCs w:val="24"/>
        </w:rPr>
        <w:t>'</w:t>
      </w:r>
      <w:r>
        <w:rPr>
          <w:sz w:val="24"/>
          <w:szCs w:val="24"/>
        </w:rPr>
        <w:t xml:space="preserve"> </w:t>
      </w:r>
      <w:r>
        <w:rPr>
          <w:spacing w:val="-14"/>
          <w:sz w:val="24"/>
          <w:szCs w:val="24"/>
        </w:rPr>
        <w:t>or</w:t>
      </w:r>
      <w:r>
        <w:rPr>
          <w:spacing w:val="9"/>
          <w:sz w:val="24"/>
          <w:szCs w:val="24"/>
        </w:rPr>
        <w:t xml:space="preserve"> </w:t>
      </w:r>
      <w:r>
        <w:rPr>
          <w:spacing w:val="-14"/>
          <w:sz w:val="24"/>
          <w:szCs w:val="24"/>
        </w:rPr>
        <w:t>'D</w:t>
      </w:r>
      <w:r>
        <w:rPr>
          <w:spacing w:val="-14"/>
          <w:position w:val="-1"/>
          <w:sz w:val="13"/>
          <w:szCs w:val="13"/>
        </w:rPr>
        <w:t>2</w:t>
      </w:r>
      <w:r>
        <w:rPr>
          <w:spacing w:val="-13"/>
          <w:position w:val="-1"/>
          <w:sz w:val="13"/>
          <w:szCs w:val="13"/>
        </w:rPr>
        <w:t xml:space="preserve"> </w:t>
      </w:r>
      <w:r>
        <w:rPr>
          <w:spacing w:val="3"/>
          <w:sz w:val="24"/>
          <w:szCs w:val="24"/>
        </w:rPr>
        <w:t>'.</w:t>
      </w:r>
    </w:p>
    <w:p w14:paraId="1B30DFCA">
      <w:pPr>
        <w:pStyle w:val="2"/>
        <w:spacing w:before="15" w:line="275" w:lineRule="auto"/>
        <w:ind w:left="987" w:hanging="11"/>
        <w:rPr>
          <w:sz w:val="24"/>
          <w:szCs w:val="24"/>
        </w:rPr>
      </w:pPr>
      <w:r>
        <w:rPr>
          <w:spacing w:val="-11"/>
          <w:sz w:val="24"/>
          <w:szCs w:val="24"/>
        </w:rPr>
        <w:t>A</w:t>
      </w:r>
      <w:r>
        <w:rPr>
          <w:spacing w:val="56"/>
          <w:w w:val="101"/>
          <w:sz w:val="24"/>
          <w:szCs w:val="24"/>
        </w:rPr>
        <w:t xml:space="preserve"> </w:t>
      </w:r>
      <w:r>
        <w:rPr>
          <w:spacing w:val="-11"/>
          <w:sz w:val="24"/>
          <w:szCs w:val="24"/>
        </w:rPr>
        <w:t>disqualifying</w:t>
      </w:r>
      <w:r>
        <w:rPr>
          <w:spacing w:val="34"/>
          <w:sz w:val="24"/>
          <w:szCs w:val="24"/>
        </w:rPr>
        <w:t xml:space="preserve"> </w:t>
      </w:r>
      <w:r>
        <w:rPr>
          <w:spacing w:val="-11"/>
          <w:sz w:val="24"/>
          <w:szCs w:val="24"/>
        </w:rPr>
        <w:t>foul</w:t>
      </w:r>
      <w:r>
        <w:rPr>
          <w:spacing w:val="48"/>
          <w:sz w:val="24"/>
          <w:szCs w:val="24"/>
        </w:rPr>
        <w:t xml:space="preserve"> </w:t>
      </w:r>
      <w:r>
        <w:rPr>
          <w:spacing w:val="-11"/>
          <w:sz w:val="24"/>
          <w:szCs w:val="24"/>
        </w:rPr>
        <w:t>against</w:t>
      </w:r>
      <w:r>
        <w:rPr>
          <w:spacing w:val="47"/>
          <w:w w:val="101"/>
          <w:sz w:val="24"/>
          <w:szCs w:val="24"/>
        </w:rPr>
        <w:t xml:space="preserve"> </w:t>
      </w:r>
      <w:r>
        <w:rPr>
          <w:spacing w:val="-11"/>
          <w:sz w:val="24"/>
          <w:szCs w:val="24"/>
        </w:rPr>
        <w:t>a</w:t>
      </w:r>
      <w:r>
        <w:rPr>
          <w:spacing w:val="49"/>
          <w:sz w:val="24"/>
          <w:szCs w:val="24"/>
        </w:rPr>
        <w:t xml:space="preserve"> </w:t>
      </w:r>
      <w:r>
        <w:rPr>
          <w:b/>
          <w:bCs/>
          <w:spacing w:val="-11"/>
          <w:sz w:val="23"/>
          <w:szCs w:val="23"/>
        </w:rPr>
        <w:t xml:space="preserve">head coach </w:t>
      </w:r>
      <w:r>
        <w:rPr>
          <w:spacing w:val="-11"/>
          <w:sz w:val="24"/>
          <w:szCs w:val="24"/>
        </w:rPr>
        <w:t>and a</w:t>
      </w:r>
      <w:r>
        <w:rPr>
          <w:spacing w:val="34"/>
          <w:sz w:val="24"/>
          <w:szCs w:val="24"/>
        </w:rPr>
        <w:t xml:space="preserve"> </w:t>
      </w:r>
      <w:r>
        <w:rPr>
          <w:b/>
          <w:bCs/>
          <w:spacing w:val="-11"/>
          <w:sz w:val="23"/>
          <w:szCs w:val="23"/>
        </w:rPr>
        <w:t xml:space="preserve">first assistant coach </w:t>
      </w:r>
      <w:r>
        <w:rPr>
          <w:spacing w:val="-11"/>
          <w:sz w:val="24"/>
          <w:szCs w:val="24"/>
        </w:rPr>
        <w:t>shall be</w:t>
      </w:r>
      <w:r>
        <w:rPr>
          <w:sz w:val="24"/>
          <w:szCs w:val="24"/>
        </w:rPr>
        <w:t xml:space="preserve"> </w:t>
      </w:r>
      <w:r>
        <w:rPr>
          <w:spacing w:val="-10"/>
          <w:sz w:val="24"/>
          <w:szCs w:val="24"/>
        </w:rPr>
        <w:t>entered as follows:</w:t>
      </w:r>
    </w:p>
    <w:p w14:paraId="56944AB8">
      <w:pPr>
        <w:pStyle w:val="2"/>
        <w:spacing w:line="297" w:lineRule="exact"/>
        <w:ind w:left="995"/>
        <w:rPr>
          <w:sz w:val="24"/>
          <w:szCs w:val="24"/>
        </w:rPr>
      </w:pPr>
      <w:r>
        <w:rPr>
          <w:spacing w:val="-10"/>
          <w:position w:val="3"/>
          <w:sz w:val="24"/>
          <w:szCs w:val="24"/>
        </w:rPr>
        <w:t>If only the head coach is</w:t>
      </w:r>
      <w:r>
        <w:rPr>
          <w:position w:val="3"/>
          <w:sz w:val="24"/>
          <w:szCs w:val="24"/>
        </w:rPr>
        <w:t xml:space="preserve"> </w:t>
      </w:r>
      <w:r>
        <w:rPr>
          <w:spacing w:val="-10"/>
          <w:position w:val="3"/>
          <w:sz w:val="24"/>
          <w:szCs w:val="24"/>
        </w:rPr>
        <w:t>disqualified:</w:t>
      </w:r>
    </w:p>
    <w:p w14:paraId="66446E08">
      <w:pPr>
        <w:spacing w:before="12" w:line="565" w:lineRule="exact"/>
        <w:ind w:firstLine="975"/>
      </w:pPr>
      <w:r>
        <w:rPr>
          <w:position w:val="-11"/>
        </w:rPr>
        <w:drawing>
          <wp:inline distT="0" distB="0" distL="0" distR="0">
            <wp:extent cx="3447415" cy="358140"/>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579"/>
                    <a:stretch>
                      <a:fillRect/>
                    </a:stretch>
                  </pic:blipFill>
                  <pic:spPr>
                    <a:xfrm>
                      <a:off x="0" y="0"/>
                      <a:ext cx="3447898" cy="358756"/>
                    </a:xfrm>
                    <a:prstGeom prst="rect">
                      <a:avLst/>
                    </a:prstGeom>
                  </pic:spPr>
                </pic:pic>
              </a:graphicData>
            </a:graphic>
          </wp:inline>
        </w:drawing>
      </w:r>
    </w:p>
    <w:p w14:paraId="7B35D81E">
      <w:pPr>
        <w:pStyle w:val="2"/>
        <w:spacing w:before="47" w:line="298" w:lineRule="exact"/>
        <w:ind w:left="995"/>
        <w:rPr>
          <w:sz w:val="24"/>
          <w:szCs w:val="24"/>
        </w:rPr>
      </w:pPr>
      <w:r>
        <w:rPr>
          <w:spacing w:val="-9"/>
          <w:position w:val="3"/>
          <w:sz w:val="24"/>
          <w:szCs w:val="24"/>
        </w:rPr>
        <w:t>If only the first assistant coach is disqualified:</w:t>
      </w:r>
    </w:p>
    <w:p w14:paraId="15169ACB">
      <w:pPr>
        <w:spacing w:before="7" w:line="571" w:lineRule="exact"/>
        <w:ind w:left="975"/>
      </w:pPr>
      <w:r>
        <w:rPr>
          <w:position w:val="-11"/>
        </w:rPr>
        <w:drawing>
          <wp:inline distT="0" distB="0" distL="0" distR="0">
            <wp:extent cx="3445510" cy="361950"/>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580"/>
                    <a:stretch>
                      <a:fillRect/>
                    </a:stretch>
                  </pic:blipFill>
                  <pic:spPr>
                    <a:xfrm>
                      <a:off x="0" y="0"/>
                      <a:ext cx="3446079" cy="362584"/>
                    </a:xfrm>
                    <a:prstGeom prst="rect">
                      <a:avLst/>
                    </a:prstGeom>
                  </pic:spPr>
                </pic:pic>
              </a:graphicData>
            </a:graphic>
          </wp:inline>
        </w:drawing>
      </w:r>
    </w:p>
    <w:p w14:paraId="24081FF4">
      <w:pPr>
        <w:pStyle w:val="2"/>
        <w:spacing w:before="41" w:line="298" w:lineRule="exact"/>
        <w:ind w:left="995"/>
        <w:rPr>
          <w:sz w:val="24"/>
          <w:szCs w:val="24"/>
        </w:rPr>
      </w:pPr>
      <w:r>
        <w:rPr>
          <w:spacing w:val="-9"/>
          <w:position w:val="3"/>
          <w:sz w:val="24"/>
          <w:szCs w:val="24"/>
        </w:rPr>
        <w:t>If both the head coach and</w:t>
      </w:r>
      <w:r>
        <w:rPr>
          <w:spacing w:val="-10"/>
          <w:position w:val="3"/>
          <w:sz w:val="24"/>
          <w:szCs w:val="24"/>
        </w:rPr>
        <w:t xml:space="preserve"> the first assistant coach are</w:t>
      </w:r>
      <w:r>
        <w:rPr>
          <w:spacing w:val="1"/>
          <w:position w:val="3"/>
          <w:sz w:val="24"/>
          <w:szCs w:val="24"/>
        </w:rPr>
        <w:t xml:space="preserve"> </w:t>
      </w:r>
      <w:r>
        <w:rPr>
          <w:spacing w:val="-10"/>
          <w:position w:val="3"/>
          <w:sz w:val="24"/>
          <w:szCs w:val="24"/>
        </w:rPr>
        <w:t>disqualified:</w:t>
      </w:r>
    </w:p>
    <w:p w14:paraId="7CE132EA">
      <w:pPr>
        <w:spacing w:before="9" w:line="566" w:lineRule="exact"/>
        <w:ind w:firstLine="975"/>
      </w:pPr>
      <w:r>
        <w:rPr>
          <w:position w:val="-11"/>
        </w:rPr>
        <w:drawing>
          <wp:inline distT="0" distB="0" distL="0" distR="0">
            <wp:extent cx="3447415" cy="359410"/>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581"/>
                    <a:stretch>
                      <a:fillRect/>
                    </a:stretch>
                  </pic:blipFill>
                  <pic:spPr>
                    <a:xfrm>
                      <a:off x="0" y="0"/>
                      <a:ext cx="3447898" cy="359410"/>
                    </a:xfrm>
                    <a:prstGeom prst="rect">
                      <a:avLst/>
                    </a:prstGeom>
                  </pic:spPr>
                </pic:pic>
              </a:graphicData>
            </a:graphic>
          </wp:inline>
        </w:drawing>
      </w:r>
    </w:p>
    <w:p w14:paraId="448B1D91">
      <w:pPr>
        <w:pStyle w:val="2"/>
        <w:spacing w:before="44" w:line="297" w:lineRule="exact"/>
        <w:ind w:left="976"/>
        <w:rPr>
          <w:sz w:val="24"/>
          <w:szCs w:val="24"/>
        </w:rPr>
      </w:pPr>
      <w:r>
        <w:rPr>
          <w:spacing w:val="-10"/>
          <w:position w:val="3"/>
          <w:sz w:val="24"/>
          <w:szCs w:val="24"/>
        </w:rPr>
        <w:t xml:space="preserve">A disqualifying foul against a </w:t>
      </w:r>
      <w:r>
        <w:rPr>
          <w:b/>
          <w:bCs/>
          <w:spacing w:val="-10"/>
          <w:position w:val="3"/>
          <w:sz w:val="23"/>
          <w:szCs w:val="23"/>
        </w:rPr>
        <w:t xml:space="preserve">substitute </w:t>
      </w:r>
      <w:r>
        <w:rPr>
          <w:spacing w:val="-10"/>
          <w:position w:val="3"/>
          <w:sz w:val="24"/>
          <w:szCs w:val="24"/>
        </w:rPr>
        <w:t>shall be entered</w:t>
      </w:r>
      <w:r>
        <w:rPr>
          <w:spacing w:val="9"/>
          <w:position w:val="3"/>
          <w:sz w:val="24"/>
          <w:szCs w:val="24"/>
        </w:rPr>
        <w:t xml:space="preserve"> </w:t>
      </w:r>
      <w:r>
        <w:rPr>
          <w:spacing w:val="-10"/>
          <w:position w:val="3"/>
          <w:sz w:val="24"/>
          <w:szCs w:val="24"/>
        </w:rPr>
        <w:t>as follows:</w:t>
      </w:r>
    </w:p>
    <w:p w14:paraId="12550B50">
      <w:pPr>
        <w:pStyle w:val="2"/>
        <w:spacing w:before="53" w:line="255" w:lineRule="auto"/>
        <w:ind w:left="988" w:firstLine="6"/>
        <w:rPr>
          <w:sz w:val="24"/>
          <w:szCs w:val="24"/>
        </w:rPr>
      </w:pPr>
      <w:r>
        <w:rPr>
          <w:spacing w:val="-10"/>
          <w:sz w:val="24"/>
          <w:szCs w:val="24"/>
        </w:rPr>
        <w:t>If the substitute has fewer than 4 fouls, then a</w:t>
      </w:r>
      <w:r>
        <w:rPr>
          <w:spacing w:val="10"/>
          <w:sz w:val="24"/>
          <w:szCs w:val="24"/>
        </w:rPr>
        <w:t xml:space="preserve"> </w:t>
      </w:r>
      <w:r>
        <w:rPr>
          <w:spacing w:val="-10"/>
          <w:sz w:val="24"/>
          <w:szCs w:val="24"/>
        </w:rPr>
        <w:t>'D' shall be entered, f</w:t>
      </w:r>
      <w:r>
        <w:rPr>
          <w:spacing w:val="-11"/>
          <w:sz w:val="24"/>
          <w:szCs w:val="24"/>
        </w:rPr>
        <w:t>ollowed by an</w:t>
      </w:r>
      <w:r>
        <w:rPr>
          <w:spacing w:val="9"/>
          <w:sz w:val="24"/>
          <w:szCs w:val="24"/>
        </w:rPr>
        <w:t xml:space="preserve"> </w:t>
      </w:r>
      <w:r>
        <w:rPr>
          <w:spacing w:val="-11"/>
          <w:sz w:val="24"/>
          <w:szCs w:val="24"/>
        </w:rPr>
        <w:t>'F'</w:t>
      </w:r>
      <w:r>
        <w:rPr>
          <w:sz w:val="24"/>
          <w:szCs w:val="24"/>
        </w:rPr>
        <w:t xml:space="preserve"> </w:t>
      </w:r>
      <w:r>
        <w:rPr>
          <w:spacing w:val="-10"/>
          <w:sz w:val="24"/>
          <w:szCs w:val="24"/>
        </w:rPr>
        <w:t>in all remaining foul space</w:t>
      </w:r>
      <w:r>
        <w:rPr>
          <w:spacing w:val="-11"/>
          <w:sz w:val="24"/>
          <w:szCs w:val="24"/>
        </w:rPr>
        <w:t>s:</w:t>
      </w:r>
    </w:p>
    <w:p w14:paraId="73B9F27B">
      <w:pPr>
        <w:spacing w:before="8" w:line="317" w:lineRule="exact"/>
        <w:ind w:firstLine="975"/>
      </w:pPr>
      <w:r>
        <w:rPr>
          <w:position w:val="-6"/>
        </w:rPr>
        <w:drawing>
          <wp:inline distT="0" distB="0" distL="0" distR="0">
            <wp:extent cx="3565525" cy="201295"/>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582"/>
                    <a:stretch>
                      <a:fillRect/>
                    </a:stretch>
                  </pic:blipFill>
                  <pic:spPr>
                    <a:xfrm>
                      <a:off x="0" y="0"/>
                      <a:ext cx="3565591" cy="201446"/>
                    </a:xfrm>
                    <a:prstGeom prst="rect">
                      <a:avLst/>
                    </a:prstGeom>
                  </pic:spPr>
                </pic:pic>
              </a:graphicData>
            </a:graphic>
          </wp:inline>
        </w:drawing>
      </w:r>
    </w:p>
    <w:p w14:paraId="1427BE7A">
      <w:pPr>
        <w:pStyle w:val="2"/>
        <w:spacing w:line="294" w:lineRule="exact"/>
        <w:ind w:left="988"/>
        <w:rPr>
          <w:sz w:val="24"/>
          <w:szCs w:val="24"/>
        </w:rPr>
      </w:pPr>
      <w:r>
        <w:rPr>
          <w:spacing w:val="-13"/>
          <w:sz w:val="24"/>
          <w:szCs w:val="24"/>
        </w:rPr>
        <w:t>and</w:t>
      </w:r>
    </w:p>
    <w:p w14:paraId="12AEEF3F">
      <w:pPr>
        <w:spacing w:before="7" w:line="566" w:lineRule="exact"/>
        <w:ind w:firstLine="975"/>
      </w:pPr>
      <w:r>
        <w:rPr>
          <w:position w:val="-11"/>
        </w:rPr>
        <w:drawing>
          <wp:inline distT="0" distB="0" distL="0" distR="0">
            <wp:extent cx="3413760" cy="358775"/>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576"/>
                    <a:stretch>
                      <a:fillRect/>
                    </a:stretch>
                  </pic:blipFill>
                  <pic:spPr>
                    <a:xfrm>
                      <a:off x="0" y="0"/>
                      <a:ext cx="3414394" cy="359384"/>
                    </a:xfrm>
                    <a:prstGeom prst="rect">
                      <a:avLst/>
                    </a:prstGeom>
                  </pic:spPr>
                </pic:pic>
              </a:graphicData>
            </a:graphic>
          </wp:inline>
        </w:drawing>
      </w:r>
    </w:p>
    <w:p w14:paraId="17C2F042">
      <w:pPr>
        <w:spacing w:line="566" w:lineRule="exact"/>
        <w:sectPr>
          <w:headerReference r:id="rId292" w:type="default"/>
          <w:footerReference r:id="rId293" w:type="default"/>
          <w:pgSz w:w="11900" w:h="16840"/>
          <w:pgMar w:top="400" w:right="1412" w:bottom="652" w:left="1434" w:header="0" w:footer="402" w:gutter="0"/>
          <w:cols w:space="720" w:num="1"/>
        </w:sectPr>
      </w:pPr>
    </w:p>
    <w:p w14:paraId="74A4B3F0">
      <w:pPr>
        <w:spacing w:before="167" w:line="570" w:lineRule="exact"/>
        <w:ind w:firstLine="7866"/>
      </w:pPr>
      <w:r>
        <w:rPr>
          <w:position w:val="-11"/>
        </w:rPr>
        <w:drawing>
          <wp:inline distT="0" distB="0" distL="0" distR="0">
            <wp:extent cx="743585" cy="361950"/>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434"/>
                    <a:stretch>
                      <a:fillRect/>
                    </a:stretch>
                  </pic:blipFill>
                  <pic:spPr>
                    <a:xfrm>
                      <a:off x="0" y="0"/>
                      <a:ext cx="744219" cy="362327"/>
                    </a:xfrm>
                    <a:prstGeom prst="rect">
                      <a:avLst/>
                    </a:prstGeom>
                  </pic:spPr>
                </pic:pic>
              </a:graphicData>
            </a:graphic>
          </wp:inline>
        </w:drawing>
      </w:r>
    </w:p>
    <w:p w14:paraId="556AC1B9">
      <w:pPr>
        <w:spacing w:before="220" w:line="228" w:lineRule="auto"/>
        <w:ind w:left="980"/>
        <w:rPr>
          <w:rFonts w:ascii="等线" w:hAnsi="等线" w:eastAsia="等线" w:cs="等线"/>
          <w:sz w:val="24"/>
          <w:szCs w:val="24"/>
        </w:rPr>
      </w:pPr>
      <w:r>
        <w:rPr>
          <w:rFonts w:ascii="等线" w:hAnsi="等线" w:eastAsia="等线" w:cs="等线"/>
          <w:spacing w:val="-1"/>
          <w:sz w:val="24"/>
          <w:szCs w:val="24"/>
        </w:rPr>
        <w:t>对第一助理教练的取消参赛资格犯规应按以下方式记录：</w:t>
      </w:r>
    </w:p>
    <w:p w14:paraId="6FFDA48A">
      <w:pPr>
        <w:spacing w:line="565" w:lineRule="exact"/>
        <w:ind w:firstLine="968"/>
      </w:pPr>
      <w:r>
        <w:rPr>
          <w:position w:val="-11"/>
        </w:rPr>
        <w:drawing>
          <wp:inline distT="0" distB="0" distL="0" distR="0">
            <wp:extent cx="3413760" cy="358775"/>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574"/>
                    <a:stretch>
                      <a:fillRect/>
                    </a:stretch>
                  </pic:blipFill>
                  <pic:spPr>
                    <a:xfrm>
                      <a:off x="0" y="0"/>
                      <a:ext cx="3414394" cy="359409"/>
                    </a:xfrm>
                    <a:prstGeom prst="rect">
                      <a:avLst/>
                    </a:prstGeom>
                  </pic:spPr>
                </pic:pic>
              </a:graphicData>
            </a:graphic>
          </wp:inline>
        </w:drawing>
      </w:r>
    </w:p>
    <w:p w14:paraId="152D9234">
      <w:pPr>
        <w:spacing w:before="42" w:line="230" w:lineRule="auto"/>
        <w:ind w:left="980"/>
        <w:rPr>
          <w:rFonts w:ascii="等线" w:hAnsi="等线" w:eastAsia="等线" w:cs="等线"/>
          <w:sz w:val="24"/>
          <w:szCs w:val="24"/>
        </w:rPr>
      </w:pPr>
      <w:r>
        <w:rPr>
          <w:rFonts w:ascii="等线" w:hAnsi="等线" w:eastAsia="等线" w:cs="等线"/>
          <w:spacing w:val="-1"/>
          <w:sz w:val="24"/>
          <w:szCs w:val="24"/>
        </w:rPr>
        <w:t>对替补队员判处的取消参赛资格犯规应按以下方式记录：</w:t>
      </w:r>
    </w:p>
    <w:p w14:paraId="76587868">
      <w:pPr>
        <w:spacing w:line="314" w:lineRule="exact"/>
        <w:ind w:firstLine="968"/>
      </w:pPr>
      <w:r>
        <w:rPr>
          <w:position w:val="-6"/>
        </w:rPr>
        <w:drawing>
          <wp:inline distT="0" distB="0" distL="0" distR="0">
            <wp:extent cx="3562985" cy="19875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575"/>
                    <a:stretch>
                      <a:fillRect/>
                    </a:stretch>
                  </pic:blipFill>
                  <pic:spPr>
                    <a:xfrm>
                      <a:off x="0" y="0"/>
                      <a:ext cx="3563235" cy="199263"/>
                    </a:xfrm>
                    <a:prstGeom prst="rect">
                      <a:avLst/>
                    </a:prstGeom>
                  </pic:spPr>
                </pic:pic>
              </a:graphicData>
            </a:graphic>
          </wp:inline>
        </w:drawing>
      </w:r>
    </w:p>
    <w:p w14:paraId="0C863EE4">
      <w:pPr>
        <w:spacing w:before="35" w:line="197" w:lineRule="auto"/>
        <w:ind w:left="996"/>
        <w:rPr>
          <w:rFonts w:ascii="等线" w:hAnsi="等线" w:eastAsia="等线" w:cs="等线"/>
          <w:sz w:val="24"/>
          <w:szCs w:val="24"/>
        </w:rPr>
      </w:pPr>
      <w:r>
        <w:rPr>
          <w:rFonts w:ascii="等线" w:hAnsi="等线" w:eastAsia="等线" w:cs="等线"/>
          <w:sz w:val="24"/>
          <w:szCs w:val="24"/>
        </w:rPr>
        <w:t>和</w:t>
      </w:r>
    </w:p>
    <w:p w14:paraId="071D92E0">
      <w:pPr>
        <w:spacing w:line="566" w:lineRule="exact"/>
        <w:ind w:firstLine="968"/>
      </w:pPr>
      <w:r>
        <w:rPr>
          <w:position w:val="-11"/>
        </w:rPr>
        <w:drawing>
          <wp:inline distT="0" distB="0" distL="0" distR="0">
            <wp:extent cx="3413760" cy="358775"/>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576"/>
                    <a:stretch>
                      <a:fillRect/>
                    </a:stretch>
                  </pic:blipFill>
                  <pic:spPr>
                    <a:xfrm>
                      <a:off x="0" y="0"/>
                      <a:ext cx="3414394" cy="359409"/>
                    </a:xfrm>
                    <a:prstGeom prst="rect">
                      <a:avLst/>
                    </a:prstGeom>
                  </pic:spPr>
                </pic:pic>
              </a:graphicData>
            </a:graphic>
          </wp:inline>
        </w:drawing>
      </w:r>
    </w:p>
    <w:p w14:paraId="7AAF104A">
      <w:pPr>
        <w:spacing w:before="14" w:line="232" w:lineRule="auto"/>
        <w:ind w:left="981" w:hanging="1"/>
        <w:rPr>
          <w:rFonts w:ascii="等线" w:hAnsi="等线" w:eastAsia="等线" w:cs="等线"/>
          <w:sz w:val="24"/>
          <w:szCs w:val="24"/>
        </w:rPr>
      </w:pPr>
      <w:r>
        <w:rPr>
          <w:rFonts w:ascii="等线" w:hAnsi="等线" w:eastAsia="等线" w:cs="等线"/>
          <w:spacing w:val="4"/>
          <w:sz w:val="24"/>
          <w:szCs w:val="24"/>
        </w:rPr>
        <w:t>对已被驱逐的队员在第五次犯规后实施的取消参赛资格的犯规，应按以下方</w:t>
      </w:r>
      <w:r>
        <w:rPr>
          <w:rFonts w:ascii="等线" w:hAnsi="等线" w:eastAsia="等线" w:cs="等线"/>
          <w:spacing w:val="-4"/>
          <w:sz w:val="24"/>
          <w:szCs w:val="24"/>
        </w:rPr>
        <w:t>式记录：</w:t>
      </w:r>
    </w:p>
    <w:p w14:paraId="6F95AEA7">
      <w:pPr>
        <w:spacing w:line="319" w:lineRule="exact"/>
        <w:ind w:left="968"/>
      </w:pPr>
      <w:r>
        <w:rPr>
          <w:position w:val="-6"/>
        </w:rPr>
        <w:drawing>
          <wp:inline distT="0" distB="0" distL="0" distR="0">
            <wp:extent cx="3565525" cy="201930"/>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577"/>
                    <a:stretch>
                      <a:fillRect/>
                    </a:stretch>
                  </pic:blipFill>
                  <pic:spPr>
                    <a:xfrm>
                      <a:off x="0" y="0"/>
                      <a:ext cx="3565591" cy="202434"/>
                    </a:xfrm>
                    <a:prstGeom prst="rect">
                      <a:avLst/>
                    </a:prstGeom>
                  </pic:spPr>
                </pic:pic>
              </a:graphicData>
            </a:graphic>
          </wp:inline>
        </w:drawing>
      </w:r>
    </w:p>
    <w:p w14:paraId="317E241D">
      <w:pPr>
        <w:spacing w:before="30" w:line="197" w:lineRule="auto"/>
        <w:ind w:left="996"/>
        <w:rPr>
          <w:rFonts w:ascii="等线" w:hAnsi="等线" w:eastAsia="等线" w:cs="等线"/>
          <w:sz w:val="24"/>
          <w:szCs w:val="24"/>
        </w:rPr>
      </w:pPr>
      <w:r>
        <w:rPr>
          <w:rFonts w:ascii="等线" w:hAnsi="等线" w:eastAsia="等线" w:cs="等线"/>
          <w:sz w:val="24"/>
          <w:szCs w:val="24"/>
        </w:rPr>
        <w:t>和</w:t>
      </w:r>
    </w:p>
    <w:p w14:paraId="779539EF">
      <w:pPr>
        <w:spacing w:line="566" w:lineRule="exact"/>
        <w:ind w:firstLine="968"/>
      </w:pPr>
      <w:r>
        <w:rPr>
          <w:position w:val="-11"/>
        </w:rPr>
        <w:drawing>
          <wp:inline distT="0" distB="0" distL="0" distR="0">
            <wp:extent cx="3413760" cy="358775"/>
            <wp:effectExtent l="0" t="0" r="0" b="0"/>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576"/>
                    <a:stretch>
                      <a:fillRect/>
                    </a:stretch>
                  </pic:blipFill>
                  <pic:spPr>
                    <a:xfrm>
                      <a:off x="0" y="0"/>
                      <a:ext cx="3414394" cy="359409"/>
                    </a:xfrm>
                    <a:prstGeom prst="rect">
                      <a:avLst/>
                    </a:prstGeom>
                  </pic:spPr>
                </pic:pic>
              </a:graphicData>
            </a:graphic>
          </wp:inline>
        </w:drawing>
      </w:r>
    </w:p>
    <w:p w14:paraId="1DE83E2E">
      <w:pPr>
        <w:spacing w:before="188" w:line="343" w:lineRule="exact"/>
        <w:ind w:left="980"/>
        <w:rPr>
          <w:rFonts w:ascii="等线" w:hAnsi="等线" w:eastAsia="等线" w:cs="等线"/>
          <w:sz w:val="24"/>
          <w:szCs w:val="24"/>
        </w:rPr>
      </w:pPr>
      <w:r>
        <w:rPr>
          <w:rFonts w:ascii="等线" w:hAnsi="等线" w:eastAsia="等线" w:cs="等线"/>
          <w:position w:val="3"/>
          <w:sz w:val="24"/>
          <w:szCs w:val="24"/>
        </w:rPr>
        <w:t>对随团代表团成员实施的取消参赛资格的犯</w:t>
      </w:r>
      <w:r>
        <w:rPr>
          <w:rFonts w:ascii="等线" w:hAnsi="等线" w:eastAsia="等线" w:cs="等线"/>
          <w:spacing w:val="-1"/>
          <w:position w:val="3"/>
          <w:sz w:val="24"/>
          <w:szCs w:val="24"/>
        </w:rPr>
        <w:t>规，应按以下方式记录：</w:t>
      </w:r>
    </w:p>
    <w:p w14:paraId="07F1ECA5">
      <w:pPr>
        <w:spacing w:before="111" w:line="564" w:lineRule="exact"/>
        <w:ind w:firstLine="968"/>
      </w:pPr>
      <w:r>
        <w:rPr>
          <w:position w:val="-11"/>
        </w:rPr>
        <w:drawing>
          <wp:inline distT="0" distB="0" distL="0" distR="0">
            <wp:extent cx="3413760" cy="357505"/>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578"/>
                    <a:stretch>
                      <a:fillRect/>
                    </a:stretch>
                  </pic:blipFill>
                  <pic:spPr>
                    <a:xfrm>
                      <a:off x="0" y="0"/>
                      <a:ext cx="3414394" cy="358006"/>
                    </a:xfrm>
                    <a:prstGeom prst="rect">
                      <a:avLst/>
                    </a:prstGeom>
                  </pic:spPr>
                </pic:pic>
              </a:graphicData>
            </a:graphic>
          </wp:inline>
        </w:drawing>
      </w:r>
    </w:p>
    <w:p w14:paraId="02B639DF">
      <w:pPr>
        <w:spacing w:before="243" w:line="325" w:lineRule="auto"/>
        <w:ind w:left="995" w:hanging="979"/>
        <w:rPr>
          <w:rFonts w:ascii="等线" w:hAnsi="等线" w:eastAsia="等线" w:cs="等线"/>
          <w:sz w:val="24"/>
          <w:szCs w:val="24"/>
        </w:rPr>
      </w:pPr>
      <w:r>
        <w:rPr>
          <w:rFonts w:ascii="Calibri" w:hAnsi="Calibri" w:eastAsia="Calibri" w:cs="Calibri"/>
          <w:sz w:val="24"/>
          <w:szCs w:val="24"/>
        </w:rPr>
        <w:t>B.8.6.20</w:t>
      </w:r>
      <w:r>
        <w:rPr>
          <w:rFonts w:ascii="等线" w:hAnsi="等线" w:eastAsia="等线" w:cs="等线"/>
          <w:b/>
          <w:bCs/>
          <w:sz w:val="24"/>
          <w:szCs w:val="24"/>
        </w:rPr>
        <w:t>在主教练</w:t>
      </w:r>
      <w:r>
        <w:rPr>
          <w:rFonts w:ascii="等线" w:hAnsi="等线" w:eastAsia="等线" w:cs="等线"/>
          <w:b/>
          <w:bCs/>
          <w:spacing w:val="-37"/>
          <w:sz w:val="24"/>
          <w:szCs w:val="24"/>
        </w:rPr>
        <w:t xml:space="preserve"/>
      </w:r>
      <w:r>
        <w:rPr>
          <w:rFonts w:ascii="等线" w:hAnsi="等线" w:eastAsia="等线" w:cs="等线"/>
          <w:b/>
          <w:bCs/>
          <w:sz w:val="24"/>
          <w:szCs w:val="24"/>
        </w:rPr>
        <w:t>、第一助理教练</w:t>
      </w:r>
      <w:r>
        <w:rPr>
          <w:rFonts w:ascii="等线" w:hAnsi="等线" w:eastAsia="等线" w:cs="等线"/>
          <w:b/>
          <w:bCs/>
          <w:spacing w:val="-36"/>
          <w:sz w:val="24"/>
          <w:szCs w:val="24"/>
        </w:rPr>
        <w:t xml:space="preserve"/>
      </w:r>
      <w:r>
        <w:rPr>
          <w:rFonts w:ascii="等线" w:hAnsi="等线" w:eastAsia="等线" w:cs="等线"/>
          <w:b/>
          <w:bCs/>
          <w:sz w:val="24"/>
          <w:szCs w:val="24"/>
        </w:rPr>
        <w:t>、替补队</w:t>
      </w:r>
      <w:r>
        <w:rPr>
          <w:rFonts w:ascii="等线" w:hAnsi="等线" w:eastAsia="等线" w:cs="等线"/>
          <w:b/>
          <w:bCs/>
          <w:spacing w:val="-1"/>
          <w:sz w:val="24"/>
          <w:szCs w:val="24"/>
        </w:rPr>
        <w:t>员</w:t>
      </w:r>
      <w:r>
        <w:rPr>
          <w:rFonts w:ascii="等线" w:hAnsi="等线" w:eastAsia="等线" w:cs="等线"/>
          <w:b/>
          <w:bCs/>
          <w:spacing w:val="-37"/>
          <w:sz w:val="24"/>
          <w:szCs w:val="24"/>
        </w:rPr>
        <w:t xml:space="preserve"/>
      </w:r>
      <w:r>
        <w:rPr>
          <w:rFonts w:ascii="等线" w:hAnsi="等线" w:eastAsia="等线" w:cs="等线"/>
          <w:b/>
          <w:bCs/>
          <w:spacing w:val="-1"/>
          <w:sz w:val="24"/>
          <w:szCs w:val="24"/>
        </w:rPr>
        <w:t>、被罚出场的队员或随行代表团成员面前离</w:t>
      </w:r>
      <w:r>
        <w:rPr>
          <w:rFonts w:ascii="等线" w:hAnsi="等线" w:eastAsia="等线" w:cs="等线"/>
          <w:b/>
          <w:bCs/>
          <w:spacing w:val="-3"/>
          <w:sz w:val="24"/>
          <w:szCs w:val="24"/>
        </w:rPr>
        <w:t>开球队替补区时</w:t>
      </w:r>
      <w:r>
        <w:rPr>
          <w:rFonts w:ascii="等线" w:hAnsi="等线" w:eastAsia="等线" w:cs="等线"/>
          <w:b/>
          <w:bCs/>
          <w:spacing w:val="-20"/>
          <w:sz w:val="24"/>
          <w:szCs w:val="24"/>
        </w:rPr>
        <w:t xml:space="preserve"/>
      </w:r>
      <w:r>
        <w:rPr>
          <w:rFonts w:ascii="等线" w:hAnsi="等线" w:eastAsia="等线" w:cs="等线"/>
          <w:b/>
          <w:bCs/>
          <w:spacing w:val="-3"/>
          <w:sz w:val="24"/>
          <w:szCs w:val="24"/>
        </w:rPr>
        <w:t>，可导致禁赛的犯规示例如下：</w:t>
      </w:r>
    </w:p>
    <w:p w14:paraId="45D184E4">
      <w:pPr>
        <w:pStyle w:val="2"/>
        <w:spacing w:before="1" w:line="316" w:lineRule="auto"/>
        <w:ind w:left="986" w:firstLine="18"/>
        <w:rPr>
          <w:rFonts w:ascii="等线" w:hAnsi="等线" w:eastAsia="等线" w:cs="等线"/>
          <w:sz w:val="24"/>
          <w:szCs w:val="24"/>
        </w:rPr>
      </w:pPr>
      <w:r>
        <w:rPr>
          <w:rFonts w:ascii="等线" w:hAnsi="等线" w:eastAsia="等线" w:cs="等线"/>
          <w:spacing w:val="3"/>
          <w:sz w:val="24"/>
          <w:szCs w:val="24"/>
        </w:rPr>
        <w:t>无论有多少人被判禁止离开球队替补区，</w:t>
      </w:r>
      <w:r>
        <w:rPr>
          <w:rFonts w:ascii="等线" w:hAnsi="等线" w:eastAsia="等线" w:cs="等线"/>
          <w:spacing w:val="-40"/>
          <w:sz w:val="24"/>
          <w:szCs w:val="24"/>
        </w:rPr>
        <w:t xml:space="preserve"/>
      </w:r>
      <w:r>
        <w:rPr>
          <w:rFonts w:ascii="等线" w:hAnsi="等线" w:eastAsia="等线" w:cs="等线"/>
          <w:spacing w:val="3"/>
          <w:sz w:val="24"/>
          <w:szCs w:val="24"/>
        </w:rPr>
        <w:t>主教练均将被判一次</w:t>
      </w:r>
      <w:r>
        <w:rPr>
          <w:rFonts w:ascii="等线" w:hAnsi="等线" w:eastAsia="等线" w:cs="等线"/>
          <w:spacing w:val="2"/>
          <w:sz w:val="24"/>
          <w:szCs w:val="24"/>
        </w:rPr>
        <w:t>技术犯规，并</w:t>
      </w:r>
      <w:r>
        <w:rPr>
          <w:rFonts w:ascii="等线" w:hAnsi="等线" w:eastAsia="等线" w:cs="等线"/>
          <w:spacing w:val="-8"/>
          <w:sz w:val="24"/>
          <w:szCs w:val="24"/>
        </w:rPr>
        <w:t>记录为</w:t>
      </w:r>
      <w:r>
        <w:rPr>
          <w:rFonts w:ascii="微软雅黑" w:hAnsi="微软雅黑" w:eastAsia="微软雅黑" w:cs="微软雅黑"/>
          <w:spacing w:val="-8"/>
          <w:sz w:val="24"/>
          <w:szCs w:val="24"/>
        </w:rPr>
        <w:t>“</w:t>
      </w:r>
      <w:r>
        <w:rPr>
          <w:rFonts w:ascii="微软雅黑" w:hAnsi="微软雅黑" w:eastAsia="微软雅黑" w:cs="微软雅黑"/>
          <w:spacing w:val="-39"/>
          <w:sz w:val="24"/>
          <w:szCs w:val="24"/>
        </w:rPr>
        <w:t xml:space="preserve"> </w:t>
      </w:r>
      <w:r>
        <w:rPr>
          <w:spacing w:val="-8"/>
          <w:sz w:val="24"/>
          <w:szCs w:val="24"/>
        </w:rPr>
        <w:t>B</w:t>
      </w:r>
      <w:r>
        <w:rPr>
          <w:spacing w:val="-8"/>
          <w:position w:val="-1"/>
          <w:sz w:val="13"/>
          <w:szCs w:val="13"/>
        </w:rPr>
        <w:t>2</w:t>
      </w:r>
      <w:r>
        <w:rPr>
          <w:rFonts w:ascii="微软雅黑" w:hAnsi="微软雅黑" w:eastAsia="微软雅黑" w:cs="微软雅黑"/>
          <w:spacing w:val="-8"/>
          <w:sz w:val="24"/>
          <w:szCs w:val="24"/>
        </w:rPr>
        <w:t>”</w:t>
      </w:r>
      <w:r>
        <w:rPr>
          <w:rFonts w:ascii="等线" w:hAnsi="等线" w:eastAsia="等线" w:cs="等线"/>
          <w:spacing w:val="-8"/>
          <w:sz w:val="24"/>
          <w:szCs w:val="24"/>
        </w:rPr>
        <w:t>或</w:t>
      </w:r>
      <w:r>
        <w:rPr>
          <w:rFonts w:ascii="微软雅黑" w:hAnsi="微软雅黑" w:eastAsia="微软雅黑" w:cs="微软雅黑"/>
          <w:spacing w:val="-8"/>
          <w:sz w:val="24"/>
          <w:szCs w:val="24"/>
        </w:rPr>
        <w:t>“</w:t>
      </w:r>
      <w:r>
        <w:rPr>
          <w:spacing w:val="-8"/>
          <w:sz w:val="24"/>
          <w:szCs w:val="24"/>
        </w:rPr>
        <w:t>D</w:t>
      </w:r>
      <w:r>
        <w:rPr>
          <w:spacing w:val="-8"/>
          <w:position w:val="-1"/>
          <w:sz w:val="13"/>
          <w:szCs w:val="13"/>
        </w:rPr>
        <w:t>2</w:t>
      </w:r>
      <w:r>
        <w:rPr>
          <w:rFonts w:ascii="微软雅黑" w:hAnsi="微软雅黑" w:eastAsia="微软雅黑" w:cs="微软雅黑"/>
          <w:spacing w:val="-8"/>
          <w:sz w:val="24"/>
          <w:szCs w:val="24"/>
        </w:rPr>
        <w:t>”</w:t>
      </w:r>
      <w:r>
        <w:rPr>
          <w:rFonts w:ascii="等线" w:hAnsi="等线" w:eastAsia="等线" w:cs="等线"/>
          <w:spacing w:val="-8"/>
          <w:sz w:val="24"/>
          <w:szCs w:val="24"/>
        </w:rPr>
        <w:t>。</w:t>
      </w:r>
    </w:p>
    <w:p w14:paraId="2F550ACD">
      <w:pPr>
        <w:spacing w:line="343" w:lineRule="exact"/>
        <w:ind w:left="980"/>
        <w:rPr>
          <w:rFonts w:ascii="等线" w:hAnsi="等线" w:eastAsia="等线" w:cs="等线"/>
          <w:sz w:val="24"/>
          <w:szCs w:val="24"/>
        </w:rPr>
      </w:pPr>
      <w:r>
        <w:rPr>
          <w:rFonts w:ascii="等线" w:hAnsi="等线" w:eastAsia="等线" w:cs="等线"/>
          <w:spacing w:val="1"/>
          <w:position w:val="3"/>
          <w:sz w:val="24"/>
          <w:szCs w:val="24"/>
        </w:rPr>
        <w:t>对</w:t>
      </w:r>
      <w:r>
        <w:rPr>
          <w:rFonts w:ascii="等线" w:hAnsi="等线" w:eastAsia="等线" w:cs="等线"/>
          <w:b/>
          <w:bCs/>
          <w:spacing w:val="1"/>
          <w:position w:val="3"/>
          <w:sz w:val="23"/>
          <w:szCs w:val="23"/>
        </w:rPr>
        <w:t>主教练</w:t>
      </w:r>
      <w:r>
        <w:rPr>
          <w:rFonts w:ascii="等线" w:hAnsi="等线" w:eastAsia="等线" w:cs="等线"/>
          <w:spacing w:val="1"/>
          <w:position w:val="3"/>
          <w:sz w:val="24"/>
          <w:szCs w:val="24"/>
        </w:rPr>
        <w:t>及</w:t>
      </w:r>
      <w:r>
        <w:rPr>
          <w:rFonts w:ascii="等线" w:hAnsi="等线" w:eastAsia="等线" w:cs="等线"/>
          <w:b/>
          <w:bCs/>
          <w:spacing w:val="1"/>
          <w:position w:val="3"/>
          <w:sz w:val="23"/>
          <w:szCs w:val="23"/>
        </w:rPr>
        <w:t>助理教练</w:t>
      </w:r>
      <w:r>
        <w:rPr>
          <w:rFonts w:ascii="等线" w:hAnsi="等线" w:eastAsia="等线" w:cs="等线"/>
          <w:spacing w:val="1"/>
          <w:position w:val="3"/>
          <w:sz w:val="24"/>
          <w:szCs w:val="24"/>
        </w:rPr>
        <w:t>的取消参赛资格犯规，应按如下方式记录：</w:t>
      </w:r>
    </w:p>
    <w:p w14:paraId="784969AB">
      <w:pPr>
        <w:spacing w:before="183" w:line="204" w:lineRule="auto"/>
        <w:ind w:left="1000"/>
        <w:rPr>
          <w:rFonts w:ascii="等线" w:hAnsi="等线" w:eastAsia="等线" w:cs="等线"/>
          <w:sz w:val="24"/>
          <w:szCs w:val="24"/>
        </w:rPr>
      </w:pPr>
      <w:r>
        <w:rPr>
          <w:rFonts w:ascii="等线" w:hAnsi="等线" w:eastAsia="等线" w:cs="等线"/>
          <w:spacing w:val="-1"/>
          <w:sz w:val="24"/>
          <w:szCs w:val="24"/>
        </w:rPr>
        <w:t>如果仅主教练被取消资格：</w:t>
      </w:r>
    </w:p>
    <w:p w14:paraId="02607297">
      <w:pPr>
        <w:spacing w:line="565" w:lineRule="exact"/>
        <w:ind w:firstLine="968"/>
      </w:pPr>
      <w:r>
        <w:rPr>
          <w:position w:val="-11"/>
        </w:rPr>
        <w:drawing>
          <wp:inline distT="0" distB="0" distL="0" distR="0">
            <wp:extent cx="3447415" cy="358140"/>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579"/>
                    <a:stretch>
                      <a:fillRect/>
                    </a:stretch>
                  </pic:blipFill>
                  <pic:spPr>
                    <a:xfrm>
                      <a:off x="0" y="0"/>
                      <a:ext cx="3447898" cy="358755"/>
                    </a:xfrm>
                    <a:prstGeom prst="rect">
                      <a:avLst/>
                    </a:prstGeom>
                  </pic:spPr>
                </pic:pic>
              </a:graphicData>
            </a:graphic>
          </wp:inline>
        </w:drawing>
      </w:r>
    </w:p>
    <w:p w14:paraId="590144B3">
      <w:pPr>
        <w:spacing w:before="44" w:line="227" w:lineRule="auto"/>
        <w:ind w:left="999"/>
        <w:rPr>
          <w:rFonts w:ascii="等线" w:hAnsi="等线" w:eastAsia="等线" w:cs="等线"/>
          <w:sz w:val="24"/>
          <w:szCs w:val="24"/>
        </w:rPr>
      </w:pPr>
      <w:r>
        <w:rPr>
          <w:rFonts w:ascii="等线" w:hAnsi="等线" w:eastAsia="等线" w:cs="等线"/>
          <w:spacing w:val="-1"/>
          <w:sz w:val="24"/>
          <w:szCs w:val="24"/>
        </w:rPr>
        <w:t>若仅首位助理教练被取消资格：</w:t>
      </w:r>
    </w:p>
    <w:p w14:paraId="20CF4A3D">
      <w:pPr>
        <w:spacing w:line="571" w:lineRule="exact"/>
        <w:ind w:firstLine="968"/>
      </w:pPr>
      <w:r>
        <w:rPr>
          <w:position w:val="-11"/>
        </w:rPr>
        <w:drawing>
          <wp:inline distT="0" distB="0" distL="0" distR="0">
            <wp:extent cx="3445510" cy="361950"/>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580"/>
                    <a:stretch>
                      <a:fillRect/>
                    </a:stretch>
                  </pic:blipFill>
                  <pic:spPr>
                    <a:xfrm>
                      <a:off x="0" y="0"/>
                      <a:ext cx="3446079" cy="362584"/>
                    </a:xfrm>
                    <a:prstGeom prst="rect">
                      <a:avLst/>
                    </a:prstGeom>
                  </pic:spPr>
                </pic:pic>
              </a:graphicData>
            </a:graphic>
          </wp:inline>
        </w:drawing>
      </w:r>
    </w:p>
    <w:p w14:paraId="587365BF">
      <w:pPr>
        <w:spacing w:before="75" w:line="202" w:lineRule="auto"/>
        <w:ind w:left="999"/>
        <w:rPr>
          <w:rFonts w:ascii="等线" w:hAnsi="等线" w:eastAsia="等线" w:cs="等线"/>
          <w:sz w:val="24"/>
          <w:szCs w:val="24"/>
        </w:rPr>
      </w:pPr>
      <w:r>
        <w:rPr>
          <w:rFonts w:ascii="等线" w:hAnsi="等线" w:eastAsia="等线" w:cs="等线"/>
          <w:spacing w:val="-1"/>
          <w:sz w:val="24"/>
          <w:szCs w:val="24"/>
        </w:rPr>
        <w:t>若主教练与第一助理教练均被取消资格：</w:t>
      </w:r>
    </w:p>
    <w:p w14:paraId="2A9BDFFA">
      <w:pPr>
        <w:spacing w:line="566" w:lineRule="exact"/>
        <w:ind w:firstLine="968"/>
      </w:pPr>
      <w:r>
        <w:rPr>
          <w:position w:val="-11"/>
        </w:rPr>
        <w:drawing>
          <wp:inline distT="0" distB="0" distL="0" distR="0">
            <wp:extent cx="3447415" cy="358775"/>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581"/>
                    <a:stretch>
                      <a:fillRect/>
                    </a:stretch>
                  </pic:blipFill>
                  <pic:spPr>
                    <a:xfrm>
                      <a:off x="0" y="0"/>
                      <a:ext cx="3447898" cy="359409"/>
                    </a:xfrm>
                    <a:prstGeom prst="rect">
                      <a:avLst/>
                    </a:prstGeom>
                  </pic:spPr>
                </pic:pic>
              </a:graphicData>
            </a:graphic>
          </wp:inline>
        </w:drawing>
      </w:r>
    </w:p>
    <w:p w14:paraId="29444AAB">
      <w:pPr>
        <w:spacing w:before="41" w:line="242" w:lineRule="auto"/>
        <w:ind w:left="980"/>
        <w:rPr>
          <w:rFonts w:ascii="等线" w:hAnsi="等线" w:eastAsia="等线" w:cs="等线"/>
          <w:sz w:val="24"/>
          <w:szCs w:val="24"/>
        </w:rPr>
      </w:pPr>
      <w:r>
        <w:rPr>
          <w:rFonts w:ascii="等线" w:hAnsi="等线" w:eastAsia="等线" w:cs="等线"/>
          <w:sz w:val="24"/>
          <w:szCs w:val="24"/>
        </w:rPr>
        <w:t>对</w:t>
      </w:r>
      <w:r>
        <w:rPr>
          <w:rFonts w:ascii="等线" w:hAnsi="等线" w:eastAsia="等线" w:cs="等线"/>
          <w:b/>
          <w:bCs/>
          <w:sz w:val="23"/>
          <w:szCs w:val="23"/>
        </w:rPr>
        <w:t>替补队员</w:t>
      </w:r>
      <w:r>
        <w:rPr>
          <w:rFonts w:ascii="等线" w:hAnsi="等线" w:eastAsia="等线" w:cs="等线"/>
          <w:sz w:val="24"/>
          <w:szCs w:val="24"/>
        </w:rPr>
        <w:t>的取消参赛资格犯规应按以下方式记录：</w:t>
      </w:r>
    </w:p>
    <w:p w14:paraId="21A2BE3A">
      <w:pPr>
        <w:spacing w:before="1" w:line="180" w:lineRule="auto"/>
        <w:ind w:left="1013" w:hanging="14"/>
        <w:rPr>
          <w:rFonts w:ascii="等线" w:hAnsi="等线" w:eastAsia="等线" w:cs="等线"/>
          <w:sz w:val="24"/>
          <w:szCs w:val="24"/>
        </w:rPr>
      </w:pPr>
      <w:r>
        <w:rPr>
          <w:rFonts w:ascii="等线" w:hAnsi="等线" w:eastAsia="等线" w:cs="等线"/>
          <w:spacing w:val="2"/>
          <w:sz w:val="24"/>
          <w:szCs w:val="24"/>
        </w:rPr>
        <w:t>若替补队员犯有少于</w:t>
      </w:r>
      <w:r>
        <w:rPr>
          <w:rFonts w:ascii="Calibri" w:hAnsi="Calibri" w:eastAsia="Calibri" w:cs="Calibri"/>
          <w:spacing w:val="2"/>
          <w:sz w:val="24"/>
          <w:szCs w:val="24"/>
        </w:rPr>
        <w:t>4</w:t>
      </w:r>
      <w:r>
        <w:rPr>
          <w:rFonts w:ascii="等线" w:hAnsi="等线" w:eastAsia="等线" w:cs="等线"/>
          <w:spacing w:val="2"/>
          <w:sz w:val="24"/>
          <w:szCs w:val="24"/>
        </w:rPr>
        <w:t>次犯规，则应在</w:t>
      </w:r>
      <w:r>
        <w:rPr>
          <w:rFonts w:ascii="微软雅黑" w:hAnsi="微软雅黑" w:eastAsia="微软雅黑" w:cs="微软雅黑"/>
          <w:spacing w:val="2"/>
          <w:sz w:val="24"/>
          <w:szCs w:val="24"/>
        </w:rPr>
        <w:t>“</w:t>
      </w:r>
      <w:r>
        <w:rPr>
          <w:rFonts w:ascii="Calibri" w:hAnsi="Calibri" w:eastAsia="Calibri" w:cs="Calibri"/>
          <w:spacing w:val="2"/>
          <w:sz w:val="24"/>
          <w:szCs w:val="24"/>
        </w:rPr>
        <w:t>D</w:t>
      </w:r>
      <w:r>
        <w:rPr>
          <w:rFonts w:ascii="微软雅黑" w:hAnsi="微软雅黑" w:eastAsia="微软雅黑" w:cs="微软雅黑"/>
          <w:spacing w:val="2"/>
          <w:sz w:val="24"/>
          <w:szCs w:val="24"/>
        </w:rPr>
        <w:t>”</w:t>
      </w:r>
      <w:r>
        <w:rPr>
          <w:rFonts w:ascii="等线" w:hAnsi="等线" w:eastAsia="等线" w:cs="等线"/>
          <w:spacing w:val="2"/>
          <w:sz w:val="24"/>
          <w:szCs w:val="24"/>
        </w:rPr>
        <w:t>后</w:t>
      </w:r>
      <w:r>
        <w:rPr>
          <w:rFonts w:ascii="等线" w:hAnsi="等线" w:eastAsia="等线" w:cs="等线"/>
          <w:spacing w:val="-30"/>
          <w:sz w:val="24"/>
          <w:szCs w:val="24"/>
        </w:rPr>
        <w:t xml:space="preserve"/>
      </w:r>
      <w:r>
        <w:rPr>
          <w:rFonts w:ascii="等线" w:hAnsi="等线" w:eastAsia="等线" w:cs="等线"/>
          <w:spacing w:val="2"/>
          <w:sz w:val="24"/>
          <w:szCs w:val="24"/>
        </w:rPr>
        <w:t>，于其余所</w:t>
      </w:r>
      <w:r>
        <w:rPr>
          <w:rFonts w:ascii="等线" w:hAnsi="等线" w:eastAsia="等线" w:cs="等线"/>
          <w:spacing w:val="1"/>
          <w:sz w:val="24"/>
          <w:szCs w:val="24"/>
        </w:rPr>
        <w:t>有犯规栏中均填入</w:t>
      </w:r>
      <w:r>
        <w:rPr>
          <w:rFonts w:ascii="微软雅黑" w:hAnsi="微软雅黑" w:eastAsia="微软雅黑" w:cs="微软雅黑"/>
          <w:spacing w:val="-8"/>
          <w:sz w:val="24"/>
          <w:szCs w:val="24"/>
        </w:rPr>
        <w:t>“</w:t>
      </w:r>
      <w:r>
        <w:rPr>
          <w:rFonts w:ascii="Calibri" w:hAnsi="Calibri" w:eastAsia="Calibri" w:cs="Calibri"/>
          <w:spacing w:val="-8"/>
          <w:sz w:val="24"/>
          <w:szCs w:val="24"/>
        </w:rPr>
        <w:t>F</w:t>
      </w:r>
      <w:r>
        <w:rPr>
          <w:rFonts w:ascii="微软雅黑" w:hAnsi="微软雅黑" w:eastAsia="微软雅黑" w:cs="微软雅黑"/>
          <w:spacing w:val="-8"/>
          <w:sz w:val="24"/>
          <w:szCs w:val="24"/>
        </w:rPr>
        <w:t>”</w:t>
      </w:r>
      <w:r>
        <w:rPr>
          <w:rFonts w:ascii="等线" w:hAnsi="等线" w:eastAsia="等线" w:cs="等线"/>
          <w:spacing w:val="-8"/>
          <w:sz w:val="24"/>
          <w:szCs w:val="24"/>
        </w:rPr>
        <w:t>：</w:t>
      </w:r>
    </w:p>
    <w:p w14:paraId="70C03970">
      <w:pPr>
        <w:spacing w:line="321" w:lineRule="exact"/>
        <w:ind w:left="968"/>
      </w:pPr>
      <w:r>
        <w:rPr>
          <w:position w:val="-6"/>
        </w:rPr>
        <w:drawing>
          <wp:inline distT="0" distB="0" distL="0" distR="0">
            <wp:extent cx="3565525" cy="203200"/>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582"/>
                    <a:stretch>
                      <a:fillRect/>
                    </a:stretch>
                  </pic:blipFill>
                  <pic:spPr>
                    <a:xfrm>
                      <a:off x="0" y="0"/>
                      <a:ext cx="3565591" cy="203834"/>
                    </a:xfrm>
                    <a:prstGeom prst="rect">
                      <a:avLst/>
                    </a:prstGeom>
                  </pic:spPr>
                </pic:pic>
              </a:graphicData>
            </a:graphic>
          </wp:inline>
        </w:drawing>
      </w:r>
    </w:p>
    <w:p w14:paraId="51EA6110">
      <w:pPr>
        <w:spacing w:before="45" w:line="186" w:lineRule="auto"/>
        <w:ind w:left="996"/>
        <w:rPr>
          <w:rFonts w:ascii="等线" w:hAnsi="等线" w:eastAsia="等线" w:cs="等线"/>
          <w:sz w:val="24"/>
          <w:szCs w:val="24"/>
        </w:rPr>
      </w:pPr>
      <w:r>
        <w:rPr>
          <w:rFonts w:ascii="等线" w:hAnsi="等线" w:eastAsia="等线" w:cs="等线"/>
          <w:sz w:val="24"/>
          <w:szCs w:val="24"/>
        </w:rPr>
        <w:t>和</w:t>
      </w:r>
    </w:p>
    <w:p w14:paraId="150E526E">
      <w:pPr>
        <w:spacing w:line="566" w:lineRule="exact"/>
        <w:ind w:firstLine="968"/>
      </w:pPr>
      <w:r>
        <w:rPr>
          <w:position w:val="-11"/>
        </w:rPr>
        <w:drawing>
          <wp:inline distT="0" distB="0" distL="0" distR="0">
            <wp:extent cx="3413760" cy="358775"/>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576"/>
                    <a:stretch>
                      <a:fillRect/>
                    </a:stretch>
                  </pic:blipFill>
                  <pic:spPr>
                    <a:xfrm>
                      <a:off x="0" y="0"/>
                      <a:ext cx="3414394" cy="359384"/>
                    </a:xfrm>
                    <a:prstGeom prst="rect">
                      <a:avLst/>
                    </a:prstGeom>
                  </pic:spPr>
                </pic:pic>
              </a:graphicData>
            </a:graphic>
          </wp:inline>
        </w:drawing>
      </w:r>
    </w:p>
    <w:p w14:paraId="497F6AF8">
      <w:pPr>
        <w:spacing w:line="566" w:lineRule="exact"/>
        <w:sectPr>
          <w:footerReference r:id="rId294" w:type="default"/>
          <w:pgSz w:w="11900" w:h="16840"/>
          <w:pgMar w:top="400" w:right="1412" w:bottom="623" w:left="1441" w:header="0" w:footer="384" w:gutter="0"/>
          <w:cols w:space="720" w:num="1"/>
        </w:sectPr>
      </w:pPr>
    </w:p>
    <w:p w14:paraId="600D20A2">
      <w:pPr>
        <w:pStyle w:val="2"/>
        <w:spacing w:before="278" w:line="258" w:lineRule="auto"/>
        <w:ind w:left="1008" w:firstLine="4"/>
        <w:rPr>
          <w:sz w:val="24"/>
          <w:szCs w:val="24"/>
        </w:rPr>
      </w:pPr>
      <w:r>
        <w:rPr>
          <w:spacing w:val="-9"/>
          <w:sz w:val="24"/>
          <w:szCs w:val="24"/>
        </w:rPr>
        <w:t>If</w:t>
      </w:r>
      <w:r>
        <w:rPr>
          <w:spacing w:val="13"/>
          <w:sz w:val="24"/>
          <w:szCs w:val="24"/>
        </w:rPr>
        <w:t xml:space="preserve"> </w:t>
      </w:r>
      <w:r>
        <w:rPr>
          <w:spacing w:val="-9"/>
          <w:sz w:val="24"/>
          <w:szCs w:val="24"/>
        </w:rPr>
        <w:t>it</w:t>
      </w:r>
      <w:r>
        <w:rPr>
          <w:spacing w:val="13"/>
          <w:sz w:val="24"/>
          <w:szCs w:val="24"/>
        </w:rPr>
        <w:t xml:space="preserve"> </w:t>
      </w:r>
      <w:r>
        <w:rPr>
          <w:spacing w:val="-9"/>
          <w:sz w:val="24"/>
          <w:szCs w:val="24"/>
        </w:rPr>
        <w:t>is the substitute's fifth foul, then</w:t>
      </w:r>
      <w:r>
        <w:rPr>
          <w:spacing w:val="13"/>
          <w:sz w:val="24"/>
          <w:szCs w:val="24"/>
        </w:rPr>
        <w:t xml:space="preserve"> </w:t>
      </w:r>
      <w:r>
        <w:rPr>
          <w:spacing w:val="-9"/>
          <w:sz w:val="24"/>
          <w:szCs w:val="24"/>
        </w:rPr>
        <w:t>a</w:t>
      </w:r>
      <w:r>
        <w:rPr>
          <w:spacing w:val="20"/>
          <w:sz w:val="24"/>
          <w:szCs w:val="24"/>
        </w:rPr>
        <w:t xml:space="preserve"> </w:t>
      </w:r>
      <w:r>
        <w:rPr>
          <w:spacing w:val="-9"/>
          <w:sz w:val="24"/>
          <w:szCs w:val="24"/>
        </w:rPr>
        <w:t>'D' shall</w:t>
      </w:r>
      <w:r>
        <w:rPr>
          <w:spacing w:val="16"/>
          <w:w w:val="101"/>
          <w:sz w:val="24"/>
          <w:szCs w:val="24"/>
        </w:rPr>
        <w:t xml:space="preserve"> </w:t>
      </w:r>
      <w:r>
        <w:rPr>
          <w:spacing w:val="-9"/>
          <w:sz w:val="24"/>
          <w:szCs w:val="24"/>
        </w:rPr>
        <w:t>be</w:t>
      </w:r>
      <w:r>
        <w:rPr>
          <w:spacing w:val="12"/>
          <w:sz w:val="24"/>
          <w:szCs w:val="24"/>
        </w:rPr>
        <w:t xml:space="preserve"> </w:t>
      </w:r>
      <w:r>
        <w:rPr>
          <w:spacing w:val="-9"/>
          <w:sz w:val="24"/>
          <w:szCs w:val="24"/>
        </w:rPr>
        <w:t>enter</w:t>
      </w:r>
      <w:r>
        <w:rPr>
          <w:spacing w:val="-10"/>
          <w:sz w:val="24"/>
          <w:szCs w:val="24"/>
        </w:rPr>
        <w:t>ed, followed</w:t>
      </w:r>
      <w:r>
        <w:rPr>
          <w:spacing w:val="17"/>
          <w:sz w:val="24"/>
          <w:szCs w:val="24"/>
        </w:rPr>
        <w:t xml:space="preserve"> </w:t>
      </w:r>
      <w:r>
        <w:rPr>
          <w:spacing w:val="-10"/>
          <w:sz w:val="24"/>
          <w:szCs w:val="24"/>
        </w:rPr>
        <w:t>by</w:t>
      </w:r>
      <w:r>
        <w:rPr>
          <w:spacing w:val="13"/>
          <w:sz w:val="24"/>
          <w:szCs w:val="24"/>
        </w:rPr>
        <w:t xml:space="preserve"> </w:t>
      </w:r>
      <w:r>
        <w:rPr>
          <w:spacing w:val="-10"/>
          <w:sz w:val="24"/>
          <w:szCs w:val="24"/>
        </w:rPr>
        <w:t>an</w:t>
      </w:r>
      <w:r>
        <w:rPr>
          <w:spacing w:val="20"/>
          <w:sz w:val="24"/>
          <w:szCs w:val="24"/>
        </w:rPr>
        <w:t xml:space="preserve"> </w:t>
      </w:r>
      <w:r>
        <w:rPr>
          <w:spacing w:val="-10"/>
          <w:sz w:val="24"/>
          <w:szCs w:val="24"/>
        </w:rPr>
        <w:t>'F'</w:t>
      </w:r>
      <w:r>
        <w:rPr>
          <w:spacing w:val="13"/>
          <w:sz w:val="24"/>
          <w:szCs w:val="24"/>
        </w:rPr>
        <w:t xml:space="preserve"> </w:t>
      </w:r>
      <w:r>
        <w:rPr>
          <w:spacing w:val="-10"/>
          <w:sz w:val="24"/>
          <w:szCs w:val="24"/>
        </w:rPr>
        <w:t>in</w:t>
      </w:r>
      <w:r>
        <w:rPr>
          <w:spacing w:val="-3"/>
          <w:sz w:val="24"/>
          <w:szCs w:val="24"/>
        </w:rPr>
        <w:t xml:space="preserve"> </w:t>
      </w:r>
      <w:r>
        <w:rPr>
          <w:spacing w:val="-10"/>
          <w:sz w:val="24"/>
          <w:szCs w:val="24"/>
        </w:rPr>
        <w:t>the</w:t>
      </w:r>
      <w:r>
        <w:rPr>
          <w:sz w:val="24"/>
          <w:szCs w:val="24"/>
        </w:rPr>
        <w:t xml:space="preserve"> </w:t>
      </w:r>
      <w:r>
        <w:rPr>
          <w:spacing w:val="-11"/>
          <w:sz w:val="24"/>
          <w:szCs w:val="24"/>
        </w:rPr>
        <w:t>column behind the last foul space:</w:t>
      </w:r>
    </w:p>
    <w:p w14:paraId="6979FD9E">
      <w:pPr>
        <w:spacing w:before="4" w:line="312" w:lineRule="exact"/>
        <w:ind w:firstLine="992"/>
      </w:pPr>
      <w:r>
        <w:rPr>
          <w:position w:val="-6"/>
        </w:rPr>
        <w:drawing>
          <wp:inline distT="0" distB="0" distL="0" distR="0">
            <wp:extent cx="3562985" cy="198120"/>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583"/>
                    <a:stretch>
                      <a:fillRect/>
                    </a:stretch>
                  </pic:blipFill>
                  <pic:spPr>
                    <a:xfrm>
                      <a:off x="0" y="0"/>
                      <a:ext cx="3563235" cy="198316"/>
                    </a:xfrm>
                    <a:prstGeom prst="rect">
                      <a:avLst/>
                    </a:prstGeom>
                  </pic:spPr>
                </pic:pic>
              </a:graphicData>
            </a:graphic>
          </wp:inline>
        </w:drawing>
      </w:r>
    </w:p>
    <w:p w14:paraId="431EE85E">
      <w:pPr>
        <w:pStyle w:val="2"/>
        <w:spacing w:line="294" w:lineRule="exact"/>
        <w:ind w:left="1006"/>
        <w:rPr>
          <w:sz w:val="24"/>
          <w:szCs w:val="24"/>
        </w:rPr>
      </w:pPr>
      <w:r>
        <w:rPr>
          <w:spacing w:val="-13"/>
          <w:sz w:val="24"/>
          <w:szCs w:val="24"/>
        </w:rPr>
        <w:t>and</w:t>
      </w:r>
    </w:p>
    <w:p w14:paraId="77233CCA">
      <w:pPr>
        <w:spacing w:before="9" w:line="566" w:lineRule="exact"/>
        <w:ind w:firstLine="992"/>
      </w:pPr>
      <w:r>
        <w:rPr>
          <w:position w:val="-11"/>
        </w:rPr>
        <w:drawing>
          <wp:inline distT="0" distB="0" distL="0" distR="0">
            <wp:extent cx="3413760" cy="358775"/>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576"/>
                    <a:stretch>
                      <a:fillRect/>
                    </a:stretch>
                  </pic:blipFill>
                  <pic:spPr>
                    <a:xfrm>
                      <a:off x="0" y="0"/>
                      <a:ext cx="3414394" cy="359409"/>
                    </a:xfrm>
                    <a:prstGeom prst="rect">
                      <a:avLst/>
                    </a:prstGeom>
                  </pic:spPr>
                </pic:pic>
              </a:graphicData>
            </a:graphic>
          </wp:inline>
        </w:drawing>
      </w:r>
    </w:p>
    <w:p w14:paraId="15375799">
      <w:pPr>
        <w:pStyle w:val="2"/>
        <w:spacing w:before="43" w:line="298" w:lineRule="exact"/>
        <w:ind w:left="994"/>
        <w:rPr>
          <w:sz w:val="24"/>
          <w:szCs w:val="24"/>
        </w:rPr>
      </w:pPr>
      <w:r>
        <w:rPr>
          <w:spacing w:val="-10"/>
          <w:position w:val="3"/>
          <w:sz w:val="24"/>
          <w:szCs w:val="24"/>
        </w:rPr>
        <w:t xml:space="preserve">A disqualifying foul against an </w:t>
      </w:r>
      <w:r>
        <w:rPr>
          <w:b/>
          <w:bCs/>
          <w:spacing w:val="-10"/>
          <w:position w:val="3"/>
          <w:sz w:val="23"/>
          <w:szCs w:val="23"/>
        </w:rPr>
        <w:t>excluded</w:t>
      </w:r>
      <w:r>
        <w:rPr>
          <w:b/>
          <w:bCs/>
          <w:spacing w:val="18"/>
          <w:w w:val="101"/>
          <w:position w:val="3"/>
          <w:sz w:val="23"/>
          <w:szCs w:val="23"/>
        </w:rPr>
        <w:t xml:space="preserve"> </w:t>
      </w:r>
      <w:r>
        <w:rPr>
          <w:b/>
          <w:bCs/>
          <w:spacing w:val="-10"/>
          <w:position w:val="3"/>
          <w:sz w:val="23"/>
          <w:szCs w:val="23"/>
        </w:rPr>
        <w:t xml:space="preserve">player </w:t>
      </w:r>
      <w:r>
        <w:rPr>
          <w:spacing w:val="-10"/>
          <w:position w:val="3"/>
          <w:sz w:val="24"/>
          <w:szCs w:val="24"/>
        </w:rPr>
        <w:t>shall be</w:t>
      </w:r>
      <w:r>
        <w:rPr>
          <w:spacing w:val="2"/>
          <w:position w:val="3"/>
          <w:sz w:val="24"/>
          <w:szCs w:val="24"/>
        </w:rPr>
        <w:t xml:space="preserve"> </w:t>
      </w:r>
      <w:r>
        <w:rPr>
          <w:spacing w:val="-10"/>
          <w:position w:val="3"/>
          <w:sz w:val="24"/>
          <w:szCs w:val="24"/>
        </w:rPr>
        <w:t>en</w:t>
      </w:r>
      <w:r>
        <w:rPr>
          <w:spacing w:val="-11"/>
          <w:position w:val="3"/>
          <w:sz w:val="24"/>
          <w:szCs w:val="24"/>
        </w:rPr>
        <w:t>tered</w:t>
      </w:r>
      <w:r>
        <w:rPr>
          <w:spacing w:val="2"/>
          <w:position w:val="3"/>
          <w:sz w:val="24"/>
          <w:szCs w:val="24"/>
        </w:rPr>
        <w:t xml:space="preserve"> </w:t>
      </w:r>
      <w:r>
        <w:rPr>
          <w:spacing w:val="-11"/>
          <w:position w:val="3"/>
          <w:sz w:val="24"/>
          <w:szCs w:val="24"/>
        </w:rPr>
        <w:t>as follows:</w:t>
      </w:r>
    </w:p>
    <w:p w14:paraId="63D79C73">
      <w:pPr>
        <w:pStyle w:val="2"/>
        <w:spacing w:before="52" w:line="255" w:lineRule="auto"/>
        <w:ind w:left="1009" w:hanging="15"/>
        <w:rPr>
          <w:sz w:val="24"/>
          <w:szCs w:val="24"/>
        </w:rPr>
      </w:pPr>
      <w:r>
        <w:rPr>
          <w:spacing w:val="-11"/>
          <w:sz w:val="24"/>
          <w:szCs w:val="24"/>
        </w:rPr>
        <w:t>As an excluded player has no more foul spaces, then a</w:t>
      </w:r>
      <w:r>
        <w:rPr>
          <w:spacing w:val="9"/>
          <w:sz w:val="24"/>
          <w:szCs w:val="24"/>
        </w:rPr>
        <w:t xml:space="preserve"> </w:t>
      </w:r>
      <w:r>
        <w:rPr>
          <w:spacing w:val="-11"/>
          <w:sz w:val="24"/>
          <w:szCs w:val="24"/>
        </w:rPr>
        <w:t>'D'</w:t>
      </w:r>
      <w:r>
        <w:rPr>
          <w:spacing w:val="-4"/>
          <w:sz w:val="24"/>
          <w:szCs w:val="24"/>
        </w:rPr>
        <w:t xml:space="preserve"> </w:t>
      </w:r>
      <w:r>
        <w:rPr>
          <w:spacing w:val="-11"/>
          <w:sz w:val="24"/>
          <w:szCs w:val="24"/>
        </w:rPr>
        <w:t>sha</w:t>
      </w:r>
      <w:r>
        <w:rPr>
          <w:spacing w:val="-12"/>
          <w:sz w:val="24"/>
          <w:szCs w:val="24"/>
        </w:rPr>
        <w:t>ll</w:t>
      </w:r>
      <w:r>
        <w:rPr>
          <w:spacing w:val="5"/>
          <w:sz w:val="24"/>
          <w:szCs w:val="24"/>
        </w:rPr>
        <w:t xml:space="preserve"> </w:t>
      </w:r>
      <w:r>
        <w:rPr>
          <w:spacing w:val="-12"/>
          <w:sz w:val="24"/>
          <w:szCs w:val="24"/>
        </w:rPr>
        <w:t>be</w:t>
      </w:r>
      <w:r>
        <w:rPr>
          <w:spacing w:val="1"/>
          <w:sz w:val="24"/>
          <w:szCs w:val="24"/>
        </w:rPr>
        <w:t xml:space="preserve"> </w:t>
      </w:r>
      <w:r>
        <w:rPr>
          <w:spacing w:val="-12"/>
          <w:sz w:val="24"/>
          <w:szCs w:val="24"/>
        </w:rPr>
        <w:t>entered, followed</w:t>
      </w:r>
      <w:r>
        <w:rPr>
          <w:sz w:val="24"/>
          <w:szCs w:val="24"/>
        </w:rPr>
        <w:t xml:space="preserve"> </w:t>
      </w:r>
      <w:r>
        <w:rPr>
          <w:spacing w:val="-11"/>
          <w:sz w:val="24"/>
          <w:szCs w:val="24"/>
        </w:rPr>
        <w:t>by an</w:t>
      </w:r>
      <w:r>
        <w:rPr>
          <w:spacing w:val="9"/>
          <w:sz w:val="24"/>
          <w:szCs w:val="24"/>
        </w:rPr>
        <w:t xml:space="preserve"> </w:t>
      </w:r>
      <w:r>
        <w:rPr>
          <w:spacing w:val="-11"/>
          <w:sz w:val="24"/>
          <w:szCs w:val="24"/>
        </w:rPr>
        <w:t>'F', both in the</w:t>
      </w:r>
      <w:r>
        <w:rPr>
          <w:spacing w:val="-12"/>
          <w:sz w:val="24"/>
          <w:szCs w:val="24"/>
        </w:rPr>
        <w:t xml:space="preserve"> column</w:t>
      </w:r>
      <w:r>
        <w:rPr>
          <w:spacing w:val="6"/>
          <w:sz w:val="24"/>
          <w:szCs w:val="24"/>
        </w:rPr>
        <w:t xml:space="preserve"> </w:t>
      </w:r>
      <w:r>
        <w:rPr>
          <w:spacing w:val="-12"/>
          <w:sz w:val="24"/>
          <w:szCs w:val="24"/>
        </w:rPr>
        <w:t>behind the</w:t>
      </w:r>
      <w:r>
        <w:rPr>
          <w:spacing w:val="3"/>
          <w:sz w:val="24"/>
          <w:szCs w:val="24"/>
        </w:rPr>
        <w:t xml:space="preserve"> </w:t>
      </w:r>
      <w:r>
        <w:rPr>
          <w:spacing w:val="-12"/>
          <w:sz w:val="24"/>
          <w:szCs w:val="24"/>
        </w:rPr>
        <w:t>last foul:</w:t>
      </w:r>
    </w:p>
    <w:p w14:paraId="038C8BDA">
      <w:pPr>
        <w:spacing w:before="8" w:line="312" w:lineRule="exact"/>
        <w:ind w:firstLine="992"/>
      </w:pPr>
      <w:r>
        <w:rPr>
          <w:position w:val="-6"/>
        </w:rPr>
        <w:drawing>
          <wp:inline distT="0" distB="0" distL="0" distR="0">
            <wp:extent cx="3565525" cy="198120"/>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584"/>
                    <a:stretch>
                      <a:fillRect/>
                    </a:stretch>
                  </pic:blipFill>
                  <pic:spPr>
                    <a:xfrm>
                      <a:off x="0" y="0"/>
                      <a:ext cx="3565591" cy="198214"/>
                    </a:xfrm>
                    <a:prstGeom prst="rect">
                      <a:avLst/>
                    </a:prstGeom>
                  </pic:spPr>
                </pic:pic>
              </a:graphicData>
            </a:graphic>
          </wp:inline>
        </w:drawing>
      </w:r>
    </w:p>
    <w:p w14:paraId="3C9C9AB5">
      <w:pPr>
        <w:pStyle w:val="2"/>
        <w:spacing w:line="289" w:lineRule="exact"/>
        <w:ind w:left="1006"/>
        <w:rPr>
          <w:sz w:val="24"/>
          <w:szCs w:val="24"/>
        </w:rPr>
      </w:pPr>
      <w:r>
        <w:rPr>
          <w:spacing w:val="-13"/>
          <w:sz w:val="24"/>
          <w:szCs w:val="24"/>
        </w:rPr>
        <w:t>and</w:t>
      </w:r>
    </w:p>
    <w:p w14:paraId="6C246050">
      <w:pPr>
        <w:spacing w:before="8" w:line="566" w:lineRule="exact"/>
        <w:ind w:firstLine="992"/>
      </w:pPr>
      <w:r>
        <w:rPr>
          <w:position w:val="-11"/>
        </w:rPr>
        <w:drawing>
          <wp:inline distT="0" distB="0" distL="0" distR="0">
            <wp:extent cx="3413760" cy="358775"/>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576"/>
                    <a:stretch>
                      <a:fillRect/>
                    </a:stretch>
                  </pic:blipFill>
                  <pic:spPr>
                    <a:xfrm>
                      <a:off x="0" y="0"/>
                      <a:ext cx="3414394" cy="359409"/>
                    </a:xfrm>
                    <a:prstGeom prst="rect">
                      <a:avLst/>
                    </a:prstGeom>
                  </pic:spPr>
                </pic:pic>
              </a:graphicData>
            </a:graphic>
          </wp:inline>
        </w:drawing>
      </w:r>
    </w:p>
    <w:p w14:paraId="536D4AA9">
      <w:pPr>
        <w:pStyle w:val="2"/>
        <w:spacing w:before="45" w:line="255" w:lineRule="auto"/>
        <w:ind w:left="1005" w:hanging="11"/>
        <w:rPr>
          <w:sz w:val="24"/>
          <w:szCs w:val="24"/>
        </w:rPr>
      </w:pPr>
      <w:r>
        <w:rPr>
          <w:spacing w:val="-11"/>
          <w:sz w:val="24"/>
          <w:szCs w:val="24"/>
        </w:rPr>
        <w:t xml:space="preserve">A disqualifying foul against an </w:t>
      </w:r>
      <w:r>
        <w:rPr>
          <w:b/>
          <w:bCs/>
          <w:spacing w:val="-11"/>
          <w:sz w:val="23"/>
          <w:szCs w:val="23"/>
        </w:rPr>
        <w:t>accompanying</w:t>
      </w:r>
      <w:r>
        <w:rPr>
          <w:b/>
          <w:bCs/>
          <w:spacing w:val="16"/>
          <w:sz w:val="23"/>
          <w:szCs w:val="23"/>
        </w:rPr>
        <w:t xml:space="preserve"> </w:t>
      </w:r>
      <w:r>
        <w:rPr>
          <w:b/>
          <w:bCs/>
          <w:spacing w:val="-11"/>
          <w:sz w:val="23"/>
          <w:szCs w:val="23"/>
        </w:rPr>
        <w:t>delegation</w:t>
      </w:r>
      <w:r>
        <w:rPr>
          <w:b/>
          <w:bCs/>
          <w:spacing w:val="17"/>
          <w:sz w:val="23"/>
          <w:szCs w:val="23"/>
        </w:rPr>
        <w:t xml:space="preserve"> </w:t>
      </w:r>
      <w:r>
        <w:rPr>
          <w:b/>
          <w:bCs/>
          <w:spacing w:val="-11"/>
          <w:sz w:val="23"/>
          <w:szCs w:val="23"/>
        </w:rPr>
        <w:t>member</w:t>
      </w:r>
      <w:r>
        <w:rPr>
          <w:b/>
          <w:bCs/>
          <w:spacing w:val="7"/>
          <w:sz w:val="23"/>
          <w:szCs w:val="23"/>
        </w:rPr>
        <w:t xml:space="preserve"> </w:t>
      </w:r>
      <w:r>
        <w:rPr>
          <w:spacing w:val="-11"/>
          <w:sz w:val="24"/>
          <w:szCs w:val="24"/>
        </w:rPr>
        <w:t>shall</w:t>
      </w:r>
      <w:r>
        <w:rPr>
          <w:spacing w:val="8"/>
          <w:sz w:val="24"/>
          <w:szCs w:val="24"/>
        </w:rPr>
        <w:t xml:space="preserve"> </w:t>
      </w:r>
      <w:r>
        <w:rPr>
          <w:spacing w:val="-11"/>
          <w:sz w:val="24"/>
          <w:szCs w:val="24"/>
        </w:rPr>
        <w:t>be charged</w:t>
      </w:r>
      <w:r>
        <w:rPr>
          <w:sz w:val="24"/>
          <w:szCs w:val="24"/>
        </w:rPr>
        <w:t xml:space="preserve"> </w:t>
      </w:r>
      <w:r>
        <w:rPr>
          <w:rFonts w:hint="eastAsia" w:eastAsia="宋体"/>
          <w:sz w:val="24"/>
          <w:szCs w:val="24"/>
          <w:lang w:eastAsia="zh-CN"/>
        </w:rPr>
        <w:t>against</w:t>
      </w:r>
      <w:r>
        <w:rPr>
          <w:spacing w:val="-10"/>
          <w:sz w:val="24"/>
          <w:szCs w:val="24"/>
        </w:rPr>
        <w:t xml:space="preserve">nst the head coach </w:t>
      </w:r>
      <w:r>
        <w:rPr>
          <w:spacing w:val="-11"/>
          <w:sz w:val="24"/>
          <w:szCs w:val="24"/>
        </w:rPr>
        <w:t>and entered as follows:</w:t>
      </w:r>
    </w:p>
    <w:p w14:paraId="05813EE7">
      <w:pPr>
        <w:spacing w:before="9" w:line="566" w:lineRule="exact"/>
        <w:ind w:firstLine="992"/>
      </w:pPr>
      <w:r>
        <w:rPr>
          <w:position w:val="-11"/>
        </w:rPr>
        <w:drawing>
          <wp:inline distT="0" distB="0" distL="0" distR="0">
            <wp:extent cx="3413760" cy="358775"/>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585"/>
                    <a:stretch>
                      <a:fillRect/>
                    </a:stretch>
                  </pic:blipFill>
                  <pic:spPr>
                    <a:xfrm>
                      <a:off x="0" y="0"/>
                      <a:ext cx="3414394" cy="359409"/>
                    </a:xfrm>
                    <a:prstGeom prst="rect">
                      <a:avLst/>
                    </a:prstGeom>
                  </pic:spPr>
                </pic:pic>
              </a:graphicData>
            </a:graphic>
          </wp:inline>
        </w:drawing>
      </w:r>
    </w:p>
    <w:p w14:paraId="7BC59D4D">
      <w:pPr>
        <w:pStyle w:val="2"/>
        <w:spacing w:before="107" w:line="267" w:lineRule="auto"/>
        <w:ind w:left="990" w:hanging="970"/>
        <w:rPr>
          <w:sz w:val="24"/>
          <w:szCs w:val="24"/>
        </w:rPr>
      </w:pPr>
      <w:r>
        <w:rPr>
          <w:spacing w:val="-20"/>
          <w:sz w:val="24"/>
          <w:szCs w:val="24"/>
        </w:rPr>
        <w:t>B.8</w:t>
      </w:r>
      <w:r>
        <w:rPr>
          <w:spacing w:val="-19"/>
          <w:sz w:val="24"/>
          <w:szCs w:val="24"/>
        </w:rPr>
        <w:t xml:space="preserve">.6.21    </w:t>
      </w:r>
      <w:r>
        <w:rPr>
          <w:b/>
          <w:bCs/>
          <w:spacing w:val="-19"/>
          <w:sz w:val="24"/>
          <w:szCs w:val="24"/>
        </w:rPr>
        <w:t>Examples</w:t>
      </w:r>
      <w:r>
        <w:rPr>
          <w:b/>
          <w:bCs/>
          <w:spacing w:val="35"/>
          <w:w w:val="101"/>
          <w:sz w:val="24"/>
          <w:szCs w:val="24"/>
        </w:rPr>
        <w:t xml:space="preserve"> </w:t>
      </w:r>
      <w:r>
        <w:rPr>
          <w:b/>
          <w:bCs/>
          <w:spacing w:val="-19"/>
          <w:sz w:val="24"/>
          <w:szCs w:val="24"/>
        </w:rPr>
        <w:t>of</w:t>
      </w:r>
      <w:r>
        <w:rPr>
          <w:b/>
          <w:bCs/>
          <w:spacing w:val="25"/>
          <w:sz w:val="24"/>
          <w:szCs w:val="24"/>
        </w:rPr>
        <w:t xml:space="preserve"> </w:t>
      </w:r>
      <w:r>
        <w:rPr>
          <w:b/>
          <w:bCs/>
          <w:spacing w:val="-19"/>
          <w:sz w:val="24"/>
          <w:szCs w:val="24"/>
        </w:rPr>
        <w:t>disqualifying</w:t>
      </w:r>
      <w:r>
        <w:rPr>
          <w:b/>
          <w:bCs/>
          <w:spacing w:val="15"/>
          <w:sz w:val="24"/>
          <w:szCs w:val="24"/>
        </w:rPr>
        <w:t xml:space="preserve"> </w:t>
      </w:r>
      <w:r>
        <w:rPr>
          <w:b/>
          <w:bCs/>
          <w:spacing w:val="-19"/>
          <w:sz w:val="24"/>
          <w:szCs w:val="24"/>
        </w:rPr>
        <w:t>fouls</w:t>
      </w:r>
      <w:r>
        <w:rPr>
          <w:b/>
          <w:bCs/>
          <w:spacing w:val="15"/>
          <w:sz w:val="24"/>
          <w:szCs w:val="24"/>
        </w:rPr>
        <w:t xml:space="preserve"> </w:t>
      </w:r>
      <w:r>
        <w:rPr>
          <w:b/>
          <w:bCs/>
          <w:spacing w:val="-19"/>
          <w:sz w:val="24"/>
          <w:szCs w:val="24"/>
        </w:rPr>
        <w:t>for</w:t>
      </w:r>
      <w:r>
        <w:rPr>
          <w:b/>
          <w:bCs/>
          <w:spacing w:val="16"/>
          <w:sz w:val="24"/>
          <w:szCs w:val="24"/>
        </w:rPr>
        <w:t xml:space="preserve"> </w:t>
      </w:r>
      <w:r>
        <w:rPr>
          <w:b/>
          <w:bCs/>
          <w:spacing w:val="-19"/>
          <w:sz w:val="24"/>
          <w:szCs w:val="24"/>
        </w:rPr>
        <w:t>the</w:t>
      </w:r>
      <w:r>
        <w:rPr>
          <w:b/>
          <w:bCs/>
          <w:spacing w:val="25"/>
          <w:sz w:val="24"/>
          <w:szCs w:val="24"/>
        </w:rPr>
        <w:t xml:space="preserve"> </w:t>
      </w:r>
      <w:r>
        <w:rPr>
          <w:b/>
          <w:bCs/>
          <w:spacing w:val="-19"/>
          <w:sz w:val="24"/>
          <w:szCs w:val="24"/>
        </w:rPr>
        <w:t>active involvement in</w:t>
      </w:r>
      <w:r>
        <w:rPr>
          <w:b/>
          <w:bCs/>
          <w:spacing w:val="15"/>
          <w:sz w:val="24"/>
          <w:szCs w:val="24"/>
        </w:rPr>
        <w:t xml:space="preserve"> </w:t>
      </w:r>
      <w:r>
        <w:rPr>
          <w:rFonts w:hint="eastAsia" w:eastAsia="宋体"/>
          <w:b/>
          <w:bCs/>
          <w:spacing w:val="15"/>
          <w:sz w:val="24"/>
          <w:szCs w:val="24"/>
          <w:lang w:eastAsia="zh-CN"/>
        </w:rPr>
        <w:t>a</w:t>
      </w:r>
      <w:r>
        <w:rPr>
          <w:b/>
          <w:bCs/>
          <w:spacing w:val="15"/>
          <w:sz w:val="24"/>
          <w:szCs w:val="24"/>
        </w:rPr>
        <w:t xml:space="preserve"> </w:t>
      </w:r>
      <w:r>
        <w:rPr>
          <w:b/>
          <w:bCs/>
          <w:spacing w:val="-19"/>
          <w:sz w:val="24"/>
          <w:szCs w:val="24"/>
        </w:rPr>
        <w:t>fight</w:t>
      </w:r>
      <w:r>
        <w:rPr>
          <w:b/>
          <w:bCs/>
          <w:spacing w:val="26"/>
          <w:w w:val="101"/>
          <w:sz w:val="24"/>
          <w:szCs w:val="24"/>
        </w:rPr>
        <w:t xml:space="preserve"> </w:t>
      </w:r>
      <w:r>
        <w:rPr>
          <w:b/>
          <w:bCs/>
          <w:spacing w:val="-19"/>
          <w:sz w:val="24"/>
          <w:szCs w:val="24"/>
        </w:rPr>
        <w:t>on</w:t>
      </w:r>
      <w:r>
        <w:rPr>
          <w:b/>
          <w:bCs/>
          <w:spacing w:val="25"/>
          <w:sz w:val="24"/>
          <w:szCs w:val="24"/>
        </w:rPr>
        <w:t xml:space="preserve"> </w:t>
      </w:r>
      <w:r>
        <w:rPr>
          <w:b/>
          <w:bCs/>
          <w:spacing w:val="-19"/>
          <w:sz w:val="24"/>
          <w:szCs w:val="24"/>
        </w:rPr>
        <w:t>a hea</w:t>
      </w:r>
      <w:r>
        <w:rPr>
          <w:b/>
          <w:bCs/>
          <w:spacing w:val="-16"/>
          <w:sz w:val="24"/>
          <w:szCs w:val="24"/>
        </w:rPr>
        <w:t>d</w:t>
      </w:r>
      <w:r>
        <w:rPr>
          <w:b/>
          <w:bCs/>
          <w:sz w:val="24"/>
          <w:szCs w:val="24"/>
        </w:rPr>
        <w:t xml:space="preserve"> </w:t>
      </w:r>
      <w:r>
        <w:rPr>
          <w:b/>
          <w:bCs/>
          <w:spacing w:val="-19"/>
          <w:sz w:val="24"/>
          <w:szCs w:val="24"/>
        </w:rPr>
        <w:t>coach, first</w:t>
      </w:r>
      <w:r>
        <w:rPr>
          <w:b/>
          <w:bCs/>
          <w:spacing w:val="10"/>
          <w:sz w:val="24"/>
          <w:szCs w:val="24"/>
        </w:rPr>
        <w:t xml:space="preserve"> </w:t>
      </w:r>
      <w:r>
        <w:rPr>
          <w:b/>
          <w:bCs/>
          <w:spacing w:val="-19"/>
          <w:sz w:val="24"/>
          <w:szCs w:val="24"/>
        </w:rPr>
        <w:t>assis</w:t>
      </w:r>
      <w:r>
        <w:rPr>
          <w:b/>
          <w:bCs/>
          <w:spacing w:val="-18"/>
          <w:sz w:val="24"/>
          <w:szCs w:val="24"/>
        </w:rPr>
        <w:t>tant</w:t>
      </w:r>
      <w:r>
        <w:rPr>
          <w:b/>
          <w:bCs/>
          <w:spacing w:val="10"/>
          <w:sz w:val="24"/>
          <w:szCs w:val="24"/>
        </w:rPr>
        <w:t xml:space="preserve"> </w:t>
      </w:r>
      <w:r>
        <w:rPr>
          <w:b/>
          <w:bCs/>
          <w:spacing w:val="-18"/>
          <w:sz w:val="24"/>
          <w:szCs w:val="24"/>
        </w:rPr>
        <w:t>coach,</w:t>
      </w:r>
      <w:r>
        <w:rPr>
          <w:b/>
          <w:bCs/>
          <w:spacing w:val="5"/>
          <w:sz w:val="24"/>
          <w:szCs w:val="24"/>
        </w:rPr>
        <w:t xml:space="preserve"> </w:t>
      </w:r>
      <w:r>
        <w:rPr>
          <w:b/>
          <w:bCs/>
          <w:spacing w:val="-18"/>
          <w:sz w:val="24"/>
          <w:szCs w:val="24"/>
        </w:rPr>
        <w:t>substitute,</w:t>
      </w:r>
      <w:r>
        <w:rPr>
          <w:b/>
          <w:bCs/>
          <w:spacing w:val="11"/>
          <w:sz w:val="24"/>
          <w:szCs w:val="24"/>
        </w:rPr>
        <w:t xml:space="preserve"> </w:t>
      </w:r>
      <w:r>
        <w:rPr>
          <w:b/>
          <w:bCs/>
          <w:spacing w:val="-18"/>
          <w:sz w:val="24"/>
          <w:szCs w:val="24"/>
        </w:rPr>
        <w:t>excluded</w:t>
      </w:r>
      <w:r>
        <w:rPr>
          <w:b/>
          <w:bCs/>
          <w:spacing w:val="13"/>
          <w:sz w:val="24"/>
          <w:szCs w:val="24"/>
        </w:rPr>
        <w:t xml:space="preserve"> </w:t>
      </w:r>
      <w:r>
        <w:rPr>
          <w:b/>
          <w:bCs/>
          <w:spacing w:val="-18"/>
          <w:sz w:val="24"/>
          <w:szCs w:val="24"/>
        </w:rPr>
        <w:t>pla</w:t>
      </w:r>
      <w:r>
        <w:rPr>
          <w:b/>
          <w:bCs/>
          <w:spacing w:val="-19"/>
          <w:sz w:val="24"/>
          <w:szCs w:val="24"/>
        </w:rPr>
        <w:t>yer</w:t>
      </w:r>
      <w:r>
        <w:rPr>
          <w:b/>
          <w:bCs/>
          <w:spacing w:val="11"/>
          <w:sz w:val="24"/>
          <w:szCs w:val="24"/>
        </w:rPr>
        <w:t xml:space="preserve"> </w:t>
      </w:r>
      <w:r>
        <w:rPr>
          <w:b/>
          <w:bCs/>
          <w:spacing w:val="-19"/>
          <w:sz w:val="24"/>
          <w:szCs w:val="24"/>
        </w:rPr>
        <w:t>or</w:t>
      </w:r>
      <w:r>
        <w:rPr>
          <w:b/>
          <w:bCs/>
          <w:spacing w:val="10"/>
          <w:sz w:val="24"/>
          <w:szCs w:val="24"/>
        </w:rPr>
        <w:t xml:space="preserve"> </w:t>
      </w:r>
      <w:r>
        <w:rPr>
          <w:b/>
          <w:bCs/>
          <w:spacing w:val="-19"/>
          <w:sz w:val="24"/>
          <w:szCs w:val="24"/>
        </w:rPr>
        <w:t>accompanying</w:t>
      </w:r>
      <w:r>
        <w:rPr>
          <w:b/>
          <w:bCs/>
          <w:spacing w:val="9"/>
          <w:sz w:val="24"/>
          <w:szCs w:val="24"/>
        </w:rPr>
        <w:t xml:space="preserve"> </w:t>
      </w:r>
      <w:r>
        <w:rPr>
          <w:rFonts w:hint="eastAsia" w:eastAsia="宋体"/>
          <w:b/>
          <w:bCs/>
          <w:spacing w:val="9"/>
          <w:sz w:val="24"/>
          <w:szCs w:val="24"/>
          <w:lang w:eastAsia="zh-CN"/>
        </w:rPr>
        <w:t>delegation</w:t>
      </w:r>
      <w:r>
        <w:rPr>
          <w:b/>
          <w:bCs/>
          <w:spacing w:val="-20"/>
          <w:sz w:val="24"/>
          <w:szCs w:val="24"/>
        </w:rPr>
        <w:t xml:space="preserve"> member:</w:t>
      </w:r>
    </w:p>
    <w:p w14:paraId="0F811B2C">
      <w:pPr>
        <w:pStyle w:val="2"/>
        <w:spacing w:before="2" w:line="264" w:lineRule="auto"/>
        <w:ind w:left="1001" w:firstLine="11"/>
        <w:jc w:val="both"/>
        <w:rPr>
          <w:sz w:val="24"/>
          <w:szCs w:val="24"/>
        </w:rPr>
      </w:pPr>
      <w:r>
        <w:rPr>
          <w:spacing w:val="-10"/>
          <w:sz w:val="24"/>
          <w:szCs w:val="24"/>
        </w:rPr>
        <w:t xml:space="preserve">Irrespective of the number of persons </w:t>
      </w:r>
      <w:r>
        <w:rPr>
          <w:spacing w:val="-11"/>
          <w:sz w:val="24"/>
          <w:szCs w:val="24"/>
        </w:rPr>
        <w:t>disqualified for leaving the team bench area, a</w:t>
      </w:r>
      <w:r>
        <w:rPr>
          <w:sz w:val="24"/>
          <w:szCs w:val="24"/>
        </w:rPr>
        <w:t xml:space="preserve"> </w:t>
      </w:r>
      <w:r>
        <w:rPr>
          <w:spacing w:val="-10"/>
          <w:sz w:val="24"/>
          <w:szCs w:val="24"/>
        </w:rPr>
        <w:t>single</w:t>
      </w:r>
      <w:r>
        <w:rPr>
          <w:spacing w:val="-17"/>
          <w:sz w:val="24"/>
          <w:szCs w:val="24"/>
        </w:rPr>
        <w:t xml:space="preserve"> </w:t>
      </w:r>
      <w:r>
        <w:rPr>
          <w:spacing w:val="-10"/>
          <w:sz w:val="24"/>
          <w:szCs w:val="24"/>
        </w:rPr>
        <w:t>technical foul shall be charged against</w:t>
      </w:r>
      <w:r>
        <w:rPr>
          <w:spacing w:val="-17"/>
          <w:sz w:val="24"/>
          <w:szCs w:val="24"/>
        </w:rPr>
        <w:t xml:space="preserve"> </w:t>
      </w:r>
      <w:r>
        <w:rPr>
          <w:spacing w:val="-10"/>
          <w:sz w:val="24"/>
          <w:szCs w:val="24"/>
        </w:rPr>
        <w:t>the head coach and entered with a 'B</w:t>
      </w:r>
      <w:r>
        <w:rPr>
          <w:spacing w:val="-10"/>
          <w:position w:val="-1"/>
          <w:sz w:val="13"/>
          <w:szCs w:val="13"/>
        </w:rPr>
        <w:t>2</w:t>
      </w:r>
      <w:r>
        <w:rPr>
          <w:spacing w:val="-13"/>
          <w:position w:val="-1"/>
          <w:sz w:val="13"/>
          <w:szCs w:val="13"/>
        </w:rPr>
        <w:t xml:space="preserve"> </w:t>
      </w:r>
      <w:r>
        <w:rPr>
          <w:spacing w:val="-5"/>
          <w:sz w:val="24"/>
          <w:szCs w:val="24"/>
        </w:rPr>
        <w:t>'</w:t>
      </w:r>
      <w:r>
        <w:rPr>
          <w:sz w:val="24"/>
          <w:szCs w:val="24"/>
        </w:rPr>
        <w:t xml:space="preserve"> </w:t>
      </w:r>
      <w:r>
        <w:rPr>
          <w:spacing w:val="-14"/>
          <w:sz w:val="24"/>
          <w:szCs w:val="24"/>
        </w:rPr>
        <w:t>or</w:t>
      </w:r>
      <w:r>
        <w:rPr>
          <w:spacing w:val="9"/>
          <w:sz w:val="24"/>
          <w:szCs w:val="24"/>
        </w:rPr>
        <w:t xml:space="preserve"> </w:t>
      </w:r>
      <w:r>
        <w:rPr>
          <w:spacing w:val="-14"/>
          <w:sz w:val="24"/>
          <w:szCs w:val="24"/>
        </w:rPr>
        <w:t>'D</w:t>
      </w:r>
      <w:r>
        <w:rPr>
          <w:spacing w:val="-14"/>
          <w:position w:val="-1"/>
          <w:sz w:val="13"/>
          <w:szCs w:val="13"/>
        </w:rPr>
        <w:t>2</w:t>
      </w:r>
      <w:r>
        <w:rPr>
          <w:spacing w:val="-13"/>
          <w:position w:val="-1"/>
          <w:sz w:val="13"/>
          <w:szCs w:val="13"/>
        </w:rPr>
        <w:t xml:space="preserve"> </w:t>
      </w:r>
      <w:r>
        <w:rPr>
          <w:spacing w:val="3"/>
          <w:sz w:val="24"/>
          <w:szCs w:val="24"/>
        </w:rPr>
        <w:t>'.</w:t>
      </w:r>
    </w:p>
    <w:p w14:paraId="1FF36F1C">
      <w:pPr>
        <w:pStyle w:val="2"/>
        <w:spacing w:before="32" w:line="255" w:lineRule="auto"/>
        <w:ind w:left="992" w:firstLine="20"/>
        <w:rPr>
          <w:sz w:val="24"/>
          <w:szCs w:val="24"/>
        </w:rPr>
      </w:pPr>
      <w:r>
        <w:rPr>
          <w:spacing w:val="-11"/>
          <w:sz w:val="24"/>
          <w:szCs w:val="24"/>
        </w:rPr>
        <w:t>If the</w:t>
      </w:r>
      <w:r>
        <w:rPr>
          <w:spacing w:val="18"/>
          <w:sz w:val="24"/>
          <w:szCs w:val="24"/>
        </w:rPr>
        <w:t xml:space="preserve"> </w:t>
      </w:r>
      <w:r>
        <w:rPr>
          <w:spacing w:val="-11"/>
          <w:sz w:val="24"/>
          <w:szCs w:val="24"/>
        </w:rPr>
        <w:t>head</w:t>
      </w:r>
      <w:r>
        <w:rPr>
          <w:spacing w:val="19"/>
          <w:sz w:val="24"/>
          <w:szCs w:val="24"/>
        </w:rPr>
        <w:t xml:space="preserve"> </w:t>
      </w:r>
      <w:r>
        <w:rPr>
          <w:spacing w:val="-11"/>
          <w:sz w:val="24"/>
          <w:szCs w:val="24"/>
        </w:rPr>
        <w:t>coach</w:t>
      </w:r>
      <w:r>
        <w:rPr>
          <w:spacing w:val="16"/>
          <w:sz w:val="24"/>
          <w:szCs w:val="24"/>
        </w:rPr>
        <w:t xml:space="preserve"> </w:t>
      </w:r>
      <w:r>
        <w:rPr>
          <w:spacing w:val="-11"/>
          <w:sz w:val="24"/>
          <w:szCs w:val="24"/>
        </w:rPr>
        <w:t>is</w:t>
      </w:r>
      <w:r>
        <w:rPr>
          <w:spacing w:val="17"/>
          <w:sz w:val="24"/>
          <w:szCs w:val="24"/>
        </w:rPr>
        <w:t xml:space="preserve"> </w:t>
      </w:r>
      <w:r>
        <w:rPr>
          <w:spacing w:val="-11"/>
          <w:sz w:val="24"/>
          <w:szCs w:val="24"/>
        </w:rPr>
        <w:t>actively</w:t>
      </w:r>
      <w:r>
        <w:rPr>
          <w:spacing w:val="16"/>
          <w:sz w:val="24"/>
          <w:szCs w:val="24"/>
        </w:rPr>
        <w:t xml:space="preserve"> </w:t>
      </w:r>
      <w:r>
        <w:rPr>
          <w:spacing w:val="-11"/>
          <w:sz w:val="24"/>
          <w:szCs w:val="24"/>
        </w:rPr>
        <w:t>involved</w:t>
      </w:r>
      <w:r>
        <w:rPr>
          <w:spacing w:val="17"/>
          <w:sz w:val="24"/>
          <w:szCs w:val="24"/>
        </w:rPr>
        <w:t xml:space="preserve"> </w:t>
      </w:r>
      <w:r>
        <w:rPr>
          <w:spacing w:val="-11"/>
          <w:sz w:val="24"/>
          <w:szCs w:val="24"/>
        </w:rPr>
        <w:t>in the fight, the</w:t>
      </w:r>
      <w:r>
        <w:rPr>
          <w:spacing w:val="17"/>
          <w:w w:val="101"/>
          <w:sz w:val="24"/>
          <w:szCs w:val="24"/>
        </w:rPr>
        <w:t xml:space="preserve"> </w:t>
      </w:r>
      <w:r>
        <w:rPr>
          <w:spacing w:val="-11"/>
          <w:sz w:val="24"/>
          <w:szCs w:val="24"/>
        </w:rPr>
        <w:t>head</w:t>
      </w:r>
      <w:r>
        <w:rPr>
          <w:spacing w:val="18"/>
          <w:w w:val="101"/>
          <w:sz w:val="24"/>
          <w:szCs w:val="24"/>
        </w:rPr>
        <w:t xml:space="preserve"> </w:t>
      </w:r>
      <w:r>
        <w:rPr>
          <w:spacing w:val="-11"/>
          <w:sz w:val="24"/>
          <w:szCs w:val="24"/>
        </w:rPr>
        <w:t>coach</w:t>
      </w:r>
      <w:r>
        <w:rPr>
          <w:spacing w:val="11"/>
          <w:sz w:val="24"/>
          <w:szCs w:val="24"/>
        </w:rPr>
        <w:t xml:space="preserve"> </w:t>
      </w:r>
      <w:r>
        <w:rPr>
          <w:spacing w:val="-11"/>
          <w:sz w:val="24"/>
          <w:szCs w:val="24"/>
        </w:rPr>
        <w:t>shall</w:t>
      </w:r>
      <w:r>
        <w:rPr>
          <w:spacing w:val="20"/>
          <w:sz w:val="24"/>
          <w:szCs w:val="24"/>
        </w:rPr>
        <w:t xml:space="preserve"> </w:t>
      </w:r>
      <w:r>
        <w:rPr>
          <w:spacing w:val="-11"/>
          <w:sz w:val="24"/>
          <w:szCs w:val="24"/>
        </w:rPr>
        <w:t>be</w:t>
      </w:r>
      <w:r>
        <w:rPr>
          <w:spacing w:val="19"/>
          <w:sz w:val="24"/>
          <w:szCs w:val="24"/>
        </w:rPr>
        <w:t xml:space="preserve"> </w:t>
      </w:r>
      <w:r>
        <w:rPr>
          <w:spacing w:val="-11"/>
          <w:sz w:val="24"/>
          <w:szCs w:val="24"/>
        </w:rPr>
        <w:t>char</w:t>
      </w:r>
      <w:r>
        <w:rPr>
          <w:spacing w:val="-12"/>
          <w:sz w:val="24"/>
          <w:szCs w:val="24"/>
        </w:rPr>
        <w:t>ged</w:t>
      </w:r>
      <w:r>
        <w:rPr>
          <w:sz w:val="24"/>
          <w:szCs w:val="24"/>
        </w:rPr>
        <w:t xml:space="preserve"> </w:t>
      </w:r>
      <w:r>
        <w:rPr>
          <w:spacing w:val="-11"/>
          <w:sz w:val="24"/>
          <w:szCs w:val="24"/>
        </w:rPr>
        <w:t>with one</w:t>
      </w:r>
      <w:r>
        <w:rPr>
          <w:spacing w:val="10"/>
          <w:sz w:val="24"/>
          <w:szCs w:val="24"/>
        </w:rPr>
        <w:t xml:space="preserve"> </w:t>
      </w:r>
      <w:r>
        <w:rPr>
          <w:spacing w:val="-11"/>
          <w:sz w:val="24"/>
          <w:szCs w:val="24"/>
        </w:rPr>
        <w:t>'D' only, entered</w:t>
      </w:r>
      <w:r>
        <w:rPr>
          <w:spacing w:val="2"/>
          <w:sz w:val="24"/>
          <w:szCs w:val="24"/>
        </w:rPr>
        <w:t xml:space="preserve"> </w:t>
      </w:r>
      <w:r>
        <w:rPr>
          <w:spacing w:val="-11"/>
          <w:sz w:val="24"/>
          <w:szCs w:val="24"/>
        </w:rPr>
        <w:t>as</w:t>
      </w:r>
      <w:r>
        <w:rPr>
          <w:spacing w:val="9"/>
          <w:sz w:val="24"/>
          <w:szCs w:val="24"/>
        </w:rPr>
        <w:t xml:space="preserve"> </w:t>
      </w:r>
      <w:r>
        <w:rPr>
          <w:spacing w:val="-11"/>
          <w:sz w:val="24"/>
          <w:szCs w:val="24"/>
        </w:rPr>
        <w:t>'D</w:t>
      </w:r>
      <w:r>
        <w:rPr>
          <w:spacing w:val="-11"/>
          <w:position w:val="-1"/>
          <w:sz w:val="13"/>
          <w:szCs w:val="13"/>
        </w:rPr>
        <w:t>2</w:t>
      </w:r>
      <w:r>
        <w:rPr>
          <w:spacing w:val="-13"/>
          <w:position w:val="-1"/>
          <w:sz w:val="13"/>
          <w:szCs w:val="13"/>
        </w:rPr>
        <w:t xml:space="preserve"> </w:t>
      </w:r>
      <w:r>
        <w:rPr>
          <w:spacing w:val="4"/>
          <w:sz w:val="24"/>
          <w:szCs w:val="24"/>
        </w:rPr>
        <w:t>'.</w:t>
      </w:r>
    </w:p>
    <w:p w14:paraId="7EED6C1F">
      <w:pPr>
        <w:pStyle w:val="2"/>
        <w:spacing w:before="73" w:line="275" w:lineRule="auto"/>
        <w:ind w:left="1005" w:hanging="11"/>
        <w:rPr>
          <w:sz w:val="24"/>
          <w:szCs w:val="24"/>
        </w:rPr>
      </w:pPr>
      <w:r>
        <w:rPr>
          <w:spacing w:val="-11"/>
          <w:sz w:val="24"/>
          <w:szCs w:val="24"/>
        </w:rPr>
        <w:t>A</w:t>
      </w:r>
      <w:r>
        <w:rPr>
          <w:spacing w:val="56"/>
          <w:w w:val="101"/>
          <w:sz w:val="24"/>
          <w:szCs w:val="24"/>
        </w:rPr>
        <w:t xml:space="preserve"> </w:t>
      </w:r>
      <w:r>
        <w:rPr>
          <w:spacing w:val="-11"/>
          <w:sz w:val="24"/>
          <w:szCs w:val="24"/>
        </w:rPr>
        <w:t>disqualifying</w:t>
      </w:r>
      <w:r>
        <w:rPr>
          <w:spacing w:val="34"/>
          <w:sz w:val="24"/>
          <w:szCs w:val="24"/>
        </w:rPr>
        <w:t xml:space="preserve"> </w:t>
      </w:r>
      <w:r>
        <w:rPr>
          <w:spacing w:val="-11"/>
          <w:sz w:val="24"/>
          <w:szCs w:val="24"/>
        </w:rPr>
        <w:t>foul</w:t>
      </w:r>
      <w:r>
        <w:rPr>
          <w:spacing w:val="48"/>
          <w:sz w:val="24"/>
          <w:szCs w:val="24"/>
        </w:rPr>
        <w:t xml:space="preserve"> </w:t>
      </w:r>
      <w:r>
        <w:rPr>
          <w:spacing w:val="-11"/>
          <w:sz w:val="24"/>
          <w:szCs w:val="24"/>
        </w:rPr>
        <w:t>against</w:t>
      </w:r>
      <w:r>
        <w:rPr>
          <w:spacing w:val="47"/>
          <w:w w:val="101"/>
          <w:sz w:val="24"/>
          <w:szCs w:val="24"/>
        </w:rPr>
        <w:t xml:space="preserve"> </w:t>
      </w:r>
      <w:r>
        <w:rPr>
          <w:spacing w:val="-11"/>
          <w:sz w:val="24"/>
          <w:szCs w:val="24"/>
        </w:rPr>
        <w:t>a</w:t>
      </w:r>
      <w:r>
        <w:rPr>
          <w:spacing w:val="49"/>
          <w:sz w:val="24"/>
          <w:szCs w:val="24"/>
        </w:rPr>
        <w:t xml:space="preserve"> </w:t>
      </w:r>
      <w:r>
        <w:rPr>
          <w:b/>
          <w:bCs/>
          <w:spacing w:val="-11"/>
          <w:sz w:val="23"/>
          <w:szCs w:val="23"/>
        </w:rPr>
        <w:t xml:space="preserve">head coach </w:t>
      </w:r>
      <w:r>
        <w:rPr>
          <w:spacing w:val="-11"/>
          <w:sz w:val="24"/>
          <w:szCs w:val="24"/>
        </w:rPr>
        <w:t>and a</w:t>
      </w:r>
      <w:r>
        <w:rPr>
          <w:spacing w:val="34"/>
          <w:sz w:val="24"/>
          <w:szCs w:val="24"/>
        </w:rPr>
        <w:t xml:space="preserve"> </w:t>
      </w:r>
      <w:r>
        <w:rPr>
          <w:b/>
          <w:bCs/>
          <w:spacing w:val="-11"/>
          <w:sz w:val="23"/>
          <w:szCs w:val="23"/>
        </w:rPr>
        <w:t xml:space="preserve">first assistant coach </w:t>
      </w:r>
      <w:r>
        <w:rPr>
          <w:spacing w:val="-11"/>
          <w:sz w:val="24"/>
          <w:szCs w:val="24"/>
        </w:rPr>
        <w:t>shall be</w:t>
      </w:r>
      <w:r>
        <w:rPr>
          <w:sz w:val="24"/>
          <w:szCs w:val="24"/>
        </w:rPr>
        <w:t xml:space="preserve"> </w:t>
      </w:r>
      <w:r>
        <w:rPr>
          <w:spacing w:val="-10"/>
          <w:sz w:val="24"/>
          <w:szCs w:val="24"/>
        </w:rPr>
        <w:t>entered as follows:</w:t>
      </w:r>
    </w:p>
    <w:p w14:paraId="7D6BB25A">
      <w:pPr>
        <w:pStyle w:val="2"/>
        <w:spacing w:line="298" w:lineRule="exact"/>
        <w:ind w:left="1012"/>
        <w:rPr>
          <w:sz w:val="24"/>
          <w:szCs w:val="24"/>
        </w:rPr>
      </w:pPr>
      <w:r>
        <w:rPr>
          <w:spacing w:val="-10"/>
          <w:position w:val="3"/>
          <w:sz w:val="24"/>
          <w:szCs w:val="24"/>
        </w:rPr>
        <w:t>If only the head coach is</w:t>
      </w:r>
      <w:r>
        <w:rPr>
          <w:position w:val="3"/>
          <w:sz w:val="24"/>
          <w:szCs w:val="24"/>
        </w:rPr>
        <w:t xml:space="preserve"> </w:t>
      </w:r>
      <w:r>
        <w:rPr>
          <w:spacing w:val="-10"/>
          <w:position w:val="3"/>
          <w:sz w:val="24"/>
          <w:szCs w:val="24"/>
        </w:rPr>
        <w:t>disqualified:</w:t>
      </w:r>
    </w:p>
    <w:p w14:paraId="51855D22">
      <w:pPr>
        <w:spacing w:before="9" w:line="566" w:lineRule="exact"/>
        <w:ind w:left="992"/>
      </w:pPr>
      <w:r>
        <w:rPr>
          <w:position w:val="-11"/>
        </w:rPr>
        <w:drawing>
          <wp:inline distT="0" distB="0" distL="0" distR="0">
            <wp:extent cx="3447415" cy="358775"/>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579"/>
                    <a:stretch>
                      <a:fillRect/>
                    </a:stretch>
                  </pic:blipFill>
                  <pic:spPr>
                    <a:xfrm>
                      <a:off x="0" y="0"/>
                      <a:ext cx="3447898" cy="359409"/>
                    </a:xfrm>
                    <a:prstGeom prst="rect">
                      <a:avLst/>
                    </a:prstGeom>
                  </pic:spPr>
                </pic:pic>
              </a:graphicData>
            </a:graphic>
          </wp:inline>
        </w:drawing>
      </w:r>
    </w:p>
    <w:p w14:paraId="3CF7065D">
      <w:pPr>
        <w:pStyle w:val="2"/>
        <w:spacing w:before="44" w:line="297" w:lineRule="exact"/>
        <w:ind w:left="1012"/>
        <w:rPr>
          <w:sz w:val="24"/>
          <w:szCs w:val="24"/>
        </w:rPr>
      </w:pPr>
      <w:r>
        <w:rPr>
          <w:spacing w:val="-9"/>
          <w:position w:val="3"/>
          <w:sz w:val="24"/>
          <w:szCs w:val="24"/>
        </w:rPr>
        <w:t>If only the first assistant coach is disqualified:</w:t>
      </w:r>
    </w:p>
    <w:p w14:paraId="4A8D1D98">
      <w:pPr>
        <w:spacing w:before="12" w:line="543" w:lineRule="exact"/>
        <w:ind w:firstLine="992"/>
      </w:pPr>
      <w:r>
        <w:rPr>
          <w:position w:val="-10"/>
        </w:rPr>
        <w:drawing>
          <wp:inline distT="0" distB="0" distL="0" distR="0">
            <wp:extent cx="3444240" cy="344170"/>
            <wp:effectExtent l="0" t="0" r="0" b="0"/>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586"/>
                    <a:stretch>
                      <a:fillRect/>
                    </a:stretch>
                  </pic:blipFill>
                  <pic:spPr>
                    <a:xfrm>
                      <a:off x="0" y="0"/>
                      <a:ext cx="3444240" cy="344799"/>
                    </a:xfrm>
                    <a:prstGeom prst="rect">
                      <a:avLst/>
                    </a:prstGeom>
                  </pic:spPr>
                </pic:pic>
              </a:graphicData>
            </a:graphic>
          </wp:inline>
        </w:drawing>
      </w:r>
    </w:p>
    <w:p w14:paraId="737B4263">
      <w:pPr>
        <w:pStyle w:val="2"/>
        <w:spacing w:line="290" w:lineRule="exact"/>
        <w:ind w:left="1012"/>
        <w:rPr>
          <w:sz w:val="24"/>
          <w:szCs w:val="24"/>
        </w:rPr>
      </w:pPr>
      <w:r>
        <w:rPr>
          <w:spacing w:val="-9"/>
          <w:position w:val="2"/>
          <w:sz w:val="24"/>
          <w:szCs w:val="24"/>
        </w:rPr>
        <w:t>If both the head coach and</w:t>
      </w:r>
      <w:r>
        <w:rPr>
          <w:spacing w:val="-10"/>
          <w:position w:val="2"/>
          <w:sz w:val="24"/>
          <w:szCs w:val="24"/>
        </w:rPr>
        <w:t xml:space="preserve"> the first assistant coach are</w:t>
      </w:r>
      <w:r>
        <w:rPr>
          <w:spacing w:val="1"/>
          <w:position w:val="2"/>
          <w:sz w:val="24"/>
          <w:szCs w:val="24"/>
        </w:rPr>
        <w:t xml:space="preserve"> </w:t>
      </w:r>
      <w:r>
        <w:rPr>
          <w:spacing w:val="-10"/>
          <w:position w:val="2"/>
          <w:sz w:val="24"/>
          <w:szCs w:val="24"/>
        </w:rPr>
        <w:t>disqualified:</w:t>
      </w:r>
    </w:p>
    <w:p w14:paraId="321FAF09">
      <w:pPr>
        <w:spacing w:before="7" w:line="555" w:lineRule="exact"/>
        <w:ind w:firstLine="992"/>
      </w:pPr>
      <w:r>
        <w:rPr>
          <w:position w:val="-11"/>
        </w:rPr>
        <w:drawing>
          <wp:inline distT="0" distB="0" distL="0" distR="0">
            <wp:extent cx="3439160" cy="351790"/>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587"/>
                    <a:stretch>
                      <a:fillRect/>
                    </a:stretch>
                  </pic:blipFill>
                  <pic:spPr>
                    <a:xfrm>
                      <a:off x="0" y="0"/>
                      <a:ext cx="3439285" cy="352134"/>
                    </a:xfrm>
                    <a:prstGeom prst="rect">
                      <a:avLst/>
                    </a:prstGeom>
                  </pic:spPr>
                </pic:pic>
              </a:graphicData>
            </a:graphic>
          </wp:inline>
        </w:drawing>
      </w:r>
    </w:p>
    <w:p w14:paraId="4B9677EE">
      <w:pPr>
        <w:pStyle w:val="2"/>
        <w:spacing w:before="77" w:line="293" w:lineRule="exact"/>
        <w:ind w:left="994"/>
        <w:rPr>
          <w:sz w:val="24"/>
          <w:szCs w:val="24"/>
        </w:rPr>
      </w:pPr>
      <w:r>
        <w:rPr>
          <w:spacing w:val="-10"/>
          <w:position w:val="3"/>
          <w:sz w:val="24"/>
          <w:szCs w:val="24"/>
        </w:rPr>
        <w:t xml:space="preserve">A disqualifying foul against a </w:t>
      </w:r>
      <w:r>
        <w:rPr>
          <w:b/>
          <w:bCs/>
          <w:spacing w:val="-10"/>
          <w:position w:val="3"/>
          <w:sz w:val="23"/>
          <w:szCs w:val="23"/>
        </w:rPr>
        <w:t xml:space="preserve">substitute </w:t>
      </w:r>
      <w:r>
        <w:rPr>
          <w:spacing w:val="-10"/>
          <w:position w:val="3"/>
          <w:sz w:val="24"/>
          <w:szCs w:val="24"/>
        </w:rPr>
        <w:t>shall be entered</w:t>
      </w:r>
      <w:r>
        <w:rPr>
          <w:spacing w:val="18"/>
          <w:position w:val="3"/>
          <w:sz w:val="24"/>
          <w:szCs w:val="24"/>
        </w:rPr>
        <w:t xml:space="preserve"> </w:t>
      </w:r>
      <w:r>
        <w:rPr>
          <w:spacing w:val="-10"/>
          <w:position w:val="3"/>
          <w:sz w:val="24"/>
          <w:szCs w:val="24"/>
        </w:rPr>
        <w:t>as follows:</w:t>
      </w:r>
    </w:p>
    <w:p w14:paraId="22861FCC">
      <w:pPr>
        <w:pStyle w:val="2"/>
        <w:spacing w:before="1" w:line="252" w:lineRule="auto"/>
        <w:ind w:left="1006" w:firstLine="6"/>
        <w:rPr>
          <w:sz w:val="24"/>
          <w:szCs w:val="24"/>
        </w:rPr>
      </w:pPr>
      <w:r>
        <w:rPr>
          <w:spacing w:val="-10"/>
          <w:sz w:val="24"/>
          <w:szCs w:val="24"/>
        </w:rPr>
        <w:t>If</w:t>
      </w:r>
      <w:r>
        <w:rPr>
          <w:spacing w:val="-11"/>
          <w:sz w:val="24"/>
          <w:szCs w:val="24"/>
        </w:rPr>
        <w:t xml:space="preserve"> </w:t>
      </w:r>
      <w:r>
        <w:rPr>
          <w:spacing w:val="-10"/>
          <w:sz w:val="24"/>
          <w:szCs w:val="24"/>
        </w:rPr>
        <w:t>the substitute has few</w:t>
      </w:r>
      <w:r>
        <w:rPr>
          <w:spacing w:val="-11"/>
          <w:sz w:val="24"/>
          <w:szCs w:val="24"/>
        </w:rPr>
        <w:t>er</w:t>
      </w:r>
      <w:r>
        <w:rPr>
          <w:spacing w:val="-18"/>
          <w:sz w:val="24"/>
          <w:szCs w:val="24"/>
        </w:rPr>
        <w:t xml:space="preserve"> </w:t>
      </w:r>
      <w:r>
        <w:rPr>
          <w:spacing w:val="-11"/>
          <w:sz w:val="24"/>
          <w:szCs w:val="24"/>
        </w:rPr>
        <w:t>than 4 fouls,</w:t>
      </w:r>
      <w:r>
        <w:rPr>
          <w:spacing w:val="-17"/>
          <w:sz w:val="24"/>
          <w:szCs w:val="24"/>
        </w:rPr>
        <w:t xml:space="preserve"> </w:t>
      </w:r>
      <w:r>
        <w:rPr>
          <w:spacing w:val="-11"/>
          <w:sz w:val="24"/>
          <w:szCs w:val="24"/>
        </w:rPr>
        <w:t>then a 'D</w:t>
      </w:r>
      <w:r>
        <w:rPr>
          <w:spacing w:val="-11"/>
          <w:position w:val="-1"/>
          <w:sz w:val="13"/>
          <w:szCs w:val="13"/>
        </w:rPr>
        <w:t>2</w:t>
      </w:r>
      <w:r>
        <w:rPr>
          <w:spacing w:val="-13"/>
          <w:position w:val="-1"/>
          <w:sz w:val="13"/>
          <w:szCs w:val="13"/>
        </w:rPr>
        <w:t xml:space="preserve"> </w:t>
      </w:r>
      <w:r>
        <w:rPr>
          <w:spacing w:val="-11"/>
          <w:sz w:val="24"/>
          <w:szCs w:val="24"/>
        </w:rPr>
        <w:t>' shall be entered, followed by an</w:t>
      </w:r>
      <w:r>
        <w:rPr>
          <w:spacing w:val="6"/>
          <w:sz w:val="24"/>
          <w:szCs w:val="24"/>
        </w:rPr>
        <w:t xml:space="preserve"> </w:t>
      </w:r>
      <w:r>
        <w:rPr>
          <w:spacing w:val="-11"/>
          <w:sz w:val="24"/>
          <w:szCs w:val="24"/>
        </w:rPr>
        <w:t>'F'</w:t>
      </w:r>
      <w:r>
        <w:rPr>
          <w:sz w:val="24"/>
          <w:szCs w:val="24"/>
        </w:rPr>
        <w:t xml:space="preserve"> </w:t>
      </w:r>
      <w:r>
        <w:rPr>
          <w:spacing w:val="-10"/>
          <w:sz w:val="24"/>
          <w:szCs w:val="24"/>
        </w:rPr>
        <w:t>in all remaining foul space</w:t>
      </w:r>
      <w:r>
        <w:rPr>
          <w:spacing w:val="-11"/>
          <w:sz w:val="24"/>
          <w:szCs w:val="24"/>
        </w:rPr>
        <w:t>s:</w:t>
      </w:r>
    </w:p>
    <w:p w14:paraId="5339F3B4">
      <w:pPr>
        <w:spacing w:before="11" w:line="276" w:lineRule="exact"/>
        <w:ind w:firstLine="992"/>
      </w:pPr>
      <w:r>
        <w:rPr>
          <w:position w:val="-5"/>
        </w:rPr>
        <w:drawing>
          <wp:inline distT="0" distB="0" distL="0" distR="0">
            <wp:extent cx="3515995" cy="174625"/>
            <wp:effectExtent l="0" t="0" r="0" b="0"/>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588"/>
                    <a:stretch>
                      <a:fillRect/>
                    </a:stretch>
                  </pic:blipFill>
                  <pic:spPr>
                    <a:xfrm>
                      <a:off x="0" y="0"/>
                      <a:ext cx="3516029" cy="174742"/>
                    </a:xfrm>
                    <a:prstGeom prst="rect">
                      <a:avLst/>
                    </a:prstGeom>
                  </pic:spPr>
                </pic:pic>
              </a:graphicData>
            </a:graphic>
          </wp:inline>
        </w:drawing>
      </w:r>
    </w:p>
    <w:p w14:paraId="6A72FD73">
      <w:pPr>
        <w:pStyle w:val="2"/>
        <w:spacing w:line="289" w:lineRule="exact"/>
        <w:ind w:left="1006"/>
        <w:rPr>
          <w:sz w:val="24"/>
          <w:szCs w:val="24"/>
        </w:rPr>
      </w:pPr>
      <w:r>
        <w:rPr>
          <w:spacing w:val="-13"/>
          <w:sz w:val="24"/>
          <w:szCs w:val="24"/>
        </w:rPr>
        <w:t>and</w:t>
      </w:r>
    </w:p>
    <w:p w14:paraId="6FBE1433">
      <w:pPr>
        <w:spacing w:before="7" w:line="566" w:lineRule="exact"/>
        <w:ind w:firstLine="992"/>
      </w:pPr>
      <w:r>
        <w:rPr>
          <w:position w:val="-11"/>
        </w:rPr>
        <w:drawing>
          <wp:inline distT="0" distB="0" distL="0" distR="0">
            <wp:extent cx="3413760" cy="359410"/>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576"/>
                    <a:stretch>
                      <a:fillRect/>
                    </a:stretch>
                  </pic:blipFill>
                  <pic:spPr>
                    <a:xfrm>
                      <a:off x="0" y="0"/>
                      <a:ext cx="3414394" cy="359410"/>
                    </a:xfrm>
                    <a:prstGeom prst="rect">
                      <a:avLst/>
                    </a:prstGeom>
                  </pic:spPr>
                </pic:pic>
              </a:graphicData>
            </a:graphic>
          </wp:inline>
        </w:drawing>
      </w:r>
    </w:p>
    <w:p w14:paraId="50DB2553">
      <w:pPr>
        <w:spacing w:line="566" w:lineRule="exact"/>
        <w:sectPr>
          <w:headerReference r:id="rId295" w:type="default"/>
          <w:footerReference r:id="rId296" w:type="default"/>
          <w:pgSz w:w="11900" w:h="16840"/>
          <w:pgMar w:top="1207" w:right="1412" w:bottom="652" w:left="1417" w:header="635" w:footer="402" w:gutter="0"/>
          <w:cols w:space="720" w:num="1"/>
        </w:sectPr>
      </w:pPr>
    </w:p>
    <w:p w14:paraId="06169510">
      <w:pPr>
        <w:spacing w:before="244" w:line="184" w:lineRule="auto"/>
        <w:ind w:left="1019" w:right="120" w:firstLine="4"/>
        <w:rPr>
          <w:rFonts w:ascii="等线" w:hAnsi="等线" w:eastAsia="等线" w:cs="等线"/>
          <w:sz w:val="24"/>
          <w:szCs w:val="24"/>
        </w:rPr>
      </w:pPr>
      <w:r>
        <w:rPr>
          <w:rFonts w:ascii="等线" w:hAnsi="等线" w:eastAsia="等线" w:cs="等线"/>
          <w:spacing w:val="4"/>
          <w:sz w:val="24"/>
          <w:szCs w:val="24"/>
        </w:rPr>
        <w:t>若替补队员犯下第五次犯规，</w:t>
      </w:r>
      <w:r>
        <w:rPr>
          <w:rFonts w:ascii="等线" w:hAnsi="等线" w:eastAsia="等线" w:cs="等线"/>
          <w:spacing w:val="-20"/>
          <w:sz w:val="24"/>
          <w:szCs w:val="24"/>
        </w:rPr>
        <w:t xml:space="preserve"/>
      </w:r>
      <w:r>
        <w:rPr>
          <w:rFonts w:ascii="等线" w:hAnsi="等线" w:eastAsia="等线" w:cs="等线"/>
          <w:spacing w:val="4"/>
          <w:sz w:val="24"/>
          <w:szCs w:val="24"/>
        </w:rPr>
        <w:t>则应在</w:t>
      </w:r>
      <w:r>
        <w:rPr>
          <w:rFonts w:ascii="微软雅黑" w:hAnsi="微软雅黑" w:eastAsia="微软雅黑" w:cs="微软雅黑"/>
          <w:spacing w:val="4"/>
          <w:sz w:val="24"/>
          <w:szCs w:val="24"/>
        </w:rPr>
        <w:t>“</w:t>
      </w:r>
      <w:r>
        <w:rPr>
          <w:rFonts w:ascii="Calibri" w:hAnsi="Calibri" w:eastAsia="Calibri" w:cs="Calibri"/>
          <w:spacing w:val="4"/>
          <w:sz w:val="24"/>
          <w:szCs w:val="24"/>
        </w:rPr>
        <w:t>D</w:t>
      </w:r>
      <w:r>
        <w:rPr>
          <w:rFonts w:ascii="微软雅黑" w:hAnsi="微软雅黑" w:eastAsia="微软雅黑" w:cs="微软雅黑"/>
          <w:spacing w:val="4"/>
          <w:sz w:val="24"/>
          <w:szCs w:val="24"/>
        </w:rPr>
        <w:t>”</w:t>
      </w:r>
      <w:r>
        <w:rPr>
          <w:rFonts w:ascii="等线" w:hAnsi="等线" w:eastAsia="等线" w:cs="等线"/>
          <w:spacing w:val="4"/>
          <w:sz w:val="24"/>
          <w:szCs w:val="24"/>
        </w:rPr>
        <w:t>后</w:t>
      </w:r>
      <w:r>
        <w:rPr>
          <w:rFonts w:ascii="等线" w:hAnsi="等线" w:eastAsia="等线" w:cs="等线"/>
          <w:spacing w:val="-27"/>
          <w:sz w:val="24"/>
          <w:szCs w:val="24"/>
        </w:rPr>
        <w:t xml:space="preserve"/>
      </w:r>
      <w:r>
        <w:rPr>
          <w:rFonts w:ascii="等线" w:hAnsi="等线" w:eastAsia="等线" w:cs="等线"/>
          <w:spacing w:val="4"/>
          <w:sz w:val="24"/>
          <w:szCs w:val="24"/>
        </w:rPr>
        <w:t>，于最后一个犯规栏后的列中</w:t>
      </w:r>
      <w:r>
        <w:rPr>
          <w:rFonts w:ascii="等线" w:hAnsi="等线" w:eastAsia="等线" w:cs="等线"/>
          <w:spacing w:val="-2"/>
          <w:sz w:val="24"/>
          <w:szCs w:val="24"/>
        </w:rPr>
        <w:t>填写</w:t>
      </w:r>
      <w:r>
        <w:rPr>
          <w:rFonts w:ascii="微软雅黑" w:hAnsi="微软雅黑" w:eastAsia="微软雅黑" w:cs="微软雅黑"/>
          <w:spacing w:val="-2"/>
          <w:sz w:val="24"/>
          <w:szCs w:val="24"/>
        </w:rPr>
        <w:t>“</w:t>
      </w:r>
      <w:r>
        <w:rPr>
          <w:rFonts w:ascii="Calibri" w:hAnsi="Calibri" w:eastAsia="Calibri" w:cs="Calibri"/>
          <w:spacing w:val="-2"/>
          <w:sz w:val="24"/>
          <w:szCs w:val="24"/>
        </w:rPr>
        <w:t>F</w:t>
      </w:r>
      <w:r>
        <w:rPr>
          <w:rFonts w:ascii="微软雅黑" w:hAnsi="微软雅黑" w:eastAsia="微软雅黑" w:cs="微软雅黑"/>
          <w:spacing w:val="-2"/>
          <w:sz w:val="24"/>
          <w:szCs w:val="24"/>
        </w:rPr>
        <w:t>”</w:t>
      </w:r>
      <w:r>
        <w:rPr>
          <w:rFonts w:ascii="等线" w:hAnsi="等线" w:eastAsia="等线" w:cs="等线"/>
          <w:spacing w:val="-2"/>
          <w:sz w:val="24"/>
          <w:szCs w:val="24"/>
        </w:rPr>
        <w:t>：</w:t>
      </w:r>
    </w:p>
    <w:p w14:paraId="4D233664">
      <w:pPr>
        <w:spacing w:line="314" w:lineRule="exact"/>
        <w:ind w:left="992"/>
      </w:pPr>
      <w:r>
        <w:rPr>
          <w:position w:val="-6"/>
        </w:rPr>
        <w:drawing>
          <wp:inline distT="0" distB="0" distL="0" distR="0">
            <wp:extent cx="3562985" cy="199390"/>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583"/>
                    <a:stretch>
                      <a:fillRect/>
                    </a:stretch>
                  </pic:blipFill>
                  <pic:spPr>
                    <a:xfrm>
                      <a:off x="0" y="0"/>
                      <a:ext cx="3563235" cy="199883"/>
                    </a:xfrm>
                    <a:prstGeom prst="rect">
                      <a:avLst/>
                    </a:prstGeom>
                  </pic:spPr>
                </pic:pic>
              </a:graphicData>
            </a:graphic>
          </wp:inline>
        </w:drawing>
      </w:r>
    </w:p>
    <w:p w14:paraId="59D0D739">
      <w:pPr>
        <w:spacing w:before="48" w:line="187" w:lineRule="auto"/>
        <w:ind w:left="1020"/>
        <w:rPr>
          <w:rFonts w:ascii="等线" w:hAnsi="等线" w:eastAsia="等线" w:cs="等线"/>
          <w:sz w:val="24"/>
          <w:szCs w:val="24"/>
        </w:rPr>
      </w:pPr>
      <w:r>
        <w:rPr>
          <w:rFonts w:ascii="等线" w:hAnsi="等线" w:eastAsia="等线" w:cs="等线"/>
          <w:sz w:val="24"/>
          <w:szCs w:val="24"/>
        </w:rPr>
        <w:t>和</w:t>
      </w:r>
    </w:p>
    <w:p w14:paraId="10739F69">
      <w:pPr>
        <w:spacing w:line="565" w:lineRule="exact"/>
        <w:ind w:firstLine="992"/>
      </w:pPr>
      <w:r>
        <w:rPr>
          <w:position w:val="-11"/>
        </w:rPr>
        <w:drawing>
          <wp:inline distT="0" distB="0" distL="0" distR="0">
            <wp:extent cx="3413760" cy="358775"/>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576"/>
                    <a:stretch>
                      <a:fillRect/>
                    </a:stretch>
                  </pic:blipFill>
                  <pic:spPr>
                    <a:xfrm>
                      <a:off x="0" y="0"/>
                      <a:ext cx="3414394" cy="359409"/>
                    </a:xfrm>
                    <a:prstGeom prst="rect">
                      <a:avLst/>
                    </a:prstGeom>
                  </pic:spPr>
                </pic:pic>
              </a:graphicData>
            </a:graphic>
          </wp:inline>
        </w:drawing>
      </w:r>
    </w:p>
    <w:p w14:paraId="5DDA9C7E">
      <w:pPr>
        <w:spacing w:before="41" w:line="237" w:lineRule="auto"/>
        <w:ind w:left="1003"/>
        <w:rPr>
          <w:rFonts w:ascii="等线" w:hAnsi="等线" w:eastAsia="等线" w:cs="等线"/>
          <w:sz w:val="24"/>
          <w:szCs w:val="24"/>
        </w:rPr>
      </w:pPr>
      <w:r>
        <w:rPr>
          <w:rFonts w:ascii="等线" w:hAnsi="等线" w:eastAsia="等线" w:cs="等线"/>
          <w:spacing w:val="1"/>
          <w:sz w:val="24"/>
          <w:szCs w:val="24"/>
        </w:rPr>
        <w:t>对</w:t>
      </w:r>
      <w:r>
        <w:rPr>
          <w:rFonts w:ascii="等线" w:hAnsi="等线" w:eastAsia="等线" w:cs="等线"/>
          <w:b/>
          <w:bCs/>
          <w:spacing w:val="1"/>
          <w:sz w:val="23"/>
          <w:szCs w:val="23"/>
        </w:rPr>
        <w:t>被罚出场的队员</w:t>
      </w:r>
      <w:r>
        <w:rPr>
          <w:rFonts w:hint="eastAsia" w:ascii="等线" w:hAnsi="等线" w:eastAsia="等线" w:cs="等线"/>
          <w:b/>
          <w:bCs/>
          <w:spacing w:val="1"/>
          <w:sz w:val="23"/>
          <w:szCs w:val="23"/>
          <w:lang w:eastAsia="zh-CN"/>
        </w:rPr>
        <w:t>判处</w:t>
      </w:r>
      <w:r>
        <w:rPr>
          <w:rFonts w:ascii="等线" w:hAnsi="等线" w:eastAsia="等线" w:cs="等线"/>
          <w:spacing w:val="1"/>
          <w:sz w:val="24"/>
          <w:szCs w:val="24"/>
        </w:rPr>
        <w:t>取消参赛犯规，应按以下方式记</w:t>
      </w:r>
      <w:r>
        <w:rPr>
          <w:rFonts w:ascii="等线" w:hAnsi="等线" w:eastAsia="等线" w:cs="等线"/>
          <w:sz w:val="24"/>
          <w:szCs w:val="24"/>
        </w:rPr>
        <w:t>录：</w:t>
      </w:r>
    </w:p>
    <w:p w14:paraId="0603182C">
      <w:pPr>
        <w:spacing w:before="2" w:line="182" w:lineRule="auto"/>
        <w:ind w:left="1017" w:hanging="13"/>
        <w:rPr>
          <w:rFonts w:ascii="等线" w:hAnsi="等线" w:eastAsia="等线" w:cs="等线"/>
          <w:sz w:val="24"/>
          <w:szCs w:val="24"/>
        </w:rPr>
      </w:pPr>
      <w:r>
        <w:rPr>
          <w:rFonts w:ascii="等线" w:hAnsi="等线" w:eastAsia="等线" w:cs="等线"/>
          <w:spacing w:val="3"/>
          <w:sz w:val="24"/>
          <w:szCs w:val="24"/>
        </w:rPr>
        <w:t>若被罚出场的队员已无犯规空间，则应在最后一次犯规后一栏内依次填入</w:t>
      </w:r>
      <w:r>
        <w:rPr>
          <w:rFonts w:ascii="微软雅黑" w:hAnsi="微软雅黑" w:eastAsia="微软雅黑" w:cs="微软雅黑"/>
          <w:spacing w:val="3"/>
          <w:sz w:val="24"/>
          <w:szCs w:val="24"/>
        </w:rPr>
        <w:t>“</w:t>
      </w:r>
      <w:r>
        <w:rPr>
          <w:rFonts w:ascii="Calibri" w:hAnsi="Calibri" w:eastAsia="Calibri" w:cs="Calibri"/>
          <w:spacing w:val="3"/>
          <w:sz w:val="24"/>
          <w:szCs w:val="24"/>
        </w:rPr>
        <w:t>D</w:t>
      </w:r>
      <w:r>
        <w:rPr>
          <w:rFonts w:ascii="微软雅黑" w:hAnsi="微软雅黑" w:eastAsia="微软雅黑" w:cs="微软雅黑"/>
          <w:spacing w:val="3"/>
          <w:sz w:val="24"/>
          <w:szCs w:val="24"/>
        </w:rPr>
        <w:t>”</w:t>
      </w:r>
      <w:r>
        <w:rPr>
          <w:rFonts w:ascii="等线" w:hAnsi="等线" w:eastAsia="等线" w:cs="等线"/>
          <w:spacing w:val="-2"/>
          <w:sz w:val="24"/>
          <w:szCs w:val="24"/>
        </w:rPr>
        <w:t>及</w:t>
      </w:r>
      <w:r>
        <w:rPr>
          <w:rFonts w:ascii="微软雅黑" w:hAnsi="微软雅黑" w:eastAsia="微软雅黑" w:cs="微软雅黑"/>
          <w:spacing w:val="-2"/>
          <w:sz w:val="24"/>
          <w:szCs w:val="24"/>
        </w:rPr>
        <w:t>“</w:t>
      </w:r>
      <w:r>
        <w:rPr>
          <w:rFonts w:ascii="Calibri" w:hAnsi="Calibri" w:eastAsia="Calibri" w:cs="Calibri"/>
          <w:spacing w:val="-2"/>
          <w:sz w:val="24"/>
          <w:szCs w:val="24"/>
        </w:rPr>
        <w:t>F</w:t>
      </w:r>
      <w:r>
        <w:rPr>
          <w:rFonts w:ascii="微软雅黑" w:hAnsi="微软雅黑" w:eastAsia="微软雅黑" w:cs="微软雅黑"/>
          <w:spacing w:val="-2"/>
          <w:sz w:val="24"/>
          <w:szCs w:val="24"/>
        </w:rPr>
        <w:t>”</w:t>
      </w:r>
      <w:r>
        <w:rPr>
          <w:rFonts w:ascii="等线" w:hAnsi="等线" w:eastAsia="等线" w:cs="等线"/>
          <w:spacing w:val="-2"/>
          <w:sz w:val="24"/>
          <w:szCs w:val="24"/>
        </w:rPr>
        <w:t>：</w:t>
      </w:r>
    </w:p>
    <w:p w14:paraId="269B4981">
      <w:pPr>
        <w:spacing w:line="320" w:lineRule="exact"/>
        <w:ind w:left="992"/>
      </w:pPr>
      <w:r>
        <w:rPr>
          <w:position w:val="-6"/>
        </w:rPr>
        <w:drawing>
          <wp:inline distT="0" distB="0" distL="0" distR="0">
            <wp:extent cx="3565525" cy="203200"/>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584"/>
                    <a:stretch>
                      <a:fillRect/>
                    </a:stretch>
                  </pic:blipFill>
                  <pic:spPr>
                    <a:xfrm>
                      <a:off x="0" y="0"/>
                      <a:ext cx="3565591" cy="203472"/>
                    </a:xfrm>
                    <a:prstGeom prst="rect">
                      <a:avLst/>
                    </a:prstGeom>
                  </pic:spPr>
                </pic:pic>
              </a:graphicData>
            </a:graphic>
          </wp:inline>
        </w:drawing>
      </w:r>
    </w:p>
    <w:p w14:paraId="4F55A339">
      <w:pPr>
        <w:spacing w:before="37" w:line="186" w:lineRule="auto"/>
        <w:ind w:left="1020"/>
        <w:rPr>
          <w:rFonts w:ascii="等线" w:hAnsi="等线" w:eastAsia="等线" w:cs="等线"/>
          <w:sz w:val="24"/>
          <w:szCs w:val="24"/>
        </w:rPr>
      </w:pPr>
      <w:r>
        <w:rPr>
          <w:rFonts w:ascii="等线" w:hAnsi="等线" w:eastAsia="等线" w:cs="等线"/>
          <w:sz w:val="24"/>
          <w:szCs w:val="24"/>
        </w:rPr>
        <w:t>和</w:t>
      </w:r>
    </w:p>
    <w:p w14:paraId="3D0841DB">
      <w:pPr>
        <w:spacing w:line="566" w:lineRule="exact"/>
        <w:ind w:firstLine="992"/>
      </w:pPr>
      <w:r>
        <w:rPr>
          <w:position w:val="-11"/>
        </w:rPr>
        <w:drawing>
          <wp:inline distT="0" distB="0" distL="0" distR="0">
            <wp:extent cx="3413760" cy="358775"/>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576"/>
                    <a:stretch>
                      <a:fillRect/>
                    </a:stretch>
                  </pic:blipFill>
                  <pic:spPr>
                    <a:xfrm>
                      <a:off x="0" y="0"/>
                      <a:ext cx="3414394" cy="359409"/>
                    </a:xfrm>
                    <a:prstGeom prst="rect">
                      <a:avLst/>
                    </a:prstGeom>
                  </pic:spPr>
                </pic:pic>
              </a:graphicData>
            </a:graphic>
          </wp:inline>
        </w:drawing>
      </w:r>
    </w:p>
    <w:p w14:paraId="1D58FDFF">
      <w:pPr>
        <w:spacing w:before="14" w:line="231" w:lineRule="auto"/>
        <w:ind w:left="1020" w:right="119" w:hanging="17"/>
        <w:rPr>
          <w:rFonts w:ascii="等线" w:hAnsi="等线" w:eastAsia="等线" w:cs="等线"/>
          <w:sz w:val="24"/>
          <w:szCs w:val="24"/>
        </w:rPr>
      </w:pPr>
      <w:r>
        <w:rPr>
          <w:rFonts w:ascii="等线" w:hAnsi="等线" w:eastAsia="等线" w:cs="等线"/>
          <w:spacing w:val="11"/>
          <w:sz w:val="24"/>
          <w:szCs w:val="24"/>
        </w:rPr>
        <w:t>对</w:t>
      </w:r>
      <w:r>
        <w:rPr>
          <w:rFonts w:ascii="等线" w:hAnsi="等线" w:eastAsia="等线" w:cs="等线"/>
          <w:b/>
          <w:bCs/>
          <w:spacing w:val="11"/>
          <w:sz w:val="23"/>
          <w:szCs w:val="23"/>
        </w:rPr>
        <w:t>随团成员</w:t>
      </w:r>
      <w:r>
        <w:rPr>
          <w:rFonts w:ascii="等线" w:hAnsi="等线" w:eastAsia="等线" w:cs="等线"/>
          <w:spacing w:val="11"/>
          <w:sz w:val="24"/>
          <w:szCs w:val="24"/>
        </w:rPr>
        <w:t>判处的取消参赛资格犯规，</w:t>
      </w:r>
      <w:r>
        <w:rPr>
          <w:rFonts w:ascii="等线" w:hAnsi="等线" w:eastAsia="等线" w:cs="等线"/>
          <w:spacing w:val="-33"/>
          <w:sz w:val="24"/>
          <w:szCs w:val="24"/>
        </w:rPr>
        <w:t xml:space="preserve"/>
      </w:r>
      <w:r>
        <w:rPr>
          <w:rFonts w:ascii="等线" w:hAnsi="等线" w:eastAsia="等线" w:cs="等线"/>
          <w:spacing w:val="11"/>
          <w:sz w:val="24"/>
          <w:szCs w:val="24"/>
        </w:rPr>
        <w:t>应归责于主教练，</w:t>
      </w:r>
      <w:r>
        <w:rPr>
          <w:rFonts w:ascii="等线" w:hAnsi="等线" w:eastAsia="等线" w:cs="等线"/>
          <w:spacing w:val="-22"/>
          <w:sz w:val="24"/>
          <w:szCs w:val="24"/>
        </w:rPr>
        <w:t xml:space="preserve"/>
      </w:r>
      <w:r>
        <w:rPr>
          <w:rFonts w:ascii="等线" w:hAnsi="等线" w:eastAsia="等线" w:cs="等线"/>
          <w:spacing w:val="11"/>
          <w:sz w:val="24"/>
          <w:szCs w:val="24"/>
        </w:rPr>
        <w:t>并按下</w:t>
      </w:r>
      <w:r>
        <w:rPr>
          <w:rFonts w:ascii="等线" w:hAnsi="等线" w:eastAsia="等线" w:cs="等线"/>
          <w:spacing w:val="10"/>
          <w:sz w:val="24"/>
          <w:szCs w:val="24"/>
        </w:rPr>
        <w:t>列方式记</w:t>
      </w:r>
      <w:r>
        <w:rPr>
          <w:rFonts w:ascii="等线" w:hAnsi="等线" w:eastAsia="等线" w:cs="等线"/>
          <w:spacing w:val="-8"/>
          <w:sz w:val="24"/>
          <w:szCs w:val="24"/>
        </w:rPr>
        <w:t>录：</w:t>
      </w:r>
    </w:p>
    <w:p w14:paraId="097AF22B">
      <w:pPr>
        <w:spacing w:line="566" w:lineRule="exact"/>
        <w:ind w:left="992"/>
      </w:pPr>
      <w:r>
        <w:rPr>
          <w:position w:val="-11"/>
        </w:rPr>
        <w:drawing>
          <wp:inline distT="0" distB="0" distL="0" distR="0">
            <wp:extent cx="3413760" cy="35877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585"/>
                    <a:stretch>
                      <a:fillRect/>
                    </a:stretch>
                  </pic:blipFill>
                  <pic:spPr>
                    <a:xfrm>
                      <a:off x="0" y="0"/>
                      <a:ext cx="3414394" cy="359408"/>
                    </a:xfrm>
                    <a:prstGeom prst="rect">
                      <a:avLst/>
                    </a:prstGeom>
                  </pic:spPr>
                </pic:pic>
              </a:graphicData>
            </a:graphic>
          </wp:inline>
        </w:drawing>
      </w:r>
    </w:p>
    <w:p w14:paraId="1F09AF24">
      <w:pPr>
        <w:spacing w:before="245" w:line="331" w:lineRule="auto"/>
        <w:ind w:left="1016" w:right="120" w:hanging="976"/>
        <w:rPr>
          <w:rFonts w:ascii="等线" w:hAnsi="等线" w:eastAsia="等线" w:cs="等线"/>
          <w:sz w:val="24"/>
          <w:szCs w:val="24"/>
        </w:rPr>
      </w:pPr>
      <w:r>
        <w:rPr>
          <w:rFonts w:ascii="Calibri" w:hAnsi="Calibri" w:eastAsia="Calibri" w:cs="Calibri"/>
          <w:sz w:val="24"/>
          <w:szCs w:val="24"/>
        </w:rPr>
        <w:t>B.8.6.21</w:t>
      </w:r>
      <w:r>
        <w:rPr>
          <w:rFonts w:ascii="等线" w:hAnsi="等线" w:eastAsia="等线" w:cs="等线"/>
          <w:b/>
          <w:bCs/>
          <w:sz w:val="24"/>
          <w:szCs w:val="24"/>
        </w:rPr>
        <w:t>对主教练</w:t>
      </w:r>
      <w:r>
        <w:rPr>
          <w:rFonts w:ascii="等线" w:hAnsi="等线" w:eastAsia="等线" w:cs="等线"/>
          <w:b/>
          <w:bCs/>
          <w:spacing w:val="-37"/>
          <w:sz w:val="24"/>
          <w:szCs w:val="24"/>
        </w:rPr>
        <w:t xml:space="preserve"/>
      </w:r>
      <w:r>
        <w:rPr>
          <w:rFonts w:ascii="等线" w:hAnsi="等线" w:eastAsia="等线" w:cs="等线"/>
          <w:b/>
          <w:bCs/>
          <w:sz w:val="24"/>
          <w:szCs w:val="24"/>
        </w:rPr>
        <w:t>、助理教练</w:t>
      </w:r>
      <w:r>
        <w:rPr>
          <w:rFonts w:ascii="等线" w:hAnsi="等线" w:eastAsia="等线" w:cs="等线"/>
          <w:b/>
          <w:bCs/>
          <w:spacing w:val="-36"/>
          <w:sz w:val="24"/>
          <w:szCs w:val="24"/>
        </w:rPr>
        <w:t xml:space="preserve"/>
      </w:r>
      <w:r>
        <w:rPr>
          <w:rFonts w:ascii="等线" w:hAnsi="等线" w:eastAsia="等线" w:cs="等线"/>
          <w:b/>
          <w:bCs/>
          <w:sz w:val="24"/>
          <w:szCs w:val="24"/>
        </w:rPr>
        <w:t>、替补队员</w:t>
      </w:r>
      <w:r>
        <w:rPr>
          <w:rFonts w:ascii="等线" w:hAnsi="等线" w:eastAsia="等线" w:cs="等线"/>
          <w:b/>
          <w:bCs/>
          <w:spacing w:val="-37"/>
          <w:sz w:val="24"/>
          <w:szCs w:val="24"/>
        </w:rPr>
        <w:t xml:space="preserve"/>
      </w:r>
      <w:r>
        <w:rPr>
          <w:rFonts w:ascii="等线" w:hAnsi="等线" w:eastAsia="等线" w:cs="等线"/>
          <w:b/>
          <w:bCs/>
          <w:sz w:val="24"/>
          <w:szCs w:val="24"/>
        </w:rPr>
        <w:t>、</w:t>
      </w:r>
      <w:r>
        <w:rPr>
          <w:rFonts w:ascii="等线" w:hAnsi="等线" w:eastAsia="等线" w:cs="等线"/>
          <w:b/>
          <w:bCs/>
          <w:spacing w:val="-1"/>
          <w:sz w:val="24"/>
          <w:szCs w:val="24"/>
        </w:rPr>
        <w:t>被罚出场的队员或随行代表团成员主动参与斗殴而予以取消参赛资格的犯规示例：</w:t>
      </w:r>
    </w:p>
    <w:p w14:paraId="26346837">
      <w:pPr>
        <w:pStyle w:val="2"/>
        <w:spacing w:before="2" w:line="332" w:lineRule="auto"/>
        <w:ind w:left="1008" w:right="119" w:firstLine="20"/>
        <w:rPr>
          <w:rFonts w:ascii="等线" w:hAnsi="等线" w:eastAsia="等线" w:cs="等线"/>
          <w:sz w:val="24"/>
          <w:szCs w:val="24"/>
        </w:rPr>
      </w:pPr>
      <w:r>
        <w:rPr>
          <w:rFonts w:ascii="等线" w:hAnsi="等线" w:eastAsia="等线" w:cs="等线"/>
          <w:spacing w:val="10"/>
          <w:sz w:val="24"/>
          <w:szCs w:val="24"/>
        </w:rPr>
        <w:t>无论有多少人被判禁止离开球队席区域，</w:t>
      </w:r>
      <w:r>
        <w:rPr>
          <w:rFonts w:ascii="等线" w:hAnsi="等线" w:eastAsia="等线" w:cs="等线"/>
          <w:spacing w:val="-24"/>
          <w:sz w:val="24"/>
          <w:szCs w:val="24"/>
        </w:rPr>
        <w:t xml:space="preserve"/>
      </w:r>
      <w:r>
        <w:rPr>
          <w:rFonts w:ascii="等线" w:hAnsi="等线" w:eastAsia="等线" w:cs="等线"/>
          <w:spacing w:val="10"/>
          <w:sz w:val="24"/>
          <w:szCs w:val="24"/>
        </w:rPr>
        <w:t>主教练均将被判一次</w:t>
      </w:r>
      <w:r>
        <w:rPr>
          <w:rFonts w:ascii="等线" w:hAnsi="等线" w:eastAsia="等线" w:cs="等线"/>
          <w:spacing w:val="9"/>
          <w:sz w:val="24"/>
          <w:szCs w:val="24"/>
        </w:rPr>
        <w:t>技术犯</w:t>
      </w:r>
      <w:r>
        <w:rPr>
          <w:rFonts w:ascii="等线" w:hAnsi="等线" w:eastAsia="等线" w:cs="等线"/>
          <w:spacing w:val="-8"/>
          <w:sz w:val="24"/>
          <w:szCs w:val="24"/>
        </w:rPr>
        <w:t>规</w:t>
      </w:r>
      <w:r>
        <w:rPr>
          <w:rFonts w:ascii="等线" w:hAnsi="等线" w:eastAsia="等线" w:cs="等线"/>
          <w:spacing w:val="-29"/>
          <w:sz w:val="24"/>
          <w:szCs w:val="24"/>
        </w:rPr>
        <w:t xml:space="preserve"/>
      </w:r>
      <w:r>
        <w:rPr>
          <w:rFonts w:ascii="等线" w:hAnsi="等线" w:eastAsia="等线" w:cs="等线"/>
          <w:spacing w:val="-8"/>
          <w:sz w:val="24"/>
          <w:szCs w:val="24"/>
        </w:rPr>
        <w:t>，并记录为</w:t>
      </w:r>
      <w:r>
        <w:rPr>
          <w:rFonts w:ascii="微软雅黑" w:hAnsi="微软雅黑" w:eastAsia="微软雅黑" w:cs="微软雅黑"/>
          <w:spacing w:val="-8"/>
          <w:sz w:val="24"/>
          <w:szCs w:val="24"/>
        </w:rPr>
        <w:t>“</w:t>
      </w:r>
      <w:r>
        <w:rPr>
          <w:rFonts w:ascii="微软雅黑" w:hAnsi="微软雅黑" w:eastAsia="微软雅黑" w:cs="微软雅黑"/>
          <w:spacing w:val="-50"/>
          <w:sz w:val="24"/>
          <w:szCs w:val="24"/>
        </w:rPr>
        <w:t xml:space="preserve"> </w:t>
      </w:r>
      <w:r>
        <w:rPr>
          <w:spacing w:val="-8"/>
          <w:sz w:val="24"/>
          <w:szCs w:val="24"/>
        </w:rPr>
        <w:t>B</w:t>
      </w:r>
      <w:r>
        <w:rPr>
          <w:spacing w:val="-8"/>
          <w:position w:val="-1"/>
          <w:sz w:val="13"/>
          <w:szCs w:val="13"/>
        </w:rPr>
        <w:t>2</w:t>
      </w:r>
      <w:r>
        <w:rPr>
          <w:rFonts w:ascii="微软雅黑" w:hAnsi="微软雅黑" w:eastAsia="微软雅黑" w:cs="微软雅黑"/>
          <w:spacing w:val="-8"/>
          <w:sz w:val="24"/>
          <w:szCs w:val="24"/>
        </w:rPr>
        <w:t>”</w:t>
      </w:r>
      <w:r>
        <w:rPr>
          <w:rFonts w:ascii="等线" w:hAnsi="等线" w:eastAsia="等线" w:cs="等线"/>
          <w:spacing w:val="-8"/>
          <w:sz w:val="24"/>
          <w:szCs w:val="24"/>
        </w:rPr>
        <w:t>或</w:t>
      </w:r>
      <w:r>
        <w:rPr>
          <w:rFonts w:ascii="微软雅黑" w:hAnsi="微软雅黑" w:eastAsia="微软雅黑" w:cs="微软雅黑"/>
          <w:spacing w:val="-8"/>
          <w:sz w:val="24"/>
          <w:szCs w:val="24"/>
        </w:rPr>
        <w:t>“</w:t>
      </w:r>
      <w:r>
        <w:rPr>
          <w:spacing w:val="-8"/>
          <w:sz w:val="24"/>
          <w:szCs w:val="24"/>
        </w:rPr>
        <w:t>D</w:t>
      </w:r>
      <w:r>
        <w:rPr>
          <w:spacing w:val="-8"/>
          <w:position w:val="-1"/>
          <w:sz w:val="13"/>
          <w:szCs w:val="13"/>
        </w:rPr>
        <w:t>2</w:t>
      </w:r>
      <w:r>
        <w:rPr>
          <w:rFonts w:ascii="微软雅黑" w:hAnsi="微软雅黑" w:eastAsia="微软雅黑" w:cs="微软雅黑"/>
          <w:spacing w:val="-8"/>
          <w:sz w:val="24"/>
          <w:szCs w:val="24"/>
        </w:rPr>
        <w:t>”</w:t>
      </w:r>
      <w:r>
        <w:rPr>
          <w:rFonts w:ascii="等线" w:hAnsi="等线" w:eastAsia="等线" w:cs="等线"/>
          <w:spacing w:val="-8"/>
          <w:sz w:val="24"/>
          <w:szCs w:val="24"/>
        </w:rPr>
        <w:t>。</w:t>
      </w:r>
    </w:p>
    <w:p w14:paraId="3554E16D">
      <w:pPr>
        <w:pStyle w:val="2"/>
        <w:spacing w:line="210" w:lineRule="auto"/>
        <w:ind w:left="1023"/>
        <w:rPr>
          <w:rFonts w:ascii="等线" w:hAnsi="等线" w:eastAsia="等线" w:cs="等线"/>
          <w:sz w:val="24"/>
          <w:szCs w:val="24"/>
        </w:rPr>
      </w:pPr>
      <w:r>
        <w:rPr>
          <w:rFonts w:ascii="等线" w:hAnsi="等线" w:eastAsia="等线" w:cs="等线"/>
          <w:spacing w:val="-3"/>
          <w:sz w:val="24"/>
          <w:szCs w:val="24"/>
        </w:rPr>
        <w:t>若主教练积极参与比赛，则仅对其判罚一次</w:t>
      </w:r>
      <w:r>
        <w:rPr>
          <w:rFonts w:ascii="微软雅黑" w:hAnsi="微软雅黑" w:eastAsia="微软雅黑" w:cs="微软雅黑"/>
          <w:spacing w:val="-3"/>
          <w:sz w:val="24"/>
          <w:szCs w:val="24"/>
        </w:rPr>
        <w:t>“</w:t>
      </w:r>
      <w:r>
        <w:rPr>
          <w:rFonts w:ascii="Calibri" w:hAnsi="Calibri" w:eastAsia="Calibri" w:cs="Calibri"/>
          <w:spacing w:val="-3"/>
          <w:sz w:val="24"/>
          <w:szCs w:val="24"/>
        </w:rPr>
        <w:t>D</w:t>
      </w:r>
      <w:r>
        <w:rPr>
          <w:rFonts w:ascii="微软雅黑" w:hAnsi="微软雅黑" w:eastAsia="微软雅黑" w:cs="微软雅黑"/>
          <w:spacing w:val="-3"/>
          <w:sz w:val="24"/>
          <w:szCs w:val="24"/>
        </w:rPr>
        <w:t>”</w:t>
      </w:r>
      <w:r>
        <w:rPr>
          <w:rFonts w:ascii="微软雅黑" w:hAnsi="微软雅黑" w:eastAsia="微软雅黑" w:cs="微软雅黑"/>
          <w:spacing w:val="-30"/>
          <w:sz w:val="24"/>
          <w:szCs w:val="24"/>
        </w:rPr>
        <w:t xml:space="preserve"/>
      </w:r>
      <w:r>
        <w:rPr>
          <w:rFonts w:ascii="等线" w:hAnsi="等线" w:eastAsia="等线" w:cs="等线"/>
          <w:spacing w:val="-3"/>
          <w:sz w:val="24"/>
          <w:szCs w:val="24"/>
        </w:rPr>
        <w:t>，记作</w:t>
      </w:r>
      <w:r>
        <w:rPr>
          <w:rFonts w:ascii="微软雅黑" w:hAnsi="微软雅黑" w:eastAsia="微软雅黑" w:cs="微软雅黑"/>
          <w:spacing w:val="-3"/>
          <w:sz w:val="24"/>
          <w:szCs w:val="24"/>
        </w:rPr>
        <w:t>“</w:t>
      </w:r>
      <w:r>
        <w:rPr>
          <w:spacing w:val="-3"/>
          <w:sz w:val="24"/>
          <w:szCs w:val="24"/>
        </w:rPr>
        <w:t>D</w:t>
      </w:r>
      <w:r>
        <w:rPr>
          <w:spacing w:val="-3"/>
          <w:position w:val="-1"/>
          <w:sz w:val="13"/>
          <w:szCs w:val="13"/>
        </w:rPr>
        <w:t>2</w:t>
      </w:r>
      <w:r>
        <w:rPr>
          <w:rFonts w:ascii="微软雅黑" w:hAnsi="微软雅黑" w:eastAsia="微软雅黑" w:cs="微软雅黑"/>
          <w:spacing w:val="-3"/>
          <w:sz w:val="24"/>
          <w:szCs w:val="24"/>
        </w:rPr>
        <w:t>”</w:t>
      </w:r>
      <w:r>
        <w:rPr>
          <w:rFonts w:ascii="等线" w:hAnsi="等线" w:eastAsia="等线" w:cs="等线"/>
          <w:spacing w:val="-3"/>
          <w:sz w:val="24"/>
          <w:szCs w:val="24"/>
        </w:rPr>
        <w:t>。</w:t>
      </w:r>
    </w:p>
    <w:p w14:paraId="5FD2B272">
      <w:pPr>
        <w:spacing w:before="73" w:line="343" w:lineRule="exact"/>
        <w:ind w:left="1003"/>
        <w:rPr>
          <w:rFonts w:ascii="等线" w:hAnsi="等线" w:eastAsia="等线" w:cs="等线"/>
          <w:sz w:val="24"/>
          <w:szCs w:val="24"/>
        </w:rPr>
      </w:pPr>
      <w:r>
        <w:rPr>
          <w:rFonts w:ascii="等线" w:hAnsi="等线" w:eastAsia="等线" w:cs="等线"/>
          <w:spacing w:val="1"/>
          <w:position w:val="3"/>
          <w:sz w:val="24"/>
          <w:szCs w:val="24"/>
        </w:rPr>
        <w:t>对</w:t>
      </w:r>
      <w:r>
        <w:rPr>
          <w:rFonts w:ascii="等线" w:hAnsi="等线" w:eastAsia="等线" w:cs="等线"/>
          <w:b/>
          <w:bCs/>
          <w:spacing w:val="1"/>
          <w:position w:val="3"/>
          <w:sz w:val="23"/>
          <w:szCs w:val="23"/>
        </w:rPr>
        <w:t>主教练</w:t>
      </w:r>
      <w:r>
        <w:rPr>
          <w:rFonts w:ascii="等线" w:hAnsi="等线" w:eastAsia="等线" w:cs="等线"/>
          <w:spacing w:val="1"/>
          <w:position w:val="3"/>
          <w:sz w:val="24"/>
          <w:szCs w:val="24"/>
        </w:rPr>
        <w:t>及</w:t>
      </w:r>
      <w:r>
        <w:rPr>
          <w:rFonts w:ascii="等线" w:hAnsi="等线" w:eastAsia="等线" w:cs="等线"/>
          <w:b/>
          <w:bCs/>
          <w:spacing w:val="1"/>
          <w:position w:val="3"/>
          <w:sz w:val="23"/>
          <w:szCs w:val="23"/>
        </w:rPr>
        <w:t>助理教练</w:t>
      </w:r>
      <w:r>
        <w:rPr>
          <w:rFonts w:ascii="等线" w:hAnsi="等线" w:eastAsia="等线" w:cs="等线"/>
          <w:spacing w:val="1"/>
          <w:position w:val="3"/>
          <w:sz w:val="24"/>
          <w:szCs w:val="24"/>
        </w:rPr>
        <w:t>的取消参赛资格犯规，应按以下方式记录：</w:t>
      </w:r>
    </w:p>
    <w:p w14:paraId="170011A3">
      <w:pPr>
        <w:spacing w:before="57" w:line="211" w:lineRule="auto"/>
        <w:ind w:left="1024"/>
        <w:rPr>
          <w:rFonts w:ascii="等线" w:hAnsi="等线" w:eastAsia="等线" w:cs="等线"/>
          <w:sz w:val="24"/>
          <w:szCs w:val="24"/>
        </w:rPr>
      </w:pPr>
      <w:r>
        <w:rPr>
          <w:rFonts w:ascii="等线" w:hAnsi="等线" w:eastAsia="等线" w:cs="等线"/>
          <w:spacing w:val="-1"/>
          <w:sz w:val="24"/>
          <w:szCs w:val="24"/>
        </w:rPr>
        <w:t>如果仅主教练被取消资格：</w:t>
      </w:r>
    </w:p>
    <w:p w14:paraId="1A6FB3FE">
      <w:pPr>
        <w:pStyle w:val="2"/>
        <w:spacing w:line="287" w:lineRule="auto"/>
      </w:pPr>
    </w:p>
    <w:p w14:paraId="5017EB9E">
      <w:pPr>
        <w:spacing w:before="1" w:line="566" w:lineRule="exact"/>
        <w:ind w:firstLine="992"/>
      </w:pPr>
      <w:r>
        <w:rPr>
          <w:position w:val="-11"/>
        </w:rPr>
        <w:drawing>
          <wp:inline distT="0" distB="0" distL="0" distR="0">
            <wp:extent cx="3447415" cy="358775"/>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579"/>
                    <a:stretch>
                      <a:fillRect/>
                    </a:stretch>
                  </pic:blipFill>
                  <pic:spPr>
                    <a:xfrm>
                      <a:off x="0" y="0"/>
                      <a:ext cx="3447898" cy="359409"/>
                    </a:xfrm>
                    <a:prstGeom prst="rect">
                      <a:avLst/>
                    </a:prstGeom>
                  </pic:spPr>
                </pic:pic>
              </a:graphicData>
            </a:graphic>
          </wp:inline>
        </w:drawing>
      </w:r>
    </w:p>
    <w:p w14:paraId="775ACD3A">
      <w:pPr>
        <w:spacing w:before="40" w:line="231" w:lineRule="auto"/>
        <w:ind w:left="1023"/>
        <w:rPr>
          <w:rFonts w:ascii="等线" w:hAnsi="等线" w:eastAsia="等线" w:cs="等线"/>
          <w:sz w:val="24"/>
          <w:szCs w:val="24"/>
        </w:rPr>
      </w:pPr>
      <w:r>
        <w:rPr>
          <w:rFonts w:ascii="等线" w:hAnsi="等线" w:eastAsia="等线" w:cs="等线"/>
          <w:spacing w:val="-1"/>
          <w:sz w:val="24"/>
          <w:szCs w:val="24"/>
        </w:rPr>
        <w:t>若仅首位助理教练被取消资格：</w:t>
      </w:r>
    </w:p>
    <w:p w14:paraId="2871F7D2">
      <w:pPr>
        <w:spacing w:line="551" w:lineRule="exact"/>
        <w:ind w:left="992"/>
      </w:pPr>
      <w:r>
        <w:rPr>
          <w:position w:val="-11"/>
        </w:rPr>
        <w:drawing>
          <wp:inline distT="0" distB="0" distL="0" distR="0">
            <wp:extent cx="3444240" cy="349250"/>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586"/>
                    <a:stretch>
                      <a:fillRect/>
                    </a:stretch>
                  </pic:blipFill>
                  <pic:spPr>
                    <a:xfrm>
                      <a:off x="0" y="0"/>
                      <a:ext cx="3444240" cy="349594"/>
                    </a:xfrm>
                    <a:prstGeom prst="rect">
                      <a:avLst/>
                    </a:prstGeom>
                  </pic:spPr>
                </pic:pic>
              </a:graphicData>
            </a:graphic>
          </wp:inline>
        </w:drawing>
      </w:r>
    </w:p>
    <w:p w14:paraId="4381EC83">
      <w:pPr>
        <w:spacing w:before="17" w:line="201" w:lineRule="auto"/>
        <w:ind w:left="1023"/>
        <w:rPr>
          <w:rFonts w:ascii="等线" w:hAnsi="等线" w:eastAsia="等线" w:cs="等线"/>
          <w:sz w:val="24"/>
          <w:szCs w:val="24"/>
        </w:rPr>
      </w:pPr>
      <w:r>
        <w:rPr>
          <w:rFonts w:ascii="等线" w:hAnsi="等线" w:eastAsia="等线" w:cs="等线"/>
          <w:spacing w:val="-1"/>
          <w:sz w:val="24"/>
          <w:szCs w:val="24"/>
        </w:rPr>
        <w:t>若主教练与第一助理教练均被取消资格：</w:t>
      </w:r>
    </w:p>
    <w:p w14:paraId="7002B5DC">
      <w:pPr>
        <w:spacing w:line="555" w:lineRule="exact"/>
        <w:ind w:firstLine="992"/>
      </w:pPr>
      <w:r>
        <w:rPr>
          <w:position w:val="-11"/>
        </w:rPr>
        <w:drawing>
          <wp:inline distT="0" distB="0" distL="0" distR="0">
            <wp:extent cx="3439160" cy="351790"/>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587"/>
                    <a:stretch>
                      <a:fillRect/>
                    </a:stretch>
                  </pic:blipFill>
                  <pic:spPr>
                    <a:xfrm>
                      <a:off x="0" y="0"/>
                      <a:ext cx="3439285" cy="352134"/>
                    </a:xfrm>
                    <a:prstGeom prst="rect">
                      <a:avLst/>
                    </a:prstGeom>
                  </pic:spPr>
                </pic:pic>
              </a:graphicData>
            </a:graphic>
          </wp:inline>
        </w:drawing>
      </w:r>
    </w:p>
    <w:p w14:paraId="371A2C4F">
      <w:pPr>
        <w:spacing w:before="43" w:line="230" w:lineRule="auto"/>
        <w:ind w:left="1003"/>
        <w:rPr>
          <w:rFonts w:ascii="等线" w:hAnsi="等线" w:eastAsia="等线" w:cs="等线"/>
          <w:sz w:val="23"/>
          <w:szCs w:val="23"/>
        </w:rPr>
      </w:pPr>
      <w:r>
        <w:rPr>
          <w:rFonts w:ascii="等线" w:hAnsi="等线" w:eastAsia="等线" w:cs="等线"/>
          <w:spacing w:val="7"/>
          <w:sz w:val="23"/>
          <w:szCs w:val="23"/>
        </w:rPr>
        <w:t>对</w:t>
      </w:r>
      <w:r>
        <w:rPr>
          <w:rFonts w:ascii="等线" w:hAnsi="等线" w:eastAsia="等线" w:cs="等线"/>
          <w:b/>
          <w:bCs/>
          <w:spacing w:val="7"/>
          <w:sz w:val="23"/>
          <w:szCs w:val="23"/>
        </w:rPr>
        <w:t>替补队员</w:t>
      </w:r>
      <w:r>
        <w:rPr>
          <w:rFonts w:ascii="等线" w:hAnsi="等线" w:eastAsia="等线" w:cs="等线"/>
          <w:spacing w:val="7"/>
          <w:sz w:val="23"/>
          <w:szCs w:val="23"/>
        </w:rPr>
        <w:t>的取消参赛资格犯规应按以下方式记录：</w:t>
      </w:r>
    </w:p>
    <w:p w14:paraId="26AD892C">
      <w:pPr>
        <w:pStyle w:val="2"/>
        <w:spacing w:before="2" w:line="188" w:lineRule="auto"/>
        <w:ind w:left="1038" w:right="119" w:hanging="15"/>
        <w:rPr>
          <w:rFonts w:ascii="等线" w:hAnsi="等线" w:eastAsia="等线" w:cs="等线"/>
          <w:sz w:val="23"/>
          <w:szCs w:val="23"/>
        </w:rPr>
      </w:pPr>
      <w:r>
        <w:rPr>
          <w:rFonts w:ascii="等线" w:hAnsi="等线" w:eastAsia="等线" w:cs="等线"/>
          <w:spacing w:val="7"/>
          <w:sz w:val="23"/>
          <w:szCs w:val="23"/>
        </w:rPr>
        <w:t>若替补队员犯规次数少于</w:t>
      </w:r>
      <w:r>
        <w:rPr>
          <w:rFonts w:ascii="Calibri" w:hAnsi="Calibri" w:eastAsia="Calibri" w:cs="Calibri"/>
          <w:spacing w:val="7"/>
          <w:sz w:val="23"/>
          <w:szCs w:val="23"/>
        </w:rPr>
        <w:t>4</w:t>
      </w:r>
      <w:r>
        <w:rPr>
          <w:rFonts w:ascii="等线" w:hAnsi="等线" w:eastAsia="等线" w:cs="等线"/>
          <w:spacing w:val="7"/>
          <w:sz w:val="23"/>
          <w:szCs w:val="23"/>
        </w:rPr>
        <w:t>次，</w:t>
      </w:r>
      <w:r>
        <w:rPr>
          <w:rFonts w:ascii="等线" w:hAnsi="等线" w:eastAsia="等线" w:cs="等线"/>
          <w:spacing w:val="-37"/>
          <w:sz w:val="23"/>
          <w:szCs w:val="23"/>
        </w:rPr>
        <w:t xml:space="preserve"/>
      </w:r>
      <w:r>
        <w:rPr>
          <w:rFonts w:ascii="等线" w:hAnsi="等线" w:eastAsia="等线" w:cs="等线"/>
          <w:spacing w:val="7"/>
          <w:sz w:val="23"/>
          <w:szCs w:val="23"/>
        </w:rPr>
        <w:t>则先填入</w:t>
      </w:r>
      <w:r>
        <w:rPr>
          <w:rFonts w:ascii="微软雅黑" w:hAnsi="微软雅黑" w:eastAsia="微软雅黑" w:cs="微软雅黑"/>
          <w:spacing w:val="7"/>
          <w:sz w:val="23"/>
          <w:szCs w:val="23"/>
        </w:rPr>
        <w:t>“</w:t>
      </w:r>
      <w:r>
        <w:rPr>
          <w:spacing w:val="7"/>
          <w:sz w:val="23"/>
          <w:szCs w:val="23"/>
        </w:rPr>
        <w:t>D</w:t>
      </w:r>
      <w:r>
        <w:rPr>
          <w:spacing w:val="7"/>
          <w:position w:val="-1"/>
          <w:sz w:val="13"/>
          <w:szCs w:val="13"/>
        </w:rPr>
        <w:t>2</w:t>
      </w:r>
      <w:r>
        <w:rPr>
          <w:rFonts w:ascii="微软雅黑" w:hAnsi="微软雅黑" w:eastAsia="微软雅黑" w:cs="微软雅黑"/>
          <w:spacing w:val="7"/>
          <w:sz w:val="23"/>
          <w:szCs w:val="23"/>
        </w:rPr>
        <w:t>”</w:t>
      </w:r>
      <w:r>
        <w:rPr>
          <w:rFonts w:ascii="微软雅黑" w:hAnsi="微软雅黑" w:eastAsia="微软雅黑" w:cs="微软雅黑"/>
          <w:spacing w:val="-36"/>
          <w:sz w:val="23"/>
          <w:szCs w:val="23"/>
        </w:rPr>
        <w:t xml:space="preserve"/>
      </w:r>
      <w:r>
        <w:rPr>
          <w:rFonts w:ascii="等线" w:hAnsi="等线" w:eastAsia="等线" w:cs="等线"/>
          <w:spacing w:val="7"/>
          <w:sz w:val="23"/>
          <w:szCs w:val="23"/>
        </w:rPr>
        <w:t>，</w:t>
      </w:r>
      <w:r>
        <w:rPr>
          <w:rFonts w:ascii="等线" w:hAnsi="等线" w:eastAsia="等线" w:cs="等线"/>
          <w:spacing w:val="-31"/>
          <w:sz w:val="23"/>
          <w:szCs w:val="23"/>
        </w:rPr>
        <w:t xml:space="preserve"/>
      </w:r>
      <w:r>
        <w:rPr>
          <w:rFonts w:ascii="等线" w:hAnsi="等线" w:eastAsia="等线" w:cs="等线"/>
          <w:spacing w:val="7"/>
          <w:sz w:val="23"/>
          <w:szCs w:val="23"/>
        </w:rPr>
        <w:t>随后在所有剩余</w:t>
      </w:r>
      <w:r>
        <w:rPr>
          <w:rFonts w:ascii="等线" w:hAnsi="等线" w:eastAsia="等线" w:cs="等线"/>
          <w:spacing w:val="6"/>
          <w:sz w:val="23"/>
          <w:szCs w:val="23"/>
        </w:rPr>
        <w:t>的犯规栏位</w:t>
      </w:r>
      <w:r>
        <w:rPr>
          <w:rFonts w:ascii="等线" w:hAnsi="等线" w:eastAsia="等线" w:cs="等线"/>
          <w:spacing w:val="3"/>
          <w:sz w:val="23"/>
          <w:szCs w:val="23"/>
        </w:rPr>
        <w:t>中均填入</w:t>
      </w:r>
      <w:r>
        <w:rPr>
          <w:rFonts w:ascii="微软雅黑" w:hAnsi="微软雅黑" w:eastAsia="微软雅黑" w:cs="微软雅黑"/>
          <w:spacing w:val="3"/>
          <w:sz w:val="23"/>
          <w:szCs w:val="23"/>
        </w:rPr>
        <w:t>“</w:t>
      </w:r>
      <w:r>
        <w:rPr>
          <w:rFonts w:ascii="Calibri" w:hAnsi="Calibri" w:eastAsia="Calibri" w:cs="Calibri"/>
          <w:spacing w:val="3"/>
          <w:sz w:val="23"/>
          <w:szCs w:val="23"/>
        </w:rPr>
        <w:t>F</w:t>
      </w:r>
      <w:r>
        <w:rPr>
          <w:rFonts w:ascii="微软雅黑" w:hAnsi="微软雅黑" w:eastAsia="微软雅黑" w:cs="微软雅黑"/>
          <w:spacing w:val="3"/>
          <w:sz w:val="23"/>
          <w:szCs w:val="23"/>
        </w:rPr>
        <w:t>”</w:t>
      </w:r>
      <w:r>
        <w:rPr>
          <w:rFonts w:ascii="等线" w:hAnsi="等线" w:eastAsia="等线" w:cs="等线"/>
          <w:spacing w:val="3"/>
          <w:sz w:val="23"/>
          <w:szCs w:val="23"/>
        </w:rPr>
        <w:t>：</w:t>
      </w:r>
    </w:p>
    <w:p w14:paraId="38666438">
      <w:pPr>
        <w:spacing w:line="283" w:lineRule="exact"/>
        <w:ind w:left="992"/>
      </w:pPr>
      <w:r>
        <w:rPr>
          <w:position w:val="-6"/>
        </w:rPr>
        <w:drawing>
          <wp:inline distT="0" distB="0" distL="0" distR="0">
            <wp:extent cx="3515995" cy="179705"/>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588"/>
                    <a:stretch>
                      <a:fillRect/>
                    </a:stretch>
                  </pic:blipFill>
                  <pic:spPr>
                    <a:xfrm>
                      <a:off x="0" y="0"/>
                      <a:ext cx="3516029" cy="180000"/>
                    </a:xfrm>
                    <a:prstGeom prst="rect">
                      <a:avLst/>
                    </a:prstGeom>
                  </pic:spPr>
                </pic:pic>
              </a:graphicData>
            </a:graphic>
          </wp:inline>
        </w:drawing>
      </w:r>
    </w:p>
    <w:p w14:paraId="124458F4">
      <w:pPr>
        <w:spacing w:before="37" w:line="186" w:lineRule="auto"/>
        <w:ind w:left="1020"/>
        <w:rPr>
          <w:rFonts w:ascii="等线" w:hAnsi="等线" w:eastAsia="等线" w:cs="等线"/>
          <w:sz w:val="24"/>
          <w:szCs w:val="24"/>
        </w:rPr>
      </w:pPr>
      <w:r>
        <w:rPr>
          <w:rFonts w:ascii="等线" w:hAnsi="等线" w:eastAsia="等线" w:cs="等线"/>
          <w:sz w:val="24"/>
          <w:szCs w:val="24"/>
        </w:rPr>
        <w:t>和</w:t>
      </w:r>
    </w:p>
    <w:p w14:paraId="4C344F05">
      <w:pPr>
        <w:spacing w:line="566" w:lineRule="exact"/>
        <w:ind w:firstLine="992"/>
      </w:pPr>
      <w:r>
        <w:rPr>
          <w:position w:val="-11"/>
        </w:rPr>
        <w:drawing>
          <wp:inline distT="0" distB="0" distL="0" distR="0">
            <wp:extent cx="3413760" cy="359410"/>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576"/>
                    <a:stretch>
                      <a:fillRect/>
                    </a:stretch>
                  </pic:blipFill>
                  <pic:spPr>
                    <a:xfrm>
                      <a:off x="0" y="0"/>
                      <a:ext cx="3414394" cy="359410"/>
                    </a:xfrm>
                    <a:prstGeom prst="rect">
                      <a:avLst/>
                    </a:prstGeom>
                  </pic:spPr>
                </pic:pic>
              </a:graphicData>
            </a:graphic>
          </wp:inline>
        </w:drawing>
      </w:r>
    </w:p>
    <w:p w14:paraId="3A370DD2">
      <w:pPr>
        <w:spacing w:line="566" w:lineRule="exact"/>
        <w:sectPr>
          <w:headerReference r:id="rId297" w:type="default"/>
          <w:footerReference r:id="rId298" w:type="default"/>
          <w:pgSz w:w="11900" w:h="16840"/>
          <w:pgMar w:top="1207" w:right="1292" w:bottom="623" w:left="1417" w:header="635" w:footer="381" w:gutter="0"/>
          <w:cols w:space="720" w:num="1"/>
        </w:sectPr>
      </w:pPr>
    </w:p>
    <w:p w14:paraId="32490906">
      <w:pPr>
        <w:pStyle w:val="2"/>
        <w:spacing w:before="223" w:line="256" w:lineRule="auto"/>
        <w:ind w:left="991" w:firstLine="4"/>
        <w:rPr>
          <w:sz w:val="24"/>
          <w:szCs w:val="24"/>
        </w:rPr>
      </w:pPr>
      <w:r>
        <w:rPr>
          <w:spacing w:val="-8"/>
          <w:sz w:val="24"/>
          <w:szCs w:val="24"/>
        </w:rPr>
        <w:t>If</w:t>
      </w:r>
      <w:r>
        <w:rPr>
          <w:spacing w:val="11"/>
          <w:sz w:val="24"/>
          <w:szCs w:val="24"/>
        </w:rPr>
        <w:t xml:space="preserve"> </w:t>
      </w:r>
      <w:r>
        <w:rPr>
          <w:spacing w:val="-8"/>
          <w:sz w:val="24"/>
          <w:szCs w:val="24"/>
        </w:rPr>
        <w:t>it</w:t>
      </w:r>
      <w:r>
        <w:rPr>
          <w:spacing w:val="9"/>
          <w:sz w:val="24"/>
          <w:szCs w:val="24"/>
        </w:rPr>
        <w:t xml:space="preserve"> </w:t>
      </w:r>
      <w:r>
        <w:rPr>
          <w:spacing w:val="-8"/>
          <w:sz w:val="24"/>
          <w:szCs w:val="24"/>
        </w:rPr>
        <w:t>is the substitute</w:t>
      </w:r>
      <w:r>
        <w:rPr>
          <w:spacing w:val="-9"/>
          <w:sz w:val="24"/>
          <w:szCs w:val="24"/>
        </w:rPr>
        <w:t>'s fifth foul, then</w:t>
      </w:r>
      <w:r>
        <w:rPr>
          <w:spacing w:val="10"/>
          <w:sz w:val="24"/>
          <w:szCs w:val="24"/>
        </w:rPr>
        <w:t xml:space="preserve"> </w:t>
      </w:r>
      <w:r>
        <w:rPr>
          <w:spacing w:val="-9"/>
          <w:sz w:val="24"/>
          <w:szCs w:val="24"/>
        </w:rPr>
        <w:t>a</w:t>
      </w:r>
      <w:r>
        <w:rPr>
          <w:spacing w:val="16"/>
          <w:w w:val="101"/>
          <w:sz w:val="24"/>
          <w:szCs w:val="24"/>
        </w:rPr>
        <w:t xml:space="preserve"> </w:t>
      </w:r>
      <w:r>
        <w:rPr>
          <w:spacing w:val="-9"/>
          <w:sz w:val="24"/>
          <w:szCs w:val="24"/>
        </w:rPr>
        <w:t>'D</w:t>
      </w:r>
      <w:r>
        <w:rPr>
          <w:spacing w:val="-9"/>
          <w:position w:val="-1"/>
          <w:sz w:val="13"/>
          <w:szCs w:val="13"/>
        </w:rPr>
        <w:t>2</w:t>
      </w:r>
      <w:r>
        <w:rPr>
          <w:spacing w:val="-13"/>
          <w:position w:val="-1"/>
          <w:sz w:val="13"/>
          <w:szCs w:val="13"/>
        </w:rPr>
        <w:t xml:space="preserve"> </w:t>
      </w:r>
      <w:r>
        <w:rPr>
          <w:spacing w:val="-12"/>
          <w:sz w:val="24"/>
          <w:szCs w:val="24"/>
        </w:rPr>
        <w:t>'</w:t>
      </w:r>
      <w:r>
        <w:rPr>
          <w:spacing w:val="-11"/>
          <w:sz w:val="24"/>
          <w:szCs w:val="24"/>
        </w:rPr>
        <w:t xml:space="preserve"> shall</w:t>
      </w:r>
      <w:r>
        <w:rPr>
          <w:spacing w:val="13"/>
          <w:sz w:val="24"/>
          <w:szCs w:val="24"/>
        </w:rPr>
        <w:t xml:space="preserve"> </w:t>
      </w:r>
      <w:r>
        <w:rPr>
          <w:spacing w:val="-11"/>
          <w:sz w:val="24"/>
          <w:szCs w:val="24"/>
        </w:rPr>
        <w:t>be</w:t>
      </w:r>
      <w:r>
        <w:rPr>
          <w:spacing w:val="9"/>
          <w:sz w:val="24"/>
          <w:szCs w:val="24"/>
        </w:rPr>
        <w:t xml:space="preserve"> </w:t>
      </w:r>
      <w:r>
        <w:rPr>
          <w:spacing w:val="-11"/>
          <w:sz w:val="24"/>
          <w:szCs w:val="24"/>
        </w:rPr>
        <w:t>entered, followe</w:t>
      </w:r>
      <w:r>
        <w:rPr>
          <w:spacing w:val="-12"/>
          <w:sz w:val="24"/>
          <w:szCs w:val="24"/>
        </w:rPr>
        <w:t>d</w:t>
      </w:r>
      <w:r>
        <w:rPr>
          <w:spacing w:val="13"/>
          <w:sz w:val="24"/>
          <w:szCs w:val="24"/>
        </w:rPr>
        <w:t xml:space="preserve"> </w:t>
      </w:r>
      <w:r>
        <w:rPr>
          <w:spacing w:val="-12"/>
          <w:sz w:val="24"/>
          <w:szCs w:val="24"/>
        </w:rPr>
        <w:t>by</w:t>
      </w:r>
      <w:r>
        <w:rPr>
          <w:spacing w:val="9"/>
          <w:sz w:val="24"/>
          <w:szCs w:val="24"/>
        </w:rPr>
        <w:t xml:space="preserve"> </w:t>
      </w:r>
      <w:r>
        <w:rPr>
          <w:spacing w:val="-12"/>
          <w:sz w:val="24"/>
          <w:szCs w:val="24"/>
        </w:rPr>
        <w:t>an</w:t>
      </w:r>
      <w:r>
        <w:rPr>
          <w:spacing w:val="17"/>
          <w:sz w:val="24"/>
          <w:szCs w:val="24"/>
        </w:rPr>
        <w:t xml:space="preserve"> </w:t>
      </w:r>
      <w:r>
        <w:rPr>
          <w:spacing w:val="-12"/>
          <w:sz w:val="24"/>
          <w:szCs w:val="24"/>
        </w:rPr>
        <w:t>'F'</w:t>
      </w:r>
      <w:r>
        <w:rPr>
          <w:spacing w:val="10"/>
          <w:sz w:val="24"/>
          <w:szCs w:val="24"/>
        </w:rPr>
        <w:t xml:space="preserve"> </w:t>
      </w:r>
      <w:r>
        <w:rPr>
          <w:spacing w:val="-12"/>
          <w:sz w:val="24"/>
          <w:szCs w:val="24"/>
        </w:rPr>
        <w:t>in th</w:t>
      </w:r>
      <w:r>
        <w:rPr>
          <w:spacing w:val="-11"/>
          <w:sz w:val="24"/>
          <w:szCs w:val="24"/>
        </w:rPr>
        <w:t>e</w:t>
      </w:r>
      <w:r>
        <w:rPr>
          <w:sz w:val="24"/>
          <w:szCs w:val="24"/>
        </w:rPr>
        <w:t xml:space="preserve"> </w:t>
      </w:r>
      <w:r>
        <w:rPr>
          <w:spacing w:val="-11"/>
          <w:sz w:val="24"/>
          <w:szCs w:val="24"/>
        </w:rPr>
        <w:t>column behind the last foul space:</w:t>
      </w:r>
    </w:p>
    <w:p w14:paraId="4944CD4C">
      <w:pPr>
        <w:spacing w:before="23" w:line="259" w:lineRule="exact"/>
        <w:ind w:firstLine="975"/>
      </w:pPr>
      <w:r>
        <w:rPr>
          <w:position w:val="-5"/>
        </w:rPr>
        <w:drawing>
          <wp:inline distT="0" distB="0" distL="0" distR="0">
            <wp:extent cx="3509010" cy="16446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589"/>
                    <a:stretch>
                      <a:fillRect/>
                    </a:stretch>
                  </pic:blipFill>
                  <pic:spPr>
                    <a:xfrm>
                      <a:off x="0" y="0"/>
                      <a:ext cx="3509568" cy="164473"/>
                    </a:xfrm>
                    <a:prstGeom prst="rect">
                      <a:avLst/>
                    </a:prstGeom>
                  </pic:spPr>
                </pic:pic>
              </a:graphicData>
            </a:graphic>
          </wp:inline>
        </w:drawing>
      </w:r>
    </w:p>
    <w:p w14:paraId="1CBCB4E6">
      <w:pPr>
        <w:pStyle w:val="2"/>
        <w:spacing w:line="290" w:lineRule="exact"/>
        <w:ind w:left="988"/>
        <w:rPr>
          <w:sz w:val="24"/>
          <w:szCs w:val="24"/>
        </w:rPr>
      </w:pPr>
      <w:r>
        <w:rPr>
          <w:spacing w:val="-13"/>
          <w:sz w:val="24"/>
          <w:szCs w:val="24"/>
        </w:rPr>
        <w:t>and</w:t>
      </w:r>
    </w:p>
    <w:p w14:paraId="143E6C70">
      <w:pPr>
        <w:spacing w:before="8" w:line="566" w:lineRule="exact"/>
        <w:ind w:firstLine="975"/>
      </w:pPr>
      <w:r>
        <w:rPr>
          <w:position w:val="-11"/>
        </w:rPr>
        <w:drawing>
          <wp:inline distT="0" distB="0" distL="0" distR="0">
            <wp:extent cx="3413760" cy="358775"/>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576"/>
                    <a:stretch>
                      <a:fillRect/>
                    </a:stretch>
                  </pic:blipFill>
                  <pic:spPr>
                    <a:xfrm>
                      <a:off x="0" y="0"/>
                      <a:ext cx="3414394" cy="359409"/>
                    </a:xfrm>
                    <a:prstGeom prst="rect">
                      <a:avLst/>
                    </a:prstGeom>
                  </pic:spPr>
                </pic:pic>
              </a:graphicData>
            </a:graphic>
          </wp:inline>
        </w:drawing>
      </w:r>
    </w:p>
    <w:p w14:paraId="30B6C644">
      <w:pPr>
        <w:pStyle w:val="2"/>
        <w:spacing w:before="68" w:line="293" w:lineRule="exact"/>
        <w:ind w:left="976"/>
        <w:rPr>
          <w:sz w:val="24"/>
          <w:szCs w:val="24"/>
        </w:rPr>
      </w:pPr>
      <w:r>
        <w:rPr>
          <w:spacing w:val="-10"/>
          <w:position w:val="3"/>
          <w:sz w:val="24"/>
          <w:szCs w:val="24"/>
        </w:rPr>
        <w:t xml:space="preserve">A disqualifying foul against an </w:t>
      </w:r>
      <w:r>
        <w:rPr>
          <w:b/>
          <w:bCs/>
          <w:spacing w:val="-10"/>
          <w:position w:val="3"/>
          <w:sz w:val="23"/>
          <w:szCs w:val="23"/>
        </w:rPr>
        <w:t>excluded</w:t>
      </w:r>
      <w:r>
        <w:rPr>
          <w:b/>
          <w:bCs/>
          <w:spacing w:val="18"/>
          <w:position w:val="3"/>
          <w:sz w:val="23"/>
          <w:szCs w:val="23"/>
        </w:rPr>
        <w:t xml:space="preserve"> </w:t>
      </w:r>
      <w:r>
        <w:rPr>
          <w:b/>
          <w:bCs/>
          <w:spacing w:val="-10"/>
          <w:position w:val="3"/>
          <w:sz w:val="23"/>
          <w:szCs w:val="23"/>
        </w:rPr>
        <w:t>player</w:t>
      </w:r>
      <w:r>
        <w:rPr>
          <w:b/>
          <w:bCs/>
          <w:spacing w:val="13"/>
          <w:position w:val="3"/>
          <w:sz w:val="23"/>
          <w:szCs w:val="23"/>
        </w:rPr>
        <w:t xml:space="preserve"> </w:t>
      </w:r>
      <w:r>
        <w:rPr>
          <w:rFonts w:hint="eastAsia" w:eastAsia="宋体"/>
          <w:b/>
          <w:bCs/>
          <w:spacing w:val="13"/>
          <w:position w:val="3"/>
          <w:sz w:val="23"/>
          <w:szCs w:val="23"/>
          <w:lang w:eastAsia="zh-CN"/>
        </w:rPr>
        <w:t>is</w:t>
      </w:r>
      <w:r>
        <w:rPr>
          <w:spacing w:val="-10"/>
          <w:position w:val="3"/>
          <w:sz w:val="24"/>
          <w:szCs w:val="24"/>
        </w:rPr>
        <w:t xml:space="preserve"> entered</w:t>
      </w:r>
      <w:r>
        <w:rPr>
          <w:spacing w:val="-11"/>
          <w:position w:val="3"/>
          <w:sz w:val="24"/>
          <w:szCs w:val="24"/>
        </w:rPr>
        <w:t xml:space="preserve"> as follows:</w:t>
      </w:r>
    </w:p>
    <w:p w14:paraId="4668B0D2">
      <w:pPr>
        <w:pStyle w:val="2"/>
        <w:spacing w:before="1" w:line="252" w:lineRule="auto"/>
        <w:ind w:left="991" w:hanging="15"/>
        <w:rPr>
          <w:sz w:val="24"/>
          <w:szCs w:val="24"/>
        </w:rPr>
      </w:pPr>
      <w:r>
        <w:rPr>
          <w:spacing w:val="-12"/>
          <w:sz w:val="24"/>
          <w:szCs w:val="24"/>
        </w:rPr>
        <w:t>As an excluded player has no more foul spaces,</w:t>
      </w:r>
      <w:r>
        <w:rPr>
          <w:spacing w:val="-17"/>
          <w:sz w:val="24"/>
          <w:szCs w:val="24"/>
        </w:rPr>
        <w:t xml:space="preserve"> </w:t>
      </w:r>
      <w:r>
        <w:rPr>
          <w:spacing w:val="-13"/>
          <w:sz w:val="24"/>
          <w:szCs w:val="24"/>
        </w:rPr>
        <w:t>then a 'D</w:t>
      </w:r>
      <w:r>
        <w:rPr>
          <w:spacing w:val="-13"/>
          <w:position w:val="-1"/>
          <w:sz w:val="13"/>
          <w:szCs w:val="13"/>
        </w:rPr>
        <w:t xml:space="preserve">2 </w:t>
      </w:r>
      <w:r>
        <w:rPr>
          <w:spacing w:val="-10"/>
          <w:sz w:val="24"/>
          <w:szCs w:val="24"/>
        </w:rPr>
        <w:t>' shall be entered, fo</w:t>
      </w:r>
      <w:r>
        <w:rPr>
          <w:spacing w:val="-11"/>
          <w:sz w:val="24"/>
          <w:szCs w:val="24"/>
        </w:rPr>
        <w:t>llowed</w:t>
      </w:r>
      <w:r>
        <w:rPr>
          <w:sz w:val="24"/>
          <w:szCs w:val="24"/>
        </w:rPr>
        <w:t xml:space="preserve"> </w:t>
      </w:r>
      <w:r>
        <w:rPr>
          <w:spacing w:val="-11"/>
          <w:sz w:val="24"/>
          <w:szCs w:val="24"/>
        </w:rPr>
        <w:t>by an</w:t>
      </w:r>
      <w:r>
        <w:rPr>
          <w:spacing w:val="9"/>
          <w:sz w:val="24"/>
          <w:szCs w:val="24"/>
        </w:rPr>
        <w:t xml:space="preserve"> </w:t>
      </w:r>
      <w:r>
        <w:rPr>
          <w:spacing w:val="-11"/>
          <w:sz w:val="24"/>
          <w:szCs w:val="24"/>
        </w:rPr>
        <w:t>'F', both in the</w:t>
      </w:r>
      <w:r>
        <w:rPr>
          <w:spacing w:val="-12"/>
          <w:sz w:val="24"/>
          <w:szCs w:val="24"/>
        </w:rPr>
        <w:t xml:space="preserve"> column</w:t>
      </w:r>
      <w:r>
        <w:rPr>
          <w:spacing w:val="6"/>
          <w:sz w:val="24"/>
          <w:szCs w:val="24"/>
        </w:rPr>
        <w:t xml:space="preserve"> </w:t>
      </w:r>
      <w:r>
        <w:rPr>
          <w:spacing w:val="-12"/>
          <w:sz w:val="24"/>
          <w:szCs w:val="24"/>
        </w:rPr>
        <w:t>behind the</w:t>
      </w:r>
      <w:r>
        <w:rPr>
          <w:spacing w:val="3"/>
          <w:sz w:val="24"/>
          <w:szCs w:val="24"/>
        </w:rPr>
        <w:t xml:space="preserve"> </w:t>
      </w:r>
      <w:r>
        <w:rPr>
          <w:spacing w:val="-12"/>
          <w:sz w:val="24"/>
          <w:szCs w:val="24"/>
        </w:rPr>
        <w:t>last foul:</w:t>
      </w:r>
    </w:p>
    <w:p w14:paraId="488A3FD1">
      <w:pPr>
        <w:spacing w:before="7" w:line="315" w:lineRule="exact"/>
        <w:ind w:firstLine="975"/>
      </w:pPr>
      <w:r>
        <w:rPr>
          <w:position w:val="-6"/>
        </w:rPr>
        <w:drawing>
          <wp:inline distT="0" distB="0" distL="0" distR="0">
            <wp:extent cx="3589020" cy="199390"/>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590"/>
                    <a:stretch>
                      <a:fillRect/>
                    </a:stretch>
                  </pic:blipFill>
                  <pic:spPr>
                    <a:xfrm>
                      <a:off x="0" y="0"/>
                      <a:ext cx="3589654" cy="199836"/>
                    </a:xfrm>
                    <a:prstGeom prst="rect">
                      <a:avLst/>
                    </a:prstGeom>
                  </pic:spPr>
                </pic:pic>
              </a:graphicData>
            </a:graphic>
          </wp:inline>
        </w:drawing>
      </w:r>
    </w:p>
    <w:p w14:paraId="4D9EA43C">
      <w:pPr>
        <w:pStyle w:val="2"/>
        <w:spacing w:line="292" w:lineRule="exact"/>
        <w:ind w:left="988"/>
        <w:rPr>
          <w:sz w:val="24"/>
          <w:szCs w:val="24"/>
        </w:rPr>
      </w:pPr>
      <w:r>
        <w:rPr>
          <w:spacing w:val="-13"/>
          <w:sz w:val="24"/>
          <w:szCs w:val="24"/>
        </w:rPr>
        <w:t>and</w:t>
      </w:r>
    </w:p>
    <w:p w14:paraId="65BB118B">
      <w:pPr>
        <w:spacing w:before="10" w:line="566" w:lineRule="exact"/>
        <w:ind w:firstLine="975"/>
      </w:pPr>
      <w:r>
        <w:rPr>
          <w:position w:val="-11"/>
        </w:rPr>
        <w:drawing>
          <wp:inline distT="0" distB="0" distL="0" distR="0">
            <wp:extent cx="3413760" cy="358775"/>
            <wp:effectExtent l="0" t="0" r="0" b="0"/>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576"/>
                    <a:stretch>
                      <a:fillRect/>
                    </a:stretch>
                  </pic:blipFill>
                  <pic:spPr>
                    <a:xfrm>
                      <a:off x="0" y="0"/>
                      <a:ext cx="3414394" cy="359409"/>
                    </a:xfrm>
                    <a:prstGeom prst="rect">
                      <a:avLst/>
                    </a:prstGeom>
                  </pic:spPr>
                </pic:pic>
              </a:graphicData>
            </a:graphic>
          </wp:inline>
        </w:drawing>
      </w:r>
    </w:p>
    <w:p w14:paraId="6F7403C1">
      <w:pPr>
        <w:pStyle w:val="2"/>
        <w:spacing w:before="4" w:line="255" w:lineRule="auto"/>
        <w:ind w:left="987" w:hanging="11"/>
        <w:rPr>
          <w:sz w:val="24"/>
          <w:szCs w:val="24"/>
        </w:rPr>
      </w:pPr>
      <w:r>
        <w:rPr>
          <w:spacing w:val="-11"/>
          <w:sz w:val="24"/>
          <w:szCs w:val="24"/>
        </w:rPr>
        <w:t xml:space="preserve">A disqualifying foul against an </w:t>
      </w:r>
      <w:r>
        <w:rPr>
          <w:b/>
          <w:bCs/>
          <w:spacing w:val="-11"/>
          <w:sz w:val="23"/>
          <w:szCs w:val="23"/>
        </w:rPr>
        <w:t>accompanying</w:t>
      </w:r>
      <w:r>
        <w:rPr>
          <w:b/>
          <w:bCs/>
          <w:spacing w:val="16"/>
          <w:sz w:val="23"/>
          <w:szCs w:val="23"/>
        </w:rPr>
        <w:t xml:space="preserve"> </w:t>
      </w:r>
      <w:r>
        <w:rPr>
          <w:b/>
          <w:bCs/>
          <w:spacing w:val="-11"/>
          <w:sz w:val="23"/>
          <w:szCs w:val="23"/>
        </w:rPr>
        <w:t>delegation</w:t>
      </w:r>
      <w:r>
        <w:rPr>
          <w:b/>
          <w:bCs/>
          <w:spacing w:val="17"/>
          <w:sz w:val="23"/>
          <w:szCs w:val="23"/>
        </w:rPr>
        <w:t xml:space="preserve"> </w:t>
      </w:r>
      <w:r>
        <w:rPr>
          <w:b/>
          <w:bCs/>
          <w:spacing w:val="-11"/>
          <w:sz w:val="23"/>
          <w:szCs w:val="23"/>
        </w:rPr>
        <w:t>member</w:t>
      </w:r>
      <w:r>
        <w:rPr>
          <w:b/>
          <w:bCs/>
          <w:spacing w:val="7"/>
          <w:sz w:val="23"/>
          <w:szCs w:val="23"/>
        </w:rPr>
        <w:t xml:space="preserve"> </w:t>
      </w:r>
      <w:r>
        <w:rPr>
          <w:spacing w:val="-11"/>
          <w:sz w:val="24"/>
          <w:szCs w:val="24"/>
        </w:rPr>
        <w:t>shall</w:t>
      </w:r>
      <w:r>
        <w:rPr>
          <w:spacing w:val="8"/>
          <w:sz w:val="24"/>
          <w:szCs w:val="24"/>
        </w:rPr>
        <w:t xml:space="preserve"> </w:t>
      </w:r>
      <w:r>
        <w:rPr>
          <w:spacing w:val="-11"/>
          <w:sz w:val="24"/>
          <w:szCs w:val="24"/>
        </w:rPr>
        <w:t>be charged</w:t>
      </w:r>
      <w:r>
        <w:rPr>
          <w:sz w:val="24"/>
          <w:szCs w:val="24"/>
        </w:rPr>
        <w:t xml:space="preserve"> </w:t>
      </w:r>
      <w:r>
        <w:rPr>
          <w:spacing w:val="-10"/>
          <w:sz w:val="24"/>
          <w:szCs w:val="24"/>
        </w:rPr>
        <w:t xml:space="preserve">against the head coach </w:t>
      </w:r>
      <w:r>
        <w:rPr>
          <w:spacing w:val="-11"/>
          <w:sz w:val="24"/>
          <w:szCs w:val="24"/>
        </w:rPr>
        <w:t>and entered as follows:</w:t>
      </w:r>
    </w:p>
    <w:p w14:paraId="5F385F0C">
      <w:pPr>
        <w:spacing w:before="9" w:line="566" w:lineRule="exact"/>
        <w:ind w:firstLine="975"/>
      </w:pPr>
      <w:r>
        <w:rPr>
          <w:position w:val="-11"/>
        </w:rPr>
        <w:drawing>
          <wp:inline distT="0" distB="0" distL="0" distR="0">
            <wp:extent cx="3413760" cy="358775"/>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591"/>
                    <a:stretch>
                      <a:fillRect/>
                    </a:stretch>
                  </pic:blipFill>
                  <pic:spPr>
                    <a:xfrm>
                      <a:off x="0" y="0"/>
                      <a:ext cx="3414394" cy="359409"/>
                    </a:xfrm>
                    <a:prstGeom prst="rect">
                      <a:avLst/>
                    </a:prstGeom>
                  </pic:spPr>
                </pic:pic>
              </a:graphicData>
            </a:graphic>
          </wp:inline>
        </w:drawing>
      </w:r>
    </w:p>
    <w:p w14:paraId="1105F13F">
      <w:pPr>
        <w:pStyle w:val="2"/>
        <w:spacing w:before="5" w:line="255" w:lineRule="auto"/>
        <w:ind w:left="990" w:hanging="14"/>
        <w:rPr>
          <w:sz w:val="24"/>
          <w:szCs w:val="24"/>
        </w:rPr>
      </w:pPr>
      <w:r>
        <w:rPr>
          <w:spacing w:val="-10"/>
          <w:sz w:val="24"/>
          <w:szCs w:val="24"/>
        </w:rPr>
        <w:t>A disqualifying foul against two</w:t>
      </w:r>
      <w:r>
        <w:rPr>
          <w:spacing w:val="11"/>
          <w:sz w:val="24"/>
          <w:szCs w:val="24"/>
        </w:rPr>
        <w:t xml:space="preserve"> </w:t>
      </w:r>
      <w:r>
        <w:rPr>
          <w:b/>
          <w:bCs/>
          <w:spacing w:val="-10"/>
          <w:sz w:val="23"/>
          <w:szCs w:val="23"/>
        </w:rPr>
        <w:t xml:space="preserve">accompanying delegation members </w:t>
      </w:r>
      <w:r>
        <w:rPr>
          <w:spacing w:val="-10"/>
          <w:sz w:val="24"/>
          <w:szCs w:val="24"/>
        </w:rPr>
        <w:t>shall be</w:t>
      </w:r>
      <w:r>
        <w:rPr>
          <w:spacing w:val="1"/>
          <w:sz w:val="24"/>
          <w:szCs w:val="24"/>
        </w:rPr>
        <w:t xml:space="preserve"> </w:t>
      </w:r>
      <w:r>
        <w:rPr>
          <w:spacing w:val="-10"/>
          <w:sz w:val="24"/>
          <w:szCs w:val="24"/>
        </w:rPr>
        <w:t>charged against the head coa</w:t>
      </w:r>
      <w:r>
        <w:rPr>
          <w:spacing w:val="-11"/>
          <w:sz w:val="24"/>
          <w:szCs w:val="24"/>
        </w:rPr>
        <w:t>ch and entered as follows:</w:t>
      </w:r>
    </w:p>
    <w:p w14:paraId="13F47737">
      <w:pPr>
        <w:spacing w:before="9" w:line="559" w:lineRule="exact"/>
        <w:ind w:firstLine="975"/>
      </w:pPr>
      <w:r>
        <w:rPr>
          <w:position w:val="-11"/>
        </w:rPr>
        <w:drawing>
          <wp:inline distT="0" distB="0" distL="0" distR="0">
            <wp:extent cx="3474720" cy="354965"/>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592"/>
                    <a:stretch>
                      <a:fillRect/>
                    </a:stretch>
                  </pic:blipFill>
                  <pic:spPr>
                    <a:xfrm>
                      <a:off x="0" y="0"/>
                      <a:ext cx="3475312" cy="355364"/>
                    </a:xfrm>
                    <a:prstGeom prst="rect">
                      <a:avLst/>
                    </a:prstGeom>
                  </pic:spPr>
                </pic:pic>
              </a:graphicData>
            </a:graphic>
          </wp:inline>
        </w:drawing>
      </w:r>
    </w:p>
    <w:p w14:paraId="60793871">
      <w:pPr>
        <w:pStyle w:val="2"/>
        <w:spacing w:before="2" w:line="249" w:lineRule="auto"/>
        <w:ind w:left="1683" w:hanging="690"/>
        <w:rPr>
          <w:sz w:val="24"/>
          <w:szCs w:val="24"/>
        </w:rPr>
      </w:pPr>
      <w:r>
        <w:rPr>
          <w:b/>
          <w:bCs/>
          <w:spacing w:val="-10"/>
          <w:sz w:val="23"/>
          <w:szCs w:val="23"/>
        </w:rPr>
        <w:t>Note:</w:t>
      </w:r>
      <w:r>
        <w:rPr>
          <w:b/>
          <w:bCs/>
          <w:spacing w:val="22"/>
          <w:w w:val="101"/>
          <w:sz w:val="23"/>
          <w:szCs w:val="23"/>
        </w:rPr>
        <w:t xml:space="preserve">  </w:t>
      </w:r>
      <w:r>
        <w:rPr>
          <w:spacing w:val="-10"/>
          <w:sz w:val="24"/>
          <w:szCs w:val="24"/>
        </w:rPr>
        <w:t>Technical or disqualifying</w:t>
      </w:r>
      <w:r>
        <w:rPr>
          <w:spacing w:val="-21"/>
          <w:sz w:val="24"/>
          <w:szCs w:val="24"/>
        </w:rPr>
        <w:t xml:space="preserve"> </w:t>
      </w:r>
      <w:r>
        <w:rPr>
          <w:spacing w:val="-10"/>
          <w:sz w:val="24"/>
          <w:szCs w:val="24"/>
        </w:rPr>
        <w:t>fouls a</w:t>
      </w:r>
      <w:r>
        <w:rPr>
          <w:spacing w:val="-11"/>
          <w:sz w:val="24"/>
          <w:szCs w:val="24"/>
        </w:rPr>
        <w:t>ccording</w:t>
      </w:r>
      <w:r>
        <w:rPr>
          <w:spacing w:val="-24"/>
          <w:sz w:val="24"/>
          <w:szCs w:val="24"/>
        </w:rPr>
        <w:t xml:space="preserve"> </w:t>
      </w:r>
      <w:r>
        <w:rPr>
          <w:spacing w:val="-11"/>
          <w:sz w:val="24"/>
          <w:szCs w:val="24"/>
        </w:rPr>
        <w:t>to</w:t>
      </w:r>
      <w:r>
        <w:rPr>
          <w:spacing w:val="-20"/>
          <w:sz w:val="24"/>
          <w:szCs w:val="24"/>
        </w:rPr>
        <w:t xml:space="preserve"> </w:t>
      </w:r>
      <w:r>
        <w:rPr>
          <w:spacing w:val="-11"/>
          <w:sz w:val="24"/>
          <w:szCs w:val="24"/>
        </w:rPr>
        <w:t>Article</w:t>
      </w:r>
      <w:r>
        <w:rPr>
          <w:spacing w:val="-18"/>
          <w:sz w:val="24"/>
          <w:szCs w:val="24"/>
        </w:rPr>
        <w:t xml:space="preserve"> </w:t>
      </w:r>
      <w:r>
        <w:rPr>
          <w:spacing w:val="-11"/>
          <w:sz w:val="24"/>
          <w:szCs w:val="24"/>
        </w:rPr>
        <w:t>40 shall not count as</w:t>
      </w:r>
      <w:r>
        <w:rPr>
          <w:spacing w:val="-23"/>
          <w:sz w:val="24"/>
          <w:szCs w:val="24"/>
        </w:rPr>
        <w:t xml:space="preserve"> </w:t>
      </w:r>
      <w:r>
        <w:rPr>
          <w:spacing w:val="-11"/>
          <w:sz w:val="24"/>
          <w:szCs w:val="24"/>
        </w:rPr>
        <w:t>team</w:t>
      </w:r>
      <w:r>
        <w:rPr>
          <w:sz w:val="24"/>
          <w:szCs w:val="24"/>
        </w:rPr>
        <w:t xml:space="preserve"> </w:t>
      </w:r>
      <w:r>
        <w:rPr>
          <w:spacing w:val="-8"/>
          <w:sz w:val="24"/>
          <w:szCs w:val="24"/>
        </w:rPr>
        <w:t>fouls.</w:t>
      </w:r>
    </w:p>
    <w:p w14:paraId="7320796D">
      <w:pPr>
        <w:pStyle w:val="2"/>
        <w:spacing w:before="1" w:line="250" w:lineRule="auto"/>
        <w:ind w:left="990" w:hanging="988"/>
        <w:rPr>
          <w:sz w:val="24"/>
          <w:szCs w:val="24"/>
        </w:rPr>
      </w:pPr>
      <w:r>
        <w:rPr>
          <w:spacing w:val="-11"/>
          <w:sz w:val="24"/>
          <w:szCs w:val="24"/>
        </w:rPr>
        <w:t>B.8.7        At</w:t>
      </w:r>
      <w:r>
        <w:rPr>
          <w:spacing w:val="-3"/>
          <w:sz w:val="24"/>
          <w:szCs w:val="24"/>
        </w:rPr>
        <w:t xml:space="preserve"> </w:t>
      </w:r>
      <w:r>
        <w:rPr>
          <w:spacing w:val="-11"/>
          <w:sz w:val="24"/>
          <w:szCs w:val="24"/>
        </w:rPr>
        <w:t xml:space="preserve">the end of </w:t>
      </w:r>
      <w:r>
        <w:rPr>
          <w:rFonts w:hint="eastAsia" w:eastAsia="宋体"/>
          <w:spacing w:val="-11"/>
          <w:sz w:val="24"/>
          <w:szCs w:val="24"/>
          <w:lang w:eastAsia="zh-CN"/>
        </w:rPr>
        <w:t>the second</w:t>
      </w:r>
      <w:r>
        <w:rPr>
          <w:spacing w:val="-11"/>
          <w:sz w:val="24"/>
          <w:szCs w:val="24"/>
        </w:rPr>
        <w:t xml:space="preserve"> quarter,</w:t>
      </w:r>
      <w:r>
        <w:rPr>
          <w:spacing w:val="-20"/>
          <w:sz w:val="24"/>
          <w:szCs w:val="24"/>
        </w:rPr>
        <w:t xml:space="preserve"> </w:t>
      </w:r>
      <w:r>
        <w:rPr>
          <w:spacing w:val="-11"/>
          <w:sz w:val="24"/>
          <w:szCs w:val="24"/>
        </w:rPr>
        <w:t>the scorer shall draw</w:t>
      </w:r>
      <w:r>
        <w:rPr>
          <w:spacing w:val="-3"/>
          <w:sz w:val="24"/>
          <w:szCs w:val="24"/>
        </w:rPr>
        <w:t xml:space="preserve"> </w:t>
      </w:r>
      <w:r>
        <w:rPr>
          <w:spacing w:val="-11"/>
          <w:sz w:val="24"/>
          <w:szCs w:val="24"/>
        </w:rPr>
        <w:t>a</w:t>
      </w:r>
      <w:r>
        <w:rPr>
          <w:spacing w:val="-20"/>
          <w:sz w:val="24"/>
          <w:szCs w:val="24"/>
        </w:rPr>
        <w:t xml:space="preserve"> </w:t>
      </w:r>
      <w:r>
        <w:rPr>
          <w:spacing w:val="-11"/>
          <w:sz w:val="24"/>
          <w:szCs w:val="24"/>
        </w:rPr>
        <w:t>thick</w:t>
      </w:r>
      <w:r>
        <w:rPr>
          <w:spacing w:val="-2"/>
          <w:sz w:val="24"/>
          <w:szCs w:val="24"/>
        </w:rPr>
        <w:t xml:space="preserve"> </w:t>
      </w:r>
      <w:r>
        <w:rPr>
          <w:spacing w:val="-11"/>
          <w:sz w:val="24"/>
          <w:szCs w:val="24"/>
        </w:rPr>
        <w:t>line</w:t>
      </w:r>
      <w:r>
        <w:rPr>
          <w:sz w:val="24"/>
          <w:szCs w:val="24"/>
        </w:rPr>
        <w:t xml:space="preserve"> </w:t>
      </w:r>
      <w:r>
        <w:rPr>
          <w:spacing w:val="-11"/>
          <w:sz w:val="24"/>
          <w:szCs w:val="24"/>
        </w:rPr>
        <w:t>between</w:t>
      </w:r>
      <w:r>
        <w:rPr>
          <w:spacing w:val="-20"/>
          <w:sz w:val="24"/>
          <w:szCs w:val="24"/>
        </w:rPr>
        <w:t xml:space="preserve"> </w:t>
      </w:r>
      <w:r>
        <w:rPr>
          <w:spacing w:val="-11"/>
          <w:sz w:val="24"/>
          <w:szCs w:val="24"/>
        </w:rPr>
        <w:t>the</w:t>
      </w:r>
      <w:r>
        <w:rPr>
          <w:spacing w:val="-1"/>
          <w:sz w:val="24"/>
          <w:szCs w:val="24"/>
        </w:rPr>
        <w:t xml:space="preserve"> </w:t>
      </w:r>
      <w:r>
        <w:rPr>
          <w:spacing w:val="-11"/>
          <w:sz w:val="24"/>
          <w:szCs w:val="24"/>
        </w:rPr>
        <w:t>used</w:t>
      </w:r>
      <w:r>
        <w:rPr>
          <w:spacing w:val="-3"/>
          <w:sz w:val="24"/>
          <w:szCs w:val="24"/>
        </w:rPr>
        <w:t xml:space="preserve"> </w:t>
      </w:r>
      <w:r>
        <w:rPr>
          <w:spacing w:val="-11"/>
          <w:sz w:val="24"/>
          <w:szCs w:val="24"/>
        </w:rPr>
        <w:t>and</w:t>
      </w:r>
      <w:r>
        <w:rPr>
          <w:sz w:val="24"/>
          <w:szCs w:val="24"/>
        </w:rPr>
        <w:t xml:space="preserve"> </w:t>
      </w:r>
      <w:r>
        <w:rPr>
          <w:spacing w:val="-10"/>
          <w:sz w:val="24"/>
          <w:szCs w:val="24"/>
        </w:rPr>
        <w:t>unused spaces in the</w:t>
      </w:r>
      <w:r>
        <w:rPr>
          <w:spacing w:val="-11"/>
          <w:sz w:val="24"/>
          <w:szCs w:val="24"/>
        </w:rPr>
        <w:t xml:space="preserve"> players’ and coach’s foul columns.</w:t>
      </w:r>
    </w:p>
    <w:p w14:paraId="3324C920">
      <w:pPr>
        <w:pStyle w:val="2"/>
        <w:spacing w:before="1" w:line="273" w:lineRule="auto"/>
        <w:ind w:left="989" w:hanging="13"/>
        <w:rPr>
          <w:sz w:val="24"/>
          <w:szCs w:val="24"/>
        </w:rPr>
      </w:pPr>
      <w:r>
        <w:rPr>
          <w:spacing w:val="-10"/>
          <w:sz w:val="24"/>
          <w:szCs w:val="24"/>
        </w:rPr>
        <w:t>At the en</w:t>
      </w:r>
      <w:r>
        <w:rPr>
          <w:spacing w:val="-9"/>
          <w:sz w:val="24"/>
          <w:szCs w:val="24"/>
        </w:rPr>
        <w:t>d of the game, the scorer shall obliterate t</w:t>
      </w:r>
      <w:r>
        <w:rPr>
          <w:spacing w:val="-10"/>
          <w:sz w:val="24"/>
          <w:szCs w:val="24"/>
        </w:rPr>
        <w:t>he remaining</w:t>
      </w:r>
      <w:r>
        <w:rPr>
          <w:sz w:val="24"/>
          <w:szCs w:val="24"/>
        </w:rPr>
        <w:t xml:space="preserve"> </w:t>
      </w:r>
      <w:r>
        <w:rPr>
          <w:spacing w:val="-10"/>
          <w:sz w:val="24"/>
          <w:szCs w:val="24"/>
        </w:rPr>
        <w:t>spaces with</w:t>
      </w:r>
      <w:r>
        <w:rPr>
          <w:spacing w:val="6"/>
          <w:sz w:val="24"/>
          <w:szCs w:val="24"/>
        </w:rPr>
        <w:t xml:space="preserve"> </w:t>
      </w:r>
      <w:r>
        <w:rPr>
          <w:spacing w:val="-10"/>
          <w:sz w:val="24"/>
          <w:szCs w:val="24"/>
        </w:rPr>
        <w:t>a thic</w:t>
      </w:r>
      <w:r>
        <w:rPr>
          <w:spacing w:val="-1"/>
          <w:sz w:val="24"/>
          <w:szCs w:val="24"/>
        </w:rPr>
        <w:t>k</w:t>
      </w:r>
      <w:r>
        <w:rPr>
          <w:sz w:val="24"/>
          <w:szCs w:val="24"/>
        </w:rPr>
        <w:t xml:space="preserve"> </w:t>
      </w:r>
      <w:r>
        <w:rPr>
          <w:spacing w:val="-10"/>
          <w:sz w:val="24"/>
          <w:szCs w:val="24"/>
        </w:rPr>
        <w:t>horizontal line.</w:t>
      </w:r>
    </w:p>
    <w:p w14:paraId="7CE105A2">
      <w:pPr>
        <w:pStyle w:val="2"/>
        <w:spacing w:before="1" w:line="292" w:lineRule="exact"/>
        <w:ind w:left="2"/>
        <w:rPr>
          <w:sz w:val="23"/>
          <w:szCs w:val="23"/>
        </w:rPr>
      </w:pPr>
      <w:r>
        <w:rPr>
          <w:b/>
          <w:bCs/>
          <w:spacing w:val="-14"/>
          <w:position w:val="1"/>
          <w:sz w:val="23"/>
          <w:szCs w:val="23"/>
        </w:rPr>
        <w:t>B.9</w:t>
      </w:r>
      <w:r>
        <w:rPr>
          <w:b/>
          <w:bCs/>
          <w:spacing w:val="5"/>
          <w:position w:val="1"/>
          <w:sz w:val="23"/>
          <w:szCs w:val="23"/>
        </w:rPr>
        <w:t xml:space="preserve">          </w:t>
      </w:r>
      <w:r>
        <w:rPr>
          <w:b/>
          <w:bCs/>
          <w:spacing w:val="-14"/>
          <w:position w:val="1"/>
          <w:sz w:val="23"/>
          <w:szCs w:val="23"/>
        </w:rPr>
        <w:t>Team fouls</w:t>
      </w:r>
    </w:p>
    <w:p w14:paraId="693FCD82">
      <w:pPr>
        <w:pStyle w:val="2"/>
        <w:spacing w:before="18" w:line="255" w:lineRule="auto"/>
        <w:ind w:left="2"/>
        <w:jc w:val="right"/>
        <w:rPr>
          <w:sz w:val="24"/>
          <w:szCs w:val="24"/>
        </w:rPr>
      </w:pPr>
      <w:r>
        <w:rPr>
          <w:spacing w:val="-16"/>
          <w:sz w:val="24"/>
          <w:szCs w:val="24"/>
        </w:rPr>
        <w:t xml:space="preserve">B.9.1  </w:t>
      </w:r>
      <w:r>
        <w:rPr>
          <w:spacing w:val="-15"/>
          <w:sz w:val="24"/>
          <w:szCs w:val="24"/>
        </w:rPr>
        <w:t xml:space="preserve">       For each quarter (Q1, Q2, Q3 and Q4), </w:t>
      </w:r>
      <w:r>
        <w:rPr>
          <w:rFonts w:hint="eastAsia" w:eastAsia="宋体"/>
          <w:spacing w:val="-15"/>
          <w:sz w:val="24"/>
          <w:szCs w:val="24"/>
          <w:lang w:eastAsia="zh-CN"/>
        </w:rPr>
        <w:t>four</w:t>
      </w:r>
      <w:r>
        <w:rPr>
          <w:spacing w:val="-15"/>
          <w:sz w:val="24"/>
          <w:szCs w:val="24"/>
        </w:rPr>
        <w:t xml:space="preserve"> spaces are provided on</w:t>
      </w:r>
      <w:r>
        <w:rPr>
          <w:spacing w:val="-22"/>
          <w:sz w:val="24"/>
          <w:szCs w:val="24"/>
        </w:rPr>
        <w:t xml:space="preserve"> </w:t>
      </w:r>
      <w:r>
        <w:rPr>
          <w:spacing w:val="-15"/>
          <w:sz w:val="24"/>
          <w:szCs w:val="24"/>
        </w:rPr>
        <w:t>the scoresheet (</w:t>
      </w:r>
      <w:r>
        <w:rPr>
          <w:rFonts w:hint="eastAsia" w:eastAsia="宋体"/>
          <w:spacing w:val="-15"/>
          <w:sz w:val="24"/>
          <w:szCs w:val="24"/>
          <w:lang w:eastAsia="zh-CN"/>
        </w:rPr>
        <w:t>immediately</w:t>
      </w:r>
      <w:r>
        <w:rPr>
          <w:spacing w:val="-11"/>
          <w:sz w:val="24"/>
          <w:szCs w:val="24"/>
        </w:rPr>
        <w:t xml:space="preserve"> below</w:t>
      </w:r>
      <w:r>
        <w:rPr>
          <w:spacing w:val="-22"/>
          <w:sz w:val="24"/>
          <w:szCs w:val="24"/>
        </w:rPr>
        <w:t xml:space="preserve"> </w:t>
      </w:r>
      <w:r>
        <w:rPr>
          <w:spacing w:val="-11"/>
          <w:sz w:val="24"/>
          <w:szCs w:val="24"/>
        </w:rPr>
        <w:t>the</w:t>
      </w:r>
      <w:r>
        <w:rPr>
          <w:spacing w:val="-21"/>
          <w:sz w:val="24"/>
          <w:szCs w:val="24"/>
        </w:rPr>
        <w:t xml:space="preserve"> </w:t>
      </w:r>
      <w:r>
        <w:rPr>
          <w:spacing w:val="-11"/>
          <w:sz w:val="24"/>
          <w:szCs w:val="24"/>
        </w:rPr>
        <w:t>team's name and above</w:t>
      </w:r>
      <w:r>
        <w:rPr>
          <w:spacing w:val="-21"/>
          <w:sz w:val="24"/>
          <w:szCs w:val="24"/>
        </w:rPr>
        <w:t xml:space="preserve"> </w:t>
      </w:r>
      <w:r>
        <w:rPr>
          <w:spacing w:val="-11"/>
          <w:sz w:val="24"/>
          <w:szCs w:val="24"/>
        </w:rPr>
        <w:t>the players' names)</w:t>
      </w:r>
      <w:r>
        <w:rPr>
          <w:spacing w:val="-21"/>
          <w:sz w:val="24"/>
          <w:szCs w:val="24"/>
        </w:rPr>
        <w:t xml:space="preserve"> </w:t>
      </w:r>
      <w:r>
        <w:rPr>
          <w:spacing w:val="-11"/>
          <w:sz w:val="24"/>
          <w:szCs w:val="24"/>
        </w:rPr>
        <w:t>to enter</w:t>
      </w:r>
      <w:r>
        <w:rPr>
          <w:spacing w:val="-21"/>
          <w:sz w:val="24"/>
          <w:szCs w:val="24"/>
        </w:rPr>
        <w:t xml:space="preserve"> </w:t>
      </w:r>
      <w:r>
        <w:rPr>
          <w:spacing w:val="-12"/>
          <w:sz w:val="24"/>
          <w:szCs w:val="24"/>
        </w:rPr>
        <w:t>the</w:t>
      </w:r>
      <w:r>
        <w:rPr>
          <w:spacing w:val="-22"/>
          <w:sz w:val="24"/>
          <w:szCs w:val="24"/>
        </w:rPr>
        <w:t xml:space="preserve"> </w:t>
      </w:r>
      <w:r>
        <w:rPr>
          <w:spacing w:val="-12"/>
          <w:sz w:val="24"/>
          <w:szCs w:val="24"/>
        </w:rPr>
        <w:t>team</w:t>
      </w:r>
      <w:r>
        <w:rPr>
          <w:spacing w:val="-18"/>
          <w:sz w:val="24"/>
          <w:szCs w:val="24"/>
        </w:rPr>
        <w:t xml:space="preserve"> </w:t>
      </w:r>
      <w:r>
        <w:rPr>
          <w:spacing w:val="-12"/>
          <w:sz w:val="24"/>
          <w:szCs w:val="24"/>
        </w:rPr>
        <w:t>fouls.</w:t>
      </w:r>
    </w:p>
    <w:p w14:paraId="575DD33D">
      <w:pPr>
        <w:pStyle w:val="2"/>
        <w:spacing w:before="11" w:line="253" w:lineRule="auto"/>
        <w:ind w:left="974" w:hanging="972"/>
        <w:rPr>
          <w:sz w:val="24"/>
          <w:szCs w:val="24"/>
        </w:rPr>
      </w:pPr>
      <w:r>
        <w:rPr>
          <w:spacing w:val="-10"/>
          <w:sz w:val="24"/>
          <w:szCs w:val="24"/>
        </w:rPr>
        <w:t>B.9.2        Whenever a player commits a personal,</w:t>
      </w:r>
      <w:r>
        <w:rPr>
          <w:spacing w:val="-24"/>
          <w:sz w:val="24"/>
          <w:szCs w:val="24"/>
        </w:rPr>
        <w:t xml:space="preserve"> </w:t>
      </w:r>
      <w:r>
        <w:rPr>
          <w:spacing w:val="-10"/>
          <w:sz w:val="24"/>
          <w:szCs w:val="24"/>
        </w:rPr>
        <w:t>technical, di</w:t>
      </w:r>
      <w:r>
        <w:rPr>
          <w:spacing w:val="-11"/>
          <w:sz w:val="24"/>
          <w:szCs w:val="24"/>
        </w:rPr>
        <w:t>sruptive,</w:t>
      </w:r>
      <w:r>
        <w:rPr>
          <w:spacing w:val="-22"/>
          <w:sz w:val="24"/>
          <w:szCs w:val="24"/>
        </w:rPr>
        <w:t xml:space="preserve"> </w:t>
      </w:r>
      <w:r>
        <w:rPr>
          <w:spacing w:val="-11"/>
          <w:sz w:val="24"/>
          <w:szCs w:val="24"/>
        </w:rPr>
        <w:t>flagrant or disqualifying</w:t>
      </w:r>
      <w:r>
        <w:rPr>
          <w:sz w:val="24"/>
          <w:szCs w:val="24"/>
        </w:rPr>
        <w:t xml:space="preserve"> </w:t>
      </w:r>
      <w:r>
        <w:rPr>
          <w:spacing w:val="-10"/>
          <w:sz w:val="24"/>
          <w:szCs w:val="24"/>
        </w:rPr>
        <w:t>foul, the scorer shall enter the foul against the team of that player by marking a large</w:t>
      </w:r>
      <w:r>
        <w:rPr>
          <w:spacing w:val="4"/>
          <w:sz w:val="24"/>
          <w:szCs w:val="24"/>
        </w:rPr>
        <w:t xml:space="preserve"> </w:t>
      </w:r>
      <w:r>
        <w:rPr>
          <w:spacing w:val="-9"/>
          <w:sz w:val="24"/>
          <w:szCs w:val="24"/>
        </w:rPr>
        <w:t xml:space="preserve">'X' in the designated spaces in </w:t>
      </w:r>
      <w:r>
        <w:rPr>
          <w:spacing w:val="-10"/>
          <w:sz w:val="24"/>
          <w:szCs w:val="24"/>
        </w:rPr>
        <w:t>turn.</w:t>
      </w:r>
    </w:p>
    <w:p w14:paraId="0EF2EF56">
      <w:pPr>
        <w:pStyle w:val="2"/>
        <w:spacing w:before="9" w:line="256" w:lineRule="auto"/>
        <w:ind w:left="989" w:hanging="987"/>
        <w:rPr>
          <w:sz w:val="24"/>
          <w:szCs w:val="24"/>
        </w:rPr>
      </w:pPr>
      <w:r>
        <w:rPr>
          <w:spacing w:val="-10"/>
          <w:sz w:val="24"/>
          <w:szCs w:val="24"/>
        </w:rPr>
        <w:t>B.9.3        At</w:t>
      </w:r>
      <w:r>
        <w:rPr>
          <w:spacing w:val="3"/>
          <w:sz w:val="24"/>
          <w:szCs w:val="24"/>
        </w:rPr>
        <w:t xml:space="preserve"> </w:t>
      </w:r>
      <w:r>
        <w:rPr>
          <w:spacing w:val="-10"/>
          <w:sz w:val="24"/>
          <w:szCs w:val="24"/>
        </w:rPr>
        <w:t>the</w:t>
      </w:r>
      <w:r>
        <w:rPr>
          <w:spacing w:val="20"/>
          <w:sz w:val="24"/>
          <w:szCs w:val="24"/>
        </w:rPr>
        <w:t xml:space="preserve"> </w:t>
      </w:r>
      <w:r>
        <w:rPr>
          <w:spacing w:val="-10"/>
          <w:sz w:val="24"/>
          <w:szCs w:val="24"/>
        </w:rPr>
        <w:t>end</w:t>
      </w:r>
      <w:r>
        <w:rPr>
          <w:spacing w:val="17"/>
          <w:w w:val="101"/>
          <w:sz w:val="24"/>
          <w:szCs w:val="24"/>
        </w:rPr>
        <w:t xml:space="preserve"> </w:t>
      </w:r>
      <w:r>
        <w:rPr>
          <w:spacing w:val="-10"/>
          <w:sz w:val="24"/>
          <w:szCs w:val="24"/>
        </w:rPr>
        <w:t>of</w:t>
      </w:r>
      <w:r>
        <w:rPr>
          <w:spacing w:val="19"/>
          <w:sz w:val="24"/>
          <w:szCs w:val="24"/>
        </w:rPr>
        <w:t xml:space="preserve"> </w:t>
      </w:r>
      <w:r>
        <w:rPr>
          <w:spacing w:val="-10"/>
          <w:sz w:val="24"/>
          <w:szCs w:val="24"/>
        </w:rPr>
        <w:t>each</w:t>
      </w:r>
      <w:r>
        <w:rPr>
          <w:spacing w:val="17"/>
          <w:w w:val="101"/>
          <w:sz w:val="24"/>
          <w:szCs w:val="24"/>
        </w:rPr>
        <w:t xml:space="preserve"> </w:t>
      </w:r>
      <w:r>
        <w:rPr>
          <w:spacing w:val="-10"/>
          <w:sz w:val="24"/>
          <w:szCs w:val="24"/>
        </w:rPr>
        <w:t>quarter,</w:t>
      </w:r>
      <w:r>
        <w:rPr>
          <w:spacing w:val="3"/>
          <w:sz w:val="24"/>
          <w:szCs w:val="24"/>
        </w:rPr>
        <w:t xml:space="preserve"> </w:t>
      </w:r>
      <w:r>
        <w:rPr>
          <w:spacing w:val="-10"/>
          <w:sz w:val="24"/>
          <w:szCs w:val="24"/>
        </w:rPr>
        <w:t>the</w:t>
      </w:r>
      <w:r>
        <w:rPr>
          <w:spacing w:val="15"/>
          <w:sz w:val="24"/>
          <w:szCs w:val="24"/>
        </w:rPr>
        <w:t xml:space="preserve"> </w:t>
      </w:r>
      <w:r>
        <w:rPr>
          <w:spacing w:val="-10"/>
          <w:sz w:val="24"/>
          <w:szCs w:val="24"/>
        </w:rPr>
        <w:t>s</w:t>
      </w:r>
      <w:r>
        <w:rPr>
          <w:spacing w:val="-11"/>
          <w:sz w:val="24"/>
          <w:szCs w:val="24"/>
        </w:rPr>
        <w:t>corer</w:t>
      </w:r>
      <w:r>
        <w:rPr>
          <w:spacing w:val="14"/>
          <w:sz w:val="24"/>
          <w:szCs w:val="24"/>
        </w:rPr>
        <w:t xml:space="preserve"> </w:t>
      </w:r>
      <w:r>
        <w:rPr>
          <w:spacing w:val="-11"/>
          <w:sz w:val="24"/>
          <w:szCs w:val="24"/>
        </w:rPr>
        <w:t>shall</w:t>
      </w:r>
      <w:r>
        <w:rPr>
          <w:spacing w:val="18"/>
          <w:sz w:val="24"/>
          <w:szCs w:val="24"/>
        </w:rPr>
        <w:t xml:space="preserve"> </w:t>
      </w:r>
      <w:r>
        <w:rPr>
          <w:spacing w:val="-11"/>
          <w:sz w:val="24"/>
          <w:szCs w:val="24"/>
        </w:rPr>
        <w:t>obliterate</w:t>
      </w:r>
      <w:r>
        <w:rPr>
          <w:spacing w:val="3"/>
          <w:sz w:val="24"/>
          <w:szCs w:val="24"/>
        </w:rPr>
        <w:t xml:space="preserve"> </w:t>
      </w:r>
      <w:r>
        <w:rPr>
          <w:spacing w:val="-11"/>
          <w:sz w:val="24"/>
          <w:szCs w:val="24"/>
        </w:rPr>
        <w:t>the</w:t>
      </w:r>
      <w:r>
        <w:rPr>
          <w:spacing w:val="22"/>
          <w:w w:val="101"/>
          <w:sz w:val="24"/>
          <w:szCs w:val="24"/>
        </w:rPr>
        <w:t xml:space="preserve"> </w:t>
      </w:r>
      <w:r>
        <w:rPr>
          <w:rFonts w:hint="eastAsia" w:eastAsia="宋体"/>
          <w:spacing w:val="22"/>
          <w:w w:val="101"/>
          <w:sz w:val="24"/>
          <w:szCs w:val="24"/>
          <w:lang w:eastAsia="zh-CN"/>
        </w:rPr>
        <w:t>remaining</w:t>
      </w:r>
      <w:r>
        <w:rPr>
          <w:spacing w:val="-11"/>
          <w:sz w:val="24"/>
          <w:szCs w:val="24"/>
        </w:rPr>
        <w:t>ing</w:t>
      </w:r>
      <w:r>
        <w:rPr>
          <w:spacing w:val="14"/>
          <w:sz w:val="24"/>
          <w:szCs w:val="24"/>
        </w:rPr>
        <w:t xml:space="preserve"> </w:t>
      </w:r>
      <w:r>
        <w:rPr>
          <w:spacing w:val="-11"/>
          <w:sz w:val="24"/>
          <w:szCs w:val="24"/>
        </w:rPr>
        <w:t>spaces</w:t>
      </w:r>
      <w:r>
        <w:rPr>
          <w:spacing w:val="6"/>
          <w:sz w:val="24"/>
          <w:szCs w:val="24"/>
        </w:rPr>
        <w:t xml:space="preserve"> </w:t>
      </w:r>
      <w:r>
        <w:rPr>
          <w:spacing w:val="-11"/>
          <w:sz w:val="24"/>
          <w:szCs w:val="24"/>
        </w:rPr>
        <w:t>with</w:t>
      </w:r>
      <w:r>
        <w:rPr>
          <w:spacing w:val="13"/>
          <w:sz w:val="24"/>
          <w:szCs w:val="24"/>
        </w:rPr>
        <w:t xml:space="preserve"> </w:t>
      </w:r>
      <w:r>
        <w:rPr>
          <w:spacing w:val="-11"/>
          <w:sz w:val="24"/>
          <w:szCs w:val="24"/>
        </w:rPr>
        <w:t>2</w:t>
      </w:r>
      <w:r>
        <w:rPr>
          <w:sz w:val="24"/>
          <w:szCs w:val="24"/>
        </w:rPr>
        <w:t xml:space="preserve"> </w:t>
      </w:r>
      <w:r>
        <w:rPr>
          <w:spacing w:val="-9"/>
          <w:sz w:val="24"/>
          <w:szCs w:val="24"/>
        </w:rPr>
        <w:t>horizontal parallel lines.</w:t>
      </w:r>
    </w:p>
    <w:p w14:paraId="75FD75B0">
      <w:pPr>
        <w:spacing w:line="256" w:lineRule="auto"/>
        <w:rPr>
          <w:sz w:val="24"/>
          <w:szCs w:val="24"/>
        </w:rPr>
        <w:sectPr>
          <w:headerReference r:id="rId299" w:type="default"/>
          <w:footerReference r:id="rId300" w:type="default"/>
          <w:pgSz w:w="11900" w:h="16840"/>
          <w:pgMar w:top="1137" w:right="1412" w:bottom="652" w:left="1434" w:header="567" w:footer="402" w:gutter="0"/>
          <w:cols w:space="720" w:num="1"/>
        </w:sectPr>
      </w:pPr>
    </w:p>
    <w:p w14:paraId="239FF8C1">
      <w:pPr>
        <w:spacing w:before="167" w:line="570" w:lineRule="exact"/>
        <w:ind w:firstLine="7866"/>
      </w:pPr>
      <w:r>
        <w:rPr>
          <w:position w:val="-11"/>
        </w:rPr>
        <w:drawing>
          <wp:inline distT="0" distB="0" distL="0" distR="0">
            <wp:extent cx="743585" cy="361950"/>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434"/>
                    <a:stretch>
                      <a:fillRect/>
                    </a:stretch>
                  </pic:blipFill>
                  <pic:spPr>
                    <a:xfrm>
                      <a:off x="0" y="0"/>
                      <a:ext cx="744219" cy="362327"/>
                    </a:xfrm>
                    <a:prstGeom prst="rect">
                      <a:avLst/>
                    </a:prstGeom>
                  </pic:spPr>
                </pic:pic>
              </a:graphicData>
            </a:graphic>
          </wp:inline>
        </w:drawing>
      </w:r>
    </w:p>
    <w:p w14:paraId="5475ACA4">
      <w:pPr>
        <w:pStyle w:val="2"/>
        <w:spacing w:before="190" w:line="188" w:lineRule="auto"/>
        <w:ind w:left="991" w:firstLine="8"/>
        <w:rPr>
          <w:rFonts w:ascii="等线" w:hAnsi="等线" w:eastAsia="等线" w:cs="等线"/>
          <w:sz w:val="24"/>
          <w:szCs w:val="24"/>
        </w:rPr>
      </w:pPr>
      <w:r>
        <w:rPr>
          <w:rFonts w:ascii="等线" w:hAnsi="等线" w:eastAsia="等线" w:cs="等线"/>
          <w:spacing w:val="2"/>
          <w:sz w:val="24"/>
          <w:szCs w:val="24"/>
        </w:rPr>
        <w:t>若替补队员犯下第五次犯规，则应在记录栏中先输入</w:t>
      </w:r>
      <w:r>
        <w:rPr>
          <w:rFonts w:ascii="微软雅黑" w:hAnsi="微软雅黑" w:eastAsia="微软雅黑" w:cs="微软雅黑"/>
          <w:spacing w:val="2"/>
          <w:sz w:val="24"/>
          <w:szCs w:val="24"/>
        </w:rPr>
        <w:t>“</w:t>
      </w:r>
      <w:r>
        <w:rPr>
          <w:spacing w:val="2"/>
          <w:sz w:val="24"/>
          <w:szCs w:val="24"/>
        </w:rPr>
        <w:t>D</w:t>
      </w:r>
      <w:r>
        <w:rPr>
          <w:spacing w:val="1"/>
          <w:position w:val="-1"/>
          <w:sz w:val="13"/>
          <w:szCs w:val="13"/>
        </w:rPr>
        <w:t>2</w:t>
      </w:r>
      <w:r>
        <w:rPr>
          <w:rFonts w:ascii="微软雅黑" w:hAnsi="微软雅黑" w:eastAsia="微软雅黑" w:cs="微软雅黑"/>
          <w:spacing w:val="1"/>
          <w:sz w:val="24"/>
          <w:szCs w:val="24"/>
        </w:rPr>
        <w:t>”</w:t>
      </w:r>
      <w:r>
        <w:rPr>
          <w:rFonts w:ascii="微软雅黑" w:hAnsi="微软雅黑" w:eastAsia="微软雅黑" w:cs="微软雅黑"/>
          <w:spacing w:val="-39"/>
          <w:sz w:val="24"/>
          <w:szCs w:val="24"/>
        </w:rPr>
        <w:t xml:space="preserve"/>
      </w:r>
      <w:r>
        <w:rPr>
          <w:rFonts w:ascii="等线" w:hAnsi="等线" w:eastAsia="等线" w:cs="等线"/>
          <w:spacing w:val="1"/>
          <w:sz w:val="24"/>
          <w:szCs w:val="24"/>
        </w:rPr>
        <w:t>，</w:t>
      </w:r>
      <w:r>
        <w:rPr>
          <w:rFonts w:ascii="等线" w:hAnsi="等线" w:eastAsia="等线" w:cs="等线"/>
          <w:spacing w:val="-38"/>
          <w:sz w:val="24"/>
          <w:szCs w:val="24"/>
        </w:rPr>
        <w:t xml:space="preserve"/>
      </w:r>
      <w:r>
        <w:rPr>
          <w:rFonts w:ascii="等线" w:hAnsi="等线" w:eastAsia="等线" w:cs="等线"/>
          <w:spacing w:val="1"/>
          <w:sz w:val="24"/>
          <w:szCs w:val="24"/>
        </w:rPr>
        <w:t>随后在最后一</w:t>
      </w:r>
      <w:r>
        <w:rPr>
          <w:rFonts w:ascii="等线" w:hAnsi="等线" w:eastAsia="等线" w:cs="等线"/>
          <w:spacing w:val="-1"/>
          <w:sz w:val="24"/>
          <w:szCs w:val="24"/>
        </w:rPr>
        <w:t>个犯规栏后的列中输入</w:t>
      </w:r>
      <w:r>
        <w:rPr>
          <w:rFonts w:ascii="微软雅黑" w:hAnsi="微软雅黑" w:eastAsia="微软雅黑" w:cs="微软雅黑"/>
          <w:spacing w:val="-1"/>
          <w:sz w:val="24"/>
          <w:szCs w:val="24"/>
        </w:rPr>
        <w:t>“</w:t>
      </w:r>
      <w:r>
        <w:rPr>
          <w:rFonts w:ascii="Calibri" w:hAnsi="Calibri" w:eastAsia="Calibri" w:cs="Calibri"/>
          <w:spacing w:val="-1"/>
          <w:sz w:val="24"/>
          <w:szCs w:val="24"/>
        </w:rPr>
        <w:t>F</w:t>
      </w:r>
      <w:r>
        <w:rPr>
          <w:rFonts w:ascii="微软雅黑" w:hAnsi="微软雅黑" w:eastAsia="微软雅黑" w:cs="微软雅黑"/>
          <w:spacing w:val="-1"/>
          <w:sz w:val="24"/>
          <w:szCs w:val="24"/>
        </w:rPr>
        <w:t>”</w:t>
      </w:r>
      <w:r>
        <w:rPr>
          <w:rFonts w:ascii="等线" w:hAnsi="等线" w:eastAsia="等线" w:cs="等线"/>
          <w:spacing w:val="-1"/>
          <w:sz w:val="24"/>
          <w:szCs w:val="24"/>
        </w:rPr>
        <w:t>：</w:t>
      </w:r>
    </w:p>
    <w:p w14:paraId="3A101DD0">
      <w:pPr>
        <w:spacing w:line="265" w:lineRule="exact"/>
        <w:ind w:firstLine="968"/>
      </w:pPr>
      <w:r>
        <w:rPr>
          <w:position w:val="-5"/>
        </w:rPr>
        <w:drawing>
          <wp:inline distT="0" distB="0" distL="0" distR="0">
            <wp:extent cx="3509010" cy="168275"/>
            <wp:effectExtent l="0" t="0" r="0" b="0"/>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589"/>
                    <a:stretch>
                      <a:fillRect/>
                    </a:stretch>
                  </pic:blipFill>
                  <pic:spPr>
                    <a:xfrm>
                      <a:off x="0" y="0"/>
                      <a:ext cx="3509568" cy="168905"/>
                    </a:xfrm>
                    <a:prstGeom prst="rect">
                      <a:avLst/>
                    </a:prstGeom>
                  </pic:spPr>
                </pic:pic>
              </a:graphicData>
            </a:graphic>
          </wp:inline>
        </w:drawing>
      </w:r>
    </w:p>
    <w:p w14:paraId="59515F39">
      <w:pPr>
        <w:spacing w:before="38" w:line="187" w:lineRule="auto"/>
        <w:ind w:left="996"/>
        <w:rPr>
          <w:rFonts w:ascii="等线" w:hAnsi="等线" w:eastAsia="等线" w:cs="等线"/>
          <w:sz w:val="24"/>
          <w:szCs w:val="24"/>
        </w:rPr>
      </w:pPr>
      <w:r>
        <w:rPr>
          <w:rFonts w:ascii="等线" w:hAnsi="等线" w:eastAsia="等线" w:cs="等线"/>
          <w:sz w:val="24"/>
          <w:szCs w:val="24"/>
        </w:rPr>
        <w:t>和</w:t>
      </w:r>
    </w:p>
    <w:p w14:paraId="043E45C6">
      <w:pPr>
        <w:spacing w:line="566" w:lineRule="exact"/>
        <w:ind w:firstLine="968"/>
      </w:pPr>
      <w:r>
        <w:rPr>
          <w:position w:val="-11"/>
        </w:rPr>
        <w:drawing>
          <wp:inline distT="0" distB="0" distL="0" distR="0">
            <wp:extent cx="3413760" cy="358775"/>
            <wp:effectExtent l="0" t="0" r="0" b="0"/>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576"/>
                    <a:stretch>
                      <a:fillRect/>
                    </a:stretch>
                  </pic:blipFill>
                  <pic:spPr>
                    <a:xfrm>
                      <a:off x="0" y="0"/>
                      <a:ext cx="3414394" cy="359409"/>
                    </a:xfrm>
                    <a:prstGeom prst="rect">
                      <a:avLst/>
                    </a:prstGeom>
                  </pic:spPr>
                </pic:pic>
              </a:graphicData>
            </a:graphic>
          </wp:inline>
        </w:drawing>
      </w:r>
    </w:p>
    <w:p w14:paraId="2591571A">
      <w:pPr>
        <w:spacing w:before="66" w:line="201" w:lineRule="auto"/>
        <w:ind w:left="979"/>
        <w:rPr>
          <w:rFonts w:ascii="等线" w:hAnsi="等线" w:eastAsia="等线" w:cs="等线"/>
          <w:sz w:val="24"/>
          <w:szCs w:val="24"/>
        </w:rPr>
      </w:pPr>
      <w:r>
        <w:rPr>
          <w:rFonts w:ascii="等线" w:hAnsi="等线" w:eastAsia="等线" w:cs="等线"/>
          <w:spacing w:val="1"/>
          <w:sz w:val="24"/>
          <w:szCs w:val="24"/>
        </w:rPr>
        <w:t>针对</w:t>
      </w:r>
      <w:r>
        <w:rPr>
          <w:rFonts w:ascii="等线" w:hAnsi="等线" w:eastAsia="等线" w:cs="等线"/>
          <w:b/>
          <w:bCs/>
          <w:spacing w:val="1"/>
          <w:sz w:val="23"/>
          <w:szCs w:val="23"/>
        </w:rPr>
        <w:t>被罚出场的队员</w:t>
      </w:r>
      <w:r>
        <w:rPr>
          <w:rFonts w:ascii="等线" w:hAnsi="等线" w:eastAsia="等线" w:cs="等线"/>
          <w:spacing w:val="1"/>
          <w:sz w:val="24"/>
          <w:szCs w:val="24"/>
        </w:rPr>
        <w:t>的判罚性犯规应按以下方式记录：</w:t>
      </w:r>
    </w:p>
    <w:p w14:paraId="3C98110D">
      <w:pPr>
        <w:pStyle w:val="2"/>
        <w:spacing w:before="2" w:line="207" w:lineRule="auto"/>
        <w:ind w:left="1020" w:hanging="18"/>
        <w:rPr>
          <w:rFonts w:ascii="等线" w:hAnsi="等线" w:eastAsia="等线" w:cs="等线"/>
          <w:sz w:val="23"/>
          <w:szCs w:val="23"/>
        </w:rPr>
      </w:pPr>
      <w:r>
        <w:rPr>
          <w:rFonts w:ascii="等线" w:hAnsi="等线" w:eastAsia="等线" w:cs="等线"/>
          <w:spacing w:val="6"/>
          <w:sz w:val="23"/>
          <w:szCs w:val="23"/>
        </w:rPr>
        <w:t>当被罚出场的队员不再拥有犯规空间时，应在最后一个犯规栏的对应列中先输入</w:t>
      </w:r>
      <w:r>
        <w:rPr>
          <w:rFonts w:ascii="微软雅黑" w:hAnsi="微软雅黑" w:eastAsia="微软雅黑" w:cs="微软雅黑"/>
          <w:spacing w:val="-19"/>
          <w:w w:val="99"/>
          <w:sz w:val="23"/>
          <w:szCs w:val="23"/>
        </w:rPr>
        <w:t>“</w:t>
      </w:r>
      <w:r>
        <w:rPr>
          <w:spacing w:val="-19"/>
          <w:w w:val="99"/>
          <w:sz w:val="23"/>
          <w:szCs w:val="23"/>
        </w:rPr>
        <w:t>D</w:t>
      </w:r>
      <w:r>
        <w:rPr>
          <w:spacing w:val="-19"/>
          <w:w w:val="99"/>
          <w:position w:val="-1"/>
          <w:sz w:val="13"/>
          <w:szCs w:val="13"/>
        </w:rPr>
        <w:t>2</w:t>
      </w:r>
      <w:r>
        <w:rPr>
          <w:rFonts w:ascii="微软雅黑" w:hAnsi="微软雅黑" w:eastAsia="微软雅黑" w:cs="微软雅黑"/>
          <w:sz w:val="23"/>
          <w:szCs w:val="23"/>
        </w:rPr>
        <w:t>”</w:t>
      </w:r>
      <w:r>
        <w:rPr>
          <w:rFonts w:ascii="微软雅黑" w:hAnsi="微软雅黑" w:eastAsia="微软雅黑" w:cs="微软雅黑"/>
          <w:spacing w:val="-33"/>
          <w:sz w:val="23"/>
          <w:szCs w:val="23"/>
        </w:rPr>
        <w:t xml:space="preserve"/>
      </w:r>
      <w:r>
        <w:rPr>
          <w:rFonts w:ascii="等线" w:hAnsi="等线" w:eastAsia="等线" w:cs="等线"/>
          <w:sz w:val="23"/>
          <w:szCs w:val="23"/>
        </w:rPr>
        <w:t>，</w:t>
      </w:r>
      <w:r>
        <w:rPr>
          <w:rFonts w:ascii="等线" w:hAnsi="等线" w:eastAsia="等线" w:cs="等线"/>
          <w:spacing w:val="-35"/>
          <w:sz w:val="23"/>
          <w:szCs w:val="23"/>
        </w:rPr>
        <w:t xml:space="preserve"/>
      </w:r>
      <w:r>
        <w:rPr>
          <w:rFonts w:ascii="等线" w:hAnsi="等线" w:eastAsia="等线" w:cs="等线"/>
          <w:sz w:val="23"/>
          <w:szCs w:val="23"/>
        </w:rPr>
        <w:t>随后输入</w:t>
      </w:r>
      <w:r>
        <w:rPr>
          <w:rFonts w:ascii="微软雅黑" w:hAnsi="微软雅黑" w:eastAsia="微软雅黑" w:cs="微软雅黑"/>
          <w:sz w:val="23"/>
          <w:szCs w:val="23"/>
        </w:rPr>
        <w:t>“</w:t>
      </w:r>
      <w:r>
        <w:rPr>
          <w:rFonts w:ascii="Calibri" w:hAnsi="Calibri" w:eastAsia="Calibri" w:cs="Calibri"/>
          <w:sz w:val="23"/>
          <w:szCs w:val="23"/>
        </w:rPr>
        <w:t>F</w:t>
      </w:r>
      <w:r>
        <w:rPr>
          <w:rFonts w:ascii="微软雅黑" w:hAnsi="微软雅黑" w:eastAsia="微软雅黑" w:cs="微软雅黑"/>
          <w:sz w:val="23"/>
          <w:szCs w:val="23"/>
        </w:rPr>
        <w:t>”</w:t>
      </w:r>
      <w:r>
        <w:rPr>
          <w:rFonts w:ascii="等线" w:hAnsi="等线" w:eastAsia="等线" w:cs="等线"/>
          <w:sz w:val="23"/>
          <w:szCs w:val="23"/>
        </w:rPr>
        <w:t>：</w:t>
      </w:r>
    </w:p>
    <w:p w14:paraId="2A972DF9">
      <w:pPr>
        <w:spacing w:line="320" w:lineRule="exact"/>
        <w:ind w:firstLine="968"/>
      </w:pPr>
      <w:r>
        <w:rPr>
          <w:position w:val="-6"/>
        </w:rPr>
        <w:drawing>
          <wp:inline distT="0" distB="0" distL="0" distR="0">
            <wp:extent cx="3589020" cy="202565"/>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590"/>
                    <a:stretch>
                      <a:fillRect/>
                    </a:stretch>
                  </pic:blipFill>
                  <pic:spPr>
                    <a:xfrm>
                      <a:off x="0" y="0"/>
                      <a:ext cx="3589654" cy="202924"/>
                    </a:xfrm>
                    <a:prstGeom prst="rect">
                      <a:avLst/>
                    </a:prstGeom>
                  </pic:spPr>
                </pic:pic>
              </a:graphicData>
            </a:graphic>
          </wp:inline>
        </w:drawing>
      </w:r>
    </w:p>
    <w:p w14:paraId="6662A558">
      <w:pPr>
        <w:spacing w:before="43" w:line="187" w:lineRule="auto"/>
        <w:ind w:left="996"/>
        <w:rPr>
          <w:rFonts w:ascii="等线" w:hAnsi="等线" w:eastAsia="等线" w:cs="等线"/>
          <w:sz w:val="24"/>
          <w:szCs w:val="24"/>
        </w:rPr>
      </w:pPr>
      <w:r>
        <w:rPr>
          <w:rFonts w:ascii="等线" w:hAnsi="等线" w:eastAsia="等线" w:cs="等线"/>
          <w:sz w:val="24"/>
          <w:szCs w:val="24"/>
        </w:rPr>
        <w:t>和</w:t>
      </w:r>
    </w:p>
    <w:p w14:paraId="67AABA06">
      <w:pPr>
        <w:spacing w:line="554" w:lineRule="exact"/>
        <w:ind w:firstLine="968"/>
      </w:pPr>
      <w:r>
        <w:rPr>
          <w:position w:val="-11"/>
        </w:rPr>
        <w:drawing>
          <wp:inline distT="0" distB="0" distL="0" distR="0">
            <wp:extent cx="3413760" cy="351155"/>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576"/>
                    <a:stretch>
                      <a:fillRect/>
                    </a:stretch>
                  </pic:blipFill>
                  <pic:spPr>
                    <a:xfrm>
                      <a:off x="0" y="0"/>
                      <a:ext cx="3414394" cy="351579"/>
                    </a:xfrm>
                    <a:prstGeom prst="rect">
                      <a:avLst/>
                    </a:prstGeom>
                  </pic:spPr>
                </pic:pic>
              </a:graphicData>
            </a:graphic>
          </wp:inline>
        </w:drawing>
      </w:r>
    </w:p>
    <w:p w14:paraId="2FCC4A0C">
      <w:pPr>
        <w:spacing w:line="226" w:lineRule="auto"/>
        <w:ind w:left="991" w:hanging="11"/>
        <w:rPr>
          <w:rFonts w:ascii="等线" w:hAnsi="等线" w:eastAsia="等线" w:cs="等线"/>
          <w:sz w:val="24"/>
          <w:szCs w:val="24"/>
        </w:rPr>
      </w:pPr>
      <w:r>
        <w:rPr>
          <w:rFonts w:ascii="等线" w:hAnsi="等线" w:eastAsia="等线" w:cs="等线"/>
          <w:spacing w:val="5"/>
          <w:sz w:val="24"/>
          <w:szCs w:val="24"/>
        </w:rPr>
        <w:t>对</w:t>
      </w:r>
      <w:r>
        <w:rPr>
          <w:rFonts w:ascii="等线" w:hAnsi="等线" w:eastAsia="等线" w:cs="等线"/>
          <w:b/>
          <w:bCs/>
          <w:spacing w:val="5"/>
          <w:sz w:val="23"/>
          <w:szCs w:val="23"/>
        </w:rPr>
        <w:t>随团成员</w:t>
      </w:r>
      <w:r>
        <w:rPr>
          <w:rFonts w:ascii="等线" w:hAnsi="等线" w:eastAsia="等线" w:cs="等线"/>
          <w:spacing w:val="5"/>
          <w:sz w:val="24"/>
          <w:szCs w:val="24"/>
        </w:rPr>
        <w:t>判处的取消参赛资格犯规，应记于主教练名下</w:t>
      </w:r>
      <w:r>
        <w:rPr>
          <w:rFonts w:ascii="等线" w:hAnsi="等线" w:eastAsia="等线" w:cs="等线"/>
          <w:spacing w:val="4"/>
          <w:sz w:val="24"/>
          <w:szCs w:val="24"/>
        </w:rPr>
        <w:t>，</w:t>
      </w:r>
      <w:r>
        <w:rPr>
          <w:rFonts w:ascii="等线" w:hAnsi="等线" w:eastAsia="等线" w:cs="等线"/>
          <w:spacing w:val="-38"/>
          <w:sz w:val="24"/>
          <w:szCs w:val="24"/>
        </w:rPr>
        <w:t xml:space="preserve"/>
      </w:r>
      <w:r>
        <w:rPr>
          <w:rFonts w:ascii="等线" w:hAnsi="等线" w:eastAsia="等线" w:cs="等线"/>
          <w:spacing w:val="4"/>
          <w:sz w:val="24"/>
          <w:szCs w:val="24"/>
        </w:rPr>
        <w:t>并按下列方式登</w:t>
      </w:r>
      <w:r>
        <w:rPr>
          <w:rFonts w:ascii="等线" w:hAnsi="等线" w:eastAsia="等线" w:cs="等线"/>
          <w:spacing w:val="-5"/>
          <w:sz w:val="24"/>
          <w:szCs w:val="24"/>
        </w:rPr>
        <w:t>记：</w:t>
      </w:r>
    </w:p>
    <w:p w14:paraId="160D84E7">
      <w:pPr>
        <w:spacing w:line="553" w:lineRule="exact"/>
        <w:ind w:firstLine="968"/>
      </w:pPr>
      <w:r>
        <w:rPr>
          <w:position w:val="-11"/>
        </w:rPr>
        <w:drawing>
          <wp:inline distT="0" distB="0" distL="0" distR="0">
            <wp:extent cx="3413760" cy="350520"/>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591"/>
                    <a:stretch>
                      <a:fillRect/>
                    </a:stretch>
                  </pic:blipFill>
                  <pic:spPr>
                    <a:xfrm>
                      <a:off x="0" y="0"/>
                      <a:ext cx="3414394" cy="350945"/>
                    </a:xfrm>
                    <a:prstGeom prst="rect">
                      <a:avLst/>
                    </a:prstGeom>
                  </pic:spPr>
                </pic:pic>
              </a:graphicData>
            </a:graphic>
          </wp:inline>
        </w:drawing>
      </w:r>
    </w:p>
    <w:p w14:paraId="386D7714">
      <w:pPr>
        <w:spacing w:before="1" w:line="226" w:lineRule="auto"/>
        <w:ind w:left="1016" w:hanging="36"/>
        <w:rPr>
          <w:rFonts w:ascii="等线" w:hAnsi="等线" w:eastAsia="等线" w:cs="等线"/>
          <w:sz w:val="24"/>
          <w:szCs w:val="24"/>
        </w:rPr>
      </w:pPr>
      <w:r>
        <w:rPr>
          <w:rFonts w:ascii="等线" w:hAnsi="等线" w:eastAsia="等线" w:cs="等线"/>
          <w:spacing w:val="6"/>
          <w:sz w:val="24"/>
          <w:szCs w:val="24"/>
        </w:rPr>
        <w:t>对两名</w:t>
      </w:r>
      <w:r>
        <w:rPr>
          <w:rFonts w:ascii="等线" w:hAnsi="等线" w:eastAsia="等线" w:cs="等线"/>
          <w:b/>
          <w:bCs/>
          <w:spacing w:val="6"/>
          <w:sz w:val="23"/>
          <w:szCs w:val="23"/>
        </w:rPr>
        <w:t>随行代表团成员</w:t>
      </w:r>
      <w:r>
        <w:rPr>
          <w:rFonts w:ascii="等线" w:hAnsi="等线" w:eastAsia="等线" w:cs="等线"/>
          <w:spacing w:val="6"/>
          <w:sz w:val="24"/>
          <w:szCs w:val="24"/>
        </w:rPr>
        <w:t>判处的取消参赛资格犯规</w:t>
      </w:r>
      <w:r>
        <w:rPr>
          <w:rFonts w:ascii="等线" w:hAnsi="等线" w:eastAsia="等线" w:cs="等线"/>
          <w:spacing w:val="5"/>
          <w:sz w:val="24"/>
          <w:szCs w:val="24"/>
        </w:rPr>
        <w:t>，应记入主教练名下，</w:t>
      </w:r>
      <w:r>
        <w:rPr>
          <w:rFonts w:ascii="等线" w:hAnsi="等线" w:eastAsia="等线" w:cs="等线"/>
          <w:spacing w:val="-37"/>
          <w:sz w:val="24"/>
          <w:szCs w:val="24"/>
        </w:rPr>
        <w:t xml:space="preserve"/>
      </w:r>
      <w:r>
        <w:rPr>
          <w:rFonts w:ascii="等线" w:hAnsi="等线" w:eastAsia="等线" w:cs="等线"/>
          <w:spacing w:val="5"/>
          <w:sz w:val="24"/>
          <w:szCs w:val="24"/>
        </w:rPr>
        <w:t>并按</w:t>
      </w:r>
      <w:r>
        <w:rPr>
          <w:rFonts w:ascii="等线" w:hAnsi="等线" w:eastAsia="等线" w:cs="等线"/>
          <w:spacing w:val="-5"/>
          <w:sz w:val="24"/>
          <w:szCs w:val="24"/>
        </w:rPr>
        <w:t>以下方式记录：</w:t>
      </w:r>
    </w:p>
    <w:p w14:paraId="2A938BBB">
      <w:pPr>
        <w:spacing w:line="566" w:lineRule="exact"/>
        <w:ind w:left="968"/>
      </w:pPr>
      <w:r>
        <w:rPr>
          <w:position w:val="-11"/>
        </w:rPr>
        <w:drawing>
          <wp:inline distT="0" distB="0" distL="0" distR="0">
            <wp:extent cx="3474720" cy="358775"/>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592"/>
                    <a:stretch>
                      <a:fillRect/>
                    </a:stretch>
                  </pic:blipFill>
                  <pic:spPr>
                    <a:xfrm>
                      <a:off x="0" y="0"/>
                      <a:ext cx="3475312" cy="359409"/>
                    </a:xfrm>
                    <a:prstGeom prst="rect">
                      <a:avLst/>
                    </a:prstGeom>
                  </pic:spPr>
                </pic:pic>
              </a:graphicData>
            </a:graphic>
          </wp:inline>
        </w:drawing>
      </w:r>
    </w:p>
    <w:p w14:paraId="341EB278">
      <w:pPr>
        <w:spacing w:before="192" w:line="344" w:lineRule="exact"/>
        <w:ind w:left="993"/>
        <w:rPr>
          <w:rFonts w:ascii="等线" w:hAnsi="等线" w:eastAsia="等线" w:cs="等线"/>
          <w:sz w:val="24"/>
          <w:szCs w:val="24"/>
        </w:rPr>
      </w:pPr>
      <w:r>
        <w:rPr>
          <w:rFonts w:ascii="等线" w:hAnsi="等线" w:eastAsia="等线" w:cs="等线"/>
          <w:b/>
          <w:bCs/>
          <w:spacing w:val="-1"/>
          <w:position w:val="3"/>
          <w:sz w:val="23"/>
          <w:szCs w:val="23"/>
        </w:rPr>
        <w:t>注</w:t>
      </w:r>
      <w:r>
        <w:rPr>
          <w:rFonts w:ascii="等线" w:hAnsi="等线" w:eastAsia="等线" w:cs="等线"/>
          <w:b/>
          <w:bCs/>
          <w:spacing w:val="-23"/>
          <w:position w:val="3"/>
          <w:sz w:val="23"/>
          <w:szCs w:val="23"/>
        </w:rPr>
        <w:t xml:space="preserve"/>
      </w:r>
      <w:r>
        <w:rPr>
          <w:rFonts w:ascii="等线" w:hAnsi="等线" w:eastAsia="等线" w:cs="等线"/>
          <w:b/>
          <w:bCs/>
          <w:spacing w:val="-1"/>
          <w:position w:val="3"/>
          <w:sz w:val="23"/>
          <w:szCs w:val="23"/>
        </w:rPr>
        <w:t>：</w:t>
      </w:r>
      <w:r>
        <w:rPr>
          <w:rFonts w:ascii="等线" w:hAnsi="等线" w:eastAsia="等线" w:cs="等线"/>
          <w:spacing w:val="-1"/>
          <w:position w:val="3"/>
          <w:sz w:val="24"/>
          <w:szCs w:val="24"/>
        </w:rPr>
        <w:t>根据第</w:t>
      </w:r>
      <w:r>
        <w:rPr>
          <w:rFonts w:ascii="Calibri" w:hAnsi="Calibri" w:eastAsia="Calibri" w:cs="Calibri"/>
          <w:spacing w:val="-1"/>
          <w:position w:val="3"/>
          <w:sz w:val="24"/>
          <w:szCs w:val="24"/>
        </w:rPr>
        <w:t>40</w:t>
      </w:r>
      <w:r>
        <w:rPr>
          <w:rFonts w:ascii="等线" w:hAnsi="等线" w:eastAsia="等线" w:cs="等线"/>
          <w:spacing w:val="-1"/>
          <w:position w:val="3"/>
          <w:sz w:val="24"/>
          <w:szCs w:val="24"/>
        </w:rPr>
        <w:t>条判定的技术性犯规或导致禁赛的犯规，不得计入全</w:t>
      </w:r>
      <w:r>
        <w:rPr>
          <w:rFonts w:ascii="等线" w:hAnsi="等线" w:eastAsia="等线" w:cs="等线"/>
          <w:spacing w:val="-2"/>
          <w:position w:val="3"/>
          <w:sz w:val="24"/>
          <w:szCs w:val="24"/>
        </w:rPr>
        <w:t>队犯规。</w:t>
      </w:r>
    </w:p>
    <w:p w14:paraId="64CD4AE9">
      <w:pPr>
        <w:spacing w:before="55" w:line="345" w:lineRule="exact"/>
        <w:jc w:val="right"/>
        <w:rPr>
          <w:rFonts w:ascii="等线" w:hAnsi="等线" w:eastAsia="等线" w:cs="等线"/>
          <w:sz w:val="24"/>
          <w:szCs w:val="24"/>
        </w:rPr>
      </w:pPr>
      <w:r>
        <w:rPr>
          <w:rFonts w:ascii="Calibri" w:hAnsi="Calibri" w:eastAsia="Calibri" w:cs="Calibri"/>
          <w:spacing w:val="2"/>
          <w:position w:val="3"/>
          <w:sz w:val="24"/>
          <w:szCs w:val="24"/>
        </w:rPr>
        <w:t xml:space="preserve">B.8.7 </w:t>
      </w:r>
      <w:r>
        <w:rPr>
          <w:rFonts w:ascii="等线" w:hAnsi="等线" w:eastAsia="等线" w:cs="等线"/>
          <w:spacing w:val="2"/>
          <w:position w:val="3"/>
          <w:sz w:val="24"/>
          <w:szCs w:val="24"/>
        </w:rPr>
        <w:t>第二节结束时，记录员应在队员及教练的犯规栏中，于已使用与未使用</w:t>
      </w:r>
      <w:r>
        <w:rPr>
          <w:rFonts w:ascii="等线" w:hAnsi="等线" w:eastAsia="等线" w:cs="等线"/>
          <w:spacing w:val="1"/>
          <w:position w:val="3"/>
          <w:sz w:val="24"/>
          <w:szCs w:val="24"/>
        </w:rPr>
        <w:t>区域之间</w:t>
      </w:r>
    </w:p>
    <w:p w14:paraId="64A64B8C">
      <w:pPr>
        <w:spacing w:before="44" w:line="209" w:lineRule="auto"/>
        <w:ind w:left="1000"/>
        <w:rPr>
          <w:rFonts w:ascii="等线" w:hAnsi="等线" w:eastAsia="等线" w:cs="等线"/>
          <w:sz w:val="24"/>
          <w:szCs w:val="24"/>
        </w:rPr>
      </w:pPr>
      <w:r>
        <w:rPr>
          <w:rFonts w:hint="eastAsia" w:ascii="等线" w:hAnsi="等线" w:eastAsia="等线" w:cs="等线"/>
          <w:spacing w:val="-3"/>
          <w:sz w:val="24"/>
          <w:szCs w:val="24"/>
          <w:lang w:eastAsia="zh-CN"/>
        </w:rPr>
        <w:t>画</w:t>
      </w:r>
      <w:r>
        <w:rPr>
          <w:rFonts w:ascii="等线" w:hAnsi="等线" w:eastAsia="等线" w:cs="等线"/>
          <w:spacing w:val="-3"/>
          <w:sz w:val="24"/>
          <w:szCs w:val="24"/>
        </w:rPr>
        <w:t>一条粗线。</w:t>
      </w:r>
    </w:p>
    <w:p w14:paraId="18594705">
      <w:pPr>
        <w:spacing w:before="80" w:line="342" w:lineRule="exact"/>
        <w:ind w:left="997"/>
        <w:rPr>
          <w:rFonts w:ascii="等线" w:hAnsi="等线" w:eastAsia="等线" w:cs="等线"/>
          <w:sz w:val="24"/>
          <w:szCs w:val="24"/>
        </w:rPr>
      </w:pPr>
      <w:r>
        <w:rPr>
          <w:rFonts w:ascii="等线" w:hAnsi="等线" w:eastAsia="等线" w:cs="等线"/>
          <w:spacing w:val="-2"/>
          <w:position w:val="3"/>
          <w:sz w:val="24"/>
          <w:szCs w:val="24"/>
        </w:rPr>
        <w:t>比赛结束时，记录员应以一条粗横线划掉剩余空格。</w:t>
      </w:r>
    </w:p>
    <w:p w14:paraId="0C0A5CFC">
      <w:pPr>
        <w:spacing w:before="124" w:line="213" w:lineRule="auto"/>
        <w:ind w:left="12"/>
        <w:rPr>
          <w:rFonts w:ascii="等线" w:hAnsi="等线" w:eastAsia="等线" w:cs="等线"/>
          <w:sz w:val="23"/>
          <w:szCs w:val="23"/>
        </w:rPr>
      </w:pPr>
      <w:r>
        <w:rPr>
          <w:rFonts w:ascii="Calibri" w:hAnsi="Calibri" w:eastAsia="Calibri" w:cs="Calibri"/>
          <w:b/>
          <w:bCs/>
          <w:sz w:val="23"/>
          <w:szCs w:val="23"/>
        </w:rPr>
        <w:t xml:space="preserve">B.9             </w:t>
      </w:r>
      <w:r>
        <w:rPr>
          <w:rFonts w:ascii="等线" w:hAnsi="等线" w:eastAsia="等线" w:cs="等线"/>
          <w:b/>
          <w:bCs/>
          <w:sz w:val="23"/>
          <w:szCs w:val="23"/>
        </w:rPr>
        <w:t>全队犯规</w:t>
      </w:r>
    </w:p>
    <w:p w14:paraId="7103479A">
      <w:pPr>
        <w:spacing w:before="58" w:line="342" w:lineRule="exact"/>
        <w:jc w:val="right"/>
        <w:rPr>
          <w:rFonts w:ascii="等线" w:hAnsi="等线" w:eastAsia="等线" w:cs="等线"/>
          <w:sz w:val="24"/>
          <w:szCs w:val="24"/>
        </w:rPr>
      </w:pPr>
      <w:r>
        <w:rPr>
          <w:rFonts w:ascii="Calibri" w:hAnsi="Calibri" w:eastAsia="Calibri" w:cs="Calibri"/>
          <w:spacing w:val="-1"/>
          <w:position w:val="3"/>
          <w:sz w:val="24"/>
          <w:szCs w:val="24"/>
        </w:rPr>
        <w:t xml:space="preserve">B.9.1 </w:t>
      </w:r>
      <w:r>
        <w:rPr>
          <w:rFonts w:ascii="等线" w:hAnsi="等线" w:eastAsia="等线" w:cs="等线"/>
          <w:spacing w:val="-1"/>
          <w:position w:val="3"/>
          <w:sz w:val="24"/>
          <w:szCs w:val="24"/>
        </w:rPr>
        <w:t>对于每个节（</w:t>
      </w:r>
      <w:r>
        <w:rPr>
          <w:rFonts w:ascii="Calibri" w:hAnsi="Calibri" w:eastAsia="Calibri" w:cs="Calibri"/>
          <w:spacing w:val="-1"/>
          <w:position w:val="3"/>
          <w:sz w:val="24"/>
          <w:szCs w:val="24"/>
        </w:rPr>
        <w:t>Q1</w:t>
      </w:r>
      <w:r>
        <w:rPr>
          <w:rFonts w:ascii="Calibri" w:hAnsi="Calibri" w:eastAsia="Calibri" w:cs="Calibri"/>
          <w:spacing w:val="-22"/>
          <w:position w:val="3"/>
          <w:sz w:val="24"/>
          <w:szCs w:val="24"/>
        </w:rPr>
        <w:t xml:space="preserve"/>
      </w:r>
      <w:r>
        <w:rPr>
          <w:rFonts w:ascii="等线" w:hAnsi="等线" w:eastAsia="等线" w:cs="等线"/>
          <w:spacing w:val="-1"/>
          <w:position w:val="3"/>
          <w:sz w:val="24"/>
          <w:szCs w:val="24"/>
        </w:rPr>
        <w:t>、</w:t>
      </w:r>
      <w:r>
        <w:rPr>
          <w:rFonts w:ascii="Calibri" w:hAnsi="Calibri" w:eastAsia="Calibri" w:cs="Calibri"/>
          <w:spacing w:val="-1"/>
          <w:position w:val="3"/>
          <w:sz w:val="24"/>
          <w:szCs w:val="24"/>
        </w:rPr>
        <w:t>Q2</w:t>
      </w:r>
      <w:r>
        <w:rPr>
          <w:rFonts w:ascii="Calibri" w:hAnsi="Calibri" w:eastAsia="Calibri" w:cs="Calibri"/>
          <w:spacing w:val="-22"/>
          <w:position w:val="3"/>
          <w:sz w:val="24"/>
          <w:szCs w:val="24"/>
        </w:rPr>
        <w:t xml:space="preserve"/>
      </w:r>
      <w:r>
        <w:rPr>
          <w:rFonts w:ascii="等线" w:hAnsi="等线" w:eastAsia="等线" w:cs="等线"/>
          <w:spacing w:val="-1"/>
          <w:position w:val="3"/>
          <w:sz w:val="24"/>
          <w:szCs w:val="24"/>
        </w:rPr>
        <w:t>、</w:t>
      </w:r>
      <w:r>
        <w:rPr>
          <w:rFonts w:ascii="Calibri" w:hAnsi="Calibri" w:eastAsia="Calibri" w:cs="Calibri"/>
          <w:spacing w:val="-1"/>
          <w:position w:val="3"/>
          <w:sz w:val="24"/>
          <w:szCs w:val="24"/>
        </w:rPr>
        <w:t xml:space="preserve">Q3 </w:t>
      </w:r>
      <w:r>
        <w:rPr>
          <w:rFonts w:ascii="等线" w:hAnsi="等线" w:eastAsia="等线" w:cs="等线"/>
          <w:spacing w:val="-1"/>
          <w:position w:val="3"/>
          <w:sz w:val="24"/>
          <w:szCs w:val="24"/>
        </w:rPr>
        <w:t xml:space="preserve">及 </w:t>
      </w:r>
      <w:r>
        <w:rPr>
          <w:rFonts w:ascii="Calibri" w:hAnsi="Calibri" w:eastAsia="Calibri" w:cs="Calibri"/>
          <w:spacing w:val="-1"/>
          <w:position w:val="3"/>
          <w:sz w:val="24"/>
          <w:szCs w:val="24"/>
        </w:rPr>
        <w:t>Q4</w:t>
      </w:r>
      <w:r>
        <w:rPr>
          <w:rFonts w:ascii="等线" w:hAnsi="等线" w:eastAsia="等线" w:cs="等线"/>
          <w:spacing w:val="-10"/>
          <w:position w:val="3"/>
          <w:sz w:val="24"/>
          <w:szCs w:val="24"/>
        </w:rPr>
        <w:t>）</w:t>
      </w:r>
      <w:r>
        <w:rPr>
          <w:rFonts w:ascii="等线" w:hAnsi="等线" w:eastAsia="等线" w:cs="等线"/>
          <w:spacing w:val="-34"/>
          <w:position w:val="3"/>
          <w:sz w:val="24"/>
          <w:szCs w:val="24"/>
        </w:rPr>
        <w:t xml:space="preserve"/>
      </w:r>
      <w:r>
        <w:rPr>
          <w:rFonts w:ascii="等线" w:hAnsi="等线" w:eastAsia="等线" w:cs="等线"/>
          <w:spacing w:val="-10"/>
          <w:position w:val="3"/>
          <w:sz w:val="24"/>
          <w:szCs w:val="24"/>
        </w:rPr>
        <w:t>，</w:t>
      </w:r>
      <w:r>
        <w:rPr>
          <w:rFonts w:ascii="等线" w:hAnsi="等线" w:eastAsia="等线" w:cs="等线"/>
          <w:spacing w:val="-1"/>
          <w:position w:val="3"/>
          <w:sz w:val="24"/>
          <w:szCs w:val="24"/>
        </w:rPr>
        <w:t xml:space="preserve">记录表上均设有 </w:t>
      </w:r>
      <w:r>
        <w:rPr>
          <w:rFonts w:ascii="Calibri" w:hAnsi="Calibri" w:eastAsia="Calibri" w:cs="Calibri"/>
          <w:spacing w:val="-1"/>
          <w:position w:val="3"/>
          <w:sz w:val="24"/>
          <w:szCs w:val="24"/>
        </w:rPr>
        <w:t xml:space="preserve">4 </w:t>
      </w:r>
      <w:r>
        <w:rPr>
          <w:rFonts w:ascii="等线" w:hAnsi="等线" w:eastAsia="等线" w:cs="等线"/>
          <w:spacing w:val="-1"/>
          <w:position w:val="3"/>
          <w:sz w:val="24"/>
          <w:szCs w:val="24"/>
        </w:rPr>
        <w:t>个空格（位</w:t>
      </w:r>
      <w:r>
        <w:rPr>
          <w:rFonts w:ascii="等线" w:hAnsi="等线" w:eastAsia="等线" w:cs="等线"/>
          <w:spacing w:val="-2"/>
          <w:position w:val="3"/>
          <w:sz w:val="24"/>
          <w:szCs w:val="24"/>
        </w:rPr>
        <w:t>于球队名称正</w:t>
      </w:r>
    </w:p>
    <w:p w14:paraId="017AF363">
      <w:pPr>
        <w:spacing w:before="82" w:line="341" w:lineRule="exact"/>
        <w:ind w:left="998"/>
        <w:rPr>
          <w:rFonts w:ascii="等线" w:hAnsi="等线" w:eastAsia="等线" w:cs="等线"/>
          <w:sz w:val="24"/>
          <w:szCs w:val="24"/>
        </w:rPr>
      </w:pPr>
      <w:r>
        <w:rPr>
          <w:rFonts w:ascii="等线" w:hAnsi="等线" w:eastAsia="等线" w:cs="等线"/>
          <w:spacing w:val="-5"/>
          <w:position w:val="3"/>
          <w:sz w:val="24"/>
          <w:szCs w:val="24"/>
        </w:rPr>
        <w:t>下方</w:t>
      </w:r>
      <w:r>
        <w:rPr>
          <w:rFonts w:ascii="等线" w:hAnsi="等线" w:eastAsia="等线" w:cs="等线"/>
          <w:spacing w:val="-32"/>
          <w:position w:val="3"/>
          <w:sz w:val="24"/>
          <w:szCs w:val="24"/>
        </w:rPr>
        <w:t xml:space="preserve"/>
      </w:r>
      <w:r>
        <w:rPr>
          <w:rFonts w:ascii="等线" w:hAnsi="等线" w:eastAsia="等线" w:cs="等线"/>
          <w:spacing w:val="-5"/>
          <w:position w:val="3"/>
          <w:sz w:val="24"/>
          <w:szCs w:val="24"/>
        </w:rPr>
        <w:t>、</w:t>
      </w:r>
      <w:r>
        <w:rPr>
          <w:rFonts w:ascii="等线" w:hAnsi="等线" w:eastAsia="等线" w:cs="等线"/>
          <w:spacing w:val="-40"/>
          <w:position w:val="3"/>
          <w:sz w:val="24"/>
          <w:szCs w:val="24"/>
        </w:rPr>
        <w:t xml:space="preserve"/>
      </w:r>
      <w:r>
        <w:rPr>
          <w:rFonts w:ascii="等线" w:hAnsi="等线" w:eastAsia="等线" w:cs="等线"/>
          <w:spacing w:val="-5"/>
          <w:position w:val="3"/>
          <w:sz w:val="24"/>
          <w:szCs w:val="24"/>
        </w:rPr>
        <w:t>队员姓名正上方</w:t>
      </w:r>
      <w:r>
        <w:rPr>
          <w:rFonts w:ascii="等线" w:hAnsi="等线" w:eastAsia="等线" w:cs="等线"/>
          <w:position w:val="3"/>
          <w:sz w:val="24"/>
          <w:szCs w:val="24"/>
        </w:rPr>
        <w:t>）</w:t>
      </w:r>
      <w:r>
        <w:rPr>
          <w:rFonts w:ascii="等线" w:hAnsi="等线" w:eastAsia="等线" w:cs="等线"/>
          <w:spacing w:val="-34"/>
          <w:position w:val="3"/>
          <w:sz w:val="24"/>
          <w:szCs w:val="24"/>
        </w:rPr>
        <w:t xml:space="preserve"/>
      </w:r>
      <w:r>
        <w:rPr>
          <w:rFonts w:ascii="等线" w:hAnsi="等线" w:eastAsia="等线" w:cs="等线"/>
          <w:position w:val="3"/>
          <w:sz w:val="24"/>
          <w:szCs w:val="24"/>
        </w:rPr>
        <w:t>，</w:t>
      </w:r>
      <w:r>
        <w:rPr>
          <w:rFonts w:ascii="等线" w:hAnsi="等线" w:eastAsia="等线" w:cs="等线"/>
          <w:spacing w:val="-5"/>
          <w:position w:val="3"/>
          <w:sz w:val="24"/>
          <w:szCs w:val="24"/>
        </w:rPr>
        <w:t>用于记录球队的犯规次数。</w:t>
      </w:r>
    </w:p>
    <w:p w14:paraId="15C20A78">
      <w:pPr>
        <w:spacing w:before="45" w:line="344" w:lineRule="exact"/>
        <w:jc w:val="right"/>
        <w:rPr>
          <w:rFonts w:ascii="等线" w:hAnsi="等线" w:eastAsia="等线" w:cs="等线"/>
          <w:sz w:val="24"/>
          <w:szCs w:val="24"/>
        </w:rPr>
      </w:pPr>
      <w:r>
        <w:rPr>
          <w:rFonts w:ascii="Calibri" w:hAnsi="Calibri" w:eastAsia="Calibri" w:cs="Calibri"/>
          <w:spacing w:val="-2"/>
          <w:position w:val="3"/>
          <w:sz w:val="24"/>
          <w:szCs w:val="24"/>
        </w:rPr>
        <w:t>B.9.2</w:t>
      </w:r>
      <w:r>
        <w:rPr>
          <w:rFonts w:ascii="Calibri" w:hAnsi="Calibri" w:eastAsia="Calibri" w:cs="Calibri"/>
          <w:spacing w:val="53"/>
          <w:position w:val="3"/>
          <w:sz w:val="24"/>
          <w:szCs w:val="24"/>
        </w:rPr>
        <w:t xml:space="preserve"> </w:t>
      </w:r>
      <w:r>
        <w:rPr>
          <w:rFonts w:ascii="等线" w:hAnsi="等线" w:eastAsia="等线" w:cs="等线"/>
          <w:spacing w:val="-2"/>
          <w:position w:val="3"/>
          <w:sz w:val="24"/>
          <w:szCs w:val="24"/>
        </w:rPr>
        <w:t>当队员犯下个人犯规</w:t>
      </w:r>
      <w:r>
        <w:rPr>
          <w:rFonts w:ascii="等线" w:hAnsi="等线" w:eastAsia="等线" w:cs="等线"/>
          <w:spacing w:val="-31"/>
          <w:position w:val="3"/>
          <w:sz w:val="24"/>
          <w:szCs w:val="24"/>
        </w:rPr>
        <w:t xml:space="preserve"/>
      </w:r>
      <w:r>
        <w:rPr>
          <w:rFonts w:ascii="等线" w:hAnsi="等线" w:eastAsia="等线" w:cs="等线"/>
          <w:spacing w:val="-2"/>
          <w:position w:val="3"/>
          <w:sz w:val="24"/>
          <w:szCs w:val="24"/>
        </w:rPr>
        <w:t>、技术犯规</w:t>
      </w:r>
      <w:r>
        <w:rPr>
          <w:rFonts w:ascii="等线" w:hAnsi="等线" w:eastAsia="等线" w:cs="等线"/>
          <w:spacing w:val="-30"/>
          <w:position w:val="3"/>
          <w:sz w:val="24"/>
          <w:szCs w:val="24"/>
        </w:rPr>
        <w:t xml:space="preserve"/>
      </w:r>
      <w:r>
        <w:rPr>
          <w:rFonts w:ascii="等线" w:hAnsi="等线" w:eastAsia="等线" w:cs="等线"/>
          <w:spacing w:val="-2"/>
          <w:position w:val="3"/>
          <w:sz w:val="24"/>
          <w:szCs w:val="24"/>
        </w:rPr>
        <w:t>、破坏性犯规</w:t>
      </w:r>
      <w:r>
        <w:rPr>
          <w:rFonts w:ascii="等线" w:hAnsi="等线" w:eastAsia="等线" w:cs="等线"/>
          <w:spacing w:val="-31"/>
          <w:position w:val="3"/>
          <w:sz w:val="24"/>
          <w:szCs w:val="24"/>
        </w:rPr>
        <w:t xml:space="preserve"/>
      </w:r>
      <w:r>
        <w:rPr>
          <w:rFonts w:ascii="等线" w:hAnsi="等线" w:eastAsia="等线" w:cs="等线"/>
          <w:spacing w:val="-2"/>
          <w:position w:val="3"/>
          <w:sz w:val="24"/>
          <w:szCs w:val="24"/>
        </w:rPr>
        <w:t>、鲁莽犯规或导致禁赛犯规时，记</w:t>
      </w:r>
    </w:p>
    <w:p w14:paraId="5451AF8D">
      <w:pPr>
        <w:spacing w:before="80" w:line="252" w:lineRule="auto"/>
        <w:ind w:left="16" w:right="302" w:firstLine="968"/>
        <w:rPr>
          <w:rFonts w:ascii="等线" w:hAnsi="等线" w:eastAsia="等线" w:cs="等线"/>
          <w:sz w:val="24"/>
          <w:szCs w:val="24"/>
        </w:rPr>
      </w:pPr>
      <w:r>
        <w:rPr>
          <w:rFonts w:ascii="等线" w:hAnsi="等线" w:eastAsia="等线" w:cs="等线"/>
          <w:spacing w:val="-1"/>
          <w:sz w:val="24"/>
          <w:szCs w:val="24"/>
        </w:rPr>
        <w:t>录员应在指定位置依次用大号</w:t>
      </w:r>
      <w:r>
        <w:rPr>
          <w:rFonts w:ascii="微软雅黑" w:hAnsi="微软雅黑" w:eastAsia="微软雅黑" w:cs="微软雅黑"/>
          <w:spacing w:val="-1"/>
          <w:sz w:val="24"/>
          <w:szCs w:val="24"/>
        </w:rPr>
        <w:t>“</w:t>
      </w:r>
      <w:r>
        <w:rPr>
          <w:rFonts w:ascii="Calibri" w:hAnsi="Calibri" w:eastAsia="Calibri" w:cs="Calibri"/>
          <w:spacing w:val="-1"/>
          <w:sz w:val="24"/>
          <w:szCs w:val="24"/>
        </w:rPr>
        <w:t>X</w:t>
      </w:r>
      <w:r>
        <w:rPr>
          <w:rFonts w:ascii="微软雅黑" w:hAnsi="微软雅黑" w:eastAsia="微软雅黑" w:cs="微软雅黑"/>
          <w:spacing w:val="-1"/>
          <w:sz w:val="24"/>
          <w:szCs w:val="24"/>
        </w:rPr>
        <w:t>”</w:t>
      </w:r>
      <w:r>
        <w:rPr>
          <w:rFonts w:ascii="等线" w:hAnsi="等线" w:eastAsia="等线" w:cs="等线"/>
          <w:spacing w:val="-1"/>
          <w:sz w:val="24"/>
          <w:szCs w:val="24"/>
        </w:rPr>
        <w:t>标记，</w:t>
      </w:r>
      <w:r>
        <w:rPr>
          <w:rFonts w:ascii="等线" w:hAnsi="等线" w:eastAsia="等线" w:cs="等线"/>
          <w:spacing w:val="-2"/>
          <w:sz w:val="24"/>
          <w:szCs w:val="24"/>
        </w:rPr>
        <w:t>将该队员所属球队记为犯规方。</w:t>
      </w:r>
      <w:r>
        <w:rPr>
          <w:rFonts w:ascii="等线" w:hAnsi="等线" w:eastAsia="等线" w:cs="等线"/>
          <w:sz w:val="24"/>
          <w:szCs w:val="24"/>
        </w:rPr>
        <w:t xml:space="preserve"/>
      </w:r>
      <w:r>
        <w:rPr>
          <w:rFonts w:ascii="Calibri" w:hAnsi="Calibri" w:eastAsia="Calibri" w:cs="Calibri"/>
          <w:spacing w:val="-1"/>
          <w:sz w:val="24"/>
          <w:szCs w:val="24"/>
        </w:rPr>
        <w:t xml:space="preserve">B.9.3 </w:t>
      </w:r>
      <w:r>
        <w:rPr>
          <w:rFonts w:ascii="等线" w:hAnsi="等线" w:eastAsia="等线" w:cs="等线"/>
          <w:spacing w:val="-1"/>
          <w:sz w:val="24"/>
          <w:szCs w:val="24"/>
        </w:rPr>
        <w:t>每节结束时，记录员应用两条水平平行线划掉剩余空格。</w:t>
      </w:r>
    </w:p>
    <w:p w14:paraId="3BE2D6E8">
      <w:pPr>
        <w:spacing w:line="252" w:lineRule="auto"/>
        <w:rPr>
          <w:rFonts w:ascii="等线" w:hAnsi="等线" w:eastAsia="等线" w:cs="等线"/>
          <w:sz w:val="24"/>
          <w:szCs w:val="24"/>
        </w:rPr>
        <w:sectPr>
          <w:headerReference r:id="rId301" w:type="default"/>
          <w:footerReference r:id="rId302" w:type="default"/>
          <w:pgSz w:w="11900" w:h="16840"/>
          <w:pgMar w:top="400" w:right="1412" w:bottom="623" w:left="1441" w:header="0" w:footer="384" w:gutter="0"/>
          <w:cols w:space="720" w:num="1"/>
        </w:sectPr>
      </w:pPr>
    </w:p>
    <w:p w14:paraId="39D19267">
      <w:pPr>
        <w:spacing w:line="225" w:lineRule="exact"/>
      </w:pPr>
    </w:p>
    <w:p w14:paraId="36063CAE">
      <w:pPr>
        <w:spacing w:line="225" w:lineRule="exact"/>
        <w:sectPr>
          <w:headerReference r:id="rId303" w:type="default"/>
          <w:footerReference r:id="rId304" w:type="default"/>
          <w:pgSz w:w="11900" w:h="16840"/>
          <w:pgMar w:top="1207" w:right="1469" w:bottom="652" w:left="1268" w:header="635" w:footer="402" w:gutter="0"/>
          <w:cols w:equalWidth="0" w:num="1">
            <w:col w:w="9162"/>
          </w:cols>
        </w:sectPr>
      </w:pPr>
    </w:p>
    <w:p w14:paraId="00B2C567">
      <w:pPr>
        <w:pStyle w:val="2"/>
        <w:spacing w:before="58" w:line="291" w:lineRule="exact"/>
        <w:ind w:left="168"/>
        <w:rPr>
          <w:sz w:val="23"/>
          <w:szCs w:val="23"/>
        </w:rPr>
      </w:pPr>
      <w:r>
        <w:rPr>
          <w:b/>
          <w:bCs/>
          <w:spacing w:val="-16"/>
          <w:position w:val="1"/>
          <w:sz w:val="23"/>
          <w:szCs w:val="23"/>
        </w:rPr>
        <w:t>B.10</w:t>
      </w:r>
    </w:p>
    <w:p w14:paraId="411F0DC1">
      <w:pPr>
        <w:pStyle w:val="2"/>
        <w:spacing w:before="115" w:line="297" w:lineRule="exact"/>
        <w:ind w:left="168"/>
        <w:rPr>
          <w:sz w:val="24"/>
          <w:szCs w:val="24"/>
        </w:rPr>
      </w:pPr>
      <w:r>
        <w:rPr>
          <w:spacing w:val="-20"/>
          <w:sz w:val="24"/>
          <w:szCs w:val="24"/>
        </w:rPr>
        <w:t>B.10.1</w:t>
      </w:r>
    </w:p>
    <w:p w14:paraId="3CE4AD23">
      <w:pPr>
        <w:pStyle w:val="2"/>
        <w:spacing w:line="327" w:lineRule="auto"/>
      </w:pPr>
    </w:p>
    <w:p w14:paraId="345D07C9">
      <w:pPr>
        <w:pStyle w:val="2"/>
        <w:spacing w:before="70" w:line="297" w:lineRule="exact"/>
        <w:ind w:left="168"/>
        <w:rPr>
          <w:sz w:val="24"/>
          <w:szCs w:val="24"/>
        </w:rPr>
      </w:pPr>
      <w:r>
        <w:rPr>
          <w:spacing w:val="-20"/>
          <w:sz w:val="24"/>
          <w:szCs w:val="24"/>
        </w:rPr>
        <w:t>B.10.2</w:t>
      </w:r>
    </w:p>
    <w:p w14:paraId="679B85FC">
      <w:pPr>
        <w:pStyle w:val="2"/>
        <w:spacing w:line="327" w:lineRule="auto"/>
      </w:pPr>
    </w:p>
    <w:p w14:paraId="7FCDC913">
      <w:pPr>
        <w:pStyle w:val="2"/>
        <w:spacing w:before="70" w:line="297" w:lineRule="exact"/>
        <w:ind w:left="168"/>
        <w:rPr>
          <w:sz w:val="24"/>
          <w:szCs w:val="24"/>
        </w:rPr>
      </w:pPr>
      <w:r>
        <w:rPr>
          <w:spacing w:val="-20"/>
          <w:sz w:val="24"/>
          <w:szCs w:val="24"/>
        </w:rPr>
        <w:t>B.10.3</w:t>
      </w:r>
    </w:p>
    <w:p w14:paraId="4262C311">
      <w:pPr>
        <w:pStyle w:val="2"/>
        <w:spacing w:line="255" w:lineRule="auto"/>
      </w:pPr>
    </w:p>
    <w:p w14:paraId="61C32C70">
      <w:pPr>
        <w:pStyle w:val="2"/>
        <w:spacing w:line="255" w:lineRule="auto"/>
      </w:pPr>
    </w:p>
    <w:p w14:paraId="50C1920A">
      <w:pPr>
        <w:pStyle w:val="2"/>
        <w:spacing w:line="255" w:lineRule="auto"/>
      </w:pPr>
    </w:p>
    <w:p w14:paraId="7F34C545">
      <w:pPr>
        <w:pStyle w:val="2"/>
        <w:spacing w:line="255" w:lineRule="auto"/>
      </w:pPr>
    </w:p>
    <w:p w14:paraId="0EC88FEE">
      <w:pPr>
        <w:pStyle w:val="2"/>
        <w:spacing w:line="255" w:lineRule="auto"/>
      </w:pPr>
    </w:p>
    <w:p w14:paraId="2946B140">
      <w:pPr>
        <w:pStyle w:val="2"/>
        <w:spacing w:line="255" w:lineRule="auto"/>
      </w:pPr>
    </w:p>
    <w:p w14:paraId="5A2E276C">
      <w:pPr>
        <w:pStyle w:val="2"/>
        <w:spacing w:line="255" w:lineRule="auto"/>
      </w:pPr>
    </w:p>
    <w:p w14:paraId="1E187802">
      <w:pPr>
        <w:pStyle w:val="2"/>
        <w:spacing w:line="256" w:lineRule="auto"/>
      </w:pPr>
    </w:p>
    <w:p w14:paraId="43DC6526">
      <w:pPr>
        <w:pStyle w:val="2"/>
        <w:spacing w:line="256" w:lineRule="auto"/>
      </w:pPr>
    </w:p>
    <w:p w14:paraId="5CC22DEF">
      <w:pPr>
        <w:pStyle w:val="2"/>
        <w:spacing w:line="256" w:lineRule="auto"/>
      </w:pPr>
    </w:p>
    <w:p w14:paraId="02033DA4">
      <w:pPr>
        <w:pStyle w:val="2"/>
        <w:spacing w:line="256" w:lineRule="auto"/>
      </w:pPr>
    </w:p>
    <w:p w14:paraId="38D644BA">
      <w:pPr>
        <w:pStyle w:val="2"/>
        <w:spacing w:line="256" w:lineRule="auto"/>
      </w:pPr>
    </w:p>
    <w:p w14:paraId="63B0E707">
      <w:pPr>
        <w:pStyle w:val="2"/>
        <w:spacing w:before="66" w:line="292" w:lineRule="exact"/>
        <w:ind w:left="168"/>
        <w:rPr>
          <w:sz w:val="23"/>
          <w:szCs w:val="23"/>
        </w:rPr>
      </w:pPr>
      <w:r>
        <w:rPr>
          <w:b/>
          <w:bCs/>
          <w:spacing w:val="-16"/>
          <w:sz w:val="23"/>
          <w:szCs w:val="23"/>
        </w:rPr>
        <w:t>B.11</w:t>
      </w:r>
    </w:p>
    <w:p w14:paraId="1E638F74">
      <w:pPr>
        <w:pStyle w:val="2"/>
        <w:spacing w:before="115" w:line="297" w:lineRule="exact"/>
        <w:ind w:left="168"/>
        <w:rPr>
          <w:sz w:val="24"/>
          <w:szCs w:val="24"/>
        </w:rPr>
      </w:pPr>
      <w:r>
        <w:rPr>
          <w:spacing w:val="-20"/>
          <w:sz w:val="24"/>
          <w:szCs w:val="24"/>
        </w:rPr>
        <w:t>B.11.1</w:t>
      </w:r>
    </w:p>
    <w:p w14:paraId="5768F4CB">
      <w:pPr>
        <w:pStyle w:val="2"/>
        <w:spacing w:line="327" w:lineRule="auto"/>
      </w:pPr>
    </w:p>
    <w:p w14:paraId="42AD2C7E">
      <w:pPr>
        <w:pStyle w:val="2"/>
        <w:spacing w:before="70" w:line="297" w:lineRule="exact"/>
        <w:ind w:left="168"/>
        <w:rPr>
          <w:sz w:val="24"/>
          <w:szCs w:val="24"/>
        </w:rPr>
      </w:pPr>
      <w:r>
        <w:rPr>
          <w:spacing w:val="-20"/>
          <w:sz w:val="24"/>
          <w:szCs w:val="24"/>
        </w:rPr>
        <w:t>B.11.2</w:t>
      </w:r>
    </w:p>
    <w:p w14:paraId="13C0BEA0">
      <w:pPr>
        <w:pStyle w:val="2"/>
        <w:spacing w:line="306" w:lineRule="auto"/>
      </w:pPr>
    </w:p>
    <w:p w14:paraId="573C6B9F">
      <w:pPr>
        <w:pStyle w:val="2"/>
        <w:spacing w:line="307" w:lineRule="auto"/>
      </w:pPr>
    </w:p>
    <w:p w14:paraId="20D4FFB5">
      <w:pPr>
        <w:pStyle w:val="2"/>
        <w:spacing w:before="70" w:line="298" w:lineRule="exact"/>
        <w:ind w:left="168"/>
        <w:rPr>
          <w:sz w:val="24"/>
          <w:szCs w:val="24"/>
        </w:rPr>
      </w:pPr>
      <w:r>
        <w:rPr>
          <w:spacing w:val="-20"/>
          <w:sz w:val="24"/>
          <w:szCs w:val="24"/>
        </w:rPr>
        <w:t>B.11.3</w:t>
      </w:r>
    </w:p>
    <w:p w14:paraId="3A3CD87F">
      <w:pPr>
        <w:pStyle w:val="2"/>
        <w:spacing w:line="306" w:lineRule="auto"/>
      </w:pPr>
    </w:p>
    <w:p w14:paraId="0202CA1E">
      <w:pPr>
        <w:pStyle w:val="2"/>
        <w:spacing w:line="307" w:lineRule="auto"/>
      </w:pPr>
    </w:p>
    <w:p w14:paraId="7D9B7181">
      <w:pPr>
        <w:pStyle w:val="2"/>
        <w:spacing w:before="70" w:line="297" w:lineRule="exact"/>
        <w:ind w:left="168"/>
        <w:rPr>
          <w:sz w:val="24"/>
          <w:szCs w:val="24"/>
        </w:rPr>
      </w:pPr>
      <w:r>
        <w:rPr>
          <w:spacing w:val="-20"/>
          <w:sz w:val="24"/>
          <w:szCs w:val="24"/>
        </w:rPr>
        <w:t>B.11.4</w:t>
      </w:r>
    </w:p>
    <w:p w14:paraId="2301B2F7">
      <w:pPr>
        <w:pStyle w:val="2"/>
        <w:spacing w:line="300" w:lineRule="auto"/>
      </w:pPr>
    </w:p>
    <w:p w14:paraId="454AC68F">
      <w:pPr>
        <w:pStyle w:val="2"/>
        <w:spacing w:line="300" w:lineRule="auto"/>
      </w:pPr>
    </w:p>
    <w:p w14:paraId="3325A0DF">
      <w:pPr>
        <w:pStyle w:val="2"/>
        <w:spacing w:line="300" w:lineRule="auto"/>
      </w:pPr>
    </w:p>
    <w:p w14:paraId="2C800725">
      <w:pPr>
        <w:pStyle w:val="2"/>
        <w:spacing w:before="69" w:line="297" w:lineRule="exact"/>
        <w:ind w:left="168"/>
        <w:rPr>
          <w:sz w:val="24"/>
          <w:szCs w:val="24"/>
        </w:rPr>
      </w:pPr>
      <w:r>
        <w:rPr>
          <w:spacing w:val="-20"/>
          <w:sz w:val="24"/>
          <w:szCs w:val="24"/>
        </w:rPr>
        <w:t>B.11.5</w:t>
      </w:r>
    </w:p>
    <w:p w14:paraId="1D6FC32A">
      <w:pPr>
        <w:pStyle w:val="2"/>
        <w:spacing w:line="306" w:lineRule="auto"/>
      </w:pPr>
    </w:p>
    <w:p w14:paraId="5AB2A8E7">
      <w:pPr>
        <w:pStyle w:val="2"/>
        <w:spacing w:line="307" w:lineRule="auto"/>
      </w:pPr>
    </w:p>
    <w:p w14:paraId="573A3C05">
      <w:pPr>
        <w:pStyle w:val="2"/>
        <w:spacing w:before="70" w:line="298" w:lineRule="exact"/>
        <w:ind w:left="168"/>
        <w:rPr>
          <w:sz w:val="24"/>
          <w:szCs w:val="24"/>
        </w:rPr>
      </w:pPr>
      <w:r>
        <w:rPr>
          <w:spacing w:val="-20"/>
          <w:sz w:val="24"/>
          <w:szCs w:val="24"/>
        </w:rPr>
        <w:t>B.11.6</w:t>
      </w:r>
    </w:p>
    <w:p w14:paraId="5DB92927">
      <w:pPr>
        <w:pStyle w:val="2"/>
        <w:spacing w:line="245" w:lineRule="auto"/>
      </w:pPr>
    </w:p>
    <w:p w14:paraId="208D70B9">
      <w:pPr>
        <w:pStyle w:val="2"/>
        <w:spacing w:line="245" w:lineRule="auto"/>
      </w:pPr>
    </w:p>
    <w:p w14:paraId="5E85E5DE">
      <w:pPr>
        <w:pStyle w:val="2"/>
        <w:spacing w:line="245" w:lineRule="auto"/>
      </w:pPr>
    </w:p>
    <w:p w14:paraId="7A1A44DE">
      <w:pPr>
        <w:pStyle w:val="2"/>
        <w:spacing w:line="245" w:lineRule="auto"/>
      </w:pPr>
    </w:p>
    <w:p w14:paraId="1BD2865E">
      <w:pPr>
        <w:pStyle w:val="2"/>
        <w:spacing w:line="246" w:lineRule="auto"/>
      </w:pPr>
    </w:p>
    <w:p w14:paraId="017CBD57">
      <w:pPr>
        <w:pStyle w:val="2"/>
        <w:spacing w:line="246" w:lineRule="auto"/>
      </w:pPr>
    </w:p>
    <w:p w14:paraId="6B692A90">
      <w:pPr>
        <w:pStyle w:val="2"/>
        <w:spacing w:before="69" w:line="298" w:lineRule="exact"/>
        <w:ind w:left="168"/>
        <w:rPr>
          <w:sz w:val="24"/>
          <w:szCs w:val="24"/>
        </w:rPr>
      </w:pPr>
      <w:r>
        <w:rPr>
          <w:spacing w:val="-20"/>
          <w:sz w:val="24"/>
          <w:szCs w:val="24"/>
        </w:rPr>
        <w:t>B.11.7</w:t>
      </w:r>
    </w:p>
    <w:p w14:paraId="702BA619">
      <w:pPr>
        <w:pStyle w:val="2"/>
        <w:spacing w:line="14" w:lineRule="auto"/>
        <w:rPr>
          <w:sz w:val="2"/>
        </w:rPr>
      </w:pPr>
      <w:r>
        <w:rPr>
          <w:sz w:val="2"/>
          <w:szCs w:val="2"/>
        </w:rPr>
        <w:br w:type="column"/>
      </w:r>
    </w:p>
    <w:p w14:paraId="11AFC92F">
      <w:pPr>
        <w:pStyle w:val="2"/>
        <w:spacing w:before="56" w:line="292" w:lineRule="exact"/>
        <w:ind w:left="4"/>
        <w:rPr>
          <w:sz w:val="23"/>
          <w:szCs w:val="23"/>
        </w:rPr>
      </w:pPr>
      <w:r>
        <w:rPr>
          <w:b/>
          <w:bCs/>
          <w:spacing w:val="-14"/>
          <w:position w:val="3"/>
          <w:sz w:val="23"/>
          <w:szCs w:val="23"/>
        </w:rPr>
        <w:t>The</w:t>
      </w:r>
      <w:r>
        <w:rPr>
          <w:b/>
          <w:bCs/>
          <w:spacing w:val="25"/>
          <w:position w:val="3"/>
          <w:sz w:val="23"/>
          <w:szCs w:val="23"/>
        </w:rPr>
        <w:t xml:space="preserve"> </w:t>
      </w:r>
      <w:r>
        <w:rPr>
          <w:b/>
          <w:bCs/>
          <w:spacing w:val="-14"/>
          <w:position w:val="3"/>
          <w:sz w:val="23"/>
          <w:szCs w:val="23"/>
        </w:rPr>
        <w:t>running</w:t>
      </w:r>
      <w:r>
        <w:rPr>
          <w:b/>
          <w:bCs/>
          <w:spacing w:val="9"/>
          <w:position w:val="3"/>
          <w:sz w:val="23"/>
          <w:szCs w:val="23"/>
        </w:rPr>
        <w:t xml:space="preserve"> </w:t>
      </w:r>
      <w:r>
        <w:rPr>
          <w:b/>
          <w:bCs/>
          <w:spacing w:val="-14"/>
          <w:position w:val="3"/>
          <w:sz w:val="23"/>
          <w:szCs w:val="23"/>
        </w:rPr>
        <w:t>score</w:t>
      </w:r>
    </w:p>
    <w:p w14:paraId="4154CB4A">
      <w:pPr>
        <w:pStyle w:val="2"/>
        <w:spacing w:before="114" w:line="255" w:lineRule="auto"/>
        <w:ind w:left="19" w:right="69" w:hanging="15"/>
        <w:rPr>
          <w:sz w:val="24"/>
          <w:szCs w:val="24"/>
        </w:rPr>
      </w:pPr>
      <w:r>
        <w:rPr>
          <w:spacing w:val="-12"/>
          <w:sz w:val="24"/>
          <w:szCs w:val="24"/>
        </w:rPr>
        <w:t>The</w:t>
      </w:r>
      <w:r>
        <w:rPr>
          <w:spacing w:val="31"/>
          <w:sz w:val="24"/>
          <w:szCs w:val="24"/>
        </w:rPr>
        <w:t xml:space="preserve"> </w:t>
      </w:r>
      <w:r>
        <w:rPr>
          <w:spacing w:val="-12"/>
          <w:sz w:val="24"/>
          <w:szCs w:val="24"/>
        </w:rPr>
        <w:t>scorer</w:t>
      </w:r>
      <w:r>
        <w:rPr>
          <w:spacing w:val="31"/>
          <w:w w:val="101"/>
          <w:sz w:val="24"/>
          <w:szCs w:val="24"/>
        </w:rPr>
        <w:t xml:space="preserve"> </w:t>
      </w:r>
      <w:r>
        <w:rPr>
          <w:spacing w:val="-12"/>
          <w:sz w:val="24"/>
          <w:szCs w:val="24"/>
        </w:rPr>
        <w:t>shall</w:t>
      </w:r>
      <w:r>
        <w:rPr>
          <w:spacing w:val="37"/>
          <w:w w:val="101"/>
          <w:sz w:val="24"/>
          <w:szCs w:val="24"/>
        </w:rPr>
        <w:t xml:space="preserve"> </w:t>
      </w:r>
      <w:r>
        <w:rPr>
          <w:spacing w:val="-12"/>
          <w:sz w:val="24"/>
          <w:szCs w:val="24"/>
        </w:rPr>
        <w:t>keep</w:t>
      </w:r>
      <w:r>
        <w:rPr>
          <w:spacing w:val="36"/>
          <w:sz w:val="24"/>
          <w:szCs w:val="24"/>
        </w:rPr>
        <w:t xml:space="preserve"> </w:t>
      </w:r>
      <w:r>
        <w:rPr>
          <w:spacing w:val="-12"/>
          <w:sz w:val="24"/>
          <w:szCs w:val="24"/>
        </w:rPr>
        <w:t>a</w:t>
      </w:r>
      <w:r>
        <w:rPr>
          <w:spacing w:val="38"/>
          <w:sz w:val="24"/>
          <w:szCs w:val="24"/>
        </w:rPr>
        <w:t xml:space="preserve"> </w:t>
      </w:r>
      <w:r>
        <w:rPr>
          <w:spacing w:val="-12"/>
          <w:sz w:val="24"/>
          <w:szCs w:val="24"/>
        </w:rPr>
        <w:t>chronological</w:t>
      </w:r>
      <w:r>
        <w:rPr>
          <w:spacing w:val="39"/>
          <w:sz w:val="24"/>
          <w:szCs w:val="24"/>
        </w:rPr>
        <w:t xml:space="preserve"> </w:t>
      </w:r>
      <w:r>
        <w:rPr>
          <w:spacing w:val="-12"/>
          <w:sz w:val="24"/>
          <w:szCs w:val="24"/>
        </w:rPr>
        <w:t>r</w:t>
      </w:r>
      <w:r>
        <w:rPr>
          <w:spacing w:val="-13"/>
          <w:sz w:val="24"/>
          <w:szCs w:val="24"/>
        </w:rPr>
        <w:t>unning</w:t>
      </w:r>
      <w:r>
        <w:rPr>
          <w:spacing w:val="31"/>
          <w:sz w:val="24"/>
          <w:szCs w:val="24"/>
        </w:rPr>
        <w:t xml:space="preserve"> </w:t>
      </w:r>
      <w:r>
        <w:rPr>
          <w:spacing w:val="-13"/>
          <w:sz w:val="24"/>
          <w:szCs w:val="24"/>
        </w:rPr>
        <w:t>summary</w:t>
      </w:r>
      <w:r>
        <w:rPr>
          <w:spacing w:val="34"/>
          <w:w w:val="101"/>
          <w:sz w:val="24"/>
          <w:szCs w:val="24"/>
        </w:rPr>
        <w:t xml:space="preserve"> </w:t>
      </w:r>
      <w:r>
        <w:rPr>
          <w:spacing w:val="-13"/>
          <w:sz w:val="24"/>
          <w:szCs w:val="24"/>
        </w:rPr>
        <w:t>of</w:t>
      </w:r>
      <w:r>
        <w:rPr>
          <w:spacing w:val="20"/>
          <w:sz w:val="24"/>
          <w:szCs w:val="24"/>
        </w:rPr>
        <w:t xml:space="preserve"> </w:t>
      </w:r>
      <w:r>
        <w:rPr>
          <w:spacing w:val="-13"/>
          <w:sz w:val="24"/>
          <w:szCs w:val="24"/>
        </w:rPr>
        <w:t>the</w:t>
      </w:r>
      <w:r>
        <w:rPr>
          <w:sz w:val="24"/>
          <w:szCs w:val="24"/>
        </w:rPr>
        <w:t xml:space="preserve"> </w:t>
      </w:r>
      <w:r>
        <w:rPr>
          <w:spacing w:val="-11"/>
          <w:sz w:val="24"/>
          <w:szCs w:val="24"/>
        </w:rPr>
        <w:t>points scored by each</w:t>
      </w:r>
      <w:r>
        <w:rPr>
          <w:spacing w:val="-12"/>
          <w:sz w:val="24"/>
          <w:szCs w:val="24"/>
        </w:rPr>
        <w:t xml:space="preserve"> team.</w:t>
      </w:r>
    </w:p>
    <w:p w14:paraId="51F7918F">
      <w:pPr>
        <w:pStyle w:val="2"/>
        <w:spacing w:before="110" w:line="278" w:lineRule="auto"/>
        <w:ind w:left="10" w:right="69" w:hanging="7"/>
        <w:rPr>
          <w:sz w:val="24"/>
          <w:szCs w:val="24"/>
        </w:rPr>
      </w:pPr>
      <w:r>
        <w:rPr>
          <w:spacing w:val="-12"/>
          <w:sz w:val="24"/>
          <w:szCs w:val="24"/>
        </w:rPr>
        <w:t>There are</w:t>
      </w:r>
      <w:r>
        <w:rPr>
          <w:spacing w:val="58"/>
          <w:sz w:val="24"/>
          <w:szCs w:val="24"/>
        </w:rPr>
        <w:t xml:space="preserve"> </w:t>
      </w:r>
      <w:r>
        <w:rPr>
          <w:rFonts w:hint="eastAsia" w:eastAsia="宋体"/>
          <w:spacing w:val="58"/>
          <w:sz w:val="24"/>
          <w:szCs w:val="24"/>
          <w:lang w:eastAsia="zh-CN"/>
        </w:rPr>
        <w:t>four</w:t>
      </w:r>
      <w:r>
        <w:rPr>
          <w:spacing w:val="-12"/>
          <w:sz w:val="24"/>
          <w:szCs w:val="24"/>
        </w:rPr>
        <w:t xml:space="preserve"> main columns on</w:t>
      </w:r>
      <w:r>
        <w:rPr>
          <w:spacing w:val="37"/>
          <w:sz w:val="24"/>
          <w:szCs w:val="24"/>
        </w:rPr>
        <w:t xml:space="preserve"> </w:t>
      </w:r>
      <w:r>
        <w:rPr>
          <w:spacing w:val="-12"/>
          <w:sz w:val="24"/>
          <w:szCs w:val="24"/>
        </w:rPr>
        <w:t>the</w:t>
      </w:r>
      <w:r>
        <w:rPr>
          <w:spacing w:val="48"/>
          <w:sz w:val="24"/>
          <w:szCs w:val="24"/>
        </w:rPr>
        <w:t xml:space="preserve"> </w:t>
      </w:r>
      <w:r>
        <w:rPr>
          <w:spacing w:val="-12"/>
          <w:sz w:val="24"/>
          <w:szCs w:val="24"/>
        </w:rPr>
        <w:t>scoresheet</w:t>
      </w:r>
      <w:r>
        <w:rPr>
          <w:spacing w:val="39"/>
          <w:sz w:val="24"/>
          <w:szCs w:val="24"/>
        </w:rPr>
        <w:t xml:space="preserve"> </w:t>
      </w:r>
      <w:r>
        <w:rPr>
          <w:spacing w:val="-12"/>
          <w:sz w:val="24"/>
          <w:szCs w:val="24"/>
        </w:rPr>
        <w:t>for</w:t>
      </w:r>
      <w:r>
        <w:rPr>
          <w:spacing w:val="37"/>
          <w:sz w:val="24"/>
          <w:szCs w:val="24"/>
        </w:rPr>
        <w:t xml:space="preserve"> </w:t>
      </w:r>
      <w:r>
        <w:rPr>
          <w:spacing w:val="-12"/>
          <w:sz w:val="24"/>
          <w:szCs w:val="24"/>
        </w:rPr>
        <w:t>the running</w:t>
      </w:r>
      <w:r>
        <w:rPr>
          <w:sz w:val="24"/>
          <w:szCs w:val="24"/>
        </w:rPr>
        <w:t xml:space="preserve"> </w:t>
      </w:r>
      <w:r>
        <w:rPr>
          <w:spacing w:val="-9"/>
          <w:sz w:val="24"/>
          <w:szCs w:val="24"/>
        </w:rPr>
        <w:t>score.</w:t>
      </w:r>
    </w:p>
    <w:p w14:paraId="6A26CB1D">
      <w:pPr>
        <w:pStyle w:val="2"/>
        <w:spacing w:before="57" w:line="253" w:lineRule="auto"/>
        <w:ind w:left="2" w:right="69" w:firstLine="17"/>
        <w:jc w:val="both"/>
        <w:rPr>
          <w:sz w:val="24"/>
          <w:szCs w:val="24"/>
        </w:rPr>
      </w:pPr>
      <w:r>
        <w:rPr>
          <w:spacing w:val="-13"/>
          <w:sz w:val="24"/>
          <w:szCs w:val="24"/>
        </w:rPr>
        <w:t>Each</w:t>
      </w:r>
      <w:r>
        <w:rPr>
          <w:spacing w:val="7"/>
          <w:sz w:val="24"/>
          <w:szCs w:val="24"/>
        </w:rPr>
        <w:t xml:space="preserve"> </w:t>
      </w:r>
      <w:r>
        <w:rPr>
          <w:spacing w:val="-13"/>
          <w:sz w:val="24"/>
          <w:szCs w:val="24"/>
        </w:rPr>
        <w:t>main</w:t>
      </w:r>
      <w:r>
        <w:rPr>
          <w:spacing w:val="9"/>
          <w:sz w:val="24"/>
          <w:szCs w:val="24"/>
        </w:rPr>
        <w:t xml:space="preserve"> </w:t>
      </w:r>
      <w:r>
        <w:rPr>
          <w:spacing w:val="-13"/>
          <w:sz w:val="24"/>
          <w:szCs w:val="24"/>
        </w:rPr>
        <w:t>column</w:t>
      </w:r>
      <w:r>
        <w:rPr>
          <w:spacing w:val="7"/>
          <w:sz w:val="24"/>
          <w:szCs w:val="24"/>
        </w:rPr>
        <w:t xml:space="preserve"> </w:t>
      </w:r>
      <w:r>
        <w:rPr>
          <w:spacing w:val="-13"/>
          <w:sz w:val="24"/>
          <w:szCs w:val="24"/>
        </w:rPr>
        <w:t>is divided</w:t>
      </w:r>
      <w:r>
        <w:rPr>
          <w:spacing w:val="8"/>
          <w:sz w:val="24"/>
          <w:szCs w:val="24"/>
        </w:rPr>
        <w:t xml:space="preserve"> </w:t>
      </w:r>
      <w:r>
        <w:rPr>
          <w:spacing w:val="-13"/>
          <w:sz w:val="24"/>
          <w:szCs w:val="24"/>
        </w:rPr>
        <w:t>into 4</w:t>
      </w:r>
      <w:r>
        <w:rPr>
          <w:spacing w:val="9"/>
          <w:sz w:val="24"/>
          <w:szCs w:val="24"/>
        </w:rPr>
        <w:t xml:space="preserve"> </w:t>
      </w:r>
      <w:r>
        <w:rPr>
          <w:spacing w:val="-13"/>
          <w:sz w:val="24"/>
          <w:szCs w:val="24"/>
        </w:rPr>
        <w:t>column</w:t>
      </w:r>
      <w:r>
        <w:rPr>
          <w:spacing w:val="-14"/>
          <w:sz w:val="24"/>
          <w:szCs w:val="24"/>
        </w:rPr>
        <w:t>s. The 2 on the</w:t>
      </w:r>
      <w:r>
        <w:rPr>
          <w:spacing w:val="9"/>
          <w:sz w:val="24"/>
          <w:szCs w:val="24"/>
        </w:rPr>
        <w:t xml:space="preserve"> </w:t>
      </w:r>
      <w:r>
        <w:rPr>
          <w:spacing w:val="-14"/>
          <w:sz w:val="24"/>
          <w:szCs w:val="24"/>
        </w:rPr>
        <w:t>left</w:t>
      </w:r>
      <w:r>
        <w:rPr>
          <w:spacing w:val="7"/>
          <w:sz w:val="24"/>
          <w:szCs w:val="24"/>
        </w:rPr>
        <w:t xml:space="preserve"> </w:t>
      </w:r>
      <w:r>
        <w:rPr>
          <w:spacing w:val="-14"/>
          <w:sz w:val="24"/>
          <w:szCs w:val="24"/>
        </w:rPr>
        <w:t>are</w:t>
      </w:r>
      <w:r>
        <w:rPr>
          <w:sz w:val="24"/>
          <w:szCs w:val="24"/>
        </w:rPr>
        <w:t xml:space="preserve"> </w:t>
      </w:r>
      <w:r>
        <w:rPr>
          <w:spacing w:val="-11"/>
          <w:sz w:val="24"/>
          <w:szCs w:val="24"/>
        </w:rPr>
        <w:t>for</w:t>
      </w:r>
      <w:r>
        <w:rPr>
          <w:spacing w:val="-9"/>
          <w:sz w:val="24"/>
          <w:szCs w:val="24"/>
        </w:rPr>
        <w:t xml:space="preserve"> </w:t>
      </w:r>
      <w:r>
        <w:rPr>
          <w:spacing w:val="-11"/>
          <w:sz w:val="24"/>
          <w:szCs w:val="24"/>
        </w:rPr>
        <w:t>team 'A' and</w:t>
      </w:r>
      <w:r>
        <w:rPr>
          <w:spacing w:val="-24"/>
          <w:sz w:val="24"/>
          <w:szCs w:val="24"/>
        </w:rPr>
        <w:t xml:space="preserve"> </w:t>
      </w:r>
      <w:r>
        <w:rPr>
          <w:spacing w:val="-11"/>
          <w:sz w:val="24"/>
          <w:szCs w:val="24"/>
        </w:rPr>
        <w:t>the 2 on</w:t>
      </w:r>
      <w:r>
        <w:rPr>
          <w:spacing w:val="-24"/>
          <w:sz w:val="24"/>
          <w:szCs w:val="24"/>
        </w:rPr>
        <w:t xml:space="preserve"> </w:t>
      </w:r>
      <w:r>
        <w:rPr>
          <w:spacing w:val="-11"/>
          <w:sz w:val="24"/>
          <w:szCs w:val="24"/>
        </w:rPr>
        <w:t>the right</w:t>
      </w:r>
      <w:r>
        <w:rPr>
          <w:spacing w:val="-22"/>
          <w:sz w:val="24"/>
          <w:szCs w:val="24"/>
        </w:rPr>
        <w:t xml:space="preserve"> </w:t>
      </w:r>
      <w:r>
        <w:rPr>
          <w:spacing w:val="-11"/>
          <w:sz w:val="24"/>
          <w:szCs w:val="24"/>
        </w:rPr>
        <w:t>for</w:t>
      </w:r>
      <w:r>
        <w:rPr>
          <w:spacing w:val="-24"/>
          <w:sz w:val="24"/>
          <w:szCs w:val="24"/>
        </w:rPr>
        <w:t xml:space="preserve"> </w:t>
      </w:r>
      <w:r>
        <w:rPr>
          <w:spacing w:val="-11"/>
          <w:sz w:val="24"/>
          <w:szCs w:val="24"/>
        </w:rPr>
        <w:t>team 'B'.</w:t>
      </w:r>
      <w:r>
        <w:rPr>
          <w:spacing w:val="-21"/>
          <w:sz w:val="24"/>
          <w:szCs w:val="24"/>
        </w:rPr>
        <w:t xml:space="preserve"> </w:t>
      </w:r>
      <w:r>
        <w:rPr>
          <w:spacing w:val="-11"/>
          <w:sz w:val="24"/>
          <w:szCs w:val="24"/>
        </w:rPr>
        <w:t>The centre columns</w:t>
      </w:r>
      <w:r>
        <w:rPr>
          <w:sz w:val="24"/>
          <w:szCs w:val="24"/>
        </w:rPr>
        <w:t xml:space="preserve"> </w:t>
      </w:r>
      <w:r>
        <w:rPr>
          <w:spacing w:val="-11"/>
          <w:sz w:val="24"/>
          <w:szCs w:val="24"/>
        </w:rPr>
        <w:t>are for the running score (160 points) for each team.</w:t>
      </w:r>
    </w:p>
    <w:p w14:paraId="21105599">
      <w:pPr>
        <w:pStyle w:val="2"/>
        <w:spacing w:before="111" w:line="297" w:lineRule="exact"/>
        <w:ind w:left="3"/>
        <w:rPr>
          <w:sz w:val="24"/>
          <w:szCs w:val="24"/>
        </w:rPr>
      </w:pPr>
      <w:r>
        <w:rPr>
          <w:spacing w:val="-11"/>
          <w:sz w:val="24"/>
          <w:szCs w:val="24"/>
        </w:rPr>
        <w:t>The scorer shall:</w:t>
      </w:r>
    </w:p>
    <w:p w14:paraId="5E444628">
      <w:pPr>
        <w:pStyle w:val="2"/>
        <w:spacing w:before="8" w:line="253" w:lineRule="auto"/>
        <w:ind w:left="441" w:right="69" w:hanging="427"/>
        <w:rPr>
          <w:sz w:val="24"/>
          <w:szCs w:val="24"/>
        </w:rPr>
      </w:pPr>
      <w:r>
        <w:rPr>
          <w:spacing w:val="-9"/>
          <w:sz w:val="24"/>
          <w:szCs w:val="24"/>
        </w:rPr>
        <w:t xml:space="preserve">•     </w:t>
      </w:r>
      <w:r>
        <w:rPr>
          <w:b/>
          <w:bCs/>
          <w:spacing w:val="-9"/>
          <w:sz w:val="23"/>
          <w:szCs w:val="23"/>
        </w:rPr>
        <w:t>First</w:t>
      </w:r>
      <w:r>
        <w:rPr>
          <w:spacing w:val="-9"/>
          <w:sz w:val="24"/>
          <w:szCs w:val="24"/>
        </w:rPr>
        <w:t>, draw</w:t>
      </w:r>
      <w:r>
        <w:rPr>
          <w:spacing w:val="38"/>
          <w:sz w:val="24"/>
          <w:szCs w:val="24"/>
        </w:rPr>
        <w:t xml:space="preserve"> </w:t>
      </w:r>
      <w:r>
        <w:rPr>
          <w:spacing w:val="-9"/>
          <w:sz w:val="24"/>
          <w:szCs w:val="24"/>
        </w:rPr>
        <w:t>a</w:t>
      </w:r>
      <w:r>
        <w:rPr>
          <w:spacing w:val="36"/>
          <w:sz w:val="24"/>
          <w:szCs w:val="24"/>
        </w:rPr>
        <w:t xml:space="preserve"> </w:t>
      </w:r>
      <w:r>
        <w:rPr>
          <w:spacing w:val="-9"/>
          <w:sz w:val="24"/>
          <w:szCs w:val="24"/>
        </w:rPr>
        <w:t>dia</w:t>
      </w:r>
      <w:r>
        <w:rPr>
          <w:spacing w:val="-10"/>
          <w:sz w:val="24"/>
          <w:szCs w:val="24"/>
        </w:rPr>
        <w:t>gonal</w:t>
      </w:r>
      <w:r>
        <w:rPr>
          <w:spacing w:val="39"/>
          <w:sz w:val="24"/>
          <w:szCs w:val="24"/>
        </w:rPr>
        <w:t xml:space="preserve"> </w:t>
      </w:r>
      <w:r>
        <w:rPr>
          <w:spacing w:val="-10"/>
          <w:sz w:val="24"/>
          <w:szCs w:val="24"/>
        </w:rPr>
        <w:t>line</w:t>
      </w:r>
      <w:r>
        <w:rPr>
          <w:spacing w:val="34"/>
          <w:sz w:val="24"/>
          <w:szCs w:val="24"/>
        </w:rPr>
        <w:t xml:space="preserve"> </w:t>
      </w:r>
      <w:r>
        <w:rPr>
          <w:rFonts w:hint="eastAsia" w:eastAsia="宋体"/>
          <w:spacing w:val="34"/>
          <w:sz w:val="24"/>
          <w:szCs w:val="24"/>
          <w:lang w:eastAsia="zh-CN"/>
        </w:rPr>
        <w:t>(</w:t>
      </w:r>
      <w:r>
        <w:rPr>
          <w:spacing w:val="24"/>
          <w:sz w:val="24"/>
          <w:szCs w:val="24"/>
        </w:rPr>
        <w:t xml:space="preserve"> </w:t>
      </w:r>
      <w:r>
        <w:rPr>
          <w:spacing w:val="-10"/>
          <w:sz w:val="24"/>
          <w:szCs w:val="24"/>
        </w:rPr>
        <w:t>for right-handed</w:t>
      </w:r>
      <w:r>
        <w:rPr>
          <w:spacing w:val="36"/>
          <w:sz w:val="24"/>
          <w:szCs w:val="24"/>
        </w:rPr>
        <w:t xml:space="preserve"> </w:t>
      </w:r>
      <w:r>
        <w:rPr>
          <w:spacing w:val="-10"/>
          <w:sz w:val="24"/>
          <w:szCs w:val="24"/>
        </w:rPr>
        <w:t>or</w:t>
      </w:r>
      <w:r>
        <w:rPr>
          <w:spacing w:val="22"/>
          <w:sz w:val="24"/>
          <w:szCs w:val="24"/>
        </w:rPr>
        <w:t xml:space="preserve"> </w:t>
      </w:r>
      <w:r>
        <w:rPr>
          <w:spacing w:val="-10"/>
          <w:sz w:val="24"/>
          <w:szCs w:val="24"/>
        </w:rPr>
        <w:t>\</w:t>
      </w:r>
      <w:r>
        <w:rPr>
          <w:spacing w:val="24"/>
          <w:sz w:val="24"/>
          <w:szCs w:val="24"/>
        </w:rPr>
        <w:t xml:space="preserve"> </w:t>
      </w:r>
      <w:r>
        <w:rPr>
          <w:spacing w:val="-10"/>
          <w:sz w:val="24"/>
          <w:szCs w:val="24"/>
        </w:rPr>
        <w:t>for</w:t>
      </w:r>
      <w:r>
        <w:rPr>
          <w:spacing w:val="39"/>
          <w:sz w:val="24"/>
          <w:szCs w:val="24"/>
        </w:rPr>
        <w:t xml:space="preserve"> </w:t>
      </w:r>
      <w:r>
        <w:rPr>
          <w:spacing w:val="-10"/>
          <w:sz w:val="24"/>
          <w:szCs w:val="24"/>
        </w:rPr>
        <w:t>left-</w:t>
      </w:r>
      <w:r>
        <w:rPr>
          <w:sz w:val="24"/>
          <w:szCs w:val="24"/>
        </w:rPr>
        <w:t xml:space="preserve"> </w:t>
      </w:r>
      <w:r>
        <w:rPr>
          <w:spacing w:val="-11"/>
          <w:sz w:val="24"/>
          <w:szCs w:val="24"/>
        </w:rPr>
        <w:t>handed)</w:t>
      </w:r>
      <w:r>
        <w:rPr>
          <w:spacing w:val="13"/>
          <w:sz w:val="24"/>
          <w:szCs w:val="24"/>
        </w:rPr>
        <w:t xml:space="preserve"> </w:t>
      </w:r>
      <w:r>
        <w:rPr>
          <w:spacing w:val="-11"/>
          <w:sz w:val="24"/>
          <w:szCs w:val="24"/>
        </w:rPr>
        <w:t>for</w:t>
      </w:r>
      <w:r>
        <w:rPr>
          <w:spacing w:val="22"/>
          <w:w w:val="101"/>
          <w:sz w:val="24"/>
          <w:szCs w:val="24"/>
        </w:rPr>
        <w:t xml:space="preserve"> </w:t>
      </w:r>
      <w:r>
        <w:rPr>
          <w:spacing w:val="-11"/>
          <w:sz w:val="24"/>
          <w:szCs w:val="24"/>
        </w:rPr>
        <w:t>any</w:t>
      </w:r>
      <w:r>
        <w:rPr>
          <w:spacing w:val="10"/>
          <w:sz w:val="24"/>
          <w:szCs w:val="24"/>
        </w:rPr>
        <w:t xml:space="preserve"> </w:t>
      </w:r>
      <w:r>
        <w:rPr>
          <w:spacing w:val="-11"/>
          <w:sz w:val="24"/>
          <w:szCs w:val="24"/>
        </w:rPr>
        <w:t>valid</w:t>
      </w:r>
      <w:r>
        <w:rPr>
          <w:spacing w:val="21"/>
          <w:sz w:val="24"/>
          <w:szCs w:val="24"/>
        </w:rPr>
        <w:t xml:space="preserve"> </w:t>
      </w:r>
      <w:r>
        <w:rPr>
          <w:spacing w:val="-11"/>
          <w:sz w:val="24"/>
          <w:szCs w:val="24"/>
        </w:rPr>
        <w:t>goal</w:t>
      </w:r>
      <w:r>
        <w:rPr>
          <w:spacing w:val="17"/>
          <w:w w:val="101"/>
          <w:sz w:val="24"/>
          <w:szCs w:val="24"/>
        </w:rPr>
        <w:t xml:space="preserve"> </w:t>
      </w:r>
      <w:r>
        <w:rPr>
          <w:spacing w:val="-11"/>
          <w:sz w:val="24"/>
          <w:szCs w:val="24"/>
        </w:rPr>
        <w:t>scored</w:t>
      </w:r>
      <w:r>
        <w:rPr>
          <w:spacing w:val="22"/>
          <w:sz w:val="24"/>
          <w:szCs w:val="24"/>
        </w:rPr>
        <w:t xml:space="preserve"> </w:t>
      </w:r>
      <w:r>
        <w:rPr>
          <w:spacing w:val="-11"/>
          <w:sz w:val="24"/>
          <w:szCs w:val="24"/>
        </w:rPr>
        <w:t>and</w:t>
      </w:r>
      <w:r>
        <w:rPr>
          <w:spacing w:val="22"/>
          <w:sz w:val="24"/>
          <w:szCs w:val="24"/>
        </w:rPr>
        <w:t xml:space="preserve"> </w:t>
      </w:r>
      <w:r>
        <w:rPr>
          <w:spacing w:val="-11"/>
          <w:sz w:val="24"/>
          <w:szCs w:val="24"/>
        </w:rPr>
        <w:t>a</w:t>
      </w:r>
      <w:r>
        <w:rPr>
          <w:spacing w:val="9"/>
          <w:sz w:val="24"/>
          <w:szCs w:val="24"/>
        </w:rPr>
        <w:t xml:space="preserve"> </w:t>
      </w:r>
      <w:r>
        <w:rPr>
          <w:spacing w:val="-11"/>
          <w:sz w:val="24"/>
          <w:szCs w:val="24"/>
        </w:rPr>
        <w:t>filled</w:t>
      </w:r>
      <w:r>
        <w:rPr>
          <w:spacing w:val="24"/>
          <w:w w:val="101"/>
          <w:sz w:val="24"/>
          <w:szCs w:val="24"/>
        </w:rPr>
        <w:t xml:space="preserve"> </w:t>
      </w:r>
      <w:r>
        <w:rPr>
          <w:spacing w:val="-11"/>
          <w:sz w:val="24"/>
          <w:szCs w:val="24"/>
        </w:rPr>
        <w:t>circle</w:t>
      </w:r>
      <w:r>
        <w:rPr>
          <w:spacing w:val="18"/>
          <w:w w:val="101"/>
          <w:sz w:val="24"/>
          <w:szCs w:val="24"/>
        </w:rPr>
        <w:t xml:space="preserve"> </w:t>
      </w:r>
      <w:r>
        <w:rPr>
          <w:spacing w:val="-11"/>
          <w:sz w:val="24"/>
          <w:szCs w:val="24"/>
        </w:rPr>
        <w:t>(</w:t>
      </w:r>
      <w:r>
        <w:rPr>
          <w:rFonts w:hint="eastAsia" w:eastAsia="宋体"/>
          <w:spacing w:val="-11"/>
          <w:sz w:val="24"/>
          <w:szCs w:val="24"/>
          <w:lang w:eastAsia="zh-CN"/>
        </w:rPr>
        <w:t>●</w:t>
      </w:r>
      <w:r>
        <w:rPr>
          <w:spacing w:val="-11"/>
          <w:sz w:val="24"/>
          <w:szCs w:val="24"/>
        </w:rPr>
        <w:t>)</w:t>
      </w:r>
      <w:r>
        <w:rPr>
          <w:spacing w:val="9"/>
          <w:sz w:val="24"/>
          <w:szCs w:val="24"/>
        </w:rPr>
        <w:t xml:space="preserve"> </w:t>
      </w:r>
      <w:r>
        <w:rPr>
          <w:spacing w:val="-11"/>
          <w:sz w:val="24"/>
          <w:szCs w:val="24"/>
        </w:rPr>
        <w:t>for</w:t>
      </w:r>
      <w:r>
        <w:rPr>
          <w:sz w:val="24"/>
          <w:szCs w:val="24"/>
        </w:rPr>
        <w:t xml:space="preserve"> </w:t>
      </w:r>
      <w:r>
        <w:rPr>
          <w:spacing w:val="-11"/>
          <w:sz w:val="24"/>
          <w:szCs w:val="24"/>
        </w:rPr>
        <w:t>any</w:t>
      </w:r>
      <w:r>
        <w:rPr>
          <w:spacing w:val="18"/>
          <w:sz w:val="24"/>
          <w:szCs w:val="24"/>
        </w:rPr>
        <w:t xml:space="preserve"> </w:t>
      </w:r>
      <w:r>
        <w:rPr>
          <w:spacing w:val="-11"/>
          <w:sz w:val="24"/>
          <w:szCs w:val="24"/>
        </w:rPr>
        <w:t>valid</w:t>
      </w:r>
      <w:r>
        <w:rPr>
          <w:spacing w:val="16"/>
          <w:sz w:val="24"/>
          <w:szCs w:val="24"/>
        </w:rPr>
        <w:t xml:space="preserve"> </w:t>
      </w:r>
      <w:r>
        <w:rPr>
          <w:spacing w:val="-11"/>
          <w:sz w:val="24"/>
          <w:szCs w:val="24"/>
        </w:rPr>
        <w:t>free</w:t>
      </w:r>
      <w:r>
        <w:rPr>
          <w:spacing w:val="14"/>
          <w:sz w:val="24"/>
          <w:szCs w:val="24"/>
        </w:rPr>
        <w:t xml:space="preserve"> </w:t>
      </w:r>
      <w:r>
        <w:rPr>
          <w:spacing w:val="-11"/>
          <w:sz w:val="24"/>
          <w:szCs w:val="24"/>
        </w:rPr>
        <w:t>throw</w:t>
      </w:r>
      <w:r>
        <w:rPr>
          <w:spacing w:val="24"/>
          <w:w w:val="101"/>
          <w:sz w:val="24"/>
          <w:szCs w:val="24"/>
        </w:rPr>
        <w:t xml:space="preserve"> </w:t>
      </w:r>
      <w:r>
        <w:rPr>
          <w:spacing w:val="-11"/>
          <w:sz w:val="24"/>
          <w:szCs w:val="24"/>
        </w:rPr>
        <w:t>scored,</w:t>
      </w:r>
      <w:r>
        <w:rPr>
          <w:spacing w:val="28"/>
          <w:sz w:val="24"/>
          <w:szCs w:val="24"/>
        </w:rPr>
        <w:t xml:space="preserve"> </w:t>
      </w:r>
      <w:r>
        <w:rPr>
          <w:spacing w:val="-11"/>
          <w:sz w:val="24"/>
          <w:szCs w:val="24"/>
        </w:rPr>
        <w:t>over</w:t>
      </w:r>
      <w:r>
        <w:rPr>
          <w:spacing w:val="13"/>
          <w:sz w:val="24"/>
          <w:szCs w:val="24"/>
        </w:rPr>
        <w:t xml:space="preserve"> </w:t>
      </w:r>
      <w:r>
        <w:rPr>
          <w:spacing w:val="-11"/>
          <w:sz w:val="24"/>
          <w:szCs w:val="24"/>
        </w:rPr>
        <w:t>the</w:t>
      </w:r>
      <w:r>
        <w:rPr>
          <w:spacing w:val="31"/>
          <w:sz w:val="24"/>
          <w:szCs w:val="24"/>
        </w:rPr>
        <w:t xml:space="preserve"> </w:t>
      </w:r>
      <w:r>
        <w:rPr>
          <w:b/>
          <w:bCs/>
          <w:spacing w:val="-11"/>
          <w:sz w:val="23"/>
          <w:szCs w:val="23"/>
        </w:rPr>
        <w:t>new</w:t>
      </w:r>
      <w:r>
        <w:rPr>
          <w:b/>
          <w:bCs/>
          <w:spacing w:val="28"/>
          <w:sz w:val="23"/>
          <w:szCs w:val="23"/>
        </w:rPr>
        <w:t xml:space="preserve"> </w:t>
      </w:r>
      <w:r>
        <w:rPr>
          <w:b/>
          <w:bCs/>
          <w:spacing w:val="-11"/>
          <w:sz w:val="23"/>
          <w:szCs w:val="23"/>
        </w:rPr>
        <w:t>total</w:t>
      </w:r>
      <w:r>
        <w:rPr>
          <w:b/>
          <w:bCs/>
          <w:spacing w:val="38"/>
          <w:sz w:val="23"/>
          <w:szCs w:val="23"/>
        </w:rPr>
        <w:t xml:space="preserve"> </w:t>
      </w:r>
      <w:r>
        <w:rPr>
          <w:spacing w:val="-11"/>
          <w:sz w:val="24"/>
          <w:szCs w:val="24"/>
        </w:rPr>
        <w:t>numbe</w:t>
      </w:r>
      <w:r>
        <w:rPr>
          <w:spacing w:val="-12"/>
          <w:sz w:val="24"/>
          <w:szCs w:val="24"/>
        </w:rPr>
        <w:t>r</w:t>
      </w:r>
      <w:r>
        <w:rPr>
          <w:spacing w:val="28"/>
          <w:sz w:val="24"/>
          <w:szCs w:val="24"/>
        </w:rPr>
        <w:t xml:space="preserve"> </w:t>
      </w:r>
      <w:r>
        <w:rPr>
          <w:spacing w:val="-12"/>
          <w:sz w:val="24"/>
          <w:szCs w:val="24"/>
        </w:rPr>
        <w:t>of</w:t>
      </w:r>
      <w:r>
        <w:rPr>
          <w:sz w:val="24"/>
          <w:szCs w:val="24"/>
        </w:rPr>
        <w:t xml:space="preserve"> </w:t>
      </w:r>
      <w:r>
        <w:rPr>
          <w:spacing w:val="-10"/>
          <w:sz w:val="24"/>
          <w:szCs w:val="24"/>
        </w:rPr>
        <w:t>points as accumulated by</w:t>
      </w:r>
      <w:r>
        <w:rPr>
          <w:spacing w:val="-11"/>
          <w:sz w:val="24"/>
          <w:szCs w:val="24"/>
        </w:rPr>
        <w:t xml:space="preserve"> the team that has just scored.</w:t>
      </w:r>
    </w:p>
    <w:p w14:paraId="7950C815">
      <w:pPr>
        <w:pStyle w:val="2"/>
        <w:spacing w:before="10" w:line="253" w:lineRule="auto"/>
        <w:ind w:left="441" w:right="69" w:hanging="427"/>
        <w:rPr>
          <w:sz w:val="24"/>
          <w:szCs w:val="24"/>
        </w:rPr>
      </w:pPr>
      <w:r>
        <w:rPr>
          <w:spacing w:val="-10"/>
          <w:sz w:val="24"/>
          <w:szCs w:val="24"/>
        </w:rPr>
        <w:t xml:space="preserve">•     </w:t>
      </w:r>
      <w:r>
        <w:rPr>
          <w:b/>
          <w:bCs/>
          <w:spacing w:val="-10"/>
          <w:sz w:val="23"/>
          <w:szCs w:val="23"/>
        </w:rPr>
        <w:t>Then</w:t>
      </w:r>
      <w:r>
        <w:rPr>
          <w:spacing w:val="-10"/>
          <w:sz w:val="24"/>
          <w:szCs w:val="24"/>
        </w:rPr>
        <w:t>,</w:t>
      </w:r>
      <w:r>
        <w:rPr>
          <w:spacing w:val="22"/>
          <w:sz w:val="24"/>
          <w:szCs w:val="24"/>
        </w:rPr>
        <w:t xml:space="preserve"> </w:t>
      </w:r>
      <w:r>
        <w:rPr>
          <w:spacing w:val="-10"/>
          <w:sz w:val="24"/>
          <w:szCs w:val="24"/>
        </w:rPr>
        <w:t>in the</w:t>
      </w:r>
      <w:r>
        <w:rPr>
          <w:spacing w:val="25"/>
          <w:sz w:val="24"/>
          <w:szCs w:val="24"/>
        </w:rPr>
        <w:t xml:space="preserve"> </w:t>
      </w:r>
      <w:r>
        <w:rPr>
          <w:spacing w:val="-10"/>
          <w:sz w:val="24"/>
          <w:szCs w:val="24"/>
        </w:rPr>
        <w:t>blank</w:t>
      </w:r>
      <w:r>
        <w:rPr>
          <w:spacing w:val="16"/>
          <w:w w:val="101"/>
          <w:sz w:val="24"/>
          <w:szCs w:val="24"/>
        </w:rPr>
        <w:t xml:space="preserve"> </w:t>
      </w:r>
      <w:r>
        <w:rPr>
          <w:spacing w:val="-11"/>
          <w:sz w:val="24"/>
          <w:szCs w:val="24"/>
        </w:rPr>
        <w:t>space</w:t>
      </w:r>
      <w:r>
        <w:rPr>
          <w:spacing w:val="20"/>
          <w:sz w:val="24"/>
          <w:szCs w:val="24"/>
        </w:rPr>
        <w:t xml:space="preserve"> </w:t>
      </w:r>
      <w:r>
        <w:rPr>
          <w:spacing w:val="-11"/>
          <w:sz w:val="24"/>
          <w:szCs w:val="24"/>
        </w:rPr>
        <w:t>on the</w:t>
      </w:r>
      <w:r>
        <w:rPr>
          <w:spacing w:val="16"/>
          <w:w w:val="101"/>
          <w:sz w:val="24"/>
          <w:szCs w:val="24"/>
        </w:rPr>
        <w:t xml:space="preserve"> </w:t>
      </w:r>
      <w:r>
        <w:rPr>
          <w:spacing w:val="-11"/>
          <w:sz w:val="24"/>
          <w:szCs w:val="24"/>
        </w:rPr>
        <w:t>same</w:t>
      </w:r>
      <w:r>
        <w:rPr>
          <w:spacing w:val="16"/>
          <w:w w:val="101"/>
          <w:sz w:val="24"/>
          <w:szCs w:val="24"/>
        </w:rPr>
        <w:t xml:space="preserve"> </w:t>
      </w:r>
      <w:r>
        <w:rPr>
          <w:spacing w:val="-11"/>
          <w:sz w:val="24"/>
          <w:szCs w:val="24"/>
        </w:rPr>
        <w:t>side</w:t>
      </w:r>
      <w:r>
        <w:rPr>
          <w:spacing w:val="20"/>
          <w:sz w:val="24"/>
          <w:szCs w:val="24"/>
        </w:rPr>
        <w:t xml:space="preserve"> </w:t>
      </w:r>
      <w:r>
        <w:rPr>
          <w:spacing w:val="-11"/>
          <w:sz w:val="24"/>
          <w:szCs w:val="24"/>
        </w:rPr>
        <w:t>of</w:t>
      </w:r>
      <w:r>
        <w:rPr>
          <w:spacing w:val="6"/>
          <w:sz w:val="24"/>
          <w:szCs w:val="24"/>
        </w:rPr>
        <w:t xml:space="preserve"> </w:t>
      </w:r>
      <w:r>
        <w:rPr>
          <w:spacing w:val="-11"/>
          <w:sz w:val="24"/>
          <w:szCs w:val="24"/>
        </w:rPr>
        <w:t>the</w:t>
      </w:r>
      <w:r>
        <w:rPr>
          <w:spacing w:val="22"/>
          <w:sz w:val="24"/>
          <w:szCs w:val="24"/>
        </w:rPr>
        <w:t xml:space="preserve"> </w:t>
      </w:r>
      <w:r>
        <w:rPr>
          <w:spacing w:val="-11"/>
          <w:sz w:val="24"/>
          <w:szCs w:val="24"/>
        </w:rPr>
        <w:t>new</w:t>
      </w:r>
      <w:r>
        <w:rPr>
          <w:spacing w:val="6"/>
          <w:sz w:val="24"/>
          <w:szCs w:val="24"/>
        </w:rPr>
        <w:t xml:space="preserve"> </w:t>
      </w:r>
      <w:r>
        <w:rPr>
          <w:spacing w:val="-11"/>
          <w:sz w:val="24"/>
          <w:szCs w:val="24"/>
        </w:rPr>
        <w:t>total</w:t>
      </w:r>
      <w:r>
        <w:rPr>
          <w:sz w:val="24"/>
          <w:szCs w:val="24"/>
        </w:rPr>
        <w:t xml:space="preserve"> </w:t>
      </w:r>
      <w:r>
        <w:rPr>
          <w:spacing w:val="-11"/>
          <w:sz w:val="24"/>
          <w:szCs w:val="24"/>
        </w:rPr>
        <w:t>number of</w:t>
      </w:r>
      <w:r>
        <w:rPr>
          <w:spacing w:val="21"/>
          <w:sz w:val="24"/>
          <w:szCs w:val="24"/>
        </w:rPr>
        <w:t xml:space="preserve"> </w:t>
      </w:r>
      <w:r>
        <w:rPr>
          <w:spacing w:val="-11"/>
          <w:sz w:val="24"/>
          <w:szCs w:val="24"/>
        </w:rPr>
        <w:t>points (beside the new / or \ or</w:t>
      </w:r>
      <w:r>
        <w:rPr>
          <w:spacing w:val="10"/>
          <w:sz w:val="24"/>
          <w:szCs w:val="24"/>
        </w:rPr>
        <w:t xml:space="preserve"> </w:t>
      </w:r>
      <w:r>
        <w:rPr>
          <w:rFonts w:ascii="Wingdings" w:hAnsi="Wingdings" w:eastAsia="Wingdings" w:cs="Wingdings"/>
          <w:spacing w:val="-11"/>
          <w:sz w:val="24"/>
          <w:szCs w:val="24"/>
        </w:rPr>
        <w:t>l</w:t>
      </w:r>
      <w:r>
        <w:rPr>
          <w:spacing w:val="-11"/>
          <w:sz w:val="24"/>
          <w:szCs w:val="24"/>
        </w:rPr>
        <w:t>),</w:t>
      </w:r>
      <w:r>
        <w:rPr>
          <w:spacing w:val="6"/>
          <w:sz w:val="24"/>
          <w:szCs w:val="24"/>
        </w:rPr>
        <w:t xml:space="preserve"> </w:t>
      </w:r>
      <w:r>
        <w:rPr>
          <w:spacing w:val="-11"/>
          <w:sz w:val="24"/>
          <w:szCs w:val="24"/>
        </w:rPr>
        <w:t xml:space="preserve">enter the </w:t>
      </w:r>
      <w:r>
        <w:rPr>
          <w:rFonts w:hint="eastAsia" w:eastAsia="宋体"/>
          <w:spacing w:val="-11"/>
          <w:sz w:val="24"/>
          <w:szCs w:val="24"/>
          <w:lang w:eastAsia="zh-CN"/>
        </w:rPr>
        <w:t>number</w:t>
      </w:r>
      <w:r>
        <w:rPr>
          <w:spacing w:val="-9"/>
          <w:sz w:val="24"/>
          <w:szCs w:val="24"/>
        </w:rPr>
        <w:t xml:space="preserve"> of the player who scored th</w:t>
      </w:r>
      <w:r>
        <w:rPr>
          <w:spacing w:val="-10"/>
          <w:sz w:val="24"/>
          <w:szCs w:val="24"/>
        </w:rPr>
        <w:t>e goal or the free throw.</w:t>
      </w:r>
    </w:p>
    <w:p w14:paraId="7D9576AE">
      <w:pPr>
        <w:pStyle w:val="2"/>
        <w:spacing w:before="112" w:line="291" w:lineRule="exact"/>
        <w:ind w:left="4"/>
        <w:rPr>
          <w:sz w:val="23"/>
          <w:szCs w:val="23"/>
        </w:rPr>
      </w:pPr>
      <w:r>
        <w:rPr>
          <w:b/>
          <w:bCs/>
          <w:spacing w:val="-12"/>
          <w:position w:val="3"/>
          <w:sz w:val="23"/>
          <w:szCs w:val="23"/>
        </w:rPr>
        <w:t>The</w:t>
      </w:r>
      <w:r>
        <w:rPr>
          <w:b/>
          <w:bCs/>
          <w:spacing w:val="17"/>
          <w:position w:val="3"/>
          <w:sz w:val="23"/>
          <w:szCs w:val="23"/>
        </w:rPr>
        <w:t xml:space="preserve"> </w:t>
      </w:r>
      <w:r>
        <w:rPr>
          <w:b/>
          <w:bCs/>
          <w:spacing w:val="-12"/>
          <w:position w:val="3"/>
          <w:sz w:val="23"/>
          <w:szCs w:val="23"/>
        </w:rPr>
        <w:t>running</w:t>
      </w:r>
      <w:r>
        <w:rPr>
          <w:b/>
          <w:bCs/>
          <w:spacing w:val="10"/>
          <w:position w:val="3"/>
          <w:sz w:val="23"/>
          <w:szCs w:val="23"/>
        </w:rPr>
        <w:t xml:space="preserve"> </w:t>
      </w:r>
      <w:r>
        <w:rPr>
          <w:b/>
          <w:bCs/>
          <w:spacing w:val="-12"/>
          <w:position w:val="3"/>
          <w:sz w:val="23"/>
          <w:szCs w:val="23"/>
        </w:rPr>
        <w:t>score: Additional</w:t>
      </w:r>
      <w:r>
        <w:rPr>
          <w:b/>
          <w:bCs/>
          <w:spacing w:val="14"/>
          <w:position w:val="3"/>
          <w:sz w:val="23"/>
          <w:szCs w:val="23"/>
        </w:rPr>
        <w:t xml:space="preserve"> </w:t>
      </w:r>
      <w:r>
        <w:rPr>
          <w:b/>
          <w:bCs/>
          <w:spacing w:val="-12"/>
          <w:position w:val="3"/>
          <w:sz w:val="23"/>
          <w:szCs w:val="23"/>
        </w:rPr>
        <w:t>instru</w:t>
      </w:r>
      <w:r>
        <w:rPr>
          <w:b/>
          <w:bCs/>
          <w:spacing w:val="-13"/>
          <w:position w:val="3"/>
          <w:sz w:val="23"/>
          <w:szCs w:val="23"/>
        </w:rPr>
        <w:t>ctions</w:t>
      </w:r>
    </w:p>
    <w:p w14:paraId="63983B8D">
      <w:pPr>
        <w:pStyle w:val="2"/>
        <w:spacing w:before="115" w:line="255" w:lineRule="auto"/>
        <w:ind w:left="17" w:right="69" w:hanging="14"/>
        <w:rPr>
          <w:sz w:val="24"/>
          <w:szCs w:val="24"/>
        </w:rPr>
      </w:pPr>
      <w:r>
        <w:rPr>
          <w:spacing w:val="-10"/>
          <w:sz w:val="24"/>
          <w:szCs w:val="24"/>
        </w:rPr>
        <w:t>A 3-point goal scored b</w:t>
      </w:r>
      <w:r>
        <w:rPr>
          <w:spacing w:val="-11"/>
          <w:sz w:val="24"/>
          <w:szCs w:val="24"/>
        </w:rPr>
        <w:t>y a player shall</w:t>
      </w:r>
      <w:r>
        <w:rPr>
          <w:spacing w:val="5"/>
          <w:sz w:val="24"/>
          <w:szCs w:val="24"/>
        </w:rPr>
        <w:t xml:space="preserve"> </w:t>
      </w:r>
      <w:r>
        <w:rPr>
          <w:spacing w:val="-11"/>
          <w:sz w:val="24"/>
          <w:szCs w:val="24"/>
        </w:rPr>
        <w:t xml:space="preserve">be entered </w:t>
      </w:r>
      <w:r>
        <w:rPr>
          <w:rFonts w:hint="eastAsia" w:eastAsia="宋体"/>
          <w:spacing w:val="-11"/>
          <w:sz w:val="24"/>
          <w:szCs w:val="24"/>
          <w:lang w:eastAsia="zh-CN"/>
        </w:rPr>
        <w:t>by</w:t>
      </w:r>
      <w:r>
        <w:rPr>
          <w:spacing w:val="1"/>
          <w:sz w:val="24"/>
          <w:szCs w:val="24"/>
        </w:rPr>
        <w:t xml:space="preserve"> </w:t>
      </w:r>
      <w:r>
        <w:rPr>
          <w:spacing w:val="-11"/>
          <w:sz w:val="24"/>
          <w:szCs w:val="24"/>
        </w:rPr>
        <w:t>drawing</w:t>
      </w:r>
      <w:r>
        <w:rPr>
          <w:spacing w:val="2"/>
          <w:sz w:val="24"/>
          <w:szCs w:val="24"/>
        </w:rPr>
        <w:t xml:space="preserve"> </w:t>
      </w:r>
      <w:r>
        <w:rPr>
          <w:spacing w:val="-11"/>
          <w:sz w:val="24"/>
          <w:szCs w:val="24"/>
        </w:rPr>
        <w:t>a</w:t>
      </w:r>
      <w:r>
        <w:rPr>
          <w:sz w:val="24"/>
          <w:szCs w:val="24"/>
        </w:rPr>
        <w:t xml:space="preserve"> </w:t>
      </w:r>
      <w:r>
        <w:rPr>
          <w:spacing w:val="-9"/>
          <w:sz w:val="24"/>
          <w:szCs w:val="24"/>
        </w:rPr>
        <w:t>circle around the player's</w:t>
      </w:r>
      <w:r>
        <w:rPr>
          <w:spacing w:val="-10"/>
          <w:sz w:val="24"/>
          <w:szCs w:val="24"/>
        </w:rPr>
        <w:t xml:space="preserve"> number.</w:t>
      </w:r>
    </w:p>
    <w:p w14:paraId="2CA5DDF8">
      <w:pPr>
        <w:pStyle w:val="2"/>
        <w:spacing w:before="110" w:line="267" w:lineRule="auto"/>
        <w:ind w:right="42" w:firstLine="3"/>
        <w:rPr>
          <w:sz w:val="24"/>
          <w:szCs w:val="24"/>
        </w:rPr>
      </w:pPr>
      <w:r>
        <w:rPr>
          <w:spacing w:val="-13"/>
          <w:sz w:val="24"/>
          <w:szCs w:val="24"/>
        </w:rPr>
        <w:t>A</w:t>
      </w:r>
      <w:r>
        <w:rPr>
          <w:spacing w:val="51"/>
          <w:sz w:val="24"/>
          <w:szCs w:val="24"/>
        </w:rPr>
        <w:t xml:space="preserve"> </w:t>
      </w:r>
      <w:r>
        <w:rPr>
          <w:spacing w:val="-13"/>
          <w:sz w:val="24"/>
          <w:szCs w:val="24"/>
        </w:rPr>
        <w:t>goal</w:t>
      </w:r>
      <w:r>
        <w:rPr>
          <w:spacing w:val="37"/>
          <w:sz w:val="24"/>
          <w:szCs w:val="24"/>
        </w:rPr>
        <w:t xml:space="preserve"> </w:t>
      </w:r>
      <w:r>
        <w:rPr>
          <w:spacing w:val="-13"/>
          <w:sz w:val="24"/>
          <w:szCs w:val="24"/>
        </w:rPr>
        <w:t>accidentally</w:t>
      </w:r>
      <w:r>
        <w:rPr>
          <w:spacing w:val="32"/>
          <w:w w:val="101"/>
          <w:sz w:val="24"/>
          <w:szCs w:val="24"/>
        </w:rPr>
        <w:t xml:space="preserve"> </w:t>
      </w:r>
      <w:r>
        <w:rPr>
          <w:spacing w:val="-13"/>
          <w:sz w:val="24"/>
          <w:szCs w:val="24"/>
        </w:rPr>
        <w:t>scored</w:t>
      </w:r>
      <w:r>
        <w:rPr>
          <w:spacing w:val="40"/>
          <w:w w:val="101"/>
          <w:sz w:val="24"/>
          <w:szCs w:val="24"/>
        </w:rPr>
        <w:t xml:space="preserve"> </w:t>
      </w:r>
      <w:r>
        <w:rPr>
          <w:spacing w:val="-13"/>
          <w:sz w:val="24"/>
          <w:szCs w:val="24"/>
        </w:rPr>
        <w:t>by</w:t>
      </w:r>
      <w:r>
        <w:rPr>
          <w:spacing w:val="37"/>
          <w:sz w:val="24"/>
          <w:szCs w:val="24"/>
        </w:rPr>
        <w:t xml:space="preserve"> </w:t>
      </w:r>
      <w:r>
        <w:rPr>
          <w:spacing w:val="-13"/>
          <w:sz w:val="24"/>
          <w:szCs w:val="24"/>
        </w:rPr>
        <w:t>a</w:t>
      </w:r>
      <w:r>
        <w:rPr>
          <w:spacing w:val="41"/>
          <w:sz w:val="24"/>
          <w:szCs w:val="24"/>
        </w:rPr>
        <w:t xml:space="preserve"> </w:t>
      </w:r>
      <w:r>
        <w:rPr>
          <w:spacing w:val="-13"/>
          <w:sz w:val="24"/>
          <w:szCs w:val="24"/>
        </w:rPr>
        <w:t>player</w:t>
      </w:r>
      <w:r>
        <w:rPr>
          <w:spacing w:val="37"/>
          <w:sz w:val="24"/>
          <w:szCs w:val="24"/>
        </w:rPr>
        <w:t xml:space="preserve"> </w:t>
      </w:r>
      <w:r>
        <w:rPr>
          <w:spacing w:val="-13"/>
          <w:sz w:val="24"/>
          <w:szCs w:val="24"/>
        </w:rPr>
        <w:t>in</w:t>
      </w:r>
      <w:r>
        <w:rPr>
          <w:spacing w:val="36"/>
          <w:sz w:val="24"/>
          <w:szCs w:val="24"/>
        </w:rPr>
        <w:t xml:space="preserve"> </w:t>
      </w:r>
      <w:r>
        <w:rPr>
          <w:rFonts w:hint="eastAsia" w:eastAsia="宋体"/>
          <w:spacing w:val="36"/>
          <w:sz w:val="24"/>
          <w:szCs w:val="24"/>
          <w:lang w:eastAsia="zh-CN"/>
        </w:rPr>
        <w:t>their own</w:t>
      </w:r>
      <w:r>
        <w:rPr>
          <w:spacing w:val="41"/>
          <w:sz w:val="24"/>
          <w:szCs w:val="24"/>
        </w:rPr>
        <w:t xml:space="preserve"> </w:t>
      </w:r>
      <w:r>
        <w:rPr>
          <w:spacing w:val="-13"/>
          <w:sz w:val="24"/>
          <w:szCs w:val="24"/>
        </w:rPr>
        <w:t>basket</w:t>
      </w:r>
      <w:r>
        <w:rPr>
          <w:spacing w:val="32"/>
          <w:sz w:val="24"/>
          <w:szCs w:val="24"/>
        </w:rPr>
        <w:t xml:space="preserve"> </w:t>
      </w:r>
      <w:r>
        <w:rPr>
          <w:spacing w:val="-13"/>
          <w:sz w:val="24"/>
          <w:szCs w:val="24"/>
        </w:rPr>
        <w:t>shall</w:t>
      </w:r>
      <w:r>
        <w:rPr>
          <w:spacing w:val="41"/>
          <w:sz w:val="24"/>
          <w:szCs w:val="24"/>
        </w:rPr>
        <w:t xml:space="preserve"> </w:t>
      </w:r>
      <w:r>
        <w:rPr>
          <w:spacing w:val="-13"/>
          <w:sz w:val="24"/>
          <w:szCs w:val="24"/>
        </w:rPr>
        <w:t>be</w:t>
      </w:r>
      <w:r>
        <w:rPr>
          <w:sz w:val="24"/>
          <w:szCs w:val="24"/>
        </w:rPr>
        <w:t xml:space="preserve"> </w:t>
      </w:r>
      <w:r>
        <w:rPr>
          <w:spacing w:val="-11"/>
          <w:sz w:val="24"/>
          <w:szCs w:val="24"/>
        </w:rPr>
        <w:t>entered</w:t>
      </w:r>
      <w:r>
        <w:rPr>
          <w:spacing w:val="16"/>
          <w:sz w:val="24"/>
          <w:szCs w:val="24"/>
        </w:rPr>
        <w:t xml:space="preserve"> </w:t>
      </w:r>
      <w:r>
        <w:rPr>
          <w:spacing w:val="-11"/>
          <w:sz w:val="24"/>
          <w:szCs w:val="24"/>
        </w:rPr>
        <w:t>as</w:t>
      </w:r>
      <w:r>
        <w:rPr>
          <w:spacing w:val="16"/>
          <w:w w:val="101"/>
          <w:sz w:val="24"/>
          <w:szCs w:val="24"/>
        </w:rPr>
        <w:t xml:space="preserve"> </w:t>
      </w:r>
      <w:r>
        <w:rPr>
          <w:spacing w:val="-11"/>
          <w:sz w:val="24"/>
          <w:szCs w:val="24"/>
        </w:rPr>
        <w:t>having</w:t>
      </w:r>
      <w:r>
        <w:rPr>
          <w:spacing w:val="19"/>
          <w:sz w:val="24"/>
          <w:szCs w:val="24"/>
        </w:rPr>
        <w:t xml:space="preserve"> </w:t>
      </w:r>
      <w:r>
        <w:rPr>
          <w:spacing w:val="-11"/>
          <w:sz w:val="24"/>
          <w:szCs w:val="24"/>
        </w:rPr>
        <w:t>been</w:t>
      </w:r>
      <w:r>
        <w:rPr>
          <w:spacing w:val="10"/>
          <w:sz w:val="24"/>
          <w:szCs w:val="24"/>
        </w:rPr>
        <w:t xml:space="preserve"> </w:t>
      </w:r>
      <w:r>
        <w:rPr>
          <w:spacing w:val="-11"/>
          <w:sz w:val="24"/>
          <w:szCs w:val="24"/>
        </w:rPr>
        <w:t>sc</w:t>
      </w:r>
      <w:r>
        <w:rPr>
          <w:spacing w:val="-12"/>
          <w:sz w:val="24"/>
          <w:szCs w:val="24"/>
        </w:rPr>
        <w:t>ored</w:t>
      </w:r>
      <w:r>
        <w:rPr>
          <w:spacing w:val="19"/>
          <w:sz w:val="24"/>
          <w:szCs w:val="24"/>
        </w:rPr>
        <w:t xml:space="preserve"> </w:t>
      </w:r>
      <w:r>
        <w:rPr>
          <w:spacing w:val="-12"/>
          <w:sz w:val="24"/>
          <w:szCs w:val="24"/>
        </w:rPr>
        <w:t>by the</w:t>
      </w:r>
      <w:r>
        <w:rPr>
          <w:spacing w:val="17"/>
          <w:w w:val="101"/>
          <w:sz w:val="24"/>
          <w:szCs w:val="24"/>
        </w:rPr>
        <w:t xml:space="preserve"> </w:t>
      </w:r>
      <w:r>
        <w:rPr>
          <w:spacing w:val="-12"/>
          <w:sz w:val="24"/>
          <w:szCs w:val="24"/>
        </w:rPr>
        <w:t>captain</w:t>
      </w:r>
      <w:r>
        <w:rPr>
          <w:spacing w:val="13"/>
          <w:sz w:val="24"/>
          <w:szCs w:val="24"/>
        </w:rPr>
        <w:t xml:space="preserve"> </w:t>
      </w:r>
      <w:r>
        <w:rPr>
          <w:spacing w:val="-12"/>
          <w:sz w:val="24"/>
          <w:szCs w:val="24"/>
        </w:rPr>
        <w:t>of the</w:t>
      </w:r>
      <w:r>
        <w:rPr>
          <w:spacing w:val="14"/>
          <w:sz w:val="24"/>
          <w:szCs w:val="24"/>
        </w:rPr>
        <w:t xml:space="preserve"> </w:t>
      </w:r>
      <w:r>
        <w:rPr>
          <w:spacing w:val="-12"/>
          <w:sz w:val="24"/>
          <w:szCs w:val="24"/>
        </w:rPr>
        <w:t>opponents’</w:t>
      </w:r>
      <w:r>
        <w:rPr>
          <w:sz w:val="24"/>
          <w:szCs w:val="24"/>
        </w:rPr>
        <w:t xml:space="preserve"> </w:t>
      </w:r>
      <w:r>
        <w:rPr>
          <w:spacing w:val="-10"/>
          <w:sz w:val="24"/>
          <w:szCs w:val="24"/>
        </w:rPr>
        <w:t>team on the court.</w:t>
      </w:r>
    </w:p>
    <w:p w14:paraId="1D57D868">
      <w:pPr>
        <w:pStyle w:val="2"/>
        <w:spacing w:before="63" w:line="267" w:lineRule="auto"/>
        <w:ind w:right="69" w:firstLine="22"/>
        <w:rPr>
          <w:sz w:val="24"/>
          <w:szCs w:val="24"/>
        </w:rPr>
      </w:pPr>
      <w:r>
        <w:rPr>
          <w:spacing w:val="-11"/>
          <w:sz w:val="24"/>
          <w:szCs w:val="24"/>
        </w:rPr>
        <w:t>Points scored when the ball does not enter the basket (Article 31)</w:t>
      </w:r>
      <w:r>
        <w:rPr>
          <w:spacing w:val="3"/>
          <w:sz w:val="24"/>
          <w:szCs w:val="24"/>
        </w:rPr>
        <w:t xml:space="preserve"> </w:t>
      </w:r>
      <w:r>
        <w:rPr>
          <w:spacing w:val="-12"/>
          <w:sz w:val="24"/>
          <w:szCs w:val="24"/>
        </w:rPr>
        <w:t>shall be entered as having been scored by</w:t>
      </w:r>
      <w:r>
        <w:rPr>
          <w:spacing w:val="-17"/>
          <w:sz w:val="24"/>
          <w:szCs w:val="24"/>
        </w:rPr>
        <w:t xml:space="preserve"> </w:t>
      </w:r>
      <w:r>
        <w:rPr>
          <w:spacing w:val="-12"/>
          <w:sz w:val="24"/>
          <w:szCs w:val="24"/>
        </w:rPr>
        <w:t>the player</w:t>
      </w:r>
      <w:r>
        <w:rPr>
          <w:spacing w:val="-20"/>
          <w:sz w:val="24"/>
          <w:szCs w:val="24"/>
        </w:rPr>
        <w:t xml:space="preserve"> </w:t>
      </w:r>
      <w:r>
        <w:rPr>
          <w:spacing w:val="-12"/>
          <w:sz w:val="24"/>
          <w:szCs w:val="24"/>
        </w:rPr>
        <w:t xml:space="preserve">who </w:t>
      </w:r>
      <w:r>
        <w:rPr>
          <w:rFonts w:hint="eastAsia" w:eastAsia="宋体"/>
          <w:spacing w:val="-12"/>
          <w:sz w:val="24"/>
          <w:szCs w:val="24"/>
          <w:lang w:eastAsia="zh-CN"/>
        </w:rPr>
        <w:t>attempted</w:t>
      </w:r>
      <w:r>
        <w:rPr>
          <w:spacing w:val="-14"/>
          <w:sz w:val="24"/>
          <w:szCs w:val="24"/>
        </w:rPr>
        <w:t xml:space="preserve"> </w:t>
      </w:r>
      <w:r>
        <w:rPr>
          <w:spacing w:val="-9"/>
          <w:sz w:val="24"/>
          <w:szCs w:val="24"/>
        </w:rPr>
        <w:t>the shot.</w:t>
      </w:r>
    </w:p>
    <w:p w14:paraId="564D27A3">
      <w:pPr>
        <w:pStyle w:val="2"/>
        <w:spacing w:before="62" w:line="267" w:lineRule="auto"/>
        <w:ind w:right="69" w:firstLine="3"/>
        <w:rPr>
          <w:sz w:val="24"/>
          <w:szCs w:val="24"/>
        </w:rPr>
      </w:pPr>
      <w:r>
        <w:rPr>
          <w:spacing w:val="-11"/>
          <w:sz w:val="24"/>
          <w:szCs w:val="24"/>
        </w:rPr>
        <w:t>At the</w:t>
      </w:r>
      <w:r>
        <w:rPr>
          <w:spacing w:val="14"/>
          <w:sz w:val="24"/>
          <w:szCs w:val="24"/>
        </w:rPr>
        <w:t xml:space="preserve"> </w:t>
      </w:r>
      <w:r>
        <w:rPr>
          <w:spacing w:val="-11"/>
          <w:sz w:val="24"/>
          <w:szCs w:val="24"/>
        </w:rPr>
        <w:t>end</w:t>
      </w:r>
      <w:r>
        <w:rPr>
          <w:spacing w:val="13"/>
          <w:sz w:val="24"/>
          <w:szCs w:val="24"/>
        </w:rPr>
        <w:t xml:space="preserve"> </w:t>
      </w:r>
      <w:r>
        <w:rPr>
          <w:spacing w:val="-11"/>
          <w:sz w:val="24"/>
          <w:szCs w:val="24"/>
        </w:rPr>
        <w:t>of</w:t>
      </w:r>
      <w:r>
        <w:rPr>
          <w:spacing w:val="14"/>
          <w:sz w:val="24"/>
          <w:szCs w:val="24"/>
        </w:rPr>
        <w:t xml:space="preserve"> </w:t>
      </w:r>
      <w:r>
        <w:rPr>
          <w:spacing w:val="-11"/>
          <w:sz w:val="24"/>
          <w:szCs w:val="24"/>
        </w:rPr>
        <w:t>each</w:t>
      </w:r>
      <w:r>
        <w:rPr>
          <w:spacing w:val="13"/>
          <w:sz w:val="24"/>
          <w:szCs w:val="24"/>
        </w:rPr>
        <w:t xml:space="preserve"> </w:t>
      </w:r>
      <w:r>
        <w:rPr>
          <w:spacing w:val="-11"/>
          <w:sz w:val="24"/>
          <w:szCs w:val="24"/>
        </w:rPr>
        <w:t>quarter</w:t>
      </w:r>
      <w:r>
        <w:rPr>
          <w:spacing w:val="12"/>
          <w:sz w:val="24"/>
          <w:szCs w:val="24"/>
        </w:rPr>
        <w:t xml:space="preserve"> </w:t>
      </w:r>
      <w:r>
        <w:rPr>
          <w:spacing w:val="-11"/>
          <w:sz w:val="24"/>
          <w:szCs w:val="24"/>
        </w:rPr>
        <w:t>or</w:t>
      </w:r>
      <w:r>
        <w:rPr>
          <w:spacing w:val="13"/>
          <w:sz w:val="24"/>
          <w:szCs w:val="24"/>
        </w:rPr>
        <w:t xml:space="preserve"> </w:t>
      </w:r>
      <w:r>
        <w:rPr>
          <w:rFonts w:hint="eastAsia" w:eastAsia="宋体"/>
          <w:spacing w:val="13"/>
          <w:sz w:val="24"/>
          <w:szCs w:val="24"/>
          <w:lang w:eastAsia="zh-CN"/>
        </w:rPr>
        <w:t>overtime</w:t>
      </w:r>
      <w:r>
        <w:rPr>
          <w:spacing w:val="-11"/>
          <w:sz w:val="24"/>
          <w:szCs w:val="24"/>
        </w:rPr>
        <w:t>, the</w:t>
      </w:r>
      <w:r>
        <w:rPr>
          <w:spacing w:val="9"/>
          <w:sz w:val="24"/>
          <w:szCs w:val="24"/>
        </w:rPr>
        <w:t xml:space="preserve"> </w:t>
      </w:r>
      <w:r>
        <w:rPr>
          <w:spacing w:val="-11"/>
          <w:sz w:val="24"/>
          <w:szCs w:val="24"/>
        </w:rPr>
        <w:t>scorer</w:t>
      </w:r>
      <w:r>
        <w:rPr>
          <w:spacing w:val="10"/>
          <w:sz w:val="24"/>
          <w:szCs w:val="24"/>
        </w:rPr>
        <w:t xml:space="preserve"> </w:t>
      </w:r>
      <w:r>
        <w:rPr>
          <w:spacing w:val="-11"/>
          <w:sz w:val="24"/>
          <w:szCs w:val="24"/>
        </w:rPr>
        <w:t>sh</w:t>
      </w:r>
      <w:r>
        <w:rPr>
          <w:spacing w:val="-12"/>
          <w:sz w:val="24"/>
          <w:szCs w:val="24"/>
        </w:rPr>
        <w:t>all</w:t>
      </w:r>
      <w:r>
        <w:rPr>
          <w:spacing w:val="12"/>
          <w:sz w:val="24"/>
          <w:szCs w:val="24"/>
        </w:rPr>
        <w:t xml:space="preserve"> </w:t>
      </w:r>
      <w:r>
        <w:rPr>
          <w:spacing w:val="-12"/>
          <w:sz w:val="24"/>
          <w:szCs w:val="24"/>
        </w:rPr>
        <w:t>draw</w:t>
      </w:r>
      <w:r>
        <w:rPr>
          <w:spacing w:val="15"/>
          <w:sz w:val="24"/>
          <w:szCs w:val="24"/>
        </w:rPr>
        <w:t xml:space="preserve"> </w:t>
      </w:r>
      <w:r>
        <w:rPr>
          <w:spacing w:val="-12"/>
          <w:sz w:val="24"/>
          <w:szCs w:val="24"/>
        </w:rPr>
        <w:t>a</w:t>
      </w:r>
      <w:r>
        <w:rPr>
          <w:sz w:val="24"/>
          <w:szCs w:val="24"/>
        </w:rPr>
        <w:t xml:space="preserve"> </w:t>
      </w:r>
      <w:r>
        <w:rPr>
          <w:spacing w:val="-11"/>
          <w:sz w:val="24"/>
          <w:szCs w:val="24"/>
        </w:rPr>
        <w:t>thick circle (</w:t>
      </w:r>
      <w:r>
        <w:rPr>
          <w:sz w:val="24"/>
          <w:szCs w:val="24"/>
        </w:rPr>
        <w:drawing>
          <wp:inline distT="0" distB="0" distL="0" distR="0">
            <wp:extent cx="135255" cy="109855"/>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593"/>
                    <a:stretch>
                      <a:fillRect/>
                    </a:stretch>
                  </pic:blipFill>
                  <pic:spPr>
                    <a:xfrm>
                      <a:off x="0" y="0"/>
                      <a:ext cx="135764" cy="110185"/>
                    </a:xfrm>
                    <a:prstGeom prst="rect">
                      <a:avLst/>
                    </a:prstGeom>
                  </pic:spPr>
                </pic:pic>
              </a:graphicData>
            </a:graphic>
          </wp:inline>
        </w:drawing>
      </w:r>
      <w:r>
        <w:rPr>
          <w:spacing w:val="-11"/>
          <w:sz w:val="24"/>
          <w:szCs w:val="24"/>
        </w:rPr>
        <w:t>) around</w:t>
      </w:r>
      <w:r>
        <w:rPr>
          <w:spacing w:val="-23"/>
          <w:sz w:val="24"/>
          <w:szCs w:val="24"/>
        </w:rPr>
        <w:t xml:space="preserve"> </w:t>
      </w:r>
      <w:r>
        <w:rPr>
          <w:spacing w:val="-11"/>
          <w:sz w:val="24"/>
          <w:szCs w:val="24"/>
        </w:rPr>
        <w:t>the latest number of points scored by each</w:t>
      </w:r>
      <w:r>
        <w:rPr>
          <w:sz w:val="24"/>
          <w:szCs w:val="24"/>
        </w:rPr>
        <w:t xml:space="preserve"> </w:t>
      </w:r>
      <w:r>
        <w:rPr>
          <w:spacing w:val="-11"/>
          <w:sz w:val="24"/>
          <w:szCs w:val="24"/>
        </w:rPr>
        <w:t>team,</w:t>
      </w:r>
      <w:r>
        <w:rPr>
          <w:spacing w:val="9"/>
          <w:sz w:val="24"/>
          <w:szCs w:val="24"/>
        </w:rPr>
        <w:t xml:space="preserve"> </w:t>
      </w:r>
      <w:r>
        <w:rPr>
          <w:spacing w:val="-11"/>
          <w:sz w:val="24"/>
          <w:szCs w:val="24"/>
        </w:rPr>
        <w:t>followed</w:t>
      </w:r>
      <w:r>
        <w:rPr>
          <w:spacing w:val="26"/>
          <w:sz w:val="24"/>
          <w:szCs w:val="24"/>
        </w:rPr>
        <w:t xml:space="preserve"> </w:t>
      </w:r>
      <w:r>
        <w:rPr>
          <w:spacing w:val="-11"/>
          <w:sz w:val="24"/>
          <w:szCs w:val="24"/>
        </w:rPr>
        <w:t>by</w:t>
      </w:r>
      <w:r>
        <w:rPr>
          <w:spacing w:val="22"/>
          <w:sz w:val="24"/>
          <w:szCs w:val="24"/>
        </w:rPr>
        <w:t xml:space="preserve"> </w:t>
      </w:r>
      <w:r>
        <w:rPr>
          <w:spacing w:val="-11"/>
          <w:sz w:val="24"/>
          <w:szCs w:val="24"/>
        </w:rPr>
        <w:t>a thick</w:t>
      </w:r>
      <w:r>
        <w:rPr>
          <w:spacing w:val="23"/>
          <w:w w:val="101"/>
          <w:sz w:val="24"/>
          <w:szCs w:val="24"/>
        </w:rPr>
        <w:t xml:space="preserve"> </w:t>
      </w:r>
      <w:r>
        <w:rPr>
          <w:spacing w:val="-11"/>
          <w:sz w:val="24"/>
          <w:szCs w:val="24"/>
        </w:rPr>
        <w:t>horizontal</w:t>
      </w:r>
      <w:r>
        <w:rPr>
          <w:spacing w:val="23"/>
          <w:sz w:val="24"/>
          <w:szCs w:val="24"/>
        </w:rPr>
        <w:t xml:space="preserve"> </w:t>
      </w:r>
      <w:r>
        <w:rPr>
          <w:spacing w:val="-11"/>
          <w:sz w:val="24"/>
          <w:szCs w:val="24"/>
        </w:rPr>
        <w:t>line</w:t>
      </w:r>
      <w:r>
        <w:rPr>
          <w:spacing w:val="24"/>
          <w:w w:val="101"/>
          <w:sz w:val="24"/>
          <w:szCs w:val="24"/>
        </w:rPr>
        <w:t xml:space="preserve"> </w:t>
      </w:r>
      <w:r>
        <w:rPr>
          <w:spacing w:val="-11"/>
          <w:sz w:val="24"/>
          <w:szCs w:val="24"/>
        </w:rPr>
        <w:t>under those</w:t>
      </w:r>
      <w:r>
        <w:rPr>
          <w:spacing w:val="25"/>
          <w:w w:val="101"/>
          <w:sz w:val="24"/>
          <w:szCs w:val="24"/>
        </w:rPr>
        <w:t xml:space="preserve"> </w:t>
      </w:r>
      <w:r>
        <w:rPr>
          <w:spacing w:val="-11"/>
          <w:sz w:val="24"/>
          <w:szCs w:val="24"/>
        </w:rPr>
        <w:t>po</w:t>
      </w:r>
      <w:r>
        <w:rPr>
          <w:spacing w:val="-12"/>
          <w:sz w:val="24"/>
          <w:szCs w:val="24"/>
        </w:rPr>
        <w:t>ints</w:t>
      </w:r>
      <w:r>
        <w:rPr>
          <w:spacing w:val="22"/>
          <w:sz w:val="24"/>
          <w:szCs w:val="24"/>
        </w:rPr>
        <w:t xml:space="preserve"> </w:t>
      </w:r>
      <w:r>
        <w:rPr>
          <w:spacing w:val="-12"/>
          <w:sz w:val="24"/>
          <w:szCs w:val="24"/>
        </w:rPr>
        <w:t>and</w:t>
      </w:r>
      <w:r>
        <w:rPr>
          <w:sz w:val="24"/>
          <w:szCs w:val="24"/>
        </w:rPr>
        <w:t xml:space="preserve"> </w:t>
      </w:r>
      <w:r>
        <w:rPr>
          <w:spacing w:val="-10"/>
          <w:sz w:val="24"/>
          <w:szCs w:val="24"/>
        </w:rPr>
        <w:t>under the number of each player who sc</w:t>
      </w:r>
      <w:r>
        <w:rPr>
          <w:spacing w:val="-11"/>
          <w:sz w:val="24"/>
          <w:szCs w:val="24"/>
        </w:rPr>
        <w:t>ored those last points.</w:t>
      </w:r>
      <w:r>
        <w:rPr>
          <w:sz w:val="24"/>
          <w:szCs w:val="24"/>
        </w:rPr>
        <w:t xml:space="preserve">  </w:t>
      </w:r>
      <w:r>
        <w:rPr>
          <w:spacing w:val="-9"/>
          <w:sz w:val="24"/>
          <w:szCs w:val="24"/>
        </w:rPr>
        <w:t>At</w:t>
      </w:r>
      <w:r>
        <w:rPr>
          <w:spacing w:val="-18"/>
          <w:sz w:val="24"/>
          <w:szCs w:val="24"/>
        </w:rPr>
        <w:t xml:space="preserve"> </w:t>
      </w:r>
      <w:r>
        <w:rPr>
          <w:spacing w:val="-9"/>
          <w:sz w:val="24"/>
          <w:szCs w:val="24"/>
        </w:rPr>
        <w:t>the start of each quarter</w:t>
      </w:r>
      <w:r>
        <w:rPr>
          <w:spacing w:val="-10"/>
          <w:sz w:val="24"/>
          <w:szCs w:val="24"/>
        </w:rPr>
        <w:t xml:space="preserve"> or </w:t>
      </w:r>
      <w:r>
        <w:rPr>
          <w:rFonts w:hint="eastAsia" w:eastAsia="宋体"/>
          <w:spacing w:val="-10"/>
          <w:sz w:val="24"/>
          <w:szCs w:val="24"/>
          <w:lang w:eastAsia="zh-CN"/>
        </w:rPr>
        <w:t>overtime,</w:t>
      </w:r>
      <w:r>
        <w:rPr>
          <w:spacing w:val="-19"/>
          <w:sz w:val="24"/>
          <w:szCs w:val="24"/>
        </w:rPr>
        <w:t xml:space="preserve"> </w:t>
      </w:r>
      <w:r>
        <w:rPr>
          <w:spacing w:val="-10"/>
          <w:sz w:val="24"/>
          <w:szCs w:val="24"/>
        </w:rPr>
        <w:t>the scorer shall continue</w:t>
      </w:r>
      <w:r>
        <w:rPr>
          <w:sz w:val="24"/>
          <w:szCs w:val="24"/>
        </w:rPr>
        <w:t xml:space="preserve"> </w:t>
      </w:r>
      <w:r>
        <w:rPr>
          <w:spacing w:val="-12"/>
          <w:sz w:val="24"/>
          <w:szCs w:val="24"/>
        </w:rPr>
        <w:t>to</w:t>
      </w:r>
      <w:r>
        <w:rPr>
          <w:spacing w:val="38"/>
          <w:w w:val="101"/>
          <w:sz w:val="24"/>
          <w:szCs w:val="24"/>
        </w:rPr>
        <w:t xml:space="preserve"> </w:t>
      </w:r>
      <w:r>
        <w:rPr>
          <w:spacing w:val="-12"/>
          <w:sz w:val="24"/>
          <w:szCs w:val="24"/>
        </w:rPr>
        <w:t>keep</w:t>
      </w:r>
      <w:r>
        <w:rPr>
          <w:spacing w:val="36"/>
          <w:sz w:val="24"/>
          <w:szCs w:val="24"/>
        </w:rPr>
        <w:t xml:space="preserve"> </w:t>
      </w:r>
      <w:r>
        <w:rPr>
          <w:spacing w:val="-12"/>
          <w:sz w:val="24"/>
          <w:szCs w:val="24"/>
        </w:rPr>
        <w:t>a</w:t>
      </w:r>
      <w:r>
        <w:rPr>
          <w:spacing w:val="38"/>
          <w:w w:val="101"/>
          <w:sz w:val="24"/>
          <w:szCs w:val="24"/>
        </w:rPr>
        <w:t xml:space="preserve"> </w:t>
      </w:r>
      <w:r>
        <w:rPr>
          <w:spacing w:val="-12"/>
          <w:sz w:val="24"/>
          <w:szCs w:val="24"/>
        </w:rPr>
        <w:t>chronological</w:t>
      </w:r>
      <w:r>
        <w:rPr>
          <w:spacing w:val="38"/>
          <w:w w:val="101"/>
          <w:sz w:val="24"/>
          <w:szCs w:val="24"/>
        </w:rPr>
        <w:t xml:space="preserve"> </w:t>
      </w:r>
      <w:r>
        <w:rPr>
          <w:spacing w:val="-12"/>
          <w:sz w:val="24"/>
          <w:szCs w:val="24"/>
        </w:rPr>
        <w:t>running</w:t>
      </w:r>
      <w:r>
        <w:rPr>
          <w:spacing w:val="31"/>
          <w:sz w:val="24"/>
          <w:szCs w:val="24"/>
        </w:rPr>
        <w:t xml:space="preserve"> </w:t>
      </w:r>
      <w:r>
        <w:rPr>
          <w:spacing w:val="-12"/>
          <w:sz w:val="24"/>
          <w:szCs w:val="24"/>
        </w:rPr>
        <w:t>summary</w:t>
      </w:r>
      <w:r>
        <w:rPr>
          <w:spacing w:val="34"/>
          <w:w w:val="101"/>
          <w:sz w:val="24"/>
          <w:szCs w:val="24"/>
        </w:rPr>
        <w:t xml:space="preserve"> </w:t>
      </w:r>
      <w:r>
        <w:rPr>
          <w:spacing w:val="-12"/>
          <w:sz w:val="24"/>
          <w:szCs w:val="24"/>
        </w:rPr>
        <w:t>of</w:t>
      </w:r>
      <w:r>
        <w:rPr>
          <w:spacing w:val="20"/>
          <w:sz w:val="24"/>
          <w:szCs w:val="24"/>
        </w:rPr>
        <w:t xml:space="preserve"> </w:t>
      </w:r>
      <w:r>
        <w:rPr>
          <w:spacing w:val="-12"/>
          <w:sz w:val="24"/>
          <w:szCs w:val="24"/>
        </w:rPr>
        <w:t>the</w:t>
      </w:r>
      <w:r>
        <w:rPr>
          <w:spacing w:val="40"/>
          <w:sz w:val="24"/>
          <w:szCs w:val="24"/>
        </w:rPr>
        <w:t xml:space="preserve"> </w:t>
      </w:r>
      <w:r>
        <w:rPr>
          <w:spacing w:val="-12"/>
          <w:sz w:val="24"/>
          <w:szCs w:val="24"/>
        </w:rPr>
        <w:t>po</w:t>
      </w:r>
      <w:r>
        <w:rPr>
          <w:spacing w:val="-13"/>
          <w:sz w:val="24"/>
          <w:szCs w:val="24"/>
        </w:rPr>
        <w:t>ints</w:t>
      </w:r>
      <w:r>
        <w:rPr>
          <w:spacing w:val="31"/>
          <w:sz w:val="24"/>
          <w:szCs w:val="24"/>
        </w:rPr>
        <w:t xml:space="preserve"> </w:t>
      </w:r>
      <w:r>
        <w:rPr>
          <w:spacing w:val="-13"/>
          <w:sz w:val="24"/>
          <w:szCs w:val="24"/>
        </w:rPr>
        <w:t>scored</w:t>
      </w:r>
      <w:r>
        <w:rPr>
          <w:sz w:val="24"/>
          <w:szCs w:val="24"/>
        </w:rPr>
        <w:t xml:space="preserve"> </w:t>
      </w:r>
      <w:r>
        <w:rPr>
          <w:spacing w:val="-8"/>
          <w:sz w:val="24"/>
          <w:szCs w:val="24"/>
        </w:rPr>
        <w:t>from the point of inte</w:t>
      </w:r>
      <w:r>
        <w:rPr>
          <w:spacing w:val="-9"/>
          <w:sz w:val="24"/>
          <w:szCs w:val="24"/>
        </w:rPr>
        <w:t>rruption.</w:t>
      </w:r>
    </w:p>
    <w:p w14:paraId="5C877500">
      <w:pPr>
        <w:pStyle w:val="2"/>
        <w:spacing w:before="104" w:line="262" w:lineRule="auto"/>
        <w:ind w:right="69" w:firstLine="1"/>
        <w:rPr>
          <w:sz w:val="24"/>
          <w:szCs w:val="24"/>
        </w:rPr>
      </w:pPr>
      <w:r>
        <w:rPr>
          <w:spacing w:val="-11"/>
          <w:sz w:val="24"/>
          <w:szCs w:val="24"/>
        </w:rPr>
        <w:t>Whenever</w:t>
      </w:r>
      <w:r>
        <w:rPr>
          <w:spacing w:val="32"/>
          <w:w w:val="101"/>
          <w:sz w:val="24"/>
          <w:szCs w:val="24"/>
        </w:rPr>
        <w:t xml:space="preserve"> </w:t>
      </w:r>
      <w:r>
        <w:rPr>
          <w:spacing w:val="-11"/>
          <w:sz w:val="24"/>
          <w:szCs w:val="24"/>
        </w:rPr>
        <w:t>possible,</w:t>
      </w:r>
      <w:r>
        <w:rPr>
          <w:spacing w:val="13"/>
          <w:sz w:val="24"/>
          <w:szCs w:val="24"/>
        </w:rPr>
        <w:t xml:space="preserve"> </w:t>
      </w:r>
      <w:r>
        <w:rPr>
          <w:spacing w:val="-11"/>
          <w:sz w:val="24"/>
          <w:szCs w:val="24"/>
        </w:rPr>
        <w:t>the</w:t>
      </w:r>
      <w:r>
        <w:rPr>
          <w:spacing w:val="23"/>
          <w:w w:val="101"/>
          <w:sz w:val="24"/>
          <w:szCs w:val="24"/>
        </w:rPr>
        <w:t xml:space="preserve"> </w:t>
      </w:r>
      <w:r>
        <w:rPr>
          <w:spacing w:val="-11"/>
          <w:sz w:val="24"/>
          <w:szCs w:val="24"/>
        </w:rPr>
        <w:t>scorer</w:t>
      </w:r>
      <w:r>
        <w:rPr>
          <w:spacing w:val="24"/>
          <w:sz w:val="24"/>
          <w:szCs w:val="24"/>
        </w:rPr>
        <w:t xml:space="preserve"> </w:t>
      </w:r>
      <w:r>
        <w:rPr>
          <w:spacing w:val="-11"/>
          <w:sz w:val="24"/>
          <w:szCs w:val="24"/>
        </w:rPr>
        <w:t>should</w:t>
      </w:r>
      <w:r>
        <w:rPr>
          <w:spacing w:val="31"/>
          <w:sz w:val="24"/>
          <w:szCs w:val="24"/>
        </w:rPr>
        <w:t xml:space="preserve"> </w:t>
      </w:r>
      <w:r>
        <w:rPr>
          <w:spacing w:val="-11"/>
          <w:sz w:val="24"/>
          <w:szCs w:val="24"/>
        </w:rPr>
        <w:t>check</w:t>
      </w:r>
      <w:r>
        <w:rPr>
          <w:spacing w:val="12"/>
          <w:sz w:val="24"/>
          <w:szCs w:val="24"/>
        </w:rPr>
        <w:t xml:space="preserve"> </w:t>
      </w:r>
      <w:r>
        <w:rPr>
          <w:spacing w:val="-12"/>
          <w:sz w:val="24"/>
          <w:szCs w:val="24"/>
        </w:rPr>
        <w:t>the</w:t>
      </w:r>
      <w:r>
        <w:rPr>
          <w:spacing w:val="32"/>
          <w:sz w:val="24"/>
          <w:szCs w:val="24"/>
        </w:rPr>
        <w:t xml:space="preserve"> </w:t>
      </w:r>
      <w:r>
        <w:rPr>
          <w:spacing w:val="-12"/>
          <w:sz w:val="24"/>
          <w:szCs w:val="24"/>
        </w:rPr>
        <w:t>running</w:t>
      </w:r>
      <w:r>
        <w:rPr>
          <w:spacing w:val="24"/>
          <w:sz w:val="24"/>
          <w:szCs w:val="24"/>
        </w:rPr>
        <w:t xml:space="preserve"> </w:t>
      </w:r>
      <w:r>
        <w:rPr>
          <w:spacing w:val="-12"/>
          <w:sz w:val="24"/>
          <w:szCs w:val="24"/>
        </w:rPr>
        <w:t>score</w:t>
      </w:r>
      <w:r>
        <w:rPr>
          <w:sz w:val="24"/>
          <w:szCs w:val="24"/>
        </w:rPr>
        <w:t xml:space="preserve"> </w:t>
      </w:r>
      <w:r>
        <w:rPr>
          <w:spacing w:val="-10"/>
          <w:sz w:val="24"/>
          <w:szCs w:val="24"/>
        </w:rPr>
        <w:t>with</w:t>
      </w:r>
      <w:r>
        <w:rPr>
          <w:spacing w:val="30"/>
          <w:w w:val="101"/>
          <w:sz w:val="24"/>
          <w:szCs w:val="24"/>
        </w:rPr>
        <w:t xml:space="preserve"> </w:t>
      </w:r>
      <w:r>
        <w:rPr>
          <w:spacing w:val="-10"/>
          <w:sz w:val="24"/>
          <w:szCs w:val="24"/>
        </w:rPr>
        <w:t>the</w:t>
      </w:r>
      <w:r>
        <w:rPr>
          <w:spacing w:val="34"/>
          <w:sz w:val="24"/>
          <w:szCs w:val="24"/>
        </w:rPr>
        <w:t xml:space="preserve"> </w:t>
      </w:r>
      <w:r>
        <w:rPr>
          <w:spacing w:val="-10"/>
          <w:sz w:val="24"/>
          <w:szCs w:val="24"/>
        </w:rPr>
        <w:t>visual</w:t>
      </w:r>
      <w:r>
        <w:rPr>
          <w:spacing w:val="41"/>
          <w:sz w:val="24"/>
          <w:szCs w:val="24"/>
        </w:rPr>
        <w:t xml:space="preserve"> </w:t>
      </w:r>
      <w:r>
        <w:rPr>
          <w:spacing w:val="-10"/>
          <w:sz w:val="24"/>
          <w:szCs w:val="24"/>
        </w:rPr>
        <w:t>scoreboard.</w:t>
      </w:r>
      <w:r>
        <w:rPr>
          <w:spacing w:val="53"/>
          <w:sz w:val="24"/>
          <w:szCs w:val="24"/>
        </w:rPr>
        <w:t xml:space="preserve"> </w:t>
      </w:r>
      <w:r>
        <w:rPr>
          <w:spacing w:val="-10"/>
          <w:sz w:val="24"/>
          <w:szCs w:val="24"/>
        </w:rPr>
        <w:t>If</w:t>
      </w:r>
      <w:r>
        <w:rPr>
          <w:spacing w:val="30"/>
          <w:sz w:val="24"/>
          <w:szCs w:val="24"/>
        </w:rPr>
        <w:t xml:space="preserve"> </w:t>
      </w:r>
      <w:r>
        <w:rPr>
          <w:spacing w:val="-10"/>
          <w:sz w:val="24"/>
          <w:szCs w:val="24"/>
        </w:rPr>
        <w:t>ther</w:t>
      </w:r>
      <w:r>
        <w:rPr>
          <w:spacing w:val="-11"/>
          <w:sz w:val="24"/>
          <w:szCs w:val="24"/>
        </w:rPr>
        <w:t>e</w:t>
      </w:r>
      <w:r>
        <w:rPr>
          <w:spacing w:val="46"/>
          <w:w w:val="101"/>
          <w:sz w:val="24"/>
          <w:szCs w:val="24"/>
        </w:rPr>
        <w:t xml:space="preserve"> </w:t>
      </w:r>
      <w:r>
        <w:rPr>
          <w:spacing w:val="-11"/>
          <w:sz w:val="24"/>
          <w:szCs w:val="24"/>
        </w:rPr>
        <w:t>is</w:t>
      </w:r>
      <w:r>
        <w:rPr>
          <w:spacing w:val="46"/>
          <w:sz w:val="24"/>
          <w:szCs w:val="24"/>
        </w:rPr>
        <w:t xml:space="preserve"> </w:t>
      </w:r>
      <w:r>
        <w:rPr>
          <w:spacing w:val="-11"/>
          <w:sz w:val="24"/>
          <w:szCs w:val="24"/>
        </w:rPr>
        <w:t>a</w:t>
      </w:r>
      <w:r>
        <w:rPr>
          <w:spacing w:val="44"/>
          <w:w w:val="101"/>
          <w:sz w:val="24"/>
          <w:szCs w:val="24"/>
        </w:rPr>
        <w:t xml:space="preserve"> </w:t>
      </w:r>
      <w:r>
        <w:rPr>
          <w:spacing w:val="-11"/>
          <w:sz w:val="24"/>
          <w:szCs w:val="24"/>
        </w:rPr>
        <w:t>discrepancy,</w:t>
      </w:r>
      <w:r>
        <w:rPr>
          <w:spacing w:val="46"/>
          <w:sz w:val="24"/>
          <w:szCs w:val="24"/>
        </w:rPr>
        <w:t xml:space="preserve"> </w:t>
      </w:r>
      <w:r>
        <w:rPr>
          <w:spacing w:val="-11"/>
          <w:sz w:val="24"/>
          <w:szCs w:val="24"/>
        </w:rPr>
        <w:t>and</w:t>
      </w:r>
      <w:r>
        <w:rPr>
          <w:spacing w:val="30"/>
          <w:sz w:val="24"/>
          <w:szCs w:val="24"/>
        </w:rPr>
        <w:t xml:space="preserve"> </w:t>
      </w:r>
      <w:r>
        <w:rPr>
          <w:spacing w:val="-11"/>
          <w:sz w:val="24"/>
          <w:szCs w:val="24"/>
        </w:rPr>
        <w:t>the</w:t>
      </w:r>
      <w:r>
        <w:rPr>
          <w:sz w:val="24"/>
          <w:szCs w:val="24"/>
        </w:rPr>
        <w:t xml:space="preserve"> </w:t>
      </w:r>
      <w:r>
        <w:rPr>
          <w:spacing w:val="-9"/>
          <w:sz w:val="24"/>
          <w:szCs w:val="24"/>
        </w:rPr>
        <w:t>score</w:t>
      </w:r>
      <w:r>
        <w:rPr>
          <w:spacing w:val="13"/>
          <w:sz w:val="24"/>
          <w:szCs w:val="24"/>
        </w:rPr>
        <w:t xml:space="preserve"> </w:t>
      </w:r>
      <w:r>
        <w:rPr>
          <w:spacing w:val="-9"/>
          <w:sz w:val="24"/>
          <w:szCs w:val="24"/>
        </w:rPr>
        <w:t>is</w:t>
      </w:r>
      <w:r>
        <w:rPr>
          <w:spacing w:val="15"/>
          <w:sz w:val="24"/>
          <w:szCs w:val="24"/>
        </w:rPr>
        <w:t xml:space="preserve"> </w:t>
      </w:r>
      <w:r>
        <w:rPr>
          <w:spacing w:val="-9"/>
          <w:sz w:val="24"/>
          <w:szCs w:val="24"/>
        </w:rPr>
        <w:t>correct, the scorer shall</w:t>
      </w:r>
      <w:r>
        <w:rPr>
          <w:spacing w:val="13"/>
          <w:sz w:val="24"/>
          <w:szCs w:val="24"/>
        </w:rPr>
        <w:t xml:space="preserve"> </w:t>
      </w:r>
      <w:r>
        <w:rPr>
          <w:spacing w:val="-9"/>
          <w:sz w:val="24"/>
          <w:szCs w:val="24"/>
        </w:rPr>
        <w:t>immediatel</w:t>
      </w:r>
      <w:r>
        <w:rPr>
          <w:spacing w:val="-10"/>
          <w:sz w:val="24"/>
          <w:szCs w:val="24"/>
        </w:rPr>
        <w:t>y take steps to</w:t>
      </w:r>
      <w:r>
        <w:rPr>
          <w:spacing w:val="14"/>
          <w:sz w:val="24"/>
          <w:szCs w:val="24"/>
        </w:rPr>
        <w:t xml:space="preserve"> </w:t>
      </w:r>
      <w:r>
        <w:rPr>
          <w:spacing w:val="-10"/>
          <w:sz w:val="24"/>
          <w:szCs w:val="24"/>
        </w:rPr>
        <w:t>have</w:t>
      </w:r>
      <w:r>
        <w:rPr>
          <w:sz w:val="24"/>
          <w:szCs w:val="24"/>
        </w:rPr>
        <w:t xml:space="preserve"> </w:t>
      </w:r>
      <w:r>
        <w:rPr>
          <w:spacing w:val="-10"/>
          <w:sz w:val="24"/>
          <w:szCs w:val="24"/>
        </w:rPr>
        <w:t>the scoreboard corrected. If in doubt or if</w:t>
      </w:r>
      <w:r>
        <w:rPr>
          <w:spacing w:val="4"/>
          <w:sz w:val="24"/>
          <w:szCs w:val="24"/>
        </w:rPr>
        <w:t xml:space="preserve"> </w:t>
      </w:r>
      <w:r>
        <w:rPr>
          <w:spacing w:val="-10"/>
          <w:sz w:val="24"/>
          <w:szCs w:val="24"/>
        </w:rPr>
        <w:t>one</w:t>
      </w:r>
      <w:r>
        <w:rPr>
          <w:spacing w:val="-1"/>
          <w:sz w:val="24"/>
          <w:szCs w:val="24"/>
        </w:rPr>
        <w:t xml:space="preserve"> </w:t>
      </w:r>
      <w:r>
        <w:rPr>
          <w:spacing w:val="-10"/>
          <w:sz w:val="24"/>
          <w:szCs w:val="24"/>
        </w:rPr>
        <w:t>of the teams raises</w:t>
      </w:r>
      <w:r>
        <w:rPr>
          <w:sz w:val="24"/>
          <w:szCs w:val="24"/>
        </w:rPr>
        <w:t xml:space="preserve"> </w:t>
      </w:r>
      <w:r>
        <w:rPr>
          <w:spacing w:val="-8"/>
          <w:sz w:val="24"/>
          <w:szCs w:val="24"/>
        </w:rPr>
        <w:t>an</w:t>
      </w:r>
      <w:r>
        <w:rPr>
          <w:spacing w:val="23"/>
          <w:sz w:val="24"/>
          <w:szCs w:val="24"/>
        </w:rPr>
        <w:t xml:space="preserve"> </w:t>
      </w:r>
      <w:r>
        <w:rPr>
          <w:spacing w:val="-8"/>
          <w:sz w:val="24"/>
          <w:szCs w:val="24"/>
        </w:rPr>
        <w:t>objection to the</w:t>
      </w:r>
      <w:r>
        <w:rPr>
          <w:spacing w:val="27"/>
          <w:sz w:val="24"/>
          <w:szCs w:val="24"/>
        </w:rPr>
        <w:t xml:space="preserve"> </w:t>
      </w:r>
      <w:r>
        <w:rPr>
          <w:spacing w:val="-8"/>
          <w:sz w:val="24"/>
          <w:szCs w:val="24"/>
        </w:rPr>
        <w:t>correction, the</w:t>
      </w:r>
      <w:r>
        <w:rPr>
          <w:spacing w:val="19"/>
          <w:w w:val="101"/>
          <w:sz w:val="24"/>
          <w:szCs w:val="24"/>
        </w:rPr>
        <w:t xml:space="preserve"> </w:t>
      </w:r>
      <w:r>
        <w:rPr>
          <w:spacing w:val="-8"/>
          <w:sz w:val="24"/>
          <w:szCs w:val="24"/>
        </w:rPr>
        <w:t>scorer</w:t>
      </w:r>
      <w:r>
        <w:rPr>
          <w:spacing w:val="20"/>
          <w:sz w:val="24"/>
          <w:szCs w:val="24"/>
        </w:rPr>
        <w:t xml:space="preserve"> </w:t>
      </w:r>
      <w:r>
        <w:rPr>
          <w:spacing w:val="-8"/>
          <w:sz w:val="24"/>
          <w:szCs w:val="24"/>
        </w:rPr>
        <w:t>shall</w:t>
      </w:r>
      <w:r>
        <w:rPr>
          <w:spacing w:val="24"/>
          <w:w w:val="101"/>
          <w:sz w:val="24"/>
          <w:szCs w:val="24"/>
        </w:rPr>
        <w:t xml:space="preserve"> </w:t>
      </w:r>
      <w:r>
        <w:rPr>
          <w:spacing w:val="-8"/>
          <w:sz w:val="24"/>
          <w:szCs w:val="24"/>
        </w:rPr>
        <w:t>inform</w:t>
      </w:r>
      <w:r>
        <w:rPr>
          <w:spacing w:val="9"/>
          <w:sz w:val="24"/>
          <w:szCs w:val="24"/>
        </w:rPr>
        <w:t xml:space="preserve"> </w:t>
      </w:r>
      <w:r>
        <w:rPr>
          <w:spacing w:val="-9"/>
          <w:sz w:val="24"/>
          <w:szCs w:val="24"/>
        </w:rPr>
        <w:t>the</w:t>
      </w:r>
      <w:r>
        <w:rPr>
          <w:spacing w:val="27"/>
          <w:sz w:val="24"/>
          <w:szCs w:val="24"/>
        </w:rPr>
        <w:t xml:space="preserve"> </w:t>
      </w:r>
      <w:r>
        <w:rPr>
          <w:spacing w:val="-9"/>
          <w:sz w:val="24"/>
          <w:szCs w:val="24"/>
        </w:rPr>
        <w:t>crew</w:t>
      </w:r>
      <w:r>
        <w:rPr>
          <w:sz w:val="24"/>
          <w:szCs w:val="24"/>
        </w:rPr>
        <w:t xml:space="preserve"> </w:t>
      </w:r>
      <w:r>
        <w:rPr>
          <w:spacing w:val="-12"/>
          <w:sz w:val="24"/>
          <w:szCs w:val="24"/>
        </w:rPr>
        <w:t>chief</w:t>
      </w:r>
      <w:r>
        <w:rPr>
          <w:spacing w:val="-6"/>
          <w:sz w:val="24"/>
          <w:szCs w:val="24"/>
        </w:rPr>
        <w:t xml:space="preserve"> </w:t>
      </w:r>
      <w:r>
        <w:rPr>
          <w:spacing w:val="-12"/>
          <w:sz w:val="24"/>
          <w:szCs w:val="24"/>
        </w:rPr>
        <w:t>when</w:t>
      </w:r>
      <w:r>
        <w:rPr>
          <w:spacing w:val="-21"/>
          <w:sz w:val="24"/>
          <w:szCs w:val="24"/>
        </w:rPr>
        <w:t xml:space="preserve"> </w:t>
      </w:r>
      <w:r>
        <w:rPr>
          <w:spacing w:val="-12"/>
          <w:sz w:val="24"/>
          <w:szCs w:val="24"/>
        </w:rPr>
        <w:t>the ball becomes dead and</w:t>
      </w:r>
      <w:r>
        <w:rPr>
          <w:spacing w:val="-21"/>
          <w:sz w:val="24"/>
          <w:szCs w:val="24"/>
        </w:rPr>
        <w:t xml:space="preserve"> </w:t>
      </w:r>
      <w:r>
        <w:rPr>
          <w:spacing w:val="-12"/>
          <w:sz w:val="24"/>
          <w:szCs w:val="24"/>
        </w:rPr>
        <w:t>the game clock is stopped.</w:t>
      </w:r>
      <w:r>
        <w:rPr>
          <w:sz w:val="24"/>
          <w:szCs w:val="24"/>
        </w:rPr>
        <w:t xml:space="preserve"> </w:t>
      </w:r>
      <w:r>
        <w:rPr>
          <w:spacing w:val="-10"/>
          <w:sz w:val="24"/>
          <w:szCs w:val="24"/>
        </w:rPr>
        <w:t>The referees may correct any error</w:t>
      </w:r>
      <w:r>
        <w:rPr>
          <w:spacing w:val="4"/>
          <w:sz w:val="24"/>
          <w:szCs w:val="24"/>
        </w:rPr>
        <w:t xml:space="preserve"> </w:t>
      </w:r>
      <w:r>
        <w:rPr>
          <w:spacing w:val="-10"/>
          <w:sz w:val="24"/>
          <w:szCs w:val="24"/>
        </w:rPr>
        <w:t>in</w:t>
      </w:r>
      <w:r>
        <w:rPr>
          <w:spacing w:val="-1"/>
          <w:sz w:val="24"/>
          <w:szCs w:val="24"/>
        </w:rPr>
        <w:t xml:space="preserve"> </w:t>
      </w:r>
      <w:r>
        <w:rPr>
          <w:spacing w:val="-10"/>
          <w:sz w:val="24"/>
          <w:szCs w:val="24"/>
        </w:rPr>
        <w:t>scorekeep</w:t>
      </w:r>
      <w:r>
        <w:rPr>
          <w:spacing w:val="-11"/>
          <w:sz w:val="24"/>
          <w:szCs w:val="24"/>
        </w:rPr>
        <w:t>ing</w:t>
      </w:r>
      <w:r>
        <w:rPr>
          <w:spacing w:val="3"/>
          <w:sz w:val="24"/>
          <w:szCs w:val="24"/>
        </w:rPr>
        <w:t xml:space="preserve"> </w:t>
      </w:r>
      <w:r>
        <w:rPr>
          <w:spacing w:val="-11"/>
          <w:sz w:val="24"/>
          <w:szCs w:val="24"/>
        </w:rPr>
        <w:t>involving the</w:t>
      </w:r>
      <w:r>
        <w:rPr>
          <w:sz w:val="24"/>
          <w:szCs w:val="24"/>
        </w:rPr>
        <w:t xml:space="preserve"> </w:t>
      </w:r>
      <w:r>
        <w:rPr>
          <w:spacing w:val="-12"/>
          <w:sz w:val="24"/>
          <w:szCs w:val="24"/>
        </w:rPr>
        <w:t>score,</w:t>
      </w:r>
      <w:r>
        <w:rPr>
          <w:spacing w:val="42"/>
          <w:sz w:val="24"/>
          <w:szCs w:val="24"/>
        </w:rPr>
        <w:t xml:space="preserve"> </w:t>
      </w:r>
      <w:r>
        <w:rPr>
          <w:spacing w:val="-12"/>
          <w:sz w:val="24"/>
          <w:szCs w:val="24"/>
        </w:rPr>
        <w:t>number</w:t>
      </w:r>
      <w:r>
        <w:rPr>
          <w:spacing w:val="27"/>
          <w:w w:val="101"/>
          <w:sz w:val="24"/>
          <w:szCs w:val="24"/>
        </w:rPr>
        <w:t xml:space="preserve"> </w:t>
      </w:r>
      <w:r>
        <w:rPr>
          <w:spacing w:val="-12"/>
          <w:sz w:val="24"/>
          <w:szCs w:val="24"/>
        </w:rPr>
        <w:t>of</w:t>
      </w:r>
      <w:r>
        <w:rPr>
          <w:spacing w:val="15"/>
          <w:sz w:val="24"/>
          <w:szCs w:val="24"/>
        </w:rPr>
        <w:t xml:space="preserve"> </w:t>
      </w:r>
      <w:r>
        <w:rPr>
          <w:spacing w:val="-12"/>
          <w:sz w:val="24"/>
          <w:szCs w:val="24"/>
        </w:rPr>
        <w:t>fouls</w:t>
      </w:r>
      <w:r>
        <w:rPr>
          <w:spacing w:val="27"/>
          <w:sz w:val="24"/>
          <w:szCs w:val="24"/>
        </w:rPr>
        <w:t xml:space="preserve"> </w:t>
      </w:r>
      <w:r>
        <w:rPr>
          <w:spacing w:val="-12"/>
          <w:sz w:val="24"/>
          <w:szCs w:val="24"/>
        </w:rPr>
        <w:t>or</w:t>
      </w:r>
      <w:r>
        <w:rPr>
          <w:spacing w:val="29"/>
          <w:w w:val="101"/>
          <w:sz w:val="24"/>
          <w:szCs w:val="24"/>
        </w:rPr>
        <w:t xml:space="preserve"> </w:t>
      </w:r>
      <w:r>
        <w:rPr>
          <w:spacing w:val="-12"/>
          <w:sz w:val="24"/>
          <w:szCs w:val="24"/>
        </w:rPr>
        <w:t>number</w:t>
      </w:r>
      <w:r>
        <w:rPr>
          <w:spacing w:val="27"/>
          <w:sz w:val="24"/>
          <w:szCs w:val="24"/>
        </w:rPr>
        <w:t xml:space="preserve"> </w:t>
      </w:r>
      <w:r>
        <w:rPr>
          <w:spacing w:val="-12"/>
          <w:sz w:val="24"/>
          <w:szCs w:val="24"/>
        </w:rPr>
        <w:t>of</w:t>
      </w:r>
      <w:r>
        <w:rPr>
          <w:spacing w:val="13"/>
          <w:sz w:val="24"/>
          <w:szCs w:val="24"/>
        </w:rPr>
        <w:t xml:space="preserve"> </w:t>
      </w:r>
      <w:r>
        <w:rPr>
          <w:spacing w:val="-12"/>
          <w:sz w:val="24"/>
          <w:szCs w:val="24"/>
        </w:rPr>
        <w:t>time-outs</w:t>
      </w:r>
      <w:r>
        <w:rPr>
          <w:spacing w:val="31"/>
          <w:sz w:val="24"/>
          <w:szCs w:val="24"/>
        </w:rPr>
        <w:t xml:space="preserve"> </w:t>
      </w:r>
      <w:r>
        <w:rPr>
          <w:spacing w:val="-12"/>
          <w:sz w:val="24"/>
          <w:szCs w:val="24"/>
        </w:rPr>
        <w:t>under</w:t>
      </w:r>
      <w:r>
        <w:rPr>
          <w:spacing w:val="13"/>
          <w:sz w:val="24"/>
          <w:szCs w:val="24"/>
        </w:rPr>
        <w:t xml:space="preserve"> </w:t>
      </w:r>
      <w:r>
        <w:rPr>
          <w:spacing w:val="-12"/>
          <w:sz w:val="24"/>
          <w:szCs w:val="24"/>
        </w:rPr>
        <w:t>the</w:t>
      </w:r>
      <w:r>
        <w:rPr>
          <w:spacing w:val="32"/>
          <w:w w:val="101"/>
          <w:sz w:val="24"/>
          <w:szCs w:val="24"/>
        </w:rPr>
        <w:t xml:space="preserve"> </w:t>
      </w:r>
      <w:r>
        <w:rPr>
          <w:rFonts w:hint="eastAsia" w:eastAsia="宋体"/>
          <w:spacing w:val="32"/>
          <w:w w:val="101"/>
          <w:sz w:val="24"/>
          <w:szCs w:val="24"/>
          <w:lang w:eastAsia="zh-CN"/>
        </w:rPr>
        <w:t>provisions</w:t>
      </w:r>
      <w:r>
        <w:rPr>
          <w:spacing w:val="53"/>
          <w:sz w:val="24"/>
          <w:szCs w:val="24"/>
        </w:rPr>
        <w:t xml:space="preserve"> </w:t>
      </w:r>
      <w:r>
        <w:rPr>
          <w:spacing w:val="-9"/>
          <w:sz w:val="24"/>
          <w:szCs w:val="24"/>
        </w:rPr>
        <w:t>of</w:t>
      </w:r>
      <w:r>
        <w:rPr>
          <w:spacing w:val="38"/>
          <w:sz w:val="24"/>
          <w:szCs w:val="24"/>
        </w:rPr>
        <w:t xml:space="preserve"> </w:t>
      </w:r>
      <w:r>
        <w:rPr>
          <w:spacing w:val="-9"/>
          <w:sz w:val="24"/>
          <w:szCs w:val="24"/>
        </w:rPr>
        <w:t>the rules.</w:t>
      </w:r>
      <w:r>
        <w:rPr>
          <w:spacing w:val="42"/>
          <w:sz w:val="24"/>
          <w:szCs w:val="24"/>
        </w:rPr>
        <w:t xml:space="preserve"> </w:t>
      </w:r>
      <w:r>
        <w:rPr>
          <w:spacing w:val="-9"/>
          <w:sz w:val="24"/>
          <w:szCs w:val="24"/>
        </w:rPr>
        <w:t>Th</w:t>
      </w:r>
      <w:r>
        <w:rPr>
          <w:spacing w:val="-10"/>
          <w:sz w:val="24"/>
          <w:szCs w:val="24"/>
        </w:rPr>
        <w:t>e crew chief shall</w:t>
      </w:r>
      <w:r>
        <w:rPr>
          <w:spacing w:val="49"/>
          <w:w w:val="101"/>
          <w:sz w:val="24"/>
          <w:szCs w:val="24"/>
        </w:rPr>
        <w:t xml:space="preserve"> </w:t>
      </w:r>
      <w:r>
        <w:rPr>
          <w:spacing w:val="-10"/>
          <w:sz w:val="24"/>
          <w:szCs w:val="24"/>
        </w:rPr>
        <w:t>sign</w:t>
      </w:r>
      <w:r>
        <w:rPr>
          <w:spacing w:val="38"/>
          <w:sz w:val="24"/>
          <w:szCs w:val="24"/>
        </w:rPr>
        <w:t xml:space="preserve"> </w:t>
      </w:r>
      <w:r>
        <w:rPr>
          <w:spacing w:val="-10"/>
          <w:sz w:val="24"/>
          <w:szCs w:val="24"/>
        </w:rPr>
        <w:t>the corrections.</w:t>
      </w:r>
      <w:r>
        <w:rPr>
          <w:sz w:val="24"/>
          <w:szCs w:val="24"/>
        </w:rPr>
        <w:t xml:space="preserve"> </w:t>
      </w:r>
      <w:r>
        <w:rPr>
          <w:spacing w:val="-11"/>
          <w:sz w:val="24"/>
          <w:szCs w:val="24"/>
        </w:rPr>
        <w:t>Extensive corrections shall be documented on the reverse side of</w:t>
      </w:r>
    </w:p>
    <w:p w14:paraId="19228351">
      <w:pPr>
        <w:pStyle w:val="2"/>
        <w:spacing w:line="14" w:lineRule="auto"/>
        <w:rPr>
          <w:sz w:val="2"/>
        </w:rPr>
      </w:pPr>
      <w:r>
        <w:rPr>
          <w:sz w:val="2"/>
          <w:szCs w:val="2"/>
        </w:rPr>
        <w:br w:type="column"/>
      </w:r>
    </w:p>
    <w:p w14:paraId="128235C5">
      <w:pPr>
        <w:pStyle w:val="2"/>
        <w:spacing w:line="273" w:lineRule="auto"/>
      </w:pPr>
    </w:p>
    <w:p w14:paraId="77CDA3B2">
      <w:pPr>
        <w:pStyle w:val="2"/>
        <w:spacing w:line="274" w:lineRule="auto"/>
      </w:pPr>
    </w:p>
    <w:p w14:paraId="7232A928">
      <w:pPr>
        <w:spacing w:line="13022" w:lineRule="exact"/>
      </w:pPr>
      <w:r>
        <w:rPr>
          <w:position w:val="-260"/>
        </w:rPr>
        <w:drawing>
          <wp:inline distT="0" distB="0" distL="0" distR="0">
            <wp:extent cx="1025525" cy="8268335"/>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594"/>
                    <a:stretch>
                      <a:fillRect/>
                    </a:stretch>
                  </pic:blipFill>
                  <pic:spPr>
                    <a:xfrm>
                      <a:off x="0" y="0"/>
                      <a:ext cx="1025525" cy="8268541"/>
                    </a:xfrm>
                    <a:prstGeom prst="rect">
                      <a:avLst/>
                    </a:prstGeom>
                  </pic:spPr>
                </pic:pic>
              </a:graphicData>
            </a:graphic>
          </wp:inline>
        </w:drawing>
      </w:r>
    </w:p>
    <w:p w14:paraId="51585D3E">
      <w:pPr>
        <w:spacing w:line="13022" w:lineRule="exact"/>
        <w:sectPr>
          <w:type w:val="continuous"/>
          <w:pgSz w:w="11900" w:h="16840"/>
          <w:pgMar w:top="1207" w:right="1469" w:bottom="652" w:left="1268" w:header="635" w:footer="402" w:gutter="0"/>
          <w:cols w:equalWidth="0" w:num="3">
            <w:col w:w="1040" w:space="100"/>
            <w:col w:w="6308" w:space="100"/>
            <w:col w:w="1615"/>
          </w:cols>
        </w:sectPr>
      </w:pPr>
    </w:p>
    <w:p w14:paraId="54950703">
      <w:pPr>
        <w:pStyle w:val="2"/>
        <w:spacing w:line="340" w:lineRule="exact"/>
        <w:ind w:left="1139"/>
        <w:rPr>
          <w:sz w:val="24"/>
          <w:szCs w:val="24"/>
        </w:rPr>
      </w:pPr>
      <w:r>
        <w:rPr>
          <w:spacing w:val="-14"/>
          <w:position w:val="6"/>
          <w:sz w:val="24"/>
          <w:szCs w:val="24"/>
        </w:rPr>
        <w:t>the scoresheet.</w:t>
      </w:r>
      <w:r>
        <w:rPr>
          <w:spacing w:val="1"/>
          <w:position w:val="6"/>
          <w:sz w:val="24"/>
          <w:szCs w:val="24"/>
        </w:rPr>
        <w:t xml:space="preserve">                                                                             </w:t>
      </w:r>
      <w:r>
        <w:rPr>
          <w:b/>
          <w:bCs/>
          <w:spacing w:val="-14"/>
          <w:position w:val="2"/>
          <w:sz w:val="24"/>
          <w:szCs w:val="24"/>
        </w:rPr>
        <w:t>Diagram 13</w:t>
      </w:r>
    </w:p>
    <w:p w14:paraId="4DCBB845">
      <w:pPr>
        <w:pStyle w:val="2"/>
        <w:spacing w:before="55" w:line="191" w:lineRule="auto"/>
        <w:ind w:left="7675"/>
        <w:rPr>
          <w:sz w:val="24"/>
          <w:szCs w:val="24"/>
        </w:rPr>
      </w:pPr>
      <w:r>
        <w:rPr>
          <w:b/>
          <w:bCs/>
          <w:spacing w:val="-22"/>
          <w:sz w:val="24"/>
          <w:szCs w:val="24"/>
        </w:rPr>
        <w:t>Running score</w:t>
      </w:r>
    </w:p>
    <w:p w14:paraId="4E147718">
      <w:pPr>
        <w:spacing w:line="191" w:lineRule="auto"/>
        <w:rPr>
          <w:sz w:val="24"/>
          <w:szCs w:val="24"/>
        </w:rPr>
        <w:sectPr>
          <w:type w:val="continuous"/>
          <w:pgSz w:w="11900" w:h="16840"/>
          <w:pgMar w:top="1207" w:right="1469" w:bottom="652" w:left="1268" w:header="635" w:footer="402" w:gutter="0"/>
          <w:cols w:equalWidth="0" w:num="1">
            <w:col w:w="9162"/>
          </w:cols>
        </w:sectPr>
      </w:pPr>
    </w:p>
    <w:p w14:paraId="4CA15A12">
      <w:pPr>
        <w:spacing w:line="225" w:lineRule="exact"/>
      </w:pPr>
    </w:p>
    <w:p w14:paraId="2494122C">
      <w:pPr>
        <w:spacing w:line="225" w:lineRule="exact"/>
        <w:sectPr>
          <w:headerReference r:id="rId305" w:type="default"/>
          <w:footerReference r:id="rId306" w:type="default"/>
          <w:pgSz w:w="11900" w:h="16840"/>
          <w:pgMar w:top="1207" w:right="1469" w:bottom="623" w:left="1268" w:header="635" w:footer="381" w:gutter="0"/>
          <w:cols w:equalWidth="0" w:num="1">
            <w:col w:w="9162"/>
          </w:cols>
        </w:sectPr>
      </w:pPr>
    </w:p>
    <w:p w14:paraId="4B6796BF">
      <w:pPr>
        <w:pStyle w:val="2"/>
        <w:spacing w:before="58" w:line="291" w:lineRule="exact"/>
        <w:ind w:left="168"/>
        <w:rPr>
          <w:sz w:val="23"/>
          <w:szCs w:val="23"/>
        </w:rPr>
      </w:pPr>
      <w:r>
        <w:rPr>
          <w:b/>
          <w:bCs/>
          <w:spacing w:val="-16"/>
          <w:position w:val="1"/>
          <w:sz w:val="23"/>
          <w:szCs w:val="23"/>
        </w:rPr>
        <w:t>B.10</w:t>
      </w:r>
    </w:p>
    <w:p w14:paraId="1609DD83">
      <w:pPr>
        <w:pStyle w:val="2"/>
        <w:spacing w:before="115" w:line="297" w:lineRule="exact"/>
        <w:ind w:left="168"/>
        <w:rPr>
          <w:sz w:val="24"/>
          <w:szCs w:val="24"/>
        </w:rPr>
      </w:pPr>
      <w:r>
        <w:rPr>
          <w:spacing w:val="-20"/>
          <w:sz w:val="24"/>
          <w:szCs w:val="24"/>
        </w:rPr>
        <w:t>B.10.1</w:t>
      </w:r>
    </w:p>
    <w:p w14:paraId="10315508">
      <w:pPr>
        <w:pStyle w:val="2"/>
        <w:spacing w:line="327" w:lineRule="auto"/>
      </w:pPr>
    </w:p>
    <w:p w14:paraId="586DF1AD">
      <w:pPr>
        <w:pStyle w:val="2"/>
        <w:spacing w:before="70" w:line="297" w:lineRule="exact"/>
        <w:ind w:left="168"/>
        <w:rPr>
          <w:sz w:val="24"/>
          <w:szCs w:val="24"/>
        </w:rPr>
      </w:pPr>
      <w:r>
        <w:rPr>
          <w:spacing w:val="-20"/>
          <w:sz w:val="24"/>
          <w:szCs w:val="24"/>
        </w:rPr>
        <w:t>B.10.2</w:t>
      </w:r>
    </w:p>
    <w:p w14:paraId="7FA71A80">
      <w:pPr>
        <w:pStyle w:val="2"/>
        <w:spacing w:line="327" w:lineRule="auto"/>
      </w:pPr>
    </w:p>
    <w:p w14:paraId="4A625C08">
      <w:pPr>
        <w:pStyle w:val="2"/>
        <w:spacing w:before="70" w:line="297" w:lineRule="exact"/>
        <w:ind w:left="168"/>
        <w:rPr>
          <w:sz w:val="24"/>
          <w:szCs w:val="24"/>
        </w:rPr>
      </w:pPr>
      <w:r>
        <w:rPr>
          <w:spacing w:val="-20"/>
          <w:sz w:val="24"/>
          <w:szCs w:val="24"/>
        </w:rPr>
        <w:t>B.10.3</w:t>
      </w:r>
    </w:p>
    <w:p w14:paraId="0A238B6C">
      <w:pPr>
        <w:pStyle w:val="2"/>
        <w:spacing w:line="255" w:lineRule="auto"/>
      </w:pPr>
    </w:p>
    <w:p w14:paraId="4D48DE7E">
      <w:pPr>
        <w:pStyle w:val="2"/>
        <w:spacing w:line="255" w:lineRule="auto"/>
      </w:pPr>
    </w:p>
    <w:p w14:paraId="04D30CDD">
      <w:pPr>
        <w:pStyle w:val="2"/>
        <w:spacing w:line="255" w:lineRule="auto"/>
      </w:pPr>
    </w:p>
    <w:p w14:paraId="389BB46E">
      <w:pPr>
        <w:pStyle w:val="2"/>
        <w:spacing w:line="255" w:lineRule="auto"/>
      </w:pPr>
    </w:p>
    <w:p w14:paraId="058F86A7">
      <w:pPr>
        <w:pStyle w:val="2"/>
        <w:spacing w:line="255" w:lineRule="auto"/>
      </w:pPr>
    </w:p>
    <w:p w14:paraId="671B2A2B">
      <w:pPr>
        <w:pStyle w:val="2"/>
        <w:spacing w:line="255" w:lineRule="auto"/>
      </w:pPr>
    </w:p>
    <w:p w14:paraId="54D932DD">
      <w:pPr>
        <w:pStyle w:val="2"/>
        <w:spacing w:line="255" w:lineRule="auto"/>
      </w:pPr>
    </w:p>
    <w:p w14:paraId="45439934">
      <w:pPr>
        <w:pStyle w:val="2"/>
        <w:spacing w:line="256" w:lineRule="auto"/>
      </w:pPr>
    </w:p>
    <w:p w14:paraId="135F3C58">
      <w:pPr>
        <w:pStyle w:val="2"/>
        <w:spacing w:line="256" w:lineRule="auto"/>
      </w:pPr>
    </w:p>
    <w:p w14:paraId="4E628753">
      <w:pPr>
        <w:pStyle w:val="2"/>
        <w:spacing w:line="256" w:lineRule="auto"/>
      </w:pPr>
    </w:p>
    <w:p w14:paraId="764A750D">
      <w:pPr>
        <w:pStyle w:val="2"/>
        <w:spacing w:line="256" w:lineRule="auto"/>
      </w:pPr>
    </w:p>
    <w:p w14:paraId="6F0C71CF">
      <w:pPr>
        <w:pStyle w:val="2"/>
        <w:spacing w:line="256" w:lineRule="auto"/>
      </w:pPr>
    </w:p>
    <w:p w14:paraId="30E0F2FD">
      <w:pPr>
        <w:pStyle w:val="2"/>
        <w:spacing w:before="66" w:line="292" w:lineRule="exact"/>
        <w:ind w:left="168"/>
        <w:rPr>
          <w:sz w:val="23"/>
          <w:szCs w:val="23"/>
        </w:rPr>
      </w:pPr>
      <w:r>
        <w:rPr>
          <w:b/>
          <w:bCs/>
          <w:spacing w:val="-16"/>
          <w:sz w:val="23"/>
          <w:szCs w:val="23"/>
        </w:rPr>
        <w:t>B.11</w:t>
      </w:r>
    </w:p>
    <w:p w14:paraId="6FCF3136">
      <w:pPr>
        <w:pStyle w:val="2"/>
        <w:spacing w:before="115" w:line="297" w:lineRule="exact"/>
        <w:ind w:left="168"/>
        <w:rPr>
          <w:sz w:val="24"/>
          <w:szCs w:val="24"/>
        </w:rPr>
      </w:pPr>
      <w:r>
        <w:rPr>
          <w:spacing w:val="-20"/>
          <w:sz w:val="24"/>
          <w:szCs w:val="24"/>
        </w:rPr>
        <w:t>B.11.1</w:t>
      </w:r>
    </w:p>
    <w:p w14:paraId="421AE47C">
      <w:pPr>
        <w:pStyle w:val="2"/>
        <w:spacing w:line="327" w:lineRule="auto"/>
      </w:pPr>
    </w:p>
    <w:p w14:paraId="0AF1E77E">
      <w:pPr>
        <w:pStyle w:val="2"/>
        <w:spacing w:before="70" w:line="297" w:lineRule="exact"/>
        <w:ind w:left="168"/>
        <w:rPr>
          <w:sz w:val="24"/>
          <w:szCs w:val="24"/>
        </w:rPr>
      </w:pPr>
      <w:r>
        <w:rPr>
          <w:spacing w:val="-20"/>
          <w:sz w:val="24"/>
          <w:szCs w:val="24"/>
        </w:rPr>
        <w:t>B.11.2</w:t>
      </w:r>
    </w:p>
    <w:p w14:paraId="539FFA44">
      <w:pPr>
        <w:pStyle w:val="2"/>
        <w:spacing w:line="306" w:lineRule="auto"/>
      </w:pPr>
    </w:p>
    <w:p w14:paraId="37115775">
      <w:pPr>
        <w:pStyle w:val="2"/>
        <w:spacing w:line="307" w:lineRule="auto"/>
      </w:pPr>
    </w:p>
    <w:p w14:paraId="42CFED4D">
      <w:pPr>
        <w:pStyle w:val="2"/>
        <w:spacing w:before="70" w:line="298" w:lineRule="exact"/>
        <w:ind w:left="168"/>
        <w:rPr>
          <w:sz w:val="24"/>
          <w:szCs w:val="24"/>
        </w:rPr>
      </w:pPr>
      <w:r>
        <w:rPr>
          <w:spacing w:val="-20"/>
          <w:sz w:val="24"/>
          <w:szCs w:val="24"/>
        </w:rPr>
        <w:t>B.11.3</w:t>
      </w:r>
    </w:p>
    <w:p w14:paraId="6B1E0BC2">
      <w:pPr>
        <w:pStyle w:val="2"/>
        <w:spacing w:line="306" w:lineRule="auto"/>
      </w:pPr>
    </w:p>
    <w:p w14:paraId="1215C52A">
      <w:pPr>
        <w:pStyle w:val="2"/>
        <w:spacing w:line="307" w:lineRule="auto"/>
      </w:pPr>
    </w:p>
    <w:p w14:paraId="2F433293">
      <w:pPr>
        <w:pStyle w:val="2"/>
        <w:spacing w:before="70" w:line="297" w:lineRule="exact"/>
        <w:ind w:left="168"/>
        <w:rPr>
          <w:sz w:val="24"/>
          <w:szCs w:val="24"/>
        </w:rPr>
      </w:pPr>
      <w:r>
        <w:rPr>
          <w:spacing w:val="-20"/>
          <w:sz w:val="24"/>
          <w:szCs w:val="24"/>
        </w:rPr>
        <w:t>B.11.4</w:t>
      </w:r>
    </w:p>
    <w:p w14:paraId="6ACBDF84">
      <w:pPr>
        <w:pStyle w:val="2"/>
        <w:spacing w:line="300" w:lineRule="auto"/>
      </w:pPr>
    </w:p>
    <w:p w14:paraId="5399A346">
      <w:pPr>
        <w:pStyle w:val="2"/>
        <w:spacing w:line="300" w:lineRule="auto"/>
      </w:pPr>
    </w:p>
    <w:p w14:paraId="1EAC64EA">
      <w:pPr>
        <w:pStyle w:val="2"/>
        <w:spacing w:line="300" w:lineRule="auto"/>
      </w:pPr>
    </w:p>
    <w:p w14:paraId="372A7C65">
      <w:pPr>
        <w:pStyle w:val="2"/>
        <w:spacing w:before="69" w:line="297" w:lineRule="exact"/>
        <w:ind w:left="168"/>
        <w:rPr>
          <w:sz w:val="24"/>
          <w:szCs w:val="24"/>
        </w:rPr>
      </w:pPr>
      <w:r>
        <w:rPr>
          <w:spacing w:val="-20"/>
          <w:sz w:val="24"/>
          <w:szCs w:val="24"/>
        </w:rPr>
        <w:t>B.11.5</w:t>
      </w:r>
    </w:p>
    <w:p w14:paraId="15110AF1">
      <w:pPr>
        <w:pStyle w:val="2"/>
        <w:spacing w:line="306" w:lineRule="auto"/>
      </w:pPr>
    </w:p>
    <w:p w14:paraId="0B0EB20C">
      <w:pPr>
        <w:pStyle w:val="2"/>
        <w:spacing w:line="307" w:lineRule="auto"/>
      </w:pPr>
    </w:p>
    <w:p w14:paraId="3BC210DA">
      <w:pPr>
        <w:pStyle w:val="2"/>
        <w:spacing w:before="70" w:line="298" w:lineRule="exact"/>
        <w:ind w:left="168"/>
        <w:rPr>
          <w:sz w:val="24"/>
          <w:szCs w:val="24"/>
        </w:rPr>
      </w:pPr>
      <w:r>
        <w:rPr>
          <w:spacing w:val="-20"/>
          <w:sz w:val="24"/>
          <w:szCs w:val="24"/>
        </w:rPr>
        <w:t>B.11.6</w:t>
      </w:r>
    </w:p>
    <w:p w14:paraId="3F46FDF9">
      <w:pPr>
        <w:pStyle w:val="2"/>
        <w:spacing w:line="245" w:lineRule="auto"/>
      </w:pPr>
    </w:p>
    <w:p w14:paraId="3F12E64F">
      <w:pPr>
        <w:pStyle w:val="2"/>
        <w:spacing w:line="245" w:lineRule="auto"/>
      </w:pPr>
    </w:p>
    <w:p w14:paraId="7316F2A3">
      <w:pPr>
        <w:pStyle w:val="2"/>
        <w:spacing w:line="245" w:lineRule="auto"/>
      </w:pPr>
    </w:p>
    <w:p w14:paraId="3D373929">
      <w:pPr>
        <w:pStyle w:val="2"/>
        <w:spacing w:line="245" w:lineRule="auto"/>
      </w:pPr>
    </w:p>
    <w:p w14:paraId="568BC1E7">
      <w:pPr>
        <w:pStyle w:val="2"/>
        <w:spacing w:line="246" w:lineRule="auto"/>
      </w:pPr>
    </w:p>
    <w:p w14:paraId="1CDC80DE">
      <w:pPr>
        <w:pStyle w:val="2"/>
        <w:spacing w:line="246" w:lineRule="auto"/>
      </w:pPr>
    </w:p>
    <w:p w14:paraId="7B7F4BDD">
      <w:pPr>
        <w:pStyle w:val="2"/>
        <w:spacing w:before="69" w:line="298" w:lineRule="exact"/>
        <w:ind w:left="168"/>
        <w:rPr>
          <w:sz w:val="24"/>
          <w:szCs w:val="24"/>
        </w:rPr>
      </w:pPr>
      <w:r>
        <w:rPr>
          <w:spacing w:val="-20"/>
          <w:sz w:val="24"/>
          <w:szCs w:val="24"/>
        </w:rPr>
        <w:t>B.11.7</w:t>
      </w:r>
    </w:p>
    <w:p w14:paraId="731BBEDD">
      <w:pPr>
        <w:pStyle w:val="2"/>
        <w:spacing w:line="14" w:lineRule="auto"/>
        <w:rPr>
          <w:sz w:val="2"/>
        </w:rPr>
      </w:pPr>
      <w:r>
        <w:rPr>
          <w:sz w:val="2"/>
          <w:szCs w:val="2"/>
        </w:rPr>
        <w:br w:type="column"/>
      </w:r>
    </w:p>
    <w:p w14:paraId="0064CE5F">
      <w:pPr>
        <w:spacing w:before="101" w:line="216" w:lineRule="auto"/>
        <w:ind w:left="12"/>
        <w:rPr>
          <w:rFonts w:ascii="等线" w:hAnsi="等线" w:eastAsia="等线" w:cs="等线"/>
          <w:sz w:val="23"/>
          <w:szCs w:val="23"/>
        </w:rPr>
      </w:pPr>
      <w:r>
        <w:rPr>
          <w:rFonts w:ascii="等线" w:hAnsi="等线" w:eastAsia="等线" w:cs="等线"/>
          <w:b/>
          <w:bCs/>
          <w:spacing w:val="1"/>
          <w:sz w:val="23"/>
          <w:szCs w:val="23"/>
        </w:rPr>
        <w:t>实时比分</w:t>
      </w:r>
    </w:p>
    <w:p w14:paraId="70BEB4A4">
      <w:pPr>
        <w:spacing w:before="137" w:line="344" w:lineRule="exact"/>
        <w:ind w:left="5"/>
        <w:rPr>
          <w:rFonts w:ascii="等线" w:hAnsi="等线" w:eastAsia="等线" w:cs="等线"/>
          <w:sz w:val="24"/>
          <w:szCs w:val="24"/>
        </w:rPr>
      </w:pPr>
      <w:r>
        <w:rPr>
          <w:rFonts w:ascii="等线" w:hAnsi="等线" w:eastAsia="等线" w:cs="等线"/>
          <w:spacing w:val="-1"/>
          <w:position w:val="3"/>
          <w:sz w:val="24"/>
          <w:szCs w:val="24"/>
        </w:rPr>
        <w:t>记录员应按时间顺序持续汇总各队得分情况。</w:t>
      </w:r>
    </w:p>
    <w:p w14:paraId="54ADD0E5">
      <w:pPr>
        <w:spacing w:before="117" w:line="344" w:lineRule="exact"/>
        <w:ind w:left="22"/>
        <w:rPr>
          <w:rFonts w:ascii="等线" w:hAnsi="等线" w:eastAsia="等线" w:cs="等线"/>
          <w:sz w:val="24"/>
          <w:szCs w:val="24"/>
        </w:rPr>
      </w:pPr>
      <w:r>
        <w:rPr>
          <w:rFonts w:ascii="等线" w:hAnsi="等线" w:eastAsia="等线" w:cs="等线"/>
          <w:spacing w:val="-1"/>
          <w:position w:val="3"/>
          <w:sz w:val="24"/>
          <w:szCs w:val="24"/>
        </w:rPr>
        <w:t>比赛计分表上共有</w:t>
      </w:r>
      <w:r>
        <w:rPr>
          <w:rFonts w:ascii="Calibri" w:hAnsi="Calibri" w:eastAsia="Calibri" w:cs="Calibri"/>
          <w:spacing w:val="-1"/>
          <w:position w:val="3"/>
          <w:sz w:val="24"/>
          <w:szCs w:val="24"/>
        </w:rPr>
        <w:t>4</w:t>
      </w:r>
      <w:r>
        <w:rPr>
          <w:rFonts w:ascii="等线" w:hAnsi="等线" w:eastAsia="等线" w:cs="等线"/>
          <w:spacing w:val="-1"/>
          <w:position w:val="3"/>
          <w:sz w:val="24"/>
          <w:szCs w:val="24"/>
        </w:rPr>
        <w:t>个主要栏目，用于记录</w:t>
      </w:r>
      <w:r>
        <w:rPr>
          <w:rFonts w:ascii="等线" w:hAnsi="等线" w:eastAsia="等线" w:cs="等线"/>
          <w:spacing w:val="-2"/>
          <w:position w:val="3"/>
          <w:sz w:val="24"/>
          <w:szCs w:val="24"/>
        </w:rPr>
        <w:t>实时比分。</w:t>
      </w:r>
    </w:p>
    <w:p w14:paraId="3167A1F4">
      <w:pPr>
        <w:spacing w:before="132" w:line="261" w:lineRule="auto"/>
        <w:ind w:left="9" w:firstLine="14"/>
        <w:rPr>
          <w:rFonts w:ascii="等线" w:hAnsi="等线" w:eastAsia="等线" w:cs="等线"/>
          <w:sz w:val="24"/>
          <w:szCs w:val="24"/>
        </w:rPr>
      </w:pPr>
      <w:r>
        <w:rPr>
          <w:rFonts w:ascii="等线" w:hAnsi="等线" w:eastAsia="等线" w:cs="等线"/>
          <w:spacing w:val="9"/>
          <w:sz w:val="24"/>
          <w:szCs w:val="24"/>
        </w:rPr>
        <w:t>每个主栏均分为</w:t>
      </w:r>
      <w:r>
        <w:rPr>
          <w:rFonts w:ascii="Calibri" w:hAnsi="Calibri" w:eastAsia="Calibri" w:cs="Calibri"/>
          <w:spacing w:val="9"/>
          <w:sz w:val="24"/>
          <w:szCs w:val="24"/>
        </w:rPr>
        <w:t>4</w:t>
      </w:r>
      <w:r>
        <w:rPr>
          <w:rFonts w:ascii="等线" w:hAnsi="等线" w:eastAsia="等线" w:cs="等线"/>
          <w:spacing w:val="9"/>
          <w:sz w:val="24"/>
          <w:szCs w:val="24"/>
        </w:rPr>
        <w:t>个子栏</w:t>
      </w:r>
      <w:r>
        <w:rPr>
          <w:rFonts w:ascii="等线" w:hAnsi="等线" w:eastAsia="等线" w:cs="等线"/>
          <w:spacing w:val="-18"/>
          <w:sz w:val="24"/>
          <w:szCs w:val="24"/>
        </w:rPr>
        <w:t xml:space="preserve"/>
      </w:r>
      <w:r>
        <w:rPr>
          <w:rFonts w:ascii="等线" w:hAnsi="等线" w:eastAsia="等线" w:cs="等线"/>
          <w:spacing w:val="9"/>
          <w:sz w:val="24"/>
          <w:szCs w:val="24"/>
        </w:rPr>
        <w:t>：左侧两个子栏用于记录</w:t>
      </w:r>
      <w:r>
        <w:rPr>
          <w:rFonts w:ascii="微软雅黑" w:hAnsi="微软雅黑" w:eastAsia="微软雅黑" w:cs="微软雅黑"/>
          <w:spacing w:val="9"/>
          <w:sz w:val="24"/>
          <w:szCs w:val="24"/>
        </w:rPr>
        <w:t>“</w:t>
      </w:r>
      <w:r>
        <w:rPr>
          <w:rFonts w:ascii="Calibri" w:hAnsi="Calibri" w:eastAsia="Calibri" w:cs="Calibri"/>
          <w:spacing w:val="9"/>
          <w:sz w:val="24"/>
          <w:szCs w:val="24"/>
        </w:rPr>
        <w:t xml:space="preserve">A </w:t>
      </w:r>
      <w:r>
        <w:rPr>
          <w:rFonts w:ascii="等线" w:hAnsi="等线" w:eastAsia="等线" w:cs="等线"/>
          <w:spacing w:val="9"/>
          <w:sz w:val="24"/>
          <w:szCs w:val="24"/>
        </w:rPr>
        <w:t>队</w:t>
      </w:r>
      <w:r>
        <w:rPr>
          <w:rFonts w:ascii="等线" w:hAnsi="等线" w:eastAsia="等线" w:cs="等线"/>
          <w:spacing w:val="-43"/>
          <w:sz w:val="24"/>
          <w:szCs w:val="24"/>
        </w:rPr>
        <w:t xml:space="preserve"/>
      </w:r>
      <w:r>
        <w:rPr>
          <w:rFonts w:ascii="微软雅黑" w:hAnsi="微软雅黑" w:eastAsia="微软雅黑" w:cs="微软雅黑"/>
          <w:spacing w:val="9"/>
          <w:sz w:val="24"/>
          <w:szCs w:val="24"/>
        </w:rPr>
        <w:t>”</w:t>
      </w:r>
      <w:r>
        <w:rPr>
          <w:rFonts w:ascii="等线" w:hAnsi="等线" w:eastAsia="等线" w:cs="等线"/>
          <w:spacing w:val="1"/>
          <w:sz w:val="24"/>
          <w:szCs w:val="24"/>
        </w:rPr>
        <w:t>的得分，右侧两个子栏用于记录</w:t>
      </w:r>
      <w:r>
        <w:rPr>
          <w:rFonts w:ascii="微软雅黑" w:hAnsi="微软雅黑" w:eastAsia="微软雅黑" w:cs="微软雅黑"/>
          <w:spacing w:val="1"/>
          <w:sz w:val="24"/>
          <w:szCs w:val="24"/>
        </w:rPr>
        <w:t>“</w:t>
      </w:r>
      <w:r>
        <w:rPr>
          <w:rFonts w:ascii="Calibri" w:hAnsi="Calibri" w:eastAsia="Calibri" w:cs="Calibri"/>
          <w:spacing w:val="1"/>
          <w:sz w:val="24"/>
          <w:szCs w:val="24"/>
        </w:rPr>
        <w:t xml:space="preserve">B </w:t>
      </w:r>
      <w:r>
        <w:rPr>
          <w:rFonts w:ascii="等线" w:hAnsi="等线" w:eastAsia="等线" w:cs="等线"/>
          <w:spacing w:val="1"/>
          <w:sz w:val="24"/>
          <w:szCs w:val="24"/>
        </w:rPr>
        <w:t>队</w:t>
      </w:r>
      <w:r>
        <w:rPr>
          <w:rFonts w:ascii="等线" w:hAnsi="等线" w:eastAsia="等线" w:cs="等线"/>
          <w:spacing w:val="-45"/>
          <w:sz w:val="24"/>
          <w:szCs w:val="24"/>
        </w:rPr>
        <w:t xml:space="preserve"/>
      </w:r>
      <w:r>
        <w:rPr>
          <w:rFonts w:ascii="微软雅黑" w:hAnsi="微软雅黑" w:eastAsia="微软雅黑" w:cs="微软雅黑"/>
          <w:spacing w:val="1"/>
          <w:sz w:val="24"/>
          <w:szCs w:val="24"/>
        </w:rPr>
        <w:t>”</w:t>
      </w:r>
      <w:r>
        <w:rPr>
          <w:rFonts w:ascii="等线" w:hAnsi="等线" w:eastAsia="等线" w:cs="等线"/>
          <w:spacing w:val="1"/>
          <w:sz w:val="24"/>
          <w:szCs w:val="24"/>
        </w:rPr>
        <w:t>的得分；</w:t>
      </w:r>
      <w:r>
        <w:rPr>
          <w:rFonts w:ascii="等线" w:hAnsi="等线" w:eastAsia="等线" w:cs="等线"/>
          <w:spacing w:val="-24"/>
          <w:sz w:val="24"/>
          <w:szCs w:val="24"/>
        </w:rPr>
        <w:t xml:space="preserve"/>
      </w:r>
      <w:r>
        <w:rPr>
          <w:rFonts w:ascii="等线" w:hAnsi="等线" w:eastAsia="等线" w:cs="等线"/>
          <w:spacing w:val="1"/>
          <w:sz w:val="24"/>
          <w:szCs w:val="24"/>
        </w:rPr>
        <w:t>中间栏则</w:t>
      </w:r>
      <w:r>
        <w:rPr>
          <w:rFonts w:ascii="等线" w:hAnsi="等线" w:eastAsia="等线" w:cs="等线"/>
          <w:spacing w:val="-1"/>
          <w:sz w:val="24"/>
          <w:szCs w:val="24"/>
        </w:rPr>
        <w:t>用于记录每支球队的实时比分（</w:t>
      </w:r>
      <w:r>
        <w:rPr>
          <w:rFonts w:ascii="Calibri" w:hAnsi="Calibri" w:eastAsia="Calibri" w:cs="Calibri"/>
          <w:spacing w:val="-1"/>
          <w:sz w:val="24"/>
          <w:szCs w:val="24"/>
        </w:rPr>
        <w:t>160</w:t>
      </w:r>
      <w:r>
        <w:rPr>
          <w:rFonts w:ascii="等线" w:hAnsi="等线" w:eastAsia="等线" w:cs="等线"/>
          <w:spacing w:val="-1"/>
          <w:sz w:val="24"/>
          <w:szCs w:val="24"/>
        </w:rPr>
        <w:t>分）。</w:t>
      </w:r>
    </w:p>
    <w:p w14:paraId="764F38C1">
      <w:pPr>
        <w:spacing w:line="207" w:lineRule="auto"/>
        <w:ind w:left="4"/>
        <w:rPr>
          <w:rFonts w:ascii="等线" w:hAnsi="等线" w:eastAsia="等线" w:cs="等线"/>
          <w:sz w:val="24"/>
          <w:szCs w:val="24"/>
        </w:rPr>
      </w:pPr>
      <w:r>
        <w:rPr>
          <w:rFonts w:ascii="等线" w:hAnsi="等线" w:eastAsia="等线" w:cs="等线"/>
          <w:spacing w:val="-2"/>
          <w:sz w:val="24"/>
          <w:szCs w:val="24"/>
        </w:rPr>
        <w:t>记录员应：</w:t>
      </w:r>
    </w:p>
    <w:p w14:paraId="53C61996">
      <w:pPr>
        <w:pStyle w:val="2"/>
        <w:spacing w:before="205" w:line="244" w:lineRule="auto"/>
        <w:ind w:left="448" w:right="119" w:hanging="442"/>
        <w:rPr>
          <w:rFonts w:ascii="等线" w:hAnsi="等线" w:eastAsia="等线" w:cs="等线"/>
          <w:sz w:val="23"/>
          <w:szCs w:val="23"/>
        </w:rPr>
      </w:pPr>
      <w:r>
        <w:rPr>
          <w:spacing w:val="8"/>
          <w:sz w:val="23"/>
          <w:szCs w:val="23"/>
        </w:rPr>
        <w:t xml:space="preserve">•     </w:t>
      </w:r>
      <w:r>
        <w:rPr>
          <w:rFonts w:ascii="等线" w:hAnsi="等线" w:eastAsia="等线" w:cs="等线"/>
          <w:b/>
          <w:bCs/>
          <w:spacing w:val="8"/>
          <w:sz w:val="23"/>
          <w:szCs w:val="23"/>
        </w:rPr>
        <w:t>首先</w:t>
      </w:r>
      <w:r>
        <w:rPr>
          <w:rFonts w:ascii="等线" w:hAnsi="等线" w:eastAsia="等线" w:cs="等线"/>
          <w:spacing w:val="8"/>
          <w:sz w:val="23"/>
          <w:szCs w:val="23"/>
        </w:rPr>
        <w:t>，</w:t>
      </w:r>
      <w:r>
        <w:rPr>
          <w:rFonts w:ascii="等线" w:hAnsi="等线" w:eastAsia="等线" w:cs="等线"/>
          <w:spacing w:val="-36"/>
          <w:sz w:val="23"/>
          <w:szCs w:val="23"/>
        </w:rPr>
        <w:t xml:space="preserve"/>
      </w:r>
      <w:r>
        <w:rPr>
          <w:rFonts w:ascii="等线" w:hAnsi="等线" w:eastAsia="等线" w:cs="等线"/>
          <w:spacing w:val="8"/>
          <w:sz w:val="23"/>
          <w:szCs w:val="23"/>
        </w:rPr>
        <w:t>针对任意一次有效进球，</w:t>
      </w:r>
      <w:r>
        <w:rPr>
          <w:rFonts w:ascii="等线" w:hAnsi="等线" w:eastAsia="等线" w:cs="等线"/>
          <w:spacing w:val="-22"/>
          <w:sz w:val="23"/>
          <w:szCs w:val="23"/>
        </w:rPr>
        <w:t xml:space="preserve"/>
      </w:r>
      <w:r>
        <w:rPr>
          <w:rFonts w:ascii="等线" w:hAnsi="等线" w:eastAsia="等线" w:cs="等线"/>
          <w:spacing w:val="8"/>
          <w:sz w:val="23"/>
          <w:szCs w:val="23"/>
        </w:rPr>
        <w:t>画一条对</w:t>
      </w:r>
      <w:r>
        <w:rPr>
          <w:rFonts w:ascii="等线" w:hAnsi="等线" w:eastAsia="等线" w:cs="等线"/>
          <w:spacing w:val="7"/>
          <w:sz w:val="23"/>
          <w:szCs w:val="23"/>
        </w:rPr>
        <w:t>角线（右手队</w:t>
      </w:r>
      <w:r>
        <w:rPr>
          <w:rFonts w:ascii="等线" w:hAnsi="等线" w:eastAsia="等线" w:cs="等线"/>
          <w:spacing w:val="3"/>
          <w:sz w:val="23"/>
          <w:szCs w:val="23"/>
        </w:rPr>
        <w:t>员用</w:t>
      </w:r>
      <w:r>
        <w:rPr>
          <w:rFonts w:hint="eastAsia" w:ascii="等线" w:hAnsi="等线" w:eastAsia="等线" w:cs="等线"/>
          <w:spacing w:val="3"/>
          <w:sz w:val="23"/>
          <w:szCs w:val="23"/>
          <w:lang w:eastAsia="zh-CN"/>
        </w:rPr>
        <w:t>“</w:t>
      </w:r>
      <w:r>
        <w:rPr>
          <w:rFonts w:ascii="微软雅黑" w:hAnsi="微软雅黑" w:eastAsia="微软雅黑" w:cs="微软雅黑"/>
          <w:spacing w:val="3"/>
          <w:sz w:val="23"/>
          <w:szCs w:val="23"/>
        </w:rPr>
        <w:t>”</w:t>
      </w:r>
      <w:r>
        <w:rPr>
          <w:rFonts w:ascii="微软雅黑" w:hAnsi="微软雅黑" w:eastAsia="微软雅黑" w:cs="微软雅黑"/>
          <w:spacing w:val="-36"/>
          <w:sz w:val="23"/>
          <w:szCs w:val="23"/>
        </w:rPr>
        <w:t xml:space="preserve"/>
      </w:r>
      <w:r>
        <w:rPr>
          <w:rFonts w:ascii="等线" w:hAnsi="等线" w:eastAsia="等线" w:cs="等线"/>
          <w:spacing w:val="3"/>
          <w:sz w:val="23"/>
          <w:szCs w:val="23"/>
        </w:rPr>
        <w:t>，左手队员用</w:t>
      </w:r>
      <w:r>
        <w:rPr>
          <w:rFonts w:hint="eastAsia" w:ascii="等线" w:hAnsi="等线" w:eastAsia="等线" w:cs="等线"/>
          <w:spacing w:val="3"/>
          <w:sz w:val="23"/>
          <w:szCs w:val="23"/>
          <w:lang w:eastAsia="zh-CN"/>
        </w:rPr>
        <w:t>“</w:t>
      </w:r>
      <w:r>
        <w:rPr>
          <w:rFonts w:ascii="微软雅黑" w:hAnsi="微软雅黑" w:eastAsia="微软雅黑" w:cs="微软雅黑"/>
          <w:spacing w:val="3"/>
          <w:sz w:val="23"/>
          <w:szCs w:val="23"/>
        </w:rPr>
        <w:t>”</w:t>
      </w:r>
      <w:r>
        <w:rPr>
          <w:rFonts w:ascii="微软雅黑" w:hAnsi="微软雅黑" w:eastAsia="微软雅黑" w:cs="微软雅黑"/>
          <w:spacing w:val="-48"/>
          <w:sz w:val="23"/>
          <w:szCs w:val="23"/>
        </w:rPr>
        <w:t xml:space="preserve"/>
      </w:r>
      <w:r>
        <w:rPr>
          <w:rFonts w:ascii="等线" w:hAnsi="等线" w:eastAsia="等线" w:cs="等线"/>
          <w:spacing w:val="3"/>
          <w:sz w:val="23"/>
          <w:szCs w:val="23"/>
        </w:rPr>
        <w:t>）和一个实心圆点</w:t>
      </w:r>
      <w:r>
        <w:rPr>
          <w:rFonts w:ascii="等线" w:hAnsi="等线" w:eastAsia="等线" w:cs="等线"/>
          <w:spacing w:val="19"/>
          <w:w w:val="101"/>
          <w:sz w:val="23"/>
          <w:szCs w:val="23"/>
        </w:rPr>
        <w:t xml:space="preserve">  </w:t>
      </w:r>
      <w:r>
        <w:rPr>
          <w:rFonts w:ascii="等线" w:hAnsi="等线" w:eastAsia="等线" w:cs="等线"/>
          <w:spacing w:val="3"/>
          <w:sz w:val="23"/>
          <w:szCs w:val="23"/>
        </w:rPr>
        <w:t>(</w:t>
      </w:r>
      <w:r>
        <w:rPr>
          <w:rFonts w:ascii="Wingdings" w:hAnsi="Wingdings" w:eastAsia="Wingdings" w:cs="Wingdings"/>
          <w:spacing w:val="2"/>
          <w:sz w:val="23"/>
          <w:szCs w:val="23"/>
        </w:rPr>
        <w:t>l</w:t>
      </w:r>
      <w:r>
        <w:rPr>
          <w:rFonts w:ascii="等线" w:hAnsi="等线" w:eastAsia="等线" w:cs="等线"/>
          <w:spacing w:val="2"/>
          <w:sz w:val="23"/>
          <w:szCs w:val="23"/>
        </w:rPr>
        <w:t>)</w:t>
      </w:r>
      <w:r>
        <w:rPr>
          <w:rFonts w:ascii="等线" w:hAnsi="等线" w:eastAsia="等线" w:cs="等线"/>
          <w:spacing w:val="23"/>
          <w:w w:val="101"/>
          <w:sz w:val="23"/>
          <w:szCs w:val="23"/>
        </w:rPr>
        <w:t xml:space="preserve">  </w:t>
      </w:r>
      <w:r>
        <w:rPr>
          <w:rFonts w:ascii="等线" w:hAnsi="等线" w:eastAsia="等线" w:cs="等线"/>
          <w:spacing w:val="2"/>
          <w:sz w:val="23"/>
          <w:szCs w:val="23"/>
        </w:rPr>
        <w:t>对</w:t>
      </w:r>
      <w:r>
        <w:rPr>
          <w:rFonts w:ascii="等线" w:hAnsi="等线" w:eastAsia="等线" w:cs="等线"/>
          <w:spacing w:val="11"/>
          <w:sz w:val="23"/>
          <w:szCs w:val="23"/>
        </w:rPr>
        <w:t>于任何有效投出的罚球，相对于刚刚得分的球</w:t>
      </w:r>
      <w:r>
        <w:rPr>
          <w:rFonts w:ascii="等线" w:hAnsi="等线" w:eastAsia="等线" w:cs="等线"/>
          <w:spacing w:val="10"/>
          <w:sz w:val="23"/>
          <w:szCs w:val="23"/>
        </w:rPr>
        <w:t>队所累积</w:t>
      </w:r>
      <w:r>
        <w:rPr>
          <w:rFonts w:ascii="等线" w:hAnsi="等线" w:eastAsia="等线" w:cs="等线"/>
          <w:spacing w:val="-1"/>
          <w:sz w:val="23"/>
          <w:szCs w:val="23"/>
        </w:rPr>
        <w:t>的</w:t>
      </w:r>
      <w:r>
        <w:rPr>
          <w:rFonts w:ascii="等线" w:hAnsi="等线" w:eastAsia="等线" w:cs="等线"/>
          <w:b/>
          <w:bCs/>
          <w:spacing w:val="-1"/>
          <w:sz w:val="23"/>
          <w:szCs w:val="23"/>
        </w:rPr>
        <w:t>新总分</w:t>
      </w:r>
      <w:r>
        <w:rPr>
          <w:rFonts w:ascii="等线" w:hAnsi="等线" w:eastAsia="等线" w:cs="等线"/>
          <w:spacing w:val="-1"/>
          <w:sz w:val="23"/>
          <w:szCs w:val="23"/>
        </w:rPr>
        <w:t>。</w:t>
      </w:r>
    </w:p>
    <w:p w14:paraId="39B9D007">
      <w:pPr>
        <w:pStyle w:val="2"/>
        <w:spacing w:before="2" w:line="261" w:lineRule="auto"/>
        <w:ind w:left="454" w:right="119" w:hanging="448"/>
        <w:rPr>
          <w:rFonts w:ascii="等线" w:hAnsi="等线" w:eastAsia="等线" w:cs="等线"/>
          <w:sz w:val="23"/>
          <w:szCs w:val="23"/>
        </w:rPr>
      </w:pPr>
      <w:r>
        <w:rPr>
          <w:spacing w:val="4"/>
          <w:sz w:val="23"/>
          <w:szCs w:val="23"/>
        </w:rPr>
        <w:t xml:space="preserve">•     </w:t>
      </w:r>
      <w:r>
        <w:rPr>
          <w:rFonts w:ascii="等线" w:hAnsi="等线" w:eastAsia="等线" w:cs="等线"/>
          <w:b/>
          <w:bCs/>
          <w:spacing w:val="4"/>
          <w:sz w:val="23"/>
          <w:szCs w:val="23"/>
        </w:rPr>
        <w:t>然后</w:t>
      </w:r>
      <w:r>
        <w:rPr>
          <w:rFonts w:ascii="等线" w:hAnsi="等线" w:eastAsia="等线" w:cs="等线"/>
          <w:spacing w:val="4"/>
          <w:sz w:val="23"/>
          <w:szCs w:val="23"/>
        </w:rPr>
        <w:t>，在新增点总数同一侧的空白处（位于新的</w:t>
      </w:r>
      <w:r>
        <w:rPr>
          <w:rFonts w:ascii="等线" w:hAnsi="等线" w:eastAsia="等线" w:cs="等线"/>
          <w:spacing w:val="-10"/>
          <w:sz w:val="23"/>
          <w:szCs w:val="23"/>
        </w:rPr>
        <w:t xml:space="preserve"> </w:t>
      </w:r>
      <w:r>
        <w:rPr>
          <w:rFonts w:ascii="Calibri" w:hAnsi="Calibri" w:eastAsia="Calibri" w:cs="Calibri"/>
          <w:spacing w:val="4"/>
          <w:sz w:val="23"/>
          <w:szCs w:val="23"/>
        </w:rPr>
        <w:t xml:space="preserve">/ </w:t>
      </w:r>
      <w:r>
        <w:rPr>
          <w:rFonts w:ascii="等线" w:hAnsi="等线" w:eastAsia="等线" w:cs="等线"/>
          <w:spacing w:val="4"/>
          <w:sz w:val="23"/>
          <w:szCs w:val="23"/>
        </w:rPr>
        <w:t xml:space="preserve">或 </w:t>
      </w:r>
      <w:r>
        <w:rPr>
          <w:rFonts w:ascii="Calibri" w:hAnsi="Calibri" w:eastAsia="Calibri" w:cs="Calibri"/>
          <w:spacing w:val="4"/>
          <w:sz w:val="23"/>
          <w:szCs w:val="23"/>
        </w:rPr>
        <w:t xml:space="preserve">\ </w:t>
      </w:r>
      <w:r>
        <w:rPr>
          <w:rFonts w:ascii="等线" w:hAnsi="等线" w:eastAsia="等线" w:cs="等线"/>
          <w:spacing w:val="4"/>
          <w:sz w:val="23"/>
          <w:szCs w:val="23"/>
        </w:rPr>
        <w:t>或</w:t>
      </w:r>
      <w:r>
        <w:rPr>
          <w:rFonts w:ascii="等线" w:hAnsi="等线" w:eastAsia="等线" w:cs="等线"/>
          <w:spacing w:val="1"/>
          <w:sz w:val="23"/>
          <w:szCs w:val="23"/>
        </w:rPr>
        <w:t>旁边）</w:t>
      </w:r>
      <w:r>
        <w:rPr>
          <w:rFonts w:ascii="等线" w:hAnsi="等线" w:eastAsia="等线" w:cs="等线"/>
          <w:spacing w:val="-19"/>
          <w:sz w:val="23"/>
          <w:szCs w:val="23"/>
        </w:rPr>
        <w:t xml:space="preserve"/>
      </w:r>
      <w:r>
        <w:rPr>
          <w:rFonts w:ascii="Wingdings" w:hAnsi="Wingdings" w:eastAsia="Wingdings" w:cs="Wingdings"/>
          <w:spacing w:val="1"/>
          <w:sz w:val="23"/>
          <w:szCs w:val="23"/>
        </w:rPr>
        <w:t>l</w:t>
      </w:r>
      <w:r>
        <w:rPr>
          <w:rFonts w:ascii="等线" w:hAnsi="等线" w:eastAsia="等线" w:cs="等线"/>
          <w:spacing w:val="1"/>
          <w:sz w:val="23"/>
          <w:szCs w:val="23"/>
        </w:rPr>
        <w:t>)   ,   输入命中该进球或罚球得分的队员编号。</w:t>
      </w:r>
    </w:p>
    <w:p w14:paraId="08B0EA3F">
      <w:pPr>
        <w:spacing w:before="124" w:line="216" w:lineRule="auto"/>
        <w:ind w:left="12"/>
        <w:rPr>
          <w:rFonts w:ascii="等线" w:hAnsi="等线" w:eastAsia="等线" w:cs="等线"/>
          <w:sz w:val="23"/>
          <w:szCs w:val="23"/>
        </w:rPr>
      </w:pPr>
      <w:r>
        <w:rPr>
          <w:rFonts w:ascii="等线" w:hAnsi="等线" w:eastAsia="等线" w:cs="等线"/>
          <w:b/>
          <w:bCs/>
          <w:sz w:val="23"/>
          <w:szCs w:val="23"/>
        </w:rPr>
        <w:t>实时比分：</w:t>
      </w:r>
      <w:r>
        <w:rPr>
          <w:rFonts w:ascii="等线" w:hAnsi="等线" w:eastAsia="等线" w:cs="等线"/>
          <w:b/>
          <w:bCs/>
          <w:spacing w:val="-33"/>
          <w:sz w:val="23"/>
          <w:szCs w:val="23"/>
        </w:rPr>
        <w:t xml:space="preserve"/>
      </w:r>
      <w:r>
        <w:rPr>
          <w:rFonts w:ascii="等线" w:hAnsi="等线" w:eastAsia="等线" w:cs="等线"/>
          <w:b/>
          <w:bCs/>
          <w:sz w:val="23"/>
          <w:szCs w:val="23"/>
        </w:rPr>
        <w:t>附加说明</w:t>
      </w:r>
    </w:p>
    <w:p w14:paraId="55763613">
      <w:pPr>
        <w:spacing w:before="135" w:line="345" w:lineRule="exact"/>
        <w:ind w:left="21"/>
        <w:rPr>
          <w:rFonts w:ascii="等线" w:hAnsi="等线" w:eastAsia="等线" w:cs="等线"/>
          <w:sz w:val="24"/>
          <w:szCs w:val="24"/>
        </w:rPr>
      </w:pPr>
      <w:r>
        <w:rPr>
          <w:rFonts w:ascii="等线" w:hAnsi="等线" w:eastAsia="等线" w:cs="等线"/>
          <w:spacing w:val="-1"/>
          <w:position w:val="3"/>
          <w:sz w:val="24"/>
          <w:szCs w:val="24"/>
        </w:rPr>
        <w:t>队员攻入的</w:t>
      </w:r>
      <w:r>
        <w:rPr>
          <w:rFonts w:ascii="Calibri" w:hAnsi="Calibri" w:eastAsia="Calibri" w:cs="Calibri"/>
          <w:spacing w:val="-1"/>
          <w:position w:val="3"/>
          <w:sz w:val="24"/>
          <w:szCs w:val="24"/>
        </w:rPr>
        <w:t>3</w:t>
      </w:r>
      <w:r>
        <w:rPr>
          <w:rFonts w:ascii="等线" w:hAnsi="等线" w:eastAsia="等线" w:cs="等线"/>
          <w:spacing w:val="-1"/>
          <w:position w:val="3"/>
          <w:sz w:val="24"/>
          <w:szCs w:val="24"/>
        </w:rPr>
        <w:t>分球，应在圈出该队员号码处进行</w:t>
      </w:r>
      <w:r>
        <w:rPr>
          <w:rFonts w:ascii="等线" w:hAnsi="等线" w:eastAsia="等线" w:cs="等线"/>
          <w:spacing w:val="-2"/>
          <w:position w:val="3"/>
          <w:sz w:val="24"/>
          <w:szCs w:val="24"/>
        </w:rPr>
        <w:t>记录。</w:t>
      </w:r>
    </w:p>
    <w:p w14:paraId="3D1B1A28">
      <w:pPr>
        <w:spacing w:before="115" w:line="320" w:lineRule="auto"/>
        <w:ind w:left="14" w:right="118" w:firstLine="3"/>
        <w:rPr>
          <w:rFonts w:ascii="等线" w:hAnsi="等线" w:eastAsia="等线" w:cs="等线"/>
          <w:sz w:val="24"/>
          <w:szCs w:val="24"/>
        </w:rPr>
      </w:pPr>
      <w:r>
        <w:rPr>
          <w:rFonts w:ascii="等线" w:hAnsi="等线" w:eastAsia="等线" w:cs="等线"/>
          <w:spacing w:val="-1"/>
          <w:sz w:val="24"/>
          <w:szCs w:val="24"/>
        </w:rPr>
        <w:t>队员在本方球筐内意外攻入的球，应记为由对方球队队长在</w:t>
      </w:r>
      <w:r>
        <w:rPr>
          <w:rFonts w:ascii="等线" w:hAnsi="等线" w:eastAsia="等线" w:cs="等线"/>
          <w:spacing w:val="-3"/>
          <w:sz w:val="24"/>
          <w:szCs w:val="24"/>
        </w:rPr>
        <w:t>场上攻入。</w:t>
      </w:r>
    </w:p>
    <w:p w14:paraId="3DD45078">
      <w:pPr>
        <w:spacing w:before="2" w:line="299" w:lineRule="auto"/>
        <w:ind w:left="1" w:right="119" w:firstLine="8"/>
        <w:rPr>
          <w:rFonts w:ascii="等线" w:hAnsi="等线" w:eastAsia="等线" w:cs="等线"/>
          <w:sz w:val="24"/>
          <w:szCs w:val="24"/>
        </w:rPr>
      </w:pPr>
      <w:r>
        <w:rPr>
          <w:rFonts w:ascii="等线" w:hAnsi="等线" w:eastAsia="等线" w:cs="等线"/>
          <w:spacing w:val="6"/>
          <w:sz w:val="24"/>
          <w:szCs w:val="24"/>
        </w:rPr>
        <w:t>球未入筐时（第</w:t>
      </w:r>
      <w:r>
        <w:rPr>
          <w:rFonts w:ascii="Calibri" w:hAnsi="Calibri" w:eastAsia="Calibri" w:cs="Calibri"/>
          <w:spacing w:val="6"/>
          <w:sz w:val="24"/>
          <w:szCs w:val="24"/>
        </w:rPr>
        <w:t>31</w:t>
      </w:r>
      <w:r>
        <w:rPr>
          <w:rFonts w:ascii="等线" w:hAnsi="等线" w:eastAsia="等线" w:cs="等线"/>
          <w:spacing w:val="6"/>
          <w:sz w:val="24"/>
          <w:szCs w:val="24"/>
        </w:rPr>
        <w:t>条）</w:t>
      </w:r>
      <w:r>
        <w:rPr>
          <w:rFonts w:ascii="等线" w:hAnsi="等线" w:eastAsia="等线" w:cs="等线"/>
          <w:spacing w:val="-6"/>
          <w:sz w:val="24"/>
          <w:szCs w:val="24"/>
        </w:rPr>
        <w:t xml:space="preserve"/>
      </w:r>
      <w:r>
        <w:rPr>
          <w:rFonts w:ascii="等线" w:hAnsi="等线" w:eastAsia="等线" w:cs="等线"/>
          <w:spacing w:val="6"/>
          <w:sz w:val="24"/>
          <w:szCs w:val="24"/>
        </w:rPr>
        <w:t>的得分，应记入尝试投篮的队员已</w:t>
      </w:r>
      <w:r>
        <w:rPr>
          <w:rFonts w:ascii="等线" w:hAnsi="等线" w:eastAsia="等线" w:cs="等线"/>
          <w:spacing w:val="-4"/>
          <w:sz w:val="24"/>
          <w:szCs w:val="24"/>
        </w:rPr>
        <w:t>得分。</w:t>
      </w:r>
    </w:p>
    <w:p w14:paraId="77B767EE">
      <w:pPr>
        <w:spacing w:before="6" w:line="328" w:lineRule="auto"/>
        <w:ind w:left="3" w:right="118"/>
        <w:rPr>
          <w:rFonts w:ascii="等线" w:hAnsi="等线" w:eastAsia="等线" w:cs="等线"/>
          <w:sz w:val="24"/>
          <w:szCs w:val="24"/>
        </w:rPr>
      </w:pPr>
      <w:r>
        <w:rPr>
          <w:rFonts w:ascii="等线" w:hAnsi="等线" w:eastAsia="等线" w:cs="等线"/>
          <w:spacing w:val="-1"/>
          <w:sz w:val="24"/>
          <w:szCs w:val="24"/>
        </w:rPr>
        <w:t>在每个节末或决胜期结束时，记录员应画一个粗圈</w:t>
      </w:r>
      <w:r>
        <w:rPr>
          <w:rFonts w:ascii="等线" w:hAnsi="等线" w:eastAsia="等线" w:cs="等线"/>
          <w:spacing w:val="-9"/>
          <w:sz w:val="24"/>
          <w:szCs w:val="24"/>
        </w:rPr>
        <w:t>（</w:t>
      </w:r>
      <w:r>
        <w:rPr>
          <w:position w:val="-1"/>
          <w:sz w:val="24"/>
          <w:szCs w:val="24"/>
        </w:rPr>
        <w:drawing>
          <wp:inline distT="0" distB="0" distL="0" distR="0">
            <wp:extent cx="148590" cy="109855"/>
            <wp:effectExtent l="0" t="0" r="0" b="0"/>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595"/>
                    <a:stretch>
                      <a:fillRect/>
                    </a:stretch>
                  </pic:blipFill>
                  <pic:spPr>
                    <a:xfrm>
                      <a:off x="0" y="0"/>
                      <a:ext cx="149199" cy="110185"/>
                    </a:xfrm>
                    <a:prstGeom prst="rect">
                      <a:avLst/>
                    </a:prstGeom>
                  </pic:spPr>
                </pic:pic>
              </a:graphicData>
            </a:graphic>
          </wp:inline>
        </w:drawing>
      </w:r>
      <w:r>
        <w:rPr>
          <w:rFonts w:ascii="等线" w:hAnsi="等线" w:eastAsia="等线" w:cs="等线"/>
          <w:spacing w:val="-9"/>
          <w:sz w:val="24"/>
          <w:szCs w:val="24"/>
        </w:rPr>
        <w:t>）</w:t>
      </w:r>
      <w:r>
        <w:rPr>
          <w:rFonts w:ascii="等线" w:hAnsi="等线" w:eastAsia="等线" w:cs="等线"/>
          <w:spacing w:val="-35"/>
          <w:sz w:val="24"/>
          <w:szCs w:val="24"/>
        </w:rPr>
        <w:t xml:space="preserve"/>
      </w:r>
      <w:r>
        <w:rPr>
          <w:rFonts w:ascii="等线" w:hAnsi="等线" w:eastAsia="等线" w:cs="等线"/>
          <w:spacing w:val="-1"/>
          <w:sz w:val="24"/>
          <w:szCs w:val="24"/>
        </w:rPr>
        <w:t>显示各队最新得分，其下方及每位队员获得这些最终得分的分</w:t>
      </w:r>
      <w:r>
        <w:rPr>
          <w:rFonts w:ascii="等线" w:hAnsi="等线" w:eastAsia="等线" w:cs="等线"/>
          <w:spacing w:val="-2"/>
          <w:sz w:val="24"/>
          <w:szCs w:val="24"/>
        </w:rPr>
        <w:t>数下方均绘有一条粗横线</w:t>
      </w:r>
      <w:r>
        <w:rPr>
          <w:rFonts w:ascii="等线" w:hAnsi="等线" w:eastAsia="等线" w:cs="等线"/>
          <w:spacing w:val="-27"/>
          <w:sz w:val="24"/>
          <w:szCs w:val="24"/>
        </w:rPr>
        <w:t xml:space="preserve"/>
      </w:r>
      <w:r>
        <w:rPr>
          <w:rFonts w:ascii="等线" w:hAnsi="等线" w:eastAsia="等线" w:cs="等线"/>
          <w:spacing w:val="-2"/>
          <w:sz w:val="24"/>
          <w:szCs w:val="24"/>
        </w:rPr>
        <w:t>。每节比赛或决胜期开始时，记录</w:t>
      </w:r>
      <w:r>
        <w:rPr>
          <w:rFonts w:ascii="等线" w:hAnsi="等线" w:eastAsia="等线" w:cs="等线"/>
          <w:spacing w:val="8"/>
          <w:sz w:val="24"/>
          <w:szCs w:val="24"/>
        </w:rPr>
        <w:t>员应继续自比赛中断时起，</w:t>
      </w:r>
      <w:r>
        <w:rPr>
          <w:rFonts w:ascii="等线" w:hAnsi="等线" w:eastAsia="等线" w:cs="等线"/>
          <w:spacing w:val="-37"/>
          <w:sz w:val="24"/>
          <w:szCs w:val="24"/>
        </w:rPr>
        <w:t xml:space="preserve"/>
      </w:r>
      <w:r>
        <w:rPr>
          <w:rFonts w:ascii="等线" w:hAnsi="等线" w:eastAsia="等线" w:cs="等线"/>
          <w:spacing w:val="8"/>
          <w:sz w:val="24"/>
          <w:szCs w:val="24"/>
        </w:rPr>
        <w:t>按时间顺序持续记录</w:t>
      </w:r>
      <w:r>
        <w:rPr>
          <w:rFonts w:ascii="等线" w:hAnsi="等线" w:eastAsia="等线" w:cs="等线"/>
          <w:spacing w:val="7"/>
          <w:sz w:val="24"/>
          <w:szCs w:val="24"/>
        </w:rPr>
        <w:t>已得分情</w:t>
      </w:r>
      <w:r>
        <w:rPr>
          <w:rFonts w:ascii="等线" w:hAnsi="等线" w:eastAsia="等线" w:cs="等线"/>
          <w:spacing w:val="-6"/>
          <w:sz w:val="24"/>
          <w:szCs w:val="24"/>
        </w:rPr>
        <w:t>况。</w:t>
      </w:r>
    </w:p>
    <w:p w14:paraId="796D3648">
      <w:pPr>
        <w:spacing w:before="12" w:line="310" w:lineRule="auto"/>
        <w:ind w:right="119"/>
        <w:jc w:val="both"/>
        <w:rPr>
          <w:rFonts w:ascii="等线" w:hAnsi="等线" w:eastAsia="等线" w:cs="等线"/>
          <w:sz w:val="24"/>
          <w:szCs w:val="24"/>
        </w:rPr>
      </w:pPr>
      <w:r>
        <w:rPr>
          <w:rFonts w:ascii="等线" w:hAnsi="等线" w:eastAsia="等线" w:cs="等线"/>
          <w:spacing w:val="-2"/>
          <w:sz w:val="24"/>
          <w:szCs w:val="24"/>
        </w:rPr>
        <w:t>在可能的情况下，记录员应通过可视记分牌核对实时比分</w:t>
      </w:r>
      <w:r>
        <w:rPr>
          <w:rFonts w:ascii="等线" w:hAnsi="等线" w:eastAsia="等线" w:cs="等线"/>
          <w:spacing w:val="-26"/>
          <w:sz w:val="24"/>
          <w:szCs w:val="24"/>
        </w:rPr>
        <w:t xml:space="preserve"/>
      </w:r>
      <w:r>
        <w:rPr>
          <w:rFonts w:ascii="等线" w:hAnsi="等线" w:eastAsia="等线" w:cs="等线"/>
          <w:spacing w:val="-2"/>
          <w:sz w:val="24"/>
          <w:szCs w:val="24"/>
        </w:rPr>
        <w:t>。</w:t>
      </w:r>
      <w:r>
        <w:rPr>
          <w:rFonts w:ascii="等线" w:hAnsi="等线" w:eastAsia="等线" w:cs="等线"/>
          <w:spacing w:val="8"/>
          <w:sz w:val="24"/>
          <w:szCs w:val="24"/>
        </w:rPr>
        <w:t>若出现差异而比分确属正确，</w:t>
      </w:r>
      <w:r>
        <w:rPr>
          <w:rFonts w:ascii="等线" w:hAnsi="等线" w:eastAsia="等线" w:cs="等线"/>
          <w:spacing w:val="-37"/>
          <w:sz w:val="24"/>
          <w:szCs w:val="24"/>
        </w:rPr>
        <w:t xml:space="preserve"/>
      </w:r>
      <w:r>
        <w:rPr>
          <w:rFonts w:ascii="等线" w:hAnsi="等线" w:eastAsia="等线" w:cs="等线"/>
          <w:spacing w:val="8"/>
          <w:sz w:val="24"/>
          <w:szCs w:val="24"/>
        </w:rPr>
        <w:t>记录员应立即采取措施要求</w:t>
      </w:r>
      <w:r>
        <w:rPr>
          <w:rFonts w:ascii="等线" w:hAnsi="等线" w:eastAsia="等线" w:cs="等线"/>
          <w:spacing w:val="14"/>
          <w:sz w:val="24"/>
          <w:szCs w:val="24"/>
        </w:rPr>
        <w:t>校正记分牌</w:t>
      </w:r>
      <w:r>
        <w:rPr>
          <w:rFonts w:ascii="等线" w:hAnsi="等线" w:eastAsia="等线" w:cs="等线"/>
          <w:spacing w:val="-15"/>
          <w:sz w:val="24"/>
          <w:szCs w:val="24"/>
        </w:rPr>
        <w:t xml:space="preserve"/>
      </w:r>
      <w:r>
        <w:rPr>
          <w:rFonts w:ascii="等线" w:hAnsi="等线" w:eastAsia="等线" w:cs="等线"/>
          <w:spacing w:val="14"/>
          <w:sz w:val="24"/>
          <w:szCs w:val="24"/>
        </w:rPr>
        <w:t>。</w:t>
      </w:r>
      <w:r>
        <w:rPr>
          <w:rFonts w:ascii="等线" w:hAnsi="等线" w:eastAsia="等线" w:cs="等线"/>
          <w:spacing w:val="-34"/>
          <w:sz w:val="24"/>
          <w:szCs w:val="24"/>
        </w:rPr>
        <w:t xml:space="preserve"/>
      </w:r>
      <w:r>
        <w:rPr>
          <w:rFonts w:ascii="等线" w:hAnsi="等线" w:eastAsia="等线" w:cs="等线"/>
          <w:spacing w:val="14"/>
          <w:sz w:val="24"/>
          <w:szCs w:val="24"/>
        </w:rPr>
        <w:t>若存疑，</w:t>
      </w:r>
      <w:r>
        <w:rPr>
          <w:rFonts w:ascii="等线" w:hAnsi="等线" w:eastAsia="等线" w:cs="等线"/>
          <w:spacing w:val="-11"/>
          <w:sz w:val="24"/>
          <w:szCs w:val="24"/>
        </w:rPr>
        <w:t xml:space="preserve"/>
      </w:r>
      <w:r>
        <w:rPr>
          <w:rFonts w:ascii="等线" w:hAnsi="等线" w:eastAsia="等线" w:cs="等线"/>
          <w:spacing w:val="14"/>
          <w:sz w:val="24"/>
          <w:szCs w:val="24"/>
        </w:rPr>
        <w:t>或任一参赛球队对校正</w:t>
      </w:r>
      <w:r>
        <w:rPr>
          <w:rFonts w:ascii="等线" w:hAnsi="等线" w:eastAsia="等线" w:cs="等线"/>
          <w:spacing w:val="13"/>
          <w:sz w:val="24"/>
          <w:szCs w:val="24"/>
        </w:rPr>
        <w:t>提出异议时</w:t>
      </w:r>
      <w:r>
        <w:rPr>
          <w:rFonts w:ascii="等线" w:hAnsi="等线" w:eastAsia="等线" w:cs="等线"/>
          <w:spacing w:val="-12"/>
          <w:sz w:val="24"/>
          <w:szCs w:val="24"/>
        </w:rPr>
        <w:t xml:space="preserve"/>
      </w:r>
      <w:r>
        <w:rPr>
          <w:rFonts w:ascii="等线" w:hAnsi="等线" w:eastAsia="等线" w:cs="等线"/>
          <w:spacing w:val="13"/>
          <w:sz w:val="24"/>
          <w:szCs w:val="24"/>
        </w:rPr>
        <w:t>，</w:t>
      </w:r>
      <w:r>
        <w:rPr>
          <w:rFonts w:ascii="等线" w:hAnsi="等线" w:eastAsia="等线" w:cs="等线"/>
          <w:spacing w:val="-13"/>
          <w:sz w:val="24"/>
          <w:szCs w:val="24"/>
        </w:rPr>
        <w:t xml:space="preserve"/>
      </w:r>
      <w:r>
        <w:rPr>
          <w:rFonts w:ascii="等线" w:hAnsi="等线" w:eastAsia="等线" w:cs="等线"/>
          <w:spacing w:val="13"/>
          <w:sz w:val="24"/>
          <w:szCs w:val="24"/>
        </w:rPr>
        <w:t>当球权结束且比赛计时停止，</w:t>
      </w:r>
      <w:r>
        <w:rPr>
          <w:rFonts w:ascii="等线" w:hAnsi="等线" w:eastAsia="等线" w:cs="等线"/>
          <w:spacing w:val="-15"/>
          <w:sz w:val="24"/>
          <w:szCs w:val="24"/>
        </w:rPr>
        <w:t xml:space="preserve"/>
      </w:r>
      <w:r>
        <w:rPr>
          <w:rFonts w:ascii="等线" w:hAnsi="等线" w:eastAsia="等线" w:cs="等线"/>
          <w:spacing w:val="13"/>
          <w:sz w:val="24"/>
          <w:szCs w:val="24"/>
        </w:rPr>
        <w:t>记录员须告知场务主</w:t>
      </w:r>
      <w:r>
        <w:rPr>
          <w:rFonts w:ascii="等线" w:hAnsi="等线" w:eastAsia="等线" w:cs="等线"/>
          <w:spacing w:val="-4"/>
          <w:sz w:val="24"/>
          <w:szCs w:val="24"/>
        </w:rPr>
        <w:t>管。</w:t>
      </w:r>
    </w:p>
    <w:p w14:paraId="5F83BA23">
      <w:pPr>
        <w:spacing w:before="2" w:line="327" w:lineRule="auto"/>
        <w:ind w:left="11" w:right="119" w:firstLine="2"/>
        <w:jc w:val="both"/>
        <w:rPr>
          <w:rFonts w:ascii="等线" w:hAnsi="等线" w:eastAsia="等线" w:cs="等线"/>
          <w:sz w:val="24"/>
          <w:szCs w:val="24"/>
        </w:rPr>
      </w:pPr>
      <w:r>
        <w:rPr>
          <w:rFonts w:ascii="等线" w:hAnsi="等线" w:eastAsia="等线" w:cs="等线"/>
          <w:spacing w:val="5"/>
          <w:sz w:val="24"/>
          <w:szCs w:val="24"/>
        </w:rPr>
        <w:t>主裁判可根据规则规定，</w:t>
      </w:r>
      <w:r>
        <w:rPr>
          <w:rFonts w:ascii="等线" w:hAnsi="等线" w:eastAsia="等线" w:cs="等线"/>
          <w:spacing w:val="-37"/>
          <w:sz w:val="24"/>
          <w:szCs w:val="24"/>
        </w:rPr>
        <w:t xml:space="preserve"/>
      </w:r>
      <w:r>
        <w:rPr>
          <w:rFonts w:ascii="等线" w:hAnsi="等线" w:eastAsia="等线" w:cs="等线"/>
          <w:spacing w:val="5"/>
          <w:sz w:val="24"/>
          <w:szCs w:val="24"/>
        </w:rPr>
        <w:t>对记分中涉及比分</w:t>
      </w:r>
      <w:r>
        <w:rPr>
          <w:rFonts w:ascii="等线" w:hAnsi="等线" w:eastAsia="等线" w:cs="等线"/>
          <w:spacing w:val="-24"/>
          <w:sz w:val="24"/>
          <w:szCs w:val="24"/>
        </w:rPr>
        <w:t xml:space="preserve"/>
      </w:r>
      <w:r>
        <w:rPr>
          <w:rFonts w:ascii="等线" w:hAnsi="等线" w:eastAsia="等线" w:cs="等线"/>
          <w:spacing w:val="5"/>
          <w:sz w:val="24"/>
          <w:szCs w:val="24"/>
        </w:rPr>
        <w:t>、</w:t>
      </w:r>
      <w:r>
        <w:rPr>
          <w:rFonts w:ascii="等线" w:hAnsi="等线" w:eastAsia="等线" w:cs="等线"/>
          <w:spacing w:val="-46"/>
          <w:sz w:val="24"/>
          <w:szCs w:val="24"/>
        </w:rPr>
        <w:t xml:space="preserve"/>
      </w:r>
      <w:r>
        <w:rPr>
          <w:rFonts w:ascii="等线" w:hAnsi="等线" w:eastAsia="等线" w:cs="等线"/>
          <w:spacing w:val="5"/>
          <w:sz w:val="24"/>
          <w:szCs w:val="24"/>
        </w:rPr>
        <w:t>犯规次数或暂停次数的任何错误进行更正</w:t>
      </w:r>
      <w:r>
        <w:rPr>
          <w:rFonts w:ascii="等线" w:hAnsi="等线" w:eastAsia="等线" w:cs="等线"/>
          <w:spacing w:val="-12"/>
          <w:sz w:val="24"/>
          <w:szCs w:val="24"/>
        </w:rPr>
        <w:t xml:space="preserve"/>
      </w:r>
      <w:r>
        <w:rPr>
          <w:rFonts w:ascii="等线" w:hAnsi="等线" w:eastAsia="等线" w:cs="等线"/>
          <w:spacing w:val="5"/>
          <w:sz w:val="24"/>
          <w:szCs w:val="24"/>
        </w:rPr>
        <w:t>。</w:t>
      </w:r>
      <w:r>
        <w:rPr>
          <w:rFonts w:ascii="等线" w:hAnsi="等线" w:eastAsia="等线" w:cs="等线"/>
          <w:spacing w:val="-27"/>
          <w:sz w:val="24"/>
          <w:szCs w:val="24"/>
        </w:rPr>
        <w:t xml:space="preserve"/>
      </w:r>
      <w:r>
        <w:rPr>
          <w:rFonts w:ascii="等线" w:hAnsi="等线" w:eastAsia="等线" w:cs="等线"/>
          <w:spacing w:val="5"/>
          <w:sz w:val="24"/>
          <w:szCs w:val="24"/>
        </w:rPr>
        <w:t>球队负责人须对更正内</w:t>
      </w:r>
      <w:r>
        <w:rPr>
          <w:rFonts w:ascii="等线" w:hAnsi="等线" w:eastAsia="等线" w:cs="等线"/>
          <w:spacing w:val="-2"/>
          <w:sz w:val="24"/>
          <w:szCs w:val="24"/>
        </w:rPr>
        <w:t>容签字确认</w:t>
      </w:r>
      <w:r>
        <w:rPr>
          <w:rFonts w:ascii="等线" w:hAnsi="等线" w:eastAsia="等线" w:cs="等线"/>
          <w:spacing w:val="-27"/>
          <w:sz w:val="24"/>
          <w:szCs w:val="24"/>
        </w:rPr>
        <w:t xml:space="preserve"/>
      </w:r>
      <w:r>
        <w:rPr>
          <w:rFonts w:ascii="等线" w:hAnsi="等线" w:eastAsia="等线" w:cs="等线"/>
          <w:spacing w:val="-2"/>
          <w:sz w:val="24"/>
          <w:szCs w:val="24"/>
        </w:rPr>
        <w:t>。重大更正内容应在记录表背面予以记录。</w:t>
      </w:r>
    </w:p>
    <w:p w14:paraId="4C06334E">
      <w:pPr>
        <w:spacing w:before="122" w:line="208" w:lineRule="auto"/>
        <w:ind w:left="1"/>
        <w:rPr>
          <w:rFonts w:ascii="等线" w:hAnsi="等线" w:eastAsia="等线" w:cs="等线"/>
          <w:sz w:val="24"/>
          <w:szCs w:val="24"/>
        </w:rPr>
      </w:pPr>
      <w:r>
        <w:rPr>
          <w:rFonts w:ascii="等线" w:hAnsi="等线" w:eastAsia="等线" w:cs="等线"/>
          <w:spacing w:val="-3"/>
          <w:sz w:val="24"/>
          <w:szCs w:val="24"/>
        </w:rPr>
        <w:t>记录表。</w:t>
      </w:r>
    </w:p>
    <w:p w14:paraId="7DF36C36">
      <w:pPr>
        <w:pStyle w:val="2"/>
        <w:spacing w:line="14" w:lineRule="auto"/>
        <w:rPr>
          <w:sz w:val="2"/>
        </w:rPr>
      </w:pPr>
      <w:r>
        <w:rPr>
          <w:sz w:val="2"/>
          <w:szCs w:val="2"/>
        </w:rPr>
        <w:br w:type="column"/>
      </w:r>
    </w:p>
    <w:p w14:paraId="615C6DDD">
      <w:pPr>
        <w:pStyle w:val="2"/>
        <w:spacing w:line="273" w:lineRule="auto"/>
      </w:pPr>
    </w:p>
    <w:p w14:paraId="4E56B7EF">
      <w:pPr>
        <w:pStyle w:val="2"/>
        <w:spacing w:line="274" w:lineRule="auto"/>
      </w:pPr>
    </w:p>
    <w:p w14:paraId="2001731D">
      <w:pPr>
        <w:spacing w:line="13022" w:lineRule="exact"/>
      </w:pPr>
      <w:r>
        <w:rPr>
          <w:position w:val="-260"/>
        </w:rPr>
        <w:drawing>
          <wp:inline distT="0" distB="0" distL="0" distR="0">
            <wp:extent cx="1025525" cy="8268335"/>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594"/>
                    <a:stretch>
                      <a:fillRect/>
                    </a:stretch>
                  </pic:blipFill>
                  <pic:spPr>
                    <a:xfrm>
                      <a:off x="0" y="0"/>
                      <a:ext cx="1025525" cy="8268540"/>
                    </a:xfrm>
                    <a:prstGeom prst="rect">
                      <a:avLst/>
                    </a:prstGeom>
                  </pic:spPr>
                </pic:pic>
              </a:graphicData>
            </a:graphic>
          </wp:inline>
        </w:drawing>
      </w:r>
    </w:p>
    <w:p w14:paraId="522B318D">
      <w:pPr>
        <w:spacing w:before="135" w:line="197" w:lineRule="auto"/>
        <w:ind w:left="306"/>
        <w:rPr>
          <w:rFonts w:ascii="Calibri" w:hAnsi="Calibri" w:eastAsia="Calibri" w:cs="Calibri"/>
          <w:sz w:val="24"/>
          <w:szCs w:val="24"/>
        </w:rPr>
      </w:pPr>
      <w:r>
        <w:rPr>
          <w:rFonts w:ascii="等线" w:hAnsi="等线" w:eastAsia="等线" w:cs="等线"/>
          <w:b/>
          <w:bCs/>
          <w:spacing w:val="-15"/>
          <w:sz w:val="24"/>
          <w:szCs w:val="24"/>
        </w:rPr>
        <w:t>图</w:t>
      </w:r>
      <w:r>
        <w:rPr>
          <w:rFonts w:ascii="等线" w:hAnsi="等线" w:eastAsia="等线" w:cs="等线"/>
          <w:b/>
          <w:bCs/>
          <w:spacing w:val="6"/>
          <w:sz w:val="24"/>
          <w:szCs w:val="24"/>
        </w:rPr>
        <w:t xml:space="preserve"> </w:t>
      </w:r>
      <w:r>
        <w:rPr>
          <w:rFonts w:ascii="Calibri" w:hAnsi="Calibri" w:eastAsia="Calibri" w:cs="Calibri"/>
          <w:b/>
          <w:bCs/>
          <w:spacing w:val="-15"/>
          <w:sz w:val="24"/>
          <w:szCs w:val="24"/>
        </w:rPr>
        <w:t>13</w:t>
      </w:r>
    </w:p>
    <w:p w14:paraId="0670A0D1">
      <w:pPr>
        <w:spacing w:before="59" w:line="177" w:lineRule="auto"/>
        <w:ind w:left="624"/>
        <w:rPr>
          <w:rFonts w:ascii="等线" w:hAnsi="等线" w:eastAsia="等线" w:cs="等线"/>
          <w:sz w:val="22"/>
          <w:szCs w:val="22"/>
        </w:rPr>
      </w:pPr>
      <w:r>
        <w:rPr>
          <w:rFonts w:ascii="等线" w:hAnsi="等线" w:eastAsia="等线" w:cs="等线"/>
          <w:b/>
          <w:bCs/>
          <w:spacing w:val="2"/>
          <w:sz w:val="22"/>
          <w:szCs w:val="22"/>
        </w:rPr>
        <w:t>实时比分</w:t>
      </w:r>
    </w:p>
    <w:p w14:paraId="38C9CCF6">
      <w:pPr>
        <w:spacing w:line="177" w:lineRule="auto"/>
        <w:rPr>
          <w:rFonts w:ascii="等线" w:hAnsi="等线" w:eastAsia="等线" w:cs="等线"/>
          <w:sz w:val="22"/>
          <w:szCs w:val="22"/>
        </w:rPr>
        <w:sectPr>
          <w:type w:val="continuous"/>
          <w:pgSz w:w="11900" w:h="16840"/>
          <w:pgMar w:top="1207" w:right="1469" w:bottom="623" w:left="1268" w:header="635" w:footer="381" w:gutter="0"/>
          <w:cols w:equalWidth="0" w:num="3">
            <w:col w:w="1048" w:space="100"/>
            <w:col w:w="6351" w:space="49"/>
            <w:col w:w="1615"/>
          </w:cols>
        </w:sectPr>
      </w:pPr>
    </w:p>
    <w:p w14:paraId="2E413A71">
      <w:pPr>
        <w:pStyle w:val="2"/>
        <w:spacing w:line="276" w:lineRule="auto"/>
      </w:pPr>
    </w:p>
    <w:p w14:paraId="3DCF963E">
      <w:pPr>
        <w:pStyle w:val="2"/>
        <w:spacing w:before="66" w:line="292" w:lineRule="exact"/>
        <w:ind w:left="53"/>
        <w:rPr>
          <w:sz w:val="23"/>
          <w:szCs w:val="23"/>
        </w:rPr>
      </w:pPr>
      <w:r>
        <w:drawing>
          <wp:anchor distT="0" distB="0" distL="0" distR="0" simplePos="0" relativeHeight="251904000" behindDoc="0" locked="0" layoutInCell="1" allowOverlap="1">
            <wp:simplePos x="0" y="0"/>
            <wp:positionH relativeFrom="column">
              <wp:posOffset>4673600</wp:posOffset>
            </wp:positionH>
            <wp:positionV relativeFrom="paragraph">
              <wp:posOffset>281305</wp:posOffset>
            </wp:positionV>
            <wp:extent cx="1025525" cy="2184400"/>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596"/>
                    <a:stretch>
                      <a:fillRect/>
                    </a:stretch>
                  </pic:blipFill>
                  <pic:spPr>
                    <a:xfrm>
                      <a:off x="0" y="0"/>
                      <a:ext cx="1025525" cy="2184331"/>
                    </a:xfrm>
                    <a:prstGeom prst="rect">
                      <a:avLst/>
                    </a:prstGeom>
                  </pic:spPr>
                </pic:pic>
              </a:graphicData>
            </a:graphic>
          </wp:anchor>
        </w:drawing>
      </w:r>
      <w:r>
        <w:rPr>
          <w:b/>
          <w:bCs/>
          <w:spacing w:val="-14"/>
          <w:position w:val="3"/>
          <w:sz w:val="23"/>
          <w:szCs w:val="23"/>
        </w:rPr>
        <w:t>B.12          The</w:t>
      </w:r>
      <w:r>
        <w:rPr>
          <w:b/>
          <w:bCs/>
          <w:spacing w:val="17"/>
          <w:position w:val="3"/>
          <w:sz w:val="23"/>
          <w:szCs w:val="23"/>
        </w:rPr>
        <w:t xml:space="preserve"> </w:t>
      </w:r>
      <w:r>
        <w:rPr>
          <w:b/>
          <w:bCs/>
          <w:spacing w:val="-14"/>
          <w:position w:val="3"/>
          <w:sz w:val="23"/>
          <w:szCs w:val="23"/>
        </w:rPr>
        <w:t>running</w:t>
      </w:r>
      <w:r>
        <w:rPr>
          <w:b/>
          <w:bCs/>
          <w:spacing w:val="9"/>
          <w:position w:val="3"/>
          <w:sz w:val="23"/>
          <w:szCs w:val="23"/>
        </w:rPr>
        <w:t xml:space="preserve"> </w:t>
      </w:r>
      <w:r>
        <w:rPr>
          <w:b/>
          <w:bCs/>
          <w:spacing w:val="-14"/>
          <w:position w:val="3"/>
          <w:sz w:val="23"/>
          <w:szCs w:val="23"/>
        </w:rPr>
        <w:t>score:</w:t>
      </w:r>
      <w:r>
        <w:rPr>
          <w:b/>
          <w:bCs/>
          <w:spacing w:val="13"/>
          <w:position w:val="3"/>
          <w:sz w:val="23"/>
          <w:szCs w:val="23"/>
        </w:rPr>
        <w:t xml:space="preserve"> </w:t>
      </w:r>
      <w:r>
        <w:rPr>
          <w:b/>
          <w:bCs/>
          <w:spacing w:val="-14"/>
          <w:position w:val="3"/>
          <w:sz w:val="23"/>
          <w:szCs w:val="23"/>
        </w:rPr>
        <w:t>Summi</w:t>
      </w:r>
      <w:r>
        <w:rPr>
          <w:b/>
          <w:bCs/>
          <w:spacing w:val="-15"/>
          <w:position w:val="3"/>
          <w:sz w:val="23"/>
          <w:szCs w:val="23"/>
        </w:rPr>
        <w:t>ng</w:t>
      </w:r>
      <w:r>
        <w:rPr>
          <w:b/>
          <w:bCs/>
          <w:spacing w:val="17"/>
          <w:w w:val="101"/>
          <w:position w:val="3"/>
          <w:sz w:val="23"/>
          <w:szCs w:val="23"/>
        </w:rPr>
        <w:t xml:space="preserve"> </w:t>
      </w:r>
      <w:r>
        <w:rPr>
          <w:b/>
          <w:bCs/>
          <w:spacing w:val="-15"/>
          <w:position w:val="3"/>
          <w:sz w:val="23"/>
          <w:szCs w:val="23"/>
        </w:rPr>
        <w:t>up</w:t>
      </w:r>
    </w:p>
    <w:p w14:paraId="14585962">
      <w:pPr>
        <w:pStyle w:val="2"/>
        <w:spacing w:before="115" w:line="254" w:lineRule="auto"/>
        <w:ind w:left="1033" w:right="1983" w:hanging="980"/>
        <w:rPr>
          <w:sz w:val="24"/>
          <w:szCs w:val="24"/>
        </w:rPr>
      </w:pPr>
      <w:r>
        <w:rPr>
          <w:spacing w:val="-12"/>
          <w:sz w:val="24"/>
          <w:szCs w:val="24"/>
        </w:rPr>
        <w:t>B.12.1       At</w:t>
      </w:r>
      <w:r>
        <w:rPr>
          <w:spacing w:val="11"/>
          <w:sz w:val="24"/>
          <w:szCs w:val="24"/>
        </w:rPr>
        <w:t xml:space="preserve"> </w:t>
      </w:r>
      <w:r>
        <w:rPr>
          <w:spacing w:val="-12"/>
          <w:sz w:val="24"/>
          <w:szCs w:val="24"/>
        </w:rPr>
        <w:t>the</w:t>
      </w:r>
      <w:r>
        <w:rPr>
          <w:spacing w:val="27"/>
          <w:sz w:val="24"/>
          <w:szCs w:val="24"/>
        </w:rPr>
        <w:t xml:space="preserve"> </w:t>
      </w:r>
      <w:r>
        <w:rPr>
          <w:spacing w:val="-12"/>
          <w:sz w:val="24"/>
          <w:szCs w:val="24"/>
        </w:rPr>
        <w:t>end</w:t>
      </w:r>
      <w:r>
        <w:rPr>
          <w:spacing w:val="25"/>
          <w:sz w:val="24"/>
          <w:szCs w:val="24"/>
        </w:rPr>
        <w:t xml:space="preserve"> </w:t>
      </w:r>
      <w:r>
        <w:rPr>
          <w:spacing w:val="-12"/>
          <w:sz w:val="24"/>
          <w:szCs w:val="24"/>
        </w:rPr>
        <w:t>of</w:t>
      </w:r>
      <w:r>
        <w:rPr>
          <w:spacing w:val="27"/>
          <w:sz w:val="24"/>
          <w:szCs w:val="24"/>
        </w:rPr>
        <w:t xml:space="preserve"> </w:t>
      </w:r>
      <w:r>
        <w:rPr>
          <w:spacing w:val="-12"/>
          <w:sz w:val="24"/>
          <w:szCs w:val="24"/>
        </w:rPr>
        <w:t>each</w:t>
      </w:r>
      <w:r>
        <w:rPr>
          <w:spacing w:val="25"/>
          <w:sz w:val="24"/>
          <w:szCs w:val="24"/>
        </w:rPr>
        <w:t xml:space="preserve"> </w:t>
      </w:r>
      <w:r>
        <w:rPr>
          <w:spacing w:val="-12"/>
          <w:sz w:val="24"/>
          <w:szCs w:val="24"/>
        </w:rPr>
        <w:t>quarter</w:t>
      </w:r>
      <w:r>
        <w:rPr>
          <w:spacing w:val="26"/>
          <w:w w:val="101"/>
          <w:sz w:val="24"/>
          <w:szCs w:val="24"/>
        </w:rPr>
        <w:t xml:space="preserve"> </w:t>
      </w:r>
      <w:r>
        <w:rPr>
          <w:spacing w:val="-12"/>
          <w:sz w:val="24"/>
          <w:szCs w:val="24"/>
        </w:rPr>
        <w:t>and</w:t>
      </w:r>
      <w:r>
        <w:rPr>
          <w:spacing w:val="28"/>
          <w:sz w:val="24"/>
          <w:szCs w:val="24"/>
        </w:rPr>
        <w:t xml:space="preserve"> </w:t>
      </w:r>
      <w:r>
        <w:rPr>
          <w:spacing w:val="-12"/>
          <w:sz w:val="24"/>
          <w:szCs w:val="24"/>
        </w:rPr>
        <w:t>last</w:t>
      </w:r>
      <w:r>
        <w:rPr>
          <w:spacing w:val="25"/>
          <w:sz w:val="24"/>
          <w:szCs w:val="24"/>
        </w:rPr>
        <w:t xml:space="preserve"> </w:t>
      </w:r>
      <w:r>
        <w:rPr>
          <w:spacing w:val="-12"/>
          <w:sz w:val="24"/>
          <w:szCs w:val="24"/>
        </w:rPr>
        <w:t>overtime,</w:t>
      </w:r>
      <w:r>
        <w:rPr>
          <w:spacing w:val="11"/>
          <w:sz w:val="24"/>
          <w:szCs w:val="24"/>
        </w:rPr>
        <w:t xml:space="preserve"> </w:t>
      </w:r>
      <w:r>
        <w:rPr>
          <w:spacing w:val="-12"/>
          <w:sz w:val="24"/>
          <w:szCs w:val="24"/>
        </w:rPr>
        <w:t>the</w:t>
      </w:r>
      <w:r>
        <w:rPr>
          <w:spacing w:val="22"/>
          <w:sz w:val="24"/>
          <w:szCs w:val="24"/>
        </w:rPr>
        <w:t xml:space="preserve"> </w:t>
      </w:r>
      <w:r>
        <w:rPr>
          <w:spacing w:val="-12"/>
          <w:sz w:val="24"/>
          <w:szCs w:val="24"/>
        </w:rPr>
        <w:t>scor</w:t>
      </w:r>
      <w:r>
        <w:rPr>
          <w:spacing w:val="-13"/>
          <w:sz w:val="24"/>
          <w:szCs w:val="24"/>
        </w:rPr>
        <w:t>er</w:t>
      </w:r>
      <w:r>
        <w:rPr>
          <w:spacing w:val="21"/>
          <w:w w:val="101"/>
          <w:sz w:val="24"/>
          <w:szCs w:val="24"/>
        </w:rPr>
        <w:t xml:space="preserve"> </w:t>
      </w:r>
      <w:r>
        <w:rPr>
          <w:spacing w:val="-13"/>
          <w:sz w:val="24"/>
          <w:szCs w:val="24"/>
        </w:rPr>
        <w:t>shall</w:t>
      </w:r>
      <w:r>
        <w:rPr>
          <w:sz w:val="24"/>
          <w:szCs w:val="24"/>
        </w:rPr>
        <w:t xml:space="preserve"> </w:t>
      </w:r>
      <w:r>
        <w:rPr>
          <w:spacing w:val="-9"/>
          <w:sz w:val="24"/>
          <w:szCs w:val="24"/>
        </w:rPr>
        <w:t>enter the score of t</w:t>
      </w:r>
      <w:r>
        <w:rPr>
          <w:spacing w:val="-10"/>
          <w:sz w:val="24"/>
          <w:szCs w:val="24"/>
        </w:rPr>
        <w:t>hat quarter and of all overtimes in the proper</w:t>
      </w:r>
      <w:r>
        <w:rPr>
          <w:sz w:val="24"/>
          <w:szCs w:val="24"/>
        </w:rPr>
        <w:t xml:space="preserve"> </w:t>
      </w:r>
      <w:r>
        <w:rPr>
          <w:spacing w:val="-9"/>
          <w:sz w:val="24"/>
          <w:szCs w:val="24"/>
        </w:rPr>
        <w:t>section in the lower part of the scoresheet.</w:t>
      </w:r>
    </w:p>
    <w:p w14:paraId="44EBFA2F">
      <w:pPr>
        <w:pStyle w:val="2"/>
        <w:spacing w:before="106" w:line="255" w:lineRule="auto"/>
        <w:ind w:left="1023" w:right="1983" w:hanging="970"/>
        <w:rPr>
          <w:sz w:val="24"/>
          <w:szCs w:val="24"/>
        </w:rPr>
      </w:pPr>
      <w:r>
        <w:rPr>
          <w:spacing w:val="-12"/>
          <w:sz w:val="24"/>
          <w:szCs w:val="24"/>
        </w:rPr>
        <w:t>B.12.2       Immediately</w:t>
      </w:r>
      <w:r>
        <w:rPr>
          <w:spacing w:val="38"/>
          <w:w w:val="101"/>
          <w:sz w:val="24"/>
          <w:szCs w:val="24"/>
        </w:rPr>
        <w:t xml:space="preserve"> </w:t>
      </w:r>
      <w:r>
        <w:rPr>
          <w:spacing w:val="-12"/>
          <w:sz w:val="24"/>
          <w:szCs w:val="24"/>
        </w:rPr>
        <w:t>at the</w:t>
      </w:r>
      <w:r>
        <w:rPr>
          <w:spacing w:val="20"/>
          <w:w w:val="101"/>
          <w:sz w:val="24"/>
          <w:szCs w:val="24"/>
        </w:rPr>
        <w:t xml:space="preserve"> </w:t>
      </w:r>
      <w:r>
        <w:rPr>
          <w:spacing w:val="-12"/>
          <w:sz w:val="24"/>
          <w:szCs w:val="24"/>
        </w:rPr>
        <w:t>end</w:t>
      </w:r>
      <w:r>
        <w:rPr>
          <w:spacing w:val="19"/>
          <w:sz w:val="24"/>
          <w:szCs w:val="24"/>
        </w:rPr>
        <w:t xml:space="preserve"> </w:t>
      </w:r>
      <w:r>
        <w:rPr>
          <w:spacing w:val="-12"/>
          <w:sz w:val="24"/>
          <w:szCs w:val="24"/>
        </w:rPr>
        <w:t>of the</w:t>
      </w:r>
      <w:r>
        <w:rPr>
          <w:spacing w:val="19"/>
          <w:w w:val="101"/>
          <w:sz w:val="24"/>
          <w:szCs w:val="24"/>
        </w:rPr>
        <w:t xml:space="preserve"> </w:t>
      </w:r>
      <w:r>
        <w:rPr>
          <w:spacing w:val="-12"/>
          <w:sz w:val="24"/>
          <w:szCs w:val="24"/>
        </w:rPr>
        <w:t>game,</w:t>
      </w:r>
      <w:r>
        <w:rPr>
          <w:spacing w:val="5"/>
          <w:sz w:val="24"/>
          <w:szCs w:val="24"/>
        </w:rPr>
        <w:t xml:space="preserve"> </w:t>
      </w:r>
      <w:r>
        <w:rPr>
          <w:spacing w:val="-12"/>
          <w:sz w:val="24"/>
          <w:szCs w:val="24"/>
        </w:rPr>
        <w:t>the</w:t>
      </w:r>
      <w:r>
        <w:rPr>
          <w:spacing w:val="15"/>
          <w:sz w:val="24"/>
          <w:szCs w:val="24"/>
        </w:rPr>
        <w:t xml:space="preserve"> </w:t>
      </w:r>
      <w:r>
        <w:rPr>
          <w:spacing w:val="-12"/>
          <w:sz w:val="24"/>
          <w:szCs w:val="24"/>
        </w:rPr>
        <w:t>scorer</w:t>
      </w:r>
      <w:r>
        <w:rPr>
          <w:spacing w:val="16"/>
          <w:sz w:val="24"/>
          <w:szCs w:val="24"/>
        </w:rPr>
        <w:t xml:space="preserve"> </w:t>
      </w:r>
      <w:r>
        <w:rPr>
          <w:spacing w:val="-12"/>
          <w:sz w:val="24"/>
          <w:szCs w:val="24"/>
        </w:rPr>
        <w:t>shall</w:t>
      </w:r>
      <w:r>
        <w:rPr>
          <w:spacing w:val="20"/>
          <w:w w:val="101"/>
          <w:sz w:val="24"/>
          <w:szCs w:val="24"/>
        </w:rPr>
        <w:t xml:space="preserve"> </w:t>
      </w:r>
      <w:r>
        <w:rPr>
          <w:spacing w:val="-12"/>
          <w:sz w:val="24"/>
          <w:szCs w:val="24"/>
        </w:rPr>
        <w:t>enter</w:t>
      </w:r>
      <w:r>
        <w:rPr>
          <w:spacing w:val="5"/>
          <w:sz w:val="24"/>
          <w:szCs w:val="24"/>
        </w:rPr>
        <w:t xml:space="preserve"> </w:t>
      </w:r>
      <w:r>
        <w:rPr>
          <w:spacing w:val="-12"/>
          <w:sz w:val="24"/>
          <w:szCs w:val="24"/>
        </w:rPr>
        <w:t>the</w:t>
      </w:r>
      <w:r>
        <w:rPr>
          <w:sz w:val="24"/>
          <w:szCs w:val="24"/>
        </w:rPr>
        <w:t xml:space="preserve"> </w:t>
      </w:r>
      <w:r>
        <w:rPr>
          <w:spacing w:val="-12"/>
          <w:sz w:val="24"/>
          <w:szCs w:val="24"/>
        </w:rPr>
        <w:t>time in the</w:t>
      </w:r>
      <w:r>
        <w:rPr>
          <w:spacing w:val="-20"/>
          <w:sz w:val="24"/>
          <w:szCs w:val="24"/>
        </w:rPr>
        <w:t xml:space="preserve"> </w:t>
      </w:r>
      <w:r>
        <w:rPr>
          <w:spacing w:val="-12"/>
          <w:sz w:val="24"/>
          <w:szCs w:val="24"/>
        </w:rPr>
        <w:t>‘Game ended at (hh</w:t>
      </w:r>
      <w:r>
        <w:rPr>
          <w:spacing w:val="-13"/>
          <w:sz w:val="24"/>
          <w:szCs w:val="24"/>
        </w:rPr>
        <w:t>:mm)’ column.</w:t>
      </w:r>
    </w:p>
    <w:p w14:paraId="6252A868">
      <w:pPr>
        <w:pStyle w:val="2"/>
        <w:spacing w:before="108" w:line="259" w:lineRule="auto"/>
        <w:ind w:left="1023" w:right="1983" w:hanging="970"/>
        <w:rPr>
          <w:sz w:val="24"/>
          <w:szCs w:val="24"/>
        </w:rPr>
      </w:pPr>
      <w:r>
        <w:rPr>
          <w:spacing w:val="-11"/>
          <w:sz w:val="24"/>
          <w:szCs w:val="24"/>
        </w:rPr>
        <w:t>B.12.3       At the</w:t>
      </w:r>
      <w:r>
        <w:rPr>
          <w:spacing w:val="14"/>
          <w:sz w:val="24"/>
          <w:szCs w:val="24"/>
        </w:rPr>
        <w:t xml:space="preserve"> </w:t>
      </w:r>
      <w:r>
        <w:rPr>
          <w:spacing w:val="-11"/>
          <w:sz w:val="24"/>
          <w:szCs w:val="24"/>
        </w:rPr>
        <w:t>end</w:t>
      </w:r>
      <w:r>
        <w:rPr>
          <w:spacing w:val="9"/>
          <w:sz w:val="24"/>
          <w:szCs w:val="24"/>
        </w:rPr>
        <w:t xml:space="preserve"> </w:t>
      </w:r>
      <w:r>
        <w:rPr>
          <w:spacing w:val="-11"/>
          <w:sz w:val="24"/>
          <w:szCs w:val="24"/>
        </w:rPr>
        <w:t>of the</w:t>
      </w:r>
      <w:r>
        <w:rPr>
          <w:spacing w:val="9"/>
          <w:sz w:val="24"/>
          <w:szCs w:val="24"/>
        </w:rPr>
        <w:t xml:space="preserve"> </w:t>
      </w:r>
      <w:r>
        <w:rPr>
          <w:spacing w:val="-11"/>
          <w:sz w:val="24"/>
          <w:szCs w:val="24"/>
        </w:rPr>
        <w:t>game, the scorer shall</w:t>
      </w:r>
      <w:r>
        <w:rPr>
          <w:spacing w:val="9"/>
          <w:sz w:val="24"/>
          <w:szCs w:val="24"/>
        </w:rPr>
        <w:t xml:space="preserve"> </w:t>
      </w:r>
      <w:r>
        <w:rPr>
          <w:spacing w:val="-11"/>
          <w:sz w:val="24"/>
          <w:szCs w:val="24"/>
        </w:rPr>
        <w:t>draw 2 thick</w:t>
      </w:r>
      <w:r>
        <w:rPr>
          <w:spacing w:val="12"/>
          <w:sz w:val="24"/>
          <w:szCs w:val="24"/>
        </w:rPr>
        <w:t xml:space="preserve"> </w:t>
      </w:r>
      <w:r>
        <w:rPr>
          <w:spacing w:val="-11"/>
          <w:sz w:val="24"/>
          <w:szCs w:val="24"/>
        </w:rPr>
        <w:t>horizontal</w:t>
      </w:r>
      <w:r>
        <w:rPr>
          <w:sz w:val="24"/>
          <w:szCs w:val="24"/>
        </w:rPr>
        <w:t xml:space="preserve"> </w:t>
      </w:r>
      <w:r>
        <w:rPr>
          <w:spacing w:val="-11"/>
          <w:sz w:val="24"/>
          <w:szCs w:val="24"/>
        </w:rPr>
        <w:t>lines</w:t>
      </w:r>
      <w:r>
        <w:rPr>
          <w:spacing w:val="9"/>
          <w:sz w:val="24"/>
          <w:szCs w:val="24"/>
        </w:rPr>
        <w:t xml:space="preserve"> </w:t>
      </w:r>
      <w:r>
        <w:rPr>
          <w:spacing w:val="-11"/>
          <w:sz w:val="24"/>
          <w:szCs w:val="24"/>
        </w:rPr>
        <w:t>under the final number of</w:t>
      </w:r>
      <w:r>
        <w:rPr>
          <w:spacing w:val="11"/>
          <w:sz w:val="24"/>
          <w:szCs w:val="24"/>
        </w:rPr>
        <w:t xml:space="preserve"> </w:t>
      </w:r>
      <w:r>
        <w:rPr>
          <w:spacing w:val="-11"/>
          <w:sz w:val="24"/>
          <w:szCs w:val="24"/>
        </w:rPr>
        <w:t>points scored</w:t>
      </w:r>
      <w:r>
        <w:rPr>
          <w:spacing w:val="11"/>
          <w:sz w:val="24"/>
          <w:szCs w:val="24"/>
        </w:rPr>
        <w:t xml:space="preserve"> </w:t>
      </w:r>
      <w:r>
        <w:rPr>
          <w:spacing w:val="-11"/>
          <w:sz w:val="24"/>
          <w:szCs w:val="24"/>
        </w:rPr>
        <w:t>by each team</w:t>
      </w:r>
      <w:r>
        <w:rPr>
          <w:spacing w:val="7"/>
          <w:sz w:val="24"/>
          <w:szCs w:val="24"/>
        </w:rPr>
        <w:t xml:space="preserve"> </w:t>
      </w:r>
      <w:r>
        <w:rPr>
          <w:spacing w:val="-12"/>
          <w:sz w:val="24"/>
          <w:szCs w:val="24"/>
        </w:rPr>
        <w:t>and</w:t>
      </w:r>
      <w:r>
        <w:rPr>
          <w:sz w:val="24"/>
          <w:szCs w:val="24"/>
        </w:rPr>
        <w:t xml:space="preserve"> </w:t>
      </w:r>
      <w:r>
        <w:rPr>
          <w:spacing w:val="-12"/>
          <w:sz w:val="24"/>
          <w:szCs w:val="24"/>
        </w:rPr>
        <w:t>the</w:t>
      </w:r>
      <w:r>
        <w:rPr>
          <w:spacing w:val="29"/>
          <w:sz w:val="24"/>
          <w:szCs w:val="24"/>
        </w:rPr>
        <w:t xml:space="preserve"> </w:t>
      </w:r>
      <w:r>
        <w:rPr>
          <w:spacing w:val="-12"/>
          <w:sz w:val="24"/>
          <w:szCs w:val="24"/>
        </w:rPr>
        <w:t>numbers</w:t>
      </w:r>
      <w:r>
        <w:rPr>
          <w:spacing w:val="26"/>
          <w:sz w:val="24"/>
          <w:szCs w:val="24"/>
        </w:rPr>
        <w:t xml:space="preserve"> </w:t>
      </w:r>
      <w:r>
        <w:rPr>
          <w:spacing w:val="-12"/>
          <w:sz w:val="24"/>
          <w:szCs w:val="24"/>
        </w:rPr>
        <w:t>of</w:t>
      </w:r>
      <w:r>
        <w:rPr>
          <w:spacing w:val="12"/>
          <w:sz w:val="24"/>
          <w:szCs w:val="24"/>
        </w:rPr>
        <w:t xml:space="preserve"> </w:t>
      </w:r>
      <w:r>
        <w:rPr>
          <w:spacing w:val="-12"/>
          <w:sz w:val="24"/>
          <w:szCs w:val="24"/>
        </w:rPr>
        <w:t>the</w:t>
      </w:r>
      <w:r>
        <w:rPr>
          <w:spacing w:val="32"/>
          <w:sz w:val="24"/>
          <w:szCs w:val="24"/>
        </w:rPr>
        <w:t xml:space="preserve"> </w:t>
      </w:r>
      <w:r>
        <w:rPr>
          <w:spacing w:val="-12"/>
          <w:sz w:val="24"/>
          <w:szCs w:val="24"/>
        </w:rPr>
        <w:t>players</w:t>
      </w:r>
      <w:r>
        <w:rPr>
          <w:spacing w:val="14"/>
          <w:sz w:val="24"/>
          <w:szCs w:val="24"/>
        </w:rPr>
        <w:t xml:space="preserve"> </w:t>
      </w:r>
      <w:r>
        <w:rPr>
          <w:spacing w:val="-12"/>
          <w:sz w:val="24"/>
          <w:szCs w:val="24"/>
        </w:rPr>
        <w:t>who</w:t>
      </w:r>
      <w:r>
        <w:rPr>
          <w:spacing w:val="23"/>
          <w:sz w:val="24"/>
          <w:szCs w:val="24"/>
        </w:rPr>
        <w:t xml:space="preserve"> </w:t>
      </w:r>
      <w:r>
        <w:rPr>
          <w:spacing w:val="-12"/>
          <w:sz w:val="24"/>
          <w:szCs w:val="24"/>
        </w:rPr>
        <w:t>scored</w:t>
      </w:r>
      <w:r>
        <w:rPr>
          <w:spacing w:val="12"/>
          <w:sz w:val="24"/>
          <w:szCs w:val="24"/>
        </w:rPr>
        <w:t xml:space="preserve"> </w:t>
      </w:r>
      <w:r>
        <w:rPr>
          <w:spacing w:val="-12"/>
          <w:sz w:val="24"/>
          <w:szCs w:val="24"/>
        </w:rPr>
        <w:t>those</w:t>
      </w:r>
      <w:r>
        <w:rPr>
          <w:spacing w:val="29"/>
          <w:w w:val="101"/>
          <w:sz w:val="24"/>
          <w:szCs w:val="24"/>
        </w:rPr>
        <w:t xml:space="preserve"> </w:t>
      </w:r>
      <w:r>
        <w:rPr>
          <w:spacing w:val="-12"/>
          <w:sz w:val="24"/>
          <w:szCs w:val="24"/>
        </w:rPr>
        <w:t>l</w:t>
      </w:r>
      <w:r>
        <w:rPr>
          <w:spacing w:val="-13"/>
          <w:sz w:val="24"/>
          <w:szCs w:val="24"/>
        </w:rPr>
        <w:t>ast</w:t>
      </w:r>
      <w:r>
        <w:rPr>
          <w:spacing w:val="31"/>
          <w:sz w:val="24"/>
          <w:szCs w:val="24"/>
        </w:rPr>
        <w:t xml:space="preserve"> </w:t>
      </w:r>
      <w:r>
        <w:rPr>
          <w:spacing w:val="-13"/>
          <w:sz w:val="24"/>
          <w:szCs w:val="24"/>
        </w:rPr>
        <w:t>points.</w:t>
      </w:r>
      <w:r>
        <w:rPr>
          <w:spacing w:val="16"/>
          <w:sz w:val="24"/>
          <w:szCs w:val="24"/>
        </w:rPr>
        <w:t xml:space="preserve"> </w:t>
      </w:r>
      <w:r>
        <w:rPr>
          <w:spacing w:val="-13"/>
          <w:sz w:val="24"/>
          <w:szCs w:val="24"/>
        </w:rPr>
        <w:t>The</w:t>
      </w:r>
      <w:r>
        <w:rPr>
          <w:sz w:val="24"/>
          <w:szCs w:val="24"/>
        </w:rPr>
        <w:t xml:space="preserve"> </w:t>
      </w:r>
      <w:r>
        <w:rPr>
          <w:spacing w:val="-10"/>
          <w:sz w:val="24"/>
          <w:szCs w:val="24"/>
        </w:rPr>
        <w:t>scorer</w:t>
      </w:r>
      <w:r>
        <w:rPr>
          <w:spacing w:val="51"/>
          <w:sz w:val="24"/>
          <w:szCs w:val="24"/>
        </w:rPr>
        <w:t xml:space="preserve"> </w:t>
      </w:r>
      <w:r>
        <w:rPr>
          <w:spacing w:val="-10"/>
          <w:sz w:val="24"/>
          <w:szCs w:val="24"/>
        </w:rPr>
        <w:t>shall also draw a diagonal line</w:t>
      </w:r>
      <w:r>
        <w:rPr>
          <w:spacing w:val="40"/>
          <w:sz w:val="24"/>
          <w:szCs w:val="24"/>
        </w:rPr>
        <w:t xml:space="preserve"> </w:t>
      </w:r>
      <w:r>
        <w:rPr>
          <w:spacing w:val="-10"/>
          <w:sz w:val="24"/>
          <w:szCs w:val="24"/>
        </w:rPr>
        <w:t>to</w:t>
      </w:r>
      <w:r>
        <w:rPr>
          <w:spacing w:val="40"/>
          <w:sz w:val="24"/>
          <w:szCs w:val="24"/>
        </w:rPr>
        <w:t xml:space="preserve"> </w:t>
      </w:r>
      <w:r>
        <w:rPr>
          <w:spacing w:val="-10"/>
          <w:sz w:val="24"/>
          <w:szCs w:val="24"/>
        </w:rPr>
        <w:t>the bottom of the</w:t>
      </w:r>
      <w:r>
        <w:rPr>
          <w:sz w:val="24"/>
          <w:szCs w:val="24"/>
        </w:rPr>
        <w:t xml:space="preserve"> </w:t>
      </w:r>
      <w:r>
        <w:rPr>
          <w:spacing w:val="-10"/>
          <w:sz w:val="24"/>
          <w:szCs w:val="24"/>
        </w:rPr>
        <w:t>column to</w:t>
      </w:r>
      <w:r>
        <w:rPr>
          <w:spacing w:val="17"/>
          <w:sz w:val="24"/>
          <w:szCs w:val="24"/>
        </w:rPr>
        <w:t xml:space="preserve"> </w:t>
      </w:r>
      <w:r>
        <w:rPr>
          <w:spacing w:val="-10"/>
          <w:sz w:val="24"/>
          <w:szCs w:val="24"/>
        </w:rPr>
        <w:t>obliterate the</w:t>
      </w:r>
      <w:r>
        <w:rPr>
          <w:spacing w:val="13"/>
          <w:sz w:val="24"/>
          <w:szCs w:val="24"/>
        </w:rPr>
        <w:t xml:space="preserve"> </w:t>
      </w:r>
      <w:r>
        <w:rPr>
          <w:spacing w:val="-10"/>
          <w:sz w:val="24"/>
          <w:szCs w:val="24"/>
        </w:rPr>
        <w:t>remaining</w:t>
      </w:r>
      <w:r>
        <w:rPr>
          <w:spacing w:val="12"/>
          <w:sz w:val="24"/>
          <w:szCs w:val="24"/>
        </w:rPr>
        <w:t xml:space="preserve"> </w:t>
      </w:r>
      <w:r>
        <w:rPr>
          <w:spacing w:val="-10"/>
          <w:sz w:val="24"/>
          <w:szCs w:val="24"/>
        </w:rPr>
        <w:t>numbers (running score) for</w:t>
      </w:r>
      <w:r>
        <w:rPr>
          <w:sz w:val="24"/>
          <w:szCs w:val="24"/>
        </w:rPr>
        <w:t xml:space="preserve"> </w:t>
      </w:r>
      <w:r>
        <w:rPr>
          <w:spacing w:val="-11"/>
          <w:sz w:val="24"/>
          <w:szCs w:val="24"/>
        </w:rPr>
        <w:t>each</w:t>
      </w:r>
      <w:r>
        <w:rPr>
          <w:spacing w:val="-10"/>
          <w:sz w:val="24"/>
          <w:szCs w:val="24"/>
        </w:rPr>
        <w:t xml:space="preserve"> </w:t>
      </w:r>
      <w:r>
        <w:rPr>
          <w:spacing w:val="-11"/>
          <w:sz w:val="24"/>
          <w:szCs w:val="24"/>
        </w:rPr>
        <w:t>team.</w:t>
      </w:r>
    </w:p>
    <w:p w14:paraId="720A983F">
      <w:pPr>
        <w:pStyle w:val="2"/>
        <w:spacing w:before="63" w:line="213" w:lineRule="auto"/>
        <w:ind w:left="53"/>
        <w:rPr>
          <w:sz w:val="24"/>
          <w:szCs w:val="24"/>
        </w:rPr>
      </w:pPr>
      <w:r>
        <w:rPr>
          <w:spacing w:val="-12"/>
          <w:position w:val="1"/>
          <w:sz w:val="24"/>
          <w:szCs w:val="24"/>
        </w:rPr>
        <w:t>B.12.4       At</w:t>
      </w:r>
      <w:r>
        <w:rPr>
          <w:spacing w:val="-5"/>
          <w:position w:val="1"/>
          <w:sz w:val="24"/>
          <w:szCs w:val="24"/>
        </w:rPr>
        <w:t xml:space="preserve"> </w:t>
      </w:r>
      <w:r>
        <w:rPr>
          <w:spacing w:val="-12"/>
          <w:position w:val="1"/>
          <w:sz w:val="24"/>
          <w:szCs w:val="24"/>
        </w:rPr>
        <w:t>the end of</w:t>
      </w:r>
      <w:r>
        <w:rPr>
          <w:spacing w:val="-19"/>
          <w:position w:val="1"/>
          <w:sz w:val="24"/>
          <w:szCs w:val="24"/>
        </w:rPr>
        <w:t xml:space="preserve"> </w:t>
      </w:r>
      <w:r>
        <w:rPr>
          <w:spacing w:val="-12"/>
          <w:position w:val="1"/>
          <w:sz w:val="24"/>
          <w:szCs w:val="24"/>
        </w:rPr>
        <w:t>the game,</w:t>
      </w:r>
      <w:r>
        <w:rPr>
          <w:spacing w:val="-20"/>
          <w:position w:val="1"/>
          <w:sz w:val="24"/>
          <w:szCs w:val="24"/>
        </w:rPr>
        <w:t xml:space="preserve"> </w:t>
      </w:r>
      <w:r>
        <w:rPr>
          <w:spacing w:val="-12"/>
          <w:position w:val="1"/>
          <w:sz w:val="24"/>
          <w:szCs w:val="24"/>
        </w:rPr>
        <w:t>the scorer shall enter</w:t>
      </w:r>
      <w:r>
        <w:rPr>
          <w:spacing w:val="-19"/>
          <w:position w:val="1"/>
          <w:sz w:val="24"/>
          <w:szCs w:val="24"/>
        </w:rPr>
        <w:t xml:space="preserve"> </w:t>
      </w:r>
      <w:r>
        <w:rPr>
          <w:spacing w:val="-12"/>
          <w:position w:val="1"/>
          <w:sz w:val="24"/>
          <w:szCs w:val="24"/>
        </w:rPr>
        <w:t xml:space="preserve">the final score and </w:t>
      </w:r>
      <w:r>
        <w:rPr>
          <w:b/>
          <w:bCs/>
          <w:spacing w:val="-12"/>
          <w:position w:val="-9"/>
          <w:sz w:val="24"/>
          <w:szCs w:val="24"/>
        </w:rPr>
        <w:t>Diagram 14</w:t>
      </w:r>
    </w:p>
    <w:p w14:paraId="054171E3">
      <w:pPr>
        <w:pStyle w:val="2"/>
        <w:spacing w:before="1" w:line="206" w:lineRule="auto"/>
        <w:ind w:left="1023"/>
        <w:rPr>
          <w:sz w:val="24"/>
          <w:szCs w:val="24"/>
        </w:rPr>
      </w:pPr>
      <w:r>
        <w:rPr>
          <w:spacing w:val="-14"/>
          <w:position w:val="2"/>
          <w:sz w:val="24"/>
          <w:szCs w:val="24"/>
        </w:rPr>
        <w:t>the name of the winning team.</w:t>
      </w:r>
      <w:r>
        <w:rPr>
          <w:spacing w:val="1"/>
          <w:position w:val="2"/>
          <w:sz w:val="24"/>
          <w:szCs w:val="24"/>
        </w:rPr>
        <w:t xml:space="preserve">                                                      </w:t>
      </w:r>
      <w:r>
        <w:rPr>
          <w:b/>
          <w:bCs/>
          <w:spacing w:val="-14"/>
          <w:position w:val="-8"/>
          <w:sz w:val="24"/>
          <w:szCs w:val="24"/>
        </w:rPr>
        <w:t>Summ</w:t>
      </w:r>
      <w:r>
        <w:rPr>
          <w:b/>
          <w:bCs/>
          <w:spacing w:val="-15"/>
          <w:position w:val="-8"/>
          <w:sz w:val="24"/>
          <w:szCs w:val="24"/>
        </w:rPr>
        <w:t>ing up</w:t>
      </w:r>
    </w:p>
    <w:p w14:paraId="56A8D87F">
      <w:pPr>
        <w:pStyle w:val="2"/>
        <w:spacing w:before="13" w:line="278" w:lineRule="auto"/>
        <w:ind w:left="1039" w:right="1983" w:hanging="986"/>
        <w:rPr>
          <w:sz w:val="24"/>
          <w:szCs w:val="24"/>
        </w:rPr>
      </w:pPr>
      <w:r>
        <w:rPr>
          <w:spacing w:val="-10"/>
          <w:sz w:val="24"/>
          <w:szCs w:val="24"/>
        </w:rPr>
        <w:t>B.12.5       All</w:t>
      </w:r>
      <w:r>
        <w:rPr>
          <w:spacing w:val="23"/>
          <w:sz w:val="24"/>
          <w:szCs w:val="24"/>
        </w:rPr>
        <w:t xml:space="preserve"> </w:t>
      </w:r>
      <w:r>
        <w:rPr>
          <w:spacing w:val="-10"/>
          <w:sz w:val="24"/>
          <w:szCs w:val="24"/>
        </w:rPr>
        <w:t>table</w:t>
      </w:r>
      <w:r>
        <w:rPr>
          <w:spacing w:val="37"/>
          <w:sz w:val="24"/>
          <w:szCs w:val="24"/>
        </w:rPr>
        <w:t xml:space="preserve"> </w:t>
      </w:r>
      <w:r>
        <w:rPr>
          <w:spacing w:val="-10"/>
          <w:sz w:val="24"/>
          <w:szCs w:val="24"/>
        </w:rPr>
        <w:t>officials</w:t>
      </w:r>
      <w:r>
        <w:rPr>
          <w:spacing w:val="33"/>
          <w:w w:val="101"/>
          <w:sz w:val="24"/>
          <w:szCs w:val="24"/>
        </w:rPr>
        <w:t xml:space="preserve"> </w:t>
      </w:r>
      <w:r>
        <w:rPr>
          <w:spacing w:val="-10"/>
          <w:sz w:val="24"/>
          <w:szCs w:val="24"/>
        </w:rPr>
        <w:t>shall</w:t>
      </w:r>
      <w:r>
        <w:rPr>
          <w:spacing w:val="23"/>
          <w:sz w:val="24"/>
          <w:szCs w:val="24"/>
        </w:rPr>
        <w:t xml:space="preserve"> </w:t>
      </w:r>
      <w:r>
        <w:rPr>
          <w:spacing w:val="-10"/>
          <w:sz w:val="24"/>
          <w:szCs w:val="24"/>
        </w:rPr>
        <w:t>then</w:t>
      </w:r>
      <w:r>
        <w:rPr>
          <w:spacing w:val="33"/>
          <w:sz w:val="24"/>
          <w:szCs w:val="24"/>
        </w:rPr>
        <w:t xml:space="preserve"> </w:t>
      </w:r>
      <w:r>
        <w:rPr>
          <w:spacing w:val="-10"/>
          <w:sz w:val="24"/>
          <w:szCs w:val="24"/>
        </w:rPr>
        <w:t>sign</w:t>
      </w:r>
      <w:r>
        <w:rPr>
          <w:spacing w:val="23"/>
          <w:sz w:val="24"/>
          <w:szCs w:val="24"/>
        </w:rPr>
        <w:t xml:space="preserve"> </w:t>
      </w:r>
      <w:r>
        <w:rPr>
          <w:spacing w:val="-10"/>
          <w:sz w:val="24"/>
          <w:szCs w:val="24"/>
        </w:rPr>
        <w:t>the</w:t>
      </w:r>
      <w:r>
        <w:rPr>
          <w:spacing w:val="34"/>
          <w:sz w:val="24"/>
          <w:szCs w:val="24"/>
        </w:rPr>
        <w:t xml:space="preserve"> </w:t>
      </w:r>
      <w:r>
        <w:rPr>
          <w:spacing w:val="-10"/>
          <w:sz w:val="24"/>
          <w:szCs w:val="24"/>
        </w:rPr>
        <w:t>scoresheet</w:t>
      </w:r>
      <w:r>
        <w:rPr>
          <w:spacing w:val="39"/>
          <w:sz w:val="24"/>
          <w:szCs w:val="24"/>
        </w:rPr>
        <w:t xml:space="preserve"> </w:t>
      </w:r>
      <w:r>
        <w:rPr>
          <w:spacing w:val="-10"/>
          <w:sz w:val="24"/>
          <w:szCs w:val="24"/>
        </w:rPr>
        <w:t>next</w:t>
      </w:r>
      <w:r>
        <w:rPr>
          <w:spacing w:val="22"/>
          <w:w w:val="101"/>
          <w:sz w:val="24"/>
          <w:szCs w:val="24"/>
        </w:rPr>
        <w:t xml:space="preserve"> </w:t>
      </w:r>
      <w:r>
        <w:rPr>
          <w:spacing w:val="-10"/>
          <w:sz w:val="24"/>
          <w:szCs w:val="24"/>
        </w:rPr>
        <w:t>to</w:t>
      </w:r>
      <w:r>
        <w:rPr>
          <w:spacing w:val="22"/>
          <w:w w:val="101"/>
          <w:sz w:val="24"/>
          <w:szCs w:val="24"/>
        </w:rPr>
        <w:t xml:space="preserve"> </w:t>
      </w:r>
      <w:r>
        <w:rPr>
          <w:spacing w:val="-10"/>
          <w:sz w:val="24"/>
          <w:szCs w:val="24"/>
        </w:rPr>
        <w:t>their</w:t>
      </w:r>
      <w:r>
        <w:rPr>
          <w:sz w:val="24"/>
          <w:szCs w:val="24"/>
        </w:rPr>
        <w:t xml:space="preserve"> </w:t>
      </w:r>
      <w:r>
        <w:rPr>
          <w:spacing w:val="-17"/>
          <w:sz w:val="24"/>
          <w:szCs w:val="24"/>
        </w:rPr>
        <w:t>names.</w:t>
      </w:r>
    </w:p>
    <w:p w14:paraId="477A11C7">
      <w:pPr>
        <w:pStyle w:val="2"/>
        <w:spacing w:before="58" w:line="252" w:lineRule="auto"/>
        <w:ind w:left="1023" w:right="1983" w:hanging="970"/>
        <w:rPr>
          <w:sz w:val="24"/>
          <w:szCs w:val="24"/>
        </w:rPr>
      </w:pPr>
      <w:r>
        <w:rPr>
          <w:spacing w:val="-11"/>
          <w:sz w:val="24"/>
          <w:szCs w:val="24"/>
        </w:rPr>
        <w:t>B.12.6       The</w:t>
      </w:r>
      <w:r>
        <w:rPr>
          <w:spacing w:val="9"/>
          <w:sz w:val="24"/>
          <w:szCs w:val="24"/>
        </w:rPr>
        <w:t xml:space="preserve"> </w:t>
      </w:r>
      <w:r>
        <w:rPr>
          <w:spacing w:val="-11"/>
          <w:sz w:val="24"/>
          <w:szCs w:val="24"/>
        </w:rPr>
        <w:t>crew</w:t>
      </w:r>
      <w:r>
        <w:rPr>
          <w:spacing w:val="9"/>
          <w:sz w:val="24"/>
          <w:szCs w:val="24"/>
        </w:rPr>
        <w:t xml:space="preserve"> </w:t>
      </w:r>
      <w:r>
        <w:rPr>
          <w:spacing w:val="-11"/>
          <w:sz w:val="24"/>
          <w:szCs w:val="24"/>
        </w:rPr>
        <w:t>chief, after the scoresheet</w:t>
      </w:r>
      <w:r>
        <w:rPr>
          <w:spacing w:val="-12"/>
          <w:sz w:val="24"/>
          <w:szCs w:val="24"/>
        </w:rPr>
        <w:t xml:space="preserve"> is signed</w:t>
      </w:r>
      <w:r>
        <w:rPr>
          <w:spacing w:val="10"/>
          <w:sz w:val="24"/>
          <w:szCs w:val="24"/>
        </w:rPr>
        <w:t xml:space="preserve"> </w:t>
      </w:r>
      <w:r>
        <w:rPr>
          <w:spacing w:val="-12"/>
          <w:sz w:val="24"/>
          <w:szCs w:val="24"/>
        </w:rPr>
        <w:t>by the</w:t>
      </w:r>
      <w:r>
        <w:rPr>
          <w:spacing w:val="9"/>
          <w:sz w:val="24"/>
          <w:szCs w:val="24"/>
        </w:rPr>
        <w:t xml:space="preserve"> </w:t>
      </w:r>
      <w:r>
        <w:rPr>
          <w:spacing w:val="-12"/>
          <w:sz w:val="24"/>
          <w:szCs w:val="24"/>
        </w:rPr>
        <w:t>umpire(s),</w:t>
      </w:r>
      <w:r>
        <w:rPr>
          <w:sz w:val="24"/>
          <w:szCs w:val="24"/>
        </w:rPr>
        <w:t xml:space="preserve"> </w:t>
      </w:r>
      <w:r>
        <w:rPr>
          <w:spacing w:val="-12"/>
          <w:sz w:val="24"/>
          <w:szCs w:val="24"/>
        </w:rPr>
        <w:t>shall</w:t>
      </w:r>
      <w:r>
        <w:rPr>
          <w:spacing w:val="38"/>
          <w:sz w:val="24"/>
          <w:szCs w:val="24"/>
        </w:rPr>
        <w:t xml:space="preserve"> </w:t>
      </w:r>
      <w:r>
        <w:rPr>
          <w:spacing w:val="-12"/>
          <w:sz w:val="24"/>
          <w:szCs w:val="24"/>
        </w:rPr>
        <w:t>be</w:t>
      </w:r>
      <w:r>
        <w:rPr>
          <w:spacing w:val="12"/>
          <w:sz w:val="24"/>
          <w:szCs w:val="24"/>
        </w:rPr>
        <w:t xml:space="preserve"> </w:t>
      </w:r>
      <w:r>
        <w:rPr>
          <w:spacing w:val="-12"/>
          <w:sz w:val="24"/>
          <w:szCs w:val="24"/>
        </w:rPr>
        <w:t>the</w:t>
      </w:r>
      <w:r>
        <w:rPr>
          <w:spacing w:val="29"/>
          <w:w w:val="101"/>
          <w:sz w:val="24"/>
          <w:szCs w:val="24"/>
        </w:rPr>
        <w:t xml:space="preserve"> </w:t>
      </w:r>
      <w:r>
        <w:rPr>
          <w:spacing w:val="-12"/>
          <w:sz w:val="24"/>
          <w:szCs w:val="24"/>
        </w:rPr>
        <w:t>last</w:t>
      </w:r>
      <w:r>
        <w:rPr>
          <w:spacing w:val="12"/>
          <w:sz w:val="24"/>
          <w:szCs w:val="24"/>
        </w:rPr>
        <w:t xml:space="preserve"> </w:t>
      </w:r>
      <w:r>
        <w:rPr>
          <w:spacing w:val="-12"/>
          <w:sz w:val="24"/>
          <w:szCs w:val="24"/>
        </w:rPr>
        <w:t>to</w:t>
      </w:r>
      <w:r>
        <w:rPr>
          <w:spacing w:val="28"/>
          <w:sz w:val="24"/>
          <w:szCs w:val="24"/>
        </w:rPr>
        <w:t xml:space="preserve"> </w:t>
      </w:r>
      <w:r>
        <w:rPr>
          <w:spacing w:val="-12"/>
          <w:sz w:val="24"/>
          <w:szCs w:val="24"/>
        </w:rPr>
        <w:t>approve</w:t>
      </w:r>
      <w:r>
        <w:rPr>
          <w:spacing w:val="28"/>
          <w:sz w:val="24"/>
          <w:szCs w:val="24"/>
        </w:rPr>
        <w:t xml:space="preserve"> </w:t>
      </w:r>
      <w:r>
        <w:rPr>
          <w:spacing w:val="-12"/>
          <w:sz w:val="24"/>
          <w:szCs w:val="24"/>
        </w:rPr>
        <w:t>and</w:t>
      </w:r>
      <w:r>
        <w:rPr>
          <w:spacing w:val="23"/>
          <w:sz w:val="24"/>
          <w:szCs w:val="24"/>
        </w:rPr>
        <w:t xml:space="preserve"> </w:t>
      </w:r>
      <w:r>
        <w:rPr>
          <w:spacing w:val="-12"/>
          <w:sz w:val="24"/>
          <w:szCs w:val="24"/>
        </w:rPr>
        <w:t>sign</w:t>
      </w:r>
      <w:r>
        <w:rPr>
          <w:spacing w:val="12"/>
          <w:sz w:val="24"/>
          <w:szCs w:val="24"/>
        </w:rPr>
        <w:t xml:space="preserve"> </w:t>
      </w:r>
      <w:r>
        <w:rPr>
          <w:spacing w:val="-12"/>
          <w:sz w:val="24"/>
          <w:szCs w:val="24"/>
        </w:rPr>
        <w:t>the</w:t>
      </w:r>
      <w:r>
        <w:rPr>
          <w:spacing w:val="23"/>
          <w:sz w:val="24"/>
          <w:szCs w:val="24"/>
        </w:rPr>
        <w:t xml:space="preserve"> </w:t>
      </w:r>
      <w:r>
        <w:rPr>
          <w:spacing w:val="-12"/>
          <w:sz w:val="24"/>
          <w:szCs w:val="24"/>
        </w:rPr>
        <w:t>scoresheet.</w:t>
      </w:r>
      <w:r>
        <w:rPr>
          <w:spacing w:val="16"/>
          <w:sz w:val="24"/>
          <w:szCs w:val="24"/>
        </w:rPr>
        <w:t xml:space="preserve"> </w:t>
      </w:r>
      <w:r>
        <w:rPr>
          <w:spacing w:val="-12"/>
          <w:sz w:val="24"/>
          <w:szCs w:val="24"/>
        </w:rPr>
        <w:t>This</w:t>
      </w:r>
      <w:r>
        <w:rPr>
          <w:spacing w:val="28"/>
          <w:sz w:val="24"/>
          <w:szCs w:val="24"/>
        </w:rPr>
        <w:t xml:space="preserve"> </w:t>
      </w:r>
      <w:r>
        <w:rPr>
          <w:spacing w:val="-12"/>
          <w:sz w:val="24"/>
          <w:szCs w:val="24"/>
        </w:rPr>
        <w:t>act</w:t>
      </w:r>
      <w:r>
        <w:rPr>
          <w:sz w:val="24"/>
          <w:szCs w:val="24"/>
        </w:rPr>
        <w:t xml:space="preserve"> </w:t>
      </w:r>
      <w:r>
        <w:rPr>
          <w:spacing w:val="-9"/>
          <w:sz w:val="24"/>
          <w:szCs w:val="24"/>
        </w:rPr>
        <w:t>terminates the referees’ administration and connection</w:t>
      </w:r>
      <w:r>
        <w:rPr>
          <w:spacing w:val="-10"/>
          <w:sz w:val="24"/>
          <w:szCs w:val="24"/>
        </w:rPr>
        <w:t xml:space="preserve"> with the</w:t>
      </w:r>
      <w:r>
        <w:rPr>
          <w:sz w:val="24"/>
          <w:szCs w:val="24"/>
        </w:rPr>
        <w:t xml:space="preserve"> </w:t>
      </w:r>
      <w:r>
        <w:rPr>
          <w:spacing w:val="-14"/>
          <w:sz w:val="24"/>
          <w:szCs w:val="24"/>
        </w:rPr>
        <w:t>game.</w:t>
      </w:r>
    </w:p>
    <w:p w14:paraId="24B38989">
      <w:pPr>
        <w:pStyle w:val="2"/>
        <w:spacing w:before="112" w:line="253" w:lineRule="auto"/>
        <w:ind w:left="1750" w:hanging="711"/>
        <w:rPr>
          <w:sz w:val="24"/>
          <w:szCs w:val="24"/>
        </w:rPr>
      </w:pPr>
      <w:r>
        <w:rPr>
          <w:b/>
          <w:bCs/>
          <w:spacing w:val="-13"/>
          <w:sz w:val="24"/>
          <w:szCs w:val="24"/>
        </w:rPr>
        <w:t>N</w:t>
      </w:r>
      <w:r>
        <w:rPr>
          <w:b/>
          <w:bCs/>
          <w:spacing w:val="-12"/>
          <w:sz w:val="24"/>
          <w:szCs w:val="24"/>
        </w:rPr>
        <w:t xml:space="preserve">ote:   </w:t>
      </w:r>
      <w:r>
        <w:rPr>
          <w:spacing w:val="-12"/>
          <w:sz w:val="24"/>
          <w:szCs w:val="24"/>
        </w:rPr>
        <w:t>Should the captain</w:t>
      </w:r>
      <w:r>
        <w:rPr>
          <w:spacing w:val="83"/>
          <w:sz w:val="24"/>
          <w:szCs w:val="24"/>
        </w:rPr>
        <w:t xml:space="preserve"> </w:t>
      </w:r>
      <w:r>
        <w:rPr>
          <w:spacing w:val="-12"/>
          <w:sz w:val="24"/>
          <w:szCs w:val="24"/>
        </w:rPr>
        <w:t>(CAP)</w:t>
      </w:r>
      <w:r>
        <w:rPr>
          <w:spacing w:val="65"/>
          <w:sz w:val="24"/>
          <w:szCs w:val="24"/>
        </w:rPr>
        <w:t xml:space="preserve"> </w:t>
      </w:r>
      <w:r>
        <w:rPr>
          <w:spacing w:val="-12"/>
          <w:sz w:val="24"/>
          <w:szCs w:val="24"/>
        </w:rPr>
        <w:t>sign the</w:t>
      </w:r>
      <w:r>
        <w:rPr>
          <w:spacing w:val="65"/>
          <w:sz w:val="24"/>
          <w:szCs w:val="24"/>
        </w:rPr>
        <w:t xml:space="preserve"> </w:t>
      </w:r>
      <w:r>
        <w:rPr>
          <w:spacing w:val="-12"/>
          <w:sz w:val="24"/>
          <w:szCs w:val="24"/>
        </w:rPr>
        <w:t>scoresheet</w:t>
      </w:r>
      <w:r>
        <w:rPr>
          <w:spacing w:val="2"/>
          <w:sz w:val="24"/>
          <w:szCs w:val="24"/>
        </w:rPr>
        <w:t xml:space="preserve"> </w:t>
      </w:r>
      <w:r>
        <w:rPr>
          <w:spacing w:val="-12"/>
          <w:sz w:val="24"/>
          <w:szCs w:val="24"/>
        </w:rPr>
        <w:t>under</w:t>
      </w:r>
      <w:r>
        <w:rPr>
          <w:spacing w:val="4"/>
          <w:sz w:val="24"/>
          <w:szCs w:val="24"/>
        </w:rPr>
        <w:t xml:space="preserve"> </w:t>
      </w:r>
      <w:r>
        <w:rPr>
          <w:spacing w:val="-12"/>
          <w:sz w:val="24"/>
          <w:szCs w:val="24"/>
        </w:rPr>
        <w:t>protest</w:t>
      </w:r>
      <w:r>
        <w:rPr>
          <w:spacing w:val="66"/>
          <w:w w:val="101"/>
          <w:sz w:val="24"/>
          <w:szCs w:val="24"/>
        </w:rPr>
        <w:t xml:space="preserve"> </w:t>
      </w:r>
      <w:r>
        <w:rPr>
          <w:spacing w:val="-12"/>
          <w:sz w:val="24"/>
          <w:szCs w:val="24"/>
        </w:rPr>
        <w:t>(using th</w:t>
      </w:r>
      <w:r>
        <w:rPr>
          <w:spacing w:val="-11"/>
          <w:sz w:val="24"/>
          <w:szCs w:val="24"/>
        </w:rPr>
        <w:t>e</w:t>
      </w:r>
      <w:r>
        <w:rPr>
          <w:sz w:val="24"/>
          <w:szCs w:val="24"/>
        </w:rPr>
        <w:t xml:space="preserve"> </w:t>
      </w:r>
      <w:r>
        <w:rPr>
          <w:spacing w:val="-10"/>
          <w:sz w:val="24"/>
          <w:szCs w:val="24"/>
        </w:rPr>
        <w:t>'Captain's</w:t>
      </w:r>
      <w:r>
        <w:rPr>
          <w:spacing w:val="25"/>
          <w:sz w:val="24"/>
          <w:szCs w:val="24"/>
        </w:rPr>
        <w:t xml:space="preserve"> </w:t>
      </w:r>
      <w:r>
        <w:rPr>
          <w:spacing w:val="-10"/>
          <w:sz w:val="24"/>
          <w:szCs w:val="24"/>
        </w:rPr>
        <w:t>signature</w:t>
      </w:r>
      <w:r>
        <w:rPr>
          <w:spacing w:val="31"/>
          <w:sz w:val="24"/>
          <w:szCs w:val="24"/>
        </w:rPr>
        <w:t xml:space="preserve"> </w:t>
      </w:r>
      <w:r>
        <w:rPr>
          <w:spacing w:val="-10"/>
          <w:sz w:val="24"/>
          <w:szCs w:val="24"/>
        </w:rPr>
        <w:t>in</w:t>
      </w:r>
      <w:r>
        <w:rPr>
          <w:spacing w:val="32"/>
          <w:w w:val="101"/>
          <w:sz w:val="24"/>
          <w:szCs w:val="24"/>
        </w:rPr>
        <w:t xml:space="preserve"> </w:t>
      </w:r>
      <w:r>
        <w:rPr>
          <w:spacing w:val="-10"/>
          <w:sz w:val="24"/>
          <w:szCs w:val="24"/>
        </w:rPr>
        <w:t>case</w:t>
      </w:r>
      <w:r>
        <w:rPr>
          <w:spacing w:val="28"/>
          <w:w w:val="101"/>
          <w:sz w:val="24"/>
          <w:szCs w:val="24"/>
        </w:rPr>
        <w:t xml:space="preserve"> </w:t>
      </w:r>
      <w:r>
        <w:rPr>
          <w:spacing w:val="-10"/>
          <w:sz w:val="24"/>
          <w:szCs w:val="24"/>
        </w:rPr>
        <w:t>of</w:t>
      </w:r>
      <w:r>
        <w:rPr>
          <w:spacing w:val="34"/>
          <w:sz w:val="24"/>
          <w:szCs w:val="24"/>
        </w:rPr>
        <w:t xml:space="preserve"> </w:t>
      </w:r>
      <w:r>
        <w:rPr>
          <w:spacing w:val="-10"/>
          <w:sz w:val="24"/>
          <w:szCs w:val="24"/>
        </w:rPr>
        <w:t>protest'</w:t>
      </w:r>
      <w:r>
        <w:rPr>
          <w:spacing w:val="32"/>
          <w:w w:val="101"/>
          <w:sz w:val="24"/>
          <w:szCs w:val="24"/>
        </w:rPr>
        <w:t xml:space="preserve"> </w:t>
      </w:r>
      <w:r>
        <w:rPr>
          <w:spacing w:val="-10"/>
          <w:sz w:val="24"/>
          <w:szCs w:val="24"/>
        </w:rPr>
        <w:t>column),</w:t>
      </w:r>
      <w:r>
        <w:rPr>
          <w:spacing w:val="14"/>
          <w:sz w:val="24"/>
          <w:szCs w:val="24"/>
        </w:rPr>
        <w:t xml:space="preserve"> </w:t>
      </w:r>
      <w:r>
        <w:rPr>
          <w:spacing w:val="-10"/>
          <w:sz w:val="24"/>
          <w:szCs w:val="24"/>
        </w:rPr>
        <w:t>the</w:t>
      </w:r>
      <w:r>
        <w:rPr>
          <w:spacing w:val="15"/>
          <w:sz w:val="24"/>
          <w:szCs w:val="24"/>
        </w:rPr>
        <w:t xml:space="preserve"> </w:t>
      </w:r>
      <w:r>
        <w:rPr>
          <w:spacing w:val="-10"/>
          <w:sz w:val="24"/>
          <w:szCs w:val="24"/>
        </w:rPr>
        <w:t>ta</w:t>
      </w:r>
      <w:r>
        <w:rPr>
          <w:spacing w:val="-11"/>
          <w:sz w:val="24"/>
          <w:szCs w:val="24"/>
        </w:rPr>
        <w:t>ble</w:t>
      </w:r>
      <w:r>
        <w:rPr>
          <w:spacing w:val="29"/>
          <w:sz w:val="24"/>
          <w:szCs w:val="24"/>
        </w:rPr>
        <w:t xml:space="preserve"> </w:t>
      </w:r>
      <w:r>
        <w:rPr>
          <w:spacing w:val="-11"/>
          <w:sz w:val="24"/>
          <w:szCs w:val="24"/>
        </w:rPr>
        <w:t>officials</w:t>
      </w:r>
      <w:r>
        <w:rPr>
          <w:spacing w:val="30"/>
          <w:sz w:val="24"/>
          <w:szCs w:val="24"/>
        </w:rPr>
        <w:t xml:space="preserve"> </w:t>
      </w:r>
      <w:r>
        <w:rPr>
          <w:spacing w:val="-11"/>
          <w:sz w:val="24"/>
          <w:szCs w:val="24"/>
        </w:rPr>
        <w:t>and</w:t>
      </w:r>
      <w:r>
        <w:rPr>
          <w:spacing w:val="15"/>
          <w:sz w:val="24"/>
          <w:szCs w:val="24"/>
        </w:rPr>
        <w:t xml:space="preserve"> </w:t>
      </w:r>
      <w:r>
        <w:rPr>
          <w:spacing w:val="-11"/>
          <w:sz w:val="24"/>
          <w:szCs w:val="24"/>
        </w:rPr>
        <w:t>the</w:t>
      </w:r>
      <w:r>
        <w:rPr>
          <w:sz w:val="24"/>
          <w:szCs w:val="24"/>
        </w:rPr>
        <w:t xml:space="preserve"> </w:t>
      </w:r>
      <w:r>
        <w:rPr>
          <w:spacing w:val="-11"/>
          <w:sz w:val="24"/>
          <w:szCs w:val="24"/>
        </w:rPr>
        <w:t>umpire(s)</w:t>
      </w:r>
      <w:r>
        <w:rPr>
          <w:spacing w:val="60"/>
          <w:sz w:val="24"/>
          <w:szCs w:val="24"/>
        </w:rPr>
        <w:t xml:space="preserve"> </w:t>
      </w:r>
      <w:r>
        <w:rPr>
          <w:spacing w:val="-11"/>
          <w:sz w:val="24"/>
          <w:szCs w:val="24"/>
        </w:rPr>
        <w:t>shall remain</w:t>
      </w:r>
      <w:r>
        <w:rPr>
          <w:spacing w:val="51"/>
          <w:sz w:val="24"/>
          <w:szCs w:val="24"/>
        </w:rPr>
        <w:t xml:space="preserve"> </w:t>
      </w:r>
      <w:r>
        <w:rPr>
          <w:spacing w:val="-11"/>
          <w:sz w:val="24"/>
          <w:szCs w:val="24"/>
        </w:rPr>
        <w:t>at</w:t>
      </w:r>
      <w:r>
        <w:rPr>
          <w:spacing w:val="35"/>
          <w:sz w:val="24"/>
          <w:szCs w:val="24"/>
        </w:rPr>
        <w:t xml:space="preserve"> </w:t>
      </w:r>
      <w:r>
        <w:rPr>
          <w:spacing w:val="-11"/>
          <w:sz w:val="24"/>
          <w:szCs w:val="24"/>
        </w:rPr>
        <w:t>the</w:t>
      </w:r>
      <w:r>
        <w:rPr>
          <w:spacing w:val="49"/>
          <w:sz w:val="24"/>
          <w:szCs w:val="24"/>
        </w:rPr>
        <w:t xml:space="preserve"> </w:t>
      </w:r>
      <w:r>
        <w:rPr>
          <w:spacing w:val="-11"/>
          <w:sz w:val="24"/>
          <w:szCs w:val="24"/>
        </w:rPr>
        <w:t>disposal</w:t>
      </w:r>
      <w:r>
        <w:rPr>
          <w:spacing w:val="49"/>
          <w:w w:val="101"/>
          <w:sz w:val="24"/>
          <w:szCs w:val="24"/>
        </w:rPr>
        <w:t xml:space="preserve"> </w:t>
      </w:r>
      <w:r>
        <w:rPr>
          <w:spacing w:val="-11"/>
          <w:sz w:val="24"/>
          <w:szCs w:val="24"/>
        </w:rPr>
        <w:t>of</w:t>
      </w:r>
      <w:r>
        <w:rPr>
          <w:spacing w:val="35"/>
          <w:sz w:val="24"/>
          <w:szCs w:val="24"/>
        </w:rPr>
        <w:t xml:space="preserve"> </w:t>
      </w:r>
      <w:r>
        <w:rPr>
          <w:spacing w:val="-11"/>
          <w:sz w:val="24"/>
          <w:szCs w:val="24"/>
        </w:rPr>
        <w:t>the crew chief until having</w:t>
      </w:r>
      <w:r>
        <w:rPr>
          <w:spacing w:val="35"/>
          <w:sz w:val="24"/>
          <w:szCs w:val="24"/>
        </w:rPr>
        <w:t xml:space="preserve"> </w:t>
      </w:r>
      <w:r>
        <w:rPr>
          <w:spacing w:val="-11"/>
          <w:sz w:val="24"/>
          <w:szCs w:val="24"/>
        </w:rPr>
        <w:t>permission</w:t>
      </w:r>
      <w:r>
        <w:rPr>
          <w:spacing w:val="-12"/>
          <w:sz w:val="24"/>
          <w:szCs w:val="24"/>
        </w:rPr>
        <w:t xml:space="preserve"> </w:t>
      </w:r>
      <w:r>
        <w:rPr>
          <w:spacing w:val="-11"/>
          <w:sz w:val="24"/>
          <w:szCs w:val="24"/>
        </w:rPr>
        <w:t>to leave.</w:t>
      </w:r>
    </w:p>
    <w:p w14:paraId="2AFDD0F4">
      <w:pPr>
        <w:spacing w:before="126" w:line="2361" w:lineRule="exact"/>
      </w:pPr>
      <w:r>
        <w:rPr>
          <w:position w:val="-47"/>
        </w:rPr>
        <w:drawing>
          <wp:inline distT="0" distB="0" distL="0" distR="0">
            <wp:extent cx="5757545" cy="1498600"/>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597"/>
                    <a:stretch>
                      <a:fillRect/>
                    </a:stretch>
                  </pic:blipFill>
                  <pic:spPr>
                    <a:xfrm>
                      <a:off x="0" y="0"/>
                      <a:ext cx="5757625" cy="1499234"/>
                    </a:xfrm>
                    <a:prstGeom prst="rect">
                      <a:avLst/>
                    </a:prstGeom>
                  </pic:spPr>
                </pic:pic>
              </a:graphicData>
            </a:graphic>
          </wp:inline>
        </w:drawing>
      </w:r>
    </w:p>
    <w:p w14:paraId="170F3633">
      <w:pPr>
        <w:pStyle w:val="2"/>
        <w:spacing w:before="237" w:line="292" w:lineRule="exact"/>
        <w:ind w:left="3102"/>
        <w:rPr>
          <w:sz w:val="24"/>
          <w:szCs w:val="24"/>
        </w:rPr>
      </w:pPr>
      <w:r>
        <w:rPr>
          <w:b/>
          <w:bCs/>
          <w:spacing w:val="-18"/>
          <w:position w:val="3"/>
          <w:sz w:val="24"/>
          <w:szCs w:val="24"/>
        </w:rPr>
        <w:t>Diagram 15        Bottom o</w:t>
      </w:r>
      <w:r>
        <w:rPr>
          <w:b/>
          <w:bCs/>
          <w:spacing w:val="-19"/>
          <w:position w:val="3"/>
          <w:sz w:val="24"/>
          <w:szCs w:val="24"/>
        </w:rPr>
        <w:t>f the scoresheet</w:t>
      </w:r>
    </w:p>
    <w:p w14:paraId="60C47CB7">
      <w:pPr>
        <w:pStyle w:val="2"/>
        <w:spacing w:before="112" w:line="292" w:lineRule="exact"/>
        <w:ind w:left="53"/>
        <w:rPr>
          <w:sz w:val="23"/>
          <w:szCs w:val="23"/>
        </w:rPr>
      </w:pPr>
      <w:r>
        <w:rPr>
          <w:b/>
          <w:bCs/>
          <w:spacing w:val="-11"/>
          <w:position w:val="3"/>
          <w:sz w:val="23"/>
          <w:szCs w:val="23"/>
        </w:rPr>
        <w:t>B.13          Head</w:t>
      </w:r>
      <w:r>
        <w:rPr>
          <w:b/>
          <w:bCs/>
          <w:spacing w:val="26"/>
          <w:w w:val="101"/>
          <w:position w:val="3"/>
          <w:sz w:val="23"/>
          <w:szCs w:val="23"/>
        </w:rPr>
        <w:t xml:space="preserve"> </w:t>
      </w:r>
      <w:r>
        <w:rPr>
          <w:b/>
          <w:bCs/>
          <w:spacing w:val="-11"/>
          <w:position w:val="3"/>
          <w:sz w:val="23"/>
          <w:szCs w:val="23"/>
        </w:rPr>
        <w:t>coach’s</w:t>
      </w:r>
      <w:r>
        <w:rPr>
          <w:b/>
          <w:bCs/>
          <w:spacing w:val="16"/>
          <w:w w:val="101"/>
          <w:position w:val="3"/>
          <w:sz w:val="23"/>
          <w:szCs w:val="23"/>
        </w:rPr>
        <w:t xml:space="preserve"> </w:t>
      </w:r>
      <w:r>
        <w:rPr>
          <w:b/>
          <w:bCs/>
          <w:spacing w:val="-11"/>
          <w:position w:val="3"/>
          <w:sz w:val="23"/>
          <w:szCs w:val="23"/>
        </w:rPr>
        <w:t>challenge</w:t>
      </w:r>
    </w:p>
    <w:p w14:paraId="5137969F">
      <w:pPr>
        <w:pStyle w:val="2"/>
        <w:spacing w:before="52" w:line="253" w:lineRule="auto"/>
        <w:ind w:left="1037" w:hanging="984"/>
        <w:rPr>
          <w:sz w:val="24"/>
          <w:szCs w:val="24"/>
        </w:rPr>
      </w:pPr>
      <w:r>
        <w:rPr>
          <w:spacing w:val="-14"/>
          <w:sz w:val="24"/>
          <w:szCs w:val="24"/>
        </w:rPr>
        <w:t>B.13.1       For games</w:t>
      </w:r>
      <w:r>
        <w:rPr>
          <w:spacing w:val="-22"/>
          <w:sz w:val="24"/>
          <w:szCs w:val="24"/>
        </w:rPr>
        <w:t xml:space="preserve"> </w:t>
      </w:r>
      <w:r>
        <w:rPr>
          <w:spacing w:val="-14"/>
          <w:sz w:val="24"/>
          <w:szCs w:val="24"/>
        </w:rPr>
        <w:t>where</w:t>
      </w:r>
      <w:r>
        <w:rPr>
          <w:spacing w:val="-26"/>
          <w:sz w:val="24"/>
          <w:szCs w:val="24"/>
        </w:rPr>
        <w:t xml:space="preserve"> </w:t>
      </w:r>
      <w:r>
        <w:rPr>
          <w:spacing w:val="-14"/>
          <w:sz w:val="24"/>
          <w:szCs w:val="24"/>
        </w:rPr>
        <w:t>the Instant R</w:t>
      </w:r>
      <w:r>
        <w:rPr>
          <w:spacing w:val="-15"/>
          <w:sz w:val="24"/>
          <w:szCs w:val="24"/>
        </w:rPr>
        <w:t>eplay System is used each</w:t>
      </w:r>
      <w:r>
        <w:rPr>
          <w:spacing w:val="-25"/>
          <w:sz w:val="24"/>
          <w:szCs w:val="24"/>
        </w:rPr>
        <w:t xml:space="preserve"> </w:t>
      </w:r>
      <w:r>
        <w:rPr>
          <w:spacing w:val="-15"/>
          <w:sz w:val="24"/>
          <w:szCs w:val="24"/>
        </w:rPr>
        <w:t xml:space="preserve">team may be granted </w:t>
      </w:r>
      <w:r>
        <w:rPr>
          <w:rFonts w:hint="eastAsia" w:eastAsia="宋体"/>
          <w:spacing w:val="-15"/>
          <w:sz w:val="24"/>
          <w:szCs w:val="24"/>
          <w:lang w:eastAsia="zh-CN"/>
        </w:rPr>
        <w:t>one</w:t>
      </w:r>
      <w:r>
        <w:rPr>
          <w:spacing w:val="-15"/>
          <w:sz w:val="24"/>
          <w:szCs w:val="24"/>
        </w:rPr>
        <w:t xml:space="preserve"> head</w:t>
      </w:r>
      <w:r>
        <w:rPr>
          <w:sz w:val="24"/>
          <w:szCs w:val="24"/>
        </w:rPr>
        <w:t xml:space="preserve"> </w:t>
      </w:r>
      <w:r>
        <w:rPr>
          <w:spacing w:val="-15"/>
          <w:sz w:val="24"/>
          <w:szCs w:val="24"/>
        </w:rPr>
        <w:t>coach’s</w:t>
      </w:r>
      <w:r>
        <w:rPr>
          <w:spacing w:val="39"/>
          <w:sz w:val="24"/>
          <w:szCs w:val="24"/>
        </w:rPr>
        <w:t xml:space="preserve"> </w:t>
      </w:r>
      <w:r>
        <w:rPr>
          <w:spacing w:val="-15"/>
          <w:sz w:val="24"/>
          <w:szCs w:val="24"/>
        </w:rPr>
        <w:t>challe</w:t>
      </w:r>
      <w:r>
        <w:rPr>
          <w:spacing w:val="-14"/>
          <w:sz w:val="24"/>
          <w:szCs w:val="24"/>
        </w:rPr>
        <w:t>nge</w:t>
      </w:r>
      <w:r>
        <w:rPr>
          <w:spacing w:val="33"/>
          <w:sz w:val="24"/>
          <w:szCs w:val="24"/>
        </w:rPr>
        <w:t xml:space="preserve"> </w:t>
      </w:r>
      <w:r>
        <w:rPr>
          <w:spacing w:val="-14"/>
          <w:sz w:val="24"/>
          <w:szCs w:val="24"/>
        </w:rPr>
        <w:t>(HCC).</w:t>
      </w:r>
      <w:r>
        <w:rPr>
          <w:spacing w:val="43"/>
          <w:w w:val="101"/>
          <w:sz w:val="24"/>
          <w:szCs w:val="24"/>
        </w:rPr>
        <w:t xml:space="preserve"> </w:t>
      </w:r>
      <w:r>
        <w:rPr>
          <w:spacing w:val="-14"/>
          <w:sz w:val="24"/>
          <w:szCs w:val="24"/>
        </w:rPr>
        <w:t>If</w:t>
      </w:r>
      <w:r>
        <w:rPr>
          <w:spacing w:val="35"/>
          <w:w w:val="101"/>
          <w:sz w:val="24"/>
          <w:szCs w:val="24"/>
        </w:rPr>
        <w:t xml:space="preserve"> </w:t>
      </w:r>
      <w:r>
        <w:rPr>
          <w:spacing w:val="-14"/>
          <w:sz w:val="24"/>
          <w:szCs w:val="24"/>
        </w:rPr>
        <w:t>granted,</w:t>
      </w:r>
      <w:r>
        <w:rPr>
          <w:spacing w:val="20"/>
          <w:w w:val="101"/>
          <w:sz w:val="24"/>
          <w:szCs w:val="24"/>
        </w:rPr>
        <w:t xml:space="preserve"> </w:t>
      </w:r>
      <w:r>
        <w:rPr>
          <w:spacing w:val="-14"/>
          <w:sz w:val="24"/>
          <w:szCs w:val="24"/>
        </w:rPr>
        <w:t>the</w:t>
      </w:r>
      <w:r>
        <w:rPr>
          <w:spacing w:val="42"/>
          <w:sz w:val="24"/>
          <w:szCs w:val="24"/>
        </w:rPr>
        <w:t xml:space="preserve"> </w:t>
      </w:r>
      <w:r>
        <w:rPr>
          <w:spacing w:val="-14"/>
          <w:sz w:val="24"/>
          <w:szCs w:val="24"/>
        </w:rPr>
        <w:t>HCC</w:t>
      </w:r>
      <w:r>
        <w:rPr>
          <w:spacing w:val="31"/>
          <w:w w:val="101"/>
          <w:sz w:val="24"/>
          <w:szCs w:val="24"/>
        </w:rPr>
        <w:t xml:space="preserve"> </w:t>
      </w:r>
      <w:r>
        <w:rPr>
          <w:spacing w:val="-14"/>
          <w:sz w:val="24"/>
          <w:szCs w:val="24"/>
        </w:rPr>
        <w:t>shall</w:t>
      </w:r>
      <w:r>
        <w:rPr>
          <w:spacing w:val="40"/>
          <w:sz w:val="24"/>
          <w:szCs w:val="24"/>
        </w:rPr>
        <w:t xml:space="preserve"> </w:t>
      </w:r>
      <w:r>
        <w:rPr>
          <w:spacing w:val="-14"/>
          <w:sz w:val="24"/>
          <w:szCs w:val="24"/>
        </w:rPr>
        <w:t>be</w:t>
      </w:r>
      <w:r>
        <w:rPr>
          <w:spacing w:val="36"/>
          <w:sz w:val="24"/>
          <w:szCs w:val="24"/>
        </w:rPr>
        <w:t xml:space="preserve"> </w:t>
      </w:r>
      <w:r>
        <w:rPr>
          <w:spacing w:val="-14"/>
          <w:sz w:val="24"/>
          <w:szCs w:val="24"/>
        </w:rPr>
        <w:t>entered</w:t>
      </w:r>
      <w:r>
        <w:rPr>
          <w:spacing w:val="35"/>
          <w:sz w:val="24"/>
          <w:szCs w:val="24"/>
        </w:rPr>
        <w:t xml:space="preserve"> </w:t>
      </w:r>
      <w:r>
        <w:rPr>
          <w:spacing w:val="-14"/>
          <w:sz w:val="24"/>
          <w:szCs w:val="24"/>
        </w:rPr>
        <w:t>on</w:t>
      </w:r>
      <w:r>
        <w:rPr>
          <w:spacing w:val="21"/>
          <w:sz w:val="24"/>
          <w:szCs w:val="24"/>
        </w:rPr>
        <w:t xml:space="preserve"> </w:t>
      </w:r>
      <w:r>
        <w:rPr>
          <w:spacing w:val="-14"/>
          <w:sz w:val="24"/>
          <w:szCs w:val="24"/>
        </w:rPr>
        <w:t>t</w:t>
      </w:r>
      <w:r>
        <w:rPr>
          <w:spacing w:val="-15"/>
          <w:sz w:val="24"/>
          <w:szCs w:val="24"/>
        </w:rPr>
        <w:t>he</w:t>
      </w:r>
      <w:r>
        <w:rPr>
          <w:spacing w:val="31"/>
          <w:w w:val="101"/>
          <w:sz w:val="24"/>
          <w:szCs w:val="24"/>
        </w:rPr>
        <w:t xml:space="preserve"> </w:t>
      </w:r>
      <w:r>
        <w:rPr>
          <w:spacing w:val="-15"/>
          <w:sz w:val="24"/>
          <w:szCs w:val="24"/>
        </w:rPr>
        <w:t>scoreshee</w:t>
      </w:r>
      <w:r>
        <w:rPr>
          <w:spacing w:val="-2"/>
          <w:sz w:val="24"/>
          <w:szCs w:val="24"/>
        </w:rPr>
        <w:t>t</w:t>
      </w:r>
      <w:r>
        <w:rPr>
          <w:sz w:val="24"/>
          <w:szCs w:val="24"/>
        </w:rPr>
        <w:t xml:space="preserve"> </w:t>
      </w:r>
      <w:r>
        <w:rPr>
          <w:spacing w:val="-11"/>
          <w:sz w:val="24"/>
          <w:szCs w:val="24"/>
        </w:rPr>
        <w:t>below the team’s name in the</w:t>
      </w:r>
      <w:r>
        <w:rPr>
          <w:spacing w:val="11"/>
          <w:sz w:val="24"/>
          <w:szCs w:val="24"/>
        </w:rPr>
        <w:t xml:space="preserve"> </w:t>
      </w:r>
      <w:r>
        <w:rPr>
          <w:spacing w:val="-11"/>
          <w:sz w:val="24"/>
          <w:szCs w:val="24"/>
        </w:rPr>
        <w:t>boxes next to the</w:t>
      </w:r>
      <w:r>
        <w:rPr>
          <w:spacing w:val="12"/>
          <w:sz w:val="24"/>
          <w:szCs w:val="24"/>
        </w:rPr>
        <w:t xml:space="preserve"> </w:t>
      </w:r>
      <w:r>
        <w:rPr>
          <w:spacing w:val="-11"/>
          <w:sz w:val="24"/>
          <w:szCs w:val="24"/>
        </w:rPr>
        <w:t>HCC.</w:t>
      </w:r>
      <w:r>
        <w:rPr>
          <w:spacing w:val="14"/>
          <w:sz w:val="24"/>
          <w:szCs w:val="24"/>
        </w:rPr>
        <w:t xml:space="preserve"> </w:t>
      </w:r>
      <w:r>
        <w:rPr>
          <w:spacing w:val="-11"/>
          <w:sz w:val="24"/>
          <w:szCs w:val="24"/>
        </w:rPr>
        <w:t>In</w:t>
      </w:r>
      <w:r>
        <w:rPr>
          <w:spacing w:val="-12"/>
          <w:sz w:val="24"/>
          <w:szCs w:val="24"/>
        </w:rPr>
        <w:t xml:space="preserve"> the first</w:t>
      </w:r>
      <w:r>
        <w:rPr>
          <w:spacing w:val="10"/>
          <w:sz w:val="24"/>
          <w:szCs w:val="24"/>
        </w:rPr>
        <w:t xml:space="preserve"> </w:t>
      </w:r>
      <w:r>
        <w:rPr>
          <w:spacing w:val="-12"/>
          <w:sz w:val="24"/>
          <w:szCs w:val="24"/>
        </w:rPr>
        <w:t>box the scorer shall</w:t>
      </w:r>
      <w:r>
        <w:rPr>
          <w:sz w:val="24"/>
          <w:szCs w:val="24"/>
        </w:rPr>
        <w:t xml:space="preserve"> </w:t>
      </w:r>
      <w:r>
        <w:rPr>
          <w:spacing w:val="-16"/>
          <w:sz w:val="24"/>
          <w:szCs w:val="24"/>
        </w:rPr>
        <w:t xml:space="preserve">enter </w:t>
      </w:r>
      <w:r>
        <w:rPr>
          <w:spacing w:val="-15"/>
          <w:sz w:val="24"/>
          <w:szCs w:val="24"/>
        </w:rPr>
        <w:t>the quarter or overtime (Q1, Q2, Q3,</w:t>
      </w:r>
      <w:r>
        <w:rPr>
          <w:spacing w:val="3"/>
          <w:sz w:val="24"/>
          <w:szCs w:val="24"/>
        </w:rPr>
        <w:t xml:space="preserve"> </w:t>
      </w:r>
      <w:r>
        <w:rPr>
          <w:spacing w:val="-15"/>
          <w:sz w:val="24"/>
          <w:szCs w:val="24"/>
        </w:rPr>
        <w:t>Q4</w:t>
      </w:r>
      <w:r>
        <w:rPr>
          <w:sz w:val="24"/>
          <w:szCs w:val="24"/>
        </w:rPr>
        <w:t xml:space="preserve"> </w:t>
      </w:r>
      <w:r>
        <w:rPr>
          <w:spacing w:val="-15"/>
          <w:sz w:val="24"/>
          <w:szCs w:val="24"/>
        </w:rPr>
        <w:t>or</w:t>
      </w:r>
      <w:r>
        <w:rPr>
          <w:spacing w:val="5"/>
          <w:sz w:val="24"/>
          <w:szCs w:val="24"/>
        </w:rPr>
        <w:t xml:space="preserve"> </w:t>
      </w:r>
      <w:r>
        <w:rPr>
          <w:spacing w:val="-15"/>
          <w:sz w:val="24"/>
          <w:szCs w:val="24"/>
        </w:rPr>
        <w:t>OT)</w:t>
      </w:r>
      <w:r>
        <w:rPr>
          <w:spacing w:val="1"/>
          <w:sz w:val="24"/>
          <w:szCs w:val="24"/>
        </w:rPr>
        <w:t xml:space="preserve"> </w:t>
      </w:r>
      <w:r>
        <w:rPr>
          <w:spacing w:val="-15"/>
          <w:sz w:val="24"/>
          <w:szCs w:val="24"/>
        </w:rPr>
        <w:t>and</w:t>
      </w:r>
      <w:r>
        <w:rPr>
          <w:spacing w:val="2"/>
          <w:sz w:val="24"/>
          <w:szCs w:val="24"/>
        </w:rPr>
        <w:t xml:space="preserve"> </w:t>
      </w:r>
      <w:r>
        <w:rPr>
          <w:spacing w:val="-15"/>
          <w:sz w:val="24"/>
          <w:szCs w:val="24"/>
        </w:rPr>
        <w:t>in the secon</w:t>
      </w:r>
      <w:r>
        <w:rPr>
          <w:spacing w:val="-16"/>
          <w:sz w:val="24"/>
          <w:szCs w:val="24"/>
        </w:rPr>
        <w:t>d</w:t>
      </w:r>
      <w:r>
        <w:rPr>
          <w:spacing w:val="5"/>
          <w:sz w:val="24"/>
          <w:szCs w:val="24"/>
        </w:rPr>
        <w:t xml:space="preserve"> </w:t>
      </w:r>
      <w:r>
        <w:rPr>
          <w:spacing w:val="-16"/>
          <w:sz w:val="24"/>
          <w:szCs w:val="24"/>
        </w:rPr>
        <w:t>box the</w:t>
      </w:r>
      <w:r>
        <w:rPr>
          <w:spacing w:val="1"/>
          <w:sz w:val="24"/>
          <w:szCs w:val="24"/>
        </w:rPr>
        <w:t xml:space="preserve"> </w:t>
      </w:r>
      <w:r>
        <w:rPr>
          <w:spacing w:val="-16"/>
          <w:sz w:val="24"/>
          <w:szCs w:val="24"/>
        </w:rPr>
        <w:t>minut</w:t>
      </w:r>
      <w:r>
        <w:rPr>
          <w:spacing w:val="-10"/>
          <w:sz w:val="24"/>
          <w:szCs w:val="24"/>
        </w:rPr>
        <w:t>e</w:t>
      </w:r>
      <w:r>
        <w:rPr>
          <w:sz w:val="24"/>
          <w:szCs w:val="24"/>
        </w:rPr>
        <w:t xml:space="preserve"> </w:t>
      </w:r>
      <w:r>
        <w:rPr>
          <w:spacing w:val="-10"/>
          <w:sz w:val="24"/>
          <w:szCs w:val="24"/>
        </w:rPr>
        <w:t>of the playing time of the quarter or overtime.</w:t>
      </w:r>
    </w:p>
    <w:p w14:paraId="0AD1B295">
      <w:pPr>
        <w:pStyle w:val="2"/>
        <w:spacing w:before="48" w:line="293" w:lineRule="exact"/>
        <w:jc w:val="right"/>
        <w:rPr>
          <w:sz w:val="24"/>
          <w:szCs w:val="24"/>
        </w:rPr>
      </w:pPr>
      <w:r>
        <w:rPr>
          <w:spacing w:val="-11"/>
          <w:position w:val="3"/>
          <w:sz w:val="24"/>
          <w:szCs w:val="24"/>
        </w:rPr>
        <w:t>B.13.2       At the end of the g</w:t>
      </w:r>
      <w:r>
        <w:rPr>
          <w:spacing w:val="-12"/>
          <w:position w:val="3"/>
          <w:sz w:val="24"/>
          <w:szCs w:val="24"/>
        </w:rPr>
        <w:t>ame, the scorer shall obliterate the unused boxes for the HCC with</w:t>
      </w:r>
    </w:p>
    <w:p w14:paraId="16E622B3">
      <w:pPr>
        <w:pStyle w:val="2"/>
        <w:spacing w:line="293" w:lineRule="exact"/>
        <w:ind w:left="1032"/>
        <w:rPr>
          <w:sz w:val="24"/>
          <w:szCs w:val="24"/>
        </w:rPr>
      </w:pPr>
      <w:r>
        <w:rPr>
          <w:spacing w:val="-10"/>
          <w:position w:val="3"/>
          <w:sz w:val="24"/>
          <w:szCs w:val="24"/>
        </w:rPr>
        <w:t>2 horizontal</w:t>
      </w:r>
      <w:r>
        <w:rPr>
          <w:spacing w:val="6"/>
          <w:position w:val="3"/>
          <w:sz w:val="24"/>
          <w:szCs w:val="24"/>
        </w:rPr>
        <w:t xml:space="preserve"> </w:t>
      </w:r>
      <w:r>
        <w:rPr>
          <w:spacing w:val="-10"/>
          <w:position w:val="3"/>
          <w:sz w:val="24"/>
          <w:szCs w:val="24"/>
        </w:rPr>
        <w:t>parallel line</w:t>
      </w:r>
      <w:r>
        <w:rPr>
          <w:spacing w:val="-11"/>
          <w:position w:val="3"/>
          <w:sz w:val="24"/>
          <w:szCs w:val="24"/>
        </w:rPr>
        <w:t>s.</w:t>
      </w:r>
    </w:p>
    <w:p w14:paraId="515B0E22">
      <w:pPr>
        <w:spacing w:line="293" w:lineRule="exact"/>
        <w:rPr>
          <w:sz w:val="24"/>
          <w:szCs w:val="24"/>
        </w:rPr>
        <w:sectPr>
          <w:headerReference r:id="rId307" w:type="default"/>
          <w:footerReference r:id="rId308" w:type="default"/>
          <w:pgSz w:w="11900" w:h="16840"/>
          <w:pgMar w:top="1137" w:right="1412" w:bottom="652" w:left="1383" w:header="567" w:footer="402" w:gutter="0"/>
          <w:cols w:space="720" w:num="1"/>
        </w:sectPr>
      </w:pPr>
    </w:p>
    <w:p w14:paraId="0B8B9CDB">
      <w:pPr>
        <w:spacing w:before="89"/>
      </w:pPr>
    </w:p>
    <w:p w14:paraId="6F0B4F40">
      <w:pPr>
        <w:sectPr>
          <w:headerReference r:id="rId309" w:type="default"/>
          <w:footerReference r:id="rId310" w:type="default"/>
          <w:pgSz w:w="11900" w:h="16840"/>
          <w:pgMar w:top="1137" w:right="1412" w:bottom="623" w:left="468" w:header="567" w:footer="384" w:gutter="0"/>
          <w:cols w:equalWidth="0" w:num="1">
            <w:col w:w="10019"/>
          </w:cols>
        </w:sectPr>
      </w:pPr>
    </w:p>
    <w:p w14:paraId="544F0630">
      <w:pPr>
        <w:spacing w:before="45" w:line="216" w:lineRule="auto"/>
        <w:ind w:left="985"/>
        <w:rPr>
          <w:rFonts w:ascii="等线" w:hAnsi="等线" w:eastAsia="等线" w:cs="等线"/>
          <w:sz w:val="23"/>
          <w:szCs w:val="23"/>
        </w:rPr>
      </w:pPr>
      <w:r>
        <w:rPr>
          <w:rFonts w:ascii="Calibri" w:hAnsi="Calibri" w:eastAsia="Calibri" w:cs="Calibri"/>
          <w:b/>
          <w:bCs/>
          <w:spacing w:val="-1"/>
          <w:sz w:val="23"/>
          <w:szCs w:val="23"/>
        </w:rPr>
        <w:t xml:space="preserve">B.12           </w:t>
      </w:r>
      <w:r>
        <w:rPr>
          <w:rFonts w:ascii="等线" w:hAnsi="等线" w:eastAsia="等线" w:cs="等线"/>
          <w:b/>
          <w:bCs/>
          <w:spacing w:val="-1"/>
          <w:sz w:val="23"/>
          <w:szCs w:val="23"/>
        </w:rPr>
        <w:t>实时比分</w:t>
      </w:r>
      <w:r>
        <w:rPr>
          <w:rFonts w:ascii="等线" w:hAnsi="等线" w:eastAsia="等线" w:cs="等线"/>
          <w:b/>
          <w:bCs/>
          <w:spacing w:val="-16"/>
          <w:sz w:val="23"/>
          <w:szCs w:val="23"/>
        </w:rPr>
        <w:t xml:space="preserve"/>
      </w:r>
      <w:r>
        <w:rPr>
          <w:rFonts w:ascii="等线" w:hAnsi="等线" w:eastAsia="等线" w:cs="等线"/>
          <w:b/>
          <w:bCs/>
          <w:spacing w:val="-1"/>
          <w:sz w:val="23"/>
          <w:szCs w:val="23"/>
        </w:rPr>
        <w:t>：汇总</w:t>
      </w:r>
    </w:p>
    <w:p w14:paraId="39D5345C">
      <w:pPr>
        <w:spacing w:before="62" w:line="265" w:lineRule="auto"/>
        <w:ind w:left="916" w:right="931" w:hanging="915"/>
        <w:rPr>
          <w:rFonts w:ascii="等线" w:hAnsi="等线" w:eastAsia="等线" w:cs="等线"/>
          <w:sz w:val="21"/>
          <w:szCs w:val="21"/>
        </w:rPr>
      </w:pPr>
      <w:r>
        <w:rPr>
          <w:rFonts w:ascii="Calibri" w:hAnsi="Calibri" w:eastAsia="Calibri" w:cs="Calibri"/>
          <w:spacing w:val="9"/>
          <w:sz w:val="21"/>
          <w:szCs w:val="21"/>
        </w:rPr>
        <w:t>B.12.1</w:t>
      </w:r>
      <w:r>
        <w:rPr>
          <w:rFonts w:ascii="Calibri" w:hAnsi="Calibri" w:eastAsia="Calibri" w:cs="Calibri"/>
          <w:spacing w:val="18"/>
          <w:sz w:val="21"/>
          <w:szCs w:val="21"/>
        </w:rPr>
        <w:t xml:space="preserve"> </w:t>
      </w:r>
      <w:r>
        <w:rPr>
          <w:rFonts w:ascii="等线" w:hAnsi="等线" w:eastAsia="等线" w:cs="等线"/>
          <w:spacing w:val="9"/>
          <w:sz w:val="21"/>
          <w:szCs w:val="21"/>
        </w:rPr>
        <w:t>每节比赛及最后一节决胜期结束时，</w:t>
      </w:r>
      <w:r>
        <w:rPr>
          <w:rFonts w:ascii="等线" w:hAnsi="等线" w:eastAsia="等线" w:cs="等线"/>
          <w:spacing w:val="-32"/>
          <w:sz w:val="21"/>
          <w:szCs w:val="21"/>
        </w:rPr>
        <w:t xml:space="preserve"/>
      </w:r>
      <w:r>
        <w:rPr>
          <w:rFonts w:ascii="等线" w:hAnsi="等线" w:eastAsia="等线" w:cs="等线"/>
          <w:spacing w:val="9"/>
          <w:sz w:val="21"/>
          <w:szCs w:val="21"/>
        </w:rPr>
        <w:t>记</w:t>
      </w:r>
      <w:r>
        <w:rPr>
          <w:rFonts w:ascii="等线" w:hAnsi="等线" w:eastAsia="等线" w:cs="等线"/>
          <w:spacing w:val="8"/>
          <w:sz w:val="21"/>
          <w:szCs w:val="21"/>
        </w:rPr>
        <w:t>录员应在记录表底部的相应栏</w:t>
      </w:r>
      <w:r>
        <w:rPr>
          <w:rFonts w:ascii="等线" w:hAnsi="等线" w:eastAsia="等线" w:cs="等线"/>
          <w:spacing w:val="3"/>
          <w:sz w:val="21"/>
          <w:szCs w:val="21"/>
        </w:rPr>
        <w:t>目中记录该节比赛及所有决胜期的比分。</w:t>
      </w:r>
    </w:p>
    <w:p w14:paraId="020FBA7C">
      <w:pPr>
        <w:pStyle w:val="2"/>
        <w:spacing w:line="264" w:lineRule="auto"/>
      </w:pPr>
    </w:p>
    <w:p w14:paraId="187B8724">
      <w:pPr>
        <w:spacing w:before="90" w:line="242" w:lineRule="auto"/>
        <w:ind w:left="884" w:right="918" w:hanging="867"/>
        <w:rPr>
          <w:rFonts w:ascii="等线" w:hAnsi="等线" w:eastAsia="等线" w:cs="等线"/>
          <w:sz w:val="21"/>
          <w:szCs w:val="21"/>
        </w:rPr>
      </w:pPr>
      <w:r>
        <w:rPr>
          <w:rFonts w:ascii="Calibri" w:hAnsi="Calibri" w:eastAsia="Calibri" w:cs="Calibri"/>
          <w:spacing w:val="6"/>
          <w:sz w:val="21"/>
          <w:szCs w:val="21"/>
        </w:rPr>
        <w:t>B.12.2</w:t>
      </w:r>
      <w:r>
        <w:rPr>
          <w:rFonts w:ascii="Calibri" w:hAnsi="Calibri" w:eastAsia="Calibri" w:cs="Calibri"/>
          <w:spacing w:val="31"/>
          <w:sz w:val="21"/>
          <w:szCs w:val="21"/>
        </w:rPr>
        <w:t xml:space="preserve"> </w:t>
      </w:r>
      <w:r>
        <w:rPr>
          <w:rFonts w:ascii="等线" w:hAnsi="等线" w:eastAsia="等线" w:cs="等线"/>
          <w:spacing w:val="6"/>
          <w:sz w:val="21"/>
          <w:szCs w:val="21"/>
        </w:rPr>
        <w:t>比赛结束时，</w:t>
      </w:r>
      <w:r>
        <w:rPr>
          <w:rFonts w:ascii="等线" w:hAnsi="等线" w:eastAsia="等线" w:cs="等线"/>
          <w:spacing w:val="-32"/>
          <w:sz w:val="21"/>
          <w:szCs w:val="21"/>
        </w:rPr>
        <w:t xml:space="preserve"/>
      </w:r>
      <w:r>
        <w:rPr>
          <w:rFonts w:ascii="等线" w:hAnsi="等线" w:eastAsia="等线" w:cs="等线"/>
          <w:spacing w:val="6"/>
          <w:sz w:val="21"/>
          <w:szCs w:val="21"/>
        </w:rPr>
        <w:t>记录员应立即在</w:t>
      </w:r>
      <w:r>
        <w:rPr>
          <w:rFonts w:ascii="微软雅黑" w:hAnsi="微软雅黑" w:eastAsia="微软雅黑" w:cs="微软雅黑"/>
          <w:spacing w:val="6"/>
          <w:sz w:val="21"/>
          <w:szCs w:val="21"/>
        </w:rPr>
        <w:t>“</w:t>
      </w:r>
      <w:r>
        <w:rPr>
          <w:rFonts w:ascii="微软雅黑" w:hAnsi="微软雅黑" w:eastAsia="微软雅黑" w:cs="微软雅黑"/>
          <w:spacing w:val="-33"/>
          <w:sz w:val="21"/>
          <w:szCs w:val="21"/>
        </w:rPr>
        <w:t xml:space="preserve"/>
      </w:r>
      <w:r>
        <w:rPr>
          <w:rFonts w:ascii="等线" w:hAnsi="等线" w:eastAsia="等线" w:cs="等线"/>
          <w:spacing w:val="6"/>
          <w:sz w:val="21"/>
          <w:szCs w:val="21"/>
        </w:rPr>
        <w:t>比</w:t>
      </w:r>
      <w:r>
        <w:rPr>
          <w:rFonts w:ascii="等线" w:hAnsi="等线" w:eastAsia="等线" w:cs="等线"/>
          <w:spacing w:val="5"/>
          <w:sz w:val="21"/>
          <w:szCs w:val="21"/>
        </w:rPr>
        <w:t>赛结束时间（小时</w:t>
      </w:r>
      <w:r>
        <w:rPr>
          <w:rFonts w:ascii="等线" w:hAnsi="等线" w:eastAsia="等线" w:cs="等线"/>
          <w:spacing w:val="-17"/>
          <w:sz w:val="21"/>
          <w:szCs w:val="21"/>
        </w:rPr>
        <w:t xml:space="preserve"/>
      </w:r>
      <w:r>
        <w:rPr>
          <w:rFonts w:ascii="等线" w:hAnsi="等线" w:eastAsia="等线" w:cs="等线"/>
          <w:spacing w:val="5"/>
          <w:sz w:val="21"/>
          <w:szCs w:val="21"/>
        </w:rPr>
        <w:t>：分钟）</w:t>
      </w:r>
      <w:r>
        <w:rPr>
          <w:rFonts w:ascii="等线" w:hAnsi="等线" w:eastAsia="等线" w:cs="等线"/>
          <w:spacing w:val="-33"/>
          <w:sz w:val="21"/>
          <w:szCs w:val="21"/>
        </w:rPr>
        <w:t xml:space="preserve"/>
      </w:r>
      <w:r>
        <w:rPr>
          <w:rFonts w:ascii="微软雅黑" w:hAnsi="微软雅黑" w:eastAsia="微软雅黑" w:cs="微软雅黑"/>
          <w:spacing w:val="5"/>
          <w:sz w:val="21"/>
          <w:szCs w:val="21"/>
        </w:rPr>
        <w:t>”</w:t>
      </w:r>
      <w:r>
        <w:rPr>
          <w:rFonts w:ascii="等线" w:hAnsi="等线" w:eastAsia="等线" w:cs="等线"/>
          <w:spacing w:val="5"/>
          <w:sz w:val="21"/>
          <w:szCs w:val="21"/>
        </w:rPr>
        <w:t>栏中</w:t>
      </w:r>
      <w:r>
        <w:rPr>
          <w:rFonts w:ascii="等线" w:hAnsi="等线" w:eastAsia="等线" w:cs="等线"/>
          <w:spacing w:val="3"/>
          <w:sz w:val="21"/>
          <w:szCs w:val="21"/>
        </w:rPr>
        <w:t>填写时间。</w:t>
      </w:r>
    </w:p>
    <w:p w14:paraId="4D518488">
      <w:pPr>
        <w:spacing w:before="48" w:line="263" w:lineRule="auto"/>
        <w:ind w:left="885" w:right="932" w:hanging="886"/>
        <w:rPr>
          <w:rFonts w:ascii="等线" w:hAnsi="等线" w:eastAsia="等线" w:cs="等线"/>
          <w:sz w:val="21"/>
          <w:szCs w:val="21"/>
        </w:rPr>
      </w:pPr>
      <w:r>
        <w:rPr>
          <w:rFonts w:ascii="Calibri" w:hAnsi="Calibri" w:eastAsia="Calibri" w:cs="Calibri"/>
          <w:spacing w:val="8"/>
          <w:sz w:val="21"/>
          <w:szCs w:val="21"/>
        </w:rPr>
        <w:t>B.12.3</w:t>
      </w:r>
      <w:r>
        <w:rPr>
          <w:rFonts w:ascii="Calibri" w:hAnsi="Calibri" w:eastAsia="Calibri" w:cs="Calibri"/>
          <w:spacing w:val="41"/>
          <w:w w:val="101"/>
          <w:sz w:val="21"/>
          <w:szCs w:val="21"/>
        </w:rPr>
        <w:t xml:space="preserve"> </w:t>
      </w:r>
      <w:r>
        <w:rPr>
          <w:rFonts w:ascii="等线" w:hAnsi="等线" w:eastAsia="等线" w:cs="等线"/>
          <w:spacing w:val="8"/>
          <w:sz w:val="21"/>
          <w:szCs w:val="21"/>
        </w:rPr>
        <w:t>比赛结束时，</w:t>
      </w:r>
      <w:r>
        <w:rPr>
          <w:rFonts w:ascii="等线" w:hAnsi="等线" w:eastAsia="等线" w:cs="等线"/>
          <w:spacing w:val="-32"/>
          <w:sz w:val="21"/>
          <w:szCs w:val="21"/>
        </w:rPr>
        <w:t xml:space="preserve"/>
      </w:r>
      <w:r>
        <w:rPr>
          <w:rFonts w:ascii="等线" w:hAnsi="等线" w:eastAsia="等线" w:cs="等线"/>
          <w:spacing w:val="8"/>
          <w:sz w:val="21"/>
          <w:szCs w:val="21"/>
        </w:rPr>
        <w:t>记录员应在每队最终得分及获得最后得分的队员编号下方各画两条粗横线；</w:t>
      </w:r>
      <w:r>
        <w:rPr>
          <w:rFonts w:ascii="等线" w:hAnsi="等线" w:eastAsia="等线" w:cs="等线"/>
          <w:spacing w:val="-18"/>
          <w:sz w:val="21"/>
          <w:szCs w:val="21"/>
        </w:rPr>
        <w:t xml:space="preserve"/>
      </w:r>
      <w:r>
        <w:rPr>
          <w:rFonts w:ascii="等线" w:hAnsi="等线" w:eastAsia="等线" w:cs="等线"/>
          <w:spacing w:val="8"/>
          <w:sz w:val="21"/>
          <w:szCs w:val="21"/>
        </w:rPr>
        <w:t>同时，记录员应在每队得分栏的</w:t>
      </w:r>
      <w:r>
        <w:rPr>
          <w:rFonts w:ascii="等线" w:hAnsi="等线" w:eastAsia="等线" w:cs="等线"/>
          <w:spacing w:val="7"/>
          <w:sz w:val="21"/>
          <w:szCs w:val="21"/>
        </w:rPr>
        <w:t>底部画一条对</w:t>
      </w:r>
      <w:r>
        <w:rPr>
          <w:rFonts w:ascii="等线" w:hAnsi="等线" w:eastAsia="等线" w:cs="等线"/>
          <w:spacing w:val="3"/>
          <w:sz w:val="21"/>
          <w:szCs w:val="21"/>
        </w:rPr>
        <w:t>角线，</w:t>
      </w:r>
      <w:r>
        <w:rPr>
          <w:rFonts w:ascii="等线" w:hAnsi="等线" w:eastAsia="等线" w:cs="等线"/>
          <w:spacing w:val="-12"/>
          <w:sz w:val="21"/>
          <w:szCs w:val="21"/>
        </w:rPr>
        <w:t xml:space="preserve"/>
      </w:r>
      <w:r>
        <w:rPr>
          <w:rFonts w:ascii="等线" w:hAnsi="等线" w:eastAsia="等线" w:cs="等线"/>
          <w:spacing w:val="3"/>
          <w:sz w:val="21"/>
          <w:szCs w:val="21"/>
        </w:rPr>
        <w:t>以擦除该队剩余的得分数字（实时比分）。</w:t>
      </w:r>
    </w:p>
    <w:p w14:paraId="3306A59F">
      <w:pPr>
        <w:pStyle w:val="2"/>
        <w:spacing w:line="290" w:lineRule="auto"/>
      </w:pPr>
    </w:p>
    <w:p w14:paraId="34059775">
      <w:pPr>
        <w:pStyle w:val="2"/>
        <w:spacing w:line="291" w:lineRule="auto"/>
      </w:pPr>
    </w:p>
    <w:p w14:paraId="4A0FAD05">
      <w:pPr>
        <w:pStyle w:val="2"/>
        <w:spacing w:line="291" w:lineRule="auto"/>
      </w:pPr>
    </w:p>
    <w:p w14:paraId="436BC9C0">
      <w:pPr>
        <w:spacing w:before="81" w:line="335" w:lineRule="exact"/>
        <w:ind w:left="989"/>
        <w:rPr>
          <w:rFonts w:ascii="等线" w:hAnsi="等线" w:eastAsia="等线" w:cs="等线"/>
          <w:sz w:val="24"/>
          <w:szCs w:val="24"/>
        </w:rPr>
      </w:pPr>
      <w:r>
        <w:rPr>
          <w:rFonts w:ascii="Calibri" w:hAnsi="Calibri" w:eastAsia="Calibri" w:cs="Calibri"/>
          <w:spacing w:val="-2"/>
          <w:position w:val="2"/>
          <w:sz w:val="24"/>
          <w:szCs w:val="24"/>
        </w:rPr>
        <w:t>B.12.4</w:t>
      </w:r>
      <w:r>
        <w:rPr>
          <w:rFonts w:ascii="Calibri" w:hAnsi="Calibri" w:eastAsia="Calibri" w:cs="Calibri"/>
          <w:spacing w:val="31"/>
          <w:position w:val="2"/>
          <w:sz w:val="24"/>
          <w:szCs w:val="24"/>
        </w:rPr>
        <w:t xml:space="preserve"> </w:t>
      </w:r>
      <w:r>
        <w:rPr>
          <w:rFonts w:ascii="等线" w:hAnsi="等线" w:eastAsia="等线" w:cs="等线"/>
          <w:spacing w:val="-2"/>
          <w:position w:val="2"/>
          <w:sz w:val="24"/>
          <w:szCs w:val="24"/>
        </w:rPr>
        <w:t>比赛结束时，记录员应填写最终比分及</w:t>
      </w:r>
      <w:r>
        <w:rPr>
          <w:rFonts w:ascii="等线" w:hAnsi="等线" w:eastAsia="等线" w:cs="等线"/>
          <w:b/>
          <w:bCs/>
          <w:spacing w:val="-2"/>
          <w:position w:val="2"/>
          <w:sz w:val="24"/>
          <w:szCs w:val="24"/>
        </w:rPr>
        <w:t>图</w:t>
      </w:r>
      <w:r>
        <w:rPr>
          <w:rFonts w:ascii="Calibri" w:hAnsi="Calibri" w:eastAsia="Calibri" w:cs="Calibri"/>
          <w:b/>
          <w:bCs/>
          <w:spacing w:val="-2"/>
          <w:position w:val="2"/>
          <w:sz w:val="24"/>
          <w:szCs w:val="24"/>
        </w:rPr>
        <w:t>14</w:t>
      </w:r>
      <w:r>
        <w:rPr>
          <w:rFonts w:ascii="等线" w:hAnsi="等线" w:eastAsia="等线" w:cs="等线"/>
          <w:spacing w:val="-2"/>
          <w:position w:val="2"/>
          <w:sz w:val="24"/>
          <w:szCs w:val="24"/>
        </w:rPr>
        <w:t>。</w:t>
      </w:r>
    </w:p>
    <w:p w14:paraId="1774B4E4">
      <w:pPr>
        <w:spacing w:before="21" w:line="209" w:lineRule="auto"/>
        <w:ind w:left="1952"/>
        <w:rPr>
          <w:rFonts w:ascii="等线" w:hAnsi="等线" w:eastAsia="等线" w:cs="等线"/>
          <w:sz w:val="24"/>
          <w:szCs w:val="24"/>
        </w:rPr>
      </w:pPr>
      <w:r>
        <w:rPr>
          <w:rFonts w:ascii="等线" w:hAnsi="等线" w:eastAsia="等线" w:cs="等线"/>
          <w:spacing w:val="-2"/>
          <w:sz w:val="24"/>
          <w:szCs w:val="24"/>
        </w:rPr>
        <w:t>获胜球队的名称。</w:t>
      </w:r>
    </w:p>
    <w:p w14:paraId="0588B816">
      <w:pPr>
        <w:spacing w:before="75" w:line="210" w:lineRule="auto"/>
        <w:ind w:left="989"/>
        <w:rPr>
          <w:rFonts w:ascii="等线" w:hAnsi="等线" w:eastAsia="等线" w:cs="等线"/>
          <w:sz w:val="24"/>
          <w:szCs w:val="24"/>
        </w:rPr>
      </w:pPr>
      <w:r>
        <w:rPr>
          <w:rFonts w:ascii="Calibri" w:hAnsi="Calibri" w:eastAsia="Calibri" w:cs="Calibri"/>
          <w:spacing w:val="-1"/>
          <w:sz w:val="24"/>
          <w:szCs w:val="24"/>
        </w:rPr>
        <w:t xml:space="preserve">B.12.5 </w:t>
      </w:r>
      <w:r>
        <w:rPr>
          <w:rFonts w:ascii="等线" w:hAnsi="等线" w:eastAsia="等线" w:cs="等线"/>
          <w:spacing w:val="-1"/>
          <w:sz w:val="24"/>
          <w:szCs w:val="24"/>
        </w:rPr>
        <w:t>所有记录台人员随后应在其对应的记录表上签字。</w:t>
      </w:r>
    </w:p>
    <w:p w14:paraId="2DB2A633">
      <w:pPr>
        <w:spacing w:before="83" w:line="209" w:lineRule="auto"/>
        <w:ind w:left="1970"/>
        <w:rPr>
          <w:rFonts w:ascii="Calibri" w:hAnsi="Calibri" w:eastAsia="Calibri" w:cs="Calibri"/>
          <w:sz w:val="24"/>
          <w:szCs w:val="24"/>
        </w:rPr>
      </w:pPr>
      <w:r>
        <w:rPr>
          <w:rFonts w:ascii="等线" w:hAnsi="等线" w:eastAsia="等线" w:cs="等线"/>
          <w:sz w:val="24"/>
          <w:szCs w:val="24"/>
        </w:rPr>
        <w:t>名字</w:t>
      </w:r>
      <w:r>
        <w:rPr>
          <w:rFonts w:hint="eastAsia" w:ascii="等线" w:hAnsi="等线" w:eastAsia="等线" w:cs="等线"/>
          <w:sz w:val="24"/>
          <w:szCs w:val="24"/>
          <w:lang w:eastAsia="zh-CN"/>
        </w:rPr>
        <w:t>。</w:t>
      </w:r>
    </w:p>
    <w:p w14:paraId="19C8767B">
      <w:pPr>
        <w:spacing w:before="79" w:line="297" w:lineRule="auto"/>
        <w:ind w:left="1965" w:right="140" w:hanging="976"/>
        <w:rPr>
          <w:rFonts w:ascii="等线" w:hAnsi="等线" w:eastAsia="等线" w:cs="等线"/>
          <w:sz w:val="24"/>
          <w:szCs w:val="24"/>
        </w:rPr>
      </w:pPr>
      <w:r>
        <w:rPr>
          <w:rFonts w:ascii="Calibri" w:hAnsi="Calibri" w:eastAsia="Calibri" w:cs="Calibri"/>
          <w:spacing w:val="4"/>
          <w:sz w:val="24"/>
          <w:szCs w:val="24"/>
        </w:rPr>
        <w:t xml:space="preserve">B.12.6 </w:t>
      </w:r>
      <w:r>
        <w:rPr>
          <w:rFonts w:ascii="等线" w:hAnsi="等线" w:eastAsia="等线" w:cs="等线"/>
          <w:spacing w:val="4"/>
          <w:sz w:val="24"/>
          <w:szCs w:val="24"/>
        </w:rPr>
        <w:t>赛事负责人应在主裁判签署记录表后，最后批准并签署该记</w:t>
      </w:r>
      <w:r>
        <w:rPr>
          <w:rFonts w:ascii="等线" w:hAnsi="等线" w:eastAsia="等线" w:cs="等线"/>
          <w:spacing w:val="10"/>
          <w:sz w:val="24"/>
          <w:szCs w:val="24"/>
        </w:rPr>
        <w:t>录表</w:t>
      </w:r>
      <w:r>
        <w:rPr>
          <w:rFonts w:ascii="等线" w:hAnsi="等线" w:eastAsia="等线" w:cs="等线"/>
          <w:spacing w:val="-22"/>
          <w:sz w:val="24"/>
          <w:szCs w:val="24"/>
        </w:rPr>
        <w:t xml:space="preserve"/>
      </w:r>
      <w:r>
        <w:rPr>
          <w:rFonts w:ascii="等线" w:hAnsi="等线" w:eastAsia="等线" w:cs="等线"/>
          <w:spacing w:val="10"/>
          <w:sz w:val="24"/>
          <w:szCs w:val="24"/>
        </w:rPr>
        <w:t>。</w:t>
      </w:r>
      <w:r>
        <w:rPr>
          <w:rFonts w:ascii="等线" w:hAnsi="等线" w:eastAsia="等线" w:cs="等线"/>
          <w:spacing w:val="-41"/>
          <w:sz w:val="24"/>
          <w:szCs w:val="24"/>
        </w:rPr>
        <w:t xml:space="preserve"/>
      </w:r>
      <w:r>
        <w:rPr>
          <w:rFonts w:ascii="等线" w:hAnsi="等线" w:eastAsia="等线" w:cs="等线"/>
          <w:spacing w:val="10"/>
          <w:sz w:val="24"/>
          <w:szCs w:val="24"/>
        </w:rPr>
        <w:t>此行为即终止裁判组的管理工作及其与比赛的关</w:t>
      </w:r>
      <w:r>
        <w:rPr>
          <w:rFonts w:ascii="等线" w:hAnsi="等线" w:eastAsia="等线" w:cs="等线"/>
          <w:spacing w:val="-8"/>
          <w:sz w:val="24"/>
          <w:szCs w:val="24"/>
        </w:rPr>
        <w:t>系。</w:t>
      </w:r>
    </w:p>
    <w:p w14:paraId="667AA66F">
      <w:pPr>
        <w:pStyle w:val="2"/>
        <w:spacing w:line="14" w:lineRule="auto"/>
        <w:rPr>
          <w:sz w:val="2"/>
        </w:rPr>
      </w:pPr>
      <w:r>
        <w:rPr>
          <w:sz w:val="2"/>
          <w:szCs w:val="2"/>
        </w:rPr>
        <w:br w:type="column"/>
      </w:r>
    </w:p>
    <w:p w14:paraId="5589A06F">
      <w:pPr>
        <w:pStyle w:val="2"/>
        <w:spacing w:line="386" w:lineRule="auto"/>
      </w:pPr>
    </w:p>
    <w:p w14:paraId="471F82C7">
      <w:pPr>
        <w:spacing w:line="3440" w:lineRule="exact"/>
      </w:pPr>
      <w:r>
        <w:rPr>
          <w:position w:val="-68"/>
        </w:rPr>
        <w:drawing>
          <wp:inline distT="0" distB="0" distL="0" distR="0">
            <wp:extent cx="1024890" cy="2183765"/>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596"/>
                    <a:stretch>
                      <a:fillRect/>
                    </a:stretch>
                  </pic:blipFill>
                  <pic:spPr>
                    <a:xfrm>
                      <a:off x="0" y="0"/>
                      <a:ext cx="1025524" cy="2184329"/>
                    </a:xfrm>
                    <a:prstGeom prst="rect">
                      <a:avLst/>
                    </a:prstGeom>
                  </pic:spPr>
                </pic:pic>
              </a:graphicData>
            </a:graphic>
          </wp:inline>
        </w:drawing>
      </w:r>
    </w:p>
    <w:p w14:paraId="0B55A9CC">
      <w:pPr>
        <w:pStyle w:val="2"/>
        <w:spacing w:line="406" w:lineRule="auto"/>
      </w:pPr>
    </w:p>
    <w:p w14:paraId="1A972784">
      <w:pPr>
        <w:spacing w:before="82" w:line="209" w:lineRule="auto"/>
        <w:ind w:left="233"/>
        <w:rPr>
          <w:rFonts w:ascii="等线" w:hAnsi="等线" w:eastAsia="等线" w:cs="等线"/>
          <w:sz w:val="24"/>
          <w:szCs w:val="24"/>
        </w:rPr>
      </w:pPr>
      <w:r>
        <w:rPr>
          <w:rFonts w:ascii="等线" w:hAnsi="等线" w:eastAsia="等线" w:cs="等线"/>
          <w:b/>
          <w:bCs/>
          <w:spacing w:val="-7"/>
          <w:sz w:val="24"/>
          <w:szCs w:val="24"/>
        </w:rPr>
        <w:t>总结</w:t>
      </w:r>
    </w:p>
    <w:p w14:paraId="2E14DDC4">
      <w:pPr>
        <w:spacing w:line="209" w:lineRule="auto"/>
        <w:rPr>
          <w:rFonts w:ascii="等线" w:hAnsi="等线" w:eastAsia="等线" w:cs="等线"/>
          <w:sz w:val="24"/>
          <w:szCs w:val="24"/>
        </w:rPr>
        <w:sectPr>
          <w:type w:val="continuous"/>
          <w:pgSz w:w="11900" w:h="16840"/>
          <w:pgMar w:top="1137" w:right="1412" w:bottom="623" w:left="468" w:header="567" w:footer="384" w:gutter="0"/>
          <w:cols w:equalWidth="0" w:num="2">
            <w:col w:w="8176" w:space="100"/>
            <w:col w:w="1743"/>
          </w:cols>
        </w:sectPr>
      </w:pPr>
    </w:p>
    <w:p w14:paraId="0212293C">
      <w:pPr>
        <w:spacing w:before="4" w:line="265" w:lineRule="auto"/>
        <w:ind w:left="2686" w:hanging="725"/>
        <w:rPr>
          <w:rFonts w:ascii="等线" w:hAnsi="等线" w:eastAsia="等线" w:cs="等线"/>
          <w:sz w:val="24"/>
          <w:szCs w:val="24"/>
        </w:rPr>
      </w:pPr>
      <w:r>
        <w:rPr>
          <w:rFonts w:ascii="等线" w:hAnsi="等线" w:eastAsia="等线" w:cs="等线"/>
          <w:b/>
          <w:bCs/>
          <w:spacing w:val="6"/>
          <w:sz w:val="24"/>
          <w:szCs w:val="24"/>
        </w:rPr>
        <w:t>注</w:t>
      </w:r>
      <w:r>
        <w:rPr>
          <w:rFonts w:ascii="等线" w:hAnsi="等线" w:eastAsia="等线" w:cs="等线"/>
          <w:b/>
          <w:bCs/>
          <w:spacing w:val="-16"/>
          <w:sz w:val="24"/>
          <w:szCs w:val="24"/>
        </w:rPr>
        <w:t xml:space="preserve"/>
      </w:r>
      <w:r>
        <w:rPr>
          <w:rFonts w:ascii="等线" w:hAnsi="等线" w:eastAsia="等线" w:cs="等线"/>
          <w:b/>
          <w:bCs/>
          <w:spacing w:val="6"/>
          <w:sz w:val="24"/>
          <w:szCs w:val="24"/>
        </w:rPr>
        <w:t>：</w:t>
      </w:r>
      <w:r>
        <w:rPr>
          <w:rFonts w:ascii="等线" w:hAnsi="等线" w:eastAsia="等线" w:cs="等线"/>
          <w:spacing w:val="6"/>
          <w:sz w:val="24"/>
          <w:szCs w:val="24"/>
        </w:rPr>
        <w:t>若队长（</w:t>
      </w:r>
      <w:r>
        <w:rPr>
          <w:rFonts w:ascii="Calibri" w:hAnsi="Calibri" w:eastAsia="Calibri" w:cs="Calibri"/>
          <w:sz w:val="24"/>
          <w:szCs w:val="24"/>
        </w:rPr>
        <w:t>CAP</w:t>
      </w:r>
      <w:r>
        <w:rPr>
          <w:rFonts w:ascii="等线" w:hAnsi="等线" w:eastAsia="等线" w:cs="等线"/>
          <w:spacing w:val="6"/>
          <w:sz w:val="24"/>
          <w:szCs w:val="24"/>
        </w:rPr>
        <w:t>）在提出异议时签署记录表（使</w:t>
      </w:r>
      <w:r>
        <w:rPr>
          <w:rFonts w:ascii="等线" w:hAnsi="等线" w:eastAsia="等线" w:cs="等线"/>
          <w:spacing w:val="5"/>
          <w:sz w:val="24"/>
          <w:szCs w:val="24"/>
        </w:rPr>
        <w:t>用</w:t>
      </w:r>
      <w:r>
        <w:rPr>
          <w:rFonts w:ascii="微软雅黑" w:hAnsi="微软雅黑" w:eastAsia="微软雅黑" w:cs="微软雅黑"/>
          <w:spacing w:val="5"/>
          <w:sz w:val="24"/>
          <w:szCs w:val="24"/>
        </w:rPr>
        <w:t>“</w:t>
      </w:r>
      <w:r>
        <w:rPr>
          <w:rFonts w:ascii="等线" w:hAnsi="等线" w:eastAsia="等线" w:cs="等线"/>
          <w:spacing w:val="5"/>
          <w:sz w:val="24"/>
          <w:szCs w:val="24"/>
        </w:rPr>
        <w:t>提出异议时的队长签</w:t>
      </w:r>
      <w:r>
        <w:rPr>
          <w:rFonts w:ascii="等线" w:hAnsi="等线" w:eastAsia="等线" w:cs="等线"/>
          <w:spacing w:val="3"/>
          <w:sz w:val="24"/>
          <w:szCs w:val="24"/>
        </w:rPr>
        <w:t>名</w:t>
      </w:r>
      <w:r>
        <w:rPr>
          <w:rFonts w:ascii="等线" w:hAnsi="等线" w:eastAsia="等线" w:cs="等线"/>
          <w:spacing w:val="-46"/>
          <w:sz w:val="24"/>
          <w:szCs w:val="24"/>
        </w:rPr>
        <w:t xml:space="preserve"/>
      </w:r>
      <w:r>
        <w:rPr>
          <w:rFonts w:ascii="微软雅黑" w:hAnsi="微软雅黑" w:eastAsia="微软雅黑" w:cs="微软雅黑"/>
          <w:spacing w:val="3"/>
          <w:sz w:val="24"/>
          <w:szCs w:val="24"/>
        </w:rPr>
        <w:t>”</w:t>
      </w:r>
      <w:r>
        <w:rPr>
          <w:rFonts w:ascii="等线" w:hAnsi="等线" w:eastAsia="等线" w:cs="等线"/>
          <w:spacing w:val="3"/>
          <w:sz w:val="24"/>
          <w:szCs w:val="24"/>
        </w:rPr>
        <w:t>栏</w:t>
      </w:r>
      <w:r>
        <w:rPr>
          <w:rFonts w:ascii="等线" w:hAnsi="等线" w:eastAsia="等线" w:cs="等线"/>
          <w:spacing w:val="-5"/>
          <w:sz w:val="24"/>
          <w:szCs w:val="24"/>
        </w:rPr>
        <w:t>）</w:t>
      </w:r>
      <w:r>
        <w:rPr>
          <w:rFonts w:ascii="等线" w:hAnsi="等线" w:eastAsia="等线" w:cs="等线"/>
          <w:spacing w:val="-29"/>
          <w:sz w:val="24"/>
          <w:szCs w:val="24"/>
        </w:rPr>
        <w:t xml:space="preserve"/>
      </w:r>
      <w:r>
        <w:rPr>
          <w:rFonts w:ascii="等线" w:hAnsi="等线" w:eastAsia="等线" w:cs="等线"/>
          <w:spacing w:val="-5"/>
          <w:sz w:val="24"/>
          <w:szCs w:val="24"/>
        </w:rPr>
        <w:t>，</w:t>
      </w:r>
      <w:r>
        <w:rPr>
          <w:rFonts w:ascii="等线" w:hAnsi="等线" w:eastAsia="等线" w:cs="等线"/>
          <w:spacing w:val="3"/>
          <w:sz w:val="24"/>
          <w:szCs w:val="24"/>
        </w:rPr>
        <w:t>记录台人员及主裁判（复数）仍须由船队负责人保管，直</w:t>
      </w:r>
      <w:r>
        <w:rPr>
          <w:rFonts w:ascii="等线" w:hAnsi="等线" w:eastAsia="等线" w:cs="等线"/>
          <w:spacing w:val="-3"/>
          <w:sz w:val="24"/>
          <w:szCs w:val="24"/>
        </w:rPr>
        <w:t>至获准离场。</w:t>
      </w:r>
    </w:p>
    <w:p w14:paraId="099A7022">
      <w:pPr>
        <w:spacing w:before="15" w:line="2361" w:lineRule="exact"/>
        <w:ind w:firstLine="915"/>
      </w:pPr>
      <w:r>
        <w:rPr>
          <w:position w:val="-47"/>
        </w:rPr>
        <w:drawing>
          <wp:inline distT="0" distB="0" distL="0" distR="0">
            <wp:extent cx="5757545" cy="1498600"/>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597"/>
                    <a:stretch>
                      <a:fillRect/>
                    </a:stretch>
                  </pic:blipFill>
                  <pic:spPr>
                    <a:xfrm>
                      <a:off x="0" y="0"/>
                      <a:ext cx="5757625" cy="1499234"/>
                    </a:xfrm>
                    <a:prstGeom prst="rect">
                      <a:avLst/>
                    </a:prstGeom>
                  </pic:spPr>
                </pic:pic>
              </a:graphicData>
            </a:graphic>
          </wp:inline>
        </w:drawing>
      </w:r>
    </w:p>
    <w:p w14:paraId="70E595F7">
      <w:pPr>
        <w:spacing w:before="268" w:line="211" w:lineRule="auto"/>
        <w:ind w:left="4043"/>
        <w:rPr>
          <w:rFonts w:ascii="等线" w:hAnsi="等线" w:eastAsia="等线" w:cs="等线"/>
          <w:sz w:val="24"/>
          <w:szCs w:val="24"/>
        </w:rPr>
      </w:pPr>
      <w:r>
        <w:rPr>
          <w:rFonts w:ascii="等线" w:hAnsi="等线" w:eastAsia="等线" w:cs="等线"/>
          <w:b/>
          <w:bCs/>
          <w:spacing w:val="-3"/>
          <w:sz w:val="24"/>
          <w:szCs w:val="24"/>
        </w:rPr>
        <w:t xml:space="preserve">图 </w:t>
      </w:r>
      <w:r>
        <w:rPr>
          <w:rFonts w:ascii="Calibri" w:hAnsi="Calibri" w:eastAsia="Calibri" w:cs="Calibri"/>
          <w:b/>
          <w:bCs/>
          <w:spacing w:val="-3"/>
          <w:sz w:val="24"/>
          <w:szCs w:val="24"/>
        </w:rPr>
        <w:t xml:space="preserve">15                   </w:t>
      </w:r>
      <w:r>
        <w:rPr>
          <w:rFonts w:ascii="等线" w:hAnsi="等线" w:eastAsia="等线" w:cs="等线"/>
          <w:b/>
          <w:bCs/>
          <w:spacing w:val="-3"/>
          <w:sz w:val="24"/>
          <w:szCs w:val="24"/>
        </w:rPr>
        <w:t>记录表底部</w:t>
      </w:r>
    </w:p>
    <w:p w14:paraId="2B924785">
      <w:pPr>
        <w:pStyle w:val="2"/>
        <w:spacing w:before="87" w:line="327" w:lineRule="exact"/>
        <w:ind w:left="969"/>
        <w:rPr>
          <w:rFonts w:ascii="等线" w:hAnsi="等线" w:eastAsia="等线" w:cs="等线"/>
          <w:sz w:val="23"/>
          <w:szCs w:val="23"/>
        </w:rPr>
      </w:pPr>
      <w:r>
        <w:rPr>
          <w:b/>
          <w:bCs/>
          <w:spacing w:val="-7"/>
          <w:position w:val="3"/>
          <w:sz w:val="23"/>
          <w:szCs w:val="23"/>
        </w:rPr>
        <w:t>B.13</w:t>
      </w:r>
      <w:r>
        <w:rPr>
          <w:b/>
          <w:bCs/>
          <w:spacing w:val="3"/>
          <w:position w:val="3"/>
          <w:sz w:val="23"/>
          <w:szCs w:val="23"/>
        </w:rPr>
        <w:t xml:space="preserve">         </w:t>
      </w:r>
      <w:r>
        <w:rPr>
          <w:rFonts w:ascii="等线" w:hAnsi="等线" w:eastAsia="等线" w:cs="等线"/>
          <w:b/>
          <w:bCs/>
          <w:spacing w:val="-7"/>
          <w:position w:val="3"/>
          <w:sz w:val="23"/>
          <w:szCs w:val="23"/>
        </w:rPr>
        <w:t>主教练的挑战</w:t>
      </w:r>
    </w:p>
    <w:p w14:paraId="31EDAD29">
      <w:pPr>
        <w:spacing w:line="342" w:lineRule="exact"/>
        <w:jc w:val="right"/>
        <w:rPr>
          <w:rFonts w:ascii="等线" w:hAnsi="等线" w:eastAsia="等线" w:cs="等线"/>
          <w:sz w:val="24"/>
          <w:szCs w:val="24"/>
        </w:rPr>
      </w:pPr>
      <w:r>
        <w:rPr>
          <w:rFonts w:ascii="Calibri" w:hAnsi="Calibri" w:eastAsia="Calibri" w:cs="Calibri"/>
          <w:spacing w:val="1"/>
          <w:position w:val="3"/>
          <w:sz w:val="24"/>
          <w:szCs w:val="24"/>
        </w:rPr>
        <w:t xml:space="preserve">B.13.1 </w:t>
      </w:r>
      <w:r>
        <w:rPr>
          <w:rFonts w:ascii="等线" w:hAnsi="等线" w:eastAsia="等线" w:cs="等线"/>
          <w:spacing w:val="1"/>
          <w:position w:val="3"/>
          <w:sz w:val="24"/>
          <w:szCs w:val="24"/>
        </w:rPr>
        <w:t>对于使用即时回放系统的比赛，每支球队可获准进行一次</w:t>
      </w:r>
      <w:r>
        <w:rPr>
          <w:rFonts w:ascii="等线" w:hAnsi="等线" w:eastAsia="等线" w:cs="等线"/>
          <w:position w:val="3"/>
          <w:sz w:val="24"/>
          <w:szCs w:val="24"/>
        </w:rPr>
        <w:t>主教练挑战（</w:t>
      </w:r>
      <w:r>
        <w:rPr>
          <w:rFonts w:ascii="Calibri" w:hAnsi="Calibri" w:eastAsia="Calibri" w:cs="Calibri"/>
          <w:position w:val="3"/>
          <w:sz w:val="24"/>
          <w:szCs w:val="24"/>
        </w:rPr>
        <w:t>HCC</w:t>
      </w:r>
      <w:r>
        <w:rPr>
          <w:rFonts w:ascii="等线" w:hAnsi="等线" w:eastAsia="等线" w:cs="等线"/>
          <w:position w:val="3"/>
          <w:sz w:val="24"/>
          <w:szCs w:val="24"/>
        </w:rPr>
        <w:t>）。</w:t>
      </w:r>
    </w:p>
    <w:p w14:paraId="0BAE6FE7">
      <w:pPr>
        <w:spacing w:before="42" w:line="278" w:lineRule="auto"/>
        <w:ind w:left="1967"/>
        <w:jc w:val="both"/>
        <w:rPr>
          <w:rFonts w:ascii="等线" w:hAnsi="等线" w:eastAsia="等线" w:cs="等线"/>
          <w:sz w:val="24"/>
          <w:szCs w:val="24"/>
        </w:rPr>
      </w:pPr>
      <w:r>
        <w:rPr>
          <w:rFonts w:ascii="等线" w:hAnsi="等线" w:eastAsia="等线" w:cs="等线"/>
          <w:spacing w:val="1"/>
          <w:sz w:val="24"/>
          <w:szCs w:val="24"/>
        </w:rPr>
        <w:t xml:space="preserve">若获准，则应在球队名称下方的记录表中，于 </w:t>
      </w:r>
      <w:r>
        <w:rPr>
          <w:rFonts w:ascii="Calibri" w:hAnsi="Calibri" w:eastAsia="Calibri" w:cs="Calibri"/>
          <w:sz w:val="24"/>
          <w:szCs w:val="24"/>
        </w:rPr>
        <w:t>HCC</w:t>
      </w:r>
      <w:r>
        <w:rPr>
          <w:rFonts w:ascii="Calibri" w:hAnsi="Calibri" w:eastAsia="Calibri" w:cs="Calibri"/>
          <w:spacing w:val="24"/>
          <w:w w:val="101"/>
          <w:sz w:val="24"/>
          <w:szCs w:val="24"/>
        </w:rPr>
        <w:t xml:space="preserve"> </w:t>
      </w:r>
      <w:r>
        <w:rPr>
          <w:rFonts w:ascii="等线" w:hAnsi="等线" w:eastAsia="等线" w:cs="等线"/>
          <w:spacing w:val="1"/>
          <w:sz w:val="24"/>
          <w:szCs w:val="24"/>
        </w:rPr>
        <w:t>旁的方框内</w:t>
      </w:r>
      <w:r>
        <w:rPr>
          <w:rFonts w:ascii="等线" w:hAnsi="等线" w:eastAsia="等线" w:cs="等线"/>
          <w:sz w:val="24"/>
          <w:szCs w:val="24"/>
        </w:rPr>
        <w:t>记录该挑战</w:t>
      </w:r>
      <w:r>
        <w:rPr>
          <w:rFonts w:ascii="等线" w:hAnsi="等线" w:eastAsia="等线" w:cs="等线"/>
          <w:spacing w:val="-32"/>
          <w:sz w:val="24"/>
          <w:szCs w:val="24"/>
        </w:rPr>
        <w:t xml:space="preserve"/>
      </w:r>
      <w:r>
        <w:rPr>
          <w:rFonts w:ascii="等线" w:hAnsi="等线" w:eastAsia="等线" w:cs="等线"/>
          <w:sz w:val="24"/>
          <w:szCs w:val="24"/>
        </w:rPr>
        <w:t>。</w:t>
      </w:r>
      <w:r>
        <w:rPr>
          <w:rFonts w:ascii="等线" w:hAnsi="等线" w:eastAsia="等线" w:cs="等线"/>
          <w:spacing w:val="8"/>
          <w:sz w:val="24"/>
          <w:szCs w:val="24"/>
        </w:rPr>
        <w:t>第一个方框内，</w:t>
      </w:r>
      <w:r>
        <w:rPr>
          <w:rFonts w:ascii="等线" w:hAnsi="等线" w:eastAsia="等线" w:cs="等线"/>
          <w:spacing w:val="-7"/>
          <w:sz w:val="24"/>
          <w:szCs w:val="24"/>
        </w:rPr>
        <w:t xml:space="preserve"/>
      </w:r>
      <w:r>
        <w:rPr>
          <w:rFonts w:ascii="等线" w:hAnsi="等线" w:eastAsia="等线" w:cs="等线"/>
          <w:spacing w:val="8"/>
          <w:sz w:val="24"/>
          <w:szCs w:val="24"/>
        </w:rPr>
        <w:t>记录员应填写该回合或决胜期阶段（</w:t>
      </w:r>
      <w:r>
        <w:rPr>
          <w:rFonts w:ascii="Calibri" w:hAnsi="Calibri" w:eastAsia="Calibri" w:cs="Calibri"/>
          <w:spacing w:val="8"/>
          <w:sz w:val="24"/>
          <w:szCs w:val="24"/>
        </w:rPr>
        <w:t>Q1</w:t>
      </w:r>
      <w:r>
        <w:rPr>
          <w:rFonts w:ascii="Calibri" w:hAnsi="Calibri" w:eastAsia="Calibri" w:cs="Calibri"/>
          <w:spacing w:val="-22"/>
          <w:sz w:val="24"/>
          <w:szCs w:val="24"/>
        </w:rPr>
        <w:t xml:space="preserve"/>
      </w:r>
      <w:r>
        <w:rPr>
          <w:rFonts w:ascii="等线" w:hAnsi="等线" w:eastAsia="等线" w:cs="等线"/>
          <w:spacing w:val="8"/>
          <w:sz w:val="24"/>
          <w:szCs w:val="24"/>
        </w:rPr>
        <w:t>、</w:t>
      </w:r>
      <w:r>
        <w:rPr>
          <w:rFonts w:ascii="Calibri" w:hAnsi="Calibri" w:eastAsia="Calibri" w:cs="Calibri"/>
          <w:spacing w:val="8"/>
          <w:sz w:val="24"/>
          <w:szCs w:val="24"/>
        </w:rPr>
        <w:t>Q2</w:t>
      </w:r>
      <w:r>
        <w:rPr>
          <w:rFonts w:ascii="Calibri" w:hAnsi="Calibri" w:eastAsia="Calibri" w:cs="Calibri"/>
          <w:spacing w:val="-21"/>
          <w:sz w:val="24"/>
          <w:szCs w:val="24"/>
        </w:rPr>
        <w:t xml:space="preserve"/>
      </w:r>
      <w:r>
        <w:rPr>
          <w:rFonts w:ascii="等线" w:hAnsi="等线" w:eastAsia="等线" w:cs="等线"/>
          <w:spacing w:val="8"/>
          <w:sz w:val="24"/>
          <w:szCs w:val="24"/>
        </w:rPr>
        <w:t>、</w:t>
      </w:r>
      <w:r>
        <w:rPr>
          <w:rFonts w:ascii="Calibri" w:hAnsi="Calibri" w:eastAsia="Calibri" w:cs="Calibri"/>
          <w:spacing w:val="8"/>
          <w:sz w:val="24"/>
          <w:szCs w:val="24"/>
        </w:rPr>
        <w:t>Q3</w:t>
      </w:r>
      <w:r>
        <w:rPr>
          <w:rFonts w:ascii="Calibri" w:hAnsi="Calibri" w:eastAsia="Calibri" w:cs="Calibri"/>
          <w:spacing w:val="-22"/>
          <w:sz w:val="24"/>
          <w:szCs w:val="24"/>
        </w:rPr>
        <w:t xml:space="preserve"/>
      </w:r>
      <w:r>
        <w:rPr>
          <w:rFonts w:ascii="等线" w:hAnsi="等线" w:eastAsia="等线" w:cs="等线"/>
          <w:spacing w:val="8"/>
          <w:sz w:val="24"/>
          <w:szCs w:val="24"/>
        </w:rPr>
        <w:t>、</w:t>
      </w:r>
      <w:r>
        <w:rPr>
          <w:rFonts w:ascii="Calibri" w:hAnsi="Calibri" w:eastAsia="Calibri" w:cs="Calibri"/>
          <w:spacing w:val="8"/>
          <w:sz w:val="24"/>
          <w:szCs w:val="24"/>
        </w:rPr>
        <w:t>Q4</w:t>
      </w:r>
      <w:r>
        <w:rPr>
          <w:rFonts w:ascii="等线" w:hAnsi="等线" w:eastAsia="等线" w:cs="等线"/>
          <w:spacing w:val="8"/>
          <w:sz w:val="24"/>
          <w:szCs w:val="24"/>
        </w:rPr>
        <w:t xml:space="preserve">或 </w:t>
      </w:r>
      <w:r>
        <w:rPr>
          <w:rFonts w:ascii="Calibri" w:hAnsi="Calibri" w:eastAsia="Calibri" w:cs="Calibri"/>
          <w:spacing w:val="-1"/>
          <w:sz w:val="24"/>
          <w:szCs w:val="24"/>
        </w:rPr>
        <w:t>OT</w:t>
      </w:r>
      <w:r>
        <w:rPr>
          <w:rFonts w:ascii="等线" w:hAnsi="等线" w:eastAsia="等线" w:cs="等线"/>
          <w:spacing w:val="-6"/>
          <w:sz w:val="24"/>
          <w:szCs w:val="24"/>
        </w:rPr>
        <w:t>）</w:t>
      </w:r>
      <w:r>
        <w:rPr>
          <w:rFonts w:ascii="等线" w:hAnsi="等线" w:eastAsia="等线" w:cs="等线"/>
          <w:spacing w:val="-39"/>
          <w:sz w:val="24"/>
          <w:szCs w:val="24"/>
        </w:rPr>
        <w:t xml:space="preserve"/>
      </w:r>
      <w:r>
        <w:rPr>
          <w:rFonts w:ascii="等线" w:hAnsi="等线" w:eastAsia="等线" w:cs="等线"/>
          <w:spacing w:val="-6"/>
          <w:sz w:val="24"/>
          <w:szCs w:val="24"/>
        </w:rPr>
        <w:t>；</w:t>
      </w:r>
      <w:r>
        <w:rPr>
          <w:rFonts w:ascii="等线" w:hAnsi="等线" w:eastAsia="等线" w:cs="等线"/>
          <w:spacing w:val="-1"/>
          <w:sz w:val="24"/>
          <w:szCs w:val="24"/>
        </w:rPr>
        <w:t>第二个方框内，则填写该回合或决胜期阶段的比赛分钟数。</w:t>
      </w:r>
    </w:p>
    <w:p w14:paraId="135B96F9">
      <w:pPr>
        <w:spacing w:before="2" w:line="241" w:lineRule="auto"/>
        <w:ind w:left="989"/>
        <w:rPr>
          <w:rFonts w:ascii="等线" w:hAnsi="等线" w:eastAsia="等线" w:cs="等线"/>
          <w:sz w:val="24"/>
          <w:szCs w:val="24"/>
        </w:rPr>
      </w:pPr>
      <w:r>
        <w:rPr>
          <w:rFonts w:ascii="Calibri" w:hAnsi="Calibri" w:eastAsia="Calibri" w:cs="Calibri"/>
          <w:spacing w:val="-2"/>
          <w:sz w:val="24"/>
          <w:szCs w:val="24"/>
        </w:rPr>
        <w:t>B.13.2</w:t>
      </w:r>
      <w:r>
        <w:rPr>
          <w:rFonts w:ascii="Calibri" w:hAnsi="Calibri" w:eastAsia="Calibri" w:cs="Calibri"/>
          <w:spacing w:val="27"/>
          <w:w w:val="101"/>
          <w:sz w:val="24"/>
          <w:szCs w:val="24"/>
        </w:rPr>
        <w:t xml:space="preserve"> </w:t>
      </w:r>
      <w:r>
        <w:rPr>
          <w:rFonts w:ascii="等线" w:hAnsi="等线" w:eastAsia="等线" w:cs="等线"/>
          <w:spacing w:val="-2"/>
          <w:sz w:val="24"/>
          <w:szCs w:val="24"/>
        </w:rPr>
        <w:t>比赛结束时，记录员</w:t>
      </w:r>
      <w:r>
        <w:rPr>
          <w:rFonts w:hint="eastAsia" w:ascii="等线" w:hAnsi="等线" w:eastAsia="等线" w:cs="等线"/>
          <w:spacing w:val="-2"/>
          <w:sz w:val="24"/>
          <w:szCs w:val="24"/>
          <w:lang w:eastAsia="zh-CN"/>
        </w:rPr>
        <w:t>应</w:t>
      </w:r>
      <w:r>
        <w:rPr>
          <w:rFonts w:ascii="等线" w:hAnsi="等线" w:eastAsia="等线" w:cs="等线"/>
          <w:spacing w:val="-49"/>
          <w:sz w:val="24"/>
          <w:szCs w:val="24"/>
        </w:rPr>
        <w:t xml:space="preserve"> </w:t>
      </w:r>
      <w:r>
        <w:rPr>
          <w:rFonts w:ascii="等线" w:hAnsi="等线" w:eastAsia="等线" w:cs="等线"/>
          <w:spacing w:val="8"/>
          <w:sz w:val="24"/>
          <w:szCs w:val="24"/>
          <w:u w:val="dotted" w:color="auto"/>
        </w:rPr>
        <w:t xml:space="preserve">     </w:t>
      </w:r>
      <w:r>
        <w:rPr>
          <w:rFonts w:ascii="等线" w:hAnsi="等线" w:eastAsia="等线" w:cs="等线"/>
          <w:spacing w:val="-55"/>
          <w:sz w:val="24"/>
          <w:szCs w:val="24"/>
        </w:rPr>
        <w:t xml:space="preserve"> </w:t>
      </w:r>
      <w:r>
        <w:rPr>
          <w:rFonts w:ascii="等线" w:hAnsi="等线" w:eastAsia="等线" w:cs="等线"/>
          <w:spacing w:val="-2"/>
          <w:sz w:val="24"/>
          <w:szCs w:val="24"/>
        </w:rPr>
        <w:t xml:space="preserve">擦除 </w:t>
      </w:r>
      <w:r>
        <w:rPr>
          <w:rFonts w:ascii="Calibri" w:hAnsi="Calibri" w:eastAsia="Calibri" w:cs="Calibri"/>
          <w:spacing w:val="-2"/>
          <w:sz w:val="24"/>
          <w:szCs w:val="24"/>
        </w:rPr>
        <w:t xml:space="preserve">HCC </w:t>
      </w:r>
      <w:r>
        <w:rPr>
          <w:rFonts w:ascii="等线" w:hAnsi="等线" w:eastAsia="等线" w:cs="等线"/>
          <w:spacing w:val="-2"/>
          <w:sz w:val="24"/>
          <w:szCs w:val="24"/>
        </w:rPr>
        <w:t>未</w:t>
      </w:r>
      <w:r>
        <w:rPr>
          <w:rFonts w:ascii="等线" w:hAnsi="等线" w:eastAsia="等线" w:cs="等线"/>
          <w:spacing w:val="-3"/>
          <w:sz w:val="24"/>
          <w:szCs w:val="24"/>
        </w:rPr>
        <w:t>使用的方格。</w:t>
      </w:r>
    </w:p>
    <w:p w14:paraId="6C52F6C0">
      <w:pPr>
        <w:spacing w:line="169" w:lineRule="auto"/>
        <w:ind w:left="1961"/>
        <w:rPr>
          <w:rFonts w:ascii="等线" w:hAnsi="等线" w:eastAsia="等线" w:cs="等线"/>
          <w:sz w:val="24"/>
          <w:szCs w:val="24"/>
        </w:rPr>
      </w:pPr>
      <w:r>
        <w:rPr>
          <w:rFonts w:ascii="Calibri" w:hAnsi="Calibri" w:eastAsia="Calibri" w:cs="Calibri"/>
          <w:spacing w:val="-2"/>
          <w:sz w:val="24"/>
          <w:szCs w:val="24"/>
        </w:rPr>
        <w:t xml:space="preserve">2 </w:t>
      </w:r>
      <w:r>
        <w:rPr>
          <w:rFonts w:ascii="等线" w:hAnsi="等线" w:eastAsia="等线" w:cs="等线"/>
          <w:spacing w:val="-2"/>
          <w:sz w:val="24"/>
          <w:szCs w:val="24"/>
        </w:rPr>
        <w:t>条水平平行线。</w:t>
      </w:r>
    </w:p>
    <w:p w14:paraId="49AB1B3B">
      <w:pPr>
        <w:spacing w:line="169" w:lineRule="auto"/>
        <w:rPr>
          <w:rFonts w:ascii="等线" w:hAnsi="等线" w:eastAsia="等线" w:cs="等线"/>
          <w:sz w:val="24"/>
          <w:szCs w:val="24"/>
        </w:rPr>
        <w:sectPr>
          <w:type w:val="continuous"/>
          <w:pgSz w:w="11900" w:h="16840"/>
          <w:pgMar w:top="1137" w:right="1412" w:bottom="623" w:left="468" w:header="567" w:footer="384" w:gutter="0"/>
          <w:cols w:equalWidth="0" w:num="1">
            <w:col w:w="10019"/>
          </w:cols>
        </w:sectPr>
      </w:pPr>
    </w:p>
    <w:p w14:paraId="5EB29CB1">
      <w:pPr>
        <w:pStyle w:val="2"/>
        <w:spacing w:line="292" w:lineRule="auto"/>
      </w:pPr>
    </w:p>
    <w:p w14:paraId="0CE54455">
      <w:pPr>
        <w:pStyle w:val="2"/>
        <w:spacing w:before="92" w:line="198" w:lineRule="auto"/>
        <w:ind w:left="10"/>
        <w:rPr>
          <w:sz w:val="32"/>
          <w:szCs w:val="32"/>
        </w:rPr>
      </w:pPr>
      <w:r>
        <w:rPr>
          <w:color w:val="FF0000"/>
          <w:spacing w:val="-29"/>
          <w:w w:val="85"/>
          <w:sz w:val="32"/>
          <w:szCs w:val="32"/>
        </w:rPr>
        <w:t>APPENDIX C – PROTEST PROCEDURE</w:t>
      </w:r>
    </w:p>
    <w:p w14:paraId="7E6B1861">
      <w:pPr>
        <w:pStyle w:val="2"/>
        <w:spacing w:before="231" w:line="293" w:lineRule="exact"/>
        <w:ind w:left="14"/>
        <w:rPr>
          <w:sz w:val="24"/>
          <w:szCs w:val="24"/>
        </w:rPr>
      </w:pPr>
      <w:r>
        <w:rPr>
          <w:b/>
          <w:bCs/>
          <w:spacing w:val="-11"/>
          <w:position w:val="3"/>
          <w:sz w:val="23"/>
          <w:szCs w:val="23"/>
        </w:rPr>
        <w:t xml:space="preserve">C.1            </w:t>
      </w:r>
      <w:r>
        <w:rPr>
          <w:spacing w:val="-11"/>
          <w:position w:val="3"/>
          <w:sz w:val="24"/>
          <w:szCs w:val="24"/>
        </w:rPr>
        <w:t>A team may file a</w:t>
      </w:r>
      <w:r>
        <w:rPr>
          <w:spacing w:val="5"/>
          <w:position w:val="3"/>
          <w:sz w:val="24"/>
          <w:szCs w:val="24"/>
        </w:rPr>
        <w:t xml:space="preserve"> </w:t>
      </w:r>
      <w:r>
        <w:rPr>
          <w:spacing w:val="-11"/>
          <w:position w:val="3"/>
          <w:sz w:val="24"/>
          <w:szCs w:val="24"/>
        </w:rPr>
        <w:t>protest if</w:t>
      </w:r>
      <w:r>
        <w:rPr>
          <w:spacing w:val="2"/>
          <w:position w:val="3"/>
          <w:sz w:val="24"/>
          <w:szCs w:val="24"/>
        </w:rPr>
        <w:t xml:space="preserve"> </w:t>
      </w:r>
      <w:r>
        <w:rPr>
          <w:spacing w:val="-11"/>
          <w:position w:val="3"/>
          <w:sz w:val="24"/>
          <w:szCs w:val="24"/>
        </w:rPr>
        <w:t>its</w:t>
      </w:r>
      <w:r>
        <w:rPr>
          <w:spacing w:val="3"/>
          <w:position w:val="3"/>
          <w:sz w:val="24"/>
          <w:szCs w:val="24"/>
        </w:rPr>
        <w:t xml:space="preserve"> </w:t>
      </w:r>
      <w:r>
        <w:rPr>
          <w:spacing w:val="-11"/>
          <w:position w:val="3"/>
          <w:sz w:val="24"/>
          <w:szCs w:val="24"/>
        </w:rPr>
        <w:t>interests</w:t>
      </w:r>
      <w:r>
        <w:rPr>
          <w:spacing w:val="3"/>
          <w:position w:val="3"/>
          <w:sz w:val="24"/>
          <w:szCs w:val="24"/>
        </w:rPr>
        <w:t xml:space="preserve"> </w:t>
      </w:r>
      <w:r>
        <w:rPr>
          <w:spacing w:val="-11"/>
          <w:position w:val="3"/>
          <w:sz w:val="24"/>
          <w:szCs w:val="24"/>
        </w:rPr>
        <w:t>have</w:t>
      </w:r>
      <w:r>
        <w:rPr>
          <w:spacing w:val="6"/>
          <w:position w:val="3"/>
          <w:sz w:val="24"/>
          <w:szCs w:val="24"/>
        </w:rPr>
        <w:t xml:space="preserve"> </w:t>
      </w:r>
      <w:r>
        <w:rPr>
          <w:spacing w:val="-11"/>
          <w:position w:val="3"/>
          <w:sz w:val="24"/>
          <w:szCs w:val="24"/>
        </w:rPr>
        <w:t>been</w:t>
      </w:r>
      <w:r>
        <w:rPr>
          <w:spacing w:val="2"/>
          <w:position w:val="3"/>
          <w:sz w:val="24"/>
          <w:szCs w:val="24"/>
        </w:rPr>
        <w:t xml:space="preserve"> </w:t>
      </w:r>
      <w:r>
        <w:rPr>
          <w:spacing w:val="-11"/>
          <w:position w:val="3"/>
          <w:sz w:val="24"/>
          <w:szCs w:val="24"/>
        </w:rPr>
        <w:t>adve</w:t>
      </w:r>
      <w:r>
        <w:rPr>
          <w:spacing w:val="-12"/>
          <w:position w:val="3"/>
          <w:sz w:val="24"/>
          <w:szCs w:val="24"/>
        </w:rPr>
        <w:t>rsely</w:t>
      </w:r>
      <w:r>
        <w:rPr>
          <w:spacing w:val="2"/>
          <w:position w:val="3"/>
          <w:sz w:val="24"/>
          <w:szCs w:val="24"/>
        </w:rPr>
        <w:t xml:space="preserve"> </w:t>
      </w:r>
      <w:r>
        <w:rPr>
          <w:spacing w:val="-12"/>
          <w:position w:val="3"/>
          <w:sz w:val="24"/>
          <w:szCs w:val="24"/>
        </w:rPr>
        <w:t>affected</w:t>
      </w:r>
      <w:r>
        <w:rPr>
          <w:spacing w:val="6"/>
          <w:position w:val="3"/>
          <w:sz w:val="24"/>
          <w:szCs w:val="24"/>
        </w:rPr>
        <w:t xml:space="preserve"> </w:t>
      </w:r>
      <w:r>
        <w:rPr>
          <w:spacing w:val="-12"/>
          <w:position w:val="3"/>
          <w:sz w:val="24"/>
          <w:szCs w:val="24"/>
        </w:rPr>
        <w:t>by:</w:t>
      </w:r>
    </w:p>
    <w:p w14:paraId="2CC3886B">
      <w:pPr>
        <w:pStyle w:val="2"/>
        <w:spacing w:before="2" w:line="250" w:lineRule="auto"/>
        <w:ind w:left="1415" w:hanging="409"/>
        <w:rPr>
          <w:sz w:val="24"/>
          <w:szCs w:val="24"/>
        </w:rPr>
      </w:pPr>
      <w:r>
        <w:rPr>
          <w:spacing w:val="-10"/>
          <w:sz w:val="24"/>
          <w:szCs w:val="24"/>
        </w:rPr>
        <w:t>a)    An error in scorekeeping,</w:t>
      </w:r>
      <w:r>
        <w:rPr>
          <w:spacing w:val="61"/>
          <w:sz w:val="24"/>
          <w:szCs w:val="24"/>
        </w:rPr>
        <w:t xml:space="preserve"> </w:t>
      </w:r>
      <w:r>
        <w:rPr>
          <w:spacing w:val="-10"/>
          <w:sz w:val="24"/>
          <w:szCs w:val="24"/>
        </w:rPr>
        <w:t>timekeeping</w:t>
      </w:r>
      <w:r>
        <w:rPr>
          <w:rFonts w:hint="eastAsia" w:eastAsia="宋体"/>
          <w:spacing w:val="-10"/>
          <w:sz w:val="24"/>
          <w:szCs w:val="24"/>
          <w:lang w:eastAsia="zh-CN"/>
        </w:rPr>
        <w:t>,</w:t>
      </w:r>
      <w:r>
        <w:rPr>
          <w:spacing w:val="-10"/>
          <w:sz w:val="24"/>
          <w:szCs w:val="24"/>
        </w:rPr>
        <w:t xml:space="preserve"> or shot clock operations, which the</w:t>
      </w:r>
      <w:r>
        <w:rPr>
          <w:sz w:val="24"/>
          <w:szCs w:val="24"/>
        </w:rPr>
        <w:t xml:space="preserve"> </w:t>
      </w:r>
      <w:r>
        <w:rPr>
          <w:spacing w:val="-12"/>
          <w:sz w:val="24"/>
          <w:szCs w:val="24"/>
        </w:rPr>
        <w:t>r</w:t>
      </w:r>
      <w:r>
        <w:rPr>
          <w:spacing w:val="-11"/>
          <w:sz w:val="24"/>
          <w:szCs w:val="24"/>
        </w:rPr>
        <w:t>eferees were</w:t>
      </w:r>
      <w:r>
        <w:rPr>
          <w:spacing w:val="21"/>
          <w:sz w:val="24"/>
          <w:szCs w:val="24"/>
        </w:rPr>
        <w:t xml:space="preserve"> </w:t>
      </w:r>
      <w:r>
        <w:rPr>
          <w:spacing w:val="-11"/>
          <w:sz w:val="24"/>
          <w:szCs w:val="24"/>
        </w:rPr>
        <w:t>authorised to</w:t>
      </w:r>
      <w:r>
        <w:rPr>
          <w:spacing w:val="14"/>
          <w:sz w:val="24"/>
          <w:szCs w:val="24"/>
        </w:rPr>
        <w:t xml:space="preserve"> </w:t>
      </w:r>
      <w:r>
        <w:rPr>
          <w:spacing w:val="-11"/>
          <w:sz w:val="24"/>
          <w:szCs w:val="24"/>
        </w:rPr>
        <w:t>correct</w:t>
      </w:r>
      <w:r>
        <w:rPr>
          <w:spacing w:val="13"/>
          <w:sz w:val="24"/>
          <w:szCs w:val="24"/>
        </w:rPr>
        <w:t xml:space="preserve"> </w:t>
      </w:r>
      <w:r>
        <w:rPr>
          <w:spacing w:val="-11"/>
          <w:sz w:val="24"/>
          <w:szCs w:val="24"/>
        </w:rPr>
        <w:t>as</w:t>
      </w:r>
      <w:r>
        <w:rPr>
          <w:spacing w:val="16"/>
          <w:sz w:val="24"/>
          <w:szCs w:val="24"/>
        </w:rPr>
        <w:t xml:space="preserve"> </w:t>
      </w:r>
      <w:r>
        <w:rPr>
          <w:spacing w:val="-11"/>
          <w:sz w:val="24"/>
          <w:szCs w:val="24"/>
        </w:rPr>
        <w:t>provided</w:t>
      </w:r>
      <w:r>
        <w:rPr>
          <w:spacing w:val="12"/>
          <w:sz w:val="24"/>
          <w:szCs w:val="24"/>
        </w:rPr>
        <w:t xml:space="preserve"> </w:t>
      </w:r>
      <w:r>
        <w:rPr>
          <w:spacing w:val="-11"/>
          <w:sz w:val="24"/>
          <w:szCs w:val="24"/>
        </w:rPr>
        <w:t>in these</w:t>
      </w:r>
      <w:r>
        <w:rPr>
          <w:spacing w:val="15"/>
          <w:sz w:val="24"/>
          <w:szCs w:val="24"/>
        </w:rPr>
        <w:t xml:space="preserve"> </w:t>
      </w:r>
      <w:r>
        <w:rPr>
          <w:spacing w:val="-11"/>
          <w:sz w:val="24"/>
          <w:szCs w:val="24"/>
        </w:rPr>
        <w:t>rules</w:t>
      </w:r>
      <w:r>
        <w:rPr>
          <w:spacing w:val="12"/>
          <w:sz w:val="24"/>
          <w:szCs w:val="24"/>
        </w:rPr>
        <w:t xml:space="preserve"> </w:t>
      </w:r>
      <w:r>
        <w:rPr>
          <w:spacing w:val="-11"/>
          <w:sz w:val="24"/>
          <w:szCs w:val="24"/>
        </w:rPr>
        <w:t>and</w:t>
      </w:r>
      <w:r>
        <w:rPr>
          <w:spacing w:val="14"/>
          <w:sz w:val="24"/>
          <w:szCs w:val="24"/>
        </w:rPr>
        <w:t xml:space="preserve"> </w:t>
      </w:r>
      <w:r>
        <w:rPr>
          <w:spacing w:val="-11"/>
          <w:sz w:val="24"/>
          <w:szCs w:val="24"/>
        </w:rPr>
        <w:t>had</w:t>
      </w:r>
      <w:r>
        <w:rPr>
          <w:spacing w:val="13"/>
          <w:sz w:val="24"/>
          <w:szCs w:val="24"/>
        </w:rPr>
        <w:t xml:space="preserve"> </w:t>
      </w:r>
      <w:r>
        <w:rPr>
          <w:spacing w:val="-11"/>
          <w:sz w:val="24"/>
          <w:szCs w:val="24"/>
        </w:rPr>
        <w:t>acces</w:t>
      </w:r>
      <w:r>
        <w:rPr>
          <w:spacing w:val="-10"/>
          <w:sz w:val="24"/>
          <w:szCs w:val="24"/>
        </w:rPr>
        <w:t>s</w:t>
      </w:r>
      <w:r>
        <w:rPr>
          <w:sz w:val="24"/>
          <w:szCs w:val="24"/>
        </w:rPr>
        <w:t xml:space="preserve"> </w:t>
      </w:r>
      <w:r>
        <w:rPr>
          <w:spacing w:val="-9"/>
          <w:sz w:val="24"/>
          <w:szCs w:val="24"/>
        </w:rPr>
        <w:t>to verifiabl</w:t>
      </w:r>
      <w:r>
        <w:rPr>
          <w:spacing w:val="-8"/>
          <w:sz w:val="24"/>
          <w:szCs w:val="24"/>
        </w:rPr>
        <w:t>e</w:t>
      </w:r>
      <w:r>
        <w:rPr>
          <w:spacing w:val="20"/>
          <w:w w:val="101"/>
          <w:sz w:val="24"/>
          <w:szCs w:val="24"/>
        </w:rPr>
        <w:t xml:space="preserve"> </w:t>
      </w:r>
      <w:r>
        <w:rPr>
          <w:spacing w:val="-8"/>
          <w:sz w:val="24"/>
          <w:szCs w:val="24"/>
        </w:rPr>
        <w:t>evidence</w:t>
      </w:r>
      <w:r>
        <w:rPr>
          <w:spacing w:val="20"/>
          <w:w w:val="101"/>
          <w:sz w:val="24"/>
          <w:szCs w:val="24"/>
        </w:rPr>
        <w:t xml:space="preserve"> </w:t>
      </w:r>
      <w:r>
        <w:rPr>
          <w:spacing w:val="-8"/>
          <w:sz w:val="24"/>
          <w:szCs w:val="24"/>
        </w:rPr>
        <w:t>available</w:t>
      </w:r>
      <w:r>
        <w:rPr>
          <w:spacing w:val="21"/>
          <w:sz w:val="24"/>
          <w:szCs w:val="24"/>
        </w:rPr>
        <w:t xml:space="preserve"> </w:t>
      </w:r>
      <w:r>
        <w:rPr>
          <w:spacing w:val="-8"/>
          <w:sz w:val="24"/>
          <w:szCs w:val="24"/>
        </w:rPr>
        <w:t>at the time</w:t>
      </w:r>
      <w:r>
        <w:rPr>
          <w:spacing w:val="19"/>
          <w:sz w:val="24"/>
          <w:szCs w:val="24"/>
        </w:rPr>
        <w:t xml:space="preserve"> </w:t>
      </w:r>
      <w:r>
        <w:rPr>
          <w:spacing w:val="-8"/>
          <w:sz w:val="24"/>
          <w:szCs w:val="24"/>
        </w:rPr>
        <w:t>of the</w:t>
      </w:r>
      <w:r>
        <w:rPr>
          <w:spacing w:val="19"/>
          <w:sz w:val="24"/>
          <w:szCs w:val="24"/>
        </w:rPr>
        <w:t xml:space="preserve"> </w:t>
      </w:r>
      <w:r>
        <w:rPr>
          <w:spacing w:val="-8"/>
          <w:sz w:val="24"/>
          <w:szCs w:val="24"/>
        </w:rPr>
        <w:t>dec</w:t>
      </w:r>
      <w:r>
        <w:rPr>
          <w:spacing w:val="-9"/>
          <w:sz w:val="24"/>
          <w:szCs w:val="24"/>
        </w:rPr>
        <w:t>ision to</w:t>
      </w:r>
      <w:r>
        <w:rPr>
          <w:spacing w:val="23"/>
          <w:sz w:val="24"/>
          <w:szCs w:val="24"/>
        </w:rPr>
        <w:t xml:space="preserve"> </w:t>
      </w:r>
      <w:r>
        <w:rPr>
          <w:spacing w:val="-9"/>
          <w:sz w:val="24"/>
          <w:szCs w:val="24"/>
        </w:rPr>
        <w:t>correct</w:t>
      </w:r>
      <w:r>
        <w:rPr>
          <w:spacing w:val="5"/>
          <w:sz w:val="24"/>
          <w:szCs w:val="24"/>
        </w:rPr>
        <w:t xml:space="preserve"> </w:t>
      </w:r>
      <w:r>
        <w:rPr>
          <w:spacing w:val="-9"/>
          <w:sz w:val="24"/>
          <w:szCs w:val="24"/>
        </w:rPr>
        <w:t>the</w:t>
      </w:r>
      <w:r>
        <w:rPr>
          <w:spacing w:val="20"/>
          <w:w w:val="101"/>
          <w:sz w:val="24"/>
          <w:szCs w:val="24"/>
        </w:rPr>
        <w:t xml:space="preserve"> </w:t>
      </w:r>
      <w:r>
        <w:rPr>
          <w:spacing w:val="-9"/>
          <w:sz w:val="24"/>
          <w:szCs w:val="24"/>
        </w:rPr>
        <w:t>erro</w:t>
      </w:r>
      <w:r>
        <w:rPr>
          <w:spacing w:val="3"/>
          <w:sz w:val="24"/>
          <w:szCs w:val="24"/>
        </w:rPr>
        <w:t>r</w:t>
      </w:r>
      <w:r>
        <w:rPr>
          <w:sz w:val="24"/>
          <w:szCs w:val="24"/>
        </w:rPr>
        <w:t xml:space="preserve"> </w:t>
      </w:r>
      <w:r>
        <w:rPr>
          <w:spacing w:val="-10"/>
          <w:sz w:val="24"/>
          <w:szCs w:val="24"/>
        </w:rPr>
        <w:t>under Article 45 (Correctable errors) but failed to do so.</w:t>
      </w:r>
    </w:p>
    <w:p w14:paraId="6C4666B4">
      <w:pPr>
        <w:pStyle w:val="2"/>
        <w:spacing w:line="287" w:lineRule="exact"/>
        <w:ind w:left="1010"/>
        <w:rPr>
          <w:sz w:val="24"/>
          <w:szCs w:val="24"/>
        </w:rPr>
      </w:pPr>
      <w:r>
        <w:rPr>
          <w:spacing w:val="-10"/>
          <w:position w:val="2"/>
          <w:sz w:val="24"/>
          <w:szCs w:val="24"/>
        </w:rPr>
        <w:t>b)    A decision to forf</w:t>
      </w:r>
      <w:r>
        <w:rPr>
          <w:spacing w:val="-11"/>
          <w:position w:val="2"/>
          <w:sz w:val="24"/>
          <w:szCs w:val="24"/>
        </w:rPr>
        <w:t>eit, cancel, postpone, not resume or</w:t>
      </w:r>
      <w:r>
        <w:rPr>
          <w:spacing w:val="3"/>
          <w:position w:val="2"/>
          <w:sz w:val="24"/>
          <w:szCs w:val="24"/>
        </w:rPr>
        <w:t xml:space="preserve"> </w:t>
      </w:r>
      <w:r>
        <w:rPr>
          <w:spacing w:val="-11"/>
          <w:position w:val="2"/>
          <w:sz w:val="24"/>
          <w:szCs w:val="24"/>
        </w:rPr>
        <w:t>not</w:t>
      </w:r>
      <w:r>
        <w:rPr>
          <w:spacing w:val="5"/>
          <w:position w:val="2"/>
          <w:sz w:val="24"/>
          <w:szCs w:val="24"/>
        </w:rPr>
        <w:t xml:space="preserve"> </w:t>
      </w:r>
      <w:r>
        <w:rPr>
          <w:spacing w:val="-11"/>
          <w:position w:val="2"/>
          <w:sz w:val="24"/>
          <w:szCs w:val="24"/>
        </w:rPr>
        <w:t>play the game.</w:t>
      </w:r>
    </w:p>
    <w:p w14:paraId="5AE3B40A">
      <w:pPr>
        <w:pStyle w:val="2"/>
        <w:spacing w:line="292" w:lineRule="exact"/>
        <w:ind w:left="1009"/>
        <w:rPr>
          <w:sz w:val="24"/>
          <w:szCs w:val="24"/>
        </w:rPr>
      </w:pPr>
      <w:r>
        <w:rPr>
          <w:spacing w:val="-8"/>
          <w:position w:val="3"/>
          <w:sz w:val="24"/>
          <w:szCs w:val="24"/>
        </w:rPr>
        <w:t>c)</w:t>
      </w:r>
      <w:r>
        <w:rPr>
          <w:spacing w:val="14"/>
          <w:position w:val="3"/>
          <w:sz w:val="24"/>
          <w:szCs w:val="24"/>
        </w:rPr>
        <w:t xml:space="preserve">   </w:t>
      </w:r>
      <w:r>
        <w:rPr>
          <w:spacing w:val="-8"/>
          <w:position w:val="3"/>
          <w:sz w:val="24"/>
          <w:szCs w:val="24"/>
        </w:rPr>
        <w:t xml:space="preserve">A violation of the applicable </w:t>
      </w:r>
      <w:r>
        <w:rPr>
          <w:rFonts w:hint="eastAsia" w:eastAsia="宋体"/>
          <w:spacing w:val="-8"/>
          <w:position w:val="3"/>
          <w:sz w:val="24"/>
          <w:szCs w:val="24"/>
          <w:lang w:eastAsia="zh-CN"/>
        </w:rPr>
        <w:t>eligibility</w:t>
      </w:r>
      <w:r>
        <w:rPr>
          <w:spacing w:val="-9"/>
          <w:position w:val="3"/>
          <w:sz w:val="24"/>
          <w:szCs w:val="24"/>
        </w:rPr>
        <w:t>lity rules.</w:t>
      </w:r>
    </w:p>
    <w:p w14:paraId="0BD6BDD3">
      <w:pPr>
        <w:pStyle w:val="2"/>
        <w:spacing w:before="245" w:line="293" w:lineRule="exact"/>
        <w:ind w:left="14"/>
        <w:rPr>
          <w:sz w:val="24"/>
          <w:szCs w:val="24"/>
        </w:rPr>
      </w:pPr>
      <w:r>
        <w:rPr>
          <w:b/>
          <w:bCs/>
          <w:spacing w:val="-10"/>
          <w:position w:val="3"/>
          <w:sz w:val="23"/>
          <w:szCs w:val="23"/>
        </w:rPr>
        <w:t xml:space="preserve">C.2            </w:t>
      </w:r>
      <w:r>
        <w:rPr>
          <w:spacing w:val="-10"/>
          <w:position w:val="3"/>
          <w:sz w:val="24"/>
          <w:szCs w:val="24"/>
        </w:rPr>
        <w:t>To be admissible, a</w:t>
      </w:r>
      <w:r>
        <w:rPr>
          <w:spacing w:val="5"/>
          <w:position w:val="3"/>
          <w:sz w:val="24"/>
          <w:szCs w:val="24"/>
        </w:rPr>
        <w:t xml:space="preserve"> </w:t>
      </w:r>
      <w:r>
        <w:rPr>
          <w:spacing w:val="-10"/>
          <w:position w:val="3"/>
          <w:sz w:val="24"/>
          <w:szCs w:val="24"/>
        </w:rPr>
        <w:t>protest</w:t>
      </w:r>
      <w:r>
        <w:rPr>
          <w:spacing w:val="-3"/>
          <w:position w:val="3"/>
          <w:sz w:val="24"/>
          <w:szCs w:val="24"/>
        </w:rPr>
        <w:t xml:space="preserve"> </w:t>
      </w:r>
      <w:r>
        <w:rPr>
          <w:spacing w:val="-10"/>
          <w:position w:val="3"/>
          <w:sz w:val="24"/>
          <w:szCs w:val="24"/>
        </w:rPr>
        <w:t>shall</w:t>
      </w:r>
      <w:r>
        <w:rPr>
          <w:spacing w:val="5"/>
          <w:position w:val="3"/>
          <w:sz w:val="24"/>
          <w:szCs w:val="24"/>
        </w:rPr>
        <w:t xml:space="preserve"> </w:t>
      </w:r>
      <w:r>
        <w:rPr>
          <w:spacing w:val="-10"/>
          <w:position w:val="3"/>
          <w:sz w:val="24"/>
          <w:szCs w:val="24"/>
        </w:rPr>
        <w:t>comply with the foll</w:t>
      </w:r>
      <w:r>
        <w:rPr>
          <w:spacing w:val="-11"/>
          <w:position w:val="3"/>
          <w:sz w:val="24"/>
          <w:szCs w:val="24"/>
        </w:rPr>
        <w:t>owing procedure:</w:t>
      </w:r>
    </w:p>
    <w:p w14:paraId="5EE965A5">
      <w:pPr>
        <w:pStyle w:val="2"/>
        <w:spacing w:before="2" w:line="250" w:lineRule="auto"/>
        <w:ind w:left="1430" w:hanging="423"/>
        <w:rPr>
          <w:sz w:val="24"/>
          <w:szCs w:val="24"/>
        </w:rPr>
      </w:pPr>
      <w:r>
        <w:rPr>
          <w:spacing w:val="-12"/>
          <w:sz w:val="24"/>
          <w:szCs w:val="24"/>
        </w:rPr>
        <w:t>a)    The</w:t>
      </w:r>
      <w:r>
        <w:rPr>
          <w:spacing w:val="19"/>
          <w:sz w:val="24"/>
          <w:szCs w:val="24"/>
        </w:rPr>
        <w:t xml:space="preserve"> </w:t>
      </w:r>
      <w:r>
        <w:rPr>
          <w:spacing w:val="-12"/>
          <w:sz w:val="24"/>
          <w:szCs w:val="24"/>
        </w:rPr>
        <w:t>captain (CAP)</w:t>
      </w:r>
      <w:r>
        <w:rPr>
          <w:spacing w:val="8"/>
          <w:sz w:val="24"/>
          <w:szCs w:val="24"/>
        </w:rPr>
        <w:t xml:space="preserve"> </w:t>
      </w:r>
      <w:r>
        <w:rPr>
          <w:spacing w:val="-12"/>
          <w:sz w:val="24"/>
          <w:szCs w:val="24"/>
        </w:rPr>
        <w:t>of that team shall,</w:t>
      </w:r>
      <w:r>
        <w:rPr>
          <w:spacing w:val="10"/>
          <w:sz w:val="24"/>
          <w:szCs w:val="24"/>
        </w:rPr>
        <w:t xml:space="preserve"> </w:t>
      </w:r>
      <w:r>
        <w:rPr>
          <w:spacing w:val="-12"/>
          <w:sz w:val="24"/>
          <w:szCs w:val="24"/>
        </w:rPr>
        <w:t>no</w:t>
      </w:r>
      <w:r>
        <w:rPr>
          <w:spacing w:val="11"/>
          <w:sz w:val="24"/>
          <w:szCs w:val="24"/>
        </w:rPr>
        <w:t xml:space="preserve"> </w:t>
      </w:r>
      <w:r>
        <w:rPr>
          <w:spacing w:val="-12"/>
          <w:sz w:val="24"/>
          <w:szCs w:val="24"/>
        </w:rPr>
        <w:t>later than</w:t>
      </w:r>
      <w:r>
        <w:rPr>
          <w:spacing w:val="17"/>
          <w:sz w:val="24"/>
          <w:szCs w:val="24"/>
        </w:rPr>
        <w:t xml:space="preserve"> </w:t>
      </w:r>
      <w:r>
        <w:rPr>
          <w:spacing w:val="-12"/>
          <w:sz w:val="24"/>
          <w:szCs w:val="24"/>
        </w:rPr>
        <w:t>15</w:t>
      </w:r>
      <w:r>
        <w:rPr>
          <w:spacing w:val="9"/>
          <w:sz w:val="24"/>
          <w:szCs w:val="24"/>
        </w:rPr>
        <w:t xml:space="preserve"> </w:t>
      </w:r>
      <w:r>
        <w:rPr>
          <w:spacing w:val="-12"/>
          <w:sz w:val="24"/>
          <w:szCs w:val="24"/>
        </w:rPr>
        <w:t>minutes following the</w:t>
      </w:r>
      <w:r>
        <w:rPr>
          <w:spacing w:val="10"/>
          <w:sz w:val="24"/>
          <w:szCs w:val="24"/>
        </w:rPr>
        <w:t xml:space="preserve"> </w:t>
      </w:r>
      <w:r>
        <w:rPr>
          <w:spacing w:val="-12"/>
          <w:sz w:val="24"/>
          <w:szCs w:val="24"/>
        </w:rPr>
        <w:t>end</w:t>
      </w:r>
      <w:r>
        <w:rPr>
          <w:sz w:val="24"/>
          <w:szCs w:val="24"/>
        </w:rPr>
        <w:t xml:space="preserve"> </w:t>
      </w:r>
      <w:r>
        <w:rPr>
          <w:spacing w:val="-9"/>
          <w:sz w:val="24"/>
          <w:szCs w:val="24"/>
        </w:rPr>
        <w:t>of</w:t>
      </w:r>
      <w:r>
        <w:rPr>
          <w:spacing w:val="49"/>
          <w:w w:val="101"/>
          <w:sz w:val="24"/>
          <w:szCs w:val="24"/>
        </w:rPr>
        <w:t xml:space="preserve"> </w:t>
      </w:r>
      <w:r>
        <w:rPr>
          <w:spacing w:val="-9"/>
          <w:sz w:val="24"/>
          <w:szCs w:val="24"/>
        </w:rPr>
        <w:t>the game, inform the crew chief</w:t>
      </w:r>
      <w:r>
        <w:rPr>
          <w:spacing w:val="-10"/>
          <w:sz w:val="24"/>
          <w:szCs w:val="24"/>
        </w:rPr>
        <w:t xml:space="preserve"> or the</w:t>
      </w:r>
      <w:r>
        <w:rPr>
          <w:sz w:val="24"/>
          <w:szCs w:val="24"/>
        </w:rPr>
        <w:t xml:space="preserve"> </w:t>
      </w:r>
      <w:r>
        <w:rPr>
          <w:spacing w:val="-10"/>
          <w:sz w:val="24"/>
          <w:szCs w:val="24"/>
        </w:rPr>
        <w:t>commissioner that the team is</w:t>
      </w:r>
      <w:r>
        <w:rPr>
          <w:sz w:val="24"/>
          <w:szCs w:val="24"/>
        </w:rPr>
        <w:t xml:space="preserve"> </w:t>
      </w:r>
      <w:r>
        <w:rPr>
          <w:spacing w:val="-10"/>
          <w:sz w:val="24"/>
          <w:szCs w:val="24"/>
        </w:rPr>
        <w:t>protesting against the result of</w:t>
      </w:r>
      <w:r>
        <w:rPr>
          <w:spacing w:val="55"/>
          <w:sz w:val="24"/>
          <w:szCs w:val="24"/>
        </w:rPr>
        <w:t xml:space="preserve"> </w:t>
      </w:r>
      <w:r>
        <w:rPr>
          <w:spacing w:val="-10"/>
          <w:sz w:val="24"/>
          <w:szCs w:val="24"/>
        </w:rPr>
        <w:t>the</w:t>
      </w:r>
      <w:r>
        <w:rPr>
          <w:spacing w:val="2"/>
          <w:sz w:val="24"/>
          <w:szCs w:val="24"/>
        </w:rPr>
        <w:t xml:space="preserve"> </w:t>
      </w:r>
      <w:r>
        <w:rPr>
          <w:spacing w:val="-10"/>
          <w:sz w:val="24"/>
          <w:szCs w:val="24"/>
        </w:rPr>
        <w:t>game</w:t>
      </w:r>
      <w:r>
        <w:rPr>
          <w:spacing w:val="2"/>
          <w:sz w:val="24"/>
          <w:szCs w:val="24"/>
        </w:rPr>
        <w:t xml:space="preserve"> </w:t>
      </w:r>
      <w:r>
        <w:rPr>
          <w:spacing w:val="-10"/>
          <w:sz w:val="24"/>
          <w:szCs w:val="24"/>
        </w:rPr>
        <w:t>and</w:t>
      </w:r>
      <w:r>
        <w:rPr>
          <w:spacing w:val="66"/>
          <w:sz w:val="24"/>
          <w:szCs w:val="24"/>
        </w:rPr>
        <w:t xml:space="preserve"> </w:t>
      </w:r>
      <w:r>
        <w:rPr>
          <w:spacing w:val="-10"/>
          <w:sz w:val="24"/>
          <w:szCs w:val="24"/>
        </w:rPr>
        <w:t>sign</w:t>
      </w:r>
      <w:r>
        <w:rPr>
          <w:spacing w:val="55"/>
          <w:w w:val="101"/>
          <w:sz w:val="24"/>
          <w:szCs w:val="24"/>
        </w:rPr>
        <w:t xml:space="preserve"> </w:t>
      </w:r>
      <w:r>
        <w:rPr>
          <w:spacing w:val="-10"/>
          <w:sz w:val="24"/>
          <w:szCs w:val="24"/>
        </w:rPr>
        <w:t>the</w:t>
      </w:r>
      <w:r>
        <w:rPr>
          <w:spacing w:val="66"/>
          <w:sz w:val="24"/>
          <w:szCs w:val="24"/>
        </w:rPr>
        <w:t xml:space="preserve"> </w:t>
      </w:r>
      <w:r>
        <w:rPr>
          <w:spacing w:val="-10"/>
          <w:sz w:val="24"/>
          <w:szCs w:val="24"/>
        </w:rPr>
        <w:t>scor</w:t>
      </w:r>
      <w:r>
        <w:rPr>
          <w:spacing w:val="-11"/>
          <w:sz w:val="24"/>
          <w:szCs w:val="24"/>
        </w:rPr>
        <w:t>esheet</w:t>
      </w:r>
      <w:r>
        <w:rPr>
          <w:spacing w:val="2"/>
          <w:sz w:val="24"/>
          <w:szCs w:val="24"/>
        </w:rPr>
        <w:t xml:space="preserve"> </w:t>
      </w:r>
      <w:r>
        <w:rPr>
          <w:spacing w:val="-11"/>
          <w:sz w:val="24"/>
          <w:szCs w:val="24"/>
        </w:rPr>
        <w:t>in</w:t>
      </w:r>
      <w:r>
        <w:rPr>
          <w:spacing w:val="56"/>
          <w:sz w:val="24"/>
          <w:szCs w:val="24"/>
        </w:rPr>
        <w:t xml:space="preserve"> </w:t>
      </w:r>
      <w:r>
        <w:rPr>
          <w:spacing w:val="-11"/>
          <w:sz w:val="24"/>
          <w:szCs w:val="24"/>
        </w:rPr>
        <w:t>the</w:t>
      </w:r>
      <w:r>
        <w:rPr>
          <w:sz w:val="24"/>
          <w:szCs w:val="24"/>
        </w:rPr>
        <w:t xml:space="preserve"> </w:t>
      </w:r>
      <w:r>
        <w:rPr>
          <w:spacing w:val="-9"/>
          <w:sz w:val="24"/>
          <w:szCs w:val="24"/>
        </w:rPr>
        <w:t>'Captain's signature in case of prot</w:t>
      </w:r>
      <w:r>
        <w:rPr>
          <w:spacing w:val="-10"/>
          <w:sz w:val="24"/>
          <w:szCs w:val="24"/>
        </w:rPr>
        <w:t>est'</w:t>
      </w:r>
      <w:r>
        <w:rPr>
          <w:spacing w:val="4"/>
          <w:sz w:val="24"/>
          <w:szCs w:val="24"/>
        </w:rPr>
        <w:t xml:space="preserve"> </w:t>
      </w:r>
      <w:r>
        <w:rPr>
          <w:spacing w:val="-10"/>
          <w:sz w:val="24"/>
          <w:szCs w:val="24"/>
        </w:rPr>
        <w:t>column.</w:t>
      </w:r>
    </w:p>
    <w:p w14:paraId="05B559B1">
      <w:pPr>
        <w:pStyle w:val="2"/>
        <w:spacing w:before="1" w:line="250" w:lineRule="auto"/>
        <w:ind w:left="1431" w:hanging="421"/>
        <w:rPr>
          <w:sz w:val="24"/>
          <w:szCs w:val="24"/>
        </w:rPr>
      </w:pPr>
      <w:r>
        <w:rPr>
          <w:spacing w:val="-11"/>
          <w:sz w:val="24"/>
          <w:szCs w:val="24"/>
        </w:rPr>
        <w:t>b)    The</w:t>
      </w:r>
      <w:r>
        <w:rPr>
          <w:spacing w:val="-17"/>
          <w:sz w:val="24"/>
          <w:szCs w:val="24"/>
        </w:rPr>
        <w:t xml:space="preserve"> </w:t>
      </w:r>
      <w:r>
        <w:rPr>
          <w:spacing w:val="-11"/>
          <w:sz w:val="24"/>
          <w:szCs w:val="24"/>
        </w:rPr>
        <w:t xml:space="preserve">team </w:t>
      </w:r>
      <w:r>
        <w:rPr>
          <w:spacing w:val="-10"/>
          <w:sz w:val="24"/>
          <w:szCs w:val="24"/>
        </w:rPr>
        <w:t>shall submit</w:t>
      </w:r>
      <w:r>
        <w:rPr>
          <w:spacing w:val="-18"/>
          <w:sz w:val="24"/>
          <w:szCs w:val="24"/>
        </w:rPr>
        <w:t xml:space="preserve"> </w:t>
      </w:r>
      <w:r>
        <w:rPr>
          <w:spacing w:val="-10"/>
          <w:sz w:val="24"/>
          <w:szCs w:val="24"/>
        </w:rPr>
        <w:t>the prote</w:t>
      </w:r>
      <w:r>
        <w:rPr>
          <w:spacing w:val="-11"/>
          <w:sz w:val="24"/>
          <w:szCs w:val="24"/>
        </w:rPr>
        <w:t>st reasons</w:t>
      </w:r>
      <w:r>
        <w:rPr>
          <w:spacing w:val="-18"/>
          <w:sz w:val="24"/>
          <w:szCs w:val="24"/>
        </w:rPr>
        <w:t xml:space="preserve"> </w:t>
      </w:r>
      <w:r>
        <w:rPr>
          <w:spacing w:val="-11"/>
          <w:sz w:val="24"/>
          <w:szCs w:val="24"/>
        </w:rPr>
        <w:t>to</w:t>
      </w:r>
      <w:r>
        <w:rPr>
          <w:spacing w:val="-17"/>
          <w:sz w:val="24"/>
          <w:szCs w:val="24"/>
        </w:rPr>
        <w:t xml:space="preserve"> </w:t>
      </w:r>
      <w:r>
        <w:rPr>
          <w:spacing w:val="-11"/>
          <w:sz w:val="24"/>
          <w:szCs w:val="24"/>
        </w:rPr>
        <w:t>the crew chief or</w:t>
      </w:r>
      <w:r>
        <w:rPr>
          <w:spacing w:val="-18"/>
          <w:sz w:val="24"/>
          <w:szCs w:val="24"/>
        </w:rPr>
        <w:t xml:space="preserve"> </w:t>
      </w:r>
      <w:r>
        <w:rPr>
          <w:spacing w:val="-11"/>
          <w:sz w:val="24"/>
          <w:szCs w:val="24"/>
        </w:rPr>
        <w:t>the commissione</w:t>
      </w:r>
      <w:r>
        <w:rPr>
          <w:spacing w:val="3"/>
          <w:sz w:val="24"/>
          <w:szCs w:val="24"/>
        </w:rPr>
        <w:t>r</w:t>
      </w:r>
      <w:r>
        <w:rPr>
          <w:sz w:val="24"/>
          <w:szCs w:val="24"/>
        </w:rPr>
        <w:t xml:space="preserve"> </w:t>
      </w:r>
      <w:r>
        <w:rPr>
          <w:spacing w:val="-10"/>
          <w:sz w:val="24"/>
          <w:szCs w:val="24"/>
        </w:rPr>
        <w:t>in writing no later than</w:t>
      </w:r>
      <w:r>
        <w:rPr>
          <w:spacing w:val="9"/>
          <w:sz w:val="24"/>
          <w:szCs w:val="24"/>
        </w:rPr>
        <w:t xml:space="preserve"> </w:t>
      </w:r>
      <w:r>
        <w:rPr>
          <w:spacing w:val="-10"/>
          <w:sz w:val="24"/>
          <w:szCs w:val="24"/>
        </w:rPr>
        <w:t>1 hour following the end of t</w:t>
      </w:r>
      <w:r>
        <w:rPr>
          <w:spacing w:val="-11"/>
          <w:sz w:val="24"/>
          <w:szCs w:val="24"/>
        </w:rPr>
        <w:t>he game.</w:t>
      </w:r>
    </w:p>
    <w:p w14:paraId="4C0B03C1">
      <w:pPr>
        <w:pStyle w:val="2"/>
        <w:spacing w:before="1" w:line="252" w:lineRule="auto"/>
        <w:ind w:left="1435" w:hanging="426"/>
        <w:rPr>
          <w:sz w:val="24"/>
          <w:szCs w:val="24"/>
        </w:rPr>
      </w:pPr>
      <w:r>
        <w:rPr>
          <w:spacing w:val="-15"/>
          <w:sz w:val="24"/>
          <w:szCs w:val="24"/>
        </w:rPr>
        <w:t xml:space="preserve">c) </w:t>
      </w:r>
      <w:r>
        <w:rPr>
          <w:spacing w:val="-14"/>
          <w:sz w:val="24"/>
          <w:szCs w:val="24"/>
        </w:rPr>
        <w:t xml:space="preserve">   A fee of</w:t>
      </w:r>
      <w:r>
        <w:rPr>
          <w:spacing w:val="12"/>
          <w:sz w:val="24"/>
          <w:szCs w:val="24"/>
        </w:rPr>
        <w:t xml:space="preserve"> </w:t>
      </w:r>
      <w:r>
        <w:rPr>
          <w:spacing w:val="-14"/>
          <w:sz w:val="24"/>
          <w:szCs w:val="24"/>
        </w:rPr>
        <w:t>CHF</w:t>
      </w:r>
      <w:r>
        <w:rPr>
          <w:spacing w:val="13"/>
          <w:sz w:val="24"/>
          <w:szCs w:val="24"/>
        </w:rPr>
        <w:t xml:space="preserve"> </w:t>
      </w:r>
      <w:r>
        <w:rPr>
          <w:spacing w:val="-14"/>
          <w:sz w:val="24"/>
          <w:szCs w:val="24"/>
        </w:rPr>
        <w:t>1,500 shall</w:t>
      </w:r>
      <w:r>
        <w:rPr>
          <w:spacing w:val="11"/>
          <w:sz w:val="24"/>
          <w:szCs w:val="24"/>
        </w:rPr>
        <w:t xml:space="preserve"> </w:t>
      </w:r>
      <w:r>
        <w:rPr>
          <w:spacing w:val="-14"/>
          <w:sz w:val="24"/>
          <w:szCs w:val="24"/>
        </w:rPr>
        <w:t>be</w:t>
      </w:r>
      <w:r>
        <w:rPr>
          <w:spacing w:val="7"/>
          <w:sz w:val="24"/>
          <w:szCs w:val="24"/>
        </w:rPr>
        <w:t xml:space="preserve"> </w:t>
      </w:r>
      <w:r>
        <w:rPr>
          <w:spacing w:val="-14"/>
          <w:sz w:val="24"/>
          <w:szCs w:val="24"/>
        </w:rPr>
        <w:t>applied to</w:t>
      </w:r>
      <w:r>
        <w:rPr>
          <w:spacing w:val="7"/>
          <w:sz w:val="24"/>
          <w:szCs w:val="24"/>
        </w:rPr>
        <w:t xml:space="preserve"> </w:t>
      </w:r>
      <w:r>
        <w:rPr>
          <w:spacing w:val="-14"/>
          <w:sz w:val="24"/>
          <w:szCs w:val="24"/>
        </w:rPr>
        <w:t>each</w:t>
      </w:r>
      <w:r>
        <w:rPr>
          <w:spacing w:val="10"/>
          <w:sz w:val="24"/>
          <w:szCs w:val="24"/>
        </w:rPr>
        <w:t xml:space="preserve"> </w:t>
      </w:r>
      <w:r>
        <w:rPr>
          <w:spacing w:val="-14"/>
          <w:sz w:val="24"/>
          <w:szCs w:val="24"/>
        </w:rPr>
        <w:t>protest</w:t>
      </w:r>
      <w:r>
        <w:rPr>
          <w:spacing w:val="7"/>
          <w:sz w:val="24"/>
          <w:szCs w:val="24"/>
        </w:rPr>
        <w:t xml:space="preserve"> </w:t>
      </w:r>
      <w:r>
        <w:rPr>
          <w:spacing w:val="-14"/>
          <w:sz w:val="24"/>
          <w:szCs w:val="24"/>
        </w:rPr>
        <w:t>and shall</w:t>
      </w:r>
      <w:r>
        <w:rPr>
          <w:spacing w:val="10"/>
          <w:sz w:val="24"/>
          <w:szCs w:val="24"/>
        </w:rPr>
        <w:t xml:space="preserve"> </w:t>
      </w:r>
      <w:r>
        <w:rPr>
          <w:spacing w:val="-14"/>
          <w:sz w:val="24"/>
          <w:szCs w:val="24"/>
        </w:rPr>
        <w:t>be</w:t>
      </w:r>
      <w:r>
        <w:rPr>
          <w:spacing w:val="11"/>
          <w:sz w:val="24"/>
          <w:szCs w:val="24"/>
        </w:rPr>
        <w:t xml:space="preserve"> </w:t>
      </w:r>
      <w:r>
        <w:rPr>
          <w:spacing w:val="-14"/>
          <w:sz w:val="24"/>
          <w:szCs w:val="24"/>
        </w:rPr>
        <w:t>paid</w:t>
      </w:r>
      <w:r>
        <w:rPr>
          <w:spacing w:val="7"/>
          <w:sz w:val="24"/>
          <w:szCs w:val="24"/>
        </w:rPr>
        <w:t xml:space="preserve"> </w:t>
      </w:r>
      <w:r>
        <w:rPr>
          <w:spacing w:val="-14"/>
          <w:sz w:val="24"/>
          <w:szCs w:val="24"/>
        </w:rPr>
        <w:t>in</w:t>
      </w:r>
      <w:r>
        <w:rPr>
          <w:spacing w:val="9"/>
          <w:sz w:val="24"/>
          <w:szCs w:val="24"/>
        </w:rPr>
        <w:t xml:space="preserve"> </w:t>
      </w:r>
      <w:r>
        <w:rPr>
          <w:spacing w:val="-14"/>
          <w:sz w:val="24"/>
          <w:szCs w:val="24"/>
        </w:rPr>
        <w:t>case th</w:t>
      </w:r>
      <w:r>
        <w:rPr>
          <w:spacing w:val="-11"/>
          <w:sz w:val="24"/>
          <w:szCs w:val="24"/>
        </w:rPr>
        <w:t>e</w:t>
      </w:r>
      <w:r>
        <w:rPr>
          <w:sz w:val="24"/>
          <w:szCs w:val="24"/>
        </w:rPr>
        <w:t xml:space="preserve"> </w:t>
      </w:r>
      <w:r>
        <w:rPr>
          <w:spacing w:val="-10"/>
          <w:sz w:val="24"/>
          <w:szCs w:val="24"/>
        </w:rPr>
        <w:t>protest is</w:t>
      </w:r>
      <w:r>
        <w:rPr>
          <w:spacing w:val="22"/>
          <w:sz w:val="24"/>
          <w:szCs w:val="24"/>
        </w:rPr>
        <w:t xml:space="preserve"> </w:t>
      </w:r>
      <w:r>
        <w:rPr>
          <w:spacing w:val="-10"/>
          <w:sz w:val="24"/>
          <w:szCs w:val="24"/>
        </w:rPr>
        <w:t>rejected.</w:t>
      </w:r>
    </w:p>
    <w:p w14:paraId="1825D55F">
      <w:pPr>
        <w:pStyle w:val="2"/>
        <w:spacing w:before="248" w:line="260" w:lineRule="auto"/>
        <w:ind w:left="989" w:hanging="975"/>
        <w:rPr>
          <w:sz w:val="24"/>
          <w:szCs w:val="24"/>
        </w:rPr>
      </w:pPr>
      <w:r>
        <w:rPr>
          <w:b/>
          <w:bCs/>
          <w:spacing w:val="-10"/>
          <w:sz w:val="23"/>
          <w:szCs w:val="23"/>
        </w:rPr>
        <w:t xml:space="preserve">C.3            </w:t>
      </w:r>
      <w:r>
        <w:rPr>
          <w:spacing w:val="-10"/>
          <w:sz w:val="24"/>
          <w:szCs w:val="24"/>
        </w:rPr>
        <w:t>The</w:t>
      </w:r>
      <w:r>
        <w:rPr>
          <w:spacing w:val="20"/>
          <w:sz w:val="24"/>
          <w:szCs w:val="24"/>
        </w:rPr>
        <w:t xml:space="preserve"> </w:t>
      </w:r>
      <w:r>
        <w:rPr>
          <w:spacing w:val="-10"/>
          <w:sz w:val="24"/>
          <w:szCs w:val="24"/>
        </w:rPr>
        <w:t>crew</w:t>
      </w:r>
      <w:r>
        <w:rPr>
          <w:spacing w:val="20"/>
          <w:sz w:val="24"/>
          <w:szCs w:val="24"/>
        </w:rPr>
        <w:t xml:space="preserve"> </w:t>
      </w:r>
      <w:r>
        <w:rPr>
          <w:spacing w:val="-10"/>
          <w:sz w:val="24"/>
          <w:szCs w:val="24"/>
        </w:rPr>
        <w:t>chief</w:t>
      </w:r>
      <w:r>
        <w:rPr>
          <w:spacing w:val="16"/>
          <w:sz w:val="24"/>
          <w:szCs w:val="24"/>
        </w:rPr>
        <w:t xml:space="preserve"> </w:t>
      </w:r>
      <w:r>
        <w:rPr>
          <w:spacing w:val="-10"/>
          <w:sz w:val="24"/>
          <w:szCs w:val="24"/>
        </w:rPr>
        <w:t>or the</w:t>
      </w:r>
      <w:r>
        <w:rPr>
          <w:spacing w:val="20"/>
          <w:sz w:val="24"/>
          <w:szCs w:val="24"/>
        </w:rPr>
        <w:t xml:space="preserve"> </w:t>
      </w:r>
      <w:r>
        <w:rPr>
          <w:spacing w:val="-10"/>
          <w:sz w:val="24"/>
          <w:szCs w:val="24"/>
        </w:rPr>
        <w:t>commissioner</w:t>
      </w:r>
      <w:r>
        <w:rPr>
          <w:spacing w:val="13"/>
          <w:sz w:val="24"/>
          <w:szCs w:val="24"/>
        </w:rPr>
        <w:t xml:space="preserve"> </w:t>
      </w:r>
      <w:r>
        <w:rPr>
          <w:spacing w:val="-10"/>
          <w:sz w:val="24"/>
          <w:szCs w:val="24"/>
        </w:rPr>
        <w:t>shall, following</w:t>
      </w:r>
      <w:r>
        <w:rPr>
          <w:spacing w:val="20"/>
          <w:sz w:val="24"/>
          <w:szCs w:val="24"/>
        </w:rPr>
        <w:t xml:space="preserve"> </w:t>
      </w:r>
      <w:r>
        <w:rPr>
          <w:spacing w:val="-10"/>
          <w:sz w:val="24"/>
          <w:szCs w:val="24"/>
        </w:rPr>
        <w:t>receipt</w:t>
      </w:r>
      <w:r>
        <w:rPr>
          <w:spacing w:val="16"/>
          <w:sz w:val="24"/>
          <w:szCs w:val="24"/>
        </w:rPr>
        <w:t xml:space="preserve"> </w:t>
      </w:r>
      <w:r>
        <w:rPr>
          <w:spacing w:val="-10"/>
          <w:sz w:val="24"/>
          <w:szCs w:val="24"/>
        </w:rPr>
        <w:t>of the</w:t>
      </w:r>
      <w:r>
        <w:rPr>
          <w:spacing w:val="21"/>
          <w:w w:val="101"/>
          <w:sz w:val="24"/>
          <w:szCs w:val="24"/>
        </w:rPr>
        <w:t xml:space="preserve"> </w:t>
      </w:r>
      <w:r>
        <w:rPr>
          <w:spacing w:val="-10"/>
          <w:sz w:val="24"/>
          <w:szCs w:val="24"/>
        </w:rPr>
        <w:t>protest</w:t>
      </w:r>
      <w:r>
        <w:rPr>
          <w:spacing w:val="20"/>
          <w:sz w:val="24"/>
          <w:szCs w:val="24"/>
        </w:rPr>
        <w:t xml:space="preserve"> </w:t>
      </w:r>
      <w:r>
        <w:rPr>
          <w:spacing w:val="-10"/>
          <w:sz w:val="24"/>
          <w:szCs w:val="24"/>
        </w:rPr>
        <w:t>rea</w:t>
      </w:r>
      <w:r>
        <w:rPr>
          <w:spacing w:val="-11"/>
          <w:sz w:val="24"/>
          <w:szCs w:val="24"/>
        </w:rPr>
        <w:t>sons,</w:t>
      </w:r>
      <w:r>
        <w:rPr>
          <w:sz w:val="24"/>
          <w:szCs w:val="24"/>
        </w:rPr>
        <w:t xml:space="preserve"> </w:t>
      </w:r>
      <w:r>
        <w:rPr>
          <w:spacing w:val="-10"/>
          <w:sz w:val="24"/>
          <w:szCs w:val="24"/>
        </w:rPr>
        <w:t>report in wri</w:t>
      </w:r>
      <w:r>
        <w:rPr>
          <w:spacing w:val="-9"/>
          <w:sz w:val="24"/>
          <w:szCs w:val="24"/>
        </w:rPr>
        <w:t>ting</w:t>
      </w:r>
      <w:r>
        <w:rPr>
          <w:spacing w:val="-19"/>
          <w:sz w:val="24"/>
          <w:szCs w:val="24"/>
        </w:rPr>
        <w:t xml:space="preserve"> </w:t>
      </w:r>
      <w:r>
        <w:rPr>
          <w:spacing w:val="-9"/>
          <w:sz w:val="24"/>
          <w:szCs w:val="24"/>
        </w:rPr>
        <w:t>the incident which leads</w:t>
      </w:r>
      <w:r>
        <w:rPr>
          <w:spacing w:val="-18"/>
          <w:sz w:val="24"/>
          <w:szCs w:val="24"/>
        </w:rPr>
        <w:t xml:space="preserve"> </w:t>
      </w:r>
      <w:r>
        <w:rPr>
          <w:spacing w:val="-9"/>
          <w:sz w:val="24"/>
          <w:szCs w:val="24"/>
        </w:rPr>
        <w:t>to</w:t>
      </w:r>
      <w:r>
        <w:rPr>
          <w:spacing w:val="-18"/>
          <w:sz w:val="24"/>
          <w:szCs w:val="24"/>
        </w:rPr>
        <w:t xml:space="preserve"> </w:t>
      </w:r>
      <w:r>
        <w:rPr>
          <w:spacing w:val="-9"/>
          <w:sz w:val="24"/>
          <w:szCs w:val="24"/>
        </w:rPr>
        <w:t>the protest,</w:t>
      </w:r>
      <w:r>
        <w:rPr>
          <w:spacing w:val="-19"/>
          <w:sz w:val="24"/>
          <w:szCs w:val="24"/>
        </w:rPr>
        <w:t xml:space="preserve"> </w:t>
      </w:r>
      <w:r>
        <w:rPr>
          <w:spacing w:val="-9"/>
          <w:sz w:val="24"/>
          <w:szCs w:val="24"/>
        </w:rPr>
        <w:t>to</w:t>
      </w:r>
      <w:r>
        <w:rPr>
          <w:spacing w:val="-18"/>
          <w:sz w:val="24"/>
          <w:szCs w:val="24"/>
        </w:rPr>
        <w:t xml:space="preserve"> </w:t>
      </w:r>
      <w:r>
        <w:rPr>
          <w:spacing w:val="-9"/>
          <w:sz w:val="24"/>
          <w:szCs w:val="24"/>
        </w:rPr>
        <w:t>the FIBA represent</w:t>
      </w:r>
      <w:r>
        <w:rPr>
          <w:spacing w:val="-10"/>
          <w:sz w:val="24"/>
          <w:szCs w:val="24"/>
        </w:rPr>
        <w:t>ative o</w:t>
      </w:r>
      <w:r>
        <w:rPr>
          <w:spacing w:val="3"/>
          <w:sz w:val="24"/>
          <w:szCs w:val="24"/>
        </w:rPr>
        <w:t>r</w:t>
      </w:r>
      <w:r>
        <w:rPr>
          <w:sz w:val="24"/>
          <w:szCs w:val="24"/>
        </w:rPr>
        <w:t xml:space="preserve"> </w:t>
      </w:r>
      <w:r>
        <w:rPr>
          <w:spacing w:val="-12"/>
          <w:sz w:val="24"/>
          <w:szCs w:val="24"/>
        </w:rPr>
        <w:t>to</w:t>
      </w:r>
      <w:r>
        <w:rPr>
          <w:spacing w:val="-13"/>
          <w:sz w:val="24"/>
          <w:szCs w:val="24"/>
        </w:rPr>
        <w:t xml:space="preserve"> </w:t>
      </w:r>
      <w:r>
        <w:rPr>
          <w:spacing w:val="-12"/>
          <w:sz w:val="24"/>
          <w:szCs w:val="24"/>
        </w:rPr>
        <w:t>the competent bod</w:t>
      </w:r>
      <w:r>
        <w:rPr>
          <w:spacing w:val="-11"/>
          <w:sz w:val="24"/>
          <w:szCs w:val="24"/>
        </w:rPr>
        <w:t>y.</w:t>
      </w:r>
      <w:r>
        <w:rPr>
          <w:spacing w:val="-22"/>
          <w:sz w:val="24"/>
          <w:szCs w:val="24"/>
        </w:rPr>
        <w:t xml:space="preserve"> </w:t>
      </w:r>
      <w:r>
        <w:rPr>
          <w:spacing w:val="-11"/>
          <w:sz w:val="24"/>
          <w:szCs w:val="24"/>
        </w:rPr>
        <w:t>When receiving</w:t>
      </w:r>
      <w:r>
        <w:rPr>
          <w:spacing w:val="-24"/>
          <w:sz w:val="24"/>
          <w:szCs w:val="24"/>
        </w:rPr>
        <w:t xml:space="preserve"> </w:t>
      </w:r>
      <w:r>
        <w:rPr>
          <w:spacing w:val="-11"/>
          <w:sz w:val="24"/>
          <w:szCs w:val="24"/>
        </w:rPr>
        <w:t>the protest reasons document,</w:t>
      </w:r>
      <w:r>
        <w:rPr>
          <w:spacing w:val="-24"/>
          <w:sz w:val="24"/>
          <w:szCs w:val="24"/>
        </w:rPr>
        <w:t xml:space="preserve"> </w:t>
      </w:r>
      <w:r>
        <w:rPr>
          <w:spacing w:val="-11"/>
          <w:sz w:val="24"/>
          <w:szCs w:val="24"/>
        </w:rPr>
        <w:t>the crew chie</w:t>
      </w:r>
      <w:r>
        <w:rPr>
          <w:spacing w:val="8"/>
          <w:sz w:val="24"/>
          <w:szCs w:val="24"/>
        </w:rPr>
        <w:t>f</w:t>
      </w:r>
      <w:r>
        <w:rPr>
          <w:sz w:val="24"/>
          <w:szCs w:val="24"/>
        </w:rPr>
        <w:t xml:space="preserve"> </w:t>
      </w:r>
      <w:r>
        <w:rPr>
          <w:spacing w:val="-11"/>
          <w:sz w:val="24"/>
          <w:szCs w:val="24"/>
        </w:rPr>
        <w:t>orthe commissioner shall record on</w:t>
      </w:r>
      <w:r>
        <w:rPr>
          <w:spacing w:val="-27"/>
          <w:sz w:val="24"/>
          <w:szCs w:val="24"/>
        </w:rPr>
        <w:t xml:space="preserve"> </w:t>
      </w:r>
      <w:r>
        <w:rPr>
          <w:spacing w:val="-11"/>
          <w:sz w:val="24"/>
          <w:szCs w:val="24"/>
        </w:rPr>
        <w:t>the document</w:t>
      </w:r>
      <w:r>
        <w:rPr>
          <w:spacing w:val="-27"/>
          <w:sz w:val="24"/>
          <w:szCs w:val="24"/>
        </w:rPr>
        <w:t xml:space="preserve"> </w:t>
      </w:r>
      <w:r>
        <w:rPr>
          <w:spacing w:val="-11"/>
          <w:sz w:val="24"/>
          <w:szCs w:val="24"/>
        </w:rPr>
        <w:t>the</w:t>
      </w:r>
      <w:r>
        <w:rPr>
          <w:spacing w:val="-27"/>
          <w:sz w:val="24"/>
          <w:szCs w:val="24"/>
        </w:rPr>
        <w:t xml:space="preserve"> </w:t>
      </w:r>
      <w:r>
        <w:rPr>
          <w:spacing w:val="-11"/>
          <w:sz w:val="24"/>
          <w:szCs w:val="24"/>
        </w:rPr>
        <w:t>time</w:t>
      </w:r>
      <w:r>
        <w:rPr>
          <w:spacing w:val="-25"/>
          <w:sz w:val="24"/>
          <w:szCs w:val="24"/>
        </w:rPr>
        <w:t xml:space="preserve"> </w:t>
      </w:r>
      <w:r>
        <w:rPr>
          <w:spacing w:val="-11"/>
          <w:sz w:val="24"/>
          <w:szCs w:val="24"/>
        </w:rPr>
        <w:t>whe</w:t>
      </w:r>
      <w:r>
        <w:rPr>
          <w:spacing w:val="-12"/>
          <w:sz w:val="24"/>
          <w:szCs w:val="24"/>
        </w:rPr>
        <w:t>n</w:t>
      </w:r>
      <w:r>
        <w:rPr>
          <w:spacing w:val="-27"/>
          <w:sz w:val="24"/>
          <w:szCs w:val="24"/>
        </w:rPr>
        <w:t xml:space="preserve"> </w:t>
      </w:r>
      <w:r>
        <w:rPr>
          <w:spacing w:val="-12"/>
          <w:sz w:val="24"/>
          <w:szCs w:val="24"/>
        </w:rPr>
        <w:t>the protest</w:t>
      </w:r>
      <w:r>
        <w:rPr>
          <w:spacing w:val="-9"/>
          <w:sz w:val="24"/>
          <w:szCs w:val="24"/>
        </w:rPr>
        <w:t xml:space="preserve"> </w:t>
      </w:r>
      <w:r>
        <w:rPr>
          <w:spacing w:val="-12"/>
          <w:sz w:val="24"/>
          <w:szCs w:val="24"/>
        </w:rPr>
        <w:t>has</w:t>
      </w:r>
      <w:r>
        <w:rPr>
          <w:spacing w:val="-8"/>
          <w:sz w:val="24"/>
          <w:szCs w:val="24"/>
        </w:rPr>
        <w:t xml:space="preserve"> </w:t>
      </w:r>
      <w:r>
        <w:rPr>
          <w:spacing w:val="-12"/>
          <w:sz w:val="24"/>
          <w:szCs w:val="24"/>
        </w:rPr>
        <w:t>been</w:t>
      </w:r>
      <w:r>
        <w:rPr>
          <w:sz w:val="24"/>
          <w:szCs w:val="24"/>
        </w:rPr>
        <w:t xml:space="preserve"> </w:t>
      </w:r>
      <w:r>
        <w:rPr>
          <w:spacing w:val="-8"/>
          <w:sz w:val="24"/>
          <w:szCs w:val="24"/>
        </w:rPr>
        <w:t>received.</w:t>
      </w:r>
    </w:p>
    <w:p w14:paraId="21BC60FD">
      <w:pPr>
        <w:pStyle w:val="2"/>
        <w:spacing w:before="199" w:line="252" w:lineRule="auto"/>
        <w:ind w:left="989" w:hanging="975"/>
        <w:rPr>
          <w:sz w:val="24"/>
          <w:szCs w:val="24"/>
        </w:rPr>
      </w:pPr>
      <w:r>
        <w:rPr>
          <w:b/>
          <w:bCs/>
          <w:spacing w:val="-12"/>
          <w:sz w:val="23"/>
          <w:szCs w:val="23"/>
        </w:rPr>
        <w:t>C</w:t>
      </w:r>
      <w:r>
        <w:rPr>
          <w:b/>
          <w:bCs/>
          <w:spacing w:val="-11"/>
          <w:sz w:val="23"/>
          <w:szCs w:val="23"/>
        </w:rPr>
        <w:t xml:space="preserve">.4            </w:t>
      </w:r>
      <w:r>
        <w:rPr>
          <w:spacing w:val="-11"/>
          <w:sz w:val="24"/>
          <w:szCs w:val="24"/>
        </w:rPr>
        <w:t>The competent body shall</w:t>
      </w:r>
      <w:r>
        <w:rPr>
          <w:sz w:val="24"/>
          <w:szCs w:val="24"/>
        </w:rPr>
        <w:t xml:space="preserve"> </w:t>
      </w:r>
      <w:r>
        <w:rPr>
          <w:spacing w:val="-11"/>
          <w:sz w:val="24"/>
          <w:szCs w:val="24"/>
        </w:rPr>
        <w:t>issue</w:t>
      </w:r>
      <w:r>
        <w:rPr>
          <w:sz w:val="24"/>
          <w:szCs w:val="24"/>
        </w:rPr>
        <w:t xml:space="preserve"> </w:t>
      </w:r>
      <w:r>
        <w:rPr>
          <w:spacing w:val="-11"/>
          <w:sz w:val="24"/>
          <w:szCs w:val="24"/>
        </w:rPr>
        <w:t>any</w:t>
      </w:r>
      <w:r>
        <w:rPr>
          <w:spacing w:val="3"/>
          <w:sz w:val="24"/>
          <w:szCs w:val="24"/>
        </w:rPr>
        <w:t xml:space="preserve"> </w:t>
      </w:r>
      <w:r>
        <w:rPr>
          <w:spacing w:val="-11"/>
          <w:sz w:val="24"/>
          <w:szCs w:val="24"/>
        </w:rPr>
        <w:t>procedu</w:t>
      </w:r>
      <w:r>
        <w:rPr>
          <w:spacing w:val="-12"/>
          <w:sz w:val="24"/>
          <w:szCs w:val="24"/>
        </w:rPr>
        <w:t>ral</w:t>
      </w:r>
      <w:r>
        <w:rPr>
          <w:spacing w:val="2"/>
          <w:sz w:val="24"/>
          <w:szCs w:val="24"/>
        </w:rPr>
        <w:t xml:space="preserve"> </w:t>
      </w:r>
      <w:r>
        <w:rPr>
          <w:spacing w:val="-12"/>
          <w:sz w:val="24"/>
          <w:szCs w:val="24"/>
        </w:rPr>
        <w:t>requests which it</w:t>
      </w:r>
      <w:r>
        <w:rPr>
          <w:spacing w:val="-2"/>
          <w:sz w:val="24"/>
          <w:szCs w:val="24"/>
        </w:rPr>
        <w:t xml:space="preserve"> </w:t>
      </w:r>
      <w:r>
        <w:rPr>
          <w:spacing w:val="-12"/>
          <w:sz w:val="24"/>
          <w:szCs w:val="24"/>
        </w:rPr>
        <w:t>deems</w:t>
      </w:r>
      <w:r>
        <w:rPr>
          <w:sz w:val="24"/>
          <w:szCs w:val="24"/>
        </w:rPr>
        <w:t xml:space="preserve"> </w:t>
      </w:r>
      <w:r>
        <w:rPr>
          <w:spacing w:val="-12"/>
          <w:sz w:val="24"/>
          <w:szCs w:val="24"/>
        </w:rPr>
        <w:t>appropriat</w:t>
      </w:r>
      <w:r>
        <w:rPr>
          <w:spacing w:val="-11"/>
          <w:sz w:val="24"/>
          <w:szCs w:val="24"/>
        </w:rPr>
        <w:t>e</w:t>
      </w:r>
      <w:r>
        <w:rPr>
          <w:sz w:val="24"/>
          <w:szCs w:val="24"/>
        </w:rPr>
        <w:t xml:space="preserve"> </w:t>
      </w:r>
      <w:r>
        <w:rPr>
          <w:spacing w:val="-14"/>
          <w:sz w:val="24"/>
          <w:szCs w:val="24"/>
        </w:rPr>
        <w:t>and</w:t>
      </w:r>
      <w:r>
        <w:rPr>
          <w:spacing w:val="21"/>
          <w:sz w:val="24"/>
          <w:szCs w:val="24"/>
        </w:rPr>
        <w:t xml:space="preserve"> </w:t>
      </w:r>
      <w:r>
        <w:rPr>
          <w:spacing w:val="-13"/>
          <w:sz w:val="24"/>
          <w:szCs w:val="24"/>
        </w:rPr>
        <w:t>shall</w:t>
      </w:r>
      <w:r>
        <w:rPr>
          <w:spacing w:val="11"/>
          <w:sz w:val="24"/>
          <w:szCs w:val="24"/>
        </w:rPr>
        <w:t xml:space="preserve"> </w:t>
      </w:r>
      <w:r>
        <w:rPr>
          <w:spacing w:val="-13"/>
          <w:sz w:val="24"/>
          <w:szCs w:val="24"/>
        </w:rPr>
        <w:t>decide</w:t>
      </w:r>
      <w:r>
        <w:rPr>
          <w:spacing w:val="11"/>
          <w:sz w:val="24"/>
          <w:szCs w:val="24"/>
        </w:rPr>
        <w:t xml:space="preserve"> </w:t>
      </w:r>
      <w:r>
        <w:rPr>
          <w:spacing w:val="-13"/>
          <w:sz w:val="24"/>
          <w:szCs w:val="24"/>
        </w:rPr>
        <w:t>on the</w:t>
      </w:r>
      <w:r>
        <w:rPr>
          <w:spacing w:val="17"/>
          <w:sz w:val="24"/>
          <w:szCs w:val="24"/>
        </w:rPr>
        <w:t xml:space="preserve"> </w:t>
      </w:r>
      <w:r>
        <w:rPr>
          <w:spacing w:val="-13"/>
          <w:sz w:val="24"/>
          <w:szCs w:val="24"/>
        </w:rPr>
        <w:t>protest</w:t>
      </w:r>
      <w:r>
        <w:rPr>
          <w:spacing w:val="13"/>
          <w:sz w:val="24"/>
          <w:szCs w:val="24"/>
        </w:rPr>
        <w:t xml:space="preserve"> </w:t>
      </w:r>
      <w:r>
        <w:rPr>
          <w:spacing w:val="-13"/>
          <w:sz w:val="24"/>
          <w:szCs w:val="24"/>
        </w:rPr>
        <w:t>immediately,</w:t>
      </w:r>
      <w:r>
        <w:rPr>
          <w:spacing w:val="13"/>
          <w:sz w:val="24"/>
          <w:szCs w:val="24"/>
        </w:rPr>
        <w:t xml:space="preserve"> </w:t>
      </w:r>
      <w:r>
        <w:rPr>
          <w:spacing w:val="-13"/>
          <w:sz w:val="24"/>
          <w:szCs w:val="24"/>
        </w:rPr>
        <w:t>and</w:t>
      </w:r>
      <w:r>
        <w:rPr>
          <w:spacing w:val="13"/>
          <w:sz w:val="24"/>
          <w:szCs w:val="24"/>
        </w:rPr>
        <w:t xml:space="preserve"> </w:t>
      </w:r>
      <w:r>
        <w:rPr>
          <w:spacing w:val="-13"/>
          <w:sz w:val="24"/>
          <w:szCs w:val="24"/>
        </w:rPr>
        <w:t>in</w:t>
      </w:r>
      <w:r>
        <w:rPr>
          <w:spacing w:val="13"/>
          <w:sz w:val="24"/>
          <w:szCs w:val="24"/>
        </w:rPr>
        <w:t xml:space="preserve"> </w:t>
      </w:r>
      <w:r>
        <w:rPr>
          <w:spacing w:val="-13"/>
          <w:sz w:val="24"/>
          <w:szCs w:val="24"/>
        </w:rPr>
        <w:t>any</w:t>
      </w:r>
      <w:r>
        <w:rPr>
          <w:spacing w:val="15"/>
          <w:sz w:val="24"/>
          <w:szCs w:val="24"/>
        </w:rPr>
        <w:t xml:space="preserve"> </w:t>
      </w:r>
      <w:r>
        <w:rPr>
          <w:spacing w:val="-13"/>
          <w:sz w:val="24"/>
          <w:szCs w:val="24"/>
        </w:rPr>
        <w:t>case</w:t>
      </w:r>
      <w:r>
        <w:rPr>
          <w:spacing w:val="13"/>
          <w:sz w:val="24"/>
          <w:szCs w:val="24"/>
        </w:rPr>
        <w:t xml:space="preserve"> </w:t>
      </w:r>
      <w:r>
        <w:rPr>
          <w:spacing w:val="-13"/>
          <w:sz w:val="24"/>
          <w:szCs w:val="24"/>
        </w:rPr>
        <w:t>no</w:t>
      </w:r>
      <w:r>
        <w:rPr>
          <w:spacing w:val="14"/>
          <w:sz w:val="24"/>
          <w:szCs w:val="24"/>
        </w:rPr>
        <w:t xml:space="preserve"> </w:t>
      </w:r>
      <w:r>
        <w:rPr>
          <w:spacing w:val="-13"/>
          <w:sz w:val="24"/>
          <w:szCs w:val="24"/>
        </w:rPr>
        <w:t>later than 24</w:t>
      </w:r>
      <w:r>
        <w:rPr>
          <w:spacing w:val="15"/>
          <w:sz w:val="24"/>
          <w:szCs w:val="24"/>
        </w:rPr>
        <w:t xml:space="preserve"> </w:t>
      </w:r>
      <w:r>
        <w:rPr>
          <w:spacing w:val="-13"/>
          <w:sz w:val="24"/>
          <w:szCs w:val="24"/>
        </w:rPr>
        <w:t>hour</w:t>
      </w:r>
      <w:r>
        <w:rPr>
          <w:spacing w:val="-10"/>
          <w:sz w:val="24"/>
          <w:szCs w:val="24"/>
        </w:rPr>
        <w:t>s</w:t>
      </w:r>
      <w:r>
        <w:rPr>
          <w:sz w:val="24"/>
          <w:szCs w:val="24"/>
        </w:rPr>
        <w:t xml:space="preserve"> </w:t>
      </w:r>
      <w:r>
        <w:rPr>
          <w:spacing w:val="-13"/>
          <w:sz w:val="24"/>
          <w:szCs w:val="24"/>
        </w:rPr>
        <w:t>fo</w:t>
      </w:r>
      <w:r>
        <w:rPr>
          <w:spacing w:val="-12"/>
          <w:sz w:val="24"/>
          <w:szCs w:val="24"/>
        </w:rPr>
        <w:t>llowing the</w:t>
      </w:r>
      <w:r>
        <w:rPr>
          <w:spacing w:val="14"/>
          <w:sz w:val="24"/>
          <w:szCs w:val="24"/>
        </w:rPr>
        <w:t xml:space="preserve"> </w:t>
      </w:r>
      <w:r>
        <w:rPr>
          <w:spacing w:val="-12"/>
          <w:sz w:val="24"/>
          <w:szCs w:val="24"/>
        </w:rPr>
        <w:t>end</w:t>
      </w:r>
      <w:r>
        <w:rPr>
          <w:spacing w:val="13"/>
          <w:sz w:val="24"/>
          <w:szCs w:val="24"/>
        </w:rPr>
        <w:t xml:space="preserve"> </w:t>
      </w:r>
      <w:r>
        <w:rPr>
          <w:spacing w:val="-12"/>
          <w:sz w:val="24"/>
          <w:szCs w:val="24"/>
        </w:rPr>
        <w:t>of the</w:t>
      </w:r>
      <w:r>
        <w:rPr>
          <w:spacing w:val="14"/>
          <w:sz w:val="24"/>
          <w:szCs w:val="24"/>
        </w:rPr>
        <w:t xml:space="preserve"> </w:t>
      </w:r>
      <w:r>
        <w:rPr>
          <w:spacing w:val="-12"/>
          <w:sz w:val="24"/>
          <w:szCs w:val="24"/>
        </w:rPr>
        <w:t>game. The</w:t>
      </w:r>
      <w:r>
        <w:rPr>
          <w:spacing w:val="16"/>
          <w:w w:val="101"/>
          <w:sz w:val="24"/>
          <w:szCs w:val="24"/>
        </w:rPr>
        <w:t xml:space="preserve"> </w:t>
      </w:r>
      <w:r>
        <w:rPr>
          <w:spacing w:val="-12"/>
          <w:sz w:val="24"/>
          <w:szCs w:val="24"/>
        </w:rPr>
        <w:t>competent</w:t>
      </w:r>
      <w:r>
        <w:rPr>
          <w:spacing w:val="18"/>
          <w:sz w:val="24"/>
          <w:szCs w:val="24"/>
        </w:rPr>
        <w:t xml:space="preserve"> </w:t>
      </w:r>
      <w:r>
        <w:rPr>
          <w:spacing w:val="-12"/>
          <w:sz w:val="24"/>
          <w:szCs w:val="24"/>
        </w:rPr>
        <w:t>body</w:t>
      </w:r>
      <w:r>
        <w:rPr>
          <w:spacing w:val="9"/>
          <w:sz w:val="24"/>
          <w:szCs w:val="24"/>
        </w:rPr>
        <w:t xml:space="preserve"> </w:t>
      </w:r>
      <w:r>
        <w:rPr>
          <w:spacing w:val="-12"/>
          <w:sz w:val="24"/>
          <w:szCs w:val="24"/>
        </w:rPr>
        <w:t>shall</w:t>
      </w:r>
      <w:r>
        <w:rPr>
          <w:spacing w:val="17"/>
          <w:sz w:val="24"/>
          <w:szCs w:val="24"/>
        </w:rPr>
        <w:t xml:space="preserve"> </w:t>
      </w:r>
      <w:r>
        <w:rPr>
          <w:spacing w:val="-12"/>
          <w:sz w:val="24"/>
          <w:szCs w:val="24"/>
        </w:rPr>
        <w:t>use</w:t>
      </w:r>
      <w:r>
        <w:rPr>
          <w:spacing w:val="15"/>
          <w:sz w:val="24"/>
          <w:szCs w:val="24"/>
        </w:rPr>
        <w:t xml:space="preserve"> </w:t>
      </w:r>
      <w:r>
        <w:rPr>
          <w:spacing w:val="-12"/>
          <w:sz w:val="24"/>
          <w:szCs w:val="24"/>
        </w:rPr>
        <w:t>any</w:t>
      </w:r>
      <w:r>
        <w:rPr>
          <w:spacing w:val="17"/>
          <w:sz w:val="24"/>
          <w:szCs w:val="24"/>
        </w:rPr>
        <w:t xml:space="preserve"> </w:t>
      </w:r>
      <w:r>
        <w:rPr>
          <w:spacing w:val="-12"/>
          <w:sz w:val="24"/>
          <w:szCs w:val="24"/>
        </w:rPr>
        <w:t>reliab</w:t>
      </w:r>
      <w:r>
        <w:rPr>
          <w:spacing w:val="-13"/>
          <w:sz w:val="24"/>
          <w:szCs w:val="24"/>
        </w:rPr>
        <w:t>le</w:t>
      </w:r>
      <w:r>
        <w:rPr>
          <w:spacing w:val="14"/>
          <w:sz w:val="24"/>
          <w:szCs w:val="24"/>
        </w:rPr>
        <w:t xml:space="preserve"> </w:t>
      </w:r>
      <w:r>
        <w:rPr>
          <w:spacing w:val="-13"/>
          <w:sz w:val="24"/>
          <w:szCs w:val="24"/>
        </w:rPr>
        <w:t>evidenc</w:t>
      </w:r>
      <w:r>
        <w:rPr>
          <w:spacing w:val="-11"/>
          <w:sz w:val="24"/>
          <w:szCs w:val="24"/>
        </w:rPr>
        <w:t>e</w:t>
      </w:r>
      <w:r>
        <w:rPr>
          <w:sz w:val="24"/>
          <w:szCs w:val="24"/>
        </w:rPr>
        <w:t xml:space="preserve"> </w:t>
      </w:r>
      <w:r>
        <w:rPr>
          <w:spacing w:val="-9"/>
          <w:sz w:val="24"/>
          <w:szCs w:val="24"/>
        </w:rPr>
        <w:t>and</w:t>
      </w:r>
      <w:r>
        <w:rPr>
          <w:spacing w:val="44"/>
          <w:sz w:val="24"/>
          <w:szCs w:val="24"/>
        </w:rPr>
        <w:t xml:space="preserve"> </w:t>
      </w:r>
      <w:r>
        <w:rPr>
          <w:spacing w:val="-9"/>
          <w:sz w:val="24"/>
          <w:szCs w:val="24"/>
        </w:rPr>
        <w:t>can</w:t>
      </w:r>
      <w:r>
        <w:rPr>
          <w:spacing w:val="27"/>
          <w:sz w:val="24"/>
          <w:szCs w:val="24"/>
        </w:rPr>
        <w:t xml:space="preserve"> </w:t>
      </w:r>
      <w:r>
        <w:rPr>
          <w:spacing w:val="-9"/>
          <w:sz w:val="24"/>
          <w:szCs w:val="24"/>
        </w:rPr>
        <w:t>take</w:t>
      </w:r>
      <w:r>
        <w:rPr>
          <w:spacing w:val="42"/>
          <w:sz w:val="24"/>
          <w:szCs w:val="24"/>
        </w:rPr>
        <w:t xml:space="preserve"> </w:t>
      </w:r>
      <w:r>
        <w:rPr>
          <w:spacing w:val="-9"/>
          <w:sz w:val="24"/>
          <w:szCs w:val="24"/>
        </w:rPr>
        <w:t>any</w:t>
      </w:r>
      <w:r>
        <w:rPr>
          <w:spacing w:val="42"/>
          <w:sz w:val="24"/>
          <w:szCs w:val="24"/>
        </w:rPr>
        <w:t xml:space="preserve"> </w:t>
      </w:r>
      <w:r>
        <w:rPr>
          <w:spacing w:val="-9"/>
          <w:sz w:val="24"/>
          <w:szCs w:val="24"/>
        </w:rPr>
        <w:t>appropri</w:t>
      </w:r>
      <w:r>
        <w:rPr>
          <w:spacing w:val="-10"/>
          <w:sz w:val="24"/>
          <w:szCs w:val="24"/>
        </w:rPr>
        <w:t>ate</w:t>
      </w:r>
      <w:r>
        <w:rPr>
          <w:spacing w:val="41"/>
          <w:sz w:val="24"/>
          <w:szCs w:val="24"/>
        </w:rPr>
        <w:t xml:space="preserve"> </w:t>
      </w:r>
      <w:r>
        <w:rPr>
          <w:spacing w:val="-10"/>
          <w:sz w:val="24"/>
          <w:szCs w:val="24"/>
        </w:rPr>
        <w:t>decision,</w:t>
      </w:r>
      <w:r>
        <w:rPr>
          <w:spacing w:val="42"/>
          <w:sz w:val="24"/>
          <w:szCs w:val="24"/>
        </w:rPr>
        <w:t xml:space="preserve"> </w:t>
      </w:r>
      <w:r>
        <w:rPr>
          <w:spacing w:val="-10"/>
          <w:sz w:val="24"/>
          <w:szCs w:val="24"/>
        </w:rPr>
        <w:t>including</w:t>
      </w:r>
      <w:r>
        <w:rPr>
          <w:spacing w:val="29"/>
          <w:sz w:val="24"/>
          <w:szCs w:val="24"/>
        </w:rPr>
        <w:t xml:space="preserve"> </w:t>
      </w:r>
      <w:r>
        <w:rPr>
          <w:spacing w:val="-10"/>
          <w:sz w:val="24"/>
          <w:szCs w:val="24"/>
        </w:rPr>
        <w:t>without</w:t>
      </w:r>
      <w:r>
        <w:rPr>
          <w:spacing w:val="43"/>
          <w:w w:val="101"/>
          <w:sz w:val="24"/>
          <w:szCs w:val="24"/>
        </w:rPr>
        <w:t xml:space="preserve"> </w:t>
      </w:r>
      <w:r>
        <w:rPr>
          <w:spacing w:val="-10"/>
          <w:sz w:val="24"/>
          <w:szCs w:val="24"/>
        </w:rPr>
        <w:t>limitation</w:t>
      </w:r>
      <w:r>
        <w:rPr>
          <w:spacing w:val="45"/>
          <w:w w:val="101"/>
          <w:sz w:val="24"/>
          <w:szCs w:val="24"/>
        </w:rPr>
        <w:t xml:space="preserve"> </w:t>
      </w:r>
      <w:r>
        <w:rPr>
          <w:spacing w:val="-10"/>
          <w:sz w:val="24"/>
          <w:szCs w:val="24"/>
        </w:rPr>
        <w:t>partial</w:t>
      </w:r>
      <w:r>
        <w:rPr>
          <w:spacing w:val="40"/>
          <w:w w:val="101"/>
          <w:sz w:val="24"/>
          <w:szCs w:val="24"/>
        </w:rPr>
        <w:t xml:space="preserve"> </w:t>
      </w:r>
      <w:r>
        <w:rPr>
          <w:spacing w:val="-10"/>
          <w:sz w:val="24"/>
          <w:szCs w:val="24"/>
        </w:rPr>
        <w:t>or</w:t>
      </w:r>
      <w:r>
        <w:rPr>
          <w:spacing w:val="28"/>
          <w:w w:val="101"/>
          <w:sz w:val="24"/>
          <w:szCs w:val="24"/>
        </w:rPr>
        <w:t xml:space="preserve"> </w:t>
      </w:r>
      <w:r>
        <w:rPr>
          <w:spacing w:val="-10"/>
          <w:sz w:val="24"/>
          <w:szCs w:val="24"/>
        </w:rPr>
        <w:t>full</w:t>
      </w:r>
      <w:r>
        <w:rPr>
          <w:sz w:val="24"/>
          <w:szCs w:val="24"/>
        </w:rPr>
        <w:t xml:space="preserve"> </w:t>
      </w:r>
      <w:r>
        <w:rPr>
          <w:spacing w:val="-13"/>
          <w:sz w:val="24"/>
          <w:szCs w:val="24"/>
        </w:rPr>
        <w:t>re</w:t>
      </w:r>
      <w:r>
        <w:rPr>
          <w:spacing w:val="-12"/>
          <w:sz w:val="24"/>
          <w:szCs w:val="24"/>
        </w:rPr>
        <w:t>play</w:t>
      </w:r>
      <w:r>
        <w:rPr>
          <w:spacing w:val="10"/>
          <w:sz w:val="24"/>
          <w:szCs w:val="24"/>
        </w:rPr>
        <w:t xml:space="preserve"> </w:t>
      </w:r>
      <w:r>
        <w:rPr>
          <w:spacing w:val="-12"/>
          <w:sz w:val="24"/>
          <w:szCs w:val="24"/>
        </w:rPr>
        <w:t>of the</w:t>
      </w:r>
      <w:r>
        <w:rPr>
          <w:spacing w:val="10"/>
          <w:sz w:val="24"/>
          <w:szCs w:val="24"/>
        </w:rPr>
        <w:t xml:space="preserve"> </w:t>
      </w:r>
      <w:r>
        <w:rPr>
          <w:spacing w:val="-12"/>
          <w:sz w:val="24"/>
          <w:szCs w:val="24"/>
        </w:rPr>
        <w:t>game. The</w:t>
      </w:r>
      <w:r>
        <w:rPr>
          <w:spacing w:val="13"/>
          <w:sz w:val="24"/>
          <w:szCs w:val="24"/>
        </w:rPr>
        <w:t xml:space="preserve"> </w:t>
      </w:r>
      <w:r>
        <w:rPr>
          <w:spacing w:val="-12"/>
          <w:sz w:val="24"/>
          <w:szCs w:val="24"/>
        </w:rPr>
        <w:t>competent</w:t>
      </w:r>
      <w:r>
        <w:rPr>
          <w:spacing w:val="14"/>
          <w:sz w:val="24"/>
          <w:szCs w:val="24"/>
        </w:rPr>
        <w:t xml:space="preserve"> </w:t>
      </w:r>
      <w:r>
        <w:rPr>
          <w:spacing w:val="-12"/>
          <w:sz w:val="24"/>
          <w:szCs w:val="24"/>
        </w:rPr>
        <w:t>body</w:t>
      </w:r>
      <w:r>
        <w:rPr>
          <w:spacing w:val="11"/>
          <w:sz w:val="24"/>
          <w:szCs w:val="24"/>
        </w:rPr>
        <w:t xml:space="preserve"> </w:t>
      </w:r>
      <w:r>
        <w:rPr>
          <w:spacing w:val="-12"/>
          <w:sz w:val="24"/>
          <w:szCs w:val="24"/>
        </w:rPr>
        <w:t>may</w:t>
      </w:r>
      <w:r>
        <w:rPr>
          <w:spacing w:val="12"/>
          <w:sz w:val="24"/>
          <w:szCs w:val="24"/>
        </w:rPr>
        <w:t xml:space="preserve"> </w:t>
      </w:r>
      <w:r>
        <w:rPr>
          <w:spacing w:val="-12"/>
          <w:sz w:val="24"/>
          <w:szCs w:val="24"/>
        </w:rPr>
        <w:t>not</w:t>
      </w:r>
      <w:r>
        <w:rPr>
          <w:spacing w:val="9"/>
          <w:sz w:val="24"/>
          <w:szCs w:val="24"/>
        </w:rPr>
        <w:t xml:space="preserve"> </w:t>
      </w:r>
      <w:r>
        <w:rPr>
          <w:spacing w:val="-13"/>
          <w:sz w:val="24"/>
          <w:szCs w:val="24"/>
        </w:rPr>
        <w:t>decide to</w:t>
      </w:r>
      <w:r>
        <w:rPr>
          <w:spacing w:val="13"/>
          <w:sz w:val="24"/>
          <w:szCs w:val="24"/>
        </w:rPr>
        <w:t xml:space="preserve"> </w:t>
      </w:r>
      <w:r>
        <w:rPr>
          <w:spacing w:val="-13"/>
          <w:sz w:val="24"/>
          <w:szCs w:val="24"/>
        </w:rPr>
        <w:t>change the</w:t>
      </w:r>
      <w:r>
        <w:rPr>
          <w:spacing w:val="14"/>
          <w:sz w:val="24"/>
          <w:szCs w:val="24"/>
        </w:rPr>
        <w:t xml:space="preserve"> </w:t>
      </w:r>
      <w:r>
        <w:rPr>
          <w:spacing w:val="-13"/>
          <w:sz w:val="24"/>
          <w:szCs w:val="24"/>
        </w:rPr>
        <w:t>result</w:t>
      </w:r>
      <w:r>
        <w:rPr>
          <w:spacing w:val="9"/>
          <w:sz w:val="24"/>
          <w:szCs w:val="24"/>
        </w:rPr>
        <w:t xml:space="preserve"> </w:t>
      </w:r>
      <w:r>
        <w:rPr>
          <w:spacing w:val="-13"/>
          <w:sz w:val="24"/>
          <w:szCs w:val="24"/>
        </w:rPr>
        <w:t>of th</w:t>
      </w:r>
      <w:r>
        <w:rPr>
          <w:spacing w:val="-11"/>
          <w:sz w:val="24"/>
          <w:szCs w:val="24"/>
        </w:rPr>
        <w:t>e</w:t>
      </w:r>
      <w:r>
        <w:rPr>
          <w:sz w:val="24"/>
          <w:szCs w:val="24"/>
        </w:rPr>
        <w:t xml:space="preserve"> </w:t>
      </w:r>
      <w:r>
        <w:rPr>
          <w:spacing w:val="-11"/>
          <w:sz w:val="24"/>
          <w:szCs w:val="24"/>
        </w:rPr>
        <w:t>game unless</w:t>
      </w:r>
      <w:r>
        <w:rPr>
          <w:spacing w:val="-18"/>
          <w:sz w:val="24"/>
          <w:szCs w:val="24"/>
        </w:rPr>
        <w:t xml:space="preserve"> </w:t>
      </w:r>
      <w:r>
        <w:rPr>
          <w:spacing w:val="-11"/>
          <w:sz w:val="24"/>
          <w:szCs w:val="24"/>
        </w:rPr>
        <w:t>the</w:t>
      </w:r>
      <w:r>
        <w:rPr>
          <w:spacing w:val="-10"/>
          <w:sz w:val="24"/>
          <w:szCs w:val="24"/>
        </w:rPr>
        <w:t>re is clear and conclusive evidence</w:t>
      </w:r>
      <w:r>
        <w:rPr>
          <w:spacing w:val="-18"/>
          <w:sz w:val="24"/>
          <w:szCs w:val="24"/>
        </w:rPr>
        <w:t xml:space="preserve"> </w:t>
      </w:r>
      <w:r>
        <w:rPr>
          <w:spacing w:val="-10"/>
          <w:sz w:val="24"/>
          <w:szCs w:val="24"/>
        </w:rPr>
        <w:t>that</w:t>
      </w:r>
      <w:r>
        <w:rPr>
          <w:spacing w:val="-11"/>
          <w:sz w:val="24"/>
          <w:szCs w:val="24"/>
        </w:rPr>
        <w:t>, had it not been for</w:t>
      </w:r>
      <w:r>
        <w:rPr>
          <w:spacing w:val="-18"/>
          <w:sz w:val="24"/>
          <w:szCs w:val="24"/>
        </w:rPr>
        <w:t xml:space="preserve"> </w:t>
      </w:r>
      <w:r>
        <w:rPr>
          <w:spacing w:val="-11"/>
          <w:sz w:val="24"/>
          <w:szCs w:val="24"/>
        </w:rPr>
        <w:t>the erro</w:t>
      </w:r>
      <w:r>
        <w:rPr>
          <w:spacing w:val="3"/>
          <w:sz w:val="24"/>
          <w:szCs w:val="24"/>
        </w:rPr>
        <w:t>r</w:t>
      </w:r>
      <w:r>
        <w:rPr>
          <w:sz w:val="24"/>
          <w:szCs w:val="24"/>
        </w:rPr>
        <w:t xml:space="preserve"> </w:t>
      </w:r>
      <w:r>
        <w:rPr>
          <w:spacing w:val="-9"/>
          <w:sz w:val="24"/>
          <w:szCs w:val="24"/>
        </w:rPr>
        <w:t>that gave rise to the protest, the new result would have certainly materi</w:t>
      </w:r>
      <w:r>
        <w:rPr>
          <w:spacing w:val="-10"/>
          <w:sz w:val="24"/>
          <w:szCs w:val="24"/>
        </w:rPr>
        <w:t>alised.</w:t>
      </w:r>
    </w:p>
    <w:p w14:paraId="40B408CA">
      <w:pPr>
        <w:pStyle w:val="2"/>
        <w:spacing w:before="245" w:line="253" w:lineRule="auto"/>
        <w:ind w:left="1005" w:hanging="991"/>
        <w:rPr>
          <w:sz w:val="24"/>
          <w:szCs w:val="24"/>
        </w:rPr>
      </w:pPr>
      <w:r>
        <w:rPr>
          <w:b/>
          <w:bCs/>
          <w:spacing w:val="-11"/>
          <w:sz w:val="23"/>
          <w:szCs w:val="23"/>
        </w:rPr>
        <w:t xml:space="preserve">C.5            </w:t>
      </w:r>
      <w:r>
        <w:rPr>
          <w:spacing w:val="-11"/>
          <w:sz w:val="24"/>
          <w:szCs w:val="24"/>
        </w:rPr>
        <w:t>The decision of</w:t>
      </w:r>
      <w:r>
        <w:rPr>
          <w:spacing w:val="-24"/>
          <w:sz w:val="24"/>
          <w:szCs w:val="24"/>
        </w:rPr>
        <w:t xml:space="preserve"> </w:t>
      </w:r>
      <w:r>
        <w:rPr>
          <w:spacing w:val="-11"/>
          <w:sz w:val="24"/>
          <w:szCs w:val="24"/>
        </w:rPr>
        <w:t>the competent body is also considered as a</w:t>
      </w:r>
      <w:r>
        <w:rPr>
          <w:spacing w:val="-24"/>
          <w:sz w:val="24"/>
          <w:szCs w:val="24"/>
        </w:rPr>
        <w:t xml:space="preserve"> </w:t>
      </w:r>
      <w:r>
        <w:rPr>
          <w:spacing w:val="-11"/>
          <w:sz w:val="24"/>
          <w:szCs w:val="24"/>
        </w:rPr>
        <w:t>‘fiel</w:t>
      </w:r>
      <w:r>
        <w:rPr>
          <w:spacing w:val="-12"/>
          <w:sz w:val="24"/>
          <w:szCs w:val="24"/>
        </w:rPr>
        <w:t>d of play rule’ decision</w:t>
      </w:r>
      <w:r>
        <w:rPr>
          <w:sz w:val="24"/>
          <w:szCs w:val="24"/>
        </w:rPr>
        <w:t xml:space="preserve"> </w:t>
      </w:r>
      <w:r>
        <w:rPr>
          <w:spacing w:val="-11"/>
          <w:sz w:val="24"/>
          <w:szCs w:val="24"/>
        </w:rPr>
        <w:t>and</w:t>
      </w:r>
      <w:r>
        <w:rPr>
          <w:spacing w:val="16"/>
          <w:sz w:val="24"/>
          <w:szCs w:val="24"/>
        </w:rPr>
        <w:t xml:space="preserve"> </w:t>
      </w:r>
      <w:r>
        <w:rPr>
          <w:spacing w:val="-11"/>
          <w:sz w:val="24"/>
          <w:szCs w:val="24"/>
        </w:rPr>
        <w:t>is</w:t>
      </w:r>
      <w:r>
        <w:rPr>
          <w:spacing w:val="16"/>
          <w:sz w:val="24"/>
          <w:szCs w:val="24"/>
        </w:rPr>
        <w:t xml:space="preserve"> </w:t>
      </w:r>
      <w:r>
        <w:rPr>
          <w:spacing w:val="-11"/>
          <w:sz w:val="24"/>
          <w:szCs w:val="24"/>
        </w:rPr>
        <w:t>not</w:t>
      </w:r>
      <w:r>
        <w:rPr>
          <w:spacing w:val="11"/>
          <w:sz w:val="24"/>
          <w:szCs w:val="24"/>
        </w:rPr>
        <w:t xml:space="preserve"> </w:t>
      </w:r>
      <w:r>
        <w:rPr>
          <w:spacing w:val="-10"/>
          <w:sz w:val="24"/>
          <w:szCs w:val="24"/>
        </w:rPr>
        <w:t>subject to further</w:t>
      </w:r>
      <w:r>
        <w:rPr>
          <w:spacing w:val="18"/>
          <w:sz w:val="24"/>
          <w:szCs w:val="24"/>
        </w:rPr>
        <w:t xml:space="preserve"> </w:t>
      </w:r>
      <w:r>
        <w:rPr>
          <w:spacing w:val="-10"/>
          <w:sz w:val="24"/>
          <w:szCs w:val="24"/>
        </w:rPr>
        <w:t>review</w:t>
      </w:r>
      <w:r>
        <w:rPr>
          <w:spacing w:val="14"/>
          <w:sz w:val="24"/>
          <w:szCs w:val="24"/>
        </w:rPr>
        <w:t xml:space="preserve"> </w:t>
      </w:r>
      <w:r>
        <w:rPr>
          <w:spacing w:val="-10"/>
          <w:sz w:val="24"/>
          <w:szCs w:val="24"/>
        </w:rPr>
        <w:t>or</w:t>
      </w:r>
      <w:r>
        <w:rPr>
          <w:spacing w:val="15"/>
          <w:sz w:val="24"/>
          <w:szCs w:val="24"/>
        </w:rPr>
        <w:t xml:space="preserve"> </w:t>
      </w:r>
      <w:r>
        <w:rPr>
          <w:spacing w:val="-10"/>
          <w:sz w:val="24"/>
          <w:szCs w:val="24"/>
        </w:rPr>
        <w:t>appeal.</w:t>
      </w:r>
      <w:r>
        <w:rPr>
          <w:spacing w:val="20"/>
          <w:sz w:val="24"/>
          <w:szCs w:val="24"/>
        </w:rPr>
        <w:t xml:space="preserve"> </w:t>
      </w:r>
      <w:r>
        <w:rPr>
          <w:spacing w:val="-10"/>
          <w:sz w:val="24"/>
          <w:szCs w:val="24"/>
        </w:rPr>
        <w:t>Exce</w:t>
      </w:r>
      <w:r>
        <w:rPr>
          <w:spacing w:val="-11"/>
          <w:sz w:val="24"/>
          <w:szCs w:val="24"/>
        </w:rPr>
        <w:t>ptionally,</w:t>
      </w:r>
      <w:r>
        <w:rPr>
          <w:spacing w:val="14"/>
          <w:sz w:val="24"/>
          <w:szCs w:val="24"/>
        </w:rPr>
        <w:t xml:space="preserve"> </w:t>
      </w:r>
      <w:r>
        <w:rPr>
          <w:spacing w:val="-11"/>
          <w:sz w:val="24"/>
          <w:szCs w:val="24"/>
        </w:rPr>
        <w:t>decisions</w:t>
      </w:r>
      <w:r>
        <w:rPr>
          <w:spacing w:val="14"/>
          <w:sz w:val="24"/>
          <w:szCs w:val="24"/>
        </w:rPr>
        <w:t xml:space="preserve"> </w:t>
      </w:r>
      <w:r>
        <w:rPr>
          <w:spacing w:val="-11"/>
          <w:sz w:val="24"/>
          <w:szCs w:val="24"/>
        </w:rPr>
        <w:t>on</w:t>
      </w:r>
      <w:r>
        <w:rPr>
          <w:spacing w:val="15"/>
          <w:sz w:val="24"/>
          <w:szCs w:val="24"/>
        </w:rPr>
        <w:t xml:space="preserve"> </w:t>
      </w:r>
      <w:r>
        <w:rPr>
          <w:spacing w:val="-11"/>
          <w:sz w:val="24"/>
          <w:szCs w:val="24"/>
        </w:rPr>
        <w:t>eligibilit</w:t>
      </w:r>
      <w:r>
        <w:rPr>
          <w:spacing w:val="-3"/>
          <w:sz w:val="24"/>
          <w:szCs w:val="24"/>
        </w:rPr>
        <w:t>y</w:t>
      </w:r>
      <w:r>
        <w:rPr>
          <w:sz w:val="24"/>
          <w:szCs w:val="24"/>
        </w:rPr>
        <w:t xml:space="preserve"> </w:t>
      </w:r>
      <w:r>
        <w:rPr>
          <w:spacing w:val="-11"/>
          <w:sz w:val="24"/>
          <w:szCs w:val="24"/>
        </w:rPr>
        <w:t>may be appealed as provided for in the applicable</w:t>
      </w:r>
      <w:r>
        <w:rPr>
          <w:spacing w:val="22"/>
          <w:sz w:val="24"/>
          <w:szCs w:val="24"/>
        </w:rPr>
        <w:t xml:space="preserve"> </w:t>
      </w:r>
      <w:r>
        <w:rPr>
          <w:spacing w:val="-11"/>
          <w:sz w:val="24"/>
          <w:szCs w:val="24"/>
        </w:rPr>
        <w:t>regulations.</w:t>
      </w:r>
    </w:p>
    <w:p w14:paraId="7ABD8148">
      <w:pPr>
        <w:pStyle w:val="2"/>
        <w:spacing w:before="246" w:line="252" w:lineRule="auto"/>
        <w:ind w:left="1005" w:hanging="991"/>
        <w:rPr>
          <w:sz w:val="24"/>
          <w:szCs w:val="24"/>
        </w:rPr>
      </w:pPr>
      <w:r>
        <w:rPr>
          <w:b/>
          <w:bCs/>
          <w:spacing w:val="-10"/>
          <w:sz w:val="23"/>
          <w:szCs w:val="23"/>
        </w:rPr>
        <w:t xml:space="preserve">C.6            </w:t>
      </w:r>
      <w:r>
        <w:rPr>
          <w:spacing w:val="-10"/>
          <w:sz w:val="24"/>
          <w:szCs w:val="24"/>
        </w:rPr>
        <w:t>Special</w:t>
      </w:r>
      <w:r>
        <w:rPr>
          <w:spacing w:val="11"/>
          <w:sz w:val="24"/>
          <w:szCs w:val="24"/>
        </w:rPr>
        <w:t xml:space="preserve"> </w:t>
      </w:r>
      <w:r>
        <w:rPr>
          <w:spacing w:val="-10"/>
          <w:sz w:val="24"/>
          <w:szCs w:val="24"/>
        </w:rPr>
        <w:t>rules for</w:t>
      </w:r>
      <w:r>
        <w:rPr>
          <w:spacing w:val="10"/>
          <w:sz w:val="24"/>
          <w:szCs w:val="24"/>
        </w:rPr>
        <w:t xml:space="preserve"> </w:t>
      </w:r>
      <w:r>
        <w:rPr>
          <w:spacing w:val="-10"/>
          <w:sz w:val="24"/>
          <w:szCs w:val="24"/>
        </w:rPr>
        <w:t>FIBA</w:t>
      </w:r>
      <w:r>
        <w:rPr>
          <w:spacing w:val="11"/>
          <w:sz w:val="24"/>
          <w:szCs w:val="24"/>
        </w:rPr>
        <w:t xml:space="preserve"> </w:t>
      </w:r>
      <w:r>
        <w:rPr>
          <w:spacing w:val="-10"/>
          <w:sz w:val="24"/>
          <w:szCs w:val="24"/>
        </w:rPr>
        <w:t>compet</w:t>
      </w:r>
      <w:r>
        <w:rPr>
          <w:spacing w:val="-11"/>
          <w:sz w:val="24"/>
          <w:szCs w:val="24"/>
        </w:rPr>
        <w:t>itions or</w:t>
      </w:r>
      <w:r>
        <w:rPr>
          <w:spacing w:val="10"/>
          <w:sz w:val="24"/>
          <w:szCs w:val="24"/>
        </w:rPr>
        <w:t xml:space="preserve"> </w:t>
      </w:r>
      <w:r>
        <w:rPr>
          <w:spacing w:val="-11"/>
          <w:sz w:val="24"/>
          <w:szCs w:val="24"/>
        </w:rPr>
        <w:t>competitions which</w:t>
      </w:r>
      <w:r>
        <w:rPr>
          <w:spacing w:val="7"/>
          <w:sz w:val="24"/>
          <w:szCs w:val="24"/>
        </w:rPr>
        <w:t xml:space="preserve"> </w:t>
      </w:r>
      <w:r>
        <w:rPr>
          <w:spacing w:val="-11"/>
          <w:sz w:val="24"/>
          <w:szCs w:val="24"/>
        </w:rPr>
        <w:t>do</w:t>
      </w:r>
      <w:r>
        <w:rPr>
          <w:spacing w:val="9"/>
          <w:sz w:val="24"/>
          <w:szCs w:val="24"/>
        </w:rPr>
        <w:t xml:space="preserve"> </w:t>
      </w:r>
      <w:r>
        <w:rPr>
          <w:spacing w:val="-11"/>
          <w:sz w:val="24"/>
          <w:szCs w:val="24"/>
        </w:rPr>
        <w:t>not</w:t>
      </w:r>
      <w:r>
        <w:rPr>
          <w:spacing w:val="11"/>
          <w:sz w:val="24"/>
          <w:szCs w:val="24"/>
        </w:rPr>
        <w:t xml:space="preserve"> </w:t>
      </w:r>
      <w:r>
        <w:rPr>
          <w:spacing w:val="-11"/>
          <w:sz w:val="24"/>
          <w:szCs w:val="24"/>
        </w:rPr>
        <w:t>provide</w:t>
      </w:r>
      <w:r>
        <w:rPr>
          <w:spacing w:val="7"/>
          <w:sz w:val="24"/>
          <w:szCs w:val="24"/>
        </w:rPr>
        <w:t xml:space="preserve"> </w:t>
      </w:r>
      <w:r>
        <w:rPr>
          <w:spacing w:val="-11"/>
          <w:sz w:val="24"/>
          <w:szCs w:val="24"/>
        </w:rPr>
        <w:t>otherwise</w:t>
      </w:r>
      <w:r>
        <w:rPr>
          <w:sz w:val="24"/>
          <w:szCs w:val="24"/>
        </w:rPr>
        <w:t xml:space="preserve"> </w:t>
      </w:r>
      <w:r>
        <w:rPr>
          <w:spacing w:val="-9"/>
          <w:sz w:val="24"/>
          <w:szCs w:val="24"/>
        </w:rPr>
        <w:t>in</w:t>
      </w:r>
      <w:r>
        <w:rPr>
          <w:spacing w:val="-5"/>
          <w:sz w:val="24"/>
          <w:szCs w:val="24"/>
        </w:rPr>
        <w:t xml:space="preserve"> </w:t>
      </w:r>
      <w:r>
        <w:rPr>
          <w:spacing w:val="-9"/>
          <w:sz w:val="24"/>
          <w:szCs w:val="24"/>
        </w:rPr>
        <w:t>their regulations:</w:t>
      </w:r>
    </w:p>
    <w:p w14:paraId="7E4C8F48">
      <w:pPr>
        <w:pStyle w:val="2"/>
        <w:spacing w:before="2" w:line="250" w:lineRule="auto"/>
        <w:ind w:left="1435" w:hanging="428"/>
        <w:rPr>
          <w:sz w:val="24"/>
          <w:szCs w:val="24"/>
        </w:rPr>
      </w:pPr>
      <w:r>
        <w:rPr>
          <w:spacing w:val="-11"/>
          <w:sz w:val="24"/>
          <w:szCs w:val="24"/>
        </w:rPr>
        <w:t>a)    In case</w:t>
      </w:r>
      <w:r>
        <w:rPr>
          <w:spacing w:val="29"/>
          <w:sz w:val="24"/>
          <w:szCs w:val="24"/>
        </w:rPr>
        <w:t xml:space="preserve"> </w:t>
      </w:r>
      <w:r>
        <w:rPr>
          <w:spacing w:val="-11"/>
          <w:sz w:val="24"/>
          <w:szCs w:val="24"/>
        </w:rPr>
        <w:t>the competition is</w:t>
      </w:r>
      <w:r>
        <w:rPr>
          <w:spacing w:val="44"/>
          <w:w w:val="101"/>
          <w:sz w:val="24"/>
          <w:szCs w:val="24"/>
        </w:rPr>
        <w:t xml:space="preserve"> </w:t>
      </w:r>
      <w:r>
        <w:rPr>
          <w:spacing w:val="-11"/>
          <w:sz w:val="24"/>
          <w:szCs w:val="24"/>
        </w:rPr>
        <w:t>in</w:t>
      </w:r>
      <w:r>
        <w:rPr>
          <w:spacing w:val="28"/>
          <w:w w:val="101"/>
          <w:sz w:val="24"/>
          <w:szCs w:val="24"/>
        </w:rPr>
        <w:t xml:space="preserve"> </w:t>
      </w:r>
      <w:r>
        <w:rPr>
          <w:spacing w:val="-11"/>
          <w:sz w:val="24"/>
          <w:szCs w:val="24"/>
        </w:rPr>
        <w:t>tournament</w:t>
      </w:r>
      <w:r>
        <w:rPr>
          <w:spacing w:val="31"/>
          <w:sz w:val="24"/>
          <w:szCs w:val="24"/>
        </w:rPr>
        <w:t xml:space="preserve"> </w:t>
      </w:r>
      <w:r>
        <w:rPr>
          <w:spacing w:val="-11"/>
          <w:sz w:val="24"/>
          <w:szCs w:val="24"/>
        </w:rPr>
        <w:t>format,</w:t>
      </w:r>
      <w:r>
        <w:rPr>
          <w:spacing w:val="28"/>
          <w:w w:val="101"/>
          <w:sz w:val="24"/>
          <w:szCs w:val="24"/>
        </w:rPr>
        <w:t xml:space="preserve"> </w:t>
      </w:r>
      <w:r>
        <w:rPr>
          <w:spacing w:val="-11"/>
          <w:sz w:val="24"/>
          <w:szCs w:val="24"/>
        </w:rPr>
        <w:t>the</w:t>
      </w:r>
      <w:r>
        <w:rPr>
          <w:spacing w:val="46"/>
          <w:w w:val="101"/>
          <w:sz w:val="24"/>
          <w:szCs w:val="24"/>
        </w:rPr>
        <w:t xml:space="preserve"> </w:t>
      </w:r>
      <w:r>
        <w:rPr>
          <w:spacing w:val="-11"/>
          <w:sz w:val="24"/>
          <w:szCs w:val="24"/>
        </w:rPr>
        <w:t>competent</w:t>
      </w:r>
      <w:r>
        <w:rPr>
          <w:spacing w:val="47"/>
          <w:w w:val="101"/>
          <w:sz w:val="24"/>
          <w:szCs w:val="24"/>
        </w:rPr>
        <w:t xml:space="preserve"> </w:t>
      </w:r>
      <w:r>
        <w:rPr>
          <w:spacing w:val="-12"/>
          <w:sz w:val="24"/>
          <w:szCs w:val="24"/>
        </w:rPr>
        <w:t>body</w:t>
      </w:r>
      <w:r>
        <w:rPr>
          <w:spacing w:val="31"/>
          <w:sz w:val="24"/>
          <w:szCs w:val="24"/>
        </w:rPr>
        <w:t xml:space="preserve"> </w:t>
      </w:r>
      <w:r>
        <w:rPr>
          <w:spacing w:val="-12"/>
          <w:sz w:val="24"/>
          <w:szCs w:val="24"/>
        </w:rPr>
        <w:t>for</w:t>
      </w:r>
      <w:r>
        <w:rPr>
          <w:spacing w:val="44"/>
          <w:w w:val="101"/>
          <w:sz w:val="24"/>
          <w:szCs w:val="24"/>
        </w:rPr>
        <w:t xml:space="preserve"> </w:t>
      </w:r>
      <w:r>
        <w:rPr>
          <w:spacing w:val="-12"/>
          <w:sz w:val="24"/>
          <w:szCs w:val="24"/>
        </w:rPr>
        <w:t>all</w:t>
      </w:r>
      <w:r>
        <w:rPr>
          <w:sz w:val="24"/>
          <w:szCs w:val="24"/>
        </w:rPr>
        <w:t xml:space="preserve"> </w:t>
      </w:r>
      <w:r>
        <w:rPr>
          <w:spacing w:val="-11"/>
          <w:sz w:val="24"/>
          <w:szCs w:val="24"/>
        </w:rPr>
        <w:t>protests shall be the T</w:t>
      </w:r>
      <w:r>
        <w:rPr>
          <w:spacing w:val="-12"/>
          <w:sz w:val="24"/>
          <w:szCs w:val="24"/>
        </w:rPr>
        <w:t>echnical</w:t>
      </w:r>
      <w:r>
        <w:rPr>
          <w:spacing w:val="2"/>
          <w:sz w:val="24"/>
          <w:szCs w:val="24"/>
        </w:rPr>
        <w:t xml:space="preserve"> </w:t>
      </w:r>
      <w:r>
        <w:rPr>
          <w:spacing w:val="-12"/>
          <w:sz w:val="24"/>
          <w:szCs w:val="24"/>
        </w:rPr>
        <w:t>Committee  (see</w:t>
      </w:r>
      <w:r>
        <w:rPr>
          <w:spacing w:val="2"/>
          <w:sz w:val="24"/>
          <w:szCs w:val="24"/>
        </w:rPr>
        <w:t xml:space="preserve"> </w:t>
      </w:r>
      <w:r>
        <w:rPr>
          <w:spacing w:val="-12"/>
          <w:sz w:val="24"/>
          <w:szCs w:val="24"/>
        </w:rPr>
        <w:t>FIBA</w:t>
      </w:r>
      <w:r>
        <w:rPr>
          <w:spacing w:val="4"/>
          <w:sz w:val="24"/>
          <w:szCs w:val="24"/>
        </w:rPr>
        <w:t xml:space="preserve"> </w:t>
      </w:r>
      <w:r>
        <w:rPr>
          <w:spacing w:val="-12"/>
          <w:sz w:val="24"/>
          <w:szCs w:val="24"/>
        </w:rPr>
        <w:t>Internal</w:t>
      </w:r>
      <w:r>
        <w:rPr>
          <w:spacing w:val="3"/>
          <w:sz w:val="24"/>
          <w:szCs w:val="24"/>
        </w:rPr>
        <w:t xml:space="preserve"> </w:t>
      </w:r>
      <w:r>
        <w:rPr>
          <w:spacing w:val="-12"/>
          <w:sz w:val="24"/>
          <w:szCs w:val="24"/>
        </w:rPr>
        <w:t>Regulations,</w:t>
      </w:r>
      <w:r>
        <w:rPr>
          <w:spacing w:val="1"/>
          <w:sz w:val="24"/>
          <w:szCs w:val="24"/>
        </w:rPr>
        <w:t xml:space="preserve"> </w:t>
      </w:r>
      <w:r>
        <w:rPr>
          <w:spacing w:val="-14"/>
          <w:sz w:val="24"/>
          <w:szCs w:val="24"/>
        </w:rPr>
        <w:t>Book 2).</w:t>
      </w:r>
    </w:p>
    <w:p w14:paraId="173B5D5D">
      <w:pPr>
        <w:pStyle w:val="2"/>
        <w:spacing w:before="2" w:line="251" w:lineRule="auto"/>
        <w:ind w:left="1431" w:hanging="421"/>
        <w:rPr>
          <w:sz w:val="24"/>
          <w:szCs w:val="24"/>
        </w:rPr>
      </w:pPr>
      <w:r>
        <w:rPr>
          <w:spacing w:val="-13"/>
          <w:sz w:val="24"/>
          <w:szCs w:val="24"/>
        </w:rPr>
        <w:t xml:space="preserve">b) </w:t>
      </w:r>
      <w:r>
        <w:rPr>
          <w:spacing w:val="-12"/>
          <w:sz w:val="24"/>
          <w:szCs w:val="24"/>
        </w:rPr>
        <w:t xml:space="preserve">   In</w:t>
      </w:r>
      <w:r>
        <w:rPr>
          <w:spacing w:val="23"/>
          <w:sz w:val="24"/>
          <w:szCs w:val="24"/>
        </w:rPr>
        <w:t xml:space="preserve"> </w:t>
      </w:r>
      <w:r>
        <w:rPr>
          <w:rFonts w:hint="eastAsia" w:eastAsia="宋体"/>
          <w:spacing w:val="23"/>
          <w:sz w:val="24"/>
          <w:szCs w:val="24"/>
          <w:lang w:eastAsia="zh-CN"/>
        </w:rPr>
        <w:t>the case</w:t>
      </w:r>
      <w:r>
        <w:rPr>
          <w:spacing w:val="19"/>
          <w:sz w:val="24"/>
          <w:szCs w:val="24"/>
        </w:rPr>
        <w:t xml:space="preserve"> </w:t>
      </w:r>
      <w:r>
        <w:rPr>
          <w:spacing w:val="-12"/>
          <w:sz w:val="24"/>
          <w:szCs w:val="24"/>
        </w:rPr>
        <w:t>of</w:t>
      </w:r>
      <w:r>
        <w:rPr>
          <w:spacing w:val="22"/>
          <w:sz w:val="24"/>
          <w:szCs w:val="24"/>
        </w:rPr>
        <w:t xml:space="preserve"> </w:t>
      </w:r>
      <w:r>
        <w:rPr>
          <w:spacing w:val="-12"/>
          <w:sz w:val="24"/>
          <w:szCs w:val="24"/>
        </w:rPr>
        <w:t>home</w:t>
      </w:r>
      <w:r>
        <w:rPr>
          <w:spacing w:val="21"/>
          <w:sz w:val="24"/>
          <w:szCs w:val="24"/>
        </w:rPr>
        <w:t xml:space="preserve"> </w:t>
      </w:r>
      <w:r>
        <w:rPr>
          <w:spacing w:val="-12"/>
          <w:sz w:val="24"/>
          <w:szCs w:val="24"/>
        </w:rPr>
        <w:t>and</w:t>
      </w:r>
      <w:r>
        <w:rPr>
          <w:spacing w:val="21"/>
          <w:sz w:val="24"/>
          <w:szCs w:val="24"/>
        </w:rPr>
        <w:t xml:space="preserve"> </w:t>
      </w:r>
      <w:r>
        <w:rPr>
          <w:spacing w:val="-12"/>
          <w:sz w:val="24"/>
          <w:szCs w:val="24"/>
        </w:rPr>
        <w:t>away</w:t>
      </w:r>
      <w:r>
        <w:rPr>
          <w:spacing w:val="19"/>
          <w:w w:val="101"/>
          <w:sz w:val="24"/>
          <w:szCs w:val="24"/>
        </w:rPr>
        <w:t xml:space="preserve"> </w:t>
      </w:r>
      <w:r>
        <w:rPr>
          <w:spacing w:val="-12"/>
          <w:sz w:val="24"/>
          <w:szCs w:val="24"/>
        </w:rPr>
        <w:t>games, the</w:t>
      </w:r>
      <w:r>
        <w:rPr>
          <w:spacing w:val="23"/>
          <w:sz w:val="24"/>
          <w:szCs w:val="24"/>
        </w:rPr>
        <w:t xml:space="preserve"> </w:t>
      </w:r>
      <w:r>
        <w:rPr>
          <w:spacing w:val="-12"/>
          <w:sz w:val="24"/>
          <w:szCs w:val="24"/>
        </w:rPr>
        <w:t>competent</w:t>
      </w:r>
      <w:r>
        <w:rPr>
          <w:spacing w:val="24"/>
          <w:sz w:val="24"/>
          <w:szCs w:val="24"/>
        </w:rPr>
        <w:t xml:space="preserve"> </w:t>
      </w:r>
      <w:r>
        <w:rPr>
          <w:spacing w:val="-12"/>
          <w:sz w:val="24"/>
          <w:szCs w:val="24"/>
        </w:rPr>
        <w:t>b</w:t>
      </w:r>
      <w:r>
        <w:rPr>
          <w:spacing w:val="-13"/>
          <w:sz w:val="24"/>
          <w:szCs w:val="24"/>
        </w:rPr>
        <w:t>ody for</w:t>
      </w:r>
      <w:r>
        <w:rPr>
          <w:spacing w:val="24"/>
          <w:sz w:val="24"/>
          <w:szCs w:val="24"/>
        </w:rPr>
        <w:t xml:space="preserve"> </w:t>
      </w:r>
      <w:r>
        <w:rPr>
          <w:spacing w:val="-13"/>
          <w:sz w:val="24"/>
          <w:szCs w:val="24"/>
        </w:rPr>
        <w:t>protests</w:t>
      </w:r>
      <w:r>
        <w:rPr>
          <w:spacing w:val="23"/>
          <w:sz w:val="24"/>
          <w:szCs w:val="24"/>
        </w:rPr>
        <w:t xml:space="preserve"> </w:t>
      </w:r>
      <w:r>
        <w:rPr>
          <w:spacing w:val="-13"/>
          <w:sz w:val="24"/>
          <w:szCs w:val="24"/>
        </w:rPr>
        <w:t>relating</w:t>
      </w:r>
      <w:r>
        <w:rPr>
          <w:spacing w:val="5"/>
          <w:sz w:val="24"/>
          <w:szCs w:val="24"/>
        </w:rPr>
        <w:t xml:space="preserve"> </w:t>
      </w:r>
      <w:r>
        <w:rPr>
          <w:spacing w:val="-13"/>
          <w:sz w:val="24"/>
          <w:szCs w:val="24"/>
        </w:rPr>
        <w:t>t</w:t>
      </w:r>
      <w:r>
        <w:rPr>
          <w:spacing w:val="-10"/>
          <w:sz w:val="24"/>
          <w:szCs w:val="24"/>
        </w:rPr>
        <w:t>o</w:t>
      </w:r>
      <w:r>
        <w:rPr>
          <w:sz w:val="24"/>
          <w:szCs w:val="24"/>
        </w:rPr>
        <w:t xml:space="preserve"> </w:t>
      </w:r>
      <w:r>
        <w:rPr>
          <w:spacing w:val="-12"/>
          <w:sz w:val="24"/>
          <w:szCs w:val="24"/>
        </w:rPr>
        <w:t>eligibility</w:t>
      </w:r>
      <w:r>
        <w:rPr>
          <w:spacing w:val="13"/>
          <w:sz w:val="24"/>
          <w:szCs w:val="24"/>
        </w:rPr>
        <w:t xml:space="preserve"> </w:t>
      </w:r>
      <w:r>
        <w:rPr>
          <w:spacing w:val="-12"/>
          <w:sz w:val="24"/>
          <w:szCs w:val="24"/>
        </w:rPr>
        <w:t>issues</w:t>
      </w:r>
      <w:r>
        <w:rPr>
          <w:spacing w:val="7"/>
          <w:sz w:val="24"/>
          <w:szCs w:val="24"/>
        </w:rPr>
        <w:t xml:space="preserve"> </w:t>
      </w:r>
      <w:r>
        <w:rPr>
          <w:spacing w:val="-12"/>
          <w:sz w:val="24"/>
          <w:szCs w:val="24"/>
        </w:rPr>
        <w:t>shall</w:t>
      </w:r>
      <w:r>
        <w:rPr>
          <w:spacing w:val="16"/>
          <w:sz w:val="24"/>
          <w:szCs w:val="24"/>
        </w:rPr>
        <w:t xml:space="preserve"> </w:t>
      </w:r>
      <w:r>
        <w:rPr>
          <w:spacing w:val="-12"/>
          <w:sz w:val="24"/>
          <w:szCs w:val="24"/>
        </w:rPr>
        <w:t>be the</w:t>
      </w:r>
      <w:r>
        <w:rPr>
          <w:spacing w:val="15"/>
          <w:sz w:val="24"/>
          <w:szCs w:val="24"/>
        </w:rPr>
        <w:t xml:space="preserve"> </w:t>
      </w:r>
      <w:r>
        <w:rPr>
          <w:spacing w:val="-12"/>
          <w:sz w:val="24"/>
          <w:szCs w:val="24"/>
        </w:rPr>
        <w:t>FIBA</w:t>
      </w:r>
      <w:r>
        <w:rPr>
          <w:spacing w:val="16"/>
          <w:w w:val="101"/>
          <w:sz w:val="24"/>
          <w:szCs w:val="24"/>
        </w:rPr>
        <w:t xml:space="preserve"> </w:t>
      </w:r>
      <w:r>
        <w:rPr>
          <w:spacing w:val="-12"/>
          <w:sz w:val="24"/>
          <w:szCs w:val="24"/>
        </w:rPr>
        <w:t>Disciplinary</w:t>
      </w:r>
      <w:r>
        <w:rPr>
          <w:spacing w:val="19"/>
          <w:sz w:val="24"/>
          <w:szCs w:val="24"/>
        </w:rPr>
        <w:t xml:space="preserve"> </w:t>
      </w:r>
      <w:r>
        <w:rPr>
          <w:spacing w:val="-12"/>
          <w:sz w:val="24"/>
          <w:szCs w:val="24"/>
        </w:rPr>
        <w:t>Panel.</w:t>
      </w:r>
      <w:r>
        <w:rPr>
          <w:spacing w:val="15"/>
          <w:sz w:val="24"/>
          <w:szCs w:val="24"/>
        </w:rPr>
        <w:t xml:space="preserve"> </w:t>
      </w:r>
      <w:r>
        <w:rPr>
          <w:spacing w:val="-12"/>
          <w:sz w:val="24"/>
          <w:szCs w:val="24"/>
        </w:rPr>
        <w:t>For</w:t>
      </w:r>
      <w:r>
        <w:rPr>
          <w:spacing w:val="12"/>
          <w:sz w:val="24"/>
          <w:szCs w:val="24"/>
        </w:rPr>
        <w:t xml:space="preserve"> </w:t>
      </w:r>
      <w:r>
        <w:rPr>
          <w:spacing w:val="-12"/>
          <w:sz w:val="24"/>
          <w:szCs w:val="24"/>
        </w:rPr>
        <w:t>all</w:t>
      </w:r>
      <w:r>
        <w:rPr>
          <w:spacing w:val="11"/>
          <w:sz w:val="24"/>
          <w:szCs w:val="24"/>
        </w:rPr>
        <w:t xml:space="preserve"> </w:t>
      </w:r>
      <w:r>
        <w:rPr>
          <w:spacing w:val="-12"/>
          <w:sz w:val="24"/>
          <w:szCs w:val="24"/>
        </w:rPr>
        <w:t>othe</w:t>
      </w:r>
      <w:r>
        <w:rPr>
          <w:spacing w:val="-13"/>
          <w:sz w:val="24"/>
          <w:szCs w:val="24"/>
        </w:rPr>
        <w:t>r</w:t>
      </w:r>
      <w:r>
        <w:rPr>
          <w:spacing w:val="12"/>
          <w:sz w:val="24"/>
          <w:szCs w:val="24"/>
        </w:rPr>
        <w:t xml:space="preserve"> </w:t>
      </w:r>
      <w:r>
        <w:rPr>
          <w:spacing w:val="-13"/>
          <w:sz w:val="24"/>
          <w:szCs w:val="24"/>
        </w:rPr>
        <w:t>issues</w:t>
      </w:r>
      <w:r>
        <w:rPr>
          <w:spacing w:val="12"/>
          <w:sz w:val="24"/>
          <w:szCs w:val="24"/>
        </w:rPr>
        <w:t xml:space="preserve"> </w:t>
      </w:r>
      <w:r>
        <w:rPr>
          <w:spacing w:val="-13"/>
          <w:sz w:val="24"/>
          <w:szCs w:val="24"/>
        </w:rPr>
        <w:t>giving</w:t>
      </w:r>
      <w:r>
        <w:rPr>
          <w:sz w:val="24"/>
          <w:szCs w:val="24"/>
        </w:rPr>
        <w:t xml:space="preserve"> </w:t>
      </w:r>
      <w:r>
        <w:rPr>
          <w:spacing w:val="-13"/>
          <w:sz w:val="24"/>
          <w:szCs w:val="24"/>
        </w:rPr>
        <w:t>ris</w:t>
      </w:r>
      <w:r>
        <w:rPr>
          <w:spacing w:val="-12"/>
          <w:sz w:val="24"/>
          <w:szCs w:val="24"/>
        </w:rPr>
        <w:t>e to</w:t>
      </w:r>
      <w:r>
        <w:rPr>
          <w:spacing w:val="13"/>
          <w:sz w:val="24"/>
          <w:szCs w:val="24"/>
        </w:rPr>
        <w:t xml:space="preserve"> </w:t>
      </w:r>
      <w:r>
        <w:rPr>
          <w:spacing w:val="-12"/>
          <w:sz w:val="24"/>
          <w:szCs w:val="24"/>
        </w:rPr>
        <w:t>a</w:t>
      </w:r>
      <w:r>
        <w:rPr>
          <w:spacing w:val="16"/>
          <w:sz w:val="24"/>
          <w:szCs w:val="24"/>
        </w:rPr>
        <w:t xml:space="preserve"> </w:t>
      </w:r>
      <w:r>
        <w:rPr>
          <w:spacing w:val="-12"/>
          <w:sz w:val="24"/>
          <w:szCs w:val="24"/>
        </w:rPr>
        <w:t>protest, the</w:t>
      </w:r>
      <w:r>
        <w:rPr>
          <w:spacing w:val="15"/>
          <w:sz w:val="24"/>
          <w:szCs w:val="24"/>
        </w:rPr>
        <w:t xml:space="preserve"> </w:t>
      </w:r>
      <w:r>
        <w:rPr>
          <w:spacing w:val="-12"/>
          <w:sz w:val="24"/>
          <w:szCs w:val="24"/>
        </w:rPr>
        <w:t>com</w:t>
      </w:r>
      <w:r>
        <w:rPr>
          <w:spacing w:val="-13"/>
          <w:sz w:val="24"/>
          <w:szCs w:val="24"/>
        </w:rPr>
        <w:t>petent</w:t>
      </w:r>
      <w:r>
        <w:rPr>
          <w:spacing w:val="16"/>
          <w:w w:val="101"/>
          <w:sz w:val="24"/>
          <w:szCs w:val="24"/>
        </w:rPr>
        <w:t xml:space="preserve"> </w:t>
      </w:r>
      <w:r>
        <w:rPr>
          <w:spacing w:val="-13"/>
          <w:sz w:val="24"/>
          <w:szCs w:val="24"/>
        </w:rPr>
        <w:t>body</w:t>
      </w:r>
      <w:r>
        <w:rPr>
          <w:spacing w:val="7"/>
          <w:sz w:val="24"/>
          <w:szCs w:val="24"/>
        </w:rPr>
        <w:t xml:space="preserve"> </w:t>
      </w:r>
      <w:r>
        <w:rPr>
          <w:spacing w:val="-13"/>
          <w:sz w:val="24"/>
          <w:szCs w:val="24"/>
        </w:rPr>
        <w:t>shall</w:t>
      </w:r>
      <w:r>
        <w:rPr>
          <w:spacing w:val="16"/>
          <w:w w:val="101"/>
          <w:sz w:val="24"/>
          <w:szCs w:val="24"/>
        </w:rPr>
        <w:t xml:space="preserve"> </w:t>
      </w:r>
      <w:r>
        <w:rPr>
          <w:spacing w:val="-13"/>
          <w:sz w:val="24"/>
          <w:szCs w:val="24"/>
        </w:rPr>
        <w:t>be</w:t>
      </w:r>
      <w:r>
        <w:rPr>
          <w:spacing w:val="15"/>
          <w:sz w:val="24"/>
          <w:szCs w:val="24"/>
        </w:rPr>
        <w:t xml:space="preserve"> </w:t>
      </w:r>
      <w:r>
        <w:rPr>
          <w:spacing w:val="-13"/>
          <w:sz w:val="24"/>
          <w:szCs w:val="24"/>
        </w:rPr>
        <w:t>FIBA</w:t>
      </w:r>
      <w:r>
        <w:rPr>
          <w:spacing w:val="13"/>
          <w:sz w:val="24"/>
          <w:szCs w:val="24"/>
        </w:rPr>
        <w:t xml:space="preserve"> </w:t>
      </w:r>
      <w:r>
        <w:rPr>
          <w:spacing w:val="-13"/>
          <w:sz w:val="24"/>
          <w:szCs w:val="24"/>
        </w:rPr>
        <w:t>acting through</w:t>
      </w:r>
      <w:r>
        <w:rPr>
          <w:spacing w:val="11"/>
          <w:sz w:val="24"/>
          <w:szCs w:val="24"/>
        </w:rPr>
        <w:t xml:space="preserve"> </w:t>
      </w:r>
      <w:r>
        <w:rPr>
          <w:spacing w:val="-13"/>
          <w:sz w:val="24"/>
          <w:szCs w:val="24"/>
        </w:rPr>
        <w:t>one</w:t>
      </w:r>
      <w:r>
        <w:rPr>
          <w:spacing w:val="11"/>
          <w:sz w:val="24"/>
          <w:szCs w:val="24"/>
        </w:rPr>
        <w:t xml:space="preserve"> </w:t>
      </w:r>
      <w:r>
        <w:rPr>
          <w:spacing w:val="-13"/>
          <w:sz w:val="24"/>
          <w:szCs w:val="24"/>
        </w:rPr>
        <w:t>or</w:t>
      </w:r>
      <w:r>
        <w:rPr>
          <w:spacing w:val="12"/>
          <w:sz w:val="24"/>
          <w:szCs w:val="24"/>
        </w:rPr>
        <w:t xml:space="preserve"> </w:t>
      </w:r>
      <w:r>
        <w:rPr>
          <w:spacing w:val="-13"/>
          <w:sz w:val="24"/>
          <w:szCs w:val="24"/>
        </w:rPr>
        <w:t>mor</w:t>
      </w:r>
      <w:r>
        <w:rPr>
          <w:spacing w:val="-10"/>
          <w:sz w:val="24"/>
          <w:szCs w:val="24"/>
        </w:rPr>
        <w:t>e</w:t>
      </w:r>
      <w:r>
        <w:rPr>
          <w:sz w:val="24"/>
          <w:szCs w:val="24"/>
        </w:rPr>
        <w:t xml:space="preserve"> </w:t>
      </w:r>
      <w:r>
        <w:rPr>
          <w:spacing w:val="-10"/>
          <w:sz w:val="24"/>
          <w:szCs w:val="24"/>
        </w:rPr>
        <w:t>persons with</w:t>
      </w:r>
      <w:r>
        <w:rPr>
          <w:spacing w:val="21"/>
          <w:sz w:val="24"/>
          <w:szCs w:val="24"/>
        </w:rPr>
        <w:t xml:space="preserve"> </w:t>
      </w:r>
      <w:r>
        <w:rPr>
          <w:spacing w:val="-10"/>
          <w:sz w:val="24"/>
          <w:szCs w:val="24"/>
        </w:rPr>
        <w:t>expertise</w:t>
      </w:r>
      <w:r>
        <w:rPr>
          <w:spacing w:val="18"/>
          <w:sz w:val="24"/>
          <w:szCs w:val="24"/>
        </w:rPr>
        <w:t xml:space="preserve"> </w:t>
      </w:r>
      <w:r>
        <w:rPr>
          <w:rFonts w:hint="eastAsia" w:eastAsia="宋体"/>
          <w:spacing w:val="18"/>
          <w:sz w:val="24"/>
          <w:szCs w:val="24"/>
          <w:lang w:eastAsia="zh-CN"/>
        </w:rPr>
        <w:t>in</w:t>
      </w:r>
      <w:r>
        <w:rPr>
          <w:spacing w:val="-10"/>
          <w:sz w:val="24"/>
          <w:szCs w:val="24"/>
        </w:rPr>
        <w:t xml:space="preserve"> the</w:t>
      </w:r>
      <w:r>
        <w:rPr>
          <w:spacing w:val="19"/>
          <w:w w:val="101"/>
          <w:sz w:val="24"/>
          <w:szCs w:val="24"/>
        </w:rPr>
        <w:t xml:space="preserve"> </w:t>
      </w:r>
      <w:r>
        <w:rPr>
          <w:spacing w:val="-10"/>
          <w:sz w:val="24"/>
          <w:szCs w:val="24"/>
        </w:rPr>
        <w:t>implementation</w:t>
      </w:r>
      <w:r>
        <w:rPr>
          <w:spacing w:val="19"/>
          <w:w w:val="101"/>
          <w:sz w:val="24"/>
          <w:szCs w:val="24"/>
        </w:rPr>
        <w:t xml:space="preserve"> </w:t>
      </w:r>
      <w:r>
        <w:rPr>
          <w:spacing w:val="-10"/>
          <w:sz w:val="24"/>
          <w:szCs w:val="24"/>
        </w:rPr>
        <w:t>and</w:t>
      </w:r>
      <w:r>
        <w:rPr>
          <w:spacing w:val="19"/>
          <w:w w:val="101"/>
          <w:sz w:val="24"/>
          <w:szCs w:val="24"/>
        </w:rPr>
        <w:t xml:space="preserve"> </w:t>
      </w:r>
      <w:r>
        <w:rPr>
          <w:spacing w:val="-10"/>
          <w:sz w:val="24"/>
          <w:szCs w:val="24"/>
        </w:rPr>
        <w:t>interpretation</w:t>
      </w:r>
      <w:r>
        <w:rPr>
          <w:spacing w:val="18"/>
          <w:sz w:val="24"/>
          <w:szCs w:val="24"/>
        </w:rPr>
        <w:t xml:space="preserve"> </w:t>
      </w:r>
      <w:r>
        <w:rPr>
          <w:spacing w:val="-10"/>
          <w:sz w:val="24"/>
          <w:szCs w:val="24"/>
        </w:rPr>
        <w:t>of the</w:t>
      </w:r>
      <w:r>
        <w:rPr>
          <w:spacing w:val="22"/>
          <w:w w:val="101"/>
          <w:sz w:val="24"/>
          <w:szCs w:val="24"/>
        </w:rPr>
        <w:t xml:space="preserve"> </w:t>
      </w:r>
      <w:r>
        <w:rPr>
          <w:spacing w:val="-10"/>
          <w:sz w:val="24"/>
          <w:szCs w:val="24"/>
        </w:rPr>
        <w:t>Official</w:t>
      </w:r>
      <w:r>
        <w:rPr>
          <w:sz w:val="24"/>
          <w:szCs w:val="24"/>
        </w:rPr>
        <w:t xml:space="preserve"> </w:t>
      </w:r>
      <w:r>
        <w:rPr>
          <w:spacing w:val="-13"/>
          <w:sz w:val="24"/>
          <w:szCs w:val="24"/>
        </w:rPr>
        <w:t>Basketball Rules (see FIBA</w:t>
      </w:r>
      <w:r>
        <w:rPr>
          <w:spacing w:val="21"/>
          <w:sz w:val="24"/>
          <w:szCs w:val="24"/>
        </w:rPr>
        <w:t xml:space="preserve"> </w:t>
      </w:r>
      <w:r>
        <w:rPr>
          <w:spacing w:val="-13"/>
          <w:sz w:val="24"/>
          <w:szCs w:val="24"/>
        </w:rPr>
        <w:t>Internal Regulations,</w:t>
      </w:r>
      <w:r>
        <w:rPr>
          <w:spacing w:val="8"/>
          <w:sz w:val="24"/>
          <w:szCs w:val="24"/>
        </w:rPr>
        <w:t xml:space="preserve"> </w:t>
      </w:r>
      <w:r>
        <w:rPr>
          <w:spacing w:val="-13"/>
          <w:sz w:val="24"/>
          <w:szCs w:val="24"/>
        </w:rPr>
        <w:t>Book 2).</w:t>
      </w:r>
    </w:p>
    <w:p w14:paraId="770417EE">
      <w:pPr>
        <w:spacing w:line="251" w:lineRule="auto"/>
        <w:rPr>
          <w:sz w:val="24"/>
          <w:szCs w:val="24"/>
        </w:rPr>
        <w:sectPr>
          <w:headerReference r:id="rId311" w:type="default"/>
          <w:footerReference r:id="rId312" w:type="default"/>
          <w:pgSz w:w="11900" w:h="16840"/>
          <w:pgMar w:top="1207" w:right="1412" w:bottom="652" w:left="1417" w:header="635" w:footer="402" w:gutter="0"/>
          <w:cols w:space="720" w:num="1"/>
        </w:sectPr>
      </w:pPr>
    </w:p>
    <w:p w14:paraId="49A4BBB5">
      <w:pPr>
        <w:pStyle w:val="2"/>
        <w:spacing w:line="246" w:lineRule="auto"/>
      </w:pPr>
    </w:p>
    <w:p w14:paraId="48FF8277">
      <w:pPr>
        <w:spacing w:before="138" w:line="177" w:lineRule="auto"/>
        <w:ind w:left="44"/>
        <w:rPr>
          <w:rFonts w:ascii="等线" w:hAnsi="等线" w:eastAsia="等线" w:cs="等线"/>
          <w:sz w:val="32"/>
          <w:szCs w:val="32"/>
        </w:rPr>
      </w:pPr>
      <w:r>
        <w:rPr>
          <w:rFonts w:ascii="等线" w:hAnsi="等线" w:eastAsia="等线" w:cs="等线"/>
          <w:color w:val="FF0000"/>
          <w:spacing w:val="-6"/>
          <w:sz w:val="32"/>
          <w:szCs w:val="32"/>
        </w:rPr>
        <w:t xml:space="preserve">附录</w:t>
      </w:r>
      <w:r>
        <w:rPr>
          <w:rFonts w:ascii="Calibri" w:hAnsi="Calibri" w:eastAsia="Calibri" w:cs="Calibri"/>
          <w:color w:val="FF0000"/>
          <w:spacing w:val="-6"/>
          <w:sz w:val="32"/>
          <w:szCs w:val="32"/>
        </w:rPr>
        <w:t xml:space="preserve">C</w:t>
      </w:r>
      <w:r>
        <w:rPr>
          <w:rFonts w:ascii="微软雅黑" w:hAnsi="微软雅黑" w:eastAsia="微软雅黑" w:cs="微软雅黑"/>
          <w:color w:val="FF0000"/>
          <w:spacing w:val="-6"/>
          <w:sz w:val="32"/>
          <w:szCs w:val="32"/>
        </w:rPr>
        <w:t xml:space="preserve"> </w:t>
      </w:r>
      <w:r>
        <w:rPr>
          <w:rFonts w:ascii="等线" w:hAnsi="等线" w:eastAsia="等线" w:cs="等线"/>
          <w:color w:val="FF0000"/>
          <w:spacing w:val="-6"/>
          <w:sz w:val="32"/>
          <w:szCs w:val="32"/>
        </w:rPr>
        <w:t>抗议程序</w:t>
      </w:r>
    </w:p>
    <w:p w14:paraId="5CB8BFE6">
      <w:pPr>
        <w:spacing w:before="129" w:line="207" w:lineRule="auto"/>
        <w:ind w:left="23"/>
        <w:rPr>
          <w:rFonts w:ascii="等线" w:hAnsi="等线" w:eastAsia="等线" w:cs="等线"/>
          <w:sz w:val="24"/>
          <w:szCs w:val="24"/>
        </w:rPr>
      </w:pPr>
      <w:r>
        <w:rPr>
          <w:rFonts w:ascii="Calibri" w:hAnsi="Calibri" w:eastAsia="Calibri" w:cs="Calibri"/>
          <w:b/>
          <w:bCs/>
          <w:spacing w:val="1"/>
          <w:sz w:val="23"/>
          <w:szCs w:val="23"/>
        </w:rPr>
        <w:t xml:space="preserve">C.1             </w:t>
      </w:r>
      <w:r>
        <w:rPr>
          <w:rFonts w:ascii="等线" w:hAnsi="等线" w:eastAsia="等线" w:cs="等线"/>
          <w:spacing w:val="1"/>
          <w:sz w:val="24"/>
          <w:szCs w:val="24"/>
        </w:rPr>
        <w:t>若某队利益因下列情形受到不利影响</w:t>
      </w:r>
      <w:r>
        <w:rPr>
          <w:rFonts w:ascii="等线" w:hAnsi="等线" w:eastAsia="等线" w:cs="等线"/>
          <w:sz w:val="24"/>
          <w:szCs w:val="24"/>
        </w:rPr>
        <w:t>，该队可提出申诉：</w:t>
      </w:r>
    </w:p>
    <w:p w14:paraId="442B603E">
      <w:pPr>
        <w:spacing w:line="274" w:lineRule="auto"/>
        <w:ind w:left="1445" w:hanging="429"/>
        <w:rPr>
          <w:rFonts w:ascii="等线" w:hAnsi="等线" w:eastAsia="等线" w:cs="等线"/>
          <w:sz w:val="24"/>
          <w:szCs w:val="24"/>
        </w:rPr>
      </w:pPr>
      <w:r>
        <w:rPr>
          <w:rFonts w:hint="eastAsia" w:ascii="Calibri" w:hAnsi="Calibri" w:eastAsia="宋体" w:cs="Calibri"/>
          <w:spacing w:val="4"/>
          <w:sz w:val="24"/>
          <w:szCs w:val="24"/>
          <w:lang w:eastAsia="zh-CN"/>
        </w:rPr>
        <w:t>a）</w:t>
      </w:r>
      <w:r>
        <w:rPr>
          <w:rFonts w:ascii="Calibri" w:hAnsi="Calibri" w:eastAsia="Calibri" w:cs="Calibri"/>
          <w:spacing w:val="4"/>
          <w:sz w:val="24"/>
          <w:szCs w:val="24"/>
        </w:rPr>
        <w:t xml:space="preserve"/>
      </w:r>
      <w:r>
        <w:rPr>
          <w:rFonts w:ascii="等线" w:hAnsi="等线" w:eastAsia="等线" w:cs="等线"/>
          <w:spacing w:val="4"/>
          <w:sz w:val="24"/>
          <w:szCs w:val="24"/>
        </w:rPr>
        <w:t>在记分</w:t>
      </w:r>
      <w:r>
        <w:rPr>
          <w:rFonts w:ascii="等线" w:hAnsi="等线" w:eastAsia="等线" w:cs="等线"/>
          <w:spacing w:val="-27"/>
          <w:sz w:val="24"/>
          <w:szCs w:val="24"/>
        </w:rPr>
        <w:t xml:space="preserve"/>
      </w:r>
      <w:r>
        <w:rPr>
          <w:rFonts w:ascii="等线" w:hAnsi="等线" w:eastAsia="等线" w:cs="等线"/>
          <w:spacing w:val="4"/>
          <w:sz w:val="24"/>
          <w:szCs w:val="24"/>
        </w:rPr>
        <w:t>、计时或射钟操作中出现失误，</w:t>
      </w:r>
      <w:r>
        <w:rPr>
          <w:rFonts w:ascii="等线" w:hAnsi="等线" w:eastAsia="等线" w:cs="等线"/>
          <w:spacing w:val="-35"/>
          <w:sz w:val="24"/>
          <w:szCs w:val="24"/>
        </w:rPr>
        <w:t xml:space="preserve"/>
      </w:r>
      <w:r>
        <w:rPr>
          <w:rFonts w:ascii="等线" w:hAnsi="等线" w:eastAsia="等线" w:cs="等线"/>
          <w:spacing w:val="4"/>
          <w:sz w:val="24"/>
          <w:szCs w:val="24"/>
        </w:rPr>
        <w:t>主裁判</w:t>
      </w:r>
      <w:r>
        <w:rPr>
          <w:rFonts w:ascii="等线" w:hAnsi="等线" w:eastAsia="等线" w:cs="等线"/>
          <w:spacing w:val="3"/>
          <w:sz w:val="24"/>
          <w:szCs w:val="24"/>
        </w:rPr>
        <w:t>根据本规则</w:t>
      </w:r>
      <w:r>
        <w:rPr>
          <w:rFonts w:hint="eastAsia" w:ascii="等线" w:hAnsi="等线" w:eastAsia="等线" w:cs="等线"/>
          <w:spacing w:val="3"/>
          <w:sz w:val="24"/>
          <w:szCs w:val="24"/>
          <w:lang w:eastAsia="zh-CN"/>
        </w:rPr>
        <w:t>获得</w:t>
      </w:r>
      <w:r>
        <w:rPr>
          <w:rFonts w:ascii="等线" w:hAnsi="等线" w:eastAsia="等线" w:cs="等线"/>
          <w:spacing w:val="3"/>
          <w:sz w:val="24"/>
          <w:szCs w:val="24"/>
        </w:rPr>
        <w:t>授权可予</w:t>
      </w:r>
      <w:r>
        <w:rPr>
          <w:rFonts w:ascii="等线" w:hAnsi="等线" w:eastAsia="等线" w:cs="等线"/>
          <w:spacing w:val="5"/>
          <w:sz w:val="24"/>
          <w:szCs w:val="24"/>
        </w:rPr>
        <w:t>以纠正，且在作出纠正决定时依据第</w:t>
      </w:r>
      <w:r>
        <w:rPr>
          <w:rFonts w:ascii="Calibri" w:hAnsi="Calibri" w:eastAsia="Calibri" w:cs="Calibri"/>
          <w:spacing w:val="5"/>
          <w:sz w:val="24"/>
          <w:szCs w:val="24"/>
        </w:rPr>
        <w:t>45</w:t>
      </w:r>
      <w:r>
        <w:rPr>
          <w:rFonts w:ascii="等线" w:hAnsi="等线" w:eastAsia="等线" w:cs="等线"/>
          <w:spacing w:val="5"/>
          <w:sz w:val="24"/>
          <w:szCs w:val="24"/>
        </w:rPr>
        <w:t>条（可纠正的</w:t>
      </w:r>
      <w:r>
        <w:rPr>
          <w:rFonts w:ascii="等线" w:hAnsi="等线" w:eastAsia="等线" w:cs="等线"/>
          <w:spacing w:val="4"/>
          <w:sz w:val="24"/>
          <w:szCs w:val="24"/>
        </w:rPr>
        <w:t>失误）</w:t>
      </w:r>
      <w:r>
        <w:rPr>
          <w:rFonts w:ascii="等线" w:hAnsi="等线" w:eastAsia="等线" w:cs="等线"/>
          <w:spacing w:val="-39"/>
          <w:sz w:val="24"/>
          <w:szCs w:val="24"/>
        </w:rPr>
        <w:t xml:space="preserve"/>
      </w:r>
      <w:r>
        <w:rPr>
          <w:rFonts w:ascii="等线" w:hAnsi="等线" w:eastAsia="等线" w:cs="等线"/>
          <w:spacing w:val="4"/>
          <w:sz w:val="24"/>
          <w:szCs w:val="24"/>
        </w:rPr>
        <w:t>可获取可验</w:t>
      </w:r>
      <w:r>
        <w:rPr>
          <w:rFonts w:ascii="等线" w:hAnsi="等线" w:eastAsia="等线" w:cs="等线"/>
          <w:spacing w:val="-1"/>
          <w:sz w:val="24"/>
          <w:szCs w:val="24"/>
        </w:rPr>
        <w:t>证证据，但未能采取纠正措施。</w:t>
      </w:r>
    </w:p>
    <w:p w14:paraId="64D4633F">
      <w:pPr>
        <w:spacing w:line="342" w:lineRule="exact"/>
        <w:ind w:left="1028"/>
        <w:rPr>
          <w:rFonts w:ascii="等线" w:hAnsi="等线" w:eastAsia="等线" w:cs="等线"/>
          <w:sz w:val="24"/>
          <w:szCs w:val="24"/>
        </w:rPr>
      </w:pPr>
      <w:r>
        <w:rPr>
          <w:rFonts w:hint="eastAsia" w:ascii="Calibri" w:hAnsi="Calibri" w:eastAsia="宋体" w:cs="Calibri"/>
          <w:spacing w:val="-3"/>
          <w:position w:val="3"/>
          <w:sz w:val="24"/>
          <w:szCs w:val="24"/>
          <w:lang w:eastAsia="zh-CN"/>
        </w:rPr>
        <w:t>b）</w:t>
      </w:r>
      <w:r>
        <w:rPr>
          <w:rFonts w:ascii="Calibri" w:hAnsi="Calibri" w:eastAsia="Calibri" w:cs="Calibri"/>
          <w:spacing w:val="-3"/>
          <w:position w:val="3"/>
          <w:sz w:val="24"/>
          <w:szCs w:val="24"/>
        </w:rPr>
        <w:t xml:space="preserve"/>
      </w:r>
      <w:r>
        <w:rPr>
          <w:rFonts w:ascii="等线" w:hAnsi="等线" w:eastAsia="等线" w:cs="等线"/>
          <w:spacing w:val="-3"/>
          <w:position w:val="3"/>
          <w:sz w:val="24"/>
          <w:szCs w:val="24"/>
        </w:rPr>
        <w:t>决定弃权</w:t>
      </w:r>
      <w:r>
        <w:rPr>
          <w:rFonts w:ascii="等线" w:hAnsi="等线" w:eastAsia="等线" w:cs="等线"/>
          <w:spacing w:val="-26"/>
          <w:position w:val="3"/>
          <w:sz w:val="24"/>
          <w:szCs w:val="24"/>
        </w:rPr>
        <w:t xml:space="preserve"/>
      </w:r>
      <w:r>
        <w:rPr>
          <w:rFonts w:ascii="等线" w:hAnsi="等线" w:eastAsia="等线" w:cs="等线"/>
          <w:spacing w:val="-3"/>
          <w:position w:val="3"/>
          <w:sz w:val="24"/>
          <w:szCs w:val="24"/>
        </w:rPr>
        <w:t>、取消比赛</w:t>
      </w:r>
      <w:r>
        <w:rPr>
          <w:rFonts w:ascii="等线" w:hAnsi="等线" w:eastAsia="等线" w:cs="等线"/>
          <w:spacing w:val="-34"/>
          <w:position w:val="3"/>
          <w:sz w:val="24"/>
          <w:szCs w:val="24"/>
        </w:rPr>
        <w:t xml:space="preserve"/>
      </w:r>
      <w:r>
        <w:rPr>
          <w:rFonts w:ascii="等线" w:hAnsi="等线" w:eastAsia="等线" w:cs="等线"/>
          <w:spacing w:val="-3"/>
          <w:position w:val="3"/>
          <w:sz w:val="24"/>
          <w:szCs w:val="24"/>
        </w:rPr>
        <w:t>、推迟比赛</w:t>
      </w:r>
      <w:r>
        <w:rPr>
          <w:rFonts w:ascii="等线" w:hAnsi="等线" w:eastAsia="等线" w:cs="等线"/>
          <w:spacing w:val="-33"/>
          <w:position w:val="3"/>
          <w:sz w:val="24"/>
          <w:szCs w:val="24"/>
        </w:rPr>
        <w:t xml:space="preserve"/>
      </w:r>
      <w:r>
        <w:rPr>
          <w:rFonts w:ascii="等线" w:hAnsi="等线" w:eastAsia="等线" w:cs="等线"/>
          <w:spacing w:val="-3"/>
          <w:position w:val="3"/>
          <w:sz w:val="24"/>
          <w:szCs w:val="24"/>
        </w:rPr>
        <w:t>、不继续比赛或不进行比赛。</w:t>
      </w:r>
    </w:p>
    <w:p w14:paraId="5D51889B">
      <w:pPr>
        <w:spacing w:before="4" w:line="211" w:lineRule="auto"/>
        <w:ind w:left="1019"/>
        <w:rPr>
          <w:rFonts w:ascii="等线" w:hAnsi="等线" w:eastAsia="等线" w:cs="等线"/>
          <w:sz w:val="24"/>
          <w:szCs w:val="24"/>
        </w:rPr>
      </w:pPr>
      <w:r>
        <w:rPr>
          <w:rFonts w:hint="eastAsia" w:ascii="Calibri" w:hAnsi="Calibri" w:eastAsia="宋体" w:cs="Calibri"/>
          <w:spacing w:val="-2"/>
          <w:sz w:val="24"/>
          <w:szCs w:val="24"/>
          <w:lang w:eastAsia="zh-CN"/>
        </w:rPr>
        <w:t>c）</w:t>
      </w:r>
      <w:r>
        <w:rPr>
          <w:rFonts w:ascii="Calibri" w:hAnsi="Calibri" w:eastAsia="Calibri" w:cs="Calibri"/>
          <w:spacing w:val="9"/>
          <w:sz w:val="24"/>
          <w:szCs w:val="24"/>
        </w:rPr>
        <w:t xml:space="preserve"/>
      </w:r>
      <w:r>
        <w:rPr>
          <w:rFonts w:ascii="等线" w:hAnsi="等线" w:eastAsia="等线" w:cs="等线"/>
          <w:spacing w:val="-2"/>
          <w:sz w:val="24"/>
          <w:szCs w:val="24"/>
        </w:rPr>
        <w:t>违反适用的资格规则。</w:t>
      </w:r>
    </w:p>
    <w:p w14:paraId="2E77DD94">
      <w:pPr>
        <w:spacing w:before="242" w:line="336" w:lineRule="exact"/>
        <w:ind w:left="23"/>
        <w:rPr>
          <w:rFonts w:ascii="等线" w:hAnsi="等线" w:eastAsia="等线" w:cs="等线"/>
          <w:sz w:val="24"/>
          <w:szCs w:val="24"/>
        </w:rPr>
      </w:pPr>
      <w:r>
        <w:rPr>
          <w:rFonts w:ascii="Calibri" w:hAnsi="Calibri" w:eastAsia="Calibri" w:cs="Calibri"/>
          <w:b/>
          <w:bCs/>
          <w:spacing w:val="-1"/>
          <w:position w:val="3"/>
          <w:sz w:val="23"/>
          <w:szCs w:val="23"/>
        </w:rPr>
        <w:t xml:space="preserve">C.2              </w:t>
      </w:r>
      <w:r>
        <w:rPr>
          <w:rFonts w:ascii="等线" w:hAnsi="等线" w:eastAsia="等线" w:cs="等线"/>
          <w:spacing w:val="-1"/>
          <w:position w:val="3"/>
          <w:sz w:val="24"/>
          <w:szCs w:val="24"/>
        </w:rPr>
        <w:t>异议若要被受理，须遵循以下程序：</w:t>
      </w:r>
    </w:p>
    <w:p w14:paraId="5673834F">
      <w:pPr>
        <w:spacing w:before="2" w:line="247" w:lineRule="auto"/>
        <w:ind w:left="1443" w:hanging="426"/>
        <w:rPr>
          <w:rFonts w:ascii="等线" w:hAnsi="等线" w:eastAsia="等线" w:cs="等线"/>
          <w:sz w:val="24"/>
          <w:szCs w:val="24"/>
        </w:rPr>
      </w:pPr>
      <w:r>
        <w:rPr>
          <w:rFonts w:hint="eastAsia" w:ascii="Calibri" w:hAnsi="Calibri" w:eastAsia="宋体" w:cs="Calibri"/>
          <w:spacing w:val="1"/>
          <w:sz w:val="24"/>
          <w:szCs w:val="24"/>
          <w:lang w:eastAsia="zh-CN"/>
        </w:rPr>
        <w:t>a）</w:t>
      </w:r>
      <w:r>
        <w:rPr>
          <w:rFonts w:ascii="Calibri" w:hAnsi="Calibri" w:eastAsia="Calibri" w:cs="Calibri"/>
          <w:spacing w:val="1"/>
          <w:sz w:val="24"/>
          <w:szCs w:val="24"/>
        </w:rPr>
        <w:t xml:space="preserve"/>
      </w:r>
      <w:r>
        <w:rPr>
          <w:rFonts w:ascii="等线" w:hAnsi="等线" w:eastAsia="等线" w:cs="等线"/>
          <w:spacing w:val="1"/>
          <w:sz w:val="24"/>
          <w:szCs w:val="24"/>
        </w:rPr>
        <w:t>该队队长（</w:t>
      </w:r>
      <w:r>
        <w:rPr>
          <w:rFonts w:ascii="Calibri" w:hAnsi="Calibri" w:eastAsia="Calibri" w:cs="Calibri"/>
          <w:sz w:val="24"/>
          <w:szCs w:val="24"/>
        </w:rPr>
        <w:t>CAP</w:t>
      </w:r>
      <w:r>
        <w:rPr>
          <w:rFonts w:ascii="等线" w:hAnsi="等线" w:eastAsia="等线" w:cs="等线"/>
          <w:spacing w:val="1"/>
          <w:sz w:val="24"/>
          <w:szCs w:val="24"/>
        </w:rPr>
        <w:t>）应在比赛结束后</w:t>
      </w:r>
      <w:r>
        <w:rPr>
          <w:rFonts w:ascii="Calibri" w:hAnsi="Calibri" w:eastAsia="Calibri" w:cs="Calibri"/>
          <w:spacing w:val="1"/>
          <w:sz w:val="24"/>
          <w:szCs w:val="24"/>
        </w:rPr>
        <w:t>15</w:t>
      </w:r>
      <w:r>
        <w:rPr>
          <w:rFonts w:ascii="等线" w:hAnsi="等线" w:eastAsia="等线" w:cs="等线"/>
          <w:spacing w:val="1"/>
          <w:sz w:val="24"/>
          <w:szCs w:val="24"/>
        </w:rPr>
        <w:t>分钟内，将本队对比赛结果提出申诉</w:t>
      </w:r>
      <w:r>
        <w:rPr>
          <w:rFonts w:ascii="等线" w:hAnsi="等线" w:eastAsia="等线" w:cs="等线"/>
          <w:spacing w:val="-2"/>
          <w:sz w:val="24"/>
          <w:szCs w:val="24"/>
        </w:rPr>
        <w:t>一事告知队长或技术代表，并在记录表的</w:t>
      </w:r>
      <w:r>
        <w:rPr>
          <w:rFonts w:ascii="微软雅黑" w:hAnsi="微软雅黑" w:eastAsia="微软雅黑" w:cs="微软雅黑"/>
          <w:spacing w:val="-2"/>
          <w:sz w:val="24"/>
          <w:szCs w:val="24"/>
        </w:rPr>
        <w:t>“</w:t>
      </w:r>
      <w:r>
        <w:rPr>
          <w:rFonts w:ascii="微软雅黑" w:hAnsi="微软雅黑" w:eastAsia="微软雅黑" w:cs="微软雅黑"/>
          <w:spacing w:val="-45"/>
          <w:sz w:val="24"/>
          <w:szCs w:val="24"/>
        </w:rPr>
        <w:t xml:space="preserve"/>
      </w:r>
      <w:r>
        <w:rPr>
          <w:rFonts w:ascii="等线" w:hAnsi="等线" w:eastAsia="等线" w:cs="等线"/>
          <w:spacing w:val="-2"/>
          <w:sz w:val="24"/>
          <w:szCs w:val="24"/>
        </w:rPr>
        <w:t>队</w:t>
      </w:r>
      <w:r>
        <w:rPr>
          <w:rFonts w:ascii="等线" w:hAnsi="等线" w:eastAsia="等线" w:cs="等线"/>
          <w:spacing w:val="-3"/>
          <w:sz w:val="24"/>
          <w:szCs w:val="24"/>
        </w:rPr>
        <w:t>长申诉签名栏</w:t>
      </w:r>
      <w:r>
        <w:rPr>
          <w:rFonts w:ascii="微软雅黑" w:hAnsi="微软雅黑" w:eastAsia="微软雅黑" w:cs="微软雅黑"/>
          <w:spacing w:val="-3"/>
          <w:sz w:val="24"/>
          <w:szCs w:val="24"/>
        </w:rPr>
        <w:t>”</w:t>
      </w:r>
      <w:r>
        <w:rPr>
          <w:rFonts w:ascii="微软雅黑" w:hAnsi="微软雅黑" w:eastAsia="微软雅黑" w:cs="微软雅黑"/>
          <w:spacing w:val="-40"/>
          <w:sz w:val="24"/>
          <w:szCs w:val="24"/>
        </w:rPr>
        <w:t xml:space="preserve"/>
      </w:r>
      <w:r>
        <w:rPr>
          <w:rFonts w:ascii="等线" w:hAnsi="等线" w:eastAsia="等线" w:cs="等线"/>
          <w:spacing w:val="-3"/>
          <w:sz w:val="24"/>
          <w:szCs w:val="24"/>
        </w:rPr>
        <w:t>内签名。</w:t>
      </w:r>
    </w:p>
    <w:p w14:paraId="0E7382EF">
      <w:pPr>
        <w:spacing w:before="1" w:line="281" w:lineRule="auto"/>
        <w:ind w:left="1438" w:hanging="410"/>
        <w:rPr>
          <w:rFonts w:ascii="等线" w:hAnsi="等线" w:eastAsia="等线" w:cs="等线"/>
          <w:sz w:val="24"/>
          <w:szCs w:val="24"/>
        </w:rPr>
      </w:pPr>
      <w:r>
        <w:rPr>
          <w:rFonts w:hint="eastAsia" w:ascii="Calibri" w:hAnsi="Calibri" w:eastAsia="宋体" w:cs="Calibri"/>
          <w:spacing w:val="1"/>
          <w:sz w:val="24"/>
          <w:szCs w:val="24"/>
          <w:lang w:eastAsia="zh-CN"/>
        </w:rPr>
        <w:t>b）</w:t>
      </w:r>
      <w:r>
        <w:rPr>
          <w:rFonts w:ascii="Calibri" w:hAnsi="Calibri" w:eastAsia="Calibri" w:cs="Calibri"/>
          <w:spacing w:val="1"/>
          <w:sz w:val="24"/>
          <w:szCs w:val="24"/>
        </w:rPr>
        <w:t xml:space="preserve"/>
      </w:r>
      <w:r>
        <w:rPr>
          <w:rFonts w:ascii="等线" w:hAnsi="等线" w:eastAsia="等线" w:cs="等线"/>
          <w:spacing w:val="1"/>
          <w:sz w:val="24"/>
          <w:szCs w:val="24"/>
        </w:rPr>
        <w:t>球队应在比赛结束后</w:t>
      </w:r>
      <w:r>
        <w:rPr>
          <w:rFonts w:ascii="Calibri" w:hAnsi="Calibri" w:eastAsia="Calibri" w:cs="Calibri"/>
          <w:spacing w:val="1"/>
          <w:sz w:val="24"/>
          <w:szCs w:val="24"/>
        </w:rPr>
        <w:t>1</w:t>
      </w:r>
      <w:r>
        <w:rPr>
          <w:rFonts w:ascii="等线" w:hAnsi="等线" w:eastAsia="等线" w:cs="等线"/>
          <w:spacing w:val="1"/>
          <w:sz w:val="24"/>
          <w:szCs w:val="24"/>
        </w:rPr>
        <w:t>小时内，</w:t>
      </w:r>
      <w:r>
        <w:rPr>
          <w:rFonts w:ascii="等线" w:hAnsi="等线" w:eastAsia="等线" w:cs="等线"/>
          <w:spacing w:val="-30"/>
          <w:sz w:val="24"/>
          <w:szCs w:val="24"/>
        </w:rPr>
        <w:t xml:space="preserve"/>
      </w:r>
      <w:r>
        <w:rPr>
          <w:rFonts w:ascii="等线" w:hAnsi="等线" w:eastAsia="等线" w:cs="等线"/>
          <w:spacing w:val="1"/>
          <w:sz w:val="24"/>
          <w:szCs w:val="24"/>
        </w:rPr>
        <w:t>以书面形式将</w:t>
      </w:r>
      <w:r>
        <w:rPr>
          <w:rFonts w:ascii="等线" w:hAnsi="等线" w:eastAsia="等线" w:cs="等线"/>
          <w:sz w:val="24"/>
          <w:szCs w:val="24"/>
        </w:rPr>
        <w:t>抗议理由提交给队长或技术</w:t>
      </w:r>
      <w:r>
        <w:rPr>
          <w:rFonts w:ascii="等线" w:hAnsi="等线" w:eastAsia="等线" w:cs="等线"/>
          <w:spacing w:val="-3"/>
          <w:sz w:val="24"/>
          <w:szCs w:val="24"/>
        </w:rPr>
        <w:t>代表。</w:t>
      </w:r>
    </w:p>
    <w:p w14:paraId="22AA8200">
      <w:pPr>
        <w:spacing w:line="301" w:lineRule="auto"/>
        <w:ind w:left="1449" w:hanging="430"/>
        <w:rPr>
          <w:rFonts w:ascii="等线" w:hAnsi="等线" w:eastAsia="等线" w:cs="等线"/>
          <w:sz w:val="24"/>
          <w:szCs w:val="24"/>
        </w:rPr>
      </w:pPr>
      <w:r>
        <w:rPr>
          <w:rFonts w:hint="eastAsia" w:ascii="Calibri" w:hAnsi="Calibri" w:eastAsia="宋体" w:cs="Calibri"/>
          <w:spacing w:val="4"/>
          <w:sz w:val="24"/>
          <w:szCs w:val="24"/>
          <w:lang w:eastAsia="zh-CN"/>
        </w:rPr>
        <w:t>c）</w:t>
      </w:r>
      <w:r>
        <w:rPr>
          <w:rFonts w:ascii="Calibri" w:hAnsi="Calibri" w:eastAsia="Calibri" w:cs="Calibri"/>
          <w:spacing w:val="4"/>
          <w:sz w:val="24"/>
          <w:szCs w:val="24"/>
        </w:rPr>
        <w:t xml:space="preserve"/>
      </w:r>
      <w:r>
        <w:rPr>
          <w:rFonts w:ascii="等线" w:hAnsi="等线" w:eastAsia="等线" w:cs="等线"/>
          <w:spacing w:val="4"/>
          <w:sz w:val="24"/>
          <w:szCs w:val="24"/>
        </w:rPr>
        <w:t>每份申诉均须缴纳</w:t>
      </w:r>
      <w:r>
        <w:rPr>
          <w:rFonts w:ascii="Calibri" w:hAnsi="Calibri" w:eastAsia="Calibri" w:cs="Calibri"/>
          <w:spacing w:val="4"/>
          <w:sz w:val="24"/>
          <w:szCs w:val="24"/>
        </w:rPr>
        <w:t>1,500</w:t>
      </w:r>
      <w:r>
        <w:rPr>
          <w:rFonts w:ascii="等线" w:hAnsi="等线" w:eastAsia="等线" w:cs="等线"/>
          <w:spacing w:val="4"/>
          <w:sz w:val="24"/>
          <w:szCs w:val="24"/>
        </w:rPr>
        <w:t>瑞士法郎的费用，若申诉</w:t>
      </w:r>
      <w:r>
        <w:rPr>
          <w:rFonts w:ascii="等线" w:hAnsi="等线" w:eastAsia="等线" w:cs="等线"/>
          <w:spacing w:val="3"/>
          <w:sz w:val="24"/>
          <w:szCs w:val="24"/>
        </w:rPr>
        <w:t>被驳回，则须支付该费</w:t>
      </w:r>
      <w:r>
        <w:rPr>
          <w:rFonts w:ascii="等线" w:hAnsi="等线" w:eastAsia="等线" w:cs="等线"/>
          <w:spacing w:val="-8"/>
          <w:sz w:val="24"/>
          <w:szCs w:val="24"/>
        </w:rPr>
        <w:t>用。</w:t>
      </w:r>
    </w:p>
    <w:p w14:paraId="24D6B1E0">
      <w:pPr>
        <w:spacing w:before="261" w:line="340" w:lineRule="auto"/>
        <w:ind w:left="1018" w:hanging="995"/>
        <w:rPr>
          <w:rFonts w:ascii="等线" w:hAnsi="等线" w:eastAsia="等线" w:cs="等线"/>
          <w:sz w:val="24"/>
          <w:szCs w:val="24"/>
        </w:rPr>
      </w:pPr>
      <w:r>
        <w:rPr>
          <w:rFonts w:ascii="Calibri" w:hAnsi="Calibri" w:eastAsia="Calibri" w:cs="Calibri"/>
          <w:b/>
          <w:bCs/>
          <w:spacing w:val="4"/>
          <w:sz w:val="23"/>
          <w:szCs w:val="23"/>
        </w:rPr>
        <w:t xml:space="preserve">C.3        </w:t>
      </w:r>
      <w:r>
        <w:rPr>
          <w:rFonts w:ascii="等线" w:hAnsi="等线" w:eastAsia="等线" w:cs="等线"/>
          <w:spacing w:val="4"/>
          <w:sz w:val="24"/>
          <w:szCs w:val="24"/>
        </w:rPr>
        <w:t>赛事总监或技术代表在收到申诉理由后，应以书面形</w:t>
      </w:r>
      <w:r>
        <w:rPr>
          <w:rFonts w:ascii="等线" w:hAnsi="等线" w:eastAsia="等线" w:cs="等线"/>
          <w:spacing w:val="3"/>
          <w:sz w:val="24"/>
          <w:szCs w:val="24"/>
        </w:rPr>
        <w:t>式将引发申诉的事件报告给国际篮联代表或相关主管部门</w:t>
      </w:r>
      <w:r>
        <w:rPr>
          <w:rFonts w:ascii="等线" w:hAnsi="等线" w:eastAsia="等线" w:cs="等线"/>
          <w:spacing w:val="-31"/>
          <w:sz w:val="24"/>
          <w:szCs w:val="24"/>
        </w:rPr>
        <w:t xml:space="preserve"/>
      </w:r>
      <w:r>
        <w:rPr>
          <w:rFonts w:ascii="等线" w:hAnsi="等线" w:eastAsia="等线" w:cs="等线"/>
          <w:spacing w:val="3"/>
          <w:sz w:val="24"/>
          <w:szCs w:val="24"/>
        </w:rPr>
        <w:t>。收到申诉理由文件时，赛事总</w:t>
      </w:r>
      <w:r>
        <w:rPr>
          <w:rFonts w:ascii="等线" w:hAnsi="等线" w:eastAsia="等线" w:cs="等线"/>
          <w:spacing w:val="2"/>
          <w:sz w:val="24"/>
          <w:szCs w:val="24"/>
        </w:rPr>
        <w:t>监或技术代</w:t>
      </w:r>
      <w:r>
        <w:rPr>
          <w:rFonts w:ascii="等线" w:hAnsi="等线" w:eastAsia="等线" w:cs="等线"/>
          <w:spacing w:val="-1"/>
          <w:sz w:val="24"/>
          <w:szCs w:val="24"/>
        </w:rPr>
        <w:t>表应在该文件上记录收到申诉的时间。</w:t>
      </w:r>
    </w:p>
    <w:p w14:paraId="4F90F99B">
      <w:pPr>
        <w:spacing w:before="205" w:line="345" w:lineRule="auto"/>
        <w:ind w:left="1014" w:hanging="991"/>
        <w:rPr>
          <w:rFonts w:ascii="等线" w:hAnsi="等线" w:eastAsia="等线" w:cs="等线"/>
          <w:sz w:val="24"/>
          <w:szCs w:val="24"/>
        </w:rPr>
      </w:pPr>
      <w:r>
        <w:rPr>
          <w:rFonts w:ascii="Calibri" w:hAnsi="Calibri" w:eastAsia="Calibri" w:cs="Calibri"/>
          <w:b/>
          <w:bCs/>
          <w:spacing w:val="3"/>
          <w:sz w:val="23"/>
          <w:szCs w:val="23"/>
        </w:rPr>
        <w:t xml:space="preserve">C.4         </w:t>
      </w:r>
      <w:r>
        <w:rPr>
          <w:rFonts w:ascii="等线" w:hAnsi="等线" w:eastAsia="等线" w:cs="等线"/>
          <w:spacing w:val="3"/>
          <w:sz w:val="24"/>
          <w:szCs w:val="24"/>
        </w:rPr>
        <w:t>主管机构应发布其认为适当的</w:t>
      </w:r>
      <w:r>
        <w:rPr>
          <w:rFonts w:ascii="等线" w:hAnsi="等线" w:eastAsia="等线" w:cs="等线"/>
          <w:spacing w:val="2"/>
          <w:sz w:val="24"/>
          <w:szCs w:val="24"/>
        </w:rPr>
        <w:t>任何程序性要求，并应立即对申诉作出决定，且</w:t>
      </w:r>
      <w:r>
        <w:rPr>
          <w:rFonts w:ascii="等线" w:hAnsi="等线" w:eastAsia="等线" w:cs="等线"/>
          <w:spacing w:val="9"/>
          <w:sz w:val="24"/>
          <w:szCs w:val="24"/>
        </w:rPr>
        <w:t>在任何情况下均不得迟于比赛结束后</w:t>
      </w:r>
      <w:r>
        <w:rPr>
          <w:rFonts w:ascii="Calibri" w:hAnsi="Calibri" w:eastAsia="Calibri" w:cs="Calibri"/>
          <w:spacing w:val="9"/>
          <w:sz w:val="24"/>
          <w:szCs w:val="24"/>
        </w:rPr>
        <w:t>24</w:t>
      </w:r>
      <w:r>
        <w:rPr>
          <w:rFonts w:ascii="等线" w:hAnsi="等线" w:eastAsia="等线" w:cs="等线"/>
          <w:spacing w:val="9"/>
          <w:sz w:val="24"/>
          <w:szCs w:val="24"/>
        </w:rPr>
        <w:t>小时</w:t>
      </w:r>
      <w:r>
        <w:rPr>
          <w:rFonts w:ascii="等线" w:hAnsi="等线" w:eastAsia="等线" w:cs="等线"/>
          <w:spacing w:val="-23"/>
          <w:sz w:val="24"/>
          <w:szCs w:val="24"/>
        </w:rPr>
        <w:t xml:space="preserve"/>
      </w:r>
      <w:r>
        <w:rPr>
          <w:rFonts w:ascii="等线" w:hAnsi="等线" w:eastAsia="等线" w:cs="等线"/>
          <w:spacing w:val="9"/>
          <w:sz w:val="24"/>
          <w:szCs w:val="24"/>
        </w:rPr>
        <w:t>。</w:t>
      </w:r>
      <w:r>
        <w:rPr>
          <w:rFonts w:ascii="等线" w:hAnsi="等线" w:eastAsia="等线" w:cs="等线"/>
          <w:spacing w:val="-35"/>
          <w:sz w:val="24"/>
          <w:szCs w:val="24"/>
        </w:rPr>
        <w:t xml:space="preserve"/>
      </w:r>
      <w:r>
        <w:rPr>
          <w:rFonts w:ascii="等线" w:hAnsi="等线" w:eastAsia="等线" w:cs="等线"/>
          <w:spacing w:val="9"/>
          <w:sz w:val="24"/>
          <w:szCs w:val="24"/>
        </w:rPr>
        <w:t>主管机构可采用任何可靠证</w:t>
      </w:r>
      <w:r>
        <w:rPr>
          <w:rFonts w:ascii="等线" w:hAnsi="等线" w:eastAsia="等线" w:cs="等线"/>
          <w:spacing w:val="1"/>
          <w:sz w:val="24"/>
          <w:szCs w:val="24"/>
        </w:rPr>
        <w:t>据</w:t>
      </w:r>
      <w:r>
        <w:rPr>
          <w:rFonts w:ascii="等线" w:hAnsi="等线" w:eastAsia="等线" w:cs="等线"/>
          <w:spacing w:val="-26"/>
          <w:sz w:val="24"/>
          <w:szCs w:val="24"/>
        </w:rPr>
        <w:t xml:space="preserve"/>
      </w:r>
      <w:r>
        <w:rPr>
          <w:rFonts w:ascii="等线" w:hAnsi="等线" w:eastAsia="等线" w:cs="等线"/>
          <w:spacing w:val="1"/>
          <w:sz w:val="24"/>
          <w:szCs w:val="24"/>
        </w:rPr>
        <w:t>，并可作出任何适当决定，包括但不限于对比赛进行部分或全部重赛</w:t>
      </w:r>
      <w:r>
        <w:rPr>
          <w:rFonts w:ascii="等线" w:hAnsi="等线" w:eastAsia="等线" w:cs="等线"/>
          <w:spacing w:val="-31"/>
          <w:sz w:val="24"/>
          <w:szCs w:val="24"/>
        </w:rPr>
        <w:t xml:space="preserve"/>
      </w:r>
      <w:r>
        <w:rPr>
          <w:rFonts w:ascii="等线" w:hAnsi="等线" w:eastAsia="等线" w:cs="等线"/>
          <w:spacing w:val="1"/>
          <w:sz w:val="24"/>
          <w:szCs w:val="24"/>
        </w:rPr>
        <w:t>。</w:t>
      </w:r>
      <w:r>
        <w:rPr>
          <w:rFonts w:ascii="等线" w:hAnsi="等线" w:eastAsia="等线" w:cs="等线"/>
          <w:spacing w:val="-40"/>
          <w:sz w:val="24"/>
          <w:szCs w:val="24"/>
        </w:rPr>
        <w:t xml:space="preserve"/>
      </w:r>
      <w:r>
        <w:rPr>
          <w:rFonts w:ascii="等线" w:hAnsi="等线" w:eastAsia="等线" w:cs="等线"/>
          <w:spacing w:val="1"/>
          <w:sz w:val="24"/>
          <w:szCs w:val="24"/>
        </w:rPr>
        <w:t>除</w:t>
      </w:r>
      <w:r>
        <w:rPr>
          <w:rFonts w:ascii="等线" w:hAnsi="等线" w:eastAsia="等线" w:cs="等线"/>
          <w:spacing w:val="3"/>
          <w:sz w:val="24"/>
          <w:szCs w:val="24"/>
        </w:rPr>
        <w:t>非存在明确且确凿的证据表明</w:t>
      </w:r>
      <w:r>
        <w:rPr>
          <w:rFonts w:ascii="等线" w:hAnsi="等线" w:eastAsia="等线" w:cs="等线"/>
          <w:spacing w:val="-22"/>
          <w:sz w:val="24"/>
          <w:szCs w:val="24"/>
        </w:rPr>
        <w:t xml:space="preserve"/>
      </w:r>
      <w:r>
        <w:rPr>
          <w:rFonts w:ascii="等线" w:hAnsi="等线" w:eastAsia="等线" w:cs="等线"/>
          <w:spacing w:val="3"/>
          <w:sz w:val="24"/>
          <w:szCs w:val="24"/>
        </w:rPr>
        <w:t>：若非引发申诉的失误，</w:t>
      </w:r>
      <w:r>
        <w:rPr>
          <w:rFonts w:ascii="等线" w:hAnsi="等线" w:eastAsia="等线" w:cs="等线"/>
          <w:spacing w:val="2"/>
          <w:sz w:val="24"/>
          <w:szCs w:val="24"/>
        </w:rPr>
        <w:t>新的</w:t>
      </w:r>
      <w:r>
        <w:rPr>
          <w:rFonts w:hint="eastAsia" w:ascii="等线" w:hAnsi="等线" w:eastAsia="等线" w:cs="等线"/>
          <w:spacing w:val="2"/>
          <w:sz w:val="24"/>
          <w:szCs w:val="24"/>
          <w:lang w:eastAsia="zh-CN"/>
        </w:rPr>
        <w:t>比赛结果</w:t>
      </w:r>
      <w:r>
        <w:rPr>
          <w:rFonts w:ascii="等线" w:hAnsi="等线" w:eastAsia="等线" w:cs="等线"/>
          <w:spacing w:val="2"/>
          <w:sz w:val="24"/>
          <w:szCs w:val="24"/>
        </w:rPr>
        <w:t>必将</w:t>
      </w:r>
      <w:r>
        <w:rPr>
          <w:rFonts w:ascii="等线" w:hAnsi="等线" w:eastAsia="等线" w:cs="等线"/>
          <w:spacing w:val="-1"/>
          <w:sz w:val="24"/>
          <w:szCs w:val="24"/>
        </w:rPr>
        <w:t>最终实现，否则主管机构不得决定更改比赛结果。</w:t>
      </w:r>
    </w:p>
    <w:p w14:paraId="1A852494">
      <w:pPr>
        <w:spacing w:before="140" w:line="210" w:lineRule="auto"/>
        <w:jc w:val="right"/>
        <w:rPr>
          <w:rFonts w:ascii="等线" w:hAnsi="等线" w:eastAsia="等线" w:cs="等线"/>
          <w:sz w:val="24"/>
          <w:szCs w:val="24"/>
        </w:rPr>
      </w:pPr>
      <w:r>
        <w:rPr>
          <w:rFonts w:ascii="Calibri" w:hAnsi="Calibri" w:eastAsia="Calibri" w:cs="Calibri"/>
          <w:b/>
          <w:bCs/>
          <w:spacing w:val="1"/>
          <w:sz w:val="23"/>
          <w:szCs w:val="23"/>
        </w:rPr>
        <w:t xml:space="preserve">C.5         </w:t>
      </w:r>
      <w:r>
        <w:rPr>
          <w:rFonts w:ascii="等线" w:hAnsi="等线" w:eastAsia="等线" w:cs="等线"/>
          <w:spacing w:val="1"/>
          <w:sz w:val="24"/>
          <w:szCs w:val="24"/>
        </w:rPr>
        <w:t>主管机构的决定亦被视为</w:t>
      </w:r>
      <w:r>
        <w:rPr>
          <w:rFonts w:ascii="微软雅黑" w:hAnsi="微软雅黑" w:eastAsia="微软雅黑" w:cs="微软雅黑"/>
          <w:spacing w:val="1"/>
          <w:sz w:val="24"/>
          <w:szCs w:val="24"/>
        </w:rPr>
        <w:t>“</w:t>
      </w:r>
      <w:r>
        <w:rPr>
          <w:rFonts w:ascii="微软雅黑" w:hAnsi="微软雅黑" w:eastAsia="微软雅黑" w:cs="微软雅黑"/>
          <w:spacing w:val="-34"/>
          <w:sz w:val="24"/>
          <w:szCs w:val="24"/>
        </w:rPr>
        <w:t xml:space="preserve"/>
      </w:r>
      <w:r>
        <w:rPr>
          <w:rFonts w:ascii="等线" w:hAnsi="等线" w:eastAsia="等线" w:cs="等线"/>
          <w:spacing w:val="1"/>
          <w:sz w:val="24"/>
          <w:szCs w:val="24"/>
        </w:rPr>
        <w:t>比赛规则</w:t>
      </w:r>
      <w:r>
        <w:rPr>
          <w:rFonts w:ascii="微软雅黑" w:hAnsi="微软雅黑" w:eastAsia="微软雅黑" w:cs="微软雅黑"/>
          <w:spacing w:val="1"/>
          <w:sz w:val="24"/>
          <w:szCs w:val="24"/>
        </w:rPr>
        <w:t>”</w:t>
      </w:r>
      <w:r>
        <w:rPr>
          <w:rFonts w:ascii="等线" w:hAnsi="等线" w:eastAsia="等线" w:cs="等线"/>
          <w:spacing w:val="1"/>
          <w:sz w:val="24"/>
          <w:szCs w:val="24"/>
        </w:rPr>
        <w:t>类决定，不得再接受复核或上诉</w:t>
      </w:r>
      <w:r>
        <w:rPr>
          <w:rFonts w:ascii="等线" w:hAnsi="等线" w:eastAsia="等线" w:cs="等线"/>
          <w:spacing w:val="-32"/>
          <w:sz w:val="24"/>
          <w:szCs w:val="24"/>
        </w:rPr>
        <w:t xml:space="preserve"/>
      </w:r>
      <w:r>
        <w:rPr>
          <w:rFonts w:ascii="等线" w:hAnsi="等线" w:eastAsia="等线" w:cs="等线"/>
          <w:spacing w:val="1"/>
          <w:sz w:val="24"/>
          <w:szCs w:val="24"/>
        </w:rPr>
        <w:t>。但在</w:t>
      </w:r>
    </w:p>
    <w:p w14:paraId="0ADB68F7">
      <w:pPr>
        <w:spacing w:before="104" w:line="344" w:lineRule="exact"/>
        <w:ind w:left="1013"/>
        <w:rPr>
          <w:rFonts w:ascii="等线" w:hAnsi="等线" w:eastAsia="等线" w:cs="等线"/>
          <w:sz w:val="24"/>
          <w:szCs w:val="24"/>
        </w:rPr>
      </w:pPr>
      <w:r>
        <w:rPr>
          <w:rFonts w:ascii="等线" w:hAnsi="等线" w:eastAsia="等线" w:cs="等线"/>
          <w:position w:val="3"/>
          <w:sz w:val="24"/>
          <w:szCs w:val="24"/>
        </w:rPr>
        <w:t>特殊情况下，关于参赛资格的决定可根据适用法</w:t>
      </w:r>
      <w:r>
        <w:rPr>
          <w:rFonts w:ascii="等线" w:hAnsi="等线" w:eastAsia="等线" w:cs="等线"/>
          <w:spacing w:val="-1"/>
          <w:position w:val="3"/>
          <w:sz w:val="24"/>
          <w:szCs w:val="24"/>
        </w:rPr>
        <w:t>规的规定提出上诉。</w:t>
      </w:r>
    </w:p>
    <w:p w14:paraId="6FB374AE">
      <w:pPr>
        <w:spacing w:before="208" w:line="344" w:lineRule="exact"/>
        <w:ind w:left="23"/>
        <w:rPr>
          <w:rFonts w:ascii="等线" w:hAnsi="等线" w:eastAsia="等线" w:cs="等线"/>
          <w:sz w:val="24"/>
          <w:szCs w:val="24"/>
        </w:rPr>
      </w:pPr>
      <w:r>
        <w:rPr>
          <w:rFonts w:ascii="Calibri" w:hAnsi="Calibri" w:eastAsia="Calibri" w:cs="Calibri"/>
          <w:b/>
          <w:bCs/>
          <w:position w:val="3"/>
          <w:sz w:val="23"/>
          <w:szCs w:val="23"/>
        </w:rPr>
        <w:t xml:space="preserve">C.6              </w:t>
      </w:r>
      <w:r>
        <w:rPr>
          <w:rFonts w:ascii="Calibri" w:hAnsi="Calibri" w:eastAsia="Calibri" w:cs="Calibri"/>
          <w:position w:val="3"/>
          <w:sz w:val="24"/>
          <w:szCs w:val="24"/>
        </w:rPr>
        <w:t xml:space="preserve">FIBA </w:t>
      </w:r>
      <w:r>
        <w:rPr>
          <w:rFonts w:ascii="等线" w:hAnsi="等线" w:eastAsia="等线" w:cs="等线"/>
          <w:position w:val="3"/>
          <w:sz w:val="24"/>
          <w:szCs w:val="24"/>
        </w:rPr>
        <w:t>赛事或赛事规程中未作另行规</w:t>
      </w:r>
      <w:r>
        <w:rPr>
          <w:rFonts w:ascii="等线" w:hAnsi="等线" w:eastAsia="等线" w:cs="等线"/>
          <w:spacing w:val="-1"/>
          <w:position w:val="3"/>
          <w:sz w:val="24"/>
          <w:szCs w:val="24"/>
        </w:rPr>
        <w:t>定的赛事的特别规则：</w:t>
      </w:r>
    </w:p>
    <w:p w14:paraId="1ACE0818">
      <w:pPr>
        <w:spacing w:before="196" w:line="280" w:lineRule="auto"/>
        <w:ind w:left="1430" w:hanging="413"/>
        <w:rPr>
          <w:rFonts w:ascii="等线" w:hAnsi="等线" w:eastAsia="等线" w:cs="等线"/>
          <w:sz w:val="24"/>
          <w:szCs w:val="24"/>
        </w:rPr>
      </w:pPr>
      <w:r>
        <w:rPr>
          <w:rFonts w:hint="eastAsia" w:ascii="Calibri" w:hAnsi="Calibri" w:eastAsia="宋体" w:cs="Calibri"/>
          <w:spacing w:val="11"/>
          <w:sz w:val="24"/>
          <w:szCs w:val="24"/>
          <w:lang w:eastAsia="zh-CN"/>
        </w:rPr>
        <w:t>a）</w:t>
      </w:r>
      <w:r>
        <w:rPr>
          <w:rFonts w:ascii="Calibri" w:hAnsi="Calibri" w:eastAsia="Calibri" w:cs="Calibri"/>
          <w:spacing w:val="11"/>
          <w:sz w:val="24"/>
          <w:szCs w:val="24"/>
        </w:rPr>
        <w:t xml:space="preserve"/>
      </w:r>
      <w:r>
        <w:rPr>
          <w:rFonts w:ascii="等线" w:hAnsi="等线" w:eastAsia="等线" w:cs="等线"/>
          <w:spacing w:val="11"/>
          <w:sz w:val="24"/>
          <w:szCs w:val="24"/>
        </w:rPr>
        <w:t>若比赛采用锦标赛形式，</w:t>
      </w:r>
      <w:r>
        <w:rPr>
          <w:rFonts w:ascii="等线" w:hAnsi="等线" w:eastAsia="等线" w:cs="等线"/>
          <w:spacing w:val="-16"/>
          <w:sz w:val="24"/>
          <w:szCs w:val="24"/>
        </w:rPr>
        <w:t xml:space="preserve"/>
      </w:r>
      <w:r>
        <w:rPr>
          <w:rFonts w:ascii="等线" w:hAnsi="等线" w:eastAsia="等线" w:cs="等线"/>
          <w:spacing w:val="11"/>
          <w:sz w:val="24"/>
          <w:szCs w:val="24"/>
        </w:rPr>
        <w:t>所有申诉的管辖机构应为技术委员会（参见</w:t>
      </w:r>
      <w:r>
        <w:rPr>
          <w:rFonts w:ascii="等线" w:hAnsi="等线" w:eastAsia="等线" w:cs="等线"/>
          <w:sz w:val="24"/>
          <w:szCs w:val="24"/>
        </w:rPr>
        <w:t>《国际篮联内部规章》第二册）。</w:t>
      </w:r>
    </w:p>
    <w:p w14:paraId="38CFC760">
      <w:pPr>
        <w:spacing w:before="2" w:line="288" w:lineRule="auto"/>
        <w:ind w:left="1444" w:hanging="416"/>
        <w:rPr>
          <w:rFonts w:ascii="等线" w:hAnsi="等线" w:eastAsia="等线" w:cs="等线"/>
          <w:sz w:val="24"/>
          <w:szCs w:val="24"/>
        </w:rPr>
      </w:pPr>
      <w:r>
        <w:rPr>
          <w:rFonts w:hint="eastAsia" w:ascii="Calibri" w:hAnsi="Calibri" w:eastAsia="宋体" w:cs="Calibri"/>
          <w:spacing w:val="4"/>
          <w:sz w:val="24"/>
          <w:szCs w:val="24"/>
          <w:lang w:eastAsia="zh-CN"/>
        </w:rPr>
        <w:t>b）</w:t>
      </w:r>
      <w:r>
        <w:rPr>
          <w:rFonts w:ascii="Calibri" w:hAnsi="Calibri" w:eastAsia="Calibri" w:cs="Calibri"/>
          <w:spacing w:val="4"/>
          <w:sz w:val="24"/>
          <w:szCs w:val="24"/>
        </w:rPr>
        <w:t xml:space="preserve"/>
      </w:r>
      <w:r>
        <w:rPr>
          <w:rFonts w:ascii="等线" w:hAnsi="等线" w:eastAsia="等线" w:cs="等线"/>
          <w:spacing w:val="4"/>
          <w:sz w:val="24"/>
          <w:szCs w:val="24"/>
        </w:rPr>
        <w:t>对于主客场比赛，</w:t>
      </w:r>
      <w:r>
        <w:rPr>
          <w:rFonts w:ascii="等线" w:hAnsi="等线" w:eastAsia="等线" w:cs="等线"/>
          <w:spacing w:val="-30"/>
          <w:sz w:val="24"/>
          <w:szCs w:val="24"/>
        </w:rPr>
        <w:t xml:space="preserve"/>
      </w:r>
      <w:r>
        <w:rPr>
          <w:rFonts w:ascii="等线" w:hAnsi="等线" w:eastAsia="等线" w:cs="等线"/>
          <w:spacing w:val="4"/>
          <w:sz w:val="24"/>
          <w:szCs w:val="24"/>
        </w:rPr>
        <w:t>涉及参赛资格问题的申诉受理机构为国际篮联纪律委</w:t>
      </w:r>
      <w:r>
        <w:rPr>
          <w:rFonts w:ascii="等线" w:hAnsi="等线" w:eastAsia="等线" w:cs="等线"/>
          <w:spacing w:val="2"/>
          <w:sz w:val="24"/>
          <w:szCs w:val="24"/>
        </w:rPr>
        <w:t>员会</w:t>
      </w:r>
      <w:r>
        <w:rPr>
          <w:rFonts w:ascii="等线" w:hAnsi="等线" w:eastAsia="等线" w:cs="等线"/>
          <w:spacing w:val="-20"/>
          <w:sz w:val="24"/>
          <w:szCs w:val="24"/>
        </w:rPr>
        <w:t xml:space="preserve"/>
      </w:r>
      <w:r>
        <w:rPr>
          <w:rFonts w:ascii="等线" w:hAnsi="等线" w:eastAsia="等线" w:cs="等线"/>
          <w:spacing w:val="2"/>
          <w:sz w:val="24"/>
          <w:szCs w:val="24"/>
        </w:rPr>
        <w:t>。对于其他所有引发申诉的事项，</w:t>
      </w:r>
      <w:r>
        <w:rPr>
          <w:rFonts w:ascii="等线" w:hAnsi="等线" w:eastAsia="等线" w:cs="等线"/>
          <w:spacing w:val="-35"/>
          <w:sz w:val="24"/>
          <w:szCs w:val="24"/>
        </w:rPr>
        <w:t xml:space="preserve"/>
      </w:r>
      <w:r>
        <w:rPr>
          <w:rFonts w:ascii="等线" w:hAnsi="等线" w:eastAsia="等线" w:cs="等线"/>
          <w:spacing w:val="2"/>
          <w:sz w:val="24"/>
          <w:szCs w:val="24"/>
        </w:rPr>
        <w:t>受理机构为国际篮联，</w:t>
      </w:r>
      <w:r>
        <w:rPr>
          <w:rFonts w:ascii="等线" w:hAnsi="等线" w:eastAsia="等线" w:cs="等线"/>
          <w:spacing w:val="-21"/>
          <w:sz w:val="24"/>
          <w:szCs w:val="24"/>
        </w:rPr>
        <w:t xml:space="preserve"/>
      </w:r>
      <w:r>
        <w:rPr>
          <w:rFonts w:ascii="等线" w:hAnsi="等线" w:eastAsia="等线" w:cs="等线"/>
          <w:spacing w:val="2"/>
          <w:sz w:val="24"/>
          <w:szCs w:val="24"/>
        </w:rPr>
        <w:t>由其一名</w:t>
      </w:r>
      <w:r>
        <w:rPr>
          <w:rFonts w:ascii="等线" w:hAnsi="等线" w:eastAsia="等线" w:cs="等线"/>
          <w:spacing w:val="5"/>
          <w:sz w:val="24"/>
          <w:szCs w:val="24"/>
        </w:rPr>
        <w:t>或多名精通《国际篮球官方规则》</w:t>
      </w:r>
      <w:r>
        <w:rPr>
          <w:rFonts w:ascii="等线" w:hAnsi="等线" w:eastAsia="等线" w:cs="等线"/>
          <w:spacing w:val="-34"/>
          <w:sz w:val="24"/>
          <w:szCs w:val="24"/>
        </w:rPr>
        <w:t xml:space="preserve"/>
      </w:r>
      <w:r>
        <w:rPr>
          <w:rFonts w:ascii="等线" w:hAnsi="等线" w:eastAsia="等线" w:cs="等线"/>
          <w:spacing w:val="5"/>
          <w:sz w:val="24"/>
          <w:szCs w:val="24"/>
        </w:rPr>
        <w:t>实施与解释的专业人员代表</w:t>
      </w:r>
      <w:r>
        <w:rPr>
          <w:rFonts w:ascii="等线" w:hAnsi="等线" w:eastAsia="等线" w:cs="等线"/>
          <w:spacing w:val="4"/>
          <w:sz w:val="24"/>
          <w:szCs w:val="24"/>
        </w:rPr>
        <w:t>行使职权</w:t>
      </w:r>
      <w:r>
        <w:rPr>
          <w:rFonts w:ascii="等线" w:hAnsi="等线" w:eastAsia="等线" w:cs="等线"/>
          <w:spacing w:val="-1"/>
          <w:sz w:val="24"/>
          <w:szCs w:val="24"/>
        </w:rPr>
        <w:t>（参见《国际篮联内部规章》第二册）。</w:t>
      </w:r>
    </w:p>
    <w:p w14:paraId="19430503">
      <w:pPr>
        <w:spacing w:line="288" w:lineRule="auto"/>
        <w:rPr>
          <w:rFonts w:ascii="等线" w:hAnsi="等线" w:eastAsia="等线" w:cs="等线"/>
          <w:sz w:val="24"/>
          <w:szCs w:val="24"/>
        </w:rPr>
        <w:sectPr>
          <w:headerReference r:id="rId313" w:type="default"/>
          <w:footerReference r:id="rId314" w:type="default"/>
          <w:pgSz w:w="11900" w:h="16840"/>
          <w:pgMar w:top="1207" w:right="1412" w:bottom="623" w:left="1417" w:header="635" w:footer="381" w:gutter="0"/>
          <w:cols w:space="720" w:num="1"/>
        </w:sectPr>
      </w:pPr>
    </w:p>
    <w:p w14:paraId="6B90ACA5">
      <w:pPr>
        <w:pStyle w:val="2"/>
        <w:spacing w:before="326" w:line="198" w:lineRule="auto"/>
        <w:rPr>
          <w:sz w:val="32"/>
          <w:szCs w:val="32"/>
        </w:rPr>
      </w:pPr>
      <w:r>
        <w:rPr>
          <w:color w:val="FF0000"/>
          <w:spacing w:val="-30"/>
          <w:w w:val="88"/>
          <w:sz w:val="32"/>
          <w:szCs w:val="32"/>
        </w:rPr>
        <w:t>APPENDIX D – CLASSIFICATION OF TEAMS</w:t>
      </w:r>
    </w:p>
    <w:p w14:paraId="0031B457">
      <w:pPr>
        <w:pStyle w:val="2"/>
        <w:spacing w:before="102" w:line="292" w:lineRule="exact"/>
        <w:ind w:left="3"/>
        <w:rPr>
          <w:sz w:val="24"/>
          <w:szCs w:val="24"/>
        </w:rPr>
      </w:pPr>
      <w:r>
        <w:rPr>
          <w:b/>
          <w:bCs/>
          <w:spacing w:val="-21"/>
          <w:sz w:val="24"/>
          <w:szCs w:val="24"/>
        </w:rPr>
        <w:t>D.1</w:t>
      </w:r>
      <w:r>
        <w:rPr>
          <w:b/>
          <w:bCs/>
          <w:spacing w:val="3"/>
          <w:sz w:val="24"/>
          <w:szCs w:val="24"/>
        </w:rPr>
        <w:t xml:space="preserve">          </w:t>
      </w:r>
      <w:r>
        <w:rPr>
          <w:b/>
          <w:bCs/>
          <w:spacing w:val="-21"/>
          <w:sz w:val="24"/>
          <w:szCs w:val="24"/>
        </w:rPr>
        <w:t>Procedure</w:t>
      </w:r>
    </w:p>
    <w:p w14:paraId="2BEBAC92">
      <w:pPr>
        <w:pStyle w:val="2"/>
        <w:spacing w:before="111" w:line="253" w:lineRule="auto"/>
        <w:ind w:left="993" w:hanging="986"/>
        <w:rPr>
          <w:sz w:val="24"/>
          <w:szCs w:val="24"/>
        </w:rPr>
      </w:pPr>
      <w:r>
        <w:rPr>
          <w:b/>
          <w:bCs/>
          <w:spacing w:val="-9"/>
          <w:sz w:val="23"/>
          <w:szCs w:val="23"/>
        </w:rPr>
        <w:t xml:space="preserve">D.1.1        </w:t>
      </w:r>
      <w:r>
        <w:rPr>
          <w:spacing w:val="-9"/>
          <w:sz w:val="24"/>
          <w:szCs w:val="24"/>
        </w:rPr>
        <w:t>Teams shall</w:t>
      </w:r>
      <w:r>
        <w:rPr>
          <w:spacing w:val="10"/>
          <w:sz w:val="24"/>
          <w:szCs w:val="24"/>
        </w:rPr>
        <w:t xml:space="preserve"> </w:t>
      </w:r>
      <w:r>
        <w:rPr>
          <w:spacing w:val="-9"/>
          <w:sz w:val="24"/>
          <w:szCs w:val="24"/>
        </w:rPr>
        <w:t>be</w:t>
      </w:r>
      <w:r>
        <w:rPr>
          <w:spacing w:val="10"/>
          <w:sz w:val="24"/>
          <w:szCs w:val="24"/>
        </w:rPr>
        <w:t xml:space="preserve"> </w:t>
      </w:r>
      <w:r>
        <w:rPr>
          <w:spacing w:val="-9"/>
          <w:sz w:val="24"/>
          <w:szCs w:val="24"/>
        </w:rPr>
        <w:t>classified</w:t>
      </w:r>
      <w:r>
        <w:rPr>
          <w:spacing w:val="7"/>
          <w:sz w:val="24"/>
          <w:szCs w:val="24"/>
        </w:rPr>
        <w:t xml:space="preserve"> </w:t>
      </w:r>
      <w:r>
        <w:rPr>
          <w:spacing w:val="-9"/>
          <w:sz w:val="24"/>
          <w:szCs w:val="24"/>
        </w:rPr>
        <w:t>accor</w:t>
      </w:r>
      <w:r>
        <w:rPr>
          <w:spacing w:val="-10"/>
          <w:sz w:val="24"/>
          <w:szCs w:val="24"/>
        </w:rPr>
        <w:t>ding to their win-loss</w:t>
      </w:r>
      <w:r>
        <w:rPr>
          <w:spacing w:val="9"/>
          <w:sz w:val="24"/>
          <w:szCs w:val="24"/>
        </w:rPr>
        <w:t xml:space="preserve"> </w:t>
      </w:r>
      <w:r>
        <w:rPr>
          <w:spacing w:val="-10"/>
          <w:sz w:val="24"/>
          <w:szCs w:val="24"/>
        </w:rPr>
        <w:t>record,</w:t>
      </w:r>
      <w:r>
        <w:rPr>
          <w:spacing w:val="8"/>
          <w:sz w:val="24"/>
          <w:szCs w:val="24"/>
        </w:rPr>
        <w:t xml:space="preserve"> </w:t>
      </w:r>
      <w:r>
        <w:rPr>
          <w:spacing w:val="-10"/>
          <w:sz w:val="24"/>
          <w:szCs w:val="24"/>
        </w:rPr>
        <w:t>namely</w:t>
      </w:r>
      <w:r>
        <w:rPr>
          <w:spacing w:val="1"/>
          <w:sz w:val="24"/>
          <w:szCs w:val="24"/>
        </w:rPr>
        <w:t xml:space="preserve"> </w:t>
      </w:r>
      <w:r>
        <w:rPr>
          <w:spacing w:val="-10"/>
          <w:sz w:val="24"/>
          <w:szCs w:val="24"/>
        </w:rPr>
        <w:t>2</w:t>
      </w:r>
      <w:r>
        <w:rPr>
          <w:spacing w:val="9"/>
          <w:sz w:val="24"/>
          <w:szCs w:val="24"/>
        </w:rPr>
        <w:t xml:space="preserve"> </w:t>
      </w:r>
      <w:r>
        <w:rPr>
          <w:spacing w:val="-10"/>
          <w:sz w:val="24"/>
          <w:szCs w:val="24"/>
        </w:rPr>
        <w:t>classification</w:t>
      </w:r>
      <w:r>
        <w:rPr>
          <w:sz w:val="24"/>
          <w:szCs w:val="24"/>
        </w:rPr>
        <w:t xml:space="preserve"> </w:t>
      </w:r>
      <w:r>
        <w:rPr>
          <w:spacing w:val="-11"/>
          <w:sz w:val="24"/>
          <w:szCs w:val="24"/>
        </w:rPr>
        <w:t>points f</w:t>
      </w:r>
      <w:r>
        <w:rPr>
          <w:spacing w:val="-10"/>
          <w:sz w:val="24"/>
          <w:szCs w:val="24"/>
        </w:rPr>
        <w:t>or each game won,</w:t>
      </w:r>
      <w:r>
        <w:rPr>
          <w:spacing w:val="8"/>
          <w:sz w:val="24"/>
          <w:szCs w:val="24"/>
        </w:rPr>
        <w:t xml:space="preserve"> </w:t>
      </w:r>
      <w:r>
        <w:rPr>
          <w:spacing w:val="-10"/>
          <w:sz w:val="24"/>
          <w:szCs w:val="24"/>
        </w:rPr>
        <w:t>1 classifica</w:t>
      </w:r>
      <w:r>
        <w:rPr>
          <w:spacing w:val="-11"/>
          <w:sz w:val="24"/>
          <w:szCs w:val="24"/>
        </w:rPr>
        <w:t>tion point for each game lost (including</w:t>
      </w:r>
      <w:r>
        <w:rPr>
          <w:spacing w:val="2"/>
          <w:sz w:val="24"/>
          <w:szCs w:val="24"/>
        </w:rPr>
        <w:t xml:space="preserve"> </w:t>
      </w:r>
      <w:r>
        <w:rPr>
          <w:spacing w:val="-11"/>
          <w:sz w:val="24"/>
          <w:szCs w:val="24"/>
        </w:rPr>
        <w:t>lost</w:t>
      </w:r>
      <w:r>
        <w:rPr>
          <w:spacing w:val="5"/>
          <w:sz w:val="24"/>
          <w:szCs w:val="24"/>
        </w:rPr>
        <w:t xml:space="preserve"> </w:t>
      </w:r>
      <w:r>
        <w:rPr>
          <w:spacing w:val="-11"/>
          <w:sz w:val="24"/>
          <w:szCs w:val="24"/>
        </w:rPr>
        <w:t>b</w:t>
      </w:r>
      <w:r>
        <w:rPr>
          <w:spacing w:val="-3"/>
          <w:sz w:val="24"/>
          <w:szCs w:val="24"/>
        </w:rPr>
        <w:t>y</w:t>
      </w:r>
      <w:r>
        <w:rPr>
          <w:sz w:val="24"/>
          <w:szCs w:val="24"/>
        </w:rPr>
        <w:t xml:space="preserve"> </w:t>
      </w:r>
      <w:r>
        <w:rPr>
          <w:spacing w:val="-10"/>
          <w:sz w:val="24"/>
          <w:szCs w:val="24"/>
        </w:rPr>
        <w:t>default) and 0 classification points for a game</w:t>
      </w:r>
      <w:r>
        <w:rPr>
          <w:spacing w:val="21"/>
          <w:sz w:val="24"/>
          <w:szCs w:val="24"/>
        </w:rPr>
        <w:t xml:space="preserve"> </w:t>
      </w:r>
      <w:r>
        <w:rPr>
          <w:spacing w:val="-10"/>
          <w:sz w:val="24"/>
          <w:szCs w:val="24"/>
        </w:rPr>
        <w:t>lost</w:t>
      </w:r>
      <w:r>
        <w:rPr>
          <w:spacing w:val="6"/>
          <w:sz w:val="24"/>
          <w:szCs w:val="24"/>
        </w:rPr>
        <w:t xml:space="preserve"> </w:t>
      </w:r>
      <w:r>
        <w:rPr>
          <w:spacing w:val="-10"/>
          <w:sz w:val="24"/>
          <w:szCs w:val="24"/>
        </w:rPr>
        <w:t>by forfeit.</w:t>
      </w:r>
    </w:p>
    <w:p w14:paraId="395B5A85">
      <w:pPr>
        <w:pStyle w:val="2"/>
        <w:spacing w:before="110" w:line="297" w:lineRule="exact"/>
        <w:ind w:left="7"/>
        <w:rPr>
          <w:sz w:val="24"/>
          <w:szCs w:val="24"/>
        </w:rPr>
      </w:pPr>
      <w:r>
        <w:rPr>
          <w:b/>
          <w:bCs/>
          <w:spacing w:val="-10"/>
          <w:position w:val="3"/>
          <w:sz w:val="23"/>
          <w:szCs w:val="23"/>
        </w:rPr>
        <w:t xml:space="preserve">D.1.2        </w:t>
      </w:r>
      <w:r>
        <w:rPr>
          <w:spacing w:val="-10"/>
          <w:position w:val="3"/>
          <w:sz w:val="24"/>
          <w:szCs w:val="24"/>
        </w:rPr>
        <w:t>The</w:t>
      </w:r>
      <w:r>
        <w:rPr>
          <w:spacing w:val="6"/>
          <w:position w:val="3"/>
          <w:sz w:val="24"/>
          <w:szCs w:val="24"/>
        </w:rPr>
        <w:t xml:space="preserve"> </w:t>
      </w:r>
      <w:r>
        <w:rPr>
          <w:spacing w:val="-10"/>
          <w:position w:val="3"/>
          <w:sz w:val="24"/>
          <w:szCs w:val="24"/>
        </w:rPr>
        <w:t>procedure shall</w:t>
      </w:r>
      <w:r>
        <w:rPr>
          <w:spacing w:val="5"/>
          <w:position w:val="3"/>
          <w:sz w:val="24"/>
          <w:szCs w:val="24"/>
        </w:rPr>
        <w:t xml:space="preserve"> </w:t>
      </w:r>
      <w:r>
        <w:rPr>
          <w:spacing w:val="-10"/>
          <w:position w:val="3"/>
          <w:sz w:val="24"/>
          <w:szCs w:val="24"/>
        </w:rPr>
        <w:t>be</w:t>
      </w:r>
      <w:r>
        <w:rPr>
          <w:spacing w:val="5"/>
          <w:position w:val="3"/>
          <w:sz w:val="24"/>
          <w:szCs w:val="24"/>
        </w:rPr>
        <w:t xml:space="preserve"> </w:t>
      </w:r>
      <w:r>
        <w:rPr>
          <w:spacing w:val="-10"/>
          <w:position w:val="3"/>
          <w:sz w:val="24"/>
          <w:szCs w:val="24"/>
        </w:rPr>
        <w:t>used</w:t>
      </w:r>
      <w:r>
        <w:rPr>
          <w:spacing w:val="-11"/>
          <w:position w:val="3"/>
          <w:sz w:val="24"/>
          <w:szCs w:val="24"/>
        </w:rPr>
        <w:t xml:space="preserve"> for</w:t>
      </w:r>
      <w:r>
        <w:rPr>
          <w:spacing w:val="2"/>
          <w:position w:val="3"/>
          <w:sz w:val="24"/>
          <w:szCs w:val="24"/>
        </w:rPr>
        <w:t xml:space="preserve"> </w:t>
      </w:r>
      <w:r>
        <w:rPr>
          <w:spacing w:val="-11"/>
          <w:position w:val="3"/>
          <w:sz w:val="24"/>
          <w:szCs w:val="24"/>
        </w:rPr>
        <w:t>all</w:t>
      </w:r>
      <w:r>
        <w:rPr>
          <w:spacing w:val="4"/>
          <w:position w:val="3"/>
          <w:sz w:val="24"/>
          <w:szCs w:val="24"/>
        </w:rPr>
        <w:t xml:space="preserve"> </w:t>
      </w:r>
      <w:r>
        <w:rPr>
          <w:spacing w:val="-11"/>
          <w:position w:val="3"/>
          <w:sz w:val="24"/>
          <w:szCs w:val="24"/>
        </w:rPr>
        <w:t>competitions with a</w:t>
      </w:r>
      <w:r>
        <w:rPr>
          <w:spacing w:val="5"/>
          <w:position w:val="3"/>
          <w:sz w:val="24"/>
          <w:szCs w:val="24"/>
        </w:rPr>
        <w:t xml:space="preserve"> </w:t>
      </w:r>
      <w:r>
        <w:rPr>
          <w:spacing w:val="-11"/>
          <w:position w:val="3"/>
          <w:sz w:val="24"/>
          <w:szCs w:val="24"/>
        </w:rPr>
        <w:t>round-robin</w:t>
      </w:r>
      <w:r>
        <w:rPr>
          <w:spacing w:val="-3"/>
          <w:position w:val="3"/>
          <w:sz w:val="24"/>
          <w:szCs w:val="24"/>
        </w:rPr>
        <w:t xml:space="preserve"> </w:t>
      </w:r>
      <w:r>
        <w:rPr>
          <w:spacing w:val="-11"/>
          <w:position w:val="3"/>
          <w:sz w:val="24"/>
          <w:szCs w:val="24"/>
        </w:rPr>
        <w:t>system.</w:t>
      </w:r>
    </w:p>
    <w:p w14:paraId="65C7D88B">
      <w:pPr>
        <w:pStyle w:val="2"/>
        <w:spacing w:before="109" w:line="253" w:lineRule="auto"/>
        <w:ind w:left="993" w:hanging="986"/>
        <w:rPr>
          <w:sz w:val="24"/>
          <w:szCs w:val="24"/>
        </w:rPr>
      </w:pPr>
      <w:r>
        <w:rPr>
          <w:b/>
          <w:bCs/>
          <w:spacing w:val="-13"/>
          <w:sz w:val="23"/>
          <w:szCs w:val="23"/>
        </w:rPr>
        <w:t>D.</w:t>
      </w:r>
      <w:r>
        <w:rPr>
          <w:b/>
          <w:bCs/>
          <w:spacing w:val="-12"/>
          <w:sz w:val="23"/>
          <w:szCs w:val="23"/>
        </w:rPr>
        <w:t xml:space="preserve">1.3         </w:t>
      </w:r>
      <w:r>
        <w:rPr>
          <w:spacing w:val="-12"/>
          <w:sz w:val="24"/>
          <w:szCs w:val="24"/>
        </w:rPr>
        <w:t>If</w:t>
      </w:r>
      <w:r>
        <w:rPr>
          <w:spacing w:val="27"/>
          <w:sz w:val="24"/>
          <w:szCs w:val="24"/>
        </w:rPr>
        <w:t xml:space="preserve"> </w:t>
      </w:r>
      <w:r>
        <w:rPr>
          <w:rFonts w:hint="eastAsia" w:eastAsia="宋体"/>
          <w:spacing w:val="27"/>
          <w:sz w:val="24"/>
          <w:szCs w:val="24"/>
          <w:lang w:eastAsia="zh-CN"/>
        </w:rPr>
        <w:t>two</w:t>
      </w:r>
      <w:r>
        <w:rPr>
          <w:spacing w:val="-12"/>
          <w:sz w:val="24"/>
          <w:szCs w:val="24"/>
        </w:rPr>
        <w:t xml:space="preserve"> or</w:t>
      </w:r>
      <w:r>
        <w:rPr>
          <w:spacing w:val="34"/>
          <w:sz w:val="24"/>
          <w:szCs w:val="24"/>
        </w:rPr>
        <w:t xml:space="preserve"> </w:t>
      </w:r>
      <w:r>
        <w:rPr>
          <w:spacing w:val="-12"/>
          <w:sz w:val="24"/>
          <w:szCs w:val="24"/>
        </w:rPr>
        <w:t>more</w:t>
      </w:r>
      <w:r>
        <w:rPr>
          <w:spacing w:val="18"/>
          <w:sz w:val="24"/>
          <w:szCs w:val="24"/>
        </w:rPr>
        <w:t xml:space="preserve"> </w:t>
      </w:r>
      <w:r>
        <w:rPr>
          <w:spacing w:val="-12"/>
          <w:sz w:val="24"/>
          <w:szCs w:val="24"/>
        </w:rPr>
        <w:t>teams</w:t>
      </w:r>
      <w:r>
        <w:rPr>
          <w:spacing w:val="35"/>
          <w:sz w:val="24"/>
          <w:szCs w:val="24"/>
        </w:rPr>
        <w:t xml:space="preserve"> </w:t>
      </w:r>
      <w:r>
        <w:rPr>
          <w:spacing w:val="-12"/>
          <w:sz w:val="24"/>
          <w:szCs w:val="24"/>
        </w:rPr>
        <w:t>have</w:t>
      </w:r>
      <w:r>
        <w:rPr>
          <w:spacing w:val="18"/>
          <w:w w:val="101"/>
          <w:sz w:val="24"/>
          <w:szCs w:val="24"/>
        </w:rPr>
        <w:t xml:space="preserve"> </w:t>
      </w:r>
      <w:r>
        <w:rPr>
          <w:spacing w:val="-13"/>
          <w:sz w:val="24"/>
          <w:szCs w:val="24"/>
        </w:rPr>
        <w:t>the</w:t>
      </w:r>
      <w:r>
        <w:rPr>
          <w:spacing w:val="28"/>
          <w:w w:val="101"/>
          <w:sz w:val="24"/>
          <w:szCs w:val="24"/>
        </w:rPr>
        <w:t xml:space="preserve"> </w:t>
      </w:r>
      <w:r>
        <w:rPr>
          <w:spacing w:val="-13"/>
          <w:sz w:val="24"/>
          <w:szCs w:val="24"/>
        </w:rPr>
        <w:t>same</w:t>
      </w:r>
      <w:r>
        <w:rPr>
          <w:spacing w:val="20"/>
          <w:w w:val="101"/>
          <w:sz w:val="24"/>
          <w:szCs w:val="24"/>
        </w:rPr>
        <w:t xml:space="preserve"> </w:t>
      </w:r>
      <w:r>
        <w:rPr>
          <w:spacing w:val="-13"/>
          <w:sz w:val="24"/>
          <w:szCs w:val="24"/>
        </w:rPr>
        <w:t>win-loss</w:t>
      </w:r>
      <w:r>
        <w:rPr>
          <w:spacing w:val="36"/>
          <w:sz w:val="24"/>
          <w:szCs w:val="24"/>
        </w:rPr>
        <w:t xml:space="preserve"> </w:t>
      </w:r>
      <w:r>
        <w:rPr>
          <w:spacing w:val="-13"/>
          <w:sz w:val="24"/>
          <w:szCs w:val="24"/>
        </w:rPr>
        <w:t>record</w:t>
      </w:r>
      <w:r>
        <w:rPr>
          <w:spacing w:val="32"/>
          <w:w w:val="101"/>
          <w:sz w:val="24"/>
          <w:szCs w:val="24"/>
        </w:rPr>
        <w:t xml:space="preserve"> </w:t>
      </w:r>
      <w:r>
        <w:rPr>
          <w:spacing w:val="-13"/>
          <w:sz w:val="24"/>
          <w:szCs w:val="24"/>
        </w:rPr>
        <w:t>of</w:t>
      </w:r>
      <w:r>
        <w:rPr>
          <w:spacing w:val="34"/>
          <w:sz w:val="24"/>
          <w:szCs w:val="24"/>
        </w:rPr>
        <w:t xml:space="preserve"> </w:t>
      </w:r>
      <w:r>
        <w:rPr>
          <w:spacing w:val="-13"/>
          <w:sz w:val="24"/>
          <w:szCs w:val="24"/>
        </w:rPr>
        <w:t>all</w:t>
      </w:r>
      <w:r>
        <w:rPr>
          <w:spacing w:val="33"/>
          <w:sz w:val="24"/>
          <w:szCs w:val="24"/>
        </w:rPr>
        <w:t xml:space="preserve"> </w:t>
      </w:r>
      <w:r>
        <w:rPr>
          <w:rFonts w:hint="eastAsia" w:eastAsia="宋体"/>
          <w:spacing w:val="33"/>
          <w:sz w:val="24"/>
          <w:szCs w:val="24"/>
          <w:lang w:eastAsia="zh-CN"/>
        </w:rPr>
        <w:t>games,</w:t>
      </w:r>
      <w:r>
        <w:rPr>
          <w:spacing w:val="-13"/>
          <w:sz w:val="24"/>
          <w:szCs w:val="24"/>
        </w:rPr>
        <w:t>ames</w:t>
      </w:r>
      <w:r>
        <w:rPr>
          <w:spacing w:val="34"/>
          <w:sz w:val="24"/>
          <w:szCs w:val="24"/>
        </w:rPr>
        <w:t xml:space="preserve"> </w:t>
      </w:r>
      <w:r>
        <w:rPr>
          <w:spacing w:val="-13"/>
          <w:sz w:val="24"/>
          <w:szCs w:val="24"/>
        </w:rPr>
        <w:t>in</w:t>
      </w:r>
      <w:r>
        <w:rPr>
          <w:spacing w:val="18"/>
          <w:sz w:val="24"/>
          <w:szCs w:val="24"/>
        </w:rPr>
        <w:t xml:space="preserve"> </w:t>
      </w:r>
      <w:r>
        <w:rPr>
          <w:spacing w:val="-13"/>
          <w:sz w:val="24"/>
          <w:szCs w:val="24"/>
        </w:rPr>
        <w:t>the</w:t>
      </w:r>
      <w:r>
        <w:rPr>
          <w:spacing w:val="33"/>
          <w:sz w:val="24"/>
          <w:szCs w:val="24"/>
        </w:rPr>
        <w:t xml:space="preserve"> </w:t>
      </w:r>
      <w:r>
        <w:rPr>
          <w:spacing w:val="-13"/>
          <w:sz w:val="24"/>
          <w:szCs w:val="24"/>
        </w:rPr>
        <w:t>group,</w:t>
      </w:r>
      <w:r>
        <w:rPr>
          <w:spacing w:val="18"/>
          <w:sz w:val="24"/>
          <w:szCs w:val="24"/>
        </w:rPr>
        <w:t xml:space="preserve"> </w:t>
      </w:r>
      <w:r>
        <w:rPr>
          <w:spacing w:val="-13"/>
          <w:sz w:val="24"/>
          <w:szCs w:val="24"/>
        </w:rPr>
        <w:t>th</w:t>
      </w:r>
      <w:r>
        <w:rPr>
          <w:spacing w:val="-11"/>
          <w:sz w:val="24"/>
          <w:szCs w:val="24"/>
        </w:rPr>
        <w:t>e</w:t>
      </w:r>
      <w:r>
        <w:rPr>
          <w:sz w:val="24"/>
          <w:szCs w:val="24"/>
        </w:rPr>
        <w:t xml:space="preserve"> </w:t>
      </w:r>
      <w:r>
        <w:rPr>
          <w:spacing w:val="-11"/>
          <w:sz w:val="24"/>
          <w:szCs w:val="24"/>
        </w:rPr>
        <w:t>game(s)</w:t>
      </w:r>
      <w:r>
        <w:rPr>
          <w:spacing w:val="8"/>
          <w:sz w:val="24"/>
          <w:szCs w:val="24"/>
        </w:rPr>
        <w:t xml:space="preserve"> </w:t>
      </w:r>
      <w:r>
        <w:rPr>
          <w:spacing w:val="-11"/>
          <w:sz w:val="24"/>
          <w:szCs w:val="24"/>
        </w:rPr>
        <w:t>between these 2 or more teams shall decide on the</w:t>
      </w:r>
      <w:r>
        <w:rPr>
          <w:spacing w:val="8"/>
          <w:sz w:val="24"/>
          <w:szCs w:val="24"/>
        </w:rPr>
        <w:t xml:space="preserve"> </w:t>
      </w:r>
      <w:r>
        <w:rPr>
          <w:spacing w:val="-11"/>
          <w:sz w:val="24"/>
          <w:szCs w:val="24"/>
        </w:rPr>
        <w:t>classification</w:t>
      </w:r>
      <w:r>
        <w:rPr>
          <w:spacing w:val="-12"/>
          <w:sz w:val="24"/>
          <w:szCs w:val="24"/>
        </w:rPr>
        <w:t>.</w:t>
      </w:r>
      <w:r>
        <w:rPr>
          <w:spacing w:val="12"/>
          <w:sz w:val="24"/>
          <w:szCs w:val="24"/>
        </w:rPr>
        <w:t xml:space="preserve"> </w:t>
      </w:r>
      <w:r>
        <w:rPr>
          <w:spacing w:val="-12"/>
          <w:sz w:val="24"/>
          <w:szCs w:val="24"/>
        </w:rPr>
        <w:t>If these 2</w:t>
      </w:r>
      <w:r>
        <w:rPr>
          <w:sz w:val="24"/>
          <w:szCs w:val="24"/>
        </w:rPr>
        <w:t xml:space="preserve"> </w:t>
      </w:r>
      <w:r>
        <w:rPr>
          <w:spacing w:val="-12"/>
          <w:sz w:val="24"/>
          <w:szCs w:val="24"/>
        </w:rPr>
        <w:t>or</w:t>
      </w:r>
      <w:r>
        <w:rPr>
          <w:spacing w:val="17"/>
          <w:sz w:val="24"/>
          <w:szCs w:val="24"/>
        </w:rPr>
        <w:t xml:space="preserve"> </w:t>
      </w:r>
      <w:r>
        <w:rPr>
          <w:spacing w:val="-12"/>
          <w:sz w:val="24"/>
          <w:szCs w:val="24"/>
        </w:rPr>
        <w:t>more teams</w:t>
      </w:r>
      <w:r>
        <w:rPr>
          <w:spacing w:val="19"/>
          <w:w w:val="101"/>
          <w:sz w:val="24"/>
          <w:szCs w:val="24"/>
        </w:rPr>
        <w:t xml:space="preserve"> </w:t>
      </w:r>
      <w:r>
        <w:rPr>
          <w:spacing w:val="-12"/>
          <w:sz w:val="24"/>
          <w:szCs w:val="24"/>
        </w:rPr>
        <w:t>hav</w:t>
      </w:r>
      <w:r>
        <w:rPr>
          <w:spacing w:val="-11"/>
          <w:sz w:val="24"/>
          <w:szCs w:val="24"/>
        </w:rPr>
        <w:t>e the</w:t>
      </w:r>
      <w:r>
        <w:rPr>
          <w:spacing w:val="12"/>
          <w:sz w:val="24"/>
          <w:szCs w:val="24"/>
        </w:rPr>
        <w:t xml:space="preserve"> </w:t>
      </w:r>
      <w:r>
        <w:rPr>
          <w:spacing w:val="-11"/>
          <w:sz w:val="24"/>
          <w:szCs w:val="24"/>
        </w:rPr>
        <w:t>same win-loss</w:t>
      </w:r>
      <w:r>
        <w:rPr>
          <w:spacing w:val="20"/>
          <w:w w:val="101"/>
          <w:sz w:val="24"/>
          <w:szCs w:val="24"/>
        </w:rPr>
        <w:t xml:space="preserve"> </w:t>
      </w:r>
      <w:r>
        <w:rPr>
          <w:spacing w:val="-11"/>
          <w:sz w:val="24"/>
          <w:szCs w:val="24"/>
        </w:rPr>
        <w:t>record</w:t>
      </w:r>
      <w:r>
        <w:rPr>
          <w:spacing w:val="16"/>
          <w:sz w:val="24"/>
          <w:szCs w:val="24"/>
        </w:rPr>
        <w:t xml:space="preserve"> </w:t>
      </w:r>
      <w:r>
        <w:rPr>
          <w:rFonts w:hint="eastAsia" w:eastAsia="宋体"/>
          <w:spacing w:val="16"/>
          <w:sz w:val="24"/>
          <w:szCs w:val="24"/>
          <w:lang w:eastAsia="zh-CN"/>
        </w:rPr>
        <w:t>in</w:t>
      </w:r>
      <w:r>
        <w:rPr>
          <w:spacing w:val="-11"/>
          <w:sz w:val="24"/>
          <w:szCs w:val="24"/>
        </w:rPr>
        <w:t xml:space="preserve"> the</w:t>
      </w:r>
      <w:r>
        <w:rPr>
          <w:spacing w:val="16"/>
          <w:w w:val="101"/>
          <w:sz w:val="24"/>
          <w:szCs w:val="24"/>
        </w:rPr>
        <w:t xml:space="preserve"> </w:t>
      </w:r>
      <w:r>
        <w:rPr>
          <w:spacing w:val="-11"/>
          <w:sz w:val="24"/>
          <w:szCs w:val="24"/>
        </w:rPr>
        <w:t>games</w:t>
      </w:r>
      <w:r>
        <w:rPr>
          <w:spacing w:val="21"/>
          <w:sz w:val="24"/>
          <w:szCs w:val="24"/>
        </w:rPr>
        <w:t xml:space="preserve"> </w:t>
      </w:r>
      <w:r>
        <w:rPr>
          <w:spacing w:val="-11"/>
          <w:sz w:val="24"/>
          <w:szCs w:val="24"/>
        </w:rPr>
        <w:t>between them, furth</w:t>
      </w:r>
      <w:r>
        <w:rPr>
          <w:spacing w:val="-12"/>
          <w:sz w:val="24"/>
          <w:szCs w:val="24"/>
        </w:rPr>
        <w:t>e</w:t>
      </w:r>
      <w:r>
        <w:rPr>
          <w:spacing w:val="3"/>
          <w:sz w:val="24"/>
          <w:szCs w:val="24"/>
        </w:rPr>
        <w:t>r</w:t>
      </w:r>
      <w:r>
        <w:rPr>
          <w:sz w:val="24"/>
          <w:szCs w:val="24"/>
        </w:rPr>
        <w:t xml:space="preserve"> </w:t>
      </w:r>
      <w:r>
        <w:rPr>
          <w:spacing w:val="-9"/>
          <w:sz w:val="24"/>
          <w:szCs w:val="24"/>
        </w:rPr>
        <w:t>criteria shall be used in the following order:</w:t>
      </w:r>
    </w:p>
    <w:p w14:paraId="52E8819D">
      <w:pPr>
        <w:pStyle w:val="2"/>
        <w:spacing w:before="9" w:line="297" w:lineRule="exact"/>
        <w:ind w:left="993"/>
        <w:rPr>
          <w:sz w:val="24"/>
          <w:szCs w:val="24"/>
        </w:rPr>
      </w:pPr>
      <w:r>
        <w:rPr>
          <w:spacing w:val="-10"/>
          <w:position w:val="3"/>
          <w:sz w:val="24"/>
          <w:szCs w:val="24"/>
        </w:rPr>
        <w:t>•     Higher game points</w:t>
      </w:r>
      <w:r>
        <w:rPr>
          <w:position w:val="3"/>
          <w:sz w:val="24"/>
          <w:szCs w:val="24"/>
        </w:rPr>
        <w:t xml:space="preserve"> </w:t>
      </w:r>
      <w:r>
        <w:rPr>
          <w:spacing w:val="-10"/>
          <w:position w:val="3"/>
          <w:sz w:val="24"/>
          <w:szCs w:val="24"/>
        </w:rPr>
        <w:t>differe</w:t>
      </w:r>
      <w:r>
        <w:rPr>
          <w:spacing w:val="-11"/>
          <w:position w:val="3"/>
          <w:sz w:val="24"/>
          <w:szCs w:val="24"/>
        </w:rPr>
        <w:t>nce</w:t>
      </w:r>
      <w:r>
        <w:rPr>
          <w:spacing w:val="1"/>
          <w:position w:val="3"/>
          <w:sz w:val="24"/>
          <w:szCs w:val="24"/>
        </w:rPr>
        <w:t xml:space="preserve"> </w:t>
      </w:r>
      <w:r>
        <w:rPr>
          <w:rFonts w:hint="eastAsia" w:eastAsia="宋体"/>
          <w:spacing w:val="1"/>
          <w:position w:val="3"/>
          <w:sz w:val="24"/>
          <w:szCs w:val="24"/>
          <w:lang w:eastAsia="zh-CN"/>
        </w:rPr>
        <w:t>in</w:t>
      </w:r>
      <w:r>
        <w:rPr>
          <w:spacing w:val="-11"/>
          <w:position w:val="3"/>
          <w:sz w:val="24"/>
          <w:szCs w:val="24"/>
        </w:rPr>
        <w:t xml:space="preserve"> the games</w:t>
      </w:r>
      <w:r>
        <w:rPr>
          <w:spacing w:val="6"/>
          <w:position w:val="3"/>
          <w:sz w:val="24"/>
          <w:szCs w:val="24"/>
        </w:rPr>
        <w:t xml:space="preserve"> </w:t>
      </w:r>
      <w:r>
        <w:rPr>
          <w:spacing w:val="-11"/>
          <w:position w:val="3"/>
          <w:sz w:val="24"/>
          <w:szCs w:val="24"/>
        </w:rPr>
        <w:t>between them.</w:t>
      </w:r>
    </w:p>
    <w:p w14:paraId="43D56658">
      <w:pPr>
        <w:pStyle w:val="2"/>
        <w:spacing w:before="10" w:line="298" w:lineRule="exact"/>
        <w:ind w:left="993"/>
        <w:rPr>
          <w:sz w:val="24"/>
          <w:szCs w:val="24"/>
        </w:rPr>
      </w:pPr>
      <w:r>
        <w:rPr>
          <w:spacing w:val="-11"/>
          <w:position w:val="3"/>
          <w:sz w:val="24"/>
          <w:szCs w:val="24"/>
        </w:rPr>
        <w:t>•     Higher number of</w:t>
      </w:r>
      <w:r>
        <w:rPr>
          <w:spacing w:val="2"/>
          <w:position w:val="3"/>
          <w:sz w:val="24"/>
          <w:szCs w:val="24"/>
        </w:rPr>
        <w:t xml:space="preserve"> </w:t>
      </w:r>
      <w:r>
        <w:rPr>
          <w:spacing w:val="-11"/>
          <w:position w:val="3"/>
          <w:sz w:val="24"/>
          <w:szCs w:val="24"/>
        </w:rPr>
        <w:t>gam</w:t>
      </w:r>
      <w:r>
        <w:rPr>
          <w:spacing w:val="-12"/>
          <w:position w:val="3"/>
          <w:sz w:val="24"/>
          <w:szCs w:val="24"/>
        </w:rPr>
        <w:t>e</w:t>
      </w:r>
      <w:r>
        <w:rPr>
          <w:spacing w:val="5"/>
          <w:position w:val="3"/>
          <w:sz w:val="24"/>
          <w:szCs w:val="24"/>
        </w:rPr>
        <w:t xml:space="preserve"> </w:t>
      </w:r>
      <w:r>
        <w:rPr>
          <w:spacing w:val="-12"/>
          <w:position w:val="3"/>
          <w:sz w:val="24"/>
          <w:szCs w:val="24"/>
        </w:rPr>
        <w:t>points</w:t>
      </w:r>
      <w:r>
        <w:rPr>
          <w:spacing w:val="-3"/>
          <w:position w:val="3"/>
          <w:sz w:val="24"/>
          <w:szCs w:val="24"/>
        </w:rPr>
        <w:t xml:space="preserve"> </w:t>
      </w:r>
      <w:r>
        <w:rPr>
          <w:spacing w:val="-12"/>
          <w:position w:val="3"/>
          <w:sz w:val="24"/>
          <w:szCs w:val="24"/>
        </w:rPr>
        <w:t>scored</w:t>
      </w:r>
      <w:r>
        <w:rPr>
          <w:spacing w:val="3"/>
          <w:position w:val="3"/>
          <w:sz w:val="24"/>
          <w:szCs w:val="24"/>
        </w:rPr>
        <w:t xml:space="preserve"> </w:t>
      </w:r>
      <w:r>
        <w:rPr>
          <w:spacing w:val="-12"/>
          <w:position w:val="3"/>
          <w:sz w:val="24"/>
          <w:szCs w:val="24"/>
        </w:rPr>
        <w:t>in the games</w:t>
      </w:r>
      <w:r>
        <w:rPr>
          <w:spacing w:val="5"/>
          <w:position w:val="3"/>
          <w:sz w:val="24"/>
          <w:szCs w:val="24"/>
        </w:rPr>
        <w:t xml:space="preserve"> </w:t>
      </w:r>
      <w:r>
        <w:rPr>
          <w:spacing w:val="-12"/>
          <w:position w:val="3"/>
          <w:sz w:val="24"/>
          <w:szCs w:val="24"/>
        </w:rPr>
        <w:t>between them.</w:t>
      </w:r>
    </w:p>
    <w:p w14:paraId="7FB479FE">
      <w:pPr>
        <w:pStyle w:val="2"/>
        <w:spacing w:before="9" w:line="298" w:lineRule="exact"/>
        <w:ind w:left="993"/>
        <w:rPr>
          <w:sz w:val="24"/>
          <w:szCs w:val="24"/>
        </w:rPr>
      </w:pPr>
      <w:r>
        <w:rPr>
          <w:spacing w:val="-10"/>
          <w:position w:val="3"/>
          <w:sz w:val="24"/>
          <w:szCs w:val="24"/>
        </w:rPr>
        <w:t>•     Higher game</w:t>
      </w:r>
      <w:r>
        <w:rPr>
          <w:spacing w:val="5"/>
          <w:position w:val="3"/>
          <w:sz w:val="24"/>
          <w:szCs w:val="24"/>
        </w:rPr>
        <w:t xml:space="preserve"> </w:t>
      </w:r>
      <w:r>
        <w:rPr>
          <w:spacing w:val="-10"/>
          <w:position w:val="3"/>
          <w:sz w:val="24"/>
          <w:szCs w:val="24"/>
        </w:rPr>
        <w:t>po</w:t>
      </w:r>
      <w:r>
        <w:rPr>
          <w:spacing w:val="-11"/>
          <w:position w:val="3"/>
          <w:sz w:val="24"/>
          <w:szCs w:val="24"/>
        </w:rPr>
        <w:t>ints</w:t>
      </w:r>
      <w:r>
        <w:rPr>
          <w:spacing w:val="1"/>
          <w:position w:val="3"/>
          <w:sz w:val="24"/>
          <w:szCs w:val="24"/>
        </w:rPr>
        <w:t xml:space="preserve"> </w:t>
      </w:r>
      <w:r>
        <w:rPr>
          <w:spacing w:val="-11"/>
          <w:position w:val="3"/>
          <w:sz w:val="24"/>
          <w:szCs w:val="24"/>
        </w:rPr>
        <w:t>difference</w:t>
      </w:r>
      <w:r>
        <w:rPr>
          <w:position w:val="3"/>
          <w:sz w:val="24"/>
          <w:szCs w:val="24"/>
        </w:rPr>
        <w:t xml:space="preserve"> </w:t>
      </w:r>
      <w:r>
        <w:rPr>
          <w:rFonts w:hint="eastAsia" w:eastAsia="宋体"/>
          <w:position w:val="3"/>
          <w:sz w:val="24"/>
          <w:szCs w:val="24"/>
          <w:lang w:eastAsia="zh-CN"/>
        </w:rPr>
        <w:t>in</w:t>
      </w:r>
      <w:r>
        <w:rPr>
          <w:spacing w:val="3"/>
          <w:position w:val="3"/>
          <w:sz w:val="24"/>
          <w:szCs w:val="24"/>
        </w:rPr>
        <w:t xml:space="preserve"> </w:t>
      </w:r>
      <w:r>
        <w:rPr>
          <w:spacing w:val="-11"/>
          <w:position w:val="3"/>
          <w:sz w:val="24"/>
          <w:szCs w:val="24"/>
        </w:rPr>
        <w:t>all</w:t>
      </w:r>
      <w:r>
        <w:rPr>
          <w:spacing w:val="1"/>
          <w:position w:val="3"/>
          <w:sz w:val="24"/>
          <w:szCs w:val="24"/>
        </w:rPr>
        <w:t xml:space="preserve"> </w:t>
      </w:r>
      <w:r>
        <w:rPr>
          <w:spacing w:val="-11"/>
          <w:position w:val="3"/>
          <w:sz w:val="24"/>
          <w:szCs w:val="24"/>
        </w:rPr>
        <w:t>games</w:t>
      </w:r>
      <w:r>
        <w:rPr>
          <w:spacing w:val="2"/>
          <w:position w:val="3"/>
          <w:sz w:val="24"/>
          <w:szCs w:val="24"/>
        </w:rPr>
        <w:t xml:space="preserve"> </w:t>
      </w:r>
      <w:r>
        <w:rPr>
          <w:spacing w:val="-11"/>
          <w:position w:val="3"/>
          <w:sz w:val="24"/>
          <w:szCs w:val="24"/>
        </w:rPr>
        <w:t>in the group.</w:t>
      </w:r>
    </w:p>
    <w:p w14:paraId="692676FB">
      <w:pPr>
        <w:pStyle w:val="2"/>
        <w:spacing w:before="10" w:line="295" w:lineRule="exact"/>
        <w:ind w:left="993"/>
        <w:rPr>
          <w:sz w:val="24"/>
          <w:szCs w:val="24"/>
        </w:rPr>
      </w:pPr>
      <w:r>
        <w:rPr>
          <w:spacing w:val="-12"/>
          <w:position w:val="3"/>
          <w:sz w:val="24"/>
          <w:szCs w:val="24"/>
        </w:rPr>
        <w:t>•     Higher number of</w:t>
      </w:r>
      <w:r>
        <w:rPr>
          <w:spacing w:val="16"/>
          <w:position w:val="3"/>
          <w:sz w:val="24"/>
          <w:szCs w:val="24"/>
        </w:rPr>
        <w:t xml:space="preserve"> </w:t>
      </w:r>
      <w:r>
        <w:rPr>
          <w:spacing w:val="-12"/>
          <w:position w:val="3"/>
          <w:sz w:val="24"/>
          <w:szCs w:val="24"/>
        </w:rPr>
        <w:t>game</w:t>
      </w:r>
      <w:r>
        <w:rPr>
          <w:spacing w:val="5"/>
          <w:position w:val="3"/>
          <w:sz w:val="24"/>
          <w:szCs w:val="24"/>
        </w:rPr>
        <w:t xml:space="preserve"> </w:t>
      </w:r>
      <w:r>
        <w:rPr>
          <w:spacing w:val="-12"/>
          <w:position w:val="3"/>
          <w:sz w:val="24"/>
          <w:szCs w:val="24"/>
        </w:rPr>
        <w:t>points</w:t>
      </w:r>
      <w:r>
        <w:rPr>
          <w:spacing w:val="-2"/>
          <w:position w:val="3"/>
          <w:sz w:val="24"/>
          <w:szCs w:val="24"/>
        </w:rPr>
        <w:t xml:space="preserve"> </w:t>
      </w:r>
      <w:r>
        <w:rPr>
          <w:spacing w:val="-12"/>
          <w:position w:val="3"/>
          <w:sz w:val="24"/>
          <w:szCs w:val="24"/>
        </w:rPr>
        <w:t>scored</w:t>
      </w:r>
      <w:r>
        <w:rPr>
          <w:spacing w:val="2"/>
          <w:position w:val="3"/>
          <w:sz w:val="24"/>
          <w:szCs w:val="24"/>
        </w:rPr>
        <w:t xml:space="preserve"> </w:t>
      </w:r>
      <w:r>
        <w:rPr>
          <w:spacing w:val="-12"/>
          <w:position w:val="3"/>
          <w:sz w:val="24"/>
          <w:szCs w:val="24"/>
        </w:rPr>
        <w:t>in</w:t>
      </w:r>
      <w:r>
        <w:rPr>
          <w:spacing w:val="2"/>
          <w:position w:val="3"/>
          <w:sz w:val="24"/>
          <w:szCs w:val="24"/>
        </w:rPr>
        <w:t xml:space="preserve"> </w:t>
      </w:r>
      <w:r>
        <w:rPr>
          <w:spacing w:val="-12"/>
          <w:position w:val="3"/>
          <w:sz w:val="24"/>
          <w:szCs w:val="24"/>
        </w:rPr>
        <w:t>all</w:t>
      </w:r>
      <w:r>
        <w:rPr>
          <w:spacing w:val="1"/>
          <w:position w:val="3"/>
          <w:sz w:val="24"/>
          <w:szCs w:val="24"/>
        </w:rPr>
        <w:t xml:space="preserve"> </w:t>
      </w:r>
      <w:r>
        <w:rPr>
          <w:spacing w:val="-12"/>
          <w:position w:val="3"/>
          <w:sz w:val="24"/>
          <w:szCs w:val="24"/>
        </w:rPr>
        <w:t>games</w:t>
      </w:r>
      <w:r>
        <w:rPr>
          <w:spacing w:val="2"/>
          <w:position w:val="3"/>
          <w:sz w:val="24"/>
          <w:szCs w:val="24"/>
        </w:rPr>
        <w:t xml:space="preserve"> </w:t>
      </w:r>
      <w:r>
        <w:rPr>
          <w:spacing w:val="-12"/>
          <w:position w:val="3"/>
          <w:sz w:val="24"/>
          <w:szCs w:val="24"/>
        </w:rPr>
        <w:t>in the</w:t>
      </w:r>
      <w:r>
        <w:rPr>
          <w:spacing w:val="2"/>
          <w:position w:val="3"/>
          <w:sz w:val="24"/>
          <w:szCs w:val="24"/>
        </w:rPr>
        <w:t xml:space="preserve"> </w:t>
      </w:r>
      <w:r>
        <w:rPr>
          <w:spacing w:val="-12"/>
          <w:position w:val="3"/>
          <w:sz w:val="24"/>
          <w:szCs w:val="24"/>
        </w:rPr>
        <w:t>group.</w:t>
      </w:r>
    </w:p>
    <w:p w14:paraId="33EF1687">
      <w:pPr>
        <w:pStyle w:val="2"/>
        <w:spacing w:line="252" w:lineRule="auto"/>
        <w:ind w:left="997" w:firstLine="4"/>
        <w:jc w:val="both"/>
        <w:rPr>
          <w:sz w:val="24"/>
          <w:szCs w:val="24"/>
        </w:rPr>
      </w:pPr>
      <w:r>
        <w:rPr>
          <w:spacing w:val="-10"/>
          <w:sz w:val="24"/>
          <w:szCs w:val="24"/>
        </w:rPr>
        <w:t>If, upon</w:t>
      </w:r>
      <w:r>
        <w:rPr>
          <w:spacing w:val="52"/>
          <w:sz w:val="24"/>
          <w:szCs w:val="24"/>
        </w:rPr>
        <w:t xml:space="preserve"> </w:t>
      </w:r>
      <w:r>
        <w:rPr>
          <w:spacing w:val="-10"/>
          <w:sz w:val="24"/>
          <w:szCs w:val="24"/>
        </w:rPr>
        <w:t>application</w:t>
      </w:r>
      <w:r>
        <w:rPr>
          <w:spacing w:val="49"/>
          <w:w w:val="101"/>
          <w:sz w:val="24"/>
          <w:szCs w:val="24"/>
        </w:rPr>
        <w:t xml:space="preserve"> </w:t>
      </w:r>
      <w:r>
        <w:rPr>
          <w:spacing w:val="-10"/>
          <w:sz w:val="24"/>
          <w:szCs w:val="24"/>
        </w:rPr>
        <w:t>of</w:t>
      </w:r>
      <w:r>
        <w:rPr>
          <w:spacing w:val="35"/>
          <w:w w:val="101"/>
          <w:sz w:val="24"/>
          <w:szCs w:val="24"/>
        </w:rPr>
        <w:t xml:space="preserve"> </w:t>
      </w:r>
      <w:r>
        <w:rPr>
          <w:spacing w:val="-10"/>
          <w:sz w:val="24"/>
          <w:szCs w:val="24"/>
        </w:rPr>
        <w:t>these criteria,</w:t>
      </w:r>
      <w:r>
        <w:rPr>
          <w:spacing w:val="51"/>
          <w:sz w:val="24"/>
          <w:szCs w:val="24"/>
        </w:rPr>
        <w:t xml:space="preserve"> </w:t>
      </w:r>
      <w:r>
        <w:rPr>
          <w:spacing w:val="-10"/>
          <w:sz w:val="24"/>
          <w:szCs w:val="24"/>
        </w:rPr>
        <w:t>a</w:t>
      </w:r>
      <w:r>
        <w:rPr>
          <w:spacing w:val="38"/>
          <w:sz w:val="24"/>
          <w:szCs w:val="24"/>
        </w:rPr>
        <w:t xml:space="preserve"> </w:t>
      </w:r>
      <w:r>
        <w:rPr>
          <w:spacing w:val="-10"/>
          <w:sz w:val="24"/>
          <w:szCs w:val="24"/>
        </w:rPr>
        <w:t>final</w:t>
      </w:r>
      <w:r>
        <w:rPr>
          <w:spacing w:val="50"/>
          <w:sz w:val="24"/>
          <w:szCs w:val="24"/>
        </w:rPr>
        <w:t xml:space="preserve"> </w:t>
      </w:r>
      <w:r>
        <w:rPr>
          <w:spacing w:val="-10"/>
          <w:sz w:val="24"/>
          <w:szCs w:val="24"/>
        </w:rPr>
        <w:t>decision cann</w:t>
      </w:r>
      <w:r>
        <w:rPr>
          <w:spacing w:val="-11"/>
          <w:sz w:val="24"/>
          <w:szCs w:val="24"/>
        </w:rPr>
        <w:t>ot be reached at</w:t>
      </w:r>
      <w:r>
        <w:rPr>
          <w:spacing w:val="36"/>
          <w:sz w:val="24"/>
          <w:szCs w:val="24"/>
        </w:rPr>
        <w:t xml:space="preserve"> </w:t>
      </w:r>
      <w:r>
        <w:rPr>
          <w:spacing w:val="-11"/>
          <w:sz w:val="24"/>
          <w:szCs w:val="24"/>
        </w:rPr>
        <w:t>the</w:t>
      </w:r>
      <w:r>
        <w:rPr>
          <w:sz w:val="24"/>
          <w:szCs w:val="24"/>
        </w:rPr>
        <w:t xml:space="preserve"> </w:t>
      </w:r>
      <w:r>
        <w:rPr>
          <w:spacing w:val="-11"/>
          <w:sz w:val="24"/>
          <w:szCs w:val="24"/>
        </w:rPr>
        <w:t>conclusion</w:t>
      </w:r>
      <w:r>
        <w:rPr>
          <w:spacing w:val="23"/>
          <w:sz w:val="24"/>
          <w:szCs w:val="24"/>
        </w:rPr>
        <w:t xml:space="preserve"> </w:t>
      </w:r>
      <w:r>
        <w:rPr>
          <w:spacing w:val="-11"/>
          <w:sz w:val="24"/>
          <w:szCs w:val="24"/>
        </w:rPr>
        <w:t>of</w:t>
      </w:r>
      <w:r>
        <w:rPr>
          <w:spacing w:val="8"/>
          <w:sz w:val="24"/>
          <w:szCs w:val="24"/>
        </w:rPr>
        <w:t xml:space="preserve"> </w:t>
      </w:r>
      <w:r>
        <w:rPr>
          <w:spacing w:val="-11"/>
          <w:sz w:val="24"/>
          <w:szCs w:val="24"/>
        </w:rPr>
        <w:t>the</w:t>
      </w:r>
      <w:r>
        <w:rPr>
          <w:spacing w:val="24"/>
          <w:sz w:val="24"/>
          <w:szCs w:val="24"/>
        </w:rPr>
        <w:t xml:space="preserve"> </w:t>
      </w:r>
      <w:r>
        <w:rPr>
          <w:spacing w:val="-11"/>
          <w:sz w:val="24"/>
          <w:szCs w:val="24"/>
        </w:rPr>
        <w:t>group</w:t>
      </w:r>
      <w:r>
        <w:rPr>
          <w:spacing w:val="28"/>
          <w:sz w:val="24"/>
          <w:szCs w:val="24"/>
        </w:rPr>
        <w:t xml:space="preserve"> </w:t>
      </w:r>
      <w:r>
        <w:rPr>
          <w:spacing w:val="-11"/>
          <w:sz w:val="24"/>
          <w:szCs w:val="24"/>
        </w:rPr>
        <w:t>p</w:t>
      </w:r>
      <w:r>
        <w:rPr>
          <w:spacing w:val="-12"/>
          <w:sz w:val="24"/>
          <w:szCs w:val="24"/>
        </w:rPr>
        <w:t>hase,</w:t>
      </w:r>
      <w:r>
        <w:rPr>
          <w:spacing w:val="8"/>
          <w:sz w:val="24"/>
          <w:szCs w:val="24"/>
        </w:rPr>
        <w:t xml:space="preserve"> </w:t>
      </w:r>
      <w:r>
        <w:rPr>
          <w:spacing w:val="-12"/>
          <w:sz w:val="24"/>
          <w:szCs w:val="24"/>
        </w:rPr>
        <w:t>the</w:t>
      </w:r>
      <w:r>
        <w:rPr>
          <w:spacing w:val="27"/>
          <w:sz w:val="24"/>
          <w:szCs w:val="24"/>
        </w:rPr>
        <w:t xml:space="preserve"> </w:t>
      </w:r>
      <w:r>
        <w:rPr>
          <w:spacing w:val="-12"/>
          <w:sz w:val="24"/>
          <w:szCs w:val="24"/>
        </w:rPr>
        <w:t>relevant</w:t>
      </w:r>
      <w:r>
        <w:rPr>
          <w:spacing w:val="27"/>
          <w:sz w:val="24"/>
          <w:szCs w:val="24"/>
        </w:rPr>
        <w:t xml:space="preserve"> </w:t>
      </w:r>
      <w:r>
        <w:rPr>
          <w:spacing w:val="-12"/>
          <w:sz w:val="24"/>
          <w:szCs w:val="24"/>
        </w:rPr>
        <w:t>FIBA</w:t>
      </w:r>
      <w:r>
        <w:rPr>
          <w:spacing w:val="27"/>
          <w:sz w:val="24"/>
          <w:szCs w:val="24"/>
        </w:rPr>
        <w:t xml:space="preserve"> </w:t>
      </w:r>
      <w:r>
        <w:rPr>
          <w:spacing w:val="-12"/>
          <w:sz w:val="24"/>
          <w:szCs w:val="24"/>
        </w:rPr>
        <w:t>ranking</w:t>
      </w:r>
      <w:r>
        <w:rPr>
          <w:spacing w:val="19"/>
          <w:sz w:val="24"/>
          <w:szCs w:val="24"/>
        </w:rPr>
        <w:t xml:space="preserve"> </w:t>
      </w:r>
      <w:r>
        <w:rPr>
          <w:spacing w:val="-12"/>
          <w:sz w:val="24"/>
          <w:szCs w:val="24"/>
        </w:rPr>
        <w:t>shall</w:t>
      </w:r>
      <w:r>
        <w:rPr>
          <w:spacing w:val="23"/>
          <w:sz w:val="24"/>
          <w:szCs w:val="24"/>
        </w:rPr>
        <w:t xml:space="preserve"> </w:t>
      </w:r>
      <w:r>
        <w:rPr>
          <w:spacing w:val="-12"/>
          <w:sz w:val="24"/>
          <w:szCs w:val="24"/>
        </w:rPr>
        <w:t>determine</w:t>
      </w:r>
      <w:r>
        <w:rPr>
          <w:spacing w:val="9"/>
          <w:sz w:val="24"/>
          <w:szCs w:val="24"/>
        </w:rPr>
        <w:t xml:space="preserve"> </w:t>
      </w:r>
      <w:r>
        <w:rPr>
          <w:spacing w:val="-12"/>
          <w:sz w:val="24"/>
          <w:szCs w:val="24"/>
        </w:rPr>
        <w:t>the</w:t>
      </w:r>
      <w:r>
        <w:rPr>
          <w:spacing w:val="11"/>
          <w:sz w:val="24"/>
          <w:szCs w:val="24"/>
        </w:rPr>
        <w:t xml:space="preserve"> </w:t>
      </w:r>
      <w:r>
        <w:rPr>
          <w:spacing w:val="-12"/>
          <w:sz w:val="24"/>
          <w:szCs w:val="24"/>
        </w:rPr>
        <w:t>final</w:t>
      </w:r>
      <w:r>
        <w:rPr>
          <w:sz w:val="24"/>
          <w:szCs w:val="24"/>
        </w:rPr>
        <w:t xml:space="preserve"> </w:t>
      </w:r>
      <w:r>
        <w:rPr>
          <w:spacing w:val="-12"/>
          <w:sz w:val="24"/>
          <w:szCs w:val="24"/>
        </w:rPr>
        <w:t>cla</w:t>
      </w:r>
      <w:r>
        <w:rPr>
          <w:spacing w:val="-11"/>
          <w:sz w:val="24"/>
          <w:szCs w:val="24"/>
        </w:rPr>
        <w:t>ssification</w:t>
      </w:r>
      <w:r>
        <w:rPr>
          <w:spacing w:val="34"/>
          <w:sz w:val="24"/>
          <w:szCs w:val="24"/>
        </w:rPr>
        <w:t xml:space="preserve"> </w:t>
      </w:r>
      <w:r>
        <w:rPr>
          <w:spacing w:val="-11"/>
          <w:sz w:val="24"/>
          <w:szCs w:val="24"/>
        </w:rPr>
        <w:t>in</w:t>
      </w:r>
      <w:r>
        <w:rPr>
          <w:spacing w:val="39"/>
          <w:sz w:val="24"/>
          <w:szCs w:val="24"/>
        </w:rPr>
        <w:t xml:space="preserve"> </w:t>
      </w:r>
      <w:r>
        <w:rPr>
          <w:spacing w:val="-11"/>
          <w:sz w:val="24"/>
          <w:szCs w:val="24"/>
        </w:rPr>
        <w:t>National</w:t>
      </w:r>
      <w:r>
        <w:rPr>
          <w:spacing w:val="22"/>
          <w:sz w:val="24"/>
          <w:szCs w:val="24"/>
        </w:rPr>
        <w:t xml:space="preserve"> </w:t>
      </w:r>
      <w:r>
        <w:rPr>
          <w:spacing w:val="-11"/>
          <w:sz w:val="24"/>
          <w:szCs w:val="24"/>
        </w:rPr>
        <w:t>Teams</w:t>
      </w:r>
      <w:r>
        <w:rPr>
          <w:spacing w:val="36"/>
          <w:w w:val="101"/>
          <w:sz w:val="24"/>
          <w:szCs w:val="24"/>
        </w:rPr>
        <w:t xml:space="preserve"> </w:t>
      </w:r>
      <w:r>
        <w:rPr>
          <w:spacing w:val="-11"/>
          <w:sz w:val="24"/>
          <w:szCs w:val="24"/>
        </w:rPr>
        <w:t>C</w:t>
      </w:r>
      <w:r>
        <w:rPr>
          <w:spacing w:val="-12"/>
          <w:sz w:val="24"/>
          <w:szCs w:val="24"/>
        </w:rPr>
        <w:t>ompetitions.</w:t>
      </w:r>
      <w:r>
        <w:rPr>
          <w:spacing w:val="41"/>
          <w:sz w:val="24"/>
          <w:szCs w:val="24"/>
        </w:rPr>
        <w:t xml:space="preserve"> </w:t>
      </w:r>
      <w:r>
        <w:rPr>
          <w:spacing w:val="-12"/>
          <w:sz w:val="24"/>
          <w:szCs w:val="24"/>
        </w:rPr>
        <w:t>In</w:t>
      </w:r>
      <w:r>
        <w:rPr>
          <w:spacing w:val="34"/>
          <w:sz w:val="24"/>
          <w:szCs w:val="24"/>
        </w:rPr>
        <w:t xml:space="preserve"> </w:t>
      </w:r>
      <w:r>
        <w:rPr>
          <w:spacing w:val="-12"/>
          <w:sz w:val="24"/>
          <w:szCs w:val="24"/>
        </w:rPr>
        <w:t>all</w:t>
      </w:r>
      <w:r>
        <w:rPr>
          <w:spacing w:val="32"/>
          <w:w w:val="101"/>
          <w:sz w:val="24"/>
          <w:szCs w:val="24"/>
        </w:rPr>
        <w:t xml:space="preserve"> </w:t>
      </w:r>
      <w:r>
        <w:rPr>
          <w:spacing w:val="-12"/>
          <w:sz w:val="24"/>
          <w:szCs w:val="24"/>
        </w:rPr>
        <w:t>other</w:t>
      </w:r>
      <w:r>
        <w:rPr>
          <w:spacing w:val="36"/>
          <w:w w:val="101"/>
          <w:sz w:val="24"/>
          <w:szCs w:val="24"/>
        </w:rPr>
        <w:t xml:space="preserve"> </w:t>
      </w:r>
      <w:r>
        <w:rPr>
          <w:spacing w:val="-12"/>
          <w:sz w:val="24"/>
          <w:szCs w:val="24"/>
        </w:rPr>
        <w:t>competitions</w:t>
      </w:r>
      <w:r>
        <w:rPr>
          <w:spacing w:val="20"/>
          <w:w w:val="101"/>
          <w:sz w:val="24"/>
          <w:szCs w:val="24"/>
        </w:rPr>
        <w:t xml:space="preserve"> </w:t>
      </w:r>
      <w:r>
        <w:rPr>
          <w:spacing w:val="-12"/>
          <w:sz w:val="24"/>
          <w:szCs w:val="24"/>
        </w:rPr>
        <w:t>where</w:t>
      </w:r>
      <w:r>
        <w:rPr>
          <w:spacing w:val="34"/>
          <w:w w:val="101"/>
          <w:sz w:val="24"/>
          <w:szCs w:val="24"/>
        </w:rPr>
        <w:t xml:space="preserve"> </w:t>
      </w:r>
      <w:r>
        <w:rPr>
          <w:spacing w:val="-12"/>
          <w:sz w:val="24"/>
          <w:szCs w:val="24"/>
        </w:rPr>
        <w:t>n</w:t>
      </w:r>
      <w:r>
        <w:rPr>
          <w:spacing w:val="-9"/>
          <w:sz w:val="24"/>
          <w:szCs w:val="24"/>
        </w:rPr>
        <w:t>o</w:t>
      </w:r>
      <w:r>
        <w:rPr>
          <w:sz w:val="24"/>
          <w:szCs w:val="24"/>
        </w:rPr>
        <w:t xml:space="preserve"> </w:t>
      </w:r>
      <w:r>
        <w:rPr>
          <w:spacing w:val="-9"/>
          <w:sz w:val="24"/>
          <w:szCs w:val="24"/>
        </w:rPr>
        <w:t>FIBA ranking exists, the final classification sh</w:t>
      </w:r>
      <w:r>
        <w:rPr>
          <w:spacing w:val="-10"/>
          <w:sz w:val="24"/>
          <w:szCs w:val="24"/>
        </w:rPr>
        <w:t xml:space="preserve">all be determined </w:t>
      </w:r>
      <w:r>
        <w:rPr>
          <w:rFonts w:hint="eastAsia" w:eastAsia="宋体"/>
          <w:spacing w:val="-10"/>
          <w:sz w:val="24"/>
          <w:szCs w:val="24"/>
          <w:lang w:eastAsia="zh-CN"/>
        </w:rPr>
        <w:t>by</w:t>
      </w:r>
      <w:r>
        <w:rPr>
          <w:spacing w:val="-10"/>
          <w:sz w:val="24"/>
          <w:szCs w:val="24"/>
        </w:rPr>
        <w:t xml:space="preserve"> a draw.</w:t>
      </w:r>
    </w:p>
    <w:p w14:paraId="5E28DCD6">
      <w:pPr>
        <w:pStyle w:val="2"/>
        <w:spacing w:before="111" w:line="252" w:lineRule="auto"/>
        <w:ind w:left="981" w:hanging="974"/>
        <w:rPr>
          <w:sz w:val="24"/>
          <w:szCs w:val="24"/>
        </w:rPr>
      </w:pPr>
      <w:r>
        <w:rPr>
          <w:b/>
          <w:bCs/>
          <w:spacing w:val="-11"/>
          <w:sz w:val="23"/>
          <w:szCs w:val="23"/>
        </w:rPr>
        <w:t>D.1</w:t>
      </w:r>
      <w:r>
        <w:rPr>
          <w:b/>
          <w:bCs/>
          <w:spacing w:val="-10"/>
          <w:sz w:val="23"/>
          <w:szCs w:val="23"/>
        </w:rPr>
        <w:t xml:space="preserve">.4         </w:t>
      </w:r>
      <w:r>
        <w:rPr>
          <w:spacing w:val="-10"/>
          <w:sz w:val="24"/>
          <w:szCs w:val="24"/>
        </w:rPr>
        <w:t>If at any level of these</w:t>
      </w:r>
      <w:r>
        <w:rPr>
          <w:spacing w:val="6"/>
          <w:sz w:val="24"/>
          <w:szCs w:val="24"/>
        </w:rPr>
        <w:t xml:space="preserve"> </w:t>
      </w:r>
      <w:r>
        <w:rPr>
          <w:spacing w:val="-10"/>
          <w:sz w:val="24"/>
          <w:szCs w:val="24"/>
        </w:rPr>
        <w:t>criteria</w:t>
      </w:r>
      <w:r>
        <w:rPr>
          <w:spacing w:val="1"/>
          <w:sz w:val="24"/>
          <w:szCs w:val="24"/>
        </w:rPr>
        <w:t xml:space="preserve"> </w:t>
      </w:r>
      <w:r>
        <w:rPr>
          <w:spacing w:val="-11"/>
          <w:sz w:val="24"/>
          <w:szCs w:val="24"/>
        </w:rPr>
        <w:t>one</w:t>
      </w:r>
      <w:r>
        <w:rPr>
          <w:spacing w:val="2"/>
          <w:sz w:val="24"/>
          <w:szCs w:val="24"/>
        </w:rPr>
        <w:t xml:space="preserve"> </w:t>
      </w:r>
      <w:r>
        <w:rPr>
          <w:spacing w:val="-11"/>
          <w:sz w:val="24"/>
          <w:szCs w:val="24"/>
        </w:rPr>
        <w:t>or</w:t>
      </w:r>
      <w:r>
        <w:rPr>
          <w:spacing w:val="2"/>
          <w:sz w:val="24"/>
          <w:szCs w:val="24"/>
        </w:rPr>
        <w:t xml:space="preserve"> </w:t>
      </w:r>
      <w:r>
        <w:rPr>
          <w:spacing w:val="-11"/>
          <w:sz w:val="24"/>
          <w:szCs w:val="24"/>
        </w:rPr>
        <w:t>more team(s) are</w:t>
      </w:r>
      <w:r>
        <w:rPr>
          <w:spacing w:val="4"/>
          <w:sz w:val="24"/>
          <w:szCs w:val="24"/>
        </w:rPr>
        <w:t xml:space="preserve"> </w:t>
      </w:r>
      <w:r>
        <w:rPr>
          <w:spacing w:val="-11"/>
          <w:sz w:val="24"/>
          <w:szCs w:val="24"/>
        </w:rPr>
        <w:t>already</w:t>
      </w:r>
      <w:r>
        <w:rPr>
          <w:spacing w:val="5"/>
          <w:sz w:val="24"/>
          <w:szCs w:val="24"/>
        </w:rPr>
        <w:t xml:space="preserve"> </w:t>
      </w:r>
      <w:r>
        <w:rPr>
          <w:spacing w:val="-11"/>
          <w:sz w:val="24"/>
          <w:szCs w:val="24"/>
        </w:rPr>
        <w:t>classified, the</w:t>
      </w:r>
      <w:r>
        <w:rPr>
          <w:spacing w:val="6"/>
          <w:sz w:val="24"/>
          <w:szCs w:val="24"/>
        </w:rPr>
        <w:t xml:space="preserve"> </w:t>
      </w:r>
      <w:r>
        <w:rPr>
          <w:rFonts w:hint="eastAsia" w:eastAsia="宋体"/>
          <w:spacing w:val="6"/>
          <w:sz w:val="24"/>
          <w:szCs w:val="24"/>
          <w:lang w:eastAsia="zh-CN"/>
        </w:rPr>
        <w:t>procedure</w:t>
      </w:r>
      <w:r>
        <w:rPr>
          <w:spacing w:val="-11"/>
          <w:sz w:val="24"/>
          <w:szCs w:val="24"/>
        </w:rPr>
        <w:t xml:space="preserve"> of D.1.3 shall be repeated</w:t>
      </w:r>
      <w:r>
        <w:rPr>
          <w:spacing w:val="-20"/>
          <w:sz w:val="24"/>
          <w:szCs w:val="24"/>
        </w:rPr>
        <w:t xml:space="preserve"> </w:t>
      </w:r>
      <w:r>
        <w:rPr>
          <w:spacing w:val="-11"/>
          <w:sz w:val="24"/>
          <w:szCs w:val="24"/>
        </w:rPr>
        <w:t>from</w:t>
      </w:r>
      <w:r>
        <w:rPr>
          <w:spacing w:val="-22"/>
          <w:sz w:val="24"/>
          <w:szCs w:val="24"/>
        </w:rPr>
        <w:t xml:space="preserve"> </w:t>
      </w:r>
      <w:r>
        <w:rPr>
          <w:spacing w:val="-11"/>
          <w:sz w:val="24"/>
          <w:szCs w:val="24"/>
        </w:rPr>
        <w:t>the start</w:t>
      </w:r>
      <w:r>
        <w:rPr>
          <w:spacing w:val="-20"/>
          <w:sz w:val="24"/>
          <w:szCs w:val="24"/>
        </w:rPr>
        <w:t xml:space="preserve"> </w:t>
      </w:r>
      <w:r>
        <w:rPr>
          <w:spacing w:val="-11"/>
          <w:sz w:val="24"/>
          <w:szCs w:val="24"/>
        </w:rPr>
        <w:t>for all</w:t>
      </w:r>
      <w:r>
        <w:rPr>
          <w:spacing w:val="-23"/>
          <w:sz w:val="24"/>
          <w:szCs w:val="24"/>
        </w:rPr>
        <w:t xml:space="preserve"> </w:t>
      </w:r>
      <w:r>
        <w:rPr>
          <w:spacing w:val="-11"/>
          <w:sz w:val="24"/>
          <w:szCs w:val="24"/>
        </w:rPr>
        <w:t>the remaining</w:t>
      </w:r>
      <w:r>
        <w:rPr>
          <w:spacing w:val="-22"/>
          <w:sz w:val="24"/>
          <w:szCs w:val="24"/>
        </w:rPr>
        <w:t xml:space="preserve"> </w:t>
      </w:r>
      <w:r>
        <w:rPr>
          <w:spacing w:val="-11"/>
          <w:sz w:val="24"/>
          <w:szCs w:val="24"/>
        </w:rPr>
        <w:t>te</w:t>
      </w:r>
      <w:r>
        <w:rPr>
          <w:spacing w:val="-12"/>
          <w:sz w:val="24"/>
          <w:szCs w:val="24"/>
        </w:rPr>
        <w:t>ams not classified</w:t>
      </w:r>
      <w:r>
        <w:rPr>
          <w:sz w:val="24"/>
          <w:szCs w:val="24"/>
        </w:rPr>
        <w:t xml:space="preserve"> </w:t>
      </w:r>
      <w:r>
        <w:rPr>
          <w:spacing w:val="-8"/>
          <w:sz w:val="24"/>
          <w:szCs w:val="24"/>
        </w:rPr>
        <w:t>yet.</w:t>
      </w:r>
    </w:p>
    <w:p w14:paraId="304D1B05">
      <w:pPr>
        <w:pStyle w:val="2"/>
        <w:spacing w:before="239" w:line="292" w:lineRule="exact"/>
        <w:ind w:left="3"/>
        <w:rPr>
          <w:sz w:val="24"/>
          <w:szCs w:val="24"/>
        </w:rPr>
      </w:pPr>
      <w:r>
        <w:rPr>
          <w:b/>
          <w:bCs/>
          <w:spacing w:val="-22"/>
          <w:w w:val="99"/>
          <w:position w:val="3"/>
          <w:sz w:val="24"/>
          <w:szCs w:val="24"/>
        </w:rPr>
        <w:t>D.2</w:t>
      </w:r>
      <w:r>
        <w:rPr>
          <w:b/>
          <w:bCs/>
          <w:spacing w:val="3"/>
          <w:position w:val="3"/>
          <w:sz w:val="24"/>
          <w:szCs w:val="24"/>
        </w:rPr>
        <w:t xml:space="preserve">          </w:t>
      </w:r>
      <w:r>
        <w:rPr>
          <w:b/>
          <w:bCs/>
          <w:spacing w:val="-22"/>
          <w:w w:val="99"/>
          <w:position w:val="3"/>
          <w:sz w:val="24"/>
          <w:szCs w:val="24"/>
        </w:rPr>
        <w:t>Examples</w:t>
      </w:r>
    </w:p>
    <w:p w14:paraId="1C8E2F41">
      <w:pPr>
        <w:spacing w:line="174" w:lineRule="exact"/>
      </w:pPr>
    </w:p>
    <w:p w14:paraId="12E87470">
      <w:pPr>
        <w:spacing w:line="174" w:lineRule="exact"/>
        <w:sectPr>
          <w:headerReference r:id="rId315" w:type="default"/>
          <w:footerReference r:id="rId316" w:type="default"/>
          <w:pgSz w:w="11900" w:h="16840"/>
          <w:pgMar w:top="1137" w:right="1412" w:bottom="652" w:left="1428" w:header="567" w:footer="402" w:gutter="0"/>
          <w:cols w:equalWidth="0" w:num="1">
            <w:col w:w="9059"/>
          </w:cols>
        </w:sectPr>
      </w:pPr>
    </w:p>
    <w:p w14:paraId="465834BA">
      <w:pPr>
        <w:pStyle w:val="2"/>
        <w:spacing w:before="58" w:line="292" w:lineRule="exact"/>
        <w:ind w:left="7"/>
        <w:rPr>
          <w:sz w:val="23"/>
          <w:szCs w:val="23"/>
        </w:rPr>
      </w:pPr>
      <w:r>
        <w:rPr>
          <w:b/>
          <w:bCs/>
          <w:spacing w:val="-14"/>
          <w:sz w:val="23"/>
          <w:szCs w:val="23"/>
        </w:rPr>
        <w:t>D.2.1</w:t>
      </w:r>
    </w:p>
    <w:p w14:paraId="1E0C2AF2">
      <w:pPr>
        <w:spacing w:before="21"/>
      </w:pPr>
    </w:p>
    <w:p w14:paraId="58455A3E">
      <w:pPr>
        <w:spacing w:before="21"/>
      </w:pPr>
    </w:p>
    <w:p w14:paraId="3D8A8BCE">
      <w:pPr>
        <w:spacing w:before="20"/>
      </w:pPr>
    </w:p>
    <w:p w14:paraId="00FA5AB5">
      <w:pPr>
        <w:spacing w:before="20"/>
      </w:pPr>
    </w:p>
    <w:p w14:paraId="5384186A">
      <w:pPr>
        <w:pStyle w:val="2"/>
        <w:spacing w:line="14" w:lineRule="auto"/>
        <w:rPr>
          <w:sz w:val="2"/>
        </w:rPr>
      </w:pPr>
      <w:r>
        <w:rPr>
          <w:sz w:val="2"/>
          <w:szCs w:val="2"/>
        </w:rPr>
        <w:br w:type="column"/>
      </w:r>
    </w:p>
    <w:p w14:paraId="579C29D7">
      <w:pPr>
        <w:pStyle w:val="2"/>
        <w:spacing w:before="60" w:line="293" w:lineRule="exact"/>
        <w:ind w:left="266"/>
        <w:rPr>
          <w:sz w:val="24"/>
          <w:szCs w:val="24"/>
        </w:rPr>
      </w:pPr>
      <w:r>
        <w:rPr>
          <w:b/>
          <w:bCs/>
          <w:spacing w:val="-19"/>
          <w:position w:val="3"/>
          <w:sz w:val="24"/>
          <w:szCs w:val="24"/>
        </w:rPr>
        <w:t>Example 1</w:t>
      </w:r>
    </w:p>
    <w:p w14:paraId="24B8925A">
      <w:pPr>
        <w:pStyle w:val="2"/>
        <w:spacing w:before="111" w:line="292" w:lineRule="exact"/>
        <w:ind w:left="255"/>
        <w:rPr>
          <w:sz w:val="24"/>
          <w:szCs w:val="24"/>
        </w:rPr>
      </w:pPr>
      <w:r>
        <w:rPr>
          <w:spacing w:val="-20"/>
          <w:sz w:val="24"/>
          <w:szCs w:val="24"/>
        </w:rPr>
        <w:t>A vs.</w:t>
      </w:r>
      <w:r>
        <w:rPr>
          <w:spacing w:val="10"/>
          <w:sz w:val="24"/>
          <w:szCs w:val="24"/>
        </w:rPr>
        <w:t xml:space="preserve"> </w:t>
      </w:r>
      <w:r>
        <w:rPr>
          <w:spacing w:val="-20"/>
          <w:sz w:val="24"/>
          <w:szCs w:val="24"/>
        </w:rPr>
        <w:t>B</w:t>
      </w:r>
      <w:r>
        <w:rPr>
          <w:spacing w:val="3"/>
          <w:sz w:val="24"/>
          <w:szCs w:val="24"/>
        </w:rPr>
        <w:t xml:space="preserve">         </w:t>
      </w:r>
      <w:r>
        <w:rPr>
          <w:spacing w:val="-20"/>
          <w:sz w:val="24"/>
          <w:szCs w:val="24"/>
        </w:rPr>
        <w:t>100</w:t>
      </w:r>
      <w:r>
        <w:rPr>
          <w:spacing w:val="-8"/>
          <w:sz w:val="24"/>
          <w:szCs w:val="24"/>
        </w:rPr>
        <w:t xml:space="preserve"> </w:t>
      </w:r>
      <w:r>
        <w:rPr>
          <w:spacing w:val="-20"/>
          <w:sz w:val="24"/>
          <w:szCs w:val="24"/>
        </w:rPr>
        <w:t>– 55</w:t>
      </w:r>
    </w:p>
    <w:p w14:paraId="21374C66">
      <w:pPr>
        <w:pStyle w:val="2"/>
        <w:spacing w:line="288" w:lineRule="exact"/>
        <w:ind w:left="255"/>
        <w:rPr>
          <w:sz w:val="24"/>
          <w:szCs w:val="24"/>
        </w:rPr>
      </w:pPr>
      <w:r>
        <w:rPr>
          <w:spacing w:val="-20"/>
          <w:sz w:val="24"/>
          <w:szCs w:val="24"/>
        </w:rPr>
        <w:t>A vs.</w:t>
      </w:r>
      <w:r>
        <w:rPr>
          <w:spacing w:val="4"/>
          <w:sz w:val="24"/>
          <w:szCs w:val="24"/>
        </w:rPr>
        <w:t xml:space="preserve"> </w:t>
      </w:r>
      <w:r>
        <w:rPr>
          <w:spacing w:val="-20"/>
          <w:sz w:val="24"/>
          <w:szCs w:val="24"/>
        </w:rPr>
        <w:t>C</w:t>
      </w:r>
      <w:r>
        <w:rPr>
          <w:spacing w:val="3"/>
          <w:sz w:val="24"/>
          <w:szCs w:val="24"/>
        </w:rPr>
        <w:t xml:space="preserve">         </w:t>
      </w:r>
      <w:r>
        <w:rPr>
          <w:spacing w:val="-20"/>
          <w:sz w:val="24"/>
          <w:szCs w:val="24"/>
        </w:rPr>
        <w:t>90</w:t>
      </w:r>
      <w:r>
        <w:rPr>
          <w:spacing w:val="-10"/>
          <w:sz w:val="24"/>
          <w:szCs w:val="24"/>
        </w:rPr>
        <w:t xml:space="preserve"> </w:t>
      </w:r>
      <w:r>
        <w:rPr>
          <w:spacing w:val="-20"/>
          <w:sz w:val="24"/>
          <w:szCs w:val="24"/>
        </w:rPr>
        <w:t>– 85</w:t>
      </w:r>
    </w:p>
    <w:p w14:paraId="7A6D8C31">
      <w:pPr>
        <w:pStyle w:val="2"/>
        <w:spacing w:line="293" w:lineRule="exact"/>
        <w:ind w:left="255"/>
        <w:rPr>
          <w:sz w:val="24"/>
          <w:szCs w:val="24"/>
        </w:rPr>
      </w:pPr>
      <w:r>
        <w:rPr>
          <w:spacing w:val="-15"/>
          <w:sz w:val="24"/>
          <w:szCs w:val="24"/>
        </w:rPr>
        <w:t>A vs.</w:t>
      </w:r>
      <w:r>
        <w:rPr>
          <w:spacing w:val="7"/>
          <w:sz w:val="24"/>
          <w:szCs w:val="24"/>
        </w:rPr>
        <w:t xml:space="preserve"> </w:t>
      </w:r>
      <w:r>
        <w:rPr>
          <w:spacing w:val="-15"/>
          <w:sz w:val="24"/>
          <w:szCs w:val="24"/>
        </w:rPr>
        <w:t>D           75 – 80</w:t>
      </w:r>
    </w:p>
    <w:p w14:paraId="585766E9">
      <w:pPr>
        <w:pStyle w:val="2"/>
        <w:spacing w:line="14" w:lineRule="auto"/>
        <w:rPr>
          <w:sz w:val="2"/>
        </w:rPr>
      </w:pPr>
      <w:r>
        <w:rPr>
          <w:sz w:val="2"/>
          <w:szCs w:val="2"/>
        </w:rPr>
        <w:br w:type="column"/>
      </w:r>
    </w:p>
    <w:p w14:paraId="2EF651F2">
      <w:pPr>
        <w:pStyle w:val="2"/>
        <w:spacing w:line="453" w:lineRule="auto"/>
      </w:pPr>
    </w:p>
    <w:p w14:paraId="127B28F1">
      <w:pPr>
        <w:pStyle w:val="2"/>
        <w:spacing w:before="69" w:line="198" w:lineRule="auto"/>
        <w:ind w:left="767"/>
        <w:rPr>
          <w:sz w:val="24"/>
          <w:szCs w:val="24"/>
        </w:rPr>
      </w:pPr>
      <w:r>
        <w:rPr>
          <w:spacing w:val="-16"/>
          <w:sz w:val="24"/>
          <w:szCs w:val="24"/>
        </w:rPr>
        <w:t>B</w:t>
      </w:r>
      <w:r>
        <w:rPr>
          <w:spacing w:val="-10"/>
          <w:sz w:val="24"/>
          <w:szCs w:val="24"/>
        </w:rPr>
        <w:t xml:space="preserve"> </w:t>
      </w:r>
      <w:r>
        <w:rPr>
          <w:spacing w:val="-16"/>
          <w:sz w:val="24"/>
          <w:szCs w:val="24"/>
        </w:rPr>
        <w:t>vs.</w:t>
      </w:r>
      <w:r>
        <w:rPr>
          <w:spacing w:val="4"/>
          <w:sz w:val="24"/>
          <w:szCs w:val="24"/>
        </w:rPr>
        <w:t xml:space="preserve"> </w:t>
      </w:r>
      <w:r>
        <w:rPr>
          <w:spacing w:val="-16"/>
          <w:sz w:val="24"/>
          <w:szCs w:val="24"/>
        </w:rPr>
        <w:t>C</w:t>
      </w:r>
    </w:p>
    <w:p w14:paraId="4745C6B2">
      <w:pPr>
        <w:pStyle w:val="2"/>
        <w:spacing w:before="64" w:line="194" w:lineRule="auto"/>
        <w:ind w:left="767"/>
        <w:rPr>
          <w:sz w:val="24"/>
          <w:szCs w:val="24"/>
        </w:rPr>
      </w:pPr>
      <w:r>
        <w:rPr>
          <w:spacing w:val="-16"/>
          <w:sz w:val="24"/>
          <w:szCs w:val="24"/>
        </w:rPr>
        <w:t>B</w:t>
      </w:r>
      <w:r>
        <w:rPr>
          <w:spacing w:val="-10"/>
          <w:sz w:val="24"/>
          <w:szCs w:val="24"/>
        </w:rPr>
        <w:t xml:space="preserve"> </w:t>
      </w:r>
      <w:r>
        <w:rPr>
          <w:spacing w:val="-16"/>
          <w:sz w:val="24"/>
          <w:szCs w:val="24"/>
        </w:rPr>
        <w:t>vs.</w:t>
      </w:r>
      <w:r>
        <w:rPr>
          <w:spacing w:val="6"/>
          <w:sz w:val="24"/>
          <w:szCs w:val="24"/>
        </w:rPr>
        <w:t xml:space="preserve"> </w:t>
      </w:r>
      <w:r>
        <w:rPr>
          <w:spacing w:val="-16"/>
          <w:sz w:val="24"/>
          <w:szCs w:val="24"/>
        </w:rPr>
        <w:t>D</w:t>
      </w:r>
    </w:p>
    <w:p w14:paraId="38006C1F">
      <w:pPr>
        <w:pStyle w:val="2"/>
        <w:spacing w:before="61" w:line="198" w:lineRule="auto"/>
        <w:ind w:left="763"/>
        <w:rPr>
          <w:sz w:val="24"/>
          <w:szCs w:val="24"/>
        </w:rPr>
      </w:pPr>
      <w:r>
        <w:rPr>
          <w:spacing w:val="-19"/>
          <w:sz w:val="24"/>
          <w:szCs w:val="24"/>
        </w:rPr>
        <w:t>C vs.</w:t>
      </w:r>
      <w:r>
        <w:rPr>
          <w:spacing w:val="8"/>
          <w:sz w:val="24"/>
          <w:szCs w:val="24"/>
        </w:rPr>
        <w:t xml:space="preserve"> </w:t>
      </w:r>
      <w:r>
        <w:rPr>
          <w:spacing w:val="-19"/>
          <w:sz w:val="24"/>
          <w:szCs w:val="24"/>
        </w:rPr>
        <w:t>D</w:t>
      </w:r>
    </w:p>
    <w:p w14:paraId="0C18CCB4">
      <w:pPr>
        <w:pStyle w:val="2"/>
        <w:spacing w:line="14" w:lineRule="auto"/>
        <w:rPr>
          <w:sz w:val="2"/>
        </w:rPr>
      </w:pPr>
      <w:r>
        <w:rPr>
          <w:sz w:val="2"/>
          <w:szCs w:val="2"/>
        </w:rPr>
        <w:br w:type="column"/>
      </w:r>
    </w:p>
    <w:p w14:paraId="63DA879A">
      <w:pPr>
        <w:pStyle w:val="2"/>
        <w:spacing w:line="392" w:lineRule="auto"/>
      </w:pPr>
    </w:p>
    <w:p w14:paraId="2156F5A9">
      <w:pPr>
        <w:pStyle w:val="2"/>
        <w:spacing w:before="69" w:line="293" w:lineRule="exact"/>
        <w:ind w:left="323"/>
        <w:rPr>
          <w:sz w:val="24"/>
          <w:szCs w:val="24"/>
        </w:rPr>
      </w:pPr>
      <w:r>
        <w:rPr>
          <w:spacing w:val="-22"/>
          <w:sz w:val="24"/>
          <w:szCs w:val="24"/>
        </w:rPr>
        <w:t>100</w:t>
      </w:r>
      <w:r>
        <w:rPr>
          <w:spacing w:val="-13"/>
          <w:sz w:val="24"/>
          <w:szCs w:val="24"/>
        </w:rPr>
        <w:t xml:space="preserve"> </w:t>
      </w:r>
      <w:r>
        <w:rPr>
          <w:spacing w:val="-22"/>
          <w:sz w:val="24"/>
          <w:szCs w:val="24"/>
        </w:rPr>
        <w:t>– 95</w:t>
      </w:r>
    </w:p>
    <w:p w14:paraId="7DF5E3B2">
      <w:pPr>
        <w:pStyle w:val="2"/>
        <w:spacing w:line="288" w:lineRule="exact"/>
        <w:ind w:left="309"/>
        <w:rPr>
          <w:sz w:val="24"/>
          <w:szCs w:val="24"/>
        </w:rPr>
      </w:pPr>
      <w:r>
        <w:rPr>
          <w:spacing w:val="-19"/>
          <w:sz w:val="24"/>
          <w:szCs w:val="24"/>
        </w:rPr>
        <w:t>80</w:t>
      </w:r>
      <w:r>
        <w:rPr>
          <w:spacing w:val="-14"/>
          <w:sz w:val="24"/>
          <w:szCs w:val="24"/>
        </w:rPr>
        <w:t xml:space="preserve"> </w:t>
      </w:r>
      <w:r>
        <w:rPr>
          <w:spacing w:val="-19"/>
          <w:sz w:val="24"/>
          <w:szCs w:val="24"/>
        </w:rPr>
        <w:t>– 75</w:t>
      </w:r>
    </w:p>
    <w:p w14:paraId="7B6629E9">
      <w:pPr>
        <w:pStyle w:val="2"/>
        <w:spacing w:line="293" w:lineRule="exact"/>
        <w:ind w:left="308"/>
        <w:rPr>
          <w:sz w:val="24"/>
          <w:szCs w:val="24"/>
        </w:rPr>
      </w:pPr>
      <w:r>
        <w:rPr>
          <w:spacing w:val="-14"/>
          <w:w w:val="94"/>
          <w:sz w:val="24"/>
          <w:szCs w:val="24"/>
        </w:rPr>
        <w:t>60</w:t>
      </w:r>
      <w:r>
        <w:rPr>
          <w:spacing w:val="-13"/>
          <w:sz w:val="24"/>
          <w:szCs w:val="24"/>
        </w:rPr>
        <w:t xml:space="preserve"> </w:t>
      </w:r>
      <w:r>
        <w:rPr>
          <w:spacing w:val="-14"/>
          <w:w w:val="94"/>
          <w:sz w:val="24"/>
          <w:szCs w:val="24"/>
        </w:rPr>
        <w:t>–</w:t>
      </w:r>
      <w:r>
        <w:rPr>
          <w:spacing w:val="-2"/>
          <w:sz w:val="24"/>
          <w:szCs w:val="24"/>
        </w:rPr>
        <w:t xml:space="preserve"> </w:t>
      </w:r>
      <w:r>
        <w:rPr>
          <w:spacing w:val="-14"/>
          <w:w w:val="94"/>
          <w:sz w:val="24"/>
          <w:szCs w:val="24"/>
        </w:rPr>
        <w:t>55</w:t>
      </w:r>
    </w:p>
    <w:p w14:paraId="4DB310ED">
      <w:pPr>
        <w:spacing w:line="293" w:lineRule="exact"/>
        <w:rPr>
          <w:sz w:val="24"/>
          <w:szCs w:val="24"/>
        </w:rPr>
        <w:sectPr>
          <w:type w:val="continuous"/>
          <w:pgSz w:w="11900" w:h="16840"/>
          <w:pgMar w:top="1137" w:right="1412" w:bottom="652" w:left="1428" w:header="567" w:footer="402" w:gutter="0"/>
          <w:cols w:equalWidth="0" w:num="4">
            <w:col w:w="729" w:space="0"/>
            <w:col w:w="3050" w:space="0"/>
            <w:col w:w="1721" w:space="0"/>
            <w:col w:w="3561"/>
          </w:cols>
        </w:sectPr>
      </w:pPr>
    </w:p>
    <w:p w14:paraId="334A7D70">
      <w:pPr>
        <w:spacing w:line="68" w:lineRule="exact"/>
      </w:pPr>
    </w:p>
    <w:tbl>
      <w:tblPr>
        <w:tblStyle w:val="5"/>
        <w:tblW w:w="7655" w:type="dxa"/>
        <w:tblInd w:w="10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53"/>
        <w:gridCol w:w="1413"/>
        <w:gridCol w:w="1413"/>
        <w:gridCol w:w="1423"/>
      </w:tblGrid>
      <w:tr w14:paraId="6D482D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vAlign w:val="top"/>
          </w:tcPr>
          <w:p w14:paraId="0266B726">
            <w:pPr>
              <w:pStyle w:val="6"/>
              <w:spacing w:before="196" w:line="194" w:lineRule="auto"/>
              <w:ind w:left="155"/>
            </w:pPr>
            <w:r>
              <w:rPr>
                <w:spacing w:val="-15"/>
              </w:rPr>
              <w:t>Team</w:t>
            </w:r>
          </w:p>
        </w:tc>
        <w:tc>
          <w:tcPr>
            <w:tcW w:w="848" w:type="dxa"/>
            <w:vAlign w:val="top"/>
          </w:tcPr>
          <w:p w14:paraId="537D8EBD">
            <w:pPr>
              <w:pStyle w:val="6"/>
              <w:spacing w:before="47" w:line="198" w:lineRule="auto"/>
              <w:ind w:left="96"/>
            </w:pPr>
            <w:r>
              <w:rPr>
                <w:spacing w:val="-22"/>
              </w:rPr>
              <w:t>Games</w:t>
            </w:r>
          </w:p>
          <w:p w14:paraId="64E478A9">
            <w:pPr>
              <w:pStyle w:val="6"/>
              <w:spacing w:line="297" w:lineRule="exact"/>
              <w:ind w:left="111"/>
            </w:pPr>
            <w:r>
              <w:rPr>
                <w:spacing w:val="-12"/>
                <w:position w:val="3"/>
              </w:rPr>
              <w:t>played</w:t>
            </w:r>
          </w:p>
        </w:tc>
        <w:tc>
          <w:tcPr>
            <w:tcW w:w="848" w:type="dxa"/>
            <w:vAlign w:val="top"/>
          </w:tcPr>
          <w:p w14:paraId="16032A76">
            <w:pPr>
              <w:pStyle w:val="6"/>
              <w:spacing w:before="196" w:line="194" w:lineRule="auto"/>
              <w:ind w:left="173"/>
            </w:pPr>
            <w:r>
              <w:rPr>
                <w:spacing w:val="-9"/>
              </w:rPr>
              <w:t>Wins</w:t>
            </w:r>
          </w:p>
        </w:tc>
        <w:tc>
          <w:tcPr>
            <w:tcW w:w="853" w:type="dxa"/>
            <w:vAlign w:val="top"/>
          </w:tcPr>
          <w:p w14:paraId="0CF9E05D">
            <w:pPr>
              <w:pStyle w:val="6"/>
              <w:spacing w:before="196" w:line="194" w:lineRule="auto"/>
              <w:ind w:left="106"/>
            </w:pPr>
            <w:r>
              <w:rPr>
                <w:spacing w:val="-16"/>
              </w:rPr>
              <w:t>Losses</w:t>
            </w:r>
          </w:p>
        </w:tc>
        <w:tc>
          <w:tcPr>
            <w:tcW w:w="1413" w:type="dxa"/>
            <w:vAlign w:val="top"/>
          </w:tcPr>
          <w:p w14:paraId="5C90E9F7">
            <w:pPr>
              <w:pStyle w:val="6"/>
              <w:spacing w:before="47" w:line="198" w:lineRule="auto"/>
              <w:ind w:left="70"/>
            </w:pPr>
            <w:r>
              <w:rPr>
                <w:spacing w:val="-9"/>
              </w:rPr>
              <w:t>Classification</w:t>
            </w:r>
          </w:p>
          <w:p w14:paraId="2B16AB59">
            <w:pPr>
              <w:pStyle w:val="6"/>
              <w:spacing w:line="297" w:lineRule="exact"/>
              <w:ind w:left="425"/>
            </w:pPr>
            <w:r>
              <w:rPr>
                <w:spacing w:val="-11"/>
                <w:position w:val="3"/>
              </w:rPr>
              <w:t>points</w:t>
            </w:r>
          </w:p>
        </w:tc>
        <w:tc>
          <w:tcPr>
            <w:tcW w:w="1413" w:type="dxa"/>
            <w:vAlign w:val="top"/>
          </w:tcPr>
          <w:p w14:paraId="517E0D03">
            <w:pPr>
              <w:pStyle w:val="6"/>
              <w:spacing w:before="131" w:line="297" w:lineRule="exact"/>
              <w:ind w:left="120"/>
            </w:pPr>
            <w:r>
              <w:rPr>
                <w:spacing w:val="-18"/>
                <w:position w:val="3"/>
              </w:rPr>
              <w:t>Game</w:t>
            </w:r>
            <w:r>
              <w:rPr>
                <w:spacing w:val="14"/>
                <w:position w:val="3"/>
              </w:rPr>
              <w:t xml:space="preserve"> </w:t>
            </w:r>
            <w:r>
              <w:rPr>
                <w:spacing w:val="-18"/>
                <w:position w:val="3"/>
              </w:rPr>
              <w:t>points</w:t>
            </w:r>
          </w:p>
        </w:tc>
        <w:tc>
          <w:tcPr>
            <w:tcW w:w="1423" w:type="dxa"/>
            <w:vAlign w:val="top"/>
          </w:tcPr>
          <w:p w14:paraId="4D2BA823">
            <w:pPr>
              <w:pStyle w:val="6"/>
              <w:spacing w:line="280" w:lineRule="exact"/>
              <w:ind w:left="123"/>
            </w:pPr>
            <w:r>
              <w:rPr>
                <w:spacing w:val="-18"/>
                <w:position w:val="2"/>
              </w:rPr>
              <w:t>Game</w:t>
            </w:r>
            <w:r>
              <w:rPr>
                <w:spacing w:val="14"/>
                <w:position w:val="2"/>
              </w:rPr>
              <w:t xml:space="preserve"> </w:t>
            </w:r>
            <w:r>
              <w:rPr>
                <w:spacing w:val="-18"/>
                <w:position w:val="2"/>
              </w:rPr>
              <w:t>points</w:t>
            </w:r>
          </w:p>
          <w:p w14:paraId="3A0917F4">
            <w:pPr>
              <w:pStyle w:val="6"/>
              <w:spacing w:line="292" w:lineRule="exact"/>
              <w:ind w:left="226"/>
            </w:pPr>
            <w:r>
              <w:rPr>
                <w:spacing w:val="-8"/>
              </w:rPr>
              <w:t>difference</w:t>
            </w:r>
          </w:p>
        </w:tc>
      </w:tr>
      <w:tr w14:paraId="37BAAA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6A8D0F49">
            <w:pPr>
              <w:pStyle w:val="6"/>
              <w:spacing w:before="46" w:line="195" w:lineRule="auto"/>
              <w:ind w:left="349"/>
            </w:pPr>
            <w:r>
              <w:t>A</w:t>
            </w:r>
          </w:p>
        </w:tc>
        <w:tc>
          <w:tcPr>
            <w:tcW w:w="848" w:type="dxa"/>
            <w:vAlign w:val="top"/>
          </w:tcPr>
          <w:p w14:paraId="6ED8AC28">
            <w:pPr>
              <w:pStyle w:val="6"/>
              <w:spacing w:line="242" w:lineRule="auto"/>
              <w:ind w:left="361"/>
            </w:pPr>
            <w:r>
              <w:t>3</w:t>
            </w:r>
          </w:p>
        </w:tc>
        <w:tc>
          <w:tcPr>
            <w:tcW w:w="848" w:type="dxa"/>
            <w:vAlign w:val="top"/>
          </w:tcPr>
          <w:p w14:paraId="1ADA5154">
            <w:pPr>
              <w:pStyle w:val="6"/>
              <w:spacing w:line="242" w:lineRule="auto"/>
              <w:ind w:left="373"/>
            </w:pPr>
            <w:r>
              <w:t>2</w:t>
            </w:r>
          </w:p>
        </w:tc>
        <w:tc>
          <w:tcPr>
            <w:tcW w:w="853" w:type="dxa"/>
            <w:vAlign w:val="top"/>
          </w:tcPr>
          <w:p w14:paraId="54DC24C2">
            <w:pPr>
              <w:pStyle w:val="6"/>
              <w:spacing w:line="242" w:lineRule="auto"/>
              <w:ind w:left="389"/>
            </w:pPr>
            <w:r>
              <w:t>1</w:t>
            </w:r>
          </w:p>
        </w:tc>
        <w:tc>
          <w:tcPr>
            <w:tcW w:w="1413" w:type="dxa"/>
            <w:vAlign w:val="top"/>
          </w:tcPr>
          <w:p w14:paraId="7A8706D5">
            <w:pPr>
              <w:pStyle w:val="6"/>
              <w:spacing w:line="242" w:lineRule="auto"/>
              <w:ind w:left="658"/>
            </w:pPr>
            <w:r>
              <w:t>5</w:t>
            </w:r>
          </w:p>
        </w:tc>
        <w:tc>
          <w:tcPr>
            <w:tcW w:w="1413" w:type="dxa"/>
            <w:vAlign w:val="top"/>
          </w:tcPr>
          <w:p w14:paraId="5185D0E8">
            <w:pPr>
              <w:pStyle w:val="6"/>
              <w:spacing w:line="242" w:lineRule="auto"/>
              <w:ind w:left="312"/>
            </w:pPr>
            <w:r>
              <w:rPr>
                <w:spacing w:val="-19"/>
                <w:w w:val="94"/>
              </w:rPr>
              <w:t>265</w:t>
            </w:r>
            <w:r>
              <w:rPr>
                <w:spacing w:val="7"/>
              </w:rPr>
              <w:t xml:space="preserve"> </w:t>
            </w:r>
            <w:r>
              <w:rPr>
                <w:spacing w:val="-19"/>
                <w:w w:val="94"/>
              </w:rPr>
              <w:t>:</w:t>
            </w:r>
            <w:r>
              <w:rPr>
                <w:spacing w:val="-4"/>
              </w:rPr>
              <w:t xml:space="preserve"> </w:t>
            </w:r>
            <w:r>
              <w:rPr>
                <w:spacing w:val="-19"/>
                <w:w w:val="94"/>
              </w:rPr>
              <w:t>220</w:t>
            </w:r>
          </w:p>
        </w:tc>
        <w:tc>
          <w:tcPr>
            <w:tcW w:w="1423" w:type="dxa"/>
            <w:vAlign w:val="top"/>
          </w:tcPr>
          <w:p w14:paraId="6DF0579F">
            <w:pPr>
              <w:pStyle w:val="6"/>
              <w:spacing w:line="242" w:lineRule="auto"/>
              <w:ind w:left="523"/>
            </w:pPr>
            <w:r>
              <w:rPr>
                <w:spacing w:val="-17"/>
              </w:rPr>
              <w:t>+ 45</w:t>
            </w:r>
          </w:p>
        </w:tc>
      </w:tr>
      <w:tr w14:paraId="62812C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183EE1BF">
            <w:pPr>
              <w:pStyle w:val="6"/>
              <w:spacing w:before="50" w:line="195" w:lineRule="auto"/>
              <w:ind w:left="367"/>
            </w:pPr>
            <w:r>
              <w:t>B</w:t>
            </w:r>
          </w:p>
        </w:tc>
        <w:tc>
          <w:tcPr>
            <w:tcW w:w="848" w:type="dxa"/>
            <w:vAlign w:val="top"/>
          </w:tcPr>
          <w:p w14:paraId="69147CC4">
            <w:pPr>
              <w:pStyle w:val="6"/>
              <w:spacing w:line="280" w:lineRule="exact"/>
              <w:ind w:left="361"/>
            </w:pPr>
            <w:r>
              <w:t>3</w:t>
            </w:r>
          </w:p>
        </w:tc>
        <w:tc>
          <w:tcPr>
            <w:tcW w:w="848" w:type="dxa"/>
            <w:vAlign w:val="top"/>
          </w:tcPr>
          <w:p w14:paraId="519182BC">
            <w:pPr>
              <w:pStyle w:val="6"/>
              <w:spacing w:line="280" w:lineRule="exact"/>
              <w:ind w:left="373"/>
            </w:pPr>
            <w:r>
              <w:t>2</w:t>
            </w:r>
          </w:p>
        </w:tc>
        <w:tc>
          <w:tcPr>
            <w:tcW w:w="853" w:type="dxa"/>
            <w:vAlign w:val="top"/>
          </w:tcPr>
          <w:p w14:paraId="0CEB1176">
            <w:pPr>
              <w:pStyle w:val="6"/>
              <w:spacing w:line="280" w:lineRule="exact"/>
              <w:ind w:left="389"/>
            </w:pPr>
            <w:r>
              <w:t>1</w:t>
            </w:r>
          </w:p>
        </w:tc>
        <w:tc>
          <w:tcPr>
            <w:tcW w:w="1413" w:type="dxa"/>
            <w:vAlign w:val="top"/>
          </w:tcPr>
          <w:p w14:paraId="6C5FFF58">
            <w:pPr>
              <w:pStyle w:val="6"/>
              <w:spacing w:line="280" w:lineRule="exact"/>
              <w:ind w:left="658"/>
            </w:pPr>
            <w:r>
              <w:t>5</w:t>
            </w:r>
          </w:p>
        </w:tc>
        <w:tc>
          <w:tcPr>
            <w:tcW w:w="1413" w:type="dxa"/>
            <w:vAlign w:val="top"/>
          </w:tcPr>
          <w:p w14:paraId="219AF44A">
            <w:pPr>
              <w:pStyle w:val="6"/>
              <w:spacing w:line="280" w:lineRule="exact"/>
              <w:ind w:left="312"/>
            </w:pPr>
            <w:r>
              <w:rPr>
                <w:spacing w:val="-20"/>
                <w:w w:val="95"/>
              </w:rPr>
              <w:t>235</w:t>
            </w:r>
            <w:r>
              <w:rPr>
                <w:spacing w:val="6"/>
              </w:rPr>
              <w:t xml:space="preserve"> </w:t>
            </w:r>
            <w:r>
              <w:rPr>
                <w:spacing w:val="-20"/>
                <w:w w:val="95"/>
              </w:rPr>
              <w:t>:</w:t>
            </w:r>
            <w:r>
              <w:rPr>
                <w:spacing w:val="-5"/>
              </w:rPr>
              <w:t xml:space="preserve"> </w:t>
            </w:r>
            <w:r>
              <w:rPr>
                <w:spacing w:val="-20"/>
                <w:w w:val="95"/>
              </w:rPr>
              <w:t>270</w:t>
            </w:r>
          </w:p>
        </w:tc>
        <w:tc>
          <w:tcPr>
            <w:tcW w:w="1423" w:type="dxa"/>
            <w:vAlign w:val="top"/>
          </w:tcPr>
          <w:p w14:paraId="61411494">
            <w:pPr>
              <w:pStyle w:val="6"/>
              <w:spacing w:line="280" w:lineRule="exact"/>
              <w:ind w:left="546"/>
            </w:pPr>
            <w:r>
              <w:rPr>
                <w:spacing w:val="-14"/>
              </w:rPr>
              <w:t>-</w:t>
            </w:r>
            <w:r>
              <w:rPr>
                <w:spacing w:val="-12"/>
              </w:rPr>
              <w:t xml:space="preserve"> </w:t>
            </w:r>
            <w:r>
              <w:rPr>
                <w:spacing w:val="-14"/>
              </w:rPr>
              <w:t>35</w:t>
            </w:r>
          </w:p>
        </w:tc>
      </w:tr>
      <w:tr w14:paraId="339864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1B46D900">
            <w:pPr>
              <w:pStyle w:val="6"/>
              <w:spacing w:before="49" w:line="198" w:lineRule="auto"/>
              <w:ind w:left="369"/>
            </w:pPr>
            <w:r>
              <w:t>C</w:t>
            </w:r>
          </w:p>
        </w:tc>
        <w:tc>
          <w:tcPr>
            <w:tcW w:w="848" w:type="dxa"/>
            <w:vAlign w:val="top"/>
          </w:tcPr>
          <w:p w14:paraId="0320A86C">
            <w:pPr>
              <w:pStyle w:val="6"/>
              <w:spacing w:line="280" w:lineRule="exact"/>
              <w:ind w:left="361"/>
            </w:pPr>
            <w:r>
              <w:t>3</w:t>
            </w:r>
          </w:p>
        </w:tc>
        <w:tc>
          <w:tcPr>
            <w:tcW w:w="848" w:type="dxa"/>
            <w:vAlign w:val="top"/>
          </w:tcPr>
          <w:p w14:paraId="68A43514">
            <w:pPr>
              <w:pStyle w:val="6"/>
              <w:spacing w:line="280" w:lineRule="exact"/>
              <w:ind w:left="387"/>
            </w:pPr>
            <w:r>
              <w:t>1</w:t>
            </w:r>
          </w:p>
        </w:tc>
        <w:tc>
          <w:tcPr>
            <w:tcW w:w="853" w:type="dxa"/>
            <w:vAlign w:val="top"/>
          </w:tcPr>
          <w:p w14:paraId="5C04454C">
            <w:pPr>
              <w:pStyle w:val="6"/>
              <w:spacing w:line="280" w:lineRule="exact"/>
              <w:ind w:left="375"/>
            </w:pPr>
            <w:r>
              <w:t>2</w:t>
            </w:r>
          </w:p>
        </w:tc>
        <w:tc>
          <w:tcPr>
            <w:tcW w:w="1413" w:type="dxa"/>
            <w:vAlign w:val="top"/>
          </w:tcPr>
          <w:p w14:paraId="783D1A61">
            <w:pPr>
              <w:pStyle w:val="6"/>
              <w:spacing w:line="280" w:lineRule="exact"/>
              <w:ind w:left="652"/>
            </w:pPr>
            <w:r>
              <w:t>4</w:t>
            </w:r>
          </w:p>
        </w:tc>
        <w:tc>
          <w:tcPr>
            <w:tcW w:w="1413" w:type="dxa"/>
            <w:vAlign w:val="top"/>
          </w:tcPr>
          <w:p w14:paraId="0B1FFBA7">
            <w:pPr>
              <w:pStyle w:val="6"/>
              <w:spacing w:line="280" w:lineRule="exact"/>
              <w:ind w:left="312"/>
            </w:pPr>
            <w:r>
              <w:rPr>
                <w:spacing w:val="-15"/>
                <w:w w:val="91"/>
              </w:rPr>
              <w:t>240</w:t>
            </w:r>
            <w:r>
              <w:rPr>
                <w:spacing w:val="5"/>
              </w:rPr>
              <w:t xml:space="preserve"> </w:t>
            </w:r>
            <w:r>
              <w:rPr>
                <w:spacing w:val="-15"/>
                <w:w w:val="91"/>
              </w:rPr>
              <w:t>:</w:t>
            </w:r>
            <w:r>
              <w:rPr>
                <w:spacing w:val="-4"/>
              </w:rPr>
              <w:t xml:space="preserve"> </w:t>
            </w:r>
            <w:r>
              <w:rPr>
                <w:spacing w:val="-15"/>
                <w:w w:val="91"/>
              </w:rPr>
              <w:t>245</w:t>
            </w:r>
          </w:p>
        </w:tc>
        <w:tc>
          <w:tcPr>
            <w:tcW w:w="1423" w:type="dxa"/>
            <w:vAlign w:val="top"/>
          </w:tcPr>
          <w:p w14:paraId="2DA2C8CC">
            <w:pPr>
              <w:pStyle w:val="6"/>
              <w:spacing w:line="280" w:lineRule="exact"/>
              <w:ind w:left="599"/>
            </w:pPr>
            <w:r>
              <w:rPr>
                <w:spacing w:val="-7"/>
              </w:rPr>
              <w:t>-</w:t>
            </w:r>
            <w:r>
              <w:rPr>
                <w:spacing w:val="-2"/>
              </w:rPr>
              <w:t xml:space="preserve"> </w:t>
            </w:r>
            <w:r>
              <w:rPr>
                <w:spacing w:val="-7"/>
              </w:rPr>
              <w:t>5</w:t>
            </w:r>
          </w:p>
        </w:tc>
      </w:tr>
      <w:tr w14:paraId="4BA2BD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64C26B71">
            <w:pPr>
              <w:pStyle w:val="6"/>
              <w:spacing w:before="54" w:line="195" w:lineRule="auto"/>
              <w:ind w:left="365"/>
            </w:pPr>
            <w:r>
              <w:t>D</w:t>
            </w:r>
          </w:p>
        </w:tc>
        <w:tc>
          <w:tcPr>
            <w:tcW w:w="848" w:type="dxa"/>
            <w:vAlign w:val="top"/>
          </w:tcPr>
          <w:p w14:paraId="7ED9FEA8">
            <w:pPr>
              <w:pStyle w:val="6"/>
              <w:spacing w:line="287" w:lineRule="exact"/>
              <w:ind w:left="361"/>
            </w:pPr>
            <w:r>
              <w:t>3</w:t>
            </w:r>
          </w:p>
        </w:tc>
        <w:tc>
          <w:tcPr>
            <w:tcW w:w="848" w:type="dxa"/>
            <w:vAlign w:val="top"/>
          </w:tcPr>
          <w:p w14:paraId="5202DE2A">
            <w:pPr>
              <w:pStyle w:val="6"/>
              <w:spacing w:line="287" w:lineRule="exact"/>
              <w:ind w:left="387"/>
            </w:pPr>
            <w:r>
              <w:t>1</w:t>
            </w:r>
          </w:p>
        </w:tc>
        <w:tc>
          <w:tcPr>
            <w:tcW w:w="853" w:type="dxa"/>
            <w:vAlign w:val="top"/>
          </w:tcPr>
          <w:p w14:paraId="76ECF32F">
            <w:pPr>
              <w:pStyle w:val="6"/>
              <w:spacing w:line="287" w:lineRule="exact"/>
              <w:ind w:left="375"/>
            </w:pPr>
            <w:r>
              <w:t>2</w:t>
            </w:r>
          </w:p>
        </w:tc>
        <w:tc>
          <w:tcPr>
            <w:tcW w:w="1413" w:type="dxa"/>
            <w:vAlign w:val="top"/>
          </w:tcPr>
          <w:p w14:paraId="4A2FE656">
            <w:pPr>
              <w:pStyle w:val="6"/>
              <w:spacing w:line="287" w:lineRule="exact"/>
              <w:ind w:left="652"/>
            </w:pPr>
            <w:r>
              <w:t>4</w:t>
            </w:r>
          </w:p>
        </w:tc>
        <w:tc>
          <w:tcPr>
            <w:tcW w:w="1413" w:type="dxa"/>
            <w:vAlign w:val="top"/>
          </w:tcPr>
          <w:p w14:paraId="5FEE0E50">
            <w:pPr>
              <w:pStyle w:val="6"/>
              <w:spacing w:line="287" w:lineRule="exact"/>
              <w:ind w:left="312"/>
            </w:pPr>
            <w:r>
              <w:rPr>
                <w:spacing w:val="-26"/>
              </w:rPr>
              <w:t>210</w:t>
            </w:r>
            <w:r>
              <w:rPr>
                <w:spacing w:val="4"/>
              </w:rPr>
              <w:t xml:space="preserve"> </w:t>
            </w:r>
            <w:r>
              <w:rPr>
                <w:spacing w:val="-26"/>
              </w:rPr>
              <w:t>:</w:t>
            </w:r>
            <w:r>
              <w:rPr>
                <w:spacing w:val="-4"/>
              </w:rPr>
              <w:t xml:space="preserve"> </w:t>
            </w:r>
            <w:r>
              <w:rPr>
                <w:spacing w:val="-26"/>
              </w:rPr>
              <w:t>215</w:t>
            </w:r>
          </w:p>
        </w:tc>
        <w:tc>
          <w:tcPr>
            <w:tcW w:w="1423" w:type="dxa"/>
            <w:vAlign w:val="top"/>
          </w:tcPr>
          <w:p w14:paraId="2F92696B">
            <w:pPr>
              <w:pStyle w:val="6"/>
              <w:spacing w:line="287" w:lineRule="exact"/>
              <w:ind w:left="599"/>
            </w:pPr>
            <w:r>
              <w:rPr>
                <w:spacing w:val="-7"/>
              </w:rPr>
              <w:t>-</w:t>
            </w:r>
            <w:r>
              <w:rPr>
                <w:spacing w:val="-2"/>
              </w:rPr>
              <w:t xml:space="preserve"> </w:t>
            </w:r>
            <w:r>
              <w:rPr>
                <w:spacing w:val="-7"/>
              </w:rPr>
              <w:t>5</w:t>
            </w:r>
          </w:p>
        </w:tc>
      </w:tr>
    </w:tbl>
    <w:p w14:paraId="03651260">
      <w:pPr>
        <w:spacing w:line="103" w:lineRule="exact"/>
      </w:pPr>
    </w:p>
    <w:tbl>
      <w:tblPr>
        <w:tblStyle w:val="5"/>
        <w:tblW w:w="8163" w:type="dxa"/>
        <w:tblInd w:w="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1"/>
        <w:gridCol w:w="1936"/>
        <w:gridCol w:w="2577"/>
        <w:gridCol w:w="820"/>
        <w:gridCol w:w="2109"/>
      </w:tblGrid>
      <w:tr w14:paraId="226E1B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3" w:hRule="atLeast"/>
        </w:trPr>
        <w:tc>
          <w:tcPr>
            <w:tcW w:w="721" w:type="dxa"/>
            <w:vAlign w:val="top"/>
          </w:tcPr>
          <w:p w14:paraId="2AA8FC9F">
            <w:pPr>
              <w:pStyle w:val="6"/>
              <w:rPr>
                <w:sz w:val="21"/>
              </w:rPr>
            </w:pPr>
          </w:p>
        </w:tc>
        <w:tc>
          <w:tcPr>
            <w:tcW w:w="1936" w:type="dxa"/>
            <w:vAlign w:val="top"/>
          </w:tcPr>
          <w:p w14:paraId="2F7F45CC">
            <w:pPr>
              <w:pStyle w:val="6"/>
              <w:spacing w:line="282" w:lineRule="exact"/>
              <w:ind w:left="254"/>
              <w:rPr>
                <w:sz w:val="13"/>
                <w:szCs w:val="13"/>
              </w:rPr>
            </w:pPr>
            <w:r>
              <w:rPr>
                <w:spacing w:val="-13"/>
              </w:rPr>
              <w:t>Therefore:     1</w:t>
            </w:r>
            <w:r>
              <w:rPr>
                <w:spacing w:val="5"/>
                <w:position w:val="7"/>
                <w:sz w:val="13"/>
                <w:szCs w:val="13"/>
              </w:rPr>
              <w:t>st</w:t>
            </w:r>
          </w:p>
        </w:tc>
        <w:tc>
          <w:tcPr>
            <w:tcW w:w="2577" w:type="dxa"/>
            <w:vAlign w:val="top"/>
          </w:tcPr>
          <w:p w14:paraId="67FDFF3F">
            <w:pPr>
              <w:pStyle w:val="6"/>
              <w:spacing w:line="282" w:lineRule="exact"/>
              <w:ind w:left="161"/>
            </w:pPr>
            <w:r>
              <w:rPr>
                <w:spacing w:val="-9"/>
                <w:position w:val="2"/>
              </w:rPr>
              <w:t>A –</w:t>
            </w:r>
            <w:r>
              <w:rPr>
                <w:spacing w:val="-1"/>
                <w:position w:val="2"/>
              </w:rPr>
              <w:t xml:space="preserve"> </w:t>
            </w:r>
            <w:r>
              <w:rPr>
                <w:spacing w:val="-9"/>
                <w:position w:val="2"/>
              </w:rPr>
              <w:t>winner against B</w:t>
            </w:r>
          </w:p>
        </w:tc>
        <w:tc>
          <w:tcPr>
            <w:tcW w:w="820" w:type="dxa"/>
            <w:vAlign w:val="top"/>
          </w:tcPr>
          <w:p w14:paraId="7D1EA2CD">
            <w:pPr>
              <w:pStyle w:val="6"/>
              <w:spacing w:line="282" w:lineRule="exact"/>
              <w:ind w:left="418"/>
              <w:rPr>
                <w:sz w:val="13"/>
                <w:szCs w:val="13"/>
              </w:rPr>
            </w:pPr>
            <w:r>
              <w:rPr>
                <w:spacing w:val="-18"/>
                <w:w w:val="91"/>
              </w:rPr>
              <w:t>3</w:t>
            </w:r>
            <w:r>
              <w:rPr>
                <w:position w:val="7"/>
                <w:sz w:val="13"/>
                <w:szCs w:val="13"/>
              </w:rPr>
              <w:t>rd</w:t>
            </w:r>
          </w:p>
        </w:tc>
        <w:tc>
          <w:tcPr>
            <w:tcW w:w="2109" w:type="dxa"/>
            <w:vAlign w:val="top"/>
          </w:tcPr>
          <w:p w14:paraId="54D61883">
            <w:pPr>
              <w:pStyle w:val="6"/>
              <w:spacing w:line="282" w:lineRule="exact"/>
              <w:jc w:val="right"/>
            </w:pPr>
            <w:r>
              <w:rPr>
                <w:spacing w:val="-15"/>
                <w:position w:val="2"/>
              </w:rPr>
              <w:t>C</w:t>
            </w:r>
            <w:r>
              <w:rPr>
                <w:spacing w:val="-14"/>
                <w:position w:val="2"/>
              </w:rPr>
              <w:t xml:space="preserve"> - winner against</w:t>
            </w:r>
            <w:r>
              <w:rPr>
                <w:spacing w:val="19"/>
                <w:position w:val="2"/>
              </w:rPr>
              <w:t xml:space="preserve"> </w:t>
            </w:r>
            <w:r>
              <w:rPr>
                <w:spacing w:val="-13"/>
                <w:position w:val="2"/>
              </w:rPr>
              <w:t>D</w:t>
            </w:r>
          </w:p>
        </w:tc>
      </w:tr>
      <w:tr w14:paraId="2EDCB8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8" w:hRule="atLeast"/>
        </w:trPr>
        <w:tc>
          <w:tcPr>
            <w:tcW w:w="721" w:type="dxa"/>
            <w:vAlign w:val="top"/>
          </w:tcPr>
          <w:p w14:paraId="6F1185B5">
            <w:pPr>
              <w:pStyle w:val="6"/>
              <w:rPr>
                <w:sz w:val="21"/>
              </w:rPr>
            </w:pPr>
          </w:p>
        </w:tc>
        <w:tc>
          <w:tcPr>
            <w:tcW w:w="1936" w:type="dxa"/>
            <w:vAlign w:val="top"/>
          </w:tcPr>
          <w:p w14:paraId="087E9EC6">
            <w:pPr>
              <w:pStyle w:val="6"/>
              <w:spacing w:line="292" w:lineRule="exact"/>
              <w:ind w:left="1535"/>
              <w:rPr>
                <w:sz w:val="13"/>
                <w:szCs w:val="13"/>
              </w:rPr>
            </w:pPr>
            <w:r>
              <w:rPr>
                <w:spacing w:val="-11"/>
                <w:w w:val="81"/>
              </w:rPr>
              <w:t>2</w:t>
            </w:r>
            <w:r>
              <w:rPr>
                <w:spacing w:val="-2"/>
                <w:position w:val="7"/>
                <w:sz w:val="13"/>
                <w:szCs w:val="13"/>
              </w:rPr>
              <w:t>nd</w:t>
            </w:r>
          </w:p>
        </w:tc>
        <w:tc>
          <w:tcPr>
            <w:tcW w:w="2577" w:type="dxa"/>
            <w:vAlign w:val="top"/>
          </w:tcPr>
          <w:p w14:paraId="1DB466DC">
            <w:pPr>
              <w:pStyle w:val="6"/>
              <w:spacing w:before="58" w:line="195" w:lineRule="auto"/>
              <w:ind w:left="179"/>
            </w:pPr>
            <w:r>
              <w:t>B</w:t>
            </w:r>
          </w:p>
        </w:tc>
        <w:tc>
          <w:tcPr>
            <w:tcW w:w="820" w:type="dxa"/>
            <w:vAlign w:val="top"/>
          </w:tcPr>
          <w:p w14:paraId="3DDC6640">
            <w:pPr>
              <w:pStyle w:val="6"/>
              <w:spacing w:line="292" w:lineRule="exact"/>
              <w:ind w:left="422"/>
              <w:rPr>
                <w:sz w:val="13"/>
                <w:szCs w:val="13"/>
              </w:rPr>
            </w:pPr>
            <w:r>
              <w:rPr>
                <w:spacing w:val="-4"/>
                <w:w w:val="78"/>
              </w:rPr>
              <w:t>4</w:t>
            </w:r>
            <w:r>
              <w:rPr>
                <w:position w:val="7"/>
                <w:sz w:val="13"/>
                <w:szCs w:val="13"/>
              </w:rPr>
              <w:t>th</w:t>
            </w:r>
          </w:p>
        </w:tc>
        <w:tc>
          <w:tcPr>
            <w:tcW w:w="2109" w:type="dxa"/>
            <w:vAlign w:val="top"/>
          </w:tcPr>
          <w:p w14:paraId="4B623724">
            <w:pPr>
              <w:pStyle w:val="6"/>
              <w:spacing w:before="58" w:line="195" w:lineRule="auto"/>
              <w:ind w:left="183"/>
            </w:pPr>
            <w:r>
              <w:t>D</w:t>
            </w:r>
          </w:p>
        </w:tc>
      </w:tr>
      <w:tr w14:paraId="1C8A66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2" w:hRule="atLeast"/>
        </w:trPr>
        <w:tc>
          <w:tcPr>
            <w:tcW w:w="721" w:type="dxa"/>
            <w:vAlign w:val="top"/>
          </w:tcPr>
          <w:p w14:paraId="771F1284">
            <w:pPr>
              <w:pStyle w:val="6"/>
              <w:spacing w:before="236" w:line="286" w:lineRule="exact"/>
              <w:rPr>
                <w:sz w:val="23"/>
                <w:szCs w:val="23"/>
              </w:rPr>
            </w:pPr>
            <w:r>
              <w:rPr>
                <w:b/>
                <w:bCs/>
                <w:spacing w:val="-14"/>
                <w:sz w:val="23"/>
                <w:szCs w:val="23"/>
              </w:rPr>
              <w:t>D.2.2</w:t>
            </w:r>
          </w:p>
        </w:tc>
        <w:tc>
          <w:tcPr>
            <w:tcW w:w="1936" w:type="dxa"/>
            <w:vAlign w:val="top"/>
          </w:tcPr>
          <w:p w14:paraId="48AD65CF">
            <w:pPr>
              <w:pStyle w:val="6"/>
              <w:spacing w:before="239" w:line="283" w:lineRule="exact"/>
              <w:ind w:left="266"/>
            </w:pPr>
            <w:r>
              <w:rPr>
                <w:b/>
                <w:bCs/>
                <w:spacing w:val="-21"/>
                <w:position w:val="2"/>
              </w:rPr>
              <w:t>Example</w:t>
            </w:r>
            <w:r>
              <w:rPr>
                <w:b/>
                <w:bCs/>
                <w:spacing w:val="-6"/>
                <w:position w:val="2"/>
              </w:rPr>
              <w:t xml:space="preserve"> </w:t>
            </w:r>
            <w:r>
              <w:rPr>
                <w:b/>
                <w:bCs/>
                <w:spacing w:val="-21"/>
                <w:position w:val="2"/>
              </w:rPr>
              <w:t>2</w:t>
            </w:r>
          </w:p>
        </w:tc>
        <w:tc>
          <w:tcPr>
            <w:tcW w:w="2577" w:type="dxa"/>
            <w:vAlign w:val="top"/>
          </w:tcPr>
          <w:p w14:paraId="175D8321">
            <w:pPr>
              <w:pStyle w:val="6"/>
              <w:rPr>
                <w:sz w:val="21"/>
              </w:rPr>
            </w:pPr>
          </w:p>
        </w:tc>
        <w:tc>
          <w:tcPr>
            <w:tcW w:w="820" w:type="dxa"/>
            <w:vAlign w:val="top"/>
          </w:tcPr>
          <w:p w14:paraId="2C3A703A">
            <w:pPr>
              <w:pStyle w:val="6"/>
              <w:rPr>
                <w:sz w:val="21"/>
              </w:rPr>
            </w:pPr>
          </w:p>
        </w:tc>
        <w:tc>
          <w:tcPr>
            <w:tcW w:w="2109" w:type="dxa"/>
            <w:vAlign w:val="top"/>
          </w:tcPr>
          <w:p w14:paraId="70877C12">
            <w:pPr>
              <w:pStyle w:val="6"/>
              <w:rPr>
                <w:sz w:val="21"/>
              </w:rPr>
            </w:pPr>
          </w:p>
        </w:tc>
      </w:tr>
    </w:tbl>
    <w:p w14:paraId="4F3676DF">
      <w:pPr>
        <w:pStyle w:val="2"/>
        <w:spacing w:before="111" w:line="292" w:lineRule="exact"/>
        <w:ind w:left="983"/>
        <w:rPr>
          <w:sz w:val="24"/>
          <w:szCs w:val="24"/>
        </w:rPr>
      </w:pPr>
      <w:r>
        <w:rPr>
          <w:spacing w:val="-19"/>
          <w:sz w:val="24"/>
          <w:szCs w:val="24"/>
        </w:rPr>
        <w:t>A vs.</w:t>
      </w:r>
      <w:r>
        <w:rPr>
          <w:spacing w:val="8"/>
          <w:sz w:val="24"/>
          <w:szCs w:val="24"/>
        </w:rPr>
        <w:t xml:space="preserve"> </w:t>
      </w:r>
      <w:r>
        <w:rPr>
          <w:spacing w:val="-19"/>
          <w:sz w:val="24"/>
          <w:szCs w:val="24"/>
        </w:rPr>
        <w:t>B</w:t>
      </w:r>
      <w:r>
        <w:rPr>
          <w:spacing w:val="3"/>
          <w:sz w:val="24"/>
          <w:szCs w:val="24"/>
        </w:rPr>
        <w:t xml:space="preserve">         </w:t>
      </w:r>
      <w:r>
        <w:rPr>
          <w:spacing w:val="-19"/>
          <w:sz w:val="24"/>
          <w:szCs w:val="24"/>
        </w:rPr>
        <w:t>100 – 55</w:t>
      </w:r>
      <w:r>
        <w:rPr>
          <w:spacing w:val="3"/>
          <w:sz w:val="24"/>
          <w:szCs w:val="24"/>
        </w:rPr>
        <w:t xml:space="preserve">                      </w:t>
      </w:r>
      <w:r>
        <w:rPr>
          <w:spacing w:val="-19"/>
          <w:sz w:val="24"/>
          <w:szCs w:val="24"/>
        </w:rPr>
        <w:t>B vs.</w:t>
      </w:r>
      <w:r>
        <w:rPr>
          <w:spacing w:val="6"/>
          <w:sz w:val="24"/>
          <w:szCs w:val="24"/>
        </w:rPr>
        <w:t xml:space="preserve"> </w:t>
      </w:r>
      <w:r>
        <w:rPr>
          <w:spacing w:val="-19"/>
          <w:sz w:val="24"/>
          <w:szCs w:val="24"/>
        </w:rPr>
        <w:t xml:space="preserve">C         </w:t>
      </w:r>
      <w:r>
        <w:rPr>
          <w:spacing w:val="-20"/>
          <w:sz w:val="24"/>
          <w:szCs w:val="24"/>
        </w:rPr>
        <w:t xml:space="preserve">   100 – 85</w:t>
      </w:r>
    </w:p>
    <w:sdt>
      <w:sdtPr>
        <w:rPr>
          <w:rFonts w:ascii="Arial" w:hAnsi="Arial" w:eastAsia="Arial" w:cs="Arial"/>
          <w:sz w:val="24"/>
          <w:szCs w:val="24"/>
        </w:rPr>
        <w:id w:val="147453025"/>
        <w:docPartObj>
          <w:docPartGallery w:val="Table of Contents"/>
          <w:docPartUnique/>
        </w:docPartObj>
      </w:sdtPr>
      <w:sdtEndPr>
        <w:rPr>
          <w:rFonts w:ascii="Arial" w:hAnsi="Arial" w:eastAsia="Arial" w:cs="Arial"/>
          <w:sz w:val="24"/>
          <w:szCs w:val="24"/>
        </w:rPr>
      </w:sdtEndPr>
      <w:sdtContent>
        <w:p w14:paraId="46CC1CF2">
          <w:pPr>
            <w:pStyle w:val="2"/>
            <w:spacing w:line="288" w:lineRule="exact"/>
            <w:ind w:left="983"/>
            <w:rPr>
              <w:sz w:val="24"/>
              <w:szCs w:val="24"/>
            </w:rPr>
          </w:pPr>
          <w:r>
            <w:rPr>
              <w:spacing w:val="-18"/>
              <w:sz w:val="24"/>
              <w:szCs w:val="24"/>
            </w:rPr>
            <w:t>A vs.</w:t>
          </w:r>
          <w:r>
            <w:rPr>
              <w:spacing w:val="4"/>
              <w:sz w:val="24"/>
              <w:szCs w:val="24"/>
            </w:rPr>
            <w:t xml:space="preserve"> </w:t>
          </w:r>
          <w:r>
            <w:rPr>
              <w:spacing w:val="-18"/>
              <w:sz w:val="24"/>
              <w:szCs w:val="24"/>
            </w:rPr>
            <w:t>C</w:t>
          </w:r>
          <w:r>
            <w:rPr>
              <w:spacing w:val="3"/>
              <w:sz w:val="24"/>
              <w:szCs w:val="24"/>
            </w:rPr>
            <w:t xml:space="preserve">         </w:t>
          </w:r>
          <w:r>
            <w:rPr>
              <w:spacing w:val="-18"/>
              <w:sz w:val="24"/>
              <w:szCs w:val="24"/>
            </w:rPr>
            <w:t>90 – 85</w:t>
          </w:r>
          <w:r>
            <w:rPr>
              <w:spacing w:val="1"/>
              <w:sz w:val="24"/>
              <w:szCs w:val="24"/>
            </w:rPr>
            <w:t xml:space="preserve">                        </w:t>
          </w:r>
          <w:r>
            <w:rPr>
              <w:spacing w:val="-18"/>
              <w:sz w:val="24"/>
              <w:szCs w:val="24"/>
            </w:rPr>
            <w:t>B vs.</w:t>
          </w:r>
          <w:r>
            <w:rPr>
              <w:spacing w:val="23"/>
              <w:w w:val="101"/>
              <w:sz w:val="24"/>
              <w:szCs w:val="24"/>
            </w:rPr>
            <w:t xml:space="preserve"> </w:t>
          </w:r>
          <w:r>
            <w:rPr>
              <w:spacing w:val="-18"/>
              <w:sz w:val="24"/>
              <w:szCs w:val="24"/>
            </w:rPr>
            <w:t xml:space="preserve">D        </w:t>
          </w:r>
          <w:r>
            <w:rPr>
              <w:spacing w:val="-19"/>
              <w:sz w:val="24"/>
              <w:szCs w:val="24"/>
            </w:rPr>
            <w:t xml:space="preserve">   75 –</w:t>
          </w:r>
          <w:r>
            <w:rPr>
              <w:spacing w:val="-5"/>
              <w:sz w:val="24"/>
              <w:szCs w:val="24"/>
            </w:rPr>
            <w:t xml:space="preserve"> </w:t>
          </w:r>
          <w:r>
            <w:fldChar w:fldCharType="begin"/>
          </w:r>
          <w:r>
            <w:instrText xml:space="preserve"> HYPERLINK \l "bookmark224" </w:instrText>
          </w:r>
          <w:r>
            <w:fldChar w:fldCharType="separate"/>
          </w:r>
          <w:r>
            <w:rPr>
              <w:spacing w:val="-19"/>
              <w:sz w:val="24"/>
              <w:szCs w:val="24"/>
            </w:rPr>
            <w:t>80</w:t>
          </w:r>
          <w:r>
            <w:rPr>
              <w:spacing w:val="-19"/>
              <w:sz w:val="24"/>
              <w:szCs w:val="24"/>
            </w:rPr>
            <w:fldChar w:fldCharType="end"/>
          </w:r>
        </w:p>
        <w:p w14:paraId="33C6F143">
          <w:pPr>
            <w:pStyle w:val="2"/>
            <w:spacing w:line="293" w:lineRule="exact"/>
            <w:ind w:left="983"/>
            <w:rPr>
              <w:sz w:val="24"/>
              <w:szCs w:val="24"/>
            </w:rPr>
          </w:pPr>
          <w:r>
            <w:rPr>
              <w:spacing w:val="-22"/>
              <w:sz w:val="24"/>
              <w:szCs w:val="24"/>
            </w:rPr>
            <w:t>A vs.</w:t>
          </w:r>
          <w:r>
            <w:rPr>
              <w:spacing w:val="7"/>
              <w:sz w:val="24"/>
              <w:szCs w:val="24"/>
            </w:rPr>
            <w:t xml:space="preserve"> </w:t>
          </w:r>
          <w:r>
            <w:rPr>
              <w:spacing w:val="-22"/>
              <w:sz w:val="24"/>
              <w:szCs w:val="24"/>
            </w:rPr>
            <w:t>D</w:t>
          </w:r>
          <w:r>
            <w:rPr>
              <w:spacing w:val="3"/>
              <w:sz w:val="24"/>
              <w:szCs w:val="24"/>
            </w:rPr>
            <w:t xml:space="preserve">         </w:t>
          </w:r>
          <w:r>
            <w:rPr>
              <w:spacing w:val="-22"/>
              <w:sz w:val="24"/>
              <w:szCs w:val="24"/>
            </w:rPr>
            <w:t>120 – 75</w:t>
          </w:r>
          <w:r>
            <w:rPr>
              <w:spacing w:val="3"/>
              <w:sz w:val="24"/>
              <w:szCs w:val="24"/>
            </w:rPr>
            <w:t xml:space="preserve">                   </w:t>
          </w:r>
          <w:r>
            <w:rPr>
              <w:spacing w:val="2"/>
              <w:sz w:val="24"/>
              <w:szCs w:val="24"/>
            </w:rPr>
            <w:t xml:space="preserve">   </w:t>
          </w:r>
          <w:r>
            <w:rPr>
              <w:spacing w:val="-22"/>
              <w:sz w:val="24"/>
              <w:szCs w:val="24"/>
            </w:rPr>
            <w:t>C vs.</w:t>
          </w:r>
          <w:r>
            <w:rPr>
              <w:spacing w:val="7"/>
              <w:sz w:val="24"/>
              <w:szCs w:val="24"/>
            </w:rPr>
            <w:t xml:space="preserve"> </w:t>
          </w:r>
          <w:r>
            <w:rPr>
              <w:spacing w:val="-22"/>
              <w:sz w:val="24"/>
              <w:szCs w:val="24"/>
            </w:rPr>
            <w:t>D</w:t>
          </w:r>
          <w:r>
            <w:rPr>
              <w:spacing w:val="3"/>
              <w:sz w:val="24"/>
              <w:szCs w:val="24"/>
            </w:rPr>
            <w:t xml:space="preserve">         </w:t>
          </w:r>
          <w:r>
            <w:rPr>
              <w:spacing w:val="-22"/>
              <w:sz w:val="24"/>
              <w:szCs w:val="24"/>
            </w:rPr>
            <w:t>65 –</w:t>
          </w:r>
          <w:r>
            <w:rPr>
              <w:spacing w:val="-23"/>
              <w:sz w:val="24"/>
              <w:szCs w:val="24"/>
            </w:rPr>
            <w:t xml:space="preserve"> </w:t>
          </w:r>
          <w:r>
            <w:fldChar w:fldCharType="begin"/>
          </w:r>
          <w:r>
            <w:instrText xml:space="preserve"> HYPERLINK \l "bookmark225" </w:instrText>
          </w:r>
          <w:r>
            <w:fldChar w:fldCharType="separate"/>
          </w:r>
          <w:r>
            <w:rPr>
              <w:spacing w:val="-23"/>
              <w:sz w:val="24"/>
              <w:szCs w:val="24"/>
            </w:rPr>
            <w:t>55</w:t>
          </w:r>
          <w:r>
            <w:rPr>
              <w:spacing w:val="-23"/>
              <w:sz w:val="24"/>
              <w:szCs w:val="24"/>
            </w:rPr>
            <w:fldChar w:fldCharType="end"/>
          </w:r>
        </w:p>
      </w:sdtContent>
    </w:sdt>
    <w:p w14:paraId="5957A536">
      <w:pPr>
        <w:spacing w:line="293" w:lineRule="exact"/>
        <w:rPr>
          <w:sz w:val="24"/>
          <w:szCs w:val="24"/>
        </w:rPr>
        <w:sectPr>
          <w:type w:val="continuous"/>
          <w:pgSz w:w="11900" w:h="16840"/>
          <w:pgMar w:top="1137" w:right="1412" w:bottom="652" w:left="1428" w:header="567" w:footer="402" w:gutter="0"/>
          <w:cols w:equalWidth="0" w:num="1">
            <w:col w:w="9059"/>
          </w:cols>
        </w:sectPr>
      </w:pPr>
    </w:p>
    <w:p w14:paraId="184732EB">
      <w:pPr>
        <w:spacing w:before="167" w:line="570" w:lineRule="exact"/>
        <w:ind w:firstLine="7872"/>
      </w:pPr>
      <w:r>
        <w:rPr>
          <w:position w:val="-11"/>
        </w:rPr>
        <w:drawing>
          <wp:inline distT="0" distB="0" distL="0" distR="0">
            <wp:extent cx="743585" cy="361950"/>
            <wp:effectExtent l="0" t="0" r="0" b="0"/>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434"/>
                    <a:stretch>
                      <a:fillRect/>
                    </a:stretch>
                  </pic:blipFill>
                  <pic:spPr>
                    <a:xfrm>
                      <a:off x="0" y="0"/>
                      <a:ext cx="744219" cy="362327"/>
                    </a:xfrm>
                    <a:prstGeom prst="rect">
                      <a:avLst/>
                    </a:prstGeom>
                  </pic:spPr>
                </pic:pic>
              </a:graphicData>
            </a:graphic>
          </wp:inline>
        </w:drawing>
      </w:r>
    </w:p>
    <w:p w14:paraId="787DDBDA">
      <w:pPr>
        <w:spacing w:before="327" w:line="175" w:lineRule="auto"/>
        <w:ind w:left="26"/>
        <w:rPr>
          <w:rFonts w:ascii="等线" w:hAnsi="等线" w:eastAsia="等线" w:cs="等线"/>
          <w:sz w:val="32"/>
          <w:szCs w:val="32"/>
        </w:rPr>
      </w:pPr>
      <w:r>
        <w:rPr>
          <w:rFonts w:ascii="等线" w:hAnsi="等线" w:eastAsia="等线" w:cs="等线"/>
          <w:color w:val="FF0000"/>
          <w:spacing w:val="-8"/>
          <w:sz w:val="32"/>
          <w:szCs w:val="32"/>
        </w:rPr>
        <w:t xml:space="preserve">附录</w:t>
      </w:r>
      <w:r>
        <w:rPr>
          <w:rFonts w:ascii="Calibri" w:hAnsi="Calibri" w:eastAsia="Calibri" w:cs="Calibri"/>
          <w:color w:val="FF0000"/>
          <w:spacing w:val="-8"/>
          <w:sz w:val="32"/>
          <w:szCs w:val="32"/>
        </w:rPr>
        <w:t xml:space="preserve">D </w:t>
      </w:r>
      <w:r>
        <w:rPr>
          <w:rFonts w:ascii="微软雅黑" w:hAnsi="微软雅黑" w:eastAsia="微软雅黑" w:cs="微软雅黑"/>
          <w:color w:val="FF0000"/>
          <w:spacing w:val="-8"/>
          <w:sz w:val="32"/>
          <w:szCs w:val="32"/>
        </w:rPr>
        <w:t>球</w:t>
      </w:r>
      <w:r>
        <w:rPr>
          <w:rFonts w:ascii="微软雅黑" w:hAnsi="微软雅黑" w:eastAsia="微软雅黑" w:cs="微软雅黑"/>
          <w:color w:val="FF0000"/>
          <w:spacing w:val="19"/>
          <w:sz w:val="32"/>
          <w:szCs w:val="32"/>
        </w:rPr>
        <w:t xml:space="preserve"/>
      </w:r>
      <w:r>
        <w:rPr>
          <w:rFonts w:ascii="等线" w:hAnsi="等线" w:eastAsia="等线" w:cs="等线"/>
          <w:color w:val="FF0000"/>
          <w:spacing w:val="-8"/>
          <w:sz w:val="32"/>
          <w:szCs w:val="32"/>
        </w:rPr>
        <w:t>队名次排列</w:t>
      </w:r>
    </w:p>
    <w:p w14:paraId="7DEA75F0">
      <w:pPr>
        <w:spacing w:before="35" w:line="211" w:lineRule="auto"/>
        <w:ind w:left="12"/>
        <w:rPr>
          <w:rFonts w:ascii="等线" w:hAnsi="等线" w:eastAsia="等线" w:cs="等线"/>
          <w:sz w:val="24"/>
          <w:szCs w:val="24"/>
        </w:rPr>
      </w:pPr>
      <w:r>
        <w:rPr>
          <w:rFonts w:ascii="Calibri" w:hAnsi="Calibri" w:eastAsia="Calibri" w:cs="Calibri"/>
          <w:b/>
          <w:bCs/>
          <w:spacing w:val="-2"/>
          <w:sz w:val="24"/>
          <w:szCs w:val="24"/>
        </w:rPr>
        <w:t xml:space="preserve">D.1             </w:t>
      </w:r>
      <w:r>
        <w:rPr>
          <w:rFonts w:ascii="等线" w:hAnsi="等线" w:eastAsia="等线" w:cs="等线"/>
          <w:b/>
          <w:bCs/>
          <w:spacing w:val="-2"/>
          <w:sz w:val="24"/>
          <w:szCs w:val="24"/>
        </w:rPr>
        <w:t>操作流程</w:t>
      </w:r>
    </w:p>
    <w:p w14:paraId="233C6244">
      <w:pPr>
        <w:spacing w:before="99" w:line="342" w:lineRule="exact"/>
        <w:jc w:val="right"/>
        <w:rPr>
          <w:rFonts w:ascii="等线" w:hAnsi="等线" w:eastAsia="等线" w:cs="等线"/>
          <w:sz w:val="24"/>
          <w:szCs w:val="24"/>
        </w:rPr>
      </w:pPr>
      <w:r>
        <w:rPr>
          <w:rFonts w:ascii="Calibri" w:hAnsi="Calibri" w:eastAsia="Calibri" w:cs="Calibri"/>
          <w:b/>
          <w:bCs/>
          <w:spacing w:val="2"/>
          <w:position w:val="3"/>
          <w:sz w:val="23"/>
          <w:szCs w:val="23"/>
        </w:rPr>
        <w:t>D.1.1</w:t>
      </w:r>
      <w:r>
        <w:rPr>
          <w:rFonts w:ascii="等线" w:hAnsi="等线" w:eastAsia="等线" w:cs="等线"/>
          <w:spacing w:val="2"/>
          <w:position w:val="3"/>
          <w:sz w:val="24"/>
          <w:szCs w:val="24"/>
        </w:rPr>
        <w:t>球队应根据其胜负记录进行分级，</w:t>
      </w:r>
      <w:r>
        <w:rPr>
          <w:rFonts w:ascii="等线" w:hAnsi="等线" w:eastAsia="等线" w:cs="等线"/>
          <w:spacing w:val="-19"/>
          <w:position w:val="3"/>
          <w:sz w:val="24"/>
          <w:szCs w:val="24"/>
        </w:rPr>
        <w:t xml:space="preserve"/>
      </w:r>
      <w:r>
        <w:rPr>
          <w:rFonts w:ascii="等线" w:hAnsi="等线" w:eastAsia="等线" w:cs="等线"/>
          <w:spacing w:val="2"/>
          <w:position w:val="3"/>
          <w:sz w:val="24"/>
          <w:szCs w:val="24"/>
        </w:rPr>
        <w:t>即每胜一场得</w:t>
      </w:r>
      <w:r>
        <w:rPr>
          <w:rFonts w:ascii="Calibri" w:hAnsi="Calibri" w:eastAsia="Calibri" w:cs="Calibri"/>
          <w:spacing w:val="2"/>
          <w:position w:val="3"/>
          <w:sz w:val="24"/>
          <w:szCs w:val="24"/>
        </w:rPr>
        <w:t>2</w:t>
      </w:r>
      <w:r>
        <w:rPr>
          <w:rFonts w:ascii="等线" w:hAnsi="等线" w:eastAsia="等线" w:cs="等线"/>
          <w:spacing w:val="2"/>
          <w:position w:val="3"/>
          <w:sz w:val="24"/>
          <w:szCs w:val="24"/>
        </w:rPr>
        <w:t>分，每负一场得</w:t>
      </w:r>
      <w:r>
        <w:rPr>
          <w:rFonts w:ascii="Calibri" w:hAnsi="Calibri" w:eastAsia="Calibri" w:cs="Calibri"/>
          <w:spacing w:val="2"/>
          <w:position w:val="3"/>
          <w:sz w:val="24"/>
          <w:szCs w:val="24"/>
        </w:rPr>
        <w:t>1</w:t>
      </w:r>
      <w:r>
        <w:rPr>
          <w:rFonts w:ascii="等线" w:hAnsi="等线" w:eastAsia="等线" w:cs="等线"/>
          <w:spacing w:val="2"/>
          <w:position w:val="3"/>
          <w:sz w:val="24"/>
          <w:szCs w:val="24"/>
        </w:rPr>
        <w:t>分（包括因弃</w:t>
      </w:r>
    </w:p>
    <w:p w14:paraId="742819E2">
      <w:pPr>
        <w:spacing w:before="103" w:line="342" w:lineRule="exact"/>
        <w:ind w:left="998"/>
        <w:rPr>
          <w:rFonts w:ascii="等线" w:hAnsi="等线" w:eastAsia="等线" w:cs="等线"/>
          <w:sz w:val="24"/>
          <w:szCs w:val="24"/>
        </w:rPr>
      </w:pPr>
      <w:r>
        <w:rPr>
          <w:rFonts w:ascii="等线" w:hAnsi="等线" w:eastAsia="等线" w:cs="等线"/>
          <w:spacing w:val="-2"/>
          <w:position w:val="3"/>
          <w:sz w:val="24"/>
          <w:szCs w:val="24"/>
        </w:rPr>
        <w:t>权而负的比赛）</w:t>
      </w:r>
      <w:r>
        <w:rPr>
          <w:rFonts w:ascii="等线" w:hAnsi="等线" w:eastAsia="等线" w:cs="等线"/>
          <w:spacing w:val="-33"/>
          <w:position w:val="3"/>
          <w:sz w:val="24"/>
          <w:szCs w:val="24"/>
        </w:rPr>
        <w:t xml:space="preserve"/>
      </w:r>
      <w:r>
        <w:rPr>
          <w:rFonts w:ascii="等线" w:hAnsi="等线" w:eastAsia="等线" w:cs="等线"/>
          <w:spacing w:val="-2"/>
          <w:position w:val="3"/>
          <w:sz w:val="24"/>
          <w:szCs w:val="24"/>
        </w:rPr>
        <w:t>，每因弃权而负的比赛得</w:t>
      </w:r>
      <w:r>
        <w:rPr>
          <w:rFonts w:ascii="Calibri" w:hAnsi="Calibri" w:eastAsia="Calibri" w:cs="Calibri"/>
          <w:spacing w:val="-2"/>
          <w:position w:val="3"/>
          <w:sz w:val="24"/>
          <w:szCs w:val="24"/>
        </w:rPr>
        <w:t>0</w:t>
      </w:r>
      <w:r>
        <w:rPr>
          <w:rFonts w:ascii="等线" w:hAnsi="等线" w:eastAsia="等线" w:cs="等线"/>
          <w:spacing w:val="-2"/>
          <w:position w:val="3"/>
          <w:sz w:val="24"/>
          <w:szCs w:val="24"/>
        </w:rPr>
        <w:t>分。</w:t>
      </w:r>
    </w:p>
    <w:p w14:paraId="4703AC90">
      <w:pPr>
        <w:spacing w:before="54" w:line="343" w:lineRule="exact"/>
        <w:ind w:left="16"/>
        <w:rPr>
          <w:rFonts w:ascii="等线" w:hAnsi="等线" w:eastAsia="等线" w:cs="等线"/>
          <w:sz w:val="24"/>
          <w:szCs w:val="24"/>
        </w:rPr>
      </w:pPr>
      <w:r>
        <w:rPr>
          <w:rFonts w:ascii="Calibri" w:hAnsi="Calibri" w:eastAsia="Calibri" w:cs="Calibri"/>
          <w:b/>
          <w:bCs/>
          <w:spacing w:val="-1"/>
          <w:position w:val="3"/>
          <w:sz w:val="23"/>
          <w:szCs w:val="23"/>
        </w:rPr>
        <w:t>D.1.2</w:t>
      </w:r>
      <w:r>
        <w:rPr>
          <w:rFonts w:ascii="等线" w:hAnsi="等线" w:eastAsia="等线" w:cs="等线"/>
          <w:spacing w:val="-1"/>
          <w:position w:val="3"/>
          <w:sz w:val="24"/>
          <w:szCs w:val="24"/>
        </w:rPr>
        <w:t>本程序适用于所有采用循环赛制的比赛。</w:t>
      </w:r>
    </w:p>
    <w:p w14:paraId="72C6F41E">
      <w:pPr>
        <w:spacing w:before="50" w:line="344" w:lineRule="exact"/>
        <w:jc w:val="right"/>
        <w:rPr>
          <w:rFonts w:ascii="等线" w:hAnsi="等线" w:eastAsia="等线" w:cs="等线"/>
          <w:sz w:val="24"/>
          <w:szCs w:val="24"/>
        </w:rPr>
      </w:pPr>
      <w:r>
        <w:rPr>
          <w:rFonts w:ascii="Calibri" w:hAnsi="Calibri" w:eastAsia="Calibri" w:cs="Calibri"/>
          <w:b/>
          <w:bCs/>
          <w:spacing w:val="3"/>
          <w:position w:val="3"/>
          <w:sz w:val="23"/>
          <w:szCs w:val="23"/>
        </w:rPr>
        <w:t>D.1.3</w:t>
      </w:r>
      <w:r>
        <w:rPr>
          <w:rFonts w:ascii="等线" w:hAnsi="等线" w:eastAsia="等线" w:cs="等线"/>
          <w:spacing w:val="3"/>
          <w:position w:val="3"/>
          <w:sz w:val="24"/>
          <w:szCs w:val="24"/>
        </w:rPr>
        <w:t>若两支或更多球队在小组所有比赛中的胜负记录相同，则这两支或更多球队之间</w:t>
      </w:r>
    </w:p>
    <w:p w14:paraId="5D006D18">
      <w:pPr>
        <w:spacing w:before="101" w:line="310" w:lineRule="auto"/>
        <w:ind w:left="995" w:firstLine="17"/>
        <w:rPr>
          <w:rFonts w:ascii="等线" w:hAnsi="等线" w:eastAsia="等线" w:cs="等线"/>
          <w:sz w:val="24"/>
          <w:szCs w:val="24"/>
        </w:rPr>
      </w:pPr>
      <w:r>
        <w:rPr>
          <w:rFonts w:ascii="等线" w:hAnsi="等线" w:eastAsia="等线" w:cs="等线"/>
          <w:spacing w:val="2"/>
          <w:sz w:val="24"/>
          <w:szCs w:val="24"/>
        </w:rPr>
        <w:t>的比赛结果将决定最终排名</w:t>
      </w:r>
      <w:r>
        <w:rPr>
          <w:rFonts w:ascii="等线" w:hAnsi="等线" w:eastAsia="等线" w:cs="等线"/>
          <w:spacing w:val="-15"/>
          <w:sz w:val="24"/>
          <w:szCs w:val="24"/>
        </w:rPr>
        <w:t xml:space="preserve"/>
      </w:r>
      <w:r>
        <w:rPr>
          <w:rFonts w:ascii="等线" w:hAnsi="等线" w:eastAsia="等线" w:cs="等线"/>
          <w:spacing w:val="2"/>
          <w:sz w:val="24"/>
          <w:szCs w:val="24"/>
        </w:rPr>
        <w:t>。若这两支或更多球队在彼此之间的比赛中胜负</w:t>
      </w:r>
      <w:r>
        <w:rPr>
          <w:rFonts w:ascii="等线" w:hAnsi="等线" w:eastAsia="等线" w:cs="等线"/>
          <w:spacing w:val="-1"/>
          <w:sz w:val="24"/>
          <w:szCs w:val="24"/>
        </w:rPr>
        <w:t>记录相同，则按以下顺序采用进一步标准：</w:t>
      </w:r>
    </w:p>
    <w:p w14:paraId="379D78DF">
      <w:pPr>
        <w:pStyle w:val="2"/>
        <w:spacing w:line="238" w:lineRule="auto"/>
        <w:ind w:left="986"/>
        <w:rPr>
          <w:rFonts w:ascii="等线" w:hAnsi="等线" w:eastAsia="等线" w:cs="等线"/>
          <w:sz w:val="24"/>
          <w:szCs w:val="24"/>
        </w:rPr>
      </w:pPr>
      <w:r>
        <w:rPr>
          <w:sz w:val="24"/>
          <w:szCs w:val="24"/>
        </w:rPr>
        <w:t xml:space="preserve">•     </w:t>
      </w:r>
      <w:r>
        <w:rPr>
          <w:rFonts w:ascii="等线" w:hAnsi="等线" w:eastAsia="等线" w:cs="等线"/>
          <w:sz w:val="24"/>
          <w:szCs w:val="24"/>
        </w:rPr>
        <w:t>他们之间比赛的净胜分更高。</w:t>
      </w:r>
    </w:p>
    <w:p w14:paraId="72C59847">
      <w:pPr>
        <w:pStyle w:val="2"/>
        <w:spacing w:before="1" w:line="238" w:lineRule="auto"/>
        <w:ind w:left="986"/>
        <w:rPr>
          <w:rFonts w:ascii="等线" w:hAnsi="等线" w:eastAsia="等线" w:cs="等线"/>
          <w:sz w:val="24"/>
          <w:szCs w:val="24"/>
        </w:rPr>
      </w:pPr>
      <w:r>
        <w:rPr>
          <w:sz w:val="24"/>
          <w:szCs w:val="24"/>
        </w:rPr>
        <w:t xml:space="preserve">•     </w:t>
      </w:r>
      <w:r>
        <w:rPr>
          <w:rFonts w:ascii="等线" w:hAnsi="等线" w:eastAsia="等线" w:cs="等线"/>
          <w:sz w:val="24"/>
          <w:szCs w:val="24"/>
        </w:rPr>
        <w:t>他们在相互对战中获得的比赛积分更多。</w:t>
      </w:r>
    </w:p>
    <w:p w14:paraId="3D313B6D">
      <w:pPr>
        <w:pStyle w:val="2"/>
        <w:spacing w:before="1" w:line="238" w:lineRule="auto"/>
        <w:ind w:left="986"/>
        <w:rPr>
          <w:rFonts w:ascii="等线" w:hAnsi="等线" w:eastAsia="等线" w:cs="等线"/>
          <w:sz w:val="24"/>
          <w:szCs w:val="24"/>
        </w:rPr>
      </w:pPr>
      <w:r>
        <w:rPr>
          <w:sz w:val="24"/>
          <w:szCs w:val="24"/>
        </w:rPr>
        <w:t xml:space="preserve">•     </w:t>
      </w:r>
      <w:r>
        <w:rPr>
          <w:rFonts w:ascii="等线" w:hAnsi="等线" w:eastAsia="等线" w:cs="等线"/>
          <w:sz w:val="24"/>
          <w:szCs w:val="24"/>
        </w:rPr>
        <w:t>本组所有比赛中的总分差均较高。</w:t>
      </w:r>
    </w:p>
    <w:p w14:paraId="2217148C">
      <w:pPr>
        <w:pStyle w:val="2"/>
        <w:spacing w:line="343" w:lineRule="exact"/>
        <w:ind w:left="986"/>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本组所有比赛中累计得分更高。</w:t>
      </w:r>
    </w:p>
    <w:p w14:paraId="7AA6D82A">
      <w:pPr>
        <w:spacing w:before="4" w:line="304" w:lineRule="auto"/>
        <w:ind w:left="997" w:firstLine="7"/>
        <w:jc w:val="both"/>
        <w:rPr>
          <w:rFonts w:ascii="等线" w:hAnsi="等线" w:eastAsia="等线" w:cs="等线"/>
          <w:sz w:val="24"/>
          <w:szCs w:val="24"/>
        </w:rPr>
      </w:pPr>
      <w:r>
        <w:rPr>
          <w:rFonts w:ascii="等线" w:hAnsi="等线" w:eastAsia="等线" w:cs="等线"/>
          <w:spacing w:val="4"/>
          <w:sz w:val="24"/>
          <w:szCs w:val="24"/>
        </w:rPr>
        <w:t>若依据上述标准，在小组赛阶段结束时仍无法达成最终决定</w:t>
      </w:r>
      <w:r>
        <w:rPr>
          <w:rFonts w:ascii="等线" w:hAnsi="等线" w:eastAsia="等线" w:cs="等线"/>
          <w:spacing w:val="3"/>
          <w:sz w:val="24"/>
          <w:szCs w:val="24"/>
        </w:rPr>
        <w:t>，则相关国际篮联排名将决定国家队赛事的最终排名</w:t>
      </w:r>
      <w:r>
        <w:rPr>
          <w:rFonts w:ascii="等线" w:hAnsi="等线" w:eastAsia="等线" w:cs="等线"/>
          <w:spacing w:val="-31"/>
          <w:sz w:val="24"/>
          <w:szCs w:val="24"/>
        </w:rPr>
        <w:t xml:space="preserve"/>
      </w:r>
      <w:r>
        <w:rPr>
          <w:rFonts w:ascii="等线" w:hAnsi="等线" w:eastAsia="等线" w:cs="等线"/>
          <w:spacing w:val="3"/>
          <w:sz w:val="24"/>
          <w:szCs w:val="24"/>
        </w:rPr>
        <w:t>。对于所有不存在国际篮联排名的其他</w:t>
      </w:r>
      <w:r>
        <w:rPr>
          <w:rFonts w:ascii="等线" w:hAnsi="等线" w:eastAsia="等线" w:cs="等线"/>
          <w:spacing w:val="-1"/>
          <w:sz w:val="24"/>
          <w:szCs w:val="24"/>
        </w:rPr>
        <w:t>赛事，最终排名则通过抽签决定。</w:t>
      </w:r>
    </w:p>
    <w:p w14:paraId="26713172">
      <w:pPr>
        <w:spacing w:line="362" w:lineRule="auto"/>
        <w:ind w:left="999" w:hanging="983"/>
        <w:rPr>
          <w:rFonts w:ascii="等线" w:hAnsi="等线" w:eastAsia="等线" w:cs="等线"/>
          <w:sz w:val="24"/>
          <w:szCs w:val="24"/>
        </w:rPr>
      </w:pPr>
      <w:r>
        <w:rPr>
          <w:rFonts w:ascii="Calibri" w:hAnsi="Calibri" w:eastAsia="Calibri" w:cs="Calibri"/>
          <w:b/>
          <w:bCs/>
          <w:spacing w:val="3"/>
          <w:sz w:val="23"/>
          <w:szCs w:val="23"/>
        </w:rPr>
        <w:t>D.1.4</w:t>
      </w:r>
      <w:r>
        <w:rPr>
          <w:rFonts w:ascii="等线" w:hAnsi="等线" w:eastAsia="等线" w:cs="等线"/>
          <w:spacing w:val="3"/>
          <w:sz w:val="24"/>
          <w:szCs w:val="24"/>
        </w:rPr>
        <w:t>若在上述标准的任一级别中，一个或多个球队已被分类，则应对所有尚未分类的</w:t>
      </w:r>
      <w:r>
        <w:rPr>
          <w:rFonts w:ascii="等线" w:hAnsi="等线" w:eastAsia="等线" w:cs="等线"/>
          <w:spacing w:val="-2"/>
          <w:sz w:val="24"/>
          <w:szCs w:val="24"/>
        </w:rPr>
        <w:t xml:space="preserve">其余球队从头开始重复执行 </w:t>
      </w:r>
      <w:r>
        <w:rPr>
          <w:rFonts w:ascii="Calibri" w:hAnsi="Calibri" w:eastAsia="Calibri" w:cs="Calibri"/>
          <w:spacing w:val="-2"/>
          <w:sz w:val="24"/>
          <w:szCs w:val="24"/>
        </w:rPr>
        <w:t>D.1.3</w:t>
      </w:r>
      <w:r>
        <w:rPr>
          <w:rFonts w:ascii="Calibri" w:hAnsi="Calibri" w:eastAsia="Calibri" w:cs="Calibri"/>
          <w:spacing w:val="21"/>
          <w:sz w:val="24"/>
          <w:szCs w:val="24"/>
        </w:rPr>
        <w:t xml:space="preserve"> </w:t>
      </w:r>
      <w:r>
        <w:rPr>
          <w:rFonts w:ascii="等线" w:hAnsi="等线" w:eastAsia="等线" w:cs="等线"/>
          <w:spacing w:val="-2"/>
          <w:sz w:val="24"/>
          <w:szCs w:val="24"/>
        </w:rPr>
        <w:t>节所述程序。</w:t>
      </w:r>
    </w:p>
    <w:p w14:paraId="6A70BB79">
      <w:pPr>
        <w:spacing w:before="127" w:line="209" w:lineRule="auto"/>
        <w:ind w:left="12"/>
        <w:rPr>
          <w:rFonts w:ascii="等线" w:hAnsi="等线" w:eastAsia="等线" w:cs="等线"/>
          <w:sz w:val="24"/>
          <w:szCs w:val="24"/>
        </w:rPr>
      </w:pPr>
      <w:r>
        <w:rPr>
          <w:rFonts w:ascii="Calibri" w:hAnsi="Calibri" w:eastAsia="Calibri" w:cs="Calibri"/>
          <w:b/>
          <w:bCs/>
          <w:spacing w:val="-7"/>
          <w:sz w:val="24"/>
          <w:szCs w:val="24"/>
        </w:rPr>
        <w:t>D.2</w:t>
      </w:r>
      <w:r>
        <w:rPr>
          <w:rFonts w:ascii="Calibri" w:hAnsi="Calibri" w:eastAsia="Calibri" w:cs="Calibri"/>
          <w:b/>
          <w:bCs/>
          <w:sz w:val="24"/>
          <w:szCs w:val="24"/>
        </w:rPr>
        <w:t xml:space="preserve">             </w:t>
      </w:r>
      <w:r>
        <w:rPr>
          <w:rFonts w:ascii="等线" w:hAnsi="等线" w:eastAsia="等线" w:cs="等线"/>
          <w:b/>
          <w:bCs/>
          <w:spacing w:val="-7"/>
          <w:sz w:val="24"/>
          <w:szCs w:val="24"/>
        </w:rPr>
        <w:t>示例</w:t>
      </w:r>
    </w:p>
    <w:p w14:paraId="295BC843">
      <w:pPr>
        <w:pStyle w:val="2"/>
        <w:spacing w:before="208" w:line="349" w:lineRule="exact"/>
        <w:rPr>
          <w:rFonts w:ascii="Calibri" w:hAnsi="Calibri" w:eastAsia="Calibri" w:cs="Calibri"/>
          <w:sz w:val="24"/>
          <w:szCs w:val="24"/>
        </w:rPr>
      </w:pPr>
      <w:r>
        <w:rPr>
          <w:b/>
          <w:bCs/>
          <w:spacing w:val="-9"/>
          <w:position w:val="3"/>
          <w:sz w:val="23"/>
          <w:szCs w:val="23"/>
        </w:rPr>
        <w:t xml:space="preserve">D.2.1         </w:t>
      </w:r>
      <w:r>
        <w:rPr>
          <w:rFonts w:ascii="等线" w:hAnsi="等线" w:eastAsia="等线" w:cs="等线"/>
          <w:b/>
          <w:bCs/>
          <w:spacing w:val="-9"/>
          <w:position w:val="3"/>
          <w:sz w:val="24"/>
          <w:szCs w:val="24"/>
        </w:rPr>
        <w:t>示例</w:t>
      </w:r>
      <w:r>
        <w:rPr>
          <w:rFonts w:ascii="等线" w:hAnsi="等线" w:eastAsia="等线" w:cs="等线"/>
          <w:b/>
          <w:bCs/>
          <w:spacing w:val="19"/>
          <w:w w:val="101"/>
          <w:position w:val="3"/>
          <w:sz w:val="24"/>
          <w:szCs w:val="24"/>
        </w:rPr>
        <w:t xml:space="preserve"> </w:t>
      </w:r>
      <w:r>
        <w:rPr>
          <w:rFonts w:ascii="Calibri" w:hAnsi="Calibri" w:eastAsia="Calibri" w:cs="Calibri"/>
          <w:b/>
          <w:bCs/>
          <w:spacing w:val="-9"/>
          <w:position w:val="3"/>
          <w:sz w:val="24"/>
          <w:szCs w:val="24"/>
        </w:rPr>
        <w:t>1</w:t>
      </w:r>
    </w:p>
    <w:p w14:paraId="7F6E2B5A">
      <w:pPr>
        <w:pStyle w:val="2"/>
        <w:spacing w:before="59" w:line="185" w:lineRule="auto"/>
        <w:ind w:left="979"/>
        <w:rPr>
          <w:sz w:val="18"/>
          <w:szCs w:val="18"/>
        </w:rPr>
      </w:pPr>
      <w:r>
        <w:rPr>
          <w:rFonts w:ascii="Calibri" w:hAnsi="Calibri" w:eastAsia="Calibri" w:cs="Calibri"/>
          <w:spacing w:val="-5"/>
          <w:position w:val="-1"/>
          <w:sz w:val="24"/>
          <w:szCs w:val="24"/>
        </w:rPr>
        <w:t>A</w:t>
      </w:r>
      <w:r>
        <w:rPr>
          <w:rFonts w:ascii="Calibri" w:hAnsi="Calibri" w:eastAsia="Calibri" w:cs="Calibri"/>
          <w:spacing w:val="9"/>
          <w:position w:val="-1"/>
          <w:sz w:val="24"/>
          <w:szCs w:val="24"/>
        </w:rPr>
        <w:t xml:space="preserve"> </w:t>
      </w:r>
      <w:r>
        <w:rPr>
          <w:rFonts w:ascii="等线" w:hAnsi="等线" w:eastAsia="等线" w:cs="等线"/>
          <w:spacing w:val="-5"/>
          <w:position w:val="-1"/>
          <w:sz w:val="24"/>
          <w:szCs w:val="24"/>
        </w:rPr>
        <w:t xml:space="preserve">对 </w:t>
      </w:r>
      <w:r>
        <w:rPr>
          <w:rFonts w:ascii="Calibri" w:hAnsi="Calibri" w:eastAsia="Calibri" w:cs="Calibri"/>
          <w:spacing w:val="-5"/>
          <w:position w:val="-1"/>
          <w:sz w:val="24"/>
          <w:szCs w:val="24"/>
        </w:rPr>
        <w:t>B</w:t>
      </w:r>
      <w:r>
        <w:rPr>
          <w:rFonts w:ascii="等线" w:hAnsi="等线" w:eastAsia="等线" w:cs="等线"/>
          <w:spacing w:val="-5"/>
          <w:position w:val="-1"/>
          <w:sz w:val="24"/>
          <w:szCs w:val="24"/>
        </w:rPr>
        <w:t>：</w:t>
      </w:r>
      <w:r>
        <w:rPr>
          <w:rFonts w:ascii="Calibri" w:hAnsi="Calibri" w:eastAsia="Calibri" w:cs="Calibri"/>
          <w:spacing w:val="-5"/>
          <w:position w:val="-1"/>
          <w:sz w:val="24"/>
          <w:szCs w:val="24"/>
        </w:rPr>
        <w:t xml:space="preserve">100 </w:t>
      </w:r>
      <w:r>
        <w:rPr>
          <w:rFonts w:ascii="微软雅黑" w:hAnsi="微软雅黑" w:eastAsia="微软雅黑" w:cs="微软雅黑"/>
          <w:spacing w:val="-5"/>
          <w:position w:val="-1"/>
          <w:sz w:val="24"/>
          <w:szCs w:val="24"/>
        </w:rPr>
        <w:t xml:space="preserve">– </w:t>
      </w:r>
      <w:r>
        <w:rPr>
          <w:rFonts w:ascii="Calibri" w:hAnsi="Calibri" w:eastAsia="Calibri" w:cs="Calibri"/>
          <w:spacing w:val="-5"/>
          <w:position w:val="-1"/>
          <w:sz w:val="24"/>
          <w:szCs w:val="24"/>
        </w:rPr>
        <w:t xml:space="preserve">55                             </w:t>
      </w:r>
      <w:r>
        <w:rPr>
          <w:rFonts w:ascii="Calibri" w:hAnsi="Calibri" w:eastAsia="Calibri" w:cs="Calibri"/>
          <w:spacing w:val="-6"/>
          <w:position w:val="-1"/>
          <w:sz w:val="24"/>
          <w:szCs w:val="24"/>
        </w:rPr>
        <w:t xml:space="preserve">         </w:t>
      </w:r>
      <w:r>
        <w:rPr>
          <w:rFonts w:ascii="Calibri" w:hAnsi="Calibri" w:eastAsia="Calibri" w:cs="Calibri"/>
          <w:spacing w:val="-6"/>
          <w:position w:val="-3"/>
          <w:sz w:val="24"/>
          <w:szCs w:val="24"/>
        </w:rPr>
        <w:t>B</w:t>
      </w:r>
      <w:r>
        <w:rPr>
          <w:rFonts w:ascii="Calibri" w:hAnsi="Calibri" w:eastAsia="Calibri" w:cs="Calibri"/>
          <w:spacing w:val="10"/>
          <w:position w:val="-3"/>
          <w:sz w:val="24"/>
          <w:szCs w:val="24"/>
        </w:rPr>
        <w:t xml:space="preserve"> </w:t>
      </w:r>
      <w:r>
        <w:rPr>
          <w:rFonts w:ascii="等线" w:hAnsi="等线" w:eastAsia="等线" w:cs="等线"/>
          <w:spacing w:val="-6"/>
          <w:position w:val="-3"/>
          <w:sz w:val="24"/>
          <w:szCs w:val="24"/>
        </w:rPr>
        <w:t xml:space="preserve">对 </w:t>
      </w:r>
      <w:r>
        <w:rPr>
          <w:rFonts w:ascii="Calibri" w:hAnsi="Calibri" w:eastAsia="Calibri" w:cs="Calibri"/>
          <w:spacing w:val="-6"/>
          <w:position w:val="-3"/>
          <w:sz w:val="24"/>
          <w:szCs w:val="24"/>
        </w:rPr>
        <w:t xml:space="preserve">C             </w:t>
      </w:r>
      <w:r>
        <w:rPr>
          <w:spacing w:val="-6"/>
          <w:position w:val="2"/>
          <w:sz w:val="18"/>
          <w:szCs w:val="18"/>
        </w:rPr>
        <w:t>100 – 95</w:t>
      </w:r>
    </w:p>
    <w:p w14:paraId="24753D1E">
      <w:pPr>
        <w:pStyle w:val="2"/>
        <w:spacing w:line="170" w:lineRule="auto"/>
        <w:ind w:left="979"/>
        <w:rPr>
          <w:sz w:val="18"/>
          <w:szCs w:val="18"/>
        </w:rPr>
      </w:pPr>
      <w:r>
        <w:rPr>
          <w:rFonts w:ascii="Calibri" w:hAnsi="Calibri" w:eastAsia="Calibri" w:cs="Calibri"/>
          <w:spacing w:val="-6"/>
          <w:sz w:val="24"/>
          <w:szCs w:val="24"/>
        </w:rPr>
        <w:t>A</w:t>
      </w:r>
      <w:r>
        <w:rPr>
          <w:rFonts w:ascii="Calibri" w:hAnsi="Calibri" w:eastAsia="Calibri" w:cs="Calibri"/>
          <w:spacing w:val="19"/>
          <w:sz w:val="24"/>
          <w:szCs w:val="24"/>
        </w:rPr>
        <w:t xml:space="preserve"> </w:t>
      </w:r>
      <w:r>
        <w:rPr>
          <w:rFonts w:ascii="等线" w:hAnsi="等线" w:eastAsia="等线" w:cs="等线"/>
          <w:spacing w:val="-6"/>
          <w:sz w:val="24"/>
          <w:szCs w:val="24"/>
        </w:rPr>
        <w:t xml:space="preserve">对 </w:t>
      </w:r>
      <w:r>
        <w:rPr>
          <w:rFonts w:ascii="Calibri" w:hAnsi="Calibri" w:eastAsia="Calibri" w:cs="Calibri"/>
          <w:spacing w:val="-6"/>
          <w:sz w:val="24"/>
          <w:szCs w:val="24"/>
        </w:rPr>
        <w:t>C</w:t>
      </w:r>
      <w:r>
        <w:rPr>
          <w:rFonts w:ascii="等线" w:hAnsi="等线" w:eastAsia="等线" w:cs="等线"/>
          <w:spacing w:val="-6"/>
          <w:sz w:val="24"/>
          <w:szCs w:val="24"/>
        </w:rPr>
        <w:t>：</w:t>
      </w:r>
      <w:r>
        <w:rPr>
          <w:rFonts w:ascii="Calibri" w:hAnsi="Calibri" w:eastAsia="Calibri" w:cs="Calibri"/>
          <w:spacing w:val="-6"/>
          <w:sz w:val="24"/>
          <w:szCs w:val="24"/>
        </w:rPr>
        <w:t xml:space="preserve">90 </w:t>
      </w:r>
      <w:r>
        <w:rPr>
          <w:rFonts w:ascii="微软雅黑" w:hAnsi="微软雅黑" w:eastAsia="微软雅黑" w:cs="微软雅黑"/>
          <w:spacing w:val="-6"/>
          <w:sz w:val="24"/>
          <w:szCs w:val="24"/>
        </w:rPr>
        <w:t xml:space="preserve">– </w:t>
      </w:r>
      <w:r>
        <w:rPr>
          <w:rFonts w:ascii="Calibri" w:hAnsi="Calibri" w:eastAsia="Calibri" w:cs="Calibri"/>
          <w:spacing w:val="-6"/>
          <w:sz w:val="24"/>
          <w:szCs w:val="24"/>
        </w:rPr>
        <w:t>85</w:t>
      </w:r>
      <w:r>
        <w:rPr>
          <w:rFonts w:ascii="Calibri" w:hAnsi="Calibri" w:eastAsia="Calibri" w:cs="Calibri"/>
          <w:sz w:val="24"/>
          <w:szCs w:val="24"/>
        </w:rPr>
        <w:t xml:space="preserve">                                     </w:t>
      </w:r>
      <w:r>
        <w:rPr>
          <w:rFonts w:ascii="Calibri" w:hAnsi="Calibri" w:eastAsia="Calibri" w:cs="Calibri"/>
          <w:spacing w:val="-6"/>
          <w:position w:val="-2"/>
          <w:sz w:val="24"/>
          <w:szCs w:val="24"/>
        </w:rPr>
        <w:t>B</w:t>
      </w:r>
      <w:r>
        <w:rPr>
          <w:rFonts w:ascii="Calibri" w:hAnsi="Calibri" w:eastAsia="Calibri" w:cs="Calibri"/>
          <w:spacing w:val="23"/>
          <w:position w:val="-2"/>
          <w:sz w:val="24"/>
          <w:szCs w:val="24"/>
        </w:rPr>
        <w:t xml:space="preserve"> </w:t>
      </w:r>
      <w:r>
        <w:rPr>
          <w:rFonts w:ascii="等线" w:hAnsi="等线" w:eastAsia="等线" w:cs="等线"/>
          <w:spacing w:val="-6"/>
          <w:position w:val="-2"/>
          <w:sz w:val="24"/>
          <w:szCs w:val="24"/>
        </w:rPr>
        <w:t xml:space="preserve">对 </w:t>
      </w:r>
      <w:r>
        <w:rPr>
          <w:rFonts w:ascii="Calibri" w:hAnsi="Calibri" w:eastAsia="Calibri" w:cs="Calibri"/>
          <w:spacing w:val="-6"/>
          <w:position w:val="-2"/>
          <w:sz w:val="24"/>
          <w:szCs w:val="24"/>
        </w:rPr>
        <w:t xml:space="preserve">D            </w:t>
      </w:r>
      <w:r>
        <w:rPr>
          <w:spacing w:val="-6"/>
          <w:sz w:val="18"/>
          <w:szCs w:val="18"/>
        </w:rPr>
        <w:t>80 – 75</w:t>
      </w:r>
    </w:p>
    <w:p w14:paraId="510FA377">
      <w:pPr>
        <w:pStyle w:val="2"/>
        <w:spacing w:before="1" w:line="189" w:lineRule="auto"/>
        <w:ind w:left="979"/>
        <w:rPr>
          <w:sz w:val="18"/>
          <w:szCs w:val="18"/>
        </w:rPr>
      </w:pPr>
      <w:r>
        <w:rPr>
          <w:rFonts w:ascii="Calibri" w:hAnsi="Calibri" w:eastAsia="Calibri" w:cs="Calibri"/>
          <w:spacing w:val="-4"/>
          <w:position w:val="1"/>
          <w:sz w:val="24"/>
          <w:szCs w:val="24"/>
        </w:rPr>
        <w:t xml:space="preserve">A </w:t>
      </w:r>
      <w:r>
        <w:rPr>
          <w:rFonts w:ascii="等线" w:hAnsi="等线" w:eastAsia="等线" w:cs="等线"/>
          <w:spacing w:val="-4"/>
          <w:position w:val="1"/>
          <w:sz w:val="24"/>
          <w:szCs w:val="24"/>
        </w:rPr>
        <w:t xml:space="preserve">对比 </w:t>
      </w:r>
      <w:r>
        <w:rPr>
          <w:rFonts w:ascii="Calibri" w:hAnsi="Calibri" w:eastAsia="Calibri" w:cs="Calibri"/>
          <w:spacing w:val="-4"/>
          <w:position w:val="1"/>
          <w:sz w:val="24"/>
          <w:szCs w:val="24"/>
        </w:rPr>
        <w:t>D</w:t>
      </w:r>
      <w:r>
        <w:rPr>
          <w:rFonts w:ascii="等线" w:hAnsi="等线" w:eastAsia="等线" w:cs="等线"/>
          <w:spacing w:val="-4"/>
          <w:position w:val="1"/>
          <w:sz w:val="24"/>
          <w:szCs w:val="24"/>
        </w:rPr>
        <w:t>：</w:t>
      </w:r>
      <w:r>
        <w:rPr>
          <w:rFonts w:ascii="Calibri" w:hAnsi="Calibri" w:eastAsia="Calibri" w:cs="Calibri"/>
          <w:spacing w:val="-4"/>
          <w:position w:val="1"/>
          <w:sz w:val="24"/>
          <w:szCs w:val="24"/>
        </w:rPr>
        <w:t>75</w:t>
      </w:r>
      <w:r>
        <w:rPr>
          <w:rFonts w:ascii="微软雅黑" w:hAnsi="微软雅黑" w:eastAsia="微软雅黑" w:cs="微软雅黑"/>
          <w:spacing w:val="-4"/>
          <w:position w:val="1"/>
          <w:sz w:val="24"/>
          <w:szCs w:val="24"/>
        </w:rPr>
        <w:t>–</w:t>
      </w:r>
      <w:r>
        <w:rPr>
          <w:rFonts w:ascii="Calibri" w:hAnsi="Calibri" w:eastAsia="Calibri" w:cs="Calibri"/>
          <w:spacing w:val="-4"/>
          <w:position w:val="1"/>
          <w:sz w:val="24"/>
          <w:szCs w:val="24"/>
        </w:rPr>
        <w:t xml:space="preserve">80                               </w:t>
      </w:r>
      <w:r>
        <w:rPr>
          <w:rFonts w:ascii="Calibri" w:hAnsi="Calibri" w:eastAsia="Calibri" w:cs="Calibri"/>
          <w:spacing w:val="-4"/>
          <w:sz w:val="24"/>
          <w:szCs w:val="24"/>
        </w:rPr>
        <w:t>C</w:t>
      </w:r>
      <w:r>
        <w:rPr>
          <w:rFonts w:ascii="Calibri" w:hAnsi="Calibri" w:eastAsia="Calibri" w:cs="Calibri"/>
          <w:spacing w:val="10"/>
          <w:sz w:val="24"/>
          <w:szCs w:val="24"/>
        </w:rPr>
        <w:t xml:space="preserve"> </w:t>
      </w:r>
      <w:r>
        <w:rPr>
          <w:rFonts w:ascii="等线" w:hAnsi="等线" w:eastAsia="等线" w:cs="等线"/>
          <w:spacing w:val="-4"/>
          <w:sz w:val="24"/>
          <w:szCs w:val="24"/>
        </w:rPr>
        <w:t>对比</w:t>
      </w:r>
      <w:r>
        <w:rPr>
          <w:rFonts w:ascii="等线" w:hAnsi="等线" w:eastAsia="等线" w:cs="等线"/>
          <w:spacing w:val="8"/>
          <w:sz w:val="24"/>
          <w:szCs w:val="24"/>
        </w:rPr>
        <w:t xml:space="preserve"> </w:t>
      </w:r>
      <w:r>
        <w:rPr>
          <w:rFonts w:ascii="Calibri" w:hAnsi="Calibri" w:eastAsia="Calibri" w:cs="Calibri"/>
          <w:spacing w:val="-4"/>
          <w:sz w:val="24"/>
          <w:szCs w:val="24"/>
        </w:rPr>
        <w:t xml:space="preserve">D </w:t>
      </w:r>
      <w:r>
        <w:rPr>
          <w:rFonts w:ascii="Calibri" w:hAnsi="Calibri" w:eastAsia="Calibri" w:cs="Calibri"/>
          <w:spacing w:val="-5"/>
          <w:sz w:val="24"/>
          <w:szCs w:val="24"/>
        </w:rPr>
        <w:t xml:space="preserve">            </w:t>
      </w:r>
      <w:r>
        <w:rPr>
          <w:spacing w:val="-5"/>
          <w:position w:val="-1"/>
          <w:sz w:val="18"/>
          <w:szCs w:val="18"/>
        </w:rPr>
        <w:t>60 – 55</w:t>
      </w:r>
    </w:p>
    <w:p w14:paraId="7F80BFB4">
      <w:pPr>
        <w:spacing w:line="59" w:lineRule="exact"/>
      </w:pPr>
    </w:p>
    <w:tbl>
      <w:tblPr>
        <w:tblStyle w:val="5"/>
        <w:tblW w:w="7655" w:type="dxa"/>
        <w:tblInd w:w="100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53"/>
        <w:gridCol w:w="1413"/>
        <w:gridCol w:w="1413"/>
        <w:gridCol w:w="1423"/>
      </w:tblGrid>
      <w:tr w14:paraId="4FECBB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vAlign w:val="top"/>
          </w:tcPr>
          <w:p w14:paraId="55A4423F">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203725FB">
            <w:pPr>
              <w:spacing w:before="74" w:line="196" w:lineRule="auto"/>
              <w:ind w:left="228"/>
              <w:rPr>
                <w:rFonts w:ascii="等线" w:hAnsi="等线" w:eastAsia="等线" w:cs="等线"/>
                <w:sz w:val="19"/>
                <w:szCs w:val="19"/>
              </w:rPr>
            </w:pPr>
            <w:r>
              <w:rPr>
                <w:rFonts w:ascii="等线" w:hAnsi="等线" w:eastAsia="等线" w:cs="等线"/>
                <w:spacing w:val="-2"/>
                <w:sz w:val="19"/>
                <w:szCs w:val="19"/>
              </w:rPr>
              <w:t>运动</w:t>
            </w:r>
          </w:p>
          <w:p w14:paraId="3AE4F36D">
            <w:pPr>
              <w:spacing w:line="214"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6C831E0B">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53" w:type="dxa"/>
            <w:vAlign w:val="top"/>
          </w:tcPr>
          <w:p w14:paraId="72E02BAA">
            <w:pPr>
              <w:spacing w:before="223" w:line="212" w:lineRule="auto"/>
              <w:ind w:left="243"/>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49365869">
            <w:pPr>
              <w:spacing w:before="54" w:line="208" w:lineRule="auto"/>
              <w:ind w:left="466"/>
              <w:rPr>
                <w:rFonts w:ascii="等线" w:hAnsi="等线" w:eastAsia="等线" w:cs="等线"/>
                <w:sz w:val="24"/>
                <w:szCs w:val="24"/>
              </w:rPr>
            </w:pPr>
            <w:r>
              <w:rPr>
                <w:rFonts w:ascii="等线" w:hAnsi="等线" w:eastAsia="等线" w:cs="等线"/>
                <w:spacing w:val="-4"/>
                <w:sz w:val="24"/>
                <w:szCs w:val="24"/>
              </w:rPr>
              <w:t>分类</w:t>
            </w:r>
          </w:p>
          <w:p w14:paraId="64068601">
            <w:pPr>
              <w:spacing w:line="176"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3" w:type="dxa"/>
            <w:vAlign w:val="top"/>
          </w:tcPr>
          <w:p w14:paraId="0EACF41F">
            <w:pPr>
              <w:spacing w:before="166" w:line="209" w:lineRule="auto"/>
              <w:ind w:left="235"/>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5848DCC7">
            <w:pPr>
              <w:spacing w:before="22" w:line="204"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2F238D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3BECF9D2">
            <w:pPr>
              <w:pStyle w:val="6"/>
              <w:spacing w:before="46" w:line="195" w:lineRule="auto"/>
              <w:ind w:left="351"/>
            </w:pPr>
            <w:r>
              <w:t>A</w:t>
            </w:r>
          </w:p>
        </w:tc>
        <w:tc>
          <w:tcPr>
            <w:tcW w:w="848" w:type="dxa"/>
            <w:vAlign w:val="top"/>
          </w:tcPr>
          <w:p w14:paraId="316F9D6F">
            <w:pPr>
              <w:pStyle w:val="6"/>
              <w:spacing w:line="242" w:lineRule="auto"/>
              <w:ind w:left="365"/>
            </w:pPr>
            <w:r>
              <w:t>3</w:t>
            </w:r>
          </w:p>
        </w:tc>
        <w:tc>
          <w:tcPr>
            <w:tcW w:w="848" w:type="dxa"/>
            <w:vAlign w:val="top"/>
          </w:tcPr>
          <w:p w14:paraId="179FE5B7">
            <w:pPr>
              <w:pStyle w:val="6"/>
              <w:spacing w:line="242" w:lineRule="auto"/>
              <w:ind w:left="377"/>
            </w:pPr>
            <w:r>
              <w:t>2</w:t>
            </w:r>
          </w:p>
        </w:tc>
        <w:tc>
          <w:tcPr>
            <w:tcW w:w="853" w:type="dxa"/>
            <w:vAlign w:val="top"/>
          </w:tcPr>
          <w:p w14:paraId="24A1A208">
            <w:pPr>
              <w:pStyle w:val="6"/>
              <w:spacing w:line="242" w:lineRule="auto"/>
              <w:ind w:left="407"/>
            </w:pPr>
            <w:r>
              <w:t>1</w:t>
            </w:r>
          </w:p>
        </w:tc>
        <w:tc>
          <w:tcPr>
            <w:tcW w:w="1413" w:type="dxa"/>
            <w:vAlign w:val="top"/>
          </w:tcPr>
          <w:p w14:paraId="146C0667">
            <w:pPr>
              <w:pStyle w:val="6"/>
              <w:spacing w:line="242" w:lineRule="auto"/>
              <w:ind w:left="662"/>
            </w:pPr>
            <w:r>
              <w:t>5</w:t>
            </w:r>
          </w:p>
        </w:tc>
        <w:tc>
          <w:tcPr>
            <w:tcW w:w="1413" w:type="dxa"/>
            <w:vAlign w:val="top"/>
          </w:tcPr>
          <w:p w14:paraId="2E093B04">
            <w:pPr>
              <w:pStyle w:val="6"/>
              <w:spacing w:line="242" w:lineRule="auto"/>
              <w:ind w:left="316"/>
            </w:pPr>
            <w:r>
              <w:rPr>
                <w:spacing w:val="-18"/>
                <w:w w:val="93"/>
              </w:rPr>
              <w:t>265</w:t>
            </w:r>
            <w:r>
              <w:rPr>
                <w:spacing w:val="6"/>
              </w:rPr>
              <w:t xml:space="preserve"> </w:t>
            </w:r>
            <w:r>
              <w:rPr>
                <w:spacing w:val="-18"/>
                <w:w w:val="93"/>
              </w:rPr>
              <w:t>:</w:t>
            </w:r>
            <w:r>
              <w:rPr>
                <w:spacing w:val="-4"/>
              </w:rPr>
              <w:t xml:space="preserve"> </w:t>
            </w:r>
            <w:r>
              <w:rPr>
                <w:spacing w:val="-18"/>
                <w:w w:val="93"/>
              </w:rPr>
              <w:t>220</w:t>
            </w:r>
          </w:p>
        </w:tc>
        <w:tc>
          <w:tcPr>
            <w:tcW w:w="1423" w:type="dxa"/>
            <w:vAlign w:val="top"/>
          </w:tcPr>
          <w:p w14:paraId="47989F32">
            <w:pPr>
              <w:pStyle w:val="6"/>
              <w:spacing w:line="242" w:lineRule="auto"/>
              <w:ind w:left="527"/>
            </w:pPr>
            <w:r>
              <w:rPr>
                <w:spacing w:val="-18"/>
              </w:rPr>
              <w:t>+ 45</w:t>
            </w:r>
          </w:p>
        </w:tc>
      </w:tr>
      <w:tr w14:paraId="28574B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4E2DD5E5">
            <w:pPr>
              <w:pStyle w:val="6"/>
              <w:spacing w:before="50" w:line="195" w:lineRule="auto"/>
              <w:ind w:left="376"/>
            </w:pPr>
            <w:r>
              <w:t>B</w:t>
            </w:r>
          </w:p>
        </w:tc>
        <w:tc>
          <w:tcPr>
            <w:tcW w:w="848" w:type="dxa"/>
            <w:vAlign w:val="top"/>
          </w:tcPr>
          <w:p w14:paraId="2F08C0C2">
            <w:pPr>
              <w:pStyle w:val="6"/>
              <w:spacing w:line="280" w:lineRule="exact"/>
              <w:ind w:left="365"/>
            </w:pPr>
            <w:r>
              <w:t>3</w:t>
            </w:r>
          </w:p>
        </w:tc>
        <w:tc>
          <w:tcPr>
            <w:tcW w:w="848" w:type="dxa"/>
            <w:vAlign w:val="top"/>
          </w:tcPr>
          <w:p w14:paraId="1DF6DD5A">
            <w:pPr>
              <w:pStyle w:val="6"/>
              <w:spacing w:line="280" w:lineRule="exact"/>
              <w:ind w:left="377"/>
            </w:pPr>
            <w:r>
              <w:t>2</w:t>
            </w:r>
          </w:p>
        </w:tc>
        <w:tc>
          <w:tcPr>
            <w:tcW w:w="853" w:type="dxa"/>
            <w:vAlign w:val="top"/>
          </w:tcPr>
          <w:p w14:paraId="3858A05D">
            <w:pPr>
              <w:pStyle w:val="6"/>
              <w:spacing w:line="280" w:lineRule="exact"/>
              <w:ind w:left="407"/>
            </w:pPr>
            <w:r>
              <w:t>1</w:t>
            </w:r>
          </w:p>
        </w:tc>
        <w:tc>
          <w:tcPr>
            <w:tcW w:w="1413" w:type="dxa"/>
            <w:vAlign w:val="top"/>
          </w:tcPr>
          <w:p w14:paraId="3F8475CC">
            <w:pPr>
              <w:pStyle w:val="6"/>
              <w:spacing w:line="280" w:lineRule="exact"/>
              <w:ind w:left="662"/>
            </w:pPr>
            <w:r>
              <w:t>5</w:t>
            </w:r>
          </w:p>
        </w:tc>
        <w:tc>
          <w:tcPr>
            <w:tcW w:w="1413" w:type="dxa"/>
            <w:vAlign w:val="top"/>
          </w:tcPr>
          <w:p w14:paraId="28CF587A">
            <w:pPr>
              <w:pStyle w:val="6"/>
              <w:spacing w:line="280" w:lineRule="exact"/>
              <w:ind w:left="316"/>
            </w:pPr>
            <w:r>
              <w:rPr>
                <w:spacing w:val="-19"/>
                <w:w w:val="94"/>
              </w:rPr>
              <w:t>235</w:t>
            </w:r>
            <w:r>
              <w:rPr>
                <w:spacing w:val="4"/>
              </w:rPr>
              <w:t xml:space="preserve"> </w:t>
            </w:r>
            <w:r>
              <w:rPr>
                <w:spacing w:val="-19"/>
                <w:w w:val="94"/>
              </w:rPr>
              <w:t>:</w:t>
            </w:r>
            <w:r>
              <w:rPr>
                <w:spacing w:val="-4"/>
              </w:rPr>
              <w:t xml:space="preserve"> </w:t>
            </w:r>
            <w:r>
              <w:rPr>
                <w:spacing w:val="-19"/>
                <w:w w:val="94"/>
              </w:rPr>
              <w:t>270</w:t>
            </w:r>
          </w:p>
        </w:tc>
        <w:tc>
          <w:tcPr>
            <w:tcW w:w="1423" w:type="dxa"/>
            <w:vAlign w:val="top"/>
          </w:tcPr>
          <w:p w14:paraId="738B0C33">
            <w:pPr>
              <w:pStyle w:val="6"/>
              <w:spacing w:line="280" w:lineRule="exact"/>
              <w:ind w:left="550"/>
            </w:pPr>
            <w:r>
              <w:rPr>
                <w:spacing w:val="-15"/>
              </w:rPr>
              <w:t>-</w:t>
            </w:r>
            <w:r>
              <w:rPr>
                <w:spacing w:val="-10"/>
              </w:rPr>
              <w:t xml:space="preserve"> </w:t>
            </w:r>
            <w:r>
              <w:rPr>
                <w:spacing w:val="-15"/>
              </w:rPr>
              <w:t>35</w:t>
            </w:r>
          </w:p>
        </w:tc>
      </w:tr>
      <w:tr w14:paraId="39D307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58E767EE">
            <w:pPr>
              <w:pStyle w:val="6"/>
              <w:spacing w:before="49" w:line="198" w:lineRule="auto"/>
              <w:ind w:left="375"/>
            </w:pPr>
            <w:r>
              <w:t>C</w:t>
            </w:r>
          </w:p>
        </w:tc>
        <w:tc>
          <w:tcPr>
            <w:tcW w:w="848" w:type="dxa"/>
            <w:vAlign w:val="top"/>
          </w:tcPr>
          <w:p w14:paraId="25AD13B6">
            <w:pPr>
              <w:pStyle w:val="6"/>
              <w:spacing w:line="280" w:lineRule="exact"/>
              <w:ind w:left="365"/>
            </w:pPr>
            <w:r>
              <w:t>3</w:t>
            </w:r>
          </w:p>
        </w:tc>
        <w:tc>
          <w:tcPr>
            <w:tcW w:w="848" w:type="dxa"/>
            <w:vAlign w:val="top"/>
          </w:tcPr>
          <w:p w14:paraId="31257A6E">
            <w:pPr>
              <w:pStyle w:val="6"/>
              <w:spacing w:line="280" w:lineRule="exact"/>
              <w:ind w:left="405"/>
            </w:pPr>
            <w:r>
              <w:t>1</w:t>
            </w:r>
          </w:p>
        </w:tc>
        <w:tc>
          <w:tcPr>
            <w:tcW w:w="853" w:type="dxa"/>
            <w:vAlign w:val="top"/>
          </w:tcPr>
          <w:p w14:paraId="09EC38EB">
            <w:pPr>
              <w:pStyle w:val="6"/>
              <w:spacing w:line="280" w:lineRule="exact"/>
              <w:ind w:left="379"/>
            </w:pPr>
            <w:r>
              <w:t>2</w:t>
            </w:r>
          </w:p>
        </w:tc>
        <w:tc>
          <w:tcPr>
            <w:tcW w:w="1413" w:type="dxa"/>
            <w:vAlign w:val="top"/>
          </w:tcPr>
          <w:p w14:paraId="2CFC0CAA">
            <w:pPr>
              <w:pStyle w:val="6"/>
              <w:spacing w:line="280" w:lineRule="exact"/>
              <w:ind w:left="654"/>
            </w:pPr>
            <w:r>
              <w:t>4</w:t>
            </w:r>
          </w:p>
        </w:tc>
        <w:tc>
          <w:tcPr>
            <w:tcW w:w="1413" w:type="dxa"/>
            <w:vAlign w:val="top"/>
          </w:tcPr>
          <w:p w14:paraId="286FCFF1">
            <w:pPr>
              <w:pStyle w:val="6"/>
              <w:spacing w:line="280" w:lineRule="exact"/>
              <w:ind w:left="316"/>
            </w:pPr>
            <w:r>
              <w:rPr>
                <w:spacing w:val="-15"/>
                <w:w w:val="91"/>
              </w:rPr>
              <w:t>240</w:t>
            </w:r>
            <w:r>
              <w:rPr>
                <w:spacing w:val="2"/>
              </w:rPr>
              <w:t xml:space="preserve"> </w:t>
            </w:r>
            <w:r>
              <w:rPr>
                <w:spacing w:val="-15"/>
                <w:w w:val="91"/>
              </w:rPr>
              <w:t>:</w:t>
            </w:r>
            <w:r>
              <w:rPr>
                <w:spacing w:val="-4"/>
              </w:rPr>
              <w:t xml:space="preserve"> </w:t>
            </w:r>
            <w:r>
              <w:rPr>
                <w:spacing w:val="-15"/>
                <w:w w:val="91"/>
              </w:rPr>
              <w:t>245</w:t>
            </w:r>
          </w:p>
        </w:tc>
        <w:tc>
          <w:tcPr>
            <w:tcW w:w="1423" w:type="dxa"/>
            <w:vAlign w:val="top"/>
          </w:tcPr>
          <w:p w14:paraId="61714314">
            <w:pPr>
              <w:pStyle w:val="6"/>
              <w:spacing w:line="280" w:lineRule="exact"/>
              <w:ind w:left="603"/>
            </w:pPr>
            <w:r>
              <w:rPr>
                <w:spacing w:val="-7"/>
              </w:rPr>
              <w:t>-</w:t>
            </w:r>
            <w:r>
              <w:rPr>
                <w:spacing w:val="-2"/>
              </w:rPr>
              <w:t xml:space="preserve"> </w:t>
            </w:r>
            <w:r>
              <w:rPr>
                <w:spacing w:val="-7"/>
              </w:rPr>
              <w:t>5</w:t>
            </w:r>
          </w:p>
        </w:tc>
      </w:tr>
      <w:tr w14:paraId="11C26A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431ADFE0">
            <w:pPr>
              <w:pStyle w:val="6"/>
              <w:spacing w:before="54" w:line="195" w:lineRule="auto"/>
              <w:ind w:left="375"/>
            </w:pPr>
            <w:r>
              <w:t>D</w:t>
            </w:r>
          </w:p>
        </w:tc>
        <w:tc>
          <w:tcPr>
            <w:tcW w:w="848" w:type="dxa"/>
            <w:vAlign w:val="top"/>
          </w:tcPr>
          <w:p w14:paraId="56644268">
            <w:pPr>
              <w:pStyle w:val="6"/>
              <w:spacing w:line="287" w:lineRule="exact"/>
              <w:ind w:left="365"/>
            </w:pPr>
            <w:r>
              <w:t>3</w:t>
            </w:r>
          </w:p>
        </w:tc>
        <w:tc>
          <w:tcPr>
            <w:tcW w:w="848" w:type="dxa"/>
            <w:vAlign w:val="top"/>
          </w:tcPr>
          <w:p w14:paraId="14908C83">
            <w:pPr>
              <w:pStyle w:val="6"/>
              <w:spacing w:line="287" w:lineRule="exact"/>
              <w:ind w:left="405"/>
            </w:pPr>
            <w:r>
              <w:t>1</w:t>
            </w:r>
          </w:p>
        </w:tc>
        <w:tc>
          <w:tcPr>
            <w:tcW w:w="853" w:type="dxa"/>
            <w:vAlign w:val="top"/>
          </w:tcPr>
          <w:p w14:paraId="4D24EC1C">
            <w:pPr>
              <w:pStyle w:val="6"/>
              <w:spacing w:line="287" w:lineRule="exact"/>
              <w:ind w:left="379"/>
            </w:pPr>
            <w:r>
              <w:t>2</w:t>
            </w:r>
          </w:p>
        </w:tc>
        <w:tc>
          <w:tcPr>
            <w:tcW w:w="1413" w:type="dxa"/>
            <w:vAlign w:val="top"/>
          </w:tcPr>
          <w:p w14:paraId="6EAD2D12">
            <w:pPr>
              <w:pStyle w:val="6"/>
              <w:spacing w:line="287" w:lineRule="exact"/>
              <w:ind w:left="654"/>
            </w:pPr>
            <w:r>
              <w:t>4</w:t>
            </w:r>
          </w:p>
        </w:tc>
        <w:tc>
          <w:tcPr>
            <w:tcW w:w="1413" w:type="dxa"/>
            <w:vAlign w:val="top"/>
          </w:tcPr>
          <w:p w14:paraId="69805E67">
            <w:pPr>
              <w:pStyle w:val="6"/>
              <w:spacing w:line="287" w:lineRule="exact"/>
              <w:ind w:left="316"/>
            </w:pPr>
            <w:r>
              <w:rPr>
                <w:spacing w:val="-26"/>
              </w:rPr>
              <w:t>210</w:t>
            </w:r>
            <w:r>
              <w:rPr>
                <w:spacing w:val="1"/>
              </w:rPr>
              <w:t xml:space="preserve"> </w:t>
            </w:r>
            <w:r>
              <w:rPr>
                <w:spacing w:val="-26"/>
              </w:rPr>
              <w:t>:</w:t>
            </w:r>
            <w:r>
              <w:rPr>
                <w:spacing w:val="-4"/>
              </w:rPr>
              <w:t xml:space="preserve"> </w:t>
            </w:r>
            <w:r>
              <w:rPr>
                <w:spacing w:val="-26"/>
              </w:rPr>
              <w:t>215</w:t>
            </w:r>
          </w:p>
        </w:tc>
        <w:tc>
          <w:tcPr>
            <w:tcW w:w="1423" w:type="dxa"/>
            <w:vAlign w:val="top"/>
          </w:tcPr>
          <w:p w14:paraId="48B5991D">
            <w:pPr>
              <w:pStyle w:val="6"/>
              <w:spacing w:line="287" w:lineRule="exact"/>
              <w:ind w:left="603"/>
            </w:pPr>
            <w:r>
              <w:rPr>
                <w:spacing w:val="-7"/>
              </w:rPr>
              <w:t>-</w:t>
            </w:r>
            <w:r>
              <w:rPr>
                <w:spacing w:val="-2"/>
              </w:rPr>
              <w:t xml:space="preserve"> </w:t>
            </w:r>
            <w:r>
              <w:rPr>
                <w:spacing w:val="-7"/>
              </w:rPr>
              <w:t>5</w:t>
            </w:r>
          </w:p>
        </w:tc>
      </w:tr>
    </w:tbl>
    <w:p w14:paraId="179102A6">
      <w:pPr>
        <w:spacing w:line="137" w:lineRule="exact"/>
      </w:pPr>
    </w:p>
    <w:tbl>
      <w:tblPr>
        <w:tblStyle w:val="5"/>
        <w:tblW w:w="5810" w:type="dxa"/>
        <w:tblInd w:w="128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70"/>
        <w:gridCol w:w="2101"/>
        <w:gridCol w:w="1292"/>
        <w:gridCol w:w="1047"/>
      </w:tblGrid>
      <w:tr w14:paraId="2C45EC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3" w:hRule="atLeast"/>
        </w:trPr>
        <w:tc>
          <w:tcPr>
            <w:tcW w:w="1370" w:type="dxa"/>
            <w:vAlign w:val="top"/>
          </w:tcPr>
          <w:p w14:paraId="27C93BAC">
            <w:pPr>
              <w:spacing w:line="194" w:lineRule="auto"/>
              <w:rPr>
                <w:rFonts w:ascii="等线" w:hAnsi="等线" w:eastAsia="等线" w:cs="等线"/>
                <w:sz w:val="24"/>
                <w:szCs w:val="24"/>
              </w:rPr>
            </w:pPr>
            <w:r>
              <w:rPr>
                <w:rFonts w:ascii="等线" w:hAnsi="等线" w:eastAsia="等线" w:cs="等线"/>
                <w:spacing w:val="-4"/>
                <w:sz w:val="24"/>
                <w:szCs w:val="24"/>
              </w:rPr>
              <w:t>因此：第一</w:t>
            </w:r>
          </w:p>
        </w:tc>
        <w:tc>
          <w:tcPr>
            <w:tcW w:w="2101" w:type="dxa"/>
            <w:vAlign w:val="top"/>
          </w:tcPr>
          <w:p w14:paraId="1EB6DD5A">
            <w:pPr>
              <w:spacing w:before="2" w:line="260" w:lineRule="exact"/>
              <w:ind w:left="164"/>
              <w:rPr>
                <w:rFonts w:ascii="Calibri" w:hAnsi="Calibri" w:eastAsia="Calibri" w:cs="Calibri"/>
                <w:sz w:val="24"/>
                <w:szCs w:val="24"/>
              </w:rPr>
            </w:pPr>
            <w:r>
              <w:rPr>
                <w:rFonts w:ascii="Calibri" w:hAnsi="Calibri" w:eastAsia="Calibri" w:cs="Calibri"/>
                <w:spacing w:val="-4"/>
                <w:sz w:val="24"/>
                <w:szCs w:val="24"/>
              </w:rPr>
              <w:t xml:space="preserve">A </w:t>
            </w:r>
            <w:r>
              <w:rPr>
                <w:rFonts w:ascii="微软雅黑" w:hAnsi="微软雅黑" w:eastAsia="微软雅黑" w:cs="微软雅黑"/>
                <w:spacing w:val="-4"/>
                <w:sz w:val="24"/>
                <w:szCs w:val="24"/>
              </w:rPr>
              <w:t xml:space="preserve">– </w:t>
            </w:r>
            <w:r>
              <w:rPr>
                <w:rFonts w:ascii="等线" w:hAnsi="等线" w:eastAsia="等线" w:cs="等线"/>
                <w:spacing w:val="-4"/>
                <w:sz w:val="24"/>
                <w:szCs w:val="24"/>
              </w:rPr>
              <w:t>战胜</w:t>
            </w:r>
            <w:r>
              <w:rPr>
                <w:rFonts w:ascii="等线" w:hAnsi="等线" w:eastAsia="等线" w:cs="等线"/>
                <w:spacing w:val="14"/>
                <w:sz w:val="24"/>
                <w:szCs w:val="24"/>
              </w:rPr>
              <w:t xml:space="preserve"> </w:t>
            </w:r>
            <w:r>
              <w:rPr>
                <w:rFonts w:ascii="Calibri" w:hAnsi="Calibri" w:eastAsia="Calibri" w:cs="Calibri"/>
                <w:spacing w:val="-4"/>
                <w:sz w:val="24"/>
                <w:szCs w:val="24"/>
              </w:rPr>
              <w:t>B</w:t>
            </w:r>
          </w:p>
        </w:tc>
        <w:tc>
          <w:tcPr>
            <w:tcW w:w="1292" w:type="dxa"/>
            <w:vAlign w:val="top"/>
          </w:tcPr>
          <w:p w14:paraId="105A2247">
            <w:pPr>
              <w:spacing w:before="47" w:line="220" w:lineRule="auto"/>
              <w:ind w:left="900"/>
              <w:rPr>
                <w:rFonts w:ascii="Calibri" w:hAnsi="Calibri" w:eastAsia="Calibri" w:cs="Calibri"/>
                <w:sz w:val="13"/>
                <w:szCs w:val="13"/>
              </w:rPr>
            </w:pPr>
            <w:r>
              <w:rPr>
                <w:rFonts w:ascii="等线" w:hAnsi="等线" w:eastAsia="等线" w:cs="等线"/>
                <w:spacing w:val="3"/>
                <w:sz w:val="13"/>
                <w:szCs w:val="13"/>
              </w:rPr>
              <w:t>第</w:t>
            </w:r>
            <w:r>
              <w:rPr>
                <w:rFonts w:ascii="Calibri" w:hAnsi="Calibri" w:eastAsia="Calibri" w:cs="Calibri"/>
                <w:spacing w:val="3"/>
                <w:sz w:val="13"/>
                <w:szCs w:val="13"/>
              </w:rPr>
              <w:t>3</w:t>
            </w:r>
          </w:p>
        </w:tc>
        <w:tc>
          <w:tcPr>
            <w:tcW w:w="1047" w:type="dxa"/>
            <w:vAlign w:val="top"/>
          </w:tcPr>
          <w:p w14:paraId="090F038D">
            <w:pPr>
              <w:spacing w:before="1" w:line="193" w:lineRule="auto"/>
              <w:jc w:val="right"/>
              <w:rPr>
                <w:rFonts w:ascii="Calibri" w:hAnsi="Calibri" w:eastAsia="Calibri" w:cs="Calibri"/>
                <w:sz w:val="24"/>
                <w:szCs w:val="24"/>
              </w:rPr>
            </w:pPr>
            <w:r>
              <w:rPr>
                <w:rFonts w:ascii="Calibri" w:hAnsi="Calibri" w:eastAsia="Calibri" w:cs="Calibri"/>
                <w:spacing w:val="-15"/>
                <w:sz w:val="24"/>
                <w:szCs w:val="24"/>
              </w:rPr>
              <w:t>C</w:t>
            </w:r>
            <w:r>
              <w:rPr>
                <w:rFonts w:ascii="Calibri" w:hAnsi="Calibri" w:eastAsia="Calibri" w:cs="Calibri"/>
                <w:spacing w:val="22"/>
                <w:w w:val="101"/>
                <w:sz w:val="24"/>
                <w:szCs w:val="24"/>
              </w:rPr>
              <w:t xml:space="preserve"> </w:t>
            </w:r>
            <w:r>
              <w:rPr>
                <w:rFonts w:ascii="等线" w:hAnsi="等线" w:eastAsia="等线" w:cs="等线"/>
                <w:spacing w:val="-15"/>
                <w:sz w:val="24"/>
                <w:szCs w:val="24"/>
              </w:rPr>
              <w:t>战胜</w:t>
            </w:r>
            <w:r>
              <w:rPr>
                <w:rFonts w:ascii="等线" w:hAnsi="等线" w:eastAsia="等线" w:cs="等线"/>
                <w:spacing w:val="8"/>
                <w:sz w:val="24"/>
                <w:szCs w:val="24"/>
              </w:rPr>
              <w:t xml:space="preserve"> </w:t>
            </w:r>
            <w:r>
              <w:rPr>
                <w:rFonts w:ascii="Calibri" w:hAnsi="Calibri" w:eastAsia="Calibri" w:cs="Calibri"/>
                <w:spacing w:val="-11"/>
                <w:sz w:val="24"/>
                <w:szCs w:val="24"/>
              </w:rPr>
              <w:t>D</w:t>
            </w:r>
          </w:p>
        </w:tc>
      </w:tr>
      <w:tr w14:paraId="63B7EE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9" w:hRule="atLeast"/>
        </w:trPr>
        <w:tc>
          <w:tcPr>
            <w:tcW w:w="1370" w:type="dxa"/>
            <w:vAlign w:val="top"/>
          </w:tcPr>
          <w:p w14:paraId="0F3DF685">
            <w:pPr>
              <w:spacing w:before="62" w:line="200" w:lineRule="auto"/>
              <w:ind w:left="1003"/>
              <w:rPr>
                <w:rFonts w:ascii="Calibri" w:hAnsi="Calibri" w:eastAsia="Calibri" w:cs="Calibri"/>
                <w:sz w:val="13"/>
                <w:szCs w:val="13"/>
              </w:rPr>
            </w:pPr>
            <w:r>
              <w:rPr>
                <w:rFonts w:ascii="等线" w:hAnsi="等线" w:eastAsia="等线" w:cs="等线"/>
                <w:spacing w:val="3"/>
                <w:sz w:val="13"/>
                <w:szCs w:val="13"/>
              </w:rPr>
              <w:t>第</w:t>
            </w:r>
            <w:r>
              <w:rPr>
                <w:rFonts w:ascii="Calibri" w:hAnsi="Calibri" w:eastAsia="Calibri" w:cs="Calibri"/>
                <w:spacing w:val="3"/>
                <w:sz w:val="13"/>
                <w:szCs w:val="13"/>
              </w:rPr>
              <w:t>2</w:t>
            </w:r>
          </w:p>
        </w:tc>
        <w:tc>
          <w:tcPr>
            <w:tcW w:w="2101" w:type="dxa"/>
            <w:vAlign w:val="top"/>
          </w:tcPr>
          <w:p w14:paraId="467C8671">
            <w:pPr>
              <w:pStyle w:val="6"/>
              <w:spacing w:before="46" w:line="162" w:lineRule="exact"/>
              <w:ind w:left="178"/>
            </w:pPr>
            <w:r>
              <w:rPr>
                <w:position w:val="-3"/>
              </w:rPr>
              <w:t>B</w:t>
            </w:r>
          </w:p>
        </w:tc>
        <w:tc>
          <w:tcPr>
            <w:tcW w:w="1292" w:type="dxa"/>
            <w:vAlign w:val="top"/>
          </w:tcPr>
          <w:p w14:paraId="773FF12D">
            <w:pPr>
              <w:spacing w:before="62" w:line="200" w:lineRule="auto"/>
              <w:ind w:left="903"/>
              <w:rPr>
                <w:rFonts w:ascii="Calibri" w:hAnsi="Calibri" w:eastAsia="Calibri" w:cs="Calibri"/>
                <w:sz w:val="13"/>
                <w:szCs w:val="13"/>
              </w:rPr>
            </w:pPr>
            <w:r>
              <w:rPr>
                <w:rFonts w:ascii="等线" w:hAnsi="等线" w:eastAsia="等线" w:cs="等线"/>
                <w:spacing w:val="3"/>
                <w:sz w:val="13"/>
                <w:szCs w:val="13"/>
              </w:rPr>
              <w:t>第</w:t>
            </w:r>
            <w:r>
              <w:rPr>
                <w:rFonts w:ascii="Calibri" w:hAnsi="Calibri" w:eastAsia="Calibri" w:cs="Calibri"/>
                <w:spacing w:val="3"/>
                <w:sz w:val="13"/>
                <w:szCs w:val="13"/>
              </w:rPr>
              <w:t>4</w:t>
            </w:r>
          </w:p>
        </w:tc>
        <w:tc>
          <w:tcPr>
            <w:tcW w:w="1047" w:type="dxa"/>
            <w:vAlign w:val="top"/>
          </w:tcPr>
          <w:p w14:paraId="4AAB6007">
            <w:pPr>
              <w:pStyle w:val="6"/>
              <w:spacing w:before="46" w:line="162" w:lineRule="exact"/>
              <w:ind w:left="186"/>
            </w:pPr>
            <w:r>
              <w:rPr>
                <w:position w:val="-3"/>
              </w:rPr>
              <w:t>D</w:t>
            </w:r>
          </w:p>
        </w:tc>
      </w:tr>
    </w:tbl>
    <w:p w14:paraId="61CE0776">
      <w:pPr>
        <w:pStyle w:val="2"/>
        <w:spacing w:line="447" w:lineRule="auto"/>
      </w:pPr>
    </w:p>
    <w:p w14:paraId="115E28F2">
      <w:pPr>
        <w:pStyle w:val="2"/>
        <w:spacing w:before="82" w:line="349" w:lineRule="exact"/>
        <w:rPr>
          <w:rFonts w:ascii="Calibri" w:hAnsi="Calibri" w:eastAsia="Calibri" w:cs="Calibri"/>
          <w:sz w:val="24"/>
          <w:szCs w:val="24"/>
        </w:rPr>
      </w:pPr>
      <w:r>
        <w:rPr>
          <w:b/>
          <w:bCs/>
          <w:spacing w:val="-12"/>
          <w:position w:val="3"/>
          <w:sz w:val="23"/>
          <w:szCs w:val="23"/>
        </w:rPr>
        <w:t>D.2.2</w:t>
      </w:r>
      <w:r>
        <w:rPr>
          <w:b/>
          <w:bCs/>
          <w:spacing w:val="1"/>
          <w:position w:val="3"/>
          <w:sz w:val="23"/>
          <w:szCs w:val="23"/>
        </w:rPr>
        <w:t xml:space="preserve">              </w:t>
      </w:r>
      <w:r>
        <w:rPr>
          <w:rFonts w:ascii="等线" w:hAnsi="等线" w:eastAsia="等线" w:cs="等线"/>
          <w:b/>
          <w:bCs/>
          <w:spacing w:val="-12"/>
          <w:position w:val="3"/>
          <w:sz w:val="24"/>
          <w:szCs w:val="24"/>
        </w:rPr>
        <w:t xml:space="preserve">示例 </w:t>
      </w:r>
      <w:r>
        <w:rPr>
          <w:rFonts w:ascii="Calibri" w:hAnsi="Calibri" w:eastAsia="Calibri" w:cs="Calibri"/>
          <w:b/>
          <w:bCs/>
          <w:spacing w:val="-12"/>
          <w:position w:val="3"/>
          <w:sz w:val="24"/>
          <w:szCs w:val="24"/>
        </w:rPr>
        <w:t>2</w:t>
      </w:r>
    </w:p>
    <w:p w14:paraId="71AA83D3">
      <w:pPr>
        <w:spacing w:before="59" w:line="172" w:lineRule="auto"/>
        <w:ind w:left="979"/>
        <w:rPr>
          <w:rFonts w:ascii="Calibri" w:hAnsi="Calibri" w:eastAsia="Calibri" w:cs="Calibri"/>
          <w:sz w:val="24"/>
          <w:szCs w:val="24"/>
        </w:rPr>
      </w:pPr>
      <w:r>
        <w:rPr>
          <w:rFonts w:ascii="Calibri" w:hAnsi="Calibri" w:eastAsia="Calibri" w:cs="Calibri"/>
          <w:spacing w:val="-2"/>
          <w:sz w:val="24"/>
          <w:szCs w:val="24"/>
        </w:rPr>
        <w:t xml:space="preserve">A </w:t>
      </w:r>
      <w:r>
        <w:rPr>
          <w:rFonts w:ascii="等线" w:hAnsi="等线" w:eastAsia="等线" w:cs="等线"/>
          <w:spacing w:val="-2"/>
          <w:sz w:val="24"/>
          <w:szCs w:val="24"/>
        </w:rPr>
        <w:t xml:space="preserve">对 </w:t>
      </w:r>
      <w:r>
        <w:rPr>
          <w:rFonts w:ascii="Calibri" w:hAnsi="Calibri" w:eastAsia="Calibri" w:cs="Calibri"/>
          <w:spacing w:val="-2"/>
          <w:sz w:val="24"/>
          <w:szCs w:val="24"/>
        </w:rPr>
        <w:t>B</w:t>
      </w:r>
      <w:r>
        <w:rPr>
          <w:rFonts w:ascii="等线" w:hAnsi="等线" w:eastAsia="等线" w:cs="等线"/>
          <w:spacing w:val="-2"/>
          <w:sz w:val="24"/>
          <w:szCs w:val="24"/>
        </w:rPr>
        <w:t>：</w:t>
      </w:r>
      <w:r>
        <w:rPr>
          <w:rFonts w:ascii="Calibri" w:hAnsi="Calibri" w:eastAsia="Calibri" w:cs="Calibri"/>
          <w:spacing w:val="-2"/>
          <w:sz w:val="24"/>
          <w:szCs w:val="24"/>
        </w:rPr>
        <w:t xml:space="preserve">100 </w:t>
      </w:r>
      <w:r>
        <w:rPr>
          <w:rFonts w:ascii="微软雅黑" w:hAnsi="微软雅黑" w:eastAsia="微软雅黑" w:cs="微软雅黑"/>
          <w:spacing w:val="-2"/>
          <w:sz w:val="24"/>
          <w:szCs w:val="24"/>
        </w:rPr>
        <w:t xml:space="preserve">– </w:t>
      </w:r>
      <w:r>
        <w:rPr>
          <w:rFonts w:ascii="Calibri" w:hAnsi="Calibri" w:eastAsia="Calibri" w:cs="Calibri"/>
          <w:spacing w:val="-2"/>
          <w:sz w:val="24"/>
          <w:szCs w:val="24"/>
        </w:rPr>
        <w:t xml:space="preserve">55                                                                  B </w:t>
      </w:r>
      <w:r>
        <w:rPr>
          <w:rFonts w:ascii="等线" w:hAnsi="等线" w:eastAsia="等线" w:cs="等线"/>
          <w:spacing w:val="-2"/>
          <w:sz w:val="24"/>
          <w:szCs w:val="24"/>
        </w:rPr>
        <w:t xml:space="preserve">对比 </w:t>
      </w:r>
      <w:r>
        <w:rPr>
          <w:rFonts w:ascii="Calibri" w:hAnsi="Calibri" w:eastAsia="Calibri" w:cs="Calibri"/>
          <w:spacing w:val="-2"/>
          <w:sz w:val="24"/>
          <w:szCs w:val="24"/>
        </w:rPr>
        <w:t>C</w:t>
      </w:r>
      <w:r>
        <w:rPr>
          <w:rFonts w:ascii="等线" w:hAnsi="等线" w:eastAsia="等线" w:cs="等线"/>
          <w:spacing w:val="-2"/>
          <w:sz w:val="24"/>
          <w:szCs w:val="24"/>
        </w:rPr>
        <w:t>：</w:t>
      </w:r>
      <w:r>
        <w:rPr>
          <w:rFonts w:ascii="Calibri" w:hAnsi="Calibri" w:eastAsia="Calibri" w:cs="Calibri"/>
          <w:spacing w:val="-2"/>
          <w:sz w:val="24"/>
          <w:szCs w:val="24"/>
        </w:rPr>
        <w:t xml:space="preserve">100 </w:t>
      </w:r>
      <w:r>
        <w:rPr>
          <w:rFonts w:ascii="微软雅黑" w:hAnsi="微软雅黑" w:eastAsia="微软雅黑" w:cs="微软雅黑"/>
          <w:spacing w:val="-2"/>
          <w:sz w:val="24"/>
          <w:szCs w:val="24"/>
        </w:rPr>
        <w:t xml:space="preserve">– </w:t>
      </w:r>
      <w:r>
        <w:rPr>
          <w:rFonts w:ascii="Calibri" w:hAnsi="Calibri" w:eastAsia="Calibri" w:cs="Calibri"/>
          <w:spacing w:val="-2"/>
          <w:sz w:val="24"/>
          <w:szCs w:val="24"/>
        </w:rPr>
        <w:t>85</w:t>
      </w:r>
    </w:p>
    <w:sdt>
      <w:sdtPr>
        <w:rPr>
          <w:rFonts w:ascii="Calibri" w:hAnsi="Calibri" w:eastAsia="Calibri" w:cs="Calibri"/>
          <w:sz w:val="24"/>
          <w:szCs w:val="24"/>
        </w:rPr>
        <w:id w:val="147465448"/>
        <w:docPartObj>
          <w:docPartGallery w:val="Table of Contents"/>
          <w:docPartUnique/>
        </w:docPartObj>
      </w:sdtPr>
      <w:sdtEndPr>
        <w:rPr>
          <w:rFonts w:ascii="Calibri" w:hAnsi="Calibri" w:eastAsia="Calibri" w:cs="Calibri"/>
          <w:sz w:val="24"/>
          <w:szCs w:val="24"/>
        </w:rPr>
      </w:sdtEndPr>
      <w:sdtContent>
        <w:p w14:paraId="573A5B2A">
          <w:pPr>
            <w:spacing w:before="31" w:line="172" w:lineRule="auto"/>
            <w:ind w:left="979"/>
            <w:rPr>
              <w:rFonts w:ascii="Calibri" w:hAnsi="Calibri" w:eastAsia="Calibri" w:cs="Calibri"/>
              <w:sz w:val="24"/>
              <w:szCs w:val="24"/>
            </w:rPr>
          </w:pPr>
          <w:r>
            <w:rPr>
              <w:rFonts w:ascii="Calibri" w:hAnsi="Calibri" w:eastAsia="Calibri" w:cs="Calibri"/>
              <w:spacing w:val="-1"/>
              <w:sz w:val="24"/>
              <w:szCs w:val="24"/>
            </w:rPr>
            <w:t xml:space="preserve">A </w:t>
          </w:r>
          <w:r>
            <w:rPr>
              <w:rFonts w:ascii="等线" w:hAnsi="等线" w:eastAsia="等线" w:cs="等线"/>
              <w:spacing w:val="-1"/>
              <w:sz w:val="24"/>
              <w:szCs w:val="24"/>
            </w:rPr>
            <w:t xml:space="preserve">对 </w:t>
          </w:r>
          <w:r>
            <w:rPr>
              <w:rFonts w:ascii="Calibri" w:hAnsi="Calibri" w:eastAsia="Calibri" w:cs="Calibri"/>
              <w:spacing w:val="-1"/>
              <w:sz w:val="24"/>
              <w:szCs w:val="24"/>
            </w:rPr>
            <w:t>C</w:t>
          </w:r>
          <w:r>
            <w:rPr>
              <w:rFonts w:ascii="等线" w:hAnsi="等线" w:eastAsia="等线" w:cs="等线"/>
              <w:spacing w:val="-1"/>
              <w:sz w:val="24"/>
              <w:szCs w:val="24"/>
            </w:rPr>
            <w:t>：</w:t>
          </w:r>
          <w:r>
            <w:rPr>
              <w:rFonts w:ascii="Calibri" w:hAnsi="Calibri" w:eastAsia="Calibri" w:cs="Calibri"/>
              <w:spacing w:val="-1"/>
              <w:sz w:val="24"/>
              <w:szCs w:val="24"/>
            </w:rPr>
            <w:t xml:space="preserve">90 </w:t>
          </w:r>
          <w:r>
            <w:rPr>
              <w:rFonts w:ascii="微软雅黑" w:hAnsi="微软雅黑" w:eastAsia="微软雅黑" w:cs="微软雅黑"/>
              <w:spacing w:val="-1"/>
              <w:sz w:val="24"/>
              <w:szCs w:val="24"/>
            </w:rPr>
            <w:t xml:space="preserve">– </w:t>
          </w:r>
          <w:r>
            <w:rPr>
              <w:rFonts w:ascii="Calibri" w:hAnsi="Calibri" w:eastAsia="Calibri" w:cs="Calibri"/>
              <w:spacing w:val="-1"/>
              <w:sz w:val="24"/>
              <w:szCs w:val="24"/>
            </w:rPr>
            <w:t xml:space="preserve">85                </w:t>
          </w:r>
          <w:r>
            <w:rPr>
              <w:rFonts w:ascii="Calibri" w:hAnsi="Calibri" w:eastAsia="Calibri" w:cs="Calibri"/>
              <w:spacing w:val="-2"/>
              <w:sz w:val="24"/>
              <w:szCs w:val="24"/>
            </w:rPr>
            <w:t xml:space="preserve">                                                    B </w:t>
          </w:r>
          <w:r>
            <w:rPr>
              <w:rFonts w:ascii="等线" w:hAnsi="等线" w:eastAsia="等线" w:cs="等线"/>
              <w:spacing w:val="-2"/>
              <w:sz w:val="24"/>
              <w:szCs w:val="24"/>
            </w:rPr>
            <w:t xml:space="preserve">对比 </w:t>
          </w:r>
          <w:r>
            <w:rPr>
              <w:rFonts w:ascii="Calibri" w:hAnsi="Calibri" w:eastAsia="Calibri" w:cs="Calibri"/>
              <w:spacing w:val="-2"/>
              <w:sz w:val="24"/>
              <w:szCs w:val="24"/>
            </w:rPr>
            <w:t>D</w:t>
          </w:r>
          <w:r>
            <w:rPr>
              <w:rFonts w:ascii="等线" w:hAnsi="等线" w:eastAsia="等线" w:cs="等线"/>
              <w:spacing w:val="-2"/>
              <w:sz w:val="24"/>
              <w:szCs w:val="24"/>
            </w:rPr>
            <w:t>：</w:t>
          </w:r>
          <w:r>
            <w:rPr>
              <w:rFonts w:ascii="Calibri" w:hAnsi="Calibri" w:eastAsia="Calibri" w:cs="Calibri"/>
              <w:spacing w:val="-2"/>
              <w:sz w:val="24"/>
              <w:szCs w:val="24"/>
            </w:rPr>
            <w:t>75</w:t>
          </w:r>
          <w:r>
            <w:rPr>
              <w:rFonts w:ascii="微软雅黑" w:hAnsi="微软雅黑" w:eastAsia="微软雅黑" w:cs="微软雅黑"/>
              <w:spacing w:val="-2"/>
              <w:sz w:val="24"/>
              <w:szCs w:val="24"/>
            </w:rPr>
            <w:t>–</w:t>
          </w:r>
          <w:r>
            <w:fldChar w:fldCharType="begin"/>
          </w:r>
          <w:r>
            <w:instrText xml:space="preserve"> HYPERLINK \l "bookmark226" </w:instrText>
          </w:r>
          <w:r>
            <w:fldChar w:fldCharType="separate"/>
          </w:r>
          <w:r>
            <w:rPr>
              <w:rFonts w:ascii="Calibri" w:hAnsi="Calibri" w:eastAsia="Calibri" w:cs="Calibri"/>
              <w:spacing w:val="-2"/>
              <w:sz w:val="24"/>
              <w:szCs w:val="24"/>
            </w:rPr>
            <w:t>80</w:t>
          </w:r>
          <w:r>
            <w:rPr>
              <w:rFonts w:ascii="Calibri" w:hAnsi="Calibri" w:eastAsia="Calibri" w:cs="Calibri"/>
              <w:spacing w:val="-2"/>
              <w:sz w:val="24"/>
              <w:szCs w:val="24"/>
            </w:rPr>
            <w:fldChar w:fldCharType="end"/>
          </w:r>
        </w:p>
        <w:p w14:paraId="6597D45A">
          <w:pPr>
            <w:spacing w:before="31" w:line="172" w:lineRule="auto"/>
            <w:ind w:left="979"/>
            <w:rPr>
              <w:rFonts w:ascii="Calibri" w:hAnsi="Calibri" w:eastAsia="Calibri" w:cs="Calibri"/>
              <w:sz w:val="24"/>
              <w:szCs w:val="24"/>
            </w:rPr>
          </w:pPr>
          <w:r>
            <w:rPr>
              <w:rFonts w:ascii="Calibri" w:hAnsi="Calibri" w:eastAsia="Calibri" w:cs="Calibri"/>
              <w:spacing w:val="-2"/>
              <w:sz w:val="24"/>
              <w:szCs w:val="24"/>
            </w:rPr>
            <w:t xml:space="preserve">A </w:t>
          </w:r>
          <w:r>
            <w:rPr>
              <w:rFonts w:ascii="等线" w:hAnsi="等线" w:eastAsia="等线" w:cs="等线"/>
              <w:spacing w:val="-2"/>
              <w:sz w:val="24"/>
              <w:szCs w:val="24"/>
            </w:rPr>
            <w:t xml:space="preserve">对 </w:t>
          </w:r>
          <w:r>
            <w:rPr>
              <w:rFonts w:ascii="Calibri" w:hAnsi="Calibri" w:eastAsia="Calibri" w:cs="Calibri"/>
              <w:spacing w:val="-2"/>
              <w:sz w:val="24"/>
              <w:szCs w:val="24"/>
            </w:rPr>
            <w:t>D</w:t>
          </w:r>
          <w:r>
            <w:rPr>
              <w:rFonts w:ascii="等线" w:hAnsi="等线" w:eastAsia="等线" w:cs="等线"/>
              <w:spacing w:val="-2"/>
              <w:sz w:val="24"/>
              <w:szCs w:val="24"/>
            </w:rPr>
            <w:t>：</w:t>
          </w:r>
          <w:r>
            <w:rPr>
              <w:rFonts w:ascii="Calibri" w:hAnsi="Calibri" w:eastAsia="Calibri" w:cs="Calibri"/>
              <w:spacing w:val="-2"/>
              <w:sz w:val="24"/>
              <w:szCs w:val="24"/>
            </w:rPr>
            <w:t xml:space="preserve">120 </w:t>
          </w:r>
          <w:r>
            <w:rPr>
              <w:rFonts w:ascii="微软雅黑" w:hAnsi="微软雅黑" w:eastAsia="微软雅黑" w:cs="微软雅黑"/>
              <w:spacing w:val="-2"/>
              <w:sz w:val="24"/>
              <w:szCs w:val="24"/>
            </w:rPr>
            <w:t xml:space="preserve">– </w:t>
          </w:r>
          <w:r>
            <w:rPr>
              <w:rFonts w:ascii="Calibri" w:hAnsi="Calibri" w:eastAsia="Calibri" w:cs="Calibri"/>
              <w:spacing w:val="-2"/>
              <w:sz w:val="24"/>
              <w:szCs w:val="24"/>
            </w:rPr>
            <w:t xml:space="preserve">75                                                              </w:t>
          </w:r>
          <w:r>
            <w:rPr>
              <w:rFonts w:ascii="Calibri" w:hAnsi="Calibri" w:eastAsia="Calibri" w:cs="Calibri"/>
              <w:spacing w:val="-3"/>
              <w:sz w:val="24"/>
              <w:szCs w:val="24"/>
            </w:rPr>
            <w:t xml:space="preserve">    C </w:t>
          </w:r>
          <w:r>
            <w:rPr>
              <w:rFonts w:ascii="等线" w:hAnsi="等线" w:eastAsia="等线" w:cs="等线"/>
              <w:spacing w:val="-3"/>
              <w:sz w:val="24"/>
              <w:szCs w:val="24"/>
            </w:rPr>
            <w:t xml:space="preserve">对比 </w:t>
          </w:r>
          <w:r>
            <w:rPr>
              <w:rFonts w:ascii="Calibri" w:hAnsi="Calibri" w:eastAsia="Calibri" w:cs="Calibri"/>
              <w:spacing w:val="-3"/>
              <w:sz w:val="24"/>
              <w:szCs w:val="24"/>
            </w:rPr>
            <w:t>D</w:t>
          </w:r>
          <w:r>
            <w:rPr>
              <w:rFonts w:ascii="等线" w:hAnsi="等线" w:eastAsia="等线" w:cs="等线"/>
              <w:spacing w:val="-3"/>
              <w:sz w:val="24"/>
              <w:szCs w:val="24"/>
            </w:rPr>
            <w:t>：</w:t>
          </w:r>
          <w:r>
            <w:rPr>
              <w:rFonts w:ascii="Calibri" w:hAnsi="Calibri" w:eastAsia="Calibri" w:cs="Calibri"/>
              <w:spacing w:val="-3"/>
              <w:sz w:val="24"/>
              <w:szCs w:val="24"/>
            </w:rPr>
            <w:t xml:space="preserve">65 </w:t>
          </w:r>
          <w:r>
            <w:rPr>
              <w:rFonts w:ascii="微软雅黑" w:hAnsi="微软雅黑" w:eastAsia="微软雅黑" w:cs="微软雅黑"/>
              <w:spacing w:val="-3"/>
              <w:sz w:val="24"/>
              <w:szCs w:val="24"/>
            </w:rPr>
            <w:t xml:space="preserve">– </w:t>
          </w:r>
          <w:r>
            <w:fldChar w:fldCharType="begin"/>
          </w:r>
          <w:r>
            <w:instrText xml:space="preserve"> HYPERLINK \l "bookmark227" </w:instrText>
          </w:r>
          <w:r>
            <w:fldChar w:fldCharType="separate"/>
          </w:r>
          <w:r>
            <w:rPr>
              <w:rFonts w:ascii="Calibri" w:hAnsi="Calibri" w:eastAsia="Calibri" w:cs="Calibri"/>
              <w:spacing w:val="-3"/>
              <w:sz w:val="24"/>
              <w:szCs w:val="24"/>
            </w:rPr>
            <w:t>55</w:t>
          </w:r>
          <w:r>
            <w:rPr>
              <w:rFonts w:ascii="Calibri" w:hAnsi="Calibri" w:eastAsia="Calibri" w:cs="Calibri"/>
              <w:spacing w:val="-3"/>
              <w:sz w:val="24"/>
              <w:szCs w:val="24"/>
            </w:rPr>
            <w:fldChar w:fldCharType="end"/>
          </w:r>
        </w:p>
      </w:sdtContent>
    </w:sdt>
    <w:p w14:paraId="2ABB01F0">
      <w:pPr>
        <w:spacing w:line="172" w:lineRule="auto"/>
        <w:rPr>
          <w:rFonts w:ascii="Calibri" w:hAnsi="Calibri" w:eastAsia="Calibri" w:cs="Calibri"/>
          <w:sz w:val="24"/>
          <w:szCs w:val="24"/>
        </w:rPr>
        <w:sectPr>
          <w:headerReference r:id="rId317" w:type="default"/>
          <w:footerReference r:id="rId318" w:type="default"/>
          <w:pgSz w:w="11900" w:h="16840"/>
          <w:pgMar w:top="400" w:right="1412" w:bottom="623" w:left="1435" w:header="0" w:footer="384" w:gutter="0"/>
          <w:cols w:space="720" w:num="1"/>
        </w:sectPr>
      </w:pPr>
    </w:p>
    <w:p w14:paraId="6168FFC7">
      <w:pPr>
        <w:spacing w:before="58"/>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019008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vAlign w:val="top"/>
          </w:tcPr>
          <w:p w14:paraId="1C01BA1F">
            <w:pPr>
              <w:pStyle w:val="6"/>
              <w:spacing w:before="196" w:line="194" w:lineRule="auto"/>
              <w:ind w:left="155"/>
            </w:pPr>
            <w:r>
              <w:rPr>
                <w:spacing w:val="-15"/>
              </w:rPr>
              <w:t>Team</w:t>
            </w:r>
          </w:p>
        </w:tc>
        <w:tc>
          <w:tcPr>
            <w:tcW w:w="848" w:type="dxa"/>
            <w:vAlign w:val="top"/>
          </w:tcPr>
          <w:p w14:paraId="7A7534C4">
            <w:pPr>
              <w:pStyle w:val="6"/>
              <w:spacing w:before="47" w:line="198" w:lineRule="auto"/>
              <w:ind w:left="95"/>
            </w:pPr>
            <w:r>
              <w:rPr>
                <w:spacing w:val="-22"/>
              </w:rPr>
              <w:t>Games</w:t>
            </w:r>
          </w:p>
          <w:p w14:paraId="2B5E349B">
            <w:pPr>
              <w:pStyle w:val="6"/>
              <w:spacing w:line="297" w:lineRule="exact"/>
              <w:ind w:left="110"/>
            </w:pPr>
            <w:r>
              <w:rPr>
                <w:spacing w:val="-12"/>
                <w:position w:val="3"/>
              </w:rPr>
              <w:t>played</w:t>
            </w:r>
          </w:p>
        </w:tc>
        <w:tc>
          <w:tcPr>
            <w:tcW w:w="848" w:type="dxa"/>
            <w:vAlign w:val="top"/>
          </w:tcPr>
          <w:p w14:paraId="61A07D2C">
            <w:pPr>
              <w:pStyle w:val="6"/>
              <w:spacing w:before="196" w:line="194" w:lineRule="auto"/>
              <w:ind w:left="168"/>
            </w:pPr>
            <w:r>
              <w:rPr>
                <w:spacing w:val="-9"/>
              </w:rPr>
              <w:t>Wins</w:t>
            </w:r>
          </w:p>
        </w:tc>
        <w:tc>
          <w:tcPr>
            <w:tcW w:w="848" w:type="dxa"/>
            <w:vAlign w:val="top"/>
          </w:tcPr>
          <w:p w14:paraId="24580282">
            <w:pPr>
              <w:pStyle w:val="6"/>
              <w:spacing w:before="196" w:line="194" w:lineRule="auto"/>
              <w:ind w:left="106"/>
            </w:pPr>
            <w:r>
              <w:rPr>
                <w:spacing w:val="-16"/>
              </w:rPr>
              <w:t>Losses</w:t>
            </w:r>
          </w:p>
        </w:tc>
        <w:tc>
          <w:tcPr>
            <w:tcW w:w="1413" w:type="dxa"/>
            <w:vAlign w:val="top"/>
          </w:tcPr>
          <w:p w14:paraId="71F69907">
            <w:pPr>
              <w:pStyle w:val="6"/>
              <w:spacing w:before="47" w:line="198" w:lineRule="auto"/>
              <w:ind w:left="75"/>
            </w:pPr>
            <w:r>
              <w:rPr>
                <w:spacing w:val="-9"/>
              </w:rPr>
              <w:t>Classification</w:t>
            </w:r>
          </w:p>
          <w:p w14:paraId="1E7647DB">
            <w:pPr>
              <w:pStyle w:val="6"/>
              <w:spacing w:line="297" w:lineRule="exact"/>
              <w:ind w:left="430"/>
            </w:pPr>
            <w:r>
              <w:rPr>
                <w:spacing w:val="-10"/>
                <w:position w:val="3"/>
              </w:rPr>
              <w:t>points</w:t>
            </w:r>
          </w:p>
        </w:tc>
        <w:tc>
          <w:tcPr>
            <w:tcW w:w="1418" w:type="dxa"/>
            <w:vAlign w:val="top"/>
          </w:tcPr>
          <w:p w14:paraId="4FA1959E">
            <w:pPr>
              <w:pStyle w:val="6"/>
              <w:spacing w:before="131"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119C7C1A">
            <w:pPr>
              <w:pStyle w:val="6"/>
              <w:spacing w:line="280" w:lineRule="exact"/>
              <w:ind w:left="123"/>
            </w:pPr>
            <w:r>
              <w:rPr>
                <w:spacing w:val="-18"/>
                <w:position w:val="2"/>
              </w:rPr>
              <w:t>Game</w:t>
            </w:r>
            <w:r>
              <w:rPr>
                <w:spacing w:val="14"/>
                <w:position w:val="2"/>
              </w:rPr>
              <w:t xml:space="preserve"> </w:t>
            </w:r>
            <w:r>
              <w:rPr>
                <w:spacing w:val="-18"/>
                <w:position w:val="2"/>
              </w:rPr>
              <w:t>points</w:t>
            </w:r>
          </w:p>
          <w:p w14:paraId="744F07BA">
            <w:pPr>
              <w:pStyle w:val="6"/>
              <w:spacing w:line="292" w:lineRule="exact"/>
              <w:ind w:left="226"/>
            </w:pPr>
            <w:r>
              <w:rPr>
                <w:spacing w:val="-8"/>
              </w:rPr>
              <w:t>difference</w:t>
            </w:r>
          </w:p>
        </w:tc>
      </w:tr>
      <w:tr w14:paraId="7E40F5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40F7A361">
            <w:pPr>
              <w:pStyle w:val="6"/>
              <w:spacing w:before="46" w:line="195" w:lineRule="auto"/>
              <w:ind w:left="349"/>
            </w:pPr>
            <w:r>
              <w:t>A</w:t>
            </w:r>
          </w:p>
        </w:tc>
        <w:tc>
          <w:tcPr>
            <w:tcW w:w="848" w:type="dxa"/>
            <w:vAlign w:val="top"/>
          </w:tcPr>
          <w:p w14:paraId="63D5AF94">
            <w:pPr>
              <w:pStyle w:val="6"/>
              <w:spacing w:line="242" w:lineRule="auto"/>
              <w:ind w:left="360"/>
            </w:pPr>
            <w:r>
              <w:t>3</w:t>
            </w:r>
          </w:p>
        </w:tc>
        <w:tc>
          <w:tcPr>
            <w:tcW w:w="848" w:type="dxa"/>
            <w:vAlign w:val="top"/>
          </w:tcPr>
          <w:p w14:paraId="586DBCC1">
            <w:pPr>
              <w:pStyle w:val="6"/>
              <w:spacing w:line="242" w:lineRule="auto"/>
              <w:ind w:left="362"/>
            </w:pPr>
            <w:r>
              <w:t>3</w:t>
            </w:r>
          </w:p>
        </w:tc>
        <w:tc>
          <w:tcPr>
            <w:tcW w:w="848" w:type="dxa"/>
            <w:vAlign w:val="top"/>
          </w:tcPr>
          <w:p w14:paraId="4BDB7917">
            <w:pPr>
              <w:pStyle w:val="6"/>
              <w:spacing w:line="242" w:lineRule="auto"/>
              <w:ind w:left="374"/>
            </w:pPr>
            <w:r>
              <w:t>0</w:t>
            </w:r>
          </w:p>
        </w:tc>
        <w:tc>
          <w:tcPr>
            <w:tcW w:w="1413" w:type="dxa"/>
            <w:vAlign w:val="top"/>
          </w:tcPr>
          <w:p w14:paraId="7716BA0D">
            <w:pPr>
              <w:pStyle w:val="6"/>
              <w:spacing w:line="242" w:lineRule="auto"/>
              <w:ind w:left="659"/>
            </w:pPr>
            <w:r>
              <w:t>6</w:t>
            </w:r>
          </w:p>
        </w:tc>
        <w:tc>
          <w:tcPr>
            <w:tcW w:w="1418" w:type="dxa"/>
            <w:vAlign w:val="top"/>
          </w:tcPr>
          <w:p w14:paraId="5A48D182">
            <w:pPr>
              <w:pStyle w:val="6"/>
              <w:spacing w:line="242" w:lineRule="auto"/>
              <w:ind w:left="310"/>
            </w:pPr>
            <w:r>
              <w:rPr>
                <w:spacing w:val="-25"/>
              </w:rPr>
              <w:t>310</w:t>
            </w:r>
            <w:r>
              <w:rPr>
                <w:spacing w:val="4"/>
              </w:rPr>
              <w:t xml:space="preserve"> </w:t>
            </w:r>
            <w:r>
              <w:rPr>
                <w:spacing w:val="-25"/>
              </w:rPr>
              <w:t>:</w:t>
            </w:r>
            <w:r>
              <w:rPr>
                <w:spacing w:val="-5"/>
              </w:rPr>
              <w:t xml:space="preserve"> </w:t>
            </w:r>
            <w:r>
              <w:rPr>
                <w:spacing w:val="-25"/>
              </w:rPr>
              <w:t>215</w:t>
            </w:r>
          </w:p>
        </w:tc>
        <w:tc>
          <w:tcPr>
            <w:tcW w:w="1423" w:type="dxa"/>
            <w:vAlign w:val="top"/>
          </w:tcPr>
          <w:p w14:paraId="75AA48F9">
            <w:pPr>
              <w:pStyle w:val="6"/>
              <w:spacing w:line="242" w:lineRule="auto"/>
              <w:ind w:left="523"/>
            </w:pPr>
            <w:r>
              <w:rPr>
                <w:spacing w:val="-21"/>
              </w:rPr>
              <w:t>+</w:t>
            </w:r>
            <w:r>
              <w:rPr>
                <w:spacing w:val="-5"/>
              </w:rPr>
              <w:t xml:space="preserve"> </w:t>
            </w:r>
            <w:r>
              <w:rPr>
                <w:spacing w:val="-21"/>
              </w:rPr>
              <w:t>95</w:t>
            </w:r>
          </w:p>
        </w:tc>
      </w:tr>
      <w:tr w14:paraId="56B08B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13D3F94D">
            <w:pPr>
              <w:pStyle w:val="6"/>
              <w:spacing w:before="50" w:line="195" w:lineRule="auto"/>
              <w:ind w:left="367"/>
            </w:pPr>
            <w:r>
              <w:t>B</w:t>
            </w:r>
          </w:p>
        </w:tc>
        <w:tc>
          <w:tcPr>
            <w:tcW w:w="848" w:type="dxa"/>
            <w:vAlign w:val="top"/>
          </w:tcPr>
          <w:p w14:paraId="5C3CA1E8">
            <w:pPr>
              <w:pStyle w:val="6"/>
              <w:spacing w:line="242" w:lineRule="auto"/>
              <w:ind w:left="360"/>
            </w:pPr>
            <w:r>
              <w:t>3</w:t>
            </w:r>
          </w:p>
        </w:tc>
        <w:tc>
          <w:tcPr>
            <w:tcW w:w="848" w:type="dxa"/>
            <w:vAlign w:val="top"/>
          </w:tcPr>
          <w:p w14:paraId="26C57C2E">
            <w:pPr>
              <w:pStyle w:val="6"/>
              <w:spacing w:line="242" w:lineRule="auto"/>
              <w:ind w:left="382"/>
            </w:pPr>
            <w:r>
              <w:t>1</w:t>
            </w:r>
          </w:p>
        </w:tc>
        <w:tc>
          <w:tcPr>
            <w:tcW w:w="848" w:type="dxa"/>
            <w:vAlign w:val="top"/>
          </w:tcPr>
          <w:p w14:paraId="1CE98B9F">
            <w:pPr>
              <w:pStyle w:val="6"/>
              <w:spacing w:line="242" w:lineRule="auto"/>
              <w:ind w:left="375"/>
            </w:pPr>
            <w:r>
              <w:t>2</w:t>
            </w:r>
          </w:p>
        </w:tc>
        <w:tc>
          <w:tcPr>
            <w:tcW w:w="1413" w:type="dxa"/>
            <w:vAlign w:val="top"/>
          </w:tcPr>
          <w:p w14:paraId="7C215B91">
            <w:pPr>
              <w:pStyle w:val="6"/>
              <w:spacing w:line="242" w:lineRule="auto"/>
              <w:ind w:left="657"/>
            </w:pPr>
            <w:r>
              <w:t>4</w:t>
            </w:r>
          </w:p>
        </w:tc>
        <w:tc>
          <w:tcPr>
            <w:tcW w:w="1418" w:type="dxa"/>
            <w:vAlign w:val="top"/>
          </w:tcPr>
          <w:p w14:paraId="63ABCD92">
            <w:pPr>
              <w:pStyle w:val="6"/>
              <w:spacing w:line="242" w:lineRule="auto"/>
              <w:ind w:left="317"/>
            </w:pPr>
            <w:r>
              <w:rPr>
                <w:spacing w:val="-20"/>
                <w:w w:val="95"/>
              </w:rPr>
              <w:t>230</w:t>
            </w:r>
            <w:r>
              <w:rPr>
                <w:spacing w:val="6"/>
              </w:rPr>
              <w:t xml:space="preserve"> </w:t>
            </w:r>
            <w:r>
              <w:rPr>
                <w:spacing w:val="-20"/>
                <w:w w:val="95"/>
              </w:rPr>
              <w:t>:</w:t>
            </w:r>
            <w:r>
              <w:rPr>
                <w:spacing w:val="-5"/>
              </w:rPr>
              <w:t xml:space="preserve"> </w:t>
            </w:r>
            <w:r>
              <w:rPr>
                <w:spacing w:val="-20"/>
                <w:w w:val="95"/>
              </w:rPr>
              <w:t>265</w:t>
            </w:r>
          </w:p>
        </w:tc>
        <w:tc>
          <w:tcPr>
            <w:tcW w:w="1423" w:type="dxa"/>
            <w:vAlign w:val="top"/>
          </w:tcPr>
          <w:p w14:paraId="2ADC458B">
            <w:pPr>
              <w:pStyle w:val="6"/>
              <w:spacing w:line="242" w:lineRule="auto"/>
              <w:ind w:left="546"/>
            </w:pPr>
            <w:r>
              <w:rPr>
                <w:spacing w:val="-14"/>
              </w:rPr>
              <w:t>-</w:t>
            </w:r>
            <w:r>
              <w:rPr>
                <w:spacing w:val="-12"/>
              </w:rPr>
              <w:t xml:space="preserve"> </w:t>
            </w:r>
            <w:r>
              <w:rPr>
                <w:spacing w:val="-14"/>
              </w:rPr>
              <w:t>35</w:t>
            </w:r>
          </w:p>
        </w:tc>
      </w:tr>
      <w:tr w14:paraId="771BEB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63A9845B">
            <w:pPr>
              <w:pStyle w:val="6"/>
              <w:spacing w:before="50" w:line="198" w:lineRule="auto"/>
              <w:ind w:left="369"/>
            </w:pPr>
            <w:r>
              <w:t>C</w:t>
            </w:r>
          </w:p>
        </w:tc>
        <w:tc>
          <w:tcPr>
            <w:tcW w:w="848" w:type="dxa"/>
            <w:vAlign w:val="top"/>
          </w:tcPr>
          <w:p w14:paraId="5D87D57F">
            <w:pPr>
              <w:pStyle w:val="6"/>
              <w:spacing w:line="280" w:lineRule="exact"/>
              <w:ind w:left="360"/>
            </w:pPr>
            <w:r>
              <w:t>3</w:t>
            </w:r>
          </w:p>
        </w:tc>
        <w:tc>
          <w:tcPr>
            <w:tcW w:w="848" w:type="dxa"/>
            <w:vAlign w:val="top"/>
          </w:tcPr>
          <w:p w14:paraId="5559F54C">
            <w:pPr>
              <w:pStyle w:val="6"/>
              <w:spacing w:line="280" w:lineRule="exact"/>
              <w:ind w:left="382"/>
            </w:pPr>
            <w:r>
              <w:t>1</w:t>
            </w:r>
          </w:p>
        </w:tc>
        <w:tc>
          <w:tcPr>
            <w:tcW w:w="848" w:type="dxa"/>
            <w:vAlign w:val="top"/>
          </w:tcPr>
          <w:p w14:paraId="10087158">
            <w:pPr>
              <w:pStyle w:val="6"/>
              <w:spacing w:line="280" w:lineRule="exact"/>
              <w:ind w:left="375"/>
            </w:pPr>
            <w:r>
              <w:t>2</w:t>
            </w:r>
          </w:p>
        </w:tc>
        <w:tc>
          <w:tcPr>
            <w:tcW w:w="1413" w:type="dxa"/>
            <w:vAlign w:val="top"/>
          </w:tcPr>
          <w:p w14:paraId="68C5A805">
            <w:pPr>
              <w:pStyle w:val="6"/>
              <w:spacing w:line="280" w:lineRule="exact"/>
              <w:ind w:left="657"/>
            </w:pPr>
            <w:r>
              <w:t>4</w:t>
            </w:r>
          </w:p>
        </w:tc>
        <w:tc>
          <w:tcPr>
            <w:tcW w:w="1418" w:type="dxa"/>
            <w:vAlign w:val="top"/>
          </w:tcPr>
          <w:p w14:paraId="6FD0A859">
            <w:pPr>
              <w:pStyle w:val="6"/>
              <w:spacing w:line="280" w:lineRule="exact"/>
              <w:ind w:left="317"/>
            </w:pPr>
            <w:r>
              <w:rPr>
                <w:spacing w:val="-17"/>
                <w:w w:val="93"/>
              </w:rPr>
              <w:t>235</w:t>
            </w:r>
            <w:r>
              <w:rPr>
                <w:spacing w:val="2"/>
              </w:rPr>
              <w:t xml:space="preserve"> </w:t>
            </w:r>
            <w:r>
              <w:rPr>
                <w:spacing w:val="-17"/>
                <w:w w:val="93"/>
              </w:rPr>
              <w:t>:</w:t>
            </w:r>
            <w:r>
              <w:rPr>
                <w:spacing w:val="-4"/>
              </w:rPr>
              <w:t xml:space="preserve"> </w:t>
            </w:r>
            <w:r>
              <w:rPr>
                <w:spacing w:val="-17"/>
                <w:w w:val="93"/>
              </w:rPr>
              <w:t>245</w:t>
            </w:r>
          </w:p>
        </w:tc>
        <w:tc>
          <w:tcPr>
            <w:tcW w:w="1423" w:type="dxa"/>
            <w:vAlign w:val="top"/>
          </w:tcPr>
          <w:p w14:paraId="52221FFC">
            <w:pPr>
              <w:pStyle w:val="6"/>
              <w:spacing w:line="280" w:lineRule="exact"/>
              <w:ind w:left="546"/>
            </w:pPr>
            <w:r>
              <w:rPr>
                <w:spacing w:val="-21"/>
              </w:rPr>
              <w:t>-</w:t>
            </w:r>
            <w:r>
              <w:rPr>
                <w:spacing w:val="8"/>
              </w:rPr>
              <w:t xml:space="preserve"> </w:t>
            </w:r>
            <w:r>
              <w:rPr>
                <w:spacing w:val="-21"/>
              </w:rPr>
              <w:t>10</w:t>
            </w:r>
          </w:p>
        </w:tc>
      </w:tr>
      <w:tr w14:paraId="71C95E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4FF2E82A">
            <w:pPr>
              <w:pStyle w:val="6"/>
              <w:spacing w:before="60" w:line="195" w:lineRule="auto"/>
              <w:ind w:left="365"/>
            </w:pPr>
            <w:r>
              <w:t>D</w:t>
            </w:r>
          </w:p>
        </w:tc>
        <w:tc>
          <w:tcPr>
            <w:tcW w:w="848" w:type="dxa"/>
            <w:vAlign w:val="top"/>
          </w:tcPr>
          <w:p w14:paraId="65E9E413">
            <w:pPr>
              <w:pStyle w:val="6"/>
              <w:spacing w:line="293" w:lineRule="exact"/>
              <w:ind w:left="360"/>
            </w:pPr>
            <w:r>
              <w:t>3</w:t>
            </w:r>
          </w:p>
        </w:tc>
        <w:tc>
          <w:tcPr>
            <w:tcW w:w="848" w:type="dxa"/>
            <w:vAlign w:val="top"/>
          </w:tcPr>
          <w:p w14:paraId="54629D4F">
            <w:pPr>
              <w:pStyle w:val="6"/>
              <w:spacing w:line="293" w:lineRule="exact"/>
              <w:ind w:left="382"/>
            </w:pPr>
            <w:r>
              <w:t>1</w:t>
            </w:r>
          </w:p>
        </w:tc>
        <w:tc>
          <w:tcPr>
            <w:tcW w:w="848" w:type="dxa"/>
            <w:vAlign w:val="top"/>
          </w:tcPr>
          <w:p w14:paraId="7B49E783">
            <w:pPr>
              <w:pStyle w:val="6"/>
              <w:spacing w:line="293" w:lineRule="exact"/>
              <w:ind w:left="375"/>
            </w:pPr>
            <w:r>
              <w:t>2</w:t>
            </w:r>
          </w:p>
        </w:tc>
        <w:tc>
          <w:tcPr>
            <w:tcW w:w="1413" w:type="dxa"/>
            <w:vAlign w:val="top"/>
          </w:tcPr>
          <w:p w14:paraId="2F9C0DF8">
            <w:pPr>
              <w:pStyle w:val="6"/>
              <w:spacing w:line="293" w:lineRule="exact"/>
              <w:ind w:left="657"/>
            </w:pPr>
            <w:r>
              <w:t>4</w:t>
            </w:r>
          </w:p>
        </w:tc>
        <w:tc>
          <w:tcPr>
            <w:tcW w:w="1418" w:type="dxa"/>
            <w:vAlign w:val="top"/>
          </w:tcPr>
          <w:p w14:paraId="43C44DE6">
            <w:pPr>
              <w:pStyle w:val="6"/>
              <w:spacing w:line="293" w:lineRule="exact"/>
              <w:ind w:left="317"/>
            </w:pPr>
            <w:r>
              <w:rPr>
                <w:spacing w:val="-25"/>
                <w:w w:val="99"/>
              </w:rPr>
              <w:t>210</w:t>
            </w:r>
            <w:r>
              <w:rPr>
                <w:spacing w:val="3"/>
              </w:rPr>
              <w:t xml:space="preserve"> </w:t>
            </w:r>
            <w:r>
              <w:rPr>
                <w:spacing w:val="-25"/>
                <w:w w:val="99"/>
              </w:rPr>
              <w:t>:</w:t>
            </w:r>
            <w:r>
              <w:rPr>
                <w:spacing w:val="-4"/>
              </w:rPr>
              <w:t xml:space="preserve"> </w:t>
            </w:r>
            <w:r>
              <w:rPr>
                <w:spacing w:val="-25"/>
                <w:w w:val="99"/>
              </w:rPr>
              <w:t>260</w:t>
            </w:r>
          </w:p>
        </w:tc>
        <w:tc>
          <w:tcPr>
            <w:tcW w:w="1423" w:type="dxa"/>
            <w:vAlign w:val="top"/>
          </w:tcPr>
          <w:p w14:paraId="6BF79F5E">
            <w:pPr>
              <w:pStyle w:val="6"/>
              <w:spacing w:line="293" w:lineRule="exact"/>
              <w:ind w:left="546"/>
            </w:pPr>
            <w:r>
              <w:rPr>
                <w:spacing w:val="-16"/>
              </w:rPr>
              <w:t>-</w:t>
            </w:r>
            <w:r>
              <w:rPr>
                <w:spacing w:val="-1"/>
              </w:rPr>
              <w:t xml:space="preserve"> </w:t>
            </w:r>
            <w:r>
              <w:rPr>
                <w:spacing w:val="-16"/>
              </w:rPr>
              <w:t>50</w:t>
            </w:r>
          </w:p>
        </w:tc>
      </w:tr>
    </w:tbl>
    <w:p w14:paraId="59879EC8">
      <w:pPr>
        <w:pStyle w:val="2"/>
        <w:spacing w:before="103" w:line="297" w:lineRule="exact"/>
        <w:ind w:left="993"/>
        <w:rPr>
          <w:sz w:val="24"/>
          <w:szCs w:val="24"/>
        </w:rPr>
      </w:pPr>
      <w:r>
        <w:rPr>
          <w:spacing w:val="-13"/>
          <w:sz w:val="24"/>
          <w:szCs w:val="24"/>
        </w:rPr>
        <w:t>Therefore:     1</w:t>
      </w:r>
      <w:r>
        <w:rPr>
          <w:position w:val="7"/>
          <w:sz w:val="13"/>
          <w:szCs w:val="13"/>
        </w:rPr>
        <w:t>st</w:t>
      </w:r>
      <w:r>
        <w:rPr>
          <w:spacing w:val="1"/>
          <w:position w:val="7"/>
          <w:sz w:val="13"/>
          <w:szCs w:val="13"/>
        </w:rPr>
        <w:t xml:space="preserve"> </w:t>
      </w:r>
      <w:r>
        <w:rPr>
          <w:sz w:val="24"/>
          <w:szCs w:val="24"/>
        </w:rPr>
        <w:t>A</w:t>
      </w:r>
    </w:p>
    <w:p w14:paraId="153C3D01">
      <w:pPr>
        <w:pStyle w:val="2"/>
        <w:spacing w:before="110" w:line="298" w:lineRule="exact"/>
        <w:ind w:left="1008"/>
        <w:rPr>
          <w:sz w:val="24"/>
          <w:szCs w:val="24"/>
        </w:rPr>
      </w:pPr>
      <w:r>
        <w:rPr>
          <w:spacing w:val="-13"/>
          <w:position w:val="3"/>
          <w:sz w:val="24"/>
          <w:szCs w:val="24"/>
        </w:rPr>
        <w:t>Classification of the games between</w:t>
      </w:r>
      <w:r>
        <w:rPr>
          <w:spacing w:val="14"/>
          <w:position w:val="3"/>
          <w:sz w:val="24"/>
          <w:szCs w:val="24"/>
        </w:rPr>
        <w:t xml:space="preserve"> </w:t>
      </w:r>
      <w:r>
        <w:rPr>
          <w:spacing w:val="-13"/>
          <w:position w:val="3"/>
          <w:sz w:val="24"/>
          <w:szCs w:val="24"/>
        </w:rPr>
        <w:t>B, C,</w:t>
      </w:r>
      <w:r>
        <w:rPr>
          <w:spacing w:val="7"/>
          <w:position w:val="3"/>
          <w:sz w:val="24"/>
          <w:szCs w:val="24"/>
        </w:rPr>
        <w:t xml:space="preserve"> </w:t>
      </w:r>
      <w:r>
        <w:rPr>
          <w:rFonts w:hint="eastAsia" w:eastAsia="宋体"/>
          <w:spacing w:val="7"/>
          <w:position w:val="3"/>
          <w:sz w:val="24"/>
          <w:szCs w:val="24"/>
          <w:lang w:eastAsia="zh-CN"/>
        </w:rPr>
        <w:t>and D</w:t>
      </w:r>
      <w:r>
        <w:rPr>
          <w:spacing w:val="-13"/>
          <w:position w:val="3"/>
          <w:sz w:val="24"/>
          <w:szCs w:val="24"/>
        </w:rPr>
        <w:t>:</w:t>
      </w:r>
    </w:p>
    <w:p w14:paraId="4B3B8F54">
      <w:pPr>
        <w:spacing w:line="127"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0841C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4" w:hRule="atLeast"/>
        </w:trPr>
        <w:tc>
          <w:tcPr>
            <w:tcW w:w="857" w:type="dxa"/>
            <w:vAlign w:val="top"/>
          </w:tcPr>
          <w:p w14:paraId="12A06358">
            <w:pPr>
              <w:pStyle w:val="6"/>
              <w:spacing w:before="196" w:line="194" w:lineRule="auto"/>
              <w:ind w:left="155"/>
            </w:pPr>
            <w:r>
              <w:rPr>
                <w:spacing w:val="-15"/>
              </w:rPr>
              <w:t>Team</w:t>
            </w:r>
          </w:p>
        </w:tc>
        <w:tc>
          <w:tcPr>
            <w:tcW w:w="848" w:type="dxa"/>
            <w:vAlign w:val="top"/>
          </w:tcPr>
          <w:p w14:paraId="20FA5C7B">
            <w:pPr>
              <w:pStyle w:val="6"/>
              <w:spacing w:before="47" w:line="198" w:lineRule="auto"/>
              <w:ind w:left="95"/>
            </w:pPr>
            <w:r>
              <w:rPr>
                <w:spacing w:val="-22"/>
              </w:rPr>
              <w:t>Games</w:t>
            </w:r>
          </w:p>
          <w:p w14:paraId="5DB6A7D9">
            <w:pPr>
              <w:pStyle w:val="6"/>
              <w:spacing w:line="297" w:lineRule="exact"/>
              <w:ind w:left="110"/>
            </w:pPr>
            <w:r>
              <w:rPr>
                <w:spacing w:val="-12"/>
                <w:position w:val="3"/>
              </w:rPr>
              <w:t>played</w:t>
            </w:r>
          </w:p>
        </w:tc>
        <w:tc>
          <w:tcPr>
            <w:tcW w:w="848" w:type="dxa"/>
            <w:vAlign w:val="top"/>
          </w:tcPr>
          <w:p w14:paraId="170DB227">
            <w:pPr>
              <w:pStyle w:val="6"/>
              <w:spacing w:before="196" w:line="194" w:lineRule="auto"/>
              <w:ind w:left="168"/>
            </w:pPr>
            <w:r>
              <w:rPr>
                <w:spacing w:val="-9"/>
              </w:rPr>
              <w:t>Wins</w:t>
            </w:r>
          </w:p>
        </w:tc>
        <w:tc>
          <w:tcPr>
            <w:tcW w:w="848" w:type="dxa"/>
            <w:vAlign w:val="top"/>
          </w:tcPr>
          <w:p w14:paraId="38AB6C3A">
            <w:pPr>
              <w:pStyle w:val="6"/>
              <w:spacing w:before="196" w:line="194" w:lineRule="auto"/>
              <w:ind w:left="106"/>
            </w:pPr>
            <w:r>
              <w:rPr>
                <w:spacing w:val="-16"/>
              </w:rPr>
              <w:t>Losses</w:t>
            </w:r>
          </w:p>
        </w:tc>
        <w:tc>
          <w:tcPr>
            <w:tcW w:w="1413" w:type="dxa"/>
            <w:vAlign w:val="top"/>
          </w:tcPr>
          <w:p w14:paraId="0498DC27">
            <w:pPr>
              <w:pStyle w:val="6"/>
              <w:spacing w:before="47" w:line="198" w:lineRule="auto"/>
              <w:ind w:left="75"/>
            </w:pPr>
            <w:r>
              <w:rPr>
                <w:spacing w:val="-9"/>
              </w:rPr>
              <w:t>Classification</w:t>
            </w:r>
          </w:p>
          <w:p w14:paraId="69560C46">
            <w:pPr>
              <w:pStyle w:val="6"/>
              <w:spacing w:line="297" w:lineRule="exact"/>
              <w:ind w:left="430"/>
            </w:pPr>
            <w:r>
              <w:rPr>
                <w:spacing w:val="-10"/>
                <w:position w:val="3"/>
              </w:rPr>
              <w:t>points</w:t>
            </w:r>
          </w:p>
        </w:tc>
        <w:tc>
          <w:tcPr>
            <w:tcW w:w="1418" w:type="dxa"/>
            <w:vAlign w:val="top"/>
          </w:tcPr>
          <w:p w14:paraId="2C6A3DDB">
            <w:pPr>
              <w:pStyle w:val="6"/>
              <w:spacing w:before="131"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5C9D6209">
            <w:pPr>
              <w:pStyle w:val="6"/>
              <w:spacing w:line="280" w:lineRule="exact"/>
              <w:ind w:left="123"/>
            </w:pPr>
            <w:r>
              <w:rPr>
                <w:spacing w:val="-18"/>
                <w:position w:val="2"/>
              </w:rPr>
              <w:t>Game</w:t>
            </w:r>
            <w:r>
              <w:rPr>
                <w:spacing w:val="14"/>
                <w:position w:val="2"/>
              </w:rPr>
              <w:t xml:space="preserve"> </w:t>
            </w:r>
            <w:r>
              <w:rPr>
                <w:spacing w:val="-18"/>
                <w:position w:val="2"/>
              </w:rPr>
              <w:t>points</w:t>
            </w:r>
          </w:p>
          <w:p w14:paraId="07E1A7E6">
            <w:pPr>
              <w:pStyle w:val="6"/>
              <w:spacing w:line="292" w:lineRule="exact"/>
              <w:ind w:left="226"/>
            </w:pPr>
            <w:r>
              <w:rPr>
                <w:spacing w:val="-8"/>
              </w:rPr>
              <w:t>difference</w:t>
            </w:r>
          </w:p>
        </w:tc>
      </w:tr>
      <w:tr w14:paraId="619B5B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1C765BE4">
            <w:pPr>
              <w:pStyle w:val="6"/>
              <w:spacing w:before="47" w:line="195" w:lineRule="auto"/>
              <w:ind w:left="367"/>
            </w:pPr>
            <w:r>
              <w:t>B</w:t>
            </w:r>
          </w:p>
        </w:tc>
        <w:tc>
          <w:tcPr>
            <w:tcW w:w="848" w:type="dxa"/>
            <w:vAlign w:val="top"/>
          </w:tcPr>
          <w:p w14:paraId="2789179D">
            <w:pPr>
              <w:pStyle w:val="6"/>
              <w:spacing w:line="242" w:lineRule="auto"/>
              <w:ind w:left="367"/>
            </w:pPr>
            <w:r>
              <w:t>2</w:t>
            </w:r>
          </w:p>
        </w:tc>
        <w:tc>
          <w:tcPr>
            <w:tcW w:w="848" w:type="dxa"/>
            <w:vAlign w:val="top"/>
          </w:tcPr>
          <w:p w14:paraId="4E967597">
            <w:pPr>
              <w:pStyle w:val="6"/>
              <w:spacing w:line="242" w:lineRule="auto"/>
              <w:ind w:left="382"/>
            </w:pPr>
            <w:r>
              <w:t>1</w:t>
            </w:r>
          </w:p>
        </w:tc>
        <w:tc>
          <w:tcPr>
            <w:tcW w:w="848" w:type="dxa"/>
            <w:vAlign w:val="top"/>
          </w:tcPr>
          <w:p w14:paraId="74DE4E2A">
            <w:pPr>
              <w:pStyle w:val="6"/>
              <w:spacing w:line="242" w:lineRule="auto"/>
              <w:ind w:left="388"/>
            </w:pPr>
            <w:r>
              <w:t>1</w:t>
            </w:r>
          </w:p>
        </w:tc>
        <w:tc>
          <w:tcPr>
            <w:tcW w:w="1413" w:type="dxa"/>
            <w:vAlign w:val="top"/>
          </w:tcPr>
          <w:p w14:paraId="0F484302">
            <w:pPr>
              <w:pStyle w:val="6"/>
              <w:spacing w:line="242" w:lineRule="auto"/>
              <w:ind w:left="654"/>
            </w:pPr>
            <w:r>
              <w:t>3</w:t>
            </w:r>
          </w:p>
        </w:tc>
        <w:tc>
          <w:tcPr>
            <w:tcW w:w="1418" w:type="dxa"/>
            <w:vAlign w:val="top"/>
          </w:tcPr>
          <w:p w14:paraId="386E808A">
            <w:pPr>
              <w:pStyle w:val="6"/>
              <w:spacing w:line="242" w:lineRule="auto"/>
              <w:ind w:left="330"/>
            </w:pPr>
            <w:r>
              <w:rPr>
                <w:spacing w:val="-29"/>
              </w:rPr>
              <w:t>175</w:t>
            </w:r>
            <w:r>
              <w:rPr>
                <w:spacing w:val="3"/>
              </w:rPr>
              <w:t xml:space="preserve"> </w:t>
            </w:r>
            <w:r>
              <w:rPr>
                <w:spacing w:val="-29"/>
              </w:rPr>
              <w:t>:</w:t>
            </w:r>
            <w:r>
              <w:rPr>
                <w:spacing w:val="9"/>
              </w:rPr>
              <w:t xml:space="preserve"> </w:t>
            </w:r>
            <w:r>
              <w:rPr>
                <w:spacing w:val="-29"/>
              </w:rPr>
              <w:t>165</w:t>
            </w:r>
          </w:p>
        </w:tc>
        <w:tc>
          <w:tcPr>
            <w:tcW w:w="1423" w:type="dxa"/>
            <w:vAlign w:val="top"/>
          </w:tcPr>
          <w:p w14:paraId="26FDF769">
            <w:pPr>
              <w:pStyle w:val="6"/>
              <w:spacing w:line="242" w:lineRule="auto"/>
              <w:ind w:left="523"/>
            </w:pPr>
            <w:r>
              <w:rPr>
                <w:spacing w:val="-23"/>
              </w:rPr>
              <w:t>+</w:t>
            </w:r>
            <w:r>
              <w:rPr>
                <w:spacing w:val="8"/>
              </w:rPr>
              <w:t xml:space="preserve"> </w:t>
            </w:r>
            <w:r>
              <w:rPr>
                <w:spacing w:val="-23"/>
              </w:rPr>
              <w:t>10</w:t>
            </w:r>
          </w:p>
        </w:tc>
      </w:tr>
      <w:tr w14:paraId="29E1E9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0D0A1F8C">
            <w:pPr>
              <w:pStyle w:val="6"/>
              <w:spacing w:before="48" w:line="198" w:lineRule="auto"/>
              <w:ind w:left="369"/>
            </w:pPr>
            <w:r>
              <w:t>C</w:t>
            </w:r>
          </w:p>
        </w:tc>
        <w:tc>
          <w:tcPr>
            <w:tcW w:w="848" w:type="dxa"/>
            <w:vAlign w:val="top"/>
          </w:tcPr>
          <w:p w14:paraId="34305036">
            <w:pPr>
              <w:pStyle w:val="6"/>
              <w:spacing w:line="242" w:lineRule="auto"/>
              <w:ind w:left="367"/>
            </w:pPr>
            <w:r>
              <w:t>2</w:t>
            </w:r>
          </w:p>
        </w:tc>
        <w:tc>
          <w:tcPr>
            <w:tcW w:w="848" w:type="dxa"/>
            <w:vAlign w:val="top"/>
          </w:tcPr>
          <w:p w14:paraId="0C511A25">
            <w:pPr>
              <w:pStyle w:val="6"/>
              <w:spacing w:line="242" w:lineRule="auto"/>
              <w:ind w:left="382"/>
            </w:pPr>
            <w:r>
              <w:t>1</w:t>
            </w:r>
          </w:p>
        </w:tc>
        <w:tc>
          <w:tcPr>
            <w:tcW w:w="848" w:type="dxa"/>
            <w:vAlign w:val="top"/>
          </w:tcPr>
          <w:p w14:paraId="2C70BCE7">
            <w:pPr>
              <w:pStyle w:val="6"/>
              <w:spacing w:line="242" w:lineRule="auto"/>
              <w:ind w:left="388"/>
            </w:pPr>
            <w:r>
              <w:t>1</w:t>
            </w:r>
          </w:p>
        </w:tc>
        <w:tc>
          <w:tcPr>
            <w:tcW w:w="1413" w:type="dxa"/>
            <w:vAlign w:val="top"/>
          </w:tcPr>
          <w:p w14:paraId="2FC8CB1E">
            <w:pPr>
              <w:pStyle w:val="6"/>
              <w:spacing w:line="242" w:lineRule="auto"/>
              <w:ind w:left="654"/>
            </w:pPr>
            <w:r>
              <w:t>3</w:t>
            </w:r>
          </w:p>
        </w:tc>
        <w:tc>
          <w:tcPr>
            <w:tcW w:w="1418" w:type="dxa"/>
            <w:vAlign w:val="top"/>
          </w:tcPr>
          <w:p w14:paraId="36AB02F0">
            <w:pPr>
              <w:pStyle w:val="6"/>
              <w:spacing w:line="242" w:lineRule="auto"/>
              <w:ind w:left="330"/>
            </w:pPr>
            <w:r>
              <w:rPr>
                <w:spacing w:val="-30"/>
              </w:rPr>
              <w:t>150</w:t>
            </w:r>
            <w:r>
              <w:rPr>
                <w:spacing w:val="2"/>
              </w:rPr>
              <w:t xml:space="preserve"> </w:t>
            </w:r>
            <w:r>
              <w:rPr>
                <w:spacing w:val="-30"/>
              </w:rPr>
              <w:t>:</w:t>
            </w:r>
            <w:r>
              <w:rPr>
                <w:spacing w:val="9"/>
              </w:rPr>
              <w:t xml:space="preserve"> </w:t>
            </w:r>
            <w:r>
              <w:rPr>
                <w:spacing w:val="-30"/>
              </w:rPr>
              <w:t>155</w:t>
            </w:r>
          </w:p>
        </w:tc>
        <w:tc>
          <w:tcPr>
            <w:tcW w:w="1423" w:type="dxa"/>
            <w:vAlign w:val="top"/>
          </w:tcPr>
          <w:p w14:paraId="45DAAB51">
            <w:pPr>
              <w:pStyle w:val="6"/>
              <w:spacing w:line="242" w:lineRule="auto"/>
              <w:ind w:left="599"/>
            </w:pPr>
            <w:r>
              <w:rPr>
                <w:spacing w:val="-7"/>
              </w:rPr>
              <w:t>-</w:t>
            </w:r>
            <w:r>
              <w:rPr>
                <w:spacing w:val="-2"/>
              </w:rPr>
              <w:t xml:space="preserve"> </w:t>
            </w:r>
            <w:r>
              <w:rPr>
                <w:spacing w:val="-7"/>
              </w:rPr>
              <w:t>5</w:t>
            </w:r>
          </w:p>
        </w:tc>
      </w:tr>
      <w:tr w14:paraId="0CFF70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3" w:hRule="atLeast"/>
        </w:trPr>
        <w:tc>
          <w:tcPr>
            <w:tcW w:w="857" w:type="dxa"/>
            <w:vAlign w:val="top"/>
          </w:tcPr>
          <w:p w14:paraId="3D45E2BC">
            <w:pPr>
              <w:pStyle w:val="6"/>
              <w:spacing w:before="54" w:line="195" w:lineRule="auto"/>
              <w:ind w:left="365"/>
            </w:pPr>
            <w:r>
              <w:t>D</w:t>
            </w:r>
          </w:p>
        </w:tc>
        <w:tc>
          <w:tcPr>
            <w:tcW w:w="848" w:type="dxa"/>
            <w:vAlign w:val="top"/>
          </w:tcPr>
          <w:p w14:paraId="153B3091">
            <w:pPr>
              <w:pStyle w:val="6"/>
              <w:spacing w:line="287" w:lineRule="exact"/>
              <w:ind w:left="367"/>
            </w:pPr>
            <w:r>
              <w:t>2</w:t>
            </w:r>
          </w:p>
        </w:tc>
        <w:tc>
          <w:tcPr>
            <w:tcW w:w="848" w:type="dxa"/>
            <w:vAlign w:val="top"/>
          </w:tcPr>
          <w:p w14:paraId="3791FB55">
            <w:pPr>
              <w:pStyle w:val="6"/>
              <w:spacing w:line="287" w:lineRule="exact"/>
              <w:ind w:left="382"/>
            </w:pPr>
            <w:r>
              <w:t>1</w:t>
            </w:r>
          </w:p>
        </w:tc>
        <w:tc>
          <w:tcPr>
            <w:tcW w:w="848" w:type="dxa"/>
            <w:vAlign w:val="top"/>
          </w:tcPr>
          <w:p w14:paraId="531C514A">
            <w:pPr>
              <w:pStyle w:val="6"/>
              <w:spacing w:line="287" w:lineRule="exact"/>
              <w:ind w:left="388"/>
            </w:pPr>
            <w:r>
              <w:t>1</w:t>
            </w:r>
          </w:p>
        </w:tc>
        <w:tc>
          <w:tcPr>
            <w:tcW w:w="1413" w:type="dxa"/>
            <w:vAlign w:val="top"/>
          </w:tcPr>
          <w:p w14:paraId="012D0CF5">
            <w:pPr>
              <w:pStyle w:val="6"/>
              <w:spacing w:line="287" w:lineRule="exact"/>
              <w:ind w:left="654"/>
            </w:pPr>
            <w:r>
              <w:t>3</w:t>
            </w:r>
          </w:p>
        </w:tc>
        <w:tc>
          <w:tcPr>
            <w:tcW w:w="1418" w:type="dxa"/>
            <w:vAlign w:val="top"/>
          </w:tcPr>
          <w:p w14:paraId="4F42F1FB">
            <w:pPr>
              <w:pStyle w:val="6"/>
              <w:spacing w:line="287" w:lineRule="exact"/>
              <w:ind w:left="330"/>
            </w:pPr>
            <w:r>
              <w:rPr>
                <w:spacing w:val="-30"/>
              </w:rPr>
              <w:t>135</w:t>
            </w:r>
            <w:r>
              <w:rPr>
                <w:spacing w:val="2"/>
              </w:rPr>
              <w:t xml:space="preserve"> </w:t>
            </w:r>
            <w:r>
              <w:rPr>
                <w:spacing w:val="-30"/>
              </w:rPr>
              <w:t>:</w:t>
            </w:r>
            <w:r>
              <w:rPr>
                <w:spacing w:val="9"/>
              </w:rPr>
              <w:t xml:space="preserve"> </w:t>
            </w:r>
            <w:r>
              <w:rPr>
                <w:spacing w:val="-30"/>
              </w:rPr>
              <w:t>140</w:t>
            </w:r>
          </w:p>
        </w:tc>
        <w:tc>
          <w:tcPr>
            <w:tcW w:w="1423" w:type="dxa"/>
            <w:vAlign w:val="top"/>
          </w:tcPr>
          <w:p w14:paraId="753C0C87">
            <w:pPr>
              <w:pStyle w:val="6"/>
              <w:spacing w:line="287" w:lineRule="exact"/>
              <w:ind w:left="599"/>
            </w:pPr>
            <w:r>
              <w:rPr>
                <w:spacing w:val="-7"/>
              </w:rPr>
              <w:t>-</w:t>
            </w:r>
            <w:r>
              <w:rPr>
                <w:spacing w:val="-2"/>
              </w:rPr>
              <w:t xml:space="preserve"> </w:t>
            </w:r>
            <w:r>
              <w:rPr>
                <w:spacing w:val="-7"/>
              </w:rPr>
              <w:t>5</w:t>
            </w:r>
          </w:p>
        </w:tc>
      </w:tr>
    </w:tbl>
    <w:p w14:paraId="3D3B5E35">
      <w:pPr>
        <w:pStyle w:val="2"/>
        <w:spacing w:before="103" w:line="297" w:lineRule="exact"/>
        <w:ind w:left="993"/>
        <w:rPr>
          <w:sz w:val="24"/>
          <w:szCs w:val="24"/>
        </w:rPr>
      </w:pPr>
      <w:r>
        <w:rPr>
          <w:spacing w:val="-14"/>
          <w:position w:val="3"/>
          <w:sz w:val="24"/>
          <w:szCs w:val="24"/>
        </w:rPr>
        <w:t>Therefore:</w:t>
      </w:r>
      <w:r>
        <w:rPr>
          <w:spacing w:val="4"/>
          <w:position w:val="3"/>
          <w:sz w:val="24"/>
          <w:szCs w:val="24"/>
        </w:rPr>
        <w:t xml:space="preserve">    </w:t>
      </w:r>
      <w:r>
        <w:rPr>
          <w:spacing w:val="-14"/>
          <w:position w:val="3"/>
          <w:sz w:val="24"/>
          <w:szCs w:val="24"/>
        </w:rPr>
        <w:t>2</w:t>
      </w:r>
      <w:r>
        <w:rPr>
          <w:position w:val="10"/>
          <w:sz w:val="13"/>
          <w:szCs w:val="13"/>
        </w:rPr>
        <w:t>nd</w:t>
      </w:r>
      <w:r>
        <w:rPr>
          <w:spacing w:val="2"/>
          <w:position w:val="10"/>
          <w:sz w:val="13"/>
          <w:szCs w:val="13"/>
        </w:rPr>
        <w:t xml:space="preserve"> </w:t>
      </w:r>
      <w:r>
        <w:rPr>
          <w:spacing w:val="-26"/>
          <w:position w:val="3"/>
          <w:sz w:val="24"/>
          <w:szCs w:val="24"/>
        </w:rPr>
        <w:t>B,</w:t>
      </w:r>
      <w:r>
        <w:rPr>
          <w:spacing w:val="6"/>
          <w:position w:val="3"/>
          <w:sz w:val="24"/>
          <w:szCs w:val="24"/>
        </w:rPr>
        <w:t xml:space="preserve">       </w:t>
      </w:r>
      <w:r>
        <w:rPr>
          <w:spacing w:val="-26"/>
          <w:position w:val="3"/>
          <w:sz w:val="24"/>
          <w:szCs w:val="24"/>
        </w:rPr>
        <w:t>3</w:t>
      </w:r>
      <w:r>
        <w:rPr>
          <w:spacing w:val="1"/>
          <w:position w:val="10"/>
          <w:sz w:val="13"/>
          <w:szCs w:val="13"/>
        </w:rPr>
        <w:t>rd</w:t>
      </w:r>
      <w:r>
        <w:rPr>
          <w:position w:val="10"/>
          <w:sz w:val="13"/>
          <w:szCs w:val="13"/>
        </w:rPr>
        <w:t xml:space="preserve"> </w:t>
      </w:r>
      <w:r>
        <w:rPr>
          <w:spacing w:val="-12"/>
          <w:position w:val="3"/>
          <w:sz w:val="24"/>
          <w:szCs w:val="24"/>
        </w:rPr>
        <w:t>C - winner against</w:t>
      </w:r>
      <w:r>
        <w:rPr>
          <w:spacing w:val="12"/>
          <w:position w:val="3"/>
          <w:sz w:val="24"/>
          <w:szCs w:val="24"/>
        </w:rPr>
        <w:t xml:space="preserve"> </w:t>
      </w:r>
      <w:r>
        <w:rPr>
          <w:spacing w:val="-12"/>
          <w:position w:val="3"/>
          <w:sz w:val="24"/>
          <w:szCs w:val="24"/>
        </w:rPr>
        <w:t xml:space="preserve">D,         </w:t>
      </w:r>
      <w:r>
        <w:rPr>
          <w:spacing w:val="-13"/>
          <w:position w:val="3"/>
          <w:sz w:val="24"/>
          <w:szCs w:val="24"/>
        </w:rPr>
        <w:t xml:space="preserve">   4</w:t>
      </w:r>
      <w:r>
        <w:rPr>
          <w:position w:val="10"/>
          <w:sz w:val="13"/>
          <w:szCs w:val="13"/>
        </w:rPr>
        <w:t>th</w:t>
      </w:r>
      <w:r>
        <w:rPr>
          <w:spacing w:val="1"/>
          <w:position w:val="10"/>
          <w:sz w:val="13"/>
          <w:szCs w:val="13"/>
        </w:rPr>
        <w:t xml:space="preserve"> </w:t>
      </w:r>
      <w:r>
        <w:rPr>
          <w:position w:val="3"/>
          <w:sz w:val="24"/>
          <w:szCs w:val="24"/>
        </w:rPr>
        <w:t>D</w:t>
      </w:r>
    </w:p>
    <w:p w14:paraId="50A096E7">
      <w:pPr>
        <w:spacing w:before="171"/>
      </w:pPr>
    </w:p>
    <w:p w14:paraId="0DB66772">
      <w:pPr>
        <w:sectPr>
          <w:headerReference r:id="rId319" w:type="default"/>
          <w:footerReference r:id="rId320" w:type="default"/>
          <w:pgSz w:w="11900" w:h="16840"/>
          <w:pgMar w:top="1207" w:right="1525" w:bottom="652" w:left="1417" w:header="635" w:footer="402" w:gutter="0"/>
          <w:cols w:equalWidth="0" w:num="1">
            <w:col w:w="8958"/>
          </w:cols>
        </w:sectPr>
      </w:pPr>
    </w:p>
    <w:p w14:paraId="6EDD38B6">
      <w:pPr>
        <w:pStyle w:val="2"/>
        <w:spacing w:before="59" w:line="291" w:lineRule="exact"/>
        <w:ind w:left="18"/>
        <w:rPr>
          <w:sz w:val="23"/>
          <w:szCs w:val="23"/>
        </w:rPr>
      </w:pPr>
      <w:r>
        <w:rPr>
          <w:b/>
          <w:bCs/>
          <w:spacing w:val="-14"/>
          <w:position w:val="1"/>
          <w:sz w:val="23"/>
          <w:szCs w:val="23"/>
        </w:rPr>
        <w:t>D.2.3</w:t>
      </w:r>
    </w:p>
    <w:p w14:paraId="435DB6F1">
      <w:pPr>
        <w:spacing w:before="21"/>
      </w:pPr>
    </w:p>
    <w:p w14:paraId="605C91AB">
      <w:pPr>
        <w:spacing w:before="21"/>
      </w:pPr>
    </w:p>
    <w:p w14:paraId="52C293BC">
      <w:pPr>
        <w:spacing w:before="21"/>
      </w:pPr>
    </w:p>
    <w:p w14:paraId="4B489FFD">
      <w:pPr>
        <w:spacing w:before="20"/>
      </w:pPr>
    </w:p>
    <w:p w14:paraId="35B2CBD9">
      <w:pPr>
        <w:pStyle w:val="2"/>
        <w:spacing w:line="14" w:lineRule="auto"/>
        <w:rPr>
          <w:sz w:val="2"/>
        </w:rPr>
      </w:pPr>
      <w:r>
        <w:rPr>
          <w:sz w:val="2"/>
          <w:szCs w:val="2"/>
        </w:rPr>
        <w:br w:type="column"/>
      </w:r>
    </w:p>
    <w:p w14:paraId="6CC4B3E2">
      <w:pPr>
        <w:pStyle w:val="2"/>
        <w:spacing w:before="61" w:line="293" w:lineRule="exact"/>
        <w:ind w:left="266"/>
        <w:rPr>
          <w:sz w:val="24"/>
          <w:szCs w:val="24"/>
        </w:rPr>
      </w:pPr>
      <w:r>
        <w:rPr>
          <w:b/>
          <w:bCs/>
          <w:spacing w:val="-21"/>
          <w:position w:val="3"/>
          <w:sz w:val="24"/>
          <w:szCs w:val="24"/>
        </w:rPr>
        <w:t>Example</w:t>
      </w:r>
      <w:r>
        <w:rPr>
          <w:b/>
          <w:bCs/>
          <w:spacing w:val="-6"/>
          <w:position w:val="3"/>
          <w:sz w:val="24"/>
          <w:szCs w:val="24"/>
        </w:rPr>
        <w:t xml:space="preserve"> </w:t>
      </w:r>
      <w:r>
        <w:rPr>
          <w:b/>
          <w:bCs/>
          <w:spacing w:val="-21"/>
          <w:position w:val="3"/>
          <w:sz w:val="24"/>
          <w:szCs w:val="24"/>
        </w:rPr>
        <w:t>3</w:t>
      </w:r>
    </w:p>
    <w:p w14:paraId="0699DE41">
      <w:pPr>
        <w:pStyle w:val="2"/>
        <w:spacing w:before="110" w:line="293" w:lineRule="exact"/>
        <w:ind w:left="255"/>
        <w:rPr>
          <w:sz w:val="24"/>
          <w:szCs w:val="24"/>
        </w:rPr>
      </w:pPr>
      <w:r>
        <w:rPr>
          <w:spacing w:val="-15"/>
          <w:sz w:val="24"/>
          <w:szCs w:val="24"/>
        </w:rPr>
        <w:t>A vs.</w:t>
      </w:r>
      <w:r>
        <w:rPr>
          <w:spacing w:val="19"/>
          <w:sz w:val="24"/>
          <w:szCs w:val="24"/>
        </w:rPr>
        <w:t xml:space="preserve"> </w:t>
      </w:r>
      <w:r>
        <w:rPr>
          <w:spacing w:val="-15"/>
          <w:sz w:val="24"/>
          <w:szCs w:val="24"/>
        </w:rPr>
        <w:t>B           85</w:t>
      </w:r>
      <w:r>
        <w:rPr>
          <w:spacing w:val="-13"/>
          <w:sz w:val="24"/>
          <w:szCs w:val="24"/>
        </w:rPr>
        <w:t xml:space="preserve"> </w:t>
      </w:r>
      <w:r>
        <w:rPr>
          <w:spacing w:val="-15"/>
          <w:sz w:val="24"/>
          <w:szCs w:val="24"/>
        </w:rPr>
        <w:t>– 90</w:t>
      </w:r>
    </w:p>
    <w:p w14:paraId="4DFACA54">
      <w:pPr>
        <w:pStyle w:val="2"/>
        <w:spacing w:line="288" w:lineRule="exact"/>
        <w:ind w:left="255"/>
        <w:rPr>
          <w:sz w:val="24"/>
          <w:szCs w:val="24"/>
        </w:rPr>
      </w:pPr>
      <w:r>
        <w:rPr>
          <w:spacing w:val="-23"/>
          <w:sz w:val="24"/>
          <w:szCs w:val="24"/>
        </w:rPr>
        <w:t>A vs.</w:t>
      </w:r>
      <w:r>
        <w:rPr>
          <w:spacing w:val="12"/>
          <w:sz w:val="24"/>
          <w:szCs w:val="24"/>
        </w:rPr>
        <w:t xml:space="preserve"> </w:t>
      </w:r>
      <w:r>
        <w:rPr>
          <w:spacing w:val="-23"/>
          <w:sz w:val="24"/>
          <w:szCs w:val="24"/>
        </w:rPr>
        <w:t>C</w:t>
      </w:r>
      <w:r>
        <w:rPr>
          <w:spacing w:val="3"/>
          <w:sz w:val="24"/>
          <w:szCs w:val="24"/>
        </w:rPr>
        <w:t xml:space="preserve">         </w:t>
      </w:r>
      <w:r>
        <w:rPr>
          <w:spacing w:val="-23"/>
          <w:sz w:val="24"/>
          <w:szCs w:val="24"/>
        </w:rPr>
        <w:t>55 –</w:t>
      </w:r>
      <w:r>
        <w:rPr>
          <w:spacing w:val="17"/>
          <w:sz w:val="24"/>
          <w:szCs w:val="24"/>
        </w:rPr>
        <w:t xml:space="preserve"> </w:t>
      </w:r>
      <w:r>
        <w:rPr>
          <w:spacing w:val="-23"/>
          <w:sz w:val="24"/>
          <w:szCs w:val="24"/>
        </w:rPr>
        <w:t>100</w:t>
      </w:r>
    </w:p>
    <w:p w14:paraId="7DFE9ED7">
      <w:pPr>
        <w:pStyle w:val="2"/>
        <w:spacing w:line="293" w:lineRule="exact"/>
        <w:ind w:left="255"/>
        <w:rPr>
          <w:sz w:val="24"/>
          <w:szCs w:val="24"/>
        </w:rPr>
      </w:pPr>
      <w:r>
        <w:rPr>
          <w:spacing w:val="-17"/>
          <w:sz w:val="24"/>
          <w:szCs w:val="24"/>
        </w:rPr>
        <w:t>A vs.</w:t>
      </w:r>
      <w:r>
        <w:rPr>
          <w:spacing w:val="23"/>
          <w:sz w:val="24"/>
          <w:szCs w:val="24"/>
        </w:rPr>
        <w:t xml:space="preserve"> </w:t>
      </w:r>
      <w:r>
        <w:rPr>
          <w:spacing w:val="-17"/>
          <w:sz w:val="24"/>
          <w:szCs w:val="24"/>
        </w:rPr>
        <w:t>D           75 –</w:t>
      </w:r>
      <w:r>
        <w:rPr>
          <w:spacing w:val="8"/>
          <w:sz w:val="24"/>
          <w:szCs w:val="24"/>
        </w:rPr>
        <w:t xml:space="preserve"> </w:t>
      </w:r>
      <w:r>
        <w:rPr>
          <w:spacing w:val="-17"/>
          <w:sz w:val="24"/>
          <w:szCs w:val="24"/>
        </w:rPr>
        <w:t>120</w:t>
      </w:r>
    </w:p>
    <w:p w14:paraId="70F34CF5">
      <w:pPr>
        <w:pStyle w:val="2"/>
        <w:spacing w:line="14" w:lineRule="auto"/>
        <w:rPr>
          <w:sz w:val="2"/>
        </w:rPr>
      </w:pPr>
      <w:r>
        <w:rPr>
          <w:sz w:val="2"/>
          <w:szCs w:val="2"/>
        </w:rPr>
        <w:br w:type="column"/>
      </w:r>
    </w:p>
    <w:p w14:paraId="6721F251">
      <w:pPr>
        <w:pStyle w:val="2"/>
        <w:spacing w:line="453" w:lineRule="auto"/>
      </w:pPr>
    </w:p>
    <w:p w14:paraId="6EFD85B3">
      <w:pPr>
        <w:pStyle w:val="2"/>
        <w:spacing w:before="69" w:line="198" w:lineRule="auto"/>
        <w:ind w:left="767"/>
        <w:rPr>
          <w:sz w:val="24"/>
          <w:szCs w:val="24"/>
        </w:rPr>
      </w:pPr>
      <w:r>
        <w:rPr>
          <w:spacing w:val="-16"/>
          <w:sz w:val="24"/>
          <w:szCs w:val="24"/>
        </w:rPr>
        <w:t>B</w:t>
      </w:r>
      <w:r>
        <w:rPr>
          <w:spacing w:val="-10"/>
          <w:sz w:val="24"/>
          <w:szCs w:val="24"/>
        </w:rPr>
        <w:t xml:space="preserve"> </w:t>
      </w:r>
      <w:r>
        <w:rPr>
          <w:spacing w:val="-16"/>
          <w:sz w:val="24"/>
          <w:szCs w:val="24"/>
        </w:rPr>
        <w:t>vs.</w:t>
      </w:r>
      <w:r>
        <w:rPr>
          <w:spacing w:val="4"/>
          <w:sz w:val="24"/>
          <w:szCs w:val="24"/>
        </w:rPr>
        <w:t xml:space="preserve"> </w:t>
      </w:r>
      <w:r>
        <w:rPr>
          <w:spacing w:val="-16"/>
          <w:sz w:val="24"/>
          <w:szCs w:val="24"/>
        </w:rPr>
        <w:t>C</w:t>
      </w:r>
    </w:p>
    <w:p w14:paraId="439755FF">
      <w:pPr>
        <w:pStyle w:val="2"/>
        <w:spacing w:before="64" w:line="194" w:lineRule="auto"/>
        <w:ind w:left="767"/>
        <w:rPr>
          <w:sz w:val="24"/>
          <w:szCs w:val="24"/>
        </w:rPr>
      </w:pPr>
      <w:r>
        <w:rPr>
          <w:spacing w:val="-16"/>
          <w:sz w:val="24"/>
          <w:szCs w:val="24"/>
        </w:rPr>
        <w:t>B</w:t>
      </w:r>
      <w:r>
        <w:rPr>
          <w:spacing w:val="-10"/>
          <w:sz w:val="24"/>
          <w:szCs w:val="24"/>
        </w:rPr>
        <w:t xml:space="preserve"> </w:t>
      </w:r>
      <w:r>
        <w:rPr>
          <w:spacing w:val="-16"/>
          <w:sz w:val="24"/>
          <w:szCs w:val="24"/>
        </w:rPr>
        <w:t>vs.</w:t>
      </w:r>
      <w:r>
        <w:rPr>
          <w:spacing w:val="6"/>
          <w:sz w:val="24"/>
          <w:szCs w:val="24"/>
        </w:rPr>
        <w:t xml:space="preserve"> </w:t>
      </w:r>
      <w:r>
        <w:rPr>
          <w:spacing w:val="-16"/>
          <w:sz w:val="24"/>
          <w:szCs w:val="24"/>
        </w:rPr>
        <w:t>D</w:t>
      </w:r>
    </w:p>
    <w:p w14:paraId="472FC929">
      <w:pPr>
        <w:pStyle w:val="2"/>
        <w:spacing w:before="62" w:line="198" w:lineRule="auto"/>
        <w:ind w:left="763"/>
        <w:rPr>
          <w:sz w:val="24"/>
          <w:szCs w:val="24"/>
        </w:rPr>
      </w:pPr>
      <w:r>
        <w:rPr>
          <w:spacing w:val="-19"/>
          <w:sz w:val="24"/>
          <w:szCs w:val="24"/>
        </w:rPr>
        <w:t>C vs.</w:t>
      </w:r>
      <w:r>
        <w:rPr>
          <w:spacing w:val="8"/>
          <w:sz w:val="24"/>
          <w:szCs w:val="24"/>
        </w:rPr>
        <w:t xml:space="preserve"> </w:t>
      </w:r>
      <w:r>
        <w:rPr>
          <w:spacing w:val="-19"/>
          <w:sz w:val="24"/>
          <w:szCs w:val="24"/>
        </w:rPr>
        <w:t>D</w:t>
      </w:r>
    </w:p>
    <w:p w14:paraId="3E97F36C">
      <w:pPr>
        <w:pStyle w:val="2"/>
        <w:spacing w:line="14" w:lineRule="auto"/>
        <w:rPr>
          <w:sz w:val="2"/>
        </w:rPr>
      </w:pPr>
      <w:r>
        <w:rPr>
          <w:sz w:val="2"/>
          <w:szCs w:val="2"/>
        </w:rPr>
        <w:br w:type="column"/>
      </w:r>
    </w:p>
    <w:p w14:paraId="509E8B44">
      <w:pPr>
        <w:pStyle w:val="2"/>
        <w:spacing w:line="392" w:lineRule="auto"/>
      </w:pPr>
    </w:p>
    <w:p w14:paraId="54AB98F7">
      <w:pPr>
        <w:pStyle w:val="2"/>
        <w:spacing w:before="70" w:line="293" w:lineRule="exact"/>
        <w:ind w:left="323"/>
        <w:rPr>
          <w:sz w:val="24"/>
          <w:szCs w:val="24"/>
        </w:rPr>
      </w:pPr>
      <w:r>
        <w:rPr>
          <w:spacing w:val="-22"/>
          <w:sz w:val="24"/>
          <w:szCs w:val="24"/>
        </w:rPr>
        <w:t>100</w:t>
      </w:r>
      <w:r>
        <w:rPr>
          <w:spacing w:val="-13"/>
          <w:sz w:val="24"/>
          <w:szCs w:val="24"/>
        </w:rPr>
        <w:t xml:space="preserve"> </w:t>
      </w:r>
      <w:r>
        <w:rPr>
          <w:spacing w:val="-22"/>
          <w:sz w:val="24"/>
          <w:szCs w:val="24"/>
        </w:rPr>
        <w:t>– 95</w:t>
      </w:r>
    </w:p>
    <w:p w14:paraId="71ED22B0">
      <w:pPr>
        <w:pStyle w:val="2"/>
        <w:spacing w:line="288" w:lineRule="exact"/>
        <w:ind w:left="308"/>
        <w:rPr>
          <w:sz w:val="24"/>
          <w:szCs w:val="24"/>
        </w:rPr>
      </w:pPr>
      <w:r>
        <w:rPr>
          <w:spacing w:val="-19"/>
          <w:sz w:val="24"/>
          <w:szCs w:val="24"/>
        </w:rPr>
        <w:t>75</w:t>
      </w:r>
      <w:r>
        <w:rPr>
          <w:spacing w:val="-11"/>
          <w:sz w:val="24"/>
          <w:szCs w:val="24"/>
        </w:rPr>
        <w:t xml:space="preserve"> </w:t>
      </w:r>
      <w:r>
        <w:rPr>
          <w:spacing w:val="-19"/>
          <w:sz w:val="24"/>
          <w:szCs w:val="24"/>
        </w:rPr>
        <w:t>– 85</w:t>
      </w:r>
    </w:p>
    <w:p w14:paraId="45B5C16D">
      <w:pPr>
        <w:pStyle w:val="2"/>
        <w:spacing w:line="292" w:lineRule="exact"/>
        <w:ind w:left="309"/>
        <w:rPr>
          <w:sz w:val="24"/>
          <w:szCs w:val="24"/>
        </w:rPr>
      </w:pPr>
      <w:r>
        <w:rPr>
          <w:spacing w:val="-14"/>
          <w:w w:val="94"/>
          <w:sz w:val="24"/>
          <w:szCs w:val="24"/>
        </w:rPr>
        <w:t>65</w:t>
      </w:r>
      <w:r>
        <w:rPr>
          <w:spacing w:val="-13"/>
          <w:sz w:val="24"/>
          <w:szCs w:val="24"/>
        </w:rPr>
        <w:t xml:space="preserve"> </w:t>
      </w:r>
      <w:r>
        <w:rPr>
          <w:spacing w:val="-14"/>
          <w:w w:val="94"/>
          <w:sz w:val="24"/>
          <w:szCs w:val="24"/>
        </w:rPr>
        <w:t>–</w:t>
      </w:r>
      <w:r>
        <w:rPr>
          <w:spacing w:val="-2"/>
          <w:sz w:val="24"/>
          <w:szCs w:val="24"/>
        </w:rPr>
        <w:t xml:space="preserve"> </w:t>
      </w:r>
      <w:r>
        <w:rPr>
          <w:spacing w:val="-14"/>
          <w:w w:val="94"/>
          <w:sz w:val="24"/>
          <w:szCs w:val="24"/>
        </w:rPr>
        <w:t>55</w:t>
      </w:r>
    </w:p>
    <w:p w14:paraId="2CFCE69A">
      <w:pPr>
        <w:spacing w:line="292" w:lineRule="exact"/>
        <w:rPr>
          <w:sz w:val="24"/>
          <w:szCs w:val="24"/>
        </w:rPr>
        <w:sectPr>
          <w:type w:val="continuous"/>
          <w:pgSz w:w="11900" w:h="16840"/>
          <w:pgMar w:top="1207" w:right="1525" w:bottom="652" w:left="1417" w:header="635" w:footer="402" w:gutter="0"/>
          <w:cols w:equalWidth="0" w:num="4">
            <w:col w:w="740" w:space="0"/>
            <w:col w:w="3050" w:space="0"/>
            <w:col w:w="1721" w:space="0"/>
            <w:col w:w="3449"/>
          </w:cols>
        </w:sectPr>
      </w:pPr>
    </w:p>
    <w:p w14:paraId="4C431FF1">
      <w:pPr>
        <w:spacing w:line="67"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230FE0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vAlign w:val="top"/>
          </w:tcPr>
          <w:p w14:paraId="6624C38A">
            <w:pPr>
              <w:pStyle w:val="6"/>
              <w:spacing w:before="196" w:line="194" w:lineRule="auto"/>
              <w:ind w:left="155"/>
            </w:pPr>
            <w:r>
              <w:rPr>
                <w:spacing w:val="-15"/>
              </w:rPr>
              <w:t>Team</w:t>
            </w:r>
          </w:p>
        </w:tc>
        <w:tc>
          <w:tcPr>
            <w:tcW w:w="848" w:type="dxa"/>
            <w:vAlign w:val="top"/>
          </w:tcPr>
          <w:p w14:paraId="63210EAD">
            <w:pPr>
              <w:pStyle w:val="6"/>
              <w:spacing w:before="47" w:line="198" w:lineRule="auto"/>
              <w:ind w:left="95"/>
            </w:pPr>
            <w:r>
              <w:rPr>
                <w:spacing w:val="-22"/>
              </w:rPr>
              <w:t>Games</w:t>
            </w:r>
          </w:p>
          <w:p w14:paraId="51E54A50">
            <w:pPr>
              <w:pStyle w:val="6"/>
              <w:spacing w:line="297" w:lineRule="exact"/>
              <w:ind w:left="110"/>
            </w:pPr>
            <w:r>
              <w:rPr>
                <w:spacing w:val="-12"/>
                <w:position w:val="3"/>
              </w:rPr>
              <w:t>played</w:t>
            </w:r>
          </w:p>
        </w:tc>
        <w:tc>
          <w:tcPr>
            <w:tcW w:w="848" w:type="dxa"/>
            <w:vAlign w:val="top"/>
          </w:tcPr>
          <w:p w14:paraId="5C2D777C">
            <w:pPr>
              <w:pStyle w:val="6"/>
              <w:spacing w:before="196" w:line="194" w:lineRule="auto"/>
              <w:ind w:left="168"/>
            </w:pPr>
            <w:r>
              <w:rPr>
                <w:spacing w:val="-9"/>
              </w:rPr>
              <w:t>Wins</w:t>
            </w:r>
          </w:p>
        </w:tc>
        <w:tc>
          <w:tcPr>
            <w:tcW w:w="848" w:type="dxa"/>
            <w:vAlign w:val="top"/>
          </w:tcPr>
          <w:p w14:paraId="750DA90B">
            <w:pPr>
              <w:pStyle w:val="6"/>
              <w:spacing w:before="196" w:line="194" w:lineRule="auto"/>
              <w:ind w:left="106"/>
            </w:pPr>
            <w:r>
              <w:rPr>
                <w:spacing w:val="-16"/>
              </w:rPr>
              <w:t>Losses</w:t>
            </w:r>
          </w:p>
        </w:tc>
        <w:tc>
          <w:tcPr>
            <w:tcW w:w="1413" w:type="dxa"/>
            <w:vAlign w:val="top"/>
          </w:tcPr>
          <w:p w14:paraId="6084B486">
            <w:pPr>
              <w:pStyle w:val="6"/>
              <w:spacing w:before="47" w:line="198" w:lineRule="auto"/>
              <w:ind w:left="75"/>
            </w:pPr>
            <w:r>
              <w:rPr>
                <w:spacing w:val="-9"/>
              </w:rPr>
              <w:t>Classification</w:t>
            </w:r>
          </w:p>
          <w:p w14:paraId="4D4B0FB5">
            <w:pPr>
              <w:pStyle w:val="6"/>
              <w:spacing w:line="297" w:lineRule="exact"/>
              <w:ind w:left="430"/>
            </w:pPr>
            <w:r>
              <w:rPr>
                <w:spacing w:val="-10"/>
                <w:position w:val="3"/>
              </w:rPr>
              <w:t>points</w:t>
            </w:r>
          </w:p>
        </w:tc>
        <w:tc>
          <w:tcPr>
            <w:tcW w:w="1418" w:type="dxa"/>
            <w:vAlign w:val="top"/>
          </w:tcPr>
          <w:p w14:paraId="5573F8D1">
            <w:pPr>
              <w:pStyle w:val="6"/>
              <w:spacing w:before="131"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5DF0B10E">
            <w:pPr>
              <w:pStyle w:val="6"/>
              <w:spacing w:line="280" w:lineRule="exact"/>
              <w:ind w:left="123"/>
            </w:pPr>
            <w:r>
              <w:rPr>
                <w:spacing w:val="-18"/>
                <w:position w:val="2"/>
              </w:rPr>
              <w:t>Game</w:t>
            </w:r>
            <w:r>
              <w:rPr>
                <w:spacing w:val="14"/>
                <w:position w:val="2"/>
              </w:rPr>
              <w:t xml:space="preserve"> </w:t>
            </w:r>
            <w:r>
              <w:rPr>
                <w:spacing w:val="-18"/>
                <w:position w:val="2"/>
              </w:rPr>
              <w:t>points</w:t>
            </w:r>
          </w:p>
          <w:p w14:paraId="04C34A6D">
            <w:pPr>
              <w:pStyle w:val="6"/>
              <w:spacing w:line="292" w:lineRule="exact"/>
              <w:ind w:left="226"/>
            </w:pPr>
            <w:r>
              <w:rPr>
                <w:spacing w:val="-8"/>
              </w:rPr>
              <w:t>difference</w:t>
            </w:r>
          </w:p>
        </w:tc>
      </w:tr>
      <w:tr w14:paraId="4FAEC7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308C9CE2">
            <w:pPr>
              <w:pStyle w:val="6"/>
              <w:spacing w:before="46" w:line="195" w:lineRule="auto"/>
              <w:ind w:left="349"/>
            </w:pPr>
            <w:r>
              <w:t>A</w:t>
            </w:r>
          </w:p>
        </w:tc>
        <w:tc>
          <w:tcPr>
            <w:tcW w:w="848" w:type="dxa"/>
            <w:vAlign w:val="top"/>
          </w:tcPr>
          <w:p w14:paraId="30F0F679">
            <w:pPr>
              <w:pStyle w:val="6"/>
              <w:spacing w:line="280" w:lineRule="exact"/>
              <w:ind w:left="360"/>
            </w:pPr>
            <w:r>
              <w:t>3</w:t>
            </w:r>
          </w:p>
        </w:tc>
        <w:tc>
          <w:tcPr>
            <w:tcW w:w="848" w:type="dxa"/>
            <w:vAlign w:val="top"/>
          </w:tcPr>
          <w:p w14:paraId="683AC1EE">
            <w:pPr>
              <w:pStyle w:val="6"/>
              <w:spacing w:line="280" w:lineRule="exact"/>
              <w:ind w:left="367"/>
            </w:pPr>
            <w:r>
              <w:t>0</w:t>
            </w:r>
          </w:p>
        </w:tc>
        <w:tc>
          <w:tcPr>
            <w:tcW w:w="848" w:type="dxa"/>
            <w:vAlign w:val="top"/>
          </w:tcPr>
          <w:p w14:paraId="6F4D89AA">
            <w:pPr>
              <w:pStyle w:val="6"/>
              <w:spacing w:line="280" w:lineRule="exact"/>
              <w:ind w:left="368"/>
            </w:pPr>
            <w:r>
              <w:t>3</w:t>
            </w:r>
          </w:p>
        </w:tc>
        <w:tc>
          <w:tcPr>
            <w:tcW w:w="1413" w:type="dxa"/>
            <w:vAlign w:val="top"/>
          </w:tcPr>
          <w:p w14:paraId="42E1EEB1">
            <w:pPr>
              <w:pStyle w:val="6"/>
              <w:spacing w:line="280" w:lineRule="exact"/>
              <w:ind w:left="654"/>
            </w:pPr>
            <w:r>
              <w:t>3</w:t>
            </w:r>
          </w:p>
        </w:tc>
        <w:tc>
          <w:tcPr>
            <w:tcW w:w="1418" w:type="dxa"/>
            <w:vAlign w:val="top"/>
          </w:tcPr>
          <w:p w14:paraId="6C267CDD">
            <w:pPr>
              <w:pStyle w:val="6"/>
              <w:spacing w:line="280" w:lineRule="exact"/>
              <w:ind w:left="317"/>
            </w:pPr>
            <w:r>
              <w:rPr>
                <w:spacing w:val="-24"/>
              </w:rPr>
              <w:t>215</w:t>
            </w:r>
            <w:r>
              <w:rPr>
                <w:spacing w:val="8"/>
              </w:rPr>
              <w:t xml:space="preserve"> </w:t>
            </w:r>
            <w:r>
              <w:rPr>
                <w:spacing w:val="-24"/>
              </w:rPr>
              <w:t>: 310</w:t>
            </w:r>
          </w:p>
        </w:tc>
        <w:tc>
          <w:tcPr>
            <w:tcW w:w="1423" w:type="dxa"/>
            <w:vAlign w:val="top"/>
          </w:tcPr>
          <w:p w14:paraId="6DD0FFB4">
            <w:pPr>
              <w:pStyle w:val="6"/>
              <w:spacing w:line="280" w:lineRule="exact"/>
              <w:ind w:left="546"/>
            </w:pPr>
            <w:r>
              <w:rPr>
                <w:spacing w:val="-15"/>
              </w:rPr>
              <w:t>-</w:t>
            </w:r>
            <w:r>
              <w:rPr>
                <w:spacing w:val="-5"/>
              </w:rPr>
              <w:t xml:space="preserve"> </w:t>
            </w:r>
            <w:r>
              <w:rPr>
                <w:spacing w:val="-15"/>
              </w:rPr>
              <w:t>95</w:t>
            </w:r>
          </w:p>
        </w:tc>
      </w:tr>
      <w:tr w14:paraId="7AB76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32181ABA">
            <w:pPr>
              <w:pStyle w:val="6"/>
              <w:spacing w:before="49" w:line="195" w:lineRule="auto"/>
              <w:ind w:left="367"/>
            </w:pPr>
            <w:r>
              <w:t>B</w:t>
            </w:r>
          </w:p>
        </w:tc>
        <w:tc>
          <w:tcPr>
            <w:tcW w:w="848" w:type="dxa"/>
            <w:vAlign w:val="top"/>
          </w:tcPr>
          <w:p w14:paraId="18B0973A">
            <w:pPr>
              <w:pStyle w:val="6"/>
              <w:spacing w:line="242" w:lineRule="auto"/>
              <w:ind w:left="360"/>
            </w:pPr>
            <w:r>
              <w:t>3</w:t>
            </w:r>
          </w:p>
        </w:tc>
        <w:tc>
          <w:tcPr>
            <w:tcW w:w="848" w:type="dxa"/>
            <w:vAlign w:val="top"/>
          </w:tcPr>
          <w:p w14:paraId="0D869AE0">
            <w:pPr>
              <w:pStyle w:val="6"/>
              <w:spacing w:line="242" w:lineRule="auto"/>
              <w:ind w:left="369"/>
            </w:pPr>
            <w:r>
              <w:t>2</w:t>
            </w:r>
          </w:p>
        </w:tc>
        <w:tc>
          <w:tcPr>
            <w:tcW w:w="848" w:type="dxa"/>
            <w:vAlign w:val="top"/>
          </w:tcPr>
          <w:p w14:paraId="1D3BED9A">
            <w:pPr>
              <w:pStyle w:val="6"/>
              <w:spacing w:line="242" w:lineRule="auto"/>
              <w:ind w:left="388"/>
            </w:pPr>
            <w:r>
              <w:t>1</w:t>
            </w:r>
          </w:p>
        </w:tc>
        <w:tc>
          <w:tcPr>
            <w:tcW w:w="1413" w:type="dxa"/>
            <w:vAlign w:val="top"/>
          </w:tcPr>
          <w:p w14:paraId="489435F5">
            <w:pPr>
              <w:pStyle w:val="6"/>
              <w:spacing w:line="242" w:lineRule="auto"/>
              <w:ind w:left="663"/>
            </w:pPr>
            <w:r>
              <w:t>5</w:t>
            </w:r>
          </w:p>
        </w:tc>
        <w:tc>
          <w:tcPr>
            <w:tcW w:w="1418" w:type="dxa"/>
            <w:vAlign w:val="top"/>
          </w:tcPr>
          <w:p w14:paraId="2B42F956">
            <w:pPr>
              <w:pStyle w:val="6"/>
              <w:spacing w:line="242" w:lineRule="auto"/>
              <w:ind w:left="317"/>
            </w:pPr>
            <w:r>
              <w:rPr>
                <w:spacing w:val="-19"/>
                <w:w w:val="94"/>
              </w:rPr>
              <w:t>265</w:t>
            </w:r>
            <w:r>
              <w:rPr>
                <w:spacing w:val="7"/>
              </w:rPr>
              <w:t xml:space="preserve"> </w:t>
            </w:r>
            <w:r>
              <w:rPr>
                <w:spacing w:val="-19"/>
                <w:w w:val="94"/>
              </w:rPr>
              <w:t>:</w:t>
            </w:r>
            <w:r>
              <w:rPr>
                <w:spacing w:val="-4"/>
              </w:rPr>
              <w:t xml:space="preserve"> </w:t>
            </w:r>
            <w:r>
              <w:rPr>
                <w:spacing w:val="-19"/>
                <w:w w:val="94"/>
              </w:rPr>
              <w:t>265</w:t>
            </w:r>
          </w:p>
        </w:tc>
        <w:tc>
          <w:tcPr>
            <w:tcW w:w="1423" w:type="dxa"/>
            <w:vAlign w:val="top"/>
          </w:tcPr>
          <w:p w14:paraId="2E3CB83D">
            <w:pPr>
              <w:pStyle w:val="6"/>
              <w:spacing w:line="242" w:lineRule="auto"/>
              <w:ind w:left="660"/>
            </w:pPr>
            <w:r>
              <w:t>0</w:t>
            </w:r>
          </w:p>
        </w:tc>
      </w:tr>
      <w:tr w14:paraId="4CF110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66F2F833">
            <w:pPr>
              <w:pStyle w:val="6"/>
              <w:spacing w:before="49" w:line="198" w:lineRule="auto"/>
              <w:ind w:left="369"/>
            </w:pPr>
            <w:r>
              <w:t>C</w:t>
            </w:r>
          </w:p>
        </w:tc>
        <w:tc>
          <w:tcPr>
            <w:tcW w:w="848" w:type="dxa"/>
            <w:vAlign w:val="top"/>
          </w:tcPr>
          <w:p w14:paraId="377F84F5">
            <w:pPr>
              <w:pStyle w:val="6"/>
              <w:spacing w:line="242" w:lineRule="auto"/>
              <w:ind w:left="360"/>
            </w:pPr>
            <w:r>
              <w:t>3</w:t>
            </w:r>
          </w:p>
        </w:tc>
        <w:tc>
          <w:tcPr>
            <w:tcW w:w="848" w:type="dxa"/>
            <w:vAlign w:val="top"/>
          </w:tcPr>
          <w:p w14:paraId="43DE26C3">
            <w:pPr>
              <w:pStyle w:val="6"/>
              <w:spacing w:line="242" w:lineRule="auto"/>
              <w:ind w:left="369"/>
            </w:pPr>
            <w:r>
              <w:t>2</w:t>
            </w:r>
          </w:p>
        </w:tc>
        <w:tc>
          <w:tcPr>
            <w:tcW w:w="848" w:type="dxa"/>
            <w:vAlign w:val="top"/>
          </w:tcPr>
          <w:p w14:paraId="0B6921FD">
            <w:pPr>
              <w:pStyle w:val="6"/>
              <w:spacing w:line="242" w:lineRule="auto"/>
              <w:ind w:left="388"/>
            </w:pPr>
            <w:r>
              <w:t>1</w:t>
            </w:r>
          </w:p>
        </w:tc>
        <w:tc>
          <w:tcPr>
            <w:tcW w:w="1413" w:type="dxa"/>
            <w:vAlign w:val="top"/>
          </w:tcPr>
          <w:p w14:paraId="58429E1E">
            <w:pPr>
              <w:pStyle w:val="6"/>
              <w:spacing w:line="242" w:lineRule="auto"/>
              <w:ind w:left="663"/>
            </w:pPr>
            <w:r>
              <w:t>5</w:t>
            </w:r>
          </w:p>
        </w:tc>
        <w:tc>
          <w:tcPr>
            <w:tcW w:w="1418" w:type="dxa"/>
            <w:vAlign w:val="top"/>
          </w:tcPr>
          <w:p w14:paraId="08AAC9B9">
            <w:pPr>
              <w:pStyle w:val="6"/>
              <w:spacing w:line="242" w:lineRule="auto"/>
              <w:ind w:left="317"/>
            </w:pPr>
            <w:r>
              <w:rPr>
                <w:spacing w:val="-25"/>
                <w:w w:val="99"/>
              </w:rPr>
              <w:t>260</w:t>
            </w:r>
            <w:r>
              <w:rPr>
                <w:spacing w:val="3"/>
              </w:rPr>
              <w:t xml:space="preserve"> </w:t>
            </w:r>
            <w:r>
              <w:rPr>
                <w:spacing w:val="-25"/>
                <w:w w:val="99"/>
              </w:rPr>
              <w:t>:</w:t>
            </w:r>
            <w:r>
              <w:rPr>
                <w:spacing w:val="-5"/>
              </w:rPr>
              <w:t xml:space="preserve"> </w:t>
            </w:r>
            <w:r>
              <w:rPr>
                <w:spacing w:val="-25"/>
                <w:w w:val="99"/>
              </w:rPr>
              <w:t>210</w:t>
            </w:r>
          </w:p>
        </w:tc>
        <w:tc>
          <w:tcPr>
            <w:tcW w:w="1423" w:type="dxa"/>
            <w:vAlign w:val="top"/>
          </w:tcPr>
          <w:p w14:paraId="352ADCCF">
            <w:pPr>
              <w:pStyle w:val="6"/>
              <w:spacing w:line="242" w:lineRule="auto"/>
              <w:ind w:left="523"/>
            </w:pPr>
            <w:r>
              <w:rPr>
                <w:spacing w:val="-21"/>
                <w:w w:val="98"/>
              </w:rPr>
              <w:t>+</w:t>
            </w:r>
            <w:r>
              <w:rPr>
                <w:spacing w:val="-1"/>
              </w:rPr>
              <w:t xml:space="preserve"> </w:t>
            </w:r>
            <w:r>
              <w:rPr>
                <w:spacing w:val="-21"/>
                <w:w w:val="98"/>
              </w:rPr>
              <w:t>50</w:t>
            </w:r>
          </w:p>
        </w:tc>
      </w:tr>
      <w:tr w14:paraId="02F72B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545BB180">
            <w:pPr>
              <w:pStyle w:val="6"/>
              <w:spacing w:before="55" w:line="195" w:lineRule="auto"/>
              <w:ind w:left="365"/>
            </w:pPr>
            <w:r>
              <w:t>D</w:t>
            </w:r>
          </w:p>
        </w:tc>
        <w:tc>
          <w:tcPr>
            <w:tcW w:w="848" w:type="dxa"/>
            <w:vAlign w:val="top"/>
          </w:tcPr>
          <w:p w14:paraId="178B5494">
            <w:pPr>
              <w:pStyle w:val="6"/>
              <w:spacing w:line="288" w:lineRule="exact"/>
              <w:ind w:left="360"/>
            </w:pPr>
            <w:r>
              <w:t>3</w:t>
            </w:r>
          </w:p>
        </w:tc>
        <w:tc>
          <w:tcPr>
            <w:tcW w:w="848" w:type="dxa"/>
            <w:vAlign w:val="top"/>
          </w:tcPr>
          <w:p w14:paraId="5C5376E7">
            <w:pPr>
              <w:pStyle w:val="6"/>
              <w:spacing w:line="288" w:lineRule="exact"/>
              <w:ind w:left="369"/>
            </w:pPr>
            <w:r>
              <w:t>2</w:t>
            </w:r>
          </w:p>
        </w:tc>
        <w:tc>
          <w:tcPr>
            <w:tcW w:w="848" w:type="dxa"/>
            <w:vAlign w:val="top"/>
          </w:tcPr>
          <w:p w14:paraId="313A0B18">
            <w:pPr>
              <w:pStyle w:val="6"/>
              <w:spacing w:line="288" w:lineRule="exact"/>
              <w:ind w:left="388"/>
            </w:pPr>
            <w:r>
              <w:t>1</w:t>
            </w:r>
          </w:p>
        </w:tc>
        <w:tc>
          <w:tcPr>
            <w:tcW w:w="1413" w:type="dxa"/>
            <w:vAlign w:val="top"/>
          </w:tcPr>
          <w:p w14:paraId="3A9BF0E4">
            <w:pPr>
              <w:pStyle w:val="6"/>
              <w:spacing w:line="288" w:lineRule="exact"/>
              <w:ind w:left="663"/>
            </w:pPr>
            <w:r>
              <w:t>5</w:t>
            </w:r>
          </w:p>
        </w:tc>
        <w:tc>
          <w:tcPr>
            <w:tcW w:w="1418" w:type="dxa"/>
            <w:vAlign w:val="top"/>
          </w:tcPr>
          <w:p w14:paraId="33308D8F">
            <w:pPr>
              <w:pStyle w:val="6"/>
              <w:spacing w:line="288" w:lineRule="exact"/>
              <w:ind w:left="317"/>
            </w:pPr>
            <w:r>
              <w:rPr>
                <w:spacing w:val="-25"/>
                <w:w w:val="99"/>
              </w:rPr>
              <w:t>260</w:t>
            </w:r>
            <w:r>
              <w:rPr>
                <w:spacing w:val="3"/>
              </w:rPr>
              <w:t xml:space="preserve"> </w:t>
            </w:r>
            <w:r>
              <w:rPr>
                <w:spacing w:val="-25"/>
                <w:w w:val="99"/>
              </w:rPr>
              <w:t>:</w:t>
            </w:r>
            <w:r>
              <w:rPr>
                <w:spacing w:val="-5"/>
              </w:rPr>
              <w:t xml:space="preserve"> </w:t>
            </w:r>
            <w:r>
              <w:rPr>
                <w:spacing w:val="-25"/>
                <w:w w:val="99"/>
              </w:rPr>
              <w:t>215</w:t>
            </w:r>
          </w:p>
        </w:tc>
        <w:tc>
          <w:tcPr>
            <w:tcW w:w="1423" w:type="dxa"/>
            <w:vAlign w:val="top"/>
          </w:tcPr>
          <w:p w14:paraId="63CDC7B6">
            <w:pPr>
              <w:pStyle w:val="6"/>
              <w:spacing w:line="288" w:lineRule="exact"/>
              <w:ind w:left="523"/>
            </w:pPr>
            <w:r>
              <w:rPr>
                <w:spacing w:val="-17"/>
              </w:rPr>
              <w:t>+ 45</w:t>
            </w:r>
          </w:p>
        </w:tc>
      </w:tr>
    </w:tbl>
    <w:p w14:paraId="385EB319">
      <w:pPr>
        <w:pStyle w:val="2"/>
        <w:spacing w:before="104" w:line="297" w:lineRule="exact"/>
        <w:ind w:left="993"/>
        <w:rPr>
          <w:sz w:val="24"/>
          <w:szCs w:val="24"/>
        </w:rPr>
      </w:pPr>
      <w:r>
        <w:rPr>
          <w:spacing w:val="-14"/>
          <w:sz w:val="24"/>
          <w:szCs w:val="24"/>
        </w:rPr>
        <w:t>Therefore:</w:t>
      </w:r>
      <w:r>
        <w:rPr>
          <w:spacing w:val="3"/>
          <w:sz w:val="24"/>
          <w:szCs w:val="24"/>
        </w:rPr>
        <w:t xml:space="preserve">    </w:t>
      </w:r>
      <w:r>
        <w:rPr>
          <w:spacing w:val="-14"/>
          <w:sz w:val="24"/>
          <w:szCs w:val="24"/>
        </w:rPr>
        <w:t>4</w:t>
      </w:r>
      <w:r>
        <w:rPr>
          <w:spacing w:val="3"/>
          <w:position w:val="8"/>
          <w:sz w:val="13"/>
          <w:szCs w:val="13"/>
        </w:rPr>
        <w:t xml:space="preserve">th </w:t>
      </w:r>
      <w:r>
        <w:rPr>
          <w:spacing w:val="3"/>
          <w:sz w:val="24"/>
          <w:szCs w:val="24"/>
        </w:rPr>
        <w:t>A</w:t>
      </w:r>
    </w:p>
    <w:p w14:paraId="4D0D90B7">
      <w:pPr>
        <w:pStyle w:val="2"/>
        <w:spacing w:before="111" w:line="297" w:lineRule="exact"/>
        <w:ind w:left="1008"/>
        <w:rPr>
          <w:sz w:val="24"/>
          <w:szCs w:val="24"/>
        </w:rPr>
      </w:pPr>
      <w:r>
        <w:rPr>
          <w:spacing w:val="-13"/>
          <w:position w:val="3"/>
          <w:sz w:val="24"/>
          <w:szCs w:val="24"/>
        </w:rPr>
        <w:t>Classification of the games between</w:t>
      </w:r>
      <w:r>
        <w:rPr>
          <w:spacing w:val="14"/>
          <w:position w:val="3"/>
          <w:sz w:val="24"/>
          <w:szCs w:val="24"/>
        </w:rPr>
        <w:t xml:space="preserve"> </w:t>
      </w:r>
      <w:r>
        <w:rPr>
          <w:spacing w:val="-13"/>
          <w:position w:val="3"/>
          <w:sz w:val="24"/>
          <w:szCs w:val="24"/>
        </w:rPr>
        <w:t>B, C,</w:t>
      </w:r>
      <w:r>
        <w:rPr>
          <w:spacing w:val="7"/>
          <w:position w:val="3"/>
          <w:sz w:val="24"/>
          <w:szCs w:val="24"/>
        </w:rPr>
        <w:t xml:space="preserve"> </w:t>
      </w:r>
      <w:r>
        <w:rPr>
          <w:rFonts w:hint="eastAsia" w:eastAsia="宋体"/>
          <w:spacing w:val="7"/>
          <w:position w:val="3"/>
          <w:sz w:val="24"/>
          <w:szCs w:val="24"/>
          <w:lang w:eastAsia="zh-CN"/>
        </w:rPr>
        <w:t>and D</w:t>
      </w:r>
      <w:r>
        <w:rPr>
          <w:spacing w:val="-13"/>
          <w:position w:val="3"/>
          <w:sz w:val="24"/>
          <w:szCs w:val="24"/>
        </w:rPr>
        <w:t>:</w:t>
      </w:r>
    </w:p>
    <w:p w14:paraId="2DCEB939">
      <w:pPr>
        <w:spacing w:line="127"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7EBA06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4" w:hRule="atLeast"/>
        </w:trPr>
        <w:tc>
          <w:tcPr>
            <w:tcW w:w="857" w:type="dxa"/>
            <w:vAlign w:val="top"/>
          </w:tcPr>
          <w:p w14:paraId="7C53C591">
            <w:pPr>
              <w:pStyle w:val="6"/>
              <w:spacing w:before="196" w:line="194" w:lineRule="auto"/>
              <w:ind w:left="155"/>
            </w:pPr>
            <w:r>
              <w:rPr>
                <w:spacing w:val="-15"/>
              </w:rPr>
              <w:t>Team</w:t>
            </w:r>
          </w:p>
        </w:tc>
        <w:tc>
          <w:tcPr>
            <w:tcW w:w="848" w:type="dxa"/>
            <w:vAlign w:val="top"/>
          </w:tcPr>
          <w:p w14:paraId="7DC7193A">
            <w:pPr>
              <w:pStyle w:val="6"/>
              <w:spacing w:before="47" w:line="198" w:lineRule="auto"/>
              <w:ind w:left="95"/>
            </w:pPr>
            <w:r>
              <w:rPr>
                <w:spacing w:val="-22"/>
              </w:rPr>
              <w:t>Games</w:t>
            </w:r>
          </w:p>
          <w:p w14:paraId="37A74740">
            <w:pPr>
              <w:pStyle w:val="6"/>
              <w:spacing w:line="297" w:lineRule="exact"/>
              <w:ind w:left="110"/>
            </w:pPr>
            <w:r>
              <w:rPr>
                <w:spacing w:val="-12"/>
                <w:position w:val="3"/>
              </w:rPr>
              <w:t>played</w:t>
            </w:r>
          </w:p>
        </w:tc>
        <w:tc>
          <w:tcPr>
            <w:tcW w:w="848" w:type="dxa"/>
            <w:vAlign w:val="top"/>
          </w:tcPr>
          <w:p w14:paraId="5770D153">
            <w:pPr>
              <w:pStyle w:val="6"/>
              <w:spacing w:before="196" w:line="194" w:lineRule="auto"/>
              <w:ind w:left="168"/>
            </w:pPr>
            <w:r>
              <w:rPr>
                <w:spacing w:val="-9"/>
              </w:rPr>
              <w:t>Wins</w:t>
            </w:r>
          </w:p>
        </w:tc>
        <w:tc>
          <w:tcPr>
            <w:tcW w:w="848" w:type="dxa"/>
            <w:vAlign w:val="top"/>
          </w:tcPr>
          <w:p w14:paraId="446BBB69">
            <w:pPr>
              <w:pStyle w:val="6"/>
              <w:spacing w:before="196" w:line="194" w:lineRule="auto"/>
              <w:ind w:left="106"/>
            </w:pPr>
            <w:r>
              <w:rPr>
                <w:spacing w:val="-16"/>
              </w:rPr>
              <w:t>Losses</w:t>
            </w:r>
          </w:p>
        </w:tc>
        <w:tc>
          <w:tcPr>
            <w:tcW w:w="1413" w:type="dxa"/>
            <w:vAlign w:val="top"/>
          </w:tcPr>
          <w:p w14:paraId="4DB2B4CA">
            <w:pPr>
              <w:pStyle w:val="6"/>
              <w:spacing w:before="47" w:line="198" w:lineRule="auto"/>
              <w:ind w:left="75"/>
            </w:pPr>
            <w:r>
              <w:rPr>
                <w:spacing w:val="-9"/>
              </w:rPr>
              <w:t>Classification</w:t>
            </w:r>
          </w:p>
          <w:p w14:paraId="533B5EC2">
            <w:pPr>
              <w:pStyle w:val="6"/>
              <w:spacing w:line="297" w:lineRule="exact"/>
              <w:ind w:left="430"/>
            </w:pPr>
            <w:r>
              <w:rPr>
                <w:spacing w:val="-10"/>
                <w:position w:val="3"/>
              </w:rPr>
              <w:t>points</w:t>
            </w:r>
          </w:p>
        </w:tc>
        <w:tc>
          <w:tcPr>
            <w:tcW w:w="1418" w:type="dxa"/>
            <w:vAlign w:val="top"/>
          </w:tcPr>
          <w:p w14:paraId="4ACE327D">
            <w:pPr>
              <w:pStyle w:val="6"/>
              <w:spacing w:before="131"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10B11B19">
            <w:pPr>
              <w:pStyle w:val="6"/>
              <w:spacing w:line="280" w:lineRule="exact"/>
              <w:ind w:left="123"/>
            </w:pPr>
            <w:r>
              <w:rPr>
                <w:spacing w:val="-18"/>
                <w:position w:val="2"/>
              </w:rPr>
              <w:t>Game</w:t>
            </w:r>
            <w:r>
              <w:rPr>
                <w:spacing w:val="14"/>
                <w:position w:val="2"/>
              </w:rPr>
              <w:t xml:space="preserve"> </w:t>
            </w:r>
            <w:r>
              <w:rPr>
                <w:spacing w:val="-18"/>
                <w:position w:val="2"/>
              </w:rPr>
              <w:t>points</w:t>
            </w:r>
          </w:p>
          <w:p w14:paraId="070FB911">
            <w:pPr>
              <w:pStyle w:val="6"/>
              <w:spacing w:line="292" w:lineRule="exact"/>
              <w:ind w:left="226"/>
            </w:pPr>
            <w:r>
              <w:rPr>
                <w:spacing w:val="-8"/>
              </w:rPr>
              <w:t>difference</w:t>
            </w:r>
          </w:p>
        </w:tc>
      </w:tr>
      <w:tr w14:paraId="50C2EE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7471D0FA">
            <w:pPr>
              <w:pStyle w:val="6"/>
              <w:spacing w:before="47" w:line="195" w:lineRule="auto"/>
              <w:ind w:left="367"/>
            </w:pPr>
            <w:r>
              <w:t>B</w:t>
            </w:r>
          </w:p>
        </w:tc>
        <w:tc>
          <w:tcPr>
            <w:tcW w:w="848" w:type="dxa"/>
            <w:vAlign w:val="top"/>
          </w:tcPr>
          <w:p w14:paraId="2BFA72FE">
            <w:pPr>
              <w:pStyle w:val="6"/>
              <w:spacing w:line="242" w:lineRule="auto"/>
              <w:ind w:left="367"/>
            </w:pPr>
            <w:r>
              <w:t>2</w:t>
            </w:r>
          </w:p>
        </w:tc>
        <w:tc>
          <w:tcPr>
            <w:tcW w:w="848" w:type="dxa"/>
            <w:vAlign w:val="top"/>
          </w:tcPr>
          <w:p w14:paraId="129CC2A1">
            <w:pPr>
              <w:pStyle w:val="6"/>
              <w:spacing w:line="242" w:lineRule="auto"/>
              <w:ind w:left="382"/>
            </w:pPr>
            <w:r>
              <w:t>1</w:t>
            </w:r>
          </w:p>
        </w:tc>
        <w:tc>
          <w:tcPr>
            <w:tcW w:w="848" w:type="dxa"/>
            <w:vAlign w:val="top"/>
          </w:tcPr>
          <w:p w14:paraId="61F00419">
            <w:pPr>
              <w:pStyle w:val="6"/>
              <w:spacing w:line="242" w:lineRule="auto"/>
              <w:ind w:left="388"/>
            </w:pPr>
            <w:r>
              <w:t>1</w:t>
            </w:r>
          </w:p>
        </w:tc>
        <w:tc>
          <w:tcPr>
            <w:tcW w:w="1413" w:type="dxa"/>
            <w:vAlign w:val="top"/>
          </w:tcPr>
          <w:p w14:paraId="1B53C3ED">
            <w:pPr>
              <w:pStyle w:val="6"/>
              <w:spacing w:line="242" w:lineRule="auto"/>
              <w:ind w:left="654"/>
            </w:pPr>
            <w:r>
              <w:t>3</w:t>
            </w:r>
          </w:p>
        </w:tc>
        <w:tc>
          <w:tcPr>
            <w:tcW w:w="1418" w:type="dxa"/>
            <w:vAlign w:val="top"/>
          </w:tcPr>
          <w:p w14:paraId="1BD8BC9C">
            <w:pPr>
              <w:pStyle w:val="6"/>
              <w:spacing w:line="242" w:lineRule="auto"/>
              <w:ind w:left="330"/>
            </w:pPr>
            <w:r>
              <w:rPr>
                <w:spacing w:val="-29"/>
              </w:rPr>
              <w:t>175</w:t>
            </w:r>
            <w:r>
              <w:rPr>
                <w:spacing w:val="3"/>
              </w:rPr>
              <w:t xml:space="preserve"> </w:t>
            </w:r>
            <w:r>
              <w:rPr>
                <w:spacing w:val="-29"/>
              </w:rPr>
              <w:t>:</w:t>
            </w:r>
            <w:r>
              <w:rPr>
                <w:spacing w:val="9"/>
              </w:rPr>
              <w:t xml:space="preserve"> </w:t>
            </w:r>
            <w:r>
              <w:rPr>
                <w:spacing w:val="-29"/>
              </w:rPr>
              <w:t>180</w:t>
            </w:r>
          </w:p>
        </w:tc>
        <w:tc>
          <w:tcPr>
            <w:tcW w:w="1423" w:type="dxa"/>
            <w:vAlign w:val="top"/>
          </w:tcPr>
          <w:p w14:paraId="3E2B2DED">
            <w:pPr>
              <w:pStyle w:val="6"/>
              <w:spacing w:line="242" w:lineRule="auto"/>
              <w:ind w:left="599"/>
            </w:pPr>
            <w:r>
              <w:rPr>
                <w:spacing w:val="-7"/>
              </w:rPr>
              <w:t>-</w:t>
            </w:r>
            <w:r>
              <w:rPr>
                <w:spacing w:val="-2"/>
              </w:rPr>
              <w:t xml:space="preserve"> </w:t>
            </w:r>
            <w:r>
              <w:rPr>
                <w:spacing w:val="-7"/>
              </w:rPr>
              <w:t>5</w:t>
            </w:r>
          </w:p>
        </w:tc>
      </w:tr>
      <w:tr w14:paraId="16A3E7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4387F6E4">
            <w:pPr>
              <w:pStyle w:val="6"/>
              <w:spacing w:before="48" w:line="198" w:lineRule="auto"/>
              <w:ind w:left="369"/>
            </w:pPr>
            <w:r>
              <w:t>C</w:t>
            </w:r>
          </w:p>
        </w:tc>
        <w:tc>
          <w:tcPr>
            <w:tcW w:w="848" w:type="dxa"/>
            <w:vAlign w:val="top"/>
          </w:tcPr>
          <w:p w14:paraId="77B590E5">
            <w:pPr>
              <w:pStyle w:val="6"/>
              <w:spacing w:line="242" w:lineRule="auto"/>
              <w:ind w:left="367"/>
            </w:pPr>
            <w:r>
              <w:t>2</w:t>
            </w:r>
          </w:p>
        </w:tc>
        <w:tc>
          <w:tcPr>
            <w:tcW w:w="848" w:type="dxa"/>
            <w:vAlign w:val="top"/>
          </w:tcPr>
          <w:p w14:paraId="02C05A90">
            <w:pPr>
              <w:pStyle w:val="6"/>
              <w:spacing w:line="242" w:lineRule="auto"/>
              <w:ind w:left="382"/>
            </w:pPr>
            <w:r>
              <w:t>1</w:t>
            </w:r>
          </w:p>
        </w:tc>
        <w:tc>
          <w:tcPr>
            <w:tcW w:w="848" w:type="dxa"/>
            <w:vAlign w:val="top"/>
          </w:tcPr>
          <w:p w14:paraId="6C6ED2C6">
            <w:pPr>
              <w:pStyle w:val="6"/>
              <w:spacing w:line="242" w:lineRule="auto"/>
              <w:ind w:left="388"/>
            </w:pPr>
            <w:r>
              <w:t>1</w:t>
            </w:r>
          </w:p>
        </w:tc>
        <w:tc>
          <w:tcPr>
            <w:tcW w:w="1413" w:type="dxa"/>
            <w:vAlign w:val="top"/>
          </w:tcPr>
          <w:p w14:paraId="4CBE96AF">
            <w:pPr>
              <w:pStyle w:val="6"/>
              <w:spacing w:line="242" w:lineRule="auto"/>
              <w:ind w:left="654"/>
            </w:pPr>
            <w:r>
              <w:t>3</w:t>
            </w:r>
          </w:p>
        </w:tc>
        <w:tc>
          <w:tcPr>
            <w:tcW w:w="1418" w:type="dxa"/>
            <w:vAlign w:val="top"/>
          </w:tcPr>
          <w:p w14:paraId="13E837BB">
            <w:pPr>
              <w:pStyle w:val="6"/>
              <w:spacing w:line="242" w:lineRule="auto"/>
              <w:ind w:left="330"/>
            </w:pPr>
            <w:r>
              <w:rPr>
                <w:spacing w:val="-29"/>
              </w:rPr>
              <w:t>160</w:t>
            </w:r>
            <w:r>
              <w:rPr>
                <w:spacing w:val="3"/>
              </w:rPr>
              <w:t xml:space="preserve"> </w:t>
            </w:r>
            <w:r>
              <w:rPr>
                <w:spacing w:val="-29"/>
              </w:rPr>
              <w:t>:</w:t>
            </w:r>
            <w:r>
              <w:rPr>
                <w:spacing w:val="9"/>
              </w:rPr>
              <w:t xml:space="preserve"> </w:t>
            </w:r>
            <w:r>
              <w:rPr>
                <w:spacing w:val="-29"/>
              </w:rPr>
              <w:t>155</w:t>
            </w:r>
          </w:p>
        </w:tc>
        <w:tc>
          <w:tcPr>
            <w:tcW w:w="1423" w:type="dxa"/>
            <w:vAlign w:val="top"/>
          </w:tcPr>
          <w:p w14:paraId="64F20663">
            <w:pPr>
              <w:pStyle w:val="6"/>
              <w:spacing w:line="242" w:lineRule="auto"/>
              <w:ind w:left="576"/>
            </w:pPr>
            <w:r>
              <w:rPr>
                <w:spacing w:val="17"/>
              </w:rPr>
              <w:t>+5</w:t>
            </w:r>
          </w:p>
        </w:tc>
      </w:tr>
      <w:tr w14:paraId="02B4E9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00A57A17">
            <w:pPr>
              <w:pStyle w:val="6"/>
              <w:spacing w:before="54" w:line="195" w:lineRule="auto"/>
              <w:ind w:left="365"/>
            </w:pPr>
            <w:r>
              <w:t>D</w:t>
            </w:r>
          </w:p>
        </w:tc>
        <w:tc>
          <w:tcPr>
            <w:tcW w:w="848" w:type="dxa"/>
            <w:vAlign w:val="top"/>
          </w:tcPr>
          <w:p w14:paraId="16F3EE1D">
            <w:pPr>
              <w:pStyle w:val="6"/>
              <w:spacing w:line="287" w:lineRule="exact"/>
              <w:ind w:left="367"/>
            </w:pPr>
            <w:r>
              <w:t>2</w:t>
            </w:r>
          </w:p>
        </w:tc>
        <w:tc>
          <w:tcPr>
            <w:tcW w:w="848" w:type="dxa"/>
            <w:vAlign w:val="top"/>
          </w:tcPr>
          <w:p w14:paraId="0D835F71">
            <w:pPr>
              <w:pStyle w:val="6"/>
              <w:spacing w:line="287" w:lineRule="exact"/>
              <w:ind w:left="382"/>
            </w:pPr>
            <w:r>
              <w:t>1</w:t>
            </w:r>
          </w:p>
        </w:tc>
        <w:tc>
          <w:tcPr>
            <w:tcW w:w="848" w:type="dxa"/>
            <w:vAlign w:val="top"/>
          </w:tcPr>
          <w:p w14:paraId="04647423">
            <w:pPr>
              <w:pStyle w:val="6"/>
              <w:spacing w:line="287" w:lineRule="exact"/>
              <w:ind w:left="388"/>
            </w:pPr>
            <w:r>
              <w:t>1</w:t>
            </w:r>
          </w:p>
        </w:tc>
        <w:tc>
          <w:tcPr>
            <w:tcW w:w="1413" w:type="dxa"/>
            <w:vAlign w:val="top"/>
          </w:tcPr>
          <w:p w14:paraId="3B8CCEC5">
            <w:pPr>
              <w:pStyle w:val="6"/>
              <w:spacing w:line="287" w:lineRule="exact"/>
              <w:ind w:left="654"/>
            </w:pPr>
            <w:r>
              <w:t>3</w:t>
            </w:r>
          </w:p>
        </w:tc>
        <w:tc>
          <w:tcPr>
            <w:tcW w:w="1418" w:type="dxa"/>
            <w:vAlign w:val="top"/>
          </w:tcPr>
          <w:p w14:paraId="681192A9">
            <w:pPr>
              <w:pStyle w:val="6"/>
              <w:spacing w:line="287" w:lineRule="exact"/>
              <w:ind w:left="330"/>
            </w:pPr>
            <w:r>
              <w:rPr>
                <w:spacing w:val="-28"/>
                <w:w w:val="99"/>
              </w:rPr>
              <w:t>140</w:t>
            </w:r>
            <w:r>
              <w:rPr>
                <w:spacing w:val="5"/>
              </w:rPr>
              <w:t xml:space="preserve"> </w:t>
            </w:r>
            <w:r>
              <w:rPr>
                <w:spacing w:val="-28"/>
                <w:w w:val="99"/>
              </w:rPr>
              <w:t>:</w:t>
            </w:r>
            <w:r>
              <w:rPr>
                <w:spacing w:val="9"/>
              </w:rPr>
              <w:t xml:space="preserve"> </w:t>
            </w:r>
            <w:r>
              <w:rPr>
                <w:spacing w:val="-28"/>
                <w:w w:val="99"/>
              </w:rPr>
              <w:t>140</w:t>
            </w:r>
          </w:p>
        </w:tc>
        <w:tc>
          <w:tcPr>
            <w:tcW w:w="1423" w:type="dxa"/>
            <w:vAlign w:val="top"/>
          </w:tcPr>
          <w:p w14:paraId="64006D0E">
            <w:pPr>
              <w:pStyle w:val="6"/>
              <w:spacing w:line="287" w:lineRule="exact"/>
              <w:ind w:left="660"/>
            </w:pPr>
            <w:r>
              <w:t>0</w:t>
            </w:r>
          </w:p>
        </w:tc>
      </w:tr>
    </w:tbl>
    <w:p w14:paraId="0E6F703F">
      <w:pPr>
        <w:pStyle w:val="2"/>
        <w:spacing w:before="104" w:line="297" w:lineRule="exact"/>
        <w:ind w:left="993"/>
        <w:rPr>
          <w:sz w:val="24"/>
          <w:szCs w:val="24"/>
        </w:rPr>
      </w:pPr>
      <w:r>
        <w:rPr>
          <w:spacing w:val="-13"/>
          <w:sz w:val="24"/>
          <w:szCs w:val="24"/>
        </w:rPr>
        <w:t>Therefore:     1</w:t>
      </w:r>
      <w:r>
        <w:rPr>
          <w:spacing w:val="5"/>
          <w:position w:val="7"/>
          <w:sz w:val="13"/>
          <w:szCs w:val="13"/>
        </w:rPr>
        <w:t>st</w:t>
      </w:r>
      <w:r>
        <w:rPr>
          <w:spacing w:val="2"/>
          <w:position w:val="7"/>
          <w:sz w:val="13"/>
          <w:szCs w:val="13"/>
        </w:rPr>
        <w:t xml:space="preserve"> </w:t>
      </w:r>
      <w:r>
        <w:rPr>
          <w:spacing w:val="-14"/>
          <w:w w:val="79"/>
          <w:sz w:val="24"/>
          <w:szCs w:val="24"/>
        </w:rPr>
        <w:t>C</w:t>
      </w:r>
      <w:r>
        <w:rPr>
          <w:spacing w:val="6"/>
          <w:sz w:val="24"/>
          <w:szCs w:val="24"/>
        </w:rPr>
        <w:t xml:space="preserve">        </w:t>
      </w:r>
      <w:r>
        <w:rPr>
          <w:spacing w:val="-14"/>
          <w:w w:val="79"/>
          <w:sz w:val="24"/>
          <w:szCs w:val="24"/>
        </w:rPr>
        <w:t>2</w:t>
      </w:r>
      <w:r>
        <w:rPr>
          <w:spacing w:val="-2"/>
          <w:position w:val="7"/>
          <w:sz w:val="13"/>
          <w:szCs w:val="13"/>
        </w:rPr>
        <w:t>nd</w:t>
      </w:r>
      <w:r>
        <w:rPr>
          <w:spacing w:val="2"/>
          <w:position w:val="7"/>
          <w:sz w:val="13"/>
          <w:szCs w:val="13"/>
        </w:rPr>
        <w:t xml:space="preserve"> </w:t>
      </w:r>
      <w:r>
        <w:rPr>
          <w:spacing w:val="-23"/>
          <w:w w:val="90"/>
          <w:sz w:val="24"/>
          <w:szCs w:val="24"/>
        </w:rPr>
        <w:t>D</w:t>
      </w:r>
      <w:r>
        <w:rPr>
          <w:spacing w:val="4"/>
          <w:sz w:val="24"/>
          <w:szCs w:val="24"/>
        </w:rPr>
        <w:t xml:space="preserve">        </w:t>
      </w:r>
      <w:r>
        <w:rPr>
          <w:spacing w:val="-23"/>
          <w:w w:val="90"/>
          <w:sz w:val="24"/>
          <w:szCs w:val="24"/>
        </w:rPr>
        <w:t>3</w:t>
      </w:r>
      <w:r>
        <w:rPr>
          <w:position w:val="7"/>
          <w:sz w:val="13"/>
          <w:szCs w:val="13"/>
        </w:rPr>
        <w:t xml:space="preserve">rd </w:t>
      </w:r>
      <w:r>
        <w:rPr>
          <w:sz w:val="24"/>
          <w:szCs w:val="24"/>
        </w:rPr>
        <w:t>B</w:t>
      </w:r>
    </w:p>
    <w:p w14:paraId="14136003">
      <w:pPr>
        <w:spacing w:before="172"/>
      </w:pPr>
    </w:p>
    <w:p w14:paraId="7C0D7C08">
      <w:pPr>
        <w:sectPr>
          <w:type w:val="continuous"/>
          <w:pgSz w:w="11900" w:h="16840"/>
          <w:pgMar w:top="1207" w:right="1525" w:bottom="652" w:left="1417" w:header="635" w:footer="402" w:gutter="0"/>
          <w:cols w:equalWidth="0" w:num="1">
            <w:col w:w="8958"/>
          </w:cols>
        </w:sectPr>
      </w:pPr>
    </w:p>
    <w:p w14:paraId="6FD6AD51">
      <w:pPr>
        <w:pStyle w:val="2"/>
        <w:spacing w:before="58" w:line="292" w:lineRule="exact"/>
        <w:ind w:left="18"/>
        <w:rPr>
          <w:sz w:val="23"/>
          <w:szCs w:val="23"/>
        </w:rPr>
      </w:pPr>
      <w:r>
        <w:rPr>
          <w:b/>
          <w:bCs/>
          <w:spacing w:val="-14"/>
          <w:sz w:val="23"/>
          <w:szCs w:val="23"/>
        </w:rPr>
        <w:t>D.2.4</w:t>
      </w:r>
    </w:p>
    <w:p w14:paraId="3F77888A">
      <w:pPr>
        <w:pStyle w:val="2"/>
        <w:spacing w:line="14" w:lineRule="auto"/>
        <w:rPr>
          <w:sz w:val="2"/>
        </w:rPr>
      </w:pPr>
      <w:r>
        <w:rPr>
          <w:sz w:val="2"/>
          <w:szCs w:val="2"/>
        </w:rPr>
        <w:br w:type="column"/>
      </w:r>
    </w:p>
    <w:p w14:paraId="3EC82576">
      <w:pPr>
        <w:pStyle w:val="2"/>
        <w:spacing w:before="61" w:line="292" w:lineRule="exact"/>
        <w:ind w:left="266"/>
        <w:rPr>
          <w:sz w:val="24"/>
          <w:szCs w:val="24"/>
        </w:rPr>
      </w:pPr>
      <w:r>
        <w:rPr>
          <w:b/>
          <w:bCs/>
          <w:spacing w:val="-19"/>
          <w:position w:val="3"/>
          <w:sz w:val="24"/>
          <w:szCs w:val="24"/>
        </w:rPr>
        <w:t>Example 4</w:t>
      </w:r>
    </w:p>
    <w:p w14:paraId="5CBC5AA3">
      <w:pPr>
        <w:pStyle w:val="2"/>
        <w:spacing w:before="111" w:line="293" w:lineRule="exact"/>
        <w:ind w:left="255"/>
        <w:rPr>
          <w:sz w:val="24"/>
          <w:szCs w:val="24"/>
        </w:rPr>
      </w:pPr>
      <w:r>
        <w:rPr>
          <w:spacing w:val="-15"/>
          <w:sz w:val="24"/>
          <w:szCs w:val="24"/>
        </w:rPr>
        <w:t>A vs.</w:t>
      </w:r>
      <w:r>
        <w:rPr>
          <w:spacing w:val="19"/>
          <w:sz w:val="24"/>
          <w:szCs w:val="24"/>
        </w:rPr>
        <w:t xml:space="preserve"> </w:t>
      </w:r>
      <w:r>
        <w:rPr>
          <w:spacing w:val="-15"/>
          <w:sz w:val="24"/>
          <w:szCs w:val="24"/>
        </w:rPr>
        <w:t>B           85</w:t>
      </w:r>
      <w:r>
        <w:rPr>
          <w:spacing w:val="-13"/>
          <w:sz w:val="24"/>
          <w:szCs w:val="24"/>
        </w:rPr>
        <w:t xml:space="preserve"> </w:t>
      </w:r>
      <w:r>
        <w:rPr>
          <w:spacing w:val="-15"/>
          <w:sz w:val="24"/>
          <w:szCs w:val="24"/>
        </w:rPr>
        <w:t>– 90</w:t>
      </w:r>
    </w:p>
    <w:p w14:paraId="0AB6FF52">
      <w:pPr>
        <w:pStyle w:val="2"/>
        <w:spacing w:line="288" w:lineRule="exact"/>
        <w:ind w:left="255"/>
        <w:rPr>
          <w:sz w:val="24"/>
          <w:szCs w:val="24"/>
        </w:rPr>
      </w:pPr>
      <w:r>
        <w:rPr>
          <w:spacing w:val="-23"/>
          <w:sz w:val="24"/>
          <w:szCs w:val="24"/>
        </w:rPr>
        <w:t>A vs.</w:t>
      </w:r>
      <w:r>
        <w:rPr>
          <w:spacing w:val="12"/>
          <w:sz w:val="24"/>
          <w:szCs w:val="24"/>
        </w:rPr>
        <w:t xml:space="preserve"> </w:t>
      </w:r>
      <w:r>
        <w:rPr>
          <w:spacing w:val="-23"/>
          <w:sz w:val="24"/>
          <w:szCs w:val="24"/>
        </w:rPr>
        <w:t>C</w:t>
      </w:r>
      <w:r>
        <w:rPr>
          <w:spacing w:val="3"/>
          <w:sz w:val="24"/>
          <w:szCs w:val="24"/>
        </w:rPr>
        <w:t xml:space="preserve">         </w:t>
      </w:r>
      <w:r>
        <w:rPr>
          <w:spacing w:val="-23"/>
          <w:sz w:val="24"/>
          <w:szCs w:val="24"/>
        </w:rPr>
        <w:t>55 –</w:t>
      </w:r>
      <w:r>
        <w:rPr>
          <w:spacing w:val="17"/>
          <w:sz w:val="24"/>
          <w:szCs w:val="24"/>
        </w:rPr>
        <w:t xml:space="preserve"> </w:t>
      </w:r>
      <w:r>
        <w:rPr>
          <w:spacing w:val="-23"/>
          <w:sz w:val="24"/>
          <w:szCs w:val="24"/>
        </w:rPr>
        <w:t>100</w:t>
      </w:r>
    </w:p>
    <w:p w14:paraId="431D0956">
      <w:pPr>
        <w:pStyle w:val="2"/>
        <w:spacing w:line="292" w:lineRule="exact"/>
        <w:ind w:left="255"/>
        <w:rPr>
          <w:sz w:val="24"/>
          <w:szCs w:val="24"/>
        </w:rPr>
      </w:pPr>
      <w:r>
        <w:rPr>
          <w:spacing w:val="-17"/>
          <w:sz w:val="24"/>
          <w:szCs w:val="24"/>
        </w:rPr>
        <w:t>A vs.</w:t>
      </w:r>
      <w:r>
        <w:rPr>
          <w:spacing w:val="23"/>
          <w:sz w:val="24"/>
          <w:szCs w:val="24"/>
        </w:rPr>
        <w:t xml:space="preserve"> </w:t>
      </w:r>
      <w:r>
        <w:rPr>
          <w:spacing w:val="-17"/>
          <w:sz w:val="24"/>
          <w:szCs w:val="24"/>
        </w:rPr>
        <w:t>D           75 –</w:t>
      </w:r>
      <w:r>
        <w:rPr>
          <w:spacing w:val="8"/>
          <w:sz w:val="24"/>
          <w:szCs w:val="24"/>
        </w:rPr>
        <w:t xml:space="preserve"> </w:t>
      </w:r>
      <w:r>
        <w:rPr>
          <w:spacing w:val="-17"/>
          <w:sz w:val="24"/>
          <w:szCs w:val="24"/>
        </w:rPr>
        <w:t>120</w:t>
      </w:r>
    </w:p>
    <w:p w14:paraId="3C88190F">
      <w:pPr>
        <w:pStyle w:val="2"/>
        <w:spacing w:line="14" w:lineRule="auto"/>
        <w:rPr>
          <w:sz w:val="2"/>
        </w:rPr>
      </w:pPr>
      <w:r>
        <w:rPr>
          <w:sz w:val="2"/>
          <w:szCs w:val="2"/>
        </w:rPr>
        <w:br w:type="column"/>
      </w:r>
    </w:p>
    <w:p w14:paraId="6FDC6E71">
      <w:pPr>
        <w:pStyle w:val="2"/>
        <w:spacing w:line="453" w:lineRule="auto"/>
      </w:pPr>
    </w:p>
    <w:p w14:paraId="35A7F6FB">
      <w:pPr>
        <w:pStyle w:val="2"/>
        <w:spacing w:before="69" w:line="198" w:lineRule="auto"/>
        <w:ind w:left="767"/>
        <w:rPr>
          <w:sz w:val="24"/>
          <w:szCs w:val="24"/>
        </w:rPr>
      </w:pPr>
      <w:r>
        <w:rPr>
          <w:spacing w:val="-16"/>
          <w:sz w:val="24"/>
          <w:szCs w:val="24"/>
        </w:rPr>
        <w:t>B</w:t>
      </w:r>
      <w:r>
        <w:rPr>
          <w:spacing w:val="-10"/>
          <w:sz w:val="24"/>
          <w:szCs w:val="24"/>
        </w:rPr>
        <w:t xml:space="preserve"> </w:t>
      </w:r>
      <w:r>
        <w:rPr>
          <w:spacing w:val="-16"/>
          <w:sz w:val="24"/>
          <w:szCs w:val="24"/>
        </w:rPr>
        <w:t>vs.</w:t>
      </w:r>
      <w:r>
        <w:rPr>
          <w:spacing w:val="4"/>
          <w:sz w:val="24"/>
          <w:szCs w:val="24"/>
        </w:rPr>
        <w:t xml:space="preserve"> </w:t>
      </w:r>
      <w:r>
        <w:rPr>
          <w:spacing w:val="-16"/>
          <w:sz w:val="24"/>
          <w:szCs w:val="24"/>
        </w:rPr>
        <w:t>C</w:t>
      </w:r>
    </w:p>
    <w:p w14:paraId="04FAF582">
      <w:pPr>
        <w:pStyle w:val="2"/>
        <w:spacing w:before="64" w:line="194" w:lineRule="auto"/>
        <w:ind w:left="767"/>
        <w:rPr>
          <w:sz w:val="24"/>
          <w:szCs w:val="24"/>
        </w:rPr>
      </w:pPr>
      <w:r>
        <w:rPr>
          <w:spacing w:val="-16"/>
          <w:sz w:val="24"/>
          <w:szCs w:val="24"/>
        </w:rPr>
        <w:t>B</w:t>
      </w:r>
      <w:r>
        <w:rPr>
          <w:spacing w:val="-10"/>
          <w:sz w:val="24"/>
          <w:szCs w:val="24"/>
        </w:rPr>
        <w:t xml:space="preserve"> </w:t>
      </w:r>
      <w:r>
        <w:rPr>
          <w:spacing w:val="-16"/>
          <w:sz w:val="24"/>
          <w:szCs w:val="24"/>
        </w:rPr>
        <w:t>vs.</w:t>
      </w:r>
      <w:r>
        <w:rPr>
          <w:spacing w:val="6"/>
          <w:sz w:val="24"/>
          <w:szCs w:val="24"/>
        </w:rPr>
        <w:t xml:space="preserve"> </w:t>
      </w:r>
      <w:r>
        <w:rPr>
          <w:spacing w:val="-16"/>
          <w:sz w:val="24"/>
          <w:szCs w:val="24"/>
        </w:rPr>
        <w:t>D</w:t>
      </w:r>
    </w:p>
    <w:p w14:paraId="0D9B1B13">
      <w:pPr>
        <w:pStyle w:val="2"/>
        <w:spacing w:before="61" w:line="198" w:lineRule="auto"/>
        <w:ind w:left="763"/>
        <w:rPr>
          <w:sz w:val="24"/>
          <w:szCs w:val="24"/>
        </w:rPr>
      </w:pPr>
      <w:r>
        <w:rPr>
          <w:spacing w:val="-19"/>
          <w:sz w:val="24"/>
          <w:szCs w:val="24"/>
        </w:rPr>
        <w:t>C vs.</w:t>
      </w:r>
      <w:r>
        <w:rPr>
          <w:spacing w:val="8"/>
          <w:sz w:val="24"/>
          <w:szCs w:val="24"/>
        </w:rPr>
        <w:t xml:space="preserve"> </w:t>
      </w:r>
      <w:r>
        <w:rPr>
          <w:spacing w:val="-19"/>
          <w:sz w:val="24"/>
          <w:szCs w:val="24"/>
        </w:rPr>
        <w:t>D</w:t>
      </w:r>
    </w:p>
    <w:p w14:paraId="5877BC3E">
      <w:pPr>
        <w:pStyle w:val="2"/>
        <w:spacing w:line="14" w:lineRule="auto"/>
        <w:rPr>
          <w:sz w:val="2"/>
        </w:rPr>
      </w:pPr>
      <w:r>
        <w:rPr>
          <w:sz w:val="2"/>
          <w:szCs w:val="2"/>
        </w:rPr>
        <w:br w:type="column"/>
      </w:r>
    </w:p>
    <w:p w14:paraId="58C870C6">
      <w:pPr>
        <w:pStyle w:val="2"/>
        <w:spacing w:line="392" w:lineRule="auto"/>
      </w:pPr>
    </w:p>
    <w:p w14:paraId="74BA0877">
      <w:pPr>
        <w:pStyle w:val="2"/>
        <w:spacing w:before="69" w:line="293" w:lineRule="exact"/>
        <w:ind w:left="323"/>
        <w:rPr>
          <w:sz w:val="24"/>
          <w:szCs w:val="24"/>
        </w:rPr>
      </w:pPr>
      <w:r>
        <w:rPr>
          <w:spacing w:val="-22"/>
          <w:sz w:val="24"/>
          <w:szCs w:val="24"/>
        </w:rPr>
        <w:t>100</w:t>
      </w:r>
      <w:r>
        <w:rPr>
          <w:spacing w:val="-13"/>
          <w:sz w:val="24"/>
          <w:szCs w:val="24"/>
        </w:rPr>
        <w:t xml:space="preserve"> </w:t>
      </w:r>
      <w:r>
        <w:rPr>
          <w:spacing w:val="-22"/>
          <w:sz w:val="24"/>
          <w:szCs w:val="24"/>
        </w:rPr>
        <w:t>– 90</w:t>
      </w:r>
    </w:p>
    <w:p w14:paraId="079FD5F4">
      <w:pPr>
        <w:pStyle w:val="2"/>
        <w:spacing w:line="288" w:lineRule="exact"/>
        <w:ind w:left="308"/>
        <w:rPr>
          <w:sz w:val="24"/>
          <w:szCs w:val="24"/>
        </w:rPr>
      </w:pPr>
      <w:r>
        <w:rPr>
          <w:spacing w:val="-19"/>
          <w:sz w:val="24"/>
          <w:szCs w:val="24"/>
        </w:rPr>
        <w:t>75</w:t>
      </w:r>
      <w:r>
        <w:rPr>
          <w:spacing w:val="-11"/>
          <w:sz w:val="24"/>
          <w:szCs w:val="24"/>
        </w:rPr>
        <w:t xml:space="preserve"> </w:t>
      </w:r>
      <w:r>
        <w:rPr>
          <w:spacing w:val="-19"/>
          <w:sz w:val="24"/>
          <w:szCs w:val="24"/>
        </w:rPr>
        <w:t>– 85</w:t>
      </w:r>
    </w:p>
    <w:p w14:paraId="2AFDB181">
      <w:pPr>
        <w:pStyle w:val="2"/>
        <w:spacing w:line="293" w:lineRule="exact"/>
        <w:ind w:left="309"/>
        <w:rPr>
          <w:sz w:val="24"/>
          <w:szCs w:val="24"/>
        </w:rPr>
      </w:pPr>
      <w:r>
        <w:rPr>
          <w:spacing w:val="-14"/>
          <w:w w:val="94"/>
          <w:sz w:val="24"/>
          <w:szCs w:val="24"/>
        </w:rPr>
        <w:t>65</w:t>
      </w:r>
      <w:r>
        <w:rPr>
          <w:spacing w:val="-13"/>
          <w:sz w:val="24"/>
          <w:szCs w:val="24"/>
        </w:rPr>
        <w:t xml:space="preserve"> </w:t>
      </w:r>
      <w:r>
        <w:rPr>
          <w:spacing w:val="-14"/>
          <w:w w:val="94"/>
          <w:sz w:val="24"/>
          <w:szCs w:val="24"/>
        </w:rPr>
        <w:t>–</w:t>
      </w:r>
      <w:r>
        <w:rPr>
          <w:spacing w:val="-2"/>
          <w:sz w:val="24"/>
          <w:szCs w:val="24"/>
        </w:rPr>
        <w:t xml:space="preserve"> </w:t>
      </w:r>
      <w:r>
        <w:rPr>
          <w:spacing w:val="-14"/>
          <w:w w:val="94"/>
          <w:sz w:val="24"/>
          <w:szCs w:val="24"/>
        </w:rPr>
        <w:t>55</w:t>
      </w:r>
    </w:p>
    <w:p w14:paraId="03EC4D89">
      <w:pPr>
        <w:spacing w:line="293" w:lineRule="exact"/>
        <w:rPr>
          <w:sz w:val="24"/>
          <w:szCs w:val="24"/>
        </w:rPr>
        <w:sectPr>
          <w:type w:val="continuous"/>
          <w:pgSz w:w="11900" w:h="16840"/>
          <w:pgMar w:top="1207" w:right="1525" w:bottom="652" w:left="1417" w:header="635" w:footer="402" w:gutter="0"/>
          <w:cols w:equalWidth="0" w:num="4">
            <w:col w:w="740" w:space="0"/>
            <w:col w:w="3050" w:space="0"/>
            <w:col w:w="1721" w:space="0"/>
            <w:col w:w="3449"/>
          </w:cols>
        </w:sectPr>
      </w:pPr>
    </w:p>
    <w:p w14:paraId="1859436D">
      <w:pPr>
        <w:spacing w:before="58"/>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71E60D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vAlign w:val="top"/>
          </w:tcPr>
          <w:p w14:paraId="7D20BD9A">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4371ACDE">
            <w:pPr>
              <w:spacing w:before="74" w:line="196" w:lineRule="auto"/>
              <w:ind w:left="228"/>
              <w:rPr>
                <w:rFonts w:ascii="等线" w:hAnsi="等线" w:eastAsia="等线" w:cs="等线"/>
                <w:sz w:val="19"/>
                <w:szCs w:val="19"/>
              </w:rPr>
            </w:pPr>
            <w:r>
              <w:rPr>
                <w:rFonts w:ascii="等线" w:hAnsi="等线" w:eastAsia="等线" w:cs="等线"/>
                <w:spacing w:val="-2"/>
                <w:sz w:val="19"/>
                <w:szCs w:val="19"/>
              </w:rPr>
              <w:t>运动</w:t>
            </w:r>
          </w:p>
          <w:p w14:paraId="7974C097">
            <w:pPr>
              <w:spacing w:line="214"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007B4CA7">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13DAFCC2">
            <w:pPr>
              <w:spacing w:before="223"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5D110158">
            <w:pPr>
              <w:spacing w:before="54" w:line="208" w:lineRule="auto"/>
              <w:ind w:left="466"/>
              <w:rPr>
                <w:rFonts w:ascii="等线" w:hAnsi="等线" w:eastAsia="等线" w:cs="等线"/>
                <w:sz w:val="24"/>
                <w:szCs w:val="24"/>
              </w:rPr>
            </w:pPr>
            <w:r>
              <w:rPr>
                <w:rFonts w:ascii="等线" w:hAnsi="等线" w:eastAsia="等线" w:cs="等线"/>
                <w:spacing w:val="-4"/>
                <w:sz w:val="24"/>
                <w:szCs w:val="24"/>
              </w:rPr>
              <w:t>分类</w:t>
            </w:r>
          </w:p>
          <w:p w14:paraId="07A4FBED">
            <w:pPr>
              <w:spacing w:line="176"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20044594">
            <w:pPr>
              <w:spacing w:before="166"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17C91FCB">
            <w:pPr>
              <w:spacing w:before="22" w:line="204"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25484E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5A0C2129">
            <w:pPr>
              <w:pStyle w:val="6"/>
              <w:spacing w:before="46" w:line="195" w:lineRule="auto"/>
              <w:ind w:left="351"/>
            </w:pPr>
            <w:r>
              <w:t>A</w:t>
            </w:r>
          </w:p>
        </w:tc>
        <w:tc>
          <w:tcPr>
            <w:tcW w:w="848" w:type="dxa"/>
            <w:vAlign w:val="top"/>
          </w:tcPr>
          <w:p w14:paraId="11E77A96">
            <w:pPr>
              <w:pStyle w:val="6"/>
              <w:spacing w:line="242" w:lineRule="auto"/>
              <w:ind w:left="365"/>
            </w:pPr>
            <w:r>
              <w:t>3</w:t>
            </w:r>
          </w:p>
        </w:tc>
        <w:tc>
          <w:tcPr>
            <w:tcW w:w="848" w:type="dxa"/>
            <w:vAlign w:val="top"/>
          </w:tcPr>
          <w:p w14:paraId="29EE618F">
            <w:pPr>
              <w:pStyle w:val="6"/>
              <w:spacing w:line="242" w:lineRule="auto"/>
              <w:ind w:left="366"/>
            </w:pPr>
            <w:r>
              <w:t>3</w:t>
            </w:r>
          </w:p>
        </w:tc>
        <w:tc>
          <w:tcPr>
            <w:tcW w:w="848" w:type="dxa"/>
            <w:vAlign w:val="top"/>
          </w:tcPr>
          <w:p w14:paraId="141721B7">
            <w:pPr>
              <w:pStyle w:val="6"/>
              <w:spacing w:line="242" w:lineRule="auto"/>
              <w:ind w:left="378"/>
            </w:pPr>
            <w:r>
              <w:t>0</w:t>
            </w:r>
          </w:p>
        </w:tc>
        <w:tc>
          <w:tcPr>
            <w:tcW w:w="1413" w:type="dxa"/>
            <w:vAlign w:val="top"/>
          </w:tcPr>
          <w:p w14:paraId="6EEC4B12">
            <w:pPr>
              <w:pStyle w:val="6"/>
              <w:spacing w:line="242" w:lineRule="auto"/>
              <w:ind w:left="663"/>
            </w:pPr>
            <w:r>
              <w:t>6</w:t>
            </w:r>
          </w:p>
        </w:tc>
        <w:tc>
          <w:tcPr>
            <w:tcW w:w="1418" w:type="dxa"/>
            <w:vAlign w:val="top"/>
          </w:tcPr>
          <w:p w14:paraId="13CB8124">
            <w:pPr>
              <w:pStyle w:val="6"/>
              <w:spacing w:line="242" w:lineRule="auto"/>
              <w:ind w:left="315"/>
            </w:pPr>
            <w:r>
              <w:rPr>
                <w:spacing w:val="-25"/>
              </w:rPr>
              <w:t>310</w:t>
            </w:r>
            <w:r>
              <w:rPr>
                <w:spacing w:val="1"/>
              </w:rPr>
              <w:t xml:space="preserve"> </w:t>
            </w:r>
            <w:r>
              <w:rPr>
                <w:spacing w:val="-25"/>
              </w:rPr>
              <w:t>:</w:t>
            </w:r>
            <w:r>
              <w:rPr>
                <w:spacing w:val="-5"/>
              </w:rPr>
              <w:t xml:space="preserve"> </w:t>
            </w:r>
            <w:r>
              <w:rPr>
                <w:spacing w:val="-25"/>
              </w:rPr>
              <w:t>215</w:t>
            </w:r>
          </w:p>
        </w:tc>
        <w:tc>
          <w:tcPr>
            <w:tcW w:w="1423" w:type="dxa"/>
            <w:vAlign w:val="top"/>
          </w:tcPr>
          <w:p w14:paraId="3131B98A">
            <w:pPr>
              <w:pStyle w:val="6"/>
              <w:spacing w:line="242" w:lineRule="auto"/>
              <w:ind w:left="527"/>
            </w:pPr>
            <w:r>
              <w:rPr>
                <w:spacing w:val="-22"/>
                <w:w w:val="99"/>
              </w:rPr>
              <w:t>+</w:t>
            </w:r>
            <w:r>
              <w:rPr>
                <w:spacing w:val="-2"/>
              </w:rPr>
              <w:t xml:space="preserve"> </w:t>
            </w:r>
            <w:r>
              <w:rPr>
                <w:spacing w:val="-22"/>
                <w:w w:val="99"/>
              </w:rPr>
              <w:t>95</w:t>
            </w:r>
          </w:p>
        </w:tc>
      </w:tr>
      <w:tr w14:paraId="273DEE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4E1DE659">
            <w:pPr>
              <w:pStyle w:val="6"/>
              <w:spacing w:before="50" w:line="195" w:lineRule="auto"/>
              <w:ind w:left="376"/>
            </w:pPr>
            <w:r>
              <w:t>B</w:t>
            </w:r>
          </w:p>
        </w:tc>
        <w:tc>
          <w:tcPr>
            <w:tcW w:w="848" w:type="dxa"/>
            <w:vAlign w:val="top"/>
          </w:tcPr>
          <w:p w14:paraId="1C86E407">
            <w:pPr>
              <w:pStyle w:val="6"/>
              <w:spacing w:line="280" w:lineRule="exact"/>
              <w:ind w:left="365"/>
            </w:pPr>
            <w:r>
              <w:t>3</w:t>
            </w:r>
          </w:p>
        </w:tc>
        <w:tc>
          <w:tcPr>
            <w:tcW w:w="848" w:type="dxa"/>
            <w:vAlign w:val="top"/>
          </w:tcPr>
          <w:p w14:paraId="1D8D6544">
            <w:pPr>
              <w:pStyle w:val="6"/>
              <w:spacing w:line="280" w:lineRule="exact"/>
              <w:ind w:left="401"/>
            </w:pPr>
            <w:r>
              <w:t>1</w:t>
            </w:r>
          </w:p>
        </w:tc>
        <w:tc>
          <w:tcPr>
            <w:tcW w:w="848" w:type="dxa"/>
            <w:vAlign w:val="top"/>
          </w:tcPr>
          <w:p w14:paraId="46DC6F2B">
            <w:pPr>
              <w:pStyle w:val="6"/>
              <w:spacing w:line="280" w:lineRule="exact"/>
              <w:ind w:left="378"/>
            </w:pPr>
            <w:r>
              <w:t>2</w:t>
            </w:r>
          </w:p>
        </w:tc>
        <w:tc>
          <w:tcPr>
            <w:tcW w:w="1413" w:type="dxa"/>
            <w:vAlign w:val="top"/>
          </w:tcPr>
          <w:p w14:paraId="1B11094B">
            <w:pPr>
              <w:pStyle w:val="6"/>
              <w:spacing w:line="280" w:lineRule="exact"/>
              <w:ind w:left="659"/>
            </w:pPr>
            <w:r>
              <w:t>4</w:t>
            </w:r>
          </w:p>
        </w:tc>
        <w:tc>
          <w:tcPr>
            <w:tcW w:w="1418" w:type="dxa"/>
            <w:vAlign w:val="top"/>
          </w:tcPr>
          <w:p w14:paraId="740AFF83">
            <w:pPr>
              <w:pStyle w:val="6"/>
              <w:spacing w:line="280" w:lineRule="exact"/>
              <w:ind w:left="321"/>
            </w:pPr>
            <w:r>
              <w:rPr>
                <w:spacing w:val="-19"/>
                <w:w w:val="94"/>
              </w:rPr>
              <w:t>230</w:t>
            </w:r>
            <w:r>
              <w:rPr>
                <w:spacing w:val="4"/>
              </w:rPr>
              <w:t xml:space="preserve"> </w:t>
            </w:r>
            <w:r>
              <w:rPr>
                <w:spacing w:val="-19"/>
                <w:w w:val="94"/>
              </w:rPr>
              <w:t>:</w:t>
            </w:r>
            <w:r>
              <w:rPr>
                <w:spacing w:val="-4"/>
              </w:rPr>
              <w:t xml:space="preserve"> </w:t>
            </w:r>
            <w:r>
              <w:rPr>
                <w:spacing w:val="-19"/>
                <w:w w:val="94"/>
              </w:rPr>
              <w:t>265</w:t>
            </w:r>
          </w:p>
        </w:tc>
        <w:tc>
          <w:tcPr>
            <w:tcW w:w="1423" w:type="dxa"/>
            <w:vAlign w:val="top"/>
          </w:tcPr>
          <w:p w14:paraId="5C674EC8">
            <w:pPr>
              <w:pStyle w:val="6"/>
              <w:spacing w:line="280" w:lineRule="exact"/>
              <w:ind w:left="550"/>
            </w:pPr>
            <w:r>
              <w:rPr>
                <w:spacing w:val="-15"/>
              </w:rPr>
              <w:t>-</w:t>
            </w:r>
            <w:r>
              <w:rPr>
                <w:spacing w:val="-10"/>
              </w:rPr>
              <w:t xml:space="preserve"> </w:t>
            </w:r>
            <w:r>
              <w:rPr>
                <w:spacing w:val="-15"/>
              </w:rPr>
              <w:t>35</w:t>
            </w:r>
          </w:p>
        </w:tc>
      </w:tr>
      <w:tr w14:paraId="1EECA5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6CFF8CA8">
            <w:pPr>
              <w:pStyle w:val="6"/>
              <w:spacing w:before="49" w:line="198" w:lineRule="auto"/>
              <w:ind w:left="375"/>
            </w:pPr>
            <w:r>
              <w:t>C</w:t>
            </w:r>
          </w:p>
        </w:tc>
        <w:tc>
          <w:tcPr>
            <w:tcW w:w="848" w:type="dxa"/>
            <w:vAlign w:val="top"/>
          </w:tcPr>
          <w:p w14:paraId="39C9DB42">
            <w:pPr>
              <w:pStyle w:val="6"/>
              <w:spacing w:line="242" w:lineRule="auto"/>
              <w:ind w:left="365"/>
            </w:pPr>
            <w:r>
              <w:t>3</w:t>
            </w:r>
          </w:p>
        </w:tc>
        <w:tc>
          <w:tcPr>
            <w:tcW w:w="848" w:type="dxa"/>
            <w:vAlign w:val="top"/>
          </w:tcPr>
          <w:p w14:paraId="4369255A">
            <w:pPr>
              <w:pStyle w:val="6"/>
              <w:spacing w:line="242" w:lineRule="auto"/>
              <w:ind w:left="401"/>
            </w:pPr>
            <w:r>
              <w:t>1</w:t>
            </w:r>
          </w:p>
        </w:tc>
        <w:tc>
          <w:tcPr>
            <w:tcW w:w="848" w:type="dxa"/>
            <w:vAlign w:val="top"/>
          </w:tcPr>
          <w:p w14:paraId="317338AB">
            <w:pPr>
              <w:pStyle w:val="6"/>
              <w:spacing w:line="242" w:lineRule="auto"/>
              <w:ind w:left="378"/>
            </w:pPr>
            <w:r>
              <w:t>2</w:t>
            </w:r>
          </w:p>
        </w:tc>
        <w:tc>
          <w:tcPr>
            <w:tcW w:w="1413" w:type="dxa"/>
            <w:vAlign w:val="top"/>
          </w:tcPr>
          <w:p w14:paraId="363291BF">
            <w:pPr>
              <w:pStyle w:val="6"/>
              <w:spacing w:line="242" w:lineRule="auto"/>
              <w:ind w:left="659"/>
            </w:pPr>
            <w:r>
              <w:t>4</w:t>
            </w:r>
          </w:p>
        </w:tc>
        <w:tc>
          <w:tcPr>
            <w:tcW w:w="1418" w:type="dxa"/>
            <w:vAlign w:val="top"/>
          </w:tcPr>
          <w:p w14:paraId="46A4CFEC">
            <w:pPr>
              <w:pStyle w:val="6"/>
              <w:spacing w:line="242" w:lineRule="auto"/>
              <w:ind w:left="321"/>
            </w:pPr>
            <w:r>
              <w:rPr>
                <w:spacing w:val="-17"/>
                <w:w w:val="92"/>
              </w:rPr>
              <w:t>235</w:t>
            </w:r>
            <w:r>
              <w:rPr>
                <w:spacing w:val="8"/>
              </w:rPr>
              <w:t xml:space="preserve"> </w:t>
            </w:r>
            <w:r>
              <w:rPr>
                <w:spacing w:val="-17"/>
                <w:w w:val="92"/>
              </w:rPr>
              <w:t>:</w:t>
            </w:r>
            <w:r>
              <w:rPr>
                <w:spacing w:val="-5"/>
              </w:rPr>
              <w:t xml:space="preserve"> </w:t>
            </w:r>
            <w:r>
              <w:rPr>
                <w:spacing w:val="-17"/>
                <w:w w:val="92"/>
              </w:rPr>
              <w:t>245</w:t>
            </w:r>
          </w:p>
        </w:tc>
        <w:tc>
          <w:tcPr>
            <w:tcW w:w="1423" w:type="dxa"/>
            <w:vAlign w:val="top"/>
          </w:tcPr>
          <w:p w14:paraId="147067E9">
            <w:pPr>
              <w:pStyle w:val="6"/>
              <w:spacing w:line="242" w:lineRule="auto"/>
              <w:ind w:left="550"/>
            </w:pPr>
            <w:r>
              <w:rPr>
                <w:spacing w:val="-21"/>
              </w:rPr>
              <w:t>-</w:t>
            </w:r>
            <w:r>
              <w:rPr>
                <w:spacing w:val="8"/>
              </w:rPr>
              <w:t xml:space="preserve"> </w:t>
            </w:r>
            <w:r>
              <w:rPr>
                <w:spacing w:val="-21"/>
              </w:rPr>
              <w:t>10</w:t>
            </w:r>
          </w:p>
        </w:tc>
      </w:tr>
      <w:tr w14:paraId="0FC2B2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2F1DF0F3">
            <w:pPr>
              <w:pStyle w:val="6"/>
              <w:spacing w:before="60" w:line="195" w:lineRule="auto"/>
              <w:ind w:left="375"/>
            </w:pPr>
            <w:r>
              <w:t>D</w:t>
            </w:r>
          </w:p>
        </w:tc>
        <w:tc>
          <w:tcPr>
            <w:tcW w:w="848" w:type="dxa"/>
            <w:vAlign w:val="top"/>
          </w:tcPr>
          <w:p w14:paraId="017900F7">
            <w:pPr>
              <w:pStyle w:val="6"/>
              <w:spacing w:line="293" w:lineRule="exact"/>
              <w:ind w:left="365"/>
            </w:pPr>
            <w:r>
              <w:t>3</w:t>
            </w:r>
          </w:p>
        </w:tc>
        <w:tc>
          <w:tcPr>
            <w:tcW w:w="848" w:type="dxa"/>
            <w:vAlign w:val="top"/>
          </w:tcPr>
          <w:p w14:paraId="1B15F2D7">
            <w:pPr>
              <w:pStyle w:val="6"/>
              <w:spacing w:line="293" w:lineRule="exact"/>
              <w:ind w:left="401"/>
            </w:pPr>
            <w:r>
              <w:t>1</w:t>
            </w:r>
          </w:p>
        </w:tc>
        <w:tc>
          <w:tcPr>
            <w:tcW w:w="848" w:type="dxa"/>
            <w:vAlign w:val="top"/>
          </w:tcPr>
          <w:p w14:paraId="61DADCE5">
            <w:pPr>
              <w:pStyle w:val="6"/>
              <w:spacing w:line="293" w:lineRule="exact"/>
              <w:ind w:left="378"/>
            </w:pPr>
            <w:r>
              <w:t>2</w:t>
            </w:r>
          </w:p>
        </w:tc>
        <w:tc>
          <w:tcPr>
            <w:tcW w:w="1413" w:type="dxa"/>
            <w:vAlign w:val="top"/>
          </w:tcPr>
          <w:p w14:paraId="25A5EF40">
            <w:pPr>
              <w:pStyle w:val="6"/>
              <w:spacing w:line="293" w:lineRule="exact"/>
              <w:ind w:left="659"/>
            </w:pPr>
            <w:r>
              <w:t>4</w:t>
            </w:r>
          </w:p>
        </w:tc>
        <w:tc>
          <w:tcPr>
            <w:tcW w:w="1418" w:type="dxa"/>
            <w:vAlign w:val="top"/>
          </w:tcPr>
          <w:p w14:paraId="198503F8">
            <w:pPr>
              <w:pStyle w:val="6"/>
              <w:spacing w:line="293" w:lineRule="exact"/>
              <w:ind w:left="321"/>
            </w:pPr>
            <w:r>
              <w:rPr>
                <w:spacing w:val="-25"/>
                <w:w w:val="99"/>
              </w:rPr>
              <w:t>210</w:t>
            </w:r>
            <w:r>
              <w:rPr>
                <w:spacing w:val="3"/>
              </w:rPr>
              <w:t xml:space="preserve"> </w:t>
            </w:r>
            <w:r>
              <w:rPr>
                <w:spacing w:val="-25"/>
                <w:w w:val="99"/>
              </w:rPr>
              <w:t>:</w:t>
            </w:r>
            <w:r>
              <w:rPr>
                <w:spacing w:val="-5"/>
              </w:rPr>
              <w:t xml:space="preserve"> </w:t>
            </w:r>
            <w:r>
              <w:rPr>
                <w:spacing w:val="-25"/>
                <w:w w:val="99"/>
              </w:rPr>
              <w:t>260</w:t>
            </w:r>
          </w:p>
        </w:tc>
        <w:tc>
          <w:tcPr>
            <w:tcW w:w="1423" w:type="dxa"/>
            <w:vAlign w:val="top"/>
          </w:tcPr>
          <w:p w14:paraId="23CCC1F1">
            <w:pPr>
              <w:pStyle w:val="6"/>
              <w:spacing w:line="293" w:lineRule="exact"/>
              <w:ind w:left="550"/>
            </w:pPr>
            <w:r>
              <w:rPr>
                <w:spacing w:val="-18"/>
              </w:rPr>
              <w:t>-</w:t>
            </w:r>
            <w:r>
              <w:rPr>
                <w:spacing w:val="-1"/>
              </w:rPr>
              <w:t xml:space="preserve"> </w:t>
            </w:r>
            <w:r>
              <w:rPr>
                <w:spacing w:val="-18"/>
              </w:rPr>
              <w:t>50</w:t>
            </w:r>
          </w:p>
        </w:tc>
      </w:tr>
    </w:tbl>
    <w:p w14:paraId="08EC78A8">
      <w:pPr>
        <w:spacing w:before="136" w:line="209" w:lineRule="auto"/>
        <w:ind w:left="1026"/>
        <w:rPr>
          <w:rFonts w:ascii="Calibri" w:hAnsi="Calibri" w:eastAsia="Calibri" w:cs="Calibri"/>
          <w:sz w:val="24"/>
          <w:szCs w:val="24"/>
        </w:rPr>
      </w:pPr>
      <w:r>
        <w:rPr>
          <w:rFonts w:ascii="等线" w:hAnsi="等线" w:eastAsia="等线" w:cs="等线"/>
          <w:spacing w:val="-5"/>
          <w:sz w:val="24"/>
          <w:szCs w:val="24"/>
        </w:rPr>
        <w:t xml:space="preserve">因此：第一项 </w:t>
      </w:r>
      <w:r>
        <w:rPr>
          <w:rFonts w:ascii="Calibri" w:hAnsi="Calibri" w:eastAsia="Calibri" w:cs="Calibri"/>
          <w:spacing w:val="-5"/>
          <w:sz w:val="24"/>
          <w:szCs w:val="24"/>
        </w:rPr>
        <w:t>A</w:t>
      </w:r>
    </w:p>
    <w:p w14:paraId="77947E3A">
      <w:pPr>
        <w:spacing w:before="53" w:line="344" w:lineRule="exact"/>
        <w:ind w:left="1028"/>
        <w:rPr>
          <w:rFonts w:ascii="等线" w:hAnsi="等线" w:eastAsia="等线" w:cs="等线"/>
          <w:sz w:val="24"/>
          <w:szCs w:val="24"/>
        </w:rPr>
      </w:pPr>
      <w:r>
        <w:rPr>
          <w:rFonts w:ascii="Calibri" w:hAnsi="Calibri" w:eastAsia="Calibri" w:cs="Calibri"/>
          <w:spacing w:val="-10"/>
          <w:position w:val="3"/>
          <w:sz w:val="24"/>
          <w:szCs w:val="24"/>
        </w:rPr>
        <w:t>B</w:t>
      </w:r>
      <w:r>
        <w:rPr>
          <w:rFonts w:ascii="Calibri" w:hAnsi="Calibri" w:eastAsia="Calibri" w:cs="Calibri"/>
          <w:spacing w:val="-11"/>
          <w:position w:val="3"/>
          <w:sz w:val="24"/>
          <w:szCs w:val="24"/>
        </w:rPr>
        <w:t xml:space="preserve"/>
      </w:r>
      <w:r>
        <w:rPr>
          <w:rFonts w:ascii="等线" w:hAnsi="等线" w:eastAsia="等线" w:cs="等线"/>
          <w:spacing w:val="-10"/>
          <w:position w:val="3"/>
          <w:sz w:val="24"/>
          <w:szCs w:val="24"/>
        </w:rPr>
        <w:t>、</w:t>
      </w:r>
      <w:r>
        <w:rPr>
          <w:rFonts w:ascii="Calibri" w:hAnsi="Calibri" w:eastAsia="Calibri" w:cs="Calibri"/>
          <w:spacing w:val="-10"/>
          <w:position w:val="3"/>
          <w:sz w:val="24"/>
          <w:szCs w:val="24"/>
        </w:rPr>
        <w:t>C</w:t>
      </w:r>
      <w:r>
        <w:rPr>
          <w:rFonts w:ascii="Calibri" w:hAnsi="Calibri" w:eastAsia="Calibri" w:cs="Calibri"/>
          <w:spacing w:val="-22"/>
          <w:position w:val="3"/>
          <w:sz w:val="24"/>
          <w:szCs w:val="24"/>
        </w:rPr>
        <w:t xml:space="preserve"/>
      </w:r>
      <w:r>
        <w:rPr>
          <w:rFonts w:ascii="等线" w:hAnsi="等线" w:eastAsia="等线" w:cs="等线"/>
          <w:spacing w:val="-10"/>
          <w:position w:val="3"/>
          <w:sz w:val="24"/>
          <w:szCs w:val="24"/>
        </w:rPr>
        <w:t>、</w:t>
      </w:r>
      <w:r>
        <w:rPr>
          <w:rFonts w:ascii="等线" w:hAnsi="等线" w:eastAsia="等线" w:cs="等线"/>
          <w:spacing w:val="-46"/>
          <w:position w:val="3"/>
          <w:sz w:val="24"/>
          <w:szCs w:val="24"/>
        </w:rPr>
        <w:t xml:space="preserve"/>
      </w:r>
      <w:r>
        <w:rPr>
          <w:rFonts w:ascii="Calibri" w:hAnsi="Calibri" w:eastAsia="Calibri" w:cs="Calibri"/>
          <w:spacing w:val="-10"/>
          <w:position w:val="3"/>
          <w:sz w:val="24"/>
          <w:szCs w:val="24"/>
        </w:rPr>
        <w:t>D</w:t>
      </w:r>
      <w:r>
        <w:rPr>
          <w:rFonts w:ascii="Calibri" w:hAnsi="Calibri" w:eastAsia="Calibri" w:cs="Calibri"/>
          <w:spacing w:val="13"/>
          <w:position w:val="3"/>
          <w:sz w:val="24"/>
          <w:szCs w:val="24"/>
        </w:rPr>
        <w:t xml:space="preserve"> </w:t>
      </w:r>
      <w:r>
        <w:rPr>
          <w:rFonts w:ascii="等线" w:hAnsi="等线" w:eastAsia="等线" w:cs="等线"/>
          <w:spacing w:val="-10"/>
          <w:position w:val="3"/>
          <w:sz w:val="24"/>
          <w:szCs w:val="24"/>
        </w:rPr>
        <w:t>组间比赛的分类：</w:t>
      </w:r>
    </w:p>
    <w:p w14:paraId="6EDB98B6">
      <w:pPr>
        <w:spacing w:line="119"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1427D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4" w:hRule="atLeast"/>
        </w:trPr>
        <w:tc>
          <w:tcPr>
            <w:tcW w:w="857" w:type="dxa"/>
            <w:vAlign w:val="top"/>
          </w:tcPr>
          <w:p w14:paraId="4B7F105F">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3F9632D9">
            <w:pPr>
              <w:spacing w:before="74" w:line="196" w:lineRule="auto"/>
              <w:ind w:left="228"/>
              <w:rPr>
                <w:rFonts w:ascii="等线" w:hAnsi="等线" w:eastAsia="等线" w:cs="等线"/>
                <w:sz w:val="19"/>
                <w:szCs w:val="19"/>
              </w:rPr>
            </w:pPr>
            <w:r>
              <w:rPr>
                <w:rFonts w:ascii="等线" w:hAnsi="等线" w:eastAsia="等线" w:cs="等线"/>
                <w:spacing w:val="-2"/>
                <w:sz w:val="19"/>
                <w:szCs w:val="19"/>
              </w:rPr>
              <w:t>运动</w:t>
            </w:r>
          </w:p>
          <w:p w14:paraId="678BE5D2">
            <w:pPr>
              <w:spacing w:before="1" w:line="213"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0A68018F">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55BF9A1A">
            <w:pPr>
              <w:spacing w:before="223"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056E0869">
            <w:pPr>
              <w:spacing w:before="54" w:line="208" w:lineRule="auto"/>
              <w:ind w:left="466"/>
              <w:rPr>
                <w:rFonts w:ascii="等线" w:hAnsi="等线" w:eastAsia="等线" w:cs="等线"/>
                <w:sz w:val="24"/>
                <w:szCs w:val="24"/>
              </w:rPr>
            </w:pPr>
            <w:r>
              <w:rPr>
                <w:rFonts w:ascii="等线" w:hAnsi="等线" w:eastAsia="等线" w:cs="等线"/>
                <w:spacing w:val="-4"/>
                <w:sz w:val="24"/>
                <w:szCs w:val="24"/>
              </w:rPr>
              <w:t>分类</w:t>
            </w:r>
          </w:p>
          <w:p w14:paraId="2EFEE7A6">
            <w:pPr>
              <w:spacing w:line="175"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4232C804">
            <w:pPr>
              <w:spacing w:before="166"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6E43488D">
            <w:pPr>
              <w:spacing w:before="24" w:line="203"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642911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73214EFF">
            <w:pPr>
              <w:pStyle w:val="6"/>
              <w:spacing w:before="47" w:line="195" w:lineRule="auto"/>
              <w:ind w:left="376"/>
            </w:pPr>
            <w:r>
              <w:t>B</w:t>
            </w:r>
          </w:p>
        </w:tc>
        <w:tc>
          <w:tcPr>
            <w:tcW w:w="848" w:type="dxa"/>
            <w:vAlign w:val="top"/>
          </w:tcPr>
          <w:p w14:paraId="2D6F37CC">
            <w:pPr>
              <w:pStyle w:val="6"/>
              <w:spacing w:line="242" w:lineRule="auto"/>
              <w:ind w:left="370"/>
            </w:pPr>
            <w:r>
              <w:t>2</w:t>
            </w:r>
          </w:p>
        </w:tc>
        <w:tc>
          <w:tcPr>
            <w:tcW w:w="848" w:type="dxa"/>
            <w:vAlign w:val="top"/>
          </w:tcPr>
          <w:p w14:paraId="3177BF99">
            <w:pPr>
              <w:pStyle w:val="6"/>
              <w:spacing w:line="242" w:lineRule="auto"/>
              <w:ind w:left="401"/>
            </w:pPr>
            <w:r>
              <w:t>1</w:t>
            </w:r>
          </w:p>
        </w:tc>
        <w:tc>
          <w:tcPr>
            <w:tcW w:w="848" w:type="dxa"/>
            <w:vAlign w:val="top"/>
          </w:tcPr>
          <w:p w14:paraId="4FA2B9E9">
            <w:pPr>
              <w:pStyle w:val="6"/>
              <w:spacing w:line="242" w:lineRule="auto"/>
              <w:ind w:left="407"/>
            </w:pPr>
            <w:r>
              <w:t>1</w:t>
            </w:r>
          </w:p>
        </w:tc>
        <w:tc>
          <w:tcPr>
            <w:tcW w:w="1413" w:type="dxa"/>
            <w:vAlign w:val="top"/>
          </w:tcPr>
          <w:p w14:paraId="2FF43996">
            <w:pPr>
              <w:pStyle w:val="6"/>
              <w:spacing w:line="242" w:lineRule="auto"/>
              <w:ind w:left="658"/>
            </w:pPr>
            <w:r>
              <w:t>3</w:t>
            </w:r>
          </w:p>
        </w:tc>
        <w:tc>
          <w:tcPr>
            <w:tcW w:w="1418" w:type="dxa"/>
            <w:vAlign w:val="top"/>
          </w:tcPr>
          <w:p w14:paraId="3F80A222">
            <w:pPr>
              <w:pStyle w:val="6"/>
              <w:spacing w:line="242" w:lineRule="auto"/>
              <w:ind w:left="334"/>
            </w:pPr>
            <w:r>
              <w:rPr>
                <w:spacing w:val="-30"/>
              </w:rPr>
              <w:t>175</w:t>
            </w:r>
            <w:r>
              <w:rPr>
                <w:spacing w:val="2"/>
              </w:rPr>
              <w:t xml:space="preserve"> </w:t>
            </w:r>
            <w:r>
              <w:rPr>
                <w:spacing w:val="-30"/>
              </w:rPr>
              <w:t>:</w:t>
            </w:r>
            <w:r>
              <w:rPr>
                <w:spacing w:val="9"/>
              </w:rPr>
              <w:t xml:space="preserve"> </w:t>
            </w:r>
            <w:r>
              <w:rPr>
                <w:spacing w:val="-30"/>
              </w:rPr>
              <w:t>165</w:t>
            </w:r>
          </w:p>
        </w:tc>
        <w:tc>
          <w:tcPr>
            <w:tcW w:w="1423" w:type="dxa"/>
            <w:vAlign w:val="top"/>
          </w:tcPr>
          <w:p w14:paraId="4B3FD64D">
            <w:pPr>
              <w:pStyle w:val="6"/>
              <w:spacing w:line="242" w:lineRule="auto"/>
              <w:ind w:left="526"/>
            </w:pPr>
            <w:r>
              <w:rPr>
                <w:spacing w:val="-27"/>
              </w:rPr>
              <w:t>+</w:t>
            </w:r>
            <w:r>
              <w:rPr>
                <w:spacing w:val="9"/>
              </w:rPr>
              <w:t xml:space="preserve"> </w:t>
            </w:r>
            <w:r>
              <w:rPr>
                <w:spacing w:val="-27"/>
              </w:rPr>
              <w:t>10</w:t>
            </w:r>
          </w:p>
        </w:tc>
      </w:tr>
      <w:tr w14:paraId="0B6260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33DBAC67">
            <w:pPr>
              <w:pStyle w:val="6"/>
              <w:spacing w:before="48" w:line="198" w:lineRule="auto"/>
              <w:ind w:left="375"/>
            </w:pPr>
            <w:r>
              <w:t>C</w:t>
            </w:r>
          </w:p>
        </w:tc>
        <w:tc>
          <w:tcPr>
            <w:tcW w:w="848" w:type="dxa"/>
            <w:vAlign w:val="top"/>
          </w:tcPr>
          <w:p w14:paraId="59B44EE5">
            <w:pPr>
              <w:pStyle w:val="6"/>
              <w:spacing w:line="242" w:lineRule="auto"/>
              <w:ind w:left="370"/>
            </w:pPr>
            <w:r>
              <w:t>2</w:t>
            </w:r>
          </w:p>
        </w:tc>
        <w:tc>
          <w:tcPr>
            <w:tcW w:w="848" w:type="dxa"/>
            <w:vAlign w:val="top"/>
          </w:tcPr>
          <w:p w14:paraId="51E68FF8">
            <w:pPr>
              <w:pStyle w:val="6"/>
              <w:spacing w:line="242" w:lineRule="auto"/>
              <w:ind w:left="401"/>
            </w:pPr>
            <w:r>
              <w:t>1</w:t>
            </w:r>
          </w:p>
        </w:tc>
        <w:tc>
          <w:tcPr>
            <w:tcW w:w="848" w:type="dxa"/>
            <w:vAlign w:val="top"/>
          </w:tcPr>
          <w:p w14:paraId="5CF54D3B">
            <w:pPr>
              <w:pStyle w:val="6"/>
              <w:spacing w:line="242" w:lineRule="auto"/>
              <w:ind w:left="407"/>
            </w:pPr>
            <w:r>
              <w:t>1</w:t>
            </w:r>
          </w:p>
        </w:tc>
        <w:tc>
          <w:tcPr>
            <w:tcW w:w="1413" w:type="dxa"/>
            <w:vAlign w:val="top"/>
          </w:tcPr>
          <w:p w14:paraId="5ABFA594">
            <w:pPr>
              <w:pStyle w:val="6"/>
              <w:spacing w:line="242" w:lineRule="auto"/>
              <w:ind w:left="658"/>
            </w:pPr>
            <w:r>
              <w:t>3</w:t>
            </w:r>
          </w:p>
        </w:tc>
        <w:tc>
          <w:tcPr>
            <w:tcW w:w="1418" w:type="dxa"/>
            <w:vAlign w:val="top"/>
          </w:tcPr>
          <w:p w14:paraId="57E2CBD8">
            <w:pPr>
              <w:pStyle w:val="6"/>
              <w:spacing w:line="242" w:lineRule="auto"/>
              <w:ind w:left="334"/>
            </w:pPr>
            <w:r>
              <w:rPr>
                <w:spacing w:val="-30"/>
              </w:rPr>
              <w:t>150</w:t>
            </w:r>
            <w:r>
              <w:rPr>
                <w:spacing w:val="2"/>
              </w:rPr>
              <w:t xml:space="preserve"> </w:t>
            </w:r>
            <w:r>
              <w:rPr>
                <w:spacing w:val="-30"/>
              </w:rPr>
              <w:t>:</w:t>
            </w:r>
            <w:r>
              <w:rPr>
                <w:spacing w:val="9"/>
              </w:rPr>
              <w:t xml:space="preserve"> </w:t>
            </w:r>
            <w:r>
              <w:rPr>
                <w:spacing w:val="-30"/>
              </w:rPr>
              <w:t>155</w:t>
            </w:r>
          </w:p>
        </w:tc>
        <w:tc>
          <w:tcPr>
            <w:tcW w:w="1423" w:type="dxa"/>
            <w:vAlign w:val="top"/>
          </w:tcPr>
          <w:p w14:paraId="4E9A683E">
            <w:pPr>
              <w:pStyle w:val="6"/>
              <w:spacing w:line="242" w:lineRule="auto"/>
              <w:ind w:left="603"/>
            </w:pPr>
            <w:r>
              <w:rPr>
                <w:spacing w:val="-7"/>
              </w:rPr>
              <w:t>-</w:t>
            </w:r>
            <w:r>
              <w:rPr>
                <w:spacing w:val="-2"/>
              </w:rPr>
              <w:t xml:space="preserve"> </w:t>
            </w:r>
            <w:r>
              <w:rPr>
                <w:spacing w:val="-7"/>
              </w:rPr>
              <w:t>5</w:t>
            </w:r>
          </w:p>
        </w:tc>
      </w:tr>
      <w:tr w14:paraId="2144C3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3" w:hRule="atLeast"/>
        </w:trPr>
        <w:tc>
          <w:tcPr>
            <w:tcW w:w="857" w:type="dxa"/>
            <w:vAlign w:val="top"/>
          </w:tcPr>
          <w:p w14:paraId="1BA058AD">
            <w:pPr>
              <w:pStyle w:val="6"/>
              <w:spacing w:before="54" w:line="195" w:lineRule="auto"/>
              <w:ind w:left="375"/>
            </w:pPr>
            <w:r>
              <w:t>D</w:t>
            </w:r>
          </w:p>
        </w:tc>
        <w:tc>
          <w:tcPr>
            <w:tcW w:w="848" w:type="dxa"/>
            <w:vAlign w:val="top"/>
          </w:tcPr>
          <w:p w14:paraId="2FF1B0D4">
            <w:pPr>
              <w:pStyle w:val="6"/>
              <w:spacing w:line="287" w:lineRule="exact"/>
              <w:ind w:left="370"/>
            </w:pPr>
            <w:r>
              <w:t>2</w:t>
            </w:r>
          </w:p>
        </w:tc>
        <w:tc>
          <w:tcPr>
            <w:tcW w:w="848" w:type="dxa"/>
            <w:vAlign w:val="top"/>
          </w:tcPr>
          <w:p w14:paraId="1FF77169">
            <w:pPr>
              <w:pStyle w:val="6"/>
              <w:spacing w:line="287" w:lineRule="exact"/>
              <w:ind w:left="401"/>
            </w:pPr>
            <w:r>
              <w:t>1</w:t>
            </w:r>
          </w:p>
        </w:tc>
        <w:tc>
          <w:tcPr>
            <w:tcW w:w="848" w:type="dxa"/>
            <w:vAlign w:val="top"/>
          </w:tcPr>
          <w:p w14:paraId="253C39F9">
            <w:pPr>
              <w:pStyle w:val="6"/>
              <w:spacing w:line="287" w:lineRule="exact"/>
              <w:ind w:left="407"/>
            </w:pPr>
            <w:r>
              <w:t>1</w:t>
            </w:r>
          </w:p>
        </w:tc>
        <w:tc>
          <w:tcPr>
            <w:tcW w:w="1413" w:type="dxa"/>
            <w:vAlign w:val="top"/>
          </w:tcPr>
          <w:p w14:paraId="0CF2D07C">
            <w:pPr>
              <w:pStyle w:val="6"/>
              <w:spacing w:line="287" w:lineRule="exact"/>
              <w:ind w:left="658"/>
            </w:pPr>
            <w:r>
              <w:t>3</w:t>
            </w:r>
          </w:p>
        </w:tc>
        <w:tc>
          <w:tcPr>
            <w:tcW w:w="1418" w:type="dxa"/>
            <w:vAlign w:val="top"/>
          </w:tcPr>
          <w:p w14:paraId="18511BDA">
            <w:pPr>
              <w:pStyle w:val="6"/>
              <w:spacing w:line="287" w:lineRule="exact"/>
              <w:ind w:left="334"/>
            </w:pPr>
            <w:r>
              <w:rPr>
                <w:spacing w:val="-30"/>
              </w:rPr>
              <w:t>135</w:t>
            </w:r>
            <w:r>
              <w:rPr>
                <w:spacing w:val="2"/>
              </w:rPr>
              <w:t xml:space="preserve"> </w:t>
            </w:r>
            <w:r>
              <w:rPr>
                <w:spacing w:val="-30"/>
              </w:rPr>
              <w:t>:</w:t>
            </w:r>
            <w:r>
              <w:rPr>
                <w:spacing w:val="9"/>
              </w:rPr>
              <w:t xml:space="preserve"> </w:t>
            </w:r>
            <w:r>
              <w:rPr>
                <w:spacing w:val="-30"/>
              </w:rPr>
              <w:t>140</w:t>
            </w:r>
          </w:p>
        </w:tc>
        <w:tc>
          <w:tcPr>
            <w:tcW w:w="1423" w:type="dxa"/>
            <w:vAlign w:val="top"/>
          </w:tcPr>
          <w:p w14:paraId="7C38A285">
            <w:pPr>
              <w:pStyle w:val="6"/>
              <w:spacing w:line="287" w:lineRule="exact"/>
              <w:ind w:left="603"/>
            </w:pPr>
            <w:r>
              <w:rPr>
                <w:spacing w:val="-7"/>
              </w:rPr>
              <w:t>-</w:t>
            </w:r>
            <w:r>
              <w:rPr>
                <w:spacing w:val="-2"/>
              </w:rPr>
              <w:t xml:space="preserve"> </w:t>
            </w:r>
            <w:r>
              <w:rPr>
                <w:spacing w:val="-7"/>
              </w:rPr>
              <w:t>5</w:t>
            </w:r>
          </w:p>
        </w:tc>
      </w:tr>
    </w:tbl>
    <w:p w14:paraId="4CD3A676">
      <w:pPr>
        <w:pStyle w:val="2"/>
        <w:spacing w:before="112" w:line="345" w:lineRule="exact"/>
        <w:ind w:left="1026"/>
        <w:rPr>
          <w:sz w:val="24"/>
          <w:szCs w:val="24"/>
        </w:rPr>
      </w:pPr>
      <w:r>
        <w:rPr>
          <w:rFonts w:ascii="等线" w:hAnsi="等线" w:eastAsia="等线" w:cs="等线"/>
          <w:spacing w:val="-3"/>
          <w:position w:val="3"/>
          <w:sz w:val="24"/>
          <w:szCs w:val="24"/>
        </w:rPr>
        <w:t>因此：第二名</w:t>
      </w:r>
      <w:r>
        <w:rPr>
          <w:rFonts w:ascii="等线" w:hAnsi="等线" w:eastAsia="等线" w:cs="等线"/>
          <w:spacing w:val="6"/>
          <w:position w:val="3"/>
          <w:sz w:val="24"/>
          <w:szCs w:val="24"/>
        </w:rPr>
        <w:t xml:space="preserve">      </w:t>
      </w:r>
      <w:r>
        <w:rPr>
          <w:spacing w:val="-3"/>
          <w:position w:val="3"/>
          <w:sz w:val="24"/>
          <w:szCs w:val="24"/>
        </w:rPr>
        <w:t xml:space="preserve">B,        </w:t>
      </w:r>
      <w:r>
        <w:rPr>
          <w:rFonts w:ascii="等线" w:hAnsi="等线" w:eastAsia="等线" w:cs="等线"/>
          <w:spacing w:val="-3"/>
          <w:position w:val="6"/>
          <w:sz w:val="13"/>
          <w:szCs w:val="13"/>
        </w:rPr>
        <w:t>第</w:t>
      </w:r>
      <w:r>
        <w:rPr>
          <w:rFonts w:ascii="Calibri" w:hAnsi="Calibri" w:eastAsia="Calibri" w:cs="Calibri"/>
          <w:spacing w:val="-3"/>
          <w:position w:val="6"/>
          <w:sz w:val="13"/>
          <w:szCs w:val="13"/>
        </w:rPr>
        <w:t xml:space="preserve">3             </w:t>
      </w:r>
      <w:r>
        <w:rPr>
          <w:rFonts w:ascii="Calibri" w:hAnsi="Calibri" w:eastAsia="Calibri" w:cs="Calibri"/>
          <w:spacing w:val="-3"/>
          <w:position w:val="3"/>
          <w:sz w:val="24"/>
          <w:szCs w:val="24"/>
        </w:rPr>
        <w:t>C</w:t>
      </w:r>
      <w:r>
        <w:rPr>
          <w:rFonts w:ascii="Calibri" w:hAnsi="Calibri" w:eastAsia="Calibri" w:cs="Calibri"/>
          <w:spacing w:val="24"/>
          <w:position w:val="3"/>
          <w:sz w:val="24"/>
          <w:szCs w:val="24"/>
        </w:rPr>
        <w:t xml:space="preserve"> </w:t>
      </w:r>
      <w:r>
        <w:rPr>
          <w:rFonts w:ascii="等线" w:hAnsi="等线" w:eastAsia="等线" w:cs="等线"/>
          <w:spacing w:val="-3"/>
          <w:position w:val="3"/>
          <w:sz w:val="24"/>
          <w:szCs w:val="24"/>
        </w:rPr>
        <w:t xml:space="preserve">战胜 </w:t>
      </w:r>
      <w:r>
        <w:rPr>
          <w:rFonts w:ascii="Calibri" w:hAnsi="Calibri" w:eastAsia="Calibri" w:cs="Calibri"/>
          <w:spacing w:val="-3"/>
          <w:position w:val="3"/>
          <w:sz w:val="24"/>
          <w:szCs w:val="24"/>
        </w:rPr>
        <w:t>D</w:t>
      </w:r>
      <w:r>
        <w:rPr>
          <w:rFonts w:ascii="等线" w:hAnsi="等线" w:eastAsia="等线" w:cs="等线"/>
          <w:spacing w:val="-3"/>
          <w:position w:val="3"/>
          <w:sz w:val="24"/>
          <w:szCs w:val="24"/>
        </w:rPr>
        <w:t xml:space="preserve">，</w:t>
      </w:r>
      <w:r>
        <w:rPr>
          <w:rFonts w:ascii="等线" w:hAnsi="等线" w:eastAsia="等线" w:cs="等线"/>
          <w:spacing w:val="-3"/>
          <w:position w:val="6"/>
          <w:sz w:val="13"/>
          <w:szCs w:val="13"/>
        </w:rPr>
        <w:t>第</w:t>
      </w:r>
      <w:r>
        <w:rPr>
          <w:rFonts w:ascii="Calibri" w:hAnsi="Calibri" w:eastAsia="Calibri" w:cs="Calibri"/>
          <w:spacing w:val="-3"/>
          <w:position w:val="6"/>
          <w:sz w:val="13"/>
          <w:szCs w:val="13"/>
        </w:rPr>
        <w:t xml:space="preserve">4              </w:t>
      </w:r>
      <w:r>
        <w:rPr>
          <w:spacing w:val="-3"/>
          <w:position w:val="3"/>
          <w:sz w:val="24"/>
          <w:szCs w:val="24"/>
        </w:rPr>
        <w:t>D</w:t>
      </w:r>
    </w:p>
    <w:p w14:paraId="5C4F1DD9">
      <w:pPr>
        <w:pStyle w:val="2"/>
        <w:spacing w:line="331" w:lineRule="auto"/>
      </w:pPr>
    </w:p>
    <w:p w14:paraId="5EBB7857">
      <w:pPr>
        <w:pStyle w:val="2"/>
        <w:spacing w:before="81" w:line="390" w:lineRule="exact"/>
        <w:ind w:left="18"/>
        <w:rPr>
          <w:rFonts w:ascii="Calibri" w:hAnsi="Calibri" w:eastAsia="Calibri" w:cs="Calibri"/>
          <w:sz w:val="24"/>
          <w:szCs w:val="24"/>
        </w:rPr>
      </w:pPr>
      <w:r>
        <w:rPr>
          <w:b/>
          <w:bCs/>
          <w:spacing w:val="-9"/>
          <w:position w:val="8"/>
          <w:sz w:val="23"/>
          <w:szCs w:val="23"/>
        </w:rPr>
        <w:t xml:space="preserve">D.2.3         </w:t>
      </w:r>
      <w:r>
        <w:rPr>
          <w:rFonts w:ascii="等线" w:hAnsi="等线" w:eastAsia="等线" w:cs="等线"/>
          <w:b/>
          <w:bCs/>
          <w:spacing w:val="-9"/>
          <w:position w:val="2"/>
          <w:sz w:val="24"/>
          <w:szCs w:val="24"/>
        </w:rPr>
        <w:t>示例</w:t>
      </w:r>
      <w:r>
        <w:rPr>
          <w:rFonts w:ascii="等线" w:hAnsi="等线" w:eastAsia="等线" w:cs="等线"/>
          <w:b/>
          <w:bCs/>
          <w:spacing w:val="12"/>
          <w:position w:val="2"/>
          <w:sz w:val="24"/>
          <w:szCs w:val="24"/>
        </w:rPr>
        <w:t xml:space="preserve"> </w:t>
      </w:r>
      <w:r>
        <w:rPr>
          <w:rFonts w:ascii="Calibri" w:hAnsi="Calibri" w:eastAsia="Calibri" w:cs="Calibri"/>
          <w:b/>
          <w:bCs/>
          <w:spacing w:val="-9"/>
          <w:position w:val="2"/>
          <w:sz w:val="24"/>
          <w:szCs w:val="24"/>
        </w:rPr>
        <w:t>3</w:t>
      </w:r>
    </w:p>
    <w:sdt>
      <w:sdtPr>
        <w:rPr>
          <w:rFonts w:ascii="Calibri" w:hAnsi="Calibri" w:eastAsia="Calibri" w:cs="Calibri"/>
          <w:sz w:val="24"/>
          <w:szCs w:val="24"/>
        </w:rPr>
        <w:id w:val="147475068"/>
        <w:docPartObj>
          <w:docPartGallery w:val="Table of Contents"/>
          <w:docPartUnique/>
        </w:docPartObj>
      </w:sdtPr>
      <w:sdtEndPr>
        <w:rPr>
          <w:rFonts w:ascii="Arial" w:hAnsi="Arial" w:eastAsia="Arial" w:cs="Arial"/>
          <w:sz w:val="18"/>
          <w:szCs w:val="18"/>
        </w:rPr>
      </w:sdtEndPr>
      <w:sdtContent>
        <w:p w14:paraId="17506BD1">
          <w:pPr>
            <w:pStyle w:val="2"/>
            <w:spacing w:before="18" w:line="185" w:lineRule="auto"/>
            <w:ind w:left="998"/>
            <w:rPr>
              <w:sz w:val="18"/>
              <w:szCs w:val="18"/>
            </w:rPr>
          </w:pPr>
          <w:r>
            <w:rPr>
              <w:rFonts w:ascii="Calibri" w:hAnsi="Calibri" w:eastAsia="Calibri" w:cs="Calibri"/>
              <w:spacing w:val="-5"/>
              <w:position w:val="-1"/>
              <w:sz w:val="24"/>
              <w:szCs w:val="24"/>
            </w:rPr>
            <w:t>A</w:t>
          </w:r>
          <w:r>
            <w:rPr>
              <w:rFonts w:ascii="Calibri" w:hAnsi="Calibri" w:eastAsia="Calibri" w:cs="Calibri"/>
              <w:spacing w:val="10"/>
              <w:position w:val="-1"/>
              <w:sz w:val="24"/>
              <w:szCs w:val="24"/>
            </w:rPr>
            <w:t xml:space="preserve"> </w:t>
          </w:r>
          <w:r>
            <w:rPr>
              <w:rFonts w:ascii="等线" w:hAnsi="等线" w:eastAsia="等线" w:cs="等线"/>
              <w:spacing w:val="-5"/>
              <w:position w:val="-1"/>
              <w:sz w:val="24"/>
              <w:szCs w:val="24"/>
            </w:rPr>
            <w:t xml:space="preserve">对 </w:t>
          </w:r>
          <w:r>
            <w:rPr>
              <w:rFonts w:ascii="Calibri" w:hAnsi="Calibri" w:eastAsia="Calibri" w:cs="Calibri"/>
              <w:spacing w:val="-5"/>
              <w:position w:val="-1"/>
              <w:sz w:val="24"/>
              <w:szCs w:val="24"/>
            </w:rPr>
            <w:t>B</w:t>
          </w:r>
          <w:r>
            <w:rPr>
              <w:rFonts w:ascii="等线" w:hAnsi="等线" w:eastAsia="等线" w:cs="等线"/>
              <w:spacing w:val="-5"/>
              <w:position w:val="-1"/>
              <w:sz w:val="24"/>
              <w:szCs w:val="24"/>
            </w:rPr>
            <w:t>：</w:t>
          </w:r>
          <w:r>
            <w:rPr>
              <w:rFonts w:ascii="Calibri" w:hAnsi="Calibri" w:eastAsia="Calibri" w:cs="Calibri"/>
              <w:spacing w:val="-5"/>
              <w:position w:val="-1"/>
              <w:sz w:val="24"/>
              <w:szCs w:val="24"/>
            </w:rPr>
            <w:t>85</w:t>
          </w:r>
          <w:r>
            <w:rPr>
              <w:rFonts w:ascii="微软雅黑" w:hAnsi="微软雅黑" w:eastAsia="微软雅黑" w:cs="微软雅黑"/>
              <w:spacing w:val="-5"/>
              <w:position w:val="-1"/>
              <w:sz w:val="24"/>
              <w:szCs w:val="24"/>
            </w:rPr>
            <w:t>–</w:t>
          </w:r>
          <w:r>
            <w:rPr>
              <w:rFonts w:ascii="Calibri" w:hAnsi="Calibri" w:eastAsia="Calibri" w:cs="Calibri"/>
              <w:spacing w:val="-5"/>
              <w:position w:val="-1"/>
              <w:sz w:val="24"/>
              <w:szCs w:val="24"/>
            </w:rPr>
            <w:t xml:space="preserve">90                                          </w:t>
          </w:r>
          <w:r>
            <w:rPr>
              <w:rFonts w:ascii="Calibri" w:hAnsi="Calibri" w:eastAsia="Calibri" w:cs="Calibri"/>
              <w:spacing w:val="-5"/>
              <w:position w:val="-3"/>
              <w:sz w:val="24"/>
              <w:szCs w:val="24"/>
            </w:rPr>
            <w:t>B</w:t>
          </w:r>
          <w:r>
            <w:rPr>
              <w:rFonts w:ascii="Calibri" w:hAnsi="Calibri" w:eastAsia="Calibri" w:cs="Calibri"/>
              <w:spacing w:val="10"/>
              <w:position w:val="-3"/>
              <w:sz w:val="24"/>
              <w:szCs w:val="24"/>
            </w:rPr>
            <w:t xml:space="preserve"> </w:t>
          </w:r>
          <w:r>
            <w:rPr>
              <w:rFonts w:ascii="等线" w:hAnsi="等线" w:eastAsia="等线" w:cs="等线"/>
              <w:spacing w:val="-5"/>
              <w:position w:val="-3"/>
              <w:sz w:val="24"/>
              <w:szCs w:val="24"/>
            </w:rPr>
            <w:t xml:space="preserve">对 </w:t>
          </w:r>
          <w:r>
            <w:rPr>
              <w:rFonts w:ascii="Calibri" w:hAnsi="Calibri" w:eastAsia="Calibri" w:cs="Calibri"/>
              <w:spacing w:val="-5"/>
              <w:position w:val="-3"/>
              <w:sz w:val="24"/>
              <w:szCs w:val="24"/>
            </w:rPr>
            <w:t xml:space="preserve">C             </w:t>
          </w:r>
          <w:r>
            <w:rPr>
              <w:spacing w:val="-5"/>
              <w:position w:val="2"/>
              <w:sz w:val="18"/>
              <w:szCs w:val="18"/>
            </w:rPr>
            <w:t xml:space="preserve">100 – </w:t>
          </w:r>
          <w:r>
            <w:fldChar w:fldCharType="begin"/>
          </w:r>
          <w:r>
            <w:instrText xml:space="preserve"> HYPERLINK \l "bookmark228" </w:instrText>
          </w:r>
          <w:r>
            <w:fldChar w:fldCharType="separate"/>
          </w:r>
          <w:r>
            <w:rPr>
              <w:spacing w:val="-5"/>
              <w:position w:val="2"/>
              <w:sz w:val="18"/>
              <w:szCs w:val="18"/>
            </w:rPr>
            <w:t>95</w:t>
          </w:r>
          <w:r>
            <w:rPr>
              <w:spacing w:val="-5"/>
              <w:position w:val="2"/>
              <w:sz w:val="18"/>
              <w:szCs w:val="18"/>
            </w:rPr>
            <w:fldChar w:fldCharType="end"/>
          </w:r>
        </w:p>
        <w:p w14:paraId="59FA9F1F">
          <w:pPr>
            <w:pStyle w:val="2"/>
            <w:spacing w:line="170" w:lineRule="auto"/>
            <w:ind w:left="998"/>
            <w:rPr>
              <w:sz w:val="18"/>
              <w:szCs w:val="18"/>
            </w:rPr>
          </w:pPr>
          <w:r>
            <w:rPr>
              <w:rFonts w:ascii="Calibri" w:hAnsi="Calibri" w:eastAsia="Calibri" w:cs="Calibri"/>
              <w:spacing w:val="-4"/>
              <w:sz w:val="24"/>
              <w:szCs w:val="24"/>
            </w:rPr>
            <w:t xml:space="preserve">A </w:t>
          </w:r>
          <w:r>
            <w:rPr>
              <w:rFonts w:ascii="等线" w:hAnsi="等线" w:eastAsia="等线" w:cs="等线"/>
              <w:spacing w:val="-4"/>
              <w:sz w:val="24"/>
              <w:szCs w:val="24"/>
            </w:rPr>
            <w:t xml:space="preserve">对 </w:t>
          </w:r>
          <w:r>
            <w:rPr>
              <w:rFonts w:ascii="Calibri" w:hAnsi="Calibri" w:eastAsia="Calibri" w:cs="Calibri"/>
              <w:spacing w:val="-4"/>
              <w:sz w:val="24"/>
              <w:szCs w:val="24"/>
            </w:rPr>
            <w:t>C</w:t>
          </w:r>
          <w:r>
            <w:rPr>
              <w:rFonts w:ascii="等线" w:hAnsi="等线" w:eastAsia="等线" w:cs="等线"/>
              <w:spacing w:val="-4"/>
              <w:sz w:val="24"/>
              <w:szCs w:val="24"/>
            </w:rPr>
            <w:t>：</w:t>
          </w:r>
          <w:r>
            <w:rPr>
              <w:rFonts w:ascii="Calibri" w:hAnsi="Calibri" w:eastAsia="Calibri" w:cs="Calibri"/>
              <w:spacing w:val="-4"/>
              <w:sz w:val="24"/>
              <w:szCs w:val="24"/>
            </w:rPr>
            <w:t>55</w:t>
          </w:r>
          <w:r>
            <w:rPr>
              <w:rFonts w:ascii="微软雅黑" w:hAnsi="微软雅黑" w:eastAsia="微软雅黑" w:cs="微软雅黑"/>
              <w:spacing w:val="-4"/>
              <w:sz w:val="24"/>
              <w:szCs w:val="24"/>
            </w:rPr>
            <w:t>–</w:t>
          </w:r>
          <w:r>
            <w:rPr>
              <w:rFonts w:ascii="Calibri" w:hAnsi="Calibri" w:eastAsia="Calibri" w:cs="Calibri"/>
              <w:spacing w:val="-4"/>
              <w:sz w:val="24"/>
              <w:szCs w:val="24"/>
            </w:rPr>
            <w:t xml:space="preserve">100                                       </w:t>
          </w:r>
          <w:r>
            <w:rPr>
              <w:rFonts w:ascii="Calibri" w:hAnsi="Calibri" w:eastAsia="Calibri" w:cs="Calibri"/>
              <w:spacing w:val="-4"/>
              <w:position w:val="-2"/>
              <w:sz w:val="24"/>
              <w:szCs w:val="24"/>
            </w:rPr>
            <w:t>B</w:t>
          </w:r>
          <w:r>
            <w:rPr>
              <w:rFonts w:ascii="Calibri" w:hAnsi="Calibri" w:eastAsia="Calibri" w:cs="Calibri"/>
              <w:spacing w:val="10"/>
              <w:position w:val="-2"/>
              <w:sz w:val="24"/>
              <w:szCs w:val="24"/>
            </w:rPr>
            <w:t xml:space="preserve"> </w:t>
          </w:r>
          <w:r>
            <w:rPr>
              <w:rFonts w:ascii="等线" w:hAnsi="等线" w:eastAsia="等线" w:cs="等线"/>
              <w:spacing w:val="-4"/>
              <w:position w:val="-2"/>
              <w:sz w:val="24"/>
              <w:szCs w:val="24"/>
            </w:rPr>
            <w:t>对</w:t>
          </w:r>
          <w:r>
            <w:rPr>
              <w:rFonts w:ascii="等线" w:hAnsi="等线" w:eastAsia="等线" w:cs="等线"/>
              <w:spacing w:val="9"/>
              <w:position w:val="-2"/>
              <w:sz w:val="24"/>
              <w:szCs w:val="24"/>
            </w:rPr>
            <w:t xml:space="preserve"> </w:t>
          </w:r>
          <w:r>
            <w:rPr>
              <w:rFonts w:ascii="Calibri" w:hAnsi="Calibri" w:eastAsia="Calibri" w:cs="Calibri"/>
              <w:spacing w:val="-4"/>
              <w:position w:val="-2"/>
              <w:sz w:val="24"/>
              <w:szCs w:val="24"/>
            </w:rPr>
            <w:t xml:space="preserve">D            </w:t>
          </w:r>
          <w:r>
            <w:rPr>
              <w:spacing w:val="-4"/>
              <w:sz w:val="18"/>
              <w:szCs w:val="18"/>
            </w:rPr>
            <w:t xml:space="preserve">75 – </w:t>
          </w:r>
          <w:r>
            <w:fldChar w:fldCharType="begin"/>
          </w:r>
          <w:r>
            <w:instrText xml:space="preserve"> HYPERLINK \l "bookmark229" </w:instrText>
          </w:r>
          <w:r>
            <w:fldChar w:fldCharType="separate"/>
          </w:r>
          <w:r>
            <w:rPr>
              <w:spacing w:val="-4"/>
              <w:sz w:val="18"/>
              <w:szCs w:val="18"/>
            </w:rPr>
            <w:t>85</w:t>
          </w:r>
          <w:r>
            <w:rPr>
              <w:spacing w:val="-4"/>
              <w:sz w:val="18"/>
              <w:szCs w:val="18"/>
            </w:rPr>
            <w:fldChar w:fldCharType="end"/>
          </w:r>
        </w:p>
        <w:p w14:paraId="6EE2723E">
          <w:pPr>
            <w:pStyle w:val="2"/>
            <w:spacing w:before="1" w:line="189" w:lineRule="auto"/>
            <w:ind w:left="998"/>
            <w:rPr>
              <w:sz w:val="18"/>
              <w:szCs w:val="18"/>
            </w:rPr>
          </w:pPr>
          <w:r>
            <w:rPr>
              <w:rFonts w:ascii="Calibri" w:hAnsi="Calibri" w:eastAsia="Calibri" w:cs="Calibri"/>
              <w:spacing w:val="-4"/>
              <w:position w:val="1"/>
              <w:sz w:val="24"/>
              <w:szCs w:val="24"/>
            </w:rPr>
            <w:t xml:space="preserve">A </w:t>
          </w:r>
          <w:r>
            <w:rPr>
              <w:rFonts w:ascii="等线" w:hAnsi="等线" w:eastAsia="等线" w:cs="等线"/>
              <w:spacing w:val="-4"/>
              <w:position w:val="1"/>
              <w:sz w:val="24"/>
              <w:szCs w:val="24"/>
            </w:rPr>
            <w:t xml:space="preserve">对比 </w:t>
          </w:r>
          <w:r>
            <w:rPr>
              <w:rFonts w:ascii="Calibri" w:hAnsi="Calibri" w:eastAsia="Calibri" w:cs="Calibri"/>
              <w:spacing w:val="-4"/>
              <w:position w:val="1"/>
              <w:sz w:val="24"/>
              <w:szCs w:val="24"/>
            </w:rPr>
            <w:t>D</w:t>
          </w:r>
          <w:r>
            <w:rPr>
              <w:rFonts w:ascii="等线" w:hAnsi="等线" w:eastAsia="等线" w:cs="等线"/>
              <w:spacing w:val="-4"/>
              <w:position w:val="1"/>
              <w:sz w:val="24"/>
              <w:szCs w:val="24"/>
            </w:rPr>
            <w:t>：</w:t>
          </w:r>
          <w:r>
            <w:rPr>
              <w:rFonts w:ascii="Calibri" w:hAnsi="Calibri" w:eastAsia="Calibri" w:cs="Calibri"/>
              <w:spacing w:val="-4"/>
              <w:position w:val="1"/>
              <w:sz w:val="24"/>
              <w:szCs w:val="24"/>
            </w:rPr>
            <w:t>75</w:t>
          </w:r>
          <w:r>
            <w:rPr>
              <w:rFonts w:ascii="微软雅黑" w:hAnsi="微软雅黑" w:eastAsia="微软雅黑" w:cs="微软雅黑"/>
              <w:spacing w:val="-4"/>
              <w:position w:val="1"/>
              <w:sz w:val="24"/>
              <w:szCs w:val="24"/>
            </w:rPr>
            <w:t>–</w:t>
          </w:r>
          <w:r>
            <w:rPr>
              <w:rFonts w:ascii="Calibri" w:hAnsi="Calibri" w:eastAsia="Calibri" w:cs="Calibri"/>
              <w:spacing w:val="-4"/>
              <w:position w:val="1"/>
              <w:sz w:val="24"/>
              <w:szCs w:val="24"/>
            </w:rPr>
            <w:t xml:space="preserve">120                             </w:t>
          </w:r>
          <w:r>
            <w:rPr>
              <w:rFonts w:ascii="Calibri" w:hAnsi="Calibri" w:eastAsia="Calibri" w:cs="Calibri"/>
              <w:spacing w:val="-4"/>
              <w:sz w:val="24"/>
              <w:szCs w:val="24"/>
            </w:rPr>
            <w:t xml:space="preserve">C </w:t>
          </w:r>
          <w:r>
            <w:rPr>
              <w:rFonts w:ascii="等线" w:hAnsi="等线" w:eastAsia="等线" w:cs="等线"/>
              <w:spacing w:val="-4"/>
              <w:sz w:val="24"/>
              <w:szCs w:val="24"/>
            </w:rPr>
            <w:t xml:space="preserve">对比 </w:t>
          </w:r>
          <w:r>
            <w:rPr>
              <w:rFonts w:ascii="Calibri" w:hAnsi="Calibri" w:eastAsia="Calibri" w:cs="Calibri"/>
              <w:spacing w:val="-4"/>
              <w:sz w:val="24"/>
              <w:szCs w:val="24"/>
            </w:rPr>
            <w:t xml:space="preserve">D          </w:t>
          </w:r>
          <w:r>
            <w:rPr>
              <w:rFonts w:ascii="Calibri" w:hAnsi="Calibri" w:eastAsia="Calibri" w:cs="Calibri"/>
              <w:spacing w:val="-5"/>
              <w:sz w:val="24"/>
              <w:szCs w:val="24"/>
            </w:rPr>
            <w:t xml:space="preserve">   </w:t>
          </w:r>
          <w:r>
            <w:rPr>
              <w:spacing w:val="-5"/>
              <w:position w:val="-1"/>
              <w:sz w:val="18"/>
              <w:szCs w:val="18"/>
            </w:rPr>
            <w:t xml:space="preserve">65 – </w:t>
          </w:r>
          <w:r>
            <w:fldChar w:fldCharType="begin"/>
          </w:r>
          <w:r>
            <w:instrText xml:space="preserve"> HYPERLINK \l "bookmark230" </w:instrText>
          </w:r>
          <w:r>
            <w:fldChar w:fldCharType="separate"/>
          </w:r>
          <w:r>
            <w:rPr>
              <w:spacing w:val="-5"/>
              <w:position w:val="-1"/>
              <w:sz w:val="18"/>
              <w:szCs w:val="18"/>
            </w:rPr>
            <w:t>55</w:t>
          </w:r>
          <w:r>
            <w:rPr>
              <w:spacing w:val="-5"/>
              <w:position w:val="-1"/>
              <w:sz w:val="18"/>
              <w:szCs w:val="18"/>
            </w:rPr>
            <w:fldChar w:fldCharType="end"/>
          </w:r>
        </w:p>
      </w:sdtContent>
    </w:sdt>
    <w:p w14:paraId="2ECB7983">
      <w:pPr>
        <w:spacing w:line="59"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11E10E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vAlign w:val="top"/>
          </w:tcPr>
          <w:p w14:paraId="139AFCFC">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7C3EDE4D">
            <w:pPr>
              <w:spacing w:before="74" w:line="196" w:lineRule="auto"/>
              <w:ind w:left="228"/>
              <w:rPr>
                <w:rFonts w:ascii="等线" w:hAnsi="等线" w:eastAsia="等线" w:cs="等线"/>
                <w:sz w:val="19"/>
                <w:szCs w:val="19"/>
              </w:rPr>
            </w:pPr>
            <w:r>
              <w:rPr>
                <w:rFonts w:ascii="等线" w:hAnsi="等线" w:eastAsia="等线" w:cs="等线"/>
                <w:spacing w:val="-2"/>
                <w:sz w:val="19"/>
                <w:szCs w:val="19"/>
              </w:rPr>
              <w:t>运动</w:t>
            </w:r>
          </w:p>
          <w:p w14:paraId="5BD0AFE1">
            <w:pPr>
              <w:spacing w:line="214"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6D613CB9">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7486D1D0">
            <w:pPr>
              <w:spacing w:before="223"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5794AC68">
            <w:pPr>
              <w:spacing w:before="54" w:line="208" w:lineRule="auto"/>
              <w:ind w:left="466"/>
              <w:rPr>
                <w:rFonts w:ascii="等线" w:hAnsi="等线" w:eastAsia="等线" w:cs="等线"/>
                <w:sz w:val="24"/>
                <w:szCs w:val="24"/>
              </w:rPr>
            </w:pPr>
            <w:r>
              <w:rPr>
                <w:rFonts w:ascii="等线" w:hAnsi="等线" w:eastAsia="等线" w:cs="等线"/>
                <w:spacing w:val="-4"/>
                <w:sz w:val="24"/>
                <w:szCs w:val="24"/>
              </w:rPr>
              <w:t>分类</w:t>
            </w:r>
          </w:p>
          <w:p w14:paraId="08AA255C">
            <w:pPr>
              <w:spacing w:line="176"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75B41247">
            <w:pPr>
              <w:spacing w:before="166"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463BCF39">
            <w:pPr>
              <w:spacing w:before="22" w:line="204"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67E86A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386DF2E8">
            <w:pPr>
              <w:pStyle w:val="6"/>
              <w:spacing w:before="46" w:line="195" w:lineRule="auto"/>
              <w:ind w:left="351"/>
            </w:pPr>
            <w:r>
              <w:t>A</w:t>
            </w:r>
          </w:p>
        </w:tc>
        <w:tc>
          <w:tcPr>
            <w:tcW w:w="848" w:type="dxa"/>
            <w:vAlign w:val="top"/>
          </w:tcPr>
          <w:p w14:paraId="2BED9C42">
            <w:pPr>
              <w:pStyle w:val="6"/>
              <w:spacing w:line="280" w:lineRule="exact"/>
              <w:ind w:left="365"/>
            </w:pPr>
            <w:r>
              <w:t>3</w:t>
            </w:r>
          </w:p>
        </w:tc>
        <w:tc>
          <w:tcPr>
            <w:tcW w:w="848" w:type="dxa"/>
            <w:vAlign w:val="top"/>
          </w:tcPr>
          <w:p w14:paraId="319F4AD3">
            <w:pPr>
              <w:pStyle w:val="6"/>
              <w:spacing w:line="280" w:lineRule="exact"/>
              <w:ind w:left="371"/>
            </w:pPr>
            <w:r>
              <w:t>0</w:t>
            </w:r>
          </w:p>
        </w:tc>
        <w:tc>
          <w:tcPr>
            <w:tcW w:w="848" w:type="dxa"/>
            <w:vAlign w:val="top"/>
          </w:tcPr>
          <w:p w14:paraId="6BF26098">
            <w:pPr>
              <w:pStyle w:val="6"/>
              <w:spacing w:line="280" w:lineRule="exact"/>
              <w:ind w:left="372"/>
            </w:pPr>
            <w:r>
              <w:t>3</w:t>
            </w:r>
          </w:p>
        </w:tc>
        <w:tc>
          <w:tcPr>
            <w:tcW w:w="1413" w:type="dxa"/>
            <w:vAlign w:val="top"/>
          </w:tcPr>
          <w:p w14:paraId="772C2083">
            <w:pPr>
              <w:pStyle w:val="6"/>
              <w:spacing w:line="280" w:lineRule="exact"/>
              <w:ind w:left="658"/>
            </w:pPr>
            <w:r>
              <w:t>3</w:t>
            </w:r>
          </w:p>
        </w:tc>
        <w:tc>
          <w:tcPr>
            <w:tcW w:w="1418" w:type="dxa"/>
            <w:vAlign w:val="top"/>
          </w:tcPr>
          <w:p w14:paraId="6128B294">
            <w:pPr>
              <w:pStyle w:val="6"/>
              <w:spacing w:line="280" w:lineRule="exact"/>
              <w:ind w:left="321"/>
            </w:pPr>
            <w:r>
              <w:rPr>
                <w:spacing w:val="-24"/>
              </w:rPr>
              <w:t>215</w:t>
            </w:r>
            <w:r>
              <w:rPr>
                <w:spacing w:val="7"/>
              </w:rPr>
              <w:t xml:space="preserve"> </w:t>
            </w:r>
            <w:r>
              <w:rPr>
                <w:spacing w:val="-24"/>
              </w:rPr>
              <w:t>: 310</w:t>
            </w:r>
          </w:p>
        </w:tc>
        <w:tc>
          <w:tcPr>
            <w:tcW w:w="1423" w:type="dxa"/>
            <w:vAlign w:val="top"/>
          </w:tcPr>
          <w:p w14:paraId="6E10C7DD">
            <w:pPr>
              <w:pStyle w:val="6"/>
              <w:spacing w:line="280" w:lineRule="exact"/>
              <w:ind w:left="550"/>
            </w:pPr>
            <w:r>
              <w:rPr>
                <w:spacing w:val="-17"/>
              </w:rPr>
              <w:t>-</w:t>
            </w:r>
            <w:r>
              <w:rPr>
                <w:spacing w:val="-4"/>
              </w:rPr>
              <w:t xml:space="preserve"> </w:t>
            </w:r>
            <w:r>
              <w:rPr>
                <w:spacing w:val="-17"/>
              </w:rPr>
              <w:t>95</w:t>
            </w:r>
          </w:p>
        </w:tc>
      </w:tr>
      <w:tr w14:paraId="644EF9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1326194C">
            <w:pPr>
              <w:pStyle w:val="6"/>
              <w:spacing w:before="49" w:line="195" w:lineRule="auto"/>
              <w:ind w:left="376"/>
            </w:pPr>
            <w:r>
              <w:t>B</w:t>
            </w:r>
          </w:p>
        </w:tc>
        <w:tc>
          <w:tcPr>
            <w:tcW w:w="848" w:type="dxa"/>
            <w:vAlign w:val="top"/>
          </w:tcPr>
          <w:p w14:paraId="66E47443">
            <w:pPr>
              <w:pStyle w:val="6"/>
              <w:spacing w:line="242" w:lineRule="auto"/>
              <w:ind w:left="365"/>
            </w:pPr>
            <w:r>
              <w:t>3</w:t>
            </w:r>
          </w:p>
        </w:tc>
        <w:tc>
          <w:tcPr>
            <w:tcW w:w="848" w:type="dxa"/>
            <w:vAlign w:val="top"/>
          </w:tcPr>
          <w:p w14:paraId="58070B86">
            <w:pPr>
              <w:pStyle w:val="6"/>
              <w:spacing w:line="242" w:lineRule="auto"/>
              <w:ind w:left="372"/>
            </w:pPr>
            <w:r>
              <w:t>2</w:t>
            </w:r>
          </w:p>
        </w:tc>
        <w:tc>
          <w:tcPr>
            <w:tcW w:w="848" w:type="dxa"/>
            <w:vAlign w:val="top"/>
          </w:tcPr>
          <w:p w14:paraId="79EB998F">
            <w:pPr>
              <w:pStyle w:val="6"/>
              <w:spacing w:line="242" w:lineRule="auto"/>
              <w:ind w:left="407"/>
            </w:pPr>
            <w:r>
              <w:t>1</w:t>
            </w:r>
          </w:p>
        </w:tc>
        <w:tc>
          <w:tcPr>
            <w:tcW w:w="1413" w:type="dxa"/>
            <w:vAlign w:val="top"/>
          </w:tcPr>
          <w:p w14:paraId="50ECEBA0">
            <w:pPr>
              <w:pStyle w:val="6"/>
              <w:spacing w:line="242" w:lineRule="auto"/>
              <w:ind w:left="667"/>
            </w:pPr>
            <w:r>
              <w:t>5</w:t>
            </w:r>
          </w:p>
        </w:tc>
        <w:tc>
          <w:tcPr>
            <w:tcW w:w="1418" w:type="dxa"/>
            <w:vAlign w:val="top"/>
          </w:tcPr>
          <w:p w14:paraId="6DE8EBE2">
            <w:pPr>
              <w:pStyle w:val="6"/>
              <w:spacing w:line="242" w:lineRule="auto"/>
              <w:ind w:left="321"/>
            </w:pPr>
            <w:r>
              <w:rPr>
                <w:spacing w:val="-18"/>
                <w:w w:val="93"/>
              </w:rPr>
              <w:t>265</w:t>
            </w:r>
            <w:r>
              <w:rPr>
                <w:spacing w:val="6"/>
              </w:rPr>
              <w:t xml:space="preserve"> </w:t>
            </w:r>
            <w:r>
              <w:rPr>
                <w:spacing w:val="-18"/>
                <w:w w:val="93"/>
              </w:rPr>
              <w:t>:</w:t>
            </w:r>
            <w:r>
              <w:rPr>
                <w:spacing w:val="-4"/>
              </w:rPr>
              <w:t xml:space="preserve"> </w:t>
            </w:r>
            <w:r>
              <w:rPr>
                <w:spacing w:val="-18"/>
                <w:w w:val="93"/>
              </w:rPr>
              <w:t>265</w:t>
            </w:r>
          </w:p>
        </w:tc>
        <w:tc>
          <w:tcPr>
            <w:tcW w:w="1423" w:type="dxa"/>
            <w:vAlign w:val="top"/>
          </w:tcPr>
          <w:p w14:paraId="1925A477">
            <w:pPr>
              <w:pStyle w:val="6"/>
              <w:spacing w:line="242" w:lineRule="auto"/>
              <w:ind w:left="664"/>
            </w:pPr>
            <w:r>
              <w:t>0</w:t>
            </w:r>
          </w:p>
        </w:tc>
      </w:tr>
      <w:tr w14:paraId="377EF0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258F344D">
            <w:pPr>
              <w:pStyle w:val="6"/>
              <w:spacing w:before="49" w:line="198" w:lineRule="auto"/>
              <w:ind w:left="375"/>
            </w:pPr>
            <w:r>
              <w:t>C</w:t>
            </w:r>
          </w:p>
        </w:tc>
        <w:tc>
          <w:tcPr>
            <w:tcW w:w="848" w:type="dxa"/>
            <w:vAlign w:val="top"/>
          </w:tcPr>
          <w:p w14:paraId="42B6EC00">
            <w:pPr>
              <w:pStyle w:val="6"/>
              <w:spacing w:line="242" w:lineRule="auto"/>
              <w:ind w:left="365"/>
            </w:pPr>
            <w:r>
              <w:t>3</w:t>
            </w:r>
          </w:p>
        </w:tc>
        <w:tc>
          <w:tcPr>
            <w:tcW w:w="848" w:type="dxa"/>
            <w:vAlign w:val="top"/>
          </w:tcPr>
          <w:p w14:paraId="3E458E3E">
            <w:pPr>
              <w:pStyle w:val="6"/>
              <w:spacing w:line="242" w:lineRule="auto"/>
              <w:ind w:left="372"/>
            </w:pPr>
            <w:r>
              <w:t>2</w:t>
            </w:r>
          </w:p>
        </w:tc>
        <w:tc>
          <w:tcPr>
            <w:tcW w:w="848" w:type="dxa"/>
            <w:vAlign w:val="top"/>
          </w:tcPr>
          <w:p w14:paraId="6F72A059">
            <w:pPr>
              <w:pStyle w:val="6"/>
              <w:spacing w:line="242" w:lineRule="auto"/>
              <w:ind w:left="407"/>
            </w:pPr>
            <w:r>
              <w:t>1</w:t>
            </w:r>
          </w:p>
        </w:tc>
        <w:tc>
          <w:tcPr>
            <w:tcW w:w="1413" w:type="dxa"/>
            <w:vAlign w:val="top"/>
          </w:tcPr>
          <w:p w14:paraId="44D03813">
            <w:pPr>
              <w:pStyle w:val="6"/>
              <w:spacing w:line="242" w:lineRule="auto"/>
              <w:ind w:left="667"/>
            </w:pPr>
            <w:r>
              <w:t>5</w:t>
            </w:r>
          </w:p>
        </w:tc>
        <w:tc>
          <w:tcPr>
            <w:tcW w:w="1418" w:type="dxa"/>
            <w:vAlign w:val="top"/>
          </w:tcPr>
          <w:p w14:paraId="638D61D4">
            <w:pPr>
              <w:pStyle w:val="6"/>
              <w:spacing w:line="242" w:lineRule="auto"/>
              <w:ind w:left="321"/>
            </w:pPr>
            <w:r>
              <w:rPr>
                <w:spacing w:val="-25"/>
                <w:w w:val="99"/>
              </w:rPr>
              <w:t>260</w:t>
            </w:r>
            <w:r>
              <w:rPr>
                <w:spacing w:val="3"/>
              </w:rPr>
              <w:t xml:space="preserve"> </w:t>
            </w:r>
            <w:r>
              <w:rPr>
                <w:spacing w:val="-25"/>
                <w:w w:val="99"/>
              </w:rPr>
              <w:t>:</w:t>
            </w:r>
            <w:r>
              <w:rPr>
                <w:spacing w:val="-5"/>
              </w:rPr>
              <w:t xml:space="preserve"> </w:t>
            </w:r>
            <w:r>
              <w:rPr>
                <w:spacing w:val="-25"/>
                <w:w w:val="99"/>
              </w:rPr>
              <w:t>210</w:t>
            </w:r>
          </w:p>
        </w:tc>
        <w:tc>
          <w:tcPr>
            <w:tcW w:w="1423" w:type="dxa"/>
            <w:vAlign w:val="top"/>
          </w:tcPr>
          <w:p w14:paraId="08FC3FA8">
            <w:pPr>
              <w:pStyle w:val="6"/>
              <w:spacing w:line="242" w:lineRule="auto"/>
              <w:ind w:left="526"/>
            </w:pPr>
            <w:r>
              <w:rPr>
                <w:spacing w:val="-21"/>
                <w:w w:val="98"/>
              </w:rPr>
              <w:t>+</w:t>
            </w:r>
            <w:r>
              <w:rPr>
                <w:spacing w:val="-1"/>
              </w:rPr>
              <w:t xml:space="preserve"> </w:t>
            </w:r>
            <w:r>
              <w:rPr>
                <w:spacing w:val="-21"/>
                <w:w w:val="98"/>
              </w:rPr>
              <w:t>50</w:t>
            </w:r>
          </w:p>
        </w:tc>
      </w:tr>
      <w:tr w14:paraId="29911E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5E69EA42">
            <w:pPr>
              <w:pStyle w:val="6"/>
              <w:spacing w:before="55" w:line="195" w:lineRule="auto"/>
              <w:ind w:left="375"/>
            </w:pPr>
            <w:r>
              <w:t>D</w:t>
            </w:r>
          </w:p>
        </w:tc>
        <w:tc>
          <w:tcPr>
            <w:tcW w:w="848" w:type="dxa"/>
            <w:vAlign w:val="top"/>
          </w:tcPr>
          <w:p w14:paraId="5D1FE3E2">
            <w:pPr>
              <w:pStyle w:val="6"/>
              <w:spacing w:line="288" w:lineRule="exact"/>
              <w:ind w:left="365"/>
            </w:pPr>
            <w:r>
              <w:t>3</w:t>
            </w:r>
          </w:p>
        </w:tc>
        <w:tc>
          <w:tcPr>
            <w:tcW w:w="848" w:type="dxa"/>
            <w:vAlign w:val="top"/>
          </w:tcPr>
          <w:p w14:paraId="0A21AAF8">
            <w:pPr>
              <w:pStyle w:val="6"/>
              <w:spacing w:line="288" w:lineRule="exact"/>
              <w:ind w:left="372"/>
            </w:pPr>
            <w:r>
              <w:t>2</w:t>
            </w:r>
          </w:p>
        </w:tc>
        <w:tc>
          <w:tcPr>
            <w:tcW w:w="848" w:type="dxa"/>
            <w:vAlign w:val="top"/>
          </w:tcPr>
          <w:p w14:paraId="37B8C0A8">
            <w:pPr>
              <w:pStyle w:val="6"/>
              <w:spacing w:line="288" w:lineRule="exact"/>
              <w:ind w:left="407"/>
            </w:pPr>
            <w:r>
              <w:t>1</w:t>
            </w:r>
          </w:p>
        </w:tc>
        <w:tc>
          <w:tcPr>
            <w:tcW w:w="1413" w:type="dxa"/>
            <w:vAlign w:val="top"/>
          </w:tcPr>
          <w:p w14:paraId="20AADFA6">
            <w:pPr>
              <w:pStyle w:val="6"/>
              <w:spacing w:line="288" w:lineRule="exact"/>
              <w:ind w:left="667"/>
            </w:pPr>
            <w:r>
              <w:t>5</w:t>
            </w:r>
          </w:p>
        </w:tc>
        <w:tc>
          <w:tcPr>
            <w:tcW w:w="1418" w:type="dxa"/>
            <w:vAlign w:val="top"/>
          </w:tcPr>
          <w:p w14:paraId="7AA23F6C">
            <w:pPr>
              <w:pStyle w:val="6"/>
              <w:spacing w:line="288" w:lineRule="exact"/>
              <w:ind w:left="321"/>
            </w:pPr>
            <w:r>
              <w:rPr>
                <w:spacing w:val="-25"/>
                <w:w w:val="99"/>
              </w:rPr>
              <w:t>260</w:t>
            </w:r>
            <w:r>
              <w:rPr>
                <w:spacing w:val="3"/>
              </w:rPr>
              <w:t xml:space="preserve"> </w:t>
            </w:r>
            <w:r>
              <w:rPr>
                <w:spacing w:val="-25"/>
                <w:w w:val="99"/>
              </w:rPr>
              <w:t>:</w:t>
            </w:r>
            <w:r>
              <w:rPr>
                <w:spacing w:val="-5"/>
              </w:rPr>
              <w:t xml:space="preserve"> </w:t>
            </w:r>
            <w:r>
              <w:rPr>
                <w:spacing w:val="-25"/>
                <w:w w:val="99"/>
              </w:rPr>
              <w:t>215</w:t>
            </w:r>
          </w:p>
        </w:tc>
        <w:tc>
          <w:tcPr>
            <w:tcW w:w="1423" w:type="dxa"/>
            <w:vAlign w:val="top"/>
          </w:tcPr>
          <w:p w14:paraId="788B95ED">
            <w:pPr>
              <w:pStyle w:val="6"/>
              <w:spacing w:line="288" w:lineRule="exact"/>
              <w:ind w:left="527"/>
            </w:pPr>
            <w:r>
              <w:rPr>
                <w:spacing w:val="-18"/>
              </w:rPr>
              <w:t>+ 45</w:t>
            </w:r>
          </w:p>
        </w:tc>
      </w:tr>
    </w:tbl>
    <w:p w14:paraId="60260869">
      <w:pPr>
        <w:spacing w:before="140" w:line="206" w:lineRule="auto"/>
        <w:ind w:left="1026"/>
        <w:rPr>
          <w:rFonts w:ascii="Calibri" w:hAnsi="Calibri" w:eastAsia="Calibri" w:cs="Calibri"/>
          <w:sz w:val="24"/>
          <w:szCs w:val="24"/>
        </w:rPr>
      </w:pPr>
      <w:r>
        <w:rPr>
          <w:rFonts w:ascii="等线" w:hAnsi="等线" w:eastAsia="等线" w:cs="等线"/>
          <w:spacing w:val="-4"/>
          <w:sz w:val="24"/>
          <w:szCs w:val="24"/>
        </w:rPr>
        <w:t>因此：</w:t>
      </w:r>
      <w:r>
        <w:rPr>
          <w:rFonts w:ascii="Calibri" w:hAnsi="Calibri" w:eastAsia="Calibri" w:cs="Calibri"/>
          <w:spacing w:val="-4"/>
          <w:sz w:val="24"/>
          <w:szCs w:val="24"/>
        </w:rPr>
        <w:t>4th A</w:t>
      </w:r>
    </w:p>
    <w:p w14:paraId="2C7AB566">
      <w:pPr>
        <w:spacing w:before="50" w:line="343" w:lineRule="exact"/>
        <w:ind w:left="1028"/>
        <w:rPr>
          <w:rFonts w:ascii="等线" w:hAnsi="等线" w:eastAsia="等线" w:cs="等线"/>
          <w:sz w:val="24"/>
          <w:szCs w:val="24"/>
        </w:rPr>
      </w:pPr>
      <w:r>
        <w:rPr>
          <w:rFonts w:ascii="Calibri" w:hAnsi="Calibri" w:eastAsia="Calibri" w:cs="Calibri"/>
          <w:spacing w:val="-10"/>
          <w:position w:val="3"/>
          <w:sz w:val="24"/>
          <w:szCs w:val="24"/>
        </w:rPr>
        <w:t>B</w:t>
      </w:r>
      <w:r>
        <w:rPr>
          <w:rFonts w:ascii="Calibri" w:hAnsi="Calibri" w:eastAsia="Calibri" w:cs="Calibri"/>
          <w:spacing w:val="-11"/>
          <w:position w:val="3"/>
          <w:sz w:val="24"/>
          <w:szCs w:val="24"/>
        </w:rPr>
        <w:t xml:space="preserve"/>
      </w:r>
      <w:r>
        <w:rPr>
          <w:rFonts w:ascii="等线" w:hAnsi="等线" w:eastAsia="等线" w:cs="等线"/>
          <w:spacing w:val="-10"/>
          <w:position w:val="3"/>
          <w:sz w:val="24"/>
          <w:szCs w:val="24"/>
        </w:rPr>
        <w:t>、</w:t>
      </w:r>
      <w:r>
        <w:rPr>
          <w:rFonts w:ascii="Calibri" w:hAnsi="Calibri" w:eastAsia="Calibri" w:cs="Calibri"/>
          <w:spacing w:val="-10"/>
          <w:position w:val="3"/>
          <w:sz w:val="24"/>
          <w:szCs w:val="24"/>
        </w:rPr>
        <w:t>C</w:t>
      </w:r>
      <w:r>
        <w:rPr>
          <w:rFonts w:ascii="Calibri" w:hAnsi="Calibri" w:eastAsia="Calibri" w:cs="Calibri"/>
          <w:spacing w:val="-22"/>
          <w:position w:val="3"/>
          <w:sz w:val="24"/>
          <w:szCs w:val="24"/>
        </w:rPr>
        <w:t xml:space="preserve"/>
      </w:r>
      <w:r>
        <w:rPr>
          <w:rFonts w:ascii="等线" w:hAnsi="等线" w:eastAsia="等线" w:cs="等线"/>
          <w:spacing w:val="-10"/>
          <w:position w:val="3"/>
          <w:sz w:val="24"/>
          <w:szCs w:val="24"/>
        </w:rPr>
        <w:t>、</w:t>
      </w:r>
      <w:r>
        <w:rPr>
          <w:rFonts w:ascii="等线" w:hAnsi="等线" w:eastAsia="等线" w:cs="等线"/>
          <w:spacing w:val="-46"/>
          <w:position w:val="3"/>
          <w:sz w:val="24"/>
          <w:szCs w:val="24"/>
        </w:rPr>
        <w:t xml:space="preserve"/>
      </w:r>
      <w:r>
        <w:rPr>
          <w:rFonts w:ascii="Calibri" w:hAnsi="Calibri" w:eastAsia="Calibri" w:cs="Calibri"/>
          <w:spacing w:val="-10"/>
          <w:position w:val="3"/>
          <w:sz w:val="24"/>
          <w:szCs w:val="24"/>
        </w:rPr>
        <w:t>D</w:t>
      </w:r>
      <w:r>
        <w:rPr>
          <w:rFonts w:ascii="Calibri" w:hAnsi="Calibri" w:eastAsia="Calibri" w:cs="Calibri"/>
          <w:spacing w:val="13"/>
          <w:position w:val="3"/>
          <w:sz w:val="24"/>
          <w:szCs w:val="24"/>
        </w:rPr>
        <w:t xml:space="preserve"> </w:t>
      </w:r>
      <w:r>
        <w:rPr>
          <w:rFonts w:ascii="等线" w:hAnsi="等线" w:eastAsia="等线" w:cs="等线"/>
          <w:spacing w:val="-10"/>
          <w:position w:val="3"/>
          <w:sz w:val="24"/>
          <w:szCs w:val="24"/>
        </w:rPr>
        <w:t>组间比赛的分类：</w:t>
      </w:r>
    </w:p>
    <w:p w14:paraId="40562276">
      <w:pPr>
        <w:spacing w:line="124"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5D230D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4" w:hRule="atLeast"/>
        </w:trPr>
        <w:tc>
          <w:tcPr>
            <w:tcW w:w="857" w:type="dxa"/>
            <w:vAlign w:val="top"/>
          </w:tcPr>
          <w:p w14:paraId="2652FECA">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332E82E2">
            <w:pPr>
              <w:spacing w:before="74" w:line="196" w:lineRule="auto"/>
              <w:ind w:left="228"/>
              <w:rPr>
                <w:rFonts w:ascii="等线" w:hAnsi="等线" w:eastAsia="等线" w:cs="等线"/>
                <w:sz w:val="19"/>
                <w:szCs w:val="19"/>
              </w:rPr>
            </w:pPr>
            <w:r>
              <w:rPr>
                <w:rFonts w:ascii="等线" w:hAnsi="等线" w:eastAsia="等线" w:cs="等线"/>
                <w:spacing w:val="-2"/>
                <w:sz w:val="19"/>
                <w:szCs w:val="19"/>
              </w:rPr>
              <w:t>运动</w:t>
            </w:r>
          </w:p>
          <w:p w14:paraId="4F645485">
            <w:pPr>
              <w:spacing w:before="1" w:line="213"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2A3E43E8">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0D93BEE1">
            <w:pPr>
              <w:spacing w:before="223"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442C11AA">
            <w:pPr>
              <w:spacing w:before="54" w:line="208" w:lineRule="auto"/>
              <w:ind w:left="466"/>
              <w:rPr>
                <w:rFonts w:ascii="等线" w:hAnsi="等线" w:eastAsia="等线" w:cs="等线"/>
                <w:sz w:val="24"/>
                <w:szCs w:val="24"/>
              </w:rPr>
            </w:pPr>
            <w:r>
              <w:rPr>
                <w:rFonts w:ascii="等线" w:hAnsi="等线" w:eastAsia="等线" w:cs="等线"/>
                <w:spacing w:val="-4"/>
                <w:sz w:val="24"/>
                <w:szCs w:val="24"/>
              </w:rPr>
              <w:t>分类</w:t>
            </w:r>
          </w:p>
          <w:p w14:paraId="62482E4C">
            <w:pPr>
              <w:spacing w:line="175"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37AEA919">
            <w:pPr>
              <w:spacing w:before="166"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1000C2CF">
            <w:pPr>
              <w:spacing w:before="24" w:line="203"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6BE1FF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182BF123">
            <w:pPr>
              <w:pStyle w:val="6"/>
              <w:spacing w:before="47" w:line="195" w:lineRule="auto"/>
              <w:ind w:left="376"/>
            </w:pPr>
            <w:r>
              <w:t>B</w:t>
            </w:r>
          </w:p>
        </w:tc>
        <w:tc>
          <w:tcPr>
            <w:tcW w:w="848" w:type="dxa"/>
            <w:vAlign w:val="top"/>
          </w:tcPr>
          <w:p w14:paraId="2AA0A3B9">
            <w:pPr>
              <w:pStyle w:val="6"/>
              <w:spacing w:line="242" w:lineRule="auto"/>
              <w:ind w:left="370"/>
            </w:pPr>
            <w:r>
              <w:t>2</w:t>
            </w:r>
          </w:p>
        </w:tc>
        <w:tc>
          <w:tcPr>
            <w:tcW w:w="848" w:type="dxa"/>
            <w:vAlign w:val="top"/>
          </w:tcPr>
          <w:p w14:paraId="7F76ADC4">
            <w:pPr>
              <w:pStyle w:val="6"/>
              <w:spacing w:line="242" w:lineRule="auto"/>
              <w:ind w:left="401"/>
            </w:pPr>
            <w:r>
              <w:t>1</w:t>
            </w:r>
          </w:p>
        </w:tc>
        <w:tc>
          <w:tcPr>
            <w:tcW w:w="848" w:type="dxa"/>
            <w:vAlign w:val="top"/>
          </w:tcPr>
          <w:p w14:paraId="08A40899">
            <w:pPr>
              <w:pStyle w:val="6"/>
              <w:spacing w:line="242" w:lineRule="auto"/>
              <w:ind w:left="407"/>
            </w:pPr>
            <w:r>
              <w:t>1</w:t>
            </w:r>
          </w:p>
        </w:tc>
        <w:tc>
          <w:tcPr>
            <w:tcW w:w="1413" w:type="dxa"/>
            <w:vAlign w:val="top"/>
          </w:tcPr>
          <w:p w14:paraId="43D8F9F3">
            <w:pPr>
              <w:pStyle w:val="6"/>
              <w:spacing w:line="242" w:lineRule="auto"/>
              <w:ind w:left="658"/>
            </w:pPr>
            <w:r>
              <w:t>3</w:t>
            </w:r>
          </w:p>
        </w:tc>
        <w:tc>
          <w:tcPr>
            <w:tcW w:w="1418" w:type="dxa"/>
            <w:vAlign w:val="top"/>
          </w:tcPr>
          <w:p w14:paraId="1DF2751D">
            <w:pPr>
              <w:pStyle w:val="6"/>
              <w:spacing w:line="242" w:lineRule="auto"/>
              <w:ind w:left="334"/>
            </w:pPr>
            <w:r>
              <w:rPr>
                <w:spacing w:val="-30"/>
              </w:rPr>
              <w:t>175</w:t>
            </w:r>
            <w:r>
              <w:rPr>
                <w:spacing w:val="2"/>
              </w:rPr>
              <w:t xml:space="preserve"> </w:t>
            </w:r>
            <w:r>
              <w:rPr>
                <w:spacing w:val="-30"/>
              </w:rPr>
              <w:t>:</w:t>
            </w:r>
            <w:r>
              <w:rPr>
                <w:spacing w:val="9"/>
              </w:rPr>
              <w:t xml:space="preserve"> </w:t>
            </w:r>
            <w:r>
              <w:rPr>
                <w:spacing w:val="-30"/>
              </w:rPr>
              <w:t>180</w:t>
            </w:r>
          </w:p>
        </w:tc>
        <w:tc>
          <w:tcPr>
            <w:tcW w:w="1423" w:type="dxa"/>
            <w:vAlign w:val="top"/>
          </w:tcPr>
          <w:p w14:paraId="76F5F274">
            <w:pPr>
              <w:pStyle w:val="6"/>
              <w:spacing w:line="242" w:lineRule="auto"/>
              <w:ind w:left="603"/>
            </w:pPr>
            <w:r>
              <w:rPr>
                <w:spacing w:val="-7"/>
              </w:rPr>
              <w:t>-</w:t>
            </w:r>
            <w:r>
              <w:rPr>
                <w:spacing w:val="-2"/>
              </w:rPr>
              <w:t xml:space="preserve"> </w:t>
            </w:r>
            <w:r>
              <w:rPr>
                <w:spacing w:val="-7"/>
              </w:rPr>
              <w:t>5</w:t>
            </w:r>
          </w:p>
        </w:tc>
      </w:tr>
      <w:tr w14:paraId="68E008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209C703E">
            <w:pPr>
              <w:pStyle w:val="6"/>
              <w:spacing w:before="48" w:line="198" w:lineRule="auto"/>
              <w:ind w:left="375"/>
            </w:pPr>
            <w:r>
              <w:t>C</w:t>
            </w:r>
          </w:p>
        </w:tc>
        <w:tc>
          <w:tcPr>
            <w:tcW w:w="848" w:type="dxa"/>
            <w:vAlign w:val="top"/>
          </w:tcPr>
          <w:p w14:paraId="5108A588">
            <w:pPr>
              <w:pStyle w:val="6"/>
              <w:spacing w:line="242" w:lineRule="auto"/>
              <w:ind w:left="370"/>
            </w:pPr>
            <w:r>
              <w:t>2</w:t>
            </w:r>
          </w:p>
        </w:tc>
        <w:tc>
          <w:tcPr>
            <w:tcW w:w="848" w:type="dxa"/>
            <w:vAlign w:val="top"/>
          </w:tcPr>
          <w:p w14:paraId="44B1EA5E">
            <w:pPr>
              <w:pStyle w:val="6"/>
              <w:spacing w:line="242" w:lineRule="auto"/>
              <w:ind w:left="401"/>
            </w:pPr>
            <w:r>
              <w:t>1</w:t>
            </w:r>
          </w:p>
        </w:tc>
        <w:tc>
          <w:tcPr>
            <w:tcW w:w="848" w:type="dxa"/>
            <w:vAlign w:val="top"/>
          </w:tcPr>
          <w:p w14:paraId="16F9E692">
            <w:pPr>
              <w:pStyle w:val="6"/>
              <w:spacing w:line="242" w:lineRule="auto"/>
              <w:ind w:left="407"/>
            </w:pPr>
            <w:r>
              <w:t>1</w:t>
            </w:r>
          </w:p>
        </w:tc>
        <w:tc>
          <w:tcPr>
            <w:tcW w:w="1413" w:type="dxa"/>
            <w:vAlign w:val="top"/>
          </w:tcPr>
          <w:p w14:paraId="725E6BC3">
            <w:pPr>
              <w:pStyle w:val="6"/>
              <w:spacing w:line="242" w:lineRule="auto"/>
              <w:ind w:left="658"/>
            </w:pPr>
            <w:r>
              <w:t>3</w:t>
            </w:r>
          </w:p>
        </w:tc>
        <w:tc>
          <w:tcPr>
            <w:tcW w:w="1418" w:type="dxa"/>
            <w:vAlign w:val="top"/>
          </w:tcPr>
          <w:p w14:paraId="64795D3E">
            <w:pPr>
              <w:pStyle w:val="6"/>
              <w:spacing w:line="242" w:lineRule="auto"/>
              <w:ind w:left="334"/>
            </w:pPr>
            <w:r>
              <w:rPr>
                <w:spacing w:val="-30"/>
              </w:rPr>
              <w:t>160</w:t>
            </w:r>
            <w:r>
              <w:rPr>
                <w:spacing w:val="2"/>
              </w:rPr>
              <w:t xml:space="preserve"> </w:t>
            </w:r>
            <w:r>
              <w:rPr>
                <w:spacing w:val="-30"/>
              </w:rPr>
              <w:t>:</w:t>
            </w:r>
            <w:r>
              <w:rPr>
                <w:spacing w:val="9"/>
              </w:rPr>
              <w:t xml:space="preserve"> </w:t>
            </w:r>
            <w:r>
              <w:rPr>
                <w:spacing w:val="-30"/>
              </w:rPr>
              <w:t>155</w:t>
            </w:r>
          </w:p>
        </w:tc>
        <w:tc>
          <w:tcPr>
            <w:tcW w:w="1423" w:type="dxa"/>
            <w:vAlign w:val="top"/>
          </w:tcPr>
          <w:p w14:paraId="3E58FF08">
            <w:pPr>
              <w:pStyle w:val="6"/>
              <w:spacing w:line="242" w:lineRule="auto"/>
              <w:ind w:left="580"/>
            </w:pPr>
            <w:r>
              <w:rPr>
                <w:spacing w:val="17"/>
              </w:rPr>
              <w:t>+5</w:t>
            </w:r>
          </w:p>
        </w:tc>
      </w:tr>
      <w:tr w14:paraId="4A06B7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75C9E957">
            <w:pPr>
              <w:pStyle w:val="6"/>
              <w:spacing w:before="54" w:line="195" w:lineRule="auto"/>
              <w:ind w:left="375"/>
            </w:pPr>
            <w:r>
              <w:t>D</w:t>
            </w:r>
          </w:p>
        </w:tc>
        <w:tc>
          <w:tcPr>
            <w:tcW w:w="848" w:type="dxa"/>
            <w:vAlign w:val="top"/>
          </w:tcPr>
          <w:p w14:paraId="00DF1CCA">
            <w:pPr>
              <w:pStyle w:val="6"/>
              <w:spacing w:line="287" w:lineRule="exact"/>
              <w:ind w:left="370"/>
            </w:pPr>
            <w:r>
              <w:t>2</w:t>
            </w:r>
          </w:p>
        </w:tc>
        <w:tc>
          <w:tcPr>
            <w:tcW w:w="848" w:type="dxa"/>
            <w:vAlign w:val="top"/>
          </w:tcPr>
          <w:p w14:paraId="47112F30">
            <w:pPr>
              <w:pStyle w:val="6"/>
              <w:spacing w:line="287" w:lineRule="exact"/>
              <w:ind w:left="401"/>
            </w:pPr>
            <w:r>
              <w:t>1</w:t>
            </w:r>
          </w:p>
        </w:tc>
        <w:tc>
          <w:tcPr>
            <w:tcW w:w="848" w:type="dxa"/>
            <w:vAlign w:val="top"/>
          </w:tcPr>
          <w:p w14:paraId="6F9F5143">
            <w:pPr>
              <w:pStyle w:val="6"/>
              <w:spacing w:line="287" w:lineRule="exact"/>
              <w:ind w:left="407"/>
            </w:pPr>
            <w:r>
              <w:t>1</w:t>
            </w:r>
          </w:p>
        </w:tc>
        <w:tc>
          <w:tcPr>
            <w:tcW w:w="1413" w:type="dxa"/>
            <w:vAlign w:val="top"/>
          </w:tcPr>
          <w:p w14:paraId="7FD616DD">
            <w:pPr>
              <w:pStyle w:val="6"/>
              <w:spacing w:line="287" w:lineRule="exact"/>
              <w:ind w:left="658"/>
            </w:pPr>
            <w:r>
              <w:t>3</w:t>
            </w:r>
          </w:p>
        </w:tc>
        <w:tc>
          <w:tcPr>
            <w:tcW w:w="1418" w:type="dxa"/>
            <w:vAlign w:val="top"/>
          </w:tcPr>
          <w:p w14:paraId="2DBAFF04">
            <w:pPr>
              <w:pStyle w:val="6"/>
              <w:spacing w:line="287" w:lineRule="exact"/>
              <w:ind w:left="334"/>
            </w:pPr>
            <w:r>
              <w:rPr>
                <w:spacing w:val="-27"/>
                <w:w w:val="97"/>
              </w:rPr>
              <w:t>140</w:t>
            </w:r>
            <w:r>
              <w:rPr>
                <w:spacing w:val="8"/>
              </w:rPr>
              <w:t xml:space="preserve"> </w:t>
            </w:r>
            <w:r>
              <w:rPr>
                <w:spacing w:val="-27"/>
                <w:w w:val="97"/>
              </w:rPr>
              <w:t>:</w:t>
            </w:r>
            <w:r>
              <w:rPr>
                <w:spacing w:val="8"/>
              </w:rPr>
              <w:t xml:space="preserve"> </w:t>
            </w:r>
            <w:r>
              <w:rPr>
                <w:spacing w:val="-27"/>
                <w:w w:val="97"/>
              </w:rPr>
              <w:t>140</w:t>
            </w:r>
          </w:p>
        </w:tc>
        <w:tc>
          <w:tcPr>
            <w:tcW w:w="1423" w:type="dxa"/>
            <w:vAlign w:val="top"/>
          </w:tcPr>
          <w:p w14:paraId="31DD0CA0">
            <w:pPr>
              <w:pStyle w:val="6"/>
              <w:spacing w:line="287" w:lineRule="exact"/>
              <w:ind w:left="664"/>
            </w:pPr>
            <w:r>
              <w:t>0</w:t>
            </w:r>
          </w:p>
        </w:tc>
      </w:tr>
    </w:tbl>
    <w:p w14:paraId="7FB3B355">
      <w:pPr>
        <w:spacing w:before="100" w:line="346" w:lineRule="exact"/>
        <w:ind w:left="1026"/>
        <w:rPr>
          <w:rFonts w:ascii="Calibri" w:hAnsi="Calibri" w:eastAsia="Calibri" w:cs="Calibri"/>
          <w:sz w:val="24"/>
          <w:szCs w:val="24"/>
        </w:rPr>
      </w:pPr>
      <w:r>
        <w:rPr>
          <w:rFonts w:ascii="等线" w:hAnsi="等线" w:eastAsia="等线" w:cs="等线"/>
          <w:spacing w:val="-2"/>
          <w:position w:val="3"/>
          <w:sz w:val="24"/>
          <w:szCs w:val="24"/>
        </w:rPr>
        <w:t xml:space="preserve">因此：第一题选 </w:t>
      </w:r>
      <w:r>
        <w:rPr>
          <w:rFonts w:ascii="Calibri" w:hAnsi="Calibri" w:eastAsia="Calibri" w:cs="Calibri"/>
          <w:spacing w:val="-2"/>
          <w:position w:val="3"/>
          <w:sz w:val="24"/>
          <w:szCs w:val="24"/>
        </w:rPr>
        <w:t>C</w:t>
      </w:r>
      <w:r>
        <w:rPr>
          <w:rFonts w:ascii="等线" w:hAnsi="等线" w:eastAsia="等线" w:cs="等线"/>
          <w:spacing w:val="-2"/>
          <w:position w:val="3"/>
          <w:sz w:val="24"/>
          <w:szCs w:val="24"/>
        </w:rPr>
        <w:t xml:space="preserve">，第二题选 </w:t>
      </w:r>
      <w:r>
        <w:rPr>
          <w:rFonts w:ascii="Calibri" w:hAnsi="Calibri" w:eastAsia="Calibri" w:cs="Calibri"/>
          <w:spacing w:val="-2"/>
          <w:position w:val="3"/>
          <w:sz w:val="24"/>
          <w:szCs w:val="24"/>
        </w:rPr>
        <w:t>D</w:t>
      </w:r>
      <w:r>
        <w:rPr>
          <w:rFonts w:ascii="等线" w:hAnsi="等线" w:eastAsia="等线" w:cs="等线"/>
          <w:spacing w:val="-2"/>
          <w:position w:val="3"/>
          <w:sz w:val="24"/>
          <w:szCs w:val="24"/>
        </w:rPr>
        <w:t xml:space="preserve">，第三题选 </w:t>
      </w:r>
      <w:r>
        <w:rPr>
          <w:rFonts w:ascii="Calibri" w:hAnsi="Calibri" w:eastAsia="Calibri" w:cs="Calibri"/>
          <w:spacing w:val="-2"/>
          <w:position w:val="3"/>
          <w:sz w:val="24"/>
          <w:szCs w:val="24"/>
        </w:rPr>
        <w:t>B</w:t>
      </w:r>
    </w:p>
    <w:p w14:paraId="2F4406DF">
      <w:pPr>
        <w:pStyle w:val="2"/>
        <w:spacing w:line="343" w:lineRule="auto"/>
      </w:pPr>
    </w:p>
    <w:p w14:paraId="5AE46CB3">
      <w:pPr>
        <w:pStyle w:val="2"/>
        <w:spacing w:before="82" w:line="349" w:lineRule="exact"/>
        <w:ind w:left="18"/>
        <w:rPr>
          <w:rFonts w:ascii="Calibri" w:hAnsi="Calibri" w:eastAsia="Calibri" w:cs="Calibri"/>
          <w:sz w:val="24"/>
          <w:szCs w:val="24"/>
        </w:rPr>
      </w:pPr>
      <w:r>
        <w:rPr>
          <w:b/>
          <w:bCs/>
          <w:spacing w:val="-9"/>
          <w:position w:val="3"/>
          <w:sz w:val="23"/>
          <w:szCs w:val="23"/>
        </w:rPr>
        <w:t xml:space="preserve">D.2.4         </w:t>
      </w:r>
      <w:r>
        <w:rPr>
          <w:rFonts w:ascii="等线" w:hAnsi="等线" w:eastAsia="等线" w:cs="等线"/>
          <w:b/>
          <w:bCs/>
          <w:spacing w:val="-9"/>
          <w:position w:val="3"/>
          <w:sz w:val="24"/>
          <w:szCs w:val="24"/>
        </w:rPr>
        <w:t xml:space="preserve">示例 </w:t>
      </w:r>
      <w:r>
        <w:rPr>
          <w:rFonts w:ascii="Calibri" w:hAnsi="Calibri" w:eastAsia="Calibri" w:cs="Calibri"/>
          <w:b/>
          <w:bCs/>
          <w:spacing w:val="-9"/>
          <w:position w:val="3"/>
          <w:sz w:val="24"/>
          <w:szCs w:val="24"/>
        </w:rPr>
        <w:t>4</w:t>
      </w:r>
    </w:p>
    <w:sdt>
      <w:sdtPr>
        <w:rPr>
          <w:rFonts w:ascii="Calibri" w:hAnsi="Calibri" w:eastAsia="Calibri" w:cs="Calibri"/>
          <w:sz w:val="24"/>
          <w:szCs w:val="24"/>
        </w:rPr>
        <w:id w:val="147460184"/>
        <w:docPartObj>
          <w:docPartGallery w:val="Table of Contents"/>
          <w:docPartUnique/>
        </w:docPartObj>
      </w:sdtPr>
      <w:sdtEndPr>
        <w:rPr>
          <w:rFonts w:ascii="Arial" w:hAnsi="Arial" w:eastAsia="Arial" w:cs="Arial"/>
          <w:sz w:val="18"/>
          <w:szCs w:val="18"/>
        </w:rPr>
      </w:sdtEndPr>
      <w:sdtContent>
        <w:p w14:paraId="6196B8EC">
          <w:pPr>
            <w:pStyle w:val="2"/>
            <w:spacing w:before="59" w:line="185" w:lineRule="auto"/>
            <w:ind w:left="998"/>
            <w:rPr>
              <w:sz w:val="18"/>
              <w:szCs w:val="18"/>
            </w:rPr>
          </w:pPr>
          <w:r>
            <w:rPr>
              <w:rFonts w:ascii="Calibri" w:hAnsi="Calibri" w:eastAsia="Calibri" w:cs="Calibri"/>
              <w:spacing w:val="-5"/>
              <w:position w:val="-1"/>
              <w:sz w:val="24"/>
              <w:szCs w:val="24"/>
            </w:rPr>
            <w:t>A</w:t>
          </w:r>
          <w:r>
            <w:rPr>
              <w:rFonts w:ascii="Calibri" w:hAnsi="Calibri" w:eastAsia="Calibri" w:cs="Calibri"/>
              <w:spacing w:val="10"/>
              <w:position w:val="-1"/>
              <w:sz w:val="24"/>
              <w:szCs w:val="24"/>
            </w:rPr>
            <w:t xml:space="preserve"> </w:t>
          </w:r>
          <w:r>
            <w:rPr>
              <w:rFonts w:ascii="等线" w:hAnsi="等线" w:eastAsia="等线" w:cs="等线"/>
              <w:spacing w:val="-5"/>
              <w:position w:val="-1"/>
              <w:sz w:val="24"/>
              <w:szCs w:val="24"/>
            </w:rPr>
            <w:t xml:space="preserve">对 </w:t>
          </w:r>
          <w:r>
            <w:rPr>
              <w:rFonts w:ascii="Calibri" w:hAnsi="Calibri" w:eastAsia="Calibri" w:cs="Calibri"/>
              <w:spacing w:val="-5"/>
              <w:position w:val="-1"/>
              <w:sz w:val="24"/>
              <w:szCs w:val="24"/>
            </w:rPr>
            <w:t>B</w:t>
          </w:r>
          <w:r>
            <w:rPr>
              <w:rFonts w:ascii="等线" w:hAnsi="等线" w:eastAsia="等线" w:cs="等线"/>
              <w:spacing w:val="-5"/>
              <w:position w:val="-1"/>
              <w:sz w:val="24"/>
              <w:szCs w:val="24"/>
            </w:rPr>
            <w:t>：</w:t>
          </w:r>
          <w:r>
            <w:rPr>
              <w:rFonts w:ascii="Calibri" w:hAnsi="Calibri" w:eastAsia="Calibri" w:cs="Calibri"/>
              <w:spacing w:val="-5"/>
              <w:position w:val="-1"/>
              <w:sz w:val="24"/>
              <w:szCs w:val="24"/>
            </w:rPr>
            <w:t>85</w:t>
          </w:r>
          <w:r>
            <w:rPr>
              <w:rFonts w:ascii="微软雅黑" w:hAnsi="微软雅黑" w:eastAsia="微软雅黑" w:cs="微软雅黑"/>
              <w:spacing w:val="-5"/>
              <w:position w:val="-1"/>
              <w:sz w:val="24"/>
              <w:szCs w:val="24"/>
            </w:rPr>
            <w:t>–</w:t>
          </w:r>
          <w:r>
            <w:rPr>
              <w:rFonts w:ascii="Calibri" w:hAnsi="Calibri" w:eastAsia="Calibri" w:cs="Calibri"/>
              <w:spacing w:val="-5"/>
              <w:position w:val="-1"/>
              <w:sz w:val="24"/>
              <w:szCs w:val="24"/>
            </w:rPr>
            <w:t xml:space="preserve">90                                          </w:t>
          </w:r>
          <w:r>
            <w:rPr>
              <w:rFonts w:ascii="Calibri" w:hAnsi="Calibri" w:eastAsia="Calibri" w:cs="Calibri"/>
              <w:spacing w:val="-5"/>
              <w:position w:val="-3"/>
              <w:sz w:val="24"/>
              <w:szCs w:val="24"/>
            </w:rPr>
            <w:t>B</w:t>
          </w:r>
          <w:r>
            <w:rPr>
              <w:rFonts w:ascii="Calibri" w:hAnsi="Calibri" w:eastAsia="Calibri" w:cs="Calibri"/>
              <w:spacing w:val="10"/>
              <w:position w:val="-3"/>
              <w:sz w:val="24"/>
              <w:szCs w:val="24"/>
            </w:rPr>
            <w:t xml:space="preserve"> </w:t>
          </w:r>
          <w:r>
            <w:rPr>
              <w:rFonts w:ascii="等线" w:hAnsi="等线" w:eastAsia="等线" w:cs="等线"/>
              <w:spacing w:val="-5"/>
              <w:position w:val="-3"/>
              <w:sz w:val="24"/>
              <w:szCs w:val="24"/>
            </w:rPr>
            <w:t xml:space="preserve">对 </w:t>
          </w:r>
          <w:r>
            <w:rPr>
              <w:rFonts w:ascii="Calibri" w:hAnsi="Calibri" w:eastAsia="Calibri" w:cs="Calibri"/>
              <w:spacing w:val="-5"/>
              <w:position w:val="-3"/>
              <w:sz w:val="24"/>
              <w:szCs w:val="24"/>
            </w:rPr>
            <w:t xml:space="preserve">C             </w:t>
          </w:r>
          <w:r>
            <w:rPr>
              <w:spacing w:val="-5"/>
              <w:position w:val="2"/>
              <w:sz w:val="18"/>
              <w:szCs w:val="18"/>
            </w:rPr>
            <w:t xml:space="preserve">100 – </w:t>
          </w:r>
          <w:r>
            <w:fldChar w:fldCharType="begin"/>
          </w:r>
          <w:r>
            <w:instrText xml:space="preserve"> HYPERLINK \l "bookmark231" </w:instrText>
          </w:r>
          <w:r>
            <w:fldChar w:fldCharType="separate"/>
          </w:r>
          <w:r>
            <w:rPr>
              <w:spacing w:val="-5"/>
              <w:position w:val="2"/>
              <w:sz w:val="18"/>
              <w:szCs w:val="18"/>
            </w:rPr>
            <w:t>90</w:t>
          </w:r>
          <w:r>
            <w:rPr>
              <w:spacing w:val="-5"/>
              <w:position w:val="2"/>
              <w:sz w:val="18"/>
              <w:szCs w:val="18"/>
            </w:rPr>
            <w:fldChar w:fldCharType="end"/>
          </w:r>
        </w:p>
        <w:p w14:paraId="435BF6C9">
          <w:pPr>
            <w:pStyle w:val="2"/>
            <w:spacing w:line="170" w:lineRule="auto"/>
            <w:ind w:left="998"/>
            <w:rPr>
              <w:sz w:val="18"/>
              <w:szCs w:val="18"/>
            </w:rPr>
          </w:pPr>
          <w:r>
            <w:rPr>
              <w:rFonts w:ascii="Calibri" w:hAnsi="Calibri" w:eastAsia="Calibri" w:cs="Calibri"/>
              <w:spacing w:val="-4"/>
              <w:sz w:val="24"/>
              <w:szCs w:val="24"/>
            </w:rPr>
            <w:t xml:space="preserve">A </w:t>
          </w:r>
          <w:r>
            <w:rPr>
              <w:rFonts w:ascii="等线" w:hAnsi="等线" w:eastAsia="等线" w:cs="等线"/>
              <w:spacing w:val="-4"/>
              <w:sz w:val="24"/>
              <w:szCs w:val="24"/>
            </w:rPr>
            <w:t xml:space="preserve">对 </w:t>
          </w:r>
          <w:r>
            <w:rPr>
              <w:rFonts w:ascii="Calibri" w:hAnsi="Calibri" w:eastAsia="Calibri" w:cs="Calibri"/>
              <w:spacing w:val="-4"/>
              <w:sz w:val="24"/>
              <w:szCs w:val="24"/>
            </w:rPr>
            <w:t>C</w:t>
          </w:r>
          <w:r>
            <w:rPr>
              <w:rFonts w:ascii="等线" w:hAnsi="等线" w:eastAsia="等线" w:cs="等线"/>
              <w:spacing w:val="-4"/>
              <w:sz w:val="24"/>
              <w:szCs w:val="24"/>
            </w:rPr>
            <w:t>：</w:t>
          </w:r>
          <w:r>
            <w:rPr>
              <w:rFonts w:ascii="Calibri" w:hAnsi="Calibri" w:eastAsia="Calibri" w:cs="Calibri"/>
              <w:spacing w:val="-4"/>
              <w:sz w:val="24"/>
              <w:szCs w:val="24"/>
            </w:rPr>
            <w:t>55</w:t>
          </w:r>
          <w:r>
            <w:rPr>
              <w:rFonts w:ascii="微软雅黑" w:hAnsi="微软雅黑" w:eastAsia="微软雅黑" w:cs="微软雅黑"/>
              <w:spacing w:val="-4"/>
              <w:sz w:val="24"/>
              <w:szCs w:val="24"/>
            </w:rPr>
            <w:t>–</w:t>
          </w:r>
          <w:r>
            <w:rPr>
              <w:rFonts w:ascii="Calibri" w:hAnsi="Calibri" w:eastAsia="Calibri" w:cs="Calibri"/>
              <w:spacing w:val="-4"/>
              <w:sz w:val="24"/>
              <w:szCs w:val="24"/>
            </w:rPr>
            <w:t xml:space="preserve">100                                       </w:t>
          </w:r>
          <w:r>
            <w:rPr>
              <w:rFonts w:ascii="Calibri" w:hAnsi="Calibri" w:eastAsia="Calibri" w:cs="Calibri"/>
              <w:spacing w:val="-4"/>
              <w:position w:val="-2"/>
              <w:sz w:val="24"/>
              <w:szCs w:val="24"/>
            </w:rPr>
            <w:t>B</w:t>
          </w:r>
          <w:r>
            <w:rPr>
              <w:rFonts w:ascii="Calibri" w:hAnsi="Calibri" w:eastAsia="Calibri" w:cs="Calibri"/>
              <w:spacing w:val="10"/>
              <w:position w:val="-2"/>
              <w:sz w:val="24"/>
              <w:szCs w:val="24"/>
            </w:rPr>
            <w:t xml:space="preserve"> </w:t>
          </w:r>
          <w:r>
            <w:rPr>
              <w:rFonts w:ascii="等线" w:hAnsi="等线" w:eastAsia="等线" w:cs="等线"/>
              <w:spacing w:val="-4"/>
              <w:position w:val="-2"/>
              <w:sz w:val="24"/>
              <w:szCs w:val="24"/>
            </w:rPr>
            <w:t>对</w:t>
          </w:r>
          <w:r>
            <w:rPr>
              <w:rFonts w:ascii="等线" w:hAnsi="等线" w:eastAsia="等线" w:cs="等线"/>
              <w:spacing w:val="9"/>
              <w:position w:val="-2"/>
              <w:sz w:val="24"/>
              <w:szCs w:val="24"/>
            </w:rPr>
            <w:t xml:space="preserve"> </w:t>
          </w:r>
          <w:r>
            <w:rPr>
              <w:rFonts w:ascii="Calibri" w:hAnsi="Calibri" w:eastAsia="Calibri" w:cs="Calibri"/>
              <w:spacing w:val="-4"/>
              <w:position w:val="-2"/>
              <w:sz w:val="24"/>
              <w:szCs w:val="24"/>
            </w:rPr>
            <w:t xml:space="preserve">D            </w:t>
          </w:r>
          <w:r>
            <w:rPr>
              <w:spacing w:val="-4"/>
              <w:sz w:val="18"/>
              <w:szCs w:val="18"/>
            </w:rPr>
            <w:t xml:space="preserve">75 – </w:t>
          </w:r>
          <w:r>
            <w:fldChar w:fldCharType="begin"/>
          </w:r>
          <w:r>
            <w:instrText xml:space="preserve"> HYPERLINK \l "bookmark229" </w:instrText>
          </w:r>
          <w:r>
            <w:fldChar w:fldCharType="separate"/>
          </w:r>
          <w:r>
            <w:rPr>
              <w:spacing w:val="-4"/>
              <w:sz w:val="18"/>
              <w:szCs w:val="18"/>
            </w:rPr>
            <w:t>85</w:t>
          </w:r>
          <w:r>
            <w:rPr>
              <w:spacing w:val="-4"/>
              <w:sz w:val="18"/>
              <w:szCs w:val="18"/>
            </w:rPr>
            <w:fldChar w:fldCharType="end"/>
          </w:r>
        </w:p>
        <w:p w14:paraId="02C0347E">
          <w:pPr>
            <w:pStyle w:val="2"/>
            <w:spacing w:before="1" w:line="189" w:lineRule="auto"/>
            <w:ind w:left="998"/>
            <w:rPr>
              <w:sz w:val="18"/>
              <w:szCs w:val="18"/>
            </w:rPr>
          </w:pPr>
          <w:r>
            <w:rPr>
              <w:rFonts w:ascii="Calibri" w:hAnsi="Calibri" w:eastAsia="Calibri" w:cs="Calibri"/>
              <w:spacing w:val="-4"/>
              <w:position w:val="1"/>
              <w:sz w:val="24"/>
              <w:szCs w:val="24"/>
            </w:rPr>
            <w:t xml:space="preserve">A </w:t>
          </w:r>
          <w:r>
            <w:rPr>
              <w:rFonts w:ascii="等线" w:hAnsi="等线" w:eastAsia="等线" w:cs="等线"/>
              <w:spacing w:val="-4"/>
              <w:position w:val="1"/>
              <w:sz w:val="24"/>
              <w:szCs w:val="24"/>
            </w:rPr>
            <w:t xml:space="preserve">对比 </w:t>
          </w:r>
          <w:r>
            <w:rPr>
              <w:rFonts w:ascii="Calibri" w:hAnsi="Calibri" w:eastAsia="Calibri" w:cs="Calibri"/>
              <w:spacing w:val="-4"/>
              <w:position w:val="1"/>
              <w:sz w:val="24"/>
              <w:szCs w:val="24"/>
            </w:rPr>
            <w:t>D</w:t>
          </w:r>
          <w:r>
            <w:rPr>
              <w:rFonts w:ascii="等线" w:hAnsi="等线" w:eastAsia="等线" w:cs="等线"/>
              <w:spacing w:val="-4"/>
              <w:position w:val="1"/>
              <w:sz w:val="24"/>
              <w:szCs w:val="24"/>
            </w:rPr>
            <w:t>：</w:t>
          </w:r>
          <w:r>
            <w:rPr>
              <w:rFonts w:ascii="Calibri" w:hAnsi="Calibri" w:eastAsia="Calibri" w:cs="Calibri"/>
              <w:spacing w:val="-4"/>
              <w:position w:val="1"/>
              <w:sz w:val="24"/>
              <w:szCs w:val="24"/>
            </w:rPr>
            <w:t>75</w:t>
          </w:r>
          <w:r>
            <w:rPr>
              <w:rFonts w:ascii="微软雅黑" w:hAnsi="微软雅黑" w:eastAsia="微软雅黑" w:cs="微软雅黑"/>
              <w:spacing w:val="-4"/>
              <w:position w:val="1"/>
              <w:sz w:val="24"/>
              <w:szCs w:val="24"/>
            </w:rPr>
            <w:t>–</w:t>
          </w:r>
          <w:r>
            <w:rPr>
              <w:rFonts w:ascii="Calibri" w:hAnsi="Calibri" w:eastAsia="Calibri" w:cs="Calibri"/>
              <w:spacing w:val="-4"/>
              <w:position w:val="1"/>
              <w:sz w:val="24"/>
              <w:szCs w:val="24"/>
            </w:rPr>
            <w:t xml:space="preserve">120                             </w:t>
          </w:r>
          <w:r>
            <w:rPr>
              <w:rFonts w:ascii="Calibri" w:hAnsi="Calibri" w:eastAsia="Calibri" w:cs="Calibri"/>
              <w:spacing w:val="-4"/>
              <w:sz w:val="24"/>
              <w:szCs w:val="24"/>
            </w:rPr>
            <w:t xml:space="preserve">C </w:t>
          </w:r>
          <w:r>
            <w:rPr>
              <w:rFonts w:ascii="等线" w:hAnsi="等线" w:eastAsia="等线" w:cs="等线"/>
              <w:spacing w:val="-4"/>
              <w:sz w:val="24"/>
              <w:szCs w:val="24"/>
            </w:rPr>
            <w:t xml:space="preserve">对比 </w:t>
          </w:r>
          <w:r>
            <w:rPr>
              <w:rFonts w:ascii="Calibri" w:hAnsi="Calibri" w:eastAsia="Calibri" w:cs="Calibri"/>
              <w:spacing w:val="-4"/>
              <w:sz w:val="24"/>
              <w:szCs w:val="24"/>
            </w:rPr>
            <w:t xml:space="preserve">D          </w:t>
          </w:r>
          <w:r>
            <w:rPr>
              <w:rFonts w:ascii="Calibri" w:hAnsi="Calibri" w:eastAsia="Calibri" w:cs="Calibri"/>
              <w:spacing w:val="-5"/>
              <w:sz w:val="24"/>
              <w:szCs w:val="24"/>
            </w:rPr>
            <w:t xml:space="preserve">   </w:t>
          </w:r>
          <w:r>
            <w:rPr>
              <w:spacing w:val="-5"/>
              <w:position w:val="-1"/>
              <w:sz w:val="18"/>
              <w:szCs w:val="18"/>
            </w:rPr>
            <w:t xml:space="preserve">65 – </w:t>
          </w:r>
          <w:r>
            <w:fldChar w:fldCharType="begin"/>
          </w:r>
          <w:r>
            <w:instrText xml:space="preserve"> HYPERLINK \l "bookmark230" </w:instrText>
          </w:r>
          <w:r>
            <w:fldChar w:fldCharType="separate"/>
          </w:r>
          <w:r>
            <w:rPr>
              <w:spacing w:val="-5"/>
              <w:position w:val="-1"/>
              <w:sz w:val="18"/>
              <w:szCs w:val="18"/>
            </w:rPr>
            <w:t>55</w:t>
          </w:r>
          <w:r>
            <w:rPr>
              <w:spacing w:val="-5"/>
              <w:position w:val="-1"/>
              <w:sz w:val="18"/>
              <w:szCs w:val="18"/>
            </w:rPr>
            <w:fldChar w:fldCharType="end"/>
          </w:r>
        </w:p>
      </w:sdtContent>
    </w:sdt>
    <w:p w14:paraId="64330BF7">
      <w:pPr>
        <w:spacing w:line="189" w:lineRule="auto"/>
        <w:rPr>
          <w:sz w:val="18"/>
          <w:szCs w:val="18"/>
        </w:rPr>
        <w:sectPr>
          <w:headerReference r:id="rId321" w:type="default"/>
          <w:footerReference r:id="rId322" w:type="default"/>
          <w:pgSz w:w="11900" w:h="16840"/>
          <w:pgMar w:top="1207" w:right="1525" w:bottom="623" w:left="1417" w:header="635" w:footer="381" w:gutter="0"/>
          <w:cols w:space="720" w:num="1"/>
        </w:sectPr>
      </w:pPr>
    </w:p>
    <w:p w14:paraId="67EB8A11">
      <w:pPr>
        <w:spacing w:line="240" w:lineRule="exact"/>
      </w:pPr>
    </w:p>
    <w:tbl>
      <w:tblPr>
        <w:tblStyle w:val="5"/>
        <w:tblW w:w="7655" w:type="dxa"/>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4C3B4E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vAlign w:val="top"/>
          </w:tcPr>
          <w:p w14:paraId="5B051FE1">
            <w:pPr>
              <w:pStyle w:val="6"/>
              <w:spacing w:before="196" w:line="194" w:lineRule="auto"/>
              <w:ind w:left="155"/>
            </w:pPr>
            <w:r>
              <w:rPr>
                <w:spacing w:val="-15"/>
              </w:rPr>
              <w:t>Team</w:t>
            </w:r>
          </w:p>
        </w:tc>
        <w:tc>
          <w:tcPr>
            <w:tcW w:w="848" w:type="dxa"/>
            <w:vAlign w:val="top"/>
          </w:tcPr>
          <w:p w14:paraId="157487FC">
            <w:pPr>
              <w:pStyle w:val="6"/>
              <w:spacing w:before="47" w:line="198" w:lineRule="auto"/>
              <w:ind w:left="95"/>
            </w:pPr>
            <w:r>
              <w:rPr>
                <w:spacing w:val="-22"/>
              </w:rPr>
              <w:t>Games</w:t>
            </w:r>
          </w:p>
          <w:p w14:paraId="246973F7">
            <w:pPr>
              <w:pStyle w:val="6"/>
              <w:spacing w:line="297" w:lineRule="exact"/>
              <w:ind w:left="110"/>
            </w:pPr>
            <w:r>
              <w:rPr>
                <w:spacing w:val="-12"/>
                <w:position w:val="3"/>
              </w:rPr>
              <w:t>played</w:t>
            </w:r>
          </w:p>
        </w:tc>
        <w:tc>
          <w:tcPr>
            <w:tcW w:w="848" w:type="dxa"/>
            <w:vAlign w:val="top"/>
          </w:tcPr>
          <w:p w14:paraId="3E80EF40">
            <w:pPr>
              <w:pStyle w:val="6"/>
              <w:spacing w:before="196" w:line="194" w:lineRule="auto"/>
              <w:ind w:left="168"/>
            </w:pPr>
            <w:r>
              <w:rPr>
                <w:spacing w:val="-9"/>
              </w:rPr>
              <w:t>Wins</w:t>
            </w:r>
          </w:p>
        </w:tc>
        <w:tc>
          <w:tcPr>
            <w:tcW w:w="848" w:type="dxa"/>
            <w:vAlign w:val="top"/>
          </w:tcPr>
          <w:p w14:paraId="3FE76D63">
            <w:pPr>
              <w:pStyle w:val="6"/>
              <w:spacing w:before="196" w:line="194" w:lineRule="auto"/>
              <w:ind w:left="106"/>
            </w:pPr>
            <w:r>
              <w:rPr>
                <w:spacing w:val="-16"/>
              </w:rPr>
              <w:t>Losses</w:t>
            </w:r>
          </w:p>
        </w:tc>
        <w:tc>
          <w:tcPr>
            <w:tcW w:w="1413" w:type="dxa"/>
            <w:vAlign w:val="top"/>
          </w:tcPr>
          <w:p w14:paraId="1E1A3FF9">
            <w:pPr>
              <w:pStyle w:val="6"/>
              <w:spacing w:before="47" w:line="198" w:lineRule="auto"/>
              <w:ind w:left="75"/>
            </w:pPr>
            <w:r>
              <w:rPr>
                <w:spacing w:val="-9"/>
              </w:rPr>
              <w:t>Classification</w:t>
            </w:r>
          </w:p>
          <w:p w14:paraId="18F8F5C3">
            <w:pPr>
              <w:pStyle w:val="6"/>
              <w:spacing w:line="297" w:lineRule="exact"/>
              <w:ind w:left="430"/>
            </w:pPr>
            <w:r>
              <w:rPr>
                <w:spacing w:val="-10"/>
                <w:position w:val="3"/>
              </w:rPr>
              <w:t>points</w:t>
            </w:r>
          </w:p>
        </w:tc>
        <w:tc>
          <w:tcPr>
            <w:tcW w:w="1418" w:type="dxa"/>
            <w:vAlign w:val="top"/>
          </w:tcPr>
          <w:p w14:paraId="7B84EEA9">
            <w:pPr>
              <w:pStyle w:val="6"/>
              <w:spacing w:before="131"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57BED607">
            <w:pPr>
              <w:pStyle w:val="6"/>
              <w:spacing w:line="280" w:lineRule="exact"/>
              <w:ind w:left="123"/>
            </w:pPr>
            <w:r>
              <w:rPr>
                <w:spacing w:val="-18"/>
                <w:position w:val="2"/>
              </w:rPr>
              <w:t>Game</w:t>
            </w:r>
            <w:r>
              <w:rPr>
                <w:spacing w:val="14"/>
                <w:position w:val="2"/>
              </w:rPr>
              <w:t xml:space="preserve"> </w:t>
            </w:r>
            <w:r>
              <w:rPr>
                <w:spacing w:val="-18"/>
                <w:position w:val="2"/>
              </w:rPr>
              <w:t>points</w:t>
            </w:r>
          </w:p>
          <w:p w14:paraId="20834256">
            <w:pPr>
              <w:pStyle w:val="6"/>
              <w:spacing w:line="292" w:lineRule="exact"/>
              <w:ind w:left="226"/>
            </w:pPr>
            <w:r>
              <w:rPr>
                <w:spacing w:val="-8"/>
              </w:rPr>
              <w:t>difference</w:t>
            </w:r>
          </w:p>
        </w:tc>
      </w:tr>
      <w:tr w14:paraId="3593A1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857" w:type="dxa"/>
            <w:vAlign w:val="top"/>
          </w:tcPr>
          <w:p w14:paraId="3573440F">
            <w:pPr>
              <w:pStyle w:val="6"/>
              <w:spacing w:before="51" w:line="195" w:lineRule="auto"/>
              <w:ind w:left="349"/>
            </w:pPr>
            <w:r>
              <w:t>A</w:t>
            </w:r>
          </w:p>
        </w:tc>
        <w:tc>
          <w:tcPr>
            <w:tcW w:w="848" w:type="dxa"/>
            <w:vAlign w:val="top"/>
          </w:tcPr>
          <w:p w14:paraId="473D4183">
            <w:pPr>
              <w:pStyle w:val="6"/>
              <w:spacing w:line="284" w:lineRule="exact"/>
              <w:ind w:left="360"/>
            </w:pPr>
            <w:r>
              <w:t>3</w:t>
            </w:r>
          </w:p>
        </w:tc>
        <w:tc>
          <w:tcPr>
            <w:tcW w:w="848" w:type="dxa"/>
            <w:vAlign w:val="top"/>
          </w:tcPr>
          <w:p w14:paraId="7A5272F2">
            <w:pPr>
              <w:pStyle w:val="6"/>
              <w:spacing w:line="284" w:lineRule="exact"/>
              <w:ind w:left="367"/>
            </w:pPr>
            <w:r>
              <w:t>0</w:t>
            </w:r>
          </w:p>
        </w:tc>
        <w:tc>
          <w:tcPr>
            <w:tcW w:w="848" w:type="dxa"/>
            <w:vAlign w:val="top"/>
          </w:tcPr>
          <w:p w14:paraId="7E1C505F">
            <w:pPr>
              <w:pStyle w:val="6"/>
              <w:spacing w:line="284" w:lineRule="exact"/>
              <w:ind w:left="368"/>
            </w:pPr>
            <w:r>
              <w:t>3</w:t>
            </w:r>
          </w:p>
        </w:tc>
        <w:tc>
          <w:tcPr>
            <w:tcW w:w="1413" w:type="dxa"/>
            <w:vAlign w:val="top"/>
          </w:tcPr>
          <w:p w14:paraId="2865666E">
            <w:pPr>
              <w:pStyle w:val="6"/>
              <w:spacing w:line="284" w:lineRule="exact"/>
              <w:ind w:left="654"/>
            </w:pPr>
            <w:r>
              <w:t>3</w:t>
            </w:r>
          </w:p>
        </w:tc>
        <w:tc>
          <w:tcPr>
            <w:tcW w:w="1418" w:type="dxa"/>
            <w:vAlign w:val="top"/>
          </w:tcPr>
          <w:p w14:paraId="296EC8AB">
            <w:pPr>
              <w:pStyle w:val="6"/>
              <w:spacing w:line="284" w:lineRule="exact"/>
              <w:ind w:left="317"/>
            </w:pPr>
            <w:r>
              <w:rPr>
                <w:spacing w:val="-24"/>
              </w:rPr>
              <w:t>215</w:t>
            </w:r>
            <w:r>
              <w:rPr>
                <w:spacing w:val="8"/>
              </w:rPr>
              <w:t xml:space="preserve"> </w:t>
            </w:r>
            <w:r>
              <w:rPr>
                <w:spacing w:val="-24"/>
              </w:rPr>
              <w:t>: 310</w:t>
            </w:r>
          </w:p>
        </w:tc>
        <w:tc>
          <w:tcPr>
            <w:tcW w:w="1423" w:type="dxa"/>
            <w:vAlign w:val="top"/>
          </w:tcPr>
          <w:p w14:paraId="65C27697">
            <w:pPr>
              <w:pStyle w:val="6"/>
              <w:spacing w:line="284" w:lineRule="exact"/>
              <w:ind w:left="546"/>
            </w:pPr>
            <w:r>
              <w:rPr>
                <w:spacing w:val="-15"/>
              </w:rPr>
              <w:t>-</w:t>
            </w:r>
            <w:r>
              <w:rPr>
                <w:spacing w:val="-5"/>
              </w:rPr>
              <w:t xml:space="preserve"> </w:t>
            </w:r>
            <w:r>
              <w:rPr>
                <w:spacing w:val="-15"/>
              </w:rPr>
              <w:t>95</w:t>
            </w:r>
          </w:p>
        </w:tc>
      </w:tr>
      <w:tr w14:paraId="2730F3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67032B1F">
            <w:pPr>
              <w:pStyle w:val="6"/>
              <w:spacing w:before="49" w:line="195" w:lineRule="auto"/>
              <w:ind w:left="367"/>
            </w:pPr>
            <w:r>
              <w:t>B</w:t>
            </w:r>
          </w:p>
        </w:tc>
        <w:tc>
          <w:tcPr>
            <w:tcW w:w="848" w:type="dxa"/>
            <w:vAlign w:val="top"/>
          </w:tcPr>
          <w:p w14:paraId="67786568">
            <w:pPr>
              <w:pStyle w:val="6"/>
              <w:spacing w:line="242" w:lineRule="auto"/>
              <w:ind w:left="360"/>
            </w:pPr>
            <w:r>
              <w:t>3</w:t>
            </w:r>
          </w:p>
        </w:tc>
        <w:tc>
          <w:tcPr>
            <w:tcW w:w="848" w:type="dxa"/>
            <w:vAlign w:val="top"/>
          </w:tcPr>
          <w:p w14:paraId="6C881D25">
            <w:pPr>
              <w:pStyle w:val="6"/>
              <w:spacing w:line="242" w:lineRule="auto"/>
              <w:ind w:left="369"/>
            </w:pPr>
            <w:r>
              <w:t>2</w:t>
            </w:r>
          </w:p>
        </w:tc>
        <w:tc>
          <w:tcPr>
            <w:tcW w:w="848" w:type="dxa"/>
            <w:vAlign w:val="top"/>
          </w:tcPr>
          <w:p w14:paraId="5F4138CC">
            <w:pPr>
              <w:pStyle w:val="6"/>
              <w:spacing w:line="242" w:lineRule="auto"/>
              <w:ind w:left="388"/>
            </w:pPr>
            <w:r>
              <w:t>1</w:t>
            </w:r>
          </w:p>
        </w:tc>
        <w:tc>
          <w:tcPr>
            <w:tcW w:w="1413" w:type="dxa"/>
            <w:vAlign w:val="top"/>
          </w:tcPr>
          <w:p w14:paraId="3FF68EBE">
            <w:pPr>
              <w:pStyle w:val="6"/>
              <w:spacing w:line="242" w:lineRule="auto"/>
              <w:ind w:left="663"/>
            </w:pPr>
            <w:r>
              <w:t>5</w:t>
            </w:r>
          </w:p>
        </w:tc>
        <w:tc>
          <w:tcPr>
            <w:tcW w:w="1418" w:type="dxa"/>
            <w:vAlign w:val="top"/>
          </w:tcPr>
          <w:p w14:paraId="1A372948">
            <w:pPr>
              <w:pStyle w:val="6"/>
              <w:spacing w:line="242" w:lineRule="auto"/>
              <w:ind w:left="317"/>
            </w:pPr>
            <w:r>
              <w:rPr>
                <w:spacing w:val="-19"/>
                <w:w w:val="94"/>
              </w:rPr>
              <w:t>265</w:t>
            </w:r>
            <w:r>
              <w:rPr>
                <w:spacing w:val="7"/>
              </w:rPr>
              <w:t xml:space="preserve"> </w:t>
            </w:r>
            <w:r>
              <w:rPr>
                <w:spacing w:val="-19"/>
                <w:w w:val="94"/>
              </w:rPr>
              <w:t>:</w:t>
            </w:r>
            <w:r>
              <w:rPr>
                <w:spacing w:val="-4"/>
              </w:rPr>
              <w:t xml:space="preserve"> </w:t>
            </w:r>
            <w:r>
              <w:rPr>
                <w:spacing w:val="-19"/>
                <w:w w:val="94"/>
              </w:rPr>
              <w:t>260</w:t>
            </w:r>
          </w:p>
        </w:tc>
        <w:tc>
          <w:tcPr>
            <w:tcW w:w="1423" w:type="dxa"/>
            <w:vAlign w:val="top"/>
          </w:tcPr>
          <w:p w14:paraId="5F3E5DE9">
            <w:pPr>
              <w:pStyle w:val="6"/>
              <w:spacing w:line="242" w:lineRule="auto"/>
              <w:ind w:left="576"/>
            </w:pPr>
            <w:r>
              <w:rPr>
                <w:spacing w:val="17"/>
              </w:rPr>
              <w:t>+5</w:t>
            </w:r>
          </w:p>
        </w:tc>
      </w:tr>
      <w:tr w14:paraId="140794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257F3C90">
            <w:pPr>
              <w:pStyle w:val="6"/>
              <w:spacing w:before="50" w:line="198" w:lineRule="auto"/>
              <w:ind w:left="369"/>
            </w:pPr>
            <w:r>
              <w:t>C</w:t>
            </w:r>
          </w:p>
        </w:tc>
        <w:tc>
          <w:tcPr>
            <w:tcW w:w="848" w:type="dxa"/>
            <w:vAlign w:val="top"/>
          </w:tcPr>
          <w:p w14:paraId="0143D255">
            <w:pPr>
              <w:pStyle w:val="6"/>
              <w:spacing w:line="280" w:lineRule="exact"/>
              <w:ind w:left="360"/>
            </w:pPr>
            <w:r>
              <w:t>3</w:t>
            </w:r>
          </w:p>
        </w:tc>
        <w:tc>
          <w:tcPr>
            <w:tcW w:w="848" w:type="dxa"/>
            <w:vAlign w:val="top"/>
          </w:tcPr>
          <w:p w14:paraId="43608274">
            <w:pPr>
              <w:pStyle w:val="6"/>
              <w:spacing w:line="280" w:lineRule="exact"/>
              <w:ind w:left="369"/>
            </w:pPr>
            <w:r>
              <w:t>2</w:t>
            </w:r>
          </w:p>
        </w:tc>
        <w:tc>
          <w:tcPr>
            <w:tcW w:w="848" w:type="dxa"/>
            <w:vAlign w:val="top"/>
          </w:tcPr>
          <w:p w14:paraId="6F1385D0">
            <w:pPr>
              <w:pStyle w:val="6"/>
              <w:spacing w:line="280" w:lineRule="exact"/>
              <w:ind w:left="388"/>
            </w:pPr>
            <w:r>
              <w:t>1</w:t>
            </w:r>
          </w:p>
        </w:tc>
        <w:tc>
          <w:tcPr>
            <w:tcW w:w="1413" w:type="dxa"/>
            <w:vAlign w:val="top"/>
          </w:tcPr>
          <w:p w14:paraId="74E36741">
            <w:pPr>
              <w:pStyle w:val="6"/>
              <w:spacing w:line="280" w:lineRule="exact"/>
              <w:ind w:left="663"/>
            </w:pPr>
            <w:r>
              <w:t>5</w:t>
            </w:r>
          </w:p>
        </w:tc>
        <w:tc>
          <w:tcPr>
            <w:tcW w:w="1418" w:type="dxa"/>
            <w:vAlign w:val="top"/>
          </w:tcPr>
          <w:p w14:paraId="30B4A263">
            <w:pPr>
              <w:pStyle w:val="6"/>
              <w:spacing w:line="280" w:lineRule="exact"/>
              <w:ind w:left="317"/>
            </w:pPr>
            <w:r>
              <w:rPr>
                <w:spacing w:val="-26"/>
              </w:rPr>
              <w:t>255</w:t>
            </w:r>
            <w:r>
              <w:rPr>
                <w:spacing w:val="4"/>
              </w:rPr>
              <w:t xml:space="preserve"> </w:t>
            </w:r>
            <w:r>
              <w:rPr>
                <w:spacing w:val="-26"/>
              </w:rPr>
              <w:t>:</w:t>
            </w:r>
            <w:r>
              <w:rPr>
                <w:spacing w:val="-4"/>
              </w:rPr>
              <w:t xml:space="preserve"> </w:t>
            </w:r>
            <w:r>
              <w:rPr>
                <w:spacing w:val="-26"/>
              </w:rPr>
              <w:t>210</w:t>
            </w:r>
          </w:p>
        </w:tc>
        <w:tc>
          <w:tcPr>
            <w:tcW w:w="1423" w:type="dxa"/>
            <w:vAlign w:val="top"/>
          </w:tcPr>
          <w:p w14:paraId="0F9EE369">
            <w:pPr>
              <w:pStyle w:val="6"/>
              <w:spacing w:line="280" w:lineRule="exact"/>
              <w:ind w:left="523"/>
            </w:pPr>
            <w:r>
              <w:rPr>
                <w:spacing w:val="-17"/>
              </w:rPr>
              <w:t>+ 45</w:t>
            </w:r>
          </w:p>
        </w:tc>
      </w:tr>
      <w:tr w14:paraId="73A942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6EFC5409">
            <w:pPr>
              <w:pStyle w:val="6"/>
              <w:spacing w:before="55" w:line="195" w:lineRule="auto"/>
              <w:ind w:left="365"/>
            </w:pPr>
            <w:r>
              <w:t>D</w:t>
            </w:r>
          </w:p>
        </w:tc>
        <w:tc>
          <w:tcPr>
            <w:tcW w:w="848" w:type="dxa"/>
            <w:vAlign w:val="top"/>
          </w:tcPr>
          <w:p w14:paraId="219F3312">
            <w:pPr>
              <w:pStyle w:val="6"/>
              <w:spacing w:line="288" w:lineRule="exact"/>
              <w:ind w:left="360"/>
            </w:pPr>
            <w:r>
              <w:t>3</w:t>
            </w:r>
          </w:p>
        </w:tc>
        <w:tc>
          <w:tcPr>
            <w:tcW w:w="848" w:type="dxa"/>
            <w:vAlign w:val="top"/>
          </w:tcPr>
          <w:p w14:paraId="14F9EECB">
            <w:pPr>
              <w:pStyle w:val="6"/>
              <w:spacing w:line="288" w:lineRule="exact"/>
              <w:ind w:left="369"/>
            </w:pPr>
            <w:r>
              <w:t>2</w:t>
            </w:r>
          </w:p>
        </w:tc>
        <w:tc>
          <w:tcPr>
            <w:tcW w:w="848" w:type="dxa"/>
            <w:vAlign w:val="top"/>
          </w:tcPr>
          <w:p w14:paraId="0663B6DA">
            <w:pPr>
              <w:pStyle w:val="6"/>
              <w:spacing w:line="288" w:lineRule="exact"/>
              <w:ind w:left="388"/>
            </w:pPr>
            <w:r>
              <w:t>1</w:t>
            </w:r>
          </w:p>
        </w:tc>
        <w:tc>
          <w:tcPr>
            <w:tcW w:w="1413" w:type="dxa"/>
            <w:vAlign w:val="top"/>
          </w:tcPr>
          <w:p w14:paraId="44B00B4C">
            <w:pPr>
              <w:pStyle w:val="6"/>
              <w:spacing w:line="288" w:lineRule="exact"/>
              <w:ind w:left="663"/>
            </w:pPr>
            <w:r>
              <w:t>5</w:t>
            </w:r>
          </w:p>
        </w:tc>
        <w:tc>
          <w:tcPr>
            <w:tcW w:w="1418" w:type="dxa"/>
            <w:vAlign w:val="top"/>
          </w:tcPr>
          <w:p w14:paraId="05749058">
            <w:pPr>
              <w:pStyle w:val="6"/>
              <w:spacing w:line="288" w:lineRule="exact"/>
              <w:ind w:left="317"/>
            </w:pPr>
            <w:r>
              <w:rPr>
                <w:spacing w:val="-26"/>
              </w:rPr>
              <w:t>260</w:t>
            </w:r>
            <w:r>
              <w:rPr>
                <w:spacing w:val="4"/>
              </w:rPr>
              <w:t xml:space="preserve"> </w:t>
            </w:r>
            <w:r>
              <w:rPr>
                <w:spacing w:val="-26"/>
              </w:rPr>
              <w:t>:</w:t>
            </w:r>
            <w:r>
              <w:rPr>
                <w:spacing w:val="-4"/>
              </w:rPr>
              <w:t xml:space="preserve"> </w:t>
            </w:r>
            <w:r>
              <w:rPr>
                <w:spacing w:val="-26"/>
              </w:rPr>
              <w:t>215</w:t>
            </w:r>
          </w:p>
        </w:tc>
        <w:tc>
          <w:tcPr>
            <w:tcW w:w="1423" w:type="dxa"/>
            <w:vAlign w:val="top"/>
          </w:tcPr>
          <w:p w14:paraId="4442FDFC">
            <w:pPr>
              <w:pStyle w:val="6"/>
              <w:spacing w:line="288" w:lineRule="exact"/>
              <w:ind w:left="523"/>
            </w:pPr>
            <w:r>
              <w:rPr>
                <w:spacing w:val="-17"/>
              </w:rPr>
              <w:t>+ 45</w:t>
            </w:r>
          </w:p>
        </w:tc>
      </w:tr>
    </w:tbl>
    <w:p w14:paraId="23BAAB10">
      <w:pPr>
        <w:pStyle w:val="2"/>
        <w:spacing w:before="103" w:line="297" w:lineRule="exact"/>
        <w:ind w:left="976"/>
        <w:rPr>
          <w:sz w:val="24"/>
          <w:szCs w:val="24"/>
        </w:rPr>
      </w:pPr>
      <w:r>
        <w:rPr>
          <w:spacing w:val="-14"/>
          <w:sz w:val="24"/>
          <w:szCs w:val="24"/>
        </w:rPr>
        <w:t>Therefore:</w:t>
      </w:r>
      <w:r>
        <w:rPr>
          <w:spacing w:val="3"/>
          <w:sz w:val="24"/>
          <w:szCs w:val="24"/>
        </w:rPr>
        <w:t xml:space="preserve">    </w:t>
      </w:r>
      <w:r>
        <w:rPr>
          <w:spacing w:val="-14"/>
          <w:sz w:val="24"/>
          <w:szCs w:val="24"/>
        </w:rPr>
        <w:t>4</w:t>
      </w:r>
      <w:r>
        <w:rPr>
          <w:spacing w:val="3"/>
          <w:position w:val="8"/>
          <w:sz w:val="13"/>
          <w:szCs w:val="13"/>
        </w:rPr>
        <w:t xml:space="preserve">th </w:t>
      </w:r>
      <w:r>
        <w:rPr>
          <w:spacing w:val="3"/>
          <w:sz w:val="24"/>
          <w:szCs w:val="24"/>
        </w:rPr>
        <w:t>A</w:t>
      </w:r>
    </w:p>
    <w:p w14:paraId="2420DC94">
      <w:pPr>
        <w:pStyle w:val="2"/>
        <w:spacing w:before="110" w:line="298" w:lineRule="exact"/>
        <w:ind w:left="990"/>
        <w:rPr>
          <w:sz w:val="24"/>
          <w:szCs w:val="24"/>
        </w:rPr>
      </w:pPr>
      <w:r>
        <w:rPr>
          <w:spacing w:val="-13"/>
          <w:position w:val="3"/>
          <w:sz w:val="24"/>
          <w:szCs w:val="24"/>
        </w:rPr>
        <w:t>Classification of the games between</w:t>
      </w:r>
      <w:r>
        <w:rPr>
          <w:spacing w:val="14"/>
          <w:position w:val="3"/>
          <w:sz w:val="24"/>
          <w:szCs w:val="24"/>
        </w:rPr>
        <w:t xml:space="preserve"> </w:t>
      </w:r>
      <w:r>
        <w:rPr>
          <w:spacing w:val="-13"/>
          <w:position w:val="3"/>
          <w:sz w:val="24"/>
          <w:szCs w:val="24"/>
        </w:rPr>
        <w:t>B, C,</w:t>
      </w:r>
      <w:r>
        <w:rPr>
          <w:spacing w:val="7"/>
          <w:position w:val="3"/>
          <w:sz w:val="24"/>
          <w:szCs w:val="24"/>
        </w:rPr>
        <w:t xml:space="preserve"> </w:t>
      </w:r>
      <w:r>
        <w:rPr>
          <w:rFonts w:hint="eastAsia" w:eastAsia="宋体"/>
          <w:spacing w:val="7"/>
          <w:position w:val="3"/>
          <w:sz w:val="24"/>
          <w:szCs w:val="24"/>
          <w:lang w:eastAsia="zh-CN"/>
        </w:rPr>
        <w:t>and D</w:t>
      </w:r>
      <w:r>
        <w:rPr>
          <w:spacing w:val="-13"/>
          <w:position w:val="3"/>
          <w:sz w:val="24"/>
          <w:szCs w:val="24"/>
        </w:rPr>
        <w:t>:</w:t>
      </w:r>
    </w:p>
    <w:p w14:paraId="1B5B5A3B">
      <w:pPr>
        <w:spacing w:line="127" w:lineRule="exact"/>
      </w:pPr>
    </w:p>
    <w:tbl>
      <w:tblPr>
        <w:tblStyle w:val="5"/>
        <w:tblW w:w="7655" w:type="dxa"/>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10CDE0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4" w:hRule="atLeast"/>
        </w:trPr>
        <w:tc>
          <w:tcPr>
            <w:tcW w:w="857" w:type="dxa"/>
            <w:vAlign w:val="top"/>
          </w:tcPr>
          <w:p w14:paraId="69C81321">
            <w:pPr>
              <w:pStyle w:val="6"/>
              <w:spacing w:before="196" w:line="194" w:lineRule="auto"/>
              <w:ind w:left="155"/>
            </w:pPr>
            <w:r>
              <w:rPr>
                <w:spacing w:val="-15"/>
              </w:rPr>
              <w:t>Team</w:t>
            </w:r>
          </w:p>
        </w:tc>
        <w:tc>
          <w:tcPr>
            <w:tcW w:w="848" w:type="dxa"/>
            <w:vAlign w:val="top"/>
          </w:tcPr>
          <w:p w14:paraId="62C6A3D9">
            <w:pPr>
              <w:pStyle w:val="6"/>
              <w:spacing w:before="47" w:line="198" w:lineRule="auto"/>
              <w:ind w:left="95"/>
            </w:pPr>
            <w:r>
              <w:rPr>
                <w:spacing w:val="-22"/>
              </w:rPr>
              <w:t>Games</w:t>
            </w:r>
          </w:p>
          <w:p w14:paraId="3A2EFBE8">
            <w:pPr>
              <w:pStyle w:val="6"/>
              <w:spacing w:line="297" w:lineRule="exact"/>
              <w:ind w:left="110"/>
            </w:pPr>
            <w:r>
              <w:rPr>
                <w:spacing w:val="-12"/>
                <w:position w:val="3"/>
              </w:rPr>
              <w:t>played</w:t>
            </w:r>
          </w:p>
        </w:tc>
        <w:tc>
          <w:tcPr>
            <w:tcW w:w="848" w:type="dxa"/>
            <w:vAlign w:val="top"/>
          </w:tcPr>
          <w:p w14:paraId="75D01D66">
            <w:pPr>
              <w:pStyle w:val="6"/>
              <w:spacing w:before="196" w:line="194" w:lineRule="auto"/>
              <w:ind w:left="168"/>
            </w:pPr>
            <w:r>
              <w:rPr>
                <w:spacing w:val="-9"/>
              </w:rPr>
              <w:t>Wins</w:t>
            </w:r>
          </w:p>
        </w:tc>
        <w:tc>
          <w:tcPr>
            <w:tcW w:w="848" w:type="dxa"/>
            <w:vAlign w:val="top"/>
          </w:tcPr>
          <w:p w14:paraId="62A70034">
            <w:pPr>
              <w:pStyle w:val="6"/>
              <w:spacing w:before="196" w:line="194" w:lineRule="auto"/>
              <w:ind w:left="106"/>
            </w:pPr>
            <w:r>
              <w:rPr>
                <w:spacing w:val="-16"/>
              </w:rPr>
              <w:t>Losses</w:t>
            </w:r>
          </w:p>
        </w:tc>
        <w:tc>
          <w:tcPr>
            <w:tcW w:w="1413" w:type="dxa"/>
            <w:vAlign w:val="top"/>
          </w:tcPr>
          <w:p w14:paraId="18FAF811">
            <w:pPr>
              <w:pStyle w:val="6"/>
              <w:spacing w:before="47" w:line="198" w:lineRule="auto"/>
              <w:ind w:left="75"/>
            </w:pPr>
            <w:r>
              <w:rPr>
                <w:spacing w:val="-9"/>
              </w:rPr>
              <w:t>Classification</w:t>
            </w:r>
          </w:p>
          <w:p w14:paraId="0A91A3CE">
            <w:pPr>
              <w:pStyle w:val="6"/>
              <w:spacing w:line="297" w:lineRule="exact"/>
              <w:ind w:left="430"/>
            </w:pPr>
            <w:r>
              <w:rPr>
                <w:spacing w:val="-10"/>
                <w:position w:val="3"/>
              </w:rPr>
              <w:t>points</w:t>
            </w:r>
          </w:p>
        </w:tc>
        <w:tc>
          <w:tcPr>
            <w:tcW w:w="1418" w:type="dxa"/>
            <w:vAlign w:val="top"/>
          </w:tcPr>
          <w:p w14:paraId="6B55F0A9">
            <w:pPr>
              <w:pStyle w:val="6"/>
              <w:spacing w:before="131" w:line="298"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60D70BE0">
            <w:pPr>
              <w:pStyle w:val="6"/>
              <w:spacing w:line="280" w:lineRule="exact"/>
              <w:ind w:left="123"/>
            </w:pPr>
            <w:r>
              <w:rPr>
                <w:spacing w:val="-18"/>
                <w:position w:val="2"/>
              </w:rPr>
              <w:t>Game</w:t>
            </w:r>
            <w:r>
              <w:rPr>
                <w:spacing w:val="14"/>
                <w:position w:val="2"/>
              </w:rPr>
              <w:t xml:space="preserve"> </w:t>
            </w:r>
            <w:r>
              <w:rPr>
                <w:spacing w:val="-18"/>
                <w:position w:val="2"/>
              </w:rPr>
              <w:t>points</w:t>
            </w:r>
          </w:p>
          <w:p w14:paraId="3CB3878B">
            <w:pPr>
              <w:pStyle w:val="6"/>
              <w:spacing w:line="292" w:lineRule="exact"/>
              <w:ind w:left="226"/>
            </w:pPr>
            <w:r>
              <w:rPr>
                <w:spacing w:val="-8"/>
              </w:rPr>
              <w:t>difference</w:t>
            </w:r>
          </w:p>
        </w:tc>
      </w:tr>
      <w:tr w14:paraId="764479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857" w:type="dxa"/>
            <w:vAlign w:val="top"/>
          </w:tcPr>
          <w:p w14:paraId="3026BEBD">
            <w:pPr>
              <w:pStyle w:val="6"/>
              <w:spacing w:before="52" w:line="195" w:lineRule="auto"/>
              <w:ind w:left="367"/>
            </w:pPr>
            <w:r>
              <w:t>B</w:t>
            </w:r>
          </w:p>
        </w:tc>
        <w:tc>
          <w:tcPr>
            <w:tcW w:w="848" w:type="dxa"/>
            <w:vAlign w:val="top"/>
          </w:tcPr>
          <w:p w14:paraId="0027EF05">
            <w:pPr>
              <w:pStyle w:val="6"/>
              <w:spacing w:line="284" w:lineRule="exact"/>
              <w:ind w:left="367"/>
            </w:pPr>
            <w:r>
              <w:t>2</w:t>
            </w:r>
          </w:p>
        </w:tc>
        <w:tc>
          <w:tcPr>
            <w:tcW w:w="848" w:type="dxa"/>
            <w:vAlign w:val="top"/>
          </w:tcPr>
          <w:p w14:paraId="5C519DB9">
            <w:pPr>
              <w:pStyle w:val="6"/>
              <w:spacing w:line="284" w:lineRule="exact"/>
              <w:ind w:left="382"/>
            </w:pPr>
            <w:r>
              <w:t>1</w:t>
            </w:r>
          </w:p>
        </w:tc>
        <w:tc>
          <w:tcPr>
            <w:tcW w:w="848" w:type="dxa"/>
            <w:vAlign w:val="top"/>
          </w:tcPr>
          <w:p w14:paraId="4DDBDB2A">
            <w:pPr>
              <w:pStyle w:val="6"/>
              <w:spacing w:line="284" w:lineRule="exact"/>
              <w:ind w:left="388"/>
            </w:pPr>
            <w:r>
              <w:t>1</w:t>
            </w:r>
          </w:p>
        </w:tc>
        <w:tc>
          <w:tcPr>
            <w:tcW w:w="1413" w:type="dxa"/>
            <w:vAlign w:val="top"/>
          </w:tcPr>
          <w:p w14:paraId="364FD910">
            <w:pPr>
              <w:pStyle w:val="6"/>
              <w:spacing w:line="284" w:lineRule="exact"/>
              <w:ind w:left="654"/>
            </w:pPr>
            <w:r>
              <w:t>3</w:t>
            </w:r>
          </w:p>
        </w:tc>
        <w:tc>
          <w:tcPr>
            <w:tcW w:w="1418" w:type="dxa"/>
            <w:vAlign w:val="top"/>
          </w:tcPr>
          <w:p w14:paraId="57FD5F54">
            <w:pPr>
              <w:pStyle w:val="6"/>
              <w:spacing w:line="284" w:lineRule="exact"/>
              <w:ind w:left="330"/>
            </w:pPr>
            <w:r>
              <w:rPr>
                <w:spacing w:val="-29"/>
              </w:rPr>
              <w:t>175</w:t>
            </w:r>
            <w:r>
              <w:rPr>
                <w:spacing w:val="3"/>
              </w:rPr>
              <w:t xml:space="preserve"> </w:t>
            </w:r>
            <w:r>
              <w:rPr>
                <w:spacing w:val="-29"/>
              </w:rPr>
              <w:t>:</w:t>
            </w:r>
            <w:r>
              <w:rPr>
                <w:spacing w:val="9"/>
              </w:rPr>
              <w:t xml:space="preserve"> </w:t>
            </w:r>
            <w:r>
              <w:rPr>
                <w:spacing w:val="-29"/>
              </w:rPr>
              <w:t>175</w:t>
            </w:r>
          </w:p>
        </w:tc>
        <w:tc>
          <w:tcPr>
            <w:tcW w:w="1423" w:type="dxa"/>
            <w:vAlign w:val="top"/>
          </w:tcPr>
          <w:p w14:paraId="71F1D800">
            <w:pPr>
              <w:pStyle w:val="6"/>
              <w:spacing w:line="284" w:lineRule="exact"/>
              <w:ind w:left="660"/>
            </w:pPr>
            <w:r>
              <w:t>0</w:t>
            </w:r>
          </w:p>
        </w:tc>
      </w:tr>
      <w:tr w14:paraId="707FFB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2681799C">
            <w:pPr>
              <w:pStyle w:val="6"/>
              <w:spacing w:before="47" w:line="198" w:lineRule="auto"/>
              <w:ind w:left="369"/>
            </w:pPr>
            <w:r>
              <w:t>C</w:t>
            </w:r>
          </w:p>
        </w:tc>
        <w:tc>
          <w:tcPr>
            <w:tcW w:w="848" w:type="dxa"/>
            <w:vAlign w:val="top"/>
          </w:tcPr>
          <w:p w14:paraId="19BF2EDD">
            <w:pPr>
              <w:pStyle w:val="6"/>
              <w:spacing w:line="242" w:lineRule="auto"/>
              <w:ind w:left="367"/>
            </w:pPr>
            <w:r>
              <w:t>2</w:t>
            </w:r>
          </w:p>
        </w:tc>
        <w:tc>
          <w:tcPr>
            <w:tcW w:w="848" w:type="dxa"/>
            <w:vAlign w:val="top"/>
          </w:tcPr>
          <w:p w14:paraId="6484EE6C">
            <w:pPr>
              <w:pStyle w:val="6"/>
              <w:spacing w:line="242" w:lineRule="auto"/>
              <w:ind w:left="382"/>
            </w:pPr>
            <w:r>
              <w:t>1</w:t>
            </w:r>
          </w:p>
        </w:tc>
        <w:tc>
          <w:tcPr>
            <w:tcW w:w="848" w:type="dxa"/>
            <w:vAlign w:val="top"/>
          </w:tcPr>
          <w:p w14:paraId="774E77C7">
            <w:pPr>
              <w:pStyle w:val="6"/>
              <w:spacing w:line="242" w:lineRule="auto"/>
              <w:ind w:left="388"/>
            </w:pPr>
            <w:r>
              <w:t>1</w:t>
            </w:r>
          </w:p>
        </w:tc>
        <w:tc>
          <w:tcPr>
            <w:tcW w:w="1413" w:type="dxa"/>
            <w:vAlign w:val="top"/>
          </w:tcPr>
          <w:p w14:paraId="508D5671">
            <w:pPr>
              <w:pStyle w:val="6"/>
              <w:spacing w:line="242" w:lineRule="auto"/>
              <w:ind w:left="654"/>
            </w:pPr>
            <w:r>
              <w:t>3</w:t>
            </w:r>
          </w:p>
        </w:tc>
        <w:tc>
          <w:tcPr>
            <w:tcW w:w="1418" w:type="dxa"/>
            <w:vAlign w:val="top"/>
          </w:tcPr>
          <w:p w14:paraId="7B247C3F">
            <w:pPr>
              <w:pStyle w:val="6"/>
              <w:spacing w:line="242" w:lineRule="auto"/>
              <w:ind w:left="330"/>
            </w:pPr>
            <w:r>
              <w:rPr>
                <w:spacing w:val="-29"/>
              </w:rPr>
              <w:t>155</w:t>
            </w:r>
            <w:r>
              <w:rPr>
                <w:spacing w:val="3"/>
              </w:rPr>
              <w:t xml:space="preserve"> </w:t>
            </w:r>
            <w:r>
              <w:rPr>
                <w:spacing w:val="-29"/>
              </w:rPr>
              <w:t>:</w:t>
            </w:r>
            <w:r>
              <w:rPr>
                <w:spacing w:val="9"/>
              </w:rPr>
              <w:t xml:space="preserve"> </w:t>
            </w:r>
            <w:r>
              <w:rPr>
                <w:spacing w:val="-29"/>
              </w:rPr>
              <w:t>155</w:t>
            </w:r>
          </w:p>
        </w:tc>
        <w:tc>
          <w:tcPr>
            <w:tcW w:w="1423" w:type="dxa"/>
            <w:vAlign w:val="top"/>
          </w:tcPr>
          <w:p w14:paraId="3B235A20">
            <w:pPr>
              <w:pStyle w:val="6"/>
              <w:spacing w:line="242" w:lineRule="auto"/>
              <w:ind w:left="660"/>
            </w:pPr>
            <w:r>
              <w:t>0</w:t>
            </w:r>
          </w:p>
        </w:tc>
      </w:tr>
      <w:tr w14:paraId="2F4D30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8" w:hRule="atLeast"/>
        </w:trPr>
        <w:tc>
          <w:tcPr>
            <w:tcW w:w="857" w:type="dxa"/>
            <w:vAlign w:val="top"/>
          </w:tcPr>
          <w:p w14:paraId="0FDEC177">
            <w:pPr>
              <w:pStyle w:val="6"/>
              <w:spacing w:before="54" w:line="195" w:lineRule="auto"/>
              <w:ind w:left="365"/>
            </w:pPr>
            <w:r>
              <w:t>D</w:t>
            </w:r>
          </w:p>
        </w:tc>
        <w:tc>
          <w:tcPr>
            <w:tcW w:w="848" w:type="dxa"/>
            <w:vAlign w:val="top"/>
          </w:tcPr>
          <w:p w14:paraId="4C090161">
            <w:pPr>
              <w:pStyle w:val="6"/>
              <w:spacing w:line="287" w:lineRule="exact"/>
              <w:ind w:left="367"/>
            </w:pPr>
            <w:r>
              <w:t>2</w:t>
            </w:r>
          </w:p>
        </w:tc>
        <w:tc>
          <w:tcPr>
            <w:tcW w:w="848" w:type="dxa"/>
            <w:vAlign w:val="top"/>
          </w:tcPr>
          <w:p w14:paraId="3D2BF8CE">
            <w:pPr>
              <w:pStyle w:val="6"/>
              <w:spacing w:line="287" w:lineRule="exact"/>
              <w:ind w:left="382"/>
            </w:pPr>
            <w:r>
              <w:t>1</w:t>
            </w:r>
          </w:p>
        </w:tc>
        <w:tc>
          <w:tcPr>
            <w:tcW w:w="848" w:type="dxa"/>
            <w:vAlign w:val="top"/>
          </w:tcPr>
          <w:p w14:paraId="65474AF2">
            <w:pPr>
              <w:pStyle w:val="6"/>
              <w:spacing w:line="287" w:lineRule="exact"/>
              <w:ind w:left="388"/>
            </w:pPr>
            <w:r>
              <w:t>1</w:t>
            </w:r>
          </w:p>
        </w:tc>
        <w:tc>
          <w:tcPr>
            <w:tcW w:w="1413" w:type="dxa"/>
            <w:vAlign w:val="top"/>
          </w:tcPr>
          <w:p w14:paraId="5D4779E4">
            <w:pPr>
              <w:pStyle w:val="6"/>
              <w:spacing w:line="287" w:lineRule="exact"/>
              <w:ind w:left="654"/>
            </w:pPr>
            <w:r>
              <w:t>3</w:t>
            </w:r>
          </w:p>
        </w:tc>
        <w:tc>
          <w:tcPr>
            <w:tcW w:w="1418" w:type="dxa"/>
            <w:vAlign w:val="top"/>
          </w:tcPr>
          <w:p w14:paraId="295C676A">
            <w:pPr>
              <w:pStyle w:val="6"/>
              <w:spacing w:line="287" w:lineRule="exact"/>
              <w:ind w:left="330"/>
            </w:pPr>
            <w:r>
              <w:rPr>
                <w:spacing w:val="-28"/>
                <w:w w:val="99"/>
              </w:rPr>
              <w:t>140</w:t>
            </w:r>
            <w:r>
              <w:rPr>
                <w:spacing w:val="5"/>
              </w:rPr>
              <w:t xml:space="preserve"> </w:t>
            </w:r>
            <w:r>
              <w:rPr>
                <w:spacing w:val="-28"/>
                <w:w w:val="99"/>
              </w:rPr>
              <w:t>:</w:t>
            </w:r>
            <w:r>
              <w:rPr>
                <w:spacing w:val="9"/>
              </w:rPr>
              <w:t xml:space="preserve"> </w:t>
            </w:r>
            <w:r>
              <w:rPr>
                <w:spacing w:val="-28"/>
                <w:w w:val="99"/>
              </w:rPr>
              <w:t>140</w:t>
            </w:r>
          </w:p>
        </w:tc>
        <w:tc>
          <w:tcPr>
            <w:tcW w:w="1423" w:type="dxa"/>
            <w:vAlign w:val="top"/>
          </w:tcPr>
          <w:p w14:paraId="7F908230">
            <w:pPr>
              <w:pStyle w:val="6"/>
              <w:spacing w:line="287" w:lineRule="exact"/>
              <w:ind w:left="660"/>
            </w:pPr>
            <w:r>
              <w:t>0</w:t>
            </w:r>
          </w:p>
        </w:tc>
      </w:tr>
    </w:tbl>
    <w:p w14:paraId="62BF798E">
      <w:pPr>
        <w:pStyle w:val="2"/>
        <w:spacing w:before="103" w:line="297" w:lineRule="exact"/>
        <w:ind w:left="976"/>
        <w:rPr>
          <w:sz w:val="24"/>
          <w:szCs w:val="24"/>
        </w:rPr>
      </w:pPr>
      <w:r>
        <w:rPr>
          <w:spacing w:val="-13"/>
          <w:sz w:val="24"/>
          <w:szCs w:val="24"/>
        </w:rPr>
        <w:t>Therefore:     1st</w:t>
      </w:r>
      <w:r>
        <w:rPr>
          <w:spacing w:val="11"/>
          <w:sz w:val="24"/>
          <w:szCs w:val="24"/>
        </w:rPr>
        <w:t xml:space="preserve"> </w:t>
      </w:r>
      <w:r>
        <w:rPr>
          <w:spacing w:val="-13"/>
          <w:sz w:val="24"/>
          <w:szCs w:val="24"/>
        </w:rPr>
        <w:t>B          2</w:t>
      </w:r>
      <w:r>
        <w:rPr>
          <w:spacing w:val="4"/>
          <w:position w:val="8"/>
          <w:sz w:val="13"/>
          <w:szCs w:val="13"/>
        </w:rPr>
        <w:t>nd</w:t>
      </w:r>
      <w:r>
        <w:rPr>
          <w:spacing w:val="1"/>
          <w:position w:val="8"/>
          <w:sz w:val="13"/>
          <w:szCs w:val="13"/>
        </w:rPr>
        <w:t xml:space="preserve"> </w:t>
      </w:r>
      <w:r>
        <w:rPr>
          <w:spacing w:val="-17"/>
          <w:w w:val="83"/>
          <w:sz w:val="24"/>
          <w:szCs w:val="24"/>
        </w:rPr>
        <w:t>C</w:t>
      </w:r>
      <w:r>
        <w:rPr>
          <w:spacing w:val="6"/>
          <w:sz w:val="24"/>
          <w:szCs w:val="24"/>
        </w:rPr>
        <w:t xml:space="preserve">        </w:t>
      </w:r>
      <w:r>
        <w:rPr>
          <w:spacing w:val="-17"/>
          <w:w w:val="83"/>
          <w:sz w:val="24"/>
          <w:szCs w:val="24"/>
        </w:rPr>
        <w:t>3</w:t>
      </w:r>
      <w:r>
        <w:rPr>
          <w:position w:val="8"/>
          <w:sz w:val="13"/>
          <w:szCs w:val="13"/>
        </w:rPr>
        <w:t xml:space="preserve">rd </w:t>
      </w:r>
      <w:r>
        <w:rPr>
          <w:sz w:val="24"/>
          <w:szCs w:val="24"/>
        </w:rPr>
        <w:t>D</w:t>
      </w:r>
    </w:p>
    <w:p w14:paraId="59AF9697">
      <w:pPr>
        <w:spacing w:before="230"/>
      </w:pPr>
    </w:p>
    <w:tbl>
      <w:tblPr>
        <w:tblStyle w:val="5"/>
        <w:tblW w:w="6551" w:type="dxa"/>
        <w:tblInd w:w="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0"/>
        <w:gridCol w:w="1393"/>
        <w:gridCol w:w="1657"/>
        <w:gridCol w:w="1714"/>
        <w:gridCol w:w="1067"/>
      </w:tblGrid>
      <w:tr w14:paraId="17162E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0" w:hRule="atLeast"/>
        </w:trPr>
        <w:tc>
          <w:tcPr>
            <w:tcW w:w="720" w:type="dxa"/>
            <w:vAlign w:val="top"/>
          </w:tcPr>
          <w:p w14:paraId="24A71DCD">
            <w:pPr>
              <w:pStyle w:val="6"/>
              <w:spacing w:line="291" w:lineRule="exact"/>
              <w:rPr>
                <w:sz w:val="23"/>
                <w:szCs w:val="23"/>
              </w:rPr>
            </w:pPr>
            <w:r>
              <w:rPr>
                <w:b/>
                <w:bCs/>
                <w:spacing w:val="-14"/>
                <w:position w:val="1"/>
                <w:sz w:val="23"/>
                <w:szCs w:val="23"/>
              </w:rPr>
              <w:t>D.2.5</w:t>
            </w:r>
          </w:p>
        </w:tc>
        <w:tc>
          <w:tcPr>
            <w:tcW w:w="1393" w:type="dxa"/>
            <w:vAlign w:val="top"/>
          </w:tcPr>
          <w:p w14:paraId="431F819F">
            <w:pPr>
              <w:pStyle w:val="6"/>
              <w:spacing w:before="3" w:line="293" w:lineRule="exact"/>
              <w:ind w:left="267"/>
            </w:pPr>
            <w:r>
              <w:rPr>
                <w:b/>
                <w:bCs/>
                <w:spacing w:val="-19"/>
                <w:position w:val="3"/>
              </w:rPr>
              <w:t>Example 5</w:t>
            </w:r>
          </w:p>
          <w:p w14:paraId="427465C0">
            <w:pPr>
              <w:pStyle w:val="6"/>
              <w:spacing w:before="175" w:line="194" w:lineRule="auto"/>
              <w:ind w:left="255"/>
            </w:pPr>
            <w:r>
              <w:rPr>
                <w:spacing w:val="-13"/>
              </w:rPr>
              <w:t>A</w:t>
            </w:r>
            <w:r>
              <w:rPr>
                <w:spacing w:val="-7"/>
              </w:rPr>
              <w:t xml:space="preserve"> </w:t>
            </w:r>
            <w:r>
              <w:rPr>
                <w:spacing w:val="-13"/>
              </w:rPr>
              <w:t>vs.</w:t>
            </w:r>
            <w:r>
              <w:rPr>
                <w:spacing w:val="8"/>
              </w:rPr>
              <w:t xml:space="preserve"> </w:t>
            </w:r>
            <w:r>
              <w:rPr>
                <w:spacing w:val="-13"/>
              </w:rPr>
              <w:t>B</w:t>
            </w:r>
          </w:p>
          <w:p w14:paraId="0AA8A89A">
            <w:pPr>
              <w:pStyle w:val="6"/>
              <w:spacing w:before="61" w:line="198" w:lineRule="auto"/>
              <w:ind w:left="255"/>
            </w:pPr>
            <w:r>
              <w:rPr>
                <w:spacing w:val="-13"/>
              </w:rPr>
              <w:t>A</w:t>
            </w:r>
            <w:r>
              <w:rPr>
                <w:spacing w:val="-7"/>
              </w:rPr>
              <w:t xml:space="preserve"> </w:t>
            </w:r>
            <w:r>
              <w:rPr>
                <w:spacing w:val="-13"/>
              </w:rPr>
              <w:t>vs.</w:t>
            </w:r>
            <w:r>
              <w:rPr>
                <w:spacing w:val="4"/>
              </w:rPr>
              <w:t xml:space="preserve"> </w:t>
            </w:r>
            <w:r>
              <w:rPr>
                <w:spacing w:val="-13"/>
              </w:rPr>
              <w:t>C</w:t>
            </w:r>
          </w:p>
          <w:p w14:paraId="63EB04F8">
            <w:pPr>
              <w:pStyle w:val="6"/>
              <w:spacing w:before="63" w:line="194" w:lineRule="auto"/>
              <w:ind w:left="255"/>
            </w:pPr>
            <w:r>
              <w:rPr>
                <w:spacing w:val="-13"/>
              </w:rPr>
              <w:t>A</w:t>
            </w:r>
            <w:r>
              <w:rPr>
                <w:spacing w:val="-7"/>
              </w:rPr>
              <w:t xml:space="preserve"> </w:t>
            </w:r>
            <w:r>
              <w:rPr>
                <w:spacing w:val="-13"/>
              </w:rPr>
              <w:t>vs.</w:t>
            </w:r>
            <w:r>
              <w:rPr>
                <w:spacing w:val="6"/>
              </w:rPr>
              <w:t xml:space="preserve"> </w:t>
            </w:r>
            <w:r>
              <w:rPr>
                <w:spacing w:val="-13"/>
              </w:rPr>
              <w:t>D</w:t>
            </w:r>
          </w:p>
          <w:p w14:paraId="2339F5A7">
            <w:pPr>
              <w:pStyle w:val="6"/>
              <w:spacing w:before="64" w:line="194" w:lineRule="auto"/>
              <w:ind w:left="255"/>
            </w:pPr>
            <w:r>
              <w:rPr>
                <w:spacing w:val="-13"/>
              </w:rPr>
              <w:t>A</w:t>
            </w:r>
            <w:r>
              <w:rPr>
                <w:spacing w:val="-7"/>
              </w:rPr>
              <w:t xml:space="preserve"> </w:t>
            </w:r>
            <w:r>
              <w:rPr>
                <w:spacing w:val="-13"/>
              </w:rPr>
              <w:t>vs.</w:t>
            </w:r>
            <w:r>
              <w:rPr>
                <w:spacing w:val="6"/>
              </w:rPr>
              <w:t xml:space="preserve"> </w:t>
            </w:r>
            <w:r>
              <w:rPr>
                <w:spacing w:val="-13"/>
              </w:rPr>
              <w:t>E</w:t>
            </w:r>
          </w:p>
          <w:p w14:paraId="43B15D80">
            <w:pPr>
              <w:pStyle w:val="6"/>
              <w:spacing w:before="65" w:line="194" w:lineRule="auto"/>
              <w:ind w:left="255"/>
            </w:pPr>
            <w:r>
              <w:rPr>
                <w:spacing w:val="-13"/>
              </w:rPr>
              <w:t>A</w:t>
            </w:r>
            <w:r>
              <w:rPr>
                <w:spacing w:val="-7"/>
              </w:rPr>
              <w:t xml:space="preserve"> </w:t>
            </w:r>
            <w:r>
              <w:rPr>
                <w:spacing w:val="-13"/>
              </w:rPr>
              <w:t>vs.</w:t>
            </w:r>
            <w:r>
              <w:rPr>
                <w:spacing w:val="4"/>
              </w:rPr>
              <w:t xml:space="preserve"> </w:t>
            </w:r>
            <w:r>
              <w:rPr>
                <w:spacing w:val="-13"/>
              </w:rPr>
              <w:t>F</w:t>
            </w:r>
          </w:p>
          <w:p w14:paraId="41F46C9B">
            <w:pPr>
              <w:pStyle w:val="6"/>
              <w:spacing w:before="61" w:line="198" w:lineRule="auto"/>
              <w:ind w:left="273"/>
            </w:pPr>
            <w:r>
              <w:rPr>
                <w:spacing w:val="-16"/>
              </w:rPr>
              <w:t>B</w:t>
            </w:r>
            <w:r>
              <w:rPr>
                <w:spacing w:val="-10"/>
              </w:rPr>
              <w:t xml:space="preserve"> </w:t>
            </w:r>
            <w:r>
              <w:rPr>
                <w:spacing w:val="-16"/>
              </w:rPr>
              <w:t>vs.</w:t>
            </w:r>
            <w:r>
              <w:rPr>
                <w:spacing w:val="4"/>
              </w:rPr>
              <w:t xml:space="preserve"> </w:t>
            </w:r>
            <w:r>
              <w:rPr>
                <w:spacing w:val="-16"/>
              </w:rPr>
              <w:t>C</w:t>
            </w:r>
          </w:p>
          <w:p w14:paraId="5503F58F">
            <w:pPr>
              <w:pStyle w:val="6"/>
              <w:spacing w:before="64" w:line="194" w:lineRule="auto"/>
              <w:ind w:left="273"/>
            </w:pPr>
            <w:r>
              <w:rPr>
                <w:spacing w:val="-16"/>
              </w:rPr>
              <w:t>B</w:t>
            </w:r>
            <w:r>
              <w:rPr>
                <w:spacing w:val="-10"/>
              </w:rPr>
              <w:t xml:space="preserve"> </w:t>
            </w:r>
            <w:r>
              <w:rPr>
                <w:spacing w:val="-16"/>
              </w:rPr>
              <w:t>vs.</w:t>
            </w:r>
            <w:r>
              <w:rPr>
                <w:spacing w:val="6"/>
              </w:rPr>
              <w:t xml:space="preserve"> </w:t>
            </w:r>
            <w:r>
              <w:rPr>
                <w:spacing w:val="-16"/>
              </w:rPr>
              <w:t>D</w:t>
            </w:r>
          </w:p>
          <w:p w14:paraId="2692B38E">
            <w:pPr>
              <w:pStyle w:val="6"/>
              <w:spacing w:before="65" w:line="194" w:lineRule="auto"/>
              <w:ind w:left="273"/>
            </w:pPr>
            <w:r>
              <w:rPr>
                <w:spacing w:val="-16"/>
              </w:rPr>
              <w:t>B</w:t>
            </w:r>
            <w:r>
              <w:rPr>
                <w:spacing w:val="-10"/>
              </w:rPr>
              <w:t xml:space="preserve"> </w:t>
            </w:r>
            <w:r>
              <w:rPr>
                <w:spacing w:val="-16"/>
              </w:rPr>
              <w:t>vs.</w:t>
            </w:r>
            <w:r>
              <w:rPr>
                <w:spacing w:val="6"/>
              </w:rPr>
              <w:t xml:space="preserve"> </w:t>
            </w:r>
            <w:r>
              <w:rPr>
                <w:spacing w:val="-16"/>
              </w:rPr>
              <w:t>E</w:t>
            </w:r>
          </w:p>
        </w:tc>
        <w:tc>
          <w:tcPr>
            <w:tcW w:w="1657" w:type="dxa"/>
            <w:vAlign w:val="top"/>
          </w:tcPr>
          <w:p w14:paraId="2F3A7385">
            <w:pPr>
              <w:pStyle w:val="6"/>
              <w:spacing w:line="335" w:lineRule="auto"/>
              <w:rPr>
                <w:sz w:val="21"/>
              </w:rPr>
            </w:pPr>
          </w:p>
          <w:p w14:paraId="0BDF2DC7">
            <w:pPr>
              <w:pStyle w:val="6"/>
              <w:spacing w:before="69" w:line="293" w:lineRule="exact"/>
              <w:ind w:left="157"/>
            </w:pPr>
            <w:r>
              <w:rPr>
                <w:spacing w:val="-20"/>
                <w:w w:val="96"/>
              </w:rPr>
              <w:t>100</w:t>
            </w:r>
            <w:r>
              <w:rPr>
                <w:spacing w:val="-12"/>
              </w:rPr>
              <w:t xml:space="preserve"> </w:t>
            </w:r>
            <w:r>
              <w:rPr>
                <w:spacing w:val="-20"/>
                <w:w w:val="96"/>
              </w:rPr>
              <w:t>–</w:t>
            </w:r>
            <w:r>
              <w:rPr>
                <w:spacing w:val="-2"/>
              </w:rPr>
              <w:t xml:space="preserve"> </w:t>
            </w:r>
            <w:r>
              <w:rPr>
                <w:spacing w:val="-20"/>
                <w:w w:val="96"/>
              </w:rPr>
              <w:t>55</w:t>
            </w:r>
          </w:p>
          <w:p w14:paraId="25A53B69">
            <w:pPr>
              <w:pStyle w:val="6"/>
              <w:spacing w:line="287" w:lineRule="exact"/>
              <w:ind w:left="143"/>
            </w:pPr>
            <w:r>
              <w:rPr>
                <w:spacing w:val="-19"/>
              </w:rPr>
              <w:t>85</w:t>
            </w:r>
            <w:r>
              <w:rPr>
                <w:spacing w:val="-13"/>
              </w:rPr>
              <w:t xml:space="preserve"> </w:t>
            </w:r>
            <w:r>
              <w:rPr>
                <w:spacing w:val="-19"/>
              </w:rPr>
              <w:t>– 90</w:t>
            </w:r>
          </w:p>
          <w:p w14:paraId="35C46556">
            <w:pPr>
              <w:pStyle w:val="6"/>
              <w:spacing w:line="287" w:lineRule="exact"/>
              <w:ind w:left="157"/>
            </w:pPr>
            <w:r>
              <w:rPr>
                <w:spacing w:val="-22"/>
              </w:rPr>
              <w:t>120</w:t>
            </w:r>
            <w:r>
              <w:rPr>
                <w:spacing w:val="-14"/>
              </w:rPr>
              <w:t xml:space="preserve"> </w:t>
            </w:r>
            <w:r>
              <w:rPr>
                <w:spacing w:val="-22"/>
              </w:rPr>
              <w:t>– 75</w:t>
            </w:r>
          </w:p>
          <w:p w14:paraId="4704E6B1">
            <w:pPr>
              <w:pStyle w:val="6"/>
              <w:spacing w:line="288" w:lineRule="exact"/>
              <w:ind w:left="143"/>
            </w:pPr>
            <w:r>
              <w:rPr>
                <w:spacing w:val="-20"/>
                <w:w w:val="96"/>
              </w:rPr>
              <w:t>80</w:t>
            </w:r>
            <w:r>
              <w:rPr>
                <w:spacing w:val="-8"/>
              </w:rPr>
              <w:t xml:space="preserve"> </w:t>
            </w:r>
            <w:r>
              <w:rPr>
                <w:spacing w:val="-20"/>
                <w:w w:val="96"/>
              </w:rPr>
              <w:t>–</w:t>
            </w:r>
            <w:r>
              <w:rPr>
                <w:spacing w:val="9"/>
              </w:rPr>
              <w:t xml:space="preserve"> </w:t>
            </w:r>
            <w:r>
              <w:rPr>
                <w:spacing w:val="-20"/>
                <w:w w:val="96"/>
              </w:rPr>
              <w:t>100</w:t>
            </w:r>
          </w:p>
          <w:p w14:paraId="63BB14A0">
            <w:pPr>
              <w:pStyle w:val="6"/>
              <w:spacing w:line="288" w:lineRule="exact"/>
              <w:ind w:left="143"/>
            </w:pPr>
            <w:r>
              <w:rPr>
                <w:spacing w:val="-19"/>
              </w:rPr>
              <w:t>85</w:t>
            </w:r>
            <w:r>
              <w:rPr>
                <w:spacing w:val="-13"/>
              </w:rPr>
              <w:t xml:space="preserve"> </w:t>
            </w:r>
            <w:r>
              <w:rPr>
                <w:spacing w:val="-19"/>
              </w:rPr>
              <w:t>– 80</w:t>
            </w:r>
          </w:p>
          <w:p w14:paraId="2C478D6E">
            <w:pPr>
              <w:pStyle w:val="6"/>
              <w:spacing w:line="288" w:lineRule="exact"/>
              <w:ind w:left="157"/>
            </w:pPr>
            <w:r>
              <w:rPr>
                <w:spacing w:val="-22"/>
              </w:rPr>
              <w:t>100</w:t>
            </w:r>
            <w:r>
              <w:rPr>
                <w:spacing w:val="-13"/>
              </w:rPr>
              <w:t xml:space="preserve"> </w:t>
            </w:r>
            <w:r>
              <w:rPr>
                <w:spacing w:val="-22"/>
              </w:rPr>
              <w:t>– 95</w:t>
            </w:r>
          </w:p>
          <w:p w14:paraId="08D47A91">
            <w:pPr>
              <w:pStyle w:val="6"/>
              <w:spacing w:line="288" w:lineRule="exact"/>
              <w:ind w:left="143"/>
            </w:pPr>
            <w:r>
              <w:rPr>
                <w:spacing w:val="-19"/>
              </w:rPr>
              <w:t>80</w:t>
            </w:r>
            <w:r>
              <w:rPr>
                <w:spacing w:val="-14"/>
              </w:rPr>
              <w:t xml:space="preserve"> </w:t>
            </w:r>
            <w:r>
              <w:rPr>
                <w:spacing w:val="-19"/>
              </w:rPr>
              <w:t>– 75</w:t>
            </w:r>
          </w:p>
          <w:p w14:paraId="4F9CB2D5">
            <w:pPr>
              <w:pStyle w:val="6"/>
              <w:spacing w:line="282" w:lineRule="exact"/>
              <w:ind w:left="142"/>
            </w:pPr>
            <w:r>
              <w:rPr>
                <w:spacing w:val="-19"/>
              </w:rPr>
              <w:t>75</w:t>
            </w:r>
            <w:r>
              <w:rPr>
                <w:spacing w:val="-11"/>
              </w:rPr>
              <w:t xml:space="preserve"> </w:t>
            </w:r>
            <w:r>
              <w:rPr>
                <w:spacing w:val="-19"/>
              </w:rPr>
              <w:t>– 80</w:t>
            </w:r>
          </w:p>
        </w:tc>
        <w:tc>
          <w:tcPr>
            <w:tcW w:w="1714" w:type="dxa"/>
            <w:vAlign w:val="top"/>
          </w:tcPr>
          <w:p w14:paraId="1F9C012B">
            <w:pPr>
              <w:pStyle w:val="6"/>
              <w:spacing w:line="399" w:lineRule="auto"/>
              <w:rPr>
                <w:sz w:val="21"/>
              </w:rPr>
            </w:pPr>
          </w:p>
          <w:p w14:paraId="7A287C3D">
            <w:pPr>
              <w:pStyle w:val="6"/>
              <w:spacing w:before="69" w:line="194" w:lineRule="auto"/>
              <w:ind w:left="767"/>
            </w:pPr>
            <w:r>
              <w:rPr>
                <w:spacing w:val="-16"/>
              </w:rPr>
              <w:t>B</w:t>
            </w:r>
            <w:r>
              <w:rPr>
                <w:spacing w:val="-10"/>
              </w:rPr>
              <w:t xml:space="preserve"> </w:t>
            </w:r>
            <w:r>
              <w:rPr>
                <w:spacing w:val="-16"/>
              </w:rPr>
              <w:t>vs.</w:t>
            </w:r>
            <w:r>
              <w:rPr>
                <w:spacing w:val="4"/>
              </w:rPr>
              <w:t xml:space="preserve"> </w:t>
            </w:r>
            <w:r>
              <w:rPr>
                <w:spacing w:val="-16"/>
              </w:rPr>
              <w:t>F</w:t>
            </w:r>
          </w:p>
          <w:p w14:paraId="286E6318">
            <w:pPr>
              <w:pStyle w:val="6"/>
              <w:spacing w:before="61" w:line="198" w:lineRule="auto"/>
              <w:ind w:left="763"/>
            </w:pPr>
            <w:r>
              <w:rPr>
                <w:spacing w:val="-19"/>
              </w:rPr>
              <w:t>C vs.</w:t>
            </w:r>
            <w:r>
              <w:rPr>
                <w:spacing w:val="8"/>
              </w:rPr>
              <w:t xml:space="preserve"> </w:t>
            </w:r>
            <w:r>
              <w:rPr>
                <w:spacing w:val="-19"/>
              </w:rPr>
              <w:t>D</w:t>
            </w:r>
          </w:p>
          <w:p w14:paraId="186D80BF">
            <w:pPr>
              <w:pStyle w:val="6"/>
              <w:spacing w:before="60" w:line="198" w:lineRule="auto"/>
              <w:ind w:left="763"/>
            </w:pPr>
            <w:r>
              <w:rPr>
                <w:spacing w:val="-19"/>
              </w:rPr>
              <w:t>C vs.</w:t>
            </w:r>
            <w:r>
              <w:rPr>
                <w:spacing w:val="7"/>
              </w:rPr>
              <w:t xml:space="preserve"> </w:t>
            </w:r>
            <w:r>
              <w:rPr>
                <w:spacing w:val="-19"/>
              </w:rPr>
              <w:t>E</w:t>
            </w:r>
          </w:p>
          <w:p w14:paraId="445AE98E">
            <w:pPr>
              <w:pStyle w:val="6"/>
              <w:spacing w:before="60" w:line="198" w:lineRule="auto"/>
              <w:ind w:left="763"/>
            </w:pPr>
            <w:r>
              <w:rPr>
                <w:spacing w:val="-19"/>
              </w:rPr>
              <w:t>C vs.</w:t>
            </w:r>
            <w:r>
              <w:rPr>
                <w:spacing w:val="6"/>
              </w:rPr>
              <w:t xml:space="preserve"> </w:t>
            </w:r>
            <w:r>
              <w:rPr>
                <w:spacing w:val="-19"/>
              </w:rPr>
              <w:t>F</w:t>
            </w:r>
          </w:p>
          <w:p w14:paraId="7DE59CF4">
            <w:pPr>
              <w:pStyle w:val="6"/>
              <w:spacing w:before="63" w:line="194" w:lineRule="auto"/>
              <w:ind w:left="765"/>
            </w:pPr>
            <w:r>
              <w:rPr>
                <w:spacing w:val="-19"/>
              </w:rPr>
              <w:t>D</w:t>
            </w:r>
            <w:r>
              <w:rPr>
                <w:spacing w:val="-7"/>
              </w:rPr>
              <w:t xml:space="preserve"> </w:t>
            </w:r>
            <w:r>
              <w:rPr>
                <w:spacing w:val="-19"/>
              </w:rPr>
              <w:t>vs.</w:t>
            </w:r>
            <w:r>
              <w:rPr>
                <w:spacing w:val="6"/>
              </w:rPr>
              <w:t xml:space="preserve"> </w:t>
            </w:r>
            <w:r>
              <w:rPr>
                <w:spacing w:val="-19"/>
              </w:rPr>
              <w:t>E</w:t>
            </w:r>
          </w:p>
          <w:p w14:paraId="177D02C1">
            <w:pPr>
              <w:pStyle w:val="6"/>
              <w:spacing w:before="65" w:line="194" w:lineRule="auto"/>
              <w:ind w:left="765"/>
            </w:pPr>
            <w:r>
              <w:rPr>
                <w:spacing w:val="-19"/>
              </w:rPr>
              <w:t>D</w:t>
            </w:r>
            <w:r>
              <w:rPr>
                <w:spacing w:val="-7"/>
              </w:rPr>
              <w:t xml:space="preserve"> </w:t>
            </w:r>
            <w:r>
              <w:rPr>
                <w:spacing w:val="-19"/>
              </w:rPr>
              <w:t>vs.</w:t>
            </w:r>
            <w:r>
              <w:rPr>
                <w:spacing w:val="5"/>
              </w:rPr>
              <w:t xml:space="preserve"> </w:t>
            </w:r>
            <w:r>
              <w:rPr>
                <w:spacing w:val="-19"/>
              </w:rPr>
              <w:t>F</w:t>
            </w:r>
          </w:p>
          <w:p w14:paraId="510A0754">
            <w:pPr>
              <w:pStyle w:val="6"/>
              <w:spacing w:before="65" w:line="194" w:lineRule="auto"/>
              <w:ind w:left="765"/>
            </w:pPr>
            <w:r>
              <w:rPr>
                <w:spacing w:val="-19"/>
              </w:rPr>
              <w:t>E vs.</w:t>
            </w:r>
            <w:r>
              <w:rPr>
                <w:spacing w:val="4"/>
              </w:rPr>
              <w:t xml:space="preserve"> </w:t>
            </w:r>
            <w:r>
              <w:rPr>
                <w:spacing w:val="-19"/>
              </w:rPr>
              <w:t>F</w:t>
            </w:r>
          </w:p>
        </w:tc>
        <w:tc>
          <w:tcPr>
            <w:tcW w:w="1067" w:type="dxa"/>
            <w:vAlign w:val="top"/>
          </w:tcPr>
          <w:p w14:paraId="28376BF2">
            <w:pPr>
              <w:pStyle w:val="6"/>
              <w:spacing w:line="335" w:lineRule="auto"/>
              <w:rPr>
                <w:sz w:val="21"/>
              </w:rPr>
            </w:pPr>
          </w:p>
          <w:p w14:paraId="0D4098F9">
            <w:pPr>
              <w:pStyle w:val="6"/>
              <w:spacing w:before="69" w:line="293" w:lineRule="exact"/>
              <w:jc w:val="right"/>
            </w:pPr>
            <w:r>
              <w:rPr>
                <w:spacing w:val="-31"/>
              </w:rPr>
              <w:t xml:space="preserve">110 </w:t>
            </w:r>
            <w:r>
              <w:rPr>
                <w:spacing w:val="-30"/>
              </w:rPr>
              <w:t>–</w:t>
            </w:r>
            <w:r>
              <w:rPr>
                <w:spacing w:val="-3"/>
              </w:rPr>
              <w:t xml:space="preserve"> </w:t>
            </w:r>
            <w:r>
              <w:rPr>
                <w:spacing w:val="-30"/>
              </w:rPr>
              <w:t>9</w:t>
            </w:r>
            <w:r>
              <w:rPr>
                <w:spacing w:val="-12"/>
              </w:rPr>
              <w:t>0</w:t>
            </w:r>
          </w:p>
          <w:p w14:paraId="3D368467">
            <w:pPr>
              <w:pStyle w:val="6"/>
              <w:spacing w:line="287" w:lineRule="exact"/>
              <w:ind w:left="319"/>
            </w:pPr>
            <w:r>
              <w:rPr>
                <w:spacing w:val="-20"/>
              </w:rPr>
              <w:t>55</w:t>
            </w:r>
            <w:r>
              <w:rPr>
                <w:spacing w:val="-10"/>
              </w:rPr>
              <w:t xml:space="preserve"> </w:t>
            </w:r>
            <w:r>
              <w:rPr>
                <w:spacing w:val="-20"/>
              </w:rPr>
              <w:t>– 60</w:t>
            </w:r>
          </w:p>
          <w:p w14:paraId="3A66129B">
            <w:pPr>
              <w:pStyle w:val="6"/>
              <w:spacing w:line="287" w:lineRule="exact"/>
              <w:ind w:left="316"/>
            </w:pPr>
            <w:r>
              <w:rPr>
                <w:spacing w:val="-19"/>
              </w:rPr>
              <w:t>90</w:t>
            </w:r>
            <w:r>
              <w:rPr>
                <w:spacing w:val="-14"/>
              </w:rPr>
              <w:t xml:space="preserve"> </w:t>
            </w:r>
            <w:r>
              <w:rPr>
                <w:spacing w:val="-19"/>
              </w:rPr>
              <w:t>– 75</w:t>
            </w:r>
          </w:p>
          <w:p w14:paraId="324BADFE">
            <w:pPr>
              <w:pStyle w:val="6"/>
              <w:spacing w:line="288" w:lineRule="exact"/>
              <w:jc w:val="right"/>
            </w:pPr>
            <w:r>
              <w:rPr>
                <w:spacing w:val="-27"/>
                <w:w w:val="97"/>
              </w:rPr>
              <w:t>10</w:t>
            </w:r>
            <w:r>
              <w:rPr>
                <w:spacing w:val="-26"/>
                <w:w w:val="97"/>
              </w:rPr>
              <w:t>5 –</w:t>
            </w:r>
            <w:r>
              <w:rPr>
                <w:spacing w:val="-5"/>
              </w:rPr>
              <w:t xml:space="preserve"> </w:t>
            </w:r>
            <w:r>
              <w:rPr>
                <w:spacing w:val="-26"/>
                <w:w w:val="97"/>
              </w:rPr>
              <w:t>7</w:t>
            </w:r>
            <w:r>
              <w:rPr>
                <w:spacing w:val="-10"/>
                <w:w w:val="97"/>
              </w:rPr>
              <w:t>5</w:t>
            </w:r>
          </w:p>
          <w:p w14:paraId="0CCBF996">
            <w:pPr>
              <w:pStyle w:val="6"/>
              <w:spacing w:line="288" w:lineRule="exact"/>
              <w:ind w:left="315"/>
            </w:pPr>
            <w:r>
              <w:rPr>
                <w:spacing w:val="-19"/>
              </w:rPr>
              <w:t>70</w:t>
            </w:r>
            <w:r>
              <w:rPr>
                <w:spacing w:val="-13"/>
              </w:rPr>
              <w:t xml:space="preserve"> </w:t>
            </w:r>
            <w:r>
              <w:rPr>
                <w:spacing w:val="-19"/>
              </w:rPr>
              <w:t>– 45</w:t>
            </w:r>
          </w:p>
          <w:p w14:paraId="7DA94667">
            <w:pPr>
              <w:pStyle w:val="6"/>
              <w:spacing w:line="288" w:lineRule="exact"/>
              <w:ind w:left="316"/>
            </w:pPr>
            <w:r>
              <w:rPr>
                <w:spacing w:val="-19"/>
              </w:rPr>
              <w:t>65</w:t>
            </w:r>
            <w:r>
              <w:rPr>
                <w:spacing w:val="-13"/>
              </w:rPr>
              <w:t xml:space="preserve"> </w:t>
            </w:r>
            <w:r>
              <w:rPr>
                <w:spacing w:val="-19"/>
              </w:rPr>
              <w:t>– 60</w:t>
            </w:r>
          </w:p>
          <w:p w14:paraId="7B618162">
            <w:pPr>
              <w:pStyle w:val="6"/>
              <w:spacing w:line="293" w:lineRule="exact"/>
              <w:ind w:left="315"/>
            </w:pPr>
            <w:r>
              <w:rPr>
                <w:spacing w:val="-19"/>
              </w:rPr>
              <w:t>75</w:t>
            </w:r>
            <w:r>
              <w:rPr>
                <w:spacing w:val="-11"/>
              </w:rPr>
              <w:t xml:space="preserve"> </w:t>
            </w:r>
            <w:r>
              <w:rPr>
                <w:spacing w:val="-19"/>
              </w:rPr>
              <w:t>– 80</w:t>
            </w:r>
          </w:p>
        </w:tc>
      </w:tr>
    </w:tbl>
    <w:p w14:paraId="08FBAE3C">
      <w:pPr>
        <w:spacing w:line="127" w:lineRule="exact"/>
      </w:pPr>
    </w:p>
    <w:tbl>
      <w:tblPr>
        <w:tblStyle w:val="5"/>
        <w:tblW w:w="7655" w:type="dxa"/>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245DA9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6" w:hRule="atLeast"/>
        </w:trPr>
        <w:tc>
          <w:tcPr>
            <w:tcW w:w="857" w:type="dxa"/>
            <w:vAlign w:val="top"/>
          </w:tcPr>
          <w:p w14:paraId="61F52D4E">
            <w:pPr>
              <w:pStyle w:val="6"/>
              <w:spacing w:before="196" w:line="194" w:lineRule="auto"/>
              <w:ind w:left="155"/>
            </w:pPr>
            <w:r>
              <w:rPr>
                <w:spacing w:val="-15"/>
              </w:rPr>
              <w:t>Team</w:t>
            </w:r>
          </w:p>
        </w:tc>
        <w:tc>
          <w:tcPr>
            <w:tcW w:w="848" w:type="dxa"/>
            <w:vAlign w:val="top"/>
          </w:tcPr>
          <w:p w14:paraId="2A46C854">
            <w:pPr>
              <w:pStyle w:val="6"/>
              <w:spacing w:before="47" w:line="198" w:lineRule="auto"/>
              <w:ind w:left="95"/>
            </w:pPr>
            <w:r>
              <w:rPr>
                <w:spacing w:val="-22"/>
              </w:rPr>
              <w:t>Games</w:t>
            </w:r>
          </w:p>
          <w:p w14:paraId="62241C0C">
            <w:pPr>
              <w:pStyle w:val="6"/>
              <w:spacing w:line="297" w:lineRule="exact"/>
              <w:ind w:left="110"/>
            </w:pPr>
            <w:r>
              <w:rPr>
                <w:spacing w:val="-12"/>
                <w:position w:val="3"/>
              </w:rPr>
              <w:t>played</w:t>
            </w:r>
          </w:p>
        </w:tc>
        <w:tc>
          <w:tcPr>
            <w:tcW w:w="848" w:type="dxa"/>
            <w:vAlign w:val="top"/>
          </w:tcPr>
          <w:p w14:paraId="5F0C184F">
            <w:pPr>
              <w:pStyle w:val="6"/>
              <w:spacing w:before="196" w:line="194" w:lineRule="auto"/>
              <w:ind w:left="168"/>
            </w:pPr>
            <w:r>
              <w:rPr>
                <w:spacing w:val="-9"/>
              </w:rPr>
              <w:t>Wins</w:t>
            </w:r>
          </w:p>
        </w:tc>
        <w:tc>
          <w:tcPr>
            <w:tcW w:w="848" w:type="dxa"/>
            <w:vAlign w:val="top"/>
          </w:tcPr>
          <w:p w14:paraId="073FDCA2">
            <w:pPr>
              <w:pStyle w:val="6"/>
              <w:spacing w:before="196" w:line="194" w:lineRule="auto"/>
              <w:ind w:left="106"/>
            </w:pPr>
            <w:r>
              <w:rPr>
                <w:spacing w:val="-16"/>
              </w:rPr>
              <w:t>Losses</w:t>
            </w:r>
          </w:p>
        </w:tc>
        <w:tc>
          <w:tcPr>
            <w:tcW w:w="1413" w:type="dxa"/>
            <w:vAlign w:val="top"/>
          </w:tcPr>
          <w:p w14:paraId="0C7E4A02">
            <w:pPr>
              <w:pStyle w:val="6"/>
              <w:spacing w:before="47" w:line="198" w:lineRule="auto"/>
              <w:ind w:left="75"/>
            </w:pPr>
            <w:r>
              <w:rPr>
                <w:spacing w:val="-9"/>
              </w:rPr>
              <w:t>Classification</w:t>
            </w:r>
          </w:p>
          <w:p w14:paraId="39D9091A">
            <w:pPr>
              <w:pStyle w:val="6"/>
              <w:spacing w:line="297" w:lineRule="exact"/>
              <w:ind w:left="430"/>
            </w:pPr>
            <w:r>
              <w:rPr>
                <w:spacing w:val="-10"/>
                <w:position w:val="3"/>
              </w:rPr>
              <w:t>points</w:t>
            </w:r>
          </w:p>
        </w:tc>
        <w:tc>
          <w:tcPr>
            <w:tcW w:w="1418" w:type="dxa"/>
            <w:vAlign w:val="top"/>
          </w:tcPr>
          <w:p w14:paraId="07D710D3">
            <w:pPr>
              <w:pStyle w:val="6"/>
              <w:spacing w:before="131"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11D056FE">
            <w:pPr>
              <w:pStyle w:val="6"/>
              <w:spacing w:line="280" w:lineRule="exact"/>
              <w:ind w:left="123"/>
            </w:pPr>
            <w:r>
              <w:rPr>
                <w:spacing w:val="-18"/>
                <w:position w:val="2"/>
              </w:rPr>
              <w:t>Game</w:t>
            </w:r>
            <w:r>
              <w:rPr>
                <w:spacing w:val="14"/>
                <w:position w:val="2"/>
              </w:rPr>
              <w:t xml:space="preserve"> </w:t>
            </w:r>
            <w:r>
              <w:rPr>
                <w:spacing w:val="-18"/>
                <w:position w:val="2"/>
              </w:rPr>
              <w:t>points</w:t>
            </w:r>
          </w:p>
          <w:p w14:paraId="271D94E2">
            <w:pPr>
              <w:pStyle w:val="6"/>
              <w:spacing w:line="292" w:lineRule="exact"/>
              <w:ind w:left="226"/>
            </w:pPr>
            <w:r>
              <w:rPr>
                <w:spacing w:val="-8"/>
              </w:rPr>
              <w:t>difference</w:t>
            </w:r>
          </w:p>
        </w:tc>
      </w:tr>
      <w:tr w14:paraId="5B85E7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54198C61">
            <w:pPr>
              <w:pStyle w:val="6"/>
              <w:spacing w:before="45" w:line="195" w:lineRule="auto"/>
              <w:ind w:left="349"/>
            </w:pPr>
            <w:r>
              <w:t>A</w:t>
            </w:r>
          </w:p>
        </w:tc>
        <w:tc>
          <w:tcPr>
            <w:tcW w:w="848" w:type="dxa"/>
            <w:vAlign w:val="top"/>
          </w:tcPr>
          <w:p w14:paraId="3B2D8113">
            <w:pPr>
              <w:pStyle w:val="6"/>
              <w:spacing w:line="280" w:lineRule="exact"/>
              <w:ind w:left="370"/>
            </w:pPr>
            <w:r>
              <w:t>5</w:t>
            </w:r>
          </w:p>
        </w:tc>
        <w:tc>
          <w:tcPr>
            <w:tcW w:w="848" w:type="dxa"/>
            <w:vAlign w:val="top"/>
          </w:tcPr>
          <w:p w14:paraId="7B0A543F">
            <w:pPr>
              <w:pStyle w:val="6"/>
              <w:spacing w:line="280" w:lineRule="exact"/>
              <w:ind w:left="362"/>
            </w:pPr>
            <w:r>
              <w:t>3</w:t>
            </w:r>
          </w:p>
        </w:tc>
        <w:tc>
          <w:tcPr>
            <w:tcW w:w="848" w:type="dxa"/>
            <w:vAlign w:val="top"/>
          </w:tcPr>
          <w:p w14:paraId="2496EA77">
            <w:pPr>
              <w:pStyle w:val="6"/>
              <w:spacing w:line="280" w:lineRule="exact"/>
              <w:ind w:left="375"/>
            </w:pPr>
            <w:r>
              <w:t>2</w:t>
            </w:r>
          </w:p>
        </w:tc>
        <w:tc>
          <w:tcPr>
            <w:tcW w:w="1413" w:type="dxa"/>
            <w:vAlign w:val="top"/>
          </w:tcPr>
          <w:p w14:paraId="3213C47F">
            <w:pPr>
              <w:pStyle w:val="6"/>
              <w:spacing w:line="280" w:lineRule="exact"/>
              <w:ind w:left="660"/>
            </w:pPr>
            <w:r>
              <w:t>8</w:t>
            </w:r>
          </w:p>
        </w:tc>
        <w:tc>
          <w:tcPr>
            <w:tcW w:w="1418" w:type="dxa"/>
            <w:vAlign w:val="top"/>
          </w:tcPr>
          <w:p w14:paraId="5BA1CFD0">
            <w:pPr>
              <w:pStyle w:val="6"/>
              <w:spacing w:line="280" w:lineRule="exact"/>
              <w:ind w:left="314"/>
            </w:pPr>
            <w:r>
              <w:rPr>
                <w:spacing w:val="-23"/>
              </w:rPr>
              <w:t>470</w:t>
            </w:r>
            <w:r>
              <w:rPr>
                <w:spacing w:val="4"/>
              </w:rPr>
              <w:t xml:space="preserve"> </w:t>
            </w:r>
            <w:r>
              <w:rPr>
                <w:spacing w:val="-23"/>
              </w:rPr>
              <w:t>: 400</w:t>
            </w:r>
          </w:p>
        </w:tc>
        <w:tc>
          <w:tcPr>
            <w:tcW w:w="1423" w:type="dxa"/>
            <w:vAlign w:val="top"/>
          </w:tcPr>
          <w:p w14:paraId="63841DFB">
            <w:pPr>
              <w:pStyle w:val="6"/>
              <w:spacing w:line="280" w:lineRule="exact"/>
              <w:ind w:left="523"/>
            </w:pPr>
            <w:r>
              <w:rPr>
                <w:spacing w:val="-17"/>
              </w:rPr>
              <w:t>+ 70</w:t>
            </w:r>
          </w:p>
        </w:tc>
      </w:tr>
      <w:tr w14:paraId="1B2CAE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857" w:type="dxa"/>
            <w:vAlign w:val="top"/>
          </w:tcPr>
          <w:p w14:paraId="4C6B907A">
            <w:pPr>
              <w:pStyle w:val="6"/>
              <w:spacing w:before="52" w:line="195" w:lineRule="auto"/>
              <w:ind w:left="367"/>
            </w:pPr>
            <w:r>
              <w:t>B</w:t>
            </w:r>
          </w:p>
        </w:tc>
        <w:tc>
          <w:tcPr>
            <w:tcW w:w="848" w:type="dxa"/>
            <w:vAlign w:val="top"/>
          </w:tcPr>
          <w:p w14:paraId="34A73D71">
            <w:pPr>
              <w:pStyle w:val="6"/>
              <w:spacing w:line="285" w:lineRule="exact"/>
              <w:ind w:left="370"/>
            </w:pPr>
            <w:r>
              <w:t>5</w:t>
            </w:r>
          </w:p>
        </w:tc>
        <w:tc>
          <w:tcPr>
            <w:tcW w:w="848" w:type="dxa"/>
            <w:vAlign w:val="top"/>
          </w:tcPr>
          <w:p w14:paraId="36F414EE">
            <w:pPr>
              <w:pStyle w:val="6"/>
              <w:spacing w:line="285" w:lineRule="exact"/>
              <w:ind w:left="362"/>
            </w:pPr>
            <w:r>
              <w:t>3</w:t>
            </w:r>
          </w:p>
        </w:tc>
        <w:tc>
          <w:tcPr>
            <w:tcW w:w="848" w:type="dxa"/>
            <w:vAlign w:val="top"/>
          </w:tcPr>
          <w:p w14:paraId="0175AD51">
            <w:pPr>
              <w:pStyle w:val="6"/>
              <w:spacing w:line="285" w:lineRule="exact"/>
              <w:ind w:left="375"/>
            </w:pPr>
            <w:r>
              <w:t>2</w:t>
            </w:r>
          </w:p>
        </w:tc>
        <w:tc>
          <w:tcPr>
            <w:tcW w:w="1413" w:type="dxa"/>
            <w:vAlign w:val="top"/>
          </w:tcPr>
          <w:p w14:paraId="559CAAA7">
            <w:pPr>
              <w:pStyle w:val="6"/>
              <w:spacing w:line="285" w:lineRule="exact"/>
              <w:ind w:left="660"/>
            </w:pPr>
            <w:r>
              <w:t>8</w:t>
            </w:r>
          </w:p>
        </w:tc>
        <w:tc>
          <w:tcPr>
            <w:tcW w:w="1418" w:type="dxa"/>
            <w:vAlign w:val="top"/>
          </w:tcPr>
          <w:p w14:paraId="044EFEEC">
            <w:pPr>
              <w:pStyle w:val="6"/>
              <w:spacing w:line="285" w:lineRule="exact"/>
              <w:ind w:left="314"/>
            </w:pPr>
            <w:r>
              <w:rPr>
                <w:spacing w:val="-19"/>
                <w:w w:val="96"/>
              </w:rPr>
              <w:t>420</w:t>
            </w:r>
            <w:r>
              <w:rPr>
                <w:spacing w:val="7"/>
              </w:rPr>
              <w:t xml:space="preserve"> </w:t>
            </w:r>
            <w:r>
              <w:rPr>
                <w:spacing w:val="-19"/>
                <w:w w:val="96"/>
              </w:rPr>
              <w:t>: 440</w:t>
            </w:r>
          </w:p>
        </w:tc>
        <w:tc>
          <w:tcPr>
            <w:tcW w:w="1423" w:type="dxa"/>
            <w:vAlign w:val="top"/>
          </w:tcPr>
          <w:p w14:paraId="5E412A87">
            <w:pPr>
              <w:pStyle w:val="6"/>
              <w:spacing w:line="285" w:lineRule="exact"/>
              <w:ind w:left="546"/>
            </w:pPr>
            <w:r>
              <w:rPr>
                <w:spacing w:val="-15"/>
              </w:rPr>
              <w:t>-</w:t>
            </w:r>
            <w:r>
              <w:rPr>
                <w:spacing w:val="-5"/>
              </w:rPr>
              <w:t xml:space="preserve"> </w:t>
            </w:r>
            <w:r>
              <w:rPr>
                <w:spacing w:val="-15"/>
              </w:rPr>
              <w:t>20</w:t>
            </w:r>
          </w:p>
        </w:tc>
      </w:tr>
      <w:tr w14:paraId="4853F2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02CEF524">
            <w:pPr>
              <w:pStyle w:val="6"/>
              <w:spacing w:before="47" w:line="198" w:lineRule="auto"/>
              <w:ind w:left="369"/>
            </w:pPr>
            <w:r>
              <w:t>C</w:t>
            </w:r>
          </w:p>
        </w:tc>
        <w:tc>
          <w:tcPr>
            <w:tcW w:w="848" w:type="dxa"/>
            <w:vAlign w:val="top"/>
          </w:tcPr>
          <w:p w14:paraId="177ECCF2">
            <w:pPr>
              <w:pStyle w:val="6"/>
              <w:spacing w:line="280" w:lineRule="exact"/>
              <w:ind w:left="370"/>
            </w:pPr>
            <w:r>
              <w:t>5</w:t>
            </w:r>
          </w:p>
        </w:tc>
        <w:tc>
          <w:tcPr>
            <w:tcW w:w="848" w:type="dxa"/>
            <w:vAlign w:val="top"/>
          </w:tcPr>
          <w:p w14:paraId="1CD52FDC">
            <w:pPr>
              <w:pStyle w:val="6"/>
              <w:spacing w:line="280" w:lineRule="exact"/>
              <w:ind w:left="362"/>
            </w:pPr>
            <w:r>
              <w:t>3</w:t>
            </w:r>
          </w:p>
        </w:tc>
        <w:tc>
          <w:tcPr>
            <w:tcW w:w="848" w:type="dxa"/>
            <w:vAlign w:val="top"/>
          </w:tcPr>
          <w:p w14:paraId="15B689D0">
            <w:pPr>
              <w:pStyle w:val="6"/>
              <w:spacing w:line="280" w:lineRule="exact"/>
              <w:ind w:left="375"/>
            </w:pPr>
            <w:r>
              <w:t>2</w:t>
            </w:r>
          </w:p>
        </w:tc>
        <w:tc>
          <w:tcPr>
            <w:tcW w:w="1413" w:type="dxa"/>
            <w:vAlign w:val="top"/>
          </w:tcPr>
          <w:p w14:paraId="3A614C27">
            <w:pPr>
              <w:pStyle w:val="6"/>
              <w:spacing w:line="280" w:lineRule="exact"/>
              <w:ind w:left="660"/>
            </w:pPr>
            <w:r>
              <w:t>8</w:t>
            </w:r>
          </w:p>
        </w:tc>
        <w:tc>
          <w:tcPr>
            <w:tcW w:w="1418" w:type="dxa"/>
            <w:vAlign w:val="top"/>
          </w:tcPr>
          <w:p w14:paraId="1CC38FB0">
            <w:pPr>
              <w:pStyle w:val="6"/>
              <w:spacing w:line="280" w:lineRule="exact"/>
              <w:ind w:left="314"/>
            </w:pPr>
            <w:r>
              <w:rPr>
                <w:spacing w:val="-23"/>
              </w:rPr>
              <w:t>435</w:t>
            </w:r>
            <w:r>
              <w:rPr>
                <w:spacing w:val="2"/>
              </w:rPr>
              <w:t xml:space="preserve"> </w:t>
            </w:r>
            <w:r>
              <w:rPr>
                <w:spacing w:val="-23"/>
              </w:rPr>
              <w:t>: 395</w:t>
            </w:r>
          </w:p>
        </w:tc>
        <w:tc>
          <w:tcPr>
            <w:tcW w:w="1423" w:type="dxa"/>
            <w:vAlign w:val="top"/>
          </w:tcPr>
          <w:p w14:paraId="250D5EBE">
            <w:pPr>
              <w:pStyle w:val="6"/>
              <w:spacing w:line="280" w:lineRule="exact"/>
              <w:ind w:left="523"/>
            </w:pPr>
            <w:r>
              <w:rPr>
                <w:spacing w:val="-17"/>
              </w:rPr>
              <w:t>+ 40</w:t>
            </w:r>
          </w:p>
        </w:tc>
      </w:tr>
      <w:tr w14:paraId="2034F1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60E6B043">
            <w:pPr>
              <w:pStyle w:val="6"/>
              <w:spacing w:before="52" w:line="195" w:lineRule="auto"/>
              <w:ind w:left="365"/>
            </w:pPr>
            <w:r>
              <w:t>D</w:t>
            </w:r>
          </w:p>
        </w:tc>
        <w:tc>
          <w:tcPr>
            <w:tcW w:w="848" w:type="dxa"/>
            <w:vAlign w:val="top"/>
          </w:tcPr>
          <w:p w14:paraId="02F78DAE">
            <w:pPr>
              <w:pStyle w:val="6"/>
              <w:spacing w:line="280" w:lineRule="exact"/>
              <w:ind w:left="370"/>
            </w:pPr>
            <w:r>
              <w:t>5</w:t>
            </w:r>
          </w:p>
        </w:tc>
        <w:tc>
          <w:tcPr>
            <w:tcW w:w="848" w:type="dxa"/>
            <w:vAlign w:val="top"/>
          </w:tcPr>
          <w:p w14:paraId="7BECAC8F">
            <w:pPr>
              <w:pStyle w:val="6"/>
              <w:spacing w:line="280" w:lineRule="exact"/>
              <w:ind w:left="362"/>
            </w:pPr>
            <w:r>
              <w:t>3</w:t>
            </w:r>
          </w:p>
        </w:tc>
        <w:tc>
          <w:tcPr>
            <w:tcW w:w="848" w:type="dxa"/>
            <w:vAlign w:val="top"/>
          </w:tcPr>
          <w:p w14:paraId="05243152">
            <w:pPr>
              <w:pStyle w:val="6"/>
              <w:spacing w:line="280" w:lineRule="exact"/>
              <w:ind w:left="375"/>
            </w:pPr>
            <w:r>
              <w:t>2</w:t>
            </w:r>
          </w:p>
        </w:tc>
        <w:tc>
          <w:tcPr>
            <w:tcW w:w="1413" w:type="dxa"/>
            <w:vAlign w:val="top"/>
          </w:tcPr>
          <w:p w14:paraId="2C0FE092">
            <w:pPr>
              <w:pStyle w:val="6"/>
              <w:spacing w:line="280" w:lineRule="exact"/>
              <w:ind w:left="660"/>
            </w:pPr>
            <w:r>
              <w:t>8</w:t>
            </w:r>
          </w:p>
        </w:tc>
        <w:tc>
          <w:tcPr>
            <w:tcW w:w="1418" w:type="dxa"/>
            <w:vAlign w:val="top"/>
          </w:tcPr>
          <w:p w14:paraId="38F77C45">
            <w:pPr>
              <w:pStyle w:val="6"/>
              <w:spacing w:line="280" w:lineRule="exact"/>
              <w:ind w:left="310"/>
            </w:pPr>
            <w:r>
              <w:rPr>
                <w:spacing w:val="-23"/>
              </w:rPr>
              <w:t>345</w:t>
            </w:r>
            <w:r>
              <w:rPr>
                <w:spacing w:val="6"/>
              </w:rPr>
              <w:t xml:space="preserve"> </w:t>
            </w:r>
            <w:r>
              <w:rPr>
                <w:spacing w:val="-23"/>
              </w:rPr>
              <w:t>: 360</w:t>
            </w:r>
          </w:p>
        </w:tc>
        <w:tc>
          <w:tcPr>
            <w:tcW w:w="1423" w:type="dxa"/>
            <w:vAlign w:val="top"/>
          </w:tcPr>
          <w:p w14:paraId="6D3A4D1F">
            <w:pPr>
              <w:pStyle w:val="6"/>
              <w:spacing w:line="280" w:lineRule="exact"/>
              <w:ind w:left="546"/>
            </w:pPr>
            <w:r>
              <w:rPr>
                <w:spacing w:val="-18"/>
              </w:rPr>
              <w:t>-</w:t>
            </w:r>
            <w:r>
              <w:rPr>
                <w:spacing w:val="10"/>
              </w:rPr>
              <w:t xml:space="preserve"> </w:t>
            </w:r>
            <w:r>
              <w:rPr>
                <w:spacing w:val="-18"/>
              </w:rPr>
              <w:t>15</w:t>
            </w:r>
          </w:p>
        </w:tc>
      </w:tr>
      <w:tr w14:paraId="7D7653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857" w:type="dxa"/>
            <w:vAlign w:val="top"/>
          </w:tcPr>
          <w:p w14:paraId="0DDD7E1B">
            <w:pPr>
              <w:pStyle w:val="6"/>
              <w:spacing w:before="54" w:line="195" w:lineRule="auto"/>
              <w:ind w:left="378"/>
            </w:pPr>
            <w:r>
              <w:t>E</w:t>
            </w:r>
          </w:p>
        </w:tc>
        <w:tc>
          <w:tcPr>
            <w:tcW w:w="848" w:type="dxa"/>
            <w:vAlign w:val="top"/>
          </w:tcPr>
          <w:p w14:paraId="4FAEDA16">
            <w:pPr>
              <w:pStyle w:val="6"/>
              <w:spacing w:line="280" w:lineRule="exact"/>
              <w:ind w:left="370"/>
            </w:pPr>
            <w:r>
              <w:t>5</w:t>
            </w:r>
          </w:p>
        </w:tc>
        <w:tc>
          <w:tcPr>
            <w:tcW w:w="848" w:type="dxa"/>
            <w:vAlign w:val="top"/>
          </w:tcPr>
          <w:p w14:paraId="750BCFDE">
            <w:pPr>
              <w:pStyle w:val="6"/>
              <w:spacing w:line="280" w:lineRule="exact"/>
              <w:ind w:left="369"/>
            </w:pPr>
            <w:r>
              <w:t>2</w:t>
            </w:r>
          </w:p>
        </w:tc>
        <w:tc>
          <w:tcPr>
            <w:tcW w:w="848" w:type="dxa"/>
            <w:vAlign w:val="top"/>
          </w:tcPr>
          <w:p w14:paraId="306C680A">
            <w:pPr>
              <w:pStyle w:val="6"/>
              <w:spacing w:line="280" w:lineRule="exact"/>
              <w:ind w:left="368"/>
            </w:pPr>
            <w:r>
              <w:t>3</w:t>
            </w:r>
          </w:p>
        </w:tc>
        <w:tc>
          <w:tcPr>
            <w:tcW w:w="1413" w:type="dxa"/>
            <w:vAlign w:val="top"/>
          </w:tcPr>
          <w:p w14:paraId="28A8CD83">
            <w:pPr>
              <w:pStyle w:val="6"/>
              <w:spacing w:line="280" w:lineRule="exact"/>
              <w:ind w:left="658"/>
            </w:pPr>
            <w:r>
              <w:t>7</w:t>
            </w:r>
          </w:p>
        </w:tc>
        <w:tc>
          <w:tcPr>
            <w:tcW w:w="1418" w:type="dxa"/>
            <w:vAlign w:val="top"/>
          </w:tcPr>
          <w:p w14:paraId="34687C96">
            <w:pPr>
              <w:pStyle w:val="6"/>
              <w:spacing w:line="280" w:lineRule="exact"/>
              <w:ind w:left="310"/>
            </w:pPr>
            <w:r>
              <w:rPr>
                <w:spacing w:val="-23"/>
              </w:rPr>
              <w:t>375</w:t>
            </w:r>
            <w:r>
              <w:rPr>
                <w:spacing w:val="6"/>
              </w:rPr>
              <w:t xml:space="preserve"> </w:t>
            </w:r>
            <w:r>
              <w:rPr>
                <w:spacing w:val="-23"/>
              </w:rPr>
              <w:t>: 395</w:t>
            </w:r>
          </w:p>
        </w:tc>
        <w:tc>
          <w:tcPr>
            <w:tcW w:w="1423" w:type="dxa"/>
            <w:vAlign w:val="top"/>
          </w:tcPr>
          <w:p w14:paraId="57C116E8">
            <w:pPr>
              <w:pStyle w:val="6"/>
              <w:spacing w:line="280" w:lineRule="exact"/>
              <w:ind w:left="546"/>
            </w:pPr>
            <w:r>
              <w:rPr>
                <w:spacing w:val="-15"/>
              </w:rPr>
              <w:t>-</w:t>
            </w:r>
            <w:r>
              <w:rPr>
                <w:spacing w:val="-5"/>
              </w:rPr>
              <w:t xml:space="preserve"> </w:t>
            </w:r>
            <w:r>
              <w:rPr>
                <w:spacing w:val="-15"/>
              </w:rPr>
              <w:t>20</w:t>
            </w:r>
          </w:p>
        </w:tc>
      </w:tr>
      <w:tr w14:paraId="0B762F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7" w:type="dxa"/>
            <w:vAlign w:val="top"/>
          </w:tcPr>
          <w:p w14:paraId="160C9EA2">
            <w:pPr>
              <w:pStyle w:val="6"/>
              <w:spacing w:before="55" w:line="195" w:lineRule="auto"/>
              <w:ind w:left="383"/>
            </w:pPr>
            <w:r>
              <w:t>F</w:t>
            </w:r>
          </w:p>
        </w:tc>
        <w:tc>
          <w:tcPr>
            <w:tcW w:w="848" w:type="dxa"/>
            <w:vAlign w:val="top"/>
          </w:tcPr>
          <w:p w14:paraId="2226CB06">
            <w:pPr>
              <w:pStyle w:val="6"/>
              <w:spacing w:line="288" w:lineRule="exact"/>
              <w:ind w:left="370"/>
            </w:pPr>
            <w:r>
              <w:t>5</w:t>
            </w:r>
          </w:p>
        </w:tc>
        <w:tc>
          <w:tcPr>
            <w:tcW w:w="848" w:type="dxa"/>
            <w:vAlign w:val="top"/>
          </w:tcPr>
          <w:p w14:paraId="580FE990">
            <w:pPr>
              <w:pStyle w:val="6"/>
              <w:spacing w:line="288" w:lineRule="exact"/>
              <w:ind w:left="382"/>
            </w:pPr>
            <w:r>
              <w:t>1</w:t>
            </w:r>
          </w:p>
        </w:tc>
        <w:tc>
          <w:tcPr>
            <w:tcW w:w="848" w:type="dxa"/>
            <w:vAlign w:val="top"/>
          </w:tcPr>
          <w:p w14:paraId="44D500F7">
            <w:pPr>
              <w:pStyle w:val="6"/>
              <w:spacing w:line="288" w:lineRule="exact"/>
              <w:ind w:left="372"/>
            </w:pPr>
            <w:r>
              <w:t>4</w:t>
            </w:r>
          </w:p>
        </w:tc>
        <w:tc>
          <w:tcPr>
            <w:tcW w:w="1413" w:type="dxa"/>
            <w:vAlign w:val="top"/>
          </w:tcPr>
          <w:p w14:paraId="47683C5F">
            <w:pPr>
              <w:pStyle w:val="6"/>
              <w:spacing w:line="288" w:lineRule="exact"/>
              <w:ind w:left="659"/>
            </w:pPr>
            <w:r>
              <w:t>6</w:t>
            </w:r>
          </w:p>
        </w:tc>
        <w:tc>
          <w:tcPr>
            <w:tcW w:w="1418" w:type="dxa"/>
            <w:vAlign w:val="top"/>
          </w:tcPr>
          <w:p w14:paraId="683CD12B">
            <w:pPr>
              <w:pStyle w:val="6"/>
              <w:spacing w:line="288" w:lineRule="exact"/>
              <w:ind w:left="310"/>
            </w:pPr>
            <w:r>
              <w:rPr>
                <w:spacing w:val="-23"/>
              </w:rPr>
              <w:t>385</w:t>
            </w:r>
            <w:r>
              <w:rPr>
                <w:spacing w:val="7"/>
              </w:rPr>
              <w:t xml:space="preserve"> </w:t>
            </w:r>
            <w:r>
              <w:rPr>
                <w:spacing w:val="-23"/>
              </w:rPr>
              <w:t>: 440</w:t>
            </w:r>
          </w:p>
        </w:tc>
        <w:tc>
          <w:tcPr>
            <w:tcW w:w="1423" w:type="dxa"/>
            <w:vAlign w:val="top"/>
          </w:tcPr>
          <w:p w14:paraId="4630A508">
            <w:pPr>
              <w:pStyle w:val="6"/>
              <w:spacing w:line="288" w:lineRule="exact"/>
              <w:ind w:left="546"/>
            </w:pPr>
            <w:r>
              <w:rPr>
                <w:spacing w:val="-16"/>
              </w:rPr>
              <w:t>-</w:t>
            </w:r>
            <w:r>
              <w:rPr>
                <w:spacing w:val="-1"/>
              </w:rPr>
              <w:t xml:space="preserve"> </w:t>
            </w:r>
            <w:r>
              <w:rPr>
                <w:spacing w:val="-16"/>
              </w:rPr>
              <w:t>55</w:t>
            </w:r>
          </w:p>
        </w:tc>
      </w:tr>
    </w:tbl>
    <w:p w14:paraId="4606868C">
      <w:pPr>
        <w:pStyle w:val="2"/>
        <w:spacing w:before="103" w:line="298" w:lineRule="exact"/>
        <w:ind w:left="976"/>
        <w:rPr>
          <w:sz w:val="24"/>
          <w:szCs w:val="24"/>
        </w:rPr>
      </w:pPr>
      <w:r>
        <w:rPr>
          <w:spacing w:val="-14"/>
          <w:sz w:val="24"/>
          <w:szCs w:val="24"/>
        </w:rPr>
        <w:t>Therefore:</w:t>
      </w:r>
      <w:r>
        <w:rPr>
          <w:spacing w:val="5"/>
          <w:sz w:val="24"/>
          <w:szCs w:val="24"/>
        </w:rPr>
        <w:t xml:space="preserve">    </w:t>
      </w:r>
      <w:r>
        <w:rPr>
          <w:spacing w:val="-14"/>
          <w:sz w:val="24"/>
          <w:szCs w:val="24"/>
        </w:rPr>
        <w:t>5</w:t>
      </w:r>
      <w:r>
        <w:rPr>
          <w:spacing w:val="1"/>
          <w:position w:val="7"/>
          <w:sz w:val="13"/>
          <w:szCs w:val="13"/>
        </w:rPr>
        <w:t xml:space="preserve">th </w:t>
      </w:r>
      <w:r>
        <w:rPr>
          <w:spacing w:val="-20"/>
          <w:w w:val="82"/>
          <w:sz w:val="24"/>
          <w:szCs w:val="24"/>
        </w:rPr>
        <w:t>E</w:t>
      </w:r>
      <w:r>
        <w:rPr>
          <w:spacing w:val="8"/>
          <w:sz w:val="24"/>
          <w:szCs w:val="24"/>
        </w:rPr>
        <w:t xml:space="preserve">        </w:t>
      </w:r>
      <w:r>
        <w:rPr>
          <w:spacing w:val="-20"/>
          <w:w w:val="82"/>
          <w:sz w:val="24"/>
          <w:szCs w:val="24"/>
        </w:rPr>
        <w:t>6</w:t>
      </w:r>
      <w:r>
        <w:rPr>
          <w:position w:val="7"/>
          <w:sz w:val="13"/>
          <w:szCs w:val="13"/>
        </w:rPr>
        <w:t xml:space="preserve">th </w:t>
      </w:r>
      <w:r>
        <w:rPr>
          <w:sz w:val="24"/>
          <w:szCs w:val="24"/>
        </w:rPr>
        <w:t>F</w:t>
      </w:r>
    </w:p>
    <w:p w14:paraId="304C8B15">
      <w:pPr>
        <w:pStyle w:val="2"/>
        <w:spacing w:before="110" w:line="298" w:lineRule="exact"/>
        <w:ind w:left="990"/>
        <w:rPr>
          <w:sz w:val="24"/>
          <w:szCs w:val="24"/>
        </w:rPr>
      </w:pPr>
      <w:r>
        <w:rPr>
          <w:spacing w:val="-13"/>
          <w:position w:val="3"/>
          <w:sz w:val="24"/>
          <w:szCs w:val="24"/>
        </w:rPr>
        <w:t>Classification of the games between A,</w:t>
      </w:r>
      <w:r>
        <w:rPr>
          <w:spacing w:val="13"/>
          <w:position w:val="3"/>
          <w:sz w:val="24"/>
          <w:szCs w:val="24"/>
        </w:rPr>
        <w:t xml:space="preserve"> </w:t>
      </w:r>
      <w:r>
        <w:rPr>
          <w:spacing w:val="-13"/>
          <w:position w:val="3"/>
          <w:sz w:val="24"/>
          <w:szCs w:val="24"/>
        </w:rPr>
        <w:t>B, C,</w:t>
      </w:r>
      <w:r>
        <w:rPr>
          <w:spacing w:val="6"/>
          <w:position w:val="3"/>
          <w:sz w:val="24"/>
          <w:szCs w:val="24"/>
        </w:rPr>
        <w:t xml:space="preserve"> </w:t>
      </w:r>
      <w:r>
        <w:rPr>
          <w:rFonts w:hint="eastAsia" w:eastAsia="宋体"/>
          <w:spacing w:val="6"/>
          <w:position w:val="3"/>
          <w:sz w:val="24"/>
          <w:szCs w:val="24"/>
          <w:lang w:eastAsia="zh-CN"/>
        </w:rPr>
        <w:t>and D</w:t>
      </w:r>
      <w:r>
        <w:rPr>
          <w:spacing w:val="-13"/>
          <w:position w:val="3"/>
          <w:sz w:val="24"/>
          <w:szCs w:val="24"/>
        </w:rPr>
        <w:t>:</w:t>
      </w:r>
    </w:p>
    <w:p w14:paraId="53D4780C">
      <w:pPr>
        <w:spacing w:line="127" w:lineRule="exact"/>
      </w:pPr>
    </w:p>
    <w:tbl>
      <w:tblPr>
        <w:tblStyle w:val="5"/>
        <w:tblW w:w="7655" w:type="dxa"/>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65C29E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857" w:type="dxa"/>
            <w:vAlign w:val="top"/>
          </w:tcPr>
          <w:p w14:paraId="7D587665">
            <w:pPr>
              <w:pStyle w:val="6"/>
              <w:spacing w:before="200" w:line="194" w:lineRule="auto"/>
              <w:ind w:left="155"/>
            </w:pPr>
            <w:r>
              <w:rPr>
                <w:spacing w:val="-15"/>
              </w:rPr>
              <w:t>Team</w:t>
            </w:r>
          </w:p>
        </w:tc>
        <w:tc>
          <w:tcPr>
            <w:tcW w:w="848" w:type="dxa"/>
            <w:vAlign w:val="top"/>
          </w:tcPr>
          <w:p w14:paraId="2BEC4318">
            <w:pPr>
              <w:pStyle w:val="6"/>
              <w:spacing w:before="52" w:line="198" w:lineRule="auto"/>
              <w:ind w:left="95"/>
            </w:pPr>
            <w:r>
              <w:rPr>
                <w:spacing w:val="-22"/>
              </w:rPr>
              <w:t>Games</w:t>
            </w:r>
          </w:p>
          <w:p w14:paraId="510F3085">
            <w:pPr>
              <w:pStyle w:val="6"/>
              <w:spacing w:line="297" w:lineRule="exact"/>
              <w:ind w:left="110"/>
            </w:pPr>
            <w:r>
              <w:rPr>
                <w:spacing w:val="-12"/>
                <w:position w:val="3"/>
              </w:rPr>
              <w:t>played</w:t>
            </w:r>
          </w:p>
        </w:tc>
        <w:tc>
          <w:tcPr>
            <w:tcW w:w="848" w:type="dxa"/>
            <w:vAlign w:val="top"/>
          </w:tcPr>
          <w:p w14:paraId="68E3CB3D">
            <w:pPr>
              <w:pStyle w:val="6"/>
              <w:spacing w:before="200" w:line="194" w:lineRule="auto"/>
              <w:ind w:left="168"/>
            </w:pPr>
            <w:r>
              <w:rPr>
                <w:spacing w:val="-9"/>
              </w:rPr>
              <w:t>Wins</w:t>
            </w:r>
          </w:p>
        </w:tc>
        <w:tc>
          <w:tcPr>
            <w:tcW w:w="848" w:type="dxa"/>
            <w:vAlign w:val="top"/>
          </w:tcPr>
          <w:p w14:paraId="3F83DB0F">
            <w:pPr>
              <w:pStyle w:val="6"/>
              <w:spacing w:before="200" w:line="194" w:lineRule="auto"/>
              <w:ind w:left="106"/>
            </w:pPr>
            <w:r>
              <w:rPr>
                <w:spacing w:val="-16"/>
              </w:rPr>
              <w:t>Losses</w:t>
            </w:r>
          </w:p>
        </w:tc>
        <w:tc>
          <w:tcPr>
            <w:tcW w:w="1413" w:type="dxa"/>
            <w:vAlign w:val="top"/>
          </w:tcPr>
          <w:p w14:paraId="26DC4A2A">
            <w:pPr>
              <w:pStyle w:val="6"/>
              <w:spacing w:before="52" w:line="198" w:lineRule="auto"/>
              <w:ind w:left="75"/>
            </w:pPr>
            <w:r>
              <w:rPr>
                <w:spacing w:val="-9"/>
              </w:rPr>
              <w:t>Classification</w:t>
            </w:r>
          </w:p>
          <w:p w14:paraId="13439E9E">
            <w:pPr>
              <w:pStyle w:val="6"/>
              <w:spacing w:line="297" w:lineRule="exact"/>
              <w:ind w:left="430"/>
            </w:pPr>
            <w:r>
              <w:rPr>
                <w:spacing w:val="-10"/>
                <w:position w:val="3"/>
              </w:rPr>
              <w:t>points</w:t>
            </w:r>
          </w:p>
        </w:tc>
        <w:tc>
          <w:tcPr>
            <w:tcW w:w="1418" w:type="dxa"/>
            <w:vAlign w:val="top"/>
          </w:tcPr>
          <w:p w14:paraId="1C10EBE1">
            <w:pPr>
              <w:pStyle w:val="6"/>
              <w:spacing w:before="136"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46DFB657">
            <w:pPr>
              <w:pStyle w:val="6"/>
              <w:spacing w:line="285" w:lineRule="exact"/>
              <w:ind w:left="123"/>
            </w:pPr>
            <w:r>
              <w:rPr>
                <w:spacing w:val="-18"/>
                <w:position w:val="2"/>
              </w:rPr>
              <w:t>Game</w:t>
            </w:r>
            <w:r>
              <w:rPr>
                <w:spacing w:val="14"/>
                <w:position w:val="2"/>
              </w:rPr>
              <w:t xml:space="preserve"> </w:t>
            </w:r>
            <w:r>
              <w:rPr>
                <w:spacing w:val="-18"/>
                <w:position w:val="2"/>
              </w:rPr>
              <w:t>points</w:t>
            </w:r>
          </w:p>
          <w:p w14:paraId="60B942B9">
            <w:pPr>
              <w:pStyle w:val="6"/>
              <w:spacing w:line="292" w:lineRule="exact"/>
              <w:ind w:left="226"/>
            </w:pPr>
            <w:r>
              <w:rPr>
                <w:spacing w:val="-8"/>
              </w:rPr>
              <w:t>difference</w:t>
            </w:r>
          </w:p>
        </w:tc>
      </w:tr>
      <w:tr w14:paraId="2CAB22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50EF58A4">
            <w:pPr>
              <w:pStyle w:val="6"/>
              <w:spacing w:before="47" w:line="195" w:lineRule="auto"/>
              <w:ind w:left="349"/>
            </w:pPr>
            <w:r>
              <w:t>A</w:t>
            </w:r>
          </w:p>
        </w:tc>
        <w:tc>
          <w:tcPr>
            <w:tcW w:w="848" w:type="dxa"/>
            <w:vAlign w:val="top"/>
          </w:tcPr>
          <w:p w14:paraId="72D812CB">
            <w:pPr>
              <w:pStyle w:val="6"/>
              <w:spacing w:line="280" w:lineRule="exact"/>
              <w:ind w:left="360"/>
            </w:pPr>
            <w:r>
              <w:t>3</w:t>
            </w:r>
          </w:p>
        </w:tc>
        <w:tc>
          <w:tcPr>
            <w:tcW w:w="848" w:type="dxa"/>
            <w:vAlign w:val="top"/>
          </w:tcPr>
          <w:p w14:paraId="495FDFB7">
            <w:pPr>
              <w:pStyle w:val="6"/>
              <w:spacing w:line="280" w:lineRule="exact"/>
              <w:ind w:left="369"/>
            </w:pPr>
            <w:r>
              <w:t>2</w:t>
            </w:r>
          </w:p>
        </w:tc>
        <w:tc>
          <w:tcPr>
            <w:tcW w:w="848" w:type="dxa"/>
            <w:vAlign w:val="top"/>
          </w:tcPr>
          <w:p w14:paraId="0F203B24">
            <w:pPr>
              <w:pStyle w:val="6"/>
              <w:spacing w:line="280" w:lineRule="exact"/>
              <w:ind w:left="388"/>
            </w:pPr>
            <w:r>
              <w:t>1</w:t>
            </w:r>
          </w:p>
        </w:tc>
        <w:tc>
          <w:tcPr>
            <w:tcW w:w="1413" w:type="dxa"/>
            <w:vAlign w:val="top"/>
          </w:tcPr>
          <w:p w14:paraId="27D8BFB6">
            <w:pPr>
              <w:pStyle w:val="6"/>
              <w:spacing w:line="280" w:lineRule="exact"/>
              <w:ind w:left="663"/>
            </w:pPr>
            <w:r>
              <w:t>5</w:t>
            </w:r>
          </w:p>
        </w:tc>
        <w:tc>
          <w:tcPr>
            <w:tcW w:w="1418" w:type="dxa"/>
            <w:vAlign w:val="top"/>
          </w:tcPr>
          <w:p w14:paraId="5324A9D5">
            <w:pPr>
              <w:pStyle w:val="6"/>
              <w:spacing w:line="280" w:lineRule="exact"/>
              <w:ind w:left="310"/>
            </w:pPr>
            <w:r>
              <w:rPr>
                <w:spacing w:val="-20"/>
                <w:w w:val="96"/>
              </w:rPr>
              <w:t>305</w:t>
            </w:r>
            <w:r>
              <w:rPr>
                <w:spacing w:val="1"/>
              </w:rPr>
              <w:t xml:space="preserve"> </w:t>
            </w:r>
            <w:r>
              <w:rPr>
                <w:spacing w:val="-20"/>
                <w:w w:val="96"/>
              </w:rPr>
              <w:t>:</w:t>
            </w:r>
            <w:r>
              <w:rPr>
                <w:spacing w:val="-5"/>
              </w:rPr>
              <w:t xml:space="preserve"> </w:t>
            </w:r>
            <w:r>
              <w:rPr>
                <w:spacing w:val="-20"/>
                <w:w w:val="96"/>
              </w:rPr>
              <w:t>220</w:t>
            </w:r>
          </w:p>
        </w:tc>
        <w:tc>
          <w:tcPr>
            <w:tcW w:w="1423" w:type="dxa"/>
            <w:vAlign w:val="top"/>
          </w:tcPr>
          <w:p w14:paraId="5854CE9E">
            <w:pPr>
              <w:pStyle w:val="6"/>
              <w:spacing w:line="280" w:lineRule="exact"/>
              <w:ind w:left="523"/>
            </w:pPr>
            <w:r>
              <w:rPr>
                <w:spacing w:val="-20"/>
                <w:w w:val="98"/>
              </w:rPr>
              <w:t>+</w:t>
            </w:r>
            <w:r>
              <w:rPr>
                <w:spacing w:val="-4"/>
              </w:rPr>
              <w:t xml:space="preserve"> </w:t>
            </w:r>
            <w:r>
              <w:rPr>
                <w:spacing w:val="-20"/>
                <w:w w:val="98"/>
              </w:rPr>
              <w:t>85</w:t>
            </w:r>
          </w:p>
        </w:tc>
      </w:tr>
      <w:tr w14:paraId="059DB1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23FA1E51">
            <w:pPr>
              <w:pStyle w:val="6"/>
              <w:spacing w:before="49" w:line="195" w:lineRule="auto"/>
              <w:ind w:left="367"/>
            </w:pPr>
            <w:r>
              <w:t>B</w:t>
            </w:r>
          </w:p>
        </w:tc>
        <w:tc>
          <w:tcPr>
            <w:tcW w:w="848" w:type="dxa"/>
            <w:vAlign w:val="top"/>
          </w:tcPr>
          <w:p w14:paraId="76013E22">
            <w:pPr>
              <w:pStyle w:val="6"/>
              <w:spacing w:line="280" w:lineRule="exact"/>
              <w:ind w:left="360"/>
            </w:pPr>
            <w:r>
              <w:t>3</w:t>
            </w:r>
          </w:p>
        </w:tc>
        <w:tc>
          <w:tcPr>
            <w:tcW w:w="848" w:type="dxa"/>
            <w:vAlign w:val="top"/>
          </w:tcPr>
          <w:p w14:paraId="466D0732">
            <w:pPr>
              <w:pStyle w:val="6"/>
              <w:spacing w:line="280" w:lineRule="exact"/>
              <w:ind w:left="369"/>
            </w:pPr>
            <w:r>
              <w:t>2</w:t>
            </w:r>
          </w:p>
        </w:tc>
        <w:tc>
          <w:tcPr>
            <w:tcW w:w="848" w:type="dxa"/>
            <w:vAlign w:val="top"/>
          </w:tcPr>
          <w:p w14:paraId="6B22F839">
            <w:pPr>
              <w:pStyle w:val="6"/>
              <w:spacing w:line="280" w:lineRule="exact"/>
              <w:ind w:left="388"/>
            </w:pPr>
            <w:r>
              <w:t>1</w:t>
            </w:r>
          </w:p>
        </w:tc>
        <w:tc>
          <w:tcPr>
            <w:tcW w:w="1413" w:type="dxa"/>
            <w:vAlign w:val="top"/>
          </w:tcPr>
          <w:p w14:paraId="3FD0167D">
            <w:pPr>
              <w:pStyle w:val="6"/>
              <w:spacing w:line="280" w:lineRule="exact"/>
              <w:ind w:left="663"/>
            </w:pPr>
            <w:r>
              <w:t>5</w:t>
            </w:r>
          </w:p>
        </w:tc>
        <w:tc>
          <w:tcPr>
            <w:tcW w:w="1418" w:type="dxa"/>
            <w:vAlign w:val="top"/>
          </w:tcPr>
          <w:p w14:paraId="07153B2D">
            <w:pPr>
              <w:pStyle w:val="6"/>
              <w:spacing w:line="280" w:lineRule="exact"/>
              <w:ind w:left="317"/>
            </w:pPr>
            <w:r>
              <w:rPr>
                <w:spacing w:val="-20"/>
                <w:w w:val="95"/>
              </w:rPr>
              <w:t>235</w:t>
            </w:r>
            <w:r>
              <w:rPr>
                <w:spacing w:val="6"/>
              </w:rPr>
              <w:t xml:space="preserve"> </w:t>
            </w:r>
            <w:r>
              <w:rPr>
                <w:spacing w:val="-20"/>
                <w:w w:val="95"/>
              </w:rPr>
              <w:t>:</w:t>
            </w:r>
            <w:r>
              <w:rPr>
                <w:spacing w:val="-5"/>
              </w:rPr>
              <w:t xml:space="preserve"> </w:t>
            </w:r>
            <w:r>
              <w:rPr>
                <w:spacing w:val="-20"/>
                <w:w w:val="95"/>
              </w:rPr>
              <w:t>270</w:t>
            </w:r>
          </w:p>
        </w:tc>
        <w:tc>
          <w:tcPr>
            <w:tcW w:w="1423" w:type="dxa"/>
            <w:vAlign w:val="top"/>
          </w:tcPr>
          <w:p w14:paraId="440F3694">
            <w:pPr>
              <w:pStyle w:val="6"/>
              <w:spacing w:line="280" w:lineRule="exact"/>
              <w:ind w:left="546"/>
            </w:pPr>
            <w:r>
              <w:rPr>
                <w:spacing w:val="-14"/>
              </w:rPr>
              <w:t>-</w:t>
            </w:r>
            <w:r>
              <w:rPr>
                <w:spacing w:val="-12"/>
              </w:rPr>
              <w:t xml:space="preserve"> </w:t>
            </w:r>
            <w:r>
              <w:rPr>
                <w:spacing w:val="-14"/>
              </w:rPr>
              <w:t>35</w:t>
            </w:r>
          </w:p>
        </w:tc>
      </w:tr>
      <w:tr w14:paraId="1C7C96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1A9DBC43">
            <w:pPr>
              <w:pStyle w:val="6"/>
              <w:spacing w:before="49" w:line="198" w:lineRule="auto"/>
              <w:ind w:left="369"/>
            </w:pPr>
            <w:r>
              <w:t>C</w:t>
            </w:r>
          </w:p>
        </w:tc>
        <w:tc>
          <w:tcPr>
            <w:tcW w:w="848" w:type="dxa"/>
            <w:vAlign w:val="top"/>
          </w:tcPr>
          <w:p w14:paraId="7513D19A">
            <w:pPr>
              <w:pStyle w:val="6"/>
              <w:spacing w:line="242" w:lineRule="auto"/>
              <w:ind w:left="360"/>
            </w:pPr>
            <w:r>
              <w:t>3</w:t>
            </w:r>
          </w:p>
        </w:tc>
        <w:tc>
          <w:tcPr>
            <w:tcW w:w="848" w:type="dxa"/>
            <w:vAlign w:val="top"/>
          </w:tcPr>
          <w:p w14:paraId="763A794D">
            <w:pPr>
              <w:pStyle w:val="6"/>
              <w:spacing w:line="242" w:lineRule="auto"/>
              <w:ind w:left="382"/>
            </w:pPr>
            <w:r>
              <w:t>1</w:t>
            </w:r>
          </w:p>
        </w:tc>
        <w:tc>
          <w:tcPr>
            <w:tcW w:w="848" w:type="dxa"/>
            <w:vAlign w:val="top"/>
          </w:tcPr>
          <w:p w14:paraId="725D9667">
            <w:pPr>
              <w:pStyle w:val="6"/>
              <w:spacing w:line="242" w:lineRule="auto"/>
              <w:ind w:left="375"/>
            </w:pPr>
            <w:r>
              <w:t>2</w:t>
            </w:r>
          </w:p>
        </w:tc>
        <w:tc>
          <w:tcPr>
            <w:tcW w:w="1413" w:type="dxa"/>
            <w:vAlign w:val="top"/>
          </w:tcPr>
          <w:p w14:paraId="03761A9C">
            <w:pPr>
              <w:pStyle w:val="6"/>
              <w:spacing w:line="242" w:lineRule="auto"/>
              <w:ind w:left="657"/>
            </w:pPr>
            <w:r>
              <w:t>4</w:t>
            </w:r>
          </w:p>
        </w:tc>
        <w:tc>
          <w:tcPr>
            <w:tcW w:w="1418" w:type="dxa"/>
            <w:vAlign w:val="top"/>
          </w:tcPr>
          <w:p w14:paraId="64418DF4">
            <w:pPr>
              <w:pStyle w:val="6"/>
              <w:spacing w:line="242" w:lineRule="auto"/>
              <w:ind w:left="317"/>
            </w:pPr>
            <w:r>
              <w:rPr>
                <w:spacing w:val="-15"/>
                <w:w w:val="91"/>
              </w:rPr>
              <w:t>240</w:t>
            </w:r>
            <w:r>
              <w:rPr>
                <w:spacing w:val="5"/>
              </w:rPr>
              <w:t xml:space="preserve"> </w:t>
            </w:r>
            <w:r>
              <w:rPr>
                <w:spacing w:val="-15"/>
                <w:w w:val="91"/>
              </w:rPr>
              <w:t>:</w:t>
            </w:r>
            <w:r>
              <w:rPr>
                <w:spacing w:val="-4"/>
              </w:rPr>
              <w:t xml:space="preserve"> </w:t>
            </w:r>
            <w:r>
              <w:rPr>
                <w:spacing w:val="-15"/>
                <w:w w:val="91"/>
              </w:rPr>
              <w:t>245</w:t>
            </w:r>
          </w:p>
        </w:tc>
        <w:tc>
          <w:tcPr>
            <w:tcW w:w="1423" w:type="dxa"/>
            <w:vAlign w:val="top"/>
          </w:tcPr>
          <w:p w14:paraId="203D6798">
            <w:pPr>
              <w:pStyle w:val="6"/>
              <w:spacing w:line="242" w:lineRule="auto"/>
              <w:ind w:left="599"/>
            </w:pPr>
            <w:r>
              <w:rPr>
                <w:spacing w:val="-7"/>
              </w:rPr>
              <w:t>-</w:t>
            </w:r>
            <w:r>
              <w:rPr>
                <w:spacing w:val="-2"/>
              </w:rPr>
              <w:t xml:space="preserve"> </w:t>
            </w:r>
            <w:r>
              <w:rPr>
                <w:spacing w:val="-7"/>
              </w:rPr>
              <w:t>5</w:t>
            </w:r>
          </w:p>
        </w:tc>
      </w:tr>
      <w:tr w14:paraId="268CD5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1AACE9AF">
            <w:pPr>
              <w:pStyle w:val="6"/>
              <w:spacing w:before="55" w:line="195" w:lineRule="auto"/>
              <w:ind w:left="365"/>
            </w:pPr>
            <w:r>
              <w:t>D</w:t>
            </w:r>
          </w:p>
        </w:tc>
        <w:tc>
          <w:tcPr>
            <w:tcW w:w="848" w:type="dxa"/>
            <w:vAlign w:val="top"/>
          </w:tcPr>
          <w:p w14:paraId="178E44C6">
            <w:pPr>
              <w:pStyle w:val="6"/>
              <w:spacing w:line="288" w:lineRule="exact"/>
              <w:ind w:left="360"/>
            </w:pPr>
            <w:r>
              <w:t>3</w:t>
            </w:r>
          </w:p>
        </w:tc>
        <w:tc>
          <w:tcPr>
            <w:tcW w:w="848" w:type="dxa"/>
            <w:vAlign w:val="top"/>
          </w:tcPr>
          <w:p w14:paraId="21AE8E6D">
            <w:pPr>
              <w:pStyle w:val="6"/>
              <w:spacing w:line="288" w:lineRule="exact"/>
              <w:ind w:left="382"/>
            </w:pPr>
            <w:r>
              <w:t>1</w:t>
            </w:r>
          </w:p>
        </w:tc>
        <w:tc>
          <w:tcPr>
            <w:tcW w:w="848" w:type="dxa"/>
            <w:vAlign w:val="top"/>
          </w:tcPr>
          <w:p w14:paraId="70D3AEAA">
            <w:pPr>
              <w:pStyle w:val="6"/>
              <w:spacing w:line="288" w:lineRule="exact"/>
              <w:ind w:left="375"/>
            </w:pPr>
            <w:r>
              <w:t>2</w:t>
            </w:r>
          </w:p>
        </w:tc>
        <w:tc>
          <w:tcPr>
            <w:tcW w:w="1413" w:type="dxa"/>
            <w:vAlign w:val="top"/>
          </w:tcPr>
          <w:p w14:paraId="27EB489C">
            <w:pPr>
              <w:pStyle w:val="6"/>
              <w:spacing w:line="288" w:lineRule="exact"/>
              <w:ind w:left="657"/>
            </w:pPr>
            <w:r>
              <w:t>4</w:t>
            </w:r>
          </w:p>
        </w:tc>
        <w:tc>
          <w:tcPr>
            <w:tcW w:w="1418" w:type="dxa"/>
            <w:vAlign w:val="top"/>
          </w:tcPr>
          <w:p w14:paraId="21BF07AF">
            <w:pPr>
              <w:pStyle w:val="6"/>
              <w:spacing w:line="288" w:lineRule="exact"/>
              <w:ind w:left="317"/>
            </w:pPr>
            <w:r>
              <w:rPr>
                <w:spacing w:val="-26"/>
              </w:rPr>
              <w:t>210</w:t>
            </w:r>
            <w:r>
              <w:rPr>
                <w:spacing w:val="4"/>
              </w:rPr>
              <w:t xml:space="preserve"> </w:t>
            </w:r>
            <w:r>
              <w:rPr>
                <w:spacing w:val="-26"/>
              </w:rPr>
              <w:t>:</w:t>
            </w:r>
            <w:r>
              <w:rPr>
                <w:spacing w:val="-4"/>
              </w:rPr>
              <w:t xml:space="preserve"> </w:t>
            </w:r>
            <w:r>
              <w:rPr>
                <w:spacing w:val="-26"/>
              </w:rPr>
              <w:t>255</w:t>
            </w:r>
          </w:p>
        </w:tc>
        <w:tc>
          <w:tcPr>
            <w:tcW w:w="1423" w:type="dxa"/>
            <w:vAlign w:val="top"/>
          </w:tcPr>
          <w:p w14:paraId="251D4B07">
            <w:pPr>
              <w:pStyle w:val="6"/>
              <w:spacing w:line="288" w:lineRule="exact"/>
              <w:ind w:left="546"/>
            </w:pPr>
            <w:r>
              <w:rPr>
                <w:spacing w:val="-13"/>
              </w:rPr>
              <w:t>- 45</w:t>
            </w:r>
          </w:p>
        </w:tc>
      </w:tr>
    </w:tbl>
    <w:p w14:paraId="5F7E2678">
      <w:pPr>
        <w:spacing w:line="103" w:lineRule="exact"/>
      </w:pPr>
    </w:p>
    <w:tbl>
      <w:tblPr>
        <w:tblStyle w:val="5"/>
        <w:tblW w:w="7187" w:type="dxa"/>
        <w:tblInd w:w="97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81"/>
        <w:gridCol w:w="2577"/>
        <w:gridCol w:w="820"/>
        <w:gridCol w:w="2109"/>
      </w:tblGrid>
      <w:tr w14:paraId="732338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1681" w:type="dxa"/>
            <w:vAlign w:val="top"/>
          </w:tcPr>
          <w:p w14:paraId="0ADA44E0">
            <w:pPr>
              <w:pStyle w:val="6"/>
              <w:spacing w:line="281" w:lineRule="exact"/>
              <w:rPr>
                <w:sz w:val="13"/>
                <w:szCs w:val="13"/>
              </w:rPr>
            </w:pPr>
            <w:r>
              <w:rPr>
                <w:spacing w:val="-13"/>
              </w:rPr>
              <w:t>Therefore:     1</w:t>
            </w:r>
            <w:r>
              <w:rPr>
                <w:spacing w:val="5"/>
                <w:position w:val="7"/>
                <w:sz w:val="13"/>
                <w:szCs w:val="13"/>
              </w:rPr>
              <w:t>st</w:t>
            </w:r>
          </w:p>
        </w:tc>
        <w:tc>
          <w:tcPr>
            <w:tcW w:w="2577" w:type="dxa"/>
            <w:vAlign w:val="top"/>
          </w:tcPr>
          <w:p w14:paraId="02C7944E">
            <w:pPr>
              <w:pStyle w:val="6"/>
              <w:spacing w:line="281" w:lineRule="exact"/>
              <w:ind w:left="162"/>
            </w:pPr>
            <w:r>
              <w:rPr>
                <w:spacing w:val="-9"/>
                <w:position w:val="2"/>
              </w:rPr>
              <w:t>A –</w:t>
            </w:r>
            <w:r>
              <w:rPr>
                <w:spacing w:val="-1"/>
                <w:position w:val="2"/>
              </w:rPr>
              <w:t xml:space="preserve"> </w:t>
            </w:r>
            <w:r>
              <w:rPr>
                <w:spacing w:val="-9"/>
                <w:position w:val="2"/>
              </w:rPr>
              <w:t>winner against B</w:t>
            </w:r>
          </w:p>
        </w:tc>
        <w:tc>
          <w:tcPr>
            <w:tcW w:w="820" w:type="dxa"/>
            <w:vAlign w:val="top"/>
          </w:tcPr>
          <w:p w14:paraId="601EFB77">
            <w:pPr>
              <w:pStyle w:val="6"/>
              <w:spacing w:line="281" w:lineRule="exact"/>
              <w:ind w:left="419"/>
              <w:rPr>
                <w:sz w:val="13"/>
                <w:szCs w:val="13"/>
              </w:rPr>
            </w:pPr>
            <w:r>
              <w:rPr>
                <w:spacing w:val="-18"/>
                <w:w w:val="91"/>
              </w:rPr>
              <w:t>3</w:t>
            </w:r>
            <w:r>
              <w:rPr>
                <w:position w:val="7"/>
                <w:sz w:val="13"/>
                <w:szCs w:val="13"/>
              </w:rPr>
              <w:t>rd</w:t>
            </w:r>
          </w:p>
        </w:tc>
        <w:tc>
          <w:tcPr>
            <w:tcW w:w="2109" w:type="dxa"/>
            <w:vAlign w:val="top"/>
          </w:tcPr>
          <w:p w14:paraId="026A85A0">
            <w:pPr>
              <w:pStyle w:val="6"/>
              <w:spacing w:line="281" w:lineRule="exact"/>
              <w:jc w:val="right"/>
            </w:pPr>
            <w:r>
              <w:rPr>
                <w:spacing w:val="-15"/>
                <w:position w:val="2"/>
              </w:rPr>
              <w:t xml:space="preserve">D - </w:t>
            </w:r>
            <w:r>
              <w:rPr>
                <w:spacing w:val="-14"/>
                <w:position w:val="2"/>
              </w:rPr>
              <w:t>winner against</w:t>
            </w:r>
            <w:r>
              <w:rPr>
                <w:spacing w:val="16"/>
                <w:position w:val="2"/>
              </w:rPr>
              <w:t xml:space="preserve"> </w:t>
            </w:r>
            <w:r>
              <w:rPr>
                <w:spacing w:val="-10"/>
                <w:position w:val="2"/>
              </w:rPr>
              <w:t>C</w:t>
            </w:r>
          </w:p>
        </w:tc>
      </w:tr>
      <w:tr w14:paraId="00A39A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3" w:hRule="atLeast"/>
        </w:trPr>
        <w:tc>
          <w:tcPr>
            <w:tcW w:w="1681" w:type="dxa"/>
            <w:vAlign w:val="top"/>
          </w:tcPr>
          <w:p w14:paraId="131F6112">
            <w:pPr>
              <w:pStyle w:val="6"/>
              <w:spacing w:line="283" w:lineRule="exact"/>
              <w:ind w:left="1281"/>
              <w:rPr>
                <w:sz w:val="13"/>
                <w:szCs w:val="13"/>
              </w:rPr>
            </w:pPr>
            <w:r>
              <w:rPr>
                <w:spacing w:val="-11"/>
                <w:w w:val="81"/>
              </w:rPr>
              <w:t>2</w:t>
            </w:r>
            <w:r>
              <w:rPr>
                <w:spacing w:val="-2"/>
                <w:position w:val="7"/>
                <w:sz w:val="13"/>
                <w:szCs w:val="13"/>
              </w:rPr>
              <w:t>nd</w:t>
            </w:r>
          </w:p>
        </w:tc>
        <w:tc>
          <w:tcPr>
            <w:tcW w:w="2577" w:type="dxa"/>
            <w:vAlign w:val="top"/>
          </w:tcPr>
          <w:p w14:paraId="137F0E41">
            <w:pPr>
              <w:pStyle w:val="6"/>
              <w:spacing w:before="59" w:line="194" w:lineRule="auto"/>
              <w:ind w:left="180"/>
            </w:pPr>
            <w:r>
              <w:t>B</w:t>
            </w:r>
          </w:p>
        </w:tc>
        <w:tc>
          <w:tcPr>
            <w:tcW w:w="820" w:type="dxa"/>
            <w:vAlign w:val="top"/>
          </w:tcPr>
          <w:p w14:paraId="43D7B475">
            <w:pPr>
              <w:pStyle w:val="6"/>
              <w:spacing w:line="283" w:lineRule="exact"/>
              <w:ind w:left="422"/>
              <w:rPr>
                <w:sz w:val="13"/>
                <w:szCs w:val="13"/>
              </w:rPr>
            </w:pPr>
            <w:r>
              <w:rPr>
                <w:spacing w:val="-4"/>
                <w:w w:val="78"/>
              </w:rPr>
              <w:t>4</w:t>
            </w:r>
            <w:r>
              <w:rPr>
                <w:position w:val="7"/>
                <w:sz w:val="13"/>
                <w:szCs w:val="13"/>
              </w:rPr>
              <w:t>th</w:t>
            </w:r>
          </w:p>
        </w:tc>
        <w:tc>
          <w:tcPr>
            <w:tcW w:w="2109" w:type="dxa"/>
            <w:vAlign w:val="top"/>
          </w:tcPr>
          <w:p w14:paraId="526FB924">
            <w:pPr>
              <w:pStyle w:val="6"/>
              <w:spacing w:before="56" w:line="197" w:lineRule="auto"/>
              <w:ind w:left="181"/>
            </w:pPr>
            <w:r>
              <w:t>C</w:t>
            </w:r>
          </w:p>
        </w:tc>
      </w:tr>
    </w:tbl>
    <w:p w14:paraId="48C6A193">
      <w:pPr>
        <w:pStyle w:val="2"/>
      </w:pPr>
    </w:p>
    <w:p w14:paraId="196929AF">
      <w:pPr>
        <w:sectPr>
          <w:headerReference r:id="rId323" w:type="default"/>
          <w:footerReference r:id="rId324" w:type="default"/>
          <w:pgSz w:w="11900" w:h="16840"/>
          <w:pgMar w:top="1137" w:right="1419" w:bottom="652" w:left="1434" w:header="567" w:footer="402" w:gutter="0"/>
          <w:cols w:space="720" w:num="1"/>
        </w:sectPr>
      </w:pPr>
    </w:p>
    <w:p w14:paraId="2AB7CF3A">
      <w:pPr>
        <w:spacing w:line="240" w:lineRule="exact"/>
      </w:pPr>
    </w:p>
    <w:tbl>
      <w:tblPr>
        <w:tblStyle w:val="5"/>
        <w:tblW w:w="7655" w:type="dxa"/>
        <w:tblInd w:w="100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2CAC82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857" w:type="dxa"/>
            <w:vAlign w:val="top"/>
          </w:tcPr>
          <w:p w14:paraId="1B8EC0CB">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19723069">
            <w:pPr>
              <w:spacing w:before="74" w:line="196" w:lineRule="auto"/>
              <w:ind w:left="228"/>
              <w:rPr>
                <w:rFonts w:ascii="等线" w:hAnsi="等线" w:eastAsia="等线" w:cs="等线"/>
                <w:sz w:val="19"/>
                <w:szCs w:val="19"/>
              </w:rPr>
            </w:pPr>
            <w:r>
              <w:rPr>
                <w:rFonts w:ascii="等线" w:hAnsi="等线" w:eastAsia="等线" w:cs="等线"/>
                <w:spacing w:val="-2"/>
                <w:sz w:val="19"/>
                <w:szCs w:val="19"/>
              </w:rPr>
              <w:t>运动</w:t>
            </w:r>
          </w:p>
          <w:p w14:paraId="78778748">
            <w:pPr>
              <w:spacing w:line="214"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0CBB1694">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29513D1F">
            <w:pPr>
              <w:spacing w:before="223"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1A7AD948">
            <w:pPr>
              <w:spacing w:before="54" w:line="208" w:lineRule="auto"/>
              <w:ind w:left="466"/>
              <w:rPr>
                <w:rFonts w:ascii="等线" w:hAnsi="等线" w:eastAsia="等线" w:cs="等线"/>
                <w:sz w:val="24"/>
                <w:szCs w:val="24"/>
              </w:rPr>
            </w:pPr>
            <w:r>
              <w:rPr>
                <w:rFonts w:ascii="等线" w:hAnsi="等线" w:eastAsia="等线" w:cs="等线"/>
                <w:spacing w:val="-4"/>
                <w:sz w:val="24"/>
                <w:szCs w:val="24"/>
              </w:rPr>
              <w:t>分类</w:t>
            </w:r>
          </w:p>
          <w:p w14:paraId="07BB13EF">
            <w:pPr>
              <w:spacing w:line="176"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49EC2E1A">
            <w:pPr>
              <w:spacing w:before="166"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23004AB6">
            <w:pPr>
              <w:spacing w:before="22" w:line="204"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48B47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857" w:type="dxa"/>
            <w:vAlign w:val="top"/>
          </w:tcPr>
          <w:p w14:paraId="232C99DC">
            <w:pPr>
              <w:pStyle w:val="6"/>
              <w:spacing w:before="51" w:line="195" w:lineRule="auto"/>
              <w:ind w:left="351"/>
            </w:pPr>
            <w:r>
              <w:t>A</w:t>
            </w:r>
          </w:p>
        </w:tc>
        <w:tc>
          <w:tcPr>
            <w:tcW w:w="848" w:type="dxa"/>
            <w:vAlign w:val="top"/>
          </w:tcPr>
          <w:p w14:paraId="1A1BAD7B">
            <w:pPr>
              <w:pStyle w:val="6"/>
              <w:spacing w:line="284" w:lineRule="exact"/>
              <w:ind w:left="365"/>
            </w:pPr>
            <w:r>
              <w:t>3</w:t>
            </w:r>
          </w:p>
        </w:tc>
        <w:tc>
          <w:tcPr>
            <w:tcW w:w="848" w:type="dxa"/>
            <w:vAlign w:val="top"/>
          </w:tcPr>
          <w:p w14:paraId="747FD851">
            <w:pPr>
              <w:pStyle w:val="6"/>
              <w:spacing w:line="284" w:lineRule="exact"/>
              <w:ind w:left="371"/>
            </w:pPr>
            <w:r>
              <w:t>0</w:t>
            </w:r>
          </w:p>
        </w:tc>
        <w:tc>
          <w:tcPr>
            <w:tcW w:w="848" w:type="dxa"/>
            <w:vAlign w:val="top"/>
          </w:tcPr>
          <w:p w14:paraId="63C6C34C">
            <w:pPr>
              <w:pStyle w:val="6"/>
              <w:spacing w:line="284" w:lineRule="exact"/>
              <w:ind w:left="372"/>
            </w:pPr>
            <w:r>
              <w:t>3</w:t>
            </w:r>
          </w:p>
        </w:tc>
        <w:tc>
          <w:tcPr>
            <w:tcW w:w="1413" w:type="dxa"/>
            <w:vAlign w:val="top"/>
          </w:tcPr>
          <w:p w14:paraId="49F94995">
            <w:pPr>
              <w:pStyle w:val="6"/>
              <w:spacing w:line="284" w:lineRule="exact"/>
              <w:ind w:left="658"/>
            </w:pPr>
            <w:r>
              <w:t>3</w:t>
            </w:r>
          </w:p>
        </w:tc>
        <w:tc>
          <w:tcPr>
            <w:tcW w:w="1418" w:type="dxa"/>
            <w:vAlign w:val="top"/>
          </w:tcPr>
          <w:p w14:paraId="4FE37FA2">
            <w:pPr>
              <w:pStyle w:val="6"/>
              <w:spacing w:line="284" w:lineRule="exact"/>
              <w:ind w:left="321"/>
            </w:pPr>
            <w:r>
              <w:rPr>
                <w:spacing w:val="-24"/>
              </w:rPr>
              <w:t>215</w:t>
            </w:r>
            <w:r>
              <w:rPr>
                <w:spacing w:val="7"/>
              </w:rPr>
              <w:t xml:space="preserve"> </w:t>
            </w:r>
            <w:r>
              <w:rPr>
                <w:spacing w:val="-24"/>
              </w:rPr>
              <w:t>: 310</w:t>
            </w:r>
          </w:p>
        </w:tc>
        <w:tc>
          <w:tcPr>
            <w:tcW w:w="1423" w:type="dxa"/>
            <w:vAlign w:val="top"/>
          </w:tcPr>
          <w:p w14:paraId="2EBBA1BD">
            <w:pPr>
              <w:pStyle w:val="6"/>
              <w:spacing w:line="284" w:lineRule="exact"/>
              <w:ind w:left="550"/>
            </w:pPr>
            <w:r>
              <w:rPr>
                <w:spacing w:val="-17"/>
              </w:rPr>
              <w:t>-</w:t>
            </w:r>
            <w:r>
              <w:rPr>
                <w:spacing w:val="-4"/>
              </w:rPr>
              <w:t xml:space="preserve"> </w:t>
            </w:r>
            <w:r>
              <w:rPr>
                <w:spacing w:val="-17"/>
              </w:rPr>
              <w:t>95</w:t>
            </w:r>
          </w:p>
        </w:tc>
      </w:tr>
      <w:tr w14:paraId="00847D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752FA28E">
            <w:pPr>
              <w:pStyle w:val="6"/>
              <w:spacing w:before="49" w:line="195" w:lineRule="auto"/>
              <w:ind w:left="376"/>
            </w:pPr>
            <w:r>
              <w:t>B</w:t>
            </w:r>
          </w:p>
        </w:tc>
        <w:tc>
          <w:tcPr>
            <w:tcW w:w="848" w:type="dxa"/>
            <w:vAlign w:val="top"/>
          </w:tcPr>
          <w:p w14:paraId="4641456E">
            <w:pPr>
              <w:pStyle w:val="6"/>
              <w:spacing w:line="280" w:lineRule="exact"/>
              <w:ind w:left="365"/>
            </w:pPr>
            <w:r>
              <w:t>3</w:t>
            </w:r>
          </w:p>
        </w:tc>
        <w:tc>
          <w:tcPr>
            <w:tcW w:w="848" w:type="dxa"/>
            <w:vAlign w:val="top"/>
          </w:tcPr>
          <w:p w14:paraId="5F9C8EB7">
            <w:pPr>
              <w:pStyle w:val="6"/>
              <w:spacing w:line="280" w:lineRule="exact"/>
              <w:ind w:left="372"/>
            </w:pPr>
            <w:r>
              <w:t>2</w:t>
            </w:r>
          </w:p>
        </w:tc>
        <w:tc>
          <w:tcPr>
            <w:tcW w:w="848" w:type="dxa"/>
            <w:vAlign w:val="top"/>
          </w:tcPr>
          <w:p w14:paraId="2609E60C">
            <w:pPr>
              <w:pStyle w:val="6"/>
              <w:spacing w:line="280" w:lineRule="exact"/>
              <w:ind w:left="407"/>
            </w:pPr>
            <w:r>
              <w:t>1</w:t>
            </w:r>
          </w:p>
        </w:tc>
        <w:tc>
          <w:tcPr>
            <w:tcW w:w="1413" w:type="dxa"/>
            <w:vAlign w:val="top"/>
          </w:tcPr>
          <w:p w14:paraId="460CEC86">
            <w:pPr>
              <w:pStyle w:val="6"/>
              <w:spacing w:line="280" w:lineRule="exact"/>
              <w:ind w:left="667"/>
            </w:pPr>
            <w:r>
              <w:t>5</w:t>
            </w:r>
          </w:p>
        </w:tc>
        <w:tc>
          <w:tcPr>
            <w:tcW w:w="1418" w:type="dxa"/>
            <w:vAlign w:val="top"/>
          </w:tcPr>
          <w:p w14:paraId="0989DAF2">
            <w:pPr>
              <w:pStyle w:val="6"/>
              <w:spacing w:line="280" w:lineRule="exact"/>
              <w:ind w:left="321"/>
            </w:pPr>
            <w:r>
              <w:rPr>
                <w:spacing w:val="-18"/>
                <w:w w:val="93"/>
              </w:rPr>
              <w:t>265</w:t>
            </w:r>
            <w:r>
              <w:rPr>
                <w:spacing w:val="6"/>
              </w:rPr>
              <w:t xml:space="preserve"> </w:t>
            </w:r>
            <w:r>
              <w:rPr>
                <w:spacing w:val="-18"/>
                <w:w w:val="93"/>
              </w:rPr>
              <w:t>:</w:t>
            </w:r>
            <w:r>
              <w:rPr>
                <w:spacing w:val="-4"/>
              </w:rPr>
              <w:t xml:space="preserve"> </w:t>
            </w:r>
            <w:r>
              <w:rPr>
                <w:spacing w:val="-18"/>
                <w:w w:val="93"/>
              </w:rPr>
              <w:t>260</w:t>
            </w:r>
          </w:p>
        </w:tc>
        <w:tc>
          <w:tcPr>
            <w:tcW w:w="1423" w:type="dxa"/>
            <w:vAlign w:val="top"/>
          </w:tcPr>
          <w:p w14:paraId="43E4DF57">
            <w:pPr>
              <w:pStyle w:val="6"/>
              <w:spacing w:line="280" w:lineRule="exact"/>
              <w:ind w:left="580"/>
            </w:pPr>
            <w:r>
              <w:rPr>
                <w:spacing w:val="17"/>
              </w:rPr>
              <w:t>+5</w:t>
            </w:r>
          </w:p>
        </w:tc>
      </w:tr>
      <w:tr w14:paraId="1F675B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4374AB4B">
            <w:pPr>
              <w:pStyle w:val="6"/>
              <w:spacing w:before="49" w:line="198" w:lineRule="auto"/>
              <w:ind w:left="375"/>
            </w:pPr>
            <w:r>
              <w:t>C</w:t>
            </w:r>
          </w:p>
        </w:tc>
        <w:tc>
          <w:tcPr>
            <w:tcW w:w="848" w:type="dxa"/>
            <w:vAlign w:val="top"/>
          </w:tcPr>
          <w:p w14:paraId="79C98BB6">
            <w:pPr>
              <w:pStyle w:val="6"/>
              <w:spacing w:line="280" w:lineRule="exact"/>
              <w:ind w:left="365"/>
            </w:pPr>
            <w:r>
              <w:t>3</w:t>
            </w:r>
          </w:p>
        </w:tc>
        <w:tc>
          <w:tcPr>
            <w:tcW w:w="848" w:type="dxa"/>
            <w:vAlign w:val="top"/>
          </w:tcPr>
          <w:p w14:paraId="55866D5A">
            <w:pPr>
              <w:pStyle w:val="6"/>
              <w:spacing w:line="280" w:lineRule="exact"/>
              <w:ind w:left="372"/>
            </w:pPr>
            <w:r>
              <w:t>2</w:t>
            </w:r>
          </w:p>
        </w:tc>
        <w:tc>
          <w:tcPr>
            <w:tcW w:w="848" w:type="dxa"/>
            <w:vAlign w:val="top"/>
          </w:tcPr>
          <w:p w14:paraId="126AFFC5">
            <w:pPr>
              <w:pStyle w:val="6"/>
              <w:spacing w:line="280" w:lineRule="exact"/>
              <w:ind w:left="407"/>
            </w:pPr>
            <w:r>
              <w:t>1</w:t>
            </w:r>
          </w:p>
        </w:tc>
        <w:tc>
          <w:tcPr>
            <w:tcW w:w="1413" w:type="dxa"/>
            <w:vAlign w:val="top"/>
          </w:tcPr>
          <w:p w14:paraId="5A95E009">
            <w:pPr>
              <w:pStyle w:val="6"/>
              <w:spacing w:line="280" w:lineRule="exact"/>
              <w:ind w:left="667"/>
            </w:pPr>
            <w:r>
              <w:t>5</w:t>
            </w:r>
          </w:p>
        </w:tc>
        <w:tc>
          <w:tcPr>
            <w:tcW w:w="1418" w:type="dxa"/>
            <w:vAlign w:val="top"/>
          </w:tcPr>
          <w:p w14:paraId="07A6AA5A">
            <w:pPr>
              <w:pStyle w:val="6"/>
              <w:spacing w:line="280" w:lineRule="exact"/>
              <w:ind w:left="321"/>
            </w:pPr>
            <w:r>
              <w:rPr>
                <w:spacing w:val="-26"/>
              </w:rPr>
              <w:t>255</w:t>
            </w:r>
            <w:r>
              <w:rPr>
                <w:spacing w:val="1"/>
              </w:rPr>
              <w:t xml:space="preserve"> </w:t>
            </w:r>
            <w:r>
              <w:rPr>
                <w:spacing w:val="-26"/>
              </w:rPr>
              <w:t>:</w:t>
            </w:r>
            <w:r>
              <w:rPr>
                <w:spacing w:val="-4"/>
              </w:rPr>
              <w:t xml:space="preserve"> </w:t>
            </w:r>
            <w:r>
              <w:rPr>
                <w:spacing w:val="-26"/>
              </w:rPr>
              <w:t>210</w:t>
            </w:r>
          </w:p>
        </w:tc>
        <w:tc>
          <w:tcPr>
            <w:tcW w:w="1423" w:type="dxa"/>
            <w:vAlign w:val="top"/>
          </w:tcPr>
          <w:p w14:paraId="45C4311C">
            <w:pPr>
              <w:pStyle w:val="6"/>
              <w:spacing w:line="280" w:lineRule="exact"/>
              <w:ind w:left="527"/>
            </w:pPr>
            <w:r>
              <w:rPr>
                <w:spacing w:val="-18"/>
              </w:rPr>
              <w:t>+ 45</w:t>
            </w:r>
          </w:p>
        </w:tc>
      </w:tr>
      <w:tr w14:paraId="0CBC59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4C9B937F">
            <w:pPr>
              <w:pStyle w:val="6"/>
              <w:spacing w:before="54" w:line="195" w:lineRule="auto"/>
              <w:ind w:left="375"/>
            </w:pPr>
            <w:r>
              <w:t>D</w:t>
            </w:r>
          </w:p>
        </w:tc>
        <w:tc>
          <w:tcPr>
            <w:tcW w:w="848" w:type="dxa"/>
            <w:vAlign w:val="top"/>
          </w:tcPr>
          <w:p w14:paraId="7DCD6534">
            <w:pPr>
              <w:pStyle w:val="6"/>
              <w:spacing w:line="287" w:lineRule="exact"/>
              <w:ind w:left="365"/>
            </w:pPr>
            <w:r>
              <w:t>3</w:t>
            </w:r>
          </w:p>
        </w:tc>
        <w:tc>
          <w:tcPr>
            <w:tcW w:w="848" w:type="dxa"/>
            <w:vAlign w:val="top"/>
          </w:tcPr>
          <w:p w14:paraId="168FF243">
            <w:pPr>
              <w:pStyle w:val="6"/>
              <w:spacing w:line="287" w:lineRule="exact"/>
              <w:ind w:left="372"/>
            </w:pPr>
            <w:r>
              <w:t>2</w:t>
            </w:r>
          </w:p>
        </w:tc>
        <w:tc>
          <w:tcPr>
            <w:tcW w:w="848" w:type="dxa"/>
            <w:vAlign w:val="top"/>
          </w:tcPr>
          <w:p w14:paraId="396CCE37">
            <w:pPr>
              <w:pStyle w:val="6"/>
              <w:spacing w:line="287" w:lineRule="exact"/>
              <w:ind w:left="407"/>
            </w:pPr>
            <w:r>
              <w:t>1</w:t>
            </w:r>
          </w:p>
        </w:tc>
        <w:tc>
          <w:tcPr>
            <w:tcW w:w="1413" w:type="dxa"/>
            <w:vAlign w:val="top"/>
          </w:tcPr>
          <w:p w14:paraId="2FBAA5CA">
            <w:pPr>
              <w:pStyle w:val="6"/>
              <w:spacing w:line="287" w:lineRule="exact"/>
              <w:ind w:left="667"/>
            </w:pPr>
            <w:r>
              <w:t>5</w:t>
            </w:r>
          </w:p>
        </w:tc>
        <w:tc>
          <w:tcPr>
            <w:tcW w:w="1418" w:type="dxa"/>
            <w:vAlign w:val="top"/>
          </w:tcPr>
          <w:p w14:paraId="097D302C">
            <w:pPr>
              <w:pStyle w:val="6"/>
              <w:spacing w:line="287" w:lineRule="exact"/>
              <w:ind w:left="321"/>
            </w:pPr>
            <w:r>
              <w:rPr>
                <w:spacing w:val="-25"/>
                <w:w w:val="99"/>
              </w:rPr>
              <w:t>260</w:t>
            </w:r>
            <w:r>
              <w:rPr>
                <w:spacing w:val="3"/>
              </w:rPr>
              <w:t xml:space="preserve"> </w:t>
            </w:r>
            <w:r>
              <w:rPr>
                <w:spacing w:val="-25"/>
                <w:w w:val="99"/>
              </w:rPr>
              <w:t>:</w:t>
            </w:r>
            <w:r>
              <w:rPr>
                <w:spacing w:val="-5"/>
              </w:rPr>
              <w:t xml:space="preserve"> </w:t>
            </w:r>
            <w:r>
              <w:rPr>
                <w:spacing w:val="-25"/>
                <w:w w:val="99"/>
              </w:rPr>
              <w:t>215</w:t>
            </w:r>
          </w:p>
        </w:tc>
        <w:tc>
          <w:tcPr>
            <w:tcW w:w="1423" w:type="dxa"/>
            <w:vAlign w:val="top"/>
          </w:tcPr>
          <w:p w14:paraId="2B6F8CCF">
            <w:pPr>
              <w:pStyle w:val="6"/>
              <w:spacing w:line="287" w:lineRule="exact"/>
              <w:ind w:left="527"/>
            </w:pPr>
            <w:r>
              <w:rPr>
                <w:spacing w:val="-18"/>
              </w:rPr>
              <w:t>+ 45</w:t>
            </w:r>
          </w:p>
        </w:tc>
      </w:tr>
    </w:tbl>
    <w:p w14:paraId="546A6C49">
      <w:pPr>
        <w:spacing w:before="139" w:line="206" w:lineRule="auto"/>
        <w:ind w:left="1007"/>
        <w:rPr>
          <w:rFonts w:ascii="Calibri" w:hAnsi="Calibri" w:eastAsia="Calibri" w:cs="Calibri"/>
          <w:sz w:val="24"/>
          <w:szCs w:val="24"/>
        </w:rPr>
      </w:pPr>
      <w:r>
        <w:rPr>
          <w:rFonts w:ascii="等线" w:hAnsi="等线" w:eastAsia="等线" w:cs="等线"/>
          <w:spacing w:val="-4"/>
          <w:sz w:val="24"/>
          <w:szCs w:val="24"/>
        </w:rPr>
        <w:t>因此：</w:t>
      </w:r>
      <w:r>
        <w:rPr>
          <w:rFonts w:ascii="Calibri" w:hAnsi="Calibri" w:eastAsia="Calibri" w:cs="Calibri"/>
          <w:spacing w:val="-4"/>
          <w:sz w:val="24"/>
          <w:szCs w:val="24"/>
        </w:rPr>
        <w:t>4th A</w:t>
      </w:r>
    </w:p>
    <w:p w14:paraId="195D3E63">
      <w:pPr>
        <w:spacing w:before="49" w:line="344" w:lineRule="exact"/>
        <w:ind w:left="1009"/>
        <w:rPr>
          <w:rFonts w:ascii="等线" w:hAnsi="等线" w:eastAsia="等线" w:cs="等线"/>
          <w:sz w:val="24"/>
          <w:szCs w:val="24"/>
        </w:rPr>
      </w:pPr>
      <w:r>
        <w:rPr>
          <w:rFonts w:ascii="Calibri" w:hAnsi="Calibri" w:eastAsia="Calibri" w:cs="Calibri"/>
          <w:spacing w:val="-10"/>
          <w:position w:val="3"/>
          <w:sz w:val="24"/>
          <w:szCs w:val="24"/>
        </w:rPr>
        <w:t>B</w:t>
      </w:r>
      <w:r>
        <w:rPr>
          <w:rFonts w:ascii="Calibri" w:hAnsi="Calibri" w:eastAsia="Calibri" w:cs="Calibri"/>
          <w:spacing w:val="-11"/>
          <w:position w:val="3"/>
          <w:sz w:val="24"/>
          <w:szCs w:val="24"/>
        </w:rPr>
        <w:t xml:space="preserve"/>
      </w:r>
      <w:r>
        <w:rPr>
          <w:rFonts w:ascii="等线" w:hAnsi="等线" w:eastAsia="等线" w:cs="等线"/>
          <w:spacing w:val="-10"/>
          <w:position w:val="3"/>
          <w:sz w:val="24"/>
          <w:szCs w:val="24"/>
        </w:rPr>
        <w:t>、</w:t>
      </w:r>
      <w:r>
        <w:rPr>
          <w:rFonts w:ascii="Calibri" w:hAnsi="Calibri" w:eastAsia="Calibri" w:cs="Calibri"/>
          <w:spacing w:val="-10"/>
          <w:position w:val="3"/>
          <w:sz w:val="24"/>
          <w:szCs w:val="24"/>
        </w:rPr>
        <w:t>C</w:t>
      </w:r>
      <w:r>
        <w:rPr>
          <w:rFonts w:ascii="Calibri" w:hAnsi="Calibri" w:eastAsia="Calibri" w:cs="Calibri"/>
          <w:spacing w:val="-22"/>
          <w:position w:val="3"/>
          <w:sz w:val="24"/>
          <w:szCs w:val="24"/>
        </w:rPr>
        <w:t xml:space="preserve"/>
      </w:r>
      <w:r>
        <w:rPr>
          <w:rFonts w:ascii="等线" w:hAnsi="等线" w:eastAsia="等线" w:cs="等线"/>
          <w:spacing w:val="-10"/>
          <w:position w:val="3"/>
          <w:sz w:val="24"/>
          <w:szCs w:val="24"/>
        </w:rPr>
        <w:t>、</w:t>
      </w:r>
      <w:r>
        <w:rPr>
          <w:rFonts w:ascii="等线" w:hAnsi="等线" w:eastAsia="等线" w:cs="等线"/>
          <w:spacing w:val="-46"/>
          <w:position w:val="3"/>
          <w:sz w:val="24"/>
          <w:szCs w:val="24"/>
        </w:rPr>
        <w:t xml:space="preserve"/>
      </w:r>
      <w:r>
        <w:rPr>
          <w:rFonts w:ascii="Calibri" w:hAnsi="Calibri" w:eastAsia="Calibri" w:cs="Calibri"/>
          <w:spacing w:val="-10"/>
          <w:position w:val="3"/>
          <w:sz w:val="24"/>
          <w:szCs w:val="24"/>
        </w:rPr>
        <w:t>D</w:t>
      </w:r>
      <w:r>
        <w:rPr>
          <w:rFonts w:ascii="Calibri" w:hAnsi="Calibri" w:eastAsia="Calibri" w:cs="Calibri"/>
          <w:spacing w:val="13"/>
          <w:position w:val="3"/>
          <w:sz w:val="24"/>
          <w:szCs w:val="24"/>
        </w:rPr>
        <w:t xml:space="preserve"> </w:t>
      </w:r>
      <w:r>
        <w:rPr>
          <w:rFonts w:ascii="等线" w:hAnsi="等线" w:eastAsia="等线" w:cs="等线"/>
          <w:spacing w:val="-10"/>
          <w:position w:val="3"/>
          <w:sz w:val="24"/>
          <w:szCs w:val="24"/>
        </w:rPr>
        <w:t>组间比赛的分类：</w:t>
      </w:r>
    </w:p>
    <w:p w14:paraId="506D5A8C">
      <w:pPr>
        <w:spacing w:line="124" w:lineRule="exact"/>
      </w:pPr>
    </w:p>
    <w:tbl>
      <w:tblPr>
        <w:tblStyle w:val="5"/>
        <w:tblW w:w="7655" w:type="dxa"/>
        <w:tblInd w:w="100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639FB7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4" w:hRule="atLeast"/>
        </w:trPr>
        <w:tc>
          <w:tcPr>
            <w:tcW w:w="857" w:type="dxa"/>
            <w:vAlign w:val="top"/>
          </w:tcPr>
          <w:p w14:paraId="3CE64BC9">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13CBC24B">
            <w:pPr>
              <w:spacing w:before="74" w:line="196" w:lineRule="auto"/>
              <w:ind w:left="228"/>
              <w:rPr>
                <w:rFonts w:ascii="等线" w:hAnsi="等线" w:eastAsia="等线" w:cs="等线"/>
                <w:sz w:val="19"/>
                <w:szCs w:val="19"/>
              </w:rPr>
            </w:pPr>
            <w:r>
              <w:rPr>
                <w:rFonts w:ascii="等线" w:hAnsi="等线" w:eastAsia="等线" w:cs="等线"/>
                <w:spacing w:val="-2"/>
                <w:sz w:val="19"/>
                <w:szCs w:val="19"/>
              </w:rPr>
              <w:t>运动</w:t>
            </w:r>
          </w:p>
          <w:p w14:paraId="689CA770">
            <w:pPr>
              <w:spacing w:before="1" w:line="213"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3C8260F6">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15B89581">
            <w:pPr>
              <w:spacing w:before="223"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2E35DE7A">
            <w:pPr>
              <w:spacing w:before="54" w:line="208" w:lineRule="auto"/>
              <w:ind w:left="466"/>
              <w:rPr>
                <w:rFonts w:ascii="等线" w:hAnsi="等线" w:eastAsia="等线" w:cs="等线"/>
                <w:sz w:val="24"/>
                <w:szCs w:val="24"/>
              </w:rPr>
            </w:pPr>
            <w:r>
              <w:rPr>
                <w:rFonts w:ascii="等线" w:hAnsi="等线" w:eastAsia="等线" w:cs="等线"/>
                <w:spacing w:val="-4"/>
                <w:sz w:val="24"/>
                <w:szCs w:val="24"/>
              </w:rPr>
              <w:t>分类</w:t>
            </w:r>
          </w:p>
          <w:p w14:paraId="41B18A30">
            <w:pPr>
              <w:spacing w:line="175"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0852DC64">
            <w:pPr>
              <w:spacing w:before="166"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18E07880">
            <w:pPr>
              <w:spacing w:before="24" w:line="203"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044748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857" w:type="dxa"/>
            <w:vAlign w:val="top"/>
          </w:tcPr>
          <w:p w14:paraId="15019393">
            <w:pPr>
              <w:pStyle w:val="6"/>
              <w:spacing w:before="52" w:line="195" w:lineRule="auto"/>
              <w:ind w:left="376"/>
            </w:pPr>
            <w:r>
              <w:t>B</w:t>
            </w:r>
          </w:p>
        </w:tc>
        <w:tc>
          <w:tcPr>
            <w:tcW w:w="848" w:type="dxa"/>
            <w:vAlign w:val="top"/>
          </w:tcPr>
          <w:p w14:paraId="1A06F4F7">
            <w:pPr>
              <w:pStyle w:val="6"/>
              <w:spacing w:line="284" w:lineRule="exact"/>
              <w:ind w:left="370"/>
            </w:pPr>
            <w:r>
              <w:t>2</w:t>
            </w:r>
          </w:p>
        </w:tc>
        <w:tc>
          <w:tcPr>
            <w:tcW w:w="848" w:type="dxa"/>
            <w:vAlign w:val="top"/>
          </w:tcPr>
          <w:p w14:paraId="691A5E0C">
            <w:pPr>
              <w:pStyle w:val="6"/>
              <w:spacing w:line="284" w:lineRule="exact"/>
              <w:ind w:left="401"/>
            </w:pPr>
            <w:r>
              <w:t>1</w:t>
            </w:r>
          </w:p>
        </w:tc>
        <w:tc>
          <w:tcPr>
            <w:tcW w:w="848" w:type="dxa"/>
            <w:vAlign w:val="top"/>
          </w:tcPr>
          <w:p w14:paraId="653FFF91">
            <w:pPr>
              <w:pStyle w:val="6"/>
              <w:spacing w:line="284" w:lineRule="exact"/>
              <w:ind w:left="407"/>
            </w:pPr>
            <w:r>
              <w:t>1</w:t>
            </w:r>
          </w:p>
        </w:tc>
        <w:tc>
          <w:tcPr>
            <w:tcW w:w="1413" w:type="dxa"/>
            <w:vAlign w:val="top"/>
          </w:tcPr>
          <w:p w14:paraId="05BD4B90">
            <w:pPr>
              <w:pStyle w:val="6"/>
              <w:spacing w:line="284" w:lineRule="exact"/>
              <w:ind w:left="658"/>
            </w:pPr>
            <w:r>
              <w:t>3</w:t>
            </w:r>
          </w:p>
        </w:tc>
        <w:tc>
          <w:tcPr>
            <w:tcW w:w="1418" w:type="dxa"/>
            <w:vAlign w:val="top"/>
          </w:tcPr>
          <w:p w14:paraId="3C757506">
            <w:pPr>
              <w:pStyle w:val="6"/>
              <w:spacing w:line="284" w:lineRule="exact"/>
              <w:ind w:left="334"/>
            </w:pPr>
            <w:r>
              <w:rPr>
                <w:spacing w:val="-30"/>
              </w:rPr>
              <w:t>175</w:t>
            </w:r>
            <w:r>
              <w:rPr>
                <w:spacing w:val="2"/>
              </w:rPr>
              <w:t xml:space="preserve"> </w:t>
            </w:r>
            <w:r>
              <w:rPr>
                <w:spacing w:val="-30"/>
              </w:rPr>
              <w:t>:</w:t>
            </w:r>
            <w:r>
              <w:rPr>
                <w:spacing w:val="9"/>
              </w:rPr>
              <w:t xml:space="preserve"> </w:t>
            </w:r>
            <w:r>
              <w:rPr>
                <w:spacing w:val="-30"/>
              </w:rPr>
              <w:t>175</w:t>
            </w:r>
          </w:p>
        </w:tc>
        <w:tc>
          <w:tcPr>
            <w:tcW w:w="1423" w:type="dxa"/>
            <w:vAlign w:val="top"/>
          </w:tcPr>
          <w:p w14:paraId="54CEE70E">
            <w:pPr>
              <w:pStyle w:val="6"/>
              <w:spacing w:line="284" w:lineRule="exact"/>
              <w:ind w:left="664"/>
            </w:pPr>
            <w:r>
              <w:t>0</w:t>
            </w:r>
          </w:p>
        </w:tc>
      </w:tr>
      <w:tr w14:paraId="541CFA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4F230A40">
            <w:pPr>
              <w:pStyle w:val="6"/>
              <w:spacing w:before="47" w:line="198" w:lineRule="auto"/>
              <w:ind w:left="375"/>
            </w:pPr>
            <w:r>
              <w:t>C</w:t>
            </w:r>
          </w:p>
        </w:tc>
        <w:tc>
          <w:tcPr>
            <w:tcW w:w="848" w:type="dxa"/>
            <w:vAlign w:val="top"/>
          </w:tcPr>
          <w:p w14:paraId="48A1B9BA">
            <w:pPr>
              <w:pStyle w:val="6"/>
              <w:spacing w:line="242" w:lineRule="auto"/>
              <w:ind w:left="370"/>
            </w:pPr>
            <w:r>
              <w:t>2</w:t>
            </w:r>
          </w:p>
        </w:tc>
        <w:tc>
          <w:tcPr>
            <w:tcW w:w="848" w:type="dxa"/>
            <w:vAlign w:val="top"/>
          </w:tcPr>
          <w:p w14:paraId="1AEF7E93">
            <w:pPr>
              <w:pStyle w:val="6"/>
              <w:spacing w:line="242" w:lineRule="auto"/>
              <w:ind w:left="401"/>
            </w:pPr>
            <w:r>
              <w:t>1</w:t>
            </w:r>
          </w:p>
        </w:tc>
        <w:tc>
          <w:tcPr>
            <w:tcW w:w="848" w:type="dxa"/>
            <w:vAlign w:val="top"/>
          </w:tcPr>
          <w:p w14:paraId="0BC5213D">
            <w:pPr>
              <w:pStyle w:val="6"/>
              <w:spacing w:line="242" w:lineRule="auto"/>
              <w:ind w:left="407"/>
            </w:pPr>
            <w:r>
              <w:t>1</w:t>
            </w:r>
          </w:p>
        </w:tc>
        <w:tc>
          <w:tcPr>
            <w:tcW w:w="1413" w:type="dxa"/>
            <w:vAlign w:val="top"/>
          </w:tcPr>
          <w:p w14:paraId="13E1568A">
            <w:pPr>
              <w:pStyle w:val="6"/>
              <w:spacing w:line="242" w:lineRule="auto"/>
              <w:ind w:left="658"/>
            </w:pPr>
            <w:r>
              <w:t>3</w:t>
            </w:r>
          </w:p>
        </w:tc>
        <w:tc>
          <w:tcPr>
            <w:tcW w:w="1418" w:type="dxa"/>
            <w:vAlign w:val="top"/>
          </w:tcPr>
          <w:p w14:paraId="5E4C0F61">
            <w:pPr>
              <w:pStyle w:val="6"/>
              <w:spacing w:line="242" w:lineRule="auto"/>
              <w:ind w:left="334"/>
            </w:pPr>
            <w:r>
              <w:rPr>
                <w:spacing w:val="-30"/>
              </w:rPr>
              <w:t>155</w:t>
            </w:r>
            <w:r>
              <w:rPr>
                <w:spacing w:val="2"/>
              </w:rPr>
              <w:t xml:space="preserve"> </w:t>
            </w:r>
            <w:r>
              <w:rPr>
                <w:spacing w:val="-30"/>
              </w:rPr>
              <w:t>:</w:t>
            </w:r>
            <w:r>
              <w:rPr>
                <w:spacing w:val="9"/>
              </w:rPr>
              <w:t xml:space="preserve"> </w:t>
            </w:r>
            <w:r>
              <w:rPr>
                <w:spacing w:val="-30"/>
              </w:rPr>
              <w:t>155</w:t>
            </w:r>
          </w:p>
        </w:tc>
        <w:tc>
          <w:tcPr>
            <w:tcW w:w="1423" w:type="dxa"/>
            <w:vAlign w:val="top"/>
          </w:tcPr>
          <w:p w14:paraId="43BCBC96">
            <w:pPr>
              <w:pStyle w:val="6"/>
              <w:spacing w:line="242" w:lineRule="auto"/>
              <w:ind w:left="664"/>
            </w:pPr>
            <w:r>
              <w:t>0</w:t>
            </w:r>
          </w:p>
        </w:tc>
      </w:tr>
      <w:tr w14:paraId="6819C5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8" w:hRule="atLeast"/>
        </w:trPr>
        <w:tc>
          <w:tcPr>
            <w:tcW w:w="857" w:type="dxa"/>
            <w:vAlign w:val="top"/>
          </w:tcPr>
          <w:p w14:paraId="17D150BF">
            <w:pPr>
              <w:pStyle w:val="6"/>
              <w:spacing w:before="54" w:line="195" w:lineRule="auto"/>
              <w:ind w:left="375"/>
            </w:pPr>
            <w:r>
              <w:t>D</w:t>
            </w:r>
          </w:p>
        </w:tc>
        <w:tc>
          <w:tcPr>
            <w:tcW w:w="848" w:type="dxa"/>
            <w:vAlign w:val="top"/>
          </w:tcPr>
          <w:p w14:paraId="2BCFFA6B">
            <w:pPr>
              <w:pStyle w:val="6"/>
              <w:spacing w:line="287" w:lineRule="exact"/>
              <w:ind w:left="370"/>
            </w:pPr>
            <w:r>
              <w:t>2</w:t>
            </w:r>
          </w:p>
        </w:tc>
        <w:tc>
          <w:tcPr>
            <w:tcW w:w="848" w:type="dxa"/>
            <w:vAlign w:val="top"/>
          </w:tcPr>
          <w:p w14:paraId="201DEF02">
            <w:pPr>
              <w:pStyle w:val="6"/>
              <w:spacing w:line="287" w:lineRule="exact"/>
              <w:ind w:left="401"/>
            </w:pPr>
            <w:r>
              <w:t>1</w:t>
            </w:r>
          </w:p>
        </w:tc>
        <w:tc>
          <w:tcPr>
            <w:tcW w:w="848" w:type="dxa"/>
            <w:vAlign w:val="top"/>
          </w:tcPr>
          <w:p w14:paraId="61B26FA1">
            <w:pPr>
              <w:pStyle w:val="6"/>
              <w:spacing w:line="287" w:lineRule="exact"/>
              <w:ind w:left="407"/>
            </w:pPr>
            <w:r>
              <w:t>1</w:t>
            </w:r>
          </w:p>
        </w:tc>
        <w:tc>
          <w:tcPr>
            <w:tcW w:w="1413" w:type="dxa"/>
            <w:vAlign w:val="top"/>
          </w:tcPr>
          <w:p w14:paraId="4829F991">
            <w:pPr>
              <w:pStyle w:val="6"/>
              <w:spacing w:line="287" w:lineRule="exact"/>
              <w:ind w:left="658"/>
            </w:pPr>
            <w:r>
              <w:t>3</w:t>
            </w:r>
          </w:p>
        </w:tc>
        <w:tc>
          <w:tcPr>
            <w:tcW w:w="1418" w:type="dxa"/>
            <w:vAlign w:val="top"/>
          </w:tcPr>
          <w:p w14:paraId="36F28B9E">
            <w:pPr>
              <w:pStyle w:val="6"/>
              <w:spacing w:line="287" w:lineRule="exact"/>
              <w:ind w:left="334"/>
            </w:pPr>
            <w:r>
              <w:rPr>
                <w:spacing w:val="-27"/>
                <w:w w:val="97"/>
              </w:rPr>
              <w:t>140</w:t>
            </w:r>
            <w:r>
              <w:rPr>
                <w:spacing w:val="8"/>
              </w:rPr>
              <w:t xml:space="preserve"> </w:t>
            </w:r>
            <w:r>
              <w:rPr>
                <w:spacing w:val="-27"/>
                <w:w w:val="97"/>
              </w:rPr>
              <w:t>:</w:t>
            </w:r>
            <w:r>
              <w:rPr>
                <w:spacing w:val="8"/>
              </w:rPr>
              <w:t xml:space="preserve"> </w:t>
            </w:r>
            <w:r>
              <w:rPr>
                <w:spacing w:val="-27"/>
                <w:w w:val="97"/>
              </w:rPr>
              <w:t>140</w:t>
            </w:r>
          </w:p>
        </w:tc>
        <w:tc>
          <w:tcPr>
            <w:tcW w:w="1423" w:type="dxa"/>
            <w:vAlign w:val="top"/>
          </w:tcPr>
          <w:p w14:paraId="2BE153F6">
            <w:pPr>
              <w:pStyle w:val="6"/>
              <w:spacing w:line="287" w:lineRule="exact"/>
              <w:ind w:left="664"/>
            </w:pPr>
            <w:r>
              <w:t>0</w:t>
            </w:r>
          </w:p>
        </w:tc>
      </w:tr>
    </w:tbl>
    <w:p w14:paraId="61CE75DD">
      <w:pPr>
        <w:pStyle w:val="2"/>
        <w:spacing w:before="138" w:line="209" w:lineRule="auto"/>
        <w:ind w:left="1007"/>
        <w:rPr>
          <w:sz w:val="24"/>
          <w:szCs w:val="24"/>
        </w:rPr>
      </w:pPr>
      <w:r>
        <w:rPr>
          <w:rFonts w:ascii="等线" w:hAnsi="等线" w:eastAsia="等线" w:cs="等线"/>
          <w:spacing w:val="-5"/>
          <w:sz w:val="24"/>
          <w:szCs w:val="24"/>
        </w:rPr>
        <w:t>因此：第一</w:t>
      </w:r>
      <w:r>
        <w:rPr>
          <w:rFonts w:ascii="等线" w:hAnsi="等线" w:eastAsia="等线" w:cs="等线"/>
          <w:sz w:val="24"/>
          <w:szCs w:val="24"/>
        </w:rPr>
        <w:t xml:space="preserve">          </w:t>
      </w:r>
      <w:r>
        <w:rPr>
          <w:spacing w:val="-5"/>
          <w:position w:val="-1"/>
          <w:sz w:val="24"/>
          <w:szCs w:val="24"/>
        </w:rPr>
        <w:t xml:space="preserve">B         </w:t>
      </w:r>
      <w:r>
        <w:rPr>
          <w:rFonts w:ascii="等线" w:hAnsi="等线" w:eastAsia="等线" w:cs="等线"/>
          <w:spacing w:val="-5"/>
          <w:position w:val="3"/>
          <w:sz w:val="13"/>
          <w:szCs w:val="13"/>
        </w:rPr>
        <w:t>第</w:t>
      </w:r>
      <w:r>
        <w:rPr>
          <w:rFonts w:ascii="Calibri" w:hAnsi="Calibri" w:eastAsia="Calibri" w:cs="Calibri"/>
          <w:spacing w:val="-5"/>
          <w:position w:val="3"/>
          <w:sz w:val="13"/>
          <w:szCs w:val="13"/>
        </w:rPr>
        <w:t>2</w:t>
      </w:r>
      <w:r>
        <w:rPr>
          <w:rFonts w:ascii="Calibri" w:hAnsi="Calibri" w:eastAsia="Calibri" w:cs="Calibri"/>
          <w:spacing w:val="1"/>
          <w:position w:val="3"/>
          <w:sz w:val="13"/>
          <w:szCs w:val="13"/>
        </w:rPr>
        <w:t xml:space="preserve">            </w:t>
      </w:r>
      <w:r>
        <w:rPr>
          <w:spacing w:val="-14"/>
          <w:w w:val="75"/>
          <w:position w:val="-1"/>
          <w:sz w:val="24"/>
          <w:szCs w:val="24"/>
        </w:rPr>
        <w:t>C</w:t>
      </w:r>
      <w:r>
        <w:rPr>
          <w:spacing w:val="7"/>
          <w:position w:val="-1"/>
          <w:sz w:val="24"/>
          <w:szCs w:val="24"/>
        </w:rPr>
        <w:t xml:space="preserve">        </w:t>
      </w:r>
      <w:r>
        <w:rPr>
          <w:rFonts w:ascii="等线" w:hAnsi="等线" w:eastAsia="等线" w:cs="等线"/>
          <w:spacing w:val="2"/>
          <w:position w:val="3"/>
          <w:sz w:val="13"/>
          <w:szCs w:val="13"/>
        </w:rPr>
        <w:t>第</w:t>
      </w:r>
      <w:r>
        <w:rPr>
          <w:rFonts w:ascii="Calibri" w:hAnsi="Calibri" w:eastAsia="Calibri" w:cs="Calibri"/>
          <w:spacing w:val="2"/>
          <w:position w:val="3"/>
          <w:sz w:val="13"/>
          <w:szCs w:val="13"/>
        </w:rPr>
        <w:t xml:space="preserve">3            </w:t>
      </w:r>
      <w:r>
        <w:rPr>
          <w:spacing w:val="2"/>
          <w:position w:val="-1"/>
          <w:sz w:val="24"/>
          <w:szCs w:val="24"/>
        </w:rPr>
        <w:t>D</w:t>
      </w:r>
    </w:p>
    <w:p w14:paraId="180F367D">
      <w:pPr>
        <w:spacing w:before="209"/>
      </w:pPr>
    </w:p>
    <w:tbl>
      <w:tblPr>
        <w:tblStyle w:val="5"/>
        <w:tblW w:w="635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2"/>
        <w:gridCol w:w="1320"/>
        <w:gridCol w:w="1518"/>
        <w:gridCol w:w="1923"/>
        <w:gridCol w:w="868"/>
      </w:tblGrid>
      <w:tr w14:paraId="7F1308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0" w:hRule="atLeast"/>
        </w:trPr>
        <w:tc>
          <w:tcPr>
            <w:tcW w:w="722" w:type="dxa"/>
            <w:vAlign w:val="top"/>
          </w:tcPr>
          <w:p w14:paraId="00222DBC">
            <w:pPr>
              <w:pStyle w:val="6"/>
              <w:spacing w:line="291" w:lineRule="exact"/>
              <w:rPr>
                <w:sz w:val="23"/>
                <w:szCs w:val="23"/>
              </w:rPr>
            </w:pPr>
            <w:r>
              <w:rPr>
                <w:b/>
                <w:bCs/>
                <w:spacing w:val="-14"/>
                <w:position w:val="1"/>
                <w:sz w:val="23"/>
                <w:szCs w:val="23"/>
              </w:rPr>
              <w:t>D.2.5</w:t>
            </w:r>
          </w:p>
        </w:tc>
        <w:tc>
          <w:tcPr>
            <w:tcW w:w="1320" w:type="dxa"/>
            <w:vAlign w:val="top"/>
          </w:tcPr>
          <w:p w14:paraId="2A9CCFC7">
            <w:pPr>
              <w:spacing w:before="37" w:line="209" w:lineRule="auto"/>
              <w:ind w:left="281"/>
              <w:rPr>
                <w:rFonts w:ascii="Calibri" w:hAnsi="Calibri" w:eastAsia="Calibri" w:cs="Calibri"/>
                <w:sz w:val="24"/>
                <w:szCs w:val="24"/>
              </w:rPr>
            </w:pPr>
            <w:r>
              <w:rPr>
                <w:rFonts w:ascii="等线" w:hAnsi="等线" w:eastAsia="等线" w:cs="等线"/>
                <w:b/>
                <w:bCs/>
                <w:spacing w:val="-5"/>
                <w:sz w:val="24"/>
                <w:szCs w:val="24"/>
              </w:rPr>
              <w:t xml:space="preserve">示例 </w:t>
            </w:r>
            <w:r>
              <w:rPr>
                <w:rFonts w:ascii="Calibri" w:hAnsi="Calibri" w:eastAsia="Calibri" w:cs="Calibri"/>
                <w:b/>
                <w:bCs/>
                <w:spacing w:val="-5"/>
                <w:sz w:val="24"/>
                <w:szCs w:val="24"/>
              </w:rPr>
              <w:t>5</w:t>
            </w:r>
          </w:p>
          <w:p w14:paraId="7F9BB90C">
            <w:pPr>
              <w:spacing w:before="150" w:line="206" w:lineRule="auto"/>
              <w:ind w:left="257"/>
              <w:rPr>
                <w:rFonts w:ascii="Calibri" w:hAnsi="Calibri" w:eastAsia="Calibri" w:cs="Calibri"/>
                <w:sz w:val="24"/>
                <w:szCs w:val="24"/>
              </w:rPr>
            </w:pPr>
            <w:r>
              <w:rPr>
                <w:rFonts w:ascii="Calibri" w:hAnsi="Calibri" w:eastAsia="Calibri" w:cs="Calibri"/>
                <w:spacing w:val="-5"/>
                <w:position w:val="-5"/>
                <w:sz w:val="24"/>
                <w:szCs w:val="24"/>
              </w:rPr>
              <w:t>A</w:t>
            </w:r>
            <w:r>
              <w:rPr>
                <w:rFonts w:ascii="Calibri" w:hAnsi="Calibri" w:eastAsia="Calibri" w:cs="Calibri"/>
                <w:spacing w:val="9"/>
                <w:position w:val="-5"/>
                <w:sz w:val="24"/>
                <w:szCs w:val="24"/>
              </w:rPr>
              <w:t xml:space="preserve"> </w:t>
            </w:r>
            <w:r>
              <w:rPr>
                <w:rFonts w:ascii="等线" w:hAnsi="等线" w:eastAsia="等线" w:cs="等线"/>
                <w:spacing w:val="-5"/>
                <w:position w:val="-5"/>
                <w:sz w:val="24"/>
                <w:szCs w:val="24"/>
              </w:rPr>
              <w:t>对</w:t>
            </w:r>
            <w:r>
              <w:rPr>
                <w:rFonts w:ascii="等线" w:hAnsi="等线" w:eastAsia="等线" w:cs="等线"/>
                <w:spacing w:val="9"/>
                <w:position w:val="-5"/>
                <w:sz w:val="24"/>
                <w:szCs w:val="24"/>
              </w:rPr>
              <w:t xml:space="preserve"> </w:t>
            </w:r>
            <w:r>
              <w:rPr>
                <w:rFonts w:ascii="Calibri" w:hAnsi="Calibri" w:eastAsia="Calibri" w:cs="Calibri"/>
                <w:spacing w:val="-5"/>
                <w:position w:val="-5"/>
                <w:sz w:val="24"/>
                <w:szCs w:val="24"/>
              </w:rPr>
              <w:t>B</w:t>
            </w:r>
          </w:p>
          <w:p w14:paraId="4C2B02B5">
            <w:pPr>
              <w:spacing w:before="5" w:line="206" w:lineRule="auto"/>
              <w:ind w:left="257"/>
              <w:rPr>
                <w:rFonts w:ascii="Calibri" w:hAnsi="Calibri" w:eastAsia="Calibri" w:cs="Calibri"/>
                <w:sz w:val="24"/>
                <w:szCs w:val="24"/>
              </w:rPr>
            </w:pPr>
            <w:r>
              <w:rPr>
                <w:rFonts w:ascii="Calibri" w:hAnsi="Calibri" w:eastAsia="Calibri" w:cs="Calibri"/>
                <w:spacing w:val="-4"/>
                <w:position w:val="-3"/>
                <w:sz w:val="24"/>
                <w:szCs w:val="24"/>
              </w:rPr>
              <w:t>A</w:t>
            </w:r>
            <w:r>
              <w:rPr>
                <w:rFonts w:ascii="Calibri" w:hAnsi="Calibri" w:eastAsia="Calibri" w:cs="Calibri"/>
                <w:spacing w:val="10"/>
                <w:position w:val="-3"/>
                <w:sz w:val="24"/>
                <w:szCs w:val="24"/>
              </w:rPr>
              <w:t xml:space="preserve"> </w:t>
            </w:r>
            <w:r>
              <w:rPr>
                <w:rFonts w:ascii="等线" w:hAnsi="等线" w:eastAsia="等线" w:cs="等线"/>
                <w:spacing w:val="-4"/>
                <w:position w:val="-3"/>
                <w:sz w:val="24"/>
                <w:szCs w:val="24"/>
              </w:rPr>
              <w:t xml:space="preserve">对 </w:t>
            </w:r>
            <w:r>
              <w:rPr>
                <w:rFonts w:ascii="Calibri" w:hAnsi="Calibri" w:eastAsia="Calibri" w:cs="Calibri"/>
                <w:spacing w:val="-4"/>
                <w:position w:val="-3"/>
                <w:sz w:val="24"/>
                <w:szCs w:val="24"/>
              </w:rPr>
              <w:t>C</w:t>
            </w:r>
          </w:p>
          <w:p w14:paraId="40E85661">
            <w:pPr>
              <w:spacing w:before="12" w:line="206" w:lineRule="auto"/>
              <w:ind w:left="257"/>
              <w:rPr>
                <w:rFonts w:ascii="Calibri" w:hAnsi="Calibri" w:eastAsia="Calibri" w:cs="Calibri"/>
                <w:sz w:val="24"/>
                <w:szCs w:val="24"/>
              </w:rPr>
            </w:pPr>
            <w:r>
              <w:rPr>
                <w:rFonts w:ascii="Calibri" w:hAnsi="Calibri" w:eastAsia="Calibri" w:cs="Calibri"/>
                <w:spacing w:val="-5"/>
                <w:position w:val="-3"/>
                <w:sz w:val="24"/>
                <w:szCs w:val="24"/>
              </w:rPr>
              <w:t>A</w:t>
            </w:r>
            <w:r>
              <w:rPr>
                <w:rFonts w:ascii="Calibri" w:hAnsi="Calibri" w:eastAsia="Calibri" w:cs="Calibri"/>
                <w:spacing w:val="9"/>
                <w:position w:val="-3"/>
                <w:sz w:val="24"/>
                <w:szCs w:val="24"/>
              </w:rPr>
              <w:t xml:space="preserve"> </w:t>
            </w:r>
            <w:r>
              <w:rPr>
                <w:rFonts w:ascii="等线" w:hAnsi="等线" w:eastAsia="等线" w:cs="等线"/>
                <w:spacing w:val="-5"/>
                <w:position w:val="-3"/>
                <w:sz w:val="24"/>
                <w:szCs w:val="24"/>
              </w:rPr>
              <w:t>对</w:t>
            </w:r>
            <w:r>
              <w:rPr>
                <w:rFonts w:ascii="等线" w:hAnsi="等线" w:eastAsia="等线" w:cs="等线"/>
                <w:spacing w:val="9"/>
                <w:position w:val="-3"/>
                <w:sz w:val="24"/>
                <w:szCs w:val="24"/>
              </w:rPr>
              <w:t xml:space="preserve"> </w:t>
            </w:r>
            <w:r>
              <w:rPr>
                <w:rFonts w:ascii="Calibri" w:hAnsi="Calibri" w:eastAsia="Calibri" w:cs="Calibri"/>
                <w:spacing w:val="-5"/>
                <w:position w:val="-3"/>
                <w:sz w:val="24"/>
                <w:szCs w:val="24"/>
              </w:rPr>
              <w:t>D</w:t>
            </w:r>
          </w:p>
          <w:p w14:paraId="727C8045">
            <w:pPr>
              <w:spacing w:before="8" w:line="206" w:lineRule="auto"/>
              <w:ind w:left="257"/>
              <w:rPr>
                <w:rFonts w:ascii="Calibri" w:hAnsi="Calibri" w:eastAsia="Calibri" w:cs="Calibri"/>
                <w:sz w:val="24"/>
                <w:szCs w:val="24"/>
              </w:rPr>
            </w:pPr>
            <w:r>
              <w:rPr>
                <w:rFonts w:ascii="Calibri" w:hAnsi="Calibri" w:eastAsia="Calibri" w:cs="Calibri"/>
                <w:spacing w:val="-5"/>
                <w:position w:val="-2"/>
                <w:sz w:val="24"/>
                <w:szCs w:val="24"/>
              </w:rPr>
              <w:t>A</w:t>
            </w:r>
            <w:r>
              <w:rPr>
                <w:rFonts w:ascii="Calibri" w:hAnsi="Calibri" w:eastAsia="Calibri" w:cs="Calibri"/>
                <w:spacing w:val="9"/>
                <w:position w:val="-2"/>
                <w:sz w:val="24"/>
                <w:szCs w:val="24"/>
              </w:rPr>
              <w:t xml:space="preserve"> </w:t>
            </w:r>
            <w:r>
              <w:rPr>
                <w:rFonts w:ascii="等线" w:hAnsi="等线" w:eastAsia="等线" w:cs="等线"/>
                <w:spacing w:val="-5"/>
                <w:position w:val="-2"/>
                <w:sz w:val="24"/>
                <w:szCs w:val="24"/>
              </w:rPr>
              <w:t>对</w:t>
            </w:r>
            <w:r>
              <w:rPr>
                <w:rFonts w:ascii="等线" w:hAnsi="等线" w:eastAsia="等线" w:cs="等线"/>
                <w:spacing w:val="9"/>
                <w:position w:val="-2"/>
                <w:sz w:val="24"/>
                <w:szCs w:val="24"/>
              </w:rPr>
              <w:t xml:space="preserve"> </w:t>
            </w:r>
            <w:r>
              <w:rPr>
                <w:rFonts w:ascii="Calibri" w:hAnsi="Calibri" w:eastAsia="Calibri" w:cs="Calibri"/>
                <w:spacing w:val="-5"/>
                <w:position w:val="-2"/>
                <w:sz w:val="24"/>
                <w:szCs w:val="24"/>
              </w:rPr>
              <w:t>E</w:t>
            </w:r>
          </w:p>
          <w:p w14:paraId="0ABDCBBF">
            <w:pPr>
              <w:spacing w:before="8" w:line="213" w:lineRule="auto"/>
              <w:ind w:left="291" w:right="441" w:hanging="34"/>
              <w:rPr>
                <w:rFonts w:ascii="Calibri" w:hAnsi="Calibri" w:eastAsia="Calibri" w:cs="Calibri"/>
                <w:sz w:val="24"/>
                <w:szCs w:val="24"/>
              </w:rPr>
            </w:pPr>
            <w:r>
              <w:rPr>
                <w:rFonts w:ascii="Calibri" w:hAnsi="Calibri" w:eastAsia="Calibri" w:cs="Calibri"/>
                <w:spacing w:val="-12"/>
                <w:position w:val="-1"/>
                <w:sz w:val="24"/>
                <w:szCs w:val="24"/>
              </w:rPr>
              <w:t>A</w:t>
            </w:r>
            <w:r>
              <w:rPr>
                <w:rFonts w:ascii="Calibri" w:hAnsi="Calibri" w:eastAsia="Calibri" w:cs="Calibri"/>
                <w:spacing w:val="10"/>
                <w:position w:val="-1"/>
                <w:sz w:val="24"/>
                <w:szCs w:val="24"/>
              </w:rPr>
              <w:t xml:space="preserve"> </w:t>
            </w:r>
            <w:r>
              <w:rPr>
                <w:rFonts w:ascii="等线" w:hAnsi="等线" w:eastAsia="等线" w:cs="等线"/>
                <w:spacing w:val="-12"/>
                <w:position w:val="-1"/>
                <w:sz w:val="24"/>
                <w:szCs w:val="24"/>
              </w:rPr>
              <w:t>对</w:t>
            </w:r>
            <w:r>
              <w:rPr>
                <w:rFonts w:ascii="等线" w:hAnsi="等线" w:eastAsia="等线" w:cs="等线"/>
                <w:spacing w:val="9"/>
                <w:position w:val="-1"/>
                <w:sz w:val="24"/>
                <w:szCs w:val="24"/>
              </w:rPr>
              <w:t xml:space="preserve"> </w:t>
            </w:r>
            <w:r>
              <w:rPr>
                <w:rFonts w:ascii="Calibri" w:hAnsi="Calibri" w:eastAsia="Calibri" w:cs="Calibri"/>
                <w:spacing w:val="-12"/>
                <w:position w:val="-1"/>
                <w:sz w:val="24"/>
                <w:szCs w:val="24"/>
              </w:rPr>
              <w:t>F</w:t>
            </w:r>
            <w:r>
              <w:rPr>
                <w:rFonts w:ascii="Calibri" w:hAnsi="Calibri" w:eastAsia="Calibri" w:cs="Calibri"/>
                <w:position w:val="-1"/>
                <w:sz w:val="24"/>
                <w:szCs w:val="24"/>
              </w:rPr>
              <w:t xml:space="preserve"> </w:t>
            </w:r>
            <w:r>
              <w:rPr>
                <w:rFonts w:ascii="Calibri" w:hAnsi="Calibri" w:eastAsia="Calibri" w:cs="Calibri"/>
                <w:spacing w:val="-14"/>
                <w:sz w:val="24"/>
                <w:szCs w:val="24"/>
              </w:rPr>
              <w:t>B</w:t>
            </w:r>
            <w:r>
              <w:rPr>
                <w:rFonts w:ascii="Calibri" w:hAnsi="Calibri" w:eastAsia="Calibri" w:cs="Calibri"/>
                <w:spacing w:val="9"/>
                <w:sz w:val="24"/>
                <w:szCs w:val="24"/>
              </w:rPr>
              <w:t xml:space="preserve"> </w:t>
            </w:r>
            <w:r>
              <w:rPr>
                <w:rFonts w:ascii="等线" w:hAnsi="等线" w:eastAsia="等线" w:cs="等线"/>
                <w:spacing w:val="-14"/>
                <w:sz w:val="24"/>
                <w:szCs w:val="24"/>
              </w:rPr>
              <w:t>对</w:t>
            </w:r>
            <w:r>
              <w:rPr>
                <w:rFonts w:ascii="等线" w:hAnsi="等线" w:eastAsia="等线" w:cs="等线"/>
                <w:sz w:val="24"/>
                <w:szCs w:val="24"/>
              </w:rPr>
              <w:t xml:space="preserve"> </w:t>
            </w:r>
            <w:r>
              <w:rPr>
                <w:rFonts w:ascii="Calibri" w:hAnsi="Calibri" w:eastAsia="Calibri" w:cs="Calibri"/>
                <w:spacing w:val="-14"/>
                <w:sz w:val="24"/>
                <w:szCs w:val="24"/>
              </w:rPr>
              <w:t>C</w:t>
            </w:r>
          </w:p>
          <w:p w14:paraId="2D6B412B">
            <w:pPr>
              <w:spacing w:before="1" w:line="205" w:lineRule="auto"/>
              <w:ind w:left="291"/>
              <w:rPr>
                <w:rFonts w:ascii="Calibri" w:hAnsi="Calibri" w:eastAsia="Calibri" w:cs="Calibri"/>
                <w:sz w:val="24"/>
                <w:szCs w:val="24"/>
              </w:rPr>
            </w:pPr>
            <w:r>
              <w:rPr>
                <w:rFonts w:ascii="Calibri" w:hAnsi="Calibri" w:eastAsia="Calibri" w:cs="Calibri"/>
                <w:spacing w:val="-10"/>
                <w:sz w:val="24"/>
                <w:szCs w:val="24"/>
              </w:rPr>
              <w:t>B</w:t>
            </w:r>
            <w:r>
              <w:rPr>
                <w:rFonts w:ascii="Calibri" w:hAnsi="Calibri" w:eastAsia="Calibri" w:cs="Calibri"/>
                <w:spacing w:val="9"/>
                <w:sz w:val="24"/>
                <w:szCs w:val="24"/>
              </w:rPr>
              <w:t xml:space="preserve"> </w:t>
            </w:r>
            <w:r>
              <w:rPr>
                <w:rFonts w:ascii="等线" w:hAnsi="等线" w:eastAsia="等线" w:cs="等线"/>
                <w:spacing w:val="-10"/>
                <w:sz w:val="24"/>
                <w:szCs w:val="24"/>
              </w:rPr>
              <w:t>对</w:t>
            </w:r>
            <w:r>
              <w:rPr>
                <w:rFonts w:ascii="等线" w:hAnsi="等线" w:eastAsia="等线" w:cs="等线"/>
                <w:spacing w:val="8"/>
                <w:sz w:val="24"/>
                <w:szCs w:val="24"/>
              </w:rPr>
              <w:t xml:space="preserve"> </w:t>
            </w:r>
            <w:r>
              <w:rPr>
                <w:rFonts w:ascii="Calibri" w:hAnsi="Calibri" w:eastAsia="Calibri" w:cs="Calibri"/>
                <w:spacing w:val="-10"/>
                <w:sz w:val="24"/>
                <w:szCs w:val="24"/>
              </w:rPr>
              <w:t>D</w:t>
            </w:r>
          </w:p>
          <w:p w14:paraId="7555E620">
            <w:pPr>
              <w:spacing w:before="9" w:line="165" w:lineRule="auto"/>
              <w:ind w:left="291"/>
              <w:rPr>
                <w:rFonts w:ascii="Calibri" w:hAnsi="Calibri" w:eastAsia="Calibri" w:cs="Calibri"/>
                <w:sz w:val="24"/>
                <w:szCs w:val="24"/>
              </w:rPr>
            </w:pPr>
            <w:r>
              <w:rPr>
                <w:rFonts w:ascii="Calibri" w:hAnsi="Calibri" w:eastAsia="Calibri" w:cs="Calibri"/>
                <w:spacing w:val="-8"/>
                <w:sz w:val="24"/>
                <w:szCs w:val="24"/>
              </w:rPr>
              <w:t>B</w:t>
            </w:r>
            <w:r>
              <w:rPr>
                <w:rFonts w:ascii="Calibri" w:hAnsi="Calibri" w:eastAsia="Calibri" w:cs="Calibri"/>
                <w:spacing w:val="10"/>
                <w:sz w:val="24"/>
                <w:szCs w:val="24"/>
              </w:rPr>
              <w:t xml:space="preserve"> </w:t>
            </w:r>
            <w:r>
              <w:rPr>
                <w:rFonts w:ascii="等线" w:hAnsi="等线" w:eastAsia="等线" w:cs="等线"/>
                <w:spacing w:val="-8"/>
                <w:sz w:val="24"/>
                <w:szCs w:val="24"/>
              </w:rPr>
              <w:t>对比</w:t>
            </w:r>
            <w:r>
              <w:rPr>
                <w:rFonts w:ascii="等线" w:hAnsi="等线" w:eastAsia="等线" w:cs="等线"/>
                <w:spacing w:val="9"/>
                <w:sz w:val="24"/>
                <w:szCs w:val="24"/>
              </w:rPr>
              <w:t xml:space="preserve"> </w:t>
            </w:r>
            <w:r>
              <w:rPr>
                <w:rFonts w:ascii="Calibri" w:hAnsi="Calibri" w:eastAsia="Calibri" w:cs="Calibri"/>
                <w:spacing w:val="-8"/>
                <w:sz w:val="24"/>
                <w:szCs w:val="24"/>
              </w:rPr>
              <w:t>E</w:t>
            </w:r>
          </w:p>
        </w:tc>
        <w:tc>
          <w:tcPr>
            <w:tcW w:w="1518" w:type="dxa"/>
            <w:vAlign w:val="top"/>
          </w:tcPr>
          <w:p w14:paraId="7E1A1354">
            <w:pPr>
              <w:pStyle w:val="6"/>
              <w:spacing w:line="355" w:lineRule="auto"/>
              <w:rPr>
                <w:sz w:val="21"/>
              </w:rPr>
            </w:pPr>
          </w:p>
          <w:p w14:paraId="1B863415">
            <w:pPr>
              <w:pStyle w:val="6"/>
              <w:spacing w:before="49" w:line="216" w:lineRule="exact"/>
              <w:ind w:left="228"/>
              <w:rPr>
                <w:sz w:val="17"/>
                <w:szCs w:val="17"/>
              </w:rPr>
            </w:pPr>
            <w:r>
              <w:rPr>
                <w:spacing w:val="-14"/>
                <w:w w:val="97"/>
                <w:sz w:val="17"/>
                <w:szCs w:val="17"/>
              </w:rPr>
              <w:t>100</w:t>
            </w:r>
            <w:r>
              <w:rPr>
                <w:spacing w:val="-9"/>
                <w:sz w:val="17"/>
                <w:szCs w:val="17"/>
              </w:rPr>
              <w:t xml:space="preserve"> </w:t>
            </w:r>
            <w:r>
              <w:rPr>
                <w:spacing w:val="-14"/>
                <w:w w:val="97"/>
                <w:sz w:val="17"/>
                <w:szCs w:val="17"/>
              </w:rPr>
              <w:t>–</w:t>
            </w:r>
            <w:r>
              <w:rPr>
                <w:spacing w:val="-1"/>
                <w:sz w:val="17"/>
                <w:szCs w:val="17"/>
              </w:rPr>
              <w:t xml:space="preserve"> </w:t>
            </w:r>
            <w:r>
              <w:rPr>
                <w:spacing w:val="-14"/>
                <w:w w:val="97"/>
                <w:sz w:val="17"/>
                <w:szCs w:val="17"/>
              </w:rPr>
              <w:t>55</w:t>
            </w:r>
          </w:p>
          <w:p w14:paraId="75AC5C7F">
            <w:pPr>
              <w:pStyle w:val="6"/>
              <w:spacing w:before="83" w:line="216" w:lineRule="exact"/>
              <w:ind w:left="214"/>
              <w:rPr>
                <w:sz w:val="17"/>
                <w:szCs w:val="17"/>
              </w:rPr>
            </w:pPr>
            <w:r>
              <w:rPr>
                <w:spacing w:val="-10"/>
                <w:w w:val="95"/>
                <w:sz w:val="17"/>
                <w:szCs w:val="17"/>
              </w:rPr>
              <w:t>85</w:t>
            </w:r>
            <w:r>
              <w:rPr>
                <w:spacing w:val="-8"/>
                <w:sz w:val="17"/>
                <w:szCs w:val="17"/>
              </w:rPr>
              <w:t xml:space="preserve"> </w:t>
            </w:r>
            <w:r>
              <w:rPr>
                <w:spacing w:val="-10"/>
                <w:w w:val="95"/>
                <w:sz w:val="17"/>
                <w:szCs w:val="17"/>
              </w:rPr>
              <w:t>–</w:t>
            </w:r>
            <w:r>
              <w:rPr>
                <w:spacing w:val="-3"/>
                <w:sz w:val="17"/>
                <w:szCs w:val="17"/>
              </w:rPr>
              <w:t xml:space="preserve"> </w:t>
            </w:r>
            <w:r>
              <w:rPr>
                <w:spacing w:val="-10"/>
                <w:w w:val="95"/>
                <w:sz w:val="17"/>
                <w:szCs w:val="17"/>
              </w:rPr>
              <w:t>90</w:t>
            </w:r>
          </w:p>
          <w:p w14:paraId="1D777E62">
            <w:pPr>
              <w:pStyle w:val="6"/>
              <w:spacing w:before="83" w:line="216" w:lineRule="exact"/>
              <w:ind w:left="228"/>
              <w:rPr>
                <w:sz w:val="17"/>
                <w:szCs w:val="17"/>
              </w:rPr>
            </w:pPr>
            <w:r>
              <w:rPr>
                <w:spacing w:val="-15"/>
                <w:sz w:val="17"/>
                <w:szCs w:val="17"/>
              </w:rPr>
              <w:t>120</w:t>
            </w:r>
            <w:r>
              <w:rPr>
                <w:spacing w:val="-6"/>
                <w:sz w:val="17"/>
                <w:szCs w:val="17"/>
              </w:rPr>
              <w:t xml:space="preserve"> </w:t>
            </w:r>
            <w:r>
              <w:rPr>
                <w:spacing w:val="-15"/>
                <w:sz w:val="17"/>
                <w:szCs w:val="17"/>
              </w:rPr>
              <w:t>– 75</w:t>
            </w:r>
          </w:p>
          <w:p w14:paraId="2FEFF692">
            <w:pPr>
              <w:pStyle w:val="6"/>
              <w:spacing w:before="83" w:line="216" w:lineRule="exact"/>
              <w:ind w:left="214"/>
              <w:rPr>
                <w:sz w:val="17"/>
                <w:szCs w:val="17"/>
              </w:rPr>
            </w:pPr>
            <w:r>
              <w:rPr>
                <w:spacing w:val="-14"/>
                <w:w w:val="97"/>
                <w:sz w:val="17"/>
                <w:szCs w:val="17"/>
              </w:rPr>
              <w:t>80</w:t>
            </w:r>
            <w:r>
              <w:rPr>
                <w:spacing w:val="-8"/>
                <w:sz w:val="17"/>
                <w:szCs w:val="17"/>
              </w:rPr>
              <w:t xml:space="preserve"> </w:t>
            </w:r>
            <w:r>
              <w:rPr>
                <w:spacing w:val="-14"/>
                <w:w w:val="97"/>
                <w:sz w:val="17"/>
                <w:szCs w:val="17"/>
              </w:rPr>
              <w:t>–</w:t>
            </w:r>
            <w:r>
              <w:rPr>
                <w:spacing w:val="8"/>
                <w:sz w:val="17"/>
                <w:szCs w:val="17"/>
              </w:rPr>
              <w:t xml:space="preserve"> </w:t>
            </w:r>
            <w:r>
              <w:rPr>
                <w:spacing w:val="-14"/>
                <w:w w:val="97"/>
                <w:sz w:val="17"/>
                <w:szCs w:val="17"/>
              </w:rPr>
              <w:t>100</w:t>
            </w:r>
          </w:p>
          <w:p w14:paraId="7C838127">
            <w:pPr>
              <w:pStyle w:val="6"/>
              <w:spacing w:before="84" w:line="216" w:lineRule="exact"/>
              <w:ind w:left="214"/>
              <w:rPr>
                <w:sz w:val="17"/>
                <w:szCs w:val="17"/>
              </w:rPr>
            </w:pPr>
            <w:r>
              <w:rPr>
                <w:spacing w:val="-10"/>
                <w:w w:val="95"/>
                <w:sz w:val="17"/>
                <w:szCs w:val="17"/>
              </w:rPr>
              <w:t>85</w:t>
            </w:r>
            <w:r>
              <w:rPr>
                <w:spacing w:val="-8"/>
                <w:sz w:val="17"/>
                <w:szCs w:val="17"/>
              </w:rPr>
              <w:t xml:space="preserve"> </w:t>
            </w:r>
            <w:r>
              <w:rPr>
                <w:spacing w:val="-10"/>
                <w:w w:val="95"/>
                <w:sz w:val="17"/>
                <w:szCs w:val="17"/>
              </w:rPr>
              <w:t>–</w:t>
            </w:r>
            <w:r>
              <w:rPr>
                <w:spacing w:val="-3"/>
                <w:sz w:val="17"/>
                <w:szCs w:val="17"/>
              </w:rPr>
              <w:t xml:space="preserve"> </w:t>
            </w:r>
            <w:r>
              <w:rPr>
                <w:spacing w:val="-10"/>
                <w:w w:val="95"/>
                <w:sz w:val="17"/>
                <w:szCs w:val="17"/>
              </w:rPr>
              <w:t>80</w:t>
            </w:r>
          </w:p>
          <w:p w14:paraId="0E389E22">
            <w:pPr>
              <w:pStyle w:val="6"/>
              <w:spacing w:before="83" w:line="216" w:lineRule="exact"/>
              <w:ind w:left="228"/>
              <w:rPr>
                <w:sz w:val="17"/>
                <w:szCs w:val="17"/>
              </w:rPr>
            </w:pPr>
            <w:r>
              <w:rPr>
                <w:spacing w:val="-14"/>
                <w:w w:val="97"/>
                <w:sz w:val="17"/>
                <w:szCs w:val="17"/>
              </w:rPr>
              <w:t>100</w:t>
            </w:r>
            <w:r>
              <w:rPr>
                <w:spacing w:val="-8"/>
                <w:sz w:val="17"/>
                <w:szCs w:val="17"/>
              </w:rPr>
              <w:t xml:space="preserve"> </w:t>
            </w:r>
            <w:r>
              <w:rPr>
                <w:spacing w:val="-14"/>
                <w:w w:val="97"/>
                <w:sz w:val="17"/>
                <w:szCs w:val="17"/>
              </w:rPr>
              <w:t>–</w:t>
            </w:r>
            <w:r>
              <w:rPr>
                <w:spacing w:val="-2"/>
                <w:sz w:val="17"/>
                <w:szCs w:val="17"/>
              </w:rPr>
              <w:t xml:space="preserve"> </w:t>
            </w:r>
            <w:r>
              <w:rPr>
                <w:spacing w:val="-14"/>
                <w:w w:val="97"/>
                <w:sz w:val="17"/>
                <w:szCs w:val="17"/>
              </w:rPr>
              <w:t>95</w:t>
            </w:r>
          </w:p>
          <w:p w14:paraId="56CE1607">
            <w:pPr>
              <w:pStyle w:val="6"/>
              <w:spacing w:before="84" w:line="216" w:lineRule="exact"/>
              <w:ind w:left="214"/>
              <w:rPr>
                <w:sz w:val="17"/>
                <w:szCs w:val="17"/>
              </w:rPr>
            </w:pPr>
            <w:r>
              <w:rPr>
                <w:spacing w:val="-13"/>
                <w:sz w:val="17"/>
                <w:szCs w:val="17"/>
              </w:rPr>
              <w:t>80</w:t>
            </w:r>
            <w:r>
              <w:rPr>
                <w:spacing w:val="-6"/>
                <w:sz w:val="17"/>
                <w:szCs w:val="17"/>
              </w:rPr>
              <w:t xml:space="preserve"> </w:t>
            </w:r>
            <w:r>
              <w:rPr>
                <w:spacing w:val="-13"/>
                <w:sz w:val="17"/>
                <w:szCs w:val="17"/>
              </w:rPr>
              <w:t>– 75</w:t>
            </w:r>
          </w:p>
          <w:p w14:paraId="1304E389">
            <w:pPr>
              <w:pStyle w:val="6"/>
              <w:spacing w:before="84" w:line="205" w:lineRule="exact"/>
              <w:ind w:left="213"/>
              <w:rPr>
                <w:sz w:val="17"/>
                <w:szCs w:val="17"/>
              </w:rPr>
            </w:pPr>
            <w:r>
              <w:rPr>
                <w:spacing w:val="-10"/>
                <w:w w:val="95"/>
                <w:sz w:val="17"/>
                <w:szCs w:val="17"/>
              </w:rPr>
              <w:t>75</w:t>
            </w:r>
            <w:r>
              <w:rPr>
                <w:spacing w:val="-7"/>
                <w:sz w:val="17"/>
                <w:szCs w:val="17"/>
              </w:rPr>
              <w:t xml:space="preserve"> </w:t>
            </w:r>
            <w:r>
              <w:rPr>
                <w:spacing w:val="-10"/>
                <w:w w:val="95"/>
                <w:sz w:val="17"/>
                <w:szCs w:val="17"/>
              </w:rPr>
              <w:t>–</w:t>
            </w:r>
            <w:r>
              <w:rPr>
                <w:spacing w:val="-2"/>
                <w:sz w:val="17"/>
                <w:szCs w:val="17"/>
              </w:rPr>
              <w:t xml:space="preserve"> </w:t>
            </w:r>
            <w:r>
              <w:rPr>
                <w:spacing w:val="-10"/>
                <w:w w:val="95"/>
                <w:sz w:val="17"/>
                <w:szCs w:val="17"/>
              </w:rPr>
              <w:t>80</w:t>
            </w:r>
          </w:p>
        </w:tc>
        <w:tc>
          <w:tcPr>
            <w:tcW w:w="1923" w:type="dxa"/>
            <w:vAlign w:val="top"/>
          </w:tcPr>
          <w:p w14:paraId="1716D169">
            <w:pPr>
              <w:pStyle w:val="6"/>
              <w:spacing w:line="388" w:lineRule="auto"/>
              <w:rPr>
                <w:sz w:val="21"/>
              </w:rPr>
            </w:pPr>
          </w:p>
          <w:p w14:paraId="739F44CE">
            <w:pPr>
              <w:spacing w:before="81" w:line="211" w:lineRule="auto"/>
              <w:ind w:left="756" w:right="313" w:firstLine="257"/>
              <w:rPr>
                <w:rFonts w:ascii="Calibri" w:hAnsi="Calibri" w:eastAsia="Calibri" w:cs="Calibri"/>
                <w:sz w:val="24"/>
                <w:szCs w:val="24"/>
              </w:rPr>
            </w:pPr>
            <w:r>
              <w:rPr>
                <w:rFonts w:ascii="Calibri" w:hAnsi="Calibri" w:eastAsia="Calibri" w:cs="Calibri"/>
                <w:spacing w:val="-17"/>
                <w:position w:val="-5"/>
                <w:sz w:val="24"/>
                <w:szCs w:val="24"/>
              </w:rPr>
              <w:t>B</w:t>
            </w:r>
            <w:r>
              <w:rPr>
                <w:rFonts w:ascii="Calibri" w:hAnsi="Calibri" w:eastAsia="Calibri" w:cs="Calibri"/>
                <w:spacing w:val="9"/>
                <w:position w:val="-5"/>
                <w:sz w:val="24"/>
                <w:szCs w:val="24"/>
              </w:rPr>
              <w:t xml:space="preserve"> </w:t>
            </w:r>
            <w:r>
              <w:rPr>
                <w:rFonts w:ascii="等线" w:hAnsi="等线" w:eastAsia="等线" w:cs="等线"/>
                <w:spacing w:val="-17"/>
                <w:position w:val="-5"/>
                <w:sz w:val="24"/>
                <w:szCs w:val="24"/>
              </w:rPr>
              <w:t>对</w:t>
            </w:r>
            <w:r>
              <w:rPr>
                <w:rFonts w:ascii="等线" w:hAnsi="等线" w:eastAsia="等线" w:cs="等线"/>
                <w:spacing w:val="8"/>
                <w:position w:val="-5"/>
                <w:sz w:val="24"/>
                <w:szCs w:val="24"/>
              </w:rPr>
              <w:t xml:space="preserve"> </w:t>
            </w:r>
            <w:r>
              <w:rPr>
                <w:rFonts w:ascii="Calibri" w:hAnsi="Calibri" w:eastAsia="Calibri" w:cs="Calibri"/>
                <w:spacing w:val="-17"/>
                <w:position w:val="-5"/>
                <w:sz w:val="24"/>
                <w:szCs w:val="24"/>
              </w:rPr>
              <w:t>F</w:t>
            </w:r>
            <w:r>
              <w:rPr>
                <w:rFonts w:ascii="Calibri" w:hAnsi="Calibri" w:eastAsia="Calibri" w:cs="Calibri"/>
                <w:position w:val="-5"/>
                <w:sz w:val="24"/>
                <w:szCs w:val="24"/>
              </w:rPr>
              <w:t xml:space="preserve"> </w:t>
            </w:r>
            <w:r>
              <w:rPr>
                <w:rFonts w:ascii="Calibri" w:hAnsi="Calibri" w:eastAsia="Calibri" w:cs="Calibri"/>
                <w:spacing w:val="-11"/>
                <w:position w:val="-3"/>
                <w:sz w:val="24"/>
                <w:szCs w:val="24"/>
              </w:rPr>
              <w:t>C</w:t>
            </w:r>
            <w:r>
              <w:rPr>
                <w:rFonts w:ascii="Calibri" w:hAnsi="Calibri" w:eastAsia="Calibri" w:cs="Calibri"/>
                <w:spacing w:val="11"/>
                <w:position w:val="-3"/>
                <w:sz w:val="24"/>
                <w:szCs w:val="24"/>
              </w:rPr>
              <w:t xml:space="preserve"> </w:t>
            </w:r>
            <w:r>
              <w:rPr>
                <w:rFonts w:ascii="等线" w:hAnsi="等线" w:eastAsia="等线" w:cs="等线"/>
                <w:spacing w:val="-11"/>
                <w:position w:val="-3"/>
                <w:sz w:val="24"/>
                <w:szCs w:val="24"/>
              </w:rPr>
              <w:t>对比</w:t>
            </w:r>
            <w:r>
              <w:rPr>
                <w:rFonts w:ascii="等线" w:hAnsi="等线" w:eastAsia="等线" w:cs="等线"/>
                <w:spacing w:val="9"/>
                <w:position w:val="-3"/>
                <w:sz w:val="24"/>
                <w:szCs w:val="24"/>
              </w:rPr>
              <w:t xml:space="preserve"> </w:t>
            </w:r>
            <w:r>
              <w:rPr>
                <w:rFonts w:ascii="Calibri" w:hAnsi="Calibri" w:eastAsia="Calibri" w:cs="Calibri"/>
                <w:spacing w:val="-11"/>
                <w:position w:val="-3"/>
                <w:sz w:val="24"/>
                <w:szCs w:val="24"/>
              </w:rPr>
              <w:t>D</w:t>
            </w:r>
          </w:p>
          <w:p w14:paraId="5BD52164">
            <w:pPr>
              <w:spacing w:before="2" w:line="213" w:lineRule="auto"/>
              <w:ind w:left="993" w:right="327" w:firstLine="6"/>
              <w:rPr>
                <w:rFonts w:ascii="Calibri" w:hAnsi="Calibri" w:eastAsia="Calibri" w:cs="Calibri"/>
                <w:sz w:val="24"/>
                <w:szCs w:val="24"/>
              </w:rPr>
            </w:pPr>
            <w:r>
              <w:rPr>
                <w:rFonts w:ascii="Calibri" w:hAnsi="Calibri" w:eastAsia="Calibri" w:cs="Calibri"/>
                <w:spacing w:val="-14"/>
                <w:position w:val="-3"/>
                <w:sz w:val="24"/>
                <w:szCs w:val="24"/>
              </w:rPr>
              <w:t>C</w:t>
            </w:r>
            <w:r>
              <w:rPr>
                <w:rFonts w:ascii="Calibri" w:hAnsi="Calibri" w:eastAsia="Calibri" w:cs="Calibri"/>
                <w:spacing w:val="9"/>
                <w:position w:val="-3"/>
                <w:sz w:val="24"/>
                <w:szCs w:val="24"/>
              </w:rPr>
              <w:t xml:space="preserve"> </w:t>
            </w:r>
            <w:r>
              <w:rPr>
                <w:rFonts w:ascii="等线" w:hAnsi="等线" w:eastAsia="等线" w:cs="等线"/>
                <w:spacing w:val="-14"/>
                <w:position w:val="-3"/>
                <w:sz w:val="24"/>
                <w:szCs w:val="24"/>
              </w:rPr>
              <w:t>对</w:t>
            </w:r>
            <w:r>
              <w:rPr>
                <w:rFonts w:ascii="等线" w:hAnsi="等线" w:eastAsia="等线" w:cs="等线"/>
                <w:spacing w:val="9"/>
                <w:position w:val="-3"/>
                <w:sz w:val="24"/>
                <w:szCs w:val="24"/>
              </w:rPr>
              <w:t xml:space="preserve"> </w:t>
            </w:r>
            <w:r>
              <w:rPr>
                <w:rFonts w:ascii="Calibri" w:hAnsi="Calibri" w:eastAsia="Calibri" w:cs="Calibri"/>
                <w:spacing w:val="-14"/>
                <w:position w:val="-3"/>
                <w:sz w:val="24"/>
                <w:szCs w:val="24"/>
              </w:rPr>
              <w:t>E</w:t>
            </w:r>
            <w:r>
              <w:rPr>
                <w:rFonts w:ascii="Calibri" w:hAnsi="Calibri" w:eastAsia="Calibri" w:cs="Calibri"/>
                <w:position w:val="-3"/>
                <w:sz w:val="24"/>
                <w:szCs w:val="24"/>
              </w:rPr>
              <w:t xml:space="preserve"> </w:t>
            </w:r>
            <w:r>
              <w:rPr>
                <w:rFonts w:ascii="Calibri" w:hAnsi="Calibri" w:eastAsia="Calibri" w:cs="Calibri"/>
                <w:spacing w:val="-14"/>
                <w:position w:val="-2"/>
                <w:sz w:val="24"/>
                <w:szCs w:val="24"/>
              </w:rPr>
              <w:t>C</w:t>
            </w:r>
            <w:r>
              <w:rPr>
                <w:rFonts w:ascii="Calibri" w:hAnsi="Calibri" w:eastAsia="Calibri" w:cs="Calibri"/>
                <w:spacing w:val="9"/>
                <w:position w:val="-2"/>
                <w:sz w:val="24"/>
                <w:szCs w:val="24"/>
              </w:rPr>
              <w:t xml:space="preserve"> </w:t>
            </w:r>
            <w:r>
              <w:rPr>
                <w:rFonts w:ascii="等线" w:hAnsi="等线" w:eastAsia="等线" w:cs="等线"/>
                <w:spacing w:val="-14"/>
                <w:position w:val="-2"/>
                <w:sz w:val="24"/>
                <w:szCs w:val="24"/>
              </w:rPr>
              <w:t>对</w:t>
            </w:r>
            <w:r>
              <w:rPr>
                <w:rFonts w:ascii="等线" w:hAnsi="等线" w:eastAsia="等线" w:cs="等线"/>
                <w:spacing w:val="9"/>
                <w:position w:val="-2"/>
                <w:sz w:val="24"/>
                <w:szCs w:val="24"/>
              </w:rPr>
              <w:t xml:space="preserve"> </w:t>
            </w:r>
            <w:r>
              <w:rPr>
                <w:rFonts w:ascii="Calibri" w:hAnsi="Calibri" w:eastAsia="Calibri" w:cs="Calibri"/>
                <w:spacing w:val="-14"/>
                <w:position w:val="-2"/>
                <w:sz w:val="24"/>
                <w:szCs w:val="24"/>
              </w:rPr>
              <w:t>F</w:t>
            </w:r>
            <w:r>
              <w:rPr>
                <w:rFonts w:ascii="Calibri" w:hAnsi="Calibri" w:eastAsia="Calibri" w:cs="Calibri"/>
                <w:position w:val="-2"/>
                <w:sz w:val="24"/>
                <w:szCs w:val="24"/>
              </w:rPr>
              <w:t xml:space="preserve"> </w:t>
            </w:r>
            <w:r>
              <w:rPr>
                <w:rFonts w:ascii="Calibri" w:hAnsi="Calibri" w:eastAsia="Calibri" w:cs="Calibri"/>
                <w:spacing w:val="-14"/>
                <w:position w:val="-1"/>
                <w:sz w:val="24"/>
                <w:szCs w:val="24"/>
              </w:rPr>
              <w:t>D</w:t>
            </w:r>
            <w:r>
              <w:rPr>
                <w:rFonts w:ascii="Calibri" w:hAnsi="Calibri" w:eastAsia="Calibri" w:cs="Calibri"/>
                <w:spacing w:val="9"/>
                <w:position w:val="-1"/>
                <w:sz w:val="24"/>
                <w:szCs w:val="24"/>
              </w:rPr>
              <w:t xml:space="preserve"> </w:t>
            </w:r>
            <w:r>
              <w:rPr>
                <w:rFonts w:ascii="等线" w:hAnsi="等线" w:eastAsia="等线" w:cs="等线"/>
                <w:spacing w:val="-14"/>
                <w:position w:val="-1"/>
                <w:sz w:val="24"/>
                <w:szCs w:val="24"/>
              </w:rPr>
              <w:t>对</w:t>
            </w:r>
            <w:r>
              <w:rPr>
                <w:rFonts w:ascii="等线" w:hAnsi="等线" w:eastAsia="等线" w:cs="等线"/>
                <w:spacing w:val="9"/>
                <w:position w:val="-1"/>
                <w:sz w:val="24"/>
                <w:szCs w:val="24"/>
              </w:rPr>
              <w:t xml:space="preserve"> </w:t>
            </w:r>
            <w:r>
              <w:rPr>
                <w:rFonts w:ascii="Calibri" w:hAnsi="Calibri" w:eastAsia="Calibri" w:cs="Calibri"/>
                <w:spacing w:val="-14"/>
                <w:position w:val="-1"/>
                <w:sz w:val="24"/>
                <w:szCs w:val="24"/>
              </w:rPr>
              <w:t>E</w:t>
            </w:r>
          </w:p>
          <w:p w14:paraId="104E61A9">
            <w:pPr>
              <w:spacing w:before="2" w:line="221" w:lineRule="auto"/>
              <w:ind w:left="999" w:right="340" w:hanging="3"/>
              <w:rPr>
                <w:rFonts w:ascii="Calibri" w:hAnsi="Calibri" w:eastAsia="Calibri" w:cs="Calibri"/>
                <w:sz w:val="24"/>
                <w:szCs w:val="24"/>
              </w:rPr>
            </w:pPr>
            <w:r>
              <w:rPr>
                <w:rFonts w:ascii="Calibri" w:hAnsi="Calibri" w:eastAsia="Calibri" w:cs="Calibri"/>
                <w:spacing w:val="-17"/>
                <w:position w:val="-1"/>
                <w:sz w:val="24"/>
                <w:szCs w:val="24"/>
              </w:rPr>
              <w:t>D</w:t>
            </w:r>
            <w:r>
              <w:rPr>
                <w:rFonts w:ascii="Calibri" w:hAnsi="Calibri" w:eastAsia="Calibri" w:cs="Calibri"/>
                <w:spacing w:val="9"/>
                <w:position w:val="-1"/>
                <w:sz w:val="24"/>
                <w:szCs w:val="24"/>
              </w:rPr>
              <w:t xml:space="preserve"> </w:t>
            </w:r>
            <w:r>
              <w:rPr>
                <w:rFonts w:ascii="等线" w:hAnsi="等线" w:eastAsia="等线" w:cs="等线"/>
                <w:spacing w:val="-17"/>
                <w:position w:val="-1"/>
                <w:sz w:val="24"/>
                <w:szCs w:val="24"/>
              </w:rPr>
              <w:t>对</w:t>
            </w:r>
            <w:r>
              <w:rPr>
                <w:rFonts w:ascii="等线" w:hAnsi="等线" w:eastAsia="等线" w:cs="等线"/>
                <w:spacing w:val="9"/>
                <w:position w:val="-1"/>
                <w:sz w:val="24"/>
                <w:szCs w:val="24"/>
              </w:rPr>
              <w:t xml:space="preserve"> </w:t>
            </w:r>
            <w:r>
              <w:rPr>
                <w:rFonts w:ascii="Calibri" w:hAnsi="Calibri" w:eastAsia="Calibri" w:cs="Calibri"/>
                <w:spacing w:val="-17"/>
                <w:position w:val="-1"/>
                <w:sz w:val="24"/>
                <w:szCs w:val="24"/>
              </w:rPr>
              <w:t>F</w:t>
            </w:r>
            <w:r>
              <w:rPr>
                <w:rFonts w:ascii="Calibri" w:hAnsi="Calibri" w:eastAsia="Calibri" w:cs="Calibri"/>
                <w:position w:val="-1"/>
                <w:sz w:val="24"/>
                <w:szCs w:val="24"/>
              </w:rPr>
              <w:t xml:space="preserve"> </w:t>
            </w:r>
            <w:r>
              <w:rPr>
                <w:rFonts w:ascii="Calibri" w:hAnsi="Calibri" w:eastAsia="Calibri" w:cs="Calibri"/>
                <w:spacing w:val="-10"/>
                <w:sz w:val="24"/>
                <w:szCs w:val="24"/>
              </w:rPr>
              <w:t>E</w:t>
            </w:r>
            <w:r>
              <w:rPr>
                <w:rFonts w:ascii="Calibri" w:hAnsi="Calibri" w:eastAsia="Calibri" w:cs="Calibri"/>
                <w:spacing w:val="9"/>
                <w:sz w:val="24"/>
                <w:szCs w:val="24"/>
              </w:rPr>
              <w:t xml:space="preserve"> </w:t>
            </w:r>
            <w:r>
              <w:rPr>
                <w:rFonts w:ascii="等线" w:hAnsi="等线" w:eastAsia="等线" w:cs="等线"/>
                <w:spacing w:val="-10"/>
                <w:sz w:val="24"/>
                <w:szCs w:val="24"/>
              </w:rPr>
              <w:t>对</w:t>
            </w:r>
            <w:r>
              <w:rPr>
                <w:rFonts w:ascii="等线" w:hAnsi="等线" w:eastAsia="等线" w:cs="等线"/>
                <w:spacing w:val="8"/>
                <w:sz w:val="24"/>
                <w:szCs w:val="24"/>
              </w:rPr>
              <w:t xml:space="preserve"> </w:t>
            </w:r>
            <w:r>
              <w:rPr>
                <w:rFonts w:ascii="Calibri" w:hAnsi="Calibri" w:eastAsia="Calibri" w:cs="Calibri"/>
                <w:spacing w:val="-10"/>
                <w:sz w:val="24"/>
                <w:szCs w:val="24"/>
              </w:rPr>
              <w:t>F</w:t>
            </w:r>
          </w:p>
        </w:tc>
        <w:tc>
          <w:tcPr>
            <w:tcW w:w="868" w:type="dxa"/>
            <w:vAlign w:val="top"/>
          </w:tcPr>
          <w:p w14:paraId="4AFCB072">
            <w:pPr>
              <w:pStyle w:val="6"/>
              <w:spacing w:line="355" w:lineRule="auto"/>
              <w:rPr>
                <w:sz w:val="21"/>
              </w:rPr>
            </w:pPr>
          </w:p>
          <w:p w14:paraId="63459B69">
            <w:pPr>
              <w:pStyle w:val="6"/>
              <w:spacing w:before="49" w:line="217" w:lineRule="exact"/>
              <w:jc w:val="right"/>
              <w:rPr>
                <w:sz w:val="17"/>
                <w:szCs w:val="17"/>
              </w:rPr>
            </w:pPr>
            <w:r>
              <w:rPr>
                <w:spacing w:val="-20"/>
                <w:position w:val="1"/>
                <w:sz w:val="17"/>
                <w:szCs w:val="17"/>
              </w:rPr>
              <w:t>110</w:t>
            </w:r>
            <w:r>
              <w:rPr>
                <w:spacing w:val="-19"/>
                <w:position w:val="1"/>
                <w:sz w:val="17"/>
                <w:szCs w:val="17"/>
              </w:rPr>
              <w:t xml:space="preserve"> –</w:t>
            </w:r>
            <w:r>
              <w:rPr>
                <w:spacing w:val="-1"/>
                <w:position w:val="1"/>
                <w:sz w:val="17"/>
                <w:szCs w:val="17"/>
              </w:rPr>
              <w:t xml:space="preserve"> </w:t>
            </w:r>
            <w:r>
              <w:rPr>
                <w:spacing w:val="-19"/>
                <w:position w:val="1"/>
                <w:sz w:val="17"/>
                <w:szCs w:val="17"/>
              </w:rPr>
              <w:t>9</w:t>
            </w:r>
            <w:r>
              <w:rPr>
                <w:spacing w:val="-9"/>
                <w:position w:val="1"/>
                <w:sz w:val="17"/>
                <w:szCs w:val="17"/>
              </w:rPr>
              <w:t>0</w:t>
            </w:r>
          </w:p>
          <w:p w14:paraId="05147DBC">
            <w:pPr>
              <w:pStyle w:val="6"/>
              <w:spacing w:before="84" w:line="217" w:lineRule="exact"/>
              <w:ind w:left="320"/>
              <w:rPr>
                <w:sz w:val="17"/>
                <w:szCs w:val="17"/>
              </w:rPr>
            </w:pPr>
            <w:r>
              <w:rPr>
                <w:spacing w:val="-13"/>
                <w:position w:val="1"/>
                <w:sz w:val="17"/>
                <w:szCs w:val="17"/>
              </w:rPr>
              <w:t>55</w:t>
            </w:r>
            <w:r>
              <w:rPr>
                <w:spacing w:val="-6"/>
                <w:position w:val="1"/>
                <w:sz w:val="17"/>
                <w:szCs w:val="17"/>
              </w:rPr>
              <w:t xml:space="preserve"> </w:t>
            </w:r>
            <w:r>
              <w:rPr>
                <w:spacing w:val="-13"/>
                <w:position w:val="1"/>
                <w:sz w:val="17"/>
                <w:szCs w:val="17"/>
              </w:rPr>
              <w:t>– 60</w:t>
            </w:r>
          </w:p>
          <w:p w14:paraId="75CC0E6F">
            <w:pPr>
              <w:pStyle w:val="6"/>
              <w:spacing w:before="84" w:line="217" w:lineRule="exact"/>
              <w:ind w:left="317"/>
              <w:rPr>
                <w:sz w:val="17"/>
                <w:szCs w:val="17"/>
              </w:rPr>
            </w:pPr>
            <w:r>
              <w:rPr>
                <w:spacing w:val="-13"/>
                <w:position w:val="1"/>
                <w:sz w:val="17"/>
                <w:szCs w:val="17"/>
              </w:rPr>
              <w:t>90</w:t>
            </w:r>
            <w:r>
              <w:rPr>
                <w:spacing w:val="-4"/>
                <w:position w:val="1"/>
                <w:sz w:val="17"/>
                <w:szCs w:val="17"/>
              </w:rPr>
              <w:t xml:space="preserve"> </w:t>
            </w:r>
            <w:r>
              <w:rPr>
                <w:spacing w:val="-13"/>
                <w:position w:val="1"/>
                <w:sz w:val="17"/>
                <w:szCs w:val="17"/>
              </w:rPr>
              <w:t>– 75</w:t>
            </w:r>
          </w:p>
          <w:p w14:paraId="286F8919">
            <w:pPr>
              <w:pStyle w:val="6"/>
              <w:spacing w:before="86" w:line="216" w:lineRule="exact"/>
              <w:jc w:val="right"/>
              <w:rPr>
                <w:sz w:val="17"/>
                <w:szCs w:val="17"/>
              </w:rPr>
            </w:pPr>
            <w:r>
              <w:rPr>
                <w:spacing w:val="-20"/>
                <w:position w:val="1"/>
                <w:sz w:val="17"/>
                <w:szCs w:val="17"/>
              </w:rPr>
              <w:t>105 –</w:t>
            </w:r>
            <w:r>
              <w:rPr>
                <w:spacing w:val="-1"/>
                <w:position w:val="1"/>
                <w:sz w:val="17"/>
                <w:szCs w:val="17"/>
              </w:rPr>
              <w:t xml:space="preserve"> </w:t>
            </w:r>
            <w:r>
              <w:rPr>
                <w:spacing w:val="-19"/>
                <w:position w:val="1"/>
                <w:sz w:val="17"/>
                <w:szCs w:val="17"/>
              </w:rPr>
              <w:t>7</w:t>
            </w:r>
            <w:r>
              <w:rPr>
                <w:spacing w:val="-7"/>
                <w:position w:val="1"/>
                <w:sz w:val="17"/>
                <w:szCs w:val="17"/>
              </w:rPr>
              <w:t>5</w:t>
            </w:r>
          </w:p>
          <w:p w14:paraId="1FAE9643">
            <w:pPr>
              <w:pStyle w:val="6"/>
              <w:spacing w:before="84" w:line="217" w:lineRule="exact"/>
              <w:ind w:left="316"/>
              <w:rPr>
                <w:sz w:val="17"/>
                <w:szCs w:val="17"/>
              </w:rPr>
            </w:pPr>
            <w:r>
              <w:rPr>
                <w:spacing w:val="-12"/>
                <w:position w:val="1"/>
                <w:sz w:val="17"/>
                <w:szCs w:val="17"/>
              </w:rPr>
              <w:t>70</w:t>
            </w:r>
            <w:r>
              <w:rPr>
                <w:spacing w:val="-9"/>
                <w:position w:val="1"/>
                <w:sz w:val="17"/>
                <w:szCs w:val="17"/>
              </w:rPr>
              <w:t xml:space="preserve"> </w:t>
            </w:r>
            <w:r>
              <w:rPr>
                <w:spacing w:val="-12"/>
                <w:position w:val="1"/>
                <w:sz w:val="17"/>
                <w:szCs w:val="17"/>
              </w:rPr>
              <w:t>– 45</w:t>
            </w:r>
          </w:p>
          <w:p w14:paraId="4A0E4079">
            <w:pPr>
              <w:pStyle w:val="6"/>
              <w:spacing w:before="84" w:line="217" w:lineRule="exact"/>
              <w:ind w:left="317"/>
              <w:rPr>
                <w:sz w:val="17"/>
                <w:szCs w:val="17"/>
              </w:rPr>
            </w:pPr>
            <w:r>
              <w:rPr>
                <w:spacing w:val="-12"/>
                <w:position w:val="1"/>
                <w:sz w:val="17"/>
                <w:szCs w:val="17"/>
              </w:rPr>
              <w:t>65</w:t>
            </w:r>
            <w:r>
              <w:rPr>
                <w:spacing w:val="-9"/>
                <w:position w:val="1"/>
                <w:sz w:val="17"/>
                <w:szCs w:val="17"/>
              </w:rPr>
              <w:t xml:space="preserve"> </w:t>
            </w:r>
            <w:r>
              <w:rPr>
                <w:spacing w:val="-12"/>
                <w:position w:val="1"/>
                <w:sz w:val="17"/>
                <w:szCs w:val="17"/>
              </w:rPr>
              <w:t>– 60</w:t>
            </w:r>
          </w:p>
          <w:p w14:paraId="498D6D25">
            <w:pPr>
              <w:pStyle w:val="6"/>
              <w:spacing w:before="84" w:line="217" w:lineRule="exact"/>
              <w:ind w:left="316"/>
              <w:rPr>
                <w:sz w:val="17"/>
                <w:szCs w:val="17"/>
              </w:rPr>
            </w:pPr>
            <w:r>
              <w:rPr>
                <w:spacing w:val="-10"/>
                <w:w w:val="95"/>
                <w:position w:val="1"/>
                <w:sz w:val="17"/>
                <w:szCs w:val="17"/>
              </w:rPr>
              <w:t>75</w:t>
            </w:r>
            <w:r>
              <w:rPr>
                <w:spacing w:val="-5"/>
                <w:position w:val="1"/>
                <w:sz w:val="17"/>
                <w:szCs w:val="17"/>
              </w:rPr>
              <w:t xml:space="preserve"> </w:t>
            </w:r>
            <w:r>
              <w:rPr>
                <w:spacing w:val="-10"/>
                <w:w w:val="95"/>
                <w:position w:val="1"/>
                <w:sz w:val="17"/>
                <w:szCs w:val="17"/>
              </w:rPr>
              <w:t>–</w:t>
            </w:r>
            <w:r>
              <w:rPr>
                <w:spacing w:val="-2"/>
                <w:position w:val="1"/>
                <w:sz w:val="17"/>
                <w:szCs w:val="17"/>
              </w:rPr>
              <w:t xml:space="preserve"> </w:t>
            </w:r>
            <w:r>
              <w:rPr>
                <w:spacing w:val="-10"/>
                <w:w w:val="95"/>
                <w:position w:val="1"/>
                <w:sz w:val="17"/>
                <w:szCs w:val="17"/>
              </w:rPr>
              <w:t>80</w:t>
            </w:r>
          </w:p>
        </w:tc>
      </w:tr>
    </w:tbl>
    <w:p w14:paraId="7C84FECE">
      <w:pPr>
        <w:spacing w:line="127" w:lineRule="exact"/>
      </w:pPr>
    </w:p>
    <w:tbl>
      <w:tblPr>
        <w:tblStyle w:val="5"/>
        <w:tblW w:w="7655" w:type="dxa"/>
        <w:tblInd w:w="100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66B1E4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6" w:hRule="atLeast"/>
        </w:trPr>
        <w:tc>
          <w:tcPr>
            <w:tcW w:w="857" w:type="dxa"/>
            <w:vAlign w:val="top"/>
          </w:tcPr>
          <w:p w14:paraId="0DBBDC01">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319533A5">
            <w:pPr>
              <w:spacing w:before="74" w:line="196" w:lineRule="auto"/>
              <w:ind w:left="228"/>
              <w:rPr>
                <w:rFonts w:ascii="等线" w:hAnsi="等线" w:eastAsia="等线" w:cs="等线"/>
                <w:sz w:val="19"/>
                <w:szCs w:val="19"/>
              </w:rPr>
            </w:pPr>
            <w:r>
              <w:rPr>
                <w:rFonts w:ascii="等线" w:hAnsi="等线" w:eastAsia="等线" w:cs="等线"/>
                <w:spacing w:val="-2"/>
                <w:sz w:val="19"/>
                <w:szCs w:val="19"/>
              </w:rPr>
              <w:t>运动</w:t>
            </w:r>
          </w:p>
          <w:p w14:paraId="095AA48F">
            <w:pPr>
              <w:spacing w:line="215"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6AE38BCD">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501FA6F4">
            <w:pPr>
              <w:spacing w:before="223"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5FFE8977">
            <w:pPr>
              <w:spacing w:before="54" w:line="208" w:lineRule="auto"/>
              <w:ind w:left="466"/>
              <w:rPr>
                <w:rFonts w:ascii="等线" w:hAnsi="等线" w:eastAsia="等线" w:cs="等线"/>
                <w:sz w:val="24"/>
                <w:szCs w:val="24"/>
              </w:rPr>
            </w:pPr>
            <w:r>
              <w:rPr>
                <w:rFonts w:ascii="等线" w:hAnsi="等线" w:eastAsia="等线" w:cs="等线"/>
                <w:spacing w:val="-4"/>
                <w:sz w:val="24"/>
                <w:szCs w:val="24"/>
              </w:rPr>
              <w:t>分类</w:t>
            </w:r>
          </w:p>
          <w:p w14:paraId="5BF83C30">
            <w:pPr>
              <w:spacing w:before="1" w:line="176"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6EEEA3BF">
            <w:pPr>
              <w:spacing w:before="166"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16ABAEDD">
            <w:pPr>
              <w:spacing w:before="23" w:line="204"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14C5B7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455DB93A">
            <w:pPr>
              <w:pStyle w:val="6"/>
              <w:spacing w:before="45" w:line="195" w:lineRule="auto"/>
              <w:ind w:left="351"/>
            </w:pPr>
            <w:r>
              <w:t>A</w:t>
            </w:r>
          </w:p>
        </w:tc>
        <w:tc>
          <w:tcPr>
            <w:tcW w:w="848" w:type="dxa"/>
            <w:vAlign w:val="top"/>
          </w:tcPr>
          <w:p w14:paraId="1EEC4932">
            <w:pPr>
              <w:pStyle w:val="6"/>
              <w:spacing w:line="280" w:lineRule="exact"/>
              <w:ind w:left="374"/>
            </w:pPr>
            <w:r>
              <w:t>5</w:t>
            </w:r>
          </w:p>
        </w:tc>
        <w:tc>
          <w:tcPr>
            <w:tcW w:w="848" w:type="dxa"/>
            <w:vAlign w:val="top"/>
          </w:tcPr>
          <w:p w14:paraId="1F922EF7">
            <w:pPr>
              <w:pStyle w:val="6"/>
              <w:spacing w:line="280" w:lineRule="exact"/>
              <w:ind w:left="366"/>
            </w:pPr>
            <w:r>
              <w:t>3</w:t>
            </w:r>
          </w:p>
        </w:tc>
        <w:tc>
          <w:tcPr>
            <w:tcW w:w="848" w:type="dxa"/>
            <w:vAlign w:val="top"/>
          </w:tcPr>
          <w:p w14:paraId="68B9B7A5">
            <w:pPr>
              <w:pStyle w:val="6"/>
              <w:spacing w:line="280" w:lineRule="exact"/>
              <w:ind w:left="378"/>
            </w:pPr>
            <w:r>
              <w:t>2</w:t>
            </w:r>
          </w:p>
        </w:tc>
        <w:tc>
          <w:tcPr>
            <w:tcW w:w="1413" w:type="dxa"/>
            <w:vAlign w:val="top"/>
          </w:tcPr>
          <w:p w14:paraId="03542776">
            <w:pPr>
              <w:pStyle w:val="6"/>
              <w:spacing w:line="280" w:lineRule="exact"/>
              <w:ind w:left="664"/>
            </w:pPr>
            <w:r>
              <w:t>8</w:t>
            </w:r>
          </w:p>
        </w:tc>
        <w:tc>
          <w:tcPr>
            <w:tcW w:w="1418" w:type="dxa"/>
            <w:vAlign w:val="top"/>
          </w:tcPr>
          <w:p w14:paraId="0DB791CA">
            <w:pPr>
              <w:pStyle w:val="6"/>
              <w:spacing w:line="280" w:lineRule="exact"/>
              <w:ind w:left="318"/>
            </w:pPr>
            <w:r>
              <w:rPr>
                <w:spacing w:val="-23"/>
              </w:rPr>
              <w:t>470</w:t>
            </w:r>
            <w:r>
              <w:rPr>
                <w:spacing w:val="2"/>
              </w:rPr>
              <w:t xml:space="preserve"> </w:t>
            </w:r>
            <w:r>
              <w:rPr>
                <w:spacing w:val="-23"/>
              </w:rPr>
              <w:t>: 400</w:t>
            </w:r>
          </w:p>
        </w:tc>
        <w:tc>
          <w:tcPr>
            <w:tcW w:w="1423" w:type="dxa"/>
            <w:vAlign w:val="top"/>
          </w:tcPr>
          <w:p w14:paraId="48CB8A2F">
            <w:pPr>
              <w:pStyle w:val="6"/>
              <w:spacing w:line="280" w:lineRule="exact"/>
              <w:ind w:left="526"/>
            </w:pPr>
            <w:r>
              <w:rPr>
                <w:spacing w:val="-22"/>
              </w:rPr>
              <w:t>+</w:t>
            </w:r>
            <w:r>
              <w:rPr>
                <w:spacing w:val="-6"/>
              </w:rPr>
              <w:t xml:space="preserve"> </w:t>
            </w:r>
            <w:r>
              <w:rPr>
                <w:spacing w:val="-22"/>
              </w:rPr>
              <w:t>70</w:t>
            </w:r>
          </w:p>
        </w:tc>
      </w:tr>
      <w:tr w14:paraId="790F20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857" w:type="dxa"/>
            <w:vAlign w:val="top"/>
          </w:tcPr>
          <w:p w14:paraId="45CFBC08">
            <w:pPr>
              <w:pStyle w:val="6"/>
              <w:spacing w:before="52" w:line="195" w:lineRule="auto"/>
              <w:ind w:left="376"/>
            </w:pPr>
            <w:r>
              <w:t>B</w:t>
            </w:r>
          </w:p>
        </w:tc>
        <w:tc>
          <w:tcPr>
            <w:tcW w:w="848" w:type="dxa"/>
            <w:vAlign w:val="top"/>
          </w:tcPr>
          <w:p w14:paraId="28660FEB">
            <w:pPr>
              <w:pStyle w:val="6"/>
              <w:spacing w:line="285" w:lineRule="exact"/>
              <w:ind w:left="374"/>
            </w:pPr>
            <w:r>
              <w:t>5</w:t>
            </w:r>
          </w:p>
        </w:tc>
        <w:tc>
          <w:tcPr>
            <w:tcW w:w="848" w:type="dxa"/>
            <w:vAlign w:val="top"/>
          </w:tcPr>
          <w:p w14:paraId="34D24CB2">
            <w:pPr>
              <w:pStyle w:val="6"/>
              <w:spacing w:line="285" w:lineRule="exact"/>
              <w:ind w:left="366"/>
            </w:pPr>
            <w:r>
              <w:t>3</w:t>
            </w:r>
          </w:p>
        </w:tc>
        <w:tc>
          <w:tcPr>
            <w:tcW w:w="848" w:type="dxa"/>
            <w:vAlign w:val="top"/>
          </w:tcPr>
          <w:p w14:paraId="6840864A">
            <w:pPr>
              <w:pStyle w:val="6"/>
              <w:spacing w:line="285" w:lineRule="exact"/>
              <w:ind w:left="378"/>
            </w:pPr>
            <w:r>
              <w:t>2</w:t>
            </w:r>
          </w:p>
        </w:tc>
        <w:tc>
          <w:tcPr>
            <w:tcW w:w="1413" w:type="dxa"/>
            <w:vAlign w:val="top"/>
          </w:tcPr>
          <w:p w14:paraId="40ED5D67">
            <w:pPr>
              <w:pStyle w:val="6"/>
              <w:spacing w:line="285" w:lineRule="exact"/>
              <w:ind w:left="664"/>
            </w:pPr>
            <w:r>
              <w:t>8</w:t>
            </w:r>
          </w:p>
        </w:tc>
        <w:tc>
          <w:tcPr>
            <w:tcW w:w="1418" w:type="dxa"/>
            <w:vAlign w:val="top"/>
          </w:tcPr>
          <w:p w14:paraId="06ACE5FC">
            <w:pPr>
              <w:pStyle w:val="6"/>
              <w:spacing w:line="285" w:lineRule="exact"/>
              <w:ind w:left="318"/>
            </w:pPr>
            <w:r>
              <w:rPr>
                <w:spacing w:val="-19"/>
                <w:w w:val="96"/>
              </w:rPr>
              <w:t>420</w:t>
            </w:r>
            <w:r>
              <w:rPr>
                <w:spacing w:val="7"/>
              </w:rPr>
              <w:t xml:space="preserve"> </w:t>
            </w:r>
            <w:r>
              <w:rPr>
                <w:spacing w:val="-19"/>
                <w:w w:val="96"/>
              </w:rPr>
              <w:t>: 440</w:t>
            </w:r>
          </w:p>
        </w:tc>
        <w:tc>
          <w:tcPr>
            <w:tcW w:w="1423" w:type="dxa"/>
            <w:vAlign w:val="top"/>
          </w:tcPr>
          <w:p w14:paraId="2D2E968E">
            <w:pPr>
              <w:pStyle w:val="6"/>
              <w:spacing w:line="285" w:lineRule="exact"/>
              <w:ind w:left="550"/>
            </w:pPr>
            <w:r>
              <w:rPr>
                <w:spacing w:val="-16"/>
                <w:w w:val="99"/>
              </w:rPr>
              <w:t>-</w:t>
            </w:r>
            <w:r>
              <w:rPr>
                <w:spacing w:val="-4"/>
              </w:rPr>
              <w:t xml:space="preserve"> </w:t>
            </w:r>
            <w:r>
              <w:rPr>
                <w:spacing w:val="-16"/>
                <w:w w:val="99"/>
              </w:rPr>
              <w:t>20</w:t>
            </w:r>
          </w:p>
        </w:tc>
      </w:tr>
      <w:tr w14:paraId="26D91F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2446C429">
            <w:pPr>
              <w:pStyle w:val="6"/>
              <w:spacing w:before="47" w:line="198" w:lineRule="auto"/>
              <w:ind w:left="375"/>
            </w:pPr>
            <w:r>
              <w:t>C</w:t>
            </w:r>
          </w:p>
        </w:tc>
        <w:tc>
          <w:tcPr>
            <w:tcW w:w="848" w:type="dxa"/>
            <w:vAlign w:val="top"/>
          </w:tcPr>
          <w:p w14:paraId="03709042">
            <w:pPr>
              <w:pStyle w:val="6"/>
              <w:spacing w:line="280" w:lineRule="exact"/>
              <w:ind w:left="374"/>
            </w:pPr>
            <w:r>
              <w:t>5</w:t>
            </w:r>
          </w:p>
        </w:tc>
        <w:tc>
          <w:tcPr>
            <w:tcW w:w="848" w:type="dxa"/>
            <w:vAlign w:val="top"/>
          </w:tcPr>
          <w:p w14:paraId="51301DE3">
            <w:pPr>
              <w:pStyle w:val="6"/>
              <w:spacing w:line="280" w:lineRule="exact"/>
              <w:ind w:left="366"/>
            </w:pPr>
            <w:r>
              <w:t>3</w:t>
            </w:r>
          </w:p>
        </w:tc>
        <w:tc>
          <w:tcPr>
            <w:tcW w:w="848" w:type="dxa"/>
            <w:vAlign w:val="top"/>
          </w:tcPr>
          <w:p w14:paraId="6D0C2FFD">
            <w:pPr>
              <w:pStyle w:val="6"/>
              <w:spacing w:line="280" w:lineRule="exact"/>
              <w:ind w:left="378"/>
            </w:pPr>
            <w:r>
              <w:t>2</w:t>
            </w:r>
          </w:p>
        </w:tc>
        <w:tc>
          <w:tcPr>
            <w:tcW w:w="1413" w:type="dxa"/>
            <w:vAlign w:val="top"/>
          </w:tcPr>
          <w:p w14:paraId="4B4312F4">
            <w:pPr>
              <w:pStyle w:val="6"/>
              <w:spacing w:line="280" w:lineRule="exact"/>
              <w:ind w:left="664"/>
            </w:pPr>
            <w:r>
              <w:t>8</w:t>
            </w:r>
          </w:p>
        </w:tc>
        <w:tc>
          <w:tcPr>
            <w:tcW w:w="1418" w:type="dxa"/>
            <w:vAlign w:val="top"/>
          </w:tcPr>
          <w:p w14:paraId="7F446F1D">
            <w:pPr>
              <w:pStyle w:val="6"/>
              <w:spacing w:line="280" w:lineRule="exact"/>
              <w:ind w:left="318"/>
            </w:pPr>
            <w:r>
              <w:rPr>
                <w:spacing w:val="-23"/>
              </w:rPr>
              <w:t>435</w:t>
            </w:r>
            <w:r>
              <w:rPr>
                <w:spacing w:val="2"/>
              </w:rPr>
              <w:t xml:space="preserve"> </w:t>
            </w:r>
            <w:r>
              <w:rPr>
                <w:spacing w:val="-23"/>
              </w:rPr>
              <w:t>: 395</w:t>
            </w:r>
          </w:p>
        </w:tc>
        <w:tc>
          <w:tcPr>
            <w:tcW w:w="1423" w:type="dxa"/>
            <w:vAlign w:val="top"/>
          </w:tcPr>
          <w:p w14:paraId="7AE39916">
            <w:pPr>
              <w:pStyle w:val="6"/>
              <w:spacing w:line="280" w:lineRule="exact"/>
              <w:ind w:left="526"/>
            </w:pPr>
            <w:r>
              <w:rPr>
                <w:spacing w:val="-18"/>
              </w:rPr>
              <w:t>+ 40</w:t>
            </w:r>
          </w:p>
        </w:tc>
      </w:tr>
      <w:tr w14:paraId="4D7201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73F19E1E">
            <w:pPr>
              <w:pStyle w:val="6"/>
              <w:spacing w:before="52" w:line="195" w:lineRule="auto"/>
              <w:ind w:left="375"/>
            </w:pPr>
            <w:r>
              <w:t>D</w:t>
            </w:r>
          </w:p>
        </w:tc>
        <w:tc>
          <w:tcPr>
            <w:tcW w:w="848" w:type="dxa"/>
            <w:vAlign w:val="top"/>
          </w:tcPr>
          <w:p w14:paraId="6B34B84E">
            <w:pPr>
              <w:pStyle w:val="6"/>
              <w:spacing w:line="280" w:lineRule="exact"/>
              <w:ind w:left="374"/>
            </w:pPr>
            <w:r>
              <w:t>5</w:t>
            </w:r>
          </w:p>
        </w:tc>
        <w:tc>
          <w:tcPr>
            <w:tcW w:w="848" w:type="dxa"/>
            <w:vAlign w:val="top"/>
          </w:tcPr>
          <w:p w14:paraId="2A78191C">
            <w:pPr>
              <w:pStyle w:val="6"/>
              <w:spacing w:line="280" w:lineRule="exact"/>
              <w:ind w:left="366"/>
            </w:pPr>
            <w:r>
              <w:t>3</w:t>
            </w:r>
          </w:p>
        </w:tc>
        <w:tc>
          <w:tcPr>
            <w:tcW w:w="848" w:type="dxa"/>
            <w:vAlign w:val="top"/>
          </w:tcPr>
          <w:p w14:paraId="15CA6DAB">
            <w:pPr>
              <w:pStyle w:val="6"/>
              <w:spacing w:line="280" w:lineRule="exact"/>
              <w:ind w:left="378"/>
            </w:pPr>
            <w:r>
              <w:t>2</w:t>
            </w:r>
          </w:p>
        </w:tc>
        <w:tc>
          <w:tcPr>
            <w:tcW w:w="1413" w:type="dxa"/>
            <w:vAlign w:val="top"/>
          </w:tcPr>
          <w:p w14:paraId="72966CDC">
            <w:pPr>
              <w:pStyle w:val="6"/>
              <w:spacing w:line="280" w:lineRule="exact"/>
              <w:ind w:left="664"/>
            </w:pPr>
            <w:r>
              <w:t>8</w:t>
            </w:r>
          </w:p>
        </w:tc>
        <w:tc>
          <w:tcPr>
            <w:tcW w:w="1418" w:type="dxa"/>
            <w:vAlign w:val="top"/>
          </w:tcPr>
          <w:p w14:paraId="2D3F4E42">
            <w:pPr>
              <w:pStyle w:val="6"/>
              <w:spacing w:line="280" w:lineRule="exact"/>
              <w:ind w:left="314"/>
            </w:pPr>
            <w:r>
              <w:rPr>
                <w:spacing w:val="-23"/>
              </w:rPr>
              <w:t>345</w:t>
            </w:r>
            <w:r>
              <w:rPr>
                <w:spacing w:val="5"/>
              </w:rPr>
              <w:t xml:space="preserve"> </w:t>
            </w:r>
            <w:r>
              <w:rPr>
                <w:spacing w:val="-23"/>
              </w:rPr>
              <w:t>: 360</w:t>
            </w:r>
          </w:p>
        </w:tc>
        <w:tc>
          <w:tcPr>
            <w:tcW w:w="1423" w:type="dxa"/>
            <w:vAlign w:val="top"/>
          </w:tcPr>
          <w:p w14:paraId="22D5BED5">
            <w:pPr>
              <w:pStyle w:val="6"/>
              <w:spacing w:line="280" w:lineRule="exact"/>
              <w:ind w:left="550"/>
            </w:pPr>
            <w:r>
              <w:rPr>
                <w:spacing w:val="-21"/>
              </w:rPr>
              <w:t>-</w:t>
            </w:r>
            <w:r>
              <w:rPr>
                <w:spacing w:val="8"/>
              </w:rPr>
              <w:t xml:space="preserve"> </w:t>
            </w:r>
            <w:r>
              <w:rPr>
                <w:spacing w:val="-21"/>
              </w:rPr>
              <w:t>15</w:t>
            </w:r>
          </w:p>
        </w:tc>
      </w:tr>
      <w:tr w14:paraId="19A888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857" w:type="dxa"/>
            <w:vAlign w:val="top"/>
          </w:tcPr>
          <w:p w14:paraId="1C8FE797">
            <w:pPr>
              <w:pStyle w:val="6"/>
              <w:spacing w:before="54" w:line="195" w:lineRule="auto"/>
              <w:ind w:left="383"/>
            </w:pPr>
            <w:r>
              <w:t>E</w:t>
            </w:r>
          </w:p>
        </w:tc>
        <w:tc>
          <w:tcPr>
            <w:tcW w:w="848" w:type="dxa"/>
            <w:vAlign w:val="top"/>
          </w:tcPr>
          <w:p w14:paraId="723B1C03">
            <w:pPr>
              <w:pStyle w:val="6"/>
              <w:spacing w:line="280" w:lineRule="exact"/>
              <w:ind w:left="374"/>
            </w:pPr>
            <w:r>
              <w:t>5</w:t>
            </w:r>
          </w:p>
        </w:tc>
        <w:tc>
          <w:tcPr>
            <w:tcW w:w="848" w:type="dxa"/>
            <w:vAlign w:val="top"/>
          </w:tcPr>
          <w:p w14:paraId="31B516F4">
            <w:pPr>
              <w:pStyle w:val="6"/>
              <w:spacing w:line="280" w:lineRule="exact"/>
              <w:ind w:left="372"/>
            </w:pPr>
            <w:r>
              <w:t>2</w:t>
            </w:r>
          </w:p>
        </w:tc>
        <w:tc>
          <w:tcPr>
            <w:tcW w:w="848" w:type="dxa"/>
            <w:vAlign w:val="top"/>
          </w:tcPr>
          <w:p w14:paraId="3048AE46">
            <w:pPr>
              <w:pStyle w:val="6"/>
              <w:spacing w:line="280" w:lineRule="exact"/>
              <w:ind w:left="372"/>
            </w:pPr>
            <w:r>
              <w:t>3</w:t>
            </w:r>
          </w:p>
        </w:tc>
        <w:tc>
          <w:tcPr>
            <w:tcW w:w="1413" w:type="dxa"/>
            <w:vAlign w:val="top"/>
          </w:tcPr>
          <w:p w14:paraId="3961E250">
            <w:pPr>
              <w:pStyle w:val="6"/>
              <w:spacing w:line="280" w:lineRule="exact"/>
              <w:ind w:left="665"/>
            </w:pPr>
            <w:r>
              <w:t>7</w:t>
            </w:r>
          </w:p>
        </w:tc>
        <w:tc>
          <w:tcPr>
            <w:tcW w:w="1418" w:type="dxa"/>
            <w:vAlign w:val="top"/>
          </w:tcPr>
          <w:p w14:paraId="324C8DC2">
            <w:pPr>
              <w:pStyle w:val="6"/>
              <w:spacing w:line="280" w:lineRule="exact"/>
              <w:ind w:left="315"/>
            </w:pPr>
            <w:r>
              <w:rPr>
                <w:spacing w:val="-23"/>
              </w:rPr>
              <w:t>375</w:t>
            </w:r>
            <w:r>
              <w:rPr>
                <w:spacing w:val="5"/>
              </w:rPr>
              <w:t xml:space="preserve"> </w:t>
            </w:r>
            <w:r>
              <w:rPr>
                <w:spacing w:val="-23"/>
              </w:rPr>
              <w:t>: 395</w:t>
            </w:r>
          </w:p>
        </w:tc>
        <w:tc>
          <w:tcPr>
            <w:tcW w:w="1423" w:type="dxa"/>
            <w:vAlign w:val="top"/>
          </w:tcPr>
          <w:p w14:paraId="789F52A4">
            <w:pPr>
              <w:pStyle w:val="6"/>
              <w:spacing w:line="280" w:lineRule="exact"/>
              <w:ind w:left="550"/>
            </w:pPr>
            <w:r>
              <w:rPr>
                <w:spacing w:val="-16"/>
                <w:w w:val="99"/>
              </w:rPr>
              <w:t>-</w:t>
            </w:r>
            <w:r>
              <w:rPr>
                <w:spacing w:val="-4"/>
              </w:rPr>
              <w:t xml:space="preserve"> </w:t>
            </w:r>
            <w:r>
              <w:rPr>
                <w:spacing w:val="-16"/>
                <w:w w:val="99"/>
              </w:rPr>
              <w:t>20</w:t>
            </w:r>
          </w:p>
        </w:tc>
      </w:tr>
      <w:tr w14:paraId="02A2C1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7" w:type="dxa"/>
            <w:vAlign w:val="top"/>
          </w:tcPr>
          <w:p w14:paraId="17BBF0D4">
            <w:pPr>
              <w:pStyle w:val="6"/>
              <w:spacing w:before="55" w:line="195" w:lineRule="auto"/>
              <w:ind w:left="385"/>
            </w:pPr>
            <w:r>
              <w:t>F</w:t>
            </w:r>
          </w:p>
        </w:tc>
        <w:tc>
          <w:tcPr>
            <w:tcW w:w="848" w:type="dxa"/>
            <w:vAlign w:val="top"/>
          </w:tcPr>
          <w:p w14:paraId="11723181">
            <w:pPr>
              <w:pStyle w:val="6"/>
              <w:spacing w:line="288" w:lineRule="exact"/>
              <w:ind w:left="374"/>
            </w:pPr>
            <w:r>
              <w:t>5</w:t>
            </w:r>
          </w:p>
        </w:tc>
        <w:tc>
          <w:tcPr>
            <w:tcW w:w="848" w:type="dxa"/>
            <w:vAlign w:val="top"/>
          </w:tcPr>
          <w:p w14:paraId="0E10348A">
            <w:pPr>
              <w:pStyle w:val="6"/>
              <w:spacing w:line="288" w:lineRule="exact"/>
              <w:ind w:left="401"/>
            </w:pPr>
            <w:r>
              <w:t>1</w:t>
            </w:r>
          </w:p>
        </w:tc>
        <w:tc>
          <w:tcPr>
            <w:tcW w:w="848" w:type="dxa"/>
            <w:vAlign w:val="top"/>
          </w:tcPr>
          <w:p w14:paraId="04668D6B">
            <w:pPr>
              <w:pStyle w:val="6"/>
              <w:spacing w:line="288" w:lineRule="exact"/>
              <w:ind w:left="374"/>
            </w:pPr>
            <w:r>
              <w:t>4</w:t>
            </w:r>
          </w:p>
        </w:tc>
        <w:tc>
          <w:tcPr>
            <w:tcW w:w="1413" w:type="dxa"/>
            <w:vAlign w:val="top"/>
          </w:tcPr>
          <w:p w14:paraId="3B4565FA">
            <w:pPr>
              <w:pStyle w:val="6"/>
              <w:spacing w:line="288" w:lineRule="exact"/>
              <w:ind w:left="663"/>
            </w:pPr>
            <w:r>
              <w:t>6</w:t>
            </w:r>
          </w:p>
        </w:tc>
        <w:tc>
          <w:tcPr>
            <w:tcW w:w="1418" w:type="dxa"/>
            <w:vAlign w:val="top"/>
          </w:tcPr>
          <w:p w14:paraId="5B3A64D6">
            <w:pPr>
              <w:pStyle w:val="6"/>
              <w:spacing w:line="288" w:lineRule="exact"/>
              <w:ind w:left="314"/>
            </w:pPr>
            <w:r>
              <w:rPr>
                <w:spacing w:val="-23"/>
              </w:rPr>
              <w:t>385</w:t>
            </w:r>
            <w:r>
              <w:rPr>
                <w:spacing w:val="5"/>
              </w:rPr>
              <w:t xml:space="preserve"> </w:t>
            </w:r>
            <w:r>
              <w:rPr>
                <w:spacing w:val="-23"/>
              </w:rPr>
              <w:t>: 440</w:t>
            </w:r>
          </w:p>
        </w:tc>
        <w:tc>
          <w:tcPr>
            <w:tcW w:w="1423" w:type="dxa"/>
            <w:vAlign w:val="top"/>
          </w:tcPr>
          <w:p w14:paraId="4722657D">
            <w:pPr>
              <w:pStyle w:val="6"/>
              <w:spacing w:line="288" w:lineRule="exact"/>
              <w:ind w:left="550"/>
            </w:pPr>
            <w:r>
              <w:rPr>
                <w:spacing w:val="-18"/>
              </w:rPr>
              <w:t>-</w:t>
            </w:r>
            <w:r>
              <w:rPr>
                <w:spacing w:val="-1"/>
              </w:rPr>
              <w:t xml:space="preserve"> </w:t>
            </w:r>
            <w:r>
              <w:rPr>
                <w:spacing w:val="-18"/>
              </w:rPr>
              <w:t>55</w:t>
            </w:r>
          </w:p>
        </w:tc>
      </w:tr>
    </w:tbl>
    <w:p w14:paraId="114C4796">
      <w:pPr>
        <w:pStyle w:val="2"/>
        <w:spacing w:before="119" w:line="354" w:lineRule="exact"/>
        <w:ind w:left="1007"/>
        <w:rPr>
          <w:rFonts w:ascii="Calibri" w:hAnsi="Calibri" w:eastAsia="Calibri" w:cs="Calibri"/>
          <w:sz w:val="24"/>
          <w:szCs w:val="24"/>
        </w:rPr>
      </w:pPr>
      <w:r>
        <w:rPr>
          <w:rFonts w:ascii="等线" w:hAnsi="等线" w:eastAsia="等线" w:cs="等线"/>
          <w:spacing w:val="-11"/>
          <w:position w:val="3"/>
          <w:sz w:val="24"/>
          <w:szCs w:val="24"/>
        </w:rPr>
        <w:t>因此：第</w:t>
      </w:r>
      <w:r>
        <w:rPr>
          <w:rFonts w:ascii="Calibri" w:hAnsi="Calibri" w:eastAsia="Calibri" w:cs="Calibri"/>
          <w:spacing w:val="-11"/>
          <w:position w:val="3"/>
          <w:sz w:val="24"/>
          <w:szCs w:val="24"/>
        </w:rPr>
        <w:t>5</w:t>
      </w:r>
      <w:r>
        <w:rPr>
          <w:rFonts w:ascii="Calibri" w:hAnsi="Calibri" w:eastAsia="Calibri" w:cs="Calibri"/>
          <w:spacing w:val="20"/>
          <w:position w:val="3"/>
          <w:sz w:val="24"/>
          <w:szCs w:val="24"/>
        </w:rPr>
        <w:t xml:space="preserve"> </w:t>
      </w:r>
      <w:r>
        <w:rPr>
          <w:rFonts w:ascii="Calibri" w:hAnsi="Calibri" w:eastAsia="Calibri" w:cs="Calibri"/>
          <w:spacing w:val="-11"/>
          <w:position w:val="3"/>
          <w:sz w:val="24"/>
          <w:szCs w:val="24"/>
        </w:rPr>
        <w:t xml:space="preserve">E </w:t>
      </w:r>
      <w:r>
        <w:rPr>
          <w:spacing w:val="-11"/>
          <w:position w:val="2"/>
          <w:sz w:val="24"/>
          <w:szCs w:val="24"/>
        </w:rPr>
        <w:t xml:space="preserve">6 </w:t>
      </w:r>
      <w:r>
        <w:rPr>
          <w:spacing w:val="2"/>
          <w:position w:val="9"/>
          <w:sz w:val="13"/>
          <w:szCs w:val="13"/>
        </w:rPr>
        <w:t>th</w:t>
      </w:r>
      <w:r>
        <w:rPr>
          <w:spacing w:val="15"/>
          <w:w w:val="101"/>
          <w:position w:val="9"/>
          <w:sz w:val="13"/>
          <w:szCs w:val="13"/>
        </w:rPr>
        <w:t xml:space="preserve"> </w:t>
      </w:r>
      <w:r>
        <w:rPr>
          <w:rFonts w:ascii="Calibri" w:hAnsi="Calibri" w:eastAsia="Calibri" w:cs="Calibri"/>
          <w:spacing w:val="2"/>
          <w:position w:val="3"/>
          <w:sz w:val="24"/>
          <w:szCs w:val="24"/>
        </w:rPr>
        <w:t>F</w:t>
      </w:r>
    </w:p>
    <w:p w14:paraId="713F5D20">
      <w:pPr>
        <w:spacing w:before="36" w:line="343" w:lineRule="exact"/>
        <w:ind w:left="993"/>
        <w:rPr>
          <w:rFonts w:ascii="等线" w:hAnsi="等线" w:eastAsia="等线" w:cs="等线"/>
          <w:sz w:val="24"/>
          <w:szCs w:val="24"/>
        </w:rPr>
      </w:pPr>
      <w:r>
        <w:rPr>
          <w:rFonts w:ascii="Calibri" w:hAnsi="Calibri" w:eastAsia="Calibri" w:cs="Calibri"/>
          <w:spacing w:val="-11"/>
          <w:position w:val="3"/>
          <w:sz w:val="24"/>
          <w:szCs w:val="24"/>
        </w:rPr>
        <w:t>A</w:t>
      </w:r>
      <w:r>
        <w:rPr>
          <w:rFonts w:ascii="Calibri" w:hAnsi="Calibri" w:eastAsia="Calibri" w:cs="Calibri"/>
          <w:spacing w:val="-13"/>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6"/>
          <w:position w:val="3"/>
          <w:sz w:val="24"/>
          <w:szCs w:val="24"/>
        </w:rPr>
        <w:t xml:space="preserve"/>
      </w:r>
      <w:r>
        <w:rPr>
          <w:rFonts w:ascii="Calibri" w:hAnsi="Calibri" w:eastAsia="Calibri" w:cs="Calibri"/>
          <w:spacing w:val="-11"/>
          <w:position w:val="3"/>
          <w:sz w:val="24"/>
          <w:szCs w:val="24"/>
        </w:rPr>
        <w:t>B</w:t>
      </w:r>
      <w:r>
        <w:rPr>
          <w:rFonts w:ascii="Calibri" w:hAnsi="Calibri" w:eastAsia="Calibri" w:cs="Calibri"/>
          <w:spacing w:val="-21"/>
          <w:position w:val="3"/>
          <w:sz w:val="24"/>
          <w:szCs w:val="24"/>
        </w:rPr>
        <w:t xml:space="preserve"/>
      </w:r>
      <w:r>
        <w:rPr>
          <w:rFonts w:ascii="等线" w:hAnsi="等线" w:eastAsia="等线" w:cs="等线"/>
          <w:spacing w:val="-11"/>
          <w:position w:val="3"/>
          <w:sz w:val="24"/>
          <w:szCs w:val="24"/>
        </w:rPr>
        <w:t>、</w:t>
      </w:r>
      <w:r>
        <w:rPr>
          <w:rFonts w:ascii="Calibri" w:hAnsi="Calibri" w:eastAsia="Calibri" w:cs="Calibri"/>
          <w:spacing w:val="-11"/>
          <w:position w:val="3"/>
          <w:sz w:val="24"/>
          <w:szCs w:val="24"/>
        </w:rPr>
        <w:t>C</w:t>
      </w:r>
      <w:r>
        <w:rPr>
          <w:rFonts w:ascii="Calibri" w:hAnsi="Calibri" w:eastAsia="Calibri" w:cs="Calibri"/>
          <w:spacing w:val="-22"/>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6"/>
          <w:position w:val="3"/>
          <w:sz w:val="24"/>
          <w:szCs w:val="24"/>
        </w:rPr>
        <w:t xml:space="preserve"/>
      </w:r>
      <w:r>
        <w:rPr>
          <w:rFonts w:ascii="Calibri" w:hAnsi="Calibri" w:eastAsia="Calibri" w:cs="Calibri"/>
          <w:spacing w:val="-11"/>
          <w:position w:val="3"/>
          <w:sz w:val="24"/>
          <w:szCs w:val="24"/>
        </w:rPr>
        <w:t>D</w:t>
      </w:r>
      <w:r>
        <w:rPr>
          <w:rFonts w:ascii="Calibri" w:hAnsi="Calibri" w:eastAsia="Calibri" w:cs="Calibri"/>
          <w:spacing w:val="13"/>
          <w:position w:val="3"/>
          <w:sz w:val="24"/>
          <w:szCs w:val="24"/>
        </w:rPr>
        <w:t xml:space="preserve"> </w:t>
      </w:r>
      <w:r>
        <w:rPr>
          <w:rFonts w:ascii="等线" w:hAnsi="等线" w:eastAsia="等线" w:cs="等线"/>
          <w:spacing w:val="-11"/>
          <w:position w:val="3"/>
          <w:sz w:val="24"/>
          <w:szCs w:val="24"/>
        </w:rPr>
        <w:t>组间比赛的分类：</w:t>
      </w:r>
    </w:p>
    <w:p w14:paraId="604310D0">
      <w:pPr>
        <w:spacing w:line="84" w:lineRule="exact"/>
      </w:pPr>
    </w:p>
    <w:tbl>
      <w:tblPr>
        <w:tblStyle w:val="5"/>
        <w:tblW w:w="7655" w:type="dxa"/>
        <w:tblInd w:w="100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2831E6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857" w:type="dxa"/>
            <w:vAlign w:val="top"/>
          </w:tcPr>
          <w:p w14:paraId="7C872403">
            <w:pPr>
              <w:spacing w:before="224"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7F29D14B">
            <w:pPr>
              <w:spacing w:before="78" w:line="196" w:lineRule="auto"/>
              <w:ind w:left="228"/>
              <w:rPr>
                <w:rFonts w:ascii="等线" w:hAnsi="等线" w:eastAsia="等线" w:cs="等线"/>
                <w:sz w:val="19"/>
                <w:szCs w:val="19"/>
              </w:rPr>
            </w:pPr>
            <w:r>
              <w:rPr>
                <w:rFonts w:ascii="等线" w:hAnsi="等线" w:eastAsia="等线" w:cs="等线"/>
                <w:spacing w:val="-2"/>
                <w:sz w:val="19"/>
                <w:szCs w:val="19"/>
              </w:rPr>
              <w:t>运动</w:t>
            </w:r>
          </w:p>
          <w:p w14:paraId="56760D16">
            <w:pPr>
              <w:spacing w:line="214"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14356B7A">
            <w:pPr>
              <w:spacing w:before="226"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2034090F">
            <w:pPr>
              <w:spacing w:before="228"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2859EB8E">
            <w:pPr>
              <w:spacing w:before="59" w:line="208" w:lineRule="auto"/>
              <w:ind w:left="466"/>
              <w:rPr>
                <w:rFonts w:ascii="等线" w:hAnsi="等线" w:eastAsia="等线" w:cs="等线"/>
                <w:sz w:val="24"/>
                <w:szCs w:val="24"/>
              </w:rPr>
            </w:pPr>
            <w:r>
              <w:rPr>
                <w:rFonts w:ascii="等线" w:hAnsi="等线" w:eastAsia="等线" w:cs="等线"/>
                <w:spacing w:val="-4"/>
                <w:sz w:val="24"/>
                <w:szCs w:val="24"/>
              </w:rPr>
              <w:t>分类</w:t>
            </w:r>
          </w:p>
          <w:p w14:paraId="74073F70">
            <w:pPr>
              <w:spacing w:line="175"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0F233A10">
            <w:pPr>
              <w:spacing w:before="171"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659E5652">
            <w:pPr>
              <w:spacing w:before="29" w:line="203"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08AD9B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0022BA1D">
            <w:pPr>
              <w:pStyle w:val="6"/>
              <w:spacing w:before="47" w:line="195" w:lineRule="auto"/>
              <w:ind w:left="351"/>
            </w:pPr>
            <w:r>
              <w:t>A</w:t>
            </w:r>
          </w:p>
        </w:tc>
        <w:tc>
          <w:tcPr>
            <w:tcW w:w="848" w:type="dxa"/>
            <w:vAlign w:val="top"/>
          </w:tcPr>
          <w:p w14:paraId="1917BDCD">
            <w:pPr>
              <w:pStyle w:val="6"/>
              <w:spacing w:line="280" w:lineRule="exact"/>
              <w:ind w:left="365"/>
            </w:pPr>
            <w:r>
              <w:t>3</w:t>
            </w:r>
          </w:p>
        </w:tc>
        <w:tc>
          <w:tcPr>
            <w:tcW w:w="848" w:type="dxa"/>
            <w:vAlign w:val="top"/>
          </w:tcPr>
          <w:p w14:paraId="0A38EFE2">
            <w:pPr>
              <w:pStyle w:val="6"/>
              <w:spacing w:line="280" w:lineRule="exact"/>
              <w:ind w:left="372"/>
            </w:pPr>
            <w:r>
              <w:t>2</w:t>
            </w:r>
          </w:p>
        </w:tc>
        <w:tc>
          <w:tcPr>
            <w:tcW w:w="848" w:type="dxa"/>
            <w:vAlign w:val="top"/>
          </w:tcPr>
          <w:p w14:paraId="443B08F9">
            <w:pPr>
              <w:pStyle w:val="6"/>
              <w:spacing w:line="280" w:lineRule="exact"/>
              <w:ind w:left="407"/>
            </w:pPr>
            <w:r>
              <w:t>1</w:t>
            </w:r>
          </w:p>
        </w:tc>
        <w:tc>
          <w:tcPr>
            <w:tcW w:w="1413" w:type="dxa"/>
            <w:vAlign w:val="top"/>
          </w:tcPr>
          <w:p w14:paraId="6BEC1ACA">
            <w:pPr>
              <w:pStyle w:val="6"/>
              <w:spacing w:line="280" w:lineRule="exact"/>
              <w:ind w:left="667"/>
            </w:pPr>
            <w:r>
              <w:t>5</w:t>
            </w:r>
          </w:p>
        </w:tc>
        <w:tc>
          <w:tcPr>
            <w:tcW w:w="1418" w:type="dxa"/>
            <w:vAlign w:val="top"/>
          </w:tcPr>
          <w:p w14:paraId="28E5FF5C">
            <w:pPr>
              <w:pStyle w:val="6"/>
              <w:spacing w:line="280" w:lineRule="exact"/>
              <w:ind w:left="314"/>
            </w:pPr>
            <w:r>
              <w:rPr>
                <w:spacing w:val="-20"/>
                <w:w w:val="96"/>
              </w:rPr>
              <w:t>305</w:t>
            </w:r>
            <w:r>
              <w:rPr>
                <w:spacing w:val="1"/>
              </w:rPr>
              <w:t xml:space="preserve"> </w:t>
            </w:r>
            <w:r>
              <w:rPr>
                <w:spacing w:val="-20"/>
                <w:w w:val="96"/>
              </w:rPr>
              <w:t>:</w:t>
            </w:r>
            <w:r>
              <w:rPr>
                <w:spacing w:val="-5"/>
              </w:rPr>
              <w:t xml:space="preserve"> </w:t>
            </w:r>
            <w:r>
              <w:rPr>
                <w:spacing w:val="-20"/>
                <w:w w:val="96"/>
              </w:rPr>
              <w:t>220</w:t>
            </w:r>
          </w:p>
        </w:tc>
        <w:tc>
          <w:tcPr>
            <w:tcW w:w="1423" w:type="dxa"/>
            <w:vAlign w:val="top"/>
          </w:tcPr>
          <w:p w14:paraId="524D3C39">
            <w:pPr>
              <w:pStyle w:val="6"/>
              <w:spacing w:line="280" w:lineRule="exact"/>
              <w:ind w:left="527"/>
            </w:pPr>
            <w:r>
              <w:rPr>
                <w:spacing w:val="-20"/>
                <w:w w:val="98"/>
              </w:rPr>
              <w:t>+</w:t>
            </w:r>
            <w:r>
              <w:rPr>
                <w:spacing w:val="-4"/>
              </w:rPr>
              <w:t xml:space="preserve"> </w:t>
            </w:r>
            <w:r>
              <w:rPr>
                <w:spacing w:val="-20"/>
                <w:w w:val="98"/>
              </w:rPr>
              <w:t>85</w:t>
            </w:r>
          </w:p>
        </w:tc>
      </w:tr>
      <w:tr w14:paraId="252676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20517E1D">
            <w:pPr>
              <w:pStyle w:val="6"/>
              <w:spacing w:before="49" w:line="195" w:lineRule="auto"/>
              <w:ind w:left="376"/>
            </w:pPr>
            <w:r>
              <w:t>B</w:t>
            </w:r>
          </w:p>
        </w:tc>
        <w:tc>
          <w:tcPr>
            <w:tcW w:w="848" w:type="dxa"/>
            <w:vAlign w:val="top"/>
          </w:tcPr>
          <w:p w14:paraId="09E77C04">
            <w:pPr>
              <w:pStyle w:val="6"/>
              <w:spacing w:line="280" w:lineRule="exact"/>
              <w:ind w:left="365"/>
            </w:pPr>
            <w:r>
              <w:t>3</w:t>
            </w:r>
          </w:p>
        </w:tc>
        <w:tc>
          <w:tcPr>
            <w:tcW w:w="848" w:type="dxa"/>
            <w:vAlign w:val="top"/>
          </w:tcPr>
          <w:p w14:paraId="2621ED25">
            <w:pPr>
              <w:pStyle w:val="6"/>
              <w:spacing w:line="280" w:lineRule="exact"/>
              <w:ind w:left="372"/>
            </w:pPr>
            <w:r>
              <w:t>2</w:t>
            </w:r>
          </w:p>
        </w:tc>
        <w:tc>
          <w:tcPr>
            <w:tcW w:w="848" w:type="dxa"/>
            <w:vAlign w:val="top"/>
          </w:tcPr>
          <w:p w14:paraId="4EEB0DE2">
            <w:pPr>
              <w:pStyle w:val="6"/>
              <w:spacing w:line="280" w:lineRule="exact"/>
              <w:ind w:left="407"/>
            </w:pPr>
            <w:r>
              <w:t>1</w:t>
            </w:r>
          </w:p>
        </w:tc>
        <w:tc>
          <w:tcPr>
            <w:tcW w:w="1413" w:type="dxa"/>
            <w:vAlign w:val="top"/>
          </w:tcPr>
          <w:p w14:paraId="157BC738">
            <w:pPr>
              <w:pStyle w:val="6"/>
              <w:spacing w:line="280" w:lineRule="exact"/>
              <w:ind w:left="667"/>
            </w:pPr>
            <w:r>
              <w:t>5</w:t>
            </w:r>
          </w:p>
        </w:tc>
        <w:tc>
          <w:tcPr>
            <w:tcW w:w="1418" w:type="dxa"/>
            <w:vAlign w:val="top"/>
          </w:tcPr>
          <w:p w14:paraId="4711B7AF">
            <w:pPr>
              <w:pStyle w:val="6"/>
              <w:spacing w:line="280" w:lineRule="exact"/>
              <w:ind w:left="321"/>
            </w:pPr>
            <w:r>
              <w:rPr>
                <w:spacing w:val="-19"/>
                <w:w w:val="94"/>
              </w:rPr>
              <w:t>235</w:t>
            </w:r>
            <w:r>
              <w:rPr>
                <w:spacing w:val="4"/>
              </w:rPr>
              <w:t xml:space="preserve"> </w:t>
            </w:r>
            <w:r>
              <w:rPr>
                <w:spacing w:val="-19"/>
                <w:w w:val="94"/>
              </w:rPr>
              <w:t>:</w:t>
            </w:r>
            <w:r>
              <w:rPr>
                <w:spacing w:val="-4"/>
              </w:rPr>
              <w:t xml:space="preserve"> </w:t>
            </w:r>
            <w:r>
              <w:rPr>
                <w:spacing w:val="-19"/>
                <w:w w:val="94"/>
              </w:rPr>
              <w:t>270</w:t>
            </w:r>
          </w:p>
        </w:tc>
        <w:tc>
          <w:tcPr>
            <w:tcW w:w="1423" w:type="dxa"/>
            <w:vAlign w:val="top"/>
          </w:tcPr>
          <w:p w14:paraId="32BF8002">
            <w:pPr>
              <w:pStyle w:val="6"/>
              <w:spacing w:line="280" w:lineRule="exact"/>
              <w:ind w:left="550"/>
            </w:pPr>
            <w:r>
              <w:rPr>
                <w:spacing w:val="-15"/>
              </w:rPr>
              <w:t>-</w:t>
            </w:r>
            <w:r>
              <w:rPr>
                <w:spacing w:val="-10"/>
              </w:rPr>
              <w:t xml:space="preserve"> </w:t>
            </w:r>
            <w:r>
              <w:rPr>
                <w:spacing w:val="-15"/>
              </w:rPr>
              <w:t>35</w:t>
            </w:r>
          </w:p>
        </w:tc>
      </w:tr>
      <w:tr w14:paraId="02AEEA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773C178A">
            <w:pPr>
              <w:pStyle w:val="6"/>
              <w:spacing w:before="49" w:line="198" w:lineRule="auto"/>
              <w:ind w:left="375"/>
            </w:pPr>
            <w:r>
              <w:t>C</w:t>
            </w:r>
          </w:p>
        </w:tc>
        <w:tc>
          <w:tcPr>
            <w:tcW w:w="848" w:type="dxa"/>
            <w:vAlign w:val="top"/>
          </w:tcPr>
          <w:p w14:paraId="49E97EAE">
            <w:pPr>
              <w:pStyle w:val="6"/>
              <w:spacing w:line="242" w:lineRule="auto"/>
              <w:ind w:left="365"/>
            </w:pPr>
            <w:r>
              <w:t>3</w:t>
            </w:r>
          </w:p>
        </w:tc>
        <w:tc>
          <w:tcPr>
            <w:tcW w:w="848" w:type="dxa"/>
            <w:vAlign w:val="top"/>
          </w:tcPr>
          <w:p w14:paraId="5AB01C38">
            <w:pPr>
              <w:pStyle w:val="6"/>
              <w:spacing w:line="242" w:lineRule="auto"/>
              <w:ind w:left="401"/>
            </w:pPr>
            <w:r>
              <w:t>1</w:t>
            </w:r>
          </w:p>
        </w:tc>
        <w:tc>
          <w:tcPr>
            <w:tcW w:w="848" w:type="dxa"/>
            <w:vAlign w:val="top"/>
          </w:tcPr>
          <w:p w14:paraId="4A69EE29">
            <w:pPr>
              <w:pStyle w:val="6"/>
              <w:spacing w:line="242" w:lineRule="auto"/>
              <w:ind w:left="378"/>
            </w:pPr>
            <w:r>
              <w:t>2</w:t>
            </w:r>
          </w:p>
        </w:tc>
        <w:tc>
          <w:tcPr>
            <w:tcW w:w="1413" w:type="dxa"/>
            <w:vAlign w:val="top"/>
          </w:tcPr>
          <w:p w14:paraId="2A7D3C3F">
            <w:pPr>
              <w:pStyle w:val="6"/>
              <w:spacing w:line="242" w:lineRule="auto"/>
              <w:ind w:left="659"/>
            </w:pPr>
            <w:r>
              <w:t>4</w:t>
            </w:r>
          </w:p>
        </w:tc>
        <w:tc>
          <w:tcPr>
            <w:tcW w:w="1418" w:type="dxa"/>
            <w:vAlign w:val="top"/>
          </w:tcPr>
          <w:p w14:paraId="28D874F2">
            <w:pPr>
              <w:pStyle w:val="6"/>
              <w:spacing w:line="242" w:lineRule="auto"/>
              <w:ind w:left="321"/>
            </w:pPr>
            <w:r>
              <w:rPr>
                <w:spacing w:val="-15"/>
                <w:w w:val="91"/>
              </w:rPr>
              <w:t>240</w:t>
            </w:r>
            <w:r>
              <w:rPr>
                <w:spacing w:val="2"/>
              </w:rPr>
              <w:t xml:space="preserve"> </w:t>
            </w:r>
            <w:r>
              <w:rPr>
                <w:spacing w:val="-15"/>
                <w:w w:val="91"/>
              </w:rPr>
              <w:t>:</w:t>
            </w:r>
            <w:r>
              <w:rPr>
                <w:spacing w:val="-4"/>
              </w:rPr>
              <w:t xml:space="preserve"> </w:t>
            </w:r>
            <w:r>
              <w:rPr>
                <w:spacing w:val="-15"/>
                <w:w w:val="91"/>
              </w:rPr>
              <w:t>245</w:t>
            </w:r>
          </w:p>
        </w:tc>
        <w:tc>
          <w:tcPr>
            <w:tcW w:w="1423" w:type="dxa"/>
            <w:vAlign w:val="top"/>
          </w:tcPr>
          <w:p w14:paraId="0CF74A10">
            <w:pPr>
              <w:pStyle w:val="6"/>
              <w:spacing w:line="242" w:lineRule="auto"/>
              <w:ind w:left="603"/>
            </w:pPr>
            <w:r>
              <w:rPr>
                <w:spacing w:val="-7"/>
              </w:rPr>
              <w:t>-</w:t>
            </w:r>
            <w:r>
              <w:rPr>
                <w:spacing w:val="-2"/>
              </w:rPr>
              <w:t xml:space="preserve"> </w:t>
            </w:r>
            <w:r>
              <w:rPr>
                <w:spacing w:val="-7"/>
              </w:rPr>
              <w:t>5</w:t>
            </w:r>
          </w:p>
        </w:tc>
      </w:tr>
      <w:tr w14:paraId="2E47CC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03E8A433">
            <w:pPr>
              <w:pStyle w:val="6"/>
              <w:spacing w:before="55" w:line="195" w:lineRule="auto"/>
              <w:ind w:left="375"/>
            </w:pPr>
            <w:r>
              <w:t>D</w:t>
            </w:r>
          </w:p>
        </w:tc>
        <w:tc>
          <w:tcPr>
            <w:tcW w:w="848" w:type="dxa"/>
            <w:vAlign w:val="top"/>
          </w:tcPr>
          <w:p w14:paraId="0162293C">
            <w:pPr>
              <w:pStyle w:val="6"/>
              <w:spacing w:line="288" w:lineRule="exact"/>
              <w:ind w:left="365"/>
            </w:pPr>
            <w:r>
              <w:t>3</w:t>
            </w:r>
          </w:p>
        </w:tc>
        <w:tc>
          <w:tcPr>
            <w:tcW w:w="848" w:type="dxa"/>
            <w:vAlign w:val="top"/>
          </w:tcPr>
          <w:p w14:paraId="27B534FF">
            <w:pPr>
              <w:pStyle w:val="6"/>
              <w:spacing w:line="288" w:lineRule="exact"/>
              <w:ind w:left="401"/>
            </w:pPr>
            <w:r>
              <w:t>1</w:t>
            </w:r>
          </w:p>
        </w:tc>
        <w:tc>
          <w:tcPr>
            <w:tcW w:w="848" w:type="dxa"/>
            <w:vAlign w:val="top"/>
          </w:tcPr>
          <w:p w14:paraId="2CFBBA3B">
            <w:pPr>
              <w:pStyle w:val="6"/>
              <w:spacing w:line="288" w:lineRule="exact"/>
              <w:ind w:left="378"/>
            </w:pPr>
            <w:r>
              <w:t>2</w:t>
            </w:r>
          </w:p>
        </w:tc>
        <w:tc>
          <w:tcPr>
            <w:tcW w:w="1413" w:type="dxa"/>
            <w:vAlign w:val="top"/>
          </w:tcPr>
          <w:p w14:paraId="6BF2F873">
            <w:pPr>
              <w:pStyle w:val="6"/>
              <w:spacing w:line="288" w:lineRule="exact"/>
              <w:ind w:left="659"/>
            </w:pPr>
            <w:r>
              <w:t>4</w:t>
            </w:r>
          </w:p>
        </w:tc>
        <w:tc>
          <w:tcPr>
            <w:tcW w:w="1418" w:type="dxa"/>
            <w:vAlign w:val="top"/>
          </w:tcPr>
          <w:p w14:paraId="7B4E1AFE">
            <w:pPr>
              <w:pStyle w:val="6"/>
              <w:spacing w:line="288" w:lineRule="exact"/>
              <w:ind w:left="321"/>
            </w:pPr>
            <w:r>
              <w:rPr>
                <w:spacing w:val="-26"/>
              </w:rPr>
              <w:t>210</w:t>
            </w:r>
            <w:r>
              <w:rPr>
                <w:spacing w:val="1"/>
              </w:rPr>
              <w:t xml:space="preserve"> </w:t>
            </w:r>
            <w:r>
              <w:rPr>
                <w:spacing w:val="-26"/>
              </w:rPr>
              <w:t>:</w:t>
            </w:r>
            <w:r>
              <w:rPr>
                <w:spacing w:val="-4"/>
              </w:rPr>
              <w:t xml:space="preserve"> </w:t>
            </w:r>
            <w:r>
              <w:rPr>
                <w:spacing w:val="-26"/>
              </w:rPr>
              <w:t>255</w:t>
            </w:r>
          </w:p>
        </w:tc>
        <w:tc>
          <w:tcPr>
            <w:tcW w:w="1423" w:type="dxa"/>
            <w:vAlign w:val="top"/>
          </w:tcPr>
          <w:p w14:paraId="0A1EC6DE">
            <w:pPr>
              <w:pStyle w:val="6"/>
              <w:spacing w:line="288" w:lineRule="exact"/>
              <w:ind w:left="550"/>
            </w:pPr>
            <w:r>
              <w:rPr>
                <w:spacing w:val="-14"/>
              </w:rPr>
              <w:t>- 45</w:t>
            </w:r>
          </w:p>
        </w:tc>
      </w:tr>
    </w:tbl>
    <w:p w14:paraId="045867DC">
      <w:pPr>
        <w:spacing w:before="136" w:line="175" w:lineRule="auto"/>
        <w:ind w:left="1007"/>
        <w:rPr>
          <w:rFonts w:ascii="Calibri" w:hAnsi="Calibri" w:eastAsia="Calibri" w:cs="Calibri"/>
          <w:sz w:val="24"/>
          <w:szCs w:val="24"/>
        </w:rPr>
      </w:pPr>
      <w:r>
        <w:rPr>
          <w:rFonts w:ascii="等线" w:hAnsi="等线" w:eastAsia="等线" w:cs="等线"/>
          <w:spacing w:val="-3"/>
          <w:sz w:val="24"/>
          <w:szCs w:val="24"/>
        </w:rPr>
        <w:t xml:space="preserve">因此：第一          </w:t>
      </w:r>
      <w:r>
        <w:rPr>
          <w:rFonts w:ascii="Calibri" w:hAnsi="Calibri" w:eastAsia="Calibri" w:cs="Calibri"/>
          <w:spacing w:val="-3"/>
          <w:sz w:val="24"/>
          <w:szCs w:val="24"/>
        </w:rPr>
        <w:t xml:space="preserve">A </w:t>
      </w:r>
      <w:r>
        <w:rPr>
          <w:rFonts w:ascii="微软雅黑" w:hAnsi="微软雅黑" w:eastAsia="微软雅黑" w:cs="微软雅黑"/>
          <w:spacing w:val="-3"/>
          <w:sz w:val="24"/>
          <w:szCs w:val="24"/>
        </w:rPr>
        <w:t xml:space="preserve">– </w:t>
      </w:r>
      <w:r>
        <w:rPr>
          <w:rFonts w:ascii="等线" w:hAnsi="等线" w:eastAsia="等线" w:cs="等线"/>
          <w:spacing w:val="-3"/>
          <w:sz w:val="24"/>
          <w:szCs w:val="24"/>
        </w:rPr>
        <w:t xml:space="preserve">战胜 </w:t>
      </w:r>
      <w:r>
        <w:rPr>
          <w:rFonts w:ascii="Calibri" w:hAnsi="Calibri" w:eastAsia="Calibri" w:cs="Calibri"/>
          <w:spacing w:val="-3"/>
          <w:sz w:val="24"/>
          <w:szCs w:val="24"/>
        </w:rPr>
        <w:t xml:space="preserve">B                                   </w:t>
      </w:r>
      <w:r>
        <w:rPr>
          <w:rFonts w:ascii="等线" w:hAnsi="等线" w:eastAsia="等线" w:cs="等线"/>
          <w:spacing w:val="-3"/>
          <w:position w:val="3"/>
          <w:sz w:val="13"/>
          <w:szCs w:val="13"/>
        </w:rPr>
        <w:t>第</w:t>
      </w:r>
      <w:r>
        <w:rPr>
          <w:rFonts w:ascii="Calibri" w:hAnsi="Calibri" w:eastAsia="Calibri" w:cs="Calibri"/>
          <w:spacing w:val="-3"/>
          <w:position w:val="3"/>
          <w:sz w:val="13"/>
          <w:szCs w:val="13"/>
        </w:rPr>
        <w:t xml:space="preserve">3              </w:t>
      </w:r>
      <w:r>
        <w:rPr>
          <w:rFonts w:ascii="Calibri" w:hAnsi="Calibri" w:eastAsia="Calibri" w:cs="Calibri"/>
          <w:spacing w:val="-3"/>
          <w:sz w:val="24"/>
          <w:szCs w:val="24"/>
        </w:rPr>
        <w:t>D</w:t>
      </w:r>
      <w:r>
        <w:rPr>
          <w:rFonts w:ascii="Calibri" w:hAnsi="Calibri" w:eastAsia="Calibri" w:cs="Calibri"/>
          <w:spacing w:val="31"/>
          <w:sz w:val="24"/>
          <w:szCs w:val="24"/>
        </w:rPr>
        <w:t xml:space="preserve"> </w:t>
      </w:r>
      <w:r>
        <w:rPr>
          <w:rFonts w:ascii="等线" w:hAnsi="等线" w:eastAsia="等线" w:cs="等线"/>
          <w:spacing w:val="-3"/>
          <w:sz w:val="24"/>
          <w:szCs w:val="24"/>
        </w:rPr>
        <w:t xml:space="preserve">战胜 </w:t>
      </w:r>
      <w:r>
        <w:rPr>
          <w:rFonts w:ascii="Calibri" w:hAnsi="Calibri" w:eastAsia="Calibri" w:cs="Calibri"/>
          <w:spacing w:val="-3"/>
          <w:sz w:val="24"/>
          <w:szCs w:val="24"/>
        </w:rPr>
        <w:t>C</w:t>
      </w:r>
    </w:p>
    <w:p w14:paraId="66D8D6F9">
      <w:pPr>
        <w:pStyle w:val="2"/>
        <w:spacing w:before="16" w:line="198" w:lineRule="auto"/>
        <w:ind w:left="2291"/>
        <w:rPr>
          <w:sz w:val="24"/>
          <w:szCs w:val="24"/>
        </w:rPr>
      </w:pPr>
      <w:r>
        <w:rPr>
          <w:rFonts w:ascii="等线" w:hAnsi="等线" w:eastAsia="等线" w:cs="等线"/>
          <w:spacing w:val="3"/>
          <w:position w:val="2"/>
          <w:sz w:val="13"/>
          <w:szCs w:val="13"/>
        </w:rPr>
        <w:t>第</w:t>
      </w:r>
      <w:r>
        <w:rPr>
          <w:rFonts w:ascii="Calibri" w:hAnsi="Calibri" w:eastAsia="Calibri" w:cs="Calibri"/>
          <w:spacing w:val="3"/>
          <w:position w:val="2"/>
          <w:sz w:val="13"/>
          <w:szCs w:val="13"/>
        </w:rPr>
        <w:t>2</w:t>
      </w:r>
      <w:r>
        <w:rPr>
          <w:rFonts w:ascii="Calibri" w:hAnsi="Calibri" w:eastAsia="Calibri" w:cs="Calibri"/>
          <w:spacing w:val="1"/>
          <w:position w:val="2"/>
          <w:sz w:val="13"/>
          <w:szCs w:val="13"/>
        </w:rPr>
        <w:t xml:space="preserve">           </w:t>
      </w:r>
      <w:r>
        <w:rPr>
          <w:spacing w:val="-23"/>
          <w:w w:val="92"/>
          <w:position w:val="-2"/>
          <w:sz w:val="24"/>
          <w:szCs w:val="24"/>
        </w:rPr>
        <w:t>B</w:t>
      </w:r>
      <w:r>
        <w:rPr>
          <w:spacing w:val="1"/>
          <w:position w:val="-2"/>
          <w:sz w:val="24"/>
          <w:szCs w:val="24"/>
        </w:rPr>
        <w:t xml:space="preserve">                                        </w:t>
      </w:r>
      <w:r>
        <w:rPr>
          <w:rFonts w:ascii="等线" w:hAnsi="等线" w:eastAsia="等线" w:cs="等线"/>
          <w:spacing w:val="2"/>
          <w:position w:val="2"/>
          <w:sz w:val="13"/>
          <w:szCs w:val="13"/>
        </w:rPr>
        <w:t>第</w:t>
      </w:r>
      <w:r>
        <w:rPr>
          <w:rFonts w:ascii="Calibri" w:hAnsi="Calibri" w:eastAsia="Calibri" w:cs="Calibri"/>
          <w:spacing w:val="2"/>
          <w:position w:val="2"/>
          <w:sz w:val="13"/>
          <w:szCs w:val="13"/>
        </w:rPr>
        <w:t>4</w:t>
      </w:r>
      <w:r>
        <w:rPr>
          <w:rFonts w:ascii="Calibri" w:hAnsi="Calibri" w:eastAsia="Calibri" w:cs="Calibri"/>
          <w:spacing w:val="1"/>
          <w:position w:val="2"/>
          <w:sz w:val="13"/>
          <w:szCs w:val="13"/>
        </w:rPr>
        <w:t xml:space="preserve">            </w:t>
      </w:r>
      <w:r>
        <w:rPr>
          <w:spacing w:val="2"/>
          <w:position w:val="-2"/>
          <w:sz w:val="24"/>
          <w:szCs w:val="24"/>
        </w:rPr>
        <w:t>C</w:t>
      </w:r>
    </w:p>
    <w:p w14:paraId="4B33FA50">
      <w:pPr>
        <w:spacing w:line="198" w:lineRule="auto"/>
        <w:rPr>
          <w:sz w:val="24"/>
          <w:szCs w:val="24"/>
        </w:rPr>
        <w:sectPr>
          <w:headerReference r:id="rId325" w:type="default"/>
          <w:footerReference r:id="rId326" w:type="default"/>
          <w:pgSz w:w="11900" w:h="16840"/>
          <w:pgMar w:top="1137" w:right="1419" w:bottom="623" w:left="1435" w:header="567" w:footer="384" w:gutter="0"/>
          <w:cols w:space="720" w:num="1"/>
        </w:sectPr>
      </w:pPr>
    </w:p>
    <w:p w14:paraId="254605D4">
      <w:pPr>
        <w:spacing w:before="42"/>
      </w:pPr>
    </w:p>
    <w:tbl>
      <w:tblPr>
        <w:tblStyle w:val="5"/>
        <w:tblW w:w="6551" w:type="dxa"/>
        <w:tblInd w:w="1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0"/>
        <w:gridCol w:w="1399"/>
        <w:gridCol w:w="1598"/>
        <w:gridCol w:w="1767"/>
        <w:gridCol w:w="1067"/>
      </w:tblGrid>
      <w:tr w14:paraId="7623D6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0" w:hRule="atLeast"/>
        </w:trPr>
        <w:tc>
          <w:tcPr>
            <w:tcW w:w="720" w:type="dxa"/>
            <w:vAlign w:val="top"/>
          </w:tcPr>
          <w:p w14:paraId="6CA46173">
            <w:pPr>
              <w:pStyle w:val="6"/>
              <w:spacing w:line="291" w:lineRule="exact"/>
              <w:rPr>
                <w:sz w:val="23"/>
                <w:szCs w:val="23"/>
              </w:rPr>
            </w:pPr>
            <w:r>
              <w:rPr>
                <w:b/>
                <w:bCs/>
                <w:spacing w:val="-14"/>
                <w:position w:val="1"/>
                <w:sz w:val="23"/>
                <w:szCs w:val="23"/>
              </w:rPr>
              <w:t>D.2.6</w:t>
            </w:r>
          </w:p>
        </w:tc>
        <w:tc>
          <w:tcPr>
            <w:tcW w:w="1399" w:type="dxa"/>
            <w:vAlign w:val="top"/>
          </w:tcPr>
          <w:p w14:paraId="173A1B42">
            <w:pPr>
              <w:pStyle w:val="6"/>
              <w:spacing w:line="291" w:lineRule="exact"/>
              <w:ind w:left="271"/>
              <w:rPr>
                <w:sz w:val="23"/>
                <w:szCs w:val="23"/>
              </w:rPr>
            </w:pPr>
            <w:r>
              <w:rPr>
                <w:b/>
                <w:bCs/>
                <w:spacing w:val="-16"/>
                <w:position w:val="3"/>
                <w:sz w:val="23"/>
                <w:szCs w:val="23"/>
              </w:rPr>
              <w:t>Example</w:t>
            </w:r>
            <w:r>
              <w:rPr>
                <w:b/>
                <w:bCs/>
                <w:spacing w:val="10"/>
                <w:position w:val="3"/>
                <w:sz w:val="23"/>
                <w:szCs w:val="23"/>
              </w:rPr>
              <w:t xml:space="preserve"> </w:t>
            </w:r>
            <w:r>
              <w:rPr>
                <w:b/>
                <w:bCs/>
                <w:spacing w:val="-16"/>
                <w:position w:val="3"/>
                <w:sz w:val="23"/>
                <w:szCs w:val="23"/>
              </w:rPr>
              <w:t>6</w:t>
            </w:r>
          </w:p>
          <w:p w14:paraId="3F346669">
            <w:pPr>
              <w:pStyle w:val="6"/>
              <w:spacing w:before="179" w:line="194" w:lineRule="auto"/>
              <w:ind w:left="255"/>
            </w:pPr>
            <w:r>
              <w:rPr>
                <w:spacing w:val="-13"/>
              </w:rPr>
              <w:t>A</w:t>
            </w:r>
            <w:r>
              <w:rPr>
                <w:spacing w:val="-7"/>
              </w:rPr>
              <w:t xml:space="preserve"> </w:t>
            </w:r>
            <w:r>
              <w:rPr>
                <w:spacing w:val="-13"/>
              </w:rPr>
              <w:t>vs.</w:t>
            </w:r>
            <w:r>
              <w:rPr>
                <w:spacing w:val="8"/>
              </w:rPr>
              <w:t xml:space="preserve"> </w:t>
            </w:r>
            <w:r>
              <w:rPr>
                <w:spacing w:val="-13"/>
              </w:rPr>
              <w:t>B</w:t>
            </w:r>
          </w:p>
          <w:p w14:paraId="0FA509EE">
            <w:pPr>
              <w:pStyle w:val="6"/>
              <w:spacing w:before="61" w:line="198" w:lineRule="auto"/>
              <w:ind w:left="255"/>
            </w:pPr>
            <w:r>
              <w:rPr>
                <w:spacing w:val="-13"/>
              </w:rPr>
              <w:t>A</w:t>
            </w:r>
            <w:r>
              <w:rPr>
                <w:spacing w:val="-7"/>
              </w:rPr>
              <w:t xml:space="preserve"> </w:t>
            </w:r>
            <w:r>
              <w:rPr>
                <w:spacing w:val="-13"/>
              </w:rPr>
              <w:t>vs.</w:t>
            </w:r>
            <w:r>
              <w:rPr>
                <w:spacing w:val="4"/>
              </w:rPr>
              <w:t xml:space="preserve"> </w:t>
            </w:r>
            <w:r>
              <w:rPr>
                <w:spacing w:val="-13"/>
              </w:rPr>
              <w:t>C</w:t>
            </w:r>
          </w:p>
          <w:p w14:paraId="04F79DBC">
            <w:pPr>
              <w:pStyle w:val="6"/>
              <w:spacing w:before="63" w:line="194" w:lineRule="auto"/>
              <w:ind w:left="255"/>
            </w:pPr>
            <w:r>
              <w:rPr>
                <w:spacing w:val="-13"/>
              </w:rPr>
              <w:t>A</w:t>
            </w:r>
            <w:r>
              <w:rPr>
                <w:spacing w:val="-7"/>
              </w:rPr>
              <w:t xml:space="preserve"> </w:t>
            </w:r>
            <w:r>
              <w:rPr>
                <w:spacing w:val="-13"/>
              </w:rPr>
              <w:t>vs.</w:t>
            </w:r>
            <w:r>
              <w:rPr>
                <w:spacing w:val="6"/>
              </w:rPr>
              <w:t xml:space="preserve"> </w:t>
            </w:r>
            <w:r>
              <w:rPr>
                <w:spacing w:val="-13"/>
              </w:rPr>
              <w:t>D</w:t>
            </w:r>
          </w:p>
          <w:p w14:paraId="39BE4A59">
            <w:pPr>
              <w:pStyle w:val="6"/>
              <w:spacing w:before="65" w:line="194" w:lineRule="auto"/>
              <w:ind w:left="255"/>
            </w:pPr>
            <w:r>
              <w:rPr>
                <w:spacing w:val="-13"/>
              </w:rPr>
              <w:t>A</w:t>
            </w:r>
            <w:r>
              <w:rPr>
                <w:spacing w:val="-7"/>
              </w:rPr>
              <w:t xml:space="preserve"> </w:t>
            </w:r>
            <w:r>
              <w:rPr>
                <w:spacing w:val="-13"/>
              </w:rPr>
              <w:t>vs.</w:t>
            </w:r>
            <w:r>
              <w:rPr>
                <w:spacing w:val="6"/>
              </w:rPr>
              <w:t xml:space="preserve"> </w:t>
            </w:r>
            <w:r>
              <w:rPr>
                <w:spacing w:val="-13"/>
              </w:rPr>
              <w:t>E</w:t>
            </w:r>
          </w:p>
          <w:p w14:paraId="3CADD258">
            <w:pPr>
              <w:pStyle w:val="6"/>
              <w:spacing w:before="65" w:line="194" w:lineRule="auto"/>
              <w:ind w:left="255"/>
            </w:pPr>
            <w:r>
              <w:rPr>
                <w:spacing w:val="-13"/>
              </w:rPr>
              <w:t>A</w:t>
            </w:r>
            <w:r>
              <w:rPr>
                <w:spacing w:val="-7"/>
              </w:rPr>
              <w:t xml:space="preserve"> </w:t>
            </w:r>
            <w:r>
              <w:rPr>
                <w:spacing w:val="-13"/>
              </w:rPr>
              <w:t>vs.</w:t>
            </w:r>
            <w:r>
              <w:rPr>
                <w:spacing w:val="4"/>
              </w:rPr>
              <w:t xml:space="preserve"> </w:t>
            </w:r>
            <w:r>
              <w:rPr>
                <w:spacing w:val="-13"/>
              </w:rPr>
              <w:t>F</w:t>
            </w:r>
          </w:p>
          <w:p w14:paraId="72F65905">
            <w:pPr>
              <w:pStyle w:val="6"/>
              <w:spacing w:before="61" w:line="198" w:lineRule="auto"/>
              <w:ind w:left="273"/>
            </w:pPr>
            <w:r>
              <w:rPr>
                <w:spacing w:val="-16"/>
              </w:rPr>
              <w:t>B</w:t>
            </w:r>
            <w:r>
              <w:rPr>
                <w:spacing w:val="-10"/>
              </w:rPr>
              <w:t xml:space="preserve"> </w:t>
            </w:r>
            <w:r>
              <w:rPr>
                <w:spacing w:val="-16"/>
              </w:rPr>
              <w:t>vs.</w:t>
            </w:r>
            <w:r>
              <w:rPr>
                <w:spacing w:val="4"/>
              </w:rPr>
              <w:t xml:space="preserve"> </w:t>
            </w:r>
            <w:r>
              <w:rPr>
                <w:spacing w:val="-16"/>
              </w:rPr>
              <w:t>C</w:t>
            </w:r>
          </w:p>
          <w:p w14:paraId="14D36E43">
            <w:pPr>
              <w:pStyle w:val="6"/>
              <w:spacing w:before="64" w:line="194" w:lineRule="auto"/>
              <w:ind w:left="273"/>
            </w:pPr>
            <w:r>
              <w:rPr>
                <w:spacing w:val="-16"/>
              </w:rPr>
              <w:t>B</w:t>
            </w:r>
            <w:r>
              <w:rPr>
                <w:spacing w:val="-10"/>
              </w:rPr>
              <w:t xml:space="preserve"> </w:t>
            </w:r>
            <w:r>
              <w:rPr>
                <w:spacing w:val="-16"/>
              </w:rPr>
              <w:t>vs.</w:t>
            </w:r>
            <w:r>
              <w:rPr>
                <w:spacing w:val="6"/>
              </w:rPr>
              <w:t xml:space="preserve"> </w:t>
            </w:r>
            <w:r>
              <w:rPr>
                <w:spacing w:val="-16"/>
              </w:rPr>
              <w:t>D</w:t>
            </w:r>
          </w:p>
          <w:p w14:paraId="6D4B2934">
            <w:pPr>
              <w:pStyle w:val="6"/>
              <w:spacing w:before="65" w:line="194" w:lineRule="auto"/>
              <w:ind w:left="273"/>
            </w:pPr>
            <w:r>
              <w:rPr>
                <w:spacing w:val="-16"/>
              </w:rPr>
              <w:t>B</w:t>
            </w:r>
            <w:r>
              <w:rPr>
                <w:spacing w:val="-10"/>
              </w:rPr>
              <w:t xml:space="preserve"> </w:t>
            </w:r>
            <w:r>
              <w:rPr>
                <w:spacing w:val="-16"/>
              </w:rPr>
              <w:t>vs.</w:t>
            </w:r>
            <w:r>
              <w:rPr>
                <w:spacing w:val="6"/>
              </w:rPr>
              <w:t xml:space="preserve"> </w:t>
            </w:r>
            <w:r>
              <w:rPr>
                <w:spacing w:val="-16"/>
              </w:rPr>
              <w:t>E</w:t>
            </w:r>
          </w:p>
        </w:tc>
        <w:tc>
          <w:tcPr>
            <w:tcW w:w="1598" w:type="dxa"/>
            <w:vAlign w:val="top"/>
          </w:tcPr>
          <w:p w14:paraId="5537F313">
            <w:pPr>
              <w:pStyle w:val="6"/>
              <w:spacing w:line="335" w:lineRule="auto"/>
              <w:rPr>
                <w:sz w:val="21"/>
              </w:rPr>
            </w:pPr>
          </w:p>
          <w:p w14:paraId="68B04F4C">
            <w:pPr>
              <w:pStyle w:val="6"/>
              <w:spacing w:before="69" w:line="293" w:lineRule="exact"/>
              <w:ind w:left="136"/>
            </w:pPr>
            <w:r>
              <w:rPr>
                <w:spacing w:val="-19"/>
              </w:rPr>
              <w:t>71</w:t>
            </w:r>
            <w:r>
              <w:rPr>
                <w:spacing w:val="-12"/>
              </w:rPr>
              <w:t xml:space="preserve"> </w:t>
            </w:r>
            <w:r>
              <w:rPr>
                <w:spacing w:val="-19"/>
              </w:rPr>
              <w:t>– 65</w:t>
            </w:r>
          </w:p>
          <w:p w14:paraId="21AF0174">
            <w:pPr>
              <w:pStyle w:val="6"/>
              <w:spacing w:line="288" w:lineRule="exact"/>
              <w:ind w:left="137"/>
            </w:pPr>
            <w:r>
              <w:rPr>
                <w:spacing w:val="-19"/>
              </w:rPr>
              <w:t>85</w:t>
            </w:r>
            <w:r>
              <w:rPr>
                <w:spacing w:val="-13"/>
              </w:rPr>
              <w:t xml:space="preserve"> </w:t>
            </w:r>
            <w:r>
              <w:rPr>
                <w:spacing w:val="-19"/>
              </w:rPr>
              <w:t>– 86</w:t>
            </w:r>
          </w:p>
          <w:p w14:paraId="30C7A5F2">
            <w:pPr>
              <w:pStyle w:val="6"/>
              <w:spacing w:line="288" w:lineRule="exact"/>
              <w:ind w:left="136"/>
            </w:pPr>
            <w:r>
              <w:rPr>
                <w:spacing w:val="-19"/>
              </w:rPr>
              <w:t>77</w:t>
            </w:r>
            <w:r>
              <w:rPr>
                <w:spacing w:val="-12"/>
              </w:rPr>
              <w:t xml:space="preserve"> </w:t>
            </w:r>
            <w:r>
              <w:rPr>
                <w:spacing w:val="-19"/>
              </w:rPr>
              <w:t>– 75</w:t>
            </w:r>
          </w:p>
          <w:p w14:paraId="54A96AA9">
            <w:pPr>
              <w:pStyle w:val="6"/>
              <w:spacing w:line="288" w:lineRule="exact"/>
              <w:ind w:left="137"/>
            </w:pPr>
            <w:r>
              <w:rPr>
                <w:spacing w:val="-19"/>
              </w:rPr>
              <w:t>80</w:t>
            </w:r>
            <w:r>
              <w:rPr>
                <w:spacing w:val="-13"/>
              </w:rPr>
              <w:t xml:space="preserve"> </w:t>
            </w:r>
            <w:r>
              <w:rPr>
                <w:spacing w:val="-19"/>
              </w:rPr>
              <w:t>– 86</w:t>
            </w:r>
          </w:p>
          <w:p w14:paraId="2B87C4C5">
            <w:pPr>
              <w:pStyle w:val="6"/>
              <w:spacing w:line="287" w:lineRule="exact"/>
              <w:ind w:left="137"/>
            </w:pPr>
            <w:r>
              <w:rPr>
                <w:spacing w:val="-19"/>
              </w:rPr>
              <w:t>85</w:t>
            </w:r>
            <w:r>
              <w:rPr>
                <w:spacing w:val="-13"/>
              </w:rPr>
              <w:t xml:space="preserve"> </w:t>
            </w:r>
            <w:r>
              <w:rPr>
                <w:spacing w:val="-19"/>
              </w:rPr>
              <w:t>– 80</w:t>
            </w:r>
          </w:p>
          <w:p w14:paraId="607E6F80">
            <w:pPr>
              <w:pStyle w:val="6"/>
              <w:spacing w:line="287" w:lineRule="exact"/>
              <w:ind w:left="137"/>
            </w:pPr>
            <w:r>
              <w:rPr>
                <w:spacing w:val="-19"/>
              </w:rPr>
              <w:t>88</w:t>
            </w:r>
            <w:r>
              <w:rPr>
                <w:spacing w:val="-13"/>
              </w:rPr>
              <w:t xml:space="preserve"> </w:t>
            </w:r>
            <w:r>
              <w:rPr>
                <w:spacing w:val="-19"/>
              </w:rPr>
              <w:t>– 87</w:t>
            </w:r>
          </w:p>
          <w:p w14:paraId="3602AA91">
            <w:pPr>
              <w:pStyle w:val="6"/>
              <w:spacing w:line="288" w:lineRule="exact"/>
              <w:ind w:left="137"/>
            </w:pPr>
            <w:r>
              <w:rPr>
                <w:spacing w:val="-19"/>
              </w:rPr>
              <w:t>80</w:t>
            </w:r>
            <w:r>
              <w:rPr>
                <w:spacing w:val="-14"/>
              </w:rPr>
              <w:t xml:space="preserve"> </w:t>
            </w:r>
            <w:r>
              <w:rPr>
                <w:spacing w:val="-19"/>
              </w:rPr>
              <w:t>– 75</w:t>
            </w:r>
          </w:p>
          <w:p w14:paraId="4E57147E">
            <w:pPr>
              <w:pStyle w:val="6"/>
              <w:spacing w:line="282" w:lineRule="exact"/>
              <w:ind w:left="136"/>
            </w:pPr>
            <w:r>
              <w:rPr>
                <w:spacing w:val="-19"/>
              </w:rPr>
              <w:t>75</w:t>
            </w:r>
            <w:r>
              <w:rPr>
                <w:spacing w:val="-12"/>
              </w:rPr>
              <w:t xml:space="preserve"> </w:t>
            </w:r>
            <w:r>
              <w:rPr>
                <w:spacing w:val="-19"/>
              </w:rPr>
              <w:t>– 76</w:t>
            </w:r>
          </w:p>
        </w:tc>
        <w:tc>
          <w:tcPr>
            <w:tcW w:w="1767" w:type="dxa"/>
            <w:vAlign w:val="top"/>
          </w:tcPr>
          <w:p w14:paraId="0A576A68">
            <w:pPr>
              <w:pStyle w:val="6"/>
              <w:spacing w:line="399" w:lineRule="auto"/>
              <w:rPr>
                <w:sz w:val="21"/>
              </w:rPr>
            </w:pPr>
          </w:p>
          <w:p w14:paraId="2E5B990C">
            <w:pPr>
              <w:pStyle w:val="6"/>
              <w:spacing w:before="69" w:line="194" w:lineRule="auto"/>
              <w:ind w:left="820"/>
            </w:pPr>
            <w:r>
              <w:rPr>
                <w:spacing w:val="-16"/>
              </w:rPr>
              <w:t>B</w:t>
            </w:r>
            <w:r>
              <w:rPr>
                <w:spacing w:val="-10"/>
              </w:rPr>
              <w:t xml:space="preserve"> </w:t>
            </w:r>
            <w:r>
              <w:rPr>
                <w:spacing w:val="-16"/>
              </w:rPr>
              <w:t>vs.</w:t>
            </w:r>
            <w:r>
              <w:rPr>
                <w:spacing w:val="4"/>
              </w:rPr>
              <w:t xml:space="preserve"> </w:t>
            </w:r>
            <w:r>
              <w:rPr>
                <w:spacing w:val="-16"/>
              </w:rPr>
              <w:t>F</w:t>
            </w:r>
          </w:p>
          <w:p w14:paraId="7D340A75">
            <w:pPr>
              <w:pStyle w:val="6"/>
              <w:spacing w:before="61" w:line="198" w:lineRule="auto"/>
              <w:ind w:left="816"/>
            </w:pPr>
            <w:r>
              <w:rPr>
                <w:spacing w:val="-19"/>
              </w:rPr>
              <w:t>C vs.</w:t>
            </w:r>
            <w:r>
              <w:rPr>
                <w:spacing w:val="8"/>
              </w:rPr>
              <w:t xml:space="preserve"> </w:t>
            </w:r>
            <w:r>
              <w:rPr>
                <w:spacing w:val="-19"/>
              </w:rPr>
              <w:t>D</w:t>
            </w:r>
          </w:p>
          <w:p w14:paraId="0B576189">
            <w:pPr>
              <w:pStyle w:val="6"/>
              <w:spacing w:before="60" w:line="198" w:lineRule="auto"/>
              <w:ind w:left="816"/>
            </w:pPr>
            <w:r>
              <w:rPr>
                <w:spacing w:val="-19"/>
              </w:rPr>
              <w:t>C vs.</w:t>
            </w:r>
            <w:r>
              <w:rPr>
                <w:spacing w:val="7"/>
              </w:rPr>
              <w:t xml:space="preserve"> </w:t>
            </w:r>
            <w:r>
              <w:rPr>
                <w:spacing w:val="-19"/>
              </w:rPr>
              <w:t>E</w:t>
            </w:r>
          </w:p>
          <w:p w14:paraId="5D1DDBAF">
            <w:pPr>
              <w:pStyle w:val="6"/>
              <w:spacing w:before="60" w:line="198" w:lineRule="auto"/>
              <w:ind w:left="816"/>
            </w:pPr>
            <w:r>
              <w:rPr>
                <w:spacing w:val="-19"/>
              </w:rPr>
              <w:t>C vs.</w:t>
            </w:r>
            <w:r>
              <w:rPr>
                <w:spacing w:val="6"/>
              </w:rPr>
              <w:t xml:space="preserve"> </w:t>
            </w:r>
            <w:r>
              <w:rPr>
                <w:spacing w:val="-19"/>
              </w:rPr>
              <w:t>F</w:t>
            </w:r>
          </w:p>
          <w:p w14:paraId="0AA758E6">
            <w:pPr>
              <w:pStyle w:val="6"/>
              <w:spacing w:before="63" w:line="194" w:lineRule="auto"/>
              <w:ind w:left="818"/>
            </w:pPr>
            <w:r>
              <w:rPr>
                <w:spacing w:val="-19"/>
              </w:rPr>
              <w:t>D</w:t>
            </w:r>
            <w:r>
              <w:rPr>
                <w:spacing w:val="-7"/>
              </w:rPr>
              <w:t xml:space="preserve"> </w:t>
            </w:r>
            <w:r>
              <w:rPr>
                <w:spacing w:val="-19"/>
              </w:rPr>
              <w:t>vs.</w:t>
            </w:r>
            <w:r>
              <w:rPr>
                <w:spacing w:val="6"/>
              </w:rPr>
              <w:t xml:space="preserve"> </w:t>
            </w:r>
            <w:r>
              <w:rPr>
                <w:spacing w:val="-19"/>
              </w:rPr>
              <w:t>E</w:t>
            </w:r>
          </w:p>
          <w:p w14:paraId="4557196D">
            <w:pPr>
              <w:pStyle w:val="6"/>
              <w:spacing w:before="65" w:line="194" w:lineRule="auto"/>
              <w:ind w:left="818"/>
            </w:pPr>
            <w:r>
              <w:rPr>
                <w:spacing w:val="-19"/>
              </w:rPr>
              <w:t>D</w:t>
            </w:r>
            <w:r>
              <w:rPr>
                <w:spacing w:val="-7"/>
              </w:rPr>
              <w:t xml:space="preserve"> </w:t>
            </w:r>
            <w:r>
              <w:rPr>
                <w:spacing w:val="-19"/>
              </w:rPr>
              <w:t>vs.</w:t>
            </w:r>
            <w:r>
              <w:rPr>
                <w:spacing w:val="5"/>
              </w:rPr>
              <w:t xml:space="preserve"> </w:t>
            </w:r>
            <w:r>
              <w:rPr>
                <w:spacing w:val="-19"/>
              </w:rPr>
              <w:t>F</w:t>
            </w:r>
          </w:p>
          <w:p w14:paraId="6B51FA0A">
            <w:pPr>
              <w:pStyle w:val="6"/>
              <w:spacing w:before="65" w:line="194" w:lineRule="auto"/>
              <w:ind w:left="818"/>
            </w:pPr>
            <w:r>
              <w:rPr>
                <w:spacing w:val="-19"/>
              </w:rPr>
              <w:t>E vs.</w:t>
            </w:r>
            <w:r>
              <w:rPr>
                <w:spacing w:val="4"/>
              </w:rPr>
              <w:t xml:space="preserve"> </w:t>
            </w:r>
            <w:r>
              <w:rPr>
                <w:spacing w:val="-19"/>
              </w:rPr>
              <w:t>F</w:t>
            </w:r>
          </w:p>
        </w:tc>
        <w:tc>
          <w:tcPr>
            <w:tcW w:w="1067" w:type="dxa"/>
            <w:vAlign w:val="top"/>
          </w:tcPr>
          <w:p w14:paraId="49B3124B">
            <w:pPr>
              <w:pStyle w:val="6"/>
              <w:spacing w:line="335" w:lineRule="auto"/>
              <w:rPr>
                <w:sz w:val="21"/>
              </w:rPr>
            </w:pPr>
          </w:p>
          <w:p w14:paraId="22DEF498">
            <w:pPr>
              <w:pStyle w:val="6"/>
              <w:spacing w:before="69" w:line="293" w:lineRule="exact"/>
              <w:ind w:left="316"/>
            </w:pPr>
            <w:r>
              <w:rPr>
                <w:spacing w:val="-19"/>
              </w:rPr>
              <w:t>95</w:t>
            </w:r>
            <w:r>
              <w:rPr>
                <w:spacing w:val="-13"/>
              </w:rPr>
              <w:t xml:space="preserve"> </w:t>
            </w:r>
            <w:r>
              <w:rPr>
                <w:spacing w:val="-19"/>
              </w:rPr>
              <w:t>– 90</w:t>
            </w:r>
          </w:p>
          <w:p w14:paraId="37921AA2">
            <w:pPr>
              <w:pStyle w:val="6"/>
              <w:spacing w:line="288" w:lineRule="exact"/>
              <w:jc w:val="right"/>
            </w:pPr>
            <w:r>
              <w:rPr>
                <w:spacing w:val="-25"/>
                <w:w w:val="96"/>
              </w:rPr>
              <w:t>95 –</w:t>
            </w:r>
            <w:r>
              <w:rPr>
                <w:spacing w:val="10"/>
              </w:rPr>
              <w:t xml:space="preserve"> </w:t>
            </w:r>
            <w:r>
              <w:rPr>
                <w:spacing w:val="-25"/>
                <w:w w:val="96"/>
              </w:rPr>
              <w:t>1</w:t>
            </w:r>
            <w:r>
              <w:rPr>
                <w:spacing w:val="-24"/>
                <w:w w:val="96"/>
              </w:rPr>
              <w:t>0</w:t>
            </w:r>
            <w:r>
              <w:rPr>
                <w:spacing w:val="-12"/>
                <w:w w:val="96"/>
              </w:rPr>
              <w:t>0</w:t>
            </w:r>
          </w:p>
          <w:p w14:paraId="790C3F91">
            <w:pPr>
              <w:pStyle w:val="6"/>
              <w:spacing w:line="288" w:lineRule="exact"/>
              <w:ind w:left="316"/>
            </w:pPr>
            <w:r>
              <w:rPr>
                <w:spacing w:val="-19"/>
              </w:rPr>
              <w:t>82</w:t>
            </w:r>
            <w:r>
              <w:rPr>
                <w:spacing w:val="-14"/>
              </w:rPr>
              <w:t xml:space="preserve"> </w:t>
            </w:r>
            <w:r>
              <w:rPr>
                <w:spacing w:val="-19"/>
              </w:rPr>
              <w:t>– 75</w:t>
            </w:r>
          </w:p>
          <w:p w14:paraId="462B03B1">
            <w:pPr>
              <w:pStyle w:val="6"/>
              <w:spacing w:line="288" w:lineRule="exact"/>
              <w:jc w:val="right"/>
            </w:pPr>
            <w:r>
              <w:rPr>
                <w:spacing w:val="-27"/>
                <w:w w:val="97"/>
              </w:rPr>
              <w:t>10</w:t>
            </w:r>
            <w:r>
              <w:rPr>
                <w:spacing w:val="-26"/>
                <w:w w:val="97"/>
              </w:rPr>
              <w:t>5 –</w:t>
            </w:r>
            <w:r>
              <w:rPr>
                <w:spacing w:val="-5"/>
              </w:rPr>
              <w:t xml:space="preserve"> </w:t>
            </w:r>
            <w:r>
              <w:rPr>
                <w:spacing w:val="-26"/>
                <w:w w:val="97"/>
              </w:rPr>
              <w:t>7</w:t>
            </w:r>
            <w:r>
              <w:rPr>
                <w:spacing w:val="-10"/>
                <w:w w:val="97"/>
              </w:rPr>
              <w:t>5</w:t>
            </w:r>
          </w:p>
          <w:p w14:paraId="4841EC7E">
            <w:pPr>
              <w:pStyle w:val="6"/>
              <w:spacing w:line="287" w:lineRule="exact"/>
              <w:ind w:left="316"/>
            </w:pPr>
            <w:r>
              <w:rPr>
                <w:spacing w:val="-19"/>
              </w:rPr>
              <w:t>68</w:t>
            </w:r>
            <w:r>
              <w:rPr>
                <w:spacing w:val="-13"/>
              </w:rPr>
              <w:t xml:space="preserve"> </w:t>
            </w:r>
            <w:r>
              <w:rPr>
                <w:spacing w:val="-19"/>
              </w:rPr>
              <w:t>– 67</w:t>
            </w:r>
          </w:p>
          <w:p w14:paraId="3CD15099">
            <w:pPr>
              <w:pStyle w:val="6"/>
              <w:spacing w:line="287" w:lineRule="exact"/>
              <w:ind w:left="316"/>
            </w:pPr>
            <w:r>
              <w:rPr>
                <w:spacing w:val="-19"/>
              </w:rPr>
              <w:t>65</w:t>
            </w:r>
            <w:r>
              <w:rPr>
                <w:spacing w:val="-13"/>
              </w:rPr>
              <w:t xml:space="preserve"> </w:t>
            </w:r>
            <w:r>
              <w:rPr>
                <w:spacing w:val="-19"/>
              </w:rPr>
              <w:t>– 60</w:t>
            </w:r>
          </w:p>
          <w:p w14:paraId="07A03CA1">
            <w:pPr>
              <w:pStyle w:val="6"/>
              <w:spacing w:line="293" w:lineRule="exact"/>
              <w:ind w:left="316"/>
            </w:pPr>
            <w:r>
              <w:rPr>
                <w:spacing w:val="-19"/>
              </w:rPr>
              <w:t>80</w:t>
            </w:r>
            <w:r>
              <w:rPr>
                <w:spacing w:val="-14"/>
              </w:rPr>
              <w:t xml:space="preserve"> </w:t>
            </w:r>
            <w:r>
              <w:rPr>
                <w:spacing w:val="-19"/>
              </w:rPr>
              <w:t>– 75</w:t>
            </w:r>
          </w:p>
        </w:tc>
      </w:tr>
    </w:tbl>
    <w:p w14:paraId="5752566F">
      <w:pPr>
        <w:spacing w:line="127"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16A79F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4" w:hRule="atLeast"/>
        </w:trPr>
        <w:tc>
          <w:tcPr>
            <w:tcW w:w="857" w:type="dxa"/>
            <w:vAlign w:val="top"/>
          </w:tcPr>
          <w:p w14:paraId="2E67D92B">
            <w:pPr>
              <w:pStyle w:val="6"/>
              <w:spacing w:before="196" w:line="194" w:lineRule="auto"/>
              <w:ind w:left="155"/>
            </w:pPr>
            <w:r>
              <w:rPr>
                <w:spacing w:val="-15"/>
              </w:rPr>
              <w:t>Team</w:t>
            </w:r>
          </w:p>
        </w:tc>
        <w:tc>
          <w:tcPr>
            <w:tcW w:w="848" w:type="dxa"/>
            <w:vAlign w:val="top"/>
          </w:tcPr>
          <w:p w14:paraId="470B886E">
            <w:pPr>
              <w:pStyle w:val="6"/>
              <w:spacing w:before="105" w:line="198" w:lineRule="auto"/>
              <w:ind w:left="95"/>
            </w:pPr>
            <w:r>
              <w:rPr>
                <w:spacing w:val="-22"/>
              </w:rPr>
              <w:t>Games</w:t>
            </w:r>
          </w:p>
          <w:p w14:paraId="4008231B">
            <w:pPr>
              <w:pStyle w:val="6"/>
              <w:spacing w:line="297" w:lineRule="exact"/>
              <w:ind w:left="110"/>
            </w:pPr>
            <w:r>
              <w:rPr>
                <w:spacing w:val="-12"/>
                <w:position w:val="3"/>
              </w:rPr>
              <w:t>played</w:t>
            </w:r>
          </w:p>
        </w:tc>
        <w:tc>
          <w:tcPr>
            <w:tcW w:w="848" w:type="dxa"/>
            <w:vAlign w:val="top"/>
          </w:tcPr>
          <w:p w14:paraId="7EC9C7DA">
            <w:pPr>
              <w:pStyle w:val="6"/>
              <w:spacing w:before="196" w:line="194" w:lineRule="auto"/>
              <w:ind w:left="168"/>
            </w:pPr>
            <w:r>
              <w:rPr>
                <w:spacing w:val="-9"/>
              </w:rPr>
              <w:t>Wins</w:t>
            </w:r>
          </w:p>
        </w:tc>
        <w:tc>
          <w:tcPr>
            <w:tcW w:w="848" w:type="dxa"/>
            <w:vAlign w:val="top"/>
          </w:tcPr>
          <w:p w14:paraId="19602084">
            <w:pPr>
              <w:pStyle w:val="6"/>
              <w:spacing w:before="196" w:line="194" w:lineRule="auto"/>
              <w:ind w:left="106"/>
            </w:pPr>
            <w:r>
              <w:rPr>
                <w:spacing w:val="-16"/>
              </w:rPr>
              <w:t>Losses</w:t>
            </w:r>
          </w:p>
        </w:tc>
        <w:tc>
          <w:tcPr>
            <w:tcW w:w="1413" w:type="dxa"/>
            <w:vAlign w:val="top"/>
          </w:tcPr>
          <w:p w14:paraId="0A055286">
            <w:pPr>
              <w:pStyle w:val="6"/>
              <w:spacing w:before="76" w:line="198" w:lineRule="auto"/>
              <w:ind w:left="75"/>
            </w:pPr>
            <w:r>
              <w:rPr>
                <w:spacing w:val="-9"/>
              </w:rPr>
              <w:t>Classification</w:t>
            </w:r>
          </w:p>
          <w:p w14:paraId="03498CA0">
            <w:pPr>
              <w:pStyle w:val="6"/>
              <w:spacing w:line="297" w:lineRule="exact"/>
              <w:ind w:left="430"/>
            </w:pPr>
            <w:r>
              <w:rPr>
                <w:spacing w:val="-10"/>
                <w:position w:val="3"/>
              </w:rPr>
              <w:t>points</w:t>
            </w:r>
          </w:p>
        </w:tc>
        <w:tc>
          <w:tcPr>
            <w:tcW w:w="1418" w:type="dxa"/>
            <w:vAlign w:val="top"/>
          </w:tcPr>
          <w:p w14:paraId="78EF689C">
            <w:pPr>
              <w:pStyle w:val="6"/>
              <w:spacing w:before="160"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13E0D06B">
            <w:pPr>
              <w:pStyle w:val="6"/>
              <w:spacing w:before="16" w:line="293" w:lineRule="exact"/>
              <w:ind w:left="123"/>
            </w:pPr>
            <w:r>
              <w:rPr>
                <w:spacing w:val="-18"/>
                <w:position w:val="2"/>
              </w:rPr>
              <w:t>Game</w:t>
            </w:r>
            <w:r>
              <w:rPr>
                <w:spacing w:val="14"/>
                <w:position w:val="2"/>
              </w:rPr>
              <w:t xml:space="preserve"> </w:t>
            </w:r>
            <w:r>
              <w:rPr>
                <w:spacing w:val="-18"/>
                <w:position w:val="2"/>
              </w:rPr>
              <w:t>points</w:t>
            </w:r>
          </w:p>
          <w:p w14:paraId="5BD0DDBA">
            <w:pPr>
              <w:pStyle w:val="6"/>
              <w:spacing w:line="292" w:lineRule="exact"/>
              <w:ind w:left="226"/>
            </w:pPr>
            <w:r>
              <w:rPr>
                <w:spacing w:val="-8"/>
              </w:rPr>
              <w:t>difference</w:t>
            </w:r>
          </w:p>
        </w:tc>
      </w:tr>
      <w:tr w14:paraId="77BCDB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857" w:type="dxa"/>
            <w:vAlign w:val="top"/>
          </w:tcPr>
          <w:p w14:paraId="4BA4A758">
            <w:pPr>
              <w:pStyle w:val="6"/>
              <w:spacing w:before="50" w:line="195" w:lineRule="auto"/>
              <w:ind w:left="349"/>
            </w:pPr>
            <w:r>
              <w:t>A</w:t>
            </w:r>
          </w:p>
        </w:tc>
        <w:tc>
          <w:tcPr>
            <w:tcW w:w="848" w:type="dxa"/>
            <w:vAlign w:val="top"/>
          </w:tcPr>
          <w:p w14:paraId="49734238">
            <w:pPr>
              <w:pStyle w:val="6"/>
              <w:spacing w:line="283" w:lineRule="exact"/>
              <w:ind w:left="370"/>
            </w:pPr>
            <w:r>
              <w:t>5</w:t>
            </w:r>
          </w:p>
        </w:tc>
        <w:tc>
          <w:tcPr>
            <w:tcW w:w="848" w:type="dxa"/>
            <w:vAlign w:val="top"/>
          </w:tcPr>
          <w:p w14:paraId="21A16818">
            <w:pPr>
              <w:pStyle w:val="6"/>
              <w:spacing w:line="283" w:lineRule="exact"/>
              <w:ind w:left="362"/>
            </w:pPr>
            <w:r>
              <w:t>3</w:t>
            </w:r>
          </w:p>
        </w:tc>
        <w:tc>
          <w:tcPr>
            <w:tcW w:w="848" w:type="dxa"/>
            <w:vAlign w:val="top"/>
          </w:tcPr>
          <w:p w14:paraId="3D966EE9">
            <w:pPr>
              <w:pStyle w:val="6"/>
              <w:spacing w:line="283" w:lineRule="exact"/>
              <w:ind w:left="375"/>
            </w:pPr>
            <w:r>
              <w:t>2</w:t>
            </w:r>
          </w:p>
        </w:tc>
        <w:tc>
          <w:tcPr>
            <w:tcW w:w="1413" w:type="dxa"/>
            <w:vAlign w:val="top"/>
          </w:tcPr>
          <w:p w14:paraId="60B9D266">
            <w:pPr>
              <w:pStyle w:val="6"/>
              <w:spacing w:line="283" w:lineRule="exact"/>
              <w:ind w:left="660"/>
            </w:pPr>
            <w:r>
              <w:t>8</w:t>
            </w:r>
          </w:p>
        </w:tc>
        <w:tc>
          <w:tcPr>
            <w:tcW w:w="1418" w:type="dxa"/>
            <w:vAlign w:val="top"/>
          </w:tcPr>
          <w:p w14:paraId="4185D9DA">
            <w:pPr>
              <w:pStyle w:val="6"/>
              <w:spacing w:line="283" w:lineRule="exact"/>
              <w:ind w:left="310"/>
            </w:pPr>
            <w:r>
              <w:rPr>
                <w:spacing w:val="-23"/>
              </w:rPr>
              <w:t>398</w:t>
            </w:r>
            <w:r>
              <w:rPr>
                <w:spacing w:val="6"/>
              </w:rPr>
              <w:t xml:space="preserve"> </w:t>
            </w:r>
            <w:r>
              <w:rPr>
                <w:spacing w:val="-23"/>
              </w:rPr>
              <w:t>: 392</w:t>
            </w:r>
          </w:p>
        </w:tc>
        <w:tc>
          <w:tcPr>
            <w:tcW w:w="1423" w:type="dxa"/>
            <w:vAlign w:val="top"/>
          </w:tcPr>
          <w:p w14:paraId="327E16D0">
            <w:pPr>
              <w:pStyle w:val="6"/>
              <w:spacing w:line="283" w:lineRule="exact"/>
              <w:ind w:left="576"/>
            </w:pPr>
            <w:r>
              <w:rPr>
                <w:spacing w:val="15"/>
              </w:rPr>
              <w:t>+6</w:t>
            </w:r>
          </w:p>
        </w:tc>
      </w:tr>
      <w:tr w14:paraId="4260EC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6D25503D">
            <w:pPr>
              <w:pStyle w:val="6"/>
              <w:spacing w:before="47" w:line="195" w:lineRule="auto"/>
              <w:ind w:left="367"/>
            </w:pPr>
            <w:r>
              <w:t>B</w:t>
            </w:r>
          </w:p>
        </w:tc>
        <w:tc>
          <w:tcPr>
            <w:tcW w:w="848" w:type="dxa"/>
            <w:vAlign w:val="top"/>
          </w:tcPr>
          <w:p w14:paraId="3296FD93">
            <w:pPr>
              <w:pStyle w:val="6"/>
              <w:spacing w:line="280" w:lineRule="exact"/>
              <w:ind w:left="370"/>
            </w:pPr>
            <w:r>
              <w:t>5</w:t>
            </w:r>
          </w:p>
        </w:tc>
        <w:tc>
          <w:tcPr>
            <w:tcW w:w="848" w:type="dxa"/>
            <w:vAlign w:val="top"/>
          </w:tcPr>
          <w:p w14:paraId="0C421B95">
            <w:pPr>
              <w:pStyle w:val="6"/>
              <w:spacing w:line="280" w:lineRule="exact"/>
              <w:ind w:left="362"/>
            </w:pPr>
            <w:r>
              <w:t>3</w:t>
            </w:r>
          </w:p>
        </w:tc>
        <w:tc>
          <w:tcPr>
            <w:tcW w:w="848" w:type="dxa"/>
            <w:vAlign w:val="top"/>
          </w:tcPr>
          <w:p w14:paraId="200B54B7">
            <w:pPr>
              <w:pStyle w:val="6"/>
              <w:spacing w:line="280" w:lineRule="exact"/>
              <w:ind w:left="375"/>
            </w:pPr>
            <w:r>
              <w:t>2</w:t>
            </w:r>
          </w:p>
        </w:tc>
        <w:tc>
          <w:tcPr>
            <w:tcW w:w="1413" w:type="dxa"/>
            <w:vAlign w:val="top"/>
          </w:tcPr>
          <w:p w14:paraId="00F7E168">
            <w:pPr>
              <w:pStyle w:val="6"/>
              <w:spacing w:line="280" w:lineRule="exact"/>
              <w:ind w:left="660"/>
            </w:pPr>
            <w:r>
              <w:t>8</w:t>
            </w:r>
          </w:p>
        </w:tc>
        <w:tc>
          <w:tcPr>
            <w:tcW w:w="1418" w:type="dxa"/>
            <w:vAlign w:val="top"/>
          </w:tcPr>
          <w:p w14:paraId="6AC9E9EC">
            <w:pPr>
              <w:pStyle w:val="6"/>
              <w:spacing w:line="280" w:lineRule="exact"/>
              <w:ind w:left="314"/>
            </w:pPr>
            <w:r>
              <w:rPr>
                <w:spacing w:val="-23"/>
              </w:rPr>
              <w:t>403</w:t>
            </w:r>
            <w:r>
              <w:rPr>
                <w:spacing w:val="3"/>
              </w:rPr>
              <w:t xml:space="preserve"> </w:t>
            </w:r>
            <w:r>
              <w:rPr>
                <w:spacing w:val="-23"/>
              </w:rPr>
              <w:t>: 399</w:t>
            </w:r>
          </w:p>
        </w:tc>
        <w:tc>
          <w:tcPr>
            <w:tcW w:w="1423" w:type="dxa"/>
            <w:vAlign w:val="top"/>
          </w:tcPr>
          <w:p w14:paraId="3452C578">
            <w:pPr>
              <w:pStyle w:val="6"/>
              <w:spacing w:line="280" w:lineRule="exact"/>
              <w:ind w:left="576"/>
            </w:pPr>
            <w:r>
              <w:rPr>
                <w:spacing w:val="14"/>
              </w:rPr>
              <w:t>+4</w:t>
            </w:r>
          </w:p>
        </w:tc>
      </w:tr>
      <w:tr w14:paraId="7FD2A9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1598B71C">
            <w:pPr>
              <w:pStyle w:val="6"/>
              <w:spacing w:before="46" w:line="198" w:lineRule="auto"/>
              <w:ind w:left="369"/>
            </w:pPr>
            <w:r>
              <w:t>C</w:t>
            </w:r>
          </w:p>
        </w:tc>
        <w:tc>
          <w:tcPr>
            <w:tcW w:w="848" w:type="dxa"/>
            <w:vAlign w:val="top"/>
          </w:tcPr>
          <w:p w14:paraId="1F351597">
            <w:pPr>
              <w:pStyle w:val="6"/>
              <w:spacing w:line="280" w:lineRule="exact"/>
              <w:ind w:left="370"/>
            </w:pPr>
            <w:r>
              <w:t>5</w:t>
            </w:r>
          </w:p>
        </w:tc>
        <w:tc>
          <w:tcPr>
            <w:tcW w:w="848" w:type="dxa"/>
            <w:vAlign w:val="top"/>
          </w:tcPr>
          <w:p w14:paraId="76D737BB">
            <w:pPr>
              <w:pStyle w:val="6"/>
              <w:spacing w:line="280" w:lineRule="exact"/>
              <w:ind w:left="362"/>
            </w:pPr>
            <w:r>
              <w:t>3</w:t>
            </w:r>
          </w:p>
        </w:tc>
        <w:tc>
          <w:tcPr>
            <w:tcW w:w="848" w:type="dxa"/>
            <w:vAlign w:val="top"/>
          </w:tcPr>
          <w:p w14:paraId="1D1DEAA6">
            <w:pPr>
              <w:pStyle w:val="6"/>
              <w:spacing w:line="280" w:lineRule="exact"/>
              <w:ind w:left="375"/>
            </w:pPr>
            <w:r>
              <w:t>2</w:t>
            </w:r>
          </w:p>
        </w:tc>
        <w:tc>
          <w:tcPr>
            <w:tcW w:w="1413" w:type="dxa"/>
            <w:vAlign w:val="top"/>
          </w:tcPr>
          <w:p w14:paraId="5A466815">
            <w:pPr>
              <w:pStyle w:val="6"/>
              <w:spacing w:line="280" w:lineRule="exact"/>
              <w:ind w:left="660"/>
            </w:pPr>
            <w:r>
              <w:t>8</w:t>
            </w:r>
          </w:p>
        </w:tc>
        <w:tc>
          <w:tcPr>
            <w:tcW w:w="1418" w:type="dxa"/>
            <w:vAlign w:val="top"/>
          </w:tcPr>
          <w:p w14:paraId="06E6FE16">
            <w:pPr>
              <w:pStyle w:val="6"/>
              <w:spacing w:line="280" w:lineRule="exact"/>
              <w:ind w:left="314"/>
            </w:pPr>
            <w:r>
              <w:rPr>
                <w:spacing w:val="-20"/>
                <w:w w:val="97"/>
              </w:rPr>
              <w:t>455</w:t>
            </w:r>
            <w:r>
              <w:rPr>
                <w:spacing w:val="8"/>
              </w:rPr>
              <w:t xml:space="preserve"> </w:t>
            </w:r>
            <w:r>
              <w:rPr>
                <w:spacing w:val="-20"/>
                <w:w w:val="97"/>
              </w:rPr>
              <w:t>: 423</w:t>
            </w:r>
          </w:p>
        </w:tc>
        <w:tc>
          <w:tcPr>
            <w:tcW w:w="1423" w:type="dxa"/>
            <w:vAlign w:val="top"/>
          </w:tcPr>
          <w:p w14:paraId="608C8131">
            <w:pPr>
              <w:pStyle w:val="6"/>
              <w:spacing w:line="280" w:lineRule="exact"/>
              <w:ind w:left="523"/>
            </w:pPr>
            <w:r>
              <w:rPr>
                <w:spacing w:val="-20"/>
              </w:rPr>
              <w:t>+</w:t>
            </w:r>
            <w:r>
              <w:rPr>
                <w:spacing w:val="-11"/>
              </w:rPr>
              <w:t xml:space="preserve"> </w:t>
            </w:r>
            <w:r>
              <w:rPr>
                <w:spacing w:val="-20"/>
              </w:rPr>
              <w:t>32</w:t>
            </w:r>
          </w:p>
        </w:tc>
      </w:tr>
      <w:tr w14:paraId="16C48C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1E9275B8">
            <w:pPr>
              <w:pStyle w:val="6"/>
              <w:spacing w:before="51" w:line="195" w:lineRule="auto"/>
              <w:ind w:left="365"/>
            </w:pPr>
            <w:r>
              <w:t>D</w:t>
            </w:r>
          </w:p>
        </w:tc>
        <w:tc>
          <w:tcPr>
            <w:tcW w:w="848" w:type="dxa"/>
            <w:vAlign w:val="top"/>
          </w:tcPr>
          <w:p w14:paraId="35E2A4ED">
            <w:pPr>
              <w:pStyle w:val="6"/>
              <w:spacing w:line="280" w:lineRule="exact"/>
              <w:ind w:left="370"/>
            </w:pPr>
            <w:r>
              <w:t>5</w:t>
            </w:r>
          </w:p>
        </w:tc>
        <w:tc>
          <w:tcPr>
            <w:tcW w:w="848" w:type="dxa"/>
            <w:vAlign w:val="top"/>
          </w:tcPr>
          <w:p w14:paraId="21AE5594">
            <w:pPr>
              <w:pStyle w:val="6"/>
              <w:spacing w:line="280" w:lineRule="exact"/>
              <w:ind w:left="362"/>
            </w:pPr>
            <w:r>
              <w:t>3</w:t>
            </w:r>
          </w:p>
        </w:tc>
        <w:tc>
          <w:tcPr>
            <w:tcW w:w="848" w:type="dxa"/>
            <w:vAlign w:val="top"/>
          </w:tcPr>
          <w:p w14:paraId="6B92435E">
            <w:pPr>
              <w:pStyle w:val="6"/>
              <w:spacing w:line="280" w:lineRule="exact"/>
              <w:ind w:left="375"/>
            </w:pPr>
            <w:r>
              <w:t>2</w:t>
            </w:r>
          </w:p>
        </w:tc>
        <w:tc>
          <w:tcPr>
            <w:tcW w:w="1413" w:type="dxa"/>
            <w:vAlign w:val="top"/>
          </w:tcPr>
          <w:p w14:paraId="03070599">
            <w:pPr>
              <w:pStyle w:val="6"/>
              <w:spacing w:line="280" w:lineRule="exact"/>
              <w:ind w:left="660"/>
            </w:pPr>
            <w:r>
              <w:t>8</w:t>
            </w:r>
          </w:p>
        </w:tc>
        <w:tc>
          <w:tcPr>
            <w:tcW w:w="1418" w:type="dxa"/>
            <w:vAlign w:val="top"/>
          </w:tcPr>
          <w:p w14:paraId="1B30206E">
            <w:pPr>
              <w:pStyle w:val="6"/>
              <w:spacing w:line="280" w:lineRule="exact"/>
              <w:ind w:left="310"/>
            </w:pPr>
            <w:r>
              <w:rPr>
                <w:spacing w:val="-23"/>
              </w:rPr>
              <w:t>383</w:t>
            </w:r>
            <w:r>
              <w:rPr>
                <w:spacing w:val="6"/>
              </w:rPr>
              <w:t xml:space="preserve"> </w:t>
            </w:r>
            <w:r>
              <w:rPr>
                <w:spacing w:val="-23"/>
              </w:rPr>
              <w:t>: 379</w:t>
            </w:r>
          </w:p>
        </w:tc>
        <w:tc>
          <w:tcPr>
            <w:tcW w:w="1423" w:type="dxa"/>
            <w:vAlign w:val="top"/>
          </w:tcPr>
          <w:p w14:paraId="2E702FB3">
            <w:pPr>
              <w:pStyle w:val="6"/>
              <w:spacing w:line="280" w:lineRule="exact"/>
              <w:ind w:left="576"/>
            </w:pPr>
            <w:r>
              <w:rPr>
                <w:spacing w:val="14"/>
              </w:rPr>
              <w:t>+4</w:t>
            </w:r>
          </w:p>
        </w:tc>
      </w:tr>
      <w:tr w14:paraId="7B3DE8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3ACBF945">
            <w:pPr>
              <w:pStyle w:val="6"/>
              <w:spacing w:before="54" w:line="195" w:lineRule="auto"/>
              <w:ind w:left="378"/>
            </w:pPr>
            <w:r>
              <w:t>E</w:t>
            </w:r>
          </w:p>
        </w:tc>
        <w:tc>
          <w:tcPr>
            <w:tcW w:w="848" w:type="dxa"/>
            <w:vAlign w:val="top"/>
          </w:tcPr>
          <w:p w14:paraId="73043875">
            <w:pPr>
              <w:pStyle w:val="6"/>
              <w:spacing w:line="280" w:lineRule="exact"/>
              <w:ind w:left="370"/>
            </w:pPr>
            <w:r>
              <w:t>5</w:t>
            </w:r>
          </w:p>
        </w:tc>
        <w:tc>
          <w:tcPr>
            <w:tcW w:w="848" w:type="dxa"/>
            <w:vAlign w:val="top"/>
          </w:tcPr>
          <w:p w14:paraId="46B5352B">
            <w:pPr>
              <w:pStyle w:val="6"/>
              <w:spacing w:line="280" w:lineRule="exact"/>
              <w:ind w:left="362"/>
            </w:pPr>
            <w:r>
              <w:t>3</w:t>
            </w:r>
          </w:p>
        </w:tc>
        <w:tc>
          <w:tcPr>
            <w:tcW w:w="848" w:type="dxa"/>
            <w:vAlign w:val="top"/>
          </w:tcPr>
          <w:p w14:paraId="605EFA9E">
            <w:pPr>
              <w:pStyle w:val="6"/>
              <w:spacing w:line="280" w:lineRule="exact"/>
              <w:ind w:left="375"/>
            </w:pPr>
            <w:r>
              <w:t>2</w:t>
            </w:r>
          </w:p>
        </w:tc>
        <w:tc>
          <w:tcPr>
            <w:tcW w:w="1413" w:type="dxa"/>
            <w:vAlign w:val="top"/>
          </w:tcPr>
          <w:p w14:paraId="033BB004">
            <w:pPr>
              <w:pStyle w:val="6"/>
              <w:spacing w:line="280" w:lineRule="exact"/>
              <w:ind w:left="660"/>
            </w:pPr>
            <w:r>
              <w:t>8</w:t>
            </w:r>
          </w:p>
        </w:tc>
        <w:tc>
          <w:tcPr>
            <w:tcW w:w="1418" w:type="dxa"/>
            <w:vAlign w:val="top"/>
          </w:tcPr>
          <w:p w14:paraId="4A4D5466">
            <w:pPr>
              <w:pStyle w:val="6"/>
              <w:spacing w:line="280" w:lineRule="exact"/>
              <w:ind w:left="310"/>
            </w:pPr>
            <w:r>
              <w:rPr>
                <w:spacing w:val="-23"/>
              </w:rPr>
              <w:t>384</w:t>
            </w:r>
            <w:r>
              <w:rPr>
                <w:spacing w:val="6"/>
              </w:rPr>
              <w:t xml:space="preserve"> </w:t>
            </w:r>
            <w:r>
              <w:rPr>
                <w:spacing w:val="-23"/>
              </w:rPr>
              <w:t>: 380</w:t>
            </w:r>
          </w:p>
        </w:tc>
        <w:tc>
          <w:tcPr>
            <w:tcW w:w="1423" w:type="dxa"/>
            <w:vAlign w:val="top"/>
          </w:tcPr>
          <w:p w14:paraId="27C61582">
            <w:pPr>
              <w:pStyle w:val="6"/>
              <w:spacing w:line="280" w:lineRule="exact"/>
              <w:ind w:left="576"/>
            </w:pPr>
            <w:r>
              <w:rPr>
                <w:spacing w:val="14"/>
              </w:rPr>
              <w:t>+4</w:t>
            </w:r>
          </w:p>
        </w:tc>
      </w:tr>
      <w:tr w14:paraId="60EAA6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5" w:hRule="atLeast"/>
        </w:trPr>
        <w:tc>
          <w:tcPr>
            <w:tcW w:w="857" w:type="dxa"/>
            <w:vAlign w:val="top"/>
          </w:tcPr>
          <w:p w14:paraId="0945ADA0">
            <w:pPr>
              <w:pStyle w:val="6"/>
              <w:spacing w:before="56" w:line="195" w:lineRule="auto"/>
              <w:ind w:left="383"/>
            </w:pPr>
            <w:r>
              <w:t>F</w:t>
            </w:r>
          </w:p>
        </w:tc>
        <w:tc>
          <w:tcPr>
            <w:tcW w:w="848" w:type="dxa"/>
            <w:vAlign w:val="top"/>
          </w:tcPr>
          <w:p w14:paraId="505E2AB3">
            <w:pPr>
              <w:pStyle w:val="6"/>
              <w:spacing w:line="289" w:lineRule="exact"/>
              <w:ind w:left="370"/>
            </w:pPr>
            <w:r>
              <w:t>5</w:t>
            </w:r>
          </w:p>
        </w:tc>
        <w:tc>
          <w:tcPr>
            <w:tcW w:w="848" w:type="dxa"/>
            <w:vAlign w:val="top"/>
          </w:tcPr>
          <w:p w14:paraId="27CB60F2">
            <w:pPr>
              <w:pStyle w:val="6"/>
              <w:spacing w:line="289" w:lineRule="exact"/>
              <w:ind w:left="367"/>
            </w:pPr>
            <w:r>
              <w:t>0</w:t>
            </w:r>
          </w:p>
        </w:tc>
        <w:tc>
          <w:tcPr>
            <w:tcW w:w="848" w:type="dxa"/>
            <w:vAlign w:val="top"/>
          </w:tcPr>
          <w:p w14:paraId="178192B0">
            <w:pPr>
              <w:pStyle w:val="6"/>
              <w:spacing w:line="289" w:lineRule="exact"/>
              <w:ind w:left="378"/>
            </w:pPr>
            <w:r>
              <w:t>5</w:t>
            </w:r>
          </w:p>
        </w:tc>
        <w:tc>
          <w:tcPr>
            <w:tcW w:w="1413" w:type="dxa"/>
            <w:vAlign w:val="top"/>
          </w:tcPr>
          <w:p w14:paraId="199336E8">
            <w:pPr>
              <w:pStyle w:val="6"/>
              <w:spacing w:line="289" w:lineRule="exact"/>
              <w:ind w:left="663"/>
            </w:pPr>
            <w:r>
              <w:t>5</w:t>
            </w:r>
          </w:p>
        </w:tc>
        <w:tc>
          <w:tcPr>
            <w:tcW w:w="1418" w:type="dxa"/>
            <w:vAlign w:val="top"/>
          </w:tcPr>
          <w:p w14:paraId="48C03C95">
            <w:pPr>
              <w:pStyle w:val="6"/>
              <w:spacing w:line="289" w:lineRule="exact"/>
              <w:ind w:left="310"/>
            </w:pPr>
            <w:r>
              <w:rPr>
                <w:spacing w:val="-23"/>
              </w:rPr>
              <w:t>380</w:t>
            </w:r>
            <w:r>
              <w:rPr>
                <w:spacing w:val="7"/>
              </w:rPr>
              <w:t xml:space="preserve"> </w:t>
            </w:r>
            <w:r>
              <w:rPr>
                <w:spacing w:val="-23"/>
              </w:rPr>
              <w:t>: 430</w:t>
            </w:r>
          </w:p>
        </w:tc>
        <w:tc>
          <w:tcPr>
            <w:tcW w:w="1423" w:type="dxa"/>
            <w:vAlign w:val="top"/>
          </w:tcPr>
          <w:p w14:paraId="366F717E">
            <w:pPr>
              <w:pStyle w:val="6"/>
              <w:spacing w:line="289" w:lineRule="exact"/>
              <w:ind w:left="546"/>
            </w:pPr>
            <w:r>
              <w:rPr>
                <w:spacing w:val="-16"/>
              </w:rPr>
              <w:t>-</w:t>
            </w:r>
            <w:r>
              <w:rPr>
                <w:spacing w:val="-1"/>
              </w:rPr>
              <w:t xml:space="preserve"> </w:t>
            </w:r>
            <w:r>
              <w:rPr>
                <w:spacing w:val="-16"/>
              </w:rPr>
              <w:t>50</w:t>
            </w:r>
          </w:p>
        </w:tc>
      </w:tr>
    </w:tbl>
    <w:p w14:paraId="19D56163">
      <w:pPr>
        <w:pStyle w:val="2"/>
        <w:spacing w:before="103" w:line="297" w:lineRule="exact"/>
        <w:ind w:left="993"/>
        <w:rPr>
          <w:sz w:val="24"/>
          <w:szCs w:val="24"/>
        </w:rPr>
      </w:pPr>
      <w:r>
        <w:rPr>
          <w:spacing w:val="-14"/>
          <w:sz w:val="24"/>
          <w:szCs w:val="24"/>
        </w:rPr>
        <w:t>Therefore:</w:t>
      </w:r>
      <w:r>
        <w:rPr>
          <w:spacing w:val="4"/>
          <w:sz w:val="24"/>
          <w:szCs w:val="24"/>
        </w:rPr>
        <w:t xml:space="preserve">    </w:t>
      </w:r>
      <w:r>
        <w:rPr>
          <w:spacing w:val="-14"/>
          <w:sz w:val="24"/>
          <w:szCs w:val="24"/>
        </w:rPr>
        <w:t>6</w:t>
      </w:r>
      <w:r>
        <w:rPr>
          <w:spacing w:val="2"/>
          <w:position w:val="8"/>
          <w:sz w:val="13"/>
          <w:szCs w:val="13"/>
        </w:rPr>
        <w:t>th</w:t>
      </w:r>
      <w:r>
        <w:rPr>
          <w:spacing w:val="1"/>
          <w:position w:val="8"/>
          <w:sz w:val="13"/>
          <w:szCs w:val="13"/>
        </w:rPr>
        <w:t xml:space="preserve"> </w:t>
      </w:r>
      <w:r>
        <w:rPr>
          <w:spacing w:val="2"/>
          <w:sz w:val="24"/>
          <w:szCs w:val="24"/>
        </w:rPr>
        <w:t>F</w:t>
      </w:r>
    </w:p>
    <w:p w14:paraId="75F37123">
      <w:pPr>
        <w:pStyle w:val="2"/>
        <w:spacing w:before="110" w:line="297" w:lineRule="exact"/>
        <w:ind w:left="1008"/>
        <w:rPr>
          <w:sz w:val="24"/>
          <w:szCs w:val="24"/>
        </w:rPr>
      </w:pPr>
      <w:r>
        <w:rPr>
          <w:spacing w:val="-14"/>
          <w:position w:val="3"/>
          <w:sz w:val="24"/>
          <w:szCs w:val="24"/>
        </w:rPr>
        <w:t>Classification of the games between A,</w:t>
      </w:r>
      <w:r>
        <w:rPr>
          <w:spacing w:val="10"/>
          <w:position w:val="3"/>
          <w:sz w:val="24"/>
          <w:szCs w:val="24"/>
        </w:rPr>
        <w:t xml:space="preserve"> </w:t>
      </w:r>
      <w:r>
        <w:rPr>
          <w:spacing w:val="-14"/>
          <w:position w:val="3"/>
          <w:sz w:val="24"/>
          <w:szCs w:val="24"/>
        </w:rPr>
        <w:t>B, C,</w:t>
      </w:r>
      <w:r>
        <w:rPr>
          <w:spacing w:val="6"/>
          <w:position w:val="3"/>
          <w:sz w:val="24"/>
          <w:szCs w:val="24"/>
        </w:rPr>
        <w:t xml:space="preserve"> </w:t>
      </w:r>
      <w:r>
        <w:rPr>
          <w:spacing w:val="-14"/>
          <w:position w:val="3"/>
          <w:sz w:val="24"/>
          <w:szCs w:val="24"/>
        </w:rPr>
        <w:t>D,</w:t>
      </w:r>
      <w:r>
        <w:rPr>
          <w:spacing w:val="6"/>
          <w:position w:val="3"/>
          <w:sz w:val="24"/>
          <w:szCs w:val="24"/>
        </w:rPr>
        <w:t xml:space="preserve"> </w:t>
      </w:r>
      <w:r>
        <w:rPr>
          <w:spacing w:val="-14"/>
          <w:position w:val="3"/>
          <w:sz w:val="24"/>
          <w:szCs w:val="24"/>
        </w:rPr>
        <w:t>E:</w:t>
      </w:r>
    </w:p>
    <w:p w14:paraId="762D46AD">
      <w:pPr>
        <w:spacing w:line="46"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5714C0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8" w:hRule="atLeast"/>
        </w:trPr>
        <w:tc>
          <w:tcPr>
            <w:tcW w:w="857" w:type="dxa"/>
            <w:vAlign w:val="top"/>
          </w:tcPr>
          <w:p w14:paraId="69274F9B">
            <w:pPr>
              <w:pStyle w:val="6"/>
              <w:spacing w:before="200" w:line="194" w:lineRule="auto"/>
              <w:ind w:left="155"/>
            </w:pPr>
            <w:r>
              <w:rPr>
                <w:spacing w:val="-15"/>
              </w:rPr>
              <w:t>Team</w:t>
            </w:r>
          </w:p>
        </w:tc>
        <w:tc>
          <w:tcPr>
            <w:tcW w:w="848" w:type="dxa"/>
            <w:vAlign w:val="top"/>
          </w:tcPr>
          <w:p w14:paraId="699CCFC9">
            <w:pPr>
              <w:pStyle w:val="6"/>
              <w:spacing w:before="106" w:line="198" w:lineRule="auto"/>
              <w:ind w:left="95"/>
            </w:pPr>
            <w:r>
              <w:rPr>
                <w:spacing w:val="-22"/>
              </w:rPr>
              <w:t>Games</w:t>
            </w:r>
          </w:p>
          <w:p w14:paraId="7CD97FD7">
            <w:pPr>
              <w:pStyle w:val="6"/>
              <w:spacing w:before="4" w:line="297" w:lineRule="exact"/>
              <w:ind w:left="110"/>
            </w:pPr>
            <w:r>
              <w:rPr>
                <w:spacing w:val="-12"/>
                <w:position w:val="3"/>
              </w:rPr>
              <w:t>played</w:t>
            </w:r>
          </w:p>
        </w:tc>
        <w:tc>
          <w:tcPr>
            <w:tcW w:w="848" w:type="dxa"/>
            <w:vAlign w:val="top"/>
          </w:tcPr>
          <w:p w14:paraId="0049BBB0">
            <w:pPr>
              <w:pStyle w:val="6"/>
              <w:spacing w:before="200" w:line="194" w:lineRule="auto"/>
              <w:ind w:left="168"/>
            </w:pPr>
            <w:r>
              <w:rPr>
                <w:spacing w:val="-9"/>
              </w:rPr>
              <w:t>Wins</w:t>
            </w:r>
          </w:p>
        </w:tc>
        <w:tc>
          <w:tcPr>
            <w:tcW w:w="848" w:type="dxa"/>
            <w:vAlign w:val="top"/>
          </w:tcPr>
          <w:p w14:paraId="2D634C8D">
            <w:pPr>
              <w:pStyle w:val="6"/>
              <w:spacing w:before="200" w:line="194" w:lineRule="auto"/>
              <w:ind w:left="106"/>
            </w:pPr>
            <w:r>
              <w:rPr>
                <w:spacing w:val="-16"/>
              </w:rPr>
              <w:t>Losses</w:t>
            </w:r>
          </w:p>
        </w:tc>
        <w:tc>
          <w:tcPr>
            <w:tcW w:w="1413" w:type="dxa"/>
            <w:vAlign w:val="top"/>
          </w:tcPr>
          <w:p w14:paraId="53380964">
            <w:pPr>
              <w:pStyle w:val="6"/>
              <w:spacing w:before="76" w:line="198" w:lineRule="auto"/>
              <w:ind w:left="75"/>
            </w:pPr>
            <w:r>
              <w:rPr>
                <w:spacing w:val="-9"/>
              </w:rPr>
              <w:t>Classification</w:t>
            </w:r>
          </w:p>
          <w:p w14:paraId="5B9AC1E5">
            <w:pPr>
              <w:pStyle w:val="6"/>
              <w:spacing w:line="297" w:lineRule="exact"/>
              <w:ind w:left="430"/>
            </w:pPr>
            <w:r>
              <w:rPr>
                <w:spacing w:val="-10"/>
                <w:position w:val="3"/>
              </w:rPr>
              <w:t>points</w:t>
            </w:r>
          </w:p>
        </w:tc>
        <w:tc>
          <w:tcPr>
            <w:tcW w:w="1418" w:type="dxa"/>
            <w:vAlign w:val="top"/>
          </w:tcPr>
          <w:p w14:paraId="5B60F105">
            <w:pPr>
              <w:pStyle w:val="6"/>
              <w:spacing w:before="160"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5E512878">
            <w:pPr>
              <w:pStyle w:val="6"/>
              <w:spacing w:before="16" w:line="293" w:lineRule="exact"/>
              <w:ind w:left="123"/>
            </w:pPr>
            <w:r>
              <w:rPr>
                <w:spacing w:val="-18"/>
                <w:position w:val="2"/>
              </w:rPr>
              <w:t>Game</w:t>
            </w:r>
            <w:r>
              <w:rPr>
                <w:spacing w:val="14"/>
                <w:position w:val="2"/>
              </w:rPr>
              <w:t xml:space="preserve"> </w:t>
            </w:r>
            <w:r>
              <w:rPr>
                <w:spacing w:val="-18"/>
                <w:position w:val="2"/>
              </w:rPr>
              <w:t>points</w:t>
            </w:r>
          </w:p>
          <w:p w14:paraId="624BCE04">
            <w:pPr>
              <w:pStyle w:val="6"/>
              <w:spacing w:line="292" w:lineRule="exact"/>
              <w:ind w:left="226"/>
            </w:pPr>
            <w:r>
              <w:rPr>
                <w:spacing w:val="-8"/>
              </w:rPr>
              <w:t>difference</w:t>
            </w:r>
          </w:p>
        </w:tc>
      </w:tr>
      <w:tr w14:paraId="64A745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07CBE713">
            <w:pPr>
              <w:pStyle w:val="6"/>
              <w:spacing w:before="46" w:line="195" w:lineRule="auto"/>
              <w:ind w:left="349"/>
            </w:pPr>
            <w:r>
              <w:t>A</w:t>
            </w:r>
          </w:p>
        </w:tc>
        <w:tc>
          <w:tcPr>
            <w:tcW w:w="848" w:type="dxa"/>
            <w:vAlign w:val="top"/>
          </w:tcPr>
          <w:p w14:paraId="518DC3A7">
            <w:pPr>
              <w:pStyle w:val="6"/>
              <w:spacing w:line="279" w:lineRule="exact"/>
              <w:ind w:left="364"/>
            </w:pPr>
            <w:r>
              <w:t>4</w:t>
            </w:r>
          </w:p>
        </w:tc>
        <w:tc>
          <w:tcPr>
            <w:tcW w:w="848" w:type="dxa"/>
            <w:vAlign w:val="top"/>
          </w:tcPr>
          <w:p w14:paraId="7E4ECCC7">
            <w:pPr>
              <w:pStyle w:val="6"/>
              <w:spacing w:line="279" w:lineRule="exact"/>
              <w:ind w:left="369"/>
            </w:pPr>
            <w:r>
              <w:t>2</w:t>
            </w:r>
          </w:p>
        </w:tc>
        <w:tc>
          <w:tcPr>
            <w:tcW w:w="848" w:type="dxa"/>
            <w:vAlign w:val="top"/>
          </w:tcPr>
          <w:p w14:paraId="09D9B233">
            <w:pPr>
              <w:pStyle w:val="6"/>
              <w:spacing w:line="279" w:lineRule="exact"/>
              <w:ind w:left="375"/>
            </w:pPr>
            <w:r>
              <w:t>2</w:t>
            </w:r>
          </w:p>
        </w:tc>
        <w:tc>
          <w:tcPr>
            <w:tcW w:w="1413" w:type="dxa"/>
            <w:vAlign w:val="top"/>
          </w:tcPr>
          <w:p w14:paraId="0CBB7B5E">
            <w:pPr>
              <w:pStyle w:val="6"/>
              <w:spacing w:line="279" w:lineRule="exact"/>
              <w:ind w:left="659"/>
            </w:pPr>
            <w:r>
              <w:t>6</w:t>
            </w:r>
          </w:p>
        </w:tc>
        <w:tc>
          <w:tcPr>
            <w:tcW w:w="1418" w:type="dxa"/>
            <w:vAlign w:val="top"/>
          </w:tcPr>
          <w:p w14:paraId="5F200631">
            <w:pPr>
              <w:pStyle w:val="6"/>
              <w:spacing w:line="279" w:lineRule="exact"/>
              <w:ind w:left="310"/>
            </w:pPr>
            <w:r>
              <w:rPr>
                <w:spacing w:val="-23"/>
              </w:rPr>
              <w:t>313</w:t>
            </w:r>
            <w:r>
              <w:rPr>
                <w:spacing w:val="6"/>
              </w:rPr>
              <w:t xml:space="preserve"> </w:t>
            </w:r>
            <w:r>
              <w:rPr>
                <w:spacing w:val="-23"/>
              </w:rPr>
              <w:t>: 312</w:t>
            </w:r>
          </w:p>
        </w:tc>
        <w:tc>
          <w:tcPr>
            <w:tcW w:w="1423" w:type="dxa"/>
            <w:vAlign w:val="top"/>
          </w:tcPr>
          <w:p w14:paraId="0A3504F6">
            <w:pPr>
              <w:pStyle w:val="6"/>
              <w:spacing w:line="279" w:lineRule="exact"/>
              <w:ind w:left="576"/>
            </w:pPr>
            <w:r>
              <w:rPr>
                <w:spacing w:val="-16"/>
              </w:rPr>
              <w:t>+</w:t>
            </w:r>
            <w:r>
              <w:rPr>
                <w:spacing w:val="9"/>
              </w:rPr>
              <w:t xml:space="preserve"> </w:t>
            </w:r>
            <w:r>
              <w:rPr>
                <w:spacing w:val="-16"/>
              </w:rPr>
              <w:t>1</w:t>
            </w:r>
          </w:p>
        </w:tc>
      </w:tr>
      <w:tr w14:paraId="31E38B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0E9AB0F4">
            <w:pPr>
              <w:pStyle w:val="6"/>
              <w:spacing w:before="48" w:line="195" w:lineRule="auto"/>
              <w:ind w:left="367"/>
            </w:pPr>
            <w:r>
              <w:t>B</w:t>
            </w:r>
          </w:p>
        </w:tc>
        <w:tc>
          <w:tcPr>
            <w:tcW w:w="848" w:type="dxa"/>
            <w:vAlign w:val="top"/>
          </w:tcPr>
          <w:p w14:paraId="3E109B1D">
            <w:pPr>
              <w:pStyle w:val="6"/>
              <w:spacing w:line="280" w:lineRule="exact"/>
              <w:ind w:left="364"/>
            </w:pPr>
            <w:r>
              <w:t>4</w:t>
            </w:r>
          </w:p>
        </w:tc>
        <w:tc>
          <w:tcPr>
            <w:tcW w:w="848" w:type="dxa"/>
            <w:vAlign w:val="top"/>
          </w:tcPr>
          <w:p w14:paraId="3557A57A">
            <w:pPr>
              <w:pStyle w:val="6"/>
              <w:spacing w:line="280" w:lineRule="exact"/>
              <w:ind w:left="369"/>
            </w:pPr>
            <w:r>
              <w:t>2</w:t>
            </w:r>
          </w:p>
        </w:tc>
        <w:tc>
          <w:tcPr>
            <w:tcW w:w="848" w:type="dxa"/>
            <w:vAlign w:val="top"/>
          </w:tcPr>
          <w:p w14:paraId="24DBC343">
            <w:pPr>
              <w:pStyle w:val="6"/>
              <w:spacing w:line="280" w:lineRule="exact"/>
              <w:ind w:left="375"/>
            </w:pPr>
            <w:r>
              <w:t>2</w:t>
            </w:r>
          </w:p>
        </w:tc>
        <w:tc>
          <w:tcPr>
            <w:tcW w:w="1413" w:type="dxa"/>
            <w:vAlign w:val="top"/>
          </w:tcPr>
          <w:p w14:paraId="64B5EC71">
            <w:pPr>
              <w:pStyle w:val="6"/>
              <w:spacing w:line="280" w:lineRule="exact"/>
              <w:ind w:left="659"/>
            </w:pPr>
            <w:r>
              <w:t>6</w:t>
            </w:r>
          </w:p>
        </w:tc>
        <w:tc>
          <w:tcPr>
            <w:tcW w:w="1418" w:type="dxa"/>
            <w:vAlign w:val="top"/>
          </w:tcPr>
          <w:p w14:paraId="6E8B9DD7">
            <w:pPr>
              <w:pStyle w:val="6"/>
              <w:spacing w:line="280" w:lineRule="exact"/>
              <w:ind w:left="310"/>
            </w:pPr>
            <w:r>
              <w:rPr>
                <w:spacing w:val="-23"/>
              </w:rPr>
              <w:t>308</w:t>
            </w:r>
            <w:r>
              <w:rPr>
                <w:spacing w:val="6"/>
              </w:rPr>
              <w:t xml:space="preserve"> </w:t>
            </w:r>
            <w:r>
              <w:rPr>
                <w:spacing w:val="-23"/>
              </w:rPr>
              <w:t>: 309</w:t>
            </w:r>
          </w:p>
        </w:tc>
        <w:tc>
          <w:tcPr>
            <w:tcW w:w="1423" w:type="dxa"/>
            <w:vAlign w:val="top"/>
          </w:tcPr>
          <w:p w14:paraId="0864C060">
            <w:pPr>
              <w:pStyle w:val="6"/>
              <w:spacing w:line="280" w:lineRule="exact"/>
              <w:ind w:left="599"/>
            </w:pPr>
            <w:r>
              <w:rPr>
                <w:spacing w:val="-7"/>
              </w:rPr>
              <w:t>-</w:t>
            </w:r>
            <w:r>
              <w:rPr>
                <w:spacing w:val="8"/>
              </w:rPr>
              <w:t xml:space="preserve"> </w:t>
            </w:r>
            <w:r>
              <w:rPr>
                <w:spacing w:val="-7"/>
              </w:rPr>
              <w:t>1</w:t>
            </w:r>
          </w:p>
        </w:tc>
      </w:tr>
      <w:tr w14:paraId="00D719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1AC21508">
            <w:pPr>
              <w:pStyle w:val="6"/>
              <w:spacing w:before="47" w:line="198" w:lineRule="auto"/>
              <w:ind w:left="369"/>
            </w:pPr>
            <w:r>
              <w:t>C</w:t>
            </w:r>
          </w:p>
        </w:tc>
        <w:tc>
          <w:tcPr>
            <w:tcW w:w="848" w:type="dxa"/>
            <w:vAlign w:val="top"/>
          </w:tcPr>
          <w:p w14:paraId="373ADE0A">
            <w:pPr>
              <w:pStyle w:val="6"/>
              <w:spacing w:line="280" w:lineRule="exact"/>
              <w:ind w:left="364"/>
            </w:pPr>
            <w:r>
              <w:t>4</w:t>
            </w:r>
          </w:p>
        </w:tc>
        <w:tc>
          <w:tcPr>
            <w:tcW w:w="848" w:type="dxa"/>
            <w:vAlign w:val="top"/>
          </w:tcPr>
          <w:p w14:paraId="3E1163A4">
            <w:pPr>
              <w:pStyle w:val="6"/>
              <w:spacing w:line="280" w:lineRule="exact"/>
              <w:ind w:left="369"/>
            </w:pPr>
            <w:r>
              <w:t>2</w:t>
            </w:r>
          </w:p>
        </w:tc>
        <w:tc>
          <w:tcPr>
            <w:tcW w:w="848" w:type="dxa"/>
            <w:vAlign w:val="top"/>
          </w:tcPr>
          <w:p w14:paraId="0E799044">
            <w:pPr>
              <w:pStyle w:val="6"/>
              <w:spacing w:line="280" w:lineRule="exact"/>
              <w:ind w:left="375"/>
            </w:pPr>
            <w:r>
              <w:t>2</w:t>
            </w:r>
          </w:p>
        </w:tc>
        <w:tc>
          <w:tcPr>
            <w:tcW w:w="1413" w:type="dxa"/>
            <w:vAlign w:val="top"/>
          </w:tcPr>
          <w:p w14:paraId="45FCE59F">
            <w:pPr>
              <w:pStyle w:val="6"/>
              <w:spacing w:line="280" w:lineRule="exact"/>
              <w:ind w:left="659"/>
            </w:pPr>
            <w:r>
              <w:t>6</w:t>
            </w:r>
          </w:p>
        </w:tc>
        <w:tc>
          <w:tcPr>
            <w:tcW w:w="1418" w:type="dxa"/>
            <w:vAlign w:val="top"/>
          </w:tcPr>
          <w:p w14:paraId="0639DBB1">
            <w:pPr>
              <w:pStyle w:val="6"/>
              <w:spacing w:line="280" w:lineRule="exact"/>
              <w:ind w:left="310"/>
            </w:pPr>
            <w:r>
              <w:rPr>
                <w:spacing w:val="-23"/>
              </w:rPr>
              <w:t>350</w:t>
            </w:r>
            <w:r>
              <w:rPr>
                <w:spacing w:val="6"/>
              </w:rPr>
              <w:t xml:space="preserve"> </w:t>
            </w:r>
            <w:r>
              <w:rPr>
                <w:spacing w:val="-23"/>
              </w:rPr>
              <w:t>: 348</w:t>
            </w:r>
          </w:p>
        </w:tc>
        <w:tc>
          <w:tcPr>
            <w:tcW w:w="1423" w:type="dxa"/>
            <w:vAlign w:val="top"/>
          </w:tcPr>
          <w:p w14:paraId="44012F15">
            <w:pPr>
              <w:pStyle w:val="6"/>
              <w:spacing w:line="280" w:lineRule="exact"/>
              <w:ind w:left="576"/>
            </w:pPr>
            <w:r>
              <w:rPr>
                <w:spacing w:val="15"/>
              </w:rPr>
              <w:t>+2</w:t>
            </w:r>
          </w:p>
        </w:tc>
      </w:tr>
      <w:tr w14:paraId="714FBE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7A6D925F">
            <w:pPr>
              <w:pStyle w:val="6"/>
              <w:spacing w:before="52" w:line="195" w:lineRule="auto"/>
              <w:ind w:left="365"/>
            </w:pPr>
            <w:r>
              <w:t>D</w:t>
            </w:r>
          </w:p>
        </w:tc>
        <w:tc>
          <w:tcPr>
            <w:tcW w:w="848" w:type="dxa"/>
            <w:vAlign w:val="top"/>
          </w:tcPr>
          <w:p w14:paraId="20F11FC0">
            <w:pPr>
              <w:pStyle w:val="6"/>
              <w:spacing w:line="286" w:lineRule="exact"/>
              <w:ind w:left="364"/>
            </w:pPr>
            <w:r>
              <w:t>4</w:t>
            </w:r>
          </w:p>
        </w:tc>
        <w:tc>
          <w:tcPr>
            <w:tcW w:w="848" w:type="dxa"/>
            <w:vAlign w:val="top"/>
          </w:tcPr>
          <w:p w14:paraId="31E8AC4F">
            <w:pPr>
              <w:pStyle w:val="6"/>
              <w:spacing w:line="286" w:lineRule="exact"/>
              <w:ind w:left="369"/>
            </w:pPr>
            <w:r>
              <w:t>2</w:t>
            </w:r>
          </w:p>
        </w:tc>
        <w:tc>
          <w:tcPr>
            <w:tcW w:w="848" w:type="dxa"/>
            <w:vAlign w:val="top"/>
          </w:tcPr>
          <w:p w14:paraId="73AA3092">
            <w:pPr>
              <w:pStyle w:val="6"/>
              <w:spacing w:line="286" w:lineRule="exact"/>
              <w:ind w:left="375"/>
            </w:pPr>
            <w:r>
              <w:t>2</w:t>
            </w:r>
          </w:p>
        </w:tc>
        <w:tc>
          <w:tcPr>
            <w:tcW w:w="1413" w:type="dxa"/>
            <w:vAlign w:val="top"/>
          </w:tcPr>
          <w:p w14:paraId="774EF824">
            <w:pPr>
              <w:pStyle w:val="6"/>
              <w:spacing w:line="286" w:lineRule="exact"/>
              <w:ind w:left="659"/>
            </w:pPr>
            <w:r>
              <w:t>6</w:t>
            </w:r>
          </w:p>
        </w:tc>
        <w:tc>
          <w:tcPr>
            <w:tcW w:w="1418" w:type="dxa"/>
            <w:vAlign w:val="top"/>
          </w:tcPr>
          <w:p w14:paraId="7D111F91">
            <w:pPr>
              <w:pStyle w:val="6"/>
              <w:spacing w:line="286" w:lineRule="exact"/>
              <w:ind w:left="310"/>
            </w:pPr>
            <w:r>
              <w:rPr>
                <w:spacing w:val="-23"/>
              </w:rPr>
              <w:t>318</w:t>
            </w:r>
            <w:r>
              <w:rPr>
                <w:spacing w:val="6"/>
              </w:rPr>
              <w:t xml:space="preserve"> </w:t>
            </w:r>
            <w:r>
              <w:rPr>
                <w:spacing w:val="-23"/>
              </w:rPr>
              <w:t>: 319</w:t>
            </w:r>
          </w:p>
        </w:tc>
        <w:tc>
          <w:tcPr>
            <w:tcW w:w="1423" w:type="dxa"/>
            <w:vAlign w:val="top"/>
          </w:tcPr>
          <w:p w14:paraId="26F01362">
            <w:pPr>
              <w:pStyle w:val="6"/>
              <w:spacing w:line="286" w:lineRule="exact"/>
              <w:ind w:left="599"/>
            </w:pPr>
            <w:r>
              <w:rPr>
                <w:spacing w:val="-7"/>
              </w:rPr>
              <w:t>-</w:t>
            </w:r>
            <w:r>
              <w:rPr>
                <w:spacing w:val="8"/>
              </w:rPr>
              <w:t xml:space="preserve"> </w:t>
            </w:r>
            <w:r>
              <w:rPr>
                <w:spacing w:val="-7"/>
              </w:rPr>
              <w:t>1</w:t>
            </w:r>
          </w:p>
        </w:tc>
      </w:tr>
      <w:tr w14:paraId="605C22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7" w:type="dxa"/>
            <w:vAlign w:val="top"/>
          </w:tcPr>
          <w:p w14:paraId="2FA3F924">
            <w:pPr>
              <w:pStyle w:val="6"/>
              <w:spacing w:before="55" w:line="195" w:lineRule="auto"/>
              <w:ind w:left="378"/>
            </w:pPr>
            <w:r>
              <w:t>E</w:t>
            </w:r>
          </w:p>
        </w:tc>
        <w:tc>
          <w:tcPr>
            <w:tcW w:w="848" w:type="dxa"/>
            <w:vAlign w:val="top"/>
          </w:tcPr>
          <w:p w14:paraId="09BECA4D">
            <w:pPr>
              <w:pStyle w:val="6"/>
              <w:spacing w:line="288" w:lineRule="exact"/>
              <w:ind w:left="364"/>
            </w:pPr>
            <w:r>
              <w:t>4</w:t>
            </w:r>
          </w:p>
        </w:tc>
        <w:tc>
          <w:tcPr>
            <w:tcW w:w="848" w:type="dxa"/>
            <w:vAlign w:val="top"/>
          </w:tcPr>
          <w:p w14:paraId="40CDF1FF">
            <w:pPr>
              <w:pStyle w:val="6"/>
              <w:spacing w:line="288" w:lineRule="exact"/>
              <w:ind w:left="369"/>
            </w:pPr>
            <w:r>
              <w:t>2</w:t>
            </w:r>
          </w:p>
        </w:tc>
        <w:tc>
          <w:tcPr>
            <w:tcW w:w="848" w:type="dxa"/>
            <w:vAlign w:val="top"/>
          </w:tcPr>
          <w:p w14:paraId="0317ECDE">
            <w:pPr>
              <w:pStyle w:val="6"/>
              <w:spacing w:line="288" w:lineRule="exact"/>
              <w:ind w:left="375"/>
            </w:pPr>
            <w:r>
              <w:t>2</w:t>
            </w:r>
          </w:p>
        </w:tc>
        <w:tc>
          <w:tcPr>
            <w:tcW w:w="1413" w:type="dxa"/>
            <w:vAlign w:val="top"/>
          </w:tcPr>
          <w:p w14:paraId="2AABA07B">
            <w:pPr>
              <w:pStyle w:val="6"/>
              <w:spacing w:line="288" w:lineRule="exact"/>
              <w:ind w:left="659"/>
            </w:pPr>
            <w:r>
              <w:t>6</w:t>
            </w:r>
          </w:p>
        </w:tc>
        <w:tc>
          <w:tcPr>
            <w:tcW w:w="1418" w:type="dxa"/>
            <w:vAlign w:val="top"/>
          </w:tcPr>
          <w:p w14:paraId="344E8C48">
            <w:pPr>
              <w:pStyle w:val="6"/>
              <w:spacing w:line="288" w:lineRule="exact"/>
              <w:ind w:left="310"/>
            </w:pPr>
            <w:r>
              <w:rPr>
                <w:spacing w:val="-23"/>
              </w:rPr>
              <w:t>304</w:t>
            </w:r>
            <w:r>
              <w:rPr>
                <w:spacing w:val="6"/>
              </w:rPr>
              <w:t xml:space="preserve"> </w:t>
            </w:r>
            <w:r>
              <w:rPr>
                <w:spacing w:val="-23"/>
              </w:rPr>
              <w:t>: 305</w:t>
            </w:r>
          </w:p>
        </w:tc>
        <w:tc>
          <w:tcPr>
            <w:tcW w:w="1423" w:type="dxa"/>
            <w:vAlign w:val="top"/>
          </w:tcPr>
          <w:p w14:paraId="31BFA73B">
            <w:pPr>
              <w:pStyle w:val="6"/>
              <w:spacing w:line="288" w:lineRule="exact"/>
              <w:ind w:left="599"/>
            </w:pPr>
            <w:r>
              <w:rPr>
                <w:spacing w:val="-7"/>
              </w:rPr>
              <w:t>-</w:t>
            </w:r>
            <w:r>
              <w:rPr>
                <w:spacing w:val="8"/>
              </w:rPr>
              <w:t xml:space="preserve"> </w:t>
            </w:r>
            <w:r>
              <w:rPr>
                <w:spacing w:val="-7"/>
              </w:rPr>
              <w:t>1</w:t>
            </w:r>
          </w:p>
        </w:tc>
      </w:tr>
    </w:tbl>
    <w:p w14:paraId="6A388229">
      <w:pPr>
        <w:pStyle w:val="2"/>
        <w:spacing w:before="103" w:line="298" w:lineRule="exact"/>
        <w:ind w:left="993"/>
        <w:rPr>
          <w:sz w:val="24"/>
          <w:szCs w:val="24"/>
        </w:rPr>
      </w:pPr>
      <w:r>
        <w:rPr>
          <w:spacing w:val="-13"/>
          <w:sz w:val="24"/>
          <w:szCs w:val="24"/>
        </w:rPr>
        <w:t>Therefore:     1</w:t>
      </w:r>
      <w:r>
        <w:rPr>
          <w:spacing w:val="5"/>
          <w:position w:val="7"/>
          <w:sz w:val="13"/>
          <w:szCs w:val="13"/>
        </w:rPr>
        <w:t>st</w:t>
      </w:r>
      <w:r>
        <w:rPr>
          <w:spacing w:val="2"/>
          <w:position w:val="7"/>
          <w:sz w:val="13"/>
          <w:szCs w:val="13"/>
        </w:rPr>
        <w:t xml:space="preserve"> </w:t>
      </w:r>
      <w:r>
        <w:rPr>
          <w:spacing w:val="-14"/>
          <w:w w:val="79"/>
          <w:sz w:val="24"/>
          <w:szCs w:val="24"/>
        </w:rPr>
        <w:t>C</w:t>
      </w:r>
      <w:r>
        <w:rPr>
          <w:spacing w:val="6"/>
          <w:sz w:val="24"/>
          <w:szCs w:val="24"/>
        </w:rPr>
        <w:t xml:space="preserve">        </w:t>
      </w:r>
      <w:r>
        <w:rPr>
          <w:spacing w:val="-14"/>
          <w:w w:val="79"/>
          <w:sz w:val="24"/>
          <w:szCs w:val="24"/>
        </w:rPr>
        <w:t>2</w:t>
      </w:r>
      <w:r>
        <w:rPr>
          <w:spacing w:val="-1"/>
          <w:position w:val="7"/>
          <w:sz w:val="13"/>
          <w:szCs w:val="13"/>
        </w:rPr>
        <w:t xml:space="preserve">nd </w:t>
      </w:r>
      <w:r>
        <w:rPr>
          <w:spacing w:val="-1"/>
          <w:sz w:val="24"/>
          <w:szCs w:val="24"/>
        </w:rPr>
        <w:t>A</w:t>
      </w:r>
    </w:p>
    <w:p w14:paraId="0B34CF0E">
      <w:pPr>
        <w:pStyle w:val="2"/>
        <w:spacing w:before="110" w:line="298" w:lineRule="exact"/>
        <w:ind w:left="1008"/>
        <w:rPr>
          <w:sz w:val="24"/>
          <w:szCs w:val="24"/>
        </w:rPr>
      </w:pPr>
      <w:r>
        <w:rPr>
          <w:spacing w:val="-13"/>
          <w:position w:val="3"/>
          <w:sz w:val="24"/>
          <w:szCs w:val="24"/>
        </w:rPr>
        <w:t>Classification of the games between</w:t>
      </w:r>
      <w:r>
        <w:rPr>
          <w:spacing w:val="19"/>
          <w:position w:val="3"/>
          <w:sz w:val="24"/>
          <w:szCs w:val="24"/>
        </w:rPr>
        <w:t xml:space="preserve"> </w:t>
      </w:r>
      <w:r>
        <w:rPr>
          <w:spacing w:val="-13"/>
          <w:position w:val="3"/>
          <w:sz w:val="24"/>
          <w:szCs w:val="24"/>
        </w:rPr>
        <w:t>B,</w:t>
      </w:r>
      <w:r>
        <w:rPr>
          <w:spacing w:val="6"/>
          <w:position w:val="3"/>
          <w:sz w:val="24"/>
          <w:szCs w:val="24"/>
        </w:rPr>
        <w:t xml:space="preserve"> </w:t>
      </w:r>
      <w:r>
        <w:rPr>
          <w:spacing w:val="-13"/>
          <w:position w:val="3"/>
          <w:sz w:val="24"/>
          <w:szCs w:val="24"/>
        </w:rPr>
        <w:t xml:space="preserve">D, </w:t>
      </w:r>
      <w:r>
        <w:rPr>
          <w:rFonts w:hint="eastAsia" w:eastAsia="宋体"/>
          <w:spacing w:val="-13"/>
          <w:position w:val="3"/>
          <w:sz w:val="24"/>
          <w:szCs w:val="24"/>
          <w:lang w:eastAsia="zh-CN"/>
        </w:rPr>
        <w:t>and E</w:t>
      </w:r>
      <w:r>
        <w:rPr>
          <w:spacing w:val="-13"/>
          <w:position w:val="3"/>
          <w:sz w:val="24"/>
          <w:szCs w:val="24"/>
        </w:rPr>
        <w:t>:</w:t>
      </w:r>
    </w:p>
    <w:p w14:paraId="71AB5D6C">
      <w:pPr>
        <w:spacing w:line="50"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096C26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1" w:hRule="atLeast"/>
        </w:trPr>
        <w:tc>
          <w:tcPr>
            <w:tcW w:w="857" w:type="dxa"/>
            <w:vAlign w:val="top"/>
          </w:tcPr>
          <w:p w14:paraId="6398AE4F">
            <w:pPr>
              <w:pStyle w:val="6"/>
              <w:spacing w:before="196" w:line="194" w:lineRule="auto"/>
              <w:ind w:left="155"/>
            </w:pPr>
            <w:r>
              <w:rPr>
                <w:spacing w:val="-15"/>
              </w:rPr>
              <w:t>Team</w:t>
            </w:r>
          </w:p>
        </w:tc>
        <w:tc>
          <w:tcPr>
            <w:tcW w:w="848" w:type="dxa"/>
            <w:vAlign w:val="top"/>
          </w:tcPr>
          <w:p w14:paraId="580895DD">
            <w:pPr>
              <w:pStyle w:val="6"/>
              <w:spacing w:before="105" w:line="198" w:lineRule="auto"/>
              <w:ind w:left="95"/>
            </w:pPr>
            <w:r>
              <w:rPr>
                <w:spacing w:val="-22"/>
              </w:rPr>
              <w:t>Games</w:t>
            </w:r>
          </w:p>
          <w:p w14:paraId="6EA9D0D5">
            <w:pPr>
              <w:pStyle w:val="6"/>
              <w:spacing w:line="297" w:lineRule="exact"/>
              <w:ind w:left="110"/>
            </w:pPr>
            <w:r>
              <w:rPr>
                <w:spacing w:val="-12"/>
                <w:position w:val="3"/>
              </w:rPr>
              <w:t>played</w:t>
            </w:r>
          </w:p>
        </w:tc>
        <w:tc>
          <w:tcPr>
            <w:tcW w:w="848" w:type="dxa"/>
            <w:vAlign w:val="top"/>
          </w:tcPr>
          <w:p w14:paraId="7A56D268">
            <w:pPr>
              <w:pStyle w:val="6"/>
              <w:spacing w:before="196" w:line="194" w:lineRule="auto"/>
              <w:ind w:left="168"/>
            </w:pPr>
            <w:r>
              <w:rPr>
                <w:spacing w:val="-9"/>
              </w:rPr>
              <w:t>Wins</w:t>
            </w:r>
          </w:p>
        </w:tc>
        <w:tc>
          <w:tcPr>
            <w:tcW w:w="848" w:type="dxa"/>
            <w:vAlign w:val="top"/>
          </w:tcPr>
          <w:p w14:paraId="4596FA27">
            <w:pPr>
              <w:pStyle w:val="6"/>
              <w:spacing w:before="196" w:line="194" w:lineRule="auto"/>
              <w:ind w:left="106"/>
            </w:pPr>
            <w:r>
              <w:rPr>
                <w:spacing w:val="-16"/>
              </w:rPr>
              <w:t>Losses</w:t>
            </w:r>
          </w:p>
        </w:tc>
        <w:tc>
          <w:tcPr>
            <w:tcW w:w="1413" w:type="dxa"/>
            <w:vAlign w:val="top"/>
          </w:tcPr>
          <w:p w14:paraId="07D44A47">
            <w:pPr>
              <w:pStyle w:val="6"/>
              <w:spacing w:before="76" w:line="198" w:lineRule="auto"/>
              <w:ind w:left="75"/>
            </w:pPr>
            <w:r>
              <w:rPr>
                <w:spacing w:val="-9"/>
              </w:rPr>
              <w:t>Classification</w:t>
            </w:r>
          </w:p>
          <w:p w14:paraId="4C651C1B">
            <w:pPr>
              <w:pStyle w:val="6"/>
              <w:spacing w:line="297" w:lineRule="exact"/>
              <w:ind w:left="430"/>
            </w:pPr>
            <w:r>
              <w:rPr>
                <w:spacing w:val="-10"/>
                <w:position w:val="3"/>
              </w:rPr>
              <w:t>points</w:t>
            </w:r>
          </w:p>
        </w:tc>
        <w:tc>
          <w:tcPr>
            <w:tcW w:w="1418" w:type="dxa"/>
            <w:vAlign w:val="top"/>
          </w:tcPr>
          <w:p w14:paraId="2D9020E5">
            <w:pPr>
              <w:pStyle w:val="6"/>
              <w:spacing w:before="160"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289A32B7">
            <w:pPr>
              <w:pStyle w:val="6"/>
              <w:spacing w:before="16" w:line="293" w:lineRule="exact"/>
              <w:ind w:left="123"/>
            </w:pPr>
            <w:r>
              <w:rPr>
                <w:spacing w:val="-18"/>
                <w:position w:val="2"/>
              </w:rPr>
              <w:t>Game</w:t>
            </w:r>
            <w:r>
              <w:rPr>
                <w:spacing w:val="14"/>
                <w:position w:val="2"/>
              </w:rPr>
              <w:t xml:space="preserve"> </w:t>
            </w:r>
            <w:r>
              <w:rPr>
                <w:spacing w:val="-18"/>
                <w:position w:val="2"/>
              </w:rPr>
              <w:t>points</w:t>
            </w:r>
          </w:p>
          <w:p w14:paraId="4C4B25DA">
            <w:pPr>
              <w:pStyle w:val="6"/>
              <w:spacing w:line="292" w:lineRule="exact"/>
              <w:ind w:left="226"/>
            </w:pPr>
            <w:r>
              <w:rPr>
                <w:spacing w:val="-8"/>
              </w:rPr>
              <w:t>difference</w:t>
            </w:r>
          </w:p>
        </w:tc>
      </w:tr>
      <w:tr w14:paraId="2280F1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857" w:type="dxa"/>
            <w:vAlign w:val="top"/>
          </w:tcPr>
          <w:p w14:paraId="0EC8439C">
            <w:pPr>
              <w:pStyle w:val="6"/>
              <w:spacing w:before="53" w:line="195" w:lineRule="auto"/>
              <w:ind w:left="367"/>
            </w:pPr>
            <w:r>
              <w:t>B</w:t>
            </w:r>
          </w:p>
        </w:tc>
        <w:tc>
          <w:tcPr>
            <w:tcW w:w="848" w:type="dxa"/>
            <w:vAlign w:val="top"/>
          </w:tcPr>
          <w:p w14:paraId="6C5E5DA6">
            <w:pPr>
              <w:pStyle w:val="6"/>
              <w:spacing w:line="283" w:lineRule="exact"/>
              <w:ind w:left="367"/>
            </w:pPr>
            <w:r>
              <w:t>2</w:t>
            </w:r>
          </w:p>
        </w:tc>
        <w:tc>
          <w:tcPr>
            <w:tcW w:w="848" w:type="dxa"/>
            <w:vAlign w:val="top"/>
          </w:tcPr>
          <w:p w14:paraId="6E90CBDC">
            <w:pPr>
              <w:pStyle w:val="6"/>
              <w:spacing w:line="283" w:lineRule="exact"/>
              <w:ind w:left="382"/>
            </w:pPr>
            <w:r>
              <w:t>1</w:t>
            </w:r>
          </w:p>
        </w:tc>
        <w:tc>
          <w:tcPr>
            <w:tcW w:w="848" w:type="dxa"/>
            <w:vAlign w:val="top"/>
          </w:tcPr>
          <w:p w14:paraId="7127C2D4">
            <w:pPr>
              <w:pStyle w:val="6"/>
              <w:spacing w:line="283" w:lineRule="exact"/>
              <w:ind w:left="388"/>
            </w:pPr>
            <w:r>
              <w:t>1</w:t>
            </w:r>
          </w:p>
        </w:tc>
        <w:tc>
          <w:tcPr>
            <w:tcW w:w="1413" w:type="dxa"/>
            <w:vAlign w:val="top"/>
          </w:tcPr>
          <w:p w14:paraId="1E644F88">
            <w:pPr>
              <w:pStyle w:val="6"/>
              <w:spacing w:line="283" w:lineRule="exact"/>
              <w:ind w:left="654"/>
            </w:pPr>
            <w:r>
              <w:t>3</w:t>
            </w:r>
          </w:p>
        </w:tc>
        <w:tc>
          <w:tcPr>
            <w:tcW w:w="1418" w:type="dxa"/>
            <w:vAlign w:val="top"/>
          </w:tcPr>
          <w:p w14:paraId="168FC748">
            <w:pPr>
              <w:pStyle w:val="6"/>
              <w:spacing w:line="283" w:lineRule="exact"/>
              <w:ind w:left="330"/>
            </w:pPr>
            <w:r>
              <w:rPr>
                <w:spacing w:val="-29"/>
              </w:rPr>
              <w:t>155</w:t>
            </w:r>
            <w:r>
              <w:rPr>
                <w:spacing w:val="3"/>
              </w:rPr>
              <w:t xml:space="preserve"> </w:t>
            </w:r>
            <w:r>
              <w:rPr>
                <w:spacing w:val="-29"/>
              </w:rPr>
              <w:t>:</w:t>
            </w:r>
            <w:r>
              <w:rPr>
                <w:spacing w:val="9"/>
              </w:rPr>
              <w:t xml:space="preserve"> </w:t>
            </w:r>
            <w:r>
              <w:rPr>
                <w:spacing w:val="-29"/>
              </w:rPr>
              <w:t>151</w:t>
            </w:r>
          </w:p>
        </w:tc>
        <w:tc>
          <w:tcPr>
            <w:tcW w:w="1423" w:type="dxa"/>
            <w:vAlign w:val="top"/>
          </w:tcPr>
          <w:p w14:paraId="04252202">
            <w:pPr>
              <w:pStyle w:val="6"/>
              <w:spacing w:line="283" w:lineRule="exact"/>
              <w:ind w:left="576"/>
            </w:pPr>
            <w:r>
              <w:rPr>
                <w:spacing w:val="14"/>
              </w:rPr>
              <w:t>+4</w:t>
            </w:r>
          </w:p>
        </w:tc>
      </w:tr>
      <w:tr w14:paraId="2AE563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01F81DCB">
            <w:pPr>
              <w:pStyle w:val="6"/>
              <w:spacing w:before="51" w:line="195" w:lineRule="auto"/>
              <w:ind w:left="365"/>
            </w:pPr>
            <w:r>
              <w:t>D</w:t>
            </w:r>
          </w:p>
        </w:tc>
        <w:tc>
          <w:tcPr>
            <w:tcW w:w="848" w:type="dxa"/>
            <w:vAlign w:val="top"/>
          </w:tcPr>
          <w:p w14:paraId="46C6FCCD">
            <w:pPr>
              <w:pStyle w:val="6"/>
              <w:spacing w:line="242" w:lineRule="auto"/>
              <w:ind w:left="367"/>
            </w:pPr>
            <w:r>
              <w:t>2</w:t>
            </w:r>
          </w:p>
        </w:tc>
        <w:tc>
          <w:tcPr>
            <w:tcW w:w="848" w:type="dxa"/>
            <w:vAlign w:val="top"/>
          </w:tcPr>
          <w:p w14:paraId="364940E3">
            <w:pPr>
              <w:pStyle w:val="6"/>
              <w:spacing w:line="242" w:lineRule="auto"/>
              <w:ind w:left="382"/>
            </w:pPr>
            <w:r>
              <w:t>1</w:t>
            </w:r>
          </w:p>
        </w:tc>
        <w:tc>
          <w:tcPr>
            <w:tcW w:w="848" w:type="dxa"/>
            <w:vAlign w:val="top"/>
          </w:tcPr>
          <w:p w14:paraId="32DA7B65">
            <w:pPr>
              <w:pStyle w:val="6"/>
              <w:spacing w:line="242" w:lineRule="auto"/>
              <w:ind w:left="388"/>
            </w:pPr>
            <w:r>
              <w:t>1</w:t>
            </w:r>
          </w:p>
        </w:tc>
        <w:tc>
          <w:tcPr>
            <w:tcW w:w="1413" w:type="dxa"/>
            <w:vAlign w:val="top"/>
          </w:tcPr>
          <w:p w14:paraId="5C5FE6BC">
            <w:pPr>
              <w:pStyle w:val="6"/>
              <w:spacing w:line="242" w:lineRule="auto"/>
              <w:ind w:left="654"/>
            </w:pPr>
            <w:r>
              <w:t>3</w:t>
            </w:r>
          </w:p>
        </w:tc>
        <w:tc>
          <w:tcPr>
            <w:tcW w:w="1418" w:type="dxa"/>
            <w:vAlign w:val="top"/>
          </w:tcPr>
          <w:p w14:paraId="2AB58F0A">
            <w:pPr>
              <w:pStyle w:val="6"/>
              <w:spacing w:line="242" w:lineRule="auto"/>
              <w:ind w:left="330"/>
            </w:pPr>
            <w:r>
              <w:rPr>
                <w:spacing w:val="-29"/>
              </w:rPr>
              <w:t>143</w:t>
            </w:r>
            <w:r>
              <w:rPr>
                <w:spacing w:val="3"/>
              </w:rPr>
              <w:t xml:space="preserve"> </w:t>
            </w:r>
            <w:r>
              <w:rPr>
                <w:spacing w:val="-29"/>
              </w:rPr>
              <w:t>:</w:t>
            </w:r>
            <w:r>
              <w:rPr>
                <w:spacing w:val="9"/>
              </w:rPr>
              <w:t xml:space="preserve"> </w:t>
            </w:r>
            <w:r>
              <w:rPr>
                <w:spacing w:val="-29"/>
              </w:rPr>
              <w:t>147</w:t>
            </w:r>
          </w:p>
        </w:tc>
        <w:tc>
          <w:tcPr>
            <w:tcW w:w="1423" w:type="dxa"/>
            <w:vAlign w:val="top"/>
          </w:tcPr>
          <w:p w14:paraId="7CA1C064">
            <w:pPr>
              <w:pStyle w:val="6"/>
              <w:spacing w:line="242" w:lineRule="auto"/>
              <w:ind w:left="599"/>
            </w:pPr>
            <w:r>
              <w:rPr>
                <w:spacing w:val="-7"/>
              </w:rPr>
              <w:t>-</w:t>
            </w:r>
            <w:r>
              <w:rPr>
                <w:spacing w:val="-8"/>
              </w:rPr>
              <w:t xml:space="preserve"> </w:t>
            </w:r>
            <w:r>
              <w:rPr>
                <w:spacing w:val="-7"/>
              </w:rPr>
              <w:t>4</w:t>
            </w:r>
          </w:p>
        </w:tc>
      </w:tr>
      <w:tr w14:paraId="2CF0FF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4E73FA8E">
            <w:pPr>
              <w:pStyle w:val="6"/>
              <w:spacing w:before="54" w:line="195" w:lineRule="auto"/>
              <w:ind w:left="378"/>
            </w:pPr>
            <w:r>
              <w:t>E</w:t>
            </w:r>
          </w:p>
        </w:tc>
        <w:tc>
          <w:tcPr>
            <w:tcW w:w="848" w:type="dxa"/>
            <w:vAlign w:val="top"/>
          </w:tcPr>
          <w:p w14:paraId="53FE8BD7">
            <w:pPr>
              <w:pStyle w:val="6"/>
              <w:spacing w:line="287" w:lineRule="exact"/>
              <w:ind w:left="367"/>
            </w:pPr>
            <w:r>
              <w:t>2</w:t>
            </w:r>
          </w:p>
        </w:tc>
        <w:tc>
          <w:tcPr>
            <w:tcW w:w="848" w:type="dxa"/>
            <w:vAlign w:val="top"/>
          </w:tcPr>
          <w:p w14:paraId="71A42689">
            <w:pPr>
              <w:pStyle w:val="6"/>
              <w:spacing w:line="287" w:lineRule="exact"/>
              <w:ind w:left="382"/>
            </w:pPr>
            <w:r>
              <w:t>1</w:t>
            </w:r>
          </w:p>
        </w:tc>
        <w:tc>
          <w:tcPr>
            <w:tcW w:w="848" w:type="dxa"/>
            <w:vAlign w:val="top"/>
          </w:tcPr>
          <w:p w14:paraId="6431A6AF">
            <w:pPr>
              <w:pStyle w:val="6"/>
              <w:spacing w:line="287" w:lineRule="exact"/>
              <w:ind w:left="388"/>
            </w:pPr>
            <w:r>
              <w:t>1</w:t>
            </w:r>
          </w:p>
        </w:tc>
        <w:tc>
          <w:tcPr>
            <w:tcW w:w="1413" w:type="dxa"/>
            <w:vAlign w:val="top"/>
          </w:tcPr>
          <w:p w14:paraId="55BBE10C">
            <w:pPr>
              <w:pStyle w:val="6"/>
              <w:spacing w:line="287" w:lineRule="exact"/>
              <w:ind w:left="654"/>
            </w:pPr>
            <w:r>
              <w:t>3</w:t>
            </w:r>
          </w:p>
        </w:tc>
        <w:tc>
          <w:tcPr>
            <w:tcW w:w="1418" w:type="dxa"/>
            <w:vAlign w:val="top"/>
          </w:tcPr>
          <w:p w14:paraId="5BD28019">
            <w:pPr>
              <w:pStyle w:val="6"/>
              <w:spacing w:line="287" w:lineRule="exact"/>
              <w:ind w:left="330"/>
            </w:pPr>
            <w:r>
              <w:rPr>
                <w:spacing w:val="-28"/>
                <w:w w:val="99"/>
              </w:rPr>
              <w:t>143</w:t>
            </w:r>
            <w:r>
              <w:rPr>
                <w:spacing w:val="5"/>
              </w:rPr>
              <w:t xml:space="preserve"> </w:t>
            </w:r>
            <w:r>
              <w:rPr>
                <w:spacing w:val="-28"/>
                <w:w w:val="99"/>
              </w:rPr>
              <w:t>:</w:t>
            </w:r>
            <w:r>
              <w:rPr>
                <w:spacing w:val="8"/>
              </w:rPr>
              <w:t xml:space="preserve"> </w:t>
            </w:r>
            <w:r>
              <w:rPr>
                <w:spacing w:val="-28"/>
                <w:w w:val="99"/>
              </w:rPr>
              <w:t>143</w:t>
            </w:r>
          </w:p>
        </w:tc>
        <w:tc>
          <w:tcPr>
            <w:tcW w:w="1423" w:type="dxa"/>
            <w:vAlign w:val="top"/>
          </w:tcPr>
          <w:p w14:paraId="7CDA9C47">
            <w:pPr>
              <w:pStyle w:val="6"/>
              <w:spacing w:line="287" w:lineRule="exact"/>
              <w:ind w:left="660"/>
            </w:pPr>
            <w:r>
              <w:t>0</w:t>
            </w:r>
          </w:p>
        </w:tc>
      </w:tr>
    </w:tbl>
    <w:p w14:paraId="2E11C058">
      <w:pPr>
        <w:pStyle w:val="2"/>
        <w:spacing w:before="104" w:line="297" w:lineRule="exact"/>
        <w:ind w:left="993"/>
        <w:rPr>
          <w:sz w:val="24"/>
          <w:szCs w:val="24"/>
        </w:rPr>
      </w:pPr>
      <w:r>
        <w:rPr>
          <w:spacing w:val="-13"/>
          <w:sz w:val="24"/>
          <w:szCs w:val="24"/>
        </w:rPr>
        <w:t>Therefore:</w:t>
      </w:r>
      <w:r>
        <w:rPr>
          <w:spacing w:val="3"/>
          <w:sz w:val="24"/>
          <w:szCs w:val="24"/>
        </w:rPr>
        <w:t xml:space="preserve">    </w:t>
      </w:r>
      <w:r>
        <w:rPr>
          <w:spacing w:val="-13"/>
          <w:sz w:val="24"/>
          <w:szCs w:val="24"/>
        </w:rPr>
        <w:t>3</w:t>
      </w:r>
      <w:r>
        <w:rPr>
          <w:position w:val="7"/>
          <w:sz w:val="13"/>
          <w:szCs w:val="13"/>
        </w:rPr>
        <w:t xml:space="preserve">rd </w:t>
      </w:r>
      <w:r>
        <w:rPr>
          <w:spacing w:val="-18"/>
          <w:sz w:val="24"/>
          <w:szCs w:val="24"/>
        </w:rPr>
        <w:t>B           4</w:t>
      </w:r>
      <w:r>
        <w:rPr>
          <w:spacing w:val="4"/>
          <w:position w:val="7"/>
          <w:sz w:val="13"/>
          <w:szCs w:val="13"/>
        </w:rPr>
        <w:t>th</w:t>
      </w:r>
      <w:r>
        <w:rPr>
          <w:spacing w:val="1"/>
          <w:position w:val="7"/>
          <w:sz w:val="13"/>
          <w:szCs w:val="13"/>
        </w:rPr>
        <w:t xml:space="preserve"> </w:t>
      </w:r>
      <w:r>
        <w:rPr>
          <w:spacing w:val="-21"/>
          <w:w w:val="80"/>
          <w:sz w:val="24"/>
          <w:szCs w:val="24"/>
        </w:rPr>
        <w:t>E</w:t>
      </w:r>
      <w:r>
        <w:rPr>
          <w:sz w:val="24"/>
          <w:szCs w:val="24"/>
        </w:rPr>
        <w:t xml:space="preserve">         </w:t>
      </w:r>
      <w:r>
        <w:rPr>
          <w:spacing w:val="-21"/>
          <w:w w:val="80"/>
          <w:sz w:val="24"/>
          <w:szCs w:val="24"/>
        </w:rPr>
        <w:t>5</w:t>
      </w:r>
      <w:r>
        <w:rPr>
          <w:position w:val="7"/>
          <w:sz w:val="13"/>
          <w:szCs w:val="13"/>
        </w:rPr>
        <w:t>th</w:t>
      </w:r>
      <w:r>
        <w:rPr>
          <w:spacing w:val="1"/>
          <w:position w:val="7"/>
          <w:sz w:val="13"/>
          <w:szCs w:val="13"/>
        </w:rPr>
        <w:t xml:space="preserve"> </w:t>
      </w:r>
      <w:r>
        <w:rPr>
          <w:sz w:val="24"/>
          <w:szCs w:val="24"/>
        </w:rPr>
        <w:t>D</w:t>
      </w:r>
    </w:p>
    <w:p w14:paraId="295B00A7">
      <w:pPr>
        <w:spacing w:line="232" w:lineRule="exact"/>
      </w:pPr>
    </w:p>
    <w:tbl>
      <w:tblPr>
        <w:tblStyle w:val="5"/>
        <w:tblW w:w="6551" w:type="dxa"/>
        <w:tblInd w:w="1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1"/>
        <w:gridCol w:w="1393"/>
        <w:gridCol w:w="1603"/>
        <w:gridCol w:w="1767"/>
        <w:gridCol w:w="1067"/>
      </w:tblGrid>
      <w:tr w14:paraId="09FFB9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81" w:hRule="atLeast"/>
        </w:trPr>
        <w:tc>
          <w:tcPr>
            <w:tcW w:w="721" w:type="dxa"/>
            <w:vAlign w:val="top"/>
          </w:tcPr>
          <w:p w14:paraId="51B82516">
            <w:pPr>
              <w:pStyle w:val="6"/>
              <w:spacing w:line="291" w:lineRule="exact"/>
              <w:rPr>
                <w:sz w:val="23"/>
                <w:szCs w:val="23"/>
              </w:rPr>
            </w:pPr>
            <w:r>
              <w:rPr>
                <w:b/>
                <w:bCs/>
                <w:spacing w:val="-14"/>
                <w:sz w:val="23"/>
                <w:szCs w:val="23"/>
              </w:rPr>
              <w:t>D.2.7</w:t>
            </w:r>
          </w:p>
        </w:tc>
        <w:tc>
          <w:tcPr>
            <w:tcW w:w="1393" w:type="dxa"/>
            <w:vAlign w:val="top"/>
          </w:tcPr>
          <w:p w14:paraId="6625DB98">
            <w:pPr>
              <w:pStyle w:val="6"/>
              <w:spacing w:before="3" w:line="293" w:lineRule="exact"/>
              <w:ind w:left="266"/>
            </w:pPr>
            <w:r>
              <w:rPr>
                <w:b/>
                <w:bCs/>
                <w:spacing w:val="-19"/>
                <w:position w:val="3"/>
              </w:rPr>
              <w:t>Example 7</w:t>
            </w:r>
          </w:p>
          <w:p w14:paraId="76315F06">
            <w:pPr>
              <w:pStyle w:val="6"/>
              <w:spacing w:before="136" w:line="194" w:lineRule="auto"/>
              <w:ind w:left="254"/>
            </w:pPr>
            <w:r>
              <w:rPr>
                <w:spacing w:val="-13"/>
              </w:rPr>
              <w:t>A</w:t>
            </w:r>
            <w:r>
              <w:rPr>
                <w:spacing w:val="-7"/>
              </w:rPr>
              <w:t xml:space="preserve"> </w:t>
            </w:r>
            <w:r>
              <w:rPr>
                <w:spacing w:val="-13"/>
              </w:rPr>
              <w:t>vs.</w:t>
            </w:r>
            <w:r>
              <w:rPr>
                <w:spacing w:val="8"/>
              </w:rPr>
              <w:t xml:space="preserve"> </w:t>
            </w:r>
            <w:r>
              <w:rPr>
                <w:spacing w:val="-13"/>
              </w:rPr>
              <w:t>B</w:t>
            </w:r>
          </w:p>
          <w:p w14:paraId="020DE04C">
            <w:pPr>
              <w:pStyle w:val="6"/>
              <w:spacing w:before="61" w:line="198" w:lineRule="auto"/>
              <w:ind w:left="254"/>
            </w:pPr>
            <w:r>
              <w:rPr>
                <w:spacing w:val="-13"/>
              </w:rPr>
              <w:t>A</w:t>
            </w:r>
            <w:r>
              <w:rPr>
                <w:spacing w:val="-7"/>
              </w:rPr>
              <w:t xml:space="preserve"> </w:t>
            </w:r>
            <w:r>
              <w:rPr>
                <w:spacing w:val="-13"/>
              </w:rPr>
              <w:t>vs.</w:t>
            </w:r>
            <w:r>
              <w:rPr>
                <w:spacing w:val="4"/>
              </w:rPr>
              <w:t xml:space="preserve"> </w:t>
            </w:r>
            <w:r>
              <w:rPr>
                <w:spacing w:val="-13"/>
              </w:rPr>
              <w:t>C</w:t>
            </w:r>
          </w:p>
          <w:p w14:paraId="501D5090">
            <w:pPr>
              <w:pStyle w:val="6"/>
              <w:spacing w:before="63" w:line="194" w:lineRule="auto"/>
              <w:ind w:left="254"/>
            </w:pPr>
            <w:r>
              <w:rPr>
                <w:spacing w:val="-13"/>
              </w:rPr>
              <w:t>A</w:t>
            </w:r>
            <w:r>
              <w:rPr>
                <w:spacing w:val="-7"/>
              </w:rPr>
              <w:t xml:space="preserve"> </w:t>
            </w:r>
            <w:r>
              <w:rPr>
                <w:spacing w:val="-13"/>
              </w:rPr>
              <w:t>vs.</w:t>
            </w:r>
            <w:r>
              <w:rPr>
                <w:spacing w:val="6"/>
              </w:rPr>
              <w:t xml:space="preserve"> </w:t>
            </w:r>
            <w:r>
              <w:rPr>
                <w:spacing w:val="-13"/>
              </w:rPr>
              <w:t>D</w:t>
            </w:r>
          </w:p>
          <w:p w14:paraId="7B7BA19E">
            <w:pPr>
              <w:pStyle w:val="6"/>
              <w:spacing w:before="65" w:line="194" w:lineRule="auto"/>
              <w:ind w:left="254"/>
            </w:pPr>
            <w:r>
              <w:rPr>
                <w:spacing w:val="-13"/>
              </w:rPr>
              <w:t>A</w:t>
            </w:r>
            <w:r>
              <w:rPr>
                <w:spacing w:val="-7"/>
              </w:rPr>
              <w:t xml:space="preserve"> </w:t>
            </w:r>
            <w:r>
              <w:rPr>
                <w:spacing w:val="-13"/>
              </w:rPr>
              <w:t>vs.</w:t>
            </w:r>
            <w:r>
              <w:rPr>
                <w:spacing w:val="6"/>
              </w:rPr>
              <w:t xml:space="preserve"> </w:t>
            </w:r>
            <w:r>
              <w:rPr>
                <w:spacing w:val="-13"/>
              </w:rPr>
              <w:t>E</w:t>
            </w:r>
          </w:p>
          <w:p w14:paraId="6643CB59">
            <w:pPr>
              <w:pStyle w:val="6"/>
              <w:spacing w:before="65" w:line="194" w:lineRule="auto"/>
              <w:ind w:left="254"/>
            </w:pPr>
            <w:r>
              <w:rPr>
                <w:spacing w:val="-13"/>
              </w:rPr>
              <w:t>A</w:t>
            </w:r>
            <w:r>
              <w:rPr>
                <w:spacing w:val="-7"/>
              </w:rPr>
              <w:t xml:space="preserve"> </w:t>
            </w:r>
            <w:r>
              <w:rPr>
                <w:spacing w:val="-13"/>
              </w:rPr>
              <w:t>vs.</w:t>
            </w:r>
            <w:r>
              <w:rPr>
                <w:spacing w:val="4"/>
              </w:rPr>
              <w:t xml:space="preserve"> </w:t>
            </w:r>
            <w:r>
              <w:rPr>
                <w:spacing w:val="-13"/>
              </w:rPr>
              <w:t>F</w:t>
            </w:r>
          </w:p>
          <w:p w14:paraId="443C4E81">
            <w:pPr>
              <w:pStyle w:val="6"/>
              <w:spacing w:before="61" w:line="198" w:lineRule="auto"/>
              <w:ind w:left="272"/>
            </w:pPr>
            <w:r>
              <w:rPr>
                <w:spacing w:val="-16"/>
              </w:rPr>
              <w:t>B</w:t>
            </w:r>
            <w:r>
              <w:rPr>
                <w:spacing w:val="-10"/>
              </w:rPr>
              <w:t xml:space="preserve"> </w:t>
            </w:r>
            <w:r>
              <w:rPr>
                <w:spacing w:val="-16"/>
              </w:rPr>
              <w:t>vs.</w:t>
            </w:r>
            <w:r>
              <w:rPr>
                <w:spacing w:val="4"/>
              </w:rPr>
              <w:t xml:space="preserve"> </w:t>
            </w:r>
            <w:r>
              <w:rPr>
                <w:spacing w:val="-16"/>
              </w:rPr>
              <w:t>C</w:t>
            </w:r>
          </w:p>
          <w:p w14:paraId="54FFC047">
            <w:pPr>
              <w:pStyle w:val="6"/>
              <w:spacing w:before="64" w:line="194" w:lineRule="auto"/>
              <w:ind w:left="272"/>
            </w:pPr>
            <w:r>
              <w:rPr>
                <w:spacing w:val="-16"/>
              </w:rPr>
              <w:t>B</w:t>
            </w:r>
            <w:r>
              <w:rPr>
                <w:spacing w:val="-10"/>
              </w:rPr>
              <w:t xml:space="preserve"> </w:t>
            </w:r>
            <w:r>
              <w:rPr>
                <w:spacing w:val="-16"/>
              </w:rPr>
              <w:t>vs.</w:t>
            </w:r>
            <w:r>
              <w:rPr>
                <w:spacing w:val="6"/>
              </w:rPr>
              <w:t xml:space="preserve"> </w:t>
            </w:r>
            <w:r>
              <w:rPr>
                <w:spacing w:val="-16"/>
              </w:rPr>
              <w:t>D</w:t>
            </w:r>
          </w:p>
          <w:p w14:paraId="5651C92B">
            <w:pPr>
              <w:pStyle w:val="6"/>
              <w:spacing w:before="65" w:line="193" w:lineRule="auto"/>
              <w:ind w:left="272"/>
            </w:pPr>
            <w:r>
              <w:rPr>
                <w:spacing w:val="-16"/>
              </w:rPr>
              <w:t>B</w:t>
            </w:r>
            <w:r>
              <w:rPr>
                <w:spacing w:val="-10"/>
              </w:rPr>
              <w:t xml:space="preserve"> </w:t>
            </w:r>
            <w:r>
              <w:rPr>
                <w:spacing w:val="-16"/>
              </w:rPr>
              <w:t>vs.</w:t>
            </w:r>
            <w:r>
              <w:rPr>
                <w:spacing w:val="6"/>
              </w:rPr>
              <w:t xml:space="preserve"> </w:t>
            </w:r>
            <w:r>
              <w:rPr>
                <w:spacing w:val="-16"/>
              </w:rPr>
              <w:t>E</w:t>
            </w:r>
          </w:p>
        </w:tc>
        <w:tc>
          <w:tcPr>
            <w:tcW w:w="1603" w:type="dxa"/>
            <w:vAlign w:val="top"/>
          </w:tcPr>
          <w:p w14:paraId="7F64626E">
            <w:pPr>
              <w:pStyle w:val="6"/>
              <w:spacing w:line="297" w:lineRule="auto"/>
              <w:rPr>
                <w:sz w:val="21"/>
              </w:rPr>
            </w:pPr>
          </w:p>
          <w:p w14:paraId="14B79C15">
            <w:pPr>
              <w:pStyle w:val="6"/>
              <w:spacing w:before="69" w:line="293" w:lineRule="exact"/>
              <w:ind w:left="141"/>
            </w:pPr>
            <w:r>
              <w:rPr>
                <w:spacing w:val="-19"/>
              </w:rPr>
              <w:t>73</w:t>
            </w:r>
            <w:r>
              <w:rPr>
                <w:spacing w:val="-12"/>
              </w:rPr>
              <w:t xml:space="preserve"> </w:t>
            </w:r>
            <w:r>
              <w:rPr>
                <w:spacing w:val="-19"/>
              </w:rPr>
              <w:t>– 71</w:t>
            </w:r>
          </w:p>
          <w:p w14:paraId="3E722568">
            <w:pPr>
              <w:pStyle w:val="6"/>
              <w:spacing w:line="287" w:lineRule="exact"/>
              <w:ind w:left="142"/>
            </w:pPr>
            <w:r>
              <w:rPr>
                <w:spacing w:val="-19"/>
              </w:rPr>
              <w:t>85</w:t>
            </w:r>
            <w:r>
              <w:rPr>
                <w:spacing w:val="-13"/>
              </w:rPr>
              <w:t xml:space="preserve"> </w:t>
            </w:r>
            <w:r>
              <w:rPr>
                <w:spacing w:val="-19"/>
              </w:rPr>
              <w:t>– 86</w:t>
            </w:r>
          </w:p>
          <w:p w14:paraId="6B372CA2">
            <w:pPr>
              <w:pStyle w:val="6"/>
              <w:spacing w:line="287" w:lineRule="exact"/>
              <w:ind w:left="141"/>
            </w:pPr>
            <w:r>
              <w:rPr>
                <w:spacing w:val="-19"/>
              </w:rPr>
              <w:t>77</w:t>
            </w:r>
            <w:r>
              <w:rPr>
                <w:spacing w:val="-12"/>
              </w:rPr>
              <w:t xml:space="preserve"> </w:t>
            </w:r>
            <w:r>
              <w:rPr>
                <w:spacing w:val="-19"/>
              </w:rPr>
              <w:t>– 75</w:t>
            </w:r>
          </w:p>
          <w:p w14:paraId="4EEC9E29">
            <w:pPr>
              <w:pStyle w:val="6"/>
              <w:spacing w:line="288" w:lineRule="exact"/>
              <w:ind w:left="142"/>
            </w:pPr>
            <w:r>
              <w:rPr>
                <w:spacing w:val="-19"/>
              </w:rPr>
              <w:t>90</w:t>
            </w:r>
            <w:r>
              <w:rPr>
                <w:spacing w:val="-13"/>
              </w:rPr>
              <w:t xml:space="preserve"> </w:t>
            </w:r>
            <w:r>
              <w:rPr>
                <w:spacing w:val="-19"/>
              </w:rPr>
              <w:t>– 96</w:t>
            </w:r>
          </w:p>
          <w:p w14:paraId="7E211F38">
            <w:pPr>
              <w:pStyle w:val="6"/>
              <w:spacing w:line="288" w:lineRule="exact"/>
              <w:ind w:left="142"/>
            </w:pPr>
            <w:r>
              <w:rPr>
                <w:spacing w:val="-19"/>
              </w:rPr>
              <w:t>85</w:t>
            </w:r>
            <w:r>
              <w:rPr>
                <w:spacing w:val="-13"/>
              </w:rPr>
              <w:t xml:space="preserve"> </w:t>
            </w:r>
            <w:r>
              <w:rPr>
                <w:spacing w:val="-19"/>
              </w:rPr>
              <w:t>– 80</w:t>
            </w:r>
          </w:p>
          <w:p w14:paraId="7AD5142E">
            <w:pPr>
              <w:pStyle w:val="6"/>
              <w:spacing w:line="288" w:lineRule="exact"/>
              <w:ind w:left="142"/>
            </w:pPr>
            <w:r>
              <w:rPr>
                <w:spacing w:val="-19"/>
              </w:rPr>
              <w:t>88</w:t>
            </w:r>
            <w:r>
              <w:rPr>
                <w:spacing w:val="-13"/>
              </w:rPr>
              <w:t xml:space="preserve"> </w:t>
            </w:r>
            <w:r>
              <w:rPr>
                <w:spacing w:val="-19"/>
              </w:rPr>
              <w:t>– 87</w:t>
            </w:r>
          </w:p>
          <w:p w14:paraId="56C5A32F">
            <w:pPr>
              <w:pStyle w:val="6"/>
              <w:spacing w:line="288" w:lineRule="exact"/>
              <w:ind w:left="142"/>
            </w:pPr>
            <w:r>
              <w:rPr>
                <w:spacing w:val="-19"/>
              </w:rPr>
              <w:t>80</w:t>
            </w:r>
            <w:r>
              <w:rPr>
                <w:spacing w:val="-14"/>
              </w:rPr>
              <w:t xml:space="preserve"> </w:t>
            </w:r>
            <w:r>
              <w:rPr>
                <w:spacing w:val="-19"/>
              </w:rPr>
              <w:t>– 79</w:t>
            </w:r>
          </w:p>
          <w:p w14:paraId="4A0109F5">
            <w:pPr>
              <w:pStyle w:val="6"/>
              <w:spacing w:line="282" w:lineRule="exact"/>
              <w:ind w:left="141"/>
            </w:pPr>
            <w:r>
              <w:rPr>
                <w:spacing w:val="-19"/>
              </w:rPr>
              <w:t>79</w:t>
            </w:r>
            <w:r>
              <w:rPr>
                <w:spacing w:val="-11"/>
              </w:rPr>
              <w:t xml:space="preserve"> </w:t>
            </w:r>
            <w:r>
              <w:rPr>
                <w:spacing w:val="-19"/>
              </w:rPr>
              <w:t>– 80</w:t>
            </w:r>
          </w:p>
        </w:tc>
        <w:tc>
          <w:tcPr>
            <w:tcW w:w="1767" w:type="dxa"/>
            <w:vAlign w:val="top"/>
          </w:tcPr>
          <w:p w14:paraId="3FA9080A">
            <w:pPr>
              <w:pStyle w:val="6"/>
              <w:spacing w:line="361" w:lineRule="auto"/>
              <w:rPr>
                <w:sz w:val="21"/>
              </w:rPr>
            </w:pPr>
          </w:p>
          <w:p w14:paraId="3654A89B">
            <w:pPr>
              <w:pStyle w:val="6"/>
              <w:spacing w:before="69" w:line="194" w:lineRule="auto"/>
              <w:ind w:left="820"/>
            </w:pPr>
            <w:r>
              <w:rPr>
                <w:spacing w:val="-16"/>
              </w:rPr>
              <w:t>B</w:t>
            </w:r>
            <w:r>
              <w:rPr>
                <w:spacing w:val="-10"/>
              </w:rPr>
              <w:t xml:space="preserve"> </w:t>
            </w:r>
            <w:r>
              <w:rPr>
                <w:spacing w:val="-16"/>
              </w:rPr>
              <w:t>vs.</w:t>
            </w:r>
            <w:r>
              <w:rPr>
                <w:spacing w:val="4"/>
              </w:rPr>
              <w:t xml:space="preserve"> </w:t>
            </w:r>
            <w:r>
              <w:rPr>
                <w:spacing w:val="-16"/>
              </w:rPr>
              <w:t>F</w:t>
            </w:r>
          </w:p>
          <w:p w14:paraId="6D60E01F">
            <w:pPr>
              <w:pStyle w:val="6"/>
              <w:spacing w:before="61" w:line="198" w:lineRule="auto"/>
              <w:ind w:left="816"/>
            </w:pPr>
            <w:r>
              <w:rPr>
                <w:spacing w:val="-19"/>
              </w:rPr>
              <w:t>C vs.</w:t>
            </w:r>
            <w:r>
              <w:rPr>
                <w:spacing w:val="8"/>
              </w:rPr>
              <w:t xml:space="preserve"> </w:t>
            </w:r>
            <w:r>
              <w:rPr>
                <w:spacing w:val="-19"/>
              </w:rPr>
              <w:t>D</w:t>
            </w:r>
          </w:p>
          <w:p w14:paraId="3E22DC54">
            <w:pPr>
              <w:pStyle w:val="6"/>
              <w:spacing w:before="60" w:line="198" w:lineRule="auto"/>
              <w:ind w:left="816"/>
            </w:pPr>
            <w:r>
              <w:rPr>
                <w:spacing w:val="-19"/>
              </w:rPr>
              <w:t>C vs.</w:t>
            </w:r>
            <w:r>
              <w:rPr>
                <w:spacing w:val="7"/>
              </w:rPr>
              <w:t xml:space="preserve"> </w:t>
            </w:r>
            <w:r>
              <w:rPr>
                <w:spacing w:val="-19"/>
              </w:rPr>
              <w:t>E</w:t>
            </w:r>
          </w:p>
          <w:p w14:paraId="347C6994">
            <w:pPr>
              <w:pStyle w:val="6"/>
              <w:spacing w:before="60" w:line="198" w:lineRule="auto"/>
              <w:ind w:left="816"/>
            </w:pPr>
            <w:r>
              <w:rPr>
                <w:spacing w:val="-19"/>
              </w:rPr>
              <w:t>C vs.</w:t>
            </w:r>
            <w:r>
              <w:rPr>
                <w:spacing w:val="6"/>
              </w:rPr>
              <w:t xml:space="preserve"> </w:t>
            </w:r>
            <w:r>
              <w:rPr>
                <w:spacing w:val="-19"/>
              </w:rPr>
              <w:t>F</w:t>
            </w:r>
          </w:p>
          <w:p w14:paraId="6F989E72">
            <w:pPr>
              <w:pStyle w:val="6"/>
              <w:spacing w:before="63" w:line="194" w:lineRule="auto"/>
              <w:ind w:left="818"/>
            </w:pPr>
            <w:r>
              <w:rPr>
                <w:spacing w:val="-19"/>
              </w:rPr>
              <w:t>D</w:t>
            </w:r>
            <w:r>
              <w:rPr>
                <w:spacing w:val="-7"/>
              </w:rPr>
              <w:t xml:space="preserve"> </w:t>
            </w:r>
            <w:r>
              <w:rPr>
                <w:spacing w:val="-19"/>
              </w:rPr>
              <w:t>vs.</w:t>
            </w:r>
            <w:r>
              <w:rPr>
                <w:spacing w:val="6"/>
              </w:rPr>
              <w:t xml:space="preserve"> </w:t>
            </w:r>
            <w:r>
              <w:rPr>
                <w:spacing w:val="-19"/>
              </w:rPr>
              <w:t>E</w:t>
            </w:r>
          </w:p>
          <w:p w14:paraId="0F350480">
            <w:pPr>
              <w:pStyle w:val="6"/>
              <w:spacing w:before="65" w:line="194" w:lineRule="auto"/>
              <w:ind w:left="818"/>
            </w:pPr>
            <w:r>
              <w:rPr>
                <w:spacing w:val="-19"/>
              </w:rPr>
              <w:t>D</w:t>
            </w:r>
            <w:r>
              <w:rPr>
                <w:spacing w:val="-7"/>
              </w:rPr>
              <w:t xml:space="preserve"> </w:t>
            </w:r>
            <w:r>
              <w:rPr>
                <w:spacing w:val="-19"/>
              </w:rPr>
              <w:t>vs.</w:t>
            </w:r>
            <w:r>
              <w:rPr>
                <w:spacing w:val="5"/>
              </w:rPr>
              <w:t xml:space="preserve"> </w:t>
            </w:r>
            <w:r>
              <w:rPr>
                <w:spacing w:val="-19"/>
              </w:rPr>
              <w:t>F</w:t>
            </w:r>
          </w:p>
          <w:p w14:paraId="43B682C0">
            <w:pPr>
              <w:pStyle w:val="6"/>
              <w:spacing w:before="65" w:line="194" w:lineRule="auto"/>
              <w:ind w:left="818"/>
            </w:pPr>
            <w:r>
              <w:rPr>
                <w:spacing w:val="-19"/>
              </w:rPr>
              <w:t>E vs.</w:t>
            </w:r>
            <w:r>
              <w:rPr>
                <w:spacing w:val="4"/>
              </w:rPr>
              <w:t xml:space="preserve"> </w:t>
            </w:r>
            <w:r>
              <w:rPr>
                <w:spacing w:val="-19"/>
              </w:rPr>
              <w:t>F</w:t>
            </w:r>
          </w:p>
        </w:tc>
        <w:tc>
          <w:tcPr>
            <w:tcW w:w="1067" w:type="dxa"/>
            <w:vAlign w:val="top"/>
          </w:tcPr>
          <w:p w14:paraId="225694A4">
            <w:pPr>
              <w:pStyle w:val="6"/>
              <w:spacing w:line="297" w:lineRule="auto"/>
              <w:rPr>
                <w:sz w:val="21"/>
              </w:rPr>
            </w:pPr>
          </w:p>
          <w:p w14:paraId="1F822692">
            <w:pPr>
              <w:pStyle w:val="6"/>
              <w:spacing w:before="69" w:line="293" w:lineRule="exact"/>
              <w:ind w:left="316"/>
            </w:pPr>
            <w:r>
              <w:rPr>
                <w:spacing w:val="-19"/>
              </w:rPr>
              <w:t>95</w:t>
            </w:r>
            <w:r>
              <w:rPr>
                <w:spacing w:val="-13"/>
              </w:rPr>
              <w:t xml:space="preserve"> </w:t>
            </w:r>
            <w:r>
              <w:rPr>
                <w:spacing w:val="-19"/>
              </w:rPr>
              <w:t>– 90</w:t>
            </w:r>
          </w:p>
          <w:p w14:paraId="04837E40">
            <w:pPr>
              <w:pStyle w:val="6"/>
              <w:spacing w:line="287" w:lineRule="exact"/>
              <w:ind w:left="316"/>
            </w:pPr>
            <w:r>
              <w:rPr>
                <w:spacing w:val="-19"/>
              </w:rPr>
              <w:t>95</w:t>
            </w:r>
            <w:r>
              <w:rPr>
                <w:spacing w:val="-13"/>
              </w:rPr>
              <w:t xml:space="preserve"> </w:t>
            </w:r>
            <w:r>
              <w:rPr>
                <w:spacing w:val="-19"/>
              </w:rPr>
              <w:t>– 96</w:t>
            </w:r>
          </w:p>
          <w:p w14:paraId="290CD3F2">
            <w:pPr>
              <w:pStyle w:val="6"/>
              <w:spacing w:line="287" w:lineRule="exact"/>
              <w:ind w:left="316"/>
            </w:pPr>
            <w:r>
              <w:rPr>
                <w:spacing w:val="-19"/>
              </w:rPr>
              <w:t>82</w:t>
            </w:r>
            <w:r>
              <w:rPr>
                <w:spacing w:val="-14"/>
              </w:rPr>
              <w:t xml:space="preserve"> </w:t>
            </w:r>
            <w:r>
              <w:rPr>
                <w:spacing w:val="-19"/>
              </w:rPr>
              <w:t>– 75</w:t>
            </w:r>
          </w:p>
          <w:p w14:paraId="5164AE67">
            <w:pPr>
              <w:pStyle w:val="6"/>
              <w:spacing w:line="288" w:lineRule="exact"/>
              <w:jc w:val="right"/>
            </w:pPr>
            <w:r>
              <w:rPr>
                <w:spacing w:val="-27"/>
                <w:w w:val="97"/>
              </w:rPr>
              <w:t>10</w:t>
            </w:r>
            <w:r>
              <w:rPr>
                <w:spacing w:val="-26"/>
                <w:w w:val="97"/>
              </w:rPr>
              <w:t>5 –</w:t>
            </w:r>
            <w:r>
              <w:rPr>
                <w:spacing w:val="-5"/>
              </w:rPr>
              <w:t xml:space="preserve"> </w:t>
            </w:r>
            <w:r>
              <w:rPr>
                <w:spacing w:val="-26"/>
                <w:w w:val="97"/>
              </w:rPr>
              <w:t>7</w:t>
            </w:r>
            <w:r>
              <w:rPr>
                <w:spacing w:val="-10"/>
                <w:w w:val="97"/>
              </w:rPr>
              <w:t>5</w:t>
            </w:r>
          </w:p>
          <w:p w14:paraId="53B9CEDD">
            <w:pPr>
              <w:pStyle w:val="6"/>
              <w:spacing w:line="288" w:lineRule="exact"/>
              <w:ind w:left="316"/>
            </w:pPr>
            <w:r>
              <w:rPr>
                <w:spacing w:val="-19"/>
              </w:rPr>
              <w:t>68</w:t>
            </w:r>
            <w:r>
              <w:rPr>
                <w:spacing w:val="-13"/>
              </w:rPr>
              <w:t xml:space="preserve"> </w:t>
            </w:r>
            <w:r>
              <w:rPr>
                <w:spacing w:val="-19"/>
              </w:rPr>
              <w:t>– 67</w:t>
            </w:r>
          </w:p>
          <w:p w14:paraId="33EE9D77">
            <w:pPr>
              <w:pStyle w:val="6"/>
              <w:spacing w:line="288" w:lineRule="exact"/>
              <w:ind w:left="316"/>
            </w:pPr>
            <w:r>
              <w:rPr>
                <w:spacing w:val="-19"/>
              </w:rPr>
              <w:t>80</w:t>
            </w:r>
            <w:r>
              <w:rPr>
                <w:spacing w:val="-14"/>
              </w:rPr>
              <w:t xml:space="preserve"> </w:t>
            </w:r>
            <w:r>
              <w:rPr>
                <w:spacing w:val="-19"/>
              </w:rPr>
              <w:t>– 75</w:t>
            </w:r>
          </w:p>
          <w:p w14:paraId="6BA01D5F">
            <w:pPr>
              <w:pStyle w:val="6"/>
              <w:spacing w:line="293" w:lineRule="exact"/>
              <w:ind w:left="316"/>
            </w:pPr>
            <w:r>
              <w:rPr>
                <w:spacing w:val="-19"/>
              </w:rPr>
              <w:t>80</w:t>
            </w:r>
            <w:r>
              <w:rPr>
                <w:spacing w:val="-14"/>
              </w:rPr>
              <w:t xml:space="preserve"> </w:t>
            </w:r>
            <w:r>
              <w:rPr>
                <w:spacing w:val="-19"/>
              </w:rPr>
              <w:t>– 75</w:t>
            </w:r>
          </w:p>
        </w:tc>
      </w:tr>
    </w:tbl>
    <w:p w14:paraId="203C1D6A">
      <w:pPr>
        <w:pStyle w:val="2"/>
      </w:pPr>
    </w:p>
    <w:p w14:paraId="72B6E9D3">
      <w:pPr>
        <w:sectPr>
          <w:headerReference r:id="rId327" w:type="default"/>
          <w:footerReference r:id="rId328" w:type="default"/>
          <w:pgSz w:w="11900" w:h="16840"/>
          <w:pgMar w:top="1207" w:right="1525" w:bottom="652" w:left="1417" w:header="635" w:footer="402" w:gutter="0"/>
          <w:cols w:space="720" w:num="1"/>
        </w:sectPr>
      </w:pPr>
    </w:p>
    <w:p w14:paraId="30A67142">
      <w:pPr>
        <w:spacing w:before="42"/>
      </w:pPr>
    </w:p>
    <w:tbl>
      <w:tblPr>
        <w:tblStyle w:val="5"/>
        <w:tblW w:w="6351" w:type="dxa"/>
        <w:tblInd w:w="1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3"/>
        <w:gridCol w:w="1320"/>
        <w:gridCol w:w="1477"/>
        <w:gridCol w:w="1964"/>
        <w:gridCol w:w="867"/>
      </w:tblGrid>
      <w:tr w14:paraId="03B6EA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19" w:hRule="atLeast"/>
        </w:trPr>
        <w:tc>
          <w:tcPr>
            <w:tcW w:w="723" w:type="dxa"/>
            <w:vAlign w:val="top"/>
          </w:tcPr>
          <w:p w14:paraId="7455867E">
            <w:pPr>
              <w:pStyle w:val="6"/>
              <w:spacing w:line="291" w:lineRule="exact"/>
              <w:rPr>
                <w:sz w:val="23"/>
                <w:szCs w:val="23"/>
              </w:rPr>
            </w:pPr>
            <w:r>
              <w:rPr>
                <w:b/>
                <w:bCs/>
                <w:spacing w:val="-14"/>
                <w:position w:val="1"/>
                <w:sz w:val="23"/>
                <w:szCs w:val="23"/>
              </w:rPr>
              <w:t>D.2.6</w:t>
            </w:r>
          </w:p>
        </w:tc>
        <w:tc>
          <w:tcPr>
            <w:tcW w:w="1320" w:type="dxa"/>
            <w:vAlign w:val="top"/>
          </w:tcPr>
          <w:p w14:paraId="70ADFFB7">
            <w:pPr>
              <w:spacing w:before="35" w:line="213" w:lineRule="auto"/>
              <w:ind w:left="284"/>
              <w:rPr>
                <w:rFonts w:ascii="Calibri" w:hAnsi="Calibri" w:eastAsia="Calibri" w:cs="Calibri"/>
                <w:sz w:val="23"/>
                <w:szCs w:val="23"/>
              </w:rPr>
            </w:pPr>
            <w:r>
              <w:rPr>
                <w:rFonts w:ascii="等线" w:hAnsi="等线" w:eastAsia="等线" w:cs="等线"/>
                <w:b/>
                <w:bCs/>
                <w:spacing w:val="-2"/>
                <w:sz w:val="23"/>
                <w:szCs w:val="23"/>
              </w:rPr>
              <w:t xml:space="preserve">示例 </w:t>
            </w:r>
            <w:r>
              <w:rPr>
                <w:rFonts w:ascii="Calibri" w:hAnsi="Calibri" w:eastAsia="Calibri" w:cs="Calibri"/>
                <w:b/>
                <w:bCs/>
                <w:spacing w:val="-2"/>
                <w:sz w:val="23"/>
                <w:szCs w:val="23"/>
              </w:rPr>
              <w:t>6</w:t>
            </w:r>
          </w:p>
          <w:p w14:paraId="71F3A59A">
            <w:pPr>
              <w:spacing w:before="158" w:line="206" w:lineRule="auto"/>
              <w:ind w:left="256"/>
              <w:rPr>
                <w:rFonts w:ascii="Calibri" w:hAnsi="Calibri" w:eastAsia="Calibri" w:cs="Calibri"/>
                <w:sz w:val="24"/>
                <w:szCs w:val="24"/>
              </w:rPr>
            </w:pPr>
            <w:r>
              <w:rPr>
                <w:rFonts w:ascii="Calibri" w:hAnsi="Calibri" w:eastAsia="Calibri" w:cs="Calibri"/>
                <w:spacing w:val="-5"/>
                <w:position w:val="-5"/>
                <w:sz w:val="24"/>
                <w:szCs w:val="24"/>
              </w:rPr>
              <w:t>A</w:t>
            </w:r>
            <w:r>
              <w:rPr>
                <w:rFonts w:ascii="Calibri" w:hAnsi="Calibri" w:eastAsia="Calibri" w:cs="Calibri"/>
                <w:spacing w:val="9"/>
                <w:position w:val="-5"/>
                <w:sz w:val="24"/>
                <w:szCs w:val="24"/>
              </w:rPr>
              <w:t xml:space="preserve"> </w:t>
            </w:r>
            <w:r>
              <w:rPr>
                <w:rFonts w:ascii="等线" w:hAnsi="等线" w:eastAsia="等线" w:cs="等线"/>
                <w:spacing w:val="-5"/>
                <w:position w:val="-5"/>
                <w:sz w:val="24"/>
                <w:szCs w:val="24"/>
              </w:rPr>
              <w:t>对</w:t>
            </w:r>
            <w:r>
              <w:rPr>
                <w:rFonts w:ascii="等线" w:hAnsi="等线" w:eastAsia="等线" w:cs="等线"/>
                <w:spacing w:val="9"/>
                <w:position w:val="-5"/>
                <w:sz w:val="24"/>
                <w:szCs w:val="24"/>
              </w:rPr>
              <w:t xml:space="preserve"> </w:t>
            </w:r>
            <w:r>
              <w:rPr>
                <w:rFonts w:ascii="Calibri" w:hAnsi="Calibri" w:eastAsia="Calibri" w:cs="Calibri"/>
                <w:spacing w:val="-5"/>
                <w:position w:val="-5"/>
                <w:sz w:val="24"/>
                <w:szCs w:val="24"/>
              </w:rPr>
              <w:t>B</w:t>
            </w:r>
          </w:p>
          <w:p w14:paraId="4201BF0D">
            <w:pPr>
              <w:spacing w:before="5" w:line="206" w:lineRule="auto"/>
              <w:ind w:left="256"/>
              <w:rPr>
                <w:rFonts w:ascii="Calibri" w:hAnsi="Calibri" w:eastAsia="Calibri" w:cs="Calibri"/>
                <w:sz w:val="24"/>
                <w:szCs w:val="24"/>
              </w:rPr>
            </w:pPr>
            <w:r>
              <w:rPr>
                <w:rFonts w:ascii="Calibri" w:hAnsi="Calibri" w:eastAsia="Calibri" w:cs="Calibri"/>
                <w:spacing w:val="-4"/>
                <w:position w:val="-3"/>
                <w:sz w:val="24"/>
                <w:szCs w:val="24"/>
              </w:rPr>
              <w:t>A</w:t>
            </w:r>
            <w:r>
              <w:rPr>
                <w:rFonts w:ascii="Calibri" w:hAnsi="Calibri" w:eastAsia="Calibri" w:cs="Calibri"/>
                <w:spacing w:val="10"/>
                <w:position w:val="-3"/>
                <w:sz w:val="24"/>
                <w:szCs w:val="24"/>
              </w:rPr>
              <w:t xml:space="preserve"> </w:t>
            </w:r>
            <w:r>
              <w:rPr>
                <w:rFonts w:ascii="等线" w:hAnsi="等线" w:eastAsia="等线" w:cs="等线"/>
                <w:spacing w:val="-4"/>
                <w:position w:val="-3"/>
                <w:sz w:val="24"/>
                <w:szCs w:val="24"/>
              </w:rPr>
              <w:t xml:space="preserve">对 </w:t>
            </w:r>
            <w:r>
              <w:rPr>
                <w:rFonts w:ascii="Calibri" w:hAnsi="Calibri" w:eastAsia="Calibri" w:cs="Calibri"/>
                <w:spacing w:val="-4"/>
                <w:position w:val="-3"/>
                <w:sz w:val="24"/>
                <w:szCs w:val="24"/>
              </w:rPr>
              <w:t>C</w:t>
            </w:r>
          </w:p>
          <w:p w14:paraId="7BC11534">
            <w:pPr>
              <w:spacing w:before="12" w:line="206" w:lineRule="auto"/>
              <w:ind w:left="256"/>
              <w:rPr>
                <w:rFonts w:ascii="Calibri" w:hAnsi="Calibri" w:eastAsia="Calibri" w:cs="Calibri"/>
                <w:sz w:val="24"/>
                <w:szCs w:val="24"/>
              </w:rPr>
            </w:pPr>
            <w:r>
              <w:rPr>
                <w:rFonts w:ascii="Calibri" w:hAnsi="Calibri" w:eastAsia="Calibri" w:cs="Calibri"/>
                <w:spacing w:val="-5"/>
                <w:position w:val="-3"/>
                <w:sz w:val="24"/>
                <w:szCs w:val="24"/>
              </w:rPr>
              <w:t>A</w:t>
            </w:r>
            <w:r>
              <w:rPr>
                <w:rFonts w:ascii="Calibri" w:hAnsi="Calibri" w:eastAsia="Calibri" w:cs="Calibri"/>
                <w:spacing w:val="9"/>
                <w:position w:val="-3"/>
                <w:sz w:val="24"/>
                <w:szCs w:val="24"/>
              </w:rPr>
              <w:t xml:space="preserve"> </w:t>
            </w:r>
            <w:r>
              <w:rPr>
                <w:rFonts w:ascii="等线" w:hAnsi="等线" w:eastAsia="等线" w:cs="等线"/>
                <w:spacing w:val="-5"/>
                <w:position w:val="-3"/>
                <w:sz w:val="24"/>
                <w:szCs w:val="24"/>
              </w:rPr>
              <w:t>对</w:t>
            </w:r>
            <w:r>
              <w:rPr>
                <w:rFonts w:ascii="等线" w:hAnsi="等线" w:eastAsia="等线" w:cs="等线"/>
                <w:spacing w:val="9"/>
                <w:position w:val="-3"/>
                <w:sz w:val="24"/>
                <w:szCs w:val="24"/>
              </w:rPr>
              <w:t xml:space="preserve"> </w:t>
            </w:r>
            <w:r>
              <w:rPr>
                <w:rFonts w:ascii="Calibri" w:hAnsi="Calibri" w:eastAsia="Calibri" w:cs="Calibri"/>
                <w:spacing w:val="-5"/>
                <w:position w:val="-3"/>
                <w:sz w:val="24"/>
                <w:szCs w:val="24"/>
              </w:rPr>
              <w:t>D</w:t>
            </w:r>
          </w:p>
          <w:p w14:paraId="02B7F924">
            <w:pPr>
              <w:spacing w:before="9" w:line="206" w:lineRule="auto"/>
              <w:ind w:left="256"/>
              <w:rPr>
                <w:rFonts w:ascii="Calibri" w:hAnsi="Calibri" w:eastAsia="Calibri" w:cs="Calibri"/>
                <w:sz w:val="24"/>
                <w:szCs w:val="24"/>
              </w:rPr>
            </w:pPr>
            <w:r>
              <w:rPr>
                <w:rFonts w:ascii="Calibri" w:hAnsi="Calibri" w:eastAsia="Calibri" w:cs="Calibri"/>
                <w:spacing w:val="-5"/>
                <w:position w:val="-2"/>
                <w:sz w:val="24"/>
                <w:szCs w:val="24"/>
              </w:rPr>
              <w:t>A</w:t>
            </w:r>
            <w:r>
              <w:rPr>
                <w:rFonts w:ascii="Calibri" w:hAnsi="Calibri" w:eastAsia="Calibri" w:cs="Calibri"/>
                <w:spacing w:val="9"/>
                <w:position w:val="-2"/>
                <w:sz w:val="24"/>
                <w:szCs w:val="24"/>
              </w:rPr>
              <w:t xml:space="preserve"> </w:t>
            </w:r>
            <w:r>
              <w:rPr>
                <w:rFonts w:ascii="等线" w:hAnsi="等线" w:eastAsia="等线" w:cs="等线"/>
                <w:spacing w:val="-5"/>
                <w:position w:val="-2"/>
                <w:sz w:val="24"/>
                <w:szCs w:val="24"/>
              </w:rPr>
              <w:t>对</w:t>
            </w:r>
            <w:r>
              <w:rPr>
                <w:rFonts w:ascii="等线" w:hAnsi="等线" w:eastAsia="等线" w:cs="等线"/>
                <w:spacing w:val="9"/>
                <w:position w:val="-2"/>
                <w:sz w:val="24"/>
                <w:szCs w:val="24"/>
              </w:rPr>
              <w:t xml:space="preserve"> </w:t>
            </w:r>
            <w:r>
              <w:rPr>
                <w:rFonts w:ascii="Calibri" w:hAnsi="Calibri" w:eastAsia="Calibri" w:cs="Calibri"/>
                <w:spacing w:val="-5"/>
                <w:position w:val="-2"/>
                <w:sz w:val="24"/>
                <w:szCs w:val="24"/>
              </w:rPr>
              <w:t>E</w:t>
            </w:r>
          </w:p>
          <w:p w14:paraId="0B7B38C9">
            <w:pPr>
              <w:spacing w:before="8" w:line="213" w:lineRule="auto"/>
              <w:ind w:left="290" w:right="442" w:hanging="34"/>
              <w:rPr>
                <w:rFonts w:ascii="Calibri" w:hAnsi="Calibri" w:eastAsia="Calibri" w:cs="Calibri"/>
                <w:sz w:val="24"/>
                <w:szCs w:val="24"/>
              </w:rPr>
            </w:pPr>
            <w:r>
              <w:rPr>
                <w:rFonts w:ascii="Calibri" w:hAnsi="Calibri" w:eastAsia="Calibri" w:cs="Calibri"/>
                <w:spacing w:val="-12"/>
                <w:position w:val="-1"/>
                <w:sz w:val="24"/>
                <w:szCs w:val="24"/>
              </w:rPr>
              <w:t>A</w:t>
            </w:r>
            <w:r>
              <w:rPr>
                <w:rFonts w:ascii="Calibri" w:hAnsi="Calibri" w:eastAsia="Calibri" w:cs="Calibri"/>
                <w:spacing w:val="10"/>
                <w:position w:val="-1"/>
                <w:sz w:val="24"/>
                <w:szCs w:val="24"/>
              </w:rPr>
              <w:t xml:space="preserve"> </w:t>
            </w:r>
            <w:r>
              <w:rPr>
                <w:rFonts w:ascii="等线" w:hAnsi="等线" w:eastAsia="等线" w:cs="等线"/>
                <w:spacing w:val="-12"/>
                <w:position w:val="-1"/>
                <w:sz w:val="24"/>
                <w:szCs w:val="24"/>
              </w:rPr>
              <w:t>对</w:t>
            </w:r>
            <w:r>
              <w:rPr>
                <w:rFonts w:ascii="等线" w:hAnsi="等线" w:eastAsia="等线" w:cs="等线"/>
                <w:spacing w:val="9"/>
                <w:position w:val="-1"/>
                <w:sz w:val="24"/>
                <w:szCs w:val="24"/>
              </w:rPr>
              <w:t xml:space="preserve"> </w:t>
            </w:r>
            <w:r>
              <w:rPr>
                <w:rFonts w:ascii="Calibri" w:hAnsi="Calibri" w:eastAsia="Calibri" w:cs="Calibri"/>
                <w:spacing w:val="-12"/>
                <w:position w:val="-1"/>
                <w:sz w:val="24"/>
                <w:szCs w:val="24"/>
              </w:rPr>
              <w:t>F</w:t>
            </w:r>
            <w:r>
              <w:rPr>
                <w:rFonts w:ascii="Calibri" w:hAnsi="Calibri" w:eastAsia="Calibri" w:cs="Calibri"/>
                <w:position w:val="-1"/>
                <w:sz w:val="24"/>
                <w:szCs w:val="24"/>
              </w:rPr>
              <w:t xml:space="preserve"> </w:t>
            </w:r>
            <w:r>
              <w:rPr>
                <w:rFonts w:ascii="Calibri" w:hAnsi="Calibri" w:eastAsia="Calibri" w:cs="Calibri"/>
                <w:spacing w:val="-14"/>
                <w:sz w:val="24"/>
                <w:szCs w:val="24"/>
              </w:rPr>
              <w:t>B</w:t>
            </w:r>
            <w:r>
              <w:rPr>
                <w:rFonts w:ascii="Calibri" w:hAnsi="Calibri" w:eastAsia="Calibri" w:cs="Calibri"/>
                <w:spacing w:val="9"/>
                <w:sz w:val="24"/>
                <w:szCs w:val="24"/>
              </w:rPr>
              <w:t xml:space="preserve"> </w:t>
            </w:r>
            <w:r>
              <w:rPr>
                <w:rFonts w:ascii="等线" w:hAnsi="等线" w:eastAsia="等线" w:cs="等线"/>
                <w:spacing w:val="-14"/>
                <w:sz w:val="24"/>
                <w:szCs w:val="24"/>
              </w:rPr>
              <w:t>对</w:t>
            </w:r>
            <w:r>
              <w:rPr>
                <w:rFonts w:ascii="等线" w:hAnsi="等线" w:eastAsia="等线" w:cs="等线"/>
                <w:sz w:val="24"/>
                <w:szCs w:val="24"/>
              </w:rPr>
              <w:t xml:space="preserve"> </w:t>
            </w:r>
            <w:r>
              <w:rPr>
                <w:rFonts w:ascii="Calibri" w:hAnsi="Calibri" w:eastAsia="Calibri" w:cs="Calibri"/>
                <w:spacing w:val="-14"/>
                <w:sz w:val="24"/>
                <w:szCs w:val="24"/>
              </w:rPr>
              <w:t>C</w:t>
            </w:r>
          </w:p>
          <w:p w14:paraId="1FE2A269">
            <w:pPr>
              <w:spacing w:before="1" w:line="205" w:lineRule="auto"/>
              <w:ind w:left="290"/>
              <w:rPr>
                <w:rFonts w:ascii="Calibri" w:hAnsi="Calibri" w:eastAsia="Calibri" w:cs="Calibri"/>
                <w:sz w:val="24"/>
                <w:szCs w:val="24"/>
              </w:rPr>
            </w:pPr>
            <w:r>
              <w:rPr>
                <w:rFonts w:ascii="Calibri" w:hAnsi="Calibri" w:eastAsia="Calibri" w:cs="Calibri"/>
                <w:spacing w:val="-10"/>
                <w:sz w:val="24"/>
                <w:szCs w:val="24"/>
              </w:rPr>
              <w:t>B</w:t>
            </w:r>
            <w:r>
              <w:rPr>
                <w:rFonts w:ascii="Calibri" w:hAnsi="Calibri" w:eastAsia="Calibri" w:cs="Calibri"/>
                <w:spacing w:val="9"/>
                <w:sz w:val="24"/>
                <w:szCs w:val="24"/>
              </w:rPr>
              <w:t xml:space="preserve"> </w:t>
            </w:r>
            <w:r>
              <w:rPr>
                <w:rFonts w:ascii="等线" w:hAnsi="等线" w:eastAsia="等线" w:cs="等线"/>
                <w:spacing w:val="-10"/>
                <w:sz w:val="24"/>
                <w:szCs w:val="24"/>
              </w:rPr>
              <w:t>对</w:t>
            </w:r>
            <w:r>
              <w:rPr>
                <w:rFonts w:ascii="等线" w:hAnsi="等线" w:eastAsia="等线" w:cs="等线"/>
                <w:spacing w:val="8"/>
                <w:sz w:val="24"/>
                <w:szCs w:val="24"/>
              </w:rPr>
              <w:t xml:space="preserve"> </w:t>
            </w:r>
            <w:r>
              <w:rPr>
                <w:rFonts w:ascii="Calibri" w:hAnsi="Calibri" w:eastAsia="Calibri" w:cs="Calibri"/>
                <w:spacing w:val="-10"/>
                <w:sz w:val="24"/>
                <w:szCs w:val="24"/>
              </w:rPr>
              <w:t>D</w:t>
            </w:r>
          </w:p>
          <w:p w14:paraId="0196B287">
            <w:pPr>
              <w:spacing w:before="9" w:line="164" w:lineRule="auto"/>
              <w:ind w:left="290"/>
              <w:rPr>
                <w:rFonts w:ascii="Calibri" w:hAnsi="Calibri" w:eastAsia="Calibri" w:cs="Calibri"/>
                <w:sz w:val="24"/>
                <w:szCs w:val="24"/>
              </w:rPr>
            </w:pPr>
            <w:r>
              <w:rPr>
                <w:rFonts w:ascii="Calibri" w:hAnsi="Calibri" w:eastAsia="Calibri" w:cs="Calibri"/>
                <w:spacing w:val="-8"/>
                <w:sz w:val="24"/>
                <w:szCs w:val="24"/>
              </w:rPr>
              <w:t>B</w:t>
            </w:r>
            <w:r>
              <w:rPr>
                <w:rFonts w:ascii="Calibri" w:hAnsi="Calibri" w:eastAsia="Calibri" w:cs="Calibri"/>
                <w:spacing w:val="10"/>
                <w:sz w:val="24"/>
                <w:szCs w:val="24"/>
              </w:rPr>
              <w:t xml:space="preserve"> </w:t>
            </w:r>
            <w:r>
              <w:rPr>
                <w:rFonts w:ascii="等线" w:hAnsi="等线" w:eastAsia="等线" w:cs="等线"/>
                <w:spacing w:val="-8"/>
                <w:sz w:val="24"/>
                <w:szCs w:val="24"/>
              </w:rPr>
              <w:t>对比</w:t>
            </w:r>
            <w:r>
              <w:rPr>
                <w:rFonts w:ascii="等线" w:hAnsi="等线" w:eastAsia="等线" w:cs="等线"/>
                <w:spacing w:val="9"/>
                <w:sz w:val="24"/>
                <w:szCs w:val="24"/>
              </w:rPr>
              <w:t xml:space="preserve"> </w:t>
            </w:r>
            <w:r>
              <w:rPr>
                <w:rFonts w:ascii="Calibri" w:hAnsi="Calibri" w:eastAsia="Calibri" w:cs="Calibri"/>
                <w:spacing w:val="-8"/>
                <w:sz w:val="24"/>
                <w:szCs w:val="24"/>
              </w:rPr>
              <w:t>E</w:t>
            </w:r>
          </w:p>
        </w:tc>
        <w:tc>
          <w:tcPr>
            <w:tcW w:w="1477" w:type="dxa"/>
            <w:vAlign w:val="top"/>
          </w:tcPr>
          <w:p w14:paraId="615E9941">
            <w:pPr>
              <w:pStyle w:val="6"/>
              <w:spacing w:line="355" w:lineRule="auto"/>
              <w:rPr>
                <w:sz w:val="21"/>
              </w:rPr>
            </w:pPr>
          </w:p>
          <w:p w14:paraId="40D46672">
            <w:pPr>
              <w:pStyle w:val="6"/>
              <w:spacing w:before="49" w:line="216" w:lineRule="exact"/>
              <w:ind w:left="212"/>
              <w:rPr>
                <w:sz w:val="17"/>
                <w:szCs w:val="17"/>
              </w:rPr>
            </w:pPr>
            <w:r>
              <w:rPr>
                <w:spacing w:val="-13"/>
                <w:sz w:val="17"/>
                <w:szCs w:val="17"/>
              </w:rPr>
              <w:t>71</w:t>
            </w:r>
            <w:r>
              <w:rPr>
                <w:spacing w:val="-5"/>
                <w:sz w:val="17"/>
                <w:szCs w:val="17"/>
              </w:rPr>
              <w:t xml:space="preserve"> </w:t>
            </w:r>
            <w:r>
              <w:rPr>
                <w:spacing w:val="-13"/>
                <w:sz w:val="17"/>
                <w:szCs w:val="17"/>
              </w:rPr>
              <w:t>– 65</w:t>
            </w:r>
          </w:p>
          <w:p w14:paraId="7EC53036">
            <w:pPr>
              <w:pStyle w:val="6"/>
              <w:spacing w:before="83" w:line="216" w:lineRule="exact"/>
              <w:ind w:left="213"/>
              <w:rPr>
                <w:sz w:val="17"/>
                <w:szCs w:val="17"/>
              </w:rPr>
            </w:pPr>
            <w:r>
              <w:rPr>
                <w:spacing w:val="-9"/>
                <w:w w:val="94"/>
                <w:sz w:val="17"/>
                <w:szCs w:val="17"/>
              </w:rPr>
              <w:t>85</w:t>
            </w:r>
            <w:r>
              <w:rPr>
                <w:spacing w:val="-9"/>
                <w:sz w:val="17"/>
                <w:szCs w:val="17"/>
              </w:rPr>
              <w:t xml:space="preserve"> </w:t>
            </w:r>
            <w:r>
              <w:rPr>
                <w:spacing w:val="-9"/>
                <w:w w:val="94"/>
                <w:sz w:val="17"/>
                <w:szCs w:val="17"/>
              </w:rPr>
              <w:t>–</w:t>
            </w:r>
            <w:r>
              <w:rPr>
                <w:spacing w:val="-2"/>
                <w:sz w:val="17"/>
                <w:szCs w:val="17"/>
              </w:rPr>
              <w:t xml:space="preserve"> </w:t>
            </w:r>
            <w:r>
              <w:rPr>
                <w:spacing w:val="-9"/>
                <w:w w:val="94"/>
                <w:sz w:val="17"/>
                <w:szCs w:val="17"/>
              </w:rPr>
              <w:t>86</w:t>
            </w:r>
          </w:p>
          <w:p w14:paraId="091ABB6D">
            <w:pPr>
              <w:pStyle w:val="6"/>
              <w:spacing w:before="85" w:line="216" w:lineRule="exact"/>
              <w:ind w:left="212"/>
              <w:rPr>
                <w:sz w:val="17"/>
                <w:szCs w:val="17"/>
              </w:rPr>
            </w:pPr>
            <w:r>
              <w:rPr>
                <w:spacing w:val="-13"/>
                <w:position w:val="1"/>
                <w:sz w:val="17"/>
                <w:szCs w:val="17"/>
              </w:rPr>
              <w:t>77</w:t>
            </w:r>
            <w:r>
              <w:rPr>
                <w:spacing w:val="-5"/>
                <w:position w:val="1"/>
                <w:sz w:val="17"/>
                <w:szCs w:val="17"/>
              </w:rPr>
              <w:t xml:space="preserve"> </w:t>
            </w:r>
            <w:r>
              <w:rPr>
                <w:spacing w:val="-13"/>
                <w:position w:val="1"/>
                <w:sz w:val="17"/>
                <w:szCs w:val="17"/>
              </w:rPr>
              <w:t>– 75</w:t>
            </w:r>
          </w:p>
          <w:p w14:paraId="42A22979">
            <w:pPr>
              <w:pStyle w:val="6"/>
              <w:spacing w:before="83" w:line="216" w:lineRule="exact"/>
              <w:ind w:left="213"/>
              <w:rPr>
                <w:sz w:val="17"/>
                <w:szCs w:val="17"/>
              </w:rPr>
            </w:pPr>
            <w:r>
              <w:rPr>
                <w:spacing w:val="-9"/>
                <w:w w:val="94"/>
                <w:sz w:val="17"/>
                <w:szCs w:val="17"/>
              </w:rPr>
              <w:t>80</w:t>
            </w:r>
            <w:r>
              <w:rPr>
                <w:spacing w:val="-9"/>
                <w:sz w:val="17"/>
                <w:szCs w:val="17"/>
              </w:rPr>
              <w:t xml:space="preserve"> </w:t>
            </w:r>
            <w:r>
              <w:rPr>
                <w:spacing w:val="-9"/>
                <w:w w:val="94"/>
                <w:sz w:val="17"/>
                <w:szCs w:val="17"/>
              </w:rPr>
              <w:t>–</w:t>
            </w:r>
            <w:r>
              <w:rPr>
                <w:spacing w:val="-2"/>
                <w:sz w:val="17"/>
                <w:szCs w:val="17"/>
              </w:rPr>
              <w:t xml:space="preserve"> </w:t>
            </w:r>
            <w:r>
              <w:rPr>
                <w:spacing w:val="-9"/>
                <w:w w:val="94"/>
                <w:sz w:val="17"/>
                <w:szCs w:val="17"/>
              </w:rPr>
              <w:t>86</w:t>
            </w:r>
          </w:p>
          <w:p w14:paraId="5F372D89">
            <w:pPr>
              <w:pStyle w:val="6"/>
              <w:spacing w:before="83" w:line="216" w:lineRule="exact"/>
              <w:ind w:left="213"/>
              <w:rPr>
                <w:sz w:val="17"/>
                <w:szCs w:val="17"/>
              </w:rPr>
            </w:pPr>
            <w:r>
              <w:rPr>
                <w:spacing w:val="-10"/>
                <w:w w:val="95"/>
                <w:sz w:val="17"/>
                <w:szCs w:val="17"/>
              </w:rPr>
              <w:t>85</w:t>
            </w:r>
            <w:r>
              <w:rPr>
                <w:spacing w:val="-9"/>
                <w:sz w:val="17"/>
                <w:szCs w:val="17"/>
              </w:rPr>
              <w:t xml:space="preserve"> </w:t>
            </w:r>
            <w:r>
              <w:rPr>
                <w:spacing w:val="-10"/>
                <w:w w:val="95"/>
                <w:sz w:val="17"/>
                <w:szCs w:val="17"/>
              </w:rPr>
              <w:t>–</w:t>
            </w:r>
            <w:r>
              <w:rPr>
                <w:spacing w:val="-2"/>
                <w:sz w:val="17"/>
                <w:szCs w:val="17"/>
              </w:rPr>
              <w:t xml:space="preserve"> </w:t>
            </w:r>
            <w:r>
              <w:rPr>
                <w:spacing w:val="-10"/>
                <w:w w:val="95"/>
                <w:sz w:val="17"/>
                <w:szCs w:val="17"/>
              </w:rPr>
              <w:t>80</w:t>
            </w:r>
          </w:p>
          <w:p w14:paraId="4E52E292">
            <w:pPr>
              <w:pStyle w:val="6"/>
              <w:spacing w:before="83" w:line="216" w:lineRule="exact"/>
              <w:ind w:left="213"/>
              <w:rPr>
                <w:sz w:val="17"/>
                <w:szCs w:val="17"/>
              </w:rPr>
            </w:pPr>
            <w:r>
              <w:rPr>
                <w:spacing w:val="-10"/>
                <w:w w:val="95"/>
                <w:sz w:val="17"/>
                <w:szCs w:val="17"/>
              </w:rPr>
              <w:t>88</w:t>
            </w:r>
            <w:r>
              <w:rPr>
                <w:spacing w:val="-9"/>
                <w:sz w:val="17"/>
                <w:szCs w:val="17"/>
              </w:rPr>
              <w:t xml:space="preserve"> </w:t>
            </w:r>
            <w:r>
              <w:rPr>
                <w:spacing w:val="-10"/>
                <w:w w:val="95"/>
                <w:sz w:val="17"/>
                <w:szCs w:val="17"/>
              </w:rPr>
              <w:t>–</w:t>
            </w:r>
            <w:r>
              <w:rPr>
                <w:spacing w:val="-2"/>
                <w:sz w:val="17"/>
                <w:szCs w:val="17"/>
              </w:rPr>
              <w:t xml:space="preserve"> </w:t>
            </w:r>
            <w:r>
              <w:rPr>
                <w:spacing w:val="-10"/>
                <w:w w:val="95"/>
                <w:sz w:val="17"/>
                <w:szCs w:val="17"/>
              </w:rPr>
              <w:t>87</w:t>
            </w:r>
          </w:p>
          <w:p w14:paraId="27FC1D50">
            <w:pPr>
              <w:pStyle w:val="6"/>
              <w:spacing w:before="83" w:line="216" w:lineRule="exact"/>
              <w:ind w:left="213"/>
              <w:rPr>
                <w:sz w:val="17"/>
                <w:szCs w:val="17"/>
              </w:rPr>
            </w:pPr>
            <w:r>
              <w:rPr>
                <w:spacing w:val="-13"/>
                <w:sz w:val="17"/>
                <w:szCs w:val="17"/>
              </w:rPr>
              <w:t>80</w:t>
            </w:r>
            <w:r>
              <w:rPr>
                <w:spacing w:val="-7"/>
                <w:sz w:val="17"/>
                <w:szCs w:val="17"/>
              </w:rPr>
              <w:t xml:space="preserve"> </w:t>
            </w:r>
            <w:r>
              <w:rPr>
                <w:spacing w:val="-13"/>
                <w:sz w:val="17"/>
                <w:szCs w:val="17"/>
              </w:rPr>
              <w:t>– 75</w:t>
            </w:r>
          </w:p>
          <w:p w14:paraId="2A570E67">
            <w:pPr>
              <w:pStyle w:val="6"/>
              <w:spacing w:before="83" w:line="205" w:lineRule="exact"/>
              <w:ind w:left="212"/>
              <w:rPr>
                <w:sz w:val="17"/>
                <w:szCs w:val="17"/>
              </w:rPr>
            </w:pPr>
            <w:r>
              <w:rPr>
                <w:spacing w:val="-13"/>
                <w:sz w:val="17"/>
                <w:szCs w:val="17"/>
              </w:rPr>
              <w:t>75</w:t>
            </w:r>
            <w:r>
              <w:rPr>
                <w:spacing w:val="-5"/>
                <w:sz w:val="17"/>
                <w:szCs w:val="17"/>
              </w:rPr>
              <w:t xml:space="preserve"> </w:t>
            </w:r>
            <w:r>
              <w:rPr>
                <w:spacing w:val="-13"/>
                <w:sz w:val="17"/>
                <w:szCs w:val="17"/>
              </w:rPr>
              <w:t>– 76</w:t>
            </w:r>
          </w:p>
        </w:tc>
        <w:tc>
          <w:tcPr>
            <w:tcW w:w="1964" w:type="dxa"/>
            <w:vAlign w:val="top"/>
          </w:tcPr>
          <w:p w14:paraId="3A0710E7">
            <w:pPr>
              <w:pStyle w:val="6"/>
              <w:spacing w:line="388" w:lineRule="auto"/>
              <w:rPr>
                <w:sz w:val="21"/>
              </w:rPr>
            </w:pPr>
          </w:p>
          <w:p w14:paraId="0D809017">
            <w:pPr>
              <w:spacing w:before="81" w:line="211" w:lineRule="auto"/>
              <w:ind w:left="796" w:right="314" w:firstLine="257"/>
              <w:rPr>
                <w:rFonts w:ascii="Calibri" w:hAnsi="Calibri" w:eastAsia="Calibri" w:cs="Calibri"/>
                <w:sz w:val="24"/>
                <w:szCs w:val="24"/>
              </w:rPr>
            </w:pPr>
            <w:r>
              <w:rPr>
                <w:rFonts w:ascii="Calibri" w:hAnsi="Calibri" w:eastAsia="Calibri" w:cs="Calibri"/>
                <w:spacing w:val="-17"/>
                <w:position w:val="-5"/>
                <w:sz w:val="24"/>
                <w:szCs w:val="24"/>
              </w:rPr>
              <w:t>B</w:t>
            </w:r>
            <w:r>
              <w:rPr>
                <w:rFonts w:ascii="Calibri" w:hAnsi="Calibri" w:eastAsia="Calibri" w:cs="Calibri"/>
                <w:spacing w:val="9"/>
                <w:position w:val="-5"/>
                <w:sz w:val="24"/>
                <w:szCs w:val="24"/>
              </w:rPr>
              <w:t xml:space="preserve"> </w:t>
            </w:r>
            <w:r>
              <w:rPr>
                <w:rFonts w:ascii="等线" w:hAnsi="等线" w:eastAsia="等线" w:cs="等线"/>
                <w:spacing w:val="-17"/>
                <w:position w:val="-5"/>
                <w:sz w:val="24"/>
                <w:szCs w:val="24"/>
              </w:rPr>
              <w:t>对</w:t>
            </w:r>
            <w:r>
              <w:rPr>
                <w:rFonts w:ascii="等线" w:hAnsi="等线" w:eastAsia="等线" w:cs="等线"/>
                <w:spacing w:val="8"/>
                <w:position w:val="-5"/>
                <w:sz w:val="24"/>
                <w:szCs w:val="24"/>
              </w:rPr>
              <w:t xml:space="preserve"> </w:t>
            </w:r>
            <w:r>
              <w:rPr>
                <w:rFonts w:ascii="Calibri" w:hAnsi="Calibri" w:eastAsia="Calibri" w:cs="Calibri"/>
                <w:spacing w:val="-17"/>
                <w:position w:val="-5"/>
                <w:sz w:val="24"/>
                <w:szCs w:val="24"/>
              </w:rPr>
              <w:t>F</w:t>
            </w:r>
            <w:r>
              <w:rPr>
                <w:rFonts w:ascii="Calibri" w:hAnsi="Calibri" w:eastAsia="Calibri" w:cs="Calibri"/>
                <w:position w:val="-5"/>
                <w:sz w:val="24"/>
                <w:szCs w:val="24"/>
              </w:rPr>
              <w:t xml:space="preserve"> </w:t>
            </w:r>
            <w:r>
              <w:rPr>
                <w:rFonts w:ascii="Calibri" w:hAnsi="Calibri" w:eastAsia="Calibri" w:cs="Calibri"/>
                <w:spacing w:val="-11"/>
                <w:position w:val="-3"/>
                <w:sz w:val="24"/>
                <w:szCs w:val="24"/>
              </w:rPr>
              <w:t>C</w:t>
            </w:r>
            <w:r>
              <w:rPr>
                <w:rFonts w:ascii="Calibri" w:hAnsi="Calibri" w:eastAsia="Calibri" w:cs="Calibri"/>
                <w:spacing w:val="11"/>
                <w:position w:val="-3"/>
                <w:sz w:val="24"/>
                <w:szCs w:val="24"/>
              </w:rPr>
              <w:t xml:space="preserve"> </w:t>
            </w:r>
            <w:r>
              <w:rPr>
                <w:rFonts w:ascii="等线" w:hAnsi="等线" w:eastAsia="等线" w:cs="等线"/>
                <w:spacing w:val="-11"/>
                <w:position w:val="-3"/>
                <w:sz w:val="24"/>
                <w:szCs w:val="24"/>
              </w:rPr>
              <w:t>对比</w:t>
            </w:r>
            <w:r>
              <w:rPr>
                <w:rFonts w:ascii="等线" w:hAnsi="等线" w:eastAsia="等线" w:cs="等线"/>
                <w:spacing w:val="9"/>
                <w:position w:val="-3"/>
                <w:sz w:val="24"/>
                <w:szCs w:val="24"/>
              </w:rPr>
              <w:t xml:space="preserve"> </w:t>
            </w:r>
            <w:r>
              <w:rPr>
                <w:rFonts w:ascii="Calibri" w:hAnsi="Calibri" w:eastAsia="Calibri" w:cs="Calibri"/>
                <w:spacing w:val="-11"/>
                <w:position w:val="-3"/>
                <w:sz w:val="24"/>
                <w:szCs w:val="24"/>
              </w:rPr>
              <w:t>D</w:t>
            </w:r>
          </w:p>
          <w:p w14:paraId="355800C7">
            <w:pPr>
              <w:spacing w:before="2" w:line="213" w:lineRule="auto"/>
              <w:ind w:left="1033" w:right="328" w:firstLine="6"/>
              <w:rPr>
                <w:rFonts w:ascii="Calibri" w:hAnsi="Calibri" w:eastAsia="Calibri" w:cs="Calibri"/>
                <w:sz w:val="24"/>
                <w:szCs w:val="24"/>
              </w:rPr>
            </w:pPr>
            <w:r>
              <w:rPr>
                <w:rFonts w:ascii="Calibri" w:hAnsi="Calibri" w:eastAsia="Calibri" w:cs="Calibri"/>
                <w:spacing w:val="-14"/>
                <w:position w:val="-3"/>
                <w:sz w:val="24"/>
                <w:szCs w:val="24"/>
              </w:rPr>
              <w:t>C</w:t>
            </w:r>
            <w:r>
              <w:rPr>
                <w:rFonts w:ascii="Calibri" w:hAnsi="Calibri" w:eastAsia="Calibri" w:cs="Calibri"/>
                <w:spacing w:val="9"/>
                <w:position w:val="-3"/>
                <w:sz w:val="24"/>
                <w:szCs w:val="24"/>
              </w:rPr>
              <w:t xml:space="preserve"> </w:t>
            </w:r>
            <w:r>
              <w:rPr>
                <w:rFonts w:ascii="等线" w:hAnsi="等线" w:eastAsia="等线" w:cs="等线"/>
                <w:spacing w:val="-14"/>
                <w:position w:val="-3"/>
                <w:sz w:val="24"/>
                <w:szCs w:val="24"/>
              </w:rPr>
              <w:t>对</w:t>
            </w:r>
            <w:r>
              <w:rPr>
                <w:rFonts w:ascii="等线" w:hAnsi="等线" w:eastAsia="等线" w:cs="等线"/>
                <w:spacing w:val="9"/>
                <w:position w:val="-3"/>
                <w:sz w:val="24"/>
                <w:szCs w:val="24"/>
              </w:rPr>
              <w:t xml:space="preserve"> </w:t>
            </w:r>
            <w:r>
              <w:rPr>
                <w:rFonts w:ascii="Calibri" w:hAnsi="Calibri" w:eastAsia="Calibri" w:cs="Calibri"/>
                <w:spacing w:val="-14"/>
                <w:position w:val="-3"/>
                <w:sz w:val="24"/>
                <w:szCs w:val="24"/>
              </w:rPr>
              <w:t>E</w:t>
            </w:r>
            <w:r>
              <w:rPr>
                <w:rFonts w:ascii="Calibri" w:hAnsi="Calibri" w:eastAsia="Calibri" w:cs="Calibri"/>
                <w:position w:val="-3"/>
                <w:sz w:val="24"/>
                <w:szCs w:val="24"/>
              </w:rPr>
              <w:t xml:space="preserve"> </w:t>
            </w:r>
            <w:r>
              <w:rPr>
                <w:rFonts w:ascii="Calibri" w:hAnsi="Calibri" w:eastAsia="Calibri" w:cs="Calibri"/>
                <w:spacing w:val="-14"/>
                <w:position w:val="-2"/>
                <w:sz w:val="24"/>
                <w:szCs w:val="24"/>
              </w:rPr>
              <w:t>C</w:t>
            </w:r>
            <w:r>
              <w:rPr>
                <w:rFonts w:ascii="Calibri" w:hAnsi="Calibri" w:eastAsia="Calibri" w:cs="Calibri"/>
                <w:spacing w:val="9"/>
                <w:position w:val="-2"/>
                <w:sz w:val="24"/>
                <w:szCs w:val="24"/>
              </w:rPr>
              <w:t xml:space="preserve"> </w:t>
            </w:r>
            <w:r>
              <w:rPr>
                <w:rFonts w:ascii="等线" w:hAnsi="等线" w:eastAsia="等线" w:cs="等线"/>
                <w:spacing w:val="-14"/>
                <w:position w:val="-2"/>
                <w:sz w:val="24"/>
                <w:szCs w:val="24"/>
              </w:rPr>
              <w:t>对</w:t>
            </w:r>
            <w:r>
              <w:rPr>
                <w:rFonts w:ascii="等线" w:hAnsi="等线" w:eastAsia="等线" w:cs="等线"/>
                <w:spacing w:val="9"/>
                <w:position w:val="-2"/>
                <w:sz w:val="24"/>
                <w:szCs w:val="24"/>
              </w:rPr>
              <w:t xml:space="preserve"> </w:t>
            </w:r>
            <w:r>
              <w:rPr>
                <w:rFonts w:ascii="Calibri" w:hAnsi="Calibri" w:eastAsia="Calibri" w:cs="Calibri"/>
                <w:spacing w:val="-14"/>
                <w:position w:val="-2"/>
                <w:sz w:val="24"/>
                <w:szCs w:val="24"/>
              </w:rPr>
              <w:t>F</w:t>
            </w:r>
            <w:r>
              <w:rPr>
                <w:rFonts w:ascii="Calibri" w:hAnsi="Calibri" w:eastAsia="Calibri" w:cs="Calibri"/>
                <w:position w:val="-2"/>
                <w:sz w:val="24"/>
                <w:szCs w:val="24"/>
              </w:rPr>
              <w:t xml:space="preserve"> </w:t>
            </w:r>
            <w:r>
              <w:rPr>
                <w:rFonts w:ascii="Calibri" w:hAnsi="Calibri" w:eastAsia="Calibri" w:cs="Calibri"/>
                <w:spacing w:val="-14"/>
                <w:position w:val="-1"/>
                <w:sz w:val="24"/>
                <w:szCs w:val="24"/>
              </w:rPr>
              <w:t>D</w:t>
            </w:r>
            <w:r>
              <w:rPr>
                <w:rFonts w:ascii="Calibri" w:hAnsi="Calibri" w:eastAsia="Calibri" w:cs="Calibri"/>
                <w:spacing w:val="9"/>
                <w:position w:val="-1"/>
                <w:sz w:val="24"/>
                <w:szCs w:val="24"/>
              </w:rPr>
              <w:t xml:space="preserve"> </w:t>
            </w:r>
            <w:r>
              <w:rPr>
                <w:rFonts w:ascii="等线" w:hAnsi="等线" w:eastAsia="等线" w:cs="等线"/>
                <w:spacing w:val="-14"/>
                <w:position w:val="-1"/>
                <w:sz w:val="24"/>
                <w:szCs w:val="24"/>
              </w:rPr>
              <w:t>对</w:t>
            </w:r>
            <w:r>
              <w:rPr>
                <w:rFonts w:ascii="等线" w:hAnsi="等线" w:eastAsia="等线" w:cs="等线"/>
                <w:spacing w:val="9"/>
                <w:position w:val="-1"/>
                <w:sz w:val="24"/>
                <w:szCs w:val="24"/>
              </w:rPr>
              <w:t xml:space="preserve"> </w:t>
            </w:r>
            <w:r>
              <w:rPr>
                <w:rFonts w:ascii="Calibri" w:hAnsi="Calibri" w:eastAsia="Calibri" w:cs="Calibri"/>
                <w:spacing w:val="-14"/>
                <w:position w:val="-1"/>
                <w:sz w:val="24"/>
                <w:szCs w:val="24"/>
              </w:rPr>
              <w:t>E</w:t>
            </w:r>
          </w:p>
          <w:p w14:paraId="0192679C">
            <w:pPr>
              <w:spacing w:before="2" w:line="221" w:lineRule="auto"/>
              <w:ind w:left="1039" w:right="341" w:hanging="3"/>
              <w:rPr>
                <w:rFonts w:ascii="Calibri" w:hAnsi="Calibri" w:eastAsia="Calibri" w:cs="Calibri"/>
                <w:sz w:val="24"/>
                <w:szCs w:val="24"/>
              </w:rPr>
            </w:pPr>
            <w:r>
              <w:rPr>
                <w:rFonts w:ascii="Calibri" w:hAnsi="Calibri" w:eastAsia="Calibri" w:cs="Calibri"/>
                <w:spacing w:val="-17"/>
                <w:position w:val="-1"/>
                <w:sz w:val="24"/>
                <w:szCs w:val="24"/>
              </w:rPr>
              <w:t>D</w:t>
            </w:r>
            <w:r>
              <w:rPr>
                <w:rFonts w:ascii="Calibri" w:hAnsi="Calibri" w:eastAsia="Calibri" w:cs="Calibri"/>
                <w:spacing w:val="9"/>
                <w:position w:val="-1"/>
                <w:sz w:val="24"/>
                <w:szCs w:val="24"/>
              </w:rPr>
              <w:t xml:space="preserve"> </w:t>
            </w:r>
            <w:r>
              <w:rPr>
                <w:rFonts w:ascii="等线" w:hAnsi="等线" w:eastAsia="等线" w:cs="等线"/>
                <w:spacing w:val="-17"/>
                <w:position w:val="-1"/>
                <w:sz w:val="24"/>
                <w:szCs w:val="24"/>
              </w:rPr>
              <w:t>对</w:t>
            </w:r>
            <w:r>
              <w:rPr>
                <w:rFonts w:ascii="等线" w:hAnsi="等线" w:eastAsia="等线" w:cs="等线"/>
                <w:spacing w:val="9"/>
                <w:position w:val="-1"/>
                <w:sz w:val="24"/>
                <w:szCs w:val="24"/>
              </w:rPr>
              <w:t xml:space="preserve"> </w:t>
            </w:r>
            <w:r>
              <w:rPr>
                <w:rFonts w:ascii="Calibri" w:hAnsi="Calibri" w:eastAsia="Calibri" w:cs="Calibri"/>
                <w:spacing w:val="-17"/>
                <w:position w:val="-1"/>
                <w:sz w:val="24"/>
                <w:szCs w:val="24"/>
              </w:rPr>
              <w:t>F</w:t>
            </w:r>
            <w:r>
              <w:rPr>
                <w:rFonts w:ascii="Calibri" w:hAnsi="Calibri" w:eastAsia="Calibri" w:cs="Calibri"/>
                <w:position w:val="-1"/>
                <w:sz w:val="24"/>
                <w:szCs w:val="24"/>
              </w:rPr>
              <w:t xml:space="preserve"> </w:t>
            </w:r>
            <w:r>
              <w:rPr>
                <w:rFonts w:ascii="Calibri" w:hAnsi="Calibri" w:eastAsia="Calibri" w:cs="Calibri"/>
                <w:spacing w:val="-10"/>
                <w:sz w:val="24"/>
                <w:szCs w:val="24"/>
              </w:rPr>
              <w:t>E</w:t>
            </w:r>
            <w:r>
              <w:rPr>
                <w:rFonts w:ascii="Calibri" w:hAnsi="Calibri" w:eastAsia="Calibri" w:cs="Calibri"/>
                <w:spacing w:val="9"/>
                <w:sz w:val="24"/>
                <w:szCs w:val="24"/>
              </w:rPr>
              <w:t xml:space="preserve"> </w:t>
            </w:r>
            <w:r>
              <w:rPr>
                <w:rFonts w:ascii="等线" w:hAnsi="等线" w:eastAsia="等线" w:cs="等线"/>
                <w:spacing w:val="-10"/>
                <w:sz w:val="24"/>
                <w:szCs w:val="24"/>
              </w:rPr>
              <w:t>对</w:t>
            </w:r>
            <w:r>
              <w:rPr>
                <w:rFonts w:ascii="等线" w:hAnsi="等线" w:eastAsia="等线" w:cs="等线"/>
                <w:spacing w:val="8"/>
                <w:sz w:val="24"/>
                <w:szCs w:val="24"/>
              </w:rPr>
              <w:t xml:space="preserve"> </w:t>
            </w:r>
            <w:r>
              <w:rPr>
                <w:rFonts w:ascii="Calibri" w:hAnsi="Calibri" w:eastAsia="Calibri" w:cs="Calibri"/>
                <w:spacing w:val="-10"/>
                <w:sz w:val="24"/>
                <w:szCs w:val="24"/>
              </w:rPr>
              <w:t>F</w:t>
            </w:r>
          </w:p>
        </w:tc>
        <w:tc>
          <w:tcPr>
            <w:tcW w:w="867" w:type="dxa"/>
            <w:vAlign w:val="top"/>
          </w:tcPr>
          <w:p w14:paraId="6BFC1745">
            <w:pPr>
              <w:pStyle w:val="6"/>
              <w:spacing w:line="355" w:lineRule="auto"/>
              <w:rPr>
                <w:sz w:val="21"/>
              </w:rPr>
            </w:pPr>
          </w:p>
          <w:p w14:paraId="32797136">
            <w:pPr>
              <w:pStyle w:val="6"/>
              <w:spacing w:before="49" w:line="217" w:lineRule="exact"/>
              <w:ind w:left="316"/>
              <w:rPr>
                <w:sz w:val="17"/>
                <w:szCs w:val="17"/>
              </w:rPr>
            </w:pPr>
            <w:r>
              <w:rPr>
                <w:spacing w:val="-10"/>
                <w:w w:val="95"/>
                <w:position w:val="1"/>
                <w:sz w:val="17"/>
                <w:szCs w:val="17"/>
              </w:rPr>
              <w:t>95</w:t>
            </w:r>
            <w:r>
              <w:rPr>
                <w:spacing w:val="-6"/>
                <w:position w:val="1"/>
                <w:sz w:val="17"/>
                <w:szCs w:val="17"/>
              </w:rPr>
              <w:t xml:space="preserve"> </w:t>
            </w:r>
            <w:r>
              <w:rPr>
                <w:spacing w:val="-10"/>
                <w:w w:val="95"/>
                <w:position w:val="1"/>
                <w:sz w:val="17"/>
                <w:szCs w:val="17"/>
              </w:rPr>
              <w:t>–</w:t>
            </w:r>
            <w:r>
              <w:rPr>
                <w:spacing w:val="-2"/>
                <w:position w:val="1"/>
                <w:sz w:val="17"/>
                <w:szCs w:val="17"/>
              </w:rPr>
              <w:t xml:space="preserve"> </w:t>
            </w:r>
            <w:r>
              <w:rPr>
                <w:spacing w:val="-10"/>
                <w:w w:val="95"/>
                <w:position w:val="1"/>
                <w:sz w:val="17"/>
                <w:szCs w:val="17"/>
              </w:rPr>
              <w:t>90</w:t>
            </w:r>
          </w:p>
          <w:p w14:paraId="20DA5DBA">
            <w:pPr>
              <w:pStyle w:val="6"/>
              <w:spacing w:before="84" w:line="217" w:lineRule="exact"/>
              <w:jc w:val="right"/>
              <w:rPr>
                <w:sz w:val="17"/>
                <w:szCs w:val="17"/>
              </w:rPr>
            </w:pPr>
            <w:r>
              <w:rPr>
                <w:spacing w:val="-20"/>
                <w:position w:val="1"/>
                <w:sz w:val="17"/>
                <w:szCs w:val="17"/>
              </w:rPr>
              <w:t xml:space="preserve">95 </w:t>
            </w:r>
            <w:r>
              <w:rPr>
                <w:spacing w:val="-19"/>
                <w:position w:val="1"/>
                <w:sz w:val="17"/>
                <w:szCs w:val="17"/>
              </w:rPr>
              <w:t>–</w:t>
            </w:r>
            <w:r>
              <w:rPr>
                <w:spacing w:val="10"/>
                <w:position w:val="1"/>
                <w:sz w:val="17"/>
                <w:szCs w:val="17"/>
              </w:rPr>
              <w:t xml:space="preserve"> </w:t>
            </w:r>
            <w:r>
              <w:rPr>
                <w:spacing w:val="-19"/>
                <w:position w:val="1"/>
                <w:sz w:val="17"/>
                <w:szCs w:val="17"/>
              </w:rPr>
              <w:t>10</w:t>
            </w:r>
            <w:r>
              <w:rPr>
                <w:spacing w:val="-9"/>
                <w:position w:val="1"/>
                <w:sz w:val="17"/>
                <w:szCs w:val="17"/>
              </w:rPr>
              <w:t>0</w:t>
            </w:r>
          </w:p>
          <w:p w14:paraId="0E046AC2">
            <w:pPr>
              <w:pStyle w:val="6"/>
              <w:spacing w:before="84" w:line="217" w:lineRule="exact"/>
              <w:ind w:left="316"/>
              <w:rPr>
                <w:sz w:val="17"/>
                <w:szCs w:val="17"/>
              </w:rPr>
            </w:pPr>
            <w:r>
              <w:rPr>
                <w:spacing w:val="-13"/>
                <w:position w:val="1"/>
                <w:sz w:val="17"/>
                <w:szCs w:val="17"/>
              </w:rPr>
              <w:t>82</w:t>
            </w:r>
            <w:r>
              <w:rPr>
                <w:spacing w:val="-4"/>
                <w:position w:val="1"/>
                <w:sz w:val="17"/>
                <w:szCs w:val="17"/>
              </w:rPr>
              <w:t xml:space="preserve"> </w:t>
            </w:r>
            <w:r>
              <w:rPr>
                <w:spacing w:val="-13"/>
                <w:position w:val="1"/>
                <w:sz w:val="17"/>
                <w:szCs w:val="17"/>
              </w:rPr>
              <w:t>– 75</w:t>
            </w:r>
          </w:p>
          <w:p w14:paraId="7CAFDE62">
            <w:pPr>
              <w:pStyle w:val="6"/>
              <w:spacing w:before="86" w:line="216" w:lineRule="exact"/>
              <w:jc w:val="right"/>
              <w:rPr>
                <w:sz w:val="17"/>
                <w:szCs w:val="17"/>
              </w:rPr>
            </w:pPr>
            <w:r>
              <w:rPr>
                <w:spacing w:val="-20"/>
                <w:position w:val="1"/>
                <w:sz w:val="17"/>
                <w:szCs w:val="17"/>
              </w:rPr>
              <w:t>105 –</w:t>
            </w:r>
            <w:r>
              <w:rPr>
                <w:spacing w:val="-1"/>
                <w:position w:val="1"/>
                <w:sz w:val="17"/>
                <w:szCs w:val="17"/>
              </w:rPr>
              <w:t xml:space="preserve"> </w:t>
            </w:r>
            <w:r>
              <w:rPr>
                <w:spacing w:val="-19"/>
                <w:position w:val="1"/>
                <w:sz w:val="17"/>
                <w:szCs w:val="17"/>
              </w:rPr>
              <w:t>7</w:t>
            </w:r>
            <w:r>
              <w:rPr>
                <w:spacing w:val="-7"/>
                <w:position w:val="1"/>
                <w:sz w:val="17"/>
                <w:szCs w:val="17"/>
              </w:rPr>
              <w:t>5</w:t>
            </w:r>
          </w:p>
          <w:p w14:paraId="10099806">
            <w:pPr>
              <w:pStyle w:val="6"/>
              <w:spacing w:before="84" w:line="217" w:lineRule="exact"/>
              <w:ind w:left="316"/>
              <w:rPr>
                <w:sz w:val="17"/>
                <w:szCs w:val="17"/>
              </w:rPr>
            </w:pPr>
            <w:r>
              <w:rPr>
                <w:spacing w:val="-12"/>
                <w:position w:val="1"/>
                <w:sz w:val="17"/>
                <w:szCs w:val="17"/>
              </w:rPr>
              <w:t>68</w:t>
            </w:r>
            <w:r>
              <w:rPr>
                <w:spacing w:val="-9"/>
                <w:position w:val="1"/>
                <w:sz w:val="17"/>
                <w:szCs w:val="17"/>
              </w:rPr>
              <w:t xml:space="preserve"> </w:t>
            </w:r>
            <w:r>
              <w:rPr>
                <w:spacing w:val="-12"/>
                <w:position w:val="1"/>
                <w:sz w:val="17"/>
                <w:szCs w:val="17"/>
              </w:rPr>
              <w:t>– 67</w:t>
            </w:r>
          </w:p>
          <w:p w14:paraId="2EF1994C">
            <w:pPr>
              <w:pStyle w:val="6"/>
              <w:spacing w:before="84" w:line="217" w:lineRule="exact"/>
              <w:ind w:left="316"/>
              <w:rPr>
                <w:sz w:val="17"/>
                <w:szCs w:val="17"/>
              </w:rPr>
            </w:pPr>
            <w:r>
              <w:rPr>
                <w:spacing w:val="-12"/>
                <w:position w:val="1"/>
                <w:sz w:val="17"/>
                <w:szCs w:val="17"/>
              </w:rPr>
              <w:t>65</w:t>
            </w:r>
            <w:r>
              <w:rPr>
                <w:spacing w:val="-9"/>
                <w:position w:val="1"/>
                <w:sz w:val="17"/>
                <w:szCs w:val="17"/>
              </w:rPr>
              <w:t xml:space="preserve"> </w:t>
            </w:r>
            <w:r>
              <w:rPr>
                <w:spacing w:val="-12"/>
                <w:position w:val="1"/>
                <w:sz w:val="17"/>
                <w:szCs w:val="17"/>
              </w:rPr>
              <w:t>– 60</w:t>
            </w:r>
          </w:p>
          <w:p w14:paraId="7C95DEFB">
            <w:pPr>
              <w:pStyle w:val="6"/>
              <w:spacing w:before="84" w:line="217" w:lineRule="exact"/>
              <w:ind w:left="316"/>
              <w:rPr>
                <w:sz w:val="17"/>
                <w:szCs w:val="17"/>
              </w:rPr>
            </w:pPr>
            <w:r>
              <w:rPr>
                <w:spacing w:val="-13"/>
                <w:position w:val="1"/>
                <w:sz w:val="17"/>
                <w:szCs w:val="17"/>
              </w:rPr>
              <w:t>80</w:t>
            </w:r>
            <w:r>
              <w:rPr>
                <w:spacing w:val="-4"/>
                <w:position w:val="1"/>
                <w:sz w:val="17"/>
                <w:szCs w:val="17"/>
              </w:rPr>
              <w:t xml:space="preserve"> </w:t>
            </w:r>
            <w:r>
              <w:rPr>
                <w:spacing w:val="-13"/>
                <w:position w:val="1"/>
                <w:sz w:val="17"/>
                <w:szCs w:val="17"/>
              </w:rPr>
              <w:t>– 75</w:t>
            </w:r>
          </w:p>
        </w:tc>
      </w:tr>
    </w:tbl>
    <w:p w14:paraId="4C18CEA5">
      <w:pPr>
        <w:spacing w:line="127"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74673D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4" w:hRule="atLeast"/>
        </w:trPr>
        <w:tc>
          <w:tcPr>
            <w:tcW w:w="857" w:type="dxa"/>
            <w:vAlign w:val="top"/>
          </w:tcPr>
          <w:p w14:paraId="4CF5532E">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537C3135">
            <w:pPr>
              <w:spacing w:before="131" w:line="196" w:lineRule="auto"/>
              <w:ind w:left="228"/>
              <w:rPr>
                <w:rFonts w:ascii="等线" w:hAnsi="等线" w:eastAsia="等线" w:cs="等线"/>
                <w:sz w:val="19"/>
                <w:szCs w:val="19"/>
              </w:rPr>
            </w:pPr>
            <w:r>
              <w:rPr>
                <w:rFonts w:ascii="等线" w:hAnsi="等线" w:eastAsia="等线" w:cs="等线"/>
                <w:spacing w:val="-2"/>
                <w:sz w:val="19"/>
                <w:szCs w:val="19"/>
              </w:rPr>
              <w:t>运动</w:t>
            </w:r>
          </w:p>
          <w:p w14:paraId="79F50B51">
            <w:pPr>
              <w:spacing w:line="215"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7534B93F">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5AE12BE1">
            <w:pPr>
              <w:spacing w:before="223"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23B744ED">
            <w:pPr>
              <w:spacing w:before="83" w:line="208" w:lineRule="auto"/>
              <w:ind w:left="466"/>
              <w:rPr>
                <w:rFonts w:ascii="等线" w:hAnsi="等线" w:eastAsia="等线" w:cs="等线"/>
                <w:sz w:val="24"/>
                <w:szCs w:val="24"/>
              </w:rPr>
            </w:pPr>
            <w:r>
              <w:rPr>
                <w:rFonts w:ascii="等线" w:hAnsi="等线" w:eastAsia="等线" w:cs="等线"/>
                <w:spacing w:val="-4"/>
                <w:sz w:val="24"/>
                <w:szCs w:val="24"/>
              </w:rPr>
              <w:t>分类</w:t>
            </w:r>
          </w:p>
          <w:p w14:paraId="2346BA71">
            <w:pPr>
              <w:spacing w:line="198"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7E417DAA">
            <w:pPr>
              <w:spacing w:before="195"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013209E7">
            <w:pPr>
              <w:spacing w:before="51" w:line="215"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5F0982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857" w:type="dxa"/>
            <w:vAlign w:val="top"/>
          </w:tcPr>
          <w:p w14:paraId="136D56DE">
            <w:pPr>
              <w:pStyle w:val="6"/>
              <w:spacing w:before="50" w:line="195" w:lineRule="auto"/>
              <w:ind w:left="351"/>
            </w:pPr>
            <w:r>
              <w:t>A</w:t>
            </w:r>
          </w:p>
        </w:tc>
        <w:tc>
          <w:tcPr>
            <w:tcW w:w="848" w:type="dxa"/>
            <w:vAlign w:val="top"/>
          </w:tcPr>
          <w:p w14:paraId="2B93D6EC">
            <w:pPr>
              <w:pStyle w:val="6"/>
              <w:spacing w:line="283" w:lineRule="exact"/>
              <w:ind w:left="374"/>
            </w:pPr>
            <w:r>
              <w:t>5</w:t>
            </w:r>
          </w:p>
        </w:tc>
        <w:tc>
          <w:tcPr>
            <w:tcW w:w="848" w:type="dxa"/>
            <w:vAlign w:val="top"/>
          </w:tcPr>
          <w:p w14:paraId="51C65701">
            <w:pPr>
              <w:pStyle w:val="6"/>
              <w:spacing w:line="283" w:lineRule="exact"/>
              <w:ind w:left="366"/>
            </w:pPr>
            <w:r>
              <w:t>3</w:t>
            </w:r>
          </w:p>
        </w:tc>
        <w:tc>
          <w:tcPr>
            <w:tcW w:w="848" w:type="dxa"/>
            <w:vAlign w:val="top"/>
          </w:tcPr>
          <w:p w14:paraId="4D9751CC">
            <w:pPr>
              <w:pStyle w:val="6"/>
              <w:spacing w:line="283" w:lineRule="exact"/>
              <w:ind w:left="378"/>
            </w:pPr>
            <w:r>
              <w:t>2</w:t>
            </w:r>
          </w:p>
        </w:tc>
        <w:tc>
          <w:tcPr>
            <w:tcW w:w="1413" w:type="dxa"/>
            <w:vAlign w:val="top"/>
          </w:tcPr>
          <w:p w14:paraId="6162AFF2">
            <w:pPr>
              <w:pStyle w:val="6"/>
              <w:spacing w:line="283" w:lineRule="exact"/>
              <w:ind w:left="664"/>
            </w:pPr>
            <w:r>
              <w:t>8</w:t>
            </w:r>
          </w:p>
        </w:tc>
        <w:tc>
          <w:tcPr>
            <w:tcW w:w="1418" w:type="dxa"/>
            <w:vAlign w:val="top"/>
          </w:tcPr>
          <w:p w14:paraId="767CE12A">
            <w:pPr>
              <w:pStyle w:val="6"/>
              <w:spacing w:line="283" w:lineRule="exact"/>
              <w:ind w:left="314"/>
            </w:pPr>
            <w:r>
              <w:rPr>
                <w:spacing w:val="-23"/>
              </w:rPr>
              <w:t>398</w:t>
            </w:r>
            <w:r>
              <w:rPr>
                <w:spacing w:val="5"/>
              </w:rPr>
              <w:t xml:space="preserve"> </w:t>
            </w:r>
            <w:r>
              <w:rPr>
                <w:spacing w:val="-23"/>
              </w:rPr>
              <w:t>: 392</w:t>
            </w:r>
          </w:p>
        </w:tc>
        <w:tc>
          <w:tcPr>
            <w:tcW w:w="1423" w:type="dxa"/>
            <w:vAlign w:val="top"/>
          </w:tcPr>
          <w:p w14:paraId="53008E4D">
            <w:pPr>
              <w:pStyle w:val="6"/>
              <w:spacing w:line="283" w:lineRule="exact"/>
              <w:ind w:left="580"/>
            </w:pPr>
            <w:r>
              <w:rPr>
                <w:spacing w:val="15"/>
              </w:rPr>
              <w:t>+6</w:t>
            </w:r>
          </w:p>
        </w:tc>
      </w:tr>
      <w:tr w14:paraId="56D817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78D1C781">
            <w:pPr>
              <w:pStyle w:val="6"/>
              <w:spacing w:before="47" w:line="195" w:lineRule="auto"/>
              <w:ind w:left="376"/>
            </w:pPr>
            <w:r>
              <w:t>B</w:t>
            </w:r>
          </w:p>
        </w:tc>
        <w:tc>
          <w:tcPr>
            <w:tcW w:w="848" w:type="dxa"/>
            <w:vAlign w:val="top"/>
          </w:tcPr>
          <w:p w14:paraId="6B774F68">
            <w:pPr>
              <w:pStyle w:val="6"/>
              <w:spacing w:line="280" w:lineRule="exact"/>
              <w:ind w:left="374"/>
            </w:pPr>
            <w:r>
              <w:t>5</w:t>
            </w:r>
          </w:p>
        </w:tc>
        <w:tc>
          <w:tcPr>
            <w:tcW w:w="848" w:type="dxa"/>
            <w:vAlign w:val="top"/>
          </w:tcPr>
          <w:p w14:paraId="19FC3EBC">
            <w:pPr>
              <w:pStyle w:val="6"/>
              <w:spacing w:line="280" w:lineRule="exact"/>
              <w:ind w:left="366"/>
            </w:pPr>
            <w:r>
              <w:t>3</w:t>
            </w:r>
          </w:p>
        </w:tc>
        <w:tc>
          <w:tcPr>
            <w:tcW w:w="848" w:type="dxa"/>
            <w:vAlign w:val="top"/>
          </w:tcPr>
          <w:p w14:paraId="3702FE2F">
            <w:pPr>
              <w:pStyle w:val="6"/>
              <w:spacing w:line="280" w:lineRule="exact"/>
              <w:ind w:left="378"/>
            </w:pPr>
            <w:r>
              <w:t>2</w:t>
            </w:r>
          </w:p>
        </w:tc>
        <w:tc>
          <w:tcPr>
            <w:tcW w:w="1413" w:type="dxa"/>
            <w:vAlign w:val="top"/>
          </w:tcPr>
          <w:p w14:paraId="4D92B741">
            <w:pPr>
              <w:pStyle w:val="6"/>
              <w:spacing w:line="280" w:lineRule="exact"/>
              <w:ind w:left="664"/>
            </w:pPr>
            <w:r>
              <w:t>8</w:t>
            </w:r>
          </w:p>
        </w:tc>
        <w:tc>
          <w:tcPr>
            <w:tcW w:w="1418" w:type="dxa"/>
            <w:vAlign w:val="top"/>
          </w:tcPr>
          <w:p w14:paraId="2207E23A">
            <w:pPr>
              <w:pStyle w:val="6"/>
              <w:spacing w:line="280" w:lineRule="exact"/>
              <w:ind w:left="318"/>
            </w:pPr>
            <w:r>
              <w:rPr>
                <w:spacing w:val="-23"/>
              </w:rPr>
              <w:t>403</w:t>
            </w:r>
            <w:r>
              <w:rPr>
                <w:spacing w:val="2"/>
              </w:rPr>
              <w:t xml:space="preserve"> </w:t>
            </w:r>
            <w:r>
              <w:rPr>
                <w:spacing w:val="-23"/>
              </w:rPr>
              <w:t>: 399</w:t>
            </w:r>
          </w:p>
        </w:tc>
        <w:tc>
          <w:tcPr>
            <w:tcW w:w="1423" w:type="dxa"/>
            <w:vAlign w:val="top"/>
          </w:tcPr>
          <w:p w14:paraId="63ED61D9">
            <w:pPr>
              <w:pStyle w:val="6"/>
              <w:spacing w:line="280" w:lineRule="exact"/>
              <w:ind w:left="578"/>
            </w:pPr>
            <w:r>
              <w:rPr>
                <w:spacing w:val="14"/>
              </w:rPr>
              <w:t>+4</w:t>
            </w:r>
          </w:p>
        </w:tc>
      </w:tr>
      <w:tr w14:paraId="6E33B2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63430C1F">
            <w:pPr>
              <w:pStyle w:val="6"/>
              <w:spacing w:before="46" w:line="198" w:lineRule="auto"/>
              <w:ind w:left="375"/>
            </w:pPr>
            <w:r>
              <w:t>C</w:t>
            </w:r>
          </w:p>
        </w:tc>
        <w:tc>
          <w:tcPr>
            <w:tcW w:w="848" w:type="dxa"/>
            <w:vAlign w:val="top"/>
          </w:tcPr>
          <w:p w14:paraId="2299578B">
            <w:pPr>
              <w:pStyle w:val="6"/>
              <w:spacing w:line="280" w:lineRule="exact"/>
              <w:ind w:left="374"/>
            </w:pPr>
            <w:r>
              <w:t>5</w:t>
            </w:r>
          </w:p>
        </w:tc>
        <w:tc>
          <w:tcPr>
            <w:tcW w:w="848" w:type="dxa"/>
            <w:vAlign w:val="top"/>
          </w:tcPr>
          <w:p w14:paraId="4A5E4D3C">
            <w:pPr>
              <w:pStyle w:val="6"/>
              <w:spacing w:line="280" w:lineRule="exact"/>
              <w:ind w:left="366"/>
            </w:pPr>
            <w:r>
              <w:t>3</w:t>
            </w:r>
          </w:p>
        </w:tc>
        <w:tc>
          <w:tcPr>
            <w:tcW w:w="848" w:type="dxa"/>
            <w:vAlign w:val="top"/>
          </w:tcPr>
          <w:p w14:paraId="4DCE2101">
            <w:pPr>
              <w:pStyle w:val="6"/>
              <w:spacing w:line="280" w:lineRule="exact"/>
              <w:ind w:left="378"/>
            </w:pPr>
            <w:r>
              <w:t>2</w:t>
            </w:r>
          </w:p>
        </w:tc>
        <w:tc>
          <w:tcPr>
            <w:tcW w:w="1413" w:type="dxa"/>
            <w:vAlign w:val="top"/>
          </w:tcPr>
          <w:p w14:paraId="7D47EB49">
            <w:pPr>
              <w:pStyle w:val="6"/>
              <w:spacing w:line="280" w:lineRule="exact"/>
              <w:ind w:left="664"/>
            </w:pPr>
            <w:r>
              <w:t>8</w:t>
            </w:r>
          </w:p>
        </w:tc>
        <w:tc>
          <w:tcPr>
            <w:tcW w:w="1418" w:type="dxa"/>
            <w:vAlign w:val="top"/>
          </w:tcPr>
          <w:p w14:paraId="25CE4951">
            <w:pPr>
              <w:pStyle w:val="6"/>
              <w:spacing w:line="280" w:lineRule="exact"/>
              <w:ind w:left="318"/>
            </w:pPr>
            <w:r>
              <w:rPr>
                <w:spacing w:val="-20"/>
                <w:w w:val="97"/>
              </w:rPr>
              <w:t>455</w:t>
            </w:r>
            <w:r>
              <w:rPr>
                <w:spacing w:val="6"/>
              </w:rPr>
              <w:t xml:space="preserve"> </w:t>
            </w:r>
            <w:r>
              <w:rPr>
                <w:spacing w:val="-20"/>
                <w:w w:val="97"/>
              </w:rPr>
              <w:t>: 423</w:t>
            </w:r>
          </w:p>
        </w:tc>
        <w:tc>
          <w:tcPr>
            <w:tcW w:w="1423" w:type="dxa"/>
            <w:vAlign w:val="top"/>
          </w:tcPr>
          <w:p w14:paraId="251CF64B">
            <w:pPr>
              <w:pStyle w:val="6"/>
              <w:spacing w:line="280" w:lineRule="exact"/>
              <w:ind w:left="526"/>
            </w:pPr>
            <w:r>
              <w:rPr>
                <w:spacing w:val="-20"/>
              </w:rPr>
              <w:t>+</w:t>
            </w:r>
            <w:r>
              <w:rPr>
                <w:spacing w:val="-11"/>
              </w:rPr>
              <w:t xml:space="preserve"> </w:t>
            </w:r>
            <w:r>
              <w:rPr>
                <w:spacing w:val="-20"/>
              </w:rPr>
              <w:t>32</w:t>
            </w:r>
          </w:p>
        </w:tc>
      </w:tr>
      <w:tr w14:paraId="228A09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0F4D9DD4">
            <w:pPr>
              <w:pStyle w:val="6"/>
              <w:spacing w:before="51" w:line="195" w:lineRule="auto"/>
              <w:ind w:left="375"/>
            </w:pPr>
            <w:r>
              <w:t>D</w:t>
            </w:r>
          </w:p>
        </w:tc>
        <w:tc>
          <w:tcPr>
            <w:tcW w:w="848" w:type="dxa"/>
            <w:vAlign w:val="top"/>
          </w:tcPr>
          <w:p w14:paraId="19F9B813">
            <w:pPr>
              <w:pStyle w:val="6"/>
              <w:spacing w:line="280" w:lineRule="exact"/>
              <w:ind w:left="374"/>
            </w:pPr>
            <w:r>
              <w:t>5</w:t>
            </w:r>
          </w:p>
        </w:tc>
        <w:tc>
          <w:tcPr>
            <w:tcW w:w="848" w:type="dxa"/>
            <w:vAlign w:val="top"/>
          </w:tcPr>
          <w:p w14:paraId="6E9C7375">
            <w:pPr>
              <w:pStyle w:val="6"/>
              <w:spacing w:line="280" w:lineRule="exact"/>
              <w:ind w:left="366"/>
            </w:pPr>
            <w:r>
              <w:t>3</w:t>
            </w:r>
          </w:p>
        </w:tc>
        <w:tc>
          <w:tcPr>
            <w:tcW w:w="848" w:type="dxa"/>
            <w:vAlign w:val="top"/>
          </w:tcPr>
          <w:p w14:paraId="4D60F3DB">
            <w:pPr>
              <w:pStyle w:val="6"/>
              <w:spacing w:line="280" w:lineRule="exact"/>
              <w:ind w:left="378"/>
            </w:pPr>
            <w:r>
              <w:t>2</w:t>
            </w:r>
          </w:p>
        </w:tc>
        <w:tc>
          <w:tcPr>
            <w:tcW w:w="1413" w:type="dxa"/>
            <w:vAlign w:val="top"/>
          </w:tcPr>
          <w:p w14:paraId="18601FA2">
            <w:pPr>
              <w:pStyle w:val="6"/>
              <w:spacing w:line="280" w:lineRule="exact"/>
              <w:ind w:left="664"/>
            </w:pPr>
            <w:r>
              <w:t>8</w:t>
            </w:r>
          </w:p>
        </w:tc>
        <w:tc>
          <w:tcPr>
            <w:tcW w:w="1418" w:type="dxa"/>
            <w:vAlign w:val="top"/>
          </w:tcPr>
          <w:p w14:paraId="45F2F6EB">
            <w:pPr>
              <w:pStyle w:val="6"/>
              <w:spacing w:line="280" w:lineRule="exact"/>
              <w:ind w:left="314"/>
            </w:pPr>
            <w:r>
              <w:rPr>
                <w:spacing w:val="-23"/>
              </w:rPr>
              <w:t>383</w:t>
            </w:r>
            <w:r>
              <w:rPr>
                <w:spacing w:val="5"/>
              </w:rPr>
              <w:t xml:space="preserve"> </w:t>
            </w:r>
            <w:r>
              <w:rPr>
                <w:spacing w:val="-23"/>
              </w:rPr>
              <w:t>: 379</w:t>
            </w:r>
          </w:p>
        </w:tc>
        <w:tc>
          <w:tcPr>
            <w:tcW w:w="1423" w:type="dxa"/>
            <w:vAlign w:val="top"/>
          </w:tcPr>
          <w:p w14:paraId="04A78D1E">
            <w:pPr>
              <w:pStyle w:val="6"/>
              <w:spacing w:line="280" w:lineRule="exact"/>
              <w:ind w:left="578"/>
            </w:pPr>
            <w:r>
              <w:rPr>
                <w:spacing w:val="14"/>
              </w:rPr>
              <w:t>+4</w:t>
            </w:r>
          </w:p>
        </w:tc>
      </w:tr>
      <w:tr w14:paraId="162630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21E508F3">
            <w:pPr>
              <w:pStyle w:val="6"/>
              <w:spacing w:before="54" w:line="195" w:lineRule="auto"/>
              <w:ind w:left="383"/>
            </w:pPr>
            <w:r>
              <w:t>E</w:t>
            </w:r>
          </w:p>
        </w:tc>
        <w:tc>
          <w:tcPr>
            <w:tcW w:w="848" w:type="dxa"/>
            <w:vAlign w:val="top"/>
          </w:tcPr>
          <w:p w14:paraId="05227AF9">
            <w:pPr>
              <w:pStyle w:val="6"/>
              <w:spacing w:line="280" w:lineRule="exact"/>
              <w:ind w:left="374"/>
            </w:pPr>
            <w:r>
              <w:t>5</w:t>
            </w:r>
          </w:p>
        </w:tc>
        <w:tc>
          <w:tcPr>
            <w:tcW w:w="848" w:type="dxa"/>
            <w:vAlign w:val="top"/>
          </w:tcPr>
          <w:p w14:paraId="4E96056C">
            <w:pPr>
              <w:pStyle w:val="6"/>
              <w:spacing w:line="280" w:lineRule="exact"/>
              <w:ind w:left="366"/>
            </w:pPr>
            <w:r>
              <w:t>3</w:t>
            </w:r>
          </w:p>
        </w:tc>
        <w:tc>
          <w:tcPr>
            <w:tcW w:w="848" w:type="dxa"/>
            <w:vAlign w:val="top"/>
          </w:tcPr>
          <w:p w14:paraId="450DB3BF">
            <w:pPr>
              <w:pStyle w:val="6"/>
              <w:spacing w:line="280" w:lineRule="exact"/>
              <w:ind w:left="378"/>
            </w:pPr>
            <w:r>
              <w:t>2</w:t>
            </w:r>
          </w:p>
        </w:tc>
        <w:tc>
          <w:tcPr>
            <w:tcW w:w="1413" w:type="dxa"/>
            <w:vAlign w:val="top"/>
          </w:tcPr>
          <w:p w14:paraId="08F1CBED">
            <w:pPr>
              <w:pStyle w:val="6"/>
              <w:spacing w:line="280" w:lineRule="exact"/>
              <w:ind w:left="664"/>
            </w:pPr>
            <w:r>
              <w:t>8</w:t>
            </w:r>
          </w:p>
        </w:tc>
        <w:tc>
          <w:tcPr>
            <w:tcW w:w="1418" w:type="dxa"/>
            <w:vAlign w:val="top"/>
          </w:tcPr>
          <w:p w14:paraId="5A5E352F">
            <w:pPr>
              <w:pStyle w:val="6"/>
              <w:spacing w:line="280" w:lineRule="exact"/>
              <w:ind w:left="314"/>
            </w:pPr>
            <w:r>
              <w:rPr>
                <w:spacing w:val="-23"/>
              </w:rPr>
              <w:t>384</w:t>
            </w:r>
            <w:r>
              <w:rPr>
                <w:spacing w:val="5"/>
              </w:rPr>
              <w:t xml:space="preserve"> </w:t>
            </w:r>
            <w:r>
              <w:rPr>
                <w:spacing w:val="-23"/>
              </w:rPr>
              <w:t>: 380</w:t>
            </w:r>
          </w:p>
        </w:tc>
        <w:tc>
          <w:tcPr>
            <w:tcW w:w="1423" w:type="dxa"/>
            <w:vAlign w:val="top"/>
          </w:tcPr>
          <w:p w14:paraId="73793246">
            <w:pPr>
              <w:pStyle w:val="6"/>
              <w:spacing w:line="280" w:lineRule="exact"/>
              <w:ind w:left="578"/>
            </w:pPr>
            <w:r>
              <w:rPr>
                <w:spacing w:val="14"/>
              </w:rPr>
              <w:t>+4</w:t>
            </w:r>
          </w:p>
        </w:tc>
      </w:tr>
      <w:tr w14:paraId="7ADC8F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5" w:hRule="atLeast"/>
        </w:trPr>
        <w:tc>
          <w:tcPr>
            <w:tcW w:w="857" w:type="dxa"/>
            <w:vAlign w:val="top"/>
          </w:tcPr>
          <w:p w14:paraId="5DF66426">
            <w:pPr>
              <w:pStyle w:val="6"/>
              <w:spacing w:before="56" w:line="195" w:lineRule="auto"/>
              <w:ind w:left="385"/>
            </w:pPr>
            <w:r>
              <w:t>F</w:t>
            </w:r>
          </w:p>
        </w:tc>
        <w:tc>
          <w:tcPr>
            <w:tcW w:w="848" w:type="dxa"/>
            <w:vAlign w:val="top"/>
          </w:tcPr>
          <w:p w14:paraId="5E2194B7">
            <w:pPr>
              <w:pStyle w:val="6"/>
              <w:spacing w:line="289" w:lineRule="exact"/>
              <w:ind w:left="374"/>
            </w:pPr>
            <w:r>
              <w:t>5</w:t>
            </w:r>
          </w:p>
        </w:tc>
        <w:tc>
          <w:tcPr>
            <w:tcW w:w="848" w:type="dxa"/>
            <w:vAlign w:val="top"/>
          </w:tcPr>
          <w:p w14:paraId="69A0A54A">
            <w:pPr>
              <w:pStyle w:val="6"/>
              <w:spacing w:line="289" w:lineRule="exact"/>
              <w:ind w:left="371"/>
            </w:pPr>
            <w:r>
              <w:t>0</w:t>
            </w:r>
          </w:p>
        </w:tc>
        <w:tc>
          <w:tcPr>
            <w:tcW w:w="848" w:type="dxa"/>
            <w:vAlign w:val="top"/>
          </w:tcPr>
          <w:p w14:paraId="1CFED807">
            <w:pPr>
              <w:pStyle w:val="6"/>
              <w:spacing w:line="289" w:lineRule="exact"/>
              <w:ind w:left="382"/>
            </w:pPr>
            <w:r>
              <w:t>5</w:t>
            </w:r>
          </w:p>
        </w:tc>
        <w:tc>
          <w:tcPr>
            <w:tcW w:w="1413" w:type="dxa"/>
            <w:vAlign w:val="top"/>
          </w:tcPr>
          <w:p w14:paraId="2F25D992">
            <w:pPr>
              <w:pStyle w:val="6"/>
              <w:spacing w:line="289" w:lineRule="exact"/>
              <w:ind w:left="667"/>
            </w:pPr>
            <w:r>
              <w:t>5</w:t>
            </w:r>
          </w:p>
        </w:tc>
        <w:tc>
          <w:tcPr>
            <w:tcW w:w="1418" w:type="dxa"/>
            <w:vAlign w:val="top"/>
          </w:tcPr>
          <w:p w14:paraId="4BA357E4">
            <w:pPr>
              <w:pStyle w:val="6"/>
              <w:spacing w:line="289" w:lineRule="exact"/>
              <w:ind w:left="314"/>
            </w:pPr>
            <w:r>
              <w:rPr>
                <w:spacing w:val="-23"/>
              </w:rPr>
              <w:t>380</w:t>
            </w:r>
            <w:r>
              <w:rPr>
                <w:spacing w:val="5"/>
              </w:rPr>
              <w:t xml:space="preserve"> </w:t>
            </w:r>
            <w:r>
              <w:rPr>
                <w:spacing w:val="-23"/>
              </w:rPr>
              <w:t>: 430</w:t>
            </w:r>
          </w:p>
        </w:tc>
        <w:tc>
          <w:tcPr>
            <w:tcW w:w="1423" w:type="dxa"/>
            <w:vAlign w:val="top"/>
          </w:tcPr>
          <w:p w14:paraId="4598C503">
            <w:pPr>
              <w:pStyle w:val="6"/>
              <w:spacing w:line="289" w:lineRule="exact"/>
              <w:ind w:left="550"/>
            </w:pPr>
            <w:r>
              <w:rPr>
                <w:spacing w:val="-18"/>
              </w:rPr>
              <w:t>-</w:t>
            </w:r>
            <w:r>
              <w:rPr>
                <w:spacing w:val="-1"/>
              </w:rPr>
              <w:t xml:space="preserve"> </w:t>
            </w:r>
            <w:r>
              <w:rPr>
                <w:spacing w:val="-18"/>
              </w:rPr>
              <w:t>50</w:t>
            </w:r>
          </w:p>
        </w:tc>
      </w:tr>
    </w:tbl>
    <w:p w14:paraId="0A7FD10E">
      <w:pPr>
        <w:spacing w:before="136" w:line="209" w:lineRule="auto"/>
        <w:ind w:left="1026"/>
        <w:rPr>
          <w:rFonts w:ascii="等线" w:hAnsi="等线" w:eastAsia="等线" w:cs="等线"/>
          <w:sz w:val="24"/>
          <w:szCs w:val="24"/>
        </w:rPr>
      </w:pPr>
      <w:r>
        <w:rPr>
          <w:rFonts w:ascii="等线" w:hAnsi="等线" w:eastAsia="等线" w:cs="等线"/>
          <w:spacing w:val="-6"/>
          <w:sz w:val="24"/>
          <w:szCs w:val="24"/>
        </w:rPr>
        <w:t>因此：第六区</w:t>
      </w:r>
    </w:p>
    <w:p w14:paraId="74A7926A">
      <w:pPr>
        <w:spacing w:before="53" w:line="344" w:lineRule="exact"/>
        <w:ind w:left="1012"/>
        <w:rPr>
          <w:rFonts w:ascii="等线" w:hAnsi="等线" w:eastAsia="等线" w:cs="等线"/>
          <w:sz w:val="24"/>
          <w:szCs w:val="24"/>
        </w:rPr>
      </w:pPr>
      <w:r>
        <w:rPr>
          <w:rFonts w:ascii="Calibri" w:hAnsi="Calibri" w:eastAsia="Calibri" w:cs="Calibri"/>
          <w:spacing w:val="-11"/>
          <w:position w:val="3"/>
          <w:sz w:val="24"/>
          <w:szCs w:val="24"/>
        </w:rPr>
        <w:t>A</w:t>
      </w:r>
      <w:r>
        <w:rPr>
          <w:rFonts w:ascii="Calibri" w:hAnsi="Calibri" w:eastAsia="Calibri" w:cs="Calibri"/>
          <w:spacing w:val="-22"/>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6"/>
          <w:position w:val="3"/>
          <w:sz w:val="24"/>
          <w:szCs w:val="24"/>
        </w:rPr>
        <w:t xml:space="preserve"/>
      </w:r>
      <w:r>
        <w:rPr>
          <w:rFonts w:ascii="Calibri" w:hAnsi="Calibri" w:eastAsia="Calibri" w:cs="Calibri"/>
          <w:spacing w:val="-11"/>
          <w:position w:val="3"/>
          <w:sz w:val="24"/>
          <w:szCs w:val="24"/>
        </w:rPr>
        <w:t>B</w:t>
      </w:r>
      <w:r>
        <w:rPr>
          <w:rFonts w:ascii="Calibri" w:hAnsi="Calibri" w:eastAsia="Calibri" w:cs="Calibri"/>
          <w:spacing w:val="-22"/>
          <w:position w:val="3"/>
          <w:sz w:val="24"/>
          <w:szCs w:val="24"/>
        </w:rPr>
        <w:t xml:space="preserve"/>
      </w:r>
      <w:r>
        <w:rPr>
          <w:rFonts w:ascii="等线" w:hAnsi="等线" w:eastAsia="等线" w:cs="等线"/>
          <w:spacing w:val="-11"/>
          <w:position w:val="3"/>
          <w:sz w:val="24"/>
          <w:szCs w:val="24"/>
        </w:rPr>
        <w:t>、</w:t>
      </w:r>
      <w:r>
        <w:rPr>
          <w:rFonts w:ascii="Calibri" w:hAnsi="Calibri" w:eastAsia="Calibri" w:cs="Calibri"/>
          <w:spacing w:val="-11"/>
          <w:position w:val="3"/>
          <w:sz w:val="24"/>
          <w:szCs w:val="24"/>
        </w:rPr>
        <w:t>C</w:t>
      </w:r>
      <w:r>
        <w:rPr>
          <w:rFonts w:ascii="Calibri" w:hAnsi="Calibri" w:eastAsia="Calibri" w:cs="Calibri"/>
          <w:spacing w:val="-21"/>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6"/>
          <w:position w:val="3"/>
          <w:sz w:val="24"/>
          <w:szCs w:val="24"/>
        </w:rPr>
        <w:t xml:space="preserve"/>
      </w:r>
      <w:r>
        <w:rPr>
          <w:rFonts w:ascii="Calibri" w:hAnsi="Calibri" w:eastAsia="Calibri" w:cs="Calibri"/>
          <w:spacing w:val="-11"/>
          <w:position w:val="3"/>
          <w:sz w:val="24"/>
          <w:szCs w:val="24"/>
        </w:rPr>
        <w:t>D</w:t>
      </w:r>
      <w:r>
        <w:rPr>
          <w:rFonts w:ascii="Calibri" w:hAnsi="Calibri" w:eastAsia="Calibri" w:cs="Calibri"/>
          <w:spacing w:val="-22"/>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5"/>
          <w:position w:val="3"/>
          <w:sz w:val="24"/>
          <w:szCs w:val="24"/>
        </w:rPr>
        <w:t xml:space="preserve"/>
      </w:r>
      <w:r>
        <w:rPr>
          <w:rFonts w:ascii="Calibri" w:hAnsi="Calibri" w:eastAsia="Calibri" w:cs="Calibri"/>
          <w:spacing w:val="-11"/>
          <w:position w:val="3"/>
          <w:sz w:val="24"/>
          <w:szCs w:val="24"/>
        </w:rPr>
        <w:t>E</w:t>
      </w:r>
      <w:r>
        <w:rPr>
          <w:rFonts w:ascii="Calibri" w:hAnsi="Calibri" w:eastAsia="Calibri" w:cs="Calibri"/>
          <w:spacing w:val="13"/>
          <w:position w:val="3"/>
          <w:sz w:val="24"/>
          <w:szCs w:val="24"/>
        </w:rPr>
        <w:t xml:space="preserve"> </w:t>
      </w:r>
      <w:r>
        <w:rPr>
          <w:rFonts w:ascii="等线" w:hAnsi="等线" w:eastAsia="等线" w:cs="等线"/>
          <w:spacing w:val="-11"/>
          <w:position w:val="3"/>
          <w:sz w:val="24"/>
          <w:szCs w:val="24"/>
        </w:rPr>
        <w:t>之间的比赛分类如下：</w:t>
      </w:r>
    </w:p>
    <w:p w14:paraId="4644426D">
      <w:pPr>
        <w:spacing w:line="37"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0698F5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8" w:hRule="atLeast"/>
        </w:trPr>
        <w:tc>
          <w:tcPr>
            <w:tcW w:w="857" w:type="dxa"/>
            <w:vAlign w:val="top"/>
          </w:tcPr>
          <w:p w14:paraId="136EFAF2">
            <w:pPr>
              <w:spacing w:before="224"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25A7392D">
            <w:pPr>
              <w:spacing w:before="131" w:line="201" w:lineRule="auto"/>
              <w:ind w:left="228"/>
              <w:rPr>
                <w:rFonts w:ascii="等线" w:hAnsi="等线" w:eastAsia="等线" w:cs="等线"/>
                <w:sz w:val="19"/>
                <w:szCs w:val="19"/>
              </w:rPr>
            </w:pPr>
            <w:r>
              <w:rPr>
                <w:rFonts w:ascii="等线" w:hAnsi="等线" w:eastAsia="等线" w:cs="等线"/>
                <w:spacing w:val="-2"/>
                <w:sz w:val="19"/>
                <w:szCs w:val="19"/>
              </w:rPr>
              <w:t>运动</w:t>
            </w:r>
          </w:p>
          <w:p w14:paraId="09168E88">
            <w:pPr>
              <w:spacing w:line="215"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18B007E1">
            <w:pPr>
              <w:spacing w:before="226"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2791ADA6">
            <w:pPr>
              <w:spacing w:before="228"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624264C8">
            <w:pPr>
              <w:spacing w:before="83" w:line="208" w:lineRule="auto"/>
              <w:ind w:left="466"/>
              <w:rPr>
                <w:rFonts w:ascii="等线" w:hAnsi="等线" w:eastAsia="等线" w:cs="等线"/>
                <w:sz w:val="24"/>
                <w:szCs w:val="24"/>
              </w:rPr>
            </w:pPr>
            <w:r>
              <w:rPr>
                <w:rFonts w:ascii="等线" w:hAnsi="等线" w:eastAsia="等线" w:cs="等线"/>
                <w:spacing w:val="-4"/>
                <w:sz w:val="24"/>
                <w:szCs w:val="24"/>
              </w:rPr>
              <w:t>分类</w:t>
            </w:r>
          </w:p>
          <w:p w14:paraId="2B2F00B8">
            <w:pPr>
              <w:spacing w:line="201"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14E1D484">
            <w:pPr>
              <w:spacing w:before="195"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4CDD7E2D">
            <w:pPr>
              <w:spacing w:before="52" w:line="216"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0418D5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218ED924">
            <w:pPr>
              <w:pStyle w:val="6"/>
              <w:spacing w:before="46" w:line="195" w:lineRule="auto"/>
              <w:ind w:left="351"/>
            </w:pPr>
            <w:r>
              <w:t>A</w:t>
            </w:r>
          </w:p>
        </w:tc>
        <w:tc>
          <w:tcPr>
            <w:tcW w:w="848" w:type="dxa"/>
            <w:vAlign w:val="top"/>
          </w:tcPr>
          <w:p w14:paraId="567A784E">
            <w:pPr>
              <w:pStyle w:val="6"/>
              <w:spacing w:line="279" w:lineRule="exact"/>
              <w:ind w:left="366"/>
            </w:pPr>
            <w:r>
              <w:t>4</w:t>
            </w:r>
          </w:p>
        </w:tc>
        <w:tc>
          <w:tcPr>
            <w:tcW w:w="848" w:type="dxa"/>
            <w:vAlign w:val="top"/>
          </w:tcPr>
          <w:p w14:paraId="1956D112">
            <w:pPr>
              <w:pStyle w:val="6"/>
              <w:spacing w:line="279" w:lineRule="exact"/>
              <w:ind w:left="372"/>
            </w:pPr>
            <w:r>
              <w:t>2</w:t>
            </w:r>
          </w:p>
        </w:tc>
        <w:tc>
          <w:tcPr>
            <w:tcW w:w="848" w:type="dxa"/>
            <w:vAlign w:val="top"/>
          </w:tcPr>
          <w:p w14:paraId="78E53574">
            <w:pPr>
              <w:pStyle w:val="6"/>
              <w:spacing w:line="279" w:lineRule="exact"/>
              <w:ind w:left="378"/>
            </w:pPr>
            <w:r>
              <w:t>2</w:t>
            </w:r>
          </w:p>
        </w:tc>
        <w:tc>
          <w:tcPr>
            <w:tcW w:w="1413" w:type="dxa"/>
            <w:vAlign w:val="top"/>
          </w:tcPr>
          <w:p w14:paraId="34C6325F">
            <w:pPr>
              <w:pStyle w:val="6"/>
              <w:spacing w:line="279" w:lineRule="exact"/>
              <w:ind w:left="663"/>
            </w:pPr>
            <w:r>
              <w:t>6</w:t>
            </w:r>
          </w:p>
        </w:tc>
        <w:tc>
          <w:tcPr>
            <w:tcW w:w="1418" w:type="dxa"/>
            <w:vAlign w:val="top"/>
          </w:tcPr>
          <w:p w14:paraId="7667A877">
            <w:pPr>
              <w:pStyle w:val="6"/>
              <w:spacing w:line="279" w:lineRule="exact"/>
              <w:ind w:left="314"/>
            </w:pPr>
            <w:r>
              <w:rPr>
                <w:spacing w:val="-23"/>
              </w:rPr>
              <w:t>313</w:t>
            </w:r>
            <w:r>
              <w:rPr>
                <w:spacing w:val="5"/>
              </w:rPr>
              <w:t xml:space="preserve"> </w:t>
            </w:r>
            <w:r>
              <w:rPr>
                <w:spacing w:val="-23"/>
              </w:rPr>
              <w:t>: 312</w:t>
            </w:r>
          </w:p>
        </w:tc>
        <w:tc>
          <w:tcPr>
            <w:tcW w:w="1423" w:type="dxa"/>
            <w:vAlign w:val="top"/>
          </w:tcPr>
          <w:p w14:paraId="1A4CF7B2">
            <w:pPr>
              <w:pStyle w:val="6"/>
              <w:spacing w:line="279" w:lineRule="exact"/>
              <w:ind w:left="594"/>
            </w:pPr>
            <w:r>
              <w:rPr>
                <w:spacing w:val="-16"/>
              </w:rPr>
              <w:t>+</w:t>
            </w:r>
            <w:r>
              <w:rPr>
                <w:spacing w:val="9"/>
              </w:rPr>
              <w:t xml:space="preserve"> </w:t>
            </w:r>
            <w:r>
              <w:rPr>
                <w:spacing w:val="-16"/>
              </w:rPr>
              <w:t>1</w:t>
            </w:r>
          </w:p>
        </w:tc>
      </w:tr>
      <w:tr w14:paraId="74CA1A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2355C281">
            <w:pPr>
              <w:pStyle w:val="6"/>
              <w:spacing w:before="48" w:line="195" w:lineRule="auto"/>
              <w:ind w:left="376"/>
            </w:pPr>
            <w:r>
              <w:t>B</w:t>
            </w:r>
          </w:p>
        </w:tc>
        <w:tc>
          <w:tcPr>
            <w:tcW w:w="848" w:type="dxa"/>
            <w:vAlign w:val="top"/>
          </w:tcPr>
          <w:p w14:paraId="0CD7BBFE">
            <w:pPr>
              <w:pStyle w:val="6"/>
              <w:spacing w:line="280" w:lineRule="exact"/>
              <w:ind w:left="366"/>
            </w:pPr>
            <w:r>
              <w:t>4</w:t>
            </w:r>
          </w:p>
        </w:tc>
        <w:tc>
          <w:tcPr>
            <w:tcW w:w="848" w:type="dxa"/>
            <w:vAlign w:val="top"/>
          </w:tcPr>
          <w:p w14:paraId="69A221EB">
            <w:pPr>
              <w:pStyle w:val="6"/>
              <w:spacing w:line="280" w:lineRule="exact"/>
              <w:ind w:left="372"/>
            </w:pPr>
            <w:r>
              <w:t>2</w:t>
            </w:r>
          </w:p>
        </w:tc>
        <w:tc>
          <w:tcPr>
            <w:tcW w:w="848" w:type="dxa"/>
            <w:vAlign w:val="top"/>
          </w:tcPr>
          <w:p w14:paraId="6B05310A">
            <w:pPr>
              <w:pStyle w:val="6"/>
              <w:spacing w:line="280" w:lineRule="exact"/>
              <w:ind w:left="378"/>
            </w:pPr>
            <w:r>
              <w:t>2</w:t>
            </w:r>
          </w:p>
        </w:tc>
        <w:tc>
          <w:tcPr>
            <w:tcW w:w="1413" w:type="dxa"/>
            <w:vAlign w:val="top"/>
          </w:tcPr>
          <w:p w14:paraId="108BE9E5">
            <w:pPr>
              <w:pStyle w:val="6"/>
              <w:spacing w:line="280" w:lineRule="exact"/>
              <w:ind w:left="663"/>
            </w:pPr>
            <w:r>
              <w:t>6</w:t>
            </w:r>
          </w:p>
        </w:tc>
        <w:tc>
          <w:tcPr>
            <w:tcW w:w="1418" w:type="dxa"/>
            <w:vAlign w:val="top"/>
          </w:tcPr>
          <w:p w14:paraId="1A625746">
            <w:pPr>
              <w:pStyle w:val="6"/>
              <w:spacing w:line="280" w:lineRule="exact"/>
              <w:ind w:left="314"/>
            </w:pPr>
            <w:r>
              <w:rPr>
                <w:spacing w:val="-23"/>
              </w:rPr>
              <w:t>308</w:t>
            </w:r>
            <w:r>
              <w:rPr>
                <w:spacing w:val="5"/>
              </w:rPr>
              <w:t xml:space="preserve"> </w:t>
            </w:r>
            <w:r>
              <w:rPr>
                <w:spacing w:val="-23"/>
              </w:rPr>
              <w:t>: 309</w:t>
            </w:r>
          </w:p>
        </w:tc>
        <w:tc>
          <w:tcPr>
            <w:tcW w:w="1423" w:type="dxa"/>
            <w:vAlign w:val="top"/>
          </w:tcPr>
          <w:p w14:paraId="3D684021">
            <w:pPr>
              <w:pStyle w:val="6"/>
              <w:spacing w:line="280" w:lineRule="exact"/>
              <w:ind w:left="618"/>
            </w:pPr>
            <w:r>
              <w:rPr>
                <w:spacing w:val="-7"/>
              </w:rPr>
              <w:t>-</w:t>
            </w:r>
            <w:r>
              <w:rPr>
                <w:spacing w:val="8"/>
              </w:rPr>
              <w:t xml:space="preserve"> </w:t>
            </w:r>
            <w:r>
              <w:rPr>
                <w:spacing w:val="-7"/>
              </w:rPr>
              <w:t>1</w:t>
            </w:r>
          </w:p>
        </w:tc>
      </w:tr>
      <w:tr w14:paraId="1AF0AB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20A42CD9">
            <w:pPr>
              <w:pStyle w:val="6"/>
              <w:spacing w:before="47" w:line="198" w:lineRule="auto"/>
              <w:ind w:left="375"/>
            </w:pPr>
            <w:r>
              <w:t>C</w:t>
            </w:r>
          </w:p>
        </w:tc>
        <w:tc>
          <w:tcPr>
            <w:tcW w:w="848" w:type="dxa"/>
            <w:vAlign w:val="top"/>
          </w:tcPr>
          <w:p w14:paraId="3BFDB520">
            <w:pPr>
              <w:pStyle w:val="6"/>
              <w:spacing w:line="280" w:lineRule="exact"/>
              <w:ind w:left="366"/>
            </w:pPr>
            <w:r>
              <w:t>4</w:t>
            </w:r>
          </w:p>
        </w:tc>
        <w:tc>
          <w:tcPr>
            <w:tcW w:w="848" w:type="dxa"/>
            <w:vAlign w:val="top"/>
          </w:tcPr>
          <w:p w14:paraId="27D236DB">
            <w:pPr>
              <w:pStyle w:val="6"/>
              <w:spacing w:line="280" w:lineRule="exact"/>
              <w:ind w:left="372"/>
            </w:pPr>
            <w:r>
              <w:t>2</w:t>
            </w:r>
          </w:p>
        </w:tc>
        <w:tc>
          <w:tcPr>
            <w:tcW w:w="848" w:type="dxa"/>
            <w:vAlign w:val="top"/>
          </w:tcPr>
          <w:p w14:paraId="736357EA">
            <w:pPr>
              <w:pStyle w:val="6"/>
              <w:spacing w:line="280" w:lineRule="exact"/>
              <w:ind w:left="378"/>
            </w:pPr>
            <w:r>
              <w:t>2</w:t>
            </w:r>
          </w:p>
        </w:tc>
        <w:tc>
          <w:tcPr>
            <w:tcW w:w="1413" w:type="dxa"/>
            <w:vAlign w:val="top"/>
          </w:tcPr>
          <w:p w14:paraId="007C6F1A">
            <w:pPr>
              <w:pStyle w:val="6"/>
              <w:spacing w:line="280" w:lineRule="exact"/>
              <w:ind w:left="663"/>
            </w:pPr>
            <w:r>
              <w:t>6</w:t>
            </w:r>
          </w:p>
        </w:tc>
        <w:tc>
          <w:tcPr>
            <w:tcW w:w="1418" w:type="dxa"/>
            <w:vAlign w:val="top"/>
          </w:tcPr>
          <w:p w14:paraId="48CBA401">
            <w:pPr>
              <w:pStyle w:val="6"/>
              <w:spacing w:line="280" w:lineRule="exact"/>
              <w:ind w:left="315"/>
            </w:pPr>
            <w:r>
              <w:rPr>
                <w:spacing w:val="-23"/>
              </w:rPr>
              <w:t>350</w:t>
            </w:r>
            <w:r>
              <w:rPr>
                <w:spacing w:val="5"/>
              </w:rPr>
              <w:t xml:space="preserve"> </w:t>
            </w:r>
            <w:r>
              <w:rPr>
                <w:spacing w:val="-23"/>
              </w:rPr>
              <w:t>: 348</w:t>
            </w:r>
          </w:p>
        </w:tc>
        <w:tc>
          <w:tcPr>
            <w:tcW w:w="1423" w:type="dxa"/>
            <w:vAlign w:val="top"/>
          </w:tcPr>
          <w:p w14:paraId="60A3E5F2">
            <w:pPr>
              <w:pStyle w:val="6"/>
              <w:spacing w:line="280" w:lineRule="exact"/>
              <w:ind w:left="579"/>
            </w:pPr>
            <w:r>
              <w:rPr>
                <w:spacing w:val="15"/>
              </w:rPr>
              <w:t>+2</w:t>
            </w:r>
          </w:p>
        </w:tc>
      </w:tr>
      <w:tr w14:paraId="632BD6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5EE5499A">
            <w:pPr>
              <w:pStyle w:val="6"/>
              <w:spacing w:before="52" w:line="195" w:lineRule="auto"/>
              <w:ind w:left="375"/>
            </w:pPr>
            <w:r>
              <w:t>D</w:t>
            </w:r>
          </w:p>
        </w:tc>
        <w:tc>
          <w:tcPr>
            <w:tcW w:w="848" w:type="dxa"/>
            <w:vAlign w:val="top"/>
          </w:tcPr>
          <w:p w14:paraId="2BEB580F">
            <w:pPr>
              <w:pStyle w:val="6"/>
              <w:spacing w:line="286" w:lineRule="exact"/>
              <w:ind w:left="366"/>
            </w:pPr>
            <w:r>
              <w:t>4</w:t>
            </w:r>
          </w:p>
        </w:tc>
        <w:tc>
          <w:tcPr>
            <w:tcW w:w="848" w:type="dxa"/>
            <w:vAlign w:val="top"/>
          </w:tcPr>
          <w:p w14:paraId="5A07AED8">
            <w:pPr>
              <w:pStyle w:val="6"/>
              <w:spacing w:line="286" w:lineRule="exact"/>
              <w:ind w:left="372"/>
            </w:pPr>
            <w:r>
              <w:t>2</w:t>
            </w:r>
          </w:p>
        </w:tc>
        <w:tc>
          <w:tcPr>
            <w:tcW w:w="848" w:type="dxa"/>
            <w:vAlign w:val="top"/>
          </w:tcPr>
          <w:p w14:paraId="35124A31">
            <w:pPr>
              <w:pStyle w:val="6"/>
              <w:spacing w:line="286" w:lineRule="exact"/>
              <w:ind w:left="378"/>
            </w:pPr>
            <w:r>
              <w:t>2</w:t>
            </w:r>
          </w:p>
        </w:tc>
        <w:tc>
          <w:tcPr>
            <w:tcW w:w="1413" w:type="dxa"/>
            <w:vAlign w:val="top"/>
          </w:tcPr>
          <w:p w14:paraId="6FE4F58C">
            <w:pPr>
              <w:pStyle w:val="6"/>
              <w:spacing w:line="286" w:lineRule="exact"/>
              <w:ind w:left="663"/>
            </w:pPr>
            <w:r>
              <w:t>6</w:t>
            </w:r>
          </w:p>
        </w:tc>
        <w:tc>
          <w:tcPr>
            <w:tcW w:w="1418" w:type="dxa"/>
            <w:vAlign w:val="top"/>
          </w:tcPr>
          <w:p w14:paraId="13E0B64F">
            <w:pPr>
              <w:pStyle w:val="6"/>
              <w:spacing w:line="286" w:lineRule="exact"/>
              <w:ind w:left="314"/>
            </w:pPr>
            <w:r>
              <w:rPr>
                <w:spacing w:val="-23"/>
              </w:rPr>
              <w:t>318</w:t>
            </w:r>
            <w:r>
              <w:rPr>
                <w:spacing w:val="5"/>
              </w:rPr>
              <w:t xml:space="preserve"> </w:t>
            </w:r>
            <w:r>
              <w:rPr>
                <w:spacing w:val="-23"/>
              </w:rPr>
              <w:t>: 319</w:t>
            </w:r>
          </w:p>
        </w:tc>
        <w:tc>
          <w:tcPr>
            <w:tcW w:w="1423" w:type="dxa"/>
            <w:vAlign w:val="top"/>
          </w:tcPr>
          <w:p w14:paraId="2A51CB19">
            <w:pPr>
              <w:pStyle w:val="6"/>
              <w:spacing w:line="286" w:lineRule="exact"/>
              <w:ind w:left="618"/>
            </w:pPr>
            <w:r>
              <w:rPr>
                <w:spacing w:val="-7"/>
              </w:rPr>
              <w:t>-</w:t>
            </w:r>
            <w:r>
              <w:rPr>
                <w:spacing w:val="8"/>
              </w:rPr>
              <w:t xml:space="preserve"> </w:t>
            </w:r>
            <w:r>
              <w:rPr>
                <w:spacing w:val="-7"/>
              </w:rPr>
              <w:t>1</w:t>
            </w:r>
          </w:p>
        </w:tc>
      </w:tr>
      <w:tr w14:paraId="3EAB8E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7" w:type="dxa"/>
            <w:vAlign w:val="top"/>
          </w:tcPr>
          <w:p w14:paraId="615BBD78">
            <w:pPr>
              <w:pStyle w:val="6"/>
              <w:spacing w:before="55" w:line="195" w:lineRule="auto"/>
              <w:ind w:left="383"/>
            </w:pPr>
            <w:r>
              <w:t>E</w:t>
            </w:r>
          </w:p>
        </w:tc>
        <w:tc>
          <w:tcPr>
            <w:tcW w:w="848" w:type="dxa"/>
            <w:vAlign w:val="top"/>
          </w:tcPr>
          <w:p w14:paraId="0FA5BC19">
            <w:pPr>
              <w:pStyle w:val="6"/>
              <w:spacing w:line="288" w:lineRule="exact"/>
              <w:ind w:left="366"/>
            </w:pPr>
            <w:r>
              <w:t>4</w:t>
            </w:r>
          </w:p>
        </w:tc>
        <w:tc>
          <w:tcPr>
            <w:tcW w:w="848" w:type="dxa"/>
            <w:vAlign w:val="top"/>
          </w:tcPr>
          <w:p w14:paraId="6E038930">
            <w:pPr>
              <w:pStyle w:val="6"/>
              <w:spacing w:line="288" w:lineRule="exact"/>
              <w:ind w:left="372"/>
            </w:pPr>
            <w:r>
              <w:t>2</w:t>
            </w:r>
          </w:p>
        </w:tc>
        <w:tc>
          <w:tcPr>
            <w:tcW w:w="848" w:type="dxa"/>
            <w:vAlign w:val="top"/>
          </w:tcPr>
          <w:p w14:paraId="108DADEF">
            <w:pPr>
              <w:pStyle w:val="6"/>
              <w:spacing w:line="288" w:lineRule="exact"/>
              <w:ind w:left="378"/>
            </w:pPr>
            <w:r>
              <w:t>2</w:t>
            </w:r>
          </w:p>
        </w:tc>
        <w:tc>
          <w:tcPr>
            <w:tcW w:w="1413" w:type="dxa"/>
            <w:vAlign w:val="top"/>
          </w:tcPr>
          <w:p w14:paraId="23A50DB8">
            <w:pPr>
              <w:pStyle w:val="6"/>
              <w:spacing w:line="288" w:lineRule="exact"/>
              <w:ind w:left="663"/>
            </w:pPr>
            <w:r>
              <w:t>6</w:t>
            </w:r>
          </w:p>
        </w:tc>
        <w:tc>
          <w:tcPr>
            <w:tcW w:w="1418" w:type="dxa"/>
            <w:vAlign w:val="top"/>
          </w:tcPr>
          <w:p w14:paraId="34F62D20">
            <w:pPr>
              <w:pStyle w:val="6"/>
              <w:spacing w:line="288" w:lineRule="exact"/>
              <w:ind w:left="315"/>
            </w:pPr>
            <w:r>
              <w:rPr>
                <w:spacing w:val="-23"/>
              </w:rPr>
              <w:t>304</w:t>
            </w:r>
            <w:r>
              <w:rPr>
                <w:spacing w:val="5"/>
              </w:rPr>
              <w:t xml:space="preserve"> </w:t>
            </w:r>
            <w:r>
              <w:rPr>
                <w:spacing w:val="-23"/>
              </w:rPr>
              <w:t>: 305</w:t>
            </w:r>
          </w:p>
        </w:tc>
        <w:tc>
          <w:tcPr>
            <w:tcW w:w="1423" w:type="dxa"/>
            <w:vAlign w:val="top"/>
          </w:tcPr>
          <w:p w14:paraId="5602E0F9">
            <w:pPr>
              <w:pStyle w:val="6"/>
              <w:spacing w:line="288" w:lineRule="exact"/>
              <w:ind w:left="618"/>
            </w:pPr>
            <w:r>
              <w:rPr>
                <w:spacing w:val="-7"/>
              </w:rPr>
              <w:t>-</w:t>
            </w:r>
            <w:r>
              <w:rPr>
                <w:spacing w:val="8"/>
              </w:rPr>
              <w:t xml:space="preserve"> </w:t>
            </w:r>
            <w:r>
              <w:rPr>
                <w:spacing w:val="-7"/>
              </w:rPr>
              <w:t>1</w:t>
            </w:r>
          </w:p>
        </w:tc>
      </w:tr>
    </w:tbl>
    <w:p w14:paraId="2B99B316">
      <w:pPr>
        <w:spacing w:before="99" w:line="345" w:lineRule="exact"/>
        <w:ind w:left="1026"/>
        <w:rPr>
          <w:rFonts w:ascii="Calibri" w:hAnsi="Calibri" w:eastAsia="Calibri" w:cs="Calibri"/>
          <w:sz w:val="24"/>
          <w:szCs w:val="24"/>
        </w:rPr>
      </w:pPr>
      <w:r>
        <w:rPr>
          <w:rFonts w:ascii="等线" w:hAnsi="等线" w:eastAsia="等线" w:cs="等线"/>
          <w:spacing w:val="-5"/>
          <w:position w:val="3"/>
          <w:sz w:val="24"/>
          <w:szCs w:val="24"/>
        </w:rPr>
        <w:t xml:space="preserve">因此：第一 </w:t>
      </w:r>
      <w:r>
        <w:rPr>
          <w:rFonts w:ascii="Calibri" w:hAnsi="Calibri" w:eastAsia="Calibri" w:cs="Calibri"/>
          <w:spacing w:val="-5"/>
          <w:position w:val="3"/>
          <w:sz w:val="24"/>
          <w:szCs w:val="24"/>
        </w:rPr>
        <w:t>C</w:t>
      </w:r>
      <w:r>
        <w:rPr>
          <w:rFonts w:ascii="等线" w:hAnsi="等线" w:eastAsia="等线" w:cs="等线"/>
          <w:spacing w:val="-5"/>
          <w:position w:val="3"/>
          <w:sz w:val="24"/>
          <w:szCs w:val="24"/>
        </w:rPr>
        <w:t xml:space="preserve">，第二 </w:t>
      </w:r>
      <w:r>
        <w:rPr>
          <w:rFonts w:ascii="Calibri" w:hAnsi="Calibri" w:eastAsia="Calibri" w:cs="Calibri"/>
          <w:spacing w:val="-5"/>
          <w:position w:val="3"/>
          <w:sz w:val="24"/>
          <w:szCs w:val="24"/>
        </w:rPr>
        <w:t>A</w:t>
      </w:r>
    </w:p>
    <w:p w14:paraId="356455DC">
      <w:pPr>
        <w:spacing w:before="30" w:line="343" w:lineRule="exact"/>
        <w:ind w:left="1028"/>
        <w:rPr>
          <w:rFonts w:ascii="等线" w:hAnsi="等线" w:eastAsia="等线" w:cs="等线"/>
          <w:sz w:val="24"/>
          <w:szCs w:val="24"/>
        </w:rPr>
      </w:pPr>
      <w:r>
        <w:rPr>
          <w:rFonts w:ascii="Calibri" w:hAnsi="Calibri" w:eastAsia="Calibri" w:cs="Calibri"/>
          <w:spacing w:val="-11"/>
          <w:position w:val="3"/>
          <w:sz w:val="24"/>
          <w:szCs w:val="24"/>
        </w:rPr>
        <w:t>B</w:t>
      </w:r>
      <w:r>
        <w:rPr>
          <w:rFonts w:ascii="Calibri" w:hAnsi="Calibri" w:eastAsia="Calibri" w:cs="Calibri"/>
          <w:spacing w:val="-19"/>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5"/>
          <w:position w:val="3"/>
          <w:sz w:val="24"/>
          <w:szCs w:val="24"/>
        </w:rPr>
        <w:t xml:space="preserve"/>
      </w:r>
      <w:r>
        <w:rPr>
          <w:rFonts w:ascii="Calibri" w:hAnsi="Calibri" w:eastAsia="Calibri" w:cs="Calibri"/>
          <w:spacing w:val="-11"/>
          <w:position w:val="3"/>
          <w:sz w:val="24"/>
          <w:szCs w:val="24"/>
        </w:rPr>
        <w:t>D</w:t>
      </w:r>
      <w:r>
        <w:rPr>
          <w:rFonts w:ascii="Calibri" w:hAnsi="Calibri" w:eastAsia="Calibri" w:cs="Calibri"/>
          <w:spacing w:val="-22"/>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5"/>
          <w:position w:val="3"/>
          <w:sz w:val="24"/>
          <w:szCs w:val="24"/>
        </w:rPr>
        <w:t xml:space="preserve"/>
      </w:r>
      <w:r>
        <w:rPr>
          <w:rFonts w:ascii="Calibri" w:hAnsi="Calibri" w:eastAsia="Calibri" w:cs="Calibri"/>
          <w:spacing w:val="-11"/>
          <w:position w:val="3"/>
          <w:sz w:val="24"/>
          <w:szCs w:val="24"/>
        </w:rPr>
        <w:t>E</w:t>
      </w:r>
      <w:r>
        <w:rPr>
          <w:rFonts w:ascii="Calibri" w:hAnsi="Calibri" w:eastAsia="Calibri" w:cs="Calibri"/>
          <w:spacing w:val="12"/>
          <w:position w:val="3"/>
          <w:sz w:val="24"/>
          <w:szCs w:val="24"/>
        </w:rPr>
        <w:t xml:space="preserve"> </w:t>
      </w:r>
      <w:r>
        <w:rPr>
          <w:rFonts w:ascii="等线" w:hAnsi="等线" w:eastAsia="等线" w:cs="等线"/>
          <w:spacing w:val="-11"/>
          <w:position w:val="3"/>
          <w:sz w:val="24"/>
          <w:szCs w:val="24"/>
        </w:rPr>
        <w:t>组间比赛的分类：</w:t>
      </w:r>
    </w:p>
    <w:p w14:paraId="34435FF7">
      <w:pPr>
        <w:spacing w:line="43" w:lineRule="exact"/>
      </w:pPr>
    </w:p>
    <w:tbl>
      <w:tblPr>
        <w:tblStyle w:val="5"/>
        <w:tblW w:w="765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5E1312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1" w:hRule="atLeast"/>
        </w:trPr>
        <w:tc>
          <w:tcPr>
            <w:tcW w:w="857" w:type="dxa"/>
            <w:vAlign w:val="top"/>
          </w:tcPr>
          <w:p w14:paraId="2FEE43ED">
            <w:pPr>
              <w:spacing w:before="219"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55547334">
            <w:pPr>
              <w:spacing w:before="131" w:line="196" w:lineRule="auto"/>
              <w:ind w:left="228"/>
              <w:rPr>
                <w:rFonts w:ascii="等线" w:hAnsi="等线" w:eastAsia="等线" w:cs="等线"/>
                <w:sz w:val="19"/>
                <w:szCs w:val="19"/>
              </w:rPr>
            </w:pPr>
            <w:r>
              <w:rPr>
                <w:rFonts w:ascii="等线" w:hAnsi="等线" w:eastAsia="等线" w:cs="等线"/>
                <w:spacing w:val="-2"/>
                <w:sz w:val="19"/>
                <w:szCs w:val="19"/>
              </w:rPr>
              <w:t>运动</w:t>
            </w:r>
          </w:p>
          <w:p w14:paraId="13678DDB">
            <w:pPr>
              <w:spacing w:line="213"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70012BE2">
            <w:pPr>
              <w:spacing w:before="221"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618DB6CF">
            <w:pPr>
              <w:spacing w:before="223"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3EAA219C">
            <w:pPr>
              <w:spacing w:before="83" w:line="208" w:lineRule="auto"/>
              <w:ind w:left="466"/>
              <w:rPr>
                <w:rFonts w:ascii="等线" w:hAnsi="等线" w:eastAsia="等线" w:cs="等线"/>
                <w:sz w:val="24"/>
                <w:szCs w:val="24"/>
              </w:rPr>
            </w:pPr>
            <w:r>
              <w:rPr>
                <w:rFonts w:ascii="等线" w:hAnsi="等线" w:eastAsia="等线" w:cs="等线"/>
                <w:spacing w:val="-4"/>
                <w:sz w:val="24"/>
                <w:szCs w:val="24"/>
              </w:rPr>
              <w:t>分类</w:t>
            </w:r>
          </w:p>
          <w:p w14:paraId="63328F58">
            <w:pPr>
              <w:spacing w:line="196"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3A7C9F17">
            <w:pPr>
              <w:spacing w:before="195"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4ABD82C0">
            <w:pPr>
              <w:spacing w:before="51" w:line="214"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17743B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857" w:type="dxa"/>
            <w:vAlign w:val="top"/>
          </w:tcPr>
          <w:p w14:paraId="45A8B1C8">
            <w:pPr>
              <w:pStyle w:val="6"/>
              <w:spacing w:before="53" w:line="195" w:lineRule="auto"/>
              <w:ind w:left="376"/>
            </w:pPr>
            <w:r>
              <w:t>B</w:t>
            </w:r>
          </w:p>
        </w:tc>
        <w:tc>
          <w:tcPr>
            <w:tcW w:w="848" w:type="dxa"/>
            <w:vAlign w:val="top"/>
          </w:tcPr>
          <w:p w14:paraId="67459B31">
            <w:pPr>
              <w:pStyle w:val="6"/>
              <w:spacing w:line="283" w:lineRule="exact"/>
              <w:ind w:left="370"/>
            </w:pPr>
            <w:r>
              <w:t>2</w:t>
            </w:r>
          </w:p>
        </w:tc>
        <w:tc>
          <w:tcPr>
            <w:tcW w:w="848" w:type="dxa"/>
            <w:vAlign w:val="top"/>
          </w:tcPr>
          <w:p w14:paraId="63734F74">
            <w:pPr>
              <w:pStyle w:val="6"/>
              <w:spacing w:line="283" w:lineRule="exact"/>
              <w:ind w:left="401"/>
            </w:pPr>
            <w:r>
              <w:t>1</w:t>
            </w:r>
          </w:p>
        </w:tc>
        <w:tc>
          <w:tcPr>
            <w:tcW w:w="848" w:type="dxa"/>
            <w:vAlign w:val="top"/>
          </w:tcPr>
          <w:p w14:paraId="778FCF36">
            <w:pPr>
              <w:pStyle w:val="6"/>
              <w:spacing w:line="283" w:lineRule="exact"/>
              <w:ind w:left="407"/>
            </w:pPr>
            <w:r>
              <w:t>1</w:t>
            </w:r>
          </w:p>
        </w:tc>
        <w:tc>
          <w:tcPr>
            <w:tcW w:w="1413" w:type="dxa"/>
            <w:vAlign w:val="top"/>
          </w:tcPr>
          <w:p w14:paraId="491BFCC5">
            <w:pPr>
              <w:pStyle w:val="6"/>
              <w:spacing w:line="283" w:lineRule="exact"/>
              <w:ind w:left="658"/>
            </w:pPr>
            <w:r>
              <w:t>3</w:t>
            </w:r>
          </w:p>
        </w:tc>
        <w:tc>
          <w:tcPr>
            <w:tcW w:w="1418" w:type="dxa"/>
            <w:vAlign w:val="top"/>
          </w:tcPr>
          <w:p w14:paraId="5C872A17">
            <w:pPr>
              <w:pStyle w:val="6"/>
              <w:spacing w:line="283" w:lineRule="exact"/>
              <w:ind w:left="349"/>
            </w:pPr>
            <w:r>
              <w:rPr>
                <w:spacing w:val="-30"/>
              </w:rPr>
              <w:t>155</w:t>
            </w:r>
            <w:r>
              <w:rPr>
                <w:spacing w:val="2"/>
              </w:rPr>
              <w:t xml:space="preserve"> </w:t>
            </w:r>
            <w:r>
              <w:rPr>
                <w:spacing w:val="-30"/>
              </w:rPr>
              <w:t>:</w:t>
            </w:r>
            <w:r>
              <w:rPr>
                <w:spacing w:val="9"/>
              </w:rPr>
              <w:t xml:space="preserve"> </w:t>
            </w:r>
            <w:r>
              <w:rPr>
                <w:spacing w:val="-30"/>
              </w:rPr>
              <w:t>151</w:t>
            </w:r>
          </w:p>
        </w:tc>
        <w:tc>
          <w:tcPr>
            <w:tcW w:w="1423" w:type="dxa"/>
            <w:vAlign w:val="top"/>
          </w:tcPr>
          <w:p w14:paraId="1F4F1274">
            <w:pPr>
              <w:pStyle w:val="6"/>
              <w:spacing w:line="283" w:lineRule="exact"/>
              <w:ind w:left="578"/>
            </w:pPr>
            <w:r>
              <w:rPr>
                <w:spacing w:val="14"/>
              </w:rPr>
              <w:t>+4</w:t>
            </w:r>
          </w:p>
        </w:tc>
      </w:tr>
      <w:tr w14:paraId="152EE9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25653D13">
            <w:pPr>
              <w:pStyle w:val="6"/>
              <w:spacing w:before="51" w:line="195" w:lineRule="auto"/>
              <w:ind w:left="375"/>
            </w:pPr>
            <w:r>
              <w:t>D</w:t>
            </w:r>
          </w:p>
        </w:tc>
        <w:tc>
          <w:tcPr>
            <w:tcW w:w="848" w:type="dxa"/>
            <w:vAlign w:val="top"/>
          </w:tcPr>
          <w:p w14:paraId="72C4667C">
            <w:pPr>
              <w:pStyle w:val="6"/>
              <w:spacing w:line="242" w:lineRule="auto"/>
              <w:ind w:left="370"/>
            </w:pPr>
            <w:r>
              <w:t>2</w:t>
            </w:r>
          </w:p>
        </w:tc>
        <w:tc>
          <w:tcPr>
            <w:tcW w:w="848" w:type="dxa"/>
            <w:vAlign w:val="top"/>
          </w:tcPr>
          <w:p w14:paraId="04945D23">
            <w:pPr>
              <w:pStyle w:val="6"/>
              <w:spacing w:line="242" w:lineRule="auto"/>
              <w:ind w:left="401"/>
            </w:pPr>
            <w:r>
              <w:t>1</w:t>
            </w:r>
          </w:p>
        </w:tc>
        <w:tc>
          <w:tcPr>
            <w:tcW w:w="848" w:type="dxa"/>
            <w:vAlign w:val="top"/>
          </w:tcPr>
          <w:p w14:paraId="6FA361C9">
            <w:pPr>
              <w:pStyle w:val="6"/>
              <w:spacing w:line="242" w:lineRule="auto"/>
              <w:ind w:left="407"/>
            </w:pPr>
            <w:r>
              <w:t>1</w:t>
            </w:r>
          </w:p>
        </w:tc>
        <w:tc>
          <w:tcPr>
            <w:tcW w:w="1413" w:type="dxa"/>
            <w:vAlign w:val="top"/>
          </w:tcPr>
          <w:p w14:paraId="5EA84C25">
            <w:pPr>
              <w:pStyle w:val="6"/>
              <w:spacing w:line="242" w:lineRule="auto"/>
              <w:ind w:left="658"/>
            </w:pPr>
            <w:r>
              <w:t>3</w:t>
            </w:r>
          </w:p>
        </w:tc>
        <w:tc>
          <w:tcPr>
            <w:tcW w:w="1418" w:type="dxa"/>
            <w:vAlign w:val="top"/>
          </w:tcPr>
          <w:p w14:paraId="0C40E5D4">
            <w:pPr>
              <w:pStyle w:val="6"/>
              <w:spacing w:line="242" w:lineRule="auto"/>
              <w:ind w:left="337"/>
            </w:pPr>
            <w:r>
              <w:rPr>
                <w:spacing w:val="-27"/>
                <w:w w:val="97"/>
              </w:rPr>
              <w:t>143</w:t>
            </w:r>
            <w:r>
              <w:rPr>
                <w:spacing w:val="7"/>
              </w:rPr>
              <w:t xml:space="preserve"> </w:t>
            </w:r>
            <w:r>
              <w:rPr>
                <w:spacing w:val="-27"/>
                <w:w w:val="97"/>
              </w:rPr>
              <w:t>:</w:t>
            </w:r>
            <w:r>
              <w:rPr>
                <w:spacing w:val="9"/>
              </w:rPr>
              <w:t xml:space="preserve"> </w:t>
            </w:r>
            <w:r>
              <w:rPr>
                <w:spacing w:val="-27"/>
                <w:w w:val="97"/>
              </w:rPr>
              <w:t>147</w:t>
            </w:r>
          </w:p>
        </w:tc>
        <w:tc>
          <w:tcPr>
            <w:tcW w:w="1423" w:type="dxa"/>
            <w:vAlign w:val="top"/>
          </w:tcPr>
          <w:p w14:paraId="21FB886D">
            <w:pPr>
              <w:pStyle w:val="6"/>
              <w:spacing w:line="242" w:lineRule="auto"/>
              <w:ind w:left="601"/>
            </w:pPr>
            <w:r>
              <w:rPr>
                <w:spacing w:val="-7"/>
              </w:rPr>
              <w:t>-</w:t>
            </w:r>
            <w:r>
              <w:rPr>
                <w:spacing w:val="-8"/>
              </w:rPr>
              <w:t xml:space="preserve"> </w:t>
            </w:r>
            <w:r>
              <w:rPr>
                <w:spacing w:val="-7"/>
              </w:rPr>
              <w:t>4</w:t>
            </w:r>
          </w:p>
        </w:tc>
      </w:tr>
      <w:tr w14:paraId="1D9C81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40E3D55F">
            <w:pPr>
              <w:pStyle w:val="6"/>
              <w:spacing w:before="54" w:line="195" w:lineRule="auto"/>
              <w:ind w:left="383"/>
            </w:pPr>
            <w:r>
              <w:t>E</w:t>
            </w:r>
          </w:p>
        </w:tc>
        <w:tc>
          <w:tcPr>
            <w:tcW w:w="848" w:type="dxa"/>
            <w:vAlign w:val="top"/>
          </w:tcPr>
          <w:p w14:paraId="153225E6">
            <w:pPr>
              <w:pStyle w:val="6"/>
              <w:spacing w:line="287" w:lineRule="exact"/>
              <w:ind w:left="370"/>
            </w:pPr>
            <w:r>
              <w:t>2</w:t>
            </w:r>
          </w:p>
        </w:tc>
        <w:tc>
          <w:tcPr>
            <w:tcW w:w="848" w:type="dxa"/>
            <w:vAlign w:val="top"/>
          </w:tcPr>
          <w:p w14:paraId="0A48C9F0">
            <w:pPr>
              <w:pStyle w:val="6"/>
              <w:spacing w:line="287" w:lineRule="exact"/>
              <w:ind w:left="401"/>
            </w:pPr>
            <w:r>
              <w:t>1</w:t>
            </w:r>
          </w:p>
        </w:tc>
        <w:tc>
          <w:tcPr>
            <w:tcW w:w="848" w:type="dxa"/>
            <w:vAlign w:val="top"/>
          </w:tcPr>
          <w:p w14:paraId="6E6C1785">
            <w:pPr>
              <w:pStyle w:val="6"/>
              <w:spacing w:line="287" w:lineRule="exact"/>
              <w:ind w:left="407"/>
            </w:pPr>
            <w:r>
              <w:t>1</w:t>
            </w:r>
          </w:p>
        </w:tc>
        <w:tc>
          <w:tcPr>
            <w:tcW w:w="1413" w:type="dxa"/>
            <w:vAlign w:val="top"/>
          </w:tcPr>
          <w:p w14:paraId="55C41834">
            <w:pPr>
              <w:pStyle w:val="6"/>
              <w:spacing w:line="287" w:lineRule="exact"/>
              <w:ind w:left="658"/>
            </w:pPr>
            <w:r>
              <w:t>3</w:t>
            </w:r>
          </w:p>
        </w:tc>
        <w:tc>
          <w:tcPr>
            <w:tcW w:w="1418" w:type="dxa"/>
            <w:vAlign w:val="top"/>
          </w:tcPr>
          <w:p w14:paraId="7B5EEEE9">
            <w:pPr>
              <w:pStyle w:val="6"/>
              <w:spacing w:line="287" w:lineRule="exact"/>
              <w:ind w:left="334"/>
            </w:pPr>
            <w:r>
              <w:rPr>
                <w:spacing w:val="-27"/>
                <w:w w:val="97"/>
              </w:rPr>
              <w:t>143</w:t>
            </w:r>
            <w:r>
              <w:rPr>
                <w:spacing w:val="7"/>
              </w:rPr>
              <w:t xml:space="preserve"> </w:t>
            </w:r>
            <w:r>
              <w:rPr>
                <w:spacing w:val="-27"/>
                <w:w w:val="97"/>
              </w:rPr>
              <w:t>:</w:t>
            </w:r>
            <w:r>
              <w:rPr>
                <w:spacing w:val="9"/>
              </w:rPr>
              <w:t xml:space="preserve"> </w:t>
            </w:r>
            <w:r>
              <w:rPr>
                <w:spacing w:val="-27"/>
                <w:w w:val="97"/>
              </w:rPr>
              <w:t>143</w:t>
            </w:r>
          </w:p>
        </w:tc>
        <w:tc>
          <w:tcPr>
            <w:tcW w:w="1423" w:type="dxa"/>
            <w:vAlign w:val="top"/>
          </w:tcPr>
          <w:p w14:paraId="074C9832">
            <w:pPr>
              <w:pStyle w:val="6"/>
              <w:spacing w:line="287" w:lineRule="exact"/>
              <w:ind w:left="664"/>
            </w:pPr>
            <w:r>
              <w:t>0</w:t>
            </w:r>
          </w:p>
        </w:tc>
      </w:tr>
    </w:tbl>
    <w:p w14:paraId="3FD52AD5">
      <w:pPr>
        <w:pStyle w:val="2"/>
        <w:spacing w:before="138" w:line="209" w:lineRule="auto"/>
        <w:ind w:left="1026"/>
        <w:rPr>
          <w:sz w:val="24"/>
          <w:szCs w:val="24"/>
        </w:rPr>
      </w:pPr>
      <w:r>
        <w:rPr>
          <w:rFonts w:ascii="等线" w:hAnsi="等线" w:eastAsia="等线" w:cs="等线"/>
          <w:spacing w:val="-4"/>
          <w:sz w:val="24"/>
          <w:szCs w:val="24"/>
        </w:rPr>
        <w:t>因此：第</w:t>
      </w:r>
      <w:r>
        <w:rPr>
          <w:rFonts w:ascii="Calibri" w:hAnsi="Calibri" w:eastAsia="Calibri" w:cs="Calibri"/>
          <w:spacing w:val="-4"/>
          <w:sz w:val="24"/>
          <w:szCs w:val="24"/>
        </w:rPr>
        <w:t>3</w:t>
      </w:r>
      <w:r>
        <w:rPr>
          <w:rFonts w:ascii="等线" w:hAnsi="等线" w:eastAsia="等线" w:cs="等线"/>
          <w:spacing w:val="-4"/>
          <w:sz w:val="24"/>
          <w:szCs w:val="24"/>
        </w:rPr>
        <w:t>名</w:t>
      </w:r>
      <w:r>
        <w:rPr>
          <w:rFonts w:ascii="等线" w:hAnsi="等线" w:eastAsia="等线" w:cs="等线"/>
          <w:spacing w:val="2"/>
          <w:sz w:val="24"/>
          <w:szCs w:val="24"/>
        </w:rPr>
        <w:t xml:space="preserve">        </w:t>
      </w:r>
      <w:r>
        <w:rPr>
          <w:spacing w:val="-4"/>
          <w:position w:val="-1"/>
          <w:sz w:val="24"/>
          <w:szCs w:val="24"/>
        </w:rPr>
        <w:t>B</w:t>
      </w:r>
      <w:r>
        <w:rPr>
          <w:spacing w:val="5"/>
          <w:position w:val="-1"/>
          <w:sz w:val="24"/>
          <w:szCs w:val="24"/>
        </w:rPr>
        <w:t xml:space="preserve">        </w:t>
      </w:r>
      <w:r>
        <w:rPr>
          <w:rFonts w:ascii="等线" w:hAnsi="等线" w:eastAsia="等线" w:cs="等线"/>
          <w:spacing w:val="-4"/>
          <w:position w:val="3"/>
          <w:sz w:val="13"/>
          <w:szCs w:val="13"/>
        </w:rPr>
        <w:t>第</w:t>
      </w:r>
      <w:r>
        <w:rPr>
          <w:rFonts w:ascii="Calibri" w:hAnsi="Calibri" w:eastAsia="Calibri" w:cs="Calibri"/>
          <w:spacing w:val="-4"/>
          <w:position w:val="3"/>
          <w:sz w:val="13"/>
          <w:szCs w:val="13"/>
        </w:rPr>
        <w:t xml:space="preserve">4             </w:t>
      </w:r>
      <w:r>
        <w:rPr>
          <w:spacing w:val="-21"/>
          <w:w w:val="85"/>
          <w:position w:val="-1"/>
          <w:sz w:val="24"/>
          <w:szCs w:val="24"/>
        </w:rPr>
        <w:t>E</w:t>
      </w:r>
      <w:r>
        <w:rPr>
          <w:spacing w:val="1"/>
          <w:position w:val="-1"/>
          <w:sz w:val="24"/>
          <w:szCs w:val="24"/>
        </w:rPr>
        <w:t xml:space="preserve">         </w:t>
      </w:r>
      <w:r>
        <w:rPr>
          <w:rFonts w:ascii="等线" w:hAnsi="等线" w:eastAsia="等线" w:cs="等线"/>
          <w:spacing w:val="1"/>
          <w:position w:val="3"/>
          <w:sz w:val="13"/>
          <w:szCs w:val="13"/>
        </w:rPr>
        <w:t>第</w:t>
      </w:r>
      <w:r>
        <w:rPr>
          <w:rFonts w:ascii="Calibri" w:hAnsi="Calibri" w:eastAsia="Calibri" w:cs="Calibri"/>
          <w:spacing w:val="1"/>
          <w:position w:val="3"/>
          <w:sz w:val="13"/>
          <w:szCs w:val="13"/>
        </w:rPr>
        <w:t xml:space="preserve">5            </w:t>
      </w:r>
      <w:r>
        <w:rPr>
          <w:spacing w:val="1"/>
          <w:position w:val="-1"/>
          <w:sz w:val="24"/>
          <w:szCs w:val="24"/>
        </w:rPr>
        <w:t>D</w:t>
      </w:r>
    </w:p>
    <w:p w14:paraId="02983841">
      <w:pPr>
        <w:spacing w:line="211" w:lineRule="exact"/>
      </w:pPr>
    </w:p>
    <w:tbl>
      <w:tblPr>
        <w:tblStyle w:val="5"/>
        <w:tblW w:w="6351" w:type="dxa"/>
        <w:tblInd w:w="1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3"/>
        <w:gridCol w:w="1320"/>
        <w:gridCol w:w="1477"/>
        <w:gridCol w:w="1964"/>
        <w:gridCol w:w="867"/>
      </w:tblGrid>
      <w:tr w14:paraId="702CCB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81" w:hRule="atLeast"/>
        </w:trPr>
        <w:tc>
          <w:tcPr>
            <w:tcW w:w="723" w:type="dxa"/>
            <w:vAlign w:val="top"/>
          </w:tcPr>
          <w:p w14:paraId="16DE5ADE">
            <w:pPr>
              <w:pStyle w:val="6"/>
              <w:spacing w:line="291" w:lineRule="exact"/>
              <w:rPr>
                <w:sz w:val="23"/>
                <w:szCs w:val="23"/>
              </w:rPr>
            </w:pPr>
            <w:r>
              <w:rPr>
                <w:b/>
                <w:bCs/>
                <w:spacing w:val="-14"/>
                <w:sz w:val="23"/>
                <w:szCs w:val="23"/>
              </w:rPr>
              <w:t>D.2.7</w:t>
            </w:r>
          </w:p>
        </w:tc>
        <w:tc>
          <w:tcPr>
            <w:tcW w:w="1320" w:type="dxa"/>
            <w:vAlign w:val="top"/>
          </w:tcPr>
          <w:p w14:paraId="2039C94D">
            <w:pPr>
              <w:spacing w:before="37" w:line="209" w:lineRule="auto"/>
              <w:ind w:left="280"/>
              <w:rPr>
                <w:rFonts w:ascii="Calibri" w:hAnsi="Calibri" w:eastAsia="Calibri" w:cs="Calibri"/>
                <w:sz w:val="24"/>
                <w:szCs w:val="24"/>
              </w:rPr>
            </w:pPr>
            <w:r>
              <w:rPr>
                <w:rFonts w:ascii="等线" w:hAnsi="等线" w:eastAsia="等线" w:cs="等线"/>
                <w:b/>
                <w:bCs/>
                <w:spacing w:val="-5"/>
                <w:sz w:val="24"/>
                <w:szCs w:val="24"/>
              </w:rPr>
              <w:t xml:space="preserve">示例 </w:t>
            </w:r>
            <w:r>
              <w:rPr>
                <w:rFonts w:ascii="Calibri" w:hAnsi="Calibri" w:eastAsia="Calibri" w:cs="Calibri"/>
                <w:b/>
                <w:bCs/>
                <w:spacing w:val="-5"/>
                <w:sz w:val="24"/>
                <w:szCs w:val="24"/>
              </w:rPr>
              <w:t>7</w:t>
            </w:r>
          </w:p>
          <w:p w14:paraId="4A9A59D1">
            <w:pPr>
              <w:spacing w:before="111" w:line="206" w:lineRule="auto"/>
              <w:ind w:left="256"/>
              <w:rPr>
                <w:rFonts w:ascii="Calibri" w:hAnsi="Calibri" w:eastAsia="Calibri" w:cs="Calibri"/>
                <w:sz w:val="24"/>
                <w:szCs w:val="24"/>
              </w:rPr>
            </w:pPr>
            <w:r>
              <w:rPr>
                <w:rFonts w:ascii="Calibri" w:hAnsi="Calibri" w:eastAsia="Calibri" w:cs="Calibri"/>
                <w:spacing w:val="-5"/>
                <w:position w:val="-5"/>
                <w:sz w:val="24"/>
                <w:szCs w:val="24"/>
              </w:rPr>
              <w:t>A</w:t>
            </w:r>
            <w:r>
              <w:rPr>
                <w:rFonts w:ascii="Calibri" w:hAnsi="Calibri" w:eastAsia="Calibri" w:cs="Calibri"/>
                <w:spacing w:val="9"/>
                <w:position w:val="-5"/>
                <w:sz w:val="24"/>
                <w:szCs w:val="24"/>
              </w:rPr>
              <w:t xml:space="preserve"> </w:t>
            </w:r>
            <w:r>
              <w:rPr>
                <w:rFonts w:ascii="等线" w:hAnsi="等线" w:eastAsia="等线" w:cs="等线"/>
                <w:spacing w:val="-5"/>
                <w:position w:val="-5"/>
                <w:sz w:val="24"/>
                <w:szCs w:val="24"/>
              </w:rPr>
              <w:t>对</w:t>
            </w:r>
            <w:r>
              <w:rPr>
                <w:rFonts w:ascii="等线" w:hAnsi="等线" w:eastAsia="等线" w:cs="等线"/>
                <w:spacing w:val="9"/>
                <w:position w:val="-5"/>
                <w:sz w:val="24"/>
                <w:szCs w:val="24"/>
              </w:rPr>
              <w:t xml:space="preserve"> </w:t>
            </w:r>
            <w:r>
              <w:rPr>
                <w:rFonts w:ascii="Calibri" w:hAnsi="Calibri" w:eastAsia="Calibri" w:cs="Calibri"/>
                <w:spacing w:val="-5"/>
                <w:position w:val="-5"/>
                <w:sz w:val="24"/>
                <w:szCs w:val="24"/>
              </w:rPr>
              <w:t>B</w:t>
            </w:r>
          </w:p>
          <w:p w14:paraId="3594DEC7">
            <w:pPr>
              <w:spacing w:before="5" w:line="206" w:lineRule="auto"/>
              <w:ind w:left="256"/>
              <w:rPr>
                <w:rFonts w:ascii="Calibri" w:hAnsi="Calibri" w:eastAsia="Calibri" w:cs="Calibri"/>
                <w:sz w:val="24"/>
                <w:szCs w:val="24"/>
              </w:rPr>
            </w:pPr>
            <w:r>
              <w:rPr>
                <w:rFonts w:ascii="Calibri" w:hAnsi="Calibri" w:eastAsia="Calibri" w:cs="Calibri"/>
                <w:spacing w:val="-4"/>
                <w:position w:val="-3"/>
                <w:sz w:val="24"/>
                <w:szCs w:val="24"/>
              </w:rPr>
              <w:t>A</w:t>
            </w:r>
            <w:r>
              <w:rPr>
                <w:rFonts w:ascii="Calibri" w:hAnsi="Calibri" w:eastAsia="Calibri" w:cs="Calibri"/>
                <w:spacing w:val="10"/>
                <w:position w:val="-3"/>
                <w:sz w:val="24"/>
                <w:szCs w:val="24"/>
              </w:rPr>
              <w:t xml:space="preserve"> </w:t>
            </w:r>
            <w:r>
              <w:rPr>
                <w:rFonts w:ascii="等线" w:hAnsi="等线" w:eastAsia="等线" w:cs="等线"/>
                <w:spacing w:val="-4"/>
                <w:position w:val="-3"/>
                <w:sz w:val="24"/>
                <w:szCs w:val="24"/>
              </w:rPr>
              <w:t xml:space="preserve">对 </w:t>
            </w:r>
            <w:r>
              <w:rPr>
                <w:rFonts w:ascii="Calibri" w:hAnsi="Calibri" w:eastAsia="Calibri" w:cs="Calibri"/>
                <w:spacing w:val="-4"/>
                <w:position w:val="-3"/>
                <w:sz w:val="24"/>
                <w:szCs w:val="24"/>
              </w:rPr>
              <w:t>C</w:t>
            </w:r>
          </w:p>
          <w:p w14:paraId="67EDC00E">
            <w:pPr>
              <w:spacing w:before="12" w:line="206" w:lineRule="auto"/>
              <w:ind w:left="256"/>
              <w:rPr>
                <w:rFonts w:ascii="Calibri" w:hAnsi="Calibri" w:eastAsia="Calibri" w:cs="Calibri"/>
                <w:sz w:val="24"/>
                <w:szCs w:val="24"/>
              </w:rPr>
            </w:pPr>
            <w:r>
              <w:rPr>
                <w:rFonts w:ascii="Calibri" w:hAnsi="Calibri" w:eastAsia="Calibri" w:cs="Calibri"/>
                <w:spacing w:val="-5"/>
                <w:position w:val="-3"/>
                <w:sz w:val="24"/>
                <w:szCs w:val="24"/>
              </w:rPr>
              <w:t>A</w:t>
            </w:r>
            <w:r>
              <w:rPr>
                <w:rFonts w:ascii="Calibri" w:hAnsi="Calibri" w:eastAsia="Calibri" w:cs="Calibri"/>
                <w:spacing w:val="9"/>
                <w:position w:val="-3"/>
                <w:sz w:val="24"/>
                <w:szCs w:val="24"/>
              </w:rPr>
              <w:t xml:space="preserve"> </w:t>
            </w:r>
            <w:r>
              <w:rPr>
                <w:rFonts w:ascii="等线" w:hAnsi="等线" w:eastAsia="等线" w:cs="等线"/>
                <w:spacing w:val="-5"/>
                <w:position w:val="-3"/>
                <w:sz w:val="24"/>
                <w:szCs w:val="24"/>
              </w:rPr>
              <w:t>对</w:t>
            </w:r>
            <w:r>
              <w:rPr>
                <w:rFonts w:ascii="等线" w:hAnsi="等线" w:eastAsia="等线" w:cs="等线"/>
                <w:spacing w:val="9"/>
                <w:position w:val="-3"/>
                <w:sz w:val="24"/>
                <w:szCs w:val="24"/>
              </w:rPr>
              <w:t xml:space="preserve"> </w:t>
            </w:r>
            <w:r>
              <w:rPr>
                <w:rFonts w:ascii="Calibri" w:hAnsi="Calibri" w:eastAsia="Calibri" w:cs="Calibri"/>
                <w:spacing w:val="-5"/>
                <w:position w:val="-3"/>
                <w:sz w:val="24"/>
                <w:szCs w:val="24"/>
              </w:rPr>
              <w:t>D</w:t>
            </w:r>
          </w:p>
          <w:p w14:paraId="0F1FE4B7">
            <w:pPr>
              <w:spacing w:before="9" w:line="206" w:lineRule="auto"/>
              <w:ind w:left="256"/>
              <w:rPr>
                <w:rFonts w:ascii="Calibri" w:hAnsi="Calibri" w:eastAsia="Calibri" w:cs="Calibri"/>
                <w:sz w:val="24"/>
                <w:szCs w:val="24"/>
              </w:rPr>
            </w:pPr>
            <w:r>
              <w:rPr>
                <w:rFonts w:ascii="Calibri" w:hAnsi="Calibri" w:eastAsia="Calibri" w:cs="Calibri"/>
                <w:spacing w:val="-5"/>
                <w:position w:val="-2"/>
                <w:sz w:val="24"/>
                <w:szCs w:val="24"/>
              </w:rPr>
              <w:t>A</w:t>
            </w:r>
            <w:r>
              <w:rPr>
                <w:rFonts w:ascii="Calibri" w:hAnsi="Calibri" w:eastAsia="Calibri" w:cs="Calibri"/>
                <w:spacing w:val="9"/>
                <w:position w:val="-2"/>
                <w:sz w:val="24"/>
                <w:szCs w:val="24"/>
              </w:rPr>
              <w:t xml:space="preserve"> </w:t>
            </w:r>
            <w:r>
              <w:rPr>
                <w:rFonts w:ascii="等线" w:hAnsi="等线" w:eastAsia="等线" w:cs="等线"/>
                <w:spacing w:val="-5"/>
                <w:position w:val="-2"/>
                <w:sz w:val="24"/>
                <w:szCs w:val="24"/>
              </w:rPr>
              <w:t>对</w:t>
            </w:r>
            <w:r>
              <w:rPr>
                <w:rFonts w:ascii="等线" w:hAnsi="等线" w:eastAsia="等线" w:cs="等线"/>
                <w:spacing w:val="9"/>
                <w:position w:val="-2"/>
                <w:sz w:val="24"/>
                <w:szCs w:val="24"/>
              </w:rPr>
              <w:t xml:space="preserve"> </w:t>
            </w:r>
            <w:r>
              <w:rPr>
                <w:rFonts w:ascii="Calibri" w:hAnsi="Calibri" w:eastAsia="Calibri" w:cs="Calibri"/>
                <w:spacing w:val="-5"/>
                <w:position w:val="-2"/>
                <w:sz w:val="24"/>
                <w:szCs w:val="24"/>
              </w:rPr>
              <w:t>E</w:t>
            </w:r>
          </w:p>
          <w:p w14:paraId="4354425E">
            <w:pPr>
              <w:spacing w:before="8" w:line="213" w:lineRule="auto"/>
              <w:ind w:left="290" w:right="442" w:hanging="34"/>
              <w:rPr>
                <w:rFonts w:ascii="Calibri" w:hAnsi="Calibri" w:eastAsia="Calibri" w:cs="Calibri"/>
                <w:sz w:val="24"/>
                <w:szCs w:val="24"/>
              </w:rPr>
            </w:pPr>
            <w:r>
              <w:rPr>
                <w:rFonts w:ascii="Calibri" w:hAnsi="Calibri" w:eastAsia="Calibri" w:cs="Calibri"/>
                <w:spacing w:val="-12"/>
                <w:position w:val="-1"/>
                <w:sz w:val="24"/>
                <w:szCs w:val="24"/>
              </w:rPr>
              <w:t>A</w:t>
            </w:r>
            <w:r>
              <w:rPr>
                <w:rFonts w:ascii="Calibri" w:hAnsi="Calibri" w:eastAsia="Calibri" w:cs="Calibri"/>
                <w:spacing w:val="10"/>
                <w:position w:val="-1"/>
                <w:sz w:val="24"/>
                <w:szCs w:val="24"/>
              </w:rPr>
              <w:t xml:space="preserve"> </w:t>
            </w:r>
            <w:r>
              <w:rPr>
                <w:rFonts w:ascii="等线" w:hAnsi="等线" w:eastAsia="等线" w:cs="等线"/>
                <w:spacing w:val="-12"/>
                <w:position w:val="-1"/>
                <w:sz w:val="24"/>
                <w:szCs w:val="24"/>
              </w:rPr>
              <w:t>对</w:t>
            </w:r>
            <w:r>
              <w:rPr>
                <w:rFonts w:ascii="等线" w:hAnsi="等线" w:eastAsia="等线" w:cs="等线"/>
                <w:spacing w:val="9"/>
                <w:position w:val="-1"/>
                <w:sz w:val="24"/>
                <w:szCs w:val="24"/>
              </w:rPr>
              <w:t xml:space="preserve"> </w:t>
            </w:r>
            <w:r>
              <w:rPr>
                <w:rFonts w:ascii="Calibri" w:hAnsi="Calibri" w:eastAsia="Calibri" w:cs="Calibri"/>
                <w:spacing w:val="-12"/>
                <w:position w:val="-1"/>
                <w:sz w:val="24"/>
                <w:szCs w:val="24"/>
              </w:rPr>
              <w:t>F</w:t>
            </w:r>
            <w:r>
              <w:rPr>
                <w:rFonts w:ascii="Calibri" w:hAnsi="Calibri" w:eastAsia="Calibri" w:cs="Calibri"/>
                <w:position w:val="-1"/>
                <w:sz w:val="24"/>
                <w:szCs w:val="24"/>
              </w:rPr>
              <w:t xml:space="preserve"> </w:t>
            </w:r>
            <w:r>
              <w:rPr>
                <w:rFonts w:ascii="Calibri" w:hAnsi="Calibri" w:eastAsia="Calibri" w:cs="Calibri"/>
                <w:spacing w:val="-14"/>
                <w:sz w:val="24"/>
                <w:szCs w:val="24"/>
              </w:rPr>
              <w:t>B</w:t>
            </w:r>
            <w:r>
              <w:rPr>
                <w:rFonts w:ascii="Calibri" w:hAnsi="Calibri" w:eastAsia="Calibri" w:cs="Calibri"/>
                <w:spacing w:val="9"/>
                <w:sz w:val="24"/>
                <w:szCs w:val="24"/>
              </w:rPr>
              <w:t xml:space="preserve"> </w:t>
            </w:r>
            <w:r>
              <w:rPr>
                <w:rFonts w:ascii="等线" w:hAnsi="等线" w:eastAsia="等线" w:cs="等线"/>
                <w:spacing w:val="-14"/>
                <w:sz w:val="24"/>
                <w:szCs w:val="24"/>
              </w:rPr>
              <w:t>对</w:t>
            </w:r>
            <w:r>
              <w:rPr>
                <w:rFonts w:ascii="等线" w:hAnsi="等线" w:eastAsia="等线" w:cs="等线"/>
                <w:sz w:val="24"/>
                <w:szCs w:val="24"/>
              </w:rPr>
              <w:t xml:space="preserve"> </w:t>
            </w:r>
            <w:r>
              <w:rPr>
                <w:rFonts w:ascii="Calibri" w:hAnsi="Calibri" w:eastAsia="Calibri" w:cs="Calibri"/>
                <w:spacing w:val="-14"/>
                <w:sz w:val="24"/>
                <w:szCs w:val="24"/>
              </w:rPr>
              <w:t>C</w:t>
            </w:r>
          </w:p>
          <w:p w14:paraId="4D27CE0A">
            <w:pPr>
              <w:spacing w:before="1" w:line="205" w:lineRule="auto"/>
              <w:ind w:left="290"/>
              <w:rPr>
                <w:rFonts w:ascii="Calibri" w:hAnsi="Calibri" w:eastAsia="Calibri" w:cs="Calibri"/>
                <w:sz w:val="24"/>
                <w:szCs w:val="24"/>
              </w:rPr>
            </w:pPr>
            <w:r>
              <w:rPr>
                <w:rFonts w:ascii="Calibri" w:hAnsi="Calibri" w:eastAsia="Calibri" w:cs="Calibri"/>
                <w:spacing w:val="-10"/>
                <w:sz w:val="24"/>
                <w:szCs w:val="24"/>
              </w:rPr>
              <w:t>B</w:t>
            </w:r>
            <w:r>
              <w:rPr>
                <w:rFonts w:ascii="Calibri" w:hAnsi="Calibri" w:eastAsia="Calibri" w:cs="Calibri"/>
                <w:spacing w:val="9"/>
                <w:sz w:val="24"/>
                <w:szCs w:val="24"/>
              </w:rPr>
              <w:t xml:space="preserve"> </w:t>
            </w:r>
            <w:r>
              <w:rPr>
                <w:rFonts w:ascii="等线" w:hAnsi="等线" w:eastAsia="等线" w:cs="等线"/>
                <w:spacing w:val="-10"/>
                <w:sz w:val="24"/>
                <w:szCs w:val="24"/>
              </w:rPr>
              <w:t>对</w:t>
            </w:r>
            <w:r>
              <w:rPr>
                <w:rFonts w:ascii="等线" w:hAnsi="等线" w:eastAsia="等线" w:cs="等线"/>
                <w:spacing w:val="8"/>
                <w:sz w:val="24"/>
                <w:szCs w:val="24"/>
              </w:rPr>
              <w:t xml:space="preserve"> </w:t>
            </w:r>
            <w:r>
              <w:rPr>
                <w:rFonts w:ascii="Calibri" w:hAnsi="Calibri" w:eastAsia="Calibri" w:cs="Calibri"/>
                <w:spacing w:val="-10"/>
                <w:sz w:val="24"/>
                <w:szCs w:val="24"/>
              </w:rPr>
              <w:t>D</w:t>
            </w:r>
          </w:p>
          <w:p w14:paraId="551C6824">
            <w:pPr>
              <w:spacing w:before="9" w:line="164" w:lineRule="auto"/>
              <w:ind w:left="290"/>
              <w:rPr>
                <w:rFonts w:ascii="Calibri" w:hAnsi="Calibri" w:eastAsia="Calibri" w:cs="Calibri"/>
                <w:sz w:val="24"/>
                <w:szCs w:val="24"/>
              </w:rPr>
            </w:pPr>
            <w:r>
              <w:rPr>
                <w:rFonts w:ascii="Calibri" w:hAnsi="Calibri" w:eastAsia="Calibri" w:cs="Calibri"/>
                <w:spacing w:val="-8"/>
                <w:sz w:val="24"/>
                <w:szCs w:val="24"/>
              </w:rPr>
              <w:t>B</w:t>
            </w:r>
            <w:r>
              <w:rPr>
                <w:rFonts w:ascii="Calibri" w:hAnsi="Calibri" w:eastAsia="Calibri" w:cs="Calibri"/>
                <w:spacing w:val="10"/>
                <w:sz w:val="24"/>
                <w:szCs w:val="24"/>
              </w:rPr>
              <w:t xml:space="preserve"> </w:t>
            </w:r>
            <w:r>
              <w:rPr>
                <w:rFonts w:ascii="等线" w:hAnsi="等线" w:eastAsia="等线" w:cs="等线"/>
                <w:spacing w:val="-8"/>
                <w:sz w:val="24"/>
                <w:szCs w:val="24"/>
              </w:rPr>
              <w:t>对比</w:t>
            </w:r>
            <w:r>
              <w:rPr>
                <w:rFonts w:ascii="等线" w:hAnsi="等线" w:eastAsia="等线" w:cs="等线"/>
                <w:spacing w:val="9"/>
                <w:sz w:val="24"/>
                <w:szCs w:val="24"/>
              </w:rPr>
              <w:t xml:space="preserve"> </w:t>
            </w:r>
            <w:r>
              <w:rPr>
                <w:rFonts w:ascii="Calibri" w:hAnsi="Calibri" w:eastAsia="Calibri" w:cs="Calibri"/>
                <w:spacing w:val="-8"/>
                <w:sz w:val="24"/>
                <w:szCs w:val="24"/>
              </w:rPr>
              <w:t>E</w:t>
            </w:r>
          </w:p>
        </w:tc>
        <w:tc>
          <w:tcPr>
            <w:tcW w:w="1477" w:type="dxa"/>
            <w:vAlign w:val="top"/>
          </w:tcPr>
          <w:p w14:paraId="53628A10">
            <w:pPr>
              <w:pStyle w:val="6"/>
              <w:spacing w:line="317" w:lineRule="auto"/>
              <w:rPr>
                <w:sz w:val="21"/>
              </w:rPr>
            </w:pPr>
          </w:p>
          <w:p w14:paraId="65F4D043">
            <w:pPr>
              <w:pStyle w:val="6"/>
              <w:spacing w:before="49" w:line="216" w:lineRule="exact"/>
              <w:ind w:left="212"/>
              <w:rPr>
                <w:sz w:val="17"/>
                <w:szCs w:val="17"/>
              </w:rPr>
            </w:pPr>
            <w:r>
              <w:rPr>
                <w:spacing w:val="-13"/>
                <w:sz w:val="17"/>
                <w:szCs w:val="17"/>
              </w:rPr>
              <w:t>73</w:t>
            </w:r>
            <w:r>
              <w:rPr>
                <w:spacing w:val="-5"/>
                <w:sz w:val="17"/>
                <w:szCs w:val="17"/>
              </w:rPr>
              <w:t xml:space="preserve"> </w:t>
            </w:r>
            <w:r>
              <w:rPr>
                <w:spacing w:val="-13"/>
                <w:sz w:val="17"/>
                <w:szCs w:val="17"/>
              </w:rPr>
              <w:t>– 71</w:t>
            </w:r>
          </w:p>
          <w:p w14:paraId="7AFB6924">
            <w:pPr>
              <w:pStyle w:val="6"/>
              <w:spacing w:before="83" w:line="216" w:lineRule="exact"/>
              <w:ind w:left="213"/>
              <w:rPr>
                <w:sz w:val="17"/>
                <w:szCs w:val="17"/>
              </w:rPr>
            </w:pPr>
            <w:r>
              <w:rPr>
                <w:spacing w:val="-9"/>
                <w:w w:val="94"/>
                <w:sz w:val="17"/>
                <w:szCs w:val="17"/>
              </w:rPr>
              <w:t>85</w:t>
            </w:r>
            <w:r>
              <w:rPr>
                <w:spacing w:val="-9"/>
                <w:sz w:val="17"/>
                <w:szCs w:val="17"/>
              </w:rPr>
              <w:t xml:space="preserve"> </w:t>
            </w:r>
            <w:r>
              <w:rPr>
                <w:spacing w:val="-9"/>
                <w:w w:val="94"/>
                <w:sz w:val="17"/>
                <w:szCs w:val="17"/>
              </w:rPr>
              <w:t>–</w:t>
            </w:r>
            <w:r>
              <w:rPr>
                <w:spacing w:val="-2"/>
                <w:sz w:val="17"/>
                <w:szCs w:val="17"/>
              </w:rPr>
              <w:t xml:space="preserve"> </w:t>
            </w:r>
            <w:r>
              <w:rPr>
                <w:spacing w:val="-9"/>
                <w:w w:val="94"/>
                <w:sz w:val="17"/>
                <w:szCs w:val="17"/>
              </w:rPr>
              <w:t>86</w:t>
            </w:r>
          </w:p>
          <w:p w14:paraId="1687F6F4">
            <w:pPr>
              <w:pStyle w:val="6"/>
              <w:spacing w:before="85" w:line="216" w:lineRule="exact"/>
              <w:ind w:left="212"/>
              <w:rPr>
                <w:sz w:val="17"/>
                <w:szCs w:val="17"/>
              </w:rPr>
            </w:pPr>
            <w:r>
              <w:rPr>
                <w:spacing w:val="-13"/>
                <w:position w:val="1"/>
                <w:sz w:val="17"/>
                <w:szCs w:val="17"/>
              </w:rPr>
              <w:t>77</w:t>
            </w:r>
            <w:r>
              <w:rPr>
                <w:spacing w:val="-5"/>
                <w:position w:val="1"/>
                <w:sz w:val="17"/>
                <w:szCs w:val="17"/>
              </w:rPr>
              <w:t xml:space="preserve"> </w:t>
            </w:r>
            <w:r>
              <w:rPr>
                <w:spacing w:val="-13"/>
                <w:position w:val="1"/>
                <w:sz w:val="17"/>
                <w:szCs w:val="17"/>
              </w:rPr>
              <w:t>– 75</w:t>
            </w:r>
          </w:p>
          <w:p w14:paraId="2B690522">
            <w:pPr>
              <w:pStyle w:val="6"/>
              <w:spacing w:before="83" w:line="216" w:lineRule="exact"/>
              <w:ind w:left="213"/>
              <w:rPr>
                <w:sz w:val="17"/>
                <w:szCs w:val="17"/>
              </w:rPr>
            </w:pPr>
            <w:r>
              <w:rPr>
                <w:spacing w:val="-10"/>
                <w:w w:val="95"/>
                <w:sz w:val="17"/>
                <w:szCs w:val="17"/>
              </w:rPr>
              <w:t>90</w:t>
            </w:r>
            <w:r>
              <w:rPr>
                <w:spacing w:val="-8"/>
                <w:sz w:val="17"/>
                <w:szCs w:val="17"/>
              </w:rPr>
              <w:t xml:space="preserve"> </w:t>
            </w:r>
            <w:r>
              <w:rPr>
                <w:spacing w:val="-10"/>
                <w:w w:val="95"/>
                <w:sz w:val="17"/>
                <w:szCs w:val="17"/>
              </w:rPr>
              <w:t>–</w:t>
            </w:r>
            <w:r>
              <w:rPr>
                <w:spacing w:val="-3"/>
                <w:sz w:val="17"/>
                <w:szCs w:val="17"/>
              </w:rPr>
              <w:t xml:space="preserve"> </w:t>
            </w:r>
            <w:r>
              <w:rPr>
                <w:spacing w:val="-10"/>
                <w:w w:val="95"/>
                <w:sz w:val="17"/>
                <w:szCs w:val="17"/>
              </w:rPr>
              <w:t>96</w:t>
            </w:r>
          </w:p>
          <w:p w14:paraId="1EC9C243">
            <w:pPr>
              <w:pStyle w:val="6"/>
              <w:spacing w:before="83" w:line="216" w:lineRule="exact"/>
              <w:ind w:left="213"/>
              <w:rPr>
                <w:sz w:val="17"/>
                <w:szCs w:val="17"/>
              </w:rPr>
            </w:pPr>
            <w:r>
              <w:rPr>
                <w:spacing w:val="-10"/>
                <w:w w:val="95"/>
                <w:sz w:val="17"/>
                <w:szCs w:val="17"/>
              </w:rPr>
              <w:t>85</w:t>
            </w:r>
            <w:r>
              <w:rPr>
                <w:spacing w:val="-9"/>
                <w:sz w:val="17"/>
                <w:szCs w:val="17"/>
              </w:rPr>
              <w:t xml:space="preserve"> </w:t>
            </w:r>
            <w:r>
              <w:rPr>
                <w:spacing w:val="-10"/>
                <w:w w:val="95"/>
                <w:sz w:val="17"/>
                <w:szCs w:val="17"/>
              </w:rPr>
              <w:t>–</w:t>
            </w:r>
            <w:r>
              <w:rPr>
                <w:spacing w:val="-2"/>
                <w:sz w:val="17"/>
                <w:szCs w:val="17"/>
              </w:rPr>
              <w:t xml:space="preserve"> </w:t>
            </w:r>
            <w:r>
              <w:rPr>
                <w:spacing w:val="-10"/>
                <w:w w:val="95"/>
                <w:sz w:val="17"/>
                <w:szCs w:val="17"/>
              </w:rPr>
              <w:t>80</w:t>
            </w:r>
          </w:p>
          <w:p w14:paraId="2AA56A84">
            <w:pPr>
              <w:pStyle w:val="6"/>
              <w:spacing w:before="83" w:line="216" w:lineRule="exact"/>
              <w:ind w:left="213"/>
              <w:rPr>
                <w:sz w:val="17"/>
                <w:szCs w:val="17"/>
              </w:rPr>
            </w:pPr>
            <w:r>
              <w:rPr>
                <w:spacing w:val="-10"/>
                <w:w w:val="95"/>
                <w:sz w:val="17"/>
                <w:szCs w:val="17"/>
              </w:rPr>
              <w:t>88</w:t>
            </w:r>
            <w:r>
              <w:rPr>
                <w:spacing w:val="-9"/>
                <w:sz w:val="17"/>
                <w:szCs w:val="17"/>
              </w:rPr>
              <w:t xml:space="preserve"> </w:t>
            </w:r>
            <w:r>
              <w:rPr>
                <w:spacing w:val="-10"/>
                <w:w w:val="95"/>
                <w:sz w:val="17"/>
                <w:szCs w:val="17"/>
              </w:rPr>
              <w:t>–</w:t>
            </w:r>
            <w:r>
              <w:rPr>
                <w:spacing w:val="-2"/>
                <w:sz w:val="17"/>
                <w:szCs w:val="17"/>
              </w:rPr>
              <w:t xml:space="preserve"> </w:t>
            </w:r>
            <w:r>
              <w:rPr>
                <w:spacing w:val="-10"/>
                <w:w w:val="95"/>
                <w:sz w:val="17"/>
                <w:szCs w:val="17"/>
              </w:rPr>
              <w:t>87</w:t>
            </w:r>
          </w:p>
          <w:p w14:paraId="426A40B5">
            <w:pPr>
              <w:pStyle w:val="6"/>
              <w:spacing w:before="83" w:line="216" w:lineRule="exact"/>
              <w:ind w:left="213"/>
              <w:rPr>
                <w:sz w:val="17"/>
                <w:szCs w:val="17"/>
              </w:rPr>
            </w:pPr>
            <w:r>
              <w:rPr>
                <w:spacing w:val="-13"/>
                <w:sz w:val="17"/>
                <w:szCs w:val="17"/>
              </w:rPr>
              <w:t>80</w:t>
            </w:r>
            <w:r>
              <w:rPr>
                <w:spacing w:val="-7"/>
                <w:sz w:val="17"/>
                <w:szCs w:val="17"/>
              </w:rPr>
              <w:t xml:space="preserve"> </w:t>
            </w:r>
            <w:r>
              <w:rPr>
                <w:spacing w:val="-13"/>
                <w:sz w:val="17"/>
                <w:szCs w:val="17"/>
              </w:rPr>
              <w:t>– 79</w:t>
            </w:r>
          </w:p>
          <w:p w14:paraId="24F32F4D">
            <w:pPr>
              <w:pStyle w:val="6"/>
              <w:spacing w:before="83" w:line="206" w:lineRule="exact"/>
              <w:ind w:left="212"/>
              <w:rPr>
                <w:sz w:val="17"/>
                <w:szCs w:val="17"/>
              </w:rPr>
            </w:pPr>
            <w:r>
              <w:rPr>
                <w:spacing w:val="-10"/>
                <w:w w:val="95"/>
                <w:sz w:val="17"/>
                <w:szCs w:val="17"/>
              </w:rPr>
              <w:t>79</w:t>
            </w:r>
            <w:r>
              <w:rPr>
                <w:spacing w:val="-8"/>
                <w:sz w:val="17"/>
                <w:szCs w:val="17"/>
              </w:rPr>
              <w:t xml:space="preserve"> </w:t>
            </w:r>
            <w:r>
              <w:rPr>
                <w:spacing w:val="-10"/>
                <w:w w:val="95"/>
                <w:sz w:val="17"/>
                <w:szCs w:val="17"/>
              </w:rPr>
              <w:t>–</w:t>
            </w:r>
            <w:r>
              <w:rPr>
                <w:spacing w:val="-2"/>
                <w:sz w:val="17"/>
                <w:szCs w:val="17"/>
              </w:rPr>
              <w:t xml:space="preserve"> </w:t>
            </w:r>
            <w:r>
              <w:rPr>
                <w:spacing w:val="-10"/>
                <w:w w:val="95"/>
                <w:sz w:val="17"/>
                <w:szCs w:val="17"/>
              </w:rPr>
              <w:t>80</w:t>
            </w:r>
          </w:p>
        </w:tc>
        <w:tc>
          <w:tcPr>
            <w:tcW w:w="1964" w:type="dxa"/>
            <w:vAlign w:val="top"/>
          </w:tcPr>
          <w:p w14:paraId="3DB929BD">
            <w:pPr>
              <w:pStyle w:val="6"/>
              <w:spacing w:line="349" w:lineRule="auto"/>
              <w:rPr>
                <w:sz w:val="21"/>
              </w:rPr>
            </w:pPr>
          </w:p>
          <w:p w14:paraId="43838353">
            <w:pPr>
              <w:spacing w:before="82" w:line="211" w:lineRule="auto"/>
              <w:ind w:left="796" w:right="314" w:firstLine="257"/>
              <w:rPr>
                <w:rFonts w:ascii="Calibri" w:hAnsi="Calibri" w:eastAsia="Calibri" w:cs="Calibri"/>
                <w:sz w:val="24"/>
                <w:szCs w:val="24"/>
              </w:rPr>
            </w:pPr>
            <w:r>
              <w:rPr>
                <w:rFonts w:ascii="Calibri" w:hAnsi="Calibri" w:eastAsia="Calibri" w:cs="Calibri"/>
                <w:spacing w:val="-17"/>
                <w:position w:val="-5"/>
                <w:sz w:val="24"/>
                <w:szCs w:val="24"/>
              </w:rPr>
              <w:t>B</w:t>
            </w:r>
            <w:r>
              <w:rPr>
                <w:rFonts w:ascii="Calibri" w:hAnsi="Calibri" w:eastAsia="Calibri" w:cs="Calibri"/>
                <w:spacing w:val="9"/>
                <w:position w:val="-5"/>
                <w:sz w:val="24"/>
                <w:szCs w:val="24"/>
              </w:rPr>
              <w:t xml:space="preserve"> </w:t>
            </w:r>
            <w:r>
              <w:rPr>
                <w:rFonts w:ascii="等线" w:hAnsi="等线" w:eastAsia="等线" w:cs="等线"/>
                <w:spacing w:val="-17"/>
                <w:position w:val="-5"/>
                <w:sz w:val="24"/>
                <w:szCs w:val="24"/>
              </w:rPr>
              <w:t>对</w:t>
            </w:r>
            <w:r>
              <w:rPr>
                <w:rFonts w:ascii="等线" w:hAnsi="等线" w:eastAsia="等线" w:cs="等线"/>
                <w:spacing w:val="8"/>
                <w:position w:val="-5"/>
                <w:sz w:val="24"/>
                <w:szCs w:val="24"/>
              </w:rPr>
              <w:t xml:space="preserve"> </w:t>
            </w:r>
            <w:r>
              <w:rPr>
                <w:rFonts w:ascii="Calibri" w:hAnsi="Calibri" w:eastAsia="Calibri" w:cs="Calibri"/>
                <w:spacing w:val="-17"/>
                <w:position w:val="-5"/>
                <w:sz w:val="24"/>
                <w:szCs w:val="24"/>
              </w:rPr>
              <w:t>F</w:t>
            </w:r>
            <w:r>
              <w:rPr>
                <w:rFonts w:ascii="Calibri" w:hAnsi="Calibri" w:eastAsia="Calibri" w:cs="Calibri"/>
                <w:position w:val="-5"/>
                <w:sz w:val="24"/>
                <w:szCs w:val="24"/>
              </w:rPr>
              <w:t xml:space="preserve"> </w:t>
            </w:r>
            <w:r>
              <w:rPr>
                <w:rFonts w:ascii="Calibri" w:hAnsi="Calibri" w:eastAsia="Calibri" w:cs="Calibri"/>
                <w:spacing w:val="-11"/>
                <w:position w:val="-3"/>
                <w:sz w:val="24"/>
                <w:szCs w:val="24"/>
              </w:rPr>
              <w:t>C</w:t>
            </w:r>
            <w:r>
              <w:rPr>
                <w:rFonts w:ascii="Calibri" w:hAnsi="Calibri" w:eastAsia="Calibri" w:cs="Calibri"/>
                <w:spacing w:val="11"/>
                <w:position w:val="-3"/>
                <w:sz w:val="24"/>
                <w:szCs w:val="24"/>
              </w:rPr>
              <w:t xml:space="preserve"> </w:t>
            </w:r>
            <w:r>
              <w:rPr>
                <w:rFonts w:ascii="等线" w:hAnsi="等线" w:eastAsia="等线" w:cs="等线"/>
                <w:spacing w:val="-11"/>
                <w:position w:val="-3"/>
                <w:sz w:val="24"/>
                <w:szCs w:val="24"/>
              </w:rPr>
              <w:t>对比</w:t>
            </w:r>
            <w:r>
              <w:rPr>
                <w:rFonts w:ascii="等线" w:hAnsi="等线" w:eastAsia="等线" w:cs="等线"/>
                <w:spacing w:val="9"/>
                <w:position w:val="-3"/>
                <w:sz w:val="24"/>
                <w:szCs w:val="24"/>
              </w:rPr>
              <w:t xml:space="preserve"> </w:t>
            </w:r>
            <w:r>
              <w:rPr>
                <w:rFonts w:ascii="Calibri" w:hAnsi="Calibri" w:eastAsia="Calibri" w:cs="Calibri"/>
                <w:spacing w:val="-11"/>
                <w:position w:val="-3"/>
                <w:sz w:val="24"/>
                <w:szCs w:val="24"/>
              </w:rPr>
              <w:t>D</w:t>
            </w:r>
          </w:p>
          <w:p w14:paraId="06C95B2B">
            <w:pPr>
              <w:spacing w:before="2" w:line="213" w:lineRule="auto"/>
              <w:ind w:left="1033" w:right="328" w:firstLine="6"/>
              <w:rPr>
                <w:rFonts w:ascii="Calibri" w:hAnsi="Calibri" w:eastAsia="Calibri" w:cs="Calibri"/>
                <w:sz w:val="24"/>
                <w:szCs w:val="24"/>
              </w:rPr>
            </w:pPr>
            <w:r>
              <w:rPr>
                <w:rFonts w:ascii="Calibri" w:hAnsi="Calibri" w:eastAsia="Calibri" w:cs="Calibri"/>
                <w:spacing w:val="-14"/>
                <w:position w:val="-3"/>
                <w:sz w:val="24"/>
                <w:szCs w:val="24"/>
              </w:rPr>
              <w:t>C</w:t>
            </w:r>
            <w:r>
              <w:rPr>
                <w:rFonts w:ascii="Calibri" w:hAnsi="Calibri" w:eastAsia="Calibri" w:cs="Calibri"/>
                <w:spacing w:val="9"/>
                <w:position w:val="-3"/>
                <w:sz w:val="24"/>
                <w:szCs w:val="24"/>
              </w:rPr>
              <w:t xml:space="preserve"> </w:t>
            </w:r>
            <w:r>
              <w:rPr>
                <w:rFonts w:ascii="等线" w:hAnsi="等线" w:eastAsia="等线" w:cs="等线"/>
                <w:spacing w:val="-14"/>
                <w:position w:val="-3"/>
                <w:sz w:val="24"/>
                <w:szCs w:val="24"/>
              </w:rPr>
              <w:t>对</w:t>
            </w:r>
            <w:r>
              <w:rPr>
                <w:rFonts w:ascii="等线" w:hAnsi="等线" w:eastAsia="等线" w:cs="等线"/>
                <w:spacing w:val="9"/>
                <w:position w:val="-3"/>
                <w:sz w:val="24"/>
                <w:szCs w:val="24"/>
              </w:rPr>
              <w:t xml:space="preserve"> </w:t>
            </w:r>
            <w:r>
              <w:rPr>
                <w:rFonts w:ascii="Calibri" w:hAnsi="Calibri" w:eastAsia="Calibri" w:cs="Calibri"/>
                <w:spacing w:val="-14"/>
                <w:position w:val="-3"/>
                <w:sz w:val="24"/>
                <w:szCs w:val="24"/>
              </w:rPr>
              <w:t>E</w:t>
            </w:r>
            <w:r>
              <w:rPr>
                <w:rFonts w:ascii="Calibri" w:hAnsi="Calibri" w:eastAsia="Calibri" w:cs="Calibri"/>
                <w:position w:val="-3"/>
                <w:sz w:val="24"/>
                <w:szCs w:val="24"/>
              </w:rPr>
              <w:t xml:space="preserve"> </w:t>
            </w:r>
            <w:r>
              <w:rPr>
                <w:rFonts w:ascii="Calibri" w:hAnsi="Calibri" w:eastAsia="Calibri" w:cs="Calibri"/>
                <w:spacing w:val="-14"/>
                <w:position w:val="-2"/>
                <w:sz w:val="24"/>
                <w:szCs w:val="24"/>
              </w:rPr>
              <w:t>C</w:t>
            </w:r>
            <w:r>
              <w:rPr>
                <w:rFonts w:ascii="Calibri" w:hAnsi="Calibri" w:eastAsia="Calibri" w:cs="Calibri"/>
                <w:spacing w:val="9"/>
                <w:position w:val="-2"/>
                <w:sz w:val="24"/>
                <w:szCs w:val="24"/>
              </w:rPr>
              <w:t xml:space="preserve"> </w:t>
            </w:r>
            <w:r>
              <w:rPr>
                <w:rFonts w:ascii="等线" w:hAnsi="等线" w:eastAsia="等线" w:cs="等线"/>
                <w:spacing w:val="-14"/>
                <w:position w:val="-2"/>
                <w:sz w:val="24"/>
                <w:szCs w:val="24"/>
              </w:rPr>
              <w:t>对</w:t>
            </w:r>
            <w:r>
              <w:rPr>
                <w:rFonts w:ascii="等线" w:hAnsi="等线" w:eastAsia="等线" w:cs="等线"/>
                <w:spacing w:val="9"/>
                <w:position w:val="-2"/>
                <w:sz w:val="24"/>
                <w:szCs w:val="24"/>
              </w:rPr>
              <w:t xml:space="preserve"> </w:t>
            </w:r>
            <w:r>
              <w:rPr>
                <w:rFonts w:ascii="Calibri" w:hAnsi="Calibri" w:eastAsia="Calibri" w:cs="Calibri"/>
                <w:spacing w:val="-14"/>
                <w:position w:val="-2"/>
                <w:sz w:val="24"/>
                <w:szCs w:val="24"/>
              </w:rPr>
              <w:t>F</w:t>
            </w:r>
            <w:r>
              <w:rPr>
                <w:rFonts w:ascii="Calibri" w:hAnsi="Calibri" w:eastAsia="Calibri" w:cs="Calibri"/>
                <w:position w:val="-2"/>
                <w:sz w:val="24"/>
                <w:szCs w:val="24"/>
              </w:rPr>
              <w:t xml:space="preserve"> </w:t>
            </w:r>
            <w:r>
              <w:rPr>
                <w:rFonts w:ascii="Calibri" w:hAnsi="Calibri" w:eastAsia="Calibri" w:cs="Calibri"/>
                <w:spacing w:val="-14"/>
                <w:position w:val="-1"/>
                <w:sz w:val="24"/>
                <w:szCs w:val="24"/>
              </w:rPr>
              <w:t>D</w:t>
            </w:r>
            <w:r>
              <w:rPr>
                <w:rFonts w:ascii="Calibri" w:hAnsi="Calibri" w:eastAsia="Calibri" w:cs="Calibri"/>
                <w:spacing w:val="9"/>
                <w:position w:val="-1"/>
                <w:sz w:val="24"/>
                <w:szCs w:val="24"/>
              </w:rPr>
              <w:t xml:space="preserve"> </w:t>
            </w:r>
            <w:r>
              <w:rPr>
                <w:rFonts w:ascii="等线" w:hAnsi="等线" w:eastAsia="等线" w:cs="等线"/>
                <w:spacing w:val="-14"/>
                <w:position w:val="-1"/>
                <w:sz w:val="24"/>
                <w:szCs w:val="24"/>
              </w:rPr>
              <w:t>对</w:t>
            </w:r>
            <w:r>
              <w:rPr>
                <w:rFonts w:ascii="等线" w:hAnsi="等线" w:eastAsia="等线" w:cs="等线"/>
                <w:spacing w:val="9"/>
                <w:position w:val="-1"/>
                <w:sz w:val="24"/>
                <w:szCs w:val="24"/>
              </w:rPr>
              <w:t xml:space="preserve"> </w:t>
            </w:r>
            <w:r>
              <w:rPr>
                <w:rFonts w:ascii="Calibri" w:hAnsi="Calibri" w:eastAsia="Calibri" w:cs="Calibri"/>
                <w:spacing w:val="-14"/>
                <w:position w:val="-1"/>
                <w:sz w:val="24"/>
                <w:szCs w:val="24"/>
              </w:rPr>
              <w:t>E</w:t>
            </w:r>
          </w:p>
          <w:p w14:paraId="17972ADB">
            <w:pPr>
              <w:spacing w:before="2" w:line="221" w:lineRule="auto"/>
              <w:ind w:left="1039" w:right="341" w:hanging="3"/>
              <w:rPr>
                <w:rFonts w:ascii="Calibri" w:hAnsi="Calibri" w:eastAsia="Calibri" w:cs="Calibri"/>
                <w:sz w:val="24"/>
                <w:szCs w:val="24"/>
              </w:rPr>
            </w:pPr>
            <w:r>
              <w:rPr>
                <w:rFonts w:ascii="Calibri" w:hAnsi="Calibri" w:eastAsia="Calibri" w:cs="Calibri"/>
                <w:spacing w:val="-17"/>
                <w:position w:val="-1"/>
                <w:sz w:val="24"/>
                <w:szCs w:val="24"/>
              </w:rPr>
              <w:t>D</w:t>
            </w:r>
            <w:r>
              <w:rPr>
                <w:rFonts w:ascii="Calibri" w:hAnsi="Calibri" w:eastAsia="Calibri" w:cs="Calibri"/>
                <w:spacing w:val="9"/>
                <w:position w:val="-1"/>
                <w:sz w:val="24"/>
                <w:szCs w:val="24"/>
              </w:rPr>
              <w:t xml:space="preserve"> </w:t>
            </w:r>
            <w:r>
              <w:rPr>
                <w:rFonts w:ascii="等线" w:hAnsi="等线" w:eastAsia="等线" w:cs="等线"/>
                <w:spacing w:val="-17"/>
                <w:position w:val="-1"/>
                <w:sz w:val="24"/>
                <w:szCs w:val="24"/>
              </w:rPr>
              <w:t>对</w:t>
            </w:r>
            <w:r>
              <w:rPr>
                <w:rFonts w:ascii="等线" w:hAnsi="等线" w:eastAsia="等线" w:cs="等线"/>
                <w:spacing w:val="9"/>
                <w:position w:val="-1"/>
                <w:sz w:val="24"/>
                <w:szCs w:val="24"/>
              </w:rPr>
              <w:t xml:space="preserve"> </w:t>
            </w:r>
            <w:r>
              <w:rPr>
                <w:rFonts w:ascii="Calibri" w:hAnsi="Calibri" w:eastAsia="Calibri" w:cs="Calibri"/>
                <w:spacing w:val="-17"/>
                <w:position w:val="-1"/>
                <w:sz w:val="24"/>
                <w:szCs w:val="24"/>
              </w:rPr>
              <w:t>F</w:t>
            </w:r>
            <w:r>
              <w:rPr>
                <w:rFonts w:ascii="Calibri" w:hAnsi="Calibri" w:eastAsia="Calibri" w:cs="Calibri"/>
                <w:position w:val="-1"/>
                <w:sz w:val="24"/>
                <w:szCs w:val="24"/>
              </w:rPr>
              <w:t xml:space="preserve"> </w:t>
            </w:r>
            <w:r>
              <w:rPr>
                <w:rFonts w:ascii="Calibri" w:hAnsi="Calibri" w:eastAsia="Calibri" w:cs="Calibri"/>
                <w:spacing w:val="-10"/>
                <w:sz w:val="24"/>
                <w:szCs w:val="24"/>
              </w:rPr>
              <w:t>E</w:t>
            </w:r>
            <w:r>
              <w:rPr>
                <w:rFonts w:ascii="Calibri" w:hAnsi="Calibri" w:eastAsia="Calibri" w:cs="Calibri"/>
                <w:spacing w:val="9"/>
                <w:sz w:val="24"/>
                <w:szCs w:val="24"/>
              </w:rPr>
              <w:t xml:space="preserve"> </w:t>
            </w:r>
            <w:r>
              <w:rPr>
                <w:rFonts w:ascii="等线" w:hAnsi="等线" w:eastAsia="等线" w:cs="等线"/>
                <w:spacing w:val="-10"/>
                <w:sz w:val="24"/>
                <w:szCs w:val="24"/>
              </w:rPr>
              <w:t>对</w:t>
            </w:r>
            <w:r>
              <w:rPr>
                <w:rFonts w:ascii="等线" w:hAnsi="等线" w:eastAsia="等线" w:cs="等线"/>
                <w:spacing w:val="8"/>
                <w:sz w:val="24"/>
                <w:szCs w:val="24"/>
              </w:rPr>
              <w:t xml:space="preserve"> </w:t>
            </w:r>
            <w:r>
              <w:rPr>
                <w:rFonts w:ascii="Calibri" w:hAnsi="Calibri" w:eastAsia="Calibri" w:cs="Calibri"/>
                <w:spacing w:val="-10"/>
                <w:sz w:val="24"/>
                <w:szCs w:val="24"/>
              </w:rPr>
              <w:t>F</w:t>
            </w:r>
          </w:p>
        </w:tc>
        <w:tc>
          <w:tcPr>
            <w:tcW w:w="867" w:type="dxa"/>
            <w:vAlign w:val="top"/>
          </w:tcPr>
          <w:p w14:paraId="47E8C749">
            <w:pPr>
              <w:pStyle w:val="6"/>
              <w:spacing w:line="317" w:lineRule="auto"/>
              <w:rPr>
                <w:sz w:val="21"/>
              </w:rPr>
            </w:pPr>
          </w:p>
          <w:p w14:paraId="1EE28603">
            <w:pPr>
              <w:pStyle w:val="6"/>
              <w:spacing w:before="49" w:line="217" w:lineRule="exact"/>
              <w:ind w:left="316"/>
              <w:rPr>
                <w:sz w:val="17"/>
                <w:szCs w:val="17"/>
              </w:rPr>
            </w:pPr>
            <w:r>
              <w:rPr>
                <w:spacing w:val="-10"/>
                <w:w w:val="95"/>
                <w:position w:val="1"/>
                <w:sz w:val="17"/>
                <w:szCs w:val="17"/>
              </w:rPr>
              <w:t>95</w:t>
            </w:r>
            <w:r>
              <w:rPr>
                <w:spacing w:val="-6"/>
                <w:position w:val="1"/>
                <w:sz w:val="17"/>
                <w:szCs w:val="17"/>
              </w:rPr>
              <w:t xml:space="preserve"> </w:t>
            </w:r>
            <w:r>
              <w:rPr>
                <w:spacing w:val="-10"/>
                <w:w w:val="95"/>
                <w:position w:val="1"/>
                <w:sz w:val="17"/>
                <w:szCs w:val="17"/>
              </w:rPr>
              <w:t>–</w:t>
            </w:r>
            <w:r>
              <w:rPr>
                <w:spacing w:val="-2"/>
                <w:position w:val="1"/>
                <w:sz w:val="17"/>
                <w:szCs w:val="17"/>
              </w:rPr>
              <w:t xml:space="preserve"> </w:t>
            </w:r>
            <w:r>
              <w:rPr>
                <w:spacing w:val="-10"/>
                <w:w w:val="95"/>
                <w:position w:val="1"/>
                <w:sz w:val="17"/>
                <w:szCs w:val="17"/>
              </w:rPr>
              <w:t>90</w:t>
            </w:r>
          </w:p>
          <w:p w14:paraId="328F538A">
            <w:pPr>
              <w:pStyle w:val="6"/>
              <w:spacing w:before="84" w:line="217" w:lineRule="exact"/>
              <w:ind w:left="316"/>
              <w:rPr>
                <w:sz w:val="17"/>
                <w:szCs w:val="17"/>
              </w:rPr>
            </w:pPr>
            <w:r>
              <w:rPr>
                <w:spacing w:val="-9"/>
                <w:w w:val="94"/>
                <w:position w:val="1"/>
                <w:sz w:val="17"/>
                <w:szCs w:val="17"/>
              </w:rPr>
              <w:t>95</w:t>
            </w:r>
            <w:r>
              <w:rPr>
                <w:spacing w:val="-7"/>
                <w:position w:val="1"/>
                <w:sz w:val="17"/>
                <w:szCs w:val="17"/>
              </w:rPr>
              <w:t xml:space="preserve"> </w:t>
            </w:r>
            <w:r>
              <w:rPr>
                <w:spacing w:val="-9"/>
                <w:w w:val="94"/>
                <w:position w:val="1"/>
                <w:sz w:val="17"/>
                <w:szCs w:val="17"/>
              </w:rPr>
              <w:t>–</w:t>
            </w:r>
            <w:r>
              <w:rPr>
                <w:spacing w:val="-2"/>
                <w:position w:val="1"/>
                <w:sz w:val="17"/>
                <w:szCs w:val="17"/>
              </w:rPr>
              <w:t xml:space="preserve"> </w:t>
            </w:r>
            <w:r>
              <w:rPr>
                <w:spacing w:val="-9"/>
                <w:w w:val="94"/>
                <w:position w:val="1"/>
                <w:sz w:val="17"/>
                <w:szCs w:val="17"/>
              </w:rPr>
              <w:t>96</w:t>
            </w:r>
          </w:p>
          <w:p w14:paraId="0428EC30">
            <w:pPr>
              <w:pStyle w:val="6"/>
              <w:spacing w:before="84" w:line="217" w:lineRule="exact"/>
              <w:ind w:left="316"/>
              <w:rPr>
                <w:sz w:val="17"/>
                <w:szCs w:val="17"/>
              </w:rPr>
            </w:pPr>
            <w:r>
              <w:rPr>
                <w:spacing w:val="-13"/>
                <w:position w:val="1"/>
                <w:sz w:val="17"/>
                <w:szCs w:val="17"/>
              </w:rPr>
              <w:t>82</w:t>
            </w:r>
            <w:r>
              <w:rPr>
                <w:spacing w:val="-4"/>
                <w:position w:val="1"/>
                <w:sz w:val="17"/>
                <w:szCs w:val="17"/>
              </w:rPr>
              <w:t xml:space="preserve"> </w:t>
            </w:r>
            <w:r>
              <w:rPr>
                <w:spacing w:val="-13"/>
                <w:position w:val="1"/>
                <w:sz w:val="17"/>
                <w:szCs w:val="17"/>
              </w:rPr>
              <w:t>– 75</w:t>
            </w:r>
          </w:p>
          <w:p w14:paraId="34E27CC6">
            <w:pPr>
              <w:pStyle w:val="6"/>
              <w:spacing w:before="86" w:line="216" w:lineRule="exact"/>
              <w:jc w:val="right"/>
              <w:rPr>
                <w:sz w:val="17"/>
                <w:szCs w:val="17"/>
              </w:rPr>
            </w:pPr>
            <w:r>
              <w:rPr>
                <w:spacing w:val="-20"/>
                <w:position w:val="1"/>
                <w:sz w:val="17"/>
                <w:szCs w:val="17"/>
              </w:rPr>
              <w:t>105 –</w:t>
            </w:r>
            <w:r>
              <w:rPr>
                <w:spacing w:val="-1"/>
                <w:position w:val="1"/>
                <w:sz w:val="17"/>
                <w:szCs w:val="17"/>
              </w:rPr>
              <w:t xml:space="preserve"> </w:t>
            </w:r>
            <w:r>
              <w:rPr>
                <w:spacing w:val="-19"/>
                <w:position w:val="1"/>
                <w:sz w:val="17"/>
                <w:szCs w:val="17"/>
              </w:rPr>
              <w:t>7</w:t>
            </w:r>
            <w:r>
              <w:rPr>
                <w:spacing w:val="-7"/>
                <w:position w:val="1"/>
                <w:sz w:val="17"/>
                <w:szCs w:val="17"/>
              </w:rPr>
              <w:t>5</w:t>
            </w:r>
          </w:p>
          <w:p w14:paraId="3C377EF6">
            <w:pPr>
              <w:pStyle w:val="6"/>
              <w:spacing w:before="84" w:line="217" w:lineRule="exact"/>
              <w:ind w:left="316"/>
              <w:rPr>
                <w:sz w:val="17"/>
                <w:szCs w:val="17"/>
              </w:rPr>
            </w:pPr>
            <w:r>
              <w:rPr>
                <w:spacing w:val="-12"/>
                <w:position w:val="1"/>
                <w:sz w:val="17"/>
                <w:szCs w:val="17"/>
              </w:rPr>
              <w:t>68</w:t>
            </w:r>
            <w:r>
              <w:rPr>
                <w:spacing w:val="-9"/>
                <w:position w:val="1"/>
                <w:sz w:val="17"/>
                <w:szCs w:val="17"/>
              </w:rPr>
              <w:t xml:space="preserve"> </w:t>
            </w:r>
            <w:r>
              <w:rPr>
                <w:spacing w:val="-12"/>
                <w:position w:val="1"/>
                <w:sz w:val="17"/>
                <w:szCs w:val="17"/>
              </w:rPr>
              <w:t>– 67</w:t>
            </w:r>
          </w:p>
          <w:p w14:paraId="5FDF42AD">
            <w:pPr>
              <w:pStyle w:val="6"/>
              <w:spacing w:before="84" w:line="217" w:lineRule="exact"/>
              <w:ind w:left="316"/>
              <w:rPr>
                <w:sz w:val="17"/>
                <w:szCs w:val="17"/>
              </w:rPr>
            </w:pPr>
            <w:r>
              <w:rPr>
                <w:spacing w:val="-13"/>
                <w:position w:val="1"/>
                <w:sz w:val="17"/>
                <w:szCs w:val="17"/>
              </w:rPr>
              <w:t>80</w:t>
            </w:r>
            <w:r>
              <w:rPr>
                <w:spacing w:val="-4"/>
                <w:position w:val="1"/>
                <w:sz w:val="17"/>
                <w:szCs w:val="17"/>
              </w:rPr>
              <w:t xml:space="preserve"> </w:t>
            </w:r>
            <w:r>
              <w:rPr>
                <w:spacing w:val="-13"/>
                <w:position w:val="1"/>
                <w:sz w:val="17"/>
                <w:szCs w:val="17"/>
              </w:rPr>
              <w:t>– 75</w:t>
            </w:r>
          </w:p>
          <w:p w14:paraId="6C602A59">
            <w:pPr>
              <w:pStyle w:val="6"/>
              <w:spacing w:before="84" w:line="217" w:lineRule="exact"/>
              <w:ind w:left="316"/>
              <w:rPr>
                <w:sz w:val="17"/>
                <w:szCs w:val="17"/>
              </w:rPr>
            </w:pPr>
            <w:r>
              <w:rPr>
                <w:spacing w:val="-13"/>
                <w:position w:val="1"/>
                <w:sz w:val="17"/>
                <w:szCs w:val="17"/>
              </w:rPr>
              <w:t>80</w:t>
            </w:r>
            <w:r>
              <w:rPr>
                <w:spacing w:val="-4"/>
                <w:position w:val="1"/>
                <w:sz w:val="17"/>
                <w:szCs w:val="17"/>
              </w:rPr>
              <w:t xml:space="preserve"> </w:t>
            </w:r>
            <w:r>
              <w:rPr>
                <w:spacing w:val="-13"/>
                <w:position w:val="1"/>
                <w:sz w:val="17"/>
                <w:szCs w:val="17"/>
              </w:rPr>
              <w:t>– 75</w:t>
            </w:r>
          </w:p>
        </w:tc>
      </w:tr>
    </w:tbl>
    <w:p w14:paraId="5E58C569">
      <w:pPr>
        <w:pStyle w:val="2"/>
      </w:pPr>
    </w:p>
    <w:p w14:paraId="6BDC1ABD">
      <w:pPr>
        <w:spacing w:line="220" w:lineRule="exact"/>
      </w:pPr>
    </w:p>
    <w:p w14:paraId="692DF47A">
      <w:pPr>
        <w:spacing w:line="220" w:lineRule="exact"/>
        <w:sectPr>
          <w:headerReference r:id="rId329" w:type="default"/>
          <w:footerReference r:id="rId330" w:type="default"/>
          <w:pgSz w:w="11900" w:h="16840"/>
          <w:pgMar w:top="1207" w:right="1375" w:bottom="400" w:left="1417" w:header="635" w:footer="0" w:gutter="0"/>
          <w:cols w:equalWidth="0" w:num="1">
            <w:col w:w="9107"/>
          </w:cols>
        </w:sectPr>
      </w:pPr>
    </w:p>
    <w:p w14:paraId="38C8F9E1">
      <w:pPr>
        <w:spacing w:before="82" w:line="168" w:lineRule="auto"/>
        <w:ind w:left="13"/>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p w14:paraId="146E97BC">
      <w:pPr>
        <w:pStyle w:val="2"/>
        <w:spacing w:line="14" w:lineRule="auto"/>
        <w:rPr>
          <w:sz w:val="2"/>
        </w:rPr>
      </w:pPr>
      <w:r>
        <w:rPr>
          <w:sz w:val="2"/>
          <w:szCs w:val="2"/>
        </w:rPr>
        <w:br w:type="column"/>
      </w:r>
    </w:p>
    <w:p w14:paraId="07AF8123">
      <w:pPr>
        <w:spacing w:before="37" w:line="173" w:lineRule="auto"/>
        <w:rPr>
          <w:rFonts w:ascii="Calibri" w:hAnsi="Calibri" w:eastAsia="Calibri" w:cs="Calibri"/>
          <w:sz w:val="20"/>
          <w:szCs w:val="20"/>
        </w:rPr>
      </w:pP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p w14:paraId="6016CA7C">
      <w:pPr>
        <w:pStyle w:val="2"/>
        <w:spacing w:line="14" w:lineRule="auto"/>
        <w:rPr>
          <w:sz w:val="2"/>
        </w:rPr>
      </w:pPr>
      <w:r>
        <w:rPr>
          <w:sz w:val="2"/>
          <w:szCs w:val="2"/>
        </w:rPr>
        <w:br w:type="column"/>
      </w:r>
    </w:p>
    <w:p w14:paraId="1D984C7F">
      <w:pPr>
        <w:spacing w:before="48" w:line="184" w:lineRule="exact"/>
        <w:jc w:val="right"/>
        <w:rPr>
          <w:rFonts w:ascii="等线" w:hAnsi="等线" w:eastAsia="等线" w:cs="等线"/>
          <w:sz w:val="13"/>
          <w:szCs w:val="13"/>
        </w:rPr>
      </w:pPr>
      <w:r>
        <w:rPr>
          <w:rFonts w:ascii="等线" w:hAnsi="等线" w:eastAsia="等线" w:cs="等线"/>
          <w:spacing w:val="-9"/>
          <w:position w:val="1"/>
          <w:sz w:val="13"/>
          <w:szCs w:val="13"/>
        </w:rPr>
        <w:t xml:space="preserve">第 </w:t>
      </w:r>
      <w:r>
        <w:rPr>
          <w:rFonts w:ascii="Calibri" w:hAnsi="Calibri" w:eastAsia="Calibri" w:cs="Calibri"/>
          <w:spacing w:val="-9"/>
          <w:position w:val="1"/>
          <w:sz w:val="13"/>
          <w:szCs w:val="13"/>
        </w:rPr>
        <w:t>85</w:t>
      </w:r>
      <w:r>
        <w:rPr>
          <w:rFonts w:ascii="Calibri" w:hAnsi="Calibri" w:eastAsia="Calibri" w:cs="Calibri"/>
          <w:spacing w:val="15"/>
          <w:position w:val="1"/>
          <w:sz w:val="13"/>
          <w:szCs w:val="13"/>
        </w:rPr>
        <w:t xml:space="preserve"> </w:t>
      </w:r>
      <w:r>
        <w:rPr>
          <w:rFonts w:ascii="等线" w:hAnsi="等线" w:eastAsia="等线" w:cs="等线"/>
          <w:spacing w:val="-9"/>
          <w:position w:val="1"/>
          <w:sz w:val="13"/>
          <w:szCs w:val="13"/>
        </w:rPr>
        <w:t>页，</w:t>
      </w:r>
    </w:p>
    <w:p w14:paraId="0E4144BB">
      <w:pPr>
        <w:pStyle w:val="2"/>
        <w:spacing w:line="14" w:lineRule="auto"/>
        <w:rPr>
          <w:sz w:val="2"/>
        </w:rPr>
      </w:pPr>
      <w:r>
        <w:rPr>
          <w:sz w:val="2"/>
          <w:szCs w:val="2"/>
        </w:rPr>
        <w:br w:type="column"/>
      </w:r>
    </w:p>
    <w:p w14:paraId="2A06DA08">
      <w:pPr>
        <w:spacing w:before="76" w:line="205" w:lineRule="auto"/>
        <w:ind w:left="48"/>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p w14:paraId="34AD6312">
      <w:pPr>
        <w:spacing w:line="205" w:lineRule="auto"/>
        <w:rPr>
          <w:rFonts w:ascii="等线" w:hAnsi="等线" w:eastAsia="等线" w:cs="等线"/>
          <w:sz w:val="13"/>
          <w:szCs w:val="13"/>
        </w:rPr>
        <w:sectPr>
          <w:type w:val="continuous"/>
          <w:pgSz w:w="11900" w:h="16840"/>
          <w:pgMar w:top="1207" w:right="1375" w:bottom="400" w:left="1417" w:header="635" w:footer="0" w:gutter="0"/>
          <w:cols w:equalWidth="0" w:num="4">
            <w:col w:w="3630" w:space="100"/>
            <w:col w:w="3837" w:space="100"/>
            <w:col w:w="720" w:space="0"/>
            <w:col w:w="720"/>
          </w:cols>
        </w:sectPr>
      </w:pPr>
    </w:p>
    <w:p w14:paraId="4719668F">
      <w:pPr>
        <w:spacing w:line="240" w:lineRule="exact"/>
      </w:pPr>
    </w:p>
    <w:tbl>
      <w:tblPr>
        <w:tblStyle w:val="5"/>
        <w:tblW w:w="7655" w:type="dxa"/>
        <w:tblInd w:w="10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5F6F96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8" w:hRule="atLeast"/>
        </w:trPr>
        <w:tc>
          <w:tcPr>
            <w:tcW w:w="857" w:type="dxa"/>
            <w:vAlign w:val="top"/>
          </w:tcPr>
          <w:p w14:paraId="470EBD0A">
            <w:pPr>
              <w:pStyle w:val="6"/>
              <w:spacing w:before="200" w:line="194" w:lineRule="auto"/>
              <w:ind w:left="155"/>
            </w:pPr>
            <w:r>
              <w:rPr>
                <w:spacing w:val="-15"/>
              </w:rPr>
              <w:t>Team</w:t>
            </w:r>
          </w:p>
        </w:tc>
        <w:tc>
          <w:tcPr>
            <w:tcW w:w="848" w:type="dxa"/>
            <w:vAlign w:val="top"/>
          </w:tcPr>
          <w:p w14:paraId="662EB4D2">
            <w:pPr>
              <w:pStyle w:val="6"/>
              <w:spacing w:before="106" w:line="198" w:lineRule="auto"/>
              <w:ind w:left="95"/>
            </w:pPr>
            <w:r>
              <w:rPr>
                <w:spacing w:val="-22"/>
              </w:rPr>
              <w:t>Games</w:t>
            </w:r>
          </w:p>
          <w:p w14:paraId="31B445D8">
            <w:pPr>
              <w:pStyle w:val="6"/>
              <w:spacing w:before="4" w:line="297" w:lineRule="exact"/>
              <w:ind w:left="110"/>
            </w:pPr>
            <w:r>
              <w:rPr>
                <w:spacing w:val="-12"/>
                <w:position w:val="3"/>
              </w:rPr>
              <w:t>played</w:t>
            </w:r>
          </w:p>
        </w:tc>
        <w:tc>
          <w:tcPr>
            <w:tcW w:w="848" w:type="dxa"/>
            <w:vAlign w:val="top"/>
          </w:tcPr>
          <w:p w14:paraId="1A5535C8">
            <w:pPr>
              <w:pStyle w:val="6"/>
              <w:spacing w:before="200" w:line="194" w:lineRule="auto"/>
              <w:ind w:left="168"/>
            </w:pPr>
            <w:r>
              <w:rPr>
                <w:spacing w:val="-9"/>
              </w:rPr>
              <w:t>Wins</w:t>
            </w:r>
          </w:p>
        </w:tc>
        <w:tc>
          <w:tcPr>
            <w:tcW w:w="848" w:type="dxa"/>
            <w:vAlign w:val="top"/>
          </w:tcPr>
          <w:p w14:paraId="53E8DE40">
            <w:pPr>
              <w:pStyle w:val="6"/>
              <w:spacing w:before="200" w:line="194" w:lineRule="auto"/>
              <w:ind w:left="106"/>
            </w:pPr>
            <w:r>
              <w:rPr>
                <w:spacing w:val="-16"/>
              </w:rPr>
              <w:t>Losses</w:t>
            </w:r>
          </w:p>
        </w:tc>
        <w:tc>
          <w:tcPr>
            <w:tcW w:w="1413" w:type="dxa"/>
            <w:vAlign w:val="top"/>
          </w:tcPr>
          <w:p w14:paraId="5CC4010A">
            <w:pPr>
              <w:pStyle w:val="6"/>
              <w:spacing w:before="81" w:line="198" w:lineRule="auto"/>
              <w:ind w:left="75"/>
            </w:pPr>
            <w:r>
              <w:rPr>
                <w:spacing w:val="-9"/>
              </w:rPr>
              <w:t>Classification</w:t>
            </w:r>
          </w:p>
          <w:p w14:paraId="04078D8F">
            <w:pPr>
              <w:pStyle w:val="6"/>
              <w:spacing w:line="297" w:lineRule="exact"/>
              <w:ind w:left="430"/>
            </w:pPr>
            <w:r>
              <w:rPr>
                <w:spacing w:val="-10"/>
                <w:position w:val="3"/>
              </w:rPr>
              <w:t>points</w:t>
            </w:r>
          </w:p>
        </w:tc>
        <w:tc>
          <w:tcPr>
            <w:tcW w:w="1418" w:type="dxa"/>
            <w:vAlign w:val="top"/>
          </w:tcPr>
          <w:p w14:paraId="5C34FE66">
            <w:pPr>
              <w:pStyle w:val="6"/>
              <w:spacing w:before="165"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29728314">
            <w:pPr>
              <w:pStyle w:val="6"/>
              <w:spacing w:before="21" w:line="292" w:lineRule="exact"/>
              <w:ind w:left="123"/>
            </w:pPr>
            <w:r>
              <w:rPr>
                <w:spacing w:val="-18"/>
                <w:position w:val="2"/>
              </w:rPr>
              <w:t>Game</w:t>
            </w:r>
            <w:r>
              <w:rPr>
                <w:spacing w:val="14"/>
                <w:position w:val="2"/>
              </w:rPr>
              <w:t xml:space="preserve"> </w:t>
            </w:r>
            <w:r>
              <w:rPr>
                <w:spacing w:val="-18"/>
                <w:position w:val="2"/>
              </w:rPr>
              <w:t>points</w:t>
            </w:r>
          </w:p>
          <w:p w14:paraId="22056497">
            <w:pPr>
              <w:pStyle w:val="6"/>
              <w:spacing w:line="292" w:lineRule="exact"/>
              <w:ind w:left="226"/>
            </w:pPr>
            <w:r>
              <w:rPr>
                <w:spacing w:val="-8"/>
              </w:rPr>
              <w:t>difference</w:t>
            </w:r>
          </w:p>
        </w:tc>
      </w:tr>
      <w:tr w14:paraId="2FCE43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02EA8FB7">
            <w:pPr>
              <w:pStyle w:val="6"/>
              <w:spacing w:before="46" w:line="195" w:lineRule="auto"/>
              <w:ind w:left="349"/>
            </w:pPr>
            <w:r>
              <w:t>A</w:t>
            </w:r>
          </w:p>
        </w:tc>
        <w:tc>
          <w:tcPr>
            <w:tcW w:w="848" w:type="dxa"/>
            <w:vAlign w:val="top"/>
          </w:tcPr>
          <w:p w14:paraId="60C725AC">
            <w:pPr>
              <w:pStyle w:val="6"/>
              <w:spacing w:line="279" w:lineRule="exact"/>
              <w:ind w:left="370"/>
            </w:pPr>
            <w:r>
              <w:t>5</w:t>
            </w:r>
          </w:p>
        </w:tc>
        <w:tc>
          <w:tcPr>
            <w:tcW w:w="848" w:type="dxa"/>
            <w:vAlign w:val="top"/>
          </w:tcPr>
          <w:p w14:paraId="778C8981">
            <w:pPr>
              <w:pStyle w:val="6"/>
              <w:spacing w:line="279" w:lineRule="exact"/>
              <w:ind w:left="362"/>
            </w:pPr>
            <w:r>
              <w:t>3</w:t>
            </w:r>
          </w:p>
        </w:tc>
        <w:tc>
          <w:tcPr>
            <w:tcW w:w="848" w:type="dxa"/>
            <w:vAlign w:val="top"/>
          </w:tcPr>
          <w:p w14:paraId="65C64B18">
            <w:pPr>
              <w:pStyle w:val="6"/>
              <w:spacing w:line="279" w:lineRule="exact"/>
              <w:ind w:left="375"/>
            </w:pPr>
            <w:r>
              <w:t>2</w:t>
            </w:r>
          </w:p>
        </w:tc>
        <w:tc>
          <w:tcPr>
            <w:tcW w:w="1413" w:type="dxa"/>
            <w:vAlign w:val="top"/>
          </w:tcPr>
          <w:p w14:paraId="358E7E02">
            <w:pPr>
              <w:pStyle w:val="6"/>
              <w:spacing w:line="279" w:lineRule="exact"/>
              <w:ind w:left="660"/>
            </w:pPr>
            <w:r>
              <w:t>8</w:t>
            </w:r>
          </w:p>
        </w:tc>
        <w:tc>
          <w:tcPr>
            <w:tcW w:w="1418" w:type="dxa"/>
            <w:vAlign w:val="top"/>
          </w:tcPr>
          <w:p w14:paraId="43212AC1">
            <w:pPr>
              <w:pStyle w:val="6"/>
              <w:spacing w:line="279" w:lineRule="exact"/>
              <w:ind w:left="314"/>
            </w:pPr>
            <w:r>
              <w:rPr>
                <w:spacing w:val="-23"/>
              </w:rPr>
              <w:t>410</w:t>
            </w:r>
            <w:r>
              <w:rPr>
                <w:spacing w:val="4"/>
              </w:rPr>
              <w:t xml:space="preserve"> </w:t>
            </w:r>
            <w:r>
              <w:rPr>
                <w:spacing w:val="-23"/>
              </w:rPr>
              <w:t>: 408</w:t>
            </w:r>
          </w:p>
        </w:tc>
        <w:tc>
          <w:tcPr>
            <w:tcW w:w="1423" w:type="dxa"/>
            <w:vAlign w:val="top"/>
          </w:tcPr>
          <w:p w14:paraId="218CAC20">
            <w:pPr>
              <w:pStyle w:val="6"/>
              <w:spacing w:line="279" w:lineRule="exact"/>
              <w:ind w:left="576"/>
            </w:pPr>
            <w:r>
              <w:rPr>
                <w:spacing w:val="15"/>
              </w:rPr>
              <w:t>+2</w:t>
            </w:r>
          </w:p>
        </w:tc>
      </w:tr>
      <w:tr w14:paraId="612F9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76011EA0">
            <w:pPr>
              <w:pStyle w:val="6"/>
              <w:spacing w:before="48" w:line="195" w:lineRule="auto"/>
              <w:ind w:left="367"/>
            </w:pPr>
            <w:r>
              <w:t>B</w:t>
            </w:r>
          </w:p>
        </w:tc>
        <w:tc>
          <w:tcPr>
            <w:tcW w:w="848" w:type="dxa"/>
            <w:vAlign w:val="top"/>
          </w:tcPr>
          <w:p w14:paraId="4EE720AA">
            <w:pPr>
              <w:pStyle w:val="6"/>
              <w:spacing w:line="280" w:lineRule="exact"/>
              <w:ind w:left="370"/>
            </w:pPr>
            <w:r>
              <w:t>5</w:t>
            </w:r>
          </w:p>
        </w:tc>
        <w:tc>
          <w:tcPr>
            <w:tcW w:w="848" w:type="dxa"/>
            <w:vAlign w:val="top"/>
          </w:tcPr>
          <w:p w14:paraId="71ED8C99">
            <w:pPr>
              <w:pStyle w:val="6"/>
              <w:spacing w:line="280" w:lineRule="exact"/>
              <w:ind w:left="362"/>
            </w:pPr>
            <w:r>
              <w:t>3</w:t>
            </w:r>
          </w:p>
        </w:tc>
        <w:tc>
          <w:tcPr>
            <w:tcW w:w="848" w:type="dxa"/>
            <w:vAlign w:val="top"/>
          </w:tcPr>
          <w:p w14:paraId="6CC2CD15">
            <w:pPr>
              <w:pStyle w:val="6"/>
              <w:spacing w:line="280" w:lineRule="exact"/>
              <w:ind w:left="375"/>
            </w:pPr>
            <w:r>
              <w:t>2</w:t>
            </w:r>
          </w:p>
        </w:tc>
        <w:tc>
          <w:tcPr>
            <w:tcW w:w="1413" w:type="dxa"/>
            <w:vAlign w:val="top"/>
          </w:tcPr>
          <w:p w14:paraId="54460C77">
            <w:pPr>
              <w:pStyle w:val="6"/>
              <w:spacing w:line="280" w:lineRule="exact"/>
              <w:ind w:left="660"/>
            </w:pPr>
            <w:r>
              <w:t>8</w:t>
            </w:r>
          </w:p>
        </w:tc>
        <w:tc>
          <w:tcPr>
            <w:tcW w:w="1418" w:type="dxa"/>
            <w:vAlign w:val="top"/>
          </w:tcPr>
          <w:p w14:paraId="73846D3B">
            <w:pPr>
              <w:pStyle w:val="6"/>
              <w:spacing w:line="280" w:lineRule="exact"/>
              <w:ind w:left="314"/>
            </w:pPr>
            <w:r>
              <w:rPr>
                <w:spacing w:val="-23"/>
              </w:rPr>
              <w:t>413</w:t>
            </w:r>
            <w:r>
              <w:rPr>
                <w:spacing w:val="4"/>
              </w:rPr>
              <w:t xml:space="preserve"> </w:t>
            </w:r>
            <w:r>
              <w:rPr>
                <w:spacing w:val="-23"/>
              </w:rPr>
              <w:t>: 409</w:t>
            </w:r>
          </w:p>
        </w:tc>
        <w:tc>
          <w:tcPr>
            <w:tcW w:w="1423" w:type="dxa"/>
            <w:vAlign w:val="top"/>
          </w:tcPr>
          <w:p w14:paraId="6987F400">
            <w:pPr>
              <w:pStyle w:val="6"/>
              <w:spacing w:line="280" w:lineRule="exact"/>
              <w:ind w:left="576"/>
            </w:pPr>
            <w:r>
              <w:rPr>
                <w:spacing w:val="14"/>
              </w:rPr>
              <w:t>+4</w:t>
            </w:r>
          </w:p>
        </w:tc>
      </w:tr>
      <w:tr w14:paraId="32EFD6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857" w:type="dxa"/>
            <w:vAlign w:val="top"/>
          </w:tcPr>
          <w:p w14:paraId="6880DE75">
            <w:pPr>
              <w:pStyle w:val="6"/>
              <w:spacing w:before="47" w:line="198" w:lineRule="auto"/>
              <w:ind w:left="369"/>
            </w:pPr>
            <w:r>
              <w:t>C</w:t>
            </w:r>
          </w:p>
        </w:tc>
        <w:tc>
          <w:tcPr>
            <w:tcW w:w="848" w:type="dxa"/>
            <w:vAlign w:val="top"/>
          </w:tcPr>
          <w:p w14:paraId="7B9EEC44">
            <w:pPr>
              <w:pStyle w:val="6"/>
              <w:spacing w:line="280" w:lineRule="exact"/>
              <w:ind w:left="370"/>
            </w:pPr>
            <w:r>
              <w:t>5</w:t>
            </w:r>
          </w:p>
        </w:tc>
        <w:tc>
          <w:tcPr>
            <w:tcW w:w="848" w:type="dxa"/>
            <w:vAlign w:val="top"/>
          </w:tcPr>
          <w:p w14:paraId="2DE16379">
            <w:pPr>
              <w:pStyle w:val="6"/>
              <w:spacing w:line="280" w:lineRule="exact"/>
              <w:ind w:left="362"/>
            </w:pPr>
            <w:r>
              <w:t>3</w:t>
            </w:r>
          </w:p>
        </w:tc>
        <w:tc>
          <w:tcPr>
            <w:tcW w:w="848" w:type="dxa"/>
            <w:vAlign w:val="top"/>
          </w:tcPr>
          <w:p w14:paraId="10CA0C4E">
            <w:pPr>
              <w:pStyle w:val="6"/>
              <w:spacing w:line="280" w:lineRule="exact"/>
              <w:ind w:left="375"/>
            </w:pPr>
            <w:r>
              <w:t>2</w:t>
            </w:r>
          </w:p>
        </w:tc>
        <w:tc>
          <w:tcPr>
            <w:tcW w:w="1413" w:type="dxa"/>
            <w:vAlign w:val="top"/>
          </w:tcPr>
          <w:p w14:paraId="59E40FDF">
            <w:pPr>
              <w:pStyle w:val="6"/>
              <w:spacing w:line="280" w:lineRule="exact"/>
              <w:ind w:left="660"/>
            </w:pPr>
            <w:r>
              <w:t>8</w:t>
            </w:r>
          </w:p>
        </w:tc>
        <w:tc>
          <w:tcPr>
            <w:tcW w:w="1418" w:type="dxa"/>
            <w:vAlign w:val="top"/>
          </w:tcPr>
          <w:p w14:paraId="359FCFE6">
            <w:pPr>
              <w:pStyle w:val="6"/>
              <w:spacing w:line="280" w:lineRule="exact"/>
              <w:ind w:left="314"/>
            </w:pPr>
            <w:r>
              <w:rPr>
                <w:spacing w:val="-23"/>
              </w:rPr>
              <w:t>455</w:t>
            </w:r>
            <w:r>
              <w:rPr>
                <w:spacing w:val="4"/>
              </w:rPr>
              <w:t xml:space="preserve"> </w:t>
            </w:r>
            <w:r>
              <w:rPr>
                <w:spacing w:val="-23"/>
              </w:rPr>
              <w:t>: 419</w:t>
            </w:r>
          </w:p>
        </w:tc>
        <w:tc>
          <w:tcPr>
            <w:tcW w:w="1423" w:type="dxa"/>
            <w:vAlign w:val="top"/>
          </w:tcPr>
          <w:p w14:paraId="2492F8C4">
            <w:pPr>
              <w:pStyle w:val="6"/>
              <w:spacing w:line="280" w:lineRule="exact"/>
              <w:ind w:left="523"/>
            </w:pPr>
            <w:r>
              <w:rPr>
                <w:spacing w:val="-20"/>
              </w:rPr>
              <w:t>+</w:t>
            </w:r>
            <w:r>
              <w:rPr>
                <w:spacing w:val="-11"/>
              </w:rPr>
              <w:t xml:space="preserve"> </w:t>
            </w:r>
            <w:r>
              <w:rPr>
                <w:spacing w:val="-20"/>
              </w:rPr>
              <w:t>36</w:t>
            </w:r>
          </w:p>
        </w:tc>
      </w:tr>
      <w:tr w14:paraId="23AE9B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857" w:type="dxa"/>
            <w:vAlign w:val="top"/>
          </w:tcPr>
          <w:p w14:paraId="20080DAC">
            <w:pPr>
              <w:pStyle w:val="6"/>
              <w:spacing w:before="56" w:line="195" w:lineRule="auto"/>
              <w:ind w:left="365"/>
            </w:pPr>
            <w:r>
              <w:t>D</w:t>
            </w:r>
          </w:p>
        </w:tc>
        <w:tc>
          <w:tcPr>
            <w:tcW w:w="848" w:type="dxa"/>
            <w:vAlign w:val="top"/>
          </w:tcPr>
          <w:p w14:paraId="52316D56">
            <w:pPr>
              <w:pStyle w:val="6"/>
              <w:spacing w:line="285" w:lineRule="exact"/>
              <w:ind w:left="370"/>
            </w:pPr>
            <w:r>
              <w:t>5</w:t>
            </w:r>
          </w:p>
        </w:tc>
        <w:tc>
          <w:tcPr>
            <w:tcW w:w="848" w:type="dxa"/>
            <w:vAlign w:val="top"/>
          </w:tcPr>
          <w:p w14:paraId="381773E4">
            <w:pPr>
              <w:pStyle w:val="6"/>
              <w:spacing w:line="285" w:lineRule="exact"/>
              <w:ind w:left="362"/>
            </w:pPr>
            <w:r>
              <w:t>3</w:t>
            </w:r>
          </w:p>
        </w:tc>
        <w:tc>
          <w:tcPr>
            <w:tcW w:w="848" w:type="dxa"/>
            <w:vAlign w:val="top"/>
          </w:tcPr>
          <w:p w14:paraId="05A1C71F">
            <w:pPr>
              <w:pStyle w:val="6"/>
              <w:spacing w:line="285" w:lineRule="exact"/>
              <w:ind w:left="375"/>
            </w:pPr>
            <w:r>
              <w:t>2</w:t>
            </w:r>
          </w:p>
        </w:tc>
        <w:tc>
          <w:tcPr>
            <w:tcW w:w="1413" w:type="dxa"/>
            <w:vAlign w:val="top"/>
          </w:tcPr>
          <w:p w14:paraId="00575AC0">
            <w:pPr>
              <w:pStyle w:val="6"/>
              <w:spacing w:line="285" w:lineRule="exact"/>
              <w:ind w:left="660"/>
            </w:pPr>
            <w:r>
              <w:t>8</w:t>
            </w:r>
          </w:p>
        </w:tc>
        <w:tc>
          <w:tcPr>
            <w:tcW w:w="1418" w:type="dxa"/>
            <w:vAlign w:val="top"/>
          </w:tcPr>
          <w:p w14:paraId="055578B6">
            <w:pPr>
              <w:pStyle w:val="6"/>
              <w:spacing w:line="285" w:lineRule="exact"/>
              <w:ind w:left="310"/>
            </w:pPr>
            <w:r>
              <w:rPr>
                <w:spacing w:val="-23"/>
              </w:rPr>
              <w:t>398</w:t>
            </w:r>
            <w:r>
              <w:rPr>
                <w:spacing w:val="6"/>
              </w:rPr>
              <w:t xml:space="preserve"> </w:t>
            </w:r>
            <w:r>
              <w:rPr>
                <w:spacing w:val="-23"/>
              </w:rPr>
              <w:t>: 394</w:t>
            </w:r>
          </w:p>
        </w:tc>
        <w:tc>
          <w:tcPr>
            <w:tcW w:w="1423" w:type="dxa"/>
            <w:vAlign w:val="top"/>
          </w:tcPr>
          <w:p w14:paraId="2143F789">
            <w:pPr>
              <w:pStyle w:val="6"/>
              <w:spacing w:line="285" w:lineRule="exact"/>
              <w:ind w:left="576"/>
            </w:pPr>
            <w:r>
              <w:rPr>
                <w:spacing w:val="14"/>
              </w:rPr>
              <w:t>+4</w:t>
            </w:r>
          </w:p>
        </w:tc>
      </w:tr>
      <w:tr w14:paraId="35917C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3409CCC3">
            <w:pPr>
              <w:pStyle w:val="6"/>
              <w:spacing w:before="53" w:line="195" w:lineRule="auto"/>
              <w:ind w:left="378"/>
            </w:pPr>
            <w:r>
              <w:t>E</w:t>
            </w:r>
          </w:p>
        </w:tc>
        <w:tc>
          <w:tcPr>
            <w:tcW w:w="848" w:type="dxa"/>
            <w:vAlign w:val="top"/>
          </w:tcPr>
          <w:p w14:paraId="09649514">
            <w:pPr>
              <w:pStyle w:val="6"/>
              <w:spacing w:line="280" w:lineRule="exact"/>
              <w:ind w:left="370"/>
            </w:pPr>
            <w:r>
              <w:t>5</w:t>
            </w:r>
          </w:p>
        </w:tc>
        <w:tc>
          <w:tcPr>
            <w:tcW w:w="848" w:type="dxa"/>
            <w:vAlign w:val="top"/>
          </w:tcPr>
          <w:p w14:paraId="1DA6B8EE">
            <w:pPr>
              <w:pStyle w:val="6"/>
              <w:spacing w:line="280" w:lineRule="exact"/>
              <w:ind w:left="362"/>
            </w:pPr>
            <w:r>
              <w:t>3</w:t>
            </w:r>
          </w:p>
        </w:tc>
        <w:tc>
          <w:tcPr>
            <w:tcW w:w="848" w:type="dxa"/>
            <w:vAlign w:val="top"/>
          </w:tcPr>
          <w:p w14:paraId="6DC69A00">
            <w:pPr>
              <w:pStyle w:val="6"/>
              <w:spacing w:line="280" w:lineRule="exact"/>
              <w:ind w:left="375"/>
            </w:pPr>
            <w:r>
              <w:t>2</w:t>
            </w:r>
          </w:p>
        </w:tc>
        <w:tc>
          <w:tcPr>
            <w:tcW w:w="1413" w:type="dxa"/>
            <w:vAlign w:val="top"/>
          </w:tcPr>
          <w:p w14:paraId="603949BF">
            <w:pPr>
              <w:pStyle w:val="6"/>
              <w:spacing w:line="280" w:lineRule="exact"/>
              <w:ind w:left="660"/>
            </w:pPr>
            <w:r>
              <w:t>8</w:t>
            </w:r>
          </w:p>
        </w:tc>
        <w:tc>
          <w:tcPr>
            <w:tcW w:w="1418" w:type="dxa"/>
            <w:vAlign w:val="top"/>
          </w:tcPr>
          <w:p w14:paraId="31D3B40C">
            <w:pPr>
              <w:pStyle w:val="6"/>
              <w:spacing w:line="280" w:lineRule="exact"/>
              <w:ind w:left="310"/>
            </w:pPr>
            <w:r>
              <w:rPr>
                <w:spacing w:val="-23"/>
              </w:rPr>
              <w:t>398</w:t>
            </w:r>
            <w:r>
              <w:rPr>
                <w:spacing w:val="6"/>
              </w:rPr>
              <w:t xml:space="preserve"> </w:t>
            </w:r>
            <w:r>
              <w:rPr>
                <w:spacing w:val="-23"/>
              </w:rPr>
              <w:t>: 394</w:t>
            </w:r>
          </w:p>
        </w:tc>
        <w:tc>
          <w:tcPr>
            <w:tcW w:w="1423" w:type="dxa"/>
            <w:vAlign w:val="top"/>
          </w:tcPr>
          <w:p w14:paraId="46A7A9F6">
            <w:pPr>
              <w:pStyle w:val="6"/>
              <w:spacing w:line="280" w:lineRule="exact"/>
              <w:ind w:left="576"/>
            </w:pPr>
            <w:r>
              <w:rPr>
                <w:spacing w:val="14"/>
              </w:rPr>
              <w:t>+4</w:t>
            </w:r>
          </w:p>
        </w:tc>
      </w:tr>
      <w:tr w14:paraId="555200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7" w:type="dxa"/>
            <w:vAlign w:val="top"/>
          </w:tcPr>
          <w:p w14:paraId="265641FF">
            <w:pPr>
              <w:pStyle w:val="6"/>
              <w:spacing w:before="56" w:line="195" w:lineRule="auto"/>
              <w:ind w:left="383"/>
            </w:pPr>
            <w:r>
              <w:t>F</w:t>
            </w:r>
          </w:p>
        </w:tc>
        <w:tc>
          <w:tcPr>
            <w:tcW w:w="848" w:type="dxa"/>
            <w:vAlign w:val="top"/>
          </w:tcPr>
          <w:p w14:paraId="3048EEDD">
            <w:pPr>
              <w:pStyle w:val="6"/>
              <w:spacing w:line="289" w:lineRule="exact"/>
              <w:ind w:left="370"/>
            </w:pPr>
            <w:r>
              <w:t>5</w:t>
            </w:r>
          </w:p>
        </w:tc>
        <w:tc>
          <w:tcPr>
            <w:tcW w:w="848" w:type="dxa"/>
            <w:vAlign w:val="top"/>
          </w:tcPr>
          <w:p w14:paraId="0E950086">
            <w:pPr>
              <w:pStyle w:val="6"/>
              <w:spacing w:line="289" w:lineRule="exact"/>
              <w:ind w:left="367"/>
            </w:pPr>
            <w:r>
              <w:t>0</w:t>
            </w:r>
          </w:p>
        </w:tc>
        <w:tc>
          <w:tcPr>
            <w:tcW w:w="848" w:type="dxa"/>
            <w:vAlign w:val="top"/>
          </w:tcPr>
          <w:p w14:paraId="5B8BB8F1">
            <w:pPr>
              <w:pStyle w:val="6"/>
              <w:spacing w:line="289" w:lineRule="exact"/>
              <w:ind w:left="378"/>
            </w:pPr>
            <w:r>
              <w:t>5</w:t>
            </w:r>
          </w:p>
        </w:tc>
        <w:tc>
          <w:tcPr>
            <w:tcW w:w="1413" w:type="dxa"/>
            <w:vAlign w:val="top"/>
          </w:tcPr>
          <w:p w14:paraId="55DAF079">
            <w:pPr>
              <w:pStyle w:val="6"/>
              <w:spacing w:line="289" w:lineRule="exact"/>
              <w:ind w:left="663"/>
            </w:pPr>
            <w:r>
              <w:t>5</w:t>
            </w:r>
          </w:p>
        </w:tc>
        <w:tc>
          <w:tcPr>
            <w:tcW w:w="1418" w:type="dxa"/>
            <w:vAlign w:val="top"/>
          </w:tcPr>
          <w:p w14:paraId="0FD94276">
            <w:pPr>
              <w:pStyle w:val="6"/>
              <w:spacing w:line="289" w:lineRule="exact"/>
              <w:ind w:left="310"/>
            </w:pPr>
            <w:r>
              <w:rPr>
                <w:spacing w:val="-23"/>
              </w:rPr>
              <w:t>395</w:t>
            </w:r>
            <w:r>
              <w:rPr>
                <w:spacing w:val="7"/>
              </w:rPr>
              <w:t xml:space="preserve"> </w:t>
            </w:r>
            <w:r>
              <w:rPr>
                <w:spacing w:val="-23"/>
              </w:rPr>
              <w:t>: 445</w:t>
            </w:r>
          </w:p>
        </w:tc>
        <w:tc>
          <w:tcPr>
            <w:tcW w:w="1423" w:type="dxa"/>
            <w:vAlign w:val="top"/>
          </w:tcPr>
          <w:p w14:paraId="3980E5AE">
            <w:pPr>
              <w:pStyle w:val="6"/>
              <w:spacing w:line="289" w:lineRule="exact"/>
              <w:ind w:left="546"/>
            </w:pPr>
            <w:r>
              <w:rPr>
                <w:spacing w:val="-16"/>
              </w:rPr>
              <w:t>-</w:t>
            </w:r>
            <w:r>
              <w:rPr>
                <w:spacing w:val="-1"/>
              </w:rPr>
              <w:t xml:space="preserve"> </w:t>
            </w:r>
            <w:r>
              <w:rPr>
                <w:spacing w:val="-16"/>
              </w:rPr>
              <w:t>50</w:t>
            </w:r>
          </w:p>
        </w:tc>
      </w:tr>
    </w:tbl>
    <w:p w14:paraId="427F5CC1">
      <w:pPr>
        <w:pStyle w:val="2"/>
        <w:spacing w:before="103" w:line="297" w:lineRule="exact"/>
        <w:ind w:left="979"/>
        <w:rPr>
          <w:sz w:val="24"/>
          <w:szCs w:val="24"/>
        </w:rPr>
      </w:pPr>
      <w:r>
        <w:rPr>
          <w:spacing w:val="-14"/>
          <w:sz w:val="24"/>
          <w:szCs w:val="24"/>
        </w:rPr>
        <w:t>Therefore:</w:t>
      </w:r>
      <w:r>
        <w:rPr>
          <w:spacing w:val="4"/>
          <w:sz w:val="24"/>
          <w:szCs w:val="24"/>
        </w:rPr>
        <w:t xml:space="preserve">    </w:t>
      </w:r>
      <w:r>
        <w:rPr>
          <w:spacing w:val="-14"/>
          <w:sz w:val="24"/>
          <w:szCs w:val="24"/>
        </w:rPr>
        <w:t>6</w:t>
      </w:r>
      <w:r>
        <w:rPr>
          <w:spacing w:val="2"/>
          <w:position w:val="8"/>
          <w:sz w:val="13"/>
          <w:szCs w:val="13"/>
        </w:rPr>
        <w:t>th</w:t>
      </w:r>
      <w:r>
        <w:rPr>
          <w:spacing w:val="1"/>
          <w:position w:val="8"/>
          <w:sz w:val="13"/>
          <w:szCs w:val="13"/>
        </w:rPr>
        <w:t xml:space="preserve"> </w:t>
      </w:r>
      <w:r>
        <w:rPr>
          <w:spacing w:val="2"/>
          <w:sz w:val="24"/>
          <w:szCs w:val="24"/>
        </w:rPr>
        <w:t>F</w:t>
      </w:r>
    </w:p>
    <w:p w14:paraId="1E63D4A3">
      <w:pPr>
        <w:pStyle w:val="2"/>
        <w:spacing w:before="110" w:line="297" w:lineRule="exact"/>
        <w:ind w:left="993"/>
        <w:rPr>
          <w:sz w:val="24"/>
          <w:szCs w:val="24"/>
        </w:rPr>
      </w:pPr>
      <w:r>
        <w:rPr>
          <w:spacing w:val="-14"/>
          <w:position w:val="3"/>
          <w:sz w:val="24"/>
          <w:szCs w:val="24"/>
        </w:rPr>
        <w:t xml:space="preserve">Classification of the games </w:t>
      </w:r>
      <w:r>
        <w:rPr>
          <w:rFonts w:hint="eastAsia" w:eastAsia="宋体"/>
          <w:spacing w:val="-14"/>
          <w:position w:val="3"/>
          <w:sz w:val="24"/>
          <w:szCs w:val="24"/>
          <w:lang w:eastAsia="zh-CN"/>
        </w:rPr>
        <w:t>between</w:t>
      </w:r>
      <w:r>
        <w:rPr>
          <w:spacing w:val="-14"/>
          <w:position w:val="3"/>
          <w:sz w:val="24"/>
          <w:szCs w:val="24"/>
        </w:rPr>
        <w:t>en A,</w:t>
      </w:r>
      <w:r>
        <w:rPr>
          <w:spacing w:val="18"/>
          <w:position w:val="3"/>
          <w:sz w:val="24"/>
          <w:szCs w:val="24"/>
        </w:rPr>
        <w:t xml:space="preserve"> </w:t>
      </w:r>
      <w:r>
        <w:rPr>
          <w:spacing w:val="-14"/>
          <w:position w:val="3"/>
          <w:sz w:val="24"/>
          <w:szCs w:val="24"/>
        </w:rPr>
        <w:t>B, C,</w:t>
      </w:r>
      <w:r>
        <w:rPr>
          <w:spacing w:val="6"/>
          <w:position w:val="3"/>
          <w:sz w:val="24"/>
          <w:szCs w:val="24"/>
        </w:rPr>
        <w:t xml:space="preserve"> </w:t>
      </w:r>
      <w:r>
        <w:rPr>
          <w:spacing w:val="-14"/>
          <w:position w:val="3"/>
          <w:sz w:val="24"/>
          <w:szCs w:val="24"/>
        </w:rPr>
        <w:t>D,</w:t>
      </w:r>
      <w:r>
        <w:rPr>
          <w:spacing w:val="6"/>
          <w:position w:val="3"/>
          <w:sz w:val="24"/>
          <w:szCs w:val="24"/>
        </w:rPr>
        <w:t xml:space="preserve"> </w:t>
      </w:r>
      <w:r>
        <w:rPr>
          <w:spacing w:val="-14"/>
          <w:position w:val="3"/>
          <w:sz w:val="24"/>
          <w:szCs w:val="24"/>
        </w:rPr>
        <w:t>E:</w:t>
      </w:r>
    </w:p>
    <w:p w14:paraId="77992CC1">
      <w:pPr>
        <w:spacing w:line="45" w:lineRule="exact"/>
      </w:pPr>
    </w:p>
    <w:tbl>
      <w:tblPr>
        <w:tblStyle w:val="5"/>
        <w:tblW w:w="7655" w:type="dxa"/>
        <w:tblInd w:w="10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75B2F5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8" w:hRule="atLeast"/>
        </w:trPr>
        <w:tc>
          <w:tcPr>
            <w:tcW w:w="857" w:type="dxa"/>
            <w:vAlign w:val="top"/>
          </w:tcPr>
          <w:p w14:paraId="34042EDF">
            <w:pPr>
              <w:pStyle w:val="6"/>
              <w:spacing w:before="200" w:line="194" w:lineRule="auto"/>
              <w:ind w:left="155"/>
            </w:pPr>
            <w:r>
              <w:rPr>
                <w:spacing w:val="-15"/>
              </w:rPr>
              <w:t>Team</w:t>
            </w:r>
          </w:p>
        </w:tc>
        <w:tc>
          <w:tcPr>
            <w:tcW w:w="848" w:type="dxa"/>
            <w:vAlign w:val="top"/>
          </w:tcPr>
          <w:p w14:paraId="51165F09">
            <w:pPr>
              <w:pStyle w:val="6"/>
              <w:spacing w:before="110" w:line="198" w:lineRule="auto"/>
              <w:ind w:left="95"/>
            </w:pPr>
            <w:r>
              <w:rPr>
                <w:spacing w:val="-22"/>
              </w:rPr>
              <w:t>Games</w:t>
            </w:r>
          </w:p>
          <w:p w14:paraId="177E9871">
            <w:pPr>
              <w:pStyle w:val="6"/>
              <w:spacing w:line="297" w:lineRule="exact"/>
              <w:ind w:left="110"/>
            </w:pPr>
            <w:r>
              <w:rPr>
                <w:spacing w:val="-12"/>
                <w:position w:val="3"/>
              </w:rPr>
              <w:t>played</w:t>
            </w:r>
          </w:p>
        </w:tc>
        <w:tc>
          <w:tcPr>
            <w:tcW w:w="848" w:type="dxa"/>
            <w:vAlign w:val="top"/>
          </w:tcPr>
          <w:p w14:paraId="4B07F0B5">
            <w:pPr>
              <w:pStyle w:val="6"/>
              <w:spacing w:before="200" w:line="194" w:lineRule="auto"/>
              <w:ind w:left="168"/>
            </w:pPr>
            <w:r>
              <w:rPr>
                <w:spacing w:val="-9"/>
              </w:rPr>
              <w:t>Wins</w:t>
            </w:r>
          </w:p>
        </w:tc>
        <w:tc>
          <w:tcPr>
            <w:tcW w:w="848" w:type="dxa"/>
            <w:vAlign w:val="top"/>
          </w:tcPr>
          <w:p w14:paraId="409C33C2">
            <w:pPr>
              <w:pStyle w:val="6"/>
              <w:spacing w:before="200" w:line="194" w:lineRule="auto"/>
              <w:ind w:left="106"/>
            </w:pPr>
            <w:r>
              <w:rPr>
                <w:spacing w:val="-16"/>
              </w:rPr>
              <w:t>Losses</w:t>
            </w:r>
          </w:p>
        </w:tc>
        <w:tc>
          <w:tcPr>
            <w:tcW w:w="1413" w:type="dxa"/>
            <w:vAlign w:val="top"/>
          </w:tcPr>
          <w:p w14:paraId="17D84DCE">
            <w:pPr>
              <w:pStyle w:val="6"/>
              <w:spacing w:before="81" w:line="198" w:lineRule="auto"/>
              <w:ind w:left="75"/>
            </w:pPr>
            <w:r>
              <w:rPr>
                <w:spacing w:val="-9"/>
              </w:rPr>
              <w:t>Classification</w:t>
            </w:r>
          </w:p>
          <w:p w14:paraId="259B1C94">
            <w:pPr>
              <w:pStyle w:val="6"/>
              <w:spacing w:line="297" w:lineRule="exact"/>
              <w:ind w:left="430"/>
            </w:pPr>
            <w:r>
              <w:rPr>
                <w:spacing w:val="-10"/>
                <w:position w:val="3"/>
              </w:rPr>
              <w:t>points</w:t>
            </w:r>
          </w:p>
        </w:tc>
        <w:tc>
          <w:tcPr>
            <w:tcW w:w="1418" w:type="dxa"/>
            <w:vAlign w:val="top"/>
          </w:tcPr>
          <w:p w14:paraId="29116AEE">
            <w:pPr>
              <w:pStyle w:val="6"/>
              <w:spacing w:before="165"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26839514">
            <w:pPr>
              <w:pStyle w:val="6"/>
              <w:spacing w:before="21" w:line="292" w:lineRule="exact"/>
              <w:ind w:left="123"/>
            </w:pPr>
            <w:r>
              <w:rPr>
                <w:spacing w:val="-18"/>
                <w:position w:val="2"/>
              </w:rPr>
              <w:t>Game</w:t>
            </w:r>
            <w:r>
              <w:rPr>
                <w:spacing w:val="14"/>
                <w:position w:val="2"/>
              </w:rPr>
              <w:t xml:space="preserve"> </w:t>
            </w:r>
            <w:r>
              <w:rPr>
                <w:spacing w:val="-18"/>
                <w:position w:val="2"/>
              </w:rPr>
              <w:t>points</w:t>
            </w:r>
          </w:p>
          <w:p w14:paraId="773BB8CA">
            <w:pPr>
              <w:pStyle w:val="6"/>
              <w:spacing w:line="292" w:lineRule="exact"/>
              <w:ind w:left="226"/>
            </w:pPr>
            <w:r>
              <w:rPr>
                <w:spacing w:val="-8"/>
              </w:rPr>
              <w:t>difference</w:t>
            </w:r>
          </w:p>
        </w:tc>
      </w:tr>
      <w:tr w14:paraId="7912C2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17392D3F">
            <w:pPr>
              <w:pStyle w:val="6"/>
              <w:spacing w:before="46" w:line="195" w:lineRule="auto"/>
              <w:ind w:left="349"/>
            </w:pPr>
            <w:r>
              <w:t>A</w:t>
            </w:r>
          </w:p>
        </w:tc>
        <w:tc>
          <w:tcPr>
            <w:tcW w:w="848" w:type="dxa"/>
            <w:vAlign w:val="top"/>
          </w:tcPr>
          <w:p w14:paraId="0897FBED">
            <w:pPr>
              <w:pStyle w:val="6"/>
              <w:spacing w:line="279" w:lineRule="exact"/>
              <w:ind w:left="364"/>
            </w:pPr>
            <w:r>
              <w:t>4</w:t>
            </w:r>
          </w:p>
        </w:tc>
        <w:tc>
          <w:tcPr>
            <w:tcW w:w="848" w:type="dxa"/>
            <w:vAlign w:val="top"/>
          </w:tcPr>
          <w:p w14:paraId="5CBD6942">
            <w:pPr>
              <w:pStyle w:val="6"/>
              <w:spacing w:line="279" w:lineRule="exact"/>
              <w:ind w:left="369"/>
            </w:pPr>
            <w:r>
              <w:t>2</w:t>
            </w:r>
          </w:p>
        </w:tc>
        <w:tc>
          <w:tcPr>
            <w:tcW w:w="848" w:type="dxa"/>
            <w:vAlign w:val="top"/>
          </w:tcPr>
          <w:p w14:paraId="2101C631">
            <w:pPr>
              <w:pStyle w:val="6"/>
              <w:spacing w:line="279" w:lineRule="exact"/>
              <w:ind w:left="375"/>
            </w:pPr>
            <w:r>
              <w:t>2</w:t>
            </w:r>
          </w:p>
        </w:tc>
        <w:tc>
          <w:tcPr>
            <w:tcW w:w="1413" w:type="dxa"/>
            <w:vAlign w:val="top"/>
          </w:tcPr>
          <w:p w14:paraId="63BDFB6C">
            <w:pPr>
              <w:pStyle w:val="6"/>
              <w:spacing w:line="279" w:lineRule="exact"/>
              <w:ind w:left="659"/>
            </w:pPr>
            <w:r>
              <w:t>6</w:t>
            </w:r>
          </w:p>
        </w:tc>
        <w:tc>
          <w:tcPr>
            <w:tcW w:w="1418" w:type="dxa"/>
            <w:vAlign w:val="top"/>
          </w:tcPr>
          <w:p w14:paraId="1294380E">
            <w:pPr>
              <w:pStyle w:val="6"/>
              <w:spacing w:line="279" w:lineRule="exact"/>
              <w:ind w:left="310"/>
            </w:pPr>
            <w:r>
              <w:rPr>
                <w:spacing w:val="-23"/>
              </w:rPr>
              <w:t>325</w:t>
            </w:r>
            <w:r>
              <w:rPr>
                <w:spacing w:val="6"/>
              </w:rPr>
              <w:t xml:space="preserve"> </w:t>
            </w:r>
            <w:r>
              <w:rPr>
                <w:spacing w:val="-23"/>
              </w:rPr>
              <w:t>: 328</w:t>
            </w:r>
          </w:p>
        </w:tc>
        <w:tc>
          <w:tcPr>
            <w:tcW w:w="1423" w:type="dxa"/>
            <w:vAlign w:val="top"/>
          </w:tcPr>
          <w:p w14:paraId="24128495">
            <w:pPr>
              <w:pStyle w:val="6"/>
              <w:spacing w:line="279" w:lineRule="exact"/>
              <w:ind w:left="599"/>
            </w:pPr>
            <w:r>
              <w:rPr>
                <w:spacing w:val="-7"/>
              </w:rPr>
              <w:t>-</w:t>
            </w:r>
            <w:r>
              <w:rPr>
                <w:spacing w:val="-12"/>
              </w:rPr>
              <w:t xml:space="preserve"> </w:t>
            </w:r>
            <w:r>
              <w:rPr>
                <w:spacing w:val="-7"/>
              </w:rPr>
              <w:t>3</w:t>
            </w:r>
          </w:p>
        </w:tc>
      </w:tr>
      <w:tr w14:paraId="7CB009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36EBE1E6">
            <w:pPr>
              <w:pStyle w:val="6"/>
              <w:spacing w:before="48" w:line="195" w:lineRule="auto"/>
              <w:ind w:left="367"/>
            </w:pPr>
            <w:r>
              <w:t>B</w:t>
            </w:r>
          </w:p>
        </w:tc>
        <w:tc>
          <w:tcPr>
            <w:tcW w:w="848" w:type="dxa"/>
            <w:vAlign w:val="top"/>
          </w:tcPr>
          <w:p w14:paraId="74392C1B">
            <w:pPr>
              <w:pStyle w:val="6"/>
              <w:spacing w:line="280" w:lineRule="exact"/>
              <w:ind w:left="364"/>
            </w:pPr>
            <w:r>
              <w:t>4</w:t>
            </w:r>
          </w:p>
        </w:tc>
        <w:tc>
          <w:tcPr>
            <w:tcW w:w="848" w:type="dxa"/>
            <w:vAlign w:val="top"/>
          </w:tcPr>
          <w:p w14:paraId="581AFE4A">
            <w:pPr>
              <w:pStyle w:val="6"/>
              <w:spacing w:line="280" w:lineRule="exact"/>
              <w:ind w:left="369"/>
            </w:pPr>
            <w:r>
              <w:t>2</w:t>
            </w:r>
          </w:p>
        </w:tc>
        <w:tc>
          <w:tcPr>
            <w:tcW w:w="848" w:type="dxa"/>
            <w:vAlign w:val="top"/>
          </w:tcPr>
          <w:p w14:paraId="01DD9611">
            <w:pPr>
              <w:pStyle w:val="6"/>
              <w:spacing w:line="280" w:lineRule="exact"/>
              <w:ind w:left="375"/>
            </w:pPr>
            <w:r>
              <w:t>2</w:t>
            </w:r>
          </w:p>
        </w:tc>
        <w:tc>
          <w:tcPr>
            <w:tcW w:w="1413" w:type="dxa"/>
            <w:vAlign w:val="top"/>
          </w:tcPr>
          <w:p w14:paraId="3C4C4667">
            <w:pPr>
              <w:pStyle w:val="6"/>
              <w:spacing w:line="280" w:lineRule="exact"/>
              <w:ind w:left="659"/>
            </w:pPr>
            <w:r>
              <w:t>6</w:t>
            </w:r>
          </w:p>
        </w:tc>
        <w:tc>
          <w:tcPr>
            <w:tcW w:w="1418" w:type="dxa"/>
            <w:vAlign w:val="top"/>
          </w:tcPr>
          <w:p w14:paraId="4A0496A6">
            <w:pPr>
              <w:pStyle w:val="6"/>
              <w:spacing w:line="280" w:lineRule="exact"/>
              <w:ind w:left="310"/>
            </w:pPr>
            <w:r>
              <w:rPr>
                <w:spacing w:val="-23"/>
              </w:rPr>
              <w:t>318</w:t>
            </w:r>
            <w:r>
              <w:rPr>
                <w:spacing w:val="6"/>
              </w:rPr>
              <w:t xml:space="preserve"> </w:t>
            </w:r>
            <w:r>
              <w:rPr>
                <w:spacing w:val="-23"/>
              </w:rPr>
              <w:t>: 319</w:t>
            </w:r>
          </w:p>
        </w:tc>
        <w:tc>
          <w:tcPr>
            <w:tcW w:w="1423" w:type="dxa"/>
            <w:vAlign w:val="top"/>
          </w:tcPr>
          <w:p w14:paraId="4B16BA02">
            <w:pPr>
              <w:pStyle w:val="6"/>
              <w:spacing w:line="280" w:lineRule="exact"/>
              <w:ind w:left="599"/>
            </w:pPr>
            <w:r>
              <w:rPr>
                <w:spacing w:val="-7"/>
              </w:rPr>
              <w:t>-</w:t>
            </w:r>
            <w:r>
              <w:rPr>
                <w:spacing w:val="8"/>
              </w:rPr>
              <w:t xml:space="preserve"> </w:t>
            </w:r>
            <w:r>
              <w:rPr>
                <w:spacing w:val="-7"/>
              </w:rPr>
              <w:t>1</w:t>
            </w:r>
          </w:p>
        </w:tc>
      </w:tr>
      <w:tr w14:paraId="13046C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857" w:type="dxa"/>
            <w:vAlign w:val="top"/>
          </w:tcPr>
          <w:p w14:paraId="6122F646">
            <w:pPr>
              <w:pStyle w:val="6"/>
              <w:spacing w:before="52" w:line="198" w:lineRule="auto"/>
              <w:ind w:left="369"/>
            </w:pPr>
            <w:r>
              <w:t>C</w:t>
            </w:r>
          </w:p>
        </w:tc>
        <w:tc>
          <w:tcPr>
            <w:tcW w:w="848" w:type="dxa"/>
            <w:vAlign w:val="top"/>
          </w:tcPr>
          <w:p w14:paraId="5420930B">
            <w:pPr>
              <w:pStyle w:val="6"/>
              <w:spacing w:line="285" w:lineRule="exact"/>
              <w:ind w:left="364"/>
            </w:pPr>
            <w:r>
              <w:t>4</w:t>
            </w:r>
          </w:p>
        </w:tc>
        <w:tc>
          <w:tcPr>
            <w:tcW w:w="848" w:type="dxa"/>
            <w:vAlign w:val="top"/>
          </w:tcPr>
          <w:p w14:paraId="4AE60861">
            <w:pPr>
              <w:pStyle w:val="6"/>
              <w:spacing w:line="285" w:lineRule="exact"/>
              <w:ind w:left="369"/>
            </w:pPr>
            <w:r>
              <w:t>2</w:t>
            </w:r>
          </w:p>
        </w:tc>
        <w:tc>
          <w:tcPr>
            <w:tcW w:w="848" w:type="dxa"/>
            <w:vAlign w:val="top"/>
          </w:tcPr>
          <w:p w14:paraId="623B3306">
            <w:pPr>
              <w:pStyle w:val="6"/>
              <w:spacing w:line="285" w:lineRule="exact"/>
              <w:ind w:left="375"/>
            </w:pPr>
            <w:r>
              <w:t>2</w:t>
            </w:r>
          </w:p>
        </w:tc>
        <w:tc>
          <w:tcPr>
            <w:tcW w:w="1413" w:type="dxa"/>
            <w:vAlign w:val="top"/>
          </w:tcPr>
          <w:p w14:paraId="2B31DC7A">
            <w:pPr>
              <w:pStyle w:val="6"/>
              <w:spacing w:line="285" w:lineRule="exact"/>
              <w:ind w:left="659"/>
            </w:pPr>
            <w:r>
              <w:t>6</w:t>
            </w:r>
          </w:p>
        </w:tc>
        <w:tc>
          <w:tcPr>
            <w:tcW w:w="1418" w:type="dxa"/>
            <w:vAlign w:val="top"/>
          </w:tcPr>
          <w:p w14:paraId="0421352D">
            <w:pPr>
              <w:pStyle w:val="6"/>
              <w:spacing w:line="285" w:lineRule="exact"/>
              <w:ind w:left="310"/>
            </w:pPr>
            <w:r>
              <w:rPr>
                <w:spacing w:val="-22"/>
                <w:w w:val="99"/>
              </w:rPr>
              <w:t>350</w:t>
            </w:r>
            <w:r>
              <w:rPr>
                <w:spacing w:val="7"/>
              </w:rPr>
              <w:t xml:space="preserve"> </w:t>
            </w:r>
            <w:r>
              <w:rPr>
                <w:spacing w:val="-22"/>
                <w:w w:val="99"/>
              </w:rPr>
              <w:t>: 344</w:t>
            </w:r>
          </w:p>
        </w:tc>
        <w:tc>
          <w:tcPr>
            <w:tcW w:w="1423" w:type="dxa"/>
            <w:vAlign w:val="top"/>
          </w:tcPr>
          <w:p w14:paraId="7958D244">
            <w:pPr>
              <w:pStyle w:val="6"/>
              <w:spacing w:line="285" w:lineRule="exact"/>
              <w:ind w:left="576"/>
            </w:pPr>
            <w:r>
              <w:rPr>
                <w:spacing w:val="15"/>
              </w:rPr>
              <w:t>+6</w:t>
            </w:r>
          </w:p>
        </w:tc>
      </w:tr>
      <w:tr w14:paraId="341B89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6D8BE587">
            <w:pPr>
              <w:pStyle w:val="6"/>
              <w:spacing w:before="52" w:line="195" w:lineRule="auto"/>
              <w:ind w:left="365"/>
            </w:pPr>
            <w:r>
              <w:t>D</w:t>
            </w:r>
          </w:p>
        </w:tc>
        <w:tc>
          <w:tcPr>
            <w:tcW w:w="848" w:type="dxa"/>
            <w:vAlign w:val="top"/>
          </w:tcPr>
          <w:p w14:paraId="064A90D2">
            <w:pPr>
              <w:pStyle w:val="6"/>
              <w:spacing w:line="285" w:lineRule="exact"/>
              <w:ind w:left="364"/>
            </w:pPr>
            <w:r>
              <w:t>4</w:t>
            </w:r>
          </w:p>
        </w:tc>
        <w:tc>
          <w:tcPr>
            <w:tcW w:w="848" w:type="dxa"/>
            <w:vAlign w:val="top"/>
          </w:tcPr>
          <w:p w14:paraId="6BAD3003">
            <w:pPr>
              <w:pStyle w:val="6"/>
              <w:spacing w:line="285" w:lineRule="exact"/>
              <w:ind w:left="369"/>
            </w:pPr>
            <w:r>
              <w:t>2</w:t>
            </w:r>
          </w:p>
        </w:tc>
        <w:tc>
          <w:tcPr>
            <w:tcW w:w="848" w:type="dxa"/>
            <w:vAlign w:val="top"/>
          </w:tcPr>
          <w:p w14:paraId="6AFDC862">
            <w:pPr>
              <w:pStyle w:val="6"/>
              <w:spacing w:line="285" w:lineRule="exact"/>
              <w:ind w:left="375"/>
            </w:pPr>
            <w:r>
              <w:t>2</w:t>
            </w:r>
          </w:p>
        </w:tc>
        <w:tc>
          <w:tcPr>
            <w:tcW w:w="1413" w:type="dxa"/>
            <w:vAlign w:val="top"/>
          </w:tcPr>
          <w:p w14:paraId="302081DD">
            <w:pPr>
              <w:pStyle w:val="6"/>
              <w:spacing w:line="285" w:lineRule="exact"/>
              <w:ind w:left="659"/>
            </w:pPr>
            <w:r>
              <w:t>6</w:t>
            </w:r>
          </w:p>
        </w:tc>
        <w:tc>
          <w:tcPr>
            <w:tcW w:w="1418" w:type="dxa"/>
            <w:vAlign w:val="top"/>
          </w:tcPr>
          <w:p w14:paraId="7AAE8058">
            <w:pPr>
              <w:pStyle w:val="6"/>
              <w:spacing w:line="285" w:lineRule="exact"/>
              <w:ind w:left="310"/>
            </w:pPr>
            <w:r>
              <w:rPr>
                <w:spacing w:val="-23"/>
              </w:rPr>
              <w:t>318</w:t>
            </w:r>
            <w:r>
              <w:rPr>
                <w:spacing w:val="6"/>
              </w:rPr>
              <w:t xml:space="preserve"> </w:t>
            </w:r>
            <w:r>
              <w:rPr>
                <w:spacing w:val="-23"/>
              </w:rPr>
              <w:t>: 319</w:t>
            </w:r>
          </w:p>
        </w:tc>
        <w:tc>
          <w:tcPr>
            <w:tcW w:w="1423" w:type="dxa"/>
            <w:vAlign w:val="top"/>
          </w:tcPr>
          <w:p w14:paraId="42476386">
            <w:pPr>
              <w:pStyle w:val="6"/>
              <w:spacing w:line="285" w:lineRule="exact"/>
              <w:ind w:left="599"/>
            </w:pPr>
            <w:r>
              <w:rPr>
                <w:spacing w:val="-7"/>
              </w:rPr>
              <w:t>-</w:t>
            </w:r>
            <w:r>
              <w:rPr>
                <w:spacing w:val="8"/>
              </w:rPr>
              <w:t xml:space="preserve"> </w:t>
            </w:r>
            <w:r>
              <w:rPr>
                <w:spacing w:val="-7"/>
              </w:rPr>
              <w:t>1</w:t>
            </w:r>
          </w:p>
        </w:tc>
      </w:tr>
      <w:tr w14:paraId="73E837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259D0D67">
            <w:pPr>
              <w:pStyle w:val="6"/>
              <w:spacing w:before="55" w:line="195" w:lineRule="auto"/>
              <w:ind w:left="378"/>
            </w:pPr>
            <w:r>
              <w:t>E</w:t>
            </w:r>
          </w:p>
        </w:tc>
        <w:tc>
          <w:tcPr>
            <w:tcW w:w="848" w:type="dxa"/>
            <w:vAlign w:val="top"/>
          </w:tcPr>
          <w:p w14:paraId="7BE5451B">
            <w:pPr>
              <w:pStyle w:val="6"/>
              <w:spacing w:line="288" w:lineRule="exact"/>
              <w:ind w:left="364"/>
            </w:pPr>
            <w:r>
              <w:t>4</w:t>
            </w:r>
          </w:p>
        </w:tc>
        <w:tc>
          <w:tcPr>
            <w:tcW w:w="848" w:type="dxa"/>
            <w:vAlign w:val="top"/>
          </w:tcPr>
          <w:p w14:paraId="6F039D10">
            <w:pPr>
              <w:pStyle w:val="6"/>
              <w:spacing w:line="288" w:lineRule="exact"/>
              <w:ind w:left="369"/>
            </w:pPr>
            <w:r>
              <w:t>2</w:t>
            </w:r>
          </w:p>
        </w:tc>
        <w:tc>
          <w:tcPr>
            <w:tcW w:w="848" w:type="dxa"/>
            <w:vAlign w:val="top"/>
          </w:tcPr>
          <w:p w14:paraId="66FAD071">
            <w:pPr>
              <w:pStyle w:val="6"/>
              <w:spacing w:line="288" w:lineRule="exact"/>
              <w:ind w:left="375"/>
            </w:pPr>
            <w:r>
              <w:t>2</w:t>
            </w:r>
          </w:p>
        </w:tc>
        <w:tc>
          <w:tcPr>
            <w:tcW w:w="1413" w:type="dxa"/>
            <w:vAlign w:val="top"/>
          </w:tcPr>
          <w:p w14:paraId="3FB29174">
            <w:pPr>
              <w:pStyle w:val="6"/>
              <w:spacing w:line="288" w:lineRule="exact"/>
              <w:ind w:left="659"/>
            </w:pPr>
            <w:r>
              <w:t>6</w:t>
            </w:r>
          </w:p>
        </w:tc>
        <w:tc>
          <w:tcPr>
            <w:tcW w:w="1418" w:type="dxa"/>
            <w:vAlign w:val="top"/>
          </w:tcPr>
          <w:p w14:paraId="400BC628">
            <w:pPr>
              <w:pStyle w:val="6"/>
              <w:spacing w:line="288" w:lineRule="exact"/>
              <w:ind w:left="310"/>
            </w:pPr>
            <w:r>
              <w:rPr>
                <w:spacing w:val="-23"/>
              </w:rPr>
              <w:t>318</w:t>
            </w:r>
            <w:r>
              <w:rPr>
                <w:spacing w:val="6"/>
              </w:rPr>
              <w:t xml:space="preserve"> </w:t>
            </w:r>
            <w:r>
              <w:rPr>
                <w:spacing w:val="-23"/>
              </w:rPr>
              <w:t>: 319</w:t>
            </w:r>
          </w:p>
        </w:tc>
        <w:tc>
          <w:tcPr>
            <w:tcW w:w="1423" w:type="dxa"/>
            <w:vAlign w:val="top"/>
          </w:tcPr>
          <w:p w14:paraId="571A7B39">
            <w:pPr>
              <w:pStyle w:val="6"/>
              <w:spacing w:line="288" w:lineRule="exact"/>
              <w:ind w:left="599"/>
            </w:pPr>
            <w:r>
              <w:rPr>
                <w:spacing w:val="-7"/>
              </w:rPr>
              <w:t>-</w:t>
            </w:r>
            <w:r>
              <w:rPr>
                <w:spacing w:val="8"/>
              </w:rPr>
              <w:t xml:space="preserve"> </w:t>
            </w:r>
            <w:r>
              <w:rPr>
                <w:spacing w:val="-7"/>
              </w:rPr>
              <w:t>1</w:t>
            </w:r>
          </w:p>
        </w:tc>
      </w:tr>
    </w:tbl>
    <w:p w14:paraId="63D5CB23">
      <w:pPr>
        <w:pStyle w:val="2"/>
        <w:spacing w:before="103" w:line="298" w:lineRule="exact"/>
        <w:ind w:left="979"/>
        <w:rPr>
          <w:sz w:val="24"/>
          <w:szCs w:val="24"/>
        </w:rPr>
      </w:pPr>
      <w:r>
        <w:rPr>
          <w:spacing w:val="-13"/>
          <w:sz w:val="24"/>
          <w:szCs w:val="24"/>
        </w:rPr>
        <w:t>Therefore:     1</w:t>
      </w:r>
      <w:r>
        <w:rPr>
          <w:spacing w:val="5"/>
          <w:position w:val="7"/>
          <w:sz w:val="13"/>
          <w:szCs w:val="13"/>
        </w:rPr>
        <w:t>st</w:t>
      </w:r>
      <w:r>
        <w:rPr>
          <w:spacing w:val="1"/>
          <w:position w:val="7"/>
          <w:sz w:val="13"/>
          <w:szCs w:val="13"/>
        </w:rPr>
        <w:t xml:space="preserve"> </w:t>
      </w:r>
      <w:r>
        <w:rPr>
          <w:spacing w:val="-16"/>
          <w:w w:val="79"/>
          <w:sz w:val="24"/>
          <w:szCs w:val="24"/>
        </w:rPr>
        <w:t>C</w:t>
      </w:r>
      <w:r>
        <w:rPr>
          <w:spacing w:val="7"/>
          <w:sz w:val="24"/>
          <w:szCs w:val="24"/>
        </w:rPr>
        <w:t xml:space="preserve">        </w:t>
      </w:r>
      <w:r>
        <w:rPr>
          <w:spacing w:val="-16"/>
          <w:w w:val="79"/>
          <w:sz w:val="24"/>
          <w:szCs w:val="24"/>
        </w:rPr>
        <w:t>5</w:t>
      </w:r>
      <w:r>
        <w:rPr>
          <w:position w:val="7"/>
          <w:sz w:val="13"/>
          <w:szCs w:val="13"/>
        </w:rPr>
        <w:t>th</w:t>
      </w:r>
      <w:r>
        <w:rPr>
          <w:spacing w:val="4"/>
          <w:position w:val="7"/>
          <w:sz w:val="13"/>
          <w:szCs w:val="13"/>
        </w:rPr>
        <w:t xml:space="preserve"> </w:t>
      </w:r>
      <w:r>
        <w:rPr>
          <w:sz w:val="24"/>
          <w:szCs w:val="24"/>
        </w:rPr>
        <w:t>A</w:t>
      </w:r>
    </w:p>
    <w:p w14:paraId="3EFDB845">
      <w:pPr>
        <w:pStyle w:val="2"/>
        <w:spacing w:before="110" w:line="298" w:lineRule="exact"/>
        <w:ind w:left="993"/>
        <w:rPr>
          <w:sz w:val="24"/>
          <w:szCs w:val="24"/>
        </w:rPr>
      </w:pPr>
      <w:r>
        <w:rPr>
          <w:spacing w:val="-13"/>
          <w:position w:val="3"/>
          <w:sz w:val="24"/>
          <w:szCs w:val="24"/>
        </w:rPr>
        <w:t>Classification of the games between</w:t>
      </w:r>
      <w:r>
        <w:rPr>
          <w:spacing w:val="19"/>
          <w:position w:val="3"/>
          <w:sz w:val="24"/>
          <w:szCs w:val="24"/>
        </w:rPr>
        <w:t xml:space="preserve"> </w:t>
      </w:r>
      <w:r>
        <w:rPr>
          <w:spacing w:val="-13"/>
          <w:position w:val="3"/>
          <w:sz w:val="24"/>
          <w:szCs w:val="24"/>
        </w:rPr>
        <w:t>B,</w:t>
      </w:r>
      <w:r>
        <w:rPr>
          <w:spacing w:val="6"/>
          <w:position w:val="3"/>
          <w:sz w:val="24"/>
          <w:szCs w:val="24"/>
        </w:rPr>
        <w:t xml:space="preserve"> </w:t>
      </w:r>
      <w:r>
        <w:rPr>
          <w:spacing w:val="-13"/>
          <w:position w:val="3"/>
          <w:sz w:val="24"/>
          <w:szCs w:val="24"/>
        </w:rPr>
        <w:t xml:space="preserve">D, </w:t>
      </w:r>
      <w:r>
        <w:rPr>
          <w:rFonts w:hint="eastAsia" w:eastAsia="宋体"/>
          <w:spacing w:val="-13"/>
          <w:position w:val="3"/>
          <w:sz w:val="24"/>
          <w:szCs w:val="24"/>
          <w:lang w:eastAsia="zh-CN"/>
        </w:rPr>
        <w:t>and E</w:t>
      </w:r>
      <w:r>
        <w:rPr>
          <w:spacing w:val="-13"/>
          <w:position w:val="3"/>
          <w:sz w:val="24"/>
          <w:szCs w:val="24"/>
        </w:rPr>
        <w:t>:</w:t>
      </w:r>
    </w:p>
    <w:p w14:paraId="03B218C5">
      <w:pPr>
        <w:spacing w:line="45" w:lineRule="exact"/>
      </w:pPr>
    </w:p>
    <w:tbl>
      <w:tblPr>
        <w:tblStyle w:val="5"/>
        <w:tblW w:w="7655" w:type="dxa"/>
        <w:tblInd w:w="10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0BC3C3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6" w:hRule="atLeast"/>
        </w:trPr>
        <w:tc>
          <w:tcPr>
            <w:tcW w:w="857" w:type="dxa"/>
            <w:vAlign w:val="top"/>
          </w:tcPr>
          <w:p w14:paraId="25176367">
            <w:pPr>
              <w:pStyle w:val="6"/>
              <w:spacing w:before="200" w:line="194" w:lineRule="auto"/>
              <w:ind w:left="155"/>
            </w:pPr>
            <w:r>
              <w:rPr>
                <w:spacing w:val="-15"/>
              </w:rPr>
              <w:t>Team</w:t>
            </w:r>
          </w:p>
        </w:tc>
        <w:tc>
          <w:tcPr>
            <w:tcW w:w="848" w:type="dxa"/>
            <w:vAlign w:val="top"/>
          </w:tcPr>
          <w:p w14:paraId="16C98C1B">
            <w:pPr>
              <w:pStyle w:val="6"/>
              <w:spacing w:before="110" w:line="198" w:lineRule="auto"/>
              <w:ind w:left="95"/>
            </w:pPr>
            <w:r>
              <w:rPr>
                <w:spacing w:val="-22"/>
              </w:rPr>
              <w:t>Games</w:t>
            </w:r>
          </w:p>
          <w:p w14:paraId="5AC6B201">
            <w:pPr>
              <w:pStyle w:val="6"/>
              <w:spacing w:line="297" w:lineRule="exact"/>
              <w:ind w:left="110"/>
            </w:pPr>
            <w:r>
              <w:rPr>
                <w:spacing w:val="-12"/>
                <w:position w:val="3"/>
              </w:rPr>
              <w:t>played</w:t>
            </w:r>
          </w:p>
        </w:tc>
        <w:tc>
          <w:tcPr>
            <w:tcW w:w="848" w:type="dxa"/>
            <w:vAlign w:val="top"/>
          </w:tcPr>
          <w:p w14:paraId="069075BF">
            <w:pPr>
              <w:pStyle w:val="6"/>
              <w:spacing w:before="200" w:line="194" w:lineRule="auto"/>
              <w:ind w:left="168"/>
            </w:pPr>
            <w:r>
              <w:rPr>
                <w:spacing w:val="-9"/>
              </w:rPr>
              <w:t>Wins</w:t>
            </w:r>
          </w:p>
        </w:tc>
        <w:tc>
          <w:tcPr>
            <w:tcW w:w="848" w:type="dxa"/>
            <w:vAlign w:val="top"/>
          </w:tcPr>
          <w:p w14:paraId="2EA40FD0">
            <w:pPr>
              <w:pStyle w:val="6"/>
              <w:spacing w:before="200" w:line="194" w:lineRule="auto"/>
              <w:ind w:left="106"/>
            </w:pPr>
            <w:r>
              <w:rPr>
                <w:spacing w:val="-16"/>
              </w:rPr>
              <w:t>Losses</w:t>
            </w:r>
          </w:p>
        </w:tc>
        <w:tc>
          <w:tcPr>
            <w:tcW w:w="1413" w:type="dxa"/>
            <w:vAlign w:val="top"/>
          </w:tcPr>
          <w:p w14:paraId="5B3CBDF8">
            <w:pPr>
              <w:pStyle w:val="6"/>
              <w:spacing w:before="81" w:line="198" w:lineRule="auto"/>
              <w:ind w:left="75"/>
            </w:pPr>
            <w:r>
              <w:rPr>
                <w:spacing w:val="-9"/>
              </w:rPr>
              <w:t>Classification</w:t>
            </w:r>
          </w:p>
          <w:p w14:paraId="0893D097">
            <w:pPr>
              <w:pStyle w:val="6"/>
              <w:spacing w:line="297" w:lineRule="exact"/>
              <w:ind w:left="430"/>
            </w:pPr>
            <w:r>
              <w:rPr>
                <w:spacing w:val="-10"/>
                <w:position w:val="3"/>
              </w:rPr>
              <w:t>points</w:t>
            </w:r>
          </w:p>
        </w:tc>
        <w:tc>
          <w:tcPr>
            <w:tcW w:w="1418" w:type="dxa"/>
            <w:vAlign w:val="top"/>
          </w:tcPr>
          <w:p w14:paraId="57251D54">
            <w:pPr>
              <w:pStyle w:val="6"/>
              <w:spacing w:before="165" w:line="297" w:lineRule="exact"/>
              <w:ind w:left="125"/>
            </w:pPr>
            <w:r>
              <w:rPr>
                <w:spacing w:val="-18"/>
                <w:position w:val="3"/>
              </w:rPr>
              <w:t>Game</w:t>
            </w:r>
            <w:r>
              <w:rPr>
                <w:spacing w:val="14"/>
                <w:position w:val="3"/>
              </w:rPr>
              <w:t xml:space="preserve"> </w:t>
            </w:r>
            <w:r>
              <w:rPr>
                <w:spacing w:val="-18"/>
                <w:position w:val="3"/>
              </w:rPr>
              <w:t>points</w:t>
            </w:r>
          </w:p>
        </w:tc>
        <w:tc>
          <w:tcPr>
            <w:tcW w:w="1423" w:type="dxa"/>
            <w:vAlign w:val="top"/>
          </w:tcPr>
          <w:p w14:paraId="6BDF457E">
            <w:pPr>
              <w:pStyle w:val="6"/>
              <w:spacing w:before="21" w:line="292" w:lineRule="exact"/>
              <w:ind w:left="123"/>
            </w:pPr>
            <w:r>
              <w:rPr>
                <w:spacing w:val="-18"/>
                <w:position w:val="2"/>
              </w:rPr>
              <w:t>Game</w:t>
            </w:r>
            <w:r>
              <w:rPr>
                <w:spacing w:val="14"/>
                <w:position w:val="2"/>
              </w:rPr>
              <w:t xml:space="preserve"> </w:t>
            </w:r>
            <w:r>
              <w:rPr>
                <w:spacing w:val="-18"/>
                <w:position w:val="2"/>
              </w:rPr>
              <w:t>points</w:t>
            </w:r>
          </w:p>
          <w:p w14:paraId="2AD96CB6">
            <w:pPr>
              <w:pStyle w:val="6"/>
              <w:spacing w:line="292" w:lineRule="exact"/>
              <w:ind w:left="226"/>
            </w:pPr>
            <w:r>
              <w:rPr>
                <w:spacing w:val="-8"/>
              </w:rPr>
              <w:t>difference</w:t>
            </w:r>
          </w:p>
        </w:tc>
      </w:tr>
      <w:tr w14:paraId="3A719F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643E51E4">
            <w:pPr>
              <w:pStyle w:val="6"/>
              <w:spacing w:before="48" w:line="195" w:lineRule="auto"/>
              <w:ind w:left="367"/>
            </w:pPr>
            <w:r>
              <w:t>B</w:t>
            </w:r>
          </w:p>
        </w:tc>
        <w:tc>
          <w:tcPr>
            <w:tcW w:w="848" w:type="dxa"/>
            <w:vAlign w:val="top"/>
          </w:tcPr>
          <w:p w14:paraId="7607535E">
            <w:pPr>
              <w:pStyle w:val="6"/>
              <w:spacing w:line="242" w:lineRule="auto"/>
              <w:ind w:left="367"/>
            </w:pPr>
            <w:r>
              <w:t>2</w:t>
            </w:r>
          </w:p>
        </w:tc>
        <w:tc>
          <w:tcPr>
            <w:tcW w:w="848" w:type="dxa"/>
            <w:vAlign w:val="top"/>
          </w:tcPr>
          <w:p w14:paraId="47C7EF32">
            <w:pPr>
              <w:pStyle w:val="6"/>
              <w:spacing w:line="242" w:lineRule="auto"/>
              <w:ind w:left="382"/>
            </w:pPr>
            <w:r>
              <w:t>1</w:t>
            </w:r>
          </w:p>
        </w:tc>
        <w:tc>
          <w:tcPr>
            <w:tcW w:w="848" w:type="dxa"/>
            <w:vAlign w:val="top"/>
          </w:tcPr>
          <w:p w14:paraId="7BBA7E30">
            <w:pPr>
              <w:pStyle w:val="6"/>
              <w:spacing w:line="242" w:lineRule="auto"/>
              <w:ind w:left="388"/>
            </w:pPr>
            <w:r>
              <w:t>1</w:t>
            </w:r>
          </w:p>
        </w:tc>
        <w:tc>
          <w:tcPr>
            <w:tcW w:w="1413" w:type="dxa"/>
            <w:vAlign w:val="top"/>
          </w:tcPr>
          <w:p w14:paraId="4C530924">
            <w:pPr>
              <w:pStyle w:val="6"/>
              <w:spacing w:line="242" w:lineRule="auto"/>
              <w:ind w:left="654"/>
            </w:pPr>
            <w:r>
              <w:t>3</w:t>
            </w:r>
          </w:p>
        </w:tc>
        <w:tc>
          <w:tcPr>
            <w:tcW w:w="1418" w:type="dxa"/>
            <w:vAlign w:val="top"/>
          </w:tcPr>
          <w:p w14:paraId="10286A34">
            <w:pPr>
              <w:pStyle w:val="6"/>
              <w:spacing w:line="242" w:lineRule="auto"/>
              <w:ind w:left="330"/>
            </w:pPr>
            <w:r>
              <w:rPr>
                <w:spacing w:val="-29"/>
              </w:rPr>
              <w:t>159</w:t>
            </w:r>
            <w:r>
              <w:rPr>
                <w:spacing w:val="3"/>
              </w:rPr>
              <w:t xml:space="preserve"> </w:t>
            </w:r>
            <w:r>
              <w:rPr>
                <w:spacing w:val="-29"/>
              </w:rPr>
              <w:t>:</w:t>
            </w:r>
            <w:r>
              <w:rPr>
                <w:spacing w:val="9"/>
              </w:rPr>
              <w:t xml:space="preserve"> </w:t>
            </w:r>
            <w:r>
              <w:rPr>
                <w:spacing w:val="-29"/>
              </w:rPr>
              <w:t>159</w:t>
            </w:r>
          </w:p>
        </w:tc>
        <w:tc>
          <w:tcPr>
            <w:tcW w:w="1423" w:type="dxa"/>
            <w:vAlign w:val="top"/>
          </w:tcPr>
          <w:p w14:paraId="4F9A4725">
            <w:pPr>
              <w:pStyle w:val="6"/>
              <w:spacing w:line="242" w:lineRule="auto"/>
              <w:ind w:left="660"/>
            </w:pPr>
            <w:r>
              <w:t>0</w:t>
            </w:r>
          </w:p>
        </w:tc>
      </w:tr>
      <w:tr w14:paraId="423C2A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6516F886">
            <w:pPr>
              <w:pStyle w:val="6"/>
              <w:spacing w:before="51" w:line="195" w:lineRule="auto"/>
              <w:ind w:left="365"/>
            </w:pPr>
            <w:r>
              <w:t>D</w:t>
            </w:r>
          </w:p>
        </w:tc>
        <w:tc>
          <w:tcPr>
            <w:tcW w:w="848" w:type="dxa"/>
            <w:vAlign w:val="top"/>
          </w:tcPr>
          <w:p w14:paraId="3EAB9221">
            <w:pPr>
              <w:pStyle w:val="6"/>
              <w:spacing w:line="242" w:lineRule="auto"/>
              <w:ind w:left="367"/>
            </w:pPr>
            <w:r>
              <w:t>2</w:t>
            </w:r>
          </w:p>
        </w:tc>
        <w:tc>
          <w:tcPr>
            <w:tcW w:w="848" w:type="dxa"/>
            <w:vAlign w:val="top"/>
          </w:tcPr>
          <w:p w14:paraId="085D0762">
            <w:pPr>
              <w:pStyle w:val="6"/>
              <w:spacing w:line="242" w:lineRule="auto"/>
              <w:ind w:left="382"/>
            </w:pPr>
            <w:r>
              <w:t>1</w:t>
            </w:r>
          </w:p>
        </w:tc>
        <w:tc>
          <w:tcPr>
            <w:tcW w:w="848" w:type="dxa"/>
            <w:vAlign w:val="top"/>
          </w:tcPr>
          <w:p w14:paraId="20C463AF">
            <w:pPr>
              <w:pStyle w:val="6"/>
              <w:spacing w:line="242" w:lineRule="auto"/>
              <w:ind w:left="388"/>
            </w:pPr>
            <w:r>
              <w:t>1</w:t>
            </w:r>
          </w:p>
        </w:tc>
        <w:tc>
          <w:tcPr>
            <w:tcW w:w="1413" w:type="dxa"/>
            <w:vAlign w:val="top"/>
          </w:tcPr>
          <w:p w14:paraId="095EF985">
            <w:pPr>
              <w:pStyle w:val="6"/>
              <w:spacing w:line="242" w:lineRule="auto"/>
              <w:ind w:left="654"/>
            </w:pPr>
            <w:r>
              <w:t>3</w:t>
            </w:r>
          </w:p>
        </w:tc>
        <w:tc>
          <w:tcPr>
            <w:tcW w:w="1418" w:type="dxa"/>
            <w:vAlign w:val="top"/>
          </w:tcPr>
          <w:p w14:paraId="48B7A3B1">
            <w:pPr>
              <w:pStyle w:val="6"/>
              <w:spacing w:line="242" w:lineRule="auto"/>
              <w:ind w:left="330"/>
            </w:pPr>
            <w:r>
              <w:rPr>
                <w:spacing w:val="-29"/>
              </w:rPr>
              <w:t>147</w:t>
            </w:r>
            <w:r>
              <w:rPr>
                <w:spacing w:val="3"/>
              </w:rPr>
              <w:t xml:space="preserve"> </w:t>
            </w:r>
            <w:r>
              <w:rPr>
                <w:spacing w:val="-29"/>
              </w:rPr>
              <w:t>:</w:t>
            </w:r>
            <w:r>
              <w:rPr>
                <w:spacing w:val="9"/>
              </w:rPr>
              <w:t xml:space="preserve"> </w:t>
            </w:r>
            <w:r>
              <w:rPr>
                <w:spacing w:val="-29"/>
              </w:rPr>
              <w:t>147</w:t>
            </w:r>
          </w:p>
        </w:tc>
        <w:tc>
          <w:tcPr>
            <w:tcW w:w="1423" w:type="dxa"/>
            <w:vAlign w:val="top"/>
          </w:tcPr>
          <w:p w14:paraId="5C39B26D">
            <w:pPr>
              <w:pStyle w:val="6"/>
              <w:spacing w:line="242" w:lineRule="auto"/>
              <w:ind w:left="660"/>
            </w:pPr>
            <w:r>
              <w:t>0</w:t>
            </w:r>
          </w:p>
        </w:tc>
      </w:tr>
      <w:tr w14:paraId="1737C3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4F194569">
            <w:pPr>
              <w:pStyle w:val="6"/>
              <w:spacing w:before="59" w:line="195" w:lineRule="auto"/>
              <w:ind w:left="378"/>
            </w:pPr>
            <w:r>
              <w:t>E</w:t>
            </w:r>
          </w:p>
        </w:tc>
        <w:tc>
          <w:tcPr>
            <w:tcW w:w="848" w:type="dxa"/>
            <w:vAlign w:val="top"/>
          </w:tcPr>
          <w:p w14:paraId="280B5B68">
            <w:pPr>
              <w:pStyle w:val="6"/>
              <w:spacing w:line="292" w:lineRule="exact"/>
              <w:ind w:left="367"/>
            </w:pPr>
            <w:r>
              <w:t>2</w:t>
            </w:r>
          </w:p>
        </w:tc>
        <w:tc>
          <w:tcPr>
            <w:tcW w:w="848" w:type="dxa"/>
            <w:vAlign w:val="top"/>
          </w:tcPr>
          <w:p w14:paraId="129FB9F2">
            <w:pPr>
              <w:pStyle w:val="6"/>
              <w:spacing w:line="292" w:lineRule="exact"/>
              <w:ind w:left="382"/>
            </w:pPr>
            <w:r>
              <w:t>1</w:t>
            </w:r>
          </w:p>
        </w:tc>
        <w:tc>
          <w:tcPr>
            <w:tcW w:w="848" w:type="dxa"/>
            <w:vAlign w:val="top"/>
          </w:tcPr>
          <w:p w14:paraId="18588186">
            <w:pPr>
              <w:pStyle w:val="6"/>
              <w:spacing w:line="292" w:lineRule="exact"/>
              <w:ind w:left="388"/>
            </w:pPr>
            <w:r>
              <w:t>1</w:t>
            </w:r>
          </w:p>
        </w:tc>
        <w:tc>
          <w:tcPr>
            <w:tcW w:w="1413" w:type="dxa"/>
            <w:vAlign w:val="top"/>
          </w:tcPr>
          <w:p w14:paraId="4E87F96F">
            <w:pPr>
              <w:pStyle w:val="6"/>
              <w:spacing w:line="292" w:lineRule="exact"/>
              <w:ind w:left="654"/>
            </w:pPr>
            <w:r>
              <w:t>3</w:t>
            </w:r>
          </w:p>
        </w:tc>
        <w:tc>
          <w:tcPr>
            <w:tcW w:w="1418" w:type="dxa"/>
            <w:vAlign w:val="top"/>
          </w:tcPr>
          <w:p w14:paraId="1A324485">
            <w:pPr>
              <w:pStyle w:val="6"/>
              <w:spacing w:line="292" w:lineRule="exact"/>
              <w:ind w:left="330"/>
            </w:pPr>
            <w:r>
              <w:rPr>
                <w:spacing w:val="-29"/>
              </w:rPr>
              <w:t>147</w:t>
            </w:r>
            <w:r>
              <w:rPr>
                <w:spacing w:val="3"/>
              </w:rPr>
              <w:t xml:space="preserve"> </w:t>
            </w:r>
            <w:r>
              <w:rPr>
                <w:spacing w:val="-29"/>
              </w:rPr>
              <w:t>:</w:t>
            </w:r>
            <w:r>
              <w:rPr>
                <w:spacing w:val="9"/>
              </w:rPr>
              <w:t xml:space="preserve"> </w:t>
            </w:r>
            <w:r>
              <w:rPr>
                <w:spacing w:val="-29"/>
              </w:rPr>
              <w:t>147</w:t>
            </w:r>
          </w:p>
        </w:tc>
        <w:tc>
          <w:tcPr>
            <w:tcW w:w="1423" w:type="dxa"/>
            <w:vAlign w:val="top"/>
          </w:tcPr>
          <w:p w14:paraId="6B21BEFD">
            <w:pPr>
              <w:pStyle w:val="6"/>
              <w:spacing w:line="292" w:lineRule="exact"/>
              <w:ind w:left="660"/>
            </w:pPr>
            <w:r>
              <w:t>0</w:t>
            </w:r>
          </w:p>
        </w:tc>
      </w:tr>
    </w:tbl>
    <w:p w14:paraId="5B990DC3">
      <w:pPr>
        <w:pStyle w:val="2"/>
        <w:spacing w:before="104" w:line="297" w:lineRule="exact"/>
        <w:ind w:left="979"/>
        <w:rPr>
          <w:sz w:val="24"/>
          <w:szCs w:val="24"/>
        </w:rPr>
      </w:pPr>
      <w:r>
        <w:rPr>
          <w:spacing w:val="-14"/>
          <w:position w:val="3"/>
          <w:sz w:val="24"/>
          <w:szCs w:val="24"/>
        </w:rPr>
        <w:t>Therefore:</w:t>
      </w:r>
      <w:r>
        <w:rPr>
          <w:spacing w:val="5"/>
          <w:position w:val="3"/>
          <w:sz w:val="24"/>
          <w:szCs w:val="24"/>
        </w:rPr>
        <w:t xml:space="preserve">    </w:t>
      </w:r>
      <w:r>
        <w:rPr>
          <w:spacing w:val="-14"/>
          <w:position w:val="3"/>
          <w:sz w:val="24"/>
          <w:szCs w:val="24"/>
        </w:rPr>
        <w:t>2</w:t>
      </w:r>
      <w:r>
        <w:rPr>
          <w:position w:val="10"/>
          <w:sz w:val="13"/>
          <w:szCs w:val="13"/>
        </w:rPr>
        <w:t>nd</w:t>
      </w:r>
      <w:r>
        <w:rPr>
          <w:spacing w:val="1"/>
          <w:position w:val="10"/>
          <w:sz w:val="13"/>
          <w:szCs w:val="13"/>
        </w:rPr>
        <w:t xml:space="preserve"> </w:t>
      </w:r>
      <w:r>
        <w:rPr>
          <w:spacing w:val="-26"/>
          <w:position w:val="3"/>
          <w:sz w:val="24"/>
          <w:szCs w:val="24"/>
        </w:rPr>
        <w:t>B,</w:t>
      </w:r>
      <w:r>
        <w:rPr>
          <w:spacing w:val="7"/>
          <w:position w:val="3"/>
          <w:sz w:val="24"/>
          <w:szCs w:val="24"/>
        </w:rPr>
        <w:t xml:space="preserve">       </w:t>
      </w:r>
      <w:r>
        <w:rPr>
          <w:spacing w:val="-26"/>
          <w:position w:val="3"/>
          <w:sz w:val="24"/>
          <w:szCs w:val="24"/>
        </w:rPr>
        <w:t>3</w:t>
      </w:r>
      <w:r>
        <w:rPr>
          <w:position w:val="10"/>
          <w:sz w:val="13"/>
          <w:szCs w:val="13"/>
        </w:rPr>
        <w:t xml:space="preserve">rd </w:t>
      </w:r>
      <w:r>
        <w:rPr>
          <w:spacing w:val="-15"/>
          <w:position w:val="3"/>
          <w:sz w:val="24"/>
          <w:szCs w:val="24"/>
        </w:rPr>
        <w:t>D - winner against</w:t>
      </w:r>
      <w:r>
        <w:rPr>
          <w:spacing w:val="10"/>
          <w:position w:val="3"/>
          <w:sz w:val="24"/>
          <w:szCs w:val="24"/>
        </w:rPr>
        <w:t xml:space="preserve"> </w:t>
      </w:r>
      <w:r>
        <w:rPr>
          <w:spacing w:val="-15"/>
          <w:position w:val="3"/>
          <w:sz w:val="24"/>
          <w:szCs w:val="24"/>
        </w:rPr>
        <w:t>E,</w:t>
      </w:r>
      <w:r>
        <w:rPr>
          <w:spacing w:val="4"/>
          <w:position w:val="3"/>
          <w:sz w:val="24"/>
          <w:szCs w:val="24"/>
        </w:rPr>
        <w:t xml:space="preserve">          </w:t>
      </w:r>
      <w:r>
        <w:rPr>
          <w:spacing w:val="-15"/>
          <w:position w:val="3"/>
          <w:sz w:val="24"/>
          <w:szCs w:val="24"/>
        </w:rPr>
        <w:t>4</w:t>
      </w:r>
      <w:r>
        <w:rPr>
          <w:spacing w:val="6"/>
          <w:position w:val="10"/>
          <w:sz w:val="13"/>
          <w:szCs w:val="13"/>
        </w:rPr>
        <w:t>th</w:t>
      </w:r>
      <w:r>
        <w:rPr>
          <w:spacing w:val="1"/>
          <w:position w:val="10"/>
          <w:sz w:val="13"/>
          <w:szCs w:val="13"/>
        </w:rPr>
        <w:t xml:space="preserve"> </w:t>
      </w:r>
      <w:r>
        <w:rPr>
          <w:spacing w:val="6"/>
          <w:position w:val="3"/>
          <w:sz w:val="24"/>
          <w:szCs w:val="24"/>
        </w:rPr>
        <w:t>E</w:t>
      </w:r>
    </w:p>
    <w:p w14:paraId="6F564EA5">
      <w:pPr>
        <w:pStyle w:val="2"/>
        <w:spacing w:before="236" w:line="292" w:lineRule="exact"/>
        <w:rPr>
          <w:sz w:val="24"/>
          <w:szCs w:val="24"/>
        </w:rPr>
      </w:pPr>
      <w:r>
        <w:rPr>
          <w:b/>
          <w:bCs/>
          <w:spacing w:val="-18"/>
          <w:w w:val="97"/>
          <w:sz w:val="24"/>
          <w:szCs w:val="24"/>
        </w:rPr>
        <w:t>D.3</w:t>
      </w:r>
      <w:r>
        <w:rPr>
          <w:b/>
          <w:bCs/>
          <w:spacing w:val="4"/>
          <w:sz w:val="24"/>
          <w:szCs w:val="24"/>
        </w:rPr>
        <w:t xml:space="preserve">          </w:t>
      </w:r>
      <w:r>
        <w:rPr>
          <w:b/>
          <w:bCs/>
          <w:spacing w:val="-18"/>
          <w:w w:val="97"/>
          <w:sz w:val="24"/>
          <w:szCs w:val="24"/>
        </w:rPr>
        <w:t>Forfeit</w:t>
      </w:r>
    </w:p>
    <w:p w14:paraId="15615F4C">
      <w:pPr>
        <w:pStyle w:val="2"/>
        <w:spacing w:before="169" w:line="254" w:lineRule="auto"/>
        <w:ind w:left="978" w:hanging="974"/>
        <w:rPr>
          <w:sz w:val="24"/>
          <w:szCs w:val="24"/>
        </w:rPr>
      </w:pPr>
      <w:r>
        <w:rPr>
          <w:b/>
          <w:bCs/>
          <w:spacing w:val="-11"/>
          <w:sz w:val="23"/>
          <w:szCs w:val="23"/>
        </w:rPr>
        <w:t xml:space="preserve">D.3.1        </w:t>
      </w:r>
      <w:r>
        <w:rPr>
          <w:spacing w:val="-11"/>
          <w:sz w:val="24"/>
          <w:szCs w:val="24"/>
        </w:rPr>
        <w:t>A</w:t>
      </w:r>
      <w:r>
        <w:rPr>
          <w:spacing w:val="-10"/>
          <w:sz w:val="24"/>
          <w:szCs w:val="24"/>
        </w:rPr>
        <w:t xml:space="preserve"> team which, without</w:t>
      </w:r>
      <w:r>
        <w:rPr>
          <w:spacing w:val="40"/>
          <w:w w:val="101"/>
          <w:sz w:val="24"/>
          <w:szCs w:val="24"/>
        </w:rPr>
        <w:t xml:space="preserve"> </w:t>
      </w:r>
      <w:r>
        <w:rPr>
          <w:spacing w:val="-10"/>
          <w:sz w:val="24"/>
          <w:szCs w:val="24"/>
        </w:rPr>
        <w:t>valid reason,</w:t>
      </w:r>
      <w:r>
        <w:rPr>
          <w:spacing w:val="39"/>
          <w:sz w:val="24"/>
          <w:szCs w:val="24"/>
        </w:rPr>
        <w:t xml:space="preserve"> </w:t>
      </w:r>
      <w:r>
        <w:rPr>
          <w:spacing w:val="-10"/>
          <w:sz w:val="24"/>
          <w:szCs w:val="24"/>
        </w:rPr>
        <w:t>fails</w:t>
      </w:r>
      <w:r>
        <w:rPr>
          <w:spacing w:val="37"/>
          <w:sz w:val="24"/>
          <w:szCs w:val="24"/>
        </w:rPr>
        <w:t xml:space="preserve"> </w:t>
      </w:r>
      <w:r>
        <w:rPr>
          <w:spacing w:val="-10"/>
          <w:sz w:val="24"/>
          <w:szCs w:val="24"/>
        </w:rPr>
        <w:t>to show</w:t>
      </w:r>
      <w:r>
        <w:rPr>
          <w:spacing w:val="-11"/>
          <w:sz w:val="24"/>
          <w:szCs w:val="24"/>
        </w:rPr>
        <w:t xml:space="preserve"> up</w:t>
      </w:r>
      <w:r>
        <w:rPr>
          <w:spacing w:val="39"/>
          <w:sz w:val="24"/>
          <w:szCs w:val="24"/>
        </w:rPr>
        <w:t xml:space="preserve"> </w:t>
      </w:r>
      <w:r>
        <w:rPr>
          <w:spacing w:val="-11"/>
          <w:sz w:val="24"/>
          <w:szCs w:val="24"/>
        </w:rPr>
        <w:t>for a</w:t>
      </w:r>
      <w:r>
        <w:rPr>
          <w:spacing w:val="48"/>
          <w:sz w:val="24"/>
          <w:szCs w:val="24"/>
        </w:rPr>
        <w:t xml:space="preserve"> </w:t>
      </w:r>
      <w:r>
        <w:rPr>
          <w:spacing w:val="-11"/>
          <w:sz w:val="24"/>
          <w:szCs w:val="24"/>
        </w:rPr>
        <w:t>scheduled game</w:t>
      </w:r>
      <w:r>
        <w:rPr>
          <w:spacing w:val="51"/>
          <w:sz w:val="24"/>
          <w:szCs w:val="24"/>
        </w:rPr>
        <w:t xml:space="preserve"> </w:t>
      </w:r>
      <w:r>
        <w:rPr>
          <w:spacing w:val="-11"/>
          <w:sz w:val="24"/>
          <w:szCs w:val="24"/>
        </w:rPr>
        <w:t>o</w:t>
      </w:r>
      <w:r>
        <w:rPr>
          <w:spacing w:val="3"/>
          <w:sz w:val="24"/>
          <w:szCs w:val="24"/>
        </w:rPr>
        <w:t>r</w:t>
      </w:r>
      <w:r>
        <w:rPr>
          <w:sz w:val="24"/>
          <w:szCs w:val="24"/>
        </w:rPr>
        <w:t xml:space="preserve"> </w:t>
      </w:r>
      <w:r>
        <w:rPr>
          <w:spacing w:val="-11"/>
          <w:sz w:val="24"/>
          <w:szCs w:val="24"/>
        </w:rPr>
        <w:t>withdraws</w:t>
      </w:r>
      <w:r>
        <w:rPr>
          <w:spacing w:val="-10"/>
          <w:sz w:val="24"/>
          <w:szCs w:val="24"/>
        </w:rPr>
        <w:t xml:space="preserve"> from the</w:t>
      </w:r>
      <w:r>
        <w:rPr>
          <w:spacing w:val="14"/>
          <w:sz w:val="24"/>
          <w:szCs w:val="24"/>
        </w:rPr>
        <w:t xml:space="preserve"> </w:t>
      </w:r>
      <w:r>
        <w:rPr>
          <w:spacing w:val="-10"/>
          <w:sz w:val="24"/>
          <w:szCs w:val="24"/>
        </w:rPr>
        <w:t>court</w:t>
      </w:r>
      <w:r>
        <w:rPr>
          <w:spacing w:val="15"/>
          <w:sz w:val="24"/>
          <w:szCs w:val="24"/>
        </w:rPr>
        <w:t xml:space="preserve"> </w:t>
      </w:r>
      <w:r>
        <w:rPr>
          <w:spacing w:val="-10"/>
          <w:sz w:val="24"/>
          <w:szCs w:val="24"/>
        </w:rPr>
        <w:t>before the</w:t>
      </w:r>
      <w:r>
        <w:rPr>
          <w:spacing w:val="12"/>
          <w:sz w:val="24"/>
          <w:szCs w:val="24"/>
        </w:rPr>
        <w:t xml:space="preserve"> </w:t>
      </w:r>
      <w:r>
        <w:rPr>
          <w:spacing w:val="-10"/>
          <w:sz w:val="24"/>
          <w:szCs w:val="24"/>
        </w:rPr>
        <w:t>end</w:t>
      </w:r>
      <w:r>
        <w:rPr>
          <w:spacing w:val="10"/>
          <w:sz w:val="24"/>
          <w:szCs w:val="24"/>
        </w:rPr>
        <w:t xml:space="preserve"> </w:t>
      </w:r>
      <w:r>
        <w:rPr>
          <w:spacing w:val="-10"/>
          <w:sz w:val="24"/>
          <w:szCs w:val="24"/>
        </w:rPr>
        <w:t>of the</w:t>
      </w:r>
      <w:r>
        <w:rPr>
          <w:spacing w:val="11"/>
          <w:sz w:val="24"/>
          <w:szCs w:val="24"/>
        </w:rPr>
        <w:t xml:space="preserve"> </w:t>
      </w:r>
      <w:r>
        <w:rPr>
          <w:spacing w:val="-10"/>
          <w:sz w:val="24"/>
          <w:szCs w:val="24"/>
        </w:rPr>
        <w:t>game,</w:t>
      </w:r>
      <w:r>
        <w:rPr>
          <w:spacing w:val="-11"/>
          <w:sz w:val="24"/>
          <w:szCs w:val="24"/>
        </w:rPr>
        <w:t xml:space="preserve"> shall</w:t>
      </w:r>
      <w:r>
        <w:rPr>
          <w:spacing w:val="14"/>
          <w:sz w:val="24"/>
          <w:szCs w:val="24"/>
        </w:rPr>
        <w:t xml:space="preserve"> </w:t>
      </w:r>
      <w:r>
        <w:rPr>
          <w:spacing w:val="-11"/>
          <w:sz w:val="24"/>
          <w:szCs w:val="24"/>
        </w:rPr>
        <w:t>lose the</w:t>
      </w:r>
      <w:r>
        <w:rPr>
          <w:spacing w:val="11"/>
          <w:sz w:val="24"/>
          <w:szCs w:val="24"/>
        </w:rPr>
        <w:t xml:space="preserve"> </w:t>
      </w:r>
      <w:r>
        <w:rPr>
          <w:spacing w:val="-11"/>
          <w:sz w:val="24"/>
          <w:szCs w:val="24"/>
        </w:rPr>
        <w:t>game</w:t>
      </w:r>
      <w:r>
        <w:rPr>
          <w:spacing w:val="15"/>
          <w:sz w:val="24"/>
          <w:szCs w:val="24"/>
        </w:rPr>
        <w:t xml:space="preserve"> </w:t>
      </w:r>
      <w:r>
        <w:rPr>
          <w:spacing w:val="-11"/>
          <w:sz w:val="24"/>
          <w:szCs w:val="24"/>
        </w:rPr>
        <w:t>by forfei</w:t>
      </w:r>
      <w:r>
        <w:rPr>
          <w:spacing w:val="-2"/>
          <w:sz w:val="24"/>
          <w:szCs w:val="24"/>
        </w:rPr>
        <w:t>t</w:t>
      </w:r>
      <w:r>
        <w:rPr>
          <w:sz w:val="24"/>
          <w:szCs w:val="24"/>
        </w:rPr>
        <w:t xml:space="preserve"> </w:t>
      </w:r>
      <w:r>
        <w:rPr>
          <w:spacing w:val="-9"/>
          <w:sz w:val="24"/>
          <w:szCs w:val="24"/>
        </w:rPr>
        <w:t>and receive 0 classification</w:t>
      </w:r>
      <w:r>
        <w:rPr>
          <w:spacing w:val="6"/>
          <w:sz w:val="24"/>
          <w:szCs w:val="24"/>
        </w:rPr>
        <w:t xml:space="preserve"> </w:t>
      </w:r>
      <w:r>
        <w:rPr>
          <w:spacing w:val="-9"/>
          <w:sz w:val="24"/>
          <w:szCs w:val="24"/>
        </w:rPr>
        <w:t>poi</w:t>
      </w:r>
      <w:r>
        <w:rPr>
          <w:spacing w:val="-10"/>
          <w:sz w:val="24"/>
          <w:szCs w:val="24"/>
        </w:rPr>
        <w:t>nts.</w:t>
      </w:r>
    </w:p>
    <w:p w14:paraId="726D43EE">
      <w:pPr>
        <w:pStyle w:val="2"/>
        <w:spacing w:before="164" w:line="278" w:lineRule="auto"/>
        <w:ind w:left="995" w:hanging="991"/>
        <w:rPr>
          <w:sz w:val="24"/>
          <w:szCs w:val="24"/>
        </w:rPr>
      </w:pPr>
      <w:r>
        <w:rPr>
          <w:b/>
          <w:bCs/>
          <w:spacing w:val="-10"/>
          <w:sz w:val="23"/>
          <w:szCs w:val="23"/>
        </w:rPr>
        <w:t xml:space="preserve">D.3.2         </w:t>
      </w:r>
      <w:r>
        <w:rPr>
          <w:spacing w:val="-10"/>
          <w:sz w:val="24"/>
          <w:szCs w:val="24"/>
        </w:rPr>
        <w:t>If</w:t>
      </w:r>
      <w:r>
        <w:rPr>
          <w:spacing w:val="-22"/>
          <w:sz w:val="24"/>
          <w:szCs w:val="24"/>
        </w:rPr>
        <w:t xml:space="preserve"> </w:t>
      </w:r>
      <w:r>
        <w:rPr>
          <w:spacing w:val="-10"/>
          <w:sz w:val="24"/>
          <w:szCs w:val="24"/>
        </w:rPr>
        <w:t>the</w:t>
      </w:r>
      <w:r>
        <w:rPr>
          <w:spacing w:val="-23"/>
          <w:sz w:val="24"/>
          <w:szCs w:val="24"/>
        </w:rPr>
        <w:t xml:space="preserve"> </w:t>
      </w:r>
      <w:r>
        <w:rPr>
          <w:spacing w:val="-10"/>
          <w:sz w:val="24"/>
          <w:szCs w:val="24"/>
        </w:rPr>
        <w:t>team</w:t>
      </w:r>
      <w:r>
        <w:rPr>
          <w:spacing w:val="-20"/>
          <w:sz w:val="24"/>
          <w:szCs w:val="24"/>
        </w:rPr>
        <w:t xml:space="preserve"> </w:t>
      </w:r>
      <w:r>
        <w:rPr>
          <w:spacing w:val="-10"/>
          <w:sz w:val="24"/>
          <w:szCs w:val="24"/>
        </w:rPr>
        <w:t>forf</w:t>
      </w:r>
      <w:r>
        <w:rPr>
          <w:spacing w:val="-11"/>
          <w:sz w:val="24"/>
          <w:szCs w:val="24"/>
        </w:rPr>
        <w:t>eits</w:t>
      </w:r>
      <w:r>
        <w:rPr>
          <w:spacing w:val="-20"/>
          <w:sz w:val="24"/>
          <w:szCs w:val="24"/>
        </w:rPr>
        <w:t xml:space="preserve"> </w:t>
      </w:r>
      <w:r>
        <w:rPr>
          <w:spacing w:val="-11"/>
          <w:sz w:val="24"/>
          <w:szCs w:val="24"/>
        </w:rPr>
        <w:t>for a second</w:t>
      </w:r>
      <w:r>
        <w:rPr>
          <w:spacing w:val="-18"/>
          <w:sz w:val="24"/>
          <w:szCs w:val="24"/>
        </w:rPr>
        <w:t xml:space="preserve"> </w:t>
      </w:r>
      <w:r>
        <w:rPr>
          <w:spacing w:val="-11"/>
          <w:sz w:val="24"/>
          <w:szCs w:val="24"/>
        </w:rPr>
        <w:t>time,</w:t>
      </w:r>
      <w:r>
        <w:rPr>
          <w:spacing w:val="-23"/>
          <w:sz w:val="24"/>
          <w:szCs w:val="24"/>
        </w:rPr>
        <w:t xml:space="preserve"> </w:t>
      </w:r>
      <w:r>
        <w:rPr>
          <w:spacing w:val="-11"/>
          <w:sz w:val="24"/>
          <w:szCs w:val="24"/>
        </w:rPr>
        <w:t>the results of all games played by</w:t>
      </w:r>
      <w:r>
        <w:rPr>
          <w:spacing w:val="-22"/>
          <w:sz w:val="24"/>
          <w:szCs w:val="24"/>
        </w:rPr>
        <w:t xml:space="preserve"> </w:t>
      </w:r>
      <w:r>
        <w:rPr>
          <w:spacing w:val="-11"/>
          <w:sz w:val="24"/>
          <w:szCs w:val="24"/>
        </w:rPr>
        <w:t>this</w:t>
      </w:r>
      <w:r>
        <w:rPr>
          <w:spacing w:val="-22"/>
          <w:sz w:val="24"/>
          <w:szCs w:val="24"/>
        </w:rPr>
        <w:t xml:space="preserve"> </w:t>
      </w:r>
      <w:r>
        <w:rPr>
          <w:spacing w:val="-11"/>
          <w:sz w:val="24"/>
          <w:szCs w:val="24"/>
        </w:rPr>
        <w:t>team shall</w:t>
      </w:r>
      <w:r>
        <w:rPr>
          <w:sz w:val="24"/>
          <w:szCs w:val="24"/>
        </w:rPr>
        <w:t xml:space="preserve"> </w:t>
      </w:r>
      <w:r>
        <w:rPr>
          <w:spacing w:val="-9"/>
          <w:sz w:val="24"/>
          <w:szCs w:val="24"/>
        </w:rPr>
        <w:t>be nullified.</w:t>
      </w:r>
    </w:p>
    <w:p w14:paraId="641057F7">
      <w:pPr>
        <w:pStyle w:val="2"/>
        <w:spacing w:before="119" w:line="263" w:lineRule="auto"/>
        <w:ind w:left="975" w:hanging="971"/>
        <w:rPr>
          <w:sz w:val="24"/>
          <w:szCs w:val="24"/>
        </w:rPr>
      </w:pPr>
      <w:r>
        <w:rPr>
          <w:b/>
          <w:bCs/>
          <w:spacing w:val="-11"/>
          <w:sz w:val="23"/>
          <w:szCs w:val="23"/>
        </w:rPr>
        <w:t xml:space="preserve">D.3.3    </w:t>
      </w:r>
      <w:r>
        <w:rPr>
          <w:b/>
          <w:bCs/>
          <w:spacing w:val="-10"/>
          <w:sz w:val="23"/>
          <w:szCs w:val="23"/>
        </w:rPr>
        <w:t xml:space="preserve">     </w:t>
      </w:r>
      <w:r>
        <w:rPr>
          <w:spacing w:val="-10"/>
          <w:sz w:val="24"/>
          <w:szCs w:val="24"/>
        </w:rPr>
        <w:t>If the team forfe</w:t>
      </w:r>
      <w:r>
        <w:rPr>
          <w:spacing w:val="-11"/>
          <w:sz w:val="24"/>
          <w:szCs w:val="24"/>
        </w:rPr>
        <w:t>its for a second time in</w:t>
      </w:r>
      <w:r>
        <w:rPr>
          <w:spacing w:val="7"/>
          <w:sz w:val="24"/>
          <w:szCs w:val="24"/>
        </w:rPr>
        <w:t xml:space="preserve"> </w:t>
      </w:r>
      <w:r>
        <w:rPr>
          <w:spacing w:val="-11"/>
          <w:sz w:val="24"/>
          <w:szCs w:val="24"/>
        </w:rPr>
        <w:t>a</w:t>
      </w:r>
      <w:r>
        <w:rPr>
          <w:spacing w:val="10"/>
          <w:sz w:val="24"/>
          <w:szCs w:val="24"/>
        </w:rPr>
        <w:t xml:space="preserve"> </w:t>
      </w:r>
      <w:r>
        <w:rPr>
          <w:spacing w:val="-11"/>
          <w:sz w:val="24"/>
          <w:szCs w:val="24"/>
        </w:rPr>
        <w:t>competition</w:t>
      </w:r>
      <w:r>
        <w:rPr>
          <w:spacing w:val="10"/>
          <w:sz w:val="24"/>
          <w:szCs w:val="24"/>
        </w:rPr>
        <w:t xml:space="preserve"> </w:t>
      </w:r>
      <w:r>
        <w:rPr>
          <w:spacing w:val="-11"/>
          <w:sz w:val="24"/>
          <w:szCs w:val="24"/>
        </w:rPr>
        <w:t>played</w:t>
      </w:r>
      <w:r>
        <w:rPr>
          <w:spacing w:val="7"/>
          <w:sz w:val="24"/>
          <w:szCs w:val="24"/>
        </w:rPr>
        <w:t xml:space="preserve"> </w:t>
      </w:r>
      <w:r>
        <w:rPr>
          <w:spacing w:val="-11"/>
          <w:sz w:val="24"/>
          <w:szCs w:val="24"/>
        </w:rPr>
        <w:t>in</w:t>
      </w:r>
      <w:r>
        <w:rPr>
          <w:spacing w:val="7"/>
          <w:sz w:val="24"/>
          <w:szCs w:val="24"/>
        </w:rPr>
        <w:t xml:space="preserve"> </w:t>
      </w:r>
      <w:r>
        <w:rPr>
          <w:spacing w:val="-11"/>
          <w:sz w:val="24"/>
          <w:szCs w:val="24"/>
        </w:rPr>
        <w:t>groups,</w:t>
      </w:r>
      <w:r>
        <w:rPr>
          <w:spacing w:val="7"/>
          <w:sz w:val="24"/>
          <w:szCs w:val="24"/>
        </w:rPr>
        <w:t xml:space="preserve"> </w:t>
      </w:r>
      <w:r>
        <w:rPr>
          <w:spacing w:val="-11"/>
          <w:sz w:val="24"/>
          <w:szCs w:val="24"/>
        </w:rPr>
        <w:t>and the</w:t>
      </w:r>
      <w:r>
        <w:rPr>
          <w:spacing w:val="10"/>
          <w:sz w:val="24"/>
          <w:szCs w:val="24"/>
        </w:rPr>
        <w:t xml:space="preserve"> </w:t>
      </w:r>
      <w:r>
        <w:rPr>
          <w:spacing w:val="-11"/>
          <w:sz w:val="24"/>
          <w:szCs w:val="24"/>
        </w:rPr>
        <w:t>bes</w:t>
      </w:r>
      <w:r>
        <w:rPr>
          <w:spacing w:val="-2"/>
          <w:sz w:val="24"/>
          <w:szCs w:val="24"/>
        </w:rPr>
        <w:t>t</w:t>
      </w:r>
      <w:r>
        <w:rPr>
          <w:sz w:val="24"/>
          <w:szCs w:val="24"/>
        </w:rPr>
        <w:t xml:space="preserve"> </w:t>
      </w:r>
      <w:r>
        <w:rPr>
          <w:spacing w:val="-10"/>
          <w:sz w:val="24"/>
          <w:szCs w:val="24"/>
        </w:rPr>
        <w:t>placed team(s) from</w:t>
      </w:r>
      <w:r>
        <w:rPr>
          <w:spacing w:val="19"/>
          <w:sz w:val="24"/>
          <w:szCs w:val="24"/>
        </w:rPr>
        <w:t xml:space="preserve"> </w:t>
      </w:r>
      <w:r>
        <w:rPr>
          <w:spacing w:val="-10"/>
          <w:sz w:val="24"/>
          <w:szCs w:val="24"/>
        </w:rPr>
        <w:t>each</w:t>
      </w:r>
      <w:r>
        <w:rPr>
          <w:spacing w:val="17"/>
          <w:w w:val="101"/>
          <w:sz w:val="24"/>
          <w:szCs w:val="24"/>
        </w:rPr>
        <w:t xml:space="preserve"> </w:t>
      </w:r>
      <w:r>
        <w:rPr>
          <w:spacing w:val="-10"/>
          <w:sz w:val="24"/>
          <w:szCs w:val="24"/>
        </w:rPr>
        <w:t>group</w:t>
      </w:r>
      <w:r>
        <w:rPr>
          <w:spacing w:val="13"/>
          <w:sz w:val="24"/>
          <w:szCs w:val="24"/>
        </w:rPr>
        <w:t xml:space="preserve"> </w:t>
      </w:r>
      <w:r>
        <w:rPr>
          <w:spacing w:val="-10"/>
          <w:sz w:val="24"/>
          <w:szCs w:val="24"/>
        </w:rPr>
        <w:t>shall</w:t>
      </w:r>
      <w:r>
        <w:rPr>
          <w:spacing w:val="17"/>
          <w:sz w:val="24"/>
          <w:szCs w:val="24"/>
        </w:rPr>
        <w:t xml:space="preserve"> </w:t>
      </w:r>
      <w:r>
        <w:rPr>
          <w:spacing w:val="-10"/>
          <w:sz w:val="24"/>
          <w:szCs w:val="24"/>
        </w:rPr>
        <w:t>qualify for the</w:t>
      </w:r>
      <w:r>
        <w:rPr>
          <w:spacing w:val="19"/>
          <w:w w:val="101"/>
          <w:sz w:val="24"/>
          <w:szCs w:val="24"/>
        </w:rPr>
        <w:t xml:space="preserve"> </w:t>
      </w:r>
      <w:r>
        <w:rPr>
          <w:spacing w:val="-10"/>
          <w:sz w:val="24"/>
          <w:szCs w:val="24"/>
        </w:rPr>
        <w:t>next</w:t>
      </w:r>
      <w:r>
        <w:rPr>
          <w:spacing w:val="21"/>
          <w:sz w:val="24"/>
          <w:szCs w:val="24"/>
        </w:rPr>
        <w:t xml:space="preserve"> </w:t>
      </w:r>
      <w:r>
        <w:rPr>
          <w:spacing w:val="-10"/>
          <w:sz w:val="24"/>
          <w:szCs w:val="24"/>
        </w:rPr>
        <w:t>round</w:t>
      </w:r>
      <w:r>
        <w:rPr>
          <w:spacing w:val="17"/>
          <w:sz w:val="24"/>
          <w:szCs w:val="24"/>
        </w:rPr>
        <w:t xml:space="preserve"> </w:t>
      </w:r>
      <w:r>
        <w:rPr>
          <w:spacing w:val="-10"/>
          <w:sz w:val="24"/>
          <w:szCs w:val="24"/>
        </w:rPr>
        <w:t xml:space="preserve">of </w:t>
      </w:r>
      <w:r>
        <w:rPr>
          <w:spacing w:val="-11"/>
          <w:sz w:val="24"/>
          <w:szCs w:val="24"/>
        </w:rPr>
        <w:t>the</w:t>
      </w:r>
      <w:r>
        <w:rPr>
          <w:spacing w:val="20"/>
          <w:w w:val="101"/>
          <w:sz w:val="24"/>
          <w:szCs w:val="24"/>
        </w:rPr>
        <w:t xml:space="preserve"> </w:t>
      </w:r>
      <w:r>
        <w:rPr>
          <w:spacing w:val="-11"/>
          <w:sz w:val="24"/>
          <w:szCs w:val="24"/>
        </w:rPr>
        <w:t>competition,</w:t>
      </w:r>
      <w:r>
        <w:rPr>
          <w:sz w:val="24"/>
          <w:szCs w:val="24"/>
        </w:rPr>
        <w:t xml:space="preserve"> </w:t>
      </w:r>
      <w:r>
        <w:rPr>
          <w:spacing w:val="-11"/>
          <w:sz w:val="24"/>
          <w:szCs w:val="24"/>
        </w:rPr>
        <w:t>the</w:t>
      </w:r>
      <w:r>
        <w:rPr>
          <w:spacing w:val="10"/>
          <w:sz w:val="24"/>
          <w:szCs w:val="24"/>
        </w:rPr>
        <w:t xml:space="preserve"> </w:t>
      </w:r>
      <w:r>
        <w:rPr>
          <w:spacing w:val="-11"/>
          <w:sz w:val="24"/>
          <w:szCs w:val="24"/>
        </w:rPr>
        <w:t>results of all games</w:t>
      </w:r>
      <w:r>
        <w:rPr>
          <w:spacing w:val="11"/>
          <w:sz w:val="24"/>
          <w:szCs w:val="24"/>
        </w:rPr>
        <w:t xml:space="preserve"> </w:t>
      </w:r>
      <w:r>
        <w:rPr>
          <w:spacing w:val="-11"/>
          <w:sz w:val="24"/>
          <w:szCs w:val="24"/>
        </w:rPr>
        <w:t>played</w:t>
      </w:r>
      <w:r>
        <w:rPr>
          <w:spacing w:val="11"/>
          <w:sz w:val="24"/>
          <w:szCs w:val="24"/>
        </w:rPr>
        <w:t xml:space="preserve"> </w:t>
      </w:r>
      <w:r>
        <w:rPr>
          <w:spacing w:val="-11"/>
          <w:sz w:val="24"/>
          <w:szCs w:val="24"/>
        </w:rPr>
        <w:t>by the</w:t>
      </w:r>
      <w:r>
        <w:rPr>
          <w:spacing w:val="9"/>
          <w:sz w:val="24"/>
          <w:szCs w:val="24"/>
        </w:rPr>
        <w:t xml:space="preserve"> </w:t>
      </w:r>
      <w:r>
        <w:rPr>
          <w:spacing w:val="-11"/>
          <w:sz w:val="24"/>
          <w:szCs w:val="24"/>
        </w:rPr>
        <w:t>last</w:t>
      </w:r>
      <w:r>
        <w:rPr>
          <w:spacing w:val="11"/>
          <w:sz w:val="24"/>
          <w:szCs w:val="24"/>
        </w:rPr>
        <w:t xml:space="preserve"> </w:t>
      </w:r>
      <w:r>
        <w:rPr>
          <w:spacing w:val="-11"/>
          <w:sz w:val="24"/>
          <w:szCs w:val="24"/>
        </w:rPr>
        <w:t>placed team in the</w:t>
      </w:r>
      <w:r>
        <w:rPr>
          <w:spacing w:val="10"/>
          <w:sz w:val="24"/>
          <w:szCs w:val="24"/>
        </w:rPr>
        <w:t xml:space="preserve"> </w:t>
      </w:r>
      <w:r>
        <w:rPr>
          <w:spacing w:val="-11"/>
          <w:sz w:val="24"/>
          <w:szCs w:val="24"/>
        </w:rPr>
        <w:t>cross-over</w:t>
      </w:r>
      <w:r>
        <w:rPr>
          <w:spacing w:val="6"/>
          <w:sz w:val="24"/>
          <w:szCs w:val="24"/>
        </w:rPr>
        <w:t xml:space="preserve"> </w:t>
      </w:r>
      <w:r>
        <w:rPr>
          <w:spacing w:val="-11"/>
          <w:sz w:val="24"/>
          <w:szCs w:val="24"/>
        </w:rPr>
        <w:t>group</w:t>
      </w:r>
      <w:r>
        <w:rPr>
          <w:spacing w:val="3"/>
          <w:sz w:val="24"/>
          <w:szCs w:val="24"/>
        </w:rPr>
        <w:t xml:space="preserve"> </w:t>
      </w:r>
      <w:r>
        <w:rPr>
          <w:spacing w:val="-11"/>
          <w:sz w:val="24"/>
          <w:szCs w:val="24"/>
        </w:rPr>
        <w:t>s</w:t>
      </w:r>
      <w:r>
        <w:rPr>
          <w:spacing w:val="-12"/>
          <w:sz w:val="24"/>
          <w:szCs w:val="24"/>
        </w:rPr>
        <w:t>hall</w:t>
      </w:r>
      <w:r>
        <w:rPr>
          <w:sz w:val="24"/>
          <w:szCs w:val="24"/>
        </w:rPr>
        <w:t xml:space="preserve"> </w:t>
      </w:r>
      <w:r>
        <w:rPr>
          <w:spacing w:val="-9"/>
          <w:sz w:val="24"/>
          <w:szCs w:val="24"/>
        </w:rPr>
        <w:t>also be</w:t>
      </w:r>
      <w:r>
        <w:rPr>
          <w:spacing w:val="4"/>
          <w:sz w:val="24"/>
          <w:szCs w:val="24"/>
        </w:rPr>
        <w:t xml:space="preserve"> </w:t>
      </w:r>
      <w:r>
        <w:rPr>
          <w:spacing w:val="-9"/>
          <w:sz w:val="24"/>
          <w:szCs w:val="24"/>
        </w:rPr>
        <w:t>nullified.</w:t>
      </w:r>
    </w:p>
    <w:p w14:paraId="32D54651">
      <w:pPr>
        <w:pStyle w:val="2"/>
        <w:spacing w:before="64" w:line="198" w:lineRule="auto"/>
        <w:ind w:left="995"/>
        <w:rPr>
          <w:sz w:val="23"/>
          <w:szCs w:val="23"/>
        </w:rPr>
      </w:pPr>
      <w:r>
        <w:rPr>
          <w:b/>
          <w:bCs/>
          <w:spacing w:val="-16"/>
          <w:sz w:val="23"/>
          <w:szCs w:val="23"/>
        </w:rPr>
        <w:t>Example</w:t>
      </w:r>
    </w:p>
    <w:p w14:paraId="57113CDB">
      <w:pPr>
        <w:pStyle w:val="2"/>
        <w:spacing w:before="88" w:line="297" w:lineRule="exact"/>
        <w:ind w:left="979"/>
        <w:rPr>
          <w:sz w:val="24"/>
          <w:szCs w:val="24"/>
        </w:rPr>
      </w:pPr>
      <w:r>
        <w:rPr>
          <w:spacing w:val="-9"/>
          <w:position w:val="3"/>
          <w:sz w:val="24"/>
          <w:szCs w:val="24"/>
        </w:rPr>
        <w:t xml:space="preserve">Team 4A in </w:t>
      </w:r>
      <w:r>
        <w:rPr>
          <w:rFonts w:hint="eastAsia" w:eastAsia="宋体"/>
          <w:spacing w:val="-9"/>
          <w:position w:val="3"/>
          <w:sz w:val="24"/>
          <w:szCs w:val="24"/>
          <w:lang w:eastAsia="zh-CN"/>
        </w:rPr>
        <w:t>Group</w:t>
      </w:r>
      <w:r>
        <w:rPr>
          <w:spacing w:val="-9"/>
          <w:position w:val="3"/>
          <w:sz w:val="24"/>
          <w:szCs w:val="24"/>
        </w:rPr>
        <w:t xml:space="preserve"> A forfeits twice</w:t>
      </w:r>
      <w:r>
        <w:rPr>
          <w:rFonts w:hint="eastAsia" w:eastAsia="宋体"/>
          <w:spacing w:val="-9"/>
          <w:position w:val="3"/>
          <w:sz w:val="24"/>
          <w:szCs w:val="24"/>
          <w:lang w:eastAsia="zh-CN"/>
        </w:rPr>
        <w:t>; therefore,</w:t>
      </w:r>
      <w:r>
        <w:rPr>
          <w:spacing w:val="-10"/>
          <w:position w:val="3"/>
          <w:sz w:val="24"/>
          <w:szCs w:val="24"/>
        </w:rPr>
        <w:t xml:space="preserve"> all its games shall be nullified.</w:t>
      </w:r>
    </w:p>
    <w:p w14:paraId="69A6CF55">
      <w:pPr>
        <w:spacing w:line="297" w:lineRule="exact"/>
        <w:rPr>
          <w:sz w:val="24"/>
          <w:szCs w:val="24"/>
        </w:rPr>
        <w:sectPr>
          <w:headerReference r:id="rId331" w:type="default"/>
          <w:footerReference r:id="rId332" w:type="default"/>
          <w:pgSz w:w="11900" w:h="16840"/>
          <w:pgMar w:top="1137" w:right="1412" w:bottom="652" w:left="1431" w:header="567" w:footer="402" w:gutter="0"/>
          <w:cols w:space="720" w:num="1"/>
        </w:sectPr>
      </w:pPr>
    </w:p>
    <w:p w14:paraId="4E9D712E">
      <w:pPr>
        <w:spacing w:line="240" w:lineRule="exact"/>
      </w:pPr>
    </w:p>
    <w:tbl>
      <w:tblPr>
        <w:tblStyle w:val="5"/>
        <w:tblW w:w="7655" w:type="dxa"/>
        <w:tblInd w:w="100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241D5E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8" w:hRule="atLeast"/>
        </w:trPr>
        <w:tc>
          <w:tcPr>
            <w:tcW w:w="857" w:type="dxa"/>
            <w:vAlign w:val="top"/>
          </w:tcPr>
          <w:p w14:paraId="2D9EFC20">
            <w:pPr>
              <w:spacing w:before="224"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011458F8">
            <w:pPr>
              <w:spacing w:before="131" w:line="201" w:lineRule="auto"/>
              <w:ind w:left="228"/>
              <w:rPr>
                <w:rFonts w:ascii="等线" w:hAnsi="等线" w:eastAsia="等线" w:cs="等线"/>
                <w:sz w:val="19"/>
                <w:szCs w:val="19"/>
              </w:rPr>
            </w:pPr>
            <w:r>
              <w:rPr>
                <w:rFonts w:ascii="等线" w:hAnsi="等线" w:eastAsia="等线" w:cs="等线"/>
                <w:spacing w:val="-2"/>
                <w:sz w:val="19"/>
                <w:szCs w:val="19"/>
              </w:rPr>
              <w:t>运动</w:t>
            </w:r>
          </w:p>
          <w:p w14:paraId="14EBFC9D">
            <w:pPr>
              <w:spacing w:line="215"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087C6055">
            <w:pPr>
              <w:spacing w:before="226"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5ED0547B">
            <w:pPr>
              <w:spacing w:before="228"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69D9DC93">
            <w:pPr>
              <w:spacing w:before="88" w:line="208" w:lineRule="auto"/>
              <w:ind w:left="466"/>
              <w:rPr>
                <w:rFonts w:ascii="等线" w:hAnsi="等线" w:eastAsia="等线" w:cs="等线"/>
                <w:sz w:val="24"/>
                <w:szCs w:val="24"/>
              </w:rPr>
            </w:pPr>
            <w:r>
              <w:rPr>
                <w:rFonts w:ascii="等线" w:hAnsi="等线" w:eastAsia="等线" w:cs="等线"/>
                <w:spacing w:val="-4"/>
                <w:sz w:val="24"/>
                <w:szCs w:val="24"/>
              </w:rPr>
              <w:t>分类</w:t>
            </w:r>
          </w:p>
          <w:p w14:paraId="748410B8">
            <w:pPr>
              <w:spacing w:before="1" w:line="197"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2D2A5895">
            <w:pPr>
              <w:spacing w:before="200"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7E4B6377">
            <w:pPr>
              <w:spacing w:before="55" w:line="215"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7FFFCA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2CA771DC">
            <w:pPr>
              <w:pStyle w:val="6"/>
              <w:spacing w:before="46" w:line="195" w:lineRule="auto"/>
              <w:ind w:left="351"/>
            </w:pPr>
            <w:r>
              <w:t>A</w:t>
            </w:r>
          </w:p>
        </w:tc>
        <w:tc>
          <w:tcPr>
            <w:tcW w:w="848" w:type="dxa"/>
            <w:vAlign w:val="top"/>
          </w:tcPr>
          <w:p w14:paraId="4232958D">
            <w:pPr>
              <w:pStyle w:val="6"/>
              <w:spacing w:line="279" w:lineRule="exact"/>
              <w:ind w:left="374"/>
            </w:pPr>
            <w:r>
              <w:t>5</w:t>
            </w:r>
          </w:p>
        </w:tc>
        <w:tc>
          <w:tcPr>
            <w:tcW w:w="848" w:type="dxa"/>
            <w:vAlign w:val="top"/>
          </w:tcPr>
          <w:p w14:paraId="5AC0F038">
            <w:pPr>
              <w:pStyle w:val="6"/>
              <w:spacing w:line="279" w:lineRule="exact"/>
              <w:ind w:left="366"/>
            </w:pPr>
            <w:r>
              <w:t>3</w:t>
            </w:r>
          </w:p>
        </w:tc>
        <w:tc>
          <w:tcPr>
            <w:tcW w:w="848" w:type="dxa"/>
            <w:vAlign w:val="top"/>
          </w:tcPr>
          <w:p w14:paraId="42163C16">
            <w:pPr>
              <w:pStyle w:val="6"/>
              <w:spacing w:line="279" w:lineRule="exact"/>
              <w:ind w:left="378"/>
            </w:pPr>
            <w:r>
              <w:t>2</w:t>
            </w:r>
          </w:p>
        </w:tc>
        <w:tc>
          <w:tcPr>
            <w:tcW w:w="1413" w:type="dxa"/>
            <w:vAlign w:val="top"/>
          </w:tcPr>
          <w:p w14:paraId="1D70ABEE">
            <w:pPr>
              <w:pStyle w:val="6"/>
              <w:spacing w:line="279" w:lineRule="exact"/>
              <w:ind w:left="664"/>
            </w:pPr>
            <w:r>
              <w:t>8</w:t>
            </w:r>
          </w:p>
        </w:tc>
        <w:tc>
          <w:tcPr>
            <w:tcW w:w="1418" w:type="dxa"/>
            <w:vAlign w:val="top"/>
          </w:tcPr>
          <w:p w14:paraId="505BCC21">
            <w:pPr>
              <w:pStyle w:val="6"/>
              <w:spacing w:line="279" w:lineRule="exact"/>
              <w:ind w:left="318"/>
            </w:pPr>
            <w:r>
              <w:rPr>
                <w:spacing w:val="-23"/>
              </w:rPr>
              <w:t>410</w:t>
            </w:r>
            <w:r>
              <w:rPr>
                <w:spacing w:val="2"/>
              </w:rPr>
              <w:t xml:space="preserve"> </w:t>
            </w:r>
            <w:r>
              <w:rPr>
                <w:spacing w:val="-23"/>
              </w:rPr>
              <w:t>: 408</w:t>
            </w:r>
          </w:p>
        </w:tc>
        <w:tc>
          <w:tcPr>
            <w:tcW w:w="1423" w:type="dxa"/>
            <w:vAlign w:val="top"/>
          </w:tcPr>
          <w:p w14:paraId="116B6A40">
            <w:pPr>
              <w:pStyle w:val="6"/>
              <w:spacing w:line="279" w:lineRule="exact"/>
              <w:ind w:left="579"/>
            </w:pPr>
            <w:r>
              <w:rPr>
                <w:spacing w:val="15"/>
              </w:rPr>
              <w:t>+2</w:t>
            </w:r>
          </w:p>
        </w:tc>
      </w:tr>
      <w:tr w14:paraId="5981E0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511A99CB">
            <w:pPr>
              <w:pStyle w:val="6"/>
              <w:spacing w:before="48" w:line="195" w:lineRule="auto"/>
              <w:ind w:left="376"/>
            </w:pPr>
            <w:r>
              <w:t>B</w:t>
            </w:r>
          </w:p>
        </w:tc>
        <w:tc>
          <w:tcPr>
            <w:tcW w:w="848" w:type="dxa"/>
            <w:vAlign w:val="top"/>
          </w:tcPr>
          <w:p w14:paraId="229A4C89">
            <w:pPr>
              <w:pStyle w:val="6"/>
              <w:spacing w:line="280" w:lineRule="exact"/>
              <w:ind w:left="374"/>
            </w:pPr>
            <w:r>
              <w:t>5</w:t>
            </w:r>
          </w:p>
        </w:tc>
        <w:tc>
          <w:tcPr>
            <w:tcW w:w="848" w:type="dxa"/>
            <w:vAlign w:val="top"/>
          </w:tcPr>
          <w:p w14:paraId="43D35B1F">
            <w:pPr>
              <w:pStyle w:val="6"/>
              <w:spacing w:line="280" w:lineRule="exact"/>
              <w:ind w:left="366"/>
            </w:pPr>
            <w:r>
              <w:t>3</w:t>
            </w:r>
          </w:p>
        </w:tc>
        <w:tc>
          <w:tcPr>
            <w:tcW w:w="848" w:type="dxa"/>
            <w:vAlign w:val="top"/>
          </w:tcPr>
          <w:p w14:paraId="1EAA9827">
            <w:pPr>
              <w:pStyle w:val="6"/>
              <w:spacing w:line="280" w:lineRule="exact"/>
              <w:ind w:left="378"/>
            </w:pPr>
            <w:r>
              <w:t>2</w:t>
            </w:r>
          </w:p>
        </w:tc>
        <w:tc>
          <w:tcPr>
            <w:tcW w:w="1413" w:type="dxa"/>
            <w:vAlign w:val="top"/>
          </w:tcPr>
          <w:p w14:paraId="18D03A99">
            <w:pPr>
              <w:pStyle w:val="6"/>
              <w:spacing w:line="280" w:lineRule="exact"/>
              <w:ind w:left="664"/>
            </w:pPr>
            <w:r>
              <w:t>8</w:t>
            </w:r>
          </w:p>
        </w:tc>
        <w:tc>
          <w:tcPr>
            <w:tcW w:w="1418" w:type="dxa"/>
            <w:vAlign w:val="top"/>
          </w:tcPr>
          <w:p w14:paraId="78B661FE">
            <w:pPr>
              <w:pStyle w:val="6"/>
              <w:spacing w:line="280" w:lineRule="exact"/>
              <w:ind w:left="318"/>
            </w:pPr>
            <w:r>
              <w:rPr>
                <w:spacing w:val="-23"/>
              </w:rPr>
              <w:t>413</w:t>
            </w:r>
            <w:r>
              <w:rPr>
                <w:spacing w:val="2"/>
              </w:rPr>
              <w:t xml:space="preserve"> </w:t>
            </w:r>
            <w:r>
              <w:rPr>
                <w:spacing w:val="-23"/>
              </w:rPr>
              <w:t>: 409</w:t>
            </w:r>
          </w:p>
        </w:tc>
        <w:tc>
          <w:tcPr>
            <w:tcW w:w="1423" w:type="dxa"/>
            <w:vAlign w:val="top"/>
          </w:tcPr>
          <w:p w14:paraId="70BC1FB3">
            <w:pPr>
              <w:pStyle w:val="6"/>
              <w:spacing w:line="280" w:lineRule="exact"/>
              <w:ind w:left="578"/>
            </w:pPr>
            <w:r>
              <w:rPr>
                <w:spacing w:val="14"/>
              </w:rPr>
              <w:t>+4</w:t>
            </w:r>
          </w:p>
        </w:tc>
      </w:tr>
      <w:tr w14:paraId="238E28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857" w:type="dxa"/>
            <w:vAlign w:val="top"/>
          </w:tcPr>
          <w:p w14:paraId="4F94A4D3">
            <w:pPr>
              <w:pStyle w:val="6"/>
              <w:spacing w:before="47" w:line="198" w:lineRule="auto"/>
              <w:ind w:left="375"/>
            </w:pPr>
            <w:r>
              <w:t>C</w:t>
            </w:r>
          </w:p>
        </w:tc>
        <w:tc>
          <w:tcPr>
            <w:tcW w:w="848" w:type="dxa"/>
            <w:vAlign w:val="top"/>
          </w:tcPr>
          <w:p w14:paraId="71AD82E1">
            <w:pPr>
              <w:pStyle w:val="6"/>
              <w:spacing w:line="280" w:lineRule="exact"/>
              <w:ind w:left="374"/>
            </w:pPr>
            <w:r>
              <w:t>5</w:t>
            </w:r>
          </w:p>
        </w:tc>
        <w:tc>
          <w:tcPr>
            <w:tcW w:w="848" w:type="dxa"/>
            <w:vAlign w:val="top"/>
          </w:tcPr>
          <w:p w14:paraId="0837E782">
            <w:pPr>
              <w:pStyle w:val="6"/>
              <w:spacing w:line="280" w:lineRule="exact"/>
              <w:ind w:left="366"/>
            </w:pPr>
            <w:r>
              <w:t>3</w:t>
            </w:r>
          </w:p>
        </w:tc>
        <w:tc>
          <w:tcPr>
            <w:tcW w:w="848" w:type="dxa"/>
            <w:vAlign w:val="top"/>
          </w:tcPr>
          <w:p w14:paraId="1CFFB861">
            <w:pPr>
              <w:pStyle w:val="6"/>
              <w:spacing w:line="280" w:lineRule="exact"/>
              <w:ind w:left="378"/>
            </w:pPr>
            <w:r>
              <w:t>2</w:t>
            </w:r>
          </w:p>
        </w:tc>
        <w:tc>
          <w:tcPr>
            <w:tcW w:w="1413" w:type="dxa"/>
            <w:vAlign w:val="top"/>
          </w:tcPr>
          <w:p w14:paraId="415E8A70">
            <w:pPr>
              <w:pStyle w:val="6"/>
              <w:spacing w:line="280" w:lineRule="exact"/>
              <w:ind w:left="664"/>
            </w:pPr>
            <w:r>
              <w:t>8</w:t>
            </w:r>
          </w:p>
        </w:tc>
        <w:tc>
          <w:tcPr>
            <w:tcW w:w="1418" w:type="dxa"/>
            <w:vAlign w:val="top"/>
          </w:tcPr>
          <w:p w14:paraId="33D9B40D">
            <w:pPr>
              <w:pStyle w:val="6"/>
              <w:spacing w:line="280" w:lineRule="exact"/>
              <w:ind w:left="318"/>
            </w:pPr>
            <w:r>
              <w:rPr>
                <w:spacing w:val="-23"/>
              </w:rPr>
              <w:t>455</w:t>
            </w:r>
            <w:r>
              <w:rPr>
                <w:spacing w:val="2"/>
              </w:rPr>
              <w:t xml:space="preserve"> </w:t>
            </w:r>
            <w:r>
              <w:rPr>
                <w:spacing w:val="-23"/>
              </w:rPr>
              <w:t>: 419</w:t>
            </w:r>
          </w:p>
        </w:tc>
        <w:tc>
          <w:tcPr>
            <w:tcW w:w="1423" w:type="dxa"/>
            <w:vAlign w:val="top"/>
          </w:tcPr>
          <w:p w14:paraId="77307396">
            <w:pPr>
              <w:pStyle w:val="6"/>
              <w:spacing w:line="280" w:lineRule="exact"/>
              <w:ind w:left="527"/>
            </w:pPr>
            <w:r>
              <w:rPr>
                <w:spacing w:val="-20"/>
              </w:rPr>
              <w:t>+</w:t>
            </w:r>
            <w:r>
              <w:rPr>
                <w:spacing w:val="-11"/>
              </w:rPr>
              <w:t xml:space="preserve"> </w:t>
            </w:r>
            <w:r>
              <w:rPr>
                <w:spacing w:val="-20"/>
              </w:rPr>
              <w:t>36</w:t>
            </w:r>
          </w:p>
        </w:tc>
      </w:tr>
      <w:tr w14:paraId="100BD2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857" w:type="dxa"/>
            <w:vAlign w:val="top"/>
          </w:tcPr>
          <w:p w14:paraId="09D4CB7B">
            <w:pPr>
              <w:pStyle w:val="6"/>
              <w:spacing w:before="56" w:line="195" w:lineRule="auto"/>
              <w:ind w:left="375"/>
            </w:pPr>
            <w:r>
              <w:t>D</w:t>
            </w:r>
          </w:p>
        </w:tc>
        <w:tc>
          <w:tcPr>
            <w:tcW w:w="848" w:type="dxa"/>
            <w:vAlign w:val="top"/>
          </w:tcPr>
          <w:p w14:paraId="34BF1C42">
            <w:pPr>
              <w:pStyle w:val="6"/>
              <w:spacing w:line="285" w:lineRule="exact"/>
              <w:ind w:left="374"/>
            </w:pPr>
            <w:r>
              <w:t>5</w:t>
            </w:r>
          </w:p>
        </w:tc>
        <w:tc>
          <w:tcPr>
            <w:tcW w:w="848" w:type="dxa"/>
            <w:vAlign w:val="top"/>
          </w:tcPr>
          <w:p w14:paraId="47D1DCFE">
            <w:pPr>
              <w:pStyle w:val="6"/>
              <w:spacing w:line="285" w:lineRule="exact"/>
              <w:ind w:left="366"/>
            </w:pPr>
            <w:r>
              <w:t>3</w:t>
            </w:r>
          </w:p>
        </w:tc>
        <w:tc>
          <w:tcPr>
            <w:tcW w:w="848" w:type="dxa"/>
            <w:vAlign w:val="top"/>
          </w:tcPr>
          <w:p w14:paraId="743FA750">
            <w:pPr>
              <w:pStyle w:val="6"/>
              <w:spacing w:line="285" w:lineRule="exact"/>
              <w:ind w:left="378"/>
            </w:pPr>
            <w:r>
              <w:t>2</w:t>
            </w:r>
          </w:p>
        </w:tc>
        <w:tc>
          <w:tcPr>
            <w:tcW w:w="1413" w:type="dxa"/>
            <w:vAlign w:val="top"/>
          </w:tcPr>
          <w:p w14:paraId="3167B521">
            <w:pPr>
              <w:pStyle w:val="6"/>
              <w:spacing w:line="285" w:lineRule="exact"/>
              <w:ind w:left="664"/>
            </w:pPr>
            <w:r>
              <w:t>8</w:t>
            </w:r>
          </w:p>
        </w:tc>
        <w:tc>
          <w:tcPr>
            <w:tcW w:w="1418" w:type="dxa"/>
            <w:vAlign w:val="top"/>
          </w:tcPr>
          <w:p w14:paraId="7DA5DCE9">
            <w:pPr>
              <w:pStyle w:val="6"/>
              <w:spacing w:line="285" w:lineRule="exact"/>
              <w:ind w:left="312"/>
            </w:pPr>
            <w:r>
              <w:rPr>
                <w:spacing w:val="-23"/>
              </w:rPr>
              <w:t>398</w:t>
            </w:r>
            <w:r>
              <w:rPr>
                <w:spacing w:val="5"/>
              </w:rPr>
              <w:t xml:space="preserve"> </w:t>
            </w:r>
            <w:r>
              <w:rPr>
                <w:spacing w:val="-23"/>
              </w:rPr>
              <w:t>: 394</w:t>
            </w:r>
          </w:p>
        </w:tc>
        <w:tc>
          <w:tcPr>
            <w:tcW w:w="1423" w:type="dxa"/>
            <w:vAlign w:val="top"/>
          </w:tcPr>
          <w:p w14:paraId="4941C429">
            <w:pPr>
              <w:pStyle w:val="6"/>
              <w:spacing w:line="285" w:lineRule="exact"/>
              <w:ind w:left="578"/>
            </w:pPr>
            <w:r>
              <w:rPr>
                <w:spacing w:val="14"/>
              </w:rPr>
              <w:t>+4</w:t>
            </w:r>
          </w:p>
        </w:tc>
      </w:tr>
      <w:tr w14:paraId="763E60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304D1F06">
            <w:pPr>
              <w:pStyle w:val="6"/>
              <w:spacing w:before="53" w:line="195" w:lineRule="auto"/>
              <w:ind w:left="383"/>
            </w:pPr>
            <w:r>
              <w:t>E</w:t>
            </w:r>
          </w:p>
        </w:tc>
        <w:tc>
          <w:tcPr>
            <w:tcW w:w="848" w:type="dxa"/>
            <w:vAlign w:val="top"/>
          </w:tcPr>
          <w:p w14:paraId="19DB1499">
            <w:pPr>
              <w:pStyle w:val="6"/>
              <w:spacing w:line="280" w:lineRule="exact"/>
              <w:ind w:left="374"/>
            </w:pPr>
            <w:r>
              <w:t>5</w:t>
            </w:r>
          </w:p>
        </w:tc>
        <w:tc>
          <w:tcPr>
            <w:tcW w:w="848" w:type="dxa"/>
            <w:vAlign w:val="top"/>
          </w:tcPr>
          <w:p w14:paraId="55735904">
            <w:pPr>
              <w:pStyle w:val="6"/>
              <w:spacing w:line="280" w:lineRule="exact"/>
              <w:ind w:left="366"/>
            </w:pPr>
            <w:r>
              <w:t>3</w:t>
            </w:r>
          </w:p>
        </w:tc>
        <w:tc>
          <w:tcPr>
            <w:tcW w:w="848" w:type="dxa"/>
            <w:vAlign w:val="top"/>
          </w:tcPr>
          <w:p w14:paraId="02E95C45">
            <w:pPr>
              <w:pStyle w:val="6"/>
              <w:spacing w:line="280" w:lineRule="exact"/>
              <w:ind w:left="378"/>
            </w:pPr>
            <w:r>
              <w:t>2</w:t>
            </w:r>
          </w:p>
        </w:tc>
        <w:tc>
          <w:tcPr>
            <w:tcW w:w="1413" w:type="dxa"/>
            <w:vAlign w:val="top"/>
          </w:tcPr>
          <w:p w14:paraId="429D2EC9">
            <w:pPr>
              <w:pStyle w:val="6"/>
              <w:spacing w:line="280" w:lineRule="exact"/>
              <w:ind w:left="664"/>
            </w:pPr>
            <w:r>
              <w:t>8</w:t>
            </w:r>
          </w:p>
        </w:tc>
        <w:tc>
          <w:tcPr>
            <w:tcW w:w="1418" w:type="dxa"/>
            <w:vAlign w:val="top"/>
          </w:tcPr>
          <w:p w14:paraId="13E1BA32">
            <w:pPr>
              <w:pStyle w:val="6"/>
              <w:spacing w:line="280" w:lineRule="exact"/>
              <w:ind w:left="312"/>
            </w:pPr>
            <w:r>
              <w:rPr>
                <w:spacing w:val="-23"/>
              </w:rPr>
              <w:t>398</w:t>
            </w:r>
            <w:r>
              <w:rPr>
                <w:spacing w:val="5"/>
              </w:rPr>
              <w:t xml:space="preserve"> </w:t>
            </w:r>
            <w:r>
              <w:rPr>
                <w:spacing w:val="-23"/>
              </w:rPr>
              <w:t>: 394</w:t>
            </w:r>
          </w:p>
        </w:tc>
        <w:tc>
          <w:tcPr>
            <w:tcW w:w="1423" w:type="dxa"/>
            <w:vAlign w:val="top"/>
          </w:tcPr>
          <w:p w14:paraId="0C3AF7C6">
            <w:pPr>
              <w:pStyle w:val="6"/>
              <w:spacing w:line="280" w:lineRule="exact"/>
              <w:ind w:left="578"/>
            </w:pPr>
            <w:r>
              <w:rPr>
                <w:spacing w:val="14"/>
              </w:rPr>
              <w:t>+4</w:t>
            </w:r>
          </w:p>
        </w:tc>
      </w:tr>
      <w:tr w14:paraId="0E9792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857" w:type="dxa"/>
            <w:vAlign w:val="top"/>
          </w:tcPr>
          <w:p w14:paraId="1CE59398">
            <w:pPr>
              <w:pStyle w:val="6"/>
              <w:spacing w:before="56" w:line="195" w:lineRule="auto"/>
              <w:ind w:left="385"/>
            </w:pPr>
            <w:r>
              <w:t>F</w:t>
            </w:r>
          </w:p>
        </w:tc>
        <w:tc>
          <w:tcPr>
            <w:tcW w:w="848" w:type="dxa"/>
            <w:vAlign w:val="top"/>
          </w:tcPr>
          <w:p w14:paraId="2D05591D">
            <w:pPr>
              <w:pStyle w:val="6"/>
              <w:spacing w:line="289" w:lineRule="exact"/>
              <w:ind w:left="374"/>
            </w:pPr>
            <w:r>
              <w:t>5</w:t>
            </w:r>
          </w:p>
        </w:tc>
        <w:tc>
          <w:tcPr>
            <w:tcW w:w="848" w:type="dxa"/>
            <w:vAlign w:val="top"/>
          </w:tcPr>
          <w:p w14:paraId="35793EDE">
            <w:pPr>
              <w:pStyle w:val="6"/>
              <w:spacing w:line="289" w:lineRule="exact"/>
              <w:ind w:left="371"/>
            </w:pPr>
            <w:r>
              <w:t>0</w:t>
            </w:r>
          </w:p>
        </w:tc>
        <w:tc>
          <w:tcPr>
            <w:tcW w:w="848" w:type="dxa"/>
            <w:vAlign w:val="top"/>
          </w:tcPr>
          <w:p w14:paraId="4AC24751">
            <w:pPr>
              <w:pStyle w:val="6"/>
              <w:spacing w:line="289" w:lineRule="exact"/>
              <w:ind w:left="382"/>
            </w:pPr>
            <w:r>
              <w:t>5</w:t>
            </w:r>
          </w:p>
        </w:tc>
        <w:tc>
          <w:tcPr>
            <w:tcW w:w="1413" w:type="dxa"/>
            <w:vAlign w:val="top"/>
          </w:tcPr>
          <w:p w14:paraId="56DAA04A">
            <w:pPr>
              <w:pStyle w:val="6"/>
              <w:spacing w:line="289" w:lineRule="exact"/>
              <w:ind w:left="667"/>
            </w:pPr>
            <w:r>
              <w:t>5</w:t>
            </w:r>
          </w:p>
        </w:tc>
        <w:tc>
          <w:tcPr>
            <w:tcW w:w="1418" w:type="dxa"/>
            <w:vAlign w:val="top"/>
          </w:tcPr>
          <w:p w14:paraId="61B1F946">
            <w:pPr>
              <w:pStyle w:val="6"/>
              <w:spacing w:line="289" w:lineRule="exact"/>
              <w:ind w:left="315"/>
            </w:pPr>
            <w:r>
              <w:rPr>
                <w:spacing w:val="-23"/>
              </w:rPr>
              <w:t>395</w:t>
            </w:r>
            <w:r>
              <w:rPr>
                <w:spacing w:val="5"/>
              </w:rPr>
              <w:t xml:space="preserve"> </w:t>
            </w:r>
            <w:r>
              <w:rPr>
                <w:spacing w:val="-23"/>
              </w:rPr>
              <w:t>: 445</w:t>
            </w:r>
          </w:p>
        </w:tc>
        <w:tc>
          <w:tcPr>
            <w:tcW w:w="1423" w:type="dxa"/>
            <w:vAlign w:val="top"/>
          </w:tcPr>
          <w:p w14:paraId="7690E123">
            <w:pPr>
              <w:pStyle w:val="6"/>
              <w:spacing w:line="289" w:lineRule="exact"/>
              <w:ind w:left="550"/>
            </w:pPr>
            <w:r>
              <w:rPr>
                <w:spacing w:val="-18"/>
              </w:rPr>
              <w:t>-</w:t>
            </w:r>
            <w:r>
              <w:rPr>
                <w:spacing w:val="-1"/>
              </w:rPr>
              <w:t xml:space="preserve"> </w:t>
            </w:r>
            <w:r>
              <w:rPr>
                <w:spacing w:val="-18"/>
              </w:rPr>
              <w:t>50</w:t>
            </w:r>
          </w:p>
        </w:tc>
      </w:tr>
    </w:tbl>
    <w:p w14:paraId="04E3C872">
      <w:pPr>
        <w:spacing w:before="136" w:line="209" w:lineRule="auto"/>
        <w:ind w:left="1002"/>
        <w:rPr>
          <w:rFonts w:ascii="等线" w:hAnsi="等线" w:eastAsia="等线" w:cs="等线"/>
          <w:sz w:val="24"/>
          <w:szCs w:val="24"/>
        </w:rPr>
      </w:pPr>
      <w:r>
        <w:rPr>
          <w:rFonts w:ascii="等线" w:hAnsi="等线" w:eastAsia="等线" w:cs="等线"/>
          <w:spacing w:val="-6"/>
          <w:sz w:val="24"/>
          <w:szCs w:val="24"/>
        </w:rPr>
        <w:t>因此：第六区</w:t>
      </w:r>
    </w:p>
    <w:p w14:paraId="456DD7A3">
      <w:pPr>
        <w:spacing w:before="53" w:line="343" w:lineRule="exact"/>
        <w:ind w:left="988"/>
        <w:rPr>
          <w:rFonts w:ascii="等线" w:hAnsi="等线" w:eastAsia="等线" w:cs="等线"/>
          <w:sz w:val="24"/>
          <w:szCs w:val="24"/>
        </w:rPr>
      </w:pPr>
      <w:r>
        <w:rPr>
          <w:rFonts w:ascii="Calibri" w:hAnsi="Calibri" w:eastAsia="Calibri" w:cs="Calibri"/>
          <w:spacing w:val="-11"/>
          <w:position w:val="3"/>
          <w:sz w:val="24"/>
          <w:szCs w:val="24"/>
        </w:rPr>
        <w:t>A</w:t>
      </w:r>
      <w:r>
        <w:rPr>
          <w:rFonts w:ascii="Calibri" w:hAnsi="Calibri" w:eastAsia="Calibri" w:cs="Calibri"/>
          <w:spacing w:val="-22"/>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6"/>
          <w:position w:val="3"/>
          <w:sz w:val="24"/>
          <w:szCs w:val="24"/>
        </w:rPr>
        <w:t xml:space="preserve"/>
      </w:r>
      <w:r>
        <w:rPr>
          <w:rFonts w:ascii="Calibri" w:hAnsi="Calibri" w:eastAsia="Calibri" w:cs="Calibri"/>
          <w:spacing w:val="-11"/>
          <w:position w:val="3"/>
          <w:sz w:val="24"/>
          <w:szCs w:val="24"/>
        </w:rPr>
        <w:t>B</w:t>
      </w:r>
      <w:r>
        <w:rPr>
          <w:rFonts w:ascii="Calibri" w:hAnsi="Calibri" w:eastAsia="Calibri" w:cs="Calibri"/>
          <w:spacing w:val="-22"/>
          <w:position w:val="3"/>
          <w:sz w:val="24"/>
          <w:szCs w:val="24"/>
        </w:rPr>
        <w:t xml:space="preserve"/>
      </w:r>
      <w:r>
        <w:rPr>
          <w:rFonts w:ascii="等线" w:hAnsi="等线" w:eastAsia="等线" w:cs="等线"/>
          <w:spacing w:val="-11"/>
          <w:position w:val="3"/>
          <w:sz w:val="24"/>
          <w:szCs w:val="24"/>
        </w:rPr>
        <w:t>、</w:t>
      </w:r>
      <w:r>
        <w:rPr>
          <w:rFonts w:ascii="Calibri" w:hAnsi="Calibri" w:eastAsia="Calibri" w:cs="Calibri"/>
          <w:spacing w:val="-11"/>
          <w:position w:val="3"/>
          <w:sz w:val="24"/>
          <w:szCs w:val="24"/>
        </w:rPr>
        <w:t>C</w:t>
      </w:r>
      <w:r>
        <w:rPr>
          <w:rFonts w:ascii="Calibri" w:hAnsi="Calibri" w:eastAsia="Calibri" w:cs="Calibri"/>
          <w:spacing w:val="-21"/>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6"/>
          <w:position w:val="3"/>
          <w:sz w:val="24"/>
          <w:szCs w:val="24"/>
        </w:rPr>
        <w:t xml:space="preserve"/>
      </w:r>
      <w:r>
        <w:rPr>
          <w:rFonts w:ascii="Calibri" w:hAnsi="Calibri" w:eastAsia="Calibri" w:cs="Calibri"/>
          <w:spacing w:val="-11"/>
          <w:position w:val="3"/>
          <w:sz w:val="24"/>
          <w:szCs w:val="24"/>
        </w:rPr>
        <w:t>D</w:t>
      </w:r>
      <w:r>
        <w:rPr>
          <w:rFonts w:ascii="Calibri" w:hAnsi="Calibri" w:eastAsia="Calibri" w:cs="Calibri"/>
          <w:spacing w:val="-22"/>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5"/>
          <w:position w:val="3"/>
          <w:sz w:val="24"/>
          <w:szCs w:val="24"/>
        </w:rPr>
        <w:t xml:space="preserve"/>
      </w:r>
      <w:r>
        <w:rPr>
          <w:rFonts w:ascii="Calibri" w:hAnsi="Calibri" w:eastAsia="Calibri" w:cs="Calibri"/>
          <w:spacing w:val="-11"/>
          <w:position w:val="3"/>
          <w:sz w:val="24"/>
          <w:szCs w:val="24"/>
        </w:rPr>
        <w:t>E</w:t>
      </w:r>
      <w:r>
        <w:rPr>
          <w:rFonts w:ascii="Calibri" w:hAnsi="Calibri" w:eastAsia="Calibri" w:cs="Calibri"/>
          <w:spacing w:val="13"/>
          <w:position w:val="3"/>
          <w:sz w:val="24"/>
          <w:szCs w:val="24"/>
        </w:rPr>
        <w:t xml:space="preserve"> </w:t>
      </w:r>
      <w:r>
        <w:rPr>
          <w:rFonts w:ascii="等线" w:hAnsi="等线" w:eastAsia="等线" w:cs="等线"/>
          <w:spacing w:val="-11"/>
          <w:position w:val="3"/>
          <w:sz w:val="24"/>
          <w:szCs w:val="24"/>
        </w:rPr>
        <w:t>之间的比赛分类如下：</w:t>
      </w:r>
    </w:p>
    <w:p w14:paraId="35F4F2E8">
      <w:pPr>
        <w:spacing w:line="37" w:lineRule="exact"/>
      </w:pPr>
    </w:p>
    <w:tbl>
      <w:tblPr>
        <w:tblStyle w:val="5"/>
        <w:tblW w:w="7655" w:type="dxa"/>
        <w:tblInd w:w="100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4EF4F0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8" w:hRule="atLeast"/>
        </w:trPr>
        <w:tc>
          <w:tcPr>
            <w:tcW w:w="857" w:type="dxa"/>
            <w:vAlign w:val="top"/>
          </w:tcPr>
          <w:p w14:paraId="0CABBEFE">
            <w:pPr>
              <w:spacing w:before="224"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3E2EAA8E">
            <w:pPr>
              <w:spacing w:before="136" w:line="196" w:lineRule="auto"/>
              <w:ind w:left="228"/>
              <w:rPr>
                <w:rFonts w:ascii="等线" w:hAnsi="等线" w:eastAsia="等线" w:cs="等线"/>
                <w:sz w:val="19"/>
                <w:szCs w:val="19"/>
              </w:rPr>
            </w:pPr>
            <w:r>
              <w:rPr>
                <w:rFonts w:ascii="等线" w:hAnsi="等线" w:eastAsia="等线" w:cs="等线"/>
                <w:spacing w:val="-2"/>
                <w:sz w:val="19"/>
                <w:szCs w:val="19"/>
              </w:rPr>
              <w:t>运动</w:t>
            </w:r>
          </w:p>
          <w:p w14:paraId="31DB2272">
            <w:pPr>
              <w:spacing w:line="215"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4D84EF00">
            <w:pPr>
              <w:spacing w:before="226"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0045983D">
            <w:pPr>
              <w:spacing w:before="228"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79F3A1B3">
            <w:pPr>
              <w:spacing w:before="88" w:line="208" w:lineRule="auto"/>
              <w:ind w:left="466"/>
              <w:rPr>
                <w:rFonts w:ascii="等线" w:hAnsi="等线" w:eastAsia="等线" w:cs="等线"/>
                <w:sz w:val="24"/>
                <w:szCs w:val="24"/>
              </w:rPr>
            </w:pPr>
            <w:r>
              <w:rPr>
                <w:rFonts w:ascii="等线" w:hAnsi="等线" w:eastAsia="等线" w:cs="等线"/>
                <w:spacing w:val="-4"/>
                <w:sz w:val="24"/>
                <w:szCs w:val="24"/>
              </w:rPr>
              <w:t>分类</w:t>
            </w:r>
          </w:p>
          <w:p w14:paraId="4A06415B">
            <w:pPr>
              <w:spacing w:before="1" w:line="197"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5A0BCE96">
            <w:pPr>
              <w:spacing w:before="200"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7FF53161">
            <w:pPr>
              <w:spacing w:before="55" w:line="215"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77CB0E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5464102B">
            <w:pPr>
              <w:pStyle w:val="6"/>
              <w:spacing w:before="46" w:line="195" w:lineRule="auto"/>
              <w:ind w:left="351"/>
            </w:pPr>
            <w:r>
              <w:t>A</w:t>
            </w:r>
          </w:p>
        </w:tc>
        <w:tc>
          <w:tcPr>
            <w:tcW w:w="848" w:type="dxa"/>
            <w:vAlign w:val="top"/>
          </w:tcPr>
          <w:p w14:paraId="65BA49AA">
            <w:pPr>
              <w:pStyle w:val="6"/>
              <w:spacing w:line="279" w:lineRule="exact"/>
              <w:ind w:left="366"/>
            </w:pPr>
            <w:r>
              <w:t>4</w:t>
            </w:r>
          </w:p>
        </w:tc>
        <w:tc>
          <w:tcPr>
            <w:tcW w:w="848" w:type="dxa"/>
            <w:vAlign w:val="top"/>
          </w:tcPr>
          <w:p w14:paraId="7DE4393F">
            <w:pPr>
              <w:pStyle w:val="6"/>
              <w:spacing w:line="279" w:lineRule="exact"/>
              <w:ind w:left="372"/>
            </w:pPr>
            <w:r>
              <w:t>2</w:t>
            </w:r>
          </w:p>
        </w:tc>
        <w:tc>
          <w:tcPr>
            <w:tcW w:w="848" w:type="dxa"/>
            <w:vAlign w:val="top"/>
          </w:tcPr>
          <w:p w14:paraId="51926DFF">
            <w:pPr>
              <w:pStyle w:val="6"/>
              <w:spacing w:line="279" w:lineRule="exact"/>
              <w:ind w:left="378"/>
            </w:pPr>
            <w:r>
              <w:t>2</w:t>
            </w:r>
          </w:p>
        </w:tc>
        <w:tc>
          <w:tcPr>
            <w:tcW w:w="1413" w:type="dxa"/>
            <w:vAlign w:val="top"/>
          </w:tcPr>
          <w:p w14:paraId="10B5B67C">
            <w:pPr>
              <w:pStyle w:val="6"/>
              <w:spacing w:line="279" w:lineRule="exact"/>
              <w:ind w:left="663"/>
            </w:pPr>
            <w:r>
              <w:t>6</w:t>
            </w:r>
          </w:p>
        </w:tc>
        <w:tc>
          <w:tcPr>
            <w:tcW w:w="1418" w:type="dxa"/>
            <w:vAlign w:val="top"/>
          </w:tcPr>
          <w:p w14:paraId="2207C06B">
            <w:pPr>
              <w:pStyle w:val="6"/>
              <w:spacing w:line="279" w:lineRule="exact"/>
              <w:ind w:left="315"/>
            </w:pPr>
            <w:r>
              <w:rPr>
                <w:spacing w:val="-23"/>
              </w:rPr>
              <w:t>325</w:t>
            </w:r>
            <w:r>
              <w:rPr>
                <w:spacing w:val="5"/>
              </w:rPr>
              <w:t xml:space="preserve"> </w:t>
            </w:r>
            <w:r>
              <w:rPr>
                <w:spacing w:val="-23"/>
              </w:rPr>
              <w:t>: 328</w:t>
            </w:r>
          </w:p>
        </w:tc>
        <w:tc>
          <w:tcPr>
            <w:tcW w:w="1423" w:type="dxa"/>
            <w:vAlign w:val="top"/>
          </w:tcPr>
          <w:p w14:paraId="755B63AF">
            <w:pPr>
              <w:pStyle w:val="6"/>
              <w:spacing w:line="279" w:lineRule="exact"/>
              <w:ind w:left="603"/>
            </w:pPr>
            <w:r>
              <w:rPr>
                <w:spacing w:val="-7"/>
              </w:rPr>
              <w:t>-</w:t>
            </w:r>
            <w:r>
              <w:rPr>
                <w:spacing w:val="-12"/>
              </w:rPr>
              <w:t xml:space="preserve"> </w:t>
            </w:r>
            <w:r>
              <w:rPr>
                <w:spacing w:val="-7"/>
              </w:rPr>
              <w:t>3</w:t>
            </w:r>
          </w:p>
        </w:tc>
      </w:tr>
      <w:tr w14:paraId="12009F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857" w:type="dxa"/>
            <w:vAlign w:val="top"/>
          </w:tcPr>
          <w:p w14:paraId="391EB051">
            <w:pPr>
              <w:pStyle w:val="6"/>
              <w:spacing w:before="48" w:line="195" w:lineRule="auto"/>
              <w:ind w:left="376"/>
            </w:pPr>
            <w:r>
              <w:t>B</w:t>
            </w:r>
          </w:p>
        </w:tc>
        <w:tc>
          <w:tcPr>
            <w:tcW w:w="848" w:type="dxa"/>
            <w:vAlign w:val="top"/>
          </w:tcPr>
          <w:p w14:paraId="05F43012">
            <w:pPr>
              <w:pStyle w:val="6"/>
              <w:spacing w:line="280" w:lineRule="exact"/>
              <w:ind w:left="366"/>
            </w:pPr>
            <w:r>
              <w:t>4</w:t>
            </w:r>
          </w:p>
        </w:tc>
        <w:tc>
          <w:tcPr>
            <w:tcW w:w="848" w:type="dxa"/>
            <w:vAlign w:val="top"/>
          </w:tcPr>
          <w:p w14:paraId="46B235E7">
            <w:pPr>
              <w:pStyle w:val="6"/>
              <w:spacing w:line="280" w:lineRule="exact"/>
              <w:ind w:left="372"/>
            </w:pPr>
            <w:r>
              <w:t>2</w:t>
            </w:r>
          </w:p>
        </w:tc>
        <w:tc>
          <w:tcPr>
            <w:tcW w:w="848" w:type="dxa"/>
            <w:vAlign w:val="top"/>
          </w:tcPr>
          <w:p w14:paraId="0925AB00">
            <w:pPr>
              <w:pStyle w:val="6"/>
              <w:spacing w:line="280" w:lineRule="exact"/>
              <w:ind w:left="378"/>
            </w:pPr>
            <w:r>
              <w:t>2</w:t>
            </w:r>
          </w:p>
        </w:tc>
        <w:tc>
          <w:tcPr>
            <w:tcW w:w="1413" w:type="dxa"/>
            <w:vAlign w:val="top"/>
          </w:tcPr>
          <w:p w14:paraId="18072B7F">
            <w:pPr>
              <w:pStyle w:val="6"/>
              <w:spacing w:line="280" w:lineRule="exact"/>
              <w:ind w:left="663"/>
            </w:pPr>
            <w:r>
              <w:t>6</w:t>
            </w:r>
          </w:p>
        </w:tc>
        <w:tc>
          <w:tcPr>
            <w:tcW w:w="1418" w:type="dxa"/>
            <w:vAlign w:val="top"/>
          </w:tcPr>
          <w:p w14:paraId="19DA10F8">
            <w:pPr>
              <w:pStyle w:val="6"/>
              <w:spacing w:line="280" w:lineRule="exact"/>
              <w:ind w:left="314"/>
            </w:pPr>
            <w:r>
              <w:rPr>
                <w:spacing w:val="-23"/>
              </w:rPr>
              <w:t>318</w:t>
            </w:r>
            <w:r>
              <w:rPr>
                <w:spacing w:val="5"/>
              </w:rPr>
              <w:t xml:space="preserve"> </w:t>
            </w:r>
            <w:r>
              <w:rPr>
                <w:spacing w:val="-23"/>
              </w:rPr>
              <w:t>: 319</w:t>
            </w:r>
          </w:p>
        </w:tc>
        <w:tc>
          <w:tcPr>
            <w:tcW w:w="1423" w:type="dxa"/>
            <w:vAlign w:val="top"/>
          </w:tcPr>
          <w:p w14:paraId="05983830">
            <w:pPr>
              <w:pStyle w:val="6"/>
              <w:spacing w:line="280" w:lineRule="exact"/>
              <w:ind w:left="618"/>
            </w:pPr>
            <w:r>
              <w:rPr>
                <w:spacing w:val="-7"/>
              </w:rPr>
              <w:t>-</w:t>
            </w:r>
            <w:r>
              <w:rPr>
                <w:spacing w:val="8"/>
              </w:rPr>
              <w:t xml:space="preserve"> </w:t>
            </w:r>
            <w:r>
              <w:rPr>
                <w:spacing w:val="-7"/>
              </w:rPr>
              <w:t>1</w:t>
            </w:r>
          </w:p>
        </w:tc>
      </w:tr>
      <w:tr w14:paraId="75B32D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857" w:type="dxa"/>
            <w:vAlign w:val="top"/>
          </w:tcPr>
          <w:p w14:paraId="191C79A3">
            <w:pPr>
              <w:pStyle w:val="6"/>
              <w:spacing w:before="52" w:line="198" w:lineRule="auto"/>
              <w:ind w:left="375"/>
            </w:pPr>
            <w:r>
              <w:t>C</w:t>
            </w:r>
          </w:p>
        </w:tc>
        <w:tc>
          <w:tcPr>
            <w:tcW w:w="848" w:type="dxa"/>
            <w:vAlign w:val="top"/>
          </w:tcPr>
          <w:p w14:paraId="3D8A7C9A">
            <w:pPr>
              <w:pStyle w:val="6"/>
              <w:spacing w:line="285" w:lineRule="exact"/>
              <w:ind w:left="366"/>
            </w:pPr>
            <w:r>
              <w:t>4</w:t>
            </w:r>
          </w:p>
        </w:tc>
        <w:tc>
          <w:tcPr>
            <w:tcW w:w="848" w:type="dxa"/>
            <w:vAlign w:val="top"/>
          </w:tcPr>
          <w:p w14:paraId="294D9FBB">
            <w:pPr>
              <w:pStyle w:val="6"/>
              <w:spacing w:line="285" w:lineRule="exact"/>
              <w:ind w:left="372"/>
            </w:pPr>
            <w:r>
              <w:t>2</w:t>
            </w:r>
          </w:p>
        </w:tc>
        <w:tc>
          <w:tcPr>
            <w:tcW w:w="848" w:type="dxa"/>
            <w:vAlign w:val="top"/>
          </w:tcPr>
          <w:p w14:paraId="1CA4B945">
            <w:pPr>
              <w:pStyle w:val="6"/>
              <w:spacing w:line="285" w:lineRule="exact"/>
              <w:ind w:left="378"/>
            </w:pPr>
            <w:r>
              <w:t>2</w:t>
            </w:r>
          </w:p>
        </w:tc>
        <w:tc>
          <w:tcPr>
            <w:tcW w:w="1413" w:type="dxa"/>
            <w:vAlign w:val="top"/>
          </w:tcPr>
          <w:p w14:paraId="08000266">
            <w:pPr>
              <w:pStyle w:val="6"/>
              <w:spacing w:line="285" w:lineRule="exact"/>
              <w:ind w:left="663"/>
            </w:pPr>
            <w:r>
              <w:t>6</w:t>
            </w:r>
          </w:p>
        </w:tc>
        <w:tc>
          <w:tcPr>
            <w:tcW w:w="1418" w:type="dxa"/>
            <w:vAlign w:val="top"/>
          </w:tcPr>
          <w:p w14:paraId="25198B28">
            <w:pPr>
              <w:pStyle w:val="6"/>
              <w:spacing w:line="285" w:lineRule="exact"/>
              <w:ind w:left="312"/>
            </w:pPr>
            <w:r>
              <w:rPr>
                <w:spacing w:val="-22"/>
                <w:w w:val="99"/>
              </w:rPr>
              <w:t>350</w:t>
            </w:r>
            <w:r>
              <w:rPr>
                <w:spacing w:val="7"/>
              </w:rPr>
              <w:t xml:space="preserve"> </w:t>
            </w:r>
            <w:r>
              <w:rPr>
                <w:spacing w:val="-22"/>
                <w:w w:val="99"/>
              </w:rPr>
              <w:t>: 344</w:t>
            </w:r>
          </w:p>
        </w:tc>
        <w:tc>
          <w:tcPr>
            <w:tcW w:w="1423" w:type="dxa"/>
            <w:vAlign w:val="top"/>
          </w:tcPr>
          <w:p w14:paraId="44D10AAC">
            <w:pPr>
              <w:pStyle w:val="6"/>
              <w:spacing w:line="285" w:lineRule="exact"/>
              <w:ind w:left="580"/>
            </w:pPr>
            <w:r>
              <w:rPr>
                <w:spacing w:val="15"/>
              </w:rPr>
              <w:t>+6</w:t>
            </w:r>
          </w:p>
        </w:tc>
      </w:tr>
      <w:tr w14:paraId="51DC3F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5E748FD9">
            <w:pPr>
              <w:pStyle w:val="6"/>
              <w:spacing w:before="52" w:line="195" w:lineRule="auto"/>
              <w:ind w:left="375"/>
            </w:pPr>
            <w:r>
              <w:t>D</w:t>
            </w:r>
          </w:p>
        </w:tc>
        <w:tc>
          <w:tcPr>
            <w:tcW w:w="848" w:type="dxa"/>
            <w:vAlign w:val="top"/>
          </w:tcPr>
          <w:p w14:paraId="68C76457">
            <w:pPr>
              <w:pStyle w:val="6"/>
              <w:spacing w:line="285" w:lineRule="exact"/>
              <w:ind w:left="366"/>
            </w:pPr>
            <w:r>
              <w:t>4</w:t>
            </w:r>
          </w:p>
        </w:tc>
        <w:tc>
          <w:tcPr>
            <w:tcW w:w="848" w:type="dxa"/>
            <w:vAlign w:val="top"/>
          </w:tcPr>
          <w:p w14:paraId="2D3A340C">
            <w:pPr>
              <w:pStyle w:val="6"/>
              <w:spacing w:line="285" w:lineRule="exact"/>
              <w:ind w:left="372"/>
            </w:pPr>
            <w:r>
              <w:t>2</w:t>
            </w:r>
          </w:p>
        </w:tc>
        <w:tc>
          <w:tcPr>
            <w:tcW w:w="848" w:type="dxa"/>
            <w:vAlign w:val="top"/>
          </w:tcPr>
          <w:p w14:paraId="0FD2ACCA">
            <w:pPr>
              <w:pStyle w:val="6"/>
              <w:spacing w:line="285" w:lineRule="exact"/>
              <w:ind w:left="378"/>
            </w:pPr>
            <w:r>
              <w:t>2</w:t>
            </w:r>
          </w:p>
        </w:tc>
        <w:tc>
          <w:tcPr>
            <w:tcW w:w="1413" w:type="dxa"/>
            <w:vAlign w:val="top"/>
          </w:tcPr>
          <w:p w14:paraId="26B1A619">
            <w:pPr>
              <w:pStyle w:val="6"/>
              <w:spacing w:line="285" w:lineRule="exact"/>
              <w:ind w:left="663"/>
            </w:pPr>
            <w:r>
              <w:t>6</w:t>
            </w:r>
          </w:p>
        </w:tc>
        <w:tc>
          <w:tcPr>
            <w:tcW w:w="1418" w:type="dxa"/>
            <w:vAlign w:val="top"/>
          </w:tcPr>
          <w:p w14:paraId="1080CD59">
            <w:pPr>
              <w:pStyle w:val="6"/>
              <w:spacing w:line="285" w:lineRule="exact"/>
              <w:ind w:left="314"/>
            </w:pPr>
            <w:r>
              <w:rPr>
                <w:spacing w:val="-23"/>
              </w:rPr>
              <w:t>318</w:t>
            </w:r>
            <w:r>
              <w:rPr>
                <w:spacing w:val="5"/>
              </w:rPr>
              <w:t xml:space="preserve"> </w:t>
            </w:r>
            <w:r>
              <w:rPr>
                <w:spacing w:val="-23"/>
              </w:rPr>
              <w:t>: 319</w:t>
            </w:r>
          </w:p>
        </w:tc>
        <w:tc>
          <w:tcPr>
            <w:tcW w:w="1423" w:type="dxa"/>
            <w:vAlign w:val="top"/>
          </w:tcPr>
          <w:p w14:paraId="62CD4EEE">
            <w:pPr>
              <w:pStyle w:val="6"/>
              <w:spacing w:line="285" w:lineRule="exact"/>
              <w:ind w:left="618"/>
            </w:pPr>
            <w:r>
              <w:rPr>
                <w:spacing w:val="-7"/>
              </w:rPr>
              <w:t>-</w:t>
            </w:r>
            <w:r>
              <w:rPr>
                <w:spacing w:val="8"/>
              </w:rPr>
              <w:t xml:space="preserve"> </w:t>
            </w:r>
            <w:r>
              <w:rPr>
                <w:spacing w:val="-7"/>
              </w:rPr>
              <w:t>1</w:t>
            </w:r>
          </w:p>
        </w:tc>
      </w:tr>
      <w:tr w14:paraId="2A277F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857" w:type="dxa"/>
            <w:vAlign w:val="top"/>
          </w:tcPr>
          <w:p w14:paraId="255F3754">
            <w:pPr>
              <w:pStyle w:val="6"/>
              <w:spacing w:before="55" w:line="195" w:lineRule="auto"/>
              <w:ind w:left="383"/>
            </w:pPr>
            <w:r>
              <w:t>E</w:t>
            </w:r>
          </w:p>
        </w:tc>
        <w:tc>
          <w:tcPr>
            <w:tcW w:w="848" w:type="dxa"/>
            <w:vAlign w:val="top"/>
          </w:tcPr>
          <w:p w14:paraId="3C97388A">
            <w:pPr>
              <w:pStyle w:val="6"/>
              <w:spacing w:line="288" w:lineRule="exact"/>
              <w:ind w:left="366"/>
            </w:pPr>
            <w:r>
              <w:t>4</w:t>
            </w:r>
          </w:p>
        </w:tc>
        <w:tc>
          <w:tcPr>
            <w:tcW w:w="848" w:type="dxa"/>
            <w:vAlign w:val="top"/>
          </w:tcPr>
          <w:p w14:paraId="1B9BA08E">
            <w:pPr>
              <w:pStyle w:val="6"/>
              <w:spacing w:line="288" w:lineRule="exact"/>
              <w:ind w:left="372"/>
            </w:pPr>
            <w:r>
              <w:t>2</w:t>
            </w:r>
          </w:p>
        </w:tc>
        <w:tc>
          <w:tcPr>
            <w:tcW w:w="848" w:type="dxa"/>
            <w:vAlign w:val="top"/>
          </w:tcPr>
          <w:p w14:paraId="74CADC16">
            <w:pPr>
              <w:pStyle w:val="6"/>
              <w:spacing w:line="288" w:lineRule="exact"/>
              <w:ind w:left="378"/>
            </w:pPr>
            <w:r>
              <w:t>2</w:t>
            </w:r>
          </w:p>
        </w:tc>
        <w:tc>
          <w:tcPr>
            <w:tcW w:w="1413" w:type="dxa"/>
            <w:vAlign w:val="top"/>
          </w:tcPr>
          <w:p w14:paraId="3378B81A">
            <w:pPr>
              <w:pStyle w:val="6"/>
              <w:spacing w:line="288" w:lineRule="exact"/>
              <w:ind w:left="663"/>
            </w:pPr>
            <w:r>
              <w:t>6</w:t>
            </w:r>
          </w:p>
        </w:tc>
        <w:tc>
          <w:tcPr>
            <w:tcW w:w="1418" w:type="dxa"/>
            <w:vAlign w:val="top"/>
          </w:tcPr>
          <w:p w14:paraId="554642B4">
            <w:pPr>
              <w:pStyle w:val="6"/>
              <w:spacing w:line="288" w:lineRule="exact"/>
              <w:ind w:left="314"/>
            </w:pPr>
            <w:r>
              <w:rPr>
                <w:spacing w:val="-23"/>
              </w:rPr>
              <w:t>318</w:t>
            </w:r>
            <w:r>
              <w:rPr>
                <w:spacing w:val="5"/>
              </w:rPr>
              <w:t xml:space="preserve"> </w:t>
            </w:r>
            <w:r>
              <w:rPr>
                <w:spacing w:val="-23"/>
              </w:rPr>
              <w:t>: 319</w:t>
            </w:r>
          </w:p>
        </w:tc>
        <w:tc>
          <w:tcPr>
            <w:tcW w:w="1423" w:type="dxa"/>
            <w:vAlign w:val="top"/>
          </w:tcPr>
          <w:p w14:paraId="3D43D9EB">
            <w:pPr>
              <w:pStyle w:val="6"/>
              <w:spacing w:line="288" w:lineRule="exact"/>
              <w:ind w:left="618"/>
            </w:pPr>
            <w:r>
              <w:rPr>
                <w:spacing w:val="-7"/>
              </w:rPr>
              <w:t>-</w:t>
            </w:r>
            <w:r>
              <w:rPr>
                <w:spacing w:val="8"/>
              </w:rPr>
              <w:t xml:space="preserve"> </w:t>
            </w:r>
            <w:r>
              <w:rPr>
                <w:spacing w:val="-7"/>
              </w:rPr>
              <w:t>1</w:t>
            </w:r>
          </w:p>
        </w:tc>
      </w:tr>
    </w:tbl>
    <w:p w14:paraId="3F469714">
      <w:pPr>
        <w:spacing w:before="139" w:line="206" w:lineRule="auto"/>
        <w:ind w:left="1002"/>
        <w:rPr>
          <w:rFonts w:ascii="Calibri" w:hAnsi="Calibri" w:eastAsia="Calibri" w:cs="Calibri"/>
          <w:sz w:val="24"/>
          <w:szCs w:val="24"/>
        </w:rPr>
      </w:pPr>
      <w:r>
        <w:rPr>
          <w:rFonts w:ascii="等线" w:hAnsi="等线" w:eastAsia="等线" w:cs="等线"/>
          <w:spacing w:val="-4"/>
          <w:sz w:val="24"/>
          <w:szCs w:val="24"/>
        </w:rPr>
        <w:t>因此：</w:t>
      </w:r>
      <w:r>
        <w:rPr>
          <w:rFonts w:ascii="Calibri" w:hAnsi="Calibri" w:eastAsia="Calibri" w:cs="Calibri"/>
          <w:spacing w:val="-4"/>
          <w:sz w:val="24"/>
          <w:szCs w:val="24"/>
        </w:rPr>
        <w:t>1st C</w:t>
      </w:r>
      <w:r>
        <w:rPr>
          <w:rFonts w:ascii="Calibri" w:hAnsi="Calibri" w:eastAsia="Calibri" w:cs="Calibri"/>
          <w:spacing w:val="13"/>
          <w:sz w:val="24"/>
          <w:szCs w:val="24"/>
        </w:rPr>
        <w:t xml:space="preserve"> </w:t>
      </w:r>
      <w:r>
        <w:rPr>
          <w:rFonts w:ascii="Calibri" w:hAnsi="Calibri" w:eastAsia="Calibri" w:cs="Calibri"/>
          <w:spacing w:val="-4"/>
          <w:sz w:val="24"/>
          <w:szCs w:val="24"/>
        </w:rPr>
        <w:t>5th</w:t>
      </w:r>
      <w:r>
        <w:rPr>
          <w:rFonts w:ascii="Calibri" w:hAnsi="Calibri" w:eastAsia="Calibri" w:cs="Calibri"/>
          <w:spacing w:val="4"/>
          <w:sz w:val="24"/>
          <w:szCs w:val="24"/>
        </w:rPr>
        <w:t xml:space="preserve"> </w:t>
      </w:r>
      <w:r>
        <w:rPr>
          <w:rFonts w:ascii="Calibri" w:hAnsi="Calibri" w:eastAsia="Calibri" w:cs="Calibri"/>
          <w:spacing w:val="-4"/>
          <w:sz w:val="24"/>
          <w:szCs w:val="24"/>
        </w:rPr>
        <w:t>A</w:t>
      </w:r>
    </w:p>
    <w:p w14:paraId="711970B2">
      <w:pPr>
        <w:spacing w:before="50" w:line="344" w:lineRule="exact"/>
        <w:ind w:left="1004"/>
        <w:rPr>
          <w:rFonts w:ascii="等线" w:hAnsi="等线" w:eastAsia="等线" w:cs="等线"/>
          <w:sz w:val="24"/>
          <w:szCs w:val="24"/>
        </w:rPr>
      </w:pPr>
      <w:r>
        <w:rPr>
          <w:rFonts w:ascii="Calibri" w:hAnsi="Calibri" w:eastAsia="Calibri" w:cs="Calibri"/>
          <w:spacing w:val="-11"/>
          <w:position w:val="3"/>
          <w:sz w:val="24"/>
          <w:szCs w:val="24"/>
        </w:rPr>
        <w:t>B</w:t>
      </w:r>
      <w:r>
        <w:rPr>
          <w:rFonts w:ascii="Calibri" w:hAnsi="Calibri" w:eastAsia="Calibri" w:cs="Calibri"/>
          <w:spacing w:val="-19"/>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5"/>
          <w:position w:val="3"/>
          <w:sz w:val="24"/>
          <w:szCs w:val="24"/>
        </w:rPr>
        <w:t xml:space="preserve"/>
      </w:r>
      <w:r>
        <w:rPr>
          <w:rFonts w:ascii="Calibri" w:hAnsi="Calibri" w:eastAsia="Calibri" w:cs="Calibri"/>
          <w:spacing w:val="-11"/>
          <w:position w:val="3"/>
          <w:sz w:val="24"/>
          <w:szCs w:val="24"/>
        </w:rPr>
        <w:t>D</w:t>
      </w:r>
      <w:r>
        <w:rPr>
          <w:rFonts w:ascii="Calibri" w:hAnsi="Calibri" w:eastAsia="Calibri" w:cs="Calibri"/>
          <w:spacing w:val="-22"/>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45"/>
          <w:position w:val="3"/>
          <w:sz w:val="24"/>
          <w:szCs w:val="24"/>
        </w:rPr>
        <w:t xml:space="preserve"/>
      </w:r>
      <w:r>
        <w:rPr>
          <w:rFonts w:ascii="Calibri" w:hAnsi="Calibri" w:eastAsia="Calibri" w:cs="Calibri"/>
          <w:spacing w:val="-11"/>
          <w:position w:val="3"/>
          <w:sz w:val="24"/>
          <w:szCs w:val="24"/>
        </w:rPr>
        <w:t>E</w:t>
      </w:r>
      <w:r>
        <w:rPr>
          <w:rFonts w:ascii="Calibri" w:hAnsi="Calibri" w:eastAsia="Calibri" w:cs="Calibri"/>
          <w:spacing w:val="12"/>
          <w:position w:val="3"/>
          <w:sz w:val="24"/>
          <w:szCs w:val="24"/>
        </w:rPr>
        <w:t xml:space="preserve"> </w:t>
      </w:r>
      <w:r>
        <w:rPr>
          <w:rFonts w:ascii="等线" w:hAnsi="等线" w:eastAsia="等线" w:cs="等线"/>
          <w:spacing w:val="-11"/>
          <w:position w:val="3"/>
          <w:sz w:val="24"/>
          <w:szCs w:val="24"/>
        </w:rPr>
        <w:t>组间比赛的分类：</w:t>
      </w:r>
    </w:p>
    <w:p w14:paraId="27A9DBA6">
      <w:pPr>
        <w:spacing w:line="42" w:lineRule="exact"/>
      </w:pPr>
    </w:p>
    <w:tbl>
      <w:tblPr>
        <w:tblStyle w:val="5"/>
        <w:tblW w:w="7655" w:type="dxa"/>
        <w:tblInd w:w="100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57"/>
        <w:gridCol w:w="848"/>
        <w:gridCol w:w="848"/>
        <w:gridCol w:w="848"/>
        <w:gridCol w:w="1413"/>
        <w:gridCol w:w="1418"/>
        <w:gridCol w:w="1423"/>
      </w:tblGrid>
      <w:tr w14:paraId="0FD68F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6" w:hRule="atLeast"/>
        </w:trPr>
        <w:tc>
          <w:tcPr>
            <w:tcW w:w="857" w:type="dxa"/>
            <w:vAlign w:val="top"/>
          </w:tcPr>
          <w:p w14:paraId="5E963870">
            <w:pPr>
              <w:spacing w:before="224" w:line="208" w:lineRule="auto"/>
              <w:ind w:left="247"/>
              <w:rPr>
                <w:rFonts w:ascii="等线" w:hAnsi="等线" w:eastAsia="等线" w:cs="等线"/>
                <w:sz w:val="19"/>
                <w:szCs w:val="19"/>
              </w:rPr>
            </w:pPr>
            <w:r>
              <w:rPr>
                <w:rFonts w:ascii="等线" w:hAnsi="等线" w:eastAsia="等线" w:cs="等线"/>
                <w:spacing w:val="-12"/>
                <w:sz w:val="19"/>
                <w:szCs w:val="19"/>
              </w:rPr>
              <w:t>球队</w:t>
            </w:r>
          </w:p>
        </w:tc>
        <w:tc>
          <w:tcPr>
            <w:tcW w:w="848" w:type="dxa"/>
            <w:vAlign w:val="top"/>
          </w:tcPr>
          <w:p w14:paraId="03ABB63D">
            <w:pPr>
              <w:spacing w:before="136" w:line="196" w:lineRule="auto"/>
              <w:ind w:left="228"/>
              <w:rPr>
                <w:rFonts w:ascii="等线" w:hAnsi="等线" w:eastAsia="等线" w:cs="等线"/>
                <w:sz w:val="19"/>
                <w:szCs w:val="19"/>
              </w:rPr>
            </w:pPr>
            <w:r>
              <w:rPr>
                <w:rFonts w:ascii="等线" w:hAnsi="等线" w:eastAsia="等线" w:cs="等线"/>
                <w:spacing w:val="-2"/>
                <w:sz w:val="19"/>
                <w:szCs w:val="19"/>
              </w:rPr>
              <w:t>运动</w:t>
            </w:r>
          </w:p>
          <w:p w14:paraId="20336728">
            <w:pPr>
              <w:spacing w:line="213" w:lineRule="auto"/>
              <w:ind w:left="79"/>
              <w:rPr>
                <w:rFonts w:ascii="等线" w:hAnsi="等线" w:eastAsia="等线" w:cs="等线"/>
                <w:sz w:val="24"/>
                <w:szCs w:val="24"/>
              </w:rPr>
            </w:pPr>
            <w:r>
              <w:rPr>
                <w:rFonts w:ascii="等线" w:hAnsi="等线" w:eastAsia="等线" w:cs="等线"/>
                <w:spacing w:val="-10"/>
                <w:sz w:val="24"/>
                <w:szCs w:val="24"/>
              </w:rPr>
              <w:t>已播放</w:t>
            </w:r>
          </w:p>
        </w:tc>
        <w:tc>
          <w:tcPr>
            <w:tcW w:w="848" w:type="dxa"/>
            <w:vAlign w:val="top"/>
          </w:tcPr>
          <w:p w14:paraId="09FFF2EA">
            <w:pPr>
              <w:spacing w:before="226" w:line="214" w:lineRule="auto"/>
              <w:ind w:left="55"/>
              <w:rPr>
                <w:rFonts w:ascii="等线" w:hAnsi="等线" w:eastAsia="等线" w:cs="等线"/>
                <w:sz w:val="18"/>
                <w:szCs w:val="18"/>
              </w:rPr>
            </w:pPr>
            <w:r>
              <w:rPr>
                <w:rFonts w:ascii="等线" w:hAnsi="等线" w:eastAsia="等线" w:cs="等线"/>
                <w:spacing w:val="1"/>
                <w:sz w:val="18"/>
                <w:szCs w:val="18"/>
              </w:rPr>
              <w:t>获胜次数</w:t>
            </w:r>
          </w:p>
        </w:tc>
        <w:tc>
          <w:tcPr>
            <w:tcW w:w="848" w:type="dxa"/>
            <w:vAlign w:val="top"/>
          </w:tcPr>
          <w:p w14:paraId="24605021">
            <w:pPr>
              <w:spacing w:before="228" w:line="212" w:lineRule="auto"/>
              <w:ind w:left="241"/>
              <w:rPr>
                <w:rFonts w:ascii="等线" w:hAnsi="等线" w:eastAsia="等线" w:cs="等线"/>
                <w:sz w:val="18"/>
                <w:szCs w:val="18"/>
              </w:rPr>
            </w:pPr>
            <w:r>
              <w:rPr>
                <w:rFonts w:ascii="等线" w:hAnsi="等线" w:eastAsia="等线" w:cs="等线"/>
                <w:spacing w:val="-2"/>
                <w:sz w:val="18"/>
                <w:szCs w:val="18"/>
              </w:rPr>
              <w:t>损失</w:t>
            </w:r>
          </w:p>
        </w:tc>
        <w:tc>
          <w:tcPr>
            <w:tcW w:w="1413" w:type="dxa"/>
            <w:vAlign w:val="top"/>
          </w:tcPr>
          <w:p w14:paraId="3C20562D">
            <w:pPr>
              <w:spacing w:before="88" w:line="208" w:lineRule="auto"/>
              <w:ind w:left="466"/>
              <w:rPr>
                <w:rFonts w:ascii="等线" w:hAnsi="等线" w:eastAsia="等线" w:cs="等线"/>
                <w:sz w:val="24"/>
                <w:szCs w:val="24"/>
              </w:rPr>
            </w:pPr>
            <w:r>
              <w:rPr>
                <w:rFonts w:ascii="等线" w:hAnsi="等线" w:eastAsia="等线" w:cs="等线"/>
                <w:spacing w:val="-4"/>
                <w:sz w:val="24"/>
                <w:szCs w:val="24"/>
              </w:rPr>
              <w:t>分类</w:t>
            </w:r>
          </w:p>
          <w:p w14:paraId="10FCC72D">
            <w:pPr>
              <w:spacing w:line="196" w:lineRule="auto"/>
              <w:ind w:left="472"/>
              <w:rPr>
                <w:rFonts w:ascii="等线" w:hAnsi="等线" w:eastAsia="等线" w:cs="等线"/>
                <w:sz w:val="24"/>
                <w:szCs w:val="24"/>
              </w:rPr>
            </w:pPr>
            <w:r>
              <w:rPr>
                <w:rFonts w:ascii="等线" w:hAnsi="等线" w:eastAsia="等线" w:cs="等线"/>
                <w:spacing w:val="-7"/>
                <w:sz w:val="24"/>
                <w:szCs w:val="24"/>
              </w:rPr>
              <w:t>道岔</w:t>
            </w:r>
          </w:p>
        </w:tc>
        <w:tc>
          <w:tcPr>
            <w:tcW w:w="1418" w:type="dxa"/>
            <w:vAlign w:val="top"/>
          </w:tcPr>
          <w:p w14:paraId="41C957EE">
            <w:pPr>
              <w:spacing w:before="200" w:line="209" w:lineRule="auto"/>
              <w:ind w:left="238"/>
              <w:rPr>
                <w:rFonts w:ascii="等线" w:hAnsi="等线" w:eastAsia="等线" w:cs="等线"/>
                <w:sz w:val="24"/>
                <w:szCs w:val="24"/>
              </w:rPr>
            </w:pPr>
            <w:r>
              <w:rPr>
                <w:rFonts w:ascii="等线" w:hAnsi="等线" w:eastAsia="等线" w:cs="等线"/>
                <w:spacing w:val="-4"/>
                <w:sz w:val="24"/>
                <w:szCs w:val="24"/>
              </w:rPr>
              <w:t>比赛积分</w:t>
            </w:r>
          </w:p>
        </w:tc>
        <w:tc>
          <w:tcPr>
            <w:tcW w:w="1423" w:type="dxa"/>
            <w:vAlign w:val="top"/>
          </w:tcPr>
          <w:p w14:paraId="3D2A3467">
            <w:pPr>
              <w:spacing w:before="56" w:line="214" w:lineRule="auto"/>
              <w:ind w:left="486"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4644B1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287C4D5B">
            <w:pPr>
              <w:pStyle w:val="6"/>
              <w:spacing w:before="48" w:line="195" w:lineRule="auto"/>
              <w:ind w:left="376"/>
            </w:pPr>
            <w:r>
              <w:t>B</w:t>
            </w:r>
          </w:p>
        </w:tc>
        <w:tc>
          <w:tcPr>
            <w:tcW w:w="848" w:type="dxa"/>
            <w:vAlign w:val="top"/>
          </w:tcPr>
          <w:p w14:paraId="51925891">
            <w:pPr>
              <w:pStyle w:val="6"/>
              <w:spacing w:line="242" w:lineRule="auto"/>
              <w:ind w:left="370"/>
            </w:pPr>
            <w:r>
              <w:t>2</w:t>
            </w:r>
          </w:p>
        </w:tc>
        <w:tc>
          <w:tcPr>
            <w:tcW w:w="848" w:type="dxa"/>
            <w:vAlign w:val="top"/>
          </w:tcPr>
          <w:p w14:paraId="6D8622F4">
            <w:pPr>
              <w:pStyle w:val="6"/>
              <w:spacing w:line="242" w:lineRule="auto"/>
              <w:ind w:left="401"/>
            </w:pPr>
            <w:r>
              <w:t>1</w:t>
            </w:r>
          </w:p>
        </w:tc>
        <w:tc>
          <w:tcPr>
            <w:tcW w:w="848" w:type="dxa"/>
            <w:vAlign w:val="top"/>
          </w:tcPr>
          <w:p w14:paraId="22EF7852">
            <w:pPr>
              <w:pStyle w:val="6"/>
              <w:spacing w:line="242" w:lineRule="auto"/>
              <w:ind w:left="407"/>
            </w:pPr>
            <w:r>
              <w:t>1</w:t>
            </w:r>
          </w:p>
        </w:tc>
        <w:tc>
          <w:tcPr>
            <w:tcW w:w="1413" w:type="dxa"/>
            <w:vAlign w:val="top"/>
          </w:tcPr>
          <w:p w14:paraId="0D449E3E">
            <w:pPr>
              <w:pStyle w:val="6"/>
              <w:spacing w:line="242" w:lineRule="auto"/>
              <w:ind w:left="658"/>
            </w:pPr>
            <w:r>
              <w:t>3</w:t>
            </w:r>
          </w:p>
        </w:tc>
        <w:tc>
          <w:tcPr>
            <w:tcW w:w="1418" w:type="dxa"/>
            <w:vAlign w:val="top"/>
          </w:tcPr>
          <w:p w14:paraId="5ED79A4B">
            <w:pPr>
              <w:pStyle w:val="6"/>
              <w:spacing w:line="242" w:lineRule="auto"/>
              <w:ind w:left="334"/>
            </w:pPr>
            <w:r>
              <w:rPr>
                <w:spacing w:val="-30"/>
              </w:rPr>
              <w:t>159</w:t>
            </w:r>
            <w:r>
              <w:rPr>
                <w:spacing w:val="2"/>
              </w:rPr>
              <w:t xml:space="preserve"> </w:t>
            </w:r>
            <w:r>
              <w:rPr>
                <w:spacing w:val="-30"/>
              </w:rPr>
              <w:t>:</w:t>
            </w:r>
            <w:r>
              <w:rPr>
                <w:spacing w:val="9"/>
              </w:rPr>
              <w:t xml:space="preserve"> </w:t>
            </w:r>
            <w:r>
              <w:rPr>
                <w:spacing w:val="-30"/>
              </w:rPr>
              <w:t>159</w:t>
            </w:r>
          </w:p>
        </w:tc>
        <w:tc>
          <w:tcPr>
            <w:tcW w:w="1423" w:type="dxa"/>
            <w:vAlign w:val="top"/>
          </w:tcPr>
          <w:p w14:paraId="12628096">
            <w:pPr>
              <w:pStyle w:val="6"/>
              <w:spacing w:line="242" w:lineRule="auto"/>
              <w:ind w:left="664"/>
            </w:pPr>
            <w:r>
              <w:t>0</w:t>
            </w:r>
          </w:p>
        </w:tc>
      </w:tr>
      <w:tr w14:paraId="755B74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857" w:type="dxa"/>
            <w:vAlign w:val="top"/>
          </w:tcPr>
          <w:p w14:paraId="52516B68">
            <w:pPr>
              <w:pStyle w:val="6"/>
              <w:spacing w:before="51" w:line="195" w:lineRule="auto"/>
              <w:ind w:left="375"/>
            </w:pPr>
            <w:r>
              <w:t>D</w:t>
            </w:r>
          </w:p>
        </w:tc>
        <w:tc>
          <w:tcPr>
            <w:tcW w:w="848" w:type="dxa"/>
            <w:vAlign w:val="top"/>
          </w:tcPr>
          <w:p w14:paraId="3C760368">
            <w:pPr>
              <w:pStyle w:val="6"/>
              <w:spacing w:line="242" w:lineRule="auto"/>
              <w:ind w:left="370"/>
            </w:pPr>
            <w:r>
              <w:t>2</w:t>
            </w:r>
          </w:p>
        </w:tc>
        <w:tc>
          <w:tcPr>
            <w:tcW w:w="848" w:type="dxa"/>
            <w:vAlign w:val="top"/>
          </w:tcPr>
          <w:p w14:paraId="2E501C18">
            <w:pPr>
              <w:pStyle w:val="6"/>
              <w:spacing w:line="242" w:lineRule="auto"/>
              <w:ind w:left="401"/>
            </w:pPr>
            <w:r>
              <w:t>1</w:t>
            </w:r>
          </w:p>
        </w:tc>
        <w:tc>
          <w:tcPr>
            <w:tcW w:w="848" w:type="dxa"/>
            <w:vAlign w:val="top"/>
          </w:tcPr>
          <w:p w14:paraId="754B29BA">
            <w:pPr>
              <w:pStyle w:val="6"/>
              <w:spacing w:line="242" w:lineRule="auto"/>
              <w:ind w:left="407"/>
            </w:pPr>
            <w:r>
              <w:t>1</w:t>
            </w:r>
          </w:p>
        </w:tc>
        <w:tc>
          <w:tcPr>
            <w:tcW w:w="1413" w:type="dxa"/>
            <w:vAlign w:val="top"/>
          </w:tcPr>
          <w:p w14:paraId="406DE65D">
            <w:pPr>
              <w:pStyle w:val="6"/>
              <w:spacing w:line="242" w:lineRule="auto"/>
              <w:ind w:left="658"/>
            </w:pPr>
            <w:r>
              <w:t>3</w:t>
            </w:r>
          </w:p>
        </w:tc>
        <w:tc>
          <w:tcPr>
            <w:tcW w:w="1418" w:type="dxa"/>
            <w:vAlign w:val="top"/>
          </w:tcPr>
          <w:p w14:paraId="42F313B3">
            <w:pPr>
              <w:pStyle w:val="6"/>
              <w:spacing w:line="242" w:lineRule="auto"/>
              <w:ind w:left="337"/>
            </w:pPr>
            <w:r>
              <w:rPr>
                <w:spacing w:val="-29"/>
                <w:w w:val="99"/>
              </w:rPr>
              <w:t>147</w:t>
            </w:r>
            <w:r>
              <w:rPr>
                <w:spacing w:val="4"/>
              </w:rPr>
              <w:t xml:space="preserve"> </w:t>
            </w:r>
            <w:r>
              <w:rPr>
                <w:spacing w:val="-29"/>
                <w:w w:val="99"/>
              </w:rPr>
              <w:t>:</w:t>
            </w:r>
            <w:r>
              <w:rPr>
                <w:spacing w:val="9"/>
              </w:rPr>
              <w:t xml:space="preserve"> </w:t>
            </w:r>
            <w:r>
              <w:rPr>
                <w:spacing w:val="-29"/>
                <w:w w:val="99"/>
              </w:rPr>
              <w:t>147</w:t>
            </w:r>
          </w:p>
        </w:tc>
        <w:tc>
          <w:tcPr>
            <w:tcW w:w="1423" w:type="dxa"/>
            <w:vAlign w:val="top"/>
          </w:tcPr>
          <w:p w14:paraId="56CD2C1A">
            <w:pPr>
              <w:pStyle w:val="6"/>
              <w:spacing w:line="242" w:lineRule="auto"/>
              <w:ind w:left="664"/>
            </w:pPr>
            <w:r>
              <w:t>0</w:t>
            </w:r>
          </w:p>
        </w:tc>
      </w:tr>
      <w:tr w14:paraId="667876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857" w:type="dxa"/>
            <w:vAlign w:val="top"/>
          </w:tcPr>
          <w:p w14:paraId="5CED91FD">
            <w:pPr>
              <w:pStyle w:val="6"/>
              <w:spacing w:before="59" w:line="195" w:lineRule="auto"/>
              <w:ind w:left="383"/>
            </w:pPr>
            <w:r>
              <w:t>E</w:t>
            </w:r>
          </w:p>
        </w:tc>
        <w:tc>
          <w:tcPr>
            <w:tcW w:w="848" w:type="dxa"/>
            <w:vAlign w:val="top"/>
          </w:tcPr>
          <w:p w14:paraId="4064B39B">
            <w:pPr>
              <w:pStyle w:val="6"/>
              <w:spacing w:line="292" w:lineRule="exact"/>
              <w:ind w:left="370"/>
            </w:pPr>
            <w:r>
              <w:t>2</w:t>
            </w:r>
          </w:p>
        </w:tc>
        <w:tc>
          <w:tcPr>
            <w:tcW w:w="848" w:type="dxa"/>
            <w:vAlign w:val="top"/>
          </w:tcPr>
          <w:p w14:paraId="15993594">
            <w:pPr>
              <w:pStyle w:val="6"/>
              <w:spacing w:line="292" w:lineRule="exact"/>
              <w:ind w:left="401"/>
            </w:pPr>
            <w:r>
              <w:t>1</w:t>
            </w:r>
          </w:p>
        </w:tc>
        <w:tc>
          <w:tcPr>
            <w:tcW w:w="848" w:type="dxa"/>
            <w:vAlign w:val="top"/>
          </w:tcPr>
          <w:p w14:paraId="3384E509">
            <w:pPr>
              <w:pStyle w:val="6"/>
              <w:spacing w:line="292" w:lineRule="exact"/>
              <w:ind w:left="407"/>
            </w:pPr>
            <w:r>
              <w:t>1</w:t>
            </w:r>
          </w:p>
        </w:tc>
        <w:tc>
          <w:tcPr>
            <w:tcW w:w="1413" w:type="dxa"/>
            <w:vAlign w:val="top"/>
          </w:tcPr>
          <w:p w14:paraId="23E79985">
            <w:pPr>
              <w:pStyle w:val="6"/>
              <w:spacing w:line="292" w:lineRule="exact"/>
              <w:ind w:left="658"/>
            </w:pPr>
            <w:r>
              <w:t>3</w:t>
            </w:r>
          </w:p>
        </w:tc>
        <w:tc>
          <w:tcPr>
            <w:tcW w:w="1418" w:type="dxa"/>
            <w:vAlign w:val="top"/>
          </w:tcPr>
          <w:p w14:paraId="4AF6EE61">
            <w:pPr>
              <w:pStyle w:val="6"/>
              <w:spacing w:line="292" w:lineRule="exact"/>
              <w:ind w:left="337"/>
            </w:pPr>
            <w:r>
              <w:rPr>
                <w:spacing w:val="-29"/>
                <w:w w:val="99"/>
              </w:rPr>
              <w:t>147</w:t>
            </w:r>
            <w:r>
              <w:rPr>
                <w:spacing w:val="4"/>
              </w:rPr>
              <w:t xml:space="preserve"> </w:t>
            </w:r>
            <w:r>
              <w:rPr>
                <w:spacing w:val="-29"/>
                <w:w w:val="99"/>
              </w:rPr>
              <w:t>:</w:t>
            </w:r>
            <w:r>
              <w:rPr>
                <w:spacing w:val="9"/>
              </w:rPr>
              <w:t xml:space="preserve"> </w:t>
            </w:r>
            <w:r>
              <w:rPr>
                <w:spacing w:val="-29"/>
                <w:w w:val="99"/>
              </w:rPr>
              <w:t>147</w:t>
            </w:r>
          </w:p>
        </w:tc>
        <w:tc>
          <w:tcPr>
            <w:tcW w:w="1423" w:type="dxa"/>
            <w:vAlign w:val="top"/>
          </w:tcPr>
          <w:p w14:paraId="78E77185">
            <w:pPr>
              <w:pStyle w:val="6"/>
              <w:spacing w:line="292" w:lineRule="exact"/>
              <w:ind w:left="664"/>
            </w:pPr>
            <w:r>
              <w:t>0</w:t>
            </w:r>
          </w:p>
        </w:tc>
      </w:tr>
    </w:tbl>
    <w:p w14:paraId="6B33A878">
      <w:pPr>
        <w:spacing w:before="100" w:line="211" w:lineRule="auto"/>
        <w:ind w:left="1002"/>
        <w:rPr>
          <w:rFonts w:ascii="Calibri" w:hAnsi="Calibri" w:eastAsia="Calibri" w:cs="Calibri"/>
          <w:sz w:val="24"/>
          <w:szCs w:val="24"/>
        </w:rPr>
      </w:pPr>
      <w:r>
        <w:rPr>
          <w:rFonts w:ascii="等线" w:hAnsi="等线" w:eastAsia="等线" w:cs="等线"/>
          <w:spacing w:val="-3"/>
          <w:sz w:val="24"/>
          <w:szCs w:val="24"/>
        </w:rPr>
        <w:t xml:space="preserve">因此：第二名 </w:t>
      </w:r>
      <w:r>
        <w:rPr>
          <w:rFonts w:ascii="Calibri" w:hAnsi="Calibri" w:eastAsia="Calibri" w:cs="Calibri"/>
          <w:spacing w:val="-3"/>
          <w:sz w:val="24"/>
          <w:szCs w:val="24"/>
        </w:rPr>
        <w:t>B</w:t>
      </w:r>
      <w:r>
        <w:rPr>
          <w:rFonts w:ascii="等线" w:hAnsi="等线" w:eastAsia="等线" w:cs="等线"/>
          <w:spacing w:val="-3"/>
          <w:sz w:val="24"/>
          <w:szCs w:val="24"/>
        </w:rPr>
        <w:t xml:space="preserve">，第三名 </w:t>
      </w:r>
      <w:r>
        <w:rPr>
          <w:rFonts w:ascii="Calibri" w:hAnsi="Calibri" w:eastAsia="Calibri" w:cs="Calibri"/>
          <w:spacing w:val="-3"/>
          <w:sz w:val="24"/>
          <w:szCs w:val="24"/>
        </w:rPr>
        <w:t>D</w:t>
      </w:r>
      <w:r>
        <w:rPr>
          <w:rFonts w:ascii="微软雅黑" w:hAnsi="微软雅黑" w:eastAsia="微软雅黑" w:cs="微软雅黑"/>
          <w:spacing w:val="-3"/>
          <w:sz w:val="24"/>
          <w:szCs w:val="24"/>
        </w:rPr>
        <w:t>——</w:t>
      </w:r>
      <w:r>
        <w:rPr>
          <w:rFonts w:ascii="等线" w:hAnsi="等线" w:eastAsia="等线" w:cs="等线"/>
          <w:spacing w:val="-3"/>
          <w:sz w:val="24"/>
          <w:szCs w:val="24"/>
        </w:rPr>
        <w:t xml:space="preserve">战胜 </w:t>
      </w:r>
      <w:r>
        <w:rPr>
          <w:rFonts w:ascii="Calibri" w:hAnsi="Calibri" w:eastAsia="Calibri" w:cs="Calibri"/>
          <w:spacing w:val="-3"/>
          <w:sz w:val="24"/>
          <w:szCs w:val="24"/>
        </w:rPr>
        <w:t>E</w:t>
      </w:r>
      <w:r>
        <w:rPr>
          <w:rFonts w:ascii="等线" w:hAnsi="等线" w:eastAsia="等线" w:cs="等线"/>
          <w:spacing w:val="-3"/>
          <w:sz w:val="24"/>
          <w:szCs w:val="24"/>
        </w:rPr>
        <w:t xml:space="preserve">，第四名 </w:t>
      </w:r>
      <w:r>
        <w:rPr>
          <w:rFonts w:ascii="Calibri" w:hAnsi="Calibri" w:eastAsia="Calibri" w:cs="Calibri"/>
          <w:spacing w:val="-3"/>
          <w:sz w:val="24"/>
          <w:szCs w:val="24"/>
        </w:rPr>
        <w:t>E</w:t>
      </w:r>
    </w:p>
    <w:p w14:paraId="160C250F">
      <w:pPr>
        <w:spacing w:before="204" w:line="212" w:lineRule="auto"/>
        <w:ind w:left="7"/>
        <w:rPr>
          <w:rFonts w:ascii="等线" w:hAnsi="等线" w:eastAsia="等线" w:cs="等线"/>
          <w:sz w:val="24"/>
          <w:szCs w:val="24"/>
        </w:rPr>
      </w:pPr>
      <w:r>
        <w:rPr>
          <w:rFonts w:ascii="Calibri" w:hAnsi="Calibri" w:eastAsia="Calibri" w:cs="Calibri"/>
          <w:b/>
          <w:bCs/>
          <w:spacing w:val="-6"/>
          <w:sz w:val="24"/>
          <w:szCs w:val="24"/>
        </w:rPr>
        <w:t>D.3</w:t>
      </w:r>
      <w:r>
        <w:rPr>
          <w:rFonts w:ascii="Calibri" w:hAnsi="Calibri" w:eastAsia="Calibri" w:cs="Calibri"/>
          <w:b/>
          <w:bCs/>
          <w:sz w:val="24"/>
          <w:szCs w:val="24"/>
        </w:rPr>
        <w:t xml:space="preserve">             </w:t>
      </w:r>
      <w:r>
        <w:rPr>
          <w:rFonts w:ascii="等线" w:hAnsi="等线" w:eastAsia="等线" w:cs="等线"/>
          <w:b/>
          <w:bCs/>
          <w:spacing w:val="-6"/>
          <w:sz w:val="24"/>
          <w:szCs w:val="24"/>
        </w:rPr>
        <w:t>弃权</w:t>
      </w:r>
    </w:p>
    <w:p w14:paraId="33EA6C9B">
      <w:pPr>
        <w:spacing w:before="277" w:line="344" w:lineRule="exact"/>
        <w:jc w:val="right"/>
        <w:rPr>
          <w:rFonts w:ascii="等线" w:hAnsi="等线" w:eastAsia="等线" w:cs="等线"/>
          <w:sz w:val="24"/>
          <w:szCs w:val="24"/>
        </w:rPr>
      </w:pPr>
      <w:r>
        <w:rPr>
          <w:rFonts w:ascii="Calibri" w:hAnsi="Calibri" w:eastAsia="Calibri" w:cs="Calibri"/>
          <w:b/>
          <w:bCs/>
          <w:spacing w:val="3"/>
          <w:position w:val="3"/>
          <w:sz w:val="23"/>
          <w:szCs w:val="23"/>
        </w:rPr>
        <w:t>D.3.1</w:t>
      </w:r>
      <w:r>
        <w:rPr>
          <w:rFonts w:ascii="等线" w:hAnsi="等线" w:eastAsia="等线" w:cs="等线"/>
          <w:spacing w:val="3"/>
          <w:position w:val="3"/>
          <w:sz w:val="24"/>
          <w:szCs w:val="24"/>
        </w:rPr>
        <w:t>若某队无正当理由未能</w:t>
      </w:r>
      <w:r>
        <w:rPr>
          <w:rFonts w:hint="eastAsia" w:ascii="等线" w:hAnsi="等线" w:eastAsia="等线" w:cs="等线"/>
          <w:spacing w:val="3"/>
          <w:position w:val="3"/>
          <w:sz w:val="24"/>
          <w:szCs w:val="24"/>
          <w:lang w:eastAsia="zh-CN"/>
        </w:rPr>
        <w:t>参加</w:t>
      </w:r>
      <w:r>
        <w:rPr>
          <w:rFonts w:ascii="等线" w:hAnsi="等线" w:eastAsia="等线" w:cs="等线"/>
          <w:spacing w:val="3"/>
          <w:position w:val="3"/>
          <w:sz w:val="24"/>
          <w:szCs w:val="24"/>
        </w:rPr>
        <w:t>预定比赛，或在比赛结束前退出赛场，则该队应被判</w:t>
      </w:r>
    </w:p>
    <w:p w14:paraId="50438219">
      <w:pPr>
        <w:spacing w:before="209" w:line="344" w:lineRule="exact"/>
        <w:ind w:left="988"/>
        <w:rPr>
          <w:rFonts w:ascii="等线" w:hAnsi="等线" w:eastAsia="等线" w:cs="等线"/>
          <w:sz w:val="24"/>
          <w:szCs w:val="24"/>
        </w:rPr>
      </w:pPr>
      <w:r>
        <w:rPr>
          <w:rFonts w:ascii="等线" w:hAnsi="等线" w:eastAsia="等线" w:cs="等线"/>
          <w:spacing w:val="-4"/>
          <w:position w:val="3"/>
          <w:sz w:val="24"/>
          <w:szCs w:val="24"/>
        </w:rPr>
        <w:t>负</w:t>
      </w:r>
      <w:r>
        <w:rPr>
          <w:rFonts w:ascii="等线" w:hAnsi="等线" w:eastAsia="等线" w:cs="等线"/>
          <w:spacing w:val="-30"/>
          <w:position w:val="3"/>
          <w:sz w:val="24"/>
          <w:szCs w:val="24"/>
        </w:rPr>
        <w:t xml:space="preserve"/>
      </w:r>
      <w:r>
        <w:rPr>
          <w:rFonts w:ascii="等线" w:hAnsi="等线" w:eastAsia="等线" w:cs="等线"/>
          <w:spacing w:val="-4"/>
          <w:position w:val="3"/>
          <w:sz w:val="24"/>
          <w:szCs w:val="24"/>
        </w:rPr>
        <w:t>，并不得获得任何分类积分。</w:t>
      </w:r>
    </w:p>
    <w:p w14:paraId="28B0C8F5">
      <w:pPr>
        <w:spacing w:before="238" w:line="344" w:lineRule="exact"/>
        <w:ind w:left="11"/>
        <w:rPr>
          <w:rFonts w:ascii="等线" w:hAnsi="等线" w:eastAsia="等线" w:cs="等线"/>
          <w:sz w:val="24"/>
          <w:szCs w:val="24"/>
        </w:rPr>
      </w:pPr>
      <w:r>
        <w:rPr>
          <w:rFonts w:ascii="Calibri" w:hAnsi="Calibri" w:eastAsia="Calibri" w:cs="Calibri"/>
          <w:b/>
          <w:bCs/>
          <w:position w:val="3"/>
          <w:sz w:val="23"/>
          <w:szCs w:val="23"/>
        </w:rPr>
        <w:t>D.3.2</w:t>
      </w:r>
      <w:r>
        <w:rPr>
          <w:rFonts w:ascii="等线" w:hAnsi="等线" w:eastAsia="等线" w:cs="等线"/>
          <w:position w:val="3"/>
          <w:sz w:val="24"/>
          <w:szCs w:val="24"/>
        </w:rPr>
        <w:t>若某队第二次弃权，则该队参加的所有比赛</w:t>
      </w:r>
      <w:r>
        <w:rPr>
          <w:rFonts w:ascii="等线" w:hAnsi="等线" w:eastAsia="等线" w:cs="等线"/>
          <w:spacing w:val="-1"/>
          <w:position w:val="3"/>
          <w:sz w:val="24"/>
          <w:szCs w:val="24"/>
        </w:rPr>
        <w:t>结果均告无效。</w:t>
      </w:r>
    </w:p>
    <w:p w14:paraId="135723A3">
      <w:pPr>
        <w:spacing w:before="218" w:line="344" w:lineRule="exact"/>
        <w:jc w:val="right"/>
        <w:rPr>
          <w:rFonts w:ascii="等线" w:hAnsi="等线" w:eastAsia="等线" w:cs="等线"/>
          <w:sz w:val="24"/>
          <w:szCs w:val="24"/>
        </w:rPr>
      </w:pPr>
      <w:r>
        <w:rPr>
          <w:rFonts w:ascii="Calibri" w:hAnsi="Calibri" w:eastAsia="Calibri" w:cs="Calibri"/>
          <w:b/>
          <w:bCs/>
          <w:spacing w:val="3"/>
          <w:position w:val="3"/>
          <w:sz w:val="23"/>
          <w:szCs w:val="23"/>
        </w:rPr>
        <w:t>D.3.3</w:t>
      </w:r>
      <w:r>
        <w:rPr>
          <w:rFonts w:ascii="等线" w:hAnsi="等线" w:eastAsia="等线" w:cs="等线"/>
          <w:spacing w:val="3"/>
          <w:position w:val="3"/>
          <w:sz w:val="24"/>
          <w:szCs w:val="24"/>
        </w:rPr>
        <w:t>若某队在分组赛中第二次弃权，且各小组中排名最高的球队晋级下一轮比赛，则</w:t>
      </w:r>
    </w:p>
    <w:p w14:paraId="61E7DB9F">
      <w:pPr>
        <w:spacing w:before="209" w:line="344" w:lineRule="exact"/>
        <w:ind w:left="996"/>
        <w:rPr>
          <w:rFonts w:ascii="等线" w:hAnsi="等线" w:eastAsia="等线" w:cs="等线"/>
          <w:sz w:val="24"/>
          <w:szCs w:val="24"/>
        </w:rPr>
      </w:pPr>
      <w:r>
        <w:rPr>
          <w:rFonts w:ascii="等线" w:hAnsi="等线" w:eastAsia="等线" w:cs="等线"/>
          <w:spacing w:val="-1"/>
          <w:position w:val="3"/>
          <w:sz w:val="24"/>
          <w:szCs w:val="24"/>
        </w:rPr>
        <w:t>该轮交叉分组赛中末位球队所进行的所有比赛结果亦应作废。</w:t>
      </w:r>
    </w:p>
    <w:p w14:paraId="43AE1247">
      <w:pPr>
        <w:pStyle w:val="2"/>
        <w:spacing w:line="282" w:lineRule="auto"/>
      </w:pPr>
    </w:p>
    <w:p w14:paraId="57B835ED">
      <w:pPr>
        <w:spacing w:before="78" w:line="215" w:lineRule="auto"/>
        <w:ind w:left="990"/>
        <w:rPr>
          <w:rFonts w:ascii="等线" w:hAnsi="等线" w:eastAsia="等线" w:cs="等线"/>
          <w:sz w:val="23"/>
          <w:szCs w:val="23"/>
        </w:rPr>
      </w:pPr>
      <w:r>
        <w:rPr>
          <w:rFonts w:ascii="等线" w:hAnsi="等线" w:eastAsia="等线" w:cs="等线"/>
          <w:b/>
          <w:bCs/>
          <w:spacing w:val="4"/>
          <w:sz w:val="23"/>
          <w:szCs w:val="23"/>
        </w:rPr>
        <w:t>样例</w:t>
      </w:r>
    </w:p>
    <w:p w14:paraId="3EFD3BB8">
      <w:pPr>
        <w:spacing w:before="18" w:line="343" w:lineRule="exact"/>
        <w:ind w:left="974"/>
        <w:rPr>
          <w:rFonts w:ascii="等线" w:hAnsi="等线" w:eastAsia="等线" w:cs="等线"/>
          <w:sz w:val="24"/>
          <w:szCs w:val="24"/>
        </w:rPr>
      </w:pPr>
      <w:r>
        <w:rPr>
          <w:rFonts w:ascii="Calibri" w:hAnsi="Calibri" w:eastAsia="Calibri" w:cs="Calibri"/>
          <w:spacing w:val="-2"/>
          <w:position w:val="3"/>
          <w:sz w:val="24"/>
          <w:szCs w:val="24"/>
        </w:rPr>
        <w:t xml:space="preserve">A </w:t>
      </w:r>
      <w:r>
        <w:rPr>
          <w:rFonts w:ascii="等线" w:hAnsi="等线" w:eastAsia="等线" w:cs="等线"/>
          <w:spacing w:val="-2"/>
          <w:position w:val="3"/>
          <w:sz w:val="24"/>
          <w:szCs w:val="24"/>
        </w:rPr>
        <w:t>组第</w:t>
      </w:r>
      <w:r>
        <w:rPr>
          <w:rFonts w:ascii="Calibri" w:hAnsi="Calibri" w:eastAsia="Calibri" w:cs="Calibri"/>
          <w:spacing w:val="-2"/>
          <w:position w:val="3"/>
          <w:sz w:val="24"/>
          <w:szCs w:val="24"/>
        </w:rPr>
        <w:t xml:space="preserve">4A </w:t>
      </w:r>
      <w:r>
        <w:rPr>
          <w:rFonts w:ascii="等线" w:hAnsi="等线" w:eastAsia="等线" w:cs="等线"/>
          <w:spacing w:val="-2"/>
          <w:position w:val="3"/>
          <w:sz w:val="24"/>
          <w:szCs w:val="24"/>
        </w:rPr>
        <w:t>队两次弃权，</w:t>
      </w:r>
      <w:r>
        <w:rPr>
          <w:rFonts w:ascii="等线" w:hAnsi="等线" w:eastAsia="等线" w:cs="等线"/>
          <w:spacing w:val="-26"/>
          <w:position w:val="3"/>
          <w:sz w:val="24"/>
          <w:szCs w:val="24"/>
        </w:rPr>
        <w:t xml:space="preserve"/>
      </w:r>
      <w:r>
        <w:rPr>
          <w:rFonts w:ascii="等线" w:hAnsi="等线" w:eastAsia="等线" w:cs="等线"/>
          <w:spacing w:val="-2"/>
          <w:position w:val="3"/>
          <w:sz w:val="24"/>
          <w:szCs w:val="24"/>
        </w:rPr>
        <w:t>因此其所有比赛均告无效。</w:t>
      </w:r>
    </w:p>
    <w:p w14:paraId="2FD9C42E">
      <w:pPr>
        <w:spacing w:line="343" w:lineRule="exact"/>
        <w:rPr>
          <w:rFonts w:ascii="等线" w:hAnsi="等线" w:eastAsia="等线" w:cs="等线"/>
          <w:sz w:val="24"/>
          <w:szCs w:val="24"/>
        </w:rPr>
        <w:sectPr>
          <w:headerReference r:id="rId333" w:type="default"/>
          <w:footerReference r:id="rId334" w:type="default"/>
          <w:pgSz w:w="11900" w:h="16840"/>
          <w:pgMar w:top="1137" w:right="1412" w:bottom="623" w:left="1441" w:header="567" w:footer="384" w:gutter="0"/>
          <w:cols w:space="720" w:num="1"/>
        </w:sectPr>
      </w:pPr>
    </w:p>
    <w:p w14:paraId="1D7E7CB4">
      <w:pPr>
        <w:pStyle w:val="2"/>
        <w:spacing w:before="283" w:line="297" w:lineRule="exact"/>
        <w:ind w:left="1008"/>
        <w:rPr>
          <w:sz w:val="24"/>
          <w:szCs w:val="24"/>
        </w:rPr>
      </w:pPr>
      <w:r>
        <w:pict>
          <v:shape id="_x0000_s1512" o:spid="_x0000_s1512" o:spt="202" type="#_x0000_t202" style="position:absolute;left:0pt;margin-left:254pt;margin-top:32.2pt;height:94.45pt;width:195.7pt;z-index:251907072;mso-width-relative:page;mso-height-relative:page;" filled="f" stroked="f" coordsize="21600,21600">
            <v:path/>
            <v:fill on="f" focussize="0,0"/>
            <v:stroke on="f"/>
            <v:imagedata o:title=""/>
            <o:lock v:ext="edit" aspectratio="f"/>
            <v:textbox inset="0mm,0mm,0mm,0mm">
              <w:txbxContent>
                <w:p w14:paraId="3336199D">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410025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028" w:type="dxa"/>
                        <w:vAlign w:val="top"/>
                      </w:tcPr>
                      <w:p w14:paraId="44E43CAF">
                        <w:pPr>
                          <w:pStyle w:val="6"/>
                          <w:spacing w:before="197" w:line="196" w:lineRule="auto"/>
                          <w:ind w:left="133"/>
                        </w:pPr>
                        <w:r>
                          <w:rPr>
                            <w:spacing w:val="-17"/>
                          </w:rPr>
                          <w:t>Group</w:t>
                        </w:r>
                        <w:r>
                          <w:rPr>
                            <w:spacing w:val="11"/>
                          </w:rPr>
                          <w:t xml:space="preserve"> </w:t>
                        </w:r>
                        <w:r>
                          <w:rPr>
                            <w:spacing w:val="-17"/>
                          </w:rPr>
                          <w:t>B</w:t>
                        </w:r>
                      </w:p>
                    </w:tc>
                    <w:tc>
                      <w:tcPr>
                        <w:tcW w:w="731" w:type="dxa"/>
                        <w:vAlign w:val="top"/>
                      </w:tcPr>
                      <w:p w14:paraId="07DE7E3C">
                        <w:pPr>
                          <w:pStyle w:val="6"/>
                          <w:spacing w:before="200" w:line="194" w:lineRule="auto"/>
                          <w:ind w:left="111"/>
                        </w:pPr>
                        <w:r>
                          <w:rPr>
                            <w:spacing w:val="-9"/>
                          </w:rPr>
                          <w:t>Wins</w:t>
                        </w:r>
                      </w:p>
                    </w:tc>
                    <w:tc>
                      <w:tcPr>
                        <w:tcW w:w="736" w:type="dxa"/>
                        <w:vAlign w:val="top"/>
                      </w:tcPr>
                      <w:p w14:paraId="459344BF">
                        <w:pPr>
                          <w:pStyle w:val="6"/>
                          <w:spacing w:before="200" w:line="194" w:lineRule="auto"/>
                          <w:ind w:right="4"/>
                          <w:jc w:val="right"/>
                        </w:pPr>
                        <w:r>
                          <w:rPr>
                            <w:spacing w:val="-17"/>
                          </w:rPr>
                          <w:t>Lo</w:t>
                        </w:r>
                        <w:r>
                          <w:rPr>
                            <w:spacing w:val="-16"/>
                          </w:rPr>
                          <w:t>sse</w:t>
                        </w:r>
                        <w:r>
                          <w:rPr>
                            <w:spacing w:val="-14"/>
                          </w:rPr>
                          <w:t>s</w:t>
                        </w:r>
                      </w:p>
                    </w:tc>
                    <w:tc>
                      <w:tcPr>
                        <w:tcW w:w="1363" w:type="dxa"/>
                        <w:vAlign w:val="top"/>
                      </w:tcPr>
                      <w:p w14:paraId="08AD0702">
                        <w:pPr>
                          <w:pStyle w:val="6"/>
                          <w:spacing w:before="52" w:line="198" w:lineRule="auto"/>
                          <w:ind w:left="46"/>
                        </w:pPr>
                        <w:r>
                          <w:rPr>
                            <w:spacing w:val="-9"/>
                          </w:rPr>
                          <w:t>Classification</w:t>
                        </w:r>
                      </w:p>
                      <w:p w14:paraId="6237B7D2">
                        <w:pPr>
                          <w:pStyle w:val="6"/>
                          <w:spacing w:line="297" w:lineRule="exact"/>
                          <w:ind w:left="401"/>
                        </w:pPr>
                        <w:r>
                          <w:rPr>
                            <w:spacing w:val="-10"/>
                            <w:position w:val="3"/>
                          </w:rPr>
                          <w:t>points</w:t>
                        </w:r>
                      </w:p>
                    </w:tc>
                  </w:tr>
                  <w:tr w14:paraId="0CD060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544CB04C">
                        <w:pPr>
                          <w:pStyle w:val="6"/>
                          <w:spacing w:before="48" w:line="194" w:lineRule="auto"/>
                          <w:ind w:left="92"/>
                        </w:pPr>
                        <w:r>
                          <w:rPr>
                            <w:spacing w:val="-19"/>
                          </w:rPr>
                          <w:t>Team</w:t>
                        </w:r>
                        <w:r>
                          <w:rPr>
                            <w:spacing w:val="9"/>
                          </w:rPr>
                          <w:t xml:space="preserve"> </w:t>
                        </w:r>
                        <w:r>
                          <w:rPr>
                            <w:spacing w:val="-19"/>
                          </w:rPr>
                          <w:t>1B</w:t>
                        </w:r>
                      </w:p>
                    </w:tc>
                    <w:tc>
                      <w:tcPr>
                        <w:tcW w:w="731" w:type="dxa"/>
                        <w:vAlign w:val="top"/>
                      </w:tcPr>
                      <w:p w14:paraId="729DC1A4">
                        <w:pPr>
                          <w:pStyle w:val="6"/>
                          <w:spacing w:line="280" w:lineRule="exact"/>
                          <w:ind w:left="311"/>
                        </w:pPr>
                        <w:r>
                          <w:t>6</w:t>
                        </w:r>
                      </w:p>
                    </w:tc>
                    <w:tc>
                      <w:tcPr>
                        <w:tcW w:w="736" w:type="dxa"/>
                        <w:vAlign w:val="top"/>
                      </w:tcPr>
                      <w:p w14:paraId="72E6BB33">
                        <w:pPr>
                          <w:pStyle w:val="6"/>
                          <w:spacing w:line="280" w:lineRule="exact"/>
                          <w:ind w:left="319"/>
                        </w:pPr>
                        <w:r>
                          <w:t>0</w:t>
                        </w:r>
                      </w:p>
                    </w:tc>
                    <w:tc>
                      <w:tcPr>
                        <w:tcW w:w="1363" w:type="dxa"/>
                        <w:vAlign w:val="top"/>
                      </w:tcPr>
                      <w:p w14:paraId="1773CEB1">
                        <w:pPr>
                          <w:pStyle w:val="6"/>
                          <w:spacing w:line="280" w:lineRule="exact"/>
                          <w:ind w:left="591"/>
                        </w:pPr>
                        <w:r>
                          <w:rPr>
                            <w:spacing w:val="-20"/>
                          </w:rPr>
                          <w:t>12</w:t>
                        </w:r>
                      </w:p>
                    </w:tc>
                  </w:tr>
                  <w:tr w14:paraId="018222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4DF61E4F">
                        <w:pPr>
                          <w:pStyle w:val="6"/>
                          <w:spacing w:before="50" w:line="194" w:lineRule="auto"/>
                          <w:ind w:left="92"/>
                        </w:pPr>
                        <w:r>
                          <w:rPr>
                            <w:spacing w:val="-16"/>
                          </w:rPr>
                          <w:t>Team 2B</w:t>
                        </w:r>
                      </w:p>
                    </w:tc>
                    <w:tc>
                      <w:tcPr>
                        <w:tcW w:w="731" w:type="dxa"/>
                        <w:vAlign w:val="top"/>
                      </w:tcPr>
                      <w:p w14:paraId="67DF6EC0">
                        <w:pPr>
                          <w:pStyle w:val="6"/>
                          <w:spacing w:line="280" w:lineRule="exact"/>
                          <w:ind w:left="309"/>
                        </w:pPr>
                        <w:r>
                          <w:t>4</w:t>
                        </w:r>
                      </w:p>
                    </w:tc>
                    <w:tc>
                      <w:tcPr>
                        <w:tcW w:w="736" w:type="dxa"/>
                        <w:vAlign w:val="top"/>
                      </w:tcPr>
                      <w:p w14:paraId="67202590">
                        <w:pPr>
                          <w:pStyle w:val="6"/>
                          <w:spacing w:line="280" w:lineRule="exact"/>
                          <w:ind w:left="320"/>
                        </w:pPr>
                        <w:r>
                          <w:t>2</w:t>
                        </w:r>
                      </w:p>
                    </w:tc>
                    <w:tc>
                      <w:tcPr>
                        <w:tcW w:w="1363" w:type="dxa"/>
                        <w:vAlign w:val="top"/>
                      </w:tcPr>
                      <w:p w14:paraId="14C763AC">
                        <w:pPr>
                          <w:pStyle w:val="6"/>
                          <w:spacing w:line="280" w:lineRule="exact"/>
                          <w:ind w:left="591"/>
                        </w:pPr>
                        <w:r>
                          <w:rPr>
                            <w:spacing w:val="-20"/>
                          </w:rPr>
                          <w:t>10</w:t>
                        </w:r>
                      </w:p>
                    </w:tc>
                  </w:tr>
                  <w:tr w14:paraId="663901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38A02E78">
                        <w:pPr>
                          <w:pStyle w:val="6"/>
                          <w:spacing w:before="52" w:line="195" w:lineRule="auto"/>
                          <w:ind w:left="92"/>
                        </w:pPr>
                        <w:r>
                          <w:rPr>
                            <w:spacing w:val="-18"/>
                          </w:rPr>
                          <w:t>Team</w:t>
                        </w:r>
                        <w:r>
                          <w:rPr>
                            <w:spacing w:val="-7"/>
                          </w:rPr>
                          <w:t xml:space="preserve"> </w:t>
                        </w:r>
                        <w:r>
                          <w:rPr>
                            <w:spacing w:val="-18"/>
                          </w:rPr>
                          <w:t>3B</w:t>
                        </w:r>
                      </w:p>
                    </w:tc>
                    <w:tc>
                      <w:tcPr>
                        <w:tcW w:w="731" w:type="dxa"/>
                        <w:vAlign w:val="top"/>
                      </w:tcPr>
                      <w:p w14:paraId="59605881">
                        <w:pPr>
                          <w:pStyle w:val="6"/>
                          <w:spacing w:line="280" w:lineRule="exact"/>
                          <w:ind w:left="326"/>
                        </w:pPr>
                        <w:r>
                          <w:t>1</w:t>
                        </w:r>
                      </w:p>
                    </w:tc>
                    <w:tc>
                      <w:tcPr>
                        <w:tcW w:w="736" w:type="dxa"/>
                        <w:vAlign w:val="top"/>
                      </w:tcPr>
                      <w:p w14:paraId="6FEA402D">
                        <w:pPr>
                          <w:pStyle w:val="6"/>
                          <w:spacing w:line="280" w:lineRule="exact"/>
                          <w:ind w:left="323"/>
                        </w:pPr>
                        <w:r>
                          <w:t>5</w:t>
                        </w:r>
                      </w:p>
                    </w:tc>
                    <w:tc>
                      <w:tcPr>
                        <w:tcW w:w="1363" w:type="dxa"/>
                        <w:vAlign w:val="top"/>
                      </w:tcPr>
                      <w:p w14:paraId="42CC2A05">
                        <w:pPr>
                          <w:pStyle w:val="6"/>
                          <w:spacing w:line="280" w:lineRule="exact"/>
                          <w:ind w:left="629"/>
                        </w:pPr>
                        <w:r>
                          <w:t>7</w:t>
                        </w:r>
                      </w:p>
                    </w:tc>
                  </w:tr>
                  <w:tr w14:paraId="7A408E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8" w:type="dxa"/>
                        <w:vAlign w:val="top"/>
                      </w:tcPr>
                      <w:p w14:paraId="592B9DDB">
                        <w:pPr>
                          <w:pStyle w:val="6"/>
                          <w:spacing w:before="54" w:line="194" w:lineRule="auto"/>
                          <w:ind w:left="92"/>
                        </w:pPr>
                        <w:r>
                          <w:rPr>
                            <w:spacing w:val="-17"/>
                          </w:rPr>
                          <w:t>Team 4B</w:t>
                        </w:r>
                      </w:p>
                    </w:tc>
                    <w:tc>
                      <w:tcPr>
                        <w:tcW w:w="731" w:type="dxa"/>
                        <w:vAlign w:val="top"/>
                      </w:tcPr>
                      <w:p w14:paraId="4F56CE30">
                        <w:pPr>
                          <w:pStyle w:val="6"/>
                          <w:spacing w:line="287" w:lineRule="exact"/>
                          <w:ind w:left="326"/>
                        </w:pPr>
                        <w:r>
                          <w:t>1</w:t>
                        </w:r>
                      </w:p>
                    </w:tc>
                    <w:tc>
                      <w:tcPr>
                        <w:tcW w:w="736" w:type="dxa"/>
                        <w:vAlign w:val="top"/>
                      </w:tcPr>
                      <w:p w14:paraId="64417F61">
                        <w:pPr>
                          <w:pStyle w:val="6"/>
                          <w:spacing w:line="287" w:lineRule="exact"/>
                          <w:ind w:left="323"/>
                        </w:pPr>
                        <w:r>
                          <w:t>5</w:t>
                        </w:r>
                      </w:p>
                    </w:tc>
                    <w:tc>
                      <w:tcPr>
                        <w:tcW w:w="1363" w:type="dxa"/>
                        <w:vAlign w:val="top"/>
                      </w:tcPr>
                      <w:p w14:paraId="719B86E4">
                        <w:pPr>
                          <w:pStyle w:val="6"/>
                          <w:spacing w:line="287" w:lineRule="exact"/>
                          <w:ind w:left="629"/>
                        </w:pPr>
                        <w:r>
                          <w:t>7</w:t>
                        </w:r>
                      </w:p>
                    </w:tc>
                  </w:tr>
                </w:tbl>
                <w:p w14:paraId="608E5D4A">
                  <w:pPr>
                    <w:pStyle w:val="2"/>
                  </w:pPr>
                </w:p>
              </w:txbxContent>
            </v:textbox>
          </v:shape>
        </w:pict>
      </w:r>
      <w:r>
        <w:rPr>
          <w:spacing w:val="-13"/>
          <w:position w:val="3"/>
          <w:sz w:val="24"/>
          <w:szCs w:val="24"/>
        </w:rPr>
        <w:t>Final standings:</w:t>
      </w:r>
    </w:p>
    <w:p w14:paraId="0F2E462B">
      <w:pPr>
        <w:spacing w:line="84" w:lineRule="exact"/>
      </w:pPr>
    </w:p>
    <w:tbl>
      <w:tblPr>
        <w:tblStyle w:val="5"/>
        <w:tblW w:w="385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6F0469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023" w:type="dxa"/>
            <w:vAlign w:val="top"/>
          </w:tcPr>
          <w:p w14:paraId="636479FD">
            <w:pPr>
              <w:pStyle w:val="6"/>
              <w:spacing w:before="197" w:line="196" w:lineRule="auto"/>
              <w:ind w:left="128"/>
            </w:pPr>
            <w:r>
              <w:rPr>
                <w:spacing w:val="-17"/>
              </w:rPr>
              <w:t>Group</w:t>
            </w:r>
            <w:r>
              <w:rPr>
                <w:spacing w:val="-7"/>
              </w:rPr>
              <w:t xml:space="preserve"> </w:t>
            </w:r>
            <w:r>
              <w:rPr>
                <w:spacing w:val="-17"/>
              </w:rPr>
              <w:t>A</w:t>
            </w:r>
          </w:p>
        </w:tc>
        <w:tc>
          <w:tcPr>
            <w:tcW w:w="736" w:type="dxa"/>
            <w:vAlign w:val="top"/>
          </w:tcPr>
          <w:p w14:paraId="2A961899">
            <w:pPr>
              <w:pStyle w:val="6"/>
              <w:spacing w:before="200" w:line="194" w:lineRule="auto"/>
              <w:ind w:left="116"/>
            </w:pPr>
            <w:r>
              <w:rPr>
                <w:spacing w:val="-9"/>
              </w:rPr>
              <w:t>Wins</w:t>
            </w:r>
          </w:p>
        </w:tc>
        <w:tc>
          <w:tcPr>
            <w:tcW w:w="732" w:type="dxa"/>
            <w:vAlign w:val="top"/>
          </w:tcPr>
          <w:p w14:paraId="2D93BA0C">
            <w:pPr>
              <w:pStyle w:val="6"/>
              <w:spacing w:before="200" w:line="194" w:lineRule="auto"/>
              <w:ind w:right="5"/>
              <w:jc w:val="right"/>
            </w:pPr>
            <w:r>
              <w:rPr>
                <w:spacing w:val="-17"/>
              </w:rPr>
              <w:t>L</w:t>
            </w:r>
            <w:r>
              <w:rPr>
                <w:spacing w:val="-16"/>
              </w:rPr>
              <w:t>osse</w:t>
            </w:r>
            <w:r>
              <w:rPr>
                <w:spacing w:val="-15"/>
              </w:rPr>
              <w:t>s</w:t>
            </w:r>
          </w:p>
        </w:tc>
        <w:tc>
          <w:tcPr>
            <w:tcW w:w="1367" w:type="dxa"/>
            <w:vAlign w:val="top"/>
          </w:tcPr>
          <w:p w14:paraId="7344D839">
            <w:pPr>
              <w:pStyle w:val="6"/>
              <w:spacing w:before="52" w:line="198" w:lineRule="auto"/>
              <w:ind w:left="50"/>
            </w:pPr>
            <w:r>
              <w:rPr>
                <w:spacing w:val="-9"/>
              </w:rPr>
              <w:t>Classification</w:t>
            </w:r>
          </w:p>
          <w:p w14:paraId="73781400">
            <w:pPr>
              <w:pStyle w:val="6"/>
              <w:spacing w:line="297" w:lineRule="exact"/>
              <w:ind w:left="405"/>
            </w:pPr>
            <w:r>
              <w:rPr>
                <w:spacing w:val="-10"/>
                <w:position w:val="3"/>
              </w:rPr>
              <w:t>points</w:t>
            </w:r>
          </w:p>
        </w:tc>
      </w:tr>
      <w:tr w14:paraId="2F1B49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5F1141D2">
            <w:pPr>
              <w:pStyle w:val="6"/>
              <w:spacing w:before="48" w:line="194" w:lineRule="auto"/>
              <w:ind w:left="87"/>
            </w:pPr>
            <w:r>
              <w:rPr>
                <w:spacing w:val="-19"/>
              </w:rPr>
              <w:t>Team</w:t>
            </w:r>
            <w:r>
              <w:rPr>
                <w:spacing w:val="9"/>
              </w:rPr>
              <w:t xml:space="preserve"> </w:t>
            </w:r>
            <w:r>
              <w:rPr>
                <w:spacing w:val="-19"/>
              </w:rPr>
              <w:t>1A</w:t>
            </w:r>
          </w:p>
        </w:tc>
        <w:tc>
          <w:tcPr>
            <w:tcW w:w="736" w:type="dxa"/>
            <w:vAlign w:val="top"/>
          </w:tcPr>
          <w:p w14:paraId="791DF880">
            <w:pPr>
              <w:pStyle w:val="6"/>
              <w:spacing w:line="280" w:lineRule="exact"/>
              <w:ind w:left="314"/>
            </w:pPr>
            <w:r>
              <w:t>4</w:t>
            </w:r>
          </w:p>
        </w:tc>
        <w:tc>
          <w:tcPr>
            <w:tcW w:w="732" w:type="dxa"/>
            <w:vAlign w:val="top"/>
          </w:tcPr>
          <w:p w14:paraId="1B72969F">
            <w:pPr>
              <w:pStyle w:val="6"/>
              <w:spacing w:line="280" w:lineRule="exact"/>
              <w:ind w:left="314"/>
            </w:pPr>
            <w:r>
              <w:t>0</w:t>
            </w:r>
          </w:p>
        </w:tc>
        <w:tc>
          <w:tcPr>
            <w:tcW w:w="1367" w:type="dxa"/>
            <w:vAlign w:val="top"/>
          </w:tcPr>
          <w:p w14:paraId="0570F50F">
            <w:pPr>
              <w:pStyle w:val="6"/>
              <w:spacing w:line="280" w:lineRule="exact"/>
              <w:ind w:left="635"/>
            </w:pPr>
            <w:r>
              <w:t>8</w:t>
            </w:r>
          </w:p>
        </w:tc>
      </w:tr>
      <w:tr w14:paraId="148F18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63DBE84F">
            <w:pPr>
              <w:pStyle w:val="6"/>
              <w:spacing w:before="50" w:line="194" w:lineRule="auto"/>
              <w:ind w:left="87"/>
            </w:pPr>
            <w:r>
              <w:rPr>
                <w:spacing w:val="-16"/>
              </w:rPr>
              <w:t>Team 2A</w:t>
            </w:r>
          </w:p>
        </w:tc>
        <w:tc>
          <w:tcPr>
            <w:tcW w:w="736" w:type="dxa"/>
            <w:vAlign w:val="top"/>
          </w:tcPr>
          <w:p w14:paraId="4DEAA772">
            <w:pPr>
              <w:pStyle w:val="6"/>
              <w:spacing w:line="280" w:lineRule="exact"/>
              <w:ind w:left="317"/>
            </w:pPr>
            <w:r>
              <w:t>2</w:t>
            </w:r>
          </w:p>
        </w:tc>
        <w:tc>
          <w:tcPr>
            <w:tcW w:w="732" w:type="dxa"/>
            <w:vAlign w:val="top"/>
          </w:tcPr>
          <w:p w14:paraId="0B1180A2">
            <w:pPr>
              <w:pStyle w:val="6"/>
              <w:spacing w:line="280" w:lineRule="exact"/>
              <w:ind w:left="316"/>
            </w:pPr>
            <w:r>
              <w:t>2</w:t>
            </w:r>
          </w:p>
        </w:tc>
        <w:tc>
          <w:tcPr>
            <w:tcW w:w="1367" w:type="dxa"/>
            <w:vAlign w:val="top"/>
          </w:tcPr>
          <w:p w14:paraId="71DBDC5E">
            <w:pPr>
              <w:pStyle w:val="6"/>
              <w:spacing w:line="280" w:lineRule="exact"/>
              <w:ind w:left="634"/>
            </w:pPr>
            <w:r>
              <w:t>6</w:t>
            </w:r>
          </w:p>
        </w:tc>
      </w:tr>
      <w:tr w14:paraId="4B759E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3E312B63">
            <w:pPr>
              <w:pStyle w:val="6"/>
              <w:spacing w:before="52" w:line="195" w:lineRule="auto"/>
              <w:ind w:left="87"/>
            </w:pPr>
            <w:r>
              <w:rPr>
                <w:spacing w:val="-15"/>
                <w:w w:val="98"/>
              </w:rPr>
              <w:t>Team</w:t>
            </w:r>
            <w:r>
              <w:rPr>
                <w:spacing w:val="-7"/>
              </w:rPr>
              <w:t xml:space="preserve"> </w:t>
            </w:r>
            <w:r>
              <w:rPr>
                <w:spacing w:val="-15"/>
                <w:w w:val="98"/>
              </w:rPr>
              <w:t>3A</w:t>
            </w:r>
          </w:p>
        </w:tc>
        <w:tc>
          <w:tcPr>
            <w:tcW w:w="736" w:type="dxa"/>
            <w:vAlign w:val="top"/>
          </w:tcPr>
          <w:p w14:paraId="6537910F">
            <w:pPr>
              <w:pStyle w:val="6"/>
              <w:spacing w:line="280" w:lineRule="exact"/>
              <w:ind w:left="316"/>
            </w:pPr>
            <w:r>
              <w:t>0</w:t>
            </w:r>
          </w:p>
        </w:tc>
        <w:tc>
          <w:tcPr>
            <w:tcW w:w="732" w:type="dxa"/>
            <w:vAlign w:val="top"/>
          </w:tcPr>
          <w:p w14:paraId="652D6C3A">
            <w:pPr>
              <w:pStyle w:val="6"/>
              <w:spacing w:line="280" w:lineRule="exact"/>
              <w:ind w:left="313"/>
            </w:pPr>
            <w:r>
              <w:t>4</w:t>
            </w:r>
          </w:p>
        </w:tc>
        <w:tc>
          <w:tcPr>
            <w:tcW w:w="1367" w:type="dxa"/>
            <w:vAlign w:val="top"/>
          </w:tcPr>
          <w:p w14:paraId="42D209BD">
            <w:pPr>
              <w:pStyle w:val="6"/>
              <w:spacing w:line="280" w:lineRule="exact"/>
              <w:ind w:left="632"/>
            </w:pPr>
            <w:r>
              <w:t>4</w:t>
            </w:r>
          </w:p>
        </w:tc>
      </w:tr>
      <w:tr w14:paraId="106906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3" w:type="dxa"/>
            <w:vAlign w:val="top"/>
          </w:tcPr>
          <w:p w14:paraId="6BE92BE0">
            <w:pPr>
              <w:pStyle w:val="6"/>
              <w:spacing w:before="54" w:line="194" w:lineRule="auto"/>
              <w:ind w:left="87"/>
            </w:pPr>
            <w:r>
              <w:rPr>
                <w:spacing w:val="-17"/>
              </w:rPr>
              <w:t>Team 4A</w:t>
            </w:r>
          </w:p>
        </w:tc>
        <w:tc>
          <w:tcPr>
            <w:tcW w:w="2835" w:type="dxa"/>
            <w:gridSpan w:val="3"/>
            <w:tcBorders>
              <w:bottom w:val="nil"/>
              <w:right w:val="nil"/>
            </w:tcBorders>
            <w:vAlign w:val="top"/>
          </w:tcPr>
          <w:p w14:paraId="14F20D0E">
            <w:pPr>
              <w:pStyle w:val="6"/>
              <w:rPr>
                <w:sz w:val="21"/>
              </w:rPr>
            </w:pPr>
          </w:p>
        </w:tc>
      </w:tr>
    </w:tbl>
    <w:p w14:paraId="7C10317F">
      <w:pPr>
        <w:pStyle w:val="2"/>
        <w:spacing w:before="65" w:line="319" w:lineRule="auto"/>
        <w:ind w:left="992" w:right="2663" w:firstLine="16"/>
        <w:rPr>
          <w:sz w:val="24"/>
          <w:szCs w:val="24"/>
        </w:rPr>
      </w:pPr>
      <w:r>
        <w:rPr>
          <w:spacing w:val="-13"/>
          <w:sz w:val="24"/>
          <w:szCs w:val="24"/>
        </w:rPr>
        <w:t xml:space="preserve">Results of the games played between </w:t>
      </w:r>
      <w:r>
        <w:rPr>
          <w:spacing w:val="-14"/>
          <w:sz w:val="24"/>
          <w:szCs w:val="24"/>
        </w:rPr>
        <w:t>teams 3B and 4B:</w:t>
      </w:r>
      <w:r>
        <w:rPr>
          <w:sz w:val="24"/>
          <w:szCs w:val="24"/>
        </w:rPr>
        <w:t xml:space="preserve"> </w:t>
      </w:r>
      <w:r>
        <w:rPr>
          <w:spacing w:val="-17"/>
          <w:sz w:val="24"/>
          <w:szCs w:val="24"/>
        </w:rPr>
        <w:t xml:space="preserve">3B vs 4B        88 </w:t>
      </w:r>
      <w:r>
        <w:rPr>
          <w:spacing w:val="-18"/>
          <w:sz w:val="24"/>
          <w:szCs w:val="24"/>
        </w:rPr>
        <w:t>– 71</w:t>
      </w:r>
      <w:r>
        <w:rPr>
          <w:spacing w:val="1"/>
          <w:sz w:val="24"/>
          <w:szCs w:val="24"/>
        </w:rPr>
        <w:t xml:space="preserve">                    </w:t>
      </w:r>
      <w:r>
        <w:rPr>
          <w:sz w:val="24"/>
          <w:szCs w:val="24"/>
        </w:rPr>
        <w:t xml:space="preserve">    </w:t>
      </w:r>
      <w:r>
        <w:rPr>
          <w:spacing w:val="-18"/>
          <w:sz w:val="24"/>
          <w:szCs w:val="24"/>
        </w:rPr>
        <w:t>4B vs 3B</w:t>
      </w:r>
      <w:r>
        <w:rPr>
          <w:spacing w:val="9"/>
          <w:sz w:val="24"/>
          <w:szCs w:val="24"/>
        </w:rPr>
        <w:t xml:space="preserve">      </w:t>
      </w:r>
      <w:r>
        <w:rPr>
          <w:spacing w:val="-18"/>
          <w:sz w:val="24"/>
          <w:szCs w:val="24"/>
        </w:rPr>
        <w:t>76 – 75</w:t>
      </w:r>
    </w:p>
    <w:p w14:paraId="5E848827">
      <w:pPr>
        <w:pStyle w:val="2"/>
        <w:spacing w:line="297" w:lineRule="exact"/>
        <w:ind w:left="993"/>
        <w:rPr>
          <w:sz w:val="24"/>
          <w:szCs w:val="24"/>
        </w:rPr>
      </w:pPr>
      <w:r>
        <w:rPr>
          <w:spacing w:val="-13"/>
          <w:sz w:val="24"/>
          <w:szCs w:val="24"/>
        </w:rPr>
        <w:t>Therefore:</w:t>
      </w:r>
      <w:r>
        <w:rPr>
          <w:spacing w:val="3"/>
          <w:sz w:val="24"/>
          <w:szCs w:val="24"/>
        </w:rPr>
        <w:t xml:space="preserve">    </w:t>
      </w:r>
      <w:r>
        <w:rPr>
          <w:spacing w:val="-13"/>
          <w:sz w:val="24"/>
          <w:szCs w:val="24"/>
        </w:rPr>
        <w:t>3</w:t>
      </w:r>
      <w:r>
        <w:rPr>
          <w:spacing w:val="1"/>
          <w:position w:val="7"/>
          <w:sz w:val="13"/>
          <w:szCs w:val="13"/>
        </w:rPr>
        <w:t>rd</w:t>
      </w:r>
      <w:r>
        <w:rPr>
          <w:spacing w:val="2"/>
          <w:position w:val="7"/>
          <w:sz w:val="13"/>
          <w:szCs w:val="13"/>
        </w:rPr>
        <w:t xml:space="preserve">         </w:t>
      </w:r>
      <w:r>
        <w:rPr>
          <w:spacing w:val="-15"/>
          <w:w w:val="92"/>
          <w:sz w:val="24"/>
          <w:szCs w:val="24"/>
        </w:rPr>
        <w:t>3B</w:t>
      </w:r>
      <w:r>
        <w:rPr>
          <w:spacing w:val="11"/>
          <w:sz w:val="24"/>
          <w:szCs w:val="24"/>
        </w:rPr>
        <w:t xml:space="preserve">      </w:t>
      </w:r>
      <w:r>
        <w:rPr>
          <w:spacing w:val="-15"/>
          <w:w w:val="92"/>
          <w:sz w:val="24"/>
          <w:szCs w:val="24"/>
        </w:rPr>
        <w:t>4</w:t>
      </w:r>
      <w:r>
        <w:rPr>
          <w:spacing w:val="2"/>
          <w:position w:val="7"/>
          <w:sz w:val="13"/>
          <w:szCs w:val="13"/>
        </w:rPr>
        <w:t>th</w:t>
      </w:r>
      <w:r>
        <w:rPr>
          <w:spacing w:val="3"/>
          <w:position w:val="7"/>
          <w:sz w:val="13"/>
          <w:szCs w:val="13"/>
        </w:rPr>
        <w:t xml:space="preserve">         </w:t>
      </w:r>
      <w:r>
        <w:rPr>
          <w:spacing w:val="-11"/>
          <w:sz w:val="24"/>
          <w:szCs w:val="24"/>
        </w:rPr>
        <w:t>4B</w:t>
      </w:r>
    </w:p>
    <w:p w14:paraId="72A7042F">
      <w:pPr>
        <w:pStyle w:val="2"/>
        <w:spacing w:before="72" w:line="297" w:lineRule="exact"/>
        <w:ind w:left="1009"/>
        <w:rPr>
          <w:sz w:val="24"/>
          <w:szCs w:val="24"/>
        </w:rPr>
      </w:pPr>
      <w:r>
        <w:rPr>
          <w:spacing w:val="-13"/>
          <w:position w:val="3"/>
          <w:sz w:val="24"/>
          <w:szCs w:val="24"/>
        </w:rPr>
        <w:t>Revised final standings in Group</w:t>
      </w:r>
      <w:r>
        <w:rPr>
          <w:spacing w:val="19"/>
          <w:w w:val="101"/>
          <w:position w:val="3"/>
          <w:sz w:val="24"/>
          <w:szCs w:val="24"/>
        </w:rPr>
        <w:t xml:space="preserve"> </w:t>
      </w:r>
      <w:r>
        <w:rPr>
          <w:spacing w:val="-13"/>
          <w:position w:val="3"/>
          <w:sz w:val="24"/>
          <w:szCs w:val="24"/>
        </w:rPr>
        <w:t>B:</w:t>
      </w:r>
    </w:p>
    <w:p w14:paraId="33F9422D">
      <w:pPr>
        <w:spacing w:line="89" w:lineRule="exact"/>
      </w:pPr>
    </w:p>
    <w:tbl>
      <w:tblPr>
        <w:tblStyle w:val="5"/>
        <w:tblW w:w="385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74B35C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4" w:hRule="atLeast"/>
        </w:trPr>
        <w:tc>
          <w:tcPr>
            <w:tcW w:w="1023" w:type="dxa"/>
            <w:vAlign w:val="top"/>
          </w:tcPr>
          <w:p w14:paraId="37CCDC0C">
            <w:pPr>
              <w:pStyle w:val="6"/>
              <w:spacing w:before="192" w:line="196" w:lineRule="auto"/>
              <w:ind w:left="128"/>
            </w:pPr>
            <w:r>
              <w:rPr>
                <w:spacing w:val="-17"/>
              </w:rPr>
              <w:t>Group</w:t>
            </w:r>
            <w:r>
              <w:rPr>
                <w:spacing w:val="11"/>
              </w:rPr>
              <w:t xml:space="preserve"> </w:t>
            </w:r>
            <w:r>
              <w:rPr>
                <w:spacing w:val="-17"/>
              </w:rPr>
              <w:t>B</w:t>
            </w:r>
          </w:p>
        </w:tc>
        <w:tc>
          <w:tcPr>
            <w:tcW w:w="736" w:type="dxa"/>
            <w:vAlign w:val="top"/>
          </w:tcPr>
          <w:p w14:paraId="6C891197">
            <w:pPr>
              <w:pStyle w:val="6"/>
              <w:spacing w:before="196" w:line="194" w:lineRule="auto"/>
              <w:ind w:left="116"/>
            </w:pPr>
            <w:r>
              <w:rPr>
                <w:spacing w:val="-9"/>
              </w:rPr>
              <w:t>Wins</w:t>
            </w:r>
          </w:p>
        </w:tc>
        <w:tc>
          <w:tcPr>
            <w:tcW w:w="732" w:type="dxa"/>
            <w:vAlign w:val="top"/>
          </w:tcPr>
          <w:p w14:paraId="301B8D1D">
            <w:pPr>
              <w:pStyle w:val="6"/>
              <w:spacing w:before="196" w:line="194" w:lineRule="auto"/>
              <w:ind w:right="5"/>
              <w:jc w:val="right"/>
            </w:pPr>
            <w:r>
              <w:rPr>
                <w:spacing w:val="-17"/>
              </w:rPr>
              <w:t>L</w:t>
            </w:r>
            <w:r>
              <w:rPr>
                <w:spacing w:val="-16"/>
              </w:rPr>
              <w:t>osse</w:t>
            </w:r>
            <w:r>
              <w:rPr>
                <w:spacing w:val="-15"/>
              </w:rPr>
              <w:t>s</w:t>
            </w:r>
          </w:p>
        </w:tc>
        <w:tc>
          <w:tcPr>
            <w:tcW w:w="1367" w:type="dxa"/>
            <w:vAlign w:val="top"/>
          </w:tcPr>
          <w:p w14:paraId="2F86EE3B">
            <w:pPr>
              <w:pStyle w:val="6"/>
              <w:spacing w:before="47" w:line="198" w:lineRule="auto"/>
              <w:ind w:left="50"/>
            </w:pPr>
            <w:r>
              <w:rPr>
                <w:spacing w:val="-9"/>
              </w:rPr>
              <w:t>Classification</w:t>
            </w:r>
          </w:p>
          <w:p w14:paraId="2645312E">
            <w:pPr>
              <w:pStyle w:val="6"/>
              <w:spacing w:line="297" w:lineRule="exact"/>
              <w:ind w:left="405"/>
            </w:pPr>
            <w:r>
              <w:rPr>
                <w:spacing w:val="-10"/>
                <w:position w:val="3"/>
              </w:rPr>
              <w:t>points</w:t>
            </w:r>
          </w:p>
        </w:tc>
      </w:tr>
      <w:tr w14:paraId="125D9D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3" w:type="dxa"/>
            <w:vAlign w:val="top"/>
          </w:tcPr>
          <w:p w14:paraId="25664113">
            <w:pPr>
              <w:pStyle w:val="6"/>
              <w:spacing w:before="48" w:line="194" w:lineRule="auto"/>
              <w:ind w:left="87"/>
            </w:pPr>
            <w:r>
              <w:rPr>
                <w:spacing w:val="-19"/>
              </w:rPr>
              <w:t>Team</w:t>
            </w:r>
            <w:r>
              <w:rPr>
                <w:spacing w:val="9"/>
              </w:rPr>
              <w:t xml:space="preserve"> </w:t>
            </w:r>
            <w:r>
              <w:rPr>
                <w:spacing w:val="-19"/>
              </w:rPr>
              <w:t>1B</w:t>
            </w:r>
          </w:p>
        </w:tc>
        <w:tc>
          <w:tcPr>
            <w:tcW w:w="736" w:type="dxa"/>
            <w:vAlign w:val="top"/>
          </w:tcPr>
          <w:p w14:paraId="2632A9DB">
            <w:pPr>
              <w:pStyle w:val="6"/>
              <w:spacing w:line="242" w:lineRule="auto"/>
              <w:ind w:left="314"/>
            </w:pPr>
            <w:r>
              <w:t>4</w:t>
            </w:r>
          </w:p>
        </w:tc>
        <w:tc>
          <w:tcPr>
            <w:tcW w:w="732" w:type="dxa"/>
            <w:vAlign w:val="top"/>
          </w:tcPr>
          <w:p w14:paraId="03395A9B">
            <w:pPr>
              <w:pStyle w:val="6"/>
              <w:spacing w:line="242" w:lineRule="auto"/>
              <w:ind w:left="314"/>
            </w:pPr>
            <w:r>
              <w:t>0</w:t>
            </w:r>
          </w:p>
        </w:tc>
        <w:tc>
          <w:tcPr>
            <w:tcW w:w="1367" w:type="dxa"/>
            <w:vAlign w:val="top"/>
          </w:tcPr>
          <w:p w14:paraId="3F780CB9">
            <w:pPr>
              <w:pStyle w:val="6"/>
              <w:spacing w:line="242" w:lineRule="auto"/>
              <w:ind w:left="635"/>
            </w:pPr>
            <w:r>
              <w:t>8</w:t>
            </w:r>
          </w:p>
        </w:tc>
      </w:tr>
      <w:tr w14:paraId="04D3E3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3" w:type="dxa"/>
            <w:vAlign w:val="top"/>
          </w:tcPr>
          <w:p w14:paraId="53BC0F2B">
            <w:pPr>
              <w:pStyle w:val="6"/>
              <w:spacing w:before="51" w:line="194" w:lineRule="auto"/>
              <w:ind w:left="87"/>
            </w:pPr>
            <w:r>
              <w:rPr>
                <w:spacing w:val="-16"/>
              </w:rPr>
              <w:t>Team 2B</w:t>
            </w:r>
          </w:p>
        </w:tc>
        <w:tc>
          <w:tcPr>
            <w:tcW w:w="736" w:type="dxa"/>
            <w:vAlign w:val="top"/>
          </w:tcPr>
          <w:p w14:paraId="3AD0D0D1">
            <w:pPr>
              <w:pStyle w:val="6"/>
              <w:spacing w:line="242" w:lineRule="auto"/>
              <w:ind w:left="317"/>
            </w:pPr>
            <w:r>
              <w:t>2</w:t>
            </w:r>
          </w:p>
        </w:tc>
        <w:tc>
          <w:tcPr>
            <w:tcW w:w="732" w:type="dxa"/>
            <w:vAlign w:val="top"/>
          </w:tcPr>
          <w:p w14:paraId="20331734">
            <w:pPr>
              <w:pStyle w:val="6"/>
              <w:spacing w:line="242" w:lineRule="auto"/>
              <w:ind w:left="316"/>
            </w:pPr>
            <w:r>
              <w:t>2</w:t>
            </w:r>
          </w:p>
        </w:tc>
        <w:tc>
          <w:tcPr>
            <w:tcW w:w="1367" w:type="dxa"/>
            <w:vAlign w:val="top"/>
          </w:tcPr>
          <w:p w14:paraId="6B422A48">
            <w:pPr>
              <w:pStyle w:val="6"/>
              <w:spacing w:line="242" w:lineRule="auto"/>
              <w:ind w:left="634"/>
            </w:pPr>
            <w:r>
              <w:t>6</w:t>
            </w:r>
          </w:p>
        </w:tc>
      </w:tr>
      <w:tr w14:paraId="3D1C3C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3" w:hRule="atLeast"/>
        </w:trPr>
        <w:tc>
          <w:tcPr>
            <w:tcW w:w="1023" w:type="dxa"/>
            <w:vAlign w:val="top"/>
          </w:tcPr>
          <w:p w14:paraId="0F020874">
            <w:pPr>
              <w:pStyle w:val="6"/>
              <w:spacing w:before="54" w:line="195" w:lineRule="auto"/>
              <w:ind w:left="87"/>
            </w:pPr>
            <w:r>
              <w:rPr>
                <w:spacing w:val="-18"/>
              </w:rPr>
              <w:t>Team</w:t>
            </w:r>
            <w:r>
              <w:rPr>
                <w:spacing w:val="-7"/>
              </w:rPr>
              <w:t xml:space="preserve"> </w:t>
            </w:r>
            <w:r>
              <w:rPr>
                <w:spacing w:val="-18"/>
              </w:rPr>
              <w:t>3B</w:t>
            </w:r>
          </w:p>
        </w:tc>
        <w:tc>
          <w:tcPr>
            <w:tcW w:w="736" w:type="dxa"/>
            <w:vAlign w:val="top"/>
          </w:tcPr>
          <w:p w14:paraId="0CA21782">
            <w:pPr>
              <w:pStyle w:val="6"/>
              <w:spacing w:line="287" w:lineRule="exact"/>
              <w:ind w:left="316"/>
            </w:pPr>
            <w:r>
              <w:t>0</w:t>
            </w:r>
          </w:p>
        </w:tc>
        <w:tc>
          <w:tcPr>
            <w:tcW w:w="732" w:type="dxa"/>
            <w:vAlign w:val="top"/>
          </w:tcPr>
          <w:p w14:paraId="47C8A478">
            <w:pPr>
              <w:pStyle w:val="6"/>
              <w:spacing w:line="287" w:lineRule="exact"/>
              <w:ind w:left="313"/>
            </w:pPr>
            <w:r>
              <w:t>4</w:t>
            </w:r>
          </w:p>
        </w:tc>
        <w:tc>
          <w:tcPr>
            <w:tcW w:w="1367" w:type="dxa"/>
            <w:vAlign w:val="top"/>
          </w:tcPr>
          <w:p w14:paraId="1AE72F26">
            <w:pPr>
              <w:pStyle w:val="6"/>
              <w:spacing w:line="287" w:lineRule="exact"/>
              <w:ind w:left="632"/>
            </w:pPr>
            <w:r>
              <w:t>4</w:t>
            </w:r>
          </w:p>
        </w:tc>
      </w:tr>
    </w:tbl>
    <w:p w14:paraId="78E5A9BE">
      <w:pPr>
        <w:pStyle w:val="2"/>
        <w:spacing w:before="228" w:line="292" w:lineRule="exact"/>
        <w:ind w:left="14"/>
        <w:rPr>
          <w:sz w:val="24"/>
          <w:szCs w:val="24"/>
        </w:rPr>
      </w:pPr>
      <w:r>
        <w:rPr>
          <w:b/>
          <w:bCs/>
          <w:spacing w:val="-16"/>
          <w:position w:val="3"/>
          <w:sz w:val="24"/>
          <w:szCs w:val="24"/>
        </w:rPr>
        <w:t>D.4            Cross-group classifications</w:t>
      </w:r>
    </w:p>
    <w:p w14:paraId="1F0CFDAB">
      <w:pPr>
        <w:pStyle w:val="2"/>
        <w:spacing w:before="112" w:line="252" w:lineRule="auto"/>
        <w:ind w:left="989" w:right="57" w:hanging="971"/>
        <w:rPr>
          <w:sz w:val="24"/>
          <w:szCs w:val="24"/>
        </w:rPr>
      </w:pPr>
      <w:r>
        <w:rPr>
          <w:b/>
          <w:bCs/>
          <w:spacing w:val="-11"/>
          <w:sz w:val="23"/>
          <w:szCs w:val="23"/>
        </w:rPr>
        <w:t>D.4.</w:t>
      </w:r>
      <w:r>
        <w:rPr>
          <w:b/>
          <w:bCs/>
          <w:spacing w:val="-37"/>
          <w:sz w:val="23"/>
          <w:szCs w:val="23"/>
        </w:rPr>
        <w:t xml:space="preserve"> </w:t>
      </w:r>
      <w:r>
        <w:rPr>
          <w:b/>
          <w:bCs/>
          <w:spacing w:val="-11"/>
          <w:sz w:val="23"/>
          <w:szCs w:val="23"/>
        </w:rPr>
        <w:t xml:space="preserve">1        </w:t>
      </w:r>
      <w:r>
        <w:rPr>
          <w:spacing w:val="-11"/>
          <w:sz w:val="24"/>
          <w:szCs w:val="24"/>
        </w:rPr>
        <w:t>To</w:t>
      </w:r>
      <w:r>
        <w:rPr>
          <w:spacing w:val="16"/>
          <w:sz w:val="24"/>
          <w:szCs w:val="24"/>
        </w:rPr>
        <w:t xml:space="preserve"> </w:t>
      </w:r>
      <w:r>
        <w:rPr>
          <w:spacing w:val="-11"/>
          <w:sz w:val="24"/>
          <w:szCs w:val="24"/>
        </w:rPr>
        <w:t>classify</w:t>
      </w:r>
      <w:r>
        <w:rPr>
          <w:spacing w:val="-2"/>
          <w:sz w:val="24"/>
          <w:szCs w:val="24"/>
        </w:rPr>
        <w:t xml:space="preserve"> </w:t>
      </w:r>
      <w:r>
        <w:rPr>
          <w:spacing w:val="-11"/>
          <w:sz w:val="24"/>
          <w:szCs w:val="24"/>
        </w:rPr>
        <w:t>teams</w:t>
      </w:r>
      <w:r>
        <w:rPr>
          <w:spacing w:val="14"/>
          <w:sz w:val="24"/>
          <w:szCs w:val="24"/>
        </w:rPr>
        <w:t xml:space="preserve"> </w:t>
      </w:r>
      <w:r>
        <w:rPr>
          <w:spacing w:val="-11"/>
          <w:sz w:val="24"/>
          <w:szCs w:val="24"/>
        </w:rPr>
        <w:t>acr</w:t>
      </w:r>
      <w:r>
        <w:rPr>
          <w:spacing w:val="-12"/>
          <w:sz w:val="24"/>
          <w:szCs w:val="24"/>
        </w:rPr>
        <w:t>oss</w:t>
      </w:r>
      <w:r>
        <w:rPr>
          <w:spacing w:val="12"/>
          <w:sz w:val="24"/>
          <w:szCs w:val="24"/>
        </w:rPr>
        <w:t xml:space="preserve"> </w:t>
      </w:r>
      <w:r>
        <w:rPr>
          <w:spacing w:val="-12"/>
          <w:sz w:val="24"/>
          <w:szCs w:val="24"/>
        </w:rPr>
        <w:t>groups</w:t>
      </w:r>
      <w:r>
        <w:rPr>
          <w:spacing w:val="11"/>
          <w:sz w:val="24"/>
          <w:szCs w:val="24"/>
        </w:rPr>
        <w:t xml:space="preserve"> </w:t>
      </w:r>
      <w:r>
        <w:rPr>
          <w:spacing w:val="-12"/>
          <w:sz w:val="24"/>
          <w:szCs w:val="24"/>
        </w:rPr>
        <w:t>(</w:t>
      </w:r>
      <w:r>
        <w:fldChar w:fldCharType="begin"/>
      </w:r>
      <w:r>
        <w:instrText xml:space="preserve"> HYPERLINK "e.g.to" </w:instrText>
      </w:r>
      <w:r>
        <w:fldChar w:fldCharType="separate"/>
      </w:r>
      <w:r>
        <w:rPr>
          <w:rFonts w:hint="eastAsia" w:eastAsia="宋体"/>
          <w:lang w:eastAsia="zh-CN"/>
        </w:rPr>
        <w:t>e.g.,</w:t>
      </w:r>
      <w:r>
        <w:rPr>
          <w:spacing w:val="-2"/>
          <w:sz w:val="24"/>
          <w:szCs w:val="24"/>
        </w:rPr>
        <w:t xml:space="preserve"> </w:t>
      </w:r>
      <w:r>
        <w:rPr>
          <w:spacing w:val="-12"/>
          <w:sz w:val="24"/>
          <w:szCs w:val="24"/>
        </w:rPr>
        <w:t>to</w:t>
      </w:r>
      <w:r>
        <w:rPr>
          <w:spacing w:val="-12"/>
          <w:sz w:val="24"/>
          <w:szCs w:val="24"/>
        </w:rPr>
        <w:fldChar w:fldCharType="end"/>
      </w:r>
      <w:r>
        <w:rPr>
          <w:spacing w:val="12"/>
          <w:sz w:val="24"/>
          <w:szCs w:val="24"/>
        </w:rPr>
        <w:t xml:space="preserve"> </w:t>
      </w:r>
      <w:r>
        <w:rPr>
          <w:spacing w:val="-12"/>
          <w:sz w:val="24"/>
          <w:szCs w:val="24"/>
        </w:rPr>
        <w:t>determine</w:t>
      </w:r>
      <w:r>
        <w:rPr>
          <w:spacing w:val="-2"/>
          <w:sz w:val="24"/>
          <w:szCs w:val="24"/>
        </w:rPr>
        <w:t xml:space="preserve"> </w:t>
      </w:r>
      <w:r>
        <w:rPr>
          <w:spacing w:val="-12"/>
          <w:sz w:val="24"/>
          <w:szCs w:val="24"/>
        </w:rPr>
        <w:t>the</w:t>
      </w:r>
      <w:r>
        <w:rPr>
          <w:spacing w:val="17"/>
          <w:w w:val="101"/>
          <w:sz w:val="24"/>
          <w:szCs w:val="24"/>
        </w:rPr>
        <w:t xml:space="preserve"> </w:t>
      </w:r>
      <w:r>
        <w:rPr>
          <w:spacing w:val="-12"/>
          <w:sz w:val="24"/>
          <w:szCs w:val="24"/>
        </w:rPr>
        <w:t>best</w:t>
      </w:r>
      <w:r>
        <w:rPr>
          <w:spacing w:val="8"/>
          <w:sz w:val="24"/>
          <w:szCs w:val="24"/>
        </w:rPr>
        <w:t xml:space="preserve"> </w:t>
      </w:r>
      <w:r>
        <w:rPr>
          <w:spacing w:val="-12"/>
          <w:sz w:val="24"/>
          <w:szCs w:val="24"/>
        </w:rPr>
        <w:t>second</w:t>
      </w:r>
      <w:r>
        <w:rPr>
          <w:spacing w:val="12"/>
          <w:sz w:val="24"/>
          <w:szCs w:val="24"/>
        </w:rPr>
        <w:t xml:space="preserve"> </w:t>
      </w:r>
      <w:r>
        <w:rPr>
          <w:spacing w:val="-12"/>
          <w:sz w:val="24"/>
          <w:szCs w:val="24"/>
        </w:rPr>
        <w:t>or</w:t>
      </w:r>
      <w:r>
        <w:rPr>
          <w:spacing w:val="-2"/>
          <w:sz w:val="24"/>
          <w:szCs w:val="24"/>
        </w:rPr>
        <w:t xml:space="preserve"> </w:t>
      </w:r>
      <w:r>
        <w:rPr>
          <w:spacing w:val="-12"/>
          <w:sz w:val="24"/>
          <w:szCs w:val="24"/>
        </w:rPr>
        <w:t>third</w:t>
      </w:r>
      <w:r>
        <w:rPr>
          <w:spacing w:val="17"/>
          <w:w w:val="101"/>
          <w:sz w:val="24"/>
          <w:szCs w:val="24"/>
        </w:rPr>
        <w:t xml:space="preserve"> </w:t>
      </w:r>
      <w:r>
        <w:rPr>
          <w:spacing w:val="-12"/>
          <w:sz w:val="24"/>
          <w:szCs w:val="24"/>
        </w:rPr>
        <w:t>placed</w:t>
      </w:r>
      <w:r>
        <w:rPr>
          <w:sz w:val="24"/>
          <w:szCs w:val="24"/>
        </w:rPr>
        <w:t xml:space="preserve"> </w:t>
      </w:r>
      <w:r>
        <w:rPr>
          <w:spacing w:val="-9"/>
          <w:sz w:val="24"/>
          <w:szCs w:val="24"/>
        </w:rPr>
        <w:t>teams), the following criteria shall be used.</w:t>
      </w:r>
    </w:p>
    <w:p w14:paraId="1CB60ADF">
      <w:pPr>
        <w:pStyle w:val="2"/>
        <w:spacing w:before="1" w:line="251" w:lineRule="auto"/>
        <w:ind w:left="1001" w:right="57" w:firstLine="11"/>
        <w:jc w:val="both"/>
        <w:rPr>
          <w:sz w:val="24"/>
          <w:szCs w:val="24"/>
        </w:rPr>
      </w:pPr>
      <w:r>
        <w:rPr>
          <w:spacing w:val="-13"/>
          <w:sz w:val="24"/>
          <w:szCs w:val="24"/>
        </w:rPr>
        <w:t>If</w:t>
      </w:r>
      <w:r>
        <w:rPr>
          <w:spacing w:val="16"/>
          <w:w w:val="101"/>
          <w:sz w:val="24"/>
          <w:szCs w:val="24"/>
        </w:rPr>
        <w:t xml:space="preserve"> </w:t>
      </w:r>
      <w:r>
        <w:rPr>
          <w:spacing w:val="-13"/>
          <w:sz w:val="24"/>
          <w:szCs w:val="24"/>
        </w:rPr>
        <w:t>all teams</w:t>
      </w:r>
      <w:r>
        <w:rPr>
          <w:spacing w:val="16"/>
          <w:w w:val="101"/>
          <w:sz w:val="24"/>
          <w:szCs w:val="24"/>
        </w:rPr>
        <w:t xml:space="preserve"> </w:t>
      </w:r>
      <w:r>
        <w:rPr>
          <w:spacing w:val="-13"/>
          <w:sz w:val="24"/>
          <w:szCs w:val="24"/>
        </w:rPr>
        <w:t>in</w:t>
      </w:r>
      <w:r>
        <w:rPr>
          <w:spacing w:val="16"/>
          <w:sz w:val="24"/>
          <w:szCs w:val="24"/>
        </w:rPr>
        <w:t xml:space="preserve"> </w:t>
      </w:r>
      <w:r>
        <w:rPr>
          <w:spacing w:val="-13"/>
          <w:sz w:val="24"/>
          <w:szCs w:val="24"/>
        </w:rPr>
        <w:t>all</w:t>
      </w:r>
      <w:r>
        <w:rPr>
          <w:spacing w:val="15"/>
          <w:sz w:val="24"/>
          <w:szCs w:val="24"/>
        </w:rPr>
        <w:t xml:space="preserve"> </w:t>
      </w:r>
      <w:r>
        <w:rPr>
          <w:spacing w:val="-13"/>
          <w:sz w:val="24"/>
          <w:szCs w:val="24"/>
        </w:rPr>
        <w:t>groups</w:t>
      </w:r>
      <w:r>
        <w:rPr>
          <w:spacing w:val="18"/>
          <w:w w:val="101"/>
          <w:sz w:val="24"/>
          <w:szCs w:val="24"/>
        </w:rPr>
        <w:t xml:space="preserve"> </w:t>
      </w:r>
      <w:r>
        <w:rPr>
          <w:spacing w:val="-13"/>
          <w:sz w:val="24"/>
          <w:szCs w:val="24"/>
        </w:rPr>
        <w:t>have</w:t>
      </w:r>
      <w:r>
        <w:rPr>
          <w:spacing w:val="19"/>
          <w:w w:val="101"/>
          <w:sz w:val="24"/>
          <w:szCs w:val="24"/>
        </w:rPr>
        <w:t xml:space="preserve"> </w:t>
      </w:r>
      <w:r>
        <w:rPr>
          <w:spacing w:val="-13"/>
          <w:sz w:val="24"/>
          <w:szCs w:val="24"/>
        </w:rPr>
        <w:t>played the</w:t>
      </w:r>
      <w:r>
        <w:rPr>
          <w:spacing w:val="11"/>
          <w:sz w:val="24"/>
          <w:szCs w:val="24"/>
        </w:rPr>
        <w:t xml:space="preserve"> </w:t>
      </w:r>
      <w:r>
        <w:rPr>
          <w:spacing w:val="-13"/>
          <w:sz w:val="24"/>
          <w:szCs w:val="24"/>
        </w:rPr>
        <w:t>same</w:t>
      </w:r>
      <w:r>
        <w:rPr>
          <w:spacing w:val="17"/>
          <w:sz w:val="24"/>
          <w:szCs w:val="24"/>
        </w:rPr>
        <w:t xml:space="preserve"> </w:t>
      </w:r>
      <w:r>
        <w:rPr>
          <w:spacing w:val="-13"/>
          <w:sz w:val="24"/>
          <w:szCs w:val="24"/>
        </w:rPr>
        <w:t>number</w:t>
      </w:r>
      <w:r>
        <w:rPr>
          <w:spacing w:val="15"/>
          <w:sz w:val="24"/>
          <w:szCs w:val="24"/>
        </w:rPr>
        <w:t xml:space="preserve"> </w:t>
      </w:r>
      <w:r>
        <w:rPr>
          <w:spacing w:val="-13"/>
          <w:sz w:val="24"/>
          <w:szCs w:val="24"/>
        </w:rPr>
        <w:t>of</w:t>
      </w:r>
      <w:r>
        <w:rPr>
          <w:spacing w:val="15"/>
          <w:sz w:val="24"/>
          <w:szCs w:val="24"/>
        </w:rPr>
        <w:t xml:space="preserve"> </w:t>
      </w:r>
      <w:r>
        <w:rPr>
          <w:spacing w:val="-13"/>
          <w:sz w:val="24"/>
          <w:szCs w:val="24"/>
        </w:rPr>
        <w:t>games, the teams</w:t>
      </w:r>
      <w:r>
        <w:rPr>
          <w:spacing w:val="15"/>
          <w:sz w:val="24"/>
          <w:szCs w:val="24"/>
        </w:rPr>
        <w:t xml:space="preserve"> </w:t>
      </w:r>
      <w:r>
        <w:rPr>
          <w:rFonts w:hint="eastAsia" w:eastAsia="宋体"/>
          <w:spacing w:val="15"/>
          <w:sz w:val="24"/>
          <w:szCs w:val="24"/>
          <w:lang w:eastAsia="zh-CN"/>
        </w:rPr>
        <w:t>in</w:t>
      </w:r>
      <w:r>
        <w:rPr>
          <w:spacing w:val="-13"/>
          <w:sz w:val="24"/>
          <w:szCs w:val="24"/>
        </w:rPr>
        <w:t xml:space="preserve"> t</w:t>
      </w:r>
      <w:r>
        <w:rPr>
          <w:spacing w:val="-14"/>
          <w:sz w:val="24"/>
          <w:szCs w:val="24"/>
        </w:rPr>
        <w:t>he</w:t>
      </w:r>
      <w:r>
        <w:rPr>
          <w:sz w:val="24"/>
          <w:szCs w:val="24"/>
        </w:rPr>
        <w:t xml:space="preserve"> </w:t>
      </w:r>
      <w:r>
        <w:rPr>
          <w:spacing w:val="-10"/>
          <w:sz w:val="24"/>
          <w:szCs w:val="24"/>
        </w:rPr>
        <w:t>same position in each group s</w:t>
      </w:r>
      <w:r>
        <w:rPr>
          <w:spacing w:val="-11"/>
          <w:sz w:val="24"/>
          <w:szCs w:val="24"/>
        </w:rPr>
        <w:t>hall be placed in</w:t>
      </w:r>
      <w:r>
        <w:rPr>
          <w:spacing w:val="-2"/>
          <w:sz w:val="24"/>
          <w:szCs w:val="24"/>
        </w:rPr>
        <w:t xml:space="preserve"> </w:t>
      </w:r>
      <w:r>
        <w:rPr>
          <w:spacing w:val="-11"/>
          <w:sz w:val="24"/>
          <w:szCs w:val="24"/>
        </w:rPr>
        <w:t>one</w:t>
      </w:r>
      <w:r>
        <w:rPr>
          <w:spacing w:val="-1"/>
          <w:sz w:val="24"/>
          <w:szCs w:val="24"/>
        </w:rPr>
        <w:t xml:space="preserve"> </w:t>
      </w:r>
      <w:r>
        <w:rPr>
          <w:spacing w:val="-11"/>
          <w:sz w:val="24"/>
          <w:szCs w:val="24"/>
        </w:rPr>
        <w:t>group. The following criteria shall</w:t>
      </w:r>
      <w:r>
        <w:rPr>
          <w:sz w:val="24"/>
          <w:szCs w:val="24"/>
        </w:rPr>
        <w:t xml:space="preserve"> </w:t>
      </w:r>
      <w:r>
        <w:rPr>
          <w:spacing w:val="-10"/>
          <w:sz w:val="24"/>
          <w:szCs w:val="24"/>
        </w:rPr>
        <w:t>apply in the order listed</w:t>
      </w:r>
      <w:r>
        <w:rPr>
          <w:spacing w:val="9"/>
          <w:sz w:val="24"/>
          <w:szCs w:val="24"/>
        </w:rPr>
        <w:t xml:space="preserve"> </w:t>
      </w:r>
      <w:r>
        <w:rPr>
          <w:spacing w:val="-10"/>
          <w:sz w:val="24"/>
          <w:szCs w:val="24"/>
        </w:rPr>
        <w:t>below:</w:t>
      </w:r>
    </w:p>
    <w:p w14:paraId="0A03D633">
      <w:pPr>
        <w:pStyle w:val="2"/>
        <w:spacing w:before="1" w:line="239" w:lineRule="auto"/>
        <w:ind w:right="32"/>
        <w:jc w:val="right"/>
        <w:rPr>
          <w:sz w:val="24"/>
          <w:szCs w:val="24"/>
        </w:rPr>
      </w:pPr>
      <w:r>
        <w:rPr>
          <w:rFonts w:ascii="Calibri" w:hAnsi="Calibri" w:eastAsia="Calibri" w:cs="Calibri"/>
          <w:spacing w:val="-9"/>
          <w:sz w:val="24"/>
          <w:szCs w:val="24"/>
        </w:rPr>
        <w:t xml:space="preserve">•      </w:t>
      </w:r>
      <w:r>
        <w:rPr>
          <w:spacing w:val="-9"/>
          <w:sz w:val="24"/>
          <w:szCs w:val="24"/>
        </w:rPr>
        <w:t>Better win-loss record of all</w:t>
      </w:r>
      <w:r>
        <w:rPr>
          <w:spacing w:val="1"/>
          <w:sz w:val="24"/>
          <w:szCs w:val="24"/>
        </w:rPr>
        <w:t xml:space="preserve"> </w:t>
      </w:r>
      <w:r>
        <w:rPr>
          <w:spacing w:val="-9"/>
          <w:sz w:val="24"/>
          <w:szCs w:val="24"/>
        </w:rPr>
        <w:t>gam</w:t>
      </w:r>
      <w:r>
        <w:rPr>
          <w:spacing w:val="-10"/>
          <w:sz w:val="24"/>
          <w:szCs w:val="24"/>
        </w:rPr>
        <w:t>es</w:t>
      </w:r>
      <w:r>
        <w:rPr>
          <w:spacing w:val="6"/>
          <w:sz w:val="24"/>
          <w:szCs w:val="24"/>
        </w:rPr>
        <w:t xml:space="preserve"> </w:t>
      </w:r>
      <w:r>
        <w:rPr>
          <w:spacing w:val="-10"/>
          <w:sz w:val="24"/>
          <w:szCs w:val="24"/>
        </w:rPr>
        <w:t>played</w:t>
      </w:r>
      <w:r>
        <w:rPr>
          <w:spacing w:val="2"/>
          <w:sz w:val="24"/>
          <w:szCs w:val="24"/>
        </w:rPr>
        <w:t xml:space="preserve"> </w:t>
      </w:r>
      <w:r>
        <w:rPr>
          <w:spacing w:val="-10"/>
          <w:sz w:val="24"/>
          <w:szCs w:val="24"/>
        </w:rPr>
        <w:t>in their</w:t>
      </w:r>
      <w:r>
        <w:rPr>
          <w:spacing w:val="4"/>
          <w:sz w:val="24"/>
          <w:szCs w:val="24"/>
        </w:rPr>
        <w:t xml:space="preserve"> </w:t>
      </w:r>
      <w:r>
        <w:rPr>
          <w:spacing w:val="-10"/>
          <w:sz w:val="24"/>
          <w:szCs w:val="24"/>
        </w:rPr>
        <w:t>revised final group standings.</w:t>
      </w:r>
    </w:p>
    <w:p w14:paraId="779E2480">
      <w:pPr>
        <w:pStyle w:val="2"/>
        <w:spacing w:before="1" w:line="239" w:lineRule="auto"/>
        <w:jc w:val="right"/>
        <w:rPr>
          <w:sz w:val="24"/>
          <w:szCs w:val="24"/>
        </w:rPr>
      </w:pPr>
      <w:r>
        <w:rPr>
          <w:rFonts w:ascii="Calibri" w:hAnsi="Calibri" w:eastAsia="Calibri" w:cs="Calibri"/>
          <w:spacing w:val="-10"/>
          <w:sz w:val="24"/>
          <w:szCs w:val="24"/>
        </w:rPr>
        <w:t xml:space="preserve">•      </w:t>
      </w:r>
      <w:r>
        <w:rPr>
          <w:spacing w:val="-10"/>
          <w:sz w:val="24"/>
          <w:szCs w:val="24"/>
        </w:rPr>
        <w:t>Higher game points</w:t>
      </w:r>
      <w:r>
        <w:rPr>
          <w:spacing w:val="-1"/>
          <w:sz w:val="24"/>
          <w:szCs w:val="24"/>
        </w:rPr>
        <w:t xml:space="preserve"> </w:t>
      </w:r>
      <w:r>
        <w:rPr>
          <w:spacing w:val="-10"/>
          <w:sz w:val="24"/>
          <w:szCs w:val="24"/>
        </w:rPr>
        <w:t>differenc</w:t>
      </w:r>
      <w:r>
        <w:rPr>
          <w:spacing w:val="-11"/>
          <w:sz w:val="24"/>
          <w:szCs w:val="24"/>
        </w:rPr>
        <w:t>e</w:t>
      </w:r>
      <w:r>
        <w:rPr>
          <w:sz w:val="24"/>
          <w:szCs w:val="24"/>
        </w:rPr>
        <w:t xml:space="preserve"> </w:t>
      </w:r>
      <w:r>
        <w:rPr>
          <w:spacing w:val="-11"/>
          <w:sz w:val="24"/>
          <w:szCs w:val="24"/>
        </w:rPr>
        <w:t>of</w:t>
      </w:r>
      <w:r>
        <w:rPr>
          <w:spacing w:val="2"/>
          <w:sz w:val="24"/>
          <w:szCs w:val="24"/>
        </w:rPr>
        <w:t xml:space="preserve"> </w:t>
      </w:r>
      <w:r>
        <w:rPr>
          <w:spacing w:val="-11"/>
          <w:sz w:val="24"/>
          <w:szCs w:val="24"/>
        </w:rPr>
        <w:t>all</w:t>
      </w:r>
      <w:r>
        <w:rPr>
          <w:sz w:val="24"/>
          <w:szCs w:val="24"/>
        </w:rPr>
        <w:t xml:space="preserve"> </w:t>
      </w:r>
      <w:r>
        <w:rPr>
          <w:spacing w:val="-11"/>
          <w:sz w:val="24"/>
          <w:szCs w:val="24"/>
        </w:rPr>
        <w:t>games</w:t>
      </w:r>
      <w:r>
        <w:rPr>
          <w:spacing w:val="2"/>
          <w:sz w:val="24"/>
          <w:szCs w:val="24"/>
        </w:rPr>
        <w:t xml:space="preserve"> </w:t>
      </w:r>
      <w:r>
        <w:rPr>
          <w:spacing w:val="-11"/>
          <w:sz w:val="24"/>
          <w:szCs w:val="24"/>
        </w:rPr>
        <w:t>in their</w:t>
      </w:r>
      <w:r>
        <w:rPr>
          <w:spacing w:val="4"/>
          <w:sz w:val="24"/>
          <w:szCs w:val="24"/>
        </w:rPr>
        <w:t xml:space="preserve"> </w:t>
      </w:r>
      <w:r>
        <w:rPr>
          <w:spacing w:val="-11"/>
          <w:sz w:val="24"/>
          <w:szCs w:val="24"/>
        </w:rPr>
        <w:t>revised final group standings.</w:t>
      </w:r>
    </w:p>
    <w:p w14:paraId="43947BF1">
      <w:pPr>
        <w:pStyle w:val="2"/>
        <w:spacing w:line="247" w:lineRule="auto"/>
        <w:ind w:left="1427" w:hanging="413"/>
        <w:rPr>
          <w:sz w:val="24"/>
          <w:szCs w:val="24"/>
        </w:rPr>
      </w:pPr>
      <w:r>
        <w:rPr>
          <w:rFonts w:ascii="Calibri" w:hAnsi="Calibri" w:eastAsia="Calibri" w:cs="Calibri"/>
          <w:spacing w:val="-12"/>
          <w:sz w:val="24"/>
          <w:szCs w:val="24"/>
        </w:rPr>
        <w:t xml:space="preserve">• </w:t>
      </w:r>
      <w:r>
        <w:rPr>
          <w:rFonts w:ascii="Calibri" w:hAnsi="Calibri" w:eastAsia="Calibri" w:cs="Calibri"/>
          <w:spacing w:val="-11"/>
          <w:sz w:val="24"/>
          <w:szCs w:val="24"/>
        </w:rPr>
        <w:t xml:space="preserve">     </w:t>
      </w:r>
      <w:r>
        <w:rPr>
          <w:spacing w:val="-11"/>
          <w:sz w:val="24"/>
          <w:szCs w:val="24"/>
        </w:rPr>
        <w:t>Higher number of game</w:t>
      </w:r>
      <w:r>
        <w:rPr>
          <w:spacing w:val="4"/>
          <w:sz w:val="24"/>
          <w:szCs w:val="24"/>
        </w:rPr>
        <w:t xml:space="preserve"> </w:t>
      </w:r>
      <w:r>
        <w:rPr>
          <w:spacing w:val="-11"/>
          <w:sz w:val="24"/>
          <w:szCs w:val="24"/>
        </w:rPr>
        <w:t>points scored</w:t>
      </w:r>
      <w:r>
        <w:rPr>
          <w:spacing w:val="1"/>
          <w:sz w:val="24"/>
          <w:szCs w:val="24"/>
        </w:rPr>
        <w:t xml:space="preserve"> </w:t>
      </w:r>
      <w:r>
        <w:rPr>
          <w:spacing w:val="-11"/>
          <w:sz w:val="24"/>
          <w:szCs w:val="24"/>
        </w:rPr>
        <w:t>in</w:t>
      </w:r>
      <w:r>
        <w:rPr>
          <w:spacing w:val="1"/>
          <w:sz w:val="24"/>
          <w:szCs w:val="24"/>
        </w:rPr>
        <w:t xml:space="preserve"> </w:t>
      </w:r>
      <w:r>
        <w:rPr>
          <w:spacing w:val="-11"/>
          <w:sz w:val="24"/>
          <w:szCs w:val="24"/>
        </w:rPr>
        <w:t>all</w:t>
      </w:r>
      <w:r>
        <w:rPr>
          <w:sz w:val="24"/>
          <w:szCs w:val="24"/>
        </w:rPr>
        <w:t xml:space="preserve"> </w:t>
      </w:r>
      <w:r>
        <w:rPr>
          <w:spacing w:val="-11"/>
          <w:sz w:val="24"/>
          <w:szCs w:val="24"/>
        </w:rPr>
        <w:t>games</w:t>
      </w:r>
      <w:r>
        <w:rPr>
          <w:sz w:val="24"/>
          <w:szCs w:val="24"/>
        </w:rPr>
        <w:t xml:space="preserve"> </w:t>
      </w:r>
      <w:r>
        <w:rPr>
          <w:spacing w:val="-11"/>
          <w:sz w:val="24"/>
          <w:szCs w:val="24"/>
        </w:rPr>
        <w:t>in their re</w:t>
      </w:r>
      <w:r>
        <w:rPr>
          <w:spacing w:val="-12"/>
          <w:sz w:val="24"/>
          <w:szCs w:val="24"/>
        </w:rPr>
        <w:t>vised final</w:t>
      </w:r>
      <w:r>
        <w:rPr>
          <w:sz w:val="24"/>
          <w:szCs w:val="24"/>
        </w:rPr>
        <w:t xml:space="preserve"> </w:t>
      </w:r>
      <w:r>
        <w:rPr>
          <w:spacing w:val="-12"/>
          <w:sz w:val="24"/>
          <w:szCs w:val="24"/>
        </w:rPr>
        <w:t>grou</w:t>
      </w:r>
      <w:r>
        <w:rPr>
          <w:spacing w:val="-10"/>
          <w:sz w:val="24"/>
          <w:szCs w:val="24"/>
        </w:rPr>
        <w:t>p</w:t>
      </w:r>
      <w:r>
        <w:rPr>
          <w:sz w:val="24"/>
          <w:szCs w:val="24"/>
        </w:rPr>
        <w:t xml:space="preserve"> </w:t>
      </w:r>
      <w:r>
        <w:rPr>
          <w:spacing w:val="-11"/>
          <w:sz w:val="24"/>
          <w:szCs w:val="24"/>
        </w:rPr>
        <w:t>standings.</w:t>
      </w:r>
    </w:p>
    <w:p w14:paraId="586C3958">
      <w:pPr>
        <w:pStyle w:val="2"/>
        <w:spacing w:line="266" w:lineRule="auto"/>
        <w:ind w:left="1418" w:hanging="405"/>
        <w:rPr>
          <w:sz w:val="24"/>
          <w:szCs w:val="24"/>
        </w:rPr>
      </w:pPr>
      <w:r>
        <w:pict>
          <v:shape id="_x0000_s1513" o:spid="_x0000_s1513" o:spt="202" type="#_x0000_t202" style="position:absolute;left:0pt;margin-left:254pt;margin-top:34.5pt;height:109.8pt;width:195.7pt;z-index:251906048;mso-width-relative:page;mso-height-relative:page;" filled="f" stroked="f" coordsize="21600,21600">
            <v:path/>
            <v:fill on="f" focussize="0,0"/>
            <v:stroke on="f"/>
            <v:imagedata o:title=""/>
            <o:lock v:ext="edit" aspectratio="f"/>
            <v:textbox inset="0mm,0mm,0mm,0mm">
              <w:txbxContent>
                <w:p w14:paraId="412A48DA">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566E32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8" w:type="dxa"/>
                        <w:vAlign w:val="top"/>
                      </w:tcPr>
                      <w:p w14:paraId="62FC80A5">
                        <w:pPr>
                          <w:pStyle w:val="6"/>
                          <w:spacing w:before="192" w:line="196" w:lineRule="auto"/>
                          <w:ind w:left="133"/>
                        </w:pPr>
                        <w:r>
                          <w:rPr>
                            <w:spacing w:val="-17"/>
                          </w:rPr>
                          <w:t>Group</w:t>
                        </w:r>
                        <w:r>
                          <w:rPr>
                            <w:spacing w:val="11"/>
                          </w:rPr>
                          <w:t xml:space="preserve"> </w:t>
                        </w:r>
                        <w:r>
                          <w:rPr>
                            <w:spacing w:val="-17"/>
                          </w:rPr>
                          <w:t>B</w:t>
                        </w:r>
                      </w:p>
                    </w:tc>
                    <w:tc>
                      <w:tcPr>
                        <w:tcW w:w="731" w:type="dxa"/>
                        <w:vAlign w:val="top"/>
                      </w:tcPr>
                      <w:p w14:paraId="4CE579CC">
                        <w:pPr>
                          <w:pStyle w:val="6"/>
                          <w:spacing w:before="196" w:line="194" w:lineRule="auto"/>
                          <w:ind w:left="111"/>
                        </w:pPr>
                        <w:r>
                          <w:rPr>
                            <w:spacing w:val="-9"/>
                          </w:rPr>
                          <w:t>Wins</w:t>
                        </w:r>
                      </w:p>
                    </w:tc>
                    <w:tc>
                      <w:tcPr>
                        <w:tcW w:w="736" w:type="dxa"/>
                        <w:vAlign w:val="top"/>
                      </w:tcPr>
                      <w:p w14:paraId="55F0F357">
                        <w:pPr>
                          <w:pStyle w:val="6"/>
                          <w:spacing w:before="196" w:line="194" w:lineRule="auto"/>
                          <w:ind w:right="4"/>
                          <w:jc w:val="right"/>
                        </w:pPr>
                        <w:r>
                          <w:rPr>
                            <w:spacing w:val="-17"/>
                          </w:rPr>
                          <w:t>Lo</w:t>
                        </w:r>
                        <w:r>
                          <w:rPr>
                            <w:spacing w:val="-16"/>
                          </w:rPr>
                          <w:t>sse</w:t>
                        </w:r>
                        <w:r>
                          <w:rPr>
                            <w:spacing w:val="-14"/>
                          </w:rPr>
                          <w:t>s</w:t>
                        </w:r>
                      </w:p>
                    </w:tc>
                    <w:tc>
                      <w:tcPr>
                        <w:tcW w:w="1363" w:type="dxa"/>
                        <w:vAlign w:val="top"/>
                      </w:tcPr>
                      <w:p w14:paraId="78689524">
                        <w:pPr>
                          <w:pStyle w:val="6"/>
                          <w:spacing w:before="47" w:line="198" w:lineRule="auto"/>
                          <w:ind w:left="46"/>
                        </w:pPr>
                        <w:r>
                          <w:rPr>
                            <w:spacing w:val="-9"/>
                          </w:rPr>
                          <w:t>Classification</w:t>
                        </w:r>
                      </w:p>
                      <w:p w14:paraId="521D5B76">
                        <w:pPr>
                          <w:pStyle w:val="6"/>
                          <w:spacing w:line="297" w:lineRule="exact"/>
                          <w:ind w:left="401"/>
                        </w:pPr>
                        <w:r>
                          <w:rPr>
                            <w:spacing w:val="-10"/>
                            <w:position w:val="3"/>
                          </w:rPr>
                          <w:t>points</w:t>
                        </w:r>
                      </w:p>
                    </w:tc>
                  </w:tr>
                  <w:tr w14:paraId="3A8981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8" w:type="dxa"/>
                        <w:vAlign w:val="top"/>
                      </w:tcPr>
                      <w:p w14:paraId="38894CD1">
                        <w:pPr>
                          <w:pStyle w:val="6"/>
                          <w:spacing w:before="52" w:line="194" w:lineRule="auto"/>
                          <w:ind w:left="92"/>
                        </w:pPr>
                        <w:r>
                          <w:rPr>
                            <w:spacing w:val="-19"/>
                          </w:rPr>
                          <w:t>Team</w:t>
                        </w:r>
                        <w:r>
                          <w:rPr>
                            <w:spacing w:val="9"/>
                          </w:rPr>
                          <w:t xml:space="preserve"> </w:t>
                        </w:r>
                        <w:r>
                          <w:rPr>
                            <w:spacing w:val="-19"/>
                          </w:rPr>
                          <w:t>1B</w:t>
                        </w:r>
                      </w:p>
                    </w:tc>
                    <w:tc>
                      <w:tcPr>
                        <w:tcW w:w="731" w:type="dxa"/>
                        <w:vAlign w:val="top"/>
                      </w:tcPr>
                      <w:p w14:paraId="5617C04F">
                        <w:pPr>
                          <w:pStyle w:val="6"/>
                          <w:spacing w:line="284" w:lineRule="exact"/>
                          <w:ind w:left="312"/>
                        </w:pPr>
                        <w:r>
                          <w:t>8</w:t>
                        </w:r>
                      </w:p>
                    </w:tc>
                    <w:tc>
                      <w:tcPr>
                        <w:tcW w:w="736" w:type="dxa"/>
                        <w:vAlign w:val="top"/>
                      </w:tcPr>
                      <w:p w14:paraId="20C119F9">
                        <w:pPr>
                          <w:pStyle w:val="6"/>
                          <w:spacing w:line="284" w:lineRule="exact"/>
                          <w:ind w:left="319"/>
                        </w:pPr>
                        <w:r>
                          <w:t>0</w:t>
                        </w:r>
                      </w:p>
                    </w:tc>
                    <w:tc>
                      <w:tcPr>
                        <w:tcW w:w="1363" w:type="dxa"/>
                        <w:vAlign w:val="top"/>
                      </w:tcPr>
                      <w:p w14:paraId="318EFF6E">
                        <w:pPr>
                          <w:pStyle w:val="6"/>
                          <w:spacing w:line="284" w:lineRule="exact"/>
                          <w:ind w:left="591"/>
                        </w:pPr>
                        <w:r>
                          <w:rPr>
                            <w:spacing w:val="-20"/>
                          </w:rPr>
                          <w:t>16</w:t>
                        </w:r>
                      </w:p>
                    </w:tc>
                  </w:tr>
                  <w:tr w14:paraId="51A70B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390ECC8C">
                        <w:pPr>
                          <w:pStyle w:val="6"/>
                          <w:spacing w:before="49" w:line="194" w:lineRule="auto"/>
                          <w:ind w:left="92"/>
                        </w:pPr>
                        <w:r>
                          <w:rPr>
                            <w:spacing w:val="-16"/>
                          </w:rPr>
                          <w:t>Team 2B</w:t>
                        </w:r>
                      </w:p>
                    </w:tc>
                    <w:tc>
                      <w:tcPr>
                        <w:tcW w:w="731" w:type="dxa"/>
                        <w:vAlign w:val="top"/>
                      </w:tcPr>
                      <w:p w14:paraId="05A6F2DB">
                        <w:pPr>
                          <w:pStyle w:val="6"/>
                          <w:spacing w:line="280" w:lineRule="exact"/>
                          <w:ind w:left="311"/>
                        </w:pPr>
                        <w:r>
                          <w:t>6</w:t>
                        </w:r>
                      </w:p>
                    </w:tc>
                    <w:tc>
                      <w:tcPr>
                        <w:tcW w:w="736" w:type="dxa"/>
                        <w:vAlign w:val="top"/>
                      </w:tcPr>
                      <w:p w14:paraId="46B9C79C">
                        <w:pPr>
                          <w:pStyle w:val="6"/>
                          <w:spacing w:line="280" w:lineRule="exact"/>
                          <w:ind w:left="320"/>
                        </w:pPr>
                        <w:r>
                          <w:t>2</w:t>
                        </w:r>
                      </w:p>
                    </w:tc>
                    <w:tc>
                      <w:tcPr>
                        <w:tcW w:w="1363" w:type="dxa"/>
                        <w:vAlign w:val="top"/>
                      </w:tcPr>
                      <w:p w14:paraId="49551675">
                        <w:pPr>
                          <w:pStyle w:val="6"/>
                          <w:spacing w:line="280" w:lineRule="exact"/>
                          <w:ind w:left="591"/>
                        </w:pPr>
                        <w:r>
                          <w:rPr>
                            <w:spacing w:val="-20"/>
                          </w:rPr>
                          <w:t>14</w:t>
                        </w:r>
                      </w:p>
                    </w:tc>
                  </w:tr>
                  <w:tr w14:paraId="35676A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34B0E5DB">
                        <w:pPr>
                          <w:pStyle w:val="6"/>
                          <w:spacing w:before="51" w:line="195" w:lineRule="auto"/>
                          <w:ind w:left="92"/>
                        </w:pPr>
                        <w:r>
                          <w:rPr>
                            <w:spacing w:val="-18"/>
                          </w:rPr>
                          <w:t>Team</w:t>
                        </w:r>
                        <w:r>
                          <w:rPr>
                            <w:spacing w:val="-7"/>
                          </w:rPr>
                          <w:t xml:space="preserve"> </w:t>
                        </w:r>
                        <w:r>
                          <w:rPr>
                            <w:spacing w:val="-18"/>
                          </w:rPr>
                          <w:t>3B</w:t>
                        </w:r>
                      </w:p>
                    </w:tc>
                    <w:tc>
                      <w:tcPr>
                        <w:tcW w:w="731" w:type="dxa"/>
                        <w:vAlign w:val="top"/>
                      </w:tcPr>
                      <w:p w14:paraId="06363A0F">
                        <w:pPr>
                          <w:pStyle w:val="6"/>
                          <w:spacing w:line="280" w:lineRule="exact"/>
                          <w:ind w:left="309"/>
                        </w:pPr>
                        <w:r>
                          <w:t>4</w:t>
                        </w:r>
                      </w:p>
                    </w:tc>
                    <w:tc>
                      <w:tcPr>
                        <w:tcW w:w="736" w:type="dxa"/>
                        <w:vAlign w:val="top"/>
                      </w:tcPr>
                      <w:p w14:paraId="7E85E563">
                        <w:pPr>
                          <w:pStyle w:val="6"/>
                          <w:spacing w:line="280" w:lineRule="exact"/>
                          <w:ind w:left="318"/>
                        </w:pPr>
                        <w:r>
                          <w:t>4</w:t>
                        </w:r>
                      </w:p>
                    </w:tc>
                    <w:tc>
                      <w:tcPr>
                        <w:tcW w:w="1363" w:type="dxa"/>
                        <w:vAlign w:val="top"/>
                      </w:tcPr>
                      <w:p w14:paraId="24AF0A86">
                        <w:pPr>
                          <w:pStyle w:val="6"/>
                          <w:spacing w:line="280" w:lineRule="exact"/>
                          <w:ind w:left="591"/>
                        </w:pPr>
                        <w:r>
                          <w:rPr>
                            <w:spacing w:val="-20"/>
                          </w:rPr>
                          <w:t>12</w:t>
                        </w:r>
                      </w:p>
                    </w:tc>
                  </w:tr>
                  <w:tr w14:paraId="1A788E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699B6CBE">
                        <w:pPr>
                          <w:pStyle w:val="6"/>
                          <w:spacing w:before="53" w:line="194" w:lineRule="auto"/>
                          <w:ind w:left="92"/>
                        </w:pPr>
                        <w:r>
                          <w:rPr>
                            <w:spacing w:val="-17"/>
                          </w:rPr>
                          <w:t>Team 4B</w:t>
                        </w:r>
                      </w:p>
                    </w:tc>
                    <w:tc>
                      <w:tcPr>
                        <w:tcW w:w="731" w:type="dxa"/>
                        <w:vAlign w:val="top"/>
                      </w:tcPr>
                      <w:p w14:paraId="3C03BCF4">
                        <w:pPr>
                          <w:pStyle w:val="6"/>
                          <w:spacing w:line="280" w:lineRule="exact"/>
                          <w:ind w:left="312"/>
                        </w:pPr>
                        <w:r>
                          <w:t>2</w:t>
                        </w:r>
                      </w:p>
                    </w:tc>
                    <w:tc>
                      <w:tcPr>
                        <w:tcW w:w="736" w:type="dxa"/>
                        <w:vAlign w:val="top"/>
                      </w:tcPr>
                      <w:p w14:paraId="0008565F">
                        <w:pPr>
                          <w:pStyle w:val="6"/>
                          <w:spacing w:line="280" w:lineRule="exact"/>
                          <w:ind w:left="319"/>
                        </w:pPr>
                        <w:r>
                          <w:t>6</w:t>
                        </w:r>
                      </w:p>
                    </w:tc>
                    <w:tc>
                      <w:tcPr>
                        <w:tcW w:w="1363" w:type="dxa"/>
                        <w:vAlign w:val="top"/>
                      </w:tcPr>
                      <w:p w14:paraId="73952ABE">
                        <w:pPr>
                          <w:pStyle w:val="6"/>
                          <w:spacing w:line="280" w:lineRule="exact"/>
                          <w:ind w:left="591"/>
                        </w:pPr>
                        <w:r>
                          <w:rPr>
                            <w:spacing w:val="-20"/>
                          </w:rPr>
                          <w:t>10</w:t>
                        </w:r>
                      </w:p>
                    </w:tc>
                  </w:tr>
                  <w:tr w14:paraId="3F3DB6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8" w:type="dxa"/>
                        <w:vAlign w:val="top"/>
                      </w:tcPr>
                      <w:p w14:paraId="074A5185">
                        <w:pPr>
                          <w:pStyle w:val="6"/>
                          <w:spacing w:before="55" w:line="195" w:lineRule="auto"/>
                          <w:ind w:left="92"/>
                        </w:pPr>
                        <w:r>
                          <w:rPr>
                            <w:spacing w:val="-16"/>
                          </w:rPr>
                          <w:t>Team 5B</w:t>
                        </w:r>
                      </w:p>
                    </w:tc>
                    <w:tc>
                      <w:tcPr>
                        <w:tcW w:w="731" w:type="dxa"/>
                        <w:vAlign w:val="top"/>
                      </w:tcPr>
                      <w:p w14:paraId="439BAE8F">
                        <w:pPr>
                          <w:pStyle w:val="6"/>
                          <w:spacing w:line="288" w:lineRule="exact"/>
                          <w:ind w:left="311"/>
                        </w:pPr>
                        <w:r>
                          <w:t>0</w:t>
                        </w:r>
                      </w:p>
                    </w:tc>
                    <w:tc>
                      <w:tcPr>
                        <w:tcW w:w="736" w:type="dxa"/>
                        <w:vAlign w:val="top"/>
                      </w:tcPr>
                      <w:p w14:paraId="16F321F1">
                        <w:pPr>
                          <w:pStyle w:val="6"/>
                          <w:spacing w:line="288" w:lineRule="exact"/>
                          <w:ind w:left="320"/>
                        </w:pPr>
                        <w:r>
                          <w:t>8</w:t>
                        </w:r>
                      </w:p>
                    </w:tc>
                    <w:tc>
                      <w:tcPr>
                        <w:tcW w:w="1363" w:type="dxa"/>
                        <w:vAlign w:val="top"/>
                      </w:tcPr>
                      <w:p w14:paraId="215EF002">
                        <w:pPr>
                          <w:pStyle w:val="6"/>
                          <w:spacing w:line="288" w:lineRule="exact"/>
                          <w:ind w:left="631"/>
                        </w:pPr>
                        <w:r>
                          <w:t>8</w:t>
                        </w:r>
                      </w:p>
                    </w:tc>
                  </w:tr>
                </w:tbl>
                <w:p w14:paraId="30288CD0">
                  <w:pPr>
                    <w:pStyle w:val="2"/>
                  </w:pPr>
                </w:p>
              </w:txbxContent>
            </v:textbox>
          </v:shape>
        </w:pict>
      </w:r>
      <w:r>
        <w:pict>
          <v:shape id="_x0000_s1514" o:spid="_x0000_s1514" o:spt="202" type="#_x0000_t202" style="position:absolute;left:0pt;margin-left:254pt;margin-top:151.9pt;height:110pt;width:195.7pt;z-index:251905024;mso-width-relative:page;mso-height-relative:page;" filled="f" stroked="f" coordsize="21600,21600">
            <v:path/>
            <v:fill on="f" focussize="0,0"/>
            <v:stroke on="f"/>
            <v:imagedata o:title=""/>
            <o:lock v:ext="edit" aspectratio="f"/>
            <v:textbox inset="0mm,0mm,0mm,0mm">
              <w:txbxContent>
                <w:p w14:paraId="33438D55">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3AAD4E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 w:hRule="atLeast"/>
                    </w:trPr>
                    <w:tc>
                      <w:tcPr>
                        <w:tcW w:w="1028" w:type="dxa"/>
                        <w:vAlign w:val="top"/>
                      </w:tcPr>
                      <w:p w14:paraId="292A6964">
                        <w:pPr>
                          <w:pStyle w:val="6"/>
                          <w:spacing w:before="197" w:line="196" w:lineRule="auto"/>
                          <w:ind w:left="133"/>
                        </w:pPr>
                        <w:r>
                          <w:rPr>
                            <w:spacing w:val="-17"/>
                          </w:rPr>
                          <w:t>Group</w:t>
                        </w:r>
                        <w:r>
                          <w:rPr>
                            <w:spacing w:val="9"/>
                          </w:rPr>
                          <w:t xml:space="preserve"> </w:t>
                        </w:r>
                        <w:r>
                          <w:rPr>
                            <w:spacing w:val="-17"/>
                          </w:rPr>
                          <w:t>D</w:t>
                        </w:r>
                      </w:p>
                    </w:tc>
                    <w:tc>
                      <w:tcPr>
                        <w:tcW w:w="731" w:type="dxa"/>
                        <w:vAlign w:val="top"/>
                      </w:tcPr>
                      <w:p w14:paraId="2F20D3BD">
                        <w:pPr>
                          <w:pStyle w:val="6"/>
                          <w:spacing w:before="200" w:line="194" w:lineRule="auto"/>
                          <w:ind w:left="111"/>
                        </w:pPr>
                        <w:r>
                          <w:rPr>
                            <w:spacing w:val="-9"/>
                          </w:rPr>
                          <w:t>Wins</w:t>
                        </w:r>
                      </w:p>
                    </w:tc>
                    <w:tc>
                      <w:tcPr>
                        <w:tcW w:w="736" w:type="dxa"/>
                        <w:vAlign w:val="top"/>
                      </w:tcPr>
                      <w:p w14:paraId="13CFABD6">
                        <w:pPr>
                          <w:pStyle w:val="6"/>
                          <w:spacing w:before="200" w:line="194" w:lineRule="auto"/>
                          <w:ind w:right="4"/>
                          <w:jc w:val="right"/>
                        </w:pPr>
                        <w:r>
                          <w:rPr>
                            <w:spacing w:val="-17"/>
                          </w:rPr>
                          <w:t>Lo</w:t>
                        </w:r>
                        <w:r>
                          <w:rPr>
                            <w:spacing w:val="-16"/>
                          </w:rPr>
                          <w:t>sse</w:t>
                        </w:r>
                        <w:r>
                          <w:rPr>
                            <w:spacing w:val="-14"/>
                          </w:rPr>
                          <w:t>s</w:t>
                        </w:r>
                      </w:p>
                    </w:tc>
                    <w:tc>
                      <w:tcPr>
                        <w:tcW w:w="1363" w:type="dxa"/>
                        <w:vAlign w:val="top"/>
                      </w:tcPr>
                      <w:p w14:paraId="420CDF91">
                        <w:pPr>
                          <w:pStyle w:val="6"/>
                          <w:spacing w:before="52" w:line="198" w:lineRule="auto"/>
                          <w:ind w:left="46"/>
                        </w:pPr>
                        <w:r>
                          <w:rPr>
                            <w:spacing w:val="-9"/>
                          </w:rPr>
                          <w:t>Classification</w:t>
                        </w:r>
                      </w:p>
                      <w:p w14:paraId="547E0469">
                        <w:pPr>
                          <w:pStyle w:val="6"/>
                          <w:spacing w:line="297" w:lineRule="exact"/>
                          <w:ind w:left="401"/>
                        </w:pPr>
                        <w:r>
                          <w:rPr>
                            <w:spacing w:val="-10"/>
                            <w:position w:val="3"/>
                          </w:rPr>
                          <w:t>points</w:t>
                        </w:r>
                      </w:p>
                    </w:tc>
                  </w:tr>
                  <w:tr w14:paraId="583DA3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63EE1AB4">
                        <w:pPr>
                          <w:pStyle w:val="6"/>
                          <w:spacing w:before="47" w:line="194" w:lineRule="auto"/>
                          <w:ind w:left="92"/>
                        </w:pPr>
                        <w:r>
                          <w:rPr>
                            <w:spacing w:val="-20"/>
                          </w:rPr>
                          <w:t>Team</w:t>
                        </w:r>
                        <w:r>
                          <w:rPr>
                            <w:spacing w:val="11"/>
                          </w:rPr>
                          <w:t xml:space="preserve"> </w:t>
                        </w:r>
                        <w:r>
                          <w:rPr>
                            <w:spacing w:val="-20"/>
                          </w:rPr>
                          <w:t>1D</w:t>
                        </w:r>
                      </w:p>
                    </w:tc>
                    <w:tc>
                      <w:tcPr>
                        <w:tcW w:w="731" w:type="dxa"/>
                        <w:vAlign w:val="top"/>
                      </w:tcPr>
                      <w:p w14:paraId="622462C5">
                        <w:pPr>
                          <w:pStyle w:val="6"/>
                          <w:spacing w:line="279" w:lineRule="exact"/>
                          <w:ind w:left="311"/>
                        </w:pPr>
                        <w:r>
                          <w:t>7</w:t>
                        </w:r>
                      </w:p>
                    </w:tc>
                    <w:tc>
                      <w:tcPr>
                        <w:tcW w:w="736" w:type="dxa"/>
                        <w:vAlign w:val="top"/>
                      </w:tcPr>
                      <w:p w14:paraId="1FCE852D">
                        <w:pPr>
                          <w:pStyle w:val="6"/>
                          <w:spacing w:line="279" w:lineRule="exact"/>
                          <w:ind w:left="334"/>
                        </w:pPr>
                        <w:r>
                          <w:t>1</w:t>
                        </w:r>
                      </w:p>
                    </w:tc>
                    <w:tc>
                      <w:tcPr>
                        <w:tcW w:w="1363" w:type="dxa"/>
                        <w:vAlign w:val="top"/>
                      </w:tcPr>
                      <w:p w14:paraId="53B34E65">
                        <w:pPr>
                          <w:pStyle w:val="6"/>
                          <w:spacing w:line="279" w:lineRule="exact"/>
                          <w:ind w:left="591"/>
                        </w:pPr>
                        <w:r>
                          <w:rPr>
                            <w:spacing w:val="-20"/>
                          </w:rPr>
                          <w:t>15</w:t>
                        </w:r>
                      </w:p>
                    </w:tc>
                  </w:tr>
                  <w:tr w14:paraId="1E9790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00E35C92">
                        <w:pPr>
                          <w:pStyle w:val="6"/>
                          <w:spacing w:before="49" w:line="194" w:lineRule="auto"/>
                          <w:ind w:left="92"/>
                        </w:pPr>
                        <w:r>
                          <w:rPr>
                            <w:spacing w:val="-17"/>
                          </w:rPr>
                          <w:t>Team 2D</w:t>
                        </w:r>
                      </w:p>
                    </w:tc>
                    <w:tc>
                      <w:tcPr>
                        <w:tcW w:w="731" w:type="dxa"/>
                        <w:vAlign w:val="top"/>
                      </w:tcPr>
                      <w:p w14:paraId="69E98E1A">
                        <w:pPr>
                          <w:pStyle w:val="6"/>
                          <w:spacing w:line="280" w:lineRule="exact"/>
                          <w:ind w:left="311"/>
                        </w:pPr>
                        <w:r>
                          <w:t>7</w:t>
                        </w:r>
                      </w:p>
                    </w:tc>
                    <w:tc>
                      <w:tcPr>
                        <w:tcW w:w="736" w:type="dxa"/>
                        <w:vAlign w:val="top"/>
                      </w:tcPr>
                      <w:p w14:paraId="7D7ABBE5">
                        <w:pPr>
                          <w:pStyle w:val="6"/>
                          <w:spacing w:line="280" w:lineRule="exact"/>
                          <w:ind w:left="334"/>
                        </w:pPr>
                        <w:r>
                          <w:t>1</w:t>
                        </w:r>
                      </w:p>
                    </w:tc>
                    <w:tc>
                      <w:tcPr>
                        <w:tcW w:w="1363" w:type="dxa"/>
                        <w:vAlign w:val="top"/>
                      </w:tcPr>
                      <w:p w14:paraId="0F9BCF62">
                        <w:pPr>
                          <w:pStyle w:val="6"/>
                          <w:spacing w:line="280" w:lineRule="exact"/>
                          <w:ind w:left="591"/>
                        </w:pPr>
                        <w:r>
                          <w:rPr>
                            <w:spacing w:val="-20"/>
                          </w:rPr>
                          <w:t>15</w:t>
                        </w:r>
                      </w:p>
                    </w:tc>
                  </w:tr>
                  <w:tr w14:paraId="34154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5C8255A2">
                        <w:pPr>
                          <w:pStyle w:val="6"/>
                          <w:spacing w:before="51" w:line="195" w:lineRule="auto"/>
                          <w:ind w:left="92"/>
                        </w:pPr>
                        <w:r>
                          <w:rPr>
                            <w:spacing w:val="-18"/>
                          </w:rPr>
                          <w:t>Team</w:t>
                        </w:r>
                        <w:r>
                          <w:rPr>
                            <w:spacing w:val="-11"/>
                          </w:rPr>
                          <w:t xml:space="preserve"> </w:t>
                        </w:r>
                        <w:r>
                          <w:rPr>
                            <w:spacing w:val="-18"/>
                          </w:rPr>
                          <w:t>3D</w:t>
                        </w:r>
                      </w:p>
                    </w:tc>
                    <w:tc>
                      <w:tcPr>
                        <w:tcW w:w="731" w:type="dxa"/>
                        <w:vAlign w:val="top"/>
                      </w:tcPr>
                      <w:p w14:paraId="69440B7A">
                        <w:pPr>
                          <w:pStyle w:val="6"/>
                          <w:spacing w:line="280" w:lineRule="exact"/>
                          <w:ind w:left="309"/>
                        </w:pPr>
                        <w:r>
                          <w:t>4</w:t>
                        </w:r>
                      </w:p>
                    </w:tc>
                    <w:tc>
                      <w:tcPr>
                        <w:tcW w:w="736" w:type="dxa"/>
                        <w:vAlign w:val="top"/>
                      </w:tcPr>
                      <w:p w14:paraId="22BF0126">
                        <w:pPr>
                          <w:pStyle w:val="6"/>
                          <w:spacing w:line="280" w:lineRule="exact"/>
                          <w:ind w:left="318"/>
                        </w:pPr>
                        <w:r>
                          <w:t>4</w:t>
                        </w:r>
                      </w:p>
                    </w:tc>
                    <w:tc>
                      <w:tcPr>
                        <w:tcW w:w="1363" w:type="dxa"/>
                        <w:vAlign w:val="top"/>
                      </w:tcPr>
                      <w:p w14:paraId="565B7874">
                        <w:pPr>
                          <w:pStyle w:val="6"/>
                          <w:spacing w:line="280" w:lineRule="exact"/>
                          <w:ind w:left="591"/>
                        </w:pPr>
                        <w:r>
                          <w:rPr>
                            <w:spacing w:val="-20"/>
                          </w:rPr>
                          <w:t>12</w:t>
                        </w:r>
                      </w:p>
                    </w:tc>
                  </w:tr>
                  <w:tr w14:paraId="4E9DC6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028954B0">
                        <w:pPr>
                          <w:pStyle w:val="6"/>
                          <w:spacing w:before="53" w:line="194" w:lineRule="auto"/>
                          <w:ind w:left="92"/>
                        </w:pPr>
                        <w:r>
                          <w:rPr>
                            <w:spacing w:val="-17"/>
                          </w:rPr>
                          <w:t>Team 4D</w:t>
                        </w:r>
                      </w:p>
                    </w:tc>
                    <w:tc>
                      <w:tcPr>
                        <w:tcW w:w="731" w:type="dxa"/>
                        <w:vAlign w:val="top"/>
                      </w:tcPr>
                      <w:p w14:paraId="08E3F140">
                        <w:pPr>
                          <w:pStyle w:val="6"/>
                          <w:spacing w:line="280" w:lineRule="exact"/>
                          <w:ind w:left="312"/>
                        </w:pPr>
                        <w:r>
                          <w:t>2</w:t>
                        </w:r>
                      </w:p>
                    </w:tc>
                    <w:tc>
                      <w:tcPr>
                        <w:tcW w:w="736" w:type="dxa"/>
                        <w:vAlign w:val="top"/>
                      </w:tcPr>
                      <w:p w14:paraId="4A191FBB">
                        <w:pPr>
                          <w:pStyle w:val="6"/>
                          <w:spacing w:line="280" w:lineRule="exact"/>
                          <w:ind w:left="319"/>
                        </w:pPr>
                        <w:r>
                          <w:t>6</w:t>
                        </w:r>
                      </w:p>
                    </w:tc>
                    <w:tc>
                      <w:tcPr>
                        <w:tcW w:w="1363" w:type="dxa"/>
                        <w:vAlign w:val="top"/>
                      </w:tcPr>
                      <w:p w14:paraId="218B572D">
                        <w:pPr>
                          <w:pStyle w:val="6"/>
                          <w:spacing w:line="280" w:lineRule="exact"/>
                          <w:ind w:left="591"/>
                        </w:pPr>
                        <w:r>
                          <w:rPr>
                            <w:spacing w:val="-20"/>
                          </w:rPr>
                          <w:t>10</w:t>
                        </w:r>
                      </w:p>
                    </w:tc>
                  </w:tr>
                  <w:tr w14:paraId="01469B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8" w:type="dxa"/>
                        <w:vAlign w:val="top"/>
                      </w:tcPr>
                      <w:p w14:paraId="20046E50">
                        <w:pPr>
                          <w:pStyle w:val="6"/>
                          <w:spacing w:before="55" w:line="195" w:lineRule="auto"/>
                          <w:ind w:left="92"/>
                        </w:pPr>
                        <w:r>
                          <w:rPr>
                            <w:spacing w:val="-17"/>
                          </w:rPr>
                          <w:t>Team 5D</w:t>
                        </w:r>
                      </w:p>
                    </w:tc>
                    <w:tc>
                      <w:tcPr>
                        <w:tcW w:w="731" w:type="dxa"/>
                        <w:vAlign w:val="top"/>
                      </w:tcPr>
                      <w:p w14:paraId="0F29FE0A">
                        <w:pPr>
                          <w:pStyle w:val="6"/>
                          <w:spacing w:line="288" w:lineRule="exact"/>
                          <w:ind w:left="311"/>
                        </w:pPr>
                        <w:r>
                          <w:t>0</w:t>
                        </w:r>
                      </w:p>
                    </w:tc>
                    <w:tc>
                      <w:tcPr>
                        <w:tcW w:w="736" w:type="dxa"/>
                        <w:vAlign w:val="top"/>
                      </w:tcPr>
                      <w:p w14:paraId="4AA1E40A">
                        <w:pPr>
                          <w:pStyle w:val="6"/>
                          <w:spacing w:line="288" w:lineRule="exact"/>
                          <w:ind w:left="320"/>
                        </w:pPr>
                        <w:r>
                          <w:t>8</w:t>
                        </w:r>
                      </w:p>
                    </w:tc>
                    <w:tc>
                      <w:tcPr>
                        <w:tcW w:w="1363" w:type="dxa"/>
                        <w:vAlign w:val="top"/>
                      </w:tcPr>
                      <w:p w14:paraId="199046D4">
                        <w:pPr>
                          <w:pStyle w:val="6"/>
                          <w:spacing w:line="288" w:lineRule="exact"/>
                          <w:ind w:left="631"/>
                        </w:pPr>
                        <w:r>
                          <w:t>8</w:t>
                        </w:r>
                      </w:p>
                    </w:tc>
                  </w:tr>
                </w:tbl>
                <w:p w14:paraId="2522C81D">
                  <w:pPr>
                    <w:pStyle w:val="2"/>
                  </w:pPr>
                </w:p>
              </w:txbxContent>
            </v:textbox>
          </v:shape>
        </w:pict>
      </w:r>
      <w:r>
        <w:rPr>
          <w:rFonts w:ascii="Calibri" w:hAnsi="Calibri" w:eastAsia="Calibri" w:cs="Calibri"/>
          <w:spacing w:val="-9"/>
          <w:sz w:val="24"/>
          <w:szCs w:val="24"/>
        </w:rPr>
        <w:t xml:space="preserve">•      </w:t>
      </w:r>
      <w:r>
        <w:rPr>
          <w:spacing w:val="-9"/>
          <w:sz w:val="24"/>
          <w:szCs w:val="24"/>
        </w:rPr>
        <w:t>If these criteria still</w:t>
      </w:r>
      <w:r>
        <w:rPr>
          <w:spacing w:val="6"/>
          <w:sz w:val="24"/>
          <w:szCs w:val="24"/>
        </w:rPr>
        <w:t xml:space="preserve"> </w:t>
      </w:r>
      <w:r>
        <w:rPr>
          <w:spacing w:val="-9"/>
          <w:sz w:val="24"/>
          <w:szCs w:val="24"/>
        </w:rPr>
        <w:t>c</w:t>
      </w:r>
      <w:r>
        <w:rPr>
          <w:spacing w:val="-10"/>
          <w:sz w:val="24"/>
          <w:szCs w:val="24"/>
        </w:rPr>
        <w:t>annot decide, the</w:t>
      </w:r>
      <w:r>
        <w:rPr>
          <w:spacing w:val="6"/>
          <w:sz w:val="24"/>
          <w:szCs w:val="24"/>
        </w:rPr>
        <w:t xml:space="preserve"> </w:t>
      </w:r>
      <w:r>
        <w:rPr>
          <w:spacing w:val="-10"/>
          <w:sz w:val="24"/>
          <w:szCs w:val="24"/>
        </w:rPr>
        <w:t>relevant</w:t>
      </w:r>
      <w:r>
        <w:rPr>
          <w:spacing w:val="6"/>
          <w:sz w:val="24"/>
          <w:szCs w:val="24"/>
        </w:rPr>
        <w:t xml:space="preserve"> </w:t>
      </w:r>
      <w:r>
        <w:rPr>
          <w:spacing w:val="-10"/>
          <w:sz w:val="24"/>
          <w:szCs w:val="24"/>
        </w:rPr>
        <w:t>FIBA</w:t>
      </w:r>
      <w:r>
        <w:rPr>
          <w:spacing w:val="6"/>
          <w:sz w:val="24"/>
          <w:szCs w:val="24"/>
        </w:rPr>
        <w:t xml:space="preserve"> </w:t>
      </w:r>
      <w:r>
        <w:rPr>
          <w:spacing w:val="-10"/>
          <w:sz w:val="24"/>
          <w:szCs w:val="24"/>
        </w:rPr>
        <w:t>ranking shall</w:t>
      </w:r>
      <w:r>
        <w:rPr>
          <w:spacing w:val="2"/>
          <w:sz w:val="24"/>
          <w:szCs w:val="24"/>
        </w:rPr>
        <w:t xml:space="preserve"> </w:t>
      </w:r>
      <w:r>
        <w:rPr>
          <w:spacing w:val="-10"/>
          <w:sz w:val="24"/>
          <w:szCs w:val="24"/>
        </w:rPr>
        <w:t>decide</w:t>
      </w:r>
      <w:r>
        <w:rPr>
          <w:spacing w:val="2"/>
          <w:sz w:val="24"/>
          <w:szCs w:val="24"/>
        </w:rPr>
        <w:t xml:space="preserve"> </w:t>
      </w:r>
      <w:r>
        <w:rPr>
          <w:spacing w:val="-10"/>
          <w:sz w:val="24"/>
          <w:szCs w:val="24"/>
        </w:rPr>
        <w:t>on the</w:t>
      </w:r>
      <w:r>
        <w:rPr>
          <w:sz w:val="24"/>
          <w:szCs w:val="24"/>
        </w:rPr>
        <w:t xml:space="preserve"> </w:t>
      </w:r>
      <w:r>
        <w:rPr>
          <w:spacing w:val="-6"/>
          <w:sz w:val="24"/>
          <w:szCs w:val="24"/>
        </w:rPr>
        <w:t>final classification.</w:t>
      </w:r>
    </w:p>
    <w:p w14:paraId="00CB1C11">
      <w:pPr>
        <w:spacing w:line="80" w:lineRule="exact"/>
      </w:pPr>
    </w:p>
    <w:tbl>
      <w:tblPr>
        <w:tblStyle w:val="5"/>
        <w:tblW w:w="385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79ECE6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3" w:type="dxa"/>
            <w:vAlign w:val="top"/>
          </w:tcPr>
          <w:p w14:paraId="7BE32D94">
            <w:pPr>
              <w:pStyle w:val="6"/>
              <w:spacing w:before="192" w:line="196" w:lineRule="auto"/>
              <w:ind w:left="128"/>
            </w:pPr>
            <w:r>
              <w:rPr>
                <w:spacing w:val="-17"/>
              </w:rPr>
              <w:t>Group</w:t>
            </w:r>
            <w:r>
              <w:rPr>
                <w:spacing w:val="-7"/>
              </w:rPr>
              <w:t xml:space="preserve"> </w:t>
            </w:r>
            <w:r>
              <w:rPr>
                <w:spacing w:val="-17"/>
              </w:rPr>
              <w:t>A</w:t>
            </w:r>
          </w:p>
        </w:tc>
        <w:tc>
          <w:tcPr>
            <w:tcW w:w="736" w:type="dxa"/>
            <w:vAlign w:val="top"/>
          </w:tcPr>
          <w:p w14:paraId="74DF8872">
            <w:pPr>
              <w:pStyle w:val="6"/>
              <w:spacing w:before="196" w:line="194" w:lineRule="auto"/>
              <w:ind w:left="116"/>
            </w:pPr>
            <w:r>
              <w:rPr>
                <w:spacing w:val="-9"/>
              </w:rPr>
              <w:t>Wins</w:t>
            </w:r>
          </w:p>
        </w:tc>
        <w:tc>
          <w:tcPr>
            <w:tcW w:w="732" w:type="dxa"/>
            <w:vAlign w:val="top"/>
          </w:tcPr>
          <w:p w14:paraId="39CB65CD">
            <w:pPr>
              <w:pStyle w:val="6"/>
              <w:spacing w:before="196" w:line="194" w:lineRule="auto"/>
              <w:ind w:right="5"/>
              <w:jc w:val="right"/>
            </w:pPr>
            <w:r>
              <w:rPr>
                <w:spacing w:val="-17"/>
              </w:rPr>
              <w:t>L</w:t>
            </w:r>
            <w:r>
              <w:rPr>
                <w:spacing w:val="-16"/>
              </w:rPr>
              <w:t>osse</w:t>
            </w:r>
            <w:r>
              <w:rPr>
                <w:spacing w:val="-15"/>
              </w:rPr>
              <w:t>s</w:t>
            </w:r>
          </w:p>
        </w:tc>
        <w:tc>
          <w:tcPr>
            <w:tcW w:w="1367" w:type="dxa"/>
            <w:vAlign w:val="top"/>
          </w:tcPr>
          <w:p w14:paraId="3D600125">
            <w:pPr>
              <w:pStyle w:val="6"/>
              <w:spacing w:before="47" w:line="198" w:lineRule="auto"/>
              <w:ind w:left="50"/>
            </w:pPr>
            <w:r>
              <w:rPr>
                <w:spacing w:val="-9"/>
              </w:rPr>
              <w:t>Classification</w:t>
            </w:r>
          </w:p>
          <w:p w14:paraId="0AC3A7F8">
            <w:pPr>
              <w:pStyle w:val="6"/>
              <w:spacing w:line="297" w:lineRule="exact"/>
              <w:ind w:left="405"/>
            </w:pPr>
            <w:r>
              <w:rPr>
                <w:spacing w:val="-10"/>
                <w:position w:val="3"/>
              </w:rPr>
              <w:t>points</w:t>
            </w:r>
          </w:p>
        </w:tc>
      </w:tr>
      <w:tr w14:paraId="6DE1B0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3" w:type="dxa"/>
            <w:vAlign w:val="top"/>
          </w:tcPr>
          <w:p w14:paraId="5A2EE679">
            <w:pPr>
              <w:pStyle w:val="6"/>
              <w:spacing w:before="52" w:line="194" w:lineRule="auto"/>
              <w:ind w:left="87"/>
            </w:pPr>
            <w:r>
              <w:rPr>
                <w:spacing w:val="-19"/>
              </w:rPr>
              <w:t>Team</w:t>
            </w:r>
            <w:r>
              <w:rPr>
                <w:spacing w:val="9"/>
              </w:rPr>
              <w:t xml:space="preserve"> </w:t>
            </w:r>
            <w:r>
              <w:rPr>
                <w:spacing w:val="-19"/>
              </w:rPr>
              <w:t>1A</w:t>
            </w:r>
          </w:p>
        </w:tc>
        <w:tc>
          <w:tcPr>
            <w:tcW w:w="736" w:type="dxa"/>
            <w:vAlign w:val="top"/>
          </w:tcPr>
          <w:p w14:paraId="44EF7207">
            <w:pPr>
              <w:pStyle w:val="6"/>
              <w:spacing w:line="284" w:lineRule="exact"/>
              <w:ind w:left="317"/>
            </w:pPr>
            <w:r>
              <w:t>8</w:t>
            </w:r>
          </w:p>
        </w:tc>
        <w:tc>
          <w:tcPr>
            <w:tcW w:w="732" w:type="dxa"/>
            <w:vAlign w:val="top"/>
          </w:tcPr>
          <w:p w14:paraId="5D25137D">
            <w:pPr>
              <w:pStyle w:val="6"/>
              <w:spacing w:line="284" w:lineRule="exact"/>
              <w:ind w:left="314"/>
            </w:pPr>
            <w:r>
              <w:t>0</w:t>
            </w:r>
          </w:p>
        </w:tc>
        <w:tc>
          <w:tcPr>
            <w:tcW w:w="1367" w:type="dxa"/>
            <w:vAlign w:val="top"/>
          </w:tcPr>
          <w:p w14:paraId="2EF569AE">
            <w:pPr>
              <w:pStyle w:val="6"/>
              <w:spacing w:line="284" w:lineRule="exact"/>
              <w:ind w:left="595"/>
            </w:pPr>
            <w:r>
              <w:rPr>
                <w:spacing w:val="-20"/>
              </w:rPr>
              <w:t>16</w:t>
            </w:r>
          </w:p>
        </w:tc>
      </w:tr>
      <w:tr w14:paraId="2A8A51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1F0D15C1">
            <w:pPr>
              <w:pStyle w:val="6"/>
              <w:spacing w:before="49" w:line="194" w:lineRule="auto"/>
              <w:ind w:left="87"/>
            </w:pPr>
            <w:r>
              <w:rPr>
                <w:spacing w:val="-16"/>
              </w:rPr>
              <w:t>Team 2A</w:t>
            </w:r>
          </w:p>
        </w:tc>
        <w:tc>
          <w:tcPr>
            <w:tcW w:w="736" w:type="dxa"/>
            <w:vAlign w:val="top"/>
          </w:tcPr>
          <w:p w14:paraId="2A539571">
            <w:pPr>
              <w:pStyle w:val="6"/>
              <w:spacing w:line="280" w:lineRule="exact"/>
              <w:ind w:left="316"/>
            </w:pPr>
            <w:r>
              <w:t>6</w:t>
            </w:r>
          </w:p>
        </w:tc>
        <w:tc>
          <w:tcPr>
            <w:tcW w:w="732" w:type="dxa"/>
            <w:vAlign w:val="top"/>
          </w:tcPr>
          <w:p w14:paraId="72709B2A">
            <w:pPr>
              <w:pStyle w:val="6"/>
              <w:spacing w:line="280" w:lineRule="exact"/>
              <w:ind w:left="316"/>
            </w:pPr>
            <w:r>
              <w:t>2</w:t>
            </w:r>
          </w:p>
        </w:tc>
        <w:tc>
          <w:tcPr>
            <w:tcW w:w="1367" w:type="dxa"/>
            <w:vAlign w:val="top"/>
          </w:tcPr>
          <w:p w14:paraId="5CD0900C">
            <w:pPr>
              <w:pStyle w:val="6"/>
              <w:spacing w:line="280" w:lineRule="exact"/>
              <w:ind w:left="595"/>
            </w:pPr>
            <w:r>
              <w:rPr>
                <w:spacing w:val="-20"/>
              </w:rPr>
              <w:t>14</w:t>
            </w:r>
          </w:p>
        </w:tc>
      </w:tr>
      <w:tr w14:paraId="7C59D0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6BDE91ED">
            <w:pPr>
              <w:pStyle w:val="6"/>
              <w:spacing w:before="51" w:line="195" w:lineRule="auto"/>
              <w:ind w:left="87"/>
            </w:pPr>
            <w:r>
              <w:rPr>
                <w:spacing w:val="-15"/>
                <w:w w:val="98"/>
              </w:rPr>
              <w:t>Team</w:t>
            </w:r>
            <w:r>
              <w:rPr>
                <w:spacing w:val="-7"/>
              </w:rPr>
              <w:t xml:space="preserve"> </w:t>
            </w:r>
            <w:r>
              <w:rPr>
                <w:spacing w:val="-15"/>
                <w:w w:val="98"/>
              </w:rPr>
              <w:t>3A</w:t>
            </w:r>
          </w:p>
        </w:tc>
        <w:tc>
          <w:tcPr>
            <w:tcW w:w="736" w:type="dxa"/>
            <w:vAlign w:val="top"/>
          </w:tcPr>
          <w:p w14:paraId="42439827">
            <w:pPr>
              <w:pStyle w:val="6"/>
              <w:spacing w:line="280" w:lineRule="exact"/>
              <w:ind w:left="314"/>
            </w:pPr>
            <w:r>
              <w:t>4</w:t>
            </w:r>
          </w:p>
        </w:tc>
        <w:tc>
          <w:tcPr>
            <w:tcW w:w="732" w:type="dxa"/>
            <w:vAlign w:val="top"/>
          </w:tcPr>
          <w:p w14:paraId="0A9BB5F4">
            <w:pPr>
              <w:pStyle w:val="6"/>
              <w:spacing w:line="280" w:lineRule="exact"/>
              <w:ind w:left="313"/>
            </w:pPr>
            <w:r>
              <w:t>4</w:t>
            </w:r>
          </w:p>
        </w:tc>
        <w:tc>
          <w:tcPr>
            <w:tcW w:w="1367" w:type="dxa"/>
            <w:vAlign w:val="top"/>
          </w:tcPr>
          <w:p w14:paraId="414A0BBB">
            <w:pPr>
              <w:pStyle w:val="6"/>
              <w:spacing w:line="280" w:lineRule="exact"/>
              <w:ind w:left="595"/>
            </w:pPr>
            <w:r>
              <w:rPr>
                <w:spacing w:val="-20"/>
              </w:rPr>
              <w:t>12</w:t>
            </w:r>
          </w:p>
        </w:tc>
      </w:tr>
      <w:tr w14:paraId="036024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3EF5A607">
            <w:pPr>
              <w:pStyle w:val="6"/>
              <w:spacing w:before="53" w:line="194" w:lineRule="auto"/>
              <w:ind w:left="87"/>
            </w:pPr>
            <w:r>
              <w:rPr>
                <w:spacing w:val="-17"/>
              </w:rPr>
              <w:t>Team 4A</w:t>
            </w:r>
          </w:p>
        </w:tc>
        <w:tc>
          <w:tcPr>
            <w:tcW w:w="736" w:type="dxa"/>
            <w:vAlign w:val="top"/>
          </w:tcPr>
          <w:p w14:paraId="4DA35459">
            <w:pPr>
              <w:pStyle w:val="6"/>
              <w:spacing w:line="280" w:lineRule="exact"/>
              <w:ind w:left="317"/>
            </w:pPr>
            <w:r>
              <w:t>2</w:t>
            </w:r>
          </w:p>
        </w:tc>
        <w:tc>
          <w:tcPr>
            <w:tcW w:w="732" w:type="dxa"/>
            <w:vAlign w:val="top"/>
          </w:tcPr>
          <w:p w14:paraId="66E92505">
            <w:pPr>
              <w:pStyle w:val="6"/>
              <w:spacing w:line="280" w:lineRule="exact"/>
              <w:ind w:left="315"/>
            </w:pPr>
            <w:r>
              <w:t>6</w:t>
            </w:r>
          </w:p>
        </w:tc>
        <w:tc>
          <w:tcPr>
            <w:tcW w:w="1367" w:type="dxa"/>
            <w:vAlign w:val="top"/>
          </w:tcPr>
          <w:p w14:paraId="3CCC903F">
            <w:pPr>
              <w:pStyle w:val="6"/>
              <w:spacing w:line="280" w:lineRule="exact"/>
              <w:ind w:left="595"/>
            </w:pPr>
            <w:r>
              <w:rPr>
                <w:spacing w:val="-20"/>
              </w:rPr>
              <w:t>10</w:t>
            </w:r>
          </w:p>
        </w:tc>
      </w:tr>
      <w:tr w14:paraId="511FEA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3" w:type="dxa"/>
            <w:vAlign w:val="top"/>
          </w:tcPr>
          <w:p w14:paraId="73646E69">
            <w:pPr>
              <w:pStyle w:val="6"/>
              <w:spacing w:before="55" w:line="195" w:lineRule="auto"/>
              <w:ind w:left="87"/>
            </w:pPr>
            <w:r>
              <w:rPr>
                <w:spacing w:val="-16"/>
              </w:rPr>
              <w:t>Team 5A</w:t>
            </w:r>
          </w:p>
        </w:tc>
        <w:tc>
          <w:tcPr>
            <w:tcW w:w="736" w:type="dxa"/>
            <w:vAlign w:val="top"/>
          </w:tcPr>
          <w:p w14:paraId="594787A2">
            <w:pPr>
              <w:pStyle w:val="6"/>
              <w:spacing w:line="288" w:lineRule="exact"/>
              <w:ind w:left="316"/>
            </w:pPr>
            <w:r>
              <w:t>0</w:t>
            </w:r>
          </w:p>
        </w:tc>
        <w:tc>
          <w:tcPr>
            <w:tcW w:w="732" w:type="dxa"/>
            <w:vAlign w:val="top"/>
          </w:tcPr>
          <w:p w14:paraId="5C7A8143">
            <w:pPr>
              <w:pStyle w:val="6"/>
              <w:spacing w:line="288" w:lineRule="exact"/>
              <w:ind w:left="316"/>
            </w:pPr>
            <w:r>
              <w:t>8</w:t>
            </w:r>
          </w:p>
        </w:tc>
        <w:tc>
          <w:tcPr>
            <w:tcW w:w="1367" w:type="dxa"/>
            <w:vAlign w:val="top"/>
          </w:tcPr>
          <w:p w14:paraId="7263E605">
            <w:pPr>
              <w:pStyle w:val="6"/>
              <w:spacing w:line="288" w:lineRule="exact"/>
              <w:ind w:left="635"/>
            </w:pPr>
            <w:r>
              <w:t>8</w:t>
            </w:r>
          </w:p>
        </w:tc>
      </w:tr>
    </w:tbl>
    <w:p w14:paraId="31A91BEA">
      <w:pPr>
        <w:spacing w:line="192" w:lineRule="exact"/>
      </w:pPr>
    </w:p>
    <w:tbl>
      <w:tblPr>
        <w:tblStyle w:val="5"/>
        <w:tblW w:w="385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401DAF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 w:hRule="atLeast"/>
        </w:trPr>
        <w:tc>
          <w:tcPr>
            <w:tcW w:w="1023" w:type="dxa"/>
            <w:vAlign w:val="top"/>
          </w:tcPr>
          <w:p w14:paraId="6A12108F">
            <w:pPr>
              <w:pStyle w:val="6"/>
              <w:spacing w:before="197" w:line="196" w:lineRule="auto"/>
              <w:ind w:left="134"/>
            </w:pPr>
            <w:r>
              <w:rPr>
                <w:spacing w:val="-17"/>
              </w:rPr>
              <w:t>Group</w:t>
            </w:r>
            <w:r>
              <w:rPr>
                <w:spacing w:val="7"/>
              </w:rPr>
              <w:t xml:space="preserve"> </w:t>
            </w:r>
            <w:r>
              <w:rPr>
                <w:spacing w:val="-17"/>
              </w:rPr>
              <w:t>C</w:t>
            </w:r>
          </w:p>
        </w:tc>
        <w:tc>
          <w:tcPr>
            <w:tcW w:w="736" w:type="dxa"/>
            <w:vAlign w:val="top"/>
          </w:tcPr>
          <w:p w14:paraId="32BE1720">
            <w:pPr>
              <w:pStyle w:val="6"/>
              <w:spacing w:before="200" w:line="194" w:lineRule="auto"/>
              <w:ind w:left="116"/>
            </w:pPr>
            <w:r>
              <w:rPr>
                <w:spacing w:val="-9"/>
              </w:rPr>
              <w:t>Wins</w:t>
            </w:r>
          </w:p>
        </w:tc>
        <w:tc>
          <w:tcPr>
            <w:tcW w:w="732" w:type="dxa"/>
            <w:vAlign w:val="top"/>
          </w:tcPr>
          <w:p w14:paraId="6C189A1F">
            <w:pPr>
              <w:pStyle w:val="6"/>
              <w:spacing w:before="200" w:line="194" w:lineRule="auto"/>
              <w:ind w:right="5"/>
              <w:jc w:val="right"/>
            </w:pPr>
            <w:r>
              <w:rPr>
                <w:spacing w:val="-17"/>
              </w:rPr>
              <w:t>L</w:t>
            </w:r>
            <w:r>
              <w:rPr>
                <w:spacing w:val="-16"/>
              </w:rPr>
              <w:t>osse</w:t>
            </w:r>
            <w:r>
              <w:rPr>
                <w:spacing w:val="-15"/>
              </w:rPr>
              <w:t>s</w:t>
            </w:r>
          </w:p>
        </w:tc>
        <w:tc>
          <w:tcPr>
            <w:tcW w:w="1367" w:type="dxa"/>
            <w:vAlign w:val="top"/>
          </w:tcPr>
          <w:p w14:paraId="6A3D052E">
            <w:pPr>
              <w:pStyle w:val="6"/>
              <w:spacing w:before="52" w:line="198" w:lineRule="auto"/>
              <w:ind w:left="50"/>
            </w:pPr>
            <w:r>
              <w:rPr>
                <w:spacing w:val="-9"/>
              </w:rPr>
              <w:t>Classification</w:t>
            </w:r>
          </w:p>
          <w:p w14:paraId="32DE8139">
            <w:pPr>
              <w:pStyle w:val="6"/>
              <w:spacing w:line="297" w:lineRule="exact"/>
              <w:ind w:left="405"/>
            </w:pPr>
            <w:r>
              <w:rPr>
                <w:spacing w:val="-10"/>
                <w:position w:val="3"/>
              </w:rPr>
              <w:t>points</w:t>
            </w:r>
          </w:p>
        </w:tc>
      </w:tr>
      <w:tr w14:paraId="33B08B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7ED31582">
            <w:pPr>
              <w:pStyle w:val="6"/>
              <w:spacing w:before="43" w:line="198" w:lineRule="auto"/>
              <w:ind w:left="94"/>
            </w:pPr>
            <w:r>
              <w:rPr>
                <w:spacing w:val="-21"/>
              </w:rPr>
              <w:t>Team</w:t>
            </w:r>
            <w:r>
              <w:rPr>
                <w:spacing w:val="11"/>
              </w:rPr>
              <w:t xml:space="preserve"> </w:t>
            </w:r>
            <w:r>
              <w:rPr>
                <w:spacing w:val="-21"/>
              </w:rPr>
              <w:t>1C</w:t>
            </w:r>
          </w:p>
        </w:tc>
        <w:tc>
          <w:tcPr>
            <w:tcW w:w="736" w:type="dxa"/>
            <w:vAlign w:val="top"/>
          </w:tcPr>
          <w:p w14:paraId="5B2B78A4">
            <w:pPr>
              <w:pStyle w:val="6"/>
              <w:spacing w:line="279" w:lineRule="exact"/>
              <w:ind w:left="317"/>
            </w:pPr>
            <w:r>
              <w:t>8</w:t>
            </w:r>
          </w:p>
        </w:tc>
        <w:tc>
          <w:tcPr>
            <w:tcW w:w="732" w:type="dxa"/>
            <w:vAlign w:val="top"/>
          </w:tcPr>
          <w:p w14:paraId="3F40C303">
            <w:pPr>
              <w:pStyle w:val="6"/>
              <w:spacing w:line="279" w:lineRule="exact"/>
              <w:ind w:left="314"/>
            </w:pPr>
            <w:r>
              <w:t>0</w:t>
            </w:r>
          </w:p>
        </w:tc>
        <w:tc>
          <w:tcPr>
            <w:tcW w:w="1367" w:type="dxa"/>
            <w:vAlign w:val="top"/>
          </w:tcPr>
          <w:p w14:paraId="2A8E96FE">
            <w:pPr>
              <w:pStyle w:val="6"/>
              <w:spacing w:line="279" w:lineRule="exact"/>
              <w:ind w:left="595"/>
            </w:pPr>
            <w:r>
              <w:rPr>
                <w:spacing w:val="-20"/>
              </w:rPr>
              <w:t>16</w:t>
            </w:r>
          </w:p>
        </w:tc>
      </w:tr>
      <w:tr w14:paraId="65EC44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62DE2B28">
            <w:pPr>
              <w:pStyle w:val="6"/>
              <w:spacing w:before="45" w:line="198" w:lineRule="auto"/>
              <w:ind w:left="94"/>
            </w:pPr>
            <w:r>
              <w:rPr>
                <w:spacing w:val="-18"/>
              </w:rPr>
              <w:t>Team 2C</w:t>
            </w:r>
          </w:p>
        </w:tc>
        <w:tc>
          <w:tcPr>
            <w:tcW w:w="736" w:type="dxa"/>
            <w:vAlign w:val="top"/>
          </w:tcPr>
          <w:p w14:paraId="05978A79">
            <w:pPr>
              <w:pStyle w:val="6"/>
              <w:spacing w:line="280" w:lineRule="exact"/>
              <w:ind w:left="316"/>
            </w:pPr>
            <w:r>
              <w:t>6</w:t>
            </w:r>
          </w:p>
        </w:tc>
        <w:tc>
          <w:tcPr>
            <w:tcW w:w="732" w:type="dxa"/>
            <w:vAlign w:val="top"/>
          </w:tcPr>
          <w:p w14:paraId="2F86FA79">
            <w:pPr>
              <w:pStyle w:val="6"/>
              <w:spacing w:line="280" w:lineRule="exact"/>
              <w:ind w:left="316"/>
            </w:pPr>
            <w:r>
              <w:t>2</w:t>
            </w:r>
          </w:p>
        </w:tc>
        <w:tc>
          <w:tcPr>
            <w:tcW w:w="1367" w:type="dxa"/>
            <w:vAlign w:val="top"/>
          </w:tcPr>
          <w:p w14:paraId="1192134B">
            <w:pPr>
              <w:pStyle w:val="6"/>
              <w:spacing w:line="280" w:lineRule="exact"/>
              <w:ind w:left="595"/>
            </w:pPr>
            <w:r>
              <w:rPr>
                <w:spacing w:val="-20"/>
              </w:rPr>
              <w:t>14</w:t>
            </w:r>
          </w:p>
        </w:tc>
      </w:tr>
      <w:tr w14:paraId="336115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591E8790">
            <w:pPr>
              <w:pStyle w:val="6"/>
              <w:spacing w:before="47" w:line="198" w:lineRule="auto"/>
              <w:ind w:left="94"/>
            </w:pPr>
            <w:r>
              <w:rPr>
                <w:spacing w:val="-19"/>
              </w:rPr>
              <w:t>Team</w:t>
            </w:r>
            <w:r>
              <w:rPr>
                <w:spacing w:val="-11"/>
              </w:rPr>
              <w:t xml:space="preserve"> </w:t>
            </w:r>
            <w:r>
              <w:rPr>
                <w:spacing w:val="-19"/>
              </w:rPr>
              <w:t>3C</w:t>
            </w:r>
          </w:p>
        </w:tc>
        <w:tc>
          <w:tcPr>
            <w:tcW w:w="736" w:type="dxa"/>
            <w:vAlign w:val="top"/>
          </w:tcPr>
          <w:p w14:paraId="27B715C7">
            <w:pPr>
              <w:pStyle w:val="6"/>
              <w:spacing w:line="280" w:lineRule="exact"/>
              <w:ind w:left="311"/>
            </w:pPr>
            <w:r>
              <w:t>3</w:t>
            </w:r>
          </w:p>
        </w:tc>
        <w:tc>
          <w:tcPr>
            <w:tcW w:w="732" w:type="dxa"/>
            <w:vAlign w:val="top"/>
          </w:tcPr>
          <w:p w14:paraId="21CC8E6F">
            <w:pPr>
              <w:pStyle w:val="6"/>
              <w:spacing w:line="280" w:lineRule="exact"/>
              <w:ind w:left="318"/>
            </w:pPr>
            <w:r>
              <w:t>5</w:t>
            </w:r>
          </w:p>
        </w:tc>
        <w:tc>
          <w:tcPr>
            <w:tcW w:w="1367" w:type="dxa"/>
            <w:vAlign w:val="top"/>
          </w:tcPr>
          <w:p w14:paraId="6E3AE79E">
            <w:pPr>
              <w:pStyle w:val="6"/>
              <w:spacing w:line="280" w:lineRule="exact"/>
              <w:ind w:left="595"/>
            </w:pPr>
            <w:r>
              <w:rPr>
                <w:spacing w:val="-20"/>
              </w:rPr>
              <w:t>11</w:t>
            </w:r>
          </w:p>
        </w:tc>
      </w:tr>
      <w:tr w14:paraId="2283B3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584CB099">
            <w:pPr>
              <w:pStyle w:val="6"/>
              <w:spacing w:before="50" w:line="198" w:lineRule="auto"/>
              <w:ind w:left="94"/>
            </w:pPr>
            <w:r>
              <w:rPr>
                <w:spacing w:val="-18"/>
              </w:rPr>
              <w:t>Team 4C</w:t>
            </w:r>
          </w:p>
        </w:tc>
        <w:tc>
          <w:tcPr>
            <w:tcW w:w="736" w:type="dxa"/>
            <w:vAlign w:val="top"/>
          </w:tcPr>
          <w:p w14:paraId="43EDB833">
            <w:pPr>
              <w:pStyle w:val="6"/>
              <w:spacing w:line="280" w:lineRule="exact"/>
              <w:ind w:left="311"/>
            </w:pPr>
            <w:r>
              <w:t>3</w:t>
            </w:r>
          </w:p>
        </w:tc>
        <w:tc>
          <w:tcPr>
            <w:tcW w:w="732" w:type="dxa"/>
            <w:vAlign w:val="top"/>
          </w:tcPr>
          <w:p w14:paraId="65A08B77">
            <w:pPr>
              <w:pStyle w:val="6"/>
              <w:spacing w:line="280" w:lineRule="exact"/>
              <w:ind w:left="318"/>
            </w:pPr>
            <w:r>
              <w:t>5</w:t>
            </w:r>
          </w:p>
        </w:tc>
        <w:tc>
          <w:tcPr>
            <w:tcW w:w="1367" w:type="dxa"/>
            <w:vAlign w:val="top"/>
          </w:tcPr>
          <w:p w14:paraId="0B3BFA40">
            <w:pPr>
              <w:pStyle w:val="6"/>
              <w:spacing w:line="280" w:lineRule="exact"/>
              <w:ind w:left="595"/>
            </w:pPr>
            <w:r>
              <w:rPr>
                <w:spacing w:val="-20"/>
              </w:rPr>
              <w:t>11</w:t>
            </w:r>
          </w:p>
        </w:tc>
      </w:tr>
      <w:tr w14:paraId="3A5E21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3" w:type="dxa"/>
            <w:vAlign w:val="top"/>
          </w:tcPr>
          <w:p w14:paraId="0A653805">
            <w:pPr>
              <w:pStyle w:val="6"/>
              <w:spacing w:before="52" w:line="198" w:lineRule="auto"/>
              <w:ind w:left="94"/>
            </w:pPr>
            <w:r>
              <w:rPr>
                <w:spacing w:val="-18"/>
              </w:rPr>
              <w:t>Team 5C</w:t>
            </w:r>
          </w:p>
        </w:tc>
        <w:tc>
          <w:tcPr>
            <w:tcW w:w="736" w:type="dxa"/>
            <w:vAlign w:val="top"/>
          </w:tcPr>
          <w:p w14:paraId="11BC17E2">
            <w:pPr>
              <w:pStyle w:val="6"/>
              <w:spacing w:line="288" w:lineRule="exact"/>
              <w:ind w:left="316"/>
            </w:pPr>
            <w:r>
              <w:t>0</w:t>
            </w:r>
          </w:p>
        </w:tc>
        <w:tc>
          <w:tcPr>
            <w:tcW w:w="732" w:type="dxa"/>
            <w:vAlign w:val="top"/>
          </w:tcPr>
          <w:p w14:paraId="27992C59">
            <w:pPr>
              <w:pStyle w:val="6"/>
              <w:spacing w:line="288" w:lineRule="exact"/>
              <w:ind w:left="316"/>
            </w:pPr>
            <w:r>
              <w:t>8</w:t>
            </w:r>
          </w:p>
        </w:tc>
        <w:tc>
          <w:tcPr>
            <w:tcW w:w="1367" w:type="dxa"/>
            <w:vAlign w:val="top"/>
          </w:tcPr>
          <w:p w14:paraId="2B20E9F7">
            <w:pPr>
              <w:pStyle w:val="6"/>
              <w:spacing w:line="288" w:lineRule="exact"/>
              <w:ind w:left="635"/>
            </w:pPr>
            <w:r>
              <w:t>8</w:t>
            </w:r>
          </w:p>
        </w:tc>
      </w:tr>
    </w:tbl>
    <w:p w14:paraId="10063289">
      <w:pPr>
        <w:pStyle w:val="2"/>
      </w:pPr>
    </w:p>
    <w:p w14:paraId="19EC2CA7">
      <w:pPr>
        <w:sectPr>
          <w:headerReference r:id="rId335" w:type="default"/>
          <w:footerReference r:id="rId336" w:type="default"/>
          <w:pgSz w:w="11900" w:h="16840"/>
          <w:pgMar w:top="1207" w:right="1355" w:bottom="652" w:left="1417" w:header="635" w:footer="402" w:gutter="0"/>
          <w:cols w:space="720" w:num="1"/>
        </w:sectPr>
      </w:pPr>
    </w:p>
    <w:p w14:paraId="1EB6546D">
      <w:pPr>
        <w:spacing w:before="319" w:line="208" w:lineRule="auto"/>
        <w:ind w:left="1019"/>
        <w:rPr>
          <w:rFonts w:ascii="等线" w:hAnsi="等线" w:eastAsia="等线" w:cs="等线"/>
          <w:sz w:val="24"/>
          <w:szCs w:val="24"/>
        </w:rPr>
      </w:pPr>
      <w:r>
        <w:pict>
          <v:shape id="_x0000_s1515" o:spid="_x0000_s1515" o:spt="202" type="#_x0000_t202" style="position:absolute;left:0pt;margin-left:254pt;margin-top:32.2pt;height:94.45pt;width:195.7pt;z-index:251910144;mso-width-relative:page;mso-height-relative:page;" filled="f" stroked="f" coordsize="21600,21600">
            <v:path/>
            <v:fill on="f" focussize="0,0"/>
            <v:stroke on="f"/>
            <v:imagedata o:title=""/>
            <o:lock v:ext="edit" aspectratio="f"/>
            <v:textbox inset="0mm,0mm,0mm,0mm">
              <w:txbxContent>
                <w:p w14:paraId="1E8056D9">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565465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028" w:type="dxa"/>
                        <w:vAlign w:val="top"/>
                      </w:tcPr>
                      <w:p w14:paraId="1C766A48">
                        <w:pPr>
                          <w:spacing w:before="198" w:line="208" w:lineRule="auto"/>
                          <w:ind w:left="336"/>
                          <w:rPr>
                            <w:rFonts w:ascii="等线" w:hAnsi="等线" w:eastAsia="等线" w:cs="等线"/>
                            <w:sz w:val="24"/>
                            <w:szCs w:val="24"/>
                          </w:rPr>
                        </w:pPr>
                        <w:r>
                          <w:rPr>
                            <w:rFonts w:ascii="Calibri" w:hAnsi="Calibri" w:eastAsia="Calibri" w:cs="Calibri"/>
                            <w:spacing w:val="-11"/>
                            <w:sz w:val="24"/>
                            <w:szCs w:val="24"/>
                          </w:rPr>
                          <w:t xml:space="preserve">B </w:t>
                        </w:r>
                        <w:r>
                          <w:rPr>
                            <w:rFonts w:ascii="等线" w:hAnsi="等线" w:eastAsia="等线" w:cs="等线"/>
                            <w:spacing w:val="-11"/>
                            <w:sz w:val="24"/>
                            <w:szCs w:val="24"/>
                          </w:rPr>
                          <w:t>组</w:t>
                        </w:r>
                      </w:p>
                    </w:tc>
                    <w:tc>
                      <w:tcPr>
                        <w:tcW w:w="731" w:type="dxa"/>
                        <w:vAlign w:val="top"/>
                      </w:tcPr>
                      <w:p w14:paraId="5CCC0D9B">
                        <w:pPr>
                          <w:spacing w:before="241" w:line="215" w:lineRule="auto"/>
                          <w:ind w:left="37"/>
                          <w:rPr>
                            <w:rFonts w:ascii="等线" w:hAnsi="等线" w:eastAsia="等线" w:cs="等线"/>
                            <w:sz w:val="16"/>
                            <w:szCs w:val="16"/>
                          </w:rPr>
                        </w:pPr>
                        <w:r>
                          <w:rPr>
                            <w:rFonts w:ascii="等线" w:hAnsi="等线" w:eastAsia="等线" w:cs="等线"/>
                            <w:spacing w:val="1"/>
                            <w:sz w:val="16"/>
                            <w:szCs w:val="16"/>
                          </w:rPr>
                          <w:t>获胜次数</w:t>
                        </w:r>
                      </w:p>
                    </w:tc>
                    <w:tc>
                      <w:tcPr>
                        <w:tcW w:w="736" w:type="dxa"/>
                        <w:vAlign w:val="top"/>
                      </w:tcPr>
                      <w:p w14:paraId="41535D3E">
                        <w:pPr>
                          <w:spacing w:before="228" w:line="212" w:lineRule="auto"/>
                          <w:ind w:left="187"/>
                          <w:rPr>
                            <w:rFonts w:ascii="等线" w:hAnsi="等线" w:eastAsia="等线" w:cs="等线"/>
                            <w:sz w:val="18"/>
                            <w:szCs w:val="18"/>
                          </w:rPr>
                        </w:pPr>
                        <w:r>
                          <w:rPr>
                            <w:rFonts w:ascii="等线" w:hAnsi="等线" w:eastAsia="等线" w:cs="等线"/>
                            <w:spacing w:val="-2"/>
                            <w:sz w:val="18"/>
                            <w:szCs w:val="18"/>
                          </w:rPr>
                          <w:t>损失</w:t>
                        </w:r>
                      </w:p>
                    </w:tc>
                    <w:tc>
                      <w:tcPr>
                        <w:tcW w:w="1363" w:type="dxa"/>
                        <w:vAlign w:val="top"/>
                      </w:tcPr>
                      <w:p w14:paraId="7423DD34">
                        <w:pPr>
                          <w:spacing w:before="59" w:line="208" w:lineRule="auto"/>
                          <w:ind w:left="446"/>
                          <w:rPr>
                            <w:rFonts w:ascii="等线" w:hAnsi="等线" w:eastAsia="等线" w:cs="等线"/>
                            <w:sz w:val="24"/>
                            <w:szCs w:val="24"/>
                          </w:rPr>
                        </w:pPr>
                        <w:r>
                          <w:rPr>
                            <w:rFonts w:ascii="等线" w:hAnsi="等线" w:eastAsia="等线" w:cs="等线"/>
                            <w:spacing w:val="-4"/>
                            <w:sz w:val="24"/>
                            <w:szCs w:val="24"/>
                          </w:rPr>
                          <w:t>分类</w:t>
                        </w:r>
                      </w:p>
                      <w:p w14:paraId="159CDA77">
                        <w:pPr>
                          <w:spacing w:line="175" w:lineRule="auto"/>
                          <w:ind w:left="452"/>
                          <w:rPr>
                            <w:rFonts w:ascii="等线" w:hAnsi="等线" w:eastAsia="等线" w:cs="等线"/>
                            <w:sz w:val="24"/>
                            <w:szCs w:val="24"/>
                          </w:rPr>
                        </w:pPr>
                        <w:r>
                          <w:rPr>
                            <w:rFonts w:ascii="等线" w:hAnsi="等线" w:eastAsia="等线" w:cs="等线"/>
                            <w:spacing w:val="-7"/>
                            <w:sz w:val="24"/>
                            <w:szCs w:val="24"/>
                          </w:rPr>
                          <w:t>道岔</w:t>
                        </w:r>
                      </w:p>
                    </w:tc>
                  </w:tr>
                  <w:tr w14:paraId="136ED6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184301AD">
                        <w:pPr>
                          <w:spacing w:before="47" w:line="208" w:lineRule="auto"/>
                          <w:ind w:left="321"/>
                          <w:rPr>
                            <w:rFonts w:ascii="等线" w:hAnsi="等线" w:eastAsia="等线" w:cs="等线"/>
                            <w:sz w:val="19"/>
                            <w:szCs w:val="19"/>
                          </w:rPr>
                        </w:pPr>
                        <w:r>
                          <w:rPr>
                            <w:rFonts w:ascii="Calibri" w:hAnsi="Calibri" w:eastAsia="Calibri" w:cs="Calibri"/>
                            <w:spacing w:val="-5"/>
                            <w:sz w:val="19"/>
                            <w:szCs w:val="19"/>
                          </w:rPr>
                          <w:t xml:space="preserve">1B </w:t>
                        </w:r>
                        <w:r>
                          <w:rPr>
                            <w:rFonts w:ascii="等线" w:hAnsi="等线" w:eastAsia="等线" w:cs="等线"/>
                            <w:spacing w:val="-5"/>
                            <w:sz w:val="19"/>
                            <w:szCs w:val="19"/>
                          </w:rPr>
                          <w:t>队</w:t>
                        </w:r>
                      </w:p>
                    </w:tc>
                    <w:tc>
                      <w:tcPr>
                        <w:tcW w:w="731" w:type="dxa"/>
                        <w:vAlign w:val="top"/>
                      </w:tcPr>
                      <w:p w14:paraId="38452BE0">
                        <w:pPr>
                          <w:pStyle w:val="6"/>
                          <w:spacing w:line="280" w:lineRule="exact"/>
                          <w:ind w:left="316"/>
                        </w:pPr>
                        <w:r>
                          <w:t>6</w:t>
                        </w:r>
                      </w:p>
                    </w:tc>
                    <w:tc>
                      <w:tcPr>
                        <w:tcW w:w="736" w:type="dxa"/>
                        <w:vAlign w:val="top"/>
                      </w:tcPr>
                      <w:p w14:paraId="5176DF3B">
                        <w:pPr>
                          <w:pStyle w:val="6"/>
                          <w:spacing w:line="280" w:lineRule="exact"/>
                          <w:ind w:left="323"/>
                        </w:pPr>
                        <w:r>
                          <w:t>0</w:t>
                        </w:r>
                      </w:p>
                    </w:tc>
                    <w:tc>
                      <w:tcPr>
                        <w:tcW w:w="1363" w:type="dxa"/>
                        <w:vAlign w:val="top"/>
                      </w:tcPr>
                      <w:p w14:paraId="36F1F0BE">
                        <w:pPr>
                          <w:pStyle w:val="6"/>
                          <w:spacing w:line="280" w:lineRule="exact"/>
                          <w:ind w:left="594"/>
                        </w:pPr>
                        <w:r>
                          <w:rPr>
                            <w:spacing w:val="-25"/>
                          </w:rPr>
                          <w:t>12</w:t>
                        </w:r>
                      </w:p>
                    </w:tc>
                  </w:tr>
                  <w:tr w14:paraId="022F24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390CF21B">
                        <w:pPr>
                          <w:spacing w:before="49" w:line="208" w:lineRule="auto"/>
                          <w:ind w:left="316"/>
                          <w:rPr>
                            <w:rFonts w:ascii="等线" w:hAnsi="等线" w:eastAsia="等线" w:cs="等线"/>
                            <w:sz w:val="19"/>
                            <w:szCs w:val="19"/>
                          </w:rPr>
                        </w:pPr>
                        <w:r>
                          <w:rPr>
                            <w:rFonts w:ascii="Calibri" w:hAnsi="Calibri" w:eastAsia="Calibri" w:cs="Calibri"/>
                            <w:spacing w:val="-4"/>
                            <w:sz w:val="19"/>
                            <w:szCs w:val="19"/>
                          </w:rPr>
                          <w:t xml:space="preserve">2B </w:t>
                        </w:r>
                        <w:r>
                          <w:rPr>
                            <w:rFonts w:ascii="等线" w:hAnsi="等线" w:eastAsia="等线" w:cs="等线"/>
                            <w:spacing w:val="-4"/>
                            <w:sz w:val="19"/>
                            <w:szCs w:val="19"/>
                          </w:rPr>
                          <w:t>队</w:t>
                        </w:r>
                      </w:p>
                    </w:tc>
                    <w:tc>
                      <w:tcPr>
                        <w:tcW w:w="731" w:type="dxa"/>
                        <w:vAlign w:val="top"/>
                      </w:tcPr>
                      <w:p w14:paraId="2F531C36">
                        <w:pPr>
                          <w:pStyle w:val="6"/>
                          <w:spacing w:line="280" w:lineRule="exact"/>
                          <w:ind w:left="312"/>
                        </w:pPr>
                        <w:r>
                          <w:t>4</w:t>
                        </w:r>
                      </w:p>
                    </w:tc>
                    <w:tc>
                      <w:tcPr>
                        <w:tcW w:w="736" w:type="dxa"/>
                        <w:vAlign w:val="top"/>
                      </w:tcPr>
                      <w:p w14:paraId="4C95AE2E">
                        <w:pPr>
                          <w:pStyle w:val="6"/>
                          <w:spacing w:line="280" w:lineRule="exact"/>
                          <w:ind w:left="324"/>
                        </w:pPr>
                        <w:r>
                          <w:t>2</w:t>
                        </w:r>
                      </w:p>
                    </w:tc>
                    <w:tc>
                      <w:tcPr>
                        <w:tcW w:w="1363" w:type="dxa"/>
                        <w:vAlign w:val="top"/>
                      </w:tcPr>
                      <w:p w14:paraId="66709EF5">
                        <w:pPr>
                          <w:pStyle w:val="6"/>
                          <w:spacing w:line="280" w:lineRule="exact"/>
                          <w:ind w:left="595"/>
                        </w:pPr>
                        <w:r>
                          <w:rPr>
                            <w:spacing w:val="-25"/>
                          </w:rPr>
                          <w:t>10</w:t>
                        </w:r>
                      </w:p>
                    </w:tc>
                  </w:tr>
                  <w:tr w14:paraId="3286E3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49D0458F">
                        <w:pPr>
                          <w:spacing w:before="52" w:line="209" w:lineRule="auto"/>
                          <w:ind w:left="291"/>
                          <w:rPr>
                            <w:rFonts w:ascii="等线" w:hAnsi="等线" w:eastAsia="等线" w:cs="等线"/>
                            <w:sz w:val="19"/>
                            <w:szCs w:val="19"/>
                          </w:rPr>
                        </w:pPr>
                        <w:r>
                          <w:rPr>
                            <w:rFonts w:ascii="Calibri" w:hAnsi="Calibri" w:eastAsia="Calibri" w:cs="Calibri"/>
                            <w:spacing w:val="-3"/>
                            <w:sz w:val="19"/>
                            <w:szCs w:val="19"/>
                          </w:rPr>
                          <w:t>3B</w:t>
                        </w:r>
                        <w:r>
                          <w:rPr>
                            <w:rFonts w:ascii="Calibri" w:hAnsi="Calibri" w:eastAsia="Calibri" w:cs="Calibri"/>
                            <w:spacing w:val="21"/>
                            <w:sz w:val="19"/>
                            <w:szCs w:val="19"/>
                          </w:rPr>
                          <w:t xml:space="preserve"> </w:t>
                        </w:r>
                        <w:r>
                          <w:rPr>
                            <w:rFonts w:ascii="等线" w:hAnsi="等线" w:eastAsia="等线" w:cs="等线"/>
                            <w:spacing w:val="-3"/>
                            <w:sz w:val="19"/>
                            <w:szCs w:val="19"/>
                          </w:rPr>
                          <w:t>队</w:t>
                        </w:r>
                      </w:p>
                    </w:tc>
                    <w:tc>
                      <w:tcPr>
                        <w:tcW w:w="731" w:type="dxa"/>
                        <w:vAlign w:val="top"/>
                      </w:tcPr>
                      <w:p w14:paraId="18252673">
                        <w:pPr>
                          <w:pStyle w:val="6"/>
                          <w:spacing w:line="280" w:lineRule="exact"/>
                          <w:ind w:left="344"/>
                        </w:pPr>
                        <w:r>
                          <w:t>1</w:t>
                        </w:r>
                      </w:p>
                    </w:tc>
                    <w:tc>
                      <w:tcPr>
                        <w:tcW w:w="736" w:type="dxa"/>
                        <w:vAlign w:val="top"/>
                      </w:tcPr>
                      <w:p w14:paraId="109E7428">
                        <w:pPr>
                          <w:pStyle w:val="6"/>
                          <w:spacing w:line="280" w:lineRule="exact"/>
                          <w:ind w:left="328"/>
                        </w:pPr>
                        <w:r>
                          <w:t>5</w:t>
                        </w:r>
                      </w:p>
                    </w:tc>
                    <w:tc>
                      <w:tcPr>
                        <w:tcW w:w="1363" w:type="dxa"/>
                        <w:vAlign w:val="top"/>
                      </w:tcPr>
                      <w:p w14:paraId="23F0B12D">
                        <w:pPr>
                          <w:pStyle w:val="6"/>
                          <w:spacing w:line="280" w:lineRule="exact"/>
                          <w:ind w:left="636"/>
                        </w:pPr>
                        <w:r>
                          <w:t>7</w:t>
                        </w:r>
                      </w:p>
                    </w:tc>
                  </w:tr>
                  <w:tr w14:paraId="7A2044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8" w:type="dxa"/>
                        <w:vAlign w:val="top"/>
                      </w:tcPr>
                      <w:p w14:paraId="1E296A5B">
                        <w:pPr>
                          <w:spacing w:before="54" w:line="208" w:lineRule="auto"/>
                          <w:ind w:left="288"/>
                          <w:rPr>
                            <w:rFonts w:ascii="等线" w:hAnsi="等线" w:eastAsia="等线" w:cs="等线"/>
                            <w:sz w:val="19"/>
                            <w:szCs w:val="19"/>
                          </w:rPr>
                        </w:pPr>
                        <w:r>
                          <w:rPr>
                            <w:rFonts w:ascii="Calibri" w:hAnsi="Calibri" w:eastAsia="Calibri" w:cs="Calibri"/>
                            <w:spacing w:val="-2"/>
                            <w:sz w:val="19"/>
                            <w:szCs w:val="19"/>
                          </w:rPr>
                          <w:t>4B</w:t>
                        </w:r>
                        <w:r>
                          <w:rPr>
                            <w:rFonts w:ascii="Calibri" w:hAnsi="Calibri" w:eastAsia="Calibri" w:cs="Calibri"/>
                            <w:spacing w:val="21"/>
                            <w:w w:val="101"/>
                            <w:sz w:val="19"/>
                            <w:szCs w:val="19"/>
                          </w:rPr>
                          <w:t xml:space="preserve"> </w:t>
                        </w:r>
                        <w:r>
                          <w:rPr>
                            <w:rFonts w:ascii="等线" w:hAnsi="等线" w:eastAsia="等线" w:cs="等线"/>
                            <w:spacing w:val="-2"/>
                            <w:sz w:val="19"/>
                            <w:szCs w:val="19"/>
                          </w:rPr>
                          <w:t>队</w:t>
                        </w:r>
                      </w:p>
                    </w:tc>
                    <w:tc>
                      <w:tcPr>
                        <w:tcW w:w="731" w:type="dxa"/>
                        <w:vAlign w:val="top"/>
                      </w:tcPr>
                      <w:p w14:paraId="5A379488">
                        <w:pPr>
                          <w:pStyle w:val="6"/>
                          <w:spacing w:line="287" w:lineRule="exact"/>
                          <w:ind w:left="344"/>
                        </w:pPr>
                        <w:r>
                          <w:t>1</w:t>
                        </w:r>
                      </w:p>
                    </w:tc>
                    <w:tc>
                      <w:tcPr>
                        <w:tcW w:w="736" w:type="dxa"/>
                        <w:vAlign w:val="top"/>
                      </w:tcPr>
                      <w:p w14:paraId="3605E7A4">
                        <w:pPr>
                          <w:pStyle w:val="6"/>
                          <w:spacing w:line="287" w:lineRule="exact"/>
                          <w:ind w:left="328"/>
                        </w:pPr>
                        <w:r>
                          <w:t>5</w:t>
                        </w:r>
                      </w:p>
                    </w:tc>
                    <w:tc>
                      <w:tcPr>
                        <w:tcW w:w="1363" w:type="dxa"/>
                        <w:vAlign w:val="top"/>
                      </w:tcPr>
                      <w:p w14:paraId="001BB30F">
                        <w:pPr>
                          <w:pStyle w:val="6"/>
                          <w:spacing w:line="287" w:lineRule="exact"/>
                          <w:ind w:left="636"/>
                        </w:pPr>
                        <w:r>
                          <w:t>7</w:t>
                        </w:r>
                      </w:p>
                    </w:tc>
                  </w:tr>
                </w:tbl>
                <w:p w14:paraId="201C7733">
                  <w:pPr>
                    <w:pStyle w:val="2"/>
                  </w:pPr>
                </w:p>
              </w:txbxContent>
            </v:textbox>
          </v:shape>
        </w:pict>
      </w:r>
      <w:r>
        <w:rPr>
          <w:rFonts w:ascii="等线" w:hAnsi="等线" w:eastAsia="等线" w:cs="等线"/>
          <w:spacing w:val="-3"/>
          <w:sz w:val="24"/>
          <w:szCs w:val="24"/>
        </w:rPr>
        <w:t>最终排名：</w:t>
      </w:r>
    </w:p>
    <w:p w14:paraId="597AD164">
      <w:pPr>
        <w:spacing w:line="62" w:lineRule="exact"/>
      </w:pPr>
    </w:p>
    <w:tbl>
      <w:tblPr>
        <w:tblStyle w:val="5"/>
        <w:tblW w:w="385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39ED60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023" w:type="dxa"/>
            <w:vAlign w:val="top"/>
          </w:tcPr>
          <w:p w14:paraId="5216A5AE">
            <w:pPr>
              <w:spacing w:before="198" w:line="208" w:lineRule="auto"/>
              <w:ind w:left="313"/>
              <w:rPr>
                <w:rFonts w:ascii="等线" w:hAnsi="等线" w:eastAsia="等线" w:cs="等线"/>
                <w:sz w:val="24"/>
                <w:szCs w:val="24"/>
              </w:rPr>
            </w:pPr>
            <w:r>
              <w:rPr>
                <w:rFonts w:ascii="Calibri" w:hAnsi="Calibri" w:eastAsia="Calibri" w:cs="Calibri"/>
                <w:spacing w:val="-3"/>
                <w:sz w:val="24"/>
                <w:szCs w:val="24"/>
              </w:rPr>
              <w:t xml:space="preserve">A </w:t>
            </w:r>
            <w:r>
              <w:rPr>
                <w:rFonts w:ascii="等线" w:hAnsi="等线" w:eastAsia="等线" w:cs="等线"/>
                <w:spacing w:val="-3"/>
                <w:sz w:val="24"/>
                <w:szCs w:val="24"/>
              </w:rPr>
              <w:t>组</w:t>
            </w:r>
          </w:p>
        </w:tc>
        <w:tc>
          <w:tcPr>
            <w:tcW w:w="736" w:type="dxa"/>
            <w:vAlign w:val="top"/>
          </w:tcPr>
          <w:p w14:paraId="0133C2D1">
            <w:pPr>
              <w:spacing w:before="241" w:line="216" w:lineRule="auto"/>
              <w:ind w:left="38"/>
              <w:rPr>
                <w:rFonts w:ascii="等线" w:hAnsi="等线" w:eastAsia="等线" w:cs="等线"/>
                <w:sz w:val="16"/>
                <w:szCs w:val="16"/>
              </w:rPr>
            </w:pPr>
            <w:r>
              <w:rPr>
                <w:rFonts w:ascii="等线" w:hAnsi="等线" w:eastAsia="等线" w:cs="等线"/>
                <w:spacing w:val="2"/>
                <w:sz w:val="16"/>
                <w:szCs w:val="16"/>
              </w:rPr>
              <w:t>获胜次数</w:t>
            </w:r>
          </w:p>
        </w:tc>
        <w:tc>
          <w:tcPr>
            <w:tcW w:w="732" w:type="dxa"/>
            <w:vAlign w:val="top"/>
          </w:tcPr>
          <w:p w14:paraId="2ADE287A">
            <w:pPr>
              <w:spacing w:before="228" w:line="212" w:lineRule="auto"/>
              <w:ind w:left="185"/>
              <w:rPr>
                <w:rFonts w:ascii="等线" w:hAnsi="等线" w:eastAsia="等线" w:cs="等线"/>
                <w:sz w:val="18"/>
                <w:szCs w:val="18"/>
              </w:rPr>
            </w:pPr>
            <w:r>
              <w:rPr>
                <w:rFonts w:ascii="等线" w:hAnsi="等线" w:eastAsia="等线" w:cs="等线"/>
                <w:spacing w:val="-2"/>
                <w:sz w:val="18"/>
                <w:szCs w:val="18"/>
              </w:rPr>
              <w:t>损失</w:t>
            </w:r>
          </w:p>
        </w:tc>
        <w:tc>
          <w:tcPr>
            <w:tcW w:w="1367" w:type="dxa"/>
            <w:vAlign w:val="top"/>
          </w:tcPr>
          <w:p w14:paraId="142A9A5D">
            <w:pPr>
              <w:spacing w:before="59" w:line="208" w:lineRule="auto"/>
              <w:ind w:left="447"/>
              <w:rPr>
                <w:rFonts w:ascii="等线" w:hAnsi="等线" w:eastAsia="等线" w:cs="等线"/>
                <w:sz w:val="24"/>
                <w:szCs w:val="24"/>
              </w:rPr>
            </w:pPr>
            <w:r>
              <w:rPr>
                <w:rFonts w:ascii="等线" w:hAnsi="等线" w:eastAsia="等线" w:cs="等线"/>
                <w:spacing w:val="-4"/>
                <w:sz w:val="24"/>
                <w:szCs w:val="24"/>
              </w:rPr>
              <w:t>分类</w:t>
            </w:r>
          </w:p>
          <w:p w14:paraId="195B9553">
            <w:pPr>
              <w:spacing w:line="175" w:lineRule="auto"/>
              <w:ind w:left="454"/>
              <w:rPr>
                <w:rFonts w:ascii="等线" w:hAnsi="等线" w:eastAsia="等线" w:cs="等线"/>
                <w:sz w:val="24"/>
                <w:szCs w:val="24"/>
              </w:rPr>
            </w:pPr>
            <w:r>
              <w:rPr>
                <w:rFonts w:ascii="等线" w:hAnsi="等线" w:eastAsia="等线" w:cs="等线"/>
                <w:spacing w:val="-7"/>
                <w:sz w:val="24"/>
                <w:szCs w:val="24"/>
              </w:rPr>
              <w:t>道岔</w:t>
            </w:r>
          </w:p>
        </w:tc>
      </w:tr>
      <w:tr w14:paraId="75CD62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7E93663E">
            <w:pPr>
              <w:spacing w:before="48" w:line="171" w:lineRule="auto"/>
              <w:ind w:left="268"/>
              <w:rPr>
                <w:rFonts w:ascii="等线" w:hAnsi="等线" w:eastAsia="等线" w:cs="等线"/>
                <w:sz w:val="24"/>
                <w:szCs w:val="24"/>
              </w:rPr>
            </w:pPr>
            <w:r>
              <w:rPr>
                <w:rFonts w:ascii="Calibri" w:hAnsi="Calibri" w:eastAsia="Calibri" w:cs="Calibri"/>
                <w:spacing w:val="-7"/>
                <w:sz w:val="24"/>
                <w:szCs w:val="24"/>
              </w:rPr>
              <w:t xml:space="preserve">1A </w:t>
            </w:r>
            <w:r>
              <w:rPr>
                <w:rFonts w:ascii="等线" w:hAnsi="等线" w:eastAsia="等线" w:cs="等线"/>
                <w:spacing w:val="-7"/>
                <w:sz w:val="24"/>
                <w:szCs w:val="24"/>
              </w:rPr>
              <w:t>队</w:t>
            </w:r>
          </w:p>
        </w:tc>
        <w:tc>
          <w:tcPr>
            <w:tcW w:w="736" w:type="dxa"/>
            <w:vAlign w:val="top"/>
          </w:tcPr>
          <w:p w14:paraId="77D20016">
            <w:pPr>
              <w:pStyle w:val="6"/>
              <w:spacing w:line="280" w:lineRule="exact"/>
              <w:ind w:left="317"/>
            </w:pPr>
            <w:r>
              <w:t>4</w:t>
            </w:r>
          </w:p>
        </w:tc>
        <w:tc>
          <w:tcPr>
            <w:tcW w:w="732" w:type="dxa"/>
            <w:vAlign w:val="top"/>
          </w:tcPr>
          <w:p w14:paraId="445D042B">
            <w:pPr>
              <w:pStyle w:val="6"/>
              <w:spacing w:line="280" w:lineRule="exact"/>
              <w:ind w:left="318"/>
            </w:pPr>
            <w:r>
              <w:t>0</w:t>
            </w:r>
          </w:p>
        </w:tc>
        <w:tc>
          <w:tcPr>
            <w:tcW w:w="1367" w:type="dxa"/>
            <w:vAlign w:val="top"/>
          </w:tcPr>
          <w:p w14:paraId="25DAB32A">
            <w:pPr>
              <w:pStyle w:val="6"/>
              <w:spacing w:line="280" w:lineRule="exact"/>
              <w:ind w:left="639"/>
            </w:pPr>
            <w:r>
              <w:t>8</w:t>
            </w:r>
          </w:p>
        </w:tc>
      </w:tr>
      <w:tr w14:paraId="3A5CCE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64B0E3A3">
            <w:pPr>
              <w:spacing w:before="49" w:line="208" w:lineRule="auto"/>
              <w:ind w:left="288"/>
              <w:rPr>
                <w:rFonts w:ascii="等线" w:hAnsi="等线" w:eastAsia="等线" w:cs="等线"/>
                <w:sz w:val="19"/>
                <w:szCs w:val="19"/>
              </w:rPr>
            </w:pPr>
            <w:r>
              <w:rPr>
                <w:rFonts w:ascii="Calibri" w:hAnsi="Calibri" w:eastAsia="Calibri" w:cs="Calibri"/>
                <w:spacing w:val="-4"/>
                <w:sz w:val="19"/>
                <w:szCs w:val="19"/>
              </w:rPr>
              <w:t>2A</w:t>
            </w:r>
            <w:r>
              <w:rPr>
                <w:rFonts w:ascii="Calibri" w:hAnsi="Calibri" w:eastAsia="Calibri" w:cs="Calibri"/>
                <w:spacing w:val="21"/>
                <w:w w:val="101"/>
                <w:sz w:val="19"/>
                <w:szCs w:val="19"/>
              </w:rPr>
              <w:t xml:space="preserve"> </w:t>
            </w:r>
            <w:r>
              <w:rPr>
                <w:rFonts w:ascii="等线" w:hAnsi="等线" w:eastAsia="等线" w:cs="等线"/>
                <w:spacing w:val="-4"/>
                <w:sz w:val="19"/>
                <w:szCs w:val="19"/>
              </w:rPr>
              <w:t>队</w:t>
            </w:r>
          </w:p>
        </w:tc>
        <w:tc>
          <w:tcPr>
            <w:tcW w:w="736" w:type="dxa"/>
            <w:vAlign w:val="top"/>
          </w:tcPr>
          <w:p w14:paraId="1637E685">
            <w:pPr>
              <w:pStyle w:val="6"/>
              <w:spacing w:line="280" w:lineRule="exact"/>
              <w:ind w:left="321"/>
            </w:pPr>
            <w:r>
              <w:t>2</w:t>
            </w:r>
          </w:p>
        </w:tc>
        <w:tc>
          <w:tcPr>
            <w:tcW w:w="732" w:type="dxa"/>
            <w:vAlign w:val="top"/>
          </w:tcPr>
          <w:p w14:paraId="58CB506C">
            <w:pPr>
              <w:pStyle w:val="6"/>
              <w:spacing w:line="280" w:lineRule="exact"/>
              <w:ind w:left="319"/>
            </w:pPr>
            <w:r>
              <w:t>2</w:t>
            </w:r>
          </w:p>
        </w:tc>
        <w:tc>
          <w:tcPr>
            <w:tcW w:w="1367" w:type="dxa"/>
            <w:vAlign w:val="top"/>
          </w:tcPr>
          <w:p w14:paraId="3E0547F9">
            <w:pPr>
              <w:pStyle w:val="6"/>
              <w:spacing w:line="280" w:lineRule="exact"/>
              <w:ind w:left="638"/>
            </w:pPr>
            <w:r>
              <w:t>6</w:t>
            </w:r>
          </w:p>
        </w:tc>
      </w:tr>
      <w:tr w14:paraId="423E9B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38B7DB24">
            <w:pPr>
              <w:spacing w:before="52" w:line="168" w:lineRule="auto"/>
              <w:ind w:left="260"/>
              <w:rPr>
                <w:rFonts w:ascii="等线" w:hAnsi="等线" w:eastAsia="等线" w:cs="等线"/>
                <w:sz w:val="24"/>
                <w:szCs w:val="24"/>
              </w:rPr>
            </w:pPr>
            <w:r>
              <w:rPr>
                <w:rFonts w:ascii="Calibri" w:hAnsi="Calibri" w:eastAsia="Calibri" w:cs="Calibri"/>
                <w:spacing w:val="-5"/>
                <w:sz w:val="24"/>
                <w:szCs w:val="24"/>
              </w:rPr>
              <w:t xml:space="preserve">3A </w:t>
            </w:r>
            <w:r>
              <w:rPr>
                <w:rFonts w:ascii="等线" w:hAnsi="等线" w:eastAsia="等线" w:cs="等线"/>
                <w:spacing w:val="-5"/>
                <w:sz w:val="24"/>
                <w:szCs w:val="24"/>
              </w:rPr>
              <w:t>队</w:t>
            </w:r>
          </w:p>
        </w:tc>
        <w:tc>
          <w:tcPr>
            <w:tcW w:w="736" w:type="dxa"/>
            <w:vAlign w:val="top"/>
          </w:tcPr>
          <w:p w14:paraId="79FEE5F6">
            <w:pPr>
              <w:pStyle w:val="6"/>
              <w:spacing w:line="280" w:lineRule="exact"/>
              <w:ind w:left="320"/>
            </w:pPr>
            <w:r>
              <w:t>0</w:t>
            </w:r>
          </w:p>
        </w:tc>
        <w:tc>
          <w:tcPr>
            <w:tcW w:w="732" w:type="dxa"/>
            <w:vAlign w:val="top"/>
          </w:tcPr>
          <w:p w14:paraId="118A8FB3">
            <w:pPr>
              <w:pStyle w:val="6"/>
              <w:spacing w:line="280" w:lineRule="exact"/>
              <w:ind w:left="315"/>
            </w:pPr>
            <w:r>
              <w:t>4</w:t>
            </w:r>
          </w:p>
        </w:tc>
        <w:tc>
          <w:tcPr>
            <w:tcW w:w="1367" w:type="dxa"/>
            <w:vAlign w:val="top"/>
          </w:tcPr>
          <w:p w14:paraId="024068BE">
            <w:pPr>
              <w:pStyle w:val="6"/>
              <w:spacing w:line="280" w:lineRule="exact"/>
              <w:ind w:left="634"/>
            </w:pPr>
            <w:r>
              <w:t>4</w:t>
            </w:r>
          </w:p>
        </w:tc>
      </w:tr>
      <w:tr w14:paraId="1C220B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3" w:type="dxa"/>
            <w:vAlign w:val="top"/>
          </w:tcPr>
          <w:p w14:paraId="0BF6AC86">
            <w:pPr>
              <w:spacing w:before="54" w:line="173" w:lineRule="auto"/>
              <w:ind w:left="254"/>
              <w:rPr>
                <w:rFonts w:ascii="等线" w:hAnsi="等线" w:eastAsia="等线" w:cs="等线"/>
                <w:sz w:val="24"/>
                <w:szCs w:val="24"/>
              </w:rPr>
            </w:pPr>
            <w:r>
              <w:rPr>
                <w:rFonts w:ascii="Calibri" w:hAnsi="Calibri" w:eastAsia="Calibri" w:cs="Calibri"/>
                <w:spacing w:val="-2"/>
                <w:sz w:val="24"/>
                <w:szCs w:val="24"/>
              </w:rPr>
              <w:t xml:space="preserve">4A </w:t>
            </w:r>
            <w:r>
              <w:rPr>
                <w:rFonts w:ascii="等线" w:hAnsi="等线" w:eastAsia="等线" w:cs="等线"/>
                <w:spacing w:val="-2"/>
                <w:sz w:val="24"/>
                <w:szCs w:val="24"/>
              </w:rPr>
              <w:t>队</w:t>
            </w:r>
          </w:p>
        </w:tc>
        <w:tc>
          <w:tcPr>
            <w:tcW w:w="2835" w:type="dxa"/>
            <w:gridSpan w:val="3"/>
            <w:tcBorders>
              <w:bottom w:val="nil"/>
              <w:right w:val="nil"/>
            </w:tcBorders>
            <w:vAlign w:val="top"/>
          </w:tcPr>
          <w:p w14:paraId="5D7425C2">
            <w:pPr>
              <w:pStyle w:val="6"/>
              <w:rPr>
                <w:sz w:val="21"/>
              </w:rPr>
            </w:pPr>
          </w:p>
        </w:tc>
      </w:tr>
    </w:tbl>
    <w:p w14:paraId="2828519E">
      <w:pPr>
        <w:pStyle w:val="2"/>
        <w:spacing w:before="64" w:line="321" w:lineRule="auto"/>
        <w:ind w:left="992" w:right="2663" w:firstLine="28"/>
        <w:rPr>
          <w:sz w:val="23"/>
          <w:szCs w:val="23"/>
        </w:rPr>
      </w:pPr>
      <w:r>
        <w:rPr>
          <w:rFonts w:ascii="Calibri" w:hAnsi="Calibri" w:eastAsia="Calibri" w:cs="Calibri"/>
          <w:spacing w:val="1"/>
          <w:sz w:val="23"/>
          <w:szCs w:val="23"/>
        </w:rPr>
        <w:t xml:space="preserve">3B </w:t>
      </w:r>
      <w:r>
        <w:rPr>
          <w:rFonts w:ascii="等线" w:hAnsi="等线" w:eastAsia="等线" w:cs="等线"/>
          <w:spacing w:val="1"/>
          <w:sz w:val="23"/>
          <w:szCs w:val="23"/>
        </w:rPr>
        <w:t>队与</w:t>
      </w:r>
      <w:r>
        <w:rPr>
          <w:rFonts w:ascii="Calibri" w:hAnsi="Calibri" w:eastAsia="Calibri" w:cs="Calibri"/>
          <w:spacing w:val="1"/>
          <w:sz w:val="23"/>
          <w:szCs w:val="23"/>
        </w:rPr>
        <w:t xml:space="preserve">4B </w:t>
      </w:r>
      <w:r>
        <w:rPr>
          <w:rFonts w:ascii="等线" w:hAnsi="等线" w:eastAsia="等线" w:cs="等线"/>
          <w:spacing w:val="1"/>
          <w:sz w:val="23"/>
          <w:szCs w:val="23"/>
        </w:rPr>
        <w:t>队比赛结果：</w:t>
      </w:r>
      <w:r>
        <w:rPr>
          <w:rFonts w:ascii="Calibri" w:hAnsi="Calibri" w:eastAsia="Calibri" w:cs="Calibri"/>
          <w:spacing w:val="1"/>
          <w:sz w:val="23"/>
          <w:szCs w:val="23"/>
        </w:rPr>
        <w:t>3</w:t>
      </w:r>
      <w:r>
        <w:rPr>
          <w:rFonts w:ascii="Calibri" w:hAnsi="Calibri" w:eastAsia="Calibri" w:cs="Calibri"/>
          <w:sz w:val="23"/>
          <w:szCs w:val="23"/>
        </w:rPr>
        <w:t>B</w:t>
      </w:r>
      <w:r>
        <w:rPr>
          <w:rFonts w:ascii="Calibri" w:hAnsi="Calibri" w:eastAsia="Calibri" w:cs="Calibri"/>
          <w:spacing w:val="1"/>
          <w:sz w:val="23"/>
          <w:szCs w:val="23"/>
        </w:rPr>
        <w:t xml:space="preserve"> </w:t>
      </w:r>
      <w:r>
        <w:rPr>
          <w:rFonts w:ascii="Calibri" w:hAnsi="Calibri" w:eastAsia="Calibri" w:cs="Calibri"/>
          <w:sz w:val="23"/>
          <w:szCs w:val="23"/>
        </w:rPr>
        <w:t>vs</w:t>
      </w:r>
      <w:r>
        <w:rPr>
          <w:rFonts w:ascii="Calibri" w:hAnsi="Calibri" w:eastAsia="Calibri" w:cs="Calibri"/>
          <w:spacing w:val="1"/>
          <w:sz w:val="23"/>
          <w:szCs w:val="23"/>
        </w:rPr>
        <w:t xml:space="preserve"> 4B 88 </w:t>
      </w:r>
      <w:r>
        <w:rPr>
          <w:rFonts w:ascii="微软雅黑" w:hAnsi="微软雅黑" w:eastAsia="微软雅黑" w:cs="微软雅黑"/>
          <w:spacing w:val="1"/>
          <w:sz w:val="23"/>
          <w:szCs w:val="23"/>
        </w:rPr>
        <w:t xml:space="preserve">– </w:t>
      </w:r>
      <w:r>
        <w:rPr>
          <w:rFonts w:ascii="Calibri" w:hAnsi="Calibri" w:eastAsia="Calibri" w:cs="Calibri"/>
          <w:spacing w:val="1"/>
          <w:sz w:val="23"/>
          <w:szCs w:val="23"/>
        </w:rPr>
        <w:t xml:space="preserve">71   </w:t>
      </w:r>
      <w:r>
        <w:rPr>
          <w:rFonts w:ascii="Calibri" w:hAnsi="Calibri" w:eastAsia="Calibri" w:cs="Calibri"/>
          <w:sz w:val="23"/>
          <w:szCs w:val="23"/>
        </w:rPr>
        <w:t xml:space="preserve">         </w:t>
      </w:r>
      <w:r>
        <w:rPr>
          <w:sz w:val="23"/>
          <w:szCs w:val="23"/>
        </w:rPr>
        <w:t xml:space="preserve">4B vs 3B </w:t>
      </w:r>
      <w:r>
        <w:rPr>
          <w:spacing w:val="-16"/>
          <w:sz w:val="23"/>
          <w:szCs w:val="23"/>
        </w:rPr>
        <w:t>76</w:t>
      </w:r>
      <w:r>
        <w:rPr>
          <w:spacing w:val="-7"/>
          <w:sz w:val="23"/>
          <w:szCs w:val="23"/>
        </w:rPr>
        <w:t xml:space="preserve"> </w:t>
      </w:r>
      <w:r>
        <w:rPr>
          <w:spacing w:val="-16"/>
          <w:sz w:val="23"/>
          <w:szCs w:val="23"/>
        </w:rPr>
        <w:t>– 75</w:t>
      </w:r>
    </w:p>
    <w:p w14:paraId="74060A6B">
      <w:pPr>
        <w:spacing w:before="5" w:line="212" w:lineRule="auto"/>
        <w:ind w:left="1026"/>
        <w:rPr>
          <w:rFonts w:ascii="等线" w:hAnsi="等线" w:eastAsia="等线" w:cs="等线"/>
          <w:sz w:val="23"/>
          <w:szCs w:val="23"/>
        </w:rPr>
      </w:pPr>
      <w:r>
        <w:rPr>
          <w:rFonts w:ascii="等线" w:hAnsi="等线" w:eastAsia="等线" w:cs="等线"/>
          <w:spacing w:val="5"/>
          <w:sz w:val="23"/>
          <w:szCs w:val="23"/>
        </w:rPr>
        <w:t>因此：</w:t>
      </w:r>
      <w:r>
        <w:rPr>
          <w:rFonts w:ascii="Calibri" w:hAnsi="Calibri" w:eastAsia="Calibri" w:cs="Calibri"/>
          <w:spacing w:val="5"/>
          <w:sz w:val="23"/>
          <w:szCs w:val="23"/>
        </w:rPr>
        <w:t>3</w:t>
      </w:r>
      <w:r>
        <w:rPr>
          <w:rFonts w:ascii="等线" w:hAnsi="等线" w:eastAsia="等线" w:cs="等线"/>
          <w:spacing w:val="5"/>
          <w:sz w:val="23"/>
          <w:szCs w:val="23"/>
        </w:rPr>
        <w:t xml:space="preserve">号三垒手 </w:t>
      </w:r>
      <w:r>
        <w:rPr>
          <w:rFonts w:ascii="Calibri" w:hAnsi="Calibri" w:eastAsia="Calibri" w:cs="Calibri"/>
          <w:spacing w:val="5"/>
          <w:sz w:val="23"/>
          <w:szCs w:val="23"/>
        </w:rPr>
        <w:t>4</w:t>
      </w:r>
      <w:r>
        <w:rPr>
          <w:rFonts w:ascii="等线" w:hAnsi="等线" w:eastAsia="等线" w:cs="等线"/>
          <w:spacing w:val="5"/>
          <w:sz w:val="23"/>
          <w:szCs w:val="23"/>
        </w:rPr>
        <w:t>号四垒手</w:t>
      </w:r>
    </w:p>
    <w:p w14:paraId="0BCB2FA1">
      <w:pPr>
        <w:spacing w:before="15" w:line="216" w:lineRule="auto"/>
        <w:ind w:left="1029"/>
        <w:rPr>
          <w:rFonts w:ascii="等线" w:hAnsi="等线" w:eastAsia="等线" w:cs="等线"/>
          <w:sz w:val="23"/>
          <w:szCs w:val="23"/>
        </w:rPr>
      </w:pPr>
      <w:r>
        <w:rPr>
          <w:rFonts w:ascii="Calibri" w:hAnsi="Calibri" w:eastAsia="Calibri" w:cs="Calibri"/>
          <w:spacing w:val="6"/>
          <w:sz w:val="23"/>
          <w:szCs w:val="23"/>
        </w:rPr>
        <w:t xml:space="preserve">B </w:t>
      </w:r>
      <w:r>
        <w:rPr>
          <w:rFonts w:ascii="等线" w:hAnsi="等线" w:eastAsia="等线" w:cs="等线"/>
          <w:spacing w:val="6"/>
          <w:sz w:val="23"/>
          <w:szCs w:val="23"/>
        </w:rPr>
        <w:t xml:space="preserve">组 </w:t>
      </w:r>
      <w:r>
        <w:rPr>
          <w:rFonts w:ascii="Calibri" w:hAnsi="Calibri" w:eastAsia="Calibri" w:cs="Calibri"/>
          <w:sz w:val="23"/>
          <w:szCs w:val="23"/>
        </w:rPr>
        <w:t>revised</w:t>
      </w:r>
      <w:r>
        <w:rPr>
          <w:rFonts w:ascii="Calibri" w:hAnsi="Calibri" w:eastAsia="Calibri" w:cs="Calibri"/>
          <w:spacing w:val="6"/>
          <w:sz w:val="23"/>
          <w:szCs w:val="23"/>
        </w:rPr>
        <w:t xml:space="preserve"> </w:t>
      </w:r>
      <w:r>
        <w:rPr>
          <w:rFonts w:ascii="等线" w:hAnsi="等线" w:eastAsia="等线" w:cs="等线"/>
          <w:spacing w:val="6"/>
          <w:sz w:val="23"/>
          <w:szCs w:val="23"/>
        </w:rPr>
        <w:t>最终积分榜如下：</w:t>
      </w:r>
    </w:p>
    <w:p w14:paraId="776E4DB3">
      <w:pPr>
        <w:spacing w:line="33" w:lineRule="exact"/>
      </w:pPr>
    </w:p>
    <w:tbl>
      <w:tblPr>
        <w:tblStyle w:val="5"/>
        <w:tblW w:w="385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5CF41E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4" w:hRule="atLeast"/>
        </w:trPr>
        <w:tc>
          <w:tcPr>
            <w:tcW w:w="1023" w:type="dxa"/>
            <w:vAlign w:val="top"/>
          </w:tcPr>
          <w:p w14:paraId="33141F3A">
            <w:pPr>
              <w:spacing w:before="193" w:line="208" w:lineRule="auto"/>
              <w:ind w:left="333"/>
              <w:rPr>
                <w:rFonts w:ascii="等线" w:hAnsi="等线" w:eastAsia="等线" w:cs="等线"/>
                <w:sz w:val="24"/>
                <w:szCs w:val="24"/>
              </w:rPr>
            </w:pPr>
            <w:r>
              <w:rPr>
                <w:rFonts w:ascii="Calibri" w:hAnsi="Calibri" w:eastAsia="Calibri" w:cs="Calibri"/>
                <w:spacing w:val="-11"/>
                <w:sz w:val="24"/>
                <w:szCs w:val="24"/>
              </w:rPr>
              <w:t xml:space="preserve">B </w:t>
            </w:r>
            <w:r>
              <w:rPr>
                <w:rFonts w:ascii="等线" w:hAnsi="等线" w:eastAsia="等线" w:cs="等线"/>
                <w:spacing w:val="-11"/>
                <w:sz w:val="24"/>
                <w:szCs w:val="24"/>
              </w:rPr>
              <w:t>组</w:t>
            </w:r>
          </w:p>
        </w:tc>
        <w:tc>
          <w:tcPr>
            <w:tcW w:w="736" w:type="dxa"/>
            <w:vAlign w:val="top"/>
          </w:tcPr>
          <w:p w14:paraId="275FE859">
            <w:pPr>
              <w:spacing w:before="236" w:line="216" w:lineRule="auto"/>
              <w:ind w:left="38"/>
              <w:rPr>
                <w:rFonts w:ascii="等线" w:hAnsi="等线" w:eastAsia="等线" w:cs="等线"/>
                <w:sz w:val="16"/>
                <w:szCs w:val="16"/>
              </w:rPr>
            </w:pPr>
            <w:r>
              <w:rPr>
                <w:rFonts w:ascii="等线" w:hAnsi="等线" w:eastAsia="等线" w:cs="等线"/>
                <w:spacing w:val="2"/>
                <w:sz w:val="16"/>
                <w:szCs w:val="16"/>
              </w:rPr>
              <w:t>获胜次数</w:t>
            </w:r>
          </w:p>
        </w:tc>
        <w:tc>
          <w:tcPr>
            <w:tcW w:w="732" w:type="dxa"/>
            <w:vAlign w:val="top"/>
          </w:tcPr>
          <w:p w14:paraId="0AD73D14">
            <w:pPr>
              <w:spacing w:before="223" w:line="212" w:lineRule="auto"/>
              <w:ind w:left="185"/>
              <w:rPr>
                <w:rFonts w:ascii="等线" w:hAnsi="等线" w:eastAsia="等线" w:cs="等线"/>
                <w:sz w:val="18"/>
                <w:szCs w:val="18"/>
              </w:rPr>
            </w:pPr>
            <w:r>
              <w:rPr>
                <w:rFonts w:ascii="等线" w:hAnsi="等线" w:eastAsia="等线" w:cs="等线"/>
                <w:spacing w:val="-2"/>
                <w:sz w:val="18"/>
                <w:szCs w:val="18"/>
              </w:rPr>
              <w:t>损失</w:t>
            </w:r>
          </w:p>
        </w:tc>
        <w:tc>
          <w:tcPr>
            <w:tcW w:w="1367" w:type="dxa"/>
            <w:vAlign w:val="top"/>
          </w:tcPr>
          <w:p w14:paraId="3E58099C">
            <w:pPr>
              <w:spacing w:before="54" w:line="208" w:lineRule="auto"/>
              <w:ind w:left="447"/>
              <w:rPr>
                <w:rFonts w:ascii="等线" w:hAnsi="等线" w:eastAsia="等线" w:cs="等线"/>
                <w:sz w:val="24"/>
                <w:szCs w:val="24"/>
              </w:rPr>
            </w:pPr>
            <w:r>
              <w:rPr>
                <w:rFonts w:ascii="等线" w:hAnsi="等线" w:eastAsia="等线" w:cs="等线"/>
                <w:spacing w:val="-4"/>
                <w:sz w:val="24"/>
                <w:szCs w:val="24"/>
              </w:rPr>
              <w:t>分类</w:t>
            </w:r>
          </w:p>
          <w:p w14:paraId="63179FE6">
            <w:pPr>
              <w:spacing w:line="175" w:lineRule="auto"/>
              <w:ind w:left="454"/>
              <w:rPr>
                <w:rFonts w:ascii="等线" w:hAnsi="等线" w:eastAsia="等线" w:cs="等线"/>
                <w:sz w:val="24"/>
                <w:szCs w:val="24"/>
              </w:rPr>
            </w:pPr>
            <w:r>
              <w:rPr>
                <w:rFonts w:ascii="等线" w:hAnsi="等线" w:eastAsia="等线" w:cs="等线"/>
                <w:spacing w:val="-7"/>
                <w:sz w:val="24"/>
                <w:szCs w:val="24"/>
              </w:rPr>
              <w:t>道岔</w:t>
            </w:r>
          </w:p>
        </w:tc>
      </w:tr>
      <w:tr w14:paraId="3EEBE9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3" w:type="dxa"/>
            <w:vAlign w:val="top"/>
          </w:tcPr>
          <w:p w14:paraId="30139079">
            <w:pPr>
              <w:spacing w:before="47" w:line="208" w:lineRule="auto"/>
              <w:ind w:left="319"/>
              <w:rPr>
                <w:rFonts w:ascii="等线" w:hAnsi="等线" w:eastAsia="等线" w:cs="等线"/>
                <w:sz w:val="19"/>
                <w:szCs w:val="19"/>
              </w:rPr>
            </w:pPr>
            <w:r>
              <w:rPr>
                <w:rFonts w:ascii="Calibri" w:hAnsi="Calibri" w:eastAsia="Calibri" w:cs="Calibri"/>
                <w:spacing w:val="-5"/>
                <w:sz w:val="19"/>
                <w:szCs w:val="19"/>
              </w:rPr>
              <w:t xml:space="preserve">1B </w:t>
            </w:r>
            <w:r>
              <w:rPr>
                <w:rFonts w:ascii="等线" w:hAnsi="等线" w:eastAsia="等线" w:cs="等线"/>
                <w:spacing w:val="-5"/>
                <w:sz w:val="19"/>
                <w:szCs w:val="19"/>
              </w:rPr>
              <w:t>队</w:t>
            </w:r>
          </w:p>
        </w:tc>
        <w:tc>
          <w:tcPr>
            <w:tcW w:w="736" w:type="dxa"/>
            <w:vAlign w:val="top"/>
          </w:tcPr>
          <w:p w14:paraId="76EE3073">
            <w:pPr>
              <w:pStyle w:val="6"/>
              <w:spacing w:line="242" w:lineRule="auto"/>
              <w:ind w:left="317"/>
            </w:pPr>
            <w:r>
              <w:t>4</w:t>
            </w:r>
          </w:p>
        </w:tc>
        <w:tc>
          <w:tcPr>
            <w:tcW w:w="732" w:type="dxa"/>
            <w:vAlign w:val="top"/>
          </w:tcPr>
          <w:p w14:paraId="48F89263">
            <w:pPr>
              <w:pStyle w:val="6"/>
              <w:spacing w:line="242" w:lineRule="auto"/>
              <w:ind w:left="318"/>
            </w:pPr>
            <w:r>
              <w:t>0</w:t>
            </w:r>
          </w:p>
        </w:tc>
        <w:tc>
          <w:tcPr>
            <w:tcW w:w="1367" w:type="dxa"/>
            <w:vAlign w:val="top"/>
          </w:tcPr>
          <w:p w14:paraId="797371AC">
            <w:pPr>
              <w:pStyle w:val="6"/>
              <w:spacing w:line="242" w:lineRule="auto"/>
              <w:ind w:left="639"/>
            </w:pPr>
            <w:r>
              <w:t>8</w:t>
            </w:r>
          </w:p>
        </w:tc>
      </w:tr>
      <w:tr w14:paraId="043EDD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3" w:type="dxa"/>
            <w:vAlign w:val="top"/>
          </w:tcPr>
          <w:p w14:paraId="156CE300">
            <w:pPr>
              <w:spacing w:before="51" w:line="208" w:lineRule="auto"/>
              <w:ind w:left="313"/>
              <w:rPr>
                <w:rFonts w:ascii="等线" w:hAnsi="等线" w:eastAsia="等线" w:cs="等线"/>
                <w:sz w:val="19"/>
                <w:szCs w:val="19"/>
              </w:rPr>
            </w:pPr>
            <w:r>
              <w:rPr>
                <w:rFonts w:ascii="Calibri" w:hAnsi="Calibri" w:eastAsia="Calibri" w:cs="Calibri"/>
                <w:spacing w:val="-4"/>
                <w:sz w:val="19"/>
                <w:szCs w:val="19"/>
              </w:rPr>
              <w:t xml:space="preserve">2B </w:t>
            </w:r>
            <w:r>
              <w:rPr>
                <w:rFonts w:ascii="等线" w:hAnsi="等线" w:eastAsia="等线" w:cs="等线"/>
                <w:spacing w:val="-4"/>
                <w:sz w:val="19"/>
                <w:szCs w:val="19"/>
              </w:rPr>
              <w:t>队</w:t>
            </w:r>
          </w:p>
        </w:tc>
        <w:tc>
          <w:tcPr>
            <w:tcW w:w="736" w:type="dxa"/>
            <w:vAlign w:val="top"/>
          </w:tcPr>
          <w:p w14:paraId="15A402EF">
            <w:pPr>
              <w:pStyle w:val="6"/>
              <w:spacing w:line="242" w:lineRule="auto"/>
              <w:ind w:left="321"/>
            </w:pPr>
            <w:r>
              <w:t>2</w:t>
            </w:r>
          </w:p>
        </w:tc>
        <w:tc>
          <w:tcPr>
            <w:tcW w:w="732" w:type="dxa"/>
            <w:vAlign w:val="top"/>
          </w:tcPr>
          <w:p w14:paraId="21B904CC">
            <w:pPr>
              <w:pStyle w:val="6"/>
              <w:spacing w:line="242" w:lineRule="auto"/>
              <w:ind w:left="319"/>
            </w:pPr>
            <w:r>
              <w:t>2</w:t>
            </w:r>
          </w:p>
        </w:tc>
        <w:tc>
          <w:tcPr>
            <w:tcW w:w="1367" w:type="dxa"/>
            <w:vAlign w:val="top"/>
          </w:tcPr>
          <w:p w14:paraId="16F1CDFD">
            <w:pPr>
              <w:pStyle w:val="6"/>
              <w:spacing w:line="242" w:lineRule="auto"/>
              <w:ind w:left="638"/>
            </w:pPr>
            <w:r>
              <w:t>6</w:t>
            </w:r>
          </w:p>
        </w:tc>
      </w:tr>
      <w:tr w14:paraId="7C4B97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3" w:hRule="atLeast"/>
        </w:trPr>
        <w:tc>
          <w:tcPr>
            <w:tcW w:w="1023" w:type="dxa"/>
            <w:vAlign w:val="top"/>
          </w:tcPr>
          <w:p w14:paraId="6FBD5EAB">
            <w:pPr>
              <w:spacing w:before="54" w:line="176" w:lineRule="auto"/>
              <w:ind w:left="237"/>
              <w:rPr>
                <w:rFonts w:ascii="等线" w:hAnsi="等线" w:eastAsia="等线" w:cs="等线"/>
                <w:sz w:val="24"/>
                <w:szCs w:val="24"/>
              </w:rPr>
            </w:pPr>
            <w:r>
              <w:rPr>
                <w:rFonts w:ascii="Calibri" w:hAnsi="Calibri" w:eastAsia="Calibri" w:cs="Calibri"/>
                <w:spacing w:val="-5"/>
                <w:sz w:val="24"/>
                <w:szCs w:val="24"/>
              </w:rPr>
              <w:t>3B</w:t>
            </w:r>
            <w:r>
              <w:rPr>
                <w:rFonts w:ascii="Calibri" w:hAnsi="Calibri" w:eastAsia="Calibri" w:cs="Calibri"/>
                <w:spacing w:val="27"/>
                <w:sz w:val="24"/>
                <w:szCs w:val="24"/>
              </w:rPr>
              <w:t xml:space="preserve"> </w:t>
            </w:r>
            <w:r>
              <w:rPr>
                <w:rFonts w:ascii="等线" w:hAnsi="等线" w:eastAsia="等线" w:cs="等线"/>
                <w:spacing w:val="-5"/>
                <w:sz w:val="24"/>
                <w:szCs w:val="24"/>
              </w:rPr>
              <w:t>队</w:t>
            </w:r>
          </w:p>
        </w:tc>
        <w:tc>
          <w:tcPr>
            <w:tcW w:w="736" w:type="dxa"/>
            <w:vAlign w:val="top"/>
          </w:tcPr>
          <w:p w14:paraId="05766011">
            <w:pPr>
              <w:pStyle w:val="6"/>
              <w:spacing w:line="287" w:lineRule="exact"/>
              <w:ind w:left="320"/>
            </w:pPr>
            <w:r>
              <w:t>0</w:t>
            </w:r>
          </w:p>
        </w:tc>
        <w:tc>
          <w:tcPr>
            <w:tcW w:w="732" w:type="dxa"/>
            <w:vAlign w:val="top"/>
          </w:tcPr>
          <w:p w14:paraId="2464E692">
            <w:pPr>
              <w:pStyle w:val="6"/>
              <w:spacing w:line="287" w:lineRule="exact"/>
              <w:ind w:left="315"/>
            </w:pPr>
            <w:r>
              <w:t>4</w:t>
            </w:r>
          </w:p>
        </w:tc>
        <w:tc>
          <w:tcPr>
            <w:tcW w:w="1367" w:type="dxa"/>
            <w:vAlign w:val="top"/>
          </w:tcPr>
          <w:p w14:paraId="3504EA14">
            <w:pPr>
              <w:pStyle w:val="6"/>
              <w:spacing w:line="287" w:lineRule="exact"/>
              <w:ind w:left="634"/>
            </w:pPr>
            <w:r>
              <w:t>4</w:t>
            </w:r>
          </w:p>
        </w:tc>
      </w:tr>
    </w:tbl>
    <w:p w14:paraId="42226876">
      <w:pPr>
        <w:pStyle w:val="2"/>
        <w:spacing w:before="229" w:line="346" w:lineRule="exact"/>
        <w:ind w:left="14"/>
        <w:rPr>
          <w:rFonts w:ascii="等线" w:hAnsi="等线" w:eastAsia="等线" w:cs="等线"/>
          <w:sz w:val="24"/>
          <w:szCs w:val="24"/>
        </w:rPr>
      </w:pPr>
      <w:r>
        <w:rPr>
          <w:b/>
          <w:bCs/>
          <w:spacing w:val="-7"/>
          <w:position w:val="3"/>
          <w:sz w:val="24"/>
          <w:szCs w:val="24"/>
        </w:rPr>
        <w:t xml:space="preserve">D.4           </w:t>
      </w:r>
      <w:r>
        <w:rPr>
          <w:rFonts w:ascii="等线" w:hAnsi="等线" w:eastAsia="等线" w:cs="等线"/>
          <w:b/>
          <w:bCs/>
          <w:spacing w:val="-7"/>
          <w:position w:val="3"/>
          <w:sz w:val="24"/>
          <w:szCs w:val="24"/>
        </w:rPr>
        <w:t>跨组分类</w:t>
      </w:r>
    </w:p>
    <w:p w14:paraId="2C4F22E4">
      <w:pPr>
        <w:spacing w:before="80" w:line="242" w:lineRule="auto"/>
        <w:ind w:left="1006" w:right="57" w:hanging="972"/>
        <w:rPr>
          <w:rFonts w:ascii="等线" w:hAnsi="等线" w:eastAsia="等线" w:cs="等线"/>
          <w:sz w:val="24"/>
          <w:szCs w:val="24"/>
        </w:rPr>
      </w:pPr>
      <w:r>
        <w:rPr>
          <w:rFonts w:ascii="Calibri" w:hAnsi="Calibri" w:eastAsia="Calibri" w:cs="Calibri"/>
          <w:b/>
          <w:bCs/>
          <w:spacing w:val="2"/>
          <w:sz w:val="23"/>
          <w:szCs w:val="23"/>
        </w:rPr>
        <w:t>D.4.1</w:t>
      </w:r>
      <w:r>
        <w:rPr>
          <w:rFonts w:ascii="等线" w:hAnsi="等线" w:eastAsia="等线" w:cs="等线"/>
          <w:spacing w:val="2"/>
          <w:sz w:val="24"/>
          <w:szCs w:val="24"/>
        </w:rPr>
        <w:t>为对各小组内的球队进行分类（例如，</w:t>
      </w:r>
      <w:r>
        <w:rPr>
          <w:rFonts w:ascii="等线" w:hAnsi="等线" w:eastAsia="等线" w:cs="等线"/>
          <w:spacing w:val="-25"/>
          <w:sz w:val="24"/>
          <w:szCs w:val="24"/>
        </w:rPr>
        <w:t xml:space="preserve"/>
      </w:r>
      <w:r>
        <w:rPr>
          <w:rFonts w:ascii="等线" w:hAnsi="等线" w:eastAsia="等线" w:cs="等线"/>
          <w:spacing w:val="2"/>
          <w:sz w:val="24"/>
          <w:szCs w:val="24"/>
        </w:rPr>
        <w:t>以确定最佳亚军或季军球队</w:t>
      </w:r>
      <w:r>
        <w:rPr>
          <w:rFonts w:ascii="等线" w:hAnsi="等线" w:eastAsia="等线" w:cs="等线"/>
          <w:spacing w:val="-10"/>
          <w:sz w:val="24"/>
          <w:szCs w:val="24"/>
        </w:rPr>
        <w:t>）</w:t>
      </w:r>
      <w:r>
        <w:rPr>
          <w:rFonts w:ascii="等线" w:hAnsi="等线" w:eastAsia="等线" w:cs="等线"/>
          <w:spacing w:val="-30"/>
          <w:sz w:val="24"/>
          <w:szCs w:val="24"/>
        </w:rPr>
        <w:t xml:space="preserve"/>
      </w:r>
      <w:r>
        <w:rPr>
          <w:rFonts w:ascii="等线" w:hAnsi="等线" w:eastAsia="等线" w:cs="等线"/>
          <w:spacing w:val="-10"/>
          <w:sz w:val="24"/>
          <w:szCs w:val="24"/>
        </w:rPr>
        <w:t>，</w:t>
      </w:r>
      <w:r>
        <w:rPr>
          <w:rFonts w:ascii="等线" w:hAnsi="等线" w:eastAsia="等线" w:cs="等线"/>
          <w:spacing w:val="2"/>
          <w:sz w:val="24"/>
          <w:szCs w:val="24"/>
        </w:rPr>
        <w:t>应采用以</w:t>
      </w:r>
      <w:r>
        <w:rPr>
          <w:rFonts w:ascii="等线" w:hAnsi="等线" w:eastAsia="等线" w:cs="等线"/>
          <w:spacing w:val="-5"/>
          <w:sz w:val="24"/>
          <w:szCs w:val="24"/>
        </w:rPr>
        <w:t>下标准。</w:t>
      </w:r>
    </w:p>
    <w:p w14:paraId="61B268B6">
      <w:pPr>
        <w:spacing w:line="284" w:lineRule="auto"/>
        <w:ind w:left="1007" w:right="57" w:firstLine="16"/>
        <w:rPr>
          <w:rFonts w:ascii="等线" w:hAnsi="等线" w:eastAsia="等线" w:cs="等线"/>
          <w:sz w:val="24"/>
          <w:szCs w:val="24"/>
        </w:rPr>
      </w:pPr>
      <w:r>
        <w:rPr>
          <w:rFonts w:ascii="等线" w:hAnsi="等线" w:eastAsia="等线" w:cs="等线"/>
          <w:spacing w:val="4"/>
          <w:sz w:val="24"/>
          <w:szCs w:val="24"/>
        </w:rPr>
        <w:t>若所有小组中的各队比赛场次相同，则各小组中处于相同排</w:t>
      </w:r>
      <w:r>
        <w:rPr>
          <w:rFonts w:ascii="等线" w:hAnsi="等线" w:eastAsia="等线" w:cs="等线"/>
          <w:spacing w:val="3"/>
          <w:sz w:val="24"/>
          <w:szCs w:val="24"/>
        </w:rPr>
        <w:t>位的球队应被归</w:t>
      </w:r>
      <w:r>
        <w:rPr>
          <w:rFonts w:ascii="等线" w:hAnsi="等线" w:eastAsia="等线" w:cs="等线"/>
          <w:spacing w:val="-2"/>
          <w:sz w:val="24"/>
          <w:szCs w:val="24"/>
        </w:rPr>
        <w:t>入同一小组</w:t>
      </w:r>
      <w:r>
        <w:rPr>
          <w:rFonts w:ascii="等线" w:hAnsi="等线" w:eastAsia="等线" w:cs="等线"/>
          <w:spacing w:val="-31"/>
          <w:sz w:val="24"/>
          <w:szCs w:val="24"/>
        </w:rPr>
        <w:t xml:space="preserve"/>
      </w:r>
      <w:r>
        <w:rPr>
          <w:rFonts w:ascii="等线" w:hAnsi="等线" w:eastAsia="等线" w:cs="等线"/>
          <w:spacing w:val="-2"/>
          <w:sz w:val="24"/>
          <w:szCs w:val="24"/>
        </w:rPr>
        <w:t>。下列标准应按下列顺序依次适用：</w:t>
      </w:r>
    </w:p>
    <w:p w14:paraId="1D03B984">
      <w:pPr>
        <w:spacing w:before="1" w:line="279" w:lineRule="auto"/>
        <w:ind w:left="1440" w:hanging="426"/>
        <w:rPr>
          <w:rFonts w:ascii="等线" w:hAnsi="等线" w:eastAsia="等线" w:cs="等线"/>
          <w:sz w:val="24"/>
          <w:szCs w:val="24"/>
        </w:rPr>
      </w:pPr>
      <w:r>
        <w:rPr>
          <w:rFonts w:ascii="Calibri" w:hAnsi="Calibri" w:eastAsia="Calibri" w:cs="Calibri"/>
          <w:spacing w:val="6"/>
          <w:sz w:val="24"/>
          <w:szCs w:val="24"/>
        </w:rPr>
        <w:t xml:space="preserve">•      </w:t>
      </w:r>
      <w:r>
        <w:rPr>
          <w:rFonts w:ascii="等线" w:hAnsi="等线" w:eastAsia="等线" w:cs="等线"/>
          <w:spacing w:val="6"/>
          <w:sz w:val="24"/>
          <w:szCs w:val="24"/>
        </w:rPr>
        <w:t>在其修订后的最终小组积分榜中，所有已进行比赛的胜负记录均有</w:t>
      </w:r>
      <w:r>
        <w:rPr>
          <w:rFonts w:ascii="等线" w:hAnsi="等线" w:eastAsia="等线" w:cs="等线"/>
          <w:spacing w:val="5"/>
          <w:sz w:val="24"/>
          <w:szCs w:val="24"/>
        </w:rPr>
        <w:t>所改</w:t>
      </w:r>
      <w:r>
        <w:rPr>
          <w:rFonts w:ascii="等线" w:hAnsi="等线" w:eastAsia="等线" w:cs="等线"/>
          <w:spacing w:val="-7"/>
          <w:sz w:val="24"/>
          <w:szCs w:val="24"/>
        </w:rPr>
        <w:t>善。</w:t>
      </w:r>
    </w:p>
    <w:p w14:paraId="4D078ADB">
      <w:pPr>
        <w:spacing w:before="1" w:line="233" w:lineRule="auto"/>
        <w:ind w:left="1014"/>
        <w:rPr>
          <w:rFonts w:ascii="等线" w:hAnsi="等线" w:eastAsia="等线" w:cs="等线"/>
          <w:sz w:val="24"/>
          <w:szCs w:val="24"/>
        </w:rPr>
      </w:pPr>
      <w:r>
        <w:rPr>
          <w:rFonts w:ascii="Calibri" w:hAnsi="Calibri" w:eastAsia="Calibri" w:cs="Calibri"/>
          <w:spacing w:val="-1"/>
          <w:sz w:val="24"/>
          <w:szCs w:val="24"/>
        </w:rPr>
        <w:t xml:space="preserve">•      </w:t>
      </w:r>
      <w:r>
        <w:rPr>
          <w:rFonts w:ascii="等线" w:hAnsi="等线" w:eastAsia="等线" w:cs="等线"/>
          <w:spacing w:val="-1"/>
          <w:sz w:val="24"/>
          <w:szCs w:val="24"/>
        </w:rPr>
        <w:t>在其修订后的最终小组积分榜中，所有比赛的总分差均更大。</w:t>
      </w:r>
    </w:p>
    <w:p w14:paraId="3328CCE2">
      <w:pPr>
        <w:spacing w:before="1" w:line="228" w:lineRule="auto"/>
        <w:ind w:left="1014"/>
        <w:rPr>
          <w:rFonts w:ascii="等线" w:hAnsi="等线" w:eastAsia="等线" w:cs="等线"/>
          <w:sz w:val="24"/>
          <w:szCs w:val="24"/>
        </w:rPr>
      </w:pPr>
      <w:r>
        <w:rPr>
          <w:rFonts w:ascii="Calibri" w:hAnsi="Calibri" w:eastAsia="Calibri" w:cs="Calibri"/>
          <w:spacing w:val="-1"/>
          <w:sz w:val="24"/>
          <w:szCs w:val="24"/>
        </w:rPr>
        <w:t xml:space="preserve">•      </w:t>
      </w:r>
      <w:r>
        <w:rPr>
          <w:rFonts w:ascii="等线" w:hAnsi="等线" w:eastAsia="等线" w:cs="等线"/>
          <w:spacing w:val="-1"/>
          <w:sz w:val="24"/>
          <w:szCs w:val="24"/>
        </w:rPr>
        <w:t>在其修订后的最终小组积分榜中，所有比赛获得的总得分更高。</w:t>
      </w:r>
    </w:p>
    <w:p w14:paraId="25E0A0BE">
      <w:pPr>
        <w:spacing w:line="344" w:lineRule="exact"/>
        <w:ind w:left="1013"/>
        <w:rPr>
          <w:rFonts w:ascii="等线" w:hAnsi="等线" w:eastAsia="等线" w:cs="等线"/>
          <w:sz w:val="24"/>
          <w:szCs w:val="24"/>
        </w:rPr>
      </w:pPr>
      <w:r>
        <w:pict>
          <v:shape id="_x0000_s1516" o:spid="_x0000_s1516" o:spt="202" type="#_x0000_t202" style="position:absolute;left:0pt;margin-left:254pt;margin-top:23.8pt;height:109.8pt;width:195.7pt;z-index:251909120;mso-width-relative:page;mso-height-relative:page;" filled="f" stroked="f" coordsize="21600,21600">
            <v:path/>
            <v:fill on="f" focussize="0,0"/>
            <v:stroke on="f"/>
            <v:imagedata o:title=""/>
            <o:lock v:ext="edit" aspectratio="f"/>
            <v:textbox inset="0mm,0mm,0mm,0mm">
              <w:txbxContent>
                <w:p w14:paraId="17B1909B">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4B770B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8" w:type="dxa"/>
                        <w:vAlign w:val="top"/>
                      </w:tcPr>
                      <w:p w14:paraId="1720FD93">
                        <w:pPr>
                          <w:spacing w:before="193" w:line="208" w:lineRule="auto"/>
                          <w:ind w:left="336"/>
                          <w:rPr>
                            <w:rFonts w:ascii="等线" w:hAnsi="等线" w:eastAsia="等线" w:cs="等线"/>
                            <w:sz w:val="24"/>
                            <w:szCs w:val="24"/>
                          </w:rPr>
                        </w:pPr>
                        <w:r>
                          <w:rPr>
                            <w:rFonts w:ascii="Calibri" w:hAnsi="Calibri" w:eastAsia="Calibri" w:cs="Calibri"/>
                            <w:spacing w:val="-11"/>
                            <w:sz w:val="24"/>
                            <w:szCs w:val="24"/>
                          </w:rPr>
                          <w:t xml:space="preserve">B </w:t>
                        </w:r>
                        <w:r>
                          <w:rPr>
                            <w:rFonts w:ascii="等线" w:hAnsi="等线" w:eastAsia="等线" w:cs="等线"/>
                            <w:spacing w:val="-11"/>
                            <w:sz w:val="24"/>
                            <w:szCs w:val="24"/>
                          </w:rPr>
                          <w:t>组</w:t>
                        </w:r>
                      </w:p>
                    </w:tc>
                    <w:tc>
                      <w:tcPr>
                        <w:tcW w:w="731" w:type="dxa"/>
                        <w:vAlign w:val="top"/>
                      </w:tcPr>
                      <w:p w14:paraId="28D6A4D7">
                        <w:pPr>
                          <w:spacing w:before="236" w:line="215" w:lineRule="auto"/>
                          <w:ind w:left="37"/>
                          <w:rPr>
                            <w:rFonts w:ascii="等线" w:hAnsi="等线" w:eastAsia="等线" w:cs="等线"/>
                            <w:sz w:val="16"/>
                            <w:szCs w:val="16"/>
                          </w:rPr>
                        </w:pPr>
                        <w:r>
                          <w:rPr>
                            <w:rFonts w:ascii="等线" w:hAnsi="等线" w:eastAsia="等线" w:cs="等线"/>
                            <w:spacing w:val="1"/>
                            <w:sz w:val="16"/>
                            <w:szCs w:val="16"/>
                          </w:rPr>
                          <w:t>获胜次数</w:t>
                        </w:r>
                      </w:p>
                    </w:tc>
                    <w:tc>
                      <w:tcPr>
                        <w:tcW w:w="736" w:type="dxa"/>
                        <w:vAlign w:val="top"/>
                      </w:tcPr>
                      <w:p w14:paraId="601C9CAB">
                        <w:pPr>
                          <w:spacing w:before="223" w:line="212" w:lineRule="auto"/>
                          <w:ind w:left="187"/>
                          <w:rPr>
                            <w:rFonts w:ascii="等线" w:hAnsi="等线" w:eastAsia="等线" w:cs="等线"/>
                            <w:sz w:val="18"/>
                            <w:szCs w:val="18"/>
                          </w:rPr>
                        </w:pPr>
                        <w:r>
                          <w:rPr>
                            <w:rFonts w:ascii="等线" w:hAnsi="等线" w:eastAsia="等线" w:cs="等线"/>
                            <w:spacing w:val="-2"/>
                            <w:sz w:val="18"/>
                            <w:szCs w:val="18"/>
                          </w:rPr>
                          <w:t>损失</w:t>
                        </w:r>
                      </w:p>
                    </w:tc>
                    <w:tc>
                      <w:tcPr>
                        <w:tcW w:w="1363" w:type="dxa"/>
                        <w:vAlign w:val="top"/>
                      </w:tcPr>
                      <w:p w14:paraId="4E198E25">
                        <w:pPr>
                          <w:spacing w:before="54" w:line="208" w:lineRule="auto"/>
                          <w:ind w:left="446"/>
                          <w:rPr>
                            <w:rFonts w:ascii="等线" w:hAnsi="等线" w:eastAsia="等线" w:cs="等线"/>
                            <w:sz w:val="24"/>
                            <w:szCs w:val="24"/>
                          </w:rPr>
                        </w:pPr>
                        <w:r>
                          <w:rPr>
                            <w:rFonts w:ascii="等线" w:hAnsi="等线" w:eastAsia="等线" w:cs="等线"/>
                            <w:spacing w:val="-4"/>
                            <w:sz w:val="24"/>
                            <w:szCs w:val="24"/>
                          </w:rPr>
                          <w:t>分类</w:t>
                        </w:r>
                      </w:p>
                      <w:p w14:paraId="43818C92">
                        <w:pPr>
                          <w:spacing w:line="176" w:lineRule="auto"/>
                          <w:ind w:left="452"/>
                          <w:rPr>
                            <w:rFonts w:ascii="等线" w:hAnsi="等线" w:eastAsia="等线" w:cs="等线"/>
                            <w:sz w:val="24"/>
                            <w:szCs w:val="24"/>
                          </w:rPr>
                        </w:pPr>
                        <w:r>
                          <w:rPr>
                            <w:rFonts w:ascii="等线" w:hAnsi="等线" w:eastAsia="等线" w:cs="等线"/>
                            <w:spacing w:val="-7"/>
                            <w:sz w:val="24"/>
                            <w:szCs w:val="24"/>
                          </w:rPr>
                          <w:t>道岔</w:t>
                        </w:r>
                      </w:p>
                    </w:tc>
                  </w:tr>
                  <w:tr w14:paraId="14B1D0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8" w:type="dxa"/>
                        <w:vAlign w:val="top"/>
                      </w:tcPr>
                      <w:p w14:paraId="6FB76573">
                        <w:pPr>
                          <w:spacing w:before="51" w:line="208" w:lineRule="auto"/>
                          <w:ind w:left="321"/>
                          <w:rPr>
                            <w:rFonts w:ascii="等线" w:hAnsi="等线" w:eastAsia="等线" w:cs="等线"/>
                            <w:sz w:val="19"/>
                            <w:szCs w:val="19"/>
                          </w:rPr>
                        </w:pPr>
                        <w:r>
                          <w:rPr>
                            <w:rFonts w:ascii="Calibri" w:hAnsi="Calibri" w:eastAsia="Calibri" w:cs="Calibri"/>
                            <w:spacing w:val="-5"/>
                            <w:sz w:val="19"/>
                            <w:szCs w:val="19"/>
                          </w:rPr>
                          <w:t xml:space="preserve">1B </w:t>
                        </w:r>
                        <w:r>
                          <w:rPr>
                            <w:rFonts w:ascii="等线" w:hAnsi="等线" w:eastAsia="等线" w:cs="等线"/>
                            <w:spacing w:val="-5"/>
                            <w:sz w:val="19"/>
                            <w:szCs w:val="19"/>
                          </w:rPr>
                          <w:t>队</w:t>
                        </w:r>
                      </w:p>
                    </w:tc>
                    <w:tc>
                      <w:tcPr>
                        <w:tcW w:w="731" w:type="dxa"/>
                        <w:vAlign w:val="top"/>
                      </w:tcPr>
                      <w:p w14:paraId="501EE983">
                        <w:pPr>
                          <w:pStyle w:val="6"/>
                          <w:spacing w:line="284" w:lineRule="exact"/>
                          <w:ind w:left="317"/>
                        </w:pPr>
                        <w:r>
                          <w:t>8</w:t>
                        </w:r>
                      </w:p>
                    </w:tc>
                    <w:tc>
                      <w:tcPr>
                        <w:tcW w:w="736" w:type="dxa"/>
                        <w:vAlign w:val="top"/>
                      </w:tcPr>
                      <w:p w14:paraId="79D3950E">
                        <w:pPr>
                          <w:pStyle w:val="6"/>
                          <w:spacing w:line="284" w:lineRule="exact"/>
                          <w:ind w:left="323"/>
                        </w:pPr>
                        <w:r>
                          <w:t>0</w:t>
                        </w:r>
                      </w:p>
                    </w:tc>
                    <w:tc>
                      <w:tcPr>
                        <w:tcW w:w="1363" w:type="dxa"/>
                        <w:vAlign w:val="top"/>
                      </w:tcPr>
                      <w:p w14:paraId="04DF4458">
                        <w:pPr>
                          <w:pStyle w:val="6"/>
                          <w:spacing w:line="284" w:lineRule="exact"/>
                          <w:ind w:left="595"/>
                        </w:pPr>
                        <w:r>
                          <w:rPr>
                            <w:spacing w:val="-25"/>
                          </w:rPr>
                          <w:t>16</w:t>
                        </w:r>
                      </w:p>
                    </w:tc>
                  </w:tr>
                  <w:tr w14:paraId="22A206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249CCB41">
                        <w:pPr>
                          <w:spacing w:before="48" w:line="208" w:lineRule="auto"/>
                          <w:ind w:left="316"/>
                          <w:rPr>
                            <w:rFonts w:ascii="等线" w:hAnsi="等线" w:eastAsia="等线" w:cs="等线"/>
                            <w:sz w:val="19"/>
                            <w:szCs w:val="19"/>
                          </w:rPr>
                        </w:pPr>
                        <w:r>
                          <w:rPr>
                            <w:rFonts w:ascii="Calibri" w:hAnsi="Calibri" w:eastAsia="Calibri" w:cs="Calibri"/>
                            <w:spacing w:val="-4"/>
                            <w:sz w:val="19"/>
                            <w:szCs w:val="19"/>
                          </w:rPr>
                          <w:t xml:space="preserve">2B </w:t>
                        </w:r>
                        <w:r>
                          <w:rPr>
                            <w:rFonts w:ascii="等线" w:hAnsi="等线" w:eastAsia="等线" w:cs="等线"/>
                            <w:spacing w:val="-4"/>
                            <w:sz w:val="19"/>
                            <w:szCs w:val="19"/>
                          </w:rPr>
                          <w:t>队</w:t>
                        </w:r>
                      </w:p>
                    </w:tc>
                    <w:tc>
                      <w:tcPr>
                        <w:tcW w:w="731" w:type="dxa"/>
                        <w:vAlign w:val="top"/>
                      </w:tcPr>
                      <w:p w14:paraId="1031CA49">
                        <w:pPr>
                          <w:pStyle w:val="6"/>
                          <w:spacing w:line="280" w:lineRule="exact"/>
                          <w:ind w:left="316"/>
                        </w:pPr>
                        <w:r>
                          <w:t>6</w:t>
                        </w:r>
                      </w:p>
                    </w:tc>
                    <w:tc>
                      <w:tcPr>
                        <w:tcW w:w="736" w:type="dxa"/>
                        <w:vAlign w:val="top"/>
                      </w:tcPr>
                      <w:p w14:paraId="10C0FC13">
                        <w:pPr>
                          <w:pStyle w:val="6"/>
                          <w:spacing w:line="280" w:lineRule="exact"/>
                          <w:ind w:left="324"/>
                        </w:pPr>
                        <w:r>
                          <w:t>2</w:t>
                        </w:r>
                      </w:p>
                    </w:tc>
                    <w:tc>
                      <w:tcPr>
                        <w:tcW w:w="1363" w:type="dxa"/>
                        <w:vAlign w:val="top"/>
                      </w:tcPr>
                      <w:p w14:paraId="07498EE3">
                        <w:pPr>
                          <w:pStyle w:val="6"/>
                          <w:spacing w:line="280" w:lineRule="exact"/>
                          <w:ind w:left="593"/>
                        </w:pPr>
                        <w:r>
                          <w:rPr>
                            <w:spacing w:val="-25"/>
                          </w:rPr>
                          <w:t>14</w:t>
                        </w:r>
                      </w:p>
                    </w:tc>
                  </w:tr>
                  <w:tr w14:paraId="4DF67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3D1131D2">
                        <w:pPr>
                          <w:spacing w:before="51" w:line="209" w:lineRule="auto"/>
                          <w:ind w:left="291"/>
                          <w:rPr>
                            <w:rFonts w:ascii="等线" w:hAnsi="等线" w:eastAsia="等线" w:cs="等线"/>
                            <w:sz w:val="19"/>
                            <w:szCs w:val="19"/>
                          </w:rPr>
                        </w:pPr>
                        <w:r>
                          <w:rPr>
                            <w:rFonts w:ascii="Calibri" w:hAnsi="Calibri" w:eastAsia="Calibri" w:cs="Calibri"/>
                            <w:spacing w:val="-3"/>
                            <w:sz w:val="19"/>
                            <w:szCs w:val="19"/>
                          </w:rPr>
                          <w:t>3B</w:t>
                        </w:r>
                        <w:r>
                          <w:rPr>
                            <w:rFonts w:ascii="Calibri" w:hAnsi="Calibri" w:eastAsia="Calibri" w:cs="Calibri"/>
                            <w:spacing w:val="21"/>
                            <w:sz w:val="19"/>
                            <w:szCs w:val="19"/>
                          </w:rPr>
                          <w:t xml:space="preserve"> </w:t>
                        </w:r>
                        <w:r>
                          <w:rPr>
                            <w:rFonts w:ascii="等线" w:hAnsi="等线" w:eastAsia="等线" w:cs="等线"/>
                            <w:spacing w:val="-3"/>
                            <w:sz w:val="19"/>
                            <w:szCs w:val="19"/>
                          </w:rPr>
                          <w:t>队</w:t>
                        </w:r>
                      </w:p>
                    </w:tc>
                    <w:tc>
                      <w:tcPr>
                        <w:tcW w:w="731" w:type="dxa"/>
                        <w:vAlign w:val="top"/>
                      </w:tcPr>
                      <w:p w14:paraId="04AABA3E">
                        <w:pPr>
                          <w:pStyle w:val="6"/>
                          <w:spacing w:line="280" w:lineRule="exact"/>
                          <w:ind w:left="312"/>
                        </w:pPr>
                        <w:r>
                          <w:t>4</w:t>
                        </w:r>
                      </w:p>
                    </w:tc>
                    <w:tc>
                      <w:tcPr>
                        <w:tcW w:w="736" w:type="dxa"/>
                        <w:vAlign w:val="top"/>
                      </w:tcPr>
                      <w:p w14:paraId="42693B19">
                        <w:pPr>
                          <w:pStyle w:val="6"/>
                          <w:spacing w:line="280" w:lineRule="exact"/>
                          <w:ind w:left="320"/>
                        </w:pPr>
                        <w:r>
                          <w:t>4</w:t>
                        </w:r>
                      </w:p>
                    </w:tc>
                    <w:tc>
                      <w:tcPr>
                        <w:tcW w:w="1363" w:type="dxa"/>
                        <w:vAlign w:val="top"/>
                      </w:tcPr>
                      <w:p w14:paraId="19034E48">
                        <w:pPr>
                          <w:pStyle w:val="6"/>
                          <w:spacing w:line="280" w:lineRule="exact"/>
                          <w:ind w:left="594"/>
                        </w:pPr>
                        <w:r>
                          <w:rPr>
                            <w:spacing w:val="-25"/>
                          </w:rPr>
                          <w:t>12</w:t>
                        </w:r>
                      </w:p>
                    </w:tc>
                  </w:tr>
                  <w:tr w14:paraId="17EAF7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4903FA7D">
                        <w:pPr>
                          <w:spacing w:before="53" w:line="208" w:lineRule="auto"/>
                          <w:ind w:left="288"/>
                          <w:rPr>
                            <w:rFonts w:ascii="等线" w:hAnsi="等线" w:eastAsia="等线" w:cs="等线"/>
                            <w:sz w:val="19"/>
                            <w:szCs w:val="19"/>
                          </w:rPr>
                        </w:pPr>
                        <w:r>
                          <w:rPr>
                            <w:rFonts w:ascii="Calibri" w:hAnsi="Calibri" w:eastAsia="Calibri" w:cs="Calibri"/>
                            <w:spacing w:val="-2"/>
                            <w:sz w:val="19"/>
                            <w:szCs w:val="19"/>
                          </w:rPr>
                          <w:t>4B</w:t>
                        </w:r>
                        <w:r>
                          <w:rPr>
                            <w:rFonts w:ascii="Calibri" w:hAnsi="Calibri" w:eastAsia="Calibri" w:cs="Calibri"/>
                            <w:spacing w:val="21"/>
                            <w:w w:val="101"/>
                            <w:sz w:val="19"/>
                            <w:szCs w:val="19"/>
                          </w:rPr>
                          <w:t xml:space="preserve"> </w:t>
                        </w:r>
                        <w:r>
                          <w:rPr>
                            <w:rFonts w:ascii="等线" w:hAnsi="等线" w:eastAsia="等线" w:cs="等线"/>
                            <w:spacing w:val="-2"/>
                            <w:sz w:val="19"/>
                            <w:szCs w:val="19"/>
                          </w:rPr>
                          <w:t>队</w:t>
                        </w:r>
                      </w:p>
                    </w:tc>
                    <w:tc>
                      <w:tcPr>
                        <w:tcW w:w="731" w:type="dxa"/>
                        <w:vAlign w:val="top"/>
                      </w:tcPr>
                      <w:p w14:paraId="5A7ADDBA">
                        <w:pPr>
                          <w:pStyle w:val="6"/>
                          <w:spacing w:line="280" w:lineRule="exact"/>
                          <w:ind w:left="316"/>
                        </w:pPr>
                        <w:r>
                          <w:t>2</w:t>
                        </w:r>
                      </w:p>
                    </w:tc>
                    <w:tc>
                      <w:tcPr>
                        <w:tcW w:w="736" w:type="dxa"/>
                        <w:vAlign w:val="top"/>
                      </w:tcPr>
                      <w:p w14:paraId="2A72C093">
                        <w:pPr>
                          <w:pStyle w:val="6"/>
                          <w:spacing w:line="280" w:lineRule="exact"/>
                          <w:ind w:left="324"/>
                        </w:pPr>
                        <w:r>
                          <w:t>6</w:t>
                        </w:r>
                      </w:p>
                    </w:tc>
                    <w:tc>
                      <w:tcPr>
                        <w:tcW w:w="1363" w:type="dxa"/>
                        <w:vAlign w:val="top"/>
                      </w:tcPr>
                      <w:p w14:paraId="6E2B3B4C">
                        <w:pPr>
                          <w:pStyle w:val="6"/>
                          <w:spacing w:line="280" w:lineRule="exact"/>
                          <w:ind w:left="595"/>
                        </w:pPr>
                        <w:r>
                          <w:rPr>
                            <w:spacing w:val="-25"/>
                          </w:rPr>
                          <w:t>10</w:t>
                        </w:r>
                      </w:p>
                    </w:tc>
                  </w:tr>
                  <w:tr w14:paraId="27ED5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8" w:type="dxa"/>
                        <w:vAlign w:val="top"/>
                      </w:tcPr>
                      <w:p w14:paraId="4813353D">
                        <w:pPr>
                          <w:spacing w:before="55" w:line="209" w:lineRule="auto"/>
                          <w:ind w:left="291"/>
                          <w:rPr>
                            <w:rFonts w:ascii="等线" w:hAnsi="等线" w:eastAsia="等线" w:cs="等线"/>
                            <w:sz w:val="19"/>
                            <w:szCs w:val="19"/>
                          </w:rPr>
                        </w:pPr>
                        <w:r>
                          <w:rPr>
                            <w:rFonts w:ascii="Calibri" w:hAnsi="Calibri" w:eastAsia="Calibri" w:cs="Calibri"/>
                            <w:spacing w:val="-3"/>
                            <w:sz w:val="19"/>
                            <w:szCs w:val="19"/>
                          </w:rPr>
                          <w:t>5B</w:t>
                        </w:r>
                        <w:r>
                          <w:rPr>
                            <w:rFonts w:ascii="Calibri" w:hAnsi="Calibri" w:eastAsia="Calibri" w:cs="Calibri"/>
                            <w:spacing w:val="21"/>
                            <w:w w:val="101"/>
                            <w:sz w:val="19"/>
                            <w:szCs w:val="19"/>
                          </w:rPr>
                          <w:t xml:space="preserve"> </w:t>
                        </w:r>
                        <w:r>
                          <w:rPr>
                            <w:rFonts w:ascii="等线" w:hAnsi="等线" w:eastAsia="等线" w:cs="等线"/>
                            <w:spacing w:val="-3"/>
                            <w:sz w:val="19"/>
                            <w:szCs w:val="19"/>
                          </w:rPr>
                          <w:t>队</w:t>
                        </w:r>
                      </w:p>
                    </w:tc>
                    <w:tc>
                      <w:tcPr>
                        <w:tcW w:w="731" w:type="dxa"/>
                        <w:vAlign w:val="top"/>
                      </w:tcPr>
                      <w:p w14:paraId="1336652A">
                        <w:pPr>
                          <w:pStyle w:val="6"/>
                          <w:spacing w:line="288" w:lineRule="exact"/>
                          <w:ind w:left="315"/>
                        </w:pPr>
                        <w:r>
                          <w:t>0</w:t>
                        </w:r>
                      </w:p>
                    </w:tc>
                    <w:tc>
                      <w:tcPr>
                        <w:tcW w:w="736" w:type="dxa"/>
                        <w:vAlign w:val="top"/>
                      </w:tcPr>
                      <w:p w14:paraId="0CB7B5BC">
                        <w:pPr>
                          <w:pStyle w:val="6"/>
                          <w:spacing w:line="288" w:lineRule="exact"/>
                          <w:ind w:left="325"/>
                        </w:pPr>
                        <w:r>
                          <w:t>8</w:t>
                        </w:r>
                      </w:p>
                    </w:tc>
                    <w:tc>
                      <w:tcPr>
                        <w:tcW w:w="1363" w:type="dxa"/>
                        <w:vAlign w:val="top"/>
                      </w:tcPr>
                      <w:p w14:paraId="6186889A">
                        <w:pPr>
                          <w:pStyle w:val="6"/>
                          <w:spacing w:line="288" w:lineRule="exact"/>
                          <w:ind w:left="635"/>
                        </w:pPr>
                        <w:r>
                          <w:t>8</w:t>
                        </w:r>
                      </w:p>
                    </w:tc>
                  </w:tr>
                </w:tbl>
                <w:p w14:paraId="0931A76F">
                  <w:pPr>
                    <w:pStyle w:val="2"/>
                  </w:pPr>
                </w:p>
              </w:txbxContent>
            </v:textbox>
          </v:shape>
        </w:pict>
      </w:r>
      <w:r>
        <w:pict>
          <v:shape id="_x0000_s1517" o:spid="_x0000_s1517" o:spt="202" type="#_x0000_t202" style="position:absolute;left:0pt;margin-left:254pt;margin-top:141.2pt;height:110pt;width:195.7pt;z-index:251908096;mso-width-relative:page;mso-height-relative:page;" filled="f" stroked="f" coordsize="21600,21600">
            <v:path/>
            <v:fill on="f" focussize="0,0"/>
            <v:stroke on="f"/>
            <v:imagedata o:title=""/>
            <o:lock v:ext="edit" aspectratio="f"/>
            <v:textbox inset="0mm,0mm,0mm,0mm">
              <w:txbxContent>
                <w:p w14:paraId="652B1A19">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258A9D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 w:hRule="atLeast"/>
                    </w:trPr>
                    <w:tc>
                      <w:tcPr>
                        <w:tcW w:w="1028" w:type="dxa"/>
                        <w:vAlign w:val="top"/>
                      </w:tcPr>
                      <w:p w14:paraId="2EDA7AAE">
                        <w:pPr>
                          <w:spacing w:before="198" w:line="208" w:lineRule="auto"/>
                          <w:ind w:left="327"/>
                          <w:rPr>
                            <w:rFonts w:ascii="等线" w:hAnsi="等线" w:eastAsia="等线" w:cs="等线"/>
                            <w:sz w:val="24"/>
                            <w:szCs w:val="24"/>
                          </w:rPr>
                        </w:pPr>
                        <w:r>
                          <w:rPr>
                            <w:rFonts w:ascii="Calibri" w:hAnsi="Calibri" w:eastAsia="Calibri" w:cs="Calibri"/>
                            <w:spacing w:val="-11"/>
                            <w:sz w:val="24"/>
                            <w:szCs w:val="24"/>
                          </w:rPr>
                          <w:t xml:space="preserve">D </w:t>
                        </w:r>
                        <w:r>
                          <w:rPr>
                            <w:rFonts w:ascii="等线" w:hAnsi="等线" w:eastAsia="等线" w:cs="等线"/>
                            <w:spacing w:val="-11"/>
                            <w:sz w:val="24"/>
                            <w:szCs w:val="24"/>
                          </w:rPr>
                          <w:t>组</w:t>
                        </w:r>
                      </w:p>
                    </w:tc>
                    <w:tc>
                      <w:tcPr>
                        <w:tcW w:w="731" w:type="dxa"/>
                        <w:vAlign w:val="top"/>
                      </w:tcPr>
                      <w:p w14:paraId="4AE50D2E">
                        <w:pPr>
                          <w:spacing w:before="241" w:line="215" w:lineRule="auto"/>
                          <w:ind w:left="37"/>
                          <w:rPr>
                            <w:rFonts w:ascii="等线" w:hAnsi="等线" w:eastAsia="等线" w:cs="等线"/>
                            <w:sz w:val="16"/>
                            <w:szCs w:val="16"/>
                          </w:rPr>
                        </w:pPr>
                        <w:r>
                          <w:rPr>
                            <w:rFonts w:ascii="等线" w:hAnsi="等线" w:eastAsia="等线" w:cs="等线"/>
                            <w:spacing w:val="1"/>
                            <w:sz w:val="16"/>
                            <w:szCs w:val="16"/>
                          </w:rPr>
                          <w:t>获胜次数</w:t>
                        </w:r>
                      </w:p>
                    </w:tc>
                    <w:tc>
                      <w:tcPr>
                        <w:tcW w:w="736" w:type="dxa"/>
                        <w:vAlign w:val="top"/>
                      </w:tcPr>
                      <w:p w14:paraId="5DB4E2D8">
                        <w:pPr>
                          <w:spacing w:before="228" w:line="212" w:lineRule="auto"/>
                          <w:ind w:left="187"/>
                          <w:rPr>
                            <w:rFonts w:ascii="等线" w:hAnsi="等线" w:eastAsia="等线" w:cs="等线"/>
                            <w:sz w:val="18"/>
                            <w:szCs w:val="18"/>
                          </w:rPr>
                        </w:pPr>
                        <w:r>
                          <w:rPr>
                            <w:rFonts w:ascii="等线" w:hAnsi="等线" w:eastAsia="等线" w:cs="等线"/>
                            <w:spacing w:val="-2"/>
                            <w:sz w:val="18"/>
                            <w:szCs w:val="18"/>
                          </w:rPr>
                          <w:t>损失</w:t>
                        </w:r>
                      </w:p>
                    </w:tc>
                    <w:tc>
                      <w:tcPr>
                        <w:tcW w:w="1363" w:type="dxa"/>
                        <w:vAlign w:val="top"/>
                      </w:tcPr>
                      <w:p w14:paraId="5BDCE280">
                        <w:pPr>
                          <w:spacing w:before="59" w:line="208" w:lineRule="auto"/>
                          <w:ind w:left="446"/>
                          <w:rPr>
                            <w:rFonts w:ascii="等线" w:hAnsi="等线" w:eastAsia="等线" w:cs="等线"/>
                            <w:sz w:val="24"/>
                            <w:szCs w:val="24"/>
                          </w:rPr>
                        </w:pPr>
                        <w:r>
                          <w:rPr>
                            <w:rFonts w:ascii="等线" w:hAnsi="等线" w:eastAsia="等线" w:cs="等线"/>
                            <w:spacing w:val="-4"/>
                            <w:sz w:val="24"/>
                            <w:szCs w:val="24"/>
                          </w:rPr>
                          <w:t>分类</w:t>
                        </w:r>
                      </w:p>
                      <w:p w14:paraId="49B9B12F">
                        <w:pPr>
                          <w:spacing w:line="176" w:lineRule="auto"/>
                          <w:ind w:left="452"/>
                          <w:rPr>
                            <w:rFonts w:ascii="等线" w:hAnsi="等线" w:eastAsia="等线" w:cs="等线"/>
                            <w:sz w:val="24"/>
                            <w:szCs w:val="24"/>
                          </w:rPr>
                        </w:pPr>
                        <w:r>
                          <w:rPr>
                            <w:rFonts w:ascii="等线" w:hAnsi="等线" w:eastAsia="等线" w:cs="等线"/>
                            <w:spacing w:val="-7"/>
                            <w:sz w:val="24"/>
                            <w:szCs w:val="24"/>
                          </w:rPr>
                          <w:t>道岔</w:t>
                        </w:r>
                      </w:p>
                    </w:tc>
                  </w:tr>
                  <w:tr w14:paraId="532E68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37054B32">
                        <w:pPr>
                          <w:spacing w:before="46" w:line="208" w:lineRule="auto"/>
                          <w:ind w:left="198"/>
                          <w:rPr>
                            <w:rFonts w:ascii="等线" w:hAnsi="等线" w:eastAsia="等线" w:cs="等线"/>
                            <w:sz w:val="19"/>
                            <w:szCs w:val="19"/>
                          </w:rPr>
                        </w:pPr>
                        <w:r>
                          <w:rPr>
                            <w:rFonts w:ascii="Calibri" w:hAnsi="Calibri" w:eastAsia="Calibri" w:cs="Calibri"/>
                            <w:spacing w:val="-10"/>
                            <w:sz w:val="19"/>
                            <w:szCs w:val="19"/>
                          </w:rPr>
                          <w:t>1D</w:t>
                        </w:r>
                        <w:r>
                          <w:rPr>
                            <w:rFonts w:ascii="Calibri" w:hAnsi="Calibri" w:eastAsia="Calibri" w:cs="Calibri"/>
                            <w:spacing w:val="24"/>
                            <w:sz w:val="19"/>
                            <w:szCs w:val="19"/>
                          </w:rPr>
                          <w:t xml:space="preserve"> </w:t>
                        </w:r>
                        <w:r>
                          <w:rPr>
                            <w:rFonts w:ascii="等线" w:hAnsi="等线" w:eastAsia="等线" w:cs="等线"/>
                            <w:spacing w:val="-10"/>
                            <w:sz w:val="19"/>
                            <w:szCs w:val="19"/>
                          </w:rPr>
                          <w:t>球队</w:t>
                        </w:r>
                      </w:p>
                    </w:tc>
                    <w:tc>
                      <w:tcPr>
                        <w:tcW w:w="731" w:type="dxa"/>
                        <w:vAlign w:val="top"/>
                      </w:tcPr>
                      <w:p w14:paraId="096DFA74">
                        <w:pPr>
                          <w:pStyle w:val="6"/>
                          <w:spacing w:line="279" w:lineRule="exact"/>
                          <w:ind w:left="317"/>
                        </w:pPr>
                        <w:r>
                          <w:t>7</w:t>
                        </w:r>
                      </w:p>
                    </w:tc>
                    <w:tc>
                      <w:tcPr>
                        <w:tcW w:w="736" w:type="dxa"/>
                        <w:vAlign w:val="top"/>
                      </w:tcPr>
                      <w:p w14:paraId="37718CB4">
                        <w:pPr>
                          <w:pStyle w:val="6"/>
                          <w:spacing w:line="279" w:lineRule="exact"/>
                          <w:ind w:left="352"/>
                        </w:pPr>
                        <w:r>
                          <w:t>1</w:t>
                        </w:r>
                      </w:p>
                    </w:tc>
                    <w:tc>
                      <w:tcPr>
                        <w:tcW w:w="1363" w:type="dxa"/>
                        <w:vAlign w:val="top"/>
                      </w:tcPr>
                      <w:p w14:paraId="5DB2E430">
                        <w:pPr>
                          <w:pStyle w:val="6"/>
                          <w:spacing w:line="279" w:lineRule="exact"/>
                          <w:ind w:left="595"/>
                        </w:pPr>
                        <w:r>
                          <w:rPr>
                            <w:spacing w:val="-25"/>
                          </w:rPr>
                          <w:t>15</w:t>
                        </w:r>
                      </w:p>
                    </w:tc>
                  </w:tr>
                  <w:tr w14:paraId="1EC553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58719F42">
                        <w:pPr>
                          <w:pStyle w:val="6"/>
                          <w:spacing w:line="280" w:lineRule="exact"/>
                          <w:ind w:left="102"/>
                        </w:pPr>
                        <w:r>
                          <w:rPr>
                            <w:spacing w:val="-15"/>
                          </w:rPr>
                          <w:t>Team 2D</w:t>
                        </w:r>
                      </w:p>
                    </w:tc>
                    <w:tc>
                      <w:tcPr>
                        <w:tcW w:w="731" w:type="dxa"/>
                        <w:vAlign w:val="top"/>
                      </w:tcPr>
                      <w:p w14:paraId="5D6689F3">
                        <w:pPr>
                          <w:pStyle w:val="6"/>
                          <w:spacing w:line="280" w:lineRule="exact"/>
                          <w:ind w:left="317"/>
                        </w:pPr>
                        <w:r>
                          <w:t>7</w:t>
                        </w:r>
                      </w:p>
                    </w:tc>
                    <w:tc>
                      <w:tcPr>
                        <w:tcW w:w="736" w:type="dxa"/>
                        <w:vAlign w:val="top"/>
                      </w:tcPr>
                      <w:p w14:paraId="797065A3">
                        <w:pPr>
                          <w:pStyle w:val="6"/>
                          <w:spacing w:line="280" w:lineRule="exact"/>
                          <w:ind w:left="352"/>
                        </w:pPr>
                        <w:r>
                          <w:t>1</w:t>
                        </w:r>
                      </w:p>
                    </w:tc>
                    <w:tc>
                      <w:tcPr>
                        <w:tcW w:w="1363" w:type="dxa"/>
                        <w:vAlign w:val="top"/>
                      </w:tcPr>
                      <w:p w14:paraId="7FB9AE80">
                        <w:pPr>
                          <w:pStyle w:val="6"/>
                          <w:spacing w:line="280" w:lineRule="exact"/>
                          <w:ind w:left="595"/>
                        </w:pPr>
                        <w:r>
                          <w:rPr>
                            <w:spacing w:val="-25"/>
                          </w:rPr>
                          <w:t>15</w:t>
                        </w:r>
                      </w:p>
                    </w:tc>
                  </w:tr>
                  <w:tr w14:paraId="43FAB3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66D729E6">
                        <w:pPr>
                          <w:spacing w:before="51" w:line="209" w:lineRule="auto"/>
                          <w:ind w:left="189"/>
                          <w:rPr>
                            <w:rFonts w:ascii="等线" w:hAnsi="等线" w:eastAsia="等线" w:cs="等线"/>
                            <w:sz w:val="19"/>
                            <w:szCs w:val="19"/>
                          </w:rPr>
                        </w:pPr>
                        <w:r>
                          <w:rPr>
                            <w:rFonts w:ascii="Calibri" w:hAnsi="Calibri" w:eastAsia="Calibri" w:cs="Calibri"/>
                            <w:spacing w:val="-7"/>
                            <w:sz w:val="19"/>
                            <w:szCs w:val="19"/>
                          </w:rPr>
                          <w:t>3D</w:t>
                        </w:r>
                        <w:r>
                          <w:rPr>
                            <w:rFonts w:ascii="Calibri" w:hAnsi="Calibri" w:eastAsia="Calibri" w:cs="Calibri"/>
                            <w:spacing w:val="24"/>
                            <w:sz w:val="19"/>
                            <w:szCs w:val="19"/>
                          </w:rPr>
                          <w:t xml:space="preserve"> </w:t>
                        </w:r>
                        <w:r>
                          <w:rPr>
                            <w:rFonts w:ascii="等线" w:hAnsi="等线" w:eastAsia="等线" w:cs="等线"/>
                            <w:spacing w:val="-7"/>
                            <w:sz w:val="19"/>
                            <w:szCs w:val="19"/>
                          </w:rPr>
                          <w:t>球队</w:t>
                        </w:r>
                      </w:p>
                    </w:tc>
                    <w:tc>
                      <w:tcPr>
                        <w:tcW w:w="731" w:type="dxa"/>
                        <w:vAlign w:val="top"/>
                      </w:tcPr>
                      <w:p w14:paraId="2510A75F">
                        <w:pPr>
                          <w:pStyle w:val="6"/>
                          <w:spacing w:line="280" w:lineRule="exact"/>
                          <w:ind w:left="312"/>
                        </w:pPr>
                        <w:r>
                          <w:t>4</w:t>
                        </w:r>
                      </w:p>
                    </w:tc>
                    <w:tc>
                      <w:tcPr>
                        <w:tcW w:w="736" w:type="dxa"/>
                        <w:vAlign w:val="top"/>
                      </w:tcPr>
                      <w:p w14:paraId="42CC6873">
                        <w:pPr>
                          <w:pStyle w:val="6"/>
                          <w:spacing w:line="280" w:lineRule="exact"/>
                          <w:ind w:left="320"/>
                        </w:pPr>
                        <w:r>
                          <w:t>4</w:t>
                        </w:r>
                      </w:p>
                    </w:tc>
                    <w:tc>
                      <w:tcPr>
                        <w:tcW w:w="1363" w:type="dxa"/>
                        <w:vAlign w:val="top"/>
                      </w:tcPr>
                      <w:p w14:paraId="141F892F">
                        <w:pPr>
                          <w:pStyle w:val="6"/>
                          <w:spacing w:line="280" w:lineRule="exact"/>
                          <w:ind w:left="594"/>
                        </w:pPr>
                        <w:r>
                          <w:rPr>
                            <w:spacing w:val="-25"/>
                          </w:rPr>
                          <w:t>12</w:t>
                        </w:r>
                      </w:p>
                    </w:tc>
                  </w:tr>
                  <w:tr w14:paraId="78866D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4FE23AA9">
                        <w:pPr>
                          <w:spacing w:before="53" w:line="208" w:lineRule="auto"/>
                          <w:ind w:left="186"/>
                          <w:rPr>
                            <w:rFonts w:ascii="等线" w:hAnsi="等线" w:eastAsia="等线" w:cs="等线"/>
                            <w:sz w:val="19"/>
                            <w:szCs w:val="19"/>
                          </w:rPr>
                        </w:pPr>
                        <w:r>
                          <w:rPr>
                            <w:rFonts w:ascii="Calibri" w:hAnsi="Calibri" w:eastAsia="Calibri" w:cs="Calibri"/>
                            <w:spacing w:val="-7"/>
                            <w:sz w:val="19"/>
                            <w:szCs w:val="19"/>
                          </w:rPr>
                          <w:t>4D</w:t>
                        </w:r>
                        <w:r>
                          <w:rPr>
                            <w:rFonts w:ascii="Calibri" w:hAnsi="Calibri" w:eastAsia="Calibri" w:cs="Calibri"/>
                            <w:spacing w:val="24"/>
                            <w:sz w:val="19"/>
                            <w:szCs w:val="19"/>
                          </w:rPr>
                          <w:t xml:space="preserve"> </w:t>
                        </w:r>
                        <w:r>
                          <w:rPr>
                            <w:rFonts w:ascii="等线" w:hAnsi="等线" w:eastAsia="等线" w:cs="等线"/>
                            <w:spacing w:val="-7"/>
                            <w:sz w:val="19"/>
                            <w:szCs w:val="19"/>
                          </w:rPr>
                          <w:t>球队</w:t>
                        </w:r>
                      </w:p>
                    </w:tc>
                    <w:tc>
                      <w:tcPr>
                        <w:tcW w:w="731" w:type="dxa"/>
                        <w:vAlign w:val="top"/>
                      </w:tcPr>
                      <w:p w14:paraId="32F0A1A3">
                        <w:pPr>
                          <w:pStyle w:val="6"/>
                          <w:spacing w:line="280" w:lineRule="exact"/>
                          <w:ind w:left="316"/>
                        </w:pPr>
                        <w:r>
                          <w:t>2</w:t>
                        </w:r>
                      </w:p>
                    </w:tc>
                    <w:tc>
                      <w:tcPr>
                        <w:tcW w:w="736" w:type="dxa"/>
                        <w:vAlign w:val="top"/>
                      </w:tcPr>
                      <w:p w14:paraId="6FCD2EB5">
                        <w:pPr>
                          <w:pStyle w:val="6"/>
                          <w:spacing w:line="280" w:lineRule="exact"/>
                          <w:ind w:left="324"/>
                        </w:pPr>
                        <w:r>
                          <w:t>6</w:t>
                        </w:r>
                      </w:p>
                    </w:tc>
                    <w:tc>
                      <w:tcPr>
                        <w:tcW w:w="1363" w:type="dxa"/>
                        <w:vAlign w:val="top"/>
                      </w:tcPr>
                      <w:p w14:paraId="6E881C72">
                        <w:pPr>
                          <w:pStyle w:val="6"/>
                          <w:spacing w:line="280" w:lineRule="exact"/>
                          <w:ind w:left="595"/>
                        </w:pPr>
                        <w:r>
                          <w:rPr>
                            <w:spacing w:val="-25"/>
                          </w:rPr>
                          <w:t>10</w:t>
                        </w:r>
                      </w:p>
                    </w:tc>
                  </w:tr>
                  <w:tr w14:paraId="5748D4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8" w:type="dxa"/>
                        <w:vAlign w:val="top"/>
                      </w:tcPr>
                      <w:p w14:paraId="2F0B01DF">
                        <w:pPr>
                          <w:spacing w:before="55" w:line="209" w:lineRule="auto"/>
                          <w:ind w:left="189"/>
                          <w:rPr>
                            <w:rFonts w:ascii="等线" w:hAnsi="等线" w:eastAsia="等线" w:cs="等线"/>
                            <w:sz w:val="19"/>
                            <w:szCs w:val="19"/>
                          </w:rPr>
                        </w:pPr>
                        <w:r>
                          <w:rPr>
                            <w:rFonts w:ascii="Calibri" w:hAnsi="Calibri" w:eastAsia="Calibri" w:cs="Calibri"/>
                            <w:spacing w:val="-7"/>
                            <w:sz w:val="19"/>
                            <w:szCs w:val="19"/>
                          </w:rPr>
                          <w:t>5D</w:t>
                        </w:r>
                        <w:r>
                          <w:rPr>
                            <w:rFonts w:ascii="Calibri" w:hAnsi="Calibri" w:eastAsia="Calibri" w:cs="Calibri"/>
                            <w:spacing w:val="24"/>
                            <w:sz w:val="19"/>
                            <w:szCs w:val="19"/>
                          </w:rPr>
                          <w:t xml:space="preserve"> </w:t>
                        </w:r>
                        <w:r>
                          <w:rPr>
                            <w:rFonts w:ascii="等线" w:hAnsi="等线" w:eastAsia="等线" w:cs="等线"/>
                            <w:spacing w:val="-7"/>
                            <w:sz w:val="19"/>
                            <w:szCs w:val="19"/>
                          </w:rPr>
                          <w:t>球队</w:t>
                        </w:r>
                      </w:p>
                    </w:tc>
                    <w:tc>
                      <w:tcPr>
                        <w:tcW w:w="731" w:type="dxa"/>
                        <w:vAlign w:val="top"/>
                      </w:tcPr>
                      <w:p w14:paraId="18680ECB">
                        <w:pPr>
                          <w:pStyle w:val="6"/>
                          <w:spacing w:line="288" w:lineRule="exact"/>
                          <w:ind w:left="315"/>
                        </w:pPr>
                        <w:r>
                          <w:t>0</w:t>
                        </w:r>
                      </w:p>
                    </w:tc>
                    <w:tc>
                      <w:tcPr>
                        <w:tcW w:w="736" w:type="dxa"/>
                        <w:vAlign w:val="top"/>
                      </w:tcPr>
                      <w:p w14:paraId="289B7403">
                        <w:pPr>
                          <w:pStyle w:val="6"/>
                          <w:spacing w:line="288" w:lineRule="exact"/>
                          <w:ind w:left="325"/>
                        </w:pPr>
                        <w:r>
                          <w:t>8</w:t>
                        </w:r>
                      </w:p>
                    </w:tc>
                    <w:tc>
                      <w:tcPr>
                        <w:tcW w:w="1363" w:type="dxa"/>
                        <w:vAlign w:val="top"/>
                      </w:tcPr>
                      <w:p w14:paraId="23F84787">
                        <w:pPr>
                          <w:pStyle w:val="6"/>
                          <w:spacing w:line="288" w:lineRule="exact"/>
                          <w:ind w:left="635"/>
                        </w:pPr>
                        <w:r>
                          <w:t>8</w:t>
                        </w:r>
                      </w:p>
                    </w:tc>
                  </w:tr>
                </w:tbl>
                <w:p w14:paraId="2191A2F4">
                  <w:pPr>
                    <w:pStyle w:val="2"/>
                  </w:pPr>
                </w:p>
              </w:txbxContent>
            </v:textbox>
          </v:shape>
        </w:pict>
      </w:r>
      <w:r>
        <w:rPr>
          <w:rFonts w:ascii="Calibri" w:hAnsi="Calibri" w:eastAsia="Calibri" w:cs="Calibri"/>
          <w:spacing w:val="-1"/>
          <w:position w:val="3"/>
          <w:sz w:val="24"/>
          <w:szCs w:val="24"/>
        </w:rPr>
        <w:t xml:space="preserve">•      </w:t>
      </w:r>
      <w:r>
        <w:rPr>
          <w:rFonts w:ascii="等线" w:hAnsi="等线" w:eastAsia="等线" w:cs="等线"/>
          <w:spacing w:val="-1"/>
          <w:position w:val="3"/>
          <w:sz w:val="24"/>
          <w:szCs w:val="24"/>
        </w:rPr>
        <w:t>若上述标准仍无法作出判定，则由相关国际篮联排名决定最终分类。</w:t>
      </w:r>
    </w:p>
    <w:p w14:paraId="40E951EE">
      <w:pPr>
        <w:spacing w:line="153" w:lineRule="exact"/>
      </w:pPr>
    </w:p>
    <w:tbl>
      <w:tblPr>
        <w:tblStyle w:val="5"/>
        <w:tblW w:w="385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1EF5CD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3" w:type="dxa"/>
            <w:vAlign w:val="top"/>
          </w:tcPr>
          <w:p w14:paraId="0BE69009">
            <w:pPr>
              <w:spacing w:before="193" w:line="208" w:lineRule="auto"/>
              <w:ind w:left="313"/>
              <w:rPr>
                <w:rFonts w:ascii="等线" w:hAnsi="等线" w:eastAsia="等线" w:cs="等线"/>
                <w:sz w:val="24"/>
                <w:szCs w:val="24"/>
              </w:rPr>
            </w:pPr>
            <w:r>
              <w:rPr>
                <w:rFonts w:ascii="Calibri" w:hAnsi="Calibri" w:eastAsia="Calibri" w:cs="Calibri"/>
                <w:spacing w:val="-3"/>
                <w:sz w:val="24"/>
                <w:szCs w:val="24"/>
              </w:rPr>
              <w:t xml:space="preserve">A </w:t>
            </w:r>
            <w:r>
              <w:rPr>
                <w:rFonts w:ascii="等线" w:hAnsi="等线" w:eastAsia="等线" w:cs="等线"/>
                <w:spacing w:val="-3"/>
                <w:sz w:val="24"/>
                <w:szCs w:val="24"/>
              </w:rPr>
              <w:t>组</w:t>
            </w:r>
          </w:p>
        </w:tc>
        <w:tc>
          <w:tcPr>
            <w:tcW w:w="736" w:type="dxa"/>
            <w:vAlign w:val="top"/>
          </w:tcPr>
          <w:p w14:paraId="551ED4A5">
            <w:pPr>
              <w:spacing w:before="236" w:line="216" w:lineRule="auto"/>
              <w:ind w:left="38"/>
              <w:rPr>
                <w:rFonts w:ascii="等线" w:hAnsi="等线" w:eastAsia="等线" w:cs="等线"/>
                <w:sz w:val="16"/>
                <w:szCs w:val="16"/>
              </w:rPr>
            </w:pPr>
            <w:r>
              <w:rPr>
                <w:rFonts w:ascii="等线" w:hAnsi="等线" w:eastAsia="等线" w:cs="等线"/>
                <w:spacing w:val="2"/>
                <w:sz w:val="16"/>
                <w:szCs w:val="16"/>
              </w:rPr>
              <w:t>获胜次数</w:t>
            </w:r>
          </w:p>
        </w:tc>
        <w:tc>
          <w:tcPr>
            <w:tcW w:w="732" w:type="dxa"/>
            <w:vAlign w:val="top"/>
          </w:tcPr>
          <w:p w14:paraId="7AA891D8">
            <w:pPr>
              <w:spacing w:before="223" w:line="212" w:lineRule="auto"/>
              <w:ind w:left="185"/>
              <w:rPr>
                <w:rFonts w:ascii="等线" w:hAnsi="等线" w:eastAsia="等线" w:cs="等线"/>
                <w:sz w:val="18"/>
                <w:szCs w:val="18"/>
              </w:rPr>
            </w:pPr>
            <w:r>
              <w:rPr>
                <w:rFonts w:ascii="等线" w:hAnsi="等线" w:eastAsia="等线" w:cs="等线"/>
                <w:spacing w:val="-2"/>
                <w:sz w:val="18"/>
                <w:szCs w:val="18"/>
              </w:rPr>
              <w:t>损失</w:t>
            </w:r>
          </w:p>
        </w:tc>
        <w:tc>
          <w:tcPr>
            <w:tcW w:w="1367" w:type="dxa"/>
            <w:vAlign w:val="top"/>
          </w:tcPr>
          <w:p w14:paraId="0105EC98">
            <w:pPr>
              <w:spacing w:before="54" w:line="208" w:lineRule="auto"/>
              <w:ind w:left="447"/>
              <w:rPr>
                <w:rFonts w:ascii="等线" w:hAnsi="等线" w:eastAsia="等线" w:cs="等线"/>
                <w:sz w:val="24"/>
                <w:szCs w:val="24"/>
              </w:rPr>
            </w:pPr>
            <w:r>
              <w:rPr>
                <w:rFonts w:ascii="等线" w:hAnsi="等线" w:eastAsia="等线" w:cs="等线"/>
                <w:spacing w:val="-4"/>
                <w:sz w:val="24"/>
                <w:szCs w:val="24"/>
              </w:rPr>
              <w:t>分类</w:t>
            </w:r>
          </w:p>
          <w:p w14:paraId="28C1D452">
            <w:pPr>
              <w:spacing w:line="176" w:lineRule="auto"/>
              <w:ind w:left="454"/>
              <w:rPr>
                <w:rFonts w:ascii="等线" w:hAnsi="等线" w:eastAsia="等线" w:cs="等线"/>
                <w:sz w:val="24"/>
                <w:szCs w:val="24"/>
              </w:rPr>
            </w:pPr>
            <w:r>
              <w:rPr>
                <w:rFonts w:ascii="等线" w:hAnsi="等线" w:eastAsia="等线" w:cs="等线"/>
                <w:spacing w:val="-7"/>
                <w:sz w:val="24"/>
                <w:szCs w:val="24"/>
              </w:rPr>
              <w:t>道岔</w:t>
            </w:r>
          </w:p>
        </w:tc>
      </w:tr>
      <w:tr w14:paraId="2A5711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3" w:type="dxa"/>
            <w:vAlign w:val="top"/>
          </w:tcPr>
          <w:p w14:paraId="1248B569">
            <w:pPr>
              <w:spacing w:before="52" w:line="172" w:lineRule="auto"/>
              <w:ind w:left="268"/>
              <w:rPr>
                <w:rFonts w:ascii="等线" w:hAnsi="等线" w:eastAsia="等线" w:cs="等线"/>
                <w:sz w:val="24"/>
                <w:szCs w:val="24"/>
              </w:rPr>
            </w:pPr>
            <w:r>
              <w:rPr>
                <w:rFonts w:ascii="Calibri" w:hAnsi="Calibri" w:eastAsia="Calibri" w:cs="Calibri"/>
                <w:spacing w:val="-7"/>
                <w:sz w:val="24"/>
                <w:szCs w:val="24"/>
              </w:rPr>
              <w:t xml:space="preserve">1A </w:t>
            </w:r>
            <w:r>
              <w:rPr>
                <w:rFonts w:ascii="等线" w:hAnsi="等线" w:eastAsia="等线" w:cs="等线"/>
                <w:spacing w:val="-7"/>
                <w:sz w:val="24"/>
                <w:szCs w:val="24"/>
              </w:rPr>
              <w:t>队</w:t>
            </w:r>
          </w:p>
        </w:tc>
        <w:tc>
          <w:tcPr>
            <w:tcW w:w="736" w:type="dxa"/>
            <w:vAlign w:val="top"/>
          </w:tcPr>
          <w:p w14:paraId="6387873F">
            <w:pPr>
              <w:pStyle w:val="6"/>
              <w:spacing w:line="284" w:lineRule="exact"/>
              <w:ind w:left="322"/>
            </w:pPr>
            <w:r>
              <w:t>8</w:t>
            </w:r>
          </w:p>
        </w:tc>
        <w:tc>
          <w:tcPr>
            <w:tcW w:w="732" w:type="dxa"/>
            <w:vAlign w:val="top"/>
          </w:tcPr>
          <w:p w14:paraId="6E6DEC96">
            <w:pPr>
              <w:pStyle w:val="6"/>
              <w:spacing w:line="284" w:lineRule="exact"/>
              <w:ind w:left="318"/>
            </w:pPr>
            <w:r>
              <w:t>0</w:t>
            </w:r>
          </w:p>
        </w:tc>
        <w:tc>
          <w:tcPr>
            <w:tcW w:w="1367" w:type="dxa"/>
            <w:vAlign w:val="top"/>
          </w:tcPr>
          <w:p w14:paraId="5635CF91">
            <w:pPr>
              <w:pStyle w:val="6"/>
              <w:spacing w:line="284" w:lineRule="exact"/>
              <w:ind w:left="599"/>
            </w:pPr>
            <w:r>
              <w:rPr>
                <w:spacing w:val="-25"/>
              </w:rPr>
              <w:t>16</w:t>
            </w:r>
          </w:p>
        </w:tc>
      </w:tr>
      <w:tr w14:paraId="6F831F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1CCA3DEF">
            <w:pPr>
              <w:spacing w:before="48" w:line="208" w:lineRule="auto"/>
              <w:ind w:left="288"/>
              <w:rPr>
                <w:rFonts w:ascii="等线" w:hAnsi="等线" w:eastAsia="等线" w:cs="等线"/>
                <w:sz w:val="19"/>
                <w:szCs w:val="19"/>
              </w:rPr>
            </w:pPr>
            <w:r>
              <w:rPr>
                <w:rFonts w:ascii="Calibri" w:hAnsi="Calibri" w:eastAsia="Calibri" w:cs="Calibri"/>
                <w:spacing w:val="-4"/>
                <w:sz w:val="19"/>
                <w:szCs w:val="19"/>
              </w:rPr>
              <w:t>2A</w:t>
            </w:r>
            <w:r>
              <w:rPr>
                <w:rFonts w:ascii="Calibri" w:hAnsi="Calibri" w:eastAsia="Calibri" w:cs="Calibri"/>
                <w:spacing w:val="21"/>
                <w:w w:val="101"/>
                <w:sz w:val="19"/>
                <w:szCs w:val="19"/>
              </w:rPr>
              <w:t xml:space="preserve"> </w:t>
            </w:r>
            <w:r>
              <w:rPr>
                <w:rFonts w:ascii="等线" w:hAnsi="等线" w:eastAsia="等线" w:cs="等线"/>
                <w:spacing w:val="-4"/>
                <w:sz w:val="19"/>
                <w:szCs w:val="19"/>
              </w:rPr>
              <w:t>队</w:t>
            </w:r>
          </w:p>
        </w:tc>
        <w:tc>
          <w:tcPr>
            <w:tcW w:w="736" w:type="dxa"/>
            <w:vAlign w:val="top"/>
          </w:tcPr>
          <w:p w14:paraId="0316B5E9">
            <w:pPr>
              <w:pStyle w:val="6"/>
              <w:spacing w:line="280" w:lineRule="exact"/>
              <w:ind w:left="321"/>
            </w:pPr>
            <w:r>
              <w:t>6</w:t>
            </w:r>
          </w:p>
        </w:tc>
        <w:tc>
          <w:tcPr>
            <w:tcW w:w="732" w:type="dxa"/>
            <w:vAlign w:val="top"/>
          </w:tcPr>
          <w:p w14:paraId="180557CA">
            <w:pPr>
              <w:pStyle w:val="6"/>
              <w:spacing w:line="280" w:lineRule="exact"/>
              <w:ind w:left="319"/>
            </w:pPr>
            <w:r>
              <w:t>2</w:t>
            </w:r>
          </w:p>
        </w:tc>
        <w:tc>
          <w:tcPr>
            <w:tcW w:w="1367" w:type="dxa"/>
            <w:vAlign w:val="top"/>
          </w:tcPr>
          <w:p w14:paraId="60EDA21C">
            <w:pPr>
              <w:pStyle w:val="6"/>
              <w:spacing w:line="280" w:lineRule="exact"/>
              <w:ind w:left="597"/>
            </w:pPr>
            <w:r>
              <w:rPr>
                <w:spacing w:val="-25"/>
              </w:rPr>
              <w:t>14</w:t>
            </w:r>
          </w:p>
        </w:tc>
      </w:tr>
      <w:tr w14:paraId="398D8B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7B94C94C">
            <w:pPr>
              <w:spacing w:before="51" w:line="169" w:lineRule="auto"/>
              <w:ind w:left="260"/>
              <w:rPr>
                <w:rFonts w:ascii="等线" w:hAnsi="等线" w:eastAsia="等线" w:cs="等线"/>
                <w:sz w:val="24"/>
                <w:szCs w:val="24"/>
              </w:rPr>
            </w:pPr>
            <w:r>
              <w:rPr>
                <w:rFonts w:ascii="Calibri" w:hAnsi="Calibri" w:eastAsia="Calibri" w:cs="Calibri"/>
                <w:spacing w:val="-5"/>
                <w:sz w:val="24"/>
                <w:szCs w:val="24"/>
              </w:rPr>
              <w:t xml:space="preserve">3A </w:t>
            </w:r>
            <w:r>
              <w:rPr>
                <w:rFonts w:ascii="等线" w:hAnsi="等线" w:eastAsia="等线" w:cs="等线"/>
                <w:spacing w:val="-5"/>
                <w:sz w:val="24"/>
                <w:szCs w:val="24"/>
              </w:rPr>
              <w:t>队</w:t>
            </w:r>
          </w:p>
        </w:tc>
        <w:tc>
          <w:tcPr>
            <w:tcW w:w="736" w:type="dxa"/>
            <w:vAlign w:val="top"/>
          </w:tcPr>
          <w:p w14:paraId="1BB44217">
            <w:pPr>
              <w:pStyle w:val="6"/>
              <w:spacing w:line="280" w:lineRule="exact"/>
              <w:ind w:left="317"/>
            </w:pPr>
            <w:r>
              <w:t>4</w:t>
            </w:r>
          </w:p>
        </w:tc>
        <w:tc>
          <w:tcPr>
            <w:tcW w:w="732" w:type="dxa"/>
            <w:vAlign w:val="top"/>
          </w:tcPr>
          <w:p w14:paraId="0A57F6B4">
            <w:pPr>
              <w:pStyle w:val="6"/>
              <w:spacing w:line="280" w:lineRule="exact"/>
              <w:ind w:left="315"/>
            </w:pPr>
            <w:r>
              <w:t>4</w:t>
            </w:r>
          </w:p>
        </w:tc>
        <w:tc>
          <w:tcPr>
            <w:tcW w:w="1367" w:type="dxa"/>
            <w:vAlign w:val="top"/>
          </w:tcPr>
          <w:p w14:paraId="265D4CD7">
            <w:pPr>
              <w:pStyle w:val="6"/>
              <w:spacing w:line="280" w:lineRule="exact"/>
              <w:ind w:left="598"/>
            </w:pPr>
            <w:r>
              <w:rPr>
                <w:spacing w:val="-25"/>
              </w:rPr>
              <w:t>12</w:t>
            </w:r>
          </w:p>
        </w:tc>
      </w:tr>
      <w:tr w14:paraId="34E12D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5A4C598C">
            <w:pPr>
              <w:spacing w:before="53" w:line="167" w:lineRule="auto"/>
              <w:ind w:left="254"/>
              <w:rPr>
                <w:rFonts w:ascii="等线" w:hAnsi="等线" w:eastAsia="等线" w:cs="等线"/>
                <w:sz w:val="24"/>
                <w:szCs w:val="24"/>
              </w:rPr>
            </w:pPr>
            <w:r>
              <w:rPr>
                <w:rFonts w:ascii="Calibri" w:hAnsi="Calibri" w:eastAsia="Calibri" w:cs="Calibri"/>
                <w:spacing w:val="-2"/>
                <w:sz w:val="24"/>
                <w:szCs w:val="24"/>
              </w:rPr>
              <w:t xml:space="preserve">4A </w:t>
            </w:r>
            <w:r>
              <w:rPr>
                <w:rFonts w:ascii="等线" w:hAnsi="等线" w:eastAsia="等线" w:cs="等线"/>
                <w:spacing w:val="-2"/>
                <w:sz w:val="24"/>
                <w:szCs w:val="24"/>
              </w:rPr>
              <w:t>队</w:t>
            </w:r>
          </w:p>
        </w:tc>
        <w:tc>
          <w:tcPr>
            <w:tcW w:w="736" w:type="dxa"/>
            <w:vAlign w:val="top"/>
          </w:tcPr>
          <w:p w14:paraId="30508A96">
            <w:pPr>
              <w:pStyle w:val="6"/>
              <w:spacing w:line="280" w:lineRule="exact"/>
              <w:ind w:left="321"/>
            </w:pPr>
            <w:r>
              <w:t>2</w:t>
            </w:r>
          </w:p>
        </w:tc>
        <w:tc>
          <w:tcPr>
            <w:tcW w:w="732" w:type="dxa"/>
            <w:vAlign w:val="top"/>
          </w:tcPr>
          <w:p w14:paraId="2A2A5567">
            <w:pPr>
              <w:pStyle w:val="6"/>
              <w:spacing w:line="280" w:lineRule="exact"/>
              <w:ind w:left="319"/>
            </w:pPr>
            <w:r>
              <w:t>6</w:t>
            </w:r>
          </w:p>
        </w:tc>
        <w:tc>
          <w:tcPr>
            <w:tcW w:w="1367" w:type="dxa"/>
            <w:vAlign w:val="top"/>
          </w:tcPr>
          <w:p w14:paraId="7F899DC7">
            <w:pPr>
              <w:pStyle w:val="6"/>
              <w:spacing w:line="280" w:lineRule="exact"/>
              <w:ind w:left="599"/>
            </w:pPr>
            <w:r>
              <w:rPr>
                <w:spacing w:val="-25"/>
              </w:rPr>
              <w:t>10</w:t>
            </w:r>
          </w:p>
        </w:tc>
      </w:tr>
      <w:tr w14:paraId="5EFEBE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3" w:type="dxa"/>
            <w:vAlign w:val="top"/>
          </w:tcPr>
          <w:p w14:paraId="5413F341">
            <w:pPr>
              <w:spacing w:before="55" w:line="173" w:lineRule="auto"/>
              <w:ind w:left="260"/>
              <w:rPr>
                <w:rFonts w:ascii="等线" w:hAnsi="等线" w:eastAsia="等线" w:cs="等线"/>
                <w:sz w:val="24"/>
                <w:szCs w:val="24"/>
              </w:rPr>
            </w:pPr>
            <w:r>
              <w:rPr>
                <w:rFonts w:ascii="Calibri" w:hAnsi="Calibri" w:eastAsia="Calibri" w:cs="Calibri"/>
                <w:spacing w:val="-5"/>
                <w:sz w:val="24"/>
                <w:szCs w:val="24"/>
              </w:rPr>
              <w:t xml:space="preserve">5A </w:t>
            </w:r>
            <w:r>
              <w:rPr>
                <w:rFonts w:ascii="等线" w:hAnsi="等线" w:eastAsia="等线" w:cs="等线"/>
                <w:spacing w:val="-5"/>
                <w:sz w:val="24"/>
                <w:szCs w:val="24"/>
              </w:rPr>
              <w:t>队</w:t>
            </w:r>
          </w:p>
        </w:tc>
        <w:tc>
          <w:tcPr>
            <w:tcW w:w="736" w:type="dxa"/>
            <w:vAlign w:val="top"/>
          </w:tcPr>
          <w:p w14:paraId="36394F88">
            <w:pPr>
              <w:pStyle w:val="6"/>
              <w:spacing w:line="288" w:lineRule="exact"/>
              <w:ind w:left="320"/>
            </w:pPr>
            <w:r>
              <w:t>0</w:t>
            </w:r>
          </w:p>
        </w:tc>
        <w:tc>
          <w:tcPr>
            <w:tcW w:w="732" w:type="dxa"/>
            <w:vAlign w:val="top"/>
          </w:tcPr>
          <w:p w14:paraId="5D85B1DD">
            <w:pPr>
              <w:pStyle w:val="6"/>
              <w:spacing w:line="288" w:lineRule="exact"/>
              <w:ind w:left="320"/>
            </w:pPr>
            <w:r>
              <w:t>8</w:t>
            </w:r>
          </w:p>
        </w:tc>
        <w:tc>
          <w:tcPr>
            <w:tcW w:w="1367" w:type="dxa"/>
            <w:vAlign w:val="top"/>
          </w:tcPr>
          <w:p w14:paraId="7ABDE0A1">
            <w:pPr>
              <w:pStyle w:val="6"/>
              <w:spacing w:line="288" w:lineRule="exact"/>
              <w:ind w:left="639"/>
            </w:pPr>
            <w:r>
              <w:t>8</w:t>
            </w:r>
          </w:p>
        </w:tc>
      </w:tr>
    </w:tbl>
    <w:p w14:paraId="1E5E49CD">
      <w:pPr>
        <w:spacing w:line="192" w:lineRule="exact"/>
      </w:pPr>
    </w:p>
    <w:tbl>
      <w:tblPr>
        <w:tblStyle w:val="5"/>
        <w:tblW w:w="385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1BDE1A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 w:hRule="atLeast"/>
        </w:trPr>
        <w:tc>
          <w:tcPr>
            <w:tcW w:w="1023" w:type="dxa"/>
            <w:vAlign w:val="top"/>
          </w:tcPr>
          <w:p w14:paraId="57402576">
            <w:pPr>
              <w:spacing w:before="198" w:line="208" w:lineRule="auto"/>
              <w:ind w:left="325"/>
              <w:rPr>
                <w:rFonts w:ascii="等线" w:hAnsi="等线" w:eastAsia="等线" w:cs="等线"/>
                <w:sz w:val="24"/>
                <w:szCs w:val="24"/>
              </w:rPr>
            </w:pPr>
            <w:r>
              <w:rPr>
                <w:rFonts w:ascii="Calibri" w:hAnsi="Calibri" w:eastAsia="Calibri" w:cs="Calibri"/>
                <w:spacing w:val="-6"/>
                <w:sz w:val="24"/>
                <w:szCs w:val="24"/>
              </w:rPr>
              <w:t xml:space="preserve">C </w:t>
            </w:r>
            <w:r>
              <w:rPr>
                <w:rFonts w:ascii="等线" w:hAnsi="等线" w:eastAsia="等线" w:cs="等线"/>
                <w:spacing w:val="-6"/>
                <w:sz w:val="24"/>
                <w:szCs w:val="24"/>
              </w:rPr>
              <w:t>组</w:t>
            </w:r>
          </w:p>
        </w:tc>
        <w:tc>
          <w:tcPr>
            <w:tcW w:w="736" w:type="dxa"/>
            <w:vAlign w:val="top"/>
          </w:tcPr>
          <w:p w14:paraId="022624D2">
            <w:pPr>
              <w:spacing w:before="241" w:line="216" w:lineRule="auto"/>
              <w:ind w:left="38"/>
              <w:rPr>
                <w:rFonts w:ascii="等线" w:hAnsi="等线" w:eastAsia="等线" w:cs="等线"/>
                <w:sz w:val="16"/>
                <w:szCs w:val="16"/>
              </w:rPr>
            </w:pPr>
            <w:r>
              <w:rPr>
                <w:rFonts w:ascii="等线" w:hAnsi="等线" w:eastAsia="等线" w:cs="等线"/>
                <w:spacing w:val="2"/>
                <w:sz w:val="16"/>
                <w:szCs w:val="16"/>
              </w:rPr>
              <w:t>获胜次数</w:t>
            </w:r>
          </w:p>
        </w:tc>
        <w:tc>
          <w:tcPr>
            <w:tcW w:w="732" w:type="dxa"/>
            <w:vAlign w:val="top"/>
          </w:tcPr>
          <w:p w14:paraId="7054A33F">
            <w:pPr>
              <w:spacing w:before="228" w:line="212" w:lineRule="auto"/>
              <w:ind w:left="185"/>
              <w:rPr>
                <w:rFonts w:ascii="等线" w:hAnsi="等线" w:eastAsia="等线" w:cs="等线"/>
                <w:sz w:val="18"/>
                <w:szCs w:val="18"/>
              </w:rPr>
            </w:pPr>
            <w:r>
              <w:rPr>
                <w:rFonts w:ascii="等线" w:hAnsi="等线" w:eastAsia="等线" w:cs="等线"/>
                <w:spacing w:val="-2"/>
                <w:sz w:val="18"/>
                <w:szCs w:val="18"/>
              </w:rPr>
              <w:t>损失</w:t>
            </w:r>
          </w:p>
        </w:tc>
        <w:tc>
          <w:tcPr>
            <w:tcW w:w="1367" w:type="dxa"/>
            <w:vAlign w:val="top"/>
          </w:tcPr>
          <w:p w14:paraId="03114A6E">
            <w:pPr>
              <w:spacing w:before="59" w:line="208" w:lineRule="auto"/>
              <w:ind w:left="447"/>
              <w:rPr>
                <w:rFonts w:ascii="等线" w:hAnsi="等线" w:eastAsia="等线" w:cs="等线"/>
                <w:sz w:val="24"/>
                <w:szCs w:val="24"/>
              </w:rPr>
            </w:pPr>
            <w:r>
              <w:rPr>
                <w:rFonts w:ascii="等线" w:hAnsi="等线" w:eastAsia="等线" w:cs="等线"/>
                <w:spacing w:val="-4"/>
                <w:sz w:val="24"/>
                <w:szCs w:val="24"/>
              </w:rPr>
              <w:t>分类</w:t>
            </w:r>
          </w:p>
          <w:p w14:paraId="0327582C">
            <w:pPr>
              <w:spacing w:line="176" w:lineRule="auto"/>
              <w:ind w:left="454"/>
              <w:rPr>
                <w:rFonts w:ascii="等线" w:hAnsi="等线" w:eastAsia="等线" w:cs="等线"/>
                <w:sz w:val="24"/>
                <w:szCs w:val="24"/>
              </w:rPr>
            </w:pPr>
            <w:r>
              <w:rPr>
                <w:rFonts w:ascii="等线" w:hAnsi="等线" w:eastAsia="等线" w:cs="等线"/>
                <w:spacing w:val="-7"/>
                <w:sz w:val="24"/>
                <w:szCs w:val="24"/>
              </w:rPr>
              <w:t>道岔</w:t>
            </w:r>
          </w:p>
        </w:tc>
      </w:tr>
      <w:tr w14:paraId="0B39DE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683BF4BA">
            <w:pPr>
              <w:spacing w:before="43" w:line="212" w:lineRule="auto"/>
              <w:ind w:left="293"/>
              <w:rPr>
                <w:rFonts w:ascii="等线" w:hAnsi="等线" w:eastAsia="等线" w:cs="等线"/>
                <w:sz w:val="19"/>
                <w:szCs w:val="19"/>
              </w:rPr>
            </w:pPr>
            <w:r>
              <w:rPr>
                <w:rFonts w:ascii="Calibri" w:hAnsi="Calibri" w:eastAsia="Calibri" w:cs="Calibri"/>
                <w:spacing w:val="-4"/>
                <w:sz w:val="19"/>
                <w:szCs w:val="19"/>
              </w:rPr>
              <w:t>1C</w:t>
            </w:r>
            <w:r>
              <w:rPr>
                <w:rFonts w:ascii="Calibri" w:hAnsi="Calibri" w:eastAsia="Calibri" w:cs="Calibri"/>
                <w:spacing w:val="22"/>
                <w:w w:val="101"/>
                <w:sz w:val="19"/>
                <w:szCs w:val="19"/>
              </w:rPr>
              <w:t xml:space="preserve"> </w:t>
            </w:r>
            <w:r>
              <w:rPr>
                <w:rFonts w:ascii="等线" w:hAnsi="等线" w:eastAsia="等线" w:cs="等线"/>
                <w:spacing w:val="-4"/>
                <w:sz w:val="19"/>
                <w:szCs w:val="19"/>
              </w:rPr>
              <w:t>队</w:t>
            </w:r>
          </w:p>
        </w:tc>
        <w:tc>
          <w:tcPr>
            <w:tcW w:w="736" w:type="dxa"/>
            <w:vAlign w:val="top"/>
          </w:tcPr>
          <w:p w14:paraId="499912FC">
            <w:pPr>
              <w:pStyle w:val="6"/>
              <w:spacing w:line="279" w:lineRule="exact"/>
              <w:ind w:left="322"/>
            </w:pPr>
            <w:r>
              <w:t>8</w:t>
            </w:r>
          </w:p>
        </w:tc>
        <w:tc>
          <w:tcPr>
            <w:tcW w:w="732" w:type="dxa"/>
            <w:vAlign w:val="top"/>
          </w:tcPr>
          <w:p w14:paraId="7514E80F">
            <w:pPr>
              <w:pStyle w:val="6"/>
              <w:spacing w:line="279" w:lineRule="exact"/>
              <w:ind w:left="318"/>
            </w:pPr>
            <w:r>
              <w:t>0</w:t>
            </w:r>
          </w:p>
        </w:tc>
        <w:tc>
          <w:tcPr>
            <w:tcW w:w="1367" w:type="dxa"/>
            <w:vAlign w:val="top"/>
          </w:tcPr>
          <w:p w14:paraId="3AC1F51E">
            <w:pPr>
              <w:pStyle w:val="6"/>
              <w:spacing w:line="279" w:lineRule="exact"/>
              <w:ind w:left="599"/>
            </w:pPr>
            <w:r>
              <w:rPr>
                <w:spacing w:val="-25"/>
              </w:rPr>
              <w:t>16</w:t>
            </w:r>
          </w:p>
        </w:tc>
      </w:tr>
      <w:tr w14:paraId="6E6091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4B811A32">
            <w:pPr>
              <w:spacing w:before="45" w:line="212" w:lineRule="auto"/>
              <w:ind w:left="287"/>
              <w:rPr>
                <w:rFonts w:ascii="等线" w:hAnsi="等线" w:eastAsia="等线" w:cs="等线"/>
                <w:sz w:val="19"/>
                <w:szCs w:val="19"/>
              </w:rPr>
            </w:pPr>
            <w:r>
              <w:rPr>
                <w:rFonts w:ascii="Calibri" w:hAnsi="Calibri" w:eastAsia="Calibri" w:cs="Calibri"/>
                <w:spacing w:val="-2"/>
                <w:sz w:val="19"/>
                <w:szCs w:val="19"/>
              </w:rPr>
              <w:t>2C</w:t>
            </w:r>
            <w:r>
              <w:rPr>
                <w:rFonts w:ascii="Calibri" w:hAnsi="Calibri" w:eastAsia="Calibri" w:cs="Calibri"/>
                <w:spacing w:val="22"/>
                <w:sz w:val="19"/>
                <w:szCs w:val="19"/>
              </w:rPr>
              <w:t xml:space="preserve"> </w:t>
            </w:r>
            <w:r>
              <w:rPr>
                <w:rFonts w:ascii="等线" w:hAnsi="等线" w:eastAsia="等线" w:cs="等线"/>
                <w:spacing w:val="-2"/>
                <w:sz w:val="19"/>
                <w:szCs w:val="19"/>
              </w:rPr>
              <w:t>队</w:t>
            </w:r>
          </w:p>
        </w:tc>
        <w:tc>
          <w:tcPr>
            <w:tcW w:w="736" w:type="dxa"/>
            <w:vAlign w:val="top"/>
          </w:tcPr>
          <w:p w14:paraId="52DFA46D">
            <w:pPr>
              <w:pStyle w:val="6"/>
              <w:spacing w:line="280" w:lineRule="exact"/>
              <w:ind w:left="321"/>
            </w:pPr>
            <w:r>
              <w:t>6</w:t>
            </w:r>
          </w:p>
        </w:tc>
        <w:tc>
          <w:tcPr>
            <w:tcW w:w="732" w:type="dxa"/>
            <w:vAlign w:val="top"/>
          </w:tcPr>
          <w:p w14:paraId="05592B44">
            <w:pPr>
              <w:pStyle w:val="6"/>
              <w:spacing w:line="280" w:lineRule="exact"/>
              <w:ind w:left="319"/>
            </w:pPr>
            <w:r>
              <w:t>2</w:t>
            </w:r>
          </w:p>
        </w:tc>
        <w:tc>
          <w:tcPr>
            <w:tcW w:w="1367" w:type="dxa"/>
            <w:vAlign w:val="top"/>
          </w:tcPr>
          <w:p w14:paraId="0BA474F7">
            <w:pPr>
              <w:pStyle w:val="6"/>
              <w:spacing w:line="280" w:lineRule="exact"/>
              <w:ind w:left="597"/>
            </w:pPr>
            <w:r>
              <w:rPr>
                <w:spacing w:val="-25"/>
              </w:rPr>
              <w:t>14</w:t>
            </w:r>
          </w:p>
        </w:tc>
      </w:tr>
      <w:tr w14:paraId="187FCC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168F2D73">
            <w:pPr>
              <w:spacing w:before="47" w:line="212" w:lineRule="auto"/>
              <w:ind w:left="188"/>
              <w:rPr>
                <w:rFonts w:ascii="等线" w:hAnsi="等线" w:eastAsia="等线" w:cs="等线"/>
                <w:sz w:val="19"/>
                <w:szCs w:val="19"/>
              </w:rPr>
            </w:pPr>
            <w:r>
              <w:rPr>
                <w:rFonts w:ascii="Calibri" w:hAnsi="Calibri" w:eastAsia="Calibri" w:cs="Calibri"/>
                <w:spacing w:val="-5"/>
                <w:sz w:val="19"/>
                <w:szCs w:val="19"/>
              </w:rPr>
              <w:t>3C</w:t>
            </w:r>
            <w:r>
              <w:rPr>
                <w:rFonts w:ascii="Calibri" w:hAnsi="Calibri" w:eastAsia="Calibri" w:cs="Calibri"/>
                <w:spacing w:val="27"/>
                <w:w w:val="101"/>
                <w:sz w:val="19"/>
                <w:szCs w:val="19"/>
              </w:rPr>
              <w:t xml:space="preserve"> </w:t>
            </w:r>
            <w:r>
              <w:rPr>
                <w:rFonts w:ascii="等线" w:hAnsi="等线" w:eastAsia="等线" w:cs="等线"/>
                <w:spacing w:val="-5"/>
                <w:sz w:val="19"/>
                <w:szCs w:val="19"/>
              </w:rPr>
              <w:t>球队</w:t>
            </w:r>
          </w:p>
        </w:tc>
        <w:tc>
          <w:tcPr>
            <w:tcW w:w="736" w:type="dxa"/>
            <w:vAlign w:val="top"/>
          </w:tcPr>
          <w:p w14:paraId="322448BB">
            <w:pPr>
              <w:pStyle w:val="6"/>
              <w:spacing w:line="280" w:lineRule="exact"/>
              <w:ind w:left="315"/>
            </w:pPr>
            <w:r>
              <w:t>3</w:t>
            </w:r>
          </w:p>
        </w:tc>
        <w:tc>
          <w:tcPr>
            <w:tcW w:w="732" w:type="dxa"/>
            <w:vAlign w:val="top"/>
          </w:tcPr>
          <w:p w14:paraId="44CC8BE5">
            <w:pPr>
              <w:pStyle w:val="6"/>
              <w:spacing w:line="280" w:lineRule="exact"/>
              <w:ind w:left="323"/>
            </w:pPr>
            <w:r>
              <w:t>5</w:t>
            </w:r>
          </w:p>
        </w:tc>
        <w:tc>
          <w:tcPr>
            <w:tcW w:w="1367" w:type="dxa"/>
            <w:vAlign w:val="top"/>
          </w:tcPr>
          <w:p w14:paraId="69CF5B0B">
            <w:pPr>
              <w:pStyle w:val="6"/>
              <w:spacing w:line="280" w:lineRule="exact"/>
              <w:ind w:left="614"/>
            </w:pPr>
            <w:r>
              <w:rPr>
                <w:spacing w:val="-25"/>
              </w:rPr>
              <w:t>11</w:t>
            </w:r>
          </w:p>
        </w:tc>
      </w:tr>
      <w:tr w14:paraId="0ED6BE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308D4D2D">
            <w:pPr>
              <w:spacing w:before="50" w:line="212" w:lineRule="auto"/>
              <w:ind w:left="183"/>
              <w:rPr>
                <w:rFonts w:ascii="等线" w:hAnsi="等线" w:eastAsia="等线" w:cs="等线"/>
                <w:sz w:val="19"/>
                <w:szCs w:val="19"/>
              </w:rPr>
            </w:pPr>
            <w:r>
              <w:rPr>
                <w:rFonts w:ascii="Calibri" w:hAnsi="Calibri" w:eastAsia="Calibri" w:cs="Calibri"/>
                <w:spacing w:val="-3"/>
                <w:sz w:val="19"/>
                <w:szCs w:val="19"/>
              </w:rPr>
              <w:t>4C</w:t>
            </w:r>
            <w:r>
              <w:rPr>
                <w:rFonts w:ascii="Calibri" w:hAnsi="Calibri" w:eastAsia="Calibri" w:cs="Calibri"/>
                <w:spacing w:val="25"/>
                <w:w w:val="101"/>
                <w:sz w:val="19"/>
                <w:szCs w:val="19"/>
              </w:rPr>
              <w:t xml:space="preserve"> </w:t>
            </w:r>
            <w:r>
              <w:rPr>
                <w:rFonts w:ascii="等线" w:hAnsi="等线" w:eastAsia="等线" w:cs="等线"/>
                <w:spacing w:val="-3"/>
                <w:sz w:val="19"/>
                <w:szCs w:val="19"/>
              </w:rPr>
              <w:t>球队</w:t>
            </w:r>
          </w:p>
        </w:tc>
        <w:tc>
          <w:tcPr>
            <w:tcW w:w="736" w:type="dxa"/>
            <w:vAlign w:val="top"/>
          </w:tcPr>
          <w:p w14:paraId="2B380BA8">
            <w:pPr>
              <w:pStyle w:val="6"/>
              <w:spacing w:line="280" w:lineRule="exact"/>
              <w:ind w:left="315"/>
            </w:pPr>
            <w:r>
              <w:t>3</w:t>
            </w:r>
          </w:p>
        </w:tc>
        <w:tc>
          <w:tcPr>
            <w:tcW w:w="732" w:type="dxa"/>
            <w:vAlign w:val="top"/>
          </w:tcPr>
          <w:p w14:paraId="091ABD20">
            <w:pPr>
              <w:pStyle w:val="6"/>
              <w:spacing w:line="280" w:lineRule="exact"/>
              <w:ind w:left="323"/>
            </w:pPr>
            <w:r>
              <w:t>5</w:t>
            </w:r>
          </w:p>
        </w:tc>
        <w:tc>
          <w:tcPr>
            <w:tcW w:w="1367" w:type="dxa"/>
            <w:vAlign w:val="top"/>
          </w:tcPr>
          <w:p w14:paraId="4A596772">
            <w:pPr>
              <w:pStyle w:val="6"/>
              <w:spacing w:line="280" w:lineRule="exact"/>
              <w:ind w:left="614"/>
            </w:pPr>
            <w:r>
              <w:rPr>
                <w:spacing w:val="-25"/>
              </w:rPr>
              <w:t>11</w:t>
            </w:r>
          </w:p>
        </w:tc>
      </w:tr>
      <w:tr w14:paraId="7B8776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3" w:type="dxa"/>
            <w:vAlign w:val="top"/>
          </w:tcPr>
          <w:p w14:paraId="05E9510F">
            <w:pPr>
              <w:spacing w:before="52" w:line="212" w:lineRule="auto"/>
              <w:ind w:left="286"/>
              <w:rPr>
                <w:rFonts w:ascii="等线" w:hAnsi="等线" w:eastAsia="等线" w:cs="等线"/>
                <w:sz w:val="19"/>
                <w:szCs w:val="19"/>
              </w:rPr>
            </w:pPr>
            <w:r>
              <w:rPr>
                <w:rFonts w:ascii="Calibri" w:hAnsi="Calibri" w:eastAsia="Calibri" w:cs="Calibri"/>
                <w:spacing w:val="-2"/>
                <w:sz w:val="19"/>
                <w:szCs w:val="19"/>
              </w:rPr>
              <w:t>5C</w:t>
            </w:r>
            <w:r>
              <w:rPr>
                <w:rFonts w:ascii="Calibri" w:hAnsi="Calibri" w:eastAsia="Calibri" w:cs="Calibri"/>
                <w:spacing w:val="23"/>
                <w:w w:val="101"/>
                <w:sz w:val="19"/>
                <w:szCs w:val="19"/>
              </w:rPr>
              <w:t xml:space="preserve"> </w:t>
            </w:r>
            <w:r>
              <w:rPr>
                <w:rFonts w:ascii="等线" w:hAnsi="等线" w:eastAsia="等线" w:cs="等线"/>
                <w:spacing w:val="-2"/>
                <w:sz w:val="19"/>
                <w:szCs w:val="19"/>
              </w:rPr>
              <w:t>队</w:t>
            </w:r>
          </w:p>
        </w:tc>
        <w:tc>
          <w:tcPr>
            <w:tcW w:w="736" w:type="dxa"/>
            <w:vAlign w:val="top"/>
          </w:tcPr>
          <w:p w14:paraId="4102B273">
            <w:pPr>
              <w:pStyle w:val="6"/>
              <w:spacing w:line="288" w:lineRule="exact"/>
              <w:ind w:left="320"/>
            </w:pPr>
            <w:r>
              <w:t>0</w:t>
            </w:r>
          </w:p>
        </w:tc>
        <w:tc>
          <w:tcPr>
            <w:tcW w:w="732" w:type="dxa"/>
            <w:vAlign w:val="top"/>
          </w:tcPr>
          <w:p w14:paraId="2CCF51D3">
            <w:pPr>
              <w:pStyle w:val="6"/>
              <w:spacing w:line="288" w:lineRule="exact"/>
              <w:ind w:left="320"/>
            </w:pPr>
            <w:r>
              <w:t>8</w:t>
            </w:r>
          </w:p>
        </w:tc>
        <w:tc>
          <w:tcPr>
            <w:tcW w:w="1367" w:type="dxa"/>
            <w:vAlign w:val="top"/>
          </w:tcPr>
          <w:p w14:paraId="7CC394DF">
            <w:pPr>
              <w:pStyle w:val="6"/>
              <w:spacing w:line="288" w:lineRule="exact"/>
              <w:ind w:left="639"/>
            </w:pPr>
            <w:r>
              <w:t>8</w:t>
            </w:r>
          </w:p>
        </w:tc>
      </w:tr>
    </w:tbl>
    <w:p w14:paraId="31228AE2">
      <w:pPr>
        <w:pStyle w:val="2"/>
      </w:pPr>
    </w:p>
    <w:p w14:paraId="0339765E">
      <w:pPr>
        <w:sectPr>
          <w:headerReference r:id="rId337" w:type="default"/>
          <w:footerReference r:id="rId338" w:type="default"/>
          <w:pgSz w:w="11900" w:h="16840"/>
          <w:pgMar w:top="1207" w:right="1355" w:bottom="623" w:left="1417" w:header="635" w:footer="381" w:gutter="0"/>
          <w:cols w:space="720" w:num="1"/>
        </w:sectPr>
      </w:pPr>
    </w:p>
    <w:p w14:paraId="62475172">
      <w:pPr>
        <w:pStyle w:val="2"/>
        <w:spacing w:before="223" w:line="297" w:lineRule="exact"/>
        <w:ind w:left="976"/>
        <w:rPr>
          <w:sz w:val="24"/>
          <w:szCs w:val="24"/>
        </w:rPr>
      </w:pPr>
      <w:r>
        <w:rPr>
          <w:spacing w:val="-11"/>
          <w:position w:val="3"/>
          <w:sz w:val="24"/>
          <w:szCs w:val="24"/>
        </w:rPr>
        <w:t>To determine the best sec</w:t>
      </w:r>
      <w:r>
        <w:rPr>
          <w:spacing w:val="-12"/>
          <w:position w:val="3"/>
          <w:sz w:val="24"/>
          <w:szCs w:val="24"/>
        </w:rPr>
        <w:t>ond placed team:</w:t>
      </w:r>
    </w:p>
    <w:p w14:paraId="522AE6BF">
      <w:pPr>
        <w:spacing w:line="75" w:lineRule="auto"/>
        <w:rPr>
          <w:rFonts w:ascii="Arial"/>
          <w:sz w:val="2"/>
        </w:rPr>
      </w:pPr>
    </w:p>
    <w:tbl>
      <w:tblPr>
        <w:tblStyle w:val="5"/>
        <w:tblW w:w="6748" w:type="dxa"/>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423917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65F70473">
            <w:pPr>
              <w:pStyle w:val="6"/>
              <w:spacing w:before="192" w:line="196" w:lineRule="auto"/>
              <w:ind w:left="134"/>
            </w:pPr>
            <w:r>
              <w:rPr>
                <w:spacing w:val="-17"/>
              </w:rPr>
              <w:t>Group</w:t>
            </w:r>
            <w:r>
              <w:rPr>
                <w:spacing w:val="-9"/>
              </w:rPr>
              <w:t xml:space="preserve"> </w:t>
            </w:r>
            <w:r>
              <w:rPr>
                <w:spacing w:val="-17"/>
              </w:rPr>
              <w:t>X</w:t>
            </w:r>
          </w:p>
        </w:tc>
        <w:tc>
          <w:tcPr>
            <w:tcW w:w="737" w:type="dxa"/>
            <w:vAlign w:val="top"/>
          </w:tcPr>
          <w:p w14:paraId="65EE08EC">
            <w:pPr>
              <w:pStyle w:val="6"/>
              <w:spacing w:before="196" w:line="194" w:lineRule="auto"/>
              <w:ind w:left="114"/>
            </w:pPr>
            <w:r>
              <w:rPr>
                <w:spacing w:val="-9"/>
              </w:rPr>
              <w:t>Wins</w:t>
            </w:r>
          </w:p>
        </w:tc>
        <w:tc>
          <w:tcPr>
            <w:tcW w:w="733" w:type="dxa"/>
            <w:vAlign w:val="top"/>
          </w:tcPr>
          <w:p w14:paraId="509FAD39">
            <w:pPr>
              <w:pStyle w:val="6"/>
              <w:spacing w:before="196" w:line="194" w:lineRule="auto"/>
              <w:ind w:left="43"/>
            </w:pPr>
            <w:r>
              <w:rPr>
                <w:spacing w:val="-16"/>
              </w:rPr>
              <w:t>Losses</w:t>
            </w:r>
          </w:p>
        </w:tc>
        <w:tc>
          <w:tcPr>
            <w:tcW w:w="1418" w:type="dxa"/>
            <w:vAlign w:val="top"/>
          </w:tcPr>
          <w:p w14:paraId="7D35991F">
            <w:pPr>
              <w:pStyle w:val="6"/>
              <w:spacing w:before="47" w:line="198" w:lineRule="auto"/>
              <w:ind w:left="74"/>
            </w:pPr>
            <w:r>
              <w:rPr>
                <w:spacing w:val="-9"/>
              </w:rPr>
              <w:t>Classification</w:t>
            </w:r>
          </w:p>
          <w:p w14:paraId="4EF17263">
            <w:pPr>
              <w:pStyle w:val="6"/>
              <w:spacing w:line="297" w:lineRule="exact"/>
              <w:ind w:left="429"/>
            </w:pPr>
            <w:r>
              <w:rPr>
                <w:spacing w:val="-10"/>
                <w:position w:val="3"/>
              </w:rPr>
              <w:t>points</w:t>
            </w:r>
          </w:p>
        </w:tc>
        <w:tc>
          <w:tcPr>
            <w:tcW w:w="1413" w:type="dxa"/>
            <w:vAlign w:val="top"/>
          </w:tcPr>
          <w:p w14:paraId="60C8FD18">
            <w:pPr>
              <w:pStyle w:val="6"/>
              <w:spacing w:before="131" w:line="298" w:lineRule="exact"/>
              <w:ind w:left="119"/>
            </w:pPr>
            <w:r>
              <w:rPr>
                <w:spacing w:val="-18"/>
                <w:position w:val="3"/>
              </w:rPr>
              <w:t>Game</w:t>
            </w:r>
            <w:r>
              <w:rPr>
                <w:spacing w:val="14"/>
                <w:position w:val="3"/>
              </w:rPr>
              <w:t xml:space="preserve"> </w:t>
            </w:r>
            <w:r>
              <w:rPr>
                <w:spacing w:val="-18"/>
                <w:position w:val="3"/>
              </w:rPr>
              <w:t>points</w:t>
            </w:r>
          </w:p>
        </w:tc>
        <w:tc>
          <w:tcPr>
            <w:tcW w:w="1422" w:type="dxa"/>
            <w:vAlign w:val="top"/>
          </w:tcPr>
          <w:p w14:paraId="2662F9F5">
            <w:pPr>
              <w:pStyle w:val="6"/>
              <w:spacing w:line="280" w:lineRule="exact"/>
              <w:ind w:left="122"/>
            </w:pPr>
            <w:r>
              <w:rPr>
                <w:spacing w:val="-18"/>
                <w:position w:val="2"/>
              </w:rPr>
              <w:t>Game</w:t>
            </w:r>
            <w:r>
              <w:rPr>
                <w:spacing w:val="14"/>
                <w:position w:val="2"/>
              </w:rPr>
              <w:t xml:space="preserve"> </w:t>
            </w:r>
            <w:r>
              <w:rPr>
                <w:spacing w:val="-18"/>
                <w:position w:val="2"/>
              </w:rPr>
              <w:t>points</w:t>
            </w:r>
          </w:p>
          <w:p w14:paraId="582417F1">
            <w:pPr>
              <w:pStyle w:val="6"/>
              <w:spacing w:line="292" w:lineRule="exact"/>
              <w:ind w:left="225"/>
            </w:pPr>
            <w:r>
              <w:rPr>
                <w:spacing w:val="-8"/>
              </w:rPr>
              <w:t>difference</w:t>
            </w:r>
          </w:p>
        </w:tc>
      </w:tr>
      <w:tr w14:paraId="5B7619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1025" w:type="dxa"/>
            <w:vAlign w:val="top"/>
          </w:tcPr>
          <w:p w14:paraId="152884B2">
            <w:pPr>
              <w:pStyle w:val="6"/>
              <w:spacing w:before="52" w:line="194" w:lineRule="auto"/>
              <w:ind w:left="87"/>
            </w:pPr>
            <w:r>
              <w:rPr>
                <w:spacing w:val="-17"/>
              </w:rPr>
              <w:t>Team 2D</w:t>
            </w:r>
          </w:p>
        </w:tc>
        <w:tc>
          <w:tcPr>
            <w:tcW w:w="737" w:type="dxa"/>
            <w:vAlign w:val="top"/>
          </w:tcPr>
          <w:p w14:paraId="7773840F">
            <w:pPr>
              <w:pStyle w:val="6"/>
              <w:spacing w:line="284" w:lineRule="exact"/>
              <w:ind w:left="314"/>
            </w:pPr>
            <w:r>
              <w:t>7</w:t>
            </w:r>
          </w:p>
        </w:tc>
        <w:tc>
          <w:tcPr>
            <w:tcW w:w="733" w:type="dxa"/>
            <w:vAlign w:val="top"/>
          </w:tcPr>
          <w:p w14:paraId="3635F812">
            <w:pPr>
              <w:pStyle w:val="6"/>
              <w:spacing w:line="284" w:lineRule="exact"/>
              <w:ind w:left="326"/>
            </w:pPr>
            <w:r>
              <w:t>1</w:t>
            </w:r>
          </w:p>
        </w:tc>
        <w:tc>
          <w:tcPr>
            <w:tcW w:w="1418" w:type="dxa"/>
            <w:vAlign w:val="top"/>
          </w:tcPr>
          <w:p w14:paraId="7CAEC511">
            <w:pPr>
              <w:pStyle w:val="6"/>
              <w:spacing w:line="284" w:lineRule="exact"/>
              <w:ind w:left="619"/>
            </w:pPr>
            <w:r>
              <w:rPr>
                <w:spacing w:val="-20"/>
              </w:rPr>
              <w:t>15</w:t>
            </w:r>
          </w:p>
        </w:tc>
        <w:tc>
          <w:tcPr>
            <w:tcW w:w="1413" w:type="dxa"/>
            <w:vAlign w:val="top"/>
          </w:tcPr>
          <w:p w14:paraId="2DB87A8C">
            <w:pPr>
              <w:pStyle w:val="6"/>
              <w:spacing w:line="284" w:lineRule="exact"/>
              <w:ind w:left="276"/>
            </w:pPr>
            <w:r>
              <w:rPr>
                <w:spacing w:val="-18"/>
                <w:w w:val="95"/>
              </w:rPr>
              <w:t>628</w:t>
            </w:r>
            <w:r>
              <w:rPr>
                <w:spacing w:val="-6"/>
              </w:rPr>
              <w:t xml:space="preserve"> </w:t>
            </w:r>
            <w:r>
              <w:rPr>
                <w:spacing w:val="-18"/>
                <w:w w:val="95"/>
              </w:rPr>
              <w:t>–</w:t>
            </w:r>
            <w:r>
              <w:rPr>
                <w:spacing w:val="-2"/>
              </w:rPr>
              <w:t xml:space="preserve"> </w:t>
            </w:r>
            <w:r>
              <w:rPr>
                <w:spacing w:val="-18"/>
                <w:w w:val="95"/>
              </w:rPr>
              <w:t>521</w:t>
            </w:r>
          </w:p>
        </w:tc>
        <w:tc>
          <w:tcPr>
            <w:tcW w:w="1422" w:type="dxa"/>
            <w:vAlign w:val="top"/>
          </w:tcPr>
          <w:p w14:paraId="363EAC27">
            <w:pPr>
              <w:pStyle w:val="6"/>
              <w:rPr>
                <w:sz w:val="21"/>
              </w:rPr>
            </w:pPr>
          </w:p>
        </w:tc>
      </w:tr>
      <w:tr w14:paraId="18416D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2F4B3E98">
            <w:pPr>
              <w:pStyle w:val="6"/>
              <w:spacing w:before="50" w:line="194" w:lineRule="auto"/>
              <w:ind w:left="87"/>
            </w:pPr>
            <w:r>
              <w:rPr>
                <w:spacing w:val="-16"/>
              </w:rPr>
              <w:t>Team 2B</w:t>
            </w:r>
          </w:p>
        </w:tc>
        <w:tc>
          <w:tcPr>
            <w:tcW w:w="737" w:type="dxa"/>
            <w:vAlign w:val="top"/>
          </w:tcPr>
          <w:p w14:paraId="3E53047A">
            <w:pPr>
              <w:pStyle w:val="6"/>
              <w:spacing w:line="280" w:lineRule="exact"/>
              <w:ind w:left="314"/>
            </w:pPr>
            <w:r>
              <w:t>6</w:t>
            </w:r>
          </w:p>
        </w:tc>
        <w:tc>
          <w:tcPr>
            <w:tcW w:w="733" w:type="dxa"/>
            <w:vAlign w:val="top"/>
          </w:tcPr>
          <w:p w14:paraId="7F9A311B">
            <w:pPr>
              <w:pStyle w:val="6"/>
              <w:spacing w:line="280" w:lineRule="exact"/>
              <w:ind w:left="313"/>
            </w:pPr>
            <w:r>
              <w:t>2</w:t>
            </w:r>
          </w:p>
        </w:tc>
        <w:tc>
          <w:tcPr>
            <w:tcW w:w="1418" w:type="dxa"/>
            <w:vAlign w:val="top"/>
          </w:tcPr>
          <w:p w14:paraId="4264E89B">
            <w:pPr>
              <w:pStyle w:val="6"/>
              <w:spacing w:line="280" w:lineRule="exact"/>
              <w:ind w:left="619"/>
            </w:pPr>
            <w:r>
              <w:rPr>
                <w:spacing w:val="-20"/>
              </w:rPr>
              <w:t>14</w:t>
            </w:r>
          </w:p>
        </w:tc>
        <w:tc>
          <w:tcPr>
            <w:tcW w:w="1413" w:type="dxa"/>
            <w:vAlign w:val="top"/>
          </w:tcPr>
          <w:p w14:paraId="4CD7D920">
            <w:pPr>
              <w:pStyle w:val="6"/>
              <w:spacing w:line="280" w:lineRule="exact"/>
              <w:ind w:left="280"/>
            </w:pPr>
            <w:r>
              <w:rPr>
                <w:spacing w:val="-22"/>
              </w:rPr>
              <w:t>551</w:t>
            </w:r>
            <w:r>
              <w:rPr>
                <w:spacing w:val="-10"/>
              </w:rPr>
              <w:t xml:space="preserve"> </w:t>
            </w:r>
            <w:r>
              <w:rPr>
                <w:spacing w:val="-22"/>
              </w:rPr>
              <w:t>– 488</w:t>
            </w:r>
          </w:p>
        </w:tc>
        <w:tc>
          <w:tcPr>
            <w:tcW w:w="1422" w:type="dxa"/>
            <w:vAlign w:val="top"/>
          </w:tcPr>
          <w:p w14:paraId="4E6B4EA7">
            <w:pPr>
              <w:pStyle w:val="6"/>
              <w:spacing w:line="280" w:lineRule="exact"/>
              <w:ind w:left="521"/>
            </w:pPr>
            <w:r>
              <w:rPr>
                <w:spacing w:val="-21"/>
              </w:rPr>
              <w:t>+</w:t>
            </w:r>
            <w:r>
              <w:rPr>
                <w:spacing w:val="-5"/>
              </w:rPr>
              <w:t xml:space="preserve"> </w:t>
            </w:r>
            <w:r>
              <w:rPr>
                <w:spacing w:val="-21"/>
              </w:rPr>
              <w:t>63</w:t>
            </w:r>
          </w:p>
        </w:tc>
      </w:tr>
      <w:tr w14:paraId="29E83B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0FDA93D5">
            <w:pPr>
              <w:pStyle w:val="6"/>
              <w:spacing w:before="52" w:line="194" w:lineRule="auto"/>
              <w:ind w:left="87"/>
            </w:pPr>
            <w:r>
              <w:rPr>
                <w:spacing w:val="-16"/>
              </w:rPr>
              <w:t>Team 2A</w:t>
            </w:r>
          </w:p>
        </w:tc>
        <w:tc>
          <w:tcPr>
            <w:tcW w:w="737" w:type="dxa"/>
            <w:vAlign w:val="top"/>
          </w:tcPr>
          <w:p w14:paraId="35F2B6E2">
            <w:pPr>
              <w:pStyle w:val="6"/>
              <w:spacing w:line="280" w:lineRule="exact"/>
              <w:ind w:left="314"/>
            </w:pPr>
            <w:r>
              <w:t>6</w:t>
            </w:r>
          </w:p>
        </w:tc>
        <w:tc>
          <w:tcPr>
            <w:tcW w:w="733" w:type="dxa"/>
            <w:vAlign w:val="top"/>
          </w:tcPr>
          <w:p w14:paraId="41CD8E4F">
            <w:pPr>
              <w:pStyle w:val="6"/>
              <w:spacing w:line="280" w:lineRule="exact"/>
              <w:ind w:left="313"/>
            </w:pPr>
            <w:r>
              <w:t>2</w:t>
            </w:r>
          </w:p>
        </w:tc>
        <w:tc>
          <w:tcPr>
            <w:tcW w:w="1418" w:type="dxa"/>
            <w:vAlign w:val="top"/>
          </w:tcPr>
          <w:p w14:paraId="0F931DAB">
            <w:pPr>
              <w:pStyle w:val="6"/>
              <w:spacing w:line="280" w:lineRule="exact"/>
              <w:ind w:left="619"/>
            </w:pPr>
            <w:r>
              <w:rPr>
                <w:spacing w:val="-20"/>
              </w:rPr>
              <w:t>14</w:t>
            </w:r>
          </w:p>
        </w:tc>
        <w:tc>
          <w:tcPr>
            <w:tcW w:w="1413" w:type="dxa"/>
            <w:vAlign w:val="top"/>
          </w:tcPr>
          <w:p w14:paraId="107B8C9D">
            <w:pPr>
              <w:pStyle w:val="6"/>
              <w:spacing w:line="280" w:lineRule="exact"/>
              <w:ind w:left="280"/>
            </w:pPr>
            <w:r>
              <w:rPr>
                <w:spacing w:val="-20"/>
                <w:w w:val="97"/>
              </w:rPr>
              <w:t>531</w:t>
            </w:r>
            <w:r>
              <w:rPr>
                <w:spacing w:val="-14"/>
              </w:rPr>
              <w:t xml:space="preserve"> </w:t>
            </w:r>
            <w:r>
              <w:rPr>
                <w:spacing w:val="-20"/>
                <w:w w:val="97"/>
              </w:rPr>
              <w:t>–</w:t>
            </w:r>
            <w:r>
              <w:rPr>
                <w:spacing w:val="-2"/>
              </w:rPr>
              <w:t xml:space="preserve"> </w:t>
            </w:r>
            <w:r>
              <w:rPr>
                <w:spacing w:val="-20"/>
                <w:w w:val="97"/>
              </w:rPr>
              <w:t>506</w:t>
            </w:r>
          </w:p>
        </w:tc>
        <w:tc>
          <w:tcPr>
            <w:tcW w:w="1422" w:type="dxa"/>
            <w:vAlign w:val="top"/>
          </w:tcPr>
          <w:p w14:paraId="552ADEDD">
            <w:pPr>
              <w:pStyle w:val="6"/>
              <w:spacing w:line="280" w:lineRule="exact"/>
              <w:ind w:left="521"/>
            </w:pPr>
            <w:r>
              <w:rPr>
                <w:spacing w:val="-20"/>
                <w:w w:val="99"/>
              </w:rPr>
              <w:t>+</w:t>
            </w:r>
            <w:r>
              <w:rPr>
                <w:spacing w:val="-4"/>
              </w:rPr>
              <w:t xml:space="preserve"> </w:t>
            </w:r>
            <w:r>
              <w:rPr>
                <w:spacing w:val="-20"/>
                <w:w w:val="99"/>
              </w:rPr>
              <w:t>25</w:t>
            </w:r>
          </w:p>
        </w:tc>
      </w:tr>
      <w:tr w14:paraId="1DAC0E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5" w:type="dxa"/>
            <w:vAlign w:val="top"/>
          </w:tcPr>
          <w:p w14:paraId="06903437">
            <w:pPr>
              <w:pStyle w:val="6"/>
              <w:spacing w:before="51" w:line="198" w:lineRule="auto"/>
              <w:ind w:left="94"/>
            </w:pPr>
            <w:r>
              <w:rPr>
                <w:spacing w:val="-18"/>
              </w:rPr>
              <w:t>Team 2C</w:t>
            </w:r>
          </w:p>
        </w:tc>
        <w:tc>
          <w:tcPr>
            <w:tcW w:w="737" w:type="dxa"/>
            <w:vAlign w:val="top"/>
          </w:tcPr>
          <w:p w14:paraId="0E37BF18">
            <w:pPr>
              <w:pStyle w:val="6"/>
              <w:spacing w:line="287" w:lineRule="exact"/>
              <w:ind w:left="314"/>
            </w:pPr>
            <w:r>
              <w:t>6</w:t>
            </w:r>
          </w:p>
        </w:tc>
        <w:tc>
          <w:tcPr>
            <w:tcW w:w="733" w:type="dxa"/>
            <w:vAlign w:val="top"/>
          </w:tcPr>
          <w:p w14:paraId="7B0AA47C">
            <w:pPr>
              <w:pStyle w:val="6"/>
              <w:spacing w:line="287" w:lineRule="exact"/>
              <w:ind w:left="313"/>
            </w:pPr>
            <w:r>
              <w:t>2</w:t>
            </w:r>
          </w:p>
        </w:tc>
        <w:tc>
          <w:tcPr>
            <w:tcW w:w="1418" w:type="dxa"/>
            <w:vAlign w:val="top"/>
          </w:tcPr>
          <w:p w14:paraId="3B817DB0">
            <w:pPr>
              <w:pStyle w:val="6"/>
              <w:spacing w:line="287" w:lineRule="exact"/>
              <w:ind w:left="619"/>
            </w:pPr>
            <w:r>
              <w:rPr>
                <w:spacing w:val="-20"/>
              </w:rPr>
              <w:t>14</w:t>
            </w:r>
          </w:p>
        </w:tc>
        <w:tc>
          <w:tcPr>
            <w:tcW w:w="1413" w:type="dxa"/>
            <w:vAlign w:val="top"/>
          </w:tcPr>
          <w:p w14:paraId="4E7FF1F6">
            <w:pPr>
              <w:pStyle w:val="6"/>
              <w:spacing w:line="287" w:lineRule="exact"/>
              <w:ind w:left="280"/>
            </w:pPr>
            <w:r>
              <w:rPr>
                <w:spacing w:val="-14"/>
                <w:w w:val="92"/>
              </w:rPr>
              <w:t>525</w:t>
            </w:r>
            <w:r>
              <w:rPr>
                <w:spacing w:val="-10"/>
              </w:rPr>
              <w:t xml:space="preserve"> </w:t>
            </w:r>
            <w:r>
              <w:rPr>
                <w:spacing w:val="-14"/>
                <w:w w:val="92"/>
              </w:rPr>
              <w:t>–</w:t>
            </w:r>
            <w:r>
              <w:rPr>
                <w:spacing w:val="-1"/>
              </w:rPr>
              <w:t xml:space="preserve"> </w:t>
            </w:r>
            <w:r>
              <w:rPr>
                <w:spacing w:val="-14"/>
                <w:w w:val="92"/>
              </w:rPr>
              <w:t>500</w:t>
            </w:r>
          </w:p>
        </w:tc>
        <w:tc>
          <w:tcPr>
            <w:tcW w:w="1422" w:type="dxa"/>
            <w:vAlign w:val="top"/>
          </w:tcPr>
          <w:p w14:paraId="349BDAB6">
            <w:pPr>
              <w:pStyle w:val="6"/>
              <w:spacing w:line="287" w:lineRule="exact"/>
              <w:ind w:left="521"/>
            </w:pPr>
            <w:r>
              <w:rPr>
                <w:spacing w:val="-20"/>
                <w:w w:val="99"/>
              </w:rPr>
              <w:t>+</w:t>
            </w:r>
            <w:r>
              <w:rPr>
                <w:spacing w:val="-4"/>
              </w:rPr>
              <w:t xml:space="preserve"> </w:t>
            </w:r>
            <w:r>
              <w:rPr>
                <w:spacing w:val="-20"/>
                <w:w w:val="99"/>
              </w:rPr>
              <w:t>25</w:t>
            </w:r>
          </w:p>
        </w:tc>
      </w:tr>
    </w:tbl>
    <w:p w14:paraId="2364C6E6">
      <w:pPr>
        <w:pStyle w:val="2"/>
        <w:spacing w:before="106" w:line="251" w:lineRule="auto"/>
        <w:ind w:left="988" w:right="56" w:hanging="987"/>
        <w:rPr>
          <w:sz w:val="24"/>
          <w:szCs w:val="24"/>
        </w:rPr>
      </w:pPr>
      <w:r>
        <w:rPr>
          <w:b/>
          <w:bCs/>
          <w:spacing w:val="-12"/>
          <w:sz w:val="23"/>
          <w:szCs w:val="23"/>
        </w:rPr>
        <w:t xml:space="preserve">D.4.2         </w:t>
      </w:r>
      <w:r>
        <w:rPr>
          <w:spacing w:val="-12"/>
          <w:sz w:val="24"/>
          <w:szCs w:val="24"/>
        </w:rPr>
        <w:t>If</w:t>
      </w:r>
      <w:r>
        <w:rPr>
          <w:spacing w:val="25"/>
          <w:sz w:val="24"/>
          <w:szCs w:val="24"/>
        </w:rPr>
        <w:t xml:space="preserve"> </w:t>
      </w:r>
      <w:r>
        <w:rPr>
          <w:spacing w:val="-12"/>
          <w:sz w:val="24"/>
          <w:szCs w:val="24"/>
        </w:rPr>
        <w:t>after</w:t>
      </w:r>
      <w:r>
        <w:rPr>
          <w:spacing w:val="24"/>
          <w:sz w:val="24"/>
          <w:szCs w:val="24"/>
        </w:rPr>
        <w:t xml:space="preserve"> </w:t>
      </w:r>
      <w:r>
        <w:rPr>
          <w:spacing w:val="-12"/>
          <w:sz w:val="24"/>
          <w:szCs w:val="24"/>
        </w:rPr>
        <w:t>grouping</w:t>
      </w:r>
      <w:r>
        <w:rPr>
          <w:spacing w:val="9"/>
          <w:sz w:val="24"/>
          <w:szCs w:val="24"/>
        </w:rPr>
        <w:t xml:space="preserve"> </w:t>
      </w:r>
      <w:r>
        <w:rPr>
          <w:spacing w:val="-12"/>
          <w:sz w:val="24"/>
          <w:szCs w:val="24"/>
        </w:rPr>
        <w:t>the</w:t>
      </w:r>
      <w:r>
        <w:rPr>
          <w:spacing w:val="10"/>
          <w:sz w:val="24"/>
          <w:szCs w:val="24"/>
        </w:rPr>
        <w:t xml:space="preserve"> </w:t>
      </w:r>
      <w:r>
        <w:rPr>
          <w:spacing w:val="-12"/>
          <w:sz w:val="24"/>
          <w:szCs w:val="24"/>
        </w:rPr>
        <w:t>teams</w:t>
      </w:r>
      <w:r>
        <w:rPr>
          <w:spacing w:val="23"/>
          <w:sz w:val="24"/>
          <w:szCs w:val="24"/>
        </w:rPr>
        <w:t xml:space="preserve"> </w:t>
      </w:r>
      <w:r>
        <w:rPr>
          <w:rFonts w:hint="eastAsia" w:eastAsia="宋体"/>
          <w:spacing w:val="23"/>
          <w:sz w:val="24"/>
          <w:szCs w:val="24"/>
          <w:lang w:eastAsia="zh-CN"/>
        </w:rPr>
        <w:t>in</w:t>
      </w:r>
      <w:r>
        <w:rPr>
          <w:spacing w:val="9"/>
          <w:sz w:val="24"/>
          <w:szCs w:val="24"/>
        </w:rPr>
        <w:t xml:space="preserve"> </w:t>
      </w:r>
      <w:r>
        <w:rPr>
          <w:spacing w:val="-12"/>
          <w:sz w:val="24"/>
          <w:szCs w:val="24"/>
        </w:rPr>
        <w:t>the</w:t>
      </w:r>
      <w:r>
        <w:rPr>
          <w:spacing w:val="20"/>
          <w:w w:val="101"/>
          <w:sz w:val="24"/>
          <w:szCs w:val="24"/>
        </w:rPr>
        <w:t xml:space="preserve"> </w:t>
      </w:r>
      <w:r>
        <w:rPr>
          <w:spacing w:val="-12"/>
          <w:sz w:val="24"/>
          <w:szCs w:val="24"/>
        </w:rPr>
        <w:t>same</w:t>
      </w:r>
      <w:r>
        <w:rPr>
          <w:spacing w:val="28"/>
          <w:sz w:val="24"/>
          <w:szCs w:val="24"/>
        </w:rPr>
        <w:t xml:space="preserve"> </w:t>
      </w:r>
      <w:r>
        <w:rPr>
          <w:spacing w:val="-12"/>
          <w:sz w:val="24"/>
          <w:szCs w:val="24"/>
        </w:rPr>
        <w:t>position</w:t>
      </w:r>
      <w:r>
        <w:rPr>
          <w:spacing w:val="25"/>
          <w:sz w:val="24"/>
          <w:szCs w:val="24"/>
        </w:rPr>
        <w:t xml:space="preserve"> </w:t>
      </w:r>
      <w:r>
        <w:rPr>
          <w:spacing w:val="-12"/>
          <w:sz w:val="24"/>
          <w:szCs w:val="24"/>
        </w:rPr>
        <w:t>in</w:t>
      </w:r>
      <w:r>
        <w:rPr>
          <w:spacing w:val="25"/>
          <w:sz w:val="24"/>
          <w:szCs w:val="24"/>
        </w:rPr>
        <w:t xml:space="preserve"> </w:t>
      </w:r>
      <w:r>
        <w:rPr>
          <w:spacing w:val="-12"/>
          <w:sz w:val="24"/>
          <w:szCs w:val="24"/>
        </w:rPr>
        <w:t>each</w:t>
      </w:r>
      <w:r>
        <w:rPr>
          <w:spacing w:val="24"/>
          <w:sz w:val="24"/>
          <w:szCs w:val="24"/>
        </w:rPr>
        <w:t xml:space="preserve"> </w:t>
      </w:r>
      <w:r>
        <w:rPr>
          <w:spacing w:val="-12"/>
          <w:sz w:val="24"/>
          <w:szCs w:val="24"/>
        </w:rPr>
        <w:t>group</w:t>
      </w:r>
      <w:r>
        <w:rPr>
          <w:spacing w:val="-13"/>
          <w:sz w:val="24"/>
          <w:szCs w:val="24"/>
        </w:rPr>
        <w:t>,</w:t>
      </w:r>
      <w:r>
        <w:rPr>
          <w:spacing w:val="9"/>
          <w:sz w:val="24"/>
          <w:szCs w:val="24"/>
        </w:rPr>
        <w:t xml:space="preserve"> </w:t>
      </w:r>
      <w:r>
        <w:rPr>
          <w:spacing w:val="-13"/>
          <w:sz w:val="24"/>
          <w:szCs w:val="24"/>
        </w:rPr>
        <w:t>these</w:t>
      </w:r>
      <w:r>
        <w:rPr>
          <w:spacing w:val="10"/>
          <w:sz w:val="24"/>
          <w:szCs w:val="24"/>
        </w:rPr>
        <w:t xml:space="preserve"> </w:t>
      </w:r>
      <w:r>
        <w:rPr>
          <w:spacing w:val="-13"/>
          <w:sz w:val="24"/>
          <w:szCs w:val="24"/>
        </w:rPr>
        <w:t>teams</w:t>
      </w:r>
      <w:r>
        <w:rPr>
          <w:spacing w:val="26"/>
          <w:w w:val="101"/>
          <w:sz w:val="24"/>
          <w:szCs w:val="24"/>
        </w:rPr>
        <w:t xml:space="preserve"> </w:t>
      </w:r>
      <w:r>
        <w:rPr>
          <w:spacing w:val="-13"/>
          <w:sz w:val="24"/>
          <w:szCs w:val="24"/>
        </w:rPr>
        <w:t>have</w:t>
      </w:r>
      <w:r>
        <w:rPr>
          <w:sz w:val="24"/>
          <w:szCs w:val="24"/>
        </w:rPr>
        <w:t xml:space="preserve"> </w:t>
      </w:r>
      <w:r>
        <w:rPr>
          <w:spacing w:val="-11"/>
          <w:sz w:val="24"/>
          <w:szCs w:val="24"/>
        </w:rPr>
        <w:t>played a different number of games in their respective groups, then the games of the</w:t>
      </w:r>
      <w:r>
        <w:rPr>
          <w:spacing w:val="8"/>
          <w:sz w:val="24"/>
          <w:szCs w:val="24"/>
        </w:rPr>
        <w:t xml:space="preserve"> </w:t>
      </w:r>
      <w:r>
        <w:rPr>
          <w:spacing w:val="-11"/>
          <w:sz w:val="24"/>
          <w:szCs w:val="24"/>
        </w:rPr>
        <w:t>last</w:t>
      </w:r>
      <w:r>
        <w:rPr>
          <w:spacing w:val="21"/>
          <w:sz w:val="24"/>
          <w:szCs w:val="24"/>
        </w:rPr>
        <w:t xml:space="preserve"> </w:t>
      </w:r>
      <w:r>
        <w:rPr>
          <w:spacing w:val="-11"/>
          <w:sz w:val="24"/>
          <w:szCs w:val="24"/>
        </w:rPr>
        <w:t>placed team</w:t>
      </w:r>
      <w:r>
        <w:rPr>
          <w:spacing w:val="17"/>
          <w:sz w:val="24"/>
          <w:szCs w:val="24"/>
        </w:rPr>
        <w:t xml:space="preserve"> </w:t>
      </w:r>
      <w:r>
        <w:rPr>
          <w:spacing w:val="-11"/>
          <w:sz w:val="24"/>
          <w:szCs w:val="24"/>
        </w:rPr>
        <w:t>in the</w:t>
      </w:r>
      <w:r>
        <w:rPr>
          <w:spacing w:val="16"/>
          <w:sz w:val="24"/>
          <w:szCs w:val="24"/>
        </w:rPr>
        <w:t xml:space="preserve"> </w:t>
      </w:r>
      <w:r>
        <w:rPr>
          <w:spacing w:val="-11"/>
          <w:sz w:val="24"/>
          <w:szCs w:val="24"/>
        </w:rPr>
        <w:t>group</w:t>
      </w:r>
      <w:r>
        <w:rPr>
          <w:spacing w:val="16"/>
          <w:sz w:val="24"/>
          <w:szCs w:val="24"/>
        </w:rPr>
        <w:t xml:space="preserve"> </w:t>
      </w:r>
      <w:r>
        <w:rPr>
          <w:spacing w:val="-11"/>
          <w:sz w:val="24"/>
          <w:szCs w:val="24"/>
        </w:rPr>
        <w:t>or</w:t>
      </w:r>
      <w:r>
        <w:rPr>
          <w:spacing w:val="16"/>
          <w:sz w:val="24"/>
          <w:szCs w:val="24"/>
        </w:rPr>
        <w:t xml:space="preserve"> </w:t>
      </w:r>
      <w:r>
        <w:rPr>
          <w:spacing w:val="-11"/>
          <w:sz w:val="24"/>
          <w:szCs w:val="24"/>
        </w:rPr>
        <w:t>groups</w:t>
      </w:r>
      <w:r>
        <w:rPr>
          <w:spacing w:val="16"/>
          <w:sz w:val="24"/>
          <w:szCs w:val="24"/>
        </w:rPr>
        <w:t xml:space="preserve"> </w:t>
      </w:r>
      <w:r>
        <w:rPr>
          <w:spacing w:val="-11"/>
          <w:sz w:val="24"/>
          <w:szCs w:val="24"/>
        </w:rPr>
        <w:t>o</w:t>
      </w:r>
      <w:r>
        <w:rPr>
          <w:spacing w:val="-12"/>
          <w:sz w:val="24"/>
          <w:szCs w:val="24"/>
        </w:rPr>
        <w:t>f the teams with the</w:t>
      </w:r>
      <w:r>
        <w:rPr>
          <w:spacing w:val="16"/>
          <w:w w:val="101"/>
          <w:sz w:val="24"/>
          <w:szCs w:val="24"/>
        </w:rPr>
        <w:t xml:space="preserve"> </w:t>
      </w:r>
      <w:r>
        <w:rPr>
          <w:spacing w:val="-12"/>
          <w:sz w:val="24"/>
          <w:szCs w:val="24"/>
        </w:rPr>
        <w:t>most</w:t>
      </w:r>
      <w:r>
        <w:rPr>
          <w:spacing w:val="16"/>
          <w:sz w:val="24"/>
          <w:szCs w:val="24"/>
        </w:rPr>
        <w:t xml:space="preserve"> </w:t>
      </w:r>
      <w:r>
        <w:rPr>
          <w:spacing w:val="-12"/>
          <w:sz w:val="24"/>
          <w:szCs w:val="24"/>
        </w:rPr>
        <w:t>games</w:t>
      </w:r>
      <w:r>
        <w:rPr>
          <w:spacing w:val="12"/>
          <w:sz w:val="24"/>
          <w:szCs w:val="24"/>
        </w:rPr>
        <w:t xml:space="preserve"> </w:t>
      </w:r>
      <w:r>
        <w:rPr>
          <w:spacing w:val="-12"/>
          <w:sz w:val="24"/>
          <w:szCs w:val="24"/>
        </w:rPr>
        <w:t>shall</w:t>
      </w:r>
      <w:r>
        <w:rPr>
          <w:spacing w:val="21"/>
          <w:sz w:val="24"/>
          <w:szCs w:val="24"/>
        </w:rPr>
        <w:t xml:space="preserve"> </w:t>
      </w:r>
      <w:r>
        <w:rPr>
          <w:spacing w:val="-12"/>
          <w:sz w:val="24"/>
          <w:szCs w:val="24"/>
        </w:rPr>
        <w:t>be</w:t>
      </w:r>
      <w:r>
        <w:rPr>
          <w:sz w:val="24"/>
          <w:szCs w:val="24"/>
        </w:rPr>
        <w:t xml:space="preserve"> </w:t>
      </w:r>
      <w:r>
        <w:rPr>
          <w:spacing w:val="-11"/>
          <w:sz w:val="24"/>
          <w:szCs w:val="24"/>
        </w:rPr>
        <w:t>nullified. This process shall be repeated across</w:t>
      </w:r>
      <w:r>
        <w:rPr>
          <w:spacing w:val="3"/>
          <w:sz w:val="24"/>
          <w:szCs w:val="24"/>
        </w:rPr>
        <w:t xml:space="preserve"> </w:t>
      </w:r>
      <w:r>
        <w:rPr>
          <w:spacing w:val="-11"/>
          <w:sz w:val="24"/>
          <w:szCs w:val="24"/>
        </w:rPr>
        <w:t>all</w:t>
      </w:r>
      <w:r>
        <w:rPr>
          <w:spacing w:val="2"/>
          <w:sz w:val="24"/>
          <w:szCs w:val="24"/>
        </w:rPr>
        <w:t xml:space="preserve"> </w:t>
      </w:r>
      <w:r>
        <w:rPr>
          <w:spacing w:val="-11"/>
          <w:sz w:val="24"/>
          <w:szCs w:val="24"/>
        </w:rPr>
        <w:t>gr</w:t>
      </w:r>
      <w:r>
        <w:rPr>
          <w:spacing w:val="-12"/>
          <w:sz w:val="24"/>
          <w:szCs w:val="24"/>
        </w:rPr>
        <w:t>oups</w:t>
      </w:r>
      <w:r>
        <w:rPr>
          <w:spacing w:val="6"/>
          <w:sz w:val="24"/>
          <w:szCs w:val="24"/>
        </w:rPr>
        <w:t xml:space="preserve"> </w:t>
      </w:r>
      <w:r>
        <w:rPr>
          <w:spacing w:val="-12"/>
          <w:sz w:val="24"/>
          <w:szCs w:val="24"/>
        </w:rPr>
        <w:t>until the</w:t>
      </w:r>
      <w:r>
        <w:rPr>
          <w:spacing w:val="4"/>
          <w:sz w:val="24"/>
          <w:szCs w:val="24"/>
        </w:rPr>
        <w:t xml:space="preserve"> </w:t>
      </w:r>
      <w:r>
        <w:rPr>
          <w:spacing w:val="-12"/>
          <w:sz w:val="24"/>
          <w:szCs w:val="24"/>
        </w:rPr>
        <w:t>number</w:t>
      </w:r>
      <w:r>
        <w:rPr>
          <w:spacing w:val="1"/>
          <w:sz w:val="24"/>
          <w:szCs w:val="24"/>
        </w:rPr>
        <w:t xml:space="preserve"> </w:t>
      </w:r>
      <w:r>
        <w:rPr>
          <w:spacing w:val="-12"/>
          <w:sz w:val="24"/>
          <w:szCs w:val="24"/>
        </w:rPr>
        <w:t>of</w:t>
      </w:r>
      <w:r>
        <w:rPr>
          <w:spacing w:val="3"/>
          <w:sz w:val="24"/>
          <w:szCs w:val="24"/>
        </w:rPr>
        <w:t xml:space="preserve"> </w:t>
      </w:r>
      <w:r>
        <w:rPr>
          <w:spacing w:val="-12"/>
          <w:sz w:val="24"/>
          <w:szCs w:val="24"/>
        </w:rPr>
        <w:t>games</w:t>
      </w:r>
      <w:r>
        <w:rPr>
          <w:sz w:val="24"/>
          <w:szCs w:val="24"/>
        </w:rPr>
        <w:t xml:space="preserve"> </w:t>
      </w:r>
      <w:r>
        <w:rPr>
          <w:rFonts w:hint="eastAsia" w:eastAsia="宋体"/>
          <w:sz w:val="24"/>
          <w:szCs w:val="24"/>
          <w:lang w:eastAsia="zh-CN"/>
        </w:rPr>
        <w:t>is</w:t>
      </w:r>
      <w:r>
        <w:rPr>
          <w:spacing w:val="-10"/>
          <w:sz w:val="24"/>
          <w:szCs w:val="24"/>
        </w:rPr>
        <w:t xml:space="preserve"> the</w:t>
      </w:r>
      <w:r>
        <w:rPr>
          <w:spacing w:val="8"/>
          <w:sz w:val="24"/>
          <w:szCs w:val="24"/>
        </w:rPr>
        <w:t xml:space="preserve"> </w:t>
      </w:r>
      <w:r>
        <w:rPr>
          <w:spacing w:val="-10"/>
          <w:sz w:val="24"/>
          <w:szCs w:val="24"/>
        </w:rPr>
        <w:t>same</w:t>
      </w:r>
      <w:r>
        <w:rPr>
          <w:spacing w:val="14"/>
          <w:sz w:val="24"/>
          <w:szCs w:val="24"/>
        </w:rPr>
        <w:t xml:space="preserve"> </w:t>
      </w:r>
      <w:r>
        <w:rPr>
          <w:spacing w:val="-10"/>
          <w:sz w:val="24"/>
          <w:szCs w:val="24"/>
        </w:rPr>
        <w:t>across</w:t>
      </w:r>
      <w:r>
        <w:rPr>
          <w:spacing w:val="14"/>
          <w:sz w:val="24"/>
          <w:szCs w:val="24"/>
        </w:rPr>
        <w:t xml:space="preserve"> </w:t>
      </w:r>
      <w:r>
        <w:rPr>
          <w:spacing w:val="-10"/>
          <w:sz w:val="24"/>
          <w:szCs w:val="24"/>
        </w:rPr>
        <w:t>all</w:t>
      </w:r>
      <w:r>
        <w:rPr>
          <w:spacing w:val="13"/>
          <w:sz w:val="24"/>
          <w:szCs w:val="24"/>
        </w:rPr>
        <w:t xml:space="preserve"> </w:t>
      </w:r>
      <w:r>
        <w:rPr>
          <w:spacing w:val="-10"/>
          <w:sz w:val="24"/>
          <w:szCs w:val="24"/>
        </w:rPr>
        <w:t>groups. The following</w:t>
      </w:r>
      <w:r>
        <w:rPr>
          <w:spacing w:val="15"/>
          <w:sz w:val="24"/>
          <w:szCs w:val="24"/>
        </w:rPr>
        <w:t xml:space="preserve"> </w:t>
      </w:r>
      <w:r>
        <w:rPr>
          <w:spacing w:val="-10"/>
          <w:sz w:val="24"/>
          <w:szCs w:val="24"/>
        </w:rPr>
        <w:t>crite</w:t>
      </w:r>
      <w:r>
        <w:rPr>
          <w:spacing w:val="-11"/>
          <w:sz w:val="24"/>
          <w:szCs w:val="24"/>
        </w:rPr>
        <w:t>ria</w:t>
      </w:r>
      <w:r>
        <w:rPr>
          <w:spacing w:val="9"/>
          <w:sz w:val="24"/>
          <w:szCs w:val="24"/>
        </w:rPr>
        <w:t xml:space="preserve"> </w:t>
      </w:r>
      <w:r>
        <w:rPr>
          <w:spacing w:val="-11"/>
          <w:sz w:val="24"/>
          <w:szCs w:val="24"/>
        </w:rPr>
        <w:t>shall</w:t>
      </w:r>
      <w:r>
        <w:rPr>
          <w:spacing w:val="14"/>
          <w:sz w:val="24"/>
          <w:szCs w:val="24"/>
        </w:rPr>
        <w:t xml:space="preserve"> </w:t>
      </w:r>
      <w:r>
        <w:rPr>
          <w:spacing w:val="-11"/>
          <w:sz w:val="24"/>
          <w:szCs w:val="24"/>
        </w:rPr>
        <w:t>apply</w:t>
      </w:r>
      <w:r>
        <w:rPr>
          <w:spacing w:val="14"/>
          <w:sz w:val="24"/>
          <w:szCs w:val="24"/>
        </w:rPr>
        <w:t xml:space="preserve"> </w:t>
      </w:r>
      <w:r>
        <w:rPr>
          <w:spacing w:val="-11"/>
          <w:sz w:val="24"/>
          <w:szCs w:val="24"/>
        </w:rPr>
        <w:t>in the</w:t>
      </w:r>
      <w:r>
        <w:rPr>
          <w:spacing w:val="12"/>
          <w:sz w:val="24"/>
          <w:szCs w:val="24"/>
        </w:rPr>
        <w:t xml:space="preserve"> </w:t>
      </w:r>
      <w:r>
        <w:rPr>
          <w:spacing w:val="-11"/>
          <w:sz w:val="24"/>
          <w:szCs w:val="24"/>
        </w:rPr>
        <w:t>order</w:t>
      </w:r>
      <w:r>
        <w:rPr>
          <w:spacing w:val="15"/>
          <w:sz w:val="24"/>
          <w:szCs w:val="24"/>
        </w:rPr>
        <w:t xml:space="preserve"> </w:t>
      </w:r>
      <w:r>
        <w:rPr>
          <w:spacing w:val="-11"/>
          <w:sz w:val="24"/>
          <w:szCs w:val="24"/>
        </w:rPr>
        <w:t>listed</w:t>
      </w:r>
      <w:r>
        <w:rPr>
          <w:sz w:val="24"/>
          <w:szCs w:val="24"/>
        </w:rPr>
        <w:t xml:space="preserve"> </w:t>
      </w:r>
      <w:r>
        <w:rPr>
          <w:spacing w:val="-10"/>
          <w:sz w:val="24"/>
          <w:szCs w:val="24"/>
        </w:rPr>
        <w:t>below:</w:t>
      </w:r>
    </w:p>
    <w:p w14:paraId="2E5371A3">
      <w:pPr>
        <w:pStyle w:val="2"/>
        <w:spacing w:before="1" w:line="241" w:lineRule="auto"/>
        <w:ind w:right="32"/>
        <w:jc w:val="right"/>
        <w:rPr>
          <w:sz w:val="24"/>
          <w:szCs w:val="24"/>
        </w:rPr>
      </w:pPr>
      <w:r>
        <w:rPr>
          <w:rFonts w:ascii="Calibri" w:hAnsi="Calibri" w:eastAsia="Calibri" w:cs="Calibri"/>
          <w:spacing w:val="-9"/>
          <w:sz w:val="24"/>
          <w:szCs w:val="24"/>
        </w:rPr>
        <w:t xml:space="preserve">•      </w:t>
      </w:r>
      <w:r>
        <w:rPr>
          <w:spacing w:val="-9"/>
          <w:sz w:val="24"/>
          <w:szCs w:val="24"/>
        </w:rPr>
        <w:t>Better win-loss record of all</w:t>
      </w:r>
      <w:r>
        <w:rPr>
          <w:spacing w:val="1"/>
          <w:sz w:val="24"/>
          <w:szCs w:val="24"/>
        </w:rPr>
        <w:t xml:space="preserve"> </w:t>
      </w:r>
      <w:r>
        <w:rPr>
          <w:spacing w:val="-9"/>
          <w:sz w:val="24"/>
          <w:szCs w:val="24"/>
        </w:rPr>
        <w:t>gam</w:t>
      </w:r>
      <w:r>
        <w:rPr>
          <w:spacing w:val="-10"/>
          <w:sz w:val="24"/>
          <w:szCs w:val="24"/>
        </w:rPr>
        <w:t>es</w:t>
      </w:r>
      <w:r>
        <w:rPr>
          <w:spacing w:val="6"/>
          <w:sz w:val="24"/>
          <w:szCs w:val="24"/>
        </w:rPr>
        <w:t xml:space="preserve"> </w:t>
      </w:r>
      <w:r>
        <w:rPr>
          <w:spacing w:val="-10"/>
          <w:sz w:val="24"/>
          <w:szCs w:val="24"/>
        </w:rPr>
        <w:t>played</w:t>
      </w:r>
      <w:r>
        <w:rPr>
          <w:spacing w:val="2"/>
          <w:sz w:val="24"/>
          <w:szCs w:val="24"/>
        </w:rPr>
        <w:t xml:space="preserve"> </w:t>
      </w:r>
      <w:r>
        <w:rPr>
          <w:spacing w:val="-10"/>
          <w:sz w:val="24"/>
          <w:szCs w:val="24"/>
        </w:rPr>
        <w:t>in their</w:t>
      </w:r>
      <w:r>
        <w:rPr>
          <w:spacing w:val="4"/>
          <w:sz w:val="24"/>
          <w:szCs w:val="24"/>
        </w:rPr>
        <w:t xml:space="preserve"> </w:t>
      </w:r>
      <w:r>
        <w:rPr>
          <w:spacing w:val="-10"/>
          <w:sz w:val="24"/>
          <w:szCs w:val="24"/>
        </w:rPr>
        <w:t>revised final group standings.</w:t>
      </w:r>
    </w:p>
    <w:p w14:paraId="1B645416">
      <w:pPr>
        <w:pStyle w:val="2"/>
        <w:spacing w:line="241" w:lineRule="auto"/>
        <w:jc w:val="right"/>
        <w:rPr>
          <w:sz w:val="24"/>
          <w:szCs w:val="24"/>
        </w:rPr>
      </w:pPr>
      <w:r>
        <w:rPr>
          <w:rFonts w:ascii="Calibri" w:hAnsi="Calibri" w:eastAsia="Calibri" w:cs="Calibri"/>
          <w:spacing w:val="-10"/>
          <w:sz w:val="24"/>
          <w:szCs w:val="24"/>
        </w:rPr>
        <w:t xml:space="preserve">•      </w:t>
      </w:r>
      <w:r>
        <w:rPr>
          <w:spacing w:val="-10"/>
          <w:sz w:val="24"/>
          <w:szCs w:val="24"/>
        </w:rPr>
        <w:t>Higher game points</w:t>
      </w:r>
      <w:r>
        <w:rPr>
          <w:spacing w:val="-1"/>
          <w:sz w:val="24"/>
          <w:szCs w:val="24"/>
        </w:rPr>
        <w:t xml:space="preserve"> </w:t>
      </w:r>
      <w:r>
        <w:rPr>
          <w:spacing w:val="-10"/>
          <w:sz w:val="24"/>
          <w:szCs w:val="24"/>
        </w:rPr>
        <w:t>differenc</w:t>
      </w:r>
      <w:r>
        <w:rPr>
          <w:spacing w:val="-11"/>
          <w:sz w:val="24"/>
          <w:szCs w:val="24"/>
        </w:rPr>
        <w:t>e</w:t>
      </w:r>
      <w:r>
        <w:rPr>
          <w:sz w:val="24"/>
          <w:szCs w:val="24"/>
        </w:rPr>
        <w:t xml:space="preserve"> </w:t>
      </w:r>
      <w:r>
        <w:rPr>
          <w:spacing w:val="-11"/>
          <w:sz w:val="24"/>
          <w:szCs w:val="24"/>
        </w:rPr>
        <w:t>of</w:t>
      </w:r>
      <w:r>
        <w:rPr>
          <w:spacing w:val="2"/>
          <w:sz w:val="24"/>
          <w:szCs w:val="24"/>
        </w:rPr>
        <w:t xml:space="preserve"> </w:t>
      </w:r>
      <w:r>
        <w:rPr>
          <w:spacing w:val="-11"/>
          <w:sz w:val="24"/>
          <w:szCs w:val="24"/>
        </w:rPr>
        <w:t>all</w:t>
      </w:r>
      <w:r>
        <w:rPr>
          <w:sz w:val="24"/>
          <w:szCs w:val="24"/>
        </w:rPr>
        <w:t xml:space="preserve"> </w:t>
      </w:r>
      <w:r>
        <w:rPr>
          <w:spacing w:val="-11"/>
          <w:sz w:val="24"/>
          <w:szCs w:val="24"/>
        </w:rPr>
        <w:t>games</w:t>
      </w:r>
      <w:r>
        <w:rPr>
          <w:spacing w:val="2"/>
          <w:sz w:val="24"/>
          <w:szCs w:val="24"/>
        </w:rPr>
        <w:t xml:space="preserve"> </w:t>
      </w:r>
      <w:r>
        <w:rPr>
          <w:spacing w:val="-11"/>
          <w:sz w:val="24"/>
          <w:szCs w:val="24"/>
        </w:rPr>
        <w:t>in their</w:t>
      </w:r>
      <w:r>
        <w:rPr>
          <w:spacing w:val="4"/>
          <w:sz w:val="24"/>
          <w:szCs w:val="24"/>
        </w:rPr>
        <w:t xml:space="preserve"> </w:t>
      </w:r>
      <w:r>
        <w:rPr>
          <w:spacing w:val="-11"/>
          <w:sz w:val="24"/>
          <w:szCs w:val="24"/>
        </w:rPr>
        <w:t>revised final group standings.</w:t>
      </w:r>
    </w:p>
    <w:p w14:paraId="5452D2D4">
      <w:pPr>
        <w:pStyle w:val="2"/>
        <w:spacing w:line="247" w:lineRule="auto"/>
        <w:ind w:left="1409" w:hanging="413"/>
        <w:rPr>
          <w:sz w:val="24"/>
          <w:szCs w:val="24"/>
        </w:rPr>
      </w:pPr>
      <w:r>
        <w:rPr>
          <w:rFonts w:ascii="Calibri" w:hAnsi="Calibri" w:eastAsia="Calibri" w:cs="Calibri"/>
          <w:spacing w:val="-12"/>
          <w:sz w:val="24"/>
          <w:szCs w:val="24"/>
        </w:rPr>
        <w:t xml:space="preserve">• </w:t>
      </w:r>
      <w:r>
        <w:rPr>
          <w:rFonts w:ascii="Calibri" w:hAnsi="Calibri" w:eastAsia="Calibri" w:cs="Calibri"/>
          <w:spacing w:val="-11"/>
          <w:sz w:val="24"/>
          <w:szCs w:val="24"/>
        </w:rPr>
        <w:t xml:space="preserve">     </w:t>
      </w:r>
      <w:r>
        <w:rPr>
          <w:spacing w:val="-11"/>
          <w:sz w:val="24"/>
          <w:szCs w:val="24"/>
        </w:rPr>
        <w:t>Higher number of game</w:t>
      </w:r>
      <w:r>
        <w:rPr>
          <w:spacing w:val="4"/>
          <w:sz w:val="24"/>
          <w:szCs w:val="24"/>
        </w:rPr>
        <w:t xml:space="preserve"> </w:t>
      </w:r>
      <w:r>
        <w:rPr>
          <w:spacing w:val="-11"/>
          <w:sz w:val="24"/>
          <w:szCs w:val="24"/>
        </w:rPr>
        <w:t>points scored</w:t>
      </w:r>
      <w:r>
        <w:rPr>
          <w:spacing w:val="1"/>
          <w:sz w:val="24"/>
          <w:szCs w:val="24"/>
        </w:rPr>
        <w:t xml:space="preserve"> </w:t>
      </w:r>
      <w:r>
        <w:rPr>
          <w:spacing w:val="-11"/>
          <w:sz w:val="24"/>
          <w:szCs w:val="24"/>
        </w:rPr>
        <w:t>in</w:t>
      </w:r>
      <w:r>
        <w:rPr>
          <w:spacing w:val="1"/>
          <w:sz w:val="24"/>
          <w:szCs w:val="24"/>
        </w:rPr>
        <w:t xml:space="preserve"> </w:t>
      </w:r>
      <w:r>
        <w:rPr>
          <w:spacing w:val="-11"/>
          <w:sz w:val="24"/>
          <w:szCs w:val="24"/>
        </w:rPr>
        <w:t>all</w:t>
      </w:r>
      <w:r>
        <w:rPr>
          <w:sz w:val="24"/>
          <w:szCs w:val="24"/>
        </w:rPr>
        <w:t xml:space="preserve"> </w:t>
      </w:r>
      <w:r>
        <w:rPr>
          <w:spacing w:val="-11"/>
          <w:sz w:val="24"/>
          <w:szCs w:val="24"/>
        </w:rPr>
        <w:t>games</w:t>
      </w:r>
      <w:r>
        <w:rPr>
          <w:sz w:val="24"/>
          <w:szCs w:val="24"/>
        </w:rPr>
        <w:t xml:space="preserve"> </w:t>
      </w:r>
      <w:r>
        <w:rPr>
          <w:spacing w:val="-11"/>
          <w:sz w:val="24"/>
          <w:szCs w:val="24"/>
        </w:rPr>
        <w:t>in their re</w:t>
      </w:r>
      <w:r>
        <w:rPr>
          <w:spacing w:val="-12"/>
          <w:sz w:val="24"/>
          <w:szCs w:val="24"/>
        </w:rPr>
        <w:t>vised final</w:t>
      </w:r>
      <w:r>
        <w:rPr>
          <w:sz w:val="24"/>
          <w:szCs w:val="24"/>
        </w:rPr>
        <w:t xml:space="preserve"> </w:t>
      </w:r>
      <w:r>
        <w:rPr>
          <w:spacing w:val="-12"/>
          <w:sz w:val="24"/>
          <w:szCs w:val="24"/>
        </w:rPr>
        <w:t>grou</w:t>
      </w:r>
      <w:r>
        <w:rPr>
          <w:spacing w:val="-10"/>
          <w:sz w:val="24"/>
          <w:szCs w:val="24"/>
        </w:rPr>
        <w:t>p</w:t>
      </w:r>
      <w:r>
        <w:rPr>
          <w:sz w:val="24"/>
          <w:szCs w:val="24"/>
        </w:rPr>
        <w:t xml:space="preserve"> </w:t>
      </w:r>
      <w:r>
        <w:rPr>
          <w:spacing w:val="-11"/>
          <w:sz w:val="24"/>
          <w:szCs w:val="24"/>
        </w:rPr>
        <w:t>standings.</w:t>
      </w:r>
    </w:p>
    <w:p w14:paraId="2FA21123">
      <w:pPr>
        <w:pStyle w:val="2"/>
        <w:spacing w:before="1" w:line="266" w:lineRule="auto"/>
        <w:ind w:left="1400" w:hanging="404"/>
        <w:rPr>
          <w:sz w:val="24"/>
          <w:szCs w:val="24"/>
        </w:rPr>
      </w:pPr>
      <w:r>
        <w:rPr>
          <w:rFonts w:ascii="Calibri" w:hAnsi="Calibri" w:eastAsia="Calibri" w:cs="Calibri"/>
          <w:spacing w:val="-9"/>
          <w:sz w:val="24"/>
          <w:szCs w:val="24"/>
        </w:rPr>
        <w:t xml:space="preserve">•      </w:t>
      </w:r>
      <w:r>
        <w:rPr>
          <w:spacing w:val="-9"/>
          <w:sz w:val="24"/>
          <w:szCs w:val="24"/>
        </w:rPr>
        <w:t>If these criteria still</w:t>
      </w:r>
      <w:r>
        <w:rPr>
          <w:spacing w:val="6"/>
          <w:sz w:val="24"/>
          <w:szCs w:val="24"/>
        </w:rPr>
        <w:t xml:space="preserve"> </w:t>
      </w:r>
      <w:r>
        <w:rPr>
          <w:spacing w:val="-10"/>
          <w:sz w:val="24"/>
          <w:szCs w:val="24"/>
        </w:rPr>
        <w:t>cannot decide, the</w:t>
      </w:r>
      <w:r>
        <w:rPr>
          <w:spacing w:val="6"/>
          <w:sz w:val="24"/>
          <w:szCs w:val="24"/>
        </w:rPr>
        <w:t xml:space="preserve"> </w:t>
      </w:r>
      <w:r>
        <w:rPr>
          <w:spacing w:val="-10"/>
          <w:sz w:val="24"/>
          <w:szCs w:val="24"/>
        </w:rPr>
        <w:t>relevant</w:t>
      </w:r>
      <w:r>
        <w:rPr>
          <w:spacing w:val="6"/>
          <w:sz w:val="24"/>
          <w:szCs w:val="24"/>
        </w:rPr>
        <w:t xml:space="preserve"> </w:t>
      </w:r>
      <w:r>
        <w:rPr>
          <w:spacing w:val="-10"/>
          <w:sz w:val="24"/>
          <w:szCs w:val="24"/>
        </w:rPr>
        <w:t>FIBA</w:t>
      </w:r>
      <w:r>
        <w:rPr>
          <w:spacing w:val="6"/>
          <w:sz w:val="24"/>
          <w:szCs w:val="24"/>
        </w:rPr>
        <w:t xml:space="preserve"> </w:t>
      </w:r>
      <w:r>
        <w:rPr>
          <w:spacing w:val="-10"/>
          <w:sz w:val="24"/>
          <w:szCs w:val="24"/>
        </w:rPr>
        <w:t>ranking shall</w:t>
      </w:r>
      <w:r>
        <w:rPr>
          <w:spacing w:val="2"/>
          <w:sz w:val="24"/>
          <w:szCs w:val="24"/>
        </w:rPr>
        <w:t xml:space="preserve"> </w:t>
      </w:r>
      <w:r>
        <w:rPr>
          <w:spacing w:val="-10"/>
          <w:sz w:val="24"/>
          <w:szCs w:val="24"/>
        </w:rPr>
        <w:t>decide</w:t>
      </w:r>
      <w:r>
        <w:rPr>
          <w:spacing w:val="2"/>
          <w:sz w:val="24"/>
          <w:szCs w:val="24"/>
        </w:rPr>
        <w:t xml:space="preserve"> </w:t>
      </w:r>
      <w:r>
        <w:rPr>
          <w:spacing w:val="-10"/>
          <w:sz w:val="24"/>
          <w:szCs w:val="24"/>
        </w:rPr>
        <w:t>on the</w:t>
      </w:r>
      <w:r>
        <w:rPr>
          <w:sz w:val="24"/>
          <w:szCs w:val="24"/>
        </w:rPr>
        <w:t xml:space="preserve"> </w:t>
      </w:r>
      <w:r>
        <w:rPr>
          <w:spacing w:val="-6"/>
          <w:sz w:val="24"/>
          <w:szCs w:val="24"/>
        </w:rPr>
        <w:t>final classification.</w:t>
      </w:r>
    </w:p>
    <w:p w14:paraId="2FB0620F">
      <w:pPr>
        <w:pStyle w:val="2"/>
        <w:spacing w:before="126" w:line="198" w:lineRule="auto"/>
        <w:ind w:left="993"/>
        <w:rPr>
          <w:sz w:val="23"/>
          <w:szCs w:val="23"/>
        </w:rPr>
      </w:pPr>
      <w:r>
        <w:rPr>
          <w:b/>
          <w:bCs/>
          <w:spacing w:val="-13"/>
          <w:sz w:val="23"/>
          <w:szCs w:val="23"/>
        </w:rPr>
        <w:t>Note:</w:t>
      </w:r>
    </w:p>
    <w:p w14:paraId="223F853B">
      <w:pPr>
        <w:pStyle w:val="2"/>
        <w:spacing w:before="7" w:line="253" w:lineRule="auto"/>
        <w:ind w:left="988" w:right="56" w:firstLine="3"/>
        <w:jc w:val="both"/>
        <w:rPr>
          <w:sz w:val="24"/>
          <w:szCs w:val="24"/>
        </w:rPr>
      </w:pPr>
      <w:r>
        <w:rPr>
          <w:spacing w:val="-11"/>
          <w:sz w:val="24"/>
          <w:szCs w:val="24"/>
        </w:rPr>
        <w:t>For</w:t>
      </w:r>
      <w:r>
        <w:rPr>
          <w:spacing w:val="-18"/>
          <w:sz w:val="24"/>
          <w:szCs w:val="24"/>
        </w:rPr>
        <w:t xml:space="preserve"> </w:t>
      </w:r>
      <w:r>
        <w:rPr>
          <w:spacing w:val="-11"/>
          <w:sz w:val="24"/>
          <w:szCs w:val="24"/>
        </w:rPr>
        <w:t>the avoidance of doubt,</w:t>
      </w:r>
      <w:r>
        <w:rPr>
          <w:spacing w:val="-17"/>
          <w:sz w:val="24"/>
          <w:szCs w:val="24"/>
        </w:rPr>
        <w:t xml:space="preserve"> </w:t>
      </w:r>
      <w:r>
        <w:rPr>
          <w:spacing w:val="-11"/>
          <w:sz w:val="24"/>
          <w:szCs w:val="24"/>
        </w:rPr>
        <w:t xml:space="preserve">the </w:t>
      </w:r>
      <w:r>
        <w:rPr>
          <w:rFonts w:hint="eastAsia" w:eastAsia="宋体"/>
          <w:spacing w:val="-11"/>
          <w:sz w:val="24"/>
          <w:szCs w:val="24"/>
          <w:lang w:eastAsia="zh-CN"/>
        </w:rPr>
        <w:t>cancellation</w:t>
      </w:r>
      <w:r>
        <w:rPr>
          <w:spacing w:val="-12"/>
          <w:sz w:val="24"/>
          <w:szCs w:val="24"/>
        </w:rPr>
        <w:t xml:space="preserve"> of games referred </w:t>
      </w:r>
      <w:r>
        <w:rPr>
          <w:rFonts w:hint="eastAsia" w:eastAsia="宋体"/>
          <w:spacing w:val="-12"/>
          <w:sz w:val="24"/>
          <w:szCs w:val="24"/>
          <w:lang w:eastAsia="zh-CN"/>
        </w:rPr>
        <w:t>to above</w:t>
      </w:r>
      <w:r>
        <w:rPr>
          <w:spacing w:val="-12"/>
          <w:sz w:val="24"/>
          <w:szCs w:val="24"/>
        </w:rPr>
        <w:t>, for</w:t>
      </w:r>
      <w:r>
        <w:rPr>
          <w:spacing w:val="-18"/>
          <w:sz w:val="24"/>
          <w:szCs w:val="24"/>
        </w:rPr>
        <w:t xml:space="preserve"> </w:t>
      </w:r>
      <w:r>
        <w:rPr>
          <w:spacing w:val="-12"/>
          <w:sz w:val="24"/>
          <w:szCs w:val="24"/>
        </w:rPr>
        <w:t>the purposes</w:t>
      </w:r>
      <w:r>
        <w:rPr>
          <w:sz w:val="24"/>
          <w:szCs w:val="24"/>
        </w:rPr>
        <w:t xml:space="preserve"> </w:t>
      </w:r>
      <w:r>
        <w:rPr>
          <w:spacing w:val="-8"/>
          <w:sz w:val="24"/>
          <w:szCs w:val="24"/>
        </w:rPr>
        <w:t>of cross-group classif</w:t>
      </w:r>
      <w:r>
        <w:rPr>
          <w:spacing w:val="-9"/>
          <w:sz w:val="24"/>
          <w:szCs w:val="24"/>
        </w:rPr>
        <w:t>ications, shall not alter the initial standing of teams in</w:t>
      </w:r>
      <w:r>
        <w:rPr>
          <w:spacing w:val="63"/>
          <w:sz w:val="24"/>
          <w:szCs w:val="24"/>
        </w:rPr>
        <w:t xml:space="preserve"> </w:t>
      </w:r>
      <w:r>
        <w:rPr>
          <w:spacing w:val="-9"/>
          <w:sz w:val="24"/>
          <w:szCs w:val="24"/>
        </w:rPr>
        <w:t>a</w:t>
      </w:r>
      <w:r>
        <w:rPr>
          <w:sz w:val="24"/>
          <w:szCs w:val="24"/>
        </w:rPr>
        <w:t xml:space="preserve"> </w:t>
      </w:r>
      <w:r>
        <w:rPr>
          <w:spacing w:val="-8"/>
          <w:sz w:val="24"/>
          <w:szCs w:val="24"/>
        </w:rPr>
        <w:t>particular group.</w:t>
      </w:r>
    </w:p>
    <w:p w14:paraId="18116E37">
      <w:pPr>
        <w:pStyle w:val="2"/>
        <w:spacing w:before="174" w:line="198" w:lineRule="auto"/>
        <w:ind w:left="992"/>
        <w:rPr>
          <w:sz w:val="23"/>
          <w:szCs w:val="23"/>
        </w:rPr>
      </w:pPr>
      <w:r>
        <w:pict>
          <v:shape id="_x0000_s1518" o:spid="_x0000_s1518" o:spt="202" type="#_x0000_t202" style="position:absolute;left:0pt;margin-left:253.15pt;margin-top:25.7pt;height:125.15pt;width:195.7pt;z-index:251911168;mso-width-relative:page;mso-height-relative:page;" filled="f" stroked="f" coordsize="21600,21600">
            <v:path/>
            <v:fill on="f" focussize="0,0"/>
            <v:stroke on="f"/>
            <v:imagedata o:title=""/>
            <o:lock v:ext="edit" aspectratio="f"/>
            <v:textbox inset="0mm,0mm,0mm,0mm">
              <w:txbxContent>
                <w:p w14:paraId="6A0D48FC">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0B7712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6" w:hRule="atLeast"/>
                    </w:trPr>
                    <w:tc>
                      <w:tcPr>
                        <w:tcW w:w="1028" w:type="dxa"/>
                        <w:vAlign w:val="top"/>
                      </w:tcPr>
                      <w:p w14:paraId="69B506F6">
                        <w:pPr>
                          <w:pStyle w:val="6"/>
                          <w:spacing w:before="192" w:line="196" w:lineRule="auto"/>
                          <w:ind w:left="133"/>
                        </w:pPr>
                        <w:r>
                          <w:rPr>
                            <w:spacing w:val="-17"/>
                          </w:rPr>
                          <w:t>Group</w:t>
                        </w:r>
                        <w:r>
                          <w:rPr>
                            <w:spacing w:val="11"/>
                          </w:rPr>
                          <w:t xml:space="preserve"> </w:t>
                        </w:r>
                        <w:r>
                          <w:rPr>
                            <w:spacing w:val="-17"/>
                          </w:rPr>
                          <w:t>B</w:t>
                        </w:r>
                      </w:p>
                    </w:tc>
                    <w:tc>
                      <w:tcPr>
                        <w:tcW w:w="731" w:type="dxa"/>
                        <w:vAlign w:val="top"/>
                      </w:tcPr>
                      <w:p w14:paraId="5BDAFB26">
                        <w:pPr>
                          <w:pStyle w:val="6"/>
                          <w:spacing w:before="196" w:line="194" w:lineRule="auto"/>
                          <w:ind w:left="111"/>
                        </w:pPr>
                        <w:r>
                          <w:rPr>
                            <w:spacing w:val="-9"/>
                          </w:rPr>
                          <w:t>Wins</w:t>
                        </w:r>
                      </w:p>
                    </w:tc>
                    <w:tc>
                      <w:tcPr>
                        <w:tcW w:w="736" w:type="dxa"/>
                        <w:vAlign w:val="top"/>
                      </w:tcPr>
                      <w:p w14:paraId="4907074D">
                        <w:pPr>
                          <w:pStyle w:val="6"/>
                          <w:spacing w:before="196" w:line="194" w:lineRule="auto"/>
                          <w:ind w:right="4"/>
                          <w:jc w:val="right"/>
                        </w:pPr>
                        <w:r>
                          <w:rPr>
                            <w:spacing w:val="-17"/>
                          </w:rPr>
                          <w:t>Lo</w:t>
                        </w:r>
                        <w:r>
                          <w:rPr>
                            <w:spacing w:val="-16"/>
                          </w:rPr>
                          <w:t>sse</w:t>
                        </w:r>
                        <w:r>
                          <w:rPr>
                            <w:spacing w:val="-14"/>
                          </w:rPr>
                          <w:t>s</w:t>
                        </w:r>
                      </w:p>
                    </w:tc>
                    <w:tc>
                      <w:tcPr>
                        <w:tcW w:w="1363" w:type="dxa"/>
                        <w:vAlign w:val="top"/>
                      </w:tcPr>
                      <w:p w14:paraId="7727C87D">
                        <w:pPr>
                          <w:pStyle w:val="6"/>
                          <w:spacing w:before="47" w:line="198" w:lineRule="auto"/>
                          <w:ind w:left="46"/>
                        </w:pPr>
                        <w:r>
                          <w:rPr>
                            <w:spacing w:val="-9"/>
                          </w:rPr>
                          <w:t>Classification</w:t>
                        </w:r>
                      </w:p>
                      <w:p w14:paraId="52E128C7">
                        <w:pPr>
                          <w:pStyle w:val="6"/>
                          <w:spacing w:line="297" w:lineRule="exact"/>
                          <w:ind w:left="401"/>
                        </w:pPr>
                        <w:r>
                          <w:rPr>
                            <w:spacing w:val="-10"/>
                            <w:position w:val="3"/>
                          </w:rPr>
                          <w:t>points</w:t>
                        </w:r>
                      </w:p>
                    </w:tc>
                  </w:tr>
                  <w:tr w14:paraId="466446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0671EE97">
                        <w:pPr>
                          <w:pStyle w:val="6"/>
                          <w:spacing w:before="46" w:line="194" w:lineRule="auto"/>
                          <w:ind w:left="92"/>
                        </w:pPr>
                        <w:r>
                          <w:rPr>
                            <w:spacing w:val="-19"/>
                          </w:rPr>
                          <w:t>Team</w:t>
                        </w:r>
                        <w:r>
                          <w:rPr>
                            <w:spacing w:val="9"/>
                          </w:rPr>
                          <w:t xml:space="preserve"> </w:t>
                        </w:r>
                        <w:r>
                          <w:rPr>
                            <w:spacing w:val="-19"/>
                          </w:rPr>
                          <w:t>1B</w:t>
                        </w:r>
                      </w:p>
                    </w:tc>
                    <w:tc>
                      <w:tcPr>
                        <w:tcW w:w="731" w:type="dxa"/>
                        <w:vAlign w:val="top"/>
                      </w:tcPr>
                      <w:p w14:paraId="5D84C911">
                        <w:pPr>
                          <w:pStyle w:val="6"/>
                          <w:spacing w:line="280" w:lineRule="exact"/>
                          <w:ind w:left="309"/>
                        </w:pPr>
                        <w:r>
                          <w:t>4</w:t>
                        </w:r>
                      </w:p>
                    </w:tc>
                    <w:tc>
                      <w:tcPr>
                        <w:tcW w:w="736" w:type="dxa"/>
                        <w:vAlign w:val="top"/>
                      </w:tcPr>
                      <w:p w14:paraId="78ECCDE1">
                        <w:pPr>
                          <w:pStyle w:val="6"/>
                          <w:spacing w:line="280" w:lineRule="exact"/>
                          <w:ind w:left="334"/>
                        </w:pPr>
                        <w:r>
                          <w:t>1</w:t>
                        </w:r>
                      </w:p>
                    </w:tc>
                    <w:tc>
                      <w:tcPr>
                        <w:tcW w:w="1363" w:type="dxa"/>
                        <w:vAlign w:val="top"/>
                      </w:tcPr>
                      <w:p w14:paraId="46D20217">
                        <w:pPr>
                          <w:pStyle w:val="6"/>
                          <w:spacing w:line="280" w:lineRule="exact"/>
                          <w:ind w:left="631"/>
                        </w:pPr>
                        <w:r>
                          <w:t>9</w:t>
                        </w:r>
                      </w:p>
                    </w:tc>
                  </w:tr>
                  <w:tr w14:paraId="07E3FF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46CEF89C">
                        <w:pPr>
                          <w:pStyle w:val="6"/>
                          <w:spacing w:before="48" w:line="194" w:lineRule="auto"/>
                          <w:ind w:left="92"/>
                        </w:pPr>
                        <w:r>
                          <w:rPr>
                            <w:spacing w:val="-16"/>
                          </w:rPr>
                          <w:t>Team 2B</w:t>
                        </w:r>
                      </w:p>
                    </w:tc>
                    <w:tc>
                      <w:tcPr>
                        <w:tcW w:w="731" w:type="dxa"/>
                        <w:vAlign w:val="top"/>
                      </w:tcPr>
                      <w:p w14:paraId="7EE1D91A">
                        <w:pPr>
                          <w:pStyle w:val="6"/>
                          <w:spacing w:line="280" w:lineRule="exact"/>
                          <w:ind w:left="309"/>
                        </w:pPr>
                        <w:r>
                          <w:t>4</w:t>
                        </w:r>
                      </w:p>
                    </w:tc>
                    <w:tc>
                      <w:tcPr>
                        <w:tcW w:w="736" w:type="dxa"/>
                        <w:vAlign w:val="top"/>
                      </w:tcPr>
                      <w:p w14:paraId="7154BA2D">
                        <w:pPr>
                          <w:pStyle w:val="6"/>
                          <w:spacing w:line="280" w:lineRule="exact"/>
                          <w:ind w:left="334"/>
                        </w:pPr>
                        <w:r>
                          <w:t>1</w:t>
                        </w:r>
                      </w:p>
                    </w:tc>
                    <w:tc>
                      <w:tcPr>
                        <w:tcW w:w="1363" w:type="dxa"/>
                        <w:vAlign w:val="top"/>
                      </w:tcPr>
                      <w:p w14:paraId="186F2D4F">
                        <w:pPr>
                          <w:pStyle w:val="6"/>
                          <w:spacing w:line="280" w:lineRule="exact"/>
                          <w:ind w:left="631"/>
                        </w:pPr>
                        <w:r>
                          <w:t>9</w:t>
                        </w:r>
                      </w:p>
                    </w:tc>
                  </w:tr>
                  <w:tr w14:paraId="690710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8" w:type="dxa"/>
                        <w:vAlign w:val="top"/>
                      </w:tcPr>
                      <w:p w14:paraId="447EB6EB">
                        <w:pPr>
                          <w:pStyle w:val="6"/>
                          <w:spacing w:before="55" w:line="195" w:lineRule="auto"/>
                          <w:ind w:left="92"/>
                        </w:pPr>
                        <w:r>
                          <w:rPr>
                            <w:spacing w:val="-18"/>
                          </w:rPr>
                          <w:t>Team</w:t>
                        </w:r>
                        <w:r>
                          <w:rPr>
                            <w:spacing w:val="-7"/>
                          </w:rPr>
                          <w:t xml:space="preserve"> </w:t>
                        </w:r>
                        <w:r>
                          <w:rPr>
                            <w:spacing w:val="-18"/>
                          </w:rPr>
                          <w:t>3B</w:t>
                        </w:r>
                      </w:p>
                    </w:tc>
                    <w:tc>
                      <w:tcPr>
                        <w:tcW w:w="731" w:type="dxa"/>
                        <w:vAlign w:val="top"/>
                      </w:tcPr>
                      <w:p w14:paraId="5B327B1F">
                        <w:pPr>
                          <w:pStyle w:val="6"/>
                          <w:spacing w:line="285" w:lineRule="exact"/>
                          <w:ind w:left="309"/>
                        </w:pPr>
                        <w:r>
                          <w:t>4</w:t>
                        </w:r>
                      </w:p>
                    </w:tc>
                    <w:tc>
                      <w:tcPr>
                        <w:tcW w:w="736" w:type="dxa"/>
                        <w:vAlign w:val="top"/>
                      </w:tcPr>
                      <w:p w14:paraId="560A0DA3">
                        <w:pPr>
                          <w:pStyle w:val="6"/>
                          <w:spacing w:line="285" w:lineRule="exact"/>
                          <w:ind w:left="334"/>
                        </w:pPr>
                        <w:r>
                          <w:t>1</w:t>
                        </w:r>
                      </w:p>
                    </w:tc>
                    <w:tc>
                      <w:tcPr>
                        <w:tcW w:w="1363" w:type="dxa"/>
                        <w:vAlign w:val="top"/>
                      </w:tcPr>
                      <w:p w14:paraId="6C6E43F6">
                        <w:pPr>
                          <w:pStyle w:val="6"/>
                          <w:spacing w:line="285" w:lineRule="exact"/>
                          <w:ind w:left="631"/>
                        </w:pPr>
                        <w:r>
                          <w:t>9</w:t>
                        </w:r>
                      </w:p>
                    </w:tc>
                  </w:tr>
                  <w:tr w14:paraId="493408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238A58A1">
                        <w:pPr>
                          <w:pStyle w:val="6"/>
                          <w:spacing w:before="52" w:line="194" w:lineRule="auto"/>
                          <w:ind w:left="92"/>
                        </w:pPr>
                        <w:r>
                          <w:rPr>
                            <w:spacing w:val="-17"/>
                          </w:rPr>
                          <w:t>Team 4B</w:t>
                        </w:r>
                      </w:p>
                    </w:tc>
                    <w:tc>
                      <w:tcPr>
                        <w:tcW w:w="731" w:type="dxa"/>
                        <w:vAlign w:val="top"/>
                      </w:tcPr>
                      <w:p w14:paraId="75716D89">
                        <w:pPr>
                          <w:pStyle w:val="6"/>
                          <w:spacing w:line="280" w:lineRule="exact"/>
                          <w:ind w:left="312"/>
                        </w:pPr>
                        <w:r>
                          <w:t>2</w:t>
                        </w:r>
                      </w:p>
                    </w:tc>
                    <w:tc>
                      <w:tcPr>
                        <w:tcW w:w="736" w:type="dxa"/>
                        <w:vAlign w:val="top"/>
                      </w:tcPr>
                      <w:p w14:paraId="6D6BE6FB">
                        <w:pPr>
                          <w:pStyle w:val="6"/>
                          <w:spacing w:line="280" w:lineRule="exact"/>
                          <w:ind w:left="314"/>
                        </w:pPr>
                        <w:r>
                          <w:t>3</w:t>
                        </w:r>
                      </w:p>
                    </w:tc>
                    <w:tc>
                      <w:tcPr>
                        <w:tcW w:w="1363" w:type="dxa"/>
                        <w:vAlign w:val="top"/>
                      </w:tcPr>
                      <w:p w14:paraId="2DD5E5A3">
                        <w:pPr>
                          <w:pStyle w:val="6"/>
                          <w:spacing w:line="280" w:lineRule="exact"/>
                          <w:ind w:left="629"/>
                        </w:pPr>
                        <w:r>
                          <w:t>7</w:t>
                        </w:r>
                      </w:p>
                    </w:tc>
                  </w:tr>
                  <w:tr w14:paraId="6E9CBC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1028" w:type="dxa"/>
                        <w:vAlign w:val="top"/>
                      </w:tcPr>
                      <w:p w14:paraId="322D35F8">
                        <w:pPr>
                          <w:pStyle w:val="6"/>
                          <w:spacing w:before="54" w:line="195" w:lineRule="auto"/>
                          <w:ind w:left="92"/>
                        </w:pPr>
                        <w:r>
                          <w:rPr>
                            <w:spacing w:val="-16"/>
                          </w:rPr>
                          <w:t>Team 5B</w:t>
                        </w:r>
                      </w:p>
                    </w:tc>
                    <w:tc>
                      <w:tcPr>
                        <w:tcW w:w="731" w:type="dxa"/>
                        <w:vAlign w:val="top"/>
                      </w:tcPr>
                      <w:p w14:paraId="6C5BADDB">
                        <w:pPr>
                          <w:pStyle w:val="6"/>
                          <w:spacing w:line="280" w:lineRule="exact"/>
                          <w:ind w:left="326"/>
                        </w:pPr>
                        <w:r>
                          <w:t>1</w:t>
                        </w:r>
                      </w:p>
                    </w:tc>
                    <w:tc>
                      <w:tcPr>
                        <w:tcW w:w="736" w:type="dxa"/>
                        <w:vAlign w:val="top"/>
                      </w:tcPr>
                      <w:p w14:paraId="73BE8421">
                        <w:pPr>
                          <w:pStyle w:val="6"/>
                          <w:spacing w:line="280" w:lineRule="exact"/>
                          <w:ind w:left="318"/>
                        </w:pPr>
                        <w:r>
                          <w:t>4</w:t>
                        </w:r>
                      </w:p>
                    </w:tc>
                    <w:tc>
                      <w:tcPr>
                        <w:tcW w:w="1363" w:type="dxa"/>
                        <w:vAlign w:val="top"/>
                      </w:tcPr>
                      <w:p w14:paraId="02C418F4">
                        <w:pPr>
                          <w:pStyle w:val="6"/>
                          <w:spacing w:line="280" w:lineRule="exact"/>
                          <w:ind w:left="630"/>
                        </w:pPr>
                        <w:r>
                          <w:t>6</w:t>
                        </w:r>
                      </w:p>
                    </w:tc>
                  </w:tr>
                  <w:tr w14:paraId="523C04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8" w:type="dxa"/>
                        <w:vAlign w:val="top"/>
                      </w:tcPr>
                      <w:p w14:paraId="62A51282">
                        <w:pPr>
                          <w:pStyle w:val="6"/>
                          <w:spacing w:before="56" w:line="195" w:lineRule="auto"/>
                          <w:ind w:left="92"/>
                        </w:pPr>
                        <w:r>
                          <w:rPr>
                            <w:spacing w:val="-16"/>
                          </w:rPr>
                          <w:t>Team 6B</w:t>
                        </w:r>
                      </w:p>
                    </w:tc>
                    <w:tc>
                      <w:tcPr>
                        <w:tcW w:w="731" w:type="dxa"/>
                        <w:vAlign w:val="top"/>
                      </w:tcPr>
                      <w:p w14:paraId="314141EE">
                        <w:pPr>
                          <w:pStyle w:val="6"/>
                          <w:spacing w:line="288" w:lineRule="exact"/>
                          <w:ind w:left="311"/>
                        </w:pPr>
                        <w:r>
                          <w:t>0</w:t>
                        </w:r>
                      </w:p>
                    </w:tc>
                    <w:tc>
                      <w:tcPr>
                        <w:tcW w:w="736" w:type="dxa"/>
                        <w:vAlign w:val="top"/>
                      </w:tcPr>
                      <w:p w14:paraId="488B8476">
                        <w:pPr>
                          <w:pStyle w:val="6"/>
                          <w:spacing w:line="288" w:lineRule="exact"/>
                          <w:ind w:left="323"/>
                        </w:pPr>
                        <w:r>
                          <w:t>5</w:t>
                        </w:r>
                      </w:p>
                    </w:tc>
                    <w:tc>
                      <w:tcPr>
                        <w:tcW w:w="1363" w:type="dxa"/>
                        <w:vAlign w:val="top"/>
                      </w:tcPr>
                      <w:p w14:paraId="68490541">
                        <w:pPr>
                          <w:pStyle w:val="6"/>
                          <w:spacing w:line="288" w:lineRule="exact"/>
                          <w:ind w:left="634"/>
                        </w:pPr>
                        <w:r>
                          <w:t>5</w:t>
                        </w:r>
                      </w:p>
                    </w:tc>
                  </w:tr>
                </w:tbl>
                <w:p w14:paraId="163A56D6">
                  <w:pPr>
                    <w:pStyle w:val="2"/>
                  </w:pPr>
                </w:p>
              </w:txbxContent>
            </v:textbox>
          </v:shape>
        </w:pict>
      </w:r>
      <w:r>
        <w:pict>
          <v:shape id="_x0000_s1519" o:spid="_x0000_s1519" o:spt="202" type="#_x0000_t202" style="position:absolute;left:0pt;margin-left:253.15pt;margin-top:158.45pt;height:109.8pt;width:195.7pt;z-index:251912192;mso-width-relative:page;mso-height-relative:page;" filled="f" stroked="f" coordsize="21600,21600">
            <v:path/>
            <v:fill on="f" focussize="0,0"/>
            <v:stroke on="f"/>
            <v:imagedata o:title=""/>
            <o:lock v:ext="edit" aspectratio="f"/>
            <v:textbox inset="0mm,0mm,0mm,0mm">
              <w:txbxContent>
                <w:p w14:paraId="161732B6">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2B87A7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8" w:type="dxa"/>
                        <w:vAlign w:val="top"/>
                      </w:tcPr>
                      <w:p w14:paraId="3FBC123E">
                        <w:pPr>
                          <w:pStyle w:val="6"/>
                          <w:spacing w:before="192" w:line="196" w:lineRule="auto"/>
                          <w:ind w:left="133"/>
                        </w:pPr>
                        <w:r>
                          <w:rPr>
                            <w:spacing w:val="-17"/>
                          </w:rPr>
                          <w:t>Group</w:t>
                        </w:r>
                        <w:r>
                          <w:rPr>
                            <w:spacing w:val="9"/>
                          </w:rPr>
                          <w:t xml:space="preserve"> </w:t>
                        </w:r>
                        <w:r>
                          <w:rPr>
                            <w:spacing w:val="-17"/>
                          </w:rPr>
                          <w:t>D</w:t>
                        </w:r>
                      </w:p>
                    </w:tc>
                    <w:tc>
                      <w:tcPr>
                        <w:tcW w:w="731" w:type="dxa"/>
                        <w:vAlign w:val="top"/>
                      </w:tcPr>
                      <w:p w14:paraId="4EFA7F62">
                        <w:pPr>
                          <w:pStyle w:val="6"/>
                          <w:spacing w:before="196" w:line="194" w:lineRule="auto"/>
                          <w:ind w:left="111"/>
                        </w:pPr>
                        <w:r>
                          <w:rPr>
                            <w:spacing w:val="-9"/>
                          </w:rPr>
                          <w:t>Wins</w:t>
                        </w:r>
                      </w:p>
                    </w:tc>
                    <w:tc>
                      <w:tcPr>
                        <w:tcW w:w="736" w:type="dxa"/>
                        <w:vAlign w:val="top"/>
                      </w:tcPr>
                      <w:p w14:paraId="4A150BD5">
                        <w:pPr>
                          <w:pStyle w:val="6"/>
                          <w:spacing w:before="196" w:line="194" w:lineRule="auto"/>
                          <w:ind w:right="4"/>
                          <w:jc w:val="right"/>
                        </w:pPr>
                        <w:r>
                          <w:rPr>
                            <w:spacing w:val="-17"/>
                          </w:rPr>
                          <w:t>Lo</w:t>
                        </w:r>
                        <w:r>
                          <w:rPr>
                            <w:spacing w:val="-16"/>
                          </w:rPr>
                          <w:t>sse</w:t>
                        </w:r>
                        <w:r>
                          <w:rPr>
                            <w:spacing w:val="-14"/>
                          </w:rPr>
                          <w:t>s</w:t>
                        </w:r>
                      </w:p>
                    </w:tc>
                    <w:tc>
                      <w:tcPr>
                        <w:tcW w:w="1363" w:type="dxa"/>
                        <w:vAlign w:val="top"/>
                      </w:tcPr>
                      <w:p w14:paraId="748F6A2D">
                        <w:pPr>
                          <w:pStyle w:val="6"/>
                          <w:spacing w:before="47" w:line="198" w:lineRule="auto"/>
                          <w:ind w:left="46"/>
                        </w:pPr>
                        <w:r>
                          <w:rPr>
                            <w:spacing w:val="-9"/>
                          </w:rPr>
                          <w:t>Classification</w:t>
                        </w:r>
                      </w:p>
                      <w:p w14:paraId="56FBC35C">
                        <w:pPr>
                          <w:pStyle w:val="6"/>
                          <w:spacing w:line="297" w:lineRule="exact"/>
                          <w:ind w:left="401"/>
                        </w:pPr>
                        <w:r>
                          <w:rPr>
                            <w:spacing w:val="-10"/>
                            <w:position w:val="3"/>
                          </w:rPr>
                          <w:t>points</w:t>
                        </w:r>
                      </w:p>
                    </w:tc>
                  </w:tr>
                  <w:tr w14:paraId="124AB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8" w:type="dxa"/>
                        <w:vAlign w:val="top"/>
                      </w:tcPr>
                      <w:p w14:paraId="5D2CEB12">
                        <w:pPr>
                          <w:pStyle w:val="6"/>
                          <w:spacing w:before="52" w:line="194" w:lineRule="auto"/>
                          <w:ind w:left="92"/>
                        </w:pPr>
                        <w:r>
                          <w:rPr>
                            <w:spacing w:val="-20"/>
                          </w:rPr>
                          <w:t>Team</w:t>
                        </w:r>
                        <w:r>
                          <w:rPr>
                            <w:spacing w:val="11"/>
                          </w:rPr>
                          <w:t xml:space="preserve"> </w:t>
                        </w:r>
                        <w:r>
                          <w:rPr>
                            <w:spacing w:val="-20"/>
                          </w:rPr>
                          <w:t>1D</w:t>
                        </w:r>
                      </w:p>
                    </w:tc>
                    <w:tc>
                      <w:tcPr>
                        <w:tcW w:w="731" w:type="dxa"/>
                        <w:vAlign w:val="top"/>
                      </w:tcPr>
                      <w:p w14:paraId="487457FE">
                        <w:pPr>
                          <w:pStyle w:val="6"/>
                          <w:spacing w:line="284" w:lineRule="exact"/>
                          <w:ind w:left="306"/>
                        </w:pPr>
                        <w:r>
                          <w:t>3</w:t>
                        </w:r>
                      </w:p>
                    </w:tc>
                    <w:tc>
                      <w:tcPr>
                        <w:tcW w:w="736" w:type="dxa"/>
                        <w:vAlign w:val="top"/>
                      </w:tcPr>
                      <w:p w14:paraId="574B1385">
                        <w:pPr>
                          <w:pStyle w:val="6"/>
                          <w:spacing w:line="284" w:lineRule="exact"/>
                          <w:ind w:left="334"/>
                        </w:pPr>
                        <w:r>
                          <w:t>1</w:t>
                        </w:r>
                      </w:p>
                    </w:tc>
                    <w:tc>
                      <w:tcPr>
                        <w:tcW w:w="1363" w:type="dxa"/>
                        <w:vAlign w:val="top"/>
                      </w:tcPr>
                      <w:p w14:paraId="17015180">
                        <w:pPr>
                          <w:pStyle w:val="6"/>
                          <w:spacing w:line="284" w:lineRule="exact"/>
                          <w:ind w:left="629"/>
                        </w:pPr>
                        <w:r>
                          <w:t>7</w:t>
                        </w:r>
                      </w:p>
                    </w:tc>
                  </w:tr>
                  <w:tr w14:paraId="3777C6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2EC5DE06">
                        <w:pPr>
                          <w:pStyle w:val="6"/>
                          <w:spacing w:before="49" w:line="194" w:lineRule="auto"/>
                          <w:ind w:left="92"/>
                        </w:pPr>
                        <w:r>
                          <w:rPr>
                            <w:spacing w:val="-17"/>
                          </w:rPr>
                          <w:t>Team 2D</w:t>
                        </w:r>
                      </w:p>
                    </w:tc>
                    <w:tc>
                      <w:tcPr>
                        <w:tcW w:w="731" w:type="dxa"/>
                        <w:vAlign w:val="top"/>
                      </w:tcPr>
                      <w:p w14:paraId="1F7DDC75">
                        <w:pPr>
                          <w:pStyle w:val="6"/>
                          <w:spacing w:line="280" w:lineRule="exact"/>
                          <w:ind w:left="306"/>
                        </w:pPr>
                        <w:r>
                          <w:t>3</w:t>
                        </w:r>
                      </w:p>
                    </w:tc>
                    <w:tc>
                      <w:tcPr>
                        <w:tcW w:w="736" w:type="dxa"/>
                        <w:vAlign w:val="top"/>
                      </w:tcPr>
                      <w:p w14:paraId="214C6F78">
                        <w:pPr>
                          <w:pStyle w:val="6"/>
                          <w:spacing w:line="280" w:lineRule="exact"/>
                          <w:ind w:left="334"/>
                        </w:pPr>
                        <w:r>
                          <w:t>1</w:t>
                        </w:r>
                      </w:p>
                    </w:tc>
                    <w:tc>
                      <w:tcPr>
                        <w:tcW w:w="1363" w:type="dxa"/>
                        <w:vAlign w:val="top"/>
                      </w:tcPr>
                      <w:p w14:paraId="25D19825">
                        <w:pPr>
                          <w:pStyle w:val="6"/>
                          <w:spacing w:line="280" w:lineRule="exact"/>
                          <w:ind w:left="629"/>
                        </w:pPr>
                        <w:r>
                          <w:t>7</w:t>
                        </w:r>
                      </w:p>
                    </w:tc>
                  </w:tr>
                  <w:tr w14:paraId="7458F5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5C9A1E7B">
                        <w:pPr>
                          <w:pStyle w:val="6"/>
                          <w:spacing w:before="51" w:line="195" w:lineRule="auto"/>
                          <w:ind w:left="92"/>
                        </w:pPr>
                        <w:r>
                          <w:rPr>
                            <w:spacing w:val="-18"/>
                          </w:rPr>
                          <w:t>Team</w:t>
                        </w:r>
                        <w:r>
                          <w:rPr>
                            <w:spacing w:val="-11"/>
                          </w:rPr>
                          <w:t xml:space="preserve"> </w:t>
                        </w:r>
                        <w:r>
                          <w:rPr>
                            <w:spacing w:val="-18"/>
                          </w:rPr>
                          <w:t>3D</w:t>
                        </w:r>
                      </w:p>
                    </w:tc>
                    <w:tc>
                      <w:tcPr>
                        <w:tcW w:w="731" w:type="dxa"/>
                        <w:vAlign w:val="top"/>
                      </w:tcPr>
                      <w:p w14:paraId="5B96D42E">
                        <w:pPr>
                          <w:pStyle w:val="6"/>
                          <w:spacing w:line="280" w:lineRule="exact"/>
                          <w:ind w:left="312"/>
                        </w:pPr>
                        <w:r>
                          <w:t>2</w:t>
                        </w:r>
                      </w:p>
                    </w:tc>
                    <w:tc>
                      <w:tcPr>
                        <w:tcW w:w="736" w:type="dxa"/>
                        <w:vAlign w:val="top"/>
                      </w:tcPr>
                      <w:p w14:paraId="1C7ED7C1">
                        <w:pPr>
                          <w:pStyle w:val="6"/>
                          <w:spacing w:line="280" w:lineRule="exact"/>
                          <w:ind w:left="320"/>
                        </w:pPr>
                        <w:r>
                          <w:t>2</w:t>
                        </w:r>
                      </w:p>
                    </w:tc>
                    <w:tc>
                      <w:tcPr>
                        <w:tcW w:w="1363" w:type="dxa"/>
                        <w:vAlign w:val="top"/>
                      </w:tcPr>
                      <w:p w14:paraId="5D9B42C2">
                        <w:pPr>
                          <w:pStyle w:val="6"/>
                          <w:spacing w:line="280" w:lineRule="exact"/>
                          <w:ind w:left="630"/>
                        </w:pPr>
                        <w:r>
                          <w:t>6</w:t>
                        </w:r>
                      </w:p>
                    </w:tc>
                  </w:tr>
                  <w:tr w14:paraId="524A90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0BE95826">
                        <w:pPr>
                          <w:pStyle w:val="6"/>
                          <w:spacing w:before="53" w:line="194" w:lineRule="auto"/>
                          <w:ind w:left="92"/>
                        </w:pPr>
                        <w:r>
                          <w:rPr>
                            <w:spacing w:val="-17"/>
                          </w:rPr>
                          <w:t>Team 4D</w:t>
                        </w:r>
                      </w:p>
                    </w:tc>
                    <w:tc>
                      <w:tcPr>
                        <w:tcW w:w="731" w:type="dxa"/>
                        <w:vAlign w:val="top"/>
                      </w:tcPr>
                      <w:p w14:paraId="2132E4FB">
                        <w:pPr>
                          <w:pStyle w:val="6"/>
                          <w:spacing w:line="280" w:lineRule="exact"/>
                          <w:ind w:left="312"/>
                        </w:pPr>
                        <w:r>
                          <w:t>2</w:t>
                        </w:r>
                      </w:p>
                    </w:tc>
                    <w:tc>
                      <w:tcPr>
                        <w:tcW w:w="736" w:type="dxa"/>
                        <w:vAlign w:val="top"/>
                      </w:tcPr>
                      <w:p w14:paraId="14FF8B11">
                        <w:pPr>
                          <w:pStyle w:val="6"/>
                          <w:spacing w:line="280" w:lineRule="exact"/>
                          <w:ind w:left="320"/>
                        </w:pPr>
                        <w:r>
                          <w:t>2</w:t>
                        </w:r>
                      </w:p>
                    </w:tc>
                    <w:tc>
                      <w:tcPr>
                        <w:tcW w:w="1363" w:type="dxa"/>
                        <w:vAlign w:val="top"/>
                      </w:tcPr>
                      <w:p w14:paraId="0754E669">
                        <w:pPr>
                          <w:pStyle w:val="6"/>
                          <w:spacing w:line="280" w:lineRule="exact"/>
                          <w:ind w:left="630"/>
                        </w:pPr>
                        <w:r>
                          <w:t>6</w:t>
                        </w:r>
                      </w:p>
                    </w:tc>
                  </w:tr>
                  <w:tr w14:paraId="0D974D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8" w:type="dxa"/>
                        <w:vAlign w:val="top"/>
                      </w:tcPr>
                      <w:p w14:paraId="55A44B1C">
                        <w:pPr>
                          <w:pStyle w:val="6"/>
                          <w:spacing w:before="55" w:line="195" w:lineRule="auto"/>
                          <w:ind w:left="92"/>
                        </w:pPr>
                        <w:r>
                          <w:rPr>
                            <w:spacing w:val="-17"/>
                          </w:rPr>
                          <w:t>Team 5D</w:t>
                        </w:r>
                      </w:p>
                    </w:tc>
                    <w:tc>
                      <w:tcPr>
                        <w:tcW w:w="731" w:type="dxa"/>
                        <w:vAlign w:val="top"/>
                      </w:tcPr>
                      <w:p w14:paraId="760F2A1D">
                        <w:pPr>
                          <w:pStyle w:val="6"/>
                          <w:spacing w:line="288" w:lineRule="exact"/>
                          <w:ind w:left="311"/>
                        </w:pPr>
                        <w:r>
                          <w:t>0</w:t>
                        </w:r>
                      </w:p>
                    </w:tc>
                    <w:tc>
                      <w:tcPr>
                        <w:tcW w:w="736" w:type="dxa"/>
                        <w:vAlign w:val="top"/>
                      </w:tcPr>
                      <w:p w14:paraId="05BBC2EB">
                        <w:pPr>
                          <w:pStyle w:val="6"/>
                          <w:spacing w:line="288" w:lineRule="exact"/>
                          <w:ind w:left="318"/>
                        </w:pPr>
                        <w:r>
                          <w:t>4</w:t>
                        </w:r>
                      </w:p>
                    </w:tc>
                    <w:tc>
                      <w:tcPr>
                        <w:tcW w:w="1363" w:type="dxa"/>
                        <w:vAlign w:val="top"/>
                      </w:tcPr>
                      <w:p w14:paraId="3DD733EF">
                        <w:pPr>
                          <w:pStyle w:val="6"/>
                          <w:spacing w:line="288" w:lineRule="exact"/>
                          <w:ind w:left="628"/>
                        </w:pPr>
                        <w:r>
                          <w:t>4</w:t>
                        </w:r>
                      </w:p>
                    </w:tc>
                  </w:tr>
                </w:tbl>
                <w:p w14:paraId="11403418">
                  <w:pPr>
                    <w:pStyle w:val="2"/>
                  </w:pPr>
                </w:p>
              </w:txbxContent>
            </v:textbox>
          </v:shape>
        </w:pict>
      </w:r>
      <w:r>
        <w:rPr>
          <w:b/>
          <w:bCs/>
          <w:spacing w:val="-16"/>
          <w:sz w:val="23"/>
          <w:szCs w:val="23"/>
        </w:rPr>
        <w:t>Example</w:t>
      </w:r>
    </w:p>
    <w:p w14:paraId="6AC70EBD">
      <w:pPr>
        <w:spacing w:line="143" w:lineRule="exact"/>
      </w:pPr>
    </w:p>
    <w:tbl>
      <w:tblPr>
        <w:tblStyle w:val="5"/>
        <w:tblW w:w="3858" w:type="dxa"/>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0BF4C8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6" w:hRule="atLeast"/>
        </w:trPr>
        <w:tc>
          <w:tcPr>
            <w:tcW w:w="1023" w:type="dxa"/>
            <w:vAlign w:val="top"/>
          </w:tcPr>
          <w:p w14:paraId="29940D6E">
            <w:pPr>
              <w:pStyle w:val="6"/>
              <w:spacing w:before="192" w:line="196" w:lineRule="auto"/>
              <w:ind w:left="128"/>
            </w:pPr>
            <w:r>
              <w:rPr>
                <w:spacing w:val="-17"/>
              </w:rPr>
              <w:t>Group</w:t>
            </w:r>
            <w:r>
              <w:rPr>
                <w:spacing w:val="-7"/>
              </w:rPr>
              <w:t xml:space="preserve"> </w:t>
            </w:r>
            <w:r>
              <w:rPr>
                <w:spacing w:val="-17"/>
              </w:rPr>
              <w:t>A</w:t>
            </w:r>
          </w:p>
        </w:tc>
        <w:tc>
          <w:tcPr>
            <w:tcW w:w="736" w:type="dxa"/>
            <w:vAlign w:val="top"/>
          </w:tcPr>
          <w:p w14:paraId="3F3846F7">
            <w:pPr>
              <w:pStyle w:val="6"/>
              <w:spacing w:before="196" w:line="194" w:lineRule="auto"/>
              <w:ind w:left="116"/>
            </w:pPr>
            <w:r>
              <w:rPr>
                <w:spacing w:val="-9"/>
              </w:rPr>
              <w:t>Wins</w:t>
            </w:r>
          </w:p>
        </w:tc>
        <w:tc>
          <w:tcPr>
            <w:tcW w:w="732" w:type="dxa"/>
            <w:vAlign w:val="top"/>
          </w:tcPr>
          <w:p w14:paraId="53F6D864">
            <w:pPr>
              <w:pStyle w:val="6"/>
              <w:spacing w:before="196" w:line="194" w:lineRule="auto"/>
              <w:ind w:right="5"/>
              <w:jc w:val="right"/>
            </w:pPr>
            <w:r>
              <w:rPr>
                <w:spacing w:val="-17"/>
              </w:rPr>
              <w:t>L</w:t>
            </w:r>
            <w:r>
              <w:rPr>
                <w:spacing w:val="-16"/>
              </w:rPr>
              <w:t>osse</w:t>
            </w:r>
            <w:r>
              <w:rPr>
                <w:spacing w:val="-15"/>
              </w:rPr>
              <w:t>s</w:t>
            </w:r>
          </w:p>
        </w:tc>
        <w:tc>
          <w:tcPr>
            <w:tcW w:w="1367" w:type="dxa"/>
            <w:vAlign w:val="top"/>
          </w:tcPr>
          <w:p w14:paraId="22185B89">
            <w:pPr>
              <w:pStyle w:val="6"/>
              <w:spacing w:before="47" w:line="198" w:lineRule="auto"/>
              <w:ind w:left="50"/>
            </w:pPr>
            <w:r>
              <w:rPr>
                <w:spacing w:val="-9"/>
              </w:rPr>
              <w:t>Classification</w:t>
            </w:r>
          </w:p>
          <w:p w14:paraId="489A0676">
            <w:pPr>
              <w:pStyle w:val="6"/>
              <w:spacing w:line="297" w:lineRule="exact"/>
              <w:ind w:left="405"/>
            </w:pPr>
            <w:r>
              <w:rPr>
                <w:spacing w:val="-10"/>
                <w:position w:val="3"/>
              </w:rPr>
              <w:t>points</w:t>
            </w:r>
          </w:p>
        </w:tc>
      </w:tr>
      <w:tr w14:paraId="7768A3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420234E0">
            <w:pPr>
              <w:pStyle w:val="6"/>
              <w:spacing w:before="46" w:line="194" w:lineRule="auto"/>
              <w:ind w:left="87"/>
            </w:pPr>
            <w:r>
              <w:rPr>
                <w:spacing w:val="-19"/>
              </w:rPr>
              <w:t>Team</w:t>
            </w:r>
            <w:r>
              <w:rPr>
                <w:spacing w:val="9"/>
              </w:rPr>
              <w:t xml:space="preserve"> </w:t>
            </w:r>
            <w:r>
              <w:rPr>
                <w:spacing w:val="-19"/>
              </w:rPr>
              <w:t>1A</w:t>
            </w:r>
          </w:p>
        </w:tc>
        <w:tc>
          <w:tcPr>
            <w:tcW w:w="736" w:type="dxa"/>
            <w:vAlign w:val="top"/>
          </w:tcPr>
          <w:p w14:paraId="316076C6">
            <w:pPr>
              <w:pStyle w:val="6"/>
              <w:spacing w:line="280" w:lineRule="exact"/>
              <w:ind w:left="320"/>
            </w:pPr>
            <w:r>
              <w:t>5</w:t>
            </w:r>
          </w:p>
        </w:tc>
        <w:tc>
          <w:tcPr>
            <w:tcW w:w="732" w:type="dxa"/>
            <w:vAlign w:val="top"/>
          </w:tcPr>
          <w:p w14:paraId="651E4ACF">
            <w:pPr>
              <w:pStyle w:val="6"/>
              <w:spacing w:line="280" w:lineRule="exact"/>
              <w:ind w:left="314"/>
            </w:pPr>
            <w:r>
              <w:t>0</w:t>
            </w:r>
          </w:p>
        </w:tc>
        <w:tc>
          <w:tcPr>
            <w:tcW w:w="1367" w:type="dxa"/>
            <w:vAlign w:val="top"/>
          </w:tcPr>
          <w:p w14:paraId="374F0FEC">
            <w:pPr>
              <w:pStyle w:val="6"/>
              <w:spacing w:line="280" w:lineRule="exact"/>
              <w:ind w:left="595"/>
            </w:pPr>
            <w:r>
              <w:rPr>
                <w:spacing w:val="-20"/>
              </w:rPr>
              <w:t>10</w:t>
            </w:r>
          </w:p>
        </w:tc>
      </w:tr>
      <w:tr w14:paraId="6729CE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76C5CD53">
            <w:pPr>
              <w:pStyle w:val="6"/>
              <w:spacing w:before="48" w:line="194" w:lineRule="auto"/>
              <w:ind w:left="87"/>
            </w:pPr>
            <w:r>
              <w:rPr>
                <w:spacing w:val="-16"/>
              </w:rPr>
              <w:t>Team 2A</w:t>
            </w:r>
          </w:p>
        </w:tc>
        <w:tc>
          <w:tcPr>
            <w:tcW w:w="736" w:type="dxa"/>
            <w:vAlign w:val="top"/>
          </w:tcPr>
          <w:p w14:paraId="26EC6E8B">
            <w:pPr>
              <w:pStyle w:val="6"/>
              <w:spacing w:line="280" w:lineRule="exact"/>
              <w:ind w:left="314"/>
            </w:pPr>
            <w:r>
              <w:t>4</w:t>
            </w:r>
          </w:p>
        </w:tc>
        <w:tc>
          <w:tcPr>
            <w:tcW w:w="732" w:type="dxa"/>
            <w:vAlign w:val="top"/>
          </w:tcPr>
          <w:p w14:paraId="40AED9C6">
            <w:pPr>
              <w:pStyle w:val="6"/>
              <w:spacing w:line="280" w:lineRule="exact"/>
              <w:ind w:left="329"/>
            </w:pPr>
            <w:r>
              <w:t>1</w:t>
            </w:r>
          </w:p>
        </w:tc>
        <w:tc>
          <w:tcPr>
            <w:tcW w:w="1367" w:type="dxa"/>
            <w:vAlign w:val="top"/>
          </w:tcPr>
          <w:p w14:paraId="371D49F7">
            <w:pPr>
              <w:pStyle w:val="6"/>
              <w:spacing w:line="280" w:lineRule="exact"/>
              <w:ind w:left="635"/>
            </w:pPr>
            <w:r>
              <w:t>9</w:t>
            </w:r>
          </w:p>
        </w:tc>
      </w:tr>
      <w:tr w14:paraId="18991C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3" w:type="dxa"/>
            <w:vAlign w:val="top"/>
          </w:tcPr>
          <w:p w14:paraId="32ECC0D1">
            <w:pPr>
              <w:pStyle w:val="6"/>
              <w:spacing w:before="55" w:line="195" w:lineRule="auto"/>
              <w:ind w:left="87"/>
            </w:pPr>
            <w:r>
              <w:rPr>
                <w:spacing w:val="-15"/>
                <w:w w:val="98"/>
              </w:rPr>
              <w:t>Team</w:t>
            </w:r>
            <w:r>
              <w:rPr>
                <w:spacing w:val="-7"/>
              </w:rPr>
              <w:t xml:space="preserve"> </w:t>
            </w:r>
            <w:r>
              <w:rPr>
                <w:spacing w:val="-15"/>
                <w:w w:val="98"/>
              </w:rPr>
              <w:t>3A</w:t>
            </w:r>
          </w:p>
        </w:tc>
        <w:tc>
          <w:tcPr>
            <w:tcW w:w="736" w:type="dxa"/>
            <w:vAlign w:val="top"/>
          </w:tcPr>
          <w:p w14:paraId="4416C432">
            <w:pPr>
              <w:pStyle w:val="6"/>
              <w:spacing w:line="285" w:lineRule="exact"/>
              <w:ind w:left="311"/>
            </w:pPr>
            <w:r>
              <w:t>3</w:t>
            </w:r>
          </w:p>
        </w:tc>
        <w:tc>
          <w:tcPr>
            <w:tcW w:w="732" w:type="dxa"/>
            <w:vAlign w:val="top"/>
          </w:tcPr>
          <w:p w14:paraId="0116ED73">
            <w:pPr>
              <w:pStyle w:val="6"/>
              <w:spacing w:line="285" w:lineRule="exact"/>
              <w:ind w:left="316"/>
            </w:pPr>
            <w:r>
              <w:t>2</w:t>
            </w:r>
          </w:p>
        </w:tc>
        <w:tc>
          <w:tcPr>
            <w:tcW w:w="1367" w:type="dxa"/>
            <w:vAlign w:val="top"/>
          </w:tcPr>
          <w:p w14:paraId="7981C953">
            <w:pPr>
              <w:pStyle w:val="6"/>
              <w:spacing w:line="285" w:lineRule="exact"/>
              <w:ind w:left="635"/>
            </w:pPr>
            <w:r>
              <w:t>8</w:t>
            </w:r>
          </w:p>
        </w:tc>
      </w:tr>
      <w:tr w14:paraId="1C6DD0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44C1EFD8">
            <w:pPr>
              <w:pStyle w:val="6"/>
              <w:spacing w:before="52" w:line="194" w:lineRule="auto"/>
              <w:ind w:left="87"/>
            </w:pPr>
            <w:r>
              <w:rPr>
                <w:spacing w:val="-17"/>
              </w:rPr>
              <w:t>Team 4A</w:t>
            </w:r>
          </w:p>
        </w:tc>
        <w:tc>
          <w:tcPr>
            <w:tcW w:w="736" w:type="dxa"/>
            <w:vAlign w:val="top"/>
          </w:tcPr>
          <w:p w14:paraId="09DCE91F">
            <w:pPr>
              <w:pStyle w:val="6"/>
              <w:spacing w:line="280" w:lineRule="exact"/>
              <w:ind w:left="317"/>
            </w:pPr>
            <w:r>
              <w:t>2</w:t>
            </w:r>
          </w:p>
        </w:tc>
        <w:tc>
          <w:tcPr>
            <w:tcW w:w="732" w:type="dxa"/>
            <w:vAlign w:val="top"/>
          </w:tcPr>
          <w:p w14:paraId="6E7D5F51">
            <w:pPr>
              <w:pStyle w:val="6"/>
              <w:spacing w:line="280" w:lineRule="exact"/>
              <w:ind w:left="309"/>
            </w:pPr>
            <w:r>
              <w:t>3</w:t>
            </w:r>
          </w:p>
        </w:tc>
        <w:tc>
          <w:tcPr>
            <w:tcW w:w="1367" w:type="dxa"/>
            <w:vAlign w:val="top"/>
          </w:tcPr>
          <w:p w14:paraId="55E6EDE7">
            <w:pPr>
              <w:pStyle w:val="6"/>
              <w:spacing w:line="280" w:lineRule="exact"/>
              <w:ind w:left="633"/>
            </w:pPr>
            <w:r>
              <w:t>7</w:t>
            </w:r>
          </w:p>
        </w:tc>
      </w:tr>
      <w:tr w14:paraId="2058CC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1023" w:type="dxa"/>
            <w:vAlign w:val="top"/>
          </w:tcPr>
          <w:p w14:paraId="27586DF0">
            <w:pPr>
              <w:pStyle w:val="6"/>
              <w:spacing w:before="54" w:line="195" w:lineRule="auto"/>
              <w:ind w:left="87"/>
            </w:pPr>
            <w:r>
              <w:rPr>
                <w:spacing w:val="-16"/>
              </w:rPr>
              <w:t>Team 5A</w:t>
            </w:r>
          </w:p>
        </w:tc>
        <w:tc>
          <w:tcPr>
            <w:tcW w:w="736" w:type="dxa"/>
            <w:vAlign w:val="top"/>
          </w:tcPr>
          <w:p w14:paraId="10FF9AD9">
            <w:pPr>
              <w:pStyle w:val="6"/>
              <w:spacing w:line="280" w:lineRule="exact"/>
              <w:ind w:left="331"/>
            </w:pPr>
            <w:r>
              <w:t>1</w:t>
            </w:r>
          </w:p>
        </w:tc>
        <w:tc>
          <w:tcPr>
            <w:tcW w:w="732" w:type="dxa"/>
            <w:vAlign w:val="top"/>
          </w:tcPr>
          <w:p w14:paraId="4191E6FF">
            <w:pPr>
              <w:pStyle w:val="6"/>
              <w:spacing w:line="280" w:lineRule="exact"/>
              <w:ind w:left="313"/>
            </w:pPr>
            <w:r>
              <w:t>4</w:t>
            </w:r>
          </w:p>
        </w:tc>
        <w:tc>
          <w:tcPr>
            <w:tcW w:w="1367" w:type="dxa"/>
            <w:vAlign w:val="top"/>
          </w:tcPr>
          <w:p w14:paraId="543DB5DD">
            <w:pPr>
              <w:pStyle w:val="6"/>
              <w:spacing w:line="280" w:lineRule="exact"/>
              <w:ind w:left="634"/>
            </w:pPr>
            <w:r>
              <w:t>6</w:t>
            </w:r>
          </w:p>
        </w:tc>
      </w:tr>
      <w:tr w14:paraId="0DC934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3" w:type="dxa"/>
            <w:vAlign w:val="top"/>
          </w:tcPr>
          <w:p w14:paraId="4A3FB113">
            <w:pPr>
              <w:pStyle w:val="6"/>
              <w:spacing w:before="56" w:line="195" w:lineRule="auto"/>
              <w:ind w:left="87"/>
            </w:pPr>
            <w:r>
              <w:rPr>
                <w:spacing w:val="-16"/>
              </w:rPr>
              <w:t>Team 6A</w:t>
            </w:r>
          </w:p>
        </w:tc>
        <w:tc>
          <w:tcPr>
            <w:tcW w:w="736" w:type="dxa"/>
            <w:vAlign w:val="top"/>
          </w:tcPr>
          <w:p w14:paraId="5085CAAD">
            <w:pPr>
              <w:pStyle w:val="6"/>
              <w:spacing w:line="288" w:lineRule="exact"/>
              <w:ind w:left="316"/>
            </w:pPr>
            <w:r>
              <w:t>0</w:t>
            </w:r>
          </w:p>
        </w:tc>
        <w:tc>
          <w:tcPr>
            <w:tcW w:w="732" w:type="dxa"/>
            <w:vAlign w:val="top"/>
          </w:tcPr>
          <w:p w14:paraId="0377AA71">
            <w:pPr>
              <w:pStyle w:val="6"/>
              <w:spacing w:line="288" w:lineRule="exact"/>
              <w:ind w:left="318"/>
            </w:pPr>
            <w:r>
              <w:t>5</w:t>
            </w:r>
          </w:p>
        </w:tc>
        <w:tc>
          <w:tcPr>
            <w:tcW w:w="1367" w:type="dxa"/>
            <w:vAlign w:val="top"/>
          </w:tcPr>
          <w:p w14:paraId="48C6281F">
            <w:pPr>
              <w:pStyle w:val="6"/>
              <w:spacing w:line="288" w:lineRule="exact"/>
              <w:ind w:left="638"/>
            </w:pPr>
            <w:r>
              <w:t>5</w:t>
            </w:r>
          </w:p>
        </w:tc>
      </w:tr>
    </w:tbl>
    <w:p w14:paraId="0BA9C352">
      <w:pPr>
        <w:spacing w:line="192" w:lineRule="exact"/>
      </w:pPr>
    </w:p>
    <w:tbl>
      <w:tblPr>
        <w:tblStyle w:val="5"/>
        <w:tblW w:w="3858" w:type="dxa"/>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52D502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3" w:type="dxa"/>
            <w:vAlign w:val="top"/>
          </w:tcPr>
          <w:p w14:paraId="27AB3F24">
            <w:pPr>
              <w:pStyle w:val="6"/>
              <w:spacing w:before="192" w:line="196" w:lineRule="auto"/>
              <w:ind w:left="134"/>
            </w:pPr>
            <w:r>
              <w:rPr>
                <w:spacing w:val="-17"/>
              </w:rPr>
              <w:t>Group</w:t>
            </w:r>
            <w:r>
              <w:rPr>
                <w:spacing w:val="7"/>
              </w:rPr>
              <w:t xml:space="preserve"> </w:t>
            </w:r>
            <w:r>
              <w:rPr>
                <w:spacing w:val="-17"/>
              </w:rPr>
              <w:t>C</w:t>
            </w:r>
          </w:p>
        </w:tc>
        <w:tc>
          <w:tcPr>
            <w:tcW w:w="736" w:type="dxa"/>
            <w:vAlign w:val="top"/>
          </w:tcPr>
          <w:p w14:paraId="6B76A2BF">
            <w:pPr>
              <w:pStyle w:val="6"/>
              <w:spacing w:before="196" w:line="194" w:lineRule="auto"/>
              <w:ind w:left="116"/>
            </w:pPr>
            <w:r>
              <w:rPr>
                <w:spacing w:val="-9"/>
              </w:rPr>
              <w:t>Wins</w:t>
            </w:r>
          </w:p>
        </w:tc>
        <w:tc>
          <w:tcPr>
            <w:tcW w:w="732" w:type="dxa"/>
            <w:vAlign w:val="top"/>
          </w:tcPr>
          <w:p w14:paraId="2F7B6994">
            <w:pPr>
              <w:pStyle w:val="6"/>
              <w:spacing w:before="196" w:line="194" w:lineRule="auto"/>
              <w:ind w:right="5"/>
              <w:jc w:val="right"/>
            </w:pPr>
            <w:r>
              <w:rPr>
                <w:spacing w:val="-17"/>
              </w:rPr>
              <w:t>L</w:t>
            </w:r>
            <w:r>
              <w:rPr>
                <w:spacing w:val="-16"/>
              </w:rPr>
              <w:t>osse</w:t>
            </w:r>
            <w:r>
              <w:rPr>
                <w:spacing w:val="-15"/>
              </w:rPr>
              <w:t>s</w:t>
            </w:r>
          </w:p>
        </w:tc>
        <w:tc>
          <w:tcPr>
            <w:tcW w:w="1367" w:type="dxa"/>
            <w:vAlign w:val="top"/>
          </w:tcPr>
          <w:p w14:paraId="613E03FE">
            <w:pPr>
              <w:pStyle w:val="6"/>
              <w:spacing w:before="47" w:line="198" w:lineRule="auto"/>
              <w:ind w:left="50"/>
            </w:pPr>
            <w:r>
              <w:rPr>
                <w:spacing w:val="-9"/>
              </w:rPr>
              <w:t>Classification</w:t>
            </w:r>
          </w:p>
          <w:p w14:paraId="7E3D4D08">
            <w:pPr>
              <w:pStyle w:val="6"/>
              <w:spacing w:line="297" w:lineRule="exact"/>
              <w:ind w:left="405"/>
            </w:pPr>
            <w:r>
              <w:rPr>
                <w:spacing w:val="-10"/>
                <w:position w:val="3"/>
              </w:rPr>
              <w:t>points</w:t>
            </w:r>
          </w:p>
        </w:tc>
      </w:tr>
      <w:tr w14:paraId="6A76BA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3" w:type="dxa"/>
            <w:vAlign w:val="top"/>
          </w:tcPr>
          <w:p w14:paraId="589BFD37">
            <w:pPr>
              <w:pStyle w:val="6"/>
              <w:spacing w:before="48" w:line="198" w:lineRule="auto"/>
              <w:ind w:left="94"/>
            </w:pPr>
            <w:r>
              <w:rPr>
                <w:spacing w:val="-21"/>
              </w:rPr>
              <w:t>Team</w:t>
            </w:r>
            <w:r>
              <w:rPr>
                <w:spacing w:val="11"/>
              </w:rPr>
              <w:t xml:space="preserve"> </w:t>
            </w:r>
            <w:r>
              <w:rPr>
                <w:spacing w:val="-21"/>
              </w:rPr>
              <w:t>1C</w:t>
            </w:r>
          </w:p>
        </w:tc>
        <w:tc>
          <w:tcPr>
            <w:tcW w:w="736" w:type="dxa"/>
            <w:vAlign w:val="top"/>
          </w:tcPr>
          <w:p w14:paraId="12EDE216">
            <w:pPr>
              <w:pStyle w:val="6"/>
              <w:spacing w:line="284" w:lineRule="exact"/>
              <w:ind w:left="314"/>
            </w:pPr>
            <w:r>
              <w:t>4</w:t>
            </w:r>
          </w:p>
        </w:tc>
        <w:tc>
          <w:tcPr>
            <w:tcW w:w="732" w:type="dxa"/>
            <w:vAlign w:val="top"/>
          </w:tcPr>
          <w:p w14:paraId="5D61F4C7">
            <w:pPr>
              <w:pStyle w:val="6"/>
              <w:spacing w:line="284" w:lineRule="exact"/>
              <w:ind w:left="314"/>
            </w:pPr>
            <w:r>
              <w:t>0</w:t>
            </w:r>
          </w:p>
        </w:tc>
        <w:tc>
          <w:tcPr>
            <w:tcW w:w="1367" w:type="dxa"/>
            <w:vAlign w:val="top"/>
          </w:tcPr>
          <w:p w14:paraId="329F860F">
            <w:pPr>
              <w:pStyle w:val="6"/>
              <w:spacing w:line="284" w:lineRule="exact"/>
              <w:ind w:left="635"/>
            </w:pPr>
            <w:r>
              <w:t>8</w:t>
            </w:r>
          </w:p>
        </w:tc>
      </w:tr>
      <w:tr w14:paraId="4D6811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4F4D051A">
            <w:pPr>
              <w:pStyle w:val="6"/>
              <w:spacing w:before="45" w:line="198" w:lineRule="auto"/>
              <w:ind w:left="94"/>
            </w:pPr>
            <w:r>
              <w:rPr>
                <w:spacing w:val="-18"/>
              </w:rPr>
              <w:t>Team 2C</w:t>
            </w:r>
          </w:p>
        </w:tc>
        <w:tc>
          <w:tcPr>
            <w:tcW w:w="736" w:type="dxa"/>
            <w:vAlign w:val="top"/>
          </w:tcPr>
          <w:p w14:paraId="659E84FC">
            <w:pPr>
              <w:pStyle w:val="6"/>
              <w:spacing w:line="280" w:lineRule="exact"/>
              <w:ind w:left="311"/>
            </w:pPr>
            <w:r>
              <w:t>3</w:t>
            </w:r>
          </w:p>
        </w:tc>
        <w:tc>
          <w:tcPr>
            <w:tcW w:w="732" w:type="dxa"/>
            <w:vAlign w:val="top"/>
          </w:tcPr>
          <w:p w14:paraId="717EA7D2">
            <w:pPr>
              <w:pStyle w:val="6"/>
              <w:spacing w:line="280" w:lineRule="exact"/>
              <w:ind w:left="329"/>
            </w:pPr>
            <w:r>
              <w:t>1</w:t>
            </w:r>
          </w:p>
        </w:tc>
        <w:tc>
          <w:tcPr>
            <w:tcW w:w="1367" w:type="dxa"/>
            <w:vAlign w:val="top"/>
          </w:tcPr>
          <w:p w14:paraId="3E8807F0">
            <w:pPr>
              <w:pStyle w:val="6"/>
              <w:spacing w:line="280" w:lineRule="exact"/>
              <w:ind w:left="633"/>
            </w:pPr>
            <w:r>
              <w:t>7</w:t>
            </w:r>
          </w:p>
        </w:tc>
      </w:tr>
      <w:tr w14:paraId="757C0A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5B3115D0">
            <w:pPr>
              <w:pStyle w:val="6"/>
              <w:spacing w:before="47" w:line="198" w:lineRule="auto"/>
              <w:ind w:left="94"/>
            </w:pPr>
            <w:r>
              <w:rPr>
                <w:spacing w:val="-19"/>
              </w:rPr>
              <w:t>Team</w:t>
            </w:r>
            <w:r>
              <w:rPr>
                <w:spacing w:val="-11"/>
              </w:rPr>
              <w:t xml:space="preserve"> </w:t>
            </w:r>
            <w:r>
              <w:rPr>
                <w:spacing w:val="-19"/>
              </w:rPr>
              <w:t>3C</w:t>
            </w:r>
          </w:p>
        </w:tc>
        <w:tc>
          <w:tcPr>
            <w:tcW w:w="736" w:type="dxa"/>
            <w:vAlign w:val="top"/>
          </w:tcPr>
          <w:p w14:paraId="77D31587">
            <w:pPr>
              <w:pStyle w:val="6"/>
              <w:spacing w:line="280" w:lineRule="exact"/>
              <w:ind w:left="317"/>
            </w:pPr>
            <w:r>
              <w:t>2</w:t>
            </w:r>
          </w:p>
        </w:tc>
        <w:tc>
          <w:tcPr>
            <w:tcW w:w="732" w:type="dxa"/>
            <w:vAlign w:val="top"/>
          </w:tcPr>
          <w:p w14:paraId="04E0049A">
            <w:pPr>
              <w:pStyle w:val="6"/>
              <w:spacing w:line="280" w:lineRule="exact"/>
              <w:ind w:left="316"/>
            </w:pPr>
            <w:r>
              <w:t>2</w:t>
            </w:r>
          </w:p>
        </w:tc>
        <w:tc>
          <w:tcPr>
            <w:tcW w:w="1367" w:type="dxa"/>
            <w:vAlign w:val="top"/>
          </w:tcPr>
          <w:p w14:paraId="3D5C8CA0">
            <w:pPr>
              <w:pStyle w:val="6"/>
              <w:spacing w:line="280" w:lineRule="exact"/>
              <w:ind w:left="634"/>
            </w:pPr>
            <w:r>
              <w:t>6</w:t>
            </w:r>
          </w:p>
        </w:tc>
      </w:tr>
      <w:tr w14:paraId="0E166F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3BFC7048">
            <w:pPr>
              <w:pStyle w:val="6"/>
              <w:spacing w:before="50" w:line="198" w:lineRule="auto"/>
              <w:ind w:left="94"/>
            </w:pPr>
            <w:r>
              <w:rPr>
                <w:spacing w:val="-18"/>
              </w:rPr>
              <w:t>Team 4C</w:t>
            </w:r>
          </w:p>
        </w:tc>
        <w:tc>
          <w:tcPr>
            <w:tcW w:w="736" w:type="dxa"/>
            <w:vAlign w:val="top"/>
          </w:tcPr>
          <w:p w14:paraId="2CBC9679">
            <w:pPr>
              <w:pStyle w:val="6"/>
              <w:spacing w:line="280" w:lineRule="exact"/>
              <w:ind w:left="331"/>
            </w:pPr>
            <w:r>
              <w:t>1</w:t>
            </w:r>
          </w:p>
        </w:tc>
        <w:tc>
          <w:tcPr>
            <w:tcW w:w="732" w:type="dxa"/>
            <w:vAlign w:val="top"/>
          </w:tcPr>
          <w:p w14:paraId="7658F9ED">
            <w:pPr>
              <w:pStyle w:val="6"/>
              <w:spacing w:line="280" w:lineRule="exact"/>
              <w:ind w:left="309"/>
            </w:pPr>
            <w:r>
              <w:t>3</w:t>
            </w:r>
          </w:p>
        </w:tc>
        <w:tc>
          <w:tcPr>
            <w:tcW w:w="1367" w:type="dxa"/>
            <w:vAlign w:val="top"/>
          </w:tcPr>
          <w:p w14:paraId="44970C37">
            <w:pPr>
              <w:pStyle w:val="6"/>
              <w:spacing w:line="280" w:lineRule="exact"/>
              <w:ind w:left="638"/>
            </w:pPr>
            <w:r>
              <w:t>5</w:t>
            </w:r>
          </w:p>
        </w:tc>
      </w:tr>
      <w:tr w14:paraId="0A1C45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3" w:type="dxa"/>
            <w:vAlign w:val="top"/>
          </w:tcPr>
          <w:p w14:paraId="43920522">
            <w:pPr>
              <w:pStyle w:val="6"/>
              <w:spacing w:before="52" w:line="198" w:lineRule="auto"/>
              <w:ind w:left="94"/>
            </w:pPr>
            <w:r>
              <w:rPr>
                <w:spacing w:val="-18"/>
              </w:rPr>
              <w:t>Team 5C</w:t>
            </w:r>
          </w:p>
        </w:tc>
        <w:tc>
          <w:tcPr>
            <w:tcW w:w="736" w:type="dxa"/>
            <w:vAlign w:val="top"/>
          </w:tcPr>
          <w:p w14:paraId="2FF0B6FF">
            <w:pPr>
              <w:pStyle w:val="6"/>
              <w:spacing w:line="288" w:lineRule="exact"/>
              <w:ind w:left="316"/>
            </w:pPr>
            <w:r>
              <w:t>0</w:t>
            </w:r>
          </w:p>
        </w:tc>
        <w:tc>
          <w:tcPr>
            <w:tcW w:w="732" w:type="dxa"/>
            <w:vAlign w:val="top"/>
          </w:tcPr>
          <w:p w14:paraId="3C7FC6DB">
            <w:pPr>
              <w:pStyle w:val="6"/>
              <w:spacing w:line="288" w:lineRule="exact"/>
              <w:ind w:left="313"/>
            </w:pPr>
            <w:r>
              <w:t>4</w:t>
            </w:r>
          </w:p>
        </w:tc>
        <w:tc>
          <w:tcPr>
            <w:tcW w:w="1367" w:type="dxa"/>
            <w:vAlign w:val="top"/>
          </w:tcPr>
          <w:p w14:paraId="3C526941">
            <w:pPr>
              <w:pStyle w:val="6"/>
              <w:spacing w:line="288" w:lineRule="exact"/>
              <w:ind w:left="632"/>
            </w:pPr>
            <w:r>
              <w:t>4</w:t>
            </w:r>
          </w:p>
        </w:tc>
      </w:tr>
    </w:tbl>
    <w:p w14:paraId="7A4B5583">
      <w:pPr>
        <w:pStyle w:val="2"/>
      </w:pPr>
    </w:p>
    <w:p w14:paraId="7696A98E">
      <w:pPr>
        <w:sectPr>
          <w:headerReference r:id="rId339" w:type="default"/>
          <w:footerReference r:id="rId340" w:type="default"/>
          <w:pgSz w:w="11900" w:h="16840"/>
          <w:pgMar w:top="1137" w:right="1355" w:bottom="652" w:left="1434" w:header="567" w:footer="402" w:gutter="0"/>
          <w:cols w:space="720" w:num="1"/>
        </w:sectPr>
      </w:pPr>
    </w:p>
    <w:p w14:paraId="60DAB49A">
      <w:pPr>
        <w:spacing w:before="257" w:line="200" w:lineRule="auto"/>
        <w:ind w:left="1008"/>
        <w:rPr>
          <w:rFonts w:ascii="等线" w:hAnsi="等线" w:eastAsia="等线" w:cs="等线"/>
          <w:sz w:val="24"/>
          <w:szCs w:val="24"/>
        </w:rPr>
      </w:pPr>
      <w:r>
        <w:rPr>
          <w:rFonts w:ascii="等线" w:hAnsi="等线" w:eastAsia="等线" w:cs="等线"/>
          <w:spacing w:val="-4"/>
          <w:sz w:val="24"/>
          <w:szCs w:val="24"/>
        </w:rPr>
        <w:t>旨在确定最佳亚军球队：</w:t>
      </w:r>
    </w:p>
    <w:tbl>
      <w:tblPr>
        <w:tblStyle w:val="5"/>
        <w:tblW w:w="6748" w:type="dxa"/>
        <w:tblInd w:w="100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62D587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38C25B3F">
            <w:pPr>
              <w:spacing w:before="193" w:line="208" w:lineRule="auto"/>
              <w:ind w:left="294"/>
              <w:rPr>
                <w:rFonts w:ascii="等线" w:hAnsi="等线" w:eastAsia="等线" w:cs="等线"/>
                <w:sz w:val="24"/>
                <w:szCs w:val="24"/>
              </w:rPr>
            </w:pPr>
            <w:r>
              <w:rPr>
                <w:rFonts w:ascii="Calibri" w:hAnsi="Calibri" w:eastAsia="Calibri" w:cs="Calibri"/>
                <w:spacing w:val="-3"/>
                <w:sz w:val="24"/>
                <w:szCs w:val="24"/>
              </w:rPr>
              <w:t>X</w:t>
            </w:r>
            <w:r>
              <w:rPr>
                <w:rFonts w:ascii="Calibri" w:hAnsi="Calibri" w:eastAsia="Calibri" w:cs="Calibri"/>
                <w:spacing w:val="12"/>
                <w:sz w:val="24"/>
                <w:szCs w:val="24"/>
              </w:rPr>
              <w:t xml:space="preserve"> </w:t>
            </w:r>
            <w:r>
              <w:rPr>
                <w:rFonts w:ascii="等线" w:hAnsi="等线" w:eastAsia="等线" w:cs="等线"/>
                <w:spacing w:val="-3"/>
                <w:sz w:val="24"/>
                <w:szCs w:val="24"/>
              </w:rPr>
              <w:t>组</w:t>
            </w:r>
          </w:p>
        </w:tc>
        <w:tc>
          <w:tcPr>
            <w:tcW w:w="737" w:type="dxa"/>
            <w:vAlign w:val="top"/>
          </w:tcPr>
          <w:p w14:paraId="21D06FFE">
            <w:pPr>
              <w:spacing w:before="236" w:line="216" w:lineRule="auto"/>
              <w:ind w:left="36"/>
              <w:rPr>
                <w:rFonts w:ascii="等线" w:hAnsi="等线" w:eastAsia="等线" w:cs="等线"/>
                <w:sz w:val="16"/>
                <w:szCs w:val="16"/>
              </w:rPr>
            </w:pPr>
            <w:r>
              <w:rPr>
                <w:rFonts w:ascii="等线" w:hAnsi="等线" w:eastAsia="等线" w:cs="等线"/>
                <w:spacing w:val="2"/>
                <w:sz w:val="16"/>
                <w:szCs w:val="16"/>
              </w:rPr>
              <w:t>获胜次数</w:t>
            </w:r>
          </w:p>
        </w:tc>
        <w:tc>
          <w:tcPr>
            <w:tcW w:w="733" w:type="dxa"/>
            <w:vAlign w:val="top"/>
          </w:tcPr>
          <w:p w14:paraId="11E7D682">
            <w:pPr>
              <w:spacing w:before="223" w:line="212" w:lineRule="auto"/>
              <w:ind w:left="182"/>
              <w:rPr>
                <w:rFonts w:ascii="等线" w:hAnsi="等线" w:eastAsia="等线" w:cs="等线"/>
                <w:sz w:val="18"/>
                <w:szCs w:val="18"/>
              </w:rPr>
            </w:pPr>
            <w:r>
              <w:rPr>
                <w:rFonts w:ascii="等线" w:hAnsi="等线" w:eastAsia="等线" w:cs="等线"/>
                <w:spacing w:val="-2"/>
                <w:sz w:val="18"/>
                <w:szCs w:val="18"/>
              </w:rPr>
              <w:t>损失</w:t>
            </w:r>
          </w:p>
        </w:tc>
        <w:tc>
          <w:tcPr>
            <w:tcW w:w="1418" w:type="dxa"/>
            <w:vAlign w:val="top"/>
          </w:tcPr>
          <w:p w14:paraId="5CFF538E">
            <w:pPr>
              <w:spacing w:before="54" w:line="208" w:lineRule="auto"/>
              <w:ind w:left="467"/>
              <w:rPr>
                <w:rFonts w:ascii="等线" w:hAnsi="等线" w:eastAsia="等线" w:cs="等线"/>
                <w:sz w:val="24"/>
                <w:szCs w:val="24"/>
              </w:rPr>
            </w:pPr>
            <w:r>
              <w:rPr>
                <w:rFonts w:ascii="等线" w:hAnsi="等线" w:eastAsia="等线" w:cs="等线"/>
                <w:spacing w:val="-4"/>
                <w:sz w:val="24"/>
                <w:szCs w:val="24"/>
              </w:rPr>
              <w:t>分类</w:t>
            </w:r>
          </w:p>
          <w:p w14:paraId="7D80B338">
            <w:pPr>
              <w:spacing w:line="176" w:lineRule="auto"/>
              <w:ind w:left="474"/>
              <w:rPr>
                <w:rFonts w:ascii="等线" w:hAnsi="等线" w:eastAsia="等线" w:cs="等线"/>
                <w:sz w:val="24"/>
                <w:szCs w:val="24"/>
              </w:rPr>
            </w:pPr>
            <w:r>
              <w:rPr>
                <w:rFonts w:ascii="等线" w:hAnsi="等线" w:eastAsia="等线" w:cs="等线"/>
                <w:spacing w:val="-7"/>
                <w:sz w:val="24"/>
                <w:szCs w:val="24"/>
              </w:rPr>
              <w:t>道岔</w:t>
            </w:r>
          </w:p>
        </w:tc>
        <w:tc>
          <w:tcPr>
            <w:tcW w:w="1413" w:type="dxa"/>
            <w:vAlign w:val="top"/>
          </w:tcPr>
          <w:p w14:paraId="5C5BF2A1">
            <w:pPr>
              <w:spacing w:before="166" w:line="209" w:lineRule="auto"/>
              <w:ind w:left="234"/>
              <w:rPr>
                <w:rFonts w:ascii="等线" w:hAnsi="等线" w:eastAsia="等线" w:cs="等线"/>
                <w:sz w:val="24"/>
                <w:szCs w:val="24"/>
              </w:rPr>
            </w:pPr>
            <w:r>
              <w:rPr>
                <w:rFonts w:ascii="等线" w:hAnsi="等线" w:eastAsia="等线" w:cs="等线"/>
                <w:spacing w:val="-4"/>
                <w:sz w:val="24"/>
                <w:szCs w:val="24"/>
              </w:rPr>
              <w:t>比赛积分</w:t>
            </w:r>
          </w:p>
        </w:tc>
        <w:tc>
          <w:tcPr>
            <w:tcW w:w="1422" w:type="dxa"/>
            <w:vAlign w:val="top"/>
          </w:tcPr>
          <w:p w14:paraId="4AC66802">
            <w:pPr>
              <w:spacing w:before="22" w:line="204" w:lineRule="auto"/>
              <w:ind w:left="485"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3E175B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1025" w:type="dxa"/>
            <w:vAlign w:val="top"/>
          </w:tcPr>
          <w:p w14:paraId="5A3686DC">
            <w:pPr>
              <w:pStyle w:val="6"/>
              <w:spacing w:line="284" w:lineRule="exact"/>
              <w:ind w:left="97"/>
            </w:pPr>
            <w:r>
              <w:rPr>
                <w:spacing w:val="-15"/>
              </w:rPr>
              <w:t>Team 2D</w:t>
            </w:r>
          </w:p>
        </w:tc>
        <w:tc>
          <w:tcPr>
            <w:tcW w:w="737" w:type="dxa"/>
            <w:vAlign w:val="top"/>
          </w:tcPr>
          <w:p w14:paraId="64D57607">
            <w:pPr>
              <w:pStyle w:val="6"/>
              <w:spacing w:line="284" w:lineRule="exact"/>
              <w:ind w:left="320"/>
            </w:pPr>
            <w:r>
              <w:t>7</w:t>
            </w:r>
          </w:p>
        </w:tc>
        <w:tc>
          <w:tcPr>
            <w:tcW w:w="733" w:type="dxa"/>
            <w:vAlign w:val="top"/>
          </w:tcPr>
          <w:p w14:paraId="79BEA5AF">
            <w:pPr>
              <w:pStyle w:val="6"/>
              <w:spacing w:line="284" w:lineRule="exact"/>
              <w:ind w:left="345"/>
            </w:pPr>
            <w:r>
              <w:t>1</w:t>
            </w:r>
          </w:p>
        </w:tc>
        <w:tc>
          <w:tcPr>
            <w:tcW w:w="1418" w:type="dxa"/>
            <w:vAlign w:val="top"/>
          </w:tcPr>
          <w:p w14:paraId="27575260">
            <w:pPr>
              <w:pStyle w:val="6"/>
              <w:spacing w:line="284" w:lineRule="exact"/>
              <w:ind w:left="623"/>
            </w:pPr>
            <w:r>
              <w:rPr>
                <w:spacing w:val="-25"/>
              </w:rPr>
              <w:t>15</w:t>
            </w:r>
          </w:p>
        </w:tc>
        <w:tc>
          <w:tcPr>
            <w:tcW w:w="1413" w:type="dxa"/>
            <w:vAlign w:val="top"/>
          </w:tcPr>
          <w:p w14:paraId="56F62445">
            <w:pPr>
              <w:pStyle w:val="6"/>
              <w:spacing w:line="284" w:lineRule="exact"/>
              <w:ind w:left="295"/>
            </w:pPr>
            <w:r>
              <w:rPr>
                <w:spacing w:val="-18"/>
                <w:w w:val="95"/>
              </w:rPr>
              <w:t>628</w:t>
            </w:r>
            <w:r>
              <w:rPr>
                <w:spacing w:val="-10"/>
              </w:rPr>
              <w:t xml:space="preserve"> </w:t>
            </w:r>
            <w:r>
              <w:rPr>
                <w:spacing w:val="-18"/>
                <w:w w:val="95"/>
              </w:rPr>
              <w:t>–</w:t>
            </w:r>
            <w:r>
              <w:rPr>
                <w:spacing w:val="-2"/>
              </w:rPr>
              <w:t xml:space="preserve"> </w:t>
            </w:r>
            <w:r>
              <w:rPr>
                <w:spacing w:val="-18"/>
                <w:w w:val="95"/>
              </w:rPr>
              <w:t>521</w:t>
            </w:r>
          </w:p>
        </w:tc>
        <w:tc>
          <w:tcPr>
            <w:tcW w:w="1422" w:type="dxa"/>
            <w:vAlign w:val="top"/>
          </w:tcPr>
          <w:p w14:paraId="52CA08F2">
            <w:pPr>
              <w:pStyle w:val="6"/>
              <w:rPr>
                <w:sz w:val="21"/>
              </w:rPr>
            </w:pPr>
          </w:p>
        </w:tc>
      </w:tr>
      <w:tr w14:paraId="5C1A09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41747BF5">
            <w:pPr>
              <w:spacing w:before="49" w:line="208" w:lineRule="auto"/>
              <w:ind w:left="313"/>
              <w:rPr>
                <w:rFonts w:ascii="等线" w:hAnsi="等线" w:eastAsia="等线" w:cs="等线"/>
                <w:sz w:val="19"/>
                <w:szCs w:val="19"/>
              </w:rPr>
            </w:pPr>
            <w:r>
              <w:rPr>
                <w:rFonts w:ascii="Calibri" w:hAnsi="Calibri" w:eastAsia="Calibri" w:cs="Calibri"/>
                <w:spacing w:val="-4"/>
                <w:sz w:val="19"/>
                <w:szCs w:val="19"/>
              </w:rPr>
              <w:t xml:space="preserve">2B </w:t>
            </w:r>
            <w:r>
              <w:rPr>
                <w:rFonts w:ascii="等线" w:hAnsi="等线" w:eastAsia="等线" w:cs="等线"/>
                <w:spacing w:val="-4"/>
                <w:sz w:val="19"/>
                <w:szCs w:val="19"/>
              </w:rPr>
              <w:t>队</w:t>
            </w:r>
          </w:p>
        </w:tc>
        <w:tc>
          <w:tcPr>
            <w:tcW w:w="737" w:type="dxa"/>
            <w:vAlign w:val="top"/>
          </w:tcPr>
          <w:p w14:paraId="7258E2E2">
            <w:pPr>
              <w:pStyle w:val="6"/>
              <w:spacing w:line="280" w:lineRule="exact"/>
              <w:ind w:left="319"/>
            </w:pPr>
            <w:r>
              <w:t>6</w:t>
            </w:r>
          </w:p>
        </w:tc>
        <w:tc>
          <w:tcPr>
            <w:tcW w:w="733" w:type="dxa"/>
            <w:vAlign w:val="top"/>
          </w:tcPr>
          <w:p w14:paraId="351A3379">
            <w:pPr>
              <w:pStyle w:val="6"/>
              <w:spacing w:line="280" w:lineRule="exact"/>
              <w:ind w:left="316"/>
            </w:pPr>
            <w:r>
              <w:t>2</w:t>
            </w:r>
          </w:p>
        </w:tc>
        <w:tc>
          <w:tcPr>
            <w:tcW w:w="1418" w:type="dxa"/>
            <w:vAlign w:val="top"/>
          </w:tcPr>
          <w:p w14:paraId="45F2ADB8">
            <w:pPr>
              <w:pStyle w:val="6"/>
              <w:spacing w:line="280" w:lineRule="exact"/>
              <w:ind w:left="621"/>
            </w:pPr>
            <w:r>
              <w:rPr>
                <w:spacing w:val="-25"/>
              </w:rPr>
              <w:t>14</w:t>
            </w:r>
          </w:p>
        </w:tc>
        <w:tc>
          <w:tcPr>
            <w:tcW w:w="1413" w:type="dxa"/>
            <w:vAlign w:val="top"/>
          </w:tcPr>
          <w:p w14:paraId="1C068D2D">
            <w:pPr>
              <w:pStyle w:val="6"/>
              <w:spacing w:line="280" w:lineRule="exact"/>
              <w:ind w:left="284"/>
            </w:pPr>
            <w:r>
              <w:rPr>
                <w:spacing w:val="-22"/>
              </w:rPr>
              <w:t>551</w:t>
            </w:r>
            <w:r>
              <w:rPr>
                <w:spacing w:val="-12"/>
              </w:rPr>
              <w:t xml:space="preserve"> </w:t>
            </w:r>
            <w:r>
              <w:rPr>
                <w:spacing w:val="-22"/>
              </w:rPr>
              <w:t>– 488</w:t>
            </w:r>
          </w:p>
        </w:tc>
        <w:tc>
          <w:tcPr>
            <w:tcW w:w="1422" w:type="dxa"/>
            <w:vAlign w:val="top"/>
          </w:tcPr>
          <w:p w14:paraId="6A202A8C">
            <w:pPr>
              <w:pStyle w:val="6"/>
              <w:spacing w:line="280" w:lineRule="exact"/>
              <w:ind w:left="525"/>
            </w:pPr>
            <w:r>
              <w:rPr>
                <w:spacing w:val="-21"/>
                <w:w w:val="99"/>
              </w:rPr>
              <w:t>+</w:t>
            </w:r>
            <w:r>
              <w:rPr>
                <w:spacing w:val="-5"/>
              </w:rPr>
              <w:t xml:space="preserve"> </w:t>
            </w:r>
            <w:r>
              <w:rPr>
                <w:spacing w:val="-21"/>
                <w:w w:val="99"/>
              </w:rPr>
              <w:t>63</w:t>
            </w:r>
          </w:p>
        </w:tc>
      </w:tr>
      <w:tr w14:paraId="56DF9D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1BCAA84B">
            <w:pPr>
              <w:spacing w:before="52" w:line="208" w:lineRule="auto"/>
              <w:ind w:left="288"/>
              <w:rPr>
                <w:rFonts w:ascii="等线" w:hAnsi="等线" w:eastAsia="等线" w:cs="等线"/>
                <w:sz w:val="19"/>
                <w:szCs w:val="19"/>
              </w:rPr>
            </w:pPr>
            <w:r>
              <w:rPr>
                <w:rFonts w:ascii="Calibri" w:hAnsi="Calibri" w:eastAsia="Calibri" w:cs="Calibri"/>
                <w:spacing w:val="-4"/>
                <w:sz w:val="19"/>
                <w:szCs w:val="19"/>
              </w:rPr>
              <w:t>2A</w:t>
            </w:r>
            <w:r>
              <w:rPr>
                <w:rFonts w:ascii="Calibri" w:hAnsi="Calibri" w:eastAsia="Calibri" w:cs="Calibri"/>
                <w:spacing w:val="21"/>
                <w:w w:val="101"/>
                <w:sz w:val="19"/>
                <w:szCs w:val="19"/>
              </w:rPr>
              <w:t xml:space="preserve"> </w:t>
            </w:r>
            <w:r>
              <w:rPr>
                <w:rFonts w:ascii="等线" w:hAnsi="等线" w:eastAsia="等线" w:cs="等线"/>
                <w:spacing w:val="-4"/>
                <w:sz w:val="19"/>
                <w:szCs w:val="19"/>
              </w:rPr>
              <w:t>队</w:t>
            </w:r>
          </w:p>
        </w:tc>
        <w:tc>
          <w:tcPr>
            <w:tcW w:w="737" w:type="dxa"/>
            <w:vAlign w:val="top"/>
          </w:tcPr>
          <w:p w14:paraId="13F39338">
            <w:pPr>
              <w:pStyle w:val="6"/>
              <w:spacing w:line="280" w:lineRule="exact"/>
              <w:ind w:left="319"/>
            </w:pPr>
            <w:r>
              <w:t>6</w:t>
            </w:r>
          </w:p>
        </w:tc>
        <w:tc>
          <w:tcPr>
            <w:tcW w:w="733" w:type="dxa"/>
            <w:vAlign w:val="top"/>
          </w:tcPr>
          <w:p w14:paraId="266999B3">
            <w:pPr>
              <w:pStyle w:val="6"/>
              <w:spacing w:line="280" w:lineRule="exact"/>
              <w:ind w:left="316"/>
            </w:pPr>
            <w:r>
              <w:t>2</w:t>
            </w:r>
          </w:p>
        </w:tc>
        <w:tc>
          <w:tcPr>
            <w:tcW w:w="1418" w:type="dxa"/>
            <w:vAlign w:val="top"/>
          </w:tcPr>
          <w:p w14:paraId="34F68AB0">
            <w:pPr>
              <w:pStyle w:val="6"/>
              <w:spacing w:line="280" w:lineRule="exact"/>
              <w:ind w:left="621"/>
            </w:pPr>
            <w:r>
              <w:rPr>
                <w:spacing w:val="-25"/>
              </w:rPr>
              <w:t>14</w:t>
            </w:r>
          </w:p>
        </w:tc>
        <w:tc>
          <w:tcPr>
            <w:tcW w:w="1413" w:type="dxa"/>
            <w:vAlign w:val="top"/>
          </w:tcPr>
          <w:p w14:paraId="1D1F90BD">
            <w:pPr>
              <w:pStyle w:val="6"/>
              <w:spacing w:line="280" w:lineRule="exact"/>
              <w:ind w:left="284"/>
            </w:pPr>
            <w:r>
              <w:rPr>
                <w:spacing w:val="-20"/>
                <w:w w:val="96"/>
              </w:rPr>
              <w:t>531</w:t>
            </w:r>
            <w:r>
              <w:rPr>
                <w:spacing w:val="-9"/>
              </w:rPr>
              <w:t xml:space="preserve"> </w:t>
            </w:r>
            <w:r>
              <w:rPr>
                <w:spacing w:val="-20"/>
                <w:w w:val="96"/>
              </w:rPr>
              <w:t>–</w:t>
            </w:r>
            <w:r>
              <w:rPr>
                <w:spacing w:val="-2"/>
              </w:rPr>
              <w:t xml:space="preserve"> </w:t>
            </w:r>
            <w:r>
              <w:rPr>
                <w:spacing w:val="-20"/>
                <w:w w:val="96"/>
              </w:rPr>
              <w:t>506</w:t>
            </w:r>
          </w:p>
        </w:tc>
        <w:tc>
          <w:tcPr>
            <w:tcW w:w="1422" w:type="dxa"/>
            <w:vAlign w:val="top"/>
          </w:tcPr>
          <w:p w14:paraId="3CFCD315">
            <w:pPr>
              <w:pStyle w:val="6"/>
              <w:spacing w:line="280" w:lineRule="exact"/>
              <w:ind w:left="526"/>
            </w:pPr>
            <w:r>
              <w:rPr>
                <w:spacing w:val="-19"/>
                <w:w w:val="97"/>
              </w:rPr>
              <w:t>+</w:t>
            </w:r>
            <w:r>
              <w:rPr>
                <w:spacing w:val="-3"/>
              </w:rPr>
              <w:t xml:space="preserve"> </w:t>
            </w:r>
            <w:r>
              <w:rPr>
                <w:spacing w:val="-19"/>
                <w:w w:val="97"/>
              </w:rPr>
              <w:t>25</w:t>
            </w:r>
          </w:p>
        </w:tc>
      </w:tr>
      <w:tr w14:paraId="1E9DBE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5" w:type="dxa"/>
            <w:vAlign w:val="top"/>
          </w:tcPr>
          <w:p w14:paraId="76E15169">
            <w:pPr>
              <w:spacing w:before="51" w:line="212" w:lineRule="auto"/>
              <w:ind w:left="287"/>
              <w:rPr>
                <w:rFonts w:ascii="等线" w:hAnsi="等线" w:eastAsia="等线" w:cs="等线"/>
                <w:sz w:val="19"/>
                <w:szCs w:val="19"/>
              </w:rPr>
            </w:pPr>
            <w:r>
              <w:rPr>
                <w:rFonts w:ascii="Calibri" w:hAnsi="Calibri" w:eastAsia="Calibri" w:cs="Calibri"/>
                <w:spacing w:val="-2"/>
                <w:sz w:val="19"/>
                <w:szCs w:val="19"/>
              </w:rPr>
              <w:t>2C</w:t>
            </w:r>
            <w:r>
              <w:rPr>
                <w:rFonts w:ascii="Calibri" w:hAnsi="Calibri" w:eastAsia="Calibri" w:cs="Calibri"/>
                <w:spacing w:val="22"/>
                <w:sz w:val="19"/>
                <w:szCs w:val="19"/>
              </w:rPr>
              <w:t xml:space="preserve"> </w:t>
            </w:r>
            <w:r>
              <w:rPr>
                <w:rFonts w:ascii="等线" w:hAnsi="等线" w:eastAsia="等线" w:cs="等线"/>
                <w:spacing w:val="-2"/>
                <w:sz w:val="19"/>
                <w:szCs w:val="19"/>
              </w:rPr>
              <w:t>队</w:t>
            </w:r>
          </w:p>
        </w:tc>
        <w:tc>
          <w:tcPr>
            <w:tcW w:w="737" w:type="dxa"/>
            <w:vAlign w:val="top"/>
          </w:tcPr>
          <w:p w14:paraId="0C587C97">
            <w:pPr>
              <w:pStyle w:val="6"/>
              <w:spacing w:line="287" w:lineRule="exact"/>
              <w:ind w:left="319"/>
            </w:pPr>
            <w:r>
              <w:t>6</w:t>
            </w:r>
          </w:p>
        </w:tc>
        <w:tc>
          <w:tcPr>
            <w:tcW w:w="733" w:type="dxa"/>
            <w:vAlign w:val="top"/>
          </w:tcPr>
          <w:p w14:paraId="2DD12A3A">
            <w:pPr>
              <w:pStyle w:val="6"/>
              <w:spacing w:line="287" w:lineRule="exact"/>
              <w:ind w:left="316"/>
            </w:pPr>
            <w:r>
              <w:t>2</w:t>
            </w:r>
          </w:p>
        </w:tc>
        <w:tc>
          <w:tcPr>
            <w:tcW w:w="1418" w:type="dxa"/>
            <w:vAlign w:val="top"/>
          </w:tcPr>
          <w:p w14:paraId="23356701">
            <w:pPr>
              <w:pStyle w:val="6"/>
              <w:spacing w:line="287" w:lineRule="exact"/>
              <w:ind w:left="621"/>
            </w:pPr>
            <w:r>
              <w:rPr>
                <w:spacing w:val="-25"/>
              </w:rPr>
              <w:t>14</w:t>
            </w:r>
          </w:p>
        </w:tc>
        <w:tc>
          <w:tcPr>
            <w:tcW w:w="1413" w:type="dxa"/>
            <w:vAlign w:val="top"/>
          </w:tcPr>
          <w:p w14:paraId="6AA1D50F">
            <w:pPr>
              <w:pStyle w:val="6"/>
              <w:spacing w:line="287" w:lineRule="exact"/>
              <w:ind w:left="284"/>
            </w:pPr>
            <w:r>
              <w:rPr>
                <w:spacing w:val="-14"/>
                <w:w w:val="92"/>
              </w:rPr>
              <w:t>525</w:t>
            </w:r>
            <w:r>
              <w:rPr>
                <w:spacing w:val="-14"/>
              </w:rPr>
              <w:t xml:space="preserve"> </w:t>
            </w:r>
            <w:r>
              <w:rPr>
                <w:spacing w:val="-14"/>
                <w:w w:val="92"/>
              </w:rPr>
              <w:t>–</w:t>
            </w:r>
            <w:r>
              <w:rPr>
                <w:spacing w:val="-1"/>
              </w:rPr>
              <w:t xml:space="preserve"> </w:t>
            </w:r>
            <w:r>
              <w:rPr>
                <w:spacing w:val="-14"/>
                <w:w w:val="92"/>
              </w:rPr>
              <w:t>500</w:t>
            </w:r>
          </w:p>
        </w:tc>
        <w:tc>
          <w:tcPr>
            <w:tcW w:w="1422" w:type="dxa"/>
            <w:vAlign w:val="top"/>
          </w:tcPr>
          <w:p w14:paraId="5C17EE32">
            <w:pPr>
              <w:pStyle w:val="6"/>
              <w:spacing w:line="287" w:lineRule="exact"/>
              <w:ind w:left="526"/>
            </w:pPr>
            <w:r>
              <w:rPr>
                <w:spacing w:val="-19"/>
                <w:w w:val="97"/>
              </w:rPr>
              <w:t>+</w:t>
            </w:r>
            <w:r>
              <w:rPr>
                <w:spacing w:val="-3"/>
              </w:rPr>
              <w:t xml:space="preserve"> </w:t>
            </w:r>
            <w:r>
              <w:rPr>
                <w:spacing w:val="-19"/>
                <w:w w:val="97"/>
              </w:rPr>
              <w:t>25</w:t>
            </w:r>
          </w:p>
        </w:tc>
      </w:tr>
    </w:tbl>
    <w:p w14:paraId="0FC60A0E">
      <w:pPr>
        <w:spacing w:before="125" w:line="314" w:lineRule="auto"/>
        <w:ind w:left="993" w:right="56" w:hanging="982"/>
        <w:rPr>
          <w:rFonts w:ascii="等线" w:hAnsi="等线" w:eastAsia="等线" w:cs="等线"/>
          <w:sz w:val="24"/>
          <w:szCs w:val="24"/>
        </w:rPr>
      </w:pPr>
      <w:r>
        <w:rPr>
          <w:rFonts w:ascii="Calibri" w:hAnsi="Calibri" w:eastAsia="Calibri" w:cs="Calibri"/>
          <w:b/>
          <w:bCs/>
          <w:spacing w:val="3"/>
          <w:sz w:val="23"/>
          <w:szCs w:val="23"/>
        </w:rPr>
        <w:t>D.4.2</w:t>
      </w:r>
      <w:r>
        <w:rPr>
          <w:rFonts w:ascii="等线" w:hAnsi="等线" w:eastAsia="等线" w:cs="等线"/>
          <w:spacing w:val="3"/>
          <w:sz w:val="24"/>
          <w:szCs w:val="24"/>
        </w:rPr>
        <w:t>若在各小组中按相同排名对球队进行分组后，这些球队在各自小组中已进行的比</w:t>
      </w:r>
      <w:r>
        <w:rPr>
          <w:rFonts w:ascii="等线" w:hAnsi="等线" w:eastAsia="等线" w:cs="等线"/>
          <w:spacing w:val="4"/>
          <w:sz w:val="24"/>
          <w:szCs w:val="24"/>
        </w:rPr>
        <w:t>赛场数不同，则小组内排名垫底的球队或比赛场数最多的球队所在小组中的</w:t>
      </w:r>
      <w:r>
        <w:rPr>
          <w:rFonts w:ascii="等线" w:hAnsi="等线" w:eastAsia="等线" w:cs="等线"/>
          <w:spacing w:val="3"/>
          <w:sz w:val="24"/>
          <w:szCs w:val="24"/>
        </w:rPr>
        <w:t>比赛均应取消</w:t>
      </w:r>
      <w:r>
        <w:rPr>
          <w:rFonts w:ascii="等线" w:hAnsi="等线" w:eastAsia="等线" w:cs="等线"/>
          <w:spacing w:val="-31"/>
          <w:sz w:val="24"/>
          <w:szCs w:val="24"/>
        </w:rPr>
        <w:t xml:space="preserve"/>
      </w:r>
      <w:r>
        <w:rPr>
          <w:rFonts w:ascii="等线" w:hAnsi="等线" w:eastAsia="等线" w:cs="等线"/>
          <w:spacing w:val="3"/>
          <w:sz w:val="24"/>
          <w:szCs w:val="24"/>
        </w:rPr>
        <w:t>。此操作应在所有小组中重复进行，直至各小组的比赛场</w:t>
      </w:r>
      <w:r>
        <w:rPr>
          <w:rFonts w:ascii="等线" w:hAnsi="等线" w:eastAsia="等线" w:cs="等线"/>
          <w:spacing w:val="2"/>
          <w:sz w:val="24"/>
          <w:szCs w:val="24"/>
        </w:rPr>
        <w:t>数相</w:t>
      </w:r>
      <w:r>
        <w:rPr>
          <w:rFonts w:ascii="等线" w:hAnsi="等线" w:eastAsia="等线" w:cs="等线"/>
          <w:spacing w:val="-3"/>
          <w:sz w:val="24"/>
          <w:szCs w:val="24"/>
        </w:rPr>
        <w:t>同</w:t>
      </w:r>
      <w:r>
        <w:rPr>
          <w:rFonts w:ascii="等线" w:hAnsi="等线" w:eastAsia="等线" w:cs="等线"/>
          <w:spacing w:val="-23"/>
          <w:sz w:val="24"/>
          <w:szCs w:val="24"/>
        </w:rPr>
        <w:t xml:space="preserve"/>
      </w:r>
      <w:r>
        <w:rPr>
          <w:rFonts w:ascii="等线" w:hAnsi="等线" w:eastAsia="等线" w:cs="等线"/>
          <w:spacing w:val="-3"/>
          <w:sz w:val="24"/>
          <w:szCs w:val="24"/>
        </w:rPr>
        <w:t>。下列标准应按以下顺序依次适用：</w:t>
      </w:r>
    </w:p>
    <w:p w14:paraId="32891003">
      <w:pPr>
        <w:spacing w:before="1" w:line="284" w:lineRule="auto"/>
        <w:ind w:left="1416" w:hanging="426"/>
        <w:rPr>
          <w:rFonts w:ascii="等线" w:hAnsi="等线" w:eastAsia="等线" w:cs="等线"/>
          <w:sz w:val="24"/>
          <w:szCs w:val="24"/>
        </w:rPr>
      </w:pPr>
      <w:r>
        <w:rPr>
          <w:rFonts w:ascii="Calibri" w:hAnsi="Calibri" w:eastAsia="Calibri" w:cs="Calibri"/>
          <w:spacing w:val="6"/>
          <w:sz w:val="24"/>
          <w:szCs w:val="24"/>
        </w:rPr>
        <w:t xml:space="preserve">•      </w:t>
      </w:r>
      <w:r>
        <w:rPr>
          <w:rFonts w:ascii="等线" w:hAnsi="等线" w:eastAsia="等线" w:cs="等线"/>
          <w:spacing w:val="6"/>
          <w:sz w:val="24"/>
          <w:szCs w:val="24"/>
        </w:rPr>
        <w:t>在其修订后的最终小组积分榜中，所有已进行比赛的胜负记录均有</w:t>
      </w:r>
      <w:r>
        <w:rPr>
          <w:rFonts w:ascii="等线" w:hAnsi="等线" w:eastAsia="等线" w:cs="等线"/>
          <w:spacing w:val="5"/>
          <w:sz w:val="24"/>
          <w:szCs w:val="24"/>
        </w:rPr>
        <w:t>所改</w:t>
      </w:r>
      <w:r>
        <w:rPr>
          <w:rFonts w:ascii="等线" w:hAnsi="等线" w:eastAsia="等线" w:cs="等线"/>
          <w:spacing w:val="-7"/>
          <w:sz w:val="24"/>
          <w:szCs w:val="24"/>
        </w:rPr>
        <w:t>善。</w:t>
      </w:r>
    </w:p>
    <w:p w14:paraId="1E004676">
      <w:pPr>
        <w:spacing w:line="234" w:lineRule="auto"/>
        <w:ind w:left="990"/>
        <w:rPr>
          <w:rFonts w:ascii="等线" w:hAnsi="等线" w:eastAsia="等线" w:cs="等线"/>
          <w:sz w:val="24"/>
          <w:szCs w:val="24"/>
        </w:rPr>
      </w:pPr>
      <w:r>
        <w:rPr>
          <w:rFonts w:ascii="Calibri" w:hAnsi="Calibri" w:eastAsia="Calibri" w:cs="Calibri"/>
          <w:spacing w:val="-1"/>
          <w:sz w:val="24"/>
          <w:szCs w:val="24"/>
        </w:rPr>
        <w:t xml:space="preserve">•      </w:t>
      </w:r>
      <w:r>
        <w:rPr>
          <w:rFonts w:ascii="等线" w:hAnsi="等线" w:eastAsia="等线" w:cs="等线"/>
          <w:spacing w:val="-1"/>
          <w:sz w:val="24"/>
          <w:szCs w:val="24"/>
        </w:rPr>
        <w:t>在其修订后的最终小组积分榜中，所有比赛的总分差均更大。</w:t>
      </w:r>
    </w:p>
    <w:p w14:paraId="71F6B809">
      <w:pPr>
        <w:spacing w:line="229" w:lineRule="auto"/>
        <w:ind w:left="990"/>
        <w:rPr>
          <w:rFonts w:ascii="等线" w:hAnsi="等线" w:eastAsia="等线" w:cs="等线"/>
          <w:sz w:val="24"/>
          <w:szCs w:val="24"/>
        </w:rPr>
      </w:pPr>
      <w:r>
        <w:rPr>
          <w:rFonts w:ascii="Calibri" w:hAnsi="Calibri" w:eastAsia="Calibri" w:cs="Calibri"/>
          <w:spacing w:val="-1"/>
          <w:sz w:val="24"/>
          <w:szCs w:val="24"/>
        </w:rPr>
        <w:t xml:space="preserve">•      </w:t>
      </w:r>
      <w:r>
        <w:rPr>
          <w:rFonts w:ascii="等线" w:hAnsi="等线" w:eastAsia="等线" w:cs="等线"/>
          <w:spacing w:val="-1"/>
          <w:sz w:val="24"/>
          <w:szCs w:val="24"/>
        </w:rPr>
        <w:t>在其修订后的最终小组积分榜中，所有比赛获得的总得分更高。</w:t>
      </w:r>
    </w:p>
    <w:p w14:paraId="2BBBAE11">
      <w:pPr>
        <w:spacing w:line="343" w:lineRule="exact"/>
        <w:ind w:left="990"/>
        <w:rPr>
          <w:rFonts w:ascii="等线" w:hAnsi="等线" w:eastAsia="等线" w:cs="等线"/>
          <w:sz w:val="24"/>
          <w:szCs w:val="24"/>
        </w:rPr>
      </w:pPr>
      <w:r>
        <w:rPr>
          <w:rFonts w:ascii="Calibri" w:hAnsi="Calibri" w:eastAsia="Calibri" w:cs="Calibri"/>
          <w:spacing w:val="-1"/>
          <w:position w:val="3"/>
          <w:sz w:val="24"/>
          <w:szCs w:val="24"/>
        </w:rPr>
        <w:t xml:space="preserve">•      </w:t>
      </w:r>
      <w:r>
        <w:rPr>
          <w:rFonts w:ascii="等线" w:hAnsi="等线" w:eastAsia="等线" w:cs="等线"/>
          <w:spacing w:val="-1"/>
          <w:position w:val="3"/>
          <w:sz w:val="24"/>
          <w:szCs w:val="24"/>
        </w:rPr>
        <w:t>若上述标准仍无法作出判定，则由相关国际篮联排名决定最终分类。</w:t>
      </w:r>
    </w:p>
    <w:p w14:paraId="75621A8F">
      <w:pPr>
        <w:spacing w:before="234" w:line="207" w:lineRule="auto"/>
        <w:ind w:left="991"/>
        <w:rPr>
          <w:rFonts w:ascii="Calibri" w:hAnsi="Calibri" w:eastAsia="Calibri" w:cs="Calibri"/>
          <w:sz w:val="23"/>
          <w:szCs w:val="23"/>
        </w:rPr>
      </w:pPr>
      <w:r>
        <w:rPr>
          <w:rFonts w:ascii="等线" w:hAnsi="等线" w:eastAsia="等线" w:cs="等线"/>
          <w:b/>
          <w:bCs/>
          <w:spacing w:val="2"/>
          <w:sz w:val="23"/>
          <w:szCs w:val="23"/>
        </w:rPr>
        <w:t>笔记</w:t>
      </w:r>
      <w:r>
        <w:rPr>
          <w:rFonts w:hint="eastAsia" w:ascii="等线" w:hAnsi="等线" w:eastAsia="等线" w:cs="等线"/>
          <w:b/>
          <w:bCs/>
          <w:spacing w:val="2"/>
          <w:sz w:val="23"/>
          <w:szCs w:val="23"/>
          <w:lang w:eastAsia="zh-CN"/>
        </w:rPr>
        <w:t>：</w:t>
      </w:r>
    </w:p>
    <w:p w14:paraId="76186971">
      <w:pPr>
        <w:spacing w:before="2" w:line="303" w:lineRule="auto"/>
        <w:ind w:left="994" w:right="56" w:firstLine="13"/>
        <w:rPr>
          <w:rFonts w:ascii="等线" w:hAnsi="等线" w:eastAsia="等线" w:cs="等线"/>
          <w:sz w:val="24"/>
          <w:szCs w:val="24"/>
        </w:rPr>
      </w:pPr>
      <w:r>
        <w:rPr>
          <w:rFonts w:ascii="等线" w:hAnsi="等线" w:eastAsia="等线" w:cs="等线"/>
          <w:spacing w:val="3"/>
          <w:sz w:val="24"/>
          <w:szCs w:val="24"/>
        </w:rPr>
        <w:t>为避免疑问，上述为跨组分类目的而取消的比赛，不得改变各球队在特定小</w:t>
      </w:r>
      <w:r>
        <w:rPr>
          <w:rFonts w:ascii="等线" w:hAnsi="等线" w:eastAsia="等线" w:cs="等线"/>
          <w:spacing w:val="-2"/>
          <w:sz w:val="24"/>
          <w:szCs w:val="24"/>
        </w:rPr>
        <w:t>组中的初始排名。</w:t>
      </w:r>
    </w:p>
    <w:p w14:paraId="5A9CD754">
      <w:pPr>
        <w:spacing w:before="50" w:line="215" w:lineRule="auto"/>
        <w:ind w:left="990"/>
        <w:rPr>
          <w:rFonts w:ascii="等线" w:hAnsi="等线" w:eastAsia="等线" w:cs="等线"/>
          <w:sz w:val="23"/>
          <w:szCs w:val="23"/>
        </w:rPr>
      </w:pPr>
      <w:r>
        <w:pict>
          <v:shape id="_x0000_s1520" o:spid="_x0000_s1520" o:spt="202" type="#_x0000_t202" style="position:absolute;left:0pt;margin-left:252.85pt;margin-top:24.4pt;height:125.15pt;width:195.7pt;z-index:251913216;mso-width-relative:page;mso-height-relative:page;" filled="f" stroked="f" coordsize="21600,21600">
            <v:path/>
            <v:fill on="f" focussize="0,0"/>
            <v:stroke on="f"/>
            <v:imagedata o:title=""/>
            <o:lock v:ext="edit" aspectratio="f"/>
            <v:textbox inset="0mm,0mm,0mm,0mm">
              <w:txbxContent>
                <w:p w14:paraId="487B0FAB">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7C7378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6" w:hRule="atLeast"/>
                    </w:trPr>
                    <w:tc>
                      <w:tcPr>
                        <w:tcW w:w="1028" w:type="dxa"/>
                        <w:vAlign w:val="top"/>
                      </w:tcPr>
                      <w:p w14:paraId="320CB04F">
                        <w:pPr>
                          <w:spacing w:before="193" w:line="208" w:lineRule="auto"/>
                          <w:ind w:left="336"/>
                          <w:rPr>
                            <w:rFonts w:ascii="等线" w:hAnsi="等线" w:eastAsia="等线" w:cs="等线"/>
                            <w:sz w:val="24"/>
                            <w:szCs w:val="24"/>
                          </w:rPr>
                        </w:pPr>
                        <w:r>
                          <w:rPr>
                            <w:rFonts w:ascii="Calibri" w:hAnsi="Calibri" w:eastAsia="Calibri" w:cs="Calibri"/>
                            <w:spacing w:val="-11"/>
                            <w:sz w:val="24"/>
                            <w:szCs w:val="24"/>
                          </w:rPr>
                          <w:t xml:space="preserve">B </w:t>
                        </w:r>
                        <w:r>
                          <w:rPr>
                            <w:rFonts w:ascii="等线" w:hAnsi="等线" w:eastAsia="等线" w:cs="等线"/>
                            <w:spacing w:val="-11"/>
                            <w:sz w:val="24"/>
                            <w:szCs w:val="24"/>
                          </w:rPr>
                          <w:t>组</w:t>
                        </w:r>
                      </w:p>
                    </w:tc>
                    <w:tc>
                      <w:tcPr>
                        <w:tcW w:w="731" w:type="dxa"/>
                        <w:vAlign w:val="top"/>
                      </w:tcPr>
                      <w:p w14:paraId="2CC6214B">
                        <w:pPr>
                          <w:spacing w:before="236" w:line="215" w:lineRule="auto"/>
                          <w:ind w:left="37"/>
                          <w:rPr>
                            <w:rFonts w:ascii="等线" w:hAnsi="等线" w:eastAsia="等线" w:cs="等线"/>
                            <w:sz w:val="16"/>
                            <w:szCs w:val="16"/>
                          </w:rPr>
                        </w:pPr>
                        <w:r>
                          <w:rPr>
                            <w:rFonts w:ascii="等线" w:hAnsi="等线" w:eastAsia="等线" w:cs="等线"/>
                            <w:spacing w:val="1"/>
                            <w:sz w:val="16"/>
                            <w:szCs w:val="16"/>
                          </w:rPr>
                          <w:t>获胜次数</w:t>
                        </w:r>
                      </w:p>
                    </w:tc>
                    <w:tc>
                      <w:tcPr>
                        <w:tcW w:w="736" w:type="dxa"/>
                        <w:vAlign w:val="top"/>
                      </w:tcPr>
                      <w:p w14:paraId="174DDC33">
                        <w:pPr>
                          <w:spacing w:before="223" w:line="212" w:lineRule="auto"/>
                          <w:ind w:left="187"/>
                          <w:rPr>
                            <w:rFonts w:ascii="等线" w:hAnsi="等线" w:eastAsia="等线" w:cs="等线"/>
                            <w:sz w:val="18"/>
                            <w:szCs w:val="18"/>
                          </w:rPr>
                        </w:pPr>
                        <w:r>
                          <w:rPr>
                            <w:rFonts w:ascii="等线" w:hAnsi="等线" w:eastAsia="等线" w:cs="等线"/>
                            <w:spacing w:val="-2"/>
                            <w:sz w:val="18"/>
                            <w:szCs w:val="18"/>
                          </w:rPr>
                          <w:t>损失</w:t>
                        </w:r>
                      </w:p>
                    </w:tc>
                    <w:tc>
                      <w:tcPr>
                        <w:tcW w:w="1363" w:type="dxa"/>
                        <w:vAlign w:val="top"/>
                      </w:tcPr>
                      <w:p w14:paraId="320F68F9">
                        <w:pPr>
                          <w:spacing w:before="54" w:line="208" w:lineRule="auto"/>
                          <w:ind w:left="446"/>
                          <w:rPr>
                            <w:rFonts w:ascii="等线" w:hAnsi="等线" w:eastAsia="等线" w:cs="等线"/>
                            <w:sz w:val="24"/>
                            <w:szCs w:val="24"/>
                          </w:rPr>
                        </w:pPr>
                        <w:r>
                          <w:rPr>
                            <w:rFonts w:ascii="等线" w:hAnsi="等线" w:eastAsia="等线" w:cs="等线"/>
                            <w:spacing w:val="-4"/>
                            <w:sz w:val="24"/>
                            <w:szCs w:val="24"/>
                          </w:rPr>
                          <w:t>分类</w:t>
                        </w:r>
                      </w:p>
                      <w:p w14:paraId="6ED6F4FD">
                        <w:pPr>
                          <w:spacing w:before="1" w:line="176" w:lineRule="auto"/>
                          <w:ind w:left="452"/>
                          <w:rPr>
                            <w:rFonts w:ascii="等线" w:hAnsi="等线" w:eastAsia="等线" w:cs="等线"/>
                            <w:sz w:val="24"/>
                            <w:szCs w:val="24"/>
                          </w:rPr>
                        </w:pPr>
                        <w:r>
                          <w:rPr>
                            <w:rFonts w:ascii="等线" w:hAnsi="等线" w:eastAsia="等线" w:cs="等线"/>
                            <w:spacing w:val="-7"/>
                            <w:sz w:val="24"/>
                            <w:szCs w:val="24"/>
                          </w:rPr>
                          <w:t>道岔</w:t>
                        </w:r>
                      </w:p>
                    </w:tc>
                  </w:tr>
                  <w:tr w14:paraId="6C88B2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0B3B4E07">
                        <w:pPr>
                          <w:spacing w:before="45" w:line="208" w:lineRule="auto"/>
                          <w:ind w:left="321"/>
                          <w:rPr>
                            <w:rFonts w:ascii="等线" w:hAnsi="等线" w:eastAsia="等线" w:cs="等线"/>
                            <w:sz w:val="19"/>
                            <w:szCs w:val="19"/>
                          </w:rPr>
                        </w:pPr>
                        <w:r>
                          <w:rPr>
                            <w:rFonts w:ascii="Calibri" w:hAnsi="Calibri" w:eastAsia="Calibri" w:cs="Calibri"/>
                            <w:spacing w:val="-5"/>
                            <w:sz w:val="19"/>
                            <w:szCs w:val="19"/>
                          </w:rPr>
                          <w:t xml:space="preserve">1B </w:t>
                        </w:r>
                        <w:r>
                          <w:rPr>
                            <w:rFonts w:ascii="等线" w:hAnsi="等线" w:eastAsia="等线" w:cs="等线"/>
                            <w:spacing w:val="-5"/>
                            <w:sz w:val="19"/>
                            <w:szCs w:val="19"/>
                          </w:rPr>
                          <w:t>队</w:t>
                        </w:r>
                      </w:p>
                    </w:tc>
                    <w:tc>
                      <w:tcPr>
                        <w:tcW w:w="731" w:type="dxa"/>
                        <w:vAlign w:val="top"/>
                      </w:tcPr>
                      <w:p w14:paraId="01B8C249">
                        <w:pPr>
                          <w:pStyle w:val="6"/>
                          <w:spacing w:line="280" w:lineRule="exact"/>
                          <w:ind w:left="312"/>
                        </w:pPr>
                        <w:r>
                          <w:t>4</w:t>
                        </w:r>
                      </w:p>
                    </w:tc>
                    <w:tc>
                      <w:tcPr>
                        <w:tcW w:w="736" w:type="dxa"/>
                        <w:vAlign w:val="top"/>
                      </w:tcPr>
                      <w:p w14:paraId="24980670">
                        <w:pPr>
                          <w:pStyle w:val="6"/>
                          <w:spacing w:line="280" w:lineRule="exact"/>
                          <w:ind w:left="352"/>
                        </w:pPr>
                        <w:r>
                          <w:t>1</w:t>
                        </w:r>
                      </w:p>
                    </w:tc>
                    <w:tc>
                      <w:tcPr>
                        <w:tcW w:w="1363" w:type="dxa"/>
                        <w:vAlign w:val="top"/>
                      </w:tcPr>
                      <w:p w14:paraId="09F1DA0E">
                        <w:pPr>
                          <w:pStyle w:val="6"/>
                          <w:spacing w:line="280" w:lineRule="exact"/>
                          <w:ind w:left="635"/>
                        </w:pPr>
                        <w:r>
                          <w:t>9</w:t>
                        </w:r>
                      </w:p>
                    </w:tc>
                  </w:tr>
                  <w:tr w14:paraId="580631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02C2888A">
                        <w:pPr>
                          <w:spacing w:before="48" w:line="208" w:lineRule="auto"/>
                          <w:ind w:left="316"/>
                          <w:rPr>
                            <w:rFonts w:ascii="等线" w:hAnsi="等线" w:eastAsia="等线" w:cs="等线"/>
                            <w:sz w:val="19"/>
                            <w:szCs w:val="19"/>
                          </w:rPr>
                        </w:pPr>
                        <w:r>
                          <w:rPr>
                            <w:rFonts w:ascii="Calibri" w:hAnsi="Calibri" w:eastAsia="Calibri" w:cs="Calibri"/>
                            <w:spacing w:val="-4"/>
                            <w:sz w:val="19"/>
                            <w:szCs w:val="19"/>
                          </w:rPr>
                          <w:t xml:space="preserve">2B </w:t>
                        </w:r>
                        <w:r>
                          <w:rPr>
                            <w:rFonts w:ascii="等线" w:hAnsi="等线" w:eastAsia="等线" w:cs="等线"/>
                            <w:spacing w:val="-4"/>
                            <w:sz w:val="19"/>
                            <w:szCs w:val="19"/>
                          </w:rPr>
                          <w:t>队</w:t>
                        </w:r>
                      </w:p>
                    </w:tc>
                    <w:tc>
                      <w:tcPr>
                        <w:tcW w:w="731" w:type="dxa"/>
                        <w:vAlign w:val="top"/>
                      </w:tcPr>
                      <w:p w14:paraId="731AC6F3">
                        <w:pPr>
                          <w:pStyle w:val="6"/>
                          <w:spacing w:line="280" w:lineRule="exact"/>
                          <w:ind w:left="312"/>
                        </w:pPr>
                        <w:r>
                          <w:t>4</w:t>
                        </w:r>
                      </w:p>
                    </w:tc>
                    <w:tc>
                      <w:tcPr>
                        <w:tcW w:w="736" w:type="dxa"/>
                        <w:vAlign w:val="top"/>
                      </w:tcPr>
                      <w:p w14:paraId="5375505B">
                        <w:pPr>
                          <w:pStyle w:val="6"/>
                          <w:spacing w:line="280" w:lineRule="exact"/>
                          <w:ind w:left="352"/>
                        </w:pPr>
                        <w:r>
                          <w:t>1</w:t>
                        </w:r>
                      </w:p>
                    </w:tc>
                    <w:tc>
                      <w:tcPr>
                        <w:tcW w:w="1363" w:type="dxa"/>
                        <w:vAlign w:val="top"/>
                      </w:tcPr>
                      <w:p w14:paraId="7AC91211">
                        <w:pPr>
                          <w:pStyle w:val="6"/>
                          <w:spacing w:line="280" w:lineRule="exact"/>
                          <w:ind w:left="635"/>
                        </w:pPr>
                        <w:r>
                          <w:t>9</w:t>
                        </w:r>
                      </w:p>
                    </w:tc>
                  </w:tr>
                  <w:tr w14:paraId="7008DF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8" w:type="dxa"/>
                        <w:vAlign w:val="top"/>
                      </w:tcPr>
                      <w:p w14:paraId="35CE6E4D">
                        <w:pPr>
                          <w:spacing w:before="55" w:line="209" w:lineRule="auto"/>
                          <w:ind w:left="291"/>
                          <w:rPr>
                            <w:rFonts w:ascii="等线" w:hAnsi="等线" w:eastAsia="等线" w:cs="等线"/>
                            <w:sz w:val="19"/>
                            <w:szCs w:val="19"/>
                          </w:rPr>
                        </w:pPr>
                        <w:r>
                          <w:rPr>
                            <w:rFonts w:ascii="Calibri" w:hAnsi="Calibri" w:eastAsia="Calibri" w:cs="Calibri"/>
                            <w:spacing w:val="-3"/>
                            <w:sz w:val="19"/>
                            <w:szCs w:val="19"/>
                          </w:rPr>
                          <w:t>3B</w:t>
                        </w:r>
                        <w:r>
                          <w:rPr>
                            <w:rFonts w:ascii="Calibri" w:hAnsi="Calibri" w:eastAsia="Calibri" w:cs="Calibri"/>
                            <w:spacing w:val="21"/>
                            <w:sz w:val="19"/>
                            <w:szCs w:val="19"/>
                          </w:rPr>
                          <w:t xml:space="preserve"> </w:t>
                        </w:r>
                        <w:r>
                          <w:rPr>
                            <w:rFonts w:ascii="等线" w:hAnsi="等线" w:eastAsia="等线" w:cs="等线"/>
                            <w:spacing w:val="-3"/>
                            <w:sz w:val="19"/>
                            <w:szCs w:val="19"/>
                          </w:rPr>
                          <w:t>队</w:t>
                        </w:r>
                      </w:p>
                    </w:tc>
                    <w:tc>
                      <w:tcPr>
                        <w:tcW w:w="731" w:type="dxa"/>
                        <w:vAlign w:val="top"/>
                      </w:tcPr>
                      <w:p w14:paraId="7213DF8F">
                        <w:pPr>
                          <w:pStyle w:val="6"/>
                          <w:spacing w:line="285" w:lineRule="exact"/>
                          <w:ind w:left="312"/>
                        </w:pPr>
                        <w:r>
                          <w:t>4</w:t>
                        </w:r>
                      </w:p>
                    </w:tc>
                    <w:tc>
                      <w:tcPr>
                        <w:tcW w:w="736" w:type="dxa"/>
                        <w:vAlign w:val="top"/>
                      </w:tcPr>
                      <w:p w14:paraId="4A378F00">
                        <w:pPr>
                          <w:pStyle w:val="6"/>
                          <w:spacing w:line="285" w:lineRule="exact"/>
                          <w:ind w:left="352"/>
                        </w:pPr>
                        <w:r>
                          <w:t>1</w:t>
                        </w:r>
                      </w:p>
                    </w:tc>
                    <w:tc>
                      <w:tcPr>
                        <w:tcW w:w="1363" w:type="dxa"/>
                        <w:vAlign w:val="top"/>
                      </w:tcPr>
                      <w:p w14:paraId="12D277BE">
                        <w:pPr>
                          <w:pStyle w:val="6"/>
                          <w:spacing w:line="285" w:lineRule="exact"/>
                          <w:ind w:left="635"/>
                        </w:pPr>
                        <w:r>
                          <w:t>9</w:t>
                        </w:r>
                      </w:p>
                    </w:tc>
                  </w:tr>
                  <w:tr w14:paraId="4B15F2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2A8ED279">
                        <w:pPr>
                          <w:spacing w:before="52" w:line="208" w:lineRule="auto"/>
                          <w:ind w:left="288"/>
                          <w:rPr>
                            <w:rFonts w:ascii="等线" w:hAnsi="等线" w:eastAsia="等线" w:cs="等线"/>
                            <w:sz w:val="19"/>
                            <w:szCs w:val="19"/>
                          </w:rPr>
                        </w:pPr>
                        <w:r>
                          <w:rPr>
                            <w:rFonts w:ascii="Calibri" w:hAnsi="Calibri" w:eastAsia="Calibri" w:cs="Calibri"/>
                            <w:spacing w:val="-2"/>
                            <w:sz w:val="19"/>
                            <w:szCs w:val="19"/>
                          </w:rPr>
                          <w:t>4B</w:t>
                        </w:r>
                        <w:r>
                          <w:rPr>
                            <w:rFonts w:ascii="Calibri" w:hAnsi="Calibri" w:eastAsia="Calibri" w:cs="Calibri"/>
                            <w:spacing w:val="21"/>
                            <w:w w:val="101"/>
                            <w:sz w:val="19"/>
                            <w:szCs w:val="19"/>
                          </w:rPr>
                          <w:t xml:space="preserve"> </w:t>
                        </w:r>
                        <w:r>
                          <w:rPr>
                            <w:rFonts w:ascii="等线" w:hAnsi="等线" w:eastAsia="等线" w:cs="等线"/>
                            <w:spacing w:val="-2"/>
                            <w:sz w:val="19"/>
                            <w:szCs w:val="19"/>
                          </w:rPr>
                          <w:t>队</w:t>
                        </w:r>
                      </w:p>
                    </w:tc>
                    <w:tc>
                      <w:tcPr>
                        <w:tcW w:w="731" w:type="dxa"/>
                        <w:vAlign w:val="top"/>
                      </w:tcPr>
                      <w:p w14:paraId="258DE14E">
                        <w:pPr>
                          <w:pStyle w:val="6"/>
                          <w:spacing w:line="280" w:lineRule="exact"/>
                          <w:ind w:left="316"/>
                        </w:pPr>
                        <w:r>
                          <w:t>2</w:t>
                        </w:r>
                      </w:p>
                    </w:tc>
                    <w:tc>
                      <w:tcPr>
                        <w:tcW w:w="736" w:type="dxa"/>
                        <w:vAlign w:val="top"/>
                      </w:tcPr>
                      <w:p w14:paraId="571DFBA4">
                        <w:pPr>
                          <w:pStyle w:val="6"/>
                          <w:spacing w:line="280" w:lineRule="exact"/>
                          <w:ind w:left="318"/>
                        </w:pPr>
                        <w:r>
                          <w:t>3</w:t>
                        </w:r>
                      </w:p>
                    </w:tc>
                    <w:tc>
                      <w:tcPr>
                        <w:tcW w:w="1363" w:type="dxa"/>
                        <w:vAlign w:val="top"/>
                      </w:tcPr>
                      <w:p w14:paraId="74A26BEE">
                        <w:pPr>
                          <w:pStyle w:val="6"/>
                          <w:spacing w:line="280" w:lineRule="exact"/>
                          <w:ind w:left="636"/>
                        </w:pPr>
                        <w:r>
                          <w:t>7</w:t>
                        </w:r>
                      </w:p>
                    </w:tc>
                  </w:tr>
                  <w:tr w14:paraId="3D8393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1028" w:type="dxa"/>
                        <w:vAlign w:val="top"/>
                      </w:tcPr>
                      <w:p w14:paraId="2FD488CD">
                        <w:pPr>
                          <w:spacing w:before="54" w:line="209" w:lineRule="auto"/>
                          <w:ind w:left="291"/>
                          <w:rPr>
                            <w:rFonts w:ascii="等线" w:hAnsi="等线" w:eastAsia="等线" w:cs="等线"/>
                            <w:sz w:val="19"/>
                            <w:szCs w:val="19"/>
                          </w:rPr>
                        </w:pPr>
                        <w:r>
                          <w:rPr>
                            <w:rFonts w:ascii="Calibri" w:hAnsi="Calibri" w:eastAsia="Calibri" w:cs="Calibri"/>
                            <w:spacing w:val="-3"/>
                            <w:sz w:val="19"/>
                            <w:szCs w:val="19"/>
                          </w:rPr>
                          <w:t>5B</w:t>
                        </w:r>
                        <w:r>
                          <w:rPr>
                            <w:rFonts w:ascii="Calibri" w:hAnsi="Calibri" w:eastAsia="Calibri" w:cs="Calibri"/>
                            <w:spacing w:val="21"/>
                            <w:w w:val="101"/>
                            <w:sz w:val="19"/>
                            <w:szCs w:val="19"/>
                          </w:rPr>
                          <w:t xml:space="preserve"> </w:t>
                        </w:r>
                        <w:r>
                          <w:rPr>
                            <w:rFonts w:ascii="等线" w:hAnsi="等线" w:eastAsia="等线" w:cs="等线"/>
                            <w:spacing w:val="-3"/>
                            <w:sz w:val="19"/>
                            <w:szCs w:val="19"/>
                          </w:rPr>
                          <w:t>队</w:t>
                        </w:r>
                      </w:p>
                    </w:tc>
                    <w:tc>
                      <w:tcPr>
                        <w:tcW w:w="731" w:type="dxa"/>
                        <w:vAlign w:val="top"/>
                      </w:tcPr>
                      <w:p w14:paraId="14383C56">
                        <w:pPr>
                          <w:pStyle w:val="6"/>
                          <w:spacing w:line="280" w:lineRule="exact"/>
                          <w:ind w:left="344"/>
                        </w:pPr>
                        <w:r>
                          <w:t>1</w:t>
                        </w:r>
                      </w:p>
                    </w:tc>
                    <w:tc>
                      <w:tcPr>
                        <w:tcW w:w="736" w:type="dxa"/>
                        <w:vAlign w:val="top"/>
                      </w:tcPr>
                      <w:p w14:paraId="06BC7BC6">
                        <w:pPr>
                          <w:pStyle w:val="6"/>
                          <w:spacing w:line="280" w:lineRule="exact"/>
                          <w:ind w:left="320"/>
                        </w:pPr>
                        <w:r>
                          <w:t>4</w:t>
                        </w:r>
                      </w:p>
                    </w:tc>
                    <w:tc>
                      <w:tcPr>
                        <w:tcW w:w="1363" w:type="dxa"/>
                        <w:vAlign w:val="top"/>
                      </w:tcPr>
                      <w:p w14:paraId="3E1A5C8F">
                        <w:pPr>
                          <w:pStyle w:val="6"/>
                          <w:spacing w:line="280" w:lineRule="exact"/>
                          <w:ind w:left="634"/>
                        </w:pPr>
                        <w:r>
                          <w:t>6</w:t>
                        </w:r>
                      </w:p>
                    </w:tc>
                  </w:tr>
                  <w:tr w14:paraId="7D9163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8" w:type="dxa"/>
                        <w:vAlign w:val="top"/>
                      </w:tcPr>
                      <w:p w14:paraId="064FBF1F">
                        <w:pPr>
                          <w:spacing w:before="55" w:line="209" w:lineRule="auto"/>
                          <w:ind w:left="292"/>
                          <w:rPr>
                            <w:rFonts w:ascii="等线" w:hAnsi="等线" w:eastAsia="等线" w:cs="等线"/>
                            <w:sz w:val="19"/>
                            <w:szCs w:val="19"/>
                          </w:rPr>
                        </w:pPr>
                        <w:r>
                          <w:rPr>
                            <w:rFonts w:ascii="Calibri" w:hAnsi="Calibri" w:eastAsia="Calibri" w:cs="Calibri"/>
                            <w:spacing w:val="-3"/>
                            <w:sz w:val="19"/>
                            <w:szCs w:val="19"/>
                          </w:rPr>
                          <w:t>6B</w:t>
                        </w:r>
                        <w:r>
                          <w:rPr>
                            <w:rFonts w:ascii="Calibri" w:hAnsi="Calibri" w:eastAsia="Calibri" w:cs="Calibri"/>
                            <w:spacing w:val="21"/>
                            <w:sz w:val="19"/>
                            <w:szCs w:val="19"/>
                          </w:rPr>
                          <w:t xml:space="preserve"> </w:t>
                        </w:r>
                        <w:r>
                          <w:rPr>
                            <w:rFonts w:ascii="等线" w:hAnsi="等线" w:eastAsia="等线" w:cs="等线"/>
                            <w:spacing w:val="-3"/>
                            <w:sz w:val="19"/>
                            <w:szCs w:val="19"/>
                          </w:rPr>
                          <w:t>队</w:t>
                        </w:r>
                      </w:p>
                    </w:tc>
                    <w:tc>
                      <w:tcPr>
                        <w:tcW w:w="731" w:type="dxa"/>
                        <w:vAlign w:val="top"/>
                      </w:tcPr>
                      <w:p w14:paraId="55C96DD1">
                        <w:pPr>
                          <w:pStyle w:val="6"/>
                          <w:spacing w:line="289" w:lineRule="exact"/>
                          <w:ind w:left="315"/>
                        </w:pPr>
                        <w:r>
                          <w:t>0</w:t>
                        </w:r>
                      </w:p>
                    </w:tc>
                    <w:tc>
                      <w:tcPr>
                        <w:tcW w:w="736" w:type="dxa"/>
                        <w:vAlign w:val="top"/>
                      </w:tcPr>
                      <w:p w14:paraId="6667FAB9">
                        <w:pPr>
                          <w:pStyle w:val="6"/>
                          <w:spacing w:line="289" w:lineRule="exact"/>
                          <w:ind w:left="328"/>
                        </w:pPr>
                        <w:r>
                          <w:t>5</w:t>
                        </w:r>
                      </w:p>
                    </w:tc>
                    <w:tc>
                      <w:tcPr>
                        <w:tcW w:w="1363" w:type="dxa"/>
                        <w:vAlign w:val="top"/>
                      </w:tcPr>
                      <w:p w14:paraId="2B073F87">
                        <w:pPr>
                          <w:pStyle w:val="6"/>
                          <w:spacing w:line="289" w:lineRule="exact"/>
                          <w:ind w:left="638"/>
                        </w:pPr>
                        <w:r>
                          <w:t>5</w:t>
                        </w:r>
                      </w:p>
                    </w:tc>
                  </w:tr>
                </w:tbl>
                <w:p w14:paraId="78B25677">
                  <w:pPr>
                    <w:pStyle w:val="2"/>
                  </w:pPr>
                </w:p>
              </w:txbxContent>
            </v:textbox>
          </v:shape>
        </w:pict>
      </w:r>
      <w:r>
        <w:pict>
          <v:shape id="_x0000_s1521" o:spid="_x0000_s1521" o:spt="202" type="#_x0000_t202" style="position:absolute;left:0pt;margin-left:252.85pt;margin-top:157.15pt;height:109.8pt;width:195.7pt;z-index:251914240;mso-width-relative:page;mso-height-relative:page;" filled="f" stroked="f" coordsize="21600,21600">
            <v:path/>
            <v:fill on="f" focussize="0,0"/>
            <v:stroke on="f"/>
            <v:imagedata o:title=""/>
            <o:lock v:ext="edit" aspectratio="f"/>
            <v:textbox inset="0mm,0mm,0mm,0mm">
              <w:txbxContent>
                <w:p w14:paraId="1BDD04CC">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5CFDA4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8" w:type="dxa"/>
                        <w:vAlign w:val="top"/>
                      </w:tcPr>
                      <w:p w14:paraId="7AB975B5">
                        <w:pPr>
                          <w:spacing w:before="193" w:line="208" w:lineRule="auto"/>
                          <w:ind w:left="327"/>
                          <w:rPr>
                            <w:rFonts w:ascii="等线" w:hAnsi="等线" w:eastAsia="等线" w:cs="等线"/>
                            <w:sz w:val="24"/>
                            <w:szCs w:val="24"/>
                          </w:rPr>
                        </w:pPr>
                        <w:r>
                          <w:rPr>
                            <w:rFonts w:ascii="Calibri" w:hAnsi="Calibri" w:eastAsia="Calibri" w:cs="Calibri"/>
                            <w:spacing w:val="-11"/>
                            <w:sz w:val="24"/>
                            <w:szCs w:val="24"/>
                          </w:rPr>
                          <w:t xml:space="preserve">D </w:t>
                        </w:r>
                        <w:r>
                          <w:rPr>
                            <w:rFonts w:ascii="等线" w:hAnsi="等线" w:eastAsia="等线" w:cs="等线"/>
                            <w:spacing w:val="-11"/>
                            <w:sz w:val="24"/>
                            <w:szCs w:val="24"/>
                          </w:rPr>
                          <w:t>组</w:t>
                        </w:r>
                      </w:p>
                    </w:tc>
                    <w:tc>
                      <w:tcPr>
                        <w:tcW w:w="731" w:type="dxa"/>
                        <w:vAlign w:val="top"/>
                      </w:tcPr>
                      <w:p w14:paraId="45BF1487">
                        <w:pPr>
                          <w:spacing w:before="236" w:line="215" w:lineRule="auto"/>
                          <w:ind w:left="37"/>
                          <w:rPr>
                            <w:rFonts w:ascii="等线" w:hAnsi="等线" w:eastAsia="等线" w:cs="等线"/>
                            <w:sz w:val="16"/>
                            <w:szCs w:val="16"/>
                          </w:rPr>
                        </w:pPr>
                        <w:r>
                          <w:rPr>
                            <w:rFonts w:ascii="等线" w:hAnsi="等线" w:eastAsia="等线" w:cs="等线"/>
                            <w:spacing w:val="1"/>
                            <w:sz w:val="16"/>
                            <w:szCs w:val="16"/>
                          </w:rPr>
                          <w:t>获胜次数</w:t>
                        </w:r>
                      </w:p>
                    </w:tc>
                    <w:tc>
                      <w:tcPr>
                        <w:tcW w:w="736" w:type="dxa"/>
                        <w:vAlign w:val="top"/>
                      </w:tcPr>
                      <w:p w14:paraId="631B432A">
                        <w:pPr>
                          <w:spacing w:before="223" w:line="212" w:lineRule="auto"/>
                          <w:ind w:left="187"/>
                          <w:rPr>
                            <w:rFonts w:ascii="等线" w:hAnsi="等线" w:eastAsia="等线" w:cs="等线"/>
                            <w:sz w:val="18"/>
                            <w:szCs w:val="18"/>
                          </w:rPr>
                        </w:pPr>
                        <w:r>
                          <w:rPr>
                            <w:rFonts w:ascii="等线" w:hAnsi="等线" w:eastAsia="等线" w:cs="等线"/>
                            <w:spacing w:val="-2"/>
                            <w:sz w:val="18"/>
                            <w:szCs w:val="18"/>
                          </w:rPr>
                          <w:t>损失</w:t>
                        </w:r>
                      </w:p>
                    </w:tc>
                    <w:tc>
                      <w:tcPr>
                        <w:tcW w:w="1363" w:type="dxa"/>
                        <w:vAlign w:val="top"/>
                      </w:tcPr>
                      <w:p w14:paraId="4D02CABE">
                        <w:pPr>
                          <w:spacing w:before="54" w:line="208" w:lineRule="auto"/>
                          <w:ind w:left="446"/>
                          <w:rPr>
                            <w:rFonts w:ascii="等线" w:hAnsi="等线" w:eastAsia="等线" w:cs="等线"/>
                            <w:sz w:val="24"/>
                            <w:szCs w:val="24"/>
                          </w:rPr>
                        </w:pPr>
                        <w:r>
                          <w:rPr>
                            <w:rFonts w:ascii="等线" w:hAnsi="等线" w:eastAsia="等线" w:cs="等线"/>
                            <w:spacing w:val="-4"/>
                            <w:sz w:val="24"/>
                            <w:szCs w:val="24"/>
                          </w:rPr>
                          <w:t>分类</w:t>
                        </w:r>
                      </w:p>
                      <w:p w14:paraId="30A9EBB3">
                        <w:pPr>
                          <w:spacing w:line="176" w:lineRule="auto"/>
                          <w:ind w:left="452"/>
                          <w:rPr>
                            <w:rFonts w:ascii="等线" w:hAnsi="等线" w:eastAsia="等线" w:cs="等线"/>
                            <w:sz w:val="24"/>
                            <w:szCs w:val="24"/>
                          </w:rPr>
                        </w:pPr>
                        <w:r>
                          <w:rPr>
                            <w:rFonts w:ascii="等线" w:hAnsi="等线" w:eastAsia="等线" w:cs="等线"/>
                            <w:spacing w:val="-7"/>
                            <w:sz w:val="24"/>
                            <w:szCs w:val="24"/>
                          </w:rPr>
                          <w:t>道岔</w:t>
                        </w:r>
                      </w:p>
                    </w:tc>
                  </w:tr>
                  <w:tr w14:paraId="1CC4DE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8" w:type="dxa"/>
                        <w:vAlign w:val="top"/>
                      </w:tcPr>
                      <w:p w14:paraId="4377222A">
                        <w:pPr>
                          <w:spacing w:before="51" w:line="208" w:lineRule="auto"/>
                          <w:ind w:left="198"/>
                          <w:rPr>
                            <w:rFonts w:ascii="等线" w:hAnsi="等线" w:eastAsia="等线" w:cs="等线"/>
                            <w:sz w:val="19"/>
                            <w:szCs w:val="19"/>
                          </w:rPr>
                        </w:pPr>
                        <w:r>
                          <w:rPr>
                            <w:rFonts w:ascii="Calibri" w:hAnsi="Calibri" w:eastAsia="Calibri" w:cs="Calibri"/>
                            <w:spacing w:val="-10"/>
                            <w:sz w:val="19"/>
                            <w:szCs w:val="19"/>
                          </w:rPr>
                          <w:t>1D</w:t>
                        </w:r>
                        <w:r>
                          <w:rPr>
                            <w:rFonts w:ascii="Calibri" w:hAnsi="Calibri" w:eastAsia="Calibri" w:cs="Calibri"/>
                            <w:spacing w:val="24"/>
                            <w:sz w:val="19"/>
                            <w:szCs w:val="19"/>
                          </w:rPr>
                          <w:t xml:space="preserve"> </w:t>
                        </w:r>
                        <w:r>
                          <w:rPr>
                            <w:rFonts w:ascii="等线" w:hAnsi="等线" w:eastAsia="等线" w:cs="等线"/>
                            <w:spacing w:val="-10"/>
                            <w:sz w:val="19"/>
                            <w:szCs w:val="19"/>
                          </w:rPr>
                          <w:t>球队</w:t>
                        </w:r>
                      </w:p>
                    </w:tc>
                    <w:tc>
                      <w:tcPr>
                        <w:tcW w:w="731" w:type="dxa"/>
                        <w:vAlign w:val="top"/>
                      </w:tcPr>
                      <w:p w14:paraId="2CDA519A">
                        <w:pPr>
                          <w:pStyle w:val="6"/>
                          <w:spacing w:line="284" w:lineRule="exact"/>
                          <w:ind w:left="310"/>
                        </w:pPr>
                        <w:r>
                          <w:t>3</w:t>
                        </w:r>
                      </w:p>
                    </w:tc>
                    <w:tc>
                      <w:tcPr>
                        <w:tcW w:w="736" w:type="dxa"/>
                        <w:vAlign w:val="top"/>
                      </w:tcPr>
                      <w:p w14:paraId="0B64B15D">
                        <w:pPr>
                          <w:pStyle w:val="6"/>
                          <w:spacing w:line="284" w:lineRule="exact"/>
                          <w:ind w:left="352"/>
                        </w:pPr>
                        <w:r>
                          <w:t>1</w:t>
                        </w:r>
                      </w:p>
                    </w:tc>
                    <w:tc>
                      <w:tcPr>
                        <w:tcW w:w="1363" w:type="dxa"/>
                        <w:vAlign w:val="top"/>
                      </w:tcPr>
                      <w:p w14:paraId="4D8A1A84">
                        <w:pPr>
                          <w:pStyle w:val="6"/>
                          <w:spacing w:line="284" w:lineRule="exact"/>
                          <w:ind w:left="636"/>
                        </w:pPr>
                        <w:r>
                          <w:t>7</w:t>
                        </w:r>
                      </w:p>
                    </w:tc>
                  </w:tr>
                  <w:tr w14:paraId="4A32B7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418F7C54">
                        <w:pPr>
                          <w:pStyle w:val="6"/>
                          <w:spacing w:line="280" w:lineRule="exact"/>
                          <w:ind w:left="102"/>
                        </w:pPr>
                        <w:r>
                          <w:rPr>
                            <w:spacing w:val="-15"/>
                          </w:rPr>
                          <w:t>Team 2D</w:t>
                        </w:r>
                      </w:p>
                    </w:tc>
                    <w:tc>
                      <w:tcPr>
                        <w:tcW w:w="731" w:type="dxa"/>
                        <w:vAlign w:val="top"/>
                      </w:tcPr>
                      <w:p w14:paraId="51462158">
                        <w:pPr>
                          <w:pStyle w:val="6"/>
                          <w:spacing w:line="280" w:lineRule="exact"/>
                          <w:ind w:left="310"/>
                        </w:pPr>
                        <w:r>
                          <w:t>3</w:t>
                        </w:r>
                      </w:p>
                    </w:tc>
                    <w:tc>
                      <w:tcPr>
                        <w:tcW w:w="736" w:type="dxa"/>
                        <w:vAlign w:val="top"/>
                      </w:tcPr>
                      <w:p w14:paraId="323DC0FE">
                        <w:pPr>
                          <w:pStyle w:val="6"/>
                          <w:spacing w:line="280" w:lineRule="exact"/>
                          <w:ind w:left="352"/>
                        </w:pPr>
                        <w:r>
                          <w:t>1</w:t>
                        </w:r>
                      </w:p>
                    </w:tc>
                    <w:tc>
                      <w:tcPr>
                        <w:tcW w:w="1363" w:type="dxa"/>
                        <w:vAlign w:val="top"/>
                      </w:tcPr>
                      <w:p w14:paraId="010A61D3">
                        <w:pPr>
                          <w:pStyle w:val="6"/>
                          <w:spacing w:line="280" w:lineRule="exact"/>
                          <w:ind w:left="636"/>
                        </w:pPr>
                        <w:r>
                          <w:t>7</w:t>
                        </w:r>
                      </w:p>
                    </w:tc>
                  </w:tr>
                  <w:tr w14:paraId="3AACCB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2DB38A22">
                        <w:pPr>
                          <w:spacing w:before="51" w:line="209" w:lineRule="auto"/>
                          <w:ind w:left="189"/>
                          <w:rPr>
                            <w:rFonts w:ascii="等线" w:hAnsi="等线" w:eastAsia="等线" w:cs="等线"/>
                            <w:sz w:val="19"/>
                            <w:szCs w:val="19"/>
                          </w:rPr>
                        </w:pPr>
                        <w:r>
                          <w:rPr>
                            <w:rFonts w:ascii="Calibri" w:hAnsi="Calibri" w:eastAsia="Calibri" w:cs="Calibri"/>
                            <w:spacing w:val="-7"/>
                            <w:sz w:val="19"/>
                            <w:szCs w:val="19"/>
                          </w:rPr>
                          <w:t>3D</w:t>
                        </w:r>
                        <w:r>
                          <w:rPr>
                            <w:rFonts w:ascii="Calibri" w:hAnsi="Calibri" w:eastAsia="Calibri" w:cs="Calibri"/>
                            <w:spacing w:val="24"/>
                            <w:sz w:val="19"/>
                            <w:szCs w:val="19"/>
                          </w:rPr>
                          <w:t xml:space="preserve"> </w:t>
                        </w:r>
                        <w:r>
                          <w:rPr>
                            <w:rFonts w:ascii="等线" w:hAnsi="等线" w:eastAsia="等线" w:cs="等线"/>
                            <w:spacing w:val="-7"/>
                            <w:sz w:val="19"/>
                            <w:szCs w:val="19"/>
                          </w:rPr>
                          <w:t>球队</w:t>
                        </w:r>
                      </w:p>
                    </w:tc>
                    <w:tc>
                      <w:tcPr>
                        <w:tcW w:w="731" w:type="dxa"/>
                        <w:vAlign w:val="top"/>
                      </w:tcPr>
                      <w:p w14:paraId="62C8CD18">
                        <w:pPr>
                          <w:pStyle w:val="6"/>
                          <w:spacing w:line="280" w:lineRule="exact"/>
                          <w:ind w:left="316"/>
                        </w:pPr>
                        <w:r>
                          <w:t>2</w:t>
                        </w:r>
                      </w:p>
                    </w:tc>
                    <w:tc>
                      <w:tcPr>
                        <w:tcW w:w="736" w:type="dxa"/>
                        <w:vAlign w:val="top"/>
                      </w:tcPr>
                      <w:p w14:paraId="578719D4">
                        <w:pPr>
                          <w:pStyle w:val="6"/>
                          <w:spacing w:line="280" w:lineRule="exact"/>
                          <w:ind w:left="324"/>
                        </w:pPr>
                        <w:r>
                          <w:t>2</w:t>
                        </w:r>
                      </w:p>
                    </w:tc>
                    <w:tc>
                      <w:tcPr>
                        <w:tcW w:w="1363" w:type="dxa"/>
                        <w:vAlign w:val="top"/>
                      </w:tcPr>
                      <w:p w14:paraId="58B8CFEB">
                        <w:pPr>
                          <w:pStyle w:val="6"/>
                          <w:spacing w:line="280" w:lineRule="exact"/>
                          <w:ind w:left="634"/>
                        </w:pPr>
                        <w:r>
                          <w:t>6</w:t>
                        </w:r>
                      </w:p>
                    </w:tc>
                  </w:tr>
                  <w:tr w14:paraId="6569A7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6BE9DBB9">
                        <w:pPr>
                          <w:spacing w:before="53" w:line="208" w:lineRule="auto"/>
                          <w:ind w:left="186"/>
                          <w:rPr>
                            <w:rFonts w:ascii="等线" w:hAnsi="等线" w:eastAsia="等线" w:cs="等线"/>
                            <w:sz w:val="19"/>
                            <w:szCs w:val="19"/>
                          </w:rPr>
                        </w:pPr>
                        <w:r>
                          <w:rPr>
                            <w:rFonts w:ascii="Calibri" w:hAnsi="Calibri" w:eastAsia="Calibri" w:cs="Calibri"/>
                            <w:spacing w:val="-7"/>
                            <w:sz w:val="19"/>
                            <w:szCs w:val="19"/>
                          </w:rPr>
                          <w:t>4D</w:t>
                        </w:r>
                        <w:r>
                          <w:rPr>
                            <w:rFonts w:ascii="Calibri" w:hAnsi="Calibri" w:eastAsia="Calibri" w:cs="Calibri"/>
                            <w:spacing w:val="24"/>
                            <w:sz w:val="19"/>
                            <w:szCs w:val="19"/>
                          </w:rPr>
                          <w:t xml:space="preserve"> </w:t>
                        </w:r>
                        <w:r>
                          <w:rPr>
                            <w:rFonts w:ascii="等线" w:hAnsi="等线" w:eastAsia="等线" w:cs="等线"/>
                            <w:spacing w:val="-7"/>
                            <w:sz w:val="19"/>
                            <w:szCs w:val="19"/>
                          </w:rPr>
                          <w:t>球队</w:t>
                        </w:r>
                      </w:p>
                    </w:tc>
                    <w:tc>
                      <w:tcPr>
                        <w:tcW w:w="731" w:type="dxa"/>
                        <w:vAlign w:val="top"/>
                      </w:tcPr>
                      <w:p w14:paraId="0ACE1117">
                        <w:pPr>
                          <w:pStyle w:val="6"/>
                          <w:spacing w:line="280" w:lineRule="exact"/>
                          <w:ind w:left="316"/>
                        </w:pPr>
                        <w:r>
                          <w:t>2</w:t>
                        </w:r>
                      </w:p>
                    </w:tc>
                    <w:tc>
                      <w:tcPr>
                        <w:tcW w:w="736" w:type="dxa"/>
                        <w:vAlign w:val="top"/>
                      </w:tcPr>
                      <w:p w14:paraId="5F349367">
                        <w:pPr>
                          <w:pStyle w:val="6"/>
                          <w:spacing w:line="280" w:lineRule="exact"/>
                          <w:ind w:left="324"/>
                        </w:pPr>
                        <w:r>
                          <w:t>2</w:t>
                        </w:r>
                      </w:p>
                    </w:tc>
                    <w:tc>
                      <w:tcPr>
                        <w:tcW w:w="1363" w:type="dxa"/>
                        <w:vAlign w:val="top"/>
                      </w:tcPr>
                      <w:p w14:paraId="2CF8F5A1">
                        <w:pPr>
                          <w:pStyle w:val="6"/>
                          <w:spacing w:line="280" w:lineRule="exact"/>
                          <w:ind w:left="634"/>
                        </w:pPr>
                        <w:r>
                          <w:t>6</w:t>
                        </w:r>
                      </w:p>
                    </w:tc>
                  </w:tr>
                  <w:tr w14:paraId="4CA5A5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8" w:type="dxa"/>
                        <w:vAlign w:val="top"/>
                      </w:tcPr>
                      <w:p w14:paraId="62D97DAF">
                        <w:pPr>
                          <w:spacing w:before="55" w:line="209" w:lineRule="auto"/>
                          <w:ind w:left="189"/>
                          <w:rPr>
                            <w:rFonts w:ascii="等线" w:hAnsi="等线" w:eastAsia="等线" w:cs="等线"/>
                            <w:sz w:val="19"/>
                            <w:szCs w:val="19"/>
                          </w:rPr>
                        </w:pPr>
                        <w:r>
                          <w:rPr>
                            <w:rFonts w:ascii="Calibri" w:hAnsi="Calibri" w:eastAsia="Calibri" w:cs="Calibri"/>
                            <w:spacing w:val="-7"/>
                            <w:sz w:val="19"/>
                            <w:szCs w:val="19"/>
                          </w:rPr>
                          <w:t>5D</w:t>
                        </w:r>
                        <w:r>
                          <w:rPr>
                            <w:rFonts w:ascii="Calibri" w:hAnsi="Calibri" w:eastAsia="Calibri" w:cs="Calibri"/>
                            <w:spacing w:val="24"/>
                            <w:sz w:val="19"/>
                            <w:szCs w:val="19"/>
                          </w:rPr>
                          <w:t xml:space="preserve"> </w:t>
                        </w:r>
                        <w:r>
                          <w:rPr>
                            <w:rFonts w:ascii="等线" w:hAnsi="等线" w:eastAsia="等线" w:cs="等线"/>
                            <w:spacing w:val="-7"/>
                            <w:sz w:val="19"/>
                            <w:szCs w:val="19"/>
                          </w:rPr>
                          <w:t>球队</w:t>
                        </w:r>
                      </w:p>
                    </w:tc>
                    <w:tc>
                      <w:tcPr>
                        <w:tcW w:w="731" w:type="dxa"/>
                        <w:vAlign w:val="top"/>
                      </w:tcPr>
                      <w:p w14:paraId="64C77567">
                        <w:pPr>
                          <w:pStyle w:val="6"/>
                          <w:spacing w:line="288" w:lineRule="exact"/>
                          <w:ind w:left="315"/>
                        </w:pPr>
                        <w:r>
                          <w:t>0</w:t>
                        </w:r>
                      </w:p>
                    </w:tc>
                    <w:tc>
                      <w:tcPr>
                        <w:tcW w:w="736" w:type="dxa"/>
                        <w:vAlign w:val="top"/>
                      </w:tcPr>
                      <w:p w14:paraId="6552B83A">
                        <w:pPr>
                          <w:pStyle w:val="6"/>
                          <w:spacing w:line="288" w:lineRule="exact"/>
                          <w:ind w:left="320"/>
                        </w:pPr>
                        <w:r>
                          <w:t>4</w:t>
                        </w:r>
                      </w:p>
                    </w:tc>
                    <w:tc>
                      <w:tcPr>
                        <w:tcW w:w="1363" w:type="dxa"/>
                        <w:vAlign w:val="top"/>
                      </w:tcPr>
                      <w:p w14:paraId="465D58AC">
                        <w:pPr>
                          <w:pStyle w:val="6"/>
                          <w:spacing w:line="288" w:lineRule="exact"/>
                          <w:ind w:left="630"/>
                        </w:pPr>
                        <w:r>
                          <w:t>4</w:t>
                        </w:r>
                      </w:p>
                    </w:tc>
                  </w:tr>
                </w:tbl>
                <w:p w14:paraId="545388ED">
                  <w:pPr>
                    <w:pStyle w:val="2"/>
                  </w:pPr>
                </w:p>
              </w:txbxContent>
            </v:textbox>
          </v:shape>
        </w:pict>
      </w:r>
      <w:r>
        <w:rPr>
          <w:rFonts w:ascii="等线" w:hAnsi="等线" w:eastAsia="等线" w:cs="等线"/>
          <w:b/>
          <w:bCs/>
          <w:spacing w:val="4"/>
          <w:sz w:val="23"/>
          <w:szCs w:val="23"/>
        </w:rPr>
        <w:t>样例</w:t>
      </w:r>
    </w:p>
    <w:p w14:paraId="08F11FF2">
      <w:pPr>
        <w:spacing w:line="181" w:lineRule="exact"/>
      </w:pPr>
    </w:p>
    <w:tbl>
      <w:tblPr>
        <w:tblStyle w:val="5"/>
        <w:tblW w:w="3858" w:type="dxa"/>
        <w:tblInd w:w="100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512982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6" w:hRule="atLeast"/>
        </w:trPr>
        <w:tc>
          <w:tcPr>
            <w:tcW w:w="1023" w:type="dxa"/>
            <w:vAlign w:val="top"/>
          </w:tcPr>
          <w:p w14:paraId="2F4FC79D">
            <w:pPr>
              <w:spacing w:before="193" w:line="208" w:lineRule="auto"/>
              <w:ind w:left="313"/>
              <w:rPr>
                <w:rFonts w:ascii="等线" w:hAnsi="等线" w:eastAsia="等线" w:cs="等线"/>
                <w:sz w:val="24"/>
                <w:szCs w:val="24"/>
              </w:rPr>
            </w:pPr>
            <w:r>
              <w:rPr>
                <w:rFonts w:ascii="Calibri" w:hAnsi="Calibri" w:eastAsia="Calibri" w:cs="Calibri"/>
                <w:spacing w:val="-3"/>
                <w:sz w:val="24"/>
                <w:szCs w:val="24"/>
              </w:rPr>
              <w:t xml:space="preserve">A </w:t>
            </w:r>
            <w:r>
              <w:rPr>
                <w:rFonts w:ascii="等线" w:hAnsi="等线" w:eastAsia="等线" w:cs="等线"/>
                <w:spacing w:val="-3"/>
                <w:sz w:val="24"/>
                <w:szCs w:val="24"/>
              </w:rPr>
              <w:t>组</w:t>
            </w:r>
          </w:p>
        </w:tc>
        <w:tc>
          <w:tcPr>
            <w:tcW w:w="736" w:type="dxa"/>
            <w:vAlign w:val="top"/>
          </w:tcPr>
          <w:p w14:paraId="4FE9978E">
            <w:pPr>
              <w:spacing w:before="236" w:line="216" w:lineRule="auto"/>
              <w:ind w:left="38"/>
              <w:rPr>
                <w:rFonts w:ascii="等线" w:hAnsi="等线" w:eastAsia="等线" w:cs="等线"/>
                <w:sz w:val="16"/>
                <w:szCs w:val="16"/>
              </w:rPr>
            </w:pPr>
            <w:r>
              <w:rPr>
                <w:rFonts w:ascii="等线" w:hAnsi="等线" w:eastAsia="等线" w:cs="等线"/>
                <w:spacing w:val="2"/>
                <w:sz w:val="16"/>
                <w:szCs w:val="16"/>
              </w:rPr>
              <w:t>获胜次数</w:t>
            </w:r>
          </w:p>
        </w:tc>
        <w:tc>
          <w:tcPr>
            <w:tcW w:w="732" w:type="dxa"/>
            <w:vAlign w:val="top"/>
          </w:tcPr>
          <w:p w14:paraId="5D1932C5">
            <w:pPr>
              <w:spacing w:before="223" w:line="212" w:lineRule="auto"/>
              <w:ind w:left="185"/>
              <w:rPr>
                <w:rFonts w:ascii="等线" w:hAnsi="等线" w:eastAsia="等线" w:cs="等线"/>
                <w:sz w:val="18"/>
                <w:szCs w:val="18"/>
              </w:rPr>
            </w:pPr>
            <w:r>
              <w:rPr>
                <w:rFonts w:ascii="等线" w:hAnsi="等线" w:eastAsia="等线" w:cs="等线"/>
                <w:spacing w:val="-2"/>
                <w:sz w:val="18"/>
                <w:szCs w:val="18"/>
              </w:rPr>
              <w:t>损失</w:t>
            </w:r>
          </w:p>
        </w:tc>
        <w:tc>
          <w:tcPr>
            <w:tcW w:w="1367" w:type="dxa"/>
            <w:vAlign w:val="top"/>
          </w:tcPr>
          <w:p w14:paraId="5F468E92">
            <w:pPr>
              <w:spacing w:before="54" w:line="208" w:lineRule="auto"/>
              <w:ind w:left="447"/>
              <w:rPr>
                <w:rFonts w:ascii="等线" w:hAnsi="等线" w:eastAsia="等线" w:cs="等线"/>
                <w:sz w:val="24"/>
                <w:szCs w:val="24"/>
              </w:rPr>
            </w:pPr>
            <w:r>
              <w:rPr>
                <w:rFonts w:ascii="等线" w:hAnsi="等线" w:eastAsia="等线" w:cs="等线"/>
                <w:spacing w:val="-4"/>
                <w:sz w:val="24"/>
                <w:szCs w:val="24"/>
              </w:rPr>
              <w:t>分类</w:t>
            </w:r>
          </w:p>
          <w:p w14:paraId="1869A581">
            <w:pPr>
              <w:spacing w:before="1" w:line="176" w:lineRule="auto"/>
              <w:ind w:left="454"/>
              <w:rPr>
                <w:rFonts w:ascii="等线" w:hAnsi="等线" w:eastAsia="等线" w:cs="等线"/>
                <w:sz w:val="24"/>
                <w:szCs w:val="24"/>
              </w:rPr>
            </w:pPr>
            <w:r>
              <w:rPr>
                <w:rFonts w:ascii="等线" w:hAnsi="等线" w:eastAsia="等线" w:cs="等线"/>
                <w:spacing w:val="-7"/>
                <w:sz w:val="24"/>
                <w:szCs w:val="24"/>
              </w:rPr>
              <w:t>道岔</w:t>
            </w:r>
          </w:p>
        </w:tc>
      </w:tr>
      <w:tr w14:paraId="00C367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1B0EC7FE">
            <w:pPr>
              <w:spacing w:before="45" w:line="173" w:lineRule="auto"/>
              <w:ind w:left="268"/>
              <w:rPr>
                <w:rFonts w:ascii="等线" w:hAnsi="等线" w:eastAsia="等线" w:cs="等线"/>
                <w:sz w:val="24"/>
                <w:szCs w:val="24"/>
              </w:rPr>
            </w:pPr>
            <w:r>
              <w:rPr>
                <w:rFonts w:ascii="Calibri" w:hAnsi="Calibri" w:eastAsia="Calibri" w:cs="Calibri"/>
                <w:spacing w:val="-7"/>
                <w:sz w:val="24"/>
                <w:szCs w:val="24"/>
              </w:rPr>
              <w:t xml:space="preserve">1A </w:t>
            </w:r>
            <w:r>
              <w:rPr>
                <w:rFonts w:ascii="等线" w:hAnsi="等线" w:eastAsia="等线" w:cs="等线"/>
                <w:spacing w:val="-7"/>
                <w:sz w:val="24"/>
                <w:szCs w:val="24"/>
              </w:rPr>
              <w:t>队</w:t>
            </w:r>
          </w:p>
        </w:tc>
        <w:tc>
          <w:tcPr>
            <w:tcW w:w="736" w:type="dxa"/>
            <w:vAlign w:val="top"/>
          </w:tcPr>
          <w:p w14:paraId="3536B7B6">
            <w:pPr>
              <w:pStyle w:val="6"/>
              <w:spacing w:line="280" w:lineRule="exact"/>
              <w:ind w:left="324"/>
            </w:pPr>
            <w:r>
              <w:t>5</w:t>
            </w:r>
          </w:p>
        </w:tc>
        <w:tc>
          <w:tcPr>
            <w:tcW w:w="732" w:type="dxa"/>
            <w:vAlign w:val="top"/>
          </w:tcPr>
          <w:p w14:paraId="53A3010D">
            <w:pPr>
              <w:pStyle w:val="6"/>
              <w:spacing w:line="280" w:lineRule="exact"/>
              <w:ind w:left="318"/>
            </w:pPr>
            <w:r>
              <w:t>0</w:t>
            </w:r>
          </w:p>
        </w:tc>
        <w:tc>
          <w:tcPr>
            <w:tcW w:w="1367" w:type="dxa"/>
            <w:vAlign w:val="top"/>
          </w:tcPr>
          <w:p w14:paraId="34EE710C">
            <w:pPr>
              <w:pStyle w:val="6"/>
              <w:spacing w:line="280" w:lineRule="exact"/>
              <w:ind w:left="599"/>
            </w:pPr>
            <w:r>
              <w:rPr>
                <w:spacing w:val="-25"/>
              </w:rPr>
              <w:t>10</w:t>
            </w:r>
          </w:p>
        </w:tc>
      </w:tr>
      <w:tr w14:paraId="72A755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364C8E7F">
            <w:pPr>
              <w:spacing w:before="48" w:line="208" w:lineRule="auto"/>
              <w:ind w:left="288"/>
              <w:rPr>
                <w:rFonts w:ascii="等线" w:hAnsi="等线" w:eastAsia="等线" w:cs="等线"/>
                <w:sz w:val="19"/>
                <w:szCs w:val="19"/>
              </w:rPr>
            </w:pPr>
            <w:r>
              <w:rPr>
                <w:rFonts w:ascii="Calibri" w:hAnsi="Calibri" w:eastAsia="Calibri" w:cs="Calibri"/>
                <w:spacing w:val="-4"/>
                <w:sz w:val="19"/>
                <w:szCs w:val="19"/>
              </w:rPr>
              <w:t>2A</w:t>
            </w:r>
            <w:r>
              <w:rPr>
                <w:rFonts w:ascii="Calibri" w:hAnsi="Calibri" w:eastAsia="Calibri" w:cs="Calibri"/>
                <w:spacing w:val="21"/>
                <w:w w:val="101"/>
                <w:sz w:val="19"/>
                <w:szCs w:val="19"/>
              </w:rPr>
              <w:t xml:space="preserve"> </w:t>
            </w:r>
            <w:r>
              <w:rPr>
                <w:rFonts w:ascii="等线" w:hAnsi="等线" w:eastAsia="等线" w:cs="等线"/>
                <w:spacing w:val="-4"/>
                <w:sz w:val="19"/>
                <w:szCs w:val="19"/>
              </w:rPr>
              <w:t>队</w:t>
            </w:r>
          </w:p>
        </w:tc>
        <w:tc>
          <w:tcPr>
            <w:tcW w:w="736" w:type="dxa"/>
            <w:vAlign w:val="top"/>
          </w:tcPr>
          <w:p w14:paraId="1B6B057B">
            <w:pPr>
              <w:pStyle w:val="6"/>
              <w:spacing w:line="280" w:lineRule="exact"/>
              <w:ind w:left="317"/>
            </w:pPr>
            <w:r>
              <w:t>4</w:t>
            </w:r>
          </w:p>
        </w:tc>
        <w:tc>
          <w:tcPr>
            <w:tcW w:w="732" w:type="dxa"/>
            <w:vAlign w:val="top"/>
          </w:tcPr>
          <w:p w14:paraId="6DCD13FF">
            <w:pPr>
              <w:pStyle w:val="6"/>
              <w:spacing w:line="280" w:lineRule="exact"/>
              <w:ind w:left="348"/>
            </w:pPr>
            <w:r>
              <w:t>1</w:t>
            </w:r>
          </w:p>
        </w:tc>
        <w:tc>
          <w:tcPr>
            <w:tcW w:w="1367" w:type="dxa"/>
            <w:vAlign w:val="top"/>
          </w:tcPr>
          <w:p w14:paraId="6F62C13D">
            <w:pPr>
              <w:pStyle w:val="6"/>
              <w:spacing w:line="280" w:lineRule="exact"/>
              <w:ind w:left="639"/>
            </w:pPr>
            <w:r>
              <w:t>9</w:t>
            </w:r>
          </w:p>
        </w:tc>
      </w:tr>
      <w:tr w14:paraId="7FFFF5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3" w:type="dxa"/>
            <w:vAlign w:val="top"/>
          </w:tcPr>
          <w:p w14:paraId="39CB4A8E">
            <w:pPr>
              <w:spacing w:before="54" w:line="170" w:lineRule="auto"/>
              <w:ind w:left="260"/>
              <w:rPr>
                <w:rFonts w:ascii="等线" w:hAnsi="等线" w:eastAsia="等线" w:cs="等线"/>
                <w:sz w:val="24"/>
                <w:szCs w:val="24"/>
              </w:rPr>
            </w:pPr>
            <w:r>
              <w:rPr>
                <w:rFonts w:ascii="Calibri" w:hAnsi="Calibri" w:eastAsia="Calibri" w:cs="Calibri"/>
                <w:spacing w:val="-5"/>
                <w:sz w:val="24"/>
                <w:szCs w:val="24"/>
              </w:rPr>
              <w:t xml:space="preserve">3A </w:t>
            </w:r>
            <w:r>
              <w:rPr>
                <w:rFonts w:ascii="等线" w:hAnsi="等线" w:eastAsia="等线" w:cs="等线"/>
                <w:spacing w:val="-5"/>
                <w:sz w:val="24"/>
                <w:szCs w:val="24"/>
              </w:rPr>
              <w:t>队</w:t>
            </w:r>
          </w:p>
        </w:tc>
        <w:tc>
          <w:tcPr>
            <w:tcW w:w="736" w:type="dxa"/>
            <w:vAlign w:val="top"/>
          </w:tcPr>
          <w:p w14:paraId="7040B1C6">
            <w:pPr>
              <w:pStyle w:val="6"/>
              <w:spacing w:line="285" w:lineRule="exact"/>
              <w:ind w:left="315"/>
            </w:pPr>
            <w:r>
              <w:t>3</w:t>
            </w:r>
          </w:p>
        </w:tc>
        <w:tc>
          <w:tcPr>
            <w:tcW w:w="732" w:type="dxa"/>
            <w:vAlign w:val="top"/>
          </w:tcPr>
          <w:p w14:paraId="2DA800F5">
            <w:pPr>
              <w:pStyle w:val="6"/>
              <w:spacing w:line="285" w:lineRule="exact"/>
              <w:ind w:left="319"/>
            </w:pPr>
            <w:r>
              <w:t>2</w:t>
            </w:r>
          </w:p>
        </w:tc>
        <w:tc>
          <w:tcPr>
            <w:tcW w:w="1367" w:type="dxa"/>
            <w:vAlign w:val="top"/>
          </w:tcPr>
          <w:p w14:paraId="731EF19A">
            <w:pPr>
              <w:pStyle w:val="6"/>
              <w:spacing w:line="285" w:lineRule="exact"/>
              <w:ind w:left="639"/>
            </w:pPr>
            <w:r>
              <w:t>8</w:t>
            </w:r>
          </w:p>
        </w:tc>
      </w:tr>
      <w:tr w14:paraId="521F45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0CFAF1D9">
            <w:pPr>
              <w:spacing w:before="52" w:line="168" w:lineRule="auto"/>
              <w:ind w:left="254"/>
              <w:rPr>
                <w:rFonts w:ascii="等线" w:hAnsi="等线" w:eastAsia="等线" w:cs="等线"/>
                <w:sz w:val="24"/>
                <w:szCs w:val="24"/>
              </w:rPr>
            </w:pPr>
            <w:r>
              <w:rPr>
                <w:rFonts w:ascii="Calibri" w:hAnsi="Calibri" w:eastAsia="Calibri" w:cs="Calibri"/>
                <w:spacing w:val="-2"/>
                <w:sz w:val="24"/>
                <w:szCs w:val="24"/>
              </w:rPr>
              <w:t xml:space="preserve">4A </w:t>
            </w:r>
            <w:r>
              <w:rPr>
                <w:rFonts w:ascii="等线" w:hAnsi="等线" w:eastAsia="等线" w:cs="等线"/>
                <w:spacing w:val="-2"/>
                <w:sz w:val="24"/>
                <w:szCs w:val="24"/>
              </w:rPr>
              <w:t>队</w:t>
            </w:r>
          </w:p>
        </w:tc>
        <w:tc>
          <w:tcPr>
            <w:tcW w:w="736" w:type="dxa"/>
            <w:vAlign w:val="top"/>
          </w:tcPr>
          <w:p w14:paraId="677B236C">
            <w:pPr>
              <w:pStyle w:val="6"/>
              <w:spacing w:line="280" w:lineRule="exact"/>
              <w:ind w:left="321"/>
            </w:pPr>
            <w:r>
              <w:t>2</w:t>
            </w:r>
          </w:p>
        </w:tc>
        <w:tc>
          <w:tcPr>
            <w:tcW w:w="732" w:type="dxa"/>
            <w:vAlign w:val="top"/>
          </w:tcPr>
          <w:p w14:paraId="5DB3BB25">
            <w:pPr>
              <w:pStyle w:val="6"/>
              <w:spacing w:line="280" w:lineRule="exact"/>
              <w:ind w:left="313"/>
            </w:pPr>
            <w:r>
              <w:t>3</w:t>
            </w:r>
          </w:p>
        </w:tc>
        <w:tc>
          <w:tcPr>
            <w:tcW w:w="1367" w:type="dxa"/>
            <w:vAlign w:val="top"/>
          </w:tcPr>
          <w:p w14:paraId="2D5D9B29">
            <w:pPr>
              <w:pStyle w:val="6"/>
              <w:spacing w:line="280" w:lineRule="exact"/>
              <w:ind w:left="640"/>
            </w:pPr>
            <w:r>
              <w:t>7</w:t>
            </w:r>
          </w:p>
        </w:tc>
      </w:tr>
      <w:tr w14:paraId="550FA3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1023" w:type="dxa"/>
            <w:vAlign w:val="top"/>
          </w:tcPr>
          <w:p w14:paraId="2BCDA434">
            <w:pPr>
              <w:spacing w:before="54" w:line="167" w:lineRule="auto"/>
              <w:ind w:left="260"/>
              <w:rPr>
                <w:rFonts w:ascii="等线" w:hAnsi="等线" w:eastAsia="等线" w:cs="等线"/>
                <w:sz w:val="24"/>
                <w:szCs w:val="24"/>
              </w:rPr>
            </w:pPr>
            <w:r>
              <w:rPr>
                <w:rFonts w:ascii="Calibri" w:hAnsi="Calibri" w:eastAsia="Calibri" w:cs="Calibri"/>
                <w:spacing w:val="-5"/>
                <w:sz w:val="24"/>
                <w:szCs w:val="24"/>
              </w:rPr>
              <w:t xml:space="preserve">5A </w:t>
            </w:r>
            <w:r>
              <w:rPr>
                <w:rFonts w:ascii="等线" w:hAnsi="等线" w:eastAsia="等线" w:cs="等线"/>
                <w:spacing w:val="-5"/>
                <w:sz w:val="24"/>
                <w:szCs w:val="24"/>
              </w:rPr>
              <w:t>队</w:t>
            </w:r>
          </w:p>
        </w:tc>
        <w:tc>
          <w:tcPr>
            <w:tcW w:w="736" w:type="dxa"/>
            <w:vAlign w:val="top"/>
          </w:tcPr>
          <w:p w14:paraId="43240EB2">
            <w:pPr>
              <w:pStyle w:val="6"/>
              <w:spacing w:line="280" w:lineRule="exact"/>
              <w:ind w:left="349"/>
            </w:pPr>
            <w:r>
              <w:t>1</w:t>
            </w:r>
          </w:p>
        </w:tc>
        <w:tc>
          <w:tcPr>
            <w:tcW w:w="732" w:type="dxa"/>
            <w:vAlign w:val="top"/>
          </w:tcPr>
          <w:p w14:paraId="0022016A">
            <w:pPr>
              <w:pStyle w:val="6"/>
              <w:spacing w:line="280" w:lineRule="exact"/>
              <w:ind w:left="315"/>
            </w:pPr>
            <w:r>
              <w:t>4</w:t>
            </w:r>
          </w:p>
        </w:tc>
        <w:tc>
          <w:tcPr>
            <w:tcW w:w="1367" w:type="dxa"/>
            <w:vAlign w:val="top"/>
          </w:tcPr>
          <w:p w14:paraId="32D43F4D">
            <w:pPr>
              <w:pStyle w:val="6"/>
              <w:spacing w:line="280" w:lineRule="exact"/>
              <w:ind w:left="638"/>
            </w:pPr>
            <w:r>
              <w:t>6</w:t>
            </w:r>
          </w:p>
        </w:tc>
      </w:tr>
      <w:tr w14:paraId="07721C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3" w:type="dxa"/>
            <w:vAlign w:val="top"/>
          </w:tcPr>
          <w:p w14:paraId="1568154F">
            <w:pPr>
              <w:spacing w:before="55" w:line="173" w:lineRule="auto"/>
              <w:ind w:left="260"/>
              <w:rPr>
                <w:rFonts w:ascii="等线" w:hAnsi="等线" w:eastAsia="等线" w:cs="等线"/>
                <w:sz w:val="24"/>
                <w:szCs w:val="24"/>
              </w:rPr>
            </w:pPr>
            <w:r>
              <w:rPr>
                <w:rFonts w:ascii="Calibri" w:hAnsi="Calibri" w:eastAsia="Calibri" w:cs="Calibri"/>
                <w:spacing w:val="-5"/>
                <w:sz w:val="24"/>
                <w:szCs w:val="24"/>
              </w:rPr>
              <w:t xml:space="preserve">6A </w:t>
            </w:r>
            <w:r>
              <w:rPr>
                <w:rFonts w:ascii="等线" w:hAnsi="等线" w:eastAsia="等线" w:cs="等线"/>
                <w:spacing w:val="-5"/>
                <w:sz w:val="24"/>
                <w:szCs w:val="24"/>
              </w:rPr>
              <w:t>队</w:t>
            </w:r>
          </w:p>
        </w:tc>
        <w:tc>
          <w:tcPr>
            <w:tcW w:w="736" w:type="dxa"/>
            <w:vAlign w:val="top"/>
          </w:tcPr>
          <w:p w14:paraId="37BB85EF">
            <w:pPr>
              <w:pStyle w:val="6"/>
              <w:spacing w:line="289" w:lineRule="exact"/>
              <w:ind w:left="320"/>
            </w:pPr>
            <w:r>
              <w:t>0</w:t>
            </w:r>
          </w:p>
        </w:tc>
        <w:tc>
          <w:tcPr>
            <w:tcW w:w="732" w:type="dxa"/>
            <w:vAlign w:val="top"/>
          </w:tcPr>
          <w:p w14:paraId="07EF3822">
            <w:pPr>
              <w:pStyle w:val="6"/>
              <w:spacing w:line="289" w:lineRule="exact"/>
              <w:ind w:left="323"/>
            </w:pPr>
            <w:r>
              <w:t>5</w:t>
            </w:r>
          </w:p>
        </w:tc>
        <w:tc>
          <w:tcPr>
            <w:tcW w:w="1367" w:type="dxa"/>
            <w:vAlign w:val="top"/>
          </w:tcPr>
          <w:p w14:paraId="19ADDAB3">
            <w:pPr>
              <w:pStyle w:val="6"/>
              <w:spacing w:line="289" w:lineRule="exact"/>
              <w:ind w:left="642"/>
            </w:pPr>
            <w:r>
              <w:t>5</w:t>
            </w:r>
          </w:p>
        </w:tc>
      </w:tr>
    </w:tbl>
    <w:p w14:paraId="63FA15FC">
      <w:pPr>
        <w:spacing w:line="192" w:lineRule="exact"/>
      </w:pPr>
    </w:p>
    <w:tbl>
      <w:tblPr>
        <w:tblStyle w:val="5"/>
        <w:tblW w:w="3858" w:type="dxa"/>
        <w:tblInd w:w="100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124B77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3" w:type="dxa"/>
            <w:vAlign w:val="top"/>
          </w:tcPr>
          <w:p w14:paraId="7CF90575">
            <w:pPr>
              <w:spacing w:before="193" w:line="208" w:lineRule="auto"/>
              <w:ind w:left="325"/>
              <w:rPr>
                <w:rFonts w:ascii="等线" w:hAnsi="等线" w:eastAsia="等线" w:cs="等线"/>
                <w:sz w:val="24"/>
                <w:szCs w:val="24"/>
              </w:rPr>
            </w:pPr>
            <w:r>
              <w:rPr>
                <w:rFonts w:ascii="Calibri" w:hAnsi="Calibri" w:eastAsia="Calibri" w:cs="Calibri"/>
                <w:spacing w:val="-6"/>
                <w:sz w:val="24"/>
                <w:szCs w:val="24"/>
              </w:rPr>
              <w:t xml:space="preserve">C </w:t>
            </w:r>
            <w:r>
              <w:rPr>
                <w:rFonts w:ascii="等线" w:hAnsi="等线" w:eastAsia="等线" w:cs="等线"/>
                <w:spacing w:val="-6"/>
                <w:sz w:val="24"/>
                <w:szCs w:val="24"/>
              </w:rPr>
              <w:t>组</w:t>
            </w:r>
          </w:p>
        </w:tc>
        <w:tc>
          <w:tcPr>
            <w:tcW w:w="736" w:type="dxa"/>
            <w:vAlign w:val="top"/>
          </w:tcPr>
          <w:p w14:paraId="0A282AD0">
            <w:pPr>
              <w:spacing w:before="236" w:line="216" w:lineRule="auto"/>
              <w:ind w:left="38"/>
              <w:rPr>
                <w:rFonts w:ascii="等线" w:hAnsi="等线" w:eastAsia="等线" w:cs="等线"/>
                <w:sz w:val="16"/>
                <w:szCs w:val="16"/>
              </w:rPr>
            </w:pPr>
            <w:r>
              <w:rPr>
                <w:rFonts w:ascii="等线" w:hAnsi="等线" w:eastAsia="等线" w:cs="等线"/>
                <w:spacing w:val="2"/>
                <w:sz w:val="16"/>
                <w:szCs w:val="16"/>
              </w:rPr>
              <w:t>获胜次数</w:t>
            </w:r>
          </w:p>
        </w:tc>
        <w:tc>
          <w:tcPr>
            <w:tcW w:w="732" w:type="dxa"/>
            <w:vAlign w:val="top"/>
          </w:tcPr>
          <w:p w14:paraId="1749CD47">
            <w:pPr>
              <w:spacing w:before="223" w:line="212" w:lineRule="auto"/>
              <w:ind w:left="185"/>
              <w:rPr>
                <w:rFonts w:ascii="等线" w:hAnsi="等线" w:eastAsia="等线" w:cs="等线"/>
                <w:sz w:val="18"/>
                <w:szCs w:val="18"/>
              </w:rPr>
            </w:pPr>
            <w:r>
              <w:rPr>
                <w:rFonts w:ascii="等线" w:hAnsi="等线" w:eastAsia="等线" w:cs="等线"/>
                <w:spacing w:val="-2"/>
                <w:sz w:val="18"/>
                <w:szCs w:val="18"/>
              </w:rPr>
              <w:t>损失</w:t>
            </w:r>
          </w:p>
        </w:tc>
        <w:tc>
          <w:tcPr>
            <w:tcW w:w="1367" w:type="dxa"/>
            <w:vAlign w:val="top"/>
          </w:tcPr>
          <w:p w14:paraId="3D44D635">
            <w:pPr>
              <w:spacing w:before="54" w:line="208" w:lineRule="auto"/>
              <w:ind w:left="447"/>
              <w:rPr>
                <w:rFonts w:ascii="等线" w:hAnsi="等线" w:eastAsia="等线" w:cs="等线"/>
                <w:sz w:val="24"/>
                <w:szCs w:val="24"/>
              </w:rPr>
            </w:pPr>
            <w:r>
              <w:rPr>
                <w:rFonts w:ascii="等线" w:hAnsi="等线" w:eastAsia="等线" w:cs="等线"/>
                <w:spacing w:val="-4"/>
                <w:sz w:val="24"/>
                <w:szCs w:val="24"/>
              </w:rPr>
              <w:t>分类</w:t>
            </w:r>
          </w:p>
          <w:p w14:paraId="59F1BDE7">
            <w:pPr>
              <w:spacing w:line="176" w:lineRule="auto"/>
              <w:ind w:left="454"/>
              <w:rPr>
                <w:rFonts w:ascii="等线" w:hAnsi="等线" w:eastAsia="等线" w:cs="等线"/>
                <w:sz w:val="24"/>
                <w:szCs w:val="24"/>
              </w:rPr>
            </w:pPr>
            <w:r>
              <w:rPr>
                <w:rFonts w:ascii="等线" w:hAnsi="等线" w:eastAsia="等线" w:cs="等线"/>
                <w:spacing w:val="-7"/>
                <w:sz w:val="24"/>
                <w:szCs w:val="24"/>
              </w:rPr>
              <w:t>道岔</w:t>
            </w:r>
          </w:p>
        </w:tc>
      </w:tr>
      <w:tr w14:paraId="3E184C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3" w:type="dxa"/>
            <w:vAlign w:val="top"/>
          </w:tcPr>
          <w:p w14:paraId="69A61357">
            <w:pPr>
              <w:spacing w:before="48" w:line="212" w:lineRule="auto"/>
              <w:ind w:left="293"/>
              <w:rPr>
                <w:rFonts w:ascii="等线" w:hAnsi="等线" w:eastAsia="等线" w:cs="等线"/>
                <w:sz w:val="19"/>
                <w:szCs w:val="19"/>
              </w:rPr>
            </w:pPr>
            <w:r>
              <w:rPr>
                <w:rFonts w:ascii="Calibri" w:hAnsi="Calibri" w:eastAsia="Calibri" w:cs="Calibri"/>
                <w:spacing w:val="-4"/>
                <w:sz w:val="19"/>
                <w:szCs w:val="19"/>
              </w:rPr>
              <w:t>1C</w:t>
            </w:r>
            <w:r>
              <w:rPr>
                <w:rFonts w:ascii="Calibri" w:hAnsi="Calibri" w:eastAsia="Calibri" w:cs="Calibri"/>
                <w:spacing w:val="22"/>
                <w:w w:val="101"/>
                <w:sz w:val="19"/>
                <w:szCs w:val="19"/>
              </w:rPr>
              <w:t xml:space="preserve"> </w:t>
            </w:r>
            <w:r>
              <w:rPr>
                <w:rFonts w:ascii="等线" w:hAnsi="等线" w:eastAsia="等线" w:cs="等线"/>
                <w:spacing w:val="-4"/>
                <w:sz w:val="19"/>
                <w:szCs w:val="19"/>
              </w:rPr>
              <w:t>队</w:t>
            </w:r>
          </w:p>
        </w:tc>
        <w:tc>
          <w:tcPr>
            <w:tcW w:w="736" w:type="dxa"/>
            <w:vAlign w:val="top"/>
          </w:tcPr>
          <w:p w14:paraId="3D66F159">
            <w:pPr>
              <w:pStyle w:val="6"/>
              <w:spacing w:line="284" w:lineRule="exact"/>
              <w:ind w:left="317"/>
            </w:pPr>
            <w:r>
              <w:t>4</w:t>
            </w:r>
          </w:p>
        </w:tc>
        <w:tc>
          <w:tcPr>
            <w:tcW w:w="732" w:type="dxa"/>
            <w:vAlign w:val="top"/>
          </w:tcPr>
          <w:p w14:paraId="5471A9E2">
            <w:pPr>
              <w:pStyle w:val="6"/>
              <w:spacing w:line="284" w:lineRule="exact"/>
              <w:ind w:left="318"/>
            </w:pPr>
            <w:r>
              <w:t>0</w:t>
            </w:r>
          </w:p>
        </w:tc>
        <w:tc>
          <w:tcPr>
            <w:tcW w:w="1367" w:type="dxa"/>
            <w:vAlign w:val="top"/>
          </w:tcPr>
          <w:p w14:paraId="51BB09FA">
            <w:pPr>
              <w:pStyle w:val="6"/>
              <w:spacing w:line="284" w:lineRule="exact"/>
              <w:ind w:left="639"/>
            </w:pPr>
            <w:r>
              <w:t>8</w:t>
            </w:r>
          </w:p>
        </w:tc>
      </w:tr>
      <w:tr w14:paraId="4C5154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290" w:hRule="atLeast"/>
        </w:trPr>
        <w:tc>
          <w:tcPr>
            <w:tcW w:w="1023" w:type="dxa"/>
            <w:vAlign w:val="top"/>
          </w:tcPr>
          <w:p w14:paraId="773D04D5">
            <w:pPr>
              <w:spacing w:before="45" w:line="212" w:lineRule="auto"/>
              <w:ind w:left="287"/>
              <w:rPr>
                <w:rFonts w:ascii="等线" w:hAnsi="等线" w:eastAsia="等线" w:cs="等线"/>
                <w:sz w:val="19"/>
                <w:szCs w:val="19"/>
              </w:rPr>
            </w:pPr>
            <w:r>
              <w:rPr>
                <w:rFonts w:ascii="Calibri" w:hAnsi="Calibri" w:eastAsia="Calibri" w:cs="Calibri"/>
                <w:spacing w:val="-2"/>
                <w:sz w:val="19"/>
                <w:szCs w:val="19"/>
              </w:rPr>
              <w:t>2C</w:t>
            </w:r>
            <w:r>
              <w:rPr>
                <w:rFonts w:ascii="Calibri" w:hAnsi="Calibri" w:eastAsia="Calibri" w:cs="Calibri"/>
                <w:spacing w:val="22"/>
                <w:sz w:val="19"/>
                <w:szCs w:val="19"/>
              </w:rPr>
              <w:t xml:space="preserve"> </w:t>
            </w:r>
            <w:r>
              <w:rPr>
                <w:rFonts w:ascii="等线" w:hAnsi="等线" w:eastAsia="等线" w:cs="等线"/>
                <w:spacing w:val="-2"/>
                <w:sz w:val="19"/>
                <w:szCs w:val="19"/>
              </w:rPr>
              <w:t>队</w:t>
            </w:r>
          </w:p>
        </w:tc>
        <w:tc>
          <w:tcPr>
            <w:tcW w:w="736" w:type="dxa"/>
            <w:vAlign w:val="top"/>
          </w:tcPr>
          <w:p w14:paraId="253F9C8D">
            <w:pPr>
              <w:pStyle w:val="6"/>
              <w:spacing w:line="280" w:lineRule="exact"/>
              <w:ind w:left="315"/>
            </w:pPr>
            <w:r>
              <w:t>3</w:t>
            </w:r>
          </w:p>
        </w:tc>
        <w:tc>
          <w:tcPr>
            <w:tcW w:w="732" w:type="dxa"/>
            <w:vAlign w:val="top"/>
          </w:tcPr>
          <w:p w14:paraId="5E9CC1FB">
            <w:pPr>
              <w:pStyle w:val="6"/>
              <w:spacing w:line="280" w:lineRule="exact"/>
              <w:ind w:left="348"/>
            </w:pPr>
            <w:r>
              <w:t>1</w:t>
            </w:r>
          </w:p>
        </w:tc>
        <w:tc>
          <w:tcPr>
            <w:tcW w:w="1367" w:type="dxa"/>
            <w:vAlign w:val="top"/>
          </w:tcPr>
          <w:p w14:paraId="78184DD5">
            <w:pPr>
              <w:pStyle w:val="6"/>
              <w:spacing w:line="280" w:lineRule="exact"/>
              <w:ind w:left="640"/>
            </w:pPr>
            <w:r>
              <w:t>7</w:t>
            </w:r>
          </w:p>
        </w:tc>
      </w:tr>
      <w:tr w14:paraId="0A16C0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6AF3DB2F">
            <w:pPr>
              <w:spacing w:before="47" w:line="212" w:lineRule="auto"/>
              <w:ind w:left="188"/>
              <w:rPr>
                <w:rFonts w:ascii="等线" w:hAnsi="等线" w:eastAsia="等线" w:cs="等线"/>
                <w:sz w:val="19"/>
                <w:szCs w:val="19"/>
              </w:rPr>
            </w:pPr>
            <w:r>
              <w:rPr>
                <w:rFonts w:ascii="Calibri" w:hAnsi="Calibri" w:eastAsia="Calibri" w:cs="Calibri"/>
                <w:spacing w:val="-5"/>
                <w:sz w:val="19"/>
                <w:szCs w:val="19"/>
              </w:rPr>
              <w:t>3C</w:t>
            </w:r>
            <w:r>
              <w:rPr>
                <w:rFonts w:ascii="Calibri" w:hAnsi="Calibri" w:eastAsia="Calibri" w:cs="Calibri"/>
                <w:spacing w:val="27"/>
                <w:w w:val="101"/>
                <w:sz w:val="19"/>
                <w:szCs w:val="19"/>
              </w:rPr>
              <w:t xml:space="preserve"> </w:t>
            </w:r>
            <w:r>
              <w:rPr>
                <w:rFonts w:ascii="等线" w:hAnsi="等线" w:eastAsia="等线" w:cs="等线"/>
                <w:spacing w:val="-5"/>
                <w:sz w:val="19"/>
                <w:szCs w:val="19"/>
              </w:rPr>
              <w:t>球队</w:t>
            </w:r>
          </w:p>
        </w:tc>
        <w:tc>
          <w:tcPr>
            <w:tcW w:w="736" w:type="dxa"/>
            <w:vAlign w:val="top"/>
          </w:tcPr>
          <w:p w14:paraId="1B97EC78">
            <w:pPr>
              <w:pStyle w:val="6"/>
              <w:spacing w:line="280" w:lineRule="exact"/>
              <w:ind w:left="321"/>
            </w:pPr>
            <w:r>
              <w:t>2</w:t>
            </w:r>
          </w:p>
        </w:tc>
        <w:tc>
          <w:tcPr>
            <w:tcW w:w="732" w:type="dxa"/>
            <w:vAlign w:val="top"/>
          </w:tcPr>
          <w:p w14:paraId="5D7535F2">
            <w:pPr>
              <w:pStyle w:val="6"/>
              <w:spacing w:line="280" w:lineRule="exact"/>
              <w:ind w:left="319"/>
            </w:pPr>
            <w:r>
              <w:t>2</w:t>
            </w:r>
          </w:p>
        </w:tc>
        <w:tc>
          <w:tcPr>
            <w:tcW w:w="1367" w:type="dxa"/>
            <w:vAlign w:val="top"/>
          </w:tcPr>
          <w:p w14:paraId="50664FAB">
            <w:pPr>
              <w:pStyle w:val="6"/>
              <w:spacing w:line="280" w:lineRule="exact"/>
              <w:ind w:left="638"/>
            </w:pPr>
            <w:r>
              <w:t>6</w:t>
            </w:r>
          </w:p>
        </w:tc>
      </w:tr>
      <w:tr w14:paraId="58A71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33E6C800">
            <w:pPr>
              <w:spacing w:before="50" w:line="212" w:lineRule="auto"/>
              <w:ind w:left="183"/>
              <w:rPr>
                <w:rFonts w:ascii="等线" w:hAnsi="等线" w:eastAsia="等线" w:cs="等线"/>
                <w:sz w:val="19"/>
                <w:szCs w:val="19"/>
              </w:rPr>
            </w:pPr>
            <w:r>
              <w:rPr>
                <w:rFonts w:ascii="Calibri" w:hAnsi="Calibri" w:eastAsia="Calibri" w:cs="Calibri"/>
                <w:spacing w:val="-3"/>
                <w:sz w:val="19"/>
                <w:szCs w:val="19"/>
              </w:rPr>
              <w:t>4C</w:t>
            </w:r>
            <w:r>
              <w:rPr>
                <w:rFonts w:ascii="Calibri" w:hAnsi="Calibri" w:eastAsia="Calibri" w:cs="Calibri"/>
                <w:spacing w:val="25"/>
                <w:w w:val="101"/>
                <w:sz w:val="19"/>
                <w:szCs w:val="19"/>
              </w:rPr>
              <w:t xml:space="preserve"> </w:t>
            </w:r>
            <w:r>
              <w:rPr>
                <w:rFonts w:ascii="等线" w:hAnsi="等线" w:eastAsia="等线" w:cs="等线"/>
                <w:spacing w:val="-3"/>
                <w:sz w:val="19"/>
                <w:szCs w:val="19"/>
              </w:rPr>
              <w:t>球队</w:t>
            </w:r>
          </w:p>
        </w:tc>
        <w:tc>
          <w:tcPr>
            <w:tcW w:w="736" w:type="dxa"/>
            <w:vAlign w:val="top"/>
          </w:tcPr>
          <w:p w14:paraId="6DB8B0A7">
            <w:pPr>
              <w:pStyle w:val="6"/>
              <w:spacing w:line="280" w:lineRule="exact"/>
              <w:ind w:left="349"/>
            </w:pPr>
            <w:r>
              <w:t>1</w:t>
            </w:r>
          </w:p>
        </w:tc>
        <w:tc>
          <w:tcPr>
            <w:tcW w:w="732" w:type="dxa"/>
            <w:vAlign w:val="top"/>
          </w:tcPr>
          <w:p w14:paraId="54238F40">
            <w:pPr>
              <w:pStyle w:val="6"/>
              <w:spacing w:line="280" w:lineRule="exact"/>
              <w:ind w:left="313"/>
            </w:pPr>
            <w:r>
              <w:t>3</w:t>
            </w:r>
          </w:p>
        </w:tc>
        <w:tc>
          <w:tcPr>
            <w:tcW w:w="1367" w:type="dxa"/>
            <w:vAlign w:val="top"/>
          </w:tcPr>
          <w:p w14:paraId="39B38B6B">
            <w:pPr>
              <w:pStyle w:val="6"/>
              <w:spacing w:line="280" w:lineRule="exact"/>
              <w:ind w:left="642"/>
            </w:pPr>
            <w:r>
              <w:t>5</w:t>
            </w:r>
          </w:p>
        </w:tc>
      </w:tr>
      <w:tr w14:paraId="1D5677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3" w:type="dxa"/>
            <w:vAlign w:val="top"/>
          </w:tcPr>
          <w:p w14:paraId="3063A475">
            <w:pPr>
              <w:spacing w:before="52" w:line="212" w:lineRule="auto"/>
              <w:ind w:left="286"/>
              <w:rPr>
                <w:rFonts w:ascii="等线" w:hAnsi="等线" w:eastAsia="等线" w:cs="等线"/>
                <w:sz w:val="19"/>
                <w:szCs w:val="19"/>
              </w:rPr>
            </w:pPr>
            <w:r>
              <w:rPr>
                <w:rFonts w:ascii="Calibri" w:hAnsi="Calibri" w:eastAsia="Calibri" w:cs="Calibri"/>
                <w:spacing w:val="-2"/>
                <w:sz w:val="19"/>
                <w:szCs w:val="19"/>
              </w:rPr>
              <w:t>5C</w:t>
            </w:r>
            <w:r>
              <w:rPr>
                <w:rFonts w:ascii="Calibri" w:hAnsi="Calibri" w:eastAsia="Calibri" w:cs="Calibri"/>
                <w:spacing w:val="23"/>
                <w:w w:val="101"/>
                <w:sz w:val="19"/>
                <w:szCs w:val="19"/>
              </w:rPr>
              <w:t xml:space="preserve"> </w:t>
            </w:r>
            <w:r>
              <w:rPr>
                <w:rFonts w:ascii="等线" w:hAnsi="等线" w:eastAsia="等线" w:cs="等线"/>
                <w:spacing w:val="-2"/>
                <w:sz w:val="19"/>
                <w:szCs w:val="19"/>
              </w:rPr>
              <w:t>队</w:t>
            </w:r>
          </w:p>
        </w:tc>
        <w:tc>
          <w:tcPr>
            <w:tcW w:w="736" w:type="dxa"/>
            <w:vAlign w:val="top"/>
          </w:tcPr>
          <w:p w14:paraId="6833CE2F">
            <w:pPr>
              <w:pStyle w:val="6"/>
              <w:spacing w:line="288" w:lineRule="exact"/>
              <w:ind w:left="320"/>
            </w:pPr>
            <w:r>
              <w:t>0</w:t>
            </w:r>
          </w:p>
        </w:tc>
        <w:tc>
          <w:tcPr>
            <w:tcW w:w="732" w:type="dxa"/>
            <w:vAlign w:val="top"/>
          </w:tcPr>
          <w:p w14:paraId="15DBD533">
            <w:pPr>
              <w:pStyle w:val="6"/>
              <w:spacing w:line="288" w:lineRule="exact"/>
              <w:ind w:left="315"/>
            </w:pPr>
            <w:r>
              <w:t>4</w:t>
            </w:r>
          </w:p>
        </w:tc>
        <w:tc>
          <w:tcPr>
            <w:tcW w:w="1367" w:type="dxa"/>
            <w:vAlign w:val="top"/>
          </w:tcPr>
          <w:p w14:paraId="4DCC50BB">
            <w:pPr>
              <w:pStyle w:val="6"/>
              <w:spacing w:line="288" w:lineRule="exact"/>
              <w:ind w:left="634"/>
            </w:pPr>
            <w:r>
              <w:t>4</w:t>
            </w:r>
          </w:p>
        </w:tc>
      </w:tr>
    </w:tbl>
    <w:p w14:paraId="65B9484C">
      <w:pPr>
        <w:pStyle w:val="2"/>
      </w:pPr>
    </w:p>
    <w:p w14:paraId="369354EC">
      <w:pPr>
        <w:sectPr>
          <w:headerReference r:id="rId341" w:type="default"/>
          <w:footerReference r:id="rId342" w:type="default"/>
          <w:pgSz w:w="11900" w:h="16840"/>
          <w:pgMar w:top="1137" w:right="1355" w:bottom="623" w:left="1441" w:header="567" w:footer="384" w:gutter="0"/>
          <w:cols w:space="720" w:num="1"/>
        </w:sectPr>
      </w:pPr>
    </w:p>
    <w:p w14:paraId="6AE73381">
      <w:pPr>
        <w:pStyle w:val="2"/>
        <w:spacing w:before="282" w:line="277" w:lineRule="auto"/>
        <w:ind w:left="1004" w:hanging="11"/>
        <w:rPr>
          <w:sz w:val="24"/>
          <w:szCs w:val="24"/>
        </w:rPr>
      </w:pPr>
      <w:r>
        <w:rPr>
          <w:spacing w:val="-12"/>
          <w:sz w:val="24"/>
          <w:szCs w:val="24"/>
        </w:rPr>
        <w:t>T</w:t>
      </w:r>
      <w:r>
        <w:rPr>
          <w:spacing w:val="-11"/>
          <w:sz w:val="24"/>
          <w:szCs w:val="24"/>
        </w:rPr>
        <w:t>o determine the</w:t>
      </w:r>
      <w:r>
        <w:rPr>
          <w:spacing w:val="11"/>
          <w:sz w:val="24"/>
          <w:szCs w:val="24"/>
        </w:rPr>
        <w:t xml:space="preserve"> </w:t>
      </w:r>
      <w:r>
        <w:rPr>
          <w:spacing w:val="-11"/>
          <w:sz w:val="24"/>
          <w:szCs w:val="24"/>
        </w:rPr>
        <w:t>best third</w:t>
      </w:r>
      <w:r>
        <w:rPr>
          <w:spacing w:val="12"/>
          <w:sz w:val="24"/>
          <w:szCs w:val="24"/>
        </w:rPr>
        <w:t xml:space="preserve"> </w:t>
      </w:r>
      <w:r>
        <w:rPr>
          <w:spacing w:val="-11"/>
          <w:sz w:val="24"/>
          <w:szCs w:val="24"/>
        </w:rPr>
        <w:t>placed team,</w:t>
      </w:r>
      <w:r>
        <w:rPr>
          <w:spacing w:val="9"/>
          <w:sz w:val="24"/>
          <w:szCs w:val="24"/>
        </w:rPr>
        <w:t xml:space="preserve"> </w:t>
      </w:r>
      <w:r>
        <w:rPr>
          <w:spacing w:val="-11"/>
          <w:sz w:val="24"/>
          <w:szCs w:val="24"/>
        </w:rPr>
        <w:t>all third</w:t>
      </w:r>
      <w:r>
        <w:rPr>
          <w:spacing w:val="12"/>
          <w:sz w:val="24"/>
          <w:szCs w:val="24"/>
        </w:rPr>
        <w:t xml:space="preserve"> </w:t>
      </w:r>
      <w:r>
        <w:rPr>
          <w:spacing w:val="-11"/>
          <w:sz w:val="24"/>
          <w:szCs w:val="24"/>
        </w:rPr>
        <w:t>placed teams shall</w:t>
      </w:r>
      <w:r>
        <w:rPr>
          <w:spacing w:val="11"/>
          <w:sz w:val="24"/>
          <w:szCs w:val="24"/>
        </w:rPr>
        <w:t xml:space="preserve"> </w:t>
      </w:r>
      <w:r>
        <w:rPr>
          <w:spacing w:val="-11"/>
          <w:sz w:val="24"/>
          <w:szCs w:val="24"/>
        </w:rPr>
        <w:t>be</w:t>
      </w:r>
      <w:r>
        <w:rPr>
          <w:spacing w:val="12"/>
          <w:sz w:val="24"/>
          <w:szCs w:val="24"/>
        </w:rPr>
        <w:t xml:space="preserve"> </w:t>
      </w:r>
      <w:r>
        <w:rPr>
          <w:spacing w:val="-11"/>
          <w:sz w:val="24"/>
          <w:szCs w:val="24"/>
        </w:rPr>
        <w:t>put</w:t>
      </w:r>
      <w:r>
        <w:rPr>
          <w:spacing w:val="9"/>
          <w:sz w:val="24"/>
          <w:szCs w:val="24"/>
        </w:rPr>
        <w:t xml:space="preserve"> </w:t>
      </w:r>
      <w:r>
        <w:rPr>
          <w:spacing w:val="-11"/>
          <w:sz w:val="24"/>
          <w:szCs w:val="24"/>
        </w:rPr>
        <w:t>into o</w:t>
      </w:r>
      <w:r>
        <w:rPr>
          <w:spacing w:val="-12"/>
          <w:sz w:val="24"/>
          <w:szCs w:val="24"/>
        </w:rPr>
        <w:t>n</w:t>
      </w:r>
      <w:r>
        <w:rPr>
          <w:spacing w:val="-11"/>
          <w:sz w:val="24"/>
          <w:szCs w:val="24"/>
        </w:rPr>
        <w:t>e</w:t>
      </w:r>
      <w:r>
        <w:rPr>
          <w:sz w:val="24"/>
          <w:szCs w:val="24"/>
        </w:rPr>
        <w:t xml:space="preserve"> </w:t>
      </w:r>
      <w:r>
        <w:rPr>
          <w:spacing w:val="-13"/>
          <w:sz w:val="24"/>
          <w:szCs w:val="24"/>
        </w:rPr>
        <w:t>group:</w:t>
      </w:r>
    </w:p>
    <w:p w14:paraId="545AB246">
      <w:pPr>
        <w:spacing w:line="14" w:lineRule="exact"/>
      </w:pPr>
    </w:p>
    <w:tbl>
      <w:tblPr>
        <w:tblStyle w:val="5"/>
        <w:tblW w:w="3916"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425"/>
      </w:tblGrid>
      <w:tr w14:paraId="4D89F5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3" w:type="dxa"/>
            <w:vAlign w:val="top"/>
          </w:tcPr>
          <w:p w14:paraId="5AB0A61D">
            <w:pPr>
              <w:pStyle w:val="6"/>
              <w:spacing w:before="192" w:line="196" w:lineRule="auto"/>
              <w:ind w:left="134"/>
            </w:pPr>
            <w:r>
              <w:rPr>
                <w:spacing w:val="-17"/>
              </w:rPr>
              <w:t>Group</w:t>
            </w:r>
            <w:r>
              <w:rPr>
                <w:spacing w:val="-9"/>
              </w:rPr>
              <w:t xml:space="preserve"> </w:t>
            </w:r>
            <w:r>
              <w:rPr>
                <w:spacing w:val="-17"/>
              </w:rPr>
              <w:t>X</w:t>
            </w:r>
          </w:p>
        </w:tc>
        <w:tc>
          <w:tcPr>
            <w:tcW w:w="736" w:type="dxa"/>
            <w:vAlign w:val="top"/>
          </w:tcPr>
          <w:p w14:paraId="0F68FB0A">
            <w:pPr>
              <w:pStyle w:val="6"/>
              <w:spacing w:before="196" w:line="194" w:lineRule="auto"/>
              <w:ind w:left="116"/>
            </w:pPr>
            <w:r>
              <w:rPr>
                <w:spacing w:val="-9"/>
              </w:rPr>
              <w:t>Wins</w:t>
            </w:r>
          </w:p>
        </w:tc>
        <w:tc>
          <w:tcPr>
            <w:tcW w:w="732" w:type="dxa"/>
            <w:vAlign w:val="top"/>
          </w:tcPr>
          <w:p w14:paraId="3B076DC8">
            <w:pPr>
              <w:pStyle w:val="6"/>
              <w:spacing w:before="196" w:line="194" w:lineRule="auto"/>
              <w:ind w:right="5"/>
              <w:jc w:val="right"/>
            </w:pPr>
            <w:r>
              <w:rPr>
                <w:spacing w:val="-17"/>
              </w:rPr>
              <w:t>L</w:t>
            </w:r>
            <w:r>
              <w:rPr>
                <w:spacing w:val="-16"/>
              </w:rPr>
              <w:t>osse</w:t>
            </w:r>
            <w:r>
              <w:rPr>
                <w:spacing w:val="-15"/>
              </w:rPr>
              <w:t>s</w:t>
            </w:r>
          </w:p>
        </w:tc>
        <w:tc>
          <w:tcPr>
            <w:tcW w:w="1425" w:type="dxa"/>
            <w:vAlign w:val="top"/>
          </w:tcPr>
          <w:p w14:paraId="45825C33">
            <w:pPr>
              <w:pStyle w:val="6"/>
              <w:spacing w:before="47" w:line="198" w:lineRule="auto"/>
              <w:ind w:left="78"/>
            </w:pPr>
            <w:r>
              <w:rPr>
                <w:spacing w:val="-9"/>
              </w:rPr>
              <w:t>Classification</w:t>
            </w:r>
          </w:p>
          <w:p w14:paraId="31B0874A">
            <w:pPr>
              <w:pStyle w:val="6"/>
              <w:spacing w:line="297" w:lineRule="exact"/>
              <w:ind w:left="433"/>
            </w:pPr>
            <w:r>
              <w:rPr>
                <w:spacing w:val="-10"/>
                <w:position w:val="3"/>
              </w:rPr>
              <w:t>points</w:t>
            </w:r>
          </w:p>
        </w:tc>
      </w:tr>
      <w:tr w14:paraId="2E2EC9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1023" w:type="dxa"/>
            <w:vAlign w:val="top"/>
          </w:tcPr>
          <w:p w14:paraId="52F7A0C4">
            <w:pPr>
              <w:pStyle w:val="6"/>
              <w:spacing w:before="51" w:line="195" w:lineRule="auto"/>
              <w:ind w:left="87"/>
            </w:pPr>
            <w:r>
              <w:rPr>
                <w:spacing w:val="-18"/>
              </w:rPr>
              <w:t>Team</w:t>
            </w:r>
            <w:r>
              <w:rPr>
                <w:spacing w:val="-7"/>
              </w:rPr>
              <w:t xml:space="preserve"> </w:t>
            </w:r>
            <w:r>
              <w:rPr>
                <w:spacing w:val="-18"/>
              </w:rPr>
              <w:t>3B</w:t>
            </w:r>
          </w:p>
        </w:tc>
        <w:tc>
          <w:tcPr>
            <w:tcW w:w="736" w:type="dxa"/>
            <w:vAlign w:val="top"/>
          </w:tcPr>
          <w:p w14:paraId="1B40BE53">
            <w:pPr>
              <w:pStyle w:val="6"/>
              <w:spacing w:line="284" w:lineRule="exact"/>
              <w:ind w:left="314"/>
            </w:pPr>
            <w:r>
              <w:t>4</w:t>
            </w:r>
          </w:p>
        </w:tc>
        <w:tc>
          <w:tcPr>
            <w:tcW w:w="732" w:type="dxa"/>
            <w:vAlign w:val="top"/>
          </w:tcPr>
          <w:p w14:paraId="5F870312">
            <w:pPr>
              <w:pStyle w:val="6"/>
              <w:spacing w:line="284" w:lineRule="exact"/>
              <w:ind w:left="329"/>
            </w:pPr>
            <w:r>
              <w:t>1</w:t>
            </w:r>
          </w:p>
        </w:tc>
        <w:tc>
          <w:tcPr>
            <w:tcW w:w="1425" w:type="dxa"/>
            <w:vAlign w:val="top"/>
          </w:tcPr>
          <w:p w14:paraId="00CBBCD1">
            <w:pPr>
              <w:pStyle w:val="6"/>
              <w:spacing w:line="284" w:lineRule="exact"/>
              <w:ind w:left="663"/>
            </w:pPr>
            <w:r>
              <w:t>9</w:t>
            </w:r>
          </w:p>
        </w:tc>
      </w:tr>
      <w:tr w14:paraId="0B1882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0C2BF7BF">
            <w:pPr>
              <w:pStyle w:val="6"/>
              <w:spacing w:before="50" w:line="195" w:lineRule="auto"/>
              <w:ind w:left="87"/>
            </w:pPr>
            <w:r>
              <w:rPr>
                <w:spacing w:val="-15"/>
                <w:w w:val="98"/>
              </w:rPr>
              <w:t>Team</w:t>
            </w:r>
            <w:r>
              <w:rPr>
                <w:spacing w:val="-7"/>
              </w:rPr>
              <w:t xml:space="preserve"> </w:t>
            </w:r>
            <w:r>
              <w:rPr>
                <w:spacing w:val="-15"/>
                <w:w w:val="98"/>
              </w:rPr>
              <w:t>3A</w:t>
            </w:r>
          </w:p>
        </w:tc>
        <w:tc>
          <w:tcPr>
            <w:tcW w:w="736" w:type="dxa"/>
            <w:vAlign w:val="top"/>
          </w:tcPr>
          <w:p w14:paraId="43DA1506">
            <w:pPr>
              <w:pStyle w:val="6"/>
              <w:spacing w:line="280" w:lineRule="exact"/>
              <w:ind w:left="311"/>
            </w:pPr>
            <w:r>
              <w:t>3</w:t>
            </w:r>
          </w:p>
        </w:tc>
        <w:tc>
          <w:tcPr>
            <w:tcW w:w="732" w:type="dxa"/>
            <w:vAlign w:val="top"/>
          </w:tcPr>
          <w:p w14:paraId="0FC376CB">
            <w:pPr>
              <w:pStyle w:val="6"/>
              <w:spacing w:line="280" w:lineRule="exact"/>
              <w:ind w:left="316"/>
            </w:pPr>
            <w:r>
              <w:t>2</w:t>
            </w:r>
          </w:p>
        </w:tc>
        <w:tc>
          <w:tcPr>
            <w:tcW w:w="1425" w:type="dxa"/>
            <w:vAlign w:val="top"/>
          </w:tcPr>
          <w:p w14:paraId="08C1D241">
            <w:pPr>
              <w:pStyle w:val="6"/>
              <w:spacing w:line="280" w:lineRule="exact"/>
              <w:ind w:left="663"/>
            </w:pPr>
            <w:r>
              <w:t>8</w:t>
            </w:r>
          </w:p>
        </w:tc>
      </w:tr>
      <w:tr w14:paraId="3C5069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624F3508">
            <w:pPr>
              <w:pStyle w:val="6"/>
              <w:spacing w:before="52" w:line="195" w:lineRule="auto"/>
              <w:ind w:left="87"/>
            </w:pPr>
            <w:r>
              <w:rPr>
                <w:spacing w:val="-18"/>
              </w:rPr>
              <w:t>Team</w:t>
            </w:r>
            <w:r>
              <w:rPr>
                <w:spacing w:val="-11"/>
              </w:rPr>
              <w:t xml:space="preserve"> </w:t>
            </w:r>
            <w:r>
              <w:rPr>
                <w:spacing w:val="-18"/>
              </w:rPr>
              <w:t>3D</w:t>
            </w:r>
          </w:p>
        </w:tc>
        <w:tc>
          <w:tcPr>
            <w:tcW w:w="736" w:type="dxa"/>
            <w:vAlign w:val="top"/>
          </w:tcPr>
          <w:p w14:paraId="2B964469">
            <w:pPr>
              <w:pStyle w:val="6"/>
              <w:spacing w:line="280" w:lineRule="exact"/>
              <w:ind w:left="317"/>
            </w:pPr>
            <w:r>
              <w:t>2</w:t>
            </w:r>
          </w:p>
        </w:tc>
        <w:tc>
          <w:tcPr>
            <w:tcW w:w="732" w:type="dxa"/>
            <w:vAlign w:val="top"/>
          </w:tcPr>
          <w:p w14:paraId="3FAC2C1D">
            <w:pPr>
              <w:pStyle w:val="6"/>
              <w:spacing w:line="280" w:lineRule="exact"/>
              <w:ind w:left="316"/>
            </w:pPr>
            <w:r>
              <w:t>2</w:t>
            </w:r>
          </w:p>
        </w:tc>
        <w:tc>
          <w:tcPr>
            <w:tcW w:w="1425" w:type="dxa"/>
            <w:vAlign w:val="top"/>
          </w:tcPr>
          <w:p w14:paraId="4DD33904">
            <w:pPr>
              <w:pStyle w:val="6"/>
              <w:spacing w:line="280" w:lineRule="exact"/>
              <w:ind w:left="662"/>
            </w:pPr>
            <w:r>
              <w:t>6</w:t>
            </w:r>
          </w:p>
        </w:tc>
      </w:tr>
      <w:tr w14:paraId="679116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3" w:type="dxa"/>
            <w:vAlign w:val="top"/>
          </w:tcPr>
          <w:p w14:paraId="163738FD">
            <w:pPr>
              <w:pStyle w:val="6"/>
              <w:spacing w:before="51" w:line="198" w:lineRule="auto"/>
              <w:ind w:left="94"/>
            </w:pPr>
            <w:r>
              <w:rPr>
                <w:spacing w:val="-19"/>
              </w:rPr>
              <w:t>Team</w:t>
            </w:r>
            <w:r>
              <w:rPr>
                <w:spacing w:val="-11"/>
              </w:rPr>
              <w:t xml:space="preserve"> </w:t>
            </w:r>
            <w:r>
              <w:rPr>
                <w:spacing w:val="-19"/>
              </w:rPr>
              <w:t>3C</w:t>
            </w:r>
          </w:p>
        </w:tc>
        <w:tc>
          <w:tcPr>
            <w:tcW w:w="736" w:type="dxa"/>
            <w:vAlign w:val="top"/>
          </w:tcPr>
          <w:p w14:paraId="0C1DC000">
            <w:pPr>
              <w:pStyle w:val="6"/>
              <w:spacing w:line="287" w:lineRule="exact"/>
              <w:ind w:left="317"/>
            </w:pPr>
            <w:r>
              <w:t>2</w:t>
            </w:r>
          </w:p>
        </w:tc>
        <w:tc>
          <w:tcPr>
            <w:tcW w:w="732" w:type="dxa"/>
            <w:vAlign w:val="top"/>
          </w:tcPr>
          <w:p w14:paraId="373C5934">
            <w:pPr>
              <w:pStyle w:val="6"/>
              <w:spacing w:line="287" w:lineRule="exact"/>
              <w:ind w:left="316"/>
            </w:pPr>
            <w:r>
              <w:t>2</w:t>
            </w:r>
          </w:p>
        </w:tc>
        <w:tc>
          <w:tcPr>
            <w:tcW w:w="1425" w:type="dxa"/>
            <w:vAlign w:val="top"/>
          </w:tcPr>
          <w:p w14:paraId="1070B418">
            <w:pPr>
              <w:pStyle w:val="6"/>
              <w:spacing w:line="287" w:lineRule="exact"/>
              <w:ind w:left="662"/>
            </w:pPr>
            <w:r>
              <w:t>6</w:t>
            </w:r>
          </w:p>
        </w:tc>
      </w:tr>
    </w:tbl>
    <w:p w14:paraId="77A715C0">
      <w:pPr>
        <w:pStyle w:val="2"/>
        <w:spacing w:before="102" w:line="255" w:lineRule="auto"/>
        <w:ind w:left="1009" w:firstLine="1"/>
        <w:rPr>
          <w:sz w:val="24"/>
          <w:szCs w:val="24"/>
        </w:rPr>
      </w:pPr>
      <w:r>
        <w:rPr>
          <w:spacing w:val="-15"/>
          <w:sz w:val="24"/>
          <w:szCs w:val="24"/>
        </w:rPr>
        <w:t>Howe</w:t>
      </w:r>
      <w:r>
        <w:rPr>
          <w:spacing w:val="-14"/>
          <w:sz w:val="24"/>
          <w:szCs w:val="24"/>
        </w:rPr>
        <w:t>ver, teams 3B</w:t>
      </w:r>
      <w:r>
        <w:rPr>
          <w:spacing w:val="11"/>
          <w:sz w:val="24"/>
          <w:szCs w:val="24"/>
        </w:rPr>
        <w:t xml:space="preserve"> </w:t>
      </w:r>
      <w:r>
        <w:rPr>
          <w:spacing w:val="-14"/>
          <w:sz w:val="24"/>
          <w:szCs w:val="24"/>
        </w:rPr>
        <w:t>and 3A</w:t>
      </w:r>
      <w:r>
        <w:rPr>
          <w:spacing w:val="12"/>
          <w:sz w:val="24"/>
          <w:szCs w:val="24"/>
        </w:rPr>
        <w:t xml:space="preserve"> </w:t>
      </w:r>
      <w:r>
        <w:rPr>
          <w:spacing w:val="-14"/>
          <w:sz w:val="24"/>
          <w:szCs w:val="24"/>
        </w:rPr>
        <w:t>have</w:t>
      </w:r>
      <w:r>
        <w:rPr>
          <w:spacing w:val="15"/>
          <w:sz w:val="24"/>
          <w:szCs w:val="24"/>
        </w:rPr>
        <w:t xml:space="preserve"> </w:t>
      </w:r>
      <w:r>
        <w:rPr>
          <w:spacing w:val="-14"/>
          <w:sz w:val="24"/>
          <w:szCs w:val="24"/>
        </w:rPr>
        <w:t>play</w:t>
      </w:r>
      <w:r>
        <w:rPr>
          <w:spacing w:val="-15"/>
          <w:sz w:val="24"/>
          <w:szCs w:val="24"/>
        </w:rPr>
        <w:t>ed five</w:t>
      </w:r>
      <w:r>
        <w:rPr>
          <w:spacing w:val="10"/>
          <w:sz w:val="24"/>
          <w:szCs w:val="24"/>
        </w:rPr>
        <w:t xml:space="preserve"> </w:t>
      </w:r>
      <w:r>
        <w:rPr>
          <w:spacing w:val="-15"/>
          <w:sz w:val="24"/>
          <w:szCs w:val="24"/>
        </w:rPr>
        <w:t>games whereas teams 3D</w:t>
      </w:r>
      <w:r>
        <w:rPr>
          <w:spacing w:val="10"/>
          <w:sz w:val="24"/>
          <w:szCs w:val="24"/>
        </w:rPr>
        <w:t xml:space="preserve"> </w:t>
      </w:r>
      <w:r>
        <w:rPr>
          <w:spacing w:val="-15"/>
          <w:sz w:val="24"/>
          <w:szCs w:val="24"/>
        </w:rPr>
        <w:t>and 3C</w:t>
      </w:r>
      <w:r>
        <w:rPr>
          <w:spacing w:val="13"/>
          <w:sz w:val="24"/>
          <w:szCs w:val="24"/>
        </w:rPr>
        <w:t xml:space="preserve"> </w:t>
      </w:r>
      <w:r>
        <w:rPr>
          <w:spacing w:val="-15"/>
          <w:sz w:val="24"/>
          <w:szCs w:val="24"/>
        </w:rPr>
        <w:t>hav</w:t>
      </w:r>
      <w:r>
        <w:rPr>
          <w:spacing w:val="-11"/>
          <w:sz w:val="24"/>
          <w:szCs w:val="24"/>
        </w:rPr>
        <w:t>e</w:t>
      </w:r>
      <w:r>
        <w:rPr>
          <w:sz w:val="24"/>
          <w:szCs w:val="24"/>
        </w:rPr>
        <w:t xml:space="preserve"> </w:t>
      </w:r>
      <w:r>
        <w:rPr>
          <w:spacing w:val="-13"/>
          <w:sz w:val="24"/>
          <w:szCs w:val="24"/>
        </w:rPr>
        <w:t>played four games.</w:t>
      </w:r>
    </w:p>
    <w:p w14:paraId="4DC47ED8">
      <w:pPr>
        <w:pStyle w:val="2"/>
        <w:spacing w:before="109" w:line="255" w:lineRule="auto"/>
        <w:ind w:left="990" w:firstLine="3"/>
        <w:rPr>
          <w:sz w:val="24"/>
          <w:szCs w:val="24"/>
        </w:rPr>
      </w:pPr>
      <w:r>
        <w:rPr>
          <w:spacing w:val="-13"/>
          <w:sz w:val="24"/>
          <w:szCs w:val="24"/>
        </w:rPr>
        <w:t>The</w:t>
      </w:r>
      <w:r>
        <w:rPr>
          <w:spacing w:val="19"/>
          <w:w w:val="101"/>
          <w:sz w:val="24"/>
          <w:szCs w:val="24"/>
        </w:rPr>
        <w:t xml:space="preserve"> </w:t>
      </w:r>
      <w:r>
        <w:rPr>
          <w:spacing w:val="-13"/>
          <w:sz w:val="24"/>
          <w:szCs w:val="24"/>
        </w:rPr>
        <w:t>games</w:t>
      </w:r>
      <w:r>
        <w:rPr>
          <w:spacing w:val="18"/>
          <w:w w:val="101"/>
          <w:sz w:val="24"/>
          <w:szCs w:val="24"/>
        </w:rPr>
        <w:t xml:space="preserve"> </w:t>
      </w:r>
      <w:r>
        <w:rPr>
          <w:spacing w:val="-13"/>
          <w:sz w:val="24"/>
          <w:szCs w:val="24"/>
        </w:rPr>
        <w:t>of the</w:t>
      </w:r>
      <w:r>
        <w:rPr>
          <w:spacing w:val="21"/>
          <w:sz w:val="24"/>
          <w:szCs w:val="24"/>
        </w:rPr>
        <w:t xml:space="preserve"> </w:t>
      </w:r>
      <w:r>
        <w:rPr>
          <w:spacing w:val="-13"/>
          <w:sz w:val="24"/>
          <w:szCs w:val="24"/>
        </w:rPr>
        <w:t>last</w:t>
      </w:r>
      <w:r>
        <w:rPr>
          <w:spacing w:val="24"/>
          <w:sz w:val="24"/>
          <w:szCs w:val="24"/>
        </w:rPr>
        <w:t xml:space="preserve"> </w:t>
      </w:r>
      <w:r>
        <w:rPr>
          <w:spacing w:val="-13"/>
          <w:sz w:val="24"/>
          <w:szCs w:val="24"/>
        </w:rPr>
        <w:t xml:space="preserve">placed </w:t>
      </w:r>
      <w:r>
        <w:rPr>
          <w:rFonts w:hint="eastAsia" w:eastAsia="宋体"/>
          <w:spacing w:val="-13"/>
          <w:sz w:val="24"/>
          <w:szCs w:val="24"/>
          <w:lang w:eastAsia="zh-CN"/>
        </w:rPr>
        <w:t>teams</w:t>
      </w:r>
      <w:r>
        <w:rPr>
          <w:spacing w:val="20"/>
          <w:sz w:val="24"/>
          <w:szCs w:val="24"/>
        </w:rPr>
        <w:t xml:space="preserve"> </w:t>
      </w:r>
      <w:r>
        <w:rPr>
          <w:spacing w:val="-13"/>
          <w:sz w:val="24"/>
          <w:szCs w:val="24"/>
        </w:rPr>
        <w:t>in</w:t>
      </w:r>
      <w:r>
        <w:rPr>
          <w:spacing w:val="19"/>
          <w:w w:val="101"/>
          <w:sz w:val="24"/>
          <w:szCs w:val="24"/>
        </w:rPr>
        <w:t xml:space="preserve"> </w:t>
      </w:r>
      <w:r>
        <w:rPr>
          <w:spacing w:val="-13"/>
          <w:sz w:val="24"/>
          <w:szCs w:val="24"/>
        </w:rPr>
        <w:t>groups</w:t>
      </w:r>
      <w:r>
        <w:rPr>
          <w:spacing w:val="8"/>
          <w:sz w:val="24"/>
          <w:szCs w:val="24"/>
        </w:rPr>
        <w:t xml:space="preserve"> </w:t>
      </w:r>
      <w:r>
        <w:rPr>
          <w:spacing w:val="-13"/>
          <w:sz w:val="24"/>
          <w:szCs w:val="24"/>
        </w:rPr>
        <w:t>A</w:t>
      </w:r>
      <w:r>
        <w:rPr>
          <w:spacing w:val="20"/>
          <w:w w:val="101"/>
          <w:sz w:val="24"/>
          <w:szCs w:val="24"/>
        </w:rPr>
        <w:t xml:space="preserve"> </w:t>
      </w:r>
      <w:r>
        <w:rPr>
          <w:spacing w:val="-13"/>
          <w:sz w:val="24"/>
          <w:szCs w:val="24"/>
        </w:rPr>
        <w:t>and</w:t>
      </w:r>
      <w:r>
        <w:rPr>
          <w:spacing w:val="26"/>
          <w:sz w:val="24"/>
          <w:szCs w:val="24"/>
        </w:rPr>
        <w:t xml:space="preserve"> </w:t>
      </w:r>
      <w:r>
        <w:rPr>
          <w:spacing w:val="-13"/>
          <w:sz w:val="24"/>
          <w:szCs w:val="24"/>
        </w:rPr>
        <w:t>B</w:t>
      </w:r>
      <w:r>
        <w:rPr>
          <w:spacing w:val="20"/>
          <w:sz w:val="24"/>
          <w:szCs w:val="24"/>
        </w:rPr>
        <w:t xml:space="preserve"> </w:t>
      </w:r>
      <w:r>
        <w:rPr>
          <w:spacing w:val="-13"/>
          <w:sz w:val="24"/>
          <w:szCs w:val="24"/>
        </w:rPr>
        <w:t>mu</w:t>
      </w:r>
      <w:r>
        <w:rPr>
          <w:spacing w:val="-14"/>
          <w:sz w:val="24"/>
          <w:szCs w:val="24"/>
        </w:rPr>
        <w:t>st</w:t>
      </w:r>
      <w:r>
        <w:rPr>
          <w:spacing w:val="23"/>
          <w:w w:val="101"/>
          <w:sz w:val="24"/>
          <w:szCs w:val="24"/>
        </w:rPr>
        <w:t xml:space="preserve"> </w:t>
      </w:r>
      <w:r>
        <w:rPr>
          <w:spacing w:val="-14"/>
          <w:sz w:val="24"/>
          <w:szCs w:val="24"/>
        </w:rPr>
        <w:t>be</w:t>
      </w:r>
      <w:r>
        <w:rPr>
          <w:spacing w:val="20"/>
          <w:sz w:val="24"/>
          <w:szCs w:val="24"/>
        </w:rPr>
        <w:t xml:space="preserve"> </w:t>
      </w:r>
      <w:r>
        <w:rPr>
          <w:spacing w:val="-14"/>
          <w:sz w:val="24"/>
          <w:szCs w:val="24"/>
        </w:rPr>
        <w:t>annulled to</w:t>
      </w:r>
      <w:r>
        <w:rPr>
          <w:spacing w:val="21"/>
          <w:w w:val="101"/>
          <w:sz w:val="24"/>
          <w:szCs w:val="24"/>
        </w:rPr>
        <w:t xml:space="preserve"> </w:t>
      </w:r>
      <w:r>
        <w:rPr>
          <w:spacing w:val="-14"/>
          <w:sz w:val="24"/>
          <w:szCs w:val="24"/>
        </w:rPr>
        <w:t>level</w:t>
      </w:r>
      <w:r>
        <w:rPr>
          <w:spacing w:val="20"/>
          <w:sz w:val="24"/>
          <w:szCs w:val="24"/>
        </w:rPr>
        <w:t xml:space="preserve"> </w:t>
      </w:r>
      <w:r>
        <w:rPr>
          <w:spacing w:val="-14"/>
          <w:sz w:val="24"/>
          <w:szCs w:val="24"/>
        </w:rPr>
        <w:t>all</w:t>
      </w:r>
      <w:r>
        <w:rPr>
          <w:sz w:val="24"/>
          <w:szCs w:val="24"/>
        </w:rPr>
        <w:t xml:space="preserve"> </w:t>
      </w:r>
      <w:r>
        <w:rPr>
          <w:spacing w:val="-10"/>
          <w:sz w:val="24"/>
          <w:szCs w:val="24"/>
        </w:rPr>
        <w:t>third placed teams to four games, a</w:t>
      </w:r>
      <w:r>
        <w:rPr>
          <w:spacing w:val="-11"/>
          <w:sz w:val="24"/>
          <w:szCs w:val="24"/>
        </w:rPr>
        <w:t>nd a new table established.</w:t>
      </w:r>
    </w:p>
    <w:p w14:paraId="2B4EFB19">
      <w:pPr>
        <w:pStyle w:val="2"/>
        <w:spacing w:before="110" w:line="337" w:lineRule="auto"/>
        <w:ind w:left="1006" w:right="2974" w:hanging="13"/>
        <w:rPr>
          <w:sz w:val="24"/>
          <w:szCs w:val="24"/>
        </w:rPr>
      </w:pPr>
      <w:r>
        <w:rPr>
          <w:spacing w:val="-11"/>
          <w:sz w:val="24"/>
          <w:szCs w:val="24"/>
        </w:rPr>
        <w:t xml:space="preserve">The </w:t>
      </w:r>
      <w:r>
        <w:rPr>
          <w:rFonts w:hint="eastAsia" w:eastAsia="宋体"/>
          <w:spacing w:val="-11"/>
          <w:sz w:val="24"/>
          <w:szCs w:val="24"/>
          <w:lang w:eastAsia="zh-CN"/>
        </w:rPr>
        <w:t>game</w:t>
      </w:r>
      <w:r>
        <w:rPr>
          <w:spacing w:val="-11"/>
          <w:sz w:val="24"/>
          <w:szCs w:val="24"/>
        </w:rPr>
        <w:t xml:space="preserve"> results o</w:t>
      </w:r>
      <w:r>
        <w:rPr>
          <w:spacing w:val="-12"/>
          <w:sz w:val="24"/>
          <w:szCs w:val="24"/>
        </w:rPr>
        <w:t xml:space="preserve">f </w:t>
      </w:r>
      <w:r>
        <w:rPr>
          <w:rFonts w:hint="eastAsia" w:eastAsia="宋体"/>
          <w:spacing w:val="-12"/>
          <w:sz w:val="24"/>
          <w:szCs w:val="24"/>
          <w:lang w:eastAsia="zh-CN"/>
        </w:rPr>
        <w:t>Group</w:t>
      </w:r>
      <w:r>
        <w:rPr>
          <w:spacing w:val="-12"/>
          <w:sz w:val="24"/>
          <w:szCs w:val="24"/>
        </w:rPr>
        <w:t xml:space="preserve"> A and</w:t>
      </w:r>
      <w:r>
        <w:rPr>
          <w:spacing w:val="9"/>
          <w:sz w:val="24"/>
          <w:szCs w:val="24"/>
        </w:rPr>
        <w:t xml:space="preserve"> </w:t>
      </w:r>
      <w:r>
        <w:rPr>
          <w:spacing w:val="-12"/>
          <w:sz w:val="24"/>
          <w:szCs w:val="24"/>
        </w:rPr>
        <w:t>B were</w:t>
      </w:r>
      <w:r>
        <w:rPr>
          <w:spacing w:val="2"/>
          <w:sz w:val="24"/>
          <w:szCs w:val="24"/>
        </w:rPr>
        <w:t xml:space="preserve"> </w:t>
      </w:r>
      <w:r>
        <w:rPr>
          <w:spacing w:val="-12"/>
          <w:sz w:val="24"/>
          <w:szCs w:val="24"/>
        </w:rPr>
        <w:t>as follows:</w:t>
      </w:r>
      <w:r>
        <w:rPr>
          <w:sz w:val="24"/>
          <w:szCs w:val="24"/>
        </w:rPr>
        <w:t xml:space="preserve"> </w:t>
      </w:r>
      <w:r>
        <w:rPr>
          <w:spacing w:val="-17"/>
          <w:sz w:val="24"/>
          <w:szCs w:val="24"/>
        </w:rPr>
        <w:t>Group</w:t>
      </w:r>
      <w:r>
        <w:rPr>
          <w:spacing w:val="-7"/>
          <w:sz w:val="24"/>
          <w:szCs w:val="24"/>
        </w:rPr>
        <w:t xml:space="preserve"> </w:t>
      </w:r>
      <w:r>
        <w:rPr>
          <w:spacing w:val="-17"/>
          <w:sz w:val="24"/>
          <w:szCs w:val="24"/>
        </w:rPr>
        <w:t>A</w:t>
      </w:r>
    </w:p>
    <w:tbl>
      <w:tblPr>
        <w:tblStyle w:val="5"/>
        <w:tblW w:w="7732" w:type="dxa"/>
        <w:tblInd w:w="98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0"/>
        <w:gridCol w:w="1290"/>
        <w:gridCol w:w="1286"/>
        <w:gridCol w:w="1286"/>
        <w:gridCol w:w="1290"/>
        <w:gridCol w:w="1290"/>
      </w:tblGrid>
      <w:tr w14:paraId="44E95C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290" w:type="dxa"/>
            <w:tcBorders>
              <w:tl2br w:val="single" w:color="000000" w:sz="16" w:space="0"/>
            </w:tcBorders>
            <w:vAlign w:val="top"/>
          </w:tcPr>
          <w:p w14:paraId="52E34F5B">
            <w:pPr>
              <w:pStyle w:val="6"/>
              <w:spacing w:before="51" w:line="227" w:lineRule="auto"/>
              <w:ind w:left="131" w:right="102" w:firstLine="508"/>
            </w:pPr>
            <w:r>
              <w:rPr>
                <w:spacing w:val="-6"/>
                <w:w w:val="96"/>
              </w:rPr>
              <w:t>Away</w:t>
            </w:r>
            <w:r>
              <w:rPr>
                <w:spacing w:val="2"/>
              </w:rPr>
              <w:t xml:space="preserve"> </w:t>
            </w:r>
            <w:r>
              <w:rPr>
                <w:spacing w:val="-21"/>
              </w:rPr>
              <w:t>Home</w:t>
            </w:r>
          </w:p>
        </w:tc>
        <w:tc>
          <w:tcPr>
            <w:tcW w:w="1290" w:type="dxa"/>
            <w:vAlign w:val="top"/>
          </w:tcPr>
          <w:p w14:paraId="6D9B6516">
            <w:pPr>
              <w:pStyle w:val="6"/>
              <w:spacing w:before="196" w:line="195" w:lineRule="auto"/>
              <w:ind w:left="524"/>
            </w:pPr>
            <w:r>
              <w:rPr>
                <w:spacing w:val="-5"/>
                <w:w w:val="95"/>
              </w:rPr>
              <w:t>2A</w:t>
            </w:r>
          </w:p>
        </w:tc>
        <w:tc>
          <w:tcPr>
            <w:tcW w:w="1286" w:type="dxa"/>
            <w:vAlign w:val="top"/>
          </w:tcPr>
          <w:p w14:paraId="6824C49D">
            <w:pPr>
              <w:pStyle w:val="6"/>
              <w:spacing w:before="196" w:line="195" w:lineRule="auto"/>
              <w:ind w:left="514"/>
            </w:pPr>
            <w:r>
              <w:rPr>
                <w:spacing w:val="-10"/>
              </w:rPr>
              <w:t>3A</w:t>
            </w:r>
          </w:p>
        </w:tc>
        <w:tc>
          <w:tcPr>
            <w:tcW w:w="1286" w:type="dxa"/>
            <w:vAlign w:val="top"/>
          </w:tcPr>
          <w:p w14:paraId="2B8BDEF6">
            <w:pPr>
              <w:pStyle w:val="6"/>
              <w:spacing w:before="196" w:line="195" w:lineRule="auto"/>
              <w:ind w:left="523"/>
            </w:pPr>
            <w:r>
              <w:rPr>
                <w:spacing w:val="-1"/>
                <w:w w:val="93"/>
              </w:rPr>
              <w:t>4A</w:t>
            </w:r>
          </w:p>
        </w:tc>
        <w:tc>
          <w:tcPr>
            <w:tcW w:w="1290" w:type="dxa"/>
            <w:vAlign w:val="top"/>
          </w:tcPr>
          <w:p w14:paraId="07B6E6C3">
            <w:pPr>
              <w:pStyle w:val="6"/>
              <w:spacing w:before="196" w:line="195" w:lineRule="auto"/>
              <w:ind w:left="529"/>
            </w:pPr>
            <w:r>
              <w:rPr>
                <w:spacing w:val="-8"/>
                <w:w w:val="97"/>
              </w:rPr>
              <w:t>5A</w:t>
            </w:r>
          </w:p>
        </w:tc>
        <w:tc>
          <w:tcPr>
            <w:tcW w:w="1290" w:type="dxa"/>
            <w:vAlign w:val="top"/>
          </w:tcPr>
          <w:p w14:paraId="7B862E06">
            <w:pPr>
              <w:pStyle w:val="6"/>
              <w:spacing w:before="196" w:line="195" w:lineRule="auto"/>
              <w:ind w:left="522"/>
            </w:pPr>
            <w:r>
              <w:rPr>
                <w:spacing w:val="-7"/>
                <w:w w:val="97"/>
              </w:rPr>
              <w:t>6A</w:t>
            </w:r>
          </w:p>
        </w:tc>
      </w:tr>
      <w:tr w14:paraId="4C2BFA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6FE432DB">
            <w:pPr>
              <w:pStyle w:val="6"/>
              <w:spacing w:before="130" w:line="195" w:lineRule="auto"/>
              <w:ind w:left="541"/>
            </w:pPr>
            <w:r>
              <w:rPr>
                <w:spacing w:val="-15"/>
              </w:rPr>
              <w:t>1A</w:t>
            </w:r>
          </w:p>
        </w:tc>
        <w:tc>
          <w:tcPr>
            <w:tcW w:w="1290" w:type="dxa"/>
            <w:vAlign w:val="top"/>
          </w:tcPr>
          <w:p w14:paraId="0A827CF6">
            <w:pPr>
              <w:pStyle w:val="6"/>
              <w:spacing w:before="66" w:line="297" w:lineRule="exact"/>
              <w:ind w:left="323"/>
            </w:pPr>
            <w:r>
              <w:rPr>
                <w:spacing w:val="-19"/>
              </w:rPr>
              <w:t>71</w:t>
            </w:r>
            <w:r>
              <w:rPr>
                <w:spacing w:val="-12"/>
              </w:rPr>
              <w:t xml:space="preserve"> </w:t>
            </w:r>
            <w:r>
              <w:rPr>
                <w:spacing w:val="-19"/>
              </w:rPr>
              <w:t>– 65</w:t>
            </w:r>
          </w:p>
        </w:tc>
        <w:tc>
          <w:tcPr>
            <w:tcW w:w="1286" w:type="dxa"/>
            <w:vAlign w:val="top"/>
          </w:tcPr>
          <w:p w14:paraId="0A44E74D">
            <w:pPr>
              <w:pStyle w:val="6"/>
              <w:spacing w:before="66" w:line="297" w:lineRule="exact"/>
              <w:ind w:left="321"/>
            </w:pPr>
            <w:r>
              <w:rPr>
                <w:spacing w:val="-19"/>
              </w:rPr>
              <w:t>86</w:t>
            </w:r>
            <w:r>
              <w:rPr>
                <w:spacing w:val="-13"/>
              </w:rPr>
              <w:t xml:space="preserve"> </w:t>
            </w:r>
            <w:r>
              <w:rPr>
                <w:spacing w:val="-19"/>
              </w:rPr>
              <w:t>– 85</w:t>
            </w:r>
          </w:p>
        </w:tc>
        <w:tc>
          <w:tcPr>
            <w:tcW w:w="1286" w:type="dxa"/>
            <w:vAlign w:val="top"/>
          </w:tcPr>
          <w:p w14:paraId="3A1A599C">
            <w:pPr>
              <w:pStyle w:val="6"/>
              <w:spacing w:before="66" w:line="297" w:lineRule="exact"/>
              <w:ind w:left="325"/>
            </w:pPr>
            <w:r>
              <w:rPr>
                <w:spacing w:val="-19"/>
                <w:position w:val="1"/>
              </w:rPr>
              <w:t>77</w:t>
            </w:r>
            <w:r>
              <w:rPr>
                <w:spacing w:val="-12"/>
                <w:position w:val="1"/>
              </w:rPr>
              <w:t xml:space="preserve"> </w:t>
            </w:r>
            <w:r>
              <w:rPr>
                <w:spacing w:val="-19"/>
                <w:position w:val="1"/>
              </w:rPr>
              <w:t>– 75</w:t>
            </w:r>
          </w:p>
        </w:tc>
        <w:tc>
          <w:tcPr>
            <w:tcW w:w="1290" w:type="dxa"/>
            <w:vAlign w:val="top"/>
          </w:tcPr>
          <w:p w14:paraId="29F5A09C">
            <w:pPr>
              <w:pStyle w:val="6"/>
              <w:spacing w:before="66" w:line="297" w:lineRule="exact"/>
              <w:ind w:left="327"/>
            </w:pPr>
            <w:r>
              <w:rPr>
                <w:spacing w:val="-19"/>
              </w:rPr>
              <w:t>86</w:t>
            </w:r>
            <w:r>
              <w:rPr>
                <w:spacing w:val="-13"/>
              </w:rPr>
              <w:t xml:space="preserve"> </w:t>
            </w:r>
            <w:r>
              <w:rPr>
                <w:spacing w:val="-19"/>
              </w:rPr>
              <w:t>– 80</w:t>
            </w:r>
          </w:p>
        </w:tc>
        <w:tc>
          <w:tcPr>
            <w:tcW w:w="1290" w:type="dxa"/>
            <w:tcBorders>
              <w:tl2br w:val="single" w:color="000000" w:sz="16" w:space="0"/>
              <w:tr2bl w:val="single" w:color="000000" w:sz="16" w:space="0"/>
            </w:tcBorders>
            <w:vAlign w:val="top"/>
          </w:tcPr>
          <w:p w14:paraId="5886583C">
            <w:pPr>
              <w:pStyle w:val="6"/>
              <w:spacing w:before="66" w:line="297" w:lineRule="exact"/>
              <w:ind w:left="323"/>
            </w:pPr>
            <w:r>
              <w:rPr>
                <w:spacing w:val="-19"/>
              </w:rPr>
              <w:t>85</w:t>
            </w:r>
            <w:r>
              <w:rPr>
                <w:spacing w:val="-13"/>
              </w:rPr>
              <w:t xml:space="preserve"> </w:t>
            </w:r>
            <w:r>
              <w:rPr>
                <w:spacing w:val="-19"/>
              </w:rPr>
              <w:t>– 80</w:t>
            </w:r>
          </w:p>
        </w:tc>
      </w:tr>
      <w:tr w14:paraId="435853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117421CB">
            <w:pPr>
              <w:pStyle w:val="6"/>
              <w:spacing w:before="135" w:line="195" w:lineRule="auto"/>
              <w:ind w:left="528"/>
            </w:pPr>
            <w:r>
              <w:rPr>
                <w:spacing w:val="-5"/>
                <w:w w:val="95"/>
              </w:rPr>
              <w:t>2A</w:t>
            </w:r>
          </w:p>
        </w:tc>
        <w:tc>
          <w:tcPr>
            <w:tcW w:w="1290" w:type="dxa"/>
            <w:shd w:val="clear" w:color="auto" w:fill="000000"/>
            <w:vAlign w:val="top"/>
          </w:tcPr>
          <w:p w14:paraId="634E68B1">
            <w:pPr>
              <w:pStyle w:val="6"/>
              <w:rPr>
                <w:sz w:val="21"/>
              </w:rPr>
            </w:pPr>
          </w:p>
        </w:tc>
        <w:tc>
          <w:tcPr>
            <w:tcW w:w="1286" w:type="dxa"/>
            <w:vAlign w:val="top"/>
          </w:tcPr>
          <w:p w14:paraId="00277E76">
            <w:pPr>
              <w:pStyle w:val="6"/>
              <w:spacing w:before="71" w:line="298" w:lineRule="exact"/>
              <w:ind w:left="321"/>
            </w:pPr>
            <w:r>
              <w:rPr>
                <w:spacing w:val="-19"/>
              </w:rPr>
              <w:t>80</w:t>
            </w:r>
            <w:r>
              <w:rPr>
                <w:spacing w:val="-14"/>
              </w:rPr>
              <w:t xml:space="preserve"> </w:t>
            </w:r>
            <w:r>
              <w:rPr>
                <w:spacing w:val="-19"/>
              </w:rPr>
              <w:t>– 75</w:t>
            </w:r>
          </w:p>
        </w:tc>
        <w:tc>
          <w:tcPr>
            <w:tcW w:w="1286" w:type="dxa"/>
            <w:vAlign w:val="top"/>
          </w:tcPr>
          <w:p w14:paraId="4A665BA9">
            <w:pPr>
              <w:pStyle w:val="6"/>
              <w:spacing w:before="71" w:line="298" w:lineRule="exact"/>
              <w:ind w:left="326"/>
            </w:pPr>
            <w:r>
              <w:rPr>
                <w:spacing w:val="-19"/>
              </w:rPr>
              <w:t>90</w:t>
            </w:r>
            <w:r>
              <w:rPr>
                <w:spacing w:val="-13"/>
              </w:rPr>
              <w:t xml:space="preserve"> </w:t>
            </w:r>
            <w:r>
              <w:rPr>
                <w:spacing w:val="-19"/>
              </w:rPr>
              <w:t>– 84</w:t>
            </w:r>
          </w:p>
        </w:tc>
        <w:tc>
          <w:tcPr>
            <w:tcW w:w="1290" w:type="dxa"/>
            <w:vAlign w:val="top"/>
          </w:tcPr>
          <w:p w14:paraId="2ED9F1E9">
            <w:pPr>
              <w:pStyle w:val="6"/>
              <w:spacing w:before="71" w:line="298" w:lineRule="exact"/>
              <w:ind w:left="326"/>
            </w:pPr>
            <w:r>
              <w:rPr>
                <w:spacing w:val="-19"/>
              </w:rPr>
              <w:t>98</w:t>
            </w:r>
            <w:r>
              <w:rPr>
                <w:spacing w:val="-14"/>
              </w:rPr>
              <w:t xml:space="preserve"> </w:t>
            </w:r>
            <w:r>
              <w:rPr>
                <w:spacing w:val="-19"/>
              </w:rPr>
              <w:t>– 79</w:t>
            </w:r>
          </w:p>
        </w:tc>
        <w:tc>
          <w:tcPr>
            <w:tcW w:w="1290" w:type="dxa"/>
            <w:tcBorders>
              <w:tl2br w:val="single" w:color="000000" w:sz="16" w:space="0"/>
              <w:tr2bl w:val="single" w:color="000000" w:sz="16" w:space="0"/>
            </w:tcBorders>
            <w:vAlign w:val="top"/>
          </w:tcPr>
          <w:p w14:paraId="17671BAA">
            <w:pPr>
              <w:pStyle w:val="6"/>
              <w:spacing w:before="71" w:line="298" w:lineRule="exact"/>
              <w:ind w:left="323"/>
            </w:pPr>
            <w:r>
              <w:rPr>
                <w:spacing w:val="-19"/>
              </w:rPr>
              <w:t>87</w:t>
            </w:r>
            <w:r>
              <w:rPr>
                <w:spacing w:val="-13"/>
              </w:rPr>
              <w:t xml:space="preserve"> </w:t>
            </w:r>
            <w:r>
              <w:rPr>
                <w:spacing w:val="-19"/>
              </w:rPr>
              <w:t>– 85</w:t>
            </w:r>
          </w:p>
        </w:tc>
      </w:tr>
      <w:tr w14:paraId="2DC7F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5E10B8A2">
            <w:pPr>
              <w:pStyle w:val="6"/>
              <w:spacing w:before="136" w:line="195" w:lineRule="auto"/>
              <w:ind w:left="522"/>
            </w:pPr>
            <w:r>
              <w:rPr>
                <w:spacing w:val="-10"/>
              </w:rPr>
              <w:t>3A</w:t>
            </w:r>
          </w:p>
        </w:tc>
        <w:tc>
          <w:tcPr>
            <w:tcW w:w="1290" w:type="dxa"/>
            <w:shd w:val="clear" w:color="auto" w:fill="000000"/>
            <w:vAlign w:val="top"/>
          </w:tcPr>
          <w:p w14:paraId="20B8DD5F">
            <w:pPr>
              <w:pStyle w:val="6"/>
              <w:rPr>
                <w:sz w:val="21"/>
              </w:rPr>
            </w:pPr>
          </w:p>
        </w:tc>
        <w:tc>
          <w:tcPr>
            <w:tcW w:w="1286" w:type="dxa"/>
            <w:shd w:val="clear" w:color="auto" w:fill="000000"/>
            <w:vAlign w:val="top"/>
          </w:tcPr>
          <w:p w14:paraId="6BB8E46A">
            <w:pPr>
              <w:pStyle w:val="6"/>
              <w:rPr>
                <w:sz w:val="21"/>
              </w:rPr>
            </w:pPr>
          </w:p>
        </w:tc>
        <w:tc>
          <w:tcPr>
            <w:tcW w:w="1286" w:type="dxa"/>
            <w:vAlign w:val="top"/>
          </w:tcPr>
          <w:p w14:paraId="17E490B7">
            <w:pPr>
              <w:pStyle w:val="6"/>
              <w:spacing w:before="72" w:line="297" w:lineRule="exact"/>
              <w:ind w:left="326"/>
            </w:pPr>
            <w:r>
              <w:rPr>
                <w:spacing w:val="-19"/>
              </w:rPr>
              <w:t>87</w:t>
            </w:r>
            <w:r>
              <w:rPr>
                <w:spacing w:val="-13"/>
              </w:rPr>
              <w:t xml:space="preserve"> </w:t>
            </w:r>
            <w:r>
              <w:rPr>
                <w:spacing w:val="-19"/>
              </w:rPr>
              <w:t>– 67</w:t>
            </w:r>
          </w:p>
        </w:tc>
        <w:tc>
          <w:tcPr>
            <w:tcW w:w="1290" w:type="dxa"/>
            <w:vAlign w:val="top"/>
          </w:tcPr>
          <w:p w14:paraId="7471D81B">
            <w:pPr>
              <w:pStyle w:val="6"/>
              <w:spacing w:before="72" w:line="297" w:lineRule="exact"/>
              <w:ind w:left="287"/>
            </w:pPr>
            <w:r>
              <w:rPr>
                <w:spacing w:val="-22"/>
              </w:rPr>
              <w:t>101</w:t>
            </w:r>
            <w:r>
              <w:rPr>
                <w:spacing w:val="-14"/>
              </w:rPr>
              <w:t xml:space="preserve"> </w:t>
            </w:r>
            <w:r>
              <w:rPr>
                <w:spacing w:val="-22"/>
              </w:rPr>
              <w:t>– 76</w:t>
            </w:r>
          </w:p>
        </w:tc>
        <w:tc>
          <w:tcPr>
            <w:tcW w:w="1290" w:type="dxa"/>
            <w:tcBorders>
              <w:tl2br w:val="single" w:color="000000" w:sz="16" w:space="0"/>
              <w:tr2bl w:val="single" w:color="000000" w:sz="16" w:space="0"/>
            </w:tcBorders>
            <w:vAlign w:val="top"/>
          </w:tcPr>
          <w:p w14:paraId="0F861A47">
            <w:pPr>
              <w:pStyle w:val="6"/>
              <w:spacing w:before="72" w:line="297" w:lineRule="exact"/>
              <w:ind w:left="323"/>
            </w:pPr>
            <w:r>
              <w:rPr>
                <w:spacing w:val="-19"/>
              </w:rPr>
              <w:t>86</w:t>
            </w:r>
            <w:r>
              <w:rPr>
                <w:spacing w:val="-14"/>
              </w:rPr>
              <w:t xml:space="preserve"> </w:t>
            </w:r>
            <w:r>
              <w:rPr>
                <w:spacing w:val="-19"/>
              </w:rPr>
              <w:t>– 74</w:t>
            </w:r>
          </w:p>
        </w:tc>
      </w:tr>
      <w:tr w14:paraId="0F72F4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205AD1F2">
            <w:pPr>
              <w:pStyle w:val="6"/>
              <w:spacing w:before="132" w:line="195" w:lineRule="auto"/>
              <w:ind w:left="525"/>
            </w:pPr>
            <w:r>
              <w:rPr>
                <w:spacing w:val="-1"/>
                <w:w w:val="93"/>
              </w:rPr>
              <w:t>4A</w:t>
            </w:r>
          </w:p>
        </w:tc>
        <w:tc>
          <w:tcPr>
            <w:tcW w:w="1290" w:type="dxa"/>
            <w:shd w:val="clear" w:color="auto" w:fill="000000"/>
            <w:vAlign w:val="top"/>
          </w:tcPr>
          <w:p w14:paraId="2323B54F">
            <w:pPr>
              <w:pStyle w:val="6"/>
              <w:rPr>
                <w:sz w:val="21"/>
              </w:rPr>
            </w:pPr>
          </w:p>
        </w:tc>
        <w:tc>
          <w:tcPr>
            <w:tcW w:w="1286" w:type="dxa"/>
            <w:shd w:val="clear" w:color="auto" w:fill="000000"/>
            <w:vAlign w:val="top"/>
          </w:tcPr>
          <w:p w14:paraId="65512D4C">
            <w:pPr>
              <w:pStyle w:val="6"/>
              <w:rPr>
                <w:sz w:val="21"/>
              </w:rPr>
            </w:pPr>
          </w:p>
        </w:tc>
        <w:tc>
          <w:tcPr>
            <w:tcW w:w="1286" w:type="dxa"/>
            <w:shd w:val="clear" w:color="auto" w:fill="000000"/>
            <w:vAlign w:val="top"/>
          </w:tcPr>
          <w:p w14:paraId="61A23779">
            <w:pPr>
              <w:pStyle w:val="6"/>
              <w:rPr>
                <w:sz w:val="21"/>
              </w:rPr>
            </w:pPr>
          </w:p>
        </w:tc>
        <w:tc>
          <w:tcPr>
            <w:tcW w:w="1290" w:type="dxa"/>
            <w:vAlign w:val="top"/>
          </w:tcPr>
          <w:p w14:paraId="3DA2CAA5">
            <w:pPr>
              <w:pStyle w:val="6"/>
              <w:spacing w:before="68" w:line="297" w:lineRule="exact"/>
              <w:ind w:left="325"/>
            </w:pPr>
            <w:r>
              <w:rPr>
                <w:spacing w:val="-12"/>
                <w:w w:val="92"/>
              </w:rPr>
              <w:t>78</w:t>
            </w:r>
            <w:r>
              <w:rPr>
                <w:spacing w:val="-9"/>
              </w:rPr>
              <w:t xml:space="preserve"> </w:t>
            </w:r>
            <w:r>
              <w:rPr>
                <w:spacing w:val="-12"/>
                <w:w w:val="92"/>
              </w:rPr>
              <w:t>–</w:t>
            </w:r>
            <w:r>
              <w:rPr>
                <w:spacing w:val="-1"/>
              </w:rPr>
              <w:t xml:space="preserve"> </w:t>
            </w:r>
            <w:r>
              <w:rPr>
                <w:spacing w:val="-12"/>
                <w:w w:val="92"/>
              </w:rPr>
              <w:t>54</w:t>
            </w:r>
          </w:p>
        </w:tc>
        <w:tc>
          <w:tcPr>
            <w:tcW w:w="1290" w:type="dxa"/>
            <w:tcBorders>
              <w:tl2br w:val="single" w:color="000000" w:sz="16" w:space="0"/>
              <w:tr2bl w:val="single" w:color="000000" w:sz="16" w:space="0"/>
            </w:tcBorders>
            <w:vAlign w:val="top"/>
          </w:tcPr>
          <w:p w14:paraId="474DB26F">
            <w:pPr>
              <w:pStyle w:val="6"/>
              <w:spacing w:before="68" w:line="297" w:lineRule="exact"/>
              <w:ind w:left="323"/>
            </w:pPr>
            <w:r>
              <w:rPr>
                <w:spacing w:val="-19"/>
              </w:rPr>
              <w:t>87</w:t>
            </w:r>
            <w:r>
              <w:rPr>
                <w:spacing w:val="-13"/>
              </w:rPr>
              <w:t xml:space="preserve"> </w:t>
            </w:r>
            <w:r>
              <w:rPr>
                <w:spacing w:val="-19"/>
              </w:rPr>
              <w:t>– 81</w:t>
            </w:r>
          </w:p>
        </w:tc>
      </w:tr>
      <w:tr w14:paraId="121BF8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290" w:type="dxa"/>
            <w:vAlign w:val="top"/>
          </w:tcPr>
          <w:p w14:paraId="37E74AA5">
            <w:pPr>
              <w:pStyle w:val="6"/>
              <w:spacing w:before="138" w:line="195" w:lineRule="auto"/>
              <w:ind w:left="531"/>
            </w:pPr>
            <w:r>
              <w:rPr>
                <w:spacing w:val="-8"/>
                <w:w w:val="97"/>
              </w:rPr>
              <w:t>5A</w:t>
            </w:r>
          </w:p>
        </w:tc>
        <w:tc>
          <w:tcPr>
            <w:tcW w:w="1290" w:type="dxa"/>
            <w:shd w:val="clear" w:color="auto" w:fill="000000"/>
            <w:vAlign w:val="top"/>
          </w:tcPr>
          <w:p w14:paraId="61FB8D11">
            <w:pPr>
              <w:pStyle w:val="6"/>
              <w:rPr>
                <w:sz w:val="21"/>
              </w:rPr>
            </w:pPr>
          </w:p>
        </w:tc>
        <w:tc>
          <w:tcPr>
            <w:tcW w:w="1286" w:type="dxa"/>
            <w:shd w:val="clear" w:color="auto" w:fill="000000"/>
            <w:vAlign w:val="top"/>
          </w:tcPr>
          <w:p w14:paraId="6EAC13C0">
            <w:pPr>
              <w:pStyle w:val="6"/>
              <w:rPr>
                <w:sz w:val="21"/>
              </w:rPr>
            </w:pPr>
          </w:p>
        </w:tc>
        <w:tc>
          <w:tcPr>
            <w:tcW w:w="1286" w:type="dxa"/>
            <w:shd w:val="clear" w:color="auto" w:fill="000000"/>
            <w:vAlign w:val="top"/>
          </w:tcPr>
          <w:p w14:paraId="073D1FB0">
            <w:pPr>
              <w:pStyle w:val="6"/>
              <w:rPr>
                <w:sz w:val="21"/>
              </w:rPr>
            </w:pPr>
          </w:p>
        </w:tc>
        <w:tc>
          <w:tcPr>
            <w:tcW w:w="1290" w:type="dxa"/>
            <w:shd w:val="clear" w:color="auto" w:fill="000000"/>
            <w:vAlign w:val="top"/>
          </w:tcPr>
          <w:p w14:paraId="664DD5AA">
            <w:pPr>
              <w:pStyle w:val="6"/>
              <w:rPr>
                <w:sz w:val="21"/>
              </w:rPr>
            </w:pPr>
          </w:p>
        </w:tc>
        <w:tc>
          <w:tcPr>
            <w:tcW w:w="1290" w:type="dxa"/>
            <w:tcBorders>
              <w:tl2br w:val="single" w:color="000000" w:sz="16" w:space="0"/>
              <w:tr2bl w:val="single" w:color="000000" w:sz="16" w:space="0"/>
            </w:tcBorders>
            <w:vAlign w:val="top"/>
          </w:tcPr>
          <w:p w14:paraId="76FBE356">
            <w:pPr>
              <w:pStyle w:val="6"/>
              <w:spacing w:before="73" w:line="298" w:lineRule="exact"/>
              <w:ind w:left="323"/>
            </w:pPr>
            <w:r>
              <w:rPr>
                <w:spacing w:val="-18"/>
                <w:w w:val="99"/>
              </w:rPr>
              <w:t>84</w:t>
            </w:r>
            <w:r>
              <w:rPr>
                <w:spacing w:val="-12"/>
              </w:rPr>
              <w:t xml:space="preserve"> </w:t>
            </w:r>
            <w:r>
              <w:rPr>
                <w:spacing w:val="-18"/>
                <w:w w:val="99"/>
              </w:rPr>
              <w:t>– 65</w:t>
            </w:r>
          </w:p>
        </w:tc>
      </w:tr>
    </w:tbl>
    <w:p w14:paraId="26F340D7">
      <w:pPr>
        <w:pStyle w:val="2"/>
        <w:spacing w:before="164" w:line="196" w:lineRule="auto"/>
        <w:ind w:left="1007"/>
        <w:rPr>
          <w:sz w:val="24"/>
          <w:szCs w:val="24"/>
        </w:rPr>
      </w:pPr>
      <w:r>
        <w:rPr>
          <w:spacing w:val="-17"/>
          <w:sz w:val="24"/>
          <w:szCs w:val="24"/>
        </w:rPr>
        <w:t>Group</w:t>
      </w:r>
      <w:r>
        <w:rPr>
          <w:spacing w:val="11"/>
          <w:sz w:val="24"/>
          <w:szCs w:val="24"/>
        </w:rPr>
        <w:t xml:space="preserve"> </w:t>
      </w:r>
      <w:r>
        <w:rPr>
          <w:spacing w:val="-17"/>
          <w:sz w:val="24"/>
          <w:szCs w:val="24"/>
        </w:rPr>
        <w:t>B</w:t>
      </w:r>
    </w:p>
    <w:p w14:paraId="61596FB0">
      <w:pPr>
        <w:spacing w:line="80" w:lineRule="exact"/>
      </w:pPr>
    </w:p>
    <w:tbl>
      <w:tblPr>
        <w:tblStyle w:val="5"/>
        <w:tblW w:w="7732" w:type="dxa"/>
        <w:tblInd w:w="98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0"/>
        <w:gridCol w:w="1290"/>
        <w:gridCol w:w="1286"/>
        <w:gridCol w:w="1286"/>
        <w:gridCol w:w="1290"/>
        <w:gridCol w:w="1290"/>
      </w:tblGrid>
      <w:tr w14:paraId="041ECA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290" w:type="dxa"/>
            <w:tcBorders>
              <w:tl2br w:val="single" w:color="000000" w:sz="16" w:space="0"/>
            </w:tcBorders>
            <w:vAlign w:val="top"/>
          </w:tcPr>
          <w:p w14:paraId="593C1E7E">
            <w:pPr>
              <w:pStyle w:val="6"/>
              <w:spacing w:before="51" w:line="227" w:lineRule="auto"/>
              <w:ind w:left="131" w:right="102" w:firstLine="508"/>
            </w:pPr>
            <w:r>
              <w:rPr>
                <w:spacing w:val="-6"/>
                <w:w w:val="96"/>
              </w:rPr>
              <w:t>Away</w:t>
            </w:r>
            <w:r>
              <w:rPr>
                <w:spacing w:val="2"/>
              </w:rPr>
              <w:t xml:space="preserve"> </w:t>
            </w:r>
            <w:r>
              <w:rPr>
                <w:spacing w:val="-21"/>
              </w:rPr>
              <w:t>Home</w:t>
            </w:r>
          </w:p>
        </w:tc>
        <w:tc>
          <w:tcPr>
            <w:tcW w:w="1290" w:type="dxa"/>
            <w:vAlign w:val="top"/>
          </w:tcPr>
          <w:p w14:paraId="5D1CE8EE">
            <w:pPr>
              <w:pStyle w:val="6"/>
              <w:spacing w:before="196" w:line="195" w:lineRule="auto"/>
              <w:ind w:left="524"/>
            </w:pPr>
            <w:r>
              <w:rPr>
                <w:spacing w:val="-12"/>
              </w:rPr>
              <w:t>2B</w:t>
            </w:r>
          </w:p>
        </w:tc>
        <w:tc>
          <w:tcPr>
            <w:tcW w:w="1286" w:type="dxa"/>
            <w:vAlign w:val="top"/>
          </w:tcPr>
          <w:p w14:paraId="7617042D">
            <w:pPr>
              <w:pStyle w:val="6"/>
              <w:spacing w:before="196" w:line="195" w:lineRule="auto"/>
              <w:ind w:left="514"/>
            </w:pPr>
            <w:r>
              <w:rPr>
                <w:spacing w:val="-10"/>
              </w:rPr>
              <w:t>3B</w:t>
            </w:r>
          </w:p>
        </w:tc>
        <w:tc>
          <w:tcPr>
            <w:tcW w:w="1286" w:type="dxa"/>
            <w:vAlign w:val="top"/>
          </w:tcPr>
          <w:p w14:paraId="6A092251">
            <w:pPr>
              <w:pStyle w:val="6"/>
              <w:spacing w:before="196" w:line="195" w:lineRule="auto"/>
              <w:ind w:left="523"/>
            </w:pPr>
            <w:r>
              <w:rPr>
                <w:spacing w:val="-11"/>
              </w:rPr>
              <w:t>4B</w:t>
            </w:r>
          </w:p>
        </w:tc>
        <w:tc>
          <w:tcPr>
            <w:tcW w:w="1290" w:type="dxa"/>
            <w:vAlign w:val="top"/>
          </w:tcPr>
          <w:p w14:paraId="71FD1354">
            <w:pPr>
              <w:pStyle w:val="6"/>
              <w:spacing w:before="196" w:line="195" w:lineRule="auto"/>
              <w:ind w:left="529"/>
            </w:pPr>
            <w:r>
              <w:rPr>
                <w:spacing w:val="-12"/>
              </w:rPr>
              <w:t>5B</w:t>
            </w:r>
          </w:p>
        </w:tc>
        <w:tc>
          <w:tcPr>
            <w:tcW w:w="1290" w:type="dxa"/>
            <w:vAlign w:val="top"/>
          </w:tcPr>
          <w:p w14:paraId="5E21DFC3">
            <w:pPr>
              <w:pStyle w:val="6"/>
              <w:spacing w:before="196" w:line="195" w:lineRule="auto"/>
              <w:ind w:left="522"/>
            </w:pPr>
            <w:r>
              <w:rPr>
                <w:spacing w:val="-11"/>
              </w:rPr>
              <w:t>6B</w:t>
            </w:r>
          </w:p>
        </w:tc>
      </w:tr>
      <w:tr w14:paraId="07B684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0518EF00">
            <w:pPr>
              <w:pStyle w:val="6"/>
              <w:spacing w:before="130" w:line="195" w:lineRule="auto"/>
              <w:ind w:left="541"/>
            </w:pPr>
            <w:r>
              <w:rPr>
                <w:spacing w:val="-15"/>
              </w:rPr>
              <w:t>1B</w:t>
            </w:r>
          </w:p>
        </w:tc>
        <w:tc>
          <w:tcPr>
            <w:tcW w:w="1290" w:type="dxa"/>
            <w:vAlign w:val="top"/>
          </w:tcPr>
          <w:p w14:paraId="431ECD01">
            <w:pPr>
              <w:pStyle w:val="6"/>
              <w:spacing w:before="66" w:line="297" w:lineRule="exact"/>
              <w:ind w:left="325"/>
            </w:pPr>
            <w:r>
              <w:rPr>
                <w:spacing w:val="-19"/>
              </w:rPr>
              <w:t>81</w:t>
            </w:r>
            <w:r>
              <w:rPr>
                <w:spacing w:val="-14"/>
              </w:rPr>
              <w:t xml:space="preserve"> </w:t>
            </w:r>
            <w:r>
              <w:rPr>
                <w:spacing w:val="-19"/>
              </w:rPr>
              <w:t>– 76</w:t>
            </w:r>
          </w:p>
        </w:tc>
        <w:tc>
          <w:tcPr>
            <w:tcW w:w="1286" w:type="dxa"/>
            <w:vAlign w:val="top"/>
          </w:tcPr>
          <w:p w14:paraId="39102979">
            <w:pPr>
              <w:pStyle w:val="6"/>
              <w:spacing w:before="66" w:line="297" w:lineRule="exact"/>
              <w:ind w:left="321"/>
            </w:pPr>
            <w:r>
              <w:rPr>
                <w:spacing w:val="-19"/>
              </w:rPr>
              <w:t>85</w:t>
            </w:r>
            <w:r>
              <w:rPr>
                <w:spacing w:val="-13"/>
              </w:rPr>
              <w:t xml:space="preserve"> </w:t>
            </w:r>
            <w:r>
              <w:rPr>
                <w:spacing w:val="-19"/>
              </w:rPr>
              <w:t>– 86</w:t>
            </w:r>
          </w:p>
        </w:tc>
        <w:tc>
          <w:tcPr>
            <w:tcW w:w="1286" w:type="dxa"/>
            <w:vAlign w:val="top"/>
          </w:tcPr>
          <w:p w14:paraId="0E2D167F">
            <w:pPr>
              <w:pStyle w:val="6"/>
              <w:spacing w:before="66" w:line="297" w:lineRule="exact"/>
              <w:ind w:left="325"/>
            </w:pPr>
            <w:r>
              <w:rPr>
                <w:spacing w:val="-19"/>
                <w:position w:val="1"/>
              </w:rPr>
              <w:t>77</w:t>
            </w:r>
            <w:r>
              <w:rPr>
                <w:spacing w:val="-12"/>
                <w:position w:val="1"/>
              </w:rPr>
              <w:t xml:space="preserve"> </w:t>
            </w:r>
            <w:r>
              <w:rPr>
                <w:spacing w:val="-19"/>
                <w:position w:val="1"/>
              </w:rPr>
              <w:t>– 75</w:t>
            </w:r>
          </w:p>
        </w:tc>
        <w:tc>
          <w:tcPr>
            <w:tcW w:w="1290" w:type="dxa"/>
            <w:vAlign w:val="top"/>
          </w:tcPr>
          <w:p w14:paraId="7891016A">
            <w:pPr>
              <w:pStyle w:val="6"/>
              <w:spacing w:before="66" w:line="297" w:lineRule="exact"/>
              <w:ind w:left="326"/>
            </w:pPr>
            <w:r>
              <w:rPr>
                <w:spacing w:val="-19"/>
              </w:rPr>
              <w:t>90</w:t>
            </w:r>
            <w:r>
              <w:rPr>
                <w:spacing w:val="-13"/>
              </w:rPr>
              <w:t xml:space="preserve"> </w:t>
            </w:r>
            <w:r>
              <w:rPr>
                <w:spacing w:val="-19"/>
              </w:rPr>
              <w:t>– 80</w:t>
            </w:r>
          </w:p>
        </w:tc>
        <w:tc>
          <w:tcPr>
            <w:tcW w:w="1290" w:type="dxa"/>
            <w:tcBorders>
              <w:tl2br w:val="single" w:color="000000" w:sz="16" w:space="0"/>
              <w:tr2bl w:val="single" w:color="000000" w:sz="16" w:space="0"/>
            </w:tcBorders>
            <w:vAlign w:val="top"/>
          </w:tcPr>
          <w:p w14:paraId="21CF56CB">
            <w:pPr>
              <w:pStyle w:val="6"/>
              <w:spacing w:before="66" w:line="297" w:lineRule="exact"/>
              <w:ind w:left="323"/>
            </w:pPr>
            <w:r>
              <w:rPr>
                <w:spacing w:val="-19"/>
              </w:rPr>
              <w:t>85</w:t>
            </w:r>
            <w:r>
              <w:rPr>
                <w:spacing w:val="-13"/>
              </w:rPr>
              <w:t xml:space="preserve"> </w:t>
            </w:r>
            <w:r>
              <w:rPr>
                <w:spacing w:val="-19"/>
              </w:rPr>
              <w:t>– 69</w:t>
            </w:r>
          </w:p>
        </w:tc>
      </w:tr>
      <w:tr w14:paraId="0DCF3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664F5E26">
            <w:pPr>
              <w:pStyle w:val="6"/>
              <w:spacing w:before="135" w:line="195" w:lineRule="auto"/>
              <w:ind w:left="528"/>
            </w:pPr>
            <w:r>
              <w:rPr>
                <w:spacing w:val="-12"/>
              </w:rPr>
              <w:t>2B</w:t>
            </w:r>
          </w:p>
        </w:tc>
        <w:tc>
          <w:tcPr>
            <w:tcW w:w="1290" w:type="dxa"/>
            <w:shd w:val="clear" w:color="auto" w:fill="000000"/>
            <w:vAlign w:val="top"/>
          </w:tcPr>
          <w:p w14:paraId="12FF8AC0">
            <w:pPr>
              <w:pStyle w:val="6"/>
              <w:rPr>
                <w:sz w:val="21"/>
              </w:rPr>
            </w:pPr>
          </w:p>
        </w:tc>
        <w:tc>
          <w:tcPr>
            <w:tcW w:w="1286" w:type="dxa"/>
            <w:vAlign w:val="top"/>
          </w:tcPr>
          <w:p w14:paraId="490847B5">
            <w:pPr>
              <w:pStyle w:val="6"/>
              <w:spacing w:before="71" w:line="298" w:lineRule="exact"/>
              <w:ind w:left="321"/>
            </w:pPr>
            <w:r>
              <w:rPr>
                <w:spacing w:val="-19"/>
              </w:rPr>
              <w:t>90</w:t>
            </w:r>
            <w:r>
              <w:rPr>
                <w:spacing w:val="-13"/>
              </w:rPr>
              <w:t xml:space="preserve"> </w:t>
            </w:r>
            <w:r>
              <w:rPr>
                <w:spacing w:val="-19"/>
              </w:rPr>
              <w:t>– 85</w:t>
            </w:r>
          </w:p>
        </w:tc>
        <w:tc>
          <w:tcPr>
            <w:tcW w:w="1286" w:type="dxa"/>
            <w:vAlign w:val="top"/>
          </w:tcPr>
          <w:p w14:paraId="6AEA08AF">
            <w:pPr>
              <w:pStyle w:val="6"/>
              <w:spacing w:before="71" w:line="298" w:lineRule="exact"/>
              <w:ind w:left="326"/>
            </w:pPr>
            <w:r>
              <w:rPr>
                <w:spacing w:val="-19"/>
              </w:rPr>
              <w:t>96</w:t>
            </w:r>
            <w:r>
              <w:rPr>
                <w:spacing w:val="-14"/>
              </w:rPr>
              <w:t xml:space="preserve"> </w:t>
            </w:r>
            <w:r>
              <w:rPr>
                <w:spacing w:val="-19"/>
              </w:rPr>
              <w:t>– 79</w:t>
            </w:r>
          </w:p>
        </w:tc>
        <w:tc>
          <w:tcPr>
            <w:tcW w:w="1290" w:type="dxa"/>
            <w:vAlign w:val="top"/>
          </w:tcPr>
          <w:p w14:paraId="4C62AD1C">
            <w:pPr>
              <w:pStyle w:val="6"/>
              <w:spacing w:before="71" w:line="298" w:lineRule="exact"/>
              <w:ind w:left="327"/>
            </w:pPr>
            <w:r>
              <w:rPr>
                <w:spacing w:val="-19"/>
              </w:rPr>
              <w:t>81</w:t>
            </w:r>
            <w:r>
              <w:rPr>
                <w:spacing w:val="-14"/>
              </w:rPr>
              <w:t xml:space="preserve"> </w:t>
            </w:r>
            <w:r>
              <w:rPr>
                <w:spacing w:val="-19"/>
              </w:rPr>
              <w:t>– 73</w:t>
            </w:r>
          </w:p>
        </w:tc>
        <w:tc>
          <w:tcPr>
            <w:tcW w:w="1290" w:type="dxa"/>
            <w:tcBorders>
              <w:tl2br w:val="single" w:color="000000" w:sz="16" w:space="0"/>
              <w:tr2bl w:val="single" w:color="000000" w:sz="16" w:space="0"/>
            </w:tcBorders>
            <w:vAlign w:val="top"/>
          </w:tcPr>
          <w:p w14:paraId="51F0730D">
            <w:pPr>
              <w:pStyle w:val="6"/>
              <w:spacing w:before="71" w:line="298" w:lineRule="exact"/>
              <w:ind w:left="323"/>
            </w:pPr>
            <w:r>
              <w:rPr>
                <w:spacing w:val="-19"/>
              </w:rPr>
              <w:t>87</w:t>
            </w:r>
            <w:r>
              <w:rPr>
                <w:spacing w:val="-13"/>
              </w:rPr>
              <w:t xml:space="preserve"> </w:t>
            </w:r>
            <w:r>
              <w:rPr>
                <w:spacing w:val="-19"/>
              </w:rPr>
              <w:t>– 85</w:t>
            </w:r>
          </w:p>
        </w:tc>
      </w:tr>
      <w:tr w14:paraId="0A6309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7A6335F4">
            <w:pPr>
              <w:pStyle w:val="6"/>
              <w:spacing w:before="136" w:line="195" w:lineRule="auto"/>
              <w:ind w:left="522"/>
            </w:pPr>
            <w:r>
              <w:rPr>
                <w:spacing w:val="-10"/>
              </w:rPr>
              <w:t>3B</w:t>
            </w:r>
          </w:p>
        </w:tc>
        <w:tc>
          <w:tcPr>
            <w:tcW w:w="1290" w:type="dxa"/>
            <w:shd w:val="clear" w:color="auto" w:fill="000000"/>
            <w:vAlign w:val="top"/>
          </w:tcPr>
          <w:p w14:paraId="6FC613A5">
            <w:pPr>
              <w:pStyle w:val="6"/>
              <w:rPr>
                <w:sz w:val="21"/>
              </w:rPr>
            </w:pPr>
          </w:p>
        </w:tc>
        <w:tc>
          <w:tcPr>
            <w:tcW w:w="1286" w:type="dxa"/>
            <w:shd w:val="clear" w:color="auto" w:fill="000000"/>
            <w:vAlign w:val="top"/>
          </w:tcPr>
          <w:p w14:paraId="38739084">
            <w:pPr>
              <w:pStyle w:val="6"/>
              <w:rPr>
                <w:sz w:val="21"/>
              </w:rPr>
            </w:pPr>
          </w:p>
        </w:tc>
        <w:tc>
          <w:tcPr>
            <w:tcW w:w="1286" w:type="dxa"/>
            <w:vAlign w:val="top"/>
          </w:tcPr>
          <w:p w14:paraId="7EC9D54A">
            <w:pPr>
              <w:pStyle w:val="6"/>
              <w:spacing w:before="72" w:line="297" w:lineRule="exact"/>
              <w:ind w:left="326"/>
            </w:pPr>
            <w:r>
              <w:rPr>
                <w:spacing w:val="-19"/>
              </w:rPr>
              <w:t>87</w:t>
            </w:r>
            <w:r>
              <w:rPr>
                <w:spacing w:val="-13"/>
              </w:rPr>
              <w:t xml:space="preserve"> </w:t>
            </w:r>
            <w:r>
              <w:rPr>
                <w:spacing w:val="-19"/>
              </w:rPr>
              <w:t>– 67</w:t>
            </w:r>
          </w:p>
        </w:tc>
        <w:tc>
          <w:tcPr>
            <w:tcW w:w="1290" w:type="dxa"/>
            <w:vAlign w:val="top"/>
          </w:tcPr>
          <w:p w14:paraId="30D61B9C">
            <w:pPr>
              <w:pStyle w:val="6"/>
              <w:spacing w:before="72" w:line="297" w:lineRule="exact"/>
              <w:ind w:left="287"/>
            </w:pPr>
            <w:r>
              <w:rPr>
                <w:spacing w:val="-22"/>
              </w:rPr>
              <w:t>101</w:t>
            </w:r>
            <w:r>
              <w:rPr>
                <w:spacing w:val="-14"/>
              </w:rPr>
              <w:t xml:space="preserve"> </w:t>
            </w:r>
            <w:r>
              <w:rPr>
                <w:spacing w:val="-22"/>
              </w:rPr>
              <w:t>– 76</w:t>
            </w:r>
          </w:p>
        </w:tc>
        <w:tc>
          <w:tcPr>
            <w:tcW w:w="1290" w:type="dxa"/>
            <w:tcBorders>
              <w:tl2br w:val="single" w:color="000000" w:sz="16" w:space="0"/>
              <w:tr2bl w:val="single" w:color="000000" w:sz="16" w:space="0"/>
            </w:tcBorders>
            <w:vAlign w:val="top"/>
          </w:tcPr>
          <w:p w14:paraId="73A1A290">
            <w:pPr>
              <w:pStyle w:val="6"/>
              <w:spacing w:before="72" w:line="297" w:lineRule="exact"/>
              <w:ind w:left="323"/>
            </w:pPr>
            <w:r>
              <w:rPr>
                <w:spacing w:val="-19"/>
              </w:rPr>
              <w:t>86</w:t>
            </w:r>
            <w:r>
              <w:rPr>
                <w:spacing w:val="-14"/>
              </w:rPr>
              <w:t xml:space="preserve"> </w:t>
            </w:r>
            <w:r>
              <w:rPr>
                <w:spacing w:val="-19"/>
              </w:rPr>
              <w:t>– 74</w:t>
            </w:r>
          </w:p>
        </w:tc>
      </w:tr>
      <w:tr w14:paraId="4EFDE1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68BB03CA">
            <w:pPr>
              <w:pStyle w:val="6"/>
              <w:spacing w:before="132" w:line="195" w:lineRule="auto"/>
              <w:ind w:left="525"/>
            </w:pPr>
            <w:r>
              <w:rPr>
                <w:spacing w:val="-11"/>
              </w:rPr>
              <w:t>4B</w:t>
            </w:r>
          </w:p>
        </w:tc>
        <w:tc>
          <w:tcPr>
            <w:tcW w:w="1290" w:type="dxa"/>
            <w:shd w:val="clear" w:color="auto" w:fill="000000"/>
            <w:vAlign w:val="top"/>
          </w:tcPr>
          <w:p w14:paraId="6EF44A33">
            <w:pPr>
              <w:pStyle w:val="6"/>
              <w:rPr>
                <w:sz w:val="21"/>
              </w:rPr>
            </w:pPr>
          </w:p>
        </w:tc>
        <w:tc>
          <w:tcPr>
            <w:tcW w:w="1286" w:type="dxa"/>
            <w:shd w:val="clear" w:color="auto" w:fill="000000"/>
            <w:vAlign w:val="top"/>
          </w:tcPr>
          <w:p w14:paraId="324FA1E7">
            <w:pPr>
              <w:pStyle w:val="6"/>
              <w:rPr>
                <w:sz w:val="21"/>
              </w:rPr>
            </w:pPr>
          </w:p>
        </w:tc>
        <w:tc>
          <w:tcPr>
            <w:tcW w:w="1286" w:type="dxa"/>
            <w:shd w:val="clear" w:color="auto" w:fill="000000"/>
            <w:vAlign w:val="top"/>
          </w:tcPr>
          <w:p w14:paraId="03251C5C">
            <w:pPr>
              <w:pStyle w:val="6"/>
              <w:rPr>
                <w:sz w:val="21"/>
              </w:rPr>
            </w:pPr>
          </w:p>
        </w:tc>
        <w:tc>
          <w:tcPr>
            <w:tcW w:w="1290" w:type="dxa"/>
            <w:vAlign w:val="top"/>
          </w:tcPr>
          <w:p w14:paraId="4E598CD7">
            <w:pPr>
              <w:pStyle w:val="6"/>
              <w:spacing w:before="68" w:line="297" w:lineRule="exact"/>
              <w:ind w:left="325"/>
            </w:pPr>
            <w:r>
              <w:rPr>
                <w:spacing w:val="-12"/>
                <w:w w:val="92"/>
              </w:rPr>
              <w:t>78</w:t>
            </w:r>
            <w:r>
              <w:rPr>
                <w:spacing w:val="-9"/>
              </w:rPr>
              <w:t xml:space="preserve"> </w:t>
            </w:r>
            <w:r>
              <w:rPr>
                <w:spacing w:val="-12"/>
                <w:w w:val="92"/>
              </w:rPr>
              <w:t>–</w:t>
            </w:r>
            <w:r>
              <w:rPr>
                <w:spacing w:val="-1"/>
              </w:rPr>
              <w:t xml:space="preserve"> </w:t>
            </w:r>
            <w:r>
              <w:rPr>
                <w:spacing w:val="-12"/>
                <w:w w:val="92"/>
              </w:rPr>
              <w:t>54</w:t>
            </w:r>
          </w:p>
        </w:tc>
        <w:tc>
          <w:tcPr>
            <w:tcW w:w="1290" w:type="dxa"/>
            <w:tcBorders>
              <w:tl2br w:val="single" w:color="000000" w:sz="16" w:space="0"/>
              <w:tr2bl w:val="single" w:color="000000" w:sz="16" w:space="0"/>
            </w:tcBorders>
            <w:vAlign w:val="top"/>
          </w:tcPr>
          <w:p w14:paraId="73C62E21">
            <w:pPr>
              <w:pStyle w:val="6"/>
              <w:spacing w:before="68" w:line="297" w:lineRule="exact"/>
              <w:ind w:left="323"/>
            </w:pPr>
            <w:r>
              <w:rPr>
                <w:spacing w:val="-19"/>
              </w:rPr>
              <w:t>87</w:t>
            </w:r>
            <w:r>
              <w:rPr>
                <w:spacing w:val="-13"/>
              </w:rPr>
              <w:t xml:space="preserve"> </w:t>
            </w:r>
            <w:r>
              <w:rPr>
                <w:spacing w:val="-19"/>
              </w:rPr>
              <w:t>– 81</w:t>
            </w:r>
          </w:p>
        </w:tc>
      </w:tr>
      <w:tr w14:paraId="6AF1B4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290" w:type="dxa"/>
            <w:vAlign w:val="top"/>
          </w:tcPr>
          <w:p w14:paraId="2F55C98F">
            <w:pPr>
              <w:pStyle w:val="6"/>
              <w:spacing w:before="138" w:line="195" w:lineRule="auto"/>
              <w:ind w:left="531"/>
            </w:pPr>
            <w:r>
              <w:rPr>
                <w:spacing w:val="-12"/>
              </w:rPr>
              <w:t>5B</w:t>
            </w:r>
          </w:p>
        </w:tc>
        <w:tc>
          <w:tcPr>
            <w:tcW w:w="1290" w:type="dxa"/>
            <w:shd w:val="clear" w:color="auto" w:fill="000000"/>
            <w:vAlign w:val="top"/>
          </w:tcPr>
          <w:p w14:paraId="2AF7F7C4">
            <w:pPr>
              <w:pStyle w:val="6"/>
              <w:rPr>
                <w:sz w:val="21"/>
              </w:rPr>
            </w:pPr>
          </w:p>
        </w:tc>
        <w:tc>
          <w:tcPr>
            <w:tcW w:w="1286" w:type="dxa"/>
            <w:shd w:val="clear" w:color="auto" w:fill="000000"/>
            <w:vAlign w:val="top"/>
          </w:tcPr>
          <w:p w14:paraId="63619ACE">
            <w:pPr>
              <w:pStyle w:val="6"/>
              <w:rPr>
                <w:sz w:val="21"/>
              </w:rPr>
            </w:pPr>
          </w:p>
        </w:tc>
        <w:tc>
          <w:tcPr>
            <w:tcW w:w="1286" w:type="dxa"/>
            <w:shd w:val="clear" w:color="auto" w:fill="000000"/>
            <w:vAlign w:val="top"/>
          </w:tcPr>
          <w:p w14:paraId="7AF55F69">
            <w:pPr>
              <w:pStyle w:val="6"/>
              <w:rPr>
                <w:sz w:val="21"/>
              </w:rPr>
            </w:pPr>
          </w:p>
        </w:tc>
        <w:tc>
          <w:tcPr>
            <w:tcW w:w="1290" w:type="dxa"/>
            <w:shd w:val="clear" w:color="auto" w:fill="000000"/>
            <w:vAlign w:val="top"/>
          </w:tcPr>
          <w:p w14:paraId="3E85483D">
            <w:pPr>
              <w:pStyle w:val="6"/>
              <w:rPr>
                <w:sz w:val="21"/>
              </w:rPr>
            </w:pPr>
          </w:p>
        </w:tc>
        <w:tc>
          <w:tcPr>
            <w:tcW w:w="1290" w:type="dxa"/>
            <w:tcBorders>
              <w:tl2br w:val="single" w:color="000000" w:sz="16" w:space="0"/>
              <w:tr2bl w:val="single" w:color="000000" w:sz="16" w:space="0"/>
            </w:tcBorders>
            <w:vAlign w:val="top"/>
          </w:tcPr>
          <w:p w14:paraId="345E89C5">
            <w:pPr>
              <w:pStyle w:val="6"/>
              <w:spacing w:before="73" w:line="298" w:lineRule="exact"/>
              <w:ind w:left="323"/>
            </w:pPr>
            <w:r>
              <w:rPr>
                <w:spacing w:val="-18"/>
                <w:w w:val="99"/>
              </w:rPr>
              <w:t>84</w:t>
            </w:r>
            <w:r>
              <w:rPr>
                <w:spacing w:val="-12"/>
              </w:rPr>
              <w:t xml:space="preserve"> </w:t>
            </w:r>
            <w:r>
              <w:rPr>
                <w:spacing w:val="-18"/>
                <w:w w:val="99"/>
              </w:rPr>
              <w:t>– 65</w:t>
            </w:r>
          </w:p>
        </w:tc>
      </w:tr>
    </w:tbl>
    <w:p w14:paraId="66CD6DD0">
      <w:pPr>
        <w:pStyle w:val="2"/>
        <w:spacing w:before="105" w:line="275" w:lineRule="auto"/>
        <w:ind w:left="1004" w:firstLine="4"/>
        <w:rPr>
          <w:sz w:val="24"/>
          <w:szCs w:val="24"/>
        </w:rPr>
      </w:pPr>
      <w:r>
        <w:rPr>
          <w:spacing w:val="-13"/>
          <w:sz w:val="24"/>
          <w:szCs w:val="24"/>
        </w:rPr>
        <w:t>Upon</w:t>
      </w:r>
      <w:r>
        <w:rPr>
          <w:spacing w:val="-12"/>
          <w:sz w:val="24"/>
          <w:szCs w:val="24"/>
        </w:rPr>
        <w:t xml:space="preserve"> </w:t>
      </w:r>
      <w:r>
        <w:rPr>
          <w:rFonts w:hint="eastAsia" w:eastAsia="宋体"/>
          <w:spacing w:val="-12"/>
          <w:sz w:val="24"/>
          <w:szCs w:val="24"/>
          <w:lang w:eastAsia="zh-CN"/>
        </w:rPr>
        <w:t>the cancellation</w:t>
      </w:r>
      <w:r>
        <w:rPr>
          <w:spacing w:val="-12"/>
          <w:sz w:val="24"/>
          <w:szCs w:val="24"/>
        </w:rPr>
        <w:t xml:space="preserve"> of games </w:t>
      </w:r>
      <w:r>
        <w:rPr>
          <w:rFonts w:hint="eastAsia" w:eastAsia="宋体"/>
          <w:spacing w:val="-12"/>
          <w:sz w:val="24"/>
          <w:szCs w:val="24"/>
          <w:lang w:eastAsia="zh-CN"/>
        </w:rPr>
        <w:t>between</w:t>
      </w:r>
      <w:r>
        <w:rPr>
          <w:spacing w:val="-12"/>
          <w:sz w:val="24"/>
          <w:szCs w:val="24"/>
        </w:rPr>
        <w:t xml:space="preserve"> team</w:t>
      </w:r>
      <w:r>
        <w:rPr>
          <w:spacing w:val="-13"/>
          <w:sz w:val="24"/>
          <w:szCs w:val="24"/>
        </w:rPr>
        <w:t>s 6A</w:t>
      </w:r>
      <w:r>
        <w:rPr>
          <w:spacing w:val="6"/>
          <w:sz w:val="24"/>
          <w:szCs w:val="24"/>
        </w:rPr>
        <w:t xml:space="preserve"> </w:t>
      </w:r>
      <w:r>
        <w:rPr>
          <w:spacing w:val="-13"/>
          <w:sz w:val="24"/>
          <w:szCs w:val="24"/>
        </w:rPr>
        <w:t>and</w:t>
      </w:r>
      <w:r>
        <w:rPr>
          <w:spacing w:val="-2"/>
          <w:sz w:val="24"/>
          <w:szCs w:val="24"/>
        </w:rPr>
        <w:t xml:space="preserve"> </w:t>
      </w:r>
      <w:r>
        <w:rPr>
          <w:spacing w:val="-13"/>
          <w:sz w:val="24"/>
          <w:szCs w:val="24"/>
        </w:rPr>
        <w:t>6B, the</w:t>
      </w:r>
      <w:r>
        <w:rPr>
          <w:spacing w:val="9"/>
          <w:sz w:val="24"/>
          <w:szCs w:val="24"/>
        </w:rPr>
        <w:t xml:space="preserve"> </w:t>
      </w:r>
      <w:r>
        <w:rPr>
          <w:spacing w:val="-13"/>
          <w:sz w:val="24"/>
          <w:szCs w:val="24"/>
        </w:rPr>
        <w:t>revised</w:t>
      </w:r>
      <w:r>
        <w:rPr>
          <w:sz w:val="24"/>
          <w:szCs w:val="24"/>
        </w:rPr>
        <w:t xml:space="preserve"> </w:t>
      </w:r>
      <w:r>
        <w:rPr>
          <w:spacing w:val="-13"/>
          <w:sz w:val="24"/>
          <w:szCs w:val="24"/>
        </w:rPr>
        <w:t>standings</w:t>
      </w:r>
      <w:r>
        <w:rPr>
          <w:spacing w:val="5"/>
          <w:sz w:val="24"/>
          <w:szCs w:val="24"/>
        </w:rPr>
        <w:t xml:space="preserve"> </w:t>
      </w:r>
      <w:r>
        <w:rPr>
          <w:spacing w:val="-13"/>
          <w:sz w:val="24"/>
          <w:szCs w:val="24"/>
        </w:rPr>
        <w:t>of the</w:t>
      </w:r>
      <w:r>
        <w:rPr>
          <w:spacing w:val="4"/>
          <w:sz w:val="24"/>
          <w:szCs w:val="24"/>
        </w:rPr>
        <w:t xml:space="preserve"> </w:t>
      </w:r>
      <w:r>
        <w:rPr>
          <w:spacing w:val="-13"/>
          <w:sz w:val="24"/>
          <w:szCs w:val="24"/>
        </w:rPr>
        <w:t>group t</w:t>
      </w:r>
      <w:r>
        <w:rPr>
          <w:spacing w:val="-9"/>
          <w:sz w:val="24"/>
          <w:szCs w:val="24"/>
        </w:rPr>
        <w:t>o</w:t>
      </w:r>
      <w:r>
        <w:rPr>
          <w:sz w:val="24"/>
          <w:szCs w:val="24"/>
        </w:rPr>
        <w:t xml:space="preserve"> </w:t>
      </w:r>
      <w:r>
        <w:rPr>
          <w:spacing w:val="-10"/>
          <w:sz w:val="24"/>
          <w:szCs w:val="24"/>
        </w:rPr>
        <w:t>determine the best third team are as foll</w:t>
      </w:r>
      <w:r>
        <w:rPr>
          <w:spacing w:val="-11"/>
          <w:sz w:val="24"/>
          <w:szCs w:val="24"/>
        </w:rPr>
        <w:t>ows:</w:t>
      </w:r>
    </w:p>
    <w:p w14:paraId="69EC1886">
      <w:pPr>
        <w:spacing w:line="21" w:lineRule="exact"/>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3ED2E5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1EE22523">
            <w:pPr>
              <w:pStyle w:val="6"/>
              <w:spacing w:before="192" w:line="196" w:lineRule="auto"/>
              <w:ind w:left="134"/>
            </w:pPr>
            <w:r>
              <w:rPr>
                <w:spacing w:val="-17"/>
              </w:rPr>
              <w:t>Group</w:t>
            </w:r>
            <w:r>
              <w:rPr>
                <w:spacing w:val="-9"/>
              </w:rPr>
              <w:t xml:space="preserve"> </w:t>
            </w:r>
            <w:r>
              <w:rPr>
                <w:spacing w:val="-17"/>
              </w:rPr>
              <w:t>X</w:t>
            </w:r>
          </w:p>
        </w:tc>
        <w:tc>
          <w:tcPr>
            <w:tcW w:w="737" w:type="dxa"/>
            <w:vAlign w:val="top"/>
          </w:tcPr>
          <w:p w14:paraId="39336CA7">
            <w:pPr>
              <w:pStyle w:val="6"/>
              <w:spacing w:before="196" w:line="194" w:lineRule="auto"/>
              <w:ind w:left="114"/>
            </w:pPr>
            <w:r>
              <w:rPr>
                <w:spacing w:val="-9"/>
              </w:rPr>
              <w:t>Wins</w:t>
            </w:r>
          </w:p>
        </w:tc>
        <w:tc>
          <w:tcPr>
            <w:tcW w:w="733" w:type="dxa"/>
            <w:vAlign w:val="top"/>
          </w:tcPr>
          <w:p w14:paraId="6FE933DB">
            <w:pPr>
              <w:pStyle w:val="6"/>
              <w:spacing w:before="196" w:line="194" w:lineRule="auto"/>
              <w:ind w:left="43"/>
            </w:pPr>
            <w:r>
              <w:rPr>
                <w:spacing w:val="-16"/>
              </w:rPr>
              <w:t>Losses</w:t>
            </w:r>
          </w:p>
        </w:tc>
        <w:tc>
          <w:tcPr>
            <w:tcW w:w="1418" w:type="dxa"/>
            <w:vAlign w:val="top"/>
          </w:tcPr>
          <w:p w14:paraId="45B74841">
            <w:pPr>
              <w:pStyle w:val="6"/>
              <w:spacing w:before="47" w:line="198" w:lineRule="auto"/>
              <w:ind w:left="74"/>
            </w:pPr>
            <w:r>
              <w:rPr>
                <w:spacing w:val="-9"/>
              </w:rPr>
              <w:t>Classification</w:t>
            </w:r>
          </w:p>
          <w:p w14:paraId="49EC74A5">
            <w:pPr>
              <w:pStyle w:val="6"/>
              <w:spacing w:line="297" w:lineRule="exact"/>
              <w:ind w:left="429"/>
            </w:pPr>
            <w:r>
              <w:rPr>
                <w:spacing w:val="-10"/>
                <w:position w:val="3"/>
              </w:rPr>
              <w:t>points</w:t>
            </w:r>
          </w:p>
        </w:tc>
        <w:tc>
          <w:tcPr>
            <w:tcW w:w="1413" w:type="dxa"/>
            <w:vAlign w:val="top"/>
          </w:tcPr>
          <w:p w14:paraId="14E7BACF">
            <w:pPr>
              <w:pStyle w:val="6"/>
              <w:spacing w:before="131" w:line="297" w:lineRule="exact"/>
              <w:ind w:left="119"/>
            </w:pPr>
            <w:r>
              <w:rPr>
                <w:spacing w:val="-18"/>
                <w:position w:val="3"/>
              </w:rPr>
              <w:t>Game</w:t>
            </w:r>
            <w:r>
              <w:rPr>
                <w:spacing w:val="14"/>
                <w:position w:val="3"/>
              </w:rPr>
              <w:t xml:space="preserve"> </w:t>
            </w:r>
            <w:r>
              <w:rPr>
                <w:spacing w:val="-18"/>
                <w:position w:val="3"/>
              </w:rPr>
              <w:t>points</w:t>
            </w:r>
          </w:p>
        </w:tc>
        <w:tc>
          <w:tcPr>
            <w:tcW w:w="1422" w:type="dxa"/>
            <w:vAlign w:val="top"/>
          </w:tcPr>
          <w:p w14:paraId="51280995">
            <w:pPr>
              <w:pStyle w:val="6"/>
              <w:spacing w:line="280" w:lineRule="exact"/>
              <w:ind w:left="122"/>
            </w:pPr>
            <w:r>
              <w:rPr>
                <w:spacing w:val="-18"/>
                <w:position w:val="2"/>
              </w:rPr>
              <w:t>Game</w:t>
            </w:r>
            <w:r>
              <w:rPr>
                <w:spacing w:val="14"/>
                <w:position w:val="2"/>
              </w:rPr>
              <w:t xml:space="preserve"> </w:t>
            </w:r>
            <w:r>
              <w:rPr>
                <w:spacing w:val="-18"/>
                <w:position w:val="2"/>
              </w:rPr>
              <w:t>points</w:t>
            </w:r>
          </w:p>
          <w:p w14:paraId="68A81D54">
            <w:pPr>
              <w:pStyle w:val="6"/>
              <w:spacing w:line="292" w:lineRule="exact"/>
              <w:ind w:left="225"/>
            </w:pPr>
            <w:r>
              <w:rPr>
                <w:spacing w:val="-8"/>
              </w:rPr>
              <w:t>difference</w:t>
            </w:r>
          </w:p>
        </w:tc>
      </w:tr>
      <w:tr w14:paraId="1860F0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78B3FF59">
            <w:pPr>
              <w:pStyle w:val="6"/>
              <w:spacing w:before="47" w:line="195" w:lineRule="auto"/>
              <w:ind w:left="87"/>
            </w:pPr>
            <w:r>
              <w:rPr>
                <w:spacing w:val="-18"/>
              </w:rPr>
              <w:t>Team</w:t>
            </w:r>
            <w:r>
              <w:rPr>
                <w:spacing w:val="-7"/>
              </w:rPr>
              <w:t xml:space="preserve"> </w:t>
            </w:r>
            <w:r>
              <w:rPr>
                <w:spacing w:val="-18"/>
              </w:rPr>
              <w:t>3B</w:t>
            </w:r>
          </w:p>
        </w:tc>
        <w:tc>
          <w:tcPr>
            <w:tcW w:w="737" w:type="dxa"/>
            <w:vAlign w:val="top"/>
          </w:tcPr>
          <w:p w14:paraId="288E8B73">
            <w:pPr>
              <w:pStyle w:val="6"/>
              <w:spacing w:line="242" w:lineRule="auto"/>
              <w:ind w:left="309"/>
            </w:pPr>
            <w:r>
              <w:t>3</w:t>
            </w:r>
          </w:p>
        </w:tc>
        <w:tc>
          <w:tcPr>
            <w:tcW w:w="733" w:type="dxa"/>
            <w:vAlign w:val="top"/>
          </w:tcPr>
          <w:p w14:paraId="0CA74272">
            <w:pPr>
              <w:pStyle w:val="6"/>
              <w:spacing w:line="242" w:lineRule="auto"/>
              <w:ind w:left="326"/>
            </w:pPr>
            <w:r>
              <w:t>1</w:t>
            </w:r>
          </w:p>
        </w:tc>
        <w:tc>
          <w:tcPr>
            <w:tcW w:w="1418" w:type="dxa"/>
            <w:vAlign w:val="top"/>
          </w:tcPr>
          <w:p w14:paraId="461223FA">
            <w:pPr>
              <w:pStyle w:val="6"/>
              <w:spacing w:line="242" w:lineRule="auto"/>
              <w:ind w:left="657"/>
            </w:pPr>
            <w:r>
              <w:t>7</w:t>
            </w:r>
          </w:p>
        </w:tc>
        <w:tc>
          <w:tcPr>
            <w:tcW w:w="1413" w:type="dxa"/>
            <w:vAlign w:val="top"/>
          </w:tcPr>
          <w:p w14:paraId="4CE75B83">
            <w:pPr>
              <w:pStyle w:val="6"/>
              <w:spacing w:line="242" w:lineRule="auto"/>
              <w:ind w:left="271"/>
            </w:pPr>
            <w:r>
              <w:rPr>
                <w:spacing w:val="-15"/>
                <w:w w:val="94"/>
              </w:rPr>
              <w:t>359</w:t>
            </w:r>
            <w:r>
              <w:rPr>
                <w:spacing w:val="-6"/>
              </w:rPr>
              <w:t xml:space="preserve"> </w:t>
            </w:r>
            <w:r>
              <w:rPr>
                <w:spacing w:val="-15"/>
                <w:w w:val="94"/>
              </w:rPr>
              <w:t>–</w:t>
            </w:r>
            <w:r>
              <w:rPr>
                <w:spacing w:val="-11"/>
              </w:rPr>
              <w:t xml:space="preserve"> </w:t>
            </w:r>
            <w:r>
              <w:rPr>
                <w:spacing w:val="-15"/>
                <w:w w:val="94"/>
              </w:rPr>
              <w:t>323</w:t>
            </w:r>
          </w:p>
        </w:tc>
        <w:tc>
          <w:tcPr>
            <w:tcW w:w="1422" w:type="dxa"/>
            <w:vAlign w:val="top"/>
          </w:tcPr>
          <w:p w14:paraId="23AF6420">
            <w:pPr>
              <w:pStyle w:val="6"/>
              <w:rPr>
                <w:sz w:val="21"/>
              </w:rPr>
            </w:pPr>
          </w:p>
        </w:tc>
      </w:tr>
      <w:tr w14:paraId="6289B1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2094110A">
            <w:pPr>
              <w:pStyle w:val="6"/>
              <w:spacing w:before="50" w:line="195" w:lineRule="auto"/>
              <w:ind w:left="87"/>
            </w:pPr>
            <w:r>
              <w:rPr>
                <w:spacing w:val="-15"/>
                <w:w w:val="98"/>
              </w:rPr>
              <w:t>Team</w:t>
            </w:r>
            <w:r>
              <w:rPr>
                <w:spacing w:val="-7"/>
              </w:rPr>
              <w:t xml:space="preserve"> </w:t>
            </w:r>
            <w:r>
              <w:rPr>
                <w:spacing w:val="-15"/>
                <w:w w:val="98"/>
              </w:rPr>
              <w:t>3A</w:t>
            </w:r>
          </w:p>
        </w:tc>
        <w:tc>
          <w:tcPr>
            <w:tcW w:w="737" w:type="dxa"/>
            <w:vAlign w:val="top"/>
          </w:tcPr>
          <w:p w14:paraId="7D9FC983">
            <w:pPr>
              <w:pStyle w:val="6"/>
              <w:spacing w:line="280" w:lineRule="exact"/>
              <w:ind w:left="315"/>
            </w:pPr>
            <w:r>
              <w:t>2</w:t>
            </w:r>
          </w:p>
        </w:tc>
        <w:tc>
          <w:tcPr>
            <w:tcW w:w="733" w:type="dxa"/>
            <w:vAlign w:val="top"/>
          </w:tcPr>
          <w:p w14:paraId="1AC9D150">
            <w:pPr>
              <w:pStyle w:val="6"/>
              <w:spacing w:line="280" w:lineRule="exact"/>
              <w:ind w:left="313"/>
            </w:pPr>
            <w:r>
              <w:t>2</w:t>
            </w:r>
          </w:p>
        </w:tc>
        <w:tc>
          <w:tcPr>
            <w:tcW w:w="1418" w:type="dxa"/>
            <w:vAlign w:val="top"/>
          </w:tcPr>
          <w:p w14:paraId="0AF03C3B">
            <w:pPr>
              <w:pStyle w:val="6"/>
              <w:spacing w:line="280" w:lineRule="exact"/>
              <w:ind w:left="658"/>
            </w:pPr>
            <w:r>
              <w:t>6</w:t>
            </w:r>
          </w:p>
        </w:tc>
        <w:tc>
          <w:tcPr>
            <w:tcW w:w="1413" w:type="dxa"/>
            <w:vAlign w:val="top"/>
          </w:tcPr>
          <w:p w14:paraId="10EFD48D">
            <w:pPr>
              <w:pStyle w:val="6"/>
              <w:spacing w:line="280" w:lineRule="exact"/>
              <w:ind w:left="271"/>
            </w:pPr>
            <w:r>
              <w:rPr>
                <w:spacing w:val="-14"/>
                <w:w w:val="94"/>
              </w:rPr>
              <w:t>348</w:t>
            </w:r>
            <w:r>
              <w:rPr>
                <w:spacing w:val="-13"/>
              </w:rPr>
              <w:t xml:space="preserve"> </w:t>
            </w:r>
            <w:r>
              <w:rPr>
                <w:spacing w:val="-14"/>
                <w:w w:val="94"/>
              </w:rPr>
              <w:t>–</w:t>
            </w:r>
            <w:r>
              <w:rPr>
                <w:spacing w:val="-11"/>
              </w:rPr>
              <w:t xml:space="preserve"> </w:t>
            </w:r>
            <w:r>
              <w:rPr>
                <w:spacing w:val="-14"/>
                <w:w w:val="94"/>
              </w:rPr>
              <w:t>309</w:t>
            </w:r>
          </w:p>
        </w:tc>
        <w:tc>
          <w:tcPr>
            <w:tcW w:w="1422" w:type="dxa"/>
            <w:vAlign w:val="top"/>
          </w:tcPr>
          <w:p w14:paraId="5FF4F466">
            <w:pPr>
              <w:pStyle w:val="6"/>
              <w:spacing w:line="280" w:lineRule="exact"/>
              <w:ind w:left="521"/>
            </w:pPr>
            <w:r>
              <w:rPr>
                <w:spacing w:val="-20"/>
              </w:rPr>
              <w:t>+</w:t>
            </w:r>
            <w:r>
              <w:rPr>
                <w:spacing w:val="-11"/>
              </w:rPr>
              <w:t xml:space="preserve"> </w:t>
            </w:r>
            <w:r>
              <w:rPr>
                <w:spacing w:val="-20"/>
              </w:rPr>
              <w:t>39</w:t>
            </w:r>
          </w:p>
        </w:tc>
      </w:tr>
      <w:tr w14:paraId="793C7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7A963CF7">
            <w:pPr>
              <w:pStyle w:val="6"/>
              <w:spacing w:before="52" w:line="195" w:lineRule="auto"/>
              <w:ind w:left="87"/>
            </w:pPr>
            <w:r>
              <w:rPr>
                <w:spacing w:val="-18"/>
              </w:rPr>
              <w:t>Team</w:t>
            </w:r>
            <w:r>
              <w:rPr>
                <w:spacing w:val="-11"/>
              </w:rPr>
              <w:t xml:space="preserve"> </w:t>
            </w:r>
            <w:r>
              <w:rPr>
                <w:spacing w:val="-18"/>
              </w:rPr>
              <w:t>3D</w:t>
            </w:r>
          </w:p>
        </w:tc>
        <w:tc>
          <w:tcPr>
            <w:tcW w:w="737" w:type="dxa"/>
            <w:vAlign w:val="top"/>
          </w:tcPr>
          <w:p w14:paraId="03A23345">
            <w:pPr>
              <w:pStyle w:val="6"/>
              <w:spacing w:line="242" w:lineRule="auto"/>
              <w:ind w:left="315"/>
            </w:pPr>
            <w:r>
              <w:t>2</w:t>
            </w:r>
          </w:p>
        </w:tc>
        <w:tc>
          <w:tcPr>
            <w:tcW w:w="733" w:type="dxa"/>
            <w:vAlign w:val="top"/>
          </w:tcPr>
          <w:p w14:paraId="52DBBD3B">
            <w:pPr>
              <w:pStyle w:val="6"/>
              <w:spacing w:line="242" w:lineRule="auto"/>
              <w:ind w:left="313"/>
            </w:pPr>
            <w:r>
              <w:t>2</w:t>
            </w:r>
          </w:p>
        </w:tc>
        <w:tc>
          <w:tcPr>
            <w:tcW w:w="1418" w:type="dxa"/>
            <w:vAlign w:val="top"/>
          </w:tcPr>
          <w:p w14:paraId="534BCA3A">
            <w:pPr>
              <w:pStyle w:val="6"/>
              <w:spacing w:line="242" w:lineRule="auto"/>
              <w:ind w:left="658"/>
            </w:pPr>
            <w:r>
              <w:t>6</w:t>
            </w:r>
          </w:p>
        </w:tc>
        <w:tc>
          <w:tcPr>
            <w:tcW w:w="1413" w:type="dxa"/>
            <w:vAlign w:val="top"/>
          </w:tcPr>
          <w:p w14:paraId="3849A5DE">
            <w:pPr>
              <w:pStyle w:val="6"/>
              <w:spacing w:line="242" w:lineRule="auto"/>
              <w:ind w:left="271"/>
            </w:pPr>
            <w:r>
              <w:rPr>
                <w:spacing w:val="-15"/>
                <w:w w:val="94"/>
              </w:rPr>
              <w:t>363</w:t>
            </w:r>
            <w:r>
              <w:rPr>
                <w:spacing w:val="-6"/>
              </w:rPr>
              <w:t xml:space="preserve"> </w:t>
            </w:r>
            <w:r>
              <w:rPr>
                <w:spacing w:val="-15"/>
                <w:w w:val="94"/>
              </w:rPr>
              <w:t>–</w:t>
            </w:r>
            <w:r>
              <w:rPr>
                <w:spacing w:val="-11"/>
              </w:rPr>
              <w:t xml:space="preserve"> </w:t>
            </w:r>
            <w:r>
              <w:rPr>
                <w:spacing w:val="-15"/>
                <w:w w:val="94"/>
              </w:rPr>
              <w:t>359</w:t>
            </w:r>
          </w:p>
        </w:tc>
        <w:tc>
          <w:tcPr>
            <w:tcW w:w="1422" w:type="dxa"/>
            <w:vAlign w:val="top"/>
          </w:tcPr>
          <w:p w14:paraId="27CEABBA">
            <w:pPr>
              <w:pStyle w:val="6"/>
              <w:spacing w:line="242" w:lineRule="auto"/>
              <w:ind w:left="575"/>
            </w:pPr>
            <w:r>
              <w:rPr>
                <w:spacing w:val="14"/>
              </w:rPr>
              <w:t>+4</w:t>
            </w:r>
          </w:p>
        </w:tc>
      </w:tr>
      <w:tr w14:paraId="6A595D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5" w:type="dxa"/>
            <w:vAlign w:val="top"/>
          </w:tcPr>
          <w:p w14:paraId="28B89C83">
            <w:pPr>
              <w:pStyle w:val="6"/>
              <w:spacing w:before="57" w:line="198" w:lineRule="auto"/>
              <w:ind w:left="94"/>
            </w:pPr>
            <w:r>
              <w:rPr>
                <w:spacing w:val="-19"/>
              </w:rPr>
              <w:t>Team</w:t>
            </w:r>
            <w:r>
              <w:rPr>
                <w:spacing w:val="-11"/>
              </w:rPr>
              <w:t xml:space="preserve"> </w:t>
            </w:r>
            <w:r>
              <w:rPr>
                <w:spacing w:val="-19"/>
              </w:rPr>
              <w:t>3C</w:t>
            </w:r>
          </w:p>
        </w:tc>
        <w:tc>
          <w:tcPr>
            <w:tcW w:w="737" w:type="dxa"/>
            <w:vAlign w:val="top"/>
          </w:tcPr>
          <w:p w14:paraId="19530F85">
            <w:pPr>
              <w:pStyle w:val="6"/>
              <w:spacing w:line="293" w:lineRule="exact"/>
              <w:ind w:left="315"/>
            </w:pPr>
            <w:r>
              <w:t>2</w:t>
            </w:r>
          </w:p>
        </w:tc>
        <w:tc>
          <w:tcPr>
            <w:tcW w:w="733" w:type="dxa"/>
            <w:vAlign w:val="top"/>
          </w:tcPr>
          <w:p w14:paraId="59C474E4">
            <w:pPr>
              <w:pStyle w:val="6"/>
              <w:spacing w:line="293" w:lineRule="exact"/>
              <w:ind w:left="313"/>
            </w:pPr>
            <w:r>
              <w:t>2</w:t>
            </w:r>
          </w:p>
        </w:tc>
        <w:tc>
          <w:tcPr>
            <w:tcW w:w="1418" w:type="dxa"/>
            <w:vAlign w:val="top"/>
          </w:tcPr>
          <w:p w14:paraId="3FC7D534">
            <w:pPr>
              <w:pStyle w:val="6"/>
              <w:spacing w:line="293" w:lineRule="exact"/>
              <w:ind w:left="658"/>
            </w:pPr>
            <w:r>
              <w:t>6</w:t>
            </w:r>
          </w:p>
        </w:tc>
        <w:tc>
          <w:tcPr>
            <w:tcW w:w="1413" w:type="dxa"/>
            <w:vAlign w:val="top"/>
          </w:tcPr>
          <w:p w14:paraId="1B672B4F">
            <w:pPr>
              <w:pStyle w:val="6"/>
              <w:spacing w:line="293" w:lineRule="exact"/>
              <w:ind w:left="271"/>
            </w:pPr>
            <w:r>
              <w:rPr>
                <w:spacing w:val="-18"/>
                <w:w w:val="98"/>
              </w:rPr>
              <w:t>302</w:t>
            </w:r>
            <w:r>
              <w:rPr>
                <w:spacing w:val="-12"/>
              </w:rPr>
              <w:t xml:space="preserve"> </w:t>
            </w:r>
            <w:r>
              <w:rPr>
                <w:spacing w:val="-18"/>
                <w:w w:val="98"/>
              </w:rPr>
              <w:t>– 298</w:t>
            </w:r>
          </w:p>
        </w:tc>
        <w:tc>
          <w:tcPr>
            <w:tcW w:w="1422" w:type="dxa"/>
            <w:vAlign w:val="top"/>
          </w:tcPr>
          <w:p w14:paraId="5284042A">
            <w:pPr>
              <w:pStyle w:val="6"/>
              <w:spacing w:line="293" w:lineRule="exact"/>
              <w:ind w:left="575"/>
            </w:pPr>
            <w:r>
              <w:rPr>
                <w:spacing w:val="14"/>
              </w:rPr>
              <w:t>+4</w:t>
            </w:r>
          </w:p>
        </w:tc>
      </w:tr>
    </w:tbl>
    <w:p w14:paraId="24718691">
      <w:pPr>
        <w:pStyle w:val="2"/>
      </w:pPr>
    </w:p>
    <w:p w14:paraId="7000A6B4">
      <w:pPr>
        <w:sectPr>
          <w:headerReference r:id="rId343" w:type="default"/>
          <w:footerReference r:id="rId344" w:type="default"/>
          <w:pgSz w:w="11900" w:h="16840"/>
          <w:pgMar w:top="1207" w:right="1412" w:bottom="652" w:left="1417" w:header="635" w:footer="402" w:gutter="0"/>
          <w:cols w:space="720" w:num="1"/>
        </w:sectPr>
      </w:pPr>
    </w:p>
    <w:p w14:paraId="0545FF2E">
      <w:pPr>
        <w:pStyle w:val="2"/>
        <w:spacing w:line="334" w:lineRule="auto"/>
      </w:pPr>
    </w:p>
    <w:p w14:paraId="54B5A5EC">
      <w:pPr>
        <w:spacing w:before="81" w:line="346" w:lineRule="exact"/>
        <w:ind w:left="1016"/>
        <w:rPr>
          <w:rFonts w:ascii="等线" w:hAnsi="等线" w:eastAsia="等线" w:cs="等线"/>
          <w:sz w:val="24"/>
          <w:szCs w:val="24"/>
        </w:rPr>
      </w:pPr>
      <w:r>
        <w:rPr>
          <w:rFonts w:ascii="等线" w:hAnsi="等线" w:eastAsia="等线" w:cs="等线"/>
          <w:spacing w:val="-1"/>
          <w:position w:val="3"/>
          <w:sz w:val="24"/>
          <w:szCs w:val="24"/>
        </w:rPr>
        <w:t>为确定最佳第三名球队，将所有第三名球队归入同一组别：</w:t>
      </w:r>
    </w:p>
    <w:p w14:paraId="5FAF74FB">
      <w:pPr>
        <w:spacing w:line="170" w:lineRule="exact"/>
      </w:pPr>
    </w:p>
    <w:tbl>
      <w:tblPr>
        <w:tblStyle w:val="5"/>
        <w:tblW w:w="3916"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425"/>
      </w:tblGrid>
      <w:tr w14:paraId="74C564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3" w:type="dxa"/>
            <w:vAlign w:val="top"/>
          </w:tcPr>
          <w:p w14:paraId="6DCCD749">
            <w:pPr>
              <w:spacing w:before="193" w:line="208" w:lineRule="auto"/>
              <w:ind w:left="294"/>
              <w:rPr>
                <w:rFonts w:ascii="等线" w:hAnsi="等线" w:eastAsia="等线" w:cs="等线"/>
                <w:sz w:val="24"/>
                <w:szCs w:val="24"/>
              </w:rPr>
            </w:pPr>
            <w:r>
              <w:rPr>
                <w:rFonts w:ascii="Calibri" w:hAnsi="Calibri" w:eastAsia="Calibri" w:cs="Calibri"/>
                <w:spacing w:val="-3"/>
                <w:sz w:val="24"/>
                <w:szCs w:val="24"/>
              </w:rPr>
              <w:t>X</w:t>
            </w:r>
            <w:r>
              <w:rPr>
                <w:rFonts w:ascii="Calibri" w:hAnsi="Calibri" w:eastAsia="Calibri" w:cs="Calibri"/>
                <w:spacing w:val="12"/>
                <w:sz w:val="24"/>
                <w:szCs w:val="24"/>
              </w:rPr>
              <w:t xml:space="preserve"> </w:t>
            </w:r>
            <w:r>
              <w:rPr>
                <w:rFonts w:ascii="等线" w:hAnsi="等线" w:eastAsia="等线" w:cs="等线"/>
                <w:spacing w:val="-3"/>
                <w:sz w:val="24"/>
                <w:szCs w:val="24"/>
              </w:rPr>
              <w:t>组</w:t>
            </w:r>
          </w:p>
        </w:tc>
        <w:tc>
          <w:tcPr>
            <w:tcW w:w="736" w:type="dxa"/>
            <w:vAlign w:val="top"/>
          </w:tcPr>
          <w:p w14:paraId="5482AD0D">
            <w:pPr>
              <w:spacing w:before="236" w:line="216" w:lineRule="auto"/>
              <w:ind w:left="38"/>
              <w:rPr>
                <w:rFonts w:ascii="等线" w:hAnsi="等线" w:eastAsia="等线" w:cs="等线"/>
                <w:sz w:val="16"/>
                <w:szCs w:val="16"/>
              </w:rPr>
            </w:pPr>
            <w:r>
              <w:rPr>
                <w:rFonts w:ascii="等线" w:hAnsi="等线" w:eastAsia="等线" w:cs="等线"/>
                <w:spacing w:val="2"/>
                <w:sz w:val="16"/>
                <w:szCs w:val="16"/>
              </w:rPr>
              <w:t>获胜次数</w:t>
            </w:r>
          </w:p>
        </w:tc>
        <w:tc>
          <w:tcPr>
            <w:tcW w:w="732" w:type="dxa"/>
            <w:vAlign w:val="top"/>
          </w:tcPr>
          <w:p w14:paraId="523E1E33">
            <w:pPr>
              <w:spacing w:before="223" w:line="212" w:lineRule="auto"/>
              <w:ind w:left="185"/>
              <w:rPr>
                <w:rFonts w:ascii="等线" w:hAnsi="等线" w:eastAsia="等线" w:cs="等线"/>
                <w:sz w:val="18"/>
                <w:szCs w:val="18"/>
              </w:rPr>
            </w:pPr>
            <w:r>
              <w:rPr>
                <w:rFonts w:ascii="等线" w:hAnsi="等线" w:eastAsia="等线" w:cs="等线"/>
                <w:spacing w:val="-2"/>
                <w:sz w:val="18"/>
                <w:szCs w:val="18"/>
              </w:rPr>
              <w:t>损失</w:t>
            </w:r>
          </w:p>
        </w:tc>
        <w:tc>
          <w:tcPr>
            <w:tcW w:w="1425" w:type="dxa"/>
            <w:vAlign w:val="top"/>
          </w:tcPr>
          <w:p w14:paraId="299DDE4B">
            <w:pPr>
              <w:spacing w:before="54" w:line="208" w:lineRule="auto"/>
              <w:ind w:left="476"/>
              <w:rPr>
                <w:rFonts w:ascii="等线" w:hAnsi="等线" w:eastAsia="等线" w:cs="等线"/>
                <w:sz w:val="24"/>
                <w:szCs w:val="24"/>
              </w:rPr>
            </w:pPr>
            <w:r>
              <w:rPr>
                <w:rFonts w:ascii="等线" w:hAnsi="等线" w:eastAsia="等线" w:cs="等线"/>
                <w:spacing w:val="-4"/>
                <w:sz w:val="24"/>
                <w:szCs w:val="24"/>
              </w:rPr>
              <w:t>分类</w:t>
            </w:r>
          </w:p>
          <w:p w14:paraId="6B706CA5">
            <w:pPr>
              <w:spacing w:line="176" w:lineRule="auto"/>
              <w:ind w:left="482"/>
              <w:rPr>
                <w:rFonts w:ascii="等线" w:hAnsi="等线" w:eastAsia="等线" w:cs="等线"/>
                <w:sz w:val="24"/>
                <w:szCs w:val="24"/>
              </w:rPr>
            </w:pPr>
            <w:r>
              <w:rPr>
                <w:rFonts w:ascii="等线" w:hAnsi="等线" w:eastAsia="等线" w:cs="等线"/>
                <w:spacing w:val="-7"/>
                <w:sz w:val="24"/>
                <w:szCs w:val="24"/>
              </w:rPr>
              <w:t>道岔</w:t>
            </w:r>
          </w:p>
        </w:tc>
      </w:tr>
      <w:tr w14:paraId="76453D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1023" w:type="dxa"/>
            <w:vAlign w:val="top"/>
          </w:tcPr>
          <w:p w14:paraId="79EC6223">
            <w:pPr>
              <w:spacing w:before="52" w:line="171" w:lineRule="auto"/>
              <w:ind w:left="237"/>
              <w:rPr>
                <w:rFonts w:ascii="等线" w:hAnsi="等线" w:eastAsia="等线" w:cs="等线"/>
                <w:sz w:val="24"/>
                <w:szCs w:val="24"/>
              </w:rPr>
            </w:pPr>
            <w:r>
              <w:rPr>
                <w:rFonts w:ascii="Calibri" w:hAnsi="Calibri" w:eastAsia="Calibri" w:cs="Calibri"/>
                <w:spacing w:val="-5"/>
                <w:sz w:val="24"/>
                <w:szCs w:val="24"/>
              </w:rPr>
              <w:t>3B</w:t>
            </w:r>
            <w:r>
              <w:rPr>
                <w:rFonts w:ascii="Calibri" w:hAnsi="Calibri" w:eastAsia="Calibri" w:cs="Calibri"/>
                <w:spacing w:val="27"/>
                <w:sz w:val="24"/>
                <w:szCs w:val="24"/>
              </w:rPr>
              <w:t xml:space="preserve"> </w:t>
            </w:r>
            <w:r>
              <w:rPr>
                <w:rFonts w:ascii="等线" w:hAnsi="等线" w:eastAsia="等线" w:cs="等线"/>
                <w:spacing w:val="-5"/>
                <w:sz w:val="24"/>
                <w:szCs w:val="24"/>
              </w:rPr>
              <w:t>队</w:t>
            </w:r>
          </w:p>
        </w:tc>
        <w:tc>
          <w:tcPr>
            <w:tcW w:w="736" w:type="dxa"/>
            <w:vAlign w:val="top"/>
          </w:tcPr>
          <w:p w14:paraId="0CEAF1DA">
            <w:pPr>
              <w:pStyle w:val="6"/>
              <w:spacing w:line="284" w:lineRule="exact"/>
              <w:ind w:left="317"/>
            </w:pPr>
            <w:r>
              <w:t>4</w:t>
            </w:r>
          </w:p>
        </w:tc>
        <w:tc>
          <w:tcPr>
            <w:tcW w:w="732" w:type="dxa"/>
            <w:vAlign w:val="top"/>
          </w:tcPr>
          <w:p w14:paraId="72E53398">
            <w:pPr>
              <w:pStyle w:val="6"/>
              <w:spacing w:line="284" w:lineRule="exact"/>
              <w:ind w:left="348"/>
            </w:pPr>
            <w:r>
              <w:t>1</w:t>
            </w:r>
          </w:p>
        </w:tc>
        <w:tc>
          <w:tcPr>
            <w:tcW w:w="1425" w:type="dxa"/>
            <w:vAlign w:val="top"/>
          </w:tcPr>
          <w:p w14:paraId="35753AC2">
            <w:pPr>
              <w:pStyle w:val="6"/>
              <w:spacing w:line="284" w:lineRule="exact"/>
              <w:ind w:left="667"/>
            </w:pPr>
            <w:r>
              <w:t>9</w:t>
            </w:r>
          </w:p>
        </w:tc>
      </w:tr>
      <w:tr w14:paraId="6870CD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41E8DDDC">
            <w:pPr>
              <w:spacing w:before="49" w:line="170" w:lineRule="auto"/>
              <w:ind w:left="260"/>
              <w:rPr>
                <w:rFonts w:ascii="等线" w:hAnsi="等线" w:eastAsia="等线" w:cs="等线"/>
                <w:sz w:val="24"/>
                <w:szCs w:val="24"/>
              </w:rPr>
            </w:pPr>
            <w:r>
              <w:rPr>
                <w:rFonts w:ascii="Calibri" w:hAnsi="Calibri" w:eastAsia="Calibri" w:cs="Calibri"/>
                <w:spacing w:val="-5"/>
                <w:sz w:val="24"/>
                <w:szCs w:val="24"/>
              </w:rPr>
              <w:t xml:space="preserve">3A </w:t>
            </w:r>
            <w:r>
              <w:rPr>
                <w:rFonts w:ascii="等线" w:hAnsi="等线" w:eastAsia="等线" w:cs="等线"/>
                <w:spacing w:val="-5"/>
                <w:sz w:val="24"/>
                <w:szCs w:val="24"/>
              </w:rPr>
              <w:t>队</w:t>
            </w:r>
          </w:p>
        </w:tc>
        <w:tc>
          <w:tcPr>
            <w:tcW w:w="736" w:type="dxa"/>
            <w:vAlign w:val="top"/>
          </w:tcPr>
          <w:p w14:paraId="052547F9">
            <w:pPr>
              <w:pStyle w:val="6"/>
              <w:spacing w:line="280" w:lineRule="exact"/>
              <w:ind w:left="315"/>
            </w:pPr>
            <w:r>
              <w:t>3</w:t>
            </w:r>
          </w:p>
        </w:tc>
        <w:tc>
          <w:tcPr>
            <w:tcW w:w="732" w:type="dxa"/>
            <w:vAlign w:val="top"/>
          </w:tcPr>
          <w:p w14:paraId="5FC6CE41">
            <w:pPr>
              <w:pStyle w:val="6"/>
              <w:spacing w:line="280" w:lineRule="exact"/>
              <w:ind w:left="319"/>
            </w:pPr>
            <w:r>
              <w:t>2</w:t>
            </w:r>
          </w:p>
        </w:tc>
        <w:tc>
          <w:tcPr>
            <w:tcW w:w="1425" w:type="dxa"/>
            <w:vAlign w:val="top"/>
          </w:tcPr>
          <w:p w14:paraId="5167260E">
            <w:pPr>
              <w:pStyle w:val="6"/>
              <w:spacing w:line="280" w:lineRule="exact"/>
              <w:ind w:left="667"/>
            </w:pPr>
            <w:r>
              <w:t>8</w:t>
            </w:r>
          </w:p>
        </w:tc>
      </w:tr>
      <w:tr w14:paraId="3D36C2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1C0CB7D2">
            <w:pPr>
              <w:spacing w:before="52" w:line="209" w:lineRule="auto"/>
              <w:ind w:left="186"/>
              <w:rPr>
                <w:rFonts w:ascii="等线" w:hAnsi="等线" w:eastAsia="等线" w:cs="等线"/>
                <w:sz w:val="19"/>
                <w:szCs w:val="19"/>
              </w:rPr>
            </w:pPr>
            <w:r>
              <w:rPr>
                <w:rFonts w:ascii="Calibri" w:hAnsi="Calibri" w:eastAsia="Calibri" w:cs="Calibri"/>
                <w:spacing w:val="-7"/>
                <w:sz w:val="19"/>
                <w:szCs w:val="19"/>
              </w:rPr>
              <w:t>3D</w:t>
            </w:r>
            <w:r>
              <w:rPr>
                <w:rFonts w:ascii="Calibri" w:hAnsi="Calibri" w:eastAsia="Calibri" w:cs="Calibri"/>
                <w:spacing w:val="24"/>
                <w:sz w:val="19"/>
                <w:szCs w:val="19"/>
              </w:rPr>
              <w:t xml:space="preserve"> </w:t>
            </w:r>
            <w:r>
              <w:rPr>
                <w:rFonts w:ascii="等线" w:hAnsi="等线" w:eastAsia="等线" w:cs="等线"/>
                <w:spacing w:val="-7"/>
                <w:sz w:val="19"/>
                <w:szCs w:val="19"/>
              </w:rPr>
              <w:t>球队</w:t>
            </w:r>
          </w:p>
        </w:tc>
        <w:tc>
          <w:tcPr>
            <w:tcW w:w="736" w:type="dxa"/>
            <w:vAlign w:val="top"/>
          </w:tcPr>
          <w:p w14:paraId="5CE28F8F">
            <w:pPr>
              <w:pStyle w:val="6"/>
              <w:spacing w:line="280" w:lineRule="exact"/>
              <w:ind w:left="321"/>
            </w:pPr>
            <w:r>
              <w:t>2</w:t>
            </w:r>
          </w:p>
        </w:tc>
        <w:tc>
          <w:tcPr>
            <w:tcW w:w="732" w:type="dxa"/>
            <w:vAlign w:val="top"/>
          </w:tcPr>
          <w:p w14:paraId="54A89D0F">
            <w:pPr>
              <w:pStyle w:val="6"/>
              <w:spacing w:line="280" w:lineRule="exact"/>
              <w:ind w:left="319"/>
            </w:pPr>
            <w:r>
              <w:t>2</w:t>
            </w:r>
          </w:p>
        </w:tc>
        <w:tc>
          <w:tcPr>
            <w:tcW w:w="1425" w:type="dxa"/>
            <w:vAlign w:val="top"/>
          </w:tcPr>
          <w:p w14:paraId="72E55F81">
            <w:pPr>
              <w:pStyle w:val="6"/>
              <w:spacing w:line="280" w:lineRule="exact"/>
              <w:ind w:left="666"/>
            </w:pPr>
            <w:r>
              <w:t>6</w:t>
            </w:r>
          </w:p>
        </w:tc>
      </w:tr>
      <w:tr w14:paraId="388E77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3" w:type="dxa"/>
            <w:vAlign w:val="top"/>
          </w:tcPr>
          <w:p w14:paraId="4ACD6028">
            <w:pPr>
              <w:spacing w:before="51" w:line="212" w:lineRule="auto"/>
              <w:ind w:left="188"/>
              <w:rPr>
                <w:rFonts w:ascii="等线" w:hAnsi="等线" w:eastAsia="等线" w:cs="等线"/>
                <w:sz w:val="19"/>
                <w:szCs w:val="19"/>
              </w:rPr>
            </w:pPr>
            <w:r>
              <w:rPr>
                <w:rFonts w:ascii="Calibri" w:hAnsi="Calibri" w:eastAsia="Calibri" w:cs="Calibri"/>
                <w:spacing w:val="-5"/>
                <w:sz w:val="19"/>
                <w:szCs w:val="19"/>
              </w:rPr>
              <w:t>3C</w:t>
            </w:r>
            <w:r>
              <w:rPr>
                <w:rFonts w:ascii="Calibri" w:hAnsi="Calibri" w:eastAsia="Calibri" w:cs="Calibri"/>
                <w:spacing w:val="27"/>
                <w:w w:val="101"/>
                <w:sz w:val="19"/>
                <w:szCs w:val="19"/>
              </w:rPr>
              <w:t xml:space="preserve"> </w:t>
            </w:r>
            <w:r>
              <w:rPr>
                <w:rFonts w:ascii="等线" w:hAnsi="等线" w:eastAsia="等线" w:cs="等线"/>
                <w:spacing w:val="-5"/>
                <w:sz w:val="19"/>
                <w:szCs w:val="19"/>
              </w:rPr>
              <w:t>球队</w:t>
            </w:r>
          </w:p>
        </w:tc>
        <w:tc>
          <w:tcPr>
            <w:tcW w:w="736" w:type="dxa"/>
            <w:vAlign w:val="top"/>
          </w:tcPr>
          <w:p w14:paraId="7CB49E7D">
            <w:pPr>
              <w:pStyle w:val="6"/>
              <w:spacing w:line="287" w:lineRule="exact"/>
              <w:ind w:left="321"/>
            </w:pPr>
            <w:r>
              <w:t>2</w:t>
            </w:r>
          </w:p>
        </w:tc>
        <w:tc>
          <w:tcPr>
            <w:tcW w:w="732" w:type="dxa"/>
            <w:vAlign w:val="top"/>
          </w:tcPr>
          <w:p w14:paraId="07F6CF81">
            <w:pPr>
              <w:pStyle w:val="6"/>
              <w:spacing w:line="287" w:lineRule="exact"/>
              <w:ind w:left="319"/>
            </w:pPr>
            <w:r>
              <w:t>2</w:t>
            </w:r>
          </w:p>
        </w:tc>
        <w:tc>
          <w:tcPr>
            <w:tcW w:w="1425" w:type="dxa"/>
            <w:vAlign w:val="top"/>
          </w:tcPr>
          <w:p w14:paraId="37309C53">
            <w:pPr>
              <w:pStyle w:val="6"/>
              <w:spacing w:line="287" w:lineRule="exact"/>
              <w:ind w:left="666"/>
            </w:pPr>
            <w:r>
              <w:t>6</w:t>
            </w:r>
          </w:p>
        </w:tc>
      </w:tr>
    </w:tbl>
    <w:p w14:paraId="1D360430">
      <w:pPr>
        <w:spacing w:before="130" w:line="258" w:lineRule="auto"/>
        <w:ind w:left="1016" w:firstLine="8"/>
        <w:rPr>
          <w:rFonts w:ascii="等线" w:hAnsi="等线" w:eastAsia="等线" w:cs="等线"/>
          <w:sz w:val="24"/>
          <w:szCs w:val="24"/>
        </w:rPr>
      </w:pPr>
      <w:r>
        <w:rPr>
          <w:rFonts w:ascii="等线" w:hAnsi="等线" w:eastAsia="等线" w:cs="等线"/>
          <w:spacing w:val="2"/>
          <w:sz w:val="24"/>
          <w:szCs w:val="24"/>
        </w:rPr>
        <w:t>然而，</w:t>
      </w:r>
      <w:r>
        <w:rPr>
          <w:rFonts w:ascii="Calibri" w:hAnsi="Calibri" w:eastAsia="Calibri" w:cs="Calibri"/>
          <w:spacing w:val="2"/>
          <w:sz w:val="24"/>
          <w:szCs w:val="24"/>
        </w:rPr>
        <w:t>3B</w:t>
      </w:r>
      <w:r>
        <w:rPr>
          <w:rFonts w:ascii="Calibri" w:hAnsi="Calibri" w:eastAsia="Calibri" w:cs="Calibri"/>
          <w:spacing w:val="51"/>
          <w:w w:val="101"/>
          <w:sz w:val="24"/>
          <w:szCs w:val="24"/>
        </w:rPr>
        <w:t xml:space="preserve"> </w:t>
      </w:r>
      <w:r>
        <w:rPr>
          <w:rFonts w:ascii="等线" w:hAnsi="等线" w:eastAsia="等线" w:cs="等线"/>
          <w:spacing w:val="2"/>
          <w:sz w:val="24"/>
          <w:szCs w:val="24"/>
        </w:rPr>
        <w:t>队和</w:t>
      </w:r>
      <w:r>
        <w:rPr>
          <w:rFonts w:ascii="等线" w:hAnsi="等线" w:eastAsia="等线" w:cs="等线"/>
          <w:spacing w:val="27"/>
          <w:sz w:val="24"/>
          <w:szCs w:val="24"/>
        </w:rPr>
        <w:t xml:space="preserve"> </w:t>
      </w:r>
      <w:r>
        <w:rPr>
          <w:rFonts w:ascii="Calibri" w:hAnsi="Calibri" w:eastAsia="Calibri" w:cs="Calibri"/>
          <w:spacing w:val="2"/>
          <w:sz w:val="24"/>
          <w:szCs w:val="24"/>
        </w:rPr>
        <w:t>3A</w:t>
      </w:r>
      <w:r>
        <w:rPr>
          <w:rFonts w:ascii="Calibri" w:hAnsi="Calibri" w:eastAsia="Calibri" w:cs="Calibri"/>
          <w:spacing w:val="39"/>
          <w:sz w:val="24"/>
          <w:szCs w:val="24"/>
        </w:rPr>
        <w:t xml:space="preserve"> </w:t>
      </w:r>
      <w:r>
        <w:rPr>
          <w:rFonts w:ascii="等线" w:hAnsi="等线" w:eastAsia="等线" w:cs="等线"/>
          <w:spacing w:val="2"/>
          <w:sz w:val="24"/>
          <w:szCs w:val="24"/>
        </w:rPr>
        <w:t>队已进行了五场比赛，</w:t>
      </w:r>
      <w:r>
        <w:rPr>
          <w:rFonts w:ascii="等线" w:hAnsi="等线" w:eastAsia="等线" w:cs="等线"/>
          <w:spacing w:val="-25"/>
          <w:sz w:val="24"/>
          <w:szCs w:val="24"/>
        </w:rPr>
        <w:t xml:space="preserve"/>
      </w:r>
      <w:r>
        <w:rPr>
          <w:rFonts w:ascii="等线" w:hAnsi="等线" w:eastAsia="等线" w:cs="等线"/>
          <w:spacing w:val="2"/>
          <w:sz w:val="24"/>
          <w:szCs w:val="24"/>
        </w:rPr>
        <w:t>而</w:t>
      </w:r>
      <w:r>
        <w:rPr>
          <w:rFonts w:ascii="等线" w:hAnsi="等线" w:eastAsia="等线" w:cs="等线"/>
          <w:spacing w:val="27"/>
          <w:sz w:val="24"/>
          <w:szCs w:val="24"/>
        </w:rPr>
        <w:t xml:space="preserve"> </w:t>
      </w:r>
      <w:r>
        <w:rPr>
          <w:rFonts w:ascii="Calibri" w:hAnsi="Calibri" w:eastAsia="Calibri" w:cs="Calibri"/>
          <w:spacing w:val="2"/>
          <w:sz w:val="24"/>
          <w:szCs w:val="24"/>
        </w:rPr>
        <w:t>3D</w:t>
      </w:r>
      <w:r>
        <w:rPr>
          <w:rFonts w:ascii="Calibri" w:hAnsi="Calibri" w:eastAsia="Calibri" w:cs="Calibri"/>
          <w:spacing w:val="38"/>
          <w:w w:val="101"/>
          <w:sz w:val="24"/>
          <w:szCs w:val="24"/>
        </w:rPr>
        <w:t xml:space="preserve"> </w:t>
      </w:r>
      <w:r>
        <w:rPr>
          <w:rFonts w:ascii="等线" w:hAnsi="等线" w:eastAsia="等线" w:cs="等线"/>
          <w:spacing w:val="2"/>
          <w:sz w:val="24"/>
          <w:szCs w:val="24"/>
        </w:rPr>
        <w:t>队和</w:t>
      </w:r>
      <w:r>
        <w:rPr>
          <w:rFonts w:ascii="等线" w:hAnsi="等线" w:eastAsia="等线" w:cs="等线"/>
          <w:spacing w:val="27"/>
          <w:sz w:val="24"/>
          <w:szCs w:val="24"/>
        </w:rPr>
        <w:t xml:space="preserve"> </w:t>
      </w:r>
      <w:r>
        <w:rPr>
          <w:rFonts w:ascii="Calibri" w:hAnsi="Calibri" w:eastAsia="Calibri" w:cs="Calibri"/>
          <w:spacing w:val="2"/>
          <w:sz w:val="24"/>
          <w:szCs w:val="24"/>
        </w:rPr>
        <w:t>3C</w:t>
      </w:r>
      <w:r>
        <w:rPr>
          <w:rFonts w:ascii="Calibri" w:hAnsi="Calibri" w:eastAsia="Calibri" w:cs="Calibri"/>
          <w:spacing w:val="39"/>
          <w:sz w:val="24"/>
          <w:szCs w:val="24"/>
        </w:rPr>
        <w:t xml:space="preserve"> </w:t>
      </w:r>
      <w:r>
        <w:rPr>
          <w:rFonts w:ascii="等线" w:hAnsi="等线" w:eastAsia="等线" w:cs="等线"/>
          <w:spacing w:val="2"/>
          <w:sz w:val="24"/>
          <w:szCs w:val="24"/>
        </w:rPr>
        <w:t>队仅进行了四场比</w:t>
      </w:r>
      <w:r>
        <w:rPr>
          <w:rFonts w:ascii="等线" w:hAnsi="等线" w:eastAsia="等线" w:cs="等线"/>
          <w:spacing w:val="-4"/>
          <w:sz w:val="24"/>
          <w:szCs w:val="24"/>
        </w:rPr>
        <w:t>赛。</w:t>
      </w:r>
    </w:p>
    <w:p w14:paraId="162488DF">
      <w:pPr>
        <w:spacing w:before="4" w:line="256" w:lineRule="auto"/>
        <w:ind w:left="1000" w:hanging="3"/>
        <w:rPr>
          <w:rFonts w:ascii="等线" w:hAnsi="等线" w:eastAsia="等线" w:cs="等线"/>
          <w:sz w:val="24"/>
          <w:szCs w:val="24"/>
        </w:rPr>
      </w:pPr>
      <w:r>
        <w:rPr>
          <w:rFonts w:ascii="Calibri" w:hAnsi="Calibri" w:eastAsia="Calibri" w:cs="Calibri"/>
          <w:spacing w:val="2"/>
          <w:sz w:val="24"/>
          <w:szCs w:val="24"/>
        </w:rPr>
        <w:t>A</w:t>
      </w:r>
      <w:r>
        <w:rPr>
          <w:rFonts w:ascii="Calibri" w:hAnsi="Calibri" w:eastAsia="Calibri" w:cs="Calibri"/>
          <w:spacing w:val="36"/>
          <w:sz w:val="24"/>
          <w:szCs w:val="24"/>
        </w:rPr>
        <w:t xml:space="preserve"> </w:t>
      </w:r>
      <w:r>
        <w:rPr>
          <w:rFonts w:ascii="等线" w:hAnsi="等线" w:eastAsia="等线" w:cs="等线"/>
          <w:spacing w:val="2"/>
          <w:sz w:val="24"/>
          <w:szCs w:val="24"/>
        </w:rPr>
        <w:t>组和</w:t>
      </w:r>
      <w:r>
        <w:rPr>
          <w:rFonts w:ascii="等线" w:hAnsi="等线" w:eastAsia="等线" w:cs="等线"/>
          <w:spacing w:val="21"/>
          <w:sz w:val="24"/>
          <w:szCs w:val="24"/>
        </w:rPr>
        <w:t xml:space="preserve"> </w:t>
      </w:r>
      <w:r>
        <w:rPr>
          <w:rFonts w:ascii="Calibri" w:hAnsi="Calibri" w:eastAsia="Calibri" w:cs="Calibri"/>
          <w:spacing w:val="2"/>
          <w:sz w:val="24"/>
          <w:szCs w:val="24"/>
        </w:rPr>
        <w:t>B</w:t>
      </w:r>
      <w:r>
        <w:rPr>
          <w:rFonts w:ascii="Calibri" w:hAnsi="Calibri" w:eastAsia="Calibri" w:cs="Calibri"/>
          <w:spacing w:val="19"/>
          <w:sz w:val="24"/>
          <w:szCs w:val="24"/>
        </w:rPr>
        <w:t xml:space="preserve"> </w:t>
      </w:r>
      <w:r>
        <w:rPr>
          <w:rFonts w:ascii="等线" w:hAnsi="等线" w:eastAsia="等线" w:cs="等线"/>
          <w:spacing w:val="2"/>
          <w:sz w:val="24"/>
          <w:szCs w:val="24"/>
        </w:rPr>
        <w:t>组中排名垫底的球队的比赛须被取消，</w:t>
      </w:r>
      <w:r>
        <w:rPr>
          <w:rFonts w:ascii="等线" w:hAnsi="等线" w:eastAsia="等线" w:cs="等线"/>
          <w:spacing w:val="-21"/>
          <w:sz w:val="24"/>
          <w:szCs w:val="24"/>
        </w:rPr>
        <w:t xml:space="preserve"/>
      </w:r>
      <w:r>
        <w:rPr>
          <w:rFonts w:ascii="等线" w:hAnsi="等线" w:eastAsia="等线" w:cs="等线"/>
          <w:spacing w:val="2"/>
          <w:sz w:val="24"/>
          <w:szCs w:val="24"/>
        </w:rPr>
        <w:t>以使所有第三名球队的比赛</w:t>
      </w:r>
      <w:r>
        <w:rPr>
          <w:rFonts w:ascii="等线" w:hAnsi="等线" w:eastAsia="等线" w:cs="等线"/>
          <w:spacing w:val="-1"/>
          <w:sz w:val="24"/>
          <w:szCs w:val="24"/>
        </w:rPr>
        <w:t>场次均变为四场，并重新制定分组表。</w:t>
      </w:r>
    </w:p>
    <w:p w14:paraId="725CB4A9">
      <w:pPr>
        <w:spacing w:line="343" w:lineRule="exact"/>
        <w:ind w:left="997"/>
        <w:rPr>
          <w:rFonts w:ascii="等线" w:hAnsi="等线" w:eastAsia="等线" w:cs="等线"/>
          <w:sz w:val="24"/>
          <w:szCs w:val="24"/>
        </w:rPr>
      </w:pPr>
      <w:r>
        <w:rPr>
          <w:rFonts w:ascii="Calibri" w:hAnsi="Calibri" w:eastAsia="Calibri" w:cs="Calibri"/>
          <w:spacing w:val="-2"/>
          <w:position w:val="3"/>
          <w:sz w:val="24"/>
          <w:szCs w:val="24"/>
        </w:rPr>
        <w:t xml:space="preserve">A </w:t>
      </w:r>
      <w:r>
        <w:rPr>
          <w:rFonts w:ascii="等线" w:hAnsi="等线" w:eastAsia="等线" w:cs="等线"/>
          <w:spacing w:val="-2"/>
          <w:position w:val="3"/>
          <w:sz w:val="24"/>
          <w:szCs w:val="24"/>
        </w:rPr>
        <w:t xml:space="preserve">组和 </w:t>
      </w:r>
      <w:r>
        <w:rPr>
          <w:rFonts w:ascii="Calibri" w:hAnsi="Calibri" w:eastAsia="Calibri" w:cs="Calibri"/>
          <w:spacing w:val="-2"/>
          <w:position w:val="3"/>
          <w:sz w:val="24"/>
          <w:szCs w:val="24"/>
        </w:rPr>
        <w:t>B</w:t>
      </w:r>
      <w:r>
        <w:rPr>
          <w:rFonts w:ascii="Calibri" w:hAnsi="Calibri" w:eastAsia="Calibri" w:cs="Calibri"/>
          <w:spacing w:val="13"/>
          <w:position w:val="3"/>
          <w:sz w:val="24"/>
          <w:szCs w:val="24"/>
        </w:rPr>
        <w:t xml:space="preserve"> </w:t>
      </w:r>
      <w:r>
        <w:rPr>
          <w:rFonts w:ascii="等线" w:hAnsi="等线" w:eastAsia="等线" w:cs="等线"/>
          <w:spacing w:val="-2"/>
          <w:position w:val="3"/>
          <w:sz w:val="24"/>
          <w:szCs w:val="24"/>
        </w:rPr>
        <w:t>组的比赛结果如下：</w:t>
      </w:r>
    </w:p>
    <w:p w14:paraId="77365C82">
      <w:pPr>
        <w:spacing w:before="94" w:line="208" w:lineRule="auto"/>
        <w:ind w:left="1011"/>
        <w:rPr>
          <w:rFonts w:ascii="等线" w:hAnsi="等线" w:eastAsia="等线" w:cs="等线"/>
          <w:sz w:val="24"/>
          <w:szCs w:val="24"/>
        </w:rPr>
      </w:pPr>
      <w:r>
        <w:rPr>
          <w:rFonts w:ascii="Calibri" w:hAnsi="Calibri" w:eastAsia="Calibri" w:cs="Calibri"/>
          <w:spacing w:val="-3"/>
          <w:sz w:val="24"/>
          <w:szCs w:val="24"/>
        </w:rPr>
        <w:t xml:space="preserve">A </w:t>
      </w:r>
      <w:r>
        <w:rPr>
          <w:rFonts w:ascii="等线" w:hAnsi="等线" w:eastAsia="等线" w:cs="等线"/>
          <w:spacing w:val="-3"/>
          <w:sz w:val="24"/>
          <w:szCs w:val="24"/>
        </w:rPr>
        <w:t>组</w:t>
      </w:r>
    </w:p>
    <w:p w14:paraId="59A925F9">
      <w:pPr>
        <w:spacing w:line="23" w:lineRule="exact"/>
      </w:pPr>
    </w:p>
    <w:tbl>
      <w:tblPr>
        <w:tblStyle w:val="5"/>
        <w:tblW w:w="7732" w:type="dxa"/>
        <w:tblInd w:w="98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0"/>
        <w:gridCol w:w="1290"/>
        <w:gridCol w:w="1286"/>
        <w:gridCol w:w="1286"/>
        <w:gridCol w:w="1290"/>
        <w:gridCol w:w="1290"/>
      </w:tblGrid>
      <w:tr w14:paraId="6794A1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290" w:type="dxa"/>
            <w:tcBorders>
              <w:tl2br w:val="single" w:color="000000" w:sz="16" w:space="0"/>
            </w:tcBorders>
            <w:vAlign w:val="top"/>
          </w:tcPr>
          <w:p w14:paraId="5F8A2EE3">
            <w:pPr>
              <w:spacing w:before="168" w:line="211" w:lineRule="auto"/>
              <w:ind w:left="147"/>
              <w:rPr>
                <w:rFonts w:ascii="等线" w:hAnsi="等线" w:eastAsia="等线" w:cs="等线"/>
                <w:sz w:val="24"/>
                <w:szCs w:val="24"/>
              </w:rPr>
            </w:pPr>
            <w:r>
              <w:rPr>
                <w:rFonts w:ascii="等线" w:hAnsi="等线" w:eastAsia="等线" w:cs="等线"/>
                <w:spacing w:val="-9"/>
                <w:sz w:val="24"/>
                <w:szCs w:val="24"/>
              </w:rPr>
              <w:t>离家</w:t>
            </w:r>
          </w:p>
        </w:tc>
        <w:tc>
          <w:tcPr>
            <w:tcW w:w="1290" w:type="dxa"/>
            <w:vAlign w:val="top"/>
          </w:tcPr>
          <w:p w14:paraId="7BAD6EBB">
            <w:pPr>
              <w:pStyle w:val="6"/>
              <w:spacing w:before="132" w:line="297" w:lineRule="exact"/>
              <w:ind w:left="526"/>
            </w:pPr>
            <w:r>
              <w:rPr>
                <w:spacing w:val="-5"/>
                <w:w w:val="91"/>
              </w:rPr>
              <w:t>2A</w:t>
            </w:r>
          </w:p>
        </w:tc>
        <w:tc>
          <w:tcPr>
            <w:tcW w:w="1286" w:type="dxa"/>
            <w:vAlign w:val="top"/>
          </w:tcPr>
          <w:p w14:paraId="32601794">
            <w:pPr>
              <w:pStyle w:val="6"/>
              <w:spacing w:before="132" w:line="297" w:lineRule="exact"/>
              <w:ind w:left="516"/>
            </w:pPr>
            <w:r>
              <w:rPr>
                <w:spacing w:val="-8"/>
                <w:w w:val="95"/>
              </w:rPr>
              <w:t>3A</w:t>
            </w:r>
          </w:p>
        </w:tc>
        <w:tc>
          <w:tcPr>
            <w:tcW w:w="1286" w:type="dxa"/>
            <w:vAlign w:val="top"/>
          </w:tcPr>
          <w:p w14:paraId="55AB52DE">
            <w:pPr>
              <w:pStyle w:val="6"/>
              <w:spacing w:before="132" w:line="297" w:lineRule="exact"/>
              <w:ind w:left="525"/>
            </w:pPr>
            <w:r>
              <w:rPr>
                <w:spacing w:val="-1"/>
                <w:w w:val="89"/>
              </w:rPr>
              <w:t>4A</w:t>
            </w:r>
          </w:p>
        </w:tc>
        <w:tc>
          <w:tcPr>
            <w:tcW w:w="1290" w:type="dxa"/>
            <w:vAlign w:val="top"/>
          </w:tcPr>
          <w:p w14:paraId="7E1FA347">
            <w:pPr>
              <w:pStyle w:val="6"/>
              <w:spacing w:before="132" w:line="297" w:lineRule="exact"/>
              <w:ind w:left="531"/>
            </w:pPr>
            <w:r>
              <w:rPr>
                <w:spacing w:val="-8"/>
                <w:w w:val="92"/>
              </w:rPr>
              <w:t>5A</w:t>
            </w:r>
          </w:p>
        </w:tc>
        <w:tc>
          <w:tcPr>
            <w:tcW w:w="1290" w:type="dxa"/>
            <w:vAlign w:val="top"/>
          </w:tcPr>
          <w:p w14:paraId="7C9DDA79">
            <w:pPr>
              <w:pStyle w:val="6"/>
              <w:spacing w:before="132" w:line="297" w:lineRule="exact"/>
              <w:ind w:left="524"/>
            </w:pPr>
            <w:r>
              <w:rPr>
                <w:spacing w:val="-7"/>
                <w:w w:val="92"/>
              </w:rPr>
              <w:t>6A</w:t>
            </w:r>
          </w:p>
        </w:tc>
      </w:tr>
      <w:tr w14:paraId="36222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7D08272C">
            <w:pPr>
              <w:pStyle w:val="6"/>
              <w:spacing w:before="66" w:line="297" w:lineRule="exact"/>
              <w:ind w:left="543"/>
            </w:pPr>
            <w:r>
              <w:rPr>
                <w:spacing w:val="-25"/>
              </w:rPr>
              <w:t>1A</w:t>
            </w:r>
          </w:p>
        </w:tc>
        <w:tc>
          <w:tcPr>
            <w:tcW w:w="1290" w:type="dxa"/>
            <w:vAlign w:val="top"/>
          </w:tcPr>
          <w:p w14:paraId="53C5B23D">
            <w:pPr>
              <w:pStyle w:val="6"/>
              <w:spacing w:before="66" w:line="297" w:lineRule="exact"/>
              <w:ind w:left="327"/>
            </w:pPr>
            <w:r>
              <w:rPr>
                <w:spacing w:val="-20"/>
              </w:rPr>
              <w:t>71</w:t>
            </w:r>
            <w:r>
              <w:rPr>
                <w:spacing w:val="-10"/>
              </w:rPr>
              <w:t xml:space="preserve"> </w:t>
            </w:r>
            <w:r>
              <w:rPr>
                <w:spacing w:val="-20"/>
              </w:rPr>
              <w:t>– 65</w:t>
            </w:r>
          </w:p>
        </w:tc>
        <w:tc>
          <w:tcPr>
            <w:tcW w:w="1286" w:type="dxa"/>
            <w:vAlign w:val="top"/>
          </w:tcPr>
          <w:p w14:paraId="6898FD7D">
            <w:pPr>
              <w:pStyle w:val="6"/>
              <w:spacing w:before="66" w:line="297" w:lineRule="exact"/>
              <w:ind w:left="325"/>
            </w:pPr>
            <w:r>
              <w:rPr>
                <w:spacing w:val="-14"/>
                <w:w w:val="93"/>
              </w:rPr>
              <w:t>86</w:t>
            </w:r>
            <w:r>
              <w:rPr>
                <w:spacing w:val="-10"/>
              </w:rPr>
              <w:t xml:space="preserve"> </w:t>
            </w:r>
            <w:r>
              <w:rPr>
                <w:spacing w:val="-14"/>
                <w:w w:val="93"/>
              </w:rPr>
              <w:t>–</w:t>
            </w:r>
            <w:r>
              <w:rPr>
                <w:spacing w:val="-5"/>
              </w:rPr>
              <w:t xml:space="preserve"> </w:t>
            </w:r>
            <w:r>
              <w:rPr>
                <w:spacing w:val="-14"/>
                <w:w w:val="93"/>
              </w:rPr>
              <w:t>85</w:t>
            </w:r>
          </w:p>
        </w:tc>
        <w:tc>
          <w:tcPr>
            <w:tcW w:w="1286" w:type="dxa"/>
            <w:vAlign w:val="top"/>
          </w:tcPr>
          <w:p w14:paraId="46BF2A0F">
            <w:pPr>
              <w:pStyle w:val="6"/>
              <w:spacing w:before="66" w:line="297" w:lineRule="exact"/>
              <w:ind w:left="329"/>
            </w:pPr>
            <w:r>
              <w:rPr>
                <w:spacing w:val="-20"/>
                <w:position w:val="1"/>
              </w:rPr>
              <w:t>77</w:t>
            </w:r>
            <w:r>
              <w:rPr>
                <w:spacing w:val="-10"/>
                <w:position w:val="1"/>
              </w:rPr>
              <w:t xml:space="preserve"> </w:t>
            </w:r>
            <w:r>
              <w:rPr>
                <w:spacing w:val="-20"/>
                <w:position w:val="1"/>
              </w:rPr>
              <w:t>– 75</w:t>
            </w:r>
          </w:p>
        </w:tc>
        <w:tc>
          <w:tcPr>
            <w:tcW w:w="1290" w:type="dxa"/>
            <w:vAlign w:val="top"/>
          </w:tcPr>
          <w:p w14:paraId="4600EE04">
            <w:pPr>
              <w:pStyle w:val="6"/>
              <w:spacing w:before="66" w:line="297" w:lineRule="exact"/>
              <w:ind w:left="330"/>
            </w:pPr>
            <w:r>
              <w:rPr>
                <w:spacing w:val="-14"/>
                <w:w w:val="93"/>
              </w:rPr>
              <w:t>86</w:t>
            </w:r>
            <w:r>
              <w:rPr>
                <w:spacing w:val="-10"/>
              </w:rPr>
              <w:t xml:space="preserve"> </w:t>
            </w:r>
            <w:r>
              <w:rPr>
                <w:spacing w:val="-14"/>
                <w:w w:val="93"/>
              </w:rPr>
              <w:t>–</w:t>
            </w:r>
            <w:r>
              <w:rPr>
                <w:spacing w:val="-5"/>
              </w:rPr>
              <w:t xml:space="preserve"> </w:t>
            </w:r>
            <w:r>
              <w:rPr>
                <w:spacing w:val="-14"/>
                <w:w w:val="93"/>
              </w:rPr>
              <w:t>80</w:t>
            </w:r>
          </w:p>
        </w:tc>
        <w:tc>
          <w:tcPr>
            <w:tcW w:w="1290" w:type="dxa"/>
            <w:tcBorders>
              <w:tl2br w:val="single" w:color="000000" w:sz="16" w:space="0"/>
              <w:tr2bl w:val="single" w:color="000000" w:sz="16" w:space="0"/>
            </w:tcBorders>
            <w:vAlign w:val="top"/>
          </w:tcPr>
          <w:p w14:paraId="54D15A75">
            <w:pPr>
              <w:pStyle w:val="6"/>
              <w:spacing w:before="66" w:line="297" w:lineRule="exact"/>
              <w:ind w:left="327"/>
            </w:pPr>
            <w:r>
              <w:rPr>
                <w:spacing w:val="-14"/>
                <w:w w:val="93"/>
              </w:rPr>
              <w:t>85</w:t>
            </w:r>
            <w:r>
              <w:rPr>
                <w:spacing w:val="-10"/>
              </w:rPr>
              <w:t xml:space="preserve"> </w:t>
            </w:r>
            <w:r>
              <w:rPr>
                <w:spacing w:val="-14"/>
                <w:w w:val="93"/>
              </w:rPr>
              <w:t>–</w:t>
            </w:r>
            <w:r>
              <w:rPr>
                <w:spacing w:val="-5"/>
              </w:rPr>
              <w:t xml:space="preserve"> </w:t>
            </w:r>
            <w:r>
              <w:rPr>
                <w:spacing w:val="-14"/>
                <w:w w:val="93"/>
              </w:rPr>
              <w:t>80</w:t>
            </w:r>
          </w:p>
        </w:tc>
      </w:tr>
      <w:tr w14:paraId="5221CA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2E5EA061">
            <w:pPr>
              <w:pStyle w:val="6"/>
              <w:spacing w:before="71" w:line="298" w:lineRule="exact"/>
              <w:ind w:left="530"/>
            </w:pPr>
            <w:r>
              <w:rPr>
                <w:spacing w:val="-5"/>
                <w:w w:val="91"/>
              </w:rPr>
              <w:t>2A</w:t>
            </w:r>
          </w:p>
        </w:tc>
        <w:tc>
          <w:tcPr>
            <w:tcW w:w="1290" w:type="dxa"/>
            <w:shd w:val="clear" w:color="auto" w:fill="000000"/>
            <w:vAlign w:val="top"/>
          </w:tcPr>
          <w:p w14:paraId="714409A6">
            <w:pPr>
              <w:pStyle w:val="6"/>
              <w:rPr>
                <w:sz w:val="21"/>
              </w:rPr>
            </w:pPr>
          </w:p>
        </w:tc>
        <w:tc>
          <w:tcPr>
            <w:tcW w:w="1286" w:type="dxa"/>
            <w:vAlign w:val="top"/>
          </w:tcPr>
          <w:p w14:paraId="12D88C37">
            <w:pPr>
              <w:pStyle w:val="6"/>
              <w:spacing w:before="71" w:line="298" w:lineRule="exact"/>
              <w:ind w:left="325"/>
            </w:pPr>
            <w:r>
              <w:rPr>
                <w:spacing w:val="-20"/>
              </w:rPr>
              <w:t>80</w:t>
            </w:r>
            <w:r>
              <w:rPr>
                <w:spacing w:val="-11"/>
              </w:rPr>
              <w:t xml:space="preserve"> </w:t>
            </w:r>
            <w:r>
              <w:rPr>
                <w:spacing w:val="-20"/>
              </w:rPr>
              <w:t>– 75</w:t>
            </w:r>
          </w:p>
        </w:tc>
        <w:tc>
          <w:tcPr>
            <w:tcW w:w="1286" w:type="dxa"/>
            <w:vAlign w:val="top"/>
          </w:tcPr>
          <w:p w14:paraId="631194A7">
            <w:pPr>
              <w:pStyle w:val="6"/>
              <w:spacing w:before="71" w:line="298" w:lineRule="exact"/>
              <w:ind w:left="328"/>
            </w:pPr>
            <w:r>
              <w:rPr>
                <w:spacing w:val="-11"/>
                <w:w w:val="91"/>
              </w:rPr>
              <w:t>90</w:t>
            </w:r>
            <w:r>
              <w:rPr>
                <w:spacing w:val="-12"/>
              </w:rPr>
              <w:t xml:space="preserve"> </w:t>
            </w:r>
            <w:r>
              <w:rPr>
                <w:spacing w:val="-11"/>
                <w:w w:val="91"/>
              </w:rPr>
              <w:t>–</w:t>
            </w:r>
            <w:r>
              <w:rPr>
                <w:spacing w:val="-4"/>
              </w:rPr>
              <w:t xml:space="preserve"> </w:t>
            </w:r>
            <w:r>
              <w:rPr>
                <w:spacing w:val="-11"/>
                <w:w w:val="91"/>
              </w:rPr>
              <w:t>84</w:t>
            </w:r>
          </w:p>
        </w:tc>
        <w:tc>
          <w:tcPr>
            <w:tcW w:w="1290" w:type="dxa"/>
            <w:vAlign w:val="top"/>
          </w:tcPr>
          <w:p w14:paraId="7EC52CCF">
            <w:pPr>
              <w:pStyle w:val="6"/>
              <w:spacing w:before="71" w:line="298" w:lineRule="exact"/>
              <w:ind w:left="330"/>
            </w:pPr>
            <w:r>
              <w:rPr>
                <w:spacing w:val="-20"/>
              </w:rPr>
              <w:t>98</w:t>
            </w:r>
            <w:r>
              <w:rPr>
                <w:spacing w:val="-11"/>
              </w:rPr>
              <w:t xml:space="preserve"> </w:t>
            </w:r>
            <w:r>
              <w:rPr>
                <w:spacing w:val="-20"/>
              </w:rPr>
              <w:t>– 79</w:t>
            </w:r>
          </w:p>
        </w:tc>
        <w:tc>
          <w:tcPr>
            <w:tcW w:w="1290" w:type="dxa"/>
            <w:tcBorders>
              <w:tl2br w:val="single" w:color="000000" w:sz="16" w:space="0"/>
              <w:tr2bl w:val="single" w:color="000000" w:sz="16" w:space="0"/>
            </w:tcBorders>
            <w:vAlign w:val="top"/>
          </w:tcPr>
          <w:p w14:paraId="1D0E57C9">
            <w:pPr>
              <w:pStyle w:val="6"/>
              <w:spacing w:before="71" w:line="298" w:lineRule="exact"/>
              <w:ind w:left="327"/>
            </w:pPr>
            <w:r>
              <w:rPr>
                <w:spacing w:val="-14"/>
                <w:w w:val="93"/>
              </w:rPr>
              <w:t>87</w:t>
            </w:r>
            <w:r>
              <w:rPr>
                <w:spacing w:val="-10"/>
              </w:rPr>
              <w:t xml:space="preserve"> </w:t>
            </w:r>
            <w:r>
              <w:rPr>
                <w:spacing w:val="-14"/>
                <w:w w:val="93"/>
              </w:rPr>
              <w:t>–</w:t>
            </w:r>
            <w:r>
              <w:rPr>
                <w:spacing w:val="-5"/>
              </w:rPr>
              <w:t xml:space="preserve"> </w:t>
            </w:r>
            <w:r>
              <w:rPr>
                <w:spacing w:val="-14"/>
                <w:w w:val="93"/>
              </w:rPr>
              <w:t>85</w:t>
            </w:r>
          </w:p>
        </w:tc>
      </w:tr>
      <w:tr w14:paraId="65B33B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20D3A87B">
            <w:pPr>
              <w:pStyle w:val="6"/>
              <w:spacing w:before="72" w:line="297" w:lineRule="exact"/>
              <w:ind w:left="523"/>
            </w:pPr>
            <w:r>
              <w:rPr>
                <w:spacing w:val="-8"/>
                <w:w w:val="95"/>
              </w:rPr>
              <w:t>3A</w:t>
            </w:r>
          </w:p>
        </w:tc>
        <w:tc>
          <w:tcPr>
            <w:tcW w:w="1290" w:type="dxa"/>
            <w:shd w:val="clear" w:color="auto" w:fill="000000"/>
            <w:vAlign w:val="top"/>
          </w:tcPr>
          <w:p w14:paraId="57A951FC">
            <w:pPr>
              <w:pStyle w:val="6"/>
              <w:rPr>
                <w:sz w:val="21"/>
              </w:rPr>
            </w:pPr>
          </w:p>
        </w:tc>
        <w:tc>
          <w:tcPr>
            <w:tcW w:w="1286" w:type="dxa"/>
            <w:shd w:val="clear" w:color="auto" w:fill="000000"/>
            <w:vAlign w:val="top"/>
          </w:tcPr>
          <w:p w14:paraId="2C0E7350">
            <w:pPr>
              <w:pStyle w:val="6"/>
              <w:rPr>
                <w:sz w:val="21"/>
              </w:rPr>
            </w:pPr>
          </w:p>
        </w:tc>
        <w:tc>
          <w:tcPr>
            <w:tcW w:w="1286" w:type="dxa"/>
            <w:vAlign w:val="top"/>
          </w:tcPr>
          <w:p w14:paraId="3E9F1FB6">
            <w:pPr>
              <w:pStyle w:val="6"/>
              <w:spacing w:before="72" w:line="297" w:lineRule="exact"/>
              <w:ind w:left="333"/>
            </w:pPr>
            <w:r>
              <w:rPr>
                <w:spacing w:val="-20"/>
              </w:rPr>
              <w:t>87</w:t>
            </w:r>
            <w:r>
              <w:rPr>
                <w:spacing w:val="-11"/>
              </w:rPr>
              <w:t xml:space="preserve"> </w:t>
            </w:r>
            <w:r>
              <w:rPr>
                <w:spacing w:val="-20"/>
              </w:rPr>
              <w:t>– 67</w:t>
            </w:r>
          </w:p>
        </w:tc>
        <w:tc>
          <w:tcPr>
            <w:tcW w:w="1290" w:type="dxa"/>
            <w:vAlign w:val="top"/>
          </w:tcPr>
          <w:p w14:paraId="00336E62">
            <w:pPr>
              <w:pStyle w:val="6"/>
              <w:spacing w:before="72" w:line="297" w:lineRule="exact"/>
              <w:ind w:left="291"/>
            </w:pPr>
            <w:r>
              <w:rPr>
                <w:spacing w:val="-23"/>
              </w:rPr>
              <w:t>101</w:t>
            </w:r>
            <w:r>
              <w:rPr>
                <w:spacing w:val="-11"/>
              </w:rPr>
              <w:t xml:space="preserve"> </w:t>
            </w:r>
            <w:r>
              <w:rPr>
                <w:spacing w:val="-23"/>
              </w:rPr>
              <w:t>– 76</w:t>
            </w:r>
          </w:p>
        </w:tc>
        <w:tc>
          <w:tcPr>
            <w:tcW w:w="1290" w:type="dxa"/>
            <w:tcBorders>
              <w:tl2br w:val="single" w:color="000000" w:sz="16" w:space="0"/>
              <w:tr2bl w:val="single" w:color="000000" w:sz="16" w:space="0"/>
            </w:tcBorders>
            <w:vAlign w:val="top"/>
          </w:tcPr>
          <w:p w14:paraId="566C2C6C">
            <w:pPr>
              <w:pStyle w:val="6"/>
              <w:spacing w:before="72" w:line="297" w:lineRule="exact"/>
              <w:ind w:left="325"/>
            </w:pPr>
            <w:r>
              <w:rPr>
                <w:spacing w:val="-19"/>
                <w:w w:val="99"/>
              </w:rPr>
              <w:t>86</w:t>
            </w:r>
            <w:r>
              <w:rPr>
                <w:spacing w:val="-10"/>
              </w:rPr>
              <w:t xml:space="preserve"> </w:t>
            </w:r>
            <w:r>
              <w:rPr>
                <w:spacing w:val="-19"/>
                <w:w w:val="99"/>
              </w:rPr>
              <w:t>– 74</w:t>
            </w:r>
          </w:p>
        </w:tc>
      </w:tr>
      <w:tr w14:paraId="0E5DD1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463DA7DC">
            <w:pPr>
              <w:pStyle w:val="6"/>
              <w:spacing w:before="68" w:line="297" w:lineRule="exact"/>
              <w:ind w:left="527"/>
            </w:pPr>
            <w:r>
              <w:rPr>
                <w:spacing w:val="-1"/>
                <w:w w:val="89"/>
              </w:rPr>
              <w:t>4A</w:t>
            </w:r>
          </w:p>
        </w:tc>
        <w:tc>
          <w:tcPr>
            <w:tcW w:w="1290" w:type="dxa"/>
            <w:shd w:val="clear" w:color="auto" w:fill="000000"/>
            <w:vAlign w:val="top"/>
          </w:tcPr>
          <w:p w14:paraId="35BB5C66">
            <w:pPr>
              <w:pStyle w:val="6"/>
              <w:rPr>
                <w:sz w:val="21"/>
              </w:rPr>
            </w:pPr>
          </w:p>
        </w:tc>
        <w:tc>
          <w:tcPr>
            <w:tcW w:w="1286" w:type="dxa"/>
            <w:shd w:val="clear" w:color="auto" w:fill="000000"/>
            <w:vAlign w:val="top"/>
          </w:tcPr>
          <w:p w14:paraId="2D60D326">
            <w:pPr>
              <w:pStyle w:val="6"/>
              <w:rPr>
                <w:sz w:val="21"/>
              </w:rPr>
            </w:pPr>
          </w:p>
        </w:tc>
        <w:tc>
          <w:tcPr>
            <w:tcW w:w="1286" w:type="dxa"/>
            <w:shd w:val="clear" w:color="auto" w:fill="000000"/>
            <w:vAlign w:val="top"/>
          </w:tcPr>
          <w:p w14:paraId="4B067FB5">
            <w:pPr>
              <w:pStyle w:val="6"/>
              <w:rPr>
                <w:sz w:val="21"/>
              </w:rPr>
            </w:pPr>
          </w:p>
        </w:tc>
        <w:tc>
          <w:tcPr>
            <w:tcW w:w="1290" w:type="dxa"/>
            <w:vAlign w:val="top"/>
          </w:tcPr>
          <w:p w14:paraId="348A7EB0">
            <w:pPr>
              <w:pStyle w:val="6"/>
              <w:spacing w:before="68" w:line="297" w:lineRule="exact"/>
              <w:ind w:left="327"/>
            </w:pPr>
            <w:r>
              <w:rPr>
                <w:spacing w:val="-11"/>
                <w:w w:val="91"/>
              </w:rPr>
              <w:t>78</w:t>
            </w:r>
            <w:r>
              <w:rPr>
                <w:spacing w:val="-13"/>
              </w:rPr>
              <w:t xml:space="preserve"> </w:t>
            </w:r>
            <w:r>
              <w:rPr>
                <w:spacing w:val="-11"/>
                <w:w w:val="91"/>
              </w:rPr>
              <w:t>–</w:t>
            </w:r>
            <w:r>
              <w:rPr>
                <w:spacing w:val="-2"/>
              </w:rPr>
              <w:t xml:space="preserve"> </w:t>
            </w:r>
            <w:r>
              <w:rPr>
                <w:spacing w:val="-11"/>
                <w:w w:val="91"/>
              </w:rPr>
              <w:t>54</w:t>
            </w:r>
          </w:p>
        </w:tc>
        <w:tc>
          <w:tcPr>
            <w:tcW w:w="1290" w:type="dxa"/>
            <w:tcBorders>
              <w:tl2br w:val="single" w:color="000000" w:sz="16" w:space="0"/>
              <w:tr2bl w:val="single" w:color="000000" w:sz="16" w:space="0"/>
            </w:tcBorders>
            <w:vAlign w:val="top"/>
          </w:tcPr>
          <w:p w14:paraId="2CF1ACC7">
            <w:pPr>
              <w:pStyle w:val="6"/>
              <w:spacing w:before="68" w:line="297" w:lineRule="exact"/>
              <w:ind w:left="342"/>
            </w:pPr>
            <w:r>
              <w:rPr>
                <w:spacing w:val="-23"/>
              </w:rPr>
              <w:t>87</w:t>
            </w:r>
            <w:r>
              <w:rPr>
                <w:spacing w:val="-12"/>
              </w:rPr>
              <w:t xml:space="preserve"> </w:t>
            </w:r>
            <w:r>
              <w:rPr>
                <w:spacing w:val="-23"/>
              </w:rPr>
              <w:t>–</w:t>
            </w:r>
            <w:r>
              <w:rPr>
                <w:spacing w:val="-4"/>
              </w:rPr>
              <w:t xml:space="preserve"> </w:t>
            </w:r>
            <w:r>
              <w:rPr>
                <w:spacing w:val="-23"/>
              </w:rPr>
              <w:t>81</w:t>
            </w:r>
          </w:p>
        </w:tc>
      </w:tr>
      <w:tr w14:paraId="7A38C3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290" w:type="dxa"/>
            <w:vAlign w:val="top"/>
          </w:tcPr>
          <w:p w14:paraId="5450AF1E">
            <w:pPr>
              <w:pStyle w:val="6"/>
              <w:spacing w:before="73" w:line="298" w:lineRule="exact"/>
              <w:ind w:left="533"/>
            </w:pPr>
            <w:r>
              <w:rPr>
                <w:spacing w:val="-8"/>
                <w:w w:val="92"/>
              </w:rPr>
              <w:t>5A</w:t>
            </w:r>
          </w:p>
        </w:tc>
        <w:tc>
          <w:tcPr>
            <w:tcW w:w="1290" w:type="dxa"/>
            <w:shd w:val="clear" w:color="auto" w:fill="000000"/>
            <w:vAlign w:val="top"/>
          </w:tcPr>
          <w:p w14:paraId="7882A75D">
            <w:pPr>
              <w:pStyle w:val="6"/>
              <w:rPr>
                <w:sz w:val="21"/>
              </w:rPr>
            </w:pPr>
          </w:p>
        </w:tc>
        <w:tc>
          <w:tcPr>
            <w:tcW w:w="1286" w:type="dxa"/>
            <w:shd w:val="clear" w:color="auto" w:fill="000000"/>
            <w:vAlign w:val="top"/>
          </w:tcPr>
          <w:p w14:paraId="04A2759F">
            <w:pPr>
              <w:pStyle w:val="6"/>
              <w:rPr>
                <w:sz w:val="21"/>
              </w:rPr>
            </w:pPr>
          </w:p>
        </w:tc>
        <w:tc>
          <w:tcPr>
            <w:tcW w:w="1286" w:type="dxa"/>
            <w:shd w:val="clear" w:color="auto" w:fill="000000"/>
            <w:vAlign w:val="top"/>
          </w:tcPr>
          <w:p w14:paraId="42553C75">
            <w:pPr>
              <w:pStyle w:val="6"/>
              <w:rPr>
                <w:sz w:val="21"/>
              </w:rPr>
            </w:pPr>
          </w:p>
        </w:tc>
        <w:tc>
          <w:tcPr>
            <w:tcW w:w="1290" w:type="dxa"/>
            <w:shd w:val="clear" w:color="auto" w:fill="000000"/>
            <w:vAlign w:val="top"/>
          </w:tcPr>
          <w:p w14:paraId="47B47D7E">
            <w:pPr>
              <w:pStyle w:val="6"/>
              <w:rPr>
                <w:sz w:val="21"/>
              </w:rPr>
            </w:pPr>
          </w:p>
        </w:tc>
        <w:tc>
          <w:tcPr>
            <w:tcW w:w="1290" w:type="dxa"/>
            <w:tcBorders>
              <w:tl2br w:val="single" w:color="000000" w:sz="16" w:space="0"/>
              <w:tr2bl w:val="single" w:color="000000" w:sz="16" w:space="0"/>
            </w:tcBorders>
            <w:vAlign w:val="top"/>
          </w:tcPr>
          <w:p w14:paraId="48824F74">
            <w:pPr>
              <w:pStyle w:val="6"/>
              <w:spacing w:before="73" w:line="298" w:lineRule="exact"/>
              <w:ind w:left="327"/>
            </w:pPr>
            <w:r>
              <w:rPr>
                <w:spacing w:val="-17"/>
                <w:w w:val="98"/>
              </w:rPr>
              <w:t>84</w:t>
            </w:r>
            <w:r>
              <w:rPr>
                <w:spacing w:val="-14"/>
              </w:rPr>
              <w:t xml:space="preserve"> </w:t>
            </w:r>
            <w:r>
              <w:rPr>
                <w:spacing w:val="-17"/>
                <w:w w:val="98"/>
              </w:rPr>
              <w:t>– 65</w:t>
            </w:r>
          </w:p>
        </w:tc>
      </w:tr>
    </w:tbl>
    <w:p w14:paraId="7B56755F">
      <w:pPr>
        <w:spacing w:before="166" w:line="208" w:lineRule="auto"/>
        <w:ind w:left="1027"/>
        <w:rPr>
          <w:rFonts w:ascii="等线" w:hAnsi="等线" w:eastAsia="等线" w:cs="等线"/>
          <w:sz w:val="24"/>
          <w:szCs w:val="24"/>
        </w:rPr>
      </w:pPr>
      <w:r>
        <w:rPr>
          <w:rFonts w:ascii="Calibri" w:hAnsi="Calibri" w:eastAsia="Calibri" w:cs="Calibri"/>
          <w:spacing w:val="-11"/>
          <w:sz w:val="24"/>
          <w:szCs w:val="24"/>
        </w:rPr>
        <w:t xml:space="preserve">B </w:t>
      </w:r>
      <w:r>
        <w:rPr>
          <w:rFonts w:ascii="等线" w:hAnsi="等线" w:eastAsia="等线" w:cs="等线"/>
          <w:spacing w:val="-11"/>
          <w:sz w:val="24"/>
          <w:szCs w:val="24"/>
        </w:rPr>
        <w:t>组</w:t>
      </w:r>
    </w:p>
    <w:p w14:paraId="73A16359">
      <w:pPr>
        <w:spacing w:line="23" w:lineRule="exact"/>
      </w:pPr>
    </w:p>
    <w:tbl>
      <w:tblPr>
        <w:tblStyle w:val="5"/>
        <w:tblW w:w="7732" w:type="dxa"/>
        <w:tblInd w:w="98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0"/>
        <w:gridCol w:w="1290"/>
        <w:gridCol w:w="1286"/>
        <w:gridCol w:w="1286"/>
        <w:gridCol w:w="1290"/>
        <w:gridCol w:w="1290"/>
      </w:tblGrid>
      <w:tr w14:paraId="53AF22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290" w:type="dxa"/>
            <w:tcBorders>
              <w:tl2br w:val="single" w:color="000000" w:sz="16" w:space="0"/>
            </w:tcBorders>
            <w:vAlign w:val="top"/>
          </w:tcPr>
          <w:p w14:paraId="5B2FBBCE">
            <w:pPr>
              <w:spacing w:before="168" w:line="211" w:lineRule="auto"/>
              <w:ind w:left="147"/>
              <w:rPr>
                <w:rFonts w:ascii="等线" w:hAnsi="等线" w:eastAsia="等线" w:cs="等线"/>
                <w:sz w:val="24"/>
                <w:szCs w:val="24"/>
              </w:rPr>
            </w:pPr>
            <w:r>
              <w:rPr>
                <w:rFonts w:ascii="等线" w:hAnsi="等线" w:eastAsia="等线" w:cs="等线"/>
                <w:spacing w:val="-9"/>
                <w:sz w:val="24"/>
                <w:szCs w:val="24"/>
              </w:rPr>
              <w:t>离家</w:t>
            </w:r>
          </w:p>
        </w:tc>
        <w:tc>
          <w:tcPr>
            <w:tcW w:w="1290" w:type="dxa"/>
            <w:vAlign w:val="top"/>
          </w:tcPr>
          <w:p w14:paraId="071F6ABD">
            <w:pPr>
              <w:pStyle w:val="6"/>
              <w:spacing w:before="132" w:line="297" w:lineRule="exact"/>
              <w:ind w:left="533"/>
            </w:pPr>
            <w:r>
              <w:rPr>
                <w:spacing w:val="-8"/>
              </w:rPr>
              <w:t>2B</w:t>
            </w:r>
          </w:p>
        </w:tc>
        <w:tc>
          <w:tcPr>
            <w:tcW w:w="1286" w:type="dxa"/>
            <w:vAlign w:val="top"/>
          </w:tcPr>
          <w:p w14:paraId="25EB1BCE">
            <w:pPr>
              <w:pStyle w:val="6"/>
              <w:spacing w:before="132" w:line="297" w:lineRule="exact"/>
              <w:ind w:left="523"/>
            </w:pPr>
            <w:r>
              <w:rPr>
                <w:spacing w:val="-4"/>
              </w:rPr>
              <w:t>3B</w:t>
            </w:r>
          </w:p>
        </w:tc>
        <w:tc>
          <w:tcPr>
            <w:tcW w:w="1286" w:type="dxa"/>
            <w:vAlign w:val="top"/>
          </w:tcPr>
          <w:p w14:paraId="10D34D58">
            <w:pPr>
              <w:pStyle w:val="6"/>
              <w:spacing w:before="132" w:line="297" w:lineRule="exact"/>
              <w:ind w:left="532"/>
            </w:pPr>
            <w:r>
              <w:rPr>
                <w:spacing w:val="-6"/>
              </w:rPr>
              <w:t>4B</w:t>
            </w:r>
          </w:p>
        </w:tc>
        <w:tc>
          <w:tcPr>
            <w:tcW w:w="1290" w:type="dxa"/>
            <w:vAlign w:val="top"/>
          </w:tcPr>
          <w:p w14:paraId="4924570C">
            <w:pPr>
              <w:pStyle w:val="6"/>
              <w:spacing w:before="132" w:line="297" w:lineRule="exact"/>
              <w:ind w:left="538"/>
            </w:pPr>
            <w:r>
              <w:rPr>
                <w:spacing w:val="-9"/>
              </w:rPr>
              <w:t>5B</w:t>
            </w:r>
          </w:p>
        </w:tc>
        <w:tc>
          <w:tcPr>
            <w:tcW w:w="1290" w:type="dxa"/>
            <w:vAlign w:val="top"/>
          </w:tcPr>
          <w:p w14:paraId="34AA8296">
            <w:pPr>
              <w:pStyle w:val="6"/>
              <w:spacing w:before="132" w:line="297" w:lineRule="exact"/>
              <w:ind w:left="530"/>
            </w:pPr>
            <w:r>
              <w:rPr>
                <w:spacing w:val="-7"/>
              </w:rPr>
              <w:t>6B</w:t>
            </w:r>
          </w:p>
        </w:tc>
      </w:tr>
      <w:tr w14:paraId="65FF9E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2FCB976B">
            <w:pPr>
              <w:pStyle w:val="6"/>
              <w:spacing w:before="66" w:line="297" w:lineRule="exact"/>
              <w:ind w:left="550"/>
            </w:pPr>
            <w:r>
              <w:rPr>
                <w:spacing w:val="-14"/>
              </w:rPr>
              <w:t>1B</w:t>
            </w:r>
          </w:p>
        </w:tc>
        <w:tc>
          <w:tcPr>
            <w:tcW w:w="1290" w:type="dxa"/>
            <w:vAlign w:val="top"/>
          </w:tcPr>
          <w:p w14:paraId="407CD26B">
            <w:pPr>
              <w:pStyle w:val="6"/>
              <w:spacing w:before="66" w:line="297" w:lineRule="exact"/>
              <w:ind w:left="329"/>
            </w:pPr>
            <w:r>
              <w:rPr>
                <w:spacing w:val="-20"/>
              </w:rPr>
              <w:t>81</w:t>
            </w:r>
            <w:r>
              <w:rPr>
                <w:spacing w:val="-11"/>
              </w:rPr>
              <w:t xml:space="preserve"> </w:t>
            </w:r>
            <w:r>
              <w:rPr>
                <w:spacing w:val="-20"/>
              </w:rPr>
              <w:t>– 76</w:t>
            </w:r>
          </w:p>
        </w:tc>
        <w:tc>
          <w:tcPr>
            <w:tcW w:w="1286" w:type="dxa"/>
            <w:vAlign w:val="top"/>
          </w:tcPr>
          <w:p w14:paraId="0F781D0E">
            <w:pPr>
              <w:pStyle w:val="6"/>
              <w:spacing w:before="66" w:line="297" w:lineRule="exact"/>
              <w:ind w:left="325"/>
            </w:pPr>
            <w:r>
              <w:rPr>
                <w:spacing w:val="-14"/>
                <w:w w:val="93"/>
              </w:rPr>
              <w:t>85</w:t>
            </w:r>
            <w:r>
              <w:rPr>
                <w:spacing w:val="-10"/>
              </w:rPr>
              <w:t xml:space="preserve"> </w:t>
            </w:r>
            <w:r>
              <w:rPr>
                <w:spacing w:val="-14"/>
                <w:w w:val="93"/>
              </w:rPr>
              <w:t>–</w:t>
            </w:r>
            <w:r>
              <w:rPr>
                <w:spacing w:val="-5"/>
              </w:rPr>
              <w:t xml:space="preserve"> </w:t>
            </w:r>
            <w:r>
              <w:rPr>
                <w:spacing w:val="-14"/>
                <w:w w:val="93"/>
              </w:rPr>
              <w:t>86</w:t>
            </w:r>
          </w:p>
        </w:tc>
        <w:tc>
          <w:tcPr>
            <w:tcW w:w="1286" w:type="dxa"/>
            <w:vAlign w:val="top"/>
          </w:tcPr>
          <w:p w14:paraId="0D24B855">
            <w:pPr>
              <w:pStyle w:val="6"/>
              <w:spacing w:before="66" w:line="297" w:lineRule="exact"/>
              <w:ind w:left="329"/>
            </w:pPr>
            <w:r>
              <w:rPr>
                <w:spacing w:val="-20"/>
                <w:position w:val="1"/>
              </w:rPr>
              <w:t>77</w:t>
            </w:r>
            <w:r>
              <w:rPr>
                <w:spacing w:val="-10"/>
                <w:position w:val="1"/>
              </w:rPr>
              <w:t xml:space="preserve"> </w:t>
            </w:r>
            <w:r>
              <w:rPr>
                <w:spacing w:val="-20"/>
                <w:position w:val="1"/>
              </w:rPr>
              <w:t>– 75</w:t>
            </w:r>
          </w:p>
        </w:tc>
        <w:tc>
          <w:tcPr>
            <w:tcW w:w="1290" w:type="dxa"/>
            <w:vAlign w:val="top"/>
          </w:tcPr>
          <w:p w14:paraId="6E181A71">
            <w:pPr>
              <w:pStyle w:val="6"/>
              <w:spacing w:before="66" w:line="297" w:lineRule="exact"/>
              <w:ind w:left="330"/>
            </w:pPr>
            <w:r>
              <w:rPr>
                <w:spacing w:val="-14"/>
                <w:w w:val="93"/>
              </w:rPr>
              <w:t>90</w:t>
            </w:r>
            <w:r>
              <w:rPr>
                <w:spacing w:val="-10"/>
              </w:rPr>
              <w:t xml:space="preserve"> </w:t>
            </w:r>
            <w:r>
              <w:rPr>
                <w:spacing w:val="-14"/>
                <w:w w:val="93"/>
              </w:rPr>
              <w:t>–</w:t>
            </w:r>
            <w:r>
              <w:rPr>
                <w:spacing w:val="-4"/>
              </w:rPr>
              <w:t xml:space="preserve"> </w:t>
            </w:r>
            <w:r>
              <w:rPr>
                <w:spacing w:val="-14"/>
                <w:w w:val="93"/>
              </w:rPr>
              <w:t>80</w:t>
            </w:r>
          </w:p>
        </w:tc>
        <w:tc>
          <w:tcPr>
            <w:tcW w:w="1290" w:type="dxa"/>
            <w:tcBorders>
              <w:tl2br w:val="single" w:color="000000" w:sz="16" w:space="0"/>
              <w:tr2bl w:val="single" w:color="000000" w:sz="16" w:space="0"/>
            </w:tcBorders>
            <w:vAlign w:val="top"/>
          </w:tcPr>
          <w:p w14:paraId="76B6DDF9">
            <w:pPr>
              <w:pStyle w:val="6"/>
              <w:spacing w:before="66" w:line="297" w:lineRule="exact"/>
              <w:ind w:left="327"/>
            </w:pPr>
            <w:r>
              <w:rPr>
                <w:spacing w:val="-20"/>
              </w:rPr>
              <w:t>85</w:t>
            </w:r>
            <w:r>
              <w:rPr>
                <w:spacing w:val="-11"/>
              </w:rPr>
              <w:t xml:space="preserve"> </w:t>
            </w:r>
            <w:r>
              <w:rPr>
                <w:spacing w:val="-20"/>
              </w:rPr>
              <w:t>– 69</w:t>
            </w:r>
          </w:p>
        </w:tc>
      </w:tr>
      <w:tr w14:paraId="03544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7509161E">
            <w:pPr>
              <w:pStyle w:val="6"/>
              <w:spacing w:before="71" w:line="298" w:lineRule="exact"/>
              <w:ind w:left="537"/>
            </w:pPr>
            <w:r>
              <w:rPr>
                <w:spacing w:val="-8"/>
              </w:rPr>
              <w:t>2B</w:t>
            </w:r>
          </w:p>
        </w:tc>
        <w:tc>
          <w:tcPr>
            <w:tcW w:w="1290" w:type="dxa"/>
            <w:shd w:val="clear" w:color="auto" w:fill="000000"/>
            <w:vAlign w:val="top"/>
          </w:tcPr>
          <w:p w14:paraId="6126E6E6">
            <w:pPr>
              <w:pStyle w:val="6"/>
              <w:rPr>
                <w:sz w:val="21"/>
              </w:rPr>
            </w:pPr>
          </w:p>
        </w:tc>
        <w:tc>
          <w:tcPr>
            <w:tcW w:w="1286" w:type="dxa"/>
            <w:vAlign w:val="top"/>
          </w:tcPr>
          <w:p w14:paraId="4EC0BB21">
            <w:pPr>
              <w:pStyle w:val="6"/>
              <w:spacing w:before="71" w:line="298" w:lineRule="exact"/>
              <w:ind w:left="325"/>
            </w:pPr>
            <w:r>
              <w:rPr>
                <w:spacing w:val="-14"/>
                <w:w w:val="93"/>
              </w:rPr>
              <w:t>90</w:t>
            </w:r>
            <w:r>
              <w:rPr>
                <w:spacing w:val="-10"/>
              </w:rPr>
              <w:t xml:space="preserve"> </w:t>
            </w:r>
            <w:r>
              <w:rPr>
                <w:spacing w:val="-14"/>
                <w:w w:val="93"/>
              </w:rPr>
              <w:t>–</w:t>
            </w:r>
            <w:r>
              <w:rPr>
                <w:spacing w:val="-4"/>
              </w:rPr>
              <w:t xml:space="preserve"> </w:t>
            </w:r>
            <w:r>
              <w:rPr>
                <w:spacing w:val="-14"/>
                <w:w w:val="93"/>
              </w:rPr>
              <w:t>85</w:t>
            </w:r>
          </w:p>
        </w:tc>
        <w:tc>
          <w:tcPr>
            <w:tcW w:w="1286" w:type="dxa"/>
            <w:vAlign w:val="top"/>
          </w:tcPr>
          <w:p w14:paraId="02AB5F29">
            <w:pPr>
              <w:pStyle w:val="6"/>
              <w:spacing w:before="71" w:line="298" w:lineRule="exact"/>
              <w:ind w:left="330"/>
            </w:pPr>
            <w:r>
              <w:rPr>
                <w:spacing w:val="-20"/>
              </w:rPr>
              <w:t>96</w:t>
            </w:r>
            <w:r>
              <w:rPr>
                <w:spacing w:val="-11"/>
              </w:rPr>
              <w:t xml:space="preserve"> </w:t>
            </w:r>
            <w:r>
              <w:rPr>
                <w:spacing w:val="-20"/>
              </w:rPr>
              <w:t>– 79</w:t>
            </w:r>
          </w:p>
        </w:tc>
        <w:tc>
          <w:tcPr>
            <w:tcW w:w="1290" w:type="dxa"/>
            <w:vAlign w:val="top"/>
          </w:tcPr>
          <w:p w14:paraId="3369651A">
            <w:pPr>
              <w:pStyle w:val="6"/>
              <w:spacing w:before="71" w:line="298" w:lineRule="exact"/>
              <w:ind w:left="331"/>
            </w:pPr>
            <w:r>
              <w:rPr>
                <w:spacing w:val="-20"/>
              </w:rPr>
              <w:t>81</w:t>
            </w:r>
            <w:r>
              <w:rPr>
                <w:spacing w:val="-11"/>
              </w:rPr>
              <w:t xml:space="preserve"> </w:t>
            </w:r>
            <w:r>
              <w:rPr>
                <w:spacing w:val="-20"/>
              </w:rPr>
              <w:t>– 73</w:t>
            </w:r>
          </w:p>
        </w:tc>
        <w:tc>
          <w:tcPr>
            <w:tcW w:w="1290" w:type="dxa"/>
            <w:tcBorders>
              <w:tl2br w:val="single" w:color="000000" w:sz="16" w:space="0"/>
              <w:tr2bl w:val="single" w:color="000000" w:sz="16" w:space="0"/>
            </w:tcBorders>
            <w:vAlign w:val="top"/>
          </w:tcPr>
          <w:p w14:paraId="445CDE83">
            <w:pPr>
              <w:pStyle w:val="6"/>
              <w:spacing w:before="71" w:line="298" w:lineRule="exact"/>
              <w:ind w:left="327"/>
            </w:pPr>
            <w:r>
              <w:rPr>
                <w:spacing w:val="-14"/>
                <w:w w:val="93"/>
              </w:rPr>
              <w:t>87</w:t>
            </w:r>
            <w:r>
              <w:rPr>
                <w:spacing w:val="-10"/>
              </w:rPr>
              <w:t xml:space="preserve"> </w:t>
            </w:r>
            <w:r>
              <w:rPr>
                <w:spacing w:val="-14"/>
                <w:w w:val="93"/>
              </w:rPr>
              <w:t>–</w:t>
            </w:r>
            <w:r>
              <w:rPr>
                <w:spacing w:val="-5"/>
              </w:rPr>
              <w:t xml:space="preserve"> </w:t>
            </w:r>
            <w:r>
              <w:rPr>
                <w:spacing w:val="-14"/>
                <w:w w:val="93"/>
              </w:rPr>
              <w:t>85</w:t>
            </w:r>
          </w:p>
        </w:tc>
      </w:tr>
      <w:tr w14:paraId="46498C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11839239">
            <w:pPr>
              <w:pStyle w:val="6"/>
              <w:spacing w:before="72" w:line="297" w:lineRule="exact"/>
              <w:ind w:left="530"/>
            </w:pPr>
            <w:r>
              <w:rPr>
                <w:spacing w:val="-4"/>
              </w:rPr>
              <w:t>3B</w:t>
            </w:r>
          </w:p>
        </w:tc>
        <w:tc>
          <w:tcPr>
            <w:tcW w:w="1290" w:type="dxa"/>
            <w:shd w:val="clear" w:color="auto" w:fill="000000"/>
            <w:vAlign w:val="top"/>
          </w:tcPr>
          <w:p w14:paraId="4D82D532">
            <w:pPr>
              <w:pStyle w:val="6"/>
              <w:rPr>
                <w:sz w:val="21"/>
              </w:rPr>
            </w:pPr>
          </w:p>
        </w:tc>
        <w:tc>
          <w:tcPr>
            <w:tcW w:w="1286" w:type="dxa"/>
            <w:shd w:val="clear" w:color="auto" w:fill="000000"/>
            <w:vAlign w:val="top"/>
          </w:tcPr>
          <w:p w14:paraId="4FD70E4C">
            <w:pPr>
              <w:pStyle w:val="6"/>
              <w:rPr>
                <w:sz w:val="21"/>
              </w:rPr>
            </w:pPr>
          </w:p>
        </w:tc>
        <w:tc>
          <w:tcPr>
            <w:tcW w:w="1286" w:type="dxa"/>
            <w:vAlign w:val="top"/>
          </w:tcPr>
          <w:p w14:paraId="20B939E6">
            <w:pPr>
              <w:pStyle w:val="6"/>
              <w:spacing w:before="72" w:line="297" w:lineRule="exact"/>
              <w:ind w:left="333"/>
            </w:pPr>
            <w:r>
              <w:rPr>
                <w:spacing w:val="-20"/>
              </w:rPr>
              <w:t>87</w:t>
            </w:r>
            <w:r>
              <w:rPr>
                <w:spacing w:val="-11"/>
              </w:rPr>
              <w:t xml:space="preserve"> </w:t>
            </w:r>
            <w:r>
              <w:rPr>
                <w:spacing w:val="-20"/>
              </w:rPr>
              <w:t>– 67</w:t>
            </w:r>
          </w:p>
        </w:tc>
        <w:tc>
          <w:tcPr>
            <w:tcW w:w="1290" w:type="dxa"/>
            <w:vAlign w:val="top"/>
          </w:tcPr>
          <w:p w14:paraId="3AA81D07">
            <w:pPr>
              <w:pStyle w:val="6"/>
              <w:spacing w:before="72" w:line="297" w:lineRule="exact"/>
              <w:ind w:left="291"/>
            </w:pPr>
            <w:r>
              <w:rPr>
                <w:spacing w:val="-23"/>
              </w:rPr>
              <w:t>101</w:t>
            </w:r>
            <w:r>
              <w:rPr>
                <w:spacing w:val="-11"/>
              </w:rPr>
              <w:t xml:space="preserve"> </w:t>
            </w:r>
            <w:r>
              <w:rPr>
                <w:spacing w:val="-23"/>
              </w:rPr>
              <w:t>– 76</w:t>
            </w:r>
          </w:p>
        </w:tc>
        <w:tc>
          <w:tcPr>
            <w:tcW w:w="1290" w:type="dxa"/>
            <w:tcBorders>
              <w:tl2br w:val="single" w:color="000000" w:sz="16" w:space="0"/>
              <w:tr2bl w:val="single" w:color="000000" w:sz="16" w:space="0"/>
            </w:tcBorders>
            <w:vAlign w:val="top"/>
          </w:tcPr>
          <w:p w14:paraId="55A64117">
            <w:pPr>
              <w:pStyle w:val="6"/>
              <w:spacing w:before="72" w:line="297" w:lineRule="exact"/>
              <w:ind w:left="325"/>
            </w:pPr>
            <w:r>
              <w:rPr>
                <w:spacing w:val="-19"/>
                <w:w w:val="99"/>
              </w:rPr>
              <w:t>86</w:t>
            </w:r>
            <w:r>
              <w:rPr>
                <w:spacing w:val="-10"/>
              </w:rPr>
              <w:t xml:space="preserve"> </w:t>
            </w:r>
            <w:r>
              <w:rPr>
                <w:spacing w:val="-19"/>
                <w:w w:val="99"/>
              </w:rPr>
              <w:t>– 74</w:t>
            </w:r>
          </w:p>
        </w:tc>
      </w:tr>
      <w:tr w14:paraId="4685ED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1DAB5AAC">
            <w:pPr>
              <w:pStyle w:val="6"/>
              <w:spacing w:before="68" w:line="297" w:lineRule="exact"/>
              <w:ind w:left="534"/>
            </w:pPr>
            <w:r>
              <w:rPr>
                <w:spacing w:val="-6"/>
              </w:rPr>
              <w:t>4B</w:t>
            </w:r>
          </w:p>
        </w:tc>
        <w:tc>
          <w:tcPr>
            <w:tcW w:w="1290" w:type="dxa"/>
            <w:shd w:val="clear" w:color="auto" w:fill="000000"/>
            <w:vAlign w:val="top"/>
          </w:tcPr>
          <w:p w14:paraId="091DD456">
            <w:pPr>
              <w:pStyle w:val="6"/>
              <w:rPr>
                <w:sz w:val="21"/>
              </w:rPr>
            </w:pPr>
          </w:p>
        </w:tc>
        <w:tc>
          <w:tcPr>
            <w:tcW w:w="1286" w:type="dxa"/>
            <w:shd w:val="clear" w:color="auto" w:fill="000000"/>
            <w:vAlign w:val="top"/>
          </w:tcPr>
          <w:p w14:paraId="60A958C0">
            <w:pPr>
              <w:pStyle w:val="6"/>
              <w:rPr>
                <w:sz w:val="21"/>
              </w:rPr>
            </w:pPr>
          </w:p>
        </w:tc>
        <w:tc>
          <w:tcPr>
            <w:tcW w:w="1286" w:type="dxa"/>
            <w:shd w:val="clear" w:color="auto" w:fill="000000"/>
            <w:vAlign w:val="top"/>
          </w:tcPr>
          <w:p w14:paraId="50C3F688">
            <w:pPr>
              <w:pStyle w:val="6"/>
              <w:rPr>
                <w:sz w:val="21"/>
              </w:rPr>
            </w:pPr>
          </w:p>
        </w:tc>
        <w:tc>
          <w:tcPr>
            <w:tcW w:w="1290" w:type="dxa"/>
            <w:vAlign w:val="top"/>
          </w:tcPr>
          <w:p w14:paraId="12459FAE">
            <w:pPr>
              <w:pStyle w:val="6"/>
              <w:spacing w:before="68" w:line="297" w:lineRule="exact"/>
              <w:ind w:left="327"/>
            </w:pPr>
            <w:r>
              <w:rPr>
                <w:spacing w:val="-11"/>
                <w:w w:val="91"/>
              </w:rPr>
              <w:t>78</w:t>
            </w:r>
            <w:r>
              <w:rPr>
                <w:spacing w:val="-13"/>
              </w:rPr>
              <w:t xml:space="preserve"> </w:t>
            </w:r>
            <w:r>
              <w:rPr>
                <w:spacing w:val="-11"/>
                <w:w w:val="91"/>
              </w:rPr>
              <w:t>–</w:t>
            </w:r>
            <w:r>
              <w:rPr>
                <w:spacing w:val="-2"/>
              </w:rPr>
              <w:t xml:space="preserve"> </w:t>
            </w:r>
            <w:r>
              <w:rPr>
                <w:spacing w:val="-11"/>
                <w:w w:val="91"/>
              </w:rPr>
              <w:t>54</w:t>
            </w:r>
          </w:p>
        </w:tc>
        <w:tc>
          <w:tcPr>
            <w:tcW w:w="1290" w:type="dxa"/>
            <w:tcBorders>
              <w:tl2br w:val="single" w:color="000000" w:sz="16" w:space="0"/>
              <w:tr2bl w:val="single" w:color="000000" w:sz="16" w:space="0"/>
            </w:tcBorders>
            <w:vAlign w:val="top"/>
          </w:tcPr>
          <w:p w14:paraId="2CABA566">
            <w:pPr>
              <w:pStyle w:val="6"/>
              <w:spacing w:before="68" w:line="297" w:lineRule="exact"/>
              <w:ind w:left="342"/>
            </w:pPr>
            <w:r>
              <w:rPr>
                <w:spacing w:val="-23"/>
              </w:rPr>
              <w:t>87</w:t>
            </w:r>
            <w:r>
              <w:rPr>
                <w:spacing w:val="-12"/>
              </w:rPr>
              <w:t xml:space="preserve"> </w:t>
            </w:r>
            <w:r>
              <w:rPr>
                <w:spacing w:val="-23"/>
              </w:rPr>
              <w:t>–</w:t>
            </w:r>
            <w:r>
              <w:rPr>
                <w:spacing w:val="-4"/>
              </w:rPr>
              <w:t xml:space="preserve"> </w:t>
            </w:r>
            <w:r>
              <w:rPr>
                <w:spacing w:val="-23"/>
              </w:rPr>
              <w:t>81</w:t>
            </w:r>
          </w:p>
        </w:tc>
      </w:tr>
      <w:tr w14:paraId="664CB1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290" w:type="dxa"/>
            <w:vAlign w:val="top"/>
          </w:tcPr>
          <w:p w14:paraId="7357ECEE">
            <w:pPr>
              <w:pStyle w:val="6"/>
              <w:spacing w:before="73" w:line="298" w:lineRule="exact"/>
              <w:ind w:left="540"/>
            </w:pPr>
            <w:r>
              <w:rPr>
                <w:spacing w:val="-9"/>
              </w:rPr>
              <w:t>5B</w:t>
            </w:r>
          </w:p>
        </w:tc>
        <w:tc>
          <w:tcPr>
            <w:tcW w:w="1290" w:type="dxa"/>
            <w:shd w:val="clear" w:color="auto" w:fill="000000"/>
            <w:vAlign w:val="top"/>
          </w:tcPr>
          <w:p w14:paraId="03FF5FF3">
            <w:pPr>
              <w:pStyle w:val="6"/>
              <w:rPr>
                <w:sz w:val="21"/>
              </w:rPr>
            </w:pPr>
          </w:p>
        </w:tc>
        <w:tc>
          <w:tcPr>
            <w:tcW w:w="1286" w:type="dxa"/>
            <w:shd w:val="clear" w:color="auto" w:fill="000000"/>
            <w:vAlign w:val="top"/>
          </w:tcPr>
          <w:p w14:paraId="08E01D18">
            <w:pPr>
              <w:pStyle w:val="6"/>
              <w:rPr>
                <w:sz w:val="21"/>
              </w:rPr>
            </w:pPr>
          </w:p>
        </w:tc>
        <w:tc>
          <w:tcPr>
            <w:tcW w:w="1286" w:type="dxa"/>
            <w:shd w:val="clear" w:color="auto" w:fill="000000"/>
            <w:vAlign w:val="top"/>
          </w:tcPr>
          <w:p w14:paraId="598CA44F">
            <w:pPr>
              <w:pStyle w:val="6"/>
              <w:rPr>
                <w:sz w:val="21"/>
              </w:rPr>
            </w:pPr>
          </w:p>
        </w:tc>
        <w:tc>
          <w:tcPr>
            <w:tcW w:w="1290" w:type="dxa"/>
            <w:shd w:val="clear" w:color="auto" w:fill="000000"/>
            <w:vAlign w:val="top"/>
          </w:tcPr>
          <w:p w14:paraId="6BFA5365">
            <w:pPr>
              <w:pStyle w:val="6"/>
              <w:rPr>
                <w:sz w:val="21"/>
              </w:rPr>
            </w:pPr>
          </w:p>
        </w:tc>
        <w:tc>
          <w:tcPr>
            <w:tcW w:w="1290" w:type="dxa"/>
            <w:tcBorders>
              <w:tl2br w:val="single" w:color="000000" w:sz="16" w:space="0"/>
              <w:tr2bl w:val="single" w:color="000000" w:sz="16" w:space="0"/>
            </w:tcBorders>
            <w:vAlign w:val="top"/>
          </w:tcPr>
          <w:p w14:paraId="76357B30">
            <w:pPr>
              <w:pStyle w:val="6"/>
              <w:spacing w:before="73" w:line="298" w:lineRule="exact"/>
              <w:ind w:left="327"/>
            </w:pPr>
            <w:r>
              <w:rPr>
                <w:spacing w:val="-17"/>
                <w:w w:val="98"/>
              </w:rPr>
              <w:t>84</w:t>
            </w:r>
            <w:r>
              <w:rPr>
                <w:spacing w:val="-14"/>
              </w:rPr>
              <w:t xml:space="preserve"> </w:t>
            </w:r>
            <w:r>
              <w:rPr>
                <w:spacing w:val="-17"/>
                <w:w w:val="98"/>
              </w:rPr>
              <w:t>– 65</w:t>
            </w:r>
          </w:p>
        </w:tc>
      </w:tr>
    </w:tbl>
    <w:p w14:paraId="512B058F">
      <w:pPr>
        <w:spacing w:before="244" w:line="343" w:lineRule="exact"/>
        <w:ind w:left="1017"/>
        <w:rPr>
          <w:rFonts w:ascii="等线" w:hAnsi="等线" w:eastAsia="等线" w:cs="等线"/>
          <w:sz w:val="24"/>
          <w:szCs w:val="24"/>
        </w:rPr>
      </w:pPr>
      <w:r>
        <w:rPr>
          <w:rFonts w:ascii="等线" w:hAnsi="等线" w:eastAsia="等线" w:cs="等线"/>
          <w:position w:val="3"/>
          <w:sz w:val="24"/>
          <w:szCs w:val="24"/>
        </w:rPr>
        <w:t>在</w:t>
      </w:r>
      <w:r>
        <w:rPr>
          <w:rFonts w:ascii="Calibri" w:hAnsi="Calibri" w:eastAsia="Calibri" w:cs="Calibri"/>
          <w:position w:val="3"/>
          <w:sz w:val="24"/>
          <w:szCs w:val="24"/>
        </w:rPr>
        <w:t xml:space="preserve">6A </w:t>
      </w:r>
      <w:r>
        <w:rPr>
          <w:rFonts w:ascii="等线" w:hAnsi="等线" w:eastAsia="等线" w:cs="等线"/>
          <w:position w:val="3"/>
          <w:sz w:val="24"/>
          <w:szCs w:val="24"/>
        </w:rPr>
        <w:t>组与</w:t>
      </w:r>
      <w:r>
        <w:rPr>
          <w:rFonts w:ascii="Calibri" w:hAnsi="Calibri" w:eastAsia="Calibri" w:cs="Calibri"/>
          <w:position w:val="3"/>
          <w:sz w:val="24"/>
          <w:szCs w:val="24"/>
        </w:rPr>
        <w:t xml:space="preserve">6B </w:t>
      </w:r>
      <w:r>
        <w:rPr>
          <w:rFonts w:ascii="等线" w:hAnsi="等线" w:eastAsia="等线" w:cs="等线"/>
          <w:position w:val="3"/>
          <w:sz w:val="24"/>
          <w:szCs w:val="24"/>
        </w:rPr>
        <w:t>组比赛取消后，用于确定最佳第三名球队</w:t>
      </w:r>
      <w:r>
        <w:rPr>
          <w:rFonts w:ascii="等线" w:hAnsi="等线" w:eastAsia="等线" w:cs="等线"/>
          <w:spacing w:val="-1"/>
          <w:position w:val="3"/>
          <w:sz w:val="24"/>
          <w:szCs w:val="24"/>
        </w:rPr>
        <w:t>的分组最新排名如下：</w:t>
      </w:r>
    </w:p>
    <w:p w14:paraId="1985FA61">
      <w:pPr>
        <w:spacing w:line="171" w:lineRule="exact"/>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6BCF29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1CEA89D7">
            <w:pPr>
              <w:spacing w:before="193" w:line="208" w:lineRule="auto"/>
              <w:ind w:left="294"/>
              <w:rPr>
                <w:rFonts w:ascii="等线" w:hAnsi="等线" w:eastAsia="等线" w:cs="等线"/>
                <w:sz w:val="24"/>
                <w:szCs w:val="24"/>
              </w:rPr>
            </w:pPr>
            <w:r>
              <w:rPr>
                <w:rFonts w:ascii="Calibri" w:hAnsi="Calibri" w:eastAsia="Calibri" w:cs="Calibri"/>
                <w:spacing w:val="-3"/>
                <w:sz w:val="24"/>
                <w:szCs w:val="24"/>
              </w:rPr>
              <w:t>X</w:t>
            </w:r>
            <w:r>
              <w:rPr>
                <w:rFonts w:ascii="Calibri" w:hAnsi="Calibri" w:eastAsia="Calibri" w:cs="Calibri"/>
                <w:spacing w:val="12"/>
                <w:sz w:val="24"/>
                <w:szCs w:val="24"/>
              </w:rPr>
              <w:t xml:space="preserve"> </w:t>
            </w:r>
            <w:r>
              <w:rPr>
                <w:rFonts w:ascii="等线" w:hAnsi="等线" w:eastAsia="等线" w:cs="等线"/>
                <w:spacing w:val="-3"/>
                <w:sz w:val="24"/>
                <w:szCs w:val="24"/>
              </w:rPr>
              <w:t>组</w:t>
            </w:r>
          </w:p>
        </w:tc>
        <w:tc>
          <w:tcPr>
            <w:tcW w:w="737" w:type="dxa"/>
            <w:vAlign w:val="top"/>
          </w:tcPr>
          <w:p w14:paraId="3BACC17A">
            <w:pPr>
              <w:spacing w:before="236" w:line="216" w:lineRule="auto"/>
              <w:ind w:left="36"/>
              <w:rPr>
                <w:rFonts w:ascii="等线" w:hAnsi="等线" w:eastAsia="等线" w:cs="等线"/>
                <w:sz w:val="16"/>
                <w:szCs w:val="16"/>
              </w:rPr>
            </w:pPr>
            <w:r>
              <w:rPr>
                <w:rFonts w:ascii="等线" w:hAnsi="等线" w:eastAsia="等线" w:cs="等线"/>
                <w:spacing w:val="2"/>
                <w:sz w:val="16"/>
                <w:szCs w:val="16"/>
              </w:rPr>
              <w:t>获胜次数</w:t>
            </w:r>
          </w:p>
        </w:tc>
        <w:tc>
          <w:tcPr>
            <w:tcW w:w="733" w:type="dxa"/>
            <w:vAlign w:val="top"/>
          </w:tcPr>
          <w:p w14:paraId="14ACF4CF">
            <w:pPr>
              <w:spacing w:before="223" w:line="212" w:lineRule="auto"/>
              <w:ind w:left="182"/>
              <w:rPr>
                <w:rFonts w:ascii="等线" w:hAnsi="等线" w:eastAsia="等线" w:cs="等线"/>
                <w:sz w:val="18"/>
                <w:szCs w:val="18"/>
              </w:rPr>
            </w:pPr>
            <w:r>
              <w:rPr>
                <w:rFonts w:ascii="等线" w:hAnsi="等线" w:eastAsia="等线" w:cs="等线"/>
                <w:spacing w:val="-2"/>
                <w:sz w:val="18"/>
                <w:szCs w:val="18"/>
              </w:rPr>
              <w:t>损失</w:t>
            </w:r>
          </w:p>
        </w:tc>
        <w:tc>
          <w:tcPr>
            <w:tcW w:w="1418" w:type="dxa"/>
            <w:vAlign w:val="top"/>
          </w:tcPr>
          <w:p w14:paraId="4E435ED1">
            <w:pPr>
              <w:spacing w:before="54" w:line="208" w:lineRule="auto"/>
              <w:ind w:left="467"/>
              <w:rPr>
                <w:rFonts w:ascii="等线" w:hAnsi="等线" w:eastAsia="等线" w:cs="等线"/>
                <w:sz w:val="24"/>
                <w:szCs w:val="24"/>
              </w:rPr>
            </w:pPr>
            <w:r>
              <w:rPr>
                <w:rFonts w:ascii="等线" w:hAnsi="等线" w:eastAsia="等线" w:cs="等线"/>
                <w:spacing w:val="-4"/>
                <w:sz w:val="24"/>
                <w:szCs w:val="24"/>
              </w:rPr>
              <w:t>分类</w:t>
            </w:r>
          </w:p>
          <w:p w14:paraId="79DDB030">
            <w:pPr>
              <w:spacing w:line="176" w:lineRule="auto"/>
              <w:ind w:left="474"/>
              <w:rPr>
                <w:rFonts w:ascii="等线" w:hAnsi="等线" w:eastAsia="等线" w:cs="等线"/>
                <w:sz w:val="24"/>
                <w:szCs w:val="24"/>
              </w:rPr>
            </w:pPr>
            <w:r>
              <w:rPr>
                <w:rFonts w:ascii="等线" w:hAnsi="等线" w:eastAsia="等线" w:cs="等线"/>
                <w:spacing w:val="-7"/>
                <w:sz w:val="24"/>
                <w:szCs w:val="24"/>
              </w:rPr>
              <w:t>道岔</w:t>
            </w:r>
          </w:p>
        </w:tc>
        <w:tc>
          <w:tcPr>
            <w:tcW w:w="1413" w:type="dxa"/>
            <w:vAlign w:val="top"/>
          </w:tcPr>
          <w:p w14:paraId="13047132">
            <w:pPr>
              <w:spacing w:before="166" w:line="209" w:lineRule="auto"/>
              <w:ind w:left="234"/>
              <w:rPr>
                <w:rFonts w:ascii="等线" w:hAnsi="等线" w:eastAsia="等线" w:cs="等线"/>
                <w:sz w:val="24"/>
                <w:szCs w:val="24"/>
              </w:rPr>
            </w:pPr>
            <w:r>
              <w:rPr>
                <w:rFonts w:ascii="等线" w:hAnsi="等线" w:eastAsia="等线" w:cs="等线"/>
                <w:spacing w:val="-4"/>
                <w:sz w:val="24"/>
                <w:szCs w:val="24"/>
              </w:rPr>
              <w:t>比赛积分</w:t>
            </w:r>
          </w:p>
        </w:tc>
        <w:tc>
          <w:tcPr>
            <w:tcW w:w="1422" w:type="dxa"/>
            <w:vAlign w:val="top"/>
          </w:tcPr>
          <w:p w14:paraId="4EF96FC7">
            <w:pPr>
              <w:spacing w:before="22" w:line="204" w:lineRule="auto"/>
              <w:ind w:left="485"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7E6461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259B6ED2">
            <w:pPr>
              <w:spacing w:before="47" w:line="171" w:lineRule="auto"/>
              <w:ind w:left="237"/>
              <w:rPr>
                <w:rFonts w:ascii="等线" w:hAnsi="等线" w:eastAsia="等线" w:cs="等线"/>
                <w:sz w:val="24"/>
                <w:szCs w:val="24"/>
              </w:rPr>
            </w:pPr>
            <w:r>
              <w:rPr>
                <w:rFonts w:ascii="Calibri" w:hAnsi="Calibri" w:eastAsia="Calibri" w:cs="Calibri"/>
                <w:spacing w:val="-5"/>
                <w:sz w:val="24"/>
                <w:szCs w:val="24"/>
              </w:rPr>
              <w:t>3B</w:t>
            </w:r>
            <w:r>
              <w:rPr>
                <w:rFonts w:ascii="Calibri" w:hAnsi="Calibri" w:eastAsia="Calibri" w:cs="Calibri"/>
                <w:spacing w:val="27"/>
                <w:sz w:val="24"/>
                <w:szCs w:val="24"/>
              </w:rPr>
              <w:t xml:space="preserve"> </w:t>
            </w:r>
            <w:r>
              <w:rPr>
                <w:rFonts w:ascii="等线" w:hAnsi="等线" w:eastAsia="等线" w:cs="等线"/>
                <w:spacing w:val="-5"/>
                <w:sz w:val="24"/>
                <w:szCs w:val="24"/>
              </w:rPr>
              <w:t>队</w:t>
            </w:r>
          </w:p>
        </w:tc>
        <w:tc>
          <w:tcPr>
            <w:tcW w:w="737" w:type="dxa"/>
            <w:vAlign w:val="top"/>
          </w:tcPr>
          <w:p w14:paraId="589D2A8D">
            <w:pPr>
              <w:pStyle w:val="6"/>
              <w:spacing w:line="242" w:lineRule="auto"/>
              <w:ind w:left="313"/>
            </w:pPr>
            <w:r>
              <w:t>3</w:t>
            </w:r>
          </w:p>
        </w:tc>
        <w:tc>
          <w:tcPr>
            <w:tcW w:w="733" w:type="dxa"/>
            <w:vAlign w:val="top"/>
          </w:tcPr>
          <w:p w14:paraId="3BCB726A">
            <w:pPr>
              <w:pStyle w:val="6"/>
              <w:spacing w:line="242" w:lineRule="auto"/>
              <w:ind w:left="345"/>
            </w:pPr>
            <w:r>
              <w:t>1</w:t>
            </w:r>
          </w:p>
        </w:tc>
        <w:tc>
          <w:tcPr>
            <w:tcW w:w="1418" w:type="dxa"/>
            <w:vAlign w:val="top"/>
          </w:tcPr>
          <w:p w14:paraId="2E7145E9">
            <w:pPr>
              <w:pStyle w:val="6"/>
              <w:spacing w:line="242" w:lineRule="auto"/>
              <w:ind w:left="664"/>
            </w:pPr>
            <w:r>
              <w:t>7</w:t>
            </w:r>
          </w:p>
        </w:tc>
        <w:tc>
          <w:tcPr>
            <w:tcW w:w="1413" w:type="dxa"/>
            <w:vAlign w:val="top"/>
          </w:tcPr>
          <w:p w14:paraId="1DBDD282">
            <w:pPr>
              <w:pStyle w:val="6"/>
              <w:spacing w:line="242" w:lineRule="auto"/>
              <w:ind w:left="275"/>
            </w:pPr>
            <w:r>
              <w:rPr>
                <w:spacing w:val="-18"/>
                <w:w w:val="98"/>
              </w:rPr>
              <w:t>359</w:t>
            </w:r>
            <w:r>
              <w:rPr>
                <w:spacing w:val="-14"/>
              </w:rPr>
              <w:t xml:space="preserve"> </w:t>
            </w:r>
            <w:r>
              <w:rPr>
                <w:spacing w:val="-18"/>
                <w:w w:val="98"/>
              </w:rPr>
              <w:t>– 323</w:t>
            </w:r>
          </w:p>
        </w:tc>
        <w:tc>
          <w:tcPr>
            <w:tcW w:w="1422" w:type="dxa"/>
            <w:vAlign w:val="top"/>
          </w:tcPr>
          <w:p w14:paraId="6C124C46">
            <w:pPr>
              <w:pStyle w:val="6"/>
              <w:rPr>
                <w:sz w:val="21"/>
              </w:rPr>
            </w:pPr>
          </w:p>
        </w:tc>
      </w:tr>
      <w:tr w14:paraId="721CDE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35A7C98E">
            <w:pPr>
              <w:spacing w:before="49" w:line="170" w:lineRule="auto"/>
              <w:ind w:left="260"/>
              <w:rPr>
                <w:rFonts w:ascii="等线" w:hAnsi="等线" w:eastAsia="等线" w:cs="等线"/>
                <w:sz w:val="24"/>
                <w:szCs w:val="24"/>
              </w:rPr>
            </w:pPr>
            <w:r>
              <w:rPr>
                <w:rFonts w:ascii="Calibri" w:hAnsi="Calibri" w:eastAsia="Calibri" w:cs="Calibri"/>
                <w:spacing w:val="-5"/>
                <w:sz w:val="24"/>
                <w:szCs w:val="24"/>
              </w:rPr>
              <w:t xml:space="preserve">3A </w:t>
            </w:r>
            <w:r>
              <w:rPr>
                <w:rFonts w:ascii="等线" w:hAnsi="等线" w:eastAsia="等线" w:cs="等线"/>
                <w:spacing w:val="-5"/>
                <w:sz w:val="24"/>
                <w:szCs w:val="24"/>
              </w:rPr>
              <w:t>队</w:t>
            </w:r>
          </w:p>
        </w:tc>
        <w:tc>
          <w:tcPr>
            <w:tcW w:w="737" w:type="dxa"/>
            <w:vAlign w:val="top"/>
          </w:tcPr>
          <w:p w14:paraId="1CE5834B">
            <w:pPr>
              <w:pStyle w:val="6"/>
              <w:spacing w:line="280" w:lineRule="exact"/>
              <w:ind w:left="319"/>
            </w:pPr>
            <w:r>
              <w:t>2</w:t>
            </w:r>
          </w:p>
        </w:tc>
        <w:tc>
          <w:tcPr>
            <w:tcW w:w="733" w:type="dxa"/>
            <w:vAlign w:val="top"/>
          </w:tcPr>
          <w:p w14:paraId="6250B896">
            <w:pPr>
              <w:pStyle w:val="6"/>
              <w:spacing w:line="280" w:lineRule="exact"/>
              <w:ind w:left="316"/>
            </w:pPr>
            <w:r>
              <w:t>2</w:t>
            </w:r>
          </w:p>
        </w:tc>
        <w:tc>
          <w:tcPr>
            <w:tcW w:w="1418" w:type="dxa"/>
            <w:vAlign w:val="top"/>
          </w:tcPr>
          <w:p w14:paraId="60849466">
            <w:pPr>
              <w:pStyle w:val="6"/>
              <w:spacing w:line="280" w:lineRule="exact"/>
              <w:ind w:left="662"/>
            </w:pPr>
            <w:r>
              <w:t>6</w:t>
            </w:r>
          </w:p>
        </w:tc>
        <w:tc>
          <w:tcPr>
            <w:tcW w:w="1413" w:type="dxa"/>
            <w:vAlign w:val="top"/>
          </w:tcPr>
          <w:p w14:paraId="133C87C3">
            <w:pPr>
              <w:pStyle w:val="6"/>
              <w:spacing w:line="280" w:lineRule="exact"/>
              <w:ind w:left="275"/>
            </w:pPr>
            <w:r>
              <w:rPr>
                <w:spacing w:val="-17"/>
                <w:w w:val="97"/>
              </w:rPr>
              <w:t>348</w:t>
            </w:r>
            <w:r>
              <w:rPr>
                <w:spacing w:val="-13"/>
              </w:rPr>
              <w:t xml:space="preserve"> </w:t>
            </w:r>
            <w:r>
              <w:rPr>
                <w:spacing w:val="-17"/>
                <w:w w:val="97"/>
              </w:rPr>
              <w:t>– 309</w:t>
            </w:r>
          </w:p>
        </w:tc>
        <w:tc>
          <w:tcPr>
            <w:tcW w:w="1422" w:type="dxa"/>
            <w:vAlign w:val="top"/>
          </w:tcPr>
          <w:p w14:paraId="365BB4B7">
            <w:pPr>
              <w:pStyle w:val="6"/>
              <w:spacing w:line="280" w:lineRule="exact"/>
              <w:ind w:left="525"/>
            </w:pPr>
            <w:r>
              <w:rPr>
                <w:spacing w:val="-20"/>
              </w:rPr>
              <w:t>+</w:t>
            </w:r>
            <w:r>
              <w:rPr>
                <w:spacing w:val="-12"/>
              </w:rPr>
              <w:t xml:space="preserve"> </w:t>
            </w:r>
            <w:r>
              <w:rPr>
                <w:spacing w:val="-20"/>
              </w:rPr>
              <w:t>39</w:t>
            </w:r>
          </w:p>
        </w:tc>
      </w:tr>
      <w:tr w14:paraId="11CAAC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587C88A2">
            <w:pPr>
              <w:spacing w:before="52" w:line="209" w:lineRule="auto"/>
              <w:ind w:left="186"/>
              <w:rPr>
                <w:rFonts w:ascii="等线" w:hAnsi="等线" w:eastAsia="等线" w:cs="等线"/>
                <w:sz w:val="19"/>
                <w:szCs w:val="19"/>
              </w:rPr>
            </w:pPr>
            <w:r>
              <w:rPr>
                <w:rFonts w:ascii="Calibri" w:hAnsi="Calibri" w:eastAsia="Calibri" w:cs="Calibri"/>
                <w:spacing w:val="-7"/>
                <w:sz w:val="19"/>
                <w:szCs w:val="19"/>
              </w:rPr>
              <w:t>3D</w:t>
            </w:r>
            <w:r>
              <w:rPr>
                <w:rFonts w:ascii="Calibri" w:hAnsi="Calibri" w:eastAsia="Calibri" w:cs="Calibri"/>
                <w:spacing w:val="24"/>
                <w:sz w:val="19"/>
                <w:szCs w:val="19"/>
              </w:rPr>
              <w:t xml:space="preserve"> </w:t>
            </w:r>
            <w:r>
              <w:rPr>
                <w:rFonts w:ascii="等线" w:hAnsi="等线" w:eastAsia="等线" w:cs="等线"/>
                <w:spacing w:val="-7"/>
                <w:sz w:val="19"/>
                <w:szCs w:val="19"/>
              </w:rPr>
              <w:t>球队</w:t>
            </w:r>
          </w:p>
        </w:tc>
        <w:tc>
          <w:tcPr>
            <w:tcW w:w="737" w:type="dxa"/>
            <w:vAlign w:val="top"/>
          </w:tcPr>
          <w:p w14:paraId="042AECA8">
            <w:pPr>
              <w:pStyle w:val="6"/>
              <w:spacing w:line="242" w:lineRule="auto"/>
              <w:ind w:left="319"/>
            </w:pPr>
            <w:r>
              <w:t>2</w:t>
            </w:r>
          </w:p>
        </w:tc>
        <w:tc>
          <w:tcPr>
            <w:tcW w:w="733" w:type="dxa"/>
            <w:vAlign w:val="top"/>
          </w:tcPr>
          <w:p w14:paraId="715D4629">
            <w:pPr>
              <w:pStyle w:val="6"/>
              <w:spacing w:line="242" w:lineRule="auto"/>
              <w:ind w:left="316"/>
            </w:pPr>
            <w:r>
              <w:t>2</w:t>
            </w:r>
          </w:p>
        </w:tc>
        <w:tc>
          <w:tcPr>
            <w:tcW w:w="1418" w:type="dxa"/>
            <w:vAlign w:val="top"/>
          </w:tcPr>
          <w:p w14:paraId="66EA4BDD">
            <w:pPr>
              <w:pStyle w:val="6"/>
              <w:spacing w:line="242" w:lineRule="auto"/>
              <w:ind w:left="662"/>
            </w:pPr>
            <w:r>
              <w:t>6</w:t>
            </w:r>
          </w:p>
        </w:tc>
        <w:tc>
          <w:tcPr>
            <w:tcW w:w="1413" w:type="dxa"/>
            <w:vAlign w:val="top"/>
          </w:tcPr>
          <w:p w14:paraId="269EF9FB">
            <w:pPr>
              <w:pStyle w:val="6"/>
              <w:spacing w:line="242" w:lineRule="auto"/>
              <w:ind w:left="275"/>
            </w:pPr>
            <w:r>
              <w:rPr>
                <w:spacing w:val="-20"/>
                <w:w w:val="99"/>
              </w:rPr>
              <w:t>363</w:t>
            </w:r>
            <w:r>
              <w:rPr>
                <w:spacing w:val="-9"/>
              </w:rPr>
              <w:t xml:space="preserve"> </w:t>
            </w:r>
            <w:r>
              <w:rPr>
                <w:spacing w:val="-20"/>
                <w:w w:val="99"/>
              </w:rPr>
              <w:t>– 359</w:t>
            </w:r>
          </w:p>
        </w:tc>
        <w:tc>
          <w:tcPr>
            <w:tcW w:w="1422" w:type="dxa"/>
            <w:vAlign w:val="top"/>
          </w:tcPr>
          <w:p w14:paraId="4622DDA5">
            <w:pPr>
              <w:pStyle w:val="6"/>
              <w:spacing w:line="242" w:lineRule="auto"/>
              <w:ind w:left="577"/>
            </w:pPr>
            <w:r>
              <w:rPr>
                <w:spacing w:val="14"/>
              </w:rPr>
              <w:t>+4</w:t>
            </w:r>
          </w:p>
        </w:tc>
      </w:tr>
      <w:tr w14:paraId="1CA144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5" w:type="dxa"/>
            <w:vAlign w:val="top"/>
          </w:tcPr>
          <w:p w14:paraId="7806E9DD">
            <w:pPr>
              <w:spacing w:before="57" w:line="212" w:lineRule="auto"/>
              <w:ind w:left="188"/>
              <w:rPr>
                <w:rFonts w:ascii="等线" w:hAnsi="等线" w:eastAsia="等线" w:cs="等线"/>
                <w:sz w:val="19"/>
                <w:szCs w:val="19"/>
              </w:rPr>
            </w:pPr>
            <w:r>
              <w:rPr>
                <w:rFonts w:ascii="Calibri" w:hAnsi="Calibri" w:eastAsia="Calibri" w:cs="Calibri"/>
                <w:spacing w:val="-5"/>
                <w:sz w:val="19"/>
                <w:szCs w:val="19"/>
              </w:rPr>
              <w:t>3C</w:t>
            </w:r>
            <w:r>
              <w:rPr>
                <w:rFonts w:ascii="Calibri" w:hAnsi="Calibri" w:eastAsia="Calibri" w:cs="Calibri"/>
                <w:spacing w:val="27"/>
                <w:w w:val="101"/>
                <w:sz w:val="19"/>
                <w:szCs w:val="19"/>
              </w:rPr>
              <w:t xml:space="preserve"> </w:t>
            </w:r>
            <w:r>
              <w:rPr>
                <w:rFonts w:ascii="等线" w:hAnsi="等线" w:eastAsia="等线" w:cs="等线"/>
                <w:spacing w:val="-5"/>
                <w:sz w:val="19"/>
                <w:szCs w:val="19"/>
              </w:rPr>
              <w:t>球队</w:t>
            </w:r>
          </w:p>
        </w:tc>
        <w:tc>
          <w:tcPr>
            <w:tcW w:w="737" w:type="dxa"/>
            <w:vAlign w:val="top"/>
          </w:tcPr>
          <w:p w14:paraId="409659B8">
            <w:pPr>
              <w:pStyle w:val="6"/>
              <w:spacing w:line="293" w:lineRule="exact"/>
              <w:ind w:left="319"/>
            </w:pPr>
            <w:r>
              <w:t>2</w:t>
            </w:r>
          </w:p>
        </w:tc>
        <w:tc>
          <w:tcPr>
            <w:tcW w:w="733" w:type="dxa"/>
            <w:vAlign w:val="top"/>
          </w:tcPr>
          <w:p w14:paraId="50568143">
            <w:pPr>
              <w:pStyle w:val="6"/>
              <w:spacing w:line="293" w:lineRule="exact"/>
              <w:ind w:left="316"/>
            </w:pPr>
            <w:r>
              <w:t>2</w:t>
            </w:r>
          </w:p>
        </w:tc>
        <w:tc>
          <w:tcPr>
            <w:tcW w:w="1418" w:type="dxa"/>
            <w:vAlign w:val="top"/>
          </w:tcPr>
          <w:p w14:paraId="106812D4">
            <w:pPr>
              <w:pStyle w:val="6"/>
              <w:spacing w:line="293" w:lineRule="exact"/>
              <w:ind w:left="662"/>
            </w:pPr>
            <w:r>
              <w:t>6</w:t>
            </w:r>
          </w:p>
        </w:tc>
        <w:tc>
          <w:tcPr>
            <w:tcW w:w="1413" w:type="dxa"/>
            <w:vAlign w:val="top"/>
          </w:tcPr>
          <w:p w14:paraId="4BD69CD4">
            <w:pPr>
              <w:pStyle w:val="6"/>
              <w:spacing w:line="293" w:lineRule="exact"/>
              <w:ind w:left="275"/>
            </w:pPr>
            <w:r>
              <w:rPr>
                <w:spacing w:val="-18"/>
                <w:w w:val="98"/>
              </w:rPr>
              <w:t>302</w:t>
            </w:r>
            <w:r>
              <w:rPr>
                <w:spacing w:val="-14"/>
              </w:rPr>
              <w:t xml:space="preserve"> </w:t>
            </w:r>
            <w:r>
              <w:rPr>
                <w:spacing w:val="-18"/>
                <w:w w:val="98"/>
              </w:rPr>
              <w:t>– 298</w:t>
            </w:r>
          </w:p>
        </w:tc>
        <w:tc>
          <w:tcPr>
            <w:tcW w:w="1422" w:type="dxa"/>
            <w:vAlign w:val="top"/>
          </w:tcPr>
          <w:p w14:paraId="3C77C862">
            <w:pPr>
              <w:pStyle w:val="6"/>
              <w:spacing w:line="293" w:lineRule="exact"/>
              <w:ind w:left="577"/>
            </w:pPr>
            <w:r>
              <w:rPr>
                <w:spacing w:val="14"/>
              </w:rPr>
              <w:t>+4</w:t>
            </w:r>
          </w:p>
        </w:tc>
      </w:tr>
    </w:tbl>
    <w:p w14:paraId="2487BCB5">
      <w:pPr>
        <w:pStyle w:val="2"/>
      </w:pPr>
    </w:p>
    <w:p w14:paraId="499073A3">
      <w:pPr>
        <w:sectPr>
          <w:headerReference r:id="rId345" w:type="default"/>
          <w:footerReference r:id="rId346" w:type="default"/>
          <w:pgSz w:w="11900" w:h="16840"/>
          <w:pgMar w:top="1207" w:right="1412" w:bottom="623" w:left="1417" w:header="635" w:footer="381" w:gutter="0"/>
          <w:cols w:space="720" w:num="1"/>
        </w:sectPr>
      </w:pPr>
    </w:p>
    <w:p w14:paraId="330983B4">
      <w:pPr>
        <w:pStyle w:val="2"/>
        <w:spacing w:before="224" w:line="296" w:lineRule="exact"/>
        <w:rPr>
          <w:sz w:val="23"/>
          <w:szCs w:val="23"/>
        </w:rPr>
      </w:pPr>
      <w:r>
        <w:rPr>
          <w:b/>
          <w:bCs/>
          <w:spacing w:val="-14"/>
          <w:sz w:val="24"/>
          <w:szCs w:val="24"/>
        </w:rPr>
        <w:t>D.5</w:t>
      </w:r>
      <w:r>
        <w:rPr>
          <w:b/>
          <w:bCs/>
          <w:spacing w:val="3"/>
          <w:sz w:val="24"/>
          <w:szCs w:val="24"/>
        </w:rPr>
        <w:t xml:space="preserve">          </w:t>
      </w:r>
      <w:r>
        <w:rPr>
          <w:b/>
          <w:bCs/>
          <w:spacing w:val="-14"/>
          <w:sz w:val="23"/>
          <w:szCs w:val="23"/>
        </w:rPr>
        <w:t>Classifications</w:t>
      </w:r>
      <w:r>
        <w:rPr>
          <w:b/>
          <w:bCs/>
          <w:spacing w:val="20"/>
          <w:sz w:val="23"/>
          <w:szCs w:val="23"/>
        </w:rPr>
        <w:t xml:space="preserve"> </w:t>
      </w:r>
      <w:r>
        <w:rPr>
          <w:b/>
          <w:bCs/>
          <w:spacing w:val="-14"/>
          <w:sz w:val="23"/>
          <w:szCs w:val="23"/>
        </w:rPr>
        <w:t>of teams</w:t>
      </w:r>
      <w:r>
        <w:rPr>
          <w:b/>
          <w:bCs/>
          <w:spacing w:val="14"/>
          <w:sz w:val="23"/>
          <w:szCs w:val="23"/>
        </w:rPr>
        <w:t xml:space="preserve"> </w:t>
      </w:r>
      <w:r>
        <w:rPr>
          <w:b/>
          <w:bCs/>
          <w:spacing w:val="-14"/>
          <w:sz w:val="23"/>
          <w:szCs w:val="23"/>
        </w:rPr>
        <w:t>in</w:t>
      </w:r>
      <w:r>
        <w:rPr>
          <w:b/>
          <w:bCs/>
          <w:spacing w:val="15"/>
          <w:sz w:val="23"/>
          <w:szCs w:val="23"/>
        </w:rPr>
        <w:t xml:space="preserve"> </w:t>
      </w:r>
      <w:r>
        <w:rPr>
          <w:b/>
          <w:bCs/>
          <w:spacing w:val="-14"/>
          <w:sz w:val="23"/>
          <w:szCs w:val="23"/>
        </w:rPr>
        <w:t>a Tournament</w:t>
      </w:r>
      <w:r>
        <w:rPr>
          <w:b/>
          <w:bCs/>
          <w:spacing w:val="13"/>
          <w:sz w:val="23"/>
          <w:szCs w:val="23"/>
        </w:rPr>
        <w:t xml:space="preserve"> </w:t>
      </w:r>
      <w:r>
        <w:rPr>
          <w:b/>
          <w:bCs/>
          <w:spacing w:val="-14"/>
          <w:sz w:val="23"/>
          <w:szCs w:val="23"/>
        </w:rPr>
        <w:t>of</w:t>
      </w:r>
      <w:r>
        <w:rPr>
          <w:b/>
          <w:bCs/>
          <w:spacing w:val="21"/>
          <w:sz w:val="23"/>
          <w:szCs w:val="23"/>
        </w:rPr>
        <w:t xml:space="preserve"> </w:t>
      </w:r>
      <w:r>
        <w:rPr>
          <w:b/>
          <w:bCs/>
          <w:spacing w:val="-14"/>
          <w:sz w:val="23"/>
          <w:szCs w:val="23"/>
        </w:rPr>
        <w:t>Phases</w:t>
      </w:r>
    </w:p>
    <w:p w14:paraId="367203FD">
      <w:pPr>
        <w:pStyle w:val="2"/>
        <w:spacing w:before="108" w:line="252" w:lineRule="auto"/>
        <w:ind w:left="978" w:right="56" w:hanging="974"/>
        <w:rPr>
          <w:sz w:val="24"/>
          <w:szCs w:val="24"/>
        </w:rPr>
      </w:pPr>
      <w:r>
        <w:rPr>
          <w:b/>
          <w:bCs/>
          <w:spacing w:val="-11"/>
          <w:sz w:val="23"/>
          <w:szCs w:val="23"/>
        </w:rPr>
        <w:t xml:space="preserve">D.5.1         </w:t>
      </w:r>
      <w:r>
        <w:rPr>
          <w:spacing w:val="-11"/>
          <w:sz w:val="24"/>
          <w:szCs w:val="24"/>
        </w:rPr>
        <w:t>In</w:t>
      </w:r>
      <w:r>
        <w:rPr>
          <w:spacing w:val="15"/>
          <w:sz w:val="24"/>
          <w:szCs w:val="24"/>
        </w:rPr>
        <w:t xml:space="preserve"> </w:t>
      </w:r>
      <w:r>
        <w:rPr>
          <w:spacing w:val="-11"/>
          <w:sz w:val="24"/>
          <w:szCs w:val="24"/>
        </w:rPr>
        <w:t>a tour</w:t>
      </w:r>
      <w:r>
        <w:rPr>
          <w:spacing w:val="-12"/>
          <w:sz w:val="24"/>
          <w:szCs w:val="24"/>
        </w:rPr>
        <w:t>nament where</w:t>
      </w:r>
      <w:r>
        <w:rPr>
          <w:spacing w:val="15"/>
          <w:sz w:val="24"/>
          <w:szCs w:val="24"/>
        </w:rPr>
        <w:t xml:space="preserve"> </w:t>
      </w:r>
      <w:r>
        <w:rPr>
          <w:spacing w:val="-12"/>
          <w:sz w:val="24"/>
          <w:szCs w:val="24"/>
        </w:rPr>
        <w:t>game</w:t>
      </w:r>
      <w:r>
        <w:rPr>
          <w:spacing w:val="18"/>
          <w:sz w:val="24"/>
          <w:szCs w:val="24"/>
        </w:rPr>
        <w:t xml:space="preserve"> </w:t>
      </w:r>
      <w:r>
        <w:rPr>
          <w:spacing w:val="-12"/>
          <w:sz w:val="24"/>
          <w:szCs w:val="24"/>
        </w:rPr>
        <w:t>results</w:t>
      </w:r>
      <w:r>
        <w:rPr>
          <w:spacing w:val="16"/>
          <w:sz w:val="24"/>
          <w:szCs w:val="24"/>
        </w:rPr>
        <w:t xml:space="preserve"> </w:t>
      </w:r>
      <w:r>
        <w:rPr>
          <w:spacing w:val="-12"/>
          <w:sz w:val="24"/>
          <w:szCs w:val="24"/>
        </w:rPr>
        <w:t>in</w:t>
      </w:r>
      <w:r>
        <w:rPr>
          <w:spacing w:val="15"/>
          <w:sz w:val="24"/>
          <w:szCs w:val="24"/>
        </w:rPr>
        <w:t xml:space="preserve"> </w:t>
      </w:r>
      <w:r>
        <w:rPr>
          <w:spacing w:val="-12"/>
          <w:sz w:val="24"/>
          <w:szCs w:val="24"/>
        </w:rPr>
        <w:t>a</w:t>
      </w:r>
      <w:r>
        <w:rPr>
          <w:spacing w:val="15"/>
          <w:sz w:val="24"/>
          <w:szCs w:val="24"/>
        </w:rPr>
        <w:t xml:space="preserve"> </w:t>
      </w:r>
      <w:r>
        <w:rPr>
          <w:spacing w:val="-12"/>
          <w:sz w:val="24"/>
          <w:szCs w:val="24"/>
        </w:rPr>
        <w:t>group</w:t>
      </w:r>
      <w:r>
        <w:rPr>
          <w:spacing w:val="16"/>
          <w:sz w:val="24"/>
          <w:szCs w:val="24"/>
        </w:rPr>
        <w:t xml:space="preserve"> </w:t>
      </w:r>
      <w:r>
        <w:rPr>
          <w:spacing w:val="-12"/>
          <w:sz w:val="24"/>
          <w:szCs w:val="24"/>
        </w:rPr>
        <w:t>are</w:t>
      </w:r>
      <w:r>
        <w:rPr>
          <w:spacing w:val="17"/>
          <w:w w:val="101"/>
          <w:sz w:val="24"/>
          <w:szCs w:val="24"/>
        </w:rPr>
        <w:t xml:space="preserve"> </w:t>
      </w:r>
      <w:r>
        <w:rPr>
          <w:spacing w:val="-12"/>
          <w:sz w:val="24"/>
          <w:szCs w:val="24"/>
        </w:rPr>
        <w:t>carried</w:t>
      </w:r>
      <w:r>
        <w:rPr>
          <w:spacing w:val="14"/>
          <w:sz w:val="24"/>
          <w:szCs w:val="24"/>
        </w:rPr>
        <w:t xml:space="preserve"> </w:t>
      </w:r>
      <w:r>
        <w:rPr>
          <w:spacing w:val="-12"/>
          <w:sz w:val="24"/>
          <w:szCs w:val="24"/>
        </w:rPr>
        <w:t>over from</w:t>
      </w:r>
      <w:r>
        <w:rPr>
          <w:spacing w:val="14"/>
          <w:sz w:val="24"/>
          <w:szCs w:val="24"/>
        </w:rPr>
        <w:t xml:space="preserve"> </w:t>
      </w:r>
      <w:r>
        <w:rPr>
          <w:spacing w:val="-12"/>
          <w:sz w:val="24"/>
          <w:szCs w:val="24"/>
        </w:rPr>
        <w:t>one</w:t>
      </w:r>
      <w:r>
        <w:rPr>
          <w:spacing w:val="19"/>
          <w:sz w:val="24"/>
          <w:szCs w:val="24"/>
        </w:rPr>
        <w:t xml:space="preserve"> </w:t>
      </w:r>
      <w:r>
        <w:rPr>
          <w:spacing w:val="-12"/>
          <w:sz w:val="24"/>
          <w:szCs w:val="24"/>
        </w:rPr>
        <w:t>phase to</w:t>
      </w:r>
      <w:r>
        <w:rPr>
          <w:sz w:val="24"/>
          <w:szCs w:val="24"/>
        </w:rPr>
        <w:t xml:space="preserve"> </w:t>
      </w:r>
      <w:r>
        <w:rPr>
          <w:spacing w:val="-9"/>
          <w:sz w:val="24"/>
          <w:szCs w:val="24"/>
        </w:rPr>
        <w:t>another, but a team is withdrawn from the to</w:t>
      </w:r>
      <w:r>
        <w:rPr>
          <w:spacing w:val="-10"/>
          <w:sz w:val="24"/>
          <w:szCs w:val="24"/>
        </w:rPr>
        <w:t>urnament or forfeits for a second time a</w:t>
      </w:r>
      <w:r>
        <w:rPr>
          <w:sz w:val="24"/>
          <w:szCs w:val="24"/>
        </w:rPr>
        <w:t xml:space="preserve"> </w:t>
      </w:r>
      <w:r>
        <w:rPr>
          <w:spacing w:val="-12"/>
          <w:sz w:val="24"/>
          <w:szCs w:val="24"/>
        </w:rPr>
        <w:t>game</w:t>
      </w:r>
      <w:r>
        <w:rPr>
          <w:spacing w:val="34"/>
          <w:sz w:val="24"/>
          <w:szCs w:val="24"/>
        </w:rPr>
        <w:t xml:space="preserve"> </w:t>
      </w:r>
      <w:r>
        <w:rPr>
          <w:spacing w:val="-12"/>
          <w:sz w:val="24"/>
          <w:szCs w:val="24"/>
        </w:rPr>
        <w:t>for</w:t>
      </w:r>
      <w:r>
        <w:rPr>
          <w:spacing w:val="47"/>
          <w:sz w:val="24"/>
          <w:szCs w:val="24"/>
        </w:rPr>
        <w:t xml:space="preserve"> </w:t>
      </w:r>
      <w:r>
        <w:rPr>
          <w:spacing w:val="-12"/>
          <w:sz w:val="24"/>
          <w:szCs w:val="24"/>
        </w:rPr>
        <w:t>any</w:t>
      </w:r>
      <w:r>
        <w:rPr>
          <w:spacing w:val="49"/>
          <w:w w:val="101"/>
          <w:sz w:val="24"/>
          <w:szCs w:val="24"/>
        </w:rPr>
        <w:t xml:space="preserve"> </w:t>
      </w:r>
      <w:r>
        <w:rPr>
          <w:spacing w:val="-12"/>
          <w:sz w:val="24"/>
          <w:szCs w:val="24"/>
        </w:rPr>
        <w:t>reason,</w:t>
      </w:r>
      <w:r>
        <w:rPr>
          <w:spacing w:val="31"/>
          <w:sz w:val="24"/>
          <w:szCs w:val="24"/>
        </w:rPr>
        <w:t xml:space="preserve"> </w:t>
      </w:r>
      <w:r>
        <w:rPr>
          <w:spacing w:val="-12"/>
          <w:sz w:val="24"/>
          <w:szCs w:val="24"/>
        </w:rPr>
        <w:t>then</w:t>
      </w:r>
      <w:r>
        <w:rPr>
          <w:spacing w:val="31"/>
          <w:sz w:val="24"/>
          <w:szCs w:val="24"/>
        </w:rPr>
        <w:t xml:space="preserve"> </w:t>
      </w:r>
      <w:r>
        <w:rPr>
          <w:spacing w:val="-12"/>
          <w:sz w:val="24"/>
          <w:szCs w:val="24"/>
        </w:rPr>
        <w:t>the</w:t>
      </w:r>
      <w:r>
        <w:rPr>
          <w:spacing w:val="49"/>
          <w:w w:val="101"/>
          <w:sz w:val="24"/>
          <w:szCs w:val="24"/>
        </w:rPr>
        <w:t xml:space="preserve"> </w:t>
      </w:r>
      <w:r>
        <w:rPr>
          <w:spacing w:val="-12"/>
          <w:sz w:val="24"/>
          <w:szCs w:val="24"/>
        </w:rPr>
        <w:t>results</w:t>
      </w:r>
      <w:r>
        <w:rPr>
          <w:spacing w:val="45"/>
          <w:sz w:val="24"/>
          <w:szCs w:val="24"/>
        </w:rPr>
        <w:t xml:space="preserve"> </w:t>
      </w:r>
      <w:r>
        <w:rPr>
          <w:spacing w:val="-12"/>
          <w:sz w:val="24"/>
          <w:szCs w:val="24"/>
        </w:rPr>
        <w:t>of</w:t>
      </w:r>
      <w:r>
        <w:rPr>
          <w:spacing w:val="47"/>
          <w:w w:val="101"/>
          <w:sz w:val="24"/>
          <w:szCs w:val="24"/>
        </w:rPr>
        <w:t xml:space="preserve"> </w:t>
      </w:r>
      <w:r>
        <w:rPr>
          <w:spacing w:val="-12"/>
          <w:sz w:val="24"/>
          <w:szCs w:val="24"/>
        </w:rPr>
        <w:t>all</w:t>
      </w:r>
      <w:r>
        <w:rPr>
          <w:spacing w:val="46"/>
          <w:sz w:val="24"/>
          <w:szCs w:val="24"/>
        </w:rPr>
        <w:t xml:space="preserve"> </w:t>
      </w:r>
      <w:r>
        <w:rPr>
          <w:spacing w:val="-12"/>
          <w:sz w:val="24"/>
          <w:szCs w:val="24"/>
        </w:rPr>
        <w:t>games</w:t>
      </w:r>
      <w:r>
        <w:rPr>
          <w:spacing w:val="50"/>
          <w:sz w:val="24"/>
          <w:szCs w:val="24"/>
        </w:rPr>
        <w:t xml:space="preserve"> </w:t>
      </w:r>
      <w:r>
        <w:rPr>
          <w:spacing w:val="-12"/>
          <w:sz w:val="24"/>
          <w:szCs w:val="24"/>
        </w:rPr>
        <w:t>play</w:t>
      </w:r>
      <w:r>
        <w:rPr>
          <w:spacing w:val="-13"/>
          <w:sz w:val="24"/>
          <w:szCs w:val="24"/>
        </w:rPr>
        <w:t>ed</w:t>
      </w:r>
      <w:r>
        <w:rPr>
          <w:spacing w:val="50"/>
          <w:w w:val="101"/>
          <w:sz w:val="24"/>
          <w:szCs w:val="24"/>
        </w:rPr>
        <w:t xml:space="preserve"> </w:t>
      </w:r>
      <w:r>
        <w:rPr>
          <w:spacing w:val="-13"/>
          <w:sz w:val="24"/>
          <w:szCs w:val="24"/>
        </w:rPr>
        <w:t>by</w:t>
      </w:r>
      <w:r>
        <w:rPr>
          <w:spacing w:val="31"/>
          <w:sz w:val="24"/>
          <w:szCs w:val="24"/>
        </w:rPr>
        <w:t xml:space="preserve"> </w:t>
      </w:r>
      <w:r>
        <w:rPr>
          <w:spacing w:val="-13"/>
          <w:sz w:val="24"/>
          <w:szCs w:val="24"/>
        </w:rPr>
        <w:t>the</w:t>
      </w:r>
      <w:r>
        <w:rPr>
          <w:spacing w:val="34"/>
          <w:sz w:val="24"/>
          <w:szCs w:val="24"/>
        </w:rPr>
        <w:t xml:space="preserve"> </w:t>
      </w:r>
      <w:r>
        <w:rPr>
          <w:spacing w:val="-13"/>
          <w:sz w:val="24"/>
          <w:szCs w:val="24"/>
        </w:rPr>
        <w:t>withdrawn</w:t>
      </w:r>
      <w:r>
        <w:rPr>
          <w:spacing w:val="45"/>
          <w:sz w:val="24"/>
          <w:szCs w:val="24"/>
        </w:rPr>
        <w:t xml:space="preserve"> </w:t>
      </w:r>
      <w:r>
        <w:rPr>
          <w:spacing w:val="-13"/>
          <w:sz w:val="24"/>
          <w:szCs w:val="24"/>
        </w:rPr>
        <w:t>or</w:t>
      </w:r>
      <w:r>
        <w:rPr>
          <w:sz w:val="24"/>
          <w:szCs w:val="24"/>
        </w:rPr>
        <w:t xml:space="preserve"> </w:t>
      </w:r>
      <w:r>
        <w:rPr>
          <w:spacing w:val="-9"/>
          <w:sz w:val="24"/>
          <w:szCs w:val="24"/>
        </w:rPr>
        <w:t>forfeiting team shall</w:t>
      </w:r>
      <w:r>
        <w:rPr>
          <w:spacing w:val="26"/>
          <w:sz w:val="24"/>
          <w:szCs w:val="24"/>
        </w:rPr>
        <w:t xml:space="preserve"> </w:t>
      </w:r>
      <w:r>
        <w:rPr>
          <w:spacing w:val="-9"/>
          <w:sz w:val="24"/>
          <w:szCs w:val="24"/>
        </w:rPr>
        <w:t>be nullified from all relevant</w:t>
      </w:r>
      <w:r>
        <w:rPr>
          <w:spacing w:val="10"/>
          <w:sz w:val="24"/>
          <w:szCs w:val="24"/>
        </w:rPr>
        <w:t xml:space="preserve"> </w:t>
      </w:r>
      <w:r>
        <w:rPr>
          <w:spacing w:val="-9"/>
          <w:sz w:val="24"/>
          <w:szCs w:val="24"/>
        </w:rPr>
        <w:t>phases. The following</w:t>
      </w:r>
      <w:r>
        <w:rPr>
          <w:spacing w:val="9"/>
          <w:sz w:val="24"/>
          <w:szCs w:val="24"/>
        </w:rPr>
        <w:t xml:space="preserve"> </w:t>
      </w:r>
      <w:r>
        <w:rPr>
          <w:spacing w:val="-9"/>
          <w:sz w:val="24"/>
          <w:szCs w:val="24"/>
        </w:rPr>
        <w:t>criteria shall</w:t>
      </w:r>
      <w:r>
        <w:rPr>
          <w:sz w:val="24"/>
          <w:szCs w:val="24"/>
        </w:rPr>
        <w:t xml:space="preserve"> </w:t>
      </w:r>
      <w:r>
        <w:rPr>
          <w:spacing w:val="-10"/>
          <w:sz w:val="24"/>
          <w:szCs w:val="24"/>
        </w:rPr>
        <w:t>apply in the order listed</w:t>
      </w:r>
      <w:r>
        <w:rPr>
          <w:spacing w:val="24"/>
          <w:sz w:val="24"/>
          <w:szCs w:val="24"/>
        </w:rPr>
        <w:t xml:space="preserve"> </w:t>
      </w:r>
      <w:r>
        <w:rPr>
          <w:spacing w:val="-10"/>
          <w:sz w:val="24"/>
          <w:szCs w:val="24"/>
        </w:rPr>
        <w:t>below:</w:t>
      </w:r>
    </w:p>
    <w:p w14:paraId="10F9F8C4">
      <w:pPr>
        <w:pStyle w:val="2"/>
        <w:spacing w:before="1" w:line="241" w:lineRule="auto"/>
        <w:ind w:right="32"/>
        <w:jc w:val="right"/>
        <w:rPr>
          <w:sz w:val="24"/>
          <w:szCs w:val="24"/>
        </w:rPr>
      </w:pPr>
      <w:r>
        <w:rPr>
          <w:rFonts w:ascii="Calibri" w:hAnsi="Calibri" w:eastAsia="Calibri" w:cs="Calibri"/>
          <w:spacing w:val="-9"/>
          <w:sz w:val="24"/>
          <w:szCs w:val="24"/>
        </w:rPr>
        <w:t xml:space="preserve">•      </w:t>
      </w:r>
      <w:r>
        <w:rPr>
          <w:spacing w:val="-9"/>
          <w:sz w:val="24"/>
          <w:szCs w:val="24"/>
        </w:rPr>
        <w:t>Better win-loss record of all</w:t>
      </w:r>
      <w:r>
        <w:rPr>
          <w:spacing w:val="1"/>
          <w:sz w:val="24"/>
          <w:szCs w:val="24"/>
        </w:rPr>
        <w:t xml:space="preserve"> </w:t>
      </w:r>
      <w:r>
        <w:rPr>
          <w:spacing w:val="-9"/>
          <w:sz w:val="24"/>
          <w:szCs w:val="24"/>
        </w:rPr>
        <w:t>gam</w:t>
      </w:r>
      <w:r>
        <w:rPr>
          <w:spacing w:val="-10"/>
          <w:sz w:val="24"/>
          <w:szCs w:val="24"/>
        </w:rPr>
        <w:t>es</w:t>
      </w:r>
      <w:r>
        <w:rPr>
          <w:spacing w:val="6"/>
          <w:sz w:val="24"/>
          <w:szCs w:val="24"/>
        </w:rPr>
        <w:t xml:space="preserve"> </w:t>
      </w:r>
      <w:r>
        <w:rPr>
          <w:spacing w:val="-10"/>
          <w:sz w:val="24"/>
          <w:szCs w:val="24"/>
        </w:rPr>
        <w:t>played</w:t>
      </w:r>
      <w:r>
        <w:rPr>
          <w:spacing w:val="2"/>
          <w:sz w:val="24"/>
          <w:szCs w:val="24"/>
        </w:rPr>
        <w:t xml:space="preserve"> </w:t>
      </w:r>
      <w:r>
        <w:rPr>
          <w:spacing w:val="-10"/>
          <w:sz w:val="24"/>
          <w:szCs w:val="24"/>
        </w:rPr>
        <w:t>in their</w:t>
      </w:r>
      <w:r>
        <w:rPr>
          <w:spacing w:val="4"/>
          <w:sz w:val="24"/>
          <w:szCs w:val="24"/>
        </w:rPr>
        <w:t xml:space="preserve"> </w:t>
      </w:r>
      <w:r>
        <w:rPr>
          <w:spacing w:val="-10"/>
          <w:sz w:val="24"/>
          <w:szCs w:val="24"/>
        </w:rPr>
        <w:t>revised final group standings.</w:t>
      </w:r>
    </w:p>
    <w:p w14:paraId="0C73077F">
      <w:pPr>
        <w:pStyle w:val="2"/>
        <w:spacing w:line="241" w:lineRule="auto"/>
        <w:jc w:val="right"/>
        <w:rPr>
          <w:sz w:val="24"/>
          <w:szCs w:val="24"/>
        </w:rPr>
      </w:pPr>
      <w:r>
        <w:rPr>
          <w:rFonts w:ascii="Calibri" w:hAnsi="Calibri" w:eastAsia="Calibri" w:cs="Calibri"/>
          <w:spacing w:val="-10"/>
          <w:sz w:val="24"/>
          <w:szCs w:val="24"/>
        </w:rPr>
        <w:t xml:space="preserve">•      </w:t>
      </w:r>
      <w:r>
        <w:rPr>
          <w:spacing w:val="-10"/>
          <w:sz w:val="24"/>
          <w:szCs w:val="24"/>
        </w:rPr>
        <w:t>Higher game points</w:t>
      </w:r>
      <w:r>
        <w:rPr>
          <w:spacing w:val="-1"/>
          <w:sz w:val="24"/>
          <w:szCs w:val="24"/>
        </w:rPr>
        <w:t xml:space="preserve"> </w:t>
      </w:r>
      <w:r>
        <w:rPr>
          <w:spacing w:val="-10"/>
          <w:sz w:val="24"/>
          <w:szCs w:val="24"/>
        </w:rPr>
        <w:t>differenc</w:t>
      </w:r>
      <w:r>
        <w:rPr>
          <w:spacing w:val="-11"/>
          <w:sz w:val="24"/>
          <w:szCs w:val="24"/>
        </w:rPr>
        <w:t>e</w:t>
      </w:r>
      <w:r>
        <w:rPr>
          <w:sz w:val="24"/>
          <w:szCs w:val="24"/>
        </w:rPr>
        <w:t xml:space="preserve"> </w:t>
      </w:r>
      <w:r>
        <w:rPr>
          <w:spacing w:val="-11"/>
          <w:sz w:val="24"/>
          <w:szCs w:val="24"/>
        </w:rPr>
        <w:t>of</w:t>
      </w:r>
      <w:r>
        <w:rPr>
          <w:spacing w:val="2"/>
          <w:sz w:val="24"/>
          <w:szCs w:val="24"/>
        </w:rPr>
        <w:t xml:space="preserve"> </w:t>
      </w:r>
      <w:r>
        <w:rPr>
          <w:spacing w:val="-11"/>
          <w:sz w:val="24"/>
          <w:szCs w:val="24"/>
        </w:rPr>
        <w:t>all</w:t>
      </w:r>
      <w:r>
        <w:rPr>
          <w:sz w:val="24"/>
          <w:szCs w:val="24"/>
        </w:rPr>
        <w:t xml:space="preserve"> </w:t>
      </w:r>
      <w:r>
        <w:rPr>
          <w:spacing w:val="-11"/>
          <w:sz w:val="24"/>
          <w:szCs w:val="24"/>
        </w:rPr>
        <w:t>games</w:t>
      </w:r>
      <w:r>
        <w:rPr>
          <w:spacing w:val="2"/>
          <w:sz w:val="24"/>
          <w:szCs w:val="24"/>
        </w:rPr>
        <w:t xml:space="preserve"> </w:t>
      </w:r>
      <w:r>
        <w:rPr>
          <w:spacing w:val="-11"/>
          <w:sz w:val="24"/>
          <w:szCs w:val="24"/>
        </w:rPr>
        <w:t>in their</w:t>
      </w:r>
      <w:r>
        <w:rPr>
          <w:spacing w:val="4"/>
          <w:sz w:val="24"/>
          <w:szCs w:val="24"/>
        </w:rPr>
        <w:t xml:space="preserve"> </w:t>
      </w:r>
      <w:r>
        <w:rPr>
          <w:spacing w:val="-11"/>
          <w:sz w:val="24"/>
          <w:szCs w:val="24"/>
        </w:rPr>
        <w:t>revised final group standings.</w:t>
      </w:r>
    </w:p>
    <w:p w14:paraId="2C2C506A">
      <w:pPr>
        <w:pStyle w:val="2"/>
        <w:spacing w:line="247" w:lineRule="auto"/>
        <w:ind w:left="1412" w:hanging="413"/>
        <w:rPr>
          <w:sz w:val="24"/>
          <w:szCs w:val="24"/>
        </w:rPr>
      </w:pPr>
      <w:r>
        <w:rPr>
          <w:rFonts w:ascii="Calibri" w:hAnsi="Calibri" w:eastAsia="Calibri" w:cs="Calibri"/>
          <w:spacing w:val="-12"/>
          <w:sz w:val="24"/>
          <w:szCs w:val="24"/>
        </w:rPr>
        <w:t xml:space="preserve">• </w:t>
      </w:r>
      <w:r>
        <w:rPr>
          <w:rFonts w:ascii="Calibri" w:hAnsi="Calibri" w:eastAsia="Calibri" w:cs="Calibri"/>
          <w:spacing w:val="-11"/>
          <w:sz w:val="24"/>
          <w:szCs w:val="24"/>
        </w:rPr>
        <w:t xml:space="preserve">     </w:t>
      </w:r>
      <w:r>
        <w:rPr>
          <w:spacing w:val="-11"/>
          <w:sz w:val="24"/>
          <w:szCs w:val="24"/>
        </w:rPr>
        <w:t>Higher number of game</w:t>
      </w:r>
      <w:r>
        <w:rPr>
          <w:spacing w:val="4"/>
          <w:sz w:val="24"/>
          <w:szCs w:val="24"/>
        </w:rPr>
        <w:t xml:space="preserve"> </w:t>
      </w:r>
      <w:r>
        <w:rPr>
          <w:spacing w:val="-11"/>
          <w:sz w:val="24"/>
          <w:szCs w:val="24"/>
        </w:rPr>
        <w:t>points scored</w:t>
      </w:r>
      <w:r>
        <w:rPr>
          <w:spacing w:val="1"/>
          <w:sz w:val="24"/>
          <w:szCs w:val="24"/>
        </w:rPr>
        <w:t xml:space="preserve"> </w:t>
      </w:r>
      <w:r>
        <w:rPr>
          <w:spacing w:val="-11"/>
          <w:sz w:val="24"/>
          <w:szCs w:val="24"/>
        </w:rPr>
        <w:t>in</w:t>
      </w:r>
      <w:r>
        <w:rPr>
          <w:spacing w:val="1"/>
          <w:sz w:val="24"/>
          <w:szCs w:val="24"/>
        </w:rPr>
        <w:t xml:space="preserve"> </w:t>
      </w:r>
      <w:r>
        <w:rPr>
          <w:spacing w:val="-11"/>
          <w:sz w:val="24"/>
          <w:szCs w:val="24"/>
        </w:rPr>
        <w:t>all</w:t>
      </w:r>
      <w:r>
        <w:rPr>
          <w:sz w:val="24"/>
          <w:szCs w:val="24"/>
        </w:rPr>
        <w:t xml:space="preserve"> </w:t>
      </w:r>
      <w:r>
        <w:rPr>
          <w:spacing w:val="-11"/>
          <w:sz w:val="24"/>
          <w:szCs w:val="24"/>
        </w:rPr>
        <w:t>games</w:t>
      </w:r>
      <w:r>
        <w:rPr>
          <w:sz w:val="24"/>
          <w:szCs w:val="24"/>
        </w:rPr>
        <w:t xml:space="preserve"> </w:t>
      </w:r>
      <w:r>
        <w:rPr>
          <w:spacing w:val="-11"/>
          <w:sz w:val="24"/>
          <w:szCs w:val="24"/>
        </w:rPr>
        <w:t>in their re</w:t>
      </w:r>
      <w:r>
        <w:rPr>
          <w:spacing w:val="-12"/>
          <w:sz w:val="24"/>
          <w:szCs w:val="24"/>
        </w:rPr>
        <w:t>vised final</w:t>
      </w:r>
      <w:r>
        <w:rPr>
          <w:sz w:val="24"/>
          <w:szCs w:val="24"/>
        </w:rPr>
        <w:t xml:space="preserve"> </w:t>
      </w:r>
      <w:r>
        <w:rPr>
          <w:spacing w:val="-12"/>
          <w:sz w:val="24"/>
          <w:szCs w:val="24"/>
        </w:rPr>
        <w:t>grou</w:t>
      </w:r>
      <w:r>
        <w:rPr>
          <w:spacing w:val="-10"/>
          <w:sz w:val="24"/>
          <w:szCs w:val="24"/>
        </w:rPr>
        <w:t>p</w:t>
      </w:r>
      <w:r>
        <w:rPr>
          <w:sz w:val="24"/>
          <w:szCs w:val="24"/>
        </w:rPr>
        <w:t xml:space="preserve"> </w:t>
      </w:r>
      <w:r>
        <w:rPr>
          <w:spacing w:val="-11"/>
          <w:sz w:val="24"/>
          <w:szCs w:val="24"/>
        </w:rPr>
        <w:t>standings.</w:t>
      </w:r>
    </w:p>
    <w:p w14:paraId="4B325641">
      <w:pPr>
        <w:pStyle w:val="2"/>
        <w:spacing w:before="1" w:line="266" w:lineRule="auto"/>
        <w:ind w:left="1403" w:hanging="404"/>
        <w:rPr>
          <w:sz w:val="24"/>
          <w:szCs w:val="24"/>
        </w:rPr>
      </w:pPr>
      <w:r>
        <w:rPr>
          <w:rFonts w:ascii="Calibri" w:hAnsi="Calibri" w:eastAsia="Calibri" w:cs="Calibri"/>
          <w:spacing w:val="-9"/>
          <w:sz w:val="24"/>
          <w:szCs w:val="24"/>
        </w:rPr>
        <w:t xml:space="preserve">•      </w:t>
      </w:r>
      <w:r>
        <w:rPr>
          <w:spacing w:val="-9"/>
          <w:sz w:val="24"/>
          <w:szCs w:val="24"/>
        </w:rPr>
        <w:t>If these criteria still</w:t>
      </w:r>
      <w:r>
        <w:rPr>
          <w:spacing w:val="6"/>
          <w:sz w:val="24"/>
          <w:szCs w:val="24"/>
        </w:rPr>
        <w:t xml:space="preserve"> </w:t>
      </w:r>
      <w:r>
        <w:rPr>
          <w:spacing w:val="-10"/>
          <w:sz w:val="24"/>
          <w:szCs w:val="24"/>
        </w:rPr>
        <w:t>cannot decide, the</w:t>
      </w:r>
      <w:r>
        <w:rPr>
          <w:spacing w:val="6"/>
          <w:sz w:val="24"/>
          <w:szCs w:val="24"/>
        </w:rPr>
        <w:t xml:space="preserve"> </w:t>
      </w:r>
      <w:r>
        <w:rPr>
          <w:spacing w:val="-10"/>
          <w:sz w:val="24"/>
          <w:szCs w:val="24"/>
        </w:rPr>
        <w:t>relevant</w:t>
      </w:r>
      <w:r>
        <w:rPr>
          <w:spacing w:val="6"/>
          <w:sz w:val="24"/>
          <w:szCs w:val="24"/>
        </w:rPr>
        <w:t xml:space="preserve"> </w:t>
      </w:r>
      <w:r>
        <w:rPr>
          <w:spacing w:val="-10"/>
          <w:sz w:val="24"/>
          <w:szCs w:val="24"/>
        </w:rPr>
        <w:t>FIBA</w:t>
      </w:r>
      <w:r>
        <w:rPr>
          <w:spacing w:val="6"/>
          <w:sz w:val="24"/>
          <w:szCs w:val="24"/>
        </w:rPr>
        <w:t xml:space="preserve"> </w:t>
      </w:r>
      <w:r>
        <w:rPr>
          <w:spacing w:val="-10"/>
          <w:sz w:val="24"/>
          <w:szCs w:val="24"/>
        </w:rPr>
        <w:t>ranking shall</w:t>
      </w:r>
      <w:r>
        <w:rPr>
          <w:spacing w:val="2"/>
          <w:sz w:val="24"/>
          <w:szCs w:val="24"/>
        </w:rPr>
        <w:t xml:space="preserve"> </w:t>
      </w:r>
      <w:r>
        <w:rPr>
          <w:spacing w:val="-10"/>
          <w:sz w:val="24"/>
          <w:szCs w:val="24"/>
        </w:rPr>
        <w:t>decide</w:t>
      </w:r>
      <w:r>
        <w:rPr>
          <w:spacing w:val="2"/>
          <w:sz w:val="24"/>
          <w:szCs w:val="24"/>
        </w:rPr>
        <w:t xml:space="preserve"> </w:t>
      </w:r>
      <w:r>
        <w:rPr>
          <w:spacing w:val="-10"/>
          <w:sz w:val="24"/>
          <w:szCs w:val="24"/>
        </w:rPr>
        <w:t>on the</w:t>
      </w:r>
      <w:r>
        <w:rPr>
          <w:sz w:val="24"/>
          <w:szCs w:val="24"/>
        </w:rPr>
        <w:t xml:space="preserve"> </w:t>
      </w:r>
      <w:r>
        <w:rPr>
          <w:spacing w:val="-6"/>
          <w:sz w:val="24"/>
          <w:szCs w:val="24"/>
        </w:rPr>
        <w:t>final classification.</w:t>
      </w:r>
    </w:p>
    <w:p w14:paraId="3BEDA7E8">
      <w:pPr>
        <w:pStyle w:val="2"/>
        <w:spacing w:before="126" w:line="198" w:lineRule="auto"/>
        <w:ind w:left="995"/>
        <w:rPr>
          <w:sz w:val="23"/>
          <w:szCs w:val="23"/>
        </w:rPr>
      </w:pPr>
      <w:r>
        <w:rPr>
          <w:b/>
          <w:bCs/>
          <w:spacing w:val="-16"/>
          <w:sz w:val="23"/>
          <w:szCs w:val="23"/>
        </w:rPr>
        <w:t>Example</w:t>
      </w:r>
    </w:p>
    <w:p w14:paraId="231D455F">
      <w:pPr>
        <w:pStyle w:val="2"/>
        <w:spacing w:before="126" w:line="298" w:lineRule="exact"/>
        <w:ind w:left="995"/>
        <w:rPr>
          <w:sz w:val="24"/>
          <w:szCs w:val="24"/>
        </w:rPr>
      </w:pPr>
      <w:r>
        <w:rPr>
          <w:spacing w:val="-19"/>
          <w:sz w:val="24"/>
          <w:szCs w:val="24"/>
        </w:rPr>
        <w:t>Round</w:t>
      </w:r>
      <w:r>
        <w:rPr>
          <w:spacing w:val="9"/>
          <w:sz w:val="24"/>
          <w:szCs w:val="24"/>
        </w:rPr>
        <w:t xml:space="preserve"> </w:t>
      </w:r>
      <w:r>
        <w:rPr>
          <w:spacing w:val="-19"/>
          <w:sz w:val="24"/>
          <w:szCs w:val="24"/>
        </w:rPr>
        <w:t>1</w:t>
      </w:r>
    </w:p>
    <w:p w14:paraId="3A593185">
      <w:pPr>
        <w:pStyle w:val="2"/>
        <w:spacing w:before="110" w:line="298" w:lineRule="exact"/>
        <w:ind w:left="979"/>
        <w:rPr>
          <w:sz w:val="24"/>
          <w:szCs w:val="24"/>
        </w:rPr>
      </w:pPr>
      <w:r>
        <w:pict>
          <v:shape id="_x0000_s1522" o:spid="_x0000_s1522" o:spt="202" type="#_x0000_t202" style="position:absolute;left:0pt;margin-left:253.3pt;margin-top:22.6pt;height:94.4pt;width:195.7pt;z-index:251915264;mso-width-relative:page;mso-height-relative:page;" filled="f" stroked="f" coordsize="21600,21600">
            <v:path/>
            <v:fill on="f" focussize="0,0"/>
            <v:stroke on="f"/>
            <v:imagedata o:title=""/>
            <o:lock v:ext="edit" aspectratio="f"/>
            <v:textbox inset="0mm,0mm,0mm,0mm">
              <w:txbxContent>
                <w:p w14:paraId="78AA8097">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1CAC28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028" w:type="dxa"/>
                        <w:vAlign w:val="top"/>
                      </w:tcPr>
                      <w:p w14:paraId="2E88FA27">
                        <w:pPr>
                          <w:pStyle w:val="6"/>
                          <w:spacing w:before="197" w:line="196" w:lineRule="auto"/>
                          <w:ind w:left="133"/>
                        </w:pPr>
                        <w:r>
                          <w:rPr>
                            <w:spacing w:val="-17"/>
                          </w:rPr>
                          <w:t>Group</w:t>
                        </w:r>
                        <w:r>
                          <w:rPr>
                            <w:spacing w:val="11"/>
                          </w:rPr>
                          <w:t xml:space="preserve"> </w:t>
                        </w:r>
                        <w:r>
                          <w:rPr>
                            <w:spacing w:val="-17"/>
                          </w:rPr>
                          <w:t>B</w:t>
                        </w:r>
                      </w:p>
                    </w:tc>
                    <w:tc>
                      <w:tcPr>
                        <w:tcW w:w="731" w:type="dxa"/>
                        <w:vAlign w:val="top"/>
                      </w:tcPr>
                      <w:p w14:paraId="32F65F6E">
                        <w:pPr>
                          <w:pStyle w:val="6"/>
                          <w:spacing w:before="200" w:line="194" w:lineRule="auto"/>
                          <w:ind w:left="111"/>
                        </w:pPr>
                        <w:r>
                          <w:rPr>
                            <w:spacing w:val="-9"/>
                          </w:rPr>
                          <w:t>Wins</w:t>
                        </w:r>
                      </w:p>
                    </w:tc>
                    <w:tc>
                      <w:tcPr>
                        <w:tcW w:w="736" w:type="dxa"/>
                        <w:vAlign w:val="top"/>
                      </w:tcPr>
                      <w:p w14:paraId="74E05994">
                        <w:pPr>
                          <w:pStyle w:val="6"/>
                          <w:spacing w:before="200" w:line="194" w:lineRule="auto"/>
                          <w:ind w:right="4"/>
                          <w:jc w:val="right"/>
                        </w:pPr>
                        <w:r>
                          <w:rPr>
                            <w:spacing w:val="-17"/>
                          </w:rPr>
                          <w:t>Lo</w:t>
                        </w:r>
                        <w:r>
                          <w:rPr>
                            <w:spacing w:val="-16"/>
                          </w:rPr>
                          <w:t>sse</w:t>
                        </w:r>
                        <w:r>
                          <w:rPr>
                            <w:spacing w:val="-14"/>
                          </w:rPr>
                          <w:t>s</w:t>
                        </w:r>
                      </w:p>
                    </w:tc>
                    <w:tc>
                      <w:tcPr>
                        <w:tcW w:w="1363" w:type="dxa"/>
                        <w:vAlign w:val="top"/>
                      </w:tcPr>
                      <w:p w14:paraId="47597924">
                        <w:pPr>
                          <w:pStyle w:val="6"/>
                          <w:spacing w:before="52" w:line="198" w:lineRule="auto"/>
                          <w:ind w:left="46"/>
                        </w:pPr>
                        <w:r>
                          <w:rPr>
                            <w:spacing w:val="-9"/>
                          </w:rPr>
                          <w:t>Classification</w:t>
                        </w:r>
                      </w:p>
                      <w:p w14:paraId="457DB51A">
                        <w:pPr>
                          <w:pStyle w:val="6"/>
                          <w:spacing w:line="297" w:lineRule="exact"/>
                          <w:ind w:left="401"/>
                        </w:pPr>
                        <w:r>
                          <w:rPr>
                            <w:spacing w:val="-10"/>
                            <w:position w:val="3"/>
                          </w:rPr>
                          <w:t>points</w:t>
                        </w:r>
                      </w:p>
                    </w:tc>
                  </w:tr>
                  <w:tr w14:paraId="02A36A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57BEC572">
                        <w:pPr>
                          <w:pStyle w:val="6"/>
                          <w:spacing w:before="48" w:line="194" w:lineRule="auto"/>
                          <w:ind w:left="92"/>
                        </w:pPr>
                        <w:r>
                          <w:rPr>
                            <w:spacing w:val="-19"/>
                          </w:rPr>
                          <w:t>Team</w:t>
                        </w:r>
                        <w:r>
                          <w:rPr>
                            <w:spacing w:val="9"/>
                          </w:rPr>
                          <w:t xml:space="preserve"> </w:t>
                        </w:r>
                        <w:r>
                          <w:rPr>
                            <w:spacing w:val="-19"/>
                          </w:rPr>
                          <w:t>1B</w:t>
                        </w:r>
                      </w:p>
                    </w:tc>
                    <w:tc>
                      <w:tcPr>
                        <w:tcW w:w="731" w:type="dxa"/>
                        <w:vAlign w:val="top"/>
                      </w:tcPr>
                      <w:p w14:paraId="29EE5297">
                        <w:pPr>
                          <w:pStyle w:val="6"/>
                          <w:spacing w:line="280" w:lineRule="exact"/>
                          <w:ind w:left="315"/>
                        </w:pPr>
                        <w:r>
                          <w:t>5</w:t>
                        </w:r>
                      </w:p>
                    </w:tc>
                    <w:tc>
                      <w:tcPr>
                        <w:tcW w:w="736" w:type="dxa"/>
                        <w:vAlign w:val="top"/>
                      </w:tcPr>
                      <w:p w14:paraId="4932647C">
                        <w:pPr>
                          <w:pStyle w:val="6"/>
                          <w:spacing w:line="280" w:lineRule="exact"/>
                          <w:ind w:left="334"/>
                        </w:pPr>
                        <w:r>
                          <w:t>1</w:t>
                        </w:r>
                      </w:p>
                    </w:tc>
                    <w:tc>
                      <w:tcPr>
                        <w:tcW w:w="1363" w:type="dxa"/>
                        <w:vAlign w:val="top"/>
                      </w:tcPr>
                      <w:p w14:paraId="522C502A">
                        <w:pPr>
                          <w:pStyle w:val="6"/>
                          <w:spacing w:line="280" w:lineRule="exact"/>
                          <w:ind w:left="591"/>
                        </w:pPr>
                        <w:r>
                          <w:rPr>
                            <w:spacing w:val="-20"/>
                          </w:rPr>
                          <w:t>11</w:t>
                        </w:r>
                      </w:p>
                    </w:tc>
                  </w:tr>
                  <w:tr w14:paraId="6FC7A9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65B8C264">
                        <w:pPr>
                          <w:pStyle w:val="6"/>
                          <w:spacing w:before="50" w:line="194" w:lineRule="auto"/>
                          <w:ind w:left="92"/>
                        </w:pPr>
                        <w:r>
                          <w:rPr>
                            <w:spacing w:val="-16"/>
                          </w:rPr>
                          <w:t>Team 2B</w:t>
                        </w:r>
                      </w:p>
                    </w:tc>
                    <w:tc>
                      <w:tcPr>
                        <w:tcW w:w="731" w:type="dxa"/>
                        <w:vAlign w:val="top"/>
                      </w:tcPr>
                      <w:p w14:paraId="2B6C0063">
                        <w:pPr>
                          <w:pStyle w:val="6"/>
                          <w:spacing w:line="280" w:lineRule="exact"/>
                          <w:ind w:left="309"/>
                        </w:pPr>
                        <w:r>
                          <w:t>4</w:t>
                        </w:r>
                      </w:p>
                    </w:tc>
                    <w:tc>
                      <w:tcPr>
                        <w:tcW w:w="736" w:type="dxa"/>
                        <w:vAlign w:val="top"/>
                      </w:tcPr>
                      <w:p w14:paraId="36D258D7">
                        <w:pPr>
                          <w:pStyle w:val="6"/>
                          <w:spacing w:line="280" w:lineRule="exact"/>
                          <w:ind w:left="320"/>
                        </w:pPr>
                        <w:r>
                          <w:t>2</w:t>
                        </w:r>
                      </w:p>
                    </w:tc>
                    <w:tc>
                      <w:tcPr>
                        <w:tcW w:w="1363" w:type="dxa"/>
                        <w:vAlign w:val="top"/>
                      </w:tcPr>
                      <w:p w14:paraId="21E95265">
                        <w:pPr>
                          <w:pStyle w:val="6"/>
                          <w:spacing w:line="280" w:lineRule="exact"/>
                          <w:ind w:left="591"/>
                        </w:pPr>
                        <w:r>
                          <w:rPr>
                            <w:spacing w:val="-20"/>
                          </w:rPr>
                          <w:t>10</w:t>
                        </w:r>
                      </w:p>
                    </w:tc>
                  </w:tr>
                  <w:tr w14:paraId="50A001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8" w:type="dxa"/>
                        <w:vAlign w:val="top"/>
                      </w:tcPr>
                      <w:p w14:paraId="2D0DE14B">
                        <w:pPr>
                          <w:pStyle w:val="6"/>
                          <w:spacing w:before="52" w:line="195" w:lineRule="auto"/>
                          <w:ind w:left="92"/>
                        </w:pPr>
                        <w:r>
                          <w:rPr>
                            <w:spacing w:val="-18"/>
                          </w:rPr>
                          <w:t>Team</w:t>
                        </w:r>
                        <w:r>
                          <w:rPr>
                            <w:spacing w:val="-7"/>
                          </w:rPr>
                          <w:t xml:space="preserve"> </w:t>
                        </w:r>
                        <w:r>
                          <w:rPr>
                            <w:spacing w:val="-18"/>
                          </w:rPr>
                          <w:t>3B</w:t>
                        </w:r>
                      </w:p>
                    </w:tc>
                    <w:tc>
                      <w:tcPr>
                        <w:tcW w:w="731" w:type="dxa"/>
                        <w:vAlign w:val="top"/>
                      </w:tcPr>
                      <w:p w14:paraId="53D0730B">
                        <w:pPr>
                          <w:pStyle w:val="6"/>
                          <w:spacing w:line="242" w:lineRule="auto"/>
                          <w:ind w:left="312"/>
                        </w:pPr>
                        <w:r>
                          <w:t>2</w:t>
                        </w:r>
                      </w:p>
                    </w:tc>
                    <w:tc>
                      <w:tcPr>
                        <w:tcW w:w="736" w:type="dxa"/>
                        <w:vAlign w:val="top"/>
                      </w:tcPr>
                      <w:p w14:paraId="37C27575">
                        <w:pPr>
                          <w:pStyle w:val="6"/>
                          <w:spacing w:line="242" w:lineRule="auto"/>
                          <w:ind w:left="318"/>
                        </w:pPr>
                        <w:r>
                          <w:t>4</w:t>
                        </w:r>
                      </w:p>
                    </w:tc>
                    <w:tc>
                      <w:tcPr>
                        <w:tcW w:w="1363" w:type="dxa"/>
                        <w:vAlign w:val="top"/>
                      </w:tcPr>
                      <w:p w14:paraId="340EE064">
                        <w:pPr>
                          <w:pStyle w:val="6"/>
                          <w:spacing w:line="242" w:lineRule="auto"/>
                          <w:ind w:left="631"/>
                        </w:pPr>
                        <w:r>
                          <w:t>8</w:t>
                        </w:r>
                      </w:p>
                    </w:tc>
                  </w:tr>
                  <w:tr w14:paraId="783452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8" w:type="dxa"/>
                        <w:vAlign w:val="top"/>
                      </w:tcPr>
                      <w:p w14:paraId="34AB3BC6">
                        <w:pPr>
                          <w:pStyle w:val="6"/>
                          <w:spacing w:before="55" w:line="194" w:lineRule="auto"/>
                          <w:ind w:left="92"/>
                        </w:pPr>
                        <w:r>
                          <w:rPr>
                            <w:spacing w:val="-17"/>
                          </w:rPr>
                          <w:t>Team 4B</w:t>
                        </w:r>
                      </w:p>
                    </w:tc>
                    <w:tc>
                      <w:tcPr>
                        <w:tcW w:w="731" w:type="dxa"/>
                        <w:vAlign w:val="top"/>
                      </w:tcPr>
                      <w:p w14:paraId="412FE250">
                        <w:pPr>
                          <w:pStyle w:val="6"/>
                          <w:spacing w:line="288" w:lineRule="exact"/>
                          <w:ind w:left="326"/>
                        </w:pPr>
                        <w:r>
                          <w:t>1</w:t>
                        </w:r>
                      </w:p>
                    </w:tc>
                    <w:tc>
                      <w:tcPr>
                        <w:tcW w:w="736" w:type="dxa"/>
                        <w:vAlign w:val="top"/>
                      </w:tcPr>
                      <w:p w14:paraId="0793E5B9">
                        <w:pPr>
                          <w:pStyle w:val="6"/>
                          <w:spacing w:line="288" w:lineRule="exact"/>
                          <w:ind w:left="323"/>
                        </w:pPr>
                        <w:r>
                          <w:t>5</w:t>
                        </w:r>
                      </w:p>
                    </w:tc>
                    <w:tc>
                      <w:tcPr>
                        <w:tcW w:w="1363" w:type="dxa"/>
                        <w:vAlign w:val="top"/>
                      </w:tcPr>
                      <w:p w14:paraId="5ECBA6BA">
                        <w:pPr>
                          <w:pStyle w:val="6"/>
                          <w:spacing w:line="288" w:lineRule="exact"/>
                          <w:ind w:left="629"/>
                        </w:pPr>
                        <w:r>
                          <w:t>7</w:t>
                        </w:r>
                      </w:p>
                    </w:tc>
                  </w:tr>
                </w:tbl>
                <w:p w14:paraId="35FF0B3D">
                  <w:pPr>
                    <w:pStyle w:val="2"/>
                  </w:pPr>
                </w:p>
              </w:txbxContent>
            </v:textbox>
          </v:shape>
        </w:pict>
      </w:r>
      <w:r>
        <w:rPr>
          <w:spacing w:val="-11"/>
          <w:position w:val="3"/>
          <w:sz w:val="24"/>
          <w:szCs w:val="24"/>
        </w:rPr>
        <w:t>Two groups of four teams each, playing home and away, with standings</w:t>
      </w:r>
      <w:r>
        <w:rPr>
          <w:spacing w:val="9"/>
          <w:position w:val="3"/>
          <w:sz w:val="24"/>
          <w:szCs w:val="24"/>
        </w:rPr>
        <w:t xml:space="preserve"> </w:t>
      </w:r>
      <w:r>
        <w:rPr>
          <w:spacing w:val="-11"/>
          <w:position w:val="3"/>
          <w:sz w:val="24"/>
          <w:szCs w:val="24"/>
        </w:rPr>
        <w:t>as follows:</w:t>
      </w:r>
    </w:p>
    <w:p w14:paraId="576654DB">
      <w:pPr>
        <w:spacing w:line="64" w:lineRule="exact"/>
      </w:pPr>
    </w:p>
    <w:tbl>
      <w:tblPr>
        <w:tblStyle w:val="5"/>
        <w:tblW w:w="3858" w:type="dxa"/>
        <w:tblInd w:w="10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4AD351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023" w:type="dxa"/>
            <w:vAlign w:val="top"/>
          </w:tcPr>
          <w:p w14:paraId="36581D34">
            <w:pPr>
              <w:pStyle w:val="6"/>
              <w:spacing w:before="197" w:line="196" w:lineRule="auto"/>
              <w:ind w:left="128"/>
            </w:pPr>
            <w:r>
              <w:rPr>
                <w:spacing w:val="-17"/>
              </w:rPr>
              <w:t>Group</w:t>
            </w:r>
            <w:r>
              <w:rPr>
                <w:spacing w:val="-7"/>
              </w:rPr>
              <w:t xml:space="preserve"> </w:t>
            </w:r>
            <w:r>
              <w:rPr>
                <w:spacing w:val="-17"/>
              </w:rPr>
              <w:t>A</w:t>
            </w:r>
          </w:p>
        </w:tc>
        <w:tc>
          <w:tcPr>
            <w:tcW w:w="736" w:type="dxa"/>
            <w:vAlign w:val="top"/>
          </w:tcPr>
          <w:p w14:paraId="48A61A16">
            <w:pPr>
              <w:pStyle w:val="6"/>
              <w:spacing w:before="200" w:line="194" w:lineRule="auto"/>
              <w:ind w:left="116"/>
            </w:pPr>
            <w:r>
              <w:rPr>
                <w:spacing w:val="-9"/>
              </w:rPr>
              <w:t>Wins</w:t>
            </w:r>
          </w:p>
        </w:tc>
        <w:tc>
          <w:tcPr>
            <w:tcW w:w="732" w:type="dxa"/>
            <w:vAlign w:val="top"/>
          </w:tcPr>
          <w:p w14:paraId="5C27B822">
            <w:pPr>
              <w:pStyle w:val="6"/>
              <w:spacing w:before="200" w:line="194" w:lineRule="auto"/>
              <w:ind w:right="5"/>
              <w:jc w:val="right"/>
            </w:pPr>
            <w:r>
              <w:rPr>
                <w:spacing w:val="-17"/>
              </w:rPr>
              <w:t>L</w:t>
            </w:r>
            <w:r>
              <w:rPr>
                <w:spacing w:val="-16"/>
              </w:rPr>
              <w:t>osse</w:t>
            </w:r>
            <w:r>
              <w:rPr>
                <w:spacing w:val="-15"/>
              </w:rPr>
              <w:t>s</w:t>
            </w:r>
          </w:p>
        </w:tc>
        <w:tc>
          <w:tcPr>
            <w:tcW w:w="1367" w:type="dxa"/>
            <w:vAlign w:val="top"/>
          </w:tcPr>
          <w:p w14:paraId="520509B1">
            <w:pPr>
              <w:pStyle w:val="6"/>
              <w:spacing w:before="52" w:line="198" w:lineRule="auto"/>
              <w:ind w:left="50"/>
            </w:pPr>
            <w:r>
              <w:rPr>
                <w:spacing w:val="-9"/>
              </w:rPr>
              <w:t>Classification</w:t>
            </w:r>
          </w:p>
          <w:p w14:paraId="42B1654B">
            <w:pPr>
              <w:pStyle w:val="6"/>
              <w:spacing w:line="297" w:lineRule="exact"/>
              <w:ind w:left="405"/>
            </w:pPr>
            <w:r>
              <w:rPr>
                <w:spacing w:val="-10"/>
                <w:position w:val="3"/>
              </w:rPr>
              <w:t>points</w:t>
            </w:r>
          </w:p>
        </w:tc>
      </w:tr>
      <w:tr w14:paraId="652549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6388241F">
            <w:pPr>
              <w:pStyle w:val="6"/>
              <w:spacing w:before="48" w:line="194" w:lineRule="auto"/>
              <w:ind w:left="87"/>
            </w:pPr>
            <w:r>
              <w:rPr>
                <w:spacing w:val="-19"/>
              </w:rPr>
              <w:t>Team</w:t>
            </w:r>
            <w:r>
              <w:rPr>
                <w:spacing w:val="9"/>
              </w:rPr>
              <w:t xml:space="preserve"> </w:t>
            </w:r>
            <w:r>
              <w:rPr>
                <w:spacing w:val="-19"/>
              </w:rPr>
              <w:t>1A</w:t>
            </w:r>
          </w:p>
        </w:tc>
        <w:tc>
          <w:tcPr>
            <w:tcW w:w="736" w:type="dxa"/>
            <w:vAlign w:val="top"/>
          </w:tcPr>
          <w:p w14:paraId="0270F067">
            <w:pPr>
              <w:pStyle w:val="6"/>
              <w:spacing w:line="280" w:lineRule="exact"/>
              <w:ind w:left="316"/>
            </w:pPr>
            <w:r>
              <w:t>6</w:t>
            </w:r>
          </w:p>
        </w:tc>
        <w:tc>
          <w:tcPr>
            <w:tcW w:w="732" w:type="dxa"/>
            <w:vAlign w:val="top"/>
          </w:tcPr>
          <w:p w14:paraId="4A71CF54">
            <w:pPr>
              <w:pStyle w:val="6"/>
              <w:spacing w:line="280" w:lineRule="exact"/>
              <w:ind w:left="314"/>
            </w:pPr>
            <w:r>
              <w:t>0</w:t>
            </w:r>
          </w:p>
        </w:tc>
        <w:tc>
          <w:tcPr>
            <w:tcW w:w="1367" w:type="dxa"/>
            <w:vAlign w:val="top"/>
          </w:tcPr>
          <w:p w14:paraId="049096D6">
            <w:pPr>
              <w:pStyle w:val="6"/>
              <w:spacing w:line="280" w:lineRule="exact"/>
              <w:ind w:left="595"/>
            </w:pPr>
            <w:r>
              <w:rPr>
                <w:spacing w:val="-20"/>
              </w:rPr>
              <w:t>12</w:t>
            </w:r>
          </w:p>
        </w:tc>
      </w:tr>
      <w:tr w14:paraId="52B75C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1FC55664">
            <w:pPr>
              <w:pStyle w:val="6"/>
              <w:spacing w:before="50" w:line="194" w:lineRule="auto"/>
              <w:ind w:left="87"/>
            </w:pPr>
            <w:r>
              <w:rPr>
                <w:spacing w:val="-16"/>
              </w:rPr>
              <w:t>Team 2A</w:t>
            </w:r>
          </w:p>
        </w:tc>
        <w:tc>
          <w:tcPr>
            <w:tcW w:w="736" w:type="dxa"/>
            <w:vAlign w:val="top"/>
          </w:tcPr>
          <w:p w14:paraId="180EBC32">
            <w:pPr>
              <w:pStyle w:val="6"/>
              <w:spacing w:line="280" w:lineRule="exact"/>
              <w:ind w:left="314"/>
            </w:pPr>
            <w:r>
              <w:t>4</w:t>
            </w:r>
          </w:p>
        </w:tc>
        <w:tc>
          <w:tcPr>
            <w:tcW w:w="732" w:type="dxa"/>
            <w:vAlign w:val="top"/>
          </w:tcPr>
          <w:p w14:paraId="5FD24517">
            <w:pPr>
              <w:pStyle w:val="6"/>
              <w:spacing w:line="280" w:lineRule="exact"/>
              <w:ind w:left="316"/>
            </w:pPr>
            <w:r>
              <w:t>2</w:t>
            </w:r>
          </w:p>
        </w:tc>
        <w:tc>
          <w:tcPr>
            <w:tcW w:w="1367" w:type="dxa"/>
            <w:vAlign w:val="top"/>
          </w:tcPr>
          <w:p w14:paraId="77400CBF">
            <w:pPr>
              <w:pStyle w:val="6"/>
              <w:spacing w:line="280" w:lineRule="exact"/>
              <w:ind w:left="595"/>
            </w:pPr>
            <w:r>
              <w:rPr>
                <w:spacing w:val="-20"/>
              </w:rPr>
              <w:t>10</w:t>
            </w:r>
          </w:p>
        </w:tc>
      </w:tr>
      <w:tr w14:paraId="517382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3" w:type="dxa"/>
            <w:vAlign w:val="top"/>
          </w:tcPr>
          <w:p w14:paraId="555EF0DF">
            <w:pPr>
              <w:pStyle w:val="6"/>
              <w:spacing w:before="52" w:line="195" w:lineRule="auto"/>
              <w:ind w:left="87"/>
            </w:pPr>
            <w:r>
              <w:rPr>
                <w:spacing w:val="-15"/>
                <w:w w:val="98"/>
              </w:rPr>
              <w:t>Team</w:t>
            </w:r>
            <w:r>
              <w:rPr>
                <w:spacing w:val="-7"/>
              </w:rPr>
              <w:t xml:space="preserve"> </w:t>
            </w:r>
            <w:r>
              <w:rPr>
                <w:spacing w:val="-15"/>
                <w:w w:val="98"/>
              </w:rPr>
              <w:t>3A</w:t>
            </w:r>
          </w:p>
        </w:tc>
        <w:tc>
          <w:tcPr>
            <w:tcW w:w="736" w:type="dxa"/>
            <w:vAlign w:val="top"/>
          </w:tcPr>
          <w:p w14:paraId="702E8B14">
            <w:pPr>
              <w:pStyle w:val="6"/>
              <w:spacing w:line="242" w:lineRule="auto"/>
              <w:ind w:left="317"/>
            </w:pPr>
            <w:r>
              <w:t>2</w:t>
            </w:r>
          </w:p>
        </w:tc>
        <w:tc>
          <w:tcPr>
            <w:tcW w:w="732" w:type="dxa"/>
            <w:vAlign w:val="top"/>
          </w:tcPr>
          <w:p w14:paraId="1AF3CCDB">
            <w:pPr>
              <w:pStyle w:val="6"/>
              <w:spacing w:line="242" w:lineRule="auto"/>
              <w:ind w:left="313"/>
            </w:pPr>
            <w:r>
              <w:t>4</w:t>
            </w:r>
          </w:p>
        </w:tc>
        <w:tc>
          <w:tcPr>
            <w:tcW w:w="1367" w:type="dxa"/>
            <w:vAlign w:val="top"/>
          </w:tcPr>
          <w:p w14:paraId="4644427E">
            <w:pPr>
              <w:pStyle w:val="6"/>
              <w:spacing w:line="242" w:lineRule="auto"/>
              <w:ind w:left="635"/>
            </w:pPr>
            <w:r>
              <w:t>8</w:t>
            </w:r>
          </w:p>
        </w:tc>
      </w:tr>
      <w:tr w14:paraId="402CB0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3" w:type="dxa"/>
            <w:vAlign w:val="top"/>
          </w:tcPr>
          <w:p w14:paraId="21A68060">
            <w:pPr>
              <w:pStyle w:val="6"/>
              <w:spacing w:before="55" w:line="194" w:lineRule="auto"/>
              <w:ind w:left="87"/>
            </w:pPr>
            <w:r>
              <w:rPr>
                <w:spacing w:val="-17"/>
              </w:rPr>
              <w:t>Team 4A</w:t>
            </w:r>
          </w:p>
        </w:tc>
        <w:tc>
          <w:tcPr>
            <w:tcW w:w="736" w:type="dxa"/>
            <w:vAlign w:val="top"/>
          </w:tcPr>
          <w:p w14:paraId="54A8561F">
            <w:pPr>
              <w:pStyle w:val="6"/>
              <w:spacing w:line="288" w:lineRule="exact"/>
              <w:ind w:left="316"/>
            </w:pPr>
            <w:r>
              <w:t>0</w:t>
            </w:r>
          </w:p>
        </w:tc>
        <w:tc>
          <w:tcPr>
            <w:tcW w:w="732" w:type="dxa"/>
            <w:vAlign w:val="top"/>
          </w:tcPr>
          <w:p w14:paraId="0CBB0256">
            <w:pPr>
              <w:pStyle w:val="6"/>
              <w:spacing w:line="288" w:lineRule="exact"/>
              <w:ind w:left="315"/>
            </w:pPr>
            <w:r>
              <w:t>6</w:t>
            </w:r>
          </w:p>
        </w:tc>
        <w:tc>
          <w:tcPr>
            <w:tcW w:w="1367" w:type="dxa"/>
            <w:vAlign w:val="top"/>
          </w:tcPr>
          <w:p w14:paraId="17A6E1D0">
            <w:pPr>
              <w:pStyle w:val="6"/>
              <w:spacing w:line="288" w:lineRule="exact"/>
              <w:ind w:left="634"/>
            </w:pPr>
            <w:r>
              <w:t>6</w:t>
            </w:r>
          </w:p>
        </w:tc>
      </w:tr>
    </w:tbl>
    <w:p w14:paraId="30A771EB">
      <w:pPr>
        <w:pStyle w:val="2"/>
        <w:spacing w:before="165" w:line="196" w:lineRule="auto"/>
        <w:ind w:left="993"/>
        <w:rPr>
          <w:sz w:val="24"/>
          <w:szCs w:val="24"/>
        </w:rPr>
      </w:pPr>
      <w:r>
        <w:rPr>
          <w:spacing w:val="-17"/>
          <w:sz w:val="24"/>
          <w:szCs w:val="24"/>
        </w:rPr>
        <w:t>Group</w:t>
      </w:r>
      <w:r>
        <w:rPr>
          <w:spacing w:val="-7"/>
          <w:sz w:val="24"/>
          <w:szCs w:val="24"/>
        </w:rPr>
        <w:t xml:space="preserve"> </w:t>
      </w:r>
      <w:r>
        <w:rPr>
          <w:spacing w:val="-17"/>
          <w:sz w:val="24"/>
          <w:szCs w:val="24"/>
        </w:rPr>
        <w:t>A</w:t>
      </w:r>
    </w:p>
    <w:p w14:paraId="30B14FD2">
      <w:pPr>
        <w:spacing w:line="80" w:lineRule="exact"/>
      </w:pPr>
    </w:p>
    <w:tbl>
      <w:tblPr>
        <w:tblStyle w:val="5"/>
        <w:tblW w:w="6446" w:type="dxa"/>
        <w:tblInd w:w="97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0"/>
        <w:gridCol w:w="1290"/>
        <w:gridCol w:w="1285"/>
        <w:gridCol w:w="1286"/>
        <w:gridCol w:w="1295"/>
      </w:tblGrid>
      <w:tr w14:paraId="47FC56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290" w:type="dxa"/>
            <w:tcBorders>
              <w:tl2br w:val="single" w:color="000000" w:sz="16" w:space="0"/>
            </w:tcBorders>
            <w:vAlign w:val="top"/>
          </w:tcPr>
          <w:p w14:paraId="599E055E">
            <w:pPr>
              <w:pStyle w:val="6"/>
              <w:spacing w:before="51" w:line="227" w:lineRule="auto"/>
              <w:ind w:left="131" w:right="102" w:firstLine="508"/>
            </w:pPr>
            <w:r>
              <w:rPr>
                <w:spacing w:val="-6"/>
                <w:w w:val="96"/>
              </w:rPr>
              <w:t>Away</w:t>
            </w:r>
            <w:r>
              <w:rPr>
                <w:spacing w:val="2"/>
              </w:rPr>
              <w:t xml:space="preserve"> </w:t>
            </w:r>
            <w:r>
              <w:rPr>
                <w:spacing w:val="-21"/>
              </w:rPr>
              <w:t>Home</w:t>
            </w:r>
          </w:p>
        </w:tc>
        <w:tc>
          <w:tcPr>
            <w:tcW w:w="1290" w:type="dxa"/>
            <w:vAlign w:val="top"/>
          </w:tcPr>
          <w:p w14:paraId="764482BE">
            <w:pPr>
              <w:pStyle w:val="6"/>
              <w:spacing w:before="196" w:line="195" w:lineRule="auto"/>
              <w:ind w:left="538"/>
            </w:pPr>
            <w:r>
              <w:rPr>
                <w:spacing w:val="-15"/>
              </w:rPr>
              <w:t>1A</w:t>
            </w:r>
          </w:p>
        </w:tc>
        <w:tc>
          <w:tcPr>
            <w:tcW w:w="1285" w:type="dxa"/>
            <w:vAlign w:val="top"/>
          </w:tcPr>
          <w:p w14:paraId="16A4A13E">
            <w:pPr>
              <w:pStyle w:val="6"/>
              <w:spacing w:before="196" w:line="195" w:lineRule="auto"/>
              <w:ind w:left="521"/>
            </w:pPr>
            <w:r>
              <w:rPr>
                <w:spacing w:val="-5"/>
                <w:w w:val="95"/>
              </w:rPr>
              <w:t>2A</w:t>
            </w:r>
          </w:p>
        </w:tc>
        <w:tc>
          <w:tcPr>
            <w:tcW w:w="1286" w:type="dxa"/>
            <w:vAlign w:val="top"/>
          </w:tcPr>
          <w:p w14:paraId="4B375EF7">
            <w:pPr>
              <w:pStyle w:val="6"/>
              <w:spacing w:before="196" w:line="195" w:lineRule="auto"/>
              <w:ind w:left="521"/>
            </w:pPr>
            <w:r>
              <w:rPr>
                <w:spacing w:val="-10"/>
              </w:rPr>
              <w:t>3A</w:t>
            </w:r>
          </w:p>
        </w:tc>
        <w:tc>
          <w:tcPr>
            <w:tcW w:w="1295" w:type="dxa"/>
            <w:vAlign w:val="top"/>
          </w:tcPr>
          <w:p w14:paraId="1026779D">
            <w:pPr>
              <w:pStyle w:val="6"/>
              <w:spacing w:before="196" w:line="195" w:lineRule="auto"/>
              <w:ind w:left="525"/>
            </w:pPr>
            <w:r>
              <w:rPr>
                <w:spacing w:val="-1"/>
                <w:w w:val="93"/>
              </w:rPr>
              <w:t>4A</w:t>
            </w:r>
          </w:p>
        </w:tc>
      </w:tr>
      <w:tr w14:paraId="3B94CE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042CEBC9">
            <w:pPr>
              <w:pStyle w:val="6"/>
              <w:spacing w:before="130" w:line="195" w:lineRule="auto"/>
              <w:ind w:left="541"/>
            </w:pPr>
            <w:r>
              <w:rPr>
                <w:spacing w:val="-15"/>
              </w:rPr>
              <w:t>1A</w:t>
            </w:r>
          </w:p>
        </w:tc>
        <w:tc>
          <w:tcPr>
            <w:tcW w:w="1290" w:type="dxa"/>
            <w:shd w:val="clear" w:color="auto" w:fill="000000"/>
            <w:vAlign w:val="top"/>
          </w:tcPr>
          <w:p w14:paraId="46671C89">
            <w:pPr>
              <w:pStyle w:val="6"/>
              <w:rPr>
                <w:sz w:val="21"/>
              </w:rPr>
            </w:pPr>
          </w:p>
        </w:tc>
        <w:tc>
          <w:tcPr>
            <w:tcW w:w="1285" w:type="dxa"/>
            <w:vAlign w:val="top"/>
          </w:tcPr>
          <w:p w14:paraId="580E65B9">
            <w:pPr>
              <w:pStyle w:val="6"/>
              <w:spacing w:before="66" w:line="297" w:lineRule="exact"/>
              <w:ind w:left="319"/>
            </w:pPr>
            <w:r>
              <w:rPr>
                <w:spacing w:val="-19"/>
              </w:rPr>
              <w:t>71</w:t>
            </w:r>
            <w:r>
              <w:rPr>
                <w:spacing w:val="-12"/>
              </w:rPr>
              <w:t xml:space="preserve"> </w:t>
            </w:r>
            <w:r>
              <w:rPr>
                <w:spacing w:val="-19"/>
              </w:rPr>
              <w:t>– 65</w:t>
            </w:r>
          </w:p>
        </w:tc>
        <w:tc>
          <w:tcPr>
            <w:tcW w:w="1286" w:type="dxa"/>
            <w:vAlign w:val="top"/>
          </w:tcPr>
          <w:p w14:paraId="54F91082">
            <w:pPr>
              <w:pStyle w:val="6"/>
              <w:spacing w:before="66" w:line="297" w:lineRule="exact"/>
              <w:ind w:left="327"/>
            </w:pPr>
            <w:r>
              <w:rPr>
                <w:spacing w:val="-19"/>
              </w:rPr>
              <w:t>86</w:t>
            </w:r>
            <w:r>
              <w:rPr>
                <w:spacing w:val="-13"/>
              </w:rPr>
              <w:t xml:space="preserve"> </w:t>
            </w:r>
            <w:r>
              <w:rPr>
                <w:spacing w:val="-19"/>
              </w:rPr>
              <w:t>– 85</w:t>
            </w:r>
          </w:p>
        </w:tc>
        <w:tc>
          <w:tcPr>
            <w:tcW w:w="1295" w:type="dxa"/>
            <w:vAlign w:val="top"/>
          </w:tcPr>
          <w:p w14:paraId="7C6D9D5E">
            <w:pPr>
              <w:pStyle w:val="6"/>
              <w:spacing w:before="66" w:line="297" w:lineRule="exact"/>
              <w:ind w:left="288"/>
            </w:pPr>
            <w:r>
              <w:rPr>
                <w:spacing w:val="-22"/>
              </w:rPr>
              <w:t>101</w:t>
            </w:r>
            <w:r>
              <w:rPr>
                <w:spacing w:val="-14"/>
              </w:rPr>
              <w:t xml:space="preserve"> </w:t>
            </w:r>
            <w:r>
              <w:rPr>
                <w:spacing w:val="-22"/>
              </w:rPr>
              <w:t>– 76</w:t>
            </w:r>
          </w:p>
        </w:tc>
      </w:tr>
      <w:tr w14:paraId="2F04D3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5DB4B82C">
            <w:pPr>
              <w:pStyle w:val="6"/>
              <w:spacing w:before="130" w:line="195" w:lineRule="auto"/>
              <w:ind w:left="528"/>
            </w:pPr>
            <w:r>
              <w:rPr>
                <w:spacing w:val="-5"/>
                <w:w w:val="95"/>
              </w:rPr>
              <w:t>2A</w:t>
            </w:r>
          </w:p>
        </w:tc>
        <w:tc>
          <w:tcPr>
            <w:tcW w:w="1290" w:type="dxa"/>
            <w:vAlign w:val="top"/>
          </w:tcPr>
          <w:p w14:paraId="4B385F72">
            <w:pPr>
              <w:pStyle w:val="6"/>
              <w:spacing w:before="66" w:line="298" w:lineRule="exact"/>
              <w:ind w:left="325"/>
            </w:pPr>
            <w:r>
              <w:rPr>
                <w:spacing w:val="-19"/>
              </w:rPr>
              <w:t>80</w:t>
            </w:r>
            <w:r>
              <w:rPr>
                <w:spacing w:val="-13"/>
              </w:rPr>
              <w:t xml:space="preserve"> </w:t>
            </w:r>
            <w:r>
              <w:rPr>
                <w:spacing w:val="-19"/>
              </w:rPr>
              <w:t>– 86</w:t>
            </w:r>
          </w:p>
        </w:tc>
        <w:tc>
          <w:tcPr>
            <w:tcW w:w="1285" w:type="dxa"/>
            <w:shd w:val="clear" w:color="auto" w:fill="000000"/>
            <w:vAlign w:val="top"/>
          </w:tcPr>
          <w:p w14:paraId="7368DAAF">
            <w:pPr>
              <w:pStyle w:val="6"/>
              <w:rPr>
                <w:sz w:val="21"/>
              </w:rPr>
            </w:pPr>
          </w:p>
        </w:tc>
        <w:tc>
          <w:tcPr>
            <w:tcW w:w="1286" w:type="dxa"/>
            <w:vAlign w:val="top"/>
          </w:tcPr>
          <w:p w14:paraId="5E95229F">
            <w:pPr>
              <w:pStyle w:val="6"/>
              <w:spacing w:before="66" w:line="298" w:lineRule="exact"/>
              <w:ind w:left="327"/>
            </w:pPr>
            <w:r>
              <w:rPr>
                <w:spacing w:val="-19"/>
              </w:rPr>
              <w:t>80</w:t>
            </w:r>
            <w:r>
              <w:rPr>
                <w:spacing w:val="-14"/>
              </w:rPr>
              <w:t xml:space="preserve"> </w:t>
            </w:r>
            <w:r>
              <w:rPr>
                <w:spacing w:val="-19"/>
              </w:rPr>
              <w:t>– 75</w:t>
            </w:r>
          </w:p>
        </w:tc>
        <w:tc>
          <w:tcPr>
            <w:tcW w:w="1295" w:type="dxa"/>
            <w:vAlign w:val="top"/>
          </w:tcPr>
          <w:p w14:paraId="1C6D4B0B">
            <w:pPr>
              <w:pStyle w:val="6"/>
              <w:spacing w:before="66" w:line="298" w:lineRule="exact"/>
              <w:ind w:left="327"/>
            </w:pPr>
            <w:r>
              <w:rPr>
                <w:spacing w:val="-19"/>
              </w:rPr>
              <w:t>90</w:t>
            </w:r>
            <w:r>
              <w:rPr>
                <w:spacing w:val="-13"/>
              </w:rPr>
              <w:t xml:space="preserve"> </w:t>
            </w:r>
            <w:r>
              <w:rPr>
                <w:spacing w:val="-19"/>
              </w:rPr>
              <w:t>– 84</w:t>
            </w:r>
          </w:p>
        </w:tc>
      </w:tr>
      <w:tr w14:paraId="32D8E1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1290" w:type="dxa"/>
            <w:vAlign w:val="top"/>
          </w:tcPr>
          <w:p w14:paraId="67D0054A">
            <w:pPr>
              <w:pStyle w:val="6"/>
              <w:spacing w:before="136" w:line="195" w:lineRule="auto"/>
              <w:ind w:left="522"/>
            </w:pPr>
            <w:r>
              <w:rPr>
                <w:spacing w:val="-10"/>
              </w:rPr>
              <w:t>3A</w:t>
            </w:r>
          </w:p>
        </w:tc>
        <w:tc>
          <w:tcPr>
            <w:tcW w:w="1290" w:type="dxa"/>
            <w:vAlign w:val="top"/>
          </w:tcPr>
          <w:p w14:paraId="24B4A755">
            <w:pPr>
              <w:pStyle w:val="6"/>
              <w:spacing w:before="72" w:line="297" w:lineRule="exact"/>
              <w:ind w:left="325"/>
            </w:pPr>
            <w:r>
              <w:rPr>
                <w:spacing w:val="-19"/>
              </w:rPr>
              <w:t>80</w:t>
            </w:r>
            <w:r>
              <w:rPr>
                <w:spacing w:val="-13"/>
              </w:rPr>
              <w:t xml:space="preserve"> </w:t>
            </w:r>
            <w:r>
              <w:rPr>
                <w:spacing w:val="-19"/>
              </w:rPr>
              <w:t>– 85</w:t>
            </w:r>
          </w:p>
        </w:tc>
        <w:tc>
          <w:tcPr>
            <w:tcW w:w="1285" w:type="dxa"/>
            <w:vAlign w:val="top"/>
          </w:tcPr>
          <w:p w14:paraId="6D04EDEB">
            <w:pPr>
              <w:pStyle w:val="6"/>
              <w:spacing w:before="72" w:line="297" w:lineRule="exact"/>
              <w:ind w:left="319"/>
            </w:pPr>
            <w:r>
              <w:rPr>
                <w:spacing w:val="-19"/>
              </w:rPr>
              <w:t>79</w:t>
            </w:r>
            <w:r>
              <w:rPr>
                <w:spacing w:val="-11"/>
              </w:rPr>
              <w:t xml:space="preserve"> </w:t>
            </w:r>
            <w:r>
              <w:rPr>
                <w:spacing w:val="-19"/>
              </w:rPr>
              <w:t>– 98</w:t>
            </w:r>
          </w:p>
        </w:tc>
        <w:tc>
          <w:tcPr>
            <w:tcW w:w="1286" w:type="dxa"/>
            <w:shd w:val="clear" w:color="auto" w:fill="000000"/>
            <w:vAlign w:val="top"/>
          </w:tcPr>
          <w:p w14:paraId="0FEA413B">
            <w:pPr>
              <w:pStyle w:val="6"/>
              <w:rPr>
                <w:sz w:val="21"/>
              </w:rPr>
            </w:pPr>
          </w:p>
        </w:tc>
        <w:tc>
          <w:tcPr>
            <w:tcW w:w="1295" w:type="dxa"/>
            <w:vAlign w:val="top"/>
          </w:tcPr>
          <w:p w14:paraId="5A7893EF">
            <w:pPr>
              <w:pStyle w:val="6"/>
              <w:spacing w:before="72" w:line="297" w:lineRule="exact"/>
              <w:ind w:left="328"/>
            </w:pPr>
            <w:r>
              <w:rPr>
                <w:spacing w:val="-19"/>
              </w:rPr>
              <w:t>87</w:t>
            </w:r>
            <w:r>
              <w:rPr>
                <w:spacing w:val="-13"/>
              </w:rPr>
              <w:t xml:space="preserve"> </w:t>
            </w:r>
            <w:r>
              <w:rPr>
                <w:spacing w:val="-19"/>
              </w:rPr>
              <w:t>– 67</w:t>
            </w:r>
          </w:p>
        </w:tc>
      </w:tr>
      <w:tr w14:paraId="53303D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290" w:type="dxa"/>
            <w:vAlign w:val="top"/>
          </w:tcPr>
          <w:p w14:paraId="0568D8C0">
            <w:pPr>
              <w:pStyle w:val="6"/>
              <w:spacing w:before="133" w:line="195" w:lineRule="auto"/>
              <w:ind w:left="525"/>
            </w:pPr>
            <w:r>
              <w:rPr>
                <w:spacing w:val="-1"/>
                <w:w w:val="93"/>
              </w:rPr>
              <w:t>4A</w:t>
            </w:r>
          </w:p>
        </w:tc>
        <w:tc>
          <w:tcPr>
            <w:tcW w:w="1290" w:type="dxa"/>
            <w:vAlign w:val="top"/>
          </w:tcPr>
          <w:p w14:paraId="010F14C3">
            <w:pPr>
              <w:pStyle w:val="6"/>
              <w:spacing w:before="69" w:line="297" w:lineRule="exact"/>
              <w:ind w:left="323"/>
            </w:pPr>
            <w:r>
              <w:rPr>
                <w:spacing w:val="-19"/>
                <w:position w:val="1"/>
              </w:rPr>
              <w:t>75</w:t>
            </w:r>
            <w:r>
              <w:rPr>
                <w:spacing w:val="-12"/>
                <w:position w:val="1"/>
              </w:rPr>
              <w:t xml:space="preserve"> </w:t>
            </w:r>
            <w:r>
              <w:rPr>
                <w:spacing w:val="-19"/>
                <w:position w:val="1"/>
              </w:rPr>
              <w:t>– 77</w:t>
            </w:r>
          </w:p>
        </w:tc>
        <w:tc>
          <w:tcPr>
            <w:tcW w:w="1285" w:type="dxa"/>
            <w:vAlign w:val="top"/>
          </w:tcPr>
          <w:p w14:paraId="3FD7DF5C">
            <w:pPr>
              <w:pStyle w:val="6"/>
              <w:spacing w:before="69" w:line="297" w:lineRule="exact"/>
              <w:ind w:left="321"/>
            </w:pPr>
            <w:r>
              <w:rPr>
                <w:spacing w:val="-19"/>
              </w:rPr>
              <w:t>85</w:t>
            </w:r>
            <w:r>
              <w:rPr>
                <w:spacing w:val="-13"/>
              </w:rPr>
              <w:t xml:space="preserve"> </w:t>
            </w:r>
            <w:r>
              <w:rPr>
                <w:spacing w:val="-19"/>
              </w:rPr>
              <w:t>– 87</w:t>
            </w:r>
          </w:p>
        </w:tc>
        <w:tc>
          <w:tcPr>
            <w:tcW w:w="1286" w:type="dxa"/>
            <w:vAlign w:val="top"/>
          </w:tcPr>
          <w:p w14:paraId="18882989">
            <w:pPr>
              <w:pStyle w:val="6"/>
              <w:spacing w:before="69" w:line="297" w:lineRule="exact"/>
              <w:ind w:left="326"/>
            </w:pPr>
            <w:r>
              <w:rPr>
                <w:spacing w:val="-19"/>
              </w:rPr>
              <w:t>74</w:t>
            </w:r>
            <w:r>
              <w:rPr>
                <w:spacing w:val="-11"/>
              </w:rPr>
              <w:t xml:space="preserve"> </w:t>
            </w:r>
            <w:r>
              <w:rPr>
                <w:spacing w:val="-19"/>
              </w:rPr>
              <w:t>– 86</w:t>
            </w:r>
          </w:p>
        </w:tc>
        <w:tc>
          <w:tcPr>
            <w:tcW w:w="1295" w:type="dxa"/>
            <w:shd w:val="clear" w:color="auto" w:fill="000000"/>
            <w:vAlign w:val="top"/>
          </w:tcPr>
          <w:p w14:paraId="3C3415C0">
            <w:pPr>
              <w:pStyle w:val="6"/>
              <w:rPr>
                <w:sz w:val="21"/>
              </w:rPr>
            </w:pPr>
          </w:p>
        </w:tc>
      </w:tr>
    </w:tbl>
    <w:p w14:paraId="66CD135D">
      <w:pPr>
        <w:pStyle w:val="2"/>
        <w:spacing w:before="165" w:line="196" w:lineRule="auto"/>
        <w:ind w:left="993"/>
        <w:rPr>
          <w:sz w:val="24"/>
          <w:szCs w:val="24"/>
        </w:rPr>
      </w:pPr>
      <w:r>
        <w:rPr>
          <w:spacing w:val="-17"/>
          <w:sz w:val="24"/>
          <w:szCs w:val="24"/>
        </w:rPr>
        <w:t>Group</w:t>
      </w:r>
      <w:r>
        <w:rPr>
          <w:spacing w:val="11"/>
          <w:sz w:val="24"/>
          <w:szCs w:val="24"/>
        </w:rPr>
        <w:t xml:space="preserve"> </w:t>
      </w:r>
      <w:r>
        <w:rPr>
          <w:spacing w:val="-17"/>
          <w:sz w:val="24"/>
          <w:szCs w:val="24"/>
        </w:rPr>
        <w:t>B</w:t>
      </w:r>
    </w:p>
    <w:p w14:paraId="73715DE0">
      <w:pPr>
        <w:spacing w:line="76" w:lineRule="exact"/>
      </w:pPr>
    </w:p>
    <w:tbl>
      <w:tblPr>
        <w:tblStyle w:val="5"/>
        <w:tblW w:w="6446" w:type="dxa"/>
        <w:tblInd w:w="97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0"/>
        <w:gridCol w:w="1290"/>
        <w:gridCol w:w="1285"/>
        <w:gridCol w:w="1286"/>
        <w:gridCol w:w="1295"/>
      </w:tblGrid>
      <w:tr w14:paraId="6D536B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290" w:type="dxa"/>
            <w:tcBorders>
              <w:tl2br w:val="single" w:color="000000" w:sz="16" w:space="0"/>
            </w:tcBorders>
            <w:vAlign w:val="top"/>
          </w:tcPr>
          <w:p w14:paraId="6C66A15B">
            <w:pPr>
              <w:pStyle w:val="6"/>
              <w:spacing w:before="51" w:line="227" w:lineRule="auto"/>
              <w:ind w:left="131" w:right="102" w:firstLine="508"/>
            </w:pPr>
            <w:r>
              <w:rPr>
                <w:spacing w:val="-6"/>
                <w:w w:val="96"/>
              </w:rPr>
              <w:t>Away</w:t>
            </w:r>
            <w:r>
              <w:rPr>
                <w:spacing w:val="2"/>
              </w:rPr>
              <w:t xml:space="preserve"> </w:t>
            </w:r>
            <w:r>
              <w:rPr>
                <w:spacing w:val="-21"/>
              </w:rPr>
              <w:t>Home</w:t>
            </w:r>
          </w:p>
        </w:tc>
        <w:tc>
          <w:tcPr>
            <w:tcW w:w="1290" w:type="dxa"/>
            <w:vAlign w:val="top"/>
          </w:tcPr>
          <w:p w14:paraId="00213212">
            <w:pPr>
              <w:pStyle w:val="6"/>
              <w:spacing w:before="196" w:line="195" w:lineRule="auto"/>
              <w:ind w:left="538"/>
            </w:pPr>
            <w:r>
              <w:rPr>
                <w:spacing w:val="-15"/>
              </w:rPr>
              <w:t>1B</w:t>
            </w:r>
          </w:p>
        </w:tc>
        <w:tc>
          <w:tcPr>
            <w:tcW w:w="1285" w:type="dxa"/>
            <w:vAlign w:val="top"/>
          </w:tcPr>
          <w:p w14:paraId="1E888E36">
            <w:pPr>
              <w:pStyle w:val="6"/>
              <w:spacing w:before="196" w:line="195" w:lineRule="auto"/>
              <w:ind w:left="521"/>
            </w:pPr>
            <w:r>
              <w:rPr>
                <w:spacing w:val="-12"/>
              </w:rPr>
              <w:t>2B</w:t>
            </w:r>
          </w:p>
        </w:tc>
        <w:tc>
          <w:tcPr>
            <w:tcW w:w="1286" w:type="dxa"/>
            <w:vAlign w:val="top"/>
          </w:tcPr>
          <w:p w14:paraId="239D9163">
            <w:pPr>
              <w:pStyle w:val="6"/>
              <w:spacing w:before="196" w:line="195" w:lineRule="auto"/>
              <w:ind w:left="521"/>
            </w:pPr>
            <w:r>
              <w:rPr>
                <w:spacing w:val="-10"/>
              </w:rPr>
              <w:t>3B</w:t>
            </w:r>
          </w:p>
        </w:tc>
        <w:tc>
          <w:tcPr>
            <w:tcW w:w="1295" w:type="dxa"/>
            <w:vAlign w:val="top"/>
          </w:tcPr>
          <w:p w14:paraId="2111A3E4">
            <w:pPr>
              <w:pStyle w:val="6"/>
              <w:spacing w:before="196" w:line="195" w:lineRule="auto"/>
              <w:ind w:left="525"/>
            </w:pPr>
            <w:r>
              <w:rPr>
                <w:spacing w:val="-11"/>
              </w:rPr>
              <w:t>4B</w:t>
            </w:r>
          </w:p>
        </w:tc>
      </w:tr>
      <w:tr w14:paraId="133559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1290" w:type="dxa"/>
            <w:vAlign w:val="top"/>
          </w:tcPr>
          <w:p w14:paraId="195D6BEC">
            <w:pPr>
              <w:pStyle w:val="6"/>
              <w:spacing w:before="135" w:line="195" w:lineRule="auto"/>
              <w:ind w:left="541"/>
            </w:pPr>
            <w:r>
              <w:rPr>
                <w:spacing w:val="-15"/>
              </w:rPr>
              <w:t>1B</w:t>
            </w:r>
          </w:p>
        </w:tc>
        <w:tc>
          <w:tcPr>
            <w:tcW w:w="1290" w:type="dxa"/>
            <w:shd w:val="clear" w:color="auto" w:fill="000000"/>
            <w:vAlign w:val="top"/>
          </w:tcPr>
          <w:p w14:paraId="2C5CC82A">
            <w:pPr>
              <w:pStyle w:val="6"/>
              <w:rPr>
                <w:sz w:val="21"/>
              </w:rPr>
            </w:pPr>
          </w:p>
        </w:tc>
        <w:tc>
          <w:tcPr>
            <w:tcW w:w="1285" w:type="dxa"/>
            <w:vAlign w:val="top"/>
          </w:tcPr>
          <w:p w14:paraId="6A065121">
            <w:pPr>
              <w:pStyle w:val="6"/>
              <w:spacing w:before="71" w:line="297" w:lineRule="exact"/>
              <w:ind w:left="319"/>
            </w:pPr>
            <w:r>
              <w:rPr>
                <w:spacing w:val="-19"/>
              </w:rPr>
              <w:t>71</w:t>
            </w:r>
            <w:r>
              <w:rPr>
                <w:spacing w:val="-12"/>
              </w:rPr>
              <w:t xml:space="preserve"> </w:t>
            </w:r>
            <w:r>
              <w:rPr>
                <w:spacing w:val="-19"/>
              </w:rPr>
              <w:t>– 65</w:t>
            </w:r>
          </w:p>
        </w:tc>
        <w:tc>
          <w:tcPr>
            <w:tcW w:w="1286" w:type="dxa"/>
            <w:vAlign w:val="top"/>
          </w:tcPr>
          <w:p w14:paraId="49DEF580">
            <w:pPr>
              <w:pStyle w:val="6"/>
              <w:spacing w:before="71" w:line="297" w:lineRule="exact"/>
              <w:ind w:left="327"/>
            </w:pPr>
            <w:r>
              <w:rPr>
                <w:spacing w:val="-19"/>
              </w:rPr>
              <w:t>86</w:t>
            </w:r>
            <w:r>
              <w:rPr>
                <w:spacing w:val="-13"/>
              </w:rPr>
              <w:t xml:space="preserve"> </w:t>
            </w:r>
            <w:r>
              <w:rPr>
                <w:spacing w:val="-19"/>
              </w:rPr>
              <w:t>– 85</w:t>
            </w:r>
          </w:p>
        </w:tc>
        <w:tc>
          <w:tcPr>
            <w:tcW w:w="1295" w:type="dxa"/>
            <w:vAlign w:val="top"/>
          </w:tcPr>
          <w:p w14:paraId="1658702D">
            <w:pPr>
              <w:pStyle w:val="6"/>
              <w:spacing w:before="71" w:line="297" w:lineRule="exact"/>
              <w:ind w:left="288"/>
            </w:pPr>
            <w:r>
              <w:rPr>
                <w:spacing w:val="-22"/>
              </w:rPr>
              <w:t>101</w:t>
            </w:r>
            <w:r>
              <w:rPr>
                <w:spacing w:val="-14"/>
              </w:rPr>
              <w:t xml:space="preserve"> </w:t>
            </w:r>
            <w:r>
              <w:rPr>
                <w:spacing w:val="-22"/>
              </w:rPr>
              <w:t>– 76</w:t>
            </w:r>
          </w:p>
        </w:tc>
      </w:tr>
      <w:tr w14:paraId="2F04DA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19AF98D7">
            <w:pPr>
              <w:pStyle w:val="6"/>
              <w:spacing w:before="131" w:line="195" w:lineRule="auto"/>
              <w:ind w:left="528"/>
            </w:pPr>
            <w:r>
              <w:rPr>
                <w:spacing w:val="-12"/>
              </w:rPr>
              <w:t>2B</w:t>
            </w:r>
          </w:p>
        </w:tc>
        <w:tc>
          <w:tcPr>
            <w:tcW w:w="1290" w:type="dxa"/>
            <w:vAlign w:val="top"/>
          </w:tcPr>
          <w:p w14:paraId="0C6F079D">
            <w:pPr>
              <w:pStyle w:val="6"/>
              <w:spacing w:before="67" w:line="298" w:lineRule="exact"/>
              <w:ind w:left="325"/>
            </w:pPr>
            <w:r>
              <w:rPr>
                <w:spacing w:val="-19"/>
              </w:rPr>
              <w:t>81</w:t>
            </w:r>
            <w:r>
              <w:rPr>
                <w:spacing w:val="-14"/>
              </w:rPr>
              <w:t xml:space="preserve"> </w:t>
            </w:r>
            <w:r>
              <w:rPr>
                <w:spacing w:val="-19"/>
              </w:rPr>
              <w:t>– 76</w:t>
            </w:r>
          </w:p>
        </w:tc>
        <w:tc>
          <w:tcPr>
            <w:tcW w:w="1285" w:type="dxa"/>
            <w:shd w:val="clear" w:color="auto" w:fill="000000"/>
            <w:vAlign w:val="top"/>
          </w:tcPr>
          <w:p w14:paraId="127A51FF">
            <w:pPr>
              <w:pStyle w:val="6"/>
              <w:rPr>
                <w:sz w:val="21"/>
              </w:rPr>
            </w:pPr>
          </w:p>
        </w:tc>
        <w:tc>
          <w:tcPr>
            <w:tcW w:w="1286" w:type="dxa"/>
            <w:vAlign w:val="top"/>
          </w:tcPr>
          <w:p w14:paraId="65E50264">
            <w:pPr>
              <w:pStyle w:val="6"/>
              <w:spacing w:before="67" w:line="298" w:lineRule="exact"/>
              <w:ind w:left="327"/>
            </w:pPr>
            <w:r>
              <w:rPr>
                <w:spacing w:val="-19"/>
              </w:rPr>
              <w:t>80</w:t>
            </w:r>
            <w:r>
              <w:rPr>
                <w:spacing w:val="-14"/>
              </w:rPr>
              <w:t xml:space="preserve"> </w:t>
            </w:r>
            <w:r>
              <w:rPr>
                <w:spacing w:val="-19"/>
              </w:rPr>
              <w:t>– 75</w:t>
            </w:r>
          </w:p>
        </w:tc>
        <w:tc>
          <w:tcPr>
            <w:tcW w:w="1295" w:type="dxa"/>
            <w:vAlign w:val="top"/>
          </w:tcPr>
          <w:p w14:paraId="3E9269D8">
            <w:pPr>
              <w:pStyle w:val="6"/>
              <w:spacing w:before="67" w:line="298" w:lineRule="exact"/>
              <w:ind w:left="327"/>
            </w:pPr>
            <w:r>
              <w:rPr>
                <w:spacing w:val="-19"/>
              </w:rPr>
              <w:t>90</w:t>
            </w:r>
            <w:r>
              <w:rPr>
                <w:spacing w:val="-13"/>
              </w:rPr>
              <w:t xml:space="preserve"> </w:t>
            </w:r>
            <w:r>
              <w:rPr>
                <w:spacing w:val="-19"/>
              </w:rPr>
              <w:t>– 84</w:t>
            </w:r>
          </w:p>
        </w:tc>
      </w:tr>
      <w:tr w14:paraId="1C7562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01207242">
            <w:pPr>
              <w:pStyle w:val="6"/>
              <w:spacing w:before="132" w:line="195" w:lineRule="auto"/>
              <w:ind w:left="522"/>
            </w:pPr>
            <w:r>
              <w:rPr>
                <w:spacing w:val="-10"/>
              </w:rPr>
              <w:t>3B</w:t>
            </w:r>
          </w:p>
        </w:tc>
        <w:tc>
          <w:tcPr>
            <w:tcW w:w="1290" w:type="dxa"/>
            <w:vAlign w:val="top"/>
          </w:tcPr>
          <w:p w14:paraId="3AB3C519">
            <w:pPr>
              <w:pStyle w:val="6"/>
              <w:spacing w:before="68" w:line="297" w:lineRule="exact"/>
              <w:ind w:left="325"/>
            </w:pPr>
            <w:r>
              <w:rPr>
                <w:spacing w:val="-19"/>
              </w:rPr>
              <w:t>80</w:t>
            </w:r>
            <w:r>
              <w:rPr>
                <w:spacing w:val="-13"/>
              </w:rPr>
              <w:t xml:space="preserve"> </w:t>
            </w:r>
            <w:r>
              <w:rPr>
                <w:spacing w:val="-19"/>
              </w:rPr>
              <w:t>– 92</w:t>
            </w:r>
          </w:p>
        </w:tc>
        <w:tc>
          <w:tcPr>
            <w:tcW w:w="1285" w:type="dxa"/>
            <w:vAlign w:val="top"/>
          </w:tcPr>
          <w:p w14:paraId="168BC5FB">
            <w:pPr>
              <w:pStyle w:val="6"/>
              <w:spacing w:before="68" w:line="297" w:lineRule="exact"/>
              <w:ind w:left="321"/>
            </w:pPr>
            <w:r>
              <w:rPr>
                <w:spacing w:val="-19"/>
              </w:rPr>
              <w:t>98</w:t>
            </w:r>
            <w:r>
              <w:rPr>
                <w:spacing w:val="-14"/>
              </w:rPr>
              <w:t xml:space="preserve"> </w:t>
            </w:r>
            <w:r>
              <w:rPr>
                <w:spacing w:val="-19"/>
              </w:rPr>
              <w:t>– 79</w:t>
            </w:r>
          </w:p>
        </w:tc>
        <w:tc>
          <w:tcPr>
            <w:tcW w:w="1286" w:type="dxa"/>
            <w:shd w:val="clear" w:color="auto" w:fill="000000"/>
            <w:vAlign w:val="top"/>
          </w:tcPr>
          <w:p w14:paraId="463D882D">
            <w:pPr>
              <w:pStyle w:val="6"/>
              <w:rPr>
                <w:sz w:val="21"/>
              </w:rPr>
            </w:pPr>
          </w:p>
        </w:tc>
        <w:tc>
          <w:tcPr>
            <w:tcW w:w="1295" w:type="dxa"/>
            <w:vAlign w:val="top"/>
          </w:tcPr>
          <w:p w14:paraId="6375D318">
            <w:pPr>
              <w:pStyle w:val="6"/>
              <w:spacing w:before="68" w:line="297" w:lineRule="exact"/>
              <w:ind w:left="328"/>
            </w:pPr>
            <w:r>
              <w:rPr>
                <w:spacing w:val="-19"/>
              </w:rPr>
              <w:t>87</w:t>
            </w:r>
            <w:r>
              <w:rPr>
                <w:spacing w:val="-13"/>
              </w:rPr>
              <w:t xml:space="preserve"> </w:t>
            </w:r>
            <w:r>
              <w:rPr>
                <w:spacing w:val="-19"/>
              </w:rPr>
              <w:t>– 67</w:t>
            </w:r>
          </w:p>
        </w:tc>
      </w:tr>
      <w:tr w14:paraId="4475CF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290" w:type="dxa"/>
            <w:vAlign w:val="top"/>
          </w:tcPr>
          <w:p w14:paraId="44B7AC9D">
            <w:pPr>
              <w:pStyle w:val="6"/>
              <w:spacing w:before="138" w:line="195" w:lineRule="auto"/>
              <w:ind w:left="525"/>
            </w:pPr>
            <w:r>
              <w:rPr>
                <w:spacing w:val="-11"/>
              </w:rPr>
              <w:t>4B</w:t>
            </w:r>
          </w:p>
        </w:tc>
        <w:tc>
          <w:tcPr>
            <w:tcW w:w="1290" w:type="dxa"/>
            <w:vAlign w:val="top"/>
          </w:tcPr>
          <w:p w14:paraId="7C239174">
            <w:pPr>
              <w:pStyle w:val="6"/>
              <w:spacing w:before="74" w:line="297" w:lineRule="exact"/>
              <w:ind w:left="323"/>
            </w:pPr>
            <w:r>
              <w:rPr>
                <w:spacing w:val="-19"/>
                <w:position w:val="1"/>
              </w:rPr>
              <w:t>75</w:t>
            </w:r>
            <w:r>
              <w:rPr>
                <w:spacing w:val="-12"/>
                <w:position w:val="1"/>
              </w:rPr>
              <w:t xml:space="preserve"> </w:t>
            </w:r>
            <w:r>
              <w:rPr>
                <w:spacing w:val="-19"/>
                <w:position w:val="1"/>
              </w:rPr>
              <w:t>– 77</w:t>
            </w:r>
          </w:p>
        </w:tc>
        <w:tc>
          <w:tcPr>
            <w:tcW w:w="1285" w:type="dxa"/>
            <w:vAlign w:val="top"/>
          </w:tcPr>
          <w:p w14:paraId="386244DF">
            <w:pPr>
              <w:pStyle w:val="6"/>
              <w:spacing w:before="74" w:line="297" w:lineRule="exact"/>
              <w:ind w:left="268"/>
            </w:pPr>
            <w:r>
              <w:rPr>
                <w:spacing w:val="-20"/>
                <w:w w:val="96"/>
              </w:rPr>
              <w:t>85</w:t>
            </w:r>
            <w:r>
              <w:rPr>
                <w:spacing w:val="-8"/>
              </w:rPr>
              <w:t xml:space="preserve"> </w:t>
            </w:r>
            <w:r>
              <w:rPr>
                <w:spacing w:val="-20"/>
                <w:w w:val="96"/>
              </w:rPr>
              <w:t>–</w:t>
            </w:r>
            <w:r>
              <w:rPr>
                <w:spacing w:val="9"/>
              </w:rPr>
              <w:t xml:space="preserve"> </w:t>
            </w:r>
            <w:r>
              <w:rPr>
                <w:spacing w:val="-20"/>
                <w:w w:val="96"/>
              </w:rPr>
              <w:t>100</w:t>
            </w:r>
          </w:p>
        </w:tc>
        <w:tc>
          <w:tcPr>
            <w:tcW w:w="1286" w:type="dxa"/>
            <w:vAlign w:val="top"/>
          </w:tcPr>
          <w:p w14:paraId="3BEBF1B1">
            <w:pPr>
              <w:pStyle w:val="6"/>
              <w:spacing w:before="74" w:line="297" w:lineRule="exact"/>
              <w:ind w:left="327"/>
            </w:pPr>
            <w:r>
              <w:rPr>
                <w:spacing w:val="-19"/>
              </w:rPr>
              <w:t>86</w:t>
            </w:r>
            <w:r>
              <w:rPr>
                <w:spacing w:val="-13"/>
              </w:rPr>
              <w:t xml:space="preserve"> </w:t>
            </w:r>
            <w:r>
              <w:rPr>
                <w:spacing w:val="-19"/>
              </w:rPr>
              <w:t>– 65</w:t>
            </w:r>
          </w:p>
        </w:tc>
        <w:tc>
          <w:tcPr>
            <w:tcW w:w="1295" w:type="dxa"/>
            <w:shd w:val="clear" w:color="auto" w:fill="000000"/>
            <w:vAlign w:val="top"/>
          </w:tcPr>
          <w:p w14:paraId="1CFD0BFB">
            <w:pPr>
              <w:pStyle w:val="6"/>
              <w:rPr>
                <w:sz w:val="21"/>
              </w:rPr>
            </w:pPr>
          </w:p>
        </w:tc>
      </w:tr>
    </w:tbl>
    <w:p w14:paraId="7D612930">
      <w:pPr>
        <w:pStyle w:val="2"/>
      </w:pPr>
    </w:p>
    <w:p w14:paraId="16B2FD35">
      <w:pPr>
        <w:sectPr>
          <w:headerReference r:id="rId347" w:type="default"/>
          <w:footerReference r:id="rId348" w:type="default"/>
          <w:pgSz w:w="11900" w:h="16840"/>
          <w:pgMar w:top="1137" w:right="1355" w:bottom="652" w:left="1431" w:header="567" w:footer="402" w:gutter="0"/>
          <w:cols w:space="720" w:num="1"/>
        </w:sectPr>
      </w:pPr>
    </w:p>
    <w:p w14:paraId="0B24A60F">
      <w:pPr>
        <w:pStyle w:val="2"/>
        <w:spacing w:before="228" w:line="344" w:lineRule="exact"/>
        <w:rPr>
          <w:rFonts w:ascii="等线" w:hAnsi="等线" w:eastAsia="等线" w:cs="等线"/>
          <w:sz w:val="23"/>
          <w:szCs w:val="23"/>
        </w:rPr>
      </w:pPr>
      <w:r>
        <w:rPr>
          <w:b/>
          <w:bCs/>
          <w:spacing w:val="-2"/>
          <w:position w:val="2"/>
          <w:sz w:val="24"/>
          <w:szCs w:val="24"/>
        </w:rPr>
        <w:t>D.5</w:t>
      </w:r>
      <w:r>
        <w:rPr>
          <w:b/>
          <w:bCs/>
          <w:spacing w:val="4"/>
          <w:position w:val="2"/>
          <w:sz w:val="24"/>
          <w:szCs w:val="24"/>
        </w:rPr>
        <w:t xml:space="preserve">          </w:t>
      </w:r>
      <w:r>
        <w:rPr>
          <w:rFonts w:ascii="等线" w:hAnsi="等线" w:eastAsia="等线" w:cs="等线"/>
          <w:b/>
          <w:bCs/>
          <w:spacing w:val="-2"/>
          <w:position w:val="3"/>
          <w:sz w:val="23"/>
          <w:szCs w:val="23"/>
        </w:rPr>
        <w:t>分阶段锦标赛中球队的分类</w:t>
      </w:r>
    </w:p>
    <w:p w14:paraId="47326032">
      <w:pPr>
        <w:spacing w:before="110" w:line="342" w:lineRule="auto"/>
        <w:ind w:left="996" w:right="56" w:hanging="976"/>
        <w:rPr>
          <w:rFonts w:ascii="等线" w:hAnsi="等线" w:eastAsia="等线" w:cs="等线"/>
          <w:sz w:val="24"/>
          <w:szCs w:val="24"/>
        </w:rPr>
      </w:pPr>
      <w:r>
        <w:rPr>
          <w:rFonts w:ascii="Calibri" w:hAnsi="Calibri" w:eastAsia="Calibri" w:cs="Calibri"/>
          <w:b/>
          <w:bCs/>
          <w:spacing w:val="3"/>
          <w:sz w:val="23"/>
          <w:szCs w:val="23"/>
        </w:rPr>
        <w:t>D.5.1</w:t>
      </w:r>
      <w:r>
        <w:rPr>
          <w:rFonts w:ascii="等线" w:hAnsi="等线" w:eastAsia="等线" w:cs="等线"/>
          <w:spacing w:val="3"/>
          <w:sz w:val="24"/>
          <w:szCs w:val="24"/>
        </w:rPr>
        <w:t>若某小组赛的比赛结果从一阶段延续至下一阶段，但某支球队退出赛事，或因任何原因第二次弃权，则该退出或弃权球队所进</w:t>
      </w:r>
      <w:r>
        <w:rPr>
          <w:rFonts w:ascii="等线" w:hAnsi="等线" w:eastAsia="等线" w:cs="等线"/>
          <w:spacing w:val="2"/>
          <w:sz w:val="24"/>
          <w:szCs w:val="24"/>
        </w:rPr>
        <w:t>行的所有比赛结果，</w:t>
      </w:r>
      <w:r>
        <w:rPr>
          <w:rFonts w:ascii="等线" w:hAnsi="等线" w:eastAsia="等线" w:cs="等线"/>
          <w:spacing w:val="-15"/>
          <w:sz w:val="24"/>
          <w:szCs w:val="24"/>
        </w:rPr>
        <w:t xml:space="preserve"/>
      </w:r>
      <w:r>
        <w:rPr>
          <w:rFonts w:ascii="等线" w:hAnsi="等线" w:eastAsia="等线" w:cs="等线"/>
          <w:spacing w:val="2"/>
          <w:sz w:val="24"/>
          <w:szCs w:val="24"/>
        </w:rPr>
        <w:t>自所有相</w:t>
      </w:r>
      <w:r>
        <w:rPr>
          <w:rFonts w:ascii="等线" w:hAnsi="等线" w:eastAsia="等线" w:cs="等线"/>
          <w:spacing w:val="-2"/>
          <w:sz w:val="24"/>
          <w:szCs w:val="24"/>
        </w:rPr>
        <w:t>关阶段起均作废</w:t>
      </w:r>
      <w:r>
        <w:rPr>
          <w:rFonts w:ascii="等线" w:hAnsi="等线" w:eastAsia="等线" w:cs="等线"/>
          <w:spacing w:val="-27"/>
          <w:sz w:val="24"/>
          <w:szCs w:val="24"/>
        </w:rPr>
        <w:t xml:space="preserve"/>
      </w:r>
      <w:r>
        <w:rPr>
          <w:rFonts w:ascii="等线" w:hAnsi="等线" w:eastAsia="等线" w:cs="等线"/>
          <w:spacing w:val="-2"/>
          <w:sz w:val="24"/>
          <w:szCs w:val="24"/>
        </w:rPr>
        <w:t>。下列标准应按以下顺序依次适用：</w:t>
      </w:r>
    </w:p>
    <w:p w14:paraId="3D5C928A">
      <w:pPr>
        <w:spacing w:line="333" w:lineRule="exact"/>
        <w:ind w:right="1"/>
        <w:jc w:val="right"/>
        <w:rPr>
          <w:rFonts w:ascii="等线" w:hAnsi="等线" w:eastAsia="等线" w:cs="等线"/>
          <w:sz w:val="23"/>
          <w:szCs w:val="23"/>
        </w:rPr>
      </w:pPr>
      <w:r>
        <w:rPr>
          <w:rFonts w:ascii="Calibri" w:hAnsi="Calibri" w:eastAsia="Calibri" w:cs="Calibri"/>
          <w:spacing w:val="2"/>
          <w:position w:val="3"/>
          <w:sz w:val="23"/>
          <w:szCs w:val="23"/>
        </w:rPr>
        <w:t xml:space="preserve">•      </w:t>
      </w:r>
      <w:r>
        <w:rPr>
          <w:rFonts w:ascii="等线" w:hAnsi="等线" w:eastAsia="等线" w:cs="等线"/>
          <w:spacing w:val="2"/>
          <w:position w:val="3"/>
          <w:sz w:val="23"/>
          <w:szCs w:val="23"/>
        </w:rPr>
        <w:t>在其修订后的最终小组积分榜中，所有已进行比赛的胜负记录均有所改善。</w:t>
      </w:r>
    </w:p>
    <w:p w14:paraId="6F5FE8A5">
      <w:pPr>
        <w:spacing w:before="36" w:line="241" w:lineRule="auto"/>
        <w:ind w:left="999"/>
        <w:rPr>
          <w:rFonts w:ascii="等线" w:hAnsi="等线" w:eastAsia="等线" w:cs="等线"/>
          <w:sz w:val="23"/>
          <w:szCs w:val="23"/>
        </w:rPr>
      </w:pPr>
      <w:r>
        <w:rPr>
          <w:rFonts w:ascii="Calibri" w:hAnsi="Calibri" w:eastAsia="Calibri" w:cs="Calibri"/>
          <w:spacing w:val="2"/>
          <w:sz w:val="23"/>
          <w:szCs w:val="23"/>
        </w:rPr>
        <w:t xml:space="preserve">•      </w:t>
      </w:r>
      <w:r>
        <w:rPr>
          <w:rFonts w:ascii="等线" w:hAnsi="等线" w:eastAsia="等线" w:cs="等线"/>
          <w:spacing w:val="2"/>
          <w:sz w:val="23"/>
          <w:szCs w:val="23"/>
        </w:rPr>
        <w:t>在其修订后的最终小组积分榜中，所有比赛的净胜球均有所增加。</w:t>
      </w:r>
    </w:p>
    <w:p w14:paraId="36F8FCBA">
      <w:pPr>
        <w:spacing w:before="1" w:line="235" w:lineRule="auto"/>
        <w:ind w:left="999"/>
        <w:rPr>
          <w:rFonts w:ascii="等线" w:hAnsi="等线" w:eastAsia="等线" w:cs="等线"/>
          <w:sz w:val="23"/>
          <w:szCs w:val="23"/>
        </w:rPr>
      </w:pPr>
      <w:r>
        <w:rPr>
          <w:rFonts w:ascii="Calibri" w:hAnsi="Calibri" w:eastAsia="Calibri" w:cs="Calibri"/>
          <w:spacing w:val="2"/>
          <w:sz w:val="23"/>
          <w:szCs w:val="23"/>
        </w:rPr>
        <w:t xml:space="preserve">•      </w:t>
      </w:r>
      <w:r>
        <w:rPr>
          <w:rFonts w:ascii="等线" w:hAnsi="等线" w:eastAsia="等线" w:cs="等线"/>
          <w:spacing w:val="2"/>
          <w:sz w:val="23"/>
          <w:szCs w:val="23"/>
        </w:rPr>
        <w:t>在其修订后的最终小组积分榜中，所有比赛获得的总得分更高。</w:t>
      </w:r>
    </w:p>
    <w:p w14:paraId="344E86BC">
      <w:pPr>
        <w:spacing w:before="1" w:line="311" w:lineRule="auto"/>
        <w:ind w:left="1415" w:hanging="416"/>
        <w:rPr>
          <w:rFonts w:ascii="等线" w:hAnsi="等线" w:eastAsia="等线" w:cs="等线"/>
          <w:sz w:val="23"/>
          <w:szCs w:val="23"/>
        </w:rPr>
      </w:pPr>
      <w:r>
        <w:rPr>
          <w:rFonts w:ascii="Calibri" w:hAnsi="Calibri" w:eastAsia="Calibri" w:cs="Calibri"/>
          <w:spacing w:val="8"/>
          <w:sz w:val="23"/>
          <w:szCs w:val="23"/>
        </w:rPr>
        <w:t xml:space="preserve">•      </w:t>
      </w:r>
      <w:r>
        <w:rPr>
          <w:rFonts w:ascii="等线" w:hAnsi="等线" w:eastAsia="等线" w:cs="等线"/>
          <w:spacing w:val="8"/>
          <w:sz w:val="23"/>
          <w:szCs w:val="23"/>
        </w:rPr>
        <w:t>若上述标准仍无法作出判定，</w:t>
      </w:r>
      <w:r>
        <w:rPr>
          <w:rFonts w:ascii="等线" w:hAnsi="等线" w:eastAsia="等线" w:cs="等线"/>
          <w:spacing w:val="-18"/>
          <w:sz w:val="23"/>
          <w:szCs w:val="23"/>
        </w:rPr>
        <w:t xml:space="preserve"/>
      </w:r>
      <w:r>
        <w:rPr>
          <w:rFonts w:ascii="等线" w:hAnsi="等线" w:eastAsia="等线" w:cs="等线"/>
          <w:spacing w:val="8"/>
          <w:sz w:val="23"/>
          <w:szCs w:val="23"/>
        </w:rPr>
        <w:t>则由相关国际篮联（</w:t>
      </w:r>
      <w:r>
        <w:rPr>
          <w:rFonts w:ascii="Calibri" w:hAnsi="Calibri" w:eastAsia="Calibri" w:cs="Calibri"/>
          <w:sz w:val="23"/>
          <w:szCs w:val="23"/>
        </w:rPr>
        <w:t>FIBA</w:t>
      </w:r>
      <w:r>
        <w:rPr>
          <w:rFonts w:ascii="等线" w:hAnsi="等线" w:eastAsia="等线" w:cs="等线"/>
          <w:spacing w:val="8"/>
          <w:sz w:val="23"/>
          <w:szCs w:val="23"/>
        </w:rPr>
        <w:t>）</w:t>
      </w:r>
      <w:r>
        <w:rPr>
          <w:rFonts w:ascii="等线" w:hAnsi="等线" w:eastAsia="等线" w:cs="等线"/>
          <w:spacing w:val="-41"/>
          <w:sz w:val="23"/>
          <w:szCs w:val="23"/>
        </w:rPr>
        <w:t xml:space="preserve"/>
      </w:r>
      <w:r>
        <w:rPr>
          <w:rFonts w:ascii="等线" w:hAnsi="等线" w:eastAsia="等线" w:cs="等线"/>
          <w:spacing w:val="8"/>
          <w:sz w:val="23"/>
          <w:szCs w:val="23"/>
        </w:rPr>
        <w:t>排名决定最终分</w:t>
      </w:r>
      <w:r>
        <w:rPr>
          <w:rFonts w:ascii="等线" w:hAnsi="等线" w:eastAsia="等线" w:cs="等线"/>
          <w:spacing w:val="-5"/>
          <w:sz w:val="23"/>
          <w:szCs w:val="23"/>
        </w:rPr>
        <w:t>类。</w:t>
      </w:r>
    </w:p>
    <w:p w14:paraId="299374E5">
      <w:pPr>
        <w:spacing w:before="165" w:line="215" w:lineRule="auto"/>
        <w:ind w:left="999"/>
        <w:rPr>
          <w:rFonts w:ascii="等线" w:hAnsi="等线" w:eastAsia="等线" w:cs="等线"/>
          <w:sz w:val="23"/>
          <w:szCs w:val="23"/>
        </w:rPr>
      </w:pPr>
      <w:r>
        <w:rPr>
          <w:rFonts w:ascii="等线" w:hAnsi="等线" w:eastAsia="等线" w:cs="等线"/>
          <w:b/>
          <w:bCs/>
          <w:spacing w:val="4"/>
          <w:sz w:val="23"/>
          <w:szCs w:val="23"/>
        </w:rPr>
        <w:t>样例</w:t>
      </w:r>
    </w:p>
    <w:p w14:paraId="7D264894">
      <w:pPr>
        <w:spacing w:before="99" w:line="209" w:lineRule="auto"/>
        <w:ind w:left="1006"/>
        <w:rPr>
          <w:rFonts w:ascii="等线" w:hAnsi="等线" w:eastAsia="等线" w:cs="等线"/>
          <w:sz w:val="24"/>
          <w:szCs w:val="24"/>
        </w:rPr>
      </w:pPr>
      <w:r>
        <w:rPr>
          <w:rFonts w:ascii="等线" w:hAnsi="等线" w:eastAsia="等线" w:cs="等线"/>
          <w:spacing w:val="-4"/>
          <w:sz w:val="24"/>
          <w:szCs w:val="24"/>
        </w:rPr>
        <w:t>第一轮</w:t>
      </w:r>
    </w:p>
    <w:p w14:paraId="354F8B70">
      <w:pPr>
        <w:spacing w:before="40" w:line="344" w:lineRule="exact"/>
        <w:ind w:left="993"/>
        <w:rPr>
          <w:rFonts w:ascii="等线" w:hAnsi="等线" w:eastAsia="等线" w:cs="等线"/>
          <w:sz w:val="24"/>
          <w:szCs w:val="24"/>
        </w:rPr>
      </w:pPr>
      <w:r>
        <w:pict>
          <v:shape id="_x0000_s1523" o:spid="_x0000_s1523" o:spt="202" type="#_x0000_t202" style="position:absolute;left:0pt;margin-left:253.3pt;margin-top:20.45pt;height:94.4pt;width:195.7pt;z-index:251916288;mso-width-relative:page;mso-height-relative:page;" filled="f" stroked="f" coordsize="21600,21600">
            <v:path/>
            <v:fill on="f" focussize="0,0"/>
            <v:stroke on="f"/>
            <v:imagedata o:title=""/>
            <o:lock v:ext="edit" aspectratio="f"/>
            <v:textbox inset="0mm,0mm,0mm,0mm">
              <w:txbxContent>
                <w:p w14:paraId="75C23E9D">
                  <w:pPr>
                    <w:spacing w:line="20" w:lineRule="exact"/>
                  </w:pPr>
                </w:p>
                <w:tbl>
                  <w:tblPr>
                    <w:tblStyle w:val="5"/>
                    <w:tblW w:w="3858" w:type="dxa"/>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8"/>
                    <w:gridCol w:w="731"/>
                    <w:gridCol w:w="736"/>
                    <w:gridCol w:w="1363"/>
                  </w:tblGrid>
                  <w:tr w14:paraId="65F878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028" w:type="dxa"/>
                        <w:vAlign w:val="top"/>
                      </w:tcPr>
                      <w:p w14:paraId="21FBAE3B">
                        <w:pPr>
                          <w:spacing w:before="198" w:line="208" w:lineRule="auto"/>
                          <w:ind w:left="336"/>
                          <w:rPr>
                            <w:rFonts w:ascii="等线" w:hAnsi="等线" w:eastAsia="等线" w:cs="等线"/>
                            <w:sz w:val="24"/>
                            <w:szCs w:val="24"/>
                          </w:rPr>
                        </w:pPr>
                        <w:r>
                          <w:rPr>
                            <w:rFonts w:ascii="Calibri" w:hAnsi="Calibri" w:eastAsia="Calibri" w:cs="Calibri"/>
                            <w:spacing w:val="-11"/>
                            <w:sz w:val="24"/>
                            <w:szCs w:val="24"/>
                          </w:rPr>
                          <w:t xml:space="preserve">B </w:t>
                        </w:r>
                        <w:r>
                          <w:rPr>
                            <w:rFonts w:ascii="等线" w:hAnsi="等线" w:eastAsia="等线" w:cs="等线"/>
                            <w:spacing w:val="-11"/>
                            <w:sz w:val="24"/>
                            <w:szCs w:val="24"/>
                          </w:rPr>
                          <w:t>组</w:t>
                        </w:r>
                      </w:p>
                    </w:tc>
                    <w:tc>
                      <w:tcPr>
                        <w:tcW w:w="731" w:type="dxa"/>
                        <w:vAlign w:val="top"/>
                      </w:tcPr>
                      <w:p w14:paraId="2C4AC97B">
                        <w:pPr>
                          <w:spacing w:before="241" w:line="215" w:lineRule="auto"/>
                          <w:ind w:left="37"/>
                          <w:rPr>
                            <w:rFonts w:ascii="等线" w:hAnsi="等线" w:eastAsia="等线" w:cs="等线"/>
                            <w:sz w:val="16"/>
                            <w:szCs w:val="16"/>
                          </w:rPr>
                        </w:pPr>
                        <w:r>
                          <w:rPr>
                            <w:rFonts w:ascii="等线" w:hAnsi="等线" w:eastAsia="等线" w:cs="等线"/>
                            <w:spacing w:val="1"/>
                            <w:sz w:val="16"/>
                            <w:szCs w:val="16"/>
                          </w:rPr>
                          <w:t>获胜次数</w:t>
                        </w:r>
                      </w:p>
                    </w:tc>
                    <w:tc>
                      <w:tcPr>
                        <w:tcW w:w="736" w:type="dxa"/>
                        <w:vAlign w:val="top"/>
                      </w:tcPr>
                      <w:p w14:paraId="545F971B">
                        <w:pPr>
                          <w:spacing w:before="228" w:line="212" w:lineRule="auto"/>
                          <w:ind w:left="187"/>
                          <w:rPr>
                            <w:rFonts w:ascii="等线" w:hAnsi="等线" w:eastAsia="等线" w:cs="等线"/>
                            <w:sz w:val="18"/>
                            <w:szCs w:val="18"/>
                          </w:rPr>
                        </w:pPr>
                        <w:r>
                          <w:rPr>
                            <w:rFonts w:ascii="等线" w:hAnsi="等线" w:eastAsia="等线" w:cs="等线"/>
                            <w:spacing w:val="-2"/>
                            <w:sz w:val="18"/>
                            <w:szCs w:val="18"/>
                          </w:rPr>
                          <w:t>损失</w:t>
                        </w:r>
                      </w:p>
                    </w:tc>
                    <w:tc>
                      <w:tcPr>
                        <w:tcW w:w="1363" w:type="dxa"/>
                        <w:vAlign w:val="top"/>
                      </w:tcPr>
                      <w:p w14:paraId="003EDE43">
                        <w:pPr>
                          <w:spacing w:before="59" w:line="208" w:lineRule="auto"/>
                          <w:ind w:left="446"/>
                          <w:rPr>
                            <w:rFonts w:ascii="等线" w:hAnsi="等线" w:eastAsia="等线" w:cs="等线"/>
                            <w:sz w:val="24"/>
                            <w:szCs w:val="24"/>
                          </w:rPr>
                        </w:pPr>
                        <w:r>
                          <w:rPr>
                            <w:rFonts w:ascii="等线" w:hAnsi="等线" w:eastAsia="等线" w:cs="等线"/>
                            <w:spacing w:val="-4"/>
                            <w:sz w:val="24"/>
                            <w:szCs w:val="24"/>
                          </w:rPr>
                          <w:t>分类</w:t>
                        </w:r>
                      </w:p>
                      <w:p w14:paraId="7884FE13">
                        <w:pPr>
                          <w:spacing w:line="175" w:lineRule="auto"/>
                          <w:ind w:left="452"/>
                          <w:rPr>
                            <w:rFonts w:ascii="等线" w:hAnsi="等线" w:eastAsia="等线" w:cs="等线"/>
                            <w:sz w:val="24"/>
                            <w:szCs w:val="24"/>
                          </w:rPr>
                        </w:pPr>
                        <w:r>
                          <w:rPr>
                            <w:rFonts w:ascii="等线" w:hAnsi="等线" w:eastAsia="等线" w:cs="等线"/>
                            <w:spacing w:val="-7"/>
                            <w:sz w:val="24"/>
                            <w:szCs w:val="24"/>
                          </w:rPr>
                          <w:t>道岔</w:t>
                        </w:r>
                      </w:p>
                    </w:tc>
                  </w:tr>
                  <w:tr w14:paraId="71861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8" w:type="dxa"/>
                        <w:vAlign w:val="top"/>
                      </w:tcPr>
                      <w:p w14:paraId="7415D478">
                        <w:pPr>
                          <w:spacing w:before="47" w:line="208" w:lineRule="auto"/>
                          <w:ind w:left="321"/>
                          <w:rPr>
                            <w:rFonts w:ascii="等线" w:hAnsi="等线" w:eastAsia="等线" w:cs="等线"/>
                            <w:sz w:val="19"/>
                            <w:szCs w:val="19"/>
                          </w:rPr>
                        </w:pPr>
                        <w:r>
                          <w:rPr>
                            <w:rFonts w:ascii="Calibri" w:hAnsi="Calibri" w:eastAsia="Calibri" w:cs="Calibri"/>
                            <w:spacing w:val="-5"/>
                            <w:sz w:val="19"/>
                            <w:szCs w:val="19"/>
                          </w:rPr>
                          <w:t xml:space="preserve">1B </w:t>
                        </w:r>
                        <w:r>
                          <w:rPr>
                            <w:rFonts w:ascii="等线" w:hAnsi="等线" w:eastAsia="等线" w:cs="等线"/>
                            <w:spacing w:val="-5"/>
                            <w:sz w:val="19"/>
                            <w:szCs w:val="19"/>
                          </w:rPr>
                          <w:t>队</w:t>
                        </w:r>
                      </w:p>
                    </w:tc>
                    <w:tc>
                      <w:tcPr>
                        <w:tcW w:w="731" w:type="dxa"/>
                        <w:vAlign w:val="top"/>
                      </w:tcPr>
                      <w:p w14:paraId="1C3DDA8D">
                        <w:pPr>
                          <w:pStyle w:val="6"/>
                          <w:spacing w:line="242" w:lineRule="auto"/>
                          <w:ind w:left="319"/>
                        </w:pPr>
                        <w:r>
                          <w:t>5</w:t>
                        </w:r>
                      </w:p>
                    </w:tc>
                    <w:tc>
                      <w:tcPr>
                        <w:tcW w:w="736" w:type="dxa"/>
                        <w:vAlign w:val="top"/>
                      </w:tcPr>
                      <w:p w14:paraId="7A4067F6">
                        <w:pPr>
                          <w:pStyle w:val="6"/>
                          <w:spacing w:line="242" w:lineRule="auto"/>
                          <w:ind w:left="352"/>
                        </w:pPr>
                        <w:r>
                          <w:t>1</w:t>
                        </w:r>
                      </w:p>
                    </w:tc>
                    <w:tc>
                      <w:tcPr>
                        <w:tcW w:w="1363" w:type="dxa"/>
                        <w:vAlign w:val="top"/>
                      </w:tcPr>
                      <w:p w14:paraId="24C8BB01">
                        <w:pPr>
                          <w:pStyle w:val="6"/>
                          <w:spacing w:line="242" w:lineRule="auto"/>
                          <w:ind w:left="610"/>
                        </w:pPr>
                        <w:r>
                          <w:rPr>
                            <w:spacing w:val="-25"/>
                          </w:rPr>
                          <w:t>11</w:t>
                        </w:r>
                      </w:p>
                    </w:tc>
                  </w:tr>
                  <w:tr w14:paraId="6FB4B5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53C87D4F">
                        <w:pPr>
                          <w:spacing w:before="50" w:line="208" w:lineRule="auto"/>
                          <w:ind w:left="316"/>
                          <w:rPr>
                            <w:rFonts w:ascii="等线" w:hAnsi="等线" w:eastAsia="等线" w:cs="等线"/>
                            <w:sz w:val="19"/>
                            <w:szCs w:val="19"/>
                          </w:rPr>
                        </w:pPr>
                        <w:r>
                          <w:rPr>
                            <w:rFonts w:ascii="Calibri" w:hAnsi="Calibri" w:eastAsia="Calibri" w:cs="Calibri"/>
                            <w:spacing w:val="-4"/>
                            <w:sz w:val="19"/>
                            <w:szCs w:val="19"/>
                          </w:rPr>
                          <w:t xml:space="preserve">2B </w:t>
                        </w:r>
                        <w:r>
                          <w:rPr>
                            <w:rFonts w:ascii="等线" w:hAnsi="等线" w:eastAsia="等线" w:cs="等线"/>
                            <w:spacing w:val="-4"/>
                            <w:sz w:val="19"/>
                            <w:szCs w:val="19"/>
                          </w:rPr>
                          <w:t>队</w:t>
                        </w:r>
                      </w:p>
                    </w:tc>
                    <w:tc>
                      <w:tcPr>
                        <w:tcW w:w="731" w:type="dxa"/>
                        <w:vAlign w:val="top"/>
                      </w:tcPr>
                      <w:p w14:paraId="10E122F3">
                        <w:pPr>
                          <w:pStyle w:val="6"/>
                          <w:spacing w:line="280" w:lineRule="exact"/>
                          <w:ind w:left="312"/>
                        </w:pPr>
                        <w:r>
                          <w:t>4</w:t>
                        </w:r>
                      </w:p>
                    </w:tc>
                    <w:tc>
                      <w:tcPr>
                        <w:tcW w:w="736" w:type="dxa"/>
                        <w:vAlign w:val="top"/>
                      </w:tcPr>
                      <w:p w14:paraId="1F91DF5F">
                        <w:pPr>
                          <w:pStyle w:val="6"/>
                          <w:spacing w:line="280" w:lineRule="exact"/>
                          <w:ind w:left="324"/>
                        </w:pPr>
                        <w:r>
                          <w:t>2</w:t>
                        </w:r>
                      </w:p>
                    </w:tc>
                    <w:tc>
                      <w:tcPr>
                        <w:tcW w:w="1363" w:type="dxa"/>
                        <w:vAlign w:val="top"/>
                      </w:tcPr>
                      <w:p w14:paraId="539FF0CD">
                        <w:pPr>
                          <w:pStyle w:val="6"/>
                          <w:spacing w:line="280" w:lineRule="exact"/>
                          <w:ind w:left="595"/>
                        </w:pPr>
                        <w:r>
                          <w:rPr>
                            <w:spacing w:val="-25"/>
                          </w:rPr>
                          <w:t>10</w:t>
                        </w:r>
                      </w:p>
                    </w:tc>
                  </w:tr>
                  <w:tr w14:paraId="7099D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8" w:type="dxa"/>
                        <w:vAlign w:val="top"/>
                      </w:tcPr>
                      <w:p w14:paraId="6C55F059">
                        <w:pPr>
                          <w:spacing w:before="53" w:line="209" w:lineRule="auto"/>
                          <w:ind w:left="291"/>
                          <w:rPr>
                            <w:rFonts w:ascii="等线" w:hAnsi="等线" w:eastAsia="等线" w:cs="等线"/>
                            <w:sz w:val="19"/>
                            <w:szCs w:val="19"/>
                          </w:rPr>
                        </w:pPr>
                        <w:r>
                          <w:rPr>
                            <w:rFonts w:ascii="Calibri" w:hAnsi="Calibri" w:eastAsia="Calibri" w:cs="Calibri"/>
                            <w:spacing w:val="-3"/>
                            <w:sz w:val="19"/>
                            <w:szCs w:val="19"/>
                          </w:rPr>
                          <w:t>3B</w:t>
                        </w:r>
                        <w:r>
                          <w:rPr>
                            <w:rFonts w:ascii="Calibri" w:hAnsi="Calibri" w:eastAsia="Calibri" w:cs="Calibri"/>
                            <w:spacing w:val="21"/>
                            <w:sz w:val="19"/>
                            <w:szCs w:val="19"/>
                          </w:rPr>
                          <w:t xml:space="preserve"> </w:t>
                        </w:r>
                        <w:r>
                          <w:rPr>
                            <w:rFonts w:ascii="等线" w:hAnsi="等线" w:eastAsia="等线" w:cs="等线"/>
                            <w:spacing w:val="-3"/>
                            <w:sz w:val="19"/>
                            <w:szCs w:val="19"/>
                          </w:rPr>
                          <w:t>队</w:t>
                        </w:r>
                      </w:p>
                    </w:tc>
                    <w:tc>
                      <w:tcPr>
                        <w:tcW w:w="731" w:type="dxa"/>
                        <w:vAlign w:val="top"/>
                      </w:tcPr>
                      <w:p w14:paraId="3BE57DCB">
                        <w:pPr>
                          <w:pStyle w:val="6"/>
                          <w:spacing w:line="280" w:lineRule="exact"/>
                          <w:ind w:left="316"/>
                        </w:pPr>
                        <w:r>
                          <w:t>2</w:t>
                        </w:r>
                      </w:p>
                    </w:tc>
                    <w:tc>
                      <w:tcPr>
                        <w:tcW w:w="736" w:type="dxa"/>
                        <w:vAlign w:val="top"/>
                      </w:tcPr>
                      <w:p w14:paraId="1F2CEFF5">
                        <w:pPr>
                          <w:pStyle w:val="6"/>
                          <w:spacing w:line="280" w:lineRule="exact"/>
                          <w:ind w:left="320"/>
                        </w:pPr>
                        <w:r>
                          <w:t>4</w:t>
                        </w:r>
                      </w:p>
                    </w:tc>
                    <w:tc>
                      <w:tcPr>
                        <w:tcW w:w="1363" w:type="dxa"/>
                        <w:vAlign w:val="top"/>
                      </w:tcPr>
                      <w:p w14:paraId="6EE96A75">
                        <w:pPr>
                          <w:pStyle w:val="6"/>
                          <w:spacing w:line="280" w:lineRule="exact"/>
                          <w:ind w:left="635"/>
                        </w:pPr>
                        <w:r>
                          <w:t>8</w:t>
                        </w:r>
                      </w:p>
                    </w:tc>
                  </w:tr>
                  <w:tr w14:paraId="142E4F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8" w:type="dxa"/>
                        <w:vAlign w:val="top"/>
                      </w:tcPr>
                      <w:p w14:paraId="1BA84BBE">
                        <w:pPr>
                          <w:spacing w:before="55" w:line="208" w:lineRule="auto"/>
                          <w:ind w:left="288"/>
                          <w:rPr>
                            <w:rFonts w:ascii="等线" w:hAnsi="等线" w:eastAsia="等线" w:cs="等线"/>
                            <w:sz w:val="19"/>
                            <w:szCs w:val="19"/>
                          </w:rPr>
                        </w:pPr>
                        <w:r>
                          <w:rPr>
                            <w:rFonts w:ascii="Calibri" w:hAnsi="Calibri" w:eastAsia="Calibri" w:cs="Calibri"/>
                            <w:spacing w:val="-2"/>
                            <w:sz w:val="19"/>
                            <w:szCs w:val="19"/>
                          </w:rPr>
                          <w:t>4B</w:t>
                        </w:r>
                        <w:r>
                          <w:rPr>
                            <w:rFonts w:ascii="Calibri" w:hAnsi="Calibri" w:eastAsia="Calibri" w:cs="Calibri"/>
                            <w:spacing w:val="21"/>
                            <w:w w:val="101"/>
                            <w:sz w:val="19"/>
                            <w:szCs w:val="19"/>
                          </w:rPr>
                          <w:t xml:space="preserve"> </w:t>
                        </w:r>
                        <w:r>
                          <w:rPr>
                            <w:rFonts w:ascii="等线" w:hAnsi="等线" w:eastAsia="等线" w:cs="等线"/>
                            <w:spacing w:val="-2"/>
                            <w:sz w:val="19"/>
                            <w:szCs w:val="19"/>
                          </w:rPr>
                          <w:t>队</w:t>
                        </w:r>
                      </w:p>
                    </w:tc>
                    <w:tc>
                      <w:tcPr>
                        <w:tcW w:w="731" w:type="dxa"/>
                        <w:vAlign w:val="top"/>
                      </w:tcPr>
                      <w:p w14:paraId="400DA844">
                        <w:pPr>
                          <w:pStyle w:val="6"/>
                          <w:spacing w:line="288" w:lineRule="exact"/>
                          <w:ind w:left="344"/>
                        </w:pPr>
                        <w:r>
                          <w:t>1</w:t>
                        </w:r>
                      </w:p>
                    </w:tc>
                    <w:tc>
                      <w:tcPr>
                        <w:tcW w:w="736" w:type="dxa"/>
                        <w:vAlign w:val="top"/>
                      </w:tcPr>
                      <w:p w14:paraId="29597A39">
                        <w:pPr>
                          <w:pStyle w:val="6"/>
                          <w:spacing w:line="288" w:lineRule="exact"/>
                          <w:ind w:left="328"/>
                        </w:pPr>
                        <w:r>
                          <w:t>5</w:t>
                        </w:r>
                      </w:p>
                    </w:tc>
                    <w:tc>
                      <w:tcPr>
                        <w:tcW w:w="1363" w:type="dxa"/>
                        <w:vAlign w:val="top"/>
                      </w:tcPr>
                      <w:p w14:paraId="7AC0BE2A">
                        <w:pPr>
                          <w:pStyle w:val="6"/>
                          <w:spacing w:line="288" w:lineRule="exact"/>
                          <w:ind w:left="636"/>
                        </w:pPr>
                        <w:r>
                          <w:t>7</w:t>
                        </w:r>
                      </w:p>
                    </w:tc>
                  </w:tr>
                </w:tbl>
                <w:p w14:paraId="25326FEE">
                  <w:pPr>
                    <w:pStyle w:val="2"/>
                  </w:pPr>
                </w:p>
              </w:txbxContent>
            </v:textbox>
          </v:shape>
        </w:pict>
      </w:r>
      <w:r>
        <w:rPr>
          <w:rFonts w:ascii="等线" w:hAnsi="等线" w:eastAsia="等线" w:cs="等线"/>
          <w:spacing w:val="-1"/>
          <w:position w:val="3"/>
          <w:sz w:val="24"/>
          <w:szCs w:val="24"/>
        </w:rPr>
        <w:t>共分为两组，每组四支队伍，进行主客场对决，积分榜如下：</w:t>
      </w:r>
    </w:p>
    <w:p w14:paraId="01DB037A">
      <w:pPr>
        <w:spacing w:line="46" w:lineRule="exact"/>
      </w:pPr>
    </w:p>
    <w:tbl>
      <w:tblPr>
        <w:tblStyle w:val="5"/>
        <w:tblW w:w="3858" w:type="dxa"/>
        <w:tblInd w:w="10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3"/>
        <w:gridCol w:w="736"/>
        <w:gridCol w:w="732"/>
        <w:gridCol w:w="1367"/>
      </w:tblGrid>
      <w:tr w14:paraId="631D99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9" w:hRule="atLeast"/>
        </w:trPr>
        <w:tc>
          <w:tcPr>
            <w:tcW w:w="1023" w:type="dxa"/>
            <w:vAlign w:val="top"/>
          </w:tcPr>
          <w:p w14:paraId="479E1143">
            <w:pPr>
              <w:spacing w:before="198" w:line="208" w:lineRule="auto"/>
              <w:ind w:left="313"/>
              <w:rPr>
                <w:rFonts w:ascii="等线" w:hAnsi="等线" w:eastAsia="等线" w:cs="等线"/>
                <w:sz w:val="24"/>
                <w:szCs w:val="24"/>
              </w:rPr>
            </w:pPr>
            <w:r>
              <w:rPr>
                <w:rFonts w:ascii="Calibri" w:hAnsi="Calibri" w:eastAsia="Calibri" w:cs="Calibri"/>
                <w:spacing w:val="-3"/>
                <w:sz w:val="24"/>
                <w:szCs w:val="24"/>
              </w:rPr>
              <w:t xml:space="preserve">A </w:t>
            </w:r>
            <w:r>
              <w:rPr>
                <w:rFonts w:ascii="等线" w:hAnsi="等线" w:eastAsia="等线" w:cs="等线"/>
                <w:spacing w:val="-3"/>
                <w:sz w:val="24"/>
                <w:szCs w:val="24"/>
              </w:rPr>
              <w:t>组</w:t>
            </w:r>
          </w:p>
        </w:tc>
        <w:tc>
          <w:tcPr>
            <w:tcW w:w="736" w:type="dxa"/>
            <w:vAlign w:val="top"/>
          </w:tcPr>
          <w:p w14:paraId="2A409960">
            <w:pPr>
              <w:spacing w:before="241" w:line="216" w:lineRule="auto"/>
              <w:ind w:left="38"/>
              <w:rPr>
                <w:rFonts w:ascii="等线" w:hAnsi="等线" w:eastAsia="等线" w:cs="等线"/>
                <w:sz w:val="16"/>
                <w:szCs w:val="16"/>
              </w:rPr>
            </w:pPr>
            <w:r>
              <w:rPr>
                <w:rFonts w:ascii="等线" w:hAnsi="等线" w:eastAsia="等线" w:cs="等线"/>
                <w:spacing w:val="2"/>
                <w:sz w:val="16"/>
                <w:szCs w:val="16"/>
              </w:rPr>
              <w:t>获胜次数</w:t>
            </w:r>
          </w:p>
        </w:tc>
        <w:tc>
          <w:tcPr>
            <w:tcW w:w="732" w:type="dxa"/>
            <w:vAlign w:val="top"/>
          </w:tcPr>
          <w:p w14:paraId="4C1A2478">
            <w:pPr>
              <w:spacing w:before="228" w:line="212" w:lineRule="auto"/>
              <w:ind w:left="185"/>
              <w:rPr>
                <w:rFonts w:ascii="等线" w:hAnsi="等线" w:eastAsia="等线" w:cs="等线"/>
                <w:sz w:val="18"/>
                <w:szCs w:val="18"/>
              </w:rPr>
            </w:pPr>
            <w:r>
              <w:rPr>
                <w:rFonts w:ascii="等线" w:hAnsi="等线" w:eastAsia="等线" w:cs="等线"/>
                <w:spacing w:val="-2"/>
                <w:sz w:val="18"/>
                <w:szCs w:val="18"/>
              </w:rPr>
              <w:t>损失</w:t>
            </w:r>
          </w:p>
        </w:tc>
        <w:tc>
          <w:tcPr>
            <w:tcW w:w="1367" w:type="dxa"/>
            <w:vAlign w:val="top"/>
          </w:tcPr>
          <w:p w14:paraId="7CA52401">
            <w:pPr>
              <w:spacing w:before="59" w:line="208" w:lineRule="auto"/>
              <w:ind w:left="447"/>
              <w:rPr>
                <w:rFonts w:ascii="等线" w:hAnsi="等线" w:eastAsia="等线" w:cs="等线"/>
                <w:sz w:val="24"/>
                <w:szCs w:val="24"/>
              </w:rPr>
            </w:pPr>
            <w:r>
              <w:rPr>
                <w:rFonts w:ascii="等线" w:hAnsi="等线" w:eastAsia="等线" w:cs="等线"/>
                <w:spacing w:val="-4"/>
                <w:sz w:val="24"/>
                <w:szCs w:val="24"/>
              </w:rPr>
              <w:t>分类</w:t>
            </w:r>
          </w:p>
          <w:p w14:paraId="45394974">
            <w:pPr>
              <w:spacing w:line="175" w:lineRule="auto"/>
              <w:ind w:left="454"/>
              <w:rPr>
                <w:rFonts w:ascii="等线" w:hAnsi="等线" w:eastAsia="等线" w:cs="等线"/>
                <w:sz w:val="24"/>
                <w:szCs w:val="24"/>
              </w:rPr>
            </w:pPr>
            <w:r>
              <w:rPr>
                <w:rFonts w:ascii="等线" w:hAnsi="等线" w:eastAsia="等线" w:cs="等线"/>
                <w:spacing w:val="-7"/>
                <w:sz w:val="24"/>
                <w:szCs w:val="24"/>
              </w:rPr>
              <w:t>道岔</w:t>
            </w:r>
          </w:p>
        </w:tc>
      </w:tr>
      <w:tr w14:paraId="212091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3" w:type="dxa"/>
            <w:vAlign w:val="top"/>
          </w:tcPr>
          <w:p w14:paraId="29E697FD">
            <w:pPr>
              <w:spacing w:before="47" w:line="171" w:lineRule="auto"/>
              <w:ind w:left="268"/>
              <w:rPr>
                <w:rFonts w:ascii="等线" w:hAnsi="等线" w:eastAsia="等线" w:cs="等线"/>
                <w:sz w:val="24"/>
                <w:szCs w:val="24"/>
              </w:rPr>
            </w:pPr>
            <w:r>
              <w:rPr>
                <w:rFonts w:ascii="Calibri" w:hAnsi="Calibri" w:eastAsia="Calibri" w:cs="Calibri"/>
                <w:spacing w:val="-7"/>
                <w:sz w:val="24"/>
                <w:szCs w:val="24"/>
              </w:rPr>
              <w:t xml:space="preserve">1A </w:t>
            </w:r>
            <w:r>
              <w:rPr>
                <w:rFonts w:ascii="等线" w:hAnsi="等线" w:eastAsia="等线" w:cs="等线"/>
                <w:spacing w:val="-7"/>
                <w:sz w:val="24"/>
                <w:szCs w:val="24"/>
              </w:rPr>
              <w:t>队</w:t>
            </w:r>
          </w:p>
        </w:tc>
        <w:tc>
          <w:tcPr>
            <w:tcW w:w="736" w:type="dxa"/>
            <w:vAlign w:val="top"/>
          </w:tcPr>
          <w:p w14:paraId="4C39D8C8">
            <w:pPr>
              <w:pStyle w:val="6"/>
              <w:spacing w:line="242" w:lineRule="auto"/>
              <w:ind w:left="321"/>
            </w:pPr>
            <w:r>
              <w:t>6</w:t>
            </w:r>
          </w:p>
        </w:tc>
        <w:tc>
          <w:tcPr>
            <w:tcW w:w="732" w:type="dxa"/>
            <w:vAlign w:val="top"/>
          </w:tcPr>
          <w:p w14:paraId="11D95D64">
            <w:pPr>
              <w:pStyle w:val="6"/>
              <w:spacing w:line="242" w:lineRule="auto"/>
              <w:ind w:left="318"/>
            </w:pPr>
            <w:r>
              <w:t>0</w:t>
            </w:r>
          </w:p>
        </w:tc>
        <w:tc>
          <w:tcPr>
            <w:tcW w:w="1367" w:type="dxa"/>
            <w:vAlign w:val="top"/>
          </w:tcPr>
          <w:p w14:paraId="5C4F971A">
            <w:pPr>
              <w:pStyle w:val="6"/>
              <w:spacing w:line="242" w:lineRule="auto"/>
              <w:ind w:left="598"/>
            </w:pPr>
            <w:r>
              <w:rPr>
                <w:spacing w:val="-25"/>
              </w:rPr>
              <w:t>12</w:t>
            </w:r>
          </w:p>
        </w:tc>
      </w:tr>
      <w:tr w14:paraId="1468DF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164830D6">
            <w:pPr>
              <w:spacing w:before="50" w:line="208" w:lineRule="auto"/>
              <w:ind w:left="288"/>
              <w:rPr>
                <w:rFonts w:ascii="等线" w:hAnsi="等线" w:eastAsia="等线" w:cs="等线"/>
                <w:sz w:val="19"/>
                <w:szCs w:val="19"/>
              </w:rPr>
            </w:pPr>
            <w:r>
              <w:rPr>
                <w:rFonts w:ascii="Calibri" w:hAnsi="Calibri" w:eastAsia="Calibri" w:cs="Calibri"/>
                <w:spacing w:val="-4"/>
                <w:sz w:val="19"/>
                <w:szCs w:val="19"/>
              </w:rPr>
              <w:t>2A</w:t>
            </w:r>
            <w:r>
              <w:rPr>
                <w:rFonts w:ascii="Calibri" w:hAnsi="Calibri" w:eastAsia="Calibri" w:cs="Calibri"/>
                <w:spacing w:val="21"/>
                <w:w w:val="101"/>
                <w:sz w:val="19"/>
                <w:szCs w:val="19"/>
              </w:rPr>
              <w:t xml:space="preserve"> </w:t>
            </w:r>
            <w:r>
              <w:rPr>
                <w:rFonts w:ascii="等线" w:hAnsi="等线" w:eastAsia="等线" w:cs="等线"/>
                <w:spacing w:val="-4"/>
                <w:sz w:val="19"/>
                <w:szCs w:val="19"/>
              </w:rPr>
              <w:t>队</w:t>
            </w:r>
          </w:p>
        </w:tc>
        <w:tc>
          <w:tcPr>
            <w:tcW w:w="736" w:type="dxa"/>
            <w:vAlign w:val="top"/>
          </w:tcPr>
          <w:p w14:paraId="0843FAE4">
            <w:pPr>
              <w:pStyle w:val="6"/>
              <w:spacing w:line="280" w:lineRule="exact"/>
              <w:ind w:left="317"/>
            </w:pPr>
            <w:r>
              <w:t>4</w:t>
            </w:r>
          </w:p>
        </w:tc>
        <w:tc>
          <w:tcPr>
            <w:tcW w:w="732" w:type="dxa"/>
            <w:vAlign w:val="top"/>
          </w:tcPr>
          <w:p w14:paraId="3FF6D142">
            <w:pPr>
              <w:pStyle w:val="6"/>
              <w:spacing w:line="280" w:lineRule="exact"/>
              <w:ind w:left="319"/>
            </w:pPr>
            <w:r>
              <w:t>2</w:t>
            </w:r>
          </w:p>
        </w:tc>
        <w:tc>
          <w:tcPr>
            <w:tcW w:w="1367" w:type="dxa"/>
            <w:vAlign w:val="top"/>
          </w:tcPr>
          <w:p w14:paraId="55199E91">
            <w:pPr>
              <w:pStyle w:val="6"/>
              <w:spacing w:line="280" w:lineRule="exact"/>
              <w:ind w:left="599"/>
            </w:pPr>
            <w:r>
              <w:rPr>
                <w:spacing w:val="-25"/>
              </w:rPr>
              <w:t>10</w:t>
            </w:r>
          </w:p>
        </w:tc>
      </w:tr>
      <w:tr w14:paraId="1019A4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3" w:type="dxa"/>
            <w:vAlign w:val="top"/>
          </w:tcPr>
          <w:p w14:paraId="0718CD5A">
            <w:pPr>
              <w:spacing w:before="53" w:line="167" w:lineRule="auto"/>
              <w:ind w:left="260"/>
              <w:rPr>
                <w:rFonts w:ascii="等线" w:hAnsi="等线" w:eastAsia="等线" w:cs="等线"/>
                <w:sz w:val="24"/>
                <w:szCs w:val="24"/>
              </w:rPr>
            </w:pPr>
            <w:r>
              <w:rPr>
                <w:rFonts w:ascii="Calibri" w:hAnsi="Calibri" w:eastAsia="Calibri" w:cs="Calibri"/>
                <w:spacing w:val="-5"/>
                <w:sz w:val="24"/>
                <w:szCs w:val="24"/>
              </w:rPr>
              <w:t xml:space="preserve">3A </w:t>
            </w:r>
            <w:r>
              <w:rPr>
                <w:rFonts w:ascii="等线" w:hAnsi="等线" w:eastAsia="等线" w:cs="等线"/>
                <w:spacing w:val="-5"/>
                <w:sz w:val="24"/>
                <w:szCs w:val="24"/>
              </w:rPr>
              <w:t>队</w:t>
            </w:r>
          </w:p>
        </w:tc>
        <w:tc>
          <w:tcPr>
            <w:tcW w:w="736" w:type="dxa"/>
            <w:vAlign w:val="top"/>
          </w:tcPr>
          <w:p w14:paraId="10838E47">
            <w:pPr>
              <w:pStyle w:val="6"/>
              <w:spacing w:line="280" w:lineRule="exact"/>
              <w:ind w:left="321"/>
            </w:pPr>
            <w:r>
              <w:t>2</w:t>
            </w:r>
          </w:p>
        </w:tc>
        <w:tc>
          <w:tcPr>
            <w:tcW w:w="732" w:type="dxa"/>
            <w:vAlign w:val="top"/>
          </w:tcPr>
          <w:p w14:paraId="297BF6F0">
            <w:pPr>
              <w:pStyle w:val="6"/>
              <w:spacing w:line="280" w:lineRule="exact"/>
              <w:ind w:left="315"/>
            </w:pPr>
            <w:r>
              <w:t>4</w:t>
            </w:r>
          </w:p>
        </w:tc>
        <w:tc>
          <w:tcPr>
            <w:tcW w:w="1367" w:type="dxa"/>
            <w:vAlign w:val="top"/>
          </w:tcPr>
          <w:p w14:paraId="05DDA6BF">
            <w:pPr>
              <w:pStyle w:val="6"/>
              <w:spacing w:line="280" w:lineRule="exact"/>
              <w:ind w:left="639"/>
            </w:pPr>
            <w:r>
              <w:t>8</w:t>
            </w:r>
          </w:p>
        </w:tc>
      </w:tr>
      <w:tr w14:paraId="067B9A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3" w:type="dxa"/>
            <w:vAlign w:val="top"/>
          </w:tcPr>
          <w:p w14:paraId="4A05B750">
            <w:pPr>
              <w:spacing w:before="54" w:line="173" w:lineRule="auto"/>
              <w:ind w:left="254"/>
              <w:rPr>
                <w:rFonts w:ascii="等线" w:hAnsi="等线" w:eastAsia="等线" w:cs="等线"/>
                <w:sz w:val="24"/>
                <w:szCs w:val="24"/>
              </w:rPr>
            </w:pPr>
            <w:r>
              <w:rPr>
                <w:rFonts w:ascii="Calibri" w:hAnsi="Calibri" w:eastAsia="Calibri" w:cs="Calibri"/>
                <w:spacing w:val="-2"/>
                <w:sz w:val="24"/>
                <w:szCs w:val="24"/>
              </w:rPr>
              <w:t xml:space="preserve">4A </w:t>
            </w:r>
            <w:r>
              <w:rPr>
                <w:rFonts w:ascii="等线" w:hAnsi="等线" w:eastAsia="等线" w:cs="等线"/>
                <w:spacing w:val="-2"/>
                <w:sz w:val="24"/>
                <w:szCs w:val="24"/>
              </w:rPr>
              <w:t>队</w:t>
            </w:r>
          </w:p>
        </w:tc>
        <w:tc>
          <w:tcPr>
            <w:tcW w:w="736" w:type="dxa"/>
            <w:vAlign w:val="top"/>
          </w:tcPr>
          <w:p w14:paraId="77486870">
            <w:pPr>
              <w:pStyle w:val="6"/>
              <w:spacing w:line="288" w:lineRule="exact"/>
              <w:ind w:left="320"/>
            </w:pPr>
            <w:r>
              <w:t>0</w:t>
            </w:r>
          </w:p>
        </w:tc>
        <w:tc>
          <w:tcPr>
            <w:tcW w:w="732" w:type="dxa"/>
            <w:vAlign w:val="top"/>
          </w:tcPr>
          <w:p w14:paraId="6209B8DC">
            <w:pPr>
              <w:pStyle w:val="6"/>
              <w:spacing w:line="288" w:lineRule="exact"/>
              <w:ind w:left="319"/>
            </w:pPr>
            <w:r>
              <w:t>6</w:t>
            </w:r>
          </w:p>
        </w:tc>
        <w:tc>
          <w:tcPr>
            <w:tcW w:w="1367" w:type="dxa"/>
            <w:vAlign w:val="top"/>
          </w:tcPr>
          <w:p w14:paraId="34EC704D">
            <w:pPr>
              <w:pStyle w:val="6"/>
              <w:spacing w:line="288" w:lineRule="exact"/>
              <w:ind w:left="638"/>
            </w:pPr>
            <w:r>
              <w:t>6</w:t>
            </w:r>
          </w:p>
        </w:tc>
      </w:tr>
    </w:tbl>
    <w:p w14:paraId="4CBD839F">
      <w:pPr>
        <w:spacing w:before="165" w:line="208" w:lineRule="auto"/>
        <w:ind w:left="997"/>
        <w:rPr>
          <w:rFonts w:ascii="等线" w:hAnsi="等线" w:eastAsia="等线" w:cs="等线"/>
          <w:sz w:val="24"/>
          <w:szCs w:val="24"/>
        </w:rPr>
      </w:pPr>
      <w:r>
        <w:rPr>
          <w:rFonts w:ascii="Calibri" w:hAnsi="Calibri" w:eastAsia="Calibri" w:cs="Calibri"/>
          <w:spacing w:val="-3"/>
          <w:sz w:val="24"/>
          <w:szCs w:val="24"/>
        </w:rPr>
        <w:t xml:space="preserve">A </w:t>
      </w:r>
      <w:r>
        <w:rPr>
          <w:rFonts w:ascii="等线" w:hAnsi="等线" w:eastAsia="等线" w:cs="等线"/>
          <w:spacing w:val="-3"/>
          <w:sz w:val="24"/>
          <w:szCs w:val="24"/>
        </w:rPr>
        <w:t>组</w:t>
      </w:r>
    </w:p>
    <w:p w14:paraId="1508EE70">
      <w:pPr>
        <w:spacing w:line="23" w:lineRule="exact"/>
      </w:pPr>
    </w:p>
    <w:tbl>
      <w:tblPr>
        <w:tblStyle w:val="5"/>
        <w:tblW w:w="6446" w:type="dxa"/>
        <w:tblInd w:w="97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0"/>
        <w:gridCol w:w="1290"/>
        <w:gridCol w:w="1285"/>
        <w:gridCol w:w="1286"/>
        <w:gridCol w:w="1295"/>
      </w:tblGrid>
      <w:tr w14:paraId="465EF1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290" w:type="dxa"/>
            <w:tcBorders>
              <w:tl2br w:val="single" w:color="000000" w:sz="16" w:space="0"/>
            </w:tcBorders>
            <w:vAlign w:val="top"/>
          </w:tcPr>
          <w:p w14:paraId="0E63F1DC">
            <w:pPr>
              <w:spacing w:before="168" w:line="211" w:lineRule="auto"/>
              <w:ind w:left="147"/>
              <w:rPr>
                <w:rFonts w:ascii="等线" w:hAnsi="等线" w:eastAsia="等线" w:cs="等线"/>
                <w:sz w:val="24"/>
                <w:szCs w:val="24"/>
              </w:rPr>
            </w:pPr>
            <w:r>
              <w:rPr>
                <w:rFonts w:ascii="等线" w:hAnsi="等线" w:eastAsia="等线" w:cs="等线"/>
                <w:spacing w:val="-9"/>
                <w:sz w:val="24"/>
                <w:szCs w:val="24"/>
              </w:rPr>
              <w:t>离家</w:t>
            </w:r>
          </w:p>
        </w:tc>
        <w:tc>
          <w:tcPr>
            <w:tcW w:w="1290" w:type="dxa"/>
            <w:vAlign w:val="top"/>
          </w:tcPr>
          <w:p w14:paraId="7B6AA904">
            <w:pPr>
              <w:pStyle w:val="6"/>
              <w:spacing w:before="132" w:line="297" w:lineRule="exact"/>
              <w:ind w:left="540"/>
            </w:pPr>
            <w:r>
              <w:rPr>
                <w:spacing w:val="-25"/>
              </w:rPr>
              <w:t>1A</w:t>
            </w:r>
          </w:p>
        </w:tc>
        <w:tc>
          <w:tcPr>
            <w:tcW w:w="1285" w:type="dxa"/>
            <w:vAlign w:val="top"/>
          </w:tcPr>
          <w:p w14:paraId="1D56429D">
            <w:pPr>
              <w:pStyle w:val="6"/>
              <w:spacing w:before="132" w:line="297" w:lineRule="exact"/>
              <w:ind w:left="523"/>
            </w:pPr>
            <w:r>
              <w:rPr>
                <w:spacing w:val="-5"/>
                <w:w w:val="91"/>
              </w:rPr>
              <w:t>2A</w:t>
            </w:r>
          </w:p>
        </w:tc>
        <w:tc>
          <w:tcPr>
            <w:tcW w:w="1286" w:type="dxa"/>
            <w:vAlign w:val="top"/>
          </w:tcPr>
          <w:p w14:paraId="4B2FB12D">
            <w:pPr>
              <w:pStyle w:val="6"/>
              <w:spacing w:before="132" w:line="297" w:lineRule="exact"/>
              <w:ind w:left="522"/>
            </w:pPr>
            <w:r>
              <w:rPr>
                <w:spacing w:val="-8"/>
                <w:w w:val="95"/>
              </w:rPr>
              <w:t>3A</w:t>
            </w:r>
          </w:p>
        </w:tc>
        <w:tc>
          <w:tcPr>
            <w:tcW w:w="1295" w:type="dxa"/>
            <w:vAlign w:val="top"/>
          </w:tcPr>
          <w:p w14:paraId="17832CAA">
            <w:pPr>
              <w:pStyle w:val="6"/>
              <w:spacing w:before="132" w:line="297" w:lineRule="exact"/>
              <w:ind w:left="526"/>
            </w:pPr>
            <w:r>
              <w:rPr>
                <w:spacing w:val="-1"/>
                <w:w w:val="89"/>
              </w:rPr>
              <w:t>4A</w:t>
            </w:r>
          </w:p>
        </w:tc>
      </w:tr>
      <w:tr w14:paraId="78B9D0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59EE4D5A">
            <w:pPr>
              <w:pStyle w:val="6"/>
              <w:spacing w:before="66" w:line="297" w:lineRule="exact"/>
              <w:ind w:left="543"/>
            </w:pPr>
            <w:r>
              <w:rPr>
                <w:spacing w:val="-25"/>
              </w:rPr>
              <w:t>1A</w:t>
            </w:r>
          </w:p>
        </w:tc>
        <w:tc>
          <w:tcPr>
            <w:tcW w:w="1290" w:type="dxa"/>
            <w:shd w:val="clear" w:color="auto" w:fill="000000"/>
            <w:vAlign w:val="top"/>
          </w:tcPr>
          <w:p w14:paraId="490FAF61">
            <w:pPr>
              <w:pStyle w:val="6"/>
              <w:rPr>
                <w:sz w:val="21"/>
              </w:rPr>
            </w:pPr>
          </w:p>
        </w:tc>
        <w:tc>
          <w:tcPr>
            <w:tcW w:w="1285" w:type="dxa"/>
            <w:vAlign w:val="top"/>
          </w:tcPr>
          <w:p w14:paraId="37D9396D">
            <w:pPr>
              <w:pStyle w:val="6"/>
              <w:spacing w:before="66" w:line="297" w:lineRule="exact"/>
              <w:ind w:left="324"/>
            </w:pPr>
            <w:r>
              <w:rPr>
                <w:spacing w:val="-20"/>
              </w:rPr>
              <w:t>71</w:t>
            </w:r>
            <w:r>
              <w:rPr>
                <w:spacing w:val="-10"/>
              </w:rPr>
              <w:t xml:space="preserve"> </w:t>
            </w:r>
            <w:r>
              <w:rPr>
                <w:spacing w:val="-20"/>
              </w:rPr>
              <w:t>– 65</w:t>
            </w:r>
          </w:p>
        </w:tc>
        <w:tc>
          <w:tcPr>
            <w:tcW w:w="1286" w:type="dxa"/>
            <w:vAlign w:val="top"/>
          </w:tcPr>
          <w:p w14:paraId="40329130">
            <w:pPr>
              <w:pStyle w:val="6"/>
              <w:spacing w:before="66" w:line="297" w:lineRule="exact"/>
              <w:ind w:left="332"/>
            </w:pPr>
            <w:r>
              <w:rPr>
                <w:spacing w:val="-14"/>
                <w:w w:val="93"/>
              </w:rPr>
              <w:t>86</w:t>
            </w:r>
            <w:r>
              <w:rPr>
                <w:spacing w:val="-10"/>
              </w:rPr>
              <w:t xml:space="preserve"> </w:t>
            </w:r>
            <w:r>
              <w:rPr>
                <w:spacing w:val="-14"/>
                <w:w w:val="93"/>
              </w:rPr>
              <w:t>–</w:t>
            </w:r>
            <w:r>
              <w:rPr>
                <w:spacing w:val="-5"/>
              </w:rPr>
              <w:t xml:space="preserve"> </w:t>
            </w:r>
            <w:r>
              <w:rPr>
                <w:spacing w:val="-14"/>
                <w:w w:val="93"/>
              </w:rPr>
              <w:t>85</w:t>
            </w:r>
          </w:p>
        </w:tc>
        <w:tc>
          <w:tcPr>
            <w:tcW w:w="1295" w:type="dxa"/>
            <w:vAlign w:val="top"/>
          </w:tcPr>
          <w:p w14:paraId="1C62208F">
            <w:pPr>
              <w:pStyle w:val="6"/>
              <w:spacing w:before="66" w:line="297" w:lineRule="exact"/>
              <w:ind w:left="292"/>
            </w:pPr>
            <w:r>
              <w:rPr>
                <w:spacing w:val="-23"/>
              </w:rPr>
              <w:t>101</w:t>
            </w:r>
            <w:r>
              <w:rPr>
                <w:spacing w:val="-11"/>
              </w:rPr>
              <w:t xml:space="preserve"> </w:t>
            </w:r>
            <w:r>
              <w:rPr>
                <w:spacing w:val="-23"/>
              </w:rPr>
              <w:t>– 76</w:t>
            </w:r>
          </w:p>
        </w:tc>
      </w:tr>
      <w:tr w14:paraId="513758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794D02C2">
            <w:pPr>
              <w:pStyle w:val="6"/>
              <w:spacing w:before="66" w:line="298" w:lineRule="exact"/>
              <w:ind w:left="530"/>
            </w:pPr>
            <w:r>
              <w:rPr>
                <w:spacing w:val="-5"/>
                <w:w w:val="91"/>
              </w:rPr>
              <w:t>2A</w:t>
            </w:r>
          </w:p>
        </w:tc>
        <w:tc>
          <w:tcPr>
            <w:tcW w:w="1290" w:type="dxa"/>
            <w:vAlign w:val="top"/>
          </w:tcPr>
          <w:p w14:paraId="28D085C9">
            <w:pPr>
              <w:pStyle w:val="6"/>
              <w:spacing w:before="66" w:line="298" w:lineRule="exact"/>
              <w:ind w:left="329"/>
            </w:pPr>
            <w:r>
              <w:rPr>
                <w:spacing w:val="-14"/>
                <w:w w:val="93"/>
              </w:rPr>
              <w:t>80</w:t>
            </w:r>
            <w:r>
              <w:rPr>
                <w:spacing w:val="-10"/>
              </w:rPr>
              <w:t xml:space="preserve"> </w:t>
            </w:r>
            <w:r>
              <w:rPr>
                <w:spacing w:val="-14"/>
                <w:w w:val="93"/>
              </w:rPr>
              <w:t>–</w:t>
            </w:r>
            <w:r>
              <w:rPr>
                <w:spacing w:val="-5"/>
              </w:rPr>
              <w:t xml:space="preserve"> </w:t>
            </w:r>
            <w:r>
              <w:rPr>
                <w:spacing w:val="-14"/>
                <w:w w:val="93"/>
              </w:rPr>
              <w:t>86</w:t>
            </w:r>
          </w:p>
        </w:tc>
        <w:tc>
          <w:tcPr>
            <w:tcW w:w="1285" w:type="dxa"/>
            <w:shd w:val="clear" w:color="auto" w:fill="000000"/>
            <w:vAlign w:val="top"/>
          </w:tcPr>
          <w:p w14:paraId="642FACFA">
            <w:pPr>
              <w:pStyle w:val="6"/>
              <w:rPr>
                <w:sz w:val="21"/>
              </w:rPr>
            </w:pPr>
          </w:p>
        </w:tc>
        <w:tc>
          <w:tcPr>
            <w:tcW w:w="1286" w:type="dxa"/>
            <w:vAlign w:val="top"/>
          </w:tcPr>
          <w:p w14:paraId="7D1CDB3E">
            <w:pPr>
              <w:pStyle w:val="6"/>
              <w:spacing w:before="66" w:line="298" w:lineRule="exact"/>
              <w:ind w:left="332"/>
            </w:pPr>
            <w:r>
              <w:rPr>
                <w:spacing w:val="-20"/>
              </w:rPr>
              <w:t>80</w:t>
            </w:r>
            <w:r>
              <w:rPr>
                <w:spacing w:val="-11"/>
              </w:rPr>
              <w:t xml:space="preserve"> </w:t>
            </w:r>
            <w:r>
              <w:rPr>
                <w:spacing w:val="-20"/>
              </w:rPr>
              <w:t>– 75</w:t>
            </w:r>
          </w:p>
        </w:tc>
        <w:tc>
          <w:tcPr>
            <w:tcW w:w="1295" w:type="dxa"/>
            <w:vAlign w:val="top"/>
          </w:tcPr>
          <w:p w14:paraId="602BFC88">
            <w:pPr>
              <w:pStyle w:val="6"/>
              <w:spacing w:before="66" w:line="298" w:lineRule="exact"/>
              <w:ind w:left="330"/>
            </w:pPr>
            <w:r>
              <w:rPr>
                <w:spacing w:val="-11"/>
                <w:w w:val="91"/>
              </w:rPr>
              <w:t>90</w:t>
            </w:r>
            <w:r>
              <w:rPr>
                <w:spacing w:val="-12"/>
              </w:rPr>
              <w:t xml:space="preserve"> </w:t>
            </w:r>
            <w:r>
              <w:rPr>
                <w:spacing w:val="-11"/>
                <w:w w:val="91"/>
              </w:rPr>
              <w:t>–</w:t>
            </w:r>
            <w:r>
              <w:rPr>
                <w:spacing w:val="-4"/>
              </w:rPr>
              <w:t xml:space="preserve"> </w:t>
            </w:r>
            <w:r>
              <w:rPr>
                <w:spacing w:val="-11"/>
                <w:w w:val="91"/>
              </w:rPr>
              <w:t>84</w:t>
            </w:r>
          </w:p>
        </w:tc>
      </w:tr>
      <w:tr w14:paraId="132906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1290" w:type="dxa"/>
            <w:vAlign w:val="top"/>
          </w:tcPr>
          <w:p w14:paraId="49EE2294">
            <w:pPr>
              <w:pStyle w:val="6"/>
              <w:spacing w:before="72" w:line="297" w:lineRule="exact"/>
              <w:ind w:left="523"/>
            </w:pPr>
            <w:r>
              <w:rPr>
                <w:spacing w:val="-8"/>
                <w:w w:val="95"/>
              </w:rPr>
              <w:t>3A</w:t>
            </w:r>
          </w:p>
        </w:tc>
        <w:tc>
          <w:tcPr>
            <w:tcW w:w="1290" w:type="dxa"/>
            <w:vAlign w:val="top"/>
          </w:tcPr>
          <w:p w14:paraId="3D9A9595">
            <w:pPr>
              <w:pStyle w:val="6"/>
              <w:spacing w:before="72" w:line="297" w:lineRule="exact"/>
              <w:ind w:left="329"/>
            </w:pPr>
            <w:r>
              <w:rPr>
                <w:spacing w:val="-14"/>
                <w:w w:val="93"/>
              </w:rPr>
              <w:t>80</w:t>
            </w:r>
            <w:r>
              <w:rPr>
                <w:spacing w:val="-10"/>
              </w:rPr>
              <w:t xml:space="preserve"> </w:t>
            </w:r>
            <w:r>
              <w:rPr>
                <w:spacing w:val="-14"/>
                <w:w w:val="93"/>
              </w:rPr>
              <w:t>–</w:t>
            </w:r>
            <w:r>
              <w:rPr>
                <w:spacing w:val="-5"/>
              </w:rPr>
              <w:t xml:space="preserve"> </w:t>
            </w:r>
            <w:r>
              <w:rPr>
                <w:spacing w:val="-14"/>
                <w:w w:val="93"/>
              </w:rPr>
              <w:t>85</w:t>
            </w:r>
          </w:p>
        </w:tc>
        <w:tc>
          <w:tcPr>
            <w:tcW w:w="1285" w:type="dxa"/>
            <w:vAlign w:val="top"/>
          </w:tcPr>
          <w:p w14:paraId="103E4E40">
            <w:pPr>
              <w:pStyle w:val="6"/>
              <w:spacing w:before="72" w:line="297" w:lineRule="exact"/>
              <w:ind w:left="324"/>
            </w:pPr>
            <w:r>
              <w:rPr>
                <w:spacing w:val="-20"/>
              </w:rPr>
              <w:t>79</w:t>
            </w:r>
            <w:r>
              <w:rPr>
                <w:spacing w:val="-10"/>
              </w:rPr>
              <w:t xml:space="preserve"> </w:t>
            </w:r>
            <w:r>
              <w:rPr>
                <w:spacing w:val="-20"/>
              </w:rPr>
              <w:t>– 98</w:t>
            </w:r>
          </w:p>
        </w:tc>
        <w:tc>
          <w:tcPr>
            <w:tcW w:w="1286" w:type="dxa"/>
            <w:shd w:val="clear" w:color="auto" w:fill="000000"/>
            <w:vAlign w:val="top"/>
          </w:tcPr>
          <w:p w14:paraId="7FBC3EA1">
            <w:pPr>
              <w:pStyle w:val="6"/>
              <w:rPr>
                <w:sz w:val="21"/>
              </w:rPr>
            </w:pPr>
          </w:p>
        </w:tc>
        <w:tc>
          <w:tcPr>
            <w:tcW w:w="1295" w:type="dxa"/>
            <w:vAlign w:val="top"/>
          </w:tcPr>
          <w:p w14:paraId="70297CEC">
            <w:pPr>
              <w:pStyle w:val="6"/>
              <w:spacing w:before="72" w:line="297" w:lineRule="exact"/>
              <w:ind w:left="334"/>
            </w:pPr>
            <w:r>
              <w:rPr>
                <w:spacing w:val="-20"/>
              </w:rPr>
              <w:t>87</w:t>
            </w:r>
            <w:r>
              <w:rPr>
                <w:spacing w:val="-11"/>
              </w:rPr>
              <w:t xml:space="preserve"> </w:t>
            </w:r>
            <w:r>
              <w:rPr>
                <w:spacing w:val="-20"/>
              </w:rPr>
              <w:t>– 67</w:t>
            </w:r>
          </w:p>
        </w:tc>
      </w:tr>
      <w:tr w14:paraId="133C4A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290" w:type="dxa"/>
            <w:vAlign w:val="top"/>
          </w:tcPr>
          <w:p w14:paraId="11D7AF5C">
            <w:pPr>
              <w:pStyle w:val="6"/>
              <w:spacing w:before="69" w:line="297" w:lineRule="exact"/>
              <w:ind w:left="527"/>
            </w:pPr>
            <w:r>
              <w:rPr>
                <w:spacing w:val="-1"/>
                <w:w w:val="89"/>
              </w:rPr>
              <w:t>4A</w:t>
            </w:r>
          </w:p>
        </w:tc>
        <w:tc>
          <w:tcPr>
            <w:tcW w:w="1290" w:type="dxa"/>
            <w:vAlign w:val="top"/>
          </w:tcPr>
          <w:p w14:paraId="4EC65F1A">
            <w:pPr>
              <w:pStyle w:val="6"/>
              <w:spacing w:before="69" w:line="297" w:lineRule="exact"/>
              <w:ind w:left="330"/>
            </w:pPr>
            <w:r>
              <w:rPr>
                <w:spacing w:val="-20"/>
                <w:position w:val="1"/>
              </w:rPr>
              <w:t>75</w:t>
            </w:r>
            <w:r>
              <w:rPr>
                <w:spacing w:val="-10"/>
                <w:position w:val="1"/>
              </w:rPr>
              <w:t xml:space="preserve"> </w:t>
            </w:r>
            <w:r>
              <w:rPr>
                <w:spacing w:val="-20"/>
                <w:position w:val="1"/>
              </w:rPr>
              <w:t>– 77</w:t>
            </w:r>
          </w:p>
        </w:tc>
        <w:tc>
          <w:tcPr>
            <w:tcW w:w="1285" w:type="dxa"/>
            <w:vAlign w:val="top"/>
          </w:tcPr>
          <w:p w14:paraId="1B52155B">
            <w:pPr>
              <w:pStyle w:val="6"/>
              <w:spacing w:before="69" w:line="297" w:lineRule="exact"/>
              <w:ind w:left="328"/>
            </w:pPr>
            <w:r>
              <w:rPr>
                <w:spacing w:val="-14"/>
                <w:w w:val="93"/>
              </w:rPr>
              <w:t>85</w:t>
            </w:r>
            <w:r>
              <w:rPr>
                <w:spacing w:val="-10"/>
              </w:rPr>
              <w:t xml:space="preserve"> </w:t>
            </w:r>
            <w:r>
              <w:rPr>
                <w:spacing w:val="-14"/>
                <w:w w:val="93"/>
              </w:rPr>
              <w:t>–</w:t>
            </w:r>
            <w:r>
              <w:rPr>
                <w:spacing w:val="-5"/>
              </w:rPr>
              <w:t xml:space="preserve"> </w:t>
            </w:r>
            <w:r>
              <w:rPr>
                <w:spacing w:val="-14"/>
                <w:w w:val="93"/>
              </w:rPr>
              <w:t>87</w:t>
            </w:r>
          </w:p>
        </w:tc>
        <w:tc>
          <w:tcPr>
            <w:tcW w:w="1286" w:type="dxa"/>
            <w:vAlign w:val="top"/>
          </w:tcPr>
          <w:p w14:paraId="17BE3B33">
            <w:pPr>
              <w:pStyle w:val="6"/>
              <w:spacing w:before="69" w:line="297" w:lineRule="exact"/>
              <w:ind w:left="330"/>
            </w:pPr>
            <w:r>
              <w:rPr>
                <w:spacing w:val="-19"/>
                <w:w w:val="99"/>
              </w:rPr>
              <w:t>74</w:t>
            </w:r>
            <w:r>
              <w:rPr>
                <w:spacing w:val="-8"/>
              </w:rPr>
              <w:t xml:space="preserve"> </w:t>
            </w:r>
            <w:r>
              <w:rPr>
                <w:spacing w:val="-19"/>
                <w:w w:val="99"/>
              </w:rPr>
              <w:t>– 86</w:t>
            </w:r>
          </w:p>
        </w:tc>
        <w:tc>
          <w:tcPr>
            <w:tcW w:w="1295" w:type="dxa"/>
            <w:shd w:val="clear" w:color="auto" w:fill="000000"/>
            <w:vAlign w:val="top"/>
          </w:tcPr>
          <w:p w14:paraId="42388066">
            <w:pPr>
              <w:pStyle w:val="6"/>
              <w:rPr>
                <w:sz w:val="21"/>
              </w:rPr>
            </w:pPr>
          </w:p>
        </w:tc>
      </w:tr>
    </w:tbl>
    <w:p w14:paraId="77B47911">
      <w:pPr>
        <w:spacing w:before="166" w:line="208" w:lineRule="auto"/>
        <w:ind w:left="1013"/>
        <w:rPr>
          <w:rFonts w:ascii="等线" w:hAnsi="等线" w:eastAsia="等线" w:cs="等线"/>
          <w:sz w:val="24"/>
          <w:szCs w:val="24"/>
        </w:rPr>
      </w:pPr>
      <w:r>
        <w:rPr>
          <w:rFonts w:ascii="Calibri" w:hAnsi="Calibri" w:eastAsia="Calibri" w:cs="Calibri"/>
          <w:spacing w:val="-11"/>
          <w:sz w:val="24"/>
          <w:szCs w:val="24"/>
        </w:rPr>
        <w:t xml:space="preserve">B </w:t>
      </w:r>
      <w:r>
        <w:rPr>
          <w:rFonts w:ascii="等线" w:hAnsi="等线" w:eastAsia="等线" w:cs="等线"/>
          <w:spacing w:val="-11"/>
          <w:sz w:val="24"/>
          <w:szCs w:val="24"/>
        </w:rPr>
        <w:t>组</w:t>
      </w:r>
    </w:p>
    <w:p w14:paraId="155FBA8D">
      <w:pPr>
        <w:spacing w:line="18" w:lineRule="exact"/>
      </w:pPr>
    </w:p>
    <w:tbl>
      <w:tblPr>
        <w:tblStyle w:val="5"/>
        <w:tblW w:w="6446" w:type="dxa"/>
        <w:tblInd w:w="97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90"/>
        <w:gridCol w:w="1290"/>
        <w:gridCol w:w="1285"/>
        <w:gridCol w:w="1286"/>
        <w:gridCol w:w="1295"/>
      </w:tblGrid>
      <w:tr w14:paraId="1D5CE6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290" w:type="dxa"/>
            <w:tcBorders>
              <w:tl2br w:val="single" w:color="000000" w:sz="16" w:space="0"/>
            </w:tcBorders>
            <w:vAlign w:val="top"/>
          </w:tcPr>
          <w:p w14:paraId="50E3BC9B">
            <w:pPr>
              <w:spacing w:before="168" w:line="211" w:lineRule="auto"/>
              <w:ind w:left="147"/>
              <w:rPr>
                <w:rFonts w:ascii="等线" w:hAnsi="等线" w:eastAsia="等线" w:cs="等线"/>
                <w:sz w:val="24"/>
                <w:szCs w:val="24"/>
              </w:rPr>
            </w:pPr>
            <w:r>
              <w:rPr>
                <w:rFonts w:ascii="等线" w:hAnsi="等线" w:eastAsia="等线" w:cs="等线"/>
                <w:spacing w:val="-9"/>
                <w:sz w:val="24"/>
                <w:szCs w:val="24"/>
              </w:rPr>
              <w:t>离家</w:t>
            </w:r>
          </w:p>
        </w:tc>
        <w:tc>
          <w:tcPr>
            <w:tcW w:w="1290" w:type="dxa"/>
            <w:vAlign w:val="top"/>
          </w:tcPr>
          <w:p w14:paraId="7AA1C410">
            <w:pPr>
              <w:pStyle w:val="6"/>
              <w:spacing w:before="132" w:line="297" w:lineRule="exact"/>
              <w:ind w:left="546"/>
            </w:pPr>
            <w:r>
              <w:rPr>
                <w:spacing w:val="-14"/>
              </w:rPr>
              <w:t>1B</w:t>
            </w:r>
          </w:p>
        </w:tc>
        <w:tc>
          <w:tcPr>
            <w:tcW w:w="1285" w:type="dxa"/>
            <w:vAlign w:val="top"/>
          </w:tcPr>
          <w:p w14:paraId="78899961">
            <w:pPr>
              <w:pStyle w:val="6"/>
              <w:spacing w:before="132" w:line="297" w:lineRule="exact"/>
              <w:ind w:left="529"/>
            </w:pPr>
            <w:r>
              <w:rPr>
                <w:spacing w:val="-8"/>
              </w:rPr>
              <w:t>2B</w:t>
            </w:r>
          </w:p>
        </w:tc>
        <w:tc>
          <w:tcPr>
            <w:tcW w:w="1286" w:type="dxa"/>
            <w:vAlign w:val="top"/>
          </w:tcPr>
          <w:p w14:paraId="4B9E29D7">
            <w:pPr>
              <w:pStyle w:val="6"/>
              <w:spacing w:before="132" w:line="297" w:lineRule="exact"/>
              <w:ind w:left="529"/>
            </w:pPr>
            <w:r>
              <w:rPr>
                <w:spacing w:val="-4"/>
              </w:rPr>
              <w:t>3B</w:t>
            </w:r>
          </w:p>
        </w:tc>
        <w:tc>
          <w:tcPr>
            <w:tcW w:w="1295" w:type="dxa"/>
            <w:vAlign w:val="top"/>
          </w:tcPr>
          <w:p w14:paraId="31085802">
            <w:pPr>
              <w:pStyle w:val="6"/>
              <w:spacing w:before="132" w:line="297" w:lineRule="exact"/>
              <w:ind w:left="533"/>
            </w:pPr>
            <w:r>
              <w:rPr>
                <w:spacing w:val="-6"/>
              </w:rPr>
              <w:t>4B</w:t>
            </w:r>
          </w:p>
        </w:tc>
      </w:tr>
      <w:tr w14:paraId="55A0CC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1290" w:type="dxa"/>
            <w:vAlign w:val="top"/>
          </w:tcPr>
          <w:p w14:paraId="40D613DE">
            <w:pPr>
              <w:pStyle w:val="6"/>
              <w:spacing w:before="71" w:line="297" w:lineRule="exact"/>
              <w:ind w:left="550"/>
            </w:pPr>
            <w:r>
              <w:rPr>
                <w:spacing w:val="-14"/>
              </w:rPr>
              <w:t>1B</w:t>
            </w:r>
          </w:p>
        </w:tc>
        <w:tc>
          <w:tcPr>
            <w:tcW w:w="1290" w:type="dxa"/>
            <w:shd w:val="clear" w:color="auto" w:fill="000000"/>
            <w:vAlign w:val="top"/>
          </w:tcPr>
          <w:p w14:paraId="0D603C94">
            <w:pPr>
              <w:pStyle w:val="6"/>
              <w:rPr>
                <w:sz w:val="21"/>
              </w:rPr>
            </w:pPr>
          </w:p>
        </w:tc>
        <w:tc>
          <w:tcPr>
            <w:tcW w:w="1285" w:type="dxa"/>
            <w:vAlign w:val="top"/>
          </w:tcPr>
          <w:p w14:paraId="2B9EE9BB">
            <w:pPr>
              <w:pStyle w:val="6"/>
              <w:spacing w:before="71" w:line="297" w:lineRule="exact"/>
              <w:ind w:left="324"/>
            </w:pPr>
            <w:r>
              <w:rPr>
                <w:spacing w:val="-20"/>
              </w:rPr>
              <w:t>71</w:t>
            </w:r>
            <w:r>
              <w:rPr>
                <w:spacing w:val="-10"/>
              </w:rPr>
              <w:t xml:space="preserve"> </w:t>
            </w:r>
            <w:r>
              <w:rPr>
                <w:spacing w:val="-20"/>
              </w:rPr>
              <w:t>– 65</w:t>
            </w:r>
          </w:p>
        </w:tc>
        <w:tc>
          <w:tcPr>
            <w:tcW w:w="1286" w:type="dxa"/>
            <w:vAlign w:val="top"/>
          </w:tcPr>
          <w:p w14:paraId="0FCB6E39">
            <w:pPr>
              <w:pStyle w:val="6"/>
              <w:spacing w:before="71" w:line="297" w:lineRule="exact"/>
              <w:ind w:left="332"/>
            </w:pPr>
            <w:r>
              <w:rPr>
                <w:spacing w:val="-14"/>
                <w:w w:val="93"/>
              </w:rPr>
              <w:t>86</w:t>
            </w:r>
            <w:r>
              <w:rPr>
                <w:spacing w:val="-10"/>
              </w:rPr>
              <w:t xml:space="preserve"> </w:t>
            </w:r>
            <w:r>
              <w:rPr>
                <w:spacing w:val="-14"/>
                <w:w w:val="93"/>
              </w:rPr>
              <w:t>–</w:t>
            </w:r>
            <w:r>
              <w:rPr>
                <w:spacing w:val="-5"/>
              </w:rPr>
              <w:t xml:space="preserve"> </w:t>
            </w:r>
            <w:r>
              <w:rPr>
                <w:spacing w:val="-14"/>
                <w:w w:val="93"/>
              </w:rPr>
              <w:t>85</w:t>
            </w:r>
          </w:p>
        </w:tc>
        <w:tc>
          <w:tcPr>
            <w:tcW w:w="1295" w:type="dxa"/>
            <w:vAlign w:val="top"/>
          </w:tcPr>
          <w:p w14:paraId="184EBF9E">
            <w:pPr>
              <w:pStyle w:val="6"/>
              <w:spacing w:before="71" w:line="297" w:lineRule="exact"/>
              <w:ind w:left="292"/>
            </w:pPr>
            <w:r>
              <w:rPr>
                <w:spacing w:val="-23"/>
              </w:rPr>
              <w:t>101</w:t>
            </w:r>
            <w:r>
              <w:rPr>
                <w:spacing w:val="-11"/>
              </w:rPr>
              <w:t xml:space="preserve"> </w:t>
            </w:r>
            <w:r>
              <w:rPr>
                <w:spacing w:val="-23"/>
              </w:rPr>
              <w:t>– 76</w:t>
            </w:r>
          </w:p>
        </w:tc>
      </w:tr>
      <w:tr w14:paraId="20BF74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290" w:type="dxa"/>
            <w:vAlign w:val="top"/>
          </w:tcPr>
          <w:p w14:paraId="067B2515">
            <w:pPr>
              <w:pStyle w:val="6"/>
              <w:spacing w:before="67" w:line="298" w:lineRule="exact"/>
              <w:ind w:left="537"/>
            </w:pPr>
            <w:r>
              <w:rPr>
                <w:spacing w:val="-8"/>
              </w:rPr>
              <w:t>2B</w:t>
            </w:r>
          </w:p>
        </w:tc>
        <w:tc>
          <w:tcPr>
            <w:tcW w:w="1290" w:type="dxa"/>
            <w:vAlign w:val="top"/>
          </w:tcPr>
          <w:p w14:paraId="63441031">
            <w:pPr>
              <w:pStyle w:val="6"/>
              <w:spacing w:before="67" w:line="298" w:lineRule="exact"/>
              <w:ind w:left="329"/>
            </w:pPr>
            <w:r>
              <w:rPr>
                <w:spacing w:val="-20"/>
              </w:rPr>
              <w:t>81</w:t>
            </w:r>
            <w:r>
              <w:rPr>
                <w:spacing w:val="-11"/>
              </w:rPr>
              <w:t xml:space="preserve"> </w:t>
            </w:r>
            <w:r>
              <w:rPr>
                <w:spacing w:val="-20"/>
              </w:rPr>
              <w:t>– 76</w:t>
            </w:r>
          </w:p>
        </w:tc>
        <w:tc>
          <w:tcPr>
            <w:tcW w:w="1285" w:type="dxa"/>
            <w:shd w:val="clear" w:color="auto" w:fill="000000"/>
            <w:vAlign w:val="top"/>
          </w:tcPr>
          <w:p w14:paraId="2EEBCC89">
            <w:pPr>
              <w:pStyle w:val="6"/>
              <w:rPr>
                <w:sz w:val="21"/>
              </w:rPr>
            </w:pPr>
          </w:p>
        </w:tc>
        <w:tc>
          <w:tcPr>
            <w:tcW w:w="1286" w:type="dxa"/>
            <w:vAlign w:val="top"/>
          </w:tcPr>
          <w:p w14:paraId="0E6E6740">
            <w:pPr>
              <w:pStyle w:val="6"/>
              <w:spacing w:before="67" w:line="298" w:lineRule="exact"/>
              <w:ind w:left="332"/>
            </w:pPr>
            <w:r>
              <w:rPr>
                <w:spacing w:val="-20"/>
              </w:rPr>
              <w:t>80</w:t>
            </w:r>
            <w:r>
              <w:rPr>
                <w:spacing w:val="-11"/>
              </w:rPr>
              <w:t xml:space="preserve"> </w:t>
            </w:r>
            <w:r>
              <w:rPr>
                <w:spacing w:val="-20"/>
              </w:rPr>
              <w:t>– 75</w:t>
            </w:r>
          </w:p>
        </w:tc>
        <w:tc>
          <w:tcPr>
            <w:tcW w:w="1295" w:type="dxa"/>
            <w:vAlign w:val="top"/>
          </w:tcPr>
          <w:p w14:paraId="0B3A5C34">
            <w:pPr>
              <w:pStyle w:val="6"/>
              <w:spacing w:before="67" w:line="298" w:lineRule="exact"/>
              <w:ind w:left="330"/>
            </w:pPr>
            <w:r>
              <w:rPr>
                <w:spacing w:val="-11"/>
                <w:w w:val="91"/>
              </w:rPr>
              <w:t>90</w:t>
            </w:r>
            <w:r>
              <w:rPr>
                <w:spacing w:val="-12"/>
              </w:rPr>
              <w:t xml:space="preserve"> </w:t>
            </w:r>
            <w:r>
              <w:rPr>
                <w:spacing w:val="-11"/>
                <w:w w:val="91"/>
              </w:rPr>
              <w:t>–</w:t>
            </w:r>
            <w:r>
              <w:rPr>
                <w:spacing w:val="-4"/>
              </w:rPr>
              <w:t xml:space="preserve"> </w:t>
            </w:r>
            <w:r>
              <w:rPr>
                <w:spacing w:val="-11"/>
                <w:w w:val="91"/>
              </w:rPr>
              <w:t>84</w:t>
            </w:r>
          </w:p>
        </w:tc>
      </w:tr>
      <w:tr w14:paraId="45AB91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290" w:type="dxa"/>
            <w:vAlign w:val="top"/>
          </w:tcPr>
          <w:p w14:paraId="437FDAF1">
            <w:pPr>
              <w:pStyle w:val="6"/>
              <w:spacing w:before="68" w:line="297" w:lineRule="exact"/>
              <w:ind w:left="530"/>
            </w:pPr>
            <w:r>
              <w:rPr>
                <w:spacing w:val="-4"/>
              </w:rPr>
              <w:t>3B</w:t>
            </w:r>
          </w:p>
        </w:tc>
        <w:tc>
          <w:tcPr>
            <w:tcW w:w="1290" w:type="dxa"/>
            <w:vAlign w:val="top"/>
          </w:tcPr>
          <w:p w14:paraId="51B3FDF3">
            <w:pPr>
              <w:pStyle w:val="6"/>
              <w:spacing w:before="68" w:line="297" w:lineRule="exact"/>
              <w:ind w:left="328"/>
            </w:pPr>
            <w:r>
              <w:rPr>
                <w:spacing w:val="-20"/>
              </w:rPr>
              <w:t>80</w:t>
            </w:r>
            <w:r>
              <w:rPr>
                <w:spacing w:val="-11"/>
              </w:rPr>
              <w:t xml:space="preserve"> </w:t>
            </w:r>
            <w:r>
              <w:rPr>
                <w:spacing w:val="-20"/>
              </w:rPr>
              <w:t>– 92</w:t>
            </w:r>
          </w:p>
        </w:tc>
        <w:tc>
          <w:tcPr>
            <w:tcW w:w="1285" w:type="dxa"/>
            <w:vAlign w:val="top"/>
          </w:tcPr>
          <w:p w14:paraId="4911454B">
            <w:pPr>
              <w:pStyle w:val="6"/>
              <w:spacing w:before="68" w:line="297" w:lineRule="exact"/>
              <w:ind w:left="325"/>
            </w:pPr>
            <w:r>
              <w:rPr>
                <w:spacing w:val="-20"/>
              </w:rPr>
              <w:t>98</w:t>
            </w:r>
            <w:r>
              <w:rPr>
                <w:spacing w:val="-11"/>
              </w:rPr>
              <w:t xml:space="preserve"> </w:t>
            </w:r>
            <w:r>
              <w:rPr>
                <w:spacing w:val="-20"/>
              </w:rPr>
              <w:t>– 79</w:t>
            </w:r>
          </w:p>
        </w:tc>
        <w:tc>
          <w:tcPr>
            <w:tcW w:w="1286" w:type="dxa"/>
            <w:shd w:val="clear" w:color="auto" w:fill="000000"/>
            <w:vAlign w:val="top"/>
          </w:tcPr>
          <w:p w14:paraId="2AF806E2">
            <w:pPr>
              <w:pStyle w:val="6"/>
              <w:rPr>
                <w:sz w:val="21"/>
              </w:rPr>
            </w:pPr>
          </w:p>
        </w:tc>
        <w:tc>
          <w:tcPr>
            <w:tcW w:w="1295" w:type="dxa"/>
            <w:vAlign w:val="top"/>
          </w:tcPr>
          <w:p w14:paraId="6604FBBB">
            <w:pPr>
              <w:pStyle w:val="6"/>
              <w:spacing w:before="68" w:line="297" w:lineRule="exact"/>
              <w:ind w:left="334"/>
            </w:pPr>
            <w:r>
              <w:rPr>
                <w:spacing w:val="-20"/>
              </w:rPr>
              <w:t>87</w:t>
            </w:r>
            <w:r>
              <w:rPr>
                <w:spacing w:val="-11"/>
              </w:rPr>
              <w:t xml:space="preserve"> </w:t>
            </w:r>
            <w:r>
              <w:rPr>
                <w:spacing w:val="-20"/>
              </w:rPr>
              <w:t>– 67</w:t>
            </w:r>
          </w:p>
        </w:tc>
      </w:tr>
      <w:tr w14:paraId="4DBF33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4" w:hRule="atLeast"/>
        </w:trPr>
        <w:tc>
          <w:tcPr>
            <w:tcW w:w="1290" w:type="dxa"/>
            <w:vAlign w:val="top"/>
          </w:tcPr>
          <w:p w14:paraId="2F659E50">
            <w:pPr>
              <w:pStyle w:val="6"/>
              <w:spacing w:before="74" w:line="297" w:lineRule="exact"/>
              <w:ind w:left="534"/>
            </w:pPr>
            <w:r>
              <w:rPr>
                <w:spacing w:val="-6"/>
              </w:rPr>
              <w:t>4B</w:t>
            </w:r>
          </w:p>
        </w:tc>
        <w:tc>
          <w:tcPr>
            <w:tcW w:w="1290" w:type="dxa"/>
            <w:vAlign w:val="top"/>
          </w:tcPr>
          <w:p w14:paraId="363617BA">
            <w:pPr>
              <w:pStyle w:val="6"/>
              <w:spacing w:before="74" w:line="297" w:lineRule="exact"/>
              <w:ind w:left="330"/>
            </w:pPr>
            <w:r>
              <w:rPr>
                <w:spacing w:val="-20"/>
                <w:position w:val="1"/>
              </w:rPr>
              <w:t>75</w:t>
            </w:r>
            <w:r>
              <w:rPr>
                <w:spacing w:val="-10"/>
                <w:position w:val="1"/>
              </w:rPr>
              <w:t xml:space="preserve"> </w:t>
            </w:r>
            <w:r>
              <w:rPr>
                <w:spacing w:val="-20"/>
                <w:position w:val="1"/>
              </w:rPr>
              <w:t>– 77</w:t>
            </w:r>
          </w:p>
        </w:tc>
        <w:tc>
          <w:tcPr>
            <w:tcW w:w="1285" w:type="dxa"/>
            <w:vAlign w:val="top"/>
          </w:tcPr>
          <w:p w14:paraId="7B914588">
            <w:pPr>
              <w:pStyle w:val="6"/>
              <w:spacing w:before="74" w:line="297" w:lineRule="exact"/>
              <w:ind w:left="272"/>
            </w:pPr>
            <w:r>
              <w:rPr>
                <w:spacing w:val="-20"/>
                <w:w w:val="95"/>
              </w:rPr>
              <w:t>85</w:t>
            </w:r>
            <w:r>
              <w:rPr>
                <w:spacing w:val="-7"/>
              </w:rPr>
              <w:t xml:space="preserve"> </w:t>
            </w:r>
            <w:r>
              <w:rPr>
                <w:spacing w:val="-20"/>
                <w:w w:val="95"/>
              </w:rPr>
              <w:t>–</w:t>
            </w:r>
            <w:r>
              <w:rPr>
                <w:spacing w:val="9"/>
              </w:rPr>
              <w:t xml:space="preserve"> </w:t>
            </w:r>
            <w:r>
              <w:rPr>
                <w:spacing w:val="-20"/>
                <w:w w:val="95"/>
              </w:rPr>
              <w:t>100</w:t>
            </w:r>
          </w:p>
        </w:tc>
        <w:tc>
          <w:tcPr>
            <w:tcW w:w="1286" w:type="dxa"/>
            <w:vAlign w:val="top"/>
          </w:tcPr>
          <w:p w14:paraId="1788DAA7">
            <w:pPr>
              <w:pStyle w:val="6"/>
              <w:spacing w:before="74" w:line="297" w:lineRule="exact"/>
              <w:ind w:left="332"/>
            </w:pPr>
            <w:r>
              <w:rPr>
                <w:spacing w:val="-20"/>
              </w:rPr>
              <w:t>86</w:t>
            </w:r>
            <w:r>
              <w:rPr>
                <w:spacing w:val="-11"/>
              </w:rPr>
              <w:t xml:space="preserve"> </w:t>
            </w:r>
            <w:r>
              <w:rPr>
                <w:spacing w:val="-20"/>
              </w:rPr>
              <w:t>– 65</w:t>
            </w:r>
          </w:p>
        </w:tc>
        <w:tc>
          <w:tcPr>
            <w:tcW w:w="1295" w:type="dxa"/>
            <w:shd w:val="clear" w:color="auto" w:fill="000000"/>
            <w:vAlign w:val="top"/>
          </w:tcPr>
          <w:p w14:paraId="7555A641">
            <w:pPr>
              <w:pStyle w:val="6"/>
              <w:rPr>
                <w:sz w:val="21"/>
              </w:rPr>
            </w:pPr>
          </w:p>
        </w:tc>
      </w:tr>
    </w:tbl>
    <w:p w14:paraId="0BDC819A">
      <w:pPr>
        <w:pStyle w:val="2"/>
      </w:pPr>
    </w:p>
    <w:p w14:paraId="660EF600">
      <w:pPr>
        <w:sectPr>
          <w:headerReference r:id="rId349" w:type="default"/>
          <w:footerReference r:id="rId350" w:type="default"/>
          <w:pgSz w:w="11900" w:h="16840"/>
          <w:pgMar w:top="1137" w:right="1355" w:bottom="623" w:left="1431" w:header="567" w:footer="384" w:gutter="0"/>
          <w:cols w:space="720" w:num="1"/>
        </w:sectPr>
      </w:pPr>
    </w:p>
    <w:p w14:paraId="453C572E">
      <w:pPr>
        <w:pStyle w:val="2"/>
        <w:spacing w:before="283" w:line="297" w:lineRule="exact"/>
        <w:ind w:left="1009"/>
        <w:rPr>
          <w:sz w:val="24"/>
          <w:szCs w:val="24"/>
        </w:rPr>
      </w:pPr>
      <w:r>
        <w:rPr>
          <w:spacing w:val="-17"/>
          <w:sz w:val="24"/>
          <w:szCs w:val="24"/>
        </w:rPr>
        <w:t>Round 2</w:t>
      </w:r>
    </w:p>
    <w:p w14:paraId="1B7217DE">
      <w:pPr>
        <w:pStyle w:val="2"/>
        <w:spacing w:before="109" w:line="255" w:lineRule="auto"/>
        <w:ind w:left="1007" w:hanging="14"/>
        <w:rPr>
          <w:sz w:val="24"/>
          <w:szCs w:val="24"/>
        </w:rPr>
      </w:pPr>
      <w:r>
        <w:rPr>
          <w:spacing w:val="-14"/>
          <w:sz w:val="24"/>
          <w:szCs w:val="24"/>
        </w:rPr>
        <w:t>The</w:t>
      </w:r>
      <w:r>
        <w:rPr>
          <w:spacing w:val="26"/>
          <w:w w:val="101"/>
          <w:sz w:val="24"/>
          <w:szCs w:val="24"/>
        </w:rPr>
        <w:t xml:space="preserve"> </w:t>
      </w:r>
      <w:r>
        <w:rPr>
          <w:spacing w:val="-14"/>
          <w:sz w:val="24"/>
          <w:szCs w:val="24"/>
        </w:rPr>
        <w:t>top</w:t>
      </w:r>
      <w:r>
        <w:rPr>
          <w:spacing w:val="12"/>
          <w:sz w:val="24"/>
          <w:szCs w:val="24"/>
        </w:rPr>
        <w:t xml:space="preserve"> </w:t>
      </w:r>
      <w:r>
        <w:rPr>
          <w:spacing w:val="-14"/>
          <w:sz w:val="24"/>
          <w:szCs w:val="24"/>
        </w:rPr>
        <w:t>three</w:t>
      </w:r>
      <w:r>
        <w:rPr>
          <w:spacing w:val="12"/>
          <w:sz w:val="24"/>
          <w:szCs w:val="24"/>
        </w:rPr>
        <w:t xml:space="preserve"> </w:t>
      </w:r>
      <w:r>
        <w:rPr>
          <w:spacing w:val="-14"/>
          <w:sz w:val="24"/>
          <w:szCs w:val="24"/>
        </w:rPr>
        <w:t>teams</w:t>
      </w:r>
      <w:r>
        <w:rPr>
          <w:spacing w:val="15"/>
          <w:sz w:val="24"/>
          <w:szCs w:val="24"/>
        </w:rPr>
        <w:t xml:space="preserve"> </w:t>
      </w:r>
      <w:r>
        <w:rPr>
          <w:spacing w:val="-13"/>
          <w:sz w:val="24"/>
          <w:szCs w:val="24"/>
        </w:rPr>
        <w:t>from</w:t>
      </w:r>
      <w:r>
        <w:rPr>
          <w:spacing w:val="29"/>
          <w:w w:val="101"/>
          <w:sz w:val="24"/>
          <w:szCs w:val="24"/>
        </w:rPr>
        <w:t xml:space="preserve"> </w:t>
      </w:r>
      <w:r>
        <w:rPr>
          <w:spacing w:val="-13"/>
          <w:sz w:val="24"/>
          <w:szCs w:val="24"/>
        </w:rPr>
        <w:t>Groups</w:t>
      </w:r>
      <w:r>
        <w:rPr>
          <w:spacing w:val="16"/>
          <w:sz w:val="24"/>
          <w:szCs w:val="24"/>
        </w:rPr>
        <w:t xml:space="preserve"> </w:t>
      </w:r>
      <w:r>
        <w:rPr>
          <w:spacing w:val="-13"/>
          <w:sz w:val="24"/>
          <w:szCs w:val="24"/>
        </w:rPr>
        <w:t>A</w:t>
      </w:r>
      <w:r>
        <w:rPr>
          <w:spacing w:val="28"/>
          <w:sz w:val="24"/>
          <w:szCs w:val="24"/>
        </w:rPr>
        <w:t xml:space="preserve"> </w:t>
      </w:r>
      <w:r>
        <w:rPr>
          <w:spacing w:val="-13"/>
          <w:sz w:val="24"/>
          <w:szCs w:val="24"/>
        </w:rPr>
        <w:t>and</w:t>
      </w:r>
      <w:r>
        <w:rPr>
          <w:spacing w:val="34"/>
          <w:sz w:val="24"/>
          <w:szCs w:val="24"/>
        </w:rPr>
        <w:t xml:space="preserve"> </w:t>
      </w:r>
      <w:r>
        <w:rPr>
          <w:spacing w:val="-13"/>
          <w:sz w:val="24"/>
          <w:szCs w:val="24"/>
        </w:rPr>
        <w:t>B</w:t>
      </w:r>
      <w:r>
        <w:rPr>
          <w:spacing w:val="27"/>
          <w:sz w:val="24"/>
          <w:szCs w:val="24"/>
        </w:rPr>
        <w:t xml:space="preserve"> </w:t>
      </w:r>
      <w:r>
        <w:rPr>
          <w:spacing w:val="-13"/>
          <w:sz w:val="24"/>
          <w:szCs w:val="24"/>
        </w:rPr>
        <w:t>go</w:t>
      </w:r>
      <w:r>
        <w:rPr>
          <w:spacing w:val="28"/>
          <w:sz w:val="24"/>
          <w:szCs w:val="24"/>
        </w:rPr>
        <w:t xml:space="preserve"> </w:t>
      </w:r>
      <w:r>
        <w:rPr>
          <w:spacing w:val="-13"/>
          <w:sz w:val="24"/>
          <w:szCs w:val="24"/>
        </w:rPr>
        <w:t>into</w:t>
      </w:r>
      <w:r>
        <w:rPr>
          <w:spacing w:val="27"/>
          <w:sz w:val="24"/>
          <w:szCs w:val="24"/>
        </w:rPr>
        <w:t xml:space="preserve"> </w:t>
      </w:r>
      <w:r>
        <w:rPr>
          <w:rFonts w:hint="eastAsia" w:eastAsia="宋体"/>
          <w:spacing w:val="27"/>
          <w:sz w:val="24"/>
          <w:szCs w:val="24"/>
          <w:lang w:eastAsia="zh-CN"/>
        </w:rPr>
        <w:t>Group</w:t>
      </w:r>
      <w:r>
        <w:rPr>
          <w:spacing w:val="30"/>
          <w:sz w:val="24"/>
          <w:szCs w:val="24"/>
        </w:rPr>
        <w:t xml:space="preserve"> </w:t>
      </w:r>
      <w:r>
        <w:rPr>
          <w:spacing w:val="-13"/>
          <w:sz w:val="24"/>
          <w:szCs w:val="24"/>
        </w:rPr>
        <w:t>C,</w:t>
      </w:r>
      <w:r>
        <w:rPr>
          <w:spacing w:val="30"/>
          <w:w w:val="101"/>
          <w:sz w:val="24"/>
          <w:szCs w:val="24"/>
        </w:rPr>
        <w:t xml:space="preserve"> </w:t>
      </w:r>
      <w:r>
        <w:rPr>
          <w:spacing w:val="-13"/>
          <w:sz w:val="24"/>
          <w:szCs w:val="24"/>
        </w:rPr>
        <w:t>carrying</w:t>
      </w:r>
      <w:r>
        <w:rPr>
          <w:spacing w:val="14"/>
          <w:sz w:val="24"/>
          <w:szCs w:val="24"/>
        </w:rPr>
        <w:t xml:space="preserve"> </w:t>
      </w:r>
      <w:r>
        <w:rPr>
          <w:spacing w:val="-13"/>
          <w:sz w:val="24"/>
          <w:szCs w:val="24"/>
        </w:rPr>
        <w:t>forward</w:t>
      </w:r>
      <w:r>
        <w:rPr>
          <w:spacing w:val="12"/>
          <w:sz w:val="24"/>
          <w:szCs w:val="24"/>
        </w:rPr>
        <w:t xml:space="preserve"> </w:t>
      </w:r>
      <w:r>
        <w:rPr>
          <w:spacing w:val="-13"/>
          <w:sz w:val="24"/>
          <w:szCs w:val="24"/>
        </w:rPr>
        <w:t>thei</w:t>
      </w:r>
      <w:r>
        <w:rPr>
          <w:spacing w:val="3"/>
          <w:sz w:val="24"/>
          <w:szCs w:val="24"/>
        </w:rPr>
        <w:t>r</w:t>
      </w:r>
      <w:r>
        <w:rPr>
          <w:sz w:val="24"/>
          <w:szCs w:val="24"/>
        </w:rPr>
        <w:t xml:space="preserve"> </w:t>
      </w:r>
      <w:r>
        <w:rPr>
          <w:spacing w:val="-9"/>
          <w:sz w:val="24"/>
          <w:szCs w:val="24"/>
        </w:rPr>
        <w:t xml:space="preserve">results and classification points. </w:t>
      </w:r>
      <w:r>
        <w:rPr>
          <w:spacing w:val="-10"/>
          <w:sz w:val="24"/>
          <w:szCs w:val="24"/>
        </w:rPr>
        <w:t>The initial ranking shall</w:t>
      </w:r>
      <w:r>
        <w:rPr>
          <w:spacing w:val="5"/>
          <w:sz w:val="24"/>
          <w:szCs w:val="24"/>
        </w:rPr>
        <w:t xml:space="preserve"> </w:t>
      </w:r>
      <w:r>
        <w:rPr>
          <w:spacing w:val="-10"/>
          <w:sz w:val="24"/>
          <w:szCs w:val="24"/>
        </w:rPr>
        <w:t>be</w:t>
      </w:r>
      <w:r>
        <w:rPr>
          <w:spacing w:val="3"/>
          <w:sz w:val="24"/>
          <w:szCs w:val="24"/>
        </w:rPr>
        <w:t xml:space="preserve"> </w:t>
      </w:r>
      <w:r>
        <w:rPr>
          <w:spacing w:val="-10"/>
          <w:sz w:val="24"/>
          <w:szCs w:val="24"/>
        </w:rPr>
        <w:t>as follows:</w:t>
      </w:r>
    </w:p>
    <w:p w14:paraId="5E90351F">
      <w:pPr>
        <w:spacing w:line="126" w:lineRule="exact"/>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523774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6" w:hRule="atLeast"/>
        </w:trPr>
        <w:tc>
          <w:tcPr>
            <w:tcW w:w="1025" w:type="dxa"/>
            <w:vAlign w:val="top"/>
          </w:tcPr>
          <w:p w14:paraId="0F28CE4F">
            <w:pPr>
              <w:pStyle w:val="6"/>
              <w:spacing w:before="192" w:line="196" w:lineRule="auto"/>
              <w:ind w:left="134"/>
            </w:pPr>
            <w:r>
              <w:rPr>
                <w:spacing w:val="-17"/>
              </w:rPr>
              <w:t>Group</w:t>
            </w:r>
            <w:r>
              <w:rPr>
                <w:spacing w:val="7"/>
              </w:rPr>
              <w:t xml:space="preserve"> </w:t>
            </w:r>
            <w:r>
              <w:rPr>
                <w:spacing w:val="-17"/>
              </w:rPr>
              <w:t>C</w:t>
            </w:r>
          </w:p>
        </w:tc>
        <w:tc>
          <w:tcPr>
            <w:tcW w:w="737" w:type="dxa"/>
            <w:vAlign w:val="top"/>
          </w:tcPr>
          <w:p w14:paraId="59105354">
            <w:pPr>
              <w:pStyle w:val="6"/>
              <w:spacing w:before="196" w:line="194" w:lineRule="auto"/>
              <w:ind w:left="114"/>
            </w:pPr>
            <w:r>
              <w:rPr>
                <w:spacing w:val="-9"/>
              </w:rPr>
              <w:t>Wins</w:t>
            </w:r>
          </w:p>
        </w:tc>
        <w:tc>
          <w:tcPr>
            <w:tcW w:w="733" w:type="dxa"/>
            <w:vAlign w:val="top"/>
          </w:tcPr>
          <w:p w14:paraId="049C55B7">
            <w:pPr>
              <w:pStyle w:val="6"/>
              <w:spacing w:before="196" w:line="194" w:lineRule="auto"/>
              <w:ind w:left="43"/>
            </w:pPr>
            <w:r>
              <w:rPr>
                <w:spacing w:val="-16"/>
              </w:rPr>
              <w:t>Losses</w:t>
            </w:r>
          </w:p>
        </w:tc>
        <w:tc>
          <w:tcPr>
            <w:tcW w:w="1418" w:type="dxa"/>
            <w:vAlign w:val="top"/>
          </w:tcPr>
          <w:p w14:paraId="05C1FB17">
            <w:pPr>
              <w:pStyle w:val="6"/>
              <w:spacing w:before="47" w:line="198" w:lineRule="auto"/>
              <w:ind w:left="74"/>
            </w:pPr>
            <w:r>
              <w:rPr>
                <w:spacing w:val="-9"/>
              </w:rPr>
              <w:t>Classification</w:t>
            </w:r>
          </w:p>
          <w:p w14:paraId="4501682D">
            <w:pPr>
              <w:pStyle w:val="6"/>
              <w:spacing w:line="297" w:lineRule="exact"/>
              <w:ind w:left="429"/>
            </w:pPr>
            <w:r>
              <w:rPr>
                <w:spacing w:val="-10"/>
                <w:position w:val="3"/>
              </w:rPr>
              <w:t>points</w:t>
            </w:r>
          </w:p>
        </w:tc>
        <w:tc>
          <w:tcPr>
            <w:tcW w:w="1413" w:type="dxa"/>
            <w:vAlign w:val="top"/>
          </w:tcPr>
          <w:p w14:paraId="0E3AC0ED">
            <w:pPr>
              <w:pStyle w:val="6"/>
              <w:spacing w:before="131" w:line="297" w:lineRule="exact"/>
              <w:ind w:left="119"/>
            </w:pPr>
            <w:r>
              <w:rPr>
                <w:spacing w:val="-18"/>
                <w:position w:val="3"/>
              </w:rPr>
              <w:t>Game</w:t>
            </w:r>
            <w:r>
              <w:rPr>
                <w:spacing w:val="14"/>
                <w:position w:val="3"/>
              </w:rPr>
              <w:t xml:space="preserve"> </w:t>
            </w:r>
            <w:r>
              <w:rPr>
                <w:spacing w:val="-18"/>
                <w:position w:val="3"/>
              </w:rPr>
              <w:t>points</w:t>
            </w:r>
          </w:p>
        </w:tc>
        <w:tc>
          <w:tcPr>
            <w:tcW w:w="1422" w:type="dxa"/>
            <w:vAlign w:val="top"/>
          </w:tcPr>
          <w:p w14:paraId="1E5C8793">
            <w:pPr>
              <w:pStyle w:val="6"/>
              <w:spacing w:line="280" w:lineRule="exact"/>
              <w:ind w:left="122"/>
            </w:pPr>
            <w:r>
              <w:rPr>
                <w:spacing w:val="-18"/>
                <w:position w:val="2"/>
              </w:rPr>
              <w:t>Game</w:t>
            </w:r>
            <w:r>
              <w:rPr>
                <w:spacing w:val="14"/>
                <w:position w:val="2"/>
              </w:rPr>
              <w:t xml:space="preserve"> </w:t>
            </w:r>
            <w:r>
              <w:rPr>
                <w:spacing w:val="-18"/>
                <w:position w:val="2"/>
              </w:rPr>
              <w:t>points</w:t>
            </w:r>
          </w:p>
          <w:p w14:paraId="7D548042">
            <w:pPr>
              <w:pStyle w:val="6"/>
              <w:spacing w:line="292" w:lineRule="exact"/>
              <w:ind w:left="225"/>
            </w:pPr>
            <w:r>
              <w:rPr>
                <w:spacing w:val="-8"/>
              </w:rPr>
              <w:t>difference</w:t>
            </w:r>
          </w:p>
        </w:tc>
      </w:tr>
      <w:tr w14:paraId="39FD75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74D994D0">
            <w:pPr>
              <w:pStyle w:val="6"/>
              <w:spacing w:before="46" w:line="194" w:lineRule="auto"/>
              <w:ind w:left="87"/>
            </w:pPr>
            <w:r>
              <w:rPr>
                <w:spacing w:val="-19"/>
              </w:rPr>
              <w:t>Team</w:t>
            </w:r>
            <w:r>
              <w:rPr>
                <w:spacing w:val="9"/>
              </w:rPr>
              <w:t xml:space="preserve"> </w:t>
            </w:r>
            <w:r>
              <w:rPr>
                <w:spacing w:val="-19"/>
              </w:rPr>
              <w:t>1A</w:t>
            </w:r>
          </w:p>
        </w:tc>
        <w:tc>
          <w:tcPr>
            <w:tcW w:w="737" w:type="dxa"/>
            <w:vAlign w:val="top"/>
          </w:tcPr>
          <w:p w14:paraId="6BB6F452">
            <w:pPr>
              <w:pStyle w:val="6"/>
              <w:spacing w:line="280" w:lineRule="exact"/>
              <w:ind w:left="314"/>
            </w:pPr>
            <w:r>
              <w:t>6</w:t>
            </w:r>
          </w:p>
        </w:tc>
        <w:tc>
          <w:tcPr>
            <w:tcW w:w="733" w:type="dxa"/>
            <w:vAlign w:val="top"/>
          </w:tcPr>
          <w:p w14:paraId="24709637">
            <w:pPr>
              <w:pStyle w:val="6"/>
              <w:spacing w:line="280" w:lineRule="exact"/>
              <w:ind w:left="311"/>
            </w:pPr>
            <w:r>
              <w:t>0</w:t>
            </w:r>
          </w:p>
        </w:tc>
        <w:tc>
          <w:tcPr>
            <w:tcW w:w="1418" w:type="dxa"/>
            <w:vAlign w:val="top"/>
          </w:tcPr>
          <w:p w14:paraId="3B4DB3DB">
            <w:pPr>
              <w:pStyle w:val="6"/>
              <w:spacing w:line="280" w:lineRule="exact"/>
              <w:ind w:left="619"/>
            </w:pPr>
            <w:r>
              <w:rPr>
                <w:spacing w:val="-20"/>
              </w:rPr>
              <w:t>12</w:t>
            </w:r>
          </w:p>
        </w:tc>
        <w:tc>
          <w:tcPr>
            <w:tcW w:w="1413" w:type="dxa"/>
            <w:vAlign w:val="top"/>
          </w:tcPr>
          <w:p w14:paraId="561081AF">
            <w:pPr>
              <w:pStyle w:val="6"/>
              <w:spacing w:line="280" w:lineRule="exact"/>
              <w:ind w:left="280"/>
            </w:pPr>
            <w:r>
              <w:rPr>
                <w:spacing w:val="-22"/>
              </w:rPr>
              <w:t>506</w:t>
            </w:r>
            <w:r>
              <w:rPr>
                <w:spacing w:val="-10"/>
              </w:rPr>
              <w:t xml:space="preserve"> </w:t>
            </w:r>
            <w:r>
              <w:rPr>
                <w:spacing w:val="-22"/>
              </w:rPr>
              <w:t>– 461</w:t>
            </w:r>
          </w:p>
        </w:tc>
        <w:tc>
          <w:tcPr>
            <w:tcW w:w="1422" w:type="dxa"/>
            <w:vAlign w:val="top"/>
          </w:tcPr>
          <w:p w14:paraId="7D70E073">
            <w:pPr>
              <w:pStyle w:val="6"/>
              <w:spacing w:line="280" w:lineRule="exact"/>
              <w:ind w:left="521"/>
            </w:pPr>
            <w:r>
              <w:rPr>
                <w:spacing w:val="-17"/>
              </w:rPr>
              <w:t>+ 45</w:t>
            </w:r>
          </w:p>
        </w:tc>
      </w:tr>
      <w:tr w14:paraId="2F4086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4F697EF8">
            <w:pPr>
              <w:pStyle w:val="6"/>
              <w:spacing w:before="48" w:line="194" w:lineRule="auto"/>
              <w:ind w:left="87"/>
            </w:pPr>
            <w:r>
              <w:rPr>
                <w:spacing w:val="-19"/>
              </w:rPr>
              <w:t>Team</w:t>
            </w:r>
            <w:r>
              <w:rPr>
                <w:spacing w:val="9"/>
              </w:rPr>
              <w:t xml:space="preserve"> </w:t>
            </w:r>
            <w:r>
              <w:rPr>
                <w:spacing w:val="-19"/>
              </w:rPr>
              <w:t>1B</w:t>
            </w:r>
          </w:p>
        </w:tc>
        <w:tc>
          <w:tcPr>
            <w:tcW w:w="737" w:type="dxa"/>
            <w:vAlign w:val="top"/>
          </w:tcPr>
          <w:p w14:paraId="4013D832">
            <w:pPr>
              <w:pStyle w:val="6"/>
              <w:spacing w:line="280" w:lineRule="exact"/>
              <w:ind w:left="318"/>
            </w:pPr>
            <w:r>
              <w:t>5</w:t>
            </w:r>
          </w:p>
        </w:tc>
        <w:tc>
          <w:tcPr>
            <w:tcW w:w="733" w:type="dxa"/>
            <w:vAlign w:val="top"/>
          </w:tcPr>
          <w:p w14:paraId="3B063388">
            <w:pPr>
              <w:pStyle w:val="6"/>
              <w:spacing w:line="280" w:lineRule="exact"/>
              <w:ind w:left="326"/>
            </w:pPr>
            <w:r>
              <w:t>1</w:t>
            </w:r>
          </w:p>
        </w:tc>
        <w:tc>
          <w:tcPr>
            <w:tcW w:w="1418" w:type="dxa"/>
            <w:vAlign w:val="top"/>
          </w:tcPr>
          <w:p w14:paraId="7C55129F">
            <w:pPr>
              <w:pStyle w:val="6"/>
              <w:spacing w:line="280" w:lineRule="exact"/>
              <w:ind w:left="619"/>
            </w:pPr>
            <w:r>
              <w:rPr>
                <w:spacing w:val="-20"/>
              </w:rPr>
              <w:t>11</w:t>
            </w:r>
          </w:p>
        </w:tc>
        <w:tc>
          <w:tcPr>
            <w:tcW w:w="1413" w:type="dxa"/>
            <w:vAlign w:val="top"/>
          </w:tcPr>
          <w:p w14:paraId="75C8DDAA">
            <w:pPr>
              <w:pStyle w:val="6"/>
              <w:spacing w:line="280" w:lineRule="exact"/>
              <w:ind w:left="280"/>
            </w:pPr>
            <w:r>
              <w:rPr>
                <w:spacing w:val="-17"/>
                <w:w w:val="96"/>
              </w:rPr>
              <w:t>503</w:t>
            </w:r>
            <w:r>
              <w:rPr>
                <w:spacing w:val="-10"/>
              </w:rPr>
              <w:t xml:space="preserve"> </w:t>
            </w:r>
            <w:r>
              <w:rPr>
                <w:spacing w:val="-17"/>
                <w:w w:val="96"/>
              </w:rPr>
              <w:t>– 462</w:t>
            </w:r>
          </w:p>
        </w:tc>
        <w:tc>
          <w:tcPr>
            <w:tcW w:w="1422" w:type="dxa"/>
            <w:vAlign w:val="top"/>
          </w:tcPr>
          <w:p w14:paraId="7DED4861">
            <w:pPr>
              <w:pStyle w:val="6"/>
              <w:spacing w:line="280" w:lineRule="exact"/>
              <w:ind w:left="521"/>
            </w:pPr>
            <w:r>
              <w:rPr>
                <w:spacing w:val="-17"/>
              </w:rPr>
              <w:t>+ 41</w:t>
            </w:r>
          </w:p>
        </w:tc>
      </w:tr>
      <w:tr w14:paraId="555C68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6280BE0F">
            <w:pPr>
              <w:pStyle w:val="6"/>
              <w:spacing w:before="50" w:line="194" w:lineRule="auto"/>
              <w:ind w:left="87"/>
            </w:pPr>
            <w:r>
              <w:rPr>
                <w:spacing w:val="-16"/>
              </w:rPr>
              <w:t>Team 2A</w:t>
            </w:r>
          </w:p>
        </w:tc>
        <w:tc>
          <w:tcPr>
            <w:tcW w:w="737" w:type="dxa"/>
            <w:vAlign w:val="top"/>
          </w:tcPr>
          <w:p w14:paraId="113C2F3E">
            <w:pPr>
              <w:pStyle w:val="6"/>
              <w:spacing w:line="280" w:lineRule="exact"/>
              <w:ind w:left="312"/>
            </w:pPr>
            <w:r>
              <w:t>4</w:t>
            </w:r>
          </w:p>
        </w:tc>
        <w:tc>
          <w:tcPr>
            <w:tcW w:w="733" w:type="dxa"/>
            <w:vAlign w:val="top"/>
          </w:tcPr>
          <w:p w14:paraId="23EA29B8">
            <w:pPr>
              <w:pStyle w:val="6"/>
              <w:spacing w:line="280" w:lineRule="exact"/>
              <w:ind w:left="313"/>
            </w:pPr>
            <w:r>
              <w:t>2</w:t>
            </w:r>
          </w:p>
        </w:tc>
        <w:tc>
          <w:tcPr>
            <w:tcW w:w="1418" w:type="dxa"/>
            <w:vAlign w:val="top"/>
          </w:tcPr>
          <w:p w14:paraId="6D7EFB44">
            <w:pPr>
              <w:pStyle w:val="6"/>
              <w:spacing w:line="280" w:lineRule="exact"/>
              <w:ind w:left="619"/>
            </w:pPr>
            <w:r>
              <w:rPr>
                <w:spacing w:val="-20"/>
              </w:rPr>
              <w:t>10</w:t>
            </w:r>
          </w:p>
        </w:tc>
        <w:tc>
          <w:tcPr>
            <w:tcW w:w="1413" w:type="dxa"/>
            <w:vAlign w:val="top"/>
          </w:tcPr>
          <w:p w14:paraId="4C47EE7E">
            <w:pPr>
              <w:pStyle w:val="6"/>
              <w:spacing w:line="280" w:lineRule="exact"/>
              <w:ind w:left="280"/>
            </w:pPr>
            <w:r>
              <w:rPr>
                <w:spacing w:val="-18"/>
                <w:w w:val="97"/>
              </w:rPr>
              <w:t>500</w:t>
            </w:r>
            <w:r>
              <w:rPr>
                <w:spacing w:val="-12"/>
              </w:rPr>
              <w:t xml:space="preserve"> </w:t>
            </w:r>
            <w:r>
              <w:rPr>
                <w:spacing w:val="-18"/>
                <w:w w:val="97"/>
              </w:rPr>
              <w:t>– 480</w:t>
            </w:r>
          </w:p>
        </w:tc>
        <w:tc>
          <w:tcPr>
            <w:tcW w:w="1422" w:type="dxa"/>
            <w:vAlign w:val="top"/>
          </w:tcPr>
          <w:p w14:paraId="69890E5A">
            <w:pPr>
              <w:pStyle w:val="6"/>
              <w:spacing w:line="280" w:lineRule="exact"/>
              <w:ind w:left="521"/>
            </w:pPr>
            <w:r>
              <w:rPr>
                <w:spacing w:val="-20"/>
                <w:w w:val="99"/>
              </w:rPr>
              <w:t>+</w:t>
            </w:r>
            <w:r>
              <w:rPr>
                <w:spacing w:val="-4"/>
              </w:rPr>
              <w:t xml:space="preserve"> </w:t>
            </w:r>
            <w:r>
              <w:rPr>
                <w:spacing w:val="-20"/>
                <w:w w:val="99"/>
              </w:rPr>
              <w:t>20</w:t>
            </w:r>
          </w:p>
        </w:tc>
      </w:tr>
      <w:tr w14:paraId="0CA0D1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5" w:type="dxa"/>
            <w:vAlign w:val="top"/>
          </w:tcPr>
          <w:p w14:paraId="5C7D43C3">
            <w:pPr>
              <w:pStyle w:val="6"/>
              <w:spacing w:before="57" w:line="194" w:lineRule="auto"/>
              <w:ind w:left="87"/>
            </w:pPr>
            <w:r>
              <w:rPr>
                <w:spacing w:val="-16"/>
              </w:rPr>
              <w:t>Team 2B</w:t>
            </w:r>
          </w:p>
        </w:tc>
        <w:tc>
          <w:tcPr>
            <w:tcW w:w="737" w:type="dxa"/>
            <w:vAlign w:val="top"/>
          </w:tcPr>
          <w:p w14:paraId="71F10322">
            <w:pPr>
              <w:pStyle w:val="6"/>
              <w:spacing w:line="285" w:lineRule="exact"/>
              <w:ind w:left="312"/>
            </w:pPr>
            <w:r>
              <w:t>4</w:t>
            </w:r>
          </w:p>
        </w:tc>
        <w:tc>
          <w:tcPr>
            <w:tcW w:w="733" w:type="dxa"/>
            <w:vAlign w:val="top"/>
          </w:tcPr>
          <w:p w14:paraId="27E7675E">
            <w:pPr>
              <w:pStyle w:val="6"/>
              <w:spacing w:line="285" w:lineRule="exact"/>
              <w:ind w:left="313"/>
            </w:pPr>
            <w:r>
              <w:t>2</w:t>
            </w:r>
          </w:p>
        </w:tc>
        <w:tc>
          <w:tcPr>
            <w:tcW w:w="1418" w:type="dxa"/>
            <w:vAlign w:val="top"/>
          </w:tcPr>
          <w:p w14:paraId="08CB757B">
            <w:pPr>
              <w:pStyle w:val="6"/>
              <w:spacing w:line="285" w:lineRule="exact"/>
              <w:ind w:left="619"/>
            </w:pPr>
            <w:r>
              <w:rPr>
                <w:spacing w:val="-20"/>
              </w:rPr>
              <w:t>10</w:t>
            </w:r>
          </w:p>
        </w:tc>
        <w:tc>
          <w:tcPr>
            <w:tcW w:w="1413" w:type="dxa"/>
            <w:vAlign w:val="top"/>
          </w:tcPr>
          <w:p w14:paraId="7DB0FC54">
            <w:pPr>
              <w:pStyle w:val="6"/>
              <w:spacing w:line="285" w:lineRule="exact"/>
              <w:ind w:left="274"/>
            </w:pPr>
            <w:r>
              <w:rPr>
                <w:spacing w:val="-16"/>
                <w:w w:val="96"/>
              </w:rPr>
              <w:t>495</w:t>
            </w:r>
            <w:r>
              <w:rPr>
                <w:spacing w:val="-12"/>
              </w:rPr>
              <w:t xml:space="preserve"> </w:t>
            </w:r>
            <w:r>
              <w:rPr>
                <w:spacing w:val="-16"/>
                <w:w w:val="96"/>
              </w:rPr>
              <w:t>– 489</w:t>
            </w:r>
          </w:p>
        </w:tc>
        <w:tc>
          <w:tcPr>
            <w:tcW w:w="1422" w:type="dxa"/>
            <w:vAlign w:val="top"/>
          </w:tcPr>
          <w:p w14:paraId="77C6467D">
            <w:pPr>
              <w:pStyle w:val="6"/>
              <w:spacing w:line="285" w:lineRule="exact"/>
              <w:ind w:left="575"/>
            </w:pPr>
            <w:r>
              <w:rPr>
                <w:spacing w:val="15"/>
              </w:rPr>
              <w:t>+6</w:t>
            </w:r>
          </w:p>
        </w:tc>
      </w:tr>
      <w:tr w14:paraId="6F3D6C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1025" w:type="dxa"/>
            <w:vAlign w:val="top"/>
          </w:tcPr>
          <w:p w14:paraId="43F78D29">
            <w:pPr>
              <w:pStyle w:val="6"/>
              <w:spacing w:before="54" w:line="195" w:lineRule="auto"/>
              <w:ind w:left="87"/>
            </w:pPr>
            <w:r>
              <w:rPr>
                <w:spacing w:val="-15"/>
                <w:w w:val="98"/>
              </w:rPr>
              <w:t>Team</w:t>
            </w:r>
            <w:r>
              <w:rPr>
                <w:spacing w:val="-7"/>
              </w:rPr>
              <w:t xml:space="preserve"> </w:t>
            </w:r>
            <w:r>
              <w:rPr>
                <w:spacing w:val="-15"/>
                <w:w w:val="98"/>
              </w:rPr>
              <w:t>3A</w:t>
            </w:r>
          </w:p>
        </w:tc>
        <w:tc>
          <w:tcPr>
            <w:tcW w:w="737" w:type="dxa"/>
            <w:vAlign w:val="top"/>
          </w:tcPr>
          <w:p w14:paraId="094F9DD9">
            <w:pPr>
              <w:pStyle w:val="6"/>
              <w:spacing w:line="280" w:lineRule="exact"/>
              <w:ind w:left="315"/>
            </w:pPr>
            <w:r>
              <w:t>2</w:t>
            </w:r>
          </w:p>
        </w:tc>
        <w:tc>
          <w:tcPr>
            <w:tcW w:w="733" w:type="dxa"/>
            <w:vAlign w:val="top"/>
          </w:tcPr>
          <w:p w14:paraId="2CB51323">
            <w:pPr>
              <w:pStyle w:val="6"/>
              <w:spacing w:line="280" w:lineRule="exact"/>
              <w:ind w:left="310"/>
            </w:pPr>
            <w:r>
              <w:t>4</w:t>
            </w:r>
          </w:p>
        </w:tc>
        <w:tc>
          <w:tcPr>
            <w:tcW w:w="1418" w:type="dxa"/>
            <w:vAlign w:val="top"/>
          </w:tcPr>
          <w:p w14:paraId="38A2B385">
            <w:pPr>
              <w:pStyle w:val="6"/>
              <w:spacing w:line="280" w:lineRule="exact"/>
              <w:ind w:left="659"/>
            </w:pPr>
            <w:r>
              <w:t>8</w:t>
            </w:r>
          </w:p>
        </w:tc>
        <w:tc>
          <w:tcPr>
            <w:tcW w:w="1413" w:type="dxa"/>
            <w:vAlign w:val="top"/>
          </w:tcPr>
          <w:p w14:paraId="5BA5EA20">
            <w:pPr>
              <w:pStyle w:val="6"/>
              <w:spacing w:line="280" w:lineRule="exact"/>
              <w:ind w:left="274"/>
            </w:pPr>
            <w:r>
              <w:rPr>
                <w:spacing w:val="-15"/>
                <w:w w:val="95"/>
              </w:rPr>
              <w:t>492</w:t>
            </w:r>
            <w:r>
              <w:rPr>
                <w:spacing w:val="-10"/>
              </w:rPr>
              <w:t xml:space="preserve"> </w:t>
            </w:r>
            <w:r>
              <w:rPr>
                <w:spacing w:val="-15"/>
                <w:w w:val="95"/>
              </w:rPr>
              <w:t>– 490</w:t>
            </w:r>
          </w:p>
        </w:tc>
        <w:tc>
          <w:tcPr>
            <w:tcW w:w="1422" w:type="dxa"/>
            <w:vAlign w:val="top"/>
          </w:tcPr>
          <w:p w14:paraId="2F7D8AC4">
            <w:pPr>
              <w:pStyle w:val="6"/>
              <w:spacing w:line="280" w:lineRule="exact"/>
              <w:ind w:left="575"/>
            </w:pPr>
            <w:r>
              <w:rPr>
                <w:spacing w:val="15"/>
              </w:rPr>
              <w:t>+2</w:t>
            </w:r>
          </w:p>
        </w:tc>
      </w:tr>
      <w:tr w14:paraId="160954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5" w:type="dxa"/>
            <w:vAlign w:val="top"/>
          </w:tcPr>
          <w:p w14:paraId="4B162F02">
            <w:pPr>
              <w:pStyle w:val="6"/>
              <w:spacing w:before="55" w:line="195" w:lineRule="auto"/>
              <w:ind w:left="87"/>
            </w:pPr>
            <w:r>
              <w:rPr>
                <w:spacing w:val="-18"/>
              </w:rPr>
              <w:t>Team</w:t>
            </w:r>
            <w:r>
              <w:rPr>
                <w:spacing w:val="-7"/>
              </w:rPr>
              <w:t xml:space="preserve"> </w:t>
            </w:r>
            <w:r>
              <w:rPr>
                <w:spacing w:val="-18"/>
              </w:rPr>
              <w:t>3B</w:t>
            </w:r>
          </w:p>
        </w:tc>
        <w:tc>
          <w:tcPr>
            <w:tcW w:w="737" w:type="dxa"/>
            <w:vAlign w:val="top"/>
          </w:tcPr>
          <w:p w14:paraId="166E57C2">
            <w:pPr>
              <w:pStyle w:val="6"/>
              <w:spacing w:line="289" w:lineRule="exact"/>
              <w:ind w:left="315"/>
            </w:pPr>
            <w:r>
              <w:t>2</w:t>
            </w:r>
          </w:p>
        </w:tc>
        <w:tc>
          <w:tcPr>
            <w:tcW w:w="733" w:type="dxa"/>
            <w:vAlign w:val="top"/>
          </w:tcPr>
          <w:p w14:paraId="47A32901">
            <w:pPr>
              <w:pStyle w:val="6"/>
              <w:spacing w:line="289" w:lineRule="exact"/>
              <w:ind w:left="310"/>
            </w:pPr>
            <w:r>
              <w:t>4</w:t>
            </w:r>
          </w:p>
        </w:tc>
        <w:tc>
          <w:tcPr>
            <w:tcW w:w="1418" w:type="dxa"/>
            <w:vAlign w:val="top"/>
          </w:tcPr>
          <w:p w14:paraId="3A336C8F">
            <w:pPr>
              <w:pStyle w:val="6"/>
              <w:spacing w:line="289" w:lineRule="exact"/>
              <w:ind w:left="659"/>
            </w:pPr>
            <w:r>
              <w:t>8</w:t>
            </w:r>
          </w:p>
        </w:tc>
        <w:tc>
          <w:tcPr>
            <w:tcW w:w="1413" w:type="dxa"/>
            <w:vAlign w:val="top"/>
          </w:tcPr>
          <w:p w14:paraId="704B2A1D">
            <w:pPr>
              <w:pStyle w:val="6"/>
              <w:spacing w:line="289" w:lineRule="exact"/>
              <w:ind w:left="274"/>
            </w:pPr>
            <w:r>
              <w:rPr>
                <w:spacing w:val="-16"/>
                <w:w w:val="96"/>
              </w:rPr>
              <w:t>490</w:t>
            </w:r>
            <w:r>
              <w:rPr>
                <w:spacing w:val="-12"/>
              </w:rPr>
              <w:t xml:space="preserve"> </w:t>
            </w:r>
            <w:r>
              <w:rPr>
                <w:spacing w:val="-16"/>
                <w:w w:val="96"/>
              </w:rPr>
              <w:t>– 490</w:t>
            </w:r>
          </w:p>
        </w:tc>
        <w:tc>
          <w:tcPr>
            <w:tcW w:w="1422" w:type="dxa"/>
            <w:vAlign w:val="top"/>
          </w:tcPr>
          <w:p w14:paraId="1BF30849">
            <w:pPr>
              <w:pStyle w:val="6"/>
              <w:spacing w:line="289" w:lineRule="exact"/>
              <w:ind w:left="659"/>
            </w:pPr>
            <w:r>
              <w:t>0</w:t>
            </w:r>
          </w:p>
        </w:tc>
      </w:tr>
    </w:tbl>
    <w:p w14:paraId="5D5920B6">
      <w:pPr>
        <w:pStyle w:val="2"/>
        <w:spacing w:before="102" w:line="255" w:lineRule="auto"/>
        <w:ind w:left="992" w:firstLine="20"/>
        <w:rPr>
          <w:sz w:val="24"/>
          <w:szCs w:val="24"/>
        </w:rPr>
      </w:pPr>
      <w:r>
        <w:rPr>
          <w:spacing w:val="-12"/>
          <w:sz w:val="24"/>
          <w:szCs w:val="24"/>
        </w:rPr>
        <w:t>If</w:t>
      </w:r>
      <w:r>
        <w:rPr>
          <w:spacing w:val="-11"/>
          <w:sz w:val="24"/>
          <w:szCs w:val="24"/>
        </w:rPr>
        <w:t xml:space="preserve"> teams play home and away against teams not previously in their gr</w:t>
      </w:r>
      <w:r>
        <w:rPr>
          <w:spacing w:val="-12"/>
          <w:sz w:val="24"/>
          <w:szCs w:val="24"/>
        </w:rPr>
        <w:t>oup with th</w:t>
      </w:r>
      <w:r>
        <w:rPr>
          <w:spacing w:val="-10"/>
          <w:sz w:val="24"/>
          <w:szCs w:val="24"/>
        </w:rPr>
        <w:t>e</w:t>
      </w:r>
      <w:r>
        <w:rPr>
          <w:sz w:val="24"/>
          <w:szCs w:val="24"/>
        </w:rPr>
        <w:t xml:space="preserve"> </w:t>
      </w:r>
      <w:r>
        <w:rPr>
          <w:spacing w:val="-8"/>
          <w:sz w:val="24"/>
          <w:szCs w:val="24"/>
        </w:rPr>
        <w:t>following results:</w:t>
      </w:r>
    </w:p>
    <w:p w14:paraId="65AB48F8">
      <w:pPr>
        <w:spacing w:line="127" w:lineRule="exact"/>
      </w:pPr>
    </w:p>
    <w:tbl>
      <w:tblPr>
        <w:tblStyle w:val="5"/>
        <w:tblW w:w="7943" w:type="dxa"/>
        <w:tblInd w:w="98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7"/>
        <w:gridCol w:w="1132"/>
        <w:gridCol w:w="1137"/>
        <w:gridCol w:w="1132"/>
        <w:gridCol w:w="1132"/>
        <w:gridCol w:w="1132"/>
        <w:gridCol w:w="1141"/>
      </w:tblGrid>
      <w:tr w14:paraId="45F98A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137" w:type="dxa"/>
            <w:tcBorders>
              <w:tl2br w:val="single" w:color="000000" w:sz="16" w:space="0"/>
            </w:tcBorders>
            <w:vAlign w:val="top"/>
          </w:tcPr>
          <w:p w14:paraId="7E509C5B">
            <w:pPr>
              <w:pStyle w:val="6"/>
              <w:spacing w:before="51" w:line="227" w:lineRule="auto"/>
              <w:ind w:left="131" w:right="103" w:firstLine="354"/>
            </w:pPr>
            <w:r>
              <w:rPr>
                <w:spacing w:val="-6"/>
                <w:w w:val="96"/>
              </w:rPr>
              <w:t>Away</w:t>
            </w:r>
            <w:r>
              <w:rPr>
                <w:spacing w:val="2"/>
              </w:rPr>
              <w:t xml:space="preserve"> </w:t>
            </w:r>
            <w:r>
              <w:rPr>
                <w:spacing w:val="-21"/>
              </w:rPr>
              <w:t>Home</w:t>
            </w:r>
          </w:p>
        </w:tc>
        <w:tc>
          <w:tcPr>
            <w:tcW w:w="1132" w:type="dxa"/>
            <w:vAlign w:val="top"/>
          </w:tcPr>
          <w:p w14:paraId="63AD465C">
            <w:pPr>
              <w:pStyle w:val="6"/>
              <w:spacing w:before="196" w:line="195" w:lineRule="auto"/>
              <w:ind w:left="460"/>
            </w:pPr>
            <w:r>
              <w:rPr>
                <w:spacing w:val="-15"/>
              </w:rPr>
              <w:t>1A</w:t>
            </w:r>
          </w:p>
        </w:tc>
        <w:tc>
          <w:tcPr>
            <w:tcW w:w="1137" w:type="dxa"/>
            <w:vAlign w:val="top"/>
          </w:tcPr>
          <w:p w14:paraId="222DCB9E">
            <w:pPr>
              <w:pStyle w:val="6"/>
              <w:spacing w:before="196" w:line="195" w:lineRule="auto"/>
              <w:ind w:left="461"/>
            </w:pPr>
            <w:r>
              <w:rPr>
                <w:spacing w:val="-15"/>
              </w:rPr>
              <w:t>1B</w:t>
            </w:r>
          </w:p>
        </w:tc>
        <w:tc>
          <w:tcPr>
            <w:tcW w:w="1132" w:type="dxa"/>
            <w:vAlign w:val="top"/>
          </w:tcPr>
          <w:p w14:paraId="79C929D0">
            <w:pPr>
              <w:pStyle w:val="6"/>
              <w:spacing w:before="196" w:line="195" w:lineRule="auto"/>
              <w:ind w:left="448"/>
            </w:pPr>
            <w:r>
              <w:rPr>
                <w:spacing w:val="-5"/>
                <w:w w:val="95"/>
              </w:rPr>
              <w:t>2A</w:t>
            </w:r>
          </w:p>
        </w:tc>
        <w:tc>
          <w:tcPr>
            <w:tcW w:w="1132" w:type="dxa"/>
            <w:vAlign w:val="top"/>
          </w:tcPr>
          <w:p w14:paraId="6C89A76B">
            <w:pPr>
              <w:pStyle w:val="6"/>
              <w:spacing w:before="196" w:line="195" w:lineRule="auto"/>
              <w:ind w:left="449"/>
            </w:pPr>
            <w:r>
              <w:rPr>
                <w:spacing w:val="-12"/>
              </w:rPr>
              <w:t>2B</w:t>
            </w:r>
          </w:p>
        </w:tc>
        <w:tc>
          <w:tcPr>
            <w:tcW w:w="1132" w:type="dxa"/>
            <w:vAlign w:val="top"/>
          </w:tcPr>
          <w:p w14:paraId="1E998F81">
            <w:pPr>
              <w:pStyle w:val="6"/>
              <w:spacing w:before="196" w:line="195" w:lineRule="auto"/>
              <w:ind w:left="443"/>
            </w:pPr>
            <w:r>
              <w:rPr>
                <w:spacing w:val="-10"/>
              </w:rPr>
              <w:t>3A</w:t>
            </w:r>
          </w:p>
        </w:tc>
        <w:tc>
          <w:tcPr>
            <w:tcW w:w="1141" w:type="dxa"/>
            <w:vAlign w:val="top"/>
          </w:tcPr>
          <w:p w14:paraId="3D98B624">
            <w:pPr>
              <w:pStyle w:val="6"/>
              <w:spacing w:before="196" w:line="195" w:lineRule="auto"/>
              <w:ind w:left="444"/>
            </w:pPr>
            <w:r>
              <w:rPr>
                <w:spacing w:val="-10"/>
              </w:rPr>
              <w:t>3B</w:t>
            </w:r>
          </w:p>
        </w:tc>
      </w:tr>
      <w:tr w14:paraId="0AE99C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137" w:type="dxa"/>
            <w:vAlign w:val="top"/>
          </w:tcPr>
          <w:p w14:paraId="69829E84">
            <w:pPr>
              <w:pStyle w:val="6"/>
              <w:spacing w:before="135" w:line="195" w:lineRule="auto"/>
              <w:ind w:left="464"/>
            </w:pPr>
            <w:r>
              <w:rPr>
                <w:spacing w:val="-15"/>
              </w:rPr>
              <w:t>1A</w:t>
            </w:r>
          </w:p>
        </w:tc>
        <w:tc>
          <w:tcPr>
            <w:tcW w:w="1132" w:type="dxa"/>
            <w:shd w:val="clear" w:color="auto" w:fill="000000"/>
            <w:vAlign w:val="top"/>
          </w:tcPr>
          <w:p w14:paraId="04D8F2DC">
            <w:pPr>
              <w:pStyle w:val="6"/>
              <w:rPr>
                <w:sz w:val="21"/>
              </w:rPr>
            </w:pPr>
          </w:p>
        </w:tc>
        <w:tc>
          <w:tcPr>
            <w:tcW w:w="1137" w:type="dxa"/>
            <w:vAlign w:val="top"/>
          </w:tcPr>
          <w:p w14:paraId="039FB599">
            <w:pPr>
              <w:pStyle w:val="6"/>
              <w:spacing w:before="71" w:line="297" w:lineRule="exact"/>
              <w:ind w:left="246"/>
            </w:pPr>
            <w:r>
              <w:rPr>
                <w:spacing w:val="-19"/>
              </w:rPr>
              <w:t>77</w:t>
            </w:r>
            <w:r>
              <w:rPr>
                <w:spacing w:val="-11"/>
              </w:rPr>
              <w:t xml:space="preserve"> </w:t>
            </w:r>
            <w:r>
              <w:rPr>
                <w:spacing w:val="-19"/>
              </w:rPr>
              <w:t>– 98</w:t>
            </w:r>
          </w:p>
        </w:tc>
        <w:tc>
          <w:tcPr>
            <w:tcW w:w="1132" w:type="dxa"/>
            <w:shd w:val="clear" w:color="auto" w:fill="000000"/>
            <w:vAlign w:val="top"/>
          </w:tcPr>
          <w:p w14:paraId="48315EDF">
            <w:pPr>
              <w:pStyle w:val="6"/>
              <w:rPr>
                <w:sz w:val="21"/>
              </w:rPr>
            </w:pPr>
          </w:p>
        </w:tc>
        <w:tc>
          <w:tcPr>
            <w:tcW w:w="1132" w:type="dxa"/>
            <w:vAlign w:val="top"/>
          </w:tcPr>
          <w:p w14:paraId="434CD0ED">
            <w:pPr>
              <w:pStyle w:val="6"/>
              <w:spacing w:before="71" w:line="297" w:lineRule="exact"/>
              <w:ind w:left="209"/>
            </w:pPr>
            <w:r>
              <w:rPr>
                <w:spacing w:val="-22"/>
              </w:rPr>
              <w:t>100</w:t>
            </w:r>
            <w:r>
              <w:rPr>
                <w:spacing w:val="-13"/>
              </w:rPr>
              <w:t xml:space="preserve"> </w:t>
            </w:r>
            <w:r>
              <w:rPr>
                <w:spacing w:val="-22"/>
              </w:rPr>
              <w:t>– 89</w:t>
            </w:r>
          </w:p>
        </w:tc>
        <w:tc>
          <w:tcPr>
            <w:tcW w:w="1132" w:type="dxa"/>
            <w:shd w:val="clear" w:color="auto" w:fill="000000"/>
            <w:vAlign w:val="top"/>
          </w:tcPr>
          <w:p w14:paraId="426F5C51">
            <w:pPr>
              <w:pStyle w:val="6"/>
              <w:rPr>
                <w:sz w:val="21"/>
              </w:rPr>
            </w:pPr>
          </w:p>
        </w:tc>
        <w:tc>
          <w:tcPr>
            <w:tcW w:w="1141" w:type="dxa"/>
            <w:vAlign w:val="top"/>
          </w:tcPr>
          <w:p w14:paraId="2E14C2EE">
            <w:pPr>
              <w:pStyle w:val="6"/>
              <w:spacing w:before="71" w:line="297" w:lineRule="exact"/>
              <w:ind w:left="251"/>
            </w:pPr>
            <w:r>
              <w:rPr>
                <w:spacing w:val="-19"/>
              </w:rPr>
              <w:t>95</w:t>
            </w:r>
            <w:r>
              <w:rPr>
                <w:spacing w:val="-14"/>
              </w:rPr>
              <w:t xml:space="preserve"> </w:t>
            </w:r>
            <w:r>
              <w:rPr>
                <w:spacing w:val="-19"/>
              </w:rPr>
              <w:t>– 74</w:t>
            </w:r>
          </w:p>
        </w:tc>
      </w:tr>
      <w:tr w14:paraId="76A9D8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137" w:type="dxa"/>
            <w:vAlign w:val="top"/>
          </w:tcPr>
          <w:p w14:paraId="54B21358">
            <w:pPr>
              <w:pStyle w:val="6"/>
              <w:spacing w:before="130" w:line="195" w:lineRule="auto"/>
              <w:ind w:left="464"/>
            </w:pPr>
            <w:r>
              <w:rPr>
                <w:spacing w:val="-15"/>
              </w:rPr>
              <w:t>1B</w:t>
            </w:r>
          </w:p>
        </w:tc>
        <w:tc>
          <w:tcPr>
            <w:tcW w:w="1132" w:type="dxa"/>
            <w:vAlign w:val="top"/>
          </w:tcPr>
          <w:p w14:paraId="3642FAA9">
            <w:pPr>
              <w:pStyle w:val="6"/>
              <w:spacing w:before="66" w:line="298" w:lineRule="exact"/>
              <w:ind w:left="247"/>
            </w:pPr>
            <w:r>
              <w:rPr>
                <w:spacing w:val="-19"/>
              </w:rPr>
              <w:t>87</w:t>
            </w:r>
            <w:r>
              <w:rPr>
                <w:spacing w:val="-13"/>
              </w:rPr>
              <w:t xml:space="preserve"> </w:t>
            </w:r>
            <w:r>
              <w:rPr>
                <w:spacing w:val="-19"/>
              </w:rPr>
              <w:t>– 83</w:t>
            </w:r>
          </w:p>
        </w:tc>
        <w:tc>
          <w:tcPr>
            <w:tcW w:w="1137" w:type="dxa"/>
            <w:shd w:val="clear" w:color="auto" w:fill="000000"/>
            <w:vAlign w:val="top"/>
          </w:tcPr>
          <w:p w14:paraId="78F94EAB">
            <w:pPr>
              <w:pStyle w:val="6"/>
              <w:rPr>
                <w:sz w:val="21"/>
              </w:rPr>
            </w:pPr>
          </w:p>
        </w:tc>
        <w:tc>
          <w:tcPr>
            <w:tcW w:w="1132" w:type="dxa"/>
            <w:vAlign w:val="top"/>
          </w:tcPr>
          <w:p w14:paraId="70D5DA68">
            <w:pPr>
              <w:pStyle w:val="6"/>
              <w:spacing w:before="66" w:line="298" w:lineRule="exact"/>
              <w:ind w:left="248"/>
            </w:pPr>
            <w:r>
              <w:rPr>
                <w:spacing w:val="-19"/>
              </w:rPr>
              <w:t>87</w:t>
            </w:r>
            <w:r>
              <w:rPr>
                <w:spacing w:val="-14"/>
              </w:rPr>
              <w:t xml:space="preserve"> </w:t>
            </w:r>
            <w:r>
              <w:rPr>
                <w:spacing w:val="-19"/>
              </w:rPr>
              <w:t>– 75</w:t>
            </w:r>
          </w:p>
        </w:tc>
        <w:tc>
          <w:tcPr>
            <w:tcW w:w="1132" w:type="dxa"/>
            <w:shd w:val="clear" w:color="auto" w:fill="000000"/>
            <w:vAlign w:val="top"/>
          </w:tcPr>
          <w:p w14:paraId="36A51789">
            <w:pPr>
              <w:pStyle w:val="6"/>
              <w:rPr>
                <w:sz w:val="21"/>
              </w:rPr>
            </w:pPr>
          </w:p>
        </w:tc>
        <w:tc>
          <w:tcPr>
            <w:tcW w:w="1132" w:type="dxa"/>
            <w:vAlign w:val="top"/>
          </w:tcPr>
          <w:p w14:paraId="4C1E0CDC">
            <w:pPr>
              <w:pStyle w:val="6"/>
              <w:spacing w:before="66" w:line="298" w:lineRule="exact"/>
              <w:ind w:left="250"/>
            </w:pPr>
            <w:r>
              <w:rPr>
                <w:spacing w:val="-19"/>
              </w:rPr>
              <w:t>99</w:t>
            </w:r>
            <w:r>
              <w:rPr>
                <w:spacing w:val="-13"/>
              </w:rPr>
              <w:t xml:space="preserve"> </w:t>
            </w:r>
            <w:r>
              <w:rPr>
                <w:spacing w:val="-19"/>
              </w:rPr>
              <w:t>– 92</w:t>
            </w:r>
          </w:p>
        </w:tc>
        <w:tc>
          <w:tcPr>
            <w:tcW w:w="1141" w:type="dxa"/>
            <w:shd w:val="clear" w:color="auto" w:fill="000000"/>
            <w:vAlign w:val="top"/>
          </w:tcPr>
          <w:p w14:paraId="5477B630">
            <w:pPr>
              <w:pStyle w:val="6"/>
              <w:rPr>
                <w:sz w:val="21"/>
              </w:rPr>
            </w:pPr>
          </w:p>
        </w:tc>
      </w:tr>
      <w:tr w14:paraId="718F9E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137" w:type="dxa"/>
            <w:vAlign w:val="top"/>
          </w:tcPr>
          <w:p w14:paraId="7EDE9C7B">
            <w:pPr>
              <w:pStyle w:val="6"/>
              <w:spacing w:before="136" w:line="195" w:lineRule="auto"/>
              <w:ind w:left="451"/>
            </w:pPr>
            <w:r>
              <w:rPr>
                <w:spacing w:val="-5"/>
                <w:w w:val="95"/>
              </w:rPr>
              <w:t>2A</w:t>
            </w:r>
          </w:p>
        </w:tc>
        <w:tc>
          <w:tcPr>
            <w:tcW w:w="1132" w:type="dxa"/>
            <w:shd w:val="clear" w:color="auto" w:fill="000000"/>
            <w:vAlign w:val="top"/>
          </w:tcPr>
          <w:p w14:paraId="3D83249C">
            <w:pPr>
              <w:pStyle w:val="6"/>
              <w:rPr>
                <w:sz w:val="21"/>
              </w:rPr>
            </w:pPr>
          </w:p>
        </w:tc>
        <w:tc>
          <w:tcPr>
            <w:tcW w:w="1137" w:type="dxa"/>
            <w:vAlign w:val="top"/>
          </w:tcPr>
          <w:p w14:paraId="0927F3CD">
            <w:pPr>
              <w:pStyle w:val="6"/>
              <w:spacing w:before="72" w:line="297" w:lineRule="exact"/>
              <w:ind w:left="246"/>
            </w:pPr>
            <w:r>
              <w:rPr>
                <w:spacing w:val="-19"/>
              </w:rPr>
              <w:t>71</w:t>
            </w:r>
            <w:r>
              <w:rPr>
                <w:spacing w:val="-11"/>
              </w:rPr>
              <w:t xml:space="preserve"> </w:t>
            </w:r>
            <w:r>
              <w:rPr>
                <w:spacing w:val="-19"/>
              </w:rPr>
              <w:t>– 96</w:t>
            </w:r>
          </w:p>
        </w:tc>
        <w:tc>
          <w:tcPr>
            <w:tcW w:w="1132" w:type="dxa"/>
            <w:shd w:val="clear" w:color="auto" w:fill="000000"/>
            <w:vAlign w:val="top"/>
          </w:tcPr>
          <w:p w14:paraId="0223EB93">
            <w:pPr>
              <w:pStyle w:val="6"/>
              <w:rPr>
                <w:sz w:val="21"/>
              </w:rPr>
            </w:pPr>
          </w:p>
        </w:tc>
        <w:tc>
          <w:tcPr>
            <w:tcW w:w="1132" w:type="dxa"/>
            <w:vAlign w:val="top"/>
          </w:tcPr>
          <w:p w14:paraId="74A1D96D">
            <w:pPr>
              <w:pStyle w:val="6"/>
              <w:spacing w:before="72" w:line="297" w:lineRule="exact"/>
              <w:ind w:left="249"/>
            </w:pPr>
            <w:r>
              <w:rPr>
                <w:spacing w:val="-19"/>
              </w:rPr>
              <w:t>87</w:t>
            </w:r>
            <w:r>
              <w:rPr>
                <w:spacing w:val="-13"/>
              </w:rPr>
              <w:t xml:space="preserve"> </w:t>
            </w:r>
            <w:r>
              <w:rPr>
                <w:spacing w:val="-19"/>
              </w:rPr>
              <w:t>– 86</w:t>
            </w:r>
          </w:p>
        </w:tc>
        <w:tc>
          <w:tcPr>
            <w:tcW w:w="1132" w:type="dxa"/>
            <w:shd w:val="clear" w:color="auto" w:fill="000000"/>
            <w:vAlign w:val="top"/>
          </w:tcPr>
          <w:p w14:paraId="18DE2149">
            <w:pPr>
              <w:pStyle w:val="6"/>
              <w:rPr>
                <w:sz w:val="21"/>
              </w:rPr>
            </w:pPr>
          </w:p>
        </w:tc>
        <w:tc>
          <w:tcPr>
            <w:tcW w:w="1141" w:type="dxa"/>
            <w:vAlign w:val="top"/>
          </w:tcPr>
          <w:p w14:paraId="3C2A252A">
            <w:pPr>
              <w:pStyle w:val="6"/>
              <w:spacing w:before="72" w:line="297" w:lineRule="exact"/>
              <w:ind w:left="251"/>
            </w:pPr>
            <w:r>
              <w:rPr>
                <w:spacing w:val="-19"/>
              </w:rPr>
              <w:t>88</w:t>
            </w:r>
            <w:r>
              <w:rPr>
                <w:spacing w:val="-13"/>
              </w:rPr>
              <w:t xml:space="preserve"> </w:t>
            </w:r>
            <w:r>
              <w:rPr>
                <w:spacing w:val="-19"/>
              </w:rPr>
              <w:t>– 84</w:t>
            </w:r>
          </w:p>
        </w:tc>
      </w:tr>
      <w:tr w14:paraId="74AECB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137" w:type="dxa"/>
            <w:vAlign w:val="top"/>
          </w:tcPr>
          <w:p w14:paraId="7338E878">
            <w:pPr>
              <w:pStyle w:val="6"/>
              <w:spacing w:before="137" w:line="195" w:lineRule="auto"/>
              <w:ind w:left="296"/>
            </w:pPr>
            <w:r>
              <w:rPr>
                <w:spacing w:val="-6"/>
              </w:rPr>
              <w:t>----2B</w:t>
            </w:r>
          </w:p>
        </w:tc>
        <w:tc>
          <w:tcPr>
            <w:tcW w:w="1132" w:type="dxa"/>
            <w:vAlign w:val="top"/>
          </w:tcPr>
          <w:p w14:paraId="1DF9929D">
            <w:pPr>
              <w:pStyle w:val="6"/>
              <w:spacing w:before="73" w:line="297" w:lineRule="exact"/>
              <w:ind w:left="246"/>
            </w:pPr>
            <w:r>
              <w:rPr>
                <w:spacing w:val="-19"/>
              </w:rPr>
              <w:t>65</w:t>
            </w:r>
            <w:r>
              <w:rPr>
                <w:spacing w:val="-13"/>
              </w:rPr>
              <w:t xml:space="preserve"> </w:t>
            </w:r>
            <w:r>
              <w:rPr>
                <w:spacing w:val="-19"/>
              </w:rPr>
              <w:t>– 76</w:t>
            </w:r>
          </w:p>
        </w:tc>
        <w:tc>
          <w:tcPr>
            <w:tcW w:w="1137" w:type="dxa"/>
            <w:shd w:val="clear" w:color="auto" w:fill="000000"/>
            <w:vAlign w:val="top"/>
          </w:tcPr>
          <w:p w14:paraId="67E2019F">
            <w:pPr>
              <w:pStyle w:val="6"/>
              <w:rPr>
                <w:sz w:val="21"/>
              </w:rPr>
            </w:pPr>
          </w:p>
        </w:tc>
        <w:tc>
          <w:tcPr>
            <w:tcW w:w="1132" w:type="dxa"/>
            <w:vAlign w:val="top"/>
          </w:tcPr>
          <w:p w14:paraId="61811273">
            <w:pPr>
              <w:pStyle w:val="6"/>
              <w:spacing w:before="134" w:line="198" w:lineRule="auto"/>
              <w:ind w:left="184"/>
            </w:pPr>
            <w:r>
              <w:rPr>
                <w:spacing w:val="-27"/>
                <w:w w:val="98"/>
              </w:rPr>
              <w:t>FORFEIT</w:t>
            </w:r>
          </w:p>
        </w:tc>
        <w:tc>
          <w:tcPr>
            <w:tcW w:w="1132" w:type="dxa"/>
            <w:shd w:val="clear" w:color="auto" w:fill="000000"/>
            <w:vAlign w:val="top"/>
          </w:tcPr>
          <w:p w14:paraId="37867331">
            <w:pPr>
              <w:pStyle w:val="6"/>
              <w:rPr>
                <w:sz w:val="21"/>
              </w:rPr>
            </w:pPr>
          </w:p>
        </w:tc>
        <w:tc>
          <w:tcPr>
            <w:tcW w:w="1132" w:type="dxa"/>
            <w:vAlign w:val="top"/>
          </w:tcPr>
          <w:p w14:paraId="599E259E">
            <w:pPr>
              <w:pStyle w:val="6"/>
              <w:spacing w:before="134" w:line="198" w:lineRule="auto"/>
              <w:ind w:left="185"/>
            </w:pPr>
            <w:r>
              <w:rPr>
                <w:spacing w:val="-27"/>
                <w:w w:val="98"/>
              </w:rPr>
              <w:t>FORFEIT</w:t>
            </w:r>
          </w:p>
        </w:tc>
        <w:tc>
          <w:tcPr>
            <w:tcW w:w="1141" w:type="dxa"/>
            <w:shd w:val="clear" w:color="auto" w:fill="000000"/>
            <w:vAlign w:val="top"/>
          </w:tcPr>
          <w:p w14:paraId="599FB6DD">
            <w:pPr>
              <w:pStyle w:val="6"/>
              <w:rPr>
                <w:sz w:val="21"/>
              </w:rPr>
            </w:pPr>
          </w:p>
        </w:tc>
      </w:tr>
      <w:tr w14:paraId="377E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137" w:type="dxa"/>
            <w:vAlign w:val="top"/>
          </w:tcPr>
          <w:p w14:paraId="72D724BF">
            <w:pPr>
              <w:pStyle w:val="6"/>
              <w:spacing w:before="133" w:line="195" w:lineRule="auto"/>
              <w:ind w:left="445"/>
            </w:pPr>
            <w:r>
              <w:rPr>
                <w:spacing w:val="-10"/>
              </w:rPr>
              <w:t>3A</w:t>
            </w:r>
          </w:p>
        </w:tc>
        <w:tc>
          <w:tcPr>
            <w:tcW w:w="1132" w:type="dxa"/>
            <w:shd w:val="clear" w:color="auto" w:fill="000000"/>
            <w:vAlign w:val="top"/>
          </w:tcPr>
          <w:p w14:paraId="665808F2">
            <w:pPr>
              <w:pStyle w:val="6"/>
              <w:rPr>
                <w:sz w:val="21"/>
              </w:rPr>
            </w:pPr>
          </w:p>
        </w:tc>
        <w:tc>
          <w:tcPr>
            <w:tcW w:w="1137" w:type="dxa"/>
            <w:vAlign w:val="top"/>
          </w:tcPr>
          <w:p w14:paraId="1C12D961">
            <w:pPr>
              <w:pStyle w:val="6"/>
              <w:spacing w:before="68" w:line="298" w:lineRule="exact"/>
              <w:ind w:left="248"/>
            </w:pPr>
            <w:r>
              <w:rPr>
                <w:spacing w:val="-19"/>
              </w:rPr>
              <w:t>87</w:t>
            </w:r>
            <w:r>
              <w:rPr>
                <w:spacing w:val="-13"/>
              </w:rPr>
              <w:t xml:space="preserve"> </w:t>
            </w:r>
            <w:r>
              <w:rPr>
                <w:spacing w:val="-19"/>
              </w:rPr>
              <w:t>– 97</w:t>
            </w:r>
          </w:p>
        </w:tc>
        <w:tc>
          <w:tcPr>
            <w:tcW w:w="1132" w:type="dxa"/>
            <w:shd w:val="clear" w:color="auto" w:fill="000000"/>
            <w:vAlign w:val="top"/>
          </w:tcPr>
          <w:p w14:paraId="3357AC28">
            <w:pPr>
              <w:pStyle w:val="6"/>
              <w:rPr>
                <w:sz w:val="21"/>
              </w:rPr>
            </w:pPr>
          </w:p>
        </w:tc>
        <w:tc>
          <w:tcPr>
            <w:tcW w:w="1132" w:type="dxa"/>
            <w:vAlign w:val="top"/>
          </w:tcPr>
          <w:p w14:paraId="0E5428B6">
            <w:pPr>
              <w:pStyle w:val="6"/>
              <w:spacing w:before="68" w:line="298" w:lineRule="exact"/>
              <w:ind w:left="248"/>
            </w:pPr>
            <w:r>
              <w:rPr>
                <w:spacing w:val="-19"/>
              </w:rPr>
              <w:t>69</w:t>
            </w:r>
            <w:r>
              <w:rPr>
                <w:spacing w:val="-13"/>
              </w:rPr>
              <w:t xml:space="preserve"> </w:t>
            </w:r>
            <w:r>
              <w:rPr>
                <w:spacing w:val="-19"/>
              </w:rPr>
              <w:t>– 73</w:t>
            </w:r>
          </w:p>
        </w:tc>
        <w:tc>
          <w:tcPr>
            <w:tcW w:w="1132" w:type="dxa"/>
            <w:shd w:val="clear" w:color="auto" w:fill="000000"/>
            <w:vAlign w:val="top"/>
          </w:tcPr>
          <w:p w14:paraId="2B0C8D25">
            <w:pPr>
              <w:pStyle w:val="6"/>
              <w:rPr>
                <w:sz w:val="21"/>
              </w:rPr>
            </w:pPr>
          </w:p>
        </w:tc>
        <w:tc>
          <w:tcPr>
            <w:tcW w:w="1141" w:type="dxa"/>
            <w:vAlign w:val="top"/>
          </w:tcPr>
          <w:p w14:paraId="5DE44225">
            <w:pPr>
              <w:pStyle w:val="6"/>
              <w:spacing w:before="68" w:line="298" w:lineRule="exact"/>
              <w:ind w:left="251"/>
            </w:pPr>
            <w:r>
              <w:rPr>
                <w:spacing w:val="-19"/>
              </w:rPr>
              <w:t>83</w:t>
            </w:r>
            <w:r>
              <w:rPr>
                <w:spacing w:val="-13"/>
              </w:rPr>
              <w:t xml:space="preserve"> </w:t>
            </w:r>
            <w:r>
              <w:rPr>
                <w:spacing w:val="-19"/>
              </w:rPr>
              <w:t>– 81</w:t>
            </w:r>
          </w:p>
        </w:tc>
      </w:tr>
      <w:tr w14:paraId="342E22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1137" w:type="dxa"/>
            <w:vAlign w:val="top"/>
          </w:tcPr>
          <w:p w14:paraId="43090425">
            <w:pPr>
              <w:pStyle w:val="6"/>
              <w:spacing w:before="138" w:line="195" w:lineRule="auto"/>
              <w:ind w:left="445"/>
            </w:pPr>
            <w:r>
              <w:rPr>
                <w:spacing w:val="-10"/>
              </w:rPr>
              <w:t>3B</w:t>
            </w:r>
          </w:p>
        </w:tc>
        <w:tc>
          <w:tcPr>
            <w:tcW w:w="1132" w:type="dxa"/>
            <w:vAlign w:val="top"/>
          </w:tcPr>
          <w:p w14:paraId="1557F96C">
            <w:pPr>
              <w:pStyle w:val="6"/>
              <w:spacing w:before="74" w:line="297" w:lineRule="exact"/>
              <w:ind w:left="246"/>
            </w:pPr>
            <w:r>
              <w:rPr>
                <w:spacing w:val="-19"/>
              </w:rPr>
              <w:t>68</w:t>
            </w:r>
            <w:r>
              <w:rPr>
                <w:spacing w:val="-12"/>
              </w:rPr>
              <w:t xml:space="preserve"> </w:t>
            </w:r>
            <w:r>
              <w:rPr>
                <w:spacing w:val="-19"/>
              </w:rPr>
              <w:t>– 96</w:t>
            </w:r>
          </w:p>
        </w:tc>
        <w:tc>
          <w:tcPr>
            <w:tcW w:w="1137" w:type="dxa"/>
            <w:shd w:val="clear" w:color="auto" w:fill="000000"/>
            <w:vAlign w:val="top"/>
          </w:tcPr>
          <w:p w14:paraId="21A3BB59">
            <w:pPr>
              <w:pStyle w:val="6"/>
              <w:rPr>
                <w:sz w:val="21"/>
              </w:rPr>
            </w:pPr>
          </w:p>
        </w:tc>
        <w:tc>
          <w:tcPr>
            <w:tcW w:w="1132" w:type="dxa"/>
            <w:vAlign w:val="top"/>
          </w:tcPr>
          <w:p w14:paraId="38E96F3A">
            <w:pPr>
              <w:pStyle w:val="6"/>
              <w:spacing w:before="74" w:line="297" w:lineRule="exact"/>
              <w:ind w:left="248"/>
            </w:pPr>
            <w:r>
              <w:rPr>
                <w:spacing w:val="-19"/>
              </w:rPr>
              <w:t>82</w:t>
            </w:r>
            <w:r>
              <w:rPr>
                <w:spacing w:val="-13"/>
              </w:rPr>
              <w:t xml:space="preserve"> </w:t>
            </w:r>
            <w:r>
              <w:rPr>
                <w:spacing w:val="-19"/>
              </w:rPr>
              <w:t>– 81</w:t>
            </w:r>
          </w:p>
        </w:tc>
        <w:tc>
          <w:tcPr>
            <w:tcW w:w="1132" w:type="dxa"/>
            <w:shd w:val="clear" w:color="auto" w:fill="000000"/>
            <w:vAlign w:val="top"/>
          </w:tcPr>
          <w:p w14:paraId="18A69B24">
            <w:pPr>
              <w:pStyle w:val="6"/>
              <w:rPr>
                <w:sz w:val="21"/>
              </w:rPr>
            </w:pPr>
          </w:p>
        </w:tc>
        <w:tc>
          <w:tcPr>
            <w:tcW w:w="1132" w:type="dxa"/>
            <w:vAlign w:val="top"/>
          </w:tcPr>
          <w:p w14:paraId="7443E27C">
            <w:pPr>
              <w:pStyle w:val="6"/>
              <w:spacing w:before="74" w:line="297" w:lineRule="exact"/>
              <w:ind w:left="248"/>
            </w:pPr>
            <w:r>
              <w:rPr>
                <w:spacing w:val="-19"/>
              </w:rPr>
              <w:t>74</w:t>
            </w:r>
            <w:r>
              <w:rPr>
                <w:spacing w:val="-12"/>
              </w:rPr>
              <w:t xml:space="preserve"> </w:t>
            </w:r>
            <w:r>
              <w:rPr>
                <w:spacing w:val="-19"/>
              </w:rPr>
              <w:t>– 67</w:t>
            </w:r>
          </w:p>
        </w:tc>
        <w:tc>
          <w:tcPr>
            <w:tcW w:w="1141" w:type="dxa"/>
            <w:shd w:val="clear" w:color="auto" w:fill="000000"/>
            <w:vAlign w:val="top"/>
          </w:tcPr>
          <w:p w14:paraId="20855B30">
            <w:pPr>
              <w:pStyle w:val="6"/>
              <w:rPr>
                <w:sz w:val="21"/>
              </w:rPr>
            </w:pPr>
          </w:p>
        </w:tc>
      </w:tr>
    </w:tbl>
    <w:p w14:paraId="4A33307F">
      <w:pPr>
        <w:pStyle w:val="2"/>
        <w:spacing w:before="103" w:line="255" w:lineRule="auto"/>
        <w:ind w:left="1007" w:hanging="3"/>
        <w:rPr>
          <w:sz w:val="24"/>
          <w:szCs w:val="24"/>
        </w:rPr>
      </w:pPr>
      <w:r>
        <w:rPr>
          <w:spacing w:val="-11"/>
          <w:sz w:val="24"/>
          <w:szCs w:val="24"/>
        </w:rPr>
        <w:t>Since team 2B has forfeited twice, the results of all games involving team 2B (in both</w:t>
      </w:r>
      <w:r>
        <w:rPr>
          <w:spacing w:val="18"/>
          <w:w w:val="101"/>
          <w:sz w:val="24"/>
          <w:szCs w:val="24"/>
        </w:rPr>
        <w:t xml:space="preserve"> </w:t>
      </w:r>
      <w:r>
        <w:rPr>
          <w:spacing w:val="-10"/>
          <w:sz w:val="24"/>
          <w:szCs w:val="24"/>
        </w:rPr>
        <w:t>rounds) shall be nullified</w:t>
      </w:r>
      <w:r>
        <w:rPr>
          <w:spacing w:val="5"/>
          <w:sz w:val="24"/>
          <w:szCs w:val="24"/>
        </w:rPr>
        <w:t xml:space="preserve"> </w:t>
      </w:r>
      <w:r>
        <w:rPr>
          <w:spacing w:val="-10"/>
          <w:sz w:val="24"/>
          <w:szCs w:val="24"/>
        </w:rPr>
        <w:t>as follows:</w:t>
      </w:r>
    </w:p>
    <w:p w14:paraId="7038AE2E">
      <w:pPr>
        <w:pStyle w:val="2"/>
        <w:spacing w:before="110" w:line="298" w:lineRule="exact"/>
        <w:ind w:left="1009"/>
        <w:rPr>
          <w:sz w:val="24"/>
          <w:szCs w:val="24"/>
        </w:rPr>
      </w:pPr>
      <w:r>
        <w:rPr>
          <w:spacing w:val="-15"/>
          <w:sz w:val="24"/>
          <w:szCs w:val="24"/>
        </w:rPr>
        <w:t>Round</w:t>
      </w:r>
      <w:r>
        <w:rPr>
          <w:spacing w:val="17"/>
          <w:sz w:val="24"/>
          <w:szCs w:val="24"/>
        </w:rPr>
        <w:t xml:space="preserve"> </w:t>
      </w:r>
      <w:r>
        <w:rPr>
          <w:spacing w:val="-15"/>
          <w:sz w:val="24"/>
          <w:szCs w:val="24"/>
        </w:rPr>
        <w:t>1 revised</w:t>
      </w:r>
      <w:r>
        <w:rPr>
          <w:spacing w:val="4"/>
          <w:sz w:val="24"/>
          <w:szCs w:val="24"/>
        </w:rPr>
        <w:t xml:space="preserve"> </w:t>
      </w:r>
      <w:r>
        <w:rPr>
          <w:spacing w:val="-15"/>
          <w:sz w:val="24"/>
          <w:szCs w:val="24"/>
        </w:rPr>
        <w:t>results:</w:t>
      </w:r>
    </w:p>
    <w:p w14:paraId="611AC93D">
      <w:pPr>
        <w:spacing w:line="127" w:lineRule="exact"/>
      </w:pPr>
    </w:p>
    <w:tbl>
      <w:tblPr>
        <w:tblStyle w:val="5"/>
        <w:tblW w:w="5673" w:type="dxa"/>
        <w:tblInd w:w="98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6"/>
        <w:gridCol w:w="1132"/>
        <w:gridCol w:w="1136"/>
        <w:gridCol w:w="1132"/>
        <w:gridCol w:w="1137"/>
      </w:tblGrid>
      <w:tr w14:paraId="14C7DD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136" w:type="dxa"/>
            <w:tcBorders>
              <w:tl2br w:val="single" w:color="000000" w:sz="16" w:space="0"/>
            </w:tcBorders>
            <w:vAlign w:val="top"/>
          </w:tcPr>
          <w:p w14:paraId="6E4B53BE">
            <w:pPr>
              <w:pStyle w:val="6"/>
              <w:spacing w:before="51" w:line="227" w:lineRule="auto"/>
              <w:ind w:left="131" w:right="102" w:firstLine="354"/>
            </w:pPr>
            <w:r>
              <w:rPr>
                <w:spacing w:val="-6"/>
                <w:w w:val="96"/>
              </w:rPr>
              <w:t>Away</w:t>
            </w:r>
            <w:r>
              <w:rPr>
                <w:spacing w:val="2"/>
              </w:rPr>
              <w:t xml:space="preserve"> </w:t>
            </w:r>
            <w:r>
              <w:rPr>
                <w:spacing w:val="-21"/>
              </w:rPr>
              <w:t>Home</w:t>
            </w:r>
          </w:p>
        </w:tc>
        <w:tc>
          <w:tcPr>
            <w:tcW w:w="1132" w:type="dxa"/>
            <w:vAlign w:val="top"/>
          </w:tcPr>
          <w:p w14:paraId="30E8C450">
            <w:pPr>
              <w:pStyle w:val="6"/>
              <w:spacing w:before="196" w:line="195" w:lineRule="auto"/>
              <w:ind w:left="461"/>
            </w:pPr>
            <w:r>
              <w:rPr>
                <w:spacing w:val="-15"/>
              </w:rPr>
              <w:t>1B</w:t>
            </w:r>
          </w:p>
        </w:tc>
        <w:tc>
          <w:tcPr>
            <w:tcW w:w="1136" w:type="dxa"/>
            <w:vAlign w:val="top"/>
          </w:tcPr>
          <w:p w14:paraId="24201BDE">
            <w:pPr>
              <w:pStyle w:val="6"/>
              <w:spacing w:before="196" w:line="195" w:lineRule="auto"/>
              <w:ind w:left="449"/>
            </w:pPr>
            <w:r>
              <w:rPr>
                <w:spacing w:val="-12"/>
              </w:rPr>
              <w:t>2B</w:t>
            </w:r>
          </w:p>
        </w:tc>
        <w:tc>
          <w:tcPr>
            <w:tcW w:w="1132" w:type="dxa"/>
            <w:vAlign w:val="top"/>
          </w:tcPr>
          <w:p w14:paraId="5CB6B301">
            <w:pPr>
              <w:pStyle w:val="6"/>
              <w:spacing w:before="196" w:line="195" w:lineRule="auto"/>
              <w:ind w:left="444"/>
            </w:pPr>
            <w:r>
              <w:rPr>
                <w:spacing w:val="-10"/>
              </w:rPr>
              <w:t>3B</w:t>
            </w:r>
          </w:p>
        </w:tc>
        <w:tc>
          <w:tcPr>
            <w:tcW w:w="1137" w:type="dxa"/>
            <w:vAlign w:val="top"/>
          </w:tcPr>
          <w:p w14:paraId="7C17A2A8">
            <w:pPr>
              <w:pStyle w:val="6"/>
              <w:spacing w:before="196" w:line="195" w:lineRule="auto"/>
              <w:ind w:left="448"/>
            </w:pPr>
            <w:r>
              <w:rPr>
                <w:spacing w:val="-11"/>
              </w:rPr>
              <w:t>4B</w:t>
            </w:r>
          </w:p>
        </w:tc>
      </w:tr>
      <w:tr w14:paraId="561480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1136" w:type="dxa"/>
            <w:vAlign w:val="top"/>
          </w:tcPr>
          <w:p w14:paraId="01FCC7CC">
            <w:pPr>
              <w:pStyle w:val="6"/>
              <w:spacing w:before="163" w:line="195" w:lineRule="auto"/>
              <w:ind w:left="464"/>
            </w:pPr>
            <w:r>
              <w:rPr>
                <w:spacing w:val="-15"/>
              </w:rPr>
              <w:t>1B</w:t>
            </w:r>
          </w:p>
        </w:tc>
        <w:tc>
          <w:tcPr>
            <w:tcW w:w="1132" w:type="dxa"/>
            <w:shd w:val="clear" w:color="auto" w:fill="000000"/>
            <w:vAlign w:val="top"/>
          </w:tcPr>
          <w:p w14:paraId="77A37203">
            <w:pPr>
              <w:pStyle w:val="6"/>
              <w:rPr>
                <w:sz w:val="21"/>
              </w:rPr>
            </w:pPr>
          </w:p>
        </w:tc>
        <w:tc>
          <w:tcPr>
            <w:tcW w:w="1136" w:type="dxa"/>
            <w:tcBorders>
              <w:tl2br w:val="single" w:color="000000" w:sz="16" w:space="0"/>
              <w:tr2bl w:val="single" w:color="000000" w:sz="16" w:space="0"/>
            </w:tcBorders>
            <w:vAlign w:val="top"/>
          </w:tcPr>
          <w:p w14:paraId="7429FB4E">
            <w:pPr>
              <w:pStyle w:val="6"/>
              <w:spacing w:before="99" w:line="298" w:lineRule="exact"/>
              <w:ind w:left="252"/>
            </w:pPr>
            <w:r>
              <w:rPr>
                <w:spacing w:val="-18"/>
              </w:rPr>
              <w:t>71</w:t>
            </w:r>
            <w:r>
              <w:rPr>
                <w:spacing w:val="-15"/>
              </w:rPr>
              <w:t xml:space="preserve"> </w:t>
            </w:r>
            <w:r>
              <w:rPr>
                <w:rFonts w:ascii="Calibri" w:hAnsi="Calibri" w:eastAsia="Calibri" w:cs="Calibri"/>
                <w:spacing w:val="-18"/>
                <w:sz w:val="22"/>
                <w:szCs w:val="22"/>
              </w:rPr>
              <w:t>–</w:t>
            </w:r>
            <w:r>
              <w:rPr>
                <w:rFonts w:ascii="Calibri" w:hAnsi="Calibri" w:eastAsia="Calibri" w:cs="Calibri"/>
                <w:spacing w:val="10"/>
                <w:sz w:val="22"/>
                <w:szCs w:val="22"/>
              </w:rPr>
              <w:t xml:space="preserve"> </w:t>
            </w:r>
            <w:r>
              <w:rPr>
                <w:spacing w:val="-18"/>
              </w:rPr>
              <w:t>65</w:t>
            </w:r>
          </w:p>
        </w:tc>
        <w:tc>
          <w:tcPr>
            <w:tcW w:w="1132" w:type="dxa"/>
            <w:vAlign w:val="top"/>
          </w:tcPr>
          <w:p w14:paraId="600829FA">
            <w:pPr>
              <w:pStyle w:val="6"/>
              <w:spacing w:before="99" w:line="298" w:lineRule="exact"/>
              <w:ind w:left="250"/>
            </w:pPr>
            <w:r>
              <w:rPr>
                <w:spacing w:val="-19"/>
              </w:rPr>
              <w:t>86</w:t>
            </w:r>
            <w:r>
              <w:rPr>
                <w:spacing w:val="-13"/>
              </w:rPr>
              <w:t xml:space="preserve"> </w:t>
            </w:r>
            <w:r>
              <w:rPr>
                <w:spacing w:val="-19"/>
              </w:rPr>
              <w:t>– 85</w:t>
            </w:r>
          </w:p>
        </w:tc>
        <w:tc>
          <w:tcPr>
            <w:tcW w:w="1137" w:type="dxa"/>
            <w:vAlign w:val="top"/>
          </w:tcPr>
          <w:p w14:paraId="65238053">
            <w:pPr>
              <w:pStyle w:val="6"/>
              <w:spacing w:before="99" w:line="298" w:lineRule="exact"/>
              <w:ind w:left="211"/>
            </w:pPr>
            <w:r>
              <w:rPr>
                <w:spacing w:val="-22"/>
              </w:rPr>
              <w:t>101</w:t>
            </w:r>
            <w:r>
              <w:rPr>
                <w:spacing w:val="-14"/>
              </w:rPr>
              <w:t xml:space="preserve"> </w:t>
            </w:r>
            <w:r>
              <w:rPr>
                <w:spacing w:val="-22"/>
              </w:rPr>
              <w:t>– 76</w:t>
            </w:r>
          </w:p>
        </w:tc>
      </w:tr>
      <w:tr w14:paraId="6DB00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2" w:hRule="atLeast"/>
        </w:trPr>
        <w:tc>
          <w:tcPr>
            <w:tcW w:w="1136" w:type="dxa"/>
            <w:vAlign w:val="top"/>
          </w:tcPr>
          <w:p w14:paraId="2DC64115">
            <w:pPr>
              <w:pStyle w:val="6"/>
              <w:spacing w:before="160" w:line="195" w:lineRule="auto"/>
              <w:ind w:left="451"/>
            </w:pPr>
            <w:r>
              <w:rPr>
                <w:spacing w:val="-12"/>
              </w:rPr>
              <w:t>2B</w:t>
            </w:r>
          </w:p>
        </w:tc>
        <w:tc>
          <w:tcPr>
            <w:tcW w:w="1132" w:type="dxa"/>
            <w:tcBorders>
              <w:tl2br w:val="single" w:color="000000" w:sz="16" w:space="0"/>
              <w:tr2bl w:val="single" w:color="000000" w:sz="16" w:space="0"/>
            </w:tcBorders>
            <w:vAlign w:val="top"/>
          </w:tcPr>
          <w:p w14:paraId="6E65CEFA">
            <w:pPr>
              <w:pStyle w:val="6"/>
              <w:spacing w:before="96" w:line="297" w:lineRule="exact"/>
              <w:ind w:left="255"/>
            </w:pPr>
            <w:r>
              <w:rPr>
                <w:spacing w:val="-19"/>
              </w:rPr>
              <w:t>81</w:t>
            </w:r>
            <w:r>
              <w:rPr>
                <w:spacing w:val="-12"/>
              </w:rPr>
              <w:t xml:space="preserve"> </w:t>
            </w:r>
            <w:r>
              <w:rPr>
                <w:rFonts w:ascii="Calibri" w:hAnsi="Calibri" w:eastAsia="Calibri" w:cs="Calibri"/>
                <w:spacing w:val="-19"/>
                <w:sz w:val="22"/>
                <w:szCs w:val="22"/>
              </w:rPr>
              <w:t>–</w:t>
            </w:r>
            <w:r>
              <w:rPr>
                <w:rFonts w:ascii="Calibri" w:hAnsi="Calibri" w:eastAsia="Calibri" w:cs="Calibri"/>
                <w:spacing w:val="6"/>
                <w:sz w:val="22"/>
                <w:szCs w:val="22"/>
              </w:rPr>
              <w:t xml:space="preserve"> </w:t>
            </w:r>
            <w:r>
              <w:rPr>
                <w:spacing w:val="-19"/>
              </w:rPr>
              <w:t>76</w:t>
            </w:r>
          </w:p>
        </w:tc>
        <w:tc>
          <w:tcPr>
            <w:tcW w:w="1136" w:type="dxa"/>
            <w:shd w:val="clear" w:color="auto" w:fill="000000"/>
            <w:vAlign w:val="top"/>
          </w:tcPr>
          <w:p w14:paraId="204EDC3A">
            <w:pPr>
              <w:pStyle w:val="6"/>
              <w:rPr>
                <w:sz w:val="21"/>
              </w:rPr>
            </w:pPr>
          </w:p>
        </w:tc>
        <w:tc>
          <w:tcPr>
            <w:tcW w:w="1132" w:type="dxa"/>
            <w:tcBorders>
              <w:tl2br w:val="single" w:color="000000" w:sz="16" w:space="0"/>
              <w:tr2bl w:val="single" w:color="000000" w:sz="16" w:space="0"/>
            </w:tcBorders>
            <w:vAlign w:val="top"/>
          </w:tcPr>
          <w:p w14:paraId="181A9D16">
            <w:pPr>
              <w:pStyle w:val="6"/>
              <w:spacing w:before="96" w:line="297" w:lineRule="exact"/>
              <w:ind w:left="250"/>
            </w:pPr>
            <w:r>
              <w:rPr>
                <w:spacing w:val="-19"/>
              </w:rPr>
              <w:t>80</w:t>
            </w:r>
            <w:r>
              <w:rPr>
                <w:spacing w:val="-14"/>
              </w:rPr>
              <w:t xml:space="preserve"> </w:t>
            </w:r>
            <w:r>
              <w:rPr>
                <w:spacing w:val="-19"/>
              </w:rPr>
              <w:t>– 75</w:t>
            </w:r>
          </w:p>
        </w:tc>
        <w:tc>
          <w:tcPr>
            <w:tcW w:w="1137" w:type="dxa"/>
            <w:tcBorders>
              <w:tl2br w:val="single" w:color="000000" w:sz="16" w:space="0"/>
              <w:tr2bl w:val="single" w:color="000000" w:sz="16" w:space="0"/>
            </w:tcBorders>
            <w:vAlign w:val="top"/>
          </w:tcPr>
          <w:p w14:paraId="39B18D00">
            <w:pPr>
              <w:pStyle w:val="6"/>
              <w:spacing w:before="96" w:line="297" w:lineRule="exact"/>
              <w:ind w:left="251"/>
            </w:pPr>
            <w:r>
              <w:rPr>
                <w:spacing w:val="-19"/>
              </w:rPr>
              <w:t>90</w:t>
            </w:r>
            <w:r>
              <w:rPr>
                <w:spacing w:val="-13"/>
              </w:rPr>
              <w:t xml:space="preserve"> </w:t>
            </w:r>
            <w:r>
              <w:rPr>
                <w:spacing w:val="-19"/>
              </w:rPr>
              <w:t>– 84</w:t>
            </w:r>
          </w:p>
        </w:tc>
      </w:tr>
      <w:tr w14:paraId="24CE20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3" w:hRule="atLeast"/>
        </w:trPr>
        <w:tc>
          <w:tcPr>
            <w:tcW w:w="1136" w:type="dxa"/>
            <w:vAlign w:val="top"/>
          </w:tcPr>
          <w:p w14:paraId="7234FCB0">
            <w:pPr>
              <w:pStyle w:val="6"/>
              <w:spacing w:before="161" w:line="195" w:lineRule="auto"/>
              <w:ind w:left="445"/>
            </w:pPr>
            <w:r>
              <w:rPr>
                <w:spacing w:val="-10"/>
              </w:rPr>
              <w:t>3B</w:t>
            </w:r>
          </w:p>
        </w:tc>
        <w:tc>
          <w:tcPr>
            <w:tcW w:w="1132" w:type="dxa"/>
            <w:vAlign w:val="top"/>
          </w:tcPr>
          <w:p w14:paraId="737C72F6">
            <w:pPr>
              <w:pStyle w:val="6"/>
              <w:spacing w:before="97" w:line="297" w:lineRule="exact"/>
              <w:ind w:left="248"/>
            </w:pPr>
            <w:r>
              <w:rPr>
                <w:spacing w:val="-19"/>
              </w:rPr>
              <w:t>80</w:t>
            </w:r>
            <w:r>
              <w:rPr>
                <w:spacing w:val="-13"/>
              </w:rPr>
              <w:t xml:space="preserve"> </w:t>
            </w:r>
            <w:r>
              <w:rPr>
                <w:spacing w:val="-19"/>
              </w:rPr>
              <w:t>– 92</w:t>
            </w:r>
          </w:p>
        </w:tc>
        <w:tc>
          <w:tcPr>
            <w:tcW w:w="1136" w:type="dxa"/>
            <w:tcBorders>
              <w:tl2br w:val="single" w:color="000000" w:sz="16" w:space="0"/>
              <w:tr2bl w:val="single" w:color="000000" w:sz="16" w:space="0"/>
            </w:tcBorders>
            <w:vAlign w:val="top"/>
          </w:tcPr>
          <w:p w14:paraId="0C97FD44">
            <w:pPr>
              <w:pStyle w:val="6"/>
              <w:spacing w:before="97" w:line="297" w:lineRule="exact"/>
              <w:ind w:left="254"/>
            </w:pPr>
            <w:r>
              <w:rPr>
                <w:spacing w:val="-14"/>
                <w:w w:val="96"/>
              </w:rPr>
              <w:t>98</w:t>
            </w:r>
            <w:r>
              <w:rPr>
                <w:spacing w:val="-11"/>
              </w:rPr>
              <w:t xml:space="preserve"> </w:t>
            </w:r>
            <w:r>
              <w:rPr>
                <w:rFonts w:ascii="Calibri" w:hAnsi="Calibri" w:eastAsia="Calibri" w:cs="Calibri"/>
                <w:spacing w:val="-14"/>
                <w:w w:val="96"/>
                <w:sz w:val="22"/>
                <w:szCs w:val="22"/>
              </w:rPr>
              <w:t>–</w:t>
            </w:r>
            <w:r>
              <w:rPr>
                <w:rFonts w:ascii="Calibri" w:hAnsi="Calibri" w:eastAsia="Calibri" w:cs="Calibri"/>
                <w:spacing w:val="10"/>
                <w:sz w:val="22"/>
                <w:szCs w:val="22"/>
              </w:rPr>
              <w:t xml:space="preserve"> </w:t>
            </w:r>
            <w:r>
              <w:rPr>
                <w:spacing w:val="-14"/>
                <w:w w:val="96"/>
              </w:rPr>
              <w:t>79</w:t>
            </w:r>
          </w:p>
        </w:tc>
        <w:tc>
          <w:tcPr>
            <w:tcW w:w="1132" w:type="dxa"/>
            <w:shd w:val="clear" w:color="auto" w:fill="000000"/>
            <w:vAlign w:val="top"/>
          </w:tcPr>
          <w:p w14:paraId="74BED151">
            <w:pPr>
              <w:pStyle w:val="6"/>
              <w:rPr>
                <w:sz w:val="21"/>
              </w:rPr>
            </w:pPr>
          </w:p>
        </w:tc>
        <w:tc>
          <w:tcPr>
            <w:tcW w:w="1137" w:type="dxa"/>
            <w:vAlign w:val="top"/>
          </w:tcPr>
          <w:p w14:paraId="12BDFA38">
            <w:pPr>
              <w:pStyle w:val="6"/>
              <w:spacing w:before="97" w:line="297" w:lineRule="exact"/>
              <w:ind w:left="251"/>
            </w:pPr>
            <w:r>
              <w:rPr>
                <w:spacing w:val="-19"/>
              </w:rPr>
              <w:t>87</w:t>
            </w:r>
            <w:r>
              <w:rPr>
                <w:spacing w:val="-13"/>
              </w:rPr>
              <w:t xml:space="preserve"> </w:t>
            </w:r>
            <w:r>
              <w:rPr>
                <w:spacing w:val="-19"/>
              </w:rPr>
              <w:t>– 67</w:t>
            </w:r>
          </w:p>
        </w:tc>
      </w:tr>
      <w:tr w14:paraId="75B972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1136" w:type="dxa"/>
            <w:vAlign w:val="top"/>
          </w:tcPr>
          <w:p w14:paraId="02F15399">
            <w:pPr>
              <w:pStyle w:val="6"/>
              <w:spacing w:before="166" w:line="195" w:lineRule="auto"/>
              <w:ind w:left="448"/>
            </w:pPr>
            <w:r>
              <w:rPr>
                <w:spacing w:val="-11"/>
              </w:rPr>
              <w:t>4B</w:t>
            </w:r>
          </w:p>
        </w:tc>
        <w:tc>
          <w:tcPr>
            <w:tcW w:w="1132" w:type="dxa"/>
            <w:vAlign w:val="top"/>
          </w:tcPr>
          <w:p w14:paraId="5F3C6EFF">
            <w:pPr>
              <w:pStyle w:val="6"/>
              <w:spacing w:before="102" w:line="298" w:lineRule="exact"/>
              <w:ind w:left="246"/>
            </w:pPr>
            <w:r>
              <w:rPr>
                <w:spacing w:val="-19"/>
                <w:position w:val="1"/>
              </w:rPr>
              <w:t>75</w:t>
            </w:r>
            <w:r>
              <w:rPr>
                <w:spacing w:val="-12"/>
                <w:position w:val="1"/>
              </w:rPr>
              <w:t xml:space="preserve"> </w:t>
            </w:r>
            <w:r>
              <w:rPr>
                <w:spacing w:val="-19"/>
                <w:position w:val="1"/>
              </w:rPr>
              <w:t>– 77</w:t>
            </w:r>
          </w:p>
        </w:tc>
        <w:tc>
          <w:tcPr>
            <w:tcW w:w="1136" w:type="dxa"/>
            <w:tcBorders>
              <w:tl2br w:val="single" w:color="000000" w:sz="16" w:space="0"/>
              <w:tr2bl w:val="single" w:color="000000" w:sz="16" w:space="0"/>
            </w:tcBorders>
            <w:vAlign w:val="top"/>
          </w:tcPr>
          <w:p w14:paraId="4EF05D00">
            <w:pPr>
              <w:pStyle w:val="6"/>
              <w:spacing w:before="102" w:line="298" w:lineRule="exact"/>
              <w:ind w:left="196"/>
            </w:pPr>
            <w:r>
              <w:rPr>
                <w:spacing w:val="-20"/>
                <w:w w:val="96"/>
              </w:rPr>
              <w:t>85</w:t>
            </w:r>
            <w:r>
              <w:rPr>
                <w:spacing w:val="-8"/>
              </w:rPr>
              <w:t xml:space="preserve"> </w:t>
            </w:r>
            <w:r>
              <w:rPr>
                <w:spacing w:val="-20"/>
                <w:w w:val="96"/>
              </w:rPr>
              <w:t>–</w:t>
            </w:r>
            <w:r>
              <w:rPr>
                <w:spacing w:val="9"/>
              </w:rPr>
              <w:t xml:space="preserve"> </w:t>
            </w:r>
            <w:r>
              <w:rPr>
                <w:spacing w:val="-20"/>
                <w:w w:val="96"/>
              </w:rPr>
              <w:t>100</w:t>
            </w:r>
          </w:p>
        </w:tc>
        <w:tc>
          <w:tcPr>
            <w:tcW w:w="1132" w:type="dxa"/>
            <w:vAlign w:val="top"/>
          </w:tcPr>
          <w:p w14:paraId="3AB02EB3">
            <w:pPr>
              <w:pStyle w:val="6"/>
              <w:spacing w:before="102" w:line="298" w:lineRule="exact"/>
              <w:ind w:left="250"/>
            </w:pPr>
            <w:r>
              <w:rPr>
                <w:spacing w:val="-19"/>
              </w:rPr>
              <w:t>86</w:t>
            </w:r>
            <w:r>
              <w:rPr>
                <w:spacing w:val="-13"/>
              </w:rPr>
              <w:t xml:space="preserve"> </w:t>
            </w:r>
            <w:r>
              <w:rPr>
                <w:spacing w:val="-19"/>
              </w:rPr>
              <w:t>– 65</w:t>
            </w:r>
          </w:p>
        </w:tc>
        <w:tc>
          <w:tcPr>
            <w:tcW w:w="1137" w:type="dxa"/>
            <w:shd w:val="clear" w:color="auto" w:fill="000000"/>
            <w:vAlign w:val="top"/>
          </w:tcPr>
          <w:p w14:paraId="20124483">
            <w:pPr>
              <w:pStyle w:val="6"/>
              <w:rPr>
                <w:sz w:val="21"/>
              </w:rPr>
            </w:pPr>
          </w:p>
        </w:tc>
      </w:tr>
    </w:tbl>
    <w:p w14:paraId="68699F5F">
      <w:pPr>
        <w:pStyle w:val="2"/>
      </w:pPr>
    </w:p>
    <w:p w14:paraId="1AEC0F06">
      <w:pPr>
        <w:sectPr>
          <w:headerReference r:id="rId351" w:type="default"/>
          <w:footerReference r:id="rId352" w:type="default"/>
          <w:pgSz w:w="11900" w:h="16840"/>
          <w:pgMar w:top="1207" w:right="1412" w:bottom="652" w:left="1417" w:header="635" w:footer="402" w:gutter="0"/>
          <w:cols w:space="720" w:num="1"/>
        </w:sectPr>
      </w:pPr>
    </w:p>
    <w:p w14:paraId="0E2EDA54">
      <w:pPr>
        <w:spacing w:before="296" w:line="209" w:lineRule="auto"/>
        <w:ind w:left="1020"/>
        <w:rPr>
          <w:rFonts w:ascii="等线" w:hAnsi="等线" w:eastAsia="等线" w:cs="等线"/>
          <w:sz w:val="24"/>
          <w:szCs w:val="24"/>
        </w:rPr>
      </w:pPr>
      <w:r>
        <w:rPr>
          <w:rFonts w:ascii="等线" w:hAnsi="等线" w:eastAsia="等线" w:cs="等线"/>
          <w:spacing w:val="-4"/>
          <w:sz w:val="24"/>
          <w:szCs w:val="24"/>
        </w:rPr>
        <w:t>第二轮</w:t>
      </w:r>
    </w:p>
    <w:p w14:paraId="6B7572F3">
      <w:pPr>
        <w:spacing w:before="32" w:line="284" w:lineRule="auto"/>
        <w:ind w:left="1016" w:hanging="19"/>
        <w:rPr>
          <w:rFonts w:ascii="等线" w:hAnsi="等线" w:eastAsia="等线" w:cs="等线"/>
          <w:sz w:val="24"/>
          <w:szCs w:val="24"/>
        </w:rPr>
      </w:pPr>
      <w:r>
        <w:rPr>
          <w:rFonts w:ascii="Calibri" w:hAnsi="Calibri" w:eastAsia="Calibri" w:cs="Calibri"/>
          <w:spacing w:val="1"/>
          <w:sz w:val="24"/>
          <w:szCs w:val="24"/>
        </w:rPr>
        <w:t>A</w:t>
      </w:r>
      <w:r>
        <w:rPr>
          <w:rFonts w:ascii="Calibri" w:hAnsi="Calibri" w:eastAsia="Calibri" w:cs="Calibri"/>
          <w:spacing w:val="21"/>
          <w:sz w:val="24"/>
          <w:szCs w:val="24"/>
        </w:rPr>
        <w:t xml:space="preserve"> </w:t>
      </w:r>
      <w:r>
        <w:rPr>
          <w:rFonts w:ascii="等线" w:hAnsi="等线" w:eastAsia="等线" w:cs="等线"/>
          <w:spacing w:val="1"/>
          <w:sz w:val="24"/>
          <w:szCs w:val="24"/>
        </w:rPr>
        <w:t>组和</w:t>
      </w:r>
      <w:r>
        <w:rPr>
          <w:rFonts w:ascii="等线" w:hAnsi="等线" w:eastAsia="等线" w:cs="等线"/>
          <w:spacing w:val="21"/>
          <w:sz w:val="24"/>
          <w:szCs w:val="24"/>
        </w:rPr>
        <w:t xml:space="preserve"> </w:t>
      </w:r>
      <w:r>
        <w:rPr>
          <w:rFonts w:ascii="Calibri" w:hAnsi="Calibri" w:eastAsia="Calibri" w:cs="Calibri"/>
          <w:spacing w:val="1"/>
          <w:sz w:val="24"/>
          <w:szCs w:val="24"/>
        </w:rPr>
        <w:t>B</w:t>
      </w:r>
      <w:r>
        <w:rPr>
          <w:rFonts w:ascii="Calibri" w:hAnsi="Calibri" w:eastAsia="Calibri" w:cs="Calibri"/>
          <w:spacing w:val="18"/>
          <w:w w:val="101"/>
          <w:sz w:val="24"/>
          <w:szCs w:val="24"/>
        </w:rPr>
        <w:t xml:space="preserve"> </w:t>
      </w:r>
      <w:r>
        <w:rPr>
          <w:rFonts w:ascii="等线" w:hAnsi="等线" w:eastAsia="等线" w:cs="等线"/>
          <w:spacing w:val="1"/>
          <w:sz w:val="24"/>
          <w:szCs w:val="24"/>
        </w:rPr>
        <w:t xml:space="preserve">组的前三名球队晋级 </w:t>
      </w:r>
      <w:r>
        <w:rPr>
          <w:rFonts w:ascii="Calibri" w:hAnsi="Calibri" w:eastAsia="Calibri" w:cs="Calibri"/>
          <w:spacing w:val="1"/>
          <w:sz w:val="24"/>
          <w:szCs w:val="24"/>
        </w:rPr>
        <w:t>C</w:t>
      </w:r>
      <w:r>
        <w:rPr>
          <w:rFonts w:ascii="Calibri" w:hAnsi="Calibri" w:eastAsia="Calibri" w:cs="Calibri"/>
          <w:spacing w:val="18"/>
          <w:w w:val="101"/>
          <w:sz w:val="24"/>
          <w:szCs w:val="24"/>
        </w:rPr>
        <w:t xml:space="preserve"> </w:t>
      </w:r>
      <w:r>
        <w:rPr>
          <w:rFonts w:ascii="等线" w:hAnsi="等线" w:eastAsia="等线" w:cs="等线"/>
          <w:spacing w:val="1"/>
          <w:sz w:val="24"/>
          <w:szCs w:val="24"/>
        </w:rPr>
        <w:t>组，</w:t>
      </w:r>
      <w:r>
        <w:rPr>
          <w:rFonts w:ascii="等线" w:hAnsi="等线" w:eastAsia="等线" w:cs="等线"/>
          <w:spacing w:val="-37"/>
          <w:sz w:val="24"/>
          <w:szCs w:val="24"/>
        </w:rPr>
        <w:t xml:space="preserve"/>
      </w:r>
      <w:r>
        <w:rPr>
          <w:rFonts w:ascii="等线" w:hAnsi="等线" w:eastAsia="等线" w:cs="等线"/>
          <w:spacing w:val="1"/>
          <w:sz w:val="24"/>
          <w:szCs w:val="24"/>
        </w:rPr>
        <w:t>并沿用其此前赛果及积分</w:t>
      </w:r>
      <w:r>
        <w:rPr>
          <w:rFonts w:ascii="等线" w:hAnsi="等线" w:eastAsia="等线" w:cs="等线"/>
          <w:spacing w:val="-29"/>
          <w:sz w:val="24"/>
          <w:szCs w:val="24"/>
        </w:rPr>
        <w:t xml:space="preserve"/>
      </w:r>
      <w:r>
        <w:rPr>
          <w:rFonts w:ascii="等线" w:hAnsi="等线" w:eastAsia="等线" w:cs="等线"/>
          <w:spacing w:val="1"/>
          <w:sz w:val="24"/>
          <w:szCs w:val="24"/>
        </w:rPr>
        <w:t>。初步排名顺</w:t>
      </w:r>
      <w:r>
        <w:rPr>
          <w:rFonts w:ascii="等线" w:hAnsi="等线" w:eastAsia="等线" w:cs="等线"/>
          <w:spacing w:val="-3"/>
          <w:sz w:val="24"/>
          <w:szCs w:val="24"/>
        </w:rPr>
        <w:t>序如下：</w:t>
      </w:r>
    </w:p>
    <w:p w14:paraId="16138B5C">
      <w:pPr>
        <w:spacing w:line="21" w:lineRule="exact"/>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181FE4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6" w:hRule="atLeast"/>
        </w:trPr>
        <w:tc>
          <w:tcPr>
            <w:tcW w:w="1025" w:type="dxa"/>
            <w:vAlign w:val="top"/>
          </w:tcPr>
          <w:p w14:paraId="71D70FAD">
            <w:pPr>
              <w:spacing w:before="193" w:line="208" w:lineRule="auto"/>
              <w:ind w:left="325"/>
              <w:rPr>
                <w:rFonts w:ascii="等线" w:hAnsi="等线" w:eastAsia="等线" w:cs="等线"/>
                <w:sz w:val="24"/>
                <w:szCs w:val="24"/>
              </w:rPr>
            </w:pPr>
            <w:r>
              <w:rPr>
                <w:rFonts w:ascii="Calibri" w:hAnsi="Calibri" w:eastAsia="Calibri" w:cs="Calibri"/>
                <w:spacing w:val="-6"/>
                <w:sz w:val="24"/>
                <w:szCs w:val="24"/>
              </w:rPr>
              <w:t xml:space="preserve">C </w:t>
            </w:r>
            <w:r>
              <w:rPr>
                <w:rFonts w:ascii="等线" w:hAnsi="等线" w:eastAsia="等线" w:cs="等线"/>
                <w:spacing w:val="-6"/>
                <w:sz w:val="24"/>
                <w:szCs w:val="24"/>
              </w:rPr>
              <w:t>组</w:t>
            </w:r>
          </w:p>
        </w:tc>
        <w:tc>
          <w:tcPr>
            <w:tcW w:w="737" w:type="dxa"/>
            <w:vAlign w:val="top"/>
          </w:tcPr>
          <w:p w14:paraId="5BBE95AD">
            <w:pPr>
              <w:spacing w:before="236" w:line="216" w:lineRule="auto"/>
              <w:ind w:left="36"/>
              <w:rPr>
                <w:rFonts w:ascii="等线" w:hAnsi="等线" w:eastAsia="等线" w:cs="等线"/>
                <w:sz w:val="16"/>
                <w:szCs w:val="16"/>
              </w:rPr>
            </w:pPr>
            <w:r>
              <w:rPr>
                <w:rFonts w:ascii="等线" w:hAnsi="等线" w:eastAsia="等线" w:cs="等线"/>
                <w:spacing w:val="2"/>
                <w:sz w:val="16"/>
                <w:szCs w:val="16"/>
              </w:rPr>
              <w:t>获胜次数</w:t>
            </w:r>
          </w:p>
        </w:tc>
        <w:tc>
          <w:tcPr>
            <w:tcW w:w="733" w:type="dxa"/>
            <w:vAlign w:val="top"/>
          </w:tcPr>
          <w:p w14:paraId="5AA33239">
            <w:pPr>
              <w:spacing w:before="223" w:line="212" w:lineRule="auto"/>
              <w:ind w:left="182"/>
              <w:rPr>
                <w:rFonts w:ascii="等线" w:hAnsi="等线" w:eastAsia="等线" w:cs="等线"/>
                <w:sz w:val="18"/>
                <w:szCs w:val="18"/>
              </w:rPr>
            </w:pPr>
            <w:r>
              <w:rPr>
                <w:rFonts w:ascii="等线" w:hAnsi="等线" w:eastAsia="等线" w:cs="等线"/>
                <w:spacing w:val="-2"/>
                <w:sz w:val="18"/>
                <w:szCs w:val="18"/>
              </w:rPr>
              <w:t>损失</w:t>
            </w:r>
          </w:p>
        </w:tc>
        <w:tc>
          <w:tcPr>
            <w:tcW w:w="1418" w:type="dxa"/>
            <w:vAlign w:val="top"/>
          </w:tcPr>
          <w:p w14:paraId="1A2934C1">
            <w:pPr>
              <w:spacing w:before="54" w:line="208" w:lineRule="auto"/>
              <w:ind w:left="467"/>
              <w:rPr>
                <w:rFonts w:ascii="等线" w:hAnsi="等线" w:eastAsia="等线" w:cs="等线"/>
                <w:sz w:val="24"/>
                <w:szCs w:val="24"/>
              </w:rPr>
            </w:pPr>
            <w:r>
              <w:rPr>
                <w:rFonts w:ascii="等线" w:hAnsi="等线" w:eastAsia="等线" w:cs="等线"/>
                <w:spacing w:val="-4"/>
                <w:sz w:val="24"/>
                <w:szCs w:val="24"/>
              </w:rPr>
              <w:t>分类</w:t>
            </w:r>
          </w:p>
          <w:p w14:paraId="7C5616F2">
            <w:pPr>
              <w:spacing w:before="1" w:line="176" w:lineRule="auto"/>
              <w:ind w:left="474"/>
              <w:rPr>
                <w:rFonts w:ascii="等线" w:hAnsi="等线" w:eastAsia="等线" w:cs="等线"/>
                <w:sz w:val="24"/>
                <w:szCs w:val="24"/>
              </w:rPr>
            </w:pPr>
            <w:r>
              <w:rPr>
                <w:rFonts w:ascii="等线" w:hAnsi="等线" w:eastAsia="等线" w:cs="等线"/>
                <w:spacing w:val="-7"/>
                <w:sz w:val="24"/>
                <w:szCs w:val="24"/>
              </w:rPr>
              <w:t>道岔</w:t>
            </w:r>
          </w:p>
        </w:tc>
        <w:tc>
          <w:tcPr>
            <w:tcW w:w="1413" w:type="dxa"/>
            <w:vAlign w:val="top"/>
          </w:tcPr>
          <w:p w14:paraId="7FA18C2F">
            <w:pPr>
              <w:spacing w:before="166" w:line="209" w:lineRule="auto"/>
              <w:ind w:left="234"/>
              <w:rPr>
                <w:rFonts w:ascii="等线" w:hAnsi="等线" w:eastAsia="等线" w:cs="等线"/>
                <w:sz w:val="24"/>
                <w:szCs w:val="24"/>
              </w:rPr>
            </w:pPr>
            <w:r>
              <w:rPr>
                <w:rFonts w:ascii="等线" w:hAnsi="等线" w:eastAsia="等线" w:cs="等线"/>
                <w:spacing w:val="-4"/>
                <w:sz w:val="24"/>
                <w:szCs w:val="24"/>
              </w:rPr>
              <w:t>比赛积分</w:t>
            </w:r>
          </w:p>
        </w:tc>
        <w:tc>
          <w:tcPr>
            <w:tcW w:w="1422" w:type="dxa"/>
            <w:vAlign w:val="top"/>
          </w:tcPr>
          <w:p w14:paraId="639F16C8">
            <w:pPr>
              <w:spacing w:before="23" w:line="204" w:lineRule="auto"/>
              <w:ind w:left="485"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32ED1E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5522A6C9">
            <w:pPr>
              <w:spacing w:before="45" w:line="173" w:lineRule="auto"/>
              <w:ind w:left="268"/>
              <w:rPr>
                <w:rFonts w:ascii="等线" w:hAnsi="等线" w:eastAsia="等线" w:cs="等线"/>
                <w:sz w:val="24"/>
                <w:szCs w:val="24"/>
              </w:rPr>
            </w:pPr>
            <w:r>
              <w:rPr>
                <w:rFonts w:ascii="Calibri" w:hAnsi="Calibri" w:eastAsia="Calibri" w:cs="Calibri"/>
                <w:spacing w:val="-7"/>
                <w:sz w:val="24"/>
                <w:szCs w:val="24"/>
              </w:rPr>
              <w:t xml:space="preserve">1A </w:t>
            </w:r>
            <w:r>
              <w:rPr>
                <w:rFonts w:ascii="等线" w:hAnsi="等线" w:eastAsia="等线" w:cs="等线"/>
                <w:spacing w:val="-7"/>
                <w:sz w:val="24"/>
                <w:szCs w:val="24"/>
              </w:rPr>
              <w:t>队</w:t>
            </w:r>
          </w:p>
        </w:tc>
        <w:tc>
          <w:tcPr>
            <w:tcW w:w="737" w:type="dxa"/>
            <w:vAlign w:val="top"/>
          </w:tcPr>
          <w:p w14:paraId="230AE7F5">
            <w:pPr>
              <w:pStyle w:val="6"/>
              <w:spacing w:line="280" w:lineRule="exact"/>
              <w:ind w:left="319"/>
            </w:pPr>
            <w:r>
              <w:t>6</w:t>
            </w:r>
          </w:p>
        </w:tc>
        <w:tc>
          <w:tcPr>
            <w:tcW w:w="733" w:type="dxa"/>
            <w:vAlign w:val="top"/>
          </w:tcPr>
          <w:p w14:paraId="4753BA9A">
            <w:pPr>
              <w:pStyle w:val="6"/>
              <w:spacing w:line="280" w:lineRule="exact"/>
              <w:ind w:left="315"/>
            </w:pPr>
            <w:r>
              <w:t>0</w:t>
            </w:r>
          </w:p>
        </w:tc>
        <w:tc>
          <w:tcPr>
            <w:tcW w:w="1418" w:type="dxa"/>
            <w:vAlign w:val="top"/>
          </w:tcPr>
          <w:p w14:paraId="6CC50161">
            <w:pPr>
              <w:pStyle w:val="6"/>
              <w:spacing w:line="280" w:lineRule="exact"/>
              <w:ind w:left="622"/>
            </w:pPr>
            <w:r>
              <w:rPr>
                <w:spacing w:val="-25"/>
              </w:rPr>
              <w:t>12</w:t>
            </w:r>
          </w:p>
        </w:tc>
        <w:tc>
          <w:tcPr>
            <w:tcW w:w="1413" w:type="dxa"/>
            <w:vAlign w:val="top"/>
          </w:tcPr>
          <w:p w14:paraId="275E5A5A">
            <w:pPr>
              <w:pStyle w:val="6"/>
              <w:spacing w:line="280" w:lineRule="exact"/>
              <w:ind w:left="299"/>
            </w:pPr>
            <w:r>
              <w:rPr>
                <w:spacing w:val="-22"/>
              </w:rPr>
              <w:t>506</w:t>
            </w:r>
            <w:r>
              <w:rPr>
                <w:spacing w:val="-12"/>
              </w:rPr>
              <w:t xml:space="preserve"> </w:t>
            </w:r>
            <w:r>
              <w:rPr>
                <w:spacing w:val="-22"/>
              </w:rPr>
              <w:t>– 461</w:t>
            </w:r>
          </w:p>
        </w:tc>
        <w:tc>
          <w:tcPr>
            <w:tcW w:w="1422" w:type="dxa"/>
            <w:vAlign w:val="top"/>
          </w:tcPr>
          <w:p w14:paraId="3211ABFA">
            <w:pPr>
              <w:pStyle w:val="6"/>
              <w:spacing w:line="280" w:lineRule="exact"/>
              <w:ind w:left="526"/>
            </w:pPr>
            <w:r>
              <w:rPr>
                <w:spacing w:val="-18"/>
              </w:rPr>
              <w:t>+ 45</w:t>
            </w:r>
          </w:p>
        </w:tc>
      </w:tr>
      <w:tr w14:paraId="001266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3EA6555C">
            <w:pPr>
              <w:spacing w:before="48" w:line="208" w:lineRule="auto"/>
              <w:ind w:left="319"/>
              <w:rPr>
                <w:rFonts w:ascii="等线" w:hAnsi="等线" w:eastAsia="等线" w:cs="等线"/>
                <w:sz w:val="19"/>
                <w:szCs w:val="19"/>
              </w:rPr>
            </w:pPr>
            <w:r>
              <w:rPr>
                <w:rFonts w:ascii="Calibri" w:hAnsi="Calibri" w:eastAsia="Calibri" w:cs="Calibri"/>
                <w:spacing w:val="-5"/>
                <w:sz w:val="19"/>
                <w:szCs w:val="19"/>
              </w:rPr>
              <w:t xml:space="preserve">1B </w:t>
            </w:r>
            <w:r>
              <w:rPr>
                <w:rFonts w:ascii="等线" w:hAnsi="等线" w:eastAsia="等线" w:cs="等线"/>
                <w:spacing w:val="-5"/>
                <w:sz w:val="19"/>
                <w:szCs w:val="19"/>
              </w:rPr>
              <w:t>队</w:t>
            </w:r>
          </w:p>
        </w:tc>
        <w:tc>
          <w:tcPr>
            <w:tcW w:w="737" w:type="dxa"/>
            <w:vAlign w:val="top"/>
          </w:tcPr>
          <w:p w14:paraId="64655124">
            <w:pPr>
              <w:pStyle w:val="6"/>
              <w:spacing w:line="280" w:lineRule="exact"/>
              <w:ind w:left="322"/>
            </w:pPr>
            <w:r>
              <w:t>5</w:t>
            </w:r>
          </w:p>
        </w:tc>
        <w:tc>
          <w:tcPr>
            <w:tcW w:w="733" w:type="dxa"/>
            <w:vAlign w:val="top"/>
          </w:tcPr>
          <w:p w14:paraId="42A905CC">
            <w:pPr>
              <w:pStyle w:val="6"/>
              <w:spacing w:line="280" w:lineRule="exact"/>
              <w:ind w:left="345"/>
            </w:pPr>
            <w:r>
              <w:t>1</w:t>
            </w:r>
          </w:p>
        </w:tc>
        <w:tc>
          <w:tcPr>
            <w:tcW w:w="1418" w:type="dxa"/>
            <w:vAlign w:val="top"/>
          </w:tcPr>
          <w:p w14:paraId="1E534700">
            <w:pPr>
              <w:pStyle w:val="6"/>
              <w:spacing w:line="280" w:lineRule="exact"/>
              <w:ind w:left="638"/>
            </w:pPr>
            <w:r>
              <w:rPr>
                <w:spacing w:val="-25"/>
              </w:rPr>
              <w:t>11</w:t>
            </w:r>
          </w:p>
        </w:tc>
        <w:tc>
          <w:tcPr>
            <w:tcW w:w="1413" w:type="dxa"/>
            <w:vAlign w:val="top"/>
          </w:tcPr>
          <w:p w14:paraId="64AA5244">
            <w:pPr>
              <w:pStyle w:val="6"/>
              <w:spacing w:line="280" w:lineRule="exact"/>
              <w:ind w:left="283"/>
            </w:pPr>
            <w:r>
              <w:rPr>
                <w:spacing w:val="-17"/>
                <w:w w:val="96"/>
              </w:rPr>
              <w:t>503</w:t>
            </w:r>
            <w:r>
              <w:rPr>
                <w:spacing w:val="-12"/>
              </w:rPr>
              <w:t xml:space="preserve"> </w:t>
            </w:r>
            <w:r>
              <w:rPr>
                <w:spacing w:val="-17"/>
                <w:w w:val="96"/>
              </w:rPr>
              <w:t>– 462</w:t>
            </w:r>
          </w:p>
        </w:tc>
        <w:tc>
          <w:tcPr>
            <w:tcW w:w="1422" w:type="dxa"/>
            <w:vAlign w:val="top"/>
          </w:tcPr>
          <w:p w14:paraId="0A4250E8">
            <w:pPr>
              <w:pStyle w:val="6"/>
              <w:spacing w:line="280" w:lineRule="exact"/>
              <w:ind w:left="540"/>
            </w:pPr>
            <w:r>
              <w:rPr>
                <w:spacing w:val="-18"/>
              </w:rPr>
              <w:t>+ 41</w:t>
            </w:r>
          </w:p>
        </w:tc>
      </w:tr>
      <w:tr w14:paraId="345FE9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11CBB8DA">
            <w:pPr>
              <w:spacing w:before="50" w:line="208" w:lineRule="auto"/>
              <w:ind w:left="288"/>
              <w:rPr>
                <w:rFonts w:ascii="等线" w:hAnsi="等线" w:eastAsia="等线" w:cs="等线"/>
                <w:sz w:val="19"/>
                <w:szCs w:val="19"/>
              </w:rPr>
            </w:pPr>
            <w:r>
              <w:rPr>
                <w:rFonts w:ascii="Calibri" w:hAnsi="Calibri" w:eastAsia="Calibri" w:cs="Calibri"/>
                <w:spacing w:val="-4"/>
                <w:sz w:val="19"/>
                <w:szCs w:val="19"/>
              </w:rPr>
              <w:t>2A</w:t>
            </w:r>
            <w:r>
              <w:rPr>
                <w:rFonts w:ascii="Calibri" w:hAnsi="Calibri" w:eastAsia="Calibri" w:cs="Calibri"/>
                <w:spacing w:val="21"/>
                <w:w w:val="101"/>
                <w:sz w:val="19"/>
                <w:szCs w:val="19"/>
              </w:rPr>
              <w:t xml:space="preserve"> </w:t>
            </w:r>
            <w:r>
              <w:rPr>
                <w:rFonts w:ascii="等线" w:hAnsi="等线" w:eastAsia="等线" w:cs="等线"/>
                <w:spacing w:val="-4"/>
                <w:sz w:val="19"/>
                <w:szCs w:val="19"/>
              </w:rPr>
              <w:t>队</w:t>
            </w:r>
          </w:p>
        </w:tc>
        <w:tc>
          <w:tcPr>
            <w:tcW w:w="737" w:type="dxa"/>
            <w:vAlign w:val="top"/>
          </w:tcPr>
          <w:p w14:paraId="7D0CCC52">
            <w:pPr>
              <w:pStyle w:val="6"/>
              <w:spacing w:line="280" w:lineRule="exact"/>
              <w:ind w:left="315"/>
            </w:pPr>
            <w:r>
              <w:t>4</w:t>
            </w:r>
          </w:p>
        </w:tc>
        <w:tc>
          <w:tcPr>
            <w:tcW w:w="733" w:type="dxa"/>
            <w:vAlign w:val="top"/>
          </w:tcPr>
          <w:p w14:paraId="4FF9F3A5">
            <w:pPr>
              <w:pStyle w:val="6"/>
              <w:spacing w:line="280" w:lineRule="exact"/>
              <w:ind w:left="316"/>
            </w:pPr>
            <w:r>
              <w:t>2</w:t>
            </w:r>
          </w:p>
        </w:tc>
        <w:tc>
          <w:tcPr>
            <w:tcW w:w="1418" w:type="dxa"/>
            <w:vAlign w:val="top"/>
          </w:tcPr>
          <w:p w14:paraId="41013A26">
            <w:pPr>
              <w:pStyle w:val="6"/>
              <w:spacing w:line="280" w:lineRule="exact"/>
              <w:ind w:left="623"/>
            </w:pPr>
            <w:r>
              <w:rPr>
                <w:spacing w:val="-25"/>
              </w:rPr>
              <w:t>10</w:t>
            </w:r>
          </w:p>
        </w:tc>
        <w:tc>
          <w:tcPr>
            <w:tcW w:w="1413" w:type="dxa"/>
            <w:vAlign w:val="top"/>
          </w:tcPr>
          <w:p w14:paraId="6A1D381F">
            <w:pPr>
              <w:pStyle w:val="6"/>
              <w:spacing w:line="280" w:lineRule="exact"/>
              <w:ind w:left="284"/>
            </w:pPr>
            <w:r>
              <w:rPr>
                <w:spacing w:val="-18"/>
                <w:w w:val="97"/>
              </w:rPr>
              <w:t>500</w:t>
            </w:r>
            <w:r>
              <w:rPr>
                <w:spacing w:val="-14"/>
              </w:rPr>
              <w:t xml:space="preserve"> </w:t>
            </w:r>
            <w:r>
              <w:rPr>
                <w:spacing w:val="-18"/>
                <w:w w:val="97"/>
              </w:rPr>
              <w:t>– 480</w:t>
            </w:r>
          </w:p>
        </w:tc>
        <w:tc>
          <w:tcPr>
            <w:tcW w:w="1422" w:type="dxa"/>
            <w:vAlign w:val="top"/>
          </w:tcPr>
          <w:p w14:paraId="6C532213">
            <w:pPr>
              <w:pStyle w:val="6"/>
              <w:spacing w:line="280" w:lineRule="exact"/>
              <w:ind w:left="525"/>
            </w:pPr>
            <w:r>
              <w:rPr>
                <w:spacing w:val="-19"/>
                <w:w w:val="97"/>
              </w:rPr>
              <w:t>+</w:t>
            </w:r>
            <w:r>
              <w:rPr>
                <w:spacing w:val="-3"/>
              </w:rPr>
              <w:t xml:space="preserve"> </w:t>
            </w:r>
            <w:r>
              <w:rPr>
                <w:spacing w:val="-19"/>
                <w:w w:val="97"/>
              </w:rPr>
              <w:t>20</w:t>
            </w:r>
          </w:p>
        </w:tc>
      </w:tr>
      <w:tr w14:paraId="556202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5" w:hRule="atLeast"/>
        </w:trPr>
        <w:tc>
          <w:tcPr>
            <w:tcW w:w="1025" w:type="dxa"/>
            <w:vAlign w:val="top"/>
          </w:tcPr>
          <w:p w14:paraId="553C02A8">
            <w:pPr>
              <w:spacing w:before="57" w:line="208" w:lineRule="auto"/>
              <w:ind w:left="313"/>
              <w:rPr>
                <w:rFonts w:ascii="等线" w:hAnsi="等线" w:eastAsia="等线" w:cs="等线"/>
                <w:sz w:val="19"/>
                <w:szCs w:val="19"/>
              </w:rPr>
            </w:pPr>
            <w:r>
              <w:rPr>
                <w:rFonts w:ascii="Calibri" w:hAnsi="Calibri" w:eastAsia="Calibri" w:cs="Calibri"/>
                <w:spacing w:val="-4"/>
                <w:sz w:val="19"/>
                <w:szCs w:val="19"/>
              </w:rPr>
              <w:t xml:space="preserve">2B </w:t>
            </w:r>
            <w:r>
              <w:rPr>
                <w:rFonts w:ascii="等线" w:hAnsi="等线" w:eastAsia="等线" w:cs="等线"/>
                <w:spacing w:val="-4"/>
                <w:sz w:val="19"/>
                <w:szCs w:val="19"/>
              </w:rPr>
              <w:t>队</w:t>
            </w:r>
          </w:p>
        </w:tc>
        <w:tc>
          <w:tcPr>
            <w:tcW w:w="737" w:type="dxa"/>
            <w:vAlign w:val="top"/>
          </w:tcPr>
          <w:p w14:paraId="25D42CCC">
            <w:pPr>
              <w:pStyle w:val="6"/>
              <w:spacing w:line="285" w:lineRule="exact"/>
              <w:ind w:left="315"/>
            </w:pPr>
            <w:r>
              <w:t>4</w:t>
            </w:r>
          </w:p>
        </w:tc>
        <w:tc>
          <w:tcPr>
            <w:tcW w:w="733" w:type="dxa"/>
            <w:vAlign w:val="top"/>
          </w:tcPr>
          <w:p w14:paraId="560794B5">
            <w:pPr>
              <w:pStyle w:val="6"/>
              <w:spacing w:line="285" w:lineRule="exact"/>
              <w:ind w:left="316"/>
            </w:pPr>
            <w:r>
              <w:t>2</w:t>
            </w:r>
          </w:p>
        </w:tc>
        <w:tc>
          <w:tcPr>
            <w:tcW w:w="1418" w:type="dxa"/>
            <w:vAlign w:val="top"/>
          </w:tcPr>
          <w:p w14:paraId="53B47BA8">
            <w:pPr>
              <w:pStyle w:val="6"/>
              <w:spacing w:line="285" w:lineRule="exact"/>
              <w:ind w:left="623"/>
            </w:pPr>
            <w:r>
              <w:rPr>
                <w:spacing w:val="-25"/>
              </w:rPr>
              <w:t>10</w:t>
            </w:r>
          </w:p>
        </w:tc>
        <w:tc>
          <w:tcPr>
            <w:tcW w:w="1413" w:type="dxa"/>
            <w:vAlign w:val="top"/>
          </w:tcPr>
          <w:p w14:paraId="79F3B1DC">
            <w:pPr>
              <w:pStyle w:val="6"/>
              <w:spacing w:line="285" w:lineRule="exact"/>
              <w:ind w:left="278"/>
            </w:pPr>
            <w:r>
              <w:rPr>
                <w:spacing w:val="-16"/>
                <w:w w:val="96"/>
              </w:rPr>
              <w:t>495</w:t>
            </w:r>
            <w:r>
              <w:rPr>
                <w:spacing w:val="-14"/>
              </w:rPr>
              <w:t xml:space="preserve"> </w:t>
            </w:r>
            <w:r>
              <w:rPr>
                <w:spacing w:val="-16"/>
                <w:w w:val="96"/>
              </w:rPr>
              <w:t>– 489</w:t>
            </w:r>
          </w:p>
        </w:tc>
        <w:tc>
          <w:tcPr>
            <w:tcW w:w="1422" w:type="dxa"/>
            <w:vAlign w:val="top"/>
          </w:tcPr>
          <w:p w14:paraId="1BA3D09D">
            <w:pPr>
              <w:pStyle w:val="6"/>
              <w:spacing w:line="285" w:lineRule="exact"/>
              <w:ind w:left="579"/>
            </w:pPr>
            <w:r>
              <w:rPr>
                <w:spacing w:val="15"/>
              </w:rPr>
              <w:t>+6</w:t>
            </w:r>
          </w:p>
        </w:tc>
      </w:tr>
      <w:tr w14:paraId="05C898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1" w:hRule="atLeast"/>
        </w:trPr>
        <w:tc>
          <w:tcPr>
            <w:tcW w:w="1025" w:type="dxa"/>
            <w:vAlign w:val="top"/>
          </w:tcPr>
          <w:p w14:paraId="35E332ED">
            <w:pPr>
              <w:spacing w:before="54" w:line="167" w:lineRule="auto"/>
              <w:ind w:left="260"/>
              <w:rPr>
                <w:rFonts w:ascii="等线" w:hAnsi="等线" w:eastAsia="等线" w:cs="等线"/>
                <w:sz w:val="24"/>
                <w:szCs w:val="24"/>
              </w:rPr>
            </w:pPr>
            <w:r>
              <w:rPr>
                <w:rFonts w:ascii="Calibri" w:hAnsi="Calibri" w:eastAsia="Calibri" w:cs="Calibri"/>
                <w:spacing w:val="-5"/>
                <w:sz w:val="24"/>
                <w:szCs w:val="24"/>
              </w:rPr>
              <w:t xml:space="preserve">3A </w:t>
            </w:r>
            <w:r>
              <w:rPr>
                <w:rFonts w:ascii="等线" w:hAnsi="等线" w:eastAsia="等线" w:cs="等线"/>
                <w:spacing w:val="-5"/>
                <w:sz w:val="24"/>
                <w:szCs w:val="24"/>
              </w:rPr>
              <w:t>队</w:t>
            </w:r>
          </w:p>
        </w:tc>
        <w:tc>
          <w:tcPr>
            <w:tcW w:w="737" w:type="dxa"/>
            <w:vAlign w:val="top"/>
          </w:tcPr>
          <w:p w14:paraId="130F6A4D">
            <w:pPr>
              <w:pStyle w:val="6"/>
              <w:spacing w:line="280" w:lineRule="exact"/>
              <w:ind w:left="319"/>
            </w:pPr>
            <w:r>
              <w:t>2</w:t>
            </w:r>
          </w:p>
        </w:tc>
        <w:tc>
          <w:tcPr>
            <w:tcW w:w="733" w:type="dxa"/>
            <w:vAlign w:val="top"/>
          </w:tcPr>
          <w:p w14:paraId="052540C3">
            <w:pPr>
              <w:pStyle w:val="6"/>
              <w:spacing w:line="280" w:lineRule="exact"/>
              <w:ind w:left="312"/>
            </w:pPr>
            <w:r>
              <w:t>4</w:t>
            </w:r>
          </w:p>
        </w:tc>
        <w:tc>
          <w:tcPr>
            <w:tcW w:w="1418" w:type="dxa"/>
            <w:vAlign w:val="top"/>
          </w:tcPr>
          <w:p w14:paraId="67D0CBDD">
            <w:pPr>
              <w:pStyle w:val="6"/>
              <w:spacing w:line="280" w:lineRule="exact"/>
              <w:ind w:left="663"/>
            </w:pPr>
            <w:r>
              <w:t>8</w:t>
            </w:r>
          </w:p>
        </w:tc>
        <w:tc>
          <w:tcPr>
            <w:tcW w:w="1413" w:type="dxa"/>
            <w:vAlign w:val="top"/>
          </w:tcPr>
          <w:p w14:paraId="4CCE3333">
            <w:pPr>
              <w:pStyle w:val="6"/>
              <w:spacing w:line="280" w:lineRule="exact"/>
              <w:ind w:left="278"/>
            </w:pPr>
            <w:r>
              <w:rPr>
                <w:spacing w:val="-15"/>
                <w:w w:val="95"/>
              </w:rPr>
              <w:t>492</w:t>
            </w:r>
            <w:r>
              <w:rPr>
                <w:spacing w:val="-12"/>
              </w:rPr>
              <w:t xml:space="preserve"> </w:t>
            </w:r>
            <w:r>
              <w:rPr>
                <w:spacing w:val="-15"/>
                <w:w w:val="95"/>
              </w:rPr>
              <w:t>– 490</w:t>
            </w:r>
          </w:p>
        </w:tc>
        <w:tc>
          <w:tcPr>
            <w:tcW w:w="1422" w:type="dxa"/>
            <w:vAlign w:val="top"/>
          </w:tcPr>
          <w:p w14:paraId="748CB2B6">
            <w:pPr>
              <w:pStyle w:val="6"/>
              <w:spacing w:line="280" w:lineRule="exact"/>
              <w:ind w:left="578"/>
            </w:pPr>
            <w:r>
              <w:rPr>
                <w:spacing w:val="15"/>
              </w:rPr>
              <w:t>+2</w:t>
            </w:r>
          </w:p>
        </w:tc>
      </w:tr>
      <w:tr w14:paraId="26444C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0" w:hRule="atLeast"/>
        </w:trPr>
        <w:tc>
          <w:tcPr>
            <w:tcW w:w="1025" w:type="dxa"/>
            <w:vAlign w:val="top"/>
          </w:tcPr>
          <w:p w14:paraId="1591F095">
            <w:pPr>
              <w:spacing w:before="55" w:line="173" w:lineRule="auto"/>
              <w:ind w:left="237"/>
              <w:rPr>
                <w:rFonts w:ascii="等线" w:hAnsi="等线" w:eastAsia="等线" w:cs="等线"/>
                <w:sz w:val="24"/>
                <w:szCs w:val="24"/>
              </w:rPr>
            </w:pPr>
            <w:r>
              <w:rPr>
                <w:rFonts w:ascii="Calibri" w:hAnsi="Calibri" w:eastAsia="Calibri" w:cs="Calibri"/>
                <w:spacing w:val="-5"/>
                <w:sz w:val="24"/>
                <w:szCs w:val="24"/>
              </w:rPr>
              <w:t>3B</w:t>
            </w:r>
            <w:r>
              <w:rPr>
                <w:rFonts w:ascii="Calibri" w:hAnsi="Calibri" w:eastAsia="Calibri" w:cs="Calibri"/>
                <w:spacing w:val="27"/>
                <w:sz w:val="24"/>
                <w:szCs w:val="24"/>
              </w:rPr>
              <w:t xml:space="preserve"> </w:t>
            </w:r>
            <w:r>
              <w:rPr>
                <w:rFonts w:ascii="等线" w:hAnsi="等线" w:eastAsia="等线" w:cs="等线"/>
                <w:spacing w:val="-5"/>
                <w:sz w:val="24"/>
                <w:szCs w:val="24"/>
              </w:rPr>
              <w:t>队</w:t>
            </w:r>
          </w:p>
        </w:tc>
        <w:tc>
          <w:tcPr>
            <w:tcW w:w="737" w:type="dxa"/>
            <w:vAlign w:val="top"/>
          </w:tcPr>
          <w:p w14:paraId="6EBEADFB">
            <w:pPr>
              <w:pStyle w:val="6"/>
              <w:spacing w:line="289" w:lineRule="exact"/>
              <w:ind w:left="319"/>
            </w:pPr>
            <w:r>
              <w:t>2</w:t>
            </w:r>
          </w:p>
        </w:tc>
        <w:tc>
          <w:tcPr>
            <w:tcW w:w="733" w:type="dxa"/>
            <w:vAlign w:val="top"/>
          </w:tcPr>
          <w:p w14:paraId="31D19215">
            <w:pPr>
              <w:pStyle w:val="6"/>
              <w:spacing w:line="289" w:lineRule="exact"/>
              <w:ind w:left="312"/>
            </w:pPr>
            <w:r>
              <w:t>4</w:t>
            </w:r>
          </w:p>
        </w:tc>
        <w:tc>
          <w:tcPr>
            <w:tcW w:w="1418" w:type="dxa"/>
            <w:vAlign w:val="top"/>
          </w:tcPr>
          <w:p w14:paraId="360695F4">
            <w:pPr>
              <w:pStyle w:val="6"/>
              <w:spacing w:line="289" w:lineRule="exact"/>
              <w:ind w:left="663"/>
            </w:pPr>
            <w:r>
              <w:t>8</w:t>
            </w:r>
          </w:p>
        </w:tc>
        <w:tc>
          <w:tcPr>
            <w:tcW w:w="1413" w:type="dxa"/>
            <w:vAlign w:val="top"/>
          </w:tcPr>
          <w:p w14:paraId="468CBDE2">
            <w:pPr>
              <w:pStyle w:val="6"/>
              <w:spacing w:line="289" w:lineRule="exact"/>
              <w:ind w:left="278"/>
            </w:pPr>
            <w:r>
              <w:rPr>
                <w:spacing w:val="-16"/>
                <w:w w:val="96"/>
              </w:rPr>
              <w:t>490</w:t>
            </w:r>
            <w:r>
              <w:rPr>
                <w:spacing w:val="-14"/>
              </w:rPr>
              <w:t xml:space="preserve"> </w:t>
            </w:r>
            <w:r>
              <w:rPr>
                <w:spacing w:val="-16"/>
                <w:w w:val="96"/>
              </w:rPr>
              <w:t>– 490</w:t>
            </w:r>
          </w:p>
        </w:tc>
        <w:tc>
          <w:tcPr>
            <w:tcW w:w="1422" w:type="dxa"/>
            <w:vAlign w:val="top"/>
          </w:tcPr>
          <w:p w14:paraId="48870972">
            <w:pPr>
              <w:pStyle w:val="6"/>
              <w:spacing w:line="289" w:lineRule="exact"/>
              <w:ind w:left="662"/>
            </w:pPr>
            <w:r>
              <w:t>0</w:t>
            </w:r>
          </w:p>
        </w:tc>
      </w:tr>
    </w:tbl>
    <w:p w14:paraId="5B007856">
      <w:pPr>
        <w:spacing w:before="245" w:line="344" w:lineRule="exact"/>
        <w:ind w:left="1023"/>
        <w:rPr>
          <w:rFonts w:ascii="等线" w:hAnsi="等线" w:eastAsia="等线" w:cs="等线"/>
          <w:sz w:val="24"/>
          <w:szCs w:val="24"/>
        </w:rPr>
      </w:pPr>
      <w:r>
        <w:rPr>
          <w:rFonts w:ascii="等线" w:hAnsi="等线" w:eastAsia="等线" w:cs="等线"/>
          <w:spacing w:val="-1"/>
          <w:position w:val="3"/>
          <w:sz w:val="24"/>
          <w:szCs w:val="24"/>
        </w:rPr>
        <w:t>若各队与此前未同组的其他球队进行主客场对决，且比赛结果如下：</w:t>
      </w:r>
    </w:p>
    <w:p w14:paraId="2346EE3F">
      <w:pPr>
        <w:spacing w:line="227" w:lineRule="exact"/>
      </w:pPr>
    </w:p>
    <w:tbl>
      <w:tblPr>
        <w:tblStyle w:val="5"/>
        <w:tblW w:w="7943" w:type="dxa"/>
        <w:tblInd w:w="98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7"/>
        <w:gridCol w:w="1132"/>
        <w:gridCol w:w="1137"/>
        <w:gridCol w:w="1132"/>
        <w:gridCol w:w="1132"/>
        <w:gridCol w:w="1132"/>
        <w:gridCol w:w="1141"/>
      </w:tblGrid>
      <w:tr w14:paraId="67EE54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137" w:type="dxa"/>
            <w:tcBorders>
              <w:tl2br w:val="single" w:color="000000" w:sz="16" w:space="0"/>
            </w:tcBorders>
            <w:vAlign w:val="top"/>
          </w:tcPr>
          <w:p w14:paraId="756B5669">
            <w:pPr>
              <w:spacing w:before="168" w:line="211" w:lineRule="auto"/>
              <w:ind w:left="147"/>
              <w:rPr>
                <w:rFonts w:ascii="等线" w:hAnsi="等线" w:eastAsia="等线" w:cs="等线"/>
                <w:sz w:val="24"/>
                <w:szCs w:val="24"/>
              </w:rPr>
            </w:pPr>
            <w:r>
              <w:rPr>
                <w:rFonts w:ascii="等线" w:hAnsi="等线" w:eastAsia="等线" w:cs="等线"/>
                <w:spacing w:val="-9"/>
                <w:sz w:val="24"/>
                <w:szCs w:val="24"/>
              </w:rPr>
              <w:t>离家</w:t>
            </w:r>
          </w:p>
        </w:tc>
        <w:tc>
          <w:tcPr>
            <w:tcW w:w="1132" w:type="dxa"/>
            <w:vAlign w:val="top"/>
          </w:tcPr>
          <w:p w14:paraId="3536B63A">
            <w:pPr>
              <w:pStyle w:val="6"/>
              <w:spacing w:before="132" w:line="297" w:lineRule="exact"/>
              <w:ind w:left="462"/>
            </w:pPr>
            <w:r>
              <w:rPr>
                <w:spacing w:val="-25"/>
              </w:rPr>
              <w:t>1A</w:t>
            </w:r>
          </w:p>
        </w:tc>
        <w:tc>
          <w:tcPr>
            <w:tcW w:w="1137" w:type="dxa"/>
            <w:vAlign w:val="top"/>
          </w:tcPr>
          <w:p w14:paraId="4A0ABABD">
            <w:pPr>
              <w:pStyle w:val="6"/>
              <w:spacing w:before="132" w:line="297" w:lineRule="exact"/>
              <w:ind w:left="470"/>
            </w:pPr>
            <w:r>
              <w:rPr>
                <w:spacing w:val="-14"/>
              </w:rPr>
              <w:t>1B</w:t>
            </w:r>
          </w:p>
        </w:tc>
        <w:tc>
          <w:tcPr>
            <w:tcW w:w="1132" w:type="dxa"/>
            <w:vAlign w:val="top"/>
          </w:tcPr>
          <w:p w14:paraId="41DE751E">
            <w:pPr>
              <w:pStyle w:val="6"/>
              <w:spacing w:before="132" w:line="297" w:lineRule="exact"/>
              <w:ind w:left="450"/>
            </w:pPr>
            <w:r>
              <w:rPr>
                <w:spacing w:val="-5"/>
                <w:w w:val="91"/>
              </w:rPr>
              <w:t>2A</w:t>
            </w:r>
          </w:p>
        </w:tc>
        <w:tc>
          <w:tcPr>
            <w:tcW w:w="1132" w:type="dxa"/>
            <w:vAlign w:val="top"/>
          </w:tcPr>
          <w:p w14:paraId="1334DEE8">
            <w:pPr>
              <w:pStyle w:val="6"/>
              <w:spacing w:before="132" w:line="297" w:lineRule="exact"/>
              <w:ind w:left="458"/>
            </w:pPr>
            <w:r>
              <w:rPr>
                <w:spacing w:val="-8"/>
              </w:rPr>
              <w:t>2B</w:t>
            </w:r>
          </w:p>
        </w:tc>
        <w:tc>
          <w:tcPr>
            <w:tcW w:w="1132" w:type="dxa"/>
            <w:vAlign w:val="top"/>
          </w:tcPr>
          <w:p w14:paraId="6FA32936">
            <w:pPr>
              <w:pStyle w:val="6"/>
              <w:spacing w:before="132" w:line="297" w:lineRule="exact"/>
              <w:ind w:left="445"/>
            </w:pPr>
            <w:r>
              <w:rPr>
                <w:spacing w:val="-8"/>
                <w:w w:val="95"/>
              </w:rPr>
              <w:t>3A</w:t>
            </w:r>
          </w:p>
        </w:tc>
        <w:tc>
          <w:tcPr>
            <w:tcW w:w="1141" w:type="dxa"/>
            <w:vAlign w:val="top"/>
          </w:tcPr>
          <w:p w14:paraId="4C63A47F">
            <w:pPr>
              <w:pStyle w:val="6"/>
              <w:spacing w:before="132" w:line="297" w:lineRule="exact"/>
              <w:ind w:left="453"/>
            </w:pPr>
            <w:r>
              <w:rPr>
                <w:spacing w:val="-4"/>
              </w:rPr>
              <w:t>3B</w:t>
            </w:r>
          </w:p>
        </w:tc>
      </w:tr>
      <w:tr w14:paraId="2C9D9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137" w:type="dxa"/>
            <w:vAlign w:val="top"/>
          </w:tcPr>
          <w:p w14:paraId="6B184D9F">
            <w:pPr>
              <w:pStyle w:val="6"/>
              <w:spacing w:before="71" w:line="297" w:lineRule="exact"/>
              <w:ind w:left="466"/>
            </w:pPr>
            <w:r>
              <w:rPr>
                <w:spacing w:val="-25"/>
              </w:rPr>
              <w:t>1A</w:t>
            </w:r>
          </w:p>
        </w:tc>
        <w:tc>
          <w:tcPr>
            <w:tcW w:w="1132" w:type="dxa"/>
            <w:shd w:val="clear" w:color="auto" w:fill="000000"/>
            <w:vAlign w:val="top"/>
          </w:tcPr>
          <w:p w14:paraId="15D571AA">
            <w:pPr>
              <w:pStyle w:val="6"/>
              <w:rPr>
                <w:sz w:val="21"/>
              </w:rPr>
            </w:pPr>
          </w:p>
        </w:tc>
        <w:tc>
          <w:tcPr>
            <w:tcW w:w="1137" w:type="dxa"/>
            <w:vAlign w:val="top"/>
          </w:tcPr>
          <w:p w14:paraId="52EA3B8C">
            <w:pPr>
              <w:pStyle w:val="6"/>
              <w:spacing w:before="71" w:line="297" w:lineRule="exact"/>
              <w:ind w:left="251"/>
            </w:pPr>
            <w:r>
              <w:rPr>
                <w:spacing w:val="-20"/>
              </w:rPr>
              <w:t>77</w:t>
            </w:r>
            <w:r>
              <w:rPr>
                <w:spacing w:val="-10"/>
              </w:rPr>
              <w:t xml:space="preserve"> </w:t>
            </w:r>
            <w:r>
              <w:rPr>
                <w:spacing w:val="-20"/>
              </w:rPr>
              <w:t>– 98</w:t>
            </w:r>
          </w:p>
        </w:tc>
        <w:tc>
          <w:tcPr>
            <w:tcW w:w="1132" w:type="dxa"/>
            <w:shd w:val="clear" w:color="auto" w:fill="000000"/>
            <w:vAlign w:val="top"/>
          </w:tcPr>
          <w:p w14:paraId="6F163146">
            <w:pPr>
              <w:pStyle w:val="6"/>
              <w:rPr>
                <w:sz w:val="21"/>
              </w:rPr>
            </w:pPr>
          </w:p>
        </w:tc>
        <w:tc>
          <w:tcPr>
            <w:tcW w:w="1132" w:type="dxa"/>
            <w:vAlign w:val="top"/>
          </w:tcPr>
          <w:p w14:paraId="0054176F">
            <w:pPr>
              <w:pStyle w:val="6"/>
              <w:spacing w:before="71" w:line="297" w:lineRule="exact"/>
              <w:ind w:left="213"/>
            </w:pPr>
            <w:r>
              <w:rPr>
                <w:spacing w:val="-20"/>
                <w:w w:val="95"/>
              </w:rPr>
              <w:t>100</w:t>
            </w:r>
            <w:r>
              <w:rPr>
                <w:spacing w:val="-7"/>
              </w:rPr>
              <w:t xml:space="preserve"> </w:t>
            </w:r>
            <w:r>
              <w:rPr>
                <w:spacing w:val="-20"/>
                <w:w w:val="95"/>
              </w:rPr>
              <w:t>–</w:t>
            </w:r>
            <w:r>
              <w:rPr>
                <w:spacing w:val="-5"/>
              </w:rPr>
              <w:t xml:space="preserve"> </w:t>
            </w:r>
            <w:r>
              <w:rPr>
                <w:spacing w:val="-20"/>
                <w:w w:val="95"/>
              </w:rPr>
              <w:t>89</w:t>
            </w:r>
          </w:p>
        </w:tc>
        <w:tc>
          <w:tcPr>
            <w:tcW w:w="1132" w:type="dxa"/>
            <w:shd w:val="clear" w:color="auto" w:fill="000000"/>
            <w:vAlign w:val="top"/>
          </w:tcPr>
          <w:p w14:paraId="0C58A3EA">
            <w:pPr>
              <w:pStyle w:val="6"/>
              <w:rPr>
                <w:sz w:val="21"/>
              </w:rPr>
            </w:pPr>
          </w:p>
        </w:tc>
        <w:tc>
          <w:tcPr>
            <w:tcW w:w="1141" w:type="dxa"/>
            <w:vAlign w:val="top"/>
          </w:tcPr>
          <w:p w14:paraId="1164F626">
            <w:pPr>
              <w:pStyle w:val="6"/>
              <w:spacing w:before="71" w:line="297" w:lineRule="exact"/>
              <w:ind w:left="253"/>
            </w:pPr>
            <w:r>
              <w:rPr>
                <w:spacing w:val="-19"/>
                <w:w w:val="99"/>
              </w:rPr>
              <w:t>95</w:t>
            </w:r>
            <w:r>
              <w:rPr>
                <w:spacing w:val="-10"/>
              </w:rPr>
              <w:t xml:space="preserve"> </w:t>
            </w:r>
            <w:r>
              <w:rPr>
                <w:spacing w:val="-19"/>
                <w:w w:val="99"/>
              </w:rPr>
              <w:t>– 74</w:t>
            </w:r>
          </w:p>
        </w:tc>
      </w:tr>
      <w:tr w14:paraId="5A0E6E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137" w:type="dxa"/>
            <w:vAlign w:val="top"/>
          </w:tcPr>
          <w:p w14:paraId="2D019033">
            <w:pPr>
              <w:pStyle w:val="6"/>
              <w:spacing w:before="66" w:line="298" w:lineRule="exact"/>
              <w:ind w:left="473"/>
            </w:pPr>
            <w:r>
              <w:rPr>
                <w:spacing w:val="-14"/>
              </w:rPr>
              <w:t>1B</w:t>
            </w:r>
          </w:p>
        </w:tc>
        <w:tc>
          <w:tcPr>
            <w:tcW w:w="1132" w:type="dxa"/>
            <w:vAlign w:val="top"/>
          </w:tcPr>
          <w:p w14:paraId="4B53EEA6">
            <w:pPr>
              <w:pStyle w:val="6"/>
              <w:spacing w:before="66" w:line="298" w:lineRule="exact"/>
              <w:ind w:left="251"/>
            </w:pPr>
            <w:r>
              <w:rPr>
                <w:spacing w:val="-15"/>
                <w:w w:val="94"/>
              </w:rPr>
              <w:t>87</w:t>
            </w:r>
            <w:r>
              <w:rPr>
                <w:spacing w:val="-12"/>
              </w:rPr>
              <w:t xml:space="preserve"> </w:t>
            </w:r>
            <w:r>
              <w:rPr>
                <w:spacing w:val="-15"/>
                <w:w w:val="94"/>
              </w:rPr>
              <w:t>–</w:t>
            </w:r>
            <w:r>
              <w:rPr>
                <w:spacing w:val="-4"/>
              </w:rPr>
              <w:t xml:space="preserve"> </w:t>
            </w:r>
            <w:r>
              <w:rPr>
                <w:spacing w:val="-15"/>
                <w:w w:val="94"/>
              </w:rPr>
              <w:t>83</w:t>
            </w:r>
          </w:p>
        </w:tc>
        <w:tc>
          <w:tcPr>
            <w:tcW w:w="1137" w:type="dxa"/>
            <w:shd w:val="clear" w:color="auto" w:fill="000000"/>
            <w:vAlign w:val="top"/>
          </w:tcPr>
          <w:p w14:paraId="3AB1CA3C">
            <w:pPr>
              <w:pStyle w:val="6"/>
              <w:rPr>
                <w:sz w:val="21"/>
              </w:rPr>
            </w:pPr>
          </w:p>
        </w:tc>
        <w:tc>
          <w:tcPr>
            <w:tcW w:w="1132" w:type="dxa"/>
            <w:vAlign w:val="top"/>
          </w:tcPr>
          <w:p w14:paraId="7257C5D2">
            <w:pPr>
              <w:pStyle w:val="6"/>
              <w:spacing w:before="66" w:line="298" w:lineRule="exact"/>
              <w:ind w:left="253"/>
            </w:pPr>
            <w:r>
              <w:rPr>
                <w:spacing w:val="-20"/>
              </w:rPr>
              <w:t>87</w:t>
            </w:r>
            <w:r>
              <w:rPr>
                <w:spacing w:val="-11"/>
              </w:rPr>
              <w:t xml:space="preserve"> </w:t>
            </w:r>
            <w:r>
              <w:rPr>
                <w:spacing w:val="-20"/>
              </w:rPr>
              <w:t>– 75</w:t>
            </w:r>
          </w:p>
        </w:tc>
        <w:tc>
          <w:tcPr>
            <w:tcW w:w="1132" w:type="dxa"/>
            <w:shd w:val="clear" w:color="auto" w:fill="000000"/>
            <w:vAlign w:val="top"/>
          </w:tcPr>
          <w:p w14:paraId="1CB41713">
            <w:pPr>
              <w:pStyle w:val="6"/>
              <w:rPr>
                <w:sz w:val="21"/>
              </w:rPr>
            </w:pPr>
          </w:p>
        </w:tc>
        <w:tc>
          <w:tcPr>
            <w:tcW w:w="1132" w:type="dxa"/>
            <w:vAlign w:val="top"/>
          </w:tcPr>
          <w:p w14:paraId="179B7F3F">
            <w:pPr>
              <w:pStyle w:val="6"/>
              <w:spacing w:before="66" w:line="298" w:lineRule="exact"/>
              <w:ind w:left="253"/>
            </w:pPr>
            <w:r>
              <w:rPr>
                <w:spacing w:val="-20"/>
              </w:rPr>
              <w:t>99</w:t>
            </w:r>
            <w:r>
              <w:rPr>
                <w:spacing w:val="-11"/>
              </w:rPr>
              <w:t xml:space="preserve"> </w:t>
            </w:r>
            <w:r>
              <w:rPr>
                <w:spacing w:val="-20"/>
              </w:rPr>
              <w:t>– 92</w:t>
            </w:r>
          </w:p>
        </w:tc>
        <w:tc>
          <w:tcPr>
            <w:tcW w:w="1141" w:type="dxa"/>
            <w:shd w:val="clear" w:color="auto" w:fill="000000"/>
            <w:vAlign w:val="top"/>
          </w:tcPr>
          <w:p w14:paraId="0B7A8FDD">
            <w:pPr>
              <w:pStyle w:val="6"/>
              <w:rPr>
                <w:sz w:val="21"/>
              </w:rPr>
            </w:pPr>
          </w:p>
        </w:tc>
      </w:tr>
      <w:tr w14:paraId="483ED5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137" w:type="dxa"/>
            <w:vAlign w:val="top"/>
          </w:tcPr>
          <w:p w14:paraId="692983A3">
            <w:pPr>
              <w:pStyle w:val="6"/>
              <w:spacing w:before="72" w:line="297" w:lineRule="exact"/>
              <w:ind w:left="453"/>
            </w:pPr>
            <w:r>
              <w:rPr>
                <w:spacing w:val="-5"/>
                <w:w w:val="91"/>
              </w:rPr>
              <w:t>2A</w:t>
            </w:r>
          </w:p>
        </w:tc>
        <w:tc>
          <w:tcPr>
            <w:tcW w:w="1132" w:type="dxa"/>
            <w:shd w:val="clear" w:color="auto" w:fill="000000"/>
            <w:vAlign w:val="top"/>
          </w:tcPr>
          <w:p w14:paraId="4DAC988B">
            <w:pPr>
              <w:pStyle w:val="6"/>
              <w:rPr>
                <w:sz w:val="21"/>
              </w:rPr>
            </w:pPr>
          </w:p>
        </w:tc>
        <w:tc>
          <w:tcPr>
            <w:tcW w:w="1137" w:type="dxa"/>
            <w:vAlign w:val="top"/>
          </w:tcPr>
          <w:p w14:paraId="7943AF49">
            <w:pPr>
              <w:pStyle w:val="6"/>
              <w:spacing w:before="72" w:line="297" w:lineRule="exact"/>
              <w:ind w:left="250"/>
            </w:pPr>
            <w:r>
              <w:rPr>
                <w:spacing w:val="-20"/>
              </w:rPr>
              <w:t>71</w:t>
            </w:r>
            <w:r>
              <w:rPr>
                <w:spacing w:val="-10"/>
              </w:rPr>
              <w:t xml:space="preserve"> </w:t>
            </w:r>
            <w:r>
              <w:rPr>
                <w:spacing w:val="-20"/>
              </w:rPr>
              <w:t>– 96</w:t>
            </w:r>
          </w:p>
        </w:tc>
        <w:tc>
          <w:tcPr>
            <w:tcW w:w="1132" w:type="dxa"/>
            <w:shd w:val="clear" w:color="auto" w:fill="000000"/>
            <w:vAlign w:val="top"/>
          </w:tcPr>
          <w:p w14:paraId="5141A8A0">
            <w:pPr>
              <w:pStyle w:val="6"/>
              <w:rPr>
                <w:sz w:val="21"/>
              </w:rPr>
            </w:pPr>
          </w:p>
        </w:tc>
        <w:tc>
          <w:tcPr>
            <w:tcW w:w="1132" w:type="dxa"/>
            <w:vAlign w:val="top"/>
          </w:tcPr>
          <w:p w14:paraId="21FED7B1">
            <w:pPr>
              <w:pStyle w:val="6"/>
              <w:spacing w:before="72" w:line="297" w:lineRule="exact"/>
              <w:ind w:left="254"/>
            </w:pPr>
            <w:r>
              <w:rPr>
                <w:spacing w:val="-14"/>
                <w:w w:val="93"/>
              </w:rPr>
              <w:t>87</w:t>
            </w:r>
            <w:r>
              <w:rPr>
                <w:spacing w:val="-10"/>
              </w:rPr>
              <w:t xml:space="preserve"> </w:t>
            </w:r>
            <w:r>
              <w:rPr>
                <w:spacing w:val="-14"/>
                <w:w w:val="93"/>
              </w:rPr>
              <w:t>–</w:t>
            </w:r>
            <w:r>
              <w:rPr>
                <w:spacing w:val="-5"/>
              </w:rPr>
              <w:t xml:space="preserve"> </w:t>
            </w:r>
            <w:r>
              <w:rPr>
                <w:spacing w:val="-14"/>
                <w:w w:val="93"/>
              </w:rPr>
              <w:t>86</w:t>
            </w:r>
          </w:p>
        </w:tc>
        <w:tc>
          <w:tcPr>
            <w:tcW w:w="1132" w:type="dxa"/>
            <w:shd w:val="clear" w:color="auto" w:fill="000000"/>
            <w:vAlign w:val="top"/>
          </w:tcPr>
          <w:p w14:paraId="36FDC54B">
            <w:pPr>
              <w:pStyle w:val="6"/>
              <w:rPr>
                <w:sz w:val="21"/>
              </w:rPr>
            </w:pPr>
          </w:p>
        </w:tc>
        <w:tc>
          <w:tcPr>
            <w:tcW w:w="1141" w:type="dxa"/>
            <w:vAlign w:val="top"/>
          </w:tcPr>
          <w:p w14:paraId="4630621B">
            <w:pPr>
              <w:pStyle w:val="6"/>
              <w:spacing w:before="72" w:line="297" w:lineRule="exact"/>
              <w:ind w:left="253"/>
            </w:pPr>
            <w:r>
              <w:rPr>
                <w:spacing w:val="-10"/>
                <w:w w:val="90"/>
              </w:rPr>
              <w:t>88</w:t>
            </w:r>
            <w:r>
              <w:rPr>
                <w:spacing w:val="-10"/>
              </w:rPr>
              <w:t xml:space="preserve"> </w:t>
            </w:r>
            <w:r>
              <w:rPr>
                <w:spacing w:val="-10"/>
                <w:w w:val="90"/>
              </w:rPr>
              <w:t>–</w:t>
            </w:r>
            <w:r>
              <w:rPr>
                <w:spacing w:val="-5"/>
              </w:rPr>
              <w:t xml:space="preserve"> </w:t>
            </w:r>
            <w:r>
              <w:rPr>
                <w:spacing w:val="-10"/>
                <w:w w:val="90"/>
              </w:rPr>
              <w:t>84</w:t>
            </w:r>
          </w:p>
        </w:tc>
      </w:tr>
      <w:tr w14:paraId="194AE1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137" w:type="dxa"/>
            <w:vAlign w:val="top"/>
          </w:tcPr>
          <w:p w14:paraId="349500F5">
            <w:pPr>
              <w:pStyle w:val="6"/>
              <w:spacing w:before="73" w:line="297" w:lineRule="exact"/>
              <w:ind w:left="304"/>
            </w:pPr>
            <w:r>
              <w:rPr>
                <w:spacing w:val="-7"/>
              </w:rPr>
              <w:t>----2B</w:t>
            </w:r>
          </w:p>
        </w:tc>
        <w:tc>
          <w:tcPr>
            <w:tcW w:w="1132" w:type="dxa"/>
            <w:vAlign w:val="top"/>
          </w:tcPr>
          <w:p w14:paraId="3667D4F7">
            <w:pPr>
              <w:pStyle w:val="6"/>
              <w:spacing w:before="73" w:line="297" w:lineRule="exact"/>
              <w:ind w:left="250"/>
            </w:pPr>
            <w:r>
              <w:rPr>
                <w:spacing w:val="-20"/>
              </w:rPr>
              <w:t>65</w:t>
            </w:r>
            <w:r>
              <w:rPr>
                <w:spacing w:val="-10"/>
              </w:rPr>
              <w:t xml:space="preserve"> </w:t>
            </w:r>
            <w:r>
              <w:rPr>
                <w:spacing w:val="-20"/>
              </w:rPr>
              <w:t>– 76</w:t>
            </w:r>
          </w:p>
        </w:tc>
        <w:tc>
          <w:tcPr>
            <w:tcW w:w="1137" w:type="dxa"/>
            <w:shd w:val="clear" w:color="auto" w:fill="000000"/>
            <w:vAlign w:val="top"/>
          </w:tcPr>
          <w:p w14:paraId="3376063E">
            <w:pPr>
              <w:pStyle w:val="6"/>
              <w:rPr>
                <w:sz w:val="21"/>
              </w:rPr>
            </w:pPr>
          </w:p>
        </w:tc>
        <w:tc>
          <w:tcPr>
            <w:tcW w:w="1132" w:type="dxa"/>
            <w:vAlign w:val="top"/>
          </w:tcPr>
          <w:p w14:paraId="1ABBAAD7">
            <w:pPr>
              <w:spacing w:before="157" w:line="211" w:lineRule="auto"/>
              <w:ind w:left="380"/>
              <w:rPr>
                <w:rFonts w:ascii="等线" w:hAnsi="等线" w:eastAsia="等线" w:cs="等线"/>
                <w:sz w:val="19"/>
                <w:szCs w:val="19"/>
              </w:rPr>
            </w:pPr>
            <w:r>
              <w:rPr>
                <w:rFonts w:ascii="等线" w:hAnsi="等线" w:eastAsia="等线" w:cs="等线"/>
                <w:spacing w:val="-4"/>
                <w:sz w:val="19"/>
                <w:szCs w:val="19"/>
              </w:rPr>
              <w:t>没收</w:t>
            </w:r>
          </w:p>
        </w:tc>
        <w:tc>
          <w:tcPr>
            <w:tcW w:w="1132" w:type="dxa"/>
            <w:shd w:val="clear" w:color="auto" w:fill="000000"/>
            <w:vAlign w:val="top"/>
          </w:tcPr>
          <w:p w14:paraId="715F7A4F">
            <w:pPr>
              <w:pStyle w:val="6"/>
              <w:rPr>
                <w:sz w:val="21"/>
              </w:rPr>
            </w:pPr>
          </w:p>
        </w:tc>
        <w:tc>
          <w:tcPr>
            <w:tcW w:w="1132" w:type="dxa"/>
            <w:vAlign w:val="top"/>
          </w:tcPr>
          <w:p w14:paraId="06D420BE">
            <w:pPr>
              <w:spacing w:before="157" w:line="211" w:lineRule="auto"/>
              <w:ind w:left="382"/>
              <w:rPr>
                <w:rFonts w:ascii="等线" w:hAnsi="等线" w:eastAsia="等线" w:cs="等线"/>
                <w:sz w:val="19"/>
                <w:szCs w:val="19"/>
              </w:rPr>
            </w:pPr>
            <w:r>
              <w:rPr>
                <w:rFonts w:ascii="等线" w:hAnsi="等线" w:eastAsia="等线" w:cs="等线"/>
                <w:spacing w:val="-4"/>
                <w:sz w:val="19"/>
                <w:szCs w:val="19"/>
              </w:rPr>
              <w:t>没收</w:t>
            </w:r>
          </w:p>
        </w:tc>
        <w:tc>
          <w:tcPr>
            <w:tcW w:w="1141" w:type="dxa"/>
            <w:shd w:val="clear" w:color="auto" w:fill="000000"/>
            <w:vAlign w:val="top"/>
          </w:tcPr>
          <w:p w14:paraId="30074711">
            <w:pPr>
              <w:pStyle w:val="6"/>
              <w:rPr>
                <w:sz w:val="21"/>
              </w:rPr>
            </w:pPr>
          </w:p>
        </w:tc>
      </w:tr>
      <w:tr w14:paraId="5FC153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1137" w:type="dxa"/>
            <w:vAlign w:val="top"/>
          </w:tcPr>
          <w:p w14:paraId="66BB24AC">
            <w:pPr>
              <w:pStyle w:val="6"/>
              <w:spacing w:before="68" w:line="298" w:lineRule="exact"/>
              <w:ind w:left="446"/>
            </w:pPr>
            <w:r>
              <w:rPr>
                <w:spacing w:val="-8"/>
                <w:w w:val="95"/>
              </w:rPr>
              <w:t>3A</w:t>
            </w:r>
          </w:p>
        </w:tc>
        <w:tc>
          <w:tcPr>
            <w:tcW w:w="1132" w:type="dxa"/>
            <w:shd w:val="clear" w:color="auto" w:fill="000000"/>
            <w:vAlign w:val="top"/>
          </w:tcPr>
          <w:p w14:paraId="0A7587D3">
            <w:pPr>
              <w:pStyle w:val="6"/>
              <w:rPr>
                <w:sz w:val="21"/>
              </w:rPr>
            </w:pPr>
          </w:p>
        </w:tc>
        <w:tc>
          <w:tcPr>
            <w:tcW w:w="1137" w:type="dxa"/>
            <w:vAlign w:val="top"/>
          </w:tcPr>
          <w:p w14:paraId="73096E0F">
            <w:pPr>
              <w:pStyle w:val="6"/>
              <w:spacing w:before="68" w:line="298" w:lineRule="exact"/>
              <w:ind w:left="254"/>
            </w:pPr>
            <w:r>
              <w:rPr>
                <w:spacing w:val="-20"/>
              </w:rPr>
              <w:t>87</w:t>
            </w:r>
            <w:r>
              <w:rPr>
                <w:spacing w:val="-11"/>
              </w:rPr>
              <w:t xml:space="preserve"> </w:t>
            </w:r>
            <w:r>
              <w:rPr>
                <w:spacing w:val="-20"/>
              </w:rPr>
              <w:t>– 97</w:t>
            </w:r>
          </w:p>
        </w:tc>
        <w:tc>
          <w:tcPr>
            <w:tcW w:w="1132" w:type="dxa"/>
            <w:shd w:val="clear" w:color="auto" w:fill="000000"/>
            <w:vAlign w:val="top"/>
          </w:tcPr>
          <w:p w14:paraId="4850E603">
            <w:pPr>
              <w:pStyle w:val="6"/>
              <w:rPr>
                <w:sz w:val="21"/>
              </w:rPr>
            </w:pPr>
          </w:p>
        </w:tc>
        <w:tc>
          <w:tcPr>
            <w:tcW w:w="1132" w:type="dxa"/>
            <w:vAlign w:val="top"/>
          </w:tcPr>
          <w:p w14:paraId="34E089F6">
            <w:pPr>
              <w:pStyle w:val="6"/>
              <w:spacing w:before="68" w:line="298" w:lineRule="exact"/>
              <w:ind w:left="252"/>
            </w:pPr>
            <w:r>
              <w:rPr>
                <w:spacing w:val="-20"/>
              </w:rPr>
              <w:t>69</w:t>
            </w:r>
            <w:r>
              <w:rPr>
                <w:spacing w:val="-10"/>
              </w:rPr>
              <w:t xml:space="preserve"> </w:t>
            </w:r>
            <w:r>
              <w:rPr>
                <w:spacing w:val="-20"/>
              </w:rPr>
              <w:t>– 73</w:t>
            </w:r>
          </w:p>
        </w:tc>
        <w:tc>
          <w:tcPr>
            <w:tcW w:w="1132" w:type="dxa"/>
            <w:shd w:val="clear" w:color="auto" w:fill="000000"/>
            <w:vAlign w:val="top"/>
          </w:tcPr>
          <w:p w14:paraId="7DFE06A0">
            <w:pPr>
              <w:pStyle w:val="6"/>
              <w:rPr>
                <w:sz w:val="21"/>
              </w:rPr>
            </w:pPr>
          </w:p>
        </w:tc>
        <w:tc>
          <w:tcPr>
            <w:tcW w:w="1141" w:type="dxa"/>
            <w:vAlign w:val="top"/>
          </w:tcPr>
          <w:p w14:paraId="03CD2675">
            <w:pPr>
              <w:pStyle w:val="6"/>
              <w:spacing w:before="68" w:line="298" w:lineRule="exact"/>
              <w:ind w:left="269"/>
            </w:pPr>
            <w:r>
              <w:rPr>
                <w:spacing w:val="-22"/>
                <w:w w:val="99"/>
              </w:rPr>
              <w:t>83</w:t>
            </w:r>
            <w:r>
              <w:rPr>
                <w:spacing w:val="-10"/>
              </w:rPr>
              <w:t xml:space="preserve"> </w:t>
            </w:r>
            <w:r>
              <w:rPr>
                <w:spacing w:val="-22"/>
                <w:w w:val="99"/>
              </w:rPr>
              <w:t>–</w:t>
            </w:r>
            <w:r>
              <w:rPr>
                <w:spacing w:val="-5"/>
              </w:rPr>
              <w:t xml:space="preserve"> </w:t>
            </w:r>
            <w:r>
              <w:rPr>
                <w:spacing w:val="-22"/>
                <w:w w:val="99"/>
              </w:rPr>
              <w:t>81</w:t>
            </w:r>
          </w:p>
        </w:tc>
      </w:tr>
      <w:tr w14:paraId="3DBC5B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1137" w:type="dxa"/>
            <w:vAlign w:val="top"/>
          </w:tcPr>
          <w:p w14:paraId="52B7C8FA">
            <w:pPr>
              <w:pStyle w:val="6"/>
              <w:spacing w:before="74" w:line="297" w:lineRule="exact"/>
              <w:ind w:left="453"/>
            </w:pPr>
            <w:r>
              <w:rPr>
                <w:spacing w:val="-4"/>
              </w:rPr>
              <w:t>3B</w:t>
            </w:r>
          </w:p>
        </w:tc>
        <w:tc>
          <w:tcPr>
            <w:tcW w:w="1132" w:type="dxa"/>
            <w:vAlign w:val="top"/>
          </w:tcPr>
          <w:p w14:paraId="2A2A7A40">
            <w:pPr>
              <w:pStyle w:val="6"/>
              <w:spacing w:before="74" w:line="297" w:lineRule="exact"/>
              <w:ind w:left="250"/>
            </w:pPr>
            <w:r>
              <w:rPr>
                <w:spacing w:val="-20"/>
              </w:rPr>
              <w:t>68</w:t>
            </w:r>
            <w:r>
              <w:rPr>
                <w:spacing w:val="-10"/>
              </w:rPr>
              <w:t xml:space="preserve"> </w:t>
            </w:r>
            <w:r>
              <w:rPr>
                <w:spacing w:val="-20"/>
              </w:rPr>
              <w:t>– 96</w:t>
            </w:r>
          </w:p>
        </w:tc>
        <w:tc>
          <w:tcPr>
            <w:tcW w:w="1137" w:type="dxa"/>
            <w:shd w:val="clear" w:color="auto" w:fill="000000"/>
            <w:vAlign w:val="top"/>
          </w:tcPr>
          <w:p w14:paraId="1C7BA9BA">
            <w:pPr>
              <w:pStyle w:val="6"/>
              <w:rPr>
                <w:sz w:val="21"/>
              </w:rPr>
            </w:pPr>
          </w:p>
        </w:tc>
        <w:tc>
          <w:tcPr>
            <w:tcW w:w="1132" w:type="dxa"/>
            <w:vAlign w:val="top"/>
          </w:tcPr>
          <w:p w14:paraId="67DA95D4">
            <w:pPr>
              <w:pStyle w:val="6"/>
              <w:spacing w:before="74" w:line="297" w:lineRule="exact"/>
              <w:ind w:left="267"/>
            </w:pPr>
            <w:r>
              <w:rPr>
                <w:spacing w:val="-20"/>
                <w:w w:val="98"/>
              </w:rPr>
              <w:t>82</w:t>
            </w:r>
            <w:r>
              <w:rPr>
                <w:spacing w:val="-14"/>
              </w:rPr>
              <w:t xml:space="preserve"> </w:t>
            </w:r>
            <w:r>
              <w:rPr>
                <w:spacing w:val="-20"/>
                <w:w w:val="98"/>
              </w:rPr>
              <w:t>–</w:t>
            </w:r>
            <w:r>
              <w:rPr>
                <w:spacing w:val="-4"/>
              </w:rPr>
              <w:t xml:space="preserve"> </w:t>
            </w:r>
            <w:r>
              <w:rPr>
                <w:spacing w:val="-20"/>
                <w:w w:val="98"/>
              </w:rPr>
              <w:t>81</w:t>
            </w:r>
          </w:p>
        </w:tc>
        <w:tc>
          <w:tcPr>
            <w:tcW w:w="1132" w:type="dxa"/>
            <w:shd w:val="clear" w:color="auto" w:fill="000000"/>
            <w:vAlign w:val="top"/>
          </w:tcPr>
          <w:p w14:paraId="3C95E48C">
            <w:pPr>
              <w:pStyle w:val="6"/>
              <w:rPr>
                <w:sz w:val="21"/>
              </w:rPr>
            </w:pPr>
          </w:p>
        </w:tc>
        <w:tc>
          <w:tcPr>
            <w:tcW w:w="1132" w:type="dxa"/>
            <w:vAlign w:val="top"/>
          </w:tcPr>
          <w:p w14:paraId="6E64AB6B">
            <w:pPr>
              <w:pStyle w:val="6"/>
              <w:spacing w:before="74" w:line="297" w:lineRule="exact"/>
              <w:ind w:left="255"/>
            </w:pPr>
            <w:r>
              <w:rPr>
                <w:spacing w:val="-20"/>
              </w:rPr>
              <w:t>74</w:t>
            </w:r>
            <w:r>
              <w:rPr>
                <w:spacing w:val="-10"/>
              </w:rPr>
              <w:t xml:space="preserve"> </w:t>
            </w:r>
            <w:r>
              <w:rPr>
                <w:spacing w:val="-20"/>
              </w:rPr>
              <w:t>– 67</w:t>
            </w:r>
          </w:p>
        </w:tc>
        <w:tc>
          <w:tcPr>
            <w:tcW w:w="1141" w:type="dxa"/>
            <w:shd w:val="clear" w:color="auto" w:fill="000000"/>
            <w:vAlign w:val="top"/>
          </w:tcPr>
          <w:p w14:paraId="032D7328">
            <w:pPr>
              <w:pStyle w:val="6"/>
              <w:rPr>
                <w:sz w:val="21"/>
              </w:rPr>
            </w:pPr>
          </w:p>
        </w:tc>
      </w:tr>
    </w:tbl>
    <w:p w14:paraId="046A3329">
      <w:pPr>
        <w:spacing w:before="81" w:line="277" w:lineRule="auto"/>
        <w:ind w:left="1017" w:hanging="6"/>
        <w:rPr>
          <w:rFonts w:ascii="等线" w:hAnsi="等线" w:eastAsia="等线" w:cs="等线"/>
          <w:sz w:val="24"/>
          <w:szCs w:val="24"/>
        </w:rPr>
      </w:pPr>
      <w:r>
        <w:rPr>
          <w:rFonts w:ascii="等线" w:hAnsi="等线" w:eastAsia="等线" w:cs="等线"/>
          <w:spacing w:val="2"/>
          <w:sz w:val="24"/>
          <w:szCs w:val="24"/>
        </w:rPr>
        <w:t>鉴于</w:t>
      </w:r>
      <w:r>
        <w:rPr>
          <w:rFonts w:ascii="Calibri" w:hAnsi="Calibri" w:eastAsia="Calibri" w:cs="Calibri"/>
          <w:spacing w:val="2"/>
          <w:sz w:val="24"/>
          <w:szCs w:val="24"/>
        </w:rPr>
        <w:t xml:space="preserve">2B </w:t>
      </w:r>
      <w:r>
        <w:rPr>
          <w:rFonts w:ascii="等线" w:hAnsi="等线" w:eastAsia="等线" w:cs="等线"/>
          <w:spacing w:val="2"/>
          <w:sz w:val="24"/>
          <w:szCs w:val="24"/>
        </w:rPr>
        <w:t>队已两次弃权，</w:t>
      </w:r>
      <w:r>
        <w:rPr>
          <w:rFonts w:ascii="Calibri" w:hAnsi="Calibri" w:eastAsia="Calibri" w:cs="Calibri"/>
          <w:spacing w:val="2"/>
          <w:sz w:val="24"/>
          <w:szCs w:val="24"/>
        </w:rPr>
        <w:t xml:space="preserve">2B </w:t>
      </w:r>
      <w:r>
        <w:rPr>
          <w:rFonts w:ascii="等线" w:hAnsi="等线" w:eastAsia="等线" w:cs="等线"/>
          <w:spacing w:val="2"/>
          <w:sz w:val="24"/>
          <w:szCs w:val="24"/>
        </w:rPr>
        <w:t>队参与的所有比赛（包括两轮赛事）</w:t>
      </w:r>
      <w:r>
        <w:rPr>
          <w:rFonts w:ascii="等线" w:hAnsi="等线" w:eastAsia="等线" w:cs="等线"/>
          <w:spacing w:val="-23"/>
          <w:sz w:val="24"/>
          <w:szCs w:val="24"/>
        </w:rPr>
        <w:t xml:space="preserve"/>
      </w:r>
      <w:r>
        <w:rPr>
          <w:rFonts w:ascii="等线" w:hAnsi="等线" w:eastAsia="等线" w:cs="等线"/>
          <w:spacing w:val="2"/>
          <w:sz w:val="24"/>
          <w:szCs w:val="24"/>
        </w:rPr>
        <w:t>的比赛结果均</w:t>
      </w:r>
      <w:r>
        <w:rPr>
          <w:rFonts w:ascii="等线" w:hAnsi="等线" w:eastAsia="等线" w:cs="等线"/>
          <w:spacing w:val="-2"/>
          <w:sz w:val="24"/>
          <w:szCs w:val="24"/>
        </w:rPr>
        <w:t>按以下规定作废：</w:t>
      </w:r>
    </w:p>
    <w:p w14:paraId="7D860087">
      <w:pPr>
        <w:spacing w:before="11" w:line="209" w:lineRule="auto"/>
        <w:ind w:left="1020"/>
        <w:rPr>
          <w:rFonts w:ascii="等线" w:hAnsi="等线" w:eastAsia="等线" w:cs="等线"/>
          <w:sz w:val="24"/>
          <w:szCs w:val="24"/>
        </w:rPr>
      </w:pPr>
      <w:r>
        <w:rPr>
          <w:rFonts w:ascii="等线" w:hAnsi="等线" w:eastAsia="等线" w:cs="等线"/>
          <w:spacing w:val="-2"/>
          <w:sz w:val="24"/>
          <w:szCs w:val="24"/>
        </w:rPr>
        <w:t>第一轮修订结果：</w:t>
      </w:r>
    </w:p>
    <w:p w14:paraId="3EBB77F0">
      <w:pPr>
        <w:spacing w:line="98" w:lineRule="exact"/>
      </w:pPr>
    </w:p>
    <w:tbl>
      <w:tblPr>
        <w:tblStyle w:val="5"/>
        <w:tblW w:w="5673" w:type="dxa"/>
        <w:tblInd w:w="98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6"/>
        <w:gridCol w:w="1132"/>
        <w:gridCol w:w="1137"/>
        <w:gridCol w:w="1132"/>
        <w:gridCol w:w="1136"/>
      </w:tblGrid>
      <w:tr w14:paraId="046E78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trPr>
        <w:tc>
          <w:tcPr>
            <w:tcW w:w="1136" w:type="dxa"/>
            <w:tcBorders>
              <w:tl2br w:val="single" w:color="000000" w:sz="16" w:space="0"/>
            </w:tcBorders>
            <w:vAlign w:val="top"/>
          </w:tcPr>
          <w:p w14:paraId="3883A6F2">
            <w:pPr>
              <w:spacing w:before="168" w:line="211" w:lineRule="auto"/>
              <w:ind w:left="147"/>
              <w:rPr>
                <w:rFonts w:ascii="等线" w:hAnsi="等线" w:eastAsia="等线" w:cs="等线"/>
                <w:sz w:val="24"/>
                <w:szCs w:val="24"/>
              </w:rPr>
            </w:pPr>
            <w:r>
              <w:rPr>
                <w:rFonts w:ascii="等线" w:hAnsi="等线" w:eastAsia="等线" w:cs="等线"/>
                <w:spacing w:val="-9"/>
                <w:sz w:val="24"/>
                <w:szCs w:val="24"/>
              </w:rPr>
              <w:t>离家</w:t>
            </w:r>
          </w:p>
        </w:tc>
        <w:tc>
          <w:tcPr>
            <w:tcW w:w="1132" w:type="dxa"/>
            <w:vAlign w:val="top"/>
          </w:tcPr>
          <w:p w14:paraId="6FEF7CB5">
            <w:pPr>
              <w:pStyle w:val="6"/>
              <w:spacing w:before="132" w:line="297" w:lineRule="exact"/>
              <w:ind w:left="470"/>
            </w:pPr>
            <w:r>
              <w:rPr>
                <w:spacing w:val="-14"/>
              </w:rPr>
              <w:t>1B</w:t>
            </w:r>
          </w:p>
        </w:tc>
        <w:tc>
          <w:tcPr>
            <w:tcW w:w="1137" w:type="dxa"/>
            <w:vAlign w:val="top"/>
          </w:tcPr>
          <w:p w14:paraId="76837C30">
            <w:pPr>
              <w:pStyle w:val="6"/>
              <w:spacing w:before="132" w:line="297" w:lineRule="exact"/>
              <w:ind w:left="457"/>
            </w:pPr>
            <w:r>
              <w:rPr>
                <w:spacing w:val="-8"/>
              </w:rPr>
              <w:t>2B</w:t>
            </w:r>
          </w:p>
        </w:tc>
        <w:tc>
          <w:tcPr>
            <w:tcW w:w="1132" w:type="dxa"/>
            <w:vAlign w:val="top"/>
          </w:tcPr>
          <w:p w14:paraId="6C048E59">
            <w:pPr>
              <w:pStyle w:val="6"/>
              <w:spacing w:before="132" w:line="297" w:lineRule="exact"/>
              <w:ind w:left="451"/>
            </w:pPr>
            <w:r>
              <w:rPr>
                <w:spacing w:val="-4"/>
              </w:rPr>
              <w:t>3B</w:t>
            </w:r>
          </w:p>
        </w:tc>
        <w:tc>
          <w:tcPr>
            <w:tcW w:w="1136" w:type="dxa"/>
            <w:vAlign w:val="top"/>
          </w:tcPr>
          <w:p w14:paraId="5D68B055">
            <w:pPr>
              <w:pStyle w:val="6"/>
              <w:spacing w:before="132" w:line="297" w:lineRule="exact"/>
              <w:ind w:left="456"/>
            </w:pPr>
            <w:r>
              <w:rPr>
                <w:spacing w:val="-6"/>
              </w:rPr>
              <w:t>4B</w:t>
            </w:r>
          </w:p>
        </w:tc>
      </w:tr>
      <w:tr w14:paraId="3493D1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1136" w:type="dxa"/>
            <w:vAlign w:val="top"/>
          </w:tcPr>
          <w:p w14:paraId="2B11B844">
            <w:pPr>
              <w:pStyle w:val="6"/>
              <w:spacing w:before="99" w:line="298" w:lineRule="exact"/>
              <w:ind w:left="473"/>
            </w:pPr>
            <w:r>
              <w:rPr>
                <w:spacing w:val="-14"/>
              </w:rPr>
              <w:t>1B</w:t>
            </w:r>
          </w:p>
        </w:tc>
        <w:tc>
          <w:tcPr>
            <w:tcW w:w="1132" w:type="dxa"/>
            <w:shd w:val="clear" w:color="auto" w:fill="000000"/>
            <w:vAlign w:val="top"/>
          </w:tcPr>
          <w:p w14:paraId="43885448">
            <w:pPr>
              <w:pStyle w:val="6"/>
              <w:rPr>
                <w:sz w:val="21"/>
              </w:rPr>
            </w:pPr>
          </w:p>
        </w:tc>
        <w:tc>
          <w:tcPr>
            <w:tcW w:w="1137" w:type="dxa"/>
            <w:tcBorders>
              <w:tl2br w:val="single" w:color="000000" w:sz="16" w:space="0"/>
              <w:tr2bl w:val="single" w:color="000000" w:sz="16" w:space="0"/>
            </w:tcBorders>
            <w:vAlign w:val="top"/>
          </w:tcPr>
          <w:p w14:paraId="56400103">
            <w:pPr>
              <w:pStyle w:val="6"/>
              <w:spacing w:before="99" w:line="298" w:lineRule="exact"/>
              <w:ind w:left="257"/>
            </w:pPr>
            <w:r>
              <w:rPr>
                <w:spacing w:val="-19"/>
              </w:rPr>
              <w:t>71</w:t>
            </w:r>
            <w:r>
              <w:rPr>
                <w:spacing w:val="-15"/>
              </w:rPr>
              <w:t xml:space="preserve"> </w:t>
            </w:r>
            <w:r>
              <w:rPr>
                <w:rFonts w:ascii="Calibri" w:hAnsi="Calibri" w:eastAsia="Calibri" w:cs="Calibri"/>
                <w:spacing w:val="-19"/>
                <w:sz w:val="22"/>
                <w:szCs w:val="22"/>
              </w:rPr>
              <w:t>–</w:t>
            </w:r>
            <w:r>
              <w:rPr>
                <w:rFonts w:ascii="Calibri" w:hAnsi="Calibri" w:eastAsia="Calibri" w:cs="Calibri"/>
                <w:spacing w:val="11"/>
                <w:sz w:val="22"/>
                <w:szCs w:val="22"/>
              </w:rPr>
              <w:t xml:space="preserve"> </w:t>
            </w:r>
            <w:r>
              <w:rPr>
                <w:spacing w:val="-19"/>
              </w:rPr>
              <w:t>65</w:t>
            </w:r>
          </w:p>
        </w:tc>
        <w:tc>
          <w:tcPr>
            <w:tcW w:w="1132" w:type="dxa"/>
            <w:vAlign w:val="top"/>
          </w:tcPr>
          <w:p w14:paraId="440C60C2">
            <w:pPr>
              <w:pStyle w:val="6"/>
              <w:spacing w:before="99" w:line="298" w:lineRule="exact"/>
              <w:ind w:left="254"/>
            </w:pPr>
            <w:r>
              <w:rPr>
                <w:spacing w:val="-14"/>
                <w:w w:val="93"/>
              </w:rPr>
              <w:t>86</w:t>
            </w:r>
            <w:r>
              <w:rPr>
                <w:spacing w:val="-10"/>
              </w:rPr>
              <w:t xml:space="preserve"> </w:t>
            </w:r>
            <w:r>
              <w:rPr>
                <w:spacing w:val="-14"/>
                <w:w w:val="93"/>
              </w:rPr>
              <w:t>–</w:t>
            </w:r>
            <w:r>
              <w:rPr>
                <w:spacing w:val="-5"/>
              </w:rPr>
              <w:t xml:space="preserve"> </w:t>
            </w:r>
            <w:r>
              <w:rPr>
                <w:spacing w:val="-14"/>
                <w:w w:val="93"/>
              </w:rPr>
              <w:t>85</w:t>
            </w:r>
          </w:p>
        </w:tc>
        <w:tc>
          <w:tcPr>
            <w:tcW w:w="1136" w:type="dxa"/>
            <w:vAlign w:val="top"/>
          </w:tcPr>
          <w:p w14:paraId="39B68CB9">
            <w:pPr>
              <w:pStyle w:val="6"/>
              <w:spacing w:before="99" w:line="298" w:lineRule="exact"/>
              <w:ind w:left="215"/>
            </w:pPr>
            <w:r>
              <w:rPr>
                <w:spacing w:val="-23"/>
              </w:rPr>
              <w:t>101</w:t>
            </w:r>
            <w:r>
              <w:rPr>
                <w:spacing w:val="-11"/>
              </w:rPr>
              <w:t xml:space="preserve"> </w:t>
            </w:r>
            <w:r>
              <w:rPr>
                <w:spacing w:val="-23"/>
              </w:rPr>
              <w:t>– 76</w:t>
            </w:r>
          </w:p>
        </w:tc>
      </w:tr>
      <w:tr w14:paraId="29118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2" w:hRule="atLeast"/>
        </w:trPr>
        <w:tc>
          <w:tcPr>
            <w:tcW w:w="1136" w:type="dxa"/>
            <w:vAlign w:val="top"/>
          </w:tcPr>
          <w:p w14:paraId="632AC654">
            <w:pPr>
              <w:pStyle w:val="6"/>
              <w:spacing w:before="96" w:line="297" w:lineRule="exact"/>
              <w:ind w:left="460"/>
            </w:pPr>
            <w:r>
              <w:rPr>
                <w:spacing w:val="-8"/>
              </w:rPr>
              <w:t>2B</w:t>
            </w:r>
          </w:p>
        </w:tc>
        <w:tc>
          <w:tcPr>
            <w:tcW w:w="1132" w:type="dxa"/>
            <w:tcBorders>
              <w:tl2br w:val="single" w:color="000000" w:sz="16" w:space="0"/>
              <w:tr2bl w:val="single" w:color="000000" w:sz="16" w:space="0"/>
            </w:tcBorders>
            <w:vAlign w:val="top"/>
          </w:tcPr>
          <w:p w14:paraId="6AE84205">
            <w:pPr>
              <w:pStyle w:val="6"/>
              <w:spacing w:before="96" w:line="297" w:lineRule="exact"/>
              <w:ind w:left="259"/>
            </w:pPr>
            <w:r>
              <w:rPr>
                <w:spacing w:val="-19"/>
              </w:rPr>
              <w:t>81</w:t>
            </w:r>
            <w:r>
              <w:rPr>
                <w:spacing w:val="-15"/>
              </w:rPr>
              <w:t xml:space="preserve"> </w:t>
            </w:r>
            <w:r>
              <w:rPr>
                <w:rFonts w:ascii="Calibri" w:hAnsi="Calibri" w:eastAsia="Calibri" w:cs="Calibri"/>
                <w:spacing w:val="-19"/>
                <w:sz w:val="22"/>
                <w:szCs w:val="22"/>
              </w:rPr>
              <w:t>–</w:t>
            </w:r>
            <w:r>
              <w:rPr>
                <w:rFonts w:ascii="Calibri" w:hAnsi="Calibri" w:eastAsia="Calibri" w:cs="Calibri"/>
                <w:spacing w:val="6"/>
                <w:sz w:val="22"/>
                <w:szCs w:val="22"/>
              </w:rPr>
              <w:t xml:space="preserve"> </w:t>
            </w:r>
            <w:r>
              <w:rPr>
                <w:spacing w:val="-19"/>
              </w:rPr>
              <w:t>76</w:t>
            </w:r>
          </w:p>
        </w:tc>
        <w:tc>
          <w:tcPr>
            <w:tcW w:w="1137" w:type="dxa"/>
            <w:shd w:val="clear" w:color="auto" w:fill="000000"/>
            <w:vAlign w:val="top"/>
          </w:tcPr>
          <w:p w14:paraId="2EC5A47F">
            <w:pPr>
              <w:pStyle w:val="6"/>
              <w:rPr>
                <w:sz w:val="21"/>
              </w:rPr>
            </w:pPr>
          </w:p>
        </w:tc>
        <w:tc>
          <w:tcPr>
            <w:tcW w:w="1132" w:type="dxa"/>
            <w:tcBorders>
              <w:tl2br w:val="single" w:color="000000" w:sz="16" w:space="0"/>
              <w:tr2bl w:val="single" w:color="000000" w:sz="16" w:space="0"/>
            </w:tcBorders>
            <w:vAlign w:val="top"/>
          </w:tcPr>
          <w:p w14:paraId="5939751E">
            <w:pPr>
              <w:pStyle w:val="6"/>
              <w:spacing w:before="96" w:line="297" w:lineRule="exact"/>
              <w:ind w:left="254"/>
            </w:pPr>
            <w:r>
              <w:rPr>
                <w:spacing w:val="-20"/>
              </w:rPr>
              <w:t>80</w:t>
            </w:r>
            <w:r>
              <w:rPr>
                <w:spacing w:val="-11"/>
              </w:rPr>
              <w:t xml:space="preserve"> </w:t>
            </w:r>
            <w:r>
              <w:rPr>
                <w:spacing w:val="-20"/>
              </w:rPr>
              <w:t>– 75</w:t>
            </w:r>
          </w:p>
        </w:tc>
        <w:tc>
          <w:tcPr>
            <w:tcW w:w="1136" w:type="dxa"/>
            <w:tcBorders>
              <w:tl2br w:val="single" w:color="000000" w:sz="16" w:space="0"/>
              <w:tr2bl w:val="single" w:color="000000" w:sz="16" w:space="0"/>
            </w:tcBorders>
            <w:vAlign w:val="top"/>
          </w:tcPr>
          <w:p w14:paraId="171C0661">
            <w:pPr>
              <w:pStyle w:val="6"/>
              <w:spacing w:before="96" w:line="297" w:lineRule="exact"/>
              <w:ind w:left="252"/>
            </w:pPr>
            <w:r>
              <w:rPr>
                <w:spacing w:val="-11"/>
                <w:w w:val="91"/>
              </w:rPr>
              <w:t>90</w:t>
            </w:r>
            <w:r>
              <w:rPr>
                <w:spacing w:val="-12"/>
              </w:rPr>
              <w:t xml:space="preserve"> </w:t>
            </w:r>
            <w:r>
              <w:rPr>
                <w:spacing w:val="-11"/>
                <w:w w:val="91"/>
              </w:rPr>
              <w:t>–</w:t>
            </w:r>
            <w:r>
              <w:rPr>
                <w:spacing w:val="-4"/>
              </w:rPr>
              <w:t xml:space="preserve"> </w:t>
            </w:r>
            <w:r>
              <w:rPr>
                <w:spacing w:val="-11"/>
                <w:w w:val="91"/>
              </w:rPr>
              <w:t>84</w:t>
            </w:r>
          </w:p>
        </w:tc>
      </w:tr>
      <w:tr w14:paraId="765EA3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3" w:hRule="atLeast"/>
        </w:trPr>
        <w:tc>
          <w:tcPr>
            <w:tcW w:w="1136" w:type="dxa"/>
            <w:vAlign w:val="top"/>
          </w:tcPr>
          <w:p w14:paraId="6FDBE101">
            <w:pPr>
              <w:pStyle w:val="6"/>
              <w:spacing w:before="97" w:line="297" w:lineRule="exact"/>
              <w:ind w:left="453"/>
            </w:pPr>
            <w:r>
              <w:rPr>
                <w:spacing w:val="-4"/>
              </w:rPr>
              <w:t>3B</w:t>
            </w:r>
          </w:p>
        </w:tc>
        <w:tc>
          <w:tcPr>
            <w:tcW w:w="1132" w:type="dxa"/>
            <w:vAlign w:val="top"/>
          </w:tcPr>
          <w:p w14:paraId="3B39C6D4">
            <w:pPr>
              <w:pStyle w:val="6"/>
              <w:spacing w:before="97" w:line="297" w:lineRule="exact"/>
              <w:ind w:left="251"/>
            </w:pPr>
            <w:r>
              <w:rPr>
                <w:spacing w:val="-20"/>
              </w:rPr>
              <w:t>80</w:t>
            </w:r>
            <w:r>
              <w:rPr>
                <w:spacing w:val="-11"/>
              </w:rPr>
              <w:t xml:space="preserve"> </w:t>
            </w:r>
            <w:r>
              <w:rPr>
                <w:spacing w:val="-20"/>
              </w:rPr>
              <w:t>– 92</w:t>
            </w:r>
          </w:p>
        </w:tc>
        <w:tc>
          <w:tcPr>
            <w:tcW w:w="1137" w:type="dxa"/>
            <w:tcBorders>
              <w:tl2br w:val="single" w:color="000000" w:sz="16" w:space="0"/>
              <w:tr2bl w:val="single" w:color="000000" w:sz="16" w:space="0"/>
            </w:tcBorders>
            <w:vAlign w:val="top"/>
          </w:tcPr>
          <w:p w14:paraId="2A6D92C0">
            <w:pPr>
              <w:pStyle w:val="6"/>
              <w:spacing w:before="97" w:line="297" w:lineRule="exact"/>
              <w:ind w:left="258"/>
            </w:pPr>
            <w:r>
              <w:rPr>
                <w:spacing w:val="-14"/>
                <w:w w:val="96"/>
              </w:rPr>
              <w:t>98</w:t>
            </w:r>
            <w:r>
              <w:rPr>
                <w:spacing w:val="-15"/>
              </w:rPr>
              <w:t xml:space="preserve"> </w:t>
            </w:r>
            <w:r>
              <w:rPr>
                <w:rFonts w:ascii="Calibri" w:hAnsi="Calibri" w:eastAsia="Calibri" w:cs="Calibri"/>
                <w:spacing w:val="-14"/>
                <w:w w:val="96"/>
                <w:sz w:val="22"/>
                <w:szCs w:val="22"/>
              </w:rPr>
              <w:t>–</w:t>
            </w:r>
            <w:r>
              <w:rPr>
                <w:rFonts w:ascii="Calibri" w:hAnsi="Calibri" w:eastAsia="Calibri" w:cs="Calibri"/>
                <w:spacing w:val="10"/>
                <w:sz w:val="22"/>
                <w:szCs w:val="22"/>
              </w:rPr>
              <w:t xml:space="preserve"> </w:t>
            </w:r>
            <w:r>
              <w:rPr>
                <w:spacing w:val="-14"/>
                <w:w w:val="96"/>
              </w:rPr>
              <w:t>79</w:t>
            </w:r>
          </w:p>
        </w:tc>
        <w:tc>
          <w:tcPr>
            <w:tcW w:w="1132" w:type="dxa"/>
            <w:shd w:val="clear" w:color="auto" w:fill="000000"/>
            <w:vAlign w:val="top"/>
          </w:tcPr>
          <w:p w14:paraId="11BF99C7">
            <w:pPr>
              <w:pStyle w:val="6"/>
              <w:rPr>
                <w:sz w:val="21"/>
              </w:rPr>
            </w:pPr>
          </w:p>
        </w:tc>
        <w:tc>
          <w:tcPr>
            <w:tcW w:w="1136" w:type="dxa"/>
            <w:vAlign w:val="top"/>
          </w:tcPr>
          <w:p w14:paraId="0F898D6B">
            <w:pPr>
              <w:pStyle w:val="6"/>
              <w:spacing w:before="97" w:line="297" w:lineRule="exact"/>
              <w:ind w:left="257"/>
            </w:pPr>
            <w:r>
              <w:rPr>
                <w:spacing w:val="-20"/>
              </w:rPr>
              <w:t>87</w:t>
            </w:r>
            <w:r>
              <w:rPr>
                <w:spacing w:val="-11"/>
              </w:rPr>
              <w:t xml:space="preserve"> </w:t>
            </w:r>
            <w:r>
              <w:rPr>
                <w:spacing w:val="-20"/>
              </w:rPr>
              <w:t>– 67</w:t>
            </w:r>
          </w:p>
        </w:tc>
      </w:tr>
      <w:tr w14:paraId="48E9EF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1136" w:type="dxa"/>
            <w:vAlign w:val="top"/>
          </w:tcPr>
          <w:p w14:paraId="4B0DEA4E">
            <w:pPr>
              <w:pStyle w:val="6"/>
              <w:spacing w:before="102" w:line="298" w:lineRule="exact"/>
              <w:ind w:left="457"/>
            </w:pPr>
            <w:r>
              <w:rPr>
                <w:spacing w:val="-6"/>
              </w:rPr>
              <w:t>4B</w:t>
            </w:r>
          </w:p>
        </w:tc>
        <w:tc>
          <w:tcPr>
            <w:tcW w:w="1132" w:type="dxa"/>
            <w:vAlign w:val="top"/>
          </w:tcPr>
          <w:p w14:paraId="751231F8">
            <w:pPr>
              <w:pStyle w:val="6"/>
              <w:spacing w:before="102" w:line="298" w:lineRule="exact"/>
              <w:ind w:left="253"/>
            </w:pPr>
            <w:r>
              <w:rPr>
                <w:spacing w:val="-20"/>
                <w:position w:val="1"/>
              </w:rPr>
              <w:t>75</w:t>
            </w:r>
            <w:r>
              <w:rPr>
                <w:spacing w:val="-10"/>
                <w:position w:val="1"/>
              </w:rPr>
              <w:t xml:space="preserve"> </w:t>
            </w:r>
            <w:r>
              <w:rPr>
                <w:spacing w:val="-20"/>
                <w:position w:val="1"/>
              </w:rPr>
              <w:t>– 77</w:t>
            </w:r>
          </w:p>
        </w:tc>
        <w:tc>
          <w:tcPr>
            <w:tcW w:w="1137" w:type="dxa"/>
            <w:tcBorders>
              <w:tl2br w:val="single" w:color="000000" w:sz="16" w:space="0"/>
              <w:tr2bl w:val="single" w:color="000000" w:sz="16" w:space="0"/>
            </w:tcBorders>
            <w:vAlign w:val="top"/>
          </w:tcPr>
          <w:p w14:paraId="06BA3550">
            <w:pPr>
              <w:pStyle w:val="6"/>
              <w:spacing w:before="102" w:line="298" w:lineRule="exact"/>
              <w:ind w:left="199"/>
            </w:pPr>
            <w:r>
              <w:rPr>
                <w:spacing w:val="-20"/>
                <w:w w:val="95"/>
              </w:rPr>
              <w:t>85</w:t>
            </w:r>
            <w:r>
              <w:rPr>
                <w:spacing w:val="-7"/>
              </w:rPr>
              <w:t xml:space="preserve"> </w:t>
            </w:r>
            <w:r>
              <w:rPr>
                <w:spacing w:val="-20"/>
                <w:w w:val="95"/>
              </w:rPr>
              <w:t>–</w:t>
            </w:r>
            <w:r>
              <w:rPr>
                <w:spacing w:val="9"/>
              </w:rPr>
              <w:t xml:space="preserve"> </w:t>
            </w:r>
            <w:r>
              <w:rPr>
                <w:spacing w:val="-20"/>
                <w:w w:val="95"/>
              </w:rPr>
              <w:t>100</w:t>
            </w:r>
          </w:p>
        </w:tc>
        <w:tc>
          <w:tcPr>
            <w:tcW w:w="1132" w:type="dxa"/>
            <w:vAlign w:val="top"/>
          </w:tcPr>
          <w:p w14:paraId="38532946">
            <w:pPr>
              <w:pStyle w:val="6"/>
              <w:spacing w:before="102" w:line="298" w:lineRule="exact"/>
              <w:ind w:left="254"/>
            </w:pPr>
            <w:r>
              <w:rPr>
                <w:spacing w:val="-20"/>
              </w:rPr>
              <w:t>86</w:t>
            </w:r>
            <w:r>
              <w:rPr>
                <w:spacing w:val="-11"/>
              </w:rPr>
              <w:t xml:space="preserve"> </w:t>
            </w:r>
            <w:r>
              <w:rPr>
                <w:spacing w:val="-20"/>
              </w:rPr>
              <w:t>– 65</w:t>
            </w:r>
          </w:p>
        </w:tc>
        <w:tc>
          <w:tcPr>
            <w:tcW w:w="1136" w:type="dxa"/>
            <w:shd w:val="clear" w:color="auto" w:fill="000000"/>
            <w:vAlign w:val="top"/>
          </w:tcPr>
          <w:p w14:paraId="595FB5CF">
            <w:pPr>
              <w:pStyle w:val="6"/>
              <w:rPr>
                <w:sz w:val="21"/>
              </w:rPr>
            </w:pPr>
          </w:p>
        </w:tc>
      </w:tr>
    </w:tbl>
    <w:p w14:paraId="1B8057D0">
      <w:pPr>
        <w:pStyle w:val="2"/>
      </w:pPr>
    </w:p>
    <w:p w14:paraId="7E287F55">
      <w:pPr>
        <w:sectPr>
          <w:headerReference r:id="rId353" w:type="default"/>
          <w:footerReference r:id="rId354" w:type="default"/>
          <w:pgSz w:w="11900" w:h="16840"/>
          <w:pgMar w:top="1207" w:right="1412" w:bottom="623" w:left="1417" w:header="635" w:footer="381" w:gutter="0"/>
          <w:cols w:space="720" w:num="1"/>
        </w:sectPr>
      </w:pPr>
    </w:p>
    <w:p w14:paraId="70089912">
      <w:pPr>
        <w:pStyle w:val="2"/>
        <w:spacing w:before="223" w:line="297" w:lineRule="exact"/>
        <w:ind w:left="992"/>
        <w:rPr>
          <w:sz w:val="24"/>
          <w:szCs w:val="24"/>
        </w:rPr>
      </w:pPr>
      <w:r>
        <w:rPr>
          <w:spacing w:val="-14"/>
          <w:sz w:val="24"/>
          <w:szCs w:val="24"/>
        </w:rPr>
        <w:t>Round 2 revised</w:t>
      </w:r>
      <w:r>
        <w:rPr>
          <w:spacing w:val="13"/>
          <w:sz w:val="24"/>
          <w:szCs w:val="24"/>
        </w:rPr>
        <w:t xml:space="preserve"> </w:t>
      </w:r>
      <w:r>
        <w:rPr>
          <w:spacing w:val="-14"/>
          <w:sz w:val="24"/>
          <w:szCs w:val="24"/>
        </w:rPr>
        <w:t>results:</w:t>
      </w:r>
    </w:p>
    <w:p w14:paraId="4B94E75B">
      <w:pPr>
        <w:spacing w:line="127" w:lineRule="exact"/>
      </w:pPr>
    </w:p>
    <w:tbl>
      <w:tblPr>
        <w:tblStyle w:val="5"/>
        <w:tblW w:w="7943" w:type="dxa"/>
        <w:tblInd w:w="97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7"/>
        <w:gridCol w:w="1132"/>
        <w:gridCol w:w="1137"/>
        <w:gridCol w:w="1132"/>
        <w:gridCol w:w="1132"/>
        <w:gridCol w:w="1132"/>
        <w:gridCol w:w="1141"/>
      </w:tblGrid>
      <w:tr w14:paraId="014FBD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trPr>
        <w:tc>
          <w:tcPr>
            <w:tcW w:w="1137" w:type="dxa"/>
            <w:tcBorders>
              <w:tl2br w:val="single" w:color="000000" w:sz="16" w:space="0"/>
            </w:tcBorders>
            <w:vAlign w:val="top"/>
          </w:tcPr>
          <w:p w14:paraId="07243022">
            <w:pPr>
              <w:pStyle w:val="6"/>
              <w:spacing w:before="52" w:line="227" w:lineRule="auto"/>
              <w:ind w:left="131" w:right="103" w:firstLine="354"/>
            </w:pPr>
            <w:r>
              <w:rPr>
                <w:spacing w:val="-6"/>
                <w:w w:val="96"/>
              </w:rPr>
              <w:t>Away</w:t>
            </w:r>
            <w:r>
              <w:rPr>
                <w:spacing w:val="2"/>
              </w:rPr>
              <w:t xml:space="preserve"> </w:t>
            </w:r>
            <w:r>
              <w:rPr>
                <w:spacing w:val="-21"/>
              </w:rPr>
              <w:t>Home</w:t>
            </w:r>
          </w:p>
        </w:tc>
        <w:tc>
          <w:tcPr>
            <w:tcW w:w="1132" w:type="dxa"/>
            <w:vAlign w:val="top"/>
          </w:tcPr>
          <w:p w14:paraId="722D67C1">
            <w:pPr>
              <w:pStyle w:val="6"/>
              <w:spacing w:before="196" w:line="195" w:lineRule="auto"/>
              <w:ind w:left="460"/>
            </w:pPr>
            <w:r>
              <w:rPr>
                <w:spacing w:val="-15"/>
              </w:rPr>
              <w:t>1A</w:t>
            </w:r>
          </w:p>
        </w:tc>
        <w:tc>
          <w:tcPr>
            <w:tcW w:w="1137" w:type="dxa"/>
            <w:vAlign w:val="top"/>
          </w:tcPr>
          <w:p w14:paraId="040AB042">
            <w:pPr>
              <w:pStyle w:val="6"/>
              <w:spacing w:before="196" w:line="195" w:lineRule="auto"/>
              <w:ind w:left="461"/>
            </w:pPr>
            <w:r>
              <w:rPr>
                <w:spacing w:val="-15"/>
              </w:rPr>
              <w:t>1B</w:t>
            </w:r>
          </w:p>
        </w:tc>
        <w:tc>
          <w:tcPr>
            <w:tcW w:w="1132" w:type="dxa"/>
            <w:vAlign w:val="top"/>
          </w:tcPr>
          <w:p w14:paraId="17225EF7">
            <w:pPr>
              <w:pStyle w:val="6"/>
              <w:spacing w:before="196" w:line="195" w:lineRule="auto"/>
              <w:ind w:left="448"/>
            </w:pPr>
            <w:r>
              <w:rPr>
                <w:spacing w:val="-5"/>
                <w:w w:val="95"/>
              </w:rPr>
              <w:t>2A</w:t>
            </w:r>
          </w:p>
        </w:tc>
        <w:tc>
          <w:tcPr>
            <w:tcW w:w="1132" w:type="dxa"/>
            <w:vAlign w:val="top"/>
          </w:tcPr>
          <w:p w14:paraId="19A4A892">
            <w:pPr>
              <w:pStyle w:val="6"/>
              <w:spacing w:before="196" w:line="195" w:lineRule="auto"/>
              <w:ind w:left="449"/>
            </w:pPr>
            <w:r>
              <w:rPr>
                <w:spacing w:val="-12"/>
              </w:rPr>
              <w:t>2B</w:t>
            </w:r>
          </w:p>
        </w:tc>
        <w:tc>
          <w:tcPr>
            <w:tcW w:w="1132" w:type="dxa"/>
            <w:vAlign w:val="top"/>
          </w:tcPr>
          <w:p w14:paraId="74D674F2">
            <w:pPr>
              <w:pStyle w:val="6"/>
              <w:spacing w:before="196" w:line="195" w:lineRule="auto"/>
              <w:ind w:left="443"/>
            </w:pPr>
            <w:r>
              <w:rPr>
                <w:spacing w:val="-10"/>
              </w:rPr>
              <w:t>3A</w:t>
            </w:r>
          </w:p>
        </w:tc>
        <w:tc>
          <w:tcPr>
            <w:tcW w:w="1141" w:type="dxa"/>
            <w:vAlign w:val="top"/>
          </w:tcPr>
          <w:p w14:paraId="3951E69A">
            <w:pPr>
              <w:pStyle w:val="6"/>
              <w:spacing w:before="196" w:line="195" w:lineRule="auto"/>
              <w:ind w:left="444"/>
            </w:pPr>
            <w:r>
              <w:rPr>
                <w:spacing w:val="-10"/>
              </w:rPr>
              <w:t>3B</w:t>
            </w:r>
          </w:p>
        </w:tc>
      </w:tr>
      <w:tr w14:paraId="12D258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1137" w:type="dxa"/>
            <w:vAlign w:val="top"/>
          </w:tcPr>
          <w:p w14:paraId="175D3684">
            <w:pPr>
              <w:pStyle w:val="6"/>
              <w:spacing w:before="162" w:line="195" w:lineRule="auto"/>
              <w:ind w:left="464"/>
            </w:pPr>
            <w:r>
              <w:rPr>
                <w:spacing w:val="-15"/>
              </w:rPr>
              <w:t>1A</w:t>
            </w:r>
          </w:p>
        </w:tc>
        <w:tc>
          <w:tcPr>
            <w:tcW w:w="1132" w:type="dxa"/>
            <w:shd w:val="clear" w:color="auto" w:fill="000000"/>
            <w:vAlign w:val="top"/>
          </w:tcPr>
          <w:p w14:paraId="21F7FBB1">
            <w:pPr>
              <w:pStyle w:val="6"/>
              <w:rPr>
                <w:sz w:val="21"/>
              </w:rPr>
            </w:pPr>
          </w:p>
        </w:tc>
        <w:tc>
          <w:tcPr>
            <w:tcW w:w="1137" w:type="dxa"/>
            <w:vAlign w:val="top"/>
          </w:tcPr>
          <w:p w14:paraId="2AB15A17">
            <w:pPr>
              <w:pStyle w:val="6"/>
              <w:spacing w:before="98" w:line="298" w:lineRule="exact"/>
              <w:ind w:left="246"/>
            </w:pPr>
            <w:r>
              <w:rPr>
                <w:spacing w:val="-19"/>
              </w:rPr>
              <w:t>77</w:t>
            </w:r>
            <w:r>
              <w:rPr>
                <w:spacing w:val="-11"/>
              </w:rPr>
              <w:t xml:space="preserve"> </w:t>
            </w:r>
            <w:r>
              <w:rPr>
                <w:spacing w:val="-19"/>
              </w:rPr>
              <w:t>– 98</w:t>
            </w:r>
          </w:p>
        </w:tc>
        <w:tc>
          <w:tcPr>
            <w:tcW w:w="1132" w:type="dxa"/>
            <w:shd w:val="clear" w:color="auto" w:fill="000000"/>
            <w:vAlign w:val="top"/>
          </w:tcPr>
          <w:p w14:paraId="0A38F39F">
            <w:pPr>
              <w:pStyle w:val="6"/>
              <w:rPr>
                <w:sz w:val="21"/>
              </w:rPr>
            </w:pPr>
          </w:p>
        </w:tc>
        <w:tc>
          <w:tcPr>
            <w:tcW w:w="1132" w:type="dxa"/>
            <w:tcBorders>
              <w:tl2br w:val="single" w:color="000000" w:sz="16" w:space="0"/>
              <w:tr2bl w:val="single" w:color="000000" w:sz="16" w:space="0"/>
            </w:tcBorders>
            <w:vAlign w:val="top"/>
          </w:tcPr>
          <w:p w14:paraId="30A04605">
            <w:pPr>
              <w:pStyle w:val="6"/>
              <w:spacing w:before="98" w:line="298" w:lineRule="exact"/>
              <w:ind w:left="209"/>
            </w:pPr>
            <w:r>
              <w:rPr>
                <w:spacing w:val="-22"/>
              </w:rPr>
              <w:t>100</w:t>
            </w:r>
            <w:r>
              <w:rPr>
                <w:spacing w:val="-13"/>
              </w:rPr>
              <w:t xml:space="preserve"> </w:t>
            </w:r>
            <w:r>
              <w:rPr>
                <w:spacing w:val="-22"/>
              </w:rPr>
              <w:t>– 89</w:t>
            </w:r>
          </w:p>
        </w:tc>
        <w:tc>
          <w:tcPr>
            <w:tcW w:w="1132" w:type="dxa"/>
            <w:shd w:val="clear" w:color="auto" w:fill="000000"/>
            <w:vAlign w:val="top"/>
          </w:tcPr>
          <w:p w14:paraId="3D984839">
            <w:pPr>
              <w:pStyle w:val="6"/>
              <w:rPr>
                <w:sz w:val="21"/>
              </w:rPr>
            </w:pPr>
          </w:p>
        </w:tc>
        <w:tc>
          <w:tcPr>
            <w:tcW w:w="1141" w:type="dxa"/>
            <w:vAlign w:val="top"/>
          </w:tcPr>
          <w:p w14:paraId="3BEF354C">
            <w:pPr>
              <w:pStyle w:val="6"/>
              <w:spacing w:before="98" w:line="298" w:lineRule="exact"/>
              <w:ind w:left="251"/>
            </w:pPr>
            <w:r>
              <w:rPr>
                <w:spacing w:val="-19"/>
              </w:rPr>
              <w:t>95</w:t>
            </w:r>
            <w:r>
              <w:rPr>
                <w:spacing w:val="-14"/>
              </w:rPr>
              <w:t xml:space="preserve"> </w:t>
            </w:r>
            <w:r>
              <w:rPr>
                <w:spacing w:val="-19"/>
              </w:rPr>
              <w:t>– 74</w:t>
            </w:r>
          </w:p>
        </w:tc>
      </w:tr>
      <w:tr w14:paraId="173451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3" w:hRule="atLeast"/>
        </w:trPr>
        <w:tc>
          <w:tcPr>
            <w:tcW w:w="1137" w:type="dxa"/>
            <w:vAlign w:val="top"/>
          </w:tcPr>
          <w:p w14:paraId="241BDF3F">
            <w:pPr>
              <w:pStyle w:val="6"/>
              <w:spacing w:before="159" w:line="195" w:lineRule="auto"/>
              <w:ind w:left="464"/>
            </w:pPr>
            <w:r>
              <w:rPr>
                <w:spacing w:val="-15"/>
              </w:rPr>
              <w:t>1B</w:t>
            </w:r>
          </w:p>
        </w:tc>
        <w:tc>
          <w:tcPr>
            <w:tcW w:w="1132" w:type="dxa"/>
            <w:vAlign w:val="top"/>
          </w:tcPr>
          <w:p w14:paraId="59D0DAEE">
            <w:pPr>
              <w:pStyle w:val="6"/>
              <w:spacing w:before="95" w:line="297" w:lineRule="exact"/>
              <w:ind w:left="247"/>
            </w:pPr>
            <w:r>
              <w:rPr>
                <w:spacing w:val="-19"/>
              </w:rPr>
              <w:t>87</w:t>
            </w:r>
            <w:r>
              <w:rPr>
                <w:spacing w:val="-13"/>
              </w:rPr>
              <w:t xml:space="preserve"> </w:t>
            </w:r>
            <w:r>
              <w:rPr>
                <w:spacing w:val="-19"/>
              </w:rPr>
              <w:t>– 83</w:t>
            </w:r>
          </w:p>
        </w:tc>
        <w:tc>
          <w:tcPr>
            <w:tcW w:w="1137" w:type="dxa"/>
            <w:shd w:val="clear" w:color="auto" w:fill="000000"/>
            <w:vAlign w:val="top"/>
          </w:tcPr>
          <w:p w14:paraId="154381B4">
            <w:pPr>
              <w:pStyle w:val="6"/>
              <w:rPr>
                <w:sz w:val="21"/>
              </w:rPr>
            </w:pPr>
          </w:p>
        </w:tc>
        <w:tc>
          <w:tcPr>
            <w:tcW w:w="1132" w:type="dxa"/>
            <w:vAlign w:val="top"/>
          </w:tcPr>
          <w:p w14:paraId="51B04252">
            <w:pPr>
              <w:pStyle w:val="6"/>
              <w:spacing w:before="95" w:line="297" w:lineRule="exact"/>
              <w:ind w:left="248"/>
            </w:pPr>
            <w:r>
              <w:rPr>
                <w:spacing w:val="-19"/>
              </w:rPr>
              <w:t>87</w:t>
            </w:r>
            <w:r>
              <w:rPr>
                <w:spacing w:val="-14"/>
              </w:rPr>
              <w:t xml:space="preserve"> </w:t>
            </w:r>
            <w:r>
              <w:rPr>
                <w:spacing w:val="-19"/>
              </w:rPr>
              <w:t>– 75</w:t>
            </w:r>
          </w:p>
        </w:tc>
        <w:tc>
          <w:tcPr>
            <w:tcW w:w="1132" w:type="dxa"/>
            <w:shd w:val="clear" w:color="auto" w:fill="000000"/>
            <w:vAlign w:val="top"/>
          </w:tcPr>
          <w:p w14:paraId="486D3A10">
            <w:pPr>
              <w:pStyle w:val="6"/>
              <w:rPr>
                <w:sz w:val="21"/>
              </w:rPr>
            </w:pPr>
          </w:p>
        </w:tc>
        <w:tc>
          <w:tcPr>
            <w:tcW w:w="1132" w:type="dxa"/>
            <w:vAlign w:val="top"/>
          </w:tcPr>
          <w:p w14:paraId="53201D16">
            <w:pPr>
              <w:pStyle w:val="6"/>
              <w:spacing w:before="95" w:line="297" w:lineRule="exact"/>
              <w:ind w:left="250"/>
            </w:pPr>
            <w:r>
              <w:rPr>
                <w:spacing w:val="-19"/>
              </w:rPr>
              <w:t>99</w:t>
            </w:r>
            <w:r>
              <w:rPr>
                <w:spacing w:val="-13"/>
              </w:rPr>
              <w:t xml:space="preserve"> </w:t>
            </w:r>
            <w:r>
              <w:rPr>
                <w:spacing w:val="-19"/>
              </w:rPr>
              <w:t>– 92</w:t>
            </w:r>
          </w:p>
        </w:tc>
        <w:tc>
          <w:tcPr>
            <w:tcW w:w="1141" w:type="dxa"/>
            <w:shd w:val="clear" w:color="auto" w:fill="000000"/>
            <w:vAlign w:val="top"/>
          </w:tcPr>
          <w:p w14:paraId="6223218B">
            <w:pPr>
              <w:pStyle w:val="6"/>
              <w:rPr>
                <w:sz w:val="21"/>
              </w:rPr>
            </w:pPr>
          </w:p>
        </w:tc>
      </w:tr>
      <w:tr w14:paraId="555861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3" w:hRule="atLeast"/>
        </w:trPr>
        <w:tc>
          <w:tcPr>
            <w:tcW w:w="1137" w:type="dxa"/>
            <w:vAlign w:val="top"/>
          </w:tcPr>
          <w:p w14:paraId="241148EA">
            <w:pPr>
              <w:pStyle w:val="6"/>
              <w:spacing w:before="159" w:line="195" w:lineRule="auto"/>
              <w:ind w:left="451"/>
            </w:pPr>
            <w:r>
              <w:rPr>
                <w:spacing w:val="-5"/>
                <w:w w:val="95"/>
              </w:rPr>
              <w:t>2A</w:t>
            </w:r>
          </w:p>
        </w:tc>
        <w:tc>
          <w:tcPr>
            <w:tcW w:w="1132" w:type="dxa"/>
            <w:shd w:val="clear" w:color="auto" w:fill="000000"/>
            <w:vAlign w:val="top"/>
          </w:tcPr>
          <w:p w14:paraId="5AE9012B">
            <w:pPr>
              <w:pStyle w:val="6"/>
              <w:rPr>
                <w:sz w:val="21"/>
              </w:rPr>
            </w:pPr>
          </w:p>
        </w:tc>
        <w:tc>
          <w:tcPr>
            <w:tcW w:w="1137" w:type="dxa"/>
            <w:vAlign w:val="top"/>
          </w:tcPr>
          <w:p w14:paraId="5F7C98D0">
            <w:pPr>
              <w:pStyle w:val="6"/>
              <w:spacing w:before="95" w:line="297" w:lineRule="exact"/>
              <w:ind w:left="246"/>
            </w:pPr>
            <w:r>
              <w:rPr>
                <w:spacing w:val="-19"/>
              </w:rPr>
              <w:t>71</w:t>
            </w:r>
            <w:r>
              <w:rPr>
                <w:spacing w:val="-11"/>
              </w:rPr>
              <w:t xml:space="preserve"> </w:t>
            </w:r>
            <w:r>
              <w:rPr>
                <w:spacing w:val="-19"/>
              </w:rPr>
              <w:t>– 96</w:t>
            </w:r>
          </w:p>
        </w:tc>
        <w:tc>
          <w:tcPr>
            <w:tcW w:w="1132" w:type="dxa"/>
            <w:shd w:val="clear" w:color="auto" w:fill="000000"/>
            <w:vAlign w:val="top"/>
          </w:tcPr>
          <w:p w14:paraId="1CF9AFDC">
            <w:pPr>
              <w:pStyle w:val="6"/>
              <w:rPr>
                <w:sz w:val="21"/>
              </w:rPr>
            </w:pPr>
          </w:p>
        </w:tc>
        <w:tc>
          <w:tcPr>
            <w:tcW w:w="1132" w:type="dxa"/>
            <w:tcBorders>
              <w:tl2br w:val="single" w:color="000000" w:sz="16" w:space="0"/>
              <w:tr2bl w:val="single" w:color="000000" w:sz="16" w:space="0"/>
            </w:tcBorders>
            <w:vAlign w:val="top"/>
          </w:tcPr>
          <w:p w14:paraId="5F3AF645">
            <w:pPr>
              <w:pStyle w:val="6"/>
              <w:spacing w:before="95" w:line="297" w:lineRule="exact"/>
              <w:ind w:left="249"/>
            </w:pPr>
            <w:r>
              <w:rPr>
                <w:spacing w:val="-19"/>
              </w:rPr>
              <w:t>87</w:t>
            </w:r>
            <w:r>
              <w:rPr>
                <w:spacing w:val="-13"/>
              </w:rPr>
              <w:t xml:space="preserve"> </w:t>
            </w:r>
            <w:r>
              <w:rPr>
                <w:spacing w:val="-19"/>
              </w:rPr>
              <w:t>– 86</w:t>
            </w:r>
          </w:p>
        </w:tc>
        <w:tc>
          <w:tcPr>
            <w:tcW w:w="1132" w:type="dxa"/>
            <w:tcBorders>
              <w:tl2br w:val="single" w:color="000000" w:sz="16" w:space="0"/>
              <w:tr2bl w:val="single" w:color="000000" w:sz="16" w:space="0"/>
            </w:tcBorders>
            <w:shd w:val="clear" w:color="auto" w:fill="000000"/>
            <w:vAlign w:val="top"/>
          </w:tcPr>
          <w:p w14:paraId="560873D5">
            <w:pPr>
              <w:pStyle w:val="6"/>
              <w:rPr>
                <w:sz w:val="21"/>
              </w:rPr>
            </w:pPr>
          </w:p>
        </w:tc>
        <w:tc>
          <w:tcPr>
            <w:tcW w:w="1141" w:type="dxa"/>
            <w:vAlign w:val="top"/>
          </w:tcPr>
          <w:p w14:paraId="1B25FE26">
            <w:pPr>
              <w:pStyle w:val="6"/>
              <w:spacing w:before="95" w:line="297" w:lineRule="exact"/>
              <w:ind w:left="251"/>
            </w:pPr>
            <w:r>
              <w:rPr>
                <w:spacing w:val="-19"/>
              </w:rPr>
              <w:t>88</w:t>
            </w:r>
            <w:r>
              <w:rPr>
                <w:spacing w:val="-13"/>
              </w:rPr>
              <w:t xml:space="preserve"> </w:t>
            </w:r>
            <w:r>
              <w:rPr>
                <w:spacing w:val="-19"/>
              </w:rPr>
              <w:t>– 84</w:t>
            </w:r>
          </w:p>
        </w:tc>
      </w:tr>
      <w:tr w14:paraId="30B26F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1137" w:type="dxa"/>
            <w:vAlign w:val="top"/>
          </w:tcPr>
          <w:p w14:paraId="7EFB8DC4">
            <w:pPr>
              <w:pStyle w:val="6"/>
              <w:spacing w:before="164" w:line="195" w:lineRule="auto"/>
              <w:ind w:left="451"/>
            </w:pPr>
            <w:r>
              <w:rPr>
                <w:spacing w:val="-12"/>
              </w:rPr>
              <w:t>2B</w:t>
            </w:r>
          </w:p>
        </w:tc>
        <w:tc>
          <w:tcPr>
            <w:tcW w:w="1132" w:type="dxa"/>
            <w:tcBorders>
              <w:tl2br w:val="single" w:color="000000" w:sz="16" w:space="0"/>
              <w:tr2bl w:val="single" w:color="000000" w:sz="16" w:space="0"/>
            </w:tcBorders>
            <w:vAlign w:val="top"/>
          </w:tcPr>
          <w:p w14:paraId="5216AED9">
            <w:pPr>
              <w:pStyle w:val="6"/>
              <w:spacing w:before="100" w:line="298" w:lineRule="exact"/>
              <w:ind w:left="246"/>
            </w:pPr>
            <w:r>
              <w:rPr>
                <w:spacing w:val="-19"/>
              </w:rPr>
              <w:t>65</w:t>
            </w:r>
            <w:r>
              <w:rPr>
                <w:spacing w:val="-13"/>
              </w:rPr>
              <w:t xml:space="preserve"> </w:t>
            </w:r>
            <w:r>
              <w:rPr>
                <w:spacing w:val="-19"/>
              </w:rPr>
              <w:t>– 76</w:t>
            </w:r>
          </w:p>
        </w:tc>
        <w:tc>
          <w:tcPr>
            <w:tcW w:w="1137" w:type="dxa"/>
            <w:shd w:val="clear" w:color="auto" w:fill="000000"/>
            <w:vAlign w:val="top"/>
          </w:tcPr>
          <w:p w14:paraId="7D5C1E10">
            <w:pPr>
              <w:pStyle w:val="6"/>
              <w:rPr>
                <w:sz w:val="21"/>
              </w:rPr>
            </w:pPr>
          </w:p>
        </w:tc>
        <w:tc>
          <w:tcPr>
            <w:tcW w:w="1132" w:type="dxa"/>
            <w:tcBorders>
              <w:tl2br w:val="single" w:color="000000" w:sz="16" w:space="0"/>
              <w:tr2bl w:val="single" w:color="000000" w:sz="16" w:space="0"/>
            </w:tcBorders>
            <w:vAlign w:val="top"/>
          </w:tcPr>
          <w:p w14:paraId="7855D781">
            <w:pPr>
              <w:pStyle w:val="6"/>
              <w:spacing w:before="161" w:line="198" w:lineRule="auto"/>
              <w:ind w:left="184"/>
            </w:pPr>
            <w:r>
              <w:rPr>
                <w:spacing w:val="-27"/>
                <w:w w:val="98"/>
              </w:rPr>
              <w:t>FORFEIT</w:t>
            </w:r>
          </w:p>
        </w:tc>
        <w:tc>
          <w:tcPr>
            <w:tcW w:w="1132" w:type="dxa"/>
            <w:shd w:val="clear" w:color="auto" w:fill="000000"/>
            <w:vAlign w:val="top"/>
          </w:tcPr>
          <w:p w14:paraId="29818CAC">
            <w:pPr>
              <w:pStyle w:val="6"/>
              <w:rPr>
                <w:sz w:val="21"/>
              </w:rPr>
            </w:pPr>
          </w:p>
        </w:tc>
        <w:tc>
          <w:tcPr>
            <w:tcW w:w="1132" w:type="dxa"/>
            <w:tcBorders>
              <w:tl2br w:val="single" w:color="000000" w:sz="16" w:space="0"/>
              <w:tr2bl w:val="single" w:color="000000" w:sz="16" w:space="0"/>
            </w:tcBorders>
            <w:vAlign w:val="top"/>
          </w:tcPr>
          <w:p w14:paraId="395F24A7">
            <w:pPr>
              <w:pStyle w:val="6"/>
              <w:spacing w:before="161" w:line="198" w:lineRule="auto"/>
              <w:ind w:left="185"/>
            </w:pPr>
            <w:r>
              <w:rPr>
                <w:spacing w:val="-27"/>
                <w:w w:val="98"/>
              </w:rPr>
              <w:t>FORFEIT</w:t>
            </w:r>
          </w:p>
        </w:tc>
        <w:tc>
          <w:tcPr>
            <w:tcW w:w="1141" w:type="dxa"/>
            <w:shd w:val="clear" w:color="auto" w:fill="000000"/>
            <w:vAlign w:val="top"/>
          </w:tcPr>
          <w:p w14:paraId="41AF2422">
            <w:pPr>
              <w:pStyle w:val="6"/>
              <w:rPr>
                <w:sz w:val="21"/>
              </w:rPr>
            </w:pPr>
          </w:p>
        </w:tc>
      </w:tr>
      <w:tr w14:paraId="51AEF3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3" w:hRule="atLeast"/>
        </w:trPr>
        <w:tc>
          <w:tcPr>
            <w:tcW w:w="1137" w:type="dxa"/>
            <w:vAlign w:val="top"/>
          </w:tcPr>
          <w:p w14:paraId="664EA7FA">
            <w:pPr>
              <w:pStyle w:val="6"/>
              <w:spacing w:before="161" w:line="195" w:lineRule="auto"/>
              <w:ind w:left="445"/>
            </w:pPr>
            <w:r>
              <w:rPr>
                <w:spacing w:val="-10"/>
              </w:rPr>
              <w:t>3A</w:t>
            </w:r>
          </w:p>
        </w:tc>
        <w:tc>
          <w:tcPr>
            <w:tcW w:w="1132" w:type="dxa"/>
            <w:shd w:val="clear" w:color="auto" w:fill="000000"/>
            <w:vAlign w:val="top"/>
          </w:tcPr>
          <w:p w14:paraId="5B4240A4">
            <w:pPr>
              <w:pStyle w:val="6"/>
              <w:rPr>
                <w:sz w:val="21"/>
              </w:rPr>
            </w:pPr>
          </w:p>
        </w:tc>
        <w:tc>
          <w:tcPr>
            <w:tcW w:w="1137" w:type="dxa"/>
            <w:vAlign w:val="top"/>
          </w:tcPr>
          <w:p w14:paraId="39BA0289">
            <w:pPr>
              <w:pStyle w:val="6"/>
              <w:spacing w:before="97" w:line="297" w:lineRule="exact"/>
              <w:ind w:left="248"/>
            </w:pPr>
            <w:r>
              <w:rPr>
                <w:spacing w:val="-19"/>
              </w:rPr>
              <w:t>87</w:t>
            </w:r>
            <w:r>
              <w:rPr>
                <w:spacing w:val="-13"/>
              </w:rPr>
              <w:t xml:space="preserve"> </w:t>
            </w:r>
            <w:r>
              <w:rPr>
                <w:spacing w:val="-19"/>
              </w:rPr>
              <w:t>– 97</w:t>
            </w:r>
          </w:p>
        </w:tc>
        <w:tc>
          <w:tcPr>
            <w:tcW w:w="1132" w:type="dxa"/>
            <w:shd w:val="clear" w:color="auto" w:fill="000000"/>
            <w:vAlign w:val="top"/>
          </w:tcPr>
          <w:p w14:paraId="381733DD">
            <w:pPr>
              <w:pStyle w:val="6"/>
              <w:rPr>
                <w:sz w:val="21"/>
              </w:rPr>
            </w:pPr>
          </w:p>
        </w:tc>
        <w:tc>
          <w:tcPr>
            <w:tcW w:w="1132" w:type="dxa"/>
            <w:tcBorders>
              <w:tl2br w:val="single" w:color="000000" w:sz="16" w:space="0"/>
              <w:tr2bl w:val="single" w:color="000000" w:sz="16" w:space="0"/>
            </w:tcBorders>
            <w:vAlign w:val="top"/>
          </w:tcPr>
          <w:p w14:paraId="39C47F47">
            <w:pPr>
              <w:pStyle w:val="6"/>
              <w:spacing w:before="97" w:line="297" w:lineRule="exact"/>
              <w:ind w:left="248"/>
            </w:pPr>
            <w:r>
              <w:rPr>
                <w:spacing w:val="-19"/>
              </w:rPr>
              <w:t>69</w:t>
            </w:r>
            <w:r>
              <w:rPr>
                <w:spacing w:val="-13"/>
              </w:rPr>
              <w:t xml:space="preserve"> </w:t>
            </w:r>
            <w:r>
              <w:rPr>
                <w:spacing w:val="-19"/>
              </w:rPr>
              <w:t>– 73</w:t>
            </w:r>
          </w:p>
        </w:tc>
        <w:tc>
          <w:tcPr>
            <w:tcW w:w="1132" w:type="dxa"/>
            <w:shd w:val="clear" w:color="auto" w:fill="000000"/>
            <w:vAlign w:val="top"/>
          </w:tcPr>
          <w:p w14:paraId="097827BB">
            <w:pPr>
              <w:pStyle w:val="6"/>
              <w:rPr>
                <w:sz w:val="21"/>
              </w:rPr>
            </w:pPr>
          </w:p>
        </w:tc>
        <w:tc>
          <w:tcPr>
            <w:tcW w:w="1141" w:type="dxa"/>
            <w:vAlign w:val="top"/>
          </w:tcPr>
          <w:p w14:paraId="5CB0D1C9">
            <w:pPr>
              <w:pStyle w:val="6"/>
              <w:spacing w:before="97" w:line="297" w:lineRule="exact"/>
              <w:ind w:left="251"/>
            </w:pPr>
            <w:r>
              <w:rPr>
                <w:spacing w:val="-19"/>
              </w:rPr>
              <w:t>83</w:t>
            </w:r>
            <w:r>
              <w:rPr>
                <w:spacing w:val="-13"/>
              </w:rPr>
              <w:t xml:space="preserve"> </w:t>
            </w:r>
            <w:r>
              <w:rPr>
                <w:spacing w:val="-19"/>
              </w:rPr>
              <w:t>– 81</w:t>
            </w:r>
          </w:p>
        </w:tc>
      </w:tr>
      <w:tr w14:paraId="016E1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1137" w:type="dxa"/>
            <w:vAlign w:val="top"/>
          </w:tcPr>
          <w:p w14:paraId="188319B2">
            <w:pPr>
              <w:pStyle w:val="6"/>
              <w:spacing w:before="161" w:line="195" w:lineRule="auto"/>
              <w:ind w:left="445"/>
            </w:pPr>
            <w:r>
              <w:rPr>
                <w:spacing w:val="-10"/>
              </w:rPr>
              <w:t>3B</w:t>
            </w:r>
          </w:p>
        </w:tc>
        <w:tc>
          <w:tcPr>
            <w:tcW w:w="1132" w:type="dxa"/>
            <w:vAlign w:val="top"/>
          </w:tcPr>
          <w:p w14:paraId="7D79FBB8">
            <w:pPr>
              <w:pStyle w:val="6"/>
              <w:spacing w:before="97" w:line="297" w:lineRule="exact"/>
              <w:ind w:left="246"/>
            </w:pPr>
            <w:r>
              <w:rPr>
                <w:spacing w:val="-19"/>
              </w:rPr>
              <w:t>68</w:t>
            </w:r>
            <w:r>
              <w:rPr>
                <w:spacing w:val="-12"/>
              </w:rPr>
              <w:t xml:space="preserve"> </w:t>
            </w:r>
            <w:r>
              <w:rPr>
                <w:spacing w:val="-19"/>
              </w:rPr>
              <w:t>– 96</w:t>
            </w:r>
          </w:p>
        </w:tc>
        <w:tc>
          <w:tcPr>
            <w:tcW w:w="1137" w:type="dxa"/>
            <w:shd w:val="clear" w:color="auto" w:fill="000000"/>
            <w:vAlign w:val="top"/>
          </w:tcPr>
          <w:p w14:paraId="013EC228">
            <w:pPr>
              <w:pStyle w:val="6"/>
              <w:rPr>
                <w:sz w:val="21"/>
              </w:rPr>
            </w:pPr>
          </w:p>
        </w:tc>
        <w:tc>
          <w:tcPr>
            <w:tcW w:w="1132" w:type="dxa"/>
            <w:vAlign w:val="top"/>
          </w:tcPr>
          <w:p w14:paraId="71007790">
            <w:pPr>
              <w:pStyle w:val="6"/>
              <w:spacing w:before="97" w:line="297" w:lineRule="exact"/>
              <w:ind w:left="248"/>
            </w:pPr>
            <w:r>
              <w:rPr>
                <w:spacing w:val="-19"/>
              </w:rPr>
              <w:t>82</w:t>
            </w:r>
            <w:r>
              <w:rPr>
                <w:spacing w:val="-13"/>
              </w:rPr>
              <w:t xml:space="preserve"> </w:t>
            </w:r>
            <w:r>
              <w:rPr>
                <w:spacing w:val="-19"/>
              </w:rPr>
              <w:t>– 81</w:t>
            </w:r>
          </w:p>
        </w:tc>
        <w:tc>
          <w:tcPr>
            <w:tcW w:w="1132" w:type="dxa"/>
            <w:shd w:val="clear" w:color="auto" w:fill="000000"/>
            <w:vAlign w:val="top"/>
          </w:tcPr>
          <w:p w14:paraId="3F6F774E">
            <w:pPr>
              <w:pStyle w:val="6"/>
              <w:rPr>
                <w:sz w:val="21"/>
              </w:rPr>
            </w:pPr>
          </w:p>
        </w:tc>
        <w:tc>
          <w:tcPr>
            <w:tcW w:w="1132" w:type="dxa"/>
            <w:vAlign w:val="top"/>
          </w:tcPr>
          <w:p w14:paraId="4F91D272">
            <w:pPr>
              <w:pStyle w:val="6"/>
              <w:spacing w:before="97" w:line="297" w:lineRule="exact"/>
              <w:ind w:left="248"/>
            </w:pPr>
            <w:r>
              <w:rPr>
                <w:spacing w:val="-19"/>
              </w:rPr>
              <w:t>74</w:t>
            </w:r>
            <w:r>
              <w:rPr>
                <w:spacing w:val="-12"/>
              </w:rPr>
              <w:t xml:space="preserve"> </w:t>
            </w:r>
            <w:r>
              <w:rPr>
                <w:spacing w:val="-19"/>
              </w:rPr>
              <w:t>– 67</w:t>
            </w:r>
          </w:p>
        </w:tc>
        <w:tc>
          <w:tcPr>
            <w:tcW w:w="1141" w:type="dxa"/>
            <w:shd w:val="clear" w:color="auto" w:fill="000000"/>
            <w:vAlign w:val="top"/>
          </w:tcPr>
          <w:p w14:paraId="48E2084A">
            <w:pPr>
              <w:pStyle w:val="6"/>
              <w:rPr>
                <w:sz w:val="21"/>
              </w:rPr>
            </w:pPr>
          </w:p>
        </w:tc>
      </w:tr>
    </w:tbl>
    <w:p w14:paraId="4476D79A">
      <w:pPr>
        <w:pStyle w:val="2"/>
        <w:spacing w:before="103" w:line="297" w:lineRule="exact"/>
        <w:ind w:left="991"/>
        <w:rPr>
          <w:sz w:val="24"/>
          <w:szCs w:val="24"/>
        </w:rPr>
      </w:pPr>
      <w:r>
        <w:rPr>
          <w:spacing w:val="-13"/>
          <w:position w:val="3"/>
          <w:sz w:val="24"/>
          <w:szCs w:val="24"/>
        </w:rPr>
        <w:t>Final standings:</w:t>
      </w:r>
    </w:p>
    <w:p w14:paraId="6F65EAA6">
      <w:pPr>
        <w:spacing w:line="127" w:lineRule="exact"/>
      </w:pPr>
    </w:p>
    <w:tbl>
      <w:tblPr>
        <w:tblStyle w:val="5"/>
        <w:tblW w:w="6748" w:type="dxa"/>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725B25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 w:hRule="atLeast"/>
        </w:trPr>
        <w:tc>
          <w:tcPr>
            <w:tcW w:w="1025" w:type="dxa"/>
            <w:vAlign w:val="top"/>
          </w:tcPr>
          <w:p w14:paraId="48E376E1">
            <w:pPr>
              <w:pStyle w:val="6"/>
              <w:spacing w:before="197" w:line="196" w:lineRule="auto"/>
              <w:ind w:left="134"/>
            </w:pPr>
            <w:r>
              <w:rPr>
                <w:spacing w:val="-17"/>
              </w:rPr>
              <w:t>Group</w:t>
            </w:r>
            <w:r>
              <w:rPr>
                <w:spacing w:val="7"/>
              </w:rPr>
              <w:t xml:space="preserve"> </w:t>
            </w:r>
            <w:r>
              <w:rPr>
                <w:spacing w:val="-17"/>
              </w:rPr>
              <w:t>C</w:t>
            </w:r>
          </w:p>
        </w:tc>
        <w:tc>
          <w:tcPr>
            <w:tcW w:w="737" w:type="dxa"/>
            <w:vAlign w:val="top"/>
          </w:tcPr>
          <w:p w14:paraId="023BB132">
            <w:pPr>
              <w:pStyle w:val="6"/>
              <w:spacing w:before="200" w:line="194" w:lineRule="auto"/>
              <w:ind w:left="114"/>
            </w:pPr>
            <w:r>
              <w:rPr>
                <w:spacing w:val="-9"/>
              </w:rPr>
              <w:t>Wins</w:t>
            </w:r>
          </w:p>
        </w:tc>
        <w:tc>
          <w:tcPr>
            <w:tcW w:w="733" w:type="dxa"/>
            <w:vAlign w:val="top"/>
          </w:tcPr>
          <w:p w14:paraId="0BC29C67">
            <w:pPr>
              <w:pStyle w:val="6"/>
              <w:spacing w:before="200" w:line="194" w:lineRule="auto"/>
              <w:ind w:left="43"/>
            </w:pPr>
            <w:r>
              <w:rPr>
                <w:spacing w:val="-16"/>
              </w:rPr>
              <w:t>Losses</w:t>
            </w:r>
          </w:p>
        </w:tc>
        <w:tc>
          <w:tcPr>
            <w:tcW w:w="1418" w:type="dxa"/>
            <w:vAlign w:val="top"/>
          </w:tcPr>
          <w:p w14:paraId="07DBFC8D">
            <w:pPr>
              <w:pStyle w:val="6"/>
              <w:spacing w:before="52" w:line="198" w:lineRule="auto"/>
              <w:ind w:left="74"/>
            </w:pPr>
            <w:r>
              <w:rPr>
                <w:spacing w:val="-9"/>
              </w:rPr>
              <w:t>Classification</w:t>
            </w:r>
          </w:p>
          <w:p w14:paraId="36BC1B85">
            <w:pPr>
              <w:pStyle w:val="6"/>
              <w:spacing w:line="297" w:lineRule="exact"/>
              <w:ind w:left="429"/>
            </w:pPr>
            <w:r>
              <w:rPr>
                <w:spacing w:val="-10"/>
                <w:position w:val="3"/>
              </w:rPr>
              <w:t>points</w:t>
            </w:r>
          </w:p>
        </w:tc>
        <w:tc>
          <w:tcPr>
            <w:tcW w:w="1413" w:type="dxa"/>
            <w:vAlign w:val="top"/>
          </w:tcPr>
          <w:p w14:paraId="263E4096">
            <w:pPr>
              <w:pStyle w:val="6"/>
              <w:spacing w:before="136" w:line="297" w:lineRule="exact"/>
              <w:ind w:left="119"/>
            </w:pPr>
            <w:r>
              <w:rPr>
                <w:spacing w:val="-18"/>
                <w:position w:val="3"/>
              </w:rPr>
              <w:t>Game</w:t>
            </w:r>
            <w:r>
              <w:rPr>
                <w:spacing w:val="14"/>
                <w:position w:val="3"/>
              </w:rPr>
              <w:t xml:space="preserve"> </w:t>
            </w:r>
            <w:r>
              <w:rPr>
                <w:spacing w:val="-18"/>
                <w:position w:val="3"/>
              </w:rPr>
              <w:t>points</w:t>
            </w:r>
          </w:p>
        </w:tc>
        <w:tc>
          <w:tcPr>
            <w:tcW w:w="1422" w:type="dxa"/>
            <w:vAlign w:val="top"/>
          </w:tcPr>
          <w:p w14:paraId="2E80A47F">
            <w:pPr>
              <w:pStyle w:val="6"/>
              <w:spacing w:line="285" w:lineRule="exact"/>
              <w:ind w:left="122"/>
            </w:pPr>
            <w:r>
              <w:rPr>
                <w:spacing w:val="-18"/>
                <w:position w:val="2"/>
              </w:rPr>
              <w:t>Game</w:t>
            </w:r>
            <w:r>
              <w:rPr>
                <w:spacing w:val="14"/>
                <w:position w:val="2"/>
              </w:rPr>
              <w:t xml:space="preserve"> </w:t>
            </w:r>
            <w:r>
              <w:rPr>
                <w:spacing w:val="-18"/>
                <w:position w:val="2"/>
              </w:rPr>
              <w:t>points</w:t>
            </w:r>
          </w:p>
          <w:p w14:paraId="4F2BD1EA">
            <w:pPr>
              <w:pStyle w:val="6"/>
              <w:spacing w:line="292" w:lineRule="exact"/>
              <w:ind w:left="225"/>
            </w:pPr>
            <w:r>
              <w:rPr>
                <w:spacing w:val="-8"/>
              </w:rPr>
              <w:t>difference</w:t>
            </w:r>
          </w:p>
        </w:tc>
      </w:tr>
      <w:tr w14:paraId="6ACFAB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188B7DC9">
            <w:pPr>
              <w:pStyle w:val="6"/>
              <w:spacing w:before="47" w:line="194" w:lineRule="auto"/>
              <w:ind w:left="87"/>
            </w:pPr>
            <w:r>
              <w:rPr>
                <w:spacing w:val="-19"/>
              </w:rPr>
              <w:t>Team</w:t>
            </w:r>
            <w:r>
              <w:rPr>
                <w:spacing w:val="9"/>
              </w:rPr>
              <w:t xml:space="preserve"> </w:t>
            </w:r>
            <w:r>
              <w:rPr>
                <w:spacing w:val="-19"/>
              </w:rPr>
              <w:t>1B</w:t>
            </w:r>
          </w:p>
        </w:tc>
        <w:tc>
          <w:tcPr>
            <w:tcW w:w="737" w:type="dxa"/>
            <w:vAlign w:val="top"/>
          </w:tcPr>
          <w:p w14:paraId="04690CBD">
            <w:pPr>
              <w:pStyle w:val="6"/>
              <w:spacing w:line="279" w:lineRule="exact"/>
              <w:ind w:left="275"/>
            </w:pPr>
            <w:r>
              <w:rPr>
                <w:spacing w:val="-20"/>
              </w:rPr>
              <w:t>10</w:t>
            </w:r>
          </w:p>
        </w:tc>
        <w:tc>
          <w:tcPr>
            <w:tcW w:w="733" w:type="dxa"/>
            <w:vAlign w:val="top"/>
          </w:tcPr>
          <w:p w14:paraId="2391F4B0">
            <w:pPr>
              <w:pStyle w:val="6"/>
              <w:spacing w:line="279" w:lineRule="exact"/>
              <w:ind w:left="311"/>
            </w:pPr>
            <w:r>
              <w:t>0</w:t>
            </w:r>
          </w:p>
        </w:tc>
        <w:tc>
          <w:tcPr>
            <w:tcW w:w="1418" w:type="dxa"/>
            <w:vAlign w:val="top"/>
          </w:tcPr>
          <w:p w14:paraId="1FBFFC5B">
            <w:pPr>
              <w:pStyle w:val="6"/>
              <w:spacing w:line="279" w:lineRule="exact"/>
              <w:ind w:left="606"/>
            </w:pPr>
            <w:r>
              <w:rPr>
                <w:spacing w:val="-16"/>
              </w:rPr>
              <w:t>20</w:t>
            </w:r>
          </w:p>
        </w:tc>
        <w:tc>
          <w:tcPr>
            <w:tcW w:w="1413" w:type="dxa"/>
            <w:vAlign w:val="top"/>
          </w:tcPr>
          <w:p w14:paraId="477B2606">
            <w:pPr>
              <w:pStyle w:val="6"/>
              <w:spacing w:line="279" w:lineRule="exact"/>
              <w:ind w:left="277"/>
            </w:pPr>
            <w:r>
              <w:rPr>
                <w:spacing w:val="-21"/>
              </w:rPr>
              <w:t>916</w:t>
            </w:r>
            <w:r>
              <w:rPr>
                <w:spacing w:val="-14"/>
              </w:rPr>
              <w:t xml:space="preserve"> </w:t>
            </w:r>
            <w:r>
              <w:rPr>
                <w:spacing w:val="-21"/>
              </w:rPr>
              <w:t>– 801</w:t>
            </w:r>
          </w:p>
        </w:tc>
        <w:tc>
          <w:tcPr>
            <w:tcW w:w="1422" w:type="dxa"/>
            <w:vAlign w:val="top"/>
          </w:tcPr>
          <w:p w14:paraId="5B77FEEC">
            <w:pPr>
              <w:pStyle w:val="6"/>
              <w:spacing w:line="279" w:lineRule="exact"/>
              <w:ind w:left="468"/>
            </w:pPr>
            <w:r>
              <w:rPr>
                <w:spacing w:val="-25"/>
              </w:rPr>
              <w:t>+</w:t>
            </w:r>
            <w:r>
              <w:rPr>
                <w:spacing w:val="8"/>
              </w:rPr>
              <w:t xml:space="preserve"> </w:t>
            </w:r>
            <w:r>
              <w:rPr>
                <w:spacing w:val="-25"/>
              </w:rPr>
              <w:t>115</w:t>
            </w:r>
          </w:p>
        </w:tc>
      </w:tr>
      <w:tr w14:paraId="526BB2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532BD09F">
            <w:pPr>
              <w:pStyle w:val="6"/>
              <w:spacing w:before="49" w:line="194" w:lineRule="auto"/>
              <w:ind w:left="87"/>
            </w:pPr>
            <w:r>
              <w:rPr>
                <w:spacing w:val="-19"/>
              </w:rPr>
              <w:t>Team</w:t>
            </w:r>
            <w:r>
              <w:rPr>
                <w:spacing w:val="9"/>
              </w:rPr>
              <w:t xml:space="preserve"> </w:t>
            </w:r>
            <w:r>
              <w:rPr>
                <w:spacing w:val="-19"/>
              </w:rPr>
              <w:t>1A</w:t>
            </w:r>
          </w:p>
        </w:tc>
        <w:tc>
          <w:tcPr>
            <w:tcW w:w="737" w:type="dxa"/>
            <w:vAlign w:val="top"/>
          </w:tcPr>
          <w:p w14:paraId="1422F9D4">
            <w:pPr>
              <w:pStyle w:val="6"/>
              <w:spacing w:line="280" w:lineRule="exact"/>
              <w:ind w:left="315"/>
            </w:pPr>
            <w:r>
              <w:t>8</w:t>
            </w:r>
          </w:p>
        </w:tc>
        <w:tc>
          <w:tcPr>
            <w:tcW w:w="733" w:type="dxa"/>
            <w:vAlign w:val="top"/>
          </w:tcPr>
          <w:p w14:paraId="02BBC432">
            <w:pPr>
              <w:pStyle w:val="6"/>
              <w:spacing w:line="280" w:lineRule="exact"/>
              <w:ind w:left="313"/>
            </w:pPr>
            <w:r>
              <w:t>2</w:t>
            </w:r>
          </w:p>
        </w:tc>
        <w:tc>
          <w:tcPr>
            <w:tcW w:w="1418" w:type="dxa"/>
            <w:vAlign w:val="top"/>
          </w:tcPr>
          <w:p w14:paraId="48F841E7">
            <w:pPr>
              <w:pStyle w:val="6"/>
              <w:spacing w:line="280" w:lineRule="exact"/>
              <w:ind w:left="619"/>
            </w:pPr>
            <w:r>
              <w:rPr>
                <w:spacing w:val="-20"/>
              </w:rPr>
              <w:t>18</w:t>
            </w:r>
          </w:p>
        </w:tc>
        <w:tc>
          <w:tcPr>
            <w:tcW w:w="1413" w:type="dxa"/>
            <w:vAlign w:val="top"/>
          </w:tcPr>
          <w:p w14:paraId="70BF38E0">
            <w:pPr>
              <w:pStyle w:val="6"/>
              <w:spacing w:line="280" w:lineRule="exact"/>
              <w:ind w:left="277"/>
            </w:pPr>
            <w:r>
              <w:rPr>
                <w:spacing w:val="-21"/>
              </w:rPr>
              <w:t>857</w:t>
            </w:r>
            <w:r>
              <w:rPr>
                <w:spacing w:val="-14"/>
              </w:rPr>
              <w:t xml:space="preserve"> </w:t>
            </w:r>
            <w:r>
              <w:rPr>
                <w:spacing w:val="-21"/>
              </w:rPr>
              <w:t>– 788</w:t>
            </w:r>
          </w:p>
        </w:tc>
        <w:tc>
          <w:tcPr>
            <w:tcW w:w="1422" w:type="dxa"/>
            <w:vAlign w:val="top"/>
          </w:tcPr>
          <w:p w14:paraId="4FC383F9">
            <w:pPr>
              <w:pStyle w:val="6"/>
              <w:spacing w:line="280" w:lineRule="exact"/>
              <w:ind w:left="521"/>
            </w:pPr>
            <w:r>
              <w:rPr>
                <w:spacing w:val="-21"/>
              </w:rPr>
              <w:t>+</w:t>
            </w:r>
            <w:r>
              <w:rPr>
                <w:spacing w:val="-5"/>
              </w:rPr>
              <w:t xml:space="preserve"> </w:t>
            </w:r>
            <w:r>
              <w:rPr>
                <w:spacing w:val="-21"/>
              </w:rPr>
              <w:t>69</w:t>
            </w:r>
          </w:p>
        </w:tc>
      </w:tr>
      <w:tr w14:paraId="7FB9F3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716461C9">
            <w:pPr>
              <w:pStyle w:val="6"/>
              <w:spacing w:before="51" w:line="194" w:lineRule="auto"/>
              <w:ind w:left="87"/>
            </w:pPr>
            <w:r>
              <w:rPr>
                <w:spacing w:val="-16"/>
              </w:rPr>
              <w:t>Team 2A</w:t>
            </w:r>
          </w:p>
        </w:tc>
        <w:tc>
          <w:tcPr>
            <w:tcW w:w="737" w:type="dxa"/>
            <w:vAlign w:val="top"/>
          </w:tcPr>
          <w:p w14:paraId="79C5FE1B">
            <w:pPr>
              <w:pStyle w:val="6"/>
              <w:spacing w:line="280" w:lineRule="exact"/>
              <w:ind w:left="318"/>
            </w:pPr>
            <w:r>
              <w:t>5</w:t>
            </w:r>
          </w:p>
        </w:tc>
        <w:tc>
          <w:tcPr>
            <w:tcW w:w="733" w:type="dxa"/>
            <w:vAlign w:val="top"/>
          </w:tcPr>
          <w:p w14:paraId="70A16E2F">
            <w:pPr>
              <w:pStyle w:val="6"/>
              <w:spacing w:line="280" w:lineRule="exact"/>
              <w:ind w:left="315"/>
            </w:pPr>
            <w:r>
              <w:t>5</w:t>
            </w:r>
          </w:p>
        </w:tc>
        <w:tc>
          <w:tcPr>
            <w:tcW w:w="1418" w:type="dxa"/>
            <w:vAlign w:val="top"/>
          </w:tcPr>
          <w:p w14:paraId="6A387068">
            <w:pPr>
              <w:pStyle w:val="6"/>
              <w:spacing w:line="280" w:lineRule="exact"/>
              <w:ind w:left="619"/>
            </w:pPr>
            <w:r>
              <w:rPr>
                <w:spacing w:val="-20"/>
              </w:rPr>
              <w:t>15</w:t>
            </w:r>
          </w:p>
        </w:tc>
        <w:tc>
          <w:tcPr>
            <w:tcW w:w="1413" w:type="dxa"/>
            <w:vAlign w:val="top"/>
          </w:tcPr>
          <w:p w14:paraId="5A55369F">
            <w:pPr>
              <w:pStyle w:val="6"/>
              <w:spacing w:line="280" w:lineRule="exact"/>
              <w:ind w:left="277"/>
            </w:pPr>
            <w:r>
              <w:rPr>
                <w:spacing w:val="-21"/>
              </w:rPr>
              <w:t>815</w:t>
            </w:r>
            <w:r>
              <w:rPr>
                <w:spacing w:val="-14"/>
              </w:rPr>
              <w:t xml:space="preserve"> </w:t>
            </w:r>
            <w:r>
              <w:rPr>
                <w:spacing w:val="-21"/>
              </w:rPr>
              <w:t>– 785</w:t>
            </w:r>
          </w:p>
        </w:tc>
        <w:tc>
          <w:tcPr>
            <w:tcW w:w="1422" w:type="dxa"/>
            <w:vAlign w:val="top"/>
          </w:tcPr>
          <w:p w14:paraId="588B5E28">
            <w:pPr>
              <w:pStyle w:val="6"/>
              <w:spacing w:line="280" w:lineRule="exact"/>
              <w:ind w:left="521"/>
            </w:pPr>
            <w:r>
              <w:rPr>
                <w:spacing w:val="-20"/>
              </w:rPr>
              <w:t>+</w:t>
            </w:r>
            <w:r>
              <w:rPr>
                <w:spacing w:val="-11"/>
              </w:rPr>
              <w:t xml:space="preserve"> </w:t>
            </w:r>
            <w:r>
              <w:rPr>
                <w:spacing w:val="-20"/>
              </w:rPr>
              <w:t>30</w:t>
            </w:r>
          </w:p>
        </w:tc>
      </w:tr>
      <w:tr w14:paraId="7ACB16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5D1808F7">
            <w:pPr>
              <w:pStyle w:val="6"/>
              <w:spacing w:before="53" w:line="195" w:lineRule="auto"/>
              <w:ind w:left="87"/>
            </w:pPr>
            <w:r>
              <w:rPr>
                <w:spacing w:val="-15"/>
                <w:w w:val="98"/>
              </w:rPr>
              <w:t>Team</w:t>
            </w:r>
            <w:r>
              <w:rPr>
                <w:spacing w:val="-7"/>
              </w:rPr>
              <w:t xml:space="preserve"> </w:t>
            </w:r>
            <w:r>
              <w:rPr>
                <w:spacing w:val="-15"/>
                <w:w w:val="98"/>
              </w:rPr>
              <w:t>3A</w:t>
            </w:r>
          </w:p>
        </w:tc>
        <w:tc>
          <w:tcPr>
            <w:tcW w:w="737" w:type="dxa"/>
            <w:vAlign w:val="top"/>
          </w:tcPr>
          <w:p w14:paraId="62C16D79">
            <w:pPr>
              <w:pStyle w:val="6"/>
              <w:spacing w:line="280" w:lineRule="exact"/>
              <w:ind w:left="312"/>
            </w:pPr>
            <w:r>
              <w:t>4</w:t>
            </w:r>
          </w:p>
        </w:tc>
        <w:tc>
          <w:tcPr>
            <w:tcW w:w="733" w:type="dxa"/>
            <w:vAlign w:val="top"/>
          </w:tcPr>
          <w:p w14:paraId="4ECBCE13">
            <w:pPr>
              <w:pStyle w:val="6"/>
              <w:spacing w:line="280" w:lineRule="exact"/>
              <w:ind w:left="312"/>
            </w:pPr>
            <w:r>
              <w:t>6</w:t>
            </w:r>
          </w:p>
        </w:tc>
        <w:tc>
          <w:tcPr>
            <w:tcW w:w="1418" w:type="dxa"/>
            <w:vAlign w:val="top"/>
          </w:tcPr>
          <w:p w14:paraId="2DBB8610">
            <w:pPr>
              <w:pStyle w:val="6"/>
              <w:spacing w:line="280" w:lineRule="exact"/>
              <w:ind w:left="619"/>
            </w:pPr>
            <w:r>
              <w:rPr>
                <w:spacing w:val="-20"/>
              </w:rPr>
              <w:t>14</w:t>
            </w:r>
          </w:p>
        </w:tc>
        <w:tc>
          <w:tcPr>
            <w:tcW w:w="1413" w:type="dxa"/>
            <w:vAlign w:val="top"/>
          </w:tcPr>
          <w:p w14:paraId="3F8A6F35">
            <w:pPr>
              <w:pStyle w:val="6"/>
              <w:spacing w:line="280" w:lineRule="exact"/>
              <w:ind w:left="277"/>
            </w:pPr>
            <w:r>
              <w:rPr>
                <w:spacing w:val="-20"/>
                <w:w w:val="99"/>
              </w:rPr>
              <w:t>825</w:t>
            </w:r>
            <w:r>
              <w:rPr>
                <w:spacing w:val="-12"/>
              </w:rPr>
              <w:t xml:space="preserve"> </w:t>
            </w:r>
            <w:r>
              <w:rPr>
                <w:spacing w:val="-20"/>
                <w:w w:val="99"/>
              </w:rPr>
              <w:t>– 837</w:t>
            </w:r>
          </w:p>
        </w:tc>
        <w:tc>
          <w:tcPr>
            <w:tcW w:w="1422" w:type="dxa"/>
            <w:vAlign w:val="top"/>
          </w:tcPr>
          <w:p w14:paraId="5BF83902">
            <w:pPr>
              <w:pStyle w:val="6"/>
              <w:spacing w:line="280" w:lineRule="exact"/>
              <w:ind w:left="544"/>
            </w:pPr>
            <w:r>
              <w:rPr>
                <w:spacing w:val="-18"/>
              </w:rPr>
              <w:t>-</w:t>
            </w:r>
            <w:r>
              <w:rPr>
                <w:spacing w:val="10"/>
              </w:rPr>
              <w:t xml:space="preserve"> </w:t>
            </w:r>
            <w:r>
              <w:rPr>
                <w:spacing w:val="-18"/>
              </w:rPr>
              <w:t>12</w:t>
            </w:r>
          </w:p>
        </w:tc>
      </w:tr>
      <w:tr w14:paraId="5B6664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5" w:hRule="atLeast"/>
        </w:trPr>
        <w:tc>
          <w:tcPr>
            <w:tcW w:w="1025" w:type="dxa"/>
            <w:vAlign w:val="top"/>
          </w:tcPr>
          <w:p w14:paraId="6FCB887E">
            <w:pPr>
              <w:pStyle w:val="6"/>
              <w:spacing w:before="55" w:line="195" w:lineRule="auto"/>
              <w:ind w:left="87"/>
            </w:pPr>
            <w:r>
              <w:rPr>
                <w:spacing w:val="-18"/>
              </w:rPr>
              <w:t>Team</w:t>
            </w:r>
            <w:r>
              <w:rPr>
                <w:spacing w:val="-7"/>
              </w:rPr>
              <w:t xml:space="preserve"> </w:t>
            </w:r>
            <w:r>
              <w:rPr>
                <w:spacing w:val="-18"/>
              </w:rPr>
              <w:t>3B</w:t>
            </w:r>
          </w:p>
        </w:tc>
        <w:tc>
          <w:tcPr>
            <w:tcW w:w="737" w:type="dxa"/>
            <w:vAlign w:val="top"/>
          </w:tcPr>
          <w:p w14:paraId="1B5C6C15">
            <w:pPr>
              <w:pStyle w:val="6"/>
              <w:spacing w:line="288" w:lineRule="exact"/>
              <w:ind w:left="309"/>
            </w:pPr>
            <w:r>
              <w:t>3</w:t>
            </w:r>
          </w:p>
        </w:tc>
        <w:tc>
          <w:tcPr>
            <w:tcW w:w="733" w:type="dxa"/>
            <w:vAlign w:val="top"/>
          </w:tcPr>
          <w:p w14:paraId="6AFB1031">
            <w:pPr>
              <w:pStyle w:val="6"/>
              <w:spacing w:line="288" w:lineRule="exact"/>
              <w:ind w:left="311"/>
            </w:pPr>
            <w:r>
              <w:t>7</w:t>
            </w:r>
          </w:p>
        </w:tc>
        <w:tc>
          <w:tcPr>
            <w:tcW w:w="1418" w:type="dxa"/>
            <w:vAlign w:val="top"/>
          </w:tcPr>
          <w:p w14:paraId="2125A467">
            <w:pPr>
              <w:pStyle w:val="6"/>
              <w:spacing w:line="288" w:lineRule="exact"/>
              <w:ind w:left="619"/>
            </w:pPr>
            <w:r>
              <w:rPr>
                <w:spacing w:val="-20"/>
              </w:rPr>
              <w:t>13</w:t>
            </w:r>
          </w:p>
        </w:tc>
        <w:tc>
          <w:tcPr>
            <w:tcW w:w="1413" w:type="dxa"/>
            <w:vAlign w:val="top"/>
          </w:tcPr>
          <w:p w14:paraId="60D3C23A">
            <w:pPr>
              <w:pStyle w:val="6"/>
              <w:spacing w:line="288" w:lineRule="exact"/>
              <w:ind w:left="275"/>
            </w:pPr>
            <w:r>
              <w:rPr>
                <w:spacing w:val="-21"/>
              </w:rPr>
              <w:t>780</w:t>
            </w:r>
            <w:r>
              <w:rPr>
                <w:spacing w:val="-13"/>
              </w:rPr>
              <w:t xml:space="preserve"> </w:t>
            </w:r>
            <w:r>
              <w:rPr>
                <w:spacing w:val="-21"/>
              </w:rPr>
              <w:t>– 841</w:t>
            </w:r>
          </w:p>
        </w:tc>
        <w:tc>
          <w:tcPr>
            <w:tcW w:w="1422" w:type="dxa"/>
            <w:vAlign w:val="top"/>
          </w:tcPr>
          <w:p w14:paraId="759FAB61">
            <w:pPr>
              <w:pStyle w:val="6"/>
              <w:spacing w:line="288" w:lineRule="exact"/>
              <w:ind w:left="544"/>
            </w:pPr>
            <w:r>
              <w:rPr>
                <w:spacing w:val="-13"/>
              </w:rPr>
              <w:t>- 61</w:t>
            </w:r>
          </w:p>
        </w:tc>
      </w:tr>
    </w:tbl>
    <w:p w14:paraId="72AF6281">
      <w:pPr>
        <w:pStyle w:val="2"/>
        <w:spacing w:before="223" w:line="252" w:lineRule="auto"/>
        <w:ind w:left="983" w:right="57" w:hanging="982"/>
        <w:rPr>
          <w:sz w:val="24"/>
          <w:szCs w:val="24"/>
        </w:rPr>
      </w:pPr>
      <w:r>
        <w:rPr>
          <w:spacing w:val="-11"/>
          <w:sz w:val="24"/>
          <w:szCs w:val="24"/>
        </w:rPr>
        <w:t>D.5.2        To</w:t>
      </w:r>
      <w:r>
        <w:rPr>
          <w:spacing w:val="56"/>
          <w:sz w:val="24"/>
          <w:szCs w:val="24"/>
        </w:rPr>
        <w:t xml:space="preserve"> </w:t>
      </w:r>
      <w:r>
        <w:rPr>
          <w:spacing w:val="-11"/>
          <w:sz w:val="24"/>
          <w:szCs w:val="24"/>
        </w:rPr>
        <w:t>classify team</w:t>
      </w:r>
      <w:r>
        <w:rPr>
          <w:spacing w:val="-12"/>
          <w:sz w:val="24"/>
          <w:szCs w:val="24"/>
        </w:rPr>
        <w:t>s eliminated at the tournament after the Group Phase, and the</w:t>
      </w:r>
      <w:r>
        <w:rPr>
          <w:sz w:val="24"/>
          <w:szCs w:val="24"/>
        </w:rPr>
        <w:t xml:space="preserve"> </w:t>
      </w:r>
      <w:r>
        <w:rPr>
          <w:spacing w:val="-9"/>
          <w:sz w:val="24"/>
          <w:szCs w:val="24"/>
        </w:rPr>
        <w:t>qualification for the</w:t>
      </w:r>
      <w:r>
        <w:rPr>
          <w:spacing w:val="9"/>
          <w:sz w:val="24"/>
          <w:szCs w:val="24"/>
        </w:rPr>
        <w:t xml:space="preserve"> </w:t>
      </w:r>
      <w:r>
        <w:rPr>
          <w:spacing w:val="-9"/>
          <w:sz w:val="24"/>
          <w:szCs w:val="24"/>
        </w:rPr>
        <w:t>Quarterfinals and/or the Quarterfinals,</w:t>
      </w:r>
      <w:r>
        <w:rPr>
          <w:spacing w:val="-10"/>
          <w:sz w:val="24"/>
          <w:szCs w:val="24"/>
        </w:rPr>
        <w:t xml:space="preserve"> the </w:t>
      </w:r>
      <w:r>
        <w:rPr>
          <w:rFonts w:hint="eastAsia" w:eastAsia="宋体"/>
          <w:spacing w:val="-10"/>
          <w:sz w:val="24"/>
          <w:szCs w:val="24"/>
          <w:lang w:eastAsia="zh-CN"/>
        </w:rPr>
        <w:t>four</w:t>
      </w:r>
      <w:r>
        <w:rPr>
          <w:spacing w:val="-10"/>
          <w:sz w:val="24"/>
          <w:szCs w:val="24"/>
        </w:rPr>
        <w:t xml:space="preserve"> eliminated teams at</w:t>
      </w:r>
      <w:r>
        <w:rPr>
          <w:sz w:val="24"/>
          <w:szCs w:val="24"/>
        </w:rPr>
        <w:t xml:space="preserve"> </w:t>
      </w:r>
      <w:r>
        <w:rPr>
          <w:spacing w:val="-11"/>
          <w:sz w:val="24"/>
          <w:szCs w:val="24"/>
        </w:rPr>
        <w:t>each respective elimination phase shall be placed in one group.</w:t>
      </w:r>
      <w:r>
        <w:rPr>
          <w:spacing w:val="-7"/>
          <w:sz w:val="24"/>
          <w:szCs w:val="24"/>
        </w:rPr>
        <w:t xml:space="preserve"> </w:t>
      </w:r>
      <w:r>
        <w:rPr>
          <w:spacing w:val="-11"/>
          <w:sz w:val="24"/>
          <w:szCs w:val="24"/>
        </w:rPr>
        <w:t>The</w:t>
      </w:r>
      <w:r>
        <w:rPr>
          <w:spacing w:val="-21"/>
          <w:sz w:val="24"/>
          <w:szCs w:val="24"/>
        </w:rPr>
        <w:t xml:space="preserve"> </w:t>
      </w:r>
      <w:r>
        <w:rPr>
          <w:spacing w:val="-11"/>
          <w:sz w:val="24"/>
          <w:szCs w:val="24"/>
        </w:rPr>
        <w:t>following criteria</w:t>
      </w:r>
      <w:r>
        <w:rPr>
          <w:sz w:val="24"/>
          <w:szCs w:val="24"/>
        </w:rPr>
        <w:t xml:space="preserve"> </w:t>
      </w:r>
      <w:r>
        <w:rPr>
          <w:spacing w:val="-10"/>
          <w:sz w:val="24"/>
          <w:szCs w:val="24"/>
        </w:rPr>
        <w:t>shall apply in the order listed</w:t>
      </w:r>
      <w:r>
        <w:rPr>
          <w:spacing w:val="15"/>
          <w:sz w:val="24"/>
          <w:szCs w:val="24"/>
        </w:rPr>
        <w:t xml:space="preserve"> </w:t>
      </w:r>
      <w:r>
        <w:rPr>
          <w:spacing w:val="-10"/>
          <w:sz w:val="24"/>
          <w:szCs w:val="24"/>
        </w:rPr>
        <w:t>below:</w:t>
      </w:r>
    </w:p>
    <w:p w14:paraId="4CEF7EB7">
      <w:pPr>
        <w:pStyle w:val="2"/>
        <w:spacing w:before="1" w:line="239" w:lineRule="auto"/>
        <w:ind w:left="996"/>
        <w:rPr>
          <w:sz w:val="24"/>
          <w:szCs w:val="24"/>
        </w:rPr>
      </w:pPr>
      <w:r>
        <w:rPr>
          <w:rFonts w:ascii="Calibri" w:hAnsi="Calibri" w:eastAsia="Calibri" w:cs="Calibri"/>
          <w:spacing w:val="-12"/>
          <w:sz w:val="24"/>
          <w:szCs w:val="24"/>
        </w:rPr>
        <w:t xml:space="preserve">•      </w:t>
      </w:r>
      <w:r>
        <w:rPr>
          <w:spacing w:val="-12"/>
          <w:sz w:val="24"/>
          <w:szCs w:val="24"/>
        </w:rPr>
        <w:t>Higher group</w:t>
      </w:r>
      <w:r>
        <w:rPr>
          <w:spacing w:val="6"/>
          <w:sz w:val="24"/>
          <w:szCs w:val="24"/>
        </w:rPr>
        <w:t xml:space="preserve"> </w:t>
      </w:r>
      <w:r>
        <w:rPr>
          <w:spacing w:val="-12"/>
          <w:sz w:val="24"/>
          <w:szCs w:val="24"/>
        </w:rPr>
        <w:t>placing</w:t>
      </w:r>
      <w:r>
        <w:rPr>
          <w:spacing w:val="2"/>
          <w:sz w:val="24"/>
          <w:szCs w:val="24"/>
        </w:rPr>
        <w:t xml:space="preserve"> </w:t>
      </w:r>
      <w:r>
        <w:rPr>
          <w:spacing w:val="-12"/>
          <w:sz w:val="24"/>
          <w:szCs w:val="24"/>
        </w:rPr>
        <w:t>after</w:t>
      </w:r>
      <w:r>
        <w:rPr>
          <w:spacing w:val="2"/>
          <w:sz w:val="24"/>
          <w:szCs w:val="24"/>
        </w:rPr>
        <w:t xml:space="preserve"> </w:t>
      </w:r>
      <w:r>
        <w:rPr>
          <w:spacing w:val="-12"/>
          <w:sz w:val="24"/>
          <w:szCs w:val="24"/>
        </w:rPr>
        <w:t>all</w:t>
      </w:r>
      <w:r>
        <w:rPr>
          <w:spacing w:val="1"/>
          <w:sz w:val="24"/>
          <w:szCs w:val="24"/>
        </w:rPr>
        <w:t xml:space="preserve"> </w:t>
      </w:r>
      <w:r>
        <w:rPr>
          <w:spacing w:val="-12"/>
          <w:sz w:val="24"/>
          <w:szCs w:val="24"/>
        </w:rPr>
        <w:t>games</w:t>
      </w:r>
      <w:r>
        <w:rPr>
          <w:spacing w:val="6"/>
          <w:sz w:val="24"/>
          <w:szCs w:val="24"/>
        </w:rPr>
        <w:t xml:space="preserve"> </w:t>
      </w:r>
      <w:r>
        <w:rPr>
          <w:spacing w:val="-12"/>
          <w:sz w:val="24"/>
          <w:szCs w:val="24"/>
        </w:rPr>
        <w:t>played</w:t>
      </w:r>
      <w:r>
        <w:rPr>
          <w:spacing w:val="2"/>
          <w:sz w:val="24"/>
          <w:szCs w:val="24"/>
        </w:rPr>
        <w:t xml:space="preserve"> </w:t>
      </w:r>
      <w:r>
        <w:rPr>
          <w:spacing w:val="-12"/>
          <w:sz w:val="24"/>
          <w:szCs w:val="24"/>
        </w:rPr>
        <w:t xml:space="preserve">in </w:t>
      </w:r>
      <w:r>
        <w:rPr>
          <w:spacing w:val="-13"/>
          <w:sz w:val="24"/>
          <w:szCs w:val="24"/>
        </w:rPr>
        <w:t>the Group</w:t>
      </w:r>
      <w:r>
        <w:rPr>
          <w:spacing w:val="9"/>
          <w:sz w:val="24"/>
          <w:szCs w:val="24"/>
        </w:rPr>
        <w:t xml:space="preserve"> </w:t>
      </w:r>
      <w:r>
        <w:rPr>
          <w:spacing w:val="-13"/>
          <w:sz w:val="24"/>
          <w:szCs w:val="24"/>
        </w:rPr>
        <w:t>Phase.</w:t>
      </w:r>
    </w:p>
    <w:p w14:paraId="627B7225">
      <w:pPr>
        <w:pStyle w:val="2"/>
        <w:spacing w:before="1" w:line="239" w:lineRule="auto"/>
        <w:ind w:left="996"/>
        <w:rPr>
          <w:sz w:val="24"/>
          <w:szCs w:val="24"/>
        </w:rPr>
      </w:pPr>
      <w:r>
        <w:rPr>
          <w:rFonts w:ascii="Calibri" w:hAnsi="Calibri" w:eastAsia="Calibri" w:cs="Calibri"/>
          <w:spacing w:val="-11"/>
          <w:sz w:val="24"/>
          <w:szCs w:val="24"/>
        </w:rPr>
        <w:t xml:space="preserve">•      </w:t>
      </w:r>
      <w:r>
        <w:rPr>
          <w:spacing w:val="-11"/>
          <w:sz w:val="24"/>
          <w:szCs w:val="24"/>
        </w:rPr>
        <w:t>Better win-loss record of</w:t>
      </w:r>
      <w:r>
        <w:rPr>
          <w:spacing w:val="2"/>
          <w:sz w:val="24"/>
          <w:szCs w:val="24"/>
        </w:rPr>
        <w:t xml:space="preserve"> </w:t>
      </w:r>
      <w:r>
        <w:rPr>
          <w:spacing w:val="-11"/>
          <w:sz w:val="24"/>
          <w:szCs w:val="24"/>
        </w:rPr>
        <w:t>all</w:t>
      </w:r>
      <w:r>
        <w:rPr>
          <w:spacing w:val="1"/>
          <w:sz w:val="24"/>
          <w:szCs w:val="24"/>
        </w:rPr>
        <w:t xml:space="preserve"> </w:t>
      </w:r>
      <w:r>
        <w:rPr>
          <w:spacing w:val="-11"/>
          <w:sz w:val="24"/>
          <w:szCs w:val="24"/>
        </w:rPr>
        <w:t>games</w:t>
      </w:r>
      <w:r>
        <w:rPr>
          <w:spacing w:val="6"/>
          <w:sz w:val="24"/>
          <w:szCs w:val="24"/>
        </w:rPr>
        <w:t xml:space="preserve"> </w:t>
      </w:r>
      <w:r>
        <w:rPr>
          <w:spacing w:val="-11"/>
          <w:sz w:val="24"/>
          <w:szCs w:val="24"/>
        </w:rPr>
        <w:t>pla</w:t>
      </w:r>
      <w:r>
        <w:rPr>
          <w:spacing w:val="-12"/>
          <w:sz w:val="24"/>
          <w:szCs w:val="24"/>
        </w:rPr>
        <w:t>yed</w:t>
      </w:r>
      <w:r>
        <w:rPr>
          <w:spacing w:val="2"/>
          <w:sz w:val="24"/>
          <w:szCs w:val="24"/>
        </w:rPr>
        <w:t xml:space="preserve"> </w:t>
      </w:r>
      <w:r>
        <w:rPr>
          <w:spacing w:val="-12"/>
          <w:sz w:val="24"/>
          <w:szCs w:val="24"/>
        </w:rPr>
        <w:t>in the</w:t>
      </w:r>
      <w:r>
        <w:rPr>
          <w:spacing w:val="4"/>
          <w:sz w:val="24"/>
          <w:szCs w:val="24"/>
        </w:rPr>
        <w:t xml:space="preserve"> </w:t>
      </w:r>
      <w:r>
        <w:rPr>
          <w:spacing w:val="-12"/>
          <w:sz w:val="24"/>
          <w:szCs w:val="24"/>
        </w:rPr>
        <w:t>Group</w:t>
      </w:r>
      <w:r>
        <w:rPr>
          <w:spacing w:val="9"/>
          <w:sz w:val="24"/>
          <w:szCs w:val="24"/>
        </w:rPr>
        <w:t xml:space="preserve"> </w:t>
      </w:r>
      <w:r>
        <w:rPr>
          <w:spacing w:val="-12"/>
          <w:sz w:val="24"/>
          <w:szCs w:val="24"/>
        </w:rPr>
        <w:t>Phase.</w:t>
      </w:r>
    </w:p>
    <w:p w14:paraId="24A73138">
      <w:pPr>
        <w:pStyle w:val="2"/>
        <w:spacing w:before="1" w:line="241" w:lineRule="auto"/>
        <w:ind w:left="996"/>
        <w:rPr>
          <w:sz w:val="24"/>
          <w:szCs w:val="24"/>
        </w:rPr>
      </w:pPr>
      <w:r>
        <w:rPr>
          <w:rFonts w:ascii="Calibri" w:hAnsi="Calibri" w:eastAsia="Calibri" w:cs="Calibri"/>
          <w:spacing w:val="-12"/>
          <w:sz w:val="24"/>
          <w:szCs w:val="24"/>
        </w:rPr>
        <w:t xml:space="preserve">•      </w:t>
      </w:r>
      <w:r>
        <w:rPr>
          <w:spacing w:val="-12"/>
          <w:sz w:val="24"/>
          <w:szCs w:val="24"/>
        </w:rPr>
        <w:t>Higher game</w:t>
      </w:r>
      <w:r>
        <w:rPr>
          <w:spacing w:val="5"/>
          <w:sz w:val="24"/>
          <w:szCs w:val="24"/>
        </w:rPr>
        <w:t xml:space="preserve"> </w:t>
      </w:r>
      <w:r>
        <w:rPr>
          <w:spacing w:val="-12"/>
          <w:sz w:val="24"/>
          <w:szCs w:val="24"/>
        </w:rPr>
        <w:t>points differ</w:t>
      </w:r>
      <w:r>
        <w:rPr>
          <w:spacing w:val="-13"/>
          <w:sz w:val="24"/>
          <w:szCs w:val="24"/>
        </w:rPr>
        <w:t>ence</w:t>
      </w:r>
      <w:r>
        <w:rPr>
          <w:spacing w:val="1"/>
          <w:sz w:val="24"/>
          <w:szCs w:val="24"/>
        </w:rPr>
        <w:t xml:space="preserve"> </w:t>
      </w:r>
      <w:r>
        <w:rPr>
          <w:spacing w:val="-13"/>
          <w:sz w:val="24"/>
          <w:szCs w:val="24"/>
        </w:rPr>
        <w:t>of</w:t>
      </w:r>
      <w:r>
        <w:rPr>
          <w:spacing w:val="2"/>
          <w:sz w:val="24"/>
          <w:szCs w:val="24"/>
        </w:rPr>
        <w:t xml:space="preserve"> </w:t>
      </w:r>
      <w:r>
        <w:rPr>
          <w:spacing w:val="-13"/>
          <w:sz w:val="24"/>
          <w:szCs w:val="24"/>
        </w:rPr>
        <w:t>all</w:t>
      </w:r>
      <w:r>
        <w:rPr>
          <w:spacing w:val="1"/>
          <w:sz w:val="24"/>
          <w:szCs w:val="24"/>
        </w:rPr>
        <w:t xml:space="preserve"> </w:t>
      </w:r>
      <w:r>
        <w:rPr>
          <w:spacing w:val="-13"/>
          <w:sz w:val="24"/>
          <w:szCs w:val="24"/>
        </w:rPr>
        <w:t>games</w:t>
      </w:r>
      <w:r>
        <w:rPr>
          <w:spacing w:val="6"/>
          <w:sz w:val="24"/>
          <w:szCs w:val="24"/>
        </w:rPr>
        <w:t xml:space="preserve"> </w:t>
      </w:r>
      <w:r>
        <w:rPr>
          <w:spacing w:val="-13"/>
          <w:sz w:val="24"/>
          <w:szCs w:val="24"/>
        </w:rPr>
        <w:t>played</w:t>
      </w:r>
      <w:r>
        <w:rPr>
          <w:spacing w:val="2"/>
          <w:sz w:val="24"/>
          <w:szCs w:val="24"/>
        </w:rPr>
        <w:t xml:space="preserve"> </w:t>
      </w:r>
      <w:r>
        <w:rPr>
          <w:spacing w:val="-13"/>
          <w:sz w:val="24"/>
          <w:szCs w:val="24"/>
        </w:rPr>
        <w:t>in the</w:t>
      </w:r>
      <w:r>
        <w:rPr>
          <w:spacing w:val="4"/>
          <w:sz w:val="24"/>
          <w:szCs w:val="24"/>
        </w:rPr>
        <w:t xml:space="preserve"> </w:t>
      </w:r>
      <w:r>
        <w:rPr>
          <w:spacing w:val="-13"/>
          <w:sz w:val="24"/>
          <w:szCs w:val="24"/>
        </w:rPr>
        <w:t>Group</w:t>
      </w:r>
      <w:r>
        <w:rPr>
          <w:spacing w:val="9"/>
          <w:sz w:val="24"/>
          <w:szCs w:val="24"/>
        </w:rPr>
        <w:t xml:space="preserve"> </w:t>
      </w:r>
      <w:r>
        <w:rPr>
          <w:spacing w:val="-13"/>
          <w:sz w:val="24"/>
          <w:szCs w:val="24"/>
        </w:rPr>
        <w:t>Phase.</w:t>
      </w:r>
    </w:p>
    <w:p w14:paraId="10FB1FFA">
      <w:pPr>
        <w:pStyle w:val="2"/>
        <w:spacing w:before="3" w:line="261" w:lineRule="auto"/>
        <w:ind w:left="992" w:firstLine="4"/>
        <w:rPr>
          <w:sz w:val="24"/>
          <w:szCs w:val="24"/>
        </w:rPr>
      </w:pPr>
      <w:r>
        <w:rPr>
          <w:rFonts w:ascii="Calibri" w:hAnsi="Calibri" w:eastAsia="Calibri" w:cs="Calibri"/>
          <w:spacing w:val="-13"/>
          <w:sz w:val="24"/>
          <w:szCs w:val="24"/>
        </w:rPr>
        <w:t xml:space="preserve">•      </w:t>
      </w:r>
      <w:r>
        <w:rPr>
          <w:spacing w:val="-13"/>
          <w:sz w:val="24"/>
          <w:szCs w:val="24"/>
        </w:rPr>
        <w:t>Higher number of</w:t>
      </w:r>
      <w:r>
        <w:rPr>
          <w:spacing w:val="-20"/>
          <w:sz w:val="24"/>
          <w:szCs w:val="24"/>
        </w:rPr>
        <w:t xml:space="preserve"> </w:t>
      </w:r>
      <w:r>
        <w:rPr>
          <w:spacing w:val="-13"/>
          <w:sz w:val="24"/>
          <w:szCs w:val="24"/>
        </w:rPr>
        <w:t>game</w:t>
      </w:r>
      <w:r>
        <w:rPr>
          <w:spacing w:val="-1"/>
          <w:sz w:val="24"/>
          <w:szCs w:val="24"/>
        </w:rPr>
        <w:t xml:space="preserve"> </w:t>
      </w:r>
      <w:r>
        <w:rPr>
          <w:spacing w:val="-13"/>
          <w:sz w:val="24"/>
          <w:szCs w:val="24"/>
        </w:rPr>
        <w:t>points scored in</w:t>
      </w:r>
      <w:r>
        <w:rPr>
          <w:spacing w:val="-4"/>
          <w:sz w:val="24"/>
          <w:szCs w:val="24"/>
        </w:rPr>
        <w:t xml:space="preserve"> </w:t>
      </w:r>
      <w:r>
        <w:rPr>
          <w:spacing w:val="-13"/>
          <w:sz w:val="24"/>
          <w:szCs w:val="24"/>
        </w:rPr>
        <w:t>all</w:t>
      </w:r>
      <w:r>
        <w:rPr>
          <w:spacing w:val="-5"/>
          <w:sz w:val="24"/>
          <w:szCs w:val="24"/>
        </w:rPr>
        <w:t xml:space="preserve"> </w:t>
      </w:r>
      <w:r>
        <w:rPr>
          <w:spacing w:val="-13"/>
          <w:sz w:val="24"/>
          <w:szCs w:val="24"/>
        </w:rPr>
        <w:t>games</w:t>
      </w:r>
      <w:r>
        <w:rPr>
          <w:spacing w:val="-1"/>
          <w:sz w:val="24"/>
          <w:szCs w:val="24"/>
        </w:rPr>
        <w:t xml:space="preserve"> </w:t>
      </w:r>
      <w:r>
        <w:rPr>
          <w:spacing w:val="-13"/>
          <w:sz w:val="24"/>
          <w:szCs w:val="24"/>
        </w:rPr>
        <w:t>playe</w:t>
      </w:r>
      <w:r>
        <w:rPr>
          <w:spacing w:val="-14"/>
          <w:sz w:val="24"/>
          <w:szCs w:val="24"/>
        </w:rPr>
        <w:t>d</w:t>
      </w:r>
      <w:r>
        <w:rPr>
          <w:spacing w:val="-4"/>
          <w:sz w:val="24"/>
          <w:szCs w:val="24"/>
        </w:rPr>
        <w:t xml:space="preserve"> </w:t>
      </w:r>
      <w:r>
        <w:rPr>
          <w:spacing w:val="-14"/>
          <w:sz w:val="24"/>
          <w:szCs w:val="24"/>
        </w:rPr>
        <w:t>in</w:t>
      </w:r>
      <w:r>
        <w:rPr>
          <w:spacing w:val="-20"/>
          <w:sz w:val="24"/>
          <w:szCs w:val="24"/>
        </w:rPr>
        <w:t xml:space="preserve"> </w:t>
      </w:r>
      <w:r>
        <w:rPr>
          <w:spacing w:val="-14"/>
          <w:sz w:val="24"/>
          <w:szCs w:val="24"/>
        </w:rPr>
        <w:t>the</w:t>
      </w:r>
      <w:r>
        <w:rPr>
          <w:spacing w:val="-2"/>
          <w:sz w:val="24"/>
          <w:szCs w:val="24"/>
        </w:rPr>
        <w:t xml:space="preserve"> </w:t>
      </w:r>
      <w:r>
        <w:rPr>
          <w:spacing w:val="-14"/>
          <w:sz w:val="24"/>
          <w:szCs w:val="24"/>
        </w:rPr>
        <w:t>Group</w:t>
      </w:r>
      <w:r>
        <w:rPr>
          <w:spacing w:val="3"/>
          <w:sz w:val="24"/>
          <w:szCs w:val="24"/>
        </w:rPr>
        <w:t xml:space="preserve"> </w:t>
      </w:r>
      <w:r>
        <w:rPr>
          <w:spacing w:val="-14"/>
          <w:sz w:val="24"/>
          <w:szCs w:val="24"/>
        </w:rPr>
        <w:t>Phase.</w:t>
      </w:r>
      <w:r>
        <w:rPr>
          <w:sz w:val="24"/>
          <w:szCs w:val="24"/>
        </w:rPr>
        <w:t xml:space="preserve"> </w:t>
      </w:r>
      <w:r>
        <w:rPr>
          <w:spacing w:val="-12"/>
          <w:sz w:val="24"/>
          <w:szCs w:val="24"/>
        </w:rPr>
        <w:t>I</w:t>
      </w:r>
      <w:r>
        <w:rPr>
          <w:spacing w:val="-11"/>
          <w:sz w:val="24"/>
          <w:szCs w:val="24"/>
        </w:rPr>
        <w:t>f</w:t>
      </w:r>
      <w:r>
        <w:rPr>
          <w:spacing w:val="38"/>
          <w:w w:val="101"/>
          <w:sz w:val="24"/>
          <w:szCs w:val="24"/>
        </w:rPr>
        <w:t xml:space="preserve"> </w:t>
      </w:r>
      <w:r>
        <w:rPr>
          <w:spacing w:val="-11"/>
          <w:sz w:val="24"/>
          <w:szCs w:val="24"/>
        </w:rPr>
        <w:t>these</w:t>
      </w:r>
      <w:r>
        <w:rPr>
          <w:spacing w:val="38"/>
          <w:w w:val="101"/>
          <w:sz w:val="24"/>
          <w:szCs w:val="24"/>
        </w:rPr>
        <w:t xml:space="preserve"> </w:t>
      </w:r>
      <w:r>
        <w:rPr>
          <w:spacing w:val="-11"/>
          <w:sz w:val="24"/>
          <w:szCs w:val="24"/>
        </w:rPr>
        <w:t>criteria</w:t>
      </w:r>
      <w:r>
        <w:rPr>
          <w:spacing w:val="31"/>
          <w:sz w:val="24"/>
          <w:szCs w:val="24"/>
        </w:rPr>
        <w:t xml:space="preserve"> </w:t>
      </w:r>
      <w:r>
        <w:rPr>
          <w:spacing w:val="-11"/>
          <w:sz w:val="24"/>
          <w:szCs w:val="24"/>
        </w:rPr>
        <w:t>still</w:t>
      </w:r>
      <w:r>
        <w:rPr>
          <w:spacing w:val="38"/>
          <w:w w:val="101"/>
          <w:sz w:val="24"/>
          <w:szCs w:val="24"/>
        </w:rPr>
        <w:t xml:space="preserve"> </w:t>
      </w:r>
      <w:r>
        <w:rPr>
          <w:spacing w:val="-11"/>
          <w:sz w:val="24"/>
          <w:szCs w:val="24"/>
        </w:rPr>
        <w:t>cannot</w:t>
      </w:r>
      <w:r>
        <w:rPr>
          <w:spacing w:val="34"/>
          <w:w w:val="101"/>
          <w:sz w:val="24"/>
          <w:szCs w:val="24"/>
        </w:rPr>
        <w:t xml:space="preserve"> </w:t>
      </w:r>
      <w:r>
        <w:rPr>
          <w:spacing w:val="-11"/>
          <w:sz w:val="24"/>
          <w:szCs w:val="24"/>
        </w:rPr>
        <w:t>decide,</w:t>
      </w:r>
      <w:r>
        <w:rPr>
          <w:spacing w:val="20"/>
          <w:w w:val="101"/>
          <w:sz w:val="24"/>
          <w:szCs w:val="24"/>
        </w:rPr>
        <w:t xml:space="preserve"> </w:t>
      </w:r>
      <w:r>
        <w:rPr>
          <w:spacing w:val="-11"/>
          <w:sz w:val="24"/>
          <w:szCs w:val="24"/>
        </w:rPr>
        <w:t>the</w:t>
      </w:r>
      <w:r>
        <w:rPr>
          <w:spacing w:val="38"/>
          <w:w w:val="101"/>
          <w:sz w:val="24"/>
          <w:szCs w:val="24"/>
        </w:rPr>
        <w:t xml:space="preserve"> </w:t>
      </w:r>
      <w:r>
        <w:rPr>
          <w:spacing w:val="-11"/>
          <w:sz w:val="24"/>
          <w:szCs w:val="24"/>
        </w:rPr>
        <w:t>relevant</w:t>
      </w:r>
      <w:r>
        <w:rPr>
          <w:spacing w:val="38"/>
          <w:sz w:val="24"/>
          <w:szCs w:val="24"/>
        </w:rPr>
        <w:t xml:space="preserve"> </w:t>
      </w:r>
      <w:r>
        <w:rPr>
          <w:spacing w:val="-11"/>
          <w:sz w:val="24"/>
          <w:szCs w:val="24"/>
        </w:rPr>
        <w:t>FIBA</w:t>
      </w:r>
      <w:r>
        <w:rPr>
          <w:spacing w:val="39"/>
          <w:sz w:val="24"/>
          <w:szCs w:val="24"/>
        </w:rPr>
        <w:t xml:space="preserve"> </w:t>
      </w:r>
      <w:r>
        <w:rPr>
          <w:spacing w:val="-11"/>
          <w:sz w:val="24"/>
          <w:szCs w:val="24"/>
        </w:rPr>
        <w:t>ranking</w:t>
      </w:r>
      <w:r>
        <w:rPr>
          <w:spacing w:val="31"/>
          <w:sz w:val="24"/>
          <w:szCs w:val="24"/>
        </w:rPr>
        <w:t xml:space="preserve"> </w:t>
      </w:r>
      <w:r>
        <w:rPr>
          <w:spacing w:val="-11"/>
          <w:sz w:val="24"/>
          <w:szCs w:val="24"/>
        </w:rPr>
        <w:t>shall</w:t>
      </w:r>
      <w:r>
        <w:rPr>
          <w:spacing w:val="35"/>
          <w:sz w:val="24"/>
          <w:szCs w:val="24"/>
        </w:rPr>
        <w:t xml:space="preserve"> </w:t>
      </w:r>
      <w:r>
        <w:rPr>
          <w:spacing w:val="-11"/>
          <w:sz w:val="24"/>
          <w:szCs w:val="24"/>
        </w:rPr>
        <w:t>decide</w:t>
      </w:r>
      <w:r>
        <w:rPr>
          <w:spacing w:val="34"/>
          <w:w w:val="101"/>
          <w:sz w:val="24"/>
          <w:szCs w:val="24"/>
        </w:rPr>
        <w:t xml:space="preserve"> </w:t>
      </w:r>
      <w:r>
        <w:rPr>
          <w:spacing w:val="-11"/>
          <w:sz w:val="24"/>
          <w:szCs w:val="24"/>
        </w:rPr>
        <w:t>on</w:t>
      </w:r>
      <w:r>
        <w:rPr>
          <w:spacing w:val="20"/>
          <w:w w:val="101"/>
          <w:sz w:val="24"/>
          <w:szCs w:val="24"/>
        </w:rPr>
        <w:t xml:space="preserve"> </w:t>
      </w:r>
      <w:r>
        <w:rPr>
          <w:spacing w:val="-11"/>
          <w:sz w:val="24"/>
          <w:szCs w:val="24"/>
        </w:rPr>
        <w:t>th</w:t>
      </w:r>
      <w:r>
        <w:rPr>
          <w:spacing w:val="-10"/>
          <w:sz w:val="24"/>
          <w:szCs w:val="24"/>
        </w:rPr>
        <w:t>e</w:t>
      </w:r>
      <w:r>
        <w:rPr>
          <w:sz w:val="24"/>
          <w:szCs w:val="24"/>
        </w:rPr>
        <w:t xml:space="preserve"> </w:t>
      </w:r>
      <w:r>
        <w:rPr>
          <w:spacing w:val="-7"/>
          <w:sz w:val="24"/>
          <w:szCs w:val="24"/>
        </w:rPr>
        <w:t>classification.</w:t>
      </w:r>
    </w:p>
    <w:p w14:paraId="5772BEC4">
      <w:pPr>
        <w:pStyle w:val="2"/>
        <w:spacing w:before="126" w:line="198" w:lineRule="auto"/>
        <w:ind w:left="992"/>
        <w:rPr>
          <w:sz w:val="23"/>
          <w:szCs w:val="23"/>
        </w:rPr>
      </w:pPr>
      <w:r>
        <w:rPr>
          <w:b/>
          <w:bCs/>
          <w:spacing w:val="-16"/>
          <w:sz w:val="23"/>
          <w:szCs w:val="23"/>
        </w:rPr>
        <w:t>Example</w:t>
      </w:r>
    </w:p>
    <w:p w14:paraId="77394E78">
      <w:pPr>
        <w:pStyle w:val="2"/>
        <w:spacing w:before="127" w:line="275" w:lineRule="auto"/>
        <w:ind w:left="989" w:right="56" w:hanging="12"/>
        <w:rPr>
          <w:sz w:val="24"/>
          <w:szCs w:val="24"/>
        </w:rPr>
      </w:pPr>
      <w:r>
        <w:rPr>
          <w:spacing w:val="-13"/>
          <w:sz w:val="24"/>
          <w:szCs w:val="24"/>
        </w:rPr>
        <w:t>The final standings of</w:t>
      </w:r>
      <w:r>
        <w:rPr>
          <w:spacing w:val="19"/>
          <w:sz w:val="24"/>
          <w:szCs w:val="24"/>
        </w:rPr>
        <w:t xml:space="preserve"> </w:t>
      </w:r>
      <w:r>
        <w:rPr>
          <w:spacing w:val="-13"/>
          <w:sz w:val="24"/>
          <w:szCs w:val="24"/>
        </w:rPr>
        <w:t>16 teams, divided for the Group</w:t>
      </w:r>
      <w:r>
        <w:rPr>
          <w:spacing w:val="8"/>
          <w:sz w:val="24"/>
          <w:szCs w:val="24"/>
        </w:rPr>
        <w:t xml:space="preserve"> </w:t>
      </w:r>
      <w:r>
        <w:rPr>
          <w:spacing w:val="-13"/>
          <w:sz w:val="24"/>
          <w:szCs w:val="24"/>
        </w:rPr>
        <w:t xml:space="preserve">Phase </w:t>
      </w:r>
      <w:r>
        <w:rPr>
          <w:rFonts w:hint="eastAsia" w:eastAsia="宋体"/>
          <w:spacing w:val="-13"/>
          <w:sz w:val="24"/>
          <w:szCs w:val="24"/>
          <w:lang w:eastAsia="zh-CN"/>
        </w:rPr>
        <w:t>into</w:t>
      </w:r>
      <w:r>
        <w:rPr>
          <w:spacing w:val="-13"/>
          <w:sz w:val="24"/>
          <w:szCs w:val="24"/>
        </w:rPr>
        <w:t xml:space="preserve"> 4 groups of 4 teams</w:t>
      </w:r>
      <w:r>
        <w:rPr>
          <w:rFonts w:hint="eastAsia" w:eastAsia="宋体"/>
          <w:spacing w:val="-13"/>
          <w:sz w:val="24"/>
          <w:szCs w:val="24"/>
          <w:lang w:eastAsia="zh-CN"/>
        </w:rPr>
        <w:t>, are</w:t>
      </w:r>
      <w:r>
        <w:rPr>
          <w:sz w:val="24"/>
          <w:szCs w:val="24"/>
        </w:rPr>
        <w:t xml:space="preserve"> </w:t>
      </w:r>
      <w:r>
        <w:rPr>
          <w:spacing w:val="-10"/>
          <w:sz w:val="24"/>
          <w:szCs w:val="24"/>
        </w:rPr>
        <w:t>as</w:t>
      </w:r>
      <w:r>
        <w:rPr>
          <w:spacing w:val="-7"/>
          <w:sz w:val="24"/>
          <w:szCs w:val="24"/>
        </w:rPr>
        <w:t xml:space="preserve"> </w:t>
      </w:r>
      <w:r>
        <w:rPr>
          <w:spacing w:val="-10"/>
          <w:sz w:val="24"/>
          <w:szCs w:val="24"/>
        </w:rPr>
        <w:t>follows:</w:t>
      </w:r>
    </w:p>
    <w:p w14:paraId="0FC3684E">
      <w:pPr>
        <w:spacing w:line="79" w:lineRule="exact"/>
      </w:pPr>
    </w:p>
    <w:tbl>
      <w:tblPr>
        <w:tblStyle w:val="5"/>
        <w:tblW w:w="6748" w:type="dxa"/>
        <w:tblInd w:w="10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663EA4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1F28B426">
            <w:pPr>
              <w:pStyle w:val="6"/>
              <w:spacing w:before="192" w:line="196" w:lineRule="auto"/>
              <w:ind w:left="128"/>
            </w:pPr>
            <w:r>
              <w:rPr>
                <w:spacing w:val="-17"/>
              </w:rPr>
              <w:t>Group</w:t>
            </w:r>
            <w:r>
              <w:rPr>
                <w:spacing w:val="-7"/>
              </w:rPr>
              <w:t xml:space="preserve"> </w:t>
            </w:r>
            <w:r>
              <w:rPr>
                <w:spacing w:val="-17"/>
              </w:rPr>
              <w:t>A</w:t>
            </w:r>
          </w:p>
        </w:tc>
        <w:tc>
          <w:tcPr>
            <w:tcW w:w="737" w:type="dxa"/>
            <w:vAlign w:val="top"/>
          </w:tcPr>
          <w:p w14:paraId="7C71E014">
            <w:pPr>
              <w:pStyle w:val="6"/>
              <w:spacing w:before="196" w:line="194" w:lineRule="auto"/>
              <w:ind w:left="114"/>
            </w:pPr>
            <w:r>
              <w:rPr>
                <w:spacing w:val="-9"/>
              </w:rPr>
              <w:t>Wins</w:t>
            </w:r>
          </w:p>
        </w:tc>
        <w:tc>
          <w:tcPr>
            <w:tcW w:w="733" w:type="dxa"/>
            <w:vAlign w:val="top"/>
          </w:tcPr>
          <w:p w14:paraId="04C76080">
            <w:pPr>
              <w:pStyle w:val="6"/>
              <w:spacing w:before="196" w:line="194" w:lineRule="auto"/>
              <w:ind w:left="43"/>
            </w:pPr>
            <w:r>
              <w:rPr>
                <w:spacing w:val="-16"/>
              </w:rPr>
              <w:t>Losses</w:t>
            </w:r>
          </w:p>
        </w:tc>
        <w:tc>
          <w:tcPr>
            <w:tcW w:w="1418" w:type="dxa"/>
            <w:vAlign w:val="top"/>
          </w:tcPr>
          <w:p w14:paraId="4D0513D7">
            <w:pPr>
              <w:pStyle w:val="6"/>
              <w:spacing w:before="47" w:line="198" w:lineRule="auto"/>
              <w:ind w:left="74"/>
            </w:pPr>
            <w:r>
              <w:rPr>
                <w:spacing w:val="-9"/>
              </w:rPr>
              <w:t>Classification</w:t>
            </w:r>
          </w:p>
          <w:p w14:paraId="0F3FF156">
            <w:pPr>
              <w:pStyle w:val="6"/>
              <w:spacing w:line="297" w:lineRule="exact"/>
              <w:ind w:left="429"/>
            </w:pPr>
            <w:r>
              <w:rPr>
                <w:spacing w:val="-10"/>
                <w:position w:val="3"/>
              </w:rPr>
              <w:t>points</w:t>
            </w:r>
          </w:p>
        </w:tc>
        <w:tc>
          <w:tcPr>
            <w:tcW w:w="1413" w:type="dxa"/>
            <w:vAlign w:val="top"/>
          </w:tcPr>
          <w:p w14:paraId="4FAE59EE">
            <w:pPr>
              <w:pStyle w:val="6"/>
              <w:spacing w:before="131" w:line="297" w:lineRule="exact"/>
              <w:ind w:left="119"/>
            </w:pPr>
            <w:r>
              <w:rPr>
                <w:spacing w:val="-18"/>
                <w:position w:val="3"/>
              </w:rPr>
              <w:t>Game</w:t>
            </w:r>
            <w:r>
              <w:rPr>
                <w:spacing w:val="14"/>
                <w:position w:val="3"/>
              </w:rPr>
              <w:t xml:space="preserve"> </w:t>
            </w:r>
            <w:r>
              <w:rPr>
                <w:spacing w:val="-18"/>
                <w:position w:val="3"/>
              </w:rPr>
              <w:t>points</w:t>
            </w:r>
          </w:p>
        </w:tc>
        <w:tc>
          <w:tcPr>
            <w:tcW w:w="1422" w:type="dxa"/>
            <w:vAlign w:val="top"/>
          </w:tcPr>
          <w:p w14:paraId="0B35F138">
            <w:pPr>
              <w:pStyle w:val="6"/>
              <w:spacing w:line="280" w:lineRule="exact"/>
              <w:ind w:left="122"/>
            </w:pPr>
            <w:r>
              <w:rPr>
                <w:spacing w:val="-18"/>
                <w:position w:val="2"/>
              </w:rPr>
              <w:t>Game</w:t>
            </w:r>
            <w:r>
              <w:rPr>
                <w:spacing w:val="14"/>
                <w:position w:val="2"/>
              </w:rPr>
              <w:t xml:space="preserve"> </w:t>
            </w:r>
            <w:r>
              <w:rPr>
                <w:spacing w:val="-18"/>
                <w:position w:val="2"/>
              </w:rPr>
              <w:t>points</w:t>
            </w:r>
          </w:p>
          <w:p w14:paraId="365F3BD3">
            <w:pPr>
              <w:pStyle w:val="6"/>
              <w:spacing w:line="292" w:lineRule="exact"/>
              <w:ind w:left="225"/>
            </w:pPr>
            <w:r>
              <w:rPr>
                <w:spacing w:val="-8"/>
              </w:rPr>
              <w:t>difference</w:t>
            </w:r>
          </w:p>
        </w:tc>
      </w:tr>
      <w:tr w14:paraId="090D8B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1025" w:type="dxa"/>
            <w:vAlign w:val="top"/>
          </w:tcPr>
          <w:p w14:paraId="3E40D4A1">
            <w:pPr>
              <w:pStyle w:val="6"/>
              <w:spacing w:before="52" w:line="194" w:lineRule="auto"/>
              <w:ind w:left="87"/>
            </w:pPr>
            <w:r>
              <w:rPr>
                <w:spacing w:val="-17"/>
              </w:rPr>
              <w:t>Team A1</w:t>
            </w:r>
          </w:p>
        </w:tc>
        <w:tc>
          <w:tcPr>
            <w:tcW w:w="737" w:type="dxa"/>
            <w:vAlign w:val="top"/>
          </w:tcPr>
          <w:p w14:paraId="1F6D1166">
            <w:pPr>
              <w:pStyle w:val="6"/>
              <w:spacing w:line="283" w:lineRule="exact"/>
              <w:ind w:left="309"/>
            </w:pPr>
            <w:r>
              <w:t>3</w:t>
            </w:r>
          </w:p>
        </w:tc>
        <w:tc>
          <w:tcPr>
            <w:tcW w:w="733" w:type="dxa"/>
            <w:vAlign w:val="top"/>
          </w:tcPr>
          <w:p w14:paraId="1C98E103">
            <w:pPr>
              <w:pStyle w:val="6"/>
              <w:spacing w:line="283" w:lineRule="exact"/>
              <w:ind w:left="311"/>
            </w:pPr>
            <w:r>
              <w:t>0</w:t>
            </w:r>
          </w:p>
        </w:tc>
        <w:tc>
          <w:tcPr>
            <w:tcW w:w="1418" w:type="dxa"/>
            <w:vAlign w:val="top"/>
          </w:tcPr>
          <w:p w14:paraId="794DCF7A">
            <w:pPr>
              <w:pStyle w:val="6"/>
              <w:spacing w:line="283" w:lineRule="exact"/>
              <w:ind w:left="658"/>
            </w:pPr>
            <w:r>
              <w:t>6</w:t>
            </w:r>
          </w:p>
        </w:tc>
        <w:tc>
          <w:tcPr>
            <w:tcW w:w="1413" w:type="dxa"/>
            <w:vAlign w:val="top"/>
          </w:tcPr>
          <w:p w14:paraId="44C30E35">
            <w:pPr>
              <w:pStyle w:val="6"/>
              <w:spacing w:line="283" w:lineRule="exact"/>
              <w:ind w:left="271"/>
            </w:pPr>
            <w:r>
              <w:rPr>
                <w:spacing w:val="-18"/>
                <w:w w:val="98"/>
              </w:rPr>
              <w:t>300</w:t>
            </w:r>
            <w:r>
              <w:rPr>
                <w:spacing w:val="-12"/>
              </w:rPr>
              <w:t xml:space="preserve"> </w:t>
            </w:r>
            <w:r>
              <w:rPr>
                <w:spacing w:val="-18"/>
                <w:w w:val="98"/>
              </w:rPr>
              <w:t>– 223</w:t>
            </w:r>
          </w:p>
        </w:tc>
        <w:tc>
          <w:tcPr>
            <w:tcW w:w="1422" w:type="dxa"/>
            <w:vAlign w:val="top"/>
          </w:tcPr>
          <w:p w14:paraId="6DEFC980">
            <w:pPr>
              <w:pStyle w:val="6"/>
              <w:spacing w:line="283" w:lineRule="exact"/>
              <w:ind w:left="521"/>
            </w:pPr>
            <w:r>
              <w:rPr>
                <w:spacing w:val="-17"/>
              </w:rPr>
              <w:t>+ 77</w:t>
            </w:r>
          </w:p>
        </w:tc>
      </w:tr>
      <w:tr w14:paraId="02A732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67AA7E32">
            <w:pPr>
              <w:pStyle w:val="6"/>
              <w:spacing w:before="50" w:line="194" w:lineRule="auto"/>
              <w:ind w:left="87"/>
            </w:pPr>
            <w:r>
              <w:rPr>
                <w:spacing w:val="-17"/>
              </w:rPr>
              <w:t>Team A2</w:t>
            </w:r>
          </w:p>
        </w:tc>
        <w:tc>
          <w:tcPr>
            <w:tcW w:w="737" w:type="dxa"/>
            <w:vAlign w:val="top"/>
          </w:tcPr>
          <w:p w14:paraId="0CC39354">
            <w:pPr>
              <w:pStyle w:val="6"/>
              <w:spacing w:line="280" w:lineRule="exact"/>
              <w:ind w:left="315"/>
            </w:pPr>
            <w:r>
              <w:t>2</w:t>
            </w:r>
          </w:p>
        </w:tc>
        <w:tc>
          <w:tcPr>
            <w:tcW w:w="733" w:type="dxa"/>
            <w:vAlign w:val="top"/>
          </w:tcPr>
          <w:p w14:paraId="716FF76D">
            <w:pPr>
              <w:pStyle w:val="6"/>
              <w:spacing w:line="280" w:lineRule="exact"/>
              <w:ind w:left="326"/>
            </w:pPr>
            <w:r>
              <w:t>1</w:t>
            </w:r>
          </w:p>
        </w:tc>
        <w:tc>
          <w:tcPr>
            <w:tcW w:w="1418" w:type="dxa"/>
            <w:vAlign w:val="top"/>
          </w:tcPr>
          <w:p w14:paraId="2B3194ED">
            <w:pPr>
              <w:pStyle w:val="6"/>
              <w:spacing w:line="280" w:lineRule="exact"/>
              <w:ind w:left="662"/>
            </w:pPr>
            <w:r>
              <w:t>5</w:t>
            </w:r>
          </w:p>
        </w:tc>
        <w:tc>
          <w:tcPr>
            <w:tcW w:w="1413" w:type="dxa"/>
            <w:vAlign w:val="top"/>
          </w:tcPr>
          <w:p w14:paraId="3EB2CADE">
            <w:pPr>
              <w:pStyle w:val="6"/>
              <w:spacing w:line="280" w:lineRule="exact"/>
              <w:ind w:left="277"/>
            </w:pPr>
            <w:r>
              <w:rPr>
                <w:spacing w:val="-18"/>
                <w:w w:val="97"/>
              </w:rPr>
              <w:t>255</w:t>
            </w:r>
            <w:r>
              <w:rPr>
                <w:spacing w:val="-8"/>
              </w:rPr>
              <w:t xml:space="preserve"> </w:t>
            </w:r>
            <w:r>
              <w:rPr>
                <w:spacing w:val="-18"/>
                <w:w w:val="97"/>
              </w:rPr>
              <w:t>– 266</w:t>
            </w:r>
          </w:p>
        </w:tc>
        <w:tc>
          <w:tcPr>
            <w:tcW w:w="1422" w:type="dxa"/>
            <w:vAlign w:val="top"/>
          </w:tcPr>
          <w:p w14:paraId="5D18712C">
            <w:pPr>
              <w:pStyle w:val="6"/>
              <w:spacing w:line="280" w:lineRule="exact"/>
              <w:ind w:left="544"/>
            </w:pPr>
            <w:r>
              <w:rPr>
                <w:spacing w:val="-18"/>
              </w:rPr>
              <w:t>-</w:t>
            </w:r>
            <w:r>
              <w:rPr>
                <w:spacing w:val="10"/>
              </w:rPr>
              <w:t xml:space="preserve"> </w:t>
            </w:r>
            <w:r>
              <w:rPr>
                <w:spacing w:val="-18"/>
              </w:rPr>
              <w:t>11</w:t>
            </w:r>
          </w:p>
        </w:tc>
      </w:tr>
      <w:tr w14:paraId="2E14C1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03D8BA73">
            <w:pPr>
              <w:pStyle w:val="6"/>
              <w:spacing w:before="52" w:line="195" w:lineRule="auto"/>
              <w:ind w:left="87"/>
            </w:pPr>
            <w:r>
              <w:rPr>
                <w:spacing w:val="-17"/>
              </w:rPr>
              <w:t>Team A3</w:t>
            </w:r>
          </w:p>
        </w:tc>
        <w:tc>
          <w:tcPr>
            <w:tcW w:w="737" w:type="dxa"/>
            <w:vAlign w:val="top"/>
          </w:tcPr>
          <w:p w14:paraId="4F38EE8F">
            <w:pPr>
              <w:pStyle w:val="6"/>
              <w:spacing w:line="280" w:lineRule="exact"/>
              <w:ind w:left="329"/>
            </w:pPr>
            <w:r>
              <w:t>1</w:t>
            </w:r>
          </w:p>
        </w:tc>
        <w:tc>
          <w:tcPr>
            <w:tcW w:w="733" w:type="dxa"/>
            <w:vAlign w:val="top"/>
          </w:tcPr>
          <w:p w14:paraId="72A2ED2F">
            <w:pPr>
              <w:pStyle w:val="6"/>
              <w:spacing w:line="280" w:lineRule="exact"/>
              <w:ind w:left="313"/>
            </w:pPr>
            <w:r>
              <w:t>2</w:t>
            </w:r>
          </w:p>
        </w:tc>
        <w:tc>
          <w:tcPr>
            <w:tcW w:w="1418" w:type="dxa"/>
            <w:vAlign w:val="top"/>
          </w:tcPr>
          <w:p w14:paraId="00306291">
            <w:pPr>
              <w:pStyle w:val="6"/>
              <w:spacing w:line="280" w:lineRule="exact"/>
              <w:ind w:left="656"/>
            </w:pPr>
            <w:r>
              <w:t>4</w:t>
            </w:r>
          </w:p>
        </w:tc>
        <w:tc>
          <w:tcPr>
            <w:tcW w:w="1413" w:type="dxa"/>
            <w:vAlign w:val="top"/>
          </w:tcPr>
          <w:p w14:paraId="1F247F00">
            <w:pPr>
              <w:pStyle w:val="6"/>
              <w:spacing w:line="280" w:lineRule="exact"/>
              <w:ind w:left="277"/>
            </w:pPr>
            <w:r>
              <w:rPr>
                <w:spacing w:val="-18"/>
                <w:w w:val="97"/>
              </w:rPr>
              <w:t>250</w:t>
            </w:r>
            <w:r>
              <w:rPr>
                <w:spacing w:val="-8"/>
              </w:rPr>
              <w:t xml:space="preserve"> </w:t>
            </w:r>
            <w:r>
              <w:rPr>
                <w:spacing w:val="-18"/>
                <w:w w:val="97"/>
              </w:rPr>
              <w:t>– 270</w:t>
            </w:r>
          </w:p>
        </w:tc>
        <w:tc>
          <w:tcPr>
            <w:tcW w:w="1422" w:type="dxa"/>
            <w:vAlign w:val="top"/>
          </w:tcPr>
          <w:p w14:paraId="3CC56110">
            <w:pPr>
              <w:pStyle w:val="6"/>
              <w:spacing w:line="280" w:lineRule="exact"/>
              <w:ind w:left="544"/>
            </w:pPr>
            <w:r>
              <w:rPr>
                <w:spacing w:val="-15"/>
              </w:rPr>
              <w:t>-</w:t>
            </w:r>
            <w:r>
              <w:rPr>
                <w:spacing w:val="-5"/>
              </w:rPr>
              <w:t xml:space="preserve"> </w:t>
            </w:r>
            <w:r>
              <w:rPr>
                <w:spacing w:val="-15"/>
              </w:rPr>
              <w:t>20</w:t>
            </w:r>
          </w:p>
        </w:tc>
      </w:tr>
      <w:tr w14:paraId="6C3D89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5" w:type="dxa"/>
            <w:vAlign w:val="top"/>
          </w:tcPr>
          <w:p w14:paraId="03911D57">
            <w:pPr>
              <w:pStyle w:val="6"/>
              <w:spacing w:before="54" w:line="194" w:lineRule="auto"/>
              <w:ind w:left="87"/>
            </w:pPr>
            <w:r>
              <w:rPr>
                <w:spacing w:val="-17"/>
              </w:rPr>
              <w:t>Team A4</w:t>
            </w:r>
          </w:p>
        </w:tc>
        <w:tc>
          <w:tcPr>
            <w:tcW w:w="737" w:type="dxa"/>
            <w:vAlign w:val="top"/>
          </w:tcPr>
          <w:p w14:paraId="14677DA7">
            <w:pPr>
              <w:pStyle w:val="6"/>
              <w:spacing w:line="287" w:lineRule="exact"/>
              <w:ind w:left="314"/>
            </w:pPr>
            <w:r>
              <w:t>0</w:t>
            </w:r>
          </w:p>
        </w:tc>
        <w:tc>
          <w:tcPr>
            <w:tcW w:w="733" w:type="dxa"/>
            <w:vAlign w:val="top"/>
          </w:tcPr>
          <w:p w14:paraId="1C9736DA">
            <w:pPr>
              <w:pStyle w:val="6"/>
              <w:spacing w:line="287" w:lineRule="exact"/>
              <w:ind w:left="306"/>
            </w:pPr>
            <w:r>
              <w:t>3</w:t>
            </w:r>
          </w:p>
        </w:tc>
        <w:tc>
          <w:tcPr>
            <w:tcW w:w="1418" w:type="dxa"/>
            <w:vAlign w:val="top"/>
          </w:tcPr>
          <w:p w14:paraId="1E6EFCF2">
            <w:pPr>
              <w:pStyle w:val="6"/>
              <w:spacing w:line="287" w:lineRule="exact"/>
              <w:ind w:left="652"/>
            </w:pPr>
            <w:r>
              <w:t>3</w:t>
            </w:r>
          </w:p>
        </w:tc>
        <w:tc>
          <w:tcPr>
            <w:tcW w:w="1413" w:type="dxa"/>
            <w:vAlign w:val="top"/>
          </w:tcPr>
          <w:p w14:paraId="11A7B10F">
            <w:pPr>
              <w:pStyle w:val="6"/>
              <w:spacing w:line="287" w:lineRule="exact"/>
              <w:ind w:left="277"/>
            </w:pPr>
            <w:r>
              <w:rPr>
                <w:spacing w:val="-21"/>
              </w:rPr>
              <w:t>245</w:t>
            </w:r>
            <w:r>
              <w:rPr>
                <w:spacing w:val="-14"/>
              </w:rPr>
              <w:t xml:space="preserve"> </w:t>
            </w:r>
            <w:r>
              <w:rPr>
                <w:spacing w:val="-21"/>
              </w:rPr>
              <w:t>– 291</w:t>
            </w:r>
          </w:p>
        </w:tc>
        <w:tc>
          <w:tcPr>
            <w:tcW w:w="1422" w:type="dxa"/>
            <w:vAlign w:val="top"/>
          </w:tcPr>
          <w:p w14:paraId="7F001AAB">
            <w:pPr>
              <w:pStyle w:val="6"/>
              <w:spacing w:line="287" w:lineRule="exact"/>
              <w:ind w:left="544"/>
            </w:pPr>
            <w:r>
              <w:rPr>
                <w:spacing w:val="-13"/>
              </w:rPr>
              <w:t>- 46</w:t>
            </w:r>
          </w:p>
        </w:tc>
      </w:tr>
    </w:tbl>
    <w:p w14:paraId="794F394D">
      <w:pPr>
        <w:pStyle w:val="2"/>
      </w:pPr>
    </w:p>
    <w:p w14:paraId="73F97798">
      <w:pPr>
        <w:sectPr>
          <w:headerReference r:id="rId355" w:type="default"/>
          <w:footerReference r:id="rId356" w:type="default"/>
          <w:pgSz w:w="11900" w:h="16840"/>
          <w:pgMar w:top="1137" w:right="1355" w:bottom="652" w:left="1434" w:header="567" w:footer="402" w:gutter="0"/>
          <w:cols w:space="720" w:num="1"/>
        </w:sectPr>
      </w:pPr>
    </w:p>
    <w:p w14:paraId="6348DB02">
      <w:pPr>
        <w:spacing w:before="257" w:line="209" w:lineRule="auto"/>
        <w:ind w:left="997"/>
        <w:rPr>
          <w:rFonts w:ascii="等线" w:hAnsi="等线" w:eastAsia="等线" w:cs="等线"/>
          <w:sz w:val="24"/>
          <w:szCs w:val="24"/>
        </w:rPr>
      </w:pPr>
      <w:r>
        <w:rPr>
          <w:rFonts w:ascii="等线" w:hAnsi="等线" w:eastAsia="等线" w:cs="等线"/>
          <w:spacing w:val="-2"/>
          <w:sz w:val="24"/>
          <w:szCs w:val="24"/>
        </w:rPr>
        <w:t>第二轮修订结果：</w:t>
      </w:r>
    </w:p>
    <w:p w14:paraId="204D0D49">
      <w:pPr>
        <w:pStyle w:val="2"/>
        <w:spacing w:before="106" w:line="3716" w:lineRule="exact"/>
        <w:ind w:firstLine="963"/>
      </w:pPr>
      <w:r>
        <w:rPr>
          <w:position w:val="-74"/>
        </w:rPr>
        <w:pict>
          <v:group id="_x0000_s1524" o:spid="_x0000_s1524" o:spt="203" style="height:185.8pt;width:397.45pt;" coordsize="7949,3716">
            <o:lock v:ext="edit"/>
            <v:shape id="_x0000_s1525" o:spid="_x0000_s1525" o:spt="75" type="#_x0000_t75" style="position:absolute;left:0;top:0;height:3716;width:7949;" filled="f" stroked="f" coordsize="21600,21600">
              <v:path/>
              <v:fill on="f" focussize="0,0"/>
              <v:stroke on="f"/>
              <v:imagedata r:id="rId598" o:title=""/>
              <o:lock v:ext="edit" aspectratio="t"/>
            </v:shape>
            <v:shape id="_x0000_s1526" o:spid="_x0000_s1526" o:spt="202" type="#_x0000_t202" style="position:absolute;left:4736;top:117;height:3491;width:3003;" filled="f" stroked="f" coordsize="21600,21600">
              <v:path/>
              <v:fill on="f" focussize="0,0"/>
              <v:stroke on="f"/>
              <v:imagedata o:title=""/>
              <o:lock v:ext="edit" aspectratio="f"/>
              <v:textbox inset="0mm,0mm,0mm,0mm">
                <w:txbxContent>
                  <w:p w14:paraId="5B41B914">
                    <w:pPr>
                      <w:spacing w:before="20" w:line="297" w:lineRule="exact"/>
                      <w:ind w:left="264"/>
                      <w:rPr>
                        <w:rFonts w:ascii="Arial" w:hAnsi="Arial" w:eastAsia="Arial" w:cs="Arial"/>
                        <w:sz w:val="24"/>
                        <w:szCs w:val="24"/>
                      </w:rPr>
                    </w:pPr>
                    <w:r>
                      <w:rPr>
                        <w:rFonts w:ascii="Arial" w:hAnsi="Arial" w:eastAsia="Arial" w:cs="Arial"/>
                        <w:spacing w:val="-11"/>
                        <w:sz w:val="24"/>
                        <w:szCs w:val="24"/>
                      </w:rPr>
                      <w:t>2B</w:t>
                    </w:r>
                    <w:r>
                      <w:rPr>
                        <w:rFonts w:ascii="Arial" w:hAnsi="Arial" w:eastAsia="Arial" w:cs="Arial"/>
                        <w:spacing w:val="2"/>
                        <w:sz w:val="24"/>
                        <w:szCs w:val="24"/>
                      </w:rPr>
                      <w:t xml:space="preserve">             </w:t>
                    </w:r>
                    <w:r>
                      <w:rPr>
                        <w:rFonts w:ascii="Arial" w:hAnsi="Arial" w:eastAsia="Arial" w:cs="Arial"/>
                        <w:spacing w:val="-11"/>
                        <w:sz w:val="24"/>
                        <w:szCs w:val="24"/>
                      </w:rPr>
                      <w:t>3A               3B</w:t>
                    </w:r>
                  </w:p>
                  <w:p w14:paraId="003BFC05">
                    <w:pPr>
                      <w:spacing w:before="259" w:line="450" w:lineRule="auto"/>
                      <w:ind w:left="1190" w:right="36" w:hanging="1171"/>
                      <w:rPr>
                        <w:rFonts w:ascii="Arial" w:hAnsi="Arial" w:eastAsia="Arial" w:cs="Arial"/>
                        <w:sz w:val="24"/>
                        <w:szCs w:val="24"/>
                      </w:rPr>
                    </w:pPr>
                    <w:r>
                      <w:rPr>
                        <w:rFonts w:ascii="Arial" w:hAnsi="Arial" w:eastAsia="Arial" w:cs="Arial"/>
                        <w:spacing w:val="-22"/>
                        <w:w w:val="97"/>
                        <w:sz w:val="24"/>
                        <w:szCs w:val="24"/>
                      </w:rPr>
                      <w:t>100 – 89</w:t>
                    </w:r>
                    <w:r>
                      <w:rPr>
                        <w:rFonts w:ascii="Arial" w:hAnsi="Arial" w:eastAsia="Arial" w:cs="Arial"/>
                        <w:spacing w:val="1"/>
                        <w:sz w:val="24"/>
                        <w:szCs w:val="24"/>
                      </w:rPr>
                      <w:t xml:space="preserve">                       </w:t>
                    </w:r>
                    <w:r>
                      <w:rPr>
                        <w:rFonts w:ascii="Arial" w:hAnsi="Arial" w:eastAsia="Arial" w:cs="Arial"/>
                        <w:spacing w:val="-22"/>
                        <w:w w:val="97"/>
                        <w:sz w:val="24"/>
                        <w:szCs w:val="24"/>
                      </w:rPr>
                      <w:t>95 –</w:t>
                    </w:r>
                    <w:r>
                      <w:rPr>
                        <w:rFonts w:ascii="Arial" w:hAnsi="Arial" w:eastAsia="Arial" w:cs="Arial"/>
                        <w:spacing w:val="13"/>
                        <w:sz w:val="24"/>
                        <w:szCs w:val="24"/>
                      </w:rPr>
                      <w:t xml:space="preserve"> </w:t>
                    </w:r>
                    <w:r>
                      <w:rPr>
                        <w:rFonts w:ascii="Arial" w:hAnsi="Arial" w:eastAsia="Arial" w:cs="Arial"/>
                        <w:spacing w:val="-22"/>
                        <w:w w:val="97"/>
                        <w:sz w:val="24"/>
                        <w:szCs w:val="24"/>
                      </w:rPr>
                      <w:t>74</w:t>
                    </w:r>
                    <w:r>
                      <w:rPr>
                        <w:rFonts w:ascii="Arial" w:hAnsi="Arial" w:eastAsia="Arial" w:cs="Arial"/>
                        <w:sz w:val="24"/>
                        <w:szCs w:val="24"/>
                      </w:rPr>
                      <w:t xml:space="preserve"> </w:t>
                    </w:r>
                    <w:r>
                      <w:rPr>
                        <w:rFonts w:ascii="Arial" w:hAnsi="Arial" w:eastAsia="Arial" w:cs="Arial"/>
                        <w:spacing w:val="-20"/>
                        <w:sz w:val="24"/>
                        <w:szCs w:val="24"/>
                      </w:rPr>
                      <w:t>99</w:t>
                    </w:r>
                    <w:r>
                      <w:rPr>
                        <w:rFonts w:ascii="Arial" w:hAnsi="Arial" w:eastAsia="Arial" w:cs="Arial"/>
                        <w:spacing w:val="-11"/>
                        <w:sz w:val="24"/>
                        <w:szCs w:val="24"/>
                      </w:rPr>
                      <w:t xml:space="preserve"> </w:t>
                    </w:r>
                    <w:r>
                      <w:rPr>
                        <w:rFonts w:ascii="Arial" w:hAnsi="Arial" w:eastAsia="Arial" w:cs="Arial"/>
                        <w:spacing w:val="-20"/>
                        <w:sz w:val="24"/>
                        <w:szCs w:val="24"/>
                      </w:rPr>
                      <w:t>– 92</w:t>
                    </w:r>
                  </w:p>
                  <w:p w14:paraId="4BEC2D91">
                    <w:pPr>
                      <w:spacing w:before="1" w:line="297" w:lineRule="exact"/>
                      <w:ind w:right="9"/>
                      <w:jc w:val="right"/>
                      <w:rPr>
                        <w:rFonts w:ascii="Arial" w:hAnsi="Arial" w:eastAsia="Arial" w:cs="Arial"/>
                        <w:sz w:val="24"/>
                        <w:szCs w:val="24"/>
                      </w:rPr>
                    </w:pPr>
                    <w:r>
                      <w:rPr>
                        <w:rFonts w:ascii="Arial" w:hAnsi="Arial" w:eastAsia="Arial" w:cs="Arial"/>
                        <w:spacing w:val="-18"/>
                        <w:w w:val="96"/>
                        <w:sz w:val="24"/>
                        <w:szCs w:val="24"/>
                      </w:rPr>
                      <w:t>87</w:t>
                    </w:r>
                    <w:r>
                      <w:rPr>
                        <w:rFonts w:ascii="Arial" w:hAnsi="Arial" w:eastAsia="Arial" w:cs="Arial"/>
                        <w:spacing w:val="-9"/>
                        <w:sz w:val="24"/>
                        <w:szCs w:val="24"/>
                      </w:rPr>
                      <w:t xml:space="preserve"> </w:t>
                    </w:r>
                    <w:r>
                      <w:rPr>
                        <w:rFonts w:ascii="Arial" w:hAnsi="Arial" w:eastAsia="Arial" w:cs="Arial"/>
                        <w:spacing w:val="-18"/>
                        <w:w w:val="96"/>
                        <w:sz w:val="24"/>
                        <w:szCs w:val="24"/>
                      </w:rPr>
                      <w:t>– 86</w:t>
                    </w:r>
                    <w:r>
                      <w:rPr>
                        <w:rFonts w:ascii="Arial" w:hAnsi="Arial" w:eastAsia="Arial" w:cs="Arial"/>
                        <w:sz w:val="24"/>
                        <w:szCs w:val="24"/>
                      </w:rPr>
                      <w:t xml:space="preserve">                        </w:t>
                    </w:r>
                    <w:r>
                      <w:rPr>
                        <w:rFonts w:ascii="Arial" w:hAnsi="Arial" w:eastAsia="Arial" w:cs="Arial"/>
                        <w:spacing w:val="-18"/>
                        <w:w w:val="96"/>
                        <w:sz w:val="24"/>
                        <w:szCs w:val="24"/>
                      </w:rPr>
                      <w:t>88 –</w:t>
                    </w:r>
                    <w:r>
                      <w:rPr>
                        <w:rFonts w:ascii="Arial" w:hAnsi="Arial" w:eastAsia="Arial" w:cs="Arial"/>
                        <w:spacing w:val="15"/>
                        <w:sz w:val="24"/>
                        <w:szCs w:val="24"/>
                      </w:rPr>
                      <w:t xml:space="preserve"> </w:t>
                    </w:r>
                    <w:r>
                      <w:rPr>
                        <w:rFonts w:ascii="Arial" w:hAnsi="Arial" w:eastAsia="Arial" w:cs="Arial"/>
                        <w:spacing w:val="-18"/>
                        <w:w w:val="96"/>
                        <w:sz w:val="24"/>
                        <w:szCs w:val="24"/>
                      </w:rPr>
                      <w:t>84</w:t>
                    </w:r>
                  </w:p>
                  <w:p w14:paraId="5A98D6D1">
                    <w:pPr>
                      <w:spacing w:line="244" w:lineRule="auto"/>
                      <w:rPr>
                        <w:rFonts w:ascii="Arial"/>
                        <w:sz w:val="21"/>
                      </w:rPr>
                    </w:pPr>
                  </w:p>
                  <w:p w14:paraId="1FDD9849">
                    <w:pPr>
                      <w:spacing w:before="65" w:line="211" w:lineRule="auto"/>
                      <w:ind w:left="1320"/>
                      <w:rPr>
                        <w:rFonts w:ascii="等线" w:hAnsi="等线" w:eastAsia="等线" w:cs="等线"/>
                        <w:sz w:val="19"/>
                        <w:szCs w:val="19"/>
                      </w:rPr>
                    </w:pPr>
                    <w:r>
                      <w:rPr>
                        <w:rFonts w:ascii="等线" w:hAnsi="等线" w:eastAsia="等线" w:cs="等线"/>
                        <w:spacing w:val="-4"/>
                        <w:sz w:val="19"/>
                        <w:szCs w:val="19"/>
                      </w:rPr>
                      <w:t>没收</w:t>
                    </w:r>
                  </w:p>
                  <w:p w14:paraId="5A624C89">
                    <w:pPr>
                      <w:spacing w:before="207" w:line="297" w:lineRule="exact"/>
                      <w:jc w:val="right"/>
                      <w:rPr>
                        <w:rFonts w:ascii="Arial" w:hAnsi="Arial" w:eastAsia="Arial" w:cs="Arial"/>
                        <w:sz w:val="24"/>
                        <w:szCs w:val="24"/>
                      </w:rPr>
                    </w:pPr>
                    <w:r>
                      <w:rPr>
                        <w:rFonts w:ascii="Arial" w:hAnsi="Arial" w:eastAsia="Arial" w:cs="Arial"/>
                        <w:spacing w:val="-24"/>
                        <w:sz w:val="24"/>
                        <w:szCs w:val="24"/>
                      </w:rPr>
                      <w:t>69 – 73</w:t>
                    </w:r>
                    <w:r>
                      <w:rPr>
                        <w:rFonts w:ascii="Arial" w:hAnsi="Arial" w:eastAsia="Arial" w:cs="Arial"/>
                        <w:spacing w:val="1"/>
                        <w:sz w:val="24"/>
                        <w:szCs w:val="24"/>
                      </w:rPr>
                      <w:t xml:space="preserve">                        </w:t>
                    </w:r>
                    <w:r>
                      <w:rPr>
                        <w:rFonts w:ascii="Arial" w:hAnsi="Arial" w:eastAsia="Arial" w:cs="Arial"/>
                        <w:spacing w:val="-24"/>
                        <w:sz w:val="24"/>
                        <w:szCs w:val="24"/>
                      </w:rPr>
                      <w:t>83 –</w:t>
                    </w:r>
                    <w:r>
                      <w:rPr>
                        <w:rFonts w:ascii="Arial" w:hAnsi="Arial" w:eastAsia="Arial" w:cs="Arial"/>
                        <w:spacing w:val="10"/>
                        <w:sz w:val="24"/>
                        <w:szCs w:val="24"/>
                      </w:rPr>
                      <w:t xml:space="preserve"> </w:t>
                    </w:r>
                    <w:r>
                      <w:rPr>
                        <w:rFonts w:ascii="Arial" w:hAnsi="Arial" w:eastAsia="Arial" w:cs="Arial"/>
                        <w:spacing w:val="-24"/>
                        <w:sz w:val="24"/>
                        <w:szCs w:val="24"/>
                      </w:rPr>
                      <w:t>81</w:t>
                    </w:r>
                  </w:p>
                  <w:p w14:paraId="6D665025">
                    <w:pPr>
                      <w:spacing w:before="221" w:line="298" w:lineRule="exact"/>
                      <w:ind w:left="1193"/>
                      <w:rPr>
                        <w:rFonts w:ascii="Arial" w:hAnsi="Arial" w:eastAsia="Arial" w:cs="Arial"/>
                        <w:sz w:val="24"/>
                        <w:szCs w:val="24"/>
                      </w:rPr>
                    </w:pPr>
                    <w:r>
                      <w:rPr>
                        <w:rFonts w:ascii="Arial" w:hAnsi="Arial" w:eastAsia="Arial" w:cs="Arial"/>
                        <w:spacing w:val="-20"/>
                        <w:sz w:val="24"/>
                        <w:szCs w:val="24"/>
                      </w:rPr>
                      <w:t>74</w:t>
                    </w:r>
                    <w:r>
                      <w:rPr>
                        <w:rFonts w:ascii="Arial" w:hAnsi="Arial" w:eastAsia="Arial" w:cs="Arial"/>
                        <w:spacing w:val="-10"/>
                        <w:sz w:val="24"/>
                        <w:szCs w:val="24"/>
                      </w:rPr>
                      <w:t xml:space="preserve"> </w:t>
                    </w:r>
                    <w:r>
                      <w:rPr>
                        <w:rFonts w:ascii="Arial" w:hAnsi="Arial" w:eastAsia="Arial" w:cs="Arial"/>
                        <w:spacing w:val="-20"/>
                        <w:sz w:val="24"/>
                        <w:szCs w:val="24"/>
                      </w:rPr>
                      <w:t>– 67</w:t>
                    </w:r>
                  </w:p>
                </w:txbxContent>
              </v:textbox>
            </v:shape>
            <v:shape id="_x0000_s1527" o:spid="_x0000_s1527" o:spt="202" type="#_x0000_t202" style="position:absolute;left:132;top:117;height:3491;width:1926;" filled="f" stroked="f" coordsize="21600,21600">
              <v:path/>
              <v:fill on="f" focussize="0,0"/>
              <v:stroke on="f"/>
              <v:imagedata o:title=""/>
              <o:lock v:ext="edit" aspectratio="f"/>
              <v:textbox inset="0mm,0mm,0mm,0mm">
                <w:txbxContent>
                  <w:p w14:paraId="167E2818">
                    <w:pPr>
                      <w:spacing w:before="20" w:line="353" w:lineRule="exact"/>
                      <w:ind w:left="20"/>
                      <w:rPr>
                        <w:rFonts w:ascii="Arial" w:hAnsi="Arial" w:eastAsia="Arial" w:cs="Arial"/>
                        <w:sz w:val="24"/>
                        <w:szCs w:val="24"/>
                      </w:rPr>
                    </w:pPr>
                    <w:r>
                      <w:rPr>
                        <w:rFonts w:ascii="等线" w:hAnsi="等线" w:eastAsia="等线" w:cs="等线"/>
                        <w:spacing w:val="-17"/>
                        <w:position w:val="3"/>
                        <w:sz w:val="24"/>
                        <w:szCs w:val="24"/>
                      </w:rPr>
                      <w:t>离家</w:t>
                    </w:r>
                    <w:r>
                      <w:rPr>
                        <w:rFonts w:ascii="等线" w:hAnsi="等线" w:eastAsia="等线" w:cs="等线"/>
                        <w:position w:val="3"/>
                        <w:sz w:val="24"/>
                        <w:szCs w:val="24"/>
                      </w:rPr>
                      <w:t xml:space="preserve">               </w:t>
                    </w:r>
                    <w:r>
                      <w:rPr>
                        <w:rFonts w:ascii="Arial" w:hAnsi="Arial" w:eastAsia="Arial" w:cs="Arial"/>
                        <w:spacing w:val="-17"/>
                        <w:position w:val="3"/>
                        <w:sz w:val="24"/>
                        <w:szCs w:val="24"/>
                      </w:rPr>
                      <w:t>1A</w:t>
                    </w:r>
                  </w:p>
                  <w:p w14:paraId="3AC5AC43">
                    <w:pPr>
                      <w:spacing w:before="203" w:line="297" w:lineRule="exact"/>
                      <w:ind w:left="339"/>
                      <w:rPr>
                        <w:rFonts w:ascii="Arial" w:hAnsi="Arial" w:eastAsia="Arial" w:cs="Arial"/>
                        <w:sz w:val="24"/>
                        <w:szCs w:val="24"/>
                      </w:rPr>
                    </w:pPr>
                    <w:r>
                      <w:rPr>
                        <w:rFonts w:ascii="Arial" w:hAnsi="Arial" w:eastAsia="Arial" w:cs="Arial"/>
                        <w:spacing w:val="-25"/>
                        <w:sz w:val="24"/>
                        <w:szCs w:val="24"/>
                      </w:rPr>
                      <w:t>1A</w:t>
                    </w:r>
                  </w:p>
                  <w:p w14:paraId="2CED9FEB">
                    <w:pPr>
                      <w:spacing w:before="221" w:line="451" w:lineRule="auto"/>
                      <w:ind w:left="325" w:right="20" w:firstLine="20"/>
                      <w:rPr>
                        <w:rFonts w:ascii="Arial" w:hAnsi="Arial" w:eastAsia="Arial" w:cs="Arial"/>
                        <w:sz w:val="24"/>
                        <w:szCs w:val="24"/>
                      </w:rPr>
                    </w:pPr>
                    <w:r>
                      <w:rPr>
                        <w:rFonts w:ascii="Arial" w:hAnsi="Arial" w:eastAsia="Arial" w:cs="Arial"/>
                        <w:spacing w:val="-24"/>
                        <w:w w:val="97"/>
                        <w:sz w:val="24"/>
                        <w:szCs w:val="24"/>
                      </w:rPr>
                      <w:t>1B</w:t>
                    </w:r>
                    <w:r>
                      <w:rPr>
                        <w:rFonts w:ascii="Arial" w:hAnsi="Arial" w:eastAsia="Arial" w:cs="Arial"/>
                        <w:spacing w:val="2"/>
                        <w:sz w:val="24"/>
                        <w:szCs w:val="24"/>
                      </w:rPr>
                      <w:t xml:space="preserve">          </w:t>
                    </w:r>
                    <w:r>
                      <w:rPr>
                        <w:rFonts w:ascii="Arial" w:hAnsi="Arial" w:eastAsia="Arial" w:cs="Arial"/>
                        <w:spacing w:val="-24"/>
                        <w:w w:val="97"/>
                        <w:sz w:val="24"/>
                        <w:szCs w:val="24"/>
                      </w:rPr>
                      <w:t>87 –</w:t>
                    </w:r>
                    <w:r>
                      <w:rPr>
                        <w:rFonts w:ascii="Arial" w:hAnsi="Arial" w:eastAsia="Arial" w:cs="Arial"/>
                        <w:spacing w:val="-1"/>
                        <w:sz w:val="24"/>
                        <w:szCs w:val="24"/>
                      </w:rPr>
                      <w:t xml:space="preserve"> </w:t>
                    </w:r>
                    <w:r>
                      <w:rPr>
                        <w:rFonts w:ascii="Arial" w:hAnsi="Arial" w:eastAsia="Arial" w:cs="Arial"/>
                        <w:spacing w:val="-24"/>
                        <w:w w:val="97"/>
                        <w:sz w:val="24"/>
                        <w:szCs w:val="24"/>
                      </w:rPr>
                      <w:t>83</w:t>
                    </w:r>
                    <w:r>
                      <w:rPr>
                        <w:rFonts w:ascii="Arial" w:hAnsi="Arial" w:eastAsia="Arial" w:cs="Arial"/>
                        <w:sz w:val="24"/>
                        <w:szCs w:val="24"/>
                      </w:rPr>
                      <w:t xml:space="preserve"> </w:t>
                    </w:r>
                    <w:r>
                      <w:rPr>
                        <w:rFonts w:ascii="Arial" w:hAnsi="Arial" w:eastAsia="Arial" w:cs="Arial"/>
                        <w:spacing w:val="-5"/>
                        <w:w w:val="91"/>
                        <w:sz w:val="24"/>
                        <w:szCs w:val="24"/>
                      </w:rPr>
                      <w:t>2A</w:t>
                    </w:r>
                  </w:p>
                  <w:p w14:paraId="646D4B76">
                    <w:pPr>
                      <w:spacing w:before="3" w:line="450" w:lineRule="auto"/>
                      <w:ind w:left="319" w:right="20" w:firstLine="13"/>
                      <w:rPr>
                        <w:rFonts w:ascii="Arial" w:hAnsi="Arial" w:eastAsia="Arial" w:cs="Arial"/>
                        <w:sz w:val="24"/>
                        <w:szCs w:val="24"/>
                      </w:rPr>
                    </w:pPr>
                    <w:r>
                      <w:rPr>
                        <w:rFonts w:ascii="Arial" w:hAnsi="Arial" w:eastAsia="Arial" w:cs="Arial"/>
                        <w:spacing w:val="-19"/>
                        <w:w w:val="96"/>
                        <w:sz w:val="24"/>
                        <w:szCs w:val="24"/>
                      </w:rPr>
                      <w:t>2B</w:t>
                    </w:r>
                    <w:r>
                      <w:rPr>
                        <w:rFonts w:ascii="Arial" w:hAnsi="Arial" w:eastAsia="Arial" w:cs="Arial"/>
                        <w:spacing w:val="1"/>
                        <w:sz w:val="24"/>
                        <w:szCs w:val="24"/>
                      </w:rPr>
                      <w:t xml:space="preserve">          </w:t>
                    </w:r>
                    <w:r>
                      <w:rPr>
                        <w:rFonts w:ascii="Arial" w:hAnsi="Arial" w:eastAsia="Arial" w:cs="Arial"/>
                        <w:spacing w:val="-19"/>
                        <w:w w:val="96"/>
                        <w:sz w:val="24"/>
                        <w:szCs w:val="24"/>
                      </w:rPr>
                      <w:t>65</w:t>
                    </w:r>
                    <w:r>
                      <w:rPr>
                        <w:rFonts w:ascii="Arial" w:hAnsi="Arial" w:eastAsia="Arial" w:cs="Arial"/>
                        <w:spacing w:val="-7"/>
                        <w:sz w:val="24"/>
                        <w:szCs w:val="24"/>
                      </w:rPr>
                      <w:t xml:space="preserve"> </w:t>
                    </w:r>
                    <w:r>
                      <w:rPr>
                        <w:rFonts w:ascii="Arial" w:hAnsi="Arial" w:eastAsia="Arial" w:cs="Arial"/>
                        <w:spacing w:val="-19"/>
                        <w:w w:val="96"/>
                        <w:sz w:val="24"/>
                        <w:szCs w:val="24"/>
                      </w:rPr>
                      <w:t>– 76</w:t>
                    </w:r>
                    <w:r>
                      <w:rPr>
                        <w:rFonts w:ascii="Arial" w:hAnsi="Arial" w:eastAsia="Arial" w:cs="Arial"/>
                        <w:sz w:val="24"/>
                        <w:szCs w:val="24"/>
                      </w:rPr>
                      <w:t xml:space="preserve"> </w:t>
                    </w:r>
                    <w:r>
                      <w:rPr>
                        <w:rFonts w:ascii="Arial" w:hAnsi="Arial" w:eastAsia="Arial" w:cs="Arial"/>
                        <w:spacing w:val="-8"/>
                        <w:w w:val="95"/>
                        <w:sz w:val="24"/>
                        <w:szCs w:val="24"/>
                      </w:rPr>
                      <w:t>3A</w:t>
                    </w:r>
                  </w:p>
                  <w:p w14:paraId="01CED2FB">
                    <w:pPr>
                      <w:spacing w:before="2" w:line="297" w:lineRule="exact"/>
                      <w:jc w:val="right"/>
                      <w:rPr>
                        <w:rFonts w:ascii="Arial" w:hAnsi="Arial" w:eastAsia="Arial" w:cs="Arial"/>
                        <w:sz w:val="24"/>
                        <w:szCs w:val="24"/>
                      </w:rPr>
                    </w:pPr>
                    <w:r>
                      <w:rPr>
                        <w:rFonts w:ascii="Arial" w:hAnsi="Arial" w:eastAsia="Arial" w:cs="Arial"/>
                        <w:spacing w:val="-22"/>
                        <w:w w:val="97"/>
                        <w:sz w:val="24"/>
                        <w:szCs w:val="24"/>
                      </w:rPr>
                      <w:t>3</w:t>
                    </w:r>
                    <w:r>
                      <w:rPr>
                        <w:rFonts w:ascii="Arial" w:hAnsi="Arial" w:eastAsia="Arial" w:cs="Arial"/>
                        <w:spacing w:val="-21"/>
                        <w:w w:val="97"/>
                        <w:sz w:val="24"/>
                        <w:szCs w:val="24"/>
                      </w:rPr>
                      <w:t>B</w:t>
                    </w:r>
                    <w:r>
                      <w:rPr>
                        <w:rFonts w:ascii="Arial" w:hAnsi="Arial" w:eastAsia="Arial" w:cs="Arial"/>
                        <w:spacing w:val="2"/>
                        <w:sz w:val="24"/>
                        <w:szCs w:val="24"/>
                      </w:rPr>
                      <w:t xml:space="preserve">          </w:t>
                    </w:r>
                    <w:r>
                      <w:rPr>
                        <w:rFonts w:ascii="Arial" w:hAnsi="Arial" w:eastAsia="Arial" w:cs="Arial"/>
                        <w:spacing w:val="-21"/>
                        <w:w w:val="97"/>
                        <w:sz w:val="24"/>
                        <w:szCs w:val="24"/>
                      </w:rPr>
                      <w:t>68</w:t>
                    </w:r>
                    <w:r>
                      <w:rPr>
                        <w:rFonts w:ascii="Arial" w:hAnsi="Arial" w:eastAsia="Arial" w:cs="Arial"/>
                        <w:spacing w:val="-13"/>
                        <w:sz w:val="24"/>
                        <w:szCs w:val="24"/>
                      </w:rPr>
                      <w:t xml:space="preserve"> </w:t>
                    </w:r>
                    <w:r>
                      <w:rPr>
                        <w:rFonts w:ascii="Arial" w:hAnsi="Arial" w:eastAsia="Arial" w:cs="Arial"/>
                        <w:spacing w:val="-21"/>
                        <w:w w:val="97"/>
                        <w:sz w:val="24"/>
                        <w:szCs w:val="24"/>
                      </w:rPr>
                      <w:t>– 9</w:t>
                    </w:r>
                    <w:r>
                      <w:rPr>
                        <w:rFonts w:ascii="Arial" w:hAnsi="Arial" w:eastAsia="Arial" w:cs="Arial"/>
                        <w:spacing w:val="-12"/>
                        <w:w w:val="97"/>
                        <w:sz w:val="24"/>
                        <w:szCs w:val="24"/>
                      </w:rPr>
                      <w:t>6</w:t>
                    </w:r>
                  </w:p>
                </w:txbxContent>
              </v:textbox>
            </v:shape>
            <v:shape id="_x0000_s1528" o:spid="_x0000_s1528" o:spt="202" type="#_x0000_t202" style="position:absolute;left:3644;top:117;height:3491;width:699;" filled="f" stroked="f" coordsize="21600,21600">
              <v:path/>
              <v:fill on="f" focussize="0,0"/>
              <v:stroke on="f"/>
              <v:imagedata o:title=""/>
              <o:lock v:ext="edit" aspectratio="f"/>
              <v:textbox inset="0mm,0mm,0mm,0mm">
                <w:txbxContent>
                  <w:p w14:paraId="1F8B9081">
                    <w:pPr>
                      <w:spacing w:before="20" w:line="297" w:lineRule="exact"/>
                      <w:ind w:left="217"/>
                      <w:rPr>
                        <w:rFonts w:ascii="Arial" w:hAnsi="Arial" w:eastAsia="Arial" w:cs="Arial"/>
                        <w:sz w:val="24"/>
                        <w:szCs w:val="24"/>
                      </w:rPr>
                    </w:pPr>
                    <w:r>
                      <w:rPr>
                        <w:rFonts w:ascii="Arial" w:hAnsi="Arial" w:eastAsia="Arial" w:cs="Arial"/>
                        <w:spacing w:val="-5"/>
                        <w:w w:val="91"/>
                        <w:sz w:val="24"/>
                        <w:szCs w:val="24"/>
                      </w:rPr>
                      <w:t>2A</w:t>
                    </w:r>
                  </w:p>
                  <w:p w14:paraId="21811B9C">
                    <w:pPr>
                      <w:spacing w:line="352" w:lineRule="auto"/>
                      <w:rPr>
                        <w:rFonts w:ascii="Arial"/>
                        <w:sz w:val="21"/>
                      </w:rPr>
                    </w:pPr>
                  </w:p>
                  <w:p w14:paraId="0FD75ADB">
                    <w:pPr>
                      <w:spacing w:line="352" w:lineRule="auto"/>
                      <w:rPr>
                        <w:rFonts w:ascii="Arial"/>
                        <w:sz w:val="21"/>
                      </w:rPr>
                    </w:pPr>
                  </w:p>
                  <w:p w14:paraId="3B84F6D9">
                    <w:pPr>
                      <w:spacing w:before="69" w:line="297" w:lineRule="exact"/>
                      <w:ind w:left="20"/>
                      <w:rPr>
                        <w:rFonts w:ascii="Arial" w:hAnsi="Arial" w:eastAsia="Arial" w:cs="Arial"/>
                        <w:sz w:val="24"/>
                        <w:szCs w:val="24"/>
                      </w:rPr>
                    </w:pPr>
                    <w:r>
                      <w:rPr>
                        <w:rFonts w:ascii="Arial" w:hAnsi="Arial" w:eastAsia="Arial" w:cs="Arial"/>
                        <w:spacing w:val="-21"/>
                        <w:sz w:val="24"/>
                        <w:szCs w:val="24"/>
                      </w:rPr>
                      <w:t>87</w:t>
                    </w:r>
                    <w:r>
                      <w:rPr>
                        <w:rFonts w:ascii="Arial" w:hAnsi="Arial" w:eastAsia="Arial" w:cs="Arial"/>
                        <w:spacing w:val="-11"/>
                        <w:sz w:val="24"/>
                        <w:szCs w:val="24"/>
                      </w:rPr>
                      <w:t xml:space="preserve"> </w:t>
                    </w:r>
                    <w:r>
                      <w:rPr>
                        <w:rFonts w:ascii="Arial" w:hAnsi="Arial" w:eastAsia="Arial" w:cs="Arial"/>
                        <w:spacing w:val="-21"/>
                        <w:sz w:val="24"/>
                        <w:szCs w:val="24"/>
                      </w:rPr>
                      <w:t>–</w:t>
                    </w:r>
                    <w:r>
                      <w:rPr>
                        <w:rFonts w:ascii="Arial" w:hAnsi="Arial" w:eastAsia="Arial" w:cs="Arial"/>
                        <w:spacing w:val="-20"/>
                        <w:sz w:val="24"/>
                        <w:szCs w:val="24"/>
                      </w:rPr>
                      <w:t xml:space="preserve"> 7</w:t>
                    </w:r>
                    <w:r>
                      <w:rPr>
                        <w:rFonts w:ascii="Arial" w:hAnsi="Arial" w:eastAsia="Arial" w:cs="Arial"/>
                        <w:spacing w:val="-17"/>
                        <w:sz w:val="24"/>
                        <w:szCs w:val="24"/>
                      </w:rPr>
                      <w:t>5</w:t>
                    </w:r>
                  </w:p>
                  <w:p w14:paraId="2278E361">
                    <w:pPr>
                      <w:spacing w:line="253" w:lineRule="auto"/>
                      <w:rPr>
                        <w:rFonts w:ascii="Arial"/>
                        <w:sz w:val="21"/>
                      </w:rPr>
                    </w:pPr>
                  </w:p>
                  <w:p w14:paraId="44F44C05">
                    <w:pPr>
                      <w:spacing w:line="253" w:lineRule="auto"/>
                      <w:rPr>
                        <w:rFonts w:ascii="Arial"/>
                        <w:sz w:val="21"/>
                      </w:rPr>
                    </w:pPr>
                  </w:p>
                  <w:p w14:paraId="444135E3">
                    <w:pPr>
                      <w:spacing w:line="253" w:lineRule="auto"/>
                      <w:rPr>
                        <w:rFonts w:ascii="Arial"/>
                        <w:sz w:val="21"/>
                      </w:rPr>
                    </w:pPr>
                  </w:p>
                  <w:p w14:paraId="7EACE135">
                    <w:pPr>
                      <w:spacing w:before="65" w:line="211" w:lineRule="auto"/>
                      <w:ind w:left="147"/>
                      <w:rPr>
                        <w:rFonts w:ascii="等线" w:hAnsi="等线" w:eastAsia="等线" w:cs="等线"/>
                        <w:sz w:val="19"/>
                        <w:szCs w:val="19"/>
                      </w:rPr>
                    </w:pPr>
                    <w:r>
                      <w:rPr>
                        <w:rFonts w:ascii="等线" w:hAnsi="等线" w:eastAsia="等线" w:cs="等线"/>
                        <w:spacing w:val="-4"/>
                        <w:sz w:val="19"/>
                        <w:szCs w:val="19"/>
                      </w:rPr>
                      <w:t>没收</w:t>
                    </w:r>
                  </w:p>
                  <w:p w14:paraId="483F6090">
                    <w:pPr>
                      <w:spacing w:line="326" w:lineRule="auto"/>
                      <w:rPr>
                        <w:rFonts w:ascii="Arial"/>
                        <w:sz w:val="21"/>
                      </w:rPr>
                    </w:pPr>
                  </w:p>
                  <w:p w14:paraId="31F74565">
                    <w:pPr>
                      <w:spacing w:line="326" w:lineRule="auto"/>
                      <w:rPr>
                        <w:rFonts w:ascii="Arial"/>
                        <w:sz w:val="21"/>
                      </w:rPr>
                    </w:pPr>
                  </w:p>
                  <w:p w14:paraId="5637629A">
                    <w:pPr>
                      <w:spacing w:before="69" w:line="298" w:lineRule="exact"/>
                      <w:jc w:val="right"/>
                      <w:rPr>
                        <w:rFonts w:ascii="Arial" w:hAnsi="Arial" w:eastAsia="Arial" w:cs="Arial"/>
                        <w:sz w:val="24"/>
                        <w:szCs w:val="24"/>
                      </w:rPr>
                    </w:pPr>
                    <w:r>
                      <w:rPr>
                        <w:rFonts w:ascii="Arial" w:hAnsi="Arial" w:eastAsia="Arial" w:cs="Arial"/>
                        <w:spacing w:val="-23"/>
                        <w:w w:val="98"/>
                        <w:sz w:val="24"/>
                        <w:szCs w:val="24"/>
                      </w:rPr>
                      <w:t>82 –</w:t>
                    </w:r>
                    <w:r>
                      <w:rPr>
                        <w:rFonts w:ascii="Arial" w:hAnsi="Arial" w:eastAsia="Arial" w:cs="Arial"/>
                        <w:spacing w:val="-5"/>
                        <w:sz w:val="24"/>
                        <w:szCs w:val="24"/>
                      </w:rPr>
                      <w:t xml:space="preserve"> </w:t>
                    </w:r>
                    <w:r>
                      <w:rPr>
                        <w:rFonts w:ascii="Arial" w:hAnsi="Arial" w:eastAsia="Arial" w:cs="Arial"/>
                        <w:spacing w:val="-23"/>
                        <w:w w:val="98"/>
                        <w:sz w:val="24"/>
                        <w:szCs w:val="24"/>
                      </w:rPr>
                      <w:t>81</w:t>
                    </w:r>
                  </w:p>
                </w:txbxContent>
              </v:textbox>
            </v:shape>
            <v:shape id="_x0000_s1529" o:spid="_x0000_s1529" o:spt="202" type="#_x0000_t202" style="position:absolute;left:2504;top:117;height:2972;width:688;" filled="f" stroked="f" coordsize="21600,21600">
              <v:path/>
              <v:fill on="f" focussize="0,0"/>
              <v:stroke on="f"/>
              <v:imagedata o:title=""/>
              <o:lock v:ext="edit" aspectratio="f"/>
              <v:textbox inset="0mm,0mm,0mm,0mm">
                <w:txbxContent>
                  <w:p w14:paraId="0B5EF463">
                    <w:pPr>
                      <w:spacing w:before="18" w:line="484" w:lineRule="auto"/>
                      <w:ind w:left="20" w:right="22" w:firstLine="219"/>
                      <w:rPr>
                        <w:rFonts w:ascii="Arial" w:hAnsi="Arial" w:eastAsia="Arial" w:cs="Arial"/>
                        <w:sz w:val="24"/>
                        <w:szCs w:val="24"/>
                      </w:rPr>
                    </w:pPr>
                    <w:r>
                      <w:rPr>
                        <w:rFonts w:ascii="Arial" w:hAnsi="Arial" w:eastAsia="Arial" w:cs="Arial"/>
                        <w:spacing w:val="-32"/>
                        <w:sz w:val="24"/>
                        <w:szCs w:val="24"/>
                      </w:rPr>
                      <w:t>1B</w:t>
                    </w:r>
                    <w:r>
                      <w:rPr>
                        <w:rFonts w:ascii="Arial" w:hAnsi="Arial" w:eastAsia="Arial" w:cs="Arial"/>
                        <w:sz w:val="24"/>
                        <w:szCs w:val="24"/>
                      </w:rPr>
                      <w:t xml:space="preserve">  </w:t>
                    </w:r>
                    <w:r>
                      <w:rPr>
                        <w:rFonts w:ascii="Arial" w:hAnsi="Arial" w:eastAsia="Arial" w:cs="Arial"/>
                        <w:spacing w:val="-19"/>
                        <w:w w:val="95"/>
                        <w:sz w:val="24"/>
                        <w:szCs w:val="24"/>
                      </w:rPr>
                      <w:t>77 –</w:t>
                    </w:r>
                    <w:r>
                      <w:rPr>
                        <w:rFonts w:ascii="Arial" w:hAnsi="Arial" w:eastAsia="Arial" w:cs="Arial"/>
                        <w:spacing w:val="-5"/>
                        <w:sz w:val="24"/>
                        <w:szCs w:val="24"/>
                      </w:rPr>
                      <w:t xml:space="preserve"> </w:t>
                    </w:r>
                    <w:r>
                      <w:rPr>
                        <w:rFonts w:ascii="Arial" w:hAnsi="Arial" w:eastAsia="Arial" w:cs="Arial"/>
                        <w:spacing w:val="-19"/>
                        <w:w w:val="95"/>
                        <w:sz w:val="24"/>
                        <w:szCs w:val="24"/>
                      </w:rPr>
                      <w:t>98</w:t>
                    </w:r>
                  </w:p>
                  <w:p w14:paraId="21F45392">
                    <w:pPr>
                      <w:spacing w:line="410" w:lineRule="auto"/>
                      <w:rPr>
                        <w:rFonts w:ascii="Arial"/>
                        <w:sz w:val="21"/>
                      </w:rPr>
                    </w:pPr>
                  </w:p>
                  <w:p w14:paraId="480C2167">
                    <w:pPr>
                      <w:spacing w:before="69" w:line="297" w:lineRule="exact"/>
                      <w:jc w:val="right"/>
                      <w:rPr>
                        <w:rFonts w:ascii="Arial" w:hAnsi="Arial" w:eastAsia="Arial" w:cs="Arial"/>
                        <w:sz w:val="24"/>
                        <w:szCs w:val="24"/>
                      </w:rPr>
                    </w:pPr>
                    <w:r>
                      <w:rPr>
                        <w:rFonts w:ascii="Arial" w:hAnsi="Arial" w:eastAsia="Arial" w:cs="Arial"/>
                        <w:spacing w:val="-29"/>
                        <w:sz w:val="24"/>
                        <w:szCs w:val="24"/>
                      </w:rPr>
                      <w:t>71 –</w:t>
                    </w:r>
                    <w:r>
                      <w:rPr>
                        <w:rFonts w:ascii="Arial" w:hAnsi="Arial" w:eastAsia="Arial" w:cs="Arial"/>
                        <w:spacing w:val="-1"/>
                        <w:sz w:val="24"/>
                        <w:szCs w:val="24"/>
                      </w:rPr>
                      <w:t xml:space="preserve"> </w:t>
                    </w:r>
                    <w:r>
                      <w:rPr>
                        <w:rFonts w:ascii="Arial" w:hAnsi="Arial" w:eastAsia="Arial" w:cs="Arial"/>
                        <w:spacing w:val="-28"/>
                        <w:sz w:val="24"/>
                        <w:szCs w:val="24"/>
                      </w:rPr>
                      <w:t>9</w:t>
                    </w:r>
                    <w:r>
                      <w:rPr>
                        <w:rFonts w:ascii="Arial" w:hAnsi="Arial" w:eastAsia="Arial" w:cs="Arial"/>
                        <w:spacing w:val="-12"/>
                        <w:sz w:val="24"/>
                        <w:szCs w:val="24"/>
                      </w:rPr>
                      <w:t>6</w:t>
                    </w:r>
                  </w:p>
                  <w:p w14:paraId="4BC12F76">
                    <w:pPr>
                      <w:spacing w:line="335" w:lineRule="auto"/>
                      <w:rPr>
                        <w:rFonts w:ascii="Arial"/>
                        <w:sz w:val="21"/>
                      </w:rPr>
                    </w:pPr>
                  </w:p>
                  <w:p w14:paraId="7EE15AF2">
                    <w:pPr>
                      <w:spacing w:line="336" w:lineRule="auto"/>
                      <w:rPr>
                        <w:rFonts w:ascii="Arial"/>
                        <w:sz w:val="21"/>
                      </w:rPr>
                    </w:pPr>
                  </w:p>
                  <w:p w14:paraId="39E0C59F">
                    <w:pPr>
                      <w:spacing w:before="69" w:line="297" w:lineRule="exact"/>
                      <w:jc w:val="right"/>
                      <w:rPr>
                        <w:rFonts w:ascii="Arial" w:hAnsi="Arial" w:eastAsia="Arial" w:cs="Arial"/>
                        <w:sz w:val="24"/>
                        <w:szCs w:val="24"/>
                      </w:rPr>
                    </w:pPr>
                    <w:r>
                      <w:rPr>
                        <w:rFonts w:ascii="Arial" w:hAnsi="Arial" w:eastAsia="Arial" w:cs="Arial"/>
                        <w:spacing w:val="-21"/>
                        <w:w w:val="94"/>
                        <w:sz w:val="24"/>
                        <w:szCs w:val="24"/>
                      </w:rPr>
                      <w:t xml:space="preserve">87 </w:t>
                    </w:r>
                    <w:r>
                      <w:rPr>
                        <w:rFonts w:ascii="Arial" w:hAnsi="Arial" w:eastAsia="Arial" w:cs="Arial"/>
                        <w:spacing w:val="-20"/>
                        <w:w w:val="94"/>
                        <w:sz w:val="24"/>
                        <w:szCs w:val="24"/>
                      </w:rPr>
                      <w:t>–</w:t>
                    </w:r>
                    <w:r>
                      <w:rPr>
                        <w:rFonts w:ascii="Arial" w:hAnsi="Arial" w:eastAsia="Arial" w:cs="Arial"/>
                        <w:sz w:val="24"/>
                        <w:szCs w:val="24"/>
                      </w:rPr>
                      <w:t xml:space="preserve"> </w:t>
                    </w:r>
                    <w:r>
                      <w:rPr>
                        <w:rFonts w:ascii="Arial" w:hAnsi="Arial" w:eastAsia="Arial" w:cs="Arial"/>
                        <w:spacing w:val="-20"/>
                        <w:w w:val="94"/>
                        <w:sz w:val="24"/>
                        <w:szCs w:val="24"/>
                      </w:rPr>
                      <w:t>9</w:t>
                    </w:r>
                    <w:r>
                      <w:rPr>
                        <w:rFonts w:ascii="Arial" w:hAnsi="Arial" w:eastAsia="Arial" w:cs="Arial"/>
                        <w:spacing w:val="-11"/>
                        <w:w w:val="94"/>
                        <w:sz w:val="24"/>
                        <w:szCs w:val="24"/>
                      </w:rPr>
                      <w:t>7</w:t>
                    </w:r>
                  </w:p>
                </w:txbxContent>
              </v:textbox>
            </v:shape>
            <w10:wrap type="none"/>
            <w10:anchorlock/>
          </v:group>
        </w:pict>
      </w:r>
    </w:p>
    <w:p w14:paraId="26135438">
      <w:pPr>
        <w:spacing w:before="140" w:line="208" w:lineRule="auto"/>
        <w:ind w:left="996"/>
        <w:rPr>
          <w:rFonts w:ascii="等线" w:hAnsi="等线" w:eastAsia="等线" w:cs="等线"/>
          <w:sz w:val="24"/>
          <w:szCs w:val="24"/>
        </w:rPr>
      </w:pPr>
      <w:r>
        <w:rPr>
          <w:rFonts w:ascii="等线" w:hAnsi="等线" w:eastAsia="等线" w:cs="等线"/>
          <w:spacing w:val="-3"/>
          <w:sz w:val="24"/>
          <w:szCs w:val="24"/>
        </w:rPr>
        <w:t>最终排名：</w:t>
      </w:r>
    </w:p>
    <w:p w14:paraId="0F01CFF6">
      <w:pPr>
        <w:spacing w:line="106" w:lineRule="exact"/>
      </w:pPr>
    </w:p>
    <w:tbl>
      <w:tblPr>
        <w:tblStyle w:val="5"/>
        <w:tblW w:w="6748" w:type="dxa"/>
        <w:tblInd w:w="100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1AC06A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 w:hRule="atLeast"/>
        </w:trPr>
        <w:tc>
          <w:tcPr>
            <w:tcW w:w="1025" w:type="dxa"/>
            <w:vAlign w:val="top"/>
          </w:tcPr>
          <w:p w14:paraId="29BFCADB">
            <w:pPr>
              <w:spacing w:before="198" w:line="208" w:lineRule="auto"/>
              <w:ind w:left="325"/>
              <w:rPr>
                <w:rFonts w:ascii="等线" w:hAnsi="等线" w:eastAsia="等线" w:cs="等线"/>
                <w:sz w:val="24"/>
                <w:szCs w:val="24"/>
              </w:rPr>
            </w:pPr>
            <w:r>
              <w:rPr>
                <w:rFonts w:ascii="Calibri" w:hAnsi="Calibri" w:eastAsia="Calibri" w:cs="Calibri"/>
                <w:spacing w:val="-6"/>
                <w:sz w:val="24"/>
                <w:szCs w:val="24"/>
              </w:rPr>
              <w:t xml:space="preserve">C </w:t>
            </w:r>
            <w:r>
              <w:rPr>
                <w:rFonts w:ascii="等线" w:hAnsi="等线" w:eastAsia="等线" w:cs="等线"/>
                <w:spacing w:val="-6"/>
                <w:sz w:val="24"/>
                <w:szCs w:val="24"/>
              </w:rPr>
              <w:t>组</w:t>
            </w:r>
          </w:p>
        </w:tc>
        <w:tc>
          <w:tcPr>
            <w:tcW w:w="737" w:type="dxa"/>
            <w:vAlign w:val="top"/>
          </w:tcPr>
          <w:p w14:paraId="07887339">
            <w:pPr>
              <w:spacing w:before="241" w:line="216" w:lineRule="auto"/>
              <w:ind w:left="36"/>
              <w:rPr>
                <w:rFonts w:ascii="等线" w:hAnsi="等线" w:eastAsia="等线" w:cs="等线"/>
                <w:sz w:val="16"/>
                <w:szCs w:val="16"/>
              </w:rPr>
            </w:pPr>
            <w:r>
              <w:rPr>
                <w:rFonts w:ascii="等线" w:hAnsi="等线" w:eastAsia="等线" w:cs="等线"/>
                <w:spacing w:val="2"/>
                <w:sz w:val="16"/>
                <w:szCs w:val="16"/>
              </w:rPr>
              <w:t>获胜次数</w:t>
            </w:r>
          </w:p>
        </w:tc>
        <w:tc>
          <w:tcPr>
            <w:tcW w:w="733" w:type="dxa"/>
            <w:vAlign w:val="top"/>
          </w:tcPr>
          <w:p w14:paraId="56CC48E4">
            <w:pPr>
              <w:spacing w:before="228" w:line="212" w:lineRule="auto"/>
              <w:ind w:left="182"/>
              <w:rPr>
                <w:rFonts w:ascii="等线" w:hAnsi="等线" w:eastAsia="等线" w:cs="等线"/>
                <w:sz w:val="18"/>
                <w:szCs w:val="18"/>
              </w:rPr>
            </w:pPr>
            <w:r>
              <w:rPr>
                <w:rFonts w:ascii="等线" w:hAnsi="等线" w:eastAsia="等线" w:cs="等线"/>
                <w:spacing w:val="-2"/>
                <w:sz w:val="18"/>
                <w:szCs w:val="18"/>
              </w:rPr>
              <w:t>损失</w:t>
            </w:r>
          </w:p>
        </w:tc>
        <w:tc>
          <w:tcPr>
            <w:tcW w:w="1418" w:type="dxa"/>
            <w:vAlign w:val="top"/>
          </w:tcPr>
          <w:p w14:paraId="4BD9A217">
            <w:pPr>
              <w:spacing w:before="59" w:line="208" w:lineRule="auto"/>
              <w:ind w:left="467"/>
              <w:rPr>
                <w:rFonts w:ascii="等线" w:hAnsi="等线" w:eastAsia="等线" w:cs="等线"/>
                <w:sz w:val="24"/>
                <w:szCs w:val="24"/>
              </w:rPr>
            </w:pPr>
            <w:r>
              <w:rPr>
                <w:rFonts w:ascii="等线" w:hAnsi="等线" w:eastAsia="等线" w:cs="等线"/>
                <w:spacing w:val="-4"/>
                <w:sz w:val="24"/>
                <w:szCs w:val="24"/>
              </w:rPr>
              <w:t>分类</w:t>
            </w:r>
          </w:p>
          <w:p w14:paraId="1E6FC331">
            <w:pPr>
              <w:spacing w:line="176" w:lineRule="auto"/>
              <w:ind w:left="474"/>
              <w:rPr>
                <w:rFonts w:ascii="等线" w:hAnsi="等线" w:eastAsia="等线" w:cs="等线"/>
                <w:sz w:val="24"/>
                <w:szCs w:val="24"/>
              </w:rPr>
            </w:pPr>
            <w:r>
              <w:rPr>
                <w:rFonts w:ascii="等线" w:hAnsi="等线" w:eastAsia="等线" w:cs="等线"/>
                <w:spacing w:val="-7"/>
                <w:sz w:val="24"/>
                <w:szCs w:val="24"/>
              </w:rPr>
              <w:t>道岔</w:t>
            </w:r>
          </w:p>
        </w:tc>
        <w:tc>
          <w:tcPr>
            <w:tcW w:w="1413" w:type="dxa"/>
            <w:vAlign w:val="top"/>
          </w:tcPr>
          <w:p w14:paraId="6F994DD7">
            <w:pPr>
              <w:spacing w:before="171" w:line="209" w:lineRule="auto"/>
              <w:ind w:left="234"/>
              <w:rPr>
                <w:rFonts w:ascii="等线" w:hAnsi="等线" w:eastAsia="等线" w:cs="等线"/>
                <w:sz w:val="24"/>
                <w:szCs w:val="24"/>
              </w:rPr>
            </w:pPr>
            <w:r>
              <w:rPr>
                <w:rFonts w:ascii="等线" w:hAnsi="等线" w:eastAsia="等线" w:cs="等线"/>
                <w:spacing w:val="-4"/>
                <w:sz w:val="24"/>
                <w:szCs w:val="24"/>
              </w:rPr>
              <w:t>比赛积分</w:t>
            </w:r>
          </w:p>
        </w:tc>
        <w:tc>
          <w:tcPr>
            <w:tcW w:w="1422" w:type="dxa"/>
            <w:vAlign w:val="top"/>
          </w:tcPr>
          <w:p w14:paraId="56C9908A">
            <w:pPr>
              <w:spacing w:before="27" w:line="204" w:lineRule="auto"/>
              <w:ind w:left="485"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49BCA3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0BBE3B52">
            <w:pPr>
              <w:spacing w:before="46" w:line="208" w:lineRule="auto"/>
              <w:ind w:left="319"/>
              <w:rPr>
                <w:rFonts w:ascii="等线" w:hAnsi="等线" w:eastAsia="等线" w:cs="等线"/>
                <w:sz w:val="19"/>
                <w:szCs w:val="19"/>
              </w:rPr>
            </w:pPr>
            <w:r>
              <w:rPr>
                <w:rFonts w:ascii="Calibri" w:hAnsi="Calibri" w:eastAsia="Calibri" w:cs="Calibri"/>
                <w:spacing w:val="-5"/>
                <w:sz w:val="19"/>
                <w:szCs w:val="19"/>
              </w:rPr>
              <w:t xml:space="preserve">1B </w:t>
            </w:r>
            <w:r>
              <w:rPr>
                <w:rFonts w:ascii="等线" w:hAnsi="等线" w:eastAsia="等线" w:cs="等线"/>
                <w:spacing w:val="-5"/>
                <w:sz w:val="19"/>
                <w:szCs w:val="19"/>
              </w:rPr>
              <w:t>队</w:t>
            </w:r>
          </w:p>
        </w:tc>
        <w:tc>
          <w:tcPr>
            <w:tcW w:w="737" w:type="dxa"/>
            <w:vAlign w:val="top"/>
          </w:tcPr>
          <w:p w14:paraId="71B2F9C1">
            <w:pPr>
              <w:pStyle w:val="6"/>
              <w:spacing w:line="279" w:lineRule="exact"/>
              <w:ind w:left="279"/>
            </w:pPr>
            <w:r>
              <w:rPr>
                <w:spacing w:val="-25"/>
              </w:rPr>
              <w:t>10</w:t>
            </w:r>
          </w:p>
        </w:tc>
        <w:tc>
          <w:tcPr>
            <w:tcW w:w="733" w:type="dxa"/>
            <w:vAlign w:val="top"/>
          </w:tcPr>
          <w:p w14:paraId="3BD9F710">
            <w:pPr>
              <w:pStyle w:val="6"/>
              <w:spacing w:line="279" w:lineRule="exact"/>
              <w:ind w:left="315"/>
            </w:pPr>
            <w:r>
              <w:t>0</w:t>
            </w:r>
          </w:p>
        </w:tc>
        <w:tc>
          <w:tcPr>
            <w:tcW w:w="1418" w:type="dxa"/>
            <w:vAlign w:val="top"/>
          </w:tcPr>
          <w:p w14:paraId="0F0082CB">
            <w:pPr>
              <w:pStyle w:val="6"/>
              <w:spacing w:line="279" w:lineRule="exact"/>
              <w:ind w:left="609"/>
            </w:pPr>
            <w:r>
              <w:rPr>
                <w:spacing w:val="-17"/>
                <w:w w:val="99"/>
              </w:rPr>
              <w:t>20</w:t>
            </w:r>
          </w:p>
        </w:tc>
        <w:tc>
          <w:tcPr>
            <w:tcW w:w="1413" w:type="dxa"/>
            <w:vAlign w:val="top"/>
          </w:tcPr>
          <w:p w14:paraId="3852D982">
            <w:pPr>
              <w:pStyle w:val="6"/>
              <w:spacing w:line="279" w:lineRule="exact"/>
              <w:ind w:left="295"/>
            </w:pPr>
            <w:r>
              <w:rPr>
                <w:spacing w:val="-22"/>
              </w:rPr>
              <w:t>916</w:t>
            </w:r>
            <w:r>
              <w:rPr>
                <w:spacing w:val="-9"/>
              </w:rPr>
              <w:t xml:space="preserve"> </w:t>
            </w:r>
            <w:r>
              <w:rPr>
                <w:spacing w:val="-22"/>
              </w:rPr>
              <w:t>– 801</w:t>
            </w:r>
          </w:p>
        </w:tc>
        <w:tc>
          <w:tcPr>
            <w:tcW w:w="1422" w:type="dxa"/>
            <w:vAlign w:val="top"/>
          </w:tcPr>
          <w:p w14:paraId="7229E7B7">
            <w:pPr>
              <w:pStyle w:val="6"/>
              <w:spacing w:line="279" w:lineRule="exact"/>
              <w:ind w:left="472"/>
            </w:pPr>
            <w:r>
              <w:rPr>
                <w:spacing w:val="-27"/>
              </w:rPr>
              <w:t>+</w:t>
            </w:r>
            <w:r>
              <w:rPr>
                <w:spacing w:val="9"/>
              </w:rPr>
              <w:t xml:space="preserve"> </w:t>
            </w:r>
            <w:r>
              <w:rPr>
                <w:spacing w:val="-27"/>
              </w:rPr>
              <w:t>115</w:t>
            </w:r>
          </w:p>
        </w:tc>
      </w:tr>
      <w:tr w14:paraId="3DD05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491115DE">
            <w:pPr>
              <w:spacing w:before="48" w:line="171" w:lineRule="auto"/>
              <w:ind w:left="268"/>
              <w:rPr>
                <w:rFonts w:ascii="等线" w:hAnsi="等线" w:eastAsia="等线" w:cs="等线"/>
                <w:sz w:val="24"/>
                <w:szCs w:val="24"/>
              </w:rPr>
            </w:pPr>
            <w:r>
              <w:rPr>
                <w:rFonts w:ascii="Calibri" w:hAnsi="Calibri" w:eastAsia="Calibri" w:cs="Calibri"/>
                <w:spacing w:val="-7"/>
                <w:sz w:val="24"/>
                <w:szCs w:val="24"/>
              </w:rPr>
              <w:t xml:space="preserve">1A </w:t>
            </w:r>
            <w:r>
              <w:rPr>
                <w:rFonts w:ascii="等线" w:hAnsi="等线" w:eastAsia="等线" w:cs="等线"/>
                <w:spacing w:val="-7"/>
                <w:sz w:val="24"/>
                <w:szCs w:val="24"/>
              </w:rPr>
              <w:t>队</w:t>
            </w:r>
          </w:p>
        </w:tc>
        <w:tc>
          <w:tcPr>
            <w:tcW w:w="737" w:type="dxa"/>
            <w:vAlign w:val="top"/>
          </w:tcPr>
          <w:p w14:paraId="1084299F">
            <w:pPr>
              <w:pStyle w:val="6"/>
              <w:spacing w:line="280" w:lineRule="exact"/>
              <w:ind w:left="320"/>
            </w:pPr>
            <w:r>
              <w:t>8</w:t>
            </w:r>
          </w:p>
        </w:tc>
        <w:tc>
          <w:tcPr>
            <w:tcW w:w="733" w:type="dxa"/>
            <w:vAlign w:val="top"/>
          </w:tcPr>
          <w:p w14:paraId="18B07C65">
            <w:pPr>
              <w:pStyle w:val="6"/>
              <w:spacing w:line="280" w:lineRule="exact"/>
              <w:ind w:left="316"/>
            </w:pPr>
            <w:r>
              <w:t>2</w:t>
            </w:r>
          </w:p>
        </w:tc>
        <w:tc>
          <w:tcPr>
            <w:tcW w:w="1418" w:type="dxa"/>
            <w:vAlign w:val="top"/>
          </w:tcPr>
          <w:p w14:paraId="2E56E963">
            <w:pPr>
              <w:pStyle w:val="6"/>
              <w:spacing w:line="280" w:lineRule="exact"/>
              <w:ind w:left="623"/>
            </w:pPr>
            <w:r>
              <w:rPr>
                <w:spacing w:val="-25"/>
              </w:rPr>
              <w:t>18</w:t>
            </w:r>
          </w:p>
        </w:tc>
        <w:tc>
          <w:tcPr>
            <w:tcW w:w="1413" w:type="dxa"/>
            <w:vAlign w:val="top"/>
          </w:tcPr>
          <w:p w14:paraId="42B68CE4">
            <w:pPr>
              <w:pStyle w:val="6"/>
              <w:spacing w:line="280" w:lineRule="exact"/>
              <w:ind w:left="282"/>
            </w:pPr>
            <w:r>
              <w:rPr>
                <w:spacing w:val="-21"/>
                <w:w w:val="99"/>
              </w:rPr>
              <w:t>857</w:t>
            </w:r>
            <w:r>
              <w:rPr>
                <w:spacing w:val="-7"/>
              </w:rPr>
              <w:t xml:space="preserve"> </w:t>
            </w:r>
            <w:r>
              <w:rPr>
                <w:spacing w:val="-21"/>
                <w:w w:val="99"/>
              </w:rPr>
              <w:t>– 788</w:t>
            </w:r>
          </w:p>
        </w:tc>
        <w:tc>
          <w:tcPr>
            <w:tcW w:w="1422" w:type="dxa"/>
            <w:vAlign w:val="top"/>
          </w:tcPr>
          <w:p w14:paraId="4E533AC2">
            <w:pPr>
              <w:pStyle w:val="6"/>
              <w:spacing w:line="280" w:lineRule="exact"/>
              <w:ind w:left="525"/>
            </w:pPr>
            <w:r>
              <w:rPr>
                <w:spacing w:val="-21"/>
                <w:w w:val="99"/>
              </w:rPr>
              <w:t>+</w:t>
            </w:r>
            <w:r>
              <w:rPr>
                <w:spacing w:val="-5"/>
              </w:rPr>
              <w:t xml:space="preserve"> </w:t>
            </w:r>
            <w:r>
              <w:rPr>
                <w:spacing w:val="-21"/>
                <w:w w:val="99"/>
              </w:rPr>
              <w:t>69</w:t>
            </w:r>
          </w:p>
        </w:tc>
      </w:tr>
      <w:tr w14:paraId="640DD4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66242AEE">
            <w:pPr>
              <w:spacing w:before="51" w:line="208" w:lineRule="auto"/>
              <w:ind w:left="288"/>
              <w:rPr>
                <w:rFonts w:ascii="等线" w:hAnsi="等线" w:eastAsia="等线" w:cs="等线"/>
                <w:sz w:val="19"/>
                <w:szCs w:val="19"/>
              </w:rPr>
            </w:pPr>
            <w:r>
              <w:rPr>
                <w:rFonts w:ascii="Calibri" w:hAnsi="Calibri" w:eastAsia="Calibri" w:cs="Calibri"/>
                <w:spacing w:val="-4"/>
                <w:sz w:val="19"/>
                <w:szCs w:val="19"/>
              </w:rPr>
              <w:t>2A</w:t>
            </w:r>
            <w:r>
              <w:rPr>
                <w:rFonts w:ascii="Calibri" w:hAnsi="Calibri" w:eastAsia="Calibri" w:cs="Calibri"/>
                <w:spacing w:val="21"/>
                <w:w w:val="101"/>
                <w:sz w:val="19"/>
                <w:szCs w:val="19"/>
              </w:rPr>
              <w:t xml:space="preserve"> </w:t>
            </w:r>
            <w:r>
              <w:rPr>
                <w:rFonts w:ascii="等线" w:hAnsi="等线" w:eastAsia="等线" w:cs="等线"/>
                <w:spacing w:val="-4"/>
                <w:sz w:val="19"/>
                <w:szCs w:val="19"/>
              </w:rPr>
              <w:t>队</w:t>
            </w:r>
          </w:p>
        </w:tc>
        <w:tc>
          <w:tcPr>
            <w:tcW w:w="737" w:type="dxa"/>
            <w:vAlign w:val="top"/>
          </w:tcPr>
          <w:p w14:paraId="17D2D0BF">
            <w:pPr>
              <w:pStyle w:val="6"/>
              <w:spacing w:line="280" w:lineRule="exact"/>
              <w:ind w:left="322"/>
            </w:pPr>
            <w:r>
              <w:t>5</w:t>
            </w:r>
          </w:p>
        </w:tc>
        <w:tc>
          <w:tcPr>
            <w:tcW w:w="733" w:type="dxa"/>
            <w:vAlign w:val="top"/>
          </w:tcPr>
          <w:p w14:paraId="54561341">
            <w:pPr>
              <w:pStyle w:val="6"/>
              <w:spacing w:line="280" w:lineRule="exact"/>
              <w:ind w:left="320"/>
            </w:pPr>
            <w:r>
              <w:t>5</w:t>
            </w:r>
          </w:p>
        </w:tc>
        <w:tc>
          <w:tcPr>
            <w:tcW w:w="1418" w:type="dxa"/>
            <w:vAlign w:val="top"/>
          </w:tcPr>
          <w:p w14:paraId="5660C35A">
            <w:pPr>
              <w:pStyle w:val="6"/>
              <w:spacing w:line="280" w:lineRule="exact"/>
              <w:ind w:left="623"/>
            </w:pPr>
            <w:r>
              <w:rPr>
                <w:spacing w:val="-25"/>
              </w:rPr>
              <w:t>15</w:t>
            </w:r>
          </w:p>
        </w:tc>
        <w:tc>
          <w:tcPr>
            <w:tcW w:w="1413" w:type="dxa"/>
            <w:vAlign w:val="top"/>
          </w:tcPr>
          <w:p w14:paraId="1E42B15E">
            <w:pPr>
              <w:pStyle w:val="6"/>
              <w:spacing w:line="280" w:lineRule="exact"/>
              <w:ind w:left="281"/>
            </w:pPr>
            <w:r>
              <w:rPr>
                <w:spacing w:val="-22"/>
              </w:rPr>
              <w:t>815</w:t>
            </w:r>
            <w:r>
              <w:rPr>
                <w:spacing w:val="-9"/>
              </w:rPr>
              <w:t xml:space="preserve"> </w:t>
            </w:r>
            <w:r>
              <w:rPr>
                <w:spacing w:val="-22"/>
              </w:rPr>
              <w:t>– 785</w:t>
            </w:r>
          </w:p>
        </w:tc>
        <w:tc>
          <w:tcPr>
            <w:tcW w:w="1422" w:type="dxa"/>
            <w:vAlign w:val="top"/>
          </w:tcPr>
          <w:p w14:paraId="5579C6C8">
            <w:pPr>
              <w:pStyle w:val="6"/>
              <w:spacing w:line="280" w:lineRule="exact"/>
              <w:ind w:left="525"/>
            </w:pPr>
            <w:r>
              <w:rPr>
                <w:spacing w:val="-20"/>
              </w:rPr>
              <w:t>+</w:t>
            </w:r>
            <w:r>
              <w:rPr>
                <w:spacing w:val="-11"/>
              </w:rPr>
              <w:t xml:space="preserve"> </w:t>
            </w:r>
            <w:r>
              <w:rPr>
                <w:spacing w:val="-20"/>
              </w:rPr>
              <w:t>30</w:t>
            </w:r>
          </w:p>
        </w:tc>
      </w:tr>
      <w:tr w14:paraId="1564F0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7B09FC58">
            <w:pPr>
              <w:spacing w:before="53" w:line="167" w:lineRule="auto"/>
              <w:ind w:left="260"/>
              <w:rPr>
                <w:rFonts w:ascii="等线" w:hAnsi="等线" w:eastAsia="等线" w:cs="等线"/>
                <w:sz w:val="24"/>
                <w:szCs w:val="24"/>
              </w:rPr>
            </w:pPr>
            <w:r>
              <w:rPr>
                <w:rFonts w:ascii="Calibri" w:hAnsi="Calibri" w:eastAsia="Calibri" w:cs="Calibri"/>
                <w:spacing w:val="-5"/>
                <w:sz w:val="24"/>
                <w:szCs w:val="24"/>
              </w:rPr>
              <w:t xml:space="preserve">3A </w:t>
            </w:r>
            <w:r>
              <w:rPr>
                <w:rFonts w:ascii="等线" w:hAnsi="等线" w:eastAsia="等线" w:cs="等线"/>
                <w:spacing w:val="-5"/>
                <w:sz w:val="24"/>
                <w:szCs w:val="24"/>
              </w:rPr>
              <w:t>队</w:t>
            </w:r>
          </w:p>
        </w:tc>
        <w:tc>
          <w:tcPr>
            <w:tcW w:w="737" w:type="dxa"/>
            <w:vAlign w:val="top"/>
          </w:tcPr>
          <w:p w14:paraId="65A7175D">
            <w:pPr>
              <w:pStyle w:val="6"/>
              <w:spacing w:line="280" w:lineRule="exact"/>
              <w:ind w:left="315"/>
            </w:pPr>
            <w:r>
              <w:t>4</w:t>
            </w:r>
          </w:p>
        </w:tc>
        <w:tc>
          <w:tcPr>
            <w:tcW w:w="733" w:type="dxa"/>
            <w:vAlign w:val="top"/>
          </w:tcPr>
          <w:p w14:paraId="2F1C5374">
            <w:pPr>
              <w:pStyle w:val="6"/>
              <w:spacing w:line="280" w:lineRule="exact"/>
              <w:ind w:left="316"/>
            </w:pPr>
            <w:r>
              <w:t>6</w:t>
            </w:r>
          </w:p>
        </w:tc>
        <w:tc>
          <w:tcPr>
            <w:tcW w:w="1418" w:type="dxa"/>
            <w:vAlign w:val="top"/>
          </w:tcPr>
          <w:p w14:paraId="0717EF60">
            <w:pPr>
              <w:pStyle w:val="6"/>
              <w:spacing w:line="280" w:lineRule="exact"/>
              <w:ind w:left="621"/>
            </w:pPr>
            <w:r>
              <w:rPr>
                <w:spacing w:val="-25"/>
              </w:rPr>
              <w:t>14</w:t>
            </w:r>
          </w:p>
        </w:tc>
        <w:tc>
          <w:tcPr>
            <w:tcW w:w="1413" w:type="dxa"/>
            <w:vAlign w:val="top"/>
          </w:tcPr>
          <w:p w14:paraId="50A0D904">
            <w:pPr>
              <w:pStyle w:val="6"/>
              <w:spacing w:line="280" w:lineRule="exact"/>
              <w:ind w:left="284"/>
            </w:pPr>
            <w:r>
              <w:rPr>
                <w:spacing w:val="-19"/>
                <w:w w:val="98"/>
              </w:rPr>
              <w:t>825</w:t>
            </w:r>
            <w:r>
              <w:rPr>
                <w:spacing w:val="-13"/>
              </w:rPr>
              <w:t xml:space="preserve"> </w:t>
            </w:r>
            <w:r>
              <w:rPr>
                <w:spacing w:val="-19"/>
                <w:w w:val="98"/>
              </w:rPr>
              <w:t>– 837</w:t>
            </w:r>
          </w:p>
        </w:tc>
        <w:tc>
          <w:tcPr>
            <w:tcW w:w="1422" w:type="dxa"/>
            <w:vAlign w:val="top"/>
          </w:tcPr>
          <w:p w14:paraId="4AC9BEBA">
            <w:pPr>
              <w:pStyle w:val="6"/>
              <w:spacing w:line="280" w:lineRule="exact"/>
              <w:ind w:left="548"/>
            </w:pPr>
            <w:r>
              <w:rPr>
                <w:spacing w:val="-21"/>
              </w:rPr>
              <w:t>-</w:t>
            </w:r>
            <w:r>
              <w:rPr>
                <w:spacing w:val="8"/>
              </w:rPr>
              <w:t xml:space="preserve"> </w:t>
            </w:r>
            <w:r>
              <w:rPr>
                <w:spacing w:val="-21"/>
              </w:rPr>
              <w:t>12</w:t>
            </w:r>
          </w:p>
        </w:tc>
      </w:tr>
      <w:tr w14:paraId="1B7C13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5" w:hRule="atLeast"/>
        </w:trPr>
        <w:tc>
          <w:tcPr>
            <w:tcW w:w="1025" w:type="dxa"/>
            <w:vAlign w:val="top"/>
          </w:tcPr>
          <w:p w14:paraId="2B179CAA">
            <w:pPr>
              <w:spacing w:before="55" w:line="177" w:lineRule="auto"/>
              <w:ind w:left="237"/>
              <w:rPr>
                <w:rFonts w:ascii="等线" w:hAnsi="等线" w:eastAsia="等线" w:cs="等线"/>
                <w:sz w:val="24"/>
                <w:szCs w:val="24"/>
              </w:rPr>
            </w:pPr>
            <w:r>
              <w:rPr>
                <w:rFonts w:ascii="Calibri" w:hAnsi="Calibri" w:eastAsia="Calibri" w:cs="Calibri"/>
                <w:spacing w:val="-5"/>
                <w:sz w:val="24"/>
                <w:szCs w:val="24"/>
              </w:rPr>
              <w:t>3B</w:t>
            </w:r>
            <w:r>
              <w:rPr>
                <w:rFonts w:ascii="Calibri" w:hAnsi="Calibri" w:eastAsia="Calibri" w:cs="Calibri"/>
                <w:spacing w:val="27"/>
                <w:sz w:val="24"/>
                <w:szCs w:val="24"/>
              </w:rPr>
              <w:t xml:space="preserve"> </w:t>
            </w:r>
            <w:r>
              <w:rPr>
                <w:rFonts w:ascii="等线" w:hAnsi="等线" w:eastAsia="等线" w:cs="等线"/>
                <w:spacing w:val="-5"/>
                <w:sz w:val="24"/>
                <w:szCs w:val="24"/>
              </w:rPr>
              <w:t>队</w:t>
            </w:r>
          </w:p>
        </w:tc>
        <w:tc>
          <w:tcPr>
            <w:tcW w:w="737" w:type="dxa"/>
            <w:vAlign w:val="top"/>
          </w:tcPr>
          <w:p w14:paraId="62DFC41A">
            <w:pPr>
              <w:pStyle w:val="6"/>
              <w:spacing w:line="288" w:lineRule="exact"/>
              <w:ind w:left="313"/>
            </w:pPr>
            <w:r>
              <w:t>3</w:t>
            </w:r>
          </w:p>
        </w:tc>
        <w:tc>
          <w:tcPr>
            <w:tcW w:w="733" w:type="dxa"/>
            <w:vAlign w:val="top"/>
          </w:tcPr>
          <w:p w14:paraId="090185A6">
            <w:pPr>
              <w:pStyle w:val="6"/>
              <w:spacing w:line="288" w:lineRule="exact"/>
              <w:ind w:left="318"/>
            </w:pPr>
            <w:r>
              <w:t>7</w:t>
            </w:r>
          </w:p>
        </w:tc>
        <w:tc>
          <w:tcPr>
            <w:tcW w:w="1418" w:type="dxa"/>
            <w:vAlign w:val="top"/>
          </w:tcPr>
          <w:p w14:paraId="070A74F7">
            <w:pPr>
              <w:pStyle w:val="6"/>
              <w:spacing w:line="288" w:lineRule="exact"/>
              <w:ind w:left="623"/>
            </w:pPr>
            <w:r>
              <w:rPr>
                <w:spacing w:val="-25"/>
              </w:rPr>
              <w:t>13</w:t>
            </w:r>
          </w:p>
        </w:tc>
        <w:tc>
          <w:tcPr>
            <w:tcW w:w="1413" w:type="dxa"/>
            <w:vAlign w:val="top"/>
          </w:tcPr>
          <w:p w14:paraId="1D9E9E79">
            <w:pPr>
              <w:pStyle w:val="6"/>
              <w:spacing w:line="288" w:lineRule="exact"/>
              <w:ind w:left="294"/>
            </w:pPr>
            <w:r>
              <w:rPr>
                <w:spacing w:val="-22"/>
              </w:rPr>
              <w:t>780</w:t>
            </w:r>
            <w:r>
              <w:rPr>
                <w:spacing w:val="-8"/>
              </w:rPr>
              <w:t xml:space="preserve"> </w:t>
            </w:r>
            <w:r>
              <w:rPr>
                <w:spacing w:val="-22"/>
              </w:rPr>
              <w:t>– 841</w:t>
            </w:r>
          </w:p>
        </w:tc>
        <w:tc>
          <w:tcPr>
            <w:tcW w:w="1422" w:type="dxa"/>
            <w:vAlign w:val="top"/>
          </w:tcPr>
          <w:p w14:paraId="4000183F">
            <w:pPr>
              <w:pStyle w:val="6"/>
              <w:spacing w:line="288" w:lineRule="exact"/>
              <w:ind w:left="563"/>
            </w:pPr>
            <w:r>
              <w:rPr>
                <w:spacing w:val="-17"/>
              </w:rPr>
              <w:t>-</w:t>
            </w:r>
            <w:r>
              <w:rPr>
                <w:spacing w:val="-4"/>
              </w:rPr>
              <w:t xml:space="preserve"> </w:t>
            </w:r>
            <w:r>
              <w:rPr>
                <w:spacing w:val="-17"/>
              </w:rPr>
              <w:t>61</w:t>
            </w:r>
          </w:p>
        </w:tc>
      </w:tr>
    </w:tbl>
    <w:p w14:paraId="15D7DC47">
      <w:pPr>
        <w:spacing w:before="209" w:line="286" w:lineRule="auto"/>
        <w:ind w:left="989" w:right="57" w:hanging="974"/>
        <w:rPr>
          <w:rFonts w:ascii="等线" w:hAnsi="等线" w:eastAsia="等线" w:cs="等线"/>
          <w:sz w:val="24"/>
          <w:szCs w:val="24"/>
        </w:rPr>
      </w:pPr>
      <w:r>
        <w:rPr>
          <w:rFonts w:ascii="Calibri" w:hAnsi="Calibri" w:eastAsia="Calibri" w:cs="Calibri"/>
          <w:spacing w:val="3"/>
          <w:sz w:val="24"/>
          <w:szCs w:val="24"/>
        </w:rPr>
        <w:t>D.5.2</w:t>
      </w:r>
      <w:r>
        <w:rPr>
          <w:rFonts w:ascii="Calibri" w:hAnsi="Calibri" w:eastAsia="Calibri" w:cs="Calibri"/>
          <w:spacing w:val="45"/>
          <w:sz w:val="24"/>
          <w:szCs w:val="24"/>
        </w:rPr>
        <w:t xml:space="preserve"> </w:t>
      </w:r>
      <w:r>
        <w:rPr>
          <w:rFonts w:ascii="等线" w:hAnsi="等线" w:eastAsia="等线" w:cs="等线"/>
          <w:spacing w:val="3"/>
          <w:sz w:val="24"/>
          <w:szCs w:val="24"/>
        </w:rPr>
        <w:t>为对小组赛阶段后被淘汰的球队，</w:t>
      </w:r>
      <w:r>
        <w:rPr>
          <w:rFonts w:ascii="等线" w:hAnsi="等线" w:eastAsia="等线" w:cs="等线"/>
          <w:spacing w:val="-20"/>
          <w:sz w:val="24"/>
          <w:szCs w:val="24"/>
        </w:rPr>
        <w:t xml:space="preserve"/>
      </w:r>
      <w:r>
        <w:rPr>
          <w:rFonts w:ascii="等线" w:hAnsi="等线" w:eastAsia="等线" w:cs="等线"/>
          <w:spacing w:val="3"/>
          <w:sz w:val="24"/>
          <w:szCs w:val="24"/>
        </w:rPr>
        <w:t>以及晋级八强赛和</w:t>
      </w:r>
      <w:r>
        <w:rPr>
          <w:rFonts w:ascii="Calibri" w:hAnsi="Calibri" w:eastAsia="Calibri" w:cs="Calibri"/>
          <w:spacing w:val="3"/>
          <w:sz w:val="24"/>
          <w:szCs w:val="24"/>
        </w:rPr>
        <w:t>/</w:t>
      </w:r>
      <w:r>
        <w:rPr>
          <w:rFonts w:ascii="等线" w:hAnsi="等线" w:eastAsia="等线" w:cs="等线"/>
          <w:spacing w:val="3"/>
          <w:sz w:val="24"/>
          <w:szCs w:val="24"/>
        </w:rPr>
        <w:t>或四分之一决赛的球队进</w:t>
      </w:r>
      <w:r>
        <w:rPr>
          <w:rFonts w:ascii="等线" w:hAnsi="等线" w:eastAsia="等线" w:cs="等线"/>
          <w:spacing w:val="-1"/>
          <w:sz w:val="24"/>
          <w:szCs w:val="24"/>
        </w:rPr>
        <w:t>行分类，每个相应淘汰阶段的</w:t>
      </w:r>
      <w:r>
        <w:rPr>
          <w:rFonts w:ascii="Calibri" w:hAnsi="Calibri" w:eastAsia="Calibri" w:cs="Calibri"/>
          <w:spacing w:val="-1"/>
          <w:sz w:val="24"/>
          <w:szCs w:val="24"/>
        </w:rPr>
        <w:t>4</w:t>
      </w:r>
      <w:r>
        <w:rPr>
          <w:rFonts w:ascii="等线" w:hAnsi="等线" w:eastAsia="等线" w:cs="等线"/>
          <w:spacing w:val="-1"/>
          <w:sz w:val="24"/>
          <w:szCs w:val="24"/>
        </w:rPr>
        <w:t>支被淘汰球队应被归入同一小组</w:t>
      </w:r>
      <w:r>
        <w:rPr>
          <w:rFonts w:ascii="等线" w:hAnsi="等线" w:eastAsia="等线" w:cs="等线"/>
          <w:spacing w:val="-19"/>
          <w:sz w:val="24"/>
          <w:szCs w:val="24"/>
        </w:rPr>
        <w:t xml:space="preserve"/>
      </w:r>
      <w:r>
        <w:rPr>
          <w:rFonts w:ascii="等线" w:hAnsi="等线" w:eastAsia="等线" w:cs="等线"/>
          <w:spacing w:val="-1"/>
          <w:sz w:val="24"/>
          <w:szCs w:val="24"/>
        </w:rPr>
        <w:t>。下列标准应按以下顺序依次适用：</w:t>
      </w:r>
    </w:p>
    <w:p w14:paraId="0924CFD3">
      <w:pPr>
        <w:spacing w:line="329" w:lineRule="exact"/>
        <w:ind w:left="990"/>
        <w:rPr>
          <w:rFonts w:ascii="等线" w:hAnsi="等线" w:eastAsia="等线" w:cs="等线"/>
          <w:sz w:val="24"/>
          <w:szCs w:val="24"/>
        </w:rPr>
      </w:pPr>
      <w:r>
        <w:rPr>
          <w:rFonts w:ascii="Calibri" w:hAnsi="Calibri" w:eastAsia="Calibri" w:cs="Calibri"/>
          <w:spacing w:val="-1"/>
          <w:position w:val="2"/>
          <w:sz w:val="24"/>
          <w:szCs w:val="24"/>
        </w:rPr>
        <w:t xml:space="preserve">•      </w:t>
      </w:r>
      <w:r>
        <w:rPr>
          <w:rFonts w:ascii="等线" w:hAnsi="等线" w:eastAsia="等线" w:cs="等线"/>
          <w:spacing w:val="-1"/>
          <w:position w:val="2"/>
          <w:sz w:val="24"/>
          <w:szCs w:val="24"/>
        </w:rPr>
        <w:t>在小组赛全部比赛结束后，排名更高。</w:t>
      </w:r>
    </w:p>
    <w:p w14:paraId="69F406E8">
      <w:pPr>
        <w:spacing w:line="329" w:lineRule="exact"/>
        <w:ind w:left="990"/>
        <w:rPr>
          <w:rFonts w:ascii="等线" w:hAnsi="等线" w:eastAsia="等线" w:cs="等线"/>
          <w:sz w:val="24"/>
          <w:szCs w:val="24"/>
        </w:rPr>
      </w:pPr>
      <w:r>
        <w:rPr>
          <w:rFonts w:ascii="Calibri" w:hAnsi="Calibri" w:eastAsia="Calibri" w:cs="Calibri"/>
          <w:spacing w:val="-1"/>
          <w:position w:val="2"/>
          <w:sz w:val="24"/>
          <w:szCs w:val="24"/>
        </w:rPr>
        <w:t xml:space="preserve">•      </w:t>
      </w:r>
      <w:r>
        <w:rPr>
          <w:rFonts w:ascii="等线" w:hAnsi="等线" w:eastAsia="等线" w:cs="等线"/>
          <w:spacing w:val="-1"/>
          <w:position w:val="2"/>
          <w:sz w:val="24"/>
          <w:szCs w:val="24"/>
        </w:rPr>
        <w:t>小组赛阶段所有比赛更好的胜负记录。</w:t>
      </w:r>
    </w:p>
    <w:p w14:paraId="04BEB527">
      <w:pPr>
        <w:spacing w:line="334" w:lineRule="exact"/>
        <w:ind w:left="990"/>
        <w:rPr>
          <w:rFonts w:ascii="等线" w:hAnsi="等线" w:eastAsia="等线" w:cs="等线"/>
          <w:sz w:val="24"/>
          <w:szCs w:val="24"/>
        </w:rPr>
      </w:pPr>
      <w:r>
        <w:rPr>
          <w:rFonts w:ascii="Calibri" w:hAnsi="Calibri" w:eastAsia="Calibri" w:cs="Calibri"/>
          <w:spacing w:val="-1"/>
          <w:position w:val="2"/>
          <w:sz w:val="24"/>
          <w:szCs w:val="24"/>
        </w:rPr>
        <w:t xml:space="preserve">•      </w:t>
      </w:r>
      <w:r>
        <w:rPr>
          <w:rFonts w:ascii="等线" w:hAnsi="等线" w:eastAsia="等线" w:cs="等线"/>
          <w:spacing w:val="-1"/>
          <w:position w:val="2"/>
          <w:sz w:val="24"/>
          <w:szCs w:val="24"/>
        </w:rPr>
        <w:t>小组赛阶段所有比赛中的总分差更高。</w:t>
      </w:r>
    </w:p>
    <w:p w14:paraId="3B14D51B">
      <w:pPr>
        <w:spacing w:before="1" w:line="296" w:lineRule="auto"/>
        <w:ind w:left="992" w:hanging="7"/>
        <w:rPr>
          <w:rFonts w:ascii="等线" w:hAnsi="等线" w:eastAsia="等线" w:cs="等线"/>
          <w:sz w:val="24"/>
          <w:szCs w:val="24"/>
        </w:rPr>
      </w:pPr>
      <w:r>
        <w:rPr>
          <w:rFonts w:ascii="Calibri" w:hAnsi="Calibri" w:eastAsia="Calibri" w:cs="Calibri"/>
          <w:spacing w:val="-1"/>
          <w:sz w:val="24"/>
          <w:szCs w:val="24"/>
        </w:rPr>
        <w:t xml:space="preserve">•      </w:t>
      </w:r>
      <w:r>
        <w:rPr>
          <w:rFonts w:ascii="等线" w:hAnsi="等线" w:eastAsia="等线" w:cs="等线"/>
          <w:spacing w:val="-1"/>
          <w:sz w:val="24"/>
          <w:szCs w:val="24"/>
        </w:rPr>
        <w:t>在小组赛阶段进行的所有比赛中，总得分较高的球队</w:t>
      </w:r>
      <w:r>
        <w:rPr>
          <w:rFonts w:ascii="等线" w:hAnsi="等线" w:eastAsia="等线" w:cs="等线"/>
          <w:spacing w:val="-35"/>
          <w:sz w:val="24"/>
          <w:szCs w:val="24"/>
        </w:rPr>
        <w:t xml:space="preserve"/>
      </w:r>
      <w:r>
        <w:rPr>
          <w:rFonts w:ascii="等线" w:hAnsi="等线" w:eastAsia="等线" w:cs="等线"/>
          <w:spacing w:val="-1"/>
          <w:sz w:val="24"/>
          <w:szCs w:val="24"/>
        </w:rPr>
        <w:t>。若上述标准仍无法确定排名，则由相关国际篮联排名决定最终分类。</w:t>
      </w:r>
    </w:p>
    <w:p w14:paraId="1C557209">
      <w:pPr>
        <w:spacing w:before="230" w:line="215" w:lineRule="auto"/>
        <w:ind w:left="990"/>
        <w:rPr>
          <w:rFonts w:ascii="等线" w:hAnsi="等线" w:eastAsia="等线" w:cs="等线"/>
          <w:sz w:val="23"/>
          <w:szCs w:val="23"/>
        </w:rPr>
      </w:pPr>
      <w:r>
        <w:rPr>
          <w:rFonts w:ascii="等线" w:hAnsi="等线" w:eastAsia="等线" w:cs="等线"/>
          <w:b/>
          <w:bCs/>
          <w:spacing w:val="4"/>
          <w:sz w:val="23"/>
          <w:szCs w:val="23"/>
        </w:rPr>
        <w:t>样例</w:t>
      </w:r>
    </w:p>
    <w:p w14:paraId="3B30C85C">
      <w:pPr>
        <w:spacing w:before="128" w:line="341" w:lineRule="exact"/>
        <w:ind w:left="991"/>
        <w:rPr>
          <w:rFonts w:ascii="等线" w:hAnsi="等线" w:eastAsia="等线" w:cs="等线"/>
          <w:sz w:val="24"/>
          <w:szCs w:val="24"/>
        </w:rPr>
      </w:pPr>
      <w:r>
        <w:rPr>
          <w:rFonts w:ascii="Calibri" w:hAnsi="Calibri" w:eastAsia="Calibri" w:cs="Calibri"/>
          <w:spacing w:val="-1"/>
          <w:position w:val="3"/>
          <w:sz w:val="24"/>
          <w:szCs w:val="24"/>
        </w:rPr>
        <w:t>16</w:t>
      </w:r>
      <w:r>
        <w:rPr>
          <w:rFonts w:ascii="等线" w:hAnsi="等线" w:eastAsia="等线" w:cs="等线"/>
          <w:spacing w:val="-1"/>
          <w:position w:val="3"/>
          <w:sz w:val="24"/>
          <w:szCs w:val="24"/>
        </w:rPr>
        <w:t>支参赛球队在小组赛中被分为</w:t>
      </w:r>
      <w:r>
        <w:rPr>
          <w:rFonts w:ascii="Calibri" w:hAnsi="Calibri" w:eastAsia="Calibri" w:cs="Calibri"/>
          <w:spacing w:val="-1"/>
          <w:position w:val="3"/>
          <w:sz w:val="24"/>
          <w:szCs w:val="24"/>
        </w:rPr>
        <w:t>4</w:t>
      </w:r>
      <w:r>
        <w:rPr>
          <w:rFonts w:ascii="等线" w:hAnsi="等线" w:eastAsia="等线" w:cs="等线"/>
          <w:spacing w:val="-1"/>
          <w:position w:val="3"/>
          <w:sz w:val="24"/>
          <w:szCs w:val="24"/>
        </w:rPr>
        <w:t>个小组（每组</w:t>
      </w:r>
      <w:r>
        <w:rPr>
          <w:rFonts w:ascii="Calibri" w:hAnsi="Calibri" w:eastAsia="Calibri" w:cs="Calibri"/>
          <w:spacing w:val="-1"/>
          <w:position w:val="3"/>
          <w:sz w:val="24"/>
          <w:szCs w:val="24"/>
        </w:rPr>
        <w:t>4</w:t>
      </w:r>
      <w:r>
        <w:rPr>
          <w:rFonts w:ascii="等线" w:hAnsi="等线" w:eastAsia="等线" w:cs="等线"/>
          <w:spacing w:val="-1"/>
          <w:position w:val="3"/>
          <w:sz w:val="24"/>
          <w:szCs w:val="24"/>
        </w:rPr>
        <w:t>支</w:t>
      </w:r>
      <w:r>
        <w:rPr>
          <w:rFonts w:ascii="等线" w:hAnsi="等线" w:eastAsia="等线" w:cs="等线"/>
          <w:spacing w:val="-11"/>
          <w:position w:val="3"/>
          <w:sz w:val="24"/>
          <w:szCs w:val="24"/>
        </w:rPr>
        <w:t>）</w:t>
      </w:r>
      <w:r>
        <w:rPr>
          <w:rFonts w:ascii="等线" w:hAnsi="等线" w:eastAsia="等线" w:cs="等线"/>
          <w:spacing w:val="-32"/>
          <w:position w:val="3"/>
          <w:sz w:val="24"/>
          <w:szCs w:val="24"/>
        </w:rPr>
        <w:t xml:space="preserve"/>
      </w:r>
      <w:r>
        <w:rPr>
          <w:rFonts w:ascii="等线" w:hAnsi="等线" w:eastAsia="等线" w:cs="等线"/>
          <w:spacing w:val="-11"/>
          <w:position w:val="3"/>
          <w:sz w:val="24"/>
          <w:szCs w:val="24"/>
        </w:rPr>
        <w:t>，</w:t>
      </w:r>
      <w:r>
        <w:rPr>
          <w:rFonts w:ascii="等线" w:hAnsi="等线" w:eastAsia="等线" w:cs="等线"/>
          <w:spacing w:val="-1"/>
          <w:position w:val="3"/>
          <w:sz w:val="24"/>
          <w:szCs w:val="24"/>
        </w:rPr>
        <w:t>最终排名</w:t>
      </w:r>
      <w:r>
        <w:rPr>
          <w:rFonts w:ascii="等线" w:hAnsi="等线" w:eastAsia="等线" w:cs="等线"/>
          <w:spacing w:val="-2"/>
          <w:position w:val="3"/>
          <w:sz w:val="24"/>
          <w:szCs w:val="24"/>
        </w:rPr>
        <w:t>如下：</w:t>
      </w:r>
    </w:p>
    <w:p w14:paraId="032F5362">
      <w:pPr>
        <w:spacing w:line="223" w:lineRule="exact"/>
      </w:pPr>
    </w:p>
    <w:tbl>
      <w:tblPr>
        <w:tblStyle w:val="5"/>
        <w:tblW w:w="6748" w:type="dxa"/>
        <w:tblInd w:w="100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428C8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0C2DA94E">
            <w:pPr>
              <w:spacing w:before="193" w:line="208" w:lineRule="auto"/>
              <w:ind w:left="313"/>
              <w:rPr>
                <w:rFonts w:ascii="等线" w:hAnsi="等线" w:eastAsia="等线" w:cs="等线"/>
                <w:sz w:val="24"/>
                <w:szCs w:val="24"/>
              </w:rPr>
            </w:pPr>
            <w:r>
              <w:rPr>
                <w:rFonts w:ascii="Calibri" w:hAnsi="Calibri" w:eastAsia="Calibri" w:cs="Calibri"/>
                <w:spacing w:val="-3"/>
                <w:sz w:val="24"/>
                <w:szCs w:val="24"/>
              </w:rPr>
              <w:t xml:space="preserve">A </w:t>
            </w:r>
            <w:r>
              <w:rPr>
                <w:rFonts w:ascii="等线" w:hAnsi="等线" w:eastAsia="等线" w:cs="等线"/>
                <w:spacing w:val="-3"/>
                <w:sz w:val="24"/>
                <w:szCs w:val="24"/>
              </w:rPr>
              <w:t>组</w:t>
            </w:r>
          </w:p>
        </w:tc>
        <w:tc>
          <w:tcPr>
            <w:tcW w:w="737" w:type="dxa"/>
            <w:vAlign w:val="top"/>
          </w:tcPr>
          <w:p w14:paraId="7B666286">
            <w:pPr>
              <w:spacing w:before="236" w:line="216" w:lineRule="auto"/>
              <w:ind w:left="36"/>
              <w:rPr>
                <w:rFonts w:ascii="等线" w:hAnsi="等线" w:eastAsia="等线" w:cs="等线"/>
                <w:sz w:val="16"/>
                <w:szCs w:val="16"/>
              </w:rPr>
            </w:pPr>
            <w:r>
              <w:rPr>
                <w:rFonts w:ascii="等线" w:hAnsi="等线" w:eastAsia="等线" w:cs="等线"/>
                <w:spacing w:val="2"/>
                <w:sz w:val="16"/>
                <w:szCs w:val="16"/>
              </w:rPr>
              <w:t>获胜次数</w:t>
            </w:r>
          </w:p>
        </w:tc>
        <w:tc>
          <w:tcPr>
            <w:tcW w:w="733" w:type="dxa"/>
            <w:vAlign w:val="top"/>
          </w:tcPr>
          <w:p w14:paraId="1BB778F8">
            <w:pPr>
              <w:spacing w:before="223" w:line="212" w:lineRule="auto"/>
              <w:ind w:left="182"/>
              <w:rPr>
                <w:rFonts w:ascii="等线" w:hAnsi="等线" w:eastAsia="等线" w:cs="等线"/>
                <w:sz w:val="18"/>
                <w:szCs w:val="18"/>
              </w:rPr>
            </w:pPr>
            <w:r>
              <w:rPr>
                <w:rFonts w:ascii="等线" w:hAnsi="等线" w:eastAsia="等线" w:cs="等线"/>
                <w:spacing w:val="-2"/>
                <w:sz w:val="18"/>
                <w:szCs w:val="18"/>
              </w:rPr>
              <w:t>损失</w:t>
            </w:r>
          </w:p>
        </w:tc>
        <w:tc>
          <w:tcPr>
            <w:tcW w:w="1418" w:type="dxa"/>
            <w:vAlign w:val="top"/>
          </w:tcPr>
          <w:p w14:paraId="6BE775A8">
            <w:pPr>
              <w:spacing w:before="54" w:line="208" w:lineRule="auto"/>
              <w:ind w:left="467"/>
              <w:rPr>
                <w:rFonts w:ascii="等线" w:hAnsi="等线" w:eastAsia="等线" w:cs="等线"/>
                <w:sz w:val="24"/>
                <w:szCs w:val="24"/>
              </w:rPr>
            </w:pPr>
            <w:r>
              <w:rPr>
                <w:rFonts w:ascii="等线" w:hAnsi="等线" w:eastAsia="等线" w:cs="等线"/>
                <w:spacing w:val="-4"/>
                <w:sz w:val="24"/>
                <w:szCs w:val="24"/>
              </w:rPr>
              <w:t>分类</w:t>
            </w:r>
          </w:p>
          <w:p w14:paraId="17F99CA1">
            <w:pPr>
              <w:spacing w:line="176" w:lineRule="auto"/>
              <w:ind w:left="474"/>
              <w:rPr>
                <w:rFonts w:ascii="等线" w:hAnsi="等线" w:eastAsia="等线" w:cs="等线"/>
                <w:sz w:val="24"/>
                <w:szCs w:val="24"/>
              </w:rPr>
            </w:pPr>
            <w:r>
              <w:rPr>
                <w:rFonts w:ascii="等线" w:hAnsi="等线" w:eastAsia="等线" w:cs="等线"/>
                <w:spacing w:val="-7"/>
                <w:sz w:val="24"/>
                <w:szCs w:val="24"/>
              </w:rPr>
              <w:t>道岔</w:t>
            </w:r>
          </w:p>
        </w:tc>
        <w:tc>
          <w:tcPr>
            <w:tcW w:w="1413" w:type="dxa"/>
            <w:vAlign w:val="top"/>
          </w:tcPr>
          <w:p w14:paraId="03690904">
            <w:pPr>
              <w:spacing w:before="166" w:line="209" w:lineRule="auto"/>
              <w:ind w:left="234"/>
              <w:rPr>
                <w:rFonts w:ascii="等线" w:hAnsi="等线" w:eastAsia="等线" w:cs="等线"/>
                <w:sz w:val="24"/>
                <w:szCs w:val="24"/>
              </w:rPr>
            </w:pPr>
            <w:r>
              <w:rPr>
                <w:rFonts w:ascii="等线" w:hAnsi="等线" w:eastAsia="等线" w:cs="等线"/>
                <w:spacing w:val="-4"/>
                <w:sz w:val="24"/>
                <w:szCs w:val="24"/>
              </w:rPr>
              <w:t>比赛积分</w:t>
            </w:r>
          </w:p>
        </w:tc>
        <w:tc>
          <w:tcPr>
            <w:tcW w:w="1422" w:type="dxa"/>
            <w:vAlign w:val="top"/>
          </w:tcPr>
          <w:p w14:paraId="3857B6C7">
            <w:pPr>
              <w:spacing w:before="22" w:line="204" w:lineRule="auto"/>
              <w:ind w:left="485"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12A1AB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 w:hRule="atLeast"/>
        </w:trPr>
        <w:tc>
          <w:tcPr>
            <w:tcW w:w="1025" w:type="dxa"/>
            <w:vAlign w:val="top"/>
          </w:tcPr>
          <w:p w14:paraId="066C0063">
            <w:pPr>
              <w:spacing w:before="51" w:line="208" w:lineRule="auto"/>
              <w:ind w:left="281"/>
              <w:rPr>
                <w:rFonts w:ascii="等线" w:hAnsi="等线" w:eastAsia="等线" w:cs="等线"/>
                <w:sz w:val="19"/>
                <w:szCs w:val="19"/>
              </w:rPr>
            </w:pPr>
            <w:r>
              <w:rPr>
                <w:rFonts w:ascii="Calibri" w:hAnsi="Calibri" w:eastAsia="Calibri" w:cs="Calibri"/>
                <w:spacing w:val="-1"/>
                <w:sz w:val="19"/>
                <w:szCs w:val="19"/>
              </w:rPr>
              <w:t>A1</w:t>
            </w:r>
            <w:r>
              <w:rPr>
                <w:rFonts w:ascii="Calibri" w:hAnsi="Calibri" w:eastAsia="Calibri" w:cs="Calibri"/>
                <w:spacing w:val="20"/>
                <w:w w:val="101"/>
                <w:sz w:val="19"/>
                <w:szCs w:val="19"/>
              </w:rPr>
              <w:t xml:space="preserve"> </w:t>
            </w:r>
            <w:r>
              <w:rPr>
                <w:rFonts w:ascii="等线" w:hAnsi="等线" w:eastAsia="等线" w:cs="等线"/>
                <w:spacing w:val="-1"/>
                <w:sz w:val="19"/>
                <w:szCs w:val="19"/>
              </w:rPr>
              <w:t>队</w:t>
            </w:r>
          </w:p>
        </w:tc>
        <w:tc>
          <w:tcPr>
            <w:tcW w:w="737" w:type="dxa"/>
            <w:vAlign w:val="top"/>
          </w:tcPr>
          <w:p w14:paraId="71BB8A35">
            <w:pPr>
              <w:pStyle w:val="6"/>
              <w:spacing w:line="283" w:lineRule="exact"/>
              <w:ind w:left="313"/>
            </w:pPr>
            <w:r>
              <w:t>3</w:t>
            </w:r>
          </w:p>
        </w:tc>
        <w:tc>
          <w:tcPr>
            <w:tcW w:w="733" w:type="dxa"/>
            <w:vAlign w:val="top"/>
          </w:tcPr>
          <w:p w14:paraId="5FE4F1DF">
            <w:pPr>
              <w:pStyle w:val="6"/>
              <w:spacing w:line="283" w:lineRule="exact"/>
              <w:ind w:left="315"/>
            </w:pPr>
            <w:r>
              <w:t>0</w:t>
            </w:r>
          </w:p>
        </w:tc>
        <w:tc>
          <w:tcPr>
            <w:tcW w:w="1418" w:type="dxa"/>
            <w:vAlign w:val="top"/>
          </w:tcPr>
          <w:p w14:paraId="06F9DDF5">
            <w:pPr>
              <w:pStyle w:val="6"/>
              <w:spacing w:line="283" w:lineRule="exact"/>
              <w:ind w:left="662"/>
            </w:pPr>
            <w:r>
              <w:t>6</w:t>
            </w:r>
          </w:p>
        </w:tc>
        <w:tc>
          <w:tcPr>
            <w:tcW w:w="1413" w:type="dxa"/>
            <w:vAlign w:val="top"/>
          </w:tcPr>
          <w:p w14:paraId="1C2F8B90">
            <w:pPr>
              <w:pStyle w:val="6"/>
              <w:spacing w:line="283" w:lineRule="exact"/>
              <w:ind w:left="275"/>
            </w:pPr>
            <w:r>
              <w:rPr>
                <w:spacing w:val="-18"/>
                <w:w w:val="98"/>
              </w:rPr>
              <w:t>300</w:t>
            </w:r>
            <w:r>
              <w:rPr>
                <w:spacing w:val="-14"/>
              </w:rPr>
              <w:t xml:space="preserve"> </w:t>
            </w:r>
            <w:r>
              <w:rPr>
                <w:spacing w:val="-18"/>
                <w:w w:val="98"/>
              </w:rPr>
              <w:t>– 223</w:t>
            </w:r>
          </w:p>
        </w:tc>
        <w:tc>
          <w:tcPr>
            <w:tcW w:w="1422" w:type="dxa"/>
            <w:vAlign w:val="top"/>
          </w:tcPr>
          <w:p w14:paraId="26959D61">
            <w:pPr>
              <w:pStyle w:val="6"/>
              <w:spacing w:line="283" w:lineRule="exact"/>
              <w:ind w:left="528"/>
            </w:pPr>
            <w:r>
              <w:rPr>
                <w:spacing w:val="-22"/>
              </w:rPr>
              <w:t>+</w:t>
            </w:r>
            <w:r>
              <w:rPr>
                <w:spacing w:val="-6"/>
              </w:rPr>
              <w:t xml:space="preserve"> </w:t>
            </w:r>
            <w:r>
              <w:rPr>
                <w:spacing w:val="-22"/>
              </w:rPr>
              <w:t>77</w:t>
            </w:r>
          </w:p>
        </w:tc>
      </w:tr>
      <w:tr w14:paraId="030731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308BFAC5">
            <w:pPr>
              <w:spacing w:before="49" w:line="208" w:lineRule="auto"/>
              <w:ind w:left="281"/>
              <w:rPr>
                <w:rFonts w:ascii="等线" w:hAnsi="等线" w:eastAsia="等线" w:cs="等线"/>
                <w:sz w:val="19"/>
                <w:szCs w:val="19"/>
              </w:rPr>
            </w:pPr>
            <w:r>
              <w:rPr>
                <w:rFonts w:ascii="Calibri" w:hAnsi="Calibri" w:eastAsia="Calibri" w:cs="Calibri"/>
                <w:spacing w:val="-1"/>
                <w:sz w:val="19"/>
                <w:szCs w:val="19"/>
              </w:rPr>
              <w:t>A2</w:t>
            </w:r>
            <w:r>
              <w:rPr>
                <w:rFonts w:ascii="Calibri" w:hAnsi="Calibri" w:eastAsia="Calibri" w:cs="Calibri"/>
                <w:spacing w:val="20"/>
                <w:w w:val="101"/>
                <w:sz w:val="19"/>
                <w:szCs w:val="19"/>
              </w:rPr>
              <w:t xml:space="preserve"> </w:t>
            </w:r>
            <w:r>
              <w:rPr>
                <w:rFonts w:ascii="等线" w:hAnsi="等线" w:eastAsia="等线" w:cs="等线"/>
                <w:spacing w:val="-1"/>
                <w:sz w:val="19"/>
                <w:szCs w:val="19"/>
              </w:rPr>
              <w:t>队</w:t>
            </w:r>
          </w:p>
        </w:tc>
        <w:tc>
          <w:tcPr>
            <w:tcW w:w="737" w:type="dxa"/>
            <w:vAlign w:val="top"/>
          </w:tcPr>
          <w:p w14:paraId="390A43DA">
            <w:pPr>
              <w:pStyle w:val="6"/>
              <w:spacing w:line="280" w:lineRule="exact"/>
              <w:ind w:left="319"/>
            </w:pPr>
            <w:r>
              <w:t>2</w:t>
            </w:r>
          </w:p>
        </w:tc>
        <w:tc>
          <w:tcPr>
            <w:tcW w:w="733" w:type="dxa"/>
            <w:vAlign w:val="top"/>
          </w:tcPr>
          <w:p w14:paraId="630B79EB">
            <w:pPr>
              <w:pStyle w:val="6"/>
              <w:spacing w:line="280" w:lineRule="exact"/>
              <w:ind w:left="345"/>
            </w:pPr>
            <w:r>
              <w:t>1</w:t>
            </w:r>
          </w:p>
        </w:tc>
        <w:tc>
          <w:tcPr>
            <w:tcW w:w="1418" w:type="dxa"/>
            <w:vAlign w:val="top"/>
          </w:tcPr>
          <w:p w14:paraId="7A267321">
            <w:pPr>
              <w:pStyle w:val="6"/>
              <w:spacing w:line="280" w:lineRule="exact"/>
              <w:ind w:left="666"/>
            </w:pPr>
            <w:r>
              <w:t>5</w:t>
            </w:r>
          </w:p>
        </w:tc>
        <w:tc>
          <w:tcPr>
            <w:tcW w:w="1413" w:type="dxa"/>
            <w:vAlign w:val="top"/>
          </w:tcPr>
          <w:p w14:paraId="10EC90D8">
            <w:pPr>
              <w:pStyle w:val="6"/>
              <w:spacing w:line="280" w:lineRule="exact"/>
              <w:ind w:left="281"/>
            </w:pPr>
            <w:r>
              <w:rPr>
                <w:spacing w:val="-18"/>
                <w:w w:val="97"/>
              </w:rPr>
              <w:t>255</w:t>
            </w:r>
            <w:r>
              <w:rPr>
                <w:spacing w:val="-11"/>
              </w:rPr>
              <w:t xml:space="preserve"> </w:t>
            </w:r>
            <w:r>
              <w:rPr>
                <w:spacing w:val="-18"/>
                <w:w w:val="97"/>
              </w:rPr>
              <w:t>– 266</w:t>
            </w:r>
          </w:p>
        </w:tc>
        <w:tc>
          <w:tcPr>
            <w:tcW w:w="1422" w:type="dxa"/>
            <w:vAlign w:val="top"/>
          </w:tcPr>
          <w:p w14:paraId="454DB6E5">
            <w:pPr>
              <w:pStyle w:val="6"/>
              <w:spacing w:line="280" w:lineRule="exact"/>
              <w:ind w:left="563"/>
            </w:pPr>
            <w:r>
              <w:rPr>
                <w:spacing w:val="-21"/>
              </w:rPr>
              <w:t>-</w:t>
            </w:r>
            <w:r>
              <w:rPr>
                <w:spacing w:val="8"/>
              </w:rPr>
              <w:t xml:space="preserve"> </w:t>
            </w:r>
            <w:r>
              <w:rPr>
                <w:spacing w:val="-21"/>
              </w:rPr>
              <w:t>11</w:t>
            </w:r>
          </w:p>
        </w:tc>
      </w:tr>
      <w:tr w14:paraId="6BA820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7EAA76DD">
            <w:pPr>
              <w:spacing w:before="52" w:line="209" w:lineRule="auto"/>
              <w:ind w:left="184"/>
              <w:rPr>
                <w:rFonts w:ascii="等线" w:hAnsi="等线" w:eastAsia="等线" w:cs="等线"/>
                <w:sz w:val="19"/>
                <w:szCs w:val="19"/>
              </w:rPr>
            </w:pPr>
            <w:r>
              <w:rPr>
                <w:rFonts w:ascii="Calibri" w:hAnsi="Calibri" w:eastAsia="Calibri" w:cs="Calibri"/>
                <w:spacing w:val="-6"/>
                <w:sz w:val="19"/>
                <w:szCs w:val="19"/>
              </w:rPr>
              <w:t>A3</w:t>
            </w:r>
            <w:r>
              <w:rPr>
                <w:rFonts w:ascii="Calibri" w:hAnsi="Calibri" w:eastAsia="Calibri" w:cs="Calibri"/>
                <w:spacing w:val="25"/>
                <w:w w:val="102"/>
                <w:sz w:val="19"/>
                <w:szCs w:val="19"/>
              </w:rPr>
              <w:t xml:space="preserve"> </w:t>
            </w:r>
            <w:r>
              <w:rPr>
                <w:rFonts w:ascii="等线" w:hAnsi="等线" w:eastAsia="等线" w:cs="等线"/>
                <w:spacing w:val="-6"/>
                <w:sz w:val="19"/>
                <w:szCs w:val="19"/>
              </w:rPr>
              <w:t>球队</w:t>
            </w:r>
          </w:p>
        </w:tc>
        <w:tc>
          <w:tcPr>
            <w:tcW w:w="737" w:type="dxa"/>
            <w:vAlign w:val="top"/>
          </w:tcPr>
          <w:p w14:paraId="1193A922">
            <w:pPr>
              <w:pStyle w:val="6"/>
              <w:spacing w:line="280" w:lineRule="exact"/>
              <w:ind w:left="347"/>
            </w:pPr>
            <w:r>
              <w:t>1</w:t>
            </w:r>
          </w:p>
        </w:tc>
        <w:tc>
          <w:tcPr>
            <w:tcW w:w="733" w:type="dxa"/>
            <w:vAlign w:val="top"/>
          </w:tcPr>
          <w:p w14:paraId="72E150D3">
            <w:pPr>
              <w:pStyle w:val="6"/>
              <w:spacing w:line="280" w:lineRule="exact"/>
              <w:ind w:left="316"/>
            </w:pPr>
            <w:r>
              <w:t>2</w:t>
            </w:r>
          </w:p>
        </w:tc>
        <w:tc>
          <w:tcPr>
            <w:tcW w:w="1418" w:type="dxa"/>
            <w:vAlign w:val="top"/>
          </w:tcPr>
          <w:p w14:paraId="0EE8E4C1">
            <w:pPr>
              <w:pStyle w:val="6"/>
              <w:spacing w:line="280" w:lineRule="exact"/>
              <w:ind w:left="658"/>
            </w:pPr>
            <w:r>
              <w:t>4</w:t>
            </w:r>
          </w:p>
        </w:tc>
        <w:tc>
          <w:tcPr>
            <w:tcW w:w="1413" w:type="dxa"/>
            <w:vAlign w:val="top"/>
          </w:tcPr>
          <w:p w14:paraId="2AA7CDF6">
            <w:pPr>
              <w:pStyle w:val="6"/>
              <w:spacing w:line="280" w:lineRule="exact"/>
              <w:ind w:left="281"/>
            </w:pPr>
            <w:r>
              <w:rPr>
                <w:spacing w:val="-18"/>
                <w:w w:val="97"/>
              </w:rPr>
              <w:t>250</w:t>
            </w:r>
            <w:r>
              <w:rPr>
                <w:spacing w:val="-11"/>
              </w:rPr>
              <w:t xml:space="preserve"> </w:t>
            </w:r>
            <w:r>
              <w:rPr>
                <w:spacing w:val="-18"/>
                <w:w w:val="97"/>
              </w:rPr>
              <w:t>– 270</w:t>
            </w:r>
          </w:p>
        </w:tc>
        <w:tc>
          <w:tcPr>
            <w:tcW w:w="1422" w:type="dxa"/>
            <w:vAlign w:val="top"/>
          </w:tcPr>
          <w:p w14:paraId="7D8CCBE8">
            <w:pPr>
              <w:pStyle w:val="6"/>
              <w:spacing w:line="280" w:lineRule="exact"/>
              <w:ind w:left="548"/>
            </w:pPr>
            <w:r>
              <w:rPr>
                <w:spacing w:val="-16"/>
                <w:w w:val="99"/>
              </w:rPr>
              <w:t>-</w:t>
            </w:r>
            <w:r>
              <w:rPr>
                <w:spacing w:val="-4"/>
              </w:rPr>
              <w:t xml:space="preserve"> </w:t>
            </w:r>
            <w:r>
              <w:rPr>
                <w:spacing w:val="-16"/>
                <w:w w:val="99"/>
              </w:rPr>
              <w:t>20</w:t>
            </w:r>
          </w:p>
        </w:tc>
      </w:tr>
      <w:tr w14:paraId="34ED52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025" w:type="dxa"/>
            <w:vAlign w:val="top"/>
          </w:tcPr>
          <w:p w14:paraId="1F80DB91">
            <w:pPr>
              <w:spacing w:before="54" w:line="208" w:lineRule="auto"/>
              <w:ind w:left="186"/>
              <w:rPr>
                <w:rFonts w:ascii="等线" w:hAnsi="等线" w:eastAsia="等线" w:cs="等线"/>
                <w:sz w:val="19"/>
                <w:szCs w:val="19"/>
              </w:rPr>
            </w:pPr>
            <w:r>
              <w:rPr>
                <w:rFonts w:ascii="Calibri" w:hAnsi="Calibri" w:eastAsia="Calibri" w:cs="Calibri"/>
                <w:spacing w:val="-7"/>
                <w:sz w:val="19"/>
                <w:szCs w:val="19"/>
              </w:rPr>
              <w:t>A4</w:t>
            </w:r>
            <w:r>
              <w:rPr>
                <w:rFonts w:ascii="Calibri" w:hAnsi="Calibri" w:eastAsia="Calibri" w:cs="Calibri"/>
                <w:spacing w:val="25"/>
                <w:sz w:val="19"/>
                <w:szCs w:val="19"/>
              </w:rPr>
              <w:t xml:space="preserve"> </w:t>
            </w:r>
            <w:r>
              <w:rPr>
                <w:rFonts w:ascii="等线" w:hAnsi="等线" w:eastAsia="等线" w:cs="等线"/>
                <w:spacing w:val="-7"/>
                <w:sz w:val="19"/>
                <w:szCs w:val="19"/>
              </w:rPr>
              <w:t>球队</w:t>
            </w:r>
          </w:p>
        </w:tc>
        <w:tc>
          <w:tcPr>
            <w:tcW w:w="737" w:type="dxa"/>
            <w:vAlign w:val="top"/>
          </w:tcPr>
          <w:p w14:paraId="33509F5B">
            <w:pPr>
              <w:pStyle w:val="6"/>
              <w:spacing w:line="287" w:lineRule="exact"/>
              <w:ind w:left="318"/>
            </w:pPr>
            <w:r>
              <w:t>0</w:t>
            </w:r>
          </w:p>
        </w:tc>
        <w:tc>
          <w:tcPr>
            <w:tcW w:w="733" w:type="dxa"/>
            <w:vAlign w:val="top"/>
          </w:tcPr>
          <w:p w14:paraId="62ACA483">
            <w:pPr>
              <w:pStyle w:val="6"/>
              <w:spacing w:line="287" w:lineRule="exact"/>
              <w:ind w:left="310"/>
            </w:pPr>
            <w:r>
              <w:t>3</w:t>
            </w:r>
          </w:p>
        </w:tc>
        <w:tc>
          <w:tcPr>
            <w:tcW w:w="1418" w:type="dxa"/>
            <w:vAlign w:val="top"/>
          </w:tcPr>
          <w:p w14:paraId="6183F93A">
            <w:pPr>
              <w:pStyle w:val="6"/>
              <w:spacing w:line="287" w:lineRule="exact"/>
              <w:ind w:left="656"/>
            </w:pPr>
            <w:r>
              <w:t>3</w:t>
            </w:r>
          </w:p>
        </w:tc>
        <w:tc>
          <w:tcPr>
            <w:tcW w:w="1413" w:type="dxa"/>
            <w:vAlign w:val="top"/>
          </w:tcPr>
          <w:p w14:paraId="6961556F">
            <w:pPr>
              <w:pStyle w:val="6"/>
              <w:spacing w:line="287" w:lineRule="exact"/>
              <w:ind w:left="296"/>
            </w:pPr>
            <w:r>
              <w:rPr>
                <w:spacing w:val="-22"/>
              </w:rPr>
              <w:t>245</w:t>
            </w:r>
            <w:r>
              <w:rPr>
                <w:spacing w:val="-9"/>
              </w:rPr>
              <w:t xml:space="preserve"> </w:t>
            </w:r>
            <w:r>
              <w:rPr>
                <w:spacing w:val="-22"/>
              </w:rPr>
              <w:t>– 291</w:t>
            </w:r>
          </w:p>
        </w:tc>
        <w:tc>
          <w:tcPr>
            <w:tcW w:w="1422" w:type="dxa"/>
            <w:vAlign w:val="top"/>
          </w:tcPr>
          <w:p w14:paraId="2B59CF9F">
            <w:pPr>
              <w:pStyle w:val="6"/>
              <w:spacing w:line="287" w:lineRule="exact"/>
              <w:ind w:left="549"/>
            </w:pPr>
            <w:r>
              <w:rPr>
                <w:spacing w:val="-14"/>
              </w:rPr>
              <w:t>- 46</w:t>
            </w:r>
          </w:p>
        </w:tc>
      </w:tr>
    </w:tbl>
    <w:p w14:paraId="5944A8D6">
      <w:pPr>
        <w:pStyle w:val="2"/>
      </w:pPr>
    </w:p>
    <w:p w14:paraId="67709AA4">
      <w:pPr>
        <w:sectPr>
          <w:headerReference r:id="rId357" w:type="default"/>
          <w:footerReference r:id="rId358" w:type="default"/>
          <w:pgSz w:w="11900" w:h="16840"/>
          <w:pgMar w:top="1137" w:right="1355" w:bottom="623" w:left="1441" w:header="567" w:footer="384" w:gutter="0"/>
          <w:cols w:space="720" w:num="1"/>
        </w:sectPr>
      </w:pPr>
    </w:p>
    <w:p w14:paraId="13F20163">
      <w:pPr>
        <w:spacing w:before="58"/>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5D915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1657D67A">
            <w:pPr>
              <w:pStyle w:val="6"/>
              <w:spacing w:before="192" w:line="196" w:lineRule="auto"/>
              <w:ind w:left="128"/>
            </w:pPr>
            <w:r>
              <w:rPr>
                <w:spacing w:val="-17"/>
              </w:rPr>
              <w:t>Group</w:t>
            </w:r>
            <w:r>
              <w:rPr>
                <w:spacing w:val="11"/>
              </w:rPr>
              <w:t xml:space="preserve"> </w:t>
            </w:r>
            <w:r>
              <w:rPr>
                <w:spacing w:val="-17"/>
              </w:rPr>
              <w:t>B</w:t>
            </w:r>
          </w:p>
        </w:tc>
        <w:tc>
          <w:tcPr>
            <w:tcW w:w="737" w:type="dxa"/>
            <w:vAlign w:val="top"/>
          </w:tcPr>
          <w:p w14:paraId="36C74B54">
            <w:pPr>
              <w:pStyle w:val="6"/>
              <w:spacing w:before="196" w:line="194" w:lineRule="auto"/>
              <w:ind w:left="114"/>
            </w:pPr>
            <w:r>
              <w:rPr>
                <w:spacing w:val="-9"/>
              </w:rPr>
              <w:t>Wins</w:t>
            </w:r>
          </w:p>
        </w:tc>
        <w:tc>
          <w:tcPr>
            <w:tcW w:w="733" w:type="dxa"/>
            <w:vAlign w:val="top"/>
          </w:tcPr>
          <w:p w14:paraId="6DE5A51B">
            <w:pPr>
              <w:pStyle w:val="6"/>
              <w:spacing w:before="196" w:line="194" w:lineRule="auto"/>
              <w:ind w:left="43"/>
            </w:pPr>
            <w:r>
              <w:rPr>
                <w:spacing w:val="-16"/>
              </w:rPr>
              <w:t>Losses</w:t>
            </w:r>
          </w:p>
        </w:tc>
        <w:tc>
          <w:tcPr>
            <w:tcW w:w="1418" w:type="dxa"/>
            <w:vAlign w:val="top"/>
          </w:tcPr>
          <w:p w14:paraId="064F2B72">
            <w:pPr>
              <w:pStyle w:val="6"/>
              <w:spacing w:before="47" w:line="198" w:lineRule="auto"/>
              <w:ind w:left="74"/>
            </w:pPr>
            <w:r>
              <w:rPr>
                <w:spacing w:val="-9"/>
              </w:rPr>
              <w:t>Classification</w:t>
            </w:r>
          </w:p>
          <w:p w14:paraId="721C8307">
            <w:pPr>
              <w:pStyle w:val="6"/>
              <w:spacing w:line="297" w:lineRule="exact"/>
              <w:ind w:left="429"/>
            </w:pPr>
            <w:r>
              <w:rPr>
                <w:spacing w:val="-10"/>
                <w:position w:val="3"/>
              </w:rPr>
              <w:t>points</w:t>
            </w:r>
          </w:p>
        </w:tc>
        <w:tc>
          <w:tcPr>
            <w:tcW w:w="1413" w:type="dxa"/>
            <w:vAlign w:val="top"/>
          </w:tcPr>
          <w:p w14:paraId="2405C8B3">
            <w:pPr>
              <w:pStyle w:val="6"/>
              <w:spacing w:line="284" w:lineRule="exact"/>
              <w:ind w:left="119"/>
            </w:pPr>
            <w:r>
              <w:rPr>
                <w:spacing w:val="-18"/>
                <w:position w:val="2"/>
              </w:rPr>
              <w:t>Game</w:t>
            </w:r>
            <w:r>
              <w:rPr>
                <w:spacing w:val="14"/>
                <w:position w:val="2"/>
              </w:rPr>
              <w:t xml:space="preserve"> </w:t>
            </w:r>
            <w:r>
              <w:rPr>
                <w:spacing w:val="-18"/>
                <w:position w:val="2"/>
              </w:rPr>
              <w:t>points</w:t>
            </w:r>
          </w:p>
        </w:tc>
        <w:tc>
          <w:tcPr>
            <w:tcW w:w="1422" w:type="dxa"/>
            <w:vAlign w:val="top"/>
          </w:tcPr>
          <w:p w14:paraId="5C70F21A">
            <w:pPr>
              <w:pStyle w:val="6"/>
              <w:spacing w:line="280" w:lineRule="exact"/>
              <w:ind w:left="122"/>
            </w:pPr>
            <w:r>
              <w:rPr>
                <w:spacing w:val="-18"/>
                <w:position w:val="2"/>
              </w:rPr>
              <w:t>Game</w:t>
            </w:r>
            <w:r>
              <w:rPr>
                <w:spacing w:val="14"/>
                <w:position w:val="2"/>
              </w:rPr>
              <w:t xml:space="preserve"> </w:t>
            </w:r>
            <w:r>
              <w:rPr>
                <w:spacing w:val="-18"/>
                <w:position w:val="2"/>
              </w:rPr>
              <w:t>points</w:t>
            </w:r>
          </w:p>
          <w:p w14:paraId="5D167B53">
            <w:pPr>
              <w:pStyle w:val="6"/>
              <w:spacing w:line="292" w:lineRule="exact"/>
              <w:ind w:left="225"/>
            </w:pPr>
            <w:r>
              <w:rPr>
                <w:spacing w:val="-8"/>
              </w:rPr>
              <w:t>difference</w:t>
            </w:r>
          </w:p>
        </w:tc>
      </w:tr>
      <w:tr w14:paraId="5CC1AD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2AFAEDBE">
            <w:pPr>
              <w:pStyle w:val="6"/>
              <w:spacing w:before="47" w:line="194" w:lineRule="auto"/>
              <w:ind w:left="87"/>
            </w:pPr>
            <w:r>
              <w:rPr>
                <w:spacing w:val="-20"/>
              </w:rPr>
              <w:t>Team</w:t>
            </w:r>
            <w:r>
              <w:rPr>
                <w:spacing w:val="9"/>
              </w:rPr>
              <w:t xml:space="preserve"> </w:t>
            </w:r>
            <w:r>
              <w:rPr>
                <w:spacing w:val="-20"/>
              </w:rPr>
              <w:t>B1</w:t>
            </w:r>
          </w:p>
        </w:tc>
        <w:tc>
          <w:tcPr>
            <w:tcW w:w="737" w:type="dxa"/>
            <w:vAlign w:val="top"/>
          </w:tcPr>
          <w:p w14:paraId="75711BD7">
            <w:pPr>
              <w:pStyle w:val="6"/>
              <w:spacing w:line="242" w:lineRule="auto"/>
              <w:ind w:left="309"/>
            </w:pPr>
            <w:r>
              <w:t>3</w:t>
            </w:r>
          </w:p>
        </w:tc>
        <w:tc>
          <w:tcPr>
            <w:tcW w:w="733" w:type="dxa"/>
            <w:vAlign w:val="top"/>
          </w:tcPr>
          <w:p w14:paraId="17517E49">
            <w:pPr>
              <w:pStyle w:val="6"/>
              <w:spacing w:line="242" w:lineRule="auto"/>
              <w:ind w:left="311"/>
            </w:pPr>
            <w:r>
              <w:t>0</w:t>
            </w:r>
          </w:p>
        </w:tc>
        <w:tc>
          <w:tcPr>
            <w:tcW w:w="1418" w:type="dxa"/>
            <w:vAlign w:val="top"/>
          </w:tcPr>
          <w:p w14:paraId="0304A70C">
            <w:pPr>
              <w:pStyle w:val="6"/>
              <w:spacing w:line="242" w:lineRule="auto"/>
              <w:ind w:left="658"/>
            </w:pPr>
            <w:r>
              <w:t>6</w:t>
            </w:r>
          </w:p>
        </w:tc>
        <w:tc>
          <w:tcPr>
            <w:tcW w:w="1413" w:type="dxa"/>
            <w:vAlign w:val="top"/>
          </w:tcPr>
          <w:p w14:paraId="4DDCC704">
            <w:pPr>
              <w:pStyle w:val="6"/>
              <w:spacing w:line="242" w:lineRule="auto"/>
              <w:ind w:left="277"/>
            </w:pPr>
            <w:r>
              <w:rPr>
                <w:spacing w:val="-19"/>
                <w:w w:val="95"/>
              </w:rPr>
              <w:t>237</w:t>
            </w:r>
            <w:r>
              <w:rPr>
                <w:spacing w:val="-7"/>
              </w:rPr>
              <w:t xml:space="preserve"> </w:t>
            </w:r>
            <w:r>
              <w:rPr>
                <w:spacing w:val="-19"/>
                <w:w w:val="95"/>
              </w:rPr>
              <w:t>–</w:t>
            </w:r>
            <w:r>
              <w:rPr>
                <w:spacing w:val="9"/>
              </w:rPr>
              <w:t xml:space="preserve"> </w:t>
            </w:r>
            <w:r>
              <w:rPr>
                <w:spacing w:val="-19"/>
                <w:w w:val="95"/>
              </w:rPr>
              <w:t>165</w:t>
            </w:r>
          </w:p>
        </w:tc>
        <w:tc>
          <w:tcPr>
            <w:tcW w:w="1422" w:type="dxa"/>
            <w:vAlign w:val="top"/>
          </w:tcPr>
          <w:p w14:paraId="2AAAE566">
            <w:pPr>
              <w:pStyle w:val="6"/>
              <w:spacing w:line="242" w:lineRule="auto"/>
              <w:ind w:left="521"/>
            </w:pPr>
            <w:r>
              <w:rPr>
                <w:spacing w:val="-17"/>
              </w:rPr>
              <w:t>+ 72</w:t>
            </w:r>
          </w:p>
        </w:tc>
      </w:tr>
      <w:tr w14:paraId="17BBD1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269C1D53">
            <w:pPr>
              <w:pStyle w:val="6"/>
              <w:spacing w:before="50" w:line="194" w:lineRule="auto"/>
              <w:ind w:left="87"/>
            </w:pPr>
            <w:r>
              <w:rPr>
                <w:spacing w:val="-20"/>
              </w:rPr>
              <w:t>Team</w:t>
            </w:r>
            <w:r>
              <w:rPr>
                <w:spacing w:val="9"/>
              </w:rPr>
              <w:t xml:space="preserve"> </w:t>
            </w:r>
            <w:r>
              <w:rPr>
                <w:spacing w:val="-20"/>
              </w:rPr>
              <w:t>B2</w:t>
            </w:r>
          </w:p>
        </w:tc>
        <w:tc>
          <w:tcPr>
            <w:tcW w:w="737" w:type="dxa"/>
            <w:vAlign w:val="top"/>
          </w:tcPr>
          <w:p w14:paraId="1973A9C0">
            <w:pPr>
              <w:pStyle w:val="6"/>
              <w:spacing w:line="242" w:lineRule="auto"/>
              <w:ind w:left="315"/>
            </w:pPr>
            <w:r>
              <w:t>2</w:t>
            </w:r>
          </w:p>
        </w:tc>
        <w:tc>
          <w:tcPr>
            <w:tcW w:w="733" w:type="dxa"/>
            <w:vAlign w:val="top"/>
          </w:tcPr>
          <w:p w14:paraId="73B7AD4C">
            <w:pPr>
              <w:pStyle w:val="6"/>
              <w:spacing w:line="242" w:lineRule="auto"/>
              <w:ind w:left="326"/>
            </w:pPr>
            <w:r>
              <w:t>1</w:t>
            </w:r>
          </w:p>
        </w:tc>
        <w:tc>
          <w:tcPr>
            <w:tcW w:w="1418" w:type="dxa"/>
            <w:vAlign w:val="top"/>
          </w:tcPr>
          <w:p w14:paraId="5F212A1E">
            <w:pPr>
              <w:pStyle w:val="6"/>
              <w:spacing w:line="242" w:lineRule="auto"/>
              <w:ind w:left="662"/>
            </w:pPr>
            <w:r>
              <w:t>5</w:t>
            </w:r>
          </w:p>
        </w:tc>
        <w:tc>
          <w:tcPr>
            <w:tcW w:w="1413" w:type="dxa"/>
            <w:vAlign w:val="top"/>
          </w:tcPr>
          <w:p w14:paraId="681789A5">
            <w:pPr>
              <w:pStyle w:val="6"/>
              <w:spacing w:line="242" w:lineRule="auto"/>
              <w:ind w:left="277"/>
            </w:pPr>
            <w:r>
              <w:rPr>
                <w:spacing w:val="-21"/>
              </w:rPr>
              <w:t>271</w:t>
            </w:r>
            <w:r>
              <w:rPr>
                <w:spacing w:val="-14"/>
              </w:rPr>
              <w:t xml:space="preserve"> </w:t>
            </w:r>
            <w:r>
              <w:rPr>
                <w:spacing w:val="-21"/>
              </w:rPr>
              <w:t>– 209</w:t>
            </w:r>
          </w:p>
        </w:tc>
        <w:tc>
          <w:tcPr>
            <w:tcW w:w="1422" w:type="dxa"/>
            <w:vAlign w:val="top"/>
          </w:tcPr>
          <w:p w14:paraId="5A31AC47">
            <w:pPr>
              <w:pStyle w:val="6"/>
              <w:spacing w:line="242" w:lineRule="auto"/>
              <w:ind w:left="521"/>
            </w:pPr>
            <w:r>
              <w:rPr>
                <w:spacing w:val="-18"/>
                <w:w w:val="98"/>
              </w:rPr>
              <w:t>+</w:t>
            </w:r>
            <w:r>
              <w:rPr>
                <w:spacing w:val="-6"/>
              </w:rPr>
              <w:t xml:space="preserve"> </w:t>
            </w:r>
            <w:r>
              <w:rPr>
                <w:spacing w:val="-18"/>
                <w:w w:val="98"/>
              </w:rPr>
              <w:t>62</w:t>
            </w:r>
          </w:p>
        </w:tc>
      </w:tr>
      <w:tr w14:paraId="2FAB7E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0BCAFC5F">
            <w:pPr>
              <w:pStyle w:val="6"/>
              <w:spacing w:before="53" w:line="195" w:lineRule="auto"/>
              <w:ind w:left="87"/>
            </w:pPr>
            <w:r>
              <w:rPr>
                <w:spacing w:val="-20"/>
              </w:rPr>
              <w:t>Team</w:t>
            </w:r>
            <w:r>
              <w:rPr>
                <w:spacing w:val="9"/>
              </w:rPr>
              <w:t xml:space="preserve"> </w:t>
            </w:r>
            <w:r>
              <w:rPr>
                <w:spacing w:val="-20"/>
              </w:rPr>
              <w:t>B3</w:t>
            </w:r>
          </w:p>
        </w:tc>
        <w:tc>
          <w:tcPr>
            <w:tcW w:w="737" w:type="dxa"/>
            <w:vAlign w:val="top"/>
          </w:tcPr>
          <w:p w14:paraId="3661215C">
            <w:pPr>
              <w:pStyle w:val="6"/>
              <w:spacing w:line="280" w:lineRule="exact"/>
              <w:ind w:left="329"/>
            </w:pPr>
            <w:r>
              <w:t>1</w:t>
            </w:r>
          </w:p>
        </w:tc>
        <w:tc>
          <w:tcPr>
            <w:tcW w:w="733" w:type="dxa"/>
            <w:vAlign w:val="top"/>
          </w:tcPr>
          <w:p w14:paraId="6AD7510C">
            <w:pPr>
              <w:pStyle w:val="6"/>
              <w:spacing w:line="280" w:lineRule="exact"/>
              <w:ind w:left="313"/>
            </w:pPr>
            <w:r>
              <w:t>2</w:t>
            </w:r>
          </w:p>
        </w:tc>
        <w:tc>
          <w:tcPr>
            <w:tcW w:w="1418" w:type="dxa"/>
            <w:vAlign w:val="top"/>
          </w:tcPr>
          <w:p w14:paraId="7A131895">
            <w:pPr>
              <w:pStyle w:val="6"/>
              <w:spacing w:line="280" w:lineRule="exact"/>
              <w:ind w:left="656"/>
            </w:pPr>
            <w:r>
              <w:t>4</w:t>
            </w:r>
          </w:p>
        </w:tc>
        <w:tc>
          <w:tcPr>
            <w:tcW w:w="1413" w:type="dxa"/>
            <w:vAlign w:val="top"/>
          </w:tcPr>
          <w:p w14:paraId="7FB56834">
            <w:pPr>
              <w:pStyle w:val="6"/>
              <w:spacing w:line="280" w:lineRule="exact"/>
              <w:ind w:left="291"/>
            </w:pPr>
            <w:r>
              <w:rPr>
                <w:spacing w:val="-23"/>
              </w:rPr>
              <w:t>197</w:t>
            </w:r>
            <w:r>
              <w:rPr>
                <w:spacing w:val="-12"/>
              </w:rPr>
              <w:t xml:space="preserve"> </w:t>
            </w:r>
            <w:r>
              <w:rPr>
                <w:spacing w:val="-23"/>
              </w:rPr>
              <w:t>– 252</w:t>
            </w:r>
          </w:p>
        </w:tc>
        <w:tc>
          <w:tcPr>
            <w:tcW w:w="1422" w:type="dxa"/>
            <w:vAlign w:val="top"/>
          </w:tcPr>
          <w:p w14:paraId="343E7916">
            <w:pPr>
              <w:pStyle w:val="6"/>
              <w:spacing w:line="280" w:lineRule="exact"/>
              <w:ind w:left="544"/>
            </w:pPr>
            <w:r>
              <w:rPr>
                <w:spacing w:val="-16"/>
              </w:rPr>
              <w:t>-</w:t>
            </w:r>
            <w:r>
              <w:rPr>
                <w:spacing w:val="-1"/>
              </w:rPr>
              <w:t xml:space="preserve"> </w:t>
            </w:r>
            <w:r>
              <w:rPr>
                <w:spacing w:val="-16"/>
              </w:rPr>
              <w:t>55</w:t>
            </w:r>
          </w:p>
        </w:tc>
      </w:tr>
      <w:tr w14:paraId="0DE40C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5" w:type="dxa"/>
            <w:vAlign w:val="top"/>
          </w:tcPr>
          <w:p w14:paraId="33AE64F2">
            <w:pPr>
              <w:pStyle w:val="6"/>
              <w:spacing w:before="60" w:line="194" w:lineRule="auto"/>
              <w:ind w:left="87"/>
            </w:pPr>
            <w:r>
              <w:rPr>
                <w:spacing w:val="-20"/>
              </w:rPr>
              <w:t>Team</w:t>
            </w:r>
            <w:r>
              <w:rPr>
                <w:spacing w:val="9"/>
              </w:rPr>
              <w:t xml:space="preserve"> </w:t>
            </w:r>
            <w:r>
              <w:rPr>
                <w:spacing w:val="-20"/>
              </w:rPr>
              <w:t>B4</w:t>
            </w:r>
          </w:p>
        </w:tc>
        <w:tc>
          <w:tcPr>
            <w:tcW w:w="737" w:type="dxa"/>
            <w:vAlign w:val="top"/>
          </w:tcPr>
          <w:p w14:paraId="0C51F19F">
            <w:pPr>
              <w:pStyle w:val="6"/>
              <w:spacing w:line="293" w:lineRule="exact"/>
              <w:ind w:left="314"/>
            </w:pPr>
            <w:r>
              <w:t>0</w:t>
            </w:r>
          </w:p>
        </w:tc>
        <w:tc>
          <w:tcPr>
            <w:tcW w:w="733" w:type="dxa"/>
            <w:vAlign w:val="top"/>
          </w:tcPr>
          <w:p w14:paraId="4C320FAC">
            <w:pPr>
              <w:pStyle w:val="6"/>
              <w:spacing w:line="293" w:lineRule="exact"/>
              <w:ind w:left="306"/>
            </w:pPr>
            <w:r>
              <w:t>3</w:t>
            </w:r>
          </w:p>
        </w:tc>
        <w:tc>
          <w:tcPr>
            <w:tcW w:w="1418" w:type="dxa"/>
            <w:vAlign w:val="top"/>
          </w:tcPr>
          <w:p w14:paraId="098E97FD">
            <w:pPr>
              <w:pStyle w:val="6"/>
              <w:spacing w:line="293" w:lineRule="exact"/>
              <w:ind w:left="652"/>
            </w:pPr>
            <w:r>
              <w:t>3</w:t>
            </w:r>
          </w:p>
        </w:tc>
        <w:tc>
          <w:tcPr>
            <w:tcW w:w="1413" w:type="dxa"/>
            <w:vAlign w:val="top"/>
          </w:tcPr>
          <w:p w14:paraId="440ACAC0">
            <w:pPr>
              <w:pStyle w:val="6"/>
              <w:spacing w:line="293" w:lineRule="exact"/>
              <w:ind w:left="291"/>
            </w:pPr>
            <w:r>
              <w:rPr>
                <w:spacing w:val="-22"/>
                <w:w w:val="99"/>
              </w:rPr>
              <w:t>184</w:t>
            </w:r>
            <w:r>
              <w:rPr>
                <w:spacing w:val="-10"/>
              </w:rPr>
              <w:t xml:space="preserve"> </w:t>
            </w:r>
            <w:r>
              <w:rPr>
                <w:spacing w:val="-22"/>
                <w:w w:val="99"/>
              </w:rPr>
              <w:t>– 263</w:t>
            </w:r>
          </w:p>
        </w:tc>
        <w:tc>
          <w:tcPr>
            <w:tcW w:w="1422" w:type="dxa"/>
            <w:vAlign w:val="top"/>
          </w:tcPr>
          <w:p w14:paraId="3F066198">
            <w:pPr>
              <w:pStyle w:val="6"/>
              <w:spacing w:line="293" w:lineRule="exact"/>
              <w:ind w:left="544"/>
            </w:pPr>
            <w:r>
              <w:rPr>
                <w:spacing w:val="-13"/>
              </w:rPr>
              <w:t>- 79</w:t>
            </w:r>
          </w:p>
        </w:tc>
      </w:tr>
    </w:tbl>
    <w:p w14:paraId="3A81727D">
      <w:pPr>
        <w:spacing w:line="240" w:lineRule="exact"/>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61528A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6C386112">
            <w:pPr>
              <w:pStyle w:val="6"/>
              <w:spacing w:before="192" w:line="196" w:lineRule="auto"/>
              <w:ind w:left="134"/>
            </w:pPr>
            <w:r>
              <w:rPr>
                <w:spacing w:val="-17"/>
              </w:rPr>
              <w:t>Group</w:t>
            </w:r>
            <w:r>
              <w:rPr>
                <w:spacing w:val="7"/>
              </w:rPr>
              <w:t xml:space="preserve"> </w:t>
            </w:r>
            <w:r>
              <w:rPr>
                <w:spacing w:val="-17"/>
              </w:rPr>
              <w:t>C</w:t>
            </w:r>
          </w:p>
        </w:tc>
        <w:tc>
          <w:tcPr>
            <w:tcW w:w="737" w:type="dxa"/>
            <w:vAlign w:val="top"/>
          </w:tcPr>
          <w:p w14:paraId="15ACC91B">
            <w:pPr>
              <w:pStyle w:val="6"/>
              <w:spacing w:before="196" w:line="194" w:lineRule="auto"/>
              <w:ind w:left="114"/>
            </w:pPr>
            <w:r>
              <w:rPr>
                <w:spacing w:val="-9"/>
              </w:rPr>
              <w:t>Wins</w:t>
            </w:r>
          </w:p>
        </w:tc>
        <w:tc>
          <w:tcPr>
            <w:tcW w:w="733" w:type="dxa"/>
            <w:vAlign w:val="top"/>
          </w:tcPr>
          <w:p w14:paraId="5EA0BD17">
            <w:pPr>
              <w:pStyle w:val="6"/>
              <w:spacing w:before="196" w:line="194" w:lineRule="auto"/>
              <w:ind w:left="43"/>
            </w:pPr>
            <w:r>
              <w:rPr>
                <w:spacing w:val="-16"/>
              </w:rPr>
              <w:t>Losses</w:t>
            </w:r>
          </w:p>
        </w:tc>
        <w:tc>
          <w:tcPr>
            <w:tcW w:w="1418" w:type="dxa"/>
            <w:vAlign w:val="top"/>
          </w:tcPr>
          <w:p w14:paraId="380A54BC">
            <w:pPr>
              <w:pStyle w:val="6"/>
              <w:spacing w:before="47" w:line="198" w:lineRule="auto"/>
              <w:ind w:left="74"/>
            </w:pPr>
            <w:r>
              <w:rPr>
                <w:spacing w:val="-9"/>
              </w:rPr>
              <w:t>Classification</w:t>
            </w:r>
          </w:p>
          <w:p w14:paraId="5E5488F1">
            <w:pPr>
              <w:pStyle w:val="6"/>
              <w:spacing w:line="297" w:lineRule="exact"/>
              <w:ind w:left="429"/>
            </w:pPr>
            <w:r>
              <w:rPr>
                <w:spacing w:val="-10"/>
                <w:position w:val="3"/>
              </w:rPr>
              <w:t>points</w:t>
            </w:r>
          </w:p>
        </w:tc>
        <w:tc>
          <w:tcPr>
            <w:tcW w:w="1413" w:type="dxa"/>
            <w:vAlign w:val="top"/>
          </w:tcPr>
          <w:p w14:paraId="2F3C402B">
            <w:pPr>
              <w:pStyle w:val="6"/>
              <w:spacing w:line="284" w:lineRule="exact"/>
              <w:ind w:left="119"/>
            </w:pPr>
            <w:r>
              <w:rPr>
                <w:spacing w:val="-18"/>
                <w:position w:val="2"/>
              </w:rPr>
              <w:t>Game</w:t>
            </w:r>
            <w:r>
              <w:rPr>
                <w:spacing w:val="14"/>
                <w:position w:val="2"/>
              </w:rPr>
              <w:t xml:space="preserve"> </w:t>
            </w:r>
            <w:r>
              <w:rPr>
                <w:spacing w:val="-18"/>
                <w:position w:val="2"/>
              </w:rPr>
              <w:t>points</w:t>
            </w:r>
          </w:p>
        </w:tc>
        <w:tc>
          <w:tcPr>
            <w:tcW w:w="1422" w:type="dxa"/>
            <w:vAlign w:val="top"/>
          </w:tcPr>
          <w:p w14:paraId="572BDADB">
            <w:pPr>
              <w:pStyle w:val="6"/>
              <w:spacing w:line="280" w:lineRule="exact"/>
              <w:ind w:left="122"/>
            </w:pPr>
            <w:r>
              <w:rPr>
                <w:spacing w:val="-18"/>
                <w:position w:val="2"/>
              </w:rPr>
              <w:t>Game</w:t>
            </w:r>
            <w:r>
              <w:rPr>
                <w:spacing w:val="14"/>
                <w:position w:val="2"/>
              </w:rPr>
              <w:t xml:space="preserve"> </w:t>
            </w:r>
            <w:r>
              <w:rPr>
                <w:spacing w:val="-18"/>
                <w:position w:val="2"/>
              </w:rPr>
              <w:t>points</w:t>
            </w:r>
          </w:p>
          <w:p w14:paraId="26B21091">
            <w:pPr>
              <w:pStyle w:val="6"/>
              <w:spacing w:line="292" w:lineRule="exact"/>
              <w:ind w:left="225"/>
            </w:pPr>
            <w:r>
              <w:rPr>
                <w:spacing w:val="-8"/>
              </w:rPr>
              <w:t>difference</w:t>
            </w:r>
          </w:p>
        </w:tc>
      </w:tr>
      <w:tr w14:paraId="689C64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0860D0D1">
            <w:pPr>
              <w:pStyle w:val="6"/>
              <w:spacing w:before="43" w:line="198" w:lineRule="auto"/>
              <w:ind w:left="94"/>
            </w:pPr>
            <w:r>
              <w:rPr>
                <w:spacing w:val="-22"/>
              </w:rPr>
              <w:t>Team</w:t>
            </w:r>
            <w:r>
              <w:rPr>
                <w:spacing w:val="4"/>
              </w:rPr>
              <w:t xml:space="preserve"> </w:t>
            </w:r>
            <w:r>
              <w:rPr>
                <w:spacing w:val="-22"/>
              </w:rPr>
              <w:t>C1</w:t>
            </w:r>
          </w:p>
        </w:tc>
        <w:tc>
          <w:tcPr>
            <w:tcW w:w="737" w:type="dxa"/>
            <w:vAlign w:val="top"/>
          </w:tcPr>
          <w:p w14:paraId="049DFD9A">
            <w:pPr>
              <w:pStyle w:val="6"/>
              <w:spacing w:line="242" w:lineRule="auto"/>
              <w:ind w:left="309"/>
            </w:pPr>
            <w:r>
              <w:t>3</w:t>
            </w:r>
          </w:p>
        </w:tc>
        <w:tc>
          <w:tcPr>
            <w:tcW w:w="733" w:type="dxa"/>
            <w:vAlign w:val="top"/>
          </w:tcPr>
          <w:p w14:paraId="0460FC36">
            <w:pPr>
              <w:pStyle w:val="6"/>
              <w:spacing w:line="242" w:lineRule="auto"/>
              <w:ind w:left="311"/>
            </w:pPr>
            <w:r>
              <w:t>0</w:t>
            </w:r>
          </w:p>
        </w:tc>
        <w:tc>
          <w:tcPr>
            <w:tcW w:w="1418" w:type="dxa"/>
            <w:vAlign w:val="top"/>
          </w:tcPr>
          <w:p w14:paraId="22EE13F1">
            <w:pPr>
              <w:pStyle w:val="6"/>
              <w:spacing w:line="242" w:lineRule="auto"/>
              <w:ind w:left="658"/>
            </w:pPr>
            <w:r>
              <w:t>6</w:t>
            </w:r>
          </w:p>
        </w:tc>
        <w:tc>
          <w:tcPr>
            <w:tcW w:w="1413" w:type="dxa"/>
            <w:vAlign w:val="top"/>
          </w:tcPr>
          <w:p w14:paraId="469D41D4">
            <w:pPr>
              <w:pStyle w:val="6"/>
              <w:spacing w:line="242" w:lineRule="auto"/>
              <w:ind w:left="277"/>
            </w:pPr>
            <w:r>
              <w:rPr>
                <w:spacing w:val="-17"/>
                <w:w w:val="96"/>
              </w:rPr>
              <w:t>283</w:t>
            </w:r>
            <w:r>
              <w:rPr>
                <w:spacing w:val="-6"/>
              </w:rPr>
              <w:t xml:space="preserve"> </w:t>
            </w:r>
            <w:r>
              <w:rPr>
                <w:spacing w:val="-17"/>
                <w:w w:val="96"/>
              </w:rPr>
              <w:t>– 225</w:t>
            </w:r>
          </w:p>
        </w:tc>
        <w:tc>
          <w:tcPr>
            <w:tcW w:w="1422" w:type="dxa"/>
            <w:vAlign w:val="top"/>
          </w:tcPr>
          <w:p w14:paraId="192E058A">
            <w:pPr>
              <w:pStyle w:val="6"/>
              <w:spacing w:line="242" w:lineRule="auto"/>
              <w:ind w:left="521"/>
            </w:pPr>
            <w:r>
              <w:rPr>
                <w:spacing w:val="-22"/>
              </w:rPr>
              <w:t>+</w:t>
            </w:r>
            <w:r>
              <w:t xml:space="preserve"> </w:t>
            </w:r>
            <w:r>
              <w:rPr>
                <w:spacing w:val="-22"/>
              </w:rPr>
              <w:t>58</w:t>
            </w:r>
          </w:p>
        </w:tc>
      </w:tr>
      <w:tr w14:paraId="70AC28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692E8F26">
            <w:pPr>
              <w:pStyle w:val="6"/>
              <w:spacing w:before="47" w:line="198" w:lineRule="auto"/>
              <w:ind w:left="94"/>
            </w:pPr>
            <w:r>
              <w:rPr>
                <w:spacing w:val="-18"/>
                <w:w w:val="97"/>
              </w:rPr>
              <w:t>Team</w:t>
            </w:r>
            <w:r>
              <w:rPr>
                <w:spacing w:val="7"/>
              </w:rPr>
              <w:t xml:space="preserve"> </w:t>
            </w:r>
            <w:r>
              <w:rPr>
                <w:spacing w:val="-18"/>
                <w:w w:val="97"/>
              </w:rPr>
              <w:t>C2</w:t>
            </w:r>
          </w:p>
        </w:tc>
        <w:tc>
          <w:tcPr>
            <w:tcW w:w="737" w:type="dxa"/>
            <w:vAlign w:val="top"/>
          </w:tcPr>
          <w:p w14:paraId="06A30900">
            <w:pPr>
              <w:pStyle w:val="6"/>
              <w:spacing w:line="280" w:lineRule="exact"/>
              <w:ind w:left="315"/>
            </w:pPr>
            <w:r>
              <w:t>2</w:t>
            </w:r>
          </w:p>
        </w:tc>
        <w:tc>
          <w:tcPr>
            <w:tcW w:w="733" w:type="dxa"/>
            <w:vAlign w:val="top"/>
          </w:tcPr>
          <w:p w14:paraId="18976013">
            <w:pPr>
              <w:pStyle w:val="6"/>
              <w:spacing w:line="280" w:lineRule="exact"/>
              <w:ind w:left="326"/>
            </w:pPr>
            <w:r>
              <w:t>1</w:t>
            </w:r>
          </w:p>
        </w:tc>
        <w:tc>
          <w:tcPr>
            <w:tcW w:w="1418" w:type="dxa"/>
            <w:vAlign w:val="top"/>
          </w:tcPr>
          <w:p w14:paraId="4E819583">
            <w:pPr>
              <w:pStyle w:val="6"/>
              <w:spacing w:line="280" w:lineRule="exact"/>
              <w:ind w:left="662"/>
            </w:pPr>
            <w:r>
              <w:t>5</w:t>
            </w:r>
          </w:p>
        </w:tc>
        <w:tc>
          <w:tcPr>
            <w:tcW w:w="1413" w:type="dxa"/>
            <w:vAlign w:val="top"/>
          </w:tcPr>
          <w:p w14:paraId="5EFB828E">
            <w:pPr>
              <w:pStyle w:val="6"/>
              <w:spacing w:line="280" w:lineRule="exact"/>
              <w:ind w:left="277"/>
            </w:pPr>
            <w:r>
              <w:rPr>
                <w:spacing w:val="-16"/>
                <w:w w:val="96"/>
              </w:rPr>
              <w:t>249</w:t>
            </w:r>
            <w:r>
              <w:rPr>
                <w:spacing w:val="-14"/>
              </w:rPr>
              <w:t xml:space="preserve"> </w:t>
            </w:r>
            <w:r>
              <w:rPr>
                <w:spacing w:val="-16"/>
                <w:w w:val="96"/>
              </w:rPr>
              <w:t>– 225</w:t>
            </w:r>
          </w:p>
        </w:tc>
        <w:tc>
          <w:tcPr>
            <w:tcW w:w="1422" w:type="dxa"/>
            <w:vAlign w:val="top"/>
          </w:tcPr>
          <w:p w14:paraId="7FD85216">
            <w:pPr>
              <w:pStyle w:val="6"/>
              <w:spacing w:line="280" w:lineRule="exact"/>
              <w:ind w:left="521"/>
            </w:pPr>
            <w:r>
              <w:rPr>
                <w:spacing w:val="-14"/>
                <w:w w:val="95"/>
              </w:rPr>
              <w:t>+</w:t>
            </w:r>
            <w:r>
              <w:rPr>
                <w:spacing w:val="-5"/>
              </w:rPr>
              <w:t xml:space="preserve"> </w:t>
            </w:r>
            <w:r>
              <w:rPr>
                <w:spacing w:val="-14"/>
                <w:w w:val="95"/>
              </w:rPr>
              <w:t>24</w:t>
            </w:r>
          </w:p>
        </w:tc>
      </w:tr>
      <w:tr w14:paraId="7EFD27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1EC79ADD">
            <w:pPr>
              <w:pStyle w:val="6"/>
              <w:spacing w:before="49" w:line="198" w:lineRule="auto"/>
              <w:ind w:left="94"/>
            </w:pPr>
            <w:r>
              <w:rPr>
                <w:spacing w:val="-19"/>
                <w:w w:val="98"/>
              </w:rPr>
              <w:t>Team</w:t>
            </w:r>
            <w:r>
              <w:rPr>
                <w:spacing w:val="4"/>
              </w:rPr>
              <w:t xml:space="preserve"> </w:t>
            </w:r>
            <w:r>
              <w:rPr>
                <w:spacing w:val="-19"/>
                <w:w w:val="98"/>
              </w:rPr>
              <w:t>C3</w:t>
            </w:r>
          </w:p>
        </w:tc>
        <w:tc>
          <w:tcPr>
            <w:tcW w:w="737" w:type="dxa"/>
            <w:vAlign w:val="top"/>
          </w:tcPr>
          <w:p w14:paraId="227E3F15">
            <w:pPr>
              <w:pStyle w:val="6"/>
              <w:spacing w:line="280" w:lineRule="exact"/>
              <w:ind w:left="329"/>
            </w:pPr>
            <w:r>
              <w:t>1</w:t>
            </w:r>
          </w:p>
        </w:tc>
        <w:tc>
          <w:tcPr>
            <w:tcW w:w="733" w:type="dxa"/>
            <w:vAlign w:val="top"/>
          </w:tcPr>
          <w:p w14:paraId="704AB2AE">
            <w:pPr>
              <w:pStyle w:val="6"/>
              <w:spacing w:line="280" w:lineRule="exact"/>
              <w:ind w:left="313"/>
            </w:pPr>
            <w:r>
              <w:t>2</w:t>
            </w:r>
          </w:p>
        </w:tc>
        <w:tc>
          <w:tcPr>
            <w:tcW w:w="1418" w:type="dxa"/>
            <w:vAlign w:val="top"/>
          </w:tcPr>
          <w:p w14:paraId="5681B39D">
            <w:pPr>
              <w:pStyle w:val="6"/>
              <w:spacing w:line="280" w:lineRule="exact"/>
              <w:ind w:left="656"/>
            </w:pPr>
            <w:r>
              <w:t>4</w:t>
            </w:r>
          </w:p>
        </w:tc>
        <w:tc>
          <w:tcPr>
            <w:tcW w:w="1413" w:type="dxa"/>
            <w:vAlign w:val="top"/>
          </w:tcPr>
          <w:p w14:paraId="2FB84F70">
            <w:pPr>
              <w:pStyle w:val="6"/>
              <w:spacing w:line="280" w:lineRule="exact"/>
              <w:ind w:left="277"/>
            </w:pPr>
            <w:r>
              <w:rPr>
                <w:spacing w:val="-21"/>
              </w:rPr>
              <w:t>232</w:t>
            </w:r>
            <w:r>
              <w:rPr>
                <w:spacing w:val="-14"/>
              </w:rPr>
              <w:t xml:space="preserve"> </w:t>
            </w:r>
            <w:r>
              <w:rPr>
                <w:spacing w:val="-21"/>
              </w:rPr>
              <w:t>– 251</w:t>
            </w:r>
          </w:p>
        </w:tc>
        <w:tc>
          <w:tcPr>
            <w:tcW w:w="1422" w:type="dxa"/>
            <w:vAlign w:val="top"/>
          </w:tcPr>
          <w:p w14:paraId="0B339B73">
            <w:pPr>
              <w:pStyle w:val="6"/>
              <w:spacing w:line="280" w:lineRule="exact"/>
              <w:ind w:left="544"/>
            </w:pPr>
            <w:r>
              <w:rPr>
                <w:spacing w:val="-18"/>
              </w:rPr>
              <w:t>-</w:t>
            </w:r>
            <w:r>
              <w:rPr>
                <w:spacing w:val="10"/>
              </w:rPr>
              <w:t xml:space="preserve"> </w:t>
            </w:r>
            <w:r>
              <w:rPr>
                <w:spacing w:val="-18"/>
              </w:rPr>
              <w:t>19</w:t>
            </w:r>
          </w:p>
        </w:tc>
      </w:tr>
      <w:tr w14:paraId="2CB66C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5" w:type="dxa"/>
            <w:vAlign w:val="top"/>
          </w:tcPr>
          <w:p w14:paraId="2163704D">
            <w:pPr>
              <w:pStyle w:val="6"/>
              <w:spacing w:before="56" w:line="198" w:lineRule="auto"/>
              <w:ind w:left="94"/>
            </w:pPr>
            <w:r>
              <w:rPr>
                <w:spacing w:val="-17"/>
                <w:w w:val="96"/>
              </w:rPr>
              <w:t>Team</w:t>
            </w:r>
            <w:r>
              <w:rPr>
                <w:spacing w:val="10"/>
              </w:rPr>
              <w:t xml:space="preserve"> </w:t>
            </w:r>
            <w:r>
              <w:rPr>
                <w:spacing w:val="-17"/>
                <w:w w:val="96"/>
              </w:rPr>
              <w:t>C4</w:t>
            </w:r>
          </w:p>
        </w:tc>
        <w:tc>
          <w:tcPr>
            <w:tcW w:w="737" w:type="dxa"/>
            <w:vAlign w:val="top"/>
          </w:tcPr>
          <w:p w14:paraId="24A12E8F">
            <w:pPr>
              <w:pStyle w:val="6"/>
              <w:spacing w:line="292" w:lineRule="exact"/>
              <w:ind w:left="314"/>
            </w:pPr>
            <w:r>
              <w:t>0</w:t>
            </w:r>
          </w:p>
        </w:tc>
        <w:tc>
          <w:tcPr>
            <w:tcW w:w="733" w:type="dxa"/>
            <w:vAlign w:val="top"/>
          </w:tcPr>
          <w:p w14:paraId="00AC77CF">
            <w:pPr>
              <w:pStyle w:val="6"/>
              <w:spacing w:line="292" w:lineRule="exact"/>
              <w:ind w:left="306"/>
            </w:pPr>
            <w:r>
              <w:t>3</w:t>
            </w:r>
          </w:p>
        </w:tc>
        <w:tc>
          <w:tcPr>
            <w:tcW w:w="1418" w:type="dxa"/>
            <w:vAlign w:val="top"/>
          </w:tcPr>
          <w:p w14:paraId="4E98C554">
            <w:pPr>
              <w:pStyle w:val="6"/>
              <w:spacing w:line="292" w:lineRule="exact"/>
              <w:ind w:left="652"/>
            </w:pPr>
            <w:r>
              <w:t>3</w:t>
            </w:r>
          </w:p>
        </w:tc>
        <w:tc>
          <w:tcPr>
            <w:tcW w:w="1413" w:type="dxa"/>
            <w:vAlign w:val="top"/>
          </w:tcPr>
          <w:p w14:paraId="3070611C">
            <w:pPr>
              <w:pStyle w:val="6"/>
              <w:spacing w:line="292" w:lineRule="exact"/>
              <w:ind w:left="277"/>
            </w:pPr>
            <w:r>
              <w:rPr>
                <w:spacing w:val="-21"/>
              </w:rPr>
              <w:t>212</w:t>
            </w:r>
            <w:r>
              <w:rPr>
                <w:spacing w:val="-14"/>
              </w:rPr>
              <w:t xml:space="preserve"> </w:t>
            </w:r>
            <w:r>
              <w:rPr>
                <w:spacing w:val="-21"/>
              </w:rPr>
              <w:t>– 275</w:t>
            </w:r>
          </w:p>
        </w:tc>
        <w:tc>
          <w:tcPr>
            <w:tcW w:w="1422" w:type="dxa"/>
            <w:vAlign w:val="top"/>
          </w:tcPr>
          <w:p w14:paraId="514A1B59">
            <w:pPr>
              <w:pStyle w:val="6"/>
              <w:spacing w:line="292" w:lineRule="exact"/>
              <w:ind w:left="544"/>
            </w:pPr>
            <w:r>
              <w:rPr>
                <w:spacing w:val="-13"/>
              </w:rPr>
              <w:t>- 63</w:t>
            </w:r>
          </w:p>
        </w:tc>
      </w:tr>
    </w:tbl>
    <w:p w14:paraId="2ED3C738">
      <w:pPr>
        <w:spacing w:line="240" w:lineRule="exact"/>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4F44B0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190E2335">
            <w:pPr>
              <w:pStyle w:val="6"/>
              <w:spacing w:before="192" w:line="196" w:lineRule="auto"/>
              <w:ind w:left="128"/>
            </w:pPr>
            <w:r>
              <w:rPr>
                <w:spacing w:val="-17"/>
              </w:rPr>
              <w:t>Group</w:t>
            </w:r>
            <w:r>
              <w:rPr>
                <w:spacing w:val="9"/>
              </w:rPr>
              <w:t xml:space="preserve"> </w:t>
            </w:r>
            <w:r>
              <w:rPr>
                <w:spacing w:val="-17"/>
              </w:rPr>
              <w:t>D</w:t>
            </w:r>
          </w:p>
        </w:tc>
        <w:tc>
          <w:tcPr>
            <w:tcW w:w="737" w:type="dxa"/>
            <w:vAlign w:val="top"/>
          </w:tcPr>
          <w:p w14:paraId="10F3FC85">
            <w:pPr>
              <w:pStyle w:val="6"/>
              <w:spacing w:before="196" w:line="194" w:lineRule="auto"/>
              <w:ind w:left="114"/>
            </w:pPr>
            <w:r>
              <w:rPr>
                <w:spacing w:val="-9"/>
              </w:rPr>
              <w:t>Wins</w:t>
            </w:r>
          </w:p>
        </w:tc>
        <w:tc>
          <w:tcPr>
            <w:tcW w:w="733" w:type="dxa"/>
            <w:vAlign w:val="top"/>
          </w:tcPr>
          <w:p w14:paraId="1FF59531">
            <w:pPr>
              <w:pStyle w:val="6"/>
              <w:spacing w:before="196" w:line="194" w:lineRule="auto"/>
              <w:ind w:left="43"/>
            </w:pPr>
            <w:r>
              <w:rPr>
                <w:spacing w:val="-16"/>
              </w:rPr>
              <w:t>Losses</w:t>
            </w:r>
          </w:p>
        </w:tc>
        <w:tc>
          <w:tcPr>
            <w:tcW w:w="1418" w:type="dxa"/>
            <w:vAlign w:val="top"/>
          </w:tcPr>
          <w:p w14:paraId="7726345D">
            <w:pPr>
              <w:pStyle w:val="6"/>
              <w:spacing w:before="47" w:line="198" w:lineRule="auto"/>
              <w:ind w:left="74"/>
            </w:pPr>
            <w:r>
              <w:rPr>
                <w:spacing w:val="-9"/>
              </w:rPr>
              <w:t>Classification</w:t>
            </w:r>
          </w:p>
          <w:p w14:paraId="2D5E3689">
            <w:pPr>
              <w:pStyle w:val="6"/>
              <w:spacing w:line="297" w:lineRule="exact"/>
              <w:ind w:left="429"/>
            </w:pPr>
            <w:r>
              <w:rPr>
                <w:spacing w:val="-10"/>
                <w:position w:val="3"/>
              </w:rPr>
              <w:t>points</w:t>
            </w:r>
          </w:p>
        </w:tc>
        <w:tc>
          <w:tcPr>
            <w:tcW w:w="1413" w:type="dxa"/>
            <w:vAlign w:val="top"/>
          </w:tcPr>
          <w:p w14:paraId="50F70329">
            <w:pPr>
              <w:pStyle w:val="6"/>
              <w:spacing w:line="284" w:lineRule="exact"/>
              <w:ind w:left="119"/>
            </w:pPr>
            <w:r>
              <w:rPr>
                <w:spacing w:val="-18"/>
                <w:position w:val="2"/>
              </w:rPr>
              <w:t>Game</w:t>
            </w:r>
            <w:r>
              <w:rPr>
                <w:spacing w:val="14"/>
                <w:position w:val="2"/>
              </w:rPr>
              <w:t xml:space="preserve"> </w:t>
            </w:r>
            <w:r>
              <w:rPr>
                <w:spacing w:val="-18"/>
                <w:position w:val="2"/>
              </w:rPr>
              <w:t>points</w:t>
            </w:r>
          </w:p>
        </w:tc>
        <w:tc>
          <w:tcPr>
            <w:tcW w:w="1422" w:type="dxa"/>
            <w:vAlign w:val="top"/>
          </w:tcPr>
          <w:p w14:paraId="5E2E3649">
            <w:pPr>
              <w:pStyle w:val="6"/>
              <w:spacing w:line="280" w:lineRule="exact"/>
              <w:ind w:left="122"/>
            </w:pPr>
            <w:r>
              <w:rPr>
                <w:spacing w:val="-18"/>
                <w:position w:val="2"/>
              </w:rPr>
              <w:t>Game</w:t>
            </w:r>
            <w:r>
              <w:rPr>
                <w:spacing w:val="14"/>
                <w:position w:val="2"/>
              </w:rPr>
              <w:t xml:space="preserve"> </w:t>
            </w:r>
            <w:r>
              <w:rPr>
                <w:spacing w:val="-18"/>
                <w:position w:val="2"/>
              </w:rPr>
              <w:t>points</w:t>
            </w:r>
          </w:p>
          <w:p w14:paraId="46BF77EA">
            <w:pPr>
              <w:pStyle w:val="6"/>
              <w:spacing w:line="292" w:lineRule="exact"/>
              <w:ind w:left="225"/>
            </w:pPr>
            <w:r>
              <w:rPr>
                <w:spacing w:val="-8"/>
              </w:rPr>
              <w:t>difference</w:t>
            </w:r>
          </w:p>
        </w:tc>
      </w:tr>
      <w:tr w14:paraId="63A8F4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1256D75E">
            <w:pPr>
              <w:pStyle w:val="6"/>
              <w:spacing w:before="47" w:line="194" w:lineRule="auto"/>
              <w:ind w:left="87"/>
            </w:pPr>
            <w:r>
              <w:rPr>
                <w:spacing w:val="-21"/>
              </w:rPr>
              <w:t>Team</w:t>
            </w:r>
            <w:r>
              <w:rPr>
                <w:spacing w:val="6"/>
              </w:rPr>
              <w:t xml:space="preserve"> </w:t>
            </w:r>
            <w:r>
              <w:rPr>
                <w:spacing w:val="-21"/>
              </w:rPr>
              <w:t>D1</w:t>
            </w:r>
          </w:p>
        </w:tc>
        <w:tc>
          <w:tcPr>
            <w:tcW w:w="737" w:type="dxa"/>
            <w:vAlign w:val="top"/>
          </w:tcPr>
          <w:p w14:paraId="4CBCE16A">
            <w:pPr>
              <w:pStyle w:val="6"/>
              <w:spacing w:line="242" w:lineRule="auto"/>
              <w:ind w:left="309"/>
            </w:pPr>
            <w:r>
              <w:t>3</w:t>
            </w:r>
          </w:p>
        </w:tc>
        <w:tc>
          <w:tcPr>
            <w:tcW w:w="733" w:type="dxa"/>
            <w:vAlign w:val="top"/>
          </w:tcPr>
          <w:p w14:paraId="1A9449C0">
            <w:pPr>
              <w:pStyle w:val="6"/>
              <w:spacing w:line="242" w:lineRule="auto"/>
              <w:ind w:left="311"/>
            </w:pPr>
            <w:r>
              <w:t>0</w:t>
            </w:r>
          </w:p>
        </w:tc>
        <w:tc>
          <w:tcPr>
            <w:tcW w:w="1418" w:type="dxa"/>
            <w:vAlign w:val="top"/>
          </w:tcPr>
          <w:p w14:paraId="5BC626A9">
            <w:pPr>
              <w:pStyle w:val="6"/>
              <w:spacing w:line="242" w:lineRule="auto"/>
              <w:ind w:left="658"/>
            </w:pPr>
            <w:r>
              <w:t>6</w:t>
            </w:r>
          </w:p>
        </w:tc>
        <w:tc>
          <w:tcPr>
            <w:tcW w:w="1413" w:type="dxa"/>
            <w:vAlign w:val="top"/>
          </w:tcPr>
          <w:p w14:paraId="1CDBE82F">
            <w:pPr>
              <w:pStyle w:val="6"/>
              <w:spacing w:line="242" w:lineRule="auto"/>
              <w:ind w:left="271"/>
            </w:pPr>
            <w:r>
              <w:rPr>
                <w:spacing w:val="-21"/>
              </w:rPr>
              <w:t>312</w:t>
            </w:r>
            <w:r>
              <w:rPr>
                <w:spacing w:val="-8"/>
              </w:rPr>
              <w:t xml:space="preserve"> </w:t>
            </w:r>
            <w:r>
              <w:rPr>
                <w:spacing w:val="-21"/>
              </w:rPr>
              <w:t>– 242</w:t>
            </w:r>
          </w:p>
        </w:tc>
        <w:tc>
          <w:tcPr>
            <w:tcW w:w="1422" w:type="dxa"/>
            <w:vAlign w:val="top"/>
          </w:tcPr>
          <w:p w14:paraId="466A3B08">
            <w:pPr>
              <w:pStyle w:val="6"/>
              <w:spacing w:line="242" w:lineRule="auto"/>
              <w:ind w:left="521"/>
            </w:pPr>
            <w:r>
              <w:rPr>
                <w:spacing w:val="-17"/>
              </w:rPr>
              <w:t>+ 70</w:t>
            </w:r>
          </w:p>
        </w:tc>
      </w:tr>
      <w:tr w14:paraId="24ABCE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58E7DCAE">
            <w:pPr>
              <w:pStyle w:val="6"/>
              <w:spacing w:before="50" w:line="194" w:lineRule="auto"/>
              <w:ind w:left="87"/>
            </w:pPr>
            <w:r>
              <w:rPr>
                <w:spacing w:val="-21"/>
              </w:rPr>
              <w:t>Team</w:t>
            </w:r>
            <w:r>
              <w:rPr>
                <w:spacing w:val="6"/>
              </w:rPr>
              <w:t xml:space="preserve"> </w:t>
            </w:r>
            <w:r>
              <w:rPr>
                <w:spacing w:val="-21"/>
              </w:rPr>
              <w:t>D2</w:t>
            </w:r>
          </w:p>
        </w:tc>
        <w:tc>
          <w:tcPr>
            <w:tcW w:w="737" w:type="dxa"/>
            <w:vAlign w:val="top"/>
          </w:tcPr>
          <w:p w14:paraId="29D0DD1F">
            <w:pPr>
              <w:pStyle w:val="6"/>
              <w:spacing w:line="242" w:lineRule="auto"/>
              <w:ind w:left="315"/>
            </w:pPr>
            <w:r>
              <w:t>2</w:t>
            </w:r>
          </w:p>
        </w:tc>
        <w:tc>
          <w:tcPr>
            <w:tcW w:w="733" w:type="dxa"/>
            <w:vAlign w:val="top"/>
          </w:tcPr>
          <w:p w14:paraId="5F4D50F4">
            <w:pPr>
              <w:pStyle w:val="6"/>
              <w:spacing w:line="242" w:lineRule="auto"/>
              <w:ind w:left="326"/>
            </w:pPr>
            <w:r>
              <w:t>1</w:t>
            </w:r>
          </w:p>
        </w:tc>
        <w:tc>
          <w:tcPr>
            <w:tcW w:w="1418" w:type="dxa"/>
            <w:vAlign w:val="top"/>
          </w:tcPr>
          <w:p w14:paraId="03AB3C5F">
            <w:pPr>
              <w:pStyle w:val="6"/>
              <w:spacing w:line="242" w:lineRule="auto"/>
              <w:ind w:left="662"/>
            </w:pPr>
            <w:r>
              <w:t>5</w:t>
            </w:r>
          </w:p>
        </w:tc>
        <w:tc>
          <w:tcPr>
            <w:tcW w:w="1413" w:type="dxa"/>
            <w:vAlign w:val="top"/>
          </w:tcPr>
          <w:p w14:paraId="0113EF8F">
            <w:pPr>
              <w:pStyle w:val="6"/>
              <w:spacing w:line="242" w:lineRule="auto"/>
              <w:ind w:left="277"/>
            </w:pPr>
            <w:r>
              <w:rPr>
                <w:spacing w:val="-18"/>
                <w:w w:val="97"/>
              </w:rPr>
              <w:t>260</w:t>
            </w:r>
            <w:r>
              <w:rPr>
                <w:spacing w:val="-8"/>
              </w:rPr>
              <w:t xml:space="preserve"> </w:t>
            </w:r>
            <w:r>
              <w:rPr>
                <w:spacing w:val="-18"/>
                <w:w w:val="97"/>
              </w:rPr>
              <w:t>– 265</w:t>
            </w:r>
          </w:p>
        </w:tc>
        <w:tc>
          <w:tcPr>
            <w:tcW w:w="1422" w:type="dxa"/>
            <w:vAlign w:val="top"/>
          </w:tcPr>
          <w:p w14:paraId="39BBCCD5">
            <w:pPr>
              <w:pStyle w:val="6"/>
              <w:spacing w:line="242" w:lineRule="auto"/>
              <w:ind w:left="598"/>
            </w:pPr>
            <w:r>
              <w:rPr>
                <w:spacing w:val="-7"/>
              </w:rPr>
              <w:t>-</w:t>
            </w:r>
            <w:r>
              <w:rPr>
                <w:spacing w:val="-2"/>
              </w:rPr>
              <w:t xml:space="preserve"> </w:t>
            </w:r>
            <w:r>
              <w:rPr>
                <w:spacing w:val="-7"/>
              </w:rPr>
              <w:t>5</w:t>
            </w:r>
          </w:p>
        </w:tc>
      </w:tr>
      <w:tr w14:paraId="05466E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36C47AD8">
            <w:pPr>
              <w:pStyle w:val="6"/>
              <w:spacing w:before="53" w:line="195" w:lineRule="auto"/>
              <w:ind w:left="87"/>
            </w:pPr>
            <w:r>
              <w:rPr>
                <w:spacing w:val="-21"/>
              </w:rPr>
              <w:t>Team</w:t>
            </w:r>
            <w:r>
              <w:rPr>
                <w:spacing w:val="6"/>
              </w:rPr>
              <w:t xml:space="preserve"> </w:t>
            </w:r>
            <w:r>
              <w:rPr>
                <w:spacing w:val="-21"/>
              </w:rPr>
              <w:t>D3</w:t>
            </w:r>
          </w:p>
        </w:tc>
        <w:tc>
          <w:tcPr>
            <w:tcW w:w="737" w:type="dxa"/>
            <w:vAlign w:val="top"/>
          </w:tcPr>
          <w:p w14:paraId="289D79DA">
            <w:pPr>
              <w:pStyle w:val="6"/>
              <w:spacing w:line="280" w:lineRule="exact"/>
              <w:ind w:left="329"/>
            </w:pPr>
            <w:r>
              <w:t>1</w:t>
            </w:r>
          </w:p>
        </w:tc>
        <w:tc>
          <w:tcPr>
            <w:tcW w:w="733" w:type="dxa"/>
            <w:vAlign w:val="top"/>
          </w:tcPr>
          <w:p w14:paraId="098F4E4A">
            <w:pPr>
              <w:pStyle w:val="6"/>
              <w:spacing w:line="280" w:lineRule="exact"/>
              <w:ind w:left="313"/>
            </w:pPr>
            <w:r>
              <w:t>2</w:t>
            </w:r>
          </w:p>
        </w:tc>
        <w:tc>
          <w:tcPr>
            <w:tcW w:w="1418" w:type="dxa"/>
            <w:vAlign w:val="top"/>
          </w:tcPr>
          <w:p w14:paraId="62A4CF94">
            <w:pPr>
              <w:pStyle w:val="6"/>
              <w:spacing w:line="280" w:lineRule="exact"/>
              <w:ind w:left="656"/>
            </w:pPr>
            <w:r>
              <w:t>4</w:t>
            </w:r>
          </w:p>
        </w:tc>
        <w:tc>
          <w:tcPr>
            <w:tcW w:w="1413" w:type="dxa"/>
            <w:vAlign w:val="top"/>
          </w:tcPr>
          <w:p w14:paraId="58166EF7">
            <w:pPr>
              <w:pStyle w:val="6"/>
              <w:spacing w:line="280" w:lineRule="exact"/>
              <w:ind w:left="277"/>
            </w:pPr>
            <w:r>
              <w:rPr>
                <w:spacing w:val="-16"/>
                <w:w w:val="96"/>
              </w:rPr>
              <w:t>239</w:t>
            </w:r>
            <w:r>
              <w:rPr>
                <w:spacing w:val="-14"/>
              </w:rPr>
              <w:t xml:space="preserve"> </w:t>
            </w:r>
            <w:r>
              <w:rPr>
                <w:spacing w:val="-16"/>
                <w:w w:val="96"/>
              </w:rPr>
              <w:t>– 246</w:t>
            </w:r>
          </w:p>
        </w:tc>
        <w:tc>
          <w:tcPr>
            <w:tcW w:w="1422" w:type="dxa"/>
            <w:vAlign w:val="top"/>
          </w:tcPr>
          <w:p w14:paraId="0D41662C">
            <w:pPr>
              <w:pStyle w:val="6"/>
              <w:spacing w:line="280" w:lineRule="exact"/>
              <w:ind w:left="598"/>
            </w:pPr>
            <w:r>
              <w:rPr>
                <w:spacing w:val="-7"/>
              </w:rPr>
              <w:t>- 7</w:t>
            </w:r>
          </w:p>
        </w:tc>
      </w:tr>
      <w:tr w14:paraId="656637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5" w:type="dxa"/>
            <w:vAlign w:val="top"/>
          </w:tcPr>
          <w:p w14:paraId="1EDB541A">
            <w:pPr>
              <w:pStyle w:val="6"/>
              <w:spacing w:before="60" w:line="194" w:lineRule="auto"/>
              <w:ind w:left="87"/>
            </w:pPr>
            <w:r>
              <w:rPr>
                <w:spacing w:val="-20"/>
                <w:w w:val="99"/>
              </w:rPr>
              <w:t>Team</w:t>
            </w:r>
            <w:r>
              <w:rPr>
                <w:spacing w:val="9"/>
              </w:rPr>
              <w:t xml:space="preserve"> </w:t>
            </w:r>
            <w:r>
              <w:rPr>
                <w:spacing w:val="-20"/>
                <w:w w:val="99"/>
              </w:rPr>
              <w:t>D4</w:t>
            </w:r>
          </w:p>
        </w:tc>
        <w:tc>
          <w:tcPr>
            <w:tcW w:w="737" w:type="dxa"/>
            <w:vAlign w:val="top"/>
          </w:tcPr>
          <w:p w14:paraId="282876D0">
            <w:pPr>
              <w:pStyle w:val="6"/>
              <w:spacing w:line="293" w:lineRule="exact"/>
              <w:ind w:left="314"/>
            </w:pPr>
            <w:r>
              <w:t>0</w:t>
            </w:r>
          </w:p>
        </w:tc>
        <w:tc>
          <w:tcPr>
            <w:tcW w:w="733" w:type="dxa"/>
            <w:vAlign w:val="top"/>
          </w:tcPr>
          <w:p w14:paraId="7C4E13F7">
            <w:pPr>
              <w:pStyle w:val="6"/>
              <w:spacing w:line="293" w:lineRule="exact"/>
              <w:ind w:left="306"/>
            </w:pPr>
            <w:r>
              <w:t>3</w:t>
            </w:r>
          </w:p>
        </w:tc>
        <w:tc>
          <w:tcPr>
            <w:tcW w:w="1418" w:type="dxa"/>
            <w:vAlign w:val="top"/>
          </w:tcPr>
          <w:p w14:paraId="0A95D137">
            <w:pPr>
              <w:pStyle w:val="6"/>
              <w:spacing w:line="293" w:lineRule="exact"/>
              <w:ind w:left="652"/>
            </w:pPr>
            <w:r>
              <w:t>3</w:t>
            </w:r>
          </w:p>
        </w:tc>
        <w:tc>
          <w:tcPr>
            <w:tcW w:w="1413" w:type="dxa"/>
            <w:vAlign w:val="top"/>
          </w:tcPr>
          <w:p w14:paraId="6A37EB9E">
            <w:pPr>
              <w:pStyle w:val="6"/>
              <w:spacing w:line="293" w:lineRule="exact"/>
              <w:ind w:left="291"/>
            </w:pPr>
            <w:r>
              <w:rPr>
                <w:spacing w:val="-23"/>
              </w:rPr>
              <w:t>195</w:t>
            </w:r>
            <w:r>
              <w:rPr>
                <w:spacing w:val="-12"/>
              </w:rPr>
              <w:t xml:space="preserve"> </w:t>
            </w:r>
            <w:r>
              <w:rPr>
                <w:spacing w:val="-23"/>
              </w:rPr>
              <w:t>– 253</w:t>
            </w:r>
          </w:p>
        </w:tc>
        <w:tc>
          <w:tcPr>
            <w:tcW w:w="1422" w:type="dxa"/>
            <w:vAlign w:val="top"/>
          </w:tcPr>
          <w:p w14:paraId="07AD2165">
            <w:pPr>
              <w:pStyle w:val="6"/>
              <w:spacing w:line="293" w:lineRule="exact"/>
              <w:ind w:left="544"/>
            </w:pPr>
            <w:r>
              <w:rPr>
                <w:spacing w:val="-16"/>
              </w:rPr>
              <w:t>-</w:t>
            </w:r>
            <w:r>
              <w:rPr>
                <w:spacing w:val="-1"/>
              </w:rPr>
              <w:t xml:space="preserve"> </w:t>
            </w:r>
            <w:r>
              <w:rPr>
                <w:spacing w:val="-16"/>
              </w:rPr>
              <w:t>58</w:t>
            </w:r>
          </w:p>
        </w:tc>
      </w:tr>
    </w:tbl>
    <w:p w14:paraId="062CA925">
      <w:pPr>
        <w:pStyle w:val="2"/>
        <w:spacing w:line="439" w:lineRule="auto"/>
      </w:pPr>
    </w:p>
    <w:p w14:paraId="4045072D">
      <w:pPr>
        <w:pStyle w:val="2"/>
        <w:spacing w:before="69" w:line="233" w:lineRule="auto"/>
        <w:ind w:left="1009"/>
        <w:rPr>
          <w:sz w:val="24"/>
          <w:szCs w:val="24"/>
        </w:rPr>
      </w:pPr>
      <w:r>
        <w:rPr>
          <w:spacing w:val="-12"/>
          <w:sz w:val="24"/>
          <w:szCs w:val="24"/>
        </w:rPr>
        <w:t>Final classification of 4 teams (13</w:t>
      </w:r>
      <w:r>
        <w:rPr>
          <w:spacing w:val="5"/>
          <w:position w:val="7"/>
          <w:sz w:val="13"/>
          <w:szCs w:val="13"/>
        </w:rPr>
        <w:t>th</w:t>
      </w:r>
      <w:r>
        <w:rPr>
          <w:spacing w:val="29"/>
          <w:w w:val="101"/>
          <w:position w:val="7"/>
          <w:sz w:val="13"/>
          <w:szCs w:val="13"/>
        </w:rPr>
        <w:t xml:space="preserve"> </w:t>
      </w:r>
      <w:r>
        <w:rPr>
          <w:spacing w:val="-21"/>
          <w:w w:val="93"/>
          <w:sz w:val="24"/>
          <w:szCs w:val="24"/>
        </w:rPr>
        <w:t>–</w:t>
      </w:r>
      <w:r>
        <w:rPr>
          <w:spacing w:val="8"/>
          <w:sz w:val="24"/>
          <w:szCs w:val="24"/>
        </w:rPr>
        <w:t xml:space="preserve"> </w:t>
      </w:r>
      <w:r>
        <w:rPr>
          <w:spacing w:val="-21"/>
          <w:w w:val="93"/>
          <w:sz w:val="24"/>
          <w:szCs w:val="24"/>
        </w:rPr>
        <w:t>16</w:t>
      </w:r>
      <w:r>
        <w:rPr>
          <w:spacing w:val="1"/>
          <w:position w:val="3"/>
          <w:sz w:val="13"/>
          <w:szCs w:val="13"/>
        </w:rPr>
        <w:t>th</w:t>
      </w:r>
      <w:r>
        <w:rPr>
          <w:spacing w:val="-12"/>
          <w:position w:val="3"/>
          <w:sz w:val="24"/>
          <w:szCs w:val="24"/>
        </w:rPr>
        <w:t xml:space="preserve">) </w:t>
      </w:r>
      <w:r>
        <w:rPr>
          <w:spacing w:val="-12"/>
          <w:sz w:val="24"/>
          <w:szCs w:val="24"/>
        </w:rPr>
        <w:t>eliminated after the Group</w:t>
      </w:r>
      <w:r>
        <w:rPr>
          <w:spacing w:val="9"/>
          <w:sz w:val="24"/>
          <w:szCs w:val="24"/>
        </w:rPr>
        <w:t xml:space="preserve"> </w:t>
      </w:r>
      <w:r>
        <w:rPr>
          <w:spacing w:val="-12"/>
          <w:sz w:val="24"/>
          <w:szCs w:val="24"/>
        </w:rPr>
        <w:t>Phase.</w:t>
      </w:r>
    </w:p>
    <w:p w14:paraId="1EF98411">
      <w:pPr>
        <w:pStyle w:val="2"/>
        <w:spacing w:before="110" w:line="267" w:lineRule="auto"/>
        <w:ind w:left="994"/>
        <w:rPr>
          <w:sz w:val="24"/>
          <w:szCs w:val="24"/>
        </w:rPr>
      </w:pPr>
      <w:r>
        <w:rPr>
          <w:spacing w:val="-16"/>
          <w:sz w:val="24"/>
          <w:szCs w:val="24"/>
        </w:rPr>
        <w:t>The teams</w:t>
      </w:r>
      <w:r>
        <w:rPr>
          <w:spacing w:val="15"/>
          <w:sz w:val="24"/>
          <w:szCs w:val="24"/>
        </w:rPr>
        <w:t xml:space="preserve"> </w:t>
      </w:r>
      <w:r>
        <w:rPr>
          <w:spacing w:val="-16"/>
          <w:sz w:val="24"/>
          <w:szCs w:val="24"/>
        </w:rPr>
        <w:t>placed</w:t>
      </w:r>
      <w:r>
        <w:rPr>
          <w:spacing w:val="19"/>
          <w:sz w:val="24"/>
          <w:szCs w:val="24"/>
        </w:rPr>
        <w:t xml:space="preserve"> </w:t>
      </w:r>
      <w:r>
        <w:rPr>
          <w:spacing w:val="-16"/>
          <w:sz w:val="24"/>
          <w:szCs w:val="24"/>
        </w:rPr>
        <w:t>1</w:t>
      </w:r>
      <w:r>
        <w:rPr>
          <w:spacing w:val="2"/>
          <w:position w:val="8"/>
          <w:sz w:val="13"/>
          <w:szCs w:val="13"/>
        </w:rPr>
        <w:t>st</w:t>
      </w:r>
      <w:r>
        <w:rPr>
          <w:spacing w:val="3"/>
          <w:position w:val="8"/>
          <w:sz w:val="13"/>
          <w:szCs w:val="13"/>
        </w:rPr>
        <w:t xml:space="preserve"> </w:t>
      </w:r>
      <w:r>
        <w:rPr>
          <w:spacing w:val="-12"/>
          <w:sz w:val="24"/>
          <w:szCs w:val="24"/>
        </w:rPr>
        <w:t>in</w:t>
      </w:r>
      <w:r>
        <w:rPr>
          <w:spacing w:val="11"/>
          <w:sz w:val="24"/>
          <w:szCs w:val="24"/>
        </w:rPr>
        <w:t xml:space="preserve"> </w:t>
      </w:r>
      <w:r>
        <w:rPr>
          <w:spacing w:val="-11"/>
          <w:sz w:val="24"/>
          <w:szCs w:val="24"/>
        </w:rPr>
        <w:t>each</w:t>
      </w:r>
      <w:r>
        <w:rPr>
          <w:spacing w:val="10"/>
          <w:sz w:val="24"/>
          <w:szCs w:val="24"/>
        </w:rPr>
        <w:t xml:space="preserve"> </w:t>
      </w:r>
      <w:r>
        <w:rPr>
          <w:spacing w:val="-11"/>
          <w:sz w:val="24"/>
          <w:szCs w:val="24"/>
        </w:rPr>
        <w:t>group</w:t>
      </w:r>
      <w:r>
        <w:rPr>
          <w:spacing w:val="10"/>
          <w:sz w:val="24"/>
          <w:szCs w:val="24"/>
        </w:rPr>
        <w:t xml:space="preserve"> </w:t>
      </w:r>
      <w:r>
        <w:rPr>
          <w:spacing w:val="-11"/>
          <w:sz w:val="24"/>
          <w:szCs w:val="24"/>
        </w:rPr>
        <w:t>of the</w:t>
      </w:r>
      <w:r>
        <w:rPr>
          <w:spacing w:val="13"/>
          <w:sz w:val="24"/>
          <w:szCs w:val="24"/>
        </w:rPr>
        <w:t xml:space="preserve"> </w:t>
      </w:r>
      <w:r>
        <w:rPr>
          <w:spacing w:val="-11"/>
          <w:sz w:val="24"/>
          <w:szCs w:val="24"/>
        </w:rPr>
        <w:t>Gro</w:t>
      </w:r>
      <w:r>
        <w:rPr>
          <w:spacing w:val="-12"/>
          <w:sz w:val="24"/>
          <w:szCs w:val="24"/>
        </w:rPr>
        <w:t>up</w:t>
      </w:r>
      <w:r>
        <w:rPr>
          <w:spacing w:val="18"/>
          <w:w w:val="101"/>
          <w:sz w:val="24"/>
          <w:szCs w:val="24"/>
        </w:rPr>
        <w:t xml:space="preserve"> </w:t>
      </w:r>
      <w:r>
        <w:rPr>
          <w:spacing w:val="-12"/>
          <w:sz w:val="24"/>
          <w:szCs w:val="24"/>
        </w:rPr>
        <w:t>Phase</w:t>
      </w:r>
      <w:r>
        <w:rPr>
          <w:spacing w:val="11"/>
          <w:sz w:val="24"/>
          <w:szCs w:val="24"/>
        </w:rPr>
        <w:t xml:space="preserve"> </w:t>
      </w:r>
      <w:r>
        <w:rPr>
          <w:rFonts w:hint="eastAsia" w:eastAsia="宋体"/>
          <w:spacing w:val="11"/>
          <w:sz w:val="24"/>
          <w:szCs w:val="24"/>
          <w:lang w:eastAsia="zh-CN"/>
        </w:rPr>
        <w:t>qualify</w:t>
      </w:r>
      <w:r>
        <w:rPr>
          <w:spacing w:val="10"/>
          <w:sz w:val="24"/>
          <w:szCs w:val="24"/>
        </w:rPr>
        <w:t xml:space="preserve"> </w:t>
      </w:r>
      <w:r>
        <w:rPr>
          <w:spacing w:val="-12"/>
          <w:sz w:val="24"/>
          <w:szCs w:val="24"/>
        </w:rPr>
        <w:t>directly</w:t>
      </w:r>
      <w:r>
        <w:rPr>
          <w:spacing w:val="10"/>
          <w:sz w:val="24"/>
          <w:szCs w:val="24"/>
        </w:rPr>
        <w:t xml:space="preserve"> </w:t>
      </w:r>
      <w:r>
        <w:rPr>
          <w:spacing w:val="-12"/>
          <w:sz w:val="24"/>
          <w:szCs w:val="24"/>
        </w:rPr>
        <w:t>for th</w:t>
      </w:r>
      <w:r>
        <w:rPr>
          <w:spacing w:val="-10"/>
          <w:sz w:val="24"/>
          <w:szCs w:val="24"/>
        </w:rPr>
        <w:t>e</w:t>
      </w:r>
      <w:r>
        <w:rPr>
          <w:sz w:val="24"/>
          <w:szCs w:val="24"/>
        </w:rPr>
        <w:t xml:space="preserve"> </w:t>
      </w:r>
      <w:r>
        <w:rPr>
          <w:spacing w:val="-12"/>
          <w:sz w:val="24"/>
          <w:szCs w:val="24"/>
        </w:rPr>
        <w:t>Quarterfinals. The teams placed 4</w:t>
      </w:r>
      <w:r>
        <w:rPr>
          <w:spacing w:val="2"/>
          <w:position w:val="8"/>
          <w:sz w:val="13"/>
          <w:szCs w:val="13"/>
        </w:rPr>
        <w:t>th</w:t>
      </w:r>
      <w:r>
        <w:rPr>
          <w:spacing w:val="45"/>
          <w:w w:val="101"/>
          <w:position w:val="8"/>
          <w:sz w:val="13"/>
          <w:szCs w:val="13"/>
        </w:rPr>
        <w:t xml:space="preserve"> </w:t>
      </w:r>
      <w:r>
        <w:rPr>
          <w:spacing w:val="-13"/>
          <w:sz w:val="24"/>
          <w:szCs w:val="24"/>
        </w:rPr>
        <w:t>in each group in the Group</w:t>
      </w:r>
      <w:r>
        <w:rPr>
          <w:spacing w:val="9"/>
          <w:sz w:val="24"/>
          <w:szCs w:val="24"/>
        </w:rPr>
        <w:t xml:space="preserve"> </w:t>
      </w:r>
      <w:r>
        <w:rPr>
          <w:spacing w:val="-13"/>
          <w:sz w:val="24"/>
          <w:szCs w:val="24"/>
        </w:rPr>
        <w:t>Phase</w:t>
      </w:r>
      <w:r>
        <w:rPr>
          <w:spacing w:val="3"/>
          <w:sz w:val="24"/>
          <w:szCs w:val="24"/>
        </w:rPr>
        <w:t xml:space="preserve"> </w:t>
      </w:r>
      <w:r>
        <w:rPr>
          <w:spacing w:val="-13"/>
          <w:sz w:val="24"/>
          <w:szCs w:val="24"/>
        </w:rPr>
        <w:t>are</w:t>
      </w:r>
      <w:r>
        <w:rPr>
          <w:spacing w:val="3"/>
          <w:sz w:val="24"/>
          <w:szCs w:val="24"/>
        </w:rPr>
        <w:t xml:space="preserve"> </w:t>
      </w:r>
      <w:r>
        <w:rPr>
          <w:spacing w:val="-13"/>
          <w:sz w:val="24"/>
          <w:szCs w:val="24"/>
        </w:rPr>
        <w:t>eliminated.</w:t>
      </w:r>
      <w:r>
        <w:rPr>
          <w:sz w:val="24"/>
          <w:szCs w:val="24"/>
        </w:rPr>
        <w:t xml:space="preserve"> </w:t>
      </w:r>
      <w:r>
        <w:rPr>
          <w:spacing w:val="-9"/>
          <w:sz w:val="24"/>
          <w:szCs w:val="24"/>
        </w:rPr>
        <w:t xml:space="preserve">The table of the </w:t>
      </w:r>
      <w:r>
        <w:rPr>
          <w:rFonts w:hint="eastAsia" w:eastAsia="宋体"/>
          <w:spacing w:val="-9"/>
          <w:sz w:val="24"/>
          <w:szCs w:val="24"/>
          <w:lang w:eastAsia="zh-CN"/>
        </w:rPr>
        <w:t>teams’</w:t>
      </w:r>
      <w:r>
        <w:rPr>
          <w:spacing w:val="-2"/>
          <w:sz w:val="24"/>
          <w:szCs w:val="24"/>
        </w:rPr>
        <w:t xml:space="preserve"> </w:t>
      </w:r>
      <w:r>
        <w:rPr>
          <w:spacing w:val="-9"/>
          <w:sz w:val="24"/>
          <w:szCs w:val="24"/>
        </w:rPr>
        <w:t>final classification is as follows:</w:t>
      </w:r>
    </w:p>
    <w:p w14:paraId="5235350A">
      <w:pPr>
        <w:spacing w:line="79" w:lineRule="exact"/>
      </w:pPr>
    </w:p>
    <w:tbl>
      <w:tblPr>
        <w:tblStyle w:val="5"/>
        <w:tblW w:w="680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5"/>
        <w:gridCol w:w="1700"/>
        <w:gridCol w:w="1695"/>
        <w:gridCol w:w="1705"/>
      </w:tblGrid>
      <w:tr w14:paraId="334561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705" w:type="dxa"/>
            <w:vAlign w:val="top"/>
          </w:tcPr>
          <w:p w14:paraId="6B353829">
            <w:pPr>
              <w:pStyle w:val="6"/>
              <w:spacing w:before="52" w:line="194" w:lineRule="auto"/>
              <w:ind w:left="635"/>
            </w:pPr>
            <w:r>
              <w:rPr>
                <w:spacing w:val="-16"/>
              </w:rPr>
              <w:t>Final</w:t>
            </w:r>
          </w:p>
          <w:p w14:paraId="3EAAFDD9">
            <w:pPr>
              <w:pStyle w:val="6"/>
              <w:spacing w:line="297" w:lineRule="exact"/>
              <w:ind w:left="222"/>
            </w:pPr>
            <w:r>
              <w:rPr>
                <w:spacing w:val="-7"/>
              </w:rPr>
              <w:t>classification</w:t>
            </w:r>
          </w:p>
        </w:tc>
        <w:tc>
          <w:tcPr>
            <w:tcW w:w="1700" w:type="dxa"/>
            <w:vAlign w:val="top"/>
          </w:tcPr>
          <w:p w14:paraId="0BA7EF39">
            <w:pPr>
              <w:pStyle w:val="6"/>
              <w:spacing w:before="47" w:line="198" w:lineRule="auto"/>
              <w:ind w:left="214"/>
            </w:pPr>
            <w:r>
              <w:rPr>
                <w:spacing w:val="-9"/>
              </w:rPr>
              <w:t>Classification</w:t>
            </w:r>
          </w:p>
          <w:p w14:paraId="1B22082B">
            <w:pPr>
              <w:pStyle w:val="6"/>
              <w:spacing w:line="297" w:lineRule="exact"/>
              <w:ind w:left="569"/>
            </w:pPr>
            <w:r>
              <w:rPr>
                <w:spacing w:val="-10"/>
                <w:position w:val="3"/>
              </w:rPr>
              <w:t>points</w:t>
            </w:r>
          </w:p>
        </w:tc>
        <w:tc>
          <w:tcPr>
            <w:tcW w:w="1695" w:type="dxa"/>
            <w:vAlign w:val="top"/>
          </w:tcPr>
          <w:p w14:paraId="7FFADD76">
            <w:pPr>
              <w:pStyle w:val="6"/>
              <w:spacing w:before="131" w:line="297" w:lineRule="exact"/>
              <w:ind w:left="260"/>
            </w:pPr>
            <w:r>
              <w:rPr>
                <w:spacing w:val="-18"/>
                <w:position w:val="3"/>
              </w:rPr>
              <w:t>Game</w:t>
            </w:r>
            <w:r>
              <w:rPr>
                <w:spacing w:val="14"/>
                <w:position w:val="3"/>
              </w:rPr>
              <w:t xml:space="preserve"> </w:t>
            </w:r>
            <w:r>
              <w:rPr>
                <w:spacing w:val="-18"/>
                <w:position w:val="3"/>
              </w:rPr>
              <w:t>points</w:t>
            </w:r>
          </w:p>
        </w:tc>
        <w:tc>
          <w:tcPr>
            <w:tcW w:w="1705" w:type="dxa"/>
            <w:vAlign w:val="top"/>
          </w:tcPr>
          <w:p w14:paraId="5ED0853B">
            <w:pPr>
              <w:pStyle w:val="6"/>
              <w:spacing w:line="280" w:lineRule="exact"/>
              <w:ind w:left="264"/>
            </w:pPr>
            <w:r>
              <w:rPr>
                <w:spacing w:val="-18"/>
                <w:position w:val="2"/>
              </w:rPr>
              <w:t>Game</w:t>
            </w:r>
            <w:r>
              <w:rPr>
                <w:spacing w:val="14"/>
                <w:position w:val="2"/>
              </w:rPr>
              <w:t xml:space="preserve"> </w:t>
            </w:r>
            <w:r>
              <w:rPr>
                <w:spacing w:val="-18"/>
                <w:position w:val="2"/>
              </w:rPr>
              <w:t>points</w:t>
            </w:r>
          </w:p>
          <w:p w14:paraId="5E435258">
            <w:pPr>
              <w:pStyle w:val="6"/>
              <w:spacing w:line="292" w:lineRule="exact"/>
              <w:ind w:left="367"/>
            </w:pPr>
            <w:r>
              <w:rPr>
                <w:spacing w:val="-8"/>
              </w:rPr>
              <w:t>difference</w:t>
            </w:r>
          </w:p>
        </w:tc>
      </w:tr>
      <w:tr w14:paraId="3B89CB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705" w:type="dxa"/>
            <w:vAlign w:val="top"/>
          </w:tcPr>
          <w:p w14:paraId="714C389D">
            <w:pPr>
              <w:pStyle w:val="6"/>
              <w:spacing w:line="280" w:lineRule="exact"/>
              <w:ind w:left="259"/>
            </w:pPr>
            <w:r>
              <w:rPr>
                <w:spacing w:val="-35"/>
                <w:w w:val="97"/>
              </w:rPr>
              <w:t>13</w:t>
            </w:r>
            <w:r>
              <w:rPr>
                <w:position w:val="8"/>
                <w:sz w:val="13"/>
                <w:szCs w:val="13"/>
              </w:rPr>
              <w:t>th</w:t>
            </w:r>
            <w:r>
              <w:rPr>
                <w:spacing w:val="23"/>
                <w:w w:val="101"/>
                <w:position w:val="8"/>
                <w:sz w:val="13"/>
                <w:szCs w:val="13"/>
              </w:rPr>
              <w:t xml:space="preserve"> </w:t>
            </w:r>
            <w:r>
              <w:rPr>
                <w:spacing w:val="-17"/>
              </w:rPr>
              <w:t>Team A4</w:t>
            </w:r>
          </w:p>
        </w:tc>
        <w:tc>
          <w:tcPr>
            <w:tcW w:w="1700" w:type="dxa"/>
            <w:vAlign w:val="top"/>
          </w:tcPr>
          <w:p w14:paraId="02C23472">
            <w:pPr>
              <w:pStyle w:val="6"/>
              <w:spacing w:line="280" w:lineRule="exact"/>
              <w:ind w:left="792"/>
            </w:pPr>
            <w:r>
              <w:t>3</w:t>
            </w:r>
          </w:p>
        </w:tc>
        <w:tc>
          <w:tcPr>
            <w:tcW w:w="1695" w:type="dxa"/>
            <w:vAlign w:val="top"/>
          </w:tcPr>
          <w:p w14:paraId="602156AE">
            <w:pPr>
              <w:pStyle w:val="6"/>
              <w:spacing w:line="280" w:lineRule="exact"/>
              <w:ind w:left="418"/>
            </w:pPr>
            <w:r>
              <w:rPr>
                <w:spacing w:val="-21"/>
              </w:rPr>
              <w:t>245</w:t>
            </w:r>
            <w:r>
              <w:rPr>
                <w:spacing w:val="-14"/>
              </w:rPr>
              <w:t xml:space="preserve"> </w:t>
            </w:r>
            <w:r>
              <w:rPr>
                <w:spacing w:val="-21"/>
              </w:rPr>
              <w:t>– 291</w:t>
            </w:r>
          </w:p>
        </w:tc>
        <w:tc>
          <w:tcPr>
            <w:tcW w:w="1705" w:type="dxa"/>
            <w:vAlign w:val="top"/>
          </w:tcPr>
          <w:p w14:paraId="7039AE59">
            <w:pPr>
              <w:pStyle w:val="6"/>
              <w:spacing w:line="280" w:lineRule="exact"/>
              <w:ind w:left="687"/>
            </w:pPr>
            <w:r>
              <w:rPr>
                <w:spacing w:val="-13"/>
              </w:rPr>
              <w:t>- 46</w:t>
            </w:r>
          </w:p>
        </w:tc>
      </w:tr>
      <w:tr w14:paraId="5C91E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705" w:type="dxa"/>
            <w:vAlign w:val="top"/>
          </w:tcPr>
          <w:p w14:paraId="05BE6493">
            <w:pPr>
              <w:pStyle w:val="6"/>
              <w:spacing w:line="242" w:lineRule="auto"/>
              <w:ind w:left="259"/>
            </w:pPr>
            <w:r>
              <w:rPr>
                <w:spacing w:val="-26"/>
                <w:w w:val="90"/>
                <w:position w:val="-1"/>
              </w:rPr>
              <w:t>14</w:t>
            </w:r>
            <w:r>
              <w:rPr>
                <w:position w:val="7"/>
                <w:sz w:val="13"/>
                <w:szCs w:val="13"/>
              </w:rPr>
              <w:t>th</w:t>
            </w:r>
            <w:r>
              <w:rPr>
                <w:spacing w:val="26"/>
                <w:w w:val="101"/>
                <w:position w:val="7"/>
                <w:sz w:val="13"/>
                <w:szCs w:val="13"/>
              </w:rPr>
              <w:t xml:space="preserve"> </w:t>
            </w:r>
            <w:r>
              <w:rPr>
                <w:spacing w:val="-20"/>
                <w:w w:val="99"/>
                <w:position w:val="-1"/>
              </w:rPr>
              <w:t>Team</w:t>
            </w:r>
            <w:r>
              <w:rPr>
                <w:spacing w:val="6"/>
                <w:position w:val="-1"/>
              </w:rPr>
              <w:t xml:space="preserve"> </w:t>
            </w:r>
            <w:r>
              <w:rPr>
                <w:spacing w:val="-20"/>
                <w:w w:val="99"/>
                <w:position w:val="-1"/>
              </w:rPr>
              <w:t>D4</w:t>
            </w:r>
          </w:p>
        </w:tc>
        <w:tc>
          <w:tcPr>
            <w:tcW w:w="1700" w:type="dxa"/>
            <w:vAlign w:val="top"/>
          </w:tcPr>
          <w:p w14:paraId="00B67E3C">
            <w:pPr>
              <w:pStyle w:val="6"/>
              <w:spacing w:line="242" w:lineRule="auto"/>
              <w:ind w:left="792"/>
            </w:pPr>
            <w:r>
              <w:t>3</w:t>
            </w:r>
          </w:p>
        </w:tc>
        <w:tc>
          <w:tcPr>
            <w:tcW w:w="1695" w:type="dxa"/>
            <w:vAlign w:val="top"/>
          </w:tcPr>
          <w:p w14:paraId="789D5B0A">
            <w:pPr>
              <w:pStyle w:val="6"/>
              <w:spacing w:line="242" w:lineRule="auto"/>
              <w:ind w:left="432"/>
            </w:pPr>
            <w:r>
              <w:rPr>
                <w:spacing w:val="-23"/>
              </w:rPr>
              <w:t>195</w:t>
            </w:r>
            <w:r>
              <w:rPr>
                <w:spacing w:val="-12"/>
              </w:rPr>
              <w:t xml:space="preserve"> </w:t>
            </w:r>
            <w:r>
              <w:rPr>
                <w:spacing w:val="-23"/>
              </w:rPr>
              <w:t>– 253</w:t>
            </w:r>
          </w:p>
        </w:tc>
        <w:tc>
          <w:tcPr>
            <w:tcW w:w="1705" w:type="dxa"/>
            <w:vAlign w:val="top"/>
          </w:tcPr>
          <w:p w14:paraId="352D5895">
            <w:pPr>
              <w:pStyle w:val="6"/>
              <w:spacing w:line="242" w:lineRule="auto"/>
              <w:ind w:left="687"/>
            </w:pPr>
            <w:r>
              <w:rPr>
                <w:spacing w:val="-16"/>
              </w:rPr>
              <w:t>-</w:t>
            </w:r>
            <w:r>
              <w:rPr>
                <w:spacing w:val="-1"/>
              </w:rPr>
              <w:t xml:space="preserve"> </w:t>
            </w:r>
            <w:r>
              <w:rPr>
                <w:spacing w:val="-16"/>
              </w:rPr>
              <w:t>58</w:t>
            </w:r>
          </w:p>
        </w:tc>
      </w:tr>
      <w:tr w14:paraId="0B26C1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705" w:type="dxa"/>
            <w:vAlign w:val="top"/>
          </w:tcPr>
          <w:p w14:paraId="7B44E363">
            <w:pPr>
              <w:pStyle w:val="6"/>
              <w:spacing w:line="242" w:lineRule="auto"/>
              <w:ind w:left="266"/>
            </w:pPr>
            <w:r>
              <w:rPr>
                <w:spacing w:val="-33"/>
                <w:w w:val="96"/>
                <w:position w:val="-1"/>
              </w:rPr>
              <w:t>15</w:t>
            </w:r>
            <w:r>
              <w:rPr>
                <w:position w:val="7"/>
                <w:sz w:val="13"/>
                <w:szCs w:val="13"/>
              </w:rPr>
              <w:t>th</w:t>
            </w:r>
            <w:r>
              <w:rPr>
                <w:spacing w:val="28"/>
                <w:position w:val="7"/>
                <w:sz w:val="13"/>
                <w:szCs w:val="13"/>
              </w:rPr>
              <w:t xml:space="preserve"> </w:t>
            </w:r>
            <w:r>
              <w:rPr>
                <w:spacing w:val="-17"/>
                <w:w w:val="96"/>
                <w:position w:val="-1"/>
              </w:rPr>
              <w:t>Team</w:t>
            </w:r>
            <w:r>
              <w:rPr>
                <w:spacing w:val="4"/>
                <w:position w:val="-1"/>
              </w:rPr>
              <w:t xml:space="preserve"> </w:t>
            </w:r>
            <w:r>
              <w:rPr>
                <w:spacing w:val="-17"/>
                <w:w w:val="96"/>
                <w:position w:val="-1"/>
              </w:rPr>
              <w:t>C4</w:t>
            </w:r>
          </w:p>
        </w:tc>
        <w:tc>
          <w:tcPr>
            <w:tcW w:w="1700" w:type="dxa"/>
            <w:vAlign w:val="top"/>
          </w:tcPr>
          <w:p w14:paraId="661AD1AF">
            <w:pPr>
              <w:pStyle w:val="6"/>
              <w:spacing w:line="242" w:lineRule="auto"/>
              <w:ind w:left="792"/>
            </w:pPr>
            <w:r>
              <w:t>3</w:t>
            </w:r>
          </w:p>
        </w:tc>
        <w:tc>
          <w:tcPr>
            <w:tcW w:w="1695" w:type="dxa"/>
            <w:vAlign w:val="top"/>
          </w:tcPr>
          <w:p w14:paraId="4482FD9E">
            <w:pPr>
              <w:pStyle w:val="6"/>
              <w:spacing w:line="242" w:lineRule="auto"/>
              <w:ind w:left="418"/>
            </w:pPr>
            <w:r>
              <w:rPr>
                <w:spacing w:val="-21"/>
              </w:rPr>
              <w:t>212</w:t>
            </w:r>
            <w:r>
              <w:rPr>
                <w:spacing w:val="-14"/>
              </w:rPr>
              <w:t xml:space="preserve"> </w:t>
            </w:r>
            <w:r>
              <w:rPr>
                <w:spacing w:val="-21"/>
              </w:rPr>
              <w:t>– 275</w:t>
            </w:r>
          </w:p>
        </w:tc>
        <w:tc>
          <w:tcPr>
            <w:tcW w:w="1705" w:type="dxa"/>
            <w:vAlign w:val="top"/>
          </w:tcPr>
          <w:p w14:paraId="671C6029">
            <w:pPr>
              <w:pStyle w:val="6"/>
              <w:spacing w:line="242" w:lineRule="auto"/>
              <w:ind w:left="687"/>
            </w:pPr>
            <w:r>
              <w:rPr>
                <w:spacing w:val="-13"/>
              </w:rPr>
              <w:t>- 63</w:t>
            </w:r>
          </w:p>
        </w:tc>
      </w:tr>
      <w:tr w14:paraId="4FA653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705" w:type="dxa"/>
            <w:vAlign w:val="top"/>
          </w:tcPr>
          <w:p w14:paraId="583BF055">
            <w:pPr>
              <w:pStyle w:val="6"/>
              <w:spacing w:line="293" w:lineRule="exact"/>
              <w:ind w:left="259"/>
            </w:pPr>
            <w:r>
              <w:rPr>
                <w:spacing w:val="-33"/>
                <w:w w:val="96"/>
              </w:rPr>
              <w:t>16</w:t>
            </w:r>
            <w:r>
              <w:rPr>
                <w:position w:val="8"/>
                <w:sz w:val="13"/>
                <w:szCs w:val="13"/>
              </w:rPr>
              <w:t>th</w:t>
            </w:r>
            <w:r>
              <w:rPr>
                <w:spacing w:val="23"/>
                <w:position w:val="8"/>
                <w:sz w:val="13"/>
                <w:szCs w:val="13"/>
              </w:rPr>
              <w:t xml:space="preserve"> </w:t>
            </w:r>
            <w:r>
              <w:rPr>
                <w:spacing w:val="-20"/>
              </w:rPr>
              <w:t>Team</w:t>
            </w:r>
            <w:r>
              <w:rPr>
                <w:spacing w:val="8"/>
              </w:rPr>
              <w:t xml:space="preserve"> </w:t>
            </w:r>
            <w:r>
              <w:rPr>
                <w:spacing w:val="-20"/>
              </w:rPr>
              <w:t>B4</w:t>
            </w:r>
          </w:p>
        </w:tc>
        <w:tc>
          <w:tcPr>
            <w:tcW w:w="1700" w:type="dxa"/>
            <w:vAlign w:val="top"/>
          </w:tcPr>
          <w:p w14:paraId="41D075CA">
            <w:pPr>
              <w:pStyle w:val="6"/>
              <w:spacing w:line="293" w:lineRule="exact"/>
              <w:ind w:left="792"/>
            </w:pPr>
            <w:r>
              <w:t>3</w:t>
            </w:r>
          </w:p>
        </w:tc>
        <w:tc>
          <w:tcPr>
            <w:tcW w:w="1695" w:type="dxa"/>
            <w:vAlign w:val="top"/>
          </w:tcPr>
          <w:p w14:paraId="43AB7F13">
            <w:pPr>
              <w:pStyle w:val="6"/>
              <w:spacing w:line="293" w:lineRule="exact"/>
              <w:ind w:left="432"/>
            </w:pPr>
            <w:r>
              <w:rPr>
                <w:spacing w:val="-22"/>
                <w:w w:val="99"/>
              </w:rPr>
              <w:t>184</w:t>
            </w:r>
            <w:r>
              <w:rPr>
                <w:spacing w:val="-10"/>
              </w:rPr>
              <w:t xml:space="preserve"> </w:t>
            </w:r>
            <w:r>
              <w:rPr>
                <w:spacing w:val="-22"/>
                <w:w w:val="99"/>
              </w:rPr>
              <w:t>– 263</w:t>
            </w:r>
          </w:p>
        </w:tc>
        <w:tc>
          <w:tcPr>
            <w:tcW w:w="1705" w:type="dxa"/>
            <w:vAlign w:val="top"/>
          </w:tcPr>
          <w:p w14:paraId="6032FAC9">
            <w:pPr>
              <w:pStyle w:val="6"/>
              <w:spacing w:line="293" w:lineRule="exact"/>
              <w:ind w:left="687"/>
            </w:pPr>
            <w:r>
              <w:rPr>
                <w:spacing w:val="-13"/>
              </w:rPr>
              <w:t>- 79</w:t>
            </w:r>
          </w:p>
        </w:tc>
      </w:tr>
    </w:tbl>
    <w:p w14:paraId="5B31977F">
      <w:pPr>
        <w:pStyle w:val="2"/>
        <w:spacing w:line="439" w:lineRule="auto"/>
      </w:pPr>
    </w:p>
    <w:p w14:paraId="67EF880B">
      <w:pPr>
        <w:pStyle w:val="2"/>
        <w:spacing w:before="69" w:line="247" w:lineRule="auto"/>
        <w:ind w:left="1008"/>
        <w:rPr>
          <w:sz w:val="24"/>
          <w:szCs w:val="24"/>
        </w:rPr>
      </w:pPr>
      <w:r>
        <w:rPr>
          <w:spacing w:val="-13"/>
          <w:sz w:val="24"/>
          <w:szCs w:val="24"/>
        </w:rPr>
        <w:t>Final</w:t>
      </w:r>
      <w:r>
        <w:rPr>
          <w:spacing w:val="54"/>
          <w:sz w:val="24"/>
          <w:szCs w:val="24"/>
        </w:rPr>
        <w:t xml:space="preserve"> </w:t>
      </w:r>
      <w:r>
        <w:rPr>
          <w:spacing w:val="-13"/>
          <w:sz w:val="24"/>
          <w:szCs w:val="24"/>
        </w:rPr>
        <w:t>classification</w:t>
      </w:r>
      <w:r>
        <w:rPr>
          <w:spacing w:val="36"/>
          <w:sz w:val="24"/>
          <w:szCs w:val="24"/>
        </w:rPr>
        <w:t xml:space="preserve"> </w:t>
      </w:r>
      <w:r>
        <w:rPr>
          <w:spacing w:val="-13"/>
          <w:sz w:val="24"/>
          <w:szCs w:val="24"/>
        </w:rPr>
        <w:t>of</w:t>
      </w:r>
      <w:r>
        <w:rPr>
          <w:spacing w:val="28"/>
          <w:sz w:val="24"/>
          <w:szCs w:val="24"/>
        </w:rPr>
        <w:t xml:space="preserve"> </w:t>
      </w:r>
      <w:r>
        <w:rPr>
          <w:spacing w:val="-13"/>
          <w:sz w:val="24"/>
          <w:szCs w:val="24"/>
        </w:rPr>
        <w:t>4</w:t>
      </w:r>
      <w:r>
        <w:rPr>
          <w:spacing w:val="22"/>
          <w:sz w:val="24"/>
          <w:szCs w:val="24"/>
        </w:rPr>
        <w:t xml:space="preserve"> </w:t>
      </w:r>
      <w:r>
        <w:rPr>
          <w:spacing w:val="-13"/>
          <w:sz w:val="24"/>
          <w:szCs w:val="24"/>
        </w:rPr>
        <w:t>teams</w:t>
      </w:r>
      <w:r>
        <w:rPr>
          <w:spacing w:val="34"/>
          <w:sz w:val="24"/>
          <w:szCs w:val="24"/>
        </w:rPr>
        <w:t xml:space="preserve"> </w:t>
      </w:r>
      <w:r>
        <w:rPr>
          <w:spacing w:val="-13"/>
          <w:sz w:val="24"/>
          <w:szCs w:val="24"/>
        </w:rPr>
        <w:t>(</w:t>
      </w:r>
      <w:r>
        <w:rPr>
          <w:rFonts w:hint="eastAsia" w:eastAsia="宋体"/>
          <w:spacing w:val="-13"/>
          <w:sz w:val="24"/>
          <w:szCs w:val="24"/>
          <w:lang w:eastAsia="zh-CN"/>
        </w:rPr>
        <w:t>9th–12th</w:t>
      </w:r>
      <w:r>
        <w:rPr>
          <w:spacing w:val="-9"/>
          <w:position w:val="3"/>
          <w:sz w:val="24"/>
          <w:szCs w:val="24"/>
        </w:rPr>
        <w:t>)</w:t>
      </w:r>
      <w:r>
        <w:rPr>
          <w:spacing w:val="37"/>
          <w:w w:val="101"/>
          <w:position w:val="3"/>
          <w:sz w:val="24"/>
          <w:szCs w:val="24"/>
        </w:rPr>
        <w:t xml:space="preserve"> </w:t>
      </w:r>
      <w:r>
        <w:rPr>
          <w:spacing w:val="-9"/>
          <w:sz w:val="24"/>
          <w:szCs w:val="24"/>
        </w:rPr>
        <w:t>eliminated</w:t>
      </w:r>
      <w:r>
        <w:rPr>
          <w:spacing w:val="37"/>
          <w:w w:val="101"/>
          <w:sz w:val="24"/>
          <w:szCs w:val="24"/>
        </w:rPr>
        <w:t xml:space="preserve"> </w:t>
      </w:r>
      <w:r>
        <w:rPr>
          <w:spacing w:val="-9"/>
          <w:sz w:val="24"/>
          <w:szCs w:val="24"/>
        </w:rPr>
        <w:t>after</w:t>
      </w:r>
      <w:r>
        <w:rPr>
          <w:spacing w:val="22"/>
          <w:sz w:val="24"/>
          <w:szCs w:val="24"/>
        </w:rPr>
        <w:t xml:space="preserve"> </w:t>
      </w:r>
      <w:r>
        <w:rPr>
          <w:spacing w:val="-9"/>
          <w:sz w:val="24"/>
          <w:szCs w:val="24"/>
        </w:rPr>
        <w:t>the</w:t>
      </w:r>
      <w:r>
        <w:rPr>
          <w:spacing w:val="36"/>
          <w:sz w:val="24"/>
          <w:szCs w:val="24"/>
        </w:rPr>
        <w:t xml:space="preserve"> </w:t>
      </w:r>
      <w:r>
        <w:rPr>
          <w:spacing w:val="-9"/>
          <w:sz w:val="24"/>
          <w:szCs w:val="24"/>
        </w:rPr>
        <w:t>qualification</w:t>
      </w:r>
      <w:r>
        <w:rPr>
          <w:spacing w:val="24"/>
          <w:sz w:val="24"/>
          <w:szCs w:val="24"/>
        </w:rPr>
        <w:t xml:space="preserve"> </w:t>
      </w:r>
      <w:r>
        <w:rPr>
          <w:spacing w:val="-9"/>
          <w:sz w:val="24"/>
          <w:szCs w:val="24"/>
        </w:rPr>
        <w:t>for</w:t>
      </w:r>
      <w:r>
        <w:rPr>
          <w:spacing w:val="22"/>
          <w:sz w:val="24"/>
          <w:szCs w:val="24"/>
        </w:rPr>
        <w:t xml:space="preserve"> </w:t>
      </w:r>
      <w:r>
        <w:rPr>
          <w:spacing w:val="-9"/>
          <w:sz w:val="24"/>
          <w:szCs w:val="24"/>
        </w:rPr>
        <w:t>the</w:t>
      </w:r>
      <w:r>
        <w:rPr>
          <w:sz w:val="24"/>
          <w:szCs w:val="24"/>
        </w:rPr>
        <w:t xml:space="preserve"> </w:t>
      </w:r>
      <w:r>
        <w:rPr>
          <w:rFonts w:hint="eastAsia" w:eastAsia="宋体"/>
          <w:sz w:val="24"/>
          <w:szCs w:val="24"/>
          <w:lang w:eastAsia="zh-CN"/>
        </w:rPr>
        <w:t>quarterfinals</w:t>
      </w:r>
      <w:r>
        <w:rPr>
          <w:spacing w:val="-10"/>
          <w:sz w:val="24"/>
          <w:szCs w:val="24"/>
        </w:rPr>
        <w:t>.</w:t>
      </w:r>
    </w:p>
    <w:p w14:paraId="23562E46">
      <w:pPr>
        <w:pStyle w:val="2"/>
        <w:spacing w:before="100" w:line="260" w:lineRule="auto"/>
        <w:ind w:left="1002" w:hanging="8"/>
        <w:jc w:val="both"/>
        <w:rPr>
          <w:sz w:val="24"/>
          <w:szCs w:val="24"/>
        </w:rPr>
      </w:pPr>
      <w:r>
        <w:rPr>
          <w:spacing w:val="-15"/>
          <w:sz w:val="24"/>
          <w:szCs w:val="24"/>
        </w:rPr>
        <w:t>The</w:t>
      </w:r>
      <w:r>
        <w:rPr>
          <w:spacing w:val="48"/>
          <w:sz w:val="24"/>
          <w:szCs w:val="24"/>
        </w:rPr>
        <w:t xml:space="preserve"> </w:t>
      </w:r>
      <w:r>
        <w:rPr>
          <w:spacing w:val="-15"/>
          <w:sz w:val="24"/>
          <w:szCs w:val="24"/>
        </w:rPr>
        <w:t>teams placed</w:t>
      </w:r>
      <w:r>
        <w:rPr>
          <w:spacing w:val="45"/>
          <w:sz w:val="24"/>
          <w:szCs w:val="24"/>
        </w:rPr>
        <w:t xml:space="preserve"> </w:t>
      </w:r>
      <w:r>
        <w:rPr>
          <w:spacing w:val="-15"/>
          <w:sz w:val="24"/>
          <w:szCs w:val="24"/>
        </w:rPr>
        <w:t>2</w:t>
      </w:r>
      <w:r>
        <w:rPr>
          <w:spacing w:val="2"/>
          <w:position w:val="7"/>
          <w:sz w:val="13"/>
          <w:szCs w:val="13"/>
        </w:rPr>
        <w:t>nd</w:t>
      </w:r>
      <w:r>
        <w:rPr>
          <w:spacing w:val="3"/>
          <w:position w:val="7"/>
          <w:sz w:val="13"/>
          <w:szCs w:val="13"/>
        </w:rPr>
        <w:t xml:space="preserve"> </w:t>
      </w:r>
      <w:r>
        <w:rPr>
          <w:spacing w:val="-22"/>
          <w:sz w:val="24"/>
          <w:szCs w:val="24"/>
        </w:rPr>
        <w:t>and</w:t>
      </w:r>
      <w:r>
        <w:rPr>
          <w:spacing w:val="40"/>
          <w:sz w:val="24"/>
          <w:szCs w:val="24"/>
        </w:rPr>
        <w:t xml:space="preserve"> </w:t>
      </w:r>
      <w:r>
        <w:rPr>
          <w:spacing w:val="-22"/>
          <w:sz w:val="24"/>
          <w:szCs w:val="24"/>
        </w:rPr>
        <w:t>3</w:t>
      </w:r>
      <w:r>
        <w:rPr>
          <w:spacing w:val="2"/>
          <w:position w:val="7"/>
          <w:sz w:val="13"/>
          <w:szCs w:val="13"/>
        </w:rPr>
        <w:t>rd</w:t>
      </w:r>
      <w:r>
        <w:rPr>
          <w:spacing w:val="3"/>
          <w:position w:val="7"/>
          <w:sz w:val="13"/>
          <w:szCs w:val="13"/>
        </w:rPr>
        <w:t xml:space="preserve"> </w:t>
      </w:r>
      <w:r>
        <w:rPr>
          <w:spacing w:val="-14"/>
          <w:sz w:val="24"/>
          <w:szCs w:val="24"/>
        </w:rPr>
        <w:t>in</w:t>
      </w:r>
      <w:r>
        <w:rPr>
          <w:spacing w:val="-13"/>
          <w:sz w:val="24"/>
          <w:szCs w:val="24"/>
        </w:rPr>
        <w:t xml:space="preserve"> each group of</w:t>
      </w:r>
      <w:r>
        <w:rPr>
          <w:spacing w:val="37"/>
          <w:sz w:val="24"/>
          <w:szCs w:val="24"/>
        </w:rPr>
        <w:t xml:space="preserve"> </w:t>
      </w:r>
      <w:r>
        <w:rPr>
          <w:spacing w:val="-13"/>
          <w:sz w:val="24"/>
          <w:szCs w:val="24"/>
        </w:rPr>
        <w:t>the Group Phase shall play on</w:t>
      </w:r>
      <w:r>
        <w:rPr>
          <w:spacing w:val="-11"/>
          <w:sz w:val="24"/>
          <w:szCs w:val="24"/>
        </w:rPr>
        <w:t>e</w:t>
      </w:r>
      <w:r>
        <w:rPr>
          <w:sz w:val="24"/>
          <w:szCs w:val="24"/>
        </w:rPr>
        <w:t xml:space="preserve"> </w:t>
      </w:r>
      <w:r>
        <w:rPr>
          <w:spacing w:val="-17"/>
          <w:sz w:val="24"/>
          <w:szCs w:val="24"/>
        </w:rPr>
        <w:t>elimina</w:t>
      </w:r>
      <w:r>
        <w:rPr>
          <w:spacing w:val="-16"/>
          <w:sz w:val="24"/>
          <w:szCs w:val="24"/>
        </w:rPr>
        <w:t>tion</w:t>
      </w:r>
      <w:r>
        <w:rPr>
          <w:spacing w:val="13"/>
          <w:sz w:val="24"/>
          <w:szCs w:val="24"/>
        </w:rPr>
        <w:t xml:space="preserve"> </w:t>
      </w:r>
      <w:r>
        <w:rPr>
          <w:spacing w:val="-16"/>
          <w:sz w:val="24"/>
          <w:szCs w:val="24"/>
        </w:rPr>
        <w:t>game</w:t>
      </w:r>
      <w:r>
        <w:rPr>
          <w:spacing w:val="14"/>
          <w:sz w:val="24"/>
          <w:szCs w:val="24"/>
        </w:rPr>
        <w:t xml:space="preserve"> </w:t>
      </w:r>
      <w:r>
        <w:rPr>
          <w:spacing w:val="-16"/>
          <w:sz w:val="24"/>
          <w:szCs w:val="24"/>
        </w:rPr>
        <w:t>as follows: A2 v</w:t>
      </w:r>
      <w:r>
        <w:rPr>
          <w:spacing w:val="20"/>
          <w:sz w:val="24"/>
          <w:szCs w:val="24"/>
        </w:rPr>
        <w:t xml:space="preserve"> </w:t>
      </w:r>
      <w:r>
        <w:rPr>
          <w:spacing w:val="-16"/>
          <w:sz w:val="24"/>
          <w:szCs w:val="24"/>
        </w:rPr>
        <w:t>B3,</w:t>
      </w:r>
      <w:r>
        <w:rPr>
          <w:spacing w:val="20"/>
          <w:w w:val="101"/>
          <w:sz w:val="24"/>
          <w:szCs w:val="24"/>
        </w:rPr>
        <w:t xml:space="preserve"> </w:t>
      </w:r>
      <w:r>
        <w:rPr>
          <w:spacing w:val="-16"/>
          <w:sz w:val="24"/>
          <w:szCs w:val="24"/>
        </w:rPr>
        <w:t>B2 v A3,</w:t>
      </w:r>
      <w:r>
        <w:rPr>
          <w:spacing w:val="16"/>
          <w:sz w:val="24"/>
          <w:szCs w:val="24"/>
        </w:rPr>
        <w:t xml:space="preserve"> </w:t>
      </w:r>
      <w:r>
        <w:rPr>
          <w:spacing w:val="-16"/>
          <w:sz w:val="24"/>
          <w:szCs w:val="24"/>
        </w:rPr>
        <w:t>C2</w:t>
      </w:r>
      <w:r>
        <w:rPr>
          <w:spacing w:val="1"/>
          <w:sz w:val="24"/>
          <w:szCs w:val="24"/>
        </w:rPr>
        <w:t xml:space="preserve"> </w:t>
      </w:r>
      <w:r>
        <w:rPr>
          <w:spacing w:val="-16"/>
          <w:sz w:val="24"/>
          <w:szCs w:val="24"/>
        </w:rPr>
        <w:t>v</w:t>
      </w:r>
      <w:r>
        <w:rPr>
          <w:spacing w:val="19"/>
          <w:sz w:val="24"/>
          <w:szCs w:val="24"/>
        </w:rPr>
        <w:t xml:space="preserve"> </w:t>
      </w:r>
      <w:r>
        <w:rPr>
          <w:spacing w:val="-16"/>
          <w:sz w:val="24"/>
          <w:szCs w:val="24"/>
        </w:rPr>
        <w:t>D3,</w:t>
      </w:r>
      <w:r>
        <w:rPr>
          <w:spacing w:val="18"/>
          <w:w w:val="101"/>
          <w:sz w:val="24"/>
          <w:szCs w:val="24"/>
        </w:rPr>
        <w:t xml:space="preserve"> </w:t>
      </w:r>
      <w:r>
        <w:rPr>
          <w:spacing w:val="-16"/>
          <w:sz w:val="24"/>
          <w:szCs w:val="24"/>
        </w:rPr>
        <w:t>D2</w:t>
      </w:r>
      <w:r>
        <w:rPr>
          <w:spacing w:val="2"/>
          <w:sz w:val="24"/>
          <w:szCs w:val="24"/>
        </w:rPr>
        <w:t xml:space="preserve"> </w:t>
      </w:r>
      <w:r>
        <w:rPr>
          <w:spacing w:val="-16"/>
          <w:sz w:val="24"/>
          <w:szCs w:val="24"/>
        </w:rPr>
        <w:t>v</w:t>
      </w:r>
      <w:r>
        <w:rPr>
          <w:spacing w:val="16"/>
          <w:sz w:val="24"/>
          <w:szCs w:val="24"/>
        </w:rPr>
        <w:t xml:space="preserve"> </w:t>
      </w:r>
      <w:r>
        <w:rPr>
          <w:spacing w:val="-16"/>
          <w:sz w:val="24"/>
          <w:szCs w:val="24"/>
        </w:rPr>
        <w:t>C3.</w:t>
      </w:r>
      <w:r>
        <w:rPr>
          <w:spacing w:val="2"/>
          <w:sz w:val="24"/>
          <w:szCs w:val="24"/>
        </w:rPr>
        <w:t xml:space="preserve"> </w:t>
      </w:r>
      <w:r>
        <w:rPr>
          <w:spacing w:val="-16"/>
          <w:sz w:val="24"/>
          <w:szCs w:val="24"/>
        </w:rPr>
        <w:t>The</w:t>
      </w:r>
      <w:r>
        <w:rPr>
          <w:sz w:val="24"/>
          <w:szCs w:val="24"/>
        </w:rPr>
        <w:t xml:space="preserve"> </w:t>
      </w:r>
      <w:r>
        <w:rPr>
          <w:spacing w:val="-16"/>
          <w:sz w:val="24"/>
          <w:szCs w:val="24"/>
        </w:rPr>
        <w:t>winning</w:t>
      </w:r>
      <w:r>
        <w:rPr>
          <w:spacing w:val="-1"/>
          <w:sz w:val="24"/>
          <w:szCs w:val="24"/>
        </w:rPr>
        <w:t xml:space="preserve"> </w:t>
      </w:r>
      <w:r>
        <w:rPr>
          <w:spacing w:val="-16"/>
          <w:sz w:val="24"/>
          <w:szCs w:val="24"/>
        </w:rPr>
        <w:t>te</w:t>
      </w:r>
      <w:r>
        <w:rPr>
          <w:spacing w:val="-17"/>
          <w:sz w:val="24"/>
          <w:szCs w:val="24"/>
        </w:rPr>
        <w:t>am</w:t>
      </w:r>
      <w:r>
        <w:rPr>
          <w:spacing w:val="-10"/>
          <w:sz w:val="24"/>
          <w:szCs w:val="24"/>
        </w:rPr>
        <w:t>s</w:t>
      </w:r>
      <w:r>
        <w:rPr>
          <w:sz w:val="24"/>
          <w:szCs w:val="24"/>
        </w:rPr>
        <w:t xml:space="preserve"> </w:t>
      </w:r>
      <w:r>
        <w:rPr>
          <w:spacing w:val="-13"/>
          <w:sz w:val="24"/>
          <w:szCs w:val="24"/>
        </w:rPr>
        <w:t>(ex</w:t>
      </w:r>
      <w:r>
        <w:rPr>
          <w:spacing w:val="-12"/>
          <w:sz w:val="24"/>
          <w:szCs w:val="24"/>
        </w:rPr>
        <w:t xml:space="preserve">ample:  A2,  A3,  D3,  D2) </w:t>
      </w:r>
      <w:r>
        <w:rPr>
          <w:rFonts w:hint="eastAsia" w:eastAsia="宋体"/>
          <w:spacing w:val="-12"/>
          <w:sz w:val="24"/>
          <w:szCs w:val="24"/>
          <w:lang w:eastAsia="zh-CN"/>
        </w:rPr>
        <w:t>qualify</w:t>
      </w:r>
      <w:r>
        <w:rPr>
          <w:spacing w:val="-12"/>
          <w:sz w:val="24"/>
          <w:szCs w:val="24"/>
        </w:rPr>
        <w:t xml:space="preserve"> for the</w:t>
      </w:r>
      <w:r>
        <w:rPr>
          <w:spacing w:val="64"/>
          <w:w w:val="101"/>
          <w:sz w:val="24"/>
          <w:szCs w:val="24"/>
        </w:rPr>
        <w:t xml:space="preserve"> </w:t>
      </w:r>
      <w:r>
        <w:rPr>
          <w:rFonts w:hint="eastAsia" w:eastAsia="宋体"/>
          <w:spacing w:val="64"/>
          <w:w w:val="101"/>
          <w:sz w:val="24"/>
          <w:szCs w:val="24"/>
          <w:lang w:eastAsia="zh-CN"/>
        </w:rPr>
        <w:t>quarterfinals</w:t>
      </w:r>
      <w:r>
        <w:rPr>
          <w:spacing w:val="-12"/>
          <w:sz w:val="24"/>
          <w:szCs w:val="24"/>
        </w:rPr>
        <w:t>.  The</w:t>
      </w:r>
      <w:r>
        <w:rPr>
          <w:spacing w:val="63"/>
          <w:sz w:val="24"/>
          <w:szCs w:val="24"/>
        </w:rPr>
        <w:t xml:space="preserve"> </w:t>
      </w:r>
      <w:r>
        <w:rPr>
          <w:spacing w:val="-12"/>
          <w:sz w:val="24"/>
          <w:szCs w:val="24"/>
        </w:rPr>
        <w:t>los</w:t>
      </w:r>
      <w:r>
        <w:rPr>
          <w:spacing w:val="-13"/>
          <w:sz w:val="24"/>
          <w:szCs w:val="24"/>
        </w:rPr>
        <w:t>ing team</w:t>
      </w:r>
      <w:r>
        <w:rPr>
          <w:spacing w:val="-10"/>
          <w:sz w:val="24"/>
          <w:szCs w:val="24"/>
        </w:rPr>
        <w:t>s</w:t>
      </w:r>
      <w:r>
        <w:rPr>
          <w:sz w:val="24"/>
          <w:szCs w:val="24"/>
        </w:rPr>
        <w:t xml:space="preserve"> </w:t>
      </w:r>
      <w:r>
        <w:rPr>
          <w:spacing w:val="-13"/>
          <w:sz w:val="24"/>
          <w:szCs w:val="24"/>
        </w:rPr>
        <w:t>(ex</w:t>
      </w:r>
      <w:r>
        <w:rPr>
          <w:spacing w:val="-12"/>
          <w:sz w:val="24"/>
          <w:szCs w:val="24"/>
        </w:rPr>
        <w:t>ample:</w:t>
      </w:r>
      <w:r>
        <w:rPr>
          <w:spacing w:val="7"/>
          <w:sz w:val="24"/>
          <w:szCs w:val="24"/>
        </w:rPr>
        <w:t xml:space="preserve"> </w:t>
      </w:r>
      <w:r>
        <w:rPr>
          <w:spacing w:val="-12"/>
          <w:sz w:val="24"/>
          <w:szCs w:val="24"/>
        </w:rPr>
        <w:t>B3,</w:t>
      </w:r>
      <w:r>
        <w:rPr>
          <w:spacing w:val="7"/>
          <w:sz w:val="24"/>
          <w:szCs w:val="24"/>
        </w:rPr>
        <w:t xml:space="preserve"> </w:t>
      </w:r>
      <w:r>
        <w:rPr>
          <w:spacing w:val="-12"/>
          <w:sz w:val="24"/>
          <w:szCs w:val="24"/>
        </w:rPr>
        <w:t xml:space="preserve">B2, C2, C3) are eliminated. The table of the </w:t>
      </w:r>
      <w:r>
        <w:rPr>
          <w:spacing w:val="-13"/>
          <w:sz w:val="24"/>
          <w:szCs w:val="24"/>
        </w:rPr>
        <w:t>team’s final classification i</w:t>
      </w:r>
      <w:r>
        <w:rPr>
          <w:spacing w:val="-10"/>
          <w:sz w:val="24"/>
          <w:szCs w:val="24"/>
        </w:rPr>
        <w:t>s</w:t>
      </w:r>
      <w:r>
        <w:rPr>
          <w:sz w:val="24"/>
          <w:szCs w:val="24"/>
        </w:rPr>
        <w:t xml:space="preserve"> </w:t>
      </w:r>
      <w:r>
        <w:rPr>
          <w:spacing w:val="-9"/>
          <w:sz w:val="24"/>
          <w:szCs w:val="24"/>
        </w:rPr>
        <w:t>as</w:t>
      </w:r>
      <w:r>
        <w:rPr>
          <w:spacing w:val="-4"/>
          <w:sz w:val="24"/>
          <w:szCs w:val="24"/>
        </w:rPr>
        <w:t xml:space="preserve"> </w:t>
      </w:r>
      <w:r>
        <w:rPr>
          <w:spacing w:val="-9"/>
          <w:sz w:val="24"/>
          <w:szCs w:val="24"/>
        </w:rPr>
        <w:t>follows:</w:t>
      </w:r>
    </w:p>
    <w:p w14:paraId="27DA19F2">
      <w:pPr>
        <w:spacing w:line="79" w:lineRule="exact"/>
      </w:pPr>
    </w:p>
    <w:tbl>
      <w:tblPr>
        <w:tblStyle w:val="5"/>
        <w:tblW w:w="680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5"/>
        <w:gridCol w:w="1700"/>
        <w:gridCol w:w="1695"/>
        <w:gridCol w:w="1705"/>
      </w:tblGrid>
      <w:tr w14:paraId="3FE3F0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705" w:type="dxa"/>
            <w:vAlign w:val="top"/>
          </w:tcPr>
          <w:p w14:paraId="31C678EC">
            <w:pPr>
              <w:pStyle w:val="6"/>
              <w:spacing w:before="52" w:line="194" w:lineRule="auto"/>
              <w:ind w:left="635"/>
            </w:pPr>
            <w:r>
              <w:rPr>
                <w:spacing w:val="-16"/>
              </w:rPr>
              <w:t>Final</w:t>
            </w:r>
          </w:p>
          <w:p w14:paraId="29E20ED9">
            <w:pPr>
              <w:pStyle w:val="6"/>
              <w:spacing w:line="297" w:lineRule="exact"/>
              <w:ind w:left="222"/>
            </w:pPr>
            <w:r>
              <w:rPr>
                <w:spacing w:val="-7"/>
              </w:rPr>
              <w:t>classification</w:t>
            </w:r>
          </w:p>
        </w:tc>
        <w:tc>
          <w:tcPr>
            <w:tcW w:w="1700" w:type="dxa"/>
            <w:vAlign w:val="top"/>
          </w:tcPr>
          <w:p w14:paraId="45E23376">
            <w:pPr>
              <w:pStyle w:val="6"/>
              <w:spacing w:before="47" w:line="198" w:lineRule="auto"/>
              <w:ind w:left="214"/>
            </w:pPr>
            <w:r>
              <w:rPr>
                <w:spacing w:val="-9"/>
              </w:rPr>
              <w:t>Classification</w:t>
            </w:r>
          </w:p>
          <w:p w14:paraId="38D9AC8E">
            <w:pPr>
              <w:pStyle w:val="6"/>
              <w:spacing w:line="297" w:lineRule="exact"/>
              <w:ind w:left="569"/>
            </w:pPr>
            <w:r>
              <w:rPr>
                <w:spacing w:val="-10"/>
                <w:position w:val="3"/>
              </w:rPr>
              <w:t>points</w:t>
            </w:r>
          </w:p>
        </w:tc>
        <w:tc>
          <w:tcPr>
            <w:tcW w:w="1695" w:type="dxa"/>
            <w:vAlign w:val="top"/>
          </w:tcPr>
          <w:p w14:paraId="625267A1">
            <w:pPr>
              <w:pStyle w:val="6"/>
              <w:spacing w:before="131" w:line="297" w:lineRule="exact"/>
              <w:ind w:left="260"/>
            </w:pPr>
            <w:r>
              <w:rPr>
                <w:spacing w:val="-18"/>
                <w:position w:val="3"/>
              </w:rPr>
              <w:t>Game</w:t>
            </w:r>
            <w:r>
              <w:rPr>
                <w:spacing w:val="14"/>
                <w:position w:val="3"/>
              </w:rPr>
              <w:t xml:space="preserve"> </w:t>
            </w:r>
            <w:r>
              <w:rPr>
                <w:spacing w:val="-18"/>
                <w:position w:val="3"/>
              </w:rPr>
              <w:t>points</w:t>
            </w:r>
          </w:p>
        </w:tc>
        <w:tc>
          <w:tcPr>
            <w:tcW w:w="1705" w:type="dxa"/>
            <w:vAlign w:val="top"/>
          </w:tcPr>
          <w:p w14:paraId="59C0995C">
            <w:pPr>
              <w:pStyle w:val="6"/>
              <w:spacing w:line="280" w:lineRule="exact"/>
              <w:ind w:left="264"/>
            </w:pPr>
            <w:r>
              <w:rPr>
                <w:spacing w:val="-18"/>
                <w:position w:val="2"/>
              </w:rPr>
              <w:t>Game</w:t>
            </w:r>
            <w:r>
              <w:rPr>
                <w:spacing w:val="14"/>
                <w:position w:val="2"/>
              </w:rPr>
              <w:t xml:space="preserve"> </w:t>
            </w:r>
            <w:r>
              <w:rPr>
                <w:spacing w:val="-18"/>
                <w:position w:val="2"/>
              </w:rPr>
              <w:t>points</w:t>
            </w:r>
          </w:p>
          <w:p w14:paraId="1A2BFDD4">
            <w:pPr>
              <w:pStyle w:val="6"/>
              <w:spacing w:line="292" w:lineRule="exact"/>
              <w:ind w:left="367"/>
            </w:pPr>
            <w:r>
              <w:rPr>
                <w:spacing w:val="-8"/>
              </w:rPr>
              <w:t>difference</w:t>
            </w:r>
          </w:p>
        </w:tc>
      </w:tr>
      <w:tr w14:paraId="438D9F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705" w:type="dxa"/>
            <w:vAlign w:val="top"/>
          </w:tcPr>
          <w:p w14:paraId="2A5961BF">
            <w:pPr>
              <w:pStyle w:val="6"/>
              <w:spacing w:line="242" w:lineRule="auto"/>
              <w:ind w:left="299"/>
            </w:pPr>
            <w:r>
              <w:rPr>
                <w:spacing w:val="-17"/>
                <w:w w:val="86"/>
                <w:position w:val="-1"/>
              </w:rPr>
              <w:t>9</w:t>
            </w:r>
            <w:r>
              <w:rPr>
                <w:position w:val="6"/>
                <w:sz w:val="13"/>
                <w:szCs w:val="13"/>
              </w:rPr>
              <w:t>th</w:t>
            </w:r>
            <w:r>
              <w:rPr>
                <w:spacing w:val="22"/>
                <w:w w:val="102"/>
                <w:position w:val="6"/>
                <w:sz w:val="13"/>
                <w:szCs w:val="13"/>
              </w:rPr>
              <w:t xml:space="preserve"> </w:t>
            </w:r>
            <w:r>
              <w:rPr>
                <w:spacing w:val="-20"/>
                <w:position w:val="-1"/>
              </w:rPr>
              <w:t>Team</w:t>
            </w:r>
            <w:r>
              <w:rPr>
                <w:spacing w:val="8"/>
                <w:position w:val="-1"/>
              </w:rPr>
              <w:t xml:space="preserve"> </w:t>
            </w:r>
            <w:r>
              <w:rPr>
                <w:spacing w:val="-20"/>
                <w:position w:val="-1"/>
              </w:rPr>
              <w:t>B2</w:t>
            </w:r>
          </w:p>
        </w:tc>
        <w:tc>
          <w:tcPr>
            <w:tcW w:w="1700" w:type="dxa"/>
            <w:vAlign w:val="top"/>
          </w:tcPr>
          <w:p w14:paraId="2CFFE7DB">
            <w:pPr>
              <w:pStyle w:val="6"/>
              <w:spacing w:line="242" w:lineRule="auto"/>
              <w:ind w:left="802"/>
            </w:pPr>
            <w:r>
              <w:t>5</w:t>
            </w:r>
          </w:p>
        </w:tc>
        <w:tc>
          <w:tcPr>
            <w:tcW w:w="1695" w:type="dxa"/>
            <w:vAlign w:val="top"/>
          </w:tcPr>
          <w:p w14:paraId="55153660">
            <w:pPr>
              <w:pStyle w:val="6"/>
              <w:spacing w:line="242" w:lineRule="auto"/>
              <w:ind w:left="418"/>
            </w:pPr>
            <w:r>
              <w:rPr>
                <w:spacing w:val="-21"/>
              </w:rPr>
              <w:t>271</w:t>
            </w:r>
            <w:r>
              <w:rPr>
                <w:spacing w:val="-14"/>
              </w:rPr>
              <w:t xml:space="preserve"> </w:t>
            </w:r>
            <w:r>
              <w:rPr>
                <w:spacing w:val="-21"/>
              </w:rPr>
              <w:t>– 209</w:t>
            </w:r>
          </w:p>
        </w:tc>
        <w:tc>
          <w:tcPr>
            <w:tcW w:w="1705" w:type="dxa"/>
            <w:vAlign w:val="top"/>
          </w:tcPr>
          <w:p w14:paraId="6F8C6351">
            <w:pPr>
              <w:pStyle w:val="6"/>
              <w:spacing w:line="242" w:lineRule="auto"/>
              <w:ind w:left="664"/>
            </w:pPr>
            <w:r>
              <w:rPr>
                <w:spacing w:val="-18"/>
                <w:w w:val="98"/>
              </w:rPr>
              <w:t>+</w:t>
            </w:r>
            <w:r>
              <w:rPr>
                <w:spacing w:val="-6"/>
              </w:rPr>
              <w:t xml:space="preserve"> </w:t>
            </w:r>
            <w:r>
              <w:rPr>
                <w:spacing w:val="-18"/>
                <w:w w:val="98"/>
              </w:rPr>
              <w:t>62</w:t>
            </w:r>
          </w:p>
        </w:tc>
      </w:tr>
      <w:tr w14:paraId="153B37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705" w:type="dxa"/>
            <w:vAlign w:val="top"/>
          </w:tcPr>
          <w:p w14:paraId="1D516C5E">
            <w:pPr>
              <w:pStyle w:val="6"/>
              <w:spacing w:line="242" w:lineRule="auto"/>
              <w:ind w:left="266"/>
            </w:pPr>
            <w:r>
              <w:rPr>
                <w:spacing w:val="-35"/>
                <w:w w:val="97"/>
                <w:position w:val="-1"/>
              </w:rPr>
              <w:t>10</w:t>
            </w:r>
            <w:r>
              <w:rPr>
                <w:position w:val="7"/>
                <w:sz w:val="13"/>
                <w:szCs w:val="13"/>
              </w:rPr>
              <w:t>th</w:t>
            </w:r>
            <w:r>
              <w:rPr>
                <w:spacing w:val="26"/>
                <w:position w:val="7"/>
                <w:sz w:val="13"/>
                <w:szCs w:val="13"/>
              </w:rPr>
              <w:t xml:space="preserve"> </w:t>
            </w:r>
            <w:r>
              <w:rPr>
                <w:spacing w:val="-18"/>
                <w:w w:val="97"/>
                <w:position w:val="-1"/>
              </w:rPr>
              <w:t>Team</w:t>
            </w:r>
            <w:r>
              <w:rPr>
                <w:spacing w:val="4"/>
                <w:position w:val="-1"/>
              </w:rPr>
              <w:t xml:space="preserve"> </w:t>
            </w:r>
            <w:r>
              <w:rPr>
                <w:spacing w:val="-18"/>
                <w:w w:val="97"/>
                <w:position w:val="-1"/>
              </w:rPr>
              <w:t>C2</w:t>
            </w:r>
          </w:p>
        </w:tc>
        <w:tc>
          <w:tcPr>
            <w:tcW w:w="1700" w:type="dxa"/>
            <w:vAlign w:val="top"/>
          </w:tcPr>
          <w:p w14:paraId="302EA170">
            <w:pPr>
              <w:pStyle w:val="6"/>
              <w:spacing w:line="242" w:lineRule="auto"/>
              <w:ind w:left="802"/>
            </w:pPr>
            <w:r>
              <w:t>5</w:t>
            </w:r>
          </w:p>
        </w:tc>
        <w:tc>
          <w:tcPr>
            <w:tcW w:w="1695" w:type="dxa"/>
            <w:vAlign w:val="top"/>
          </w:tcPr>
          <w:p w14:paraId="2871FFA3">
            <w:pPr>
              <w:pStyle w:val="6"/>
              <w:spacing w:line="242" w:lineRule="auto"/>
              <w:ind w:left="418"/>
            </w:pPr>
            <w:r>
              <w:rPr>
                <w:spacing w:val="-16"/>
                <w:w w:val="96"/>
              </w:rPr>
              <w:t>249</w:t>
            </w:r>
            <w:r>
              <w:rPr>
                <w:spacing w:val="-14"/>
              </w:rPr>
              <w:t xml:space="preserve"> </w:t>
            </w:r>
            <w:r>
              <w:rPr>
                <w:spacing w:val="-16"/>
                <w:w w:val="96"/>
              </w:rPr>
              <w:t>– 225</w:t>
            </w:r>
          </w:p>
        </w:tc>
        <w:tc>
          <w:tcPr>
            <w:tcW w:w="1705" w:type="dxa"/>
            <w:vAlign w:val="top"/>
          </w:tcPr>
          <w:p w14:paraId="56E92158">
            <w:pPr>
              <w:pStyle w:val="6"/>
              <w:spacing w:line="242" w:lineRule="auto"/>
              <w:ind w:left="664"/>
            </w:pPr>
            <w:r>
              <w:rPr>
                <w:spacing w:val="-14"/>
                <w:w w:val="95"/>
              </w:rPr>
              <w:t>+</w:t>
            </w:r>
            <w:r>
              <w:rPr>
                <w:spacing w:val="-5"/>
              </w:rPr>
              <w:t xml:space="preserve"> </w:t>
            </w:r>
            <w:r>
              <w:rPr>
                <w:spacing w:val="-14"/>
                <w:w w:val="95"/>
              </w:rPr>
              <w:t>24</w:t>
            </w:r>
          </w:p>
        </w:tc>
      </w:tr>
      <w:tr w14:paraId="149DB6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705" w:type="dxa"/>
            <w:vAlign w:val="top"/>
          </w:tcPr>
          <w:p w14:paraId="7445B1E9">
            <w:pPr>
              <w:pStyle w:val="6"/>
              <w:spacing w:line="280" w:lineRule="exact"/>
              <w:ind w:left="266"/>
            </w:pPr>
            <w:r>
              <w:rPr>
                <w:spacing w:val="-39"/>
              </w:rPr>
              <w:t>11</w:t>
            </w:r>
            <w:r>
              <w:rPr>
                <w:position w:val="8"/>
                <w:sz w:val="13"/>
                <w:szCs w:val="13"/>
              </w:rPr>
              <w:t>th</w:t>
            </w:r>
            <w:r>
              <w:rPr>
                <w:spacing w:val="23"/>
                <w:position w:val="8"/>
                <w:sz w:val="13"/>
                <w:szCs w:val="13"/>
              </w:rPr>
              <w:t xml:space="preserve"> </w:t>
            </w:r>
            <w:r>
              <w:rPr>
                <w:spacing w:val="-19"/>
                <w:w w:val="98"/>
              </w:rPr>
              <w:t>Team</w:t>
            </w:r>
            <w:r>
              <w:rPr>
                <w:spacing w:val="4"/>
              </w:rPr>
              <w:t xml:space="preserve"> </w:t>
            </w:r>
            <w:r>
              <w:rPr>
                <w:spacing w:val="-19"/>
                <w:w w:val="98"/>
              </w:rPr>
              <w:t>C3</w:t>
            </w:r>
          </w:p>
        </w:tc>
        <w:tc>
          <w:tcPr>
            <w:tcW w:w="1700" w:type="dxa"/>
            <w:vAlign w:val="top"/>
          </w:tcPr>
          <w:p w14:paraId="1035D491">
            <w:pPr>
              <w:pStyle w:val="6"/>
              <w:spacing w:line="280" w:lineRule="exact"/>
              <w:ind w:left="796"/>
            </w:pPr>
            <w:r>
              <w:t>4</w:t>
            </w:r>
          </w:p>
        </w:tc>
        <w:tc>
          <w:tcPr>
            <w:tcW w:w="1695" w:type="dxa"/>
            <w:vAlign w:val="top"/>
          </w:tcPr>
          <w:p w14:paraId="6CED568B">
            <w:pPr>
              <w:pStyle w:val="6"/>
              <w:spacing w:line="280" w:lineRule="exact"/>
              <w:ind w:left="418"/>
            </w:pPr>
            <w:r>
              <w:rPr>
                <w:spacing w:val="-21"/>
              </w:rPr>
              <w:t>232</w:t>
            </w:r>
            <w:r>
              <w:rPr>
                <w:spacing w:val="-14"/>
              </w:rPr>
              <w:t xml:space="preserve"> </w:t>
            </w:r>
            <w:r>
              <w:rPr>
                <w:spacing w:val="-21"/>
              </w:rPr>
              <w:t>– 251</w:t>
            </w:r>
          </w:p>
        </w:tc>
        <w:tc>
          <w:tcPr>
            <w:tcW w:w="1705" w:type="dxa"/>
            <w:vAlign w:val="top"/>
          </w:tcPr>
          <w:p w14:paraId="5D701702">
            <w:pPr>
              <w:pStyle w:val="6"/>
              <w:spacing w:line="280" w:lineRule="exact"/>
              <w:ind w:left="687"/>
            </w:pPr>
            <w:r>
              <w:rPr>
                <w:spacing w:val="-18"/>
              </w:rPr>
              <w:t>-</w:t>
            </w:r>
            <w:r>
              <w:rPr>
                <w:spacing w:val="10"/>
              </w:rPr>
              <w:t xml:space="preserve"> </w:t>
            </w:r>
            <w:r>
              <w:rPr>
                <w:spacing w:val="-18"/>
              </w:rPr>
              <w:t>19</w:t>
            </w:r>
          </w:p>
        </w:tc>
      </w:tr>
      <w:tr w14:paraId="7513E9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705" w:type="dxa"/>
            <w:vAlign w:val="top"/>
          </w:tcPr>
          <w:p w14:paraId="0801EE78">
            <w:pPr>
              <w:pStyle w:val="6"/>
              <w:spacing w:line="293" w:lineRule="exact"/>
              <w:ind w:left="259"/>
            </w:pPr>
            <w:r>
              <w:rPr>
                <w:spacing w:val="-31"/>
                <w:w w:val="94"/>
              </w:rPr>
              <w:t>12</w:t>
            </w:r>
            <w:r>
              <w:rPr>
                <w:position w:val="8"/>
                <w:sz w:val="13"/>
                <w:szCs w:val="13"/>
              </w:rPr>
              <w:t>th</w:t>
            </w:r>
            <w:r>
              <w:rPr>
                <w:spacing w:val="24"/>
                <w:w w:val="101"/>
                <w:position w:val="8"/>
                <w:sz w:val="13"/>
                <w:szCs w:val="13"/>
              </w:rPr>
              <w:t xml:space="preserve"> </w:t>
            </w:r>
            <w:r>
              <w:rPr>
                <w:spacing w:val="-20"/>
              </w:rPr>
              <w:t>Team</w:t>
            </w:r>
            <w:r>
              <w:rPr>
                <w:spacing w:val="8"/>
              </w:rPr>
              <w:t xml:space="preserve"> </w:t>
            </w:r>
            <w:r>
              <w:rPr>
                <w:spacing w:val="-20"/>
              </w:rPr>
              <w:t>B3</w:t>
            </w:r>
          </w:p>
        </w:tc>
        <w:tc>
          <w:tcPr>
            <w:tcW w:w="1700" w:type="dxa"/>
            <w:vAlign w:val="top"/>
          </w:tcPr>
          <w:p w14:paraId="062FC07C">
            <w:pPr>
              <w:pStyle w:val="6"/>
              <w:spacing w:line="293" w:lineRule="exact"/>
              <w:ind w:left="796"/>
            </w:pPr>
            <w:r>
              <w:t>4</w:t>
            </w:r>
          </w:p>
        </w:tc>
        <w:tc>
          <w:tcPr>
            <w:tcW w:w="1695" w:type="dxa"/>
            <w:vAlign w:val="top"/>
          </w:tcPr>
          <w:p w14:paraId="2931767E">
            <w:pPr>
              <w:pStyle w:val="6"/>
              <w:spacing w:line="293" w:lineRule="exact"/>
              <w:ind w:left="432"/>
            </w:pPr>
            <w:r>
              <w:rPr>
                <w:spacing w:val="-23"/>
              </w:rPr>
              <w:t>197</w:t>
            </w:r>
            <w:r>
              <w:rPr>
                <w:spacing w:val="-12"/>
              </w:rPr>
              <w:t xml:space="preserve"> </w:t>
            </w:r>
            <w:r>
              <w:rPr>
                <w:spacing w:val="-23"/>
              </w:rPr>
              <w:t>– 252</w:t>
            </w:r>
          </w:p>
        </w:tc>
        <w:tc>
          <w:tcPr>
            <w:tcW w:w="1705" w:type="dxa"/>
            <w:vAlign w:val="top"/>
          </w:tcPr>
          <w:p w14:paraId="3264A357">
            <w:pPr>
              <w:pStyle w:val="6"/>
              <w:spacing w:line="293" w:lineRule="exact"/>
              <w:ind w:left="687"/>
            </w:pPr>
            <w:r>
              <w:rPr>
                <w:spacing w:val="-16"/>
              </w:rPr>
              <w:t>-</w:t>
            </w:r>
            <w:r>
              <w:rPr>
                <w:spacing w:val="-1"/>
              </w:rPr>
              <w:t xml:space="preserve"> </w:t>
            </w:r>
            <w:r>
              <w:rPr>
                <w:spacing w:val="-16"/>
              </w:rPr>
              <w:t>55</w:t>
            </w:r>
          </w:p>
        </w:tc>
      </w:tr>
    </w:tbl>
    <w:p w14:paraId="78A98551">
      <w:pPr>
        <w:pStyle w:val="2"/>
      </w:pPr>
    </w:p>
    <w:p w14:paraId="1166C429">
      <w:pPr>
        <w:sectPr>
          <w:headerReference r:id="rId359" w:type="default"/>
          <w:footerReference r:id="rId360" w:type="default"/>
          <w:pgSz w:w="11900" w:h="16840"/>
          <w:pgMar w:top="1207" w:right="1412" w:bottom="652" w:left="1417" w:header="635" w:footer="402" w:gutter="0"/>
          <w:cols w:space="720" w:num="1"/>
        </w:sectPr>
      </w:pPr>
    </w:p>
    <w:p w14:paraId="0553FF82">
      <w:pPr>
        <w:spacing w:before="58"/>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176C9B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493E962A">
            <w:pPr>
              <w:spacing w:before="193" w:line="208" w:lineRule="auto"/>
              <w:ind w:left="333"/>
              <w:rPr>
                <w:rFonts w:ascii="等线" w:hAnsi="等线" w:eastAsia="等线" w:cs="等线"/>
                <w:sz w:val="24"/>
                <w:szCs w:val="24"/>
              </w:rPr>
            </w:pPr>
            <w:r>
              <w:rPr>
                <w:rFonts w:ascii="Calibri" w:hAnsi="Calibri" w:eastAsia="Calibri" w:cs="Calibri"/>
                <w:spacing w:val="-11"/>
                <w:sz w:val="24"/>
                <w:szCs w:val="24"/>
              </w:rPr>
              <w:t xml:space="preserve">B </w:t>
            </w:r>
            <w:r>
              <w:rPr>
                <w:rFonts w:ascii="等线" w:hAnsi="等线" w:eastAsia="等线" w:cs="等线"/>
                <w:spacing w:val="-11"/>
                <w:sz w:val="24"/>
                <w:szCs w:val="24"/>
              </w:rPr>
              <w:t>组</w:t>
            </w:r>
          </w:p>
        </w:tc>
        <w:tc>
          <w:tcPr>
            <w:tcW w:w="737" w:type="dxa"/>
            <w:vAlign w:val="top"/>
          </w:tcPr>
          <w:p w14:paraId="1172C8C7">
            <w:pPr>
              <w:spacing w:before="236" w:line="216" w:lineRule="auto"/>
              <w:ind w:left="36"/>
              <w:rPr>
                <w:rFonts w:ascii="等线" w:hAnsi="等线" w:eastAsia="等线" w:cs="等线"/>
                <w:sz w:val="16"/>
                <w:szCs w:val="16"/>
              </w:rPr>
            </w:pPr>
            <w:r>
              <w:rPr>
                <w:rFonts w:ascii="等线" w:hAnsi="等线" w:eastAsia="等线" w:cs="等线"/>
                <w:spacing w:val="2"/>
                <w:sz w:val="16"/>
                <w:szCs w:val="16"/>
              </w:rPr>
              <w:t>获胜次数</w:t>
            </w:r>
          </w:p>
        </w:tc>
        <w:tc>
          <w:tcPr>
            <w:tcW w:w="733" w:type="dxa"/>
            <w:vAlign w:val="top"/>
          </w:tcPr>
          <w:p w14:paraId="41146629">
            <w:pPr>
              <w:spacing w:before="223" w:line="212" w:lineRule="auto"/>
              <w:ind w:left="182"/>
              <w:rPr>
                <w:rFonts w:ascii="等线" w:hAnsi="等线" w:eastAsia="等线" w:cs="等线"/>
                <w:sz w:val="18"/>
                <w:szCs w:val="18"/>
              </w:rPr>
            </w:pPr>
            <w:r>
              <w:rPr>
                <w:rFonts w:ascii="等线" w:hAnsi="等线" w:eastAsia="等线" w:cs="等线"/>
                <w:spacing w:val="-2"/>
                <w:sz w:val="18"/>
                <w:szCs w:val="18"/>
              </w:rPr>
              <w:t>损失</w:t>
            </w:r>
          </w:p>
        </w:tc>
        <w:tc>
          <w:tcPr>
            <w:tcW w:w="1418" w:type="dxa"/>
            <w:vAlign w:val="top"/>
          </w:tcPr>
          <w:p w14:paraId="34624EB5">
            <w:pPr>
              <w:spacing w:before="54" w:line="208" w:lineRule="auto"/>
              <w:ind w:left="467"/>
              <w:rPr>
                <w:rFonts w:ascii="等线" w:hAnsi="等线" w:eastAsia="等线" w:cs="等线"/>
                <w:sz w:val="24"/>
                <w:szCs w:val="24"/>
              </w:rPr>
            </w:pPr>
            <w:r>
              <w:rPr>
                <w:rFonts w:ascii="等线" w:hAnsi="等线" w:eastAsia="等线" w:cs="等线"/>
                <w:spacing w:val="-4"/>
                <w:sz w:val="24"/>
                <w:szCs w:val="24"/>
              </w:rPr>
              <w:t>分类</w:t>
            </w:r>
          </w:p>
          <w:p w14:paraId="7FCBAAE4">
            <w:pPr>
              <w:spacing w:line="176" w:lineRule="auto"/>
              <w:ind w:left="474"/>
              <w:rPr>
                <w:rFonts w:ascii="等线" w:hAnsi="等线" w:eastAsia="等线" w:cs="等线"/>
                <w:sz w:val="24"/>
                <w:szCs w:val="24"/>
              </w:rPr>
            </w:pPr>
            <w:r>
              <w:rPr>
                <w:rFonts w:ascii="等线" w:hAnsi="等线" w:eastAsia="等线" w:cs="等线"/>
                <w:spacing w:val="-7"/>
                <w:sz w:val="24"/>
                <w:szCs w:val="24"/>
              </w:rPr>
              <w:t>道岔</w:t>
            </w:r>
          </w:p>
        </w:tc>
        <w:tc>
          <w:tcPr>
            <w:tcW w:w="1413" w:type="dxa"/>
            <w:vAlign w:val="top"/>
          </w:tcPr>
          <w:p w14:paraId="1B5B90F2">
            <w:pPr>
              <w:spacing w:before="22" w:line="209" w:lineRule="auto"/>
              <w:ind w:left="234"/>
              <w:rPr>
                <w:rFonts w:ascii="等线" w:hAnsi="等线" w:eastAsia="等线" w:cs="等线"/>
                <w:sz w:val="24"/>
                <w:szCs w:val="24"/>
              </w:rPr>
            </w:pPr>
            <w:r>
              <w:rPr>
                <w:rFonts w:ascii="等线" w:hAnsi="等线" w:eastAsia="等线" w:cs="等线"/>
                <w:spacing w:val="-4"/>
                <w:sz w:val="24"/>
                <w:szCs w:val="24"/>
              </w:rPr>
              <w:t>比赛积分</w:t>
            </w:r>
          </w:p>
        </w:tc>
        <w:tc>
          <w:tcPr>
            <w:tcW w:w="1422" w:type="dxa"/>
            <w:vAlign w:val="top"/>
          </w:tcPr>
          <w:p w14:paraId="42AD0F30">
            <w:pPr>
              <w:spacing w:before="22" w:line="204" w:lineRule="auto"/>
              <w:ind w:left="485"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13258E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7BA4A514">
            <w:pPr>
              <w:spacing w:before="47" w:line="171" w:lineRule="auto"/>
              <w:ind w:left="245"/>
              <w:rPr>
                <w:rFonts w:ascii="等线" w:hAnsi="等线" w:eastAsia="等线" w:cs="等线"/>
                <w:sz w:val="24"/>
                <w:szCs w:val="24"/>
              </w:rPr>
            </w:pPr>
            <w:r>
              <w:rPr>
                <w:rFonts w:ascii="Calibri" w:hAnsi="Calibri" w:eastAsia="Calibri" w:cs="Calibri"/>
                <w:spacing w:val="-7"/>
                <w:sz w:val="24"/>
                <w:szCs w:val="24"/>
              </w:rPr>
              <w:t>B1</w:t>
            </w:r>
            <w:r>
              <w:rPr>
                <w:rFonts w:ascii="Calibri" w:hAnsi="Calibri" w:eastAsia="Calibri" w:cs="Calibri"/>
                <w:spacing w:val="25"/>
                <w:w w:val="101"/>
                <w:sz w:val="24"/>
                <w:szCs w:val="24"/>
              </w:rPr>
              <w:t xml:space="preserve"> </w:t>
            </w:r>
            <w:r>
              <w:rPr>
                <w:rFonts w:ascii="等线" w:hAnsi="等线" w:eastAsia="等线" w:cs="等线"/>
                <w:spacing w:val="-7"/>
                <w:sz w:val="24"/>
                <w:szCs w:val="24"/>
              </w:rPr>
              <w:t>队</w:t>
            </w:r>
          </w:p>
        </w:tc>
        <w:tc>
          <w:tcPr>
            <w:tcW w:w="737" w:type="dxa"/>
            <w:vAlign w:val="top"/>
          </w:tcPr>
          <w:p w14:paraId="5607BEF8">
            <w:pPr>
              <w:pStyle w:val="6"/>
              <w:spacing w:line="242" w:lineRule="auto"/>
              <w:ind w:left="313"/>
            </w:pPr>
            <w:r>
              <w:t>3</w:t>
            </w:r>
          </w:p>
        </w:tc>
        <w:tc>
          <w:tcPr>
            <w:tcW w:w="733" w:type="dxa"/>
            <w:vAlign w:val="top"/>
          </w:tcPr>
          <w:p w14:paraId="3EAAF466">
            <w:pPr>
              <w:pStyle w:val="6"/>
              <w:spacing w:line="242" w:lineRule="auto"/>
              <w:ind w:left="315"/>
            </w:pPr>
            <w:r>
              <w:t>0</w:t>
            </w:r>
          </w:p>
        </w:tc>
        <w:tc>
          <w:tcPr>
            <w:tcW w:w="1418" w:type="dxa"/>
            <w:vAlign w:val="top"/>
          </w:tcPr>
          <w:p w14:paraId="4B82B450">
            <w:pPr>
              <w:pStyle w:val="6"/>
              <w:spacing w:line="242" w:lineRule="auto"/>
              <w:ind w:left="662"/>
            </w:pPr>
            <w:r>
              <w:t>6</w:t>
            </w:r>
          </w:p>
        </w:tc>
        <w:tc>
          <w:tcPr>
            <w:tcW w:w="1413" w:type="dxa"/>
            <w:vAlign w:val="top"/>
          </w:tcPr>
          <w:p w14:paraId="612DEC9D">
            <w:pPr>
              <w:pStyle w:val="6"/>
              <w:spacing w:line="242" w:lineRule="auto"/>
              <w:ind w:left="281"/>
            </w:pPr>
            <w:r>
              <w:rPr>
                <w:spacing w:val="-19"/>
                <w:w w:val="95"/>
              </w:rPr>
              <w:t>237</w:t>
            </w:r>
            <w:r>
              <w:rPr>
                <w:spacing w:val="-14"/>
              </w:rPr>
              <w:t xml:space="preserve"> </w:t>
            </w:r>
            <w:r>
              <w:rPr>
                <w:spacing w:val="-19"/>
                <w:w w:val="95"/>
              </w:rPr>
              <w:t>–</w:t>
            </w:r>
            <w:r>
              <w:rPr>
                <w:spacing w:val="8"/>
              </w:rPr>
              <w:t xml:space="preserve"> </w:t>
            </w:r>
            <w:r>
              <w:rPr>
                <w:spacing w:val="-19"/>
                <w:w w:val="95"/>
              </w:rPr>
              <w:t>165</w:t>
            </w:r>
          </w:p>
        </w:tc>
        <w:tc>
          <w:tcPr>
            <w:tcW w:w="1422" w:type="dxa"/>
            <w:vAlign w:val="top"/>
          </w:tcPr>
          <w:p w14:paraId="17F09E7D">
            <w:pPr>
              <w:pStyle w:val="6"/>
              <w:spacing w:line="242" w:lineRule="auto"/>
              <w:ind w:left="525"/>
            </w:pPr>
            <w:r>
              <w:rPr>
                <w:spacing w:val="-21"/>
                <w:w w:val="99"/>
              </w:rPr>
              <w:t>+</w:t>
            </w:r>
            <w:r>
              <w:rPr>
                <w:spacing w:val="-5"/>
              </w:rPr>
              <w:t xml:space="preserve"> </w:t>
            </w:r>
            <w:r>
              <w:rPr>
                <w:spacing w:val="-21"/>
                <w:w w:val="99"/>
              </w:rPr>
              <w:t>72</w:t>
            </w:r>
          </w:p>
        </w:tc>
      </w:tr>
      <w:tr w14:paraId="0279E1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67D0206A">
            <w:pPr>
              <w:spacing w:before="49" w:line="170" w:lineRule="auto"/>
              <w:ind w:left="125"/>
              <w:rPr>
                <w:rFonts w:ascii="等线" w:hAnsi="等线" w:eastAsia="等线" w:cs="等线"/>
                <w:sz w:val="24"/>
                <w:szCs w:val="24"/>
              </w:rPr>
            </w:pPr>
            <w:r>
              <w:rPr>
                <w:rFonts w:ascii="Calibri" w:hAnsi="Calibri" w:eastAsia="Calibri" w:cs="Calibri"/>
                <w:spacing w:val="-13"/>
                <w:sz w:val="24"/>
                <w:szCs w:val="24"/>
              </w:rPr>
              <w:t>B2</w:t>
            </w:r>
            <w:r>
              <w:rPr>
                <w:rFonts w:ascii="Calibri" w:hAnsi="Calibri" w:eastAsia="Calibri" w:cs="Calibri"/>
                <w:spacing w:val="30"/>
                <w:sz w:val="24"/>
                <w:szCs w:val="24"/>
              </w:rPr>
              <w:t xml:space="preserve"> </w:t>
            </w:r>
            <w:r>
              <w:rPr>
                <w:rFonts w:ascii="等线" w:hAnsi="等线" w:eastAsia="等线" w:cs="等线"/>
                <w:spacing w:val="-13"/>
                <w:sz w:val="24"/>
                <w:szCs w:val="24"/>
              </w:rPr>
              <w:t>球队</w:t>
            </w:r>
          </w:p>
        </w:tc>
        <w:tc>
          <w:tcPr>
            <w:tcW w:w="737" w:type="dxa"/>
            <w:vAlign w:val="top"/>
          </w:tcPr>
          <w:p w14:paraId="6FA0C802">
            <w:pPr>
              <w:pStyle w:val="6"/>
              <w:spacing w:line="280" w:lineRule="exact"/>
              <w:ind w:left="319"/>
            </w:pPr>
            <w:r>
              <w:t>2</w:t>
            </w:r>
          </w:p>
        </w:tc>
        <w:tc>
          <w:tcPr>
            <w:tcW w:w="733" w:type="dxa"/>
            <w:vAlign w:val="top"/>
          </w:tcPr>
          <w:p w14:paraId="0DA0FF23">
            <w:pPr>
              <w:pStyle w:val="6"/>
              <w:spacing w:line="280" w:lineRule="exact"/>
              <w:ind w:left="345"/>
            </w:pPr>
            <w:r>
              <w:t>1</w:t>
            </w:r>
          </w:p>
        </w:tc>
        <w:tc>
          <w:tcPr>
            <w:tcW w:w="1418" w:type="dxa"/>
            <w:vAlign w:val="top"/>
          </w:tcPr>
          <w:p w14:paraId="707013CF">
            <w:pPr>
              <w:pStyle w:val="6"/>
              <w:spacing w:line="280" w:lineRule="exact"/>
              <w:ind w:left="666"/>
            </w:pPr>
            <w:r>
              <w:t>5</w:t>
            </w:r>
          </w:p>
        </w:tc>
        <w:tc>
          <w:tcPr>
            <w:tcW w:w="1413" w:type="dxa"/>
            <w:vAlign w:val="top"/>
          </w:tcPr>
          <w:p w14:paraId="050267F4">
            <w:pPr>
              <w:pStyle w:val="6"/>
              <w:spacing w:line="280" w:lineRule="exact"/>
              <w:ind w:left="281"/>
            </w:pPr>
            <w:r>
              <w:rPr>
                <w:spacing w:val="-22"/>
              </w:rPr>
              <w:t>271</w:t>
            </w:r>
            <w:r>
              <w:rPr>
                <w:spacing w:val="-9"/>
              </w:rPr>
              <w:t xml:space="preserve"> </w:t>
            </w:r>
            <w:r>
              <w:rPr>
                <w:spacing w:val="-22"/>
              </w:rPr>
              <w:t>– 209</w:t>
            </w:r>
          </w:p>
        </w:tc>
        <w:tc>
          <w:tcPr>
            <w:tcW w:w="1422" w:type="dxa"/>
            <w:vAlign w:val="top"/>
          </w:tcPr>
          <w:p w14:paraId="75526CBF">
            <w:pPr>
              <w:pStyle w:val="6"/>
              <w:spacing w:line="280" w:lineRule="exact"/>
              <w:ind w:left="525"/>
            </w:pPr>
            <w:r>
              <w:rPr>
                <w:spacing w:val="-18"/>
                <w:w w:val="97"/>
              </w:rPr>
              <w:t>+</w:t>
            </w:r>
            <w:r>
              <w:rPr>
                <w:spacing w:val="-6"/>
              </w:rPr>
              <w:t xml:space="preserve"> </w:t>
            </w:r>
            <w:r>
              <w:rPr>
                <w:spacing w:val="-18"/>
                <w:w w:val="97"/>
              </w:rPr>
              <w:t>62</w:t>
            </w:r>
          </w:p>
        </w:tc>
      </w:tr>
      <w:tr w14:paraId="3169AC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385D1056">
            <w:pPr>
              <w:spacing w:before="52" w:line="167" w:lineRule="auto"/>
              <w:ind w:left="125"/>
              <w:rPr>
                <w:rFonts w:ascii="等线" w:hAnsi="等线" w:eastAsia="等线" w:cs="等线"/>
                <w:sz w:val="24"/>
                <w:szCs w:val="24"/>
              </w:rPr>
            </w:pPr>
            <w:r>
              <w:rPr>
                <w:rFonts w:ascii="Calibri" w:hAnsi="Calibri" w:eastAsia="Calibri" w:cs="Calibri"/>
                <w:spacing w:val="-13"/>
                <w:sz w:val="24"/>
                <w:szCs w:val="24"/>
              </w:rPr>
              <w:t>B3</w:t>
            </w:r>
            <w:r>
              <w:rPr>
                <w:rFonts w:ascii="Calibri" w:hAnsi="Calibri" w:eastAsia="Calibri" w:cs="Calibri"/>
                <w:spacing w:val="30"/>
                <w:sz w:val="24"/>
                <w:szCs w:val="24"/>
              </w:rPr>
              <w:t xml:space="preserve"> </w:t>
            </w:r>
            <w:r>
              <w:rPr>
                <w:rFonts w:ascii="等线" w:hAnsi="等线" w:eastAsia="等线" w:cs="等线"/>
                <w:spacing w:val="-13"/>
                <w:sz w:val="24"/>
                <w:szCs w:val="24"/>
              </w:rPr>
              <w:t>球队</w:t>
            </w:r>
          </w:p>
        </w:tc>
        <w:tc>
          <w:tcPr>
            <w:tcW w:w="737" w:type="dxa"/>
            <w:vAlign w:val="top"/>
          </w:tcPr>
          <w:p w14:paraId="1DAAB2C6">
            <w:pPr>
              <w:pStyle w:val="6"/>
              <w:spacing w:line="242" w:lineRule="auto"/>
              <w:ind w:left="347"/>
            </w:pPr>
            <w:r>
              <w:t>1</w:t>
            </w:r>
          </w:p>
        </w:tc>
        <w:tc>
          <w:tcPr>
            <w:tcW w:w="733" w:type="dxa"/>
            <w:vAlign w:val="top"/>
          </w:tcPr>
          <w:p w14:paraId="4B524623">
            <w:pPr>
              <w:pStyle w:val="6"/>
              <w:spacing w:line="242" w:lineRule="auto"/>
              <w:ind w:left="316"/>
            </w:pPr>
            <w:r>
              <w:t>2</w:t>
            </w:r>
          </w:p>
        </w:tc>
        <w:tc>
          <w:tcPr>
            <w:tcW w:w="1418" w:type="dxa"/>
            <w:vAlign w:val="top"/>
          </w:tcPr>
          <w:p w14:paraId="38B2FE85">
            <w:pPr>
              <w:pStyle w:val="6"/>
              <w:spacing w:line="242" w:lineRule="auto"/>
              <w:ind w:left="658"/>
            </w:pPr>
            <w:r>
              <w:t>4</w:t>
            </w:r>
          </w:p>
        </w:tc>
        <w:tc>
          <w:tcPr>
            <w:tcW w:w="1413" w:type="dxa"/>
            <w:vAlign w:val="top"/>
          </w:tcPr>
          <w:p w14:paraId="5CFBC5FB">
            <w:pPr>
              <w:pStyle w:val="6"/>
              <w:spacing w:line="242" w:lineRule="auto"/>
              <w:ind w:left="294"/>
            </w:pPr>
            <w:r>
              <w:rPr>
                <w:spacing w:val="-23"/>
              </w:rPr>
              <w:t>197</w:t>
            </w:r>
            <w:r>
              <w:rPr>
                <w:spacing w:val="-14"/>
              </w:rPr>
              <w:t xml:space="preserve"> </w:t>
            </w:r>
            <w:r>
              <w:rPr>
                <w:spacing w:val="-23"/>
              </w:rPr>
              <w:t>– 252</w:t>
            </w:r>
          </w:p>
        </w:tc>
        <w:tc>
          <w:tcPr>
            <w:tcW w:w="1422" w:type="dxa"/>
            <w:vAlign w:val="top"/>
          </w:tcPr>
          <w:p w14:paraId="2482FFB1">
            <w:pPr>
              <w:pStyle w:val="6"/>
              <w:spacing w:line="242" w:lineRule="auto"/>
              <w:ind w:left="549"/>
            </w:pPr>
            <w:r>
              <w:rPr>
                <w:spacing w:val="-18"/>
              </w:rPr>
              <w:t>-</w:t>
            </w:r>
            <w:r>
              <w:rPr>
                <w:spacing w:val="-1"/>
              </w:rPr>
              <w:t xml:space="preserve"> </w:t>
            </w:r>
            <w:r>
              <w:rPr>
                <w:spacing w:val="-18"/>
              </w:rPr>
              <w:t>55</w:t>
            </w:r>
          </w:p>
        </w:tc>
      </w:tr>
      <w:tr w14:paraId="790778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5" w:type="dxa"/>
            <w:vAlign w:val="top"/>
          </w:tcPr>
          <w:p w14:paraId="78915478">
            <w:pPr>
              <w:spacing w:before="59" w:line="173" w:lineRule="auto"/>
              <w:ind w:left="125"/>
              <w:rPr>
                <w:rFonts w:ascii="等线" w:hAnsi="等线" w:eastAsia="等线" w:cs="等线"/>
                <w:sz w:val="24"/>
                <w:szCs w:val="24"/>
              </w:rPr>
            </w:pPr>
            <w:r>
              <w:rPr>
                <w:rFonts w:ascii="Calibri" w:hAnsi="Calibri" w:eastAsia="Calibri" w:cs="Calibri"/>
                <w:spacing w:val="-13"/>
                <w:sz w:val="24"/>
                <w:szCs w:val="24"/>
              </w:rPr>
              <w:t>B4</w:t>
            </w:r>
            <w:r>
              <w:rPr>
                <w:rFonts w:ascii="Calibri" w:hAnsi="Calibri" w:eastAsia="Calibri" w:cs="Calibri"/>
                <w:spacing w:val="30"/>
                <w:sz w:val="24"/>
                <w:szCs w:val="24"/>
              </w:rPr>
              <w:t xml:space="preserve"> </w:t>
            </w:r>
            <w:r>
              <w:rPr>
                <w:rFonts w:ascii="等线" w:hAnsi="等线" w:eastAsia="等线" w:cs="等线"/>
                <w:spacing w:val="-13"/>
                <w:sz w:val="24"/>
                <w:szCs w:val="24"/>
              </w:rPr>
              <w:t>球队</w:t>
            </w:r>
          </w:p>
        </w:tc>
        <w:tc>
          <w:tcPr>
            <w:tcW w:w="737" w:type="dxa"/>
            <w:vAlign w:val="top"/>
          </w:tcPr>
          <w:p w14:paraId="03311C98">
            <w:pPr>
              <w:pStyle w:val="6"/>
              <w:spacing w:line="293" w:lineRule="exact"/>
              <w:ind w:left="318"/>
            </w:pPr>
            <w:r>
              <w:t>0</w:t>
            </w:r>
          </w:p>
        </w:tc>
        <w:tc>
          <w:tcPr>
            <w:tcW w:w="733" w:type="dxa"/>
            <w:vAlign w:val="top"/>
          </w:tcPr>
          <w:p w14:paraId="13B95AA7">
            <w:pPr>
              <w:pStyle w:val="6"/>
              <w:spacing w:line="293" w:lineRule="exact"/>
              <w:ind w:left="310"/>
            </w:pPr>
            <w:r>
              <w:t>3</w:t>
            </w:r>
          </w:p>
        </w:tc>
        <w:tc>
          <w:tcPr>
            <w:tcW w:w="1418" w:type="dxa"/>
            <w:vAlign w:val="top"/>
          </w:tcPr>
          <w:p w14:paraId="67765A44">
            <w:pPr>
              <w:pStyle w:val="6"/>
              <w:spacing w:line="293" w:lineRule="exact"/>
              <w:ind w:left="656"/>
            </w:pPr>
            <w:r>
              <w:t>3</w:t>
            </w:r>
          </w:p>
        </w:tc>
        <w:tc>
          <w:tcPr>
            <w:tcW w:w="1413" w:type="dxa"/>
            <w:vAlign w:val="top"/>
          </w:tcPr>
          <w:p w14:paraId="17DA2952">
            <w:pPr>
              <w:pStyle w:val="6"/>
              <w:spacing w:line="293" w:lineRule="exact"/>
              <w:ind w:left="295"/>
            </w:pPr>
            <w:r>
              <w:rPr>
                <w:spacing w:val="-22"/>
                <w:w w:val="99"/>
              </w:rPr>
              <w:t>184</w:t>
            </w:r>
            <w:r>
              <w:rPr>
                <w:spacing w:val="-13"/>
              </w:rPr>
              <w:t xml:space="preserve"> </w:t>
            </w:r>
            <w:r>
              <w:rPr>
                <w:spacing w:val="-22"/>
                <w:w w:val="99"/>
              </w:rPr>
              <w:t>– 263</w:t>
            </w:r>
          </w:p>
        </w:tc>
        <w:tc>
          <w:tcPr>
            <w:tcW w:w="1422" w:type="dxa"/>
            <w:vAlign w:val="top"/>
          </w:tcPr>
          <w:p w14:paraId="71492D7A">
            <w:pPr>
              <w:pStyle w:val="6"/>
              <w:spacing w:line="293" w:lineRule="exact"/>
              <w:ind w:left="548"/>
            </w:pPr>
            <w:r>
              <w:rPr>
                <w:spacing w:val="-14"/>
              </w:rPr>
              <w:t>- 79</w:t>
            </w:r>
          </w:p>
        </w:tc>
      </w:tr>
    </w:tbl>
    <w:p w14:paraId="01B4E6A8">
      <w:pPr>
        <w:spacing w:line="240" w:lineRule="exact"/>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4AE6CC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24F79450">
            <w:pPr>
              <w:spacing w:before="193" w:line="208" w:lineRule="auto"/>
              <w:ind w:left="325"/>
              <w:rPr>
                <w:rFonts w:ascii="等线" w:hAnsi="等线" w:eastAsia="等线" w:cs="等线"/>
                <w:sz w:val="24"/>
                <w:szCs w:val="24"/>
              </w:rPr>
            </w:pPr>
            <w:r>
              <w:rPr>
                <w:rFonts w:ascii="Calibri" w:hAnsi="Calibri" w:eastAsia="Calibri" w:cs="Calibri"/>
                <w:spacing w:val="-6"/>
                <w:sz w:val="24"/>
                <w:szCs w:val="24"/>
              </w:rPr>
              <w:t xml:space="preserve">C </w:t>
            </w:r>
            <w:r>
              <w:rPr>
                <w:rFonts w:ascii="等线" w:hAnsi="等线" w:eastAsia="等线" w:cs="等线"/>
                <w:spacing w:val="-6"/>
                <w:sz w:val="24"/>
                <w:szCs w:val="24"/>
              </w:rPr>
              <w:t>组</w:t>
            </w:r>
          </w:p>
        </w:tc>
        <w:tc>
          <w:tcPr>
            <w:tcW w:w="737" w:type="dxa"/>
            <w:vAlign w:val="top"/>
          </w:tcPr>
          <w:p w14:paraId="0C96817B">
            <w:pPr>
              <w:spacing w:before="236" w:line="216" w:lineRule="auto"/>
              <w:ind w:left="36"/>
              <w:rPr>
                <w:rFonts w:ascii="等线" w:hAnsi="等线" w:eastAsia="等线" w:cs="等线"/>
                <w:sz w:val="16"/>
                <w:szCs w:val="16"/>
              </w:rPr>
            </w:pPr>
            <w:r>
              <w:rPr>
                <w:rFonts w:ascii="等线" w:hAnsi="等线" w:eastAsia="等线" w:cs="等线"/>
                <w:spacing w:val="2"/>
                <w:sz w:val="16"/>
                <w:szCs w:val="16"/>
              </w:rPr>
              <w:t>获胜次数</w:t>
            </w:r>
          </w:p>
        </w:tc>
        <w:tc>
          <w:tcPr>
            <w:tcW w:w="733" w:type="dxa"/>
            <w:vAlign w:val="top"/>
          </w:tcPr>
          <w:p w14:paraId="2FB11ED2">
            <w:pPr>
              <w:spacing w:before="223" w:line="212" w:lineRule="auto"/>
              <w:ind w:left="182"/>
              <w:rPr>
                <w:rFonts w:ascii="等线" w:hAnsi="等线" w:eastAsia="等线" w:cs="等线"/>
                <w:sz w:val="18"/>
                <w:szCs w:val="18"/>
              </w:rPr>
            </w:pPr>
            <w:r>
              <w:rPr>
                <w:rFonts w:ascii="等线" w:hAnsi="等线" w:eastAsia="等线" w:cs="等线"/>
                <w:spacing w:val="-2"/>
                <w:sz w:val="18"/>
                <w:szCs w:val="18"/>
              </w:rPr>
              <w:t>损失</w:t>
            </w:r>
          </w:p>
        </w:tc>
        <w:tc>
          <w:tcPr>
            <w:tcW w:w="1418" w:type="dxa"/>
            <w:vAlign w:val="top"/>
          </w:tcPr>
          <w:p w14:paraId="25B75E01">
            <w:pPr>
              <w:spacing w:before="54" w:line="208" w:lineRule="auto"/>
              <w:ind w:left="467"/>
              <w:rPr>
                <w:rFonts w:ascii="等线" w:hAnsi="等线" w:eastAsia="等线" w:cs="等线"/>
                <w:sz w:val="24"/>
                <w:szCs w:val="24"/>
              </w:rPr>
            </w:pPr>
            <w:r>
              <w:rPr>
                <w:rFonts w:ascii="等线" w:hAnsi="等线" w:eastAsia="等线" w:cs="等线"/>
                <w:spacing w:val="-4"/>
                <w:sz w:val="24"/>
                <w:szCs w:val="24"/>
              </w:rPr>
              <w:t>分类</w:t>
            </w:r>
          </w:p>
          <w:p w14:paraId="68BD05DB">
            <w:pPr>
              <w:spacing w:line="176" w:lineRule="auto"/>
              <w:ind w:left="474"/>
              <w:rPr>
                <w:rFonts w:ascii="等线" w:hAnsi="等线" w:eastAsia="等线" w:cs="等线"/>
                <w:sz w:val="24"/>
                <w:szCs w:val="24"/>
              </w:rPr>
            </w:pPr>
            <w:r>
              <w:rPr>
                <w:rFonts w:ascii="等线" w:hAnsi="等线" w:eastAsia="等线" w:cs="等线"/>
                <w:spacing w:val="-7"/>
                <w:sz w:val="24"/>
                <w:szCs w:val="24"/>
              </w:rPr>
              <w:t>道岔</w:t>
            </w:r>
          </w:p>
        </w:tc>
        <w:tc>
          <w:tcPr>
            <w:tcW w:w="1413" w:type="dxa"/>
            <w:vAlign w:val="top"/>
          </w:tcPr>
          <w:p w14:paraId="190E8741">
            <w:pPr>
              <w:spacing w:before="22" w:line="209" w:lineRule="auto"/>
              <w:ind w:left="234"/>
              <w:rPr>
                <w:rFonts w:ascii="等线" w:hAnsi="等线" w:eastAsia="等线" w:cs="等线"/>
                <w:sz w:val="24"/>
                <w:szCs w:val="24"/>
              </w:rPr>
            </w:pPr>
            <w:r>
              <w:rPr>
                <w:rFonts w:ascii="等线" w:hAnsi="等线" w:eastAsia="等线" w:cs="等线"/>
                <w:spacing w:val="-4"/>
                <w:sz w:val="24"/>
                <w:szCs w:val="24"/>
              </w:rPr>
              <w:t>比赛积分</w:t>
            </w:r>
          </w:p>
        </w:tc>
        <w:tc>
          <w:tcPr>
            <w:tcW w:w="1422" w:type="dxa"/>
            <w:vAlign w:val="top"/>
          </w:tcPr>
          <w:p w14:paraId="00BC441E">
            <w:pPr>
              <w:spacing w:before="22" w:line="204" w:lineRule="auto"/>
              <w:ind w:left="485"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2C11EC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6A1963B1">
            <w:pPr>
              <w:spacing w:before="43" w:line="212" w:lineRule="auto"/>
              <w:ind w:left="285"/>
              <w:rPr>
                <w:rFonts w:ascii="等线" w:hAnsi="等线" w:eastAsia="等线" w:cs="等线"/>
                <w:sz w:val="19"/>
                <w:szCs w:val="19"/>
              </w:rPr>
            </w:pPr>
            <w:r>
              <w:rPr>
                <w:rFonts w:ascii="Calibri" w:hAnsi="Calibri" w:eastAsia="Calibri" w:cs="Calibri"/>
                <w:spacing w:val="-2"/>
                <w:sz w:val="19"/>
                <w:szCs w:val="19"/>
              </w:rPr>
              <w:t>C1</w:t>
            </w:r>
            <w:r>
              <w:rPr>
                <w:rFonts w:ascii="Calibri" w:hAnsi="Calibri" w:eastAsia="Calibri" w:cs="Calibri"/>
                <w:spacing w:val="24"/>
                <w:sz w:val="19"/>
                <w:szCs w:val="19"/>
              </w:rPr>
              <w:t xml:space="preserve"> </w:t>
            </w:r>
            <w:r>
              <w:rPr>
                <w:rFonts w:ascii="等线" w:hAnsi="等线" w:eastAsia="等线" w:cs="等线"/>
                <w:spacing w:val="-2"/>
                <w:sz w:val="19"/>
                <w:szCs w:val="19"/>
              </w:rPr>
              <w:t>队</w:t>
            </w:r>
          </w:p>
        </w:tc>
        <w:tc>
          <w:tcPr>
            <w:tcW w:w="737" w:type="dxa"/>
            <w:vAlign w:val="top"/>
          </w:tcPr>
          <w:p w14:paraId="1FA961C9">
            <w:pPr>
              <w:pStyle w:val="6"/>
              <w:spacing w:line="242" w:lineRule="auto"/>
              <w:ind w:left="313"/>
            </w:pPr>
            <w:r>
              <w:t>3</w:t>
            </w:r>
          </w:p>
        </w:tc>
        <w:tc>
          <w:tcPr>
            <w:tcW w:w="733" w:type="dxa"/>
            <w:vAlign w:val="top"/>
          </w:tcPr>
          <w:p w14:paraId="13BC73DC">
            <w:pPr>
              <w:pStyle w:val="6"/>
              <w:spacing w:line="242" w:lineRule="auto"/>
              <w:ind w:left="315"/>
            </w:pPr>
            <w:r>
              <w:t>0</w:t>
            </w:r>
          </w:p>
        </w:tc>
        <w:tc>
          <w:tcPr>
            <w:tcW w:w="1418" w:type="dxa"/>
            <w:vAlign w:val="top"/>
          </w:tcPr>
          <w:p w14:paraId="1BEBB75C">
            <w:pPr>
              <w:pStyle w:val="6"/>
              <w:spacing w:line="242" w:lineRule="auto"/>
              <w:ind w:left="662"/>
            </w:pPr>
            <w:r>
              <w:t>6</w:t>
            </w:r>
          </w:p>
        </w:tc>
        <w:tc>
          <w:tcPr>
            <w:tcW w:w="1413" w:type="dxa"/>
            <w:vAlign w:val="top"/>
          </w:tcPr>
          <w:p w14:paraId="464646D6">
            <w:pPr>
              <w:pStyle w:val="6"/>
              <w:spacing w:line="242" w:lineRule="auto"/>
              <w:ind w:left="281"/>
            </w:pPr>
            <w:r>
              <w:rPr>
                <w:spacing w:val="-17"/>
                <w:w w:val="96"/>
              </w:rPr>
              <w:t>283</w:t>
            </w:r>
            <w:r>
              <w:rPr>
                <w:spacing w:val="-9"/>
              </w:rPr>
              <w:t xml:space="preserve"> </w:t>
            </w:r>
            <w:r>
              <w:rPr>
                <w:spacing w:val="-17"/>
                <w:w w:val="96"/>
              </w:rPr>
              <w:t>– 225</w:t>
            </w:r>
          </w:p>
        </w:tc>
        <w:tc>
          <w:tcPr>
            <w:tcW w:w="1422" w:type="dxa"/>
            <w:vAlign w:val="top"/>
          </w:tcPr>
          <w:p w14:paraId="4D8DB6FD">
            <w:pPr>
              <w:pStyle w:val="6"/>
              <w:spacing w:line="242" w:lineRule="auto"/>
              <w:ind w:left="526"/>
            </w:pPr>
            <w:r>
              <w:rPr>
                <w:spacing w:val="-20"/>
                <w:w w:val="97"/>
              </w:rPr>
              <w:t>+</w:t>
            </w:r>
            <w:r>
              <w:t xml:space="preserve"> </w:t>
            </w:r>
            <w:r>
              <w:rPr>
                <w:spacing w:val="-20"/>
                <w:w w:val="97"/>
              </w:rPr>
              <w:t>58</w:t>
            </w:r>
          </w:p>
        </w:tc>
      </w:tr>
      <w:tr w14:paraId="49B5BD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5E905E3E">
            <w:pPr>
              <w:spacing w:before="46" w:line="212" w:lineRule="auto"/>
              <w:ind w:left="188"/>
              <w:rPr>
                <w:rFonts w:ascii="等线" w:hAnsi="等线" w:eastAsia="等线" w:cs="等线"/>
                <w:sz w:val="19"/>
                <w:szCs w:val="19"/>
              </w:rPr>
            </w:pPr>
            <w:r>
              <w:rPr>
                <w:rFonts w:ascii="Calibri" w:hAnsi="Calibri" w:eastAsia="Calibri" w:cs="Calibri"/>
                <w:spacing w:val="-5"/>
                <w:sz w:val="19"/>
                <w:szCs w:val="19"/>
              </w:rPr>
              <w:t>C2</w:t>
            </w:r>
            <w:r>
              <w:rPr>
                <w:rFonts w:ascii="Calibri" w:hAnsi="Calibri" w:eastAsia="Calibri" w:cs="Calibri"/>
                <w:spacing w:val="28"/>
                <w:sz w:val="19"/>
                <w:szCs w:val="19"/>
              </w:rPr>
              <w:t xml:space="preserve"> </w:t>
            </w:r>
            <w:r>
              <w:rPr>
                <w:rFonts w:ascii="等线" w:hAnsi="等线" w:eastAsia="等线" w:cs="等线"/>
                <w:spacing w:val="-5"/>
                <w:sz w:val="19"/>
                <w:szCs w:val="19"/>
              </w:rPr>
              <w:t>球队</w:t>
            </w:r>
          </w:p>
        </w:tc>
        <w:tc>
          <w:tcPr>
            <w:tcW w:w="737" w:type="dxa"/>
            <w:vAlign w:val="top"/>
          </w:tcPr>
          <w:p w14:paraId="272F9C44">
            <w:pPr>
              <w:pStyle w:val="6"/>
              <w:spacing w:line="280" w:lineRule="exact"/>
              <w:ind w:left="319"/>
            </w:pPr>
            <w:r>
              <w:t>2</w:t>
            </w:r>
          </w:p>
        </w:tc>
        <w:tc>
          <w:tcPr>
            <w:tcW w:w="733" w:type="dxa"/>
            <w:vAlign w:val="top"/>
          </w:tcPr>
          <w:p w14:paraId="75A9BDE7">
            <w:pPr>
              <w:pStyle w:val="6"/>
              <w:spacing w:line="280" w:lineRule="exact"/>
              <w:ind w:left="345"/>
            </w:pPr>
            <w:r>
              <w:t>1</w:t>
            </w:r>
          </w:p>
        </w:tc>
        <w:tc>
          <w:tcPr>
            <w:tcW w:w="1418" w:type="dxa"/>
            <w:vAlign w:val="top"/>
          </w:tcPr>
          <w:p w14:paraId="33B08A87">
            <w:pPr>
              <w:pStyle w:val="6"/>
              <w:spacing w:line="280" w:lineRule="exact"/>
              <w:ind w:left="666"/>
            </w:pPr>
            <w:r>
              <w:t>5</w:t>
            </w:r>
          </w:p>
        </w:tc>
        <w:tc>
          <w:tcPr>
            <w:tcW w:w="1413" w:type="dxa"/>
            <w:vAlign w:val="top"/>
          </w:tcPr>
          <w:p w14:paraId="6D4ABBA2">
            <w:pPr>
              <w:pStyle w:val="6"/>
              <w:spacing w:line="280" w:lineRule="exact"/>
              <w:ind w:left="281"/>
            </w:pPr>
            <w:r>
              <w:rPr>
                <w:spacing w:val="-16"/>
                <w:w w:val="95"/>
              </w:rPr>
              <w:t>249</w:t>
            </w:r>
            <w:r>
              <w:rPr>
                <w:spacing w:val="-7"/>
              </w:rPr>
              <w:t xml:space="preserve"> </w:t>
            </w:r>
            <w:r>
              <w:rPr>
                <w:spacing w:val="-16"/>
                <w:w w:val="95"/>
              </w:rPr>
              <w:t>– 225</w:t>
            </w:r>
          </w:p>
        </w:tc>
        <w:tc>
          <w:tcPr>
            <w:tcW w:w="1422" w:type="dxa"/>
            <w:vAlign w:val="top"/>
          </w:tcPr>
          <w:p w14:paraId="286BE85F">
            <w:pPr>
              <w:pStyle w:val="6"/>
              <w:spacing w:line="280" w:lineRule="exact"/>
              <w:ind w:left="524"/>
            </w:pPr>
            <w:r>
              <w:rPr>
                <w:spacing w:val="-14"/>
                <w:w w:val="94"/>
              </w:rPr>
              <w:t>+</w:t>
            </w:r>
            <w:r>
              <w:rPr>
                <w:spacing w:val="-5"/>
              </w:rPr>
              <w:t xml:space="preserve"> </w:t>
            </w:r>
            <w:r>
              <w:rPr>
                <w:spacing w:val="-14"/>
                <w:w w:val="94"/>
              </w:rPr>
              <w:t>24</w:t>
            </w:r>
          </w:p>
        </w:tc>
      </w:tr>
      <w:tr w14:paraId="5E129A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7D0921C0">
            <w:pPr>
              <w:spacing w:before="49" w:line="212" w:lineRule="auto"/>
              <w:ind w:left="188"/>
              <w:rPr>
                <w:rFonts w:ascii="等线" w:hAnsi="等线" w:eastAsia="等线" w:cs="等线"/>
                <w:sz w:val="19"/>
                <w:szCs w:val="19"/>
              </w:rPr>
            </w:pPr>
            <w:r>
              <w:rPr>
                <w:rFonts w:ascii="Calibri" w:hAnsi="Calibri" w:eastAsia="Calibri" w:cs="Calibri"/>
                <w:spacing w:val="-5"/>
                <w:sz w:val="19"/>
                <w:szCs w:val="19"/>
              </w:rPr>
              <w:t>C3</w:t>
            </w:r>
            <w:r>
              <w:rPr>
                <w:rFonts w:ascii="Calibri" w:hAnsi="Calibri" w:eastAsia="Calibri" w:cs="Calibri"/>
                <w:spacing w:val="28"/>
                <w:sz w:val="19"/>
                <w:szCs w:val="19"/>
              </w:rPr>
              <w:t xml:space="preserve"> </w:t>
            </w:r>
            <w:r>
              <w:rPr>
                <w:rFonts w:ascii="等线" w:hAnsi="等线" w:eastAsia="等线" w:cs="等线"/>
                <w:spacing w:val="-5"/>
                <w:sz w:val="19"/>
                <w:szCs w:val="19"/>
              </w:rPr>
              <w:t>球队</w:t>
            </w:r>
          </w:p>
        </w:tc>
        <w:tc>
          <w:tcPr>
            <w:tcW w:w="737" w:type="dxa"/>
            <w:vAlign w:val="top"/>
          </w:tcPr>
          <w:p w14:paraId="2C7A4022">
            <w:pPr>
              <w:pStyle w:val="6"/>
              <w:spacing w:line="280" w:lineRule="exact"/>
              <w:ind w:left="347"/>
            </w:pPr>
            <w:r>
              <w:t>1</w:t>
            </w:r>
          </w:p>
        </w:tc>
        <w:tc>
          <w:tcPr>
            <w:tcW w:w="733" w:type="dxa"/>
            <w:vAlign w:val="top"/>
          </w:tcPr>
          <w:p w14:paraId="2CAEB2DA">
            <w:pPr>
              <w:pStyle w:val="6"/>
              <w:spacing w:line="280" w:lineRule="exact"/>
              <w:ind w:left="316"/>
            </w:pPr>
            <w:r>
              <w:t>2</w:t>
            </w:r>
          </w:p>
        </w:tc>
        <w:tc>
          <w:tcPr>
            <w:tcW w:w="1418" w:type="dxa"/>
            <w:vAlign w:val="top"/>
          </w:tcPr>
          <w:p w14:paraId="33FBB68B">
            <w:pPr>
              <w:pStyle w:val="6"/>
              <w:spacing w:line="280" w:lineRule="exact"/>
              <w:ind w:left="658"/>
            </w:pPr>
            <w:r>
              <w:t>4</w:t>
            </w:r>
          </w:p>
        </w:tc>
        <w:tc>
          <w:tcPr>
            <w:tcW w:w="1413" w:type="dxa"/>
            <w:vAlign w:val="top"/>
          </w:tcPr>
          <w:p w14:paraId="682B82F3">
            <w:pPr>
              <w:pStyle w:val="6"/>
              <w:spacing w:line="280" w:lineRule="exact"/>
              <w:ind w:left="296"/>
            </w:pPr>
            <w:r>
              <w:rPr>
                <w:spacing w:val="-22"/>
              </w:rPr>
              <w:t>232</w:t>
            </w:r>
            <w:r>
              <w:rPr>
                <w:spacing w:val="-9"/>
              </w:rPr>
              <w:t xml:space="preserve"> </w:t>
            </w:r>
            <w:r>
              <w:rPr>
                <w:spacing w:val="-22"/>
              </w:rPr>
              <w:t>– 251</w:t>
            </w:r>
          </w:p>
        </w:tc>
        <w:tc>
          <w:tcPr>
            <w:tcW w:w="1422" w:type="dxa"/>
            <w:vAlign w:val="top"/>
          </w:tcPr>
          <w:p w14:paraId="7B7D7FC8">
            <w:pPr>
              <w:pStyle w:val="6"/>
              <w:spacing w:line="280" w:lineRule="exact"/>
              <w:ind w:left="548"/>
            </w:pPr>
            <w:r>
              <w:rPr>
                <w:spacing w:val="-21"/>
              </w:rPr>
              <w:t>-</w:t>
            </w:r>
            <w:r>
              <w:rPr>
                <w:spacing w:val="8"/>
              </w:rPr>
              <w:t xml:space="preserve"> </w:t>
            </w:r>
            <w:r>
              <w:rPr>
                <w:spacing w:val="-21"/>
              </w:rPr>
              <w:t>19</w:t>
            </w:r>
          </w:p>
        </w:tc>
      </w:tr>
      <w:tr w14:paraId="4A69BC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5" w:type="dxa"/>
            <w:vAlign w:val="top"/>
          </w:tcPr>
          <w:p w14:paraId="6A929A84">
            <w:pPr>
              <w:spacing w:before="56" w:line="212" w:lineRule="auto"/>
              <w:ind w:left="188"/>
              <w:rPr>
                <w:rFonts w:ascii="等线" w:hAnsi="等线" w:eastAsia="等线" w:cs="等线"/>
                <w:sz w:val="19"/>
                <w:szCs w:val="19"/>
              </w:rPr>
            </w:pPr>
            <w:r>
              <w:rPr>
                <w:rFonts w:ascii="Calibri" w:hAnsi="Calibri" w:eastAsia="Calibri" w:cs="Calibri"/>
                <w:spacing w:val="-5"/>
                <w:sz w:val="19"/>
                <w:szCs w:val="19"/>
              </w:rPr>
              <w:t>C4</w:t>
            </w:r>
            <w:r>
              <w:rPr>
                <w:rFonts w:ascii="Calibri" w:hAnsi="Calibri" w:eastAsia="Calibri" w:cs="Calibri"/>
                <w:spacing w:val="28"/>
                <w:sz w:val="19"/>
                <w:szCs w:val="19"/>
              </w:rPr>
              <w:t xml:space="preserve"> </w:t>
            </w:r>
            <w:r>
              <w:rPr>
                <w:rFonts w:ascii="等线" w:hAnsi="等线" w:eastAsia="等线" w:cs="等线"/>
                <w:spacing w:val="-5"/>
                <w:sz w:val="19"/>
                <w:szCs w:val="19"/>
              </w:rPr>
              <w:t>球队</w:t>
            </w:r>
          </w:p>
        </w:tc>
        <w:tc>
          <w:tcPr>
            <w:tcW w:w="737" w:type="dxa"/>
            <w:vAlign w:val="top"/>
          </w:tcPr>
          <w:p w14:paraId="07D60FB8">
            <w:pPr>
              <w:pStyle w:val="6"/>
              <w:spacing w:line="292" w:lineRule="exact"/>
              <w:ind w:left="318"/>
            </w:pPr>
            <w:r>
              <w:t>0</w:t>
            </w:r>
          </w:p>
        </w:tc>
        <w:tc>
          <w:tcPr>
            <w:tcW w:w="733" w:type="dxa"/>
            <w:vAlign w:val="top"/>
          </w:tcPr>
          <w:p w14:paraId="51A265AB">
            <w:pPr>
              <w:pStyle w:val="6"/>
              <w:spacing w:line="292" w:lineRule="exact"/>
              <w:ind w:left="310"/>
            </w:pPr>
            <w:r>
              <w:t>3</w:t>
            </w:r>
          </w:p>
        </w:tc>
        <w:tc>
          <w:tcPr>
            <w:tcW w:w="1418" w:type="dxa"/>
            <w:vAlign w:val="top"/>
          </w:tcPr>
          <w:p w14:paraId="32B87CF7">
            <w:pPr>
              <w:pStyle w:val="6"/>
              <w:spacing w:line="292" w:lineRule="exact"/>
              <w:ind w:left="656"/>
            </w:pPr>
            <w:r>
              <w:t>3</w:t>
            </w:r>
          </w:p>
        </w:tc>
        <w:tc>
          <w:tcPr>
            <w:tcW w:w="1413" w:type="dxa"/>
            <w:vAlign w:val="top"/>
          </w:tcPr>
          <w:p w14:paraId="0E01F148">
            <w:pPr>
              <w:pStyle w:val="6"/>
              <w:spacing w:line="292" w:lineRule="exact"/>
              <w:ind w:left="281"/>
            </w:pPr>
            <w:r>
              <w:rPr>
                <w:spacing w:val="-22"/>
              </w:rPr>
              <w:t>212</w:t>
            </w:r>
            <w:r>
              <w:rPr>
                <w:spacing w:val="-9"/>
              </w:rPr>
              <w:t xml:space="preserve"> </w:t>
            </w:r>
            <w:r>
              <w:rPr>
                <w:spacing w:val="-22"/>
              </w:rPr>
              <w:t>– 275</w:t>
            </w:r>
          </w:p>
        </w:tc>
        <w:tc>
          <w:tcPr>
            <w:tcW w:w="1422" w:type="dxa"/>
            <w:vAlign w:val="top"/>
          </w:tcPr>
          <w:p w14:paraId="0ECB7C4D">
            <w:pPr>
              <w:pStyle w:val="6"/>
              <w:spacing w:line="292" w:lineRule="exact"/>
              <w:ind w:left="549"/>
            </w:pPr>
            <w:r>
              <w:rPr>
                <w:spacing w:val="-17"/>
              </w:rPr>
              <w:t>-</w:t>
            </w:r>
            <w:r>
              <w:rPr>
                <w:spacing w:val="-4"/>
              </w:rPr>
              <w:t xml:space="preserve"> </w:t>
            </w:r>
            <w:r>
              <w:rPr>
                <w:spacing w:val="-17"/>
              </w:rPr>
              <w:t>63</w:t>
            </w:r>
          </w:p>
        </w:tc>
      </w:tr>
    </w:tbl>
    <w:p w14:paraId="1EA167B0">
      <w:pPr>
        <w:spacing w:line="240" w:lineRule="exact"/>
      </w:pPr>
    </w:p>
    <w:tbl>
      <w:tblPr>
        <w:tblStyle w:val="5"/>
        <w:tblW w:w="6748"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25"/>
        <w:gridCol w:w="737"/>
        <w:gridCol w:w="733"/>
        <w:gridCol w:w="1418"/>
        <w:gridCol w:w="1413"/>
        <w:gridCol w:w="1422"/>
      </w:tblGrid>
      <w:tr w14:paraId="261E02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025" w:type="dxa"/>
            <w:vAlign w:val="top"/>
          </w:tcPr>
          <w:p w14:paraId="26DC4C40">
            <w:pPr>
              <w:spacing w:before="193" w:line="208" w:lineRule="auto"/>
              <w:ind w:left="324"/>
              <w:rPr>
                <w:rFonts w:ascii="等线" w:hAnsi="等线" w:eastAsia="等线" w:cs="等线"/>
                <w:sz w:val="24"/>
                <w:szCs w:val="24"/>
              </w:rPr>
            </w:pPr>
            <w:r>
              <w:rPr>
                <w:rFonts w:ascii="Calibri" w:hAnsi="Calibri" w:eastAsia="Calibri" w:cs="Calibri"/>
                <w:spacing w:val="-11"/>
                <w:sz w:val="24"/>
                <w:szCs w:val="24"/>
              </w:rPr>
              <w:t xml:space="preserve">D </w:t>
            </w:r>
            <w:r>
              <w:rPr>
                <w:rFonts w:ascii="等线" w:hAnsi="等线" w:eastAsia="等线" w:cs="等线"/>
                <w:spacing w:val="-11"/>
                <w:sz w:val="24"/>
                <w:szCs w:val="24"/>
              </w:rPr>
              <w:t>组</w:t>
            </w:r>
          </w:p>
        </w:tc>
        <w:tc>
          <w:tcPr>
            <w:tcW w:w="737" w:type="dxa"/>
            <w:vAlign w:val="top"/>
          </w:tcPr>
          <w:p w14:paraId="52B9C3E1">
            <w:pPr>
              <w:spacing w:before="236" w:line="216" w:lineRule="auto"/>
              <w:ind w:left="36"/>
              <w:rPr>
                <w:rFonts w:ascii="等线" w:hAnsi="等线" w:eastAsia="等线" w:cs="等线"/>
                <w:sz w:val="16"/>
                <w:szCs w:val="16"/>
              </w:rPr>
            </w:pPr>
            <w:r>
              <w:rPr>
                <w:rFonts w:ascii="等线" w:hAnsi="等线" w:eastAsia="等线" w:cs="等线"/>
                <w:spacing w:val="2"/>
                <w:sz w:val="16"/>
                <w:szCs w:val="16"/>
              </w:rPr>
              <w:t>获胜次数</w:t>
            </w:r>
          </w:p>
        </w:tc>
        <w:tc>
          <w:tcPr>
            <w:tcW w:w="733" w:type="dxa"/>
            <w:vAlign w:val="top"/>
          </w:tcPr>
          <w:p w14:paraId="0A7CFEA9">
            <w:pPr>
              <w:spacing w:before="223" w:line="212" w:lineRule="auto"/>
              <w:ind w:left="182"/>
              <w:rPr>
                <w:rFonts w:ascii="等线" w:hAnsi="等线" w:eastAsia="等线" w:cs="等线"/>
                <w:sz w:val="18"/>
                <w:szCs w:val="18"/>
              </w:rPr>
            </w:pPr>
            <w:r>
              <w:rPr>
                <w:rFonts w:ascii="等线" w:hAnsi="等线" w:eastAsia="等线" w:cs="等线"/>
                <w:spacing w:val="-2"/>
                <w:sz w:val="18"/>
                <w:szCs w:val="18"/>
              </w:rPr>
              <w:t>损失</w:t>
            </w:r>
          </w:p>
        </w:tc>
        <w:tc>
          <w:tcPr>
            <w:tcW w:w="1418" w:type="dxa"/>
            <w:vAlign w:val="top"/>
          </w:tcPr>
          <w:p w14:paraId="25F08B03">
            <w:pPr>
              <w:spacing w:before="54" w:line="208" w:lineRule="auto"/>
              <w:ind w:left="467"/>
              <w:rPr>
                <w:rFonts w:ascii="等线" w:hAnsi="等线" w:eastAsia="等线" w:cs="等线"/>
                <w:sz w:val="24"/>
                <w:szCs w:val="24"/>
              </w:rPr>
            </w:pPr>
            <w:r>
              <w:rPr>
                <w:rFonts w:ascii="等线" w:hAnsi="等线" w:eastAsia="等线" w:cs="等线"/>
                <w:spacing w:val="-4"/>
                <w:sz w:val="24"/>
                <w:szCs w:val="24"/>
              </w:rPr>
              <w:t>分类</w:t>
            </w:r>
          </w:p>
          <w:p w14:paraId="6D63E382">
            <w:pPr>
              <w:spacing w:line="176" w:lineRule="auto"/>
              <w:ind w:left="474"/>
              <w:rPr>
                <w:rFonts w:ascii="等线" w:hAnsi="等线" w:eastAsia="等线" w:cs="等线"/>
                <w:sz w:val="24"/>
                <w:szCs w:val="24"/>
              </w:rPr>
            </w:pPr>
            <w:r>
              <w:rPr>
                <w:rFonts w:ascii="等线" w:hAnsi="等线" w:eastAsia="等线" w:cs="等线"/>
                <w:spacing w:val="-7"/>
                <w:sz w:val="24"/>
                <w:szCs w:val="24"/>
              </w:rPr>
              <w:t>道岔</w:t>
            </w:r>
          </w:p>
        </w:tc>
        <w:tc>
          <w:tcPr>
            <w:tcW w:w="1413" w:type="dxa"/>
            <w:vAlign w:val="top"/>
          </w:tcPr>
          <w:p w14:paraId="7812BDC3">
            <w:pPr>
              <w:spacing w:before="22" w:line="209" w:lineRule="auto"/>
              <w:ind w:left="234"/>
              <w:rPr>
                <w:rFonts w:ascii="等线" w:hAnsi="等线" w:eastAsia="等线" w:cs="等线"/>
                <w:sz w:val="24"/>
                <w:szCs w:val="24"/>
              </w:rPr>
            </w:pPr>
            <w:r>
              <w:rPr>
                <w:rFonts w:ascii="等线" w:hAnsi="等线" w:eastAsia="等线" w:cs="等线"/>
                <w:spacing w:val="-4"/>
                <w:sz w:val="24"/>
                <w:szCs w:val="24"/>
              </w:rPr>
              <w:t>比赛积分</w:t>
            </w:r>
          </w:p>
        </w:tc>
        <w:tc>
          <w:tcPr>
            <w:tcW w:w="1422" w:type="dxa"/>
            <w:vAlign w:val="top"/>
          </w:tcPr>
          <w:p w14:paraId="4F90349B">
            <w:pPr>
              <w:spacing w:before="22" w:line="204" w:lineRule="auto"/>
              <w:ind w:left="485" w:right="217"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764897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01F2FFFA">
            <w:pPr>
              <w:spacing w:before="46" w:line="208" w:lineRule="auto"/>
              <w:ind w:left="290"/>
              <w:rPr>
                <w:rFonts w:ascii="等线" w:hAnsi="等线" w:eastAsia="等线" w:cs="等线"/>
                <w:sz w:val="19"/>
                <w:szCs w:val="19"/>
              </w:rPr>
            </w:pPr>
            <w:r>
              <w:rPr>
                <w:rFonts w:ascii="Calibri" w:hAnsi="Calibri" w:eastAsia="Calibri" w:cs="Calibri"/>
                <w:spacing w:val="-6"/>
                <w:sz w:val="19"/>
                <w:szCs w:val="19"/>
              </w:rPr>
              <w:t>D1</w:t>
            </w:r>
            <w:r>
              <w:rPr>
                <w:rFonts w:ascii="Calibri" w:hAnsi="Calibri" w:eastAsia="Calibri" w:cs="Calibri"/>
                <w:spacing w:val="22"/>
                <w:sz w:val="19"/>
                <w:szCs w:val="19"/>
              </w:rPr>
              <w:t xml:space="preserve"> </w:t>
            </w:r>
            <w:r>
              <w:rPr>
                <w:rFonts w:ascii="等线" w:hAnsi="等线" w:eastAsia="等线" w:cs="等线"/>
                <w:spacing w:val="-6"/>
                <w:sz w:val="19"/>
                <w:szCs w:val="19"/>
              </w:rPr>
              <w:t>队</w:t>
            </w:r>
          </w:p>
        </w:tc>
        <w:tc>
          <w:tcPr>
            <w:tcW w:w="737" w:type="dxa"/>
            <w:vAlign w:val="top"/>
          </w:tcPr>
          <w:p w14:paraId="6BA2010B">
            <w:pPr>
              <w:pStyle w:val="6"/>
              <w:spacing w:line="242" w:lineRule="auto"/>
              <w:ind w:left="313"/>
            </w:pPr>
            <w:r>
              <w:t>3</w:t>
            </w:r>
          </w:p>
        </w:tc>
        <w:tc>
          <w:tcPr>
            <w:tcW w:w="733" w:type="dxa"/>
            <w:vAlign w:val="top"/>
          </w:tcPr>
          <w:p w14:paraId="4F4C8454">
            <w:pPr>
              <w:pStyle w:val="6"/>
              <w:spacing w:line="242" w:lineRule="auto"/>
              <w:ind w:left="315"/>
            </w:pPr>
            <w:r>
              <w:t>0</w:t>
            </w:r>
          </w:p>
        </w:tc>
        <w:tc>
          <w:tcPr>
            <w:tcW w:w="1418" w:type="dxa"/>
            <w:vAlign w:val="top"/>
          </w:tcPr>
          <w:p w14:paraId="6E5F33BE">
            <w:pPr>
              <w:pStyle w:val="6"/>
              <w:spacing w:line="242" w:lineRule="auto"/>
              <w:ind w:left="662"/>
            </w:pPr>
            <w:r>
              <w:t>6</w:t>
            </w:r>
          </w:p>
        </w:tc>
        <w:tc>
          <w:tcPr>
            <w:tcW w:w="1413" w:type="dxa"/>
            <w:vAlign w:val="top"/>
          </w:tcPr>
          <w:p w14:paraId="375A129D">
            <w:pPr>
              <w:pStyle w:val="6"/>
              <w:spacing w:line="242" w:lineRule="auto"/>
              <w:ind w:left="274"/>
            </w:pPr>
            <w:r>
              <w:rPr>
                <w:spacing w:val="-21"/>
              </w:rPr>
              <w:t>312</w:t>
            </w:r>
            <w:r>
              <w:rPr>
                <w:spacing w:val="-11"/>
              </w:rPr>
              <w:t xml:space="preserve"> </w:t>
            </w:r>
            <w:r>
              <w:rPr>
                <w:spacing w:val="-21"/>
              </w:rPr>
              <w:t>– 242</w:t>
            </w:r>
          </w:p>
        </w:tc>
        <w:tc>
          <w:tcPr>
            <w:tcW w:w="1422" w:type="dxa"/>
            <w:vAlign w:val="top"/>
          </w:tcPr>
          <w:p w14:paraId="67D5DBDC">
            <w:pPr>
              <w:pStyle w:val="6"/>
              <w:spacing w:line="242" w:lineRule="auto"/>
              <w:ind w:left="525"/>
            </w:pPr>
            <w:r>
              <w:rPr>
                <w:spacing w:val="-22"/>
              </w:rPr>
              <w:t>+</w:t>
            </w:r>
            <w:r>
              <w:rPr>
                <w:spacing w:val="-6"/>
              </w:rPr>
              <w:t xml:space="preserve"> </w:t>
            </w:r>
            <w:r>
              <w:rPr>
                <w:spacing w:val="-22"/>
              </w:rPr>
              <w:t>70</w:t>
            </w:r>
          </w:p>
        </w:tc>
      </w:tr>
      <w:tr w14:paraId="72A729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025" w:type="dxa"/>
            <w:vAlign w:val="top"/>
          </w:tcPr>
          <w:p w14:paraId="48E11FFE">
            <w:pPr>
              <w:spacing w:before="50" w:line="208" w:lineRule="auto"/>
              <w:ind w:left="290"/>
              <w:rPr>
                <w:rFonts w:ascii="等线" w:hAnsi="等线" w:eastAsia="等线" w:cs="等线"/>
                <w:sz w:val="19"/>
                <w:szCs w:val="19"/>
              </w:rPr>
            </w:pPr>
            <w:r>
              <w:rPr>
                <w:rFonts w:ascii="Calibri" w:hAnsi="Calibri" w:eastAsia="Calibri" w:cs="Calibri"/>
                <w:spacing w:val="-6"/>
                <w:sz w:val="19"/>
                <w:szCs w:val="19"/>
              </w:rPr>
              <w:t>D2</w:t>
            </w:r>
            <w:r>
              <w:rPr>
                <w:rFonts w:ascii="Calibri" w:hAnsi="Calibri" w:eastAsia="Calibri" w:cs="Calibri"/>
                <w:spacing w:val="22"/>
                <w:sz w:val="19"/>
                <w:szCs w:val="19"/>
              </w:rPr>
              <w:t xml:space="preserve"> </w:t>
            </w:r>
            <w:r>
              <w:rPr>
                <w:rFonts w:ascii="等线" w:hAnsi="等线" w:eastAsia="等线" w:cs="等线"/>
                <w:spacing w:val="-6"/>
                <w:sz w:val="19"/>
                <w:szCs w:val="19"/>
              </w:rPr>
              <w:t>队</w:t>
            </w:r>
          </w:p>
        </w:tc>
        <w:tc>
          <w:tcPr>
            <w:tcW w:w="737" w:type="dxa"/>
            <w:vAlign w:val="top"/>
          </w:tcPr>
          <w:p w14:paraId="23BB76E5">
            <w:pPr>
              <w:pStyle w:val="6"/>
              <w:spacing w:line="280" w:lineRule="exact"/>
              <w:ind w:left="319"/>
            </w:pPr>
            <w:r>
              <w:t>2</w:t>
            </w:r>
          </w:p>
        </w:tc>
        <w:tc>
          <w:tcPr>
            <w:tcW w:w="733" w:type="dxa"/>
            <w:vAlign w:val="top"/>
          </w:tcPr>
          <w:p w14:paraId="2580FF3C">
            <w:pPr>
              <w:pStyle w:val="6"/>
              <w:spacing w:line="280" w:lineRule="exact"/>
              <w:ind w:left="345"/>
            </w:pPr>
            <w:r>
              <w:t>1</w:t>
            </w:r>
          </w:p>
        </w:tc>
        <w:tc>
          <w:tcPr>
            <w:tcW w:w="1418" w:type="dxa"/>
            <w:vAlign w:val="top"/>
          </w:tcPr>
          <w:p w14:paraId="4EABBE79">
            <w:pPr>
              <w:pStyle w:val="6"/>
              <w:spacing w:line="280" w:lineRule="exact"/>
              <w:ind w:left="666"/>
            </w:pPr>
            <w:r>
              <w:t>5</w:t>
            </w:r>
          </w:p>
        </w:tc>
        <w:tc>
          <w:tcPr>
            <w:tcW w:w="1413" w:type="dxa"/>
            <w:vAlign w:val="top"/>
          </w:tcPr>
          <w:p w14:paraId="2A6BB0A9">
            <w:pPr>
              <w:pStyle w:val="6"/>
              <w:spacing w:line="280" w:lineRule="exact"/>
              <w:ind w:left="281"/>
            </w:pPr>
            <w:r>
              <w:rPr>
                <w:spacing w:val="-18"/>
                <w:w w:val="97"/>
              </w:rPr>
              <w:t>260</w:t>
            </w:r>
            <w:r>
              <w:rPr>
                <w:spacing w:val="-11"/>
              </w:rPr>
              <w:t xml:space="preserve"> </w:t>
            </w:r>
            <w:r>
              <w:rPr>
                <w:spacing w:val="-18"/>
                <w:w w:val="97"/>
              </w:rPr>
              <w:t>– 265</w:t>
            </w:r>
          </w:p>
        </w:tc>
        <w:tc>
          <w:tcPr>
            <w:tcW w:w="1422" w:type="dxa"/>
            <w:vAlign w:val="top"/>
          </w:tcPr>
          <w:p w14:paraId="4EA6FA0C">
            <w:pPr>
              <w:pStyle w:val="6"/>
              <w:spacing w:line="280" w:lineRule="exact"/>
              <w:ind w:left="602"/>
            </w:pPr>
            <w:r>
              <w:rPr>
                <w:spacing w:val="-7"/>
              </w:rPr>
              <w:t>-</w:t>
            </w:r>
            <w:r>
              <w:rPr>
                <w:spacing w:val="-2"/>
              </w:rPr>
              <w:t xml:space="preserve"> </w:t>
            </w:r>
            <w:r>
              <w:rPr>
                <w:spacing w:val="-7"/>
              </w:rPr>
              <w:t>5</w:t>
            </w:r>
          </w:p>
        </w:tc>
      </w:tr>
      <w:tr w14:paraId="0B362F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025" w:type="dxa"/>
            <w:vAlign w:val="top"/>
          </w:tcPr>
          <w:p w14:paraId="192A1E21">
            <w:pPr>
              <w:spacing w:before="52" w:line="209" w:lineRule="auto"/>
              <w:ind w:left="289"/>
              <w:rPr>
                <w:rFonts w:ascii="等线" w:hAnsi="等线" w:eastAsia="等线" w:cs="等线"/>
                <w:sz w:val="19"/>
                <w:szCs w:val="19"/>
              </w:rPr>
            </w:pPr>
            <w:r>
              <w:rPr>
                <w:rFonts w:ascii="Calibri" w:hAnsi="Calibri" w:eastAsia="Calibri" w:cs="Calibri"/>
                <w:spacing w:val="-5"/>
                <w:sz w:val="19"/>
                <w:szCs w:val="19"/>
              </w:rPr>
              <w:t>D3</w:t>
            </w:r>
            <w:r>
              <w:rPr>
                <w:rFonts w:ascii="Calibri" w:hAnsi="Calibri" w:eastAsia="Calibri" w:cs="Calibri"/>
                <w:spacing w:val="21"/>
                <w:sz w:val="19"/>
                <w:szCs w:val="19"/>
              </w:rPr>
              <w:t xml:space="preserve"> </w:t>
            </w:r>
            <w:r>
              <w:rPr>
                <w:rFonts w:ascii="等线" w:hAnsi="等线" w:eastAsia="等线" w:cs="等线"/>
                <w:spacing w:val="-5"/>
                <w:sz w:val="19"/>
                <w:szCs w:val="19"/>
              </w:rPr>
              <w:t>队</w:t>
            </w:r>
          </w:p>
        </w:tc>
        <w:tc>
          <w:tcPr>
            <w:tcW w:w="737" w:type="dxa"/>
            <w:vAlign w:val="top"/>
          </w:tcPr>
          <w:p w14:paraId="48570B5E">
            <w:pPr>
              <w:pStyle w:val="6"/>
              <w:spacing w:line="242" w:lineRule="auto"/>
              <w:ind w:left="347"/>
            </w:pPr>
            <w:r>
              <w:t>1</w:t>
            </w:r>
          </w:p>
        </w:tc>
        <w:tc>
          <w:tcPr>
            <w:tcW w:w="733" w:type="dxa"/>
            <w:vAlign w:val="top"/>
          </w:tcPr>
          <w:p w14:paraId="3C1F6AD9">
            <w:pPr>
              <w:pStyle w:val="6"/>
              <w:spacing w:line="242" w:lineRule="auto"/>
              <w:ind w:left="316"/>
            </w:pPr>
            <w:r>
              <w:t>2</w:t>
            </w:r>
          </w:p>
        </w:tc>
        <w:tc>
          <w:tcPr>
            <w:tcW w:w="1418" w:type="dxa"/>
            <w:vAlign w:val="top"/>
          </w:tcPr>
          <w:p w14:paraId="1A650419">
            <w:pPr>
              <w:pStyle w:val="6"/>
              <w:spacing w:line="242" w:lineRule="auto"/>
              <w:ind w:left="658"/>
            </w:pPr>
            <w:r>
              <w:t>4</w:t>
            </w:r>
          </w:p>
        </w:tc>
        <w:tc>
          <w:tcPr>
            <w:tcW w:w="1413" w:type="dxa"/>
            <w:vAlign w:val="top"/>
          </w:tcPr>
          <w:p w14:paraId="4ECF3D1B">
            <w:pPr>
              <w:pStyle w:val="6"/>
              <w:spacing w:line="242" w:lineRule="auto"/>
              <w:ind w:left="281"/>
            </w:pPr>
            <w:r>
              <w:rPr>
                <w:spacing w:val="-16"/>
                <w:w w:val="95"/>
              </w:rPr>
              <w:t>239</w:t>
            </w:r>
            <w:r>
              <w:rPr>
                <w:spacing w:val="-7"/>
              </w:rPr>
              <w:t xml:space="preserve"> </w:t>
            </w:r>
            <w:r>
              <w:rPr>
                <w:spacing w:val="-16"/>
                <w:w w:val="95"/>
              </w:rPr>
              <w:t>– 246</w:t>
            </w:r>
          </w:p>
        </w:tc>
        <w:tc>
          <w:tcPr>
            <w:tcW w:w="1422" w:type="dxa"/>
            <w:vAlign w:val="top"/>
          </w:tcPr>
          <w:p w14:paraId="0EB38FE9">
            <w:pPr>
              <w:pStyle w:val="6"/>
              <w:spacing w:line="242" w:lineRule="auto"/>
              <w:ind w:left="604"/>
            </w:pPr>
            <w:r>
              <w:rPr>
                <w:spacing w:val="-7"/>
              </w:rPr>
              <w:t>- 7</w:t>
            </w:r>
          </w:p>
        </w:tc>
      </w:tr>
      <w:tr w14:paraId="6DEFAB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025" w:type="dxa"/>
            <w:vAlign w:val="top"/>
          </w:tcPr>
          <w:p w14:paraId="45E461ED">
            <w:pPr>
              <w:spacing w:before="60" w:line="208" w:lineRule="auto"/>
              <w:ind w:left="195"/>
              <w:rPr>
                <w:rFonts w:ascii="等线" w:hAnsi="等线" w:eastAsia="等线" w:cs="等线"/>
                <w:sz w:val="19"/>
                <w:szCs w:val="19"/>
              </w:rPr>
            </w:pPr>
            <w:r>
              <w:rPr>
                <w:rFonts w:ascii="Calibri" w:hAnsi="Calibri" w:eastAsia="Calibri" w:cs="Calibri"/>
                <w:spacing w:val="-10"/>
                <w:sz w:val="19"/>
                <w:szCs w:val="19"/>
              </w:rPr>
              <w:t>D4</w:t>
            </w:r>
            <w:r>
              <w:rPr>
                <w:rFonts w:ascii="Calibri" w:hAnsi="Calibri" w:eastAsia="Calibri" w:cs="Calibri"/>
                <w:spacing w:val="24"/>
                <w:w w:val="101"/>
                <w:sz w:val="19"/>
                <w:szCs w:val="19"/>
              </w:rPr>
              <w:t xml:space="preserve"> </w:t>
            </w:r>
            <w:r>
              <w:rPr>
                <w:rFonts w:ascii="等线" w:hAnsi="等线" w:eastAsia="等线" w:cs="等线"/>
                <w:spacing w:val="-10"/>
                <w:sz w:val="19"/>
                <w:szCs w:val="19"/>
              </w:rPr>
              <w:t>球队</w:t>
            </w:r>
          </w:p>
        </w:tc>
        <w:tc>
          <w:tcPr>
            <w:tcW w:w="737" w:type="dxa"/>
            <w:vAlign w:val="top"/>
          </w:tcPr>
          <w:p w14:paraId="47DDCC62">
            <w:pPr>
              <w:pStyle w:val="6"/>
              <w:spacing w:line="293" w:lineRule="exact"/>
              <w:ind w:left="318"/>
            </w:pPr>
            <w:r>
              <w:t>0</w:t>
            </w:r>
          </w:p>
        </w:tc>
        <w:tc>
          <w:tcPr>
            <w:tcW w:w="733" w:type="dxa"/>
            <w:vAlign w:val="top"/>
          </w:tcPr>
          <w:p w14:paraId="52CD117B">
            <w:pPr>
              <w:pStyle w:val="6"/>
              <w:spacing w:line="293" w:lineRule="exact"/>
              <w:ind w:left="310"/>
            </w:pPr>
            <w:r>
              <w:t>3</w:t>
            </w:r>
          </w:p>
        </w:tc>
        <w:tc>
          <w:tcPr>
            <w:tcW w:w="1418" w:type="dxa"/>
            <w:vAlign w:val="top"/>
          </w:tcPr>
          <w:p w14:paraId="16CCD6DE">
            <w:pPr>
              <w:pStyle w:val="6"/>
              <w:spacing w:line="293" w:lineRule="exact"/>
              <w:ind w:left="656"/>
            </w:pPr>
            <w:r>
              <w:t>3</w:t>
            </w:r>
          </w:p>
        </w:tc>
        <w:tc>
          <w:tcPr>
            <w:tcW w:w="1413" w:type="dxa"/>
            <w:vAlign w:val="top"/>
          </w:tcPr>
          <w:p w14:paraId="19AC62B2">
            <w:pPr>
              <w:pStyle w:val="6"/>
              <w:spacing w:line="293" w:lineRule="exact"/>
              <w:ind w:left="295"/>
            </w:pPr>
            <w:r>
              <w:rPr>
                <w:spacing w:val="-23"/>
              </w:rPr>
              <w:t>195</w:t>
            </w:r>
            <w:r>
              <w:rPr>
                <w:spacing w:val="-14"/>
              </w:rPr>
              <w:t xml:space="preserve"> </w:t>
            </w:r>
            <w:r>
              <w:rPr>
                <w:spacing w:val="-23"/>
              </w:rPr>
              <w:t>– 253</w:t>
            </w:r>
          </w:p>
        </w:tc>
        <w:tc>
          <w:tcPr>
            <w:tcW w:w="1422" w:type="dxa"/>
            <w:vAlign w:val="top"/>
          </w:tcPr>
          <w:p w14:paraId="02999336">
            <w:pPr>
              <w:pStyle w:val="6"/>
              <w:spacing w:line="293" w:lineRule="exact"/>
              <w:ind w:left="549"/>
            </w:pPr>
            <w:r>
              <w:rPr>
                <w:spacing w:val="-18"/>
              </w:rPr>
              <w:t>-</w:t>
            </w:r>
            <w:r>
              <w:rPr>
                <w:spacing w:val="-1"/>
              </w:rPr>
              <w:t xml:space="preserve"> </w:t>
            </w:r>
            <w:r>
              <w:rPr>
                <w:spacing w:val="-18"/>
              </w:rPr>
              <w:t>58</w:t>
            </w:r>
          </w:p>
        </w:tc>
      </w:tr>
    </w:tbl>
    <w:p w14:paraId="335E48CC">
      <w:pPr>
        <w:pStyle w:val="2"/>
        <w:spacing w:line="278" w:lineRule="auto"/>
      </w:pPr>
    </w:p>
    <w:p w14:paraId="4A9713A4">
      <w:pPr>
        <w:pStyle w:val="2"/>
        <w:spacing w:line="278" w:lineRule="auto"/>
      </w:pPr>
    </w:p>
    <w:p w14:paraId="7B6E8277">
      <w:pPr>
        <w:spacing w:before="81" w:line="472" w:lineRule="auto"/>
        <w:ind w:left="1024" w:hanging="5"/>
        <w:rPr>
          <w:rFonts w:ascii="等线" w:hAnsi="等线" w:eastAsia="等线" w:cs="等线"/>
          <w:sz w:val="24"/>
          <w:szCs w:val="24"/>
        </w:rPr>
      </w:pPr>
      <w:r>
        <w:rPr>
          <w:rFonts w:ascii="等线" w:hAnsi="等线" w:eastAsia="等线" w:cs="等线"/>
          <w:spacing w:val="-1"/>
          <w:sz w:val="24"/>
          <w:szCs w:val="24"/>
        </w:rPr>
        <w:t>小组赛阶段后，</w:t>
      </w:r>
      <w:r>
        <w:rPr>
          <w:rFonts w:ascii="Calibri" w:hAnsi="Calibri" w:eastAsia="Calibri" w:cs="Calibri"/>
          <w:spacing w:val="-1"/>
          <w:sz w:val="24"/>
          <w:szCs w:val="24"/>
        </w:rPr>
        <w:t>4</w:t>
      </w:r>
      <w:r>
        <w:rPr>
          <w:rFonts w:ascii="等线" w:hAnsi="等线" w:eastAsia="等线" w:cs="等线"/>
          <w:spacing w:val="-1"/>
          <w:sz w:val="24"/>
          <w:szCs w:val="24"/>
        </w:rPr>
        <w:t>支排名第</w:t>
      </w:r>
      <w:r>
        <w:rPr>
          <w:rFonts w:ascii="Calibri" w:hAnsi="Calibri" w:eastAsia="Calibri" w:cs="Calibri"/>
          <w:spacing w:val="-1"/>
          <w:sz w:val="24"/>
          <w:szCs w:val="24"/>
        </w:rPr>
        <w:t>13</w:t>
      </w:r>
      <w:r>
        <w:rPr>
          <w:rFonts w:ascii="等线" w:hAnsi="等线" w:eastAsia="等线" w:cs="等线"/>
          <w:spacing w:val="-1"/>
          <w:sz w:val="24"/>
          <w:szCs w:val="24"/>
        </w:rPr>
        <w:t>至第</w:t>
      </w:r>
      <w:r>
        <w:rPr>
          <w:rFonts w:ascii="Calibri" w:hAnsi="Calibri" w:eastAsia="Calibri" w:cs="Calibri"/>
          <w:spacing w:val="-1"/>
          <w:sz w:val="24"/>
          <w:szCs w:val="24"/>
        </w:rPr>
        <w:t>16</w:t>
      </w:r>
      <w:r>
        <w:rPr>
          <w:rFonts w:ascii="等线" w:hAnsi="等线" w:eastAsia="等线" w:cs="等线"/>
          <w:spacing w:val="-1"/>
          <w:sz w:val="24"/>
          <w:szCs w:val="24"/>
        </w:rPr>
        <w:t>位的球队被淘汰</w:t>
      </w:r>
      <w:r>
        <w:rPr>
          <w:rFonts w:ascii="等线" w:hAnsi="等线" w:eastAsia="等线" w:cs="等线"/>
          <w:spacing w:val="-30"/>
          <w:sz w:val="24"/>
          <w:szCs w:val="24"/>
        </w:rPr>
        <w:t xml:space="preserve"/>
      </w:r>
      <w:r>
        <w:rPr>
          <w:rFonts w:ascii="等线" w:hAnsi="等线" w:eastAsia="等线" w:cs="等线"/>
          <w:spacing w:val="-1"/>
          <w:sz w:val="24"/>
          <w:szCs w:val="24"/>
        </w:rPr>
        <w:t>。各小组第一名直接晋级</w:t>
      </w:r>
      <w:r>
        <w:rPr>
          <w:rFonts w:ascii="等线" w:hAnsi="等线" w:eastAsia="等线" w:cs="等线"/>
          <w:spacing w:val="-2"/>
          <w:sz w:val="24"/>
          <w:szCs w:val="24"/>
        </w:rPr>
        <w:t>四分之一决赛；各小组第四名则被淘汰</w:t>
      </w:r>
      <w:r>
        <w:rPr>
          <w:rFonts w:ascii="等线" w:hAnsi="等线" w:eastAsia="等线" w:cs="等线"/>
          <w:spacing w:val="-35"/>
          <w:sz w:val="24"/>
          <w:szCs w:val="24"/>
        </w:rPr>
        <w:t xml:space="preserve"/>
      </w:r>
      <w:r>
        <w:rPr>
          <w:rFonts w:ascii="等线" w:hAnsi="等线" w:eastAsia="等线" w:cs="等线"/>
          <w:spacing w:val="-2"/>
          <w:sz w:val="24"/>
          <w:szCs w:val="24"/>
        </w:rPr>
        <w:t>。各球队最</w:t>
      </w:r>
      <w:r>
        <w:rPr>
          <w:rFonts w:ascii="等线" w:hAnsi="等线" w:eastAsia="等线" w:cs="等线"/>
          <w:spacing w:val="-3"/>
          <w:sz w:val="24"/>
          <w:szCs w:val="24"/>
        </w:rPr>
        <w:t>终排名如下：</w:t>
      </w:r>
    </w:p>
    <w:tbl>
      <w:tblPr>
        <w:tblStyle w:val="5"/>
        <w:tblW w:w="680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5"/>
        <w:gridCol w:w="1700"/>
        <w:gridCol w:w="1695"/>
        <w:gridCol w:w="1705"/>
      </w:tblGrid>
      <w:tr w14:paraId="687C4C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705" w:type="dxa"/>
            <w:vAlign w:val="top"/>
          </w:tcPr>
          <w:p w14:paraId="7B4A6D70">
            <w:pPr>
              <w:spacing w:before="58" w:line="201" w:lineRule="auto"/>
              <w:ind w:left="610"/>
              <w:rPr>
                <w:rFonts w:ascii="等线" w:hAnsi="等线" w:eastAsia="等线" w:cs="等线"/>
                <w:sz w:val="24"/>
                <w:szCs w:val="24"/>
              </w:rPr>
            </w:pPr>
            <w:r>
              <w:rPr>
                <w:rFonts w:ascii="等线" w:hAnsi="等线" w:eastAsia="等线" w:cs="等线"/>
                <w:spacing w:val="-6"/>
                <w:sz w:val="24"/>
                <w:szCs w:val="24"/>
              </w:rPr>
              <w:t>最后</w:t>
            </w:r>
          </w:p>
          <w:p w14:paraId="2E903FCE">
            <w:pPr>
              <w:spacing w:line="180" w:lineRule="auto"/>
              <w:ind w:left="606"/>
              <w:rPr>
                <w:rFonts w:ascii="等线" w:hAnsi="等线" w:eastAsia="等线" w:cs="等线"/>
                <w:sz w:val="24"/>
                <w:szCs w:val="24"/>
              </w:rPr>
            </w:pPr>
            <w:r>
              <w:rPr>
                <w:rFonts w:ascii="等线" w:hAnsi="等线" w:eastAsia="等线" w:cs="等线"/>
                <w:spacing w:val="-4"/>
                <w:sz w:val="24"/>
                <w:szCs w:val="24"/>
              </w:rPr>
              <w:t>分类</w:t>
            </w:r>
          </w:p>
        </w:tc>
        <w:tc>
          <w:tcPr>
            <w:tcW w:w="1700" w:type="dxa"/>
            <w:vAlign w:val="top"/>
          </w:tcPr>
          <w:p w14:paraId="187BBA39">
            <w:pPr>
              <w:spacing w:before="54" w:line="208" w:lineRule="auto"/>
              <w:ind w:left="607"/>
              <w:rPr>
                <w:rFonts w:ascii="等线" w:hAnsi="等线" w:eastAsia="等线" w:cs="等线"/>
                <w:sz w:val="24"/>
                <w:szCs w:val="24"/>
              </w:rPr>
            </w:pPr>
            <w:r>
              <w:rPr>
                <w:rFonts w:ascii="等线" w:hAnsi="等线" w:eastAsia="等线" w:cs="等线"/>
                <w:spacing w:val="-4"/>
                <w:sz w:val="24"/>
                <w:szCs w:val="24"/>
              </w:rPr>
              <w:t>分类</w:t>
            </w:r>
          </w:p>
          <w:p w14:paraId="4218B3EE">
            <w:pPr>
              <w:spacing w:line="176" w:lineRule="auto"/>
              <w:ind w:left="613"/>
              <w:rPr>
                <w:rFonts w:ascii="等线" w:hAnsi="等线" w:eastAsia="等线" w:cs="等线"/>
                <w:sz w:val="24"/>
                <w:szCs w:val="24"/>
              </w:rPr>
            </w:pPr>
            <w:r>
              <w:rPr>
                <w:rFonts w:ascii="等线" w:hAnsi="等线" w:eastAsia="等线" w:cs="等线"/>
                <w:spacing w:val="-7"/>
                <w:sz w:val="24"/>
                <w:szCs w:val="24"/>
              </w:rPr>
              <w:t>道岔</w:t>
            </w:r>
          </w:p>
        </w:tc>
        <w:tc>
          <w:tcPr>
            <w:tcW w:w="1695" w:type="dxa"/>
            <w:vAlign w:val="top"/>
          </w:tcPr>
          <w:p w14:paraId="751AEFC4">
            <w:pPr>
              <w:spacing w:before="166" w:line="209" w:lineRule="auto"/>
              <w:ind w:left="375"/>
              <w:rPr>
                <w:rFonts w:ascii="等线" w:hAnsi="等线" w:eastAsia="等线" w:cs="等线"/>
                <w:sz w:val="24"/>
                <w:szCs w:val="24"/>
              </w:rPr>
            </w:pPr>
            <w:r>
              <w:rPr>
                <w:rFonts w:ascii="等线" w:hAnsi="等线" w:eastAsia="等线" w:cs="等线"/>
                <w:spacing w:val="-4"/>
                <w:sz w:val="24"/>
                <w:szCs w:val="24"/>
              </w:rPr>
              <w:t>比赛积分</w:t>
            </w:r>
          </w:p>
        </w:tc>
        <w:tc>
          <w:tcPr>
            <w:tcW w:w="1705" w:type="dxa"/>
            <w:vAlign w:val="top"/>
          </w:tcPr>
          <w:p w14:paraId="46358ADA">
            <w:pPr>
              <w:spacing w:before="22" w:line="204" w:lineRule="auto"/>
              <w:ind w:left="627" w:right="358"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35C1AC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705" w:type="dxa"/>
            <w:vAlign w:val="top"/>
          </w:tcPr>
          <w:p w14:paraId="672AC1ED">
            <w:pPr>
              <w:spacing w:before="14" w:line="196" w:lineRule="auto"/>
              <w:ind w:left="212"/>
              <w:rPr>
                <w:rFonts w:ascii="等线" w:hAnsi="等线" w:eastAsia="等线" w:cs="等线"/>
                <w:sz w:val="24"/>
                <w:szCs w:val="24"/>
              </w:rPr>
            </w:pPr>
            <w:r>
              <w:rPr>
                <w:rFonts w:ascii="等线" w:hAnsi="等线" w:eastAsia="等线" w:cs="等线"/>
                <w:spacing w:val="-3"/>
                <w:sz w:val="24"/>
                <w:szCs w:val="24"/>
              </w:rPr>
              <w:t>第</w:t>
            </w:r>
            <w:r>
              <w:rPr>
                <w:rFonts w:ascii="Calibri" w:hAnsi="Calibri" w:eastAsia="Calibri" w:cs="Calibri"/>
                <w:spacing w:val="-3"/>
                <w:sz w:val="24"/>
                <w:szCs w:val="24"/>
              </w:rPr>
              <w:t>13</w:t>
            </w:r>
            <w:r>
              <w:rPr>
                <w:rFonts w:ascii="等线" w:hAnsi="等线" w:eastAsia="等线" w:cs="等线"/>
                <w:spacing w:val="-3"/>
                <w:sz w:val="24"/>
                <w:szCs w:val="24"/>
              </w:rPr>
              <w:t xml:space="preserve">队 </w:t>
            </w:r>
            <w:r>
              <w:rPr>
                <w:rFonts w:ascii="Calibri" w:hAnsi="Calibri" w:eastAsia="Calibri" w:cs="Calibri"/>
                <w:spacing w:val="-3"/>
                <w:sz w:val="24"/>
                <w:szCs w:val="24"/>
              </w:rPr>
              <w:t>A4</w:t>
            </w:r>
            <w:r>
              <w:rPr>
                <w:rFonts w:ascii="等线" w:hAnsi="等线" w:eastAsia="等线" w:cs="等线"/>
                <w:spacing w:val="-3"/>
                <w:sz w:val="24"/>
                <w:szCs w:val="24"/>
              </w:rPr>
              <w:t>组</w:t>
            </w:r>
          </w:p>
        </w:tc>
        <w:tc>
          <w:tcPr>
            <w:tcW w:w="1700" w:type="dxa"/>
            <w:vAlign w:val="top"/>
          </w:tcPr>
          <w:p w14:paraId="46ED6871">
            <w:pPr>
              <w:pStyle w:val="6"/>
              <w:spacing w:line="280" w:lineRule="exact"/>
              <w:ind w:left="796"/>
            </w:pPr>
            <w:r>
              <w:t>3</w:t>
            </w:r>
          </w:p>
        </w:tc>
        <w:tc>
          <w:tcPr>
            <w:tcW w:w="1695" w:type="dxa"/>
            <w:vAlign w:val="top"/>
          </w:tcPr>
          <w:p w14:paraId="2DFBCB5D">
            <w:pPr>
              <w:pStyle w:val="6"/>
              <w:spacing w:line="280" w:lineRule="exact"/>
              <w:ind w:left="437"/>
            </w:pPr>
            <w:r>
              <w:rPr>
                <w:spacing w:val="-22"/>
              </w:rPr>
              <w:t>245</w:t>
            </w:r>
            <w:r>
              <w:rPr>
                <w:spacing w:val="-9"/>
              </w:rPr>
              <w:t xml:space="preserve"> </w:t>
            </w:r>
            <w:r>
              <w:rPr>
                <w:spacing w:val="-22"/>
              </w:rPr>
              <w:t>– 291</w:t>
            </w:r>
          </w:p>
        </w:tc>
        <w:tc>
          <w:tcPr>
            <w:tcW w:w="1705" w:type="dxa"/>
            <w:vAlign w:val="top"/>
          </w:tcPr>
          <w:p w14:paraId="2CFA26C3">
            <w:pPr>
              <w:pStyle w:val="6"/>
              <w:spacing w:line="280" w:lineRule="exact"/>
              <w:ind w:left="691"/>
            </w:pPr>
            <w:r>
              <w:rPr>
                <w:spacing w:val="-14"/>
              </w:rPr>
              <w:t>- 46</w:t>
            </w:r>
          </w:p>
        </w:tc>
      </w:tr>
      <w:tr w14:paraId="339201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705" w:type="dxa"/>
            <w:vAlign w:val="top"/>
          </w:tcPr>
          <w:p w14:paraId="1B4EB792">
            <w:pPr>
              <w:spacing w:before="17" w:line="193" w:lineRule="auto"/>
              <w:ind w:left="327"/>
              <w:rPr>
                <w:rFonts w:ascii="Calibri" w:hAnsi="Calibri" w:eastAsia="Calibri" w:cs="Calibri"/>
                <w:sz w:val="24"/>
                <w:szCs w:val="24"/>
              </w:rPr>
            </w:pPr>
            <w:r>
              <w:rPr>
                <w:rFonts w:ascii="等线" w:hAnsi="等线" w:eastAsia="等线" w:cs="等线"/>
                <w:spacing w:val="-6"/>
                <w:sz w:val="24"/>
                <w:szCs w:val="24"/>
              </w:rPr>
              <w:t>第</w:t>
            </w:r>
            <w:r>
              <w:rPr>
                <w:rFonts w:ascii="Calibri" w:hAnsi="Calibri" w:eastAsia="Calibri" w:cs="Calibri"/>
                <w:spacing w:val="-6"/>
                <w:sz w:val="24"/>
                <w:szCs w:val="24"/>
              </w:rPr>
              <w:t>14</w:t>
            </w:r>
            <w:r>
              <w:rPr>
                <w:rFonts w:ascii="等线" w:hAnsi="等线" w:eastAsia="等线" w:cs="等线"/>
                <w:spacing w:val="-6"/>
                <w:sz w:val="24"/>
                <w:szCs w:val="24"/>
              </w:rPr>
              <w:t>队</w:t>
            </w:r>
            <w:r>
              <w:rPr>
                <w:rFonts w:ascii="等线" w:hAnsi="等线" w:eastAsia="等线" w:cs="等线"/>
                <w:spacing w:val="11"/>
                <w:sz w:val="24"/>
                <w:szCs w:val="24"/>
              </w:rPr>
              <w:t xml:space="preserve"> </w:t>
            </w:r>
            <w:r>
              <w:rPr>
                <w:rFonts w:ascii="Calibri" w:hAnsi="Calibri" w:eastAsia="Calibri" w:cs="Calibri"/>
                <w:spacing w:val="-6"/>
                <w:sz w:val="24"/>
                <w:szCs w:val="24"/>
              </w:rPr>
              <w:t>D4</w:t>
            </w:r>
          </w:p>
        </w:tc>
        <w:tc>
          <w:tcPr>
            <w:tcW w:w="1700" w:type="dxa"/>
            <w:vAlign w:val="top"/>
          </w:tcPr>
          <w:p w14:paraId="1A8C7B1C">
            <w:pPr>
              <w:pStyle w:val="6"/>
              <w:spacing w:line="242" w:lineRule="auto"/>
              <w:ind w:left="796"/>
            </w:pPr>
            <w:r>
              <w:t>3</w:t>
            </w:r>
          </w:p>
        </w:tc>
        <w:tc>
          <w:tcPr>
            <w:tcW w:w="1695" w:type="dxa"/>
            <w:vAlign w:val="top"/>
          </w:tcPr>
          <w:p w14:paraId="531ED66B">
            <w:pPr>
              <w:pStyle w:val="6"/>
              <w:spacing w:line="242" w:lineRule="auto"/>
              <w:ind w:left="436"/>
            </w:pPr>
            <w:r>
              <w:rPr>
                <w:spacing w:val="-23"/>
              </w:rPr>
              <w:t>195</w:t>
            </w:r>
            <w:r>
              <w:rPr>
                <w:spacing w:val="-14"/>
              </w:rPr>
              <w:t xml:space="preserve"> </w:t>
            </w:r>
            <w:r>
              <w:rPr>
                <w:spacing w:val="-23"/>
              </w:rPr>
              <w:t>– 253</w:t>
            </w:r>
          </w:p>
        </w:tc>
        <w:tc>
          <w:tcPr>
            <w:tcW w:w="1705" w:type="dxa"/>
            <w:vAlign w:val="top"/>
          </w:tcPr>
          <w:p w14:paraId="48450C7D">
            <w:pPr>
              <w:pStyle w:val="6"/>
              <w:spacing w:line="242" w:lineRule="auto"/>
              <w:ind w:left="691"/>
            </w:pPr>
            <w:r>
              <w:rPr>
                <w:spacing w:val="-18"/>
              </w:rPr>
              <w:t>-</w:t>
            </w:r>
            <w:r>
              <w:rPr>
                <w:spacing w:val="-1"/>
              </w:rPr>
              <w:t xml:space="preserve"> </w:t>
            </w:r>
            <w:r>
              <w:rPr>
                <w:spacing w:val="-18"/>
              </w:rPr>
              <w:t>58</w:t>
            </w:r>
          </w:p>
        </w:tc>
      </w:tr>
      <w:tr w14:paraId="24B984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705" w:type="dxa"/>
            <w:vAlign w:val="top"/>
          </w:tcPr>
          <w:p w14:paraId="12011380">
            <w:pPr>
              <w:spacing w:before="20" w:line="191" w:lineRule="auto"/>
              <w:ind w:left="337"/>
              <w:rPr>
                <w:rFonts w:ascii="Calibri" w:hAnsi="Calibri" w:eastAsia="Calibri" w:cs="Calibri"/>
                <w:sz w:val="24"/>
                <w:szCs w:val="24"/>
              </w:rPr>
            </w:pPr>
            <w:r>
              <w:rPr>
                <w:rFonts w:ascii="等线" w:hAnsi="等线" w:eastAsia="等线" w:cs="等线"/>
                <w:spacing w:val="-4"/>
                <w:sz w:val="24"/>
                <w:szCs w:val="24"/>
              </w:rPr>
              <w:t>第</w:t>
            </w:r>
            <w:r>
              <w:rPr>
                <w:rFonts w:ascii="Calibri" w:hAnsi="Calibri" w:eastAsia="Calibri" w:cs="Calibri"/>
                <w:spacing w:val="-4"/>
                <w:sz w:val="24"/>
                <w:szCs w:val="24"/>
              </w:rPr>
              <w:t>15</w:t>
            </w:r>
            <w:r>
              <w:rPr>
                <w:rFonts w:ascii="等线" w:hAnsi="等线" w:eastAsia="等线" w:cs="等线"/>
                <w:spacing w:val="-4"/>
                <w:sz w:val="24"/>
                <w:szCs w:val="24"/>
              </w:rPr>
              <w:t xml:space="preserve">队 </w:t>
            </w:r>
            <w:r>
              <w:rPr>
                <w:rFonts w:ascii="Calibri" w:hAnsi="Calibri" w:eastAsia="Calibri" w:cs="Calibri"/>
                <w:spacing w:val="-4"/>
                <w:sz w:val="24"/>
                <w:szCs w:val="24"/>
              </w:rPr>
              <w:t>C4</w:t>
            </w:r>
          </w:p>
        </w:tc>
        <w:tc>
          <w:tcPr>
            <w:tcW w:w="1700" w:type="dxa"/>
            <w:vAlign w:val="top"/>
          </w:tcPr>
          <w:p w14:paraId="54DD0143">
            <w:pPr>
              <w:pStyle w:val="6"/>
              <w:spacing w:line="242" w:lineRule="auto"/>
              <w:ind w:left="796"/>
            </w:pPr>
            <w:r>
              <w:t>3</w:t>
            </w:r>
          </w:p>
        </w:tc>
        <w:tc>
          <w:tcPr>
            <w:tcW w:w="1695" w:type="dxa"/>
            <w:vAlign w:val="top"/>
          </w:tcPr>
          <w:p w14:paraId="056D1055">
            <w:pPr>
              <w:pStyle w:val="6"/>
              <w:spacing w:line="242" w:lineRule="auto"/>
              <w:ind w:left="423"/>
            </w:pPr>
            <w:r>
              <w:rPr>
                <w:spacing w:val="-22"/>
              </w:rPr>
              <w:t>212</w:t>
            </w:r>
            <w:r>
              <w:rPr>
                <w:spacing w:val="-9"/>
              </w:rPr>
              <w:t xml:space="preserve"> </w:t>
            </w:r>
            <w:r>
              <w:rPr>
                <w:spacing w:val="-22"/>
              </w:rPr>
              <w:t>– 275</w:t>
            </w:r>
          </w:p>
        </w:tc>
        <w:tc>
          <w:tcPr>
            <w:tcW w:w="1705" w:type="dxa"/>
            <w:vAlign w:val="top"/>
          </w:tcPr>
          <w:p w14:paraId="1FC20E48">
            <w:pPr>
              <w:pStyle w:val="6"/>
              <w:spacing w:line="242" w:lineRule="auto"/>
              <w:ind w:left="691"/>
            </w:pPr>
            <w:r>
              <w:rPr>
                <w:spacing w:val="-17"/>
              </w:rPr>
              <w:t>-</w:t>
            </w:r>
            <w:r>
              <w:rPr>
                <w:spacing w:val="-4"/>
              </w:rPr>
              <w:t xml:space="preserve"> </w:t>
            </w:r>
            <w:r>
              <w:rPr>
                <w:spacing w:val="-17"/>
              </w:rPr>
              <w:t>63</w:t>
            </w:r>
          </w:p>
        </w:tc>
      </w:tr>
      <w:tr w14:paraId="0688E2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705" w:type="dxa"/>
            <w:vAlign w:val="top"/>
          </w:tcPr>
          <w:p w14:paraId="6A90CA98">
            <w:pPr>
              <w:spacing w:before="31" w:line="194" w:lineRule="auto"/>
              <w:ind w:left="96"/>
              <w:rPr>
                <w:rFonts w:ascii="Calibri" w:hAnsi="Calibri" w:eastAsia="Calibri" w:cs="Calibri"/>
                <w:sz w:val="24"/>
                <w:szCs w:val="24"/>
              </w:rPr>
            </w:pPr>
            <w:r>
              <w:rPr>
                <w:rFonts w:ascii="等线" w:hAnsi="等线" w:eastAsia="等线" w:cs="等线"/>
                <w:spacing w:val="-5"/>
                <w:sz w:val="24"/>
                <w:szCs w:val="24"/>
              </w:rPr>
              <w:t>第</w:t>
            </w:r>
            <w:r>
              <w:rPr>
                <w:rFonts w:ascii="Calibri" w:hAnsi="Calibri" w:eastAsia="Calibri" w:cs="Calibri"/>
                <w:spacing w:val="-5"/>
                <w:sz w:val="24"/>
                <w:szCs w:val="24"/>
              </w:rPr>
              <w:t>16</w:t>
            </w:r>
            <w:r>
              <w:rPr>
                <w:rFonts w:ascii="等线" w:hAnsi="等线" w:eastAsia="等线" w:cs="等线"/>
                <w:spacing w:val="-5"/>
                <w:sz w:val="24"/>
                <w:szCs w:val="24"/>
              </w:rPr>
              <w:t>名</w:t>
            </w:r>
            <w:r>
              <w:rPr>
                <w:rFonts w:ascii="等线" w:hAnsi="等线" w:eastAsia="等线" w:cs="等线"/>
                <w:spacing w:val="15"/>
                <w:sz w:val="24"/>
                <w:szCs w:val="24"/>
              </w:rPr>
              <w:t xml:space="preserve"> </w:t>
            </w:r>
            <w:r>
              <w:rPr>
                <w:rFonts w:ascii="等线" w:hAnsi="等线" w:eastAsia="等线" w:cs="等线"/>
                <w:spacing w:val="-5"/>
                <w:sz w:val="24"/>
                <w:szCs w:val="24"/>
              </w:rPr>
              <w:t xml:space="preserve">球队 </w:t>
            </w:r>
            <w:r>
              <w:rPr>
                <w:rFonts w:ascii="Calibri" w:hAnsi="Calibri" w:eastAsia="Calibri" w:cs="Calibri"/>
                <w:spacing w:val="-5"/>
                <w:sz w:val="24"/>
                <w:szCs w:val="24"/>
              </w:rPr>
              <w:t>B4</w:t>
            </w:r>
          </w:p>
        </w:tc>
        <w:tc>
          <w:tcPr>
            <w:tcW w:w="1700" w:type="dxa"/>
            <w:vAlign w:val="top"/>
          </w:tcPr>
          <w:p w14:paraId="43FDFE6F">
            <w:pPr>
              <w:pStyle w:val="6"/>
              <w:spacing w:line="293" w:lineRule="exact"/>
              <w:ind w:left="796"/>
            </w:pPr>
            <w:r>
              <w:t>3</w:t>
            </w:r>
          </w:p>
        </w:tc>
        <w:tc>
          <w:tcPr>
            <w:tcW w:w="1695" w:type="dxa"/>
            <w:vAlign w:val="top"/>
          </w:tcPr>
          <w:p w14:paraId="25C6FC7B">
            <w:pPr>
              <w:pStyle w:val="6"/>
              <w:spacing w:line="293" w:lineRule="exact"/>
              <w:ind w:left="436"/>
            </w:pPr>
            <w:r>
              <w:rPr>
                <w:spacing w:val="-22"/>
                <w:w w:val="99"/>
              </w:rPr>
              <w:t>184</w:t>
            </w:r>
            <w:r>
              <w:rPr>
                <w:spacing w:val="-13"/>
              </w:rPr>
              <w:t xml:space="preserve"> </w:t>
            </w:r>
            <w:r>
              <w:rPr>
                <w:spacing w:val="-22"/>
                <w:w w:val="99"/>
              </w:rPr>
              <w:t>– 263</w:t>
            </w:r>
          </w:p>
        </w:tc>
        <w:tc>
          <w:tcPr>
            <w:tcW w:w="1705" w:type="dxa"/>
            <w:vAlign w:val="top"/>
          </w:tcPr>
          <w:p w14:paraId="1E4993E4">
            <w:pPr>
              <w:pStyle w:val="6"/>
              <w:spacing w:line="293" w:lineRule="exact"/>
              <w:ind w:left="691"/>
            </w:pPr>
            <w:r>
              <w:rPr>
                <w:spacing w:val="-14"/>
              </w:rPr>
              <w:t>- 79</w:t>
            </w:r>
          </w:p>
        </w:tc>
      </w:tr>
    </w:tbl>
    <w:p w14:paraId="7F591CF6">
      <w:pPr>
        <w:pStyle w:val="2"/>
        <w:spacing w:line="431" w:lineRule="auto"/>
      </w:pPr>
    </w:p>
    <w:p w14:paraId="1BA5E8D2">
      <w:pPr>
        <w:spacing w:before="103" w:line="244" w:lineRule="auto"/>
        <w:ind w:left="1020" w:hanging="3"/>
        <w:rPr>
          <w:rFonts w:ascii="等线" w:hAnsi="等线" w:eastAsia="等线" w:cs="等线"/>
          <w:sz w:val="24"/>
          <w:szCs w:val="24"/>
        </w:rPr>
      </w:pPr>
      <w:r>
        <w:rPr>
          <w:rFonts w:ascii="等线" w:hAnsi="等线" w:eastAsia="等线" w:cs="等线"/>
          <w:spacing w:val="1"/>
          <w:sz w:val="24"/>
          <w:szCs w:val="24"/>
        </w:rPr>
        <w:t>在四分之一决赛资格赛结束后，</w:t>
      </w:r>
      <w:r>
        <w:rPr>
          <w:rFonts w:ascii="Calibri" w:hAnsi="Calibri" w:eastAsia="Calibri" w:cs="Calibri"/>
          <w:spacing w:val="1"/>
          <w:sz w:val="24"/>
          <w:szCs w:val="24"/>
        </w:rPr>
        <w:t>4</w:t>
      </w:r>
      <w:r>
        <w:rPr>
          <w:rFonts w:ascii="Calibri" w:hAnsi="Calibri" w:eastAsia="Calibri" w:cs="Calibri"/>
          <w:spacing w:val="19"/>
          <w:w w:val="101"/>
          <w:sz w:val="24"/>
          <w:szCs w:val="24"/>
        </w:rPr>
        <w:t xml:space="preserve"> </w:t>
      </w:r>
      <w:r>
        <w:rPr>
          <w:rFonts w:ascii="等线" w:hAnsi="等线" w:eastAsia="等线" w:cs="等线"/>
          <w:spacing w:val="1"/>
          <w:sz w:val="24"/>
          <w:szCs w:val="24"/>
        </w:rPr>
        <w:t xml:space="preserve">支球队（第 </w:t>
      </w:r>
      <w:r>
        <w:rPr>
          <w:rFonts w:ascii="Calibri" w:hAnsi="Calibri" w:eastAsia="Calibri" w:cs="Calibri"/>
          <w:spacing w:val="1"/>
          <w:sz w:val="24"/>
          <w:szCs w:val="24"/>
        </w:rPr>
        <w:t>9</w:t>
      </w:r>
      <w:r>
        <w:rPr>
          <w:rFonts w:ascii="微软雅黑" w:hAnsi="微软雅黑" w:eastAsia="微软雅黑" w:cs="微软雅黑"/>
          <w:spacing w:val="1"/>
          <w:sz w:val="24"/>
          <w:szCs w:val="24"/>
        </w:rPr>
        <w:t>–</w:t>
      </w:r>
      <w:r>
        <w:rPr>
          <w:rFonts w:ascii="Calibri" w:hAnsi="Calibri" w:eastAsia="Calibri" w:cs="Calibri"/>
          <w:sz w:val="24"/>
          <w:szCs w:val="24"/>
        </w:rPr>
        <w:t>12</w:t>
      </w:r>
      <w:r>
        <w:rPr>
          <w:rFonts w:ascii="Calibri" w:hAnsi="Calibri" w:eastAsia="Calibri" w:cs="Calibri"/>
          <w:spacing w:val="17"/>
          <w:w w:val="101"/>
          <w:sz w:val="24"/>
          <w:szCs w:val="24"/>
        </w:rPr>
        <w:t xml:space="preserve"> </w:t>
      </w:r>
      <w:r>
        <w:rPr>
          <w:rFonts w:ascii="等线" w:hAnsi="等线" w:eastAsia="等线" w:cs="等线"/>
          <w:sz w:val="24"/>
          <w:szCs w:val="24"/>
        </w:rPr>
        <w:t>名）被淘汰，完成最终分</w:t>
      </w:r>
      <w:r>
        <w:rPr>
          <w:rFonts w:ascii="等线" w:hAnsi="等线" w:eastAsia="等线" w:cs="等线"/>
          <w:spacing w:val="-4"/>
          <w:sz w:val="24"/>
          <w:szCs w:val="24"/>
        </w:rPr>
        <w:t>组排名。</w:t>
      </w:r>
    </w:p>
    <w:p w14:paraId="0558B804">
      <w:pPr>
        <w:spacing w:before="16" w:line="264" w:lineRule="auto"/>
        <w:ind w:left="1015" w:hanging="12"/>
        <w:rPr>
          <w:rFonts w:ascii="等线" w:hAnsi="等线" w:eastAsia="等线" w:cs="等线"/>
          <w:sz w:val="24"/>
          <w:szCs w:val="24"/>
        </w:rPr>
      </w:pPr>
      <w:r>
        <w:rPr>
          <w:rFonts w:ascii="等线" w:hAnsi="等线" w:eastAsia="等线" w:cs="等线"/>
          <w:spacing w:val="4"/>
          <w:sz w:val="24"/>
          <w:szCs w:val="24"/>
        </w:rPr>
        <w:t>在小组赛每个小组中分别获得第二名和第三名的球队，将进行一场淘汰赛，</w:t>
      </w:r>
      <w:r>
        <w:rPr>
          <w:rFonts w:ascii="等线" w:hAnsi="等线" w:eastAsia="等线" w:cs="等线"/>
          <w:spacing w:val="-4"/>
          <w:sz w:val="24"/>
          <w:szCs w:val="24"/>
        </w:rPr>
        <w:t>对阵顺序如下：</w:t>
      </w:r>
      <w:r>
        <w:rPr>
          <w:rFonts w:ascii="Calibri" w:hAnsi="Calibri" w:eastAsia="Calibri" w:cs="Calibri"/>
          <w:spacing w:val="-4"/>
          <w:sz w:val="24"/>
          <w:szCs w:val="24"/>
        </w:rPr>
        <w:t xml:space="preserve">A2 </w:t>
      </w:r>
      <w:r>
        <w:rPr>
          <w:rFonts w:ascii="等线" w:hAnsi="等线" w:eastAsia="等线" w:cs="等线"/>
          <w:spacing w:val="-4"/>
          <w:sz w:val="24"/>
          <w:szCs w:val="24"/>
        </w:rPr>
        <w:t xml:space="preserve">对阵 </w:t>
      </w:r>
      <w:r>
        <w:rPr>
          <w:rFonts w:ascii="Calibri" w:hAnsi="Calibri" w:eastAsia="Calibri" w:cs="Calibri"/>
          <w:spacing w:val="-4"/>
          <w:sz w:val="24"/>
          <w:szCs w:val="24"/>
        </w:rPr>
        <w:t>B3</w:t>
      </w:r>
      <w:r>
        <w:rPr>
          <w:rFonts w:ascii="Calibri" w:hAnsi="Calibri" w:eastAsia="Calibri" w:cs="Calibri"/>
          <w:spacing w:val="-21"/>
          <w:sz w:val="24"/>
          <w:szCs w:val="24"/>
        </w:rPr>
        <w:t xml:space="preserve"/>
      </w:r>
      <w:r>
        <w:rPr>
          <w:rFonts w:ascii="等线" w:hAnsi="等线" w:eastAsia="等线" w:cs="等线"/>
          <w:spacing w:val="-4"/>
          <w:sz w:val="24"/>
          <w:szCs w:val="24"/>
        </w:rPr>
        <w:t>、</w:t>
      </w:r>
      <w:r>
        <w:rPr>
          <w:rFonts w:ascii="等线" w:hAnsi="等线" w:eastAsia="等线" w:cs="等线"/>
          <w:spacing w:val="-46"/>
          <w:sz w:val="24"/>
          <w:szCs w:val="24"/>
        </w:rPr>
        <w:t xml:space="preserve"/>
      </w:r>
      <w:r>
        <w:rPr>
          <w:rFonts w:ascii="Calibri" w:hAnsi="Calibri" w:eastAsia="Calibri" w:cs="Calibri"/>
          <w:spacing w:val="-4"/>
          <w:sz w:val="24"/>
          <w:szCs w:val="24"/>
        </w:rPr>
        <w:t xml:space="preserve">B2 </w:t>
      </w:r>
      <w:r>
        <w:rPr>
          <w:rFonts w:ascii="等线" w:hAnsi="等线" w:eastAsia="等线" w:cs="等线"/>
          <w:spacing w:val="-4"/>
          <w:sz w:val="24"/>
          <w:szCs w:val="24"/>
        </w:rPr>
        <w:t xml:space="preserve">对阵 </w:t>
      </w:r>
      <w:r>
        <w:rPr>
          <w:rFonts w:ascii="Calibri" w:hAnsi="Calibri" w:eastAsia="Calibri" w:cs="Calibri"/>
          <w:spacing w:val="-5"/>
          <w:sz w:val="24"/>
          <w:szCs w:val="24"/>
        </w:rPr>
        <w:t>A3</w:t>
      </w:r>
      <w:r>
        <w:rPr>
          <w:rFonts w:ascii="Calibri" w:hAnsi="Calibri" w:eastAsia="Calibri" w:cs="Calibri"/>
          <w:spacing w:val="-22"/>
          <w:sz w:val="24"/>
          <w:szCs w:val="24"/>
        </w:rPr>
        <w:t xml:space="preserve"/>
      </w:r>
      <w:r>
        <w:rPr>
          <w:rFonts w:ascii="等线" w:hAnsi="等线" w:eastAsia="等线" w:cs="等线"/>
          <w:spacing w:val="-5"/>
          <w:sz w:val="24"/>
          <w:szCs w:val="24"/>
        </w:rPr>
        <w:t>、</w:t>
      </w:r>
      <w:r>
        <w:rPr>
          <w:rFonts w:ascii="Calibri" w:hAnsi="Calibri" w:eastAsia="Calibri" w:cs="Calibri"/>
          <w:spacing w:val="-5"/>
          <w:sz w:val="24"/>
          <w:szCs w:val="24"/>
        </w:rPr>
        <w:t>C2</w:t>
      </w:r>
      <w:r>
        <w:rPr>
          <w:rFonts w:ascii="Calibri" w:hAnsi="Calibri" w:eastAsia="Calibri" w:cs="Calibri"/>
          <w:spacing w:val="12"/>
          <w:sz w:val="24"/>
          <w:szCs w:val="24"/>
        </w:rPr>
        <w:t xml:space="preserve"> </w:t>
      </w:r>
      <w:r>
        <w:rPr>
          <w:rFonts w:ascii="等线" w:hAnsi="等线" w:eastAsia="等线" w:cs="等线"/>
          <w:spacing w:val="-5"/>
          <w:sz w:val="24"/>
          <w:szCs w:val="24"/>
        </w:rPr>
        <w:t xml:space="preserve">对阵 </w:t>
      </w:r>
      <w:r>
        <w:rPr>
          <w:rFonts w:ascii="Calibri" w:hAnsi="Calibri" w:eastAsia="Calibri" w:cs="Calibri"/>
          <w:spacing w:val="-5"/>
          <w:sz w:val="24"/>
          <w:szCs w:val="24"/>
        </w:rPr>
        <w:t>D3</w:t>
      </w:r>
      <w:r>
        <w:rPr>
          <w:rFonts w:ascii="Calibri" w:hAnsi="Calibri" w:eastAsia="Calibri" w:cs="Calibri"/>
          <w:spacing w:val="-22"/>
          <w:sz w:val="24"/>
          <w:szCs w:val="24"/>
        </w:rPr>
        <w:t xml:space="preserve"/>
      </w:r>
      <w:r>
        <w:rPr>
          <w:rFonts w:ascii="等线" w:hAnsi="等线" w:eastAsia="等线" w:cs="等线"/>
          <w:spacing w:val="-5"/>
          <w:sz w:val="24"/>
          <w:szCs w:val="24"/>
        </w:rPr>
        <w:t>、</w:t>
      </w:r>
      <w:r>
        <w:rPr>
          <w:rFonts w:ascii="等线" w:hAnsi="等线" w:eastAsia="等线" w:cs="等线"/>
          <w:spacing w:val="-46"/>
          <w:sz w:val="24"/>
          <w:szCs w:val="24"/>
        </w:rPr>
        <w:t xml:space="preserve"/>
      </w:r>
      <w:r>
        <w:rPr>
          <w:rFonts w:ascii="Calibri" w:hAnsi="Calibri" w:eastAsia="Calibri" w:cs="Calibri"/>
          <w:spacing w:val="-5"/>
          <w:sz w:val="24"/>
          <w:szCs w:val="24"/>
        </w:rPr>
        <w:t>D2</w:t>
      </w:r>
      <w:r>
        <w:rPr>
          <w:rFonts w:ascii="Calibri" w:hAnsi="Calibri" w:eastAsia="Calibri" w:cs="Calibri"/>
          <w:spacing w:val="12"/>
          <w:sz w:val="24"/>
          <w:szCs w:val="24"/>
        </w:rPr>
        <w:t xml:space="preserve"> </w:t>
      </w:r>
      <w:r>
        <w:rPr>
          <w:rFonts w:ascii="等线" w:hAnsi="等线" w:eastAsia="等线" w:cs="等线"/>
          <w:spacing w:val="-5"/>
          <w:sz w:val="24"/>
          <w:szCs w:val="24"/>
        </w:rPr>
        <w:t xml:space="preserve">对阵 </w:t>
      </w:r>
      <w:r>
        <w:rPr>
          <w:rFonts w:ascii="Calibri" w:hAnsi="Calibri" w:eastAsia="Calibri" w:cs="Calibri"/>
          <w:spacing w:val="-5"/>
          <w:sz w:val="24"/>
          <w:szCs w:val="24"/>
        </w:rPr>
        <w:t>C3</w:t>
      </w:r>
      <w:r>
        <w:rPr>
          <w:rFonts w:ascii="Calibri" w:hAnsi="Calibri" w:eastAsia="Calibri" w:cs="Calibri"/>
          <w:spacing w:val="-24"/>
          <w:sz w:val="24"/>
          <w:szCs w:val="24"/>
        </w:rPr>
        <w:t xml:space="preserve"/>
      </w:r>
      <w:r>
        <w:rPr>
          <w:rFonts w:ascii="等线" w:hAnsi="等线" w:eastAsia="等线" w:cs="等线"/>
          <w:spacing w:val="-5"/>
          <w:sz w:val="24"/>
          <w:szCs w:val="24"/>
        </w:rPr>
        <w:t>。获胜球队（示例：</w:t>
      </w:r>
      <w:r>
        <w:rPr>
          <w:rFonts w:ascii="Calibri" w:hAnsi="Calibri" w:eastAsia="Calibri" w:cs="Calibri"/>
          <w:spacing w:val="-5"/>
          <w:sz w:val="24"/>
          <w:szCs w:val="24"/>
        </w:rPr>
        <w:t>A2</w:t>
      </w:r>
      <w:r>
        <w:rPr>
          <w:rFonts w:ascii="Calibri" w:hAnsi="Calibri" w:eastAsia="Calibri" w:cs="Calibri"/>
          <w:spacing w:val="-9"/>
          <w:sz w:val="24"/>
          <w:szCs w:val="24"/>
        </w:rPr>
        <w:t xml:space="preserve"/>
      </w:r>
      <w:r>
        <w:rPr>
          <w:rFonts w:ascii="等线" w:hAnsi="等线" w:eastAsia="等线" w:cs="等线"/>
          <w:spacing w:val="-5"/>
          <w:sz w:val="24"/>
          <w:szCs w:val="24"/>
        </w:rPr>
        <w:t>、</w:t>
      </w:r>
      <w:r>
        <w:rPr>
          <w:rFonts w:ascii="Calibri" w:hAnsi="Calibri" w:eastAsia="Calibri" w:cs="Calibri"/>
          <w:spacing w:val="-5"/>
          <w:sz w:val="24"/>
          <w:szCs w:val="24"/>
        </w:rPr>
        <w:t>A3</w:t>
      </w:r>
      <w:r>
        <w:rPr>
          <w:rFonts w:ascii="Calibri" w:hAnsi="Calibri" w:eastAsia="Calibri" w:cs="Calibri"/>
          <w:spacing w:val="-22"/>
          <w:sz w:val="24"/>
          <w:szCs w:val="24"/>
        </w:rPr>
        <w:t xml:space="preserve"/>
      </w:r>
      <w:r>
        <w:rPr>
          <w:rFonts w:ascii="等线" w:hAnsi="等线" w:eastAsia="等线" w:cs="等线"/>
          <w:spacing w:val="-5"/>
          <w:sz w:val="24"/>
          <w:szCs w:val="24"/>
        </w:rPr>
        <w:t>、</w:t>
      </w:r>
      <w:r>
        <w:rPr>
          <w:rFonts w:ascii="等线" w:hAnsi="等线" w:eastAsia="等线" w:cs="等线"/>
          <w:spacing w:val="-46"/>
          <w:sz w:val="24"/>
          <w:szCs w:val="24"/>
        </w:rPr>
        <w:t xml:space="preserve"/>
      </w:r>
      <w:r>
        <w:rPr>
          <w:rFonts w:ascii="Calibri" w:hAnsi="Calibri" w:eastAsia="Calibri" w:cs="Calibri"/>
          <w:spacing w:val="-5"/>
          <w:sz w:val="24"/>
          <w:szCs w:val="24"/>
        </w:rPr>
        <w:t>D3</w:t>
      </w:r>
      <w:r>
        <w:rPr>
          <w:rFonts w:ascii="Calibri" w:hAnsi="Calibri" w:eastAsia="Calibri" w:cs="Calibri"/>
          <w:spacing w:val="-22"/>
          <w:sz w:val="24"/>
          <w:szCs w:val="24"/>
        </w:rPr>
        <w:t xml:space="preserve"/>
      </w:r>
      <w:r>
        <w:rPr>
          <w:rFonts w:ascii="等线" w:hAnsi="等线" w:eastAsia="等线" w:cs="等线"/>
          <w:spacing w:val="-5"/>
          <w:sz w:val="24"/>
          <w:szCs w:val="24"/>
        </w:rPr>
        <w:t>、</w:t>
      </w:r>
      <w:r>
        <w:rPr>
          <w:rFonts w:ascii="等线" w:hAnsi="等线" w:eastAsia="等线" w:cs="等线"/>
          <w:spacing w:val="-45"/>
          <w:sz w:val="24"/>
          <w:szCs w:val="24"/>
        </w:rPr>
        <w:t xml:space="preserve"/>
      </w:r>
      <w:r>
        <w:rPr>
          <w:rFonts w:ascii="Calibri" w:hAnsi="Calibri" w:eastAsia="Calibri" w:cs="Calibri"/>
          <w:spacing w:val="-5"/>
          <w:sz w:val="24"/>
          <w:szCs w:val="24"/>
        </w:rPr>
        <w:t>D2</w:t>
      </w:r>
      <w:r>
        <w:rPr>
          <w:rFonts w:ascii="等线" w:hAnsi="等线" w:eastAsia="等线" w:cs="等线"/>
          <w:spacing w:val="-5"/>
          <w:sz w:val="24"/>
          <w:szCs w:val="24"/>
        </w:rPr>
        <w:t>）晋级四分之一决赛；失利球队（示例：</w:t>
      </w:r>
      <w:r>
        <w:rPr>
          <w:rFonts w:ascii="Calibri" w:hAnsi="Calibri" w:eastAsia="Calibri" w:cs="Calibri"/>
          <w:spacing w:val="-5"/>
          <w:sz w:val="24"/>
          <w:szCs w:val="24"/>
        </w:rPr>
        <w:t>B3</w:t>
      </w:r>
      <w:r>
        <w:rPr>
          <w:rFonts w:ascii="Calibri" w:hAnsi="Calibri" w:eastAsia="Calibri" w:cs="Calibri"/>
          <w:spacing w:val="-22"/>
          <w:sz w:val="24"/>
          <w:szCs w:val="24"/>
        </w:rPr>
        <w:t xml:space="preserve"/>
      </w:r>
      <w:r>
        <w:rPr>
          <w:rFonts w:ascii="等线" w:hAnsi="等线" w:eastAsia="等线" w:cs="等线"/>
          <w:spacing w:val="-5"/>
          <w:sz w:val="24"/>
          <w:szCs w:val="24"/>
        </w:rPr>
        <w:t>、</w:t>
      </w:r>
      <w:r>
        <w:rPr>
          <w:rFonts w:ascii="等线" w:hAnsi="等线" w:eastAsia="等线" w:cs="等线"/>
          <w:spacing w:val="-46"/>
          <w:sz w:val="24"/>
          <w:szCs w:val="24"/>
        </w:rPr>
        <w:t xml:space="preserve"/>
      </w:r>
      <w:r>
        <w:rPr>
          <w:rFonts w:ascii="Calibri" w:hAnsi="Calibri" w:eastAsia="Calibri" w:cs="Calibri"/>
          <w:spacing w:val="-5"/>
          <w:sz w:val="24"/>
          <w:szCs w:val="24"/>
        </w:rPr>
        <w:t>B2</w:t>
      </w:r>
      <w:r>
        <w:rPr>
          <w:rFonts w:ascii="等线" w:hAnsi="等线" w:eastAsia="等线" w:cs="等线"/>
          <w:spacing w:val="-5"/>
          <w:sz w:val="24"/>
          <w:szCs w:val="24"/>
        </w:rPr>
        <w:t>、</w:t>
      </w:r>
    </w:p>
    <w:p w14:paraId="4E407C5B">
      <w:pPr>
        <w:spacing w:line="341" w:lineRule="exact"/>
        <w:ind w:left="1018"/>
        <w:rPr>
          <w:rFonts w:ascii="等线" w:hAnsi="等线" w:eastAsia="等线" w:cs="等线"/>
          <w:sz w:val="24"/>
          <w:szCs w:val="24"/>
        </w:rPr>
      </w:pPr>
      <w:r>
        <w:rPr>
          <w:rFonts w:ascii="Calibri" w:hAnsi="Calibri" w:eastAsia="Calibri" w:cs="Calibri"/>
          <w:spacing w:val="-6"/>
          <w:position w:val="3"/>
          <w:sz w:val="24"/>
          <w:szCs w:val="24"/>
        </w:rPr>
        <w:t>C2</w:t>
      </w:r>
      <w:r>
        <w:rPr>
          <w:rFonts w:ascii="Calibri" w:hAnsi="Calibri" w:eastAsia="Calibri" w:cs="Calibri"/>
          <w:spacing w:val="-4"/>
          <w:position w:val="3"/>
          <w:sz w:val="24"/>
          <w:szCs w:val="24"/>
        </w:rPr>
        <w:t xml:space="preserve"/>
      </w:r>
      <w:r>
        <w:rPr>
          <w:rFonts w:ascii="等线" w:hAnsi="等线" w:eastAsia="等线" w:cs="等线"/>
          <w:spacing w:val="-6"/>
          <w:position w:val="3"/>
          <w:sz w:val="24"/>
          <w:szCs w:val="24"/>
        </w:rPr>
        <w:t>、</w:t>
      </w:r>
      <w:r>
        <w:rPr>
          <w:rFonts w:ascii="Calibri" w:hAnsi="Calibri" w:eastAsia="Calibri" w:cs="Calibri"/>
          <w:spacing w:val="-6"/>
          <w:position w:val="3"/>
          <w:sz w:val="24"/>
          <w:szCs w:val="24"/>
        </w:rPr>
        <w:t>C3</w:t>
      </w:r>
      <w:r>
        <w:rPr>
          <w:rFonts w:ascii="等线" w:hAnsi="等线" w:eastAsia="等线" w:cs="等线"/>
          <w:spacing w:val="-6"/>
          <w:position w:val="3"/>
          <w:sz w:val="24"/>
          <w:szCs w:val="24"/>
        </w:rPr>
        <w:t>）被淘汰</w:t>
      </w:r>
      <w:r>
        <w:rPr>
          <w:rFonts w:ascii="等线" w:hAnsi="等线" w:eastAsia="等线" w:cs="等线"/>
          <w:spacing w:val="-35"/>
          <w:position w:val="3"/>
          <w:sz w:val="24"/>
          <w:szCs w:val="24"/>
        </w:rPr>
        <w:t xml:space="preserve"/>
      </w:r>
      <w:r>
        <w:rPr>
          <w:rFonts w:ascii="等线" w:hAnsi="等线" w:eastAsia="等线" w:cs="等线"/>
          <w:spacing w:val="-6"/>
          <w:position w:val="3"/>
          <w:sz w:val="24"/>
          <w:szCs w:val="24"/>
        </w:rPr>
        <w:t>。</w:t>
      </w:r>
      <w:r>
        <w:rPr>
          <w:rFonts w:ascii="等线" w:hAnsi="等线" w:eastAsia="等线" w:cs="等线"/>
          <w:spacing w:val="-40"/>
          <w:position w:val="3"/>
          <w:sz w:val="24"/>
          <w:szCs w:val="24"/>
        </w:rPr>
        <w:t xml:space="preserve"/>
      </w:r>
      <w:r>
        <w:rPr>
          <w:rFonts w:ascii="等线" w:hAnsi="等线" w:eastAsia="等线" w:cs="等线"/>
          <w:spacing w:val="-6"/>
          <w:position w:val="3"/>
          <w:sz w:val="24"/>
          <w:szCs w:val="24"/>
        </w:rPr>
        <w:t>球队最终排名表如下：</w:t>
      </w:r>
    </w:p>
    <w:p w14:paraId="4BEB7E29">
      <w:pPr>
        <w:spacing w:line="67" w:lineRule="exact"/>
      </w:pPr>
    </w:p>
    <w:tbl>
      <w:tblPr>
        <w:tblStyle w:val="5"/>
        <w:tblW w:w="6805" w:type="dxa"/>
        <w:tblInd w:w="10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5"/>
        <w:gridCol w:w="1700"/>
        <w:gridCol w:w="1695"/>
        <w:gridCol w:w="1705"/>
      </w:tblGrid>
      <w:tr w14:paraId="7212FE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705" w:type="dxa"/>
            <w:vAlign w:val="top"/>
          </w:tcPr>
          <w:p w14:paraId="02F0FEE0">
            <w:pPr>
              <w:spacing w:before="77" w:line="205" w:lineRule="auto"/>
              <w:ind w:left="229" w:right="656" w:firstLine="424"/>
              <w:rPr>
                <w:rFonts w:ascii="等线" w:hAnsi="等线" w:eastAsia="等线" w:cs="等线"/>
                <w:sz w:val="24"/>
                <w:szCs w:val="24"/>
              </w:rPr>
            </w:pPr>
            <w:r>
              <w:rPr>
                <w:rFonts w:ascii="等线" w:hAnsi="等线" w:eastAsia="等线" w:cs="等线"/>
                <w:spacing w:val="-1"/>
                <w:sz w:val="19"/>
                <w:szCs w:val="19"/>
              </w:rPr>
              <w:t>最后</w:t>
            </w:r>
            <w:r>
              <w:rPr>
                <w:rFonts w:ascii="等线" w:hAnsi="等线" w:eastAsia="等线" w:cs="等线"/>
                <w:spacing w:val="-4"/>
                <w:sz w:val="24"/>
                <w:szCs w:val="24"/>
              </w:rPr>
              <w:t>分类</w:t>
            </w:r>
          </w:p>
        </w:tc>
        <w:tc>
          <w:tcPr>
            <w:tcW w:w="1700" w:type="dxa"/>
            <w:vAlign w:val="top"/>
          </w:tcPr>
          <w:p w14:paraId="6F80CD64">
            <w:pPr>
              <w:spacing w:before="54" w:line="208" w:lineRule="auto"/>
              <w:ind w:left="607"/>
              <w:rPr>
                <w:rFonts w:ascii="等线" w:hAnsi="等线" w:eastAsia="等线" w:cs="等线"/>
                <w:sz w:val="24"/>
                <w:szCs w:val="24"/>
              </w:rPr>
            </w:pPr>
            <w:r>
              <w:rPr>
                <w:rFonts w:ascii="等线" w:hAnsi="等线" w:eastAsia="等线" w:cs="等线"/>
                <w:spacing w:val="-4"/>
                <w:sz w:val="24"/>
                <w:szCs w:val="24"/>
              </w:rPr>
              <w:t>分类</w:t>
            </w:r>
          </w:p>
          <w:p w14:paraId="4894398D">
            <w:pPr>
              <w:spacing w:line="176" w:lineRule="auto"/>
              <w:ind w:left="613"/>
              <w:rPr>
                <w:rFonts w:ascii="等线" w:hAnsi="等线" w:eastAsia="等线" w:cs="等线"/>
                <w:sz w:val="24"/>
                <w:szCs w:val="24"/>
              </w:rPr>
            </w:pPr>
            <w:r>
              <w:rPr>
                <w:rFonts w:ascii="等线" w:hAnsi="等线" w:eastAsia="等线" w:cs="等线"/>
                <w:spacing w:val="-7"/>
                <w:sz w:val="24"/>
                <w:szCs w:val="24"/>
              </w:rPr>
              <w:t>道岔</w:t>
            </w:r>
          </w:p>
        </w:tc>
        <w:tc>
          <w:tcPr>
            <w:tcW w:w="1695" w:type="dxa"/>
            <w:vAlign w:val="top"/>
          </w:tcPr>
          <w:p w14:paraId="031B0418">
            <w:pPr>
              <w:spacing w:before="166" w:line="209" w:lineRule="auto"/>
              <w:ind w:left="375"/>
              <w:rPr>
                <w:rFonts w:ascii="等线" w:hAnsi="等线" w:eastAsia="等线" w:cs="等线"/>
                <w:sz w:val="24"/>
                <w:szCs w:val="24"/>
              </w:rPr>
            </w:pPr>
            <w:r>
              <w:rPr>
                <w:rFonts w:ascii="等线" w:hAnsi="等线" w:eastAsia="等线" w:cs="等线"/>
                <w:spacing w:val="-4"/>
                <w:sz w:val="24"/>
                <w:szCs w:val="24"/>
              </w:rPr>
              <w:t>比赛积分</w:t>
            </w:r>
          </w:p>
        </w:tc>
        <w:tc>
          <w:tcPr>
            <w:tcW w:w="1705" w:type="dxa"/>
            <w:vAlign w:val="top"/>
          </w:tcPr>
          <w:p w14:paraId="59AAE206">
            <w:pPr>
              <w:spacing w:before="22" w:line="204" w:lineRule="auto"/>
              <w:ind w:left="627" w:right="358"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1023D5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705" w:type="dxa"/>
            <w:vAlign w:val="top"/>
          </w:tcPr>
          <w:p w14:paraId="5365549A">
            <w:pPr>
              <w:spacing w:before="14" w:line="196" w:lineRule="auto"/>
              <w:ind w:left="310"/>
              <w:rPr>
                <w:rFonts w:ascii="等线" w:hAnsi="等线" w:eastAsia="等线" w:cs="等线"/>
                <w:sz w:val="24"/>
                <w:szCs w:val="24"/>
              </w:rPr>
            </w:pPr>
            <w:r>
              <w:rPr>
                <w:rFonts w:ascii="等线" w:hAnsi="等线" w:eastAsia="等线" w:cs="等线"/>
                <w:spacing w:val="-6"/>
                <w:sz w:val="24"/>
                <w:szCs w:val="24"/>
              </w:rPr>
              <w:t>第</w:t>
            </w:r>
            <w:r>
              <w:rPr>
                <w:rFonts w:ascii="Calibri" w:hAnsi="Calibri" w:eastAsia="Calibri" w:cs="Calibri"/>
                <w:spacing w:val="-6"/>
                <w:sz w:val="24"/>
                <w:szCs w:val="24"/>
              </w:rPr>
              <w:t>9</w:t>
            </w:r>
            <w:r>
              <w:rPr>
                <w:rFonts w:ascii="等线" w:hAnsi="等线" w:eastAsia="等线" w:cs="等线"/>
                <w:spacing w:val="-6"/>
                <w:sz w:val="24"/>
                <w:szCs w:val="24"/>
              </w:rPr>
              <w:t>队</w:t>
            </w:r>
            <w:r>
              <w:rPr>
                <w:rFonts w:ascii="等线" w:hAnsi="等线" w:eastAsia="等线" w:cs="等线"/>
                <w:spacing w:val="11"/>
                <w:sz w:val="24"/>
                <w:szCs w:val="24"/>
              </w:rPr>
              <w:t xml:space="preserve"> </w:t>
            </w:r>
            <w:r>
              <w:rPr>
                <w:rFonts w:ascii="Calibri" w:hAnsi="Calibri" w:eastAsia="Calibri" w:cs="Calibri"/>
                <w:spacing w:val="-6"/>
                <w:sz w:val="24"/>
                <w:szCs w:val="24"/>
              </w:rPr>
              <w:t>B2</w:t>
            </w:r>
            <w:r>
              <w:rPr>
                <w:rFonts w:ascii="等线" w:hAnsi="等线" w:eastAsia="等线" w:cs="等线"/>
                <w:spacing w:val="-6"/>
                <w:sz w:val="24"/>
                <w:szCs w:val="24"/>
              </w:rPr>
              <w:t>组</w:t>
            </w:r>
          </w:p>
        </w:tc>
        <w:tc>
          <w:tcPr>
            <w:tcW w:w="1700" w:type="dxa"/>
            <w:vAlign w:val="top"/>
          </w:tcPr>
          <w:p w14:paraId="74298309">
            <w:pPr>
              <w:pStyle w:val="6"/>
              <w:spacing w:line="280" w:lineRule="exact"/>
              <w:ind w:left="806"/>
            </w:pPr>
            <w:r>
              <w:t>5</w:t>
            </w:r>
          </w:p>
        </w:tc>
        <w:tc>
          <w:tcPr>
            <w:tcW w:w="1695" w:type="dxa"/>
            <w:vAlign w:val="top"/>
          </w:tcPr>
          <w:p w14:paraId="2C5CF8B0">
            <w:pPr>
              <w:pStyle w:val="6"/>
              <w:spacing w:line="280" w:lineRule="exact"/>
              <w:ind w:left="422"/>
            </w:pPr>
            <w:r>
              <w:rPr>
                <w:spacing w:val="-22"/>
              </w:rPr>
              <w:t>271</w:t>
            </w:r>
            <w:r>
              <w:rPr>
                <w:spacing w:val="-9"/>
              </w:rPr>
              <w:t xml:space="preserve"> </w:t>
            </w:r>
            <w:r>
              <w:rPr>
                <w:spacing w:val="-22"/>
              </w:rPr>
              <w:t>– 209</w:t>
            </w:r>
          </w:p>
        </w:tc>
        <w:tc>
          <w:tcPr>
            <w:tcW w:w="1705" w:type="dxa"/>
            <w:vAlign w:val="top"/>
          </w:tcPr>
          <w:p w14:paraId="08EBB055">
            <w:pPr>
              <w:pStyle w:val="6"/>
              <w:spacing w:line="280" w:lineRule="exact"/>
              <w:ind w:left="667"/>
            </w:pPr>
            <w:r>
              <w:rPr>
                <w:spacing w:val="-18"/>
                <w:w w:val="97"/>
              </w:rPr>
              <w:t>+</w:t>
            </w:r>
            <w:r>
              <w:rPr>
                <w:spacing w:val="-6"/>
              </w:rPr>
              <w:t xml:space="preserve"> </w:t>
            </w:r>
            <w:r>
              <w:rPr>
                <w:spacing w:val="-18"/>
                <w:w w:val="97"/>
              </w:rPr>
              <w:t>62</w:t>
            </w:r>
          </w:p>
        </w:tc>
      </w:tr>
      <w:tr w14:paraId="205BEB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705" w:type="dxa"/>
            <w:vAlign w:val="top"/>
          </w:tcPr>
          <w:p w14:paraId="060C43F9">
            <w:pPr>
              <w:spacing w:before="17" w:line="193" w:lineRule="auto"/>
              <w:ind w:left="277"/>
              <w:rPr>
                <w:rFonts w:ascii="Calibri" w:hAnsi="Calibri" w:eastAsia="Calibri" w:cs="Calibri"/>
                <w:sz w:val="24"/>
                <w:szCs w:val="24"/>
              </w:rPr>
            </w:pPr>
            <w:r>
              <w:rPr>
                <w:rFonts w:ascii="等线" w:hAnsi="等线" w:eastAsia="等线" w:cs="等线"/>
                <w:spacing w:val="-4"/>
                <w:sz w:val="24"/>
                <w:szCs w:val="24"/>
              </w:rPr>
              <w:t>第</w:t>
            </w:r>
            <w:r>
              <w:rPr>
                <w:rFonts w:ascii="Calibri" w:hAnsi="Calibri" w:eastAsia="Calibri" w:cs="Calibri"/>
                <w:spacing w:val="-4"/>
                <w:sz w:val="24"/>
                <w:szCs w:val="24"/>
              </w:rPr>
              <w:t>10</w:t>
            </w:r>
            <w:r>
              <w:rPr>
                <w:rFonts w:ascii="等线" w:hAnsi="等线" w:eastAsia="等线" w:cs="等线"/>
                <w:spacing w:val="-4"/>
                <w:sz w:val="24"/>
                <w:szCs w:val="24"/>
              </w:rPr>
              <w:t xml:space="preserve">队 </w:t>
            </w:r>
            <w:r>
              <w:rPr>
                <w:rFonts w:ascii="Calibri" w:hAnsi="Calibri" w:eastAsia="Calibri" w:cs="Calibri"/>
                <w:spacing w:val="-4"/>
                <w:sz w:val="24"/>
                <w:szCs w:val="24"/>
              </w:rPr>
              <w:t>C2</w:t>
            </w:r>
          </w:p>
        </w:tc>
        <w:tc>
          <w:tcPr>
            <w:tcW w:w="1700" w:type="dxa"/>
            <w:vAlign w:val="top"/>
          </w:tcPr>
          <w:p w14:paraId="48DC5A39">
            <w:pPr>
              <w:pStyle w:val="6"/>
              <w:spacing w:line="242" w:lineRule="auto"/>
              <w:ind w:left="806"/>
            </w:pPr>
            <w:r>
              <w:t>5</w:t>
            </w:r>
          </w:p>
        </w:tc>
        <w:tc>
          <w:tcPr>
            <w:tcW w:w="1695" w:type="dxa"/>
            <w:vAlign w:val="top"/>
          </w:tcPr>
          <w:p w14:paraId="1B056144">
            <w:pPr>
              <w:pStyle w:val="6"/>
              <w:spacing w:line="242" w:lineRule="auto"/>
              <w:ind w:left="423"/>
            </w:pPr>
            <w:r>
              <w:rPr>
                <w:spacing w:val="-16"/>
                <w:w w:val="95"/>
              </w:rPr>
              <w:t>249</w:t>
            </w:r>
            <w:r>
              <w:rPr>
                <w:spacing w:val="-7"/>
              </w:rPr>
              <w:t xml:space="preserve"> </w:t>
            </w:r>
            <w:r>
              <w:rPr>
                <w:spacing w:val="-16"/>
                <w:w w:val="95"/>
              </w:rPr>
              <w:t>– 225</w:t>
            </w:r>
          </w:p>
        </w:tc>
        <w:tc>
          <w:tcPr>
            <w:tcW w:w="1705" w:type="dxa"/>
            <w:vAlign w:val="top"/>
          </w:tcPr>
          <w:p w14:paraId="06C4F728">
            <w:pPr>
              <w:pStyle w:val="6"/>
              <w:spacing w:line="242" w:lineRule="auto"/>
              <w:ind w:left="666"/>
            </w:pPr>
            <w:r>
              <w:rPr>
                <w:spacing w:val="-14"/>
                <w:w w:val="94"/>
              </w:rPr>
              <w:t>+</w:t>
            </w:r>
            <w:r>
              <w:rPr>
                <w:spacing w:val="-5"/>
              </w:rPr>
              <w:t xml:space="preserve"> </w:t>
            </w:r>
            <w:r>
              <w:rPr>
                <w:spacing w:val="-14"/>
                <w:w w:val="94"/>
              </w:rPr>
              <w:t>24</w:t>
            </w:r>
          </w:p>
        </w:tc>
      </w:tr>
      <w:tr w14:paraId="0A8D18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 w:hRule="atLeast"/>
        </w:trPr>
        <w:tc>
          <w:tcPr>
            <w:tcW w:w="1705" w:type="dxa"/>
            <w:vAlign w:val="top"/>
          </w:tcPr>
          <w:p w14:paraId="5011C12F">
            <w:pPr>
              <w:spacing w:before="20" w:line="191" w:lineRule="auto"/>
              <w:ind w:left="277"/>
              <w:rPr>
                <w:rFonts w:ascii="Calibri" w:hAnsi="Calibri" w:eastAsia="Calibri" w:cs="Calibri"/>
                <w:sz w:val="24"/>
                <w:szCs w:val="24"/>
              </w:rPr>
            </w:pPr>
            <w:r>
              <w:rPr>
                <w:rFonts w:ascii="等线" w:hAnsi="等线" w:eastAsia="等线" w:cs="等线"/>
                <w:spacing w:val="-4"/>
                <w:sz w:val="24"/>
                <w:szCs w:val="24"/>
              </w:rPr>
              <w:t>第</w:t>
            </w:r>
            <w:r>
              <w:rPr>
                <w:rFonts w:ascii="Calibri" w:hAnsi="Calibri" w:eastAsia="Calibri" w:cs="Calibri"/>
                <w:spacing w:val="-4"/>
                <w:sz w:val="24"/>
                <w:szCs w:val="24"/>
              </w:rPr>
              <w:t>11</w:t>
            </w:r>
            <w:r>
              <w:rPr>
                <w:rFonts w:ascii="等线" w:hAnsi="等线" w:eastAsia="等线" w:cs="等线"/>
                <w:spacing w:val="-4"/>
                <w:sz w:val="24"/>
                <w:szCs w:val="24"/>
              </w:rPr>
              <w:t xml:space="preserve">队 </w:t>
            </w:r>
            <w:r>
              <w:rPr>
                <w:rFonts w:ascii="Calibri" w:hAnsi="Calibri" w:eastAsia="Calibri" w:cs="Calibri"/>
                <w:spacing w:val="-4"/>
                <w:sz w:val="24"/>
                <w:szCs w:val="24"/>
              </w:rPr>
              <w:t>C3</w:t>
            </w:r>
          </w:p>
        </w:tc>
        <w:tc>
          <w:tcPr>
            <w:tcW w:w="1700" w:type="dxa"/>
            <w:vAlign w:val="top"/>
          </w:tcPr>
          <w:p w14:paraId="66DEC02E">
            <w:pPr>
              <w:pStyle w:val="6"/>
              <w:spacing w:line="242" w:lineRule="auto"/>
              <w:ind w:left="798"/>
            </w:pPr>
            <w:r>
              <w:t>4</w:t>
            </w:r>
          </w:p>
        </w:tc>
        <w:tc>
          <w:tcPr>
            <w:tcW w:w="1695" w:type="dxa"/>
            <w:vAlign w:val="top"/>
          </w:tcPr>
          <w:p w14:paraId="0FE23026">
            <w:pPr>
              <w:pStyle w:val="6"/>
              <w:spacing w:line="242" w:lineRule="auto"/>
              <w:ind w:left="437"/>
            </w:pPr>
            <w:r>
              <w:rPr>
                <w:spacing w:val="-22"/>
              </w:rPr>
              <w:t>232</w:t>
            </w:r>
            <w:r>
              <w:rPr>
                <w:spacing w:val="-9"/>
              </w:rPr>
              <w:t xml:space="preserve"> </w:t>
            </w:r>
            <w:r>
              <w:rPr>
                <w:spacing w:val="-22"/>
              </w:rPr>
              <w:t>– 251</w:t>
            </w:r>
          </w:p>
        </w:tc>
        <w:tc>
          <w:tcPr>
            <w:tcW w:w="1705" w:type="dxa"/>
            <w:vAlign w:val="top"/>
          </w:tcPr>
          <w:p w14:paraId="4958216D">
            <w:pPr>
              <w:pStyle w:val="6"/>
              <w:spacing w:line="242" w:lineRule="auto"/>
              <w:ind w:left="691"/>
            </w:pPr>
            <w:r>
              <w:rPr>
                <w:spacing w:val="-21"/>
              </w:rPr>
              <w:t>-</w:t>
            </w:r>
            <w:r>
              <w:rPr>
                <w:spacing w:val="8"/>
              </w:rPr>
              <w:t xml:space="preserve"> </w:t>
            </w:r>
            <w:r>
              <w:rPr>
                <w:spacing w:val="-21"/>
              </w:rPr>
              <w:t>19</w:t>
            </w:r>
          </w:p>
        </w:tc>
      </w:tr>
      <w:tr w14:paraId="4718C1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705" w:type="dxa"/>
            <w:vAlign w:val="top"/>
          </w:tcPr>
          <w:p w14:paraId="653D4E5D">
            <w:pPr>
              <w:spacing w:before="31" w:line="194" w:lineRule="auto"/>
              <w:ind w:left="270"/>
              <w:rPr>
                <w:rFonts w:ascii="等线" w:hAnsi="等线" w:eastAsia="等线" w:cs="等线"/>
                <w:sz w:val="24"/>
                <w:szCs w:val="24"/>
              </w:rPr>
            </w:pPr>
            <w:r>
              <w:rPr>
                <w:rFonts w:ascii="等线" w:hAnsi="等线" w:eastAsia="等线" w:cs="等线"/>
                <w:spacing w:val="-3"/>
                <w:sz w:val="24"/>
                <w:szCs w:val="24"/>
              </w:rPr>
              <w:t>第</w:t>
            </w:r>
            <w:r>
              <w:rPr>
                <w:rFonts w:ascii="Calibri" w:hAnsi="Calibri" w:eastAsia="Calibri" w:cs="Calibri"/>
                <w:spacing w:val="-3"/>
                <w:sz w:val="24"/>
                <w:szCs w:val="24"/>
              </w:rPr>
              <w:t>12</w:t>
            </w:r>
            <w:r>
              <w:rPr>
                <w:rFonts w:ascii="等线" w:hAnsi="等线" w:eastAsia="等线" w:cs="等线"/>
                <w:spacing w:val="-3"/>
                <w:sz w:val="24"/>
                <w:szCs w:val="24"/>
              </w:rPr>
              <w:t xml:space="preserve">队 </w:t>
            </w:r>
            <w:r>
              <w:rPr>
                <w:rFonts w:ascii="Calibri" w:hAnsi="Calibri" w:eastAsia="Calibri" w:cs="Calibri"/>
                <w:spacing w:val="-3"/>
                <w:sz w:val="24"/>
                <w:szCs w:val="24"/>
              </w:rPr>
              <w:t>B3</w:t>
            </w:r>
            <w:r>
              <w:rPr>
                <w:rFonts w:ascii="等线" w:hAnsi="等线" w:eastAsia="等线" w:cs="等线"/>
                <w:spacing w:val="-3"/>
                <w:sz w:val="24"/>
                <w:szCs w:val="24"/>
              </w:rPr>
              <w:t>组</w:t>
            </w:r>
          </w:p>
        </w:tc>
        <w:tc>
          <w:tcPr>
            <w:tcW w:w="1700" w:type="dxa"/>
            <w:vAlign w:val="top"/>
          </w:tcPr>
          <w:p w14:paraId="642B83E1">
            <w:pPr>
              <w:pStyle w:val="6"/>
              <w:spacing w:line="293" w:lineRule="exact"/>
              <w:ind w:left="798"/>
            </w:pPr>
            <w:r>
              <w:t>4</w:t>
            </w:r>
          </w:p>
        </w:tc>
        <w:tc>
          <w:tcPr>
            <w:tcW w:w="1695" w:type="dxa"/>
            <w:vAlign w:val="top"/>
          </w:tcPr>
          <w:p w14:paraId="369B3067">
            <w:pPr>
              <w:pStyle w:val="6"/>
              <w:spacing w:line="293" w:lineRule="exact"/>
              <w:ind w:left="435"/>
            </w:pPr>
            <w:r>
              <w:rPr>
                <w:spacing w:val="-23"/>
              </w:rPr>
              <w:t>197</w:t>
            </w:r>
            <w:r>
              <w:rPr>
                <w:spacing w:val="-14"/>
              </w:rPr>
              <w:t xml:space="preserve"> </w:t>
            </w:r>
            <w:r>
              <w:rPr>
                <w:spacing w:val="-23"/>
              </w:rPr>
              <w:t>– 252</w:t>
            </w:r>
          </w:p>
        </w:tc>
        <w:tc>
          <w:tcPr>
            <w:tcW w:w="1705" w:type="dxa"/>
            <w:vAlign w:val="top"/>
          </w:tcPr>
          <w:p w14:paraId="42670A33">
            <w:pPr>
              <w:pStyle w:val="6"/>
              <w:spacing w:line="293" w:lineRule="exact"/>
              <w:ind w:left="691"/>
            </w:pPr>
            <w:r>
              <w:rPr>
                <w:spacing w:val="-18"/>
              </w:rPr>
              <w:t>-</w:t>
            </w:r>
            <w:r>
              <w:rPr>
                <w:spacing w:val="-1"/>
              </w:rPr>
              <w:t xml:space="preserve"> </w:t>
            </w:r>
            <w:r>
              <w:rPr>
                <w:spacing w:val="-18"/>
              </w:rPr>
              <w:t>55</w:t>
            </w:r>
          </w:p>
        </w:tc>
      </w:tr>
    </w:tbl>
    <w:p w14:paraId="7DF3ED77">
      <w:pPr>
        <w:pStyle w:val="2"/>
      </w:pPr>
    </w:p>
    <w:p w14:paraId="7586163B">
      <w:pPr>
        <w:sectPr>
          <w:headerReference r:id="rId361" w:type="default"/>
          <w:footerReference r:id="rId362" w:type="default"/>
          <w:pgSz w:w="11900" w:h="16840"/>
          <w:pgMar w:top="1207" w:right="1412" w:bottom="623" w:left="1417" w:header="635" w:footer="381" w:gutter="0"/>
          <w:cols w:space="720" w:num="1"/>
        </w:sectPr>
      </w:pPr>
    </w:p>
    <w:p w14:paraId="42276AAE">
      <w:pPr>
        <w:pStyle w:val="2"/>
        <w:spacing w:before="223" w:line="233" w:lineRule="auto"/>
        <w:ind w:left="993"/>
        <w:rPr>
          <w:sz w:val="24"/>
          <w:szCs w:val="24"/>
        </w:rPr>
      </w:pPr>
      <w:r>
        <w:rPr>
          <w:spacing w:val="-11"/>
          <w:sz w:val="24"/>
          <w:szCs w:val="24"/>
        </w:rPr>
        <w:t xml:space="preserve">Final classification of 4 </w:t>
      </w:r>
      <w:r>
        <w:rPr>
          <w:spacing w:val="-12"/>
          <w:sz w:val="24"/>
          <w:szCs w:val="24"/>
        </w:rPr>
        <w:t>teams (5</w:t>
      </w:r>
      <w:r>
        <w:rPr>
          <w:position w:val="7"/>
          <w:sz w:val="13"/>
          <w:szCs w:val="13"/>
        </w:rPr>
        <w:t>th</w:t>
      </w:r>
      <w:r>
        <w:rPr>
          <w:spacing w:val="18"/>
          <w:w w:val="102"/>
          <w:position w:val="7"/>
          <w:sz w:val="13"/>
          <w:szCs w:val="13"/>
        </w:rPr>
        <w:t xml:space="preserve"> </w:t>
      </w:r>
      <w:r>
        <w:rPr>
          <w:spacing w:val="-7"/>
          <w:w w:val="87"/>
          <w:sz w:val="24"/>
          <w:szCs w:val="24"/>
        </w:rPr>
        <w:t>–</w:t>
      </w:r>
      <w:r>
        <w:rPr>
          <w:spacing w:val="-5"/>
          <w:sz w:val="24"/>
          <w:szCs w:val="24"/>
        </w:rPr>
        <w:t xml:space="preserve"> </w:t>
      </w:r>
      <w:r>
        <w:rPr>
          <w:spacing w:val="-7"/>
          <w:w w:val="87"/>
          <w:sz w:val="24"/>
          <w:szCs w:val="24"/>
        </w:rPr>
        <w:t>8</w:t>
      </w:r>
      <w:r>
        <w:rPr>
          <w:position w:val="3"/>
          <w:sz w:val="13"/>
          <w:szCs w:val="13"/>
        </w:rPr>
        <w:t>th</w:t>
      </w:r>
      <w:r>
        <w:rPr>
          <w:spacing w:val="-9"/>
          <w:position w:val="3"/>
          <w:sz w:val="24"/>
          <w:szCs w:val="24"/>
        </w:rPr>
        <w:t xml:space="preserve">) </w:t>
      </w:r>
      <w:r>
        <w:rPr>
          <w:spacing w:val="-9"/>
          <w:sz w:val="24"/>
          <w:szCs w:val="24"/>
        </w:rPr>
        <w:t xml:space="preserve">eliminated after the </w:t>
      </w:r>
      <w:r>
        <w:rPr>
          <w:rFonts w:hint="eastAsia" w:eastAsia="宋体"/>
          <w:spacing w:val="-9"/>
          <w:sz w:val="24"/>
          <w:szCs w:val="24"/>
          <w:lang w:eastAsia="zh-CN"/>
        </w:rPr>
        <w:t>quarterfinals</w:t>
      </w:r>
      <w:r>
        <w:rPr>
          <w:spacing w:val="-10"/>
          <w:sz w:val="24"/>
          <w:szCs w:val="24"/>
        </w:rPr>
        <w:t>.</w:t>
      </w:r>
    </w:p>
    <w:p w14:paraId="65404228">
      <w:pPr>
        <w:pStyle w:val="2"/>
        <w:spacing w:before="112" w:line="260" w:lineRule="auto"/>
        <w:ind w:left="980"/>
        <w:rPr>
          <w:sz w:val="24"/>
          <w:szCs w:val="24"/>
        </w:rPr>
      </w:pPr>
      <w:r>
        <w:rPr>
          <w:spacing w:val="-13"/>
          <w:sz w:val="24"/>
          <w:szCs w:val="24"/>
        </w:rPr>
        <w:t>Th</w:t>
      </w:r>
      <w:r>
        <w:rPr>
          <w:spacing w:val="-12"/>
          <w:sz w:val="24"/>
          <w:szCs w:val="24"/>
        </w:rPr>
        <w:t>e</w:t>
      </w:r>
      <w:r>
        <w:rPr>
          <w:spacing w:val="19"/>
          <w:sz w:val="24"/>
          <w:szCs w:val="24"/>
        </w:rPr>
        <w:t xml:space="preserve"> </w:t>
      </w:r>
      <w:r>
        <w:rPr>
          <w:spacing w:val="-12"/>
          <w:sz w:val="24"/>
          <w:szCs w:val="24"/>
        </w:rPr>
        <w:t>4</w:t>
      </w:r>
      <w:r>
        <w:rPr>
          <w:spacing w:val="16"/>
          <w:sz w:val="24"/>
          <w:szCs w:val="24"/>
        </w:rPr>
        <w:t xml:space="preserve"> </w:t>
      </w:r>
      <w:r>
        <w:rPr>
          <w:spacing w:val="-12"/>
          <w:sz w:val="24"/>
          <w:szCs w:val="24"/>
        </w:rPr>
        <w:t>winning</w:t>
      </w:r>
      <w:r>
        <w:rPr>
          <w:spacing w:val="13"/>
          <w:sz w:val="24"/>
          <w:szCs w:val="24"/>
        </w:rPr>
        <w:t xml:space="preserve"> </w:t>
      </w:r>
      <w:r>
        <w:rPr>
          <w:spacing w:val="-12"/>
          <w:sz w:val="24"/>
          <w:szCs w:val="24"/>
        </w:rPr>
        <w:t>teams</w:t>
      </w:r>
      <w:r>
        <w:rPr>
          <w:spacing w:val="27"/>
          <w:sz w:val="24"/>
          <w:szCs w:val="24"/>
        </w:rPr>
        <w:t xml:space="preserve"> </w:t>
      </w:r>
      <w:r>
        <w:rPr>
          <w:spacing w:val="-12"/>
          <w:sz w:val="24"/>
          <w:szCs w:val="24"/>
        </w:rPr>
        <w:t>of</w:t>
      </w:r>
      <w:r>
        <w:rPr>
          <w:spacing w:val="13"/>
          <w:sz w:val="24"/>
          <w:szCs w:val="24"/>
        </w:rPr>
        <w:t xml:space="preserve"> </w:t>
      </w:r>
      <w:r>
        <w:rPr>
          <w:spacing w:val="-12"/>
          <w:sz w:val="24"/>
          <w:szCs w:val="24"/>
        </w:rPr>
        <w:t>the</w:t>
      </w:r>
      <w:r>
        <w:rPr>
          <w:spacing w:val="28"/>
          <w:w w:val="101"/>
          <w:sz w:val="24"/>
          <w:szCs w:val="24"/>
        </w:rPr>
        <w:t xml:space="preserve"> </w:t>
      </w:r>
      <w:r>
        <w:rPr>
          <w:spacing w:val="-12"/>
          <w:sz w:val="24"/>
          <w:szCs w:val="24"/>
        </w:rPr>
        <w:t>elimination</w:t>
      </w:r>
      <w:r>
        <w:rPr>
          <w:spacing w:val="15"/>
          <w:sz w:val="24"/>
          <w:szCs w:val="24"/>
        </w:rPr>
        <w:t xml:space="preserve"> </w:t>
      </w:r>
      <w:r>
        <w:rPr>
          <w:spacing w:val="-12"/>
          <w:sz w:val="24"/>
          <w:szCs w:val="24"/>
        </w:rPr>
        <w:t>for</w:t>
      </w:r>
      <w:r>
        <w:rPr>
          <w:spacing w:val="13"/>
          <w:sz w:val="24"/>
          <w:szCs w:val="24"/>
        </w:rPr>
        <w:t xml:space="preserve"> </w:t>
      </w:r>
      <w:r>
        <w:rPr>
          <w:spacing w:val="-12"/>
          <w:sz w:val="24"/>
          <w:szCs w:val="24"/>
        </w:rPr>
        <w:t>the</w:t>
      </w:r>
      <w:r>
        <w:rPr>
          <w:spacing w:val="31"/>
          <w:sz w:val="24"/>
          <w:szCs w:val="24"/>
        </w:rPr>
        <w:t xml:space="preserve"> </w:t>
      </w:r>
      <w:r>
        <w:rPr>
          <w:spacing w:val="-12"/>
          <w:sz w:val="24"/>
          <w:szCs w:val="24"/>
        </w:rPr>
        <w:t>Quarterfinals</w:t>
      </w:r>
      <w:r>
        <w:rPr>
          <w:spacing w:val="28"/>
          <w:sz w:val="24"/>
          <w:szCs w:val="24"/>
        </w:rPr>
        <w:t xml:space="preserve"> </w:t>
      </w:r>
      <w:r>
        <w:rPr>
          <w:spacing w:val="-12"/>
          <w:sz w:val="24"/>
          <w:szCs w:val="24"/>
        </w:rPr>
        <w:t>games</w:t>
      </w:r>
      <w:r>
        <w:rPr>
          <w:spacing w:val="23"/>
          <w:w w:val="101"/>
          <w:sz w:val="24"/>
          <w:szCs w:val="24"/>
        </w:rPr>
        <w:t xml:space="preserve"> </w:t>
      </w:r>
      <w:r>
        <w:rPr>
          <w:spacing w:val="-12"/>
          <w:sz w:val="24"/>
          <w:szCs w:val="24"/>
        </w:rPr>
        <w:t>shall</w:t>
      </w:r>
      <w:r>
        <w:rPr>
          <w:spacing w:val="32"/>
          <w:sz w:val="24"/>
          <w:szCs w:val="24"/>
        </w:rPr>
        <w:t xml:space="preserve"> </w:t>
      </w:r>
      <w:r>
        <w:rPr>
          <w:spacing w:val="-12"/>
          <w:sz w:val="24"/>
          <w:szCs w:val="24"/>
        </w:rPr>
        <w:t>play</w:t>
      </w:r>
      <w:r>
        <w:rPr>
          <w:spacing w:val="27"/>
          <w:w w:val="101"/>
          <w:sz w:val="24"/>
          <w:szCs w:val="24"/>
        </w:rPr>
        <w:t xml:space="preserve"> </w:t>
      </w:r>
      <w:r>
        <w:rPr>
          <w:spacing w:val="-12"/>
          <w:sz w:val="24"/>
          <w:szCs w:val="24"/>
        </w:rPr>
        <w:t>o</w:t>
      </w:r>
      <w:r>
        <w:rPr>
          <w:spacing w:val="-13"/>
          <w:sz w:val="24"/>
          <w:szCs w:val="24"/>
        </w:rPr>
        <w:t>n</w:t>
      </w:r>
      <w:r>
        <w:rPr>
          <w:spacing w:val="-11"/>
          <w:sz w:val="24"/>
          <w:szCs w:val="24"/>
        </w:rPr>
        <w:t>e</w:t>
      </w:r>
      <w:r>
        <w:rPr>
          <w:sz w:val="24"/>
          <w:szCs w:val="24"/>
        </w:rPr>
        <w:t xml:space="preserve"> </w:t>
      </w:r>
      <w:r>
        <w:rPr>
          <w:spacing w:val="-15"/>
          <w:sz w:val="24"/>
          <w:szCs w:val="24"/>
        </w:rPr>
        <w:t>elimination</w:t>
      </w:r>
      <w:r>
        <w:rPr>
          <w:spacing w:val="13"/>
          <w:sz w:val="24"/>
          <w:szCs w:val="24"/>
        </w:rPr>
        <w:t xml:space="preserve"> </w:t>
      </w:r>
      <w:r>
        <w:rPr>
          <w:spacing w:val="-15"/>
          <w:sz w:val="24"/>
          <w:szCs w:val="24"/>
        </w:rPr>
        <w:t>game for the</w:t>
      </w:r>
      <w:r>
        <w:rPr>
          <w:spacing w:val="13"/>
          <w:sz w:val="24"/>
          <w:szCs w:val="24"/>
        </w:rPr>
        <w:t xml:space="preserve"> </w:t>
      </w:r>
      <w:r>
        <w:rPr>
          <w:spacing w:val="-15"/>
          <w:sz w:val="24"/>
          <w:szCs w:val="24"/>
        </w:rPr>
        <w:t>Semi-Finals</w:t>
      </w:r>
      <w:r>
        <w:rPr>
          <w:spacing w:val="14"/>
          <w:sz w:val="24"/>
          <w:szCs w:val="24"/>
        </w:rPr>
        <w:t xml:space="preserve"> </w:t>
      </w:r>
      <w:r>
        <w:rPr>
          <w:spacing w:val="-15"/>
          <w:sz w:val="24"/>
          <w:szCs w:val="24"/>
        </w:rPr>
        <w:t xml:space="preserve">as </w:t>
      </w:r>
      <w:r>
        <w:rPr>
          <w:spacing w:val="-16"/>
          <w:sz w:val="24"/>
          <w:szCs w:val="24"/>
        </w:rPr>
        <w:t>follows: A1 v</w:t>
      </w:r>
      <w:r>
        <w:rPr>
          <w:spacing w:val="19"/>
          <w:sz w:val="24"/>
          <w:szCs w:val="24"/>
        </w:rPr>
        <w:t xml:space="preserve"> </w:t>
      </w:r>
      <w:r>
        <w:rPr>
          <w:spacing w:val="-16"/>
          <w:sz w:val="24"/>
          <w:szCs w:val="24"/>
        </w:rPr>
        <w:t>D3,</w:t>
      </w:r>
      <w:r>
        <w:rPr>
          <w:spacing w:val="20"/>
          <w:sz w:val="24"/>
          <w:szCs w:val="24"/>
        </w:rPr>
        <w:t xml:space="preserve"> </w:t>
      </w:r>
      <w:r>
        <w:rPr>
          <w:spacing w:val="-16"/>
          <w:sz w:val="24"/>
          <w:szCs w:val="24"/>
        </w:rPr>
        <w:t>B1</w:t>
      </w:r>
      <w:r>
        <w:rPr>
          <w:spacing w:val="2"/>
          <w:sz w:val="24"/>
          <w:szCs w:val="24"/>
        </w:rPr>
        <w:t xml:space="preserve"> </w:t>
      </w:r>
      <w:r>
        <w:rPr>
          <w:spacing w:val="-16"/>
          <w:sz w:val="24"/>
          <w:szCs w:val="24"/>
        </w:rPr>
        <w:t>v</w:t>
      </w:r>
      <w:r>
        <w:rPr>
          <w:spacing w:val="18"/>
          <w:w w:val="101"/>
          <w:sz w:val="24"/>
          <w:szCs w:val="24"/>
        </w:rPr>
        <w:t xml:space="preserve"> </w:t>
      </w:r>
      <w:r>
        <w:rPr>
          <w:spacing w:val="-16"/>
          <w:sz w:val="24"/>
          <w:szCs w:val="24"/>
        </w:rPr>
        <w:t>D2,</w:t>
      </w:r>
      <w:r>
        <w:rPr>
          <w:spacing w:val="16"/>
          <w:sz w:val="24"/>
          <w:szCs w:val="24"/>
        </w:rPr>
        <w:t xml:space="preserve"> </w:t>
      </w:r>
      <w:r>
        <w:rPr>
          <w:spacing w:val="-16"/>
          <w:sz w:val="24"/>
          <w:szCs w:val="24"/>
        </w:rPr>
        <w:t>C1</w:t>
      </w:r>
      <w:r>
        <w:rPr>
          <w:spacing w:val="2"/>
          <w:sz w:val="24"/>
          <w:szCs w:val="24"/>
        </w:rPr>
        <w:t xml:space="preserve"> </w:t>
      </w:r>
      <w:r>
        <w:rPr>
          <w:spacing w:val="-16"/>
          <w:sz w:val="24"/>
          <w:szCs w:val="24"/>
        </w:rPr>
        <w:t>v</w:t>
      </w:r>
      <w:r>
        <w:rPr>
          <w:spacing w:val="2"/>
          <w:sz w:val="24"/>
          <w:szCs w:val="24"/>
        </w:rPr>
        <w:t xml:space="preserve"> </w:t>
      </w:r>
      <w:r>
        <w:rPr>
          <w:spacing w:val="-16"/>
          <w:sz w:val="24"/>
          <w:szCs w:val="24"/>
        </w:rPr>
        <w:t>A2,</w:t>
      </w:r>
      <w:r>
        <w:rPr>
          <w:spacing w:val="18"/>
          <w:w w:val="101"/>
          <w:sz w:val="24"/>
          <w:szCs w:val="24"/>
        </w:rPr>
        <w:t xml:space="preserve"> </w:t>
      </w:r>
      <w:r>
        <w:rPr>
          <w:spacing w:val="-16"/>
          <w:sz w:val="24"/>
          <w:szCs w:val="24"/>
        </w:rPr>
        <w:t>D1</w:t>
      </w:r>
      <w:r>
        <w:rPr>
          <w:spacing w:val="1"/>
          <w:sz w:val="24"/>
          <w:szCs w:val="24"/>
        </w:rPr>
        <w:t xml:space="preserve"> </w:t>
      </w:r>
      <w:r>
        <w:rPr>
          <w:spacing w:val="-16"/>
          <w:sz w:val="24"/>
          <w:szCs w:val="24"/>
        </w:rPr>
        <w:t>v</w:t>
      </w:r>
      <w:r>
        <w:rPr>
          <w:spacing w:val="3"/>
          <w:sz w:val="24"/>
          <w:szCs w:val="24"/>
        </w:rPr>
        <w:t xml:space="preserve"> </w:t>
      </w:r>
      <w:r>
        <w:rPr>
          <w:spacing w:val="-16"/>
          <w:sz w:val="24"/>
          <w:szCs w:val="24"/>
        </w:rPr>
        <w:t>A3.</w:t>
      </w:r>
      <w:r>
        <w:rPr>
          <w:sz w:val="24"/>
          <w:szCs w:val="24"/>
        </w:rPr>
        <w:t xml:space="preserve"> </w:t>
      </w:r>
      <w:r>
        <w:rPr>
          <w:spacing w:val="-16"/>
          <w:sz w:val="24"/>
          <w:szCs w:val="24"/>
        </w:rPr>
        <w:t>The</w:t>
      </w:r>
      <w:r>
        <w:rPr>
          <w:spacing w:val="15"/>
          <w:sz w:val="24"/>
          <w:szCs w:val="24"/>
        </w:rPr>
        <w:t xml:space="preserve"> </w:t>
      </w:r>
      <w:r>
        <w:rPr>
          <w:spacing w:val="-16"/>
          <w:sz w:val="24"/>
          <w:szCs w:val="24"/>
        </w:rPr>
        <w:t>w</w:t>
      </w:r>
      <w:r>
        <w:rPr>
          <w:spacing w:val="-15"/>
          <w:sz w:val="24"/>
          <w:szCs w:val="24"/>
        </w:rPr>
        <w:t>inning</w:t>
      </w:r>
      <w:r>
        <w:rPr>
          <w:spacing w:val="7"/>
          <w:sz w:val="24"/>
          <w:szCs w:val="24"/>
        </w:rPr>
        <w:t xml:space="preserve"> </w:t>
      </w:r>
      <w:r>
        <w:rPr>
          <w:spacing w:val="-15"/>
          <w:sz w:val="24"/>
          <w:szCs w:val="24"/>
        </w:rPr>
        <w:t>teams</w:t>
      </w:r>
      <w:r>
        <w:rPr>
          <w:spacing w:val="19"/>
          <w:w w:val="101"/>
          <w:sz w:val="24"/>
          <w:szCs w:val="24"/>
        </w:rPr>
        <w:t xml:space="preserve"> </w:t>
      </w:r>
      <w:r>
        <w:rPr>
          <w:spacing w:val="-15"/>
          <w:sz w:val="24"/>
          <w:szCs w:val="24"/>
        </w:rPr>
        <w:t>(example:</w:t>
      </w:r>
      <w:r>
        <w:rPr>
          <w:spacing w:val="10"/>
          <w:sz w:val="24"/>
          <w:szCs w:val="24"/>
        </w:rPr>
        <w:t xml:space="preserve"> </w:t>
      </w:r>
      <w:r>
        <w:rPr>
          <w:spacing w:val="-15"/>
          <w:sz w:val="24"/>
          <w:szCs w:val="24"/>
        </w:rPr>
        <w:t>A1,</w:t>
      </w:r>
      <w:r>
        <w:rPr>
          <w:spacing w:val="29"/>
          <w:sz w:val="24"/>
          <w:szCs w:val="24"/>
        </w:rPr>
        <w:t xml:space="preserve"> </w:t>
      </w:r>
      <w:r>
        <w:rPr>
          <w:spacing w:val="-15"/>
          <w:sz w:val="24"/>
          <w:szCs w:val="24"/>
        </w:rPr>
        <w:t>B1,</w:t>
      </w:r>
      <w:r>
        <w:rPr>
          <w:spacing w:val="25"/>
          <w:sz w:val="24"/>
          <w:szCs w:val="24"/>
        </w:rPr>
        <w:t xml:space="preserve"> </w:t>
      </w:r>
      <w:r>
        <w:rPr>
          <w:spacing w:val="-15"/>
          <w:sz w:val="24"/>
          <w:szCs w:val="24"/>
        </w:rPr>
        <w:t>C1,</w:t>
      </w:r>
      <w:r>
        <w:rPr>
          <w:spacing w:val="27"/>
          <w:sz w:val="24"/>
          <w:szCs w:val="24"/>
        </w:rPr>
        <w:t xml:space="preserve"> </w:t>
      </w:r>
      <w:r>
        <w:rPr>
          <w:spacing w:val="-15"/>
          <w:sz w:val="24"/>
          <w:szCs w:val="24"/>
        </w:rPr>
        <w:t>D1)</w:t>
      </w:r>
      <w:r>
        <w:rPr>
          <w:spacing w:val="22"/>
          <w:w w:val="101"/>
          <w:sz w:val="24"/>
          <w:szCs w:val="24"/>
        </w:rPr>
        <w:t xml:space="preserve"> </w:t>
      </w:r>
      <w:r>
        <w:rPr>
          <w:rFonts w:hint="eastAsia" w:eastAsia="宋体"/>
          <w:spacing w:val="22"/>
          <w:w w:val="101"/>
          <w:sz w:val="24"/>
          <w:szCs w:val="24"/>
          <w:lang w:eastAsia="zh-CN"/>
        </w:rPr>
        <w:t>qualify</w:t>
      </w:r>
      <w:r>
        <w:rPr>
          <w:spacing w:val="9"/>
          <w:sz w:val="24"/>
          <w:szCs w:val="24"/>
        </w:rPr>
        <w:t xml:space="preserve"> </w:t>
      </w:r>
      <w:r>
        <w:rPr>
          <w:spacing w:val="-15"/>
          <w:sz w:val="24"/>
          <w:szCs w:val="24"/>
        </w:rPr>
        <w:t>for</w:t>
      </w:r>
      <w:r>
        <w:rPr>
          <w:spacing w:val="7"/>
          <w:sz w:val="24"/>
          <w:szCs w:val="24"/>
        </w:rPr>
        <w:t xml:space="preserve"> </w:t>
      </w:r>
      <w:r>
        <w:rPr>
          <w:spacing w:val="-15"/>
          <w:sz w:val="24"/>
          <w:szCs w:val="24"/>
        </w:rPr>
        <w:t>the</w:t>
      </w:r>
      <w:r>
        <w:rPr>
          <w:spacing w:val="21"/>
          <w:w w:val="101"/>
          <w:sz w:val="24"/>
          <w:szCs w:val="24"/>
        </w:rPr>
        <w:t xml:space="preserve"> </w:t>
      </w:r>
      <w:r>
        <w:rPr>
          <w:rFonts w:hint="eastAsia" w:eastAsia="宋体"/>
          <w:spacing w:val="21"/>
          <w:w w:val="101"/>
          <w:sz w:val="24"/>
          <w:szCs w:val="24"/>
          <w:lang w:eastAsia="zh-CN"/>
        </w:rPr>
        <w:t>semi</w:t>
      </w:r>
      <w:r>
        <w:rPr>
          <w:spacing w:val="-15"/>
          <w:sz w:val="24"/>
          <w:szCs w:val="24"/>
        </w:rPr>
        <w:t>-</w:t>
      </w:r>
      <w:r>
        <w:rPr>
          <w:rFonts w:hint="eastAsia" w:eastAsia="宋体"/>
          <w:spacing w:val="-15"/>
          <w:sz w:val="24"/>
          <w:szCs w:val="24"/>
          <w:lang w:eastAsia="zh-CN"/>
        </w:rPr>
        <w:t>finals</w:t>
      </w:r>
      <w:r>
        <w:rPr>
          <w:spacing w:val="-15"/>
          <w:sz w:val="24"/>
          <w:szCs w:val="24"/>
        </w:rPr>
        <w:t>.</w:t>
      </w:r>
      <w:r>
        <w:rPr>
          <w:spacing w:val="10"/>
          <w:sz w:val="24"/>
          <w:szCs w:val="24"/>
        </w:rPr>
        <w:t xml:space="preserve"> </w:t>
      </w:r>
      <w:r>
        <w:rPr>
          <w:spacing w:val="-15"/>
          <w:sz w:val="24"/>
          <w:szCs w:val="24"/>
        </w:rPr>
        <w:t>Th</w:t>
      </w:r>
      <w:r>
        <w:rPr>
          <w:spacing w:val="-11"/>
          <w:sz w:val="24"/>
          <w:szCs w:val="24"/>
        </w:rPr>
        <w:t>e</w:t>
      </w:r>
      <w:r>
        <w:rPr>
          <w:sz w:val="24"/>
          <w:szCs w:val="24"/>
        </w:rPr>
        <w:t xml:space="preserve"> </w:t>
      </w:r>
      <w:r>
        <w:rPr>
          <w:spacing w:val="-13"/>
          <w:sz w:val="24"/>
          <w:szCs w:val="24"/>
        </w:rPr>
        <w:t>losing teams</w:t>
      </w:r>
      <w:r>
        <w:rPr>
          <w:spacing w:val="33"/>
          <w:sz w:val="24"/>
          <w:szCs w:val="24"/>
        </w:rPr>
        <w:t xml:space="preserve"> </w:t>
      </w:r>
      <w:r>
        <w:rPr>
          <w:spacing w:val="-13"/>
          <w:sz w:val="24"/>
          <w:szCs w:val="24"/>
        </w:rPr>
        <w:t>(example:</w:t>
      </w:r>
      <w:r>
        <w:rPr>
          <w:spacing w:val="24"/>
          <w:sz w:val="24"/>
          <w:szCs w:val="24"/>
        </w:rPr>
        <w:t xml:space="preserve"> </w:t>
      </w:r>
      <w:r>
        <w:rPr>
          <w:spacing w:val="-13"/>
          <w:sz w:val="24"/>
          <w:szCs w:val="24"/>
        </w:rPr>
        <w:t>D3,</w:t>
      </w:r>
      <w:r>
        <w:rPr>
          <w:spacing w:val="23"/>
          <w:w w:val="101"/>
          <w:sz w:val="24"/>
          <w:szCs w:val="24"/>
        </w:rPr>
        <w:t xml:space="preserve"> </w:t>
      </w:r>
      <w:r>
        <w:rPr>
          <w:spacing w:val="-13"/>
          <w:sz w:val="24"/>
          <w:szCs w:val="24"/>
        </w:rPr>
        <w:t>D2,</w:t>
      </w:r>
      <w:r>
        <w:rPr>
          <w:spacing w:val="7"/>
          <w:sz w:val="24"/>
          <w:szCs w:val="24"/>
        </w:rPr>
        <w:t xml:space="preserve"> </w:t>
      </w:r>
      <w:r>
        <w:rPr>
          <w:spacing w:val="-13"/>
          <w:sz w:val="24"/>
          <w:szCs w:val="24"/>
        </w:rPr>
        <w:t>A2,</w:t>
      </w:r>
      <w:r>
        <w:rPr>
          <w:spacing w:val="7"/>
          <w:sz w:val="24"/>
          <w:szCs w:val="24"/>
        </w:rPr>
        <w:t xml:space="preserve"> </w:t>
      </w:r>
      <w:r>
        <w:rPr>
          <w:spacing w:val="-13"/>
          <w:sz w:val="24"/>
          <w:szCs w:val="24"/>
        </w:rPr>
        <w:t>A3)</w:t>
      </w:r>
      <w:r>
        <w:rPr>
          <w:spacing w:val="20"/>
          <w:sz w:val="24"/>
          <w:szCs w:val="24"/>
        </w:rPr>
        <w:t xml:space="preserve"> </w:t>
      </w:r>
      <w:r>
        <w:rPr>
          <w:spacing w:val="-13"/>
          <w:sz w:val="24"/>
          <w:szCs w:val="24"/>
        </w:rPr>
        <w:t>are</w:t>
      </w:r>
      <w:r>
        <w:rPr>
          <w:spacing w:val="19"/>
          <w:sz w:val="24"/>
          <w:szCs w:val="24"/>
        </w:rPr>
        <w:t xml:space="preserve"> </w:t>
      </w:r>
      <w:r>
        <w:rPr>
          <w:spacing w:val="-13"/>
          <w:sz w:val="24"/>
          <w:szCs w:val="24"/>
        </w:rPr>
        <w:t>eliminated.</w:t>
      </w:r>
      <w:r>
        <w:rPr>
          <w:spacing w:val="7"/>
          <w:sz w:val="24"/>
          <w:szCs w:val="24"/>
        </w:rPr>
        <w:t xml:space="preserve"> </w:t>
      </w:r>
      <w:r>
        <w:rPr>
          <w:spacing w:val="-13"/>
          <w:sz w:val="24"/>
          <w:szCs w:val="24"/>
        </w:rPr>
        <w:t>The table</w:t>
      </w:r>
      <w:r>
        <w:rPr>
          <w:spacing w:val="18"/>
          <w:sz w:val="24"/>
          <w:szCs w:val="24"/>
        </w:rPr>
        <w:t xml:space="preserve"> </w:t>
      </w:r>
      <w:r>
        <w:rPr>
          <w:spacing w:val="-13"/>
          <w:sz w:val="24"/>
          <w:szCs w:val="24"/>
        </w:rPr>
        <w:t xml:space="preserve">of the </w:t>
      </w:r>
      <w:r>
        <w:rPr>
          <w:rFonts w:hint="eastAsia" w:eastAsia="宋体"/>
          <w:spacing w:val="-13"/>
          <w:sz w:val="24"/>
          <w:szCs w:val="24"/>
          <w:lang w:eastAsia="zh-CN"/>
        </w:rPr>
        <w:t>teams’</w:t>
      </w:r>
      <w:r>
        <w:rPr>
          <w:spacing w:val="6"/>
          <w:sz w:val="24"/>
          <w:szCs w:val="24"/>
        </w:rPr>
        <w:t xml:space="preserve"> </w:t>
      </w:r>
      <w:r>
        <w:rPr>
          <w:spacing w:val="-13"/>
          <w:sz w:val="24"/>
          <w:szCs w:val="24"/>
        </w:rPr>
        <w:t>final</w:t>
      </w:r>
      <w:r>
        <w:rPr>
          <w:sz w:val="24"/>
          <w:szCs w:val="24"/>
        </w:rPr>
        <w:t xml:space="preserve"> </w:t>
      </w:r>
      <w:r>
        <w:rPr>
          <w:spacing w:val="-8"/>
          <w:sz w:val="24"/>
          <w:szCs w:val="24"/>
        </w:rPr>
        <w:t>classification is as follows:</w:t>
      </w:r>
    </w:p>
    <w:p w14:paraId="4AAC80C0">
      <w:pPr>
        <w:spacing w:line="79" w:lineRule="exact"/>
      </w:pPr>
    </w:p>
    <w:tbl>
      <w:tblPr>
        <w:tblStyle w:val="5"/>
        <w:tblW w:w="6805" w:type="dxa"/>
        <w:tblInd w:w="10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5"/>
        <w:gridCol w:w="1700"/>
        <w:gridCol w:w="1695"/>
        <w:gridCol w:w="1705"/>
      </w:tblGrid>
      <w:tr w14:paraId="718FC7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705" w:type="dxa"/>
            <w:vAlign w:val="top"/>
          </w:tcPr>
          <w:p w14:paraId="21A4ED0C">
            <w:pPr>
              <w:pStyle w:val="6"/>
              <w:spacing w:before="52" w:line="194" w:lineRule="auto"/>
              <w:ind w:left="635"/>
            </w:pPr>
            <w:r>
              <w:rPr>
                <w:spacing w:val="-16"/>
              </w:rPr>
              <w:t>Final</w:t>
            </w:r>
          </w:p>
          <w:p w14:paraId="2B4FBD1E">
            <w:pPr>
              <w:pStyle w:val="6"/>
              <w:spacing w:line="297" w:lineRule="exact"/>
              <w:ind w:left="222"/>
            </w:pPr>
            <w:r>
              <w:rPr>
                <w:spacing w:val="-7"/>
              </w:rPr>
              <w:t>classification</w:t>
            </w:r>
          </w:p>
        </w:tc>
        <w:tc>
          <w:tcPr>
            <w:tcW w:w="1700" w:type="dxa"/>
            <w:vAlign w:val="top"/>
          </w:tcPr>
          <w:p w14:paraId="0FBDEF63">
            <w:pPr>
              <w:pStyle w:val="6"/>
              <w:spacing w:before="47" w:line="198" w:lineRule="auto"/>
              <w:ind w:left="214"/>
            </w:pPr>
            <w:r>
              <w:rPr>
                <w:spacing w:val="-9"/>
              </w:rPr>
              <w:t>Classification</w:t>
            </w:r>
          </w:p>
          <w:p w14:paraId="47E2CD88">
            <w:pPr>
              <w:pStyle w:val="6"/>
              <w:spacing w:line="297" w:lineRule="exact"/>
              <w:ind w:left="569"/>
            </w:pPr>
            <w:r>
              <w:rPr>
                <w:spacing w:val="-10"/>
                <w:position w:val="3"/>
              </w:rPr>
              <w:t>points</w:t>
            </w:r>
          </w:p>
        </w:tc>
        <w:tc>
          <w:tcPr>
            <w:tcW w:w="1695" w:type="dxa"/>
            <w:vAlign w:val="top"/>
          </w:tcPr>
          <w:p w14:paraId="3AA1A74B">
            <w:pPr>
              <w:pStyle w:val="6"/>
              <w:spacing w:before="131" w:line="298" w:lineRule="exact"/>
              <w:ind w:left="260"/>
            </w:pPr>
            <w:r>
              <w:rPr>
                <w:spacing w:val="-18"/>
                <w:position w:val="3"/>
              </w:rPr>
              <w:t>Game</w:t>
            </w:r>
            <w:r>
              <w:rPr>
                <w:spacing w:val="14"/>
                <w:position w:val="3"/>
              </w:rPr>
              <w:t xml:space="preserve"> </w:t>
            </w:r>
            <w:r>
              <w:rPr>
                <w:spacing w:val="-18"/>
                <w:position w:val="3"/>
              </w:rPr>
              <w:t>points</w:t>
            </w:r>
          </w:p>
        </w:tc>
        <w:tc>
          <w:tcPr>
            <w:tcW w:w="1705" w:type="dxa"/>
            <w:vAlign w:val="top"/>
          </w:tcPr>
          <w:p w14:paraId="29FA70E1">
            <w:pPr>
              <w:pStyle w:val="6"/>
              <w:spacing w:line="280" w:lineRule="exact"/>
              <w:ind w:left="264"/>
            </w:pPr>
            <w:r>
              <w:rPr>
                <w:spacing w:val="-18"/>
                <w:position w:val="2"/>
              </w:rPr>
              <w:t>Game</w:t>
            </w:r>
            <w:r>
              <w:rPr>
                <w:spacing w:val="14"/>
                <w:position w:val="2"/>
              </w:rPr>
              <w:t xml:space="preserve"> </w:t>
            </w:r>
            <w:r>
              <w:rPr>
                <w:spacing w:val="-18"/>
                <w:position w:val="2"/>
              </w:rPr>
              <w:t>points</w:t>
            </w:r>
          </w:p>
          <w:p w14:paraId="686A5AAD">
            <w:pPr>
              <w:pStyle w:val="6"/>
              <w:spacing w:line="292" w:lineRule="exact"/>
              <w:ind w:left="367"/>
            </w:pPr>
            <w:r>
              <w:rPr>
                <w:spacing w:val="-8"/>
              </w:rPr>
              <w:t>difference</w:t>
            </w:r>
          </w:p>
        </w:tc>
      </w:tr>
      <w:tr w14:paraId="166947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705" w:type="dxa"/>
            <w:vAlign w:val="top"/>
          </w:tcPr>
          <w:p w14:paraId="4C711CE0">
            <w:pPr>
              <w:pStyle w:val="6"/>
              <w:spacing w:line="289" w:lineRule="exact"/>
              <w:ind w:left="263"/>
            </w:pPr>
            <w:r>
              <w:rPr>
                <w:spacing w:val="-19"/>
              </w:rPr>
              <w:t>5th Team</w:t>
            </w:r>
            <w:r>
              <w:rPr>
                <w:spacing w:val="8"/>
              </w:rPr>
              <w:t xml:space="preserve"> </w:t>
            </w:r>
            <w:r>
              <w:rPr>
                <w:spacing w:val="-19"/>
              </w:rPr>
              <w:t>D2</w:t>
            </w:r>
          </w:p>
        </w:tc>
        <w:tc>
          <w:tcPr>
            <w:tcW w:w="1700" w:type="dxa"/>
            <w:vAlign w:val="top"/>
          </w:tcPr>
          <w:p w14:paraId="1F46CD23">
            <w:pPr>
              <w:pStyle w:val="6"/>
              <w:spacing w:line="289" w:lineRule="exact"/>
              <w:ind w:left="802"/>
            </w:pPr>
            <w:r>
              <w:t>5</w:t>
            </w:r>
          </w:p>
        </w:tc>
        <w:tc>
          <w:tcPr>
            <w:tcW w:w="1695" w:type="dxa"/>
            <w:vAlign w:val="top"/>
          </w:tcPr>
          <w:p w14:paraId="0CC1033F">
            <w:pPr>
              <w:pStyle w:val="6"/>
              <w:spacing w:line="289" w:lineRule="exact"/>
              <w:ind w:left="418"/>
            </w:pPr>
            <w:r>
              <w:rPr>
                <w:spacing w:val="-18"/>
                <w:w w:val="97"/>
              </w:rPr>
              <w:t>260</w:t>
            </w:r>
            <w:r>
              <w:rPr>
                <w:spacing w:val="-8"/>
              </w:rPr>
              <w:t xml:space="preserve"> </w:t>
            </w:r>
            <w:r>
              <w:rPr>
                <w:spacing w:val="-18"/>
                <w:w w:val="97"/>
              </w:rPr>
              <w:t>– 265</w:t>
            </w:r>
          </w:p>
        </w:tc>
        <w:tc>
          <w:tcPr>
            <w:tcW w:w="1705" w:type="dxa"/>
            <w:vAlign w:val="top"/>
          </w:tcPr>
          <w:p w14:paraId="5095C12D">
            <w:pPr>
              <w:pStyle w:val="6"/>
              <w:spacing w:line="289" w:lineRule="exact"/>
              <w:ind w:left="740"/>
            </w:pPr>
            <w:r>
              <w:rPr>
                <w:spacing w:val="-7"/>
              </w:rPr>
              <w:t>-</w:t>
            </w:r>
            <w:r>
              <w:rPr>
                <w:spacing w:val="-2"/>
              </w:rPr>
              <w:t xml:space="preserve"> </w:t>
            </w:r>
            <w:r>
              <w:rPr>
                <w:spacing w:val="-7"/>
              </w:rPr>
              <w:t>5</w:t>
            </w:r>
          </w:p>
        </w:tc>
      </w:tr>
      <w:tr w14:paraId="14A413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705" w:type="dxa"/>
            <w:vAlign w:val="top"/>
          </w:tcPr>
          <w:p w14:paraId="5EF92B25">
            <w:pPr>
              <w:pStyle w:val="6"/>
              <w:spacing w:line="292" w:lineRule="exact"/>
              <w:ind w:left="259"/>
            </w:pPr>
            <w:r>
              <w:rPr>
                <w:spacing w:val="-17"/>
              </w:rPr>
              <w:t>6th Team</w:t>
            </w:r>
            <w:r>
              <w:rPr>
                <w:spacing w:val="-7"/>
              </w:rPr>
              <w:t xml:space="preserve"> </w:t>
            </w:r>
            <w:r>
              <w:rPr>
                <w:spacing w:val="-17"/>
              </w:rPr>
              <w:t>A2</w:t>
            </w:r>
          </w:p>
        </w:tc>
        <w:tc>
          <w:tcPr>
            <w:tcW w:w="1700" w:type="dxa"/>
            <w:vAlign w:val="top"/>
          </w:tcPr>
          <w:p w14:paraId="0ABAE019">
            <w:pPr>
              <w:pStyle w:val="6"/>
              <w:spacing w:line="292" w:lineRule="exact"/>
              <w:ind w:left="802"/>
            </w:pPr>
            <w:r>
              <w:t>5</w:t>
            </w:r>
          </w:p>
        </w:tc>
        <w:tc>
          <w:tcPr>
            <w:tcW w:w="1695" w:type="dxa"/>
            <w:vAlign w:val="top"/>
          </w:tcPr>
          <w:p w14:paraId="6ADF1122">
            <w:pPr>
              <w:pStyle w:val="6"/>
              <w:spacing w:line="292" w:lineRule="exact"/>
              <w:ind w:left="418"/>
            </w:pPr>
            <w:r>
              <w:rPr>
                <w:spacing w:val="-18"/>
                <w:w w:val="97"/>
              </w:rPr>
              <w:t>255</w:t>
            </w:r>
            <w:r>
              <w:rPr>
                <w:spacing w:val="-8"/>
              </w:rPr>
              <w:t xml:space="preserve"> </w:t>
            </w:r>
            <w:r>
              <w:rPr>
                <w:spacing w:val="-18"/>
                <w:w w:val="97"/>
              </w:rPr>
              <w:t>– 266</w:t>
            </w:r>
          </w:p>
        </w:tc>
        <w:tc>
          <w:tcPr>
            <w:tcW w:w="1705" w:type="dxa"/>
            <w:vAlign w:val="top"/>
          </w:tcPr>
          <w:p w14:paraId="442F04A9">
            <w:pPr>
              <w:pStyle w:val="6"/>
              <w:spacing w:line="292" w:lineRule="exact"/>
              <w:ind w:left="687"/>
            </w:pPr>
            <w:r>
              <w:rPr>
                <w:spacing w:val="-18"/>
              </w:rPr>
              <w:t>-</w:t>
            </w:r>
            <w:r>
              <w:rPr>
                <w:spacing w:val="10"/>
              </w:rPr>
              <w:t xml:space="preserve"> </w:t>
            </w:r>
            <w:r>
              <w:rPr>
                <w:spacing w:val="-18"/>
              </w:rPr>
              <w:t>11</w:t>
            </w:r>
          </w:p>
        </w:tc>
      </w:tr>
      <w:tr w14:paraId="1A6FDB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5" w:type="dxa"/>
            <w:vAlign w:val="top"/>
          </w:tcPr>
          <w:p w14:paraId="595CD9BF">
            <w:pPr>
              <w:pStyle w:val="6"/>
              <w:spacing w:line="289" w:lineRule="exact"/>
              <w:ind w:left="258"/>
            </w:pPr>
            <w:r>
              <w:rPr>
                <w:spacing w:val="-19"/>
              </w:rPr>
              <w:t>7th Team</w:t>
            </w:r>
            <w:r>
              <w:rPr>
                <w:spacing w:val="12"/>
              </w:rPr>
              <w:t xml:space="preserve"> </w:t>
            </w:r>
            <w:r>
              <w:rPr>
                <w:spacing w:val="-19"/>
              </w:rPr>
              <w:t>D3</w:t>
            </w:r>
          </w:p>
        </w:tc>
        <w:tc>
          <w:tcPr>
            <w:tcW w:w="1700" w:type="dxa"/>
            <w:vAlign w:val="top"/>
          </w:tcPr>
          <w:p w14:paraId="113B54AB">
            <w:pPr>
              <w:pStyle w:val="6"/>
              <w:spacing w:line="289" w:lineRule="exact"/>
              <w:ind w:left="796"/>
            </w:pPr>
            <w:r>
              <w:t>4</w:t>
            </w:r>
          </w:p>
        </w:tc>
        <w:tc>
          <w:tcPr>
            <w:tcW w:w="1695" w:type="dxa"/>
            <w:vAlign w:val="top"/>
          </w:tcPr>
          <w:p w14:paraId="5CA3472B">
            <w:pPr>
              <w:pStyle w:val="6"/>
              <w:spacing w:line="289" w:lineRule="exact"/>
              <w:ind w:left="418"/>
            </w:pPr>
            <w:r>
              <w:rPr>
                <w:spacing w:val="-16"/>
                <w:w w:val="96"/>
              </w:rPr>
              <w:t>239</w:t>
            </w:r>
            <w:r>
              <w:rPr>
                <w:spacing w:val="-14"/>
              </w:rPr>
              <w:t xml:space="preserve"> </w:t>
            </w:r>
            <w:r>
              <w:rPr>
                <w:spacing w:val="-16"/>
                <w:w w:val="96"/>
              </w:rPr>
              <w:t>– 246</w:t>
            </w:r>
          </w:p>
        </w:tc>
        <w:tc>
          <w:tcPr>
            <w:tcW w:w="1705" w:type="dxa"/>
            <w:vAlign w:val="top"/>
          </w:tcPr>
          <w:p w14:paraId="24A6DCA3">
            <w:pPr>
              <w:pStyle w:val="6"/>
              <w:spacing w:line="289" w:lineRule="exact"/>
              <w:ind w:left="740"/>
            </w:pPr>
            <w:r>
              <w:rPr>
                <w:spacing w:val="-7"/>
              </w:rPr>
              <w:t>- 7</w:t>
            </w:r>
          </w:p>
        </w:tc>
      </w:tr>
      <w:tr w14:paraId="1047E4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705" w:type="dxa"/>
            <w:vAlign w:val="top"/>
          </w:tcPr>
          <w:p w14:paraId="7835C2B2">
            <w:pPr>
              <w:pStyle w:val="6"/>
              <w:spacing w:line="297" w:lineRule="exact"/>
              <w:ind w:left="260"/>
            </w:pPr>
            <w:r>
              <w:rPr>
                <w:spacing w:val="-17"/>
              </w:rPr>
              <w:t>8th Team</w:t>
            </w:r>
            <w:r>
              <w:rPr>
                <w:spacing w:val="-8"/>
              </w:rPr>
              <w:t xml:space="preserve"> </w:t>
            </w:r>
            <w:r>
              <w:rPr>
                <w:spacing w:val="-17"/>
              </w:rPr>
              <w:t>A3</w:t>
            </w:r>
          </w:p>
        </w:tc>
        <w:tc>
          <w:tcPr>
            <w:tcW w:w="1700" w:type="dxa"/>
            <w:vAlign w:val="top"/>
          </w:tcPr>
          <w:p w14:paraId="5528CEB4">
            <w:pPr>
              <w:pStyle w:val="6"/>
              <w:spacing w:line="297" w:lineRule="exact"/>
              <w:ind w:left="796"/>
            </w:pPr>
            <w:r>
              <w:t>4</w:t>
            </w:r>
          </w:p>
        </w:tc>
        <w:tc>
          <w:tcPr>
            <w:tcW w:w="1695" w:type="dxa"/>
            <w:vAlign w:val="top"/>
          </w:tcPr>
          <w:p w14:paraId="7C292246">
            <w:pPr>
              <w:pStyle w:val="6"/>
              <w:spacing w:line="297" w:lineRule="exact"/>
              <w:ind w:left="418"/>
            </w:pPr>
            <w:r>
              <w:rPr>
                <w:spacing w:val="-18"/>
                <w:w w:val="97"/>
              </w:rPr>
              <w:t>250</w:t>
            </w:r>
            <w:r>
              <w:rPr>
                <w:spacing w:val="-8"/>
              </w:rPr>
              <w:t xml:space="preserve"> </w:t>
            </w:r>
            <w:r>
              <w:rPr>
                <w:spacing w:val="-18"/>
                <w:w w:val="97"/>
              </w:rPr>
              <w:t>– 270</w:t>
            </w:r>
          </w:p>
        </w:tc>
        <w:tc>
          <w:tcPr>
            <w:tcW w:w="1705" w:type="dxa"/>
            <w:vAlign w:val="top"/>
          </w:tcPr>
          <w:p w14:paraId="40C6B16E">
            <w:pPr>
              <w:pStyle w:val="6"/>
              <w:spacing w:line="297" w:lineRule="exact"/>
              <w:ind w:left="687"/>
            </w:pPr>
            <w:r>
              <w:rPr>
                <w:spacing w:val="-15"/>
              </w:rPr>
              <w:t>-</w:t>
            </w:r>
            <w:r>
              <w:rPr>
                <w:spacing w:val="-5"/>
              </w:rPr>
              <w:t xml:space="preserve"> </w:t>
            </w:r>
            <w:r>
              <w:rPr>
                <w:spacing w:val="-15"/>
              </w:rPr>
              <w:t>20</w:t>
            </w:r>
          </w:p>
        </w:tc>
      </w:tr>
    </w:tbl>
    <w:p w14:paraId="57EBE4FA">
      <w:pPr>
        <w:pStyle w:val="2"/>
        <w:spacing w:before="228" w:line="292" w:lineRule="exact"/>
        <w:rPr>
          <w:sz w:val="24"/>
          <w:szCs w:val="24"/>
        </w:rPr>
      </w:pPr>
      <w:r>
        <w:rPr>
          <w:b/>
          <w:bCs/>
          <w:spacing w:val="-17"/>
          <w:position w:val="3"/>
          <w:sz w:val="24"/>
          <w:szCs w:val="24"/>
        </w:rPr>
        <w:t>D.6            Home and away games</w:t>
      </w:r>
      <w:r>
        <w:rPr>
          <w:b/>
          <w:bCs/>
          <w:spacing w:val="-5"/>
          <w:position w:val="3"/>
          <w:sz w:val="24"/>
          <w:szCs w:val="24"/>
        </w:rPr>
        <w:t xml:space="preserve"> </w:t>
      </w:r>
      <w:r>
        <w:rPr>
          <w:b/>
          <w:bCs/>
          <w:spacing w:val="-17"/>
          <w:position w:val="3"/>
          <w:sz w:val="24"/>
          <w:szCs w:val="24"/>
        </w:rPr>
        <w:t>(aggreg</w:t>
      </w:r>
      <w:r>
        <w:rPr>
          <w:b/>
          <w:bCs/>
          <w:spacing w:val="-18"/>
          <w:position w:val="3"/>
          <w:sz w:val="24"/>
          <w:szCs w:val="24"/>
        </w:rPr>
        <w:t>ate score)</w:t>
      </w:r>
    </w:p>
    <w:p w14:paraId="53AE67F1">
      <w:pPr>
        <w:pStyle w:val="2"/>
        <w:spacing w:before="72" w:line="292" w:lineRule="exact"/>
        <w:jc w:val="right"/>
        <w:rPr>
          <w:sz w:val="24"/>
          <w:szCs w:val="24"/>
        </w:rPr>
      </w:pPr>
      <w:r>
        <w:rPr>
          <w:b/>
          <w:bCs/>
          <w:spacing w:val="-12"/>
          <w:position w:val="3"/>
          <w:sz w:val="23"/>
          <w:szCs w:val="23"/>
        </w:rPr>
        <w:t xml:space="preserve">D.6.1         </w:t>
      </w:r>
      <w:r>
        <w:rPr>
          <w:spacing w:val="-12"/>
          <w:position w:val="3"/>
          <w:sz w:val="24"/>
          <w:szCs w:val="24"/>
        </w:rPr>
        <w:t>For</w:t>
      </w:r>
      <w:r>
        <w:rPr>
          <w:spacing w:val="30"/>
          <w:position w:val="3"/>
          <w:sz w:val="24"/>
          <w:szCs w:val="24"/>
        </w:rPr>
        <w:t xml:space="preserve"> </w:t>
      </w:r>
      <w:r>
        <w:rPr>
          <w:spacing w:val="-12"/>
          <w:position w:val="3"/>
          <w:sz w:val="24"/>
          <w:szCs w:val="24"/>
        </w:rPr>
        <w:t>a</w:t>
      </w:r>
      <w:r>
        <w:rPr>
          <w:spacing w:val="23"/>
          <w:w w:val="101"/>
          <w:position w:val="3"/>
          <w:sz w:val="24"/>
          <w:szCs w:val="24"/>
        </w:rPr>
        <w:t xml:space="preserve"> </w:t>
      </w:r>
      <w:r>
        <w:rPr>
          <w:spacing w:val="-12"/>
          <w:position w:val="3"/>
          <w:sz w:val="24"/>
          <w:szCs w:val="24"/>
        </w:rPr>
        <w:t>2-</w:t>
      </w:r>
      <w:r>
        <w:rPr>
          <w:rFonts w:hint="eastAsia" w:eastAsia="宋体"/>
          <w:spacing w:val="-12"/>
          <w:position w:val="3"/>
          <w:sz w:val="24"/>
          <w:szCs w:val="24"/>
          <w:lang w:eastAsia="zh-CN"/>
        </w:rPr>
        <w:t>game</w:t>
      </w:r>
      <w:r>
        <w:rPr>
          <w:spacing w:val="31"/>
          <w:w w:val="101"/>
          <w:position w:val="3"/>
          <w:sz w:val="24"/>
          <w:szCs w:val="24"/>
        </w:rPr>
        <w:t xml:space="preserve"> </w:t>
      </w:r>
      <w:r>
        <w:rPr>
          <w:spacing w:val="-12"/>
          <w:position w:val="3"/>
          <w:sz w:val="24"/>
          <w:szCs w:val="24"/>
        </w:rPr>
        <w:t>home</w:t>
      </w:r>
      <w:r>
        <w:rPr>
          <w:spacing w:val="30"/>
          <w:position w:val="3"/>
          <w:sz w:val="24"/>
          <w:szCs w:val="24"/>
        </w:rPr>
        <w:t xml:space="preserve"> </w:t>
      </w:r>
      <w:r>
        <w:rPr>
          <w:spacing w:val="-12"/>
          <w:position w:val="3"/>
          <w:sz w:val="24"/>
          <w:szCs w:val="24"/>
        </w:rPr>
        <w:t>an</w:t>
      </w:r>
      <w:r>
        <w:rPr>
          <w:spacing w:val="-13"/>
          <w:position w:val="3"/>
          <w:sz w:val="24"/>
          <w:szCs w:val="24"/>
        </w:rPr>
        <w:t>d</w:t>
      </w:r>
      <w:r>
        <w:rPr>
          <w:spacing w:val="30"/>
          <w:position w:val="3"/>
          <w:sz w:val="24"/>
          <w:szCs w:val="24"/>
        </w:rPr>
        <w:t xml:space="preserve"> </w:t>
      </w:r>
      <w:r>
        <w:rPr>
          <w:spacing w:val="-13"/>
          <w:position w:val="3"/>
          <w:sz w:val="24"/>
          <w:szCs w:val="24"/>
        </w:rPr>
        <w:t>away</w:t>
      </w:r>
      <w:r>
        <w:rPr>
          <w:spacing w:val="14"/>
          <w:position w:val="3"/>
          <w:sz w:val="24"/>
          <w:szCs w:val="24"/>
        </w:rPr>
        <w:t xml:space="preserve"> </w:t>
      </w:r>
      <w:r>
        <w:rPr>
          <w:spacing w:val="-13"/>
          <w:position w:val="3"/>
          <w:sz w:val="24"/>
          <w:szCs w:val="24"/>
        </w:rPr>
        <w:t>total</w:t>
      </w:r>
      <w:r>
        <w:rPr>
          <w:spacing w:val="34"/>
          <w:position w:val="3"/>
          <w:sz w:val="24"/>
          <w:szCs w:val="24"/>
        </w:rPr>
        <w:t xml:space="preserve"> </w:t>
      </w:r>
      <w:r>
        <w:rPr>
          <w:spacing w:val="-13"/>
          <w:position w:val="3"/>
          <w:sz w:val="24"/>
          <w:szCs w:val="24"/>
        </w:rPr>
        <w:t>points</w:t>
      </w:r>
      <w:r>
        <w:rPr>
          <w:spacing w:val="25"/>
          <w:position w:val="3"/>
          <w:sz w:val="24"/>
          <w:szCs w:val="24"/>
        </w:rPr>
        <w:t xml:space="preserve"> </w:t>
      </w:r>
      <w:r>
        <w:rPr>
          <w:spacing w:val="-13"/>
          <w:position w:val="3"/>
          <w:sz w:val="24"/>
          <w:szCs w:val="24"/>
        </w:rPr>
        <w:t>series</w:t>
      </w:r>
      <w:r>
        <w:rPr>
          <w:spacing w:val="27"/>
          <w:position w:val="3"/>
          <w:sz w:val="24"/>
          <w:szCs w:val="24"/>
        </w:rPr>
        <w:t xml:space="preserve"> </w:t>
      </w:r>
      <w:r>
        <w:rPr>
          <w:spacing w:val="-13"/>
          <w:position w:val="3"/>
          <w:sz w:val="24"/>
          <w:szCs w:val="24"/>
        </w:rPr>
        <w:t>(aggregated</w:t>
      </w:r>
      <w:r>
        <w:rPr>
          <w:spacing w:val="25"/>
          <w:position w:val="3"/>
          <w:sz w:val="24"/>
          <w:szCs w:val="24"/>
        </w:rPr>
        <w:t xml:space="preserve"> </w:t>
      </w:r>
      <w:r>
        <w:rPr>
          <w:spacing w:val="-13"/>
          <w:position w:val="3"/>
          <w:sz w:val="24"/>
          <w:szCs w:val="24"/>
        </w:rPr>
        <w:t>score)</w:t>
      </w:r>
      <w:r>
        <w:rPr>
          <w:spacing w:val="32"/>
          <w:position w:val="3"/>
          <w:sz w:val="24"/>
          <w:szCs w:val="24"/>
        </w:rPr>
        <w:t xml:space="preserve"> </w:t>
      </w:r>
      <w:r>
        <w:rPr>
          <w:spacing w:val="-13"/>
          <w:position w:val="3"/>
          <w:sz w:val="24"/>
          <w:szCs w:val="24"/>
        </w:rPr>
        <w:t>competition</w:t>
      </w:r>
    </w:p>
    <w:p w14:paraId="19D8765E">
      <w:pPr>
        <w:pStyle w:val="2"/>
        <w:spacing w:line="293" w:lineRule="exact"/>
        <w:ind w:left="986"/>
        <w:rPr>
          <w:sz w:val="24"/>
          <w:szCs w:val="24"/>
        </w:rPr>
      </w:pPr>
      <w:r>
        <w:rPr>
          <w:spacing w:val="-13"/>
          <w:position w:val="3"/>
          <w:sz w:val="24"/>
          <w:szCs w:val="24"/>
        </w:rPr>
        <w:t>system, the 2 games shall b</w:t>
      </w:r>
      <w:r>
        <w:rPr>
          <w:spacing w:val="-14"/>
          <w:position w:val="3"/>
          <w:sz w:val="24"/>
          <w:szCs w:val="24"/>
        </w:rPr>
        <w:t>e considered as</w:t>
      </w:r>
      <w:r>
        <w:rPr>
          <w:spacing w:val="9"/>
          <w:position w:val="3"/>
          <w:sz w:val="24"/>
          <w:szCs w:val="24"/>
        </w:rPr>
        <w:t xml:space="preserve"> </w:t>
      </w:r>
      <w:r>
        <w:rPr>
          <w:rFonts w:hint="eastAsia" w:eastAsia="宋体"/>
          <w:spacing w:val="9"/>
          <w:position w:val="3"/>
          <w:sz w:val="24"/>
          <w:szCs w:val="24"/>
          <w:lang w:eastAsia="zh-CN"/>
        </w:rPr>
        <w:t>one</w:t>
      </w:r>
      <w:r>
        <w:rPr>
          <w:spacing w:val="1"/>
          <w:position w:val="3"/>
          <w:sz w:val="24"/>
          <w:szCs w:val="24"/>
        </w:rPr>
        <w:t xml:space="preserve"> </w:t>
      </w:r>
      <w:r>
        <w:rPr>
          <w:spacing w:val="-14"/>
          <w:position w:val="3"/>
          <w:sz w:val="24"/>
          <w:szCs w:val="24"/>
        </w:rPr>
        <w:t>game</w:t>
      </w:r>
      <w:r>
        <w:rPr>
          <w:spacing w:val="1"/>
          <w:position w:val="3"/>
          <w:sz w:val="24"/>
          <w:szCs w:val="24"/>
        </w:rPr>
        <w:t xml:space="preserve"> </w:t>
      </w:r>
      <w:r>
        <w:rPr>
          <w:spacing w:val="-14"/>
          <w:position w:val="3"/>
          <w:sz w:val="24"/>
          <w:szCs w:val="24"/>
        </w:rPr>
        <w:t>of 80</w:t>
      </w:r>
      <w:r>
        <w:rPr>
          <w:spacing w:val="1"/>
          <w:position w:val="3"/>
          <w:sz w:val="24"/>
          <w:szCs w:val="24"/>
        </w:rPr>
        <w:t xml:space="preserve"> </w:t>
      </w:r>
      <w:r>
        <w:rPr>
          <w:spacing w:val="-14"/>
          <w:position w:val="3"/>
          <w:sz w:val="24"/>
          <w:szCs w:val="24"/>
        </w:rPr>
        <w:t>minutes</w:t>
      </w:r>
      <w:r>
        <w:rPr>
          <w:spacing w:val="1"/>
          <w:position w:val="3"/>
          <w:sz w:val="24"/>
          <w:szCs w:val="24"/>
        </w:rPr>
        <w:t xml:space="preserve"> </w:t>
      </w:r>
      <w:r>
        <w:rPr>
          <w:spacing w:val="-14"/>
          <w:position w:val="3"/>
          <w:sz w:val="24"/>
          <w:szCs w:val="24"/>
        </w:rPr>
        <w:t>duration.</w:t>
      </w:r>
    </w:p>
    <w:p w14:paraId="3FD6F226">
      <w:pPr>
        <w:pStyle w:val="2"/>
        <w:spacing w:before="72" w:line="298" w:lineRule="exact"/>
        <w:ind w:left="4"/>
        <w:rPr>
          <w:sz w:val="24"/>
          <w:szCs w:val="24"/>
        </w:rPr>
      </w:pPr>
      <w:r>
        <w:rPr>
          <w:b/>
          <w:bCs/>
          <w:spacing w:val="-10"/>
          <w:position w:val="3"/>
          <w:sz w:val="23"/>
          <w:szCs w:val="23"/>
        </w:rPr>
        <w:t xml:space="preserve">D.6.2         </w:t>
      </w:r>
      <w:r>
        <w:rPr>
          <w:spacing w:val="-10"/>
          <w:position w:val="3"/>
          <w:sz w:val="24"/>
          <w:szCs w:val="24"/>
        </w:rPr>
        <w:t>If the score is tied at the end</w:t>
      </w:r>
      <w:r>
        <w:rPr>
          <w:spacing w:val="-11"/>
          <w:position w:val="3"/>
          <w:sz w:val="24"/>
          <w:szCs w:val="24"/>
        </w:rPr>
        <w:t xml:space="preserve"> of the first game, no</w:t>
      </w:r>
      <w:r>
        <w:rPr>
          <w:position w:val="3"/>
          <w:sz w:val="24"/>
          <w:szCs w:val="24"/>
        </w:rPr>
        <w:t xml:space="preserve"> </w:t>
      </w:r>
      <w:r>
        <w:rPr>
          <w:spacing w:val="-11"/>
          <w:position w:val="3"/>
          <w:sz w:val="24"/>
          <w:szCs w:val="24"/>
        </w:rPr>
        <w:t>overtime shall</w:t>
      </w:r>
      <w:r>
        <w:rPr>
          <w:spacing w:val="6"/>
          <w:position w:val="3"/>
          <w:sz w:val="24"/>
          <w:szCs w:val="24"/>
        </w:rPr>
        <w:t xml:space="preserve"> </w:t>
      </w:r>
      <w:r>
        <w:rPr>
          <w:spacing w:val="-11"/>
          <w:position w:val="3"/>
          <w:sz w:val="24"/>
          <w:szCs w:val="24"/>
        </w:rPr>
        <w:t>be</w:t>
      </w:r>
      <w:r>
        <w:rPr>
          <w:spacing w:val="5"/>
          <w:position w:val="3"/>
          <w:sz w:val="24"/>
          <w:szCs w:val="24"/>
        </w:rPr>
        <w:t xml:space="preserve"> </w:t>
      </w:r>
      <w:r>
        <w:rPr>
          <w:spacing w:val="-11"/>
          <w:position w:val="3"/>
          <w:sz w:val="24"/>
          <w:szCs w:val="24"/>
        </w:rPr>
        <w:t>played.</w:t>
      </w:r>
    </w:p>
    <w:p w14:paraId="0B97D827">
      <w:pPr>
        <w:pStyle w:val="2"/>
        <w:spacing w:before="66" w:line="255" w:lineRule="auto"/>
        <w:ind w:left="991" w:hanging="987"/>
        <w:rPr>
          <w:sz w:val="24"/>
          <w:szCs w:val="24"/>
        </w:rPr>
      </w:pPr>
      <w:r>
        <w:rPr>
          <w:b/>
          <w:bCs/>
          <w:spacing w:val="-11"/>
          <w:sz w:val="23"/>
          <w:szCs w:val="23"/>
        </w:rPr>
        <w:t xml:space="preserve">D.6.3         </w:t>
      </w:r>
      <w:r>
        <w:rPr>
          <w:spacing w:val="-11"/>
          <w:sz w:val="24"/>
          <w:szCs w:val="24"/>
        </w:rPr>
        <w:t>If the</w:t>
      </w:r>
      <w:r>
        <w:rPr>
          <w:spacing w:val="14"/>
          <w:sz w:val="24"/>
          <w:szCs w:val="24"/>
        </w:rPr>
        <w:t xml:space="preserve"> </w:t>
      </w:r>
      <w:r>
        <w:rPr>
          <w:spacing w:val="-11"/>
          <w:sz w:val="24"/>
          <w:szCs w:val="24"/>
        </w:rPr>
        <w:t>aggregated</w:t>
      </w:r>
      <w:r>
        <w:rPr>
          <w:spacing w:val="9"/>
          <w:sz w:val="24"/>
          <w:szCs w:val="24"/>
        </w:rPr>
        <w:t xml:space="preserve"> </w:t>
      </w:r>
      <w:r>
        <w:rPr>
          <w:spacing w:val="-11"/>
          <w:sz w:val="24"/>
          <w:szCs w:val="24"/>
        </w:rPr>
        <w:t>score</w:t>
      </w:r>
      <w:r>
        <w:rPr>
          <w:spacing w:val="12"/>
          <w:sz w:val="24"/>
          <w:szCs w:val="24"/>
        </w:rPr>
        <w:t xml:space="preserve"> </w:t>
      </w:r>
      <w:r>
        <w:rPr>
          <w:spacing w:val="-11"/>
          <w:sz w:val="24"/>
          <w:szCs w:val="24"/>
        </w:rPr>
        <w:t>of</w:t>
      </w:r>
      <w:r>
        <w:rPr>
          <w:spacing w:val="17"/>
          <w:sz w:val="24"/>
          <w:szCs w:val="24"/>
        </w:rPr>
        <w:t xml:space="preserve"> </w:t>
      </w:r>
      <w:r>
        <w:rPr>
          <w:spacing w:val="-11"/>
          <w:sz w:val="24"/>
          <w:szCs w:val="24"/>
        </w:rPr>
        <w:t>both</w:t>
      </w:r>
      <w:r>
        <w:rPr>
          <w:spacing w:val="12"/>
          <w:sz w:val="24"/>
          <w:szCs w:val="24"/>
        </w:rPr>
        <w:t xml:space="preserve"> </w:t>
      </w:r>
      <w:r>
        <w:rPr>
          <w:spacing w:val="-11"/>
          <w:sz w:val="24"/>
          <w:szCs w:val="24"/>
        </w:rPr>
        <w:t>games</w:t>
      </w:r>
      <w:r>
        <w:rPr>
          <w:spacing w:val="14"/>
          <w:sz w:val="24"/>
          <w:szCs w:val="24"/>
        </w:rPr>
        <w:t xml:space="preserve"> </w:t>
      </w:r>
      <w:r>
        <w:rPr>
          <w:spacing w:val="-11"/>
          <w:sz w:val="24"/>
          <w:szCs w:val="24"/>
        </w:rPr>
        <w:t>is tied, the</w:t>
      </w:r>
      <w:r>
        <w:rPr>
          <w:spacing w:val="9"/>
          <w:sz w:val="24"/>
          <w:szCs w:val="24"/>
        </w:rPr>
        <w:t xml:space="preserve"> </w:t>
      </w:r>
      <w:r>
        <w:rPr>
          <w:spacing w:val="-11"/>
          <w:sz w:val="24"/>
          <w:szCs w:val="24"/>
        </w:rPr>
        <w:t>second</w:t>
      </w:r>
      <w:r>
        <w:rPr>
          <w:spacing w:val="12"/>
          <w:sz w:val="24"/>
          <w:szCs w:val="24"/>
        </w:rPr>
        <w:t xml:space="preserve"> </w:t>
      </w:r>
      <w:r>
        <w:rPr>
          <w:spacing w:val="-11"/>
          <w:sz w:val="24"/>
          <w:szCs w:val="24"/>
        </w:rPr>
        <w:t>game</w:t>
      </w:r>
      <w:r>
        <w:rPr>
          <w:spacing w:val="9"/>
          <w:sz w:val="24"/>
          <w:szCs w:val="24"/>
        </w:rPr>
        <w:t xml:space="preserve"> </w:t>
      </w:r>
      <w:r>
        <w:rPr>
          <w:spacing w:val="-11"/>
          <w:sz w:val="24"/>
          <w:szCs w:val="24"/>
        </w:rPr>
        <w:t>shall</w:t>
      </w:r>
      <w:r>
        <w:rPr>
          <w:spacing w:val="16"/>
          <w:sz w:val="24"/>
          <w:szCs w:val="24"/>
        </w:rPr>
        <w:t xml:space="preserve"> </w:t>
      </w:r>
      <w:r>
        <w:rPr>
          <w:spacing w:val="-11"/>
          <w:sz w:val="24"/>
          <w:szCs w:val="24"/>
        </w:rPr>
        <w:t>continue</w:t>
      </w:r>
      <w:r>
        <w:rPr>
          <w:spacing w:val="-12"/>
          <w:sz w:val="24"/>
          <w:szCs w:val="24"/>
        </w:rPr>
        <w:t xml:space="preserve"> with</w:t>
      </w:r>
      <w:r>
        <w:rPr>
          <w:sz w:val="24"/>
          <w:szCs w:val="24"/>
        </w:rPr>
        <w:t xml:space="preserve"> </w:t>
      </w:r>
      <w:r>
        <w:rPr>
          <w:spacing w:val="-12"/>
          <w:sz w:val="24"/>
          <w:szCs w:val="24"/>
        </w:rPr>
        <w:t>as many overtimes of 5 minutes as</w:t>
      </w:r>
      <w:r>
        <w:rPr>
          <w:spacing w:val="2"/>
          <w:sz w:val="24"/>
          <w:szCs w:val="24"/>
        </w:rPr>
        <w:t xml:space="preserve"> </w:t>
      </w:r>
      <w:r>
        <w:rPr>
          <w:spacing w:val="-12"/>
          <w:sz w:val="24"/>
          <w:szCs w:val="24"/>
        </w:rPr>
        <w:t>necessary to</w:t>
      </w:r>
      <w:r>
        <w:rPr>
          <w:spacing w:val="6"/>
          <w:sz w:val="24"/>
          <w:szCs w:val="24"/>
        </w:rPr>
        <w:t xml:space="preserve"> </w:t>
      </w:r>
      <w:r>
        <w:rPr>
          <w:spacing w:val="-12"/>
          <w:sz w:val="24"/>
          <w:szCs w:val="24"/>
        </w:rPr>
        <w:t>break the ti</w:t>
      </w:r>
      <w:r>
        <w:rPr>
          <w:spacing w:val="-13"/>
          <w:sz w:val="24"/>
          <w:szCs w:val="24"/>
        </w:rPr>
        <w:t>e.</w:t>
      </w:r>
    </w:p>
    <w:p w14:paraId="2CBBEC94">
      <w:pPr>
        <w:pStyle w:val="2"/>
        <w:spacing w:before="72" w:line="298" w:lineRule="exact"/>
        <w:ind w:left="4"/>
        <w:rPr>
          <w:sz w:val="24"/>
          <w:szCs w:val="24"/>
        </w:rPr>
      </w:pPr>
      <w:r>
        <w:rPr>
          <w:b/>
          <w:bCs/>
          <w:spacing w:val="-11"/>
          <w:sz w:val="23"/>
          <w:szCs w:val="23"/>
        </w:rPr>
        <w:t>D.6.4</w:t>
      </w:r>
      <w:r>
        <w:rPr>
          <w:b/>
          <w:bCs/>
          <w:spacing w:val="10"/>
          <w:sz w:val="23"/>
          <w:szCs w:val="23"/>
        </w:rPr>
        <w:t xml:space="preserve">       </w:t>
      </w:r>
      <w:r>
        <w:rPr>
          <w:spacing w:val="-11"/>
          <w:sz w:val="24"/>
          <w:szCs w:val="24"/>
        </w:rPr>
        <w:t>The winner of the series shall be the team that:</w:t>
      </w:r>
    </w:p>
    <w:p w14:paraId="5BAAD9A2">
      <w:pPr>
        <w:pStyle w:val="2"/>
        <w:spacing w:before="9" w:line="298" w:lineRule="exact"/>
        <w:ind w:left="990"/>
        <w:rPr>
          <w:sz w:val="24"/>
          <w:szCs w:val="24"/>
        </w:rPr>
      </w:pPr>
      <w:r>
        <w:rPr>
          <w:spacing w:val="-10"/>
          <w:position w:val="3"/>
          <w:sz w:val="24"/>
          <w:szCs w:val="24"/>
        </w:rPr>
        <w:t>•</w:t>
      </w:r>
      <w:r>
        <w:rPr>
          <w:position w:val="3"/>
          <w:sz w:val="24"/>
          <w:szCs w:val="24"/>
        </w:rPr>
        <w:t xml:space="preserve">     </w:t>
      </w:r>
      <w:r>
        <w:rPr>
          <w:spacing w:val="-10"/>
          <w:position w:val="3"/>
          <w:sz w:val="24"/>
          <w:szCs w:val="24"/>
        </w:rPr>
        <w:t>Is the</w:t>
      </w:r>
      <w:r>
        <w:rPr>
          <w:spacing w:val="-9"/>
          <w:position w:val="3"/>
          <w:sz w:val="24"/>
          <w:szCs w:val="24"/>
        </w:rPr>
        <w:t xml:space="preserve"> </w:t>
      </w:r>
      <w:r>
        <w:rPr>
          <w:spacing w:val="-10"/>
          <w:position w:val="3"/>
          <w:sz w:val="24"/>
          <w:szCs w:val="24"/>
        </w:rPr>
        <w:t>winner of both games.</w:t>
      </w:r>
    </w:p>
    <w:p w14:paraId="3F975510">
      <w:pPr>
        <w:pStyle w:val="2"/>
        <w:spacing w:before="9" w:line="255" w:lineRule="auto"/>
        <w:ind w:left="1412" w:right="54" w:hanging="422"/>
        <w:rPr>
          <w:sz w:val="24"/>
          <w:szCs w:val="24"/>
        </w:rPr>
      </w:pPr>
      <w:r>
        <w:rPr>
          <w:spacing w:val="-11"/>
          <w:sz w:val="24"/>
          <w:szCs w:val="24"/>
        </w:rPr>
        <w:t>•     Has scored the greater number</w:t>
      </w:r>
      <w:r>
        <w:rPr>
          <w:spacing w:val="1"/>
          <w:sz w:val="24"/>
          <w:szCs w:val="24"/>
        </w:rPr>
        <w:t xml:space="preserve"> </w:t>
      </w:r>
      <w:r>
        <w:rPr>
          <w:spacing w:val="-11"/>
          <w:sz w:val="24"/>
          <w:szCs w:val="24"/>
        </w:rPr>
        <w:t>of aggregated</w:t>
      </w:r>
      <w:r>
        <w:rPr>
          <w:spacing w:val="1"/>
          <w:sz w:val="24"/>
          <w:szCs w:val="24"/>
        </w:rPr>
        <w:t xml:space="preserve"> </w:t>
      </w:r>
      <w:r>
        <w:rPr>
          <w:spacing w:val="-11"/>
          <w:sz w:val="24"/>
          <w:szCs w:val="24"/>
        </w:rPr>
        <w:t>game</w:t>
      </w:r>
      <w:r>
        <w:rPr>
          <w:spacing w:val="6"/>
          <w:sz w:val="24"/>
          <w:szCs w:val="24"/>
        </w:rPr>
        <w:t xml:space="preserve"> </w:t>
      </w:r>
      <w:r>
        <w:rPr>
          <w:spacing w:val="-11"/>
          <w:sz w:val="24"/>
          <w:szCs w:val="24"/>
        </w:rPr>
        <w:t>points</w:t>
      </w:r>
      <w:r>
        <w:rPr>
          <w:spacing w:val="2"/>
          <w:sz w:val="24"/>
          <w:szCs w:val="24"/>
        </w:rPr>
        <w:t xml:space="preserve"> </w:t>
      </w:r>
      <w:r>
        <w:rPr>
          <w:spacing w:val="-11"/>
          <w:sz w:val="24"/>
          <w:szCs w:val="24"/>
        </w:rPr>
        <w:t>at the end</w:t>
      </w:r>
      <w:r>
        <w:rPr>
          <w:sz w:val="24"/>
          <w:szCs w:val="24"/>
        </w:rPr>
        <w:t xml:space="preserve"> </w:t>
      </w:r>
      <w:r>
        <w:rPr>
          <w:spacing w:val="-12"/>
          <w:sz w:val="24"/>
          <w:szCs w:val="24"/>
        </w:rPr>
        <w:t>of the</w:t>
      </w:r>
      <w:r>
        <w:rPr>
          <w:sz w:val="24"/>
          <w:szCs w:val="24"/>
        </w:rPr>
        <w:t xml:space="preserve"> </w:t>
      </w:r>
      <w:r>
        <w:rPr>
          <w:spacing w:val="-14"/>
          <w:sz w:val="24"/>
          <w:szCs w:val="24"/>
        </w:rPr>
        <w:t>second</w:t>
      </w:r>
      <w:r>
        <w:rPr>
          <w:spacing w:val="-6"/>
          <w:sz w:val="24"/>
          <w:szCs w:val="24"/>
        </w:rPr>
        <w:t xml:space="preserve"> </w:t>
      </w:r>
      <w:r>
        <w:rPr>
          <w:spacing w:val="-14"/>
          <w:sz w:val="24"/>
          <w:szCs w:val="24"/>
        </w:rPr>
        <w:t>game, if both teams have won</w:t>
      </w:r>
      <w:r>
        <w:rPr>
          <w:spacing w:val="8"/>
          <w:sz w:val="24"/>
          <w:szCs w:val="24"/>
        </w:rPr>
        <w:t xml:space="preserve"> </w:t>
      </w:r>
      <w:r>
        <w:rPr>
          <w:spacing w:val="-14"/>
          <w:sz w:val="24"/>
          <w:szCs w:val="24"/>
        </w:rPr>
        <w:t>1 game.</w:t>
      </w:r>
    </w:p>
    <w:p w14:paraId="21583854">
      <w:pPr>
        <w:pStyle w:val="2"/>
        <w:spacing w:before="115" w:line="293" w:lineRule="exact"/>
        <w:rPr>
          <w:sz w:val="24"/>
          <w:szCs w:val="24"/>
        </w:rPr>
      </w:pPr>
      <w:r>
        <w:rPr>
          <w:b/>
          <w:bCs/>
          <w:spacing w:val="-23"/>
          <w:position w:val="3"/>
          <w:sz w:val="24"/>
          <w:szCs w:val="24"/>
        </w:rPr>
        <w:t>D.7</w:t>
      </w:r>
      <w:r>
        <w:rPr>
          <w:b/>
          <w:bCs/>
          <w:spacing w:val="3"/>
          <w:position w:val="3"/>
          <w:sz w:val="24"/>
          <w:szCs w:val="24"/>
        </w:rPr>
        <w:t xml:space="preserve">          </w:t>
      </w:r>
      <w:r>
        <w:rPr>
          <w:b/>
          <w:bCs/>
          <w:spacing w:val="-23"/>
          <w:position w:val="3"/>
          <w:sz w:val="24"/>
          <w:szCs w:val="24"/>
        </w:rPr>
        <w:t>Examples</w:t>
      </w:r>
    </w:p>
    <w:p w14:paraId="07CACD00">
      <w:pPr>
        <w:pStyle w:val="2"/>
        <w:spacing w:before="111" w:line="292" w:lineRule="exact"/>
        <w:ind w:left="4"/>
        <w:rPr>
          <w:sz w:val="23"/>
          <w:szCs w:val="23"/>
        </w:rPr>
      </w:pPr>
      <w:r>
        <w:rPr>
          <w:b/>
          <w:bCs/>
          <w:spacing w:val="-16"/>
          <w:position w:val="3"/>
          <w:sz w:val="23"/>
          <w:szCs w:val="23"/>
        </w:rPr>
        <w:t>D.7.1</w:t>
      </w:r>
      <w:r>
        <w:rPr>
          <w:b/>
          <w:bCs/>
          <w:spacing w:val="1"/>
          <w:position w:val="3"/>
          <w:sz w:val="23"/>
          <w:szCs w:val="23"/>
        </w:rPr>
        <w:t xml:space="preserve">        </w:t>
      </w:r>
      <w:r>
        <w:rPr>
          <w:b/>
          <w:bCs/>
          <w:spacing w:val="-16"/>
          <w:position w:val="3"/>
          <w:sz w:val="23"/>
          <w:szCs w:val="23"/>
        </w:rPr>
        <w:t>Example</w:t>
      </w:r>
      <w:r>
        <w:rPr>
          <w:b/>
          <w:bCs/>
          <w:spacing w:val="27"/>
          <w:position w:val="3"/>
          <w:sz w:val="23"/>
          <w:szCs w:val="23"/>
        </w:rPr>
        <w:t xml:space="preserve"> </w:t>
      </w:r>
      <w:r>
        <w:rPr>
          <w:b/>
          <w:bCs/>
          <w:spacing w:val="-16"/>
          <w:position w:val="3"/>
          <w:sz w:val="23"/>
          <w:szCs w:val="23"/>
        </w:rPr>
        <w:t>1</w:t>
      </w:r>
    </w:p>
    <w:p w14:paraId="7979AA8C">
      <w:pPr>
        <w:pStyle w:val="2"/>
        <w:spacing w:before="53" w:line="295" w:lineRule="exact"/>
        <w:ind w:left="979"/>
        <w:rPr>
          <w:sz w:val="24"/>
          <w:szCs w:val="24"/>
        </w:rPr>
      </w:pPr>
      <w:r>
        <w:rPr>
          <w:spacing w:val="-19"/>
          <w:sz w:val="24"/>
          <w:szCs w:val="24"/>
        </w:rPr>
        <w:t>A vs</w:t>
      </w:r>
      <w:r>
        <w:rPr>
          <w:spacing w:val="10"/>
          <w:sz w:val="24"/>
          <w:szCs w:val="24"/>
        </w:rPr>
        <w:t xml:space="preserve"> </w:t>
      </w:r>
      <w:r>
        <w:rPr>
          <w:spacing w:val="-19"/>
          <w:sz w:val="24"/>
          <w:szCs w:val="24"/>
        </w:rPr>
        <w:t>B</w:t>
      </w:r>
      <w:r>
        <w:rPr>
          <w:sz w:val="24"/>
          <w:szCs w:val="24"/>
        </w:rPr>
        <w:t xml:space="preserve">          </w:t>
      </w:r>
      <w:r>
        <w:rPr>
          <w:spacing w:val="-19"/>
          <w:sz w:val="24"/>
          <w:szCs w:val="24"/>
        </w:rPr>
        <w:t>80</w:t>
      </w:r>
      <w:r>
        <w:rPr>
          <w:spacing w:val="-8"/>
          <w:sz w:val="24"/>
          <w:szCs w:val="24"/>
        </w:rPr>
        <w:t xml:space="preserve"> </w:t>
      </w:r>
      <w:r>
        <w:rPr>
          <w:spacing w:val="-19"/>
          <w:sz w:val="24"/>
          <w:szCs w:val="24"/>
        </w:rPr>
        <w:t>– 75</w:t>
      </w:r>
    </w:p>
    <w:p w14:paraId="4CF0E554">
      <w:pPr>
        <w:pStyle w:val="2"/>
        <w:spacing w:line="295" w:lineRule="exact"/>
        <w:ind w:left="997"/>
        <w:rPr>
          <w:sz w:val="24"/>
          <w:szCs w:val="24"/>
        </w:rPr>
      </w:pPr>
      <w:r>
        <w:rPr>
          <w:spacing w:val="-18"/>
          <w:sz w:val="24"/>
          <w:szCs w:val="24"/>
        </w:rPr>
        <w:t>B vs A</w:t>
      </w:r>
      <w:r>
        <w:rPr>
          <w:sz w:val="24"/>
          <w:szCs w:val="24"/>
        </w:rPr>
        <w:t xml:space="preserve">          </w:t>
      </w:r>
      <w:r>
        <w:rPr>
          <w:spacing w:val="-18"/>
          <w:sz w:val="24"/>
          <w:szCs w:val="24"/>
        </w:rPr>
        <w:t>72</w:t>
      </w:r>
      <w:r>
        <w:rPr>
          <w:spacing w:val="-9"/>
          <w:sz w:val="24"/>
          <w:szCs w:val="24"/>
        </w:rPr>
        <w:t xml:space="preserve"> </w:t>
      </w:r>
      <w:r>
        <w:rPr>
          <w:spacing w:val="-18"/>
          <w:sz w:val="24"/>
          <w:szCs w:val="24"/>
        </w:rPr>
        <w:t>– 73</w:t>
      </w:r>
    </w:p>
    <w:p w14:paraId="28395EB9">
      <w:pPr>
        <w:pStyle w:val="2"/>
        <w:spacing w:before="48" w:line="298" w:lineRule="exact"/>
        <w:ind w:left="979"/>
        <w:rPr>
          <w:sz w:val="24"/>
          <w:szCs w:val="24"/>
        </w:rPr>
      </w:pPr>
      <w:r>
        <w:rPr>
          <w:spacing w:val="-11"/>
          <w:position w:val="3"/>
          <w:sz w:val="24"/>
          <w:szCs w:val="24"/>
        </w:rPr>
        <w:t xml:space="preserve">Team A is the winner of </w:t>
      </w:r>
      <w:r>
        <w:rPr>
          <w:rFonts w:hint="eastAsia" w:eastAsia="宋体"/>
          <w:spacing w:val="-11"/>
          <w:position w:val="3"/>
          <w:sz w:val="24"/>
          <w:szCs w:val="24"/>
          <w:lang w:eastAsia="zh-CN"/>
        </w:rPr>
        <w:t>the series</w:t>
      </w:r>
      <w:r>
        <w:rPr>
          <w:spacing w:val="-11"/>
          <w:position w:val="3"/>
          <w:sz w:val="24"/>
          <w:szCs w:val="24"/>
        </w:rPr>
        <w:t xml:space="preserve"> (winner of both games)</w:t>
      </w:r>
    </w:p>
    <w:p w14:paraId="3731CA0D">
      <w:pPr>
        <w:pStyle w:val="2"/>
        <w:spacing w:before="111" w:line="292" w:lineRule="exact"/>
        <w:ind w:left="4"/>
        <w:rPr>
          <w:sz w:val="23"/>
          <w:szCs w:val="23"/>
        </w:rPr>
      </w:pPr>
      <w:r>
        <w:rPr>
          <w:b/>
          <w:bCs/>
          <w:spacing w:val="-16"/>
          <w:position w:val="3"/>
          <w:sz w:val="23"/>
          <w:szCs w:val="23"/>
        </w:rPr>
        <w:t>D.7.2</w:t>
      </w:r>
      <w:r>
        <w:rPr>
          <w:b/>
          <w:bCs/>
          <w:spacing w:val="1"/>
          <w:position w:val="3"/>
          <w:sz w:val="23"/>
          <w:szCs w:val="23"/>
        </w:rPr>
        <w:t xml:space="preserve">        </w:t>
      </w:r>
      <w:r>
        <w:rPr>
          <w:b/>
          <w:bCs/>
          <w:spacing w:val="-16"/>
          <w:position w:val="3"/>
          <w:sz w:val="23"/>
          <w:szCs w:val="23"/>
        </w:rPr>
        <w:t>Example</w:t>
      </w:r>
      <w:r>
        <w:rPr>
          <w:b/>
          <w:bCs/>
          <w:spacing w:val="13"/>
          <w:position w:val="3"/>
          <w:sz w:val="23"/>
          <w:szCs w:val="23"/>
        </w:rPr>
        <w:t xml:space="preserve"> </w:t>
      </w:r>
      <w:r>
        <w:rPr>
          <w:b/>
          <w:bCs/>
          <w:spacing w:val="-16"/>
          <w:position w:val="3"/>
          <w:sz w:val="23"/>
          <w:szCs w:val="23"/>
        </w:rPr>
        <w:t>2</w:t>
      </w:r>
    </w:p>
    <w:p w14:paraId="73F034D5">
      <w:pPr>
        <w:pStyle w:val="2"/>
        <w:spacing w:before="53" w:line="295" w:lineRule="exact"/>
        <w:ind w:left="979"/>
        <w:rPr>
          <w:sz w:val="24"/>
          <w:szCs w:val="24"/>
        </w:rPr>
      </w:pPr>
      <w:r>
        <w:rPr>
          <w:spacing w:val="-19"/>
          <w:sz w:val="24"/>
          <w:szCs w:val="24"/>
        </w:rPr>
        <w:t>A vs</w:t>
      </w:r>
      <w:r>
        <w:rPr>
          <w:spacing w:val="10"/>
          <w:sz w:val="24"/>
          <w:szCs w:val="24"/>
        </w:rPr>
        <w:t xml:space="preserve"> </w:t>
      </w:r>
      <w:r>
        <w:rPr>
          <w:spacing w:val="-19"/>
          <w:sz w:val="24"/>
          <w:szCs w:val="24"/>
        </w:rPr>
        <w:t>B</w:t>
      </w:r>
      <w:r>
        <w:rPr>
          <w:sz w:val="24"/>
          <w:szCs w:val="24"/>
        </w:rPr>
        <w:t xml:space="preserve">          </w:t>
      </w:r>
      <w:r>
        <w:rPr>
          <w:spacing w:val="-19"/>
          <w:sz w:val="24"/>
          <w:szCs w:val="24"/>
        </w:rPr>
        <w:t>80</w:t>
      </w:r>
      <w:r>
        <w:rPr>
          <w:spacing w:val="-8"/>
          <w:sz w:val="24"/>
          <w:szCs w:val="24"/>
        </w:rPr>
        <w:t xml:space="preserve"> </w:t>
      </w:r>
      <w:r>
        <w:rPr>
          <w:spacing w:val="-19"/>
          <w:sz w:val="24"/>
          <w:szCs w:val="24"/>
        </w:rPr>
        <w:t>– 75</w:t>
      </w:r>
    </w:p>
    <w:p w14:paraId="43666214">
      <w:pPr>
        <w:pStyle w:val="2"/>
        <w:spacing w:line="295" w:lineRule="exact"/>
        <w:ind w:left="997"/>
        <w:rPr>
          <w:sz w:val="24"/>
          <w:szCs w:val="24"/>
        </w:rPr>
      </w:pPr>
      <w:r>
        <w:rPr>
          <w:spacing w:val="-18"/>
          <w:sz w:val="24"/>
          <w:szCs w:val="24"/>
        </w:rPr>
        <w:t>B vs A</w:t>
      </w:r>
      <w:r>
        <w:rPr>
          <w:sz w:val="24"/>
          <w:szCs w:val="24"/>
        </w:rPr>
        <w:t xml:space="preserve">          </w:t>
      </w:r>
      <w:r>
        <w:rPr>
          <w:spacing w:val="-18"/>
          <w:sz w:val="24"/>
          <w:szCs w:val="24"/>
        </w:rPr>
        <w:t>73</w:t>
      </w:r>
      <w:r>
        <w:rPr>
          <w:spacing w:val="-9"/>
          <w:sz w:val="24"/>
          <w:szCs w:val="24"/>
        </w:rPr>
        <w:t xml:space="preserve"> </w:t>
      </w:r>
      <w:r>
        <w:rPr>
          <w:spacing w:val="-18"/>
          <w:sz w:val="24"/>
          <w:szCs w:val="24"/>
        </w:rPr>
        <w:t>– 72</w:t>
      </w:r>
    </w:p>
    <w:p w14:paraId="3B8E42E1">
      <w:pPr>
        <w:pStyle w:val="2"/>
        <w:spacing w:before="48" w:line="298" w:lineRule="exact"/>
        <w:ind w:left="979"/>
        <w:rPr>
          <w:sz w:val="24"/>
          <w:szCs w:val="24"/>
        </w:rPr>
      </w:pPr>
      <w:r>
        <w:rPr>
          <w:spacing w:val="-13"/>
          <w:position w:val="3"/>
          <w:sz w:val="24"/>
          <w:szCs w:val="24"/>
        </w:rPr>
        <w:t xml:space="preserve">Team A is the winner of </w:t>
      </w:r>
      <w:r>
        <w:rPr>
          <w:rFonts w:hint="eastAsia" w:eastAsia="宋体"/>
          <w:spacing w:val="-13"/>
          <w:position w:val="3"/>
          <w:sz w:val="24"/>
          <w:szCs w:val="24"/>
          <w:lang w:eastAsia="zh-CN"/>
        </w:rPr>
        <w:t>the series</w:t>
      </w:r>
      <w:r>
        <w:rPr>
          <w:spacing w:val="-13"/>
          <w:position w:val="3"/>
          <w:sz w:val="24"/>
          <w:szCs w:val="24"/>
        </w:rPr>
        <w:t xml:space="preserve"> (agg</w:t>
      </w:r>
      <w:r>
        <w:rPr>
          <w:spacing w:val="-14"/>
          <w:position w:val="3"/>
          <w:sz w:val="24"/>
          <w:szCs w:val="24"/>
        </w:rPr>
        <w:t>regate score A</w:t>
      </w:r>
      <w:r>
        <w:rPr>
          <w:spacing w:val="9"/>
          <w:position w:val="3"/>
          <w:sz w:val="24"/>
          <w:szCs w:val="24"/>
        </w:rPr>
        <w:t xml:space="preserve"> </w:t>
      </w:r>
      <w:r>
        <w:rPr>
          <w:spacing w:val="-14"/>
          <w:position w:val="3"/>
          <w:sz w:val="24"/>
          <w:szCs w:val="24"/>
        </w:rPr>
        <w:t>152 –</w:t>
      </w:r>
      <w:r>
        <w:rPr>
          <w:spacing w:val="8"/>
          <w:position w:val="3"/>
          <w:sz w:val="24"/>
          <w:szCs w:val="24"/>
        </w:rPr>
        <w:t xml:space="preserve"> </w:t>
      </w:r>
      <w:r>
        <w:rPr>
          <w:spacing w:val="-14"/>
          <w:position w:val="3"/>
          <w:sz w:val="24"/>
          <w:szCs w:val="24"/>
        </w:rPr>
        <w:t>B</w:t>
      </w:r>
      <w:r>
        <w:rPr>
          <w:spacing w:val="9"/>
          <w:position w:val="3"/>
          <w:sz w:val="24"/>
          <w:szCs w:val="24"/>
        </w:rPr>
        <w:t xml:space="preserve"> </w:t>
      </w:r>
      <w:r>
        <w:rPr>
          <w:spacing w:val="-14"/>
          <w:position w:val="3"/>
          <w:sz w:val="24"/>
          <w:szCs w:val="24"/>
        </w:rPr>
        <w:t>148)</w:t>
      </w:r>
    </w:p>
    <w:p w14:paraId="4DBBA97C">
      <w:pPr>
        <w:pStyle w:val="2"/>
        <w:spacing w:before="111" w:line="292" w:lineRule="exact"/>
        <w:ind w:left="4"/>
        <w:rPr>
          <w:sz w:val="23"/>
          <w:szCs w:val="23"/>
        </w:rPr>
      </w:pPr>
      <w:r>
        <w:rPr>
          <w:b/>
          <w:bCs/>
          <w:spacing w:val="-15"/>
          <w:position w:val="3"/>
          <w:sz w:val="23"/>
          <w:szCs w:val="23"/>
        </w:rPr>
        <w:t>D.7.3</w:t>
      </w:r>
      <w:r>
        <w:rPr>
          <w:b/>
          <w:bCs/>
          <w:spacing w:val="2"/>
          <w:position w:val="3"/>
          <w:sz w:val="23"/>
          <w:szCs w:val="23"/>
        </w:rPr>
        <w:t xml:space="preserve">        </w:t>
      </w:r>
      <w:r>
        <w:rPr>
          <w:b/>
          <w:bCs/>
          <w:spacing w:val="-15"/>
          <w:position w:val="3"/>
          <w:sz w:val="23"/>
          <w:szCs w:val="23"/>
        </w:rPr>
        <w:t>Example 3</w:t>
      </w:r>
    </w:p>
    <w:p w14:paraId="4A4D0298">
      <w:pPr>
        <w:pStyle w:val="2"/>
        <w:spacing w:before="53" w:line="295" w:lineRule="exact"/>
        <w:ind w:left="979"/>
        <w:rPr>
          <w:sz w:val="24"/>
          <w:szCs w:val="24"/>
        </w:rPr>
      </w:pPr>
      <w:r>
        <w:rPr>
          <w:spacing w:val="-19"/>
          <w:sz w:val="24"/>
          <w:szCs w:val="24"/>
        </w:rPr>
        <w:t>A vs</w:t>
      </w:r>
      <w:r>
        <w:rPr>
          <w:spacing w:val="11"/>
          <w:sz w:val="24"/>
          <w:szCs w:val="24"/>
        </w:rPr>
        <w:t xml:space="preserve"> </w:t>
      </w:r>
      <w:r>
        <w:rPr>
          <w:spacing w:val="-19"/>
          <w:sz w:val="24"/>
          <w:szCs w:val="24"/>
        </w:rPr>
        <w:t>B</w:t>
      </w:r>
      <w:r>
        <w:rPr>
          <w:sz w:val="24"/>
          <w:szCs w:val="24"/>
        </w:rPr>
        <w:t xml:space="preserve">          </w:t>
      </w:r>
      <w:r>
        <w:rPr>
          <w:spacing w:val="-19"/>
          <w:sz w:val="24"/>
          <w:szCs w:val="24"/>
        </w:rPr>
        <w:t>80</w:t>
      </w:r>
      <w:r>
        <w:rPr>
          <w:spacing w:val="-8"/>
          <w:sz w:val="24"/>
          <w:szCs w:val="24"/>
        </w:rPr>
        <w:t xml:space="preserve"> </w:t>
      </w:r>
      <w:r>
        <w:rPr>
          <w:spacing w:val="-19"/>
          <w:sz w:val="24"/>
          <w:szCs w:val="24"/>
        </w:rPr>
        <w:t>– 80</w:t>
      </w:r>
    </w:p>
    <w:p w14:paraId="61170D7A">
      <w:pPr>
        <w:pStyle w:val="2"/>
        <w:spacing w:line="295" w:lineRule="exact"/>
        <w:ind w:left="997"/>
        <w:rPr>
          <w:sz w:val="24"/>
          <w:szCs w:val="24"/>
        </w:rPr>
      </w:pPr>
      <w:r>
        <w:rPr>
          <w:spacing w:val="-18"/>
          <w:sz w:val="24"/>
          <w:szCs w:val="24"/>
        </w:rPr>
        <w:t>B vs A</w:t>
      </w:r>
      <w:r>
        <w:rPr>
          <w:sz w:val="24"/>
          <w:szCs w:val="24"/>
        </w:rPr>
        <w:t xml:space="preserve">          </w:t>
      </w:r>
      <w:r>
        <w:rPr>
          <w:spacing w:val="-18"/>
          <w:sz w:val="24"/>
          <w:szCs w:val="24"/>
        </w:rPr>
        <w:t>92</w:t>
      </w:r>
      <w:r>
        <w:rPr>
          <w:spacing w:val="-8"/>
          <w:sz w:val="24"/>
          <w:szCs w:val="24"/>
        </w:rPr>
        <w:t xml:space="preserve"> </w:t>
      </w:r>
      <w:r>
        <w:rPr>
          <w:spacing w:val="-18"/>
          <w:sz w:val="24"/>
          <w:szCs w:val="24"/>
        </w:rPr>
        <w:t>– 85</w:t>
      </w:r>
    </w:p>
    <w:p w14:paraId="38F11E4D">
      <w:pPr>
        <w:pStyle w:val="2"/>
        <w:spacing w:before="48" w:line="255" w:lineRule="auto"/>
        <w:ind w:left="978" w:firstLine="1"/>
        <w:rPr>
          <w:sz w:val="24"/>
          <w:szCs w:val="24"/>
        </w:rPr>
      </w:pPr>
      <w:r>
        <w:rPr>
          <w:spacing w:val="-14"/>
          <w:sz w:val="24"/>
          <w:szCs w:val="24"/>
        </w:rPr>
        <w:t>Tea</w:t>
      </w:r>
      <w:r>
        <w:rPr>
          <w:spacing w:val="-13"/>
          <w:sz w:val="24"/>
          <w:szCs w:val="24"/>
        </w:rPr>
        <w:t>m</w:t>
      </w:r>
      <w:r>
        <w:rPr>
          <w:spacing w:val="16"/>
          <w:sz w:val="24"/>
          <w:szCs w:val="24"/>
        </w:rPr>
        <w:t xml:space="preserve"> </w:t>
      </w:r>
      <w:r>
        <w:rPr>
          <w:spacing w:val="-13"/>
          <w:sz w:val="24"/>
          <w:szCs w:val="24"/>
        </w:rPr>
        <w:t>B</w:t>
      </w:r>
      <w:r>
        <w:rPr>
          <w:spacing w:val="9"/>
          <w:sz w:val="24"/>
          <w:szCs w:val="24"/>
        </w:rPr>
        <w:t xml:space="preserve"> </w:t>
      </w:r>
      <w:r>
        <w:rPr>
          <w:spacing w:val="-13"/>
          <w:sz w:val="24"/>
          <w:szCs w:val="24"/>
        </w:rPr>
        <w:t>is the winner</w:t>
      </w:r>
      <w:r>
        <w:rPr>
          <w:spacing w:val="8"/>
          <w:sz w:val="24"/>
          <w:szCs w:val="24"/>
        </w:rPr>
        <w:t xml:space="preserve"> </w:t>
      </w:r>
      <w:r>
        <w:rPr>
          <w:spacing w:val="-13"/>
          <w:sz w:val="24"/>
          <w:szCs w:val="24"/>
        </w:rPr>
        <w:t xml:space="preserve">of </w:t>
      </w:r>
      <w:r>
        <w:rPr>
          <w:rFonts w:hint="eastAsia" w:eastAsia="宋体"/>
          <w:spacing w:val="-13"/>
          <w:sz w:val="24"/>
          <w:szCs w:val="24"/>
          <w:lang w:eastAsia="zh-CN"/>
        </w:rPr>
        <w:t>the series</w:t>
      </w:r>
      <w:r>
        <w:rPr>
          <w:spacing w:val="-13"/>
          <w:sz w:val="24"/>
          <w:szCs w:val="24"/>
        </w:rPr>
        <w:t xml:space="preserve"> (aggregate score A</w:t>
      </w:r>
      <w:r>
        <w:rPr>
          <w:spacing w:val="16"/>
          <w:sz w:val="24"/>
          <w:szCs w:val="24"/>
        </w:rPr>
        <w:t xml:space="preserve"> </w:t>
      </w:r>
      <w:r>
        <w:rPr>
          <w:spacing w:val="-13"/>
          <w:sz w:val="24"/>
          <w:szCs w:val="24"/>
        </w:rPr>
        <w:t>165 –</w:t>
      </w:r>
      <w:r>
        <w:rPr>
          <w:spacing w:val="15"/>
          <w:sz w:val="24"/>
          <w:szCs w:val="24"/>
        </w:rPr>
        <w:t xml:space="preserve"> </w:t>
      </w:r>
      <w:r>
        <w:rPr>
          <w:spacing w:val="-13"/>
          <w:sz w:val="24"/>
          <w:szCs w:val="24"/>
        </w:rPr>
        <w:t>B</w:t>
      </w:r>
      <w:r>
        <w:rPr>
          <w:spacing w:val="16"/>
          <w:sz w:val="24"/>
          <w:szCs w:val="24"/>
        </w:rPr>
        <w:t xml:space="preserve"> </w:t>
      </w:r>
      <w:r>
        <w:rPr>
          <w:spacing w:val="-13"/>
          <w:sz w:val="24"/>
          <w:szCs w:val="24"/>
        </w:rPr>
        <w:t>172).</w:t>
      </w:r>
      <w:r>
        <w:rPr>
          <w:spacing w:val="14"/>
          <w:sz w:val="24"/>
          <w:szCs w:val="24"/>
        </w:rPr>
        <w:t xml:space="preserve"> </w:t>
      </w:r>
      <w:r>
        <w:rPr>
          <w:spacing w:val="-13"/>
          <w:sz w:val="24"/>
          <w:szCs w:val="24"/>
        </w:rPr>
        <w:t>No</w:t>
      </w:r>
      <w:r>
        <w:rPr>
          <w:spacing w:val="8"/>
          <w:sz w:val="24"/>
          <w:szCs w:val="24"/>
        </w:rPr>
        <w:t xml:space="preserve"> </w:t>
      </w:r>
      <w:r>
        <w:rPr>
          <w:spacing w:val="-13"/>
          <w:sz w:val="24"/>
          <w:szCs w:val="24"/>
        </w:rPr>
        <w:t>overtime for</w:t>
      </w:r>
      <w:r>
        <w:rPr>
          <w:spacing w:val="-14"/>
          <w:sz w:val="24"/>
          <w:szCs w:val="24"/>
        </w:rPr>
        <w:t xml:space="preserve"> th</w:t>
      </w:r>
      <w:r>
        <w:rPr>
          <w:spacing w:val="-11"/>
          <w:sz w:val="24"/>
          <w:szCs w:val="24"/>
        </w:rPr>
        <w:t>e</w:t>
      </w:r>
      <w:r>
        <w:rPr>
          <w:sz w:val="24"/>
          <w:szCs w:val="24"/>
        </w:rPr>
        <w:t xml:space="preserve"> </w:t>
      </w:r>
      <w:r>
        <w:rPr>
          <w:spacing w:val="-9"/>
          <w:sz w:val="24"/>
          <w:szCs w:val="24"/>
        </w:rPr>
        <w:t>first game.</w:t>
      </w:r>
    </w:p>
    <w:p w14:paraId="1103656F">
      <w:pPr>
        <w:pStyle w:val="2"/>
        <w:spacing w:before="111" w:line="291" w:lineRule="exact"/>
        <w:ind w:left="4"/>
        <w:rPr>
          <w:sz w:val="23"/>
          <w:szCs w:val="23"/>
        </w:rPr>
      </w:pPr>
      <w:r>
        <w:rPr>
          <w:b/>
          <w:bCs/>
          <w:spacing w:val="-15"/>
          <w:position w:val="3"/>
          <w:sz w:val="23"/>
          <w:szCs w:val="23"/>
        </w:rPr>
        <w:t>D.7.4</w:t>
      </w:r>
      <w:r>
        <w:rPr>
          <w:b/>
          <w:bCs/>
          <w:spacing w:val="2"/>
          <w:position w:val="3"/>
          <w:sz w:val="23"/>
          <w:szCs w:val="23"/>
        </w:rPr>
        <w:t xml:space="preserve">        </w:t>
      </w:r>
      <w:r>
        <w:rPr>
          <w:b/>
          <w:bCs/>
          <w:spacing w:val="-15"/>
          <w:position w:val="3"/>
          <w:sz w:val="23"/>
          <w:szCs w:val="23"/>
        </w:rPr>
        <w:t>Example 4</w:t>
      </w:r>
    </w:p>
    <w:p w14:paraId="1898DF34">
      <w:pPr>
        <w:pStyle w:val="2"/>
        <w:spacing w:before="53" w:line="295" w:lineRule="exact"/>
        <w:ind w:left="979"/>
        <w:rPr>
          <w:sz w:val="24"/>
          <w:szCs w:val="24"/>
        </w:rPr>
      </w:pPr>
      <w:r>
        <w:rPr>
          <w:spacing w:val="-19"/>
          <w:sz w:val="24"/>
          <w:szCs w:val="24"/>
        </w:rPr>
        <w:t>A vs</w:t>
      </w:r>
      <w:r>
        <w:rPr>
          <w:spacing w:val="11"/>
          <w:sz w:val="24"/>
          <w:szCs w:val="24"/>
        </w:rPr>
        <w:t xml:space="preserve"> </w:t>
      </w:r>
      <w:r>
        <w:rPr>
          <w:spacing w:val="-19"/>
          <w:sz w:val="24"/>
          <w:szCs w:val="24"/>
        </w:rPr>
        <w:t>B</w:t>
      </w:r>
      <w:r>
        <w:rPr>
          <w:sz w:val="24"/>
          <w:szCs w:val="24"/>
        </w:rPr>
        <w:t xml:space="preserve">          </w:t>
      </w:r>
      <w:r>
        <w:rPr>
          <w:spacing w:val="-19"/>
          <w:sz w:val="24"/>
          <w:szCs w:val="24"/>
        </w:rPr>
        <w:t>80</w:t>
      </w:r>
      <w:r>
        <w:rPr>
          <w:spacing w:val="-8"/>
          <w:sz w:val="24"/>
          <w:szCs w:val="24"/>
        </w:rPr>
        <w:t xml:space="preserve"> </w:t>
      </w:r>
      <w:r>
        <w:rPr>
          <w:spacing w:val="-19"/>
          <w:sz w:val="24"/>
          <w:szCs w:val="24"/>
        </w:rPr>
        <w:t>– 85</w:t>
      </w:r>
    </w:p>
    <w:p w14:paraId="70248E48">
      <w:pPr>
        <w:pStyle w:val="2"/>
        <w:spacing w:line="296" w:lineRule="exact"/>
        <w:ind w:left="997"/>
        <w:rPr>
          <w:sz w:val="24"/>
          <w:szCs w:val="24"/>
        </w:rPr>
      </w:pPr>
      <w:r>
        <w:rPr>
          <w:spacing w:val="-18"/>
          <w:sz w:val="24"/>
          <w:szCs w:val="24"/>
        </w:rPr>
        <w:t>B vs A</w:t>
      </w:r>
      <w:r>
        <w:rPr>
          <w:sz w:val="24"/>
          <w:szCs w:val="24"/>
        </w:rPr>
        <w:t xml:space="preserve">          </w:t>
      </w:r>
      <w:r>
        <w:rPr>
          <w:spacing w:val="-18"/>
          <w:sz w:val="24"/>
          <w:szCs w:val="24"/>
        </w:rPr>
        <w:t>75</w:t>
      </w:r>
      <w:r>
        <w:rPr>
          <w:spacing w:val="-9"/>
          <w:sz w:val="24"/>
          <w:szCs w:val="24"/>
        </w:rPr>
        <w:t xml:space="preserve"> </w:t>
      </w:r>
      <w:r>
        <w:rPr>
          <w:spacing w:val="-18"/>
          <w:sz w:val="24"/>
          <w:szCs w:val="24"/>
        </w:rPr>
        <w:t>– 75</w:t>
      </w:r>
    </w:p>
    <w:p w14:paraId="570A3DD7">
      <w:pPr>
        <w:pStyle w:val="2"/>
        <w:spacing w:before="47" w:line="255" w:lineRule="auto"/>
        <w:ind w:left="986" w:hanging="7"/>
        <w:rPr>
          <w:sz w:val="24"/>
          <w:szCs w:val="24"/>
        </w:rPr>
      </w:pPr>
      <w:r>
        <w:rPr>
          <w:spacing w:val="-14"/>
          <w:sz w:val="24"/>
          <w:szCs w:val="24"/>
        </w:rPr>
        <w:t>Tea</w:t>
      </w:r>
      <w:r>
        <w:rPr>
          <w:spacing w:val="-13"/>
          <w:sz w:val="24"/>
          <w:szCs w:val="24"/>
        </w:rPr>
        <w:t>m</w:t>
      </w:r>
      <w:r>
        <w:rPr>
          <w:spacing w:val="16"/>
          <w:sz w:val="24"/>
          <w:szCs w:val="24"/>
        </w:rPr>
        <w:t xml:space="preserve"> </w:t>
      </w:r>
      <w:r>
        <w:rPr>
          <w:spacing w:val="-13"/>
          <w:sz w:val="24"/>
          <w:szCs w:val="24"/>
        </w:rPr>
        <w:t>B</w:t>
      </w:r>
      <w:r>
        <w:rPr>
          <w:spacing w:val="9"/>
          <w:sz w:val="24"/>
          <w:szCs w:val="24"/>
        </w:rPr>
        <w:t xml:space="preserve"> </w:t>
      </w:r>
      <w:r>
        <w:rPr>
          <w:spacing w:val="-13"/>
          <w:sz w:val="24"/>
          <w:szCs w:val="24"/>
        </w:rPr>
        <w:t>is the winner</w:t>
      </w:r>
      <w:r>
        <w:rPr>
          <w:spacing w:val="8"/>
          <w:sz w:val="24"/>
          <w:szCs w:val="24"/>
        </w:rPr>
        <w:t xml:space="preserve"> </w:t>
      </w:r>
      <w:r>
        <w:rPr>
          <w:spacing w:val="-13"/>
          <w:sz w:val="24"/>
          <w:szCs w:val="24"/>
        </w:rPr>
        <w:t xml:space="preserve">of </w:t>
      </w:r>
      <w:r>
        <w:rPr>
          <w:rFonts w:hint="eastAsia" w:eastAsia="宋体"/>
          <w:spacing w:val="-13"/>
          <w:sz w:val="24"/>
          <w:szCs w:val="24"/>
          <w:lang w:eastAsia="zh-CN"/>
        </w:rPr>
        <w:t>the series</w:t>
      </w:r>
      <w:r>
        <w:rPr>
          <w:spacing w:val="-13"/>
          <w:sz w:val="24"/>
          <w:szCs w:val="24"/>
        </w:rPr>
        <w:t xml:space="preserve"> (aggregate score A</w:t>
      </w:r>
      <w:r>
        <w:rPr>
          <w:spacing w:val="16"/>
          <w:sz w:val="24"/>
          <w:szCs w:val="24"/>
        </w:rPr>
        <w:t xml:space="preserve"> </w:t>
      </w:r>
      <w:r>
        <w:rPr>
          <w:spacing w:val="-13"/>
          <w:sz w:val="24"/>
          <w:szCs w:val="24"/>
        </w:rPr>
        <w:t>155 –</w:t>
      </w:r>
      <w:r>
        <w:rPr>
          <w:spacing w:val="15"/>
          <w:sz w:val="24"/>
          <w:szCs w:val="24"/>
        </w:rPr>
        <w:t xml:space="preserve"> </w:t>
      </w:r>
      <w:r>
        <w:rPr>
          <w:spacing w:val="-13"/>
          <w:sz w:val="24"/>
          <w:szCs w:val="24"/>
        </w:rPr>
        <w:t>B</w:t>
      </w:r>
      <w:r>
        <w:rPr>
          <w:spacing w:val="16"/>
          <w:sz w:val="24"/>
          <w:szCs w:val="24"/>
        </w:rPr>
        <w:t xml:space="preserve"> </w:t>
      </w:r>
      <w:r>
        <w:rPr>
          <w:spacing w:val="-13"/>
          <w:sz w:val="24"/>
          <w:szCs w:val="24"/>
        </w:rPr>
        <w:t>160).</w:t>
      </w:r>
      <w:r>
        <w:rPr>
          <w:spacing w:val="14"/>
          <w:sz w:val="24"/>
          <w:szCs w:val="24"/>
        </w:rPr>
        <w:t xml:space="preserve"> </w:t>
      </w:r>
      <w:r>
        <w:rPr>
          <w:spacing w:val="-13"/>
          <w:sz w:val="24"/>
          <w:szCs w:val="24"/>
        </w:rPr>
        <w:t>No</w:t>
      </w:r>
      <w:r>
        <w:rPr>
          <w:spacing w:val="8"/>
          <w:sz w:val="24"/>
          <w:szCs w:val="24"/>
        </w:rPr>
        <w:t xml:space="preserve"> </w:t>
      </w:r>
      <w:r>
        <w:rPr>
          <w:spacing w:val="-13"/>
          <w:sz w:val="24"/>
          <w:szCs w:val="24"/>
        </w:rPr>
        <w:t>overtime for</w:t>
      </w:r>
      <w:r>
        <w:rPr>
          <w:spacing w:val="-14"/>
          <w:sz w:val="24"/>
          <w:szCs w:val="24"/>
        </w:rPr>
        <w:t xml:space="preserve"> th</w:t>
      </w:r>
      <w:r>
        <w:rPr>
          <w:spacing w:val="-11"/>
          <w:sz w:val="24"/>
          <w:szCs w:val="24"/>
        </w:rPr>
        <w:t>e</w:t>
      </w:r>
      <w:r>
        <w:rPr>
          <w:sz w:val="24"/>
          <w:szCs w:val="24"/>
        </w:rPr>
        <w:t xml:space="preserve"> </w:t>
      </w:r>
      <w:r>
        <w:rPr>
          <w:spacing w:val="-14"/>
          <w:sz w:val="24"/>
          <w:szCs w:val="24"/>
        </w:rPr>
        <w:t>second game.</w:t>
      </w:r>
    </w:p>
    <w:p w14:paraId="2829AC1A">
      <w:pPr>
        <w:spacing w:line="255" w:lineRule="auto"/>
        <w:rPr>
          <w:sz w:val="24"/>
          <w:szCs w:val="24"/>
        </w:rPr>
        <w:sectPr>
          <w:headerReference r:id="rId363" w:type="default"/>
          <w:footerReference r:id="rId364" w:type="default"/>
          <w:pgSz w:w="11900" w:h="16840"/>
          <w:pgMar w:top="1137" w:right="1412" w:bottom="652" w:left="1431" w:header="567" w:footer="402" w:gutter="0"/>
          <w:cols w:space="720" w:num="1"/>
        </w:sectPr>
      </w:pPr>
    </w:p>
    <w:p w14:paraId="42FEB468">
      <w:pPr>
        <w:spacing w:before="167" w:line="570" w:lineRule="exact"/>
        <w:ind w:firstLine="7866"/>
      </w:pPr>
      <w:r>
        <w:rPr>
          <w:position w:val="-11"/>
        </w:rPr>
        <w:drawing>
          <wp:inline distT="0" distB="0" distL="0" distR="0">
            <wp:extent cx="743585" cy="361950"/>
            <wp:effectExtent l="0" t="0" r="0" b="0"/>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434"/>
                    <a:stretch>
                      <a:fillRect/>
                    </a:stretch>
                  </pic:blipFill>
                  <pic:spPr>
                    <a:xfrm>
                      <a:off x="0" y="0"/>
                      <a:ext cx="744219" cy="362327"/>
                    </a:xfrm>
                    <a:prstGeom prst="rect">
                      <a:avLst/>
                    </a:prstGeom>
                  </pic:spPr>
                </pic:pic>
              </a:graphicData>
            </a:graphic>
          </wp:inline>
        </w:drawing>
      </w:r>
    </w:p>
    <w:p w14:paraId="105AC031">
      <w:pPr>
        <w:spacing w:before="212" w:line="342" w:lineRule="exact"/>
        <w:ind w:left="1014"/>
        <w:rPr>
          <w:rFonts w:ascii="等线" w:hAnsi="等线" w:eastAsia="等线" w:cs="等线"/>
          <w:sz w:val="24"/>
          <w:szCs w:val="24"/>
        </w:rPr>
      </w:pPr>
      <w:r>
        <w:rPr>
          <w:rFonts w:ascii="等线" w:hAnsi="等线" w:eastAsia="等线" w:cs="等线"/>
          <w:spacing w:val="-1"/>
          <w:position w:val="3"/>
          <w:sz w:val="24"/>
          <w:szCs w:val="24"/>
        </w:rPr>
        <w:t>四支球队（第</w:t>
      </w:r>
      <w:r>
        <w:rPr>
          <w:rFonts w:ascii="Calibri" w:hAnsi="Calibri" w:eastAsia="Calibri" w:cs="Calibri"/>
          <w:spacing w:val="-1"/>
          <w:position w:val="3"/>
          <w:sz w:val="24"/>
          <w:szCs w:val="24"/>
        </w:rPr>
        <w:t>5</w:t>
      </w:r>
      <w:r>
        <w:rPr>
          <w:rFonts w:ascii="等线" w:hAnsi="等线" w:eastAsia="等线" w:cs="等线"/>
          <w:spacing w:val="-1"/>
          <w:position w:val="3"/>
          <w:sz w:val="24"/>
          <w:szCs w:val="24"/>
        </w:rPr>
        <w:t>至第</w:t>
      </w:r>
      <w:r>
        <w:rPr>
          <w:rFonts w:ascii="Calibri" w:hAnsi="Calibri" w:eastAsia="Calibri" w:cs="Calibri"/>
          <w:spacing w:val="-1"/>
          <w:position w:val="3"/>
          <w:sz w:val="24"/>
          <w:szCs w:val="24"/>
        </w:rPr>
        <w:t>8</w:t>
      </w:r>
      <w:r>
        <w:rPr>
          <w:rFonts w:ascii="等线" w:hAnsi="等线" w:eastAsia="等线" w:cs="等线"/>
          <w:spacing w:val="-1"/>
          <w:position w:val="3"/>
          <w:sz w:val="24"/>
          <w:szCs w:val="24"/>
        </w:rPr>
        <w:t>名）在四分之一决赛后被淘汰，完成最终排名。</w:t>
      </w:r>
    </w:p>
    <w:p w14:paraId="73FD890B">
      <w:pPr>
        <w:spacing w:before="26" w:line="291" w:lineRule="auto"/>
        <w:ind w:left="997" w:firstLine="3"/>
        <w:rPr>
          <w:rFonts w:ascii="等线" w:hAnsi="等线" w:eastAsia="等线" w:cs="等线"/>
          <w:sz w:val="24"/>
          <w:szCs w:val="24"/>
        </w:rPr>
      </w:pPr>
      <w:r>
        <w:rPr>
          <w:rFonts w:ascii="等线" w:hAnsi="等线" w:eastAsia="等线" w:cs="等线"/>
          <w:sz w:val="24"/>
          <w:szCs w:val="24"/>
        </w:rPr>
        <w:t>四分之一决赛淘汰赛阶段的</w:t>
      </w:r>
      <w:r>
        <w:rPr>
          <w:rFonts w:ascii="Calibri" w:hAnsi="Calibri" w:eastAsia="Calibri" w:cs="Calibri"/>
          <w:sz w:val="24"/>
          <w:szCs w:val="24"/>
        </w:rPr>
        <w:t>4</w:t>
      </w:r>
      <w:r>
        <w:rPr>
          <w:rFonts w:ascii="等线" w:hAnsi="等线" w:eastAsia="等线" w:cs="等线"/>
          <w:sz w:val="24"/>
          <w:szCs w:val="24"/>
        </w:rPr>
        <w:t>支获胜球队将按以下对阵方式进行一场半决赛淘汰赛</w:t>
      </w:r>
      <w:r>
        <w:rPr>
          <w:rFonts w:ascii="等线" w:hAnsi="等线" w:eastAsia="等线" w:cs="等线"/>
          <w:spacing w:val="-12"/>
          <w:sz w:val="24"/>
          <w:szCs w:val="24"/>
        </w:rPr>
        <w:t xml:space="preserve"/>
      </w:r>
      <w:r>
        <w:rPr>
          <w:rFonts w:ascii="等线" w:hAnsi="等线" w:eastAsia="等线" w:cs="等线"/>
          <w:sz w:val="24"/>
          <w:szCs w:val="24"/>
        </w:rPr>
        <w:t>：</w:t>
      </w:r>
      <w:r>
        <w:rPr>
          <w:rFonts w:ascii="Calibri" w:hAnsi="Calibri" w:eastAsia="Calibri" w:cs="Calibri"/>
          <w:sz w:val="24"/>
          <w:szCs w:val="24"/>
        </w:rPr>
        <w:t>A1</w:t>
      </w:r>
      <w:r>
        <w:rPr>
          <w:rFonts w:ascii="等线" w:hAnsi="等线" w:eastAsia="等线" w:cs="等线"/>
          <w:sz w:val="24"/>
          <w:szCs w:val="24"/>
        </w:rPr>
        <w:t xml:space="preserve">对阵 </w:t>
      </w:r>
      <w:r>
        <w:rPr>
          <w:rFonts w:ascii="Calibri" w:hAnsi="Calibri" w:eastAsia="Calibri" w:cs="Calibri"/>
          <w:sz w:val="24"/>
          <w:szCs w:val="24"/>
        </w:rPr>
        <w:t>D3</w:t>
      </w:r>
      <w:r>
        <w:rPr>
          <w:rFonts w:ascii="Calibri" w:hAnsi="Calibri" w:eastAsia="Calibri" w:cs="Calibri"/>
          <w:spacing w:val="-22"/>
          <w:sz w:val="24"/>
          <w:szCs w:val="24"/>
        </w:rPr>
        <w:t xml:space="preserve"/>
      </w:r>
      <w:r>
        <w:rPr>
          <w:rFonts w:ascii="等线" w:hAnsi="等线" w:eastAsia="等线" w:cs="等线"/>
          <w:sz w:val="24"/>
          <w:szCs w:val="24"/>
        </w:rPr>
        <w:t>、</w:t>
      </w:r>
      <w:r>
        <w:rPr>
          <w:rFonts w:ascii="等线" w:hAnsi="等线" w:eastAsia="等线" w:cs="等线"/>
          <w:spacing w:val="-46"/>
          <w:sz w:val="24"/>
          <w:szCs w:val="24"/>
        </w:rPr>
        <w:t xml:space="preserve"/>
      </w:r>
      <w:r>
        <w:rPr>
          <w:rFonts w:ascii="Calibri" w:hAnsi="Calibri" w:eastAsia="Calibri" w:cs="Calibri"/>
          <w:sz w:val="24"/>
          <w:szCs w:val="24"/>
        </w:rPr>
        <w:t>B1</w:t>
      </w:r>
      <w:r>
        <w:rPr>
          <w:rFonts w:ascii="等线" w:hAnsi="等线" w:eastAsia="等线" w:cs="等线"/>
          <w:sz w:val="24"/>
          <w:szCs w:val="24"/>
        </w:rPr>
        <w:t xml:space="preserve">对阵 </w:t>
      </w:r>
      <w:r>
        <w:rPr>
          <w:rFonts w:ascii="Calibri" w:hAnsi="Calibri" w:eastAsia="Calibri" w:cs="Calibri"/>
          <w:sz w:val="24"/>
          <w:szCs w:val="24"/>
        </w:rPr>
        <w:t>D2</w:t>
      </w:r>
      <w:r>
        <w:rPr>
          <w:rFonts w:ascii="Calibri" w:hAnsi="Calibri" w:eastAsia="Calibri" w:cs="Calibri"/>
          <w:spacing w:val="-22"/>
          <w:sz w:val="24"/>
          <w:szCs w:val="24"/>
        </w:rPr>
        <w:t xml:space="preserve"/>
      </w:r>
      <w:r>
        <w:rPr>
          <w:rFonts w:ascii="等线" w:hAnsi="等线" w:eastAsia="等线" w:cs="等线"/>
          <w:sz w:val="24"/>
          <w:szCs w:val="24"/>
        </w:rPr>
        <w:t>、</w:t>
      </w:r>
      <w:r>
        <w:rPr>
          <w:rFonts w:ascii="Calibri" w:hAnsi="Calibri" w:eastAsia="Calibri" w:cs="Calibri"/>
          <w:sz w:val="24"/>
          <w:szCs w:val="24"/>
        </w:rPr>
        <w:t>C1</w:t>
      </w:r>
      <w:r>
        <w:rPr>
          <w:rFonts w:ascii="等线" w:hAnsi="等线" w:eastAsia="等线" w:cs="等线"/>
          <w:sz w:val="24"/>
          <w:szCs w:val="24"/>
        </w:rPr>
        <w:t xml:space="preserve">对阵 </w:t>
      </w:r>
      <w:r>
        <w:rPr>
          <w:rFonts w:ascii="Calibri" w:hAnsi="Calibri" w:eastAsia="Calibri" w:cs="Calibri"/>
          <w:sz w:val="24"/>
          <w:szCs w:val="24"/>
        </w:rPr>
        <w:t>A2</w:t>
      </w:r>
      <w:r>
        <w:rPr>
          <w:rFonts w:ascii="Calibri" w:hAnsi="Calibri" w:eastAsia="Calibri" w:cs="Calibri"/>
          <w:spacing w:val="-21"/>
          <w:sz w:val="24"/>
          <w:szCs w:val="24"/>
        </w:rPr>
        <w:t xml:space="preserve"/>
      </w:r>
      <w:r>
        <w:rPr>
          <w:rFonts w:ascii="等线" w:hAnsi="等线" w:eastAsia="等线" w:cs="等线"/>
          <w:sz w:val="24"/>
          <w:szCs w:val="24"/>
        </w:rPr>
        <w:t>、</w:t>
      </w:r>
      <w:r>
        <w:rPr>
          <w:rFonts w:ascii="等线" w:hAnsi="等线" w:eastAsia="等线" w:cs="等线"/>
          <w:spacing w:val="-46"/>
          <w:sz w:val="24"/>
          <w:szCs w:val="24"/>
        </w:rPr>
        <w:t xml:space="preserve"/>
      </w:r>
      <w:r>
        <w:rPr>
          <w:rFonts w:ascii="Calibri" w:hAnsi="Calibri" w:eastAsia="Calibri" w:cs="Calibri"/>
          <w:sz w:val="24"/>
          <w:szCs w:val="24"/>
        </w:rPr>
        <w:t>D1</w:t>
      </w:r>
      <w:r>
        <w:rPr>
          <w:rFonts w:ascii="等线" w:hAnsi="等线" w:eastAsia="等线" w:cs="等线"/>
          <w:sz w:val="24"/>
          <w:szCs w:val="24"/>
        </w:rPr>
        <w:t xml:space="preserve">对阵 </w:t>
      </w:r>
      <w:r>
        <w:rPr>
          <w:rFonts w:ascii="Calibri" w:hAnsi="Calibri" w:eastAsia="Calibri" w:cs="Calibri"/>
          <w:sz w:val="24"/>
          <w:szCs w:val="24"/>
        </w:rPr>
        <w:t>A3</w:t>
      </w:r>
      <w:r>
        <w:rPr>
          <w:rFonts w:ascii="Calibri" w:hAnsi="Calibri" w:eastAsia="Calibri" w:cs="Calibri"/>
          <w:spacing w:val="-24"/>
          <w:sz w:val="24"/>
          <w:szCs w:val="24"/>
        </w:rPr>
        <w:t xml:space="preserve"/>
      </w:r>
      <w:r>
        <w:rPr>
          <w:rFonts w:ascii="等线" w:hAnsi="等线" w:eastAsia="等线" w:cs="等线"/>
          <w:sz w:val="24"/>
          <w:szCs w:val="24"/>
        </w:rPr>
        <w:t>。</w:t>
      </w:r>
      <w:r>
        <w:rPr>
          <w:rFonts w:ascii="等线" w:hAnsi="等线" w:eastAsia="等线" w:cs="等线"/>
          <w:spacing w:val="-38"/>
          <w:sz w:val="24"/>
          <w:szCs w:val="24"/>
        </w:rPr>
        <w:t xml:space="preserve"/>
      </w:r>
      <w:r>
        <w:rPr>
          <w:rFonts w:ascii="等线" w:hAnsi="等线" w:eastAsia="等线" w:cs="等线"/>
          <w:sz w:val="24"/>
          <w:szCs w:val="24"/>
        </w:rPr>
        <w:t>获胜球队</w:t>
      </w:r>
      <w:r>
        <w:rPr>
          <w:rFonts w:ascii="等线" w:hAnsi="等线" w:eastAsia="等线" w:cs="等线"/>
          <w:spacing w:val="-1"/>
          <w:sz w:val="24"/>
          <w:szCs w:val="24"/>
        </w:rPr>
        <w:t>（示例</w:t>
      </w:r>
      <w:r>
        <w:rPr>
          <w:rFonts w:ascii="等线" w:hAnsi="等线" w:eastAsia="等线" w:cs="等线"/>
          <w:spacing w:val="-13"/>
          <w:sz w:val="24"/>
          <w:szCs w:val="24"/>
        </w:rPr>
        <w:t xml:space="preserve"/>
      </w:r>
      <w:r>
        <w:rPr>
          <w:rFonts w:ascii="等线" w:hAnsi="等线" w:eastAsia="等线" w:cs="等线"/>
          <w:spacing w:val="-1"/>
          <w:sz w:val="24"/>
          <w:szCs w:val="24"/>
        </w:rPr>
        <w:t>：</w:t>
      </w:r>
      <w:r>
        <w:rPr>
          <w:rFonts w:ascii="Calibri" w:hAnsi="Calibri" w:eastAsia="Calibri" w:cs="Calibri"/>
          <w:spacing w:val="-1"/>
          <w:sz w:val="24"/>
          <w:szCs w:val="24"/>
        </w:rPr>
        <w:t>A</w:t>
      </w:r>
      <w:r>
        <w:rPr>
          <w:rFonts w:ascii="Calibri" w:hAnsi="Calibri" w:eastAsia="Calibri" w:cs="Calibri"/>
          <w:sz w:val="24"/>
          <w:szCs w:val="24"/>
        </w:rPr>
        <w:t xml:space="preserve"> </w:t>
      </w:r>
      <w:r>
        <w:rPr>
          <w:rFonts w:ascii="Calibri" w:hAnsi="Calibri" w:eastAsia="Calibri" w:cs="Calibri"/>
          <w:spacing w:val="-2"/>
          <w:sz w:val="24"/>
          <w:szCs w:val="24"/>
        </w:rPr>
        <w:t>1</w:t>
      </w:r>
      <w:r>
        <w:rPr>
          <w:rFonts w:ascii="Calibri" w:hAnsi="Calibri" w:eastAsia="Calibri" w:cs="Calibri"/>
          <w:spacing w:val="-15"/>
          <w:sz w:val="24"/>
          <w:szCs w:val="24"/>
        </w:rPr>
        <w:t xml:space="preserve"/>
      </w:r>
      <w:r>
        <w:rPr>
          <w:rFonts w:ascii="等线" w:hAnsi="等线" w:eastAsia="等线" w:cs="等线"/>
          <w:spacing w:val="-2"/>
          <w:sz w:val="24"/>
          <w:szCs w:val="24"/>
        </w:rPr>
        <w:t>、</w:t>
      </w:r>
      <w:r>
        <w:rPr>
          <w:rFonts w:ascii="等线" w:hAnsi="等线" w:eastAsia="等线" w:cs="等线"/>
          <w:spacing w:val="-45"/>
          <w:sz w:val="24"/>
          <w:szCs w:val="24"/>
        </w:rPr>
        <w:t xml:space="preserve"/>
      </w:r>
      <w:r>
        <w:rPr>
          <w:rFonts w:ascii="Calibri" w:hAnsi="Calibri" w:eastAsia="Calibri" w:cs="Calibri"/>
          <w:spacing w:val="-2"/>
          <w:sz w:val="24"/>
          <w:szCs w:val="24"/>
        </w:rPr>
        <w:t>B1</w:t>
      </w:r>
      <w:r>
        <w:rPr>
          <w:rFonts w:ascii="Calibri" w:hAnsi="Calibri" w:eastAsia="Calibri" w:cs="Calibri"/>
          <w:spacing w:val="-22"/>
          <w:sz w:val="24"/>
          <w:szCs w:val="24"/>
        </w:rPr>
        <w:t xml:space="preserve"/>
      </w:r>
      <w:r>
        <w:rPr>
          <w:rFonts w:ascii="等线" w:hAnsi="等线" w:eastAsia="等线" w:cs="等线"/>
          <w:spacing w:val="-2"/>
          <w:sz w:val="24"/>
          <w:szCs w:val="24"/>
        </w:rPr>
        <w:t>、</w:t>
      </w:r>
      <w:r>
        <w:rPr>
          <w:rFonts w:ascii="Calibri" w:hAnsi="Calibri" w:eastAsia="Calibri" w:cs="Calibri"/>
          <w:spacing w:val="-2"/>
          <w:sz w:val="24"/>
          <w:szCs w:val="24"/>
        </w:rPr>
        <w:t>C1</w:t>
      </w:r>
      <w:r>
        <w:rPr>
          <w:rFonts w:ascii="Calibri" w:hAnsi="Calibri" w:eastAsia="Calibri" w:cs="Calibri"/>
          <w:spacing w:val="-22"/>
          <w:sz w:val="24"/>
          <w:szCs w:val="24"/>
        </w:rPr>
        <w:t xml:space="preserve"/>
      </w:r>
      <w:r>
        <w:rPr>
          <w:rFonts w:ascii="等线" w:hAnsi="等线" w:eastAsia="等线" w:cs="等线"/>
          <w:spacing w:val="-2"/>
          <w:sz w:val="24"/>
          <w:szCs w:val="24"/>
        </w:rPr>
        <w:t>、</w:t>
      </w:r>
      <w:r>
        <w:rPr>
          <w:rFonts w:ascii="等线" w:hAnsi="等线" w:eastAsia="等线" w:cs="等线"/>
          <w:spacing w:val="-45"/>
          <w:sz w:val="24"/>
          <w:szCs w:val="24"/>
        </w:rPr>
        <w:t xml:space="preserve"/>
      </w:r>
      <w:r>
        <w:rPr>
          <w:rFonts w:ascii="Calibri" w:hAnsi="Calibri" w:eastAsia="Calibri" w:cs="Calibri"/>
          <w:spacing w:val="-2"/>
          <w:sz w:val="24"/>
          <w:szCs w:val="24"/>
        </w:rPr>
        <w:t>D1</w:t>
      </w:r>
      <w:r>
        <w:rPr>
          <w:rFonts w:ascii="等线" w:hAnsi="等线" w:eastAsia="等线" w:cs="等线"/>
          <w:spacing w:val="-2"/>
          <w:sz w:val="24"/>
          <w:szCs w:val="24"/>
        </w:rPr>
        <w:t>）</w:t>
      </w:r>
      <w:r>
        <w:rPr>
          <w:rFonts w:ascii="等线" w:hAnsi="等线" w:eastAsia="等线" w:cs="等线"/>
          <w:spacing w:val="-29"/>
          <w:sz w:val="24"/>
          <w:szCs w:val="24"/>
        </w:rPr>
        <w:t xml:space="preserve"/>
      </w:r>
      <w:r>
        <w:rPr>
          <w:rFonts w:ascii="等线" w:hAnsi="等线" w:eastAsia="等线" w:cs="等线"/>
          <w:spacing w:val="-2"/>
          <w:sz w:val="24"/>
          <w:szCs w:val="24"/>
        </w:rPr>
        <w:t>晋级半决赛；失利球队</w:t>
      </w:r>
      <w:r>
        <w:rPr>
          <w:rFonts w:ascii="等线" w:hAnsi="等线" w:eastAsia="等线" w:cs="等线"/>
          <w:spacing w:val="-43"/>
          <w:sz w:val="24"/>
          <w:szCs w:val="24"/>
        </w:rPr>
        <w:t xml:space="preserve"> </w:t>
      </w:r>
      <w:r>
        <w:rPr>
          <w:rFonts w:ascii="等线" w:hAnsi="等线" w:eastAsia="等线" w:cs="等线"/>
          <w:spacing w:val="-2"/>
          <w:sz w:val="24"/>
          <w:szCs w:val="24"/>
        </w:rPr>
        <w:t>（示例：</w:t>
      </w:r>
      <w:r>
        <w:rPr>
          <w:rFonts w:ascii="Calibri" w:hAnsi="Calibri" w:eastAsia="Calibri" w:cs="Calibri"/>
          <w:spacing w:val="-2"/>
          <w:sz w:val="24"/>
          <w:szCs w:val="24"/>
        </w:rPr>
        <w:t>D3</w:t>
      </w:r>
      <w:r>
        <w:rPr>
          <w:rFonts w:ascii="Calibri" w:hAnsi="Calibri" w:eastAsia="Calibri" w:cs="Calibri"/>
          <w:spacing w:val="-22"/>
          <w:sz w:val="24"/>
          <w:szCs w:val="24"/>
        </w:rPr>
        <w:t xml:space="preserve"/>
      </w:r>
      <w:r>
        <w:rPr>
          <w:rFonts w:ascii="等线" w:hAnsi="等线" w:eastAsia="等线" w:cs="等线"/>
          <w:spacing w:val="-2"/>
          <w:sz w:val="24"/>
          <w:szCs w:val="24"/>
        </w:rPr>
        <w:t>、</w:t>
      </w:r>
      <w:r>
        <w:rPr>
          <w:rFonts w:ascii="等线" w:hAnsi="等线" w:eastAsia="等线" w:cs="等线"/>
          <w:spacing w:val="-46"/>
          <w:sz w:val="24"/>
          <w:szCs w:val="24"/>
        </w:rPr>
        <w:t xml:space="preserve"/>
      </w:r>
      <w:r>
        <w:rPr>
          <w:rFonts w:ascii="Calibri" w:hAnsi="Calibri" w:eastAsia="Calibri" w:cs="Calibri"/>
          <w:spacing w:val="-2"/>
          <w:sz w:val="24"/>
          <w:szCs w:val="24"/>
        </w:rPr>
        <w:t>D2</w:t>
      </w:r>
      <w:r>
        <w:rPr>
          <w:rFonts w:ascii="Calibri" w:hAnsi="Calibri" w:eastAsia="Calibri" w:cs="Calibri"/>
          <w:spacing w:val="-22"/>
          <w:sz w:val="24"/>
          <w:szCs w:val="24"/>
        </w:rPr>
        <w:t xml:space="preserve"/>
      </w:r>
      <w:r>
        <w:rPr>
          <w:rFonts w:ascii="等线" w:hAnsi="等线" w:eastAsia="等线" w:cs="等线"/>
          <w:spacing w:val="-2"/>
          <w:sz w:val="24"/>
          <w:szCs w:val="24"/>
        </w:rPr>
        <w:t>、</w:t>
      </w:r>
      <w:r>
        <w:rPr>
          <w:rFonts w:ascii="Calibri" w:hAnsi="Calibri" w:eastAsia="Calibri" w:cs="Calibri"/>
          <w:spacing w:val="-2"/>
          <w:sz w:val="24"/>
          <w:szCs w:val="24"/>
        </w:rPr>
        <w:t>A2</w:t>
      </w:r>
      <w:r>
        <w:rPr>
          <w:rFonts w:ascii="Calibri" w:hAnsi="Calibri" w:eastAsia="Calibri" w:cs="Calibri"/>
          <w:spacing w:val="-22"/>
          <w:sz w:val="24"/>
          <w:szCs w:val="24"/>
        </w:rPr>
        <w:t xml:space="preserve"/>
      </w:r>
      <w:r>
        <w:rPr>
          <w:rFonts w:ascii="等线" w:hAnsi="等线" w:eastAsia="等线" w:cs="等线"/>
          <w:spacing w:val="-2"/>
          <w:sz w:val="24"/>
          <w:szCs w:val="24"/>
        </w:rPr>
        <w:t>、</w:t>
      </w:r>
      <w:r>
        <w:rPr>
          <w:rFonts w:ascii="Calibri" w:hAnsi="Calibri" w:eastAsia="Calibri" w:cs="Calibri"/>
          <w:spacing w:val="-2"/>
          <w:sz w:val="24"/>
          <w:szCs w:val="24"/>
        </w:rPr>
        <w:t>A3</w:t>
      </w:r>
      <w:r>
        <w:rPr>
          <w:rFonts w:ascii="等线" w:hAnsi="等线" w:eastAsia="等线" w:cs="等线"/>
          <w:spacing w:val="-2"/>
          <w:sz w:val="24"/>
          <w:szCs w:val="24"/>
        </w:rPr>
        <w:t>）</w:t>
      </w:r>
      <w:r>
        <w:rPr>
          <w:rFonts w:ascii="等线" w:hAnsi="等线" w:eastAsia="等线" w:cs="等线"/>
          <w:spacing w:val="-38"/>
          <w:sz w:val="24"/>
          <w:szCs w:val="24"/>
        </w:rPr>
        <w:t xml:space="preserve"/>
      </w:r>
      <w:r>
        <w:rPr>
          <w:rFonts w:ascii="等线" w:hAnsi="等线" w:eastAsia="等线" w:cs="等线"/>
          <w:spacing w:val="-2"/>
          <w:sz w:val="24"/>
          <w:szCs w:val="24"/>
        </w:rPr>
        <w:t>被淘</w:t>
      </w:r>
      <w:r>
        <w:rPr>
          <w:rFonts w:ascii="等线" w:hAnsi="等线" w:eastAsia="等线" w:cs="等线"/>
          <w:spacing w:val="-6"/>
          <w:sz w:val="24"/>
          <w:szCs w:val="24"/>
        </w:rPr>
        <w:t>汰</w:t>
      </w:r>
      <w:r>
        <w:rPr>
          <w:rFonts w:ascii="等线" w:hAnsi="等线" w:eastAsia="等线" w:cs="等线"/>
          <w:spacing w:val="-35"/>
          <w:sz w:val="24"/>
          <w:szCs w:val="24"/>
        </w:rPr>
        <w:t xml:space="preserve"/>
      </w:r>
      <w:r>
        <w:rPr>
          <w:rFonts w:ascii="等线" w:hAnsi="等线" w:eastAsia="等线" w:cs="等线"/>
          <w:spacing w:val="-6"/>
          <w:sz w:val="24"/>
          <w:szCs w:val="24"/>
        </w:rPr>
        <w:t>。</w:t>
      </w:r>
      <w:r>
        <w:rPr>
          <w:rFonts w:ascii="等线" w:hAnsi="等线" w:eastAsia="等线" w:cs="等线"/>
          <w:spacing w:val="-40"/>
          <w:sz w:val="24"/>
          <w:szCs w:val="24"/>
        </w:rPr>
        <w:t xml:space="preserve"/>
      </w:r>
      <w:r>
        <w:rPr>
          <w:rFonts w:ascii="等线" w:hAnsi="等线" w:eastAsia="等线" w:cs="等线"/>
          <w:spacing w:val="-6"/>
          <w:sz w:val="24"/>
          <w:szCs w:val="24"/>
        </w:rPr>
        <w:t>球队最终排名表如下：</w:t>
      </w:r>
    </w:p>
    <w:p w14:paraId="41AB4358">
      <w:pPr>
        <w:spacing w:line="50" w:lineRule="exact"/>
      </w:pPr>
    </w:p>
    <w:tbl>
      <w:tblPr>
        <w:tblStyle w:val="5"/>
        <w:tblW w:w="6805" w:type="dxa"/>
        <w:tblInd w:w="100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05"/>
        <w:gridCol w:w="1700"/>
        <w:gridCol w:w="1695"/>
        <w:gridCol w:w="1705"/>
      </w:tblGrid>
      <w:tr w14:paraId="70A07D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85" w:hRule="atLeast"/>
        </w:trPr>
        <w:tc>
          <w:tcPr>
            <w:tcW w:w="1705" w:type="dxa"/>
            <w:vAlign w:val="top"/>
          </w:tcPr>
          <w:p w14:paraId="2B4B5C56">
            <w:pPr>
              <w:spacing w:before="58" w:line="201" w:lineRule="auto"/>
              <w:ind w:left="610"/>
              <w:rPr>
                <w:rFonts w:ascii="等线" w:hAnsi="等线" w:eastAsia="等线" w:cs="等线"/>
                <w:sz w:val="24"/>
                <w:szCs w:val="24"/>
              </w:rPr>
            </w:pPr>
            <w:r>
              <w:rPr>
                <w:rFonts w:ascii="等线" w:hAnsi="等线" w:eastAsia="等线" w:cs="等线"/>
                <w:spacing w:val="-6"/>
                <w:sz w:val="24"/>
                <w:szCs w:val="24"/>
              </w:rPr>
              <w:t>最后</w:t>
            </w:r>
          </w:p>
          <w:p w14:paraId="473D0724">
            <w:pPr>
              <w:spacing w:line="180" w:lineRule="auto"/>
              <w:ind w:left="606"/>
              <w:rPr>
                <w:rFonts w:ascii="等线" w:hAnsi="等线" w:eastAsia="等线" w:cs="等线"/>
                <w:sz w:val="24"/>
                <w:szCs w:val="24"/>
              </w:rPr>
            </w:pPr>
            <w:r>
              <w:rPr>
                <w:rFonts w:ascii="等线" w:hAnsi="等线" w:eastAsia="等线" w:cs="等线"/>
                <w:spacing w:val="-4"/>
                <w:sz w:val="24"/>
                <w:szCs w:val="24"/>
              </w:rPr>
              <w:t>分类</w:t>
            </w:r>
          </w:p>
        </w:tc>
        <w:tc>
          <w:tcPr>
            <w:tcW w:w="1700" w:type="dxa"/>
            <w:vAlign w:val="top"/>
          </w:tcPr>
          <w:p w14:paraId="6FBBBD28">
            <w:pPr>
              <w:spacing w:before="54" w:line="208" w:lineRule="auto"/>
              <w:ind w:left="607"/>
              <w:rPr>
                <w:rFonts w:ascii="等线" w:hAnsi="等线" w:eastAsia="等线" w:cs="等线"/>
                <w:sz w:val="24"/>
                <w:szCs w:val="24"/>
              </w:rPr>
            </w:pPr>
            <w:r>
              <w:rPr>
                <w:rFonts w:ascii="等线" w:hAnsi="等线" w:eastAsia="等线" w:cs="等线"/>
                <w:spacing w:val="-4"/>
                <w:sz w:val="24"/>
                <w:szCs w:val="24"/>
              </w:rPr>
              <w:t>分类</w:t>
            </w:r>
          </w:p>
          <w:p w14:paraId="0F41D1E8">
            <w:pPr>
              <w:spacing w:line="176" w:lineRule="auto"/>
              <w:ind w:left="613"/>
              <w:rPr>
                <w:rFonts w:ascii="等线" w:hAnsi="等线" w:eastAsia="等线" w:cs="等线"/>
                <w:sz w:val="24"/>
                <w:szCs w:val="24"/>
              </w:rPr>
            </w:pPr>
            <w:r>
              <w:rPr>
                <w:rFonts w:ascii="等线" w:hAnsi="等线" w:eastAsia="等线" w:cs="等线"/>
                <w:spacing w:val="-7"/>
                <w:sz w:val="24"/>
                <w:szCs w:val="24"/>
              </w:rPr>
              <w:t>道岔</w:t>
            </w:r>
          </w:p>
        </w:tc>
        <w:tc>
          <w:tcPr>
            <w:tcW w:w="1695" w:type="dxa"/>
            <w:vAlign w:val="top"/>
          </w:tcPr>
          <w:p w14:paraId="2C29182E">
            <w:pPr>
              <w:spacing w:before="166" w:line="209" w:lineRule="auto"/>
              <w:ind w:left="375"/>
              <w:rPr>
                <w:rFonts w:ascii="等线" w:hAnsi="等线" w:eastAsia="等线" w:cs="等线"/>
                <w:sz w:val="24"/>
                <w:szCs w:val="24"/>
              </w:rPr>
            </w:pPr>
            <w:r>
              <w:rPr>
                <w:rFonts w:ascii="等线" w:hAnsi="等线" w:eastAsia="等线" w:cs="等线"/>
                <w:spacing w:val="-4"/>
                <w:sz w:val="24"/>
                <w:szCs w:val="24"/>
              </w:rPr>
              <w:t>比赛积分</w:t>
            </w:r>
          </w:p>
        </w:tc>
        <w:tc>
          <w:tcPr>
            <w:tcW w:w="1705" w:type="dxa"/>
            <w:vAlign w:val="top"/>
          </w:tcPr>
          <w:p w14:paraId="60884E57">
            <w:pPr>
              <w:spacing w:before="22" w:line="204" w:lineRule="auto"/>
              <w:ind w:left="627" w:right="358" w:hanging="243"/>
              <w:rPr>
                <w:rFonts w:ascii="等线" w:hAnsi="等线" w:eastAsia="等线" w:cs="等线"/>
                <w:sz w:val="24"/>
                <w:szCs w:val="24"/>
              </w:rPr>
            </w:pPr>
            <w:r>
              <w:rPr>
                <w:rFonts w:ascii="等线" w:hAnsi="等线" w:eastAsia="等线" w:cs="等线"/>
                <w:spacing w:val="-4"/>
                <w:sz w:val="24"/>
                <w:szCs w:val="24"/>
              </w:rPr>
              <w:t>比赛积分</w:t>
            </w:r>
            <w:r>
              <w:rPr>
                <w:rFonts w:ascii="等线" w:hAnsi="等线" w:eastAsia="等线" w:cs="等线"/>
                <w:spacing w:val="-8"/>
                <w:sz w:val="24"/>
                <w:szCs w:val="24"/>
              </w:rPr>
              <w:t>差别</w:t>
            </w:r>
          </w:p>
        </w:tc>
      </w:tr>
      <w:tr w14:paraId="6C005B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705" w:type="dxa"/>
            <w:vAlign w:val="top"/>
          </w:tcPr>
          <w:p w14:paraId="7EB0ABA9">
            <w:pPr>
              <w:spacing w:before="28" w:line="196" w:lineRule="auto"/>
              <w:ind w:left="304"/>
              <w:rPr>
                <w:rFonts w:ascii="等线" w:hAnsi="等线" w:eastAsia="等线" w:cs="等线"/>
                <w:sz w:val="24"/>
                <w:szCs w:val="24"/>
              </w:rPr>
            </w:pPr>
            <w:r>
              <w:rPr>
                <w:rFonts w:ascii="Calibri" w:hAnsi="Calibri" w:eastAsia="Calibri" w:cs="Calibri"/>
                <w:spacing w:val="-4"/>
                <w:sz w:val="24"/>
                <w:szCs w:val="24"/>
              </w:rPr>
              <w:t>D2</w:t>
            </w:r>
            <w:r>
              <w:rPr>
                <w:rFonts w:ascii="等线" w:hAnsi="等线" w:eastAsia="等线" w:cs="等线"/>
                <w:spacing w:val="-4"/>
                <w:sz w:val="24"/>
                <w:szCs w:val="24"/>
              </w:rPr>
              <w:t>组第</w:t>
            </w:r>
            <w:r>
              <w:rPr>
                <w:rFonts w:ascii="Calibri" w:hAnsi="Calibri" w:eastAsia="Calibri" w:cs="Calibri"/>
                <w:spacing w:val="-4"/>
                <w:sz w:val="24"/>
                <w:szCs w:val="24"/>
              </w:rPr>
              <w:t>5</w:t>
            </w:r>
            <w:r>
              <w:rPr>
                <w:rFonts w:ascii="等线" w:hAnsi="等线" w:eastAsia="等线" w:cs="等线"/>
                <w:spacing w:val="-4"/>
                <w:sz w:val="24"/>
                <w:szCs w:val="24"/>
              </w:rPr>
              <w:t>名</w:t>
            </w:r>
          </w:p>
        </w:tc>
        <w:tc>
          <w:tcPr>
            <w:tcW w:w="1700" w:type="dxa"/>
            <w:vAlign w:val="top"/>
          </w:tcPr>
          <w:p w14:paraId="21669F2A">
            <w:pPr>
              <w:pStyle w:val="6"/>
              <w:spacing w:line="289" w:lineRule="exact"/>
              <w:ind w:left="806"/>
            </w:pPr>
            <w:r>
              <w:t>5</w:t>
            </w:r>
          </w:p>
        </w:tc>
        <w:tc>
          <w:tcPr>
            <w:tcW w:w="1695" w:type="dxa"/>
            <w:vAlign w:val="top"/>
          </w:tcPr>
          <w:p w14:paraId="0ECD2D19">
            <w:pPr>
              <w:pStyle w:val="6"/>
              <w:spacing w:line="289" w:lineRule="exact"/>
              <w:ind w:left="423"/>
            </w:pPr>
            <w:r>
              <w:rPr>
                <w:spacing w:val="-18"/>
                <w:w w:val="97"/>
              </w:rPr>
              <w:t>260</w:t>
            </w:r>
            <w:r>
              <w:rPr>
                <w:spacing w:val="-11"/>
              </w:rPr>
              <w:t xml:space="preserve"> </w:t>
            </w:r>
            <w:r>
              <w:rPr>
                <w:spacing w:val="-18"/>
                <w:w w:val="97"/>
              </w:rPr>
              <w:t>– 265</w:t>
            </w:r>
          </w:p>
        </w:tc>
        <w:tc>
          <w:tcPr>
            <w:tcW w:w="1705" w:type="dxa"/>
            <w:vAlign w:val="top"/>
          </w:tcPr>
          <w:p w14:paraId="11CAC805">
            <w:pPr>
              <w:pStyle w:val="6"/>
              <w:spacing w:line="289" w:lineRule="exact"/>
              <w:ind w:left="744"/>
            </w:pPr>
            <w:r>
              <w:rPr>
                <w:spacing w:val="-7"/>
              </w:rPr>
              <w:t>-</w:t>
            </w:r>
            <w:r>
              <w:rPr>
                <w:spacing w:val="-2"/>
              </w:rPr>
              <w:t xml:space="preserve"> </w:t>
            </w:r>
            <w:r>
              <w:rPr>
                <w:spacing w:val="-7"/>
              </w:rPr>
              <w:t>5</w:t>
            </w:r>
          </w:p>
        </w:tc>
      </w:tr>
      <w:tr w14:paraId="101DB6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4" w:hRule="atLeast"/>
        </w:trPr>
        <w:tc>
          <w:tcPr>
            <w:tcW w:w="1705" w:type="dxa"/>
            <w:vAlign w:val="top"/>
          </w:tcPr>
          <w:p w14:paraId="42E61229">
            <w:pPr>
              <w:spacing w:before="29" w:line="195" w:lineRule="auto"/>
              <w:ind w:left="186"/>
              <w:rPr>
                <w:rFonts w:ascii="等线" w:hAnsi="等线" w:eastAsia="等线" w:cs="等线"/>
                <w:sz w:val="24"/>
                <w:szCs w:val="24"/>
              </w:rPr>
            </w:pPr>
            <w:r>
              <w:rPr>
                <w:rFonts w:ascii="等线" w:hAnsi="等线" w:eastAsia="等线" w:cs="等线"/>
                <w:spacing w:val="-2"/>
                <w:sz w:val="24"/>
                <w:szCs w:val="24"/>
              </w:rPr>
              <w:t xml:space="preserve">第六队 </w:t>
            </w:r>
            <w:r>
              <w:rPr>
                <w:rFonts w:ascii="Calibri" w:hAnsi="Calibri" w:eastAsia="Calibri" w:cs="Calibri"/>
                <w:spacing w:val="-2"/>
                <w:sz w:val="24"/>
                <w:szCs w:val="24"/>
              </w:rPr>
              <w:t xml:space="preserve">A2 </w:t>
            </w:r>
            <w:r>
              <w:rPr>
                <w:rFonts w:ascii="等线" w:hAnsi="等线" w:eastAsia="等线" w:cs="等线"/>
                <w:spacing w:val="-2"/>
                <w:sz w:val="24"/>
                <w:szCs w:val="24"/>
              </w:rPr>
              <w:t>组</w:t>
            </w:r>
          </w:p>
        </w:tc>
        <w:tc>
          <w:tcPr>
            <w:tcW w:w="1700" w:type="dxa"/>
            <w:vAlign w:val="top"/>
          </w:tcPr>
          <w:p w14:paraId="7B112801">
            <w:pPr>
              <w:pStyle w:val="6"/>
              <w:spacing w:line="292" w:lineRule="exact"/>
              <w:ind w:left="806"/>
            </w:pPr>
            <w:r>
              <w:t>5</w:t>
            </w:r>
          </w:p>
        </w:tc>
        <w:tc>
          <w:tcPr>
            <w:tcW w:w="1695" w:type="dxa"/>
            <w:vAlign w:val="top"/>
          </w:tcPr>
          <w:p w14:paraId="49D8E9FA">
            <w:pPr>
              <w:pStyle w:val="6"/>
              <w:spacing w:line="292" w:lineRule="exact"/>
              <w:ind w:left="423"/>
            </w:pPr>
            <w:r>
              <w:rPr>
                <w:spacing w:val="-18"/>
                <w:w w:val="97"/>
              </w:rPr>
              <w:t>255</w:t>
            </w:r>
            <w:r>
              <w:rPr>
                <w:spacing w:val="-11"/>
              </w:rPr>
              <w:t xml:space="preserve"> </w:t>
            </w:r>
            <w:r>
              <w:rPr>
                <w:spacing w:val="-18"/>
                <w:w w:val="97"/>
              </w:rPr>
              <w:t>– 266</w:t>
            </w:r>
          </w:p>
        </w:tc>
        <w:tc>
          <w:tcPr>
            <w:tcW w:w="1705" w:type="dxa"/>
            <w:vAlign w:val="top"/>
          </w:tcPr>
          <w:p w14:paraId="31171FDD">
            <w:pPr>
              <w:pStyle w:val="6"/>
              <w:spacing w:line="292" w:lineRule="exact"/>
              <w:ind w:left="705"/>
            </w:pPr>
            <w:r>
              <w:rPr>
                <w:spacing w:val="-21"/>
              </w:rPr>
              <w:t>-</w:t>
            </w:r>
            <w:r>
              <w:rPr>
                <w:spacing w:val="8"/>
              </w:rPr>
              <w:t xml:space="preserve"> </w:t>
            </w:r>
            <w:r>
              <w:rPr>
                <w:spacing w:val="-21"/>
              </w:rPr>
              <w:t>11</w:t>
            </w:r>
          </w:p>
        </w:tc>
      </w:tr>
      <w:tr w14:paraId="7EA609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9" w:hRule="atLeast"/>
        </w:trPr>
        <w:tc>
          <w:tcPr>
            <w:tcW w:w="1705" w:type="dxa"/>
            <w:vAlign w:val="top"/>
          </w:tcPr>
          <w:p w14:paraId="5DC41AEB">
            <w:pPr>
              <w:spacing w:before="27" w:line="193" w:lineRule="auto"/>
              <w:ind w:left="209"/>
              <w:rPr>
                <w:rFonts w:ascii="等线" w:hAnsi="等线" w:eastAsia="等线" w:cs="等线"/>
                <w:sz w:val="24"/>
                <w:szCs w:val="24"/>
              </w:rPr>
            </w:pPr>
            <w:r>
              <w:rPr>
                <w:rFonts w:ascii="等线" w:hAnsi="等线" w:eastAsia="等线" w:cs="等线"/>
                <w:spacing w:val="-4"/>
                <w:sz w:val="24"/>
                <w:szCs w:val="24"/>
              </w:rPr>
              <w:t xml:space="preserve">第七队 </w:t>
            </w:r>
            <w:r>
              <w:rPr>
                <w:rFonts w:ascii="Calibri" w:hAnsi="Calibri" w:eastAsia="Calibri" w:cs="Calibri"/>
                <w:spacing w:val="-4"/>
                <w:sz w:val="24"/>
                <w:szCs w:val="24"/>
              </w:rPr>
              <w:t>D3</w:t>
            </w:r>
            <w:r>
              <w:rPr>
                <w:rFonts w:ascii="等线" w:hAnsi="等线" w:eastAsia="等线" w:cs="等线"/>
                <w:spacing w:val="-4"/>
                <w:sz w:val="24"/>
                <w:szCs w:val="24"/>
              </w:rPr>
              <w:t>组</w:t>
            </w:r>
          </w:p>
        </w:tc>
        <w:tc>
          <w:tcPr>
            <w:tcW w:w="1700" w:type="dxa"/>
            <w:vAlign w:val="top"/>
          </w:tcPr>
          <w:p w14:paraId="0A53EFA3">
            <w:pPr>
              <w:pStyle w:val="6"/>
              <w:spacing w:line="289" w:lineRule="exact"/>
              <w:ind w:left="798"/>
            </w:pPr>
            <w:r>
              <w:t>4</w:t>
            </w:r>
          </w:p>
        </w:tc>
        <w:tc>
          <w:tcPr>
            <w:tcW w:w="1695" w:type="dxa"/>
            <w:vAlign w:val="top"/>
          </w:tcPr>
          <w:p w14:paraId="07747E5B">
            <w:pPr>
              <w:pStyle w:val="6"/>
              <w:spacing w:line="289" w:lineRule="exact"/>
              <w:ind w:left="423"/>
            </w:pPr>
            <w:r>
              <w:rPr>
                <w:spacing w:val="-16"/>
                <w:w w:val="95"/>
              </w:rPr>
              <w:t>239</w:t>
            </w:r>
            <w:r>
              <w:rPr>
                <w:spacing w:val="-7"/>
              </w:rPr>
              <w:t xml:space="preserve"> </w:t>
            </w:r>
            <w:r>
              <w:rPr>
                <w:spacing w:val="-16"/>
                <w:w w:val="95"/>
              </w:rPr>
              <w:t>– 246</w:t>
            </w:r>
          </w:p>
        </w:tc>
        <w:tc>
          <w:tcPr>
            <w:tcW w:w="1705" w:type="dxa"/>
            <w:vAlign w:val="top"/>
          </w:tcPr>
          <w:p w14:paraId="5DAEECC7">
            <w:pPr>
              <w:pStyle w:val="6"/>
              <w:spacing w:line="289" w:lineRule="exact"/>
              <w:ind w:left="747"/>
            </w:pPr>
            <w:r>
              <w:rPr>
                <w:spacing w:val="-7"/>
              </w:rPr>
              <w:t>- 7</w:t>
            </w:r>
          </w:p>
        </w:tc>
      </w:tr>
      <w:tr w14:paraId="2567D9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4" w:hRule="atLeast"/>
        </w:trPr>
        <w:tc>
          <w:tcPr>
            <w:tcW w:w="1705" w:type="dxa"/>
            <w:vAlign w:val="top"/>
          </w:tcPr>
          <w:p w14:paraId="15CAB4FE">
            <w:pPr>
              <w:spacing w:before="35" w:line="198" w:lineRule="auto"/>
              <w:ind w:left="272"/>
              <w:rPr>
                <w:rFonts w:ascii="等线" w:hAnsi="等线" w:eastAsia="等线" w:cs="等线"/>
                <w:sz w:val="24"/>
                <w:szCs w:val="24"/>
              </w:rPr>
            </w:pPr>
            <w:r>
              <w:rPr>
                <w:rFonts w:ascii="等线" w:hAnsi="等线" w:eastAsia="等线" w:cs="等线"/>
                <w:spacing w:val="-4"/>
                <w:sz w:val="24"/>
                <w:szCs w:val="24"/>
              </w:rPr>
              <w:t>第</w:t>
            </w:r>
            <w:r>
              <w:rPr>
                <w:rFonts w:ascii="Calibri" w:hAnsi="Calibri" w:eastAsia="Calibri" w:cs="Calibri"/>
                <w:spacing w:val="-4"/>
                <w:sz w:val="24"/>
                <w:szCs w:val="24"/>
              </w:rPr>
              <w:t>8</w:t>
            </w:r>
            <w:r>
              <w:rPr>
                <w:rFonts w:ascii="等线" w:hAnsi="等线" w:eastAsia="等线" w:cs="等线"/>
                <w:spacing w:val="-4"/>
                <w:sz w:val="24"/>
                <w:szCs w:val="24"/>
              </w:rPr>
              <w:t xml:space="preserve">队 </w:t>
            </w:r>
            <w:r>
              <w:rPr>
                <w:rFonts w:ascii="Calibri" w:hAnsi="Calibri" w:eastAsia="Calibri" w:cs="Calibri"/>
                <w:spacing w:val="-4"/>
                <w:sz w:val="24"/>
                <w:szCs w:val="24"/>
              </w:rPr>
              <w:t>A3</w:t>
            </w:r>
            <w:r>
              <w:rPr>
                <w:rFonts w:ascii="等线" w:hAnsi="等线" w:eastAsia="等线" w:cs="等线"/>
                <w:spacing w:val="-4"/>
                <w:sz w:val="24"/>
                <w:szCs w:val="24"/>
              </w:rPr>
              <w:t>组</w:t>
            </w:r>
          </w:p>
        </w:tc>
        <w:tc>
          <w:tcPr>
            <w:tcW w:w="1700" w:type="dxa"/>
            <w:vAlign w:val="top"/>
          </w:tcPr>
          <w:p w14:paraId="3B76B4D9">
            <w:pPr>
              <w:pStyle w:val="6"/>
              <w:spacing w:line="297" w:lineRule="exact"/>
              <w:ind w:left="798"/>
            </w:pPr>
            <w:r>
              <w:t>4</w:t>
            </w:r>
          </w:p>
        </w:tc>
        <w:tc>
          <w:tcPr>
            <w:tcW w:w="1695" w:type="dxa"/>
            <w:vAlign w:val="top"/>
          </w:tcPr>
          <w:p w14:paraId="61F2089E">
            <w:pPr>
              <w:pStyle w:val="6"/>
              <w:spacing w:line="297" w:lineRule="exact"/>
              <w:ind w:left="422"/>
            </w:pPr>
            <w:r>
              <w:rPr>
                <w:spacing w:val="-18"/>
                <w:w w:val="97"/>
              </w:rPr>
              <w:t>250</w:t>
            </w:r>
            <w:r>
              <w:rPr>
                <w:spacing w:val="-11"/>
              </w:rPr>
              <w:t xml:space="preserve"> </w:t>
            </w:r>
            <w:r>
              <w:rPr>
                <w:spacing w:val="-18"/>
                <w:w w:val="97"/>
              </w:rPr>
              <w:t>– 270</w:t>
            </w:r>
          </w:p>
        </w:tc>
        <w:tc>
          <w:tcPr>
            <w:tcW w:w="1705" w:type="dxa"/>
            <w:vAlign w:val="top"/>
          </w:tcPr>
          <w:p w14:paraId="7E90F38E">
            <w:pPr>
              <w:pStyle w:val="6"/>
              <w:spacing w:line="297" w:lineRule="exact"/>
              <w:ind w:left="691"/>
            </w:pPr>
            <w:r>
              <w:rPr>
                <w:spacing w:val="-16"/>
                <w:w w:val="99"/>
              </w:rPr>
              <w:t>-</w:t>
            </w:r>
            <w:r>
              <w:rPr>
                <w:spacing w:val="-4"/>
              </w:rPr>
              <w:t xml:space="preserve"> </w:t>
            </w:r>
            <w:r>
              <w:rPr>
                <w:spacing w:val="-16"/>
                <w:w w:val="99"/>
              </w:rPr>
              <w:t>20</w:t>
            </w:r>
          </w:p>
        </w:tc>
      </w:tr>
    </w:tbl>
    <w:p w14:paraId="26D4BAA1">
      <w:pPr>
        <w:spacing w:before="217" w:line="345" w:lineRule="exact"/>
        <w:ind w:left="7"/>
        <w:rPr>
          <w:rFonts w:ascii="等线" w:hAnsi="等线" w:eastAsia="等线" w:cs="等线"/>
          <w:sz w:val="24"/>
          <w:szCs w:val="24"/>
        </w:rPr>
      </w:pPr>
      <w:r>
        <w:rPr>
          <w:rFonts w:ascii="Calibri" w:hAnsi="Calibri" w:eastAsia="Calibri" w:cs="Calibri"/>
          <w:b/>
          <w:bCs/>
          <w:spacing w:val="-1"/>
          <w:position w:val="3"/>
          <w:sz w:val="24"/>
          <w:szCs w:val="24"/>
        </w:rPr>
        <w:t xml:space="preserve">D.6             </w:t>
      </w:r>
      <w:r>
        <w:rPr>
          <w:rFonts w:ascii="等线" w:hAnsi="等线" w:eastAsia="等线" w:cs="等线"/>
          <w:b/>
          <w:bCs/>
          <w:spacing w:val="-1"/>
          <w:position w:val="3"/>
          <w:sz w:val="24"/>
          <w:szCs w:val="24"/>
        </w:rPr>
        <w:t>主客场比赛（总比分）</w:t>
      </w:r>
    </w:p>
    <w:p w14:paraId="4B20A27D">
      <w:pPr>
        <w:spacing w:before="1" w:line="341" w:lineRule="exact"/>
        <w:ind w:left="78"/>
        <w:rPr>
          <w:rFonts w:ascii="等线" w:hAnsi="等线" w:eastAsia="等线" w:cs="等线"/>
          <w:sz w:val="24"/>
          <w:szCs w:val="24"/>
        </w:rPr>
      </w:pPr>
      <w:r>
        <w:rPr>
          <w:rFonts w:ascii="Calibri" w:hAnsi="Calibri" w:eastAsia="Calibri" w:cs="Calibri"/>
          <w:b/>
          <w:bCs/>
          <w:spacing w:val="-1"/>
          <w:position w:val="3"/>
          <w:sz w:val="23"/>
          <w:szCs w:val="23"/>
        </w:rPr>
        <w:t>D.6.1</w:t>
      </w:r>
      <w:r>
        <w:rPr>
          <w:rFonts w:ascii="等线" w:hAnsi="等线" w:eastAsia="等线" w:cs="等线"/>
          <w:spacing w:val="-1"/>
          <w:position w:val="3"/>
          <w:sz w:val="24"/>
          <w:szCs w:val="24"/>
        </w:rPr>
        <w:t>对于采用主客场总比分制（累计比分）</w:t>
      </w:r>
      <w:r>
        <w:rPr>
          <w:rFonts w:ascii="等线" w:hAnsi="等线" w:eastAsia="等线" w:cs="等线"/>
          <w:spacing w:val="-32"/>
          <w:position w:val="3"/>
          <w:sz w:val="24"/>
          <w:szCs w:val="24"/>
        </w:rPr>
        <w:t xml:space="preserve"/>
      </w:r>
      <w:r>
        <w:rPr>
          <w:rFonts w:ascii="等线" w:hAnsi="等线" w:eastAsia="等线" w:cs="等线"/>
          <w:spacing w:val="-1"/>
          <w:position w:val="3"/>
          <w:sz w:val="24"/>
          <w:szCs w:val="24"/>
        </w:rPr>
        <w:t>的双场制比赛体系，这两场比赛应被视为</w:t>
      </w:r>
    </w:p>
    <w:p w14:paraId="69D684EB">
      <w:pPr>
        <w:spacing w:before="15" w:line="344" w:lineRule="exact"/>
        <w:ind w:left="3091"/>
        <w:rPr>
          <w:rFonts w:ascii="等线" w:hAnsi="等线" w:eastAsia="等线" w:cs="等线"/>
          <w:sz w:val="24"/>
          <w:szCs w:val="24"/>
        </w:rPr>
      </w:pPr>
      <w:r>
        <w:rPr>
          <w:rFonts w:ascii="等线" w:hAnsi="等线" w:eastAsia="等线" w:cs="等线"/>
          <w:spacing w:val="-2"/>
          <w:position w:val="3"/>
          <w:sz w:val="24"/>
          <w:szCs w:val="24"/>
        </w:rPr>
        <w:t>一场时长为</w:t>
      </w:r>
      <w:r>
        <w:rPr>
          <w:rFonts w:ascii="Calibri" w:hAnsi="Calibri" w:eastAsia="Calibri" w:cs="Calibri"/>
          <w:spacing w:val="-2"/>
          <w:position w:val="3"/>
          <w:sz w:val="24"/>
          <w:szCs w:val="24"/>
        </w:rPr>
        <w:t>80</w:t>
      </w:r>
      <w:r>
        <w:rPr>
          <w:rFonts w:ascii="等线" w:hAnsi="等线" w:eastAsia="等线" w:cs="等线"/>
          <w:spacing w:val="-2"/>
          <w:position w:val="3"/>
          <w:sz w:val="24"/>
          <w:szCs w:val="24"/>
        </w:rPr>
        <w:t>分钟的比赛。</w:t>
      </w:r>
    </w:p>
    <w:p w14:paraId="3C09A61B">
      <w:pPr>
        <w:spacing w:before="5" w:line="225" w:lineRule="auto"/>
        <w:ind w:left="11"/>
        <w:rPr>
          <w:rFonts w:ascii="等线" w:hAnsi="等线" w:eastAsia="等线" w:cs="等线"/>
          <w:sz w:val="24"/>
          <w:szCs w:val="24"/>
        </w:rPr>
      </w:pPr>
      <w:r>
        <w:rPr>
          <w:rFonts w:ascii="Calibri" w:hAnsi="Calibri" w:eastAsia="Calibri" w:cs="Calibri"/>
          <w:b/>
          <w:bCs/>
          <w:sz w:val="23"/>
          <w:szCs w:val="23"/>
        </w:rPr>
        <w:t>D.6.2</w:t>
      </w:r>
      <w:r>
        <w:rPr>
          <w:rFonts w:ascii="等线" w:hAnsi="等线" w:eastAsia="等线" w:cs="等线"/>
          <w:sz w:val="24"/>
          <w:szCs w:val="24"/>
        </w:rPr>
        <w:t>若第一局结束时双方得分相同，则</w:t>
      </w:r>
      <w:r>
        <w:rPr>
          <w:rFonts w:ascii="等线" w:hAnsi="等线" w:eastAsia="等线" w:cs="等线"/>
          <w:spacing w:val="-1"/>
          <w:sz w:val="24"/>
          <w:szCs w:val="24"/>
        </w:rPr>
        <w:t>不进行决胜期。</w:t>
      </w:r>
    </w:p>
    <w:p w14:paraId="28644F2D">
      <w:pPr>
        <w:spacing w:before="1" w:line="261" w:lineRule="auto"/>
        <w:ind w:left="989" w:hanging="978"/>
        <w:rPr>
          <w:rFonts w:ascii="等线" w:hAnsi="等线" w:eastAsia="等线" w:cs="等线"/>
          <w:sz w:val="24"/>
          <w:szCs w:val="24"/>
        </w:rPr>
      </w:pPr>
      <w:r>
        <w:rPr>
          <w:rFonts w:ascii="Calibri" w:hAnsi="Calibri" w:eastAsia="Calibri" w:cs="Calibri"/>
          <w:b/>
          <w:bCs/>
          <w:sz w:val="23"/>
          <w:szCs w:val="23"/>
        </w:rPr>
        <w:t>D.6.3</w:t>
      </w:r>
      <w:r>
        <w:rPr>
          <w:rFonts w:ascii="等线" w:hAnsi="等线" w:eastAsia="等线" w:cs="等线"/>
          <w:sz w:val="24"/>
          <w:szCs w:val="24"/>
        </w:rPr>
        <w:t>若两场比赛的总得分相同，则第二场比赛应继续进行必要数量的每场</w:t>
      </w:r>
      <w:r>
        <w:rPr>
          <w:rFonts w:ascii="Calibri" w:hAnsi="Calibri" w:eastAsia="Calibri" w:cs="Calibri"/>
          <w:sz w:val="24"/>
          <w:szCs w:val="24"/>
        </w:rPr>
        <w:t>5</w:t>
      </w:r>
      <w:r>
        <w:rPr>
          <w:rFonts w:ascii="等线" w:hAnsi="等线" w:eastAsia="等线" w:cs="等线"/>
          <w:sz w:val="24"/>
          <w:szCs w:val="24"/>
        </w:rPr>
        <w:t>分钟的决胜期</w:t>
      </w:r>
      <w:r>
        <w:rPr>
          <w:rFonts w:ascii="等线" w:hAnsi="等线" w:eastAsia="等线" w:cs="等线"/>
          <w:spacing w:val="-9"/>
          <w:sz w:val="24"/>
          <w:szCs w:val="24"/>
        </w:rPr>
        <w:t/>
      </w:r>
      <w:r>
        <w:rPr>
          <w:rFonts w:ascii="等线" w:hAnsi="等线" w:eastAsia="等线" w:cs="等线"/>
          <w:spacing w:val="-34"/>
          <w:sz w:val="24"/>
          <w:szCs w:val="24"/>
        </w:rPr>
        <w:t xml:space="preserve"/>
      </w:r>
      <w:r>
        <w:rPr>
          <w:rFonts w:ascii="等线" w:hAnsi="等线" w:eastAsia="等线" w:cs="等线"/>
          <w:spacing w:val="-9"/>
          <w:sz w:val="24"/>
          <w:szCs w:val="24"/>
        </w:rPr>
        <w:t>，</w:t>
      </w:r>
      <w:r>
        <w:rPr>
          <w:rFonts w:ascii="等线" w:hAnsi="等线" w:eastAsia="等线" w:cs="等线"/>
          <w:spacing w:val="-34"/>
          <w:sz w:val="24"/>
          <w:szCs w:val="24"/>
        </w:rPr>
        <w:t xml:space="preserve"/>
      </w:r>
      <w:r>
        <w:rPr>
          <w:rFonts w:ascii="等线" w:hAnsi="等线" w:eastAsia="等线" w:cs="等线"/>
          <w:spacing w:val="-9"/>
          <w:sz w:val="24"/>
          <w:szCs w:val="24"/>
        </w:rPr>
        <w:t>以打破平局。</w:t>
      </w:r>
    </w:p>
    <w:p w14:paraId="176D02A3">
      <w:pPr>
        <w:spacing w:line="204" w:lineRule="auto"/>
        <w:ind w:left="11"/>
        <w:rPr>
          <w:rFonts w:ascii="等线" w:hAnsi="等线" w:eastAsia="等线" w:cs="等线"/>
          <w:sz w:val="24"/>
          <w:szCs w:val="24"/>
        </w:rPr>
      </w:pPr>
      <w:r>
        <w:rPr>
          <w:rFonts w:ascii="Calibri" w:hAnsi="Calibri" w:eastAsia="Calibri" w:cs="Calibri"/>
          <w:b/>
          <w:bCs/>
          <w:spacing w:val="-1"/>
          <w:sz w:val="23"/>
          <w:szCs w:val="23"/>
        </w:rPr>
        <w:t>D.6.4</w:t>
      </w:r>
      <w:r>
        <w:rPr>
          <w:rFonts w:ascii="等线" w:hAnsi="等线" w:eastAsia="等线" w:cs="等线"/>
          <w:spacing w:val="-1"/>
          <w:sz w:val="24"/>
          <w:szCs w:val="24"/>
        </w:rPr>
        <w:t>本系列赛的冠军为符合下列条件的球队：</w:t>
      </w:r>
    </w:p>
    <w:p w14:paraId="6C771AFD">
      <w:pPr>
        <w:pStyle w:val="2"/>
        <w:spacing w:before="1" w:line="235" w:lineRule="auto"/>
        <w:ind w:left="981"/>
        <w:rPr>
          <w:rFonts w:ascii="等线" w:hAnsi="等线" w:eastAsia="等线" w:cs="等线"/>
          <w:sz w:val="23"/>
          <w:szCs w:val="23"/>
        </w:rPr>
      </w:pPr>
      <w:r>
        <w:rPr>
          <w:spacing w:val="7"/>
          <w:sz w:val="23"/>
          <w:szCs w:val="23"/>
        </w:rPr>
        <w:t xml:space="preserve">•     </w:t>
      </w:r>
      <w:r>
        <w:rPr>
          <w:rFonts w:ascii="等线" w:hAnsi="等线" w:eastAsia="等线" w:cs="等线"/>
          <w:spacing w:val="7"/>
          <w:sz w:val="23"/>
          <w:szCs w:val="23"/>
        </w:rPr>
        <w:t>他是两场比赛的获胜者。</w:t>
      </w:r>
    </w:p>
    <w:p w14:paraId="03F3EEAD">
      <w:pPr>
        <w:pStyle w:val="2"/>
        <w:spacing w:line="266" w:lineRule="auto"/>
        <w:ind w:left="1412" w:right="54" w:hanging="431"/>
        <w:rPr>
          <w:rFonts w:ascii="等线" w:hAnsi="等线" w:eastAsia="等线" w:cs="等线"/>
          <w:sz w:val="23"/>
          <w:szCs w:val="23"/>
        </w:rPr>
      </w:pPr>
      <w:r>
        <w:rPr>
          <w:spacing w:val="11"/>
          <w:sz w:val="23"/>
          <w:szCs w:val="23"/>
        </w:rPr>
        <w:t xml:space="preserve">•     </w:t>
      </w:r>
      <w:r>
        <w:rPr>
          <w:rFonts w:ascii="等线" w:hAnsi="等线" w:eastAsia="等线" w:cs="等线"/>
          <w:spacing w:val="11"/>
          <w:sz w:val="23"/>
          <w:szCs w:val="23"/>
        </w:rPr>
        <w:t>若双方球队均赢得一场比赛，</w:t>
      </w:r>
      <w:r>
        <w:rPr>
          <w:rFonts w:ascii="等线" w:hAnsi="等线" w:eastAsia="等线" w:cs="等线"/>
          <w:spacing w:val="-22"/>
          <w:sz w:val="23"/>
          <w:szCs w:val="23"/>
        </w:rPr>
        <w:t xml:space="preserve"/>
      </w:r>
      <w:r>
        <w:rPr>
          <w:rFonts w:ascii="等线" w:hAnsi="等线" w:eastAsia="等线" w:cs="等线"/>
          <w:spacing w:val="11"/>
          <w:sz w:val="23"/>
          <w:szCs w:val="23"/>
        </w:rPr>
        <w:t>则在第二场比赛结束时，</w:t>
      </w:r>
      <w:r>
        <w:rPr>
          <w:rFonts w:ascii="等线" w:hAnsi="等线" w:eastAsia="等线" w:cs="等线"/>
          <w:spacing w:val="-32"/>
          <w:sz w:val="23"/>
          <w:szCs w:val="23"/>
        </w:rPr>
        <w:t xml:space="preserve"/>
      </w:r>
      <w:r>
        <w:rPr>
          <w:rFonts w:ascii="等线" w:hAnsi="等线" w:eastAsia="等线" w:cs="等线"/>
          <w:spacing w:val="11"/>
          <w:sz w:val="23"/>
          <w:szCs w:val="23"/>
        </w:rPr>
        <w:t>该球队获得的累</w:t>
      </w:r>
      <w:r>
        <w:rPr>
          <w:rFonts w:ascii="等线" w:hAnsi="等线" w:eastAsia="等线" w:cs="等线"/>
          <w:spacing w:val="6"/>
          <w:sz w:val="23"/>
          <w:szCs w:val="23"/>
        </w:rPr>
        <w:t>计比赛总得分更高。</w:t>
      </w:r>
    </w:p>
    <w:p w14:paraId="4320B435">
      <w:pPr>
        <w:spacing w:before="67" w:line="209" w:lineRule="auto"/>
        <w:ind w:left="7"/>
        <w:rPr>
          <w:rFonts w:ascii="等线" w:hAnsi="等线" w:eastAsia="等线" w:cs="等线"/>
          <w:sz w:val="24"/>
          <w:szCs w:val="24"/>
        </w:rPr>
      </w:pPr>
      <w:r>
        <w:rPr>
          <w:rFonts w:ascii="Calibri" w:hAnsi="Calibri" w:eastAsia="Calibri" w:cs="Calibri"/>
          <w:b/>
          <w:bCs/>
          <w:spacing w:val="-7"/>
          <w:sz w:val="24"/>
          <w:szCs w:val="24"/>
        </w:rPr>
        <w:t>D.7</w:t>
      </w:r>
      <w:r>
        <w:rPr>
          <w:rFonts w:ascii="Calibri" w:hAnsi="Calibri" w:eastAsia="Calibri" w:cs="Calibri"/>
          <w:b/>
          <w:bCs/>
          <w:sz w:val="24"/>
          <w:szCs w:val="24"/>
        </w:rPr>
        <w:t xml:space="preserve">             </w:t>
      </w:r>
      <w:r>
        <w:rPr>
          <w:rFonts w:ascii="等线" w:hAnsi="等线" w:eastAsia="等线" w:cs="等线"/>
          <w:b/>
          <w:bCs/>
          <w:spacing w:val="-7"/>
          <w:sz w:val="24"/>
          <w:szCs w:val="24"/>
        </w:rPr>
        <w:t>示例</w:t>
      </w:r>
    </w:p>
    <w:p w14:paraId="3569CEEE">
      <w:pPr>
        <w:spacing w:before="123" w:line="213" w:lineRule="auto"/>
        <w:ind w:left="11"/>
        <w:rPr>
          <w:rFonts w:ascii="Calibri" w:hAnsi="Calibri" w:eastAsia="Calibri" w:cs="Calibri"/>
          <w:sz w:val="23"/>
          <w:szCs w:val="23"/>
        </w:rPr>
      </w:pPr>
      <w:r>
        <w:rPr>
          <w:rFonts w:ascii="Calibri" w:hAnsi="Calibri" w:eastAsia="Calibri" w:cs="Calibri"/>
          <w:b/>
          <w:bCs/>
          <w:spacing w:val="-1"/>
          <w:sz w:val="23"/>
          <w:szCs w:val="23"/>
        </w:rPr>
        <w:t>D.7.1</w:t>
      </w:r>
      <w:r>
        <w:rPr>
          <w:rFonts w:ascii="Calibri" w:hAnsi="Calibri" w:eastAsia="Calibri" w:cs="Calibri"/>
          <w:b/>
          <w:bCs/>
          <w:spacing w:val="21"/>
          <w:sz w:val="23"/>
          <w:szCs w:val="23"/>
        </w:rPr>
        <w:t xml:space="preserve"> </w:t>
      </w:r>
      <w:r>
        <w:rPr>
          <w:rFonts w:ascii="等线" w:hAnsi="等线" w:eastAsia="等线" w:cs="等线"/>
          <w:b/>
          <w:bCs/>
          <w:spacing w:val="-1"/>
          <w:sz w:val="23"/>
          <w:szCs w:val="23"/>
        </w:rPr>
        <w:t xml:space="preserve">示例 </w:t>
      </w:r>
      <w:r>
        <w:rPr>
          <w:rFonts w:ascii="Calibri" w:hAnsi="Calibri" w:eastAsia="Calibri" w:cs="Calibri"/>
          <w:b/>
          <w:bCs/>
          <w:spacing w:val="-1"/>
          <w:sz w:val="23"/>
          <w:szCs w:val="23"/>
        </w:rPr>
        <w:t>1</w:t>
      </w:r>
    </w:p>
    <w:p w14:paraId="23185B17">
      <w:pPr>
        <w:pStyle w:val="2"/>
        <w:spacing w:before="33" w:line="280" w:lineRule="exact"/>
        <w:ind w:left="970"/>
        <w:rPr>
          <w:sz w:val="22"/>
          <w:szCs w:val="22"/>
        </w:rPr>
      </w:pPr>
      <w:r>
        <w:rPr>
          <w:spacing w:val="-12"/>
          <w:position w:val="1"/>
          <w:sz w:val="22"/>
          <w:szCs w:val="22"/>
        </w:rPr>
        <w:t>A vs</w:t>
      </w:r>
      <w:r>
        <w:rPr>
          <w:spacing w:val="16"/>
          <w:w w:val="101"/>
          <w:position w:val="1"/>
          <w:sz w:val="22"/>
          <w:szCs w:val="22"/>
        </w:rPr>
        <w:t xml:space="preserve"> </w:t>
      </w:r>
      <w:r>
        <w:rPr>
          <w:spacing w:val="-12"/>
          <w:position w:val="1"/>
          <w:sz w:val="22"/>
          <w:szCs w:val="22"/>
        </w:rPr>
        <w:t>B            80</w:t>
      </w:r>
      <w:r>
        <w:rPr>
          <w:spacing w:val="-11"/>
          <w:position w:val="1"/>
          <w:sz w:val="22"/>
          <w:szCs w:val="22"/>
        </w:rPr>
        <w:t xml:space="preserve"> </w:t>
      </w:r>
      <w:r>
        <w:rPr>
          <w:spacing w:val="-12"/>
          <w:position w:val="1"/>
          <w:sz w:val="22"/>
          <w:szCs w:val="22"/>
        </w:rPr>
        <w:t>– 75</w:t>
      </w:r>
    </w:p>
    <w:p w14:paraId="371187D3">
      <w:pPr>
        <w:pStyle w:val="2"/>
        <w:spacing w:before="109" w:line="280" w:lineRule="exact"/>
        <w:ind w:left="988"/>
        <w:rPr>
          <w:sz w:val="22"/>
          <w:szCs w:val="22"/>
        </w:rPr>
      </w:pPr>
      <w:r>
        <w:rPr>
          <w:spacing w:val="-15"/>
          <w:position w:val="1"/>
          <w:sz w:val="22"/>
          <w:szCs w:val="22"/>
        </w:rPr>
        <w:t>B vs A</w:t>
      </w:r>
      <w:r>
        <w:rPr>
          <w:spacing w:val="2"/>
          <w:position w:val="1"/>
          <w:sz w:val="22"/>
          <w:szCs w:val="22"/>
        </w:rPr>
        <w:t xml:space="preserve">          </w:t>
      </w:r>
      <w:r>
        <w:rPr>
          <w:spacing w:val="-15"/>
          <w:position w:val="1"/>
          <w:sz w:val="22"/>
          <w:szCs w:val="22"/>
        </w:rPr>
        <w:t>72</w:t>
      </w:r>
      <w:r>
        <w:rPr>
          <w:spacing w:val="-6"/>
          <w:position w:val="1"/>
          <w:sz w:val="22"/>
          <w:szCs w:val="22"/>
        </w:rPr>
        <w:t xml:space="preserve"> </w:t>
      </w:r>
      <w:r>
        <w:rPr>
          <w:spacing w:val="-15"/>
          <w:position w:val="1"/>
          <w:sz w:val="22"/>
          <w:szCs w:val="22"/>
        </w:rPr>
        <w:t>– 73</w:t>
      </w:r>
    </w:p>
    <w:p w14:paraId="51029970">
      <w:pPr>
        <w:spacing w:before="13" w:line="320" w:lineRule="exact"/>
        <w:ind w:left="974"/>
        <w:rPr>
          <w:rFonts w:ascii="等线" w:hAnsi="等线" w:eastAsia="等线" w:cs="等线"/>
          <w:sz w:val="22"/>
          <w:szCs w:val="22"/>
        </w:rPr>
      </w:pPr>
      <w:r>
        <w:rPr>
          <w:rFonts w:ascii="Calibri" w:hAnsi="Calibri" w:eastAsia="Calibri" w:cs="Calibri"/>
          <w:spacing w:val="4"/>
          <w:position w:val="3"/>
          <w:sz w:val="22"/>
          <w:szCs w:val="22"/>
        </w:rPr>
        <w:t>A</w:t>
      </w:r>
      <w:r>
        <w:rPr>
          <w:rFonts w:ascii="Calibri" w:hAnsi="Calibri" w:eastAsia="Calibri" w:cs="Calibri"/>
          <w:spacing w:val="27"/>
          <w:position w:val="3"/>
          <w:sz w:val="22"/>
          <w:szCs w:val="22"/>
        </w:rPr>
        <w:t xml:space="preserve"> </w:t>
      </w:r>
      <w:r>
        <w:rPr>
          <w:rFonts w:ascii="等线" w:hAnsi="等线" w:eastAsia="等线" w:cs="等线"/>
          <w:spacing w:val="4"/>
          <w:position w:val="3"/>
          <w:sz w:val="22"/>
          <w:szCs w:val="22"/>
        </w:rPr>
        <w:t>队为本系列赛的冠军（即两场比赛均获胜者）</w:t>
      </w:r>
    </w:p>
    <w:p w14:paraId="32F582B5">
      <w:pPr>
        <w:spacing w:before="81" w:line="213" w:lineRule="auto"/>
        <w:ind w:left="11"/>
        <w:rPr>
          <w:rFonts w:ascii="Calibri" w:hAnsi="Calibri" w:eastAsia="Calibri" w:cs="Calibri"/>
          <w:sz w:val="23"/>
          <w:szCs w:val="23"/>
        </w:rPr>
      </w:pPr>
      <w:r>
        <w:rPr>
          <w:rFonts w:ascii="Calibri" w:hAnsi="Calibri" w:eastAsia="Calibri" w:cs="Calibri"/>
          <w:b/>
          <w:bCs/>
          <w:spacing w:val="-2"/>
          <w:sz w:val="23"/>
          <w:szCs w:val="23"/>
        </w:rPr>
        <w:t>D.7.2</w:t>
      </w:r>
      <w:r>
        <w:rPr>
          <w:rFonts w:ascii="Calibri" w:hAnsi="Calibri" w:eastAsia="Calibri" w:cs="Calibri"/>
          <w:b/>
          <w:bCs/>
          <w:spacing w:val="23"/>
          <w:w w:val="101"/>
          <w:sz w:val="23"/>
          <w:szCs w:val="23"/>
        </w:rPr>
        <w:t xml:space="preserve"> </w:t>
      </w:r>
      <w:r>
        <w:rPr>
          <w:rFonts w:ascii="等线" w:hAnsi="等线" w:eastAsia="等线" w:cs="等线"/>
          <w:b/>
          <w:bCs/>
          <w:spacing w:val="-2"/>
          <w:sz w:val="23"/>
          <w:szCs w:val="23"/>
        </w:rPr>
        <w:t xml:space="preserve">示例 </w:t>
      </w:r>
      <w:r>
        <w:rPr>
          <w:rFonts w:ascii="Calibri" w:hAnsi="Calibri" w:eastAsia="Calibri" w:cs="Calibri"/>
          <w:b/>
          <w:bCs/>
          <w:spacing w:val="-2"/>
          <w:sz w:val="23"/>
          <w:szCs w:val="23"/>
        </w:rPr>
        <w:t>2</w:t>
      </w:r>
    </w:p>
    <w:p w14:paraId="353549AD">
      <w:pPr>
        <w:pStyle w:val="2"/>
        <w:spacing w:before="32" w:line="280" w:lineRule="exact"/>
        <w:ind w:left="970"/>
        <w:rPr>
          <w:sz w:val="22"/>
          <w:szCs w:val="22"/>
        </w:rPr>
      </w:pPr>
      <w:r>
        <w:rPr>
          <w:spacing w:val="-12"/>
          <w:position w:val="1"/>
          <w:sz w:val="22"/>
          <w:szCs w:val="22"/>
        </w:rPr>
        <w:t>A vs</w:t>
      </w:r>
      <w:r>
        <w:rPr>
          <w:spacing w:val="16"/>
          <w:w w:val="101"/>
          <w:position w:val="1"/>
          <w:sz w:val="22"/>
          <w:szCs w:val="22"/>
        </w:rPr>
        <w:t xml:space="preserve"> </w:t>
      </w:r>
      <w:r>
        <w:rPr>
          <w:spacing w:val="-12"/>
          <w:position w:val="1"/>
          <w:sz w:val="22"/>
          <w:szCs w:val="22"/>
        </w:rPr>
        <w:t>B            80</w:t>
      </w:r>
      <w:r>
        <w:rPr>
          <w:spacing w:val="-11"/>
          <w:position w:val="1"/>
          <w:sz w:val="22"/>
          <w:szCs w:val="22"/>
        </w:rPr>
        <w:t xml:space="preserve"> </w:t>
      </w:r>
      <w:r>
        <w:rPr>
          <w:spacing w:val="-12"/>
          <w:position w:val="1"/>
          <w:sz w:val="22"/>
          <w:szCs w:val="22"/>
        </w:rPr>
        <w:t>– 75</w:t>
      </w:r>
    </w:p>
    <w:p w14:paraId="708FC7AD">
      <w:pPr>
        <w:pStyle w:val="2"/>
        <w:spacing w:before="110" w:line="280" w:lineRule="exact"/>
        <w:ind w:left="988"/>
        <w:rPr>
          <w:sz w:val="22"/>
          <w:szCs w:val="22"/>
        </w:rPr>
      </w:pPr>
      <w:r>
        <w:rPr>
          <w:spacing w:val="-15"/>
          <w:position w:val="1"/>
          <w:sz w:val="22"/>
          <w:szCs w:val="22"/>
        </w:rPr>
        <w:t>B vs A</w:t>
      </w:r>
      <w:r>
        <w:rPr>
          <w:spacing w:val="2"/>
          <w:position w:val="1"/>
          <w:sz w:val="22"/>
          <w:szCs w:val="22"/>
        </w:rPr>
        <w:t xml:space="preserve">          </w:t>
      </w:r>
      <w:r>
        <w:rPr>
          <w:spacing w:val="-15"/>
          <w:position w:val="1"/>
          <w:sz w:val="22"/>
          <w:szCs w:val="22"/>
        </w:rPr>
        <w:t>73</w:t>
      </w:r>
      <w:r>
        <w:rPr>
          <w:spacing w:val="-6"/>
          <w:position w:val="1"/>
          <w:sz w:val="22"/>
          <w:szCs w:val="22"/>
        </w:rPr>
        <w:t xml:space="preserve"> </w:t>
      </w:r>
      <w:r>
        <w:rPr>
          <w:spacing w:val="-15"/>
          <w:position w:val="1"/>
          <w:sz w:val="22"/>
          <w:szCs w:val="22"/>
        </w:rPr>
        <w:t>– 72</w:t>
      </w:r>
    </w:p>
    <w:p w14:paraId="5E6C4507">
      <w:pPr>
        <w:spacing w:before="13" w:line="213" w:lineRule="auto"/>
        <w:ind w:left="974"/>
        <w:rPr>
          <w:rFonts w:ascii="等线" w:hAnsi="等线" w:eastAsia="等线" w:cs="等线"/>
          <w:sz w:val="22"/>
          <w:szCs w:val="22"/>
        </w:rPr>
      </w:pPr>
      <w:r>
        <w:rPr>
          <w:rFonts w:ascii="Calibri" w:hAnsi="Calibri" w:eastAsia="Calibri" w:cs="Calibri"/>
          <w:spacing w:val="4"/>
          <w:sz w:val="22"/>
          <w:szCs w:val="22"/>
        </w:rPr>
        <w:t xml:space="preserve">A </w:t>
      </w:r>
      <w:r>
        <w:rPr>
          <w:rFonts w:ascii="等线" w:hAnsi="等线" w:eastAsia="等线" w:cs="等线"/>
          <w:spacing w:val="4"/>
          <w:sz w:val="22"/>
          <w:szCs w:val="22"/>
        </w:rPr>
        <w:t>队以总比分（</w:t>
      </w:r>
      <w:r>
        <w:rPr>
          <w:rFonts w:ascii="Calibri" w:hAnsi="Calibri" w:eastAsia="Calibri" w:cs="Calibri"/>
          <w:spacing w:val="4"/>
          <w:sz w:val="22"/>
          <w:szCs w:val="22"/>
        </w:rPr>
        <w:t xml:space="preserve">A </w:t>
      </w:r>
      <w:r>
        <w:rPr>
          <w:rFonts w:ascii="等线" w:hAnsi="等线" w:eastAsia="等线" w:cs="等线"/>
          <w:spacing w:val="4"/>
          <w:sz w:val="22"/>
          <w:szCs w:val="22"/>
        </w:rPr>
        <w:t>队</w:t>
      </w:r>
      <w:r>
        <w:rPr>
          <w:rFonts w:ascii="Calibri" w:hAnsi="Calibri" w:eastAsia="Calibri" w:cs="Calibri"/>
          <w:spacing w:val="4"/>
          <w:sz w:val="22"/>
          <w:szCs w:val="22"/>
        </w:rPr>
        <w:t>152</w:t>
      </w:r>
      <w:r>
        <w:rPr>
          <w:rFonts w:ascii="等线" w:hAnsi="等线" w:eastAsia="等线" w:cs="等线"/>
          <w:spacing w:val="4"/>
          <w:sz w:val="22"/>
          <w:szCs w:val="22"/>
        </w:rPr>
        <w:t>分</w:t>
      </w:r>
      <w:r>
        <w:rPr>
          <w:rFonts w:ascii="等线" w:hAnsi="等线" w:eastAsia="等线" w:cs="等线"/>
          <w:spacing w:val="-9"/>
          <w:sz w:val="22"/>
          <w:szCs w:val="22"/>
        </w:rPr>
        <w:t xml:space="preserve"> </w:t>
      </w:r>
      <w:r>
        <w:rPr>
          <w:rFonts w:ascii="微软雅黑" w:hAnsi="微软雅黑" w:eastAsia="微软雅黑" w:cs="微软雅黑"/>
          <w:spacing w:val="4"/>
          <w:sz w:val="22"/>
          <w:szCs w:val="22"/>
        </w:rPr>
        <w:t xml:space="preserve">– </w:t>
      </w:r>
      <w:r>
        <w:rPr>
          <w:rFonts w:ascii="Calibri" w:hAnsi="Calibri" w:eastAsia="Calibri" w:cs="Calibri"/>
          <w:spacing w:val="4"/>
          <w:sz w:val="22"/>
          <w:szCs w:val="22"/>
        </w:rPr>
        <w:t xml:space="preserve">B </w:t>
      </w:r>
      <w:r>
        <w:rPr>
          <w:rFonts w:ascii="等线" w:hAnsi="等线" w:eastAsia="等线" w:cs="等线"/>
          <w:spacing w:val="4"/>
          <w:sz w:val="22"/>
          <w:szCs w:val="22"/>
        </w:rPr>
        <w:t>队</w:t>
      </w:r>
      <w:r>
        <w:rPr>
          <w:rFonts w:ascii="Calibri" w:hAnsi="Calibri" w:eastAsia="Calibri" w:cs="Calibri"/>
          <w:spacing w:val="4"/>
          <w:sz w:val="22"/>
          <w:szCs w:val="22"/>
        </w:rPr>
        <w:t>148</w:t>
      </w:r>
      <w:r>
        <w:rPr>
          <w:rFonts w:ascii="等线" w:hAnsi="等线" w:eastAsia="等线" w:cs="等线"/>
          <w:spacing w:val="3"/>
          <w:sz w:val="22"/>
          <w:szCs w:val="22"/>
        </w:rPr>
        <w:t>分）赢得系列赛。</w:t>
      </w:r>
    </w:p>
    <w:p w14:paraId="7979B27C">
      <w:pPr>
        <w:spacing w:before="65" w:line="213" w:lineRule="auto"/>
        <w:ind w:left="11"/>
        <w:rPr>
          <w:rFonts w:ascii="Calibri" w:hAnsi="Calibri" w:eastAsia="Calibri" w:cs="Calibri"/>
          <w:sz w:val="23"/>
          <w:szCs w:val="23"/>
        </w:rPr>
      </w:pPr>
      <w:r>
        <w:rPr>
          <w:rFonts w:ascii="Calibri" w:hAnsi="Calibri" w:eastAsia="Calibri" w:cs="Calibri"/>
          <w:b/>
          <w:bCs/>
          <w:spacing w:val="-2"/>
          <w:sz w:val="23"/>
          <w:szCs w:val="23"/>
        </w:rPr>
        <w:t>D.7.3</w:t>
      </w:r>
      <w:r>
        <w:rPr>
          <w:rFonts w:ascii="Calibri" w:hAnsi="Calibri" w:eastAsia="Calibri" w:cs="Calibri"/>
          <w:b/>
          <w:bCs/>
          <w:spacing w:val="23"/>
          <w:sz w:val="23"/>
          <w:szCs w:val="23"/>
        </w:rPr>
        <w:t xml:space="preserve"> </w:t>
      </w:r>
      <w:r>
        <w:rPr>
          <w:rFonts w:ascii="等线" w:hAnsi="等线" w:eastAsia="等线" w:cs="等线"/>
          <w:b/>
          <w:bCs/>
          <w:spacing w:val="-2"/>
          <w:sz w:val="23"/>
          <w:szCs w:val="23"/>
        </w:rPr>
        <w:t xml:space="preserve">示例 </w:t>
      </w:r>
      <w:r>
        <w:rPr>
          <w:rFonts w:ascii="Calibri" w:hAnsi="Calibri" w:eastAsia="Calibri" w:cs="Calibri"/>
          <w:b/>
          <w:bCs/>
          <w:spacing w:val="-2"/>
          <w:sz w:val="23"/>
          <w:szCs w:val="23"/>
        </w:rPr>
        <w:t>3</w:t>
      </w:r>
    </w:p>
    <w:p w14:paraId="354D8989">
      <w:pPr>
        <w:pStyle w:val="2"/>
        <w:spacing w:before="71" w:line="298" w:lineRule="exact"/>
        <w:ind w:left="970"/>
        <w:rPr>
          <w:sz w:val="24"/>
          <w:szCs w:val="24"/>
        </w:rPr>
      </w:pPr>
      <w:r>
        <w:rPr>
          <w:spacing w:val="-19"/>
          <w:sz w:val="24"/>
          <w:szCs w:val="24"/>
        </w:rPr>
        <w:t>A vs</w:t>
      </w:r>
      <w:r>
        <w:rPr>
          <w:spacing w:val="8"/>
          <w:sz w:val="24"/>
          <w:szCs w:val="24"/>
        </w:rPr>
        <w:t xml:space="preserve"> </w:t>
      </w:r>
      <w:r>
        <w:rPr>
          <w:spacing w:val="-19"/>
          <w:sz w:val="24"/>
          <w:szCs w:val="24"/>
        </w:rPr>
        <w:t>B</w:t>
      </w:r>
      <w:r>
        <w:rPr>
          <w:sz w:val="24"/>
          <w:szCs w:val="24"/>
        </w:rPr>
        <w:t xml:space="preserve">          </w:t>
      </w:r>
      <w:r>
        <w:rPr>
          <w:spacing w:val="-19"/>
          <w:sz w:val="24"/>
          <w:szCs w:val="24"/>
        </w:rPr>
        <w:t>80</w:t>
      </w:r>
      <w:r>
        <w:rPr>
          <w:spacing w:val="-9"/>
          <w:sz w:val="24"/>
          <w:szCs w:val="24"/>
        </w:rPr>
        <w:t xml:space="preserve"> </w:t>
      </w:r>
      <w:r>
        <w:rPr>
          <w:spacing w:val="-19"/>
          <w:sz w:val="24"/>
          <w:szCs w:val="24"/>
        </w:rPr>
        <w:t>– 80</w:t>
      </w:r>
    </w:p>
    <w:p w14:paraId="0A154A6F">
      <w:pPr>
        <w:pStyle w:val="2"/>
        <w:spacing w:before="154" w:line="297" w:lineRule="exact"/>
        <w:ind w:left="988"/>
        <w:rPr>
          <w:sz w:val="24"/>
          <w:szCs w:val="24"/>
        </w:rPr>
      </w:pPr>
      <w:r>
        <w:rPr>
          <w:spacing w:val="-19"/>
          <w:sz w:val="24"/>
          <w:szCs w:val="24"/>
        </w:rPr>
        <w:t>B vs A</w:t>
      </w:r>
      <w:r>
        <w:rPr>
          <w:spacing w:val="1"/>
          <w:sz w:val="24"/>
          <w:szCs w:val="24"/>
        </w:rPr>
        <w:t xml:space="preserve">          </w:t>
      </w:r>
      <w:r>
        <w:rPr>
          <w:spacing w:val="-19"/>
          <w:sz w:val="24"/>
          <w:szCs w:val="24"/>
        </w:rPr>
        <w:t>92</w:t>
      </w:r>
      <w:r>
        <w:rPr>
          <w:spacing w:val="-10"/>
          <w:sz w:val="24"/>
          <w:szCs w:val="24"/>
        </w:rPr>
        <w:t xml:space="preserve"> </w:t>
      </w:r>
      <w:r>
        <w:rPr>
          <w:spacing w:val="-19"/>
          <w:sz w:val="24"/>
          <w:szCs w:val="24"/>
        </w:rPr>
        <w:t>– 85</w:t>
      </w:r>
    </w:p>
    <w:p w14:paraId="08BF6057">
      <w:pPr>
        <w:spacing w:before="52" w:line="209" w:lineRule="auto"/>
        <w:ind w:left="990"/>
        <w:rPr>
          <w:rFonts w:ascii="等线" w:hAnsi="等线" w:eastAsia="等线" w:cs="等线"/>
          <w:sz w:val="24"/>
          <w:szCs w:val="24"/>
        </w:rPr>
      </w:pPr>
      <w:r>
        <w:rPr>
          <w:rFonts w:ascii="Calibri" w:hAnsi="Calibri" w:eastAsia="Calibri" w:cs="Calibri"/>
          <w:spacing w:val="-4"/>
          <w:sz w:val="24"/>
          <w:szCs w:val="24"/>
        </w:rPr>
        <w:t xml:space="preserve">B </w:t>
      </w:r>
      <w:r>
        <w:rPr>
          <w:rFonts w:ascii="等线" w:hAnsi="等线" w:eastAsia="等线" w:cs="等线"/>
          <w:spacing w:val="-4"/>
          <w:sz w:val="24"/>
          <w:szCs w:val="24"/>
        </w:rPr>
        <w:t xml:space="preserve">队赢得系列赛（总比分 </w:t>
      </w:r>
      <w:r>
        <w:rPr>
          <w:rFonts w:ascii="Calibri" w:hAnsi="Calibri" w:eastAsia="Calibri" w:cs="Calibri"/>
          <w:spacing w:val="-4"/>
          <w:sz w:val="24"/>
          <w:szCs w:val="24"/>
        </w:rPr>
        <w:t>A</w:t>
      </w:r>
      <w:r>
        <w:rPr>
          <w:rFonts w:ascii="Calibri" w:hAnsi="Calibri" w:eastAsia="Calibri" w:cs="Calibri"/>
          <w:spacing w:val="29"/>
          <w:sz w:val="24"/>
          <w:szCs w:val="24"/>
        </w:rPr>
        <w:t xml:space="preserve"> </w:t>
      </w:r>
      <w:r>
        <w:rPr>
          <w:rFonts w:ascii="等线" w:hAnsi="等线" w:eastAsia="等线" w:cs="等线"/>
          <w:spacing w:val="-4"/>
          <w:sz w:val="24"/>
          <w:szCs w:val="24"/>
        </w:rPr>
        <w:t xml:space="preserve">队 </w:t>
      </w:r>
      <w:r>
        <w:rPr>
          <w:rFonts w:ascii="Calibri" w:hAnsi="Calibri" w:eastAsia="Calibri" w:cs="Calibri"/>
          <w:spacing w:val="-4"/>
          <w:sz w:val="24"/>
          <w:szCs w:val="24"/>
        </w:rPr>
        <w:t xml:space="preserve">165 </w:t>
      </w:r>
      <w:r>
        <w:rPr>
          <w:rFonts w:ascii="微软雅黑" w:hAnsi="微软雅黑" w:eastAsia="微软雅黑" w:cs="微软雅黑"/>
          <w:spacing w:val="-4"/>
          <w:sz w:val="24"/>
          <w:szCs w:val="24"/>
        </w:rPr>
        <w:t xml:space="preserve">– </w:t>
      </w:r>
      <w:r>
        <w:rPr>
          <w:rFonts w:ascii="Calibri" w:hAnsi="Calibri" w:eastAsia="Calibri" w:cs="Calibri"/>
          <w:spacing w:val="-4"/>
          <w:sz w:val="24"/>
          <w:szCs w:val="24"/>
        </w:rPr>
        <w:t>B</w:t>
      </w:r>
      <w:r>
        <w:rPr>
          <w:rFonts w:ascii="Calibri" w:hAnsi="Calibri" w:eastAsia="Calibri" w:cs="Calibri"/>
          <w:spacing w:val="26"/>
          <w:sz w:val="24"/>
          <w:szCs w:val="24"/>
        </w:rPr>
        <w:t xml:space="preserve"> </w:t>
      </w:r>
      <w:r>
        <w:rPr>
          <w:rFonts w:ascii="等线" w:hAnsi="等线" w:eastAsia="等线" w:cs="等线"/>
          <w:spacing w:val="-4"/>
          <w:sz w:val="24"/>
          <w:szCs w:val="24"/>
        </w:rPr>
        <w:t xml:space="preserve">队 </w:t>
      </w:r>
      <w:r>
        <w:rPr>
          <w:rFonts w:ascii="Calibri" w:hAnsi="Calibri" w:eastAsia="Calibri" w:cs="Calibri"/>
          <w:spacing w:val="-4"/>
          <w:sz w:val="24"/>
          <w:szCs w:val="24"/>
        </w:rPr>
        <w:t>172</w:t>
      </w:r>
      <w:r>
        <w:rPr>
          <w:rFonts w:ascii="等线" w:hAnsi="等线" w:eastAsia="等线" w:cs="等线"/>
          <w:spacing w:val="-4"/>
          <w:sz w:val="24"/>
          <w:szCs w:val="24"/>
        </w:rPr>
        <w:t>）</w:t>
      </w:r>
      <w:r>
        <w:rPr>
          <w:rFonts w:ascii="等线" w:hAnsi="等线" w:eastAsia="等线" w:cs="等线"/>
          <w:spacing w:val="-36"/>
          <w:sz w:val="24"/>
          <w:szCs w:val="24"/>
        </w:rPr>
        <w:t xml:space="preserve"/>
      </w:r>
      <w:r>
        <w:rPr>
          <w:rFonts w:ascii="等线" w:hAnsi="等线" w:eastAsia="等线" w:cs="等线"/>
          <w:spacing w:val="-4"/>
          <w:sz w:val="24"/>
          <w:szCs w:val="24"/>
        </w:rPr>
        <w:t>。首场比赛未进行决胜期。</w:t>
      </w:r>
    </w:p>
    <w:p w14:paraId="79A930B9">
      <w:pPr>
        <w:spacing w:before="173" w:line="213" w:lineRule="auto"/>
        <w:ind w:left="11"/>
        <w:rPr>
          <w:rFonts w:ascii="Calibri" w:hAnsi="Calibri" w:eastAsia="Calibri" w:cs="Calibri"/>
          <w:sz w:val="23"/>
          <w:szCs w:val="23"/>
        </w:rPr>
      </w:pPr>
      <w:r>
        <w:rPr>
          <w:rFonts w:ascii="Calibri" w:hAnsi="Calibri" w:eastAsia="Calibri" w:cs="Calibri"/>
          <w:b/>
          <w:bCs/>
          <w:spacing w:val="-2"/>
          <w:sz w:val="23"/>
          <w:szCs w:val="23"/>
        </w:rPr>
        <w:t>D.7.4</w:t>
      </w:r>
      <w:r>
        <w:rPr>
          <w:rFonts w:ascii="Calibri" w:hAnsi="Calibri" w:eastAsia="Calibri" w:cs="Calibri"/>
          <w:b/>
          <w:bCs/>
          <w:spacing w:val="17"/>
          <w:w w:val="101"/>
          <w:sz w:val="23"/>
          <w:szCs w:val="23"/>
        </w:rPr>
        <w:t xml:space="preserve"> </w:t>
      </w:r>
      <w:r>
        <w:rPr>
          <w:rFonts w:ascii="等线" w:hAnsi="等线" w:eastAsia="等线" w:cs="等线"/>
          <w:b/>
          <w:bCs/>
          <w:spacing w:val="-2"/>
          <w:sz w:val="23"/>
          <w:szCs w:val="23"/>
        </w:rPr>
        <w:t xml:space="preserve">示例 </w:t>
      </w:r>
      <w:r>
        <w:rPr>
          <w:rFonts w:ascii="Calibri" w:hAnsi="Calibri" w:eastAsia="Calibri" w:cs="Calibri"/>
          <w:b/>
          <w:bCs/>
          <w:spacing w:val="-2"/>
          <w:sz w:val="23"/>
          <w:szCs w:val="23"/>
        </w:rPr>
        <w:t>4</w:t>
      </w:r>
    </w:p>
    <w:p w14:paraId="73392334">
      <w:pPr>
        <w:pStyle w:val="2"/>
        <w:spacing w:before="71" w:line="297" w:lineRule="exact"/>
        <w:ind w:left="970"/>
        <w:rPr>
          <w:sz w:val="24"/>
          <w:szCs w:val="24"/>
        </w:rPr>
      </w:pPr>
      <w:r>
        <w:rPr>
          <w:spacing w:val="-19"/>
          <w:sz w:val="24"/>
          <w:szCs w:val="24"/>
        </w:rPr>
        <w:t>A vs</w:t>
      </w:r>
      <w:r>
        <w:rPr>
          <w:spacing w:val="8"/>
          <w:sz w:val="24"/>
          <w:szCs w:val="24"/>
        </w:rPr>
        <w:t xml:space="preserve"> </w:t>
      </w:r>
      <w:r>
        <w:rPr>
          <w:spacing w:val="-19"/>
          <w:sz w:val="24"/>
          <w:szCs w:val="24"/>
        </w:rPr>
        <w:t>B</w:t>
      </w:r>
      <w:r>
        <w:rPr>
          <w:sz w:val="24"/>
          <w:szCs w:val="24"/>
        </w:rPr>
        <w:t xml:space="preserve">          </w:t>
      </w:r>
      <w:r>
        <w:rPr>
          <w:spacing w:val="-19"/>
          <w:sz w:val="24"/>
          <w:szCs w:val="24"/>
        </w:rPr>
        <w:t>80</w:t>
      </w:r>
      <w:r>
        <w:rPr>
          <w:spacing w:val="-9"/>
          <w:sz w:val="24"/>
          <w:szCs w:val="24"/>
        </w:rPr>
        <w:t xml:space="preserve"> </w:t>
      </w:r>
      <w:r>
        <w:rPr>
          <w:spacing w:val="-19"/>
          <w:sz w:val="24"/>
          <w:szCs w:val="24"/>
        </w:rPr>
        <w:t>– 85</w:t>
      </w:r>
    </w:p>
    <w:p w14:paraId="4D43303E">
      <w:pPr>
        <w:pStyle w:val="2"/>
        <w:spacing w:before="155" w:line="297" w:lineRule="exact"/>
        <w:ind w:left="988"/>
        <w:rPr>
          <w:sz w:val="24"/>
          <w:szCs w:val="24"/>
        </w:rPr>
      </w:pPr>
      <w:r>
        <w:rPr>
          <w:spacing w:val="-19"/>
          <w:sz w:val="24"/>
          <w:szCs w:val="24"/>
        </w:rPr>
        <w:t>B vs A</w:t>
      </w:r>
      <w:r>
        <w:rPr>
          <w:spacing w:val="1"/>
          <w:sz w:val="24"/>
          <w:szCs w:val="24"/>
        </w:rPr>
        <w:t xml:space="preserve">          </w:t>
      </w:r>
      <w:r>
        <w:rPr>
          <w:spacing w:val="-19"/>
          <w:sz w:val="24"/>
          <w:szCs w:val="24"/>
        </w:rPr>
        <w:t>75</w:t>
      </w:r>
      <w:r>
        <w:rPr>
          <w:spacing w:val="-10"/>
          <w:sz w:val="24"/>
          <w:szCs w:val="24"/>
        </w:rPr>
        <w:t xml:space="preserve"> </w:t>
      </w:r>
      <w:r>
        <w:rPr>
          <w:spacing w:val="-19"/>
          <w:sz w:val="24"/>
          <w:szCs w:val="24"/>
        </w:rPr>
        <w:t>– 75</w:t>
      </w:r>
    </w:p>
    <w:p w14:paraId="5148DEB9">
      <w:pPr>
        <w:spacing w:before="52" w:line="209" w:lineRule="auto"/>
        <w:ind w:left="990"/>
        <w:rPr>
          <w:rFonts w:ascii="等线" w:hAnsi="等线" w:eastAsia="等线" w:cs="等线"/>
          <w:sz w:val="24"/>
          <w:szCs w:val="24"/>
        </w:rPr>
      </w:pPr>
      <w:r>
        <w:rPr>
          <w:rFonts w:ascii="Calibri" w:hAnsi="Calibri" w:eastAsia="Calibri" w:cs="Calibri"/>
          <w:spacing w:val="-3"/>
          <w:sz w:val="24"/>
          <w:szCs w:val="24"/>
        </w:rPr>
        <w:t xml:space="preserve">B </w:t>
      </w:r>
      <w:r>
        <w:rPr>
          <w:rFonts w:ascii="等线" w:hAnsi="等线" w:eastAsia="等线" w:cs="等线"/>
          <w:spacing w:val="-3"/>
          <w:sz w:val="24"/>
          <w:szCs w:val="24"/>
        </w:rPr>
        <w:t xml:space="preserve">队赢得系列赛（总比分 </w:t>
      </w:r>
      <w:r>
        <w:rPr>
          <w:rFonts w:ascii="Calibri" w:hAnsi="Calibri" w:eastAsia="Calibri" w:cs="Calibri"/>
          <w:spacing w:val="-3"/>
          <w:sz w:val="24"/>
          <w:szCs w:val="24"/>
        </w:rPr>
        <w:t>A</w:t>
      </w:r>
      <w:r>
        <w:rPr>
          <w:rFonts w:ascii="Calibri" w:hAnsi="Calibri" w:eastAsia="Calibri" w:cs="Calibri"/>
          <w:spacing w:val="20"/>
          <w:w w:val="101"/>
          <w:sz w:val="24"/>
          <w:szCs w:val="24"/>
        </w:rPr>
        <w:t xml:space="preserve"> </w:t>
      </w:r>
      <w:r>
        <w:rPr>
          <w:rFonts w:ascii="Calibri" w:hAnsi="Calibri" w:eastAsia="Calibri" w:cs="Calibri"/>
          <w:spacing w:val="-3"/>
          <w:sz w:val="24"/>
          <w:szCs w:val="24"/>
        </w:rPr>
        <w:t xml:space="preserve">155 </w:t>
      </w:r>
      <w:r>
        <w:rPr>
          <w:rFonts w:ascii="微软雅黑" w:hAnsi="微软雅黑" w:eastAsia="微软雅黑" w:cs="微软雅黑"/>
          <w:spacing w:val="-3"/>
          <w:sz w:val="24"/>
          <w:szCs w:val="24"/>
        </w:rPr>
        <w:t xml:space="preserve">– </w:t>
      </w:r>
      <w:r>
        <w:rPr>
          <w:rFonts w:ascii="Calibri" w:hAnsi="Calibri" w:eastAsia="Calibri" w:cs="Calibri"/>
          <w:spacing w:val="-3"/>
          <w:sz w:val="24"/>
          <w:szCs w:val="24"/>
        </w:rPr>
        <w:t>B</w:t>
      </w:r>
      <w:r>
        <w:rPr>
          <w:rFonts w:ascii="Calibri" w:hAnsi="Calibri" w:eastAsia="Calibri" w:cs="Calibri"/>
          <w:spacing w:val="20"/>
          <w:w w:val="101"/>
          <w:sz w:val="24"/>
          <w:szCs w:val="24"/>
        </w:rPr>
        <w:t xml:space="preserve"> </w:t>
      </w:r>
      <w:r>
        <w:rPr>
          <w:rFonts w:ascii="Calibri" w:hAnsi="Calibri" w:eastAsia="Calibri" w:cs="Calibri"/>
          <w:spacing w:val="-3"/>
          <w:sz w:val="24"/>
          <w:szCs w:val="24"/>
        </w:rPr>
        <w:t>160</w:t>
      </w:r>
      <w:r>
        <w:rPr>
          <w:rFonts w:ascii="等线" w:hAnsi="等线" w:eastAsia="等线" w:cs="等线"/>
          <w:spacing w:val="-3"/>
          <w:sz w:val="24"/>
          <w:szCs w:val="24"/>
        </w:rPr>
        <w:t>）</w:t>
      </w:r>
      <w:r>
        <w:rPr>
          <w:rFonts w:ascii="等线" w:hAnsi="等线" w:eastAsia="等线" w:cs="等线"/>
          <w:spacing w:val="-36"/>
          <w:sz w:val="24"/>
          <w:szCs w:val="24"/>
        </w:rPr>
        <w:t xml:space="preserve"/>
      </w:r>
      <w:r>
        <w:rPr>
          <w:rFonts w:ascii="等线" w:hAnsi="等线" w:eastAsia="等线" w:cs="等线"/>
          <w:spacing w:val="-3"/>
          <w:sz w:val="24"/>
          <w:szCs w:val="24"/>
        </w:rPr>
        <w:t>。</w:t>
      </w:r>
      <w:r>
        <w:rPr>
          <w:rFonts w:ascii="等线" w:hAnsi="等线" w:eastAsia="等线" w:cs="等线"/>
          <w:spacing w:val="-4"/>
          <w:sz w:val="24"/>
          <w:szCs w:val="24"/>
        </w:rPr>
        <w:t>第二场比赛未进行决胜期。</w:t>
      </w:r>
    </w:p>
    <w:p w14:paraId="1090D0D0">
      <w:pPr>
        <w:spacing w:line="209" w:lineRule="auto"/>
        <w:rPr>
          <w:rFonts w:ascii="等线" w:hAnsi="等线" w:eastAsia="等线" w:cs="等线"/>
          <w:sz w:val="24"/>
          <w:szCs w:val="24"/>
        </w:rPr>
        <w:sectPr>
          <w:headerReference r:id="rId365" w:type="default"/>
          <w:footerReference r:id="rId366" w:type="default"/>
          <w:pgSz w:w="11900" w:h="16840"/>
          <w:pgMar w:top="400" w:right="1412" w:bottom="623" w:left="1441" w:header="0" w:footer="384" w:gutter="0"/>
          <w:cols w:space="720" w:num="1"/>
        </w:sectPr>
      </w:pPr>
    </w:p>
    <w:p w14:paraId="30D106D4">
      <w:pPr>
        <w:pStyle w:val="2"/>
        <w:spacing w:before="284" w:line="291" w:lineRule="exact"/>
        <w:ind w:left="18"/>
        <w:rPr>
          <w:sz w:val="23"/>
          <w:szCs w:val="23"/>
        </w:rPr>
      </w:pPr>
      <w:r>
        <w:rPr>
          <w:b/>
          <w:bCs/>
          <w:spacing w:val="-16"/>
          <w:position w:val="3"/>
          <w:sz w:val="23"/>
          <w:szCs w:val="23"/>
        </w:rPr>
        <w:t>D.7.5</w:t>
      </w:r>
      <w:r>
        <w:rPr>
          <w:b/>
          <w:bCs/>
          <w:spacing w:val="1"/>
          <w:position w:val="3"/>
          <w:sz w:val="23"/>
          <w:szCs w:val="23"/>
        </w:rPr>
        <w:t xml:space="preserve">        </w:t>
      </w:r>
      <w:r>
        <w:rPr>
          <w:b/>
          <w:bCs/>
          <w:spacing w:val="-16"/>
          <w:position w:val="3"/>
          <w:sz w:val="23"/>
          <w:szCs w:val="23"/>
        </w:rPr>
        <w:t>Example</w:t>
      </w:r>
      <w:r>
        <w:rPr>
          <w:b/>
          <w:bCs/>
          <w:spacing w:val="16"/>
          <w:w w:val="101"/>
          <w:position w:val="3"/>
          <w:sz w:val="23"/>
          <w:szCs w:val="23"/>
        </w:rPr>
        <w:t xml:space="preserve"> </w:t>
      </w:r>
      <w:r>
        <w:rPr>
          <w:b/>
          <w:bCs/>
          <w:spacing w:val="-16"/>
          <w:position w:val="3"/>
          <w:sz w:val="23"/>
          <w:szCs w:val="23"/>
        </w:rPr>
        <w:t>5</w:t>
      </w:r>
    </w:p>
    <w:p w14:paraId="25221B3E">
      <w:pPr>
        <w:pStyle w:val="2"/>
        <w:spacing w:before="52" w:line="293" w:lineRule="exact"/>
        <w:ind w:left="994"/>
        <w:rPr>
          <w:sz w:val="24"/>
          <w:szCs w:val="24"/>
        </w:rPr>
      </w:pPr>
      <w:r>
        <w:rPr>
          <w:spacing w:val="-19"/>
          <w:sz w:val="24"/>
          <w:szCs w:val="24"/>
        </w:rPr>
        <w:t>A vs</w:t>
      </w:r>
      <w:r>
        <w:rPr>
          <w:spacing w:val="11"/>
          <w:sz w:val="24"/>
          <w:szCs w:val="24"/>
        </w:rPr>
        <w:t xml:space="preserve"> </w:t>
      </w:r>
      <w:r>
        <w:rPr>
          <w:spacing w:val="-19"/>
          <w:sz w:val="24"/>
          <w:szCs w:val="24"/>
        </w:rPr>
        <w:t>B</w:t>
      </w:r>
      <w:r>
        <w:rPr>
          <w:sz w:val="24"/>
          <w:szCs w:val="24"/>
        </w:rPr>
        <w:t xml:space="preserve">          </w:t>
      </w:r>
      <w:r>
        <w:rPr>
          <w:spacing w:val="-19"/>
          <w:sz w:val="24"/>
          <w:szCs w:val="24"/>
        </w:rPr>
        <w:t>83</w:t>
      </w:r>
      <w:r>
        <w:rPr>
          <w:spacing w:val="-8"/>
          <w:sz w:val="24"/>
          <w:szCs w:val="24"/>
        </w:rPr>
        <w:t xml:space="preserve"> </w:t>
      </w:r>
      <w:r>
        <w:rPr>
          <w:spacing w:val="-19"/>
          <w:sz w:val="24"/>
          <w:szCs w:val="24"/>
        </w:rPr>
        <w:t>– 81</w:t>
      </w:r>
    </w:p>
    <w:p w14:paraId="728B1B23">
      <w:pPr>
        <w:pStyle w:val="2"/>
        <w:spacing w:line="292" w:lineRule="exact"/>
        <w:ind w:left="1012"/>
        <w:rPr>
          <w:sz w:val="24"/>
          <w:szCs w:val="24"/>
        </w:rPr>
      </w:pPr>
      <w:r>
        <w:rPr>
          <w:spacing w:val="-18"/>
          <w:sz w:val="24"/>
          <w:szCs w:val="24"/>
        </w:rPr>
        <w:t>B vs A</w:t>
      </w:r>
      <w:r>
        <w:rPr>
          <w:sz w:val="24"/>
          <w:szCs w:val="24"/>
        </w:rPr>
        <w:t xml:space="preserve">          </w:t>
      </w:r>
      <w:r>
        <w:rPr>
          <w:spacing w:val="-18"/>
          <w:sz w:val="24"/>
          <w:szCs w:val="24"/>
        </w:rPr>
        <w:t>79</w:t>
      </w:r>
      <w:r>
        <w:rPr>
          <w:spacing w:val="-9"/>
          <w:sz w:val="24"/>
          <w:szCs w:val="24"/>
        </w:rPr>
        <w:t xml:space="preserve"> </w:t>
      </w:r>
      <w:r>
        <w:rPr>
          <w:spacing w:val="-18"/>
          <w:sz w:val="24"/>
          <w:szCs w:val="24"/>
        </w:rPr>
        <w:t>– 77</w:t>
      </w:r>
    </w:p>
    <w:p w14:paraId="60C5834C">
      <w:pPr>
        <w:pStyle w:val="2"/>
        <w:spacing w:before="47" w:line="303" w:lineRule="auto"/>
        <w:ind w:left="1012" w:right="1315" w:hanging="18"/>
        <w:rPr>
          <w:sz w:val="24"/>
          <w:szCs w:val="24"/>
        </w:rPr>
      </w:pPr>
      <w:r>
        <w:rPr>
          <w:spacing w:val="-13"/>
          <w:sz w:val="24"/>
          <w:szCs w:val="24"/>
        </w:rPr>
        <w:t>Aggregate score A</w:t>
      </w:r>
      <w:r>
        <w:rPr>
          <w:spacing w:val="9"/>
          <w:sz w:val="24"/>
          <w:szCs w:val="24"/>
        </w:rPr>
        <w:t xml:space="preserve"> </w:t>
      </w:r>
      <w:r>
        <w:rPr>
          <w:spacing w:val="-13"/>
          <w:sz w:val="24"/>
          <w:szCs w:val="24"/>
        </w:rPr>
        <w:t>160 –</w:t>
      </w:r>
      <w:r>
        <w:rPr>
          <w:spacing w:val="8"/>
          <w:sz w:val="24"/>
          <w:szCs w:val="24"/>
        </w:rPr>
        <w:t xml:space="preserve"> </w:t>
      </w:r>
      <w:r>
        <w:rPr>
          <w:spacing w:val="-13"/>
          <w:sz w:val="24"/>
          <w:szCs w:val="24"/>
        </w:rPr>
        <w:t>B</w:t>
      </w:r>
      <w:r>
        <w:rPr>
          <w:spacing w:val="9"/>
          <w:sz w:val="24"/>
          <w:szCs w:val="24"/>
        </w:rPr>
        <w:t xml:space="preserve"> </w:t>
      </w:r>
      <w:r>
        <w:rPr>
          <w:spacing w:val="-13"/>
          <w:sz w:val="24"/>
          <w:szCs w:val="24"/>
        </w:rPr>
        <w:t>160. After</w:t>
      </w:r>
      <w:r>
        <w:rPr>
          <w:spacing w:val="-14"/>
          <w:sz w:val="24"/>
          <w:szCs w:val="24"/>
        </w:rPr>
        <w:t xml:space="preserve"> overtime(s) of the second game:</w:t>
      </w:r>
      <w:r>
        <w:rPr>
          <w:sz w:val="24"/>
          <w:szCs w:val="24"/>
        </w:rPr>
        <w:t xml:space="preserve"> </w:t>
      </w:r>
      <w:r>
        <w:rPr>
          <w:spacing w:val="-18"/>
          <w:sz w:val="24"/>
          <w:szCs w:val="24"/>
        </w:rPr>
        <w:t>B vs A</w:t>
      </w:r>
      <w:r>
        <w:rPr>
          <w:sz w:val="24"/>
          <w:szCs w:val="24"/>
        </w:rPr>
        <w:t xml:space="preserve">          </w:t>
      </w:r>
      <w:r>
        <w:rPr>
          <w:spacing w:val="-18"/>
          <w:sz w:val="24"/>
          <w:szCs w:val="24"/>
        </w:rPr>
        <w:t>95</w:t>
      </w:r>
      <w:r>
        <w:rPr>
          <w:spacing w:val="-8"/>
          <w:sz w:val="24"/>
          <w:szCs w:val="24"/>
        </w:rPr>
        <w:t xml:space="preserve"> </w:t>
      </w:r>
      <w:r>
        <w:rPr>
          <w:spacing w:val="-18"/>
          <w:sz w:val="24"/>
          <w:szCs w:val="24"/>
        </w:rPr>
        <w:t>– 88</w:t>
      </w:r>
    </w:p>
    <w:p w14:paraId="388B57F9">
      <w:pPr>
        <w:pStyle w:val="2"/>
        <w:spacing w:line="297" w:lineRule="exact"/>
        <w:ind w:left="993"/>
        <w:rPr>
          <w:sz w:val="24"/>
          <w:szCs w:val="24"/>
        </w:rPr>
      </w:pPr>
      <w:r>
        <w:rPr>
          <w:spacing w:val="-13"/>
          <w:position w:val="3"/>
          <w:sz w:val="24"/>
          <w:szCs w:val="24"/>
        </w:rPr>
        <w:t>Team</w:t>
      </w:r>
      <w:r>
        <w:rPr>
          <w:spacing w:val="8"/>
          <w:position w:val="3"/>
          <w:sz w:val="24"/>
          <w:szCs w:val="24"/>
        </w:rPr>
        <w:t xml:space="preserve"> </w:t>
      </w:r>
      <w:r>
        <w:rPr>
          <w:spacing w:val="-13"/>
          <w:position w:val="3"/>
          <w:sz w:val="24"/>
          <w:szCs w:val="24"/>
        </w:rPr>
        <w:t xml:space="preserve">B is the winner of </w:t>
      </w:r>
      <w:r>
        <w:rPr>
          <w:rFonts w:hint="eastAsia" w:eastAsia="宋体"/>
          <w:spacing w:val="-13"/>
          <w:position w:val="3"/>
          <w:sz w:val="24"/>
          <w:szCs w:val="24"/>
          <w:lang w:eastAsia="zh-CN"/>
        </w:rPr>
        <w:t>the series</w:t>
      </w:r>
      <w:r>
        <w:rPr>
          <w:spacing w:val="-14"/>
          <w:position w:val="3"/>
          <w:sz w:val="24"/>
          <w:szCs w:val="24"/>
        </w:rPr>
        <w:t xml:space="preserve"> (aggregate score A</w:t>
      </w:r>
      <w:r>
        <w:rPr>
          <w:spacing w:val="9"/>
          <w:position w:val="3"/>
          <w:sz w:val="24"/>
          <w:szCs w:val="24"/>
        </w:rPr>
        <w:t xml:space="preserve"> </w:t>
      </w:r>
      <w:r>
        <w:rPr>
          <w:spacing w:val="-14"/>
          <w:position w:val="3"/>
          <w:sz w:val="24"/>
          <w:szCs w:val="24"/>
        </w:rPr>
        <w:t>171 –</w:t>
      </w:r>
      <w:r>
        <w:rPr>
          <w:spacing w:val="8"/>
          <w:position w:val="3"/>
          <w:sz w:val="24"/>
          <w:szCs w:val="24"/>
        </w:rPr>
        <w:t xml:space="preserve"> </w:t>
      </w:r>
      <w:r>
        <w:rPr>
          <w:spacing w:val="-14"/>
          <w:position w:val="3"/>
          <w:sz w:val="24"/>
          <w:szCs w:val="24"/>
        </w:rPr>
        <w:t>B</w:t>
      </w:r>
      <w:r>
        <w:rPr>
          <w:spacing w:val="9"/>
          <w:position w:val="3"/>
          <w:sz w:val="24"/>
          <w:szCs w:val="24"/>
        </w:rPr>
        <w:t xml:space="preserve"> </w:t>
      </w:r>
      <w:r>
        <w:rPr>
          <w:spacing w:val="-14"/>
          <w:position w:val="3"/>
          <w:sz w:val="24"/>
          <w:szCs w:val="24"/>
        </w:rPr>
        <w:t>176).</w:t>
      </w:r>
    </w:p>
    <w:p w14:paraId="576B57AD">
      <w:pPr>
        <w:pStyle w:val="2"/>
        <w:spacing w:before="117" w:line="291" w:lineRule="exact"/>
        <w:ind w:left="18"/>
        <w:rPr>
          <w:sz w:val="23"/>
          <w:szCs w:val="23"/>
        </w:rPr>
      </w:pPr>
      <w:r>
        <w:rPr>
          <w:b/>
          <w:bCs/>
          <w:spacing w:val="-16"/>
          <w:position w:val="3"/>
          <w:sz w:val="23"/>
          <w:szCs w:val="23"/>
        </w:rPr>
        <w:t>D.7.6</w:t>
      </w:r>
      <w:r>
        <w:rPr>
          <w:b/>
          <w:bCs/>
          <w:spacing w:val="1"/>
          <w:position w:val="3"/>
          <w:sz w:val="23"/>
          <w:szCs w:val="23"/>
        </w:rPr>
        <w:t xml:space="preserve">        </w:t>
      </w:r>
      <w:r>
        <w:rPr>
          <w:b/>
          <w:bCs/>
          <w:spacing w:val="-16"/>
          <w:position w:val="3"/>
          <w:sz w:val="23"/>
          <w:szCs w:val="23"/>
        </w:rPr>
        <w:t>Example</w:t>
      </w:r>
      <w:r>
        <w:rPr>
          <w:b/>
          <w:bCs/>
          <w:spacing w:val="12"/>
          <w:position w:val="3"/>
          <w:sz w:val="23"/>
          <w:szCs w:val="23"/>
        </w:rPr>
        <w:t xml:space="preserve"> </w:t>
      </w:r>
      <w:r>
        <w:rPr>
          <w:b/>
          <w:bCs/>
          <w:spacing w:val="-16"/>
          <w:position w:val="3"/>
          <w:sz w:val="23"/>
          <w:szCs w:val="23"/>
        </w:rPr>
        <w:t>6</w:t>
      </w:r>
    </w:p>
    <w:p w14:paraId="43DBE497">
      <w:pPr>
        <w:pStyle w:val="2"/>
        <w:spacing w:before="53" w:line="293" w:lineRule="exact"/>
        <w:ind w:left="994"/>
        <w:rPr>
          <w:sz w:val="24"/>
          <w:szCs w:val="24"/>
        </w:rPr>
      </w:pPr>
      <w:r>
        <w:rPr>
          <w:spacing w:val="-19"/>
          <w:sz w:val="24"/>
          <w:szCs w:val="24"/>
        </w:rPr>
        <w:t>A vs</w:t>
      </w:r>
      <w:r>
        <w:rPr>
          <w:spacing w:val="12"/>
          <w:sz w:val="24"/>
          <w:szCs w:val="24"/>
        </w:rPr>
        <w:t xml:space="preserve"> </w:t>
      </w:r>
      <w:r>
        <w:rPr>
          <w:spacing w:val="-19"/>
          <w:sz w:val="24"/>
          <w:szCs w:val="24"/>
        </w:rPr>
        <w:t>B</w:t>
      </w:r>
      <w:r>
        <w:rPr>
          <w:sz w:val="24"/>
          <w:szCs w:val="24"/>
        </w:rPr>
        <w:t xml:space="preserve">          </w:t>
      </w:r>
      <w:r>
        <w:rPr>
          <w:spacing w:val="-19"/>
          <w:sz w:val="24"/>
          <w:szCs w:val="24"/>
        </w:rPr>
        <w:t>76</w:t>
      </w:r>
      <w:r>
        <w:rPr>
          <w:spacing w:val="-10"/>
          <w:sz w:val="24"/>
          <w:szCs w:val="24"/>
        </w:rPr>
        <w:t xml:space="preserve"> </w:t>
      </w:r>
      <w:r>
        <w:rPr>
          <w:spacing w:val="-19"/>
          <w:sz w:val="24"/>
          <w:szCs w:val="24"/>
        </w:rPr>
        <w:t>– 76</w:t>
      </w:r>
    </w:p>
    <w:p w14:paraId="45C10D26">
      <w:pPr>
        <w:pStyle w:val="2"/>
        <w:spacing w:line="293" w:lineRule="exact"/>
        <w:ind w:left="1012"/>
        <w:rPr>
          <w:sz w:val="24"/>
          <w:szCs w:val="24"/>
        </w:rPr>
      </w:pPr>
      <w:r>
        <w:rPr>
          <w:spacing w:val="-18"/>
          <w:sz w:val="24"/>
          <w:szCs w:val="24"/>
        </w:rPr>
        <w:t>B vs A</w:t>
      </w:r>
      <w:r>
        <w:rPr>
          <w:sz w:val="24"/>
          <w:szCs w:val="24"/>
        </w:rPr>
        <w:t xml:space="preserve">          </w:t>
      </w:r>
      <w:r>
        <w:rPr>
          <w:spacing w:val="-18"/>
          <w:sz w:val="24"/>
          <w:szCs w:val="24"/>
        </w:rPr>
        <w:t>84</w:t>
      </w:r>
      <w:r>
        <w:rPr>
          <w:spacing w:val="-8"/>
          <w:sz w:val="24"/>
          <w:szCs w:val="24"/>
        </w:rPr>
        <w:t xml:space="preserve"> </w:t>
      </w:r>
      <w:r>
        <w:rPr>
          <w:spacing w:val="-18"/>
          <w:sz w:val="24"/>
          <w:szCs w:val="24"/>
        </w:rPr>
        <w:t>– 84</w:t>
      </w:r>
    </w:p>
    <w:p w14:paraId="4C6122C4">
      <w:pPr>
        <w:pStyle w:val="2"/>
        <w:spacing w:before="47" w:line="330" w:lineRule="auto"/>
        <w:ind w:left="1012" w:right="1315" w:hanging="18"/>
        <w:rPr>
          <w:sz w:val="24"/>
          <w:szCs w:val="24"/>
        </w:rPr>
      </w:pPr>
      <w:r>
        <w:rPr>
          <w:spacing w:val="-13"/>
          <w:sz w:val="24"/>
          <w:szCs w:val="24"/>
        </w:rPr>
        <w:t>Aggregate score A</w:t>
      </w:r>
      <w:r>
        <w:rPr>
          <w:spacing w:val="9"/>
          <w:sz w:val="24"/>
          <w:szCs w:val="24"/>
        </w:rPr>
        <w:t xml:space="preserve"> </w:t>
      </w:r>
      <w:r>
        <w:rPr>
          <w:spacing w:val="-13"/>
          <w:sz w:val="24"/>
          <w:szCs w:val="24"/>
        </w:rPr>
        <w:t>160 –</w:t>
      </w:r>
      <w:r>
        <w:rPr>
          <w:spacing w:val="8"/>
          <w:sz w:val="24"/>
          <w:szCs w:val="24"/>
        </w:rPr>
        <w:t xml:space="preserve"> </w:t>
      </w:r>
      <w:r>
        <w:rPr>
          <w:spacing w:val="-13"/>
          <w:sz w:val="24"/>
          <w:szCs w:val="24"/>
        </w:rPr>
        <w:t>B</w:t>
      </w:r>
      <w:r>
        <w:rPr>
          <w:spacing w:val="9"/>
          <w:sz w:val="24"/>
          <w:szCs w:val="24"/>
        </w:rPr>
        <w:t xml:space="preserve"> </w:t>
      </w:r>
      <w:r>
        <w:rPr>
          <w:spacing w:val="-13"/>
          <w:sz w:val="24"/>
          <w:szCs w:val="24"/>
        </w:rPr>
        <w:t>160. After</w:t>
      </w:r>
      <w:r>
        <w:rPr>
          <w:spacing w:val="-14"/>
          <w:sz w:val="24"/>
          <w:szCs w:val="24"/>
        </w:rPr>
        <w:t xml:space="preserve"> overtime(s) of the second game:</w:t>
      </w:r>
      <w:r>
        <w:rPr>
          <w:sz w:val="24"/>
          <w:szCs w:val="24"/>
        </w:rPr>
        <w:t xml:space="preserve"> </w:t>
      </w:r>
      <w:r>
        <w:rPr>
          <w:spacing w:val="-18"/>
          <w:sz w:val="24"/>
          <w:szCs w:val="24"/>
        </w:rPr>
        <w:t>B vs A</w:t>
      </w:r>
      <w:r>
        <w:rPr>
          <w:sz w:val="24"/>
          <w:szCs w:val="24"/>
        </w:rPr>
        <w:t xml:space="preserve">          </w:t>
      </w:r>
      <w:r>
        <w:rPr>
          <w:spacing w:val="-18"/>
          <w:sz w:val="24"/>
          <w:szCs w:val="24"/>
        </w:rPr>
        <w:t>94</w:t>
      </w:r>
      <w:r>
        <w:rPr>
          <w:spacing w:val="-8"/>
          <w:sz w:val="24"/>
          <w:szCs w:val="24"/>
        </w:rPr>
        <w:t xml:space="preserve"> </w:t>
      </w:r>
      <w:r>
        <w:rPr>
          <w:spacing w:val="-18"/>
          <w:sz w:val="24"/>
          <w:szCs w:val="24"/>
        </w:rPr>
        <w:t>– 91</w:t>
      </w:r>
    </w:p>
    <w:p w14:paraId="168936D7">
      <w:pPr>
        <w:pStyle w:val="2"/>
        <w:spacing w:line="298" w:lineRule="exact"/>
        <w:ind w:left="993"/>
        <w:rPr>
          <w:sz w:val="24"/>
          <w:szCs w:val="24"/>
        </w:rPr>
      </w:pPr>
      <w:r>
        <w:rPr>
          <w:spacing w:val="-13"/>
          <w:position w:val="3"/>
          <w:sz w:val="24"/>
          <w:szCs w:val="24"/>
        </w:rPr>
        <w:t>Team</w:t>
      </w:r>
      <w:r>
        <w:rPr>
          <w:spacing w:val="8"/>
          <w:position w:val="3"/>
          <w:sz w:val="24"/>
          <w:szCs w:val="24"/>
        </w:rPr>
        <w:t xml:space="preserve"> </w:t>
      </w:r>
      <w:r>
        <w:rPr>
          <w:spacing w:val="-13"/>
          <w:position w:val="3"/>
          <w:sz w:val="24"/>
          <w:szCs w:val="24"/>
        </w:rPr>
        <w:t xml:space="preserve">B is the winner of </w:t>
      </w:r>
      <w:r>
        <w:rPr>
          <w:rFonts w:hint="eastAsia" w:eastAsia="宋体"/>
          <w:spacing w:val="-13"/>
          <w:position w:val="3"/>
          <w:sz w:val="24"/>
          <w:szCs w:val="24"/>
          <w:lang w:eastAsia="zh-CN"/>
        </w:rPr>
        <w:t>the series</w:t>
      </w:r>
      <w:r>
        <w:rPr>
          <w:spacing w:val="-14"/>
          <w:position w:val="3"/>
          <w:sz w:val="24"/>
          <w:szCs w:val="24"/>
        </w:rPr>
        <w:t xml:space="preserve"> (aggregate score A</w:t>
      </w:r>
      <w:r>
        <w:rPr>
          <w:spacing w:val="9"/>
          <w:position w:val="3"/>
          <w:sz w:val="24"/>
          <w:szCs w:val="24"/>
        </w:rPr>
        <w:t xml:space="preserve"> </w:t>
      </w:r>
      <w:r>
        <w:rPr>
          <w:spacing w:val="-14"/>
          <w:position w:val="3"/>
          <w:sz w:val="24"/>
          <w:szCs w:val="24"/>
        </w:rPr>
        <w:t>167 –</w:t>
      </w:r>
      <w:r>
        <w:rPr>
          <w:spacing w:val="8"/>
          <w:position w:val="3"/>
          <w:sz w:val="24"/>
          <w:szCs w:val="24"/>
        </w:rPr>
        <w:t xml:space="preserve"> </w:t>
      </w:r>
      <w:r>
        <w:rPr>
          <w:spacing w:val="-14"/>
          <w:position w:val="3"/>
          <w:sz w:val="24"/>
          <w:szCs w:val="24"/>
        </w:rPr>
        <w:t>B</w:t>
      </w:r>
      <w:r>
        <w:rPr>
          <w:spacing w:val="9"/>
          <w:position w:val="3"/>
          <w:sz w:val="24"/>
          <w:szCs w:val="24"/>
        </w:rPr>
        <w:t xml:space="preserve"> </w:t>
      </w:r>
      <w:r>
        <w:rPr>
          <w:spacing w:val="-14"/>
          <w:position w:val="3"/>
          <w:sz w:val="24"/>
          <w:szCs w:val="24"/>
        </w:rPr>
        <w:t>170).</w:t>
      </w:r>
    </w:p>
    <w:p w14:paraId="31005A6B">
      <w:pPr>
        <w:spacing w:line="298" w:lineRule="exact"/>
        <w:rPr>
          <w:sz w:val="24"/>
          <w:szCs w:val="24"/>
        </w:rPr>
        <w:sectPr>
          <w:headerReference r:id="rId367" w:type="default"/>
          <w:footerReference r:id="rId368" w:type="default"/>
          <w:pgSz w:w="11900" w:h="16840"/>
          <w:pgMar w:top="1207" w:right="1525" w:bottom="652" w:left="1417" w:header="635" w:footer="402" w:gutter="0"/>
          <w:cols w:space="720" w:num="1"/>
        </w:sectPr>
      </w:pPr>
    </w:p>
    <w:p w14:paraId="5ED9A095">
      <w:pPr>
        <w:spacing w:before="235" w:line="572" w:lineRule="exact"/>
      </w:pPr>
      <w:r>
        <w:rPr>
          <w:position w:val="-11"/>
        </w:rPr>
        <w:drawing>
          <wp:inline distT="0" distB="0" distL="0" distR="0">
            <wp:extent cx="743585" cy="362585"/>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434"/>
                    <a:stretch>
                      <a:fillRect/>
                    </a:stretch>
                  </pic:blipFill>
                  <pic:spPr>
                    <a:xfrm>
                      <a:off x="0" y="0"/>
                      <a:ext cx="744219" cy="363218"/>
                    </a:xfrm>
                    <a:prstGeom prst="rect">
                      <a:avLst/>
                    </a:prstGeom>
                  </pic:spPr>
                </pic:pic>
              </a:graphicData>
            </a:graphic>
          </wp:inline>
        </w:drawing>
      </w:r>
    </w:p>
    <w:p w14:paraId="7CB018FC">
      <w:pPr>
        <w:pStyle w:val="2"/>
      </w:pPr>
    </w:p>
    <w:p w14:paraId="55B82260">
      <w:pPr>
        <w:spacing w:before="78" w:line="213" w:lineRule="auto"/>
        <w:ind w:left="34"/>
        <w:rPr>
          <w:rFonts w:ascii="Calibri" w:hAnsi="Calibri" w:eastAsia="Calibri" w:cs="Calibri"/>
          <w:sz w:val="23"/>
          <w:szCs w:val="23"/>
        </w:rPr>
      </w:pPr>
      <w:r>
        <w:rPr>
          <w:rFonts w:ascii="Calibri" w:hAnsi="Calibri" w:eastAsia="Calibri" w:cs="Calibri"/>
          <w:b/>
          <w:bCs/>
          <w:spacing w:val="-2"/>
          <w:sz w:val="23"/>
          <w:szCs w:val="23"/>
        </w:rPr>
        <w:t>D.7.5</w:t>
      </w:r>
      <w:r>
        <w:rPr>
          <w:rFonts w:ascii="Calibri" w:hAnsi="Calibri" w:eastAsia="Calibri" w:cs="Calibri"/>
          <w:b/>
          <w:bCs/>
          <w:spacing w:val="24"/>
          <w:w w:val="101"/>
          <w:sz w:val="23"/>
          <w:szCs w:val="23"/>
        </w:rPr>
        <w:t xml:space="preserve"> </w:t>
      </w:r>
      <w:r>
        <w:rPr>
          <w:rFonts w:ascii="等线" w:hAnsi="等线" w:eastAsia="等线" w:cs="等线"/>
          <w:b/>
          <w:bCs/>
          <w:spacing w:val="-2"/>
          <w:sz w:val="23"/>
          <w:szCs w:val="23"/>
        </w:rPr>
        <w:t xml:space="preserve">示例 </w:t>
      </w:r>
      <w:r>
        <w:rPr>
          <w:rFonts w:ascii="Calibri" w:hAnsi="Calibri" w:eastAsia="Calibri" w:cs="Calibri"/>
          <w:b/>
          <w:bCs/>
          <w:spacing w:val="-2"/>
          <w:sz w:val="23"/>
          <w:szCs w:val="23"/>
        </w:rPr>
        <w:t>5</w:t>
      </w:r>
    </w:p>
    <w:p w14:paraId="3E736953">
      <w:pPr>
        <w:pStyle w:val="2"/>
        <w:spacing w:before="77" w:line="297" w:lineRule="exact"/>
        <w:ind w:left="994"/>
        <w:rPr>
          <w:sz w:val="24"/>
          <w:szCs w:val="24"/>
        </w:rPr>
      </w:pPr>
      <w:r>
        <w:rPr>
          <w:spacing w:val="-19"/>
          <w:sz w:val="24"/>
          <w:szCs w:val="24"/>
        </w:rPr>
        <w:t>A vs</w:t>
      </w:r>
      <w:r>
        <w:rPr>
          <w:spacing w:val="8"/>
          <w:sz w:val="24"/>
          <w:szCs w:val="24"/>
        </w:rPr>
        <w:t xml:space="preserve"> </w:t>
      </w:r>
      <w:r>
        <w:rPr>
          <w:spacing w:val="-19"/>
          <w:sz w:val="24"/>
          <w:szCs w:val="24"/>
        </w:rPr>
        <w:t>B</w:t>
      </w:r>
      <w:r>
        <w:rPr>
          <w:sz w:val="24"/>
          <w:szCs w:val="24"/>
        </w:rPr>
        <w:t xml:space="preserve">          </w:t>
      </w:r>
      <w:r>
        <w:rPr>
          <w:spacing w:val="-19"/>
          <w:sz w:val="24"/>
          <w:szCs w:val="24"/>
        </w:rPr>
        <w:t>83</w:t>
      </w:r>
      <w:r>
        <w:rPr>
          <w:spacing w:val="-9"/>
          <w:sz w:val="24"/>
          <w:szCs w:val="24"/>
        </w:rPr>
        <w:t xml:space="preserve"> </w:t>
      </w:r>
      <w:r>
        <w:rPr>
          <w:spacing w:val="-19"/>
          <w:sz w:val="24"/>
          <w:szCs w:val="24"/>
        </w:rPr>
        <w:t>– 81</w:t>
      </w:r>
    </w:p>
    <w:p w14:paraId="56F2B9DA">
      <w:pPr>
        <w:pStyle w:val="2"/>
        <w:spacing w:before="156" w:line="297" w:lineRule="exact"/>
        <w:ind w:left="1012"/>
        <w:rPr>
          <w:sz w:val="24"/>
          <w:szCs w:val="24"/>
        </w:rPr>
      </w:pPr>
      <w:r>
        <w:rPr>
          <w:spacing w:val="-19"/>
          <w:sz w:val="24"/>
          <w:szCs w:val="24"/>
        </w:rPr>
        <w:t>B vs A</w:t>
      </w:r>
      <w:r>
        <w:rPr>
          <w:spacing w:val="1"/>
          <w:sz w:val="24"/>
          <w:szCs w:val="24"/>
        </w:rPr>
        <w:t xml:space="preserve">          </w:t>
      </w:r>
      <w:r>
        <w:rPr>
          <w:spacing w:val="-19"/>
          <w:sz w:val="24"/>
          <w:szCs w:val="24"/>
        </w:rPr>
        <w:t>79</w:t>
      </w:r>
      <w:r>
        <w:rPr>
          <w:spacing w:val="-10"/>
          <w:sz w:val="24"/>
          <w:szCs w:val="24"/>
        </w:rPr>
        <w:t xml:space="preserve"> </w:t>
      </w:r>
      <w:r>
        <w:rPr>
          <w:spacing w:val="-19"/>
          <w:sz w:val="24"/>
          <w:szCs w:val="24"/>
        </w:rPr>
        <w:t>– 77</w:t>
      </w:r>
    </w:p>
    <w:p w14:paraId="5BFB2D7C">
      <w:pPr>
        <w:spacing w:before="58" w:line="199" w:lineRule="auto"/>
        <w:ind w:left="1013" w:right="1809" w:hanging="2"/>
        <w:rPr>
          <w:rFonts w:ascii="等线" w:hAnsi="等线" w:eastAsia="等线" w:cs="等线"/>
          <w:sz w:val="24"/>
          <w:szCs w:val="24"/>
        </w:rPr>
      </w:pPr>
      <w:r>
        <w:rPr>
          <w:rFonts w:ascii="等线" w:hAnsi="等线" w:eastAsia="等线" w:cs="等线"/>
          <w:spacing w:val="-4"/>
          <w:sz w:val="24"/>
          <w:szCs w:val="24"/>
        </w:rPr>
        <w:t xml:space="preserve">总比分 </w:t>
      </w:r>
      <w:r>
        <w:rPr>
          <w:rFonts w:ascii="Calibri" w:hAnsi="Calibri" w:eastAsia="Calibri" w:cs="Calibri"/>
          <w:spacing w:val="-4"/>
          <w:sz w:val="24"/>
          <w:szCs w:val="24"/>
        </w:rPr>
        <w:t>A</w:t>
      </w:r>
      <w:r>
        <w:rPr>
          <w:rFonts w:ascii="Calibri" w:hAnsi="Calibri" w:eastAsia="Calibri" w:cs="Calibri"/>
          <w:spacing w:val="26"/>
          <w:w w:val="101"/>
          <w:sz w:val="24"/>
          <w:szCs w:val="24"/>
        </w:rPr>
        <w:t xml:space="preserve"> </w:t>
      </w:r>
      <w:r>
        <w:rPr>
          <w:rFonts w:ascii="Calibri" w:hAnsi="Calibri" w:eastAsia="Calibri" w:cs="Calibri"/>
          <w:spacing w:val="-4"/>
          <w:sz w:val="24"/>
          <w:szCs w:val="24"/>
        </w:rPr>
        <w:t xml:space="preserve">160 </w:t>
      </w:r>
      <w:r>
        <w:rPr>
          <w:rFonts w:ascii="微软雅黑" w:hAnsi="微软雅黑" w:eastAsia="微软雅黑" w:cs="微软雅黑"/>
          <w:spacing w:val="-4"/>
          <w:sz w:val="24"/>
          <w:szCs w:val="24"/>
        </w:rPr>
        <w:t xml:space="preserve">– </w:t>
      </w:r>
      <w:r>
        <w:rPr>
          <w:rFonts w:ascii="Calibri" w:hAnsi="Calibri" w:eastAsia="Calibri" w:cs="Calibri"/>
          <w:spacing w:val="-4"/>
          <w:sz w:val="24"/>
          <w:szCs w:val="24"/>
        </w:rPr>
        <w:t>B</w:t>
      </w:r>
      <w:r>
        <w:rPr>
          <w:rFonts w:ascii="Calibri" w:hAnsi="Calibri" w:eastAsia="Calibri" w:cs="Calibri"/>
          <w:spacing w:val="20"/>
          <w:w w:val="101"/>
          <w:sz w:val="24"/>
          <w:szCs w:val="24"/>
        </w:rPr>
        <w:t xml:space="preserve"> </w:t>
      </w:r>
      <w:r>
        <w:rPr>
          <w:rFonts w:ascii="Calibri" w:hAnsi="Calibri" w:eastAsia="Calibri" w:cs="Calibri"/>
          <w:spacing w:val="-4"/>
          <w:sz w:val="24"/>
          <w:szCs w:val="24"/>
        </w:rPr>
        <w:t>160</w:t>
      </w:r>
      <w:r>
        <w:rPr>
          <w:rFonts w:ascii="Calibri" w:hAnsi="Calibri" w:eastAsia="Calibri" w:cs="Calibri"/>
          <w:spacing w:val="-24"/>
          <w:sz w:val="24"/>
          <w:szCs w:val="24"/>
        </w:rPr>
        <w:t xml:space="preserve"/>
      </w:r>
      <w:r>
        <w:rPr>
          <w:rFonts w:ascii="等线" w:hAnsi="等线" w:eastAsia="等线" w:cs="等线"/>
          <w:spacing w:val="-4"/>
          <w:sz w:val="24"/>
          <w:szCs w:val="24"/>
        </w:rPr>
        <w:t>。第二场比赛决胜期后：</w:t>
      </w:r>
      <w:r>
        <w:rPr>
          <w:rFonts w:ascii="Calibri" w:hAnsi="Calibri" w:eastAsia="Calibri" w:cs="Calibri"/>
          <w:spacing w:val="-4"/>
          <w:sz w:val="24"/>
          <w:szCs w:val="24"/>
        </w:rPr>
        <w:t xml:space="preserve">B </w:t>
      </w:r>
      <w:r>
        <w:rPr>
          <w:rFonts w:ascii="等线" w:hAnsi="等线" w:eastAsia="等线" w:cs="等线"/>
          <w:spacing w:val="-4"/>
          <w:sz w:val="24"/>
          <w:szCs w:val="24"/>
        </w:rPr>
        <w:t xml:space="preserve">对 </w:t>
      </w:r>
      <w:r>
        <w:rPr>
          <w:rFonts w:ascii="Calibri" w:hAnsi="Calibri" w:eastAsia="Calibri" w:cs="Calibri"/>
          <w:spacing w:val="-4"/>
          <w:sz w:val="24"/>
          <w:szCs w:val="24"/>
        </w:rPr>
        <w:t xml:space="preserve">A 95 </w:t>
      </w:r>
      <w:r>
        <w:rPr>
          <w:rFonts w:ascii="微软雅黑" w:hAnsi="微软雅黑" w:eastAsia="微软雅黑" w:cs="微软雅黑"/>
          <w:spacing w:val="-4"/>
          <w:sz w:val="24"/>
          <w:szCs w:val="24"/>
        </w:rPr>
        <w:t xml:space="preserve">– </w:t>
      </w:r>
      <w:r>
        <w:rPr>
          <w:rFonts w:ascii="Calibri" w:hAnsi="Calibri" w:eastAsia="Calibri" w:cs="Calibri"/>
          <w:spacing w:val="-4"/>
          <w:sz w:val="24"/>
          <w:szCs w:val="24"/>
        </w:rPr>
        <w:t>88</w:t>
      </w:r>
      <w:r>
        <w:rPr>
          <w:rFonts w:ascii="Calibri" w:hAnsi="Calibri" w:eastAsia="Calibri" w:cs="Calibri"/>
          <w:sz w:val="24"/>
          <w:szCs w:val="24"/>
        </w:rPr>
        <w:t xml:space="preserve"> </w:t>
      </w:r>
      <w:r>
        <w:rPr>
          <w:rFonts w:ascii="Calibri" w:hAnsi="Calibri" w:eastAsia="Calibri" w:cs="Calibri"/>
          <w:spacing w:val="-2"/>
          <w:sz w:val="24"/>
          <w:szCs w:val="24"/>
        </w:rPr>
        <w:t xml:space="preserve">B </w:t>
      </w:r>
      <w:r>
        <w:rPr>
          <w:rFonts w:ascii="等线" w:hAnsi="等线" w:eastAsia="等线" w:cs="等线"/>
          <w:spacing w:val="-2"/>
          <w:sz w:val="24"/>
          <w:szCs w:val="24"/>
        </w:rPr>
        <w:t>队以总比分（</w:t>
      </w:r>
      <w:r>
        <w:rPr>
          <w:rFonts w:ascii="Calibri" w:hAnsi="Calibri" w:eastAsia="Calibri" w:cs="Calibri"/>
          <w:spacing w:val="-2"/>
          <w:sz w:val="24"/>
          <w:szCs w:val="24"/>
        </w:rPr>
        <w:t xml:space="preserve">A </w:t>
      </w:r>
      <w:r>
        <w:rPr>
          <w:rFonts w:ascii="等线" w:hAnsi="等线" w:eastAsia="等线" w:cs="等线"/>
          <w:spacing w:val="-2"/>
          <w:sz w:val="24"/>
          <w:szCs w:val="24"/>
        </w:rPr>
        <w:t>队</w:t>
      </w:r>
      <w:r>
        <w:rPr>
          <w:rFonts w:ascii="Calibri" w:hAnsi="Calibri" w:eastAsia="Calibri" w:cs="Calibri"/>
          <w:spacing w:val="-2"/>
          <w:sz w:val="24"/>
          <w:szCs w:val="24"/>
        </w:rPr>
        <w:t>171</w:t>
      </w:r>
      <w:r>
        <w:rPr>
          <w:rFonts w:ascii="等线" w:hAnsi="等线" w:eastAsia="等线" w:cs="等线"/>
          <w:spacing w:val="-2"/>
          <w:sz w:val="24"/>
          <w:szCs w:val="24"/>
        </w:rPr>
        <w:t>分</w:t>
      </w:r>
      <w:r>
        <w:rPr>
          <w:rFonts w:ascii="等线" w:hAnsi="等线" w:eastAsia="等线" w:cs="等线"/>
          <w:spacing w:val="4"/>
          <w:sz w:val="24"/>
          <w:szCs w:val="24"/>
        </w:rPr>
        <w:t xml:space="preserve"> </w:t>
      </w:r>
      <w:r>
        <w:rPr>
          <w:rFonts w:ascii="微软雅黑" w:hAnsi="微软雅黑" w:eastAsia="微软雅黑" w:cs="微软雅黑"/>
          <w:spacing w:val="-2"/>
          <w:sz w:val="24"/>
          <w:szCs w:val="24"/>
        </w:rPr>
        <w:t xml:space="preserve">– </w:t>
      </w:r>
      <w:r>
        <w:rPr>
          <w:rFonts w:ascii="Calibri" w:hAnsi="Calibri" w:eastAsia="Calibri" w:cs="Calibri"/>
          <w:spacing w:val="-2"/>
          <w:sz w:val="24"/>
          <w:szCs w:val="24"/>
        </w:rPr>
        <w:t xml:space="preserve">B </w:t>
      </w:r>
      <w:r>
        <w:rPr>
          <w:rFonts w:ascii="等线" w:hAnsi="等线" w:eastAsia="等线" w:cs="等线"/>
          <w:spacing w:val="-2"/>
          <w:sz w:val="24"/>
          <w:szCs w:val="24"/>
        </w:rPr>
        <w:t>队</w:t>
      </w:r>
      <w:r>
        <w:rPr>
          <w:rFonts w:ascii="Calibri" w:hAnsi="Calibri" w:eastAsia="Calibri" w:cs="Calibri"/>
          <w:spacing w:val="-2"/>
          <w:sz w:val="24"/>
          <w:szCs w:val="24"/>
        </w:rPr>
        <w:t>176</w:t>
      </w:r>
      <w:r>
        <w:rPr>
          <w:rFonts w:ascii="等线" w:hAnsi="等线" w:eastAsia="等线" w:cs="等线"/>
          <w:spacing w:val="-2"/>
          <w:sz w:val="24"/>
          <w:szCs w:val="24"/>
        </w:rPr>
        <w:t>分）赢得系列赛。</w:t>
      </w:r>
    </w:p>
    <w:p w14:paraId="637C36AA">
      <w:pPr>
        <w:spacing w:before="242" w:line="213" w:lineRule="auto"/>
        <w:ind w:left="34"/>
        <w:rPr>
          <w:rFonts w:ascii="Calibri" w:hAnsi="Calibri" w:eastAsia="Calibri" w:cs="Calibri"/>
          <w:sz w:val="23"/>
          <w:szCs w:val="23"/>
        </w:rPr>
      </w:pPr>
      <w:r>
        <w:rPr>
          <w:rFonts w:ascii="Calibri" w:hAnsi="Calibri" w:eastAsia="Calibri" w:cs="Calibri"/>
          <w:b/>
          <w:bCs/>
          <w:spacing w:val="-2"/>
          <w:sz w:val="23"/>
          <w:szCs w:val="23"/>
        </w:rPr>
        <w:t>D.7.6</w:t>
      </w:r>
      <w:r>
        <w:rPr>
          <w:rFonts w:ascii="Calibri" w:hAnsi="Calibri" w:eastAsia="Calibri" w:cs="Calibri"/>
          <w:b/>
          <w:bCs/>
          <w:spacing w:val="23"/>
          <w:sz w:val="23"/>
          <w:szCs w:val="23"/>
        </w:rPr>
        <w:t xml:space="preserve"> </w:t>
      </w:r>
      <w:r>
        <w:rPr>
          <w:rFonts w:ascii="等线" w:hAnsi="等线" w:eastAsia="等线" w:cs="等线"/>
          <w:b/>
          <w:bCs/>
          <w:spacing w:val="-2"/>
          <w:sz w:val="23"/>
          <w:szCs w:val="23"/>
        </w:rPr>
        <w:t xml:space="preserve">示例 </w:t>
      </w:r>
      <w:r>
        <w:rPr>
          <w:rFonts w:ascii="Calibri" w:hAnsi="Calibri" w:eastAsia="Calibri" w:cs="Calibri"/>
          <w:b/>
          <w:bCs/>
          <w:spacing w:val="-2"/>
          <w:sz w:val="23"/>
          <w:szCs w:val="23"/>
        </w:rPr>
        <w:t>6</w:t>
      </w:r>
    </w:p>
    <w:p w14:paraId="0197F8F6">
      <w:pPr>
        <w:pStyle w:val="2"/>
        <w:spacing w:before="33" w:line="297" w:lineRule="exact"/>
        <w:ind w:left="994"/>
        <w:rPr>
          <w:sz w:val="24"/>
          <w:szCs w:val="24"/>
        </w:rPr>
      </w:pPr>
      <w:r>
        <w:rPr>
          <w:spacing w:val="-19"/>
          <w:sz w:val="24"/>
          <w:szCs w:val="24"/>
        </w:rPr>
        <w:t>A vs</w:t>
      </w:r>
      <w:r>
        <w:rPr>
          <w:spacing w:val="9"/>
          <w:sz w:val="24"/>
          <w:szCs w:val="24"/>
        </w:rPr>
        <w:t xml:space="preserve"> </w:t>
      </w:r>
      <w:r>
        <w:rPr>
          <w:spacing w:val="-19"/>
          <w:sz w:val="24"/>
          <w:szCs w:val="24"/>
        </w:rPr>
        <w:t>B</w:t>
      </w:r>
      <w:r>
        <w:rPr>
          <w:sz w:val="24"/>
          <w:szCs w:val="24"/>
        </w:rPr>
        <w:t xml:space="preserve">          </w:t>
      </w:r>
      <w:r>
        <w:rPr>
          <w:spacing w:val="-19"/>
          <w:sz w:val="24"/>
          <w:szCs w:val="24"/>
        </w:rPr>
        <w:t>76</w:t>
      </w:r>
      <w:r>
        <w:rPr>
          <w:spacing w:val="-10"/>
          <w:sz w:val="24"/>
          <w:szCs w:val="24"/>
        </w:rPr>
        <w:t xml:space="preserve"> </w:t>
      </w:r>
      <w:r>
        <w:rPr>
          <w:spacing w:val="-19"/>
          <w:sz w:val="24"/>
          <w:szCs w:val="24"/>
        </w:rPr>
        <w:t>– 76</w:t>
      </w:r>
    </w:p>
    <w:p w14:paraId="31BBE016">
      <w:pPr>
        <w:pStyle w:val="2"/>
        <w:spacing w:before="112" w:line="298" w:lineRule="exact"/>
        <w:ind w:left="1012"/>
        <w:rPr>
          <w:sz w:val="24"/>
          <w:szCs w:val="24"/>
        </w:rPr>
      </w:pPr>
      <w:r>
        <w:rPr>
          <w:spacing w:val="-19"/>
          <w:sz w:val="24"/>
          <w:szCs w:val="24"/>
        </w:rPr>
        <w:t>B vs A</w:t>
      </w:r>
      <w:r>
        <w:rPr>
          <w:spacing w:val="1"/>
          <w:sz w:val="24"/>
          <w:szCs w:val="24"/>
        </w:rPr>
        <w:t xml:space="preserve">          </w:t>
      </w:r>
      <w:r>
        <w:rPr>
          <w:spacing w:val="-19"/>
          <w:sz w:val="24"/>
          <w:szCs w:val="24"/>
        </w:rPr>
        <w:t>84</w:t>
      </w:r>
      <w:r>
        <w:rPr>
          <w:spacing w:val="-10"/>
          <w:sz w:val="24"/>
          <w:szCs w:val="24"/>
        </w:rPr>
        <w:t xml:space="preserve"> </w:t>
      </w:r>
      <w:r>
        <w:rPr>
          <w:spacing w:val="-19"/>
          <w:sz w:val="24"/>
          <w:szCs w:val="24"/>
        </w:rPr>
        <w:t>– 84</w:t>
      </w:r>
    </w:p>
    <w:p w14:paraId="0FAE5D70">
      <w:pPr>
        <w:spacing w:before="14" w:line="210" w:lineRule="auto"/>
        <w:ind w:left="1011"/>
        <w:rPr>
          <w:rFonts w:ascii="等线" w:hAnsi="等线" w:eastAsia="等线" w:cs="等线"/>
          <w:sz w:val="24"/>
          <w:szCs w:val="24"/>
        </w:rPr>
      </w:pPr>
      <w:r>
        <w:rPr>
          <w:rFonts w:ascii="等线" w:hAnsi="等线" w:eastAsia="等线" w:cs="等线"/>
          <w:spacing w:val="-5"/>
          <w:sz w:val="24"/>
          <w:szCs w:val="24"/>
        </w:rPr>
        <w:t xml:space="preserve">总得分 </w:t>
      </w:r>
      <w:r>
        <w:rPr>
          <w:rFonts w:ascii="Calibri" w:hAnsi="Calibri" w:eastAsia="Calibri" w:cs="Calibri"/>
          <w:spacing w:val="-5"/>
          <w:sz w:val="24"/>
          <w:szCs w:val="24"/>
        </w:rPr>
        <w:t>A</w:t>
      </w:r>
      <w:r>
        <w:rPr>
          <w:rFonts w:ascii="Calibri" w:hAnsi="Calibri" w:eastAsia="Calibri" w:cs="Calibri"/>
          <w:spacing w:val="30"/>
          <w:sz w:val="24"/>
          <w:szCs w:val="24"/>
        </w:rPr>
        <w:t xml:space="preserve"> </w:t>
      </w:r>
      <w:r>
        <w:rPr>
          <w:rFonts w:ascii="Calibri" w:hAnsi="Calibri" w:eastAsia="Calibri" w:cs="Calibri"/>
          <w:spacing w:val="-5"/>
          <w:sz w:val="24"/>
          <w:szCs w:val="24"/>
        </w:rPr>
        <w:t xml:space="preserve">160 </w:t>
      </w:r>
      <w:r>
        <w:rPr>
          <w:rFonts w:ascii="微软雅黑" w:hAnsi="微软雅黑" w:eastAsia="微软雅黑" w:cs="微软雅黑"/>
          <w:spacing w:val="-5"/>
          <w:sz w:val="24"/>
          <w:szCs w:val="24"/>
        </w:rPr>
        <w:t xml:space="preserve">– </w:t>
      </w:r>
      <w:r>
        <w:rPr>
          <w:rFonts w:ascii="Calibri" w:hAnsi="Calibri" w:eastAsia="Calibri" w:cs="Calibri"/>
          <w:spacing w:val="-5"/>
          <w:sz w:val="24"/>
          <w:szCs w:val="24"/>
        </w:rPr>
        <w:t>B</w:t>
      </w:r>
      <w:r>
        <w:rPr>
          <w:rFonts w:ascii="Calibri" w:hAnsi="Calibri" w:eastAsia="Calibri" w:cs="Calibri"/>
          <w:spacing w:val="20"/>
          <w:w w:val="101"/>
          <w:sz w:val="24"/>
          <w:szCs w:val="24"/>
        </w:rPr>
        <w:t xml:space="preserve"> </w:t>
      </w:r>
      <w:r>
        <w:rPr>
          <w:rFonts w:ascii="Calibri" w:hAnsi="Calibri" w:eastAsia="Calibri" w:cs="Calibri"/>
          <w:spacing w:val="-5"/>
          <w:sz w:val="24"/>
          <w:szCs w:val="24"/>
        </w:rPr>
        <w:t>160</w:t>
      </w:r>
      <w:r>
        <w:rPr>
          <w:rFonts w:ascii="Calibri" w:hAnsi="Calibri" w:eastAsia="Calibri" w:cs="Calibri"/>
          <w:spacing w:val="-24"/>
          <w:sz w:val="24"/>
          <w:szCs w:val="24"/>
        </w:rPr>
        <w:t xml:space="preserve"/>
      </w:r>
      <w:r>
        <w:rPr>
          <w:rFonts w:ascii="等线" w:hAnsi="等线" w:eastAsia="等线" w:cs="等线"/>
          <w:spacing w:val="-5"/>
          <w:sz w:val="24"/>
          <w:szCs w:val="24"/>
        </w:rPr>
        <w:t>。第二场比赛决胜期后：</w:t>
      </w:r>
    </w:p>
    <w:p w14:paraId="6F6B3176">
      <w:pPr>
        <w:pStyle w:val="2"/>
        <w:spacing w:before="23" w:line="297" w:lineRule="exact"/>
        <w:ind w:left="1012"/>
        <w:rPr>
          <w:sz w:val="24"/>
          <w:szCs w:val="24"/>
        </w:rPr>
      </w:pPr>
      <w:r>
        <w:rPr>
          <w:spacing w:val="-19"/>
          <w:sz w:val="24"/>
          <w:szCs w:val="24"/>
        </w:rPr>
        <w:t>B vs A</w:t>
      </w:r>
      <w:r>
        <w:rPr>
          <w:spacing w:val="1"/>
          <w:sz w:val="24"/>
          <w:szCs w:val="24"/>
        </w:rPr>
        <w:t xml:space="preserve">          </w:t>
      </w:r>
      <w:r>
        <w:rPr>
          <w:spacing w:val="-19"/>
          <w:sz w:val="24"/>
          <w:szCs w:val="24"/>
        </w:rPr>
        <w:t>94</w:t>
      </w:r>
      <w:r>
        <w:rPr>
          <w:spacing w:val="-10"/>
          <w:sz w:val="24"/>
          <w:szCs w:val="24"/>
        </w:rPr>
        <w:t xml:space="preserve"> </w:t>
      </w:r>
      <w:r>
        <w:rPr>
          <w:spacing w:val="-19"/>
          <w:sz w:val="24"/>
          <w:szCs w:val="24"/>
        </w:rPr>
        <w:t>– 91</w:t>
      </w:r>
    </w:p>
    <w:p w14:paraId="5A48139D">
      <w:pPr>
        <w:spacing w:before="14" w:line="209" w:lineRule="auto"/>
        <w:ind w:left="1014"/>
        <w:rPr>
          <w:rFonts w:ascii="等线" w:hAnsi="等线" w:eastAsia="等线" w:cs="等线"/>
          <w:sz w:val="24"/>
          <w:szCs w:val="24"/>
        </w:rPr>
      </w:pPr>
      <w:r>
        <w:rPr>
          <w:rFonts w:ascii="Calibri" w:hAnsi="Calibri" w:eastAsia="Calibri" w:cs="Calibri"/>
          <w:spacing w:val="-2"/>
          <w:sz w:val="24"/>
          <w:szCs w:val="24"/>
        </w:rPr>
        <w:t xml:space="preserve">B </w:t>
      </w:r>
      <w:r>
        <w:rPr>
          <w:rFonts w:ascii="等线" w:hAnsi="等线" w:eastAsia="等线" w:cs="等线"/>
          <w:spacing w:val="-2"/>
          <w:sz w:val="24"/>
          <w:szCs w:val="24"/>
        </w:rPr>
        <w:t>队以总比分（</w:t>
      </w:r>
      <w:r>
        <w:rPr>
          <w:rFonts w:ascii="Calibri" w:hAnsi="Calibri" w:eastAsia="Calibri" w:cs="Calibri"/>
          <w:spacing w:val="-2"/>
          <w:sz w:val="24"/>
          <w:szCs w:val="24"/>
        </w:rPr>
        <w:t xml:space="preserve">A </w:t>
      </w:r>
      <w:r>
        <w:rPr>
          <w:rFonts w:ascii="等线" w:hAnsi="等线" w:eastAsia="等线" w:cs="等线"/>
          <w:spacing w:val="-2"/>
          <w:sz w:val="24"/>
          <w:szCs w:val="24"/>
        </w:rPr>
        <w:t>队</w:t>
      </w:r>
      <w:r>
        <w:rPr>
          <w:rFonts w:ascii="Calibri" w:hAnsi="Calibri" w:eastAsia="Calibri" w:cs="Calibri"/>
          <w:spacing w:val="-2"/>
          <w:sz w:val="24"/>
          <w:szCs w:val="24"/>
        </w:rPr>
        <w:t>167</w:t>
      </w:r>
      <w:r>
        <w:rPr>
          <w:rFonts w:ascii="等线" w:hAnsi="等线" w:eastAsia="等线" w:cs="等线"/>
          <w:spacing w:val="-2"/>
          <w:sz w:val="24"/>
          <w:szCs w:val="24"/>
        </w:rPr>
        <w:t>分</w:t>
      </w:r>
      <w:r>
        <w:rPr>
          <w:rFonts w:ascii="等线" w:hAnsi="等线" w:eastAsia="等线" w:cs="等线"/>
          <w:spacing w:val="4"/>
          <w:sz w:val="24"/>
          <w:szCs w:val="24"/>
        </w:rPr>
        <w:t xml:space="preserve"> </w:t>
      </w:r>
      <w:r>
        <w:rPr>
          <w:rFonts w:ascii="微软雅黑" w:hAnsi="微软雅黑" w:eastAsia="微软雅黑" w:cs="微软雅黑"/>
          <w:spacing w:val="-2"/>
          <w:sz w:val="24"/>
          <w:szCs w:val="24"/>
        </w:rPr>
        <w:t xml:space="preserve">– </w:t>
      </w:r>
      <w:r>
        <w:rPr>
          <w:rFonts w:ascii="Calibri" w:hAnsi="Calibri" w:eastAsia="Calibri" w:cs="Calibri"/>
          <w:spacing w:val="-2"/>
          <w:sz w:val="24"/>
          <w:szCs w:val="24"/>
        </w:rPr>
        <w:t xml:space="preserve">B </w:t>
      </w:r>
      <w:r>
        <w:rPr>
          <w:rFonts w:ascii="等线" w:hAnsi="等线" w:eastAsia="等线" w:cs="等线"/>
          <w:spacing w:val="-2"/>
          <w:sz w:val="24"/>
          <w:szCs w:val="24"/>
        </w:rPr>
        <w:t>队</w:t>
      </w:r>
      <w:r>
        <w:rPr>
          <w:rFonts w:ascii="Calibri" w:hAnsi="Calibri" w:eastAsia="Calibri" w:cs="Calibri"/>
          <w:spacing w:val="-2"/>
          <w:sz w:val="24"/>
          <w:szCs w:val="24"/>
        </w:rPr>
        <w:t>170</w:t>
      </w:r>
      <w:r>
        <w:rPr>
          <w:rFonts w:ascii="等线" w:hAnsi="等线" w:eastAsia="等线" w:cs="等线"/>
          <w:spacing w:val="-2"/>
          <w:sz w:val="24"/>
          <w:szCs w:val="24"/>
        </w:rPr>
        <w:t>分）赢得系列赛。</w:t>
      </w:r>
    </w:p>
    <w:p w14:paraId="0AA8C1C2">
      <w:pPr>
        <w:spacing w:line="209" w:lineRule="auto"/>
        <w:rPr>
          <w:rFonts w:ascii="等线" w:hAnsi="等线" w:eastAsia="等线" w:cs="等线"/>
          <w:sz w:val="24"/>
          <w:szCs w:val="24"/>
        </w:rPr>
        <w:sectPr>
          <w:headerReference r:id="rId369" w:type="default"/>
          <w:footerReference r:id="rId370" w:type="default"/>
          <w:pgSz w:w="11900" w:h="16840"/>
          <w:pgMar w:top="400" w:right="1525" w:bottom="623" w:left="1417" w:header="0" w:footer="381" w:gutter="0"/>
          <w:cols w:space="720" w:num="1"/>
        </w:sectPr>
      </w:pPr>
    </w:p>
    <w:p w14:paraId="3A314DE3">
      <w:pPr>
        <w:spacing w:before="167" w:line="570" w:lineRule="exact"/>
        <w:ind w:firstLine="7879"/>
      </w:pPr>
      <w:r>
        <w:rPr>
          <w:position w:val="-11"/>
        </w:rPr>
        <w:drawing>
          <wp:inline distT="0" distB="0" distL="0" distR="0">
            <wp:extent cx="743585" cy="361950"/>
            <wp:effectExtent l="0" t="0" r="0" b="0"/>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434"/>
                    <a:stretch>
                      <a:fillRect/>
                    </a:stretch>
                  </pic:blipFill>
                  <pic:spPr>
                    <a:xfrm>
                      <a:off x="0" y="0"/>
                      <a:ext cx="744219" cy="362329"/>
                    </a:xfrm>
                    <a:prstGeom prst="rect">
                      <a:avLst/>
                    </a:prstGeom>
                  </pic:spPr>
                </pic:pic>
              </a:graphicData>
            </a:graphic>
          </wp:inline>
        </w:drawing>
      </w:r>
    </w:p>
    <w:p w14:paraId="055B2FFD">
      <w:pPr>
        <w:pStyle w:val="2"/>
        <w:spacing w:before="326" w:line="198" w:lineRule="auto"/>
        <w:rPr>
          <w:sz w:val="32"/>
          <w:szCs w:val="32"/>
        </w:rPr>
      </w:pPr>
      <w:r>
        <w:rPr>
          <w:color w:val="FF0000"/>
          <w:spacing w:val="-32"/>
          <w:w w:val="90"/>
          <w:sz w:val="32"/>
          <w:szCs w:val="32"/>
        </w:rPr>
        <w:t>APPENDIX E – MEDIA TIME-OUTS</w:t>
      </w:r>
    </w:p>
    <w:p w14:paraId="5B8924DF">
      <w:pPr>
        <w:pStyle w:val="2"/>
        <w:spacing w:before="222" w:line="292" w:lineRule="exact"/>
        <w:ind w:left="2"/>
        <w:rPr>
          <w:sz w:val="24"/>
          <w:szCs w:val="24"/>
        </w:rPr>
      </w:pPr>
      <w:r>
        <w:rPr>
          <w:b/>
          <w:bCs/>
          <w:spacing w:val="-15"/>
          <w:sz w:val="24"/>
          <w:szCs w:val="24"/>
        </w:rPr>
        <w:t>E.1             Definition</w:t>
      </w:r>
    </w:p>
    <w:p w14:paraId="37568EE2">
      <w:pPr>
        <w:pStyle w:val="2"/>
        <w:spacing w:before="109" w:line="255" w:lineRule="auto"/>
        <w:ind w:left="990" w:hanging="7"/>
        <w:rPr>
          <w:sz w:val="24"/>
          <w:szCs w:val="24"/>
        </w:rPr>
      </w:pPr>
      <w:r>
        <w:rPr>
          <w:spacing w:val="-12"/>
          <w:sz w:val="24"/>
          <w:szCs w:val="24"/>
        </w:rPr>
        <w:t>T</w:t>
      </w:r>
      <w:r>
        <w:rPr>
          <w:spacing w:val="-11"/>
          <w:sz w:val="24"/>
          <w:szCs w:val="24"/>
        </w:rPr>
        <w:t>he organising body of</w:t>
      </w:r>
      <w:r>
        <w:rPr>
          <w:spacing w:val="-8"/>
          <w:sz w:val="24"/>
          <w:szCs w:val="24"/>
        </w:rPr>
        <w:t xml:space="preserve"> </w:t>
      </w:r>
      <w:r>
        <w:rPr>
          <w:spacing w:val="-11"/>
          <w:sz w:val="24"/>
          <w:szCs w:val="24"/>
        </w:rPr>
        <w:t>the competition may decide</w:t>
      </w:r>
      <w:r>
        <w:rPr>
          <w:spacing w:val="-22"/>
          <w:sz w:val="24"/>
          <w:szCs w:val="24"/>
        </w:rPr>
        <w:t xml:space="preserve"> </w:t>
      </w:r>
      <w:r>
        <w:rPr>
          <w:spacing w:val="-11"/>
          <w:sz w:val="24"/>
          <w:szCs w:val="24"/>
        </w:rPr>
        <w:t>for itself</w:t>
      </w:r>
      <w:r>
        <w:rPr>
          <w:spacing w:val="-22"/>
          <w:sz w:val="24"/>
          <w:szCs w:val="24"/>
        </w:rPr>
        <w:t xml:space="preserve"> </w:t>
      </w:r>
      <w:r>
        <w:rPr>
          <w:spacing w:val="-11"/>
          <w:sz w:val="24"/>
          <w:szCs w:val="24"/>
        </w:rPr>
        <w:t xml:space="preserve">whether </w:t>
      </w:r>
      <w:r>
        <w:rPr>
          <w:rFonts w:hint="eastAsia" w:eastAsia="宋体"/>
          <w:spacing w:val="-11"/>
          <w:sz w:val="24"/>
          <w:szCs w:val="24"/>
          <w:lang w:eastAsia="zh-CN"/>
        </w:rPr>
        <w:t>media</w:t>
      </w:r>
      <w:r>
        <w:rPr>
          <w:spacing w:val="-25"/>
          <w:sz w:val="24"/>
          <w:szCs w:val="24"/>
        </w:rPr>
        <w:t xml:space="preserve"> </w:t>
      </w:r>
      <w:r>
        <w:rPr>
          <w:spacing w:val="-11"/>
          <w:sz w:val="24"/>
          <w:szCs w:val="24"/>
        </w:rPr>
        <w:t>time-out</w:t>
      </w:r>
      <w:r>
        <w:rPr>
          <w:spacing w:val="-10"/>
          <w:sz w:val="24"/>
          <w:szCs w:val="24"/>
        </w:rPr>
        <w:t>s</w:t>
      </w:r>
      <w:r>
        <w:rPr>
          <w:sz w:val="24"/>
          <w:szCs w:val="24"/>
        </w:rPr>
        <w:t xml:space="preserve"> </w:t>
      </w:r>
      <w:r>
        <w:rPr>
          <w:spacing w:val="-14"/>
          <w:sz w:val="24"/>
          <w:szCs w:val="24"/>
        </w:rPr>
        <w:t>shall</w:t>
      </w:r>
      <w:r>
        <w:rPr>
          <w:spacing w:val="6"/>
          <w:sz w:val="24"/>
          <w:szCs w:val="24"/>
        </w:rPr>
        <w:t xml:space="preserve"> </w:t>
      </w:r>
      <w:r>
        <w:rPr>
          <w:spacing w:val="-14"/>
          <w:sz w:val="24"/>
          <w:szCs w:val="24"/>
        </w:rPr>
        <w:t>be used and, if so, of what</w:t>
      </w:r>
      <w:r>
        <w:rPr>
          <w:sz w:val="24"/>
          <w:szCs w:val="24"/>
        </w:rPr>
        <w:t xml:space="preserve"> </w:t>
      </w:r>
      <w:r>
        <w:rPr>
          <w:spacing w:val="-14"/>
          <w:sz w:val="24"/>
          <w:szCs w:val="24"/>
        </w:rPr>
        <w:t>duration</w:t>
      </w:r>
      <w:r>
        <w:rPr>
          <w:spacing w:val="-1"/>
          <w:sz w:val="24"/>
          <w:szCs w:val="24"/>
        </w:rPr>
        <w:t xml:space="preserve"> </w:t>
      </w:r>
      <w:r>
        <w:rPr>
          <w:spacing w:val="-14"/>
          <w:sz w:val="24"/>
          <w:szCs w:val="24"/>
        </w:rPr>
        <w:t>(60, 75,</w:t>
      </w:r>
      <w:r>
        <w:rPr>
          <w:spacing w:val="-5"/>
          <w:sz w:val="24"/>
          <w:szCs w:val="24"/>
        </w:rPr>
        <w:t xml:space="preserve"> </w:t>
      </w:r>
      <w:r>
        <w:rPr>
          <w:spacing w:val="-14"/>
          <w:sz w:val="24"/>
          <w:szCs w:val="24"/>
        </w:rPr>
        <w:t>90</w:t>
      </w:r>
      <w:r>
        <w:rPr>
          <w:spacing w:val="1"/>
          <w:sz w:val="24"/>
          <w:szCs w:val="24"/>
        </w:rPr>
        <w:t xml:space="preserve"> </w:t>
      </w:r>
      <w:r>
        <w:rPr>
          <w:spacing w:val="-14"/>
          <w:sz w:val="24"/>
          <w:szCs w:val="24"/>
        </w:rPr>
        <w:t>or</w:t>
      </w:r>
      <w:r>
        <w:rPr>
          <w:spacing w:val="9"/>
          <w:sz w:val="24"/>
          <w:szCs w:val="24"/>
        </w:rPr>
        <w:t xml:space="preserve"> </w:t>
      </w:r>
      <w:r>
        <w:rPr>
          <w:spacing w:val="-14"/>
          <w:sz w:val="24"/>
          <w:szCs w:val="24"/>
        </w:rPr>
        <w:t>100</w:t>
      </w:r>
      <w:r>
        <w:rPr>
          <w:spacing w:val="-3"/>
          <w:sz w:val="24"/>
          <w:szCs w:val="24"/>
        </w:rPr>
        <w:t xml:space="preserve"> </w:t>
      </w:r>
      <w:r>
        <w:rPr>
          <w:spacing w:val="-14"/>
          <w:sz w:val="24"/>
          <w:szCs w:val="24"/>
        </w:rPr>
        <w:t>s</w:t>
      </w:r>
      <w:r>
        <w:rPr>
          <w:spacing w:val="-15"/>
          <w:sz w:val="24"/>
          <w:szCs w:val="24"/>
        </w:rPr>
        <w:t>econds).</w:t>
      </w:r>
    </w:p>
    <w:p w14:paraId="1FD3F545">
      <w:pPr>
        <w:pStyle w:val="2"/>
        <w:spacing w:before="235" w:line="293" w:lineRule="exact"/>
        <w:ind w:left="2"/>
        <w:rPr>
          <w:sz w:val="24"/>
          <w:szCs w:val="24"/>
        </w:rPr>
      </w:pPr>
      <w:r>
        <w:rPr>
          <w:b/>
          <w:bCs/>
          <w:spacing w:val="-24"/>
          <w:sz w:val="24"/>
          <w:szCs w:val="24"/>
        </w:rPr>
        <w:t>E.2</w:t>
      </w:r>
      <w:r>
        <w:rPr>
          <w:b/>
          <w:bCs/>
          <w:spacing w:val="6"/>
          <w:sz w:val="24"/>
          <w:szCs w:val="24"/>
        </w:rPr>
        <w:t xml:space="preserve">          </w:t>
      </w:r>
      <w:r>
        <w:rPr>
          <w:b/>
          <w:bCs/>
          <w:spacing w:val="-24"/>
          <w:sz w:val="24"/>
          <w:szCs w:val="24"/>
        </w:rPr>
        <w:t>Rule</w:t>
      </w:r>
    </w:p>
    <w:p w14:paraId="16D002E1">
      <w:pPr>
        <w:pStyle w:val="2"/>
        <w:spacing w:before="110" w:line="256" w:lineRule="auto"/>
        <w:ind w:left="979" w:hanging="972"/>
        <w:rPr>
          <w:sz w:val="24"/>
          <w:szCs w:val="24"/>
        </w:rPr>
      </w:pPr>
      <w:r>
        <w:rPr>
          <w:spacing w:val="-11"/>
          <w:sz w:val="24"/>
          <w:szCs w:val="24"/>
        </w:rPr>
        <w:t>E.2.1         In</w:t>
      </w:r>
      <w:r>
        <w:rPr>
          <w:spacing w:val="13"/>
          <w:sz w:val="24"/>
          <w:szCs w:val="24"/>
        </w:rPr>
        <w:t xml:space="preserve"> </w:t>
      </w:r>
      <w:r>
        <w:rPr>
          <w:spacing w:val="-11"/>
          <w:sz w:val="24"/>
          <w:szCs w:val="24"/>
        </w:rPr>
        <w:t>each</w:t>
      </w:r>
      <w:r>
        <w:rPr>
          <w:spacing w:val="12"/>
          <w:sz w:val="24"/>
          <w:szCs w:val="24"/>
        </w:rPr>
        <w:t xml:space="preserve"> </w:t>
      </w:r>
      <w:r>
        <w:rPr>
          <w:spacing w:val="-11"/>
          <w:sz w:val="24"/>
          <w:szCs w:val="24"/>
        </w:rPr>
        <w:t>quarter</w:t>
      </w:r>
      <w:r>
        <w:rPr>
          <w:rFonts w:hint="eastAsia" w:eastAsia="宋体"/>
          <w:spacing w:val="-11"/>
          <w:sz w:val="24"/>
          <w:szCs w:val="24"/>
          <w:lang w:eastAsia="zh-CN"/>
        </w:rPr>
        <w:t>, one media</w:t>
      </w:r>
      <w:r>
        <w:rPr>
          <w:spacing w:val="-11"/>
          <w:sz w:val="24"/>
          <w:szCs w:val="24"/>
        </w:rPr>
        <w:t xml:space="preserve"> time</w:t>
      </w:r>
      <w:r>
        <w:rPr>
          <w:spacing w:val="-12"/>
          <w:sz w:val="24"/>
          <w:szCs w:val="24"/>
        </w:rPr>
        <w:t>-out</w:t>
      </w:r>
      <w:r>
        <w:rPr>
          <w:spacing w:val="8"/>
          <w:sz w:val="24"/>
          <w:szCs w:val="24"/>
        </w:rPr>
        <w:t xml:space="preserve"> </w:t>
      </w:r>
      <w:r>
        <w:rPr>
          <w:spacing w:val="-12"/>
          <w:sz w:val="24"/>
          <w:szCs w:val="24"/>
        </w:rPr>
        <w:t>shall</w:t>
      </w:r>
      <w:r>
        <w:rPr>
          <w:spacing w:val="17"/>
          <w:w w:val="101"/>
          <w:sz w:val="24"/>
          <w:szCs w:val="24"/>
        </w:rPr>
        <w:t xml:space="preserve"> </w:t>
      </w:r>
      <w:r>
        <w:rPr>
          <w:spacing w:val="-12"/>
          <w:sz w:val="24"/>
          <w:szCs w:val="24"/>
        </w:rPr>
        <w:t>be</w:t>
      </w:r>
      <w:r>
        <w:rPr>
          <w:spacing w:val="17"/>
          <w:sz w:val="24"/>
          <w:szCs w:val="24"/>
        </w:rPr>
        <w:t xml:space="preserve"> </w:t>
      </w:r>
      <w:r>
        <w:rPr>
          <w:spacing w:val="-12"/>
          <w:sz w:val="24"/>
          <w:szCs w:val="24"/>
        </w:rPr>
        <w:t>permitted,</w:t>
      </w:r>
      <w:r>
        <w:rPr>
          <w:spacing w:val="13"/>
          <w:sz w:val="24"/>
          <w:szCs w:val="24"/>
        </w:rPr>
        <w:t xml:space="preserve"> </w:t>
      </w:r>
      <w:r>
        <w:rPr>
          <w:spacing w:val="-12"/>
          <w:sz w:val="24"/>
          <w:szCs w:val="24"/>
        </w:rPr>
        <w:t>in</w:t>
      </w:r>
      <w:r>
        <w:rPr>
          <w:spacing w:val="14"/>
          <w:sz w:val="24"/>
          <w:szCs w:val="24"/>
        </w:rPr>
        <w:t xml:space="preserve"> </w:t>
      </w:r>
      <w:r>
        <w:rPr>
          <w:spacing w:val="-12"/>
          <w:sz w:val="24"/>
          <w:szCs w:val="24"/>
        </w:rPr>
        <w:t>addition to</w:t>
      </w:r>
      <w:r>
        <w:rPr>
          <w:spacing w:val="-2"/>
          <w:sz w:val="24"/>
          <w:szCs w:val="24"/>
        </w:rPr>
        <w:t xml:space="preserve"> </w:t>
      </w:r>
      <w:r>
        <w:rPr>
          <w:spacing w:val="-12"/>
          <w:sz w:val="24"/>
          <w:szCs w:val="24"/>
        </w:rPr>
        <w:t>the</w:t>
      </w:r>
      <w:r>
        <w:rPr>
          <w:spacing w:val="16"/>
          <w:sz w:val="24"/>
          <w:szCs w:val="24"/>
        </w:rPr>
        <w:t xml:space="preserve"> </w:t>
      </w:r>
      <w:r>
        <w:rPr>
          <w:spacing w:val="-12"/>
          <w:sz w:val="24"/>
          <w:szCs w:val="24"/>
        </w:rPr>
        <w:t>regular</w:t>
      </w:r>
      <w:r>
        <w:rPr>
          <w:spacing w:val="-2"/>
          <w:sz w:val="24"/>
          <w:szCs w:val="24"/>
        </w:rPr>
        <w:t xml:space="preserve"> </w:t>
      </w:r>
      <w:r>
        <w:rPr>
          <w:spacing w:val="-12"/>
          <w:sz w:val="24"/>
          <w:szCs w:val="24"/>
        </w:rPr>
        <w:t>team</w:t>
      </w:r>
      <w:r>
        <w:rPr>
          <w:sz w:val="24"/>
          <w:szCs w:val="24"/>
        </w:rPr>
        <w:t xml:space="preserve"> </w:t>
      </w:r>
      <w:r>
        <w:rPr>
          <w:spacing w:val="-10"/>
          <w:sz w:val="24"/>
          <w:szCs w:val="24"/>
        </w:rPr>
        <w:t>time-outs. Media time-outs in an overtime shall not be</w:t>
      </w:r>
      <w:r>
        <w:rPr>
          <w:spacing w:val="7"/>
          <w:sz w:val="24"/>
          <w:szCs w:val="24"/>
        </w:rPr>
        <w:t xml:space="preserve"> </w:t>
      </w:r>
      <w:r>
        <w:rPr>
          <w:spacing w:val="-10"/>
          <w:sz w:val="24"/>
          <w:szCs w:val="24"/>
        </w:rPr>
        <w:t>permitted.</w:t>
      </w:r>
    </w:p>
    <w:p w14:paraId="56F19DF5">
      <w:pPr>
        <w:pStyle w:val="2"/>
        <w:spacing w:before="109" w:line="275" w:lineRule="auto"/>
        <w:ind w:left="995" w:hanging="988"/>
        <w:rPr>
          <w:sz w:val="24"/>
          <w:szCs w:val="24"/>
        </w:rPr>
      </w:pPr>
      <w:r>
        <w:rPr>
          <w:spacing w:val="-15"/>
          <w:sz w:val="24"/>
          <w:szCs w:val="24"/>
        </w:rPr>
        <w:t>E.2.2</w:t>
      </w:r>
      <w:r>
        <w:rPr>
          <w:spacing w:val="-14"/>
          <w:sz w:val="24"/>
          <w:szCs w:val="24"/>
        </w:rPr>
        <w:t xml:space="preserve">         The first time-out</w:t>
      </w:r>
      <w:r>
        <w:rPr>
          <w:spacing w:val="10"/>
          <w:sz w:val="24"/>
          <w:szCs w:val="24"/>
        </w:rPr>
        <w:t xml:space="preserve"> </w:t>
      </w:r>
      <w:r>
        <w:rPr>
          <w:spacing w:val="-14"/>
          <w:sz w:val="24"/>
          <w:szCs w:val="24"/>
        </w:rPr>
        <w:t>in</w:t>
      </w:r>
      <w:r>
        <w:rPr>
          <w:spacing w:val="11"/>
          <w:sz w:val="24"/>
          <w:szCs w:val="24"/>
        </w:rPr>
        <w:t xml:space="preserve"> </w:t>
      </w:r>
      <w:r>
        <w:rPr>
          <w:spacing w:val="-14"/>
          <w:sz w:val="24"/>
          <w:szCs w:val="24"/>
        </w:rPr>
        <w:t>each</w:t>
      </w:r>
      <w:r>
        <w:rPr>
          <w:spacing w:val="9"/>
          <w:sz w:val="24"/>
          <w:szCs w:val="24"/>
        </w:rPr>
        <w:t xml:space="preserve"> </w:t>
      </w:r>
      <w:r>
        <w:rPr>
          <w:spacing w:val="-14"/>
          <w:sz w:val="24"/>
          <w:szCs w:val="24"/>
        </w:rPr>
        <w:t>quarter</w:t>
      </w:r>
      <w:r>
        <w:rPr>
          <w:spacing w:val="7"/>
          <w:sz w:val="24"/>
          <w:szCs w:val="24"/>
        </w:rPr>
        <w:t xml:space="preserve"> </w:t>
      </w:r>
      <w:r>
        <w:rPr>
          <w:spacing w:val="-14"/>
          <w:sz w:val="24"/>
          <w:szCs w:val="24"/>
        </w:rPr>
        <w:t>(team</w:t>
      </w:r>
      <w:r>
        <w:rPr>
          <w:spacing w:val="9"/>
          <w:sz w:val="24"/>
          <w:szCs w:val="24"/>
        </w:rPr>
        <w:t xml:space="preserve"> </w:t>
      </w:r>
      <w:r>
        <w:rPr>
          <w:spacing w:val="-14"/>
          <w:sz w:val="24"/>
          <w:szCs w:val="24"/>
        </w:rPr>
        <w:t>or</w:t>
      </w:r>
      <w:r>
        <w:rPr>
          <w:spacing w:val="14"/>
          <w:sz w:val="24"/>
          <w:szCs w:val="24"/>
        </w:rPr>
        <w:t xml:space="preserve"> </w:t>
      </w:r>
      <w:r>
        <w:rPr>
          <w:spacing w:val="-14"/>
          <w:sz w:val="24"/>
          <w:szCs w:val="24"/>
        </w:rPr>
        <w:t>Media)</w:t>
      </w:r>
      <w:r>
        <w:rPr>
          <w:spacing w:val="6"/>
          <w:sz w:val="24"/>
          <w:szCs w:val="24"/>
        </w:rPr>
        <w:t xml:space="preserve"> </w:t>
      </w:r>
      <w:r>
        <w:rPr>
          <w:spacing w:val="-14"/>
          <w:sz w:val="24"/>
          <w:szCs w:val="24"/>
        </w:rPr>
        <w:t>shall</w:t>
      </w:r>
      <w:r>
        <w:rPr>
          <w:spacing w:val="14"/>
          <w:sz w:val="24"/>
          <w:szCs w:val="24"/>
        </w:rPr>
        <w:t xml:space="preserve"> </w:t>
      </w:r>
      <w:r>
        <w:rPr>
          <w:spacing w:val="-14"/>
          <w:sz w:val="24"/>
          <w:szCs w:val="24"/>
        </w:rPr>
        <w:t>be</w:t>
      </w:r>
      <w:r>
        <w:rPr>
          <w:spacing w:val="3"/>
          <w:sz w:val="24"/>
          <w:szCs w:val="24"/>
        </w:rPr>
        <w:t xml:space="preserve"> </w:t>
      </w:r>
      <w:r>
        <w:rPr>
          <w:spacing w:val="-14"/>
          <w:sz w:val="24"/>
          <w:szCs w:val="24"/>
        </w:rPr>
        <w:t>60,</w:t>
      </w:r>
      <w:r>
        <w:rPr>
          <w:spacing w:val="2"/>
          <w:sz w:val="24"/>
          <w:szCs w:val="24"/>
        </w:rPr>
        <w:t xml:space="preserve"> </w:t>
      </w:r>
      <w:r>
        <w:rPr>
          <w:spacing w:val="-14"/>
          <w:sz w:val="24"/>
          <w:szCs w:val="24"/>
        </w:rPr>
        <w:t>75,</w:t>
      </w:r>
      <w:r>
        <w:rPr>
          <w:spacing w:val="4"/>
          <w:sz w:val="24"/>
          <w:szCs w:val="24"/>
        </w:rPr>
        <w:t xml:space="preserve"> </w:t>
      </w:r>
      <w:r>
        <w:rPr>
          <w:spacing w:val="-14"/>
          <w:sz w:val="24"/>
          <w:szCs w:val="24"/>
        </w:rPr>
        <w:t>90</w:t>
      </w:r>
      <w:r>
        <w:rPr>
          <w:spacing w:val="9"/>
          <w:sz w:val="24"/>
          <w:szCs w:val="24"/>
        </w:rPr>
        <w:t xml:space="preserve"> </w:t>
      </w:r>
      <w:r>
        <w:rPr>
          <w:spacing w:val="-14"/>
          <w:sz w:val="24"/>
          <w:szCs w:val="24"/>
        </w:rPr>
        <w:t>or</w:t>
      </w:r>
      <w:r>
        <w:rPr>
          <w:spacing w:val="17"/>
          <w:w w:val="101"/>
          <w:sz w:val="24"/>
          <w:szCs w:val="24"/>
        </w:rPr>
        <w:t xml:space="preserve"> </w:t>
      </w:r>
      <w:r>
        <w:rPr>
          <w:spacing w:val="-14"/>
          <w:sz w:val="24"/>
          <w:szCs w:val="24"/>
        </w:rPr>
        <w:t>100</w:t>
      </w:r>
      <w:r>
        <w:rPr>
          <w:spacing w:val="5"/>
          <w:sz w:val="24"/>
          <w:szCs w:val="24"/>
        </w:rPr>
        <w:t xml:space="preserve"> </w:t>
      </w:r>
      <w:r>
        <w:rPr>
          <w:spacing w:val="-14"/>
          <w:sz w:val="24"/>
          <w:szCs w:val="24"/>
        </w:rPr>
        <w:t>s</w:t>
      </w:r>
      <w:r>
        <w:rPr>
          <w:spacing w:val="-15"/>
          <w:sz w:val="24"/>
          <w:szCs w:val="24"/>
        </w:rPr>
        <w:t>econd</w:t>
      </w:r>
      <w:r>
        <w:rPr>
          <w:spacing w:val="-10"/>
          <w:sz w:val="24"/>
          <w:szCs w:val="24"/>
        </w:rPr>
        <w:t>s</w:t>
      </w:r>
      <w:r>
        <w:rPr>
          <w:sz w:val="24"/>
          <w:szCs w:val="24"/>
        </w:rPr>
        <w:t xml:space="preserve"> </w:t>
      </w:r>
      <w:r>
        <w:rPr>
          <w:spacing w:val="-10"/>
          <w:sz w:val="24"/>
          <w:szCs w:val="24"/>
        </w:rPr>
        <w:t>in duration.</w:t>
      </w:r>
    </w:p>
    <w:p w14:paraId="524F7F8A">
      <w:pPr>
        <w:pStyle w:val="2"/>
        <w:spacing w:before="62" w:line="298" w:lineRule="exact"/>
        <w:ind w:left="7"/>
        <w:rPr>
          <w:sz w:val="24"/>
          <w:szCs w:val="24"/>
        </w:rPr>
      </w:pPr>
      <w:r>
        <w:rPr>
          <w:spacing w:val="-12"/>
          <w:position w:val="3"/>
          <w:sz w:val="24"/>
          <w:szCs w:val="24"/>
        </w:rPr>
        <w:t>E.2.3         The duration of all</w:t>
      </w:r>
      <w:r>
        <w:rPr>
          <w:spacing w:val="8"/>
          <w:position w:val="3"/>
          <w:sz w:val="24"/>
          <w:szCs w:val="24"/>
        </w:rPr>
        <w:t xml:space="preserve"> </w:t>
      </w:r>
      <w:r>
        <w:rPr>
          <w:spacing w:val="-12"/>
          <w:position w:val="3"/>
          <w:sz w:val="24"/>
          <w:szCs w:val="24"/>
        </w:rPr>
        <w:t>other time-outs</w:t>
      </w:r>
      <w:r>
        <w:rPr>
          <w:spacing w:val="2"/>
          <w:position w:val="3"/>
          <w:sz w:val="24"/>
          <w:szCs w:val="24"/>
        </w:rPr>
        <w:t xml:space="preserve"> </w:t>
      </w:r>
      <w:r>
        <w:rPr>
          <w:spacing w:val="-12"/>
          <w:position w:val="3"/>
          <w:sz w:val="24"/>
          <w:szCs w:val="24"/>
        </w:rPr>
        <w:t>in</w:t>
      </w:r>
      <w:r>
        <w:rPr>
          <w:spacing w:val="2"/>
          <w:position w:val="3"/>
          <w:sz w:val="24"/>
          <w:szCs w:val="24"/>
        </w:rPr>
        <w:t xml:space="preserve"> </w:t>
      </w:r>
      <w:r>
        <w:rPr>
          <w:spacing w:val="-12"/>
          <w:position w:val="3"/>
          <w:sz w:val="24"/>
          <w:szCs w:val="24"/>
        </w:rPr>
        <w:t>a</w:t>
      </w:r>
      <w:r>
        <w:rPr>
          <w:spacing w:val="1"/>
          <w:position w:val="3"/>
          <w:sz w:val="24"/>
          <w:szCs w:val="24"/>
        </w:rPr>
        <w:t xml:space="preserve"> </w:t>
      </w:r>
      <w:r>
        <w:rPr>
          <w:spacing w:val="-12"/>
          <w:position w:val="3"/>
          <w:sz w:val="24"/>
          <w:szCs w:val="24"/>
        </w:rPr>
        <w:t>quarter shall</w:t>
      </w:r>
      <w:r>
        <w:rPr>
          <w:spacing w:val="5"/>
          <w:position w:val="3"/>
          <w:sz w:val="24"/>
          <w:szCs w:val="24"/>
        </w:rPr>
        <w:t xml:space="preserve"> </w:t>
      </w:r>
      <w:r>
        <w:rPr>
          <w:spacing w:val="-12"/>
          <w:position w:val="3"/>
          <w:sz w:val="24"/>
          <w:szCs w:val="24"/>
        </w:rPr>
        <w:t>be</w:t>
      </w:r>
      <w:r>
        <w:rPr>
          <w:spacing w:val="-5"/>
          <w:position w:val="3"/>
          <w:sz w:val="24"/>
          <w:szCs w:val="24"/>
        </w:rPr>
        <w:t xml:space="preserve"> </w:t>
      </w:r>
      <w:r>
        <w:rPr>
          <w:spacing w:val="-12"/>
          <w:position w:val="3"/>
          <w:sz w:val="24"/>
          <w:szCs w:val="24"/>
        </w:rPr>
        <w:t>60</w:t>
      </w:r>
      <w:r>
        <w:rPr>
          <w:spacing w:val="-3"/>
          <w:position w:val="3"/>
          <w:sz w:val="24"/>
          <w:szCs w:val="24"/>
        </w:rPr>
        <w:t xml:space="preserve"> </w:t>
      </w:r>
      <w:r>
        <w:rPr>
          <w:spacing w:val="-12"/>
          <w:position w:val="3"/>
          <w:sz w:val="24"/>
          <w:szCs w:val="24"/>
        </w:rPr>
        <w:t>seconds.</w:t>
      </w:r>
    </w:p>
    <w:p w14:paraId="3AAA125E">
      <w:pPr>
        <w:pStyle w:val="2"/>
        <w:spacing w:before="111" w:line="275" w:lineRule="auto"/>
        <w:ind w:left="979" w:hanging="972"/>
        <w:rPr>
          <w:sz w:val="24"/>
          <w:szCs w:val="24"/>
        </w:rPr>
      </w:pPr>
      <w:r>
        <w:rPr>
          <w:spacing w:val="-10"/>
          <w:sz w:val="24"/>
          <w:szCs w:val="24"/>
        </w:rPr>
        <w:t xml:space="preserve">E.2.4         Both teams shall be </w:t>
      </w:r>
      <w:r>
        <w:rPr>
          <w:spacing w:val="-11"/>
          <w:sz w:val="24"/>
          <w:szCs w:val="24"/>
        </w:rPr>
        <w:t>entitled to 2 time-outs during the first half</w:t>
      </w:r>
      <w:r>
        <w:rPr>
          <w:spacing w:val="2"/>
          <w:sz w:val="24"/>
          <w:szCs w:val="24"/>
        </w:rPr>
        <w:t xml:space="preserve"> </w:t>
      </w:r>
      <w:r>
        <w:rPr>
          <w:spacing w:val="-11"/>
          <w:sz w:val="24"/>
          <w:szCs w:val="24"/>
        </w:rPr>
        <w:t xml:space="preserve">and </w:t>
      </w:r>
      <w:r>
        <w:rPr>
          <w:rFonts w:hint="eastAsia" w:eastAsia="宋体"/>
          <w:spacing w:val="-11"/>
          <w:sz w:val="24"/>
          <w:szCs w:val="24"/>
          <w:lang w:eastAsia="zh-CN"/>
        </w:rPr>
        <w:t>three</w:t>
      </w:r>
      <w:r>
        <w:rPr>
          <w:spacing w:val="-11"/>
          <w:sz w:val="24"/>
          <w:szCs w:val="24"/>
        </w:rPr>
        <w:t xml:space="preserve"> time-outs during</w:t>
      </w:r>
      <w:r>
        <w:rPr>
          <w:sz w:val="24"/>
          <w:szCs w:val="24"/>
        </w:rPr>
        <w:t xml:space="preserve"> </w:t>
      </w:r>
      <w:r>
        <w:rPr>
          <w:spacing w:val="-11"/>
          <w:sz w:val="24"/>
          <w:szCs w:val="24"/>
        </w:rPr>
        <w:t>the second</w:t>
      </w:r>
      <w:r>
        <w:rPr>
          <w:spacing w:val="21"/>
          <w:sz w:val="24"/>
          <w:szCs w:val="24"/>
        </w:rPr>
        <w:t xml:space="preserve"> </w:t>
      </w:r>
      <w:r>
        <w:rPr>
          <w:spacing w:val="-11"/>
          <w:sz w:val="24"/>
          <w:szCs w:val="24"/>
        </w:rPr>
        <w:t>half.</w:t>
      </w:r>
    </w:p>
    <w:p w14:paraId="255F530F">
      <w:pPr>
        <w:pStyle w:val="2"/>
        <w:spacing w:before="62" w:line="255" w:lineRule="auto"/>
        <w:ind w:left="994" w:hanging="11"/>
        <w:rPr>
          <w:sz w:val="24"/>
          <w:szCs w:val="24"/>
        </w:rPr>
      </w:pPr>
      <w:r>
        <w:rPr>
          <w:spacing w:val="-13"/>
          <w:sz w:val="24"/>
          <w:szCs w:val="24"/>
        </w:rPr>
        <w:t>These</w:t>
      </w:r>
      <w:r>
        <w:rPr>
          <w:spacing w:val="8"/>
          <w:sz w:val="24"/>
          <w:szCs w:val="24"/>
        </w:rPr>
        <w:t xml:space="preserve"> </w:t>
      </w:r>
      <w:r>
        <w:rPr>
          <w:spacing w:val="-13"/>
          <w:sz w:val="24"/>
          <w:szCs w:val="24"/>
        </w:rPr>
        <w:t>time-outs</w:t>
      </w:r>
      <w:r>
        <w:rPr>
          <w:spacing w:val="24"/>
          <w:sz w:val="24"/>
          <w:szCs w:val="24"/>
        </w:rPr>
        <w:t xml:space="preserve"> </w:t>
      </w:r>
      <w:r>
        <w:rPr>
          <w:spacing w:val="-13"/>
          <w:sz w:val="24"/>
          <w:szCs w:val="24"/>
        </w:rPr>
        <w:t>may</w:t>
      </w:r>
      <w:r>
        <w:rPr>
          <w:spacing w:val="27"/>
          <w:sz w:val="24"/>
          <w:szCs w:val="24"/>
        </w:rPr>
        <w:t xml:space="preserve"> </w:t>
      </w:r>
      <w:r>
        <w:rPr>
          <w:spacing w:val="-13"/>
          <w:sz w:val="24"/>
          <w:szCs w:val="24"/>
        </w:rPr>
        <w:t>be</w:t>
      </w:r>
      <w:r>
        <w:rPr>
          <w:spacing w:val="26"/>
          <w:sz w:val="24"/>
          <w:szCs w:val="24"/>
        </w:rPr>
        <w:t xml:space="preserve"> </w:t>
      </w:r>
      <w:r>
        <w:rPr>
          <w:spacing w:val="-13"/>
          <w:sz w:val="24"/>
          <w:szCs w:val="24"/>
        </w:rPr>
        <w:t>requested</w:t>
      </w:r>
      <w:r>
        <w:rPr>
          <w:spacing w:val="24"/>
          <w:sz w:val="24"/>
          <w:szCs w:val="24"/>
        </w:rPr>
        <w:t xml:space="preserve"> </w:t>
      </w:r>
      <w:r>
        <w:rPr>
          <w:spacing w:val="-13"/>
          <w:sz w:val="24"/>
          <w:szCs w:val="24"/>
        </w:rPr>
        <w:t>at</w:t>
      </w:r>
      <w:r>
        <w:rPr>
          <w:spacing w:val="24"/>
          <w:sz w:val="24"/>
          <w:szCs w:val="24"/>
        </w:rPr>
        <w:t xml:space="preserve"> </w:t>
      </w:r>
      <w:r>
        <w:rPr>
          <w:spacing w:val="-13"/>
          <w:sz w:val="24"/>
          <w:szCs w:val="24"/>
        </w:rPr>
        <w:t>any</w:t>
      </w:r>
      <w:r>
        <w:rPr>
          <w:spacing w:val="8"/>
          <w:sz w:val="24"/>
          <w:szCs w:val="24"/>
        </w:rPr>
        <w:t xml:space="preserve"> </w:t>
      </w:r>
      <w:r>
        <w:rPr>
          <w:spacing w:val="-13"/>
          <w:sz w:val="24"/>
          <w:szCs w:val="24"/>
        </w:rPr>
        <w:t>time</w:t>
      </w:r>
      <w:r>
        <w:rPr>
          <w:spacing w:val="22"/>
          <w:sz w:val="24"/>
          <w:szCs w:val="24"/>
        </w:rPr>
        <w:t xml:space="preserve"> </w:t>
      </w:r>
      <w:r>
        <w:rPr>
          <w:spacing w:val="-13"/>
          <w:sz w:val="24"/>
          <w:szCs w:val="24"/>
        </w:rPr>
        <w:t>during</w:t>
      </w:r>
      <w:r>
        <w:rPr>
          <w:spacing w:val="8"/>
          <w:sz w:val="24"/>
          <w:szCs w:val="24"/>
        </w:rPr>
        <w:t xml:space="preserve"> </w:t>
      </w:r>
      <w:r>
        <w:rPr>
          <w:spacing w:val="-13"/>
          <w:sz w:val="24"/>
          <w:szCs w:val="24"/>
        </w:rPr>
        <w:t>the</w:t>
      </w:r>
      <w:r>
        <w:rPr>
          <w:spacing w:val="22"/>
          <w:w w:val="101"/>
          <w:sz w:val="24"/>
          <w:szCs w:val="24"/>
        </w:rPr>
        <w:t xml:space="preserve"> </w:t>
      </w:r>
      <w:r>
        <w:rPr>
          <w:spacing w:val="-13"/>
          <w:sz w:val="24"/>
          <w:szCs w:val="24"/>
        </w:rPr>
        <w:t>game</w:t>
      </w:r>
      <w:r>
        <w:rPr>
          <w:spacing w:val="24"/>
          <w:sz w:val="24"/>
          <w:szCs w:val="24"/>
        </w:rPr>
        <w:t xml:space="preserve"> </w:t>
      </w:r>
      <w:r>
        <w:rPr>
          <w:spacing w:val="-13"/>
          <w:sz w:val="24"/>
          <w:szCs w:val="24"/>
        </w:rPr>
        <w:t>and</w:t>
      </w:r>
      <w:r>
        <w:rPr>
          <w:spacing w:val="8"/>
          <w:sz w:val="24"/>
          <w:szCs w:val="24"/>
        </w:rPr>
        <w:t xml:space="preserve"> </w:t>
      </w:r>
      <w:r>
        <w:rPr>
          <w:spacing w:val="-13"/>
          <w:sz w:val="24"/>
          <w:szCs w:val="24"/>
        </w:rPr>
        <w:t>their</w:t>
      </w:r>
      <w:r>
        <w:rPr>
          <w:spacing w:val="22"/>
          <w:sz w:val="24"/>
          <w:szCs w:val="24"/>
        </w:rPr>
        <w:t xml:space="preserve"> </w:t>
      </w:r>
      <w:r>
        <w:rPr>
          <w:spacing w:val="-13"/>
          <w:sz w:val="24"/>
          <w:szCs w:val="24"/>
        </w:rPr>
        <w:t>duration</w:t>
      </w:r>
      <w:r>
        <w:rPr>
          <w:sz w:val="24"/>
          <w:szCs w:val="24"/>
        </w:rPr>
        <w:t xml:space="preserve"> </w:t>
      </w:r>
      <w:r>
        <w:rPr>
          <w:spacing w:val="-20"/>
          <w:sz w:val="24"/>
          <w:szCs w:val="24"/>
        </w:rPr>
        <w:t>may</w:t>
      </w:r>
      <w:r>
        <w:rPr>
          <w:spacing w:val="8"/>
          <w:sz w:val="24"/>
          <w:szCs w:val="24"/>
        </w:rPr>
        <w:t xml:space="preserve"> </w:t>
      </w:r>
      <w:r>
        <w:rPr>
          <w:spacing w:val="-20"/>
          <w:sz w:val="24"/>
          <w:szCs w:val="24"/>
        </w:rPr>
        <w:t>be:</w:t>
      </w:r>
    </w:p>
    <w:p w14:paraId="0DC842A9">
      <w:pPr>
        <w:pStyle w:val="2"/>
        <w:spacing w:before="9" w:line="259" w:lineRule="auto"/>
        <w:ind w:left="1418" w:hanging="425"/>
        <w:rPr>
          <w:sz w:val="24"/>
          <w:szCs w:val="24"/>
        </w:rPr>
      </w:pPr>
      <w:r>
        <w:rPr>
          <w:spacing w:val="-13"/>
          <w:sz w:val="24"/>
          <w:szCs w:val="24"/>
        </w:rPr>
        <w:t xml:space="preserve">• </w:t>
      </w:r>
      <w:r>
        <w:rPr>
          <w:spacing w:val="-12"/>
          <w:sz w:val="24"/>
          <w:szCs w:val="24"/>
        </w:rPr>
        <w:t xml:space="preserve">    If</w:t>
      </w:r>
      <w:r>
        <w:rPr>
          <w:spacing w:val="16"/>
          <w:sz w:val="24"/>
          <w:szCs w:val="24"/>
        </w:rPr>
        <w:t xml:space="preserve"> </w:t>
      </w:r>
      <w:r>
        <w:rPr>
          <w:spacing w:val="-12"/>
          <w:sz w:val="24"/>
          <w:szCs w:val="24"/>
        </w:rPr>
        <w:t xml:space="preserve">considered </w:t>
      </w:r>
      <w:r>
        <w:rPr>
          <w:spacing w:val="-13"/>
          <w:sz w:val="24"/>
          <w:szCs w:val="24"/>
        </w:rPr>
        <w:t>to</w:t>
      </w:r>
      <w:r>
        <w:rPr>
          <w:spacing w:val="16"/>
          <w:w w:val="101"/>
          <w:sz w:val="24"/>
          <w:szCs w:val="24"/>
        </w:rPr>
        <w:t xml:space="preserve"> </w:t>
      </w:r>
      <w:r>
        <w:rPr>
          <w:spacing w:val="-13"/>
          <w:sz w:val="24"/>
          <w:szCs w:val="24"/>
        </w:rPr>
        <w:t>be</w:t>
      </w:r>
      <w:r>
        <w:rPr>
          <w:spacing w:val="13"/>
          <w:sz w:val="24"/>
          <w:szCs w:val="24"/>
        </w:rPr>
        <w:t xml:space="preserve"> </w:t>
      </w:r>
      <w:r>
        <w:rPr>
          <w:spacing w:val="-13"/>
          <w:sz w:val="24"/>
          <w:szCs w:val="24"/>
        </w:rPr>
        <w:t>a</w:t>
      </w:r>
      <w:r>
        <w:rPr>
          <w:spacing w:val="17"/>
          <w:w w:val="101"/>
          <w:sz w:val="24"/>
          <w:szCs w:val="24"/>
        </w:rPr>
        <w:t xml:space="preserve"> </w:t>
      </w:r>
      <w:r>
        <w:rPr>
          <w:rFonts w:hint="eastAsia" w:eastAsia="宋体"/>
          <w:spacing w:val="17"/>
          <w:w w:val="101"/>
          <w:sz w:val="24"/>
          <w:szCs w:val="24"/>
          <w:lang w:eastAsia="zh-CN"/>
        </w:rPr>
        <w:t>media</w:t>
      </w:r>
      <w:r>
        <w:rPr>
          <w:spacing w:val="-13"/>
          <w:sz w:val="24"/>
          <w:szCs w:val="24"/>
        </w:rPr>
        <w:t xml:space="preserve"> time-out</w:t>
      </w:r>
      <w:r>
        <w:rPr>
          <w:spacing w:val="5"/>
          <w:sz w:val="24"/>
          <w:szCs w:val="24"/>
        </w:rPr>
        <w:t xml:space="preserve"> </w:t>
      </w:r>
      <w:r>
        <w:rPr>
          <w:spacing w:val="-13"/>
          <w:sz w:val="24"/>
          <w:szCs w:val="24"/>
        </w:rPr>
        <w:t>60,</w:t>
      </w:r>
      <w:r>
        <w:rPr>
          <w:spacing w:val="5"/>
          <w:sz w:val="24"/>
          <w:szCs w:val="24"/>
        </w:rPr>
        <w:t xml:space="preserve"> </w:t>
      </w:r>
      <w:r>
        <w:rPr>
          <w:spacing w:val="-13"/>
          <w:sz w:val="24"/>
          <w:szCs w:val="24"/>
        </w:rPr>
        <w:t>75,</w:t>
      </w:r>
      <w:r>
        <w:rPr>
          <w:spacing w:val="7"/>
          <w:sz w:val="24"/>
          <w:szCs w:val="24"/>
        </w:rPr>
        <w:t xml:space="preserve"> </w:t>
      </w:r>
      <w:r>
        <w:rPr>
          <w:spacing w:val="-13"/>
          <w:sz w:val="24"/>
          <w:szCs w:val="24"/>
        </w:rPr>
        <w:t>90</w:t>
      </w:r>
      <w:r>
        <w:rPr>
          <w:spacing w:val="11"/>
          <w:sz w:val="24"/>
          <w:szCs w:val="24"/>
        </w:rPr>
        <w:t xml:space="preserve"> </w:t>
      </w:r>
      <w:r>
        <w:rPr>
          <w:spacing w:val="-13"/>
          <w:sz w:val="24"/>
          <w:szCs w:val="24"/>
        </w:rPr>
        <w:t>or</w:t>
      </w:r>
      <w:r>
        <w:rPr>
          <w:spacing w:val="20"/>
          <w:w w:val="101"/>
          <w:sz w:val="24"/>
          <w:szCs w:val="24"/>
        </w:rPr>
        <w:t xml:space="preserve"> </w:t>
      </w:r>
      <w:r>
        <w:rPr>
          <w:spacing w:val="-13"/>
          <w:sz w:val="24"/>
          <w:szCs w:val="24"/>
        </w:rPr>
        <w:t>100</w:t>
      </w:r>
      <w:r>
        <w:rPr>
          <w:spacing w:val="8"/>
          <w:sz w:val="24"/>
          <w:szCs w:val="24"/>
        </w:rPr>
        <w:t xml:space="preserve"> </w:t>
      </w:r>
      <w:r>
        <w:rPr>
          <w:spacing w:val="-13"/>
          <w:sz w:val="24"/>
          <w:szCs w:val="24"/>
        </w:rPr>
        <w:t>seconds,</w:t>
      </w:r>
      <w:r>
        <w:rPr>
          <w:spacing w:val="13"/>
          <w:sz w:val="24"/>
          <w:szCs w:val="24"/>
        </w:rPr>
        <w:t xml:space="preserve"> </w:t>
      </w:r>
      <w:r>
        <w:rPr>
          <w:spacing w:val="-13"/>
          <w:sz w:val="24"/>
          <w:szCs w:val="24"/>
        </w:rPr>
        <w:t>i.e.</w:t>
      </w:r>
      <w:r>
        <w:rPr>
          <w:spacing w:val="-2"/>
          <w:sz w:val="24"/>
          <w:szCs w:val="24"/>
        </w:rPr>
        <w:t xml:space="preserve"> </w:t>
      </w:r>
      <w:r>
        <w:rPr>
          <w:spacing w:val="-13"/>
          <w:sz w:val="24"/>
          <w:szCs w:val="24"/>
        </w:rPr>
        <w:t>the</w:t>
      </w:r>
      <w:r>
        <w:rPr>
          <w:sz w:val="24"/>
          <w:szCs w:val="24"/>
        </w:rPr>
        <w:t xml:space="preserve"> </w:t>
      </w:r>
      <w:r>
        <w:rPr>
          <w:spacing w:val="-13"/>
          <w:sz w:val="24"/>
          <w:szCs w:val="24"/>
        </w:rPr>
        <w:t>first</w:t>
      </w:r>
      <w:r>
        <w:rPr>
          <w:spacing w:val="13"/>
          <w:sz w:val="24"/>
          <w:szCs w:val="24"/>
        </w:rPr>
        <w:t xml:space="preserve"> </w:t>
      </w:r>
      <w:r>
        <w:rPr>
          <w:spacing w:val="-13"/>
          <w:sz w:val="24"/>
          <w:szCs w:val="24"/>
        </w:rPr>
        <w:t>in</w:t>
      </w:r>
      <w:r>
        <w:rPr>
          <w:spacing w:val="13"/>
          <w:sz w:val="24"/>
          <w:szCs w:val="24"/>
        </w:rPr>
        <w:t xml:space="preserve"> </w:t>
      </w:r>
      <w:r>
        <w:rPr>
          <w:spacing w:val="-11"/>
          <w:sz w:val="24"/>
          <w:szCs w:val="24"/>
        </w:rPr>
        <w:t>a</w:t>
      </w:r>
      <w:r>
        <w:rPr>
          <w:sz w:val="24"/>
          <w:szCs w:val="24"/>
        </w:rPr>
        <w:t xml:space="preserve"> </w:t>
      </w:r>
      <w:r>
        <w:rPr>
          <w:spacing w:val="-9"/>
          <w:sz w:val="24"/>
          <w:szCs w:val="24"/>
        </w:rPr>
        <w:t>quarter, or</w:t>
      </w:r>
    </w:p>
    <w:p w14:paraId="741ECC7B">
      <w:pPr>
        <w:pStyle w:val="2"/>
        <w:spacing w:before="2" w:line="254" w:lineRule="auto"/>
        <w:ind w:left="1404" w:hanging="411"/>
        <w:rPr>
          <w:sz w:val="24"/>
          <w:szCs w:val="24"/>
        </w:rPr>
      </w:pPr>
      <w:r>
        <w:rPr>
          <w:spacing w:val="-13"/>
          <w:sz w:val="24"/>
          <w:szCs w:val="24"/>
        </w:rPr>
        <w:t>•     If</w:t>
      </w:r>
      <w:r>
        <w:rPr>
          <w:spacing w:val="39"/>
          <w:sz w:val="24"/>
          <w:szCs w:val="24"/>
        </w:rPr>
        <w:t xml:space="preserve"> </w:t>
      </w:r>
      <w:r>
        <w:rPr>
          <w:spacing w:val="-13"/>
          <w:sz w:val="24"/>
          <w:szCs w:val="24"/>
        </w:rPr>
        <w:t>not</w:t>
      </w:r>
      <w:r>
        <w:rPr>
          <w:spacing w:val="32"/>
          <w:w w:val="101"/>
          <w:sz w:val="24"/>
          <w:szCs w:val="24"/>
        </w:rPr>
        <w:t xml:space="preserve"> </w:t>
      </w:r>
      <w:r>
        <w:rPr>
          <w:spacing w:val="-13"/>
          <w:sz w:val="24"/>
          <w:szCs w:val="24"/>
        </w:rPr>
        <w:t>cons</w:t>
      </w:r>
      <w:r>
        <w:rPr>
          <w:spacing w:val="-12"/>
          <w:sz w:val="24"/>
          <w:szCs w:val="24"/>
        </w:rPr>
        <w:t>idered</w:t>
      </w:r>
      <w:r>
        <w:rPr>
          <w:spacing w:val="14"/>
          <w:sz w:val="24"/>
          <w:szCs w:val="24"/>
        </w:rPr>
        <w:t xml:space="preserve"> </w:t>
      </w:r>
      <w:r>
        <w:rPr>
          <w:spacing w:val="-12"/>
          <w:sz w:val="24"/>
          <w:szCs w:val="24"/>
        </w:rPr>
        <w:t>to be</w:t>
      </w:r>
      <w:r>
        <w:rPr>
          <w:spacing w:val="30"/>
          <w:sz w:val="24"/>
          <w:szCs w:val="24"/>
        </w:rPr>
        <w:t xml:space="preserve"> </w:t>
      </w:r>
      <w:r>
        <w:rPr>
          <w:spacing w:val="-12"/>
          <w:sz w:val="24"/>
          <w:szCs w:val="24"/>
        </w:rPr>
        <w:t>a Media</w:t>
      </w:r>
      <w:r>
        <w:rPr>
          <w:spacing w:val="14"/>
          <w:sz w:val="24"/>
          <w:szCs w:val="24"/>
        </w:rPr>
        <w:t xml:space="preserve"> </w:t>
      </w:r>
      <w:r>
        <w:rPr>
          <w:spacing w:val="-12"/>
          <w:sz w:val="24"/>
          <w:szCs w:val="24"/>
        </w:rPr>
        <w:t>time-out</w:t>
      </w:r>
      <w:r>
        <w:rPr>
          <w:spacing w:val="22"/>
          <w:w w:val="101"/>
          <w:sz w:val="24"/>
          <w:szCs w:val="24"/>
        </w:rPr>
        <w:t xml:space="preserve"> </w:t>
      </w:r>
      <w:r>
        <w:rPr>
          <w:rFonts w:hint="eastAsia" w:eastAsia="宋体"/>
          <w:spacing w:val="22"/>
          <w:w w:val="101"/>
          <w:sz w:val="24"/>
          <w:szCs w:val="24"/>
          <w:lang w:eastAsia="zh-CN"/>
        </w:rPr>
        <w:t>of 60</w:t>
      </w:r>
      <w:r>
        <w:rPr>
          <w:spacing w:val="25"/>
          <w:sz w:val="24"/>
          <w:szCs w:val="24"/>
        </w:rPr>
        <w:t xml:space="preserve"> </w:t>
      </w:r>
      <w:r>
        <w:rPr>
          <w:spacing w:val="-12"/>
          <w:sz w:val="24"/>
          <w:szCs w:val="24"/>
        </w:rPr>
        <w:t>seconds,</w:t>
      </w:r>
      <w:r>
        <w:rPr>
          <w:spacing w:val="30"/>
          <w:sz w:val="24"/>
          <w:szCs w:val="24"/>
        </w:rPr>
        <w:t xml:space="preserve"> </w:t>
      </w:r>
      <w:r>
        <w:rPr>
          <w:spacing w:val="-12"/>
          <w:sz w:val="24"/>
          <w:szCs w:val="24"/>
        </w:rPr>
        <w:t>i.e.</w:t>
      </w:r>
      <w:r>
        <w:rPr>
          <w:spacing w:val="32"/>
          <w:sz w:val="24"/>
          <w:szCs w:val="24"/>
        </w:rPr>
        <w:t xml:space="preserve"> </w:t>
      </w:r>
      <w:r>
        <w:rPr>
          <w:spacing w:val="-12"/>
          <w:sz w:val="24"/>
          <w:szCs w:val="24"/>
        </w:rPr>
        <w:t>requested</w:t>
      </w:r>
      <w:r>
        <w:rPr>
          <w:spacing w:val="33"/>
          <w:w w:val="101"/>
          <w:sz w:val="24"/>
          <w:szCs w:val="24"/>
        </w:rPr>
        <w:t xml:space="preserve"> </w:t>
      </w:r>
      <w:r>
        <w:rPr>
          <w:spacing w:val="-12"/>
          <w:sz w:val="24"/>
          <w:szCs w:val="24"/>
        </w:rPr>
        <w:t>by</w:t>
      </w:r>
      <w:r>
        <w:rPr>
          <w:spacing w:val="30"/>
          <w:sz w:val="24"/>
          <w:szCs w:val="24"/>
        </w:rPr>
        <w:t xml:space="preserve"> </w:t>
      </w:r>
      <w:r>
        <w:rPr>
          <w:spacing w:val="-12"/>
          <w:sz w:val="24"/>
          <w:szCs w:val="24"/>
        </w:rPr>
        <w:t>eithe</w:t>
      </w:r>
      <w:r>
        <w:rPr>
          <w:spacing w:val="3"/>
          <w:sz w:val="24"/>
          <w:szCs w:val="24"/>
        </w:rPr>
        <w:t>r</w:t>
      </w:r>
      <w:r>
        <w:rPr>
          <w:sz w:val="24"/>
          <w:szCs w:val="24"/>
        </w:rPr>
        <w:t xml:space="preserve"> </w:t>
      </w:r>
      <w:r>
        <w:rPr>
          <w:spacing w:val="-10"/>
          <w:sz w:val="24"/>
          <w:szCs w:val="24"/>
        </w:rPr>
        <w:t xml:space="preserve">team, after the </w:t>
      </w:r>
      <w:r>
        <w:rPr>
          <w:rFonts w:hint="eastAsia" w:eastAsia="宋体"/>
          <w:spacing w:val="-10"/>
          <w:sz w:val="24"/>
          <w:szCs w:val="24"/>
          <w:lang w:eastAsia="zh-CN"/>
        </w:rPr>
        <w:t>media</w:t>
      </w:r>
      <w:r>
        <w:rPr>
          <w:spacing w:val="-10"/>
          <w:sz w:val="24"/>
          <w:szCs w:val="24"/>
        </w:rPr>
        <w:t xml:space="preserve"> time-out has been gra</w:t>
      </w:r>
      <w:r>
        <w:rPr>
          <w:spacing w:val="-11"/>
          <w:sz w:val="24"/>
          <w:szCs w:val="24"/>
        </w:rPr>
        <w:t>nted.</w:t>
      </w:r>
    </w:p>
    <w:p w14:paraId="5C8FE4C1">
      <w:pPr>
        <w:pStyle w:val="2"/>
        <w:spacing w:before="235" w:line="292" w:lineRule="exact"/>
        <w:ind w:left="2"/>
        <w:rPr>
          <w:sz w:val="24"/>
          <w:szCs w:val="24"/>
        </w:rPr>
      </w:pPr>
      <w:r>
        <w:rPr>
          <w:b/>
          <w:bCs/>
          <w:spacing w:val="-16"/>
          <w:sz w:val="24"/>
          <w:szCs w:val="24"/>
        </w:rPr>
        <w:t>E.3             Proce</w:t>
      </w:r>
      <w:r>
        <w:rPr>
          <w:b/>
          <w:bCs/>
          <w:spacing w:val="-17"/>
          <w:sz w:val="24"/>
          <w:szCs w:val="24"/>
        </w:rPr>
        <w:t>dure</w:t>
      </w:r>
    </w:p>
    <w:p w14:paraId="5D3B2121">
      <w:pPr>
        <w:pStyle w:val="2"/>
        <w:spacing w:before="111" w:line="260" w:lineRule="auto"/>
        <w:ind w:left="993" w:hanging="986"/>
        <w:rPr>
          <w:sz w:val="24"/>
          <w:szCs w:val="24"/>
        </w:rPr>
      </w:pPr>
      <w:r>
        <w:rPr>
          <w:spacing w:val="-13"/>
          <w:sz w:val="24"/>
          <w:szCs w:val="24"/>
        </w:rPr>
        <w:t>E.</w:t>
      </w:r>
      <w:r>
        <w:rPr>
          <w:spacing w:val="-12"/>
          <w:sz w:val="24"/>
          <w:szCs w:val="24"/>
        </w:rPr>
        <w:t xml:space="preserve">3.1         Ideally, the </w:t>
      </w:r>
      <w:r>
        <w:rPr>
          <w:rFonts w:hint="eastAsia" w:eastAsia="宋体"/>
          <w:spacing w:val="-12"/>
          <w:sz w:val="24"/>
          <w:szCs w:val="24"/>
          <w:lang w:eastAsia="zh-CN"/>
        </w:rPr>
        <w:t>media</w:t>
      </w:r>
      <w:r>
        <w:rPr>
          <w:spacing w:val="-12"/>
          <w:sz w:val="24"/>
          <w:szCs w:val="24"/>
        </w:rPr>
        <w:t xml:space="preserve"> time-out shall</w:t>
      </w:r>
      <w:r>
        <w:rPr>
          <w:spacing w:val="5"/>
          <w:sz w:val="24"/>
          <w:szCs w:val="24"/>
        </w:rPr>
        <w:t xml:space="preserve"> </w:t>
      </w:r>
      <w:r>
        <w:rPr>
          <w:spacing w:val="-12"/>
          <w:sz w:val="24"/>
          <w:szCs w:val="24"/>
        </w:rPr>
        <w:t>be taken</w:t>
      </w:r>
      <w:r>
        <w:rPr>
          <w:spacing w:val="6"/>
          <w:sz w:val="24"/>
          <w:szCs w:val="24"/>
        </w:rPr>
        <w:t xml:space="preserve"> </w:t>
      </w:r>
      <w:r>
        <w:rPr>
          <w:spacing w:val="-12"/>
          <w:sz w:val="24"/>
          <w:szCs w:val="24"/>
        </w:rPr>
        <w:t>before the game</w:t>
      </w:r>
      <w:r>
        <w:rPr>
          <w:spacing w:val="4"/>
          <w:sz w:val="24"/>
          <w:szCs w:val="24"/>
        </w:rPr>
        <w:t xml:space="preserve"> </w:t>
      </w:r>
      <w:r>
        <w:rPr>
          <w:spacing w:val="-12"/>
          <w:sz w:val="24"/>
          <w:szCs w:val="24"/>
        </w:rPr>
        <w:t>clock shows</w:t>
      </w:r>
      <w:r>
        <w:rPr>
          <w:spacing w:val="-1"/>
          <w:sz w:val="24"/>
          <w:szCs w:val="24"/>
        </w:rPr>
        <w:t xml:space="preserve"> </w:t>
      </w:r>
      <w:r>
        <w:rPr>
          <w:spacing w:val="-12"/>
          <w:sz w:val="24"/>
          <w:szCs w:val="24"/>
        </w:rPr>
        <w:t>5:00</w:t>
      </w:r>
      <w:r>
        <w:rPr>
          <w:spacing w:val="1"/>
          <w:sz w:val="24"/>
          <w:szCs w:val="24"/>
        </w:rPr>
        <w:t xml:space="preserve"> </w:t>
      </w:r>
      <w:r>
        <w:rPr>
          <w:spacing w:val="-12"/>
          <w:sz w:val="24"/>
          <w:szCs w:val="24"/>
        </w:rPr>
        <w:t>minute</w:t>
      </w:r>
      <w:r>
        <w:rPr>
          <w:spacing w:val="-10"/>
          <w:sz w:val="24"/>
          <w:szCs w:val="24"/>
        </w:rPr>
        <w:t>s</w:t>
      </w:r>
      <w:r>
        <w:rPr>
          <w:sz w:val="24"/>
          <w:szCs w:val="24"/>
        </w:rPr>
        <w:t xml:space="preserve"> </w:t>
      </w:r>
      <w:r>
        <w:rPr>
          <w:spacing w:val="-10"/>
          <w:sz w:val="24"/>
          <w:szCs w:val="24"/>
        </w:rPr>
        <w:t>or less remaining in the quar</w:t>
      </w:r>
      <w:r>
        <w:rPr>
          <w:spacing w:val="-11"/>
          <w:sz w:val="24"/>
          <w:szCs w:val="24"/>
        </w:rPr>
        <w:t>ter. However, there is no guarantee that this shall be the</w:t>
      </w:r>
      <w:r>
        <w:rPr>
          <w:sz w:val="24"/>
          <w:szCs w:val="24"/>
        </w:rPr>
        <w:t xml:space="preserve"> </w:t>
      </w:r>
      <w:r>
        <w:rPr>
          <w:spacing w:val="-11"/>
          <w:sz w:val="24"/>
          <w:szCs w:val="24"/>
        </w:rPr>
        <w:t>case.</w:t>
      </w:r>
    </w:p>
    <w:p w14:paraId="495A877C">
      <w:pPr>
        <w:pStyle w:val="2"/>
        <w:spacing w:before="85" w:line="253" w:lineRule="auto"/>
        <w:ind w:left="993" w:hanging="986"/>
        <w:rPr>
          <w:sz w:val="24"/>
          <w:szCs w:val="24"/>
        </w:rPr>
      </w:pPr>
      <w:r>
        <w:rPr>
          <w:spacing w:val="-13"/>
          <w:sz w:val="24"/>
          <w:szCs w:val="24"/>
        </w:rPr>
        <w:t>E.3</w:t>
      </w:r>
      <w:r>
        <w:rPr>
          <w:spacing w:val="-12"/>
          <w:sz w:val="24"/>
          <w:szCs w:val="24"/>
        </w:rPr>
        <w:t>.2         If</w:t>
      </w:r>
      <w:r>
        <w:rPr>
          <w:spacing w:val="11"/>
          <w:sz w:val="24"/>
          <w:szCs w:val="24"/>
        </w:rPr>
        <w:t xml:space="preserve"> </w:t>
      </w:r>
      <w:r>
        <w:rPr>
          <w:spacing w:val="-12"/>
          <w:sz w:val="24"/>
          <w:szCs w:val="24"/>
        </w:rPr>
        <w:t>nei</w:t>
      </w:r>
      <w:r>
        <w:rPr>
          <w:spacing w:val="-13"/>
          <w:sz w:val="24"/>
          <w:szCs w:val="24"/>
        </w:rPr>
        <w:t>ther team</w:t>
      </w:r>
      <w:r>
        <w:rPr>
          <w:spacing w:val="12"/>
          <w:sz w:val="24"/>
          <w:szCs w:val="24"/>
        </w:rPr>
        <w:t xml:space="preserve"> </w:t>
      </w:r>
      <w:r>
        <w:rPr>
          <w:spacing w:val="-13"/>
          <w:sz w:val="24"/>
          <w:szCs w:val="24"/>
        </w:rPr>
        <w:t>has</w:t>
      </w:r>
      <w:r>
        <w:rPr>
          <w:spacing w:val="13"/>
          <w:sz w:val="24"/>
          <w:szCs w:val="24"/>
        </w:rPr>
        <w:t xml:space="preserve"> </w:t>
      </w:r>
      <w:r>
        <w:rPr>
          <w:spacing w:val="-13"/>
          <w:sz w:val="24"/>
          <w:szCs w:val="24"/>
        </w:rPr>
        <w:t>requested</w:t>
      </w:r>
      <w:r>
        <w:rPr>
          <w:spacing w:val="10"/>
          <w:sz w:val="24"/>
          <w:szCs w:val="24"/>
        </w:rPr>
        <w:t xml:space="preserve"> </w:t>
      </w:r>
      <w:r>
        <w:rPr>
          <w:spacing w:val="-13"/>
          <w:sz w:val="24"/>
          <w:szCs w:val="24"/>
        </w:rPr>
        <w:t>a time-out</w:t>
      </w:r>
      <w:r>
        <w:rPr>
          <w:spacing w:val="14"/>
          <w:sz w:val="24"/>
          <w:szCs w:val="24"/>
        </w:rPr>
        <w:t xml:space="preserve"> </w:t>
      </w:r>
      <w:r>
        <w:rPr>
          <w:spacing w:val="-13"/>
          <w:sz w:val="24"/>
          <w:szCs w:val="24"/>
        </w:rPr>
        <w:t>before the</w:t>
      </w:r>
      <w:r>
        <w:rPr>
          <w:spacing w:val="9"/>
          <w:sz w:val="24"/>
          <w:szCs w:val="24"/>
        </w:rPr>
        <w:t xml:space="preserve"> </w:t>
      </w:r>
      <w:r>
        <w:rPr>
          <w:spacing w:val="-13"/>
          <w:sz w:val="24"/>
          <w:szCs w:val="24"/>
        </w:rPr>
        <w:t>game</w:t>
      </w:r>
      <w:r>
        <w:rPr>
          <w:spacing w:val="13"/>
          <w:sz w:val="24"/>
          <w:szCs w:val="24"/>
        </w:rPr>
        <w:t xml:space="preserve"> </w:t>
      </w:r>
      <w:r>
        <w:rPr>
          <w:spacing w:val="-13"/>
          <w:sz w:val="24"/>
          <w:szCs w:val="24"/>
        </w:rPr>
        <w:t>clock</w:t>
      </w:r>
      <w:r>
        <w:rPr>
          <w:spacing w:val="5"/>
          <w:sz w:val="24"/>
          <w:szCs w:val="24"/>
        </w:rPr>
        <w:t xml:space="preserve"> </w:t>
      </w:r>
      <w:r>
        <w:rPr>
          <w:spacing w:val="-13"/>
          <w:sz w:val="24"/>
          <w:szCs w:val="24"/>
        </w:rPr>
        <w:t>shows</w:t>
      </w:r>
      <w:r>
        <w:rPr>
          <w:spacing w:val="7"/>
          <w:sz w:val="24"/>
          <w:szCs w:val="24"/>
        </w:rPr>
        <w:t xml:space="preserve"> </w:t>
      </w:r>
      <w:r>
        <w:rPr>
          <w:spacing w:val="-13"/>
          <w:sz w:val="24"/>
          <w:szCs w:val="24"/>
        </w:rPr>
        <w:t>5:00</w:t>
      </w:r>
      <w:r>
        <w:rPr>
          <w:spacing w:val="10"/>
          <w:sz w:val="24"/>
          <w:szCs w:val="24"/>
        </w:rPr>
        <w:t xml:space="preserve"> </w:t>
      </w:r>
      <w:r>
        <w:rPr>
          <w:spacing w:val="-13"/>
          <w:sz w:val="24"/>
          <w:szCs w:val="24"/>
        </w:rPr>
        <w:t>minute</w:t>
      </w:r>
      <w:r>
        <w:rPr>
          <w:spacing w:val="-10"/>
          <w:sz w:val="24"/>
          <w:szCs w:val="24"/>
        </w:rPr>
        <w:t>s</w:t>
      </w:r>
      <w:r>
        <w:rPr>
          <w:sz w:val="24"/>
          <w:szCs w:val="24"/>
        </w:rPr>
        <w:t xml:space="preserve"> </w:t>
      </w:r>
      <w:r>
        <w:rPr>
          <w:spacing w:val="-11"/>
          <w:sz w:val="24"/>
          <w:szCs w:val="24"/>
        </w:rPr>
        <w:t>or</w:t>
      </w:r>
      <w:r>
        <w:rPr>
          <w:spacing w:val="22"/>
          <w:w w:val="101"/>
          <w:sz w:val="24"/>
          <w:szCs w:val="24"/>
        </w:rPr>
        <w:t xml:space="preserve"> </w:t>
      </w:r>
      <w:r>
        <w:rPr>
          <w:spacing w:val="-11"/>
          <w:sz w:val="24"/>
          <w:szCs w:val="24"/>
        </w:rPr>
        <w:t>less</w:t>
      </w:r>
      <w:r>
        <w:rPr>
          <w:spacing w:val="23"/>
          <w:sz w:val="24"/>
          <w:szCs w:val="24"/>
        </w:rPr>
        <w:t xml:space="preserve"> </w:t>
      </w:r>
      <w:r>
        <w:rPr>
          <w:spacing w:val="-11"/>
          <w:sz w:val="24"/>
          <w:szCs w:val="24"/>
        </w:rPr>
        <w:t>rem</w:t>
      </w:r>
      <w:r>
        <w:rPr>
          <w:spacing w:val="-10"/>
          <w:sz w:val="24"/>
          <w:szCs w:val="24"/>
        </w:rPr>
        <w:t>aining</w:t>
      </w:r>
      <w:r>
        <w:rPr>
          <w:spacing w:val="21"/>
          <w:sz w:val="24"/>
          <w:szCs w:val="24"/>
        </w:rPr>
        <w:t xml:space="preserve"> </w:t>
      </w:r>
      <w:r>
        <w:rPr>
          <w:spacing w:val="-10"/>
          <w:sz w:val="24"/>
          <w:szCs w:val="24"/>
        </w:rPr>
        <w:t>in the</w:t>
      </w:r>
      <w:r>
        <w:rPr>
          <w:spacing w:val="19"/>
          <w:sz w:val="24"/>
          <w:szCs w:val="24"/>
        </w:rPr>
        <w:t xml:space="preserve"> </w:t>
      </w:r>
      <w:r>
        <w:rPr>
          <w:spacing w:val="-10"/>
          <w:sz w:val="24"/>
          <w:szCs w:val="24"/>
        </w:rPr>
        <w:t>quarter then</w:t>
      </w:r>
      <w:r>
        <w:rPr>
          <w:spacing w:val="21"/>
          <w:sz w:val="24"/>
          <w:szCs w:val="24"/>
        </w:rPr>
        <w:t xml:space="preserve"> </w:t>
      </w:r>
      <w:r>
        <w:rPr>
          <w:spacing w:val="-10"/>
          <w:sz w:val="24"/>
          <w:szCs w:val="24"/>
        </w:rPr>
        <w:t>a</w:t>
      </w:r>
      <w:r>
        <w:rPr>
          <w:spacing w:val="25"/>
          <w:sz w:val="24"/>
          <w:szCs w:val="24"/>
        </w:rPr>
        <w:t xml:space="preserve"> </w:t>
      </w:r>
      <w:r>
        <w:rPr>
          <w:rFonts w:hint="eastAsia" w:eastAsia="宋体"/>
          <w:spacing w:val="25"/>
          <w:sz w:val="24"/>
          <w:szCs w:val="24"/>
          <w:lang w:eastAsia="zh-CN"/>
        </w:rPr>
        <w:t>media</w:t>
      </w:r>
      <w:r>
        <w:rPr>
          <w:spacing w:val="-10"/>
          <w:sz w:val="24"/>
          <w:szCs w:val="24"/>
        </w:rPr>
        <w:t xml:space="preserve"> time-out</w:t>
      </w:r>
      <w:r>
        <w:rPr>
          <w:spacing w:val="16"/>
          <w:sz w:val="24"/>
          <w:szCs w:val="24"/>
        </w:rPr>
        <w:t xml:space="preserve"> </w:t>
      </w:r>
      <w:r>
        <w:rPr>
          <w:spacing w:val="-10"/>
          <w:sz w:val="24"/>
          <w:szCs w:val="24"/>
        </w:rPr>
        <w:t>shall</w:t>
      </w:r>
      <w:r>
        <w:rPr>
          <w:spacing w:val="24"/>
          <w:w w:val="101"/>
          <w:sz w:val="24"/>
          <w:szCs w:val="24"/>
        </w:rPr>
        <w:t xml:space="preserve"> </w:t>
      </w:r>
      <w:r>
        <w:rPr>
          <w:spacing w:val="-10"/>
          <w:sz w:val="24"/>
          <w:szCs w:val="24"/>
        </w:rPr>
        <w:t>be</w:t>
      </w:r>
      <w:r>
        <w:rPr>
          <w:spacing w:val="20"/>
          <w:sz w:val="24"/>
          <w:szCs w:val="24"/>
        </w:rPr>
        <w:t xml:space="preserve"> </w:t>
      </w:r>
      <w:r>
        <w:rPr>
          <w:spacing w:val="-11"/>
          <w:sz w:val="24"/>
          <w:szCs w:val="24"/>
        </w:rPr>
        <w:t>granted</w:t>
      </w:r>
      <w:r>
        <w:rPr>
          <w:spacing w:val="21"/>
          <w:sz w:val="24"/>
          <w:szCs w:val="24"/>
        </w:rPr>
        <w:t xml:space="preserve"> </w:t>
      </w:r>
      <w:r>
        <w:rPr>
          <w:spacing w:val="-11"/>
          <w:sz w:val="24"/>
          <w:szCs w:val="24"/>
        </w:rPr>
        <w:t>at the</w:t>
      </w:r>
      <w:r>
        <w:rPr>
          <w:spacing w:val="7"/>
          <w:sz w:val="24"/>
          <w:szCs w:val="24"/>
        </w:rPr>
        <w:t xml:space="preserve"> </w:t>
      </w:r>
      <w:r>
        <w:rPr>
          <w:spacing w:val="-11"/>
          <w:sz w:val="24"/>
          <w:szCs w:val="24"/>
        </w:rPr>
        <w:t>firs</w:t>
      </w:r>
      <w:r>
        <w:rPr>
          <w:spacing w:val="-2"/>
          <w:sz w:val="24"/>
          <w:szCs w:val="24"/>
        </w:rPr>
        <w:t>t</w:t>
      </w:r>
      <w:r>
        <w:rPr>
          <w:sz w:val="24"/>
          <w:szCs w:val="24"/>
        </w:rPr>
        <w:t xml:space="preserve"> </w:t>
      </w:r>
      <w:r>
        <w:rPr>
          <w:spacing w:val="-10"/>
          <w:sz w:val="24"/>
          <w:szCs w:val="24"/>
        </w:rPr>
        <w:t>opportunity when the</w:t>
      </w:r>
      <w:r>
        <w:rPr>
          <w:spacing w:val="9"/>
          <w:sz w:val="24"/>
          <w:szCs w:val="24"/>
        </w:rPr>
        <w:t xml:space="preserve"> </w:t>
      </w:r>
      <w:r>
        <w:rPr>
          <w:spacing w:val="-10"/>
          <w:sz w:val="24"/>
          <w:szCs w:val="24"/>
        </w:rPr>
        <w:t>bal</w:t>
      </w:r>
      <w:r>
        <w:rPr>
          <w:spacing w:val="-11"/>
          <w:sz w:val="24"/>
          <w:szCs w:val="24"/>
        </w:rPr>
        <w:t>l is dead and the game clock</w:t>
      </w:r>
      <w:r>
        <w:rPr>
          <w:spacing w:val="6"/>
          <w:sz w:val="24"/>
          <w:szCs w:val="24"/>
        </w:rPr>
        <w:t xml:space="preserve"> </w:t>
      </w:r>
      <w:r>
        <w:rPr>
          <w:spacing w:val="-11"/>
          <w:sz w:val="24"/>
          <w:szCs w:val="24"/>
        </w:rPr>
        <w:t>is</w:t>
      </w:r>
      <w:r>
        <w:rPr>
          <w:spacing w:val="1"/>
          <w:sz w:val="24"/>
          <w:szCs w:val="24"/>
        </w:rPr>
        <w:t xml:space="preserve"> </w:t>
      </w:r>
      <w:r>
        <w:rPr>
          <w:spacing w:val="-11"/>
          <w:sz w:val="24"/>
          <w:szCs w:val="24"/>
        </w:rPr>
        <w:t>stopped.</w:t>
      </w:r>
      <w:r>
        <w:rPr>
          <w:spacing w:val="-6"/>
          <w:sz w:val="24"/>
          <w:szCs w:val="24"/>
        </w:rPr>
        <w:t xml:space="preserve"> </w:t>
      </w:r>
      <w:r>
        <w:rPr>
          <w:spacing w:val="-11"/>
          <w:sz w:val="24"/>
          <w:szCs w:val="24"/>
        </w:rPr>
        <w:t>This time-out</w:t>
      </w:r>
      <w:r>
        <w:rPr>
          <w:spacing w:val="1"/>
          <w:sz w:val="24"/>
          <w:szCs w:val="24"/>
        </w:rPr>
        <w:t xml:space="preserve"> </w:t>
      </w:r>
      <w:r>
        <w:rPr>
          <w:spacing w:val="-11"/>
          <w:sz w:val="24"/>
          <w:szCs w:val="24"/>
        </w:rPr>
        <w:t>shall</w:t>
      </w:r>
      <w:r>
        <w:rPr>
          <w:sz w:val="24"/>
          <w:szCs w:val="24"/>
        </w:rPr>
        <w:t xml:space="preserve"> </w:t>
      </w:r>
      <w:r>
        <w:rPr>
          <w:spacing w:val="-11"/>
          <w:sz w:val="24"/>
          <w:szCs w:val="24"/>
        </w:rPr>
        <w:t>not be charged</w:t>
      </w:r>
      <w:r>
        <w:rPr>
          <w:spacing w:val="2"/>
          <w:sz w:val="24"/>
          <w:szCs w:val="24"/>
        </w:rPr>
        <w:t xml:space="preserve"> </w:t>
      </w:r>
      <w:r>
        <w:rPr>
          <w:spacing w:val="-11"/>
          <w:sz w:val="24"/>
          <w:szCs w:val="24"/>
        </w:rPr>
        <w:t>against</w:t>
      </w:r>
      <w:r>
        <w:rPr>
          <w:spacing w:val="2"/>
          <w:sz w:val="24"/>
          <w:szCs w:val="24"/>
        </w:rPr>
        <w:t xml:space="preserve"> </w:t>
      </w:r>
      <w:r>
        <w:rPr>
          <w:spacing w:val="-11"/>
          <w:sz w:val="24"/>
          <w:szCs w:val="24"/>
        </w:rPr>
        <w:t>either</w:t>
      </w:r>
      <w:r>
        <w:rPr>
          <w:spacing w:val="-12"/>
          <w:sz w:val="24"/>
          <w:szCs w:val="24"/>
        </w:rPr>
        <w:t xml:space="preserve"> team.</w:t>
      </w:r>
    </w:p>
    <w:p w14:paraId="4D9F80C4">
      <w:pPr>
        <w:pStyle w:val="2"/>
        <w:spacing w:before="110" w:line="255" w:lineRule="auto"/>
        <w:ind w:left="993" w:hanging="986"/>
        <w:rPr>
          <w:sz w:val="24"/>
          <w:szCs w:val="24"/>
        </w:rPr>
      </w:pPr>
      <w:r>
        <w:rPr>
          <w:spacing w:val="-14"/>
          <w:sz w:val="24"/>
          <w:szCs w:val="24"/>
        </w:rPr>
        <w:t>E.3</w:t>
      </w:r>
      <w:r>
        <w:rPr>
          <w:spacing w:val="-13"/>
          <w:sz w:val="24"/>
          <w:szCs w:val="24"/>
        </w:rPr>
        <w:t>.3         If either</w:t>
      </w:r>
      <w:r>
        <w:rPr>
          <w:spacing w:val="-11"/>
          <w:sz w:val="24"/>
          <w:szCs w:val="24"/>
        </w:rPr>
        <w:t xml:space="preserve"> </w:t>
      </w:r>
      <w:r>
        <w:rPr>
          <w:spacing w:val="-13"/>
          <w:sz w:val="24"/>
          <w:szCs w:val="24"/>
        </w:rPr>
        <w:t>team</w:t>
      </w:r>
      <w:r>
        <w:rPr>
          <w:spacing w:val="-2"/>
          <w:sz w:val="24"/>
          <w:szCs w:val="24"/>
        </w:rPr>
        <w:t xml:space="preserve"> </w:t>
      </w:r>
      <w:r>
        <w:rPr>
          <w:spacing w:val="-13"/>
          <w:sz w:val="24"/>
          <w:szCs w:val="24"/>
        </w:rPr>
        <w:t>has</w:t>
      </w:r>
      <w:r>
        <w:rPr>
          <w:sz w:val="24"/>
          <w:szCs w:val="24"/>
        </w:rPr>
        <w:t xml:space="preserve"> </w:t>
      </w:r>
      <w:r>
        <w:rPr>
          <w:spacing w:val="-13"/>
          <w:sz w:val="24"/>
          <w:szCs w:val="24"/>
        </w:rPr>
        <w:t>been granted</w:t>
      </w:r>
      <w:r>
        <w:rPr>
          <w:spacing w:val="-3"/>
          <w:sz w:val="24"/>
          <w:szCs w:val="24"/>
        </w:rPr>
        <w:t xml:space="preserve"> </w:t>
      </w:r>
      <w:r>
        <w:rPr>
          <w:spacing w:val="-13"/>
          <w:sz w:val="24"/>
          <w:szCs w:val="24"/>
        </w:rPr>
        <w:t>a</w:t>
      </w:r>
      <w:r>
        <w:rPr>
          <w:spacing w:val="-20"/>
          <w:sz w:val="24"/>
          <w:szCs w:val="24"/>
        </w:rPr>
        <w:t xml:space="preserve"> </w:t>
      </w:r>
      <w:r>
        <w:rPr>
          <w:spacing w:val="-13"/>
          <w:sz w:val="24"/>
          <w:szCs w:val="24"/>
        </w:rPr>
        <w:t>time-out</w:t>
      </w:r>
      <w:r>
        <w:rPr>
          <w:sz w:val="24"/>
          <w:szCs w:val="24"/>
        </w:rPr>
        <w:t xml:space="preserve"> </w:t>
      </w:r>
      <w:r>
        <w:rPr>
          <w:spacing w:val="-13"/>
          <w:sz w:val="24"/>
          <w:szCs w:val="24"/>
        </w:rPr>
        <w:t>before</w:t>
      </w:r>
      <w:r>
        <w:rPr>
          <w:spacing w:val="-19"/>
          <w:sz w:val="24"/>
          <w:szCs w:val="24"/>
        </w:rPr>
        <w:t xml:space="preserve"> </w:t>
      </w:r>
      <w:r>
        <w:rPr>
          <w:spacing w:val="-13"/>
          <w:sz w:val="24"/>
          <w:szCs w:val="24"/>
        </w:rPr>
        <w:t>the</w:t>
      </w:r>
      <w:r>
        <w:rPr>
          <w:spacing w:val="-4"/>
          <w:sz w:val="24"/>
          <w:szCs w:val="24"/>
        </w:rPr>
        <w:t xml:space="preserve"> </w:t>
      </w:r>
      <w:r>
        <w:rPr>
          <w:spacing w:val="-13"/>
          <w:sz w:val="24"/>
          <w:szCs w:val="24"/>
        </w:rPr>
        <w:t>game</w:t>
      </w:r>
      <w:r>
        <w:rPr>
          <w:spacing w:val="-2"/>
          <w:sz w:val="24"/>
          <w:szCs w:val="24"/>
        </w:rPr>
        <w:t xml:space="preserve"> </w:t>
      </w:r>
      <w:r>
        <w:rPr>
          <w:spacing w:val="-13"/>
          <w:sz w:val="24"/>
          <w:szCs w:val="24"/>
        </w:rPr>
        <w:t>clock shows 5:00</w:t>
      </w:r>
      <w:r>
        <w:rPr>
          <w:spacing w:val="-4"/>
          <w:sz w:val="24"/>
          <w:szCs w:val="24"/>
        </w:rPr>
        <w:t xml:space="preserve"> </w:t>
      </w:r>
      <w:r>
        <w:rPr>
          <w:spacing w:val="-13"/>
          <w:sz w:val="24"/>
          <w:szCs w:val="24"/>
        </w:rPr>
        <w:t>minute</w:t>
      </w:r>
      <w:r>
        <w:rPr>
          <w:spacing w:val="-10"/>
          <w:sz w:val="24"/>
          <w:szCs w:val="24"/>
        </w:rPr>
        <w:t>s</w:t>
      </w:r>
      <w:r>
        <w:rPr>
          <w:sz w:val="24"/>
          <w:szCs w:val="24"/>
        </w:rPr>
        <w:t xml:space="preserve"> </w:t>
      </w:r>
      <w:r>
        <w:rPr>
          <w:spacing w:val="-10"/>
          <w:sz w:val="24"/>
          <w:szCs w:val="24"/>
        </w:rPr>
        <w:t>or less remaining in the quarter, that time-out sh</w:t>
      </w:r>
      <w:r>
        <w:rPr>
          <w:spacing w:val="-11"/>
          <w:sz w:val="24"/>
          <w:szCs w:val="24"/>
        </w:rPr>
        <w:t>all be used as</w:t>
      </w:r>
      <w:r>
        <w:rPr>
          <w:spacing w:val="2"/>
          <w:sz w:val="24"/>
          <w:szCs w:val="24"/>
        </w:rPr>
        <w:t xml:space="preserve"> </w:t>
      </w:r>
      <w:r>
        <w:rPr>
          <w:spacing w:val="-11"/>
          <w:sz w:val="24"/>
          <w:szCs w:val="24"/>
        </w:rPr>
        <w:t>a</w:t>
      </w:r>
      <w:r>
        <w:rPr>
          <w:spacing w:val="6"/>
          <w:sz w:val="24"/>
          <w:szCs w:val="24"/>
        </w:rPr>
        <w:t xml:space="preserve"> </w:t>
      </w:r>
      <w:r>
        <w:rPr>
          <w:rFonts w:hint="eastAsia" w:eastAsia="宋体"/>
          <w:spacing w:val="6"/>
          <w:sz w:val="24"/>
          <w:szCs w:val="24"/>
          <w:lang w:eastAsia="zh-CN"/>
        </w:rPr>
        <w:t>media</w:t>
      </w:r>
      <w:r>
        <w:rPr>
          <w:spacing w:val="-11"/>
          <w:sz w:val="24"/>
          <w:szCs w:val="24"/>
        </w:rPr>
        <w:t xml:space="preserve"> time-out.</w:t>
      </w:r>
    </w:p>
    <w:p w14:paraId="0B4562EF">
      <w:pPr>
        <w:pStyle w:val="2"/>
        <w:spacing w:before="109" w:line="255" w:lineRule="auto"/>
        <w:ind w:left="997" w:hanging="14"/>
        <w:rPr>
          <w:sz w:val="24"/>
          <w:szCs w:val="24"/>
        </w:rPr>
      </w:pPr>
      <w:r>
        <w:rPr>
          <w:spacing w:val="-10"/>
          <w:sz w:val="24"/>
          <w:szCs w:val="24"/>
        </w:rPr>
        <w:t>This time-out shall</w:t>
      </w:r>
      <w:r>
        <w:rPr>
          <w:spacing w:val="9"/>
          <w:sz w:val="24"/>
          <w:szCs w:val="24"/>
        </w:rPr>
        <w:t xml:space="preserve"> </w:t>
      </w:r>
      <w:r>
        <w:rPr>
          <w:spacing w:val="-10"/>
          <w:sz w:val="24"/>
          <w:szCs w:val="24"/>
        </w:rPr>
        <w:t>count as</w:t>
      </w:r>
      <w:r>
        <w:rPr>
          <w:spacing w:val="11"/>
          <w:sz w:val="24"/>
          <w:szCs w:val="24"/>
        </w:rPr>
        <w:t xml:space="preserve"> </w:t>
      </w:r>
      <w:r>
        <w:rPr>
          <w:spacing w:val="-10"/>
          <w:sz w:val="24"/>
          <w:szCs w:val="24"/>
        </w:rPr>
        <w:t>both a</w:t>
      </w:r>
      <w:r>
        <w:rPr>
          <w:spacing w:val="12"/>
          <w:sz w:val="24"/>
          <w:szCs w:val="24"/>
        </w:rPr>
        <w:t xml:space="preserve"> </w:t>
      </w:r>
      <w:r>
        <w:rPr>
          <w:rFonts w:hint="eastAsia" w:eastAsia="宋体"/>
          <w:spacing w:val="12"/>
          <w:sz w:val="24"/>
          <w:szCs w:val="24"/>
          <w:lang w:eastAsia="zh-CN"/>
        </w:rPr>
        <w:t>media</w:t>
      </w:r>
      <w:r>
        <w:rPr>
          <w:spacing w:val="-10"/>
          <w:sz w:val="24"/>
          <w:szCs w:val="24"/>
        </w:rPr>
        <w:t xml:space="preserve"> time-ou</w:t>
      </w:r>
      <w:r>
        <w:rPr>
          <w:spacing w:val="-11"/>
          <w:sz w:val="24"/>
          <w:szCs w:val="24"/>
        </w:rPr>
        <w:t>t and</w:t>
      </w:r>
      <w:r>
        <w:rPr>
          <w:spacing w:val="8"/>
          <w:sz w:val="24"/>
          <w:szCs w:val="24"/>
        </w:rPr>
        <w:t xml:space="preserve"> </w:t>
      </w:r>
      <w:r>
        <w:rPr>
          <w:spacing w:val="-11"/>
          <w:sz w:val="24"/>
          <w:szCs w:val="24"/>
        </w:rPr>
        <w:t>a team time-out for the team</w:t>
      </w:r>
      <w:r>
        <w:rPr>
          <w:sz w:val="24"/>
          <w:szCs w:val="24"/>
        </w:rPr>
        <w:t xml:space="preserve"> </w:t>
      </w:r>
      <w:r>
        <w:rPr>
          <w:spacing w:val="-9"/>
          <w:sz w:val="24"/>
          <w:szCs w:val="24"/>
        </w:rPr>
        <w:t>requesting it.</w:t>
      </w:r>
    </w:p>
    <w:p w14:paraId="347F09B9">
      <w:pPr>
        <w:pStyle w:val="2"/>
        <w:spacing w:before="111" w:line="267" w:lineRule="auto"/>
        <w:ind w:left="990" w:hanging="983"/>
        <w:rPr>
          <w:sz w:val="24"/>
          <w:szCs w:val="24"/>
        </w:rPr>
      </w:pPr>
      <w:r>
        <w:rPr>
          <w:spacing w:val="-12"/>
          <w:sz w:val="24"/>
          <w:szCs w:val="24"/>
        </w:rPr>
        <w:t xml:space="preserve">E.3.4         </w:t>
      </w:r>
      <w:r>
        <w:rPr>
          <w:spacing w:val="-11"/>
          <w:sz w:val="24"/>
          <w:szCs w:val="24"/>
        </w:rPr>
        <w:t xml:space="preserve">According to this procedure, there would be a minimum of </w:t>
      </w:r>
      <w:r>
        <w:rPr>
          <w:rFonts w:hint="eastAsia" w:eastAsia="宋体"/>
          <w:spacing w:val="-11"/>
          <w:sz w:val="24"/>
          <w:szCs w:val="24"/>
          <w:lang w:eastAsia="zh-CN"/>
        </w:rPr>
        <w:t>one</w:t>
      </w:r>
      <w:r>
        <w:rPr>
          <w:spacing w:val="-11"/>
          <w:sz w:val="24"/>
          <w:szCs w:val="24"/>
        </w:rPr>
        <w:t xml:space="preserve"> time-out in each</w:t>
      </w:r>
      <w:r>
        <w:rPr>
          <w:spacing w:val="8"/>
          <w:sz w:val="24"/>
          <w:szCs w:val="24"/>
        </w:rPr>
        <w:t xml:space="preserve"> </w:t>
      </w:r>
      <w:r>
        <w:rPr>
          <w:spacing w:val="-11"/>
          <w:sz w:val="24"/>
          <w:szCs w:val="24"/>
        </w:rPr>
        <w:t>quarte</w:t>
      </w:r>
      <w:r>
        <w:rPr>
          <w:spacing w:val="3"/>
          <w:sz w:val="24"/>
          <w:szCs w:val="24"/>
        </w:rPr>
        <w:t>r</w:t>
      </w:r>
      <w:r>
        <w:rPr>
          <w:sz w:val="24"/>
          <w:szCs w:val="24"/>
        </w:rPr>
        <w:t xml:space="preserve"> </w:t>
      </w:r>
      <w:r>
        <w:rPr>
          <w:spacing w:val="-13"/>
          <w:sz w:val="24"/>
          <w:szCs w:val="24"/>
        </w:rPr>
        <w:t>an</w:t>
      </w:r>
      <w:r>
        <w:rPr>
          <w:spacing w:val="-12"/>
          <w:sz w:val="24"/>
          <w:szCs w:val="24"/>
        </w:rPr>
        <w:t>d</w:t>
      </w:r>
      <w:r>
        <w:rPr>
          <w:spacing w:val="19"/>
          <w:sz w:val="24"/>
          <w:szCs w:val="24"/>
        </w:rPr>
        <w:t xml:space="preserve"> </w:t>
      </w:r>
      <w:r>
        <w:rPr>
          <w:spacing w:val="-12"/>
          <w:sz w:val="24"/>
          <w:szCs w:val="24"/>
        </w:rPr>
        <w:t>a</w:t>
      </w:r>
      <w:r>
        <w:rPr>
          <w:spacing w:val="18"/>
          <w:w w:val="101"/>
          <w:sz w:val="24"/>
          <w:szCs w:val="24"/>
        </w:rPr>
        <w:t xml:space="preserve"> </w:t>
      </w:r>
      <w:r>
        <w:rPr>
          <w:spacing w:val="-12"/>
          <w:sz w:val="24"/>
          <w:szCs w:val="24"/>
        </w:rPr>
        <w:t>maximum</w:t>
      </w:r>
      <w:r>
        <w:rPr>
          <w:spacing w:val="17"/>
          <w:sz w:val="24"/>
          <w:szCs w:val="24"/>
        </w:rPr>
        <w:t xml:space="preserve"> </w:t>
      </w:r>
      <w:r>
        <w:rPr>
          <w:spacing w:val="-12"/>
          <w:sz w:val="24"/>
          <w:szCs w:val="24"/>
        </w:rPr>
        <w:t>of</w:t>
      </w:r>
      <w:r>
        <w:rPr>
          <w:spacing w:val="11"/>
          <w:sz w:val="24"/>
          <w:szCs w:val="24"/>
        </w:rPr>
        <w:t xml:space="preserve"> </w:t>
      </w:r>
      <w:r>
        <w:rPr>
          <w:rFonts w:hint="eastAsia" w:eastAsia="宋体"/>
          <w:spacing w:val="11"/>
          <w:sz w:val="24"/>
          <w:szCs w:val="24"/>
          <w:lang w:eastAsia="zh-CN"/>
        </w:rPr>
        <w:t>six</w:t>
      </w:r>
      <w:r>
        <w:rPr>
          <w:spacing w:val="-12"/>
          <w:sz w:val="24"/>
          <w:szCs w:val="24"/>
        </w:rPr>
        <w:t xml:space="preserve"> time-outs</w:t>
      </w:r>
      <w:r>
        <w:rPr>
          <w:spacing w:val="19"/>
          <w:sz w:val="24"/>
          <w:szCs w:val="24"/>
        </w:rPr>
        <w:t xml:space="preserve"> </w:t>
      </w:r>
      <w:r>
        <w:rPr>
          <w:spacing w:val="-12"/>
          <w:sz w:val="24"/>
          <w:szCs w:val="24"/>
        </w:rPr>
        <w:t>in the f</w:t>
      </w:r>
      <w:r>
        <w:rPr>
          <w:spacing w:val="-13"/>
          <w:sz w:val="24"/>
          <w:szCs w:val="24"/>
        </w:rPr>
        <w:t>irst</w:t>
      </w:r>
      <w:r>
        <w:rPr>
          <w:spacing w:val="20"/>
          <w:sz w:val="24"/>
          <w:szCs w:val="24"/>
        </w:rPr>
        <w:t xml:space="preserve"> </w:t>
      </w:r>
      <w:r>
        <w:rPr>
          <w:spacing w:val="-13"/>
          <w:sz w:val="24"/>
          <w:szCs w:val="24"/>
        </w:rPr>
        <w:t>half</w:t>
      </w:r>
      <w:r>
        <w:rPr>
          <w:spacing w:val="18"/>
          <w:w w:val="101"/>
          <w:sz w:val="24"/>
          <w:szCs w:val="24"/>
        </w:rPr>
        <w:t xml:space="preserve"> </w:t>
      </w:r>
      <w:r>
        <w:rPr>
          <w:spacing w:val="-13"/>
          <w:sz w:val="24"/>
          <w:szCs w:val="24"/>
        </w:rPr>
        <w:t>and</w:t>
      </w:r>
      <w:r>
        <w:rPr>
          <w:spacing w:val="19"/>
          <w:sz w:val="24"/>
          <w:szCs w:val="24"/>
        </w:rPr>
        <w:t xml:space="preserve"> </w:t>
      </w:r>
      <w:r>
        <w:rPr>
          <w:spacing w:val="-13"/>
          <w:sz w:val="24"/>
          <w:szCs w:val="24"/>
        </w:rPr>
        <w:t>a</w:t>
      </w:r>
      <w:r>
        <w:rPr>
          <w:spacing w:val="18"/>
          <w:sz w:val="24"/>
          <w:szCs w:val="24"/>
        </w:rPr>
        <w:t xml:space="preserve"> </w:t>
      </w:r>
      <w:r>
        <w:rPr>
          <w:spacing w:val="-13"/>
          <w:sz w:val="24"/>
          <w:szCs w:val="24"/>
        </w:rPr>
        <w:t>maximum</w:t>
      </w:r>
      <w:r>
        <w:rPr>
          <w:spacing w:val="17"/>
          <w:sz w:val="24"/>
          <w:szCs w:val="24"/>
        </w:rPr>
        <w:t xml:space="preserve"> </w:t>
      </w:r>
      <w:r>
        <w:rPr>
          <w:spacing w:val="-13"/>
          <w:sz w:val="24"/>
          <w:szCs w:val="24"/>
        </w:rPr>
        <w:t>of</w:t>
      </w:r>
      <w:r>
        <w:rPr>
          <w:spacing w:val="12"/>
          <w:sz w:val="24"/>
          <w:szCs w:val="24"/>
        </w:rPr>
        <w:t xml:space="preserve"> </w:t>
      </w:r>
      <w:r>
        <w:rPr>
          <w:rFonts w:hint="eastAsia" w:eastAsia="宋体"/>
          <w:spacing w:val="12"/>
          <w:sz w:val="24"/>
          <w:szCs w:val="24"/>
          <w:lang w:eastAsia="zh-CN"/>
        </w:rPr>
        <w:t>eight</w:t>
      </w:r>
      <w:r>
        <w:rPr>
          <w:spacing w:val="-13"/>
          <w:sz w:val="24"/>
          <w:szCs w:val="24"/>
        </w:rPr>
        <w:t xml:space="preserve"> time-outs</w:t>
      </w:r>
      <w:r>
        <w:rPr>
          <w:spacing w:val="19"/>
          <w:sz w:val="24"/>
          <w:szCs w:val="24"/>
        </w:rPr>
        <w:t xml:space="preserve"> </w:t>
      </w:r>
      <w:r>
        <w:rPr>
          <w:spacing w:val="-13"/>
          <w:sz w:val="24"/>
          <w:szCs w:val="24"/>
        </w:rPr>
        <w:t>in th</w:t>
      </w:r>
      <w:r>
        <w:rPr>
          <w:spacing w:val="-11"/>
          <w:sz w:val="24"/>
          <w:szCs w:val="24"/>
        </w:rPr>
        <w:t>e</w:t>
      </w:r>
      <w:r>
        <w:rPr>
          <w:sz w:val="24"/>
          <w:szCs w:val="24"/>
        </w:rPr>
        <w:t xml:space="preserve"> </w:t>
      </w:r>
      <w:r>
        <w:rPr>
          <w:spacing w:val="-12"/>
          <w:sz w:val="24"/>
          <w:szCs w:val="24"/>
        </w:rPr>
        <w:t>second</w:t>
      </w:r>
      <w:r>
        <w:rPr>
          <w:spacing w:val="17"/>
          <w:sz w:val="24"/>
          <w:szCs w:val="24"/>
        </w:rPr>
        <w:t xml:space="preserve"> </w:t>
      </w:r>
      <w:r>
        <w:rPr>
          <w:spacing w:val="-12"/>
          <w:sz w:val="24"/>
          <w:szCs w:val="24"/>
        </w:rPr>
        <w:t>half.</w:t>
      </w:r>
    </w:p>
    <w:p w14:paraId="2D88705F">
      <w:pPr>
        <w:spacing w:line="267" w:lineRule="auto"/>
        <w:rPr>
          <w:sz w:val="24"/>
          <w:szCs w:val="24"/>
        </w:rPr>
        <w:sectPr>
          <w:footerReference r:id="rId371" w:type="default"/>
          <w:pgSz w:w="11900" w:h="16840"/>
          <w:pgMar w:top="400" w:right="1412" w:bottom="652" w:left="1428" w:header="0" w:footer="402" w:gutter="0"/>
          <w:cols w:space="720" w:num="1"/>
        </w:sectPr>
      </w:pPr>
    </w:p>
    <w:p w14:paraId="27567D4F">
      <w:pPr>
        <w:spacing w:before="326" w:line="177" w:lineRule="auto"/>
        <w:ind w:left="21"/>
        <w:rPr>
          <w:rFonts w:ascii="等线" w:hAnsi="等线" w:eastAsia="等线" w:cs="等线"/>
          <w:sz w:val="32"/>
          <w:szCs w:val="32"/>
        </w:rPr>
      </w:pPr>
      <w:r>
        <w:rPr>
          <w:rFonts w:ascii="等线" w:hAnsi="等线" w:eastAsia="等线" w:cs="等线"/>
          <w:color w:val="FF0000"/>
          <w:spacing w:val="-5"/>
          <w:sz w:val="32"/>
          <w:szCs w:val="32"/>
        </w:rPr>
        <w:t xml:space="preserve">附录</w:t>
      </w:r>
      <w:r>
        <w:rPr>
          <w:rFonts w:ascii="Calibri" w:hAnsi="Calibri" w:eastAsia="Calibri" w:cs="Calibri"/>
          <w:color w:val="FF0000"/>
          <w:spacing w:val="-5"/>
          <w:sz w:val="32"/>
          <w:szCs w:val="32"/>
        </w:rPr>
        <w:t xml:space="preserve">E</w:t>
      </w:r>
      <w:r>
        <w:rPr>
          <w:rFonts w:ascii="微软雅黑" w:hAnsi="微软雅黑" w:eastAsia="微软雅黑" w:cs="微软雅黑"/>
          <w:color w:val="FF0000"/>
          <w:spacing w:val="-5"/>
          <w:sz w:val="32"/>
          <w:szCs w:val="32"/>
        </w:rPr>
        <w:t xml:space="preserve"> </w:t>
      </w:r>
      <w:r>
        <w:rPr>
          <w:rFonts w:ascii="等线" w:hAnsi="等线" w:eastAsia="等线" w:cs="等线"/>
          <w:color w:val="FF0000"/>
          <w:spacing w:val="-5"/>
          <w:sz w:val="32"/>
          <w:szCs w:val="32"/>
        </w:rPr>
        <w:t>媒体暂停</w:t>
      </w:r>
    </w:p>
    <w:p w14:paraId="3792C420">
      <w:pPr>
        <w:spacing w:before="152" w:line="211" w:lineRule="auto"/>
        <w:ind w:left="6"/>
        <w:rPr>
          <w:rFonts w:ascii="等线" w:hAnsi="等线" w:eastAsia="等线" w:cs="等线"/>
          <w:sz w:val="24"/>
          <w:szCs w:val="24"/>
        </w:rPr>
      </w:pPr>
      <w:r>
        <w:rPr>
          <w:rFonts w:ascii="Calibri" w:hAnsi="Calibri" w:eastAsia="Calibri" w:cs="Calibri"/>
          <w:b/>
          <w:bCs/>
          <w:spacing w:val="-5"/>
          <w:sz w:val="24"/>
          <w:szCs w:val="24"/>
        </w:rPr>
        <w:t>E.1</w:t>
      </w:r>
      <w:r>
        <w:rPr>
          <w:rFonts w:ascii="Calibri" w:hAnsi="Calibri" w:eastAsia="Calibri" w:cs="Calibri"/>
          <w:b/>
          <w:bCs/>
          <w:spacing w:val="2"/>
          <w:sz w:val="24"/>
          <w:szCs w:val="24"/>
        </w:rPr>
        <w:t xml:space="preserve">             </w:t>
      </w:r>
      <w:r>
        <w:rPr>
          <w:rFonts w:ascii="等线" w:hAnsi="等线" w:eastAsia="等线" w:cs="等线"/>
          <w:b/>
          <w:bCs/>
          <w:spacing w:val="-5"/>
          <w:sz w:val="24"/>
          <w:szCs w:val="24"/>
        </w:rPr>
        <w:t>定义</w:t>
      </w:r>
    </w:p>
    <w:p w14:paraId="160FDB46">
      <w:pPr>
        <w:spacing w:before="52" w:line="258" w:lineRule="auto"/>
        <w:ind w:left="1002" w:right="835" w:hanging="25"/>
        <w:rPr>
          <w:rFonts w:ascii="等线" w:hAnsi="等线" w:eastAsia="等线" w:cs="等线"/>
          <w:sz w:val="24"/>
          <w:szCs w:val="24"/>
        </w:rPr>
      </w:pPr>
      <w:r>
        <w:rPr>
          <w:rFonts w:ascii="等线" w:hAnsi="等线" w:eastAsia="等线" w:cs="等线"/>
          <w:spacing w:val="4"/>
          <w:sz w:val="24"/>
          <w:szCs w:val="24"/>
        </w:rPr>
        <w:t>赛事组委会可自行决定是否采用媒体暂停措施，若采用，则可自行确定暂停</w:t>
      </w:r>
      <w:r>
        <w:rPr>
          <w:rFonts w:ascii="等线" w:hAnsi="等线" w:eastAsia="等线" w:cs="等线"/>
          <w:spacing w:val="-5"/>
          <w:sz w:val="24"/>
          <w:szCs w:val="24"/>
        </w:rPr>
        <w:t>时长（</w:t>
      </w:r>
      <w:r>
        <w:rPr>
          <w:rFonts w:ascii="Calibri" w:hAnsi="Calibri" w:eastAsia="Calibri" w:cs="Calibri"/>
          <w:spacing w:val="-5"/>
          <w:sz w:val="24"/>
          <w:szCs w:val="24"/>
        </w:rPr>
        <w:t>60</w:t>
      </w:r>
      <w:r>
        <w:rPr>
          <w:rFonts w:ascii="等线" w:hAnsi="等线" w:eastAsia="等线" w:cs="等线"/>
          <w:spacing w:val="-5"/>
          <w:sz w:val="24"/>
          <w:szCs w:val="24"/>
        </w:rPr>
        <w:t>秒</w:t>
      </w:r>
      <w:r>
        <w:rPr>
          <w:rFonts w:ascii="等线" w:hAnsi="等线" w:eastAsia="等线" w:cs="等线"/>
          <w:spacing w:val="-22"/>
          <w:sz w:val="24"/>
          <w:szCs w:val="24"/>
        </w:rPr>
        <w:t xml:space="preserve"/>
      </w:r>
      <w:r>
        <w:rPr>
          <w:rFonts w:ascii="等线" w:hAnsi="等线" w:eastAsia="等线" w:cs="等线"/>
          <w:spacing w:val="-5"/>
          <w:sz w:val="24"/>
          <w:szCs w:val="24"/>
        </w:rPr>
        <w:t>、</w:t>
      </w:r>
      <w:r>
        <w:rPr>
          <w:rFonts w:ascii="Calibri" w:hAnsi="Calibri" w:eastAsia="Calibri" w:cs="Calibri"/>
          <w:spacing w:val="-5"/>
          <w:sz w:val="24"/>
          <w:szCs w:val="24"/>
        </w:rPr>
        <w:t>75</w:t>
      </w:r>
      <w:r>
        <w:rPr>
          <w:rFonts w:ascii="等线" w:hAnsi="等线" w:eastAsia="等线" w:cs="等线"/>
          <w:spacing w:val="-5"/>
          <w:sz w:val="24"/>
          <w:szCs w:val="24"/>
        </w:rPr>
        <w:t>秒</w:t>
      </w:r>
      <w:r>
        <w:rPr>
          <w:rFonts w:ascii="等线" w:hAnsi="等线" w:eastAsia="等线" w:cs="等线"/>
          <w:spacing w:val="-33"/>
          <w:sz w:val="24"/>
          <w:szCs w:val="24"/>
        </w:rPr>
        <w:t xml:space="preserve"/>
      </w:r>
      <w:r>
        <w:rPr>
          <w:rFonts w:ascii="等线" w:hAnsi="等线" w:eastAsia="等线" w:cs="等线"/>
          <w:spacing w:val="-5"/>
          <w:sz w:val="24"/>
          <w:szCs w:val="24"/>
        </w:rPr>
        <w:t>、</w:t>
      </w:r>
      <w:r>
        <w:rPr>
          <w:rFonts w:ascii="Calibri" w:hAnsi="Calibri" w:eastAsia="Calibri" w:cs="Calibri"/>
          <w:spacing w:val="-5"/>
          <w:sz w:val="24"/>
          <w:szCs w:val="24"/>
        </w:rPr>
        <w:t>90</w:t>
      </w:r>
      <w:r>
        <w:rPr>
          <w:rFonts w:ascii="等线" w:hAnsi="等线" w:eastAsia="等线" w:cs="等线"/>
          <w:spacing w:val="-5"/>
          <w:sz w:val="24"/>
          <w:szCs w:val="24"/>
        </w:rPr>
        <w:t>秒或</w:t>
      </w:r>
      <w:r>
        <w:rPr>
          <w:rFonts w:ascii="Calibri" w:hAnsi="Calibri" w:eastAsia="Calibri" w:cs="Calibri"/>
          <w:spacing w:val="-5"/>
          <w:sz w:val="24"/>
          <w:szCs w:val="24"/>
        </w:rPr>
        <w:t>100</w:t>
      </w:r>
      <w:r>
        <w:rPr>
          <w:rFonts w:ascii="等线" w:hAnsi="等线" w:eastAsia="等线" w:cs="等线"/>
          <w:spacing w:val="-5"/>
          <w:sz w:val="24"/>
          <w:szCs w:val="24"/>
        </w:rPr>
        <w:t>秒）。</w:t>
      </w:r>
    </w:p>
    <w:p w14:paraId="2AC2C045">
      <w:pPr>
        <w:spacing w:before="189" w:line="208" w:lineRule="auto"/>
        <w:ind w:left="6"/>
        <w:rPr>
          <w:rFonts w:ascii="等线" w:hAnsi="等线" w:eastAsia="等线" w:cs="等线"/>
          <w:sz w:val="24"/>
          <w:szCs w:val="24"/>
        </w:rPr>
      </w:pPr>
      <w:r>
        <w:rPr>
          <w:rFonts w:ascii="Calibri" w:hAnsi="Calibri" w:eastAsia="Calibri" w:cs="Calibri"/>
          <w:b/>
          <w:bCs/>
          <w:spacing w:val="-5"/>
          <w:sz w:val="24"/>
          <w:szCs w:val="24"/>
        </w:rPr>
        <w:t>E.2</w:t>
      </w:r>
      <w:r>
        <w:rPr>
          <w:rFonts w:ascii="Calibri" w:hAnsi="Calibri" w:eastAsia="Calibri" w:cs="Calibri"/>
          <w:b/>
          <w:bCs/>
          <w:spacing w:val="2"/>
          <w:sz w:val="24"/>
          <w:szCs w:val="24"/>
        </w:rPr>
        <w:t xml:space="preserve">             </w:t>
      </w:r>
      <w:r>
        <w:rPr>
          <w:rFonts w:ascii="等线" w:hAnsi="等线" w:eastAsia="等线" w:cs="等线"/>
          <w:b/>
          <w:bCs/>
          <w:spacing w:val="-5"/>
          <w:sz w:val="24"/>
          <w:szCs w:val="24"/>
        </w:rPr>
        <w:t>规则</w:t>
      </w:r>
    </w:p>
    <w:p w14:paraId="1204D7E0">
      <w:pPr>
        <w:spacing w:before="173" w:line="343" w:lineRule="exact"/>
        <w:ind w:left="14"/>
        <w:rPr>
          <w:rFonts w:ascii="等线" w:hAnsi="等线" w:eastAsia="等线" w:cs="等线"/>
          <w:sz w:val="24"/>
          <w:szCs w:val="24"/>
        </w:rPr>
      </w:pPr>
      <w:r>
        <w:rPr>
          <w:rFonts w:ascii="Calibri" w:hAnsi="Calibri" w:eastAsia="Calibri" w:cs="Calibri"/>
          <w:spacing w:val="2"/>
          <w:position w:val="3"/>
          <w:sz w:val="24"/>
          <w:szCs w:val="24"/>
        </w:rPr>
        <w:t>E.2.1</w:t>
      </w:r>
      <w:r>
        <w:rPr>
          <w:rFonts w:ascii="Calibri" w:hAnsi="Calibri" w:eastAsia="Calibri" w:cs="Calibri"/>
          <w:spacing w:val="24"/>
          <w:position w:val="3"/>
          <w:sz w:val="24"/>
          <w:szCs w:val="24"/>
        </w:rPr>
        <w:t xml:space="preserve"> </w:t>
      </w:r>
      <w:r>
        <w:rPr>
          <w:rFonts w:ascii="等线" w:hAnsi="等线" w:eastAsia="等线" w:cs="等线"/>
          <w:spacing w:val="2"/>
          <w:position w:val="3"/>
          <w:sz w:val="24"/>
          <w:szCs w:val="24"/>
        </w:rPr>
        <w:t>除常规球队暂停外，每节比赛期间还可允许一次媒体暂停</w:t>
      </w:r>
      <w:r>
        <w:rPr>
          <w:rFonts w:ascii="等线" w:hAnsi="等线" w:eastAsia="等线" w:cs="等线"/>
          <w:spacing w:val="1"/>
          <w:position w:val="3"/>
          <w:sz w:val="24"/>
          <w:szCs w:val="24"/>
        </w:rPr>
        <w:t>；在决胜期中则不允许</w:t>
      </w:r>
    </w:p>
    <w:p w14:paraId="727DD444">
      <w:pPr>
        <w:spacing w:before="154" w:line="211" w:lineRule="auto"/>
        <w:ind w:left="972"/>
        <w:rPr>
          <w:rFonts w:ascii="等线" w:hAnsi="等线" w:eastAsia="等线" w:cs="等线"/>
          <w:sz w:val="24"/>
          <w:szCs w:val="24"/>
        </w:rPr>
      </w:pPr>
      <w:r>
        <w:rPr>
          <w:rFonts w:ascii="等线" w:hAnsi="等线" w:eastAsia="等线" w:cs="等线"/>
          <w:spacing w:val="-1"/>
          <w:sz w:val="24"/>
          <w:szCs w:val="24"/>
        </w:rPr>
        <w:t>使用媒体暂停。</w:t>
      </w:r>
    </w:p>
    <w:p w14:paraId="2FE45C5C">
      <w:pPr>
        <w:spacing w:before="94" w:line="341" w:lineRule="exact"/>
        <w:ind w:left="14"/>
        <w:rPr>
          <w:rFonts w:ascii="等线" w:hAnsi="等线" w:eastAsia="等线" w:cs="等线"/>
          <w:sz w:val="24"/>
          <w:szCs w:val="24"/>
        </w:rPr>
      </w:pPr>
      <w:r>
        <w:rPr>
          <w:rFonts w:ascii="Calibri" w:hAnsi="Calibri" w:eastAsia="Calibri" w:cs="Calibri"/>
          <w:spacing w:val="-3"/>
          <w:position w:val="3"/>
          <w:sz w:val="24"/>
          <w:szCs w:val="24"/>
        </w:rPr>
        <w:t>E.2.2</w:t>
      </w:r>
      <w:r>
        <w:rPr>
          <w:rFonts w:ascii="Calibri" w:hAnsi="Calibri" w:eastAsia="Calibri" w:cs="Calibri"/>
          <w:spacing w:val="13"/>
          <w:position w:val="3"/>
          <w:sz w:val="24"/>
          <w:szCs w:val="24"/>
        </w:rPr>
        <w:t xml:space="preserve"> </w:t>
      </w:r>
      <w:r>
        <w:rPr>
          <w:rFonts w:ascii="等线" w:hAnsi="等线" w:eastAsia="等线" w:cs="等线"/>
          <w:spacing w:val="-3"/>
          <w:position w:val="3"/>
          <w:sz w:val="24"/>
          <w:szCs w:val="24"/>
        </w:rPr>
        <w:t xml:space="preserve">每节比赛中的首次暂停时间（球队或媒体）应为 </w:t>
      </w:r>
      <w:r>
        <w:rPr>
          <w:rFonts w:ascii="Calibri" w:hAnsi="Calibri" w:eastAsia="Calibri" w:cs="Calibri"/>
          <w:spacing w:val="-3"/>
          <w:position w:val="3"/>
          <w:sz w:val="24"/>
          <w:szCs w:val="24"/>
        </w:rPr>
        <w:t>60</w:t>
      </w:r>
      <w:r>
        <w:rPr>
          <w:rFonts w:ascii="Calibri" w:hAnsi="Calibri" w:eastAsia="Calibri" w:cs="Calibri"/>
          <w:spacing w:val="-22"/>
          <w:position w:val="3"/>
          <w:sz w:val="24"/>
          <w:szCs w:val="24"/>
        </w:rPr>
        <w:t xml:space="preserve"/>
      </w:r>
      <w:r>
        <w:rPr>
          <w:rFonts w:ascii="等线" w:hAnsi="等线" w:eastAsia="等线" w:cs="等线"/>
          <w:spacing w:val="-3"/>
          <w:position w:val="3"/>
          <w:sz w:val="24"/>
          <w:szCs w:val="24"/>
        </w:rPr>
        <w:t>、</w:t>
      </w:r>
      <w:r>
        <w:rPr>
          <w:rFonts w:ascii="Calibri" w:hAnsi="Calibri" w:eastAsia="Calibri" w:cs="Calibri"/>
          <w:spacing w:val="-3"/>
          <w:position w:val="3"/>
          <w:sz w:val="24"/>
          <w:szCs w:val="24"/>
        </w:rPr>
        <w:t>75</w:t>
      </w:r>
      <w:r>
        <w:rPr>
          <w:rFonts w:ascii="Calibri" w:hAnsi="Calibri" w:eastAsia="Calibri" w:cs="Calibri"/>
          <w:spacing w:val="-22"/>
          <w:position w:val="3"/>
          <w:sz w:val="24"/>
          <w:szCs w:val="24"/>
        </w:rPr>
        <w:t xml:space="preserve"/>
      </w:r>
      <w:r>
        <w:rPr>
          <w:rFonts w:ascii="等线" w:hAnsi="等线" w:eastAsia="等线" w:cs="等线"/>
          <w:spacing w:val="-3"/>
          <w:position w:val="3"/>
          <w:sz w:val="24"/>
          <w:szCs w:val="24"/>
        </w:rPr>
        <w:t>、</w:t>
      </w:r>
      <w:r>
        <w:rPr>
          <w:rFonts w:ascii="Calibri" w:hAnsi="Calibri" w:eastAsia="Calibri" w:cs="Calibri"/>
          <w:spacing w:val="-3"/>
          <w:position w:val="3"/>
          <w:sz w:val="24"/>
          <w:szCs w:val="24"/>
        </w:rPr>
        <w:t>9</w:t>
      </w:r>
      <w:r>
        <w:rPr>
          <w:rFonts w:ascii="Calibri" w:hAnsi="Calibri" w:eastAsia="Calibri" w:cs="Calibri"/>
          <w:spacing w:val="-4"/>
          <w:position w:val="3"/>
          <w:sz w:val="24"/>
          <w:szCs w:val="24"/>
        </w:rPr>
        <w:t>0</w:t>
      </w:r>
      <w:r>
        <w:rPr>
          <w:rFonts w:ascii="Calibri" w:hAnsi="Calibri" w:eastAsia="Calibri" w:cs="Calibri"/>
          <w:spacing w:val="13"/>
          <w:w w:val="101"/>
          <w:position w:val="3"/>
          <w:sz w:val="24"/>
          <w:szCs w:val="24"/>
        </w:rPr>
        <w:t xml:space="preserve"> </w:t>
      </w:r>
      <w:r>
        <w:rPr>
          <w:rFonts w:ascii="等线" w:hAnsi="等线" w:eastAsia="等线" w:cs="等线"/>
          <w:spacing w:val="-4"/>
          <w:position w:val="3"/>
          <w:sz w:val="24"/>
          <w:szCs w:val="24"/>
        </w:rPr>
        <w:t xml:space="preserve">或 </w:t>
      </w:r>
      <w:r>
        <w:rPr>
          <w:rFonts w:ascii="Calibri" w:hAnsi="Calibri" w:eastAsia="Calibri" w:cs="Calibri"/>
          <w:spacing w:val="-4"/>
          <w:position w:val="3"/>
          <w:sz w:val="24"/>
          <w:szCs w:val="24"/>
        </w:rPr>
        <w:t xml:space="preserve">100 </w:t>
      </w:r>
      <w:r>
        <w:rPr>
          <w:rFonts w:ascii="等线" w:hAnsi="等线" w:eastAsia="等线" w:cs="等线"/>
          <w:spacing w:val="-4"/>
          <w:position w:val="3"/>
          <w:sz w:val="24"/>
          <w:szCs w:val="24"/>
        </w:rPr>
        <w:t>秒。</w:t>
      </w:r>
    </w:p>
    <w:p w14:paraId="3AE50D23">
      <w:pPr>
        <w:spacing w:before="61" w:line="344" w:lineRule="exact"/>
        <w:ind w:left="14"/>
        <w:rPr>
          <w:rFonts w:ascii="等线" w:hAnsi="等线" w:eastAsia="等线" w:cs="等线"/>
          <w:sz w:val="24"/>
          <w:szCs w:val="24"/>
        </w:rPr>
      </w:pPr>
      <w:r>
        <w:rPr>
          <w:rFonts w:ascii="Calibri" w:hAnsi="Calibri" w:eastAsia="Calibri" w:cs="Calibri"/>
          <w:spacing w:val="-1"/>
          <w:position w:val="3"/>
          <w:sz w:val="24"/>
          <w:szCs w:val="24"/>
        </w:rPr>
        <w:t xml:space="preserve">E.2.3 </w:t>
      </w:r>
      <w:r>
        <w:rPr>
          <w:rFonts w:ascii="等线" w:hAnsi="等线" w:eastAsia="等线" w:cs="等线"/>
          <w:spacing w:val="-1"/>
          <w:position w:val="3"/>
          <w:sz w:val="24"/>
          <w:szCs w:val="24"/>
        </w:rPr>
        <w:t>每节内所有其他暂停的时长应为</w:t>
      </w:r>
      <w:r>
        <w:rPr>
          <w:rFonts w:ascii="等线" w:hAnsi="等线" w:eastAsia="等线" w:cs="等线"/>
          <w:spacing w:val="-2"/>
          <w:position w:val="3"/>
          <w:sz w:val="24"/>
          <w:szCs w:val="24"/>
        </w:rPr>
        <w:t xml:space="preserve"> </w:t>
      </w:r>
      <w:r>
        <w:rPr>
          <w:rFonts w:ascii="Calibri" w:hAnsi="Calibri" w:eastAsia="Calibri" w:cs="Calibri"/>
          <w:spacing w:val="-2"/>
          <w:position w:val="3"/>
          <w:sz w:val="24"/>
          <w:szCs w:val="24"/>
        </w:rPr>
        <w:t xml:space="preserve">60 </w:t>
      </w:r>
      <w:r>
        <w:rPr>
          <w:rFonts w:ascii="等线" w:hAnsi="等线" w:eastAsia="等线" w:cs="等线"/>
          <w:spacing w:val="-2"/>
          <w:position w:val="3"/>
          <w:sz w:val="24"/>
          <w:szCs w:val="24"/>
        </w:rPr>
        <w:t>秒。</w:t>
      </w:r>
    </w:p>
    <w:p w14:paraId="1BD16407">
      <w:pPr>
        <w:spacing w:before="120" w:line="343" w:lineRule="exact"/>
        <w:ind w:left="14"/>
        <w:rPr>
          <w:rFonts w:ascii="等线" w:hAnsi="等线" w:eastAsia="等线" w:cs="等线"/>
          <w:sz w:val="24"/>
          <w:szCs w:val="24"/>
        </w:rPr>
      </w:pPr>
      <w:r>
        <w:rPr>
          <w:rFonts w:ascii="Calibri" w:hAnsi="Calibri" w:eastAsia="Calibri" w:cs="Calibri"/>
          <w:spacing w:val="-1"/>
          <w:position w:val="3"/>
          <w:sz w:val="24"/>
          <w:szCs w:val="24"/>
        </w:rPr>
        <w:t xml:space="preserve">E.2.4 </w:t>
      </w:r>
      <w:r>
        <w:rPr>
          <w:rFonts w:ascii="等线" w:hAnsi="等线" w:eastAsia="等线" w:cs="等线"/>
          <w:spacing w:val="-1"/>
          <w:position w:val="3"/>
          <w:sz w:val="24"/>
          <w:szCs w:val="24"/>
        </w:rPr>
        <w:t>双方球队均有权在上半场使用两次暂停，在下半场使用三次暂停。</w:t>
      </w:r>
    </w:p>
    <w:p w14:paraId="0D3BB5FD">
      <w:pPr>
        <w:pStyle w:val="2"/>
        <w:spacing w:line="381" w:lineRule="auto"/>
      </w:pPr>
    </w:p>
    <w:p w14:paraId="63DEDAF9">
      <w:pPr>
        <w:spacing w:before="81" w:line="343" w:lineRule="exact"/>
        <w:ind w:left="978"/>
        <w:rPr>
          <w:rFonts w:ascii="等线" w:hAnsi="等线" w:eastAsia="等线" w:cs="等线"/>
          <w:sz w:val="24"/>
          <w:szCs w:val="24"/>
        </w:rPr>
      </w:pPr>
      <w:r>
        <w:rPr>
          <w:rFonts w:ascii="等线" w:hAnsi="等线" w:eastAsia="等线" w:cs="等线"/>
          <w:spacing w:val="-1"/>
          <w:position w:val="3"/>
          <w:sz w:val="24"/>
          <w:szCs w:val="24"/>
        </w:rPr>
        <w:t>在比赛过程中，队员可在任何时间申请暂停，暂停时长可为：</w:t>
      </w:r>
    </w:p>
    <w:p w14:paraId="273D1452">
      <w:pPr>
        <w:pStyle w:val="2"/>
        <w:spacing w:before="172"/>
        <w:ind w:left="1865"/>
        <w:rPr>
          <w:sz w:val="24"/>
          <w:szCs w:val="24"/>
        </w:rPr>
      </w:pPr>
      <w:r>
        <w:rPr>
          <w:rFonts w:ascii="等线" w:hAnsi="等线" w:eastAsia="等线" w:cs="等线"/>
          <w:spacing w:val="-3"/>
          <w:sz w:val="24"/>
          <w:szCs w:val="24"/>
        </w:rPr>
        <w:t xml:space="preserve">中首次出现，或 </w:t>
      </w:r>
      <w:r>
        <w:rPr>
          <w:rFonts w:ascii="Tahoma" w:hAnsi="Tahoma" w:eastAsia="Tahoma" w:cs="Tahoma"/>
          <w:spacing w:val="-3"/>
          <w:sz w:val="24"/>
          <w:szCs w:val="24"/>
          <w:rtl/>
        </w:rPr>
        <w:t>节</w:t>
      </w:r>
      <w:r>
        <w:rPr>
          <w:rFonts w:ascii="Tahoma" w:hAnsi="Tahoma" w:eastAsia="Tahoma" w:cs="Tahoma"/>
          <w:spacing w:val="-3"/>
          <w:sz w:val="24"/>
          <w:szCs w:val="24"/>
        </w:rPr>
        <w:t xml:space="preserve"> </w:t>
      </w:r>
      <w:r>
        <w:rPr>
          <w:rFonts w:ascii="等线" w:hAnsi="等线" w:eastAsia="等线" w:cs="等线"/>
          <w:spacing w:val="-3"/>
          <w:sz w:val="24"/>
          <w:szCs w:val="24"/>
        </w:rPr>
        <w:t xml:space="preserve">若判定为媒体暂停时间 </w:t>
      </w:r>
      <w:r>
        <w:rPr>
          <w:rFonts w:ascii="Calibri" w:hAnsi="Calibri" w:eastAsia="Calibri" w:cs="Calibri"/>
          <w:spacing w:val="-3"/>
          <w:sz w:val="24"/>
          <w:szCs w:val="24"/>
        </w:rPr>
        <w:t>60</w:t>
      </w:r>
      <w:r>
        <w:rPr>
          <w:rFonts w:ascii="Calibri" w:hAnsi="Calibri" w:eastAsia="Calibri" w:cs="Calibri"/>
          <w:spacing w:val="-17"/>
          <w:sz w:val="24"/>
          <w:szCs w:val="24"/>
        </w:rPr>
        <w:t xml:space="preserve"/>
      </w:r>
      <w:r>
        <w:rPr>
          <w:rFonts w:ascii="等线" w:hAnsi="等线" w:eastAsia="等线" w:cs="等线"/>
          <w:spacing w:val="-3"/>
          <w:sz w:val="24"/>
          <w:szCs w:val="24"/>
        </w:rPr>
        <w:t>、</w:t>
      </w:r>
      <w:r>
        <w:rPr>
          <w:rFonts w:ascii="Calibri" w:hAnsi="Calibri" w:eastAsia="Calibri" w:cs="Calibri"/>
          <w:spacing w:val="-3"/>
          <w:sz w:val="24"/>
          <w:szCs w:val="24"/>
        </w:rPr>
        <w:t>75</w:t>
      </w:r>
      <w:r>
        <w:rPr>
          <w:rFonts w:ascii="Calibri" w:hAnsi="Calibri" w:eastAsia="Calibri" w:cs="Calibri"/>
          <w:spacing w:val="-22"/>
          <w:sz w:val="24"/>
          <w:szCs w:val="24"/>
        </w:rPr>
        <w:t xml:space="preserve"/>
      </w:r>
      <w:r>
        <w:rPr>
          <w:rFonts w:ascii="等线" w:hAnsi="等线" w:eastAsia="等线" w:cs="等线"/>
          <w:spacing w:val="-3"/>
          <w:sz w:val="24"/>
          <w:szCs w:val="24"/>
        </w:rPr>
        <w:t>、</w:t>
      </w:r>
      <w:r>
        <w:rPr>
          <w:rFonts w:ascii="Calibri" w:hAnsi="Calibri" w:eastAsia="Calibri" w:cs="Calibri"/>
          <w:spacing w:val="-3"/>
          <w:sz w:val="24"/>
          <w:szCs w:val="24"/>
        </w:rPr>
        <w:t>90</w:t>
      </w:r>
      <w:r>
        <w:rPr>
          <w:rFonts w:ascii="Calibri" w:hAnsi="Calibri" w:eastAsia="Calibri" w:cs="Calibri"/>
          <w:spacing w:val="13"/>
          <w:w w:val="101"/>
          <w:sz w:val="24"/>
          <w:szCs w:val="24"/>
        </w:rPr>
        <w:t xml:space="preserve"> </w:t>
      </w:r>
      <w:r>
        <w:rPr>
          <w:rFonts w:ascii="等线" w:hAnsi="等线" w:eastAsia="等线" w:cs="等线"/>
          <w:spacing w:val="-3"/>
          <w:sz w:val="24"/>
          <w:szCs w:val="24"/>
        </w:rPr>
        <w:t xml:space="preserve">或 </w:t>
      </w:r>
      <w:r>
        <w:rPr>
          <w:rFonts w:ascii="Calibri" w:hAnsi="Calibri" w:eastAsia="Calibri" w:cs="Calibri"/>
          <w:spacing w:val="-3"/>
          <w:sz w:val="24"/>
          <w:szCs w:val="24"/>
        </w:rPr>
        <w:t xml:space="preserve">100 </w:t>
      </w:r>
      <w:r>
        <w:rPr>
          <w:rFonts w:ascii="等线" w:hAnsi="等线" w:eastAsia="等线" w:cs="等线"/>
          <w:spacing w:val="-3"/>
          <w:sz w:val="24"/>
          <w:szCs w:val="24"/>
        </w:rPr>
        <w:t xml:space="preserve">秒，即每     </w:t>
      </w:r>
      <w:r>
        <w:rPr>
          <w:spacing w:val="-3"/>
          <w:sz w:val="24"/>
          <w:szCs w:val="24"/>
        </w:rPr>
        <w:t>•</w:t>
      </w:r>
    </w:p>
    <w:p w14:paraId="476DB445">
      <w:pPr>
        <w:pStyle w:val="2"/>
        <w:spacing w:before="29" w:line="310" w:lineRule="auto"/>
        <w:ind w:left="1834" w:hanging="18"/>
        <w:rPr>
          <w:rFonts w:ascii="等线" w:hAnsi="等线" w:eastAsia="等线" w:cs="等线"/>
          <w:sz w:val="24"/>
          <w:szCs w:val="24"/>
        </w:rPr>
      </w:pPr>
      <w:r>
        <w:rPr>
          <w:rFonts w:ascii="等线" w:hAnsi="等线" w:eastAsia="等线" w:cs="等线"/>
          <w:spacing w:val="2"/>
          <w:sz w:val="24"/>
          <w:szCs w:val="24"/>
        </w:rPr>
        <w:t xml:space="preserve">未被认定为媒体暂停 </w:t>
      </w:r>
      <w:r>
        <w:rPr>
          <w:rFonts w:ascii="Calibri" w:hAnsi="Calibri" w:eastAsia="Calibri" w:cs="Calibri"/>
          <w:spacing w:val="2"/>
          <w:sz w:val="24"/>
          <w:szCs w:val="24"/>
        </w:rPr>
        <w:t xml:space="preserve">60 </w:t>
      </w:r>
      <w:r>
        <w:rPr>
          <w:rFonts w:ascii="等线" w:hAnsi="等线" w:eastAsia="等线" w:cs="等线"/>
          <w:spacing w:val="2"/>
          <w:sz w:val="24"/>
          <w:szCs w:val="24"/>
        </w:rPr>
        <w:t xml:space="preserve">秒（即由任一球队在获得媒体暂停后提出请求）     </w:t>
      </w:r>
      <w:r>
        <w:rPr>
          <w:spacing w:val="2"/>
          <w:sz w:val="24"/>
          <w:szCs w:val="24"/>
        </w:rPr>
        <w:t>•</w:t>
      </w:r>
      <w:r>
        <w:rPr>
          <w:spacing w:val="7"/>
          <w:sz w:val="24"/>
          <w:szCs w:val="24"/>
        </w:rPr>
        <w:t xml:space="preserve"/>
      </w:r>
      <w:r>
        <w:rPr>
          <w:rFonts w:ascii="等线" w:hAnsi="等线" w:eastAsia="等线" w:cs="等线"/>
          <w:spacing w:val="-10"/>
          <w:sz w:val="24"/>
          <w:szCs w:val="24"/>
        </w:rPr>
        <w:t>。若</w:t>
      </w:r>
    </w:p>
    <w:p w14:paraId="78ED57F5">
      <w:pPr>
        <w:spacing w:before="185" w:line="211" w:lineRule="auto"/>
        <w:ind w:left="6"/>
        <w:rPr>
          <w:rFonts w:ascii="等线" w:hAnsi="等线" w:eastAsia="等线" w:cs="等线"/>
          <w:sz w:val="24"/>
          <w:szCs w:val="24"/>
        </w:rPr>
      </w:pPr>
      <w:r>
        <w:rPr>
          <w:rFonts w:ascii="Calibri" w:hAnsi="Calibri" w:eastAsia="Calibri" w:cs="Calibri"/>
          <w:b/>
          <w:bCs/>
          <w:spacing w:val="-4"/>
          <w:sz w:val="24"/>
          <w:szCs w:val="24"/>
        </w:rPr>
        <w:t>E.3</w:t>
      </w:r>
      <w:r>
        <w:rPr>
          <w:rFonts w:ascii="Calibri" w:hAnsi="Calibri" w:eastAsia="Calibri" w:cs="Calibri"/>
          <w:b/>
          <w:bCs/>
          <w:spacing w:val="2"/>
          <w:sz w:val="24"/>
          <w:szCs w:val="24"/>
        </w:rPr>
        <w:t xml:space="preserve">             </w:t>
      </w:r>
      <w:r>
        <w:rPr>
          <w:rFonts w:ascii="等线" w:hAnsi="等线" w:eastAsia="等线" w:cs="等线"/>
          <w:b/>
          <w:bCs/>
          <w:spacing w:val="-4"/>
          <w:sz w:val="24"/>
          <w:szCs w:val="24"/>
        </w:rPr>
        <w:t>操作流程</w:t>
      </w:r>
    </w:p>
    <w:p w14:paraId="2502868F">
      <w:pPr>
        <w:pStyle w:val="2"/>
        <w:spacing w:before="161" w:line="325" w:lineRule="auto"/>
        <w:ind w:left="992" w:right="835" w:hanging="978"/>
        <w:rPr>
          <w:rFonts w:ascii="等线" w:hAnsi="等线" w:eastAsia="等线" w:cs="等线"/>
          <w:sz w:val="24"/>
          <w:szCs w:val="24"/>
        </w:rPr>
      </w:pPr>
      <w:r>
        <w:rPr>
          <w:rFonts w:ascii="Calibri" w:hAnsi="Calibri" w:eastAsia="Calibri" w:cs="Calibri"/>
          <w:sz w:val="24"/>
          <w:szCs w:val="24"/>
        </w:rPr>
        <w:t xml:space="preserve">E.3.1 </w:t>
      </w:r>
      <w:r>
        <w:rPr>
          <w:rFonts w:ascii="等线" w:hAnsi="等线" w:eastAsia="等线" w:cs="等线"/>
          <w:sz w:val="24"/>
          <w:szCs w:val="24"/>
        </w:rPr>
        <w:t>理想情况下，应在比赛计时钟显示本节剩余时间</w:t>
      </w:r>
      <w:r>
        <w:rPr>
          <w:sz w:val="24"/>
          <w:szCs w:val="24"/>
        </w:rPr>
        <w:t>≤</w:t>
      </w:r>
      <w:r>
        <w:rPr>
          <w:rFonts w:ascii="Calibri" w:hAnsi="Calibri" w:eastAsia="Calibri" w:cs="Calibri"/>
          <w:sz w:val="24"/>
          <w:szCs w:val="24"/>
        </w:rPr>
        <w:t>5:00</w:t>
      </w:r>
      <w:r>
        <w:rPr>
          <w:rFonts w:ascii="等线" w:hAnsi="等线" w:eastAsia="等线" w:cs="等线"/>
          <w:sz w:val="24"/>
          <w:szCs w:val="24"/>
        </w:rPr>
        <w:t>之前执行媒体暂停；但此情</w:t>
      </w:r>
      <w:r>
        <w:rPr>
          <w:rFonts w:ascii="等线" w:hAnsi="等线" w:eastAsia="等线" w:cs="等线"/>
          <w:spacing w:val="-2"/>
          <w:sz w:val="24"/>
          <w:szCs w:val="24"/>
        </w:rPr>
        <w:t>况并不必然成立。</w:t>
      </w:r>
    </w:p>
    <w:p w14:paraId="74530031">
      <w:pPr>
        <w:spacing w:before="2" w:line="343" w:lineRule="exact"/>
        <w:ind w:left="14"/>
        <w:rPr>
          <w:rFonts w:ascii="等线" w:hAnsi="等线" w:eastAsia="等线" w:cs="等线"/>
          <w:sz w:val="24"/>
          <w:szCs w:val="24"/>
        </w:rPr>
      </w:pPr>
      <w:r>
        <w:rPr>
          <w:rFonts w:ascii="Calibri" w:hAnsi="Calibri" w:eastAsia="Calibri" w:cs="Calibri"/>
          <w:spacing w:val="2"/>
          <w:position w:val="3"/>
          <w:sz w:val="24"/>
          <w:szCs w:val="24"/>
        </w:rPr>
        <w:t xml:space="preserve">E.3.2 </w:t>
      </w:r>
      <w:r>
        <w:rPr>
          <w:rFonts w:ascii="等线" w:hAnsi="等线" w:eastAsia="等线" w:cs="等线"/>
          <w:spacing w:val="2"/>
          <w:position w:val="3"/>
          <w:sz w:val="24"/>
          <w:szCs w:val="24"/>
        </w:rPr>
        <w:t xml:space="preserve">若比赛计时钟显示本节剩余时间不超过 </w:t>
      </w:r>
      <w:r>
        <w:rPr>
          <w:rFonts w:ascii="Calibri" w:hAnsi="Calibri" w:eastAsia="Calibri" w:cs="Calibri"/>
          <w:spacing w:val="2"/>
          <w:position w:val="3"/>
          <w:sz w:val="24"/>
          <w:szCs w:val="24"/>
        </w:rPr>
        <w:t xml:space="preserve">5 </w:t>
      </w:r>
      <w:r>
        <w:rPr>
          <w:rFonts w:ascii="等线" w:hAnsi="等线" w:eastAsia="等线" w:cs="等线"/>
          <w:spacing w:val="2"/>
          <w:position w:val="3"/>
          <w:sz w:val="24"/>
          <w:szCs w:val="24"/>
        </w:rPr>
        <w:t>分钟时，双方球队均未请求暂停，则当</w:t>
      </w:r>
    </w:p>
    <w:p w14:paraId="53CD6A92">
      <w:pPr>
        <w:spacing w:before="94" w:line="306" w:lineRule="auto"/>
        <w:ind w:left="986" w:right="835"/>
        <w:rPr>
          <w:rFonts w:ascii="等线" w:hAnsi="等线" w:eastAsia="等线" w:cs="等线"/>
          <w:sz w:val="24"/>
          <w:szCs w:val="24"/>
        </w:rPr>
      </w:pPr>
      <w:r>
        <w:rPr>
          <w:rFonts w:ascii="等线" w:hAnsi="等线" w:eastAsia="等线" w:cs="等线"/>
          <w:spacing w:val="4"/>
          <w:sz w:val="24"/>
          <w:szCs w:val="24"/>
        </w:rPr>
        <w:t>球已停且比赛计时钟已停止时，应在首个可行时机授予一次媒体暂停；该暂</w:t>
      </w:r>
      <w:r>
        <w:rPr>
          <w:rFonts w:ascii="等线" w:hAnsi="等线" w:eastAsia="等线" w:cs="等线"/>
          <w:spacing w:val="-1"/>
          <w:sz w:val="24"/>
          <w:szCs w:val="24"/>
        </w:rPr>
        <w:t>停不得计入任一球队的暂停次数。</w:t>
      </w:r>
    </w:p>
    <w:p w14:paraId="49136CAA">
      <w:pPr>
        <w:spacing w:before="3" w:line="294" w:lineRule="auto"/>
        <w:ind w:left="986" w:right="835" w:hanging="972"/>
        <w:rPr>
          <w:rFonts w:ascii="等线" w:hAnsi="等线" w:eastAsia="等线" w:cs="等线"/>
          <w:sz w:val="24"/>
          <w:szCs w:val="24"/>
        </w:rPr>
      </w:pPr>
      <w:r>
        <w:rPr>
          <w:rFonts w:ascii="Calibri" w:hAnsi="Calibri" w:eastAsia="Calibri" w:cs="Calibri"/>
          <w:spacing w:val="2"/>
          <w:sz w:val="24"/>
          <w:szCs w:val="24"/>
        </w:rPr>
        <w:t xml:space="preserve">E.3.3 </w:t>
      </w:r>
      <w:r>
        <w:rPr>
          <w:rFonts w:ascii="等线" w:hAnsi="等线" w:eastAsia="等线" w:cs="等线"/>
          <w:spacing w:val="2"/>
          <w:sz w:val="24"/>
          <w:szCs w:val="24"/>
        </w:rPr>
        <w:t xml:space="preserve">若任一球队在节赛剩余时间显示为 </w:t>
      </w:r>
      <w:r>
        <w:rPr>
          <w:rFonts w:ascii="Calibri" w:hAnsi="Calibri" w:eastAsia="Calibri" w:cs="Calibri"/>
          <w:spacing w:val="2"/>
          <w:sz w:val="24"/>
          <w:szCs w:val="24"/>
        </w:rPr>
        <w:t xml:space="preserve">5 </w:t>
      </w:r>
      <w:r>
        <w:rPr>
          <w:rFonts w:ascii="等线" w:hAnsi="等线" w:eastAsia="等线" w:cs="等线"/>
          <w:spacing w:val="2"/>
          <w:sz w:val="24"/>
          <w:szCs w:val="24"/>
        </w:rPr>
        <w:t>分钟或更少之前已获得一次暂停，则该暂停应作为</w:t>
      </w:r>
      <w:r>
        <w:rPr>
          <w:rFonts w:ascii="微软雅黑" w:hAnsi="微软雅黑" w:eastAsia="微软雅黑" w:cs="微软雅黑"/>
          <w:spacing w:val="2"/>
          <w:sz w:val="24"/>
          <w:szCs w:val="24"/>
        </w:rPr>
        <w:t>“</w:t>
      </w:r>
      <w:r>
        <w:rPr>
          <w:rFonts w:ascii="等线" w:hAnsi="等线" w:eastAsia="等线" w:cs="等线"/>
          <w:spacing w:val="2"/>
          <w:sz w:val="24"/>
          <w:szCs w:val="24"/>
        </w:rPr>
        <w:t>媒体暂停</w:t>
      </w:r>
      <w:r>
        <w:rPr>
          <w:rFonts w:ascii="等线" w:hAnsi="等线" w:eastAsia="等线" w:cs="等线"/>
          <w:spacing w:val="-32"/>
          <w:sz w:val="24"/>
          <w:szCs w:val="24"/>
        </w:rPr>
        <w:t xml:space="preserve"/>
      </w:r>
      <w:r>
        <w:rPr>
          <w:rFonts w:ascii="微软雅黑" w:hAnsi="微软雅黑" w:eastAsia="微软雅黑" w:cs="微软雅黑"/>
          <w:spacing w:val="2"/>
          <w:sz w:val="24"/>
          <w:szCs w:val="24"/>
        </w:rPr>
        <w:t>”</w:t>
      </w:r>
      <w:r>
        <w:rPr>
          <w:rFonts w:ascii="等线" w:hAnsi="等线" w:eastAsia="等线" w:cs="等线"/>
          <w:spacing w:val="2"/>
          <w:sz w:val="24"/>
          <w:szCs w:val="24"/>
        </w:rPr>
        <w:t>使用；此暂停对提出请求的球队而言，</w:t>
      </w:r>
      <w:r>
        <w:rPr>
          <w:rFonts w:ascii="等线" w:hAnsi="等线" w:eastAsia="等线" w:cs="等线"/>
          <w:spacing w:val="-28"/>
          <w:sz w:val="24"/>
          <w:szCs w:val="24"/>
        </w:rPr>
        <w:t xml:space="preserve"/>
      </w:r>
      <w:r>
        <w:rPr>
          <w:rFonts w:ascii="等线" w:hAnsi="等线" w:eastAsia="等线" w:cs="等线"/>
          <w:spacing w:val="2"/>
          <w:sz w:val="24"/>
          <w:szCs w:val="24"/>
        </w:rPr>
        <w:t>同时兼具</w:t>
      </w:r>
      <w:r>
        <w:rPr>
          <w:rFonts w:ascii="微软雅黑" w:hAnsi="微软雅黑" w:eastAsia="微软雅黑" w:cs="微软雅黑"/>
          <w:spacing w:val="2"/>
          <w:sz w:val="24"/>
          <w:szCs w:val="24"/>
        </w:rPr>
        <w:t>“</w:t>
      </w:r>
      <w:r>
        <w:rPr>
          <w:rFonts w:ascii="等线" w:hAnsi="等线" w:eastAsia="等线" w:cs="等线"/>
          <w:spacing w:val="2"/>
          <w:sz w:val="24"/>
          <w:szCs w:val="24"/>
        </w:rPr>
        <w:t>媒体</w:t>
      </w:r>
      <w:r>
        <w:rPr>
          <w:rFonts w:ascii="等线" w:hAnsi="等线" w:eastAsia="等线" w:cs="等线"/>
          <w:spacing w:val="-5"/>
          <w:sz w:val="24"/>
          <w:szCs w:val="24"/>
        </w:rPr>
        <w:t>暂停</w:t>
      </w:r>
      <w:r>
        <w:rPr>
          <w:rFonts w:ascii="微软雅黑" w:hAnsi="微软雅黑" w:eastAsia="微软雅黑" w:cs="微软雅黑"/>
          <w:spacing w:val="-5"/>
          <w:sz w:val="24"/>
          <w:szCs w:val="24"/>
        </w:rPr>
        <w:t>”</w:t>
      </w:r>
      <w:r>
        <w:rPr>
          <w:rFonts w:ascii="微软雅黑" w:hAnsi="微软雅黑" w:eastAsia="微软雅黑" w:cs="微软雅黑"/>
          <w:spacing w:val="-50"/>
          <w:sz w:val="24"/>
          <w:szCs w:val="24"/>
        </w:rPr>
        <w:t xml:space="preserve"/>
      </w:r>
      <w:r>
        <w:rPr>
          <w:rFonts w:ascii="等线" w:hAnsi="等线" w:eastAsia="等线" w:cs="等线"/>
          <w:spacing w:val="-5"/>
          <w:sz w:val="24"/>
          <w:szCs w:val="24"/>
        </w:rPr>
        <w:t>与</w:t>
      </w:r>
      <w:r>
        <w:rPr>
          <w:rFonts w:ascii="微软雅黑" w:hAnsi="微软雅黑" w:eastAsia="微软雅黑" w:cs="微软雅黑"/>
          <w:spacing w:val="-5"/>
          <w:sz w:val="24"/>
          <w:szCs w:val="24"/>
        </w:rPr>
        <w:t>“</w:t>
      </w:r>
      <w:r>
        <w:rPr>
          <w:rFonts w:ascii="微软雅黑" w:hAnsi="微软雅黑" w:eastAsia="微软雅黑" w:cs="微软雅黑"/>
          <w:spacing w:val="-46"/>
          <w:sz w:val="24"/>
          <w:szCs w:val="24"/>
        </w:rPr>
        <w:t xml:space="preserve"/>
      </w:r>
      <w:r>
        <w:rPr>
          <w:rFonts w:ascii="等线" w:hAnsi="等线" w:eastAsia="等线" w:cs="等线"/>
          <w:spacing w:val="-5"/>
          <w:sz w:val="24"/>
          <w:szCs w:val="24"/>
        </w:rPr>
        <w:t>球队暂停</w:t>
      </w:r>
      <w:r>
        <w:rPr>
          <w:rFonts w:ascii="微软雅黑" w:hAnsi="微软雅黑" w:eastAsia="微软雅黑" w:cs="微软雅黑"/>
          <w:spacing w:val="-5"/>
          <w:sz w:val="24"/>
          <w:szCs w:val="24"/>
        </w:rPr>
        <w:t>”</w:t>
      </w:r>
      <w:r>
        <w:rPr>
          <w:rFonts w:ascii="微软雅黑" w:hAnsi="微软雅黑" w:eastAsia="微软雅黑" w:cs="微软雅黑"/>
          <w:spacing w:val="-45"/>
          <w:sz w:val="24"/>
          <w:szCs w:val="24"/>
        </w:rPr>
        <w:t xml:space="preserve"/>
      </w:r>
      <w:r>
        <w:rPr>
          <w:rFonts w:ascii="等线" w:hAnsi="等线" w:eastAsia="等线" w:cs="等线"/>
          <w:spacing w:val="-5"/>
          <w:sz w:val="24"/>
          <w:szCs w:val="24"/>
        </w:rPr>
        <w:t>的双重效力。</w:t>
      </w:r>
    </w:p>
    <w:p w14:paraId="384810AD">
      <w:pPr>
        <w:spacing w:before="1" w:line="326" w:lineRule="auto"/>
        <w:ind w:left="993" w:right="835" w:hanging="979"/>
        <w:rPr>
          <w:rFonts w:ascii="等线" w:hAnsi="等线" w:eastAsia="等线" w:cs="等线"/>
          <w:sz w:val="24"/>
          <w:szCs w:val="24"/>
        </w:rPr>
      </w:pPr>
      <w:r>
        <w:rPr>
          <w:rFonts w:ascii="Calibri" w:hAnsi="Calibri" w:eastAsia="Calibri" w:cs="Calibri"/>
          <w:spacing w:val="2"/>
          <w:sz w:val="24"/>
          <w:szCs w:val="24"/>
        </w:rPr>
        <w:t xml:space="preserve">E.3.4 </w:t>
      </w:r>
      <w:r>
        <w:rPr>
          <w:rFonts w:ascii="等线" w:hAnsi="等线" w:eastAsia="等线" w:cs="等线"/>
          <w:spacing w:val="2"/>
          <w:sz w:val="24"/>
          <w:szCs w:val="24"/>
        </w:rPr>
        <w:t xml:space="preserve">根据本程序，每节比赛中至少进行 </w:t>
      </w:r>
      <w:r>
        <w:rPr>
          <w:rFonts w:ascii="Calibri" w:hAnsi="Calibri" w:eastAsia="Calibri" w:cs="Calibri"/>
          <w:spacing w:val="2"/>
          <w:sz w:val="24"/>
          <w:szCs w:val="24"/>
        </w:rPr>
        <w:t xml:space="preserve">1 </w:t>
      </w:r>
      <w:r>
        <w:rPr>
          <w:rFonts w:ascii="等线" w:hAnsi="等线" w:eastAsia="等线" w:cs="等线"/>
          <w:spacing w:val="2"/>
          <w:sz w:val="24"/>
          <w:szCs w:val="24"/>
        </w:rPr>
        <w:t>次暂停，上半场最多</w:t>
      </w:r>
      <w:r>
        <w:rPr>
          <w:rFonts w:ascii="等线" w:hAnsi="等线" w:eastAsia="等线" w:cs="等线"/>
          <w:spacing w:val="1"/>
          <w:sz w:val="24"/>
          <w:szCs w:val="24"/>
        </w:rPr>
        <w:t xml:space="preserve">进行 </w:t>
      </w:r>
      <w:r>
        <w:rPr>
          <w:rFonts w:ascii="Calibri" w:hAnsi="Calibri" w:eastAsia="Calibri" w:cs="Calibri"/>
          <w:spacing w:val="1"/>
          <w:sz w:val="24"/>
          <w:szCs w:val="24"/>
        </w:rPr>
        <w:t>6</w:t>
      </w:r>
      <w:r>
        <w:rPr>
          <w:rFonts w:ascii="Calibri" w:hAnsi="Calibri" w:eastAsia="Calibri" w:cs="Calibri"/>
          <w:spacing w:val="14"/>
          <w:sz w:val="24"/>
          <w:szCs w:val="24"/>
        </w:rPr>
        <w:t xml:space="preserve"> </w:t>
      </w:r>
      <w:r>
        <w:rPr>
          <w:rFonts w:ascii="等线" w:hAnsi="等线" w:eastAsia="等线" w:cs="等线"/>
          <w:spacing w:val="1"/>
          <w:sz w:val="24"/>
          <w:szCs w:val="24"/>
        </w:rPr>
        <w:t>次暂停，下半场</w:t>
      </w:r>
      <w:r>
        <w:rPr>
          <w:rFonts w:ascii="等线" w:hAnsi="等线" w:eastAsia="等线" w:cs="等线"/>
          <w:spacing w:val="-3"/>
          <w:sz w:val="24"/>
          <w:szCs w:val="24"/>
        </w:rPr>
        <w:t xml:space="preserve">最多进行 </w:t>
      </w:r>
      <w:r>
        <w:rPr>
          <w:rFonts w:ascii="Calibri" w:hAnsi="Calibri" w:eastAsia="Calibri" w:cs="Calibri"/>
          <w:spacing w:val="-3"/>
          <w:sz w:val="24"/>
          <w:szCs w:val="24"/>
        </w:rPr>
        <w:t xml:space="preserve">8 </w:t>
      </w:r>
      <w:r>
        <w:rPr>
          <w:rFonts w:ascii="等线" w:hAnsi="等线" w:eastAsia="等线" w:cs="等线"/>
          <w:spacing w:val="-3"/>
          <w:sz w:val="24"/>
          <w:szCs w:val="24"/>
        </w:rPr>
        <w:t>次暂停。</w:t>
      </w:r>
    </w:p>
    <w:p w14:paraId="323381AD">
      <w:pPr>
        <w:spacing w:line="326" w:lineRule="auto"/>
        <w:rPr>
          <w:rFonts w:ascii="等线" w:hAnsi="等线" w:eastAsia="等线" w:cs="等线"/>
          <w:sz w:val="24"/>
          <w:szCs w:val="24"/>
        </w:rPr>
        <w:sectPr>
          <w:headerReference r:id="rId372" w:type="default"/>
          <w:footerReference r:id="rId373" w:type="default"/>
          <w:pgSz w:w="11900" w:h="16840"/>
          <w:pgMar w:top="1137" w:right="577" w:bottom="623" w:left="1441" w:header="567" w:footer="384" w:gutter="0"/>
          <w:cols w:space="720" w:num="1"/>
        </w:sectPr>
      </w:pPr>
    </w:p>
    <w:p w14:paraId="48D24966">
      <w:pPr>
        <w:pStyle w:val="2"/>
        <w:spacing w:line="292" w:lineRule="auto"/>
      </w:pPr>
    </w:p>
    <w:p w14:paraId="4B820547">
      <w:pPr>
        <w:pStyle w:val="2"/>
        <w:spacing w:before="92" w:line="198" w:lineRule="auto"/>
        <w:ind w:left="10"/>
        <w:rPr>
          <w:sz w:val="32"/>
          <w:szCs w:val="32"/>
        </w:rPr>
      </w:pPr>
      <w:r>
        <w:rPr>
          <w:color w:val="FF0000"/>
          <w:spacing w:val="-28"/>
          <w:w w:val="87"/>
          <w:sz w:val="32"/>
          <w:szCs w:val="32"/>
        </w:rPr>
        <w:t>APPENDIX F – INSTANT REPLAY SYSTEM</w:t>
      </w:r>
    </w:p>
    <w:p w14:paraId="79A1142F">
      <w:pPr>
        <w:pStyle w:val="2"/>
        <w:spacing w:before="97" w:line="292" w:lineRule="exact"/>
        <w:ind w:left="12"/>
        <w:rPr>
          <w:sz w:val="24"/>
          <w:szCs w:val="24"/>
        </w:rPr>
      </w:pPr>
      <w:r>
        <w:rPr>
          <w:b/>
          <w:bCs/>
          <w:spacing w:val="-14"/>
          <w:sz w:val="24"/>
          <w:szCs w:val="24"/>
        </w:rPr>
        <w:t>F.1             Definition</w:t>
      </w:r>
    </w:p>
    <w:p w14:paraId="025A4929">
      <w:pPr>
        <w:pStyle w:val="2"/>
        <w:spacing w:before="116" w:line="253" w:lineRule="auto"/>
        <w:ind w:left="990" w:firstLine="3"/>
        <w:jc w:val="both"/>
        <w:rPr>
          <w:sz w:val="24"/>
          <w:szCs w:val="24"/>
        </w:rPr>
      </w:pPr>
      <w:r>
        <w:rPr>
          <w:spacing w:val="-14"/>
          <w:sz w:val="24"/>
          <w:szCs w:val="24"/>
        </w:rPr>
        <w:t>The</w:t>
      </w:r>
      <w:r>
        <w:rPr>
          <w:spacing w:val="18"/>
          <w:sz w:val="24"/>
          <w:szCs w:val="24"/>
        </w:rPr>
        <w:t xml:space="preserve"> </w:t>
      </w:r>
      <w:r>
        <w:rPr>
          <w:spacing w:val="-14"/>
          <w:sz w:val="24"/>
          <w:szCs w:val="24"/>
        </w:rPr>
        <w:t>I</w:t>
      </w:r>
      <w:r>
        <w:rPr>
          <w:spacing w:val="-13"/>
          <w:sz w:val="24"/>
          <w:szCs w:val="24"/>
        </w:rPr>
        <w:t>nstant</w:t>
      </w:r>
      <w:r>
        <w:rPr>
          <w:spacing w:val="13"/>
          <w:sz w:val="24"/>
          <w:szCs w:val="24"/>
        </w:rPr>
        <w:t xml:space="preserve"> </w:t>
      </w:r>
      <w:r>
        <w:rPr>
          <w:spacing w:val="-13"/>
          <w:sz w:val="24"/>
          <w:szCs w:val="24"/>
        </w:rPr>
        <w:t>Replay</w:t>
      </w:r>
      <w:r>
        <w:rPr>
          <w:spacing w:val="9"/>
          <w:sz w:val="24"/>
          <w:szCs w:val="24"/>
        </w:rPr>
        <w:t xml:space="preserve"> </w:t>
      </w:r>
      <w:r>
        <w:rPr>
          <w:spacing w:val="-13"/>
          <w:sz w:val="24"/>
          <w:szCs w:val="24"/>
        </w:rPr>
        <w:t>System (IRS)</w:t>
      </w:r>
      <w:r>
        <w:rPr>
          <w:spacing w:val="13"/>
          <w:sz w:val="24"/>
          <w:szCs w:val="24"/>
        </w:rPr>
        <w:t xml:space="preserve"> </w:t>
      </w:r>
      <w:r>
        <w:rPr>
          <w:spacing w:val="-13"/>
          <w:sz w:val="24"/>
          <w:szCs w:val="24"/>
        </w:rPr>
        <w:t>review</w:t>
      </w:r>
      <w:r>
        <w:rPr>
          <w:spacing w:val="11"/>
          <w:sz w:val="24"/>
          <w:szCs w:val="24"/>
        </w:rPr>
        <w:t xml:space="preserve"> </w:t>
      </w:r>
      <w:r>
        <w:rPr>
          <w:spacing w:val="-13"/>
          <w:sz w:val="24"/>
          <w:szCs w:val="24"/>
        </w:rPr>
        <w:t>is the work</w:t>
      </w:r>
      <w:r>
        <w:rPr>
          <w:spacing w:val="-14"/>
          <w:sz w:val="24"/>
          <w:szCs w:val="24"/>
        </w:rPr>
        <w:t>ing</w:t>
      </w:r>
      <w:r>
        <w:rPr>
          <w:spacing w:val="10"/>
          <w:sz w:val="24"/>
          <w:szCs w:val="24"/>
        </w:rPr>
        <w:t xml:space="preserve"> </w:t>
      </w:r>
      <w:r>
        <w:rPr>
          <w:spacing w:val="-14"/>
          <w:sz w:val="24"/>
          <w:szCs w:val="24"/>
        </w:rPr>
        <w:t>method</w:t>
      </w:r>
      <w:r>
        <w:rPr>
          <w:spacing w:val="13"/>
          <w:sz w:val="24"/>
          <w:szCs w:val="24"/>
        </w:rPr>
        <w:t xml:space="preserve"> </w:t>
      </w:r>
      <w:r>
        <w:rPr>
          <w:spacing w:val="-14"/>
          <w:sz w:val="24"/>
          <w:szCs w:val="24"/>
        </w:rPr>
        <w:t>used</w:t>
      </w:r>
      <w:r>
        <w:rPr>
          <w:spacing w:val="13"/>
          <w:sz w:val="24"/>
          <w:szCs w:val="24"/>
        </w:rPr>
        <w:t xml:space="preserve"> </w:t>
      </w:r>
      <w:r>
        <w:rPr>
          <w:spacing w:val="-14"/>
          <w:sz w:val="24"/>
          <w:szCs w:val="24"/>
        </w:rPr>
        <w:t>by the</w:t>
      </w:r>
      <w:r>
        <w:rPr>
          <w:spacing w:val="13"/>
          <w:sz w:val="24"/>
          <w:szCs w:val="24"/>
        </w:rPr>
        <w:t xml:space="preserve"> </w:t>
      </w:r>
      <w:r>
        <w:rPr>
          <w:spacing w:val="-14"/>
          <w:sz w:val="24"/>
          <w:szCs w:val="24"/>
        </w:rPr>
        <w:t>referee</w:t>
      </w:r>
      <w:r>
        <w:rPr>
          <w:spacing w:val="-10"/>
          <w:sz w:val="24"/>
          <w:szCs w:val="24"/>
        </w:rPr>
        <w:t>s</w:t>
      </w:r>
      <w:r>
        <w:rPr>
          <w:sz w:val="24"/>
          <w:szCs w:val="24"/>
        </w:rPr>
        <w:t xml:space="preserve"> </w:t>
      </w:r>
      <w:r>
        <w:rPr>
          <w:spacing w:val="-9"/>
          <w:sz w:val="24"/>
          <w:szCs w:val="24"/>
        </w:rPr>
        <w:t>to</w:t>
      </w:r>
      <w:r>
        <w:rPr>
          <w:spacing w:val="45"/>
          <w:sz w:val="24"/>
          <w:szCs w:val="24"/>
        </w:rPr>
        <w:t xml:space="preserve"> </w:t>
      </w:r>
      <w:r>
        <w:rPr>
          <w:spacing w:val="-9"/>
          <w:sz w:val="24"/>
          <w:szCs w:val="24"/>
        </w:rPr>
        <w:t>verify</w:t>
      </w:r>
      <w:r>
        <w:rPr>
          <w:spacing w:val="40"/>
          <w:w w:val="101"/>
          <w:sz w:val="24"/>
          <w:szCs w:val="24"/>
        </w:rPr>
        <w:t xml:space="preserve"> </w:t>
      </w:r>
      <w:r>
        <w:rPr>
          <w:spacing w:val="-9"/>
          <w:sz w:val="24"/>
          <w:szCs w:val="24"/>
        </w:rPr>
        <w:t>their decisions by</w:t>
      </w:r>
      <w:r>
        <w:rPr>
          <w:spacing w:val="43"/>
          <w:sz w:val="24"/>
          <w:szCs w:val="24"/>
        </w:rPr>
        <w:t xml:space="preserve"> </w:t>
      </w:r>
      <w:r>
        <w:rPr>
          <w:spacing w:val="-9"/>
          <w:sz w:val="24"/>
          <w:szCs w:val="24"/>
        </w:rPr>
        <w:t>watching</w:t>
      </w:r>
      <w:r>
        <w:rPr>
          <w:spacing w:val="41"/>
          <w:sz w:val="24"/>
          <w:szCs w:val="24"/>
        </w:rPr>
        <w:t xml:space="preserve"> </w:t>
      </w:r>
      <w:r>
        <w:rPr>
          <w:spacing w:val="-9"/>
          <w:sz w:val="24"/>
          <w:szCs w:val="24"/>
        </w:rPr>
        <w:t>the</w:t>
      </w:r>
      <w:r>
        <w:rPr>
          <w:spacing w:val="-10"/>
          <w:sz w:val="24"/>
          <w:szCs w:val="24"/>
        </w:rPr>
        <w:t xml:space="preserve"> game situations on</w:t>
      </w:r>
      <w:r>
        <w:rPr>
          <w:spacing w:val="40"/>
          <w:w w:val="101"/>
          <w:sz w:val="24"/>
          <w:szCs w:val="24"/>
        </w:rPr>
        <w:t xml:space="preserve"> </w:t>
      </w:r>
      <w:r>
        <w:rPr>
          <w:spacing w:val="-10"/>
          <w:sz w:val="24"/>
          <w:szCs w:val="24"/>
        </w:rPr>
        <w:t>the screen of</w:t>
      </w:r>
      <w:r>
        <w:rPr>
          <w:spacing w:val="41"/>
          <w:sz w:val="24"/>
          <w:szCs w:val="24"/>
        </w:rPr>
        <w:t xml:space="preserve"> </w:t>
      </w:r>
      <w:r>
        <w:rPr>
          <w:spacing w:val="-10"/>
          <w:sz w:val="24"/>
          <w:szCs w:val="24"/>
        </w:rPr>
        <w:t>the</w:t>
      </w:r>
      <w:r>
        <w:rPr>
          <w:sz w:val="24"/>
          <w:szCs w:val="24"/>
        </w:rPr>
        <w:t xml:space="preserve"> </w:t>
      </w:r>
      <w:r>
        <w:rPr>
          <w:spacing w:val="-11"/>
          <w:sz w:val="24"/>
          <w:szCs w:val="24"/>
        </w:rPr>
        <w:t>approved video</w:t>
      </w:r>
      <w:r>
        <w:rPr>
          <w:spacing w:val="4"/>
          <w:sz w:val="24"/>
          <w:szCs w:val="24"/>
        </w:rPr>
        <w:t xml:space="preserve"> </w:t>
      </w:r>
      <w:r>
        <w:rPr>
          <w:spacing w:val="-11"/>
          <w:sz w:val="24"/>
          <w:szCs w:val="24"/>
        </w:rPr>
        <w:t>technology.</w:t>
      </w:r>
    </w:p>
    <w:p w14:paraId="6169199B">
      <w:pPr>
        <w:pStyle w:val="2"/>
        <w:spacing w:before="191" w:line="293" w:lineRule="exact"/>
        <w:ind w:left="12"/>
        <w:rPr>
          <w:sz w:val="24"/>
          <w:szCs w:val="24"/>
        </w:rPr>
      </w:pPr>
      <w:r>
        <w:rPr>
          <w:b/>
          <w:bCs/>
          <w:spacing w:val="-21"/>
          <w:w w:val="99"/>
          <w:sz w:val="24"/>
          <w:szCs w:val="24"/>
        </w:rPr>
        <w:t>F.2</w:t>
      </w:r>
      <w:r>
        <w:rPr>
          <w:b/>
          <w:bCs/>
          <w:spacing w:val="1"/>
          <w:sz w:val="24"/>
          <w:szCs w:val="24"/>
        </w:rPr>
        <w:t xml:space="preserve">           </w:t>
      </w:r>
      <w:r>
        <w:rPr>
          <w:b/>
          <w:bCs/>
          <w:spacing w:val="-21"/>
          <w:w w:val="99"/>
          <w:sz w:val="24"/>
          <w:szCs w:val="24"/>
        </w:rPr>
        <w:t>Procedure</w:t>
      </w:r>
    </w:p>
    <w:p w14:paraId="6372CD81">
      <w:pPr>
        <w:pStyle w:val="2"/>
        <w:spacing w:before="72" w:line="256" w:lineRule="auto"/>
        <w:ind w:left="1000" w:hanging="984"/>
        <w:rPr>
          <w:sz w:val="24"/>
          <w:szCs w:val="24"/>
        </w:rPr>
      </w:pPr>
      <w:r>
        <w:rPr>
          <w:spacing w:val="-12"/>
          <w:sz w:val="24"/>
          <w:szCs w:val="24"/>
        </w:rPr>
        <w:t>F</w:t>
      </w:r>
      <w:r>
        <w:rPr>
          <w:spacing w:val="-11"/>
          <w:sz w:val="24"/>
          <w:szCs w:val="24"/>
        </w:rPr>
        <w:t>.2.1         The referees a</w:t>
      </w:r>
      <w:r>
        <w:rPr>
          <w:spacing w:val="-12"/>
          <w:sz w:val="24"/>
          <w:szCs w:val="24"/>
        </w:rPr>
        <w:t xml:space="preserve">re </w:t>
      </w:r>
      <w:r>
        <w:rPr>
          <w:rFonts w:hint="eastAsia" w:eastAsia="宋体"/>
          <w:spacing w:val="-12"/>
          <w:sz w:val="24"/>
          <w:szCs w:val="24"/>
          <w:lang w:eastAsia="zh-CN"/>
        </w:rPr>
        <w:t>authorised</w:t>
      </w:r>
      <w:r>
        <w:rPr>
          <w:spacing w:val="-12"/>
          <w:sz w:val="24"/>
          <w:szCs w:val="24"/>
        </w:rPr>
        <w:t xml:space="preserve"> to use the IRS until</w:t>
      </w:r>
      <w:r>
        <w:rPr>
          <w:spacing w:val="33"/>
          <w:sz w:val="24"/>
          <w:szCs w:val="24"/>
        </w:rPr>
        <w:t xml:space="preserve"> </w:t>
      </w:r>
      <w:r>
        <w:rPr>
          <w:spacing w:val="-12"/>
          <w:sz w:val="24"/>
          <w:szCs w:val="24"/>
        </w:rPr>
        <w:t>the crew chief has</w:t>
      </w:r>
      <w:r>
        <w:rPr>
          <w:spacing w:val="44"/>
          <w:sz w:val="24"/>
          <w:szCs w:val="24"/>
        </w:rPr>
        <w:t xml:space="preserve"> </w:t>
      </w:r>
      <w:r>
        <w:rPr>
          <w:spacing w:val="-12"/>
          <w:sz w:val="24"/>
          <w:szCs w:val="24"/>
        </w:rPr>
        <w:t>signed</w:t>
      </w:r>
      <w:r>
        <w:rPr>
          <w:spacing w:val="33"/>
          <w:sz w:val="24"/>
          <w:szCs w:val="24"/>
        </w:rPr>
        <w:t xml:space="preserve"> </w:t>
      </w:r>
      <w:r>
        <w:rPr>
          <w:spacing w:val="-12"/>
          <w:sz w:val="24"/>
          <w:szCs w:val="24"/>
        </w:rPr>
        <w:t>th</w:t>
      </w:r>
      <w:r>
        <w:rPr>
          <w:spacing w:val="-11"/>
          <w:sz w:val="24"/>
          <w:szCs w:val="24"/>
        </w:rPr>
        <w:t>e</w:t>
      </w:r>
      <w:r>
        <w:rPr>
          <w:sz w:val="24"/>
          <w:szCs w:val="24"/>
        </w:rPr>
        <w:t xml:space="preserve"> </w:t>
      </w:r>
      <w:r>
        <w:rPr>
          <w:spacing w:val="-9"/>
          <w:sz w:val="24"/>
          <w:szCs w:val="24"/>
        </w:rPr>
        <w:t>scoresheet, within the limits provide</w:t>
      </w:r>
      <w:r>
        <w:rPr>
          <w:spacing w:val="-10"/>
          <w:sz w:val="24"/>
          <w:szCs w:val="24"/>
        </w:rPr>
        <w:t>d in this Appendix.</w:t>
      </w:r>
    </w:p>
    <w:p w14:paraId="6A1F3AD6">
      <w:pPr>
        <w:pStyle w:val="2"/>
        <w:spacing w:before="70" w:line="253" w:lineRule="auto"/>
        <w:ind w:left="1002" w:hanging="986"/>
        <w:rPr>
          <w:sz w:val="24"/>
          <w:szCs w:val="24"/>
        </w:rPr>
      </w:pPr>
      <w:r>
        <w:rPr>
          <w:spacing w:val="-12"/>
          <w:sz w:val="24"/>
          <w:szCs w:val="24"/>
        </w:rPr>
        <w:t>F.2.2         The review shall</w:t>
      </w:r>
      <w:r>
        <w:rPr>
          <w:spacing w:val="-25"/>
          <w:sz w:val="24"/>
          <w:szCs w:val="24"/>
        </w:rPr>
        <w:t xml:space="preserve"> </w:t>
      </w:r>
      <w:r>
        <w:rPr>
          <w:spacing w:val="-12"/>
          <w:sz w:val="24"/>
          <w:szCs w:val="24"/>
        </w:rPr>
        <w:t>take place</w:t>
      </w:r>
      <w:r>
        <w:rPr>
          <w:spacing w:val="-22"/>
          <w:sz w:val="24"/>
          <w:szCs w:val="24"/>
        </w:rPr>
        <w:t xml:space="preserve"> </w:t>
      </w:r>
      <w:r>
        <w:rPr>
          <w:spacing w:val="-12"/>
          <w:sz w:val="24"/>
          <w:szCs w:val="24"/>
        </w:rPr>
        <w:t>when</w:t>
      </w:r>
      <w:r>
        <w:rPr>
          <w:spacing w:val="-24"/>
          <w:sz w:val="24"/>
          <w:szCs w:val="24"/>
        </w:rPr>
        <w:t xml:space="preserve"> </w:t>
      </w:r>
      <w:r>
        <w:rPr>
          <w:spacing w:val="-12"/>
          <w:sz w:val="24"/>
          <w:szCs w:val="24"/>
        </w:rPr>
        <w:t>the referees have stopped</w:t>
      </w:r>
      <w:r>
        <w:rPr>
          <w:spacing w:val="-24"/>
          <w:sz w:val="24"/>
          <w:szCs w:val="24"/>
        </w:rPr>
        <w:t xml:space="preserve"> </w:t>
      </w:r>
      <w:r>
        <w:rPr>
          <w:spacing w:val="-12"/>
          <w:sz w:val="24"/>
          <w:szCs w:val="24"/>
        </w:rPr>
        <w:t>the game</w:t>
      </w:r>
      <w:r>
        <w:rPr>
          <w:spacing w:val="-22"/>
          <w:sz w:val="24"/>
          <w:szCs w:val="24"/>
        </w:rPr>
        <w:t xml:space="preserve"> </w:t>
      </w:r>
      <w:r>
        <w:rPr>
          <w:spacing w:val="-12"/>
          <w:sz w:val="24"/>
          <w:szCs w:val="24"/>
        </w:rPr>
        <w:t>for any reason,</w:t>
      </w:r>
      <w:r>
        <w:rPr>
          <w:sz w:val="24"/>
          <w:szCs w:val="24"/>
        </w:rPr>
        <w:t xml:space="preserve"> </w:t>
      </w:r>
      <w:r>
        <w:rPr>
          <w:spacing w:val="-9"/>
          <w:sz w:val="24"/>
          <w:szCs w:val="24"/>
        </w:rPr>
        <w:t>after the situation for the</w:t>
      </w:r>
      <w:r>
        <w:rPr>
          <w:spacing w:val="14"/>
          <w:sz w:val="24"/>
          <w:szCs w:val="24"/>
        </w:rPr>
        <w:t xml:space="preserve"> </w:t>
      </w:r>
      <w:r>
        <w:rPr>
          <w:spacing w:val="-9"/>
          <w:sz w:val="24"/>
          <w:szCs w:val="24"/>
        </w:rPr>
        <w:t>review</w:t>
      </w:r>
      <w:r>
        <w:rPr>
          <w:spacing w:val="10"/>
          <w:sz w:val="24"/>
          <w:szCs w:val="24"/>
        </w:rPr>
        <w:t xml:space="preserve"> </w:t>
      </w:r>
      <w:r>
        <w:rPr>
          <w:spacing w:val="-9"/>
          <w:sz w:val="24"/>
          <w:szCs w:val="24"/>
        </w:rPr>
        <w:t>has occurred,</w:t>
      </w:r>
      <w:r>
        <w:rPr>
          <w:spacing w:val="11"/>
          <w:sz w:val="24"/>
          <w:szCs w:val="24"/>
        </w:rPr>
        <w:t xml:space="preserve"> </w:t>
      </w:r>
      <w:r>
        <w:rPr>
          <w:spacing w:val="-9"/>
          <w:sz w:val="24"/>
          <w:szCs w:val="24"/>
        </w:rPr>
        <w:t>unless otherwise stated in</w:t>
      </w:r>
      <w:r>
        <w:rPr>
          <w:spacing w:val="-4"/>
          <w:sz w:val="24"/>
          <w:szCs w:val="24"/>
        </w:rPr>
        <w:t xml:space="preserve"> </w:t>
      </w:r>
      <w:r>
        <w:rPr>
          <w:spacing w:val="-9"/>
          <w:sz w:val="24"/>
          <w:szCs w:val="24"/>
        </w:rPr>
        <w:t>Article</w:t>
      </w:r>
      <w:r>
        <w:rPr>
          <w:spacing w:val="-1"/>
          <w:sz w:val="24"/>
          <w:szCs w:val="24"/>
        </w:rPr>
        <w:t xml:space="preserve"> </w:t>
      </w:r>
      <w:r>
        <w:rPr>
          <w:spacing w:val="-9"/>
          <w:sz w:val="24"/>
          <w:szCs w:val="24"/>
        </w:rPr>
        <w:t>45</w:t>
      </w:r>
      <w:r>
        <w:rPr>
          <w:sz w:val="24"/>
          <w:szCs w:val="24"/>
        </w:rPr>
        <w:t xml:space="preserve"> </w:t>
      </w:r>
      <w:r>
        <w:rPr>
          <w:spacing w:val="-9"/>
          <w:sz w:val="24"/>
          <w:szCs w:val="24"/>
        </w:rPr>
        <w:t>(Correctable errors).</w:t>
      </w:r>
    </w:p>
    <w:p w14:paraId="449963CC">
      <w:pPr>
        <w:pStyle w:val="2"/>
        <w:spacing w:before="67" w:line="297" w:lineRule="exact"/>
        <w:ind w:left="16"/>
        <w:rPr>
          <w:sz w:val="24"/>
          <w:szCs w:val="24"/>
        </w:rPr>
      </w:pPr>
      <w:r>
        <w:rPr>
          <w:spacing w:val="-12"/>
          <w:position w:val="3"/>
          <w:sz w:val="24"/>
          <w:szCs w:val="24"/>
        </w:rPr>
        <w:t>F.2.3         For the</w:t>
      </w:r>
      <w:r>
        <w:rPr>
          <w:spacing w:val="19"/>
          <w:w w:val="101"/>
          <w:position w:val="3"/>
          <w:sz w:val="24"/>
          <w:szCs w:val="24"/>
        </w:rPr>
        <w:t xml:space="preserve"> </w:t>
      </w:r>
      <w:r>
        <w:rPr>
          <w:spacing w:val="-12"/>
          <w:position w:val="3"/>
          <w:sz w:val="24"/>
          <w:szCs w:val="24"/>
        </w:rPr>
        <w:t>use</w:t>
      </w:r>
      <w:r>
        <w:rPr>
          <w:position w:val="3"/>
          <w:sz w:val="24"/>
          <w:szCs w:val="24"/>
        </w:rPr>
        <w:t xml:space="preserve"> </w:t>
      </w:r>
      <w:r>
        <w:rPr>
          <w:spacing w:val="-12"/>
          <w:position w:val="3"/>
          <w:sz w:val="24"/>
          <w:szCs w:val="24"/>
        </w:rPr>
        <w:t>of the</w:t>
      </w:r>
      <w:r>
        <w:rPr>
          <w:spacing w:val="9"/>
          <w:position w:val="3"/>
          <w:sz w:val="24"/>
          <w:szCs w:val="24"/>
        </w:rPr>
        <w:t xml:space="preserve"> </w:t>
      </w:r>
      <w:r>
        <w:rPr>
          <w:spacing w:val="-12"/>
          <w:position w:val="3"/>
          <w:sz w:val="24"/>
          <w:szCs w:val="24"/>
        </w:rPr>
        <w:t>IRS the following procedure shall</w:t>
      </w:r>
      <w:r>
        <w:rPr>
          <w:spacing w:val="2"/>
          <w:position w:val="3"/>
          <w:sz w:val="24"/>
          <w:szCs w:val="24"/>
        </w:rPr>
        <w:t xml:space="preserve"> </w:t>
      </w:r>
      <w:r>
        <w:rPr>
          <w:spacing w:val="-12"/>
          <w:position w:val="3"/>
          <w:sz w:val="24"/>
          <w:szCs w:val="24"/>
        </w:rPr>
        <w:t>apply:</w:t>
      </w:r>
    </w:p>
    <w:p w14:paraId="6AF2BB46">
      <w:pPr>
        <w:pStyle w:val="2"/>
        <w:spacing w:before="10" w:line="297" w:lineRule="exact"/>
        <w:ind w:left="1004"/>
        <w:rPr>
          <w:sz w:val="24"/>
          <w:szCs w:val="24"/>
        </w:rPr>
      </w:pPr>
      <w:r>
        <w:rPr>
          <w:spacing w:val="-11"/>
          <w:position w:val="3"/>
          <w:sz w:val="24"/>
          <w:szCs w:val="24"/>
        </w:rPr>
        <w:t>•     The crew chief shall approve the</w:t>
      </w:r>
      <w:r>
        <w:rPr>
          <w:spacing w:val="21"/>
          <w:position w:val="3"/>
          <w:sz w:val="24"/>
          <w:szCs w:val="24"/>
        </w:rPr>
        <w:t xml:space="preserve"> </w:t>
      </w:r>
      <w:r>
        <w:rPr>
          <w:spacing w:val="-11"/>
          <w:position w:val="3"/>
          <w:sz w:val="24"/>
          <w:szCs w:val="24"/>
        </w:rPr>
        <w:t>IRS equipment</w:t>
      </w:r>
      <w:r>
        <w:rPr>
          <w:spacing w:val="5"/>
          <w:position w:val="3"/>
          <w:sz w:val="24"/>
          <w:szCs w:val="24"/>
        </w:rPr>
        <w:t xml:space="preserve"> </w:t>
      </w:r>
      <w:r>
        <w:rPr>
          <w:spacing w:val="-11"/>
          <w:position w:val="3"/>
          <w:sz w:val="24"/>
          <w:szCs w:val="24"/>
        </w:rPr>
        <w:t>before the</w:t>
      </w:r>
      <w:r>
        <w:rPr>
          <w:spacing w:val="1"/>
          <w:position w:val="3"/>
          <w:sz w:val="24"/>
          <w:szCs w:val="24"/>
        </w:rPr>
        <w:t xml:space="preserve"> </w:t>
      </w:r>
      <w:r>
        <w:rPr>
          <w:spacing w:val="-11"/>
          <w:position w:val="3"/>
          <w:sz w:val="24"/>
          <w:szCs w:val="24"/>
        </w:rPr>
        <w:t>game,</w:t>
      </w:r>
      <w:r>
        <w:rPr>
          <w:spacing w:val="3"/>
          <w:position w:val="3"/>
          <w:sz w:val="24"/>
          <w:szCs w:val="24"/>
        </w:rPr>
        <w:t xml:space="preserve"> </w:t>
      </w:r>
      <w:r>
        <w:rPr>
          <w:spacing w:val="-11"/>
          <w:position w:val="3"/>
          <w:sz w:val="24"/>
          <w:szCs w:val="24"/>
        </w:rPr>
        <w:t>if</w:t>
      </w:r>
      <w:r>
        <w:rPr>
          <w:spacing w:val="2"/>
          <w:position w:val="3"/>
          <w:sz w:val="24"/>
          <w:szCs w:val="24"/>
        </w:rPr>
        <w:t xml:space="preserve"> </w:t>
      </w:r>
      <w:r>
        <w:rPr>
          <w:spacing w:val="-11"/>
          <w:position w:val="3"/>
          <w:sz w:val="24"/>
          <w:szCs w:val="24"/>
        </w:rPr>
        <w:t>available.</w:t>
      </w:r>
    </w:p>
    <w:p w14:paraId="07F2BA28">
      <w:pPr>
        <w:pStyle w:val="2"/>
        <w:spacing w:before="10" w:line="298" w:lineRule="exact"/>
        <w:ind w:left="1004"/>
        <w:rPr>
          <w:sz w:val="24"/>
          <w:szCs w:val="24"/>
        </w:rPr>
      </w:pPr>
      <w:r>
        <w:rPr>
          <w:spacing w:val="-9"/>
          <w:sz w:val="24"/>
          <w:szCs w:val="24"/>
        </w:rPr>
        <w:t>•     The crew chief mak</w:t>
      </w:r>
      <w:r>
        <w:rPr>
          <w:spacing w:val="-10"/>
          <w:sz w:val="24"/>
          <w:szCs w:val="24"/>
        </w:rPr>
        <w:t>es the decision whether the review shall</w:t>
      </w:r>
      <w:r>
        <w:rPr>
          <w:spacing w:val="6"/>
          <w:sz w:val="24"/>
          <w:szCs w:val="24"/>
        </w:rPr>
        <w:t xml:space="preserve"> </w:t>
      </w:r>
      <w:r>
        <w:rPr>
          <w:spacing w:val="-10"/>
          <w:sz w:val="24"/>
          <w:szCs w:val="24"/>
        </w:rPr>
        <w:t>be</w:t>
      </w:r>
      <w:r>
        <w:rPr>
          <w:spacing w:val="4"/>
          <w:sz w:val="24"/>
          <w:szCs w:val="24"/>
        </w:rPr>
        <w:t xml:space="preserve"> </w:t>
      </w:r>
      <w:r>
        <w:rPr>
          <w:spacing w:val="-10"/>
          <w:sz w:val="24"/>
          <w:szCs w:val="24"/>
        </w:rPr>
        <w:t>used or</w:t>
      </w:r>
      <w:r>
        <w:rPr>
          <w:spacing w:val="3"/>
          <w:sz w:val="24"/>
          <w:szCs w:val="24"/>
        </w:rPr>
        <w:t xml:space="preserve"> </w:t>
      </w:r>
      <w:r>
        <w:rPr>
          <w:spacing w:val="-10"/>
          <w:sz w:val="24"/>
          <w:szCs w:val="24"/>
        </w:rPr>
        <w:t>not.</w:t>
      </w:r>
    </w:p>
    <w:p w14:paraId="35F457A9">
      <w:pPr>
        <w:pStyle w:val="2"/>
        <w:spacing w:before="13" w:line="255" w:lineRule="auto"/>
        <w:ind w:left="1426" w:hanging="422"/>
        <w:rPr>
          <w:sz w:val="24"/>
          <w:szCs w:val="24"/>
        </w:rPr>
      </w:pPr>
      <w:r>
        <w:rPr>
          <w:spacing w:val="-9"/>
          <w:sz w:val="24"/>
          <w:szCs w:val="24"/>
        </w:rPr>
        <w:t>•     If a</w:t>
      </w:r>
      <w:r>
        <w:rPr>
          <w:spacing w:val="5"/>
          <w:sz w:val="24"/>
          <w:szCs w:val="24"/>
        </w:rPr>
        <w:t xml:space="preserve"> </w:t>
      </w:r>
      <w:r>
        <w:rPr>
          <w:spacing w:val="-9"/>
          <w:sz w:val="24"/>
          <w:szCs w:val="24"/>
        </w:rPr>
        <w:t>decision</w:t>
      </w:r>
      <w:r>
        <w:rPr>
          <w:spacing w:val="5"/>
          <w:sz w:val="24"/>
          <w:szCs w:val="24"/>
        </w:rPr>
        <w:t xml:space="preserve"> </w:t>
      </w:r>
      <w:r>
        <w:rPr>
          <w:spacing w:val="-9"/>
          <w:sz w:val="24"/>
          <w:szCs w:val="24"/>
        </w:rPr>
        <w:t>of the</w:t>
      </w:r>
      <w:r>
        <w:rPr>
          <w:spacing w:val="9"/>
          <w:sz w:val="24"/>
          <w:szCs w:val="24"/>
        </w:rPr>
        <w:t xml:space="preserve"> </w:t>
      </w:r>
      <w:r>
        <w:rPr>
          <w:spacing w:val="-9"/>
          <w:sz w:val="24"/>
          <w:szCs w:val="24"/>
        </w:rPr>
        <w:t>referees is</w:t>
      </w:r>
      <w:r>
        <w:rPr>
          <w:spacing w:val="2"/>
          <w:sz w:val="24"/>
          <w:szCs w:val="24"/>
        </w:rPr>
        <w:t xml:space="preserve"> </w:t>
      </w:r>
      <w:r>
        <w:rPr>
          <w:spacing w:val="-9"/>
          <w:sz w:val="24"/>
          <w:szCs w:val="24"/>
        </w:rPr>
        <w:t>subject to review, the</w:t>
      </w:r>
      <w:r>
        <w:rPr>
          <w:spacing w:val="7"/>
          <w:sz w:val="24"/>
          <w:szCs w:val="24"/>
        </w:rPr>
        <w:t xml:space="preserve"> </w:t>
      </w:r>
      <w:r>
        <w:rPr>
          <w:spacing w:val="-10"/>
          <w:sz w:val="24"/>
          <w:szCs w:val="24"/>
        </w:rPr>
        <w:t>initial</w:t>
      </w:r>
      <w:r>
        <w:rPr>
          <w:spacing w:val="5"/>
          <w:sz w:val="24"/>
          <w:szCs w:val="24"/>
        </w:rPr>
        <w:t xml:space="preserve"> </w:t>
      </w:r>
      <w:r>
        <w:rPr>
          <w:spacing w:val="-10"/>
          <w:sz w:val="24"/>
          <w:szCs w:val="24"/>
        </w:rPr>
        <w:t>decision</w:t>
      </w:r>
      <w:r>
        <w:rPr>
          <w:spacing w:val="6"/>
          <w:sz w:val="24"/>
          <w:szCs w:val="24"/>
        </w:rPr>
        <w:t xml:space="preserve"> </w:t>
      </w:r>
      <w:r>
        <w:rPr>
          <w:spacing w:val="-10"/>
          <w:sz w:val="24"/>
          <w:szCs w:val="24"/>
        </w:rPr>
        <w:t>must</w:t>
      </w:r>
      <w:r>
        <w:rPr>
          <w:spacing w:val="10"/>
          <w:sz w:val="24"/>
          <w:szCs w:val="24"/>
        </w:rPr>
        <w:t xml:space="preserve"> </w:t>
      </w:r>
      <w:r>
        <w:rPr>
          <w:spacing w:val="-10"/>
          <w:sz w:val="24"/>
          <w:szCs w:val="24"/>
        </w:rPr>
        <w:t>be</w:t>
      </w:r>
      <w:r>
        <w:rPr>
          <w:sz w:val="24"/>
          <w:szCs w:val="24"/>
        </w:rPr>
        <w:t xml:space="preserve"> </w:t>
      </w:r>
      <w:r>
        <w:rPr>
          <w:spacing w:val="-10"/>
          <w:sz w:val="24"/>
          <w:szCs w:val="24"/>
        </w:rPr>
        <w:t>shown by the referees on the court.</w:t>
      </w:r>
    </w:p>
    <w:p w14:paraId="3F438C37">
      <w:pPr>
        <w:pStyle w:val="2"/>
        <w:spacing w:before="10" w:line="256" w:lineRule="auto"/>
        <w:ind w:left="1433" w:hanging="429"/>
        <w:rPr>
          <w:sz w:val="24"/>
          <w:szCs w:val="24"/>
        </w:rPr>
      </w:pPr>
      <w:r>
        <w:rPr>
          <w:spacing w:val="-8"/>
          <w:sz w:val="24"/>
          <w:szCs w:val="24"/>
        </w:rPr>
        <w:t>•     After gathering all information</w:t>
      </w:r>
      <w:r>
        <w:rPr>
          <w:spacing w:val="58"/>
          <w:sz w:val="24"/>
          <w:szCs w:val="24"/>
        </w:rPr>
        <w:t xml:space="preserve"> </w:t>
      </w:r>
      <w:r>
        <w:rPr>
          <w:spacing w:val="-8"/>
          <w:sz w:val="24"/>
          <w:szCs w:val="24"/>
        </w:rPr>
        <w:t>from the</w:t>
      </w:r>
      <w:r>
        <w:rPr>
          <w:spacing w:val="1"/>
          <w:sz w:val="24"/>
          <w:szCs w:val="24"/>
        </w:rPr>
        <w:t xml:space="preserve"> </w:t>
      </w:r>
      <w:r>
        <w:rPr>
          <w:spacing w:val="-8"/>
          <w:sz w:val="24"/>
          <w:szCs w:val="24"/>
        </w:rPr>
        <w:t>other</w:t>
      </w:r>
      <w:r>
        <w:rPr>
          <w:spacing w:val="3"/>
          <w:sz w:val="24"/>
          <w:szCs w:val="24"/>
        </w:rPr>
        <w:t xml:space="preserve"> </w:t>
      </w:r>
      <w:r>
        <w:rPr>
          <w:spacing w:val="-8"/>
          <w:sz w:val="24"/>
          <w:szCs w:val="24"/>
        </w:rPr>
        <w:t>referees, table</w:t>
      </w:r>
      <w:r>
        <w:rPr>
          <w:spacing w:val="1"/>
          <w:sz w:val="24"/>
          <w:szCs w:val="24"/>
        </w:rPr>
        <w:t xml:space="preserve"> </w:t>
      </w:r>
      <w:r>
        <w:rPr>
          <w:rFonts w:hint="eastAsia" w:eastAsia="宋体"/>
          <w:spacing w:val="1"/>
          <w:sz w:val="24"/>
          <w:szCs w:val="24"/>
          <w:lang w:eastAsia="zh-CN"/>
        </w:rPr>
        <w:t>officials,</w:t>
      </w:r>
      <w:r>
        <w:rPr>
          <w:spacing w:val="1"/>
          <w:sz w:val="24"/>
          <w:szCs w:val="24"/>
        </w:rPr>
        <w:t xml:space="preserve"> </w:t>
      </w:r>
      <w:r>
        <w:rPr>
          <w:spacing w:val="-8"/>
          <w:sz w:val="24"/>
          <w:szCs w:val="24"/>
        </w:rPr>
        <w:t>and</w:t>
      </w:r>
      <w:r>
        <w:rPr>
          <w:spacing w:val="1"/>
          <w:sz w:val="24"/>
          <w:szCs w:val="24"/>
        </w:rPr>
        <w:t xml:space="preserve"> </w:t>
      </w:r>
      <w:r>
        <w:rPr>
          <w:spacing w:val="-10"/>
          <w:sz w:val="24"/>
          <w:szCs w:val="24"/>
        </w:rPr>
        <w:t>commissioner, if pr</w:t>
      </w:r>
      <w:r>
        <w:rPr>
          <w:spacing w:val="-11"/>
          <w:sz w:val="24"/>
          <w:szCs w:val="24"/>
        </w:rPr>
        <w:t>esent,</w:t>
      </w:r>
      <w:r>
        <w:rPr>
          <w:spacing w:val="-24"/>
          <w:sz w:val="24"/>
          <w:szCs w:val="24"/>
        </w:rPr>
        <w:t xml:space="preserve"> </w:t>
      </w:r>
      <w:r>
        <w:rPr>
          <w:spacing w:val="-11"/>
          <w:sz w:val="24"/>
          <w:szCs w:val="24"/>
        </w:rPr>
        <w:t>the crew chief shall start</w:t>
      </w:r>
      <w:r>
        <w:rPr>
          <w:spacing w:val="-25"/>
          <w:sz w:val="24"/>
          <w:szCs w:val="24"/>
        </w:rPr>
        <w:t xml:space="preserve"> </w:t>
      </w:r>
      <w:r>
        <w:rPr>
          <w:spacing w:val="-11"/>
          <w:sz w:val="24"/>
          <w:szCs w:val="24"/>
        </w:rPr>
        <w:t>the review as</w:t>
      </w:r>
      <w:r>
        <w:rPr>
          <w:spacing w:val="-22"/>
          <w:sz w:val="24"/>
          <w:szCs w:val="24"/>
        </w:rPr>
        <w:t xml:space="preserve"> </w:t>
      </w:r>
      <w:r>
        <w:rPr>
          <w:spacing w:val="-11"/>
          <w:sz w:val="24"/>
          <w:szCs w:val="24"/>
        </w:rPr>
        <w:t>fast as possible.</w:t>
      </w:r>
    </w:p>
    <w:p w14:paraId="59F5E176">
      <w:pPr>
        <w:pStyle w:val="2"/>
        <w:spacing w:before="7" w:line="253" w:lineRule="auto"/>
        <w:ind w:left="1415" w:hanging="411"/>
        <w:rPr>
          <w:sz w:val="24"/>
          <w:szCs w:val="24"/>
        </w:rPr>
      </w:pPr>
      <w:r>
        <w:rPr>
          <w:spacing w:val="-13"/>
          <w:sz w:val="24"/>
          <w:szCs w:val="24"/>
        </w:rPr>
        <w:t xml:space="preserve">•     The </w:t>
      </w:r>
      <w:r>
        <w:rPr>
          <w:spacing w:val="-12"/>
          <w:sz w:val="24"/>
          <w:szCs w:val="24"/>
        </w:rPr>
        <w:t>crew chief and</w:t>
      </w:r>
      <w:r>
        <w:rPr>
          <w:spacing w:val="11"/>
          <w:sz w:val="24"/>
          <w:szCs w:val="24"/>
        </w:rPr>
        <w:t xml:space="preserve"> </w:t>
      </w:r>
      <w:r>
        <w:rPr>
          <w:spacing w:val="-12"/>
          <w:sz w:val="24"/>
          <w:szCs w:val="24"/>
        </w:rPr>
        <w:t>at</w:t>
      </w:r>
      <w:r>
        <w:rPr>
          <w:spacing w:val="1"/>
          <w:sz w:val="24"/>
          <w:szCs w:val="24"/>
        </w:rPr>
        <w:t xml:space="preserve"> </w:t>
      </w:r>
      <w:r>
        <w:rPr>
          <w:rFonts w:hint="eastAsia" w:eastAsia="宋体"/>
          <w:spacing w:val="1"/>
          <w:sz w:val="24"/>
          <w:szCs w:val="24"/>
          <w:lang w:eastAsia="zh-CN"/>
        </w:rPr>
        <w:t>least</w:t>
      </w:r>
      <w:r>
        <w:rPr>
          <w:spacing w:val="8"/>
          <w:sz w:val="24"/>
          <w:szCs w:val="24"/>
        </w:rPr>
        <w:t xml:space="preserve"> </w:t>
      </w:r>
      <w:r>
        <w:rPr>
          <w:rFonts w:hint="eastAsia" w:eastAsia="宋体"/>
          <w:spacing w:val="8"/>
          <w:sz w:val="24"/>
          <w:szCs w:val="24"/>
          <w:lang w:eastAsia="zh-CN"/>
        </w:rPr>
        <w:t>one</w:t>
      </w:r>
      <w:r>
        <w:rPr>
          <w:spacing w:val="4"/>
          <w:sz w:val="24"/>
          <w:szCs w:val="24"/>
        </w:rPr>
        <w:t xml:space="preserve"> </w:t>
      </w:r>
      <w:r>
        <w:rPr>
          <w:spacing w:val="-12"/>
          <w:sz w:val="24"/>
          <w:szCs w:val="24"/>
        </w:rPr>
        <w:t>umpire (who</w:t>
      </w:r>
      <w:r>
        <w:rPr>
          <w:spacing w:val="1"/>
          <w:sz w:val="24"/>
          <w:szCs w:val="24"/>
        </w:rPr>
        <w:t xml:space="preserve"> </w:t>
      </w:r>
      <w:r>
        <w:rPr>
          <w:spacing w:val="-12"/>
          <w:sz w:val="24"/>
          <w:szCs w:val="24"/>
        </w:rPr>
        <w:t>made the</w:t>
      </w:r>
      <w:r>
        <w:rPr>
          <w:spacing w:val="3"/>
          <w:sz w:val="24"/>
          <w:szCs w:val="24"/>
        </w:rPr>
        <w:t xml:space="preserve"> </w:t>
      </w:r>
      <w:r>
        <w:rPr>
          <w:spacing w:val="-12"/>
          <w:sz w:val="24"/>
          <w:szCs w:val="24"/>
        </w:rPr>
        <w:t>call) shall take</w:t>
      </w:r>
      <w:r>
        <w:rPr>
          <w:spacing w:val="5"/>
          <w:sz w:val="24"/>
          <w:szCs w:val="24"/>
        </w:rPr>
        <w:t xml:space="preserve"> </w:t>
      </w:r>
      <w:r>
        <w:rPr>
          <w:spacing w:val="-12"/>
          <w:sz w:val="24"/>
          <w:szCs w:val="24"/>
        </w:rPr>
        <w:t>par</w:t>
      </w:r>
      <w:r>
        <w:rPr>
          <w:spacing w:val="-2"/>
          <w:sz w:val="24"/>
          <w:szCs w:val="24"/>
        </w:rPr>
        <w:t>t</w:t>
      </w:r>
      <w:r>
        <w:rPr>
          <w:sz w:val="24"/>
          <w:szCs w:val="24"/>
        </w:rPr>
        <w:t xml:space="preserve"> </w:t>
      </w:r>
      <w:r>
        <w:rPr>
          <w:spacing w:val="-10"/>
          <w:sz w:val="24"/>
          <w:szCs w:val="24"/>
        </w:rPr>
        <w:t>in</w:t>
      </w:r>
      <w:r>
        <w:rPr>
          <w:spacing w:val="-18"/>
          <w:sz w:val="24"/>
          <w:szCs w:val="24"/>
        </w:rPr>
        <w:t xml:space="preserve"> </w:t>
      </w:r>
      <w:r>
        <w:rPr>
          <w:spacing w:val="-10"/>
          <w:sz w:val="24"/>
          <w:szCs w:val="24"/>
        </w:rPr>
        <w:t>the review. If</w:t>
      </w:r>
      <w:r>
        <w:rPr>
          <w:spacing w:val="-17"/>
          <w:sz w:val="24"/>
          <w:szCs w:val="24"/>
        </w:rPr>
        <w:t xml:space="preserve"> </w:t>
      </w:r>
      <w:r>
        <w:rPr>
          <w:spacing w:val="-10"/>
          <w:sz w:val="24"/>
          <w:szCs w:val="24"/>
        </w:rPr>
        <w:t>the crew chief mad</w:t>
      </w:r>
      <w:r>
        <w:rPr>
          <w:spacing w:val="-11"/>
          <w:sz w:val="24"/>
          <w:szCs w:val="24"/>
        </w:rPr>
        <w:t>e</w:t>
      </w:r>
      <w:r>
        <w:rPr>
          <w:spacing w:val="-18"/>
          <w:sz w:val="24"/>
          <w:szCs w:val="24"/>
        </w:rPr>
        <w:t xml:space="preserve"> </w:t>
      </w:r>
      <w:r>
        <w:rPr>
          <w:spacing w:val="-11"/>
          <w:sz w:val="24"/>
          <w:szCs w:val="24"/>
        </w:rPr>
        <w:t>the call, one of</w:t>
      </w:r>
      <w:r>
        <w:rPr>
          <w:spacing w:val="-18"/>
          <w:sz w:val="24"/>
          <w:szCs w:val="24"/>
        </w:rPr>
        <w:t xml:space="preserve"> </w:t>
      </w:r>
      <w:r>
        <w:rPr>
          <w:spacing w:val="-11"/>
          <w:sz w:val="24"/>
          <w:szCs w:val="24"/>
        </w:rPr>
        <w:t>the</w:t>
      </w:r>
      <w:r>
        <w:rPr>
          <w:spacing w:val="1"/>
          <w:sz w:val="24"/>
          <w:szCs w:val="24"/>
        </w:rPr>
        <w:t xml:space="preserve"> </w:t>
      </w:r>
      <w:r>
        <w:rPr>
          <w:spacing w:val="-11"/>
          <w:sz w:val="24"/>
          <w:szCs w:val="24"/>
        </w:rPr>
        <w:t>umpires shall</w:t>
      </w:r>
      <w:r>
        <w:rPr>
          <w:spacing w:val="1"/>
          <w:sz w:val="24"/>
          <w:szCs w:val="24"/>
        </w:rPr>
        <w:t xml:space="preserve"> </w:t>
      </w:r>
      <w:r>
        <w:rPr>
          <w:spacing w:val="-11"/>
          <w:sz w:val="24"/>
          <w:szCs w:val="24"/>
        </w:rPr>
        <w:t>be</w:t>
      </w:r>
      <w:r>
        <w:rPr>
          <w:spacing w:val="1"/>
          <w:sz w:val="24"/>
          <w:szCs w:val="24"/>
        </w:rPr>
        <w:t xml:space="preserve"> </w:t>
      </w:r>
      <w:r>
        <w:rPr>
          <w:spacing w:val="-11"/>
          <w:sz w:val="24"/>
          <w:szCs w:val="24"/>
        </w:rPr>
        <w:t>chosen</w:t>
      </w:r>
      <w:r>
        <w:rPr>
          <w:sz w:val="24"/>
          <w:szCs w:val="24"/>
        </w:rPr>
        <w:t xml:space="preserve"> </w:t>
      </w:r>
      <w:r>
        <w:rPr>
          <w:spacing w:val="-10"/>
          <w:sz w:val="24"/>
          <w:szCs w:val="24"/>
        </w:rPr>
        <w:t>to accompany the review.</w:t>
      </w:r>
    </w:p>
    <w:p w14:paraId="73EBCFCC">
      <w:pPr>
        <w:pStyle w:val="2"/>
        <w:spacing w:before="9" w:line="259" w:lineRule="auto"/>
        <w:ind w:left="1431" w:hanging="427"/>
        <w:rPr>
          <w:sz w:val="24"/>
          <w:szCs w:val="24"/>
        </w:rPr>
      </w:pPr>
      <w:r>
        <w:rPr>
          <w:spacing w:val="-11"/>
          <w:sz w:val="24"/>
          <w:szCs w:val="24"/>
        </w:rPr>
        <w:t>•</w:t>
      </w:r>
      <w:r>
        <w:rPr>
          <w:spacing w:val="-10"/>
          <w:sz w:val="24"/>
          <w:szCs w:val="24"/>
        </w:rPr>
        <w:t xml:space="preserve">     During</w:t>
      </w:r>
      <w:r>
        <w:rPr>
          <w:spacing w:val="-22"/>
          <w:sz w:val="24"/>
          <w:szCs w:val="24"/>
        </w:rPr>
        <w:t xml:space="preserve"> </w:t>
      </w:r>
      <w:r>
        <w:rPr>
          <w:spacing w:val="-10"/>
          <w:sz w:val="24"/>
          <w:szCs w:val="24"/>
        </w:rPr>
        <w:t>the review</w:t>
      </w:r>
      <w:r>
        <w:rPr>
          <w:spacing w:val="-23"/>
          <w:sz w:val="24"/>
          <w:szCs w:val="24"/>
        </w:rPr>
        <w:t xml:space="preserve"> </w:t>
      </w:r>
      <w:r>
        <w:rPr>
          <w:spacing w:val="-10"/>
          <w:sz w:val="24"/>
          <w:szCs w:val="24"/>
        </w:rPr>
        <w:t>the crew chief shall ensure</w:t>
      </w:r>
      <w:r>
        <w:rPr>
          <w:spacing w:val="-22"/>
          <w:sz w:val="24"/>
          <w:szCs w:val="24"/>
        </w:rPr>
        <w:t xml:space="preserve"> </w:t>
      </w:r>
      <w:r>
        <w:rPr>
          <w:spacing w:val="-10"/>
          <w:sz w:val="24"/>
          <w:szCs w:val="24"/>
        </w:rPr>
        <w:t>that no unauthorised persons</w:t>
      </w:r>
      <w:r>
        <w:rPr>
          <w:spacing w:val="-11"/>
          <w:sz w:val="24"/>
          <w:szCs w:val="24"/>
        </w:rPr>
        <w:t xml:space="preserve"> hav</w:t>
      </w:r>
      <w:r>
        <w:rPr>
          <w:spacing w:val="-10"/>
          <w:sz w:val="24"/>
          <w:szCs w:val="24"/>
        </w:rPr>
        <w:t>e</w:t>
      </w:r>
      <w:r>
        <w:rPr>
          <w:sz w:val="24"/>
          <w:szCs w:val="24"/>
        </w:rPr>
        <w:t xml:space="preserve"> </w:t>
      </w:r>
      <w:r>
        <w:rPr>
          <w:spacing w:val="-13"/>
          <w:sz w:val="24"/>
          <w:szCs w:val="24"/>
        </w:rPr>
        <w:t>access to</w:t>
      </w:r>
      <w:r>
        <w:rPr>
          <w:spacing w:val="5"/>
          <w:sz w:val="24"/>
          <w:szCs w:val="24"/>
        </w:rPr>
        <w:t xml:space="preserve"> </w:t>
      </w:r>
      <w:r>
        <w:rPr>
          <w:spacing w:val="-13"/>
          <w:sz w:val="24"/>
          <w:szCs w:val="24"/>
        </w:rPr>
        <w:t>the</w:t>
      </w:r>
      <w:r>
        <w:rPr>
          <w:spacing w:val="9"/>
          <w:sz w:val="24"/>
          <w:szCs w:val="24"/>
        </w:rPr>
        <w:t xml:space="preserve"> </w:t>
      </w:r>
      <w:r>
        <w:rPr>
          <w:spacing w:val="-13"/>
          <w:sz w:val="24"/>
          <w:szCs w:val="24"/>
        </w:rPr>
        <w:t>IRS monitor.</w:t>
      </w:r>
    </w:p>
    <w:p w14:paraId="19CBEDBE">
      <w:pPr>
        <w:pStyle w:val="2"/>
        <w:spacing w:before="2" w:line="254" w:lineRule="auto"/>
        <w:ind w:left="1431" w:hanging="427"/>
        <w:rPr>
          <w:sz w:val="24"/>
          <w:szCs w:val="24"/>
        </w:rPr>
      </w:pPr>
      <w:r>
        <w:rPr>
          <w:spacing w:val="-10"/>
          <w:sz w:val="24"/>
          <w:szCs w:val="24"/>
        </w:rPr>
        <w:t>•     The</w:t>
      </w:r>
      <w:r>
        <w:rPr>
          <w:spacing w:val="23"/>
          <w:sz w:val="24"/>
          <w:szCs w:val="24"/>
        </w:rPr>
        <w:t xml:space="preserve"> </w:t>
      </w:r>
      <w:r>
        <w:rPr>
          <w:spacing w:val="-10"/>
          <w:sz w:val="24"/>
          <w:szCs w:val="24"/>
        </w:rPr>
        <w:t>review</w:t>
      </w:r>
      <w:r>
        <w:rPr>
          <w:spacing w:val="9"/>
          <w:sz w:val="24"/>
          <w:szCs w:val="24"/>
        </w:rPr>
        <w:t xml:space="preserve"> </w:t>
      </w:r>
      <w:r>
        <w:rPr>
          <w:spacing w:val="-10"/>
          <w:sz w:val="24"/>
          <w:szCs w:val="24"/>
        </w:rPr>
        <w:t>shall take</w:t>
      </w:r>
      <w:r>
        <w:rPr>
          <w:spacing w:val="18"/>
          <w:sz w:val="24"/>
          <w:szCs w:val="24"/>
        </w:rPr>
        <w:t xml:space="preserve"> </w:t>
      </w:r>
      <w:r>
        <w:rPr>
          <w:spacing w:val="-10"/>
          <w:sz w:val="24"/>
          <w:szCs w:val="24"/>
        </w:rPr>
        <w:t>place</w:t>
      </w:r>
      <w:r>
        <w:rPr>
          <w:spacing w:val="18"/>
          <w:sz w:val="24"/>
          <w:szCs w:val="24"/>
        </w:rPr>
        <w:t xml:space="preserve"> </w:t>
      </w:r>
      <w:r>
        <w:rPr>
          <w:spacing w:val="-10"/>
          <w:sz w:val="24"/>
          <w:szCs w:val="24"/>
        </w:rPr>
        <w:t>before time-outs</w:t>
      </w:r>
      <w:r>
        <w:rPr>
          <w:spacing w:val="13"/>
          <w:sz w:val="24"/>
          <w:szCs w:val="24"/>
        </w:rPr>
        <w:t xml:space="preserve"> </w:t>
      </w:r>
      <w:r>
        <w:rPr>
          <w:spacing w:val="-10"/>
          <w:sz w:val="24"/>
          <w:szCs w:val="24"/>
        </w:rPr>
        <w:t>or</w:t>
      </w:r>
      <w:r>
        <w:rPr>
          <w:spacing w:val="9"/>
          <w:sz w:val="24"/>
          <w:szCs w:val="24"/>
        </w:rPr>
        <w:t xml:space="preserve"> </w:t>
      </w:r>
      <w:r>
        <w:rPr>
          <w:spacing w:val="-10"/>
          <w:sz w:val="24"/>
          <w:szCs w:val="24"/>
        </w:rPr>
        <w:t>substitutions</w:t>
      </w:r>
      <w:r>
        <w:rPr>
          <w:spacing w:val="14"/>
          <w:sz w:val="24"/>
          <w:szCs w:val="24"/>
        </w:rPr>
        <w:t xml:space="preserve"> </w:t>
      </w:r>
      <w:r>
        <w:rPr>
          <w:spacing w:val="-10"/>
          <w:sz w:val="24"/>
          <w:szCs w:val="24"/>
        </w:rPr>
        <w:t>are</w:t>
      </w:r>
      <w:r>
        <w:rPr>
          <w:spacing w:val="15"/>
          <w:sz w:val="24"/>
          <w:szCs w:val="24"/>
        </w:rPr>
        <w:t xml:space="preserve"> </w:t>
      </w:r>
      <w:r>
        <w:rPr>
          <w:spacing w:val="-10"/>
          <w:sz w:val="24"/>
          <w:szCs w:val="24"/>
        </w:rPr>
        <w:t>administered,</w:t>
      </w:r>
      <w:r>
        <w:rPr>
          <w:sz w:val="24"/>
          <w:szCs w:val="24"/>
        </w:rPr>
        <w:t xml:space="preserve"> </w:t>
      </w:r>
      <w:r>
        <w:rPr>
          <w:spacing w:val="-11"/>
          <w:sz w:val="24"/>
          <w:szCs w:val="24"/>
        </w:rPr>
        <w:t>an interval of play starts,</w:t>
      </w:r>
      <w:r>
        <w:rPr>
          <w:spacing w:val="-12"/>
          <w:sz w:val="24"/>
          <w:szCs w:val="24"/>
        </w:rPr>
        <w:t xml:space="preserve"> or the</w:t>
      </w:r>
      <w:r>
        <w:rPr>
          <w:spacing w:val="1"/>
          <w:sz w:val="24"/>
          <w:szCs w:val="24"/>
        </w:rPr>
        <w:t xml:space="preserve"> </w:t>
      </w:r>
      <w:r>
        <w:rPr>
          <w:spacing w:val="-12"/>
          <w:sz w:val="24"/>
          <w:szCs w:val="24"/>
        </w:rPr>
        <w:t>game</w:t>
      </w:r>
      <w:r>
        <w:rPr>
          <w:spacing w:val="2"/>
          <w:sz w:val="24"/>
          <w:szCs w:val="24"/>
        </w:rPr>
        <w:t xml:space="preserve"> </w:t>
      </w:r>
      <w:r>
        <w:rPr>
          <w:spacing w:val="-12"/>
          <w:sz w:val="24"/>
          <w:szCs w:val="24"/>
        </w:rPr>
        <w:t>is</w:t>
      </w:r>
      <w:r>
        <w:rPr>
          <w:spacing w:val="5"/>
          <w:sz w:val="24"/>
          <w:szCs w:val="24"/>
        </w:rPr>
        <w:t xml:space="preserve"> </w:t>
      </w:r>
      <w:r>
        <w:rPr>
          <w:spacing w:val="-12"/>
          <w:sz w:val="24"/>
          <w:szCs w:val="24"/>
        </w:rPr>
        <w:t>resumed.</w:t>
      </w:r>
    </w:p>
    <w:p w14:paraId="2D4C67E2">
      <w:pPr>
        <w:pStyle w:val="2"/>
        <w:spacing w:before="9" w:line="256" w:lineRule="auto"/>
        <w:ind w:left="1415" w:hanging="411"/>
        <w:rPr>
          <w:sz w:val="24"/>
          <w:szCs w:val="24"/>
        </w:rPr>
      </w:pPr>
      <w:r>
        <w:rPr>
          <w:spacing w:val="-10"/>
          <w:sz w:val="24"/>
          <w:szCs w:val="24"/>
        </w:rPr>
        <w:t>•     I</w:t>
      </w:r>
      <w:r>
        <w:rPr>
          <w:spacing w:val="-9"/>
          <w:sz w:val="24"/>
          <w:szCs w:val="24"/>
        </w:rPr>
        <w:t>f a</w:t>
      </w:r>
      <w:r>
        <w:rPr>
          <w:spacing w:val="-25"/>
          <w:sz w:val="24"/>
          <w:szCs w:val="24"/>
        </w:rPr>
        <w:t xml:space="preserve"> </w:t>
      </w:r>
      <w:r>
        <w:rPr>
          <w:spacing w:val="-9"/>
          <w:sz w:val="24"/>
          <w:szCs w:val="24"/>
        </w:rPr>
        <w:t>time-out has star</w:t>
      </w:r>
      <w:r>
        <w:rPr>
          <w:spacing w:val="-10"/>
          <w:sz w:val="24"/>
          <w:szCs w:val="24"/>
        </w:rPr>
        <w:t>ted or a substitution has occurred</w:t>
      </w:r>
      <w:r>
        <w:rPr>
          <w:spacing w:val="-22"/>
          <w:sz w:val="24"/>
          <w:szCs w:val="24"/>
        </w:rPr>
        <w:t xml:space="preserve"> </w:t>
      </w:r>
      <w:r>
        <w:rPr>
          <w:spacing w:val="-10"/>
          <w:sz w:val="24"/>
          <w:szCs w:val="24"/>
        </w:rPr>
        <w:t>when</w:t>
      </w:r>
      <w:r>
        <w:rPr>
          <w:spacing w:val="-25"/>
          <w:sz w:val="24"/>
          <w:szCs w:val="24"/>
        </w:rPr>
        <w:t xml:space="preserve"> </w:t>
      </w:r>
      <w:r>
        <w:rPr>
          <w:spacing w:val="-10"/>
          <w:sz w:val="24"/>
          <w:szCs w:val="24"/>
        </w:rPr>
        <w:t>the referees identif</w:t>
      </w:r>
      <w:r>
        <w:rPr>
          <w:spacing w:val="-3"/>
          <w:sz w:val="24"/>
          <w:szCs w:val="24"/>
        </w:rPr>
        <w:t>y</w:t>
      </w:r>
      <w:r>
        <w:rPr>
          <w:sz w:val="24"/>
          <w:szCs w:val="24"/>
        </w:rPr>
        <w:t xml:space="preserve"> </w:t>
      </w:r>
      <w:r>
        <w:rPr>
          <w:spacing w:val="-9"/>
          <w:sz w:val="24"/>
          <w:szCs w:val="24"/>
        </w:rPr>
        <w:t xml:space="preserve">the need for a review, the </w:t>
      </w:r>
      <w:r>
        <w:rPr>
          <w:spacing w:val="-10"/>
          <w:sz w:val="24"/>
          <w:szCs w:val="24"/>
        </w:rPr>
        <w:t>time-out and any substitutions shall be cancelled until</w:t>
      </w:r>
      <w:r>
        <w:rPr>
          <w:sz w:val="24"/>
          <w:szCs w:val="24"/>
        </w:rPr>
        <w:t xml:space="preserve"> </w:t>
      </w:r>
      <w:r>
        <w:rPr>
          <w:spacing w:val="-9"/>
          <w:sz w:val="24"/>
          <w:szCs w:val="24"/>
        </w:rPr>
        <w:t>the final decision is comm</w:t>
      </w:r>
      <w:r>
        <w:rPr>
          <w:spacing w:val="-10"/>
          <w:sz w:val="24"/>
          <w:szCs w:val="24"/>
        </w:rPr>
        <w:t>unicated.</w:t>
      </w:r>
    </w:p>
    <w:p w14:paraId="2878F197">
      <w:pPr>
        <w:pStyle w:val="2"/>
        <w:spacing w:before="2" w:line="254" w:lineRule="auto"/>
        <w:ind w:left="1429" w:hanging="425"/>
        <w:rPr>
          <w:sz w:val="24"/>
          <w:szCs w:val="24"/>
        </w:rPr>
      </w:pPr>
      <w:r>
        <w:rPr>
          <w:spacing w:val="-10"/>
          <w:sz w:val="24"/>
          <w:szCs w:val="24"/>
        </w:rPr>
        <w:t xml:space="preserve">• </w:t>
      </w:r>
      <w:r>
        <w:rPr>
          <w:spacing w:val="-9"/>
          <w:sz w:val="24"/>
          <w:szCs w:val="24"/>
        </w:rPr>
        <w:t xml:space="preserve">    After the final decisi</w:t>
      </w:r>
      <w:r>
        <w:rPr>
          <w:spacing w:val="-10"/>
          <w:sz w:val="24"/>
          <w:szCs w:val="24"/>
        </w:rPr>
        <w:t>on is communicated, either head coach may request</w:t>
      </w:r>
      <w:r>
        <w:rPr>
          <w:sz w:val="24"/>
          <w:szCs w:val="24"/>
        </w:rPr>
        <w:t xml:space="preserve"> </w:t>
      </w:r>
      <w:r>
        <w:rPr>
          <w:spacing w:val="-10"/>
          <w:sz w:val="24"/>
          <w:szCs w:val="24"/>
        </w:rPr>
        <w:t>a time</w:t>
      </w:r>
      <w:r>
        <w:rPr>
          <w:spacing w:val="-8"/>
          <w:sz w:val="24"/>
          <w:szCs w:val="24"/>
        </w:rPr>
        <w:t>-</w:t>
      </w:r>
      <w:r>
        <w:rPr>
          <w:sz w:val="24"/>
          <w:szCs w:val="24"/>
        </w:rPr>
        <w:t xml:space="preserve"> </w:t>
      </w:r>
      <w:r>
        <w:rPr>
          <w:spacing w:val="-10"/>
          <w:sz w:val="24"/>
          <w:szCs w:val="24"/>
        </w:rPr>
        <w:t>out or may withdraw it, or either player may</w:t>
      </w:r>
      <w:r>
        <w:rPr>
          <w:spacing w:val="4"/>
          <w:sz w:val="24"/>
          <w:szCs w:val="24"/>
        </w:rPr>
        <w:t xml:space="preserve"> </w:t>
      </w:r>
      <w:r>
        <w:rPr>
          <w:spacing w:val="-10"/>
          <w:sz w:val="24"/>
          <w:szCs w:val="24"/>
        </w:rPr>
        <w:t>request</w:t>
      </w:r>
      <w:r>
        <w:rPr>
          <w:spacing w:val="2"/>
          <w:sz w:val="24"/>
          <w:szCs w:val="24"/>
        </w:rPr>
        <w:t xml:space="preserve"> </w:t>
      </w:r>
      <w:r>
        <w:rPr>
          <w:spacing w:val="-10"/>
          <w:sz w:val="24"/>
          <w:szCs w:val="24"/>
        </w:rPr>
        <w:t>a</w:t>
      </w:r>
      <w:r>
        <w:rPr>
          <w:spacing w:val="-3"/>
          <w:sz w:val="24"/>
          <w:szCs w:val="24"/>
        </w:rPr>
        <w:t xml:space="preserve"> </w:t>
      </w:r>
      <w:r>
        <w:rPr>
          <w:spacing w:val="-10"/>
          <w:sz w:val="24"/>
          <w:szCs w:val="24"/>
        </w:rPr>
        <w:t>substitution.</w:t>
      </w:r>
    </w:p>
    <w:p w14:paraId="3EDA5B3B">
      <w:pPr>
        <w:pStyle w:val="2"/>
        <w:spacing w:before="9" w:line="255" w:lineRule="auto"/>
        <w:ind w:left="1415" w:hanging="411"/>
        <w:rPr>
          <w:sz w:val="24"/>
          <w:szCs w:val="24"/>
        </w:rPr>
      </w:pPr>
      <w:r>
        <w:rPr>
          <w:spacing w:val="-8"/>
          <w:sz w:val="24"/>
          <w:szCs w:val="24"/>
        </w:rPr>
        <w:t>•     After</w:t>
      </w:r>
      <w:r>
        <w:rPr>
          <w:spacing w:val="-19"/>
          <w:sz w:val="24"/>
          <w:szCs w:val="24"/>
        </w:rPr>
        <w:t xml:space="preserve"> </w:t>
      </w:r>
      <w:r>
        <w:rPr>
          <w:spacing w:val="-8"/>
          <w:sz w:val="24"/>
          <w:szCs w:val="24"/>
        </w:rPr>
        <w:t>the review</w:t>
      </w:r>
      <w:r>
        <w:rPr>
          <w:spacing w:val="-19"/>
          <w:sz w:val="24"/>
          <w:szCs w:val="24"/>
        </w:rPr>
        <w:t xml:space="preserve"> </w:t>
      </w:r>
      <w:r>
        <w:rPr>
          <w:spacing w:val="-8"/>
          <w:sz w:val="24"/>
          <w:szCs w:val="24"/>
        </w:rPr>
        <w:t>th</w:t>
      </w:r>
      <w:r>
        <w:rPr>
          <w:spacing w:val="-9"/>
          <w:sz w:val="24"/>
          <w:szCs w:val="24"/>
        </w:rPr>
        <w:t>e referee</w:t>
      </w:r>
      <w:r>
        <w:rPr>
          <w:spacing w:val="-17"/>
          <w:sz w:val="24"/>
          <w:szCs w:val="24"/>
        </w:rPr>
        <w:t xml:space="preserve"> </w:t>
      </w:r>
      <w:r>
        <w:rPr>
          <w:spacing w:val="-9"/>
          <w:sz w:val="24"/>
          <w:szCs w:val="24"/>
        </w:rPr>
        <w:t>who made</w:t>
      </w:r>
      <w:r>
        <w:rPr>
          <w:spacing w:val="-19"/>
          <w:sz w:val="24"/>
          <w:szCs w:val="24"/>
        </w:rPr>
        <w:t xml:space="preserve"> </w:t>
      </w:r>
      <w:r>
        <w:rPr>
          <w:spacing w:val="-9"/>
          <w:sz w:val="24"/>
          <w:szCs w:val="24"/>
        </w:rPr>
        <w:t>the call shall report</w:t>
      </w:r>
      <w:r>
        <w:rPr>
          <w:spacing w:val="-20"/>
          <w:sz w:val="24"/>
          <w:szCs w:val="24"/>
        </w:rPr>
        <w:t xml:space="preserve"> </w:t>
      </w:r>
      <w:r>
        <w:rPr>
          <w:spacing w:val="-9"/>
          <w:sz w:val="24"/>
          <w:szCs w:val="24"/>
        </w:rPr>
        <w:t>the</w:t>
      </w:r>
      <w:r>
        <w:rPr>
          <w:spacing w:val="-16"/>
          <w:sz w:val="24"/>
          <w:szCs w:val="24"/>
        </w:rPr>
        <w:t xml:space="preserve"> </w:t>
      </w:r>
      <w:r>
        <w:rPr>
          <w:spacing w:val="-9"/>
          <w:sz w:val="24"/>
          <w:szCs w:val="24"/>
        </w:rPr>
        <w:t>final decision and</w:t>
      </w:r>
      <w:r>
        <w:rPr>
          <w:sz w:val="24"/>
          <w:szCs w:val="24"/>
        </w:rPr>
        <w:t xml:space="preserve"> </w:t>
      </w:r>
      <w:r>
        <w:rPr>
          <w:spacing w:val="-11"/>
          <w:sz w:val="24"/>
          <w:szCs w:val="24"/>
        </w:rPr>
        <w:t>the game shall be resumed</w:t>
      </w:r>
      <w:r>
        <w:rPr>
          <w:spacing w:val="2"/>
          <w:sz w:val="24"/>
          <w:szCs w:val="24"/>
        </w:rPr>
        <w:t xml:space="preserve"> </w:t>
      </w:r>
      <w:r>
        <w:rPr>
          <w:spacing w:val="-11"/>
          <w:sz w:val="24"/>
          <w:szCs w:val="24"/>
        </w:rPr>
        <w:t>accordingly.</w:t>
      </w:r>
    </w:p>
    <w:p w14:paraId="5F92A722">
      <w:pPr>
        <w:pStyle w:val="2"/>
        <w:spacing w:before="10" w:line="275" w:lineRule="auto"/>
        <w:ind w:left="1415" w:hanging="411"/>
        <w:rPr>
          <w:sz w:val="24"/>
          <w:szCs w:val="24"/>
        </w:rPr>
      </w:pPr>
      <w:r>
        <w:rPr>
          <w:spacing w:val="-9"/>
          <w:sz w:val="24"/>
          <w:szCs w:val="24"/>
        </w:rPr>
        <w:t>•     The initial decision of the referee(s) can be</w:t>
      </w:r>
      <w:r>
        <w:rPr>
          <w:spacing w:val="2"/>
          <w:sz w:val="24"/>
          <w:szCs w:val="24"/>
        </w:rPr>
        <w:t xml:space="preserve"> </w:t>
      </w:r>
      <w:r>
        <w:rPr>
          <w:spacing w:val="-9"/>
          <w:sz w:val="24"/>
          <w:szCs w:val="24"/>
        </w:rPr>
        <w:t>corrected only</w:t>
      </w:r>
      <w:r>
        <w:rPr>
          <w:spacing w:val="1"/>
          <w:sz w:val="24"/>
          <w:szCs w:val="24"/>
        </w:rPr>
        <w:t xml:space="preserve"> </w:t>
      </w:r>
      <w:r>
        <w:rPr>
          <w:spacing w:val="-9"/>
          <w:sz w:val="24"/>
          <w:szCs w:val="24"/>
        </w:rPr>
        <w:t>if t</w:t>
      </w:r>
      <w:r>
        <w:rPr>
          <w:spacing w:val="-10"/>
          <w:sz w:val="24"/>
          <w:szCs w:val="24"/>
        </w:rPr>
        <w:t>he review</w:t>
      </w:r>
      <w:r>
        <w:rPr>
          <w:spacing w:val="3"/>
          <w:sz w:val="24"/>
          <w:szCs w:val="24"/>
        </w:rPr>
        <w:t xml:space="preserve"> </w:t>
      </w:r>
      <w:r>
        <w:rPr>
          <w:spacing w:val="-10"/>
          <w:sz w:val="24"/>
          <w:szCs w:val="24"/>
        </w:rPr>
        <w:t>provides</w:t>
      </w:r>
      <w:r>
        <w:rPr>
          <w:sz w:val="24"/>
          <w:szCs w:val="24"/>
        </w:rPr>
        <w:t xml:space="preserve"> </w:t>
      </w:r>
      <w:r>
        <w:rPr>
          <w:spacing w:val="-8"/>
          <w:sz w:val="24"/>
          <w:szCs w:val="24"/>
        </w:rPr>
        <w:t xml:space="preserve">the referees with clear and conclusive visual </w:t>
      </w:r>
      <w:r>
        <w:rPr>
          <w:spacing w:val="-9"/>
          <w:sz w:val="24"/>
          <w:szCs w:val="24"/>
        </w:rPr>
        <w:t>evidence for the correction.</w:t>
      </w:r>
    </w:p>
    <w:p w14:paraId="422E18EF">
      <w:pPr>
        <w:pStyle w:val="2"/>
        <w:spacing w:before="149" w:line="293" w:lineRule="exact"/>
        <w:ind w:left="12"/>
        <w:rPr>
          <w:sz w:val="24"/>
          <w:szCs w:val="24"/>
        </w:rPr>
      </w:pPr>
      <w:r>
        <w:rPr>
          <w:b/>
          <w:bCs/>
          <w:spacing w:val="-24"/>
          <w:sz w:val="24"/>
          <w:szCs w:val="24"/>
        </w:rPr>
        <w:t>F.3</w:t>
      </w:r>
      <w:r>
        <w:rPr>
          <w:b/>
          <w:bCs/>
          <w:sz w:val="24"/>
          <w:szCs w:val="24"/>
        </w:rPr>
        <w:t xml:space="preserve">           </w:t>
      </w:r>
      <w:r>
        <w:rPr>
          <w:b/>
          <w:bCs/>
          <w:spacing w:val="-24"/>
          <w:sz w:val="24"/>
          <w:szCs w:val="24"/>
        </w:rPr>
        <w:t>Rule</w:t>
      </w:r>
    </w:p>
    <w:p w14:paraId="017529C0">
      <w:pPr>
        <w:pStyle w:val="2"/>
        <w:spacing w:before="49" w:line="294" w:lineRule="auto"/>
        <w:ind w:left="16" w:right="3467" w:firstLine="977"/>
        <w:rPr>
          <w:sz w:val="24"/>
          <w:szCs w:val="24"/>
        </w:rPr>
      </w:pPr>
      <w:r>
        <w:rPr>
          <w:spacing w:val="-11"/>
          <w:sz w:val="24"/>
          <w:szCs w:val="24"/>
        </w:rPr>
        <w:t>The following game situations may be reviewed:</w:t>
      </w:r>
      <w:r>
        <w:rPr>
          <w:spacing w:val="4"/>
          <w:sz w:val="24"/>
          <w:szCs w:val="24"/>
        </w:rPr>
        <w:t xml:space="preserve"> </w:t>
      </w:r>
      <w:r>
        <w:rPr>
          <w:spacing w:val="-12"/>
          <w:sz w:val="24"/>
          <w:szCs w:val="24"/>
        </w:rPr>
        <w:t>F.3.1</w:t>
      </w:r>
      <w:r>
        <w:rPr>
          <w:spacing w:val="5"/>
          <w:sz w:val="24"/>
          <w:szCs w:val="24"/>
        </w:rPr>
        <w:t xml:space="preserve">        </w:t>
      </w:r>
      <w:r>
        <w:rPr>
          <w:spacing w:val="-12"/>
          <w:sz w:val="24"/>
          <w:szCs w:val="24"/>
        </w:rPr>
        <w:t>At the end of the quarter or overtime,</w:t>
      </w:r>
    </w:p>
    <w:p w14:paraId="21933F4F">
      <w:pPr>
        <w:pStyle w:val="2"/>
        <w:spacing w:before="2" w:line="255" w:lineRule="auto"/>
        <w:ind w:left="1426" w:hanging="422"/>
        <w:rPr>
          <w:sz w:val="24"/>
          <w:szCs w:val="24"/>
        </w:rPr>
      </w:pPr>
      <w:r>
        <w:rPr>
          <w:spacing w:val="-9"/>
          <w:sz w:val="24"/>
          <w:szCs w:val="24"/>
        </w:rPr>
        <w:t xml:space="preserve">•     whether a shot for a successful goal </w:t>
      </w:r>
      <w:r>
        <w:rPr>
          <w:rFonts w:hint="eastAsia" w:eastAsia="宋体"/>
          <w:spacing w:val="-9"/>
          <w:sz w:val="24"/>
          <w:szCs w:val="24"/>
          <w:lang w:eastAsia="zh-CN"/>
        </w:rPr>
        <w:t>was</w:t>
      </w:r>
      <w:r>
        <w:rPr>
          <w:spacing w:val="-9"/>
          <w:sz w:val="24"/>
          <w:szCs w:val="24"/>
        </w:rPr>
        <w:t>s re</w:t>
      </w:r>
      <w:r>
        <w:rPr>
          <w:spacing w:val="-10"/>
          <w:sz w:val="24"/>
          <w:szCs w:val="24"/>
        </w:rPr>
        <w:t>leased before the game clock</w:t>
      </w:r>
      <w:r>
        <w:rPr>
          <w:spacing w:val="-4"/>
          <w:sz w:val="24"/>
          <w:szCs w:val="24"/>
        </w:rPr>
        <w:t xml:space="preserve"> </w:t>
      </w:r>
      <w:r>
        <w:rPr>
          <w:spacing w:val="-10"/>
          <w:sz w:val="24"/>
          <w:szCs w:val="24"/>
        </w:rPr>
        <w:t>signal</w:t>
      </w:r>
      <w:r>
        <w:rPr>
          <w:sz w:val="24"/>
          <w:szCs w:val="24"/>
        </w:rPr>
        <w:t xml:space="preserve"> </w:t>
      </w:r>
      <w:r>
        <w:rPr>
          <w:spacing w:val="-10"/>
          <w:sz w:val="24"/>
          <w:szCs w:val="24"/>
        </w:rPr>
        <w:t>sounded for the end of the quarter</w:t>
      </w:r>
      <w:r>
        <w:rPr>
          <w:spacing w:val="-11"/>
          <w:sz w:val="24"/>
          <w:szCs w:val="24"/>
        </w:rPr>
        <w:t xml:space="preserve"> or overtime.</w:t>
      </w:r>
    </w:p>
    <w:p w14:paraId="1723A502">
      <w:pPr>
        <w:pStyle w:val="2"/>
        <w:spacing w:before="7" w:line="243" w:lineRule="auto"/>
        <w:ind w:left="1481" w:right="1108" w:hanging="477"/>
        <w:rPr>
          <w:sz w:val="24"/>
          <w:szCs w:val="24"/>
        </w:rPr>
      </w:pPr>
      <w:r>
        <w:rPr>
          <w:spacing w:val="-10"/>
          <w:sz w:val="24"/>
          <w:szCs w:val="24"/>
        </w:rPr>
        <w:t>•     whether and how much time sh</w:t>
      </w:r>
      <w:r>
        <w:rPr>
          <w:spacing w:val="-11"/>
          <w:sz w:val="24"/>
          <w:szCs w:val="24"/>
        </w:rPr>
        <w:t>all be</w:t>
      </w:r>
      <w:r>
        <w:rPr>
          <w:spacing w:val="1"/>
          <w:sz w:val="24"/>
          <w:szCs w:val="24"/>
        </w:rPr>
        <w:t xml:space="preserve"> </w:t>
      </w:r>
      <w:r>
        <w:rPr>
          <w:spacing w:val="-11"/>
          <w:sz w:val="24"/>
          <w:szCs w:val="24"/>
        </w:rPr>
        <w:t>displayed</w:t>
      </w:r>
      <w:r>
        <w:rPr>
          <w:spacing w:val="1"/>
          <w:sz w:val="24"/>
          <w:szCs w:val="24"/>
        </w:rPr>
        <w:t xml:space="preserve"> </w:t>
      </w:r>
      <w:r>
        <w:rPr>
          <w:spacing w:val="-11"/>
          <w:sz w:val="24"/>
          <w:szCs w:val="24"/>
        </w:rPr>
        <w:t>on the game</w:t>
      </w:r>
      <w:r>
        <w:rPr>
          <w:spacing w:val="4"/>
          <w:sz w:val="24"/>
          <w:szCs w:val="24"/>
        </w:rPr>
        <w:t xml:space="preserve"> </w:t>
      </w:r>
      <w:r>
        <w:rPr>
          <w:spacing w:val="-11"/>
          <w:sz w:val="24"/>
          <w:szCs w:val="24"/>
        </w:rPr>
        <w:t>clock,</w:t>
      </w:r>
      <w:r>
        <w:rPr>
          <w:spacing w:val="2"/>
          <w:sz w:val="24"/>
          <w:szCs w:val="24"/>
        </w:rPr>
        <w:t xml:space="preserve"> </w:t>
      </w:r>
      <w:r>
        <w:rPr>
          <w:spacing w:val="-11"/>
          <w:sz w:val="24"/>
          <w:szCs w:val="24"/>
        </w:rPr>
        <w:t>if</w:t>
      </w:r>
      <w:r>
        <w:rPr>
          <w:sz w:val="24"/>
          <w:szCs w:val="24"/>
        </w:rPr>
        <w:t xml:space="preserve"> </w:t>
      </w:r>
      <w:r>
        <w:rPr>
          <w:rFonts w:ascii="Courier New" w:hAnsi="Courier New" w:eastAsia="Courier New" w:cs="Courier New"/>
          <w:spacing w:val="-9"/>
          <w:sz w:val="24"/>
          <w:szCs w:val="24"/>
        </w:rPr>
        <w:t>_</w:t>
      </w:r>
      <w:r>
        <w:rPr>
          <w:rFonts w:ascii="Courier New" w:hAnsi="Courier New" w:eastAsia="Courier New" w:cs="Courier New"/>
          <w:spacing w:val="88"/>
          <w:sz w:val="24"/>
          <w:szCs w:val="24"/>
        </w:rPr>
        <w:t xml:space="preserve"> </w:t>
      </w:r>
      <w:r>
        <w:rPr>
          <w:spacing w:val="-9"/>
          <w:sz w:val="24"/>
          <w:szCs w:val="24"/>
        </w:rPr>
        <w:t>an out-of-bounds violation of the shooter oc</w:t>
      </w:r>
      <w:r>
        <w:rPr>
          <w:spacing w:val="-10"/>
          <w:sz w:val="24"/>
          <w:szCs w:val="24"/>
        </w:rPr>
        <w:t>curred,</w:t>
      </w:r>
    </w:p>
    <w:p w14:paraId="59E93245">
      <w:pPr>
        <w:pStyle w:val="2"/>
        <w:spacing w:line="232" w:lineRule="auto"/>
        <w:ind w:left="1481" w:right="4189"/>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98"/>
          <w:sz w:val="24"/>
          <w:szCs w:val="24"/>
        </w:rPr>
        <w:t xml:space="preserve"> </w:t>
      </w:r>
      <w:r>
        <w:rPr>
          <w:spacing w:val="-9"/>
          <w:sz w:val="24"/>
          <w:szCs w:val="24"/>
        </w:rPr>
        <w:t>a shot clock violation occurred,</w:t>
      </w:r>
      <w:r>
        <w:rPr>
          <w:sz w:val="24"/>
          <w:szCs w:val="24"/>
        </w:rPr>
        <w:t xml:space="preserve"> </w:t>
      </w:r>
      <w:r>
        <w:rPr>
          <w:rFonts w:ascii="Courier New" w:hAnsi="Courier New" w:eastAsia="Courier New" w:cs="Courier New"/>
          <w:spacing w:val="-10"/>
          <w:sz w:val="24"/>
          <w:szCs w:val="24"/>
        </w:rPr>
        <w:t>_</w:t>
      </w:r>
      <w:r>
        <w:rPr>
          <w:rFonts w:ascii="Courier New" w:hAnsi="Courier New" w:eastAsia="Courier New" w:cs="Courier New"/>
          <w:spacing w:val="94"/>
          <w:sz w:val="24"/>
          <w:szCs w:val="24"/>
        </w:rPr>
        <w:t xml:space="preserve"> </w:t>
      </w:r>
      <w:r>
        <w:rPr>
          <w:spacing w:val="-10"/>
          <w:sz w:val="24"/>
          <w:szCs w:val="24"/>
        </w:rPr>
        <w:t>an 8-second violation occurred,</w:t>
      </w:r>
      <w:r>
        <w:rPr>
          <w:sz w:val="24"/>
          <w:szCs w:val="24"/>
        </w:rPr>
        <w:t xml:space="preserve"> </w:t>
      </w:r>
      <w:r>
        <w:rPr>
          <w:rFonts w:ascii="Courier New" w:hAnsi="Courier New" w:eastAsia="Courier New" w:cs="Courier New"/>
          <w:spacing w:val="-10"/>
          <w:sz w:val="24"/>
          <w:szCs w:val="24"/>
        </w:rPr>
        <w:t>_</w:t>
      </w:r>
      <w:r>
        <w:rPr>
          <w:rFonts w:ascii="Courier New" w:hAnsi="Courier New" w:eastAsia="Courier New" w:cs="Courier New"/>
          <w:spacing w:val="94"/>
          <w:sz w:val="24"/>
          <w:szCs w:val="24"/>
        </w:rPr>
        <w:t xml:space="preserve"> </w:t>
      </w:r>
      <w:r>
        <w:rPr>
          <w:spacing w:val="-10"/>
          <w:sz w:val="24"/>
          <w:szCs w:val="24"/>
        </w:rPr>
        <w:t>a foul</w:t>
      </w:r>
      <w:r>
        <w:rPr>
          <w:spacing w:val="-12"/>
          <w:sz w:val="24"/>
          <w:szCs w:val="24"/>
        </w:rPr>
        <w:t xml:space="preserve"> </w:t>
      </w:r>
      <w:r>
        <w:rPr>
          <w:spacing w:val="-10"/>
          <w:sz w:val="24"/>
          <w:szCs w:val="24"/>
        </w:rPr>
        <w:t>was committed</w:t>
      </w:r>
    </w:p>
    <w:p w14:paraId="4508CEDC">
      <w:pPr>
        <w:pStyle w:val="2"/>
        <w:spacing w:line="293" w:lineRule="exact"/>
        <w:ind w:left="1435"/>
        <w:rPr>
          <w:sz w:val="24"/>
          <w:szCs w:val="24"/>
        </w:rPr>
      </w:pPr>
      <w:r>
        <w:rPr>
          <w:spacing w:val="-10"/>
          <w:position w:val="2"/>
          <w:sz w:val="24"/>
          <w:szCs w:val="24"/>
        </w:rPr>
        <w:t>before the end of the quarter or overt</w:t>
      </w:r>
      <w:r>
        <w:rPr>
          <w:spacing w:val="-11"/>
          <w:position w:val="2"/>
          <w:sz w:val="24"/>
          <w:szCs w:val="24"/>
        </w:rPr>
        <w:t>ime.</w:t>
      </w:r>
    </w:p>
    <w:p w14:paraId="39791C59">
      <w:pPr>
        <w:spacing w:line="293" w:lineRule="exact"/>
        <w:rPr>
          <w:sz w:val="24"/>
          <w:szCs w:val="24"/>
        </w:rPr>
        <w:sectPr>
          <w:headerReference r:id="rId374" w:type="default"/>
          <w:footerReference r:id="rId375" w:type="default"/>
          <w:pgSz w:w="11900" w:h="16840"/>
          <w:pgMar w:top="1207" w:right="1412" w:bottom="652" w:left="1417" w:header="635" w:footer="402" w:gutter="0"/>
          <w:cols w:space="720" w:num="1"/>
        </w:sectPr>
      </w:pPr>
    </w:p>
    <w:p w14:paraId="5D804BB2">
      <w:pPr>
        <w:spacing w:before="338" w:line="210" w:lineRule="auto"/>
        <w:ind w:left="44"/>
        <w:rPr>
          <w:rFonts w:ascii="等线" w:hAnsi="等线" w:eastAsia="等线" w:cs="等线"/>
          <w:sz w:val="32"/>
          <w:szCs w:val="32"/>
        </w:rPr>
      </w:pPr>
      <w:r>
        <w:rPr>
          <w:rFonts w:ascii="等线" w:hAnsi="等线" w:eastAsia="等线" w:cs="等线"/>
          <w:color w:val="FF0000"/>
          <w:spacing w:val="-6"/>
          <w:sz w:val="32"/>
          <w:szCs w:val="32"/>
        </w:rPr>
        <w:t xml:space="preserve">附录</w:t>
      </w:r>
      <w:r>
        <w:rPr>
          <w:rFonts w:ascii="Calibri" w:hAnsi="Calibri" w:eastAsia="Calibri" w:cs="Calibri"/>
          <w:color w:val="FF0000"/>
          <w:spacing w:val="-6"/>
          <w:sz w:val="32"/>
          <w:szCs w:val="32"/>
        </w:rPr>
        <w:t xml:space="preserve">F</w:t>
      </w:r>
      <w:r>
        <w:rPr>
          <w:rFonts w:ascii="微软雅黑" w:hAnsi="微软雅黑" w:eastAsia="微软雅黑" w:cs="微软雅黑"/>
          <w:color w:val="FF0000"/>
          <w:spacing w:val="-6"/>
          <w:sz w:val="32"/>
          <w:szCs w:val="32"/>
        </w:rPr>
        <w:t/>
      </w:r>
      <w:r>
        <w:rPr>
          <w:rFonts w:ascii="微软雅黑" w:hAnsi="微软雅黑" w:eastAsia="微软雅黑" w:cs="微软雅黑"/>
          <w:color w:val="FF0000"/>
          <w:spacing w:val="14"/>
          <w:sz w:val="32"/>
          <w:szCs w:val="32"/>
        </w:rPr>
        <w:t xml:space="preserve"> </w:t>
      </w:r>
      <w:r>
        <w:rPr>
          <w:rFonts w:ascii="等线" w:hAnsi="等线" w:eastAsia="等线" w:cs="等线"/>
          <w:color w:val="FF0000"/>
          <w:spacing w:val="-6"/>
          <w:sz w:val="32"/>
          <w:szCs w:val="32"/>
        </w:rPr>
        <w:t>即时回放系统</w:t>
      </w:r>
    </w:p>
    <w:p w14:paraId="1CD27B22">
      <w:pPr>
        <w:spacing w:before="1" w:line="210" w:lineRule="auto"/>
        <w:ind w:left="29"/>
        <w:rPr>
          <w:rFonts w:ascii="等线" w:hAnsi="等线" w:eastAsia="等线" w:cs="等线"/>
          <w:sz w:val="24"/>
          <w:szCs w:val="24"/>
        </w:rPr>
      </w:pPr>
      <w:r>
        <w:rPr>
          <w:rFonts w:ascii="Calibri" w:hAnsi="Calibri" w:eastAsia="Calibri" w:cs="Calibri"/>
          <w:b/>
          <w:bCs/>
          <w:spacing w:val="-2"/>
          <w:sz w:val="24"/>
          <w:szCs w:val="24"/>
        </w:rPr>
        <w:t xml:space="preserve">F.1              </w:t>
      </w:r>
      <w:r>
        <w:rPr>
          <w:rFonts w:ascii="等线" w:hAnsi="等线" w:eastAsia="等线" w:cs="等线"/>
          <w:b/>
          <w:bCs/>
          <w:spacing w:val="-2"/>
          <w:sz w:val="24"/>
          <w:szCs w:val="24"/>
        </w:rPr>
        <w:t>定义</w:t>
      </w:r>
    </w:p>
    <w:p w14:paraId="3BB971DF">
      <w:pPr>
        <w:spacing w:before="127" w:line="367" w:lineRule="auto"/>
        <w:ind w:left="996" w:firstLine="21"/>
        <w:rPr>
          <w:rFonts w:ascii="等线" w:hAnsi="等线" w:eastAsia="等线" w:cs="等线"/>
          <w:sz w:val="24"/>
          <w:szCs w:val="24"/>
        </w:rPr>
      </w:pPr>
      <w:r>
        <w:rPr>
          <w:rFonts w:ascii="等线" w:hAnsi="等线" w:eastAsia="等线" w:cs="等线"/>
          <w:spacing w:val="1"/>
          <w:sz w:val="24"/>
          <w:szCs w:val="24"/>
        </w:rPr>
        <w:t>即时回放系统（</w:t>
      </w:r>
      <w:r>
        <w:rPr>
          <w:rFonts w:ascii="Calibri" w:hAnsi="Calibri" w:eastAsia="Calibri" w:cs="Calibri"/>
          <w:sz w:val="24"/>
          <w:szCs w:val="24"/>
        </w:rPr>
        <w:t>IRS</w:t>
      </w:r>
      <w:r>
        <w:rPr>
          <w:rFonts w:ascii="等线" w:hAnsi="等线" w:eastAsia="等线" w:cs="等线"/>
          <w:spacing w:val="1"/>
          <w:sz w:val="24"/>
          <w:szCs w:val="24"/>
        </w:rPr>
        <w:t>）复核是裁判采用的一种工作方法，</w:t>
      </w:r>
      <w:r>
        <w:rPr>
          <w:rFonts w:ascii="等线" w:hAnsi="等线" w:eastAsia="等线" w:cs="等线"/>
          <w:spacing w:val="-29"/>
          <w:sz w:val="24"/>
          <w:szCs w:val="24"/>
        </w:rPr>
        <w:t xml:space="preserve"/>
      </w:r>
      <w:r>
        <w:rPr>
          <w:rFonts w:ascii="等线" w:hAnsi="等线" w:eastAsia="等线" w:cs="等线"/>
          <w:spacing w:val="1"/>
          <w:sz w:val="24"/>
          <w:szCs w:val="24"/>
        </w:rPr>
        <w:t>即通过观看经认证的</w:t>
      </w:r>
      <w:r>
        <w:rPr>
          <w:rFonts w:ascii="等线" w:hAnsi="等线" w:eastAsia="等线" w:cs="等线"/>
          <w:spacing w:val="-1"/>
          <w:sz w:val="24"/>
          <w:szCs w:val="24"/>
        </w:rPr>
        <w:t>视频技术屏幕上的比赛画面，来核实其裁判判罚。</w:t>
      </w:r>
    </w:p>
    <w:p w14:paraId="5B2EBC4A">
      <w:pPr>
        <w:spacing w:before="66" w:line="211" w:lineRule="auto"/>
        <w:ind w:left="29"/>
        <w:rPr>
          <w:rFonts w:ascii="等线" w:hAnsi="等线" w:eastAsia="等线" w:cs="等线"/>
          <w:sz w:val="24"/>
          <w:szCs w:val="24"/>
        </w:rPr>
      </w:pPr>
      <w:r>
        <w:rPr>
          <w:rFonts w:ascii="Calibri" w:hAnsi="Calibri" w:eastAsia="Calibri" w:cs="Calibri"/>
          <w:b/>
          <w:bCs/>
          <w:spacing w:val="-2"/>
          <w:sz w:val="24"/>
          <w:szCs w:val="24"/>
        </w:rPr>
        <w:t xml:space="preserve">F.2              </w:t>
      </w:r>
      <w:r>
        <w:rPr>
          <w:rFonts w:ascii="等线" w:hAnsi="等线" w:eastAsia="等线" w:cs="等线"/>
          <w:b/>
          <w:bCs/>
          <w:spacing w:val="-2"/>
          <w:sz w:val="24"/>
          <w:szCs w:val="24"/>
        </w:rPr>
        <w:t>程序</w:t>
      </w:r>
    </w:p>
    <w:p w14:paraId="16B71230">
      <w:pPr>
        <w:spacing w:before="93" w:line="280" w:lineRule="auto"/>
        <w:ind w:left="1016" w:hanging="980"/>
        <w:rPr>
          <w:rFonts w:ascii="等线" w:hAnsi="等线" w:eastAsia="等线" w:cs="等线"/>
          <w:sz w:val="24"/>
          <w:szCs w:val="24"/>
        </w:rPr>
      </w:pPr>
      <w:r>
        <w:rPr>
          <w:rFonts w:ascii="Calibri" w:hAnsi="Calibri" w:eastAsia="Calibri" w:cs="Calibri"/>
          <w:spacing w:val="1"/>
          <w:sz w:val="24"/>
          <w:szCs w:val="24"/>
        </w:rPr>
        <w:t>F.2.1</w:t>
      </w:r>
      <w:r>
        <w:rPr>
          <w:rFonts w:ascii="Calibri" w:hAnsi="Calibri" w:eastAsia="Calibri" w:cs="Calibri"/>
          <w:spacing w:val="20"/>
          <w:sz w:val="24"/>
          <w:szCs w:val="24"/>
        </w:rPr>
        <w:t xml:space="preserve"> </w:t>
      </w:r>
      <w:r>
        <w:rPr>
          <w:rFonts w:ascii="等线" w:hAnsi="等线" w:eastAsia="等线" w:cs="等线"/>
          <w:spacing w:val="1"/>
          <w:sz w:val="24"/>
          <w:szCs w:val="24"/>
        </w:rPr>
        <w:t xml:space="preserve">主裁判有权使用 </w:t>
      </w:r>
      <w:r>
        <w:rPr>
          <w:rFonts w:ascii="Calibri" w:hAnsi="Calibri" w:eastAsia="Calibri" w:cs="Calibri"/>
          <w:sz w:val="24"/>
          <w:szCs w:val="24"/>
        </w:rPr>
        <w:t xml:space="preserve">IRS </w:t>
      </w:r>
      <w:r>
        <w:rPr>
          <w:rFonts w:ascii="等线" w:hAnsi="等线" w:eastAsia="等线" w:cs="等线"/>
          <w:spacing w:val="1"/>
          <w:sz w:val="24"/>
          <w:szCs w:val="24"/>
        </w:rPr>
        <w:t>记录表，直至主裁判签</w:t>
      </w:r>
      <w:r>
        <w:rPr>
          <w:rFonts w:ascii="等线" w:hAnsi="等线" w:eastAsia="等线" w:cs="等线"/>
          <w:sz w:val="24"/>
          <w:szCs w:val="24"/>
        </w:rPr>
        <w:t>署该记录表，且须遵守本附录规定的限</w:t>
      </w:r>
      <w:r>
        <w:rPr>
          <w:rFonts w:ascii="等线" w:hAnsi="等线" w:eastAsia="等线" w:cs="等线"/>
          <w:spacing w:val="-8"/>
          <w:sz w:val="24"/>
          <w:szCs w:val="24"/>
        </w:rPr>
        <w:t>制。</w:t>
      </w:r>
    </w:p>
    <w:p w14:paraId="26E35A5E">
      <w:pPr>
        <w:spacing w:line="280" w:lineRule="auto"/>
        <w:ind w:left="1016" w:hanging="980"/>
        <w:rPr>
          <w:rFonts w:ascii="等线" w:hAnsi="等线" w:eastAsia="等线" w:cs="等线"/>
          <w:sz w:val="24"/>
          <w:szCs w:val="24"/>
        </w:rPr>
      </w:pPr>
      <w:r>
        <w:rPr>
          <w:rFonts w:ascii="Calibri" w:hAnsi="Calibri" w:eastAsia="Calibri" w:cs="Calibri"/>
          <w:spacing w:val="1"/>
          <w:sz w:val="24"/>
          <w:szCs w:val="24"/>
        </w:rPr>
        <w:t>F.2.2</w:t>
      </w:r>
      <w:r>
        <w:rPr>
          <w:rFonts w:ascii="Calibri" w:hAnsi="Calibri" w:eastAsia="Calibri" w:cs="Calibri"/>
          <w:spacing w:val="34"/>
          <w:w w:val="101"/>
          <w:sz w:val="24"/>
          <w:szCs w:val="24"/>
        </w:rPr>
        <w:t xml:space="preserve"> </w:t>
      </w:r>
      <w:r>
        <w:rPr>
          <w:rFonts w:ascii="等线" w:hAnsi="等线" w:eastAsia="等线" w:cs="等线"/>
          <w:spacing w:val="1"/>
          <w:sz w:val="24"/>
          <w:szCs w:val="24"/>
        </w:rPr>
        <w:t>主裁判因任何原因暂停比赛后，若已发生需复核的情形，则应进行复核，</w:t>
      </w:r>
      <w:r>
        <w:rPr>
          <w:rFonts w:ascii="等线" w:hAnsi="等线" w:eastAsia="等线" w:cs="等线"/>
          <w:spacing w:val="-38"/>
          <w:sz w:val="24"/>
          <w:szCs w:val="24"/>
        </w:rPr>
        <w:t xml:space="preserve"/>
      </w:r>
      <w:r>
        <w:rPr>
          <w:rFonts w:ascii="等线" w:hAnsi="等线" w:eastAsia="等线" w:cs="等线"/>
          <w:spacing w:val="1"/>
          <w:sz w:val="24"/>
          <w:szCs w:val="24"/>
        </w:rPr>
        <w:t>除非</w:t>
      </w:r>
      <w:r>
        <w:rPr>
          <w:rFonts w:ascii="等线" w:hAnsi="等线" w:eastAsia="等线" w:cs="等线"/>
          <w:spacing w:val="-1"/>
          <w:sz w:val="24"/>
          <w:szCs w:val="24"/>
        </w:rPr>
        <w:t>第</w:t>
      </w:r>
      <w:r>
        <w:rPr>
          <w:rFonts w:ascii="Calibri" w:hAnsi="Calibri" w:eastAsia="Calibri" w:cs="Calibri"/>
          <w:spacing w:val="-1"/>
          <w:sz w:val="24"/>
          <w:szCs w:val="24"/>
        </w:rPr>
        <w:t>45</w:t>
      </w:r>
      <w:r>
        <w:rPr>
          <w:rFonts w:ascii="等线" w:hAnsi="等线" w:eastAsia="等线" w:cs="等线"/>
          <w:spacing w:val="-1"/>
          <w:sz w:val="24"/>
          <w:szCs w:val="24"/>
        </w:rPr>
        <w:t>条（可纠正的失误）另有规定。</w:t>
      </w:r>
    </w:p>
    <w:p w14:paraId="77072BFA">
      <w:pPr>
        <w:spacing w:line="235" w:lineRule="auto"/>
        <w:ind w:left="36"/>
        <w:rPr>
          <w:rFonts w:ascii="等线" w:hAnsi="等线" w:eastAsia="等线" w:cs="等线"/>
          <w:sz w:val="24"/>
          <w:szCs w:val="24"/>
        </w:rPr>
      </w:pPr>
      <w:r>
        <w:rPr>
          <w:rFonts w:ascii="Calibri" w:hAnsi="Calibri" w:eastAsia="Calibri" w:cs="Calibri"/>
          <w:spacing w:val="-5"/>
          <w:sz w:val="24"/>
          <w:szCs w:val="24"/>
        </w:rPr>
        <w:t xml:space="preserve">F.2.3 </w:t>
      </w:r>
      <w:r>
        <w:rPr>
          <w:rFonts w:ascii="等线" w:hAnsi="等线" w:eastAsia="等线" w:cs="等线"/>
          <w:spacing w:val="-5"/>
          <w:sz w:val="24"/>
          <w:szCs w:val="24"/>
        </w:rPr>
        <w:t xml:space="preserve">使用 </w:t>
      </w:r>
      <w:r>
        <w:rPr>
          <w:rFonts w:ascii="Calibri" w:hAnsi="Calibri" w:eastAsia="Calibri" w:cs="Calibri"/>
          <w:spacing w:val="-5"/>
          <w:sz w:val="24"/>
          <w:szCs w:val="24"/>
        </w:rPr>
        <w:t>IRS</w:t>
      </w:r>
      <w:r>
        <w:rPr>
          <w:rFonts w:ascii="Calibri" w:hAnsi="Calibri" w:eastAsia="Calibri" w:cs="Calibri"/>
          <w:spacing w:val="44"/>
          <w:sz w:val="24"/>
          <w:szCs w:val="24"/>
        </w:rPr>
        <w:t xml:space="preserve"> </w:t>
      </w:r>
      <w:r>
        <w:rPr>
          <w:rFonts w:ascii="等线" w:hAnsi="等线" w:eastAsia="等线" w:cs="等线"/>
          <w:spacing w:val="-5"/>
          <w:sz w:val="24"/>
          <w:szCs w:val="24"/>
        </w:rPr>
        <w:t>时</w:t>
      </w:r>
      <w:r>
        <w:rPr>
          <w:rFonts w:ascii="等线" w:hAnsi="等线" w:eastAsia="等线" w:cs="等线"/>
          <w:spacing w:val="-34"/>
          <w:sz w:val="24"/>
          <w:szCs w:val="24"/>
        </w:rPr>
        <w:t xml:space="preserve"/>
      </w:r>
      <w:r>
        <w:rPr>
          <w:rFonts w:ascii="等线" w:hAnsi="等线" w:eastAsia="等线" w:cs="等线"/>
          <w:spacing w:val="-5"/>
          <w:sz w:val="24"/>
          <w:szCs w:val="24"/>
        </w:rPr>
        <w:t>，应遵循以下程序：</w:t>
      </w:r>
    </w:p>
    <w:p w14:paraId="67BADB10">
      <w:pPr>
        <w:pStyle w:val="2"/>
        <w:spacing w:line="332" w:lineRule="exact"/>
        <w:ind w:left="1004"/>
        <w:rPr>
          <w:rFonts w:ascii="等线" w:hAnsi="等线" w:eastAsia="等线" w:cs="等线"/>
          <w:sz w:val="24"/>
          <w:szCs w:val="24"/>
        </w:rPr>
      </w:pPr>
      <w:r>
        <w:rPr>
          <w:position w:val="2"/>
          <w:sz w:val="24"/>
          <w:szCs w:val="24"/>
        </w:rPr>
        <w:t>•</w:t>
      </w:r>
      <w:r>
        <w:rPr>
          <w:spacing w:val="15"/>
          <w:position w:val="2"/>
          <w:sz w:val="24"/>
          <w:szCs w:val="24"/>
        </w:rPr>
        <w:t xml:space="preserve">    </w:t>
      </w:r>
      <w:r>
        <w:rPr>
          <w:rFonts w:ascii="等线" w:hAnsi="等线" w:eastAsia="等线" w:cs="等线"/>
          <w:position w:val="2"/>
          <w:sz w:val="24"/>
          <w:szCs w:val="24"/>
        </w:rPr>
        <w:t xml:space="preserve">若条件允许，队长应在比赛前批准 </w:t>
      </w:r>
      <w:r>
        <w:rPr>
          <w:rFonts w:ascii="Calibri" w:hAnsi="Calibri" w:eastAsia="Calibri" w:cs="Calibri"/>
          <w:position w:val="2"/>
          <w:sz w:val="24"/>
          <w:szCs w:val="24"/>
        </w:rPr>
        <w:t xml:space="preserve">IRS </w:t>
      </w:r>
      <w:r>
        <w:rPr>
          <w:rFonts w:ascii="等线" w:hAnsi="等线" w:eastAsia="等线" w:cs="等线"/>
          <w:position w:val="2"/>
          <w:sz w:val="24"/>
          <w:szCs w:val="24"/>
        </w:rPr>
        <w:t>器材的使用。</w:t>
      </w:r>
    </w:p>
    <w:p w14:paraId="56AC51DB">
      <w:pPr>
        <w:pStyle w:val="2"/>
        <w:spacing w:line="237" w:lineRule="auto"/>
        <w:ind w:left="1004"/>
        <w:rPr>
          <w:rFonts w:ascii="等线" w:hAnsi="等线" w:eastAsia="等线" w:cs="等线"/>
          <w:sz w:val="24"/>
          <w:szCs w:val="24"/>
        </w:rPr>
      </w:pPr>
      <w:r>
        <w:rPr>
          <w:sz w:val="24"/>
          <w:szCs w:val="24"/>
        </w:rPr>
        <w:t>•</w:t>
      </w:r>
      <w:r>
        <w:rPr>
          <w:spacing w:val="15"/>
          <w:sz w:val="24"/>
          <w:szCs w:val="24"/>
        </w:rPr>
        <w:t xml:space="preserve">    </w:t>
      </w:r>
      <w:r>
        <w:rPr>
          <w:rFonts w:ascii="等线" w:hAnsi="等线" w:eastAsia="等线" w:cs="等线"/>
          <w:sz w:val="24"/>
          <w:szCs w:val="24"/>
        </w:rPr>
        <w:t>船务主管决定是否采用复核程序。</w:t>
      </w:r>
    </w:p>
    <w:p w14:paraId="019085A3">
      <w:pPr>
        <w:pStyle w:val="2"/>
        <w:spacing w:line="334"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若裁判组的裁决需接受复核，裁判（简称）须在场上展示最初裁决。</w:t>
      </w:r>
    </w:p>
    <w:p w14:paraId="2F672A67">
      <w:pPr>
        <w:pStyle w:val="2"/>
        <w:spacing w:before="1" w:line="267" w:lineRule="auto"/>
        <w:ind w:left="1441" w:right="70" w:hanging="437"/>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在从其他裁判</w:t>
      </w:r>
      <w:r>
        <w:rPr>
          <w:rFonts w:ascii="等线" w:hAnsi="等线" w:eastAsia="等线" w:cs="等线"/>
          <w:spacing w:val="-27"/>
          <w:sz w:val="24"/>
          <w:szCs w:val="24"/>
        </w:rPr>
        <w:t xml:space="preserve"/>
      </w:r>
      <w:r>
        <w:rPr>
          <w:rFonts w:ascii="等线" w:hAnsi="等线" w:eastAsia="等线" w:cs="等线"/>
          <w:spacing w:val="4"/>
          <w:sz w:val="24"/>
          <w:szCs w:val="24"/>
        </w:rPr>
        <w:t>、记录台人员及技术代表（如在场）</w:t>
      </w:r>
      <w:r>
        <w:rPr>
          <w:rFonts w:ascii="等线" w:hAnsi="等线" w:eastAsia="等线" w:cs="等线"/>
          <w:spacing w:val="-41"/>
          <w:sz w:val="24"/>
          <w:szCs w:val="24"/>
        </w:rPr>
        <w:t xml:space="preserve"/>
      </w:r>
      <w:r>
        <w:rPr>
          <w:rFonts w:ascii="等线" w:hAnsi="等线" w:eastAsia="等线" w:cs="等线"/>
          <w:spacing w:val="4"/>
          <w:sz w:val="24"/>
          <w:szCs w:val="24"/>
        </w:rPr>
        <w:t>处收集全</w:t>
      </w:r>
      <w:r>
        <w:rPr>
          <w:rFonts w:ascii="等线" w:hAnsi="等线" w:eastAsia="等线" w:cs="等线"/>
          <w:spacing w:val="3"/>
          <w:sz w:val="24"/>
          <w:szCs w:val="24"/>
        </w:rPr>
        <w:t>部信息后，</w:t>
      </w:r>
      <w:r>
        <w:rPr>
          <w:rFonts w:ascii="等线" w:hAnsi="等线" w:eastAsia="等线" w:cs="等线"/>
          <w:spacing w:val="-1"/>
          <w:sz w:val="24"/>
          <w:szCs w:val="24"/>
        </w:rPr>
        <w:t>现场负责人应尽快启动复核程序。</w:t>
      </w:r>
    </w:p>
    <w:p w14:paraId="2E520787">
      <w:pPr>
        <w:pStyle w:val="2"/>
        <w:spacing w:before="1" w:line="268" w:lineRule="auto"/>
        <w:ind w:left="1461" w:hanging="457"/>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队长及至少一名作出判罚的裁判（简称）</w:t>
      </w:r>
      <w:r>
        <w:rPr>
          <w:rFonts w:ascii="等线" w:hAnsi="等线" w:eastAsia="等线" w:cs="等线"/>
          <w:spacing w:val="-40"/>
          <w:sz w:val="24"/>
          <w:szCs w:val="24"/>
        </w:rPr>
        <w:t xml:space="preserve"/>
      </w:r>
      <w:r>
        <w:rPr>
          <w:rFonts w:ascii="等线" w:hAnsi="等线" w:eastAsia="等线" w:cs="等线"/>
          <w:spacing w:val="4"/>
          <w:sz w:val="24"/>
          <w:szCs w:val="24"/>
        </w:rPr>
        <w:t>须参与复核</w:t>
      </w:r>
      <w:r>
        <w:rPr>
          <w:rFonts w:ascii="等线" w:hAnsi="等线" w:eastAsia="等线" w:cs="等线"/>
          <w:spacing w:val="-28"/>
          <w:sz w:val="24"/>
          <w:szCs w:val="24"/>
        </w:rPr>
        <w:t xml:space="preserve"/>
      </w:r>
      <w:r>
        <w:rPr>
          <w:rFonts w:ascii="等线" w:hAnsi="等线" w:eastAsia="等线" w:cs="等线"/>
          <w:spacing w:val="4"/>
          <w:sz w:val="24"/>
          <w:szCs w:val="24"/>
        </w:rPr>
        <w:t>。若判</w:t>
      </w:r>
      <w:r>
        <w:rPr>
          <w:rFonts w:ascii="等线" w:hAnsi="等线" w:eastAsia="等线" w:cs="等线"/>
          <w:spacing w:val="3"/>
          <w:sz w:val="24"/>
          <w:szCs w:val="24"/>
        </w:rPr>
        <w:t>罚由队长作</w:t>
      </w:r>
      <w:r>
        <w:rPr>
          <w:rFonts w:ascii="等线" w:hAnsi="等线" w:eastAsia="等线" w:cs="等线"/>
          <w:spacing w:val="-5"/>
          <w:sz w:val="24"/>
          <w:szCs w:val="24"/>
        </w:rPr>
        <w:t>出</w:t>
      </w:r>
      <w:r>
        <w:rPr>
          <w:rFonts w:ascii="等线" w:hAnsi="等线" w:eastAsia="等线" w:cs="等线"/>
          <w:spacing w:val="-24"/>
          <w:sz w:val="24"/>
          <w:szCs w:val="24"/>
        </w:rPr>
        <w:t xml:space="preserve"/>
      </w:r>
      <w:r>
        <w:rPr>
          <w:rFonts w:ascii="等线" w:hAnsi="等线" w:eastAsia="等线" w:cs="等线"/>
          <w:spacing w:val="-5"/>
          <w:sz w:val="24"/>
          <w:szCs w:val="24"/>
        </w:rPr>
        <w:t>，则须选定一名裁判（简称）</w:t>
      </w:r>
      <w:r>
        <w:rPr>
          <w:rFonts w:ascii="等线" w:hAnsi="等线" w:eastAsia="等线" w:cs="等线"/>
          <w:spacing w:val="-44"/>
          <w:sz w:val="24"/>
          <w:szCs w:val="24"/>
        </w:rPr>
        <w:t xml:space="preserve"/>
      </w:r>
      <w:r>
        <w:rPr>
          <w:rFonts w:ascii="等线" w:hAnsi="等线" w:eastAsia="等线" w:cs="等线"/>
          <w:spacing w:val="-5"/>
          <w:sz w:val="24"/>
          <w:szCs w:val="24"/>
        </w:rPr>
        <w:t>陪同复核。</w:t>
      </w:r>
    </w:p>
    <w:p w14:paraId="41AD10EC">
      <w:pPr>
        <w:pStyle w:val="2"/>
        <w:spacing w:line="343" w:lineRule="exact"/>
        <w:ind w:left="1004"/>
        <w:rPr>
          <w:rFonts w:ascii="等线" w:hAnsi="等线" w:eastAsia="等线" w:cs="等线"/>
          <w:sz w:val="24"/>
          <w:szCs w:val="24"/>
        </w:rPr>
      </w:pPr>
      <w:r>
        <w:rPr>
          <w:position w:val="3"/>
          <w:sz w:val="24"/>
          <w:szCs w:val="24"/>
        </w:rPr>
        <w:t xml:space="preserve">•     </w:t>
      </w:r>
      <w:r>
        <w:rPr>
          <w:rFonts w:ascii="等线" w:hAnsi="等线" w:eastAsia="等线" w:cs="等线"/>
          <w:position w:val="3"/>
          <w:sz w:val="24"/>
          <w:szCs w:val="24"/>
        </w:rPr>
        <w:t xml:space="preserve">在审查期间，工长应确保未经授权的人员无法接触 </w:t>
      </w:r>
      <w:r>
        <w:rPr>
          <w:rFonts w:ascii="Calibri" w:hAnsi="Calibri" w:eastAsia="Calibri" w:cs="Calibri"/>
          <w:position w:val="3"/>
          <w:sz w:val="24"/>
          <w:szCs w:val="24"/>
        </w:rPr>
        <w:t xml:space="preserve">IRS </w:t>
      </w:r>
      <w:r>
        <w:rPr>
          <w:rFonts w:ascii="等线" w:hAnsi="等线" w:eastAsia="等线" w:cs="等线"/>
          <w:position w:val="3"/>
          <w:sz w:val="24"/>
          <w:szCs w:val="24"/>
        </w:rPr>
        <w:t>监视器。</w:t>
      </w:r>
    </w:p>
    <w:p w14:paraId="03A291A0">
      <w:pPr>
        <w:pStyle w:val="2"/>
        <w:spacing w:before="31" w:line="269" w:lineRule="auto"/>
        <w:ind w:left="1442" w:hanging="438"/>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复核应在实施暂停或换人之前</w:t>
      </w:r>
      <w:r>
        <w:rPr>
          <w:rFonts w:ascii="等线" w:hAnsi="等线" w:eastAsia="等线" w:cs="等线"/>
          <w:spacing w:val="-26"/>
          <w:sz w:val="24"/>
          <w:szCs w:val="24"/>
        </w:rPr>
        <w:t xml:space="preserve"/>
      </w:r>
      <w:r>
        <w:rPr>
          <w:rFonts w:ascii="等线" w:hAnsi="等线" w:eastAsia="等线" w:cs="等线"/>
          <w:spacing w:val="5"/>
          <w:sz w:val="24"/>
          <w:szCs w:val="24"/>
        </w:rPr>
        <w:t>、</w:t>
      </w:r>
      <w:r>
        <w:rPr>
          <w:rFonts w:ascii="等线" w:hAnsi="等线" w:eastAsia="等线" w:cs="等线"/>
          <w:spacing w:val="-32"/>
          <w:sz w:val="24"/>
          <w:szCs w:val="24"/>
        </w:rPr>
        <w:t xml:space="preserve"/>
      </w:r>
      <w:r>
        <w:rPr>
          <w:rFonts w:ascii="等线" w:hAnsi="等线" w:eastAsia="等线" w:cs="等线"/>
          <w:spacing w:val="5"/>
          <w:sz w:val="24"/>
          <w:szCs w:val="24"/>
        </w:rPr>
        <w:t>比赛间歇开始之前，</w:t>
      </w:r>
      <w:r>
        <w:rPr>
          <w:rFonts w:ascii="等线" w:hAnsi="等线" w:eastAsia="等线" w:cs="等线"/>
          <w:spacing w:val="-38"/>
          <w:sz w:val="24"/>
          <w:szCs w:val="24"/>
        </w:rPr>
        <w:t xml:space="preserve"/>
      </w:r>
      <w:r>
        <w:rPr>
          <w:rFonts w:ascii="等线" w:hAnsi="等线" w:eastAsia="等线" w:cs="等线"/>
          <w:spacing w:val="4"/>
          <w:sz w:val="24"/>
          <w:szCs w:val="24"/>
        </w:rPr>
        <w:t>或比赛恢复之前进</w:t>
      </w:r>
      <w:r>
        <w:rPr>
          <w:rFonts w:ascii="等线" w:hAnsi="等线" w:eastAsia="等线" w:cs="等线"/>
          <w:spacing w:val="-6"/>
          <w:sz w:val="24"/>
          <w:szCs w:val="24"/>
        </w:rPr>
        <w:t>行。</w:t>
      </w:r>
    </w:p>
    <w:p w14:paraId="14DCDE88">
      <w:pPr>
        <w:pStyle w:val="2"/>
        <w:spacing w:before="2" w:line="274" w:lineRule="auto"/>
        <w:ind w:left="1422" w:hanging="418"/>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若主裁判判定需要重新判罚时，</w:t>
      </w:r>
      <w:r>
        <w:rPr>
          <w:rFonts w:ascii="等线" w:hAnsi="等线" w:eastAsia="等线" w:cs="等线"/>
          <w:spacing w:val="5"/>
          <w:sz w:val="24"/>
          <w:szCs w:val="24"/>
        </w:rPr>
        <w:t>暂停已启动或已进行换人，则暂停及</w:t>
      </w:r>
      <w:r>
        <w:rPr>
          <w:rFonts w:ascii="等线" w:hAnsi="等线" w:eastAsia="等线" w:cs="等线"/>
          <w:spacing w:val="-1"/>
          <w:sz w:val="24"/>
          <w:szCs w:val="24"/>
        </w:rPr>
        <w:t>所有换人操作均须取消，直至最终决定公布。</w:t>
      </w:r>
    </w:p>
    <w:p w14:paraId="7611B62F">
      <w:pPr>
        <w:pStyle w:val="2"/>
        <w:spacing w:before="1" w:line="268" w:lineRule="auto"/>
        <w:ind w:left="1443" w:hanging="439"/>
        <w:rPr>
          <w:rFonts w:ascii="等线" w:hAnsi="等线" w:eastAsia="等线" w:cs="等线"/>
          <w:sz w:val="24"/>
          <w:szCs w:val="24"/>
        </w:rPr>
      </w:pPr>
      <w:r>
        <w:rPr>
          <w:spacing w:val="7"/>
          <w:sz w:val="24"/>
          <w:szCs w:val="24"/>
        </w:rPr>
        <w:t xml:space="preserve">•    </w:t>
      </w:r>
      <w:r>
        <w:rPr>
          <w:rFonts w:ascii="等线" w:hAnsi="等线" w:eastAsia="等线" w:cs="等线"/>
          <w:spacing w:val="7"/>
          <w:sz w:val="24"/>
          <w:szCs w:val="24"/>
        </w:rPr>
        <w:t>最终决定公布后，任一主教练均可请求暂停或取消暂停，</w:t>
      </w:r>
      <w:r>
        <w:rPr>
          <w:rFonts w:ascii="等线" w:hAnsi="等线" w:eastAsia="等线" w:cs="等线"/>
          <w:spacing w:val="-39"/>
          <w:sz w:val="24"/>
          <w:szCs w:val="24"/>
        </w:rPr>
        <w:t xml:space="preserve"/>
      </w:r>
      <w:r>
        <w:rPr>
          <w:rFonts w:ascii="等线" w:hAnsi="等线" w:eastAsia="等线" w:cs="等线"/>
          <w:spacing w:val="6"/>
          <w:sz w:val="24"/>
          <w:szCs w:val="24"/>
        </w:rPr>
        <w:t>或任一队员均</w:t>
      </w:r>
      <w:r>
        <w:rPr>
          <w:rFonts w:ascii="等线" w:hAnsi="等线" w:eastAsia="等线" w:cs="等线"/>
          <w:spacing w:val="-3"/>
          <w:sz w:val="24"/>
          <w:szCs w:val="24"/>
        </w:rPr>
        <w:t>可请求换人。</w:t>
      </w:r>
    </w:p>
    <w:p w14:paraId="4BC6F078">
      <w:pPr>
        <w:pStyle w:val="2"/>
        <w:spacing w:before="3" w:line="267" w:lineRule="auto"/>
        <w:ind w:left="1423" w:hanging="419"/>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复核结束后，作出判罚的主裁判应报告最终决定，</w:t>
      </w:r>
      <w:r>
        <w:rPr>
          <w:rFonts w:ascii="等线" w:hAnsi="等线" w:eastAsia="等线" w:cs="等线"/>
          <w:spacing w:val="-9"/>
          <w:sz w:val="24"/>
          <w:szCs w:val="24"/>
        </w:rPr>
        <w:t xml:space="preserve"/>
      </w:r>
      <w:r>
        <w:rPr>
          <w:rFonts w:ascii="等线" w:hAnsi="等线" w:eastAsia="等线" w:cs="等线"/>
          <w:spacing w:val="6"/>
          <w:sz w:val="24"/>
          <w:szCs w:val="24"/>
        </w:rPr>
        <w:t>比赛随即按此决定</w:t>
      </w:r>
      <w:r>
        <w:rPr>
          <w:rFonts w:ascii="等线" w:hAnsi="等线" w:eastAsia="等线" w:cs="等线"/>
          <w:spacing w:val="-2"/>
          <w:sz w:val="24"/>
          <w:szCs w:val="24"/>
        </w:rPr>
        <w:t>恢复进行。</w:t>
      </w:r>
    </w:p>
    <w:p w14:paraId="0B013F9D">
      <w:pPr>
        <w:pStyle w:val="2"/>
        <w:spacing w:line="275" w:lineRule="auto"/>
        <w:ind w:left="1441" w:hanging="437"/>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主裁判（或主裁判组）</w:t>
      </w:r>
      <w:r>
        <w:rPr>
          <w:rFonts w:ascii="等线" w:hAnsi="等线" w:eastAsia="等线" w:cs="等线"/>
          <w:spacing w:val="-9"/>
          <w:sz w:val="24"/>
          <w:szCs w:val="24"/>
        </w:rPr>
        <w:t xml:space="preserve"/>
      </w:r>
      <w:r>
        <w:rPr>
          <w:rFonts w:ascii="等线" w:hAnsi="等线" w:eastAsia="等线" w:cs="等线"/>
          <w:spacing w:val="6"/>
          <w:sz w:val="24"/>
          <w:szCs w:val="24"/>
        </w:rPr>
        <w:t>的初始判罚，仅在复核能为裁判提供清晰且确凿</w:t>
      </w:r>
      <w:r>
        <w:rPr>
          <w:rFonts w:ascii="等线" w:hAnsi="等线" w:eastAsia="等线" w:cs="等线"/>
          <w:spacing w:val="-2"/>
          <w:sz w:val="24"/>
          <w:szCs w:val="24"/>
        </w:rPr>
        <w:t>的视觉证据以支持修正时，方可予以修正。</w:t>
      </w:r>
    </w:p>
    <w:p w14:paraId="50409772">
      <w:pPr>
        <w:spacing w:before="312" w:line="201" w:lineRule="auto"/>
        <w:ind w:left="29"/>
        <w:rPr>
          <w:rFonts w:ascii="等线" w:hAnsi="等线" w:eastAsia="等线" w:cs="等线"/>
          <w:sz w:val="24"/>
          <w:szCs w:val="24"/>
        </w:rPr>
      </w:pPr>
      <w:r>
        <w:rPr>
          <w:rFonts w:ascii="Calibri" w:hAnsi="Calibri" w:eastAsia="Calibri" w:cs="Calibri"/>
          <w:b/>
          <w:bCs/>
          <w:spacing w:val="-2"/>
          <w:sz w:val="24"/>
          <w:szCs w:val="24"/>
        </w:rPr>
        <w:t xml:space="preserve">F.3              </w:t>
      </w:r>
      <w:r>
        <w:rPr>
          <w:rFonts w:ascii="等线" w:hAnsi="等线" w:eastAsia="等线" w:cs="等线"/>
          <w:b/>
          <w:bCs/>
          <w:spacing w:val="-2"/>
          <w:sz w:val="24"/>
          <w:szCs w:val="24"/>
        </w:rPr>
        <w:t>规则</w:t>
      </w:r>
    </w:p>
    <w:p w14:paraId="5EB4DF56">
      <w:pPr>
        <w:spacing w:before="2" w:line="296" w:lineRule="auto"/>
        <w:ind w:left="41" w:right="3467" w:firstLine="984"/>
        <w:rPr>
          <w:rFonts w:ascii="等线" w:hAnsi="等线" w:eastAsia="等线" w:cs="等线"/>
          <w:sz w:val="23"/>
          <w:szCs w:val="23"/>
        </w:rPr>
      </w:pPr>
      <w:r>
        <w:rPr>
          <w:rFonts w:ascii="等线" w:hAnsi="等线" w:eastAsia="等线" w:cs="等线"/>
          <w:spacing w:val="7"/>
          <w:sz w:val="23"/>
          <w:szCs w:val="23"/>
        </w:rPr>
        <w:t>以下比赛情况可予以复核：</w:t>
      </w:r>
      <w:r>
        <w:rPr>
          <w:rFonts w:ascii="Calibri" w:hAnsi="Calibri" w:eastAsia="Calibri" w:cs="Calibri"/>
          <w:spacing w:val="7"/>
          <w:sz w:val="23"/>
          <w:szCs w:val="23"/>
        </w:rPr>
        <w:t xml:space="preserve">F.3.1 </w:t>
      </w:r>
      <w:r>
        <w:rPr>
          <w:rFonts w:ascii="等线" w:hAnsi="等线" w:eastAsia="等线" w:cs="等线"/>
          <w:spacing w:val="7"/>
          <w:sz w:val="23"/>
          <w:szCs w:val="23"/>
        </w:rPr>
        <w:t>在节</w:t>
      </w:r>
      <w:r>
        <w:rPr>
          <w:rFonts w:ascii="等线" w:hAnsi="等线" w:eastAsia="等线" w:cs="等线"/>
          <w:spacing w:val="6"/>
          <w:sz w:val="23"/>
          <w:szCs w:val="23"/>
        </w:rPr>
        <w:t>末或决胜期</w:t>
      </w:r>
      <w:r>
        <w:rPr>
          <w:rFonts w:ascii="等线" w:hAnsi="等线" w:eastAsia="等线" w:cs="等线"/>
          <w:spacing w:val="1"/>
          <w:sz w:val="23"/>
          <w:szCs w:val="23"/>
        </w:rPr>
        <w:t>结束时，</w:t>
      </w:r>
    </w:p>
    <w:p w14:paraId="1C5BD1BC">
      <w:pPr>
        <w:pStyle w:val="2"/>
        <w:spacing w:before="3" w:line="289" w:lineRule="auto"/>
        <w:ind w:left="1460" w:hanging="456"/>
        <w:rPr>
          <w:rFonts w:ascii="等线" w:hAnsi="等线" w:eastAsia="等线" w:cs="等线"/>
          <w:sz w:val="24"/>
          <w:szCs w:val="24"/>
        </w:rPr>
      </w:pPr>
      <w:r>
        <w:rPr>
          <w:spacing w:val="13"/>
          <w:sz w:val="24"/>
          <w:szCs w:val="24"/>
        </w:rPr>
        <w:t xml:space="preserve">•    </w:t>
      </w:r>
      <w:r>
        <w:rPr>
          <w:rFonts w:ascii="等线" w:hAnsi="等线" w:eastAsia="等线" w:cs="等线"/>
          <w:spacing w:val="13"/>
          <w:sz w:val="24"/>
          <w:szCs w:val="24"/>
        </w:rPr>
        <w:t>在节末或决胜期结束时的进攻计时钟信号响起前，</w:t>
      </w:r>
      <w:r>
        <w:rPr>
          <w:rFonts w:ascii="等线" w:hAnsi="等线" w:eastAsia="等线" w:cs="等线"/>
          <w:spacing w:val="-8"/>
          <w:sz w:val="24"/>
          <w:szCs w:val="24"/>
        </w:rPr>
        <w:t xml:space="preserve"/>
      </w:r>
      <w:r>
        <w:rPr>
          <w:rFonts w:ascii="等线" w:hAnsi="等线" w:eastAsia="等线" w:cs="等线"/>
          <w:spacing w:val="13"/>
          <w:sz w:val="24"/>
          <w:szCs w:val="24"/>
        </w:rPr>
        <w:t>是否已释放进球投</w:t>
      </w:r>
      <w:r>
        <w:rPr>
          <w:rFonts w:ascii="等线" w:hAnsi="等线" w:eastAsia="等线" w:cs="等线"/>
          <w:spacing w:val="-17"/>
          <w:sz w:val="24"/>
          <w:szCs w:val="24"/>
        </w:rPr>
        <w:t>篮。</w:t>
      </w:r>
    </w:p>
    <w:p w14:paraId="26FD3D76">
      <w:pPr>
        <w:pStyle w:val="2"/>
        <w:spacing w:before="1" w:line="292" w:lineRule="auto"/>
        <w:ind w:left="1490" w:right="1108" w:hanging="486"/>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若发生投篮队员的界外违例</w:t>
      </w:r>
      <w:r>
        <w:rPr>
          <w:rFonts w:ascii="等线" w:hAnsi="等线" w:eastAsia="等线" w:cs="等线"/>
          <w:spacing w:val="-31"/>
          <w:sz w:val="24"/>
          <w:szCs w:val="24"/>
        </w:rPr>
        <w:t xml:space="preserve"/>
      </w:r>
      <w:r>
        <w:rPr>
          <w:rFonts w:ascii="等线" w:hAnsi="等线" w:eastAsia="等线" w:cs="等线"/>
          <w:spacing w:val="2"/>
          <w:sz w:val="24"/>
          <w:szCs w:val="24"/>
        </w:rPr>
        <w:t>、进</w:t>
      </w:r>
      <w:r>
        <w:rPr>
          <w:rFonts w:ascii="等线" w:hAnsi="等线" w:eastAsia="等线" w:cs="等线"/>
          <w:spacing w:val="1"/>
          <w:sz w:val="24"/>
          <w:szCs w:val="24"/>
        </w:rPr>
        <w:t>攻计时钟违例（</w:t>
      </w:r>
      <w:r>
        <w:rPr>
          <w:rFonts w:ascii="Calibri" w:hAnsi="Calibri" w:eastAsia="Calibri" w:cs="Calibri"/>
          <w:spacing w:val="1"/>
          <w:sz w:val="24"/>
          <w:szCs w:val="24"/>
        </w:rPr>
        <w:t>24</w:t>
      </w:r>
      <w:r>
        <w:rPr>
          <w:rFonts w:ascii="等线" w:hAnsi="等线" w:eastAsia="等线" w:cs="等线"/>
          <w:spacing w:val="1"/>
          <w:sz w:val="24"/>
          <w:szCs w:val="24"/>
        </w:rPr>
        <w:t>秒违例）</w:t>
      </w:r>
      <w:r>
        <w:rPr>
          <w:rFonts w:ascii="等线" w:hAnsi="等线" w:eastAsia="等线" w:cs="等线"/>
          <w:spacing w:val="-31"/>
          <w:sz w:val="24"/>
          <w:szCs w:val="24"/>
        </w:rPr>
        <w:t xml:space="preserve"/>
      </w:r>
      <w:r>
        <w:rPr>
          <w:rFonts w:ascii="等线" w:hAnsi="等线" w:eastAsia="等线" w:cs="等线"/>
          <w:spacing w:val="1"/>
          <w:sz w:val="24"/>
          <w:szCs w:val="24"/>
        </w:rPr>
        <w:t>、</w:t>
      </w:r>
      <w:r>
        <w:rPr>
          <w:rFonts w:ascii="等线" w:hAnsi="等线" w:eastAsia="等线" w:cs="等线"/>
          <w:sz w:val="24"/>
          <w:szCs w:val="24"/>
        </w:rPr>
        <w:t xml:space="preserve"/>
      </w:r>
      <w:r>
        <w:rPr>
          <w:rFonts w:ascii="Calibri" w:hAnsi="Calibri" w:eastAsia="Calibri" w:cs="Calibri"/>
          <w:spacing w:val="4"/>
          <w:sz w:val="24"/>
          <w:szCs w:val="24"/>
        </w:rPr>
        <w:t>8</w:t>
      </w:r>
      <w:r>
        <w:rPr>
          <w:rFonts w:ascii="等线" w:hAnsi="等线" w:eastAsia="等线" w:cs="等线"/>
          <w:spacing w:val="4"/>
          <w:sz w:val="24"/>
          <w:szCs w:val="24"/>
        </w:rPr>
        <w:t>秒违例或犯规，则是否以及在何种情况下应在比赛计时钟上</w:t>
      </w:r>
      <w:r>
        <w:rPr>
          <w:rFonts w:ascii="等线" w:hAnsi="等线" w:eastAsia="等线" w:cs="等线"/>
          <w:spacing w:val="-2"/>
          <w:sz w:val="24"/>
          <w:szCs w:val="24"/>
        </w:rPr>
        <w:t>显示时间。</w:t>
      </w:r>
    </w:p>
    <w:p w14:paraId="0DB81C2B">
      <w:pPr>
        <w:spacing w:line="343" w:lineRule="exact"/>
        <w:ind w:left="1444"/>
        <w:rPr>
          <w:rFonts w:ascii="等线" w:hAnsi="等线" w:eastAsia="等线" w:cs="等线"/>
          <w:sz w:val="24"/>
          <w:szCs w:val="24"/>
        </w:rPr>
      </w:pPr>
      <w:r>
        <w:rPr>
          <w:rFonts w:ascii="等线" w:hAnsi="等线" w:eastAsia="等线" w:cs="等线"/>
          <w:spacing w:val="-1"/>
          <w:position w:val="3"/>
          <w:sz w:val="24"/>
          <w:szCs w:val="24"/>
        </w:rPr>
        <w:t>在本节结束前或决胜期。</w:t>
      </w:r>
    </w:p>
    <w:p w14:paraId="00C906E0">
      <w:pPr>
        <w:spacing w:line="343" w:lineRule="exact"/>
        <w:rPr>
          <w:rFonts w:ascii="等线" w:hAnsi="等线" w:eastAsia="等线" w:cs="等线"/>
          <w:sz w:val="24"/>
          <w:szCs w:val="24"/>
        </w:rPr>
        <w:sectPr>
          <w:headerReference r:id="rId376" w:type="default"/>
          <w:footerReference r:id="rId377" w:type="default"/>
          <w:pgSz w:w="11900" w:h="16840"/>
          <w:pgMar w:top="1207" w:right="1412" w:bottom="623" w:left="1417" w:header="635" w:footer="381" w:gutter="0"/>
          <w:cols w:space="720" w:num="1"/>
        </w:sectPr>
      </w:pPr>
    </w:p>
    <w:p w14:paraId="099D35EA">
      <w:pPr>
        <w:pStyle w:val="2"/>
        <w:spacing w:before="222" w:line="255" w:lineRule="auto"/>
        <w:ind w:left="1378" w:right="151" w:hanging="12"/>
        <w:rPr>
          <w:sz w:val="24"/>
          <w:szCs w:val="24"/>
        </w:rPr>
      </w:pPr>
      <w:r>
        <w:rPr>
          <w:spacing w:val="-11"/>
          <w:sz w:val="24"/>
          <w:szCs w:val="24"/>
        </w:rPr>
        <w:t>The</w:t>
      </w:r>
      <w:r>
        <w:rPr>
          <w:spacing w:val="11"/>
          <w:sz w:val="24"/>
          <w:szCs w:val="24"/>
        </w:rPr>
        <w:t xml:space="preserve"> </w:t>
      </w:r>
      <w:r>
        <w:rPr>
          <w:spacing w:val="-11"/>
          <w:sz w:val="24"/>
          <w:szCs w:val="24"/>
        </w:rPr>
        <w:t>interval of</w:t>
      </w:r>
      <w:r>
        <w:rPr>
          <w:spacing w:val="12"/>
          <w:sz w:val="24"/>
          <w:szCs w:val="24"/>
        </w:rPr>
        <w:t xml:space="preserve"> </w:t>
      </w:r>
      <w:r>
        <w:rPr>
          <w:spacing w:val="-11"/>
          <w:sz w:val="24"/>
          <w:szCs w:val="24"/>
        </w:rPr>
        <w:t>play shall</w:t>
      </w:r>
      <w:r>
        <w:rPr>
          <w:spacing w:val="9"/>
          <w:sz w:val="24"/>
          <w:szCs w:val="24"/>
        </w:rPr>
        <w:t xml:space="preserve"> </w:t>
      </w:r>
      <w:r>
        <w:rPr>
          <w:spacing w:val="-11"/>
          <w:sz w:val="24"/>
          <w:szCs w:val="24"/>
        </w:rPr>
        <w:t>not start</w:t>
      </w:r>
      <w:r>
        <w:rPr>
          <w:spacing w:val="10"/>
          <w:sz w:val="24"/>
          <w:szCs w:val="24"/>
        </w:rPr>
        <w:t xml:space="preserve"> </w:t>
      </w:r>
      <w:r>
        <w:rPr>
          <w:spacing w:val="-11"/>
          <w:sz w:val="24"/>
          <w:szCs w:val="24"/>
        </w:rPr>
        <w:t>until</w:t>
      </w:r>
      <w:r>
        <w:rPr>
          <w:spacing w:val="8"/>
          <w:sz w:val="24"/>
          <w:szCs w:val="24"/>
        </w:rPr>
        <w:t xml:space="preserve"> </w:t>
      </w:r>
      <w:r>
        <w:rPr>
          <w:spacing w:val="-11"/>
          <w:sz w:val="24"/>
          <w:szCs w:val="24"/>
        </w:rPr>
        <w:t>after the</w:t>
      </w:r>
      <w:r>
        <w:rPr>
          <w:spacing w:val="15"/>
          <w:sz w:val="24"/>
          <w:szCs w:val="24"/>
        </w:rPr>
        <w:t xml:space="preserve"> </w:t>
      </w:r>
      <w:r>
        <w:rPr>
          <w:spacing w:val="-11"/>
          <w:sz w:val="24"/>
          <w:szCs w:val="24"/>
        </w:rPr>
        <w:t>IRS decision</w:t>
      </w:r>
      <w:r>
        <w:rPr>
          <w:spacing w:val="9"/>
          <w:sz w:val="24"/>
          <w:szCs w:val="24"/>
        </w:rPr>
        <w:t xml:space="preserve"> </w:t>
      </w:r>
      <w:r>
        <w:rPr>
          <w:spacing w:val="-11"/>
          <w:sz w:val="24"/>
          <w:szCs w:val="24"/>
        </w:rPr>
        <w:t>is</w:t>
      </w:r>
      <w:r>
        <w:rPr>
          <w:spacing w:val="10"/>
          <w:sz w:val="24"/>
          <w:szCs w:val="24"/>
        </w:rPr>
        <w:t xml:space="preserve"> </w:t>
      </w:r>
      <w:r>
        <w:rPr>
          <w:spacing w:val="-11"/>
          <w:sz w:val="24"/>
          <w:szCs w:val="24"/>
        </w:rPr>
        <w:t>communicated</w:t>
      </w:r>
      <w:r>
        <w:rPr>
          <w:sz w:val="24"/>
          <w:szCs w:val="24"/>
        </w:rPr>
        <w:t xml:space="preserve"> </w:t>
      </w:r>
      <w:r>
        <w:rPr>
          <w:spacing w:val="-10"/>
          <w:sz w:val="24"/>
          <w:szCs w:val="24"/>
        </w:rPr>
        <w:t xml:space="preserve">and any additional playing time in the quarter </w:t>
      </w:r>
      <w:r>
        <w:rPr>
          <w:spacing w:val="-11"/>
          <w:sz w:val="24"/>
          <w:szCs w:val="24"/>
        </w:rPr>
        <w:t>or overtime is</w:t>
      </w:r>
      <w:r>
        <w:rPr>
          <w:spacing w:val="4"/>
          <w:sz w:val="24"/>
          <w:szCs w:val="24"/>
        </w:rPr>
        <w:t xml:space="preserve"> </w:t>
      </w:r>
      <w:r>
        <w:rPr>
          <w:spacing w:val="-11"/>
          <w:sz w:val="24"/>
          <w:szCs w:val="24"/>
        </w:rPr>
        <w:t>completed.</w:t>
      </w:r>
    </w:p>
    <w:p w14:paraId="7BDCA6CF">
      <w:pPr>
        <w:pStyle w:val="2"/>
        <w:spacing w:before="109" w:line="259" w:lineRule="auto"/>
        <w:ind w:left="988" w:right="4" w:hanging="988"/>
        <w:rPr>
          <w:sz w:val="24"/>
          <w:szCs w:val="24"/>
        </w:rPr>
      </w:pPr>
      <w:r>
        <w:rPr>
          <w:spacing w:val="-13"/>
          <w:sz w:val="24"/>
          <w:szCs w:val="24"/>
        </w:rPr>
        <w:t>F.3.2         When the</w:t>
      </w:r>
      <w:r>
        <w:rPr>
          <w:spacing w:val="22"/>
          <w:w w:val="101"/>
          <w:sz w:val="24"/>
          <w:szCs w:val="24"/>
        </w:rPr>
        <w:t xml:space="preserve"> </w:t>
      </w:r>
      <w:r>
        <w:rPr>
          <w:spacing w:val="-13"/>
          <w:sz w:val="24"/>
          <w:szCs w:val="24"/>
        </w:rPr>
        <w:t>game</w:t>
      </w:r>
      <w:r>
        <w:rPr>
          <w:spacing w:val="19"/>
          <w:w w:val="101"/>
          <w:sz w:val="24"/>
          <w:szCs w:val="24"/>
        </w:rPr>
        <w:t xml:space="preserve"> </w:t>
      </w:r>
      <w:r>
        <w:rPr>
          <w:spacing w:val="-13"/>
          <w:sz w:val="24"/>
          <w:szCs w:val="24"/>
        </w:rPr>
        <w:t>clock</w:t>
      </w:r>
      <w:r>
        <w:rPr>
          <w:spacing w:val="12"/>
          <w:sz w:val="24"/>
          <w:szCs w:val="24"/>
        </w:rPr>
        <w:t xml:space="preserve"> </w:t>
      </w:r>
      <w:r>
        <w:rPr>
          <w:spacing w:val="-13"/>
          <w:sz w:val="24"/>
          <w:szCs w:val="24"/>
        </w:rPr>
        <w:t>shows</w:t>
      </w:r>
      <w:r>
        <w:rPr>
          <w:spacing w:val="11"/>
          <w:sz w:val="24"/>
          <w:szCs w:val="24"/>
        </w:rPr>
        <w:t xml:space="preserve"> </w:t>
      </w:r>
      <w:r>
        <w:rPr>
          <w:spacing w:val="-13"/>
          <w:sz w:val="24"/>
          <w:szCs w:val="24"/>
        </w:rPr>
        <w:t>2:00</w:t>
      </w:r>
      <w:r>
        <w:rPr>
          <w:spacing w:val="16"/>
          <w:w w:val="101"/>
          <w:sz w:val="24"/>
          <w:szCs w:val="24"/>
        </w:rPr>
        <w:t xml:space="preserve"> </w:t>
      </w:r>
      <w:r>
        <w:rPr>
          <w:spacing w:val="-13"/>
          <w:sz w:val="24"/>
          <w:szCs w:val="24"/>
        </w:rPr>
        <w:t>minutes</w:t>
      </w:r>
      <w:r>
        <w:rPr>
          <w:spacing w:val="15"/>
          <w:sz w:val="24"/>
          <w:szCs w:val="24"/>
        </w:rPr>
        <w:t xml:space="preserve"> </w:t>
      </w:r>
      <w:r>
        <w:rPr>
          <w:spacing w:val="-13"/>
          <w:sz w:val="24"/>
          <w:szCs w:val="24"/>
        </w:rPr>
        <w:t>or</w:t>
      </w:r>
      <w:r>
        <w:rPr>
          <w:spacing w:val="19"/>
          <w:sz w:val="24"/>
          <w:szCs w:val="24"/>
        </w:rPr>
        <w:t xml:space="preserve"> </w:t>
      </w:r>
      <w:r>
        <w:rPr>
          <w:spacing w:val="-13"/>
          <w:sz w:val="24"/>
          <w:szCs w:val="24"/>
        </w:rPr>
        <w:t>less</w:t>
      </w:r>
      <w:r>
        <w:rPr>
          <w:spacing w:val="17"/>
          <w:w w:val="101"/>
          <w:sz w:val="24"/>
          <w:szCs w:val="24"/>
        </w:rPr>
        <w:t xml:space="preserve"> </w:t>
      </w:r>
      <w:r>
        <w:rPr>
          <w:spacing w:val="-13"/>
          <w:sz w:val="24"/>
          <w:szCs w:val="24"/>
        </w:rPr>
        <w:t>in</w:t>
      </w:r>
      <w:r>
        <w:rPr>
          <w:spacing w:val="1"/>
          <w:sz w:val="24"/>
          <w:szCs w:val="24"/>
        </w:rPr>
        <w:t xml:space="preserve"> </w:t>
      </w:r>
      <w:r>
        <w:rPr>
          <w:spacing w:val="-13"/>
          <w:sz w:val="24"/>
          <w:szCs w:val="24"/>
        </w:rPr>
        <w:t>the</w:t>
      </w:r>
      <w:r>
        <w:rPr>
          <w:spacing w:val="4"/>
          <w:sz w:val="24"/>
          <w:szCs w:val="24"/>
        </w:rPr>
        <w:t xml:space="preserve"> </w:t>
      </w:r>
      <w:r>
        <w:rPr>
          <w:spacing w:val="-13"/>
          <w:sz w:val="24"/>
          <w:szCs w:val="24"/>
        </w:rPr>
        <w:t>fourth</w:t>
      </w:r>
      <w:r>
        <w:rPr>
          <w:spacing w:val="16"/>
          <w:sz w:val="24"/>
          <w:szCs w:val="24"/>
        </w:rPr>
        <w:t xml:space="preserve"> </w:t>
      </w:r>
      <w:r>
        <w:rPr>
          <w:spacing w:val="-13"/>
          <w:sz w:val="24"/>
          <w:szCs w:val="24"/>
        </w:rPr>
        <w:t>quarter</w:t>
      </w:r>
      <w:r>
        <w:rPr>
          <w:spacing w:val="17"/>
          <w:w w:val="101"/>
          <w:sz w:val="24"/>
          <w:szCs w:val="24"/>
        </w:rPr>
        <w:t xml:space="preserve"> </w:t>
      </w:r>
      <w:r>
        <w:rPr>
          <w:spacing w:val="-13"/>
          <w:sz w:val="24"/>
          <w:szCs w:val="24"/>
        </w:rPr>
        <w:t>and</w:t>
      </w:r>
      <w:r>
        <w:rPr>
          <w:spacing w:val="17"/>
          <w:sz w:val="24"/>
          <w:szCs w:val="24"/>
        </w:rPr>
        <w:t xml:space="preserve"> </w:t>
      </w:r>
      <w:r>
        <w:rPr>
          <w:spacing w:val="-13"/>
          <w:sz w:val="24"/>
          <w:szCs w:val="24"/>
        </w:rPr>
        <w:t>in</w:t>
      </w:r>
      <w:r>
        <w:rPr>
          <w:spacing w:val="17"/>
          <w:w w:val="101"/>
          <w:sz w:val="24"/>
          <w:szCs w:val="24"/>
        </w:rPr>
        <w:t xml:space="preserve"> </w:t>
      </w:r>
      <w:r>
        <w:rPr>
          <w:spacing w:val="-13"/>
          <w:sz w:val="24"/>
          <w:szCs w:val="24"/>
        </w:rPr>
        <w:t>each</w:t>
      </w:r>
      <w:r>
        <w:rPr>
          <w:sz w:val="24"/>
          <w:szCs w:val="24"/>
        </w:rPr>
        <w:t xml:space="preserve"> </w:t>
      </w:r>
      <w:r>
        <w:rPr>
          <w:spacing w:val="-12"/>
          <w:sz w:val="24"/>
          <w:szCs w:val="24"/>
        </w:rPr>
        <w:t>overtime,</w:t>
      </w:r>
    </w:p>
    <w:p w14:paraId="3ACA64FA">
      <w:pPr>
        <w:pStyle w:val="2"/>
        <w:spacing w:before="1" w:line="252" w:lineRule="auto"/>
        <w:ind w:left="1410" w:right="4" w:hanging="422"/>
        <w:rPr>
          <w:sz w:val="24"/>
          <w:szCs w:val="24"/>
        </w:rPr>
      </w:pPr>
      <w:r>
        <w:rPr>
          <w:spacing w:val="-9"/>
          <w:sz w:val="24"/>
          <w:szCs w:val="24"/>
        </w:rPr>
        <w:t>•     whether</w:t>
      </w:r>
      <w:r>
        <w:rPr>
          <w:spacing w:val="10"/>
          <w:sz w:val="24"/>
          <w:szCs w:val="24"/>
        </w:rPr>
        <w:t xml:space="preserve"> </w:t>
      </w:r>
      <w:r>
        <w:rPr>
          <w:spacing w:val="-9"/>
          <w:sz w:val="24"/>
          <w:szCs w:val="24"/>
        </w:rPr>
        <w:t>a shot for</w:t>
      </w:r>
      <w:r>
        <w:rPr>
          <w:spacing w:val="11"/>
          <w:sz w:val="24"/>
          <w:szCs w:val="24"/>
        </w:rPr>
        <w:t xml:space="preserve"> </w:t>
      </w:r>
      <w:r>
        <w:rPr>
          <w:spacing w:val="-9"/>
          <w:sz w:val="24"/>
          <w:szCs w:val="24"/>
        </w:rPr>
        <w:t>a successful</w:t>
      </w:r>
      <w:r>
        <w:rPr>
          <w:spacing w:val="10"/>
          <w:sz w:val="24"/>
          <w:szCs w:val="24"/>
        </w:rPr>
        <w:t xml:space="preserve"> </w:t>
      </w:r>
      <w:r>
        <w:rPr>
          <w:spacing w:val="-9"/>
          <w:sz w:val="24"/>
          <w:szCs w:val="24"/>
        </w:rPr>
        <w:t>goal was</w:t>
      </w:r>
      <w:r>
        <w:rPr>
          <w:spacing w:val="13"/>
          <w:sz w:val="24"/>
          <w:szCs w:val="24"/>
        </w:rPr>
        <w:t xml:space="preserve"> </w:t>
      </w:r>
      <w:r>
        <w:rPr>
          <w:spacing w:val="-9"/>
          <w:sz w:val="24"/>
          <w:szCs w:val="24"/>
        </w:rPr>
        <w:t>released</w:t>
      </w:r>
      <w:r>
        <w:rPr>
          <w:spacing w:val="13"/>
          <w:sz w:val="24"/>
          <w:szCs w:val="24"/>
        </w:rPr>
        <w:t xml:space="preserve"> </w:t>
      </w:r>
      <w:r>
        <w:rPr>
          <w:spacing w:val="-9"/>
          <w:sz w:val="24"/>
          <w:szCs w:val="24"/>
        </w:rPr>
        <w:t>befor</w:t>
      </w:r>
      <w:r>
        <w:rPr>
          <w:spacing w:val="-10"/>
          <w:sz w:val="24"/>
          <w:szCs w:val="24"/>
        </w:rPr>
        <w:t>e the shot</w:t>
      </w:r>
      <w:r>
        <w:rPr>
          <w:spacing w:val="13"/>
          <w:sz w:val="24"/>
          <w:szCs w:val="24"/>
        </w:rPr>
        <w:t xml:space="preserve"> </w:t>
      </w:r>
      <w:r>
        <w:rPr>
          <w:spacing w:val="-10"/>
          <w:sz w:val="24"/>
          <w:szCs w:val="24"/>
        </w:rPr>
        <w:t>clock</w:t>
      </w:r>
      <w:r>
        <w:rPr>
          <w:spacing w:val="6"/>
          <w:sz w:val="24"/>
          <w:szCs w:val="24"/>
        </w:rPr>
        <w:t xml:space="preserve"> </w:t>
      </w:r>
      <w:r>
        <w:rPr>
          <w:spacing w:val="-10"/>
          <w:sz w:val="24"/>
          <w:szCs w:val="24"/>
        </w:rPr>
        <w:t>signal</w:t>
      </w:r>
      <w:r>
        <w:rPr>
          <w:sz w:val="24"/>
          <w:szCs w:val="24"/>
        </w:rPr>
        <w:t xml:space="preserve"> </w:t>
      </w:r>
      <w:r>
        <w:rPr>
          <w:spacing w:val="-14"/>
          <w:sz w:val="24"/>
          <w:szCs w:val="24"/>
        </w:rPr>
        <w:t>sounded.</w:t>
      </w:r>
    </w:p>
    <w:p w14:paraId="00C05961">
      <w:pPr>
        <w:pStyle w:val="2"/>
        <w:spacing w:line="232" w:lineRule="auto"/>
        <w:jc w:val="right"/>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75"/>
          <w:sz w:val="24"/>
          <w:szCs w:val="24"/>
        </w:rPr>
        <w:t xml:space="preserve"> </w:t>
      </w:r>
      <w:r>
        <w:rPr>
          <w:spacing w:val="-12"/>
          <w:sz w:val="24"/>
          <w:szCs w:val="24"/>
        </w:rPr>
        <w:t>The referees a</w:t>
      </w:r>
      <w:r>
        <w:rPr>
          <w:spacing w:val="-11"/>
          <w:sz w:val="24"/>
          <w:szCs w:val="24"/>
        </w:rPr>
        <w:t>re authorised</w:t>
      </w:r>
      <w:r>
        <w:rPr>
          <w:spacing w:val="-24"/>
          <w:sz w:val="24"/>
          <w:szCs w:val="24"/>
        </w:rPr>
        <w:t xml:space="preserve"> </w:t>
      </w:r>
      <w:r>
        <w:rPr>
          <w:spacing w:val="-11"/>
          <w:sz w:val="24"/>
          <w:szCs w:val="24"/>
        </w:rPr>
        <w:t>to stop</w:t>
      </w:r>
      <w:r>
        <w:rPr>
          <w:spacing w:val="-24"/>
          <w:sz w:val="24"/>
          <w:szCs w:val="24"/>
        </w:rPr>
        <w:t xml:space="preserve"> </w:t>
      </w:r>
      <w:r>
        <w:rPr>
          <w:spacing w:val="-11"/>
          <w:sz w:val="24"/>
          <w:szCs w:val="24"/>
        </w:rPr>
        <w:t>the game immediately</w:t>
      </w:r>
      <w:r>
        <w:rPr>
          <w:spacing w:val="-25"/>
          <w:sz w:val="24"/>
          <w:szCs w:val="24"/>
        </w:rPr>
        <w:t xml:space="preserve"> </w:t>
      </w:r>
      <w:r>
        <w:rPr>
          <w:spacing w:val="-11"/>
          <w:sz w:val="24"/>
          <w:szCs w:val="24"/>
        </w:rPr>
        <w:t>to r</w:t>
      </w:r>
      <w:r>
        <w:rPr>
          <w:spacing w:val="-12"/>
          <w:sz w:val="24"/>
          <w:szCs w:val="24"/>
        </w:rPr>
        <w:t>eview</w:t>
      </w:r>
      <w:r>
        <w:rPr>
          <w:spacing w:val="-22"/>
          <w:sz w:val="24"/>
          <w:szCs w:val="24"/>
        </w:rPr>
        <w:t xml:space="preserve"> </w:t>
      </w:r>
      <w:r>
        <w:rPr>
          <w:spacing w:val="-12"/>
          <w:sz w:val="24"/>
          <w:szCs w:val="24"/>
        </w:rPr>
        <w:t>whethe</w:t>
      </w:r>
      <w:r>
        <w:rPr>
          <w:spacing w:val="3"/>
          <w:sz w:val="24"/>
          <w:szCs w:val="24"/>
        </w:rPr>
        <w:t>r</w:t>
      </w:r>
    </w:p>
    <w:p w14:paraId="5F4352D8">
      <w:pPr>
        <w:pStyle w:val="2"/>
        <w:spacing w:line="287" w:lineRule="exact"/>
        <w:ind w:left="1840"/>
        <w:rPr>
          <w:sz w:val="24"/>
          <w:szCs w:val="24"/>
        </w:rPr>
      </w:pPr>
      <w:r>
        <w:rPr>
          <w:rFonts w:hint="eastAsia" w:eastAsia="宋体"/>
          <w:spacing w:val="-10"/>
          <w:position w:val="2"/>
          <w:sz w:val="24"/>
          <w:szCs w:val="24"/>
          <w:lang w:eastAsia="zh-CN"/>
        </w:rPr>
        <w:t>A</w:t>
      </w:r>
      <w:r>
        <w:rPr>
          <w:spacing w:val="-10"/>
          <w:position w:val="2"/>
          <w:sz w:val="24"/>
          <w:szCs w:val="24"/>
        </w:rPr>
        <w:t xml:space="preserve"> successful goal was released before the shot clock signa</w:t>
      </w:r>
      <w:r>
        <w:rPr>
          <w:spacing w:val="-11"/>
          <w:position w:val="2"/>
          <w:sz w:val="24"/>
          <w:szCs w:val="24"/>
        </w:rPr>
        <w:t>l sounded.</w:t>
      </w:r>
    </w:p>
    <w:p w14:paraId="35DBB0EB">
      <w:pPr>
        <w:pStyle w:val="2"/>
        <w:spacing w:before="2" w:line="248" w:lineRule="auto"/>
        <w:ind w:left="1840" w:right="4" w:hanging="375"/>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5"/>
          <w:sz w:val="24"/>
          <w:szCs w:val="24"/>
        </w:rPr>
        <w:t xml:space="preserve"> </w:t>
      </w:r>
      <w:r>
        <w:rPr>
          <w:spacing w:val="-10"/>
          <w:sz w:val="24"/>
          <w:szCs w:val="24"/>
        </w:rPr>
        <w:t>The</w:t>
      </w:r>
      <w:r>
        <w:rPr>
          <w:spacing w:val="24"/>
          <w:sz w:val="24"/>
          <w:szCs w:val="24"/>
        </w:rPr>
        <w:t xml:space="preserve"> </w:t>
      </w:r>
      <w:r>
        <w:rPr>
          <w:spacing w:val="-10"/>
          <w:sz w:val="24"/>
          <w:szCs w:val="24"/>
        </w:rPr>
        <w:t>referees</w:t>
      </w:r>
      <w:r>
        <w:rPr>
          <w:spacing w:val="21"/>
          <w:sz w:val="24"/>
          <w:szCs w:val="24"/>
        </w:rPr>
        <w:t xml:space="preserve"> </w:t>
      </w:r>
      <w:r>
        <w:rPr>
          <w:spacing w:val="-10"/>
          <w:sz w:val="24"/>
          <w:szCs w:val="24"/>
        </w:rPr>
        <w:t>must</w:t>
      </w:r>
      <w:r>
        <w:rPr>
          <w:spacing w:val="21"/>
          <w:w w:val="101"/>
          <w:sz w:val="24"/>
          <w:szCs w:val="24"/>
        </w:rPr>
        <w:t xml:space="preserve"> </w:t>
      </w:r>
      <w:r>
        <w:rPr>
          <w:spacing w:val="-10"/>
          <w:sz w:val="24"/>
          <w:szCs w:val="24"/>
        </w:rPr>
        <w:t>identify the</w:t>
      </w:r>
      <w:r>
        <w:rPr>
          <w:spacing w:val="21"/>
          <w:w w:val="101"/>
          <w:sz w:val="24"/>
          <w:szCs w:val="24"/>
        </w:rPr>
        <w:t xml:space="preserve"> </w:t>
      </w:r>
      <w:r>
        <w:rPr>
          <w:spacing w:val="-10"/>
          <w:sz w:val="24"/>
          <w:szCs w:val="24"/>
        </w:rPr>
        <w:t>need for the</w:t>
      </w:r>
      <w:r>
        <w:rPr>
          <w:spacing w:val="23"/>
          <w:w w:val="101"/>
          <w:sz w:val="24"/>
          <w:szCs w:val="24"/>
        </w:rPr>
        <w:t xml:space="preserve"> </w:t>
      </w:r>
      <w:r>
        <w:rPr>
          <w:spacing w:val="-10"/>
          <w:sz w:val="24"/>
          <w:szCs w:val="24"/>
        </w:rPr>
        <w:t>review which</w:t>
      </w:r>
      <w:r>
        <w:rPr>
          <w:spacing w:val="21"/>
          <w:sz w:val="24"/>
          <w:szCs w:val="24"/>
        </w:rPr>
        <w:t xml:space="preserve"> </w:t>
      </w:r>
      <w:r>
        <w:rPr>
          <w:spacing w:val="-10"/>
          <w:sz w:val="24"/>
          <w:szCs w:val="24"/>
        </w:rPr>
        <w:t>must</w:t>
      </w:r>
      <w:r>
        <w:rPr>
          <w:spacing w:val="5"/>
          <w:sz w:val="24"/>
          <w:szCs w:val="24"/>
        </w:rPr>
        <w:t xml:space="preserve"> </w:t>
      </w:r>
      <w:r>
        <w:rPr>
          <w:spacing w:val="-10"/>
          <w:sz w:val="24"/>
          <w:szCs w:val="24"/>
        </w:rPr>
        <w:t>take</w:t>
      </w:r>
      <w:r>
        <w:rPr>
          <w:spacing w:val="25"/>
          <w:sz w:val="24"/>
          <w:szCs w:val="24"/>
        </w:rPr>
        <w:t xml:space="preserve"> </w:t>
      </w:r>
      <w:r>
        <w:rPr>
          <w:spacing w:val="-10"/>
          <w:sz w:val="24"/>
          <w:szCs w:val="24"/>
        </w:rPr>
        <w:t>place</w:t>
      </w:r>
      <w:r>
        <w:rPr>
          <w:sz w:val="24"/>
          <w:szCs w:val="24"/>
        </w:rPr>
        <w:t xml:space="preserve"> </w:t>
      </w:r>
      <w:r>
        <w:rPr>
          <w:spacing w:val="-11"/>
          <w:sz w:val="24"/>
          <w:szCs w:val="24"/>
        </w:rPr>
        <w:t>after</w:t>
      </w:r>
      <w:r>
        <w:rPr>
          <w:spacing w:val="-17"/>
          <w:sz w:val="24"/>
          <w:szCs w:val="24"/>
        </w:rPr>
        <w:t xml:space="preserve"> </w:t>
      </w:r>
      <w:r>
        <w:rPr>
          <w:spacing w:val="-11"/>
          <w:sz w:val="24"/>
          <w:szCs w:val="24"/>
        </w:rPr>
        <w:t xml:space="preserve">the </w:t>
      </w:r>
      <w:r>
        <w:rPr>
          <w:spacing w:val="-10"/>
          <w:sz w:val="24"/>
          <w:szCs w:val="24"/>
        </w:rPr>
        <w:t>goal when</w:t>
      </w:r>
      <w:r>
        <w:rPr>
          <w:spacing w:val="-18"/>
          <w:sz w:val="24"/>
          <w:szCs w:val="24"/>
        </w:rPr>
        <w:t xml:space="preserve"> </w:t>
      </w:r>
      <w:r>
        <w:rPr>
          <w:spacing w:val="-10"/>
          <w:sz w:val="24"/>
          <w:szCs w:val="24"/>
        </w:rPr>
        <w:t>the referees have stopped</w:t>
      </w:r>
      <w:r>
        <w:rPr>
          <w:spacing w:val="-17"/>
          <w:sz w:val="24"/>
          <w:szCs w:val="24"/>
        </w:rPr>
        <w:t xml:space="preserve"> </w:t>
      </w:r>
      <w:r>
        <w:rPr>
          <w:spacing w:val="-10"/>
          <w:sz w:val="24"/>
          <w:szCs w:val="24"/>
        </w:rPr>
        <w:t>the game for</w:t>
      </w:r>
      <w:r>
        <w:rPr>
          <w:spacing w:val="-17"/>
          <w:sz w:val="24"/>
          <w:szCs w:val="24"/>
        </w:rPr>
        <w:t xml:space="preserve"> </w:t>
      </w:r>
      <w:r>
        <w:rPr>
          <w:spacing w:val="-10"/>
          <w:sz w:val="24"/>
          <w:szCs w:val="24"/>
        </w:rPr>
        <w:t>the</w:t>
      </w:r>
      <w:r>
        <w:rPr>
          <w:spacing w:val="-11"/>
          <w:sz w:val="24"/>
          <w:szCs w:val="24"/>
        </w:rPr>
        <w:t xml:space="preserve"> first</w:t>
      </w:r>
      <w:r>
        <w:rPr>
          <w:spacing w:val="-17"/>
          <w:sz w:val="24"/>
          <w:szCs w:val="24"/>
        </w:rPr>
        <w:t xml:space="preserve"> </w:t>
      </w:r>
      <w:r>
        <w:rPr>
          <w:spacing w:val="-11"/>
          <w:sz w:val="24"/>
          <w:szCs w:val="24"/>
        </w:rPr>
        <w:t>time fo</w:t>
      </w:r>
      <w:r>
        <w:rPr>
          <w:spacing w:val="-2"/>
          <w:sz w:val="24"/>
          <w:szCs w:val="24"/>
        </w:rPr>
        <w:t>r</w:t>
      </w:r>
      <w:r>
        <w:rPr>
          <w:sz w:val="24"/>
          <w:szCs w:val="24"/>
        </w:rPr>
        <w:t xml:space="preserve"> </w:t>
      </w:r>
      <w:r>
        <w:rPr>
          <w:spacing w:val="-15"/>
          <w:sz w:val="24"/>
          <w:szCs w:val="24"/>
        </w:rPr>
        <w:t>any</w:t>
      </w:r>
      <w:r>
        <w:rPr>
          <w:spacing w:val="12"/>
          <w:sz w:val="24"/>
          <w:szCs w:val="24"/>
        </w:rPr>
        <w:t xml:space="preserve"> </w:t>
      </w:r>
      <w:r>
        <w:rPr>
          <w:spacing w:val="-15"/>
          <w:sz w:val="24"/>
          <w:szCs w:val="24"/>
        </w:rPr>
        <w:t>reason.</w:t>
      </w:r>
    </w:p>
    <w:p w14:paraId="44F57F3A">
      <w:pPr>
        <w:pStyle w:val="2"/>
        <w:spacing w:before="1" w:line="243" w:lineRule="auto"/>
        <w:ind w:left="1465" w:right="2018" w:hanging="477"/>
        <w:rPr>
          <w:sz w:val="24"/>
          <w:szCs w:val="24"/>
        </w:rPr>
      </w:pPr>
      <w:r>
        <w:rPr>
          <w:spacing w:val="-9"/>
          <w:sz w:val="24"/>
          <w:szCs w:val="24"/>
        </w:rPr>
        <w:t>•     when a foul was committed away from a shoot</w:t>
      </w:r>
      <w:r>
        <w:rPr>
          <w:spacing w:val="-10"/>
          <w:sz w:val="24"/>
          <w:szCs w:val="24"/>
        </w:rPr>
        <w:t>ing situation</w:t>
      </w:r>
      <w:r>
        <w:rPr>
          <w:sz w:val="24"/>
          <w:szCs w:val="24"/>
        </w:rPr>
        <w:t xml:space="preserve"> </w:t>
      </w:r>
      <w:r>
        <w:rPr>
          <w:rFonts w:ascii="Courier New" w:hAnsi="Courier New" w:eastAsia="Courier New" w:cs="Courier New"/>
          <w:spacing w:val="-10"/>
          <w:sz w:val="24"/>
          <w:szCs w:val="24"/>
        </w:rPr>
        <w:t>_</w:t>
      </w:r>
      <w:r>
        <w:rPr>
          <w:rFonts w:ascii="Courier New" w:hAnsi="Courier New" w:eastAsia="Courier New" w:cs="Courier New"/>
          <w:spacing w:val="74"/>
          <w:sz w:val="24"/>
          <w:szCs w:val="24"/>
        </w:rPr>
        <w:t xml:space="preserve"> </w:t>
      </w:r>
      <w:r>
        <w:rPr>
          <w:spacing w:val="-10"/>
          <w:sz w:val="24"/>
          <w:szCs w:val="24"/>
        </w:rPr>
        <w:t>whether the game or shot clock had expired,</w:t>
      </w:r>
    </w:p>
    <w:p w14:paraId="7D363B60">
      <w:pPr>
        <w:pStyle w:val="2"/>
        <w:spacing w:line="241" w:lineRule="auto"/>
        <w:ind w:left="1838" w:right="4" w:hanging="373"/>
        <w:rPr>
          <w:sz w:val="24"/>
          <w:szCs w:val="24"/>
        </w:rPr>
      </w:pPr>
      <w:r>
        <w:rPr>
          <w:rFonts w:ascii="Courier New" w:hAnsi="Courier New" w:eastAsia="Courier New" w:cs="Courier New"/>
          <w:spacing w:val="-10"/>
          <w:sz w:val="24"/>
          <w:szCs w:val="24"/>
        </w:rPr>
        <w:t>_</w:t>
      </w:r>
      <w:r>
        <w:rPr>
          <w:rFonts w:ascii="Courier New" w:hAnsi="Courier New" w:eastAsia="Courier New" w:cs="Courier New"/>
          <w:spacing w:val="74"/>
          <w:sz w:val="24"/>
          <w:szCs w:val="24"/>
        </w:rPr>
        <w:t xml:space="preserve"> </w:t>
      </w:r>
      <w:r>
        <w:rPr>
          <w:spacing w:val="-10"/>
          <w:sz w:val="24"/>
          <w:szCs w:val="24"/>
        </w:rPr>
        <w:t>whether the act of shooting had started when the foul was committed by an</w:t>
      </w:r>
      <w:r>
        <w:rPr>
          <w:sz w:val="24"/>
          <w:szCs w:val="24"/>
        </w:rPr>
        <w:t xml:space="preserve"> </w:t>
      </w:r>
      <w:r>
        <w:rPr>
          <w:spacing w:val="-11"/>
          <w:sz w:val="24"/>
          <w:szCs w:val="24"/>
        </w:rPr>
        <w:t>opponent of the shooter, or</w:t>
      </w:r>
    </w:p>
    <w:p w14:paraId="21B2FC81">
      <w:pPr>
        <w:pStyle w:val="2"/>
        <w:spacing w:before="1" w:line="243" w:lineRule="auto"/>
        <w:ind w:left="1842" w:right="4" w:hanging="377"/>
        <w:rPr>
          <w:sz w:val="24"/>
          <w:szCs w:val="24"/>
        </w:rPr>
      </w:pPr>
      <w:r>
        <w:rPr>
          <w:rFonts w:ascii="Courier New" w:hAnsi="Courier New" w:eastAsia="Courier New" w:cs="Courier New"/>
          <w:spacing w:val="-9"/>
          <w:sz w:val="24"/>
          <w:szCs w:val="24"/>
        </w:rPr>
        <w:t>_</w:t>
      </w:r>
      <w:r>
        <w:rPr>
          <w:rFonts w:ascii="Courier New" w:hAnsi="Courier New" w:eastAsia="Courier New" w:cs="Courier New"/>
          <w:spacing w:val="89"/>
          <w:sz w:val="24"/>
          <w:szCs w:val="24"/>
        </w:rPr>
        <w:t xml:space="preserve"> </w:t>
      </w:r>
      <w:r>
        <w:rPr>
          <w:spacing w:val="-9"/>
          <w:sz w:val="24"/>
          <w:szCs w:val="24"/>
        </w:rPr>
        <w:t>whether the</w:t>
      </w:r>
      <w:r>
        <w:rPr>
          <w:spacing w:val="25"/>
          <w:sz w:val="24"/>
          <w:szCs w:val="24"/>
        </w:rPr>
        <w:t xml:space="preserve"> </w:t>
      </w:r>
      <w:r>
        <w:rPr>
          <w:spacing w:val="-9"/>
          <w:sz w:val="24"/>
          <w:szCs w:val="24"/>
        </w:rPr>
        <w:t>ball was</w:t>
      </w:r>
      <w:r>
        <w:rPr>
          <w:spacing w:val="16"/>
          <w:sz w:val="24"/>
          <w:szCs w:val="24"/>
        </w:rPr>
        <w:t xml:space="preserve"> </w:t>
      </w:r>
      <w:r>
        <w:rPr>
          <w:spacing w:val="-9"/>
          <w:sz w:val="24"/>
          <w:szCs w:val="24"/>
        </w:rPr>
        <w:t>still</w:t>
      </w:r>
      <w:r>
        <w:rPr>
          <w:spacing w:val="22"/>
          <w:sz w:val="24"/>
          <w:szCs w:val="24"/>
        </w:rPr>
        <w:t xml:space="preserve"> </w:t>
      </w:r>
      <w:r>
        <w:rPr>
          <w:spacing w:val="-9"/>
          <w:sz w:val="24"/>
          <w:szCs w:val="24"/>
        </w:rPr>
        <w:t>in the</w:t>
      </w:r>
      <w:r>
        <w:rPr>
          <w:spacing w:val="22"/>
          <w:w w:val="101"/>
          <w:sz w:val="24"/>
          <w:szCs w:val="24"/>
        </w:rPr>
        <w:t xml:space="preserve"> </w:t>
      </w:r>
      <w:r>
        <w:rPr>
          <w:spacing w:val="-9"/>
          <w:sz w:val="24"/>
          <w:szCs w:val="24"/>
        </w:rPr>
        <w:t>hand(s)</w:t>
      </w:r>
      <w:r>
        <w:rPr>
          <w:spacing w:val="20"/>
          <w:sz w:val="24"/>
          <w:szCs w:val="24"/>
        </w:rPr>
        <w:t xml:space="preserve"> </w:t>
      </w:r>
      <w:r>
        <w:rPr>
          <w:spacing w:val="-9"/>
          <w:sz w:val="24"/>
          <w:szCs w:val="24"/>
        </w:rPr>
        <w:t>of the</w:t>
      </w:r>
      <w:r>
        <w:rPr>
          <w:spacing w:val="16"/>
          <w:sz w:val="24"/>
          <w:szCs w:val="24"/>
        </w:rPr>
        <w:t xml:space="preserve"> </w:t>
      </w:r>
      <w:r>
        <w:rPr>
          <w:spacing w:val="-9"/>
          <w:sz w:val="24"/>
          <w:szCs w:val="24"/>
        </w:rPr>
        <w:t>shooter</w:t>
      </w:r>
      <w:r>
        <w:rPr>
          <w:spacing w:val="8"/>
          <w:sz w:val="24"/>
          <w:szCs w:val="24"/>
        </w:rPr>
        <w:t xml:space="preserve"> </w:t>
      </w:r>
      <w:r>
        <w:rPr>
          <w:spacing w:val="-9"/>
          <w:sz w:val="24"/>
          <w:szCs w:val="24"/>
        </w:rPr>
        <w:t>when the</w:t>
      </w:r>
      <w:r>
        <w:rPr>
          <w:spacing w:val="8"/>
          <w:sz w:val="24"/>
          <w:szCs w:val="24"/>
        </w:rPr>
        <w:t xml:space="preserve"> </w:t>
      </w:r>
      <w:r>
        <w:rPr>
          <w:spacing w:val="-9"/>
          <w:sz w:val="24"/>
          <w:szCs w:val="24"/>
        </w:rPr>
        <w:t>foul</w:t>
      </w:r>
      <w:r>
        <w:rPr>
          <w:spacing w:val="8"/>
          <w:sz w:val="24"/>
          <w:szCs w:val="24"/>
        </w:rPr>
        <w:t xml:space="preserve"> </w:t>
      </w:r>
      <w:r>
        <w:rPr>
          <w:spacing w:val="-9"/>
          <w:sz w:val="24"/>
          <w:szCs w:val="24"/>
        </w:rPr>
        <w:t>was</w:t>
      </w:r>
      <w:r>
        <w:rPr>
          <w:sz w:val="24"/>
          <w:szCs w:val="24"/>
        </w:rPr>
        <w:t xml:space="preserve"> </w:t>
      </w:r>
      <w:r>
        <w:rPr>
          <w:spacing w:val="-11"/>
          <w:sz w:val="24"/>
          <w:szCs w:val="24"/>
        </w:rPr>
        <w:t xml:space="preserve">committed by a </w:t>
      </w:r>
      <w:r>
        <w:rPr>
          <w:rFonts w:hint="eastAsia" w:eastAsia="宋体"/>
          <w:spacing w:val="-11"/>
          <w:sz w:val="24"/>
          <w:szCs w:val="24"/>
          <w:lang w:eastAsia="zh-CN"/>
        </w:rPr>
        <w:t>teammate</w:t>
      </w:r>
      <w:r>
        <w:rPr>
          <w:spacing w:val="-11"/>
          <w:sz w:val="24"/>
          <w:szCs w:val="24"/>
        </w:rPr>
        <w:t xml:space="preserve"> of the</w:t>
      </w:r>
      <w:r>
        <w:rPr>
          <w:spacing w:val="-12"/>
          <w:sz w:val="24"/>
          <w:szCs w:val="24"/>
        </w:rPr>
        <w:t xml:space="preserve"> shooter.</w:t>
      </w:r>
    </w:p>
    <w:p w14:paraId="32013A1D">
      <w:pPr>
        <w:pStyle w:val="2"/>
        <w:spacing w:before="9" w:line="255" w:lineRule="auto"/>
        <w:ind w:left="1415" w:right="4" w:hanging="427"/>
        <w:rPr>
          <w:sz w:val="24"/>
          <w:szCs w:val="24"/>
        </w:rPr>
      </w:pPr>
      <w:r>
        <w:rPr>
          <w:spacing w:val="-9"/>
          <w:sz w:val="24"/>
          <w:szCs w:val="24"/>
        </w:rPr>
        <w:t>•     whether</w:t>
      </w:r>
      <w:r>
        <w:rPr>
          <w:spacing w:val="-15"/>
          <w:sz w:val="24"/>
          <w:szCs w:val="24"/>
        </w:rPr>
        <w:t xml:space="preserve"> </w:t>
      </w:r>
      <w:r>
        <w:rPr>
          <w:spacing w:val="-9"/>
          <w:sz w:val="24"/>
          <w:szCs w:val="24"/>
        </w:rPr>
        <w:t>the ball</w:t>
      </w:r>
      <w:r>
        <w:rPr>
          <w:spacing w:val="-23"/>
          <w:sz w:val="24"/>
          <w:szCs w:val="24"/>
        </w:rPr>
        <w:t xml:space="preserve"> </w:t>
      </w:r>
      <w:r>
        <w:rPr>
          <w:spacing w:val="-9"/>
          <w:sz w:val="24"/>
          <w:szCs w:val="24"/>
        </w:rPr>
        <w:t>was still in</w:t>
      </w:r>
      <w:r>
        <w:rPr>
          <w:spacing w:val="-25"/>
          <w:sz w:val="24"/>
          <w:szCs w:val="24"/>
        </w:rPr>
        <w:t xml:space="preserve"> </w:t>
      </w:r>
      <w:r>
        <w:rPr>
          <w:spacing w:val="-9"/>
          <w:sz w:val="24"/>
          <w:szCs w:val="24"/>
        </w:rPr>
        <w:t>the hand(s), or atthe disposal, of</w:t>
      </w:r>
      <w:r>
        <w:rPr>
          <w:spacing w:val="-25"/>
          <w:sz w:val="24"/>
          <w:szCs w:val="24"/>
        </w:rPr>
        <w:t xml:space="preserve"> </w:t>
      </w:r>
      <w:r>
        <w:rPr>
          <w:spacing w:val="-9"/>
          <w:sz w:val="24"/>
          <w:szCs w:val="24"/>
        </w:rPr>
        <w:t>the</w:t>
      </w:r>
      <w:r>
        <w:rPr>
          <w:spacing w:val="-25"/>
          <w:sz w:val="24"/>
          <w:szCs w:val="24"/>
        </w:rPr>
        <w:t xml:space="preserve"> </w:t>
      </w:r>
      <w:r>
        <w:rPr>
          <w:spacing w:val="-9"/>
          <w:sz w:val="24"/>
          <w:szCs w:val="24"/>
        </w:rPr>
        <w:t>thrower-in</w:t>
      </w:r>
      <w:r>
        <w:rPr>
          <w:spacing w:val="-23"/>
          <w:sz w:val="24"/>
          <w:szCs w:val="24"/>
        </w:rPr>
        <w:t xml:space="preserve"> </w:t>
      </w:r>
      <w:r>
        <w:rPr>
          <w:spacing w:val="-9"/>
          <w:sz w:val="24"/>
          <w:szCs w:val="24"/>
        </w:rPr>
        <w:t>when</w:t>
      </w:r>
      <w:r>
        <w:rPr>
          <w:sz w:val="24"/>
          <w:szCs w:val="24"/>
        </w:rPr>
        <w:t xml:space="preserve"> </w:t>
      </w:r>
      <w:r>
        <w:rPr>
          <w:spacing w:val="-10"/>
          <w:sz w:val="24"/>
          <w:szCs w:val="24"/>
        </w:rPr>
        <w:t>a foul was committed by a defensive team during the throw-in situation.</w:t>
      </w:r>
    </w:p>
    <w:p w14:paraId="4AE628D5">
      <w:pPr>
        <w:pStyle w:val="2"/>
        <w:spacing w:before="9" w:line="295" w:lineRule="exact"/>
        <w:ind w:left="988"/>
        <w:rPr>
          <w:sz w:val="24"/>
          <w:szCs w:val="24"/>
        </w:rPr>
      </w:pPr>
      <w:r>
        <w:rPr>
          <w:spacing w:val="-8"/>
          <w:position w:val="3"/>
          <w:sz w:val="24"/>
          <w:szCs w:val="24"/>
        </w:rPr>
        <w:t>•     whether a goaltending or basket interference violation was called correctly.</w:t>
      </w:r>
    </w:p>
    <w:p w14:paraId="225088B9">
      <w:pPr>
        <w:pStyle w:val="2"/>
        <w:spacing w:line="245" w:lineRule="auto"/>
        <w:ind w:left="1401" w:right="4"/>
        <w:rPr>
          <w:sz w:val="24"/>
          <w:szCs w:val="24"/>
        </w:rPr>
      </w:pPr>
      <w:r>
        <w:rPr>
          <w:spacing w:val="-9"/>
          <w:sz w:val="24"/>
          <w:szCs w:val="24"/>
        </w:rPr>
        <w:t>When the review determines that a goaltendi</w:t>
      </w:r>
      <w:r>
        <w:rPr>
          <w:spacing w:val="-10"/>
          <w:sz w:val="24"/>
          <w:szCs w:val="24"/>
        </w:rPr>
        <w:t>ng or</w:t>
      </w:r>
      <w:r>
        <w:rPr>
          <w:spacing w:val="9"/>
          <w:sz w:val="24"/>
          <w:szCs w:val="24"/>
        </w:rPr>
        <w:t xml:space="preserve"> </w:t>
      </w:r>
      <w:r>
        <w:rPr>
          <w:spacing w:val="-10"/>
          <w:sz w:val="24"/>
          <w:szCs w:val="24"/>
        </w:rPr>
        <w:t>basket</w:t>
      </w:r>
      <w:r>
        <w:rPr>
          <w:spacing w:val="7"/>
          <w:sz w:val="24"/>
          <w:szCs w:val="24"/>
        </w:rPr>
        <w:t xml:space="preserve"> </w:t>
      </w:r>
      <w:r>
        <w:rPr>
          <w:spacing w:val="-10"/>
          <w:sz w:val="24"/>
          <w:szCs w:val="24"/>
        </w:rPr>
        <w:t>interference violation</w:t>
      </w:r>
      <w:r>
        <w:rPr>
          <w:sz w:val="24"/>
          <w:szCs w:val="24"/>
        </w:rPr>
        <w:t xml:space="preserve"> </w:t>
      </w:r>
      <w:r>
        <w:rPr>
          <w:spacing w:val="-9"/>
          <w:sz w:val="24"/>
          <w:szCs w:val="24"/>
        </w:rPr>
        <w:t>was not called correctly the g</w:t>
      </w:r>
      <w:r>
        <w:rPr>
          <w:spacing w:val="-10"/>
          <w:sz w:val="24"/>
          <w:szCs w:val="24"/>
        </w:rPr>
        <w:t>ame shall be resumed</w:t>
      </w:r>
      <w:r>
        <w:rPr>
          <w:spacing w:val="3"/>
          <w:sz w:val="24"/>
          <w:szCs w:val="24"/>
        </w:rPr>
        <w:t xml:space="preserve"> </w:t>
      </w:r>
      <w:r>
        <w:rPr>
          <w:spacing w:val="-10"/>
          <w:sz w:val="24"/>
          <w:szCs w:val="24"/>
        </w:rPr>
        <w:t>as follows,</w:t>
      </w:r>
      <w:r>
        <w:rPr>
          <w:spacing w:val="2"/>
          <w:sz w:val="24"/>
          <w:szCs w:val="24"/>
        </w:rPr>
        <w:t xml:space="preserve"> </w:t>
      </w:r>
      <w:r>
        <w:rPr>
          <w:spacing w:val="-10"/>
          <w:sz w:val="24"/>
          <w:szCs w:val="24"/>
        </w:rPr>
        <w:t>if</w:t>
      </w:r>
      <w:r>
        <w:rPr>
          <w:spacing w:val="2"/>
          <w:sz w:val="24"/>
          <w:szCs w:val="24"/>
        </w:rPr>
        <w:t xml:space="preserve"> </w:t>
      </w:r>
      <w:r>
        <w:rPr>
          <w:spacing w:val="-10"/>
          <w:sz w:val="24"/>
          <w:szCs w:val="24"/>
        </w:rPr>
        <w:t>after the call:</w:t>
      </w:r>
      <w:r>
        <w:rPr>
          <w:sz w:val="24"/>
          <w:szCs w:val="24"/>
        </w:rPr>
        <w:t xml:space="preserve"> </w:t>
      </w:r>
      <w:r>
        <w:rPr>
          <w:rFonts w:ascii="Courier New" w:hAnsi="Courier New" w:eastAsia="Courier New" w:cs="Courier New"/>
          <w:spacing w:val="-9"/>
          <w:sz w:val="24"/>
          <w:szCs w:val="24"/>
        </w:rPr>
        <w:t>_</w:t>
      </w:r>
      <w:r>
        <w:rPr>
          <w:rFonts w:ascii="Courier New" w:hAnsi="Courier New" w:eastAsia="Courier New" w:cs="Courier New"/>
          <w:spacing w:val="75"/>
          <w:sz w:val="24"/>
          <w:szCs w:val="24"/>
        </w:rPr>
        <w:t xml:space="preserve"> </w:t>
      </w:r>
      <w:r>
        <w:rPr>
          <w:spacing w:val="-9"/>
          <w:sz w:val="24"/>
          <w:szCs w:val="24"/>
        </w:rPr>
        <w:t>The ball has legally e</w:t>
      </w:r>
      <w:r>
        <w:rPr>
          <w:spacing w:val="-10"/>
          <w:sz w:val="24"/>
          <w:szCs w:val="24"/>
        </w:rPr>
        <w:t>ntered the</w:t>
      </w:r>
      <w:r>
        <w:rPr>
          <w:spacing w:val="2"/>
          <w:sz w:val="24"/>
          <w:szCs w:val="24"/>
        </w:rPr>
        <w:t xml:space="preserve"> </w:t>
      </w:r>
      <w:r>
        <w:rPr>
          <w:spacing w:val="-10"/>
          <w:sz w:val="24"/>
          <w:szCs w:val="24"/>
        </w:rPr>
        <w:t>basket, the</w:t>
      </w:r>
      <w:r>
        <w:rPr>
          <w:spacing w:val="66"/>
          <w:sz w:val="24"/>
          <w:szCs w:val="24"/>
        </w:rPr>
        <w:t xml:space="preserve"> </w:t>
      </w:r>
      <w:r>
        <w:rPr>
          <w:spacing w:val="-10"/>
          <w:sz w:val="24"/>
          <w:szCs w:val="24"/>
        </w:rPr>
        <w:t>goal</w:t>
      </w:r>
      <w:r>
        <w:rPr>
          <w:spacing w:val="62"/>
          <w:sz w:val="24"/>
          <w:szCs w:val="24"/>
        </w:rPr>
        <w:t xml:space="preserve"> </w:t>
      </w:r>
      <w:r>
        <w:rPr>
          <w:spacing w:val="-10"/>
          <w:sz w:val="24"/>
          <w:szCs w:val="24"/>
        </w:rPr>
        <w:t>shall</w:t>
      </w:r>
      <w:r>
        <w:rPr>
          <w:spacing w:val="1"/>
          <w:sz w:val="24"/>
          <w:szCs w:val="24"/>
        </w:rPr>
        <w:t xml:space="preserve"> </w:t>
      </w:r>
      <w:r>
        <w:rPr>
          <w:spacing w:val="-10"/>
          <w:sz w:val="24"/>
          <w:szCs w:val="24"/>
        </w:rPr>
        <w:t>count</w:t>
      </w:r>
      <w:r>
        <w:rPr>
          <w:sz w:val="24"/>
          <w:szCs w:val="24"/>
        </w:rPr>
        <w:t xml:space="preserve"> </w:t>
      </w:r>
      <w:r>
        <w:rPr>
          <w:spacing w:val="-10"/>
          <w:sz w:val="24"/>
          <w:szCs w:val="24"/>
        </w:rPr>
        <w:t>and the</w:t>
      </w:r>
    </w:p>
    <w:p w14:paraId="71E78061">
      <w:pPr>
        <w:pStyle w:val="2"/>
        <w:spacing w:line="288" w:lineRule="exact"/>
        <w:ind w:left="1839"/>
        <w:rPr>
          <w:sz w:val="24"/>
          <w:szCs w:val="24"/>
        </w:rPr>
      </w:pPr>
      <w:r>
        <w:rPr>
          <w:rFonts w:hint="eastAsia" w:eastAsia="宋体"/>
          <w:spacing w:val="-9"/>
          <w:sz w:val="24"/>
          <w:szCs w:val="24"/>
          <w:lang w:eastAsia="zh-CN"/>
        </w:rPr>
        <w:t>The defensive</w:t>
      </w:r>
      <w:r>
        <w:rPr>
          <w:spacing w:val="-9"/>
          <w:sz w:val="24"/>
          <w:szCs w:val="24"/>
        </w:rPr>
        <w:t xml:space="preserve"> team shall</w:t>
      </w:r>
      <w:r>
        <w:rPr>
          <w:spacing w:val="-10"/>
          <w:sz w:val="24"/>
          <w:szCs w:val="24"/>
        </w:rPr>
        <w:t xml:space="preserve"> be entitled to a throw-in from the endline.</w:t>
      </w:r>
    </w:p>
    <w:p w14:paraId="6FEA0CC9">
      <w:pPr>
        <w:pStyle w:val="2"/>
        <w:spacing w:line="232" w:lineRule="auto"/>
        <w:jc w:val="right"/>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94"/>
          <w:sz w:val="24"/>
          <w:szCs w:val="24"/>
        </w:rPr>
        <w:t xml:space="preserve"> </w:t>
      </w:r>
      <w:r>
        <w:rPr>
          <w:spacing w:val="-12"/>
          <w:sz w:val="24"/>
          <w:szCs w:val="24"/>
        </w:rPr>
        <w:t>A player of either</w:t>
      </w:r>
      <w:r>
        <w:rPr>
          <w:spacing w:val="-25"/>
          <w:sz w:val="24"/>
          <w:szCs w:val="24"/>
        </w:rPr>
        <w:t xml:space="preserve"> </w:t>
      </w:r>
      <w:r>
        <w:rPr>
          <w:spacing w:val="-12"/>
          <w:sz w:val="24"/>
          <w:szCs w:val="24"/>
        </w:rPr>
        <w:t>team has gained immediate and clear control of</w:t>
      </w:r>
      <w:r>
        <w:rPr>
          <w:spacing w:val="-25"/>
          <w:sz w:val="24"/>
          <w:szCs w:val="24"/>
        </w:rPr>
        <w:t xml:space="preserve"> </w:t>
      </w:r>
      <w:r>
        <w:rPr>
          <w:spacing w:val="-12"/>
          <w:sz w:val="24"/>
          <w:szCs w:val="24"/>
        </w:rPr>
        <w:t>the ball,</w:t>
      </w:r>
    </w:p>
    <w:p w14:paraId="48E6BF6E">
      <w:pPr>
        <w:pStyle w:val="2"/>
        <w:spacing w:before="1" w:line="250" w:lineRule="auto"/>
        <w:ind w:left="1843" w:right="4" w:hanging="19"/>
        <w:rPr>
          <w:sz w:val="24"/>
          <w:szCs w:val="24"/>
        </w:rPr>
      </w:pPr>
      <w:r>
        <w:rPr>
          <w:rFonts w:hint="eastAsia" w:eastAsia="宋体"/>
          <w:spacing w:val="-9"/>
          <w:sz w:val="24"/>
          <w:szCs w:val="24"/>
          <w:lang w:eastAsia="zh-CN"/>
        </w:rPr>
        <w:t>That</w:t>
      </w:r>
      <w:r>
        <w:rPr>
          <w:spacing w:val="-9"/>
          <w:sz w:val="24"/>
          <w:szCs w:val="24"/>
        </w:rPr>
        <w:t xml:space="preserve"> team shall be entitled to a throw</w:t>
      </w:r>
      <w:r>
        <w:rPr>
          <w:spacing w:val="-10"/>
          <w:sz w:val="24"/>
          <w:szCs w:val="24"/>
        </w:rPr>
        <w:t>-in from the place nearest to where</w:t>
      </w:r>
      <w:r>
        <w:rPr>
          <w:spacing w:val="-16"/>
          <w:sz w:val="24"/>
          <w:szCs w:val="24"/>
        </w:rPr>
        <w:t xml:space="preserve"> </w:t>
      </w:r>
      <w:r>
        <w:rPr>
          <w:spacing w:val="-10"/>
          <w:sz w:val="24"/>
          <w:szCs w:val="24"/>
        </w:rPr>
        <w:t>the</w:t>
      </w:r>
      <w:r>
        <w:rPr>
          <w:sz w:val="24"/>
          <w:szCs w:val="24"/>
        </w:rPr>
        <w:t xml:space="preserve"> </w:t>
      </w:r>
      <w:r>
        <w:rPr>
          <w:spacing w:val="-10"/>
          <w:sz w:val="24"/>
          <w:szCs w:val="24"/>
        </w:rPr>
        <w:t>ball was located when the call was made.</w:t>
      </w:r>
    </w:p>
    <w:p w14:paraId="1543B0D1">
      <w:pPr>
        <w:pStyle w:val="2"/>
        <w:spacing w:before="2" w:line="247" w:lineRule="auto"/>
        <w:ind w:left="1843" w:right="4" w:hanging="378"/>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100"/>
          <w:sz w:val="24"/>
          <w:szCs w:val="24"/>
        </w:rPr>
        <w:t xml:space="preserve"> </w:t>
      </w:r>
      <w:r>
        <w:rPr>
          <w:spacing w:val="-12"/>
          <w:sz w:val="24"/>
          <w:szCs w:val="24"/>
        </w:rPr>
        <w:t>Neither team</w:t>
      </w:r>
      <w:r>
        <w:rPr>
          <w:spacing w:val="10"/>
          <w:sz w:val="24"/>
          <w:szCs w:val="24"/>
        </w:rPr>
        <w:t xml:space="preserve"> </w:t>
      </w:r>
      <w:r>
        <w:rPr>
          <w:spacing w:val="-12"/>
          <w:sz w:val="24"/>
          <w:szCs w:val="24"/>
        </w:rPr>
        <w:t>has gained</w:t>
      </w:r>
      <w:r>
        <w:rPr>
          <w:spacing w:val="9"/>
          <w:sz w:val="24"/>
          <w:szCs w:val="24"/>
        </w:rPr>
        <w:t xml:space="preserve"> </w:t>
      </w:r>
      <w:r>
        <w:rPr>
          <w:spacing w:val="-12"/>
          <w:sz w:val="24"/>
          <w:szCs w:val="24"/>
        </w:rPr>
        <w:t>immediate</w:t>
      </w:r>
      <w:r>
        <w:rPr>
          <w:spacing w:val="9"/>
          <w:sz w:val="24"/>
          <w:szCs w:val="24"/>
        </w:rPr>
        <w:t xml:space="preserve"> </w:t>
      </w:r>
      <w:r>
        <w:rPr>
          <w:spacing w:val="-12"/>
          <w:sz w:val="24"/>
          <w:szCs w:val="24"/>
        </w:rPr>
        <w:t>and</w:t>
      </w:r>
      <w:r>
        <w:rPr>
          <w:spacing w:val="11"/>
          <w:sz w:val="24"/>
          <w:szCs w:val="24"/>
        </w:rPr>
        <w:t xml:space="preserve"> </w:t>
      </w:r>
      <w:r>
        <w:rPr>
          <w:spacing w:val="-12"/>
          <w:sz w:val="24"/>
          <w:szCs w:val="24"/>
        </w:rPr>
        <w:t>clear</w:t>
      </w:r>
      <w:r>
        <w:rPr>
          <w:spacing w:val="10"/>
          <w:sz w:val="24"/>
          <w:szCs w:val="24"/>
        </w:rPr>
        <w:t xml:space="preserve"> </w:t>
      </w:r>
      <w:r>
        <w:rPr>
          <w:spacing w:val="-12"/>
          <w:sz w:val="24"/>
          <w:szCs w:val="24"/>
        </w:rPr>
        <w:t>control of the</w:t>
      </w:r>
      <w:r>
        <w:rPr>
          <w:spacing w:val="12"/>
          <w:sz w:val="24"/>
          <w:szCs w:val="24"/>
        </w:rPr>
        <w:t xml:space="preserve"> </w:t>
      </w:r>
      <w:r>
        <w:rPr>
          <w:spacing w:val="-12"/>
          <w:sz w:val="24"/>
          <w:szCs w:val="24"/>
        </w:rPr>
        <w:t>ball,</w:t>
      </w:r>
      <w:r>
        <w:rPr>
          <w:spacing w:val="9"/>
          <w:sz w:val="24"/>
          <w:szCs w:val="24"/>
        </w:rPr>
        <w:t xml:space="preserve"> </w:t>
      </w:r>
      <w:r>
        <w:rPr>
          <w:spacing w:val="-12"/>
          <w:sz w:val="24"/>
          <w:szCs w:val="24"/>
        </w:rPr>
        <w:t>a jump</w:t>
      </w:r>
      <w:r>
        <w:rPr>
          <w:sz w:val="24"/>
          <w:szCs w:val="24"/>
        </w:rPr>
        <w:t xml:space="preserve"> </w:t>
      </w:r>
      <w:r>
        <w:rPr>
          <w:spacing w:val="-9"/>
          <w:sz w:val="24"/>
          <w:szCs w:val="24"/>
        </w:rPr>
        <w:t>ball situation occurs.</w:t>
      </w:r>
    </w:p>
    <w:p w14:paraId="4C151EFD">
      <w:pPr>
        <w:pStyle w:val="2"/>
        <w:spacing w:line="297" w:lineRule="exact"/>
        <w:ind w:left="988"/>
        <w:rPr>
          <w:sz w:val="24"/>
          <w:szCs w:val="24"/>
        </w:rPr>
      </w:pPr>
      <w:r>
        <w:rPr>
          <w:spacing w:val="-9"/>
          <w:position w:val="3"/>
          <w:sz w:val="24"/>
          <w:szCs w:val="24"/>
        </w:rPr>
        <w:t>•     to identify the player who has caused the ball to go out-of-bounds.</w:t>
      </w:r>
    </w:p>
    <w:p w14:paraId="28EA453E">
      <w:pPr>
        <w:pStyle w:val="2"/>
        <w:spacing w:before="111" w:line="297" w:lineRule="exact"/>
        <w:rPr>
          <w:sz w:val="24"/>
          <w:szCs w:val="24"/>
        </w:rPr>
      </w:pPr>
      <w:r>
        <w:rPr>
          <w:spacing w:val="-14"/>
          <w:position w:val="3"/>
          <w:sz w:val="24"/>
          <w:szCs w:val="24"/>
        </w:rPr>
        <w:t>F.3.3</w:t>
      </w:r>
      <w:r>
        <w:rPr>
          <w:spacing w:val="4"/>
          <w:position w:val="3"/>
          <w:sz w:val="24"/>
          <w:szCs w:val="24"/>
        </w:rPr>
        <w:t xml:space="preserve">        </w:t>
      </w:r>
      <w:r>
        <w:rPr>
          <w:spacing w:val="-14"/>
          <w:position w:val="3"/>
          <w:sz w:val="24"/>
          <w:szCs w:val="24"/>
        </w:rPr>
        <w:t>At any time of</w:t>
      </w:r>
      <w:r>
        <w:rPr>
          <w:spacing w:val="-15"/>
          <w:position w:val="3"/>
          <w:sz w:val="24"/>
          <w:szCs w:val="24"/>
        </w:rPr>
        <w:t xml:space="preserve"> the game,</w:t>
      </w:r>
    </w:p>
    <w:p w14:paraId="0442394B">
      <w:pPr>
        <w:pStyle w:val="2"/>
        <w:spacing w:before="10" w:line="293" w:lineRule="exact"/>
        <w:ind w:left="988"/>
        <w:rPr>
          <w:sz w:val="24"/>
          <w:szCs w:val="24"/>
        </w:rPr>
      </w:pPr>
      <w:r>
        <w:rPr>
          <w:spacing w:val="-9"/>
          <w:position w:val="3"/>
          <w:sz w:val="24"/>
          <w:szCs w:val="24"/>
        </w:rPr>
        <w:t xml:space="preserve">•     whether the successful goal was released from the 2- or 3-point </w:t>
      </w:r>
      <w:r>
        <w:rPr>
          <w:spacing w:val="-10"/>
          <w:position w:val="3"/>
          <w:sz w:val="24"/>
          <w:szCs w:val="24"/>
        </w:rPr>
        <w:t>area.</w:t>
      </w:r>
    </w:p>
    <w:p w14:paraId="68092623">
      <w:pPr>
        <w:pStyle w:val="2"/>
        <w:spacing w:line="232" w:lineRule="auto"/>
        <w:jc w:val="right"/>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75"/>
          <w:sz w:val="24"/>
          <w:szCs w:val="24"/>
        </w:rPr>
        <w:t xml:space="preserve"> </w:t>
      </w:r>
      <w:r>
        <w:rPr>
          <w:spacing w:val="-12"/>
          <w:sz w:val="24"/>
          <w:szCs w:val="24"/>
        </w:rPr>
        <w:t>The referees a</w:t>
      </w:r>
      <w:r>
        <w:rPr>
          <w:spacing w:val="-11"/>
          <w:sz w:val="24"/>
          <w:szCs w:val="24"/>
        </w:rPr>
        <w:t>re authorised</w:t>
      </w:r>
      <w:r>
        <w:rPr>
          <w:spacing w:val="-24"/>
          <w:sz w:val="24"/>
          <w:szCs w:val="24"/>
        </w:rPr>
        <w:t xml:space="preserve"> </w:t>
      </w:r>
      <w:r>
        <w:rPr>
          <w:spacing w:val="-11"/>
          <w:sz w:val="24"/>
          <w:szCs w:val="24"/>
        </w:rPr>
        <w:t>to stop</w:t>
      </w:r>
      <w:r>
        <w:rPr>
          <w:spacing w:val="-24"/>
          <w:sz w:val="24"/>
          <w:szCs w:val="24"/>
        </w:rPr>
        <w:t xml:space="preserve"> </w:t>
      </w:r>
      <w:r>
        <w:rPr>
          <w:spacing w:val="-11"/>
          <w:sz w:val="24"/>
          <w:szCs w:val="24"/>
        </w:rPr>
        <w:t>the game immediately</w:t>
      </w:r>
      <w:r>
        <w:rPr>
          <w:spacing w:val="-25"/>
          <w:sz w:val="24"/>
          <w:szCs w:val="24"/>
        </w:rPr>
        <w:t xml:space="preserve"> </w:t>
      </w:r>
      <w:r>
        <w:rPr>
          <w:spacing w:val="-11"/>
          <w:sz w:val="24"/>
          <w:szCs w:val="24"/>
        </w:rPr>
        <w:t>to r</w:t>
      </w:r>
      <w:r>
        <w:rPr>
          <w:spacing w:val="-12"/>
          <w:sz w:val="24"/>
          <w:szCs w:val="24"/>
        </w:rPr>
        <w:t>eview</w:t>
      </w:r>
      <w:r>
        <w:rPr>
          <w:spacing w:val="-22"/>
          <w:sz w:val="24"/>
          <w:szCs w:val="24"/>
        </w:rPr>
        <w:t xml:space="preserve"> </w:t>
      </w:r>
      <w:r>
        <w:rPr>
          <w:spacing w:val="-12"/>
          <w:sz w:val="24"/>
          <w:szCs w:val="24"/>
        </w:rPr>
        <w:t>whethe</w:t>
      </w:r>
      <w:r>
        <w:rPr>
          <w:spacing w:val="3"/>
          <w:sz w:val="24"/>
          <w:szCs w:val="24"/>
        </w:rPr>
        <w:t>r</w:t>
      </w:r>
    </w:p>
    <w:p w14:paraId="229E87D5">
      <w:pPr>
        <w:pStyle w:val="2"/>
        <w:spacing w:line="288" w:lineRule="exact"/>
        <w:ind w:left="1840"/>
        <w:rPr>
          <w:sz w:val="24"/>
          <w:szCs w:val="24"/>
        </w:rPr>
      </w:pPr>
      <w:r>
        <w:rPr>
          <w:rFonts w:hint="eastAsia" w:eastAsia="宋体"/>
          <w:spacing w:val="-10"/>
          <w:position w:val="2"/>
          <w:sz w:val="24"/>
          <w:szCs w:val="24"/>
          <w:lang w:eastAsia="zh-CN"/>
        </w:rPr>
        <w:t>A</w:t>
      </w:r>
      <w:r>
        <w:rPr>
          <w:spacing w:val="-10"/>
          <w:position w:val="2"/>
          <w:sz w:val="24"/>
          <w:szCs w:val="24"/>
        </w:rPr>
        <w:t xml:space="preserve"> successful goal was released from the </w:t>
      </w:r>
      <w:r>
        <w:rPr>
          <w:spacing w:val="-11"/>
          <w:position w:val="2"/>
          <w:sz w:val="24"/>
          <w:szCs w:val="24"/>
        </w:rPr>
        <w:t>2- or 3-point area.</w:t>
      </w:r>
    </w:p>
    <w:p w14:paraId="3074FF42">
      <w:pPr>
        <w:pStyle w:val="2"/>
        <w:spacing w:line="232" w:lineRule="auto"/>
        <w:jc w:val="right"/>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75"/>
          <w:sz w:val="24"/>
          <w:szCs w:val="24"/>
        </w:rPr>
        <w:t xml:space="preserve"> </w:t>
      </w:r>
      <w:r>
        <w:rPr>
          <w:spacing w:val="-12"/>
          <w:sz w:val="24"/>
          <w:szCs w:val="24"/>
        </w:rPr>
        <w:t>The</w:t>
      </w:r>
      <w:r>
        <w:rPr>
          <w:spacing w:val="18"/>
          <w:w w:val="101"/>
          <w:sz w:val="24"/>
          <w:szCs w:val="24"/>
        </w:rPr>
        <w:t xml:space="preserve"> </w:t>
      </w:r>
      <w:r>
        <w:rPr>
          <w:spacing w:val="-12"/>
          <w:sz w:val="24"/>
          <w:szCs w:val="24"/>
        </w:rPr>
        <w:t>review</w:t>
      </w:r>
      <w:r>
        <w:rPr>
          <w:spacing w:val="15"/>
          <w:sz w:val="24"/>
          <w:szCs w:val="24"/>
        </w:rPr>
        <w:t xml:space="preserve"> </w:t>
      </w:r>
      <w:r>
        <w:rPr>
          <w:spacing w:val="-12"/>
          <w:sz w:val="24"/>
          <w:szCs w:val="24"/>
        </w:rPr>
        <w:t xml:space="preserve">must </w:t>
      </w:r>
      <w:r>
        <w:rPr>
          <w:spacing w:val="-11"/>
          <w:sz w:val="24"/>
          <w:szCs w:val="24"/>
        </w:rPr>
        <w:t>take</w:t>
      </w:r>
      <w:r>
        <w:rPr>
          <w:spacing w:val="19"/>
          <w:sz w:val="24"/>
          <w:szCs w:val="24"/>
        </w:rPr>
        <w:t xml:space="preserve"> </w:t>
      </w:r>
      <w:r>
        <w:rPr>
          <w:spacing w:val="-11"/>
          <w:sz w:val="24"/>
          <w:szCs w:val="24"/>
        </w:rPr>
        <w:t>place when the</w:t>
      </w:r>
      <w:r>
        <w:rPr>
          <w:spacing w:val="18"/>
          <w:w w:val="101"/>
          <w:sz w:val="24"/>
          <w:szCs w:val="24"/>
        </w:rPr>
        <w:t xml:space="preserve"> </w:t>
      </w:r>
      <w:r>
        <w:rPr>
          <w:spacing w:val="-11"/>
          <w:sz w:val="24"/>
          <w:szCs w:val="24"/>
        </w:rPr>
        <w:t>referees</w:t>
      </w:r>
      <w:r>
        <w:rPr>
          <w:spacing w:val="17"/>
          <w:sz w:val="24"/>
          <w:szCs w:val="24"/>
        </w:rPr>
        <w:t xml:space="preserve"> </w:t>
      </w:r>
      <w:r>
        <w:rPr>
          <w:spacing w:val="-11"/>
          <w:sz w:val="24"/>
          <w:szCs w:val="24"/>
        </w:rPr>
        <w:t>have</w:t>
      </w:r>
      <w:r>
        <w:rPr>
          <w:spacing w:val="11"/>
          <w:sz w:val="24"/>
          <w:szCs w:val="24"/>
        </w:rPr>
        <w:t xml:space="preserve"> </w:t>
      </w:r>
      <w:r>
        <w:rPr>
          <w:spacing w:val="-11"/>
          <w:sz w:val="24"/>
          <w:szCs w:val="24"/>
        </w:rPr>
        <w:t>stoppe</w:t>
      </w:r>
      <w:r>
        <w:rPr>
          <w:spacing w:val="-12"/>
          <w:sz w:val="24"/>
          <w:szCs w:val="24"/>
        </w:rPr>
        <w:t>d the</w:t>
      </w:r>
      <w:r>
        <w:rPr>
          <w:spacing w:val="14"/>
          <w:sz w:val="24"/>
          <w:szCs w:val="24"/>
        </w:rPr>
        <w:t xml:space="preserve"> </w:t>
      </w:r>
      <w:r>
        <w:rPr>
          <w:spacing w:val="-12"/>
          <w:sz w:val="24"/>
          <w:szCs w:val="24"/>
        </w:rPr>
        <w:t>game fo</w:t>
      </w:r>
      <w:r>
        <w:rPr>
          <w:spacing w:val="3"/>
          <w:sz w:val="24"/>
          <w:szCs w:val="24"/>
        </w:rPr>
        <w:t>r</w:t>
      </w:r>
    </w:p>
    <w:p w14:paraId="03FB98EE">
      <w:pPr>
        <w:pStyle w:val="2"/>
        <w:spacing w:line="292" w:lineRule="exact"/>
        <w:ind w:left="1824"/>
        <w:rPr>
          <w:sz w:val="24"/>
          <w:szCs w:val="24"/>
        </w:rPr>
      </w:pPr>
      <w:r>
        <w:rPr>
          <w:spacing w:val="-9"/>
          <w:position w:val="3"/>
          <w:sz w:val="24"/>
          <w:szCs w:val="24"/>
        </w:rPr>
        <w:t>the first time</w:t>
      </w:r>
      <w:r>
        <w:rPr>
          <w:spacing w:val="-8"/>
          <w:position w:val="3"/>
          <w:sz w:val="24"/>
          <w:szCs w:val="24"/>
        </w:rPr>
        <w:t xml:space="preserve"> </w:t>
      </w:r>
      <w:r>
        <w:rPr>
          <w:spacing w:val="-9"/>
          <w:position w:val="3"/>
          <w:sz w:val="24"/>
          <w:szCs w:val="24"/>
        </w:rPr>
        <w:t>for any reason after the goal.</w:t>
      </w:r>
    </w:p>
    <w:p w14:paraId="2C137F69">
      <w:pPr>
        <w:pStyle w:val="2"/>
        <w:spacing w:before="9" w:line="255" w:lineRule="auto"/>
        <w:ind w:left="1410" w:right="4" w:hanging="422"/>
        <w:rPr>
          <w:sz w:val="24"/>
          <w:szCs w:val="24"/>
        </w:rPr>
      </w:pPr>
      <w:r>
        <w:rPr>
          <w:spacing w:val="-10"/>
          <w:sz w:val="24"/>
          <w:szCs w:val="24"/>
        </w:rPr>
        <w:t>•     whether</w:t>
      </w:r>
      <w:r>
        <w:rPr>
          <w:spacing w:val="15"/>
          <w:sz w:val="24"/>
          <w:szCs w:val="24"/>
        </w:rPr>
        <w:t xml:space="preserve"> </w:t>
      </w:r>
      <w:r>
        <w:rPr>
          <w:spacing w:val="-10"/>
          <w:sz w:val="24"/>
          <w:szCs w:val="24"/>
        </w:rPr>
        <w:t>2</w:t>
      </w:r>
      <w:r>
        <w:rPr>
          <w:spacing w:val="19"/>
          <w:sz w:val="24"/>
          <w:szCs w:val="24"/>
        </w:rPr>
        <w:t xml:space="preserve"> </w:t>
      </w:r>
      <w:r>
        <w:rPr>
          <w:spacing w:val="-10"/>
          <w:sz w:val="24"/>
          <w:szCs w:val="24"/>
        </w:rPr>
        <w:t xml:space="preserve">or </w:t>
      </w:r>
      <w:r>
        <w:rPr>
          <w:rFonts w:hint="eastAsia" w:eastAsia="宋体"/>
          <w:spacing w:val="-10"/>
          <w:sz w:val="24"/>
          <w:szCs w:val="24"/>
          <w:lang w:eastAsia="zh-CN"/>
        </w:rPr>
        <w:t>three</w:t>
      </w:r>
      <w:r>
        <w:rPr>
          <w:spacing w:val="-10"/>
          <w:sz w:val="24"/>
          <w:szCs w:val="24"/>
        </w:rPr>
        <w:t xml:space="preserve"> free throws</w:t>
      </w:r>
      <w:r>
        <w:rPr>
          <w:spacing w:val="16"/>
          <w:sz w:val="24"/>
          <w:szCs w:val="24"/>
        </w:rPr>
        <w:t xml:space="preserve"> </w:t>
      </w:r>
      <w:r>
        <w:rPr>
          <w:spacing w:val="-10"/>
          <w:sz w:val="24"/>
          <w:szCs w:val="24"/>
        </w:rPr>
        <w:t>shall</w:t>
      </w:r>
      <w:r>
        <w:rPr>
          <w:spacing w:val="24"/>
          <w:w w:val="101"/>
          <w:sz w:val="24"/>
          <w:szCs w:val="24"/>
        </w:rPr>
        <w:t xml:space="preserve"> </w:t>
      </w:r>
      <w:r>
        <w:rPr>
          <w:spacing w:val="-10"/>
          <w:sz w:val="24"/>
          <w:szCs w:val="24"/>
        </w:rPr>
        <w:t>be</w:t>
      </w:r>
      <w:r>
        <w:rPr>
          <w:spacing w:val="21"/>
          <w:sz w:val="24"/>
          <w:szCs w:val="24"/>
        </w:rPr>
        <w:t xml:space="preserve"> </w:t>
      </w:r>
      <w:r>
        <w:rPr>
          <w:spacing w:val="-10"/>
          <w:sz w:val="24"/>
          <w:szCs w:val="24"/>
        </w:rPr>
        <w:t>awarded,</w:t>
      </w:r>
      <w:r>
        <w:rPr>
          <w:spacing w:val="21"/>
          <w:sz w:val="24"/>
          <w:szCs w:val="24"/>
        </w:rPr>
        <w:t xml:space="preserve"> </w:t>
      </w:r>
      <w:r>
        <w:rPr>
          <w:spacing w:val="-10"/>
          <w:sz w:val="24"/>
          <w:szCs w:val="24"/>
        </w:rPr>
        <w:t>after</w:t>
      </w:r>
      <w:r>
        <w:rPr>
          <w:spacing w:val="21"/>
          <w:sz w:val="24"/>
          <w:szCs w:val="24"/>
        </w:rPr>
        <w:t xml:space="preserve"> </w:t>
      </w:r>
      <w:r>
        <w:rPr>
          <w:spacing w:val="-10"/>
          <w:sz w:val="24"/>
          <w:szCs w:val="24"/>
        </w:rPr>
        <w:t>a</w:t>
      </w:r>
      <w:r>
        <w:rPr>
          <w:spacing w:val="7"/>
          <w:sz w:val="24"/>
          <w:szCs w:val="24"/>
        </w:rPr>
        <w:t xml:space="preserve"> </w:t>
      </w:r>
      <w:r>
        <w:rPr>
          <w:spacing w:val="-10"/>
          <w:sz w:val="24"/>
          <w:szCs w:val="24"/>
        </w:rPr>
        <w:t>foul</w:t>
      </w:r>
      <w:r>
        <w:rPr>
          <w:spacing w:val="8"/>
          <w:sz w:val="24"/>
          <w:szCs w:val="24"/>
        </w:rPr>
        <w:t xml:space="preserve"> </w:t>
      </w:r>
      <w:r>
        <w:rPr>
          <w:spacing w:val="-10"/>
          <w:sz w:val="24"/>
          <w:szCs w:val="24"/>
        </w:rPr>
        <w:t>was</w:t>
      </w:r>
      <w:r>
        <w:rPr>
          <w:spacing w:val="23"/>
          <w:sz w:val="24"/>
          <w:szCs w:val="24"/>
        </w:rPr>
        <w:t xml:space="preserve"> </w:t>
      </w:r>
      <w:r>
        <w:rPr>
          <w:spacing w:val="-10"/>
          <w:sz w:val="24"/>
          <w:szCs w:val="24"/>
        </w:rPr>
        <w:t>commi</w:t>
      </w:r>
      <w:r>
        <w:rPr>
          <w:spacing w:val="-11"/>
          <w:sz w:val="24"/>
          <w:szCs w:val="24"/>
        </w:rPr>
        <w:t>tted</w:t>
      </w:r>
      <w:r>
        <w:rPr>
          <w:spacing w:val="19"/>
          <w:sz w:val="24"/>
          <w:szCs w:val="24"/>
        </w:rPr>
        <w:t xml:space="preserve"> </w:t>
      </w:r>
      <w:r>
        <w:rPr>
          <w:spacing w:val="-11"/>
          <w:sz w:val="24"/>
          <w:szCs w:val="24"/>
        </w:rPr>
        <w:t>on</w:t>
      </w:r>
      <w:r>
        <w:rPr>
          <w:spacing w:val="21"/>
          <w:sz w:val="24"/>
          <w:szCs w:val="24"/>
        </w:rPr>
        <w:t xml:space="preserve"> </w:t>
      </w:r>
      <w:r>
        <w:rPr>
          <w:spacing w:val="-11"/>
          <w:sz w:val="24"/>
          <w:szCs w:val="24"/>
        </w:rPr>
        <w:t>a</w:t>
      </w:r>
      <w:r>
        <w:rPr>
          <w:sz w:val="24"/>
          <w:szCs w:val="24"/>
        </w:rPr>
        <w:t xml:space="preserve"> </w:t>
      </w:r>
      <w:r>
        <w:rPr>
          <w:spacing w:val="-10"/>
          <w:sz w:val="24"/>
          <w:szCs w:val="24"/>
        </w:rPr>
        <w:t>shooter for an unsuccessful goal.</w:t>
      </w:r>
    </w:p>
    <w:p w14:paraId="4FAAB061">
      <w:pPr>
        <w:pStyle w:val="2"/>
        <w:spacing w:before="9" w:line="255" w:lineRule="auto"/>
        <w:ind w:left="1417" w:right="4" w:hanging="429"/>
        <w:rPr>
          <w:sz w:val="24"/>
          <w:szCs w:val="24"/>
        </w:rPr>
      </w:pPr>
      <w:r>
        <w:rPr>
          <w:spacing w:val="-8"/>
          <w:sz w:val="24"/>
          <w:szCs w:val="24"/>
        </w:rPr>
        <w:t xml:space="preserve">•     whether a goaltending </w:t>
      </w:r>
      <w:r>
        <w:rPr>
          <w:spacing w:val="-9"/>
          <w:sz w:val="24"/>
          <w:szCs w:val="24"/>
        </w:rPr>
        <w:t>or basket interference violation occurred after a foul was</w:t>
      </w:r>
      <w:r>
        <w:rPr>
          <w:sz w:val="24"/>
          <w:szCs w:val="24"/>
        </w:rPr>
        <w:t xml:space="preserve"> </w:t>
      </w:r>
      <w:r>
        <w:rPr>
          <w:spacing w:val="-9"/>
          <w:sz w:val="24"/>
          <w:szCs w:val="24"/>
        </w:rPr>
        <w:t>committed and whether any such violation was call</w:t>
      </w:r>
      <w:r>
        <w:rPr>
          <w:spacing w:val="-10"/>
          <w:sz w:val="24"/>
          <w:szCs w:val="24"/>
        </w:rPr>
        <w:t>ed correctly.</w:t>
      </w:r>
    </w:p>
    <w:p w14:paraId="0F9735B5">
      <w:pPr>
        <w:pStyle w:val="2"/>
        <w:spacing w:before="9" w:line="255" w:lineRule="auto"/>
        <w:ind w:left="1415" w:hanging="427"/>
        <w:rPr>
          <w:sz w:val="24"/>
          <w:szCs w:val="24"/>
        </w:rPr>
      </w:pPr>
      <w:r>
        <w:rPr>
          <w:spacing w:val="-12"/>
          <w:sz w:val="24"/>
          <w:szCs w:val="24"/>
        </w:rPr>
        <w:t>•     whether a personal, disruptive,</w:t>
      </w:r>
      <w:r>
        <w:rPr>
          <w:spacing w:val="-24"/>
          <w:sz w:val="24"/>
          <w:szCs w:val="24"/>
        </w:rPr>
        <w:t xml:space="preserve"> </w:t>
      </w:r>
      <w:r>
        <w:rPr>
          <w:spacing w:val="-12"/>
          <w:sz w:val="24"/>
          <w:szCs w:val="24"/>
        </w:rPr>
        <w:t>flagrant or disqualifying</w:t>
      </w:r>
      <w:r>
        <w:rPr>
          <w:spacing w:val="-24"/>
          <w:sz w:val="24"/>
          <w:szCs w:val="24"/>
        </w:rPr>
        <w:t xml:space="preserve"> </w:t>
      </w:r>
      <w:r>
        <w:rPr>
          <w:spacing w:val="-12"/>
          <w:sz w:val="24"/>
          <w:szCs w:val="24"/>
        </w:rPr>
        <w:t>foul met</w:t>
      </w:r>
      <w:r>
        <w:rPr>
          <w:spacing w:val="-27"/>
          <w:sz w:val="24"/>
          <w:szCs w:val="24"/>
        </w:rPr>
        <w:t xml:space="preserve"> </w:t>
      </w:r>
      <w:r>
        <w:rPr>
          <w:spacing w:val="-12"/>
          <w:sz w:val="24"/>
          <w:szCs w:val="24"/>
        </w:rPr>
        <w:t>the criteria</w:t>
      </w:r>
      <w:r>
        <w:rPr>
          <w:spacing w:val="-24"/>
          <w:sz w:val="24"/>
          <w:szCs w:val="24"/>
        </w:rPr>
        <w:t xml:space="preserve"> </w:t>
      </w:r>
      <w:r>
        <w:rPr>
          <w:spacing w:val="-12"/>
          <w:sz w:val="24"/>
          <w:szCs w:val="24"/>
        </w:rPr>
        <w:t>for s</w:t>
      </w:r>
      <w:r>
        <w:rPr>
          <w:spacing w:val="-13"/>
          <w:sz w:val="24"/>
          <w:szCs w:val="24"/>
        </w:rPr>
        <w:t>uch</w:t>
      </w:r>
      <w:r>
        <w:rPr>
          <w:sz w:val="24"/>
          <w:szCs w:val="24"/>
        </w:rPr>
        <w:t xml:space="preserve"> </w:t>
      </w:r>
      <w:r>
        <w:rPr>
          <w:rFonts w:hint="eastAsia" w:eastAsia="宋体"/>
          <w:sz w:val="24"/>
          <w:szCs w:val="24"/>
          <w:lang w:eastAsia="zh-CN"/>
        </w:rPr>
        <w:t>a foul,</w:t>
      </w:r>
      <w:r>
        <w:rPr>
          <w:spacing w:val="-14"/>
          <w:sz w:val="24"/>
          <w:szCs w:val="24"/>
        </w:rPr>
        <w:t xml:space="preserve"> or</w:t>
      </w:r>
      <w:r>
        <w:rPr>
          <w:spacing w:val="-20"/>
          <w:sz w:val="24"/>
          <w:szCs w:val="24"/>
        </w:rPr>
        <w:t xml:space="preserve"> </w:t>
      </w:r>
      <w:r>
        <w:rPr>
          <w:spacing w:val="-14"/>
          <w:sz w:val="24"/>
          <w:szCs w:val="24"/>
        </w:rPr>
        <w:t>shall be</w:t>
      </w:r>
      <w:r>
        <w:rPr>
          <w:spacing w:val="-13"/>
          <w:sz w:val="24"/>
          <w:szCs w:val="24"/>
        </w:rPr>
        <w:t xml:space="preserve"> </w:t>
      </w:r>
      <w:r>
        <w:rPr>
          <w:spacing w:val="-14"/>
          <w:sz w:val="24"/>
          <w:szCs w:val="24"/>
        </w:rPr>
        <w:t>upgraded</w:t>
      </w:r>
      <w:r>
        <w:rPr>
          <w:spacing w:val="-16"/>
          <w:sz w:val="24"/>
          <w:szCs w:val="24"/>
        </w:rPr>
        <w:t xml:space="preserve"> </w:t>
      </w:r>
      <w:r>
        <w:rPr>
          <w:spacing w:val="-15"/>
          <w:sz w:val="24"/>
          <w:szCs w:val="24"/>
        </w:rPr>
        <w:t>or</w:t>
      </w:r>
      <w:r>
        <w:rPr>
          <w:spacing w:val="-17"/>
          <w:sz w:val="24"/>
          <w:szCs w:val="24"/>
        </w:rPr>
        <w:t xml:space="preserve"> </w:t>
      </w:r>
      <w:r>
        <w:rPr>
          <w:spacing w:val="-15"/>
          <w:sz w:val="24"/>
          <w:szCs w:val="24"/>
        </w:rPr>
        <w:t>downgraded</w:t>
      </w:r>
      <w:r>
        <w:rPr>
          <w:spacing w:val="-16"/>
          <w:sz w:val="24"/>
          <w:szCs w:val="24"/>
        </w:rPr>
        <w:t xml:space="preserve"> </w:t>
      </w:r>
      <w:r>
        <w:rPr>
          <w:spacing w:val="-15"/>
          <w:sz w:val="24"/>
          <w:szCs w:val="24"/>
        </w:rPr>
        <w:t>or</w:t>
      </w:r>
      <w:r>
        <w:rPr>
          <w:spacing w:val="-20"/>
          <w:sz w:val="24"/>
          <w:szCs w:val="24"/>
        </w:rPr>
        <w:t xml:space="preserve"> </w:t>
      </w:r>
      <w:r>
        <w:rPr>
          <w:spacing w:val="-15"/>
          <w:sz w:val="24"/>
          <w:szCs w:val="24"/>
        </w:rPr>
        <w:t>shall</w:t>
      </w:r>
      <w:r>
        <w:rPr>
          <w:spacing w:val="-12"/>
          <w:sz w:val="24"/>
          <w:szCs w:val="24"/>
        </w:rPr>
        <w:t xml:space="preserve"> </w:t>
      </w:r>
      <w:r>
        <w:rPr>
          <w:spacing w:val="-15"/>
          <w:sz w:val="24"/>
          <w:szCs w:val="24"/>
        </w:rPr>
        <w:t>be</w:t>
      </w:r>
      <w:r>
        <w:rPr>
          <w:spacing w:val="-13"/>
          <w:sz w:val="24"/>
          <w:szCs w:val="24"/>
        </w:rPr>
        <w:t xml:space="preserve"> </w:t>
      </w:r>
      <w:r>
        <w:rPr>
          <w:spacing w:val="-15"/>
          <w:sz w:val="24"/>
          <w:szCs w:val="24"/>
        </w:rPr>
        <w:t>considered a</w:t>
      </w:r>
      <w:r>
        <w:rPr>
          <w:spacing w:val="-30"/>
          <w:sz w:val="24"/>
          <w:szCs w:val="24"/>
        </w:rPr>
        <w:t xml:space="preserve"> </w:t>
      </w:r>
      <w:r>
        <w:rPr>
          <w:spacing w:val="-15"/>
          <w:sz w:val="24"/>
          <w:szCs w:val="24"/>
        </w:rPr>
        <w:t>technical</w:t>
      </w:r>
      <w:r>
        <w:rPr>
          <w:spacing w:val="-29"/>
          <w:sz w:val="24"/>
          <w:szCs w:val="24"/>
        </w:rPr>
        <w:t xml:space="preserve"> </w:t>
      </w:r>
      <w:r>
        <w:rPr>
          <w:spacing w:val="-15"/>
          <w:sz w:val="24"/>
          <w:szCs w:val="24"/>
        </w:rPr>
        <w:t>foul.</w:t>
      </w:r>
    </w:p>
    <w:p w14:paraId="3513AFEC">
      <w:pPr>
        <w:pStyle w:val="2"/>
        <w:spacing w:before="9" w:line="255" w:lineRule="auto"/>
        <w:ind w:left="1413" w:right="4" w:hanging="425"/>
        <w:rPr>
          <w:sz w:val="24"/>
          <w:szCs w:val="24"/>
        </w:rPr>
      </w:pPr>
      <w:r>
        <w:rPr>
          <w:spacing w:val="-9"/>
          <w:sz w:val="24"/>
          <w:szCs w:val="24"/>
        </w:rPr>
        <w:t>•     w</w:t>
      </w:r>
      <w:r>
        <w:rPr>
          <w:spacing w:val="-8"/>
          <w:sz w:val="24"/>
          <w:szCs w:val="24"/>
        </w:rPr>
        <w:t>hether a techni</w:t>
      </w:r>
      <w:r>
        <w:rPr>
          <w:spacing w:val="-9"/>
          <w:sz w:val="24"/>
          <w:szCs w:val="24"/>
        </w:rPr>
        <w:t>cal foul</w:t>
      </w:r>
      <w:r>
        <w:rPr>
          <w:spacing w:val="3"/>
          <w:sz w:val="24"/>
          <w:szCs w:val="24"/>
        </w:rPr>
        <w:t xml:space="preserve"> </w:t>
      </w:r>
      <w:r>
        <w:rPr>
          <w:spacing w:val="-9"/>
          <w:sz w:val="24"/>
          <w:szCs w:val="24"/>
        </w:rPr>
        <w:t>shall</w:t>
      </w:r>
      <w:r>
        <w:rPr>
          <w:spacing w:val="7"/>
          <w:sz w:val="24"/>
          <w:szCs w:val="24"/>
        </w:rPr>
        <w:t xml:space="preserve"> </w:t>
      </w:r>
      <w:r>
        <w:rPr>
          <w:spacing w:val="-9"/>
          <w:sz w:val="24"/>
          <w:szCs w:val="24"/>
        </w:rPr>
        <w:t>be</w:t>
      </w:r>
      <w:r>
        <w:rPr>
          <w:spacing w:val="6"/>
          <w:sz w:val="24"/>
          <w:szCs w:val="24"/>
        </w:rPr>
        <w:t xml:space="preserve"> </w:t>
      </w:r>
      <w:r>
        <w:rPr>
          <w:spacing w:val="-9"/>
          <w:sz w:val="24"/>
          <w:szCs w:val="24"/>
        </w:rPr>
        <w:t>considered</w:t>
      </w:r>
      <w:r>
        <w:rPr>
          <w:spacing w:val="6"/>
          <w:sz w:val="24"/>
          <w:szCs w:val="24"/>
        </w:rPr>
        <w:t xml:space="preserve"> </w:t>
      </w:r>
      <w:r>
        <w:rPr>
          <w:spacing w:val="-9"/>
          <w:sz w:val="24"/>
          <w:szCs w:val="24"/>
        </w:rPr>
        <w:t>as</w:t>
      </w:r>
      <w:r>
        <w:rPr>
          <w:spacing w:val="5"/>
          <w:sz w:val="24"/>
          <w:szCs w:val="24"/>
        </w:rPr>
        <w:t xml:space="preserve"> </w:t>
      </w:r>
      <w:r>
        <w:rPr>
          <w:spacing w:val="-9"/>
          <w:sz w:val="24"/>
          <w:szCs w:val="24"/>
        </w:rPr>
        <w:t>a</w:t>
      </w:r>
      <w:r>
        <w:rPr>
          <w:spacing w:val="5"/>
          <w:sz w:val="24"/>
          <w:szCs w:val="24"/>
        </w:rPr>
        <w:t xml:space="preserve"> </w:t>
      </w:r>
      <w:r>
        <w:rPr>
          <w:spacing w:val="-9"/>
          <w:sz w:val="24"/>
          <w:szCs w:val="24"/>
        </w:rPr>
        <w:t>disruptive,</w:t>
      </w:r>
      <w:r>
        <w:rPr>
          <w:spacing w:val="64"/>
          <w:sz w:val="24"/>
          <w:szCs w:val="24"/>
        </w:rPr>
        <w:t xml:space="preserve"> </w:t>
      </w:r>
      <w:r>
        <w:rPr>
          <w:spacing w:val="-9"/>
          <w:sz w:val="24"/>
          <w:szCs w:val="24"/>
        </w:rPr>
        <w:t>flagrant</w:t>
      </w:r>
      <w:r>
        <w:rPr>
          <w:rFonts w:hint="eastAsia" w:eastAsia="宋体"/>
          <w:spacing w:val="-9"/>
          <w:sz w:val="24"/>
          <w:szCs w:val="24"/>
          <w:lang w:eastAsia="zh-CN"/>
        </w:rPr>
        <w:t>,</w:t>
      </w:r>
      <w:r>
        <w:rPr>
          <w:spacing w:val="4"/>
          <w:sz w:val="24"/>
          <w:szCs w:val="24"/>
        </w:rPr>
        <w:t xml:space="preserve"> </w:t>
      </w:r>
      <w:r>
        <w:rPr>
          <w:spacing w:val="-9"/>
          <w:sz w:val="24"/>
          <w:szCs w:val="24"/>
        </w:rPr>
        <w:t>o</w:t>
      </w:r>
      <w:r>
        <w:rPr>
          <w:spacing w:val="-2"/>
          <w:sz w:val="24"/>
          <w:szCs w:val="24"/>
        </w:rPr>
        <w:t>r</w:t>
      </w:r>
      <w:r>
        <w:rPr>
          <w:spacing w:val="1"/>
          <w:sz w:val="24"/>
          <w:szCs w:val="24"/>
        </w:rPr>
        <w:t xml:space="preserve"> </w:t>
      </w:r>
      <w:r>
        <w:rPr>
          <w:spacing w:val="-9"/>
          <w:sz w:val="24"/>
          <w:szCs w:val="24"/>
        </w:rPr>
        <w:t>disqualifying foul.</w:t>
      </w:r>
    </w:p>
    <w:p w14:paraId="4DD76B43">
      <w:pPr>
        <w:pStyle w:val="2"/>
        <w:spacing w:before="10" w:line="252" w:lineRule="auto"/>
        <w:ind w:left="1417" w:right="4" w:hanging="429"/>
        <w:rPr>
          <w:sz w:val="24"/>
          <w:szCs w:val="24"/>
        </w:rPr>
      </w:pPr>
      <w:r>
        <w:rPr>
          <w:spacing w:val="-9"/>
          <w:sz w:val="24"/>
          <w:szCs w:val="24"/>
        </w:rPr>
        <w:t>•     whether one of</w:t>
      </w:r>
      <w:r>
        <w:rPr>
          <w:spacing w:val="37"/>
          <w:w w:val="101"/>
          <w:sz w:val="24"/>
          <w:szCs w:val="24"/>
        </w:rPr>
        <w:t xml:space="preserve"> </w:t>
      </w:r>
      <w:r>
        <w:rPr>
          <w:spacing w:val="-9"/>
          <w:sz w:val="24"/>
          <w:szCs w:val="24"/>
        </w:rPr>
        <w:t>the correctable errors category  1  has occurred an</w:t>
      </w:r>
      <w:r>
        <w:rPr>
          <w:spacing w:val="-10"/>
          <w:sz w:val="24"/>
          <w:szCs w:val="24"/>
        </w:rPr>
        <w:t>d is still</w:t>
      </w:r>
      <w:r>
        <w:rPr>
          <w:sz w:val="24"/>
          <w:szCs w:val="24"/>
        </w:rPr>
        <w:t xml:space="preserve"> </w:t>
      </w:r>
      <w:r>
        <w:rPr>
          <w:spacing w:val="-9"/>
          <w:sz w:val="24"/>
          <w:szCs w:val="24"/>
        </w:rPr>
        <w:t>correctable within the limits defined in Article 45 (Correctable errors). If so:</w:t>
      </w:r>
    </w:p>
    <w:p w14:paraId="2716796E">
      <w:pPr>
        <w:pStyle w:val="2"/>
        <w:spacing w:line="232" w:lineRule="auto"/>
        <w:jc w:val="right"/>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75"/>
          <w:sz w:val="24"/>
          <w:szCs w:val="24"/>
        </w:rPr>
        <w:t xml:space="preserve"> </w:t>
      </w:r>
      <w:r>
        <w:rPr>
          <w:spacing w:val="-12"/>
          <w:sz w:val="24"/>
          <w:szCs w:val="24"/>
        </w:rPr>
        <w:t>The referees a</w:t>
      </w:r>
      <w:r>
        <w:rPr>
          <w:spacing w:val="-11"/>
          <w:sz w:val="24"/>
          <w:szCs w:val="24"/>
        </w:rPr>
        <w:t>re authorised</w:t>
      </w:r>
      <w:r>
        <w:rPr>
          <w:spacing w:val="-24"/>
          <w:sz w:val="24"/>
          <w:szCs w:val="24"/>
        </w:rPr>
        <w:t xml:space="preserve"> </w:t>
      </w:r>
      <w:r>
        <w:rPr>
          <w:spacing w:val="-11"/>
          <w:sz w:val="24"/>
          <w:szCs w:val="24"/>
        </w:rPr>
        <w:t>to stop</w:t>
      </w:r>
      <w:r>
        <w:rPr>
          <w:spacing w:val="-24"/>
          <w:sz w:val="24"/>
          <w:szCs w:val="24"/>
        </w:rPr>
        <w:t xml:space="preserve"> </w:t>
      </w:r>
      <w:r>
        <w:rPr>
          <w:spacing w:val="-11"/>
          <w:sz w:val="24"/>
          <w:szCs w:val="24"/>
        </w:rPr>
        <w:t>the game immediately</w:t>
      </w:r>
      <w:r>
        <w:rPr>
          <w:spacing w:val="-25"/>
          <w:sz w:val="24"/>
          <w:szCs w:val="24"/>
        </w:rPr>
        <w:t xml:space="preserve"> </w:t>
      </w:r>
      <w:r>
        <w:rPr>
          <w:spacing w:val="-11"/>
          <w:sz w:val="24"/>
          <w:szCs w:val="24"/>
        </w:rPr>
        <w:t>to r</w:t>
      </w:r>
      <w:r>
        <w:rPr>
          <w:spacing w:val="-12"/>
          <w:sz w:val="24"/>
          <w:szCs w:val="24"/>
        </w:rPr>
        <w:t>eview</w:t>
      </w:r>
      <w:r>
        <w:rPr>
          <w:spacing w:val="-22"/>
          <w:sz w:val="24"/>
          <w:szCs w:val="24"/>
        </w:rPr>
        <w:t xml:space="preserve"> </w:t>
      </w:r>
      <w:r>
        <w:rPr>
          <w:spacing w:val="-12"/>
          <w:sz w:val="24"/>
          <w:szCs w:val="24"/>
        </w:rPr>
        <w:t>whethe</w:t>
      </w:r>
      <w:r>
        <w:rPr>
          <w:spacing w:val="3"/>
          <w:sz w:val="24"/>
          <w:szCs w:val="24"/>
        </w:rPr>
        <w:t>r</w:t>
      </w:r>
    </w:p>
    <w:p w14:paraId="7642E71D">
      <w:pPr>
        <w:pStyle w:val="2"/>
        <w:spacing w:line="288" w:lineRule="exact"/>
        <w:ind w:left="1840"/>
        <w:rPr>
          <w:sz w:val="24"/>
          <w:szCs w:val="24"/>
        </w:rPr>
      </w:pPr>
      <w:r>
        <w:rPr>
          <w:spacing w:val="-10"/>
          <w:position w:val="3"/>
          <w:sz w:val="24"/>
          <w:szCs w:val="24"/>
        </w:rPr>
        <w:t>a correctable error category</w:t>
      </w:r>
      <w:r>
        <w:rPr>
          <w:spacing w:val="26"/>
          <w:position w:val="3"/>
          <w:sz w:val="24"/>
          <w:szCs w:val="24"/>
        </w:rPr>
        <w:t xml:space="preserve"> </w:t>
      </w:r>
      <w:r>
        <w:rPr>
          <w:spacing w:val="-10"/>
          <w:position w:val="3"/>
          <w:sz w:val="24"/>
          <w:szCs w:val="24"/>
        </w:rPr>
        <w:t>1 has</w:t>
      </w:r>
      <w:r>
        <w:rPr>
          <w:position w:val="3"/>
          <w:sz w:val="24"/>
          <w:szCs w:val="24"/>
        </w:rPr>
        <w:t xml:space="preserve"> </w:t>
      </w:r>
      <w:r>
        <w:rPr>
          <w:spacing w:val="-10"/>
          <w:position w:val="3"/>
          <w:sz w:val="24"/>
          <w:szCs w:val="24"/>
        </w:rPr>
        <w:t>occurred.</w:t>
      </w:r>
    </w:p>
    <w:p w14:paraId="5E7A541D">
      <w:pPr>
        <w:pStyle w:val="2"/>
        <w:spacing w:before="2" w:line="361" w:lineRule="auto"/>
        <w:ind w:right="4" w:firstLine="1464"/>
        <w:rPr>
          <w:sz w:val="20"/>
          <w:szCs w:val="20"/>
        </w:rPr>
      </w:pPr>
      <w:r>
        <w:rPr>
          <w:rFonts w:ascii="Courier New" w:hAnsi="Courier New" w:eastAsia="Courier New" w:cs="Courier New"/>
          <w:spacing w:val="-11"/>
          <w:sz w:val="24"/>
          <w:szCs w:val="24"/>
        </w:rPr>
        <w:t>_</w:t>
      </w:r>
      <w:r>
        <w:rPr>
          <w:rFonts w:ascii="Courier New" w:hAnsi="Courier New" w:eastAsia="Courier New" w:cs="Courier New"/>
          <w:spacing w:val="75"/>
          <w:sz w:val="24"/>
          <w:szCs w:val="24"/>
        </w:rPr>
        <w:t xml:space="preserve"> </w:t>
      </w:r>
      <w:r>
        <w:rPr>
          <w:spacing w:val="-11"/>
          <w:sz w:val="24"/>
          <w:szCs w:val="24"/>
        </w:rPr>
        <w:t>The error may only be corrected as define</w:t>
      </w:r>
      <w:r>
        <w:rPr>
          <w:spacing w:val="-12"/>
          <w:sz w:val="24"/>
          <w:szCs w:val="24"/>
        </w:rPr>
        <w:t>d in</w:t>
      </w:r>
      <w:r>
        <w:rPr>
          <w:spacing w:val="-19"/>
          <w:sz w:val="24"/>
          <w:szCs w:val="24"/>
        </w:rPr>
        <w:t xml:space="preserve"> </w:t>
      </w:r>
      <w:r>
        <w:rPr>
          <w:spacing w:val="-12"/>
          <w:sz w:val="24"/>
          <w:szCs w:val="24"/>
        </w:rPr>
        <w:t>Article 45 (Correctable errors).</w:t>
      </w:r>
      <w:r>
        <w:rPr>
          <w:sz w:val="24"/>
          <w:szCs w:val="24"/>
        </w:rPr>
        <w:t xml:space="preserve"> </w:t>
      </w:r>
      <w:r>
        <w:rPr>
          <w:spacing w:val="-20"/>
          <w:sz w:val="20"/>
          <w:szCs w:val="20"/>
        </w:rPr>
        <w:t>Page 98 of</w:t>
      </w:r>
      <w:r>
        <w:rPr>
          <w:spacing w:val="23"/>
          <w:w w:val="101"/>
          <w:sz w:val="20"/>
          <w:szCs w:val="20"/>
        </w:rPr>
        <w:t xml:space="preserve"> </w:t>
      </w:r>
      <w:r>
        <w:rPr>
          <w:spacing w:val="-20"/>
          <w:sz w:val="20"/>
          <w:szCs w:val="20"/>
        </w:rPr>
        <w:t>107</w:t>
      </w:r>
      <w:r>
        <w:rPr>
          <w:spacing w:val="1"/>
          <w:sz w:val="20"/>
          <w:szCs w:val="20"/>
        </w:rPr>
        <w:t xml:space="preserve">                                   </w:t>
      </w:r>
      <w:r>
        <w:rPr>
          <w:spacing w:val="-20"/>
          <w:sz w:val="20"/>
          <w:szCs w:val="20"/>
        </w:rPr>
        <w:t>OFFICIAL</w:t>
      </w:r>
      <w:r>
        <w:rPr>
          <w:spacing w:val="11"/>
          <w:sz w:val="20"/>
          <w:szCs w:val="20"/>
        </w:rPr>
        <w:t xml:space="preserve"> </w:t>
      </w:r>
      <w:r>
        <w:rPr>
          <w:spacing w:val="-20"/>
          <w:sz w:val="20"/>
          <w:szCs w:val="20"/>
        </w:rPr>
        <w:t>BASKETBALL</w:t>
      </w:r>
      <w:r>
        <w:rPr>
          <w:spacing w:val="4"/>
          <w:sz w:val="20"/>
          <w:szCs w:val="20"/>
        </w:rPr>
        <w:t xml:space="preserve"> </w:t>
      </w:r>
      <w:r>
        <w:rPr>
          <w:spacing w:val="-20"/>
          <w:sz w:val="20"/>
          <w:szCs w:val="20"/>
        </w:rPr>
        <w:t>RULES 2026</w:t>
      </w:r>
      <w:r>
        <w:rPr>
          <w:spacing w:val="1"/>
          <w:sz w:val="20"/>
          <w:szCs w:val="20"/>
        </w:rPr>
        <w:t xml:space="preserve">                                        </w:t>
      </w:r>
      <w:r>
        <w:rPr>
          <w:spacing w:val="-20"/>
          <w:sz w:val="20"/>
          <w:szCs w:val="20"/>
        </w:rPr>
        <w:t>July 2026</w:t>
      </w:r>
    </w:p>
    <w:p w14:paraId="1C3977F4">
      <w:pPr>
        <w:spacing w:line="361" w:lineRule="auto"/>
        <w:rPr>
          <w:sz w:val="20"/>
          <w:szCs w:val="20"/>
        </w:rPr>
        <w:sectPr>
          <w:headerReference r:id="rId378" w:type="default"/>
          <w:footerReference r:id="rId379" w:type="default"/>
          <w:pgSz w:w="11900" w:h="16840"/>
          <w:pgMar w:top="1137" w:right="1408" w:bottom="400" w:left="1433" w:header="567" w:footer="0" w:gutter="0"/>
          <w:cols w:space="720" w:num="1"/>
        </w:sectPr>
      </w:pPr>
    </w:p>
    <w:p w14:paraId="24C034C7">
      <w:pPr>
        <w:spacing w:before="167" w:line="570" w:lineRule="exact"/>
        <w:ind w:firstLine="7863"/>
      </w:pPr>
      <w:r>
        <w:rPr>
          <w:position w:val="-11"/>
        </w:rPr>
        <w:drawing>
          <wp:inline distT="0" distB="0" distL="0" distR="0">
            <wp:extent cx="743585" cy="361950"/>
            <wp:effectExtent l="0" t="0" r="0" b="0"/>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434"/>
                    <a:stretch>
                      <a:fillRect/>
                    </a:stretch>
                  </pic:blipFill>
                  <pic:spPr>
                    <a:xfrm>
                      <a:off x="0" y="0"/>
                      <a:ext cx="744219" cy="362327"/>
                    </a:xfrm>
                    <a:prstGeom prst="rect">
                      <a:avLst/>
                    </a:prstGeom>
                  </pic:spPr>
                </pic:pic>
              </a:graphicData>
            </a:graphic>
          </wp:inline>
        </w:drawing>
      </w:r>
    </w:p>
    <w:p w14:paraId="1EFC48A4">
      <w:pPr>
        <w:spacing w:before="249" w:line="260" w:lineRule="auto"/>
        <w:ind w:left="1393" w:right="151" w:hanging="10"/>
        <w:rPr>
          <w:rFonts w:ascii="等线" w:hAnsi="等线" w:eastAsia="等线" w:cs="等线"/>
          <w:sz w:val="24"/>
          <w:szCs w:val="24"/>
        </w:rPr>
      </w:pPr>
      <w:r>
        <w:rPr>
          <w:rFonts w:ascii="等线" w:hAnsi="等线" w:eastAsia="等线" w:cs="等线"/>
          <w:spacing w:val="-1"/>
          <w:sz w:val="24"/>
          <w:szCs w:val="24"/>
        </w:rPr>
        <w:t>比赛间隔期不得在以下情况之前开始：</w:t>
      </w:r>
      <w:r>
        <w:rPr>
          <w:rFonts w:ascii="等线" w:hAnsi="等线" w:eastAsia="等线" w:cs="等线"/>
          <w:spacing w:val="-23"/>
          <w:sz w:val="24"/>
          <w:szCs w:val="24"/>
        </w:rPr>
        <w:t xml:space="preserve"/>
      </w:r>
      <w:r>
        <w:rPr>
          <w:rFonts w:ascii="等线" w:hAnsi="等线" w:eastAsia="等线" w:cs="等线"/>
          <w:spacing w:val="-1"/>
          <w:sz w:val="24"/>
          <w:szCs w:val="24"/>
        </w:rPr>
        <w:t xml:space="preserve">即尚未传达 </w:t>
      </w:r>
      <w:r>
        <w:rPr>
          <w:rFonts w:ascii="Calibri" w:hAnsi="Calibri" w:eastAsia="Calibri" w:cs="Calibri"/>
          <w:spacing w:val="-1"/>
          <w:sz w:val="24"/>
          <w:szCs w:val="24"/>
        </w:rPr>
        <w:t xml:space="preserve">IRS </w:t>
      </w:r>
      <w:r>
        <w:rPr>
          <w:rFonts w:ascii="等线" w:hAnsi="等线" w:eastAsia="等线" w:cs="等线"/>
          <w:spacing w:val="-1"/>
          <w:sz w:val="24"/>
          <w:szCs w:val="24"/>
        </w:rPr>
        <w:t>决定，或本节或决胜期</w:t>
      </w:r>
      <w:r>
        <w:rPr>
          <w:rFonts w:ascii="等线" w:hAnsi="等线" w:eastAsia="等线" w:cs="等线"/>
          <w:spacing w:val="-2"/>
          <w:sz w:val="24"/>
          <w:szCs w:val="24"/>
        </w:rPr>
        <w:t>中尚未完成所有额外比赛时间。</w:t>
      </w:r>
    </w:p>
    <w:p w14:paraId="7A2B8E14">
      <w:pPr>
        <w:spacing w:before="170" w:line="344" w:lineRule="exact"/>
        <w:ind w:left="9"/>
        <w:rPr>
          <w:rFonts w:ascii="等线" w:hAnsi="等线" w:eastAsia="等线" w:cs="等线"/>
          <w:sz w:val="24"/>
          <w:szCs w:val="24"/>
        </w:rPr>
      </w:pPr>
      <w:r>
        <w:rPr>
          <w:rFonts w:ascii="Calibri" w:hAnsi="Calibri" w:eastAsia="Calibri" w:cs="Calibri"/>
          <w:spacing w:val="-1"/>
          <w:position w:val="3"/>
          <w:sz w:val="24"/>
          <w:szCs w:val="24"/>
        </w:rPr>
        <w:t>F.3.2</w:t>
      </w:r>
      <w:r>
        <w:rPr>
          <w:rFonts w:ascii="Calibri" w:hAnsi="Calibri" w:eastAsia="Calibri" w:cs="Calibri"/>
          <w:spacing w:val="32"/>
          <w:position w:val="3"/>
          <w:sz w:val="24"/>
          <w:szCs w:val="24"/>
        </w:rPr>
        <w:t xml:space="preserve"> </w:t>
      </w:r>
      <w:r>
        <w:rPr>
          <w:rFonts w:ascii="等线" w:hAnsi="等线" w:eastAsia="等线" w:cs="等线"/>
          <w:spacing w:val="-1"/>
          <w:position w:val="3"/>
          <w:sz w:val="24"/>
          <w:szCs w:val="24"/>
        </w:rPr>
        <w:t>当比赛计时钟在第四节及每场决胜期中显</w:t>
      </w:r>
      <w:r>
        <w:rPr>
          <w:rFonts w:ascii="等线" w:hAnsi="等线" w:eastAsia="等线" w:cs="等线"/>
          <w:spacing w:val="-2"/>
          <w:position w:val="3"/>
          <w:sz w:val="24"/>
          <w:szCs w:val="24"/>
        </w:rPr>
        <w:t>示剩余时间为</w:t>
      </w:r>
      <w:r>
        <w:rPr>
          <w:rFonts w:ascii="Calibri" w:hAnsi="Calibri" w:eastAsia="Calibri" w:cs="Calibri"/>
          <w:spacing w:val="-2"/>
          <w:position w:val="3"/>
          <w:sz w:val="24"/>
          <w:szCs w:val="24"/>
        </w:rPr>
        <w:t>2</w:t>
      </w:r>
      <w:r>
        <w:rPr>
          <w:rFonts w:ascii="等线" w:hAnsi="等线" w:eastAsia="等线" w:cs="等线"/>
          <w:spacing w:val="-2"/>
          <w:position w:val="3"/>
          <w:sz w:val="24"/>
          <w:szCs w:val="24"/>
        </w:rPr>
        <w:t>分</w:t>
      </w:r>
      <w:r>
        <w:rPr>
          <w:rFonts w:ascii="Calibri" w:hAnsi="Calibri" w:eastAsia="Calibri" w:cs="Calibri"/>
          <w:spacing w:val="-2"/>
          <w:position w:val="3"/>
          <w:sz w:val="24"/>
          <w:szCs w:val="24"/>
        </w:rPr>
        <w:t>00</w:t>
      </w:r>
      <w:r>
        <w:rPr>
          <w:rFonts w:ascii="等线" w:hAnsi="等线" w:eastAsia="等线" w:cs="等线"/>
          <w:spacing w:val="-2"/>
          <w:position w:val="3"/>
          <w:sz w:val="24"/>
          <w:szCs w:val="24"/>
        </w:rPr>
        <w:t>秒或更少时，</w:t>
      </w:r>
    </w:p>
    <w:p w14:paraId="4C326E21">
      <w:pPr>
        <w:pStyle w:val="2"/>
        <w:spacing w:before="107" w:line="341" w:lineRule="exact"/>
        <w:ind w:left="977"/>
        <w:rPr>
          <w:rFonts w:ascii="等线" w:hAnsi="等线" w:eastAsia="等线" w:cs="等线"/>
          <w:sz w:val="24"/>
          <w:szCs w:val="24"/>
        </w:rPr>
      </w:pPr>
      <w:r>
        <w:rPr>
          <w:spacing w:val="-1"/>
          <w:position w:val="3"/>
          <w:sz w:val="24"/>
          <w:szCs w:val="24"/>
        </w:rPr>
        <w:t>•</w:t>
      </w:r>
      <w:r>
        <w:rPr>
          <w:spacing w:val="15"/>
          <w:position w:val="3"/>
          <w:sz w:val="24"/>
          <w:szCs w:val="24"/>
        </w:rPr>
        <w:t xml:space="preserve">    </w:t>
      </w:r>
      <w:r>
        <w:rPr>
          <w:rFonts w:ascii="等线" w:hAnsi="等线" w:eastAsia="等线" w:cs="等线"/>
          <w:spacing w:val="-1"/>
          <w:position w:val="3"/>
          <w:sz w:val="24"/>
          <w:szCs w:val="24"/>
        </w:rPr>
        <w:t>投篮是否在主裁判（简称）</w:t>
      </w:r>
      <w:r>
        <w:rPr>
          <w:rFonts w:ascii="等线" w:hAnsi="等线" w:eastAsia="等线" w:cs="等线"/>
          <w:spacing w:val="-38"/>
          <w:position w:val="3"/>
          <w:sz w:val="24"/>
          <w:szCs w:val="24"/>
        </w:rPr>
        <w:t xml:space="preserve"/>
      </w:r>
      <w:r>
        <w:rPr>
          <w:rFonts w:ascii="等线" w:hAnsi="等线" w:eastAsia="等线" w:cs="等线"/>
          <w:spacing w:val="-1"/>
          <w:position w:val="3"/>
          <w:sz w:val="24"/>
          <w:szCs w:val="24"/>
        </w:rPr>
        <w:t>的进攻计时钟信号响起前完成。</w:t>
      </w:r>
    </w:p>
    <w:p w14:paraId="763ADD33">
      <w:pPr>
        <w:spacing w:before="39" w:line="291" w:lineRule="auto"/>
        <w:ind w:left="1841" w:right="4" w:hanging="369"/>
        <w:rPr>
          <w:rFonts w:ascii="等线" w:hAnsi="等线" w:eastAsia="等线" w:cs="等线"/>
          <w:sz w:val="24"/>
          <w:szCs w:val="24"/>
        </w:rPr>
      </w:pPr>
      <w:r>
        <w:rPr>
          <w:rFonts w:ascii="等线" w:hAnsi="等线" w:eastAsia="等线" w:cs="等线"/>
          <w:spacing w:val="3"/>
          <w:sz w:val="24"/>
          <w:szCs w:val="24"/>
        </w:rPr>
        <w:t>主裁判有权立即暂停比赛，</w:t>
      </w:r>
      <w:r>
        <w:rPr>
          <w:rFonts w:ascii="等线" w:hAnsi="等线" w:eastAsia="等线" w:cs="等线"/>
          <w:spacing w:val="-23"/>
          <w:sz w:val="24"/>
          <w:szCs w:val="24"/>
        </w:rPr>
        <w:t xml:space="preserve"/>
      </w:r>
      <w:r>
        <w:rPr>
          <w:rFonts w:ascii="等线" w:hAnsi="等线" w:eastAsia="等线" w:cs="等线"/>
          <w:spacing w:val="3"/>
          <w:sz w:val="24"/>
          <w:szCs w:val="24"/>
        </w:rPr>
        <w:t>以复核在射钟信号响起前</w:t>
      </w:r>
      <w:r>
        <w:rPr>
          <w:rFonts w:ascii="等线" w:hAnsi="等线" w:eastAsia="等线" w:cs="等线"/>
          <w:spacing w:val="2"/>
          <w:sz w:val="24"/>
          <w:szCs w:val="24"/>
        </w:rPr>
        <w:t>是否已释放有效</w:t>
      </w:r>
      <w:r>
        <w:rPr>
          <w:rFonts w:ascii="等线" w:hAnsi="等线" w:eastAsia="等线" w:cs="等线"/>
          <w:spacing w:val="-5"/>
          <w:sz w:val="24"/>
          <w:szCs w:val="24"/>
        </w:rPr>
        <w:t>进球。</w:t>
      </w:r>
    </w:p>
    <w:p w14:paraId="7554F1A9">
      <w:pPr>
        <w:spacing w:before="1" w:line="306" w:lineRule="auto"/>
        <w:ind w:left="1840" w:right="4" w:hanging="368"/>
        <w:rPr>
          <w:rFonts w:ascii="等线" w:hAnsi="等线" w:eastAsia="等线" w:cs="等线"/>
          <w:sz w:val="24"/>
          <w:szCs w:val="24"/>
        </w:rPr>
      </w:pPr>
      <w:r>
        <w:rPr>
          <w:rFonts w:ascii="等线" w:hAnsi="等线" w:eastAsia="等线" w:cs="等线"/>
          <w:spacing w:val="4"/>
          <w:sz w:val="24"/>
          <w:szCs w:val="24"/>
        </w:rPr>
        <w:t>主裁判必须确定需要进行复核的情况，且该复核须在主裁判因任何</w:t>
      </w:r>
      <w:r>
        <w:rPr>
          <w:rFonts w:ascii="等线" w:hAnsi="等线" w:eastAsia="等线" w:cs="等线"/>
          <w:spacing w:val="-1"/>
          <w:sz w:val="24"/>
          <w:szCs w:val="24"/>
        </w:rPr>
        <w:t>原因首次暂停比赛后进行。</w:t>
      </w:r>
    </w:p>
    <w:p w14:paraId="248284DE">
      <w:pPr>
        <w:pStyle w:val="2"/>
        <w:spacing w:before="4" w:line="230" w:lineRule="auto"/>
        <w:ind w:left="1463" w:right="2018" w:hanging="486"/>
        <w:rPr>
          <w:rFonts w:ascii="等线" w:hAnsi="等线" w:eastAsia="等线" w:cs="等线"/>
          <w:sz w:val="24"/>
          <w:szCs w:val="24"/>
        </w:rPr>
      </w:pPr>
      <w:r>
        <w:rPr>
          <w:spacing w:val="2"/>
          <w:sz w:val="24"/>
          <w:szCs w:val="24"/>
        </w:rPr>
        <w:t xml:space="preserve">•     </w:t>
      </w:r>
      <w:r>
        <w:rPr>
          <w:rFonts w:ascii="等线" w:hAnsi="等线" w:eastAsia="等线" w:cs="等线"/>
          <w:spacing w:val="2"/>
          <w:sz w:val="24"/>
          <w:szCs w:val="24"/>
        </w:rPr>
        <w:t>当在非投篮情境下发生犯规时</w:t>
      </w:r>
      <w:r>
        <w:rPr>
          <w:rFonts w:ascii="微软雅黑" w:hAnsi="微软雅黑" w:eastAsia="微软雅黑" w:cs="微软雅黑"/>
          <w:spacing w:val="2"/>
          <w:sz w:val="24"/>
          <w:szCs w:val="24"/>
        </w:rPr>
        <w:t>——</w:t>
      </w:r>
      <w:r>
        <w:rPr>
          <w:rFonts w:ascii="等线" w:hAnsi="等线" w:eastAsia="等线" w:cs="等线"/>
          <w:spacing w:val="2"/>
          <w:sz w:val="24"/>
          <w:szCs w:val="24"/>
        </w:rPr>
        <w:t>无论比赛时间或进攻</w:t>
      </w:r>
      <w:r>
        <w:rPr>
          <w:rFonts w:ascii="等线" w:hAnsi="等线" w:eastAsia="等线" w:cs="等线"/>
          <w:spacing w:val="-1"/>
          <w:sz w:val="24"/>
          <w:szCs w:val="24"/>
        </w:rPr>
        <w:t>计时钟是否已耗尽，</w:t>
      </w:r>
    </w:p>
    <w:p w14:paraId="7812949B">
      <w:pPr>
        <w:spacing w:before="5" w:line="344" w:lineRule="exact"/>
        <w:ind w:left="1461"/>
        <w:rPr>
          <w:rFonts w:ascii="等线" w:hAnsi="等线" w:eastAsia="等线" w:cs="等线"/>
          <w:sz w:val="24"/>
          <w:szCs w:val="24"/>
        </w:rPr>
      </w:pPr>
      <w:r>
        <w:rPr>
          <w:rFonts w:ascii="等线" w:hAnsi="等线" w:eastAsia="等线" w:cs="等线"/>
          <w:spacing w:val="-1"/>
          <w:position w:val="3"/>
          <w:sz w:val="24"/>
          <w:szCs w:val="24"/>
        </w:rPr>
        <w:t>投篮动作是否始于投篮对手实施犯规之时，抑或</w:t>
      </w:r>
    </w:p>
    <w:p w14:paraId="6C033836">
      <w:pPr>
        <w:spacing w:before="99" w:line="345" w:lineRule="exact"/>
        <w:ind w:left="1486"/>
        <w:rPr>
          <w:rFonts w:ascii="等线" w:hAnsi="等线" w:eastAsia="等线" w:cs="等线"/>
          <w:sz w:val="24"/>
          <w:szCs w:val="24"/>
        </w:rPr>
      </w:pPr>
      <w:r>
        <w:rPr>
          <w:rFonts w:ascii="等线" w:hAnsi="等线" w:eastAsia="等线" w:cs="等线"/>
          <w:spacing w:val="-1"/>
          <w:position w:val="3"/>
          <w:sz w:val="24"/>
          <w:szCs w:val="24"/>
        </w:rPr>
        <w:t>当投篮队员的队友犯下犯规时，球是否仍由该投</w:t>
      </w:r>
      <w:r>
        <w:rPr>
          <w:rFonts w:ascii="等线" w:hAnsi="等线" w:eastAsia="等线" w:cs="等线"/>
          <w:spacing w:val="-2"/>
          <w:position w:val="3"/>
          <w:sz w:val="24"/>
          <w:szCs w:val="24"/>
        </w:rPr>
        <w:t>篮队员掌握。</w:t>
      </w:r>
    </w:p>
    <w:p w14:paraId="2739AD17">
      <w:pPr>
        <w:pStyle w:val="2"/>
        <w:spacing w:before="252" w:line="264" w:lineRule="auto"/>
        <w:ind w:left="1414" w:right="4" w:hanging="437"/>
        <w:rPr>
          <w:rFonts w:ascii="等线" w:hAnsi="等线" w:eastAsia="等线" w:cs="等线"/>
          <w:sz w:val="24"/>
          <w:szCs w:val="24"/>
        </w:rPr>
      </w:pPr>
      <w:r>
        <w:rPr>
          <w:spacing w:val="7"/>
          <w:sz w:val="24"/>
          <w:szCs w:val="24"/>
        </w:rPr>
        <w:t xml:space="preserve">•    </w:t>
      </w:r>
      <w:r>
        <w:rPr>
          <w:rFonts w:ascii="等线" w:hAnsi="等线" w:eastAsia="等线" w:cs="等线"/>
          <w:spacing w:val="7"/>
          <w:sz w:val="24"/>
          <w:szCs w:val="24"/>
        </w:rPr>
        <w:t>在掷球入界情况下，</w:t>
      </w:r>
      <w:r>
        <w:rPr>
          <w:rFonts w:ascii="等线" w:hAnsi="等线" w:eastAsia="等线" w:cs="等线"/>
          <w:spacing w:val="-30"/>
          <w:sz w:val="24"/>
          <w:szCs w:val="24"/>
        </w:rPr>
        <w:t xml:space="preserve"/>
      </w:r>
      <w:r>
        <w:rPr>
          <w:rFonts w:ascii="等线" w:hAnsi="等线" w:eastAsia="等线" w:cs="等线"/>
          <w:spacing w:val="7"/>
          <w:sz w:val="24"/>
          <w:szCs w:val="24"/>
        </w:rPr>
        <w:t>防守方犯规时，</w:t>
      </w:r>
      <w:r>
        <w:rPr>
          <w:rFonts w:ascii="等线" w:hAnsi="等线" w:eastAsia="等线" w:cs="等线"/>
          <w:spacing w:val="6"/>
          <w:sz w:val="24"/>
          <w:szCs w:val="24"/>
        </w:rPr>
        <w:t>球是否仍由掷球入界队员掌握（或</w:t>
      </w:r>
      <w:r>
        <w:rPr>
          <w:rFonts w:ascii="等线" w:hAnsi="等线" w:eastAsia="等线" w:cs="等线"/>
          <w:spacing w:val="-1"/>
          <w:sz w:val="24"/>
          <w:szCs w:val="24"/>
        </w:rPr>
        <w:t>处于其可支配范围内）。</w:t>
      </w:r>
    </w:p>
    <w:p w14:paraId="71241663">
      <w:pPr>
        <w:pStyle w:val="2"/>
        <w:spacing w:before="2" w:line="265" w:lineRule="auto"/>
        <w:ind w:left="1407" w:right="4" w:hanging="430"/>
        <w:rPr>
          <w:rFonts w:ascii="等线" w:hAnsi="等线" w:eastAsia="等线" w:cs="等线"/>
          <w:sz w:val="24"/>
          <w:szCs w:val="24"/>
        </w:rPr>
      </w:pPr>
      <w:r>
        <w:rPr>
          <w:spacing w:val="7"/>
          <w:sz w:val="24"/>
          <w:szCs w:val="24"/>
        </w:rPr>
        <w:t xml:space="preserve">•    </w:t>
      </w:r>
      <w:r>
        <w:rPr>
          <w:rFonts w:ascii="等线" w:hAnsi="等线" w:eastAsia="等线" w:cs="等线"/>
          <w:spacing w:val="7"/>
          <w:sz w:val="24"/>
          <w:szCs w:val="24"/>
        </w:rPr>
        <w:t>关于是否已正确判罚干涉得分或</w:t>
      </w:r>
      <w:r>
        <w:rPr>
          <w:rFonts w:ascii="等线" w:hAnsi="等线" w:eastAsia="等线" w:cs="等线"/>
          <w:spacing w:val="6"/>
          <w:sz w:val="24"/>
          <w:szCs w:val="24"/>
        </w:rPr>
        <w:t>干扰得分违例</w:t>
      </w:r>
      <w:r>
        <w:rPr>
          <w:rFonts w:ascii="等线" w:hAnsi="等线" w:eastAsia="等线" w:cs="等线"/>
          <w:spacing w:val="-28"/>
          <w:sz w:val="24"/>
          <w:szCs w:val="24"/>
        </w:rPr>
        <w:t xml:space="preserve"/>
      </w:r>
      <w:r>
        <w:rPr>
          <w:rFonts w:ascii="等线" w:hAnsi="等线" w:eastAsia="等线" w:cs="等线"/>
          <w:spacing w:val="6"/>
          <w:sz w:val="24"/>
          <w:szCs w:val="24"/>
        </w:rPr>
        <w:t>。若复核判定干涉得分或</w:t>
      </w:r>
      <w:r>
        <w:rPr>
          <w:rFonts w:ascii="等线" w:hAnsi="等线" w:eastAsia="等线" w:cs="等线"/>
          <w:spacing w:val="5"/>
          <w:sz w:val="24"/>
          <w:szCs w:val="24"/>
        </w:rPr>
        <w:t>干扰得分违例判罚不当，则比赛应按以下规则恢复</w:t>
      </w:r>
      <w:r>
        <w:rPr>
          <w:rFonts w:ascii="等线" w:hAnsi="等线" w:eastAsia="等线" w:cs="等线"/>
          <w:spacing w:val="-20"/>
          <w:sz w:val="24"/>
          <w:szCs w:val="24"/>
        </w:rPr>
        <w:t xml:space="preserve"/>
      </w:r>
      <w:r>
        <w:rPr>
          <w:rFonts w:ascii="等线" w:hAnsi="等线" w:eastAsia="等线" w:cs="等线"/>
          <w:spacing w:val="5"/>
          <w:sz w:val="24"/>
          <w:szCs w:val="24"/>
        </w:rPr>
        <w:t>：</w:t>
      </w:r>
      <w:r>
        <w:rPr>
          <w:rFonts w:ascii="等线" w:hAnsi="等线" w:eastAsia="等线" w:cs="等线"/>
          <w:spacing w:val="4"/>
          <w:sz w:val="24"/>
          <w:szCs w:val="24"/>
        </w:rPr>
        <w:t>若判罚后球已合法</w:t>
      </w:r>
    </w:p>
    <w:p w14:paraId="2C858AA9">
      <w:pPr>
        <w:spacing w:before="1" w:line="211" w:lineRule="auto"/>
        <w:ind w:left="1403"/>
        <w:rPr>
          <w:rFonts w:ascii="等线" w:hAnsi="等线" w:eastAsia="等线" w:cs="等线"/>
          <w:sz w:val="24"/>
          <w:szCs w:val="24"/>
        </w:rPr>
      </w:pPr>
      <w:r>
        <w:rPr>
          <w:rFonts w:ascii="等线" w:hAnsi="等线" w:eastAsia="等线" w:cs="等线"/>
          <w:sz w:val="24"/>
          <w:szCs w:val="24"/>
        </w:rPr>
        <w:t>进入篮筐，则该球有效，且</w:t>
      </w:r>
    </w:p>
    <w:p w14:paraId="40D49C38">
      <w:pPr>
        <w:pStyle w:val="2"/>
        <w:spacing w:line="290" w:lineRule="exact"/>
        <w:ind w:left="1828"/>
        <w:rPr>
          <w:sz w:val="24"/>
          <w:szCs w:val="24"/>
        </w:rPr>
      </w:pPr>
      <w:r>
        <w:rPr>
          <w:rFonts w:hint="eastAsia" w:eastAsia="宋体"/>
          <w:spacing w:val="-10"/>
          <w:sz w:val="24"/>
          <w:szCs w:val="24"/>
          <w:lang w:eastAsia="zh-CN"/>
        </w:rPr>
        <w:t>The defensive</w:t>
      </w:r>
      <w:r>
        <w:rPr>
          <w:spacing w:val="-10"/>
          <w:sz w:val="24"/>
          <w:szCs w:val="24"/>
        </w:rPr>
        <w:t xml:space="preserve"> team s</w:t>
      </w:r>
      <w:r>
        <w:rPr>
          <w:spacing w:val="-47"/>
          <w:sz w:val="24"/>
          <w:szCs w:val="24"/>
        </w:rPr>
        <w:t xml:space="preserve"> </w:t>
      </w:r>
      <w:r>
        <w:rPr>
          <w:spacing w:val="-10"/>
          <w:sz w:val="24"/>
          <w:szCs w:val="24"/>
        </w:rPr>
        <w:t>hall be entitled to a throw-in from the endline.</w:t>
      </w:r>
    </w:p>
    <w:p w14:paraId="24FB9028">
      <w:pPr>
        <w:pStyle w:val="2"/>
        <w:spacing w:before="1" w:line="241" w:lineRule="auto"/>
        <w:jc w:val="right"/>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94"/>
          <w:sz w:val="24"/>
          <w:szCs w:val="24"/>
        </w:rPr>
        <w:t xml:space="preserve"> </w:t>
      </w:r>
      <w:r>
        <w:rPr>
          <w:spacing w:val="-12"/>
          <w:sz w:val="24"/>
          <w:szCs w:val="24"/>
        </w:rPr>
        <w:t>A player of either</w:t>
      </w:r>
      <w:r>
        <w:rPr>
          <w:spacing w:val="-25"/>
          <w:sz w:val="24"/>
          <w:szCs w:val="24"/>
        </w:rPr>
        <w:t xml:space="preserve"> </w:t>
      </w:r>
      <w:r>
        <w:rPr>
          <w:spacing w:val="-12"/>
          <w:sz w:val="24"/>
          <w:szCs w:val="24"/>
        </w:rPr>
        <w:t>team has gained immediate and clear control of</w:t>
      </w:r>
      <w:r>
        <w:rPr>
          <w:spacing w:val="-25"/>
          <w:sz w:val="24"/>
          <w:szCs w:val="24"/>
        </w:rPr>
        <w:t xml:space="preserve"> </w:t>
      </w:r>
      <w:r>
        <w:rPr>
          <w:spacing w:val="-12"/>
          <w:sz w:val="24"/>
          <w:szCs w:val="24"/>
        </w:rPr>
        <w:t>the ball,</w:t>
      </w:r>
    </w:p>
    <w:p w14:paraId="56959697">
      <w:pPr>
        <w:spacing w:before="138" w:line="271" w:lineRule="auto"/>
        <w:ind w:left="1463" w:right="783" w:firstLine="361"/>
        <w:rPr>
          <w:rFonts w:ascii="等线" w:hAnsi="等线" w:eastAsia="等线" w:cs="等线"/>
          <w:sz w:val="24"/>
          <w:szCs w:val="24"/>
        </w:rPr>
      </w:pPr>
      <w:r>
        <w:rPr>
          <w:rFonts w:ascii="等线" w:hAnsi="等线" w:eastAsia="等线" w:cs="等线"/>
          <w:spacing w:val="-2"/>
          <w:sz w:val="24"/>
          <w:szCs w:val="24"/>
        </w:rPr>
        <w:t>该球队有权从距离球当时所在位置最近处获得一次掷球入界。</w:t>
      </w:r>
      <w:r>
        <w:rPr>
          <w:rFonts w:ascii="等线" w:hAnsi="等线" w:eastAsia="等线" w:cs="等线"/>
          <w:spacing w:val="-1"/>
          <w:sz w:val="24"/>
          <w:szCs w:val="24"/>
        </w:rPr>
        <w:t>双方均未立即获得对球的明确控制，于是出现了跳球局面。</w:t>
      </w:r>
    </w:p>
    <w:p w14:paraId="44A45E69">
      <w:pPr>
        <w:pStyle w:val="2"/>
        <w:spacing w:before="85" w:line="209" w:lineRule="auto"/>
        <w:ind w:left="977"/>
        <w:rPr>
          <w:rFonts w:ascii="等线" w:hAnsi="等线" w:eastAsia="等线" w:cs="等线"/>
          <w:sz w:val="24"/>
          <w:szCs w:val="24"/>
        </w:rPr>
      </w:pPr>
      <w:r>
        <w:rPr>
          <w:sz w:val="24"/>
          <w:szCs w:val="24"/>
        </w:rPr>
        <w:t>•</w:t>
      </w:r>
      <w:r>
        <w:rPr>
          <w:spacing w:val="14"/>
          <w:sz w:val="24"/>
          <w:szCs w:val="24"/>
        </w:rPr>
        <w:t xml:space="preserve">    </w:t>
      </w:r>
      <w:r>
        <w:rPr>
          <w:rFonts w:ascii="等线" w:hAnsi="等线" w:eastAsia="等线" w:cs="等线"/>
          <w:sz w:val="24"/>
          <w:szCs w:val="24"/>
        </w:rPr>
        <w:t>识别导致球出界的队员。</w:t>
      </w:r>
    </w:p>
    <w:p w14:paraId="4F389AA8">
      <w:pPr>
        <w:spacing w:before="320" w:line="229" w:lineRule="auto"/>
        <w:ind w:left="9"/>
        <w:rPr>
          <w:rFonts w:ascii="等线" w:hAnsi="等线" w:eastAsia="等线" w:cs="等线"/>
          <w:sz w:val="24"/>
          <w:szCs w:val="24"/>
        </w:rPr>
      </w:pPr>
      <w:r>
        <w:rPr>
          <w:rFonts w:ascii="Calibri" w:hAnsi="Calibri" w:eastAsia="Calibri" w:cs="Calibri"/>
          <w:spacing w:val="-2"/>
          <w:sz w:val="24"/>
          <w:szCs w:val="24"/>
        </w:rPr>
        <w:t xml:space="preserve">F.3.3 </w:t>
      </w:r>
      <w:r>
        <w:rPr>
          <w:rFonts w:ascii="等线" w:hAnsi="等线" w:eastAsia="等线" w:cs="等线"/>
          <w:spacing w:val="-2"/>
          <w:sz w:val="24"/>
          <w:szCs w:val="24"/>
        </w:rPr>
        <w:t>在比赛的任何时候，</w:t>
      </w:r>
    </w:p>
    <w:p w14:paraId="047064FA">
      <w:pPr>
        <w:pStyle w:val="2"/>
        <w:spacing w:before="1" w:line="200" w:lineRule="auto"/>
        <w:ind w:left="977"/>
        <w:rPr>
          <w:rFonts w:ascii="等线" w:hAnsi="等线" w:eastAsia="等线" w:cs="等线"/>
          <w:sz w:val="22"/>
          <w:szCs w:val="22"/>
        </w:rPr>
      </w:pPr>
      <w:r>
        <w:rPr>
          <w:spacing w:val="7"/>
          <w:sz w:val="22"/>
          <w:szCs w:val="22"/>
        </w:rPr>
        <w:t xml:space="preserve">•     </w:t>
      </w:r>
      <w:r>
        <w:rPr>
          <w:rFonts w:ascii="等线" w:hAnsi="等线" w:eastAsia="等线" w:cs="等线"/>
          <w:spacing w:val="7"/>
          <w:sz w:val="22"/>
          <w:szCs w:val="22"/>
        </w:rPr>
        <w:t>成功进球是否是从</w:t>
      </w:r>
      <w:r>
        <w:rPr>
          <w:rFonts w:ascii="Calibri" w:hAnsi="Calibri" w:eastAsia="Calibri" w:cs="Calibri"/>
          <w:spacing w:val="7"/>
          <w:sz w:val="22"/>
          <w:szCs w:val="22"/>
        </w:rPr>
        <w:t>2</w:t>
      </w:r>
      <w:r>
        <w:rPr>
          <w:rFonts w:ascii="等线" w:hAnsi="等线" w:eastAsia="等线" w:cs="等线"/>
          <w:spacing w:val="7"/>
          <w:sz w:val="22"/>
          <w:szCs w:val="22"/>
        </w:rPr>
        <w:t>号或</w:t>
      </w:r>
      <w:r>
        <w:rPr>
          <w:rFonts w:ascii="Calibri" w:hAnsi="Calibri" w:eastAsia="Calibri" w:cs="Calibri"/>
          <w:spacing w:val="7"/>
          <w:sz w:val="22"/>
          <w:szCs w:val="22"/>
        </w:rPr>
        <w:t>3</w:t>
      </w:r>
      <w:r>
        <w:rPr>
          <w:rFonts w:ascii="等线" w:hAnsi="等线" w:eastAsia="等线" w:cs="等线"/>
          <w:spacing w:val="7"/>
          <w:sz w:val="22"/>
          <w:szCs w:val="22"/>
        </w:rPr>
        <w:t>号区域射出的。</w:t>
      </w:r>
    </w:p>
    <w:p w14:paraId="058F3A19">
      <w:pPr>
        <w:spacing w:before="1" w:line="230" w:lineRule="auto"/>
        <w:ind w:left="1471"/>
        <w:rPr>
          <w:rFonts w:ascii="等线" w:hAnsi="等线" w:eastAsia="等线" w:cs="等线"/>
          <w:sz w:val="22"/>
          <w:szCs w:val="22"/>
        </w:rPr>
      </w:pPr>
      <w:r>
        <w:rPr>
          <w:rFonts w:ascii="等线" w:hAnsi="等线" w:eastAsia="等线" w:cs="等线"/>
          <w:spacing w:val="5"/>
          <w:sz w:val="22"/>
          <w:szCs w:val="22"/>
        </w:rPr>
        <w:t>主裁判有权立即中止比赛，</w:t>
      </w:r>
      <w:r>
        <w:rPr>
          <w:rFonts w:ascii="等线" w:hAnsi="等线" w:eastAsia="等线" w:cs="等线"/>
          <w:spacing w:val="-10"/>
          <w:sz w:val="22"/>
          <w:szCs w:val="22"/>
        </w:rPr>
        <w:t xml:space="preserve"/>
      </w:r>
      <w:r>
        <w:rPr>
          <w:rFonts w:ascii="等线" w:hAnsi="等线" w:eastAsia="等线" w:cs="等线"/>
          <w:spacing w:val="5"/>
          <w:sz w:val="22"/>
          <w:szCs w:val="22"/>
        </w:rPr>
        <w:t>以复核是否</w:t>
      </w:r>
    </w:p>
    <w:p w14:paraId="581523BA">
      <w:pPr>
        <w:spacing w:line="265" w:lineRule="auto"/>
        <w:ind w:left="1476" w:right="4" w:firstLine="384"/>
        <w:rPr>
          <w:rFonts w:ascii="等线" w:hAnsi="等线" w:eastAsia="等线" w:cs="等线"/>
          <w:sz w:val="22"/>
          <w:szCs w:val="22"/>
        </w:rPr>
      </w:pPr>
      <w:r>
        <w:rPr>
          <w:rFonts w:ascii="等线" w:hAnsi="等线" w:eastAsia="等线" w:cs="等线"/>
          <w:spacing w:val="8"/>
          <w:sz w:val="22"/>
          <w:szCs w:val="22"/>
        </w:rPr>
        <w:t>当球从</w:t>
      </w:r>
      <w:r>
        <w:rPr>
          <w:rFonts w:ascii="Calibri" w:hAnsi="Calibri" w:eastAsia="Calibri" w:cs="Calibri"/>
          <w:spacing w:val="8"/>
          <w:sz w:val="22"/>
          <w:szCs w:val="22"/>
        </w:rPr>
        <w:t>2</w:t>
      </w:r>
      <w:r>
        <w:rPr>
          <w:rFonts w:ascii="等线" w:hAnsi="等线" w:eastAsia="等线" w:cs="等线"/>
          <w:spacing w:val="8"/>
          <w:sz w:val="22"/>
          <w:szCs w:val="22"/>
        </w:rPr>
        <w:t>米或</w:t>
      </w:r>
      <w:r>
        <w:rPr>
          <w:rFonts w:ascii="Calibri" w:hAnsi="Calibri" w:eastAsia="Calibri" w:cs="Calibri"/>
          <w:spacing w:val="8"/>
          <w:sz w:val="22"/>
          <w:szCs w:val="22"/>
        </w:rPr>
        <w:t>3</w:t>
      </w:r>
      <w:r>
        <w:rPr>
          <w:rFonts w:ascii="等线" w:hAnsi="等线" w:eastAsia="等线" w:cs="等线"/>
          <w:spacing w:val="8"/>
          <w:sz w:val="22"/>
          <w:szCs w:val="22"/>
        </w:rPr>
        <w:t>米投篮区传出时，</w:t>
      </w:r>
      <w:r>
        <w:rPr>
          <w:rFonts w:ascii="等线" w:hAnsi="等线" w:eastAsia="等线" w:cs="等线"/>
          <w:spacing w:val="-19"/>
          <w:sz w:val="22"/>
          <w:szCs w:val="22"/>
        </w:rPr>
        <w:t xml:space="preserve"/>
      </w:r>
      <w:r>
        <w:rPr>
          <w:rFonts w:ascii="等线" w:hAnsi="等线" w:eastAsia="等线" w:cs="等线"/>
          <w:spacing w:val="8"/>
          <w:sz w:val="22"/>
          <w:szCs w:val="22"/>
        </w:rPr>
        <w:t>若进球有效，</w:t>
      </w:r>
      <w:r>
        <w:rPr>
          <w:rFonts w:ascii="等线" w:hAnsi="等线" w:eastAsia="等线" w:cs="等线"/>
          <w:spacing w:val="-33"/>
          <w:sz w:val="22"/>
          <w:szCs w:val="22"/>
        </w:rPr>
        <w:t xml:space="preserve"/>
      </w:r>
      <w:r>
        <w:rPr>
          <w:rFonts w:ascii="等线" w:hAnsi="等线" w:eastAsia="等线" w:cs="等线"/>
          <w:spacing w:val="8"/>
          <w:sz w:val="22"/>
          <w:szCs w:val="22"/>
        </w:rPr>
        <w:t>则必须进行回放审核</w:t>
      </w:r>
      <w:r>
        <w:rPr>
          <w:rFonts w:ascii="等线" w:hAnsi="等线" w:eastAsia="等线" w:cs="等线"/>
          <w:spacing w:val="-27"/>
          <w:sz w:val="22"/>
          <w:szCs w:val="22"/>
        </w:rPr>
        <w:t xml:space="preserve"/>
      </w:r>
      <w:r>
        <w:rPr>
          <w:rFonts w:ascii="等线" w:hAnsi="等线" w:eastAsia="等线" w:cs="等线"/>
          <w:spacing w:val="8"/>
          <w:sz w:val="22"/>
          <w:szCs w:val="22"/>
        </w:rPr>
        <w:t>。该</w:t>
      </w:r>
      <w:r>
        <w:rPr>
          <w:rFonts w:ascii="等线" w:hAnsi="等线" w:eastAsia="等线" w:cs="等线"/>
          <w:spacing w:val="6"/>
          <w:sz w:val="22"/>
          <w:szCs w:val="22"/>
        </w:rPr>
        <w:t>审核须在裁判已暂停比赛时进行。</w:t>
      </w:r>
    </w:p>
    <w:p w14:paraId="49C4B857">
      <w:pPr>
        <w:spacing w:line="304" w:lineRule="exact"/>
        <w:ind w:left="1826"/>
        <w:rPr>
          <w:rFonts w:ascii="等线" w:hAnsi="等线" w:eastAsia="等线" w:cs="等线"/>
          <w:sz w:val="22"/>
          <w:szCs w:val="22"/>
        </w:rPr>
      </w:pPr>
      <w:r>
        <w:rPr>
          <w:rFonts w:ascii="等线" w:hAnsi="等线" w:eastAsia="等线" w:cs="等线"/>
          <w:spacing w:val="6"/>
          <w:position w:val="2"/>
          <w:sz w:val="22"/>
          <w:szCs w:val="22"/>
        </w:rPr>
        <w:t>进球后因任何原因首次。</w:t>
      </w:r>
    </w:p>
    <w:p w14:paraId="74A05FB0">
      <w:pPr>
        <w:pStyle w:val="2"/>
        <w:spacing w:line="332" w:lineRule="exact"/>
        <w:ind w:left="977"/>
        <w:rPr>
          <w:rFonts w:ascii="等线" w:hAnsi="等线" w:eastAsia="等线" w:cs="等线"/>
          <w:sz w:val="24"/>
          <w:szCs w:val="24"/>
        </w:rPr>
      </w:pPr>
      <w:r>
        <w:rPr>
          <w:position w:val="2"/>
          <w:sz w:val="24"/>
          <w:szCs w:val="24"/>
        </w:rPr>
        <w:t xml:space="preserve">•     </w:t>
      </w:r>
      <w:r>
        <w:rPr>
          <w:rFonts w:ascii="等线" w:hAnsi="等线" w:eastAsia="等线" w:cs="等线"/>
          <w:position w:val="2"/>
          <w:sz w:val="24"/>
          <w:szCs w:val="24"/>
        </w:rPr>
        <w:t>当投篮手在尝试进球未成功后犯规时，应判给</w:t>
      </w:r>
      <w:r>
        <w:rPr>
          <w:rFonts w:ascii="Calibri" w:hAnsi="Calibri" w:eastAsia="Calibri" w:cs="Calibri"/>
          <w:position w:val="2"/>
          <w:sz w:val="24"/>
          <w:szCs w:val="24"/>
        </w:rPr>
        <w:t>2</w:t>
      </w:r>
      <w:r>
        <w:rPr>
          <w:rFonts w:ascii="等线" w:hAnsi="等线" w:eastAsia="等线" w:cs="等线"/>
          <w:position w:val="2"/>
          <w:sz w:val="24"/>
          <w:szCs w:val="24"/>
        </w:rPr>
        <w:t>次还是</w:t>
      </w:r>
      <w:r>
        <w:rPr>
          <w:rFonts w:ascii="Calibri" w:hAnsi="Calibri" w:eastAsia="Calibri" w:cs="Calibri"/>
          <w:spacing w:val="-1"/>
          <w:position w:val="2"/>
          <w:sz w:val="24"/>
          <w:szCs w:val="24"/>
        </w:rPr>
        <w:t>3</w:t>
      </w:r>
      <w:r>
        <w:rPr>
          <w:rFonts w:ascii="等线" w:hAnsi="等线" w:eastAsia="等线" w:cs="等线"/>
          <w:spacing w:val="-1"/>
          <w:position w:val="2"/>
          <w:sz w:val="24"/>
          <w:szCs w:val="24"/>
        </w:rPr>
        <w:t>次罚球。</w:t>
      </w:r>
    </w:p>
    <w:p w14:paraId="76D65B6A">
      <w:pPr>
        <w:pStyle w:val="2"/>
        <w:spacing w:before="3" w:line="267" w:lineRule="auto"/>
        <w:ind w:left="1411" w:right="4" w:hanging="434"/>
        <w:rPr>
          <w:rFonts w:ascii="等线" w:hAnsi="等线" w:eastAsia="等线" w:cs="等线"/>
          <w:sz w:val="24"/>
          <w:szCs w:val="24"/>
        </w:rPr>
      </w:pPr>
      <w:r>
        <w:rPr>
          <w:spacing w:val="6"/>
          <w:sz w:val="24"/>
          <w:szCs w:val="24"/>
        </w:rPr>
        <w:t xml:space="preserve">•    </w:t>
      </w:r>
      <w:r>
        <w:rPr>
          <w:rFonts w:ascii="等线" w:hAnsi="等线" w:eastAsia="等线" w:cs="等线"/>
          <w:spacing w:val="6"/>
          <w:sz w:val="24"/>
          <w:szCs w:val="24"/>
        </w:rPr>
        <w:t>在发生犯规后是否出现了干涉得分或干扰得分违例，</w:t>
      </w:r>
      <w:r>
        <w:rPr>
          <w:rFonts w:ascii="等线" w:hAnsi="等线" w:eastAsia="等线" w:cs="等线"/>
          <w:spacing w:val="-9"/>
          <w:sz w:val="24"/>
          <w:szCs w:val="24"/>
        </w:rPr>
        <w:t xml:space="preserve"/>
      </w:r>
      <w:r>
        <w:rPr>
          <w:rFonts w:ascii="等线" w:hAnsi="等线" w:eastAsia="等线" w:cs="等线"/>
          <w:spacing w:val="6"/>
          <w:sz w:val="24"/>
          <w:szCs w:val="24"/>
        </w:rPr>
        <w:t>以及此类违例是否</w:t>
      </w:r>
      <w:r>
        <w:rPr>
          <w:rFonts w:ascii="等线" w:hAnsi="等线" w:eastAsia="等线" w:cs="等线"/>
          <w:spacing w:val="-1"/>
          <w:sz w:val="24"/>
          <w:szCs w:val="24"/>
        </w:rPr>
        <w:t>被正确判罚。</w:t>
      </w:r>
    </w:p>
    <w:p w14:paraId="6D5F5AA8">
      <w:pPr>
        <w:pStyle w:val="2"/>
        <w:spacing w:before="2" w:line="274" w:lineRule="auto"/>
        <w:ind w:left="1430" w:hanging="453"/>
        <w:rPr>
          <w:rFonts w:ascii="等线" w:hAnsi="等线" w:eastAsia="等线" w:cs="等线"/>
          <w:sz w:val="24"/>
          <w:szCs w:val="24"/>
        </w:rPr>
      </w:pPr>
      <w:r>
        <w:rPr>
          <w:spacing w:val="5"/>
          <w:sz w:val="24"/>
          <w:szCs w:val="24"/>
        </w:rPr>
        <w:t xml:space="preserve">•    </w:t>
      </w:r>
      <w:r>
        <w:rPr>
          <w:rFonts w:ascii="等线" w:hAnsi="等线" w:eastAsia="等线" w:cs="等线"/>
          <w:spacing w:val="5"/>
          <w:sz w:val="24"/>
          <w:szCs w:val="24"/>
        </w:rPr>
        <w:t>若某次个人犯规</w:t>
      </w:r>
      <w:r>
        <w:rPr>
          <w:rFonts w:ascii="等线" w:hAnsi="等线" w:eastAsia="等线" w:cs="等线"/>
          <w:spacing w:val="-8"/>
          <w:sz w:val="24"/>
          <w:szCs w:val="24"/>
        </w:rPr>
        <w:t xml:space="preserve"/>
      </w:r>
      <w:r>
        <w:rPr>
          <w:rFonts w:ascii="等线" w:hAnsi="等线" w:eastAsia="等线" w:cs="等线"/>
          <w:spacing w:val="5"/>
          <w:sz w:val="24"/>
          <w:szCs w:val="24"/>
        </w:rPr>
        <w:t>、破坏性犯规</w:t>
      </w:r>
      <w:r>
        <w:rPr>
          <w:rFonts w:ascii="等线" w:hAnsi="等线" w:eastAsia="等线" w:cs="等线"/>
          <w:spacing w:val="-26"/>
          <w:sz w:val="24"/>
          <w:szCs w:val="24"/>
        </w:rPr>
        <w:t xml:space="preserve"/>
      </w:r>
      <w:r>
        <w:rPr>
          <w:rFonts w:ascii="等线" w:hAnsi="等线" w:eastAsia="等线" w:cs="等线"/>
          <w:spacing w:val="5"/>
          <w:sz w:val="24"/>
          <w:szCs w:val="24"/>
        </w:rPr>
        <w:t>、恶劣犯规或导致禁赛犯规符合此类犯规</w:t>
      </w:r>
      <w:r>
        <w:rPr>
          <w:rFonts w:ascii="等线" w:hAnsi="等线" w:eastAsia="等线" w:cs="等线"/>
          <w:spacing w:val="-1"/>
          <w:sz w:val="24"/>
          <w:szCs w:val="24"/>
        </w:rPr>
        <w:t>的判定标准，或应被升级或降级，或应被视为技术</w:t>
      </w:r>
      <w:r>
        <w:rPr>
          <w:rFonts w:ascii="等线" w:hAnsi="等线" w:eastAsia="等线" w:cs="等线"/>
          <w:spacing w:val="-2"/>
          <w:sz w:val="24"/>
          <w:szCs w:val="24"/>
        </w:rPr>
        <w:t>犯规。</w:t>
      </w:r>
    </w:p>
    <w:p w14:paraId="72691633">
      <w:pPr>
        <w:pStyle w:val="2"/>
        <w:spacing w:line="332" w:lineRule="exact"/>
        <w:ind w:left="977"/>
        <w:rPr>
          <w:rFonts w:ascii="等线" w:hAnsi="等线" w:eastAsia="等线" w:cs="等线"/>
          <w:sz w:val="24"/>
          <w:szCs w:val="24"/>
        </w:rPr>
      </w:pPr>
      <w:r>
        <w:rPr>
          <w:spacing w:val="1"/>
          <w:position w:val="2"/>
          <w:sz w:val="24"/>
          <w:szCs w:val="24"/>
        </w:rPr>
        <w:t xml:space="preserve">•    </w:t>
      </w:r>
      <w:r>
        <w:rPr>
          <w:rFonts w:ascii="等线" w:hAnsi="等线" w:eastAsia="等线" w:cs="等线"/>
          <w:spacing w:val="1"/>
          <w:position w:val="2"/>
          <w:sz w:val="24"/>
          <w:szCs w:val="24"/>
        </w:rPr>
        <w:t>技术犯规是否应被视为扰乱性犯规</w:t>
      </w:r>
      <w:r>
        <w:rPr>
          <w:rFonts w:ascii="等线" w:hAnsi="等线" w:eastAsia="等线" w:cs="等线"/>
          <w:spacing w:val="-33"/>
          <w:position w:val="2"/>
          <w:sz w:val="24"/>
          <w:szCs w:val="24"/>
        </w:rPr>
        <w:t xml:space="preserve"/>
      </w:r>
      <w:r>
        <w:rPr>
          <w:rFonts w:ascii="等线" w:hAnsi="等线" w:eastAsia="等线" w:cs="等线"/>
          <w:spacing w:val="1"/>
          <w:position w:val="2"/>
          <w:sz w:val="24"/>
          <w:szCs w:val="24"/>
        </w:rPr>
        <w:t>、恶劣犯规或导致禁</w:t>
      </w:r>
      <w:r>
        <w:rPr>
          <w:rFonts w:ascii="等线" w:hAnsi="等线" w:eastAsia="等线" w:cs="等线"/>
          <w:position w:val="2"/>
          <w:sz w:val="24"/>
          <w:szCs w:val="24"/>
        </w:rPr>
        <w:t>赛的犯规。</w:t>
      </w:r>
    </w:p>
    <w:p w14:paraId="677CF486">
      <w:pPr>
        <w:pStyle w:val="2"/>
        <w:spacing w:line="272" w:lineRule="auto"/>
        <w:ind w:left="1413" w:right="4" w:hanging="436"/>
        <w:rPr>
          <w:rFonts w:ascii="等线" w:hAnsi="等线" w:eastAsia="等线" w:cs="等线"/>
          <w:sz w:val="24"/>
          <w:szCs w:val="24"/>
        </w:rPr>
      </w:pPr>
      <w:r>
        <w:rPr>
          <w:spacing w:val="4"/>
          <w:sz w:val="24"/>
          <w:szCs w:val="24"/>
        </w:rPr>
        <w:t xml:space="preserve">•    </w:t>
      </w:r>
      <w:r>
        <w:rPr>
          <w:rFonts w:ascii="等线" w:hAnsi="等线" w:eastAsia="等线" w:cs="等线"/>
          <w:spacing w:val="4"/>
          <w:sz w:val="24"/>
          <w:szCs w:val="24"/>
        </w:rPr>
        <w:t>是否已发生第</w:t>
      </w:r>
      <w:r>
        <w:rPr>
          <w:rFonts w:ascii="Calibri" w:hAnsi="Calibri" w:eastAsia="Calibri" w:cs="Calibri"/>
          <w:spacing w:val="4"/>
          <w:sz w:val="24"/>
          <w:szCs w:val="24"/>
        </w:rPr>
        <w:t>1</w:t>
      </w:r>
      <w:r>
        <w:rPr>
          <w:rFonts w:ascii="等线" w:hAnsi="等线" w:eastAsia="等线" w:cs="等线"/>
          <w:spacing w:val="4"/>
          <w:sz w:val="24"/>
          <w:szCs w:val="24"/>
        </w:rPr>
        <w:t>类可纠正的失误，且该失误仍在第</w:t>
      </w:r>
      <w:r>
        <w:rPr>
          <w:rFonts w:ascii="Calibri" w:hAnsi="Calibri" w:eastAsia="Calibri" w:cs="Calibri"/>
          <w:spacing w:val="4"/>
          <w:sz w:val="24"/>
          <w:szCs w:val="24"/>
        </w:rPr>
        <w:t>45</w:t>
      </w:r>
      <w:r>
        <w:rPr>
          <w:rFonts w:ascii="等线" w:hAnsi="等线" w:eastAsia="等线" w:cs="等线"/>
          <w:spacing w:val="4"/>
          <w:sz w:val="24"/>
          <w:szCs w:val="24"/>
        </w:rPr>
        <w:t>条（</w:t>
      </w:r>
      <w:r>
        <w:rPr>
          <w:rFonts w:ascii="等线" w:hAnsi="等线" w:eastAsia="等线" w:cs="等线"/>
          <w:spacing w:val="3"/>
          <w:sz w:val="24"/>
          <w:szCs w:val="24"/>
        </w:rPr>
        <w:t>可纠正的失误）规定的范围内仍可纠正</w:t>
      </w:r>
      <w:r>
        <w:rPr>
          <w:rFonts w:ascii="等线" w:hAnsi="等线" w:eastAsia="等线" w:cs="等线"/>
          <w:spacing w:val="-18"/>
          <w:sz w:val="24"/>
          <w:szCs w:val="24"/>
        </w:rPr>
        <w:t xml:space="preserve"/>
      </w:r>
      <w:r>
        <w:rPr>
          <w:rFonts w:ascii="等线" w:hAnsi="等线" w:eastAsia="等线" w:cs="等线"/>
          <w:spacing w:val="3"/>
          <w:sz w:val="24"/>
          <w:szCs w:val="24"/>
        </w:rPr>
        <w:t>。若如此：主裁判有权立即中止比赛，</w:t>
      </w:r>
      <w:r>
        <w:rPr>
          <w:rFonts w:ascii="等线" w:hAnsi="等线" w:eastAsia="等线" w:cs="等线"/>
          <w:spacing w:val="-20"/>
          <w:sz w:val="24"/>
          <w:szCs w:val="24"/>
        </w:rPr>
        <w:t xml:space="preserve"/>
      </w:r>
      <w:r>
        <w:rPr>
          <w:rFonts w:ascii="等线" w:hAnsi="等线" w:eastAsia="等线" w:cs="等线"/>
          <w:spacing w:val="3"/>
          <w:sz w:val="24"/>
          <w:szCs w:val="24"/>
        </w:rPr>
        <w:t>以核查</w:t>
      </w:r>
      <w:r>
        <w:rPr>
          <w:rFonts w:ascii="等线" w:hAnsi="等线" w:eastAsia="等线" w:cs="等线"/>
          <w:spacing w:val="-4"/>
          <w:sz w:val="24"/>
          <w:szCs w:val="24"/>
        </w:rPr>
        <w:t>是否</w:t>
      </w:r>
    </w:p>
    <w:p w14:paraId="710D66F9">
      <w:pPr>
        <w:spacing w:line="184" w:lineRule="auto"/>
        <w:ind w:left="1857"/>
        <w:rPr>
          <w:rFonts w:ascii="等线" w:hAnsi="等线" w:eastAsia="等线" w:cs="等线"/>
          <w:sz w:val="24"/>
          <w:szCs w:val="24"/>
        </w:rPr>
      </w:pPr>
      <w:r>
        <w:rPr>
          <w:rFonts w:ascii="等线" w:hAnsi="等线" w:eastAsia="等线" w:cs="等线"/>
          <w:spacing w:val="-3"/>
          <w:sz w:val="24"/>
          <w:szCs w:val="24"/>
        </w:rPr>
        <w:t>已发生第</w:t>
      </w:r>
      <w:r>
        <w:rPr>
          <w:rFonts w:ascii="Calibri" w:hAnsi="Calibri" w:eastAsia="Calibri" w:cs="Calibri"/>
          <w:spacing w:val="-3"/>
          <w:sz w:val="24"/>
          <w:szCs w:val="24"/>
        </w:rPr>
        <w:t>1</w:t>
      </w:r>
      <w:r>
        <w:rPr>
          <w:rFonts w:ascii="等线" w:hAnsi="等线" w:eastAsia="等线" w:cs="等线"/>
          <w:spacing w:val="-3"/>
          <w:sz w:val="24"/>
          <w:szCs w:val="24"/>
        </w:rPr>
        <w:t>类可纠正的失误。</w:t>
      </w:r>
    </w:p>
    <w:p w14:paraId="278C0EAA">
      <w:pPr>
        <w:spacing w:line="342" w:lineRule="exact"/>
        <w:ind w:left="1465"/>
        <w:rPr>
          <w:rFonts w:ascii="等线" w:hAnsi="等线" w:eastAsia="等线" w:cs="等线"/>
          <w:sz w:val="24"/>
          <w:szCs w:val="24"/>
        </w:rPr>
      </w:pPr>
      <w:r>
        <w:rPr>
          <w:rFonts w:ascii="等线" w:hAnsi="等线" w:eastAsia="等线" w:cs="等线"/>
          <w:spacing w:val="-2"/>
          <w:position w:val="3"/>
          <w:sz w:val="24"/>
          <w:szCs w:val="24"/>
        </w:rPr>
        <w:t>该失误仅可根据第</w:t>
      </w:r>
      <w:r>
        <w:rPr>
          <w:rFonts w:ascii="Calibri" w:hAnsi="Calibri" w:eastAsia="Calibri" w:cs="Calibri"/>
          <w:spacing w:val="-2"/>
          <w:position w:val="3"/>
          <w:sz w:val="24"/>
          <w:szCs w:val="24"/>
        </w:rPr>
        <w:t>45</w:t>
      </w:r>
      <w:r>
        <w:rPr>
          <w:rFonts w:ascii="等线" w:hAnsi="等线" w:eastAsia="等线" w:cs="等线"/>
          <w:spacing w:val="-2"/>
          <w:position w:val="3"/>
          <w:sz w:val="24"/>
          <w:szCs w:val="24"/>
        </w:rPr>
        <w:t>条（可纠正的失误）</w:t>
      </w:r>
      <w:r>
        <w:rPr>
          <w:rFonts w:ascii="等线" w:hAnsi="等线" w:eastAsia="等线" w:cs="等线"/>
          <w:spacing w:val="-24"/>
          <w:position w:val="3"/>
          <w:sz w:val="24"/>
          <w:szCs w:val="24"/>
        </w:rPr>
        <w:t xml:space="preserve"/>
      </w:r>
      <w:r>
        <w:rPr>
          <w:rFonts w:ascii="等线" w:hAnsi="等线" w:eastAsia="等线" w:cs="等线"/>
          <w:spacing w:val="-2"/>
          <w:position w:val="3"/>
          <w:sz w:val="24"/>
          <w:szCs w:val="24"/>
        </w:rPr>
        <w:t>的规定予以纠正。</w:t>
      </w:r>
    </w:p>
    <w:p w14:paraId="523859BB">
      <w:pPr>
        <w:spacing w:before="206" w:line="217" w:lineRule="auto"/>
        <w:rPr>
          <w:rFonts w:ascii="等线" w:hAnsi="等线" w:eastAsia="等线" w:cs="等线"/>
          <w:sz w:val="16"/>
          <w:szCs w:val="16"/>
        </w:rPr>
      </w:pPr>
      <w:r>
        <w:rPr>
          <w:rFonts w:ascii="等线" w:hAnsi="等线" w:eastAsia="等线" w:cs="等线"/>
          <w:spacing w:val="-1"/>
          <w:sz w:val="20"/>
          <w:szCs w:val="20"/>
        </w:rPr>
        <w:t xml:space="preserve">第 </w:t>
      </w:r>
      <w:r>
        <w:rPr>
          <w:rFonts w:ascii="Calibri" w:hAnsi="Calibri" w:eastAsia="Calibri" w:cs="Calibri"/>
          <w:spacing w:val="-1"/>
          <w:sz w:val="20"/>
          <w:szCs w:val="20"/>
        </w:rPr>
        <w:t>98</w:t>
      </w:r>
      <w:r>
        <w:rPr>
          <w:rFonts w:ascii="Calibri" w:hAnsi="Calibri" w:eastAsia="Calibri" w:cs="Calibri"/>
          <w:spacing w:val="15"/>
          <w:w w:val="101"/>
          <w:sz w:val="20"/>
          <w:szCs w:val="20"/>
        </w:rPr>
        <w:t xml:space="preserve"> </w:t>
      </w:r>
      <w:r>
        <w:rPr>
          <w:rFonts w:ascii="等线" w:hAnsi="等线" w:eastAsia="等线" w:cs="等线"/>
          <w:spacing w:val="-1"/>
          <w:sz w:val="20"/>
          <w:szCs w:val="20"/>
        </w:rPr>
        <w:t xml:space="preserve">页，共 </w:t>
      </w:r>
      <w:r>
        <w:rPr>
          <w:rFonts w:ascii="Calibri" w:hAnsi="Calibri" w:eastAsia="Calibri" w:cs="Calibri"/>
          <w:spacing w:val="-1"/>
          <w:sz w:val="20"/>
          <w:szCs w:val="20"/>
        </w:rPr>
        <w:t>107</w:t>
      </w:r>
      <w:r>
        <w:rPr>
          <w:rFonts w:ascii="Calibri" w:hAnsi="Calibri" w:eastAsia="Calibri" w:cs="Calibri"/>
          <w:spacing w:val="15"/>
          <w:sz w:val="20"/>
          <w:szCs w:val="20"/>
        </w:rPr>
        <w:t xml:space="preserve"> </w:t>
      </w:r>
      <w:r>
        <w:rPr>
          <w:rFonts w:ascii="等线" w:hAnsi="等线" w:eastAsia="等线" w:cs="等线"/>
          <w:spacing w:val="-1"/>
          <w:sz w:val="20"/>
          <w:szCs w:val="20"/>
        </w:rPr>
        <w:t xml:space="preserve">页                          官方篮球规则 </w:t>
      </w:r>
      <w:r>
        <w:rPr>
          <w:rFonts w:ascii="Calibri" w:hAnsi="Calibri" w:eastAsia="Calibri" w:cs="Calibri"/>
          <w:spacing w:val="-1"/>
          <w:sz w:val="20"/>
          <w:szCs w:val="20"/>
        </w:rPr>
        <w:t xml:space="preserve">2026                                                                          </w:t>
      </w:r>
      <w:r>
        <w:rPr>
          <w:rFonts w:ascii="Calibri" w:hAnsi="Calibri" w:eastAsia="Calibri" w:cs="Calibri"/>
          <w:spacing w:val="-2"/>
          <w:sz w:val="20"/>
          <w:szCs w:val="20"/>
        </w:rPr>
        <w:t xml:space="preserve">    </w:t>
      </w:r>
      <w:r>
        <w:rPr>
          <w:rFonts w:ascii="Calibri" w:hAnsi="Calibri" w:eastAsia="Calibri" w:cs="Calibri"/>
          <w:spacing w:val="-2"/>
          <w:position w:val="1"/>
          <w:sz w:val="16"/>
          <w:szCs w:val="16"/>
        </w:rPr>
        <w:t>2026</w:t>
      </w:r>
      <w:r>
        <w:rPr>
          <w:rFonts w:ascii="等线" w:hAnsi="等线" w:eastAsia="等线" w:cs="等线"/>
          <w:spacing w:val="-2"/>
          <w:position w:val="1"/>
          <w:sz w:val="16"/>
          <w:szCs w:val="16"/>
        </w:rPr>
        <w:t>年</w:t>
      </w:r>
      <w:r>
        <w:rPr>
          <w:rFonts w:ascii="Calibri" w:hAnsi="Calibri" w:eastAsia="Calibri" w:cs="Calibri"/>
          <w:spacing w:val="-2"/>
          <w:position w:val="1"/>
          <w:sz w:val="16"/>
          <w:szCs w:val="16"/>
        </w:rPr>
        <w:t>7</w:t>
      </w:r>
      <w:r>
        <w:rPr>
          <w:rFonts w:ascii="等线" w:hAnsi="等线" w:eastAsia="等线" w:cs="等线"/>
          <w:spacing w:val="-2"/>
          <w:position w:val="1"/>
          <w:sz w:val="16"/>
          <w:szCs w:val="16"/>
        </w:rPr>
        <w:t>月</w:t>
      </w:r>
    </w:p>
    <w:p w14:paraId="44E587F5">
      <w:pPr>
        <w:spacing w:line="217" w:lineRule="auto"/>
        <w:rPr>
          <w:rFonts w:ascii="等线" w:hAnsi="等线" w:eastAsia="等线" w:cs="等线"/>
          <w:sz w:val="16"/>
          <w:szCs w:val="16"/>
        </w:rPr>
        <w:sectPr>
          <w:headerReference r:id="rId380" w:type="default"/>
          <w:pgSz w:w="11900" w:h="16840"/>
          <w:pgMar w:top="400" w:right="1408" w:bottom="400" w:left="1444" w:header="0" w:footer="0" w:gutter="0"/>
          <w:cols w:space="720" w:num="1"/>
        </w:sectPr>
      </w:pPr>
    </w:p>
    <w:p w14:paraId="7CF4E8A2">
      <w:pPr>
        <w:pStyle w:val="2"/>
        <w:spacing w:before="303" w:line="253" w:lineRule="auto"/>
        <w:ind w:left="1431" w:right="7" w:hanging="427"/>
        <w:rPr>
          <w:sz w:val="24"/>
          <w:szCs w:val="24"/>
        </w:rPr>
      </w:pPr>
      <w:r>
        <w:rPr>
          <w:spacing w:val="-9"/>
          <w:sz w:val="24"/>
          <w:szCs w:val="24"/>
        </w:rPr>
        <w:t>•     whether one of</w:t>
      </w:r>
      <w:r>
        <w:rPr>
          <w:spacing w:val="37"/>
          <w:sz w:val="24"/>
          <w:szCs w:val="24"/>
        </w:rPr>
        <w:t xml:space="preserve"> </w:t>
      </w:r>
      <w:r>
        <w:rPr>
          <w:spacing w:val="-9"/>
          <w:sz w:val="24"/>
          <w:szCs w:val="24"/>
        </w:rPr>
        <w:t>the correctable errors category  2  ha</w:t>
      </w:r>
      <w:r>
        <w:rPr>
          <w:spacing w:val="-10"/>
          <w:sz w:val="24"/>
          <w:szCs w:val="24"/>
        </w:rPr>
        <w:t>s occurred</w:t>
      </w:r>
      <w:r>
        <w:rPr>
          <w:spacing w:val="54"/>
          <w:sz w:val="24"/>
          <w:szCs w:val="24"/>
        </w:rPr>
        <w:t xml:space="preserve"> </w:t>
      </w:r>
      <w:r>
        <w:rPr>
          <w:spacing w:val="-10"/>
          <w:sz w:val="24"/>
          <w:szCs w:val="24"/>
        </w:rPr>
        <w:t>and</w:t>
      </w:r>
      <w:r>
        <w:rPr>
          <w:spacing w:val="53"/>
          <w:sz w:val="24"/>
          <w:szCs w:val="24"/>
        </w:rPr>
        <w:t xml:space="preserve"> </w:t>
      </w:r>
      <w:r>
        <w:rPr>
          <w:spacing w:val="-10"/>
          <w:sz w:val="24"/>
          <w:szCs w:val="24"/>
        </w:rPr>
        <w:t>is</w:t>
      </w:r>
      <w:r>
        <w:rPr>
          <w:spacing w:val="48"/>
          <w:w w:val="101"/>
          <w:sz w:val="24"/>
          <w:szCs w:val="24"/>
        </w:rPr>
        <w:t xml:space="preserve"> </w:t>
      </w:r>
      <w:r>
        <w:rPr>
          <w:spacing w:val="-10"/>
          <w:sz w:val="24"/>
          <w:szCs w:val="24"/>
        </w:rPr>
        <w:t>still</w:t>
      </w:r>
      <w:r>
        <w:rPr>
          <w:sz w:val="24"/>
          <w:szCs w:val="24"/>
        </w:rPr>
        <w:t xml:space="preserve"> </w:t>
      </w:r>
      <w:r>
        <w:rPr>
          <w:spacing w:val="-9"/>
          <w:sz w:val="24"/>
          <w:szCs w:val="24"/>
        </w:rPr>
        <w:t>correctable within the</w:t>
      </w:r>
      <w:r>
        <w:rPr>
          <w:spacing w:val="23"/>
          <w:sz w:val="24"/>
          <w:szCs w:val="24"/>
        </w:rPr>
        <w:t xml:space="preserve"> </w:t>
      </w:r>
      <w:r>
        <w:rPr>
          <w:spacing w:val="-9"/>
          <w:sz w:val="24"/>
          <w:szCs w:val="24"/>
        </w:rPr>
        <w:t>limits</w:t>
      </w:r>
      <w:r>
        <w:rPr>
          <w:spacing w:val="11"/>
          <w:sz w:val="24"/>
          <w:szCs w:val="24"/>
        </w:rPr>
        <w:t xml:space="preserve"> </w:t>
      </w:r>
      <w:r>
        <w:rPr>
          <w:spacing w:val="-9"/>
          <w:sz w:val="24"/>
          <w:szCs w:val="24"/>
        </w:rPr>
        <w:t>defined</w:t>
      </w:r>
      <w:r>
        <w:rPr>
          <w:spacing w:val="12"/>
          <w:sz w:val="24"/>
          <w:szCs w:val="24"/>
        </w:rPr>
        <w:t xml:space="preserve"> </w:t>
      </w:r>
      <w:r>
        <w:rPr>
          <w:spacing w:val="-9"/>
          <w:sz w:val="24"/>
          <w:szCs w:val="24"/>
        </w:rPr>
        <w:t>in Article 45 (Correctable</w:t>
      </w:r>
      <w:r>
        <w:rPr>
          <w:spacing w:val="12"/>
          <w:sz w:val="24"/>
          <w:szCs w:val="24"/>
        </w:rPr>
        <w:t xml:space="preserve"> </w:t>
      </w:r>
      <w:r>
        <w:rPr>
          <w:spacing w:val="-9"/>
          <w:sz w:val="24"/>
          <w:szCs w:val="24"/>
        </w:rPr>
        <w:t>errors).</w:t>
      </w:r>
      <w:r>
        <w:rPr>
          <w:spacing w:val="19"/>
          <w:sz w:val="24"/>
          <w:szCs w:val="24"/>
        </w:rPr>
        <w:t xml:space="preserve"> </w:t>
      </w:r>
      <w:r>
        <w:rPr>
          <w:spacing w:val="-9"/>
          <w:sz w:val="24"/>
          <w:szCs w:val="24"/>
        </w:rPr>
        <w:t>If so, the</w:t>
      </w:r>
      <w:r>
        <w:rPr>
          <w:sz w:val="24"/>
          <w:szCs w:val="24"/>
        </w:rPr>
        <w:t xml:space="preserve"> </w:t>
      </w:r>
      <w:r>
        <w:rPr>
          <w:spacing w:val="-10"/>
          <w:sz w:val="24"/>
          <w:szCs w:val="24"/>
        </w:rPr>
        <w:t>error may only be corrected as defined</w:t>
      </w:r>
      <w:r>
        <w:rPr>
          <w:spacing w:val="5"/>
          <w:sz w:val="24"/>
          <w:szCs w:val="24"/>
        </w:rPr>
        <w:t xml:space="preserve"> </w:t>
      </w:r>
      <w:r>
        <w:rPr>
          <w:spacing w:val="-10"/>
          <w:sz w:val="24"/>
          <w:szCs w:val="24"/>
        </w:rPr>
        <w:t>in Article 45 (Correctable</w:t>
      </w:r>
      <w:r>
        <w:rPr>
          <w:spacing w:val="2"/>
          <w:sz w:val="24"/>
          <w:szCs w:val="24"/>
        </w:rPr>
        <w:t xml:space="preserve"> </w:t>
      </w:r>
      <w:r>
        <w:rPr>
          <w:spacing w:val="-10"/>
          <w:sz w:val="24"/>
          <w:szCs w:val="24"/>
        </w:rPr>
        <w:t>errors).</w:t>
      </w:r>
    </w:p>
    <w:p w14:paraId="21144674">
      <w:pPr>
        <w:pStyle w:val="2"/>
        <w:spacing w:before="8" w:line="255" w:lineRule="auto"/>
        <w:ind w:left="1415" w:right="7" w:hanging="411"/>
        <w:rPr>
          <w:sz w:val="24"/>
          <w:szCs w:val="24"/>
        </w:rPr>
      </w:pPr>
      <w:r>
        <w:rPr>
          <w:spacing w:val="-10"/>
          <w:sz w:val="24"/>
          <w:szCs w:val="24"/>
        </w:rPr>
        <w:t>•     after a malfunction of</w:t>
      </w:r>
      <w:r>
        <w:rPr>
          <w:spacing w:val="-24"/>
          <w:sz w:val="24"/>
          <w:szCs w:val="24"/>
        </w:rPr>
        <w:t xml:space="preserve"> </w:t>
      </w:r>
      <w:r>
        <w:rPr>
          <w:spacing w:val="-10"/>
          <w:sz w:val="24"/>
          <w:szCs w:val="24"/>
        </w:rPr>
        <w:t xml:space="preserve">the game clock </w:t>
      </w:r>
      <w:r>
        <w:rPr>
          <w:rFonts w:hint="eastAsia" w:eastAsia="宋体"/>
          <w:spacing w:val="-10"/>
          <w:sz w:val="24"/>
          <w:szCs w:val="24"/>
          <w:lang w:eastAsia="zh-CN"/>
        </w:rPr>
        <w:t>or the</w:t>
      </w:r>
      <w:r>
        <w:rPr>
          <w:spacing w:val="-10"/>
          <w:sz w:val="24"/>
          <w:szCs w:val="24"/>
        </w:rPr>
        <w:t xml:space="preserve"> shot clock occurs, on how much</w:t>
      </w:r>
      <w:r>
        <w:rPr>
          <w:spacing w:val="-24"/>
          <w:sz w:val="24"/>
          <w:szCs w:val="24"/>
        </w:rPr>
        <w:t xml:space="preserve"> </w:t>
      </w:r>
      <w:r>
        <w:rPr>
          <w:spacing w:val="-10"/>
          <w:sz w:val="24"/>
          <w:szCs w:val="24"/>
        </w:rPr>
        <w:t>time</w:t>
      </w:r>
      <w:r>
        <w:rPr>
          <w:sz w:val="24"/>
          <w:szCs w:val="24"/>
        </w:rPr>
        <w:t xml:space="preserve"> </w:t>
      </w:r>
      <w:r>
        <w:rPr>
          <w:spacing w:val="-9"/>
          <w:sz w:val="24"/>
          <w:szCs w:val="24"/>
        </w:rPr>
        <w:t>the clock(s) shall be</w:t>
      </w:r>
      <w:r>
        <w:rPr>
          <w:spacing w:val="9"/>
          <w:sz w:val="24"/>
          <w:szCs w:val="24"/>
        </w:rPr>
        <w:t xml:space="preserve"> </w:t>
      </w:r>
      <w:r>
        <w:rPr>
          <w:spacing w:val="-9"/>
          <w:sz w:val="24"/>
          <w:szCs w:val="24"/>
        </w:rPr>
        <w:t>corrected.</w:t>
      </w:r>
    </w:p>
    <w:p w14:paraId="3F556E3B">
      <w:pPr>
        <w:pStyle w:val="2"/>
        <w:spacing w:before="9" w:line="297" w:lineRule="exact"/>
        <w:ind w:left="1004"/>
        <w:rPr>
          <w:sz w:val="24"/>
          <w:szCs w:val="24"/>
        </w:rPr>
      </w:pPr>
      <w:r>
        <w:rPr>
          <w:spacing w:val="-6"/>
          <w:position w:val="3"/>
          <w:sz w:val="24"/>
          <w:szCs w:val="24"/>
        </w:rPr>
        <w:t>•     to identify the corre</w:t>
      </w:r>
      <w:r>
        <w:rPr>
          <w:spacing w:val="-7"/>
          <w:position w:val="3"/>
          <w:sz w:val="24"/>
          <w:szCs w:val="24"/>
        </w:rPr>
        <w:t>ct free-throw shooter.</w:t>
      </w:r>
    </w:p>
    <w:p w14:paraId="5764D68B">
      <w:pPr>
        <w:pStyle w:val="2"/>
        <w:spacing w:before="10" w:line="252" w:lineRule="auto"/>
        <w:ind w:left="1433" w:right="7" w:hanging="429"/>
        <w:rPr>
          <w:sz w:val="24"/>
          <w:szCs w:val="24"/>
        </w:rPr>
      </w:pPr>
      <w:r>
        <w:rPr>
          <w:spacing w:val="-10"/>
          <w:sz w:val="24"/>
          <w:szCs w:val="24"/>
        </w:rPr>
        <w:t>•     to</w:t>
      </w:r>
      <w:r>
        <w:rPr>
          <w:spacing w:val="19"/>
          <w:sz w:val="24"/>
          <w:szCs w:val="24"/>
        </w:rPr>
        <w:t xml:space="preserve"> </w:t>
      </w:r>
      <w:r>
        <w:rPr>
          <w:spacing w:val="-10"/>
          <w:sz w:val="24"/>
          <w:szCs w:val="24"/>
        </w:rPr>
        <w:t>identify the</w:t>
      </w:r>
      <w:r>
        <w:rPr>
          <w:spacing w:val="18"/>
          <w:w w:val="101"/>
          <w:sz w:val="24"/>
          <w:szCs w:val="24"/>
        </w:rPr>
        <w:t xml:space="preserve"> </w:t>
      </w:r>
      <w:r>
        <w:rPr>
          <w:spacing w:val="-10"/>
          <w:sz w:val="24"/>
          <w:szCs w:val="24"/>
        </w:rPr>
        <w:t>involvement</w:t>
      </w:r>
      <w:r>
        <w:rPr>
          <w:spacing w:val="17"/>
          <w:sz w:val="24"/>
          <w:szCs w:val="24"/>
        </w:rPr>
        <w:t xml:space="preserve"> </w:t>
      </w:r>
      <w:r>
        <w:rPr>
          <w:spacing w:val="-10"/>
          <w:sz w:val="24"/>
          <w:szCs w:val="24"/>
        </w:rPr>
        <w:t>of</w:t>
      </w:r>
      <w:r>
        <w:rPr>
          <w:spacing w:val="22"/>
          <w:sz w:val="24"/>
          <w:szCs w:val="24"/>
        </w:rPr>
        <w:t xml:space="preserve"> </w:t>
      </w:r>
      <w:r>
        <w:rPr>
          <w:spacing w:val="-10"/>
          <w:sz w:val="24"/>
          <w:szCs w:val="24"/>
        </w:rPr>
        <w:t>players</w:t>
      </w:r>
      <w:r>
        <w:rPr>
          <w:spacing w:val="19"/>
          <w:sz w:val="24"/>
          <w:szCs w:val="24"/>
        </w:rPr>
        <w:t xml:space="preserve"> </w:t>
      </w:r>
      <w:r>
        <w:rPr>
          <w:spacing w:val="-10"/>
          <w:sz w:val="24"/>
          <w:szCs w:val="24"/>
        </w:rPr>
        <w:t>and</w:t>
      </w:r>
      <w:r>
        <w:rPr>
          <w:spacing w:val="22"/>
          <w:sz w:val="24"/>
          <w:szCs w:val="24"/>
        </w:rPr>
        <w:t xml:space="preserve"> </w:t>
      </w:r>
      <w:r>
        <w:rPr>
          <w:spacing w:val="-10"/>
          <w:sz w:val="24"/>
          <w:szCs w:val="24"/>
        </w:rPr>
        <w:t>persons</w:t>
      </w:r>
      <w:r>
        <w:rPr>
          <w:spacing w:val="22"/>
          <w:sz w:val="24"/>
          <w:szCs w:val="24"/>
        </w:rPr>
        <w:t xml:space="preserve"> </w:t>
      </w:r>
      <w:r>
        <w:rPr>
          <w:spacing w:val="-10"/>
          <w:sz w:val="24"/>
          <w:szCs w:val="24"/>
        </w:rPr>
        <w:t>permitted to</w:t>
      </w:r>
      <w:r>
        <w:rPr>
          <w:spacing w:val="14"/>
          <w:sz w:val="24"/>
          <w:szCs w:val="24"/>
        </w:rPr>
        <w:t xml:space="preserve"> </w:t>
      </w:r>
      <w:r>
        <w:rPr>
          <w:spacing w:val="-10"/>
          <w:sz w:val="24"/>
          <w:szCs w:val="24"/>
        </w:rPr>
        <w:t>sit</w:t>
      </w:r>
      <w:r>
        <w:rPr>
          <w:spacing w:val="17"/>
          <w:sz w:val="24"/>
          <w:szCs w:val="24"/>
        </w:rPr>
        <w:t xml:space="preserve"> </w:t>
      </w:r>
      <w:r>
        <w:rPr>
          <w:spacing w:val="-10"/>
          <w:sz w:val="24"/>
          <w:szCs w:val="24"/>
        </w:rPr>
        <w:t>on</w:t>
      </w:r>
      <w:r>
        <w:rPr>
          <w:spacing w:val="-11"/>
          <w:sz w:val="24"/>
          <w:szCs w:val="24"/>
        </w:rPr>
        <w:t xml:space="preserve"> the team</w:t>
      </w:r>
      <w:r>
        <w:rPr>
          <w:sz w:val="24"/>
          <w:szCs w:val="24"/>
        </w:rPr>
        <w:t xml:space="preserve"> </w:t>
      </w:r>
      <w:r>
        <w:rPr>
          <w:spacing w:val="-9"/>
          <w:sz w:val="24"/>
          <w:szCs w:val="24"/>
        </w:rPr>
        <w:t>benches during any act of viol</w:t>
      </w:r>
      <w:r>
        <w:rPr>
          <w:spacing w:val="-10"/>
          <w:sz w:val="24"/>
          <w:szCs w:val="24"/>
        </w:rPr>
        <w:t>ence or potential act</w:t>
      </w:r>
      <w:r>
        <w:rPr>
          <w:spacing w:val="1"/>
          <w:sz w:val="24"/>
          <w:szCs w:val="24"/>
        </w:rPr>
        <w:t xml:space="preserve"> </w:t>
      </w:r>
      <w:r>
        <w:rPr>
          <w:spacing w:val="-10"/>
          <w:sz w:val="24"/>
          <w:szCs w:val="24"/>
        </w:rPr>
        <w:t>of violence.</w:t>
      </w:r>
    </w:p>
    <w:p w14:paraId="03DA95FB">
      <w:pPr>
        <w:pStyle w:val="2"/>
        <w:spacing w:before="1" w:line="241" w:lineRule="auto"/>
        <w:ind w:left="1854" w:right="7" w:hanging="373"/>
        <w:rPr>
          <w:sz w:val="24"/>
          <w:szCs w:val="24"/>
        </w:rPr>
      </w:pPr>
      <w:r>
        <w:rPr>
          <w:rFonts w:ascii="Courier New" w:hAnsi="Courier New" w:eastAsia="Courier New" w:cs="Courier New"/>
          <w:spacing w:val="-12"/>
          <w:sz w:val="24"/>
          <w:szCs w:val="24"/>
        </w:rPr>
        <w:t>_</w:t>
      </w:r>
      <w:r>
        <w:rPr>
          <w:rFonts w:ascii="Courier New" w:hAnsi="Courier New" w:eastAsia="Courier New" w:cs="Courier New"/>
          <w:spacing w:val="92"/>
          <w:sz w:val="24"/>
          <w:szCs w:val="24"/>
        </w:rPr>
        <w:t xml:space="preserve"> </w:t>
      </w:r>
      <w:r>
        <w:rPr>
          <w:spacing w:val="-11"/>
          <w:sz w:val="24"/>
          <w:szCs w:val="24"/>
        </w:rPr>
        <w:t>The referees are authorised to stop the game immediately to review any ac</w:t>
      </w:r>
      <w:r>
        <w:rPr>
          <w:spacing w:val="-10"/>
          <w:sz w:val="24"/>
          <w:szCs w:val="24"/>
        </w:rPr>
        <w:t>t</w:t>
      </w:r>
      <w:r>
        <w:rPr>
          <w:sz w:val="24"/>
          <w:szCs w:val="24"/>
        </w:rPr>
        <w:t xml:space="preserve"> </w:t>
      </w:r>
      <w:r>
        <w:rPr>
          <w:spacing w:val="-9"/>
          <w:sz w:val="24"/>
          <w:szCs w:val="24"/>
        </w:rPr>
        <w:t>of violence or potential act of violence.</w:t>
      </w:r>
    </w:p>
    <w:p w14:paraId="6C6E5907">
      <w:pPr>
        <w:pStyle w:val="2"/>
        <w:spacing w:before="2" w:line="246" w:lineRule="auto"/>
        <w:ind w:left="1844" w:right="7" w:hanging="363"/>
        <w:rPr>
          <w:sz w:val="24"/>
          <w:szCs w:val="24"/>
        </w:rPr>
      </w:pPr>
      <w:r>
        <w:rPr>
          <w:rFonts w:ascii="Courier New" w:hAnsi="Courier New" w:eastAsia="Courier New" w:cs="Courier New"/>
          <w:spacing w:val="-11"/>
          <w:sz w:val="24"/>
          <w:szCs w:val="24"/>
        </w:rPr>
        <w:t>_</w:t>
      </w:r>
      <w:r>
        <w:rPr>
          <w:rFonts w:ascii="Courier New" w:hAnsi="Courier New" w:eastAsia="Courier New" w:cs="Courier New"/>
          <w:spacing w:val="76"/>
          <w:sz w:val="24"/>
          <w:szCs w:val="24"/>
        </w:rPr>
        <w:t xml:space="preserve"> </w:t>
      </w:r>
      <w:r>
        <w:rPr>
          <w:spacing w:val="-11"/>
          <w:sz w:val="24"/>
          <w:szCs w:val="24"/>
        </w:rPr>
        <w:t>The</w:t>
      </w:r>
      <w:r>
        <w:rPr>
          <w:spacing w:val="12"/>
          <w:sz w:val="24"/>
          <w:szCs w:val="24"/>
        </w:rPr>
        <w:t xml:space="preserve"> </w:t>
      </w:r>
      <w:r>
        <w:rPr>
          <w:spacing w:val="-11"/>
          <w:sz w:val="24"/>
          <w:szCs w:val="24"/>
        </w:rPr>
        <w:t>review</w:t>
      </w:r>
      <w:r>
        <w:rPr>
          <w:spacing w:val="10"/>
          <w:sz w:val="24"/>
          <w:szCs w:val="24"/>
        </w:rPr>
        <w:t xml:space="preserve"> </w:t>
      </w:r>
      <w:r>
        <w:rPr>
          <w:spacing w:val="-11"/>
          <w:sz w:val="24"/>
          <w:szCs w:val="24"/>
        </w:rPr>
        <w:t>must take</w:t>
      </w:r>
      <w:r>
        <w:rPr>
          <w:spacing w:val="14"/>
          <w:sz w:val="24"/>
          <w:szCs w:val="24"/>
        </w:rPr>
        <w:t xml:space="preserve"> </w:t>
      </w:r>
      <w:r>
        <w:rPr>
          <w:spacing w:val="-11"/>
          <w:sz w:val="24"/>
          <w:szCs w:val="24"/>
        </w:rPr>
        <w:t>place</w:t>
      </w:r>
      <w:r>
        <w:rPr>
          <w:spacing w:val="13"/>
          <w:sz w:val="24"/>
          <w:szCs w:val="24"/>
        </w:rPr>
        <w:t xml:space="preserve"> </w:t>
      </w:r>
      <w:r>
        <w:rPr>
          <w:spacing w:val="-11"/>
          <w:sz w:val="24"/>
          <w:szCs w:val="24"/>
        </w:rPr>
        <w:t>before th</w:t>
      </w:r>
      <w:r>
        <w:rPr>
          <w:spacing w:val="-12"/>
          <w:sz w:val="24"/>
          <w:szCs w:val="24"/>
        </w:rPr>
        <w:t>e</w:t>
      </w:r>
      <w:r>
        <w:rPr>
          <w:spacing w:val="14"/>
          <w:sz w:val="24"/>
          <w:szCs w:val="24"/>
        </w:rPr>
        <w:t xml:space="preserve"> </w:t>
      </w:r>
      <w:r>
        <w:rPr>
          <w:spacing w:val="-12"/>
          <w:sz w:val="24"/>
          <w:szCs w:val="24"/>
        </w:rPr>
        <w:t>ball</w:t>
      </w:r>
      <w:r>
        <w:rPr>
          <w:spacing w:val="13"/>
          <w:sz w:val="24"/>
          <w:szCs w:val="24"/>
        </w:rPr>
        <w:t xml:space="preserve"> </w:t>
      </w:r>
      <w:r>
        <w:rPr>
          <w:spacing w:val="-12"/>
          <w:sz w:val="24"/>
          <w:szCs w:val="24"/>
        </w:rPr>
        <w:t>becomes</w:t>
      </w:r>
      <w:r>
        <w:rPr>
          <w:spacing w:val="12"/>
          <w:sz w:val="24"/>
          <w:szCs w:val="24"/>
        </w:rPr>
        <w:t xml:space="preserve"> </w:t>
      </w:r>
      <w:r>
        <w:rPr>
          <w:spacing w:val="-12"/>
          <w:sz w:val="24"/>
          <w:szCs w:val="24"/>
        </w:rPr>
        <w:t>live</w:t>
      </w:r>
      <w:r>
        <w:rPr>
          <w:spacing w:val="10"/>
          <w:sz w:val="24"/>
          <w:szCs w:val="24"/>
        </w:rPr>
        <w:t xml:space="preserve"> </w:t>
      </w:r>
      <w:r>
        <w:rPr>
          <w:spacing w:val="-12"/>
          <w:sz w:val="24"/>
          <w:szCs w:val="24"/>
        </w:rPr>
        <w:t>after the</w:t>
      </w:r>
      <w:r>
        <w:rPr>
          <w:spacing w:val="13"/>
          <w:sz w:val="24"/>
          <w:szCs w:val="24"/>
        </w:rPr>
        <w:t xml:space="preserve"> </w:t>
      </w:r>
      <w:r>
        <w:rPr>
          <w:spacing w:val="-12"/>
          <w:sz w:val="24"/>
          <w:szCs w:val="24"/>
        </w:rPr>
        <w:t>referees</w:t>
      </w:r>
      <w:r>
        <w:rPr>
          <w:sz w:val="24"/>
          <w:szCs w:val="24"/>
        </w:rPr>
        <w:t xml:space="preserve"> </w:t>
      </w:r>
      <w:r>
        <w:rPr>
          <w:spacing w:val="-10"/>
          <w:sz w:val="24"/>
          <w:szCs w:val="24"/>
        </w:rPr>
        <w:t>have stopp</w:t>
      </w:r>
      <w:r>
        <w:rPr>
          <w:spacing w:val="-9"/>
          <w:sz w:val="24"/>
          <w:szCs w:val="24"/>
        </w:rPr>
        <w:t>ed the game for the first time f</w:t>
      </w:r>
      <w:r>
        <w:rPr>
          <w:spacing w:val="-10"/>
          <w:sz w:val="24"/>
          <w:szCs w:val="24"/>
        </w:rPr>
        <w:t>or any reason, following the act o</w:t>
      </w:r>
      <w:r>
        <w:rPr>
          <w:sz w:val="24"/>
          <w:szCs w:val="24"/>
        </w:rPr>
        <w:t xml:space="preserve">f </w:t>
      </w:r>
      <w:r>
        <w:rPr>
          <w:spacing w:val="-8"/>
          <w:sz w:val="24"/>
          <w:szCs w:val="24"/>
        </w:rPr>
        <w:t>violence or potential act of</w:t>
      </w:r>
      <w:r>
        <w:rPr>
          <w:spacing w:val="-9"/>
          <w:sz w:val="24"/>
          <w:szCs w:val="24"/>
        </w:rPr>
        <w:t xml:space="preserve"> violence.</w:t>
      </w:r>
    </w:p>
    <w:p w14:paraId="65199967">
      <w:pPr>
        <w:pStyle w:val="2"/>
        <w:spacing w:before="228" w:line="292" w:lineRule="exact"/>
        <w:ind w:left="16"/>
        <w:rPr>
          <w:sz w:val="23"/>
          <w:szCs w:val="23"/>
        </w:rPr>
      </w:pPr>
      <w:r>
        <w:rPr>
          <w:b/>
          <w:bCs/>
          <w:spacing w:val="-14"/>
          <w:position w:val="3"/>
          <w:sz w:val="23"/>
          <w:szCs w:val="23"/>
        </w:rPr>
        <w:t>F.4</w:t>
      </w:r>
      <w:r>
        <w:rPr>
          <w:b/>
          <w:bCs/>
          <w:spacing w:val="4"/>
          <w:position w:val="3"/>
          <w:sz w:val="23"/>
          <w:szCs w:val="23"/>
        </w:rPr>
        <w:t xml:space="preserve">           </w:t>
      </w:r>
      <w:r>
        <w:rPr>
          <w:b/>
          <w:bCs/>
          <w:spacing w:val="-14"/>
          <w:position w:val="3"/>
          <w:sz w:val="23"/>
          <w:szCs w:val="23"/>
        </w:rPr>
        <w:t>Head</w:t>
      </w:r>
      <w:r>
        <w:rPr>
          <w:b/>
          <w:bCs/>
          <w:spacing w:val="23"/>
          <w:position w:val="3"/>
          <w:sz w:val="23"/>
          <w:szCs w:val="23"/>
        </w:rPr>
        <w:t xml:space="preserve"> </w:t>
      </w:r>
      <w:r>
        <w:rPr>
          <w:b/>
          <w:bCs/>
          <w:spacing w:val="-14"/>
          <w:position w:val="3"/>
          <w:sz w:val="23"/>
          <w:szCs w:val="23"/>
        </w:rPr>
        <w:t>coach’s</w:t>
      </w:r>
      <w:r>
        <w:rPr>
          <w:b/>
          <w:bCs/>
          <w:spacing w:val="17"/>
          <w:position w:val="3"/>
          <w:sz w:val="23"/>
          <w:szCs w:val="23"/>
        </w:rPr>
        <w:t xml:space="preserve"> </w:t>
      </w:r>
      <w:r>
        <w:rPr>
          <w:b/>
          <w:bCs/>
          <w:spacing w:val="-14"/>
          <w:position w:val="3"/>
          <w:sz w:val="23"/>
          <w:szCs w:val="23"/>
        </w:rPr>
        <w:t>challenge</w:t>
      </w:r>
    </w:p>
    <w:p w14:paraId="59C13907">
      <w:pPr>
        <w:pStyle w:val="2"/>
        <w:spacing w:before="116" w:line="252" w:lineRule="auto"/>
        <w:ind w:left="1008" w:right="7" w:hanging="992"/>
        <w:rPr>
          <w:sz w:val="24"/>
          <w:szCs w:val="24"/>
        </w:rPr>
      </w:pPr>
      <w:r>
        <w:rPr>
          <w:spacing w:val="-16"/>
          <w:sz w:val="24"/>
          <w:szCs w:val="24"/>
        </w:rPr>
        <w:t>F.4.1</w:t>
      </w:r>
      <w:r>
        <w:rPr>
          <w:spacing w:val="-15"/>
          <w:sz w:val="24"/>
          <w:szCs w:val="24"/>
        </w:rPr>
        <w:t xml:space="preserve">          In</w:t>
      </w:r>
      <w:r>
        <w:rPr>
          <w:spacing w:val="34"/>
          <w:w w:val="101"/>
          <w:sz w:val="24"/>
          <w:szCs w:val="24"/>
        </w:rPr>
        <w:t xml:space="preserve"> </w:t>
      </w:r>
      <w:r>
        <w:rPr>
          <w:spacing w:val="-15"/>
          <w:sz w:val="24"/>
          <w:szCs w:val="24"/>
        </w:rPr>
        <w:t>all</w:t>
      </w:r>
      <w:r>
        <w:rPr>
          <w:spacing w:val="33"/>
          <w:w w:val="101"/>
          <w:sz w:val="24"/>
          <w:szCs w:val="24"/>
        </w:rPr>
        <w:t xml:space="preserve"> </w:t>
      </w:r>
      <w:r>
        <w:rPr>
          <w:spacing w:val="-15"/>
          <w:sz w:val="24"/>
          <w:szCs w:val="24"/>
        </w:rPr>
        <w:t>games</w:t>
      </w:r>
      <w:r>
        <w:rPr>
          <w:spacing w:val="21"/>
          <w:sz w:val="24"/>
          <w:szCs w:val="24"/>
        </w:rPr>
        <w:t xml:space="preserve"> </w:t>
      </w:r>
      <w:r>
        <w:rPr>
          <w:spacing w:val="-15"/>
          <w:sz w:val="24"/>
          <w:szCs w:val="24"/>
        </w:rPr>
        <w:t>where</w:t>
      </w:r>
      <w:r>
        <w:rPr>
          <w:spacing w:val="19"/>
          <w:sz w:val="24"/>
          <w:szCs w:val="24"/>
        </w:rPr>
        <w:t xml:space="preserve"> </w:t>
      </w:r>
      <w:r>
        <w:rPr>
          <w:spacing w:val="-15"/>
          <w:sz w:val="24"/>
          <w:szCs w:val="24"/>
        </w:rPr>
        <w:t>the Instant</w:t>
      </w:r>
      <w:r>
        <w:rPr>
          <w:spacing w:val="38"/>
          <w:sz w:val="24"/>
          <w:szCs w:val="24"/>
        </w:rPr>
        <w:t xml:space="preserve"> </w:t>
      </w:r>
      <w:r>
        <w:rPr>
          <w:spacing w:val="-15"/>
          <w:sz w:val="24"/>
          <w:szCs w:val="24"/>
        </w:rPr>
        <w:t>Replay</w:t>
      </w:r>
      <w:r>
        <w:rPr>
          <w:spacing w:val="33"/>
          <w:sz w:val="24"/>
          <w:szCs w:val="24"/>
        </w:rPr>
        <w:t xml:space="preserve"> </w:t>
      </w:r>
      <w:r>
        <w:rPr>
          <w:spacing w:val="-15"/>
          <w:sz w:val="24"/>
          <w:szCs w:val="24"/>
        </w:rPr>
        <w:t>System</w:t>
      </w:r>
      <w:r>
        <w:rPr>
          <w:spacing w:val="31"/>
          <w:sz w:val="24"/>
          <w:szCs w:val="24"/>
        </w:rPr>
        <w:t xml:space="preserve"> </w:t>
      </w:r>
      <w:r>
        <w:rPr>
          <w:spacing w:val="-15"/>
          <w:sz w:val="24"/>
          <w:szCs w:val="24"/>
        </w:rPr>
        <w:t>(IRS)</w:t>
      </w:r>
      <w:r>
        <w:rPr>
          <w:spacing w:val="34"/>
          <w:w w:val="101"/>
          <w:sz w:val="24"/>
          <w:szCs w:val="24"/>
        </w:rPr>
        <w:t xml:space="preserve"> </w:t>
      </w:r>
      <w:r>
        <w:rPr>
          <w:spacing w:val="-15"/>
          <w:sz w:val="24"/>
          <w:szCs w:val="24"/>
        </w:rPr>
        <w:t>is</w:t>
      </w:r>
      <w:r>
        <w:rPr>
          <w:spacing w:val="37"/>
          <w:sz w:val="24"/>
          <w:szCs w:val="24"/>
        </w:rPr>
        <w:t xml:space="preserve"> </w:t>
      </w:r>
      <w:r>
        <w:rPr>
          <w:rFonts w:hint="eastAsia" w:eastAsia="宋体"/>
          <w:spacing w:val="37"/>
          <w:sz w:val="24"/>
          <w:szCs w:val="24"/>
          <w:lang w:eastAsia="zh-CN"/>
        </w:rPr>
        <w:t>used,</w:t>
      </w:r>
      <w:r>
        <w:rPr>
          <w:spacing w:val="18"/>
          <w:w w:val="101"/>
          <w:sz w:val="24"/>
          <w:szCs w:val="24"/>
        </w:rPr>
        <w:t xml:space="preserve"> </w:t>
      </w:r>
      <w:r>
        <w:rPr>
          <w:spacing w:val="-15"/>
          <w:sz w:val="24"/>
          <w:szCs w:val="24"/>
        </w:rPr>
        <w:t>the</w:t>
      </w:r>
      <w:r>
        <w:rPr>
          <w:spacing w:val="36"/>
          <w:sz w:val="24"/>
          <w:szCs w:val="24"/>
        </w:rPr>
        <w:t xml:space="preserve"> </w:t>
      </w:r>
      <w:r>
        <w:rPr>
          <w:spacing w:val="-15"/>
          <w:sz w:val="24"/>
          <w:szCs w:val="24"/>
        </w:rPr>
        <w:t>head</w:t>
      </w:r>
      <w:r>
        <w:rPr>
          <w:spacing w:val="36"/>
          <w:w w:val="101"/>
          <w:sz w:val="24"/>
          <w:szCs w:val="24"/>
        </w:rPr>
        <w:t xml:space="preserve"> </w:t>
      </w:r>
      <w:r>
        <w:rPr>
          <w:spacing w:val="-15"/>
          <w:sz w:val="24"/>
          <w:szCs w:val="24"/>
        </w:rPr>
        <w:t>coach</w:t>
      </w:r>
      <w:r>
        <w:rPr>
          <w:spacing w:val="34"/>
          <w:sz w:val="24"/>
          <w:szCs w:val="24"/>
        </w:rPr>
        <w:t xml:space="preserve"> </w:t>
      </w:r>
      <w:r>
        <w:rPr>
          <w:spacing w:val="-15"/>
          <w:sz w:val="24"/>
          <w:szCs w:val="24"/>
        </w:rPr>
        <w:t>ma</w:t>
      </w:r>
      <w:r>
        <w:rPr>
          <w:spacing w:val="-10"/>
          <w:sz w:val="24"/>
          <w:szCs w:val="24"/>
        </w:rPr>
        <w:t>y</w:t>
      </w:r>
      <w:r>
        <w:rPr>
          <w:sz w:val="24"/>
          <w:szCs w:val="24"/>
        </w:rPr>
        <w:t xml:space="preserve"> </w:t>
      </w:r>
      <w:r>
        <w:rPr>
          <w:spacing w:val="-13"/>
          <w:sz w:val="24"/>
          <w:szCs w:val="24"/>
        </w:rPr>
        <w:t>request</w:t>
      </w:r>
      <w:r>
        <w:rPr>
          <w:spacing w:val="34"/>
          <w:sz w:val="24"/>
          <w:szCs w:val="24"/>
        </w:rPr>
        <w:t xml:space="preserve"> </w:t>
      </w:r>
      <w:r>
        <w:rPr>
          <w:spacing w:val="-13"/>
          <w:sz w:val="24"/>
          <w:szCs w:val="24"/>
        </w:rPr>
        <w:t>a</w:t>
      </w:r>
      <w:r>
        <w:rPr>
          <w:spacing w:val="31"/>
          <w:w w:val="101"/>
          <w:sz w:val="24"/>
          <w:szCs w:val="24"/>
        </w:rPr>
        <w:t xml:space="preserve"> </w:t>
      </w:r>
      <w:r>
        <w:rPr>
          <w:spacing w:val="-13"/>
          <w:sz w:val="24"/>
          <w:szCs w:val="24"/>
        </w:rPr>
        <w:t>head</w:t>
      </w:r>
      <w:r>
        <w:rPr>
          <w:spacing w:val="32"/>
          <w:sz w:val="24"/>
          <w:szCs w:val="24"/>
        </w:rPr>
        <w:t xml:space="preserve"> </w:t>
      </w:r>
      <w:r>
        <w:rPr>
          <w:spacing w:val="-13"/>
          <w:sz w:val="24"/>
          <w:szCs w:val="24"/>
        </w:rPr>
        <w:t>coach’s</w:t>
      </w:r>
      <w:r>
        <w:rPr>
          <w:spacing w:val="32"/>
          <w:sz w:val="24"/>
          <w:szCs w:val="24"/>
        </w:rPr>
        <w:t xml:space="preserve"> </w:t>
      </w:r>
      <w:r>
        <w:rPr>
          <w:spacing w:val="-13"/>
          <w:sz w:val="24"/>
          <w:szCs w:val="24"/>
        </w:rPr>
        <w:t>challenge</w:t>
      </w:r>
      <w:r>
        <w:rPr>
          <w:spacing w:val="26"/>
          <w:w w:val="101"/>
          <w:sz w:val="24"/>
          <w:szCs w:val="24"/>
        </w:rPr>
        <w:t xml:space="preserve"> </w:t>
      </w:r>
      <w:r>
        <w:rPr>
          <w:spacing w:val="-13"/>
          <w:sz w:val="24"/>
          <w:szCs w:val="24"/>
        </w:rPr>
        <w:t>(HCC),</w:t>
      </w:r>
      <w:r>
        <w:rPr>
          <w:spacing w:val="30"/>
          <w:sz w:val="24"/>
          <w:szCs w:val="24"/>
        </w:rPr>
        <w:t xml:space="preserve"> </w:t>
      </w:r>
      <w:r>
        <w:rPr>
          <w:spacing w:val="-13"/>
          <w:sz w:val="24"/>
          <w:szCs w:val="24"/>
        </w:rPr>
        <w:t>i.e.</w:t>
      </w:r>
      <w:r>
        <w:rPr>
          <w:spacing w:val="30"/>
          <w:sz w:val="24"/>
          <w:szCs w:val="24"/>
        </w:rPr>
        <w:t xml:space="preserve"> </w:t>
      </w:r>
      <w:r>
        <w:rPr>
          <w:rFonts w:hint="eastAsia" w:eastAsia="宋体"/>
          <w:spacing w:val="30"/>
          <w:sz w:val="24"/>
          <w:szCs w:val="24"/>
          <w:lang w:eastAsia="zh-CN"/>
        </w:rPr>
        <w:t>Ask</w:t>
      </w:r>
      <w:r>
        <w:rPr>
          <w:spacing w:val="14"/>
          <w:sz w:val="24"/>
          <w:szCs w:val="24"/>
        </w:rPr>
        <w:t xml:space="preserve"> </w:t>
      </w:r>
      <w:r>
        <w:rPr>
          <w:spacing w:val="-13"/>
          <w:sz w:val="24"/>
          <w:szCs w:val="24"/>
        </w:rPr>
        <w:t>the</w:t>
      </w:r>
      <w:r>
        <w:rPr>
          <w:spacing w:val="30"/>
          <w:sz w:val="24"/>
          <w:szCs w:val="24"/>
        </w:rPr>
        <w:t xml:space="preserve"> </w:t>
      </w:r>
      <w:r>
        <w:rPr>
          <w:spacing w:val="-13"/>
          <w:sz w:val="24"/>
          <w:szCs w:val="24"/>
        </w:rPr>
        <w:t>nearest</w:t>
      </w:r>
      <w:r>
        <w:rPr>
          <w:spacing w:val="32"/>
          <w:w w:val="101"/>
          <w:sz w:val="24"/>
          <w:szCs w:val="24"/>
        </w:rPr>
        <w:t xml:space="preserve"> </w:t>
      </w:r>
      <w:r>
        <w:rPr>
          <w:spacing w:val="-13"/>
          <w:sz w:val="24"/>
          <w:szCs w:val="24"/>
        </w:rPr>
        <w:t>referee</w:t>
      </w:r>
      <w:r>
        <w:rPr>
          <w:spacing w:val="14"/>
          <w:sz w:val="24"/>
          <w:szCs w:val="24"/>
        </w:rPr>
        <w:t xml:space="preserve"> </w:t>
      </w:r>
      <w:r>
        <w:rPr>
          <w:spacing w:val="-13"/>
          <w:sz w:val="24"/>
          <w:szCs w:val="24"/>
        </w:rPr>
        <w:t>to</w:t>
      </w:r>
      <w:r>
        <w:rPr>
          <w:spacing w:val="18"/>
          <w:sz w:val="24"/>
          <w:szCs w:val="24"/>
        </w:rPr>
        <w:t xml:space="preserve"> </w:t>
      </w:r>
      <w:r>
        <w:rPr>
          <w:spacing w:val="-13"/>
          <w:sz w:val="24"/>
          <w:szCs w:val="24"/>
        </w:rPr>
        <w:t>verify</w:t>
      </w:r>
      <w:r>
        <w:rPr>
          <w:spacing w:val="14"/>
          <w:sz w:val="24"/>
          <w:szCs w:val="24"/>
        </w:rPr>
        <w:t xml:space="preserve"> </w:t>
      </w:r>
      <w:r>
        <w:rPr>
          <w:spacing w:val="-13"/>
          <w:sz w:val="24"/>
          <w:szCs w:val="24"/>
        </w:rPr>
        <w:t>the</w:t>
      </w:r>
    </w:p>
    <w:p w14:paraId="3C50C094">
      <w:pPr>
        <w:pStyle w:val="2"/>
        <w:spacing w:before="2" w:line="302" w:lineRule="auto"/>
        <w:ind w:left="16" w:right="1741" w:firstLine="988"/>
        <w:rPr>
          <w:sz w:val="24"/>
          <w:szCs w:val="24"/>
        </w:rPr>
      </w:pPr>
      <w:r>
        <w:rPr>
          <w:spacing w:val="-11"/>
          <w:sz w:val="24"/>
          <w:szCs w:val="24"/>
        </w:rPr>
        <w:t xml:space="preserve">decision of </w:t>
      </w:r>
      <w:r>
        <w:rPr>
          <w:rFonts w:hint="eastAsia" w:eastAsia="宋体"/>
          <w:spacing w:val="-11"/>
          <w:sz w:val="24"/>
          <w:szCs w:val="24"/>
          <w:lang w:eastAsia="zh-CN"/>
        </w:rPr>
        <w:t>the referees</w:t>
      </w:r>
      <w:r>
        <w:rPr>
          <w:spacing w:val="-11"/>
          <w:sz w:val="24"/>
          <w:szCs w:val="24"/>
        </w:rPr>
        <w:t xml:space="preserve"> by using the</w:t>
      </w:r>
      <w:r>
        <w:rPr>
          <w:spacing w:val="12"/>
          <w:sz w:val="24"/>
          <w:szCs w:val="24"/>
        </w:rPr>
        <w:t xml:space="preserve"> </w:t>
      </w:r>
      <w:r>
        <w:rPr>
          <w:spacing w:val="-11"/>
          <w:sz w:val="24"/>
          <w:szCs w:val="24"/>
        </w:rPr>
        <w:t>IRS to review the game situation.</w:t>
      </w:r>
      <w:r>
        <w:rPr>
          <w:sz w:val="24"/>
          <w:szCs w:val="24"/>
        </w:rPr>
        <w:t xml:space="preserve"> </w:t>
      </w:r>
      <w:r>
        <w:rPr>
          <w:spacing w:val="-13"/>
          <w:sz w:val="24"/>
          <w:szCs w:val="24"/>
        </w:rPr>
        <w:t>F.4.2          For the</w:t>
      </w:r>
      <w:r>
        <w:rPr>
          <w:spacing w:val="21"/>
          <w:w w:val="101"/>
          <w:sz w:val="24"/>
          <w:szCs w:val="24"/>
        </w:rPr>
        <w:t xml:space="preserve"> </w:t>
      </w:r>
      <w:r>
        <w:rPr>
          <w:spacing w:val="-13"/>
          <w:sz w:val="24"/>
          <w:szCs w:val="24"/>
        </w:rPr>
        <w:t>HCC, the</w:t>
      </w:r>
      <w:r>
        <w:rPr>
          <w:spacing w:val="-12"/>
          <w:sz w:val="24"/>
          <w:szCs w:val="24"/>
        </w:rPr>
        <w:t xml:space="preserve"> </w:t>
      </w:r>
      <w:r>
        <w:rPr>
          <w:spacing w:val="-13"/>
          <w:sz w:val="24"/>
          <w:szCs w:val="24"/>
        </w:rPr>
        <w:t>following procedure shall apply:</w:t>
      </w:r>
    </w:p>
    <w:p w14:paraId="5D5AA229">
      <w:pPr>
        <w:pStyle w:val="2"/>
        <w:spacing w:before="1" w:line="250" w:lineRule="auto"/>
        <w:ind w:left="1415" w:right="7" w:hanging="412"/>
        <w:rPr>
          <w:sz w:val="24"/>
          <w:szCs w:val="24"/>
        </w:rPr>
      </w:pPr>
      <w:r>
        <w:rPr>
          <w:spacing w:val="-14"/>
          <w:sz w:val="22"/>
          <w:szCs w:val="22"/>
        </w:rPr>
        <w:t xml:space="preserve">•      </w:t>
      </w:r>
      <w:r>
        <w:rPr>
          <w:spacing w:val="-14"/>
          <w:sz w:val="24"/>
          <w:szCs w:val="24"/>
        </w:rPr>
        <w:t>T</w:t>
      </w:r>
      <w:r>
        <w:rPr>
          <w:spacing w:val="-13"/>
          <w:sz w:val="24"/>
          <w:szCs w:val="24"/>
        </w:rPr>
        <w:t>he head coach shall be granted only one</w:t>
      </w:r>
      <w:r>
        <w:rPr>
          <w:spacing w:val="19"/>
          <w:w w:val="101"/>
          <w:sz w:val="24"/>
          <w:szCs w:val="24"/>
        </w:rPr>
        <w:t xml:space="preserve"> </w:t>
      </w:r>
      <w:r>
        <w:rPr>
          <w:spacing w:val="-13"/>
          <w:sz w:val="24"/>
          <w:szCs w:val="24"/>
        </w:rPr>
        <w:t>HCC</w:t>
      </w:r>
      <w:r>
        <w:rPr>
          <w:spacing w:val="-1"/>
          <w:sz w:val="24"/>
          <w:szCs w:val="24"/>
        </w:rPr>
        <w:t xml:space="preserve"> </w:t>
      </w:r>
      <w:r>
        <w:rPr>
          <w:spacing w:val="-13"/>
          <w:sz w:val="24"/>
          <w:szCs w:val="24"/>
        </w:rPr>
        <w:t>in</w:t>
      </w:r>
      <w:r>
        <w:rPr>
          <w:sz w:val="24"/>
          <w:szCs w:val="24"/>
        </w:rPr>
        <w:t xml:space="preserve"> </w:t>
      </w:r>
      <w:r>
        <w:rPr>
          <w:spacing w:val="-13"/>
          <w:sz w:val="24"/>
          <w:szCs w:val="24"/>
        </w:rPr>
        <w:t>a</w:t>
      </w:r>
      <w:r>
        <w:rPr>
          <w:spacing w:val="-2"/>
          <w:sz w:val="24"/>
          <w:szCs w:val="24"/>
        </w:rPr>
        <w:t xml:space="preserve"> </w:t>
      </w:r>
      <w:r>
        <w:rPr>
          <w:spacing w:val="-13"/>
          <w:sz w:val="24"/>
          <w:szCs w:val="24"/>
        </w:rPr>
        <w:t>game,</w:t>
      </w:r>
      <w:r>
        <w:rPr>
          <w:spacing w:val="2"/>
          <w:sz w:val="24"/>
          <w:szCs w:val="24"/>
        </w:rPr>
        <w:t xml:space="preserve"> </w:t>
      </w:r>
      <w:r>
        <w:rPr>
          <w:spacing w:val="-13"/>
          <w:sz w:val="24"/>
          <w:szCs w:val="24"/>
        </w:rPr>
        <w:t>regardless</w:t>
      </w:r>
      <w:r>
        <w:rPr>
          <w:spacing w:val="-2"/>
          <w:sz w:val="24"/>
          <w:szCs w:val="24"/>
        </w:rPr>
        <w:t xml:space="preserve"> </w:t>
      </w:r>
      <w:r>
        <w:rPr>
          <w:spacing w:val="-13"/>
          <w:sz w:val="24"/>
          <w:szCs w:val="24"/>
        </w:rPr>
        <w:t>of whethe</w:t>
      </w:r>
      <w:r>
        <w:rPr>
          <w:spacing w:val="-5"/>
          <w:sz w:val="24"/>
          <w:szCs w:val="24"/>
        </w:rPr>
        <w:t>r</w:t>
      </w:r>
      <w:r>
        <w:rPr>
          <w:sz w:val="24"/>
          <w:szCs w:val="24"/>
        </w:rPr>
        <w:t xml:space="preserve"> </w:t>
      </w:r>
      <w:r>
        <w:rPr>
          <w:spacing w:val="-9"/>
          <w:sz w:val="24"/>
          <w:szCs w:val="24"/>
        </w:rPr>
        <w:t>the challenge is successful</w:t>
      </w:r>
      <w:r>
        <w:rPr>
          <w:spacing w:val="-10"/>
          <w:sz w:val="24"/>
          <w:szCs w:val="24"/>
        </w:rPr>
        <w:t xml:space="preserve"> or</w:t>
      </w:r>
      <w:r>
        <w:rPr>
          <w:spacing w:val="2"/>
          <w:sz w:val="24"/>
          <w:szCs w:val="24"/>
        </w:rPr>
        <w:t xml:space="preserve"> </w:t>
      </w:r>
      <w:r>
        <w:rPr>
          <w:spacing w:val="-10"/>
          <w:sz w:val="24"/>
          <w:szCs w:val="24"/>
        </w:rPr>
        <w:t>not.</w:t>
      </w:r>
    </w:p>
    <w:p w14:paraId="444282C1">
      <w:pPr>
        <w:pStyle w:val="2"/>
        <w:spacing w:line="288" w:lineRule="exact"/>
        <w:ind w:left="1003"/>
        <w:rPr>
          <w:sz w:val="24"/>
          <w:szCs w:val="24"/>
        </w:rPr>
      </w:pPr>
      <w:r>
        <w:rPr>
          <w:spacing w:val="-12"/>
          <w:position w:val="2"/>
          <w:sz w:val="22"/>
          <w:szCs w:val="22"/>
        </w:rPr>
        <w:t xml:space="preserve">•      </w:t>
      </w:r>
      <w:r>
        <w:rPr>
          <w:spacing w:val="-12"/>
          <w:position w:val="2"/>
          <w:sz w:val="24"/>
          <w:szCs w:val="24"/>
        </w:rPr>
        <w:t>Only the game situations as in Appendix F.3</w:t>
      </w:r>
      <w:r>
        <w:rPr>
          <w:spacing w:val="2"/>
          <w:position w:val="2"/>
          <w:sz w:val="24"/>
          <w:szCs w:val="24"/>
        </w:rPr>
        <w:t xml:space="preserve"> </w:t>
      </w:r>
      <w:r>
        <w:rPr>
          <w:spacing w:val="-12"/>
          <w:position w:val="2"/>
          <w:sz w:val="24"/>
          <w:szCs w:val="24"/>
        </w:rPr>
        <w:t>may</w:t>
      </w:r>
      <w:r>
        <w:rPr>
          <w:spacing w:val="5"/>
          <w:position w:val="2"/>
          <w:sz w:val="24"/>
          <w:szCs w:val="24"/>
        </w:rPr>
        <w:t xml:space="preserve"> </w:t>
      </w:r>
      <w:r>
        <w:rPr>
          <w:spacing w:val="-12"/>
          <w:position w:val="2"/>
          <w:sz w:val="24"/>
          <w:szCs w:val="24"/>
        </w:rPr>
        <w:t>be</w:t>
      </w:r>
      <w:r>
        <w:rPr>
          <w:spacing w:val="5"/>
          <w:position w:val="2"/>
          <w:sz w:val="24"/>
          <w:szCs w:val="24"/>
        </w:rPr>
        <w:t xml:space="preserve"> </w:t>
      </w:r>
      <w:r>
        <w:rPr>
          <w:spacing w:val="-12"/>
          <w:position w:val="2"/>
          <w:sz w:val="24"/>
          <w:szCs w:val="24"/>
        </w:rPr>
        <w:t>c</w:t>
      </w:r>
      <w:r>
        <w:rPr>
          <w:spacing w:val="-13"/>
          <w:position w:val="2"/>
          <w:sz w:val="24"/>
          <w:szCs w:val="24"/>
        </w:rPr>
        <w:t>hallenged.</w:t>
      </w:r>
    </w:p>
    <w:p w14:paraId="5B4D475E">
      <w:pPr>
        <w:pStyle w:val="2"/>
        <w:spacing w:before="1" w:line="250" w:lineRule="auto"/>
        <w:ind w:left="1433" w:right="7" w:hanging="430"/>
        <w:rPr>
          <w:sz w:val="24"/>
          <w:szCs w:val="24"/>
        </w:rPr>
      </w:pPr>
      <w:r>
        <w:rPr>
          <w:spacing w:val="-13"/>
          <w:sz w:val="22"/>
          <w:szCs w:val="22"/>
        </w:rPr>
        <w:t xml:space="preserve">•      </w:t>
      </w:r>
      <w:r>
        <w:rPr>
          <w:spacing w:val="-13"/>
          <w:sz w:val="24"/>
          <w:szCs w:val="24"/>
        </w:rPr>
        <w:t>The time restrictions within Appendix F.3.1 and 3.2 do not apply</w:t>
      </w:r>
      <w:r>
        <w:rPr>
          <w:spacing w:val="-14"/>
          <w:sz w:val="24"/>
          <w:szCs w:val="24"/>
        </w:rPr>
        <w:t>. The HCC may</w:t>
      </w:r>
      <w:r>
        <w:rPr>
          <w:spacing w:val="3"/>
          <w:sz w:val="24"/>
          <w:szCs w:val="24"/>
        </w:rPr>
        <w:t xml:space="preserve"> </w:t>
      </w:r>
      <w:r>
        <w:rPr>
          <w:spacing w:val="-14"/>
          <w:sz w:val="24"/>
          <w:szCs w:val="24"/>
        </w:rPr>
        <w:t>be</w:t>
      </w:r>
      <w:r>
        <w:rPr>
          <w:sz w:val="24"/>
          <w:szCs w:val="24"/>
        </w:rPr>
        <w:t xml:space="preserve"> </w:t>
      </w:r>
      <w:r>
        <w:rPr>
          <w:spacing w:val="-12"/>
          <w:sz w:val="24"/>
          <w:szCs w:val="24"/>
        </w:rPr>
        <w:t>requested at any time in the game.</w:t>
      </w:r>
    </w:p>
    <w:p w14:paraId="68684F2A">
      <w:pPr>
        <w:pStyle w:val="2"/>
        <w:spacing w:before="2" w:line="250" w:lineRule="auto"/>
        <w:ind w:left="1431" w:right="7" w:hanging="428"/>
        <w:rPr>
          <w:sz w:val="24"/>
          <w:szCs w:val="24"/>
        </w:rPr>
      </w:pPr>
      <w:r>
        <w:rPr>
          <w:spacing w:val="-9"/>
          <w:sz w:val="22"/>
          <w:szCs w:val="22"/>
        </w:rPr>
        <w:t xml:space="preserve">•     </w:t>
      </w:r>
      <w:r>
        <w:rPr>
          <w:spacing w:val="-9"/>
          <w:sz w:val="24"/>
          <w:szCs w:val="24"/>
        </w:rPr>
        <w:t>The</w:t>
      </w:r>
      <w:r>
        <w:rPr>
          <w:spacing w:val="22"/>
          <w:sz w:val="24"/>
          <w:szCs w:val="24"/>
        </w:rPr>
        <w:t xml:space="preserve"> </w:t>
      </w:r>
      <w:r>
        <w:rPr>
          <w:spacing w:val="-9"/>
          <w:sz w:val="24"/>
          <w:szCs w:val="24"/>
        </w:rPr>
        <w:t>head</w:t>
      </w:r>
      <w:r>
        <w:rPr>
          <w:spacing w:val="23"/>
          <w:sz w:val="24"/>
          <w:szCs w:val="24"/>
        </w:rPr>
        <w:t xml:space="preserve"> </w:t>
      </w:r>
      <w:r>
        <w:rPr>
          <w:spacing w:val="-9"/>
          <w:sz w:val="24"/>
          <w:szCs w:val="24"/>
        </w:rPr>
        <w:t>coach</w:t>
      </w:r>
      <w:r>
        <w:rPr>
          <w:spacing w:val="23"/>
          <w:sz w:val="24"/>
          <w:szCs w:val="24"/>
        </w:rPr>
        <w:t xml:space="preserve"> </w:t>
      </w:r>
      <w:r>
        <w:rPr>
          <w:spacing w:val="-9"/>
          <w:sz w:val="24"/>
          <w:szCs w:val="24"/>
        </w:rPr>
        <w:t>req</w:t>
      </w:r>
      <w:r>
        <w:rPr>
          <w:spacing w:val="-10"/>
          <w:sz w:val="24"/>
          <w:szCs w:val="24"/>
        </w:rPr>
        <w:t>uesting</w:t>
      </w:r>
      <w:r>
        <w:rPr>
          <w:spacing w:val="20"/>
          <w:sz w:val="24"/>
          <w:szCs w:val="24"/>
        </w:rPr>
        <w:t xml:space="preserve"> </w:t>
      </w:r>
      <w:r>
        <w:rPr>
          <w:spacing w:val="-10"/>
          <w:sz w:val="24"/>
          <w:szCs w:val="24"/>
        </w:rPr>
        <w:t>a</w:t>
      </w:r>
      <w:r>
        <w:rPr>
          <w:spacing w:val="23"/>
          <w:sz w:val="24"/>
          <w:szCs w:val="24"/>
        </w:rPr>
        <w:t xml:space="preserve"> </w:t>
      </w:r>
      <w:r>
        <w:rPr>
          <w:spacing w:val="-10"/>
          <w:sz w:val="24"/>
          <w:szCs w:val="24"/>
        </w:rPr>
        <w:t>challenge</w:t>
      </w:r>
      <w:r>
        <w:rPr>
          <w:spacing w:val="15"/>
          <w:sz w:val="24"/>
          <w:szCs w:val="24"/>
        </w:rPr>
        <w:t xml:space="preserve"> </w:t>
      </w:r>
      <w:r>
        <w:rPr>
          <w:spacing w:val="-10"/>
          <w:sz w:val="24"/>
          <w:szCs w:val="24"/>
        </w:rPr>
        <w:t>shall</w:t>
      </w:r>
      <w:r>
        <w:rPr>
          <w:spacing w:val="20"/>
          <w:w w:val="101"/>
          <w:sz w:val="24"/>
          <w:szCs w:val="24"/>
        </w:rPr>
        <w:t xml:space="preserve"> </w:t>
      </w:r>
      <w:r>
        <w:rPr>
          <w:spacing w:val="-10"/>
          <w:sz w:val="24"/>
          <w:szCs w:val="24"/>
        </w:rPr>
        <w:t>establish</w:t>
      </w:r>
      <w:r>
        <w:rPr>
          <w:spacing w:val="8"/>
          <w:sz w:val="24"/>
          <w:szCs w:val="24"/>
        </w:rPr>
        <w:t xml:space="preserve"> </w:t>
      </w:r>
      <w:r>
        <w:rPr>
          <w:spacing w:val="-10"/>
          <w:sz w:val="24"/>
          <w:szCs w:val="24"/>
        </w:rPr>
        <w:t>visual</w:t>
      </w:r>
      <w:r>
        <w:rPr>
          <w:spacing w:val="23"/>
          <w:sz w:val="24"/>
          <w:szCs w:val="24"/>
        </w:rPr>
        <w:t xml:space="preserve"> </w:t>
      </w:r>
      <w:r>
        <w:rPr>
          <w:spacing w:val="-10"/>
          <w:sz w:val="24"/>
          <w:szCs w:val="24"/>
        </w:rPr>
        <w:t>contact</w:t>
      </w:r>
      <w:r>
        <w:rPr>
          <w:spacing w:val="7"/>
          <w:sz w:val="24"/>
          <w:szCs w:val="24"/>
        </w:rPr>
        <w:t xml:space="preserve"> </w:t>
      </w:r>
      <w:r>
        <w:rPr>
          <w:spacing w:val="-10"/>
          <w:sz w:val="24"/>
          <w:szCs w:val="24"/>
        </w:rPr>
        <w:t>with</w:t>
      </w:r>
      <w:r>
        <w:rPr>
          <w:spacing w:val="4"/>
          <w:sz w:val="24"/>
          <w:szCs w:val="24"/>
        </w:rPr>
        <w:t xml:space="preserve"> </w:t>
      </w:r>
      <w:r>
        <w:rPr>
          <w:spacing w:val="-10"/>
          <w:sz w:val="24"/>
          <w:szCs w:val="24"/>
        </w:rPr>
        <w:t>the</w:t>
      </w:r>
      <w:r>
        <w:rPr>
          <w:sz w:val="24"/>
          <w:szCs w:val="24"/>
        </w:rPr>
        <w:t xml:space="preserve"> </w:t>
      </w:r>
      <w:r>
        <w:rPr>
          <w:spacing w:val="-13"/>
          <w:sz w:val="24"/>
          <w:szCs w:val="24"/>
        </w:rPr>
        <w:t>nearest</w:t>
      </w:r>
      <w:r>
        <w:rPr>
          <w:spacing w:val="23"/>
          <w:sz w:val="24"/>
          <w:szCs w:val="24"/>
        </w:rPr>
        <w:t xml:space="preserve"> </w:t>
      </w:r>
      <w:r>
        <w:rPr>
          <w:spacing w:val="-13"/>
          <w:sz w:val="24"/>
          <w:szCs w:val="24"/>
        </w:rPr>
        <w:t>referee</w:t>
      </w:r>
      <w:r>
        <w:rPr>
          <w:spacing w:val="10"/>
          <w:sz w:val="24"/>
          <w:szCs w:val="24"/>
        </w:rPr>
        <w:t xml:space="preserve"> </w:t>
      </w:r>
      <w:r>
        <w:rPr>
          <w:spacing w:val="-13"/>
          <w:sz w:val="24"/>
          <w:szCs w:val="24"/>
        </w:rPr>
        <w:t>and</w:t>
      </w:r>
      <w:r>
        <w:rPr>
          <w:spacing w:val="9"/>
          <w:sz w:val="24"/>
          <w:szCs w:val="24"/>
        </w:rPr>
        <w:t xml:space="preserve"> </w:t>
      </w:r>
      <w:r>
        <w:rPr>
          <w:spacing w:val="-13"/>
          <w:sz w:val="24"/>
          <w:szCs w:val="24"/>
        </w:rPr>
        <w:t>ask</w:t>
      </w:r>
      <w:r>
        <w:rPr>
          <w:spacing w:val="13"/>
          <w:sz w:val="24"/>
          <w:szCs w:val="24"/>
        </w:rPr>
        <w:t xml:space="preserve"> </w:t>
      </w:r>
      <w:r>
        <w:rPr>
          <w:spacing w:val="-13"/>
          <w:sz w:val="24"/>
          <w:szCs w:val="24"/>
        </w:rPr>
        <w:t>clearly for the</w:t>
      </w:r>
      <w:r>
        <w:rPr>
          <w:spacing w:val="15"/>
          <w:sz w:val="24"/>
          <w:szCs w:val="24"/>
        </w:rPr>
        <w:t xml:space="preserve"> </w:t>
      </w:r>
      <w:r>
        <w:rPr>
          <w:spacing w:val="-13"/>
          <w:sz w:val="24"/>
          <w:szCs w:val="24"/>
        </w:rPr>
        <w:t>HCC. The</w:t>
      </w:r>
      <w:r>
        <w:rPr>
          <w:spacing w:val="11"/>
          <w:sz w:val="24"/>
          <w:szCs w:val="24"/>
        </w:rPr>
        <w:t xml:space="preserve"> </w:t>
      </w:r>
      <w:r>
        <w:rPr>
          <w:spacing w:val="-13"/>
          <w:sz w:val="24"/>
          <w:szCs w:val="24"/>
        </w:rPr>
        <w:t>head</w:t>
      </w:r>
      <w:r>
        <w:rPr>
          <w:spacing w:val="12"/>
          <w:sz w:val="24"/>
          <w:szCs w:val="24"/>
        </w:rPr>
        <w:t xml:space="preserve"> </w:t>
      </w:r>
      <w:r>
        <w:rPr>
          <w:spacing w:val="-13"/>
          <w:sz w:val="24"/>
          <w:szCs w:val="24"/>
        </w:rPr>
        <w:t>coach shall say</w:t>
      </w:r>
      <w:r>
        <w:rPr>
          <w:spacing w:val="11"/>
          <w:sz w:val="24"/>
          <w:szCs w:val="24"/>
        </w:rPr>
        <w:t xml:space="preserve"> </w:t>
      </w:r>
      <w:r>
        <w:rPr>
          <w:spacing w:val="-13"/>
          <w:sz w:val="24"/>
          <w:szCs w:val="24"/>
        </w:rPr>
        <w:t>loudly</w:t>
      </w:r>
      <w:r>
        <w:rPr>
          <w:spacing w:val="10"/>
          <w:sz w:val="24"/>
          <w:szCs w:val="24"/>
        </w:rPr>
        <w:t xml:space="preserve"> </w:t>
      </w:r>
      <w:r>
        <w:rPr>
          <w:spacing w:val="-13"/>
          <w:sz w:val="24"/>
          <w:szCs w:val="24"/>
        </w:rPr>
        <w:t>in</w:t>
      </w:r>
      <w:r>
        <w:rPr>
          <w:sz w:val="24"/>
          <w:szCs w:val="24"/>
        </w:rPr>
        <w:t xml:space="preserve"> </w:t>
      </w:r>
      <w:r>
        <w:rPr>
          <w:spacing w:val="-12"/>
          <w:sz w:val="24"/>
          <w:szCs w:val="24"/>
        </w:rPr>
        <w:t>English</w:t>
      </w:r>
      <w:r>
        <w:rPr>
          <w:spacing w:val="41"/>
          <w:w w:val="101"/>
          <w:sz w:val="24"/>
          <w:szCs w:val="24"/>
        </w:rPr>
        <w:t xml:space="preserve"> </w:t>
      </w:r>
      <w:r>
        <w:rPr>
          <w:rFonts w:hint="eastAsia" w:eastAsia="宋体"/>
          <w:spacing w:val="41"/>
          <w:w w:val="101"/>
          <w:sz w:val="24"/>
          <w:szCs w:val="24"/>
          <w:lang w:eastAsia="zh-CN"/>
        </w:rPr>
        <w:t>"</w:t>
      </w:r>
      <w:r>
        <w:rPr>
          <w:spacing w:val="-12"/>
          <w:sz w:val="24"/>
          <w:szCs w:val="24"/>
        </w:rPr>
        <w:t>challenge</w:t>
      </w:r>
      <w:r>
        <w:rPr>
          <w:rFonts w:hint="eastAsia" w:eastAsia="宋体"/>
          <w:spacing w:val="-12"/>
          <w:sz w:val="24"/>
          <w:szCs w:val="24"/>
          <w:lang w:eastAsia="zh-CN"/>
        </w:rPr>
        <w:t>"</w:t>
      </w:r>
      <w:r>
        <w:rPr>
          <w:spacing w:val="40"/>
          <w:sz w:val="24"/>
          <w:szCs w:val="24"/>
        </w:rPr>
        <w:t xml:space="preserve"> </w:t>
      </w:r>
      <w:r>
        <w:rPr>
          <w:spacing w:val="-12"/>
          <w:sz w:val="24"/>
          <w:szCs w:val="24"/>
        </w:rPr>
        <w:t>and</w:t>
      </w:r>
      <w:r>
        <w:rPr>
          <w:spacing w:val="51"/>
          <w:w w:val="101"/>
          <w:sz w:val="24"/>
          <w:szCs w:val="24"/>
        </w:rPr>
        <w:t xml:space="preserve"> </w:t>
      </w:r>
      <w:r>
        <w:rPr>
          <w:spacing w:val="-12"/>
          <w:sz w:val="24"/>
          <w:szCs w:val="24"/>
        </w:rPr>
        <w:t>at</w:t>
      </w:r>
      <w:r>
        <w:rPr>
          <w:spacing w:val="35"/>
          <w:sz w:val="24"/>
          <w:szCs w:val="24"/>
        </w:rPr>
        <w:t xml:space="preserve"> </w:t>
      </w:r>
      <w:r>
        <w:rPr>
          <w:spacing w:val="-12"/>
          <w:sz w:val="24"/>
          <w:szCs w:val="24"/>
        </w:rPr>
        <w:t>the</w:t>
      </w:r>
      <w:r>
        <w:rPr>
          <w:spacing w:val="46"/>
          <w:w w:val="101"/>
          <w:sz w:val="24"/>
          <w:szCs w:val="24"/>
        </w:rPr>
        <w:t xml:space="preserve"> </w:t>
      </w:r>
      <w:r>
        <w:rPr>
          <w:spacing w:val="-12"/>
          <w:sz w:val="24"/>
          <w:szCs w:val="24"/>
        </w:rPr>
        <w:t>same</w:t>
      </w:r>
      <w:r>
        <w:rPr>
          <w:spacing w:val="35"/>
          <w:sz w:val="24"/>
          <w:szCs w:val="24"/>
        </w:rPr>
        <w:t xml:space="preserve"> </w:t>
      </w:r>
      <w:r>
        <w:rPr>
          <w:spacing w:val="-12"/>
          <w:sz w:val="24"/>
          <w:szCs w:val="24"/>
        </w:rPr>
        <w:t>time</w:t>
      </w:r>
      <w:r>
        <w:rPr>
          <w:spacing w:val="46"/>
          <w:sz w:val="24"/>
          <w:szCs w:val="24"/>
        </w:rPr>
        <w:t xml:space="preserve"> </w:t>
      </w:r>
      <w:r>
        <w:rPr>
          <w:spacing w:val="-12"/>
          <w:sz w:val="24"/>
          <w:szCs w:val="24"/>
        </w:rPr>
        <w:t>show</w:t>
      </w:r>
      <w:r>
        <w:rPr>
          <w:spacing w:val="35"/>
          <w:w w:val="101"/>
          <w:sz w:val="24"/>
          <w:szCs w:val="24"/>
        </w:rPr>
        <w:t xml:space="preserve"> </w:t>
      </w:r>
      <w:r>
        <w:rPr>
          <w:spacing w:val="-12"/>
          <w:sz w:val="24"/>
          <w:szCs w:val="24"/>
        </w:rPr>
        <w:t>the HCC</w:t>
      </w:r>
      <w:r>
        <w:rPr>
          <w:spacing w:val="46"/>
          <w:sz w:val="24"/>
          <w:szCs w:val="24"/>
        </w:rPr>
        <w:t xml:space="preserve"> </w:t>
      </w:r>
      <w:r>
        <w:rPr>
          <w:spacing w:val="-12"/>
          <w:sz w:val="24"/>
          <w:szCs w:val="24"/>
        </w:rPr>
        <w:t>signal</w:t>
      </w:r>
      <w:r>
        <w:rPr>
          <w:spacing w:val="47"/>
          <w:w w:val="101"/>
          <w:sz w:val="24"/>
          <w:szCs w:val="24"/>
        </w:rPr>
        <w:t xml:space="preserve"> </w:t>
      </w:r>
      <w:r>
        <w:rPr>
          <w:spacing w:val="-13"/>
          <w:sz w:val="24"/>
          <w:szCs w:val="24"/>
        </w:rPr>
        <w:t>(drawing a</w:t>
      </w:r>
      <w:r>
        <w:rPr>
          <w:sz w:val="24"/>
          <w:szCs w:val="24"/>
        </w:rPr>
        <w:t xml:space="preserve"> </w:t>
      </w:r>
      <w:r>
        <w:rPr>
          <w:rFonts w:hint="eastAsia" w:eastAsia="宋体"/>
          <w:sz w:val="24"/>
          <w:szCs w:val="24"/>
          <w:lang w:eastAsia="zh-CN"/>
        </w:rPr>
        <w:t>rectangle</w:t>
      </w:r>
      <w:r>
        <w:rPr>
          <w:spacing w:val="-9"/>
          <w:sz w:val="24"/>
          <w:szCs w:val="24"/>
        </w:rPr>
        <w:t xml:space="preserve"> with the hands)</w:t>
      </w:r>
      <w:r>
        <w:rPr>
          <w:spacing w:val="-10"/>
          <w:sz w:val="24"/>
          <w:szCs w:val="24"/>
        </w:rPr>
        <w:t>. The request shall be final and irreversible.</w:t>
      </w:r>
    </w:p>
    <w:p w14:paraId="299676EC">
      <w:pPr>
        <w:pStyle w:val="2"/>
        <w:spacing w:before="1" w:line="250" w:lineRule="auto"/>
        <w:ind w:left="1415" w:right="7" w:hanging="412"/>
        <w:rPr>
          <w:sz w:val="24"/>
          <w:szCs w:val="24"/>
        </w:rPr>
      </w:pPr>
      <w:r>
        <w:rPr>
          <w:spacing w:val="-11"/>
          <w:sz w:val="22"/>
          <w:szCs w:val="22"/>
        </w:rPr>
        <w:t xml:space="preserve">•     </w:t>
      </w:r>
      <w:r>
        <w:rPr>
          <w:spacing w:val="-11"/>
          <w:sz w:val="24"/>
          <w:szCs w:val="24"/>
        </w:rPr>
        <w:t>The</w:t>
      </w:r>
      <w:r>
        <w:rPr>
          <w:spacing w:val="20"/>
          <w:w w:val="101"/>
          <w:sz w:val="24"/>
          <w:szCs w:val="24"/>
        </w:rPr>
        <w:t xml:space="preserve"> </w:t>
      </w:r>
      <w:r>
        <w:rPr>
          <w:spacing w:val="-11"/>
          <w:sz w:val="24"/>
          <w:szCs w:val="24"/>
        </w:rPr>
        <w:t>head</w:t>
      </w:r>
      <w:r>
        <w:rPr>
          <w:spacing w:val="21"/>
          <w:sz w:val="24"/>
          <w:szCs w:val="24"/>
        </w:rPr>
        <w:t xml:space="preserve"> </w:t>
      </w:r>
      <w:r>
        <w:rPr>
          <w:rFonts w:hint="eastAsia" w:eastAsia="宋体"/>
          <w:spacing w:val="21"/>
          <w:sz w:val="24"/>
          <w:szCs w:val="24"/>
          <w:lang w:eastAsia="zh-CN"/>
        </w:rPr>
        <w:t>coach's</w:t>
      </w:r>
      <w:r>
        <w:rPr>
          <w:spacing w:val="21"/>
          <w:sz w:val="24"/>
          <w:szCs w:val="24"/>
        </w:rPr>
        <w:t xml:space="preserve"> </w:t>
      </w:r>
      <w:r>
        <w:rPr>
          <w:spacing w:val="-11"/>
          <w:sz w:val="24"/>
          <w:szCs w:val="24"/>
        </w:rPr>
        <w:t>request</w:t>
      </w:r>
      <w:r>
        <w:rPr>
          <w:spacing w:val="5"/>
          <w:sz w:val="24"/>
          <w:szCs w:val="24"/>
        </w:rPr>
        <w:t xml:space="preserve"> </w:t>
      </w:r>
      <w:r>
        <w:rPr>
          <w:spacing w:val="-11"/>
          <w:sz w:val="24"/>
          <w:szCs w:val="24"/>
        </w:rPr>
        <w:t>for</w:t>
      </w:r>
      <w:r>
        <w:rPr>
          <w:spacing w:val="3"/>
          <w:sz w:val="24"/>
          <w:szCs w:val="24"/>
        </w:rPr>
        <w:t xml:space="preserve"> </w:t>
      </w:r>
      <w:r>
        <w:rPr>
          <w:spacing w:val="-11"/>
          <w:sz w:val="24"/>
          <w:szCs w:val="24"/>
        </w:rPr>
        <w:t>the</w:t>
      </w:r>
      <w:r>
        <w:rPr>
          <w:spacing w:val="24"/>
          <w:sz w:val="24"/>
          <w:szCs w:val="24"/>
        </w:rPr>
        <w:t xml:space="preserve"> </w:t>
      </w:r>
      <w:r>
        <w:rPr>
          <w:spacing w:val="-12"/>
          <w:sz w:val="24"/>
          <w:szCs w:val="24"/>
        </w:rPr>
        <w:t>HCC</w:t>
      </w:r>
      <w:r>
        <w:rPr>
          <w:spacing w:val="20"/>
          <w:w w:val="101"/>
          <w:sz w:val="24"/>
          <w:szCs w:val="24"/>
        </w:rPr>
        <w:t xml:space="preserve"> </w:t>
      </w:r>
      <w:r>
        <w:rPr>
          <w:spacing w:val="-12"/>
          <w:sz w:val="24"/>
          <w:szCs w:val="24"/>
        </w:rPr>
        <w:t>can</w:t>
      </w:r>
      <w:r>
        <w:rPr>
          <w:spacing w:val="22"/>
          <w:sz w:val="24"/>
          <w:szCs w:val="24"/>
        </w:rPr>
        <w:t xml:space="preserve"> </w:t>
      </w:r>
      <w:r>
        <w:rPr>
          <w:spacing w:val="-12"/>
          <w:sz w:val="24"/>
          <w:szCs w:val="24"/>
        </w:rPr>
        <w:t>be</w:t>
      </w:r>
      <w:r>
        <w:rPr>
          <w:spacing w:val="21"/>
          <w:sz w:val="24"/>
          <w:szCs w:val="24"/>
        </w:rPr>
        <w:t xml:space="preserve"> </w:t>
      </w:r>
      <w:r>
        <w:rPr>
          <w:spacing w:val="-12"/>
          <w:sz w:val="24"/>
          <w:szCs w:val="24"/>
        </w:rPr>
        <w:t>cancelled</w:t>
      </w:r>
      <w:r>
        <w:rPr>
          <w:spacing w:val="21"/>
          <w:sz w:val="24"/>
          <w:szCs w:val="24"/>
        </w:rPr>
        <w:t xml:space="preserve"> </w:t>
      </w:r>
      <w:r>
        <w:rPr>
          <w:spacing w:val="-12"/>
          <w:sz w:val="24"/>
          <w:szCs w:val="24"/>
        </w:rPr>
        <w:t>until</w:t>
      </w:r>
      <w:r>
        <w:rPr>
          <w:spacing w:val="3"/>
          <w:sz w:val="24"/>
          <w:szCs w:val="24"/>
        </w:rPr>
        <w:t xml:space="preserve"> </w:t>
      </w:r>
      <w:r>
        <w:rPr>
          <w:spacing w:val="-12"/>
          <w:sz w:val="24"/>
          <w:szCs w:val="24"/>
        </w:rPr>
        <w:t>the</w:t>
      </w:r>
      <w:r>
        <w:rPr>
          <w:spacing w:val="21"/>
          <w:sz w:val="24"/>
          <w:szCs w:val="24"/>
        </w:rPr>
        <w:t xml:space="preserve"> </w:t>
      </w:r>
      <w:r>
        <w:rPr>
          <w:spacing w:val="-12"/>
          <w:sz w:val="24"/>
          <w:szCs w:val="24"/>
        </w:rPr>
        <w:t>referee</w:t>
      </w:r>
      <w:r>
        <w:rPr>
          <w:spacing w:val="17"/>
          <w:w w:val="101"/>
          <w:sz w:val="24"/>
          <w:szCs w:val="24"/>
        </w:rPr>
        <w:t xml:space="preserve"> </w:t>
      </w:r>
      <w:r>
        <w:rPr>
          <w:spacing w:val="-12"/>
          <w:sz w:val="24"/>
          <w:szCs w:val="24"/>
        </w:rPr>
        <w:t>grants</w:t>
      </w:r>
      <w:r>
        <w:rPr>
          <w:sz w:val="24"/>
          <w:szCs w:val="24"/>
        </w:rPr>
        <w:t xml:space="preserve"> </w:t>
      </w:r>
      <w:r>
        <w:rPr>
          <w:spacing w:val="-11"/>
          <w:sz w:val="24"/>
          <w:szCs w:val="24"/>
        </w:rPr>
        <w:t xml:space="preserve">the request with the </w:t>
      </w:r>
      <w:r>
        <w:rPr>
          <w:spacing w:val="-12"/>
          <w:sz w:val="24"/>
          <w:szCs w:val="24"/>
        </w:rPr>
        <w:t>HCC signal.</w:t>
      </w:r>
    </w:p>
    <w:p w14:paraId="528CEDC0">
      <w:pPr>
        <w:pStyle w:val="2"/>
        <w:spacing w:before="2" w:line="250" w:lineRule="auto"/>
        <w:ind w:left="1429" w:right="7" w:hanging="426"/>
        <w:rPr>
          <w:sz w:val="24"/>
          <w:szCs w:val="24"/>
        </w:rPr>
      </w:pPr>
      <w:r>
        <w:rPr>
          <w:spacing w:val="-13"/>
          <w:sz w:val="22"/>
          <w:szCs w:val="22"/>
        </w:rPr>
        <w:t xml:space="preserve">•      </w:t>
      </w:r>
      <w:r>
        <w:rPr>
          <w:spacing w:val="-13"/>
          <w:sz w:val="24"/>
          <w:szCs w:val="24"/>
        </w:rPr>
        <w:t>The</w:t>
      </w:r>
      <w:r>
        <w:rPr>
          <w:spacing w:val="27"/>
          <w:sz w:val="24"/>
          <w:szCs w:val="24"/>
        </w:rPr>
        <w:t xml:space="preserve"> </w:t>
      </w:r>
      <w:r>
        <w:rPr>
          <w:spacing w:val="-13"/>
          <w:sz w:val="24"/>
          <w:szCs w:val="24"/>
        </w:rPr>
        <w:t>head</w:t>
      </w:r>
      <w:r>
        <w:rPr>
          <w:spacing w:val="27"/>
          <w:sz w:val="24"/>
          <w:szCs w:val="24"/>
        </w:rPr>
        <w:t xml:space="preserve"> </w:t>
      </w:r>
      <w:r>
        <w:rPr>
          <w:spacing w:val="-13"/>
          <w:sz w:val="24"/>
          <w:szCs w:val="24"/>
        </w:rPr>
        <w:t>coach</w:t>
      </w:r>
      <w:r>
        <w:rPr>
          <w:spacing w:val="24"/>
          <w:w w:val="101"/>
          <w:sz w:val="24"/>
          <w:szCs w:val="24"/>
        </w:rPr>
        <w:t xml:space="preserve"> </w:t>
      </w:r>
      <w:r>
        <w:rPr>
          <w:spacing w:val="-13"/>
          <w:sz w:val="24"/>
          <w:szCs w:val="24"/>
        </w:rPr>
        <w:t>must</w:t>
      </w:r>
      <w:r>
        <w:rPr>
          <w:spacing w:val="27"/>
          <w:w w:val="101"/>
          <w:sz w:val="24"/>
          <w:szCs w:val="24"/>
        </w:rPr>
        <w:t xml:space="preserve"> </w:t>
      </w:r>
      <w:r>
        <w:rPr>
          <w:spacing w:val="-13"/>
          <w:sz w:val="24"/>
          <w:szCs w:val="24"/>
        </w:rPr>
        <w:t>request</w:t>
      </w:r>
      <w:r>
        <w:rPr>
          <w:spacing w:val="9"/>
          <w:sz w:val="24"/>
          <w:szCs w:val="24"/>
        </w:rPr>
        <w:t xml:space="preserve"> </w:t>
      </w:r>
      <w:r>
        <w:rPr>
          <w:spacing w:val="-13"/>
          <w:sz w:val="24"/>
          <w:szCs w:val="24"/>
        </w:rPr>
        <w:t>the</w:t>
      </w:r>
      <w:r>
        <w:rPr>
          <w:spacing w:val="30"/>
          <w:w w:val="101"/>
          <w:sz w:val="24"/>
          <w:szCs w:val="24"/>
        </w:rPr>
        <w:t xml:space="preserve"> </w:t>
      </w:r>
      <w:r>
        <w:rPr>
          <w:rFonts w:hint="eastAsia" w:eastAsia="宋体"/>
          <w:spacing w:val="30"/>
          <w:w w:val="101"/>
          <w:sz w:val="24"/>
          <w:szCs w:val="24"/>
          <w:lang w:eastAsia="zh-CN"/>
        </w:rPr>
        <w:t>HCC,</w:t>
      </w:r>
      <w:r>
        <w:rPr>
          <w:spacing w:val="25"/>
          <w:sz w:val="24"/>
          <w:szCs w:val="24"/>
        </w:rPr>
        <w:t xml:space="preserve"> </w:t>
      </w:r>
      <w:r>
        <w:rPr>
          <w:spacing w:val="-14"/>
          <w:sz w:val="24"/>
          <w:szCs w:val="24"/>
        </w:rPr>
        <w:t>and</w:t>
      </w:r>
      <w:r>
        <w:rPr>
          <w:spacing w:val="9"/>
          <w:sz w:val="24"/>
          <w:szCs w:val="24"/>
        </w:rPr>
        <w:t xml:space="preserve"> </w:t>
      </w:r>
      <w:r>
        <w:rPr>
          <w:spacing w:val="-14"/>
          <w:sz w:val="24"/>
          <w:szCs w:val="24"/>
        </w:rPr>
        <w:t>the</w:t>
      </w:r>
      <w:r>
        <w:rPr>
          <w:spacing w:val="28"/>
          <w:sz w:val="24"/>
          <w:szCs w:val="24"/>
        </w:rPr>
        <w:t xml:space="preserve"> </w:t>
      </w:r>
      <w:r>
        <w:rPr>
          <w:spacing w:val="-14"/>
          <w:sz w:val="24"/>
          <w:szCs w:val="24"/>
        </w:rPr>
        <w:t>review</w:t>
      </w:r>
      <w:r>
        <w:rPr>
          <w:spacing w:val="24"/>
          <w:sz w:val="24"/>
          <w:szCs w:val="24"/>
        </w:rPr>
        <w:t xml:space="preserve"> </w:t>
      </w:r>
      <w:r>
        <w:rPr>
          <w:spacing w:val="-14"/>
          <w:sz w:val="24"/>
          <w:szCs w:val="24"/>
        </w:rPr>
        <w:t>must</w:t>
      </w:r>
      <w:r>
        <w:rPr>
          <w:spacing w:val="9"/>
          <w:sz w:val="24"/>
          <w:szCs w:val="24"/>
        </w:rPr>
        <w:t xml:space="preserve"> </w:t>
      </w:r>
      <w:r>
        <w:rPr>
          <w:spacing w:val="-14"/>
          <w:sz w:val="24"/>
          <w:szCs w:val="24"/>
        </w:rPr>
        <w:t>take</w:t>
      </w:r>
      <w:r>
        <w:rPr>
          <w:spacing w:val="29"/>
          <w:sz w:val="24"/>
          <w:szCs w:val="24"/>
        </w:rPr>
        <w:t xml:space="preserve"> </w:t>
      </w:r>
      <w:r>
        <w:rPr>
          <w:spacing w:val="-14"/>
          <w:sz w:val="24"/>
          <w:szCs w:val="24"/>
        </w:rPr>
        <w:t>place</w:t>
      </w:r>
      <w:r>
        <w:rPr>
          <w:spacing w:val="25"/>
          <w:sz w:val="24"/>
          <w:szCs w:val="24"/>
        </w:rPr>
        <w:t xml:space="preserve"> </w:t>
      </w:r>
      <w:r>
        <w:rPr>
          <w:spacing w:val="-14"/>
          <w:sz w:val="24"/>
          <w:szCs w:val="24"/>
        </w:rPr>
        <w:t>at</w:t>
      </w:r>
      <w:r>
        <w:rPr>
          <w:spacing w:val="9"/>
          <w:sz w:val="24"/>
          <w:szCs w:val="24"/>
        </w:rPr>
        <w:t xml:space="preserve"> </w:t>
      </w:r>
      <w:r>
        <w:rPr>
          <w:spacing w:val="-14"/>
          <w:sz w:val="24"/>
          <w:szCs w:val="24"/>
        </w:rPr>
        <w:t>the</w:t>
      </w:r>
      <w:r>
        <w:rPr>
          <w:sz w:val="24"/>
          <w:szCs w:val="24"/>
        </w:rPr>
        <w:t xml:space="preserve"> </w:t>
      </w:r>
      <w:r>
        <w:rPr>
          <w:spacing w:val="-10"/>
          <w:sz w:val="24"/>
          <w:szCs w:val="24"/>
        </w:rPr>
        <w:t>latest</w:t>
      </w:r>
      <w:r>
        <w:rPr>
          <w:spacing w:val="33"/>
          <w:sz w:val="24"/>
          <w:szCs w:val="24"/>
        </w:rPr>
        <w:t xml:space="preserve"> </w:t>
      </w:r>
      <w:r>
        <w:rPr>
          <w:spacing w:val="-10"/>
          <w:sz w:val="24"/>
          <w:szCs w:val="24"/>
        </w:rPr>
        <w:t>when</w:t>
      </w:r>
      <w:r>
        <w:rPr>
          <w:spacing w:val="31"/>
          <w:sz w:val="24"/>
          <w:szCs w:val="24"/>
        </w:rPr>
        <w:t xml:space="preserve"> </w:t>
      </w:r>
      <w:r>
        <w:rPr>
          <w:spacing w:val="-10"/>
          <w:sz w:val="24"/>
          <w:szCs w:val="24"/>
        </w:rPr>
        <w:t>the</w:t>
      </w:r>
      <w:r>
        <w:rPr>
          <w:spacing w:val="48"/>
          <w:w w:val="101"/>
          <w:sz w:val="24"/>
          <w:szCs w:val="24"/>
        </w:rPr>
        <w:t xml:space="preserve"> </w:t>
      </w:r>
      <w:r>
        <w:rPr>
          <w:spacing w:val="-10"/>
          <w:sz w:val="24"/>
          <w:szCs w:val="24"/>
        </w:rPr>
        <w:t>referees</w:t>
      </w:r>
      <w:r>
        <w:rPr>
          <w:spacing w:val="48"/>
          <w:sz w:val="24"/>
          <w:szCs w:val="24"/>
        </w:rPr>
        <w:t xml:space="preserve"> </w:t>
      </w:r>
      <w:r>
        <w:rPr>
          <w:spacing w:val="-10"/>
          <w:sz w:val="24"/>
          <w:szCs w:val="24"/>
        </w:rPr>
        <w:t>have</w:t>
      </w:r>
      <w:r>
        <w:rPr>
          <w:spacing w:val="41"/>
          <w:sz w:val="24"/>
          <w:szCs w:val="24"/>
        </w:rPr>
        <w:t xml:space="preserve"> </w:t>
      </w:r>
      <w:r>
        <w:rPr>
          <w:spacing w:val="-10"/>
          <w:sz w:val="24"/>
          <w:szCs w:val="24"/>
        </w:rPr>
        <w:t>stopped</w:t>
      </w:r>
      <w:r>
        <w:rPr>
          <w:spacing w:val="30"/>
          <w:w w:val="101"/>
          <w:sz w:val="24"/>
          <w:szCs w:val="24"/>
        </w:rPr>
        <w:t xml:space="preserve"> </w:t>
      </w:r>
      <w:r>
        <w:rPr>
          <w:spacing w:val="-10"/>
          <w:sz w:val="24"/>
          <w:szCs w:val="24"/>
        </w:rPr>
        <w:t>th</w:t>
      </w:r>
      <w:r>
        <w:rPr>
          <w:spacing w:val="-11"/>
          <w:sz w:val="24"/>
          <w:szCs w:val="24"/>
        </w:rPr>
        <w:t>e</w:t>
      </w:r>
      <w:r>
        <w:rPr>
          <w:spacing w:val="45"/>
          <w:sz w:val="24"/>
          <w:szCs w:val="24"/>
        </w:rPr>
        <w:t xml:space="preserve"> </w:t>
      </w:r>
      <w:r>
        <w:rPr>
          <w:spacing w:val="-11"/>
          <w:sz w:val="24"/>
          <w:szCs w:val="24"/>
        </w:rPr>
        <w:t>game</w:t>
      </w:r>
      <w:r>
        <w:rPr>
          <w:spacing w:val="33"/>
          <w:sz w:val="24"/>
          <w:szCs w:val="24"/>
        </w:rPr>
        <w:t xml:space="preserve"> </w:t>
      </w:r>
      <w:r>
        <w:rPr>
          <w:spacing w:val="-11"/>
          <w:sz w:val="24"/>
          <w:szCs w:val="24"/>
        </w:rPr>
        <w:t>for</w:t>
      </w:r>
      <w:r>
        <w:rPr>
          <w:spacing w:val="31"/>
          <w:sz w:val="24"/>
          <w:szCs w:val="24"/>
        </w:rPr>
        <w:t xml:space="preserve"> </w:t>
      </w:r>
      <w:r>
        <w:rPr>
          <w:spacing w:val="-11"/>
          <w:sz w:val="24"/>
          <w:szCs w:val="24"/>
        </w:rPr>
        <w:t>the</w:t>
      </w:r>
      <w:r>
        <w:rPr>
          <w:spacing w:val="33"/>
          <w:sz w:val="24"/>
          <w:szCs w:val="24"/>
        </w:rPr>
        <w:t xml:space="preserve"> </w:t>
      </w:r>
      <w:r>
        <w:rPr>
          <w:spacing w:val="-11"/>
          <w:sz w:val="24"/>
          <w:szCs w:val="24"/>
        </w:rPr>
        <w:t>first</w:t>
      </w:r>
      <w:r>
        <w:rPr>
          <w:spacing w:val="30"/>
          <w:sz w:val="24"/>
          <w:szCs w:val="24"/>
        </w:rPr>
        <w:t xml:space="preserve"> </w:t>
      </w:r>
      <w:r>
        <w:rPr>
          <w:spacing w:val="-11"/>
          <w:sz w:val="24"/>
          <w:szCs w:val="24"/>
        </w:rPr>
        <w:t>time</w:t>
      </w:r>
      <w:r>
        <w:rPr>
          <w:spacing w:val="46"/>
          <w:w w:val="101"/>
          <w:sz w:val="24"/>
          <w:szCs w:val="24"/>
        </w:rPr>
        <w:t xml:space="preserve"> </w:t>
      </w:r>
      <w:r>
        <w:rPr>
          <w:spacing w:val="-11"/>
          <w:sz w:val="24"/>
          <w:szCs w:val="24"/>
        </w:rPr>
        <w:t>after</w:t>
      </w:r>
      <w:r>
        <w:rPr>
          <w:spacing w:val="30"/>
          <w:w w:val="101"/>
          <w:sz w:val="24"/>
          <w:szCs w:val="24"/>
        </w:rPr>
        <w:t xml:space="preserve"> </w:t>
      </w:r>
      <w:r>
        <w:rPr>
          <w:spacing w:val="-11"/>
          <w:sz w:val="24"/>
          <w:szCs w:val="24"/>
        </w:rPr>
        <w:t>the</w:t>
      </w:r>
      <w:r>
        <w:rPr>
          <w:sz w:val="24"/>
          <w:szCs w:val="24"/>
        </w:rPr>
        <w:t xml:space="preserve"> </w:t>
      </w:r>
      <w:r>
        <w:rPr>
          <w:spacing w:val="-10"/>
          <w:sz w:val="24"/>
          <w:szCs w:val="24"/>
        </w:rPr>
        <w:t>decision, unless otherwise stated in these rules.</w:t>
      </w:r>
    </w:p>
    <w:p w14:paraId="39BEA629">
      <w:pPr>
        <w:pStyle w:val="2"/>
        <w:spacing w:before="1" w:line="250" w:lineRule="auto"/>
        <w:ind w:left="1430" w:right="7" w:hanging="427"/>
        <w:rPr>
          <w:sz w:val="24"/>
          <w:szCs w:val="24"/>
        </w:rPr>
      </w:pPr>
      <w:r>
        <w:rPr>
          <w:spacing w:val="-10"/>
          <w:sz w:val="22"/>
          <w:szCs w:val="22"/>
        </w:rPr>
        <w:t xml:space="preserve">•      </w:t>
      </w:r>
      <w:r>
        <w:rPr>
          <w:spacing w:val="-10"/>
          <w:sz w:val="24"/>
          <w:szCs w:val="24"/>
        </w:rPr>
        <w:t>If</w:t>
      </w:r>
      <w:r>
        <w:rPr>
          <w:spacing w:val="-8"/>
          <w:sz w:val="24"/>
          <w:szCs w:val="24"/>
        </w:rPr>
        <w:t xml:space="preserve"> </w:t>
      </w:r>
      <w:r>
        <w:rPr>
          <w:spacing w:val="-10"/>
          <w:sz w:val="24"/>
          <w:szCs w:val="24"/>
        </w:rPr>
        <w:t xml:space="preserve">the game </w:t>
      </w:r>
      <w:r>
        <w:rPr>
          <w:rFonts w:hint="eastAsia" w:eastAsia="宋体"/>
          <w:spacing w:val="-10"/>
          <w:sz w:val="24"/>
          <w:szCs w:val="24"/>
          <w:lang w:eastAsia="zh-CN"/>
        </w:rPr>
        <w:t>continues</w:t>
      </w:r>
      <w:r>
        <w:rPr>
          <w:spacing w:val="-18"/>
          <w:sz w:val="24"/>
          <w:szCs w:val="24"/>
        </w:rPr>
        <w:t xml:space="preserve"> </w:t>
      </w:r>
      <w:r>
        <w:rPr>
          <w:spacing w:val="-10"/>
          <w:sz w:val="24"/>
          <w:szCs w:val="24"/>
        </w:rPr>
        <w:t xml:space="preserve">without a </w:t>
      </w:r>
      <w:r>
        <w:rPr>
          <w:rFonts w:hint="eastAsia" w:eastAsia="宋体"/>
          <w:spacing w:val="-10"/>
          <w:sz w:val="24"/>
          <w:szCs w:val="24"/>
          <w:lang w:eastAsia="zh-CN"/>
        </w:rPr>
        <w:t>stoppage,</w:t>
      </w:r>
      <w:r>
        <w:rPr>
          <w:spacing w:val="-19"/>
          <w:sz w:val="24"/>
          <w:szCs w:val="24"/>
        </w:rPr>
        <w:t xml:space="preserve"> </w:t>
      </w:r>
      <w:r>
        <w:rPr>
          <w:spacing w:val="-10"/>
          <w:sz w:val="24"/>
          <w:szCs w:val="24"/>
        </w:rPr>
        <w:t>the referees are authorised</w:t>
      </w:r>
      <w:r>
        <w:rPr>
          <w:spacing w:val="-20"/>
          <w:sz w:val="24"/>
          <w:szCs w:val="24"/>
        </w:rPr>
        <w:t xml:space="preserve"> </w:t>
      </w:r>
      <w:r>
        <w:rPr>
          <w:spacing w:val="-10"/>
          <w:sz w:val="24"/>
          <w:szCs w:val="24"/>
        </w:rPr>
        <w:t>to stop</w:t>
      </w:r>
      <w:r>
        <w:rPr>
          <w:spacing w:val="-20"/>
          <w:sz w:val="24"/>
          <w:szCs w:val="24"/>
        </w:rPr>
        <w:t xml:space="preserve"> </w:t>
      </w:r>
      <w:r>
        <w:rPr>
          <w:spacing w:val="-10"/>
          <w:sz w:val="24"/>
          <w:szCs w:val="24"/>
        </w:rPr>
        <w:t>the</w:t>
      </w:r>
      <w:r>
        <w:rPr>
          <w:sz w:val="24"/>
          <w:szCs w:val="24"/>
        </w:rPr>
        <w:t xml:space="preserve"> </w:t>
      </w:r>
      <w:r>
        <w:rPr>
          <w:spacing w:val="-13"/>
          <w:sz w:val="24"/>
          <w:szCs w:val="24"/>
        </w:rPr>
        <w:t>game</w:t>
      </w:r>
      <w:r>
        <w:rPr>
          <w:spacing w:val="58"/>
          <w:w w:val="101"/>
          <w:sz w:val="24"/>
          <w:szCs w:val="24"/>
        </w:rPr>
        <w:t xml:space="preserve"> </w:t>
      </w:r>
      <w:r>
        <w:rPr>
          <w:spacing w:val="-13"/>
          <w:sz w:val="24"/>
          <w:szCs w:val="24"/>
        </w:rPr>
        <w:t>immediately</w:t>
      </w:r>
      <w:r>
        <w:rPr>
          <w:spacing w:val="36"/>
          <w:sz w:val="24"/>
          <w:szCs w:val="24"/>
        </w:rPr>
        <w:t xml:space="preserve"> </w:t>
      </w:r>
      <w:r>
        <w:rPr>
          <w:spacing w:val="-13"/>
          <w:sz w:val="24"/>
          <w:szCs w:val="24"/>
        </w:rPr>
        <w:t>when</w:t>
      </w:r>
      <w:r>
        <w:rPr>
          <w:spacing w:val="34"/>
          <w:sz w:val="24"/>
          <w:szCs w:val="24"/>
        </w:rPr>
        <w:t xml:space="preserve"> </w:t>
      </w:r>
      <w:r>
        <w:rPr>
          <w:spacing w:val="-13"/>
          <w:sz w:val="24"/>
          <w:szCs w:val="24"/>
        </w:rPr>
        <w:t>they</w:t>
      </w:r>
      <w:r>
        <w:rPr>
          <w:spacing w:val="49"/>
          <w:sz w:val="24"/>
          <w:szCs w:val="24"/>
        </w:rPr>
        <w:t xml:space="preserve"> </w:t>
      </w:r>
      <w:r>
        <w:rPr>
          <w:spacing w:val="-13"/>
          <w:sz w:val="24"/>
          <w:szCs w:val="24"/>
        </w:rPr>
        <w:t>identify</w:t>
      </w:r>
      <w:r>
        <w:rPr>
          <w:spacing w:val="34"/>
          <w:sz w:val="24"/>
          <w:szCs w:val="24"/>
        </w:rPr>
        <w:t xml:space="preserve"> </w:t>
      </w:r>
      <w:r>
        <w:rPr>
          <w:spacing w:val="-13"/>
          <w:sz w:val="24"/>
          <w:szCs w:val="24"/>
        </w:rPr>
        <w:t xml:space="preserve">the </w:t>
      </w:r>
      <w:r>
        <w:rPr>
          <w:rFonts w:hint="eastAsia" w:eastAsia="宋体"/>
          <w:spacing w:val="-13"/>
          <w:sz w:val="24"/>
          <w:szCs w:val="24"/>
          <w:lang w:eastAsia="zh-CN"/>
        </w:rPr>
        <w:t>HCC,</w:t>
      </w:r>
      <w:r>
        <w:rPr>
          <w:spacing w:val="-13"/>
          <w:sz w:val="24"/>
          <w:szCs w:val="24"/>
        </w:rPr>
        <w:t xml:space="preserve"> unless neither</w:t>
      </w:r>
      <w:r>
        <w:rPr>
          <w:spacing w:val="34"/>
          <w:sz w:val="24"/>
          <w:szCs w:val="24"/>
        </w:rPr>
        <w:t xml:space="preserve"> </w:t>
      </w:r>
      <w:r>
        <w:rPr>
          <w:spacing w:val="-13"/>
          <w:sz w:val="24"/>
          <w:szCs w:val="24"/>
        </w:rPr>
        <w:t>team</w:t>
      </w:r>
      <w:r>
        <w:rPr>
          <w:spacing w:val="44"/>
          <w:w w:val="101"/>
          <w:sz w:val="24"/>
          <w:szCs w:val="24"/>
        </w:rPr>
        <w:t xml:space="preserve"> </w:t>
      </w:r>
      <w:r>
        <w:rPr>
          <w:spacing w:val="-13"/>
          <w:sz w:val="24"/>
          <w:szCs w:val="24"/>
        </w:rPr>
        <w:t>shall be</w:t>
      </w:r>
      <w:r>
        <w:rPr>
          <w:sz w:val="24"/>
          <w:szCs w:val="24"/>
        </w:rPr>
        <w:t xml:space="preserve"> </w:t>
      </w:r>
      <w:r>
        <w:rPr>
          <w:spacing w:val="-12"/>
          <w:sz w:val="24"/>
          <w:szCs w:val="24"/>
        </w:rPr>
        <w:t>placed at a</w:t>
      </w:r>
      <w:r>
        <w:rPr>
          <w:spacing w:val="16"/>
          <w:sz w:val="24"/>
          <w:szCs w:val="24"/>
        </w:rPr>
        <w:t xml:space="preserve"> </w:t>
      </w:r>
      <w:r>
        <w:rPr>
          <w:spacing w:val="-12"/>
          <w:sz w:val="24"/>
          <w:szCs w:val="24"/>
        </w:rPr>
        <w:t>disadvantage.</w:t>
      </w:r>
    </w:p>
    <w:p w14:paraId="21B0E232">
      <w:pPr>
        <w:pStyle w:val="2"/>
        <w:spacing w:line="288" w:lineRule="exact"/>
        <w:jc w:val="right"/>
        <w:rPr>
          <w:sz w:val="24"/>
          <w:szCs w:val="24"/>
        </w:rPr>
      </w:pPr>
      <w:r>
        <w:rPr>
          <w:spacing w:val="-16"/>
          <w:position w:val="2"/>
          <w:sz w:val="22"/>
          <w:szCs w:val="22"/>
        </w:rPr>
        <w:t xml:space="preserve">•      </w:t>
      </w:r>
      <w:r>
        <w:rPr>
          <w:spacing w:val="-16"/>
          <w:position w:val="2"/>
          <w:sz w:val="24"/>
          <w:szCs w:val="24"/>
        </w:rPr>
        <w:t>The head coach</w:t>
      </w:r>
      <w:r>
        <w:rPr>
          <w:spacing w:val="-22"/>
          <w:position w:val="2"/>
          <w:sz w:val="24"/>
          <w:szCs w:val="24"/>
        </w:rPr>
        <w:t xml:space="preserve"> </w:t>
      </w:r>
      <w:r>
        <w:rPr>
          <w:spacing w:val="-16"/>
          <w:position w:val="2"/>
          <w:sz w:val="24"/>
          <w:szCs w:val="24"/>
        </w:rPr>
        <w:t xml:space="preserve">shall </w:t>
      </w:r>
      <w:r>
        <w:rPr>
          <w:spacing w:val="-17"/>
          <w:position w:val="2"/>
          <w:sz w:val="24"/>
          <w:szCs w:val="24"/>
        </w:rPr>
        <w:t>indicate</w:t>
      </w:r>
      <w:r>
        <w:rPr>
          <w:spacing w:val="-32"/>
          <w:position w:val="2"/>
          <w:sz w:val="24"/>
          <w:szCs w:val="24"/>
        </w:rPr>
        <w:t xml:space="preserve"> </w:t>
      </w:r>
      <w:r>
        <w:rPr>
          <w:spacing w:val="-17"/>
          <w:position w:val="2"/>
          <w:sz w:val="24"/>
          <w:szCs w:val="24"/>
        </w:rPr>
        <w:t>to</w:t>
      </w:r>
      <w:r>
        <w:rPr>
          <w:spacing w:val="-32"/>
          <w:position w:val="2"/>
          <w:sz w:val="24"/>
          <w:szCs w:val="24"/>
        </w:rPr>
        <w:t xml:space="preserve"> </w:t>
      </w:r>
      <w:r>
        <w:rPr>
          <w:spacing w:val="-17"/>
          <w:position w:val="2"/>
          <w:sz w:val="24"/>
          <w:szCs w:val="24"/>
        </w:rPr>
        <w:t>the</w:t>
      </w:r>
      <w:r>
        <w:rPr>
          <w:spacing w:val="-16"/>
          <w:position w:val="2"/>
          <w:sz w:val="24"/>
          <w:szCs w:val="24"/>
        </w:rPr>
        <w:t xml:space="preserve"> </w:t>
      </w:r>
      <w:r>
        <w:rPr>
          <w:spacing w:val="-17"/>
          <w:position w:val="2"/>
          <w:sz w:val="24"/>
          <w:szCs w:val="24"/>
        </w:rPr>
        <w:t>nearest</w:t>
      </w:r>
      <w:r>
        <w:rPr>
          <w:spacing w:val="-14"/>
          <w:position w:val="2"/>
          <w:sz w:val="24"/>
          <w:szCs w:val="24"/>
        </w:rPr>
        <w:t xml:space="preserve"> </w:t>
      </w:r>
      <w:r>
        <w:rPr>
          <w:spacing w:val="-17"/>
          <w:position w:val="2"/>
          <w:sz w:val="24"/>
          <w:szCs w:val="24"/>
        </w:rPr>
        <w:t>referee</w:t>
      </w:r>
      <w:r>
        <w:rPr>
          <w:spacing w:val="-32"/>
          <w:position w:val="2"/>
          <w:sz w:val="24"/>
          <w:szCs w:val="24"/>
        </w:rPr>
        <w:t xml:space="preserve"> </w:t>
      </w:r>
      <w:r>
        <w:rPr>
          <w:spacing w:val="-17"/>
          <w:position w:val="2"/>
          <w:sz w:val="24"/>
          <w:szCs w:val="24"/>
        </w:rPr>
        <w:t>the</w:t>
      </w:r>
      <w:r>
        <w:rPr>
          <w:spacing w:val="-18"/>
          <w:position w:val="2"/>
          <w:sz w:val="24"/>
          <w:szCs w:val="24"/>
        </w:rPr>
        <w:t xml:space="preserve"> </w:t>
      </w:r>
      <w:r>
        <w:rPr>
          <w:spacing w:val="-17"/>
          <w:position w:val="2"/>
          <w:sz w:val="24"/>
          <w:szCs w:val="24"/>
        </w:rPr>
        <w:t>game</w:t>
      </w:r>
      <w:r>
        <w:rPr>
          <w:spacing w:val="-21"/>
          <w:position w:val="2"/>
          <w:sz w:val="24"/>
          <w:szCs w:val="24"/>
        </w:rPr>
        <w:t xml:space="preserve"> </w:t>
      </w:r>
      <w:r>
        <w:rPr>
          <w:spacing w:val="-17"/>
          <w:position w:val="2"/>
          <w:sz w:val="24"/>
          <w:szCs w:val="24"/>
        </w:rPr>
        <w:t>situation</w:t>
      </w:r>
      <w:r>
        <w:rPr>
          <w:spacing w:val="-33"/>
          <w:position w:val="2"/>
          <w:sz w:val="24"/>
          <w:szCs w:val="24"/>
        </w:rPr>
        <w:t xml:space="preserve"> </w:t>
      </w:r>
      <w:r>
        <w:rPr>
          <w:spacing w:val="-17"/>
          <w:position w:val="2"/>
          <w:sz w:val="24"/>
          <w:szCs w:val="24"/>
        </w:rPr>
        <w:t>to</w:t>
      </w:r>
      <w:r>
        <w:rPr>
          <w:spacing w:val="-13"/>
          <w:position w:val="2"/>
          <w:sz w:val="24"/>
          <w:szCs w:val="24"/>
        </w:rPr>
        <w:t xml:space="preserve"> </w:t>
      </w:r>
      <w:r>
        <w:rPr>
          <w:spacing w:val="-17"/>
          <w:position w:val="2"/>
          <w:sz w:val="24"/>
          <w:szCs w:val="24"/>
        </w:rPr>
        <w:t>be</w:t>
      </w:r>
      <w:r>
        <w:rPr>
          <w:spacing w:val="-14"/>
          <w:position w:val="2"/>
          <w:sz w:val="24"/>
          <w:szCs w:val="24"/>
        </w:rPr>
        <w:t xml:space="preserve"> </w:t>
      </w:r>
      <w:r>
        <w:rPr>
          <w:spacing w:val="-17"/>
          <w:position w:val="2"/>
          <w:sz w:val="24"/>
          <w:szCs w:val="24"/>
        </w:rPr>
        <w:t>reviewed.</w:t>
      </w:r>
    </w:p>
    <w:p w14:paraId="133A4F8A">
      <w:pPr>
        <w:pStyle w:val="2"/>
        <w:spacing w:line="288" w:lineRule="exact"/>
        <w:jc w:val="right"/>
        <w:rPr>
          <w:sz w:val="24"/>
          <w:szCs w:val="24"/>
        </w:rPr>
      </w:pPr>
      <w:r>
        <w:rPr>
          <w:spacing w:val="-16"/>
          <w:position w:val="2"/>
          <w:sz w:val="22"/>
          <w:szCs w:val="22"/>
        </w:rPr>
        <w:t xml:space="preserve">•      </w:t>
      </w:r>
      <w:r>
        <w:rPr>
          <w:spacing w:val="-16"/>
          <w:position w:val="2"/>
          <w:sz w:val="24"/>
          <w:szCs w:val="24"/>
        </w:rPr>
        <w:t>The referee shall notify</w:t>
      </w:r>
      <w:r>
        <w:rPr>
          <w:spacing w:val="-26"/>
          <w:position w:val="2"/>
          <w:sz w:val="24"/>
          <w:szCs w:val="24"/>
        </w:rPr>
        <w:t xml:space="preserve"> </w:t>
      </w:r>
      <w:r>
        <w:rPr>
          <w:spacing w:val="-16"/>
          <w:position w:val="2"/>
          <w:sz w:val="24"/>
          <w:szCs w:val="24"/>
        </w:rPr>
        <w:t xml:space="preserve">the scorer, using signal no. </w:t>
      </w:r>
      <w:r>
        <w:rPr>
          <w:rFonts w:hint="eastAsia" w:eastAsia="宋体"/>
          <w:spacing w:val="-16"/>
          <w:position w:val="2"/>
          <w:sz w:val="24"/>
          <w:szCs w:val="24"/>
          <w:lang w:eastAsia="zh-CN"/>
        </w:rPr>
        <w:t>61,</w:t>
      </w:r>
      <w:r>
        <w:rPr>
          <w:spacing w:val="-25"/>
          <w:position w:val="2"/>
          <w:sz w:val="24"/>
          <w:szCs w:val="24"/>
        </w:rPr>
        <w:t xml:space="preserve"> </w:t>
      </w:r>
      <w:r>
        <w:rPr>
          <w:spacing w:val="-16"/>
          <w:position w:val="2"/>
          <w:sz w:val="24"/>
          <w:szCs w:val="24"/>
        </w:rPr>
        <w:t>that</w:t>
      </w:r>
      <w:r>
        <w:rPr>
          <w:spacing w:val="-26"/>
          <w:position w:val="2"/>
          <w:sz w:val="24"/>
          <w:szCs w:val="24"/>
        </w:rPr>
        <w:t xml:space="preserve"> </w:t>
      </w:r>
      <w:r>
        <w:rPr>
          <w:spacing w:val="-16"/>
          <w:position w:val="2"/>
          <w:sz w:val="24"/>
          <w:szCs w:val="24"/>
        </w:rPr>
        <w:t>th</w:t>
      </w:r>
      <w:r>
        <w:rPr>
          <w:spacing w:val="-17"/>
          <w:position w:val="2"/>
          <w:sz w:val="24"/>
          <w:szCs w:val="24"/>
        </w:rPr>
        <w:t>e HCC has been granted.</w:t>
      </w:r>
    </w:p>
    <w:p w14:paraId="59DBA024">
      <w:pPr>
        <w:pStyle w:val="2"/>
        <w:spacing w:line="288" w:lineRule="exact"/>
        <w:ind w:left="1003"/>
        <w:rPr>
          <w:sz w:val="24"/>
          <w:szCs w:val="24"/>
        </w:rPr>
      </w:pPr>
      <w:r>
        <w:rPr>
          <w:spacing w:val="-9"/>
          <w:position w:val="3"/>
          <w:sz w:val="22"/>
          <w:szCs w:val="22"/>
        </w:rPr>
        <w:t xml:space="preserve">•      </w:t>
      </w:r>
      <w:r>
        <w:rPr>
          <w:spacing w:val="-9"/>
          <w:position w:val="3"/>
          <w:sz w:val="24"/>
          <w:szCs w:val="24"/>
        </w:rPr>
        <w:t xml:space="preserve">During the </w:t>
      </w:r>
      <w:r>
        <w:rPr>
          <w:rFonts w:hint="eastAsia" w:eastAsia="宋体"/>
          <w:spacing w:val="-9"/>
          <w:position w:val="3"/>
          <w:sz w:val="24"/>
          <w:szCs w:val="24"/>
          <w:lang w:eastAsia="zh-CN"/>
        </w:rPr>
        <w:t>review,</w:t>
      </w:r>
      <w:r>
        <w:rPr>
          <w:spacing w:val="-9"/>
          <w:position w:val="3"/>
          <w:sz w:val="24"/>
          <w:szCs w:val="24"/>
        </w:rPr>
        <w:t xml:space="preserve"> the players shall remain on the cou</w:t>
      </w:r>
      <w:r>
        <w:rPr>
          <w:spacing w:val="-10"/>
          <w:position w:val="3"/>
          <w:sz w:val="24"/>
          <w:szCs w:val="24"/>
        </w:rPr>
        <w:t>rt.</w:t>
      </w:r>
    </w:p>
    <w:p w14:paraId="04B926CA">
      <w:pPr>
        <w:pStyle w:val="2"/>
        <w:spacing w:before="1" w:line="250" w:lineRule="auto"/>
        <w:ind w:left="1415" w:right="7" w:hanging="412"/>
        <w:rPr>
          <w:sz w:val="24"/>
          <w:szCs w:val="24"/>
        </w:rPr>
      </w:pPr>
      <w:r>
        <w:rPr>
          <w:spacing w:val="-10"/>
          <w:sz w:val="22"/>
          <w:szCs w:val="22"/>
        </w:rPr>
        <w:t xml:space="preserve">•      </w:t>
      </w:r>
      <w:r>
        <w:rPr>
          <w:spacing w:val="-10"/>
          <w:sz w:val="24"/>
          <w:szCs w:val="24"/>
        </w:rPr>
        <w:t>If</w:t>
      </w:r>
      <w:r>
        <w:rPr>
          <w:spacing w:val="-24"/>
          <w:sz w:val="24"/>
          <w:szCs w:val="24"/>
        </w:rPr>
        <w:t xml:space="preserve"> </w:t>
      </w:r>
      <w:r>
        <w:rPr>
          <w:spacing w:val="-10"/>
          <w:sz w:val="24"/>
          <w:szCs w:val="24"/>
        </w:rPr>
        <w:t>the review provides</w:t>
      </w:r>
      <w:r>
        <w:rPr>
          <w:spacing w:val="-25"/>
          <w:sz w:val="24"/>
          <w:szCs w:val="24"/>
        </w:rPr>
        <w:t xml:space="preserve"> </w:t>
      </w:r>
      <w:r>
        <w:rPr>
          <w:spacing w:val="-10"/>
          <w:sz w:val="24"/>
          <w:szCs w:val="24"/>
        </w:rPr>
        <w:t>the challenged decision is in</w:t>
      </w:r>
      <w:r>
        <w:rPr>
          <w:spacing w:val="-22"/>
          <w:sz w:val="24"/>
          <w:szCs w:val="24"/>
        </w:rPr>
        <w:t xml:space="preserve"> </w:t>
      </w:r>
      <w:r>
        <w:rPr>
          <w:spacing w:val="-10"/>
          <w:sz w:val="24"/>
          <w:szCs w:val="24"/>
        </w:rPr>
        <w:t>favour of</w:t>
      </w:r>
      <w:r>
        <w:rPr>
          <w:spacing w:val="-25"/>
          <w:sz w:val="24"/>
          <w:szCs w:val="24"/>
        </w:rPr>
        <w:t xml:space="preserve"> </w:t>
      </w:r>
      <w:r>
        <w:rPr>
          <w:spacing w:val="-10"/>
          <w:sz w:val="24"/>
          <w:szCs w:val="24"/>
        </w:rPr>
        <w:t>the requesting</w:t>
      </w:r>
      <w:r>
        <w:rPr>
          <w:spacing w:val="-25"/>
          <w:sz w:val="24"/>
          <w:szCs w:val="24"/>
        </w:rPr>
        <w:t xml:space="preserve"> </w:t>
      </w:r>
      <w:r>
        <w:rPr>
          <w:spacing w:val="-10"/>
          <w:sz w:val="24"/>
          <w:szCs w:val="24"/>
        </w:rPr>
        <w:t>team,</w:t>
      </w:r>
      <w:r>
        <w:rPr>
          <w:sz w:val="24"/>
          <w:szCs w:val="24"/>
        </w:rPr>
        <w:t xml:space="preserve"> </w:t>
      </w:r>
      <w:r>
        <w:rPr>
          <w:spacing w:val="-9"/>
          <w:sz w:val="24"/>
          <w:szCs w:val="24"/>
        </w:rPr>
        <w:t>the initial decision shall be</w:t>
      </w:r>
      <w:r>
        <w:rPr>
          <w:spacing w:val="9"/>
          <w:sz w:val="24"/>
          <w:szCs w:val="24"/>
        </w:rPr>
        <w:t xml:space="preserve"> </w:t>
      </w:r>
      <w:r>
        <w:rPr>
          <w:spacing w:val="-9"/>
          <w:sz w:val="24"/>
          <w:szCs w:val="24"/>
        </w:rPr>
        <w:t>overturned.</w:t>
      </w:r>
    </w:p>
    <w:p w14:paraId="15259BDF">
      <w:pPr>
        <w:pStyle w:val="2"/>
        <w:spacing w:before="1" w:line="250" w:lineRule="auto"/>
        <w:ind w:left="1415" w:right="7" w:hanging="412"/>
        <w:rPr>
          <w:sz w:val="24"/>
          <w:szCs w:val="24"/>
        </w:rPr>
      </w:pPr>
      <w:r>
        <w:rPr>
          <w:spacing w:val="-9"/>
          <w:sz w:val="22"/>
          <w:szCs w:val="22"/>
        </w:rPr>
        <w:t xml:space="preserve">•      </w:t>
      </w:r>
      <w:r>
        <w:rPr>
          <w:spacing w:val="-9"/>
          <w:sz w:val="24"/>
          <w:szCs w:val="24"/>
        </w:rPr>
        <w:t>If the</w:t>
      </w:r>
      <w:r>
        <w:rPr>
          <w:spacing w:val="11"/>
          <w:sz w:val="24"/>
          <w:szCs w:val="24"/>
        </w:rPr>
        <w:t xml:space="preserve"> </w:t>
      </w:r>
      <w:r>
        <w:rPr>
          <w:spacing w:val="-9"/>
          <w:sz w:val="24"/>
          <w:szCs w:val="24"/>
        </w:rPr>
        <w:t>review</w:t>
      </w:r>
      <w:r>
        <w:rPr>
          <w:spacing w:val="12"/>
          <w:sz w:val="24"/>
          <w:szCs w:val="24"/>
        </w:rPr>
        <w:t xml:space="preserve"> </w:t>
      </w:r>
      <w:r>
        <w:rPr>
          <w:spacing w:val="-9"/>
          <w:sz w:val="24"/>
          <w:szCs w:val="24"/>
        </w:rPr>
        <w:t>provides the</w:t>
      </w:r>
      <w:r>
        <w:rPr>
          <w:spacing w:val="10"/>
          <w:sz w:val="24"/>
          <w:szCs w:val="24"/>
        </w:rPr>
        <w:t xml:space="preserve"> </w:t>
      </w:r>
      <w:r>
        <w:rPr>
          <w:spacing w:val="-9"/>
          <w:sz w:val="24"/>
          <w:szCs w:val="24"/>
        </w:rPr>
        <w:t>challenged decision is no</w:t>
      </w:r>
      <w:r>
        <w:rPr>
          <w:spacing w:val="-10"/>
          <w:sz w:val="24"/>
          <w:szCs w:val="24"/>
        </w:rPr>
        <w:t>t</w:t>
      </w:r>
      <w:r>
        <w:rPr>
          <w:spacing w:val="9"/>
          <w:sz w:val="24"/>
          <w:szCs w:val="24"/>
        </w:rPr>
        <w:t xml:space="preserve"> </w:t>
      </w:r>
      <w:r>
        <w:rPr>
          <w:spacing w:val="-10"/>
          <w:sz w:val="24"/>
          <w:szCs w:val="24"/>
        </w:rPr>
        <w:t>in favour</w:t>
      </w:r>
      <w:r>
        <w:rPr>
          <w:spacing w:val="7"/>
          <w:sz w:val="24"/>
          <w:szCs w:val="24"/>
        </w:rPr>
        <w:t xml:space="preserve"> </w:t>
      </w:r>
      <w:r>
        <w:rPr>
          <w:spacing w:val="-10"/>
          <w:sz w:val="24"/>
          <w:szCs w:val="24"/>
        </w:rPr>
        <w:t>of the</w:t>
      </w:r>
      <w:r>
        <w:rPr>
          <w:spacing w:val="11"/>
          <w:sz w:val="24"/>
          <w:szCs w:val="24"/>
        </w:rPr>
        <w:t xml:space="preserve"> </w:t>
      </w:r>
      <w:r>
        <w:rPr>
          <w:spacing w:val="-10"/>
          <w:sz w:val="24"/>
          <w:szCs w:val="24"/>
        </w:rPr>
        <w:t>requesting</w:t>
      </w:r>
      <w:r>
        <w:rPr>
          <w:sz w:val="24"/>
          <w:szCs w:val="24"/>
        </w:rPr>
        <w:t xml:space="preserve"> </w:t>
      </w:r>
      <w:r>
        <w:rPr>
          <w:spacing w:val="-9"/>
          <w:sz w:val="24"/>
          <w:szCs w:val="24"/>
        </w:rPr>
        <w:t>team, the initial decision shall rem</w:t>
      </w:r>
      <w:r>
        <w:rPr>
          <w:spacing w:val="-10"/>
          <w:sz w:val="24"/>
          <w:szCs w:val="24"/>
        </w:rPr>
        <w:t>ain.</w:t>
      </w:r>
    </w:p>
    <w:p w14:paraId="08111848">
      <w:pPr>
        <w:pStyle w:val="2"/>
        <w:spacing w:line="288" w:lineRule="exact"/>
        <w:ind w:left="1003"/>
        <w:rPr>
          <w:sz w:val="24"/>
          <w:szCs w:val="24"/>
        </w:rPr>
      </w:pPr>
      <w:r>
        <w:rPr>
          <w:spacing w:val="-10"/>
          <w:position w:val="2"/>
          <w:sz w:val="22"/>
          <w:szCs w:val="22"/>
        </w:rPr>
        <w:t xml:space="preserve">•     </w:t>
      </w:r>
      <w:r>
        <w:rPr>
          <w:spacing w:val="-10"/>
          <w:position w:val="2"/>
          <w:sz w:val="24"/>
          <w:szCs w:val="24"/>
        </w:rPr>
        <w:t>The</w:t>
      </w:r>
      <w:r>
        <w:rPr>
          <w:spacing w:val="5"/>
          <w:position w:val="2"/>
          <w:sz w:val="24"/>
          <w:szCs w:val="24"/>
        </w:rPr>
        <w:t xml:space="preserve"> </w:t>
      </w:r>
      <w:r>
        <w:rPr>
          <w:spacing w:val="-10"/>
          <w:position w:val="2"/>
          <w:sz w:val="24"/>
          <w:szCs w:val="24"/>
        </w:rPr>
        <w:t>referees shall</w:t>
      </w:r>
      <w:r>
        <w:rPr>
          <w:spacing w:val="4"/>
          <w:position w:val="2"/>
          <w:sz w:val="24"/>
          <w:szCs w:val="24"/>
        </w:rPr>
        <w:t xml:space="preserve"> </w:t>
      </w:r>
      <w:r>
        <w:rPr>
          <w:spacing w:val="-10"/>
          <w:position w:val="2"/>
          <w:sz w:val="24"/>
          <w:szCs w:val="24"/>
        </w:rPr>
        <w:t>use the same</w:t>
      </w:r>
      <w:r>
        <w:rPr>
          <w:spacing w:val="6"/>
          <w:position w:val="2"/>
          <w:sz w:val="24"/>
          <w:szCs w:val="24"/>
        </w:rPr>
        <w:t xml:space="preserve"> </w:t>
      </w:r>
      <w:r>
        <w:rPr>
          <w:spacing w:val="-10"/>
          <w:position w:val="2"/>
          <w:sz w:val="24"/>
          <w:szCs w:val="24"/>
        </w:rPr>
        <w:t>procedure</w:t>
      </w:r>
      <w:r>
        <w:rPr>
          <w:spacing w:val="2"/>
          <w:position w:val="2"/>
          <w:sz w:val="24"/>
          <w:szCs w:val="24"/>
        </w:rPr>
        <w:t xml:space="preserve"> </w:t>
      </w:r>
      <w:r>
        <w:rPr>
          <w:spacing w:val="-10"/>
          <w:position w:val="2"/>
          <w:sz w:val="24"/>
          <w:szCs w:val="24"/>
        </w:rPr>
        <w:t>as</w:t>
      </w:r>
      <w:r>
        <w:rPr>
          <w:spacing w:val="2"/>
          <w:position w:val="2"/>
          <w:sz w:val="24"/>
          <w:szCs w:val="24"/>
        </w:rPr>
        <w:t xml:space="preserve"> </w:t>
      </w:r>
      <w:r>
        <w:rPr>
          <w:spacing w:val="-10"/>
          <w:position w:val="2"/>
          <w:sz w:val="24"/>
          <w:szCs w:val="24"/>
        </w:rPr>
        <w:t>in t</w:t>
      </w:r>
      <w:r>
        <w:rPr>
          <w:spacing w:val="-11"/>
          <w:position w:val="2"/>
          <w:sz w:val="24"/>
          <w:szCs w:val="24"/>
        </w:rPr>
        <w:t>he review</w:t>
      </w:r>
      <w:r>
        <w:rPr>
          <w:spacing w:val="5"/>
          <w:position w:val="2"/>
          <w:sz w:val="24"/>
          <w:szCs w:val="24"/>
        </w:rPr>
        <w:t xml:space="preserve"> </w:t>
      </w:r>
      <w:r>
        <w:rPr>
          <w:spacing w:val="-11"/>
          <w:position w:val="2"/>
          <w:sz w:val="24"/>
          <w:szCs w:val="24"/>
        </w:rPr>
        <w:t>rule.</w:t>
      </w:r>
    </w:p>
    <w:p w14:paraId="03EE8E72">
      <w:pPr>
        <w:pStyle w:val="2"/>
        <w:spacing w:before="2" w:line="252" w:lineRule="auto"/>
        <w:ind w:left="1433" w:right="7" w:hanging="430"/>
        <w:rPr>
          <w:sz w:val="24"/>
          <w:szCs w:val="24"/>
        </w:rPr>
      </w:pPr>
      <w:r>
        <w:rPr>
          <w:spacing w:val="-9"/>
          <w:sz w:val="22"/>
          <w:szCs w:val="22"/>
        </w:rPr>
        <w:t xml:space="preserve">•     </w:t>
      </w:r>
      <w:r>
        <w:rPr>
          <w:spacing w:val="-9"/>
          <w:sz w:val="24"/>
          <w:szCs w:val="24"/>
        </w:rPr>
        <w:t>After the referee has</w:t>
      </w:r>
      <w:r>
        <w:rPr>
          <w:spacing w:val="3"/>
          <w:sz w:val="24"/>
          <w:szCs w:val="24"/>
        </w:rPr>
        <w:t xml:space="preserve"> </w:t>
      </w:r>
      <w:r>
        <w:rPr>
          <w:spacing w:val="-9"/>
          <w:sz w:val="24"/>
          <w:szCs w:val="24"/>
        </w:rPr>
        <w:t>reported the final decision of the review, the gam</w:t>
      </w:r>
      <w:r>
        <w:rPr>
          <w:spacing w:val="-10"/>
          <w:sz w:val="24"/>
          <w:szCs w:val="24"/>
        </w:rPr>
        <w:t>e shall</w:t>
      </w:r>
      <w:r>
        <w:rPr>
          <w:spacing w:val="4"/>
          <w:sz w:val="24"/>
          <w:szCs w:val="24"/>
        </w:rPr>
        <w:t xml:space="preserve"> </w:t>
      </w:r>
      <w:r>
        <w:rPr>
          <w:spacing w:val="-10"/>
          <w:sz w:val="24"/>
          <w:szCs w:val="24"/>
        </w:rPr>
        <w:t>be</w:t>
      </w:r>
      <w:r>
        <w:rPr>
          <w:sz w:val="24"/>
          <w:szCs w:val="24"/>
        </w:rPr>
        <w:t xml:space="preserve"> </w:t>
      </w:r>
      <w:r>
        <w:rPr>
          <w:spacing w:val="-12"/>
          <w:sz w:val="24"/>
          <w:szCs w:val="24"/>
        </w:rPr>
        <w:t>resumed as after</w:t>
      </w:r>
      <w:r>
        <w:rPr>
          <w:spacing w:val="6"/>
          <w:sz w:val="24"/>
          <w:szCs w:val="24"/>
        </w:rPr>
        <w:t xml:space="preserve"> </w:t>
      </w:r>
      <w:r>
        <w:rPr>
          <w:spacing w:val="-12"/>
          <w:sz w:val="24"/>
          <w:szCs w:val="24"/>
        </w:rPr>
        <w:t>any</w:t>
      </w:r>
      <w:r>
        <w:rPr>
          <w:spacing w:val="4"/>
          <w:sz w:val="24"/>
          <w:szCs w:val="24"/>
        </w:rPr>
        <w:t xml:space="preserve"> </w:t>
      </w:r>
      <w:r>
        <w:rPr>
          <w:spacing w:val="-12"/>
          <w:sz w:val="24"/>
          <w:szCs w:val="24"/>
        </w:rPr>
        <w:t>review.</w:t>
      </w:r>
    </w:p>
    <w:p w14:paraId="4774DDB2">
      <w:pPr>
        <w:pStyle w:val="2"/>
        <w:spacing w:line="249" w:lineRule="auto"/>
      </w:pPr>
    </w:p>
    <w:p w14:paraId="5F987E67">
      <w:pPr>
        <w:pStyle w:val="2"/>
        <w:spacing w:before="70" w:line="197" w:lineRule="auto"/>
        <w:ind w:left="2727"/>
        <w:rPr>
          <w:sz w:val="24"/>
          <w:szCs w:val="24"/>
        </w:rPr>
      </w:pPr>
      <w:r>
        <w:rPr>
          <w:b/>
          <w:bCs/>
          <w:spacing w:val="-27"/>
          <w:w w:val="98"/>
          <w:sz w:val="24"/>
          <w:szCs w:val="24"/>
        </w:rPr>
        <w:t>END OF</w:t>
      </w:r>
      <w:r>
        <w:rPr>
          <w:b/>
          <w:bCs/>
          <w:spacing w:val="1"/>
          <w:sz w:val="24"/>
          <w:szCs w:val="24"/>
        </w:rPr>
        <w:t xml:space="preserve"> </w:t>
      </w:r>
      <w:r>
        <w:rPr>
          <w:b/>
          <w:bCs/>
          <w:spacing w:val="-27"/>
          <w:w w:val="98"/>
          <w:sz w:val="24"/>
          <w:szCs w:val="24"/>
        </w:rPr>
        <w:t>RULES AND GAME</w:t>
      </w:r>
      <w:r>
        <w:rPr>
          <w:b/>
          <w:bCs/>
          <w:spacing w:val="2"/>
          <w:sz w:val="24"/>
          <w:szCs w:val="24"/>
        </w:rPr>
        <w:t xml:space="preserve"> </w:t>
      </w:r>
      <w:r>
        <w:rPr>
          <w:b/>
          <w:bCs/>
          <w:spacing w:val="-27"/>
          <w:w w:val="98"/>
          <w:sz w:val="24"/>
          <w:szCs w:val="24"/>
        </w:rPr>
        <w:t>PROCEDURES</w:t>
      </w:r>
    </w:p>
    <w:p w14:paraId="1198DEAB">
      <w:pPr>
        <w:spacing w:line="197" w:lineRule="auto"/>
        <w:rPr>
          <w:sz w:val="24"/>
          <w:szCs w:val="24"/>
        </w:rPr>
        <w:sectPr>
          <w:headerReference r:id="rId381" w:type="default"/>
          <w:footerReference r:id="rId382" w:type="default"/>
          <w:pgSz w:w="11900" w:h="16840"/>
          <w:pgMar w:top="1207" w:right="1405" w:bottom="652" w:left="1417" w:header="635" w:footer="402" w:gutter="0"/>
          <w:cols w:space="720" w:num="1"/>
        </w:sectPr>
      </w:pPr>
    </w:p>
    <w:p w14:paraId="01296C3B">
      <w:pPr>
        <w:pStyle w:val="2"/>
        <w:spacing w:line="266" w:lineRule="auto"/>
      </w:pPr>
    </w:p>
    <w:p w14:paraId="76331AAD">
      <w:pPr>
        <w:pStyle w:val="2"/>
        <w:spacing w:before="75" w:line="277" w:lineRule="auto"/>
        <w:ind w:left="1440" w:right="36" w:hanging="436"/>
        <w:rPr>
          <w:rFonts w:ascii="等线" w:hAnsi="等线" w:eastAsia="等线" w:cs="等线"/>
          <w:sz w:val="22"/>
          <w:szCs w:val="22"/>
        </w:rPr>
      </w:pPr>
      <w:r>
        <w:rPr>
          <w:spacing w:val="6"/>
          <w:sz w:val="22"/>
          <w:szCs w:val="22"/>
        </w:rPr>
        <w:t xml:space="preserve">•     </w:t>
      </w:r>
      <w:r>
        <w:rPr>
          <w:rFonts w:ascii="等线" w:hAnsi="等线" w:eastAsia="等线" w:cs="等线"/>
          <w:spacing w:val="6"/>
          <w:sz w:val="22"/>
          <w:szCs w:val="22"/>
        </w:rPr>
        <w:t>是否已发生第</w:t>
      </w:r>
      <w:r>
        <w:rPr>
          <w:rFonts w:ascii="Calibri" w:hAnsi="Calibri" w:eastAsia="Calibri" w:cs="Calibri"/>
          <w:spacing w:val="6"/>
          <w:sz w:val="22"/>
          <w:szCs w:val="22"/>
        </w:rPr>
        <w:t>2</w:t>
      </w:r>
      <w:r>
        <w:rPr>
          <w:rFonts w:ascii="等线" w:hAnsi="等线" w:eastAsia="等线" w:cs="等线"/>
          <w:spacing w:val="6"/>
          <w:sz w:val="22"/>
          <w:szCs w:val="22"/>
        </w:rPr>
        <w:t>类可纠正的失误之一</w:t>
      </w:r>
      <w:r>
        <w:rPr>
          <w:rFonts w:ascii="等线" w:hAnsi="等线" w:eastAsia="等线" w:cs="等线"/>
          <w:spacing w:val="-8"/>
          <w:sz w:val="22"/>
          <w:szCs w:val="22"/>
        </w:rPr>
        <w:t xml:space="preserve"/>
      </w:r>
      <w:r>
        <w:rPr>
          <w:rFonts w:ascii="等线" w:hAnsi="等线" w:eastAsia="等线" w:cs="等线"/>
          <w:spacing w:val="6"/>
          <w:sz w:val="22"/>
          <w:szCs w:val="22"/>
        </w:rPr>
        <w:t>，且该失误仍在第</w:t>
      </w:r>
      <w:r>
        <w:rPr>
          <w:rFonts w:ascii="Calibri" w:hAnsi="Calibri" w:eastAsia="Calibri" w:cs="Calibri"/>
          <w:spacing w:val="6"/>
          <w:sz w:val="22"/>
          <w:szCs w:val="22"/>
        </w:rPr>
        <w:t>45</w:t>
      </w:r>
      <w:r>
        <w:rPr>
          <w:rFonts w:ascii="等线" w:hAnsi="等线" w:eastAsia="等线" w:cs="等线"/>
          <w:spacing w:val="6"/>
          <w:sz w:val="22"/>
          <w:szCs w:val="22"/>
        </w:rPr>
        <w:t>条（可纠正的失误）</w:t>
      </w:r>
      <w:r>
        <w:rPr>
          <w:rFonts w:ascii="等线" w:hAnsi="等线" w:eastAsia="等线" w:cs="等线"/>
          <w:spacing w:val="7"/>
          <w:sz w:val="22"/>
          <w:szCs w:val="22"/>
        </w:rPr>
        <w:t>规定的范围内仍可纠正</w:t>
      </w:r>
      <w:r>
        <w:rPr>
          <w:rFonts w:ascii="等线" w:hAnsi="等线" w:eastAsia="等线" w:cs="等线"/>
          <w:spacing w:val="-7"/>
          <w:sz w:val="22"/>
          <w:szCs w:val="22"/>
        </w:rPr>
        <w:t xml:space="preserve"/>
      </w:r>
      <w:r>
        <w:rPr>
          <w:rFonts w:ascii="等线" w:hAnsi="等线" w:eastAsia="等线" w:cs="等线"/>
          <w:spacing w:val="7"/>
          <w:sz w:val="22"/>
          <w:szCs w:val="22"/>
        </w:rPr>
        <w:t>。若如此，</w:t>
      </w:r>
      <w:r>
        <w:rPr>
          <w:rFonts w:ascii="等线" w:hAnsi="等线" w:eastAsia="等线" w:cs="等线"/>
          <w:spacing w:val="-30"/>
          <w:sz w:val="22"/>
          <w:szCs w:val="22"/>
        </w:rPr>
        <w:t xml:space="preserve"/>
      </w:r>
      <w:r>
        <w:rPr>
          <w:rFonts w:ascii="等线" w:hAnsi="等线" w:eastAsia="等线" w:cs="等线"/>
          <w:spacing w:val="7"/>
          <w:sz w:val="22"/>
          <w:szCs w:val="22"/>
        </w:rPr>
        <w:t>则仅可根据第</w:t>
      </w:r>
      <w:r>
        <w:rPr>
          <w:rFonts w:ascii="Calibri" w:hAnsi="Calibri" w:eastAsia="Calibri" w:cs="Calibri"/>
          <w:spacing w:val="7"/>
          <w:sz w:val="22"/>
          <w:szCs w:val="22"/>
        </w:rPr>
        <w:t>45</w:t>
      </w:r>
      <w:r>
        <w:rPr>
          <w:rFonts w:ascii="等线" w:hAnsi="等线" w:eastAsia="等线" w:cs="等线"/>
          <w:spacing w:val="7"/>
          <w:sz w:val="22"/>
          <w:szCs w:val="22"/>
        </w:rPr>
        <w:t>条（可纠正的失误）</w:t>
      </w:r>
      <w:r>
        <w:rPr>
          <w:rFonts w:ascii="等线" w:hAnsi="等线" w:eastAsia="等线" w:cs="等线"/>
          <w:spacing w:val="-18"/>
          <w:sz w:val="22"/>
          <w:szCs w:val="22"/>
        </w:rPr>
        <w:t xml:space="preserve"/>
      </w:r>
      <w:r>
        <w:rPr>
          <w:rFonts w:ascii="等线" w:hAnsi="等线" w:eastAsia="等线" w:cs="等线"/>
          <w:spacing w:val="7"/>
          <w:sz w:val="22"/>
          <w:szCs w:val="22"/>
        </w:rPr>
        <w:t>的规</w:t>
      </w:r>
      <w:r>
        <w:rPr>
          <w:rFonts w:ascii="等线" w:hAnsi="等线" w:eastAsia="等线" w:cs="等线"/>
          <w:spacing w:val="2"/>
          <w:sz w:val="22"/>
          <w:szCs w:val="22"/>
        </w:rPr>
        <w:t>定予以纠正。</w:t>
      </w:r>
    </w:p>
    <w:p w14:paraId="585C09C8">
      <w:pPr>
        <w:pStyle w:val="2"/>
        <w:spacing w:line="318" w:lineRule="exact"/>
        <w:ind w:right="42"/>
        <w:jc w:val="right"/>
        <w:rPr>
          <w:rFonts w:ascii="等线" w:hAnsi="等线" w:eastAsia="等线" w:cs="等线"/>
          <w:sz w:val="22"/>
          <w:szCs w:val="22"/>
        </w:rPr>
      </w:pPr>
      <w:r>
        <w:rPr>
          <w:spacing w:val="5"/>
          <w:position w:val="3"/>
          <w:sz w:val="22"/>
          <w:szCs w:val="22"/>
        </w:rPr>
        <w:t xml:space="preserve">•     </w:t>
      </w:r>
      <w:r>
        <w:rPr>
          <w:rFonts w:ascii="等线" w:hAnsi="等线" w:eastAsia="等线" w:cs="等线"/>
          <w:spacing w:val="5"/>
          <w:position w:val="3"/>
          <w:sz w:val="22"/>
          <w:szCs w:val="22"/>
        </w:rPr>
        <w:t>当比赛计时钟或进攻计时钟发生故障时，应确定该计时钟需修正的</w:t>
      </w:r>
      <w:r>
        <w:rPr>
          <w:rFonts w:ascii="等线" w:hAnsi="等线" w:eastAsia="等线" w:cs="等线"/>
          <w:spacing w:val="4"/>
          <w:position w:val="3"/>
          <w:sz w:val="22"/>
          <w:szCs w:val="22"/>
        </w:rPr>
        <w:t>时间时长。</w:t>
      </w:r>
    </w:p>
    <w:p w14:paraId="730C07FD">
      <w:pPr>
        <w:pStyle w:val="2"/>
        <w:spacing w:before="54" w:line="214" w:lineRule="auto"/>
        <w:ind w:left="1004"/>
        <w:rPr>
          <w:rFonts w:ascii="等线" w:hAnsi="等线" w:eastAsia="等线" w:cs="等线"/>
          <w:sz w:val="22"/>
          <w:szCs w:val="22"/>
        </w:rPr>
      </w:pPr>
      <w:r>
        <w:rPr>
          <w:spacing w:val="4"/>
          <w:sz w:val="22"/>
          <w:szCs w:val="22"/>
        </w:rPr>
        <w:t xml:space="preserve">•     </w:t>
      </w:r>
      <w:r>
        <w:rPr>
          <w:rFonts w:ascii="等线" w:hAnsi="等线" w:eastAsia="等线" w:cs="等线"/>
          <w:spacing w:val="4"/>
          <w:sz w:val="22"/>
          <w:szCs w:val="22"/>
        </w:rPr>
        <w:t>确定正确的罚球手。</w:t>
      </w:r>
    </w:p>
    <w:p w14:paraId="5FE4EAB6">
      <w:pPr>
        <w:pStyle w:val="2"/>
        <w:spacing w:before="12" w:line="283" w:lineRule="auto"/>
        <w:ind w:left="1445" w:right="36" w:hanging="441"/>
        <w:rPr>
          <w:rFonts w:ascii="等线" w:hAnsi="等线" w:eastAsia="等线" w:cs="等线"/>
          <w:sz w:val="22"/>
          <w:szCs w:val="22"/>
        </w:rPr>
      </w:pPr>
      <w:r>
        <w:rPr>
          <w:spacing w:val="4"/>
          <w:sz w:val="22"/>
          <w:szCs w:val="22"/>
        </w:rPr>
        <w:t xml:space="preserve">•     </w:t>
      </w:r>
      <w:r>
        <w:rPr>
          <w:rFonts w:ascii="等线" w:hAnsi="等线" w:eastAsia="等线" w:cs="等线"/>
          <w:spacing w:val="4"/>
          <w:sz w:val="22"/>
          <w:szCs w:val="22"/>
        </w:rPr>
        <w:t>旨在查明在发生或可能发生暴力行为期间，</w:t>
      </w:r>
      <w:r>
        <w:rPr>
          <w:rFonts w:ascii="等线" w:hAnsi="等线" w:eastAsia="等线" w:cs="等线"/>
          <w:spacing w:val="-19"/>
          <w:sz w:val="22"/>
          <w:szCs w:val="22"/>
        </w:rPr>
        <w:t xml:space="preserve"/>
      </w:r>
      <w:r>
        <w:rPr>
          <w:rFonts w:ascii="等线" w:hAnsi="等线" w:eastAsia="等线" w:cs="等线"/>
          <w:spacing w:val="4"/>
          <w:sz w:val="22"/>
          <w:szCs w:val="22"/>
        </w:rPr>
        <w:t>队员及获准坐在球队席的人员</w:t>
      </w:r>
      <w:r>
        <w:rPr>
          <w:rFonts w:ascii="等线" w:hAnsi="等线" w:eastAsia="等线" w:cs="等线"/>
          <w:spacing w:val="2"/>
          <w:sz w:val="22"/>
          <w:szCs w:val="22"/>
        </w:rPr>
        <w:t>是否参与其中。</w:t>
      </w:r>
    </w:p>
    <w:p w14:paraId="6A0883EE">
      <w:pPr>
        <w:spacing w:before="45" w:line="343" w:lineRule="exact"/>
        <w:ind w:left="1499"/>
        <w:rPr>
          <w:rFonts w:ascii="等线" w:hAnsi="等线" w:eastAsia="等线" w:cs="等线"/>
          <w:sz w:val="24"/>
          <w:szCs w:val="24"/>
        </w:rPr>
      </w:pPr>
      <w:r>
        <w:rPr>
          <w:rFonts w:ascii="等线" w:hAnsi="等线" w:eastAsia="等线" w:cs="等线"/>
          <w:spacing w:val="-2"/>
          <w:position w:val="3"/>
          <w:sz w:val="24"/>
          <w:szCs w:val="24"/>
        </w:rPr>
        <w:t>主裁判有权立即中止比赛，</w:t>
      </w:r>
      <w:r>
        <w:rPr>
          <w:rFonts w:ascii="等线" w:hAnsi="等线" w:eastAsia="等线" w:cs="等线"/>
          <w:spacing w:val="-25"/>
          <w:position w:val="3"/>
          <w:sz w:val="24"/>
          <w:szCs w:val="24"/>
        </w:rPr>
        <w:t xml:space="preserve"/>
      </w:r>
      <w:r>
        <w:rPr>
          <w:rFonts w:ascii="等线" w:hAnsi="等线" w:eastAsia="等线" w:cs="等线"/>
          <w:spacing w:val="-2"/>
          <w:position w:val="3"/>
          <w:sz w:val="24"/>
          <w:szCs w:val="24"/>
        </w:rPr>
        <w:t>以审查任何暴力行为或潜在暴力行为。</w:t>
      </w:r>
    </w:p>
    <w:p w14:paraId="257BD3E3">
      <w:pPr>
        <w:spacing w:before="40" w:line="378" w:lineRule="auto"/>
        <w:ind w:left="1880" w:right="36" w:hanging="387"/>
        <w:rPr>
          <w:rFonts w:ascii="等线" w:hAnsi="等线" w:eastAsia="等线" w:cs="等线"/>
          <w:sz w:val="24"/>
          <w:szCs w:val="24"/>
        </w:rPr>
      </w:pPr>
      <w:r>
        <w:rPr>
          <w:rFonts w:ascii="等线" w:hAnsi="等线" w:eastAsia="等线" w:cs="等线"/>
          <w:spacing w:val="3"/>
          <w:sz w:val="24"/>
          <w:szCs w:val="24"/>
        </w:rPr>
        <w:t>复核必须在主裁判因任何原因</w:t>
      </w:r>
      <w:r>
        <w:rPr>
          <w:rFonts w:ascii="等线" w:hAnsi="等线" w:eastAsia="等线" w:cs="等线"/>
          <w:spacing w:val="-24"/>
          <w:sz w:val="24"/>
          <w:szCs w:val="24"/>
        </w:rPr>
        <w:t xml:space="preserve"/>
      </w:r>
      <w:r>
        <w:rPr>
          <w:rFonts w:hint="eastAsia" w:ascii="等线" w:hAnsi="等线" w:eastAsia="等线" w:cs="等线"/>
          <w:spacing w:val="-24"/>
          <w:sz w:val="24"/>
          <w:szCs w:val="24"/>
          <w:lang w:eastAsia="zh-CN"/>
        </w:rPr>
        <w:t>，或</w:t>
      </w:r>
      <w:r>
        <w:rPr>
          <w:rFonts w:ascii="等线" w:hAnsi="等线" w:eastAsia="等线" w:cs="等线"/>
          <w:spacing w:val="3"/>
          <w:sz w:val="24"/>
          <w:szCs w:val="24"/>
        </w:rPr>
        <w:t>在发生暴力行为或可能发生暴力行</w:t>
      </w:r>
      <w:r>
        <w:rPr>
          <w:rFonts w:ascii="等线" w:hAnsi="等线" w:eastAsia="等线" w:cs="等线"/>
          <w:spacing w:val="-2"/>
          <w:sz w:val="24"/>
          <w:szCs w:val="24"/>
        </w:rPr>
        <w:t>为后首次暂停比赛时，于球变为活球之前进行。</w:t>
      </w:r>
    </w:p>
    <w:p w14:paraId="77EC975B">
      <w:pPr>
        <w:pStyle w:val="2"/>
        <w:spacing w:before="163" w:line="345" w:lineRule="exact"/>
        <w:ind w:left="16"/>
        <w:rPr>
          <w:rFonts w:ascii="等线" w:hAnsi="等线" w:eastAsia="等线" w:cs="等线"/>
          <w:sz w:val="23"/>
          <w:szCs w:val="23"/>
        </w:rPr>
      </w:pPr>
      <w:r>
        <w:rPr>
          <w:b/>
          <w:bCs/>
          <w:spacing w:val="-4"/>
          <w:position w:val="3"/>
          <w:sz w:val="23"/>
          <w:szCs w:val="23"/>
        </w:rPr>
        <w:t xml:space="preserve">F.4            </w:t>
      </w:r>
      <w:r>
        <w:rPr>
          <w:rFonts w:ascii="等线" w:hAnsi="等线" w:eastAsia="等线" w:cs="等线"/>
          <w:b/>
          <w:bCs/>
          <w:spacing w:val="-4"/>
          <w:position w:val="3"/>
          <w:sz w:val="23"/>
          <w:szCs w:val="23"/>
        </w:rPr>
        <w:t>主教练的挑战</w:t>
      </w:r>
    </w:p>
    <w:p w14:paraId="18130E3B">
      <w:pPr>
        <w:spacing w:before="88" w:line="321" w:lineRule="auto"/>
        <w:ind w:left="1032" w:right="107" w:hanging="996"/>
        <w:rPr>
          <w:rFonts w:ascii="等线" w:hAnsi="等线" w:eastAsia="等线" w:cs="等线"/>
          <w:sz w:val="24"/>
          <w:szCs w:val="24"/>
        </w:rPr>
      </w:pPr>
      <w:r>
        <w:rPr>
          <w:rFonts w:ascii="Calibri" w:hAnsi="Calibri" w:eastAsia="Calibri" w:cs="Calibri"/>
          <w:spacing w:val="2"/>
          <w:sz w:val="24"/>
          <w:szCs w:val="24"/>
        </w:rPr>
        <w:t xml:space="preserve">F.4.1 </w:t>
      </w:r>
      <w:r>
        <w:rPr>
          <w:rFonts w:ascii="等线" w:hAnsi="等线" w:eastAsia="等线" w:cs="等线"/>
          <w:spacing w:val="2"/>
          <w:sz w:val="24"/>
          <w:szCs w:val="24"/>
        </w:rPr>
        <w:t>在所有使用即时回放系统（</w:t>
      </w:r>
      <w:r>
        <w:rPr>
          <w:rFonts w:ascii="Calibri" w:hAnsi="Calibri" w:eastAsia="Calibri" w:cs="Calibri"/>
          <w:sz w:val="24"/>
          <w:szCs w:val="24"/>
        </w:rPr>
        <w:t>IRS</w:t>
      </w:r>
      <w:r>
        <w:rPr>
          <w:rFonts w:ascii="等线" w:hAnsi="等线" w:eastAsia="等线" w:cs="等线"/>
          <w:spacing w:val="2"/>
          <w:sz w:val="24"/>
          <w:szCs w:val="24"/>
        </w:rPr>
        <w:t>）</w:t>
      </w:r>
      <w:r>
        <w:rPr>
          <w:rFonts w:ascii="等线" w:hAnsi="等线" w:eastAsia="等线" w:cs="等线"/>
          <w:spacing w:val="-33"/>
          <w:sz w:val="24"/>
          <w:szCs w:val="24"/>
        </w:rPr>
        <w:t xml:space="preserve"/>
      </w:r>
      <w:r>
        <w:rPr>
          <w:rFonts w:ascii="等线" w:hAnsi="等线" w:eastAsia="等线" w:cs="等线"/>
          <w:spacing w:val="2"/>
          <w:sz w:val="24"/>
          <w:szCs w:val="24"/>
        </w:rPr>
        <w:t>的比赛</w:t>
      </w:r>
      <w:r>
        <w:rPr>
          <w:rFonts w:ascii="等线" w:hAnsi="等线" w:eastAsia="等线" w:cs="等线"/>
          <w:spacing w:val="1"/>
          <w:sz w:val="24"/>
          <w:szCs w:val="24"/>
        </w:rPr>
        <w:t>中，</w:t>
      </w:r>
      <w:r>
        <w:rPr>
          <w:rFonts w:ascii="等线" w:hAnsi="等线" w:eastAsia="等线" w:cs="等线"/>
          <w:spacing w:val="-39"/>
          <w:sz w:val="24"/>
          <w:szCs w:val="24"/>
        </w:rPr>
        <w:t xml:space="preserve"/>
      </w:r>
      <w:r>
        <w:rPr>
          <w:rFonts w:ascii="等线" w:hAnsi="等线" w:eastAsia="等线" w:cs="等线"/>
          <w:spacing w:val="1"/>
          <w:sz w:val="24"/>
          <w:szCs w:val="24"/>
        </w:rPr>
        <w:t>主教练可提出主教练挑战（</w:t>
      </w:r>
      <w:r>
        <w:rPr>
          <w:rFonts w:ascii="Calibri" w:hAnsi="Calibri" w:eastAsia="Calibri" w:cs="Calibri"/>
          <w:sz w:val="24"/>
          <w:szCs w:val="24"/>
        </w:rPr>
        <w:t>HCC</w:t>
      </w:r>
      <w:r>
        <w:rPr>
          <w:rFonts w:ascii="等线" w:hAnsi="等线" w:eastAsia="等线" w:cs="等线"/>
          <w:spacing w:val="-36"/>
          <w:sz w:val="24"/>
          <w:szCs w:val="24"/>
        </w:rPr>
        <w:t>），</w:t>
      </w:r>
      <w:r>
        <w:rPr>
          <w:rFonts w:ascii="等线" w:hAnsi="等线" w:eastAsia="等线" w:cs="等线"/>
          <w:spacing w:val="-2"/>
          <w:sz w:val="24"/>
          <w:szCs w:val="24"/>
        </w:rPr>
        <w:t xml:space="preserve">即请求最近的裁判（简称）利用 </w:t>
      </w:r>
      <w:r>
        <w:rPr>
          <w:rFonts w:ascii="Calibri" w:hAnsi="Calibri" w:eastAsia="Calibri" w:cs="Calibri"/>
          <w:spacing w:val="-2"/>
          <w:sz w:val="24"/>
          <w:szCs w:val="24"/>
        </w:rPr>
        <w:t xml:space="preserve">IRS </w:t>
      </w:r>
      <w:r>
        <w:rPr>
          <w:rFonts w:ascii="等线" w:hAnsi="等线" w:eastAsia="等线" w:cs="等线"/>
          <w:spacing w:val="-2"/>
          <w:sz w:val="24"/>
          <w:szCs w:val="24"/>
        </w:rPr>
        <w:t>复核比赛情况，</w:t>
      </w:r>
      <w:r>
        <w:rPr>
          <w:rFonts w:ascii="等线" w:hAnsi="等线" w:eastAsia="等线" w:cs="等线"/>
          <w:spacing w:val="-22"/>
          <w:sz w:val="24"/>
          <w:szCs w:val="24"/>
        </w:rPr>
        <w:t xml:space="preserve"/>
      </w:r>
      <w:r>
        <w:rPr>
          <w:rFonts w:ascii="等线" w:hAnsi="等线" w:eastAsia="等线" w:cs="等线"/>
          <w:spacing w:val="-2"/>
          <w:sz w:val="24"/>
          <w:szCs w:val="24"/>
        </w:rPr>
        <w:t>以核实其他裁判的判罚。</w:t>
      </w:r>
    </w:p>
    <w:p w14:paraId="7DC77774">
      <w:pPr>
        <w:spacing w:line="346" w:lineRule="exact"/>
        <w:ind w:left="36"/>
        <w:rPr>
          <w:rFonts w:ascii="等线" w:hAnsi="等线" w:eastAsia="等线" w:cs="等线"/>
          <w:sz w:val="24"/>
          <w:szCs w:val="24"/>
        </w:rPr>
      </w:pPr>
      <w:r>
        <w:rPr>
          <w:rFonts w:ascii="Calibri" w:hAnsi="Calibri" w:eastAsia="Calibri" w:cs="Calibri"/>
          <w:spacing w:val="-4"/>
          <w:position w:val="3"/>
          <w:sz w:val="24"/>
          <w:szCs w:val="24"/>
        </w:rPr>
        <w:t xml:space="preserve">F.4.2 </w:t>
      </w:r>
      <w:r>
        <w:rPr>
          <w:rFonts w:ascii="等线" w:hAnsi="等线" w:eastAsia="等线" w:cs="等线"/>
          <w:spacing w:val="-4"/>
          <w:position w:val="3"/>
          <w:sz w:val="24"/>
          <w:szCs w:val="24"/>
        </w:rPr>
        <w:t xml:space="preserve">对于 </w:t>
      </w:r>
      <w:r>
        <w:rPr>
          <w:rFonts w:ascii="Calibri" w:hAnsi="Calibri" w:eastAsia="Calibri" w:cs="Calibri"/>
          <w:spacing w:val="-4"/>
          <w:position w:val="3"/>
          <w:sz w:val="24"/>
          <w:szCs w:val="24"/>
        </w:rPr>
        <w:t>HCC</w:t>
      </w:r>
      <w:r>
        <w:rPr>
          <w:rFonts w:ascii="Calibri" w:hAnsi="Calibri" w:eastAsia="Calibri" w:cs="Calibri"/>
          <w:spacing w:val="50"/>
          <w:position w:val="3"/>
          <w:sz w:val="24"/>
          <w:szCs w:val="24"/>
        </w:rPr>
        <w:t xml:space="preserve"/>
      </w:r>
      <w:r>
        <w:rPr>
          <w:rFonts w:ascii="等线" w:hAnsi="等线" w:eastAsia="等线" w:cs="等线"/>
          <w:spacing w:val="-4"/>
          <w:position w:val="3"/>
          <w:sz w:val="24"/>
          <w:szCs w:val="24"/>
        </w:rPr>
        <w:t>，应适用以下程序：</w:t>
      </w:r>
    </w:p>
    <w:p w14:paraId="6F1FF78E">
      <w:pPr>
        <w:pStyle w:val="2"/>
        <w:spacing w:before="9" w:line="344" w:lineRule="exact"/>
        <w:ind w:left="1003"/>
        <w:rPr>
          <w:rFonts w:ascii="等线" w:hAnsi="等线" w:eastAsia="等线" w:cs="等线"/>
          <w:sz w:val="24"/>
          <w:szCs w:val="24"/>
        </w:rPr>
      </w:pPr>
      <w:r>
        <w:rPr>
          <w:position w:val="3"/>
          <w:sz w:val="22"/>
          <w:szCs w:val="22"/>
        </w:rPr>
        <w:t xml:space="preserve">•     </w:t>
      </w:r>
      <w:r>
        <w:rPr>
          <w:rFonts w:ascii="等线" w:hAnsi="等线" w:eastAsia="等线" w:cs="等线"/>
          <w:position w:val="3"/>
          <w:sz w:val="24"/>
          <w:szCs w:val="24"/>
        </w:rPr>
        <w:t xml:space="preserve">主教练每场比赛仅可获授一次 </w:t>
      </w:r>
      <w:r>
        <w:rPr>
          <w:rFonts w:ascii="Calibri" w:hAnsi="Calibri" w:eastAsia="Calibri" w:cs="Calibri"/>
          <w:position w:val="3"/>
          <w:sz w:val="24"/>
          <w:szCs w:val="24"/>
        </w:rPr>
        <w:t>HC</w:t>
      </w:r>
      <w:r>
        <w:rPr>
          <w:rFonts w:ascii="Calibri" w:hAnsi="Calibri" w:eastAsia="Calibri" w:cs="Calibri"/>
          <w:spacing w:val="-1"/>
          <w:position w:val="3"/>
          <w:sz w:val="24"/>
          <w:szCs w:val="24"/>
        </w:rPr>
        <w:t>C</w:t>
      </w:r>
      <w:r>
        <w:rPr>
          <w:rFonts w:ascii="Calibri" w:hAnsi="Calibri" w:eastAsia="Calibri" w:cs="Calibri"/>
          <w:spacing w:val="32"/>
          <w:position w:val="3"/>
          <w:sz w:val="24"/>
          <w:szCs w:val="24"/>
        </w:rPr>
        <w:t xml:space="preserve"/>
      </w:r>
      <w:r>
        <w:rPr>
          <w:rFonts w:ascii="等线" w:hAnsi="等线" w:eastAsia="等线" w:cs="等线"/>
          <w:spacing w:val="-1"/>
          <w:position w:val="3"/>
          <w:sz w:val="24"/>
          <w:szCs w:val="24"/>
        </w:rPr>
        <w:t>，无论挑战是否成功。</w:t>
      </w:r>
    </w:p>
    <w:p w14:paraId="32A70676">
      <w:pPr>
        <w:pStyle w:val="2"/>
        <w:spacing w:before="11" w:line="219" w:lineRule="auto"/>
        <w:ind w:left="1003"/>
        <w:rPr>
          <w:rFonts w:ascii="等线" w:hAnsi="等线" w:eastAsia="等线" w:cs="等线"/>
          <w:sz w:val="24"/>
          <w:szCs w:val="24"/>
        </w:rPr>
      </w:pPr>
      <w:r>
        <w:rPr>
          <w:spacing w:val="2"/>
          <w:sz w:val="22"/>
          <w:szCs w:val="22"/>
        </w:rPr>
        <w:t xml:space="preserve">•     </w:t>
      </w:r>
      <w:r>
        <w:rPr>
          <w:rFonts w:ascii="等线" w:hAnsi="等线" w:eastAsia="等线" w:cs="等线"/>
          <w:spacing w:val="2"/>
          <w:sz w:val="24"/>
          <w:szCs w:val="24"/>
        </w:rPr>
        <w:t xml:space="preserve">仅附录 </w:t>
      </w:r>
      <w:r>
        <w:rPr>
          <w:rFonts w:ascii="Calibri" w:hAnsi="Calibri" w:eastAsia="Calibri" w:cs="Calibri"/>
          <w:spacing w:val="2"/>
          <w:sz w:val="24"/>
          <w:szCs w:val="24"/>
        </w:rPr>
        <w:t>F.3</w:t>
      </w:r>
      <w:r>
        <w:rPr>
          <w:rFonts w:ascii="等线" w:hAnsi="等线" w:eastAsia="等线" w:cs="等线"/>
          <w:spacing w:val="2"/>
          <w:sz w:val="24"/>
          <w:szCs w:val="24"/>
        </w:rPr>
        <w:t>中所述的比赛情况</w:t>
      </w:r>
      <w:r>
        <w:rPr>
          <w:rFonts w:ascii="等线" w:hAnsi="等线" w:eastAsia="等线" w:cs="等线"/>
          <w:spacing w:val="1"/>
          <w:sz w:val="24"/>
          <w:szCs w:val="24"/>
        </w:rPr>
        <w:t>方可</w:t>
      </w:r>
      <w:r>
        <w:rPr>
          <w:rFonts w:hint="eastAsia" w:ascii="等线" w:hAnsi="等线" w:eastAsia="等线" w:cs="等线"/>
          <w:spacing w:val="1"/>
          <w:sz w:val="24"/>
          <w:szCs w:val="24"/>
          <w:lang w:eastAsia="zh-CN"/>
        </w:rPr>
        <w:t>质疑</w:t>
      </w:r>
      <w:r>
        <w:rPr>
          <w:rFonts w:ascii="等线" w:hAnsi="等线" w:eastAsia="等线" w:cs="等线"/>
          <w:spacing w:val="1"/>
          <w:sz w:val="24"/>
          <w:szCs w:val="24"/>
        </w:rPr>
        <w:t>。</w:t>
      </w:r>
    </w:p>
    <w:p w14:paraId="7D0A8E6C">
      <w:pPr>
        <w:pStyle w:val="2"/>
        <w:spacing w:before="2" w:line="269" w:lineRule="auto"/>
        <w:ind w:left="1454" w:right="59" w:hanging="451"/>
        <w:rPr>
          <w:rFonts w:ascii="等线" w:hAnsi="等线" w:eastAsia="等线" w:cs="等线"/>
          <w:sz w:val="24"/>
          <w:szCs w:val="24"/>
        </w:rPr>
      </w:pPr>
      <w:r>
        <w:rPr>
          <w:spacing w:val="8"/>
          <w:sz w:val="22"/>
          <w:szCs w:val="22"/>
        </w:rPr>
        <w:t xml:space="preserve">•     </w:t>
      </w:r>
      <w:r>
        <w:rPr>
          <w:rFonts w:ascii="等线" w:hAnsi="等线" w:eastAsia="等线" w:cs="等线"/>
          <w:spacing w:val="8"/>
          <w:sz w:val="24"/>
          <w:szCs w:val="24"/>
        </w:rPr>
        <w:t xml:space="preserve">附录  </w:t>
      </w:r>
      <w:r>
        <w:rPr>
          <w:rFonts w:ascii="Calibri" w:hAnsi="Calibri" w:eastAsia="Calibri" w:cs="Calibri"/>
          <w:spacing w:val="8"/>
          <w:sz w:val="24"/>
          <w:szCs w:val="24"/>
        </w:rPr>
        <w:t>F.3.1</w:t>
      </w:r>
      <w:r>
        <w:rPr>
          <w:rFonts w:ascii="Calibri" w:hAnsi="Calibri" w:eastAsia="Calibri" w:cs="Calibri"/>
          <w:spacing w:val="47"/>
          <w:sz w:val="24"/>
          <w:szCs w:val="24"/>
        </w:rPr>
        <w:t xml:space="preserve"> </w:t>
      </w:r>
      <w:r>
        <w:rPr>
          <w:rFonts w:ascii="等线" w:hAnsi="等线" w:eastAsia="等线" w:cs="等线"/>
          <w:spacing w:val="8"/>
          <w:sz w:val="24"/>
          <w:szCs w:val="24"/>
        </w:rPr>
        <w:t>和</w:t>
      </w:r>
      <w:r>
        <w:rPr>
          <w:rFonts w:ascii="等线" w:hAnsi="等线" w:eastAsia="等线" w:cs="等线"/>
          <w:spacing w:val="45"/>
          <w:w w:val="101"/>
          <w:sz w:val="24"/>
          <w:szCs w:val="24"/>
        </w:rPr>
        <w:t xml:space="preserve"> </w:t>
      </w:r>
      <w:r>
        <w:rPr>
          <w:rFonts w:ascii="Calibri" w:hAnsi="Calibri" w:eastAsia="Calibri" w:cs="Calibri"/>
          <w:spacing w:val="8"/>
          <w:sz w:val="24"/>
          <w:szCs w:val="24"/>
        </w:rPr>
        <w:t xml:space="preserve">3.2  </w:t>
      </w:r>
      <w:r>
        <w:rPr>
          <w:rFonts w:ascii="等线" w:hAnsi="等线" w:eastAsia="等线" w:cs="等线"/>
          <w:spacing w:val="8"/>
          <w:sz w:val="24"/>
          <w:szCs w:val="24"/>
        </w:rPr>
        <w:t>中的时间限制不适用</w:t>
      </w:r>
      <w:r>
        <w:rPr>
          <w:rFonts w:ascii="等线" w:hAnsi="等线" w:eastAsia="等线" w:cs="等线"/>
          <w:spacing w:val="-13"/>
          <w:sz w:val="24"/>
          <w:szCs w:val="24"/>
        </w:rPr>
        <w:t xml:space="preserve"/>
      </w:r>
      <w:r>
        <w:rPr>
          <w:rFonts w:ascii="等线" w:hAnsi="等线" w:eastAsia="等线" w:cs="等线"/>
          <w:spacing w:val="8"/>
          <w:sz w:val="24"/>
          <w:szCs w:val="24"/>
        </w:rPr>
        <w:t>。</w:t>
      </w:r>
      <w:r>
        <w:rPr>
          <w:rFonts w:ascii="等线" w:hAnsi="等线" w:eastAsia="等线" w:cs="等线"/>
          <w:spacing w:val="-35"/>
          <w:sz w:val="24"/>
          <w:szCs w:val="24"/>
        </w:rPr>
        <w:t xml:space="preserve"/>
      </w:r>
      <w:r>
        <w:rPr>
          <w:rFonts w:ascii="等线" w:hAnsi="等线" w:eastAsia="等线" w:cs="等线"/>
          <w:spacing w:val="8"/>
          <w:sz w:val="24"/>
          <w:szCs w:val="24"/>
        </w:rPr>
        <w:t xml:space="preserve">在比赛的任何时候均可请求 </w:t>
      </w:r>
      <w:r>
        <w:rPr>
          <w:rFonts w:ascii="Calibri" w:hAnsi="Calibri" w:eastAsia="Calibri" w:cs="Calibri"/>
          <w:spacing w:val="-5"/>
          <w:sz w:val="24"/>
          <w:szCs w:val="24"/>
        </w:rPr>
        <w:t xml:space="preserve">HCC</w:t>
      </w:r>
      <w:r>
        <w:rPr>
          <w:rFonts w:ascii="等线" w:hAnsi="等线" w:eastAsia="等线" w:cs="等线"/>
          <w:spacing w:val="-5"/>
          <w:sz w:val="24"/>
          <w:szCs w:val="24"/>
        </w:rPr>
        <w:t>。</w:t>
      </w:r>
    </w:p>
    <w:p w14:paraId="7DE8D59D">
      <w:pPr>
        <w:pStyle w:val="2"/>
        <w:spacing w:before="1" w:line="249" w:lineRule="auto"/>
        <w:ind w:left="1441" w:right="36" w:hanging="438"/>
        <w:rPr>
          <w:rFonts w:ascii="等线" w:hAnsi="等线" w:eastAsia="等线" w:cs="等线"/>
          <w:sz w:val="24"/>
          <w:szCs w:val="24"/>
        </w:rPr>
      </w:pPr>
      <w:r>
        <w:rPr>
          <w:spacing w:val="3"/>
          <w:sz w:val="22"/>
          <w:szCs w:val="22"/>
        </w:rPr>
        <w:t xml:space="preserve">•     </w:t>
      </w:r>
      <w:r>
        <w:rPr>
          <w:rFonts w:ascii="等线" w:hAnsi="等线" w:eastAsia="等线" w:cs="等线"/>
          <w:spacing w:val="3"/>
          <w:sz w:val="24"/>
          <w:szCs w:val="24"/>
        </w:rPr>
        <w:t>要求挑战的主教练应与最近的裁判建</w:t>
      </w:r>
      <w:r>
        <w:rPr>
          <w:rFonts w:ascii="等线" w:hAnsi="等线" w:eastAsia="等线" w:cs="等线"/>
          <w:spacing w:val="2"/>
          <w:sz w:val="24"/>
          <w:szCs w:val="24"/>
        </w:rPr>
        <w:t>立视觉联系，</w:t>
      </w:r>
      <w:r>
        <w:rPr>
          <w:rFonts w:ascii="等线" w:hAnsi="等线" w:eastAsia="等线" w:cs="等线"/>
          <w:spacing w:val="-36"/>
          <w:sz w:val="24"/>
          <w:szCs w:val="24"/>
        </w:rPr>
        <w:t xml:space="preserve"/>
      </w:r>
      <w:r>
        <w:rPr>
          <w:rFonts w:ascii="等线" w:hAnsi="等线" w:eastAsia="等线" w:cs="等线"/>
          <w:spacing w:val="2"/>
          <w:sz w:val="24"/>
          <w:szCs w:val="24"/>
        </w:rPr>
        <w:t>并清</w:t>
      </w:r>
      <w:r>
        <w:rPr>
          <w:rFonts w:hint="eastAsia" w:ascii="等线" w:hAnsi="等线" w:eastAsia="等线" w:cs="等线"/>
          <w:spacing w:val="2"/>
          <w:sz w:val="24"/>
          <w:szCs w:val="24"/>
          <w:lang w:eastAsia="zh-CN"/>
        </w:rPr>
        <w:t>晰地</w:t>
      </w:r>
      <w:r>
        <w:rPr>
          <w:rFonts w:ascii="等线" w:hAnsi="等线" w:eastAsia="等线" w:cs="等线"/>
          <w:spacing w:val="2"/>
          <w:sz w:val="24"/>
          <w:szCs w:val="24"/>
        </w:rPr>
        <w:t>示意</w:t>
      </w:r>
      <w:r>
        <w:rPr>
          <w:rFonts w:ascii="等线" w:hAnsi="等线" w:eastAsia="等线" w:cs="等线"/>
          <w:spacing w:val="20"/>
          <w:w w:val="101"/>
          <w:sz w:val="24"/>
          <w:szCs w:val="24"/>
        </w:rPr>
        <w:t xml:space="preserve"> </w:t>
      </w:r>
      <w:r>
        <w:rPr>
          <w:rFonts w:ascii="Calibri" w:hAnsi="Calibri" w:eastAsia="Calibri" w:cs="Calibri"/>
          <w:sz w:val="24"/>
          <w:szCs w:val="24"/>
        </w:rPr>
        <w:t>HCC</w:t>
      </w:r>
      <w:r>
        <w:rPr>
          <w:rFonts w:ascii="Calibri" w:hAnsi="Calibri" w:eastAsia="Calibri" w:cs="Calibri"/>
          <w:spacing w:val="30"/>
          <w:w w:val="101"/>
          <w:sz w:val="24"/>
          <w:szCs w:val="24"/>
        </w:rPr>
        <w:t xml:space="preserve"/>
      </w:r>
      <w:r>
        <w:rPr>
          <w:rFonts w:ascii="等线" w:hAnsi="等线" w:eastAsia="等线" w:cs="等线"/>
          <w:spacing w:val="2"/>
          <w:sz w:val="24"/>
          <w:szCs w:val="24"/>
        </w:rPr>
        <w:t>。</w:t>
      </w:r>
      <w:r>
        <w:rPr>
          <w:rFonts w:ascii="等线" w:hAnsi="等线" w:eastAsia="等线" w:cs="等线"/>
          <w:spacing w:val="-42"/>
          <w:sz w:val="24"/>
          <w:szCs w:val="24"/>
        </w:rPr>
        <w:t xml:space="preserve"/>
      </w:r>
      <w:r>
        <w:rPr>
          <w:rFonts w:ascii="等线" w:hAnsi="等线" w:eastAsia="等线" w:cs="等线"/>
          <w:spacing w:val="2"/>
          <w:sz w:val="24"/>
          <w:szCs w:val="24"/>
        </w:rPr>
        <w:t>主教练应以英语大声说出</w:t>
      </w:r>
      <w:r>
        <w:rPr>
          <w:rFonts w:ascii="微软雅黑" w:hAnsi="微软雅黑" w:eastAsia="微软雅黑" w:cs="微软雅黑"/>
          <w:spacing w:val="2"/>
          <w:sz w:val="24"/>
          <w:szCs w:val="24"/>
        </w:rPr>
        <w:t>“</w:t>
      </w:r>
      <w:r>
        <w:rPr>
          <w:rFonts w:ascii="Calibri" w:hAnsi="Calibri" w:eastAsia="Calibri" w:cs="Calibri"/>
          <w:sz w:val="24"/>
          <w:szCs w:val="24"/>
        </w:rPr>
        <w:t>challenge</w:t>
      </w:r>
      <w:r>
        <w:rPr>
          <w:rFonts w:ascii="微软雅黑" w:hAnsi="微软雅黑" w:eastAsia="微软雅黑" w:cs="微软雅黑"/>
          <w:spacing w:val="2"/>
          <w:sz w:val="24"/>
          <w:szCs w:val="24"/>
        </w:rPr>
        <w:t>”</w:t>
      </w:r>
      <w:r>
        <w:rPr>
          <w:rFonts w:ascii="微软雅黑" w:hAnsi="微软雅黑" w:eastAsia="微软雅黑" w:cs="微软雅黑"/>
          <w:spacing w:val="-34"/>
          <w:sz w:val="24"/>
          <w:szCs w:val="24"/>
        </w:rPr>
        <w:t xml:space="preserve"/>
      </w:r>
      <w:r>
        <w:rPr>
          <w:rFonts w:ascii="等线" w:hAnsi="等线" w:eastAsia="等线" w:cs="等线"/>
          <w:spacing w:val="2"/>
          <w:sz w:val="24"/>
          <w:szCs w:val="24"/>
        </w:rPr>
        <w:t>，</w:t>
      </w:r>
      <w:r>
        <w:rPr>
          <w:rFonts w:ascii="等线" w:hAnsi="等线" w:eastAsia="等线" w:cs="等线"/>
          <w:spacing w:val="-28"/>
          <w:sz w:val="24"/>
          <w:szCs w:val="24"/>
        </w:rPr>
        <w:t xml:space="preserve"/>
      </w:r>
      <w:r>
        <w:rPr>
          <w:rFonts w:ascii="等线" w:hAnsi="等线" w:eastAsia="等线" w:cs="等线"/>
          <w:spacing w:val="2"/>
          <w:sz w:val="24"/>
          <w:szCs w:val="24"/>
        </w:rPr>
        <w:t>同时用手比出</w:t>
      </w:r>
      <w:r>
        <w:rPr>
          <w:rFonts w:ascii="等线" w:hAnsi="等线" w:eastAsia="等线" w:cs="等线"/>
          <w:spacing w:val="25"/>
          <w:sz w:val="24"/>
          <w:szCs w:val="24"/>
        </w:rPr>
        <w:t xml:space="preserve"> </w:t>
      </w:r>
      <w:r>
        <w:rPr>
          <w:rFonts w:ascii="Calibri" w:hAnsi="Calibri" w:eastAsia="Calibri" w:cs="Calibri"/>
          <w:sz w:val="24"/>
          <w:szCs w:val="24"/>
        </w:rPr>
        <w:t>HCC</w:t>
      </w:r>
      <w:r>
        <w:rPr>
          <w:rFonts w:ascii="Calibri" w:hAnsi="Calibri" w:eastAsia="Calibri" w:cs="Calibri"/>
          <w:spacing w:val="20"/>
          <w:w w:val="101"/>
          <w:sz w:val="24"/>
          <w:szCs w:val="24"/>
        </w:rPr>
        <w:t xml:space="preserve"> </w:t>
      </w:r>
      <w:r>
        <w:rPr>
          <w:rFonts w:ascii="等线" w:hAnsi="等线" w:eastAsia="等线" w:cs="等线"/>
          <w:spacing w:val="2"/>
          <w:sz w:val="24"/>
          <w:szCs w:val="24"/>
        </w:rPr>
        <w:t>手势（用双手</w:t>
      </w:r>
      <w:r>
        <w:rPr>
          <w:rFonts w:ascii="等线" w:hAnsi="等线" w:eastAsia="等线" w:cs="等线"/>
          <w:spacing w:val="-3"/>
          <w:sz w:val="24"/>
          <w:szCs w:val="24"/>
        </w:rPr>
        <w:t>画一个矩形）</w:t>
      </w:r>
      <w:r>
        <w:rPr>
          <w:rFonts w:ascii="等线" w:hAnsi="等线" w:eastAsia="等线" w:cs="等线"/>
          <w:spacing w:val="-17"/>
          <w:sz w:val="24"/>
          <w:szCs w:val="24"/>
        </w:rPr>
        <w:t xml:space="preserve"/>
      </w:r>
      <w:r>
        <w:rPr>
          <w:rFonts w:ascii="等线" w:hAnsi="等线" w:eastAsia="等线" w:cs="等线"/>
          <w:spacing w:val="-3"/>
          <w:sz w:val="24"/>
          <w:szCs w:val="24"/>
        </w:rPr>
        <w:t>。该请求为最终且不可撤销的。</w:t>
      </w:r>
    </w:p>
    <w:p w14:paraId="12305EA8">
      <w:pPr>
        <w:pStyle w:val="2"/>
        <w:spacing w:before="2" w:line="270" w:lineRule="auto"/>
        <w:ind w:left="1425" w:right="37" w:hanging="422"/>
        <w:rPr>
          <w:rFonts w:ascii="等线" w:hAnsi="等线" w:eastAsia="等线" w:cs="等线"/>
          <w:sz w:val="24"/>
          <w:szCs w:val="24"/>
        </w:rPr>
      </w:pPr>
      <w:r>
        <w:rPr>
          <w:spacing w:val="3"/>
          <w:sz w:val="22"/>
          <w:szCs w:val="22"/>
        </w:rPr>
        <w:t xml:space="preserve">•     </w:t>
      </w:r>
      <w:r>
        <w:rPr>
          <w:rFonts w:ascii="等线" w:hAnsi="等线" w:eastAsia="等线" w:cs="等线"/>
          <w:spacing w:val="3"/>
          <w:sz w:val="24"/>
          <w:szCs w:val="24"/>
        </w:rPr>
        <w:t>主教练对</w:t>
      </w:r>
      <w:r>
        <w:rPr>
          <w:rFonts w:ascii="等线" w:hAnsi="等线" w:eastAsia="等线" w:cs="等线"/>
          <w:spacing w:val="21"/>
          <w:w w:val="101"/>
          <w:sz w:val="24"/>
          <w:szCs w:val="24"/>
        </w:rPr>
        <w:t xml:space="preserve"> </w:t>
      </w:r>
      <w:r>
        <w:rPr>
          <w:rFonts w:ascii="Calibri" w:hAnsi="Calibri" w:eastAsia="Calibri" w:cs="Calibri"/>
          <w:sz w:val="24"/>
          <w:szCs w:val="24"/>
        </w:rPr>
        <w:t>HCC</w:t>
      </w:r>
      <w:r>
        <w:rPr>
          <w:rFonts w:ascii="Calibri" w:hAnsi="Calibri" w:eastAsia="Calibri" w:cs="Calibri"/>
          <w:spacing w:val="3"/>
          <w:sz w:val="24"/>
          <w:szCs w:val="24"/>
        </w:rPr>
        <w:t xml:space="preserve"> </w:t>
      </w:r>
      <w:r>
        <w:rPr>
          <w:rFonts w:ascii="等线" w:hAnsi="等线" w:eastAsia="等线" w:cs="等线"/>
          <w:spacing w:val="3"/>
          <w:sz w:val="24"/>
          <w:szCs w:val="24"/>
        </w:rPr>
        <w:t>提出的请求，可在主裁判以</w:t>
      </w:r>
      <w:r>
        <w:rPr>
          <w:rFonts w:ascii="等线" w:hAnsi="等线" w:eastAsia="等线" w:cs="等线"/>
          <w:spacing w:val="18"/>
          <w:sz w:val="24"/>
          <w:szCs w:val="24"/>
        </w:rPr>
        <w:t xml:space="preserve"> </w:t>
      </w:r>
      <w:r>
        <w:rPr>
          <w:rFonts w:ascii="Calibri" w:hAnsi="Calibri" w:eastAsia="Calibri" w:cs="Calibri"/>
          <w:sz w:val="24"/>
          <w:szCs w:val="24"/>
        </w:rPr>
        <w:t>HCC</w:t>
      </w:r>
      <w:r>
        <w:rPr>
          <w:rFonts w:ascii="Calibri" w:hAnsi="Calibri" w:eastAsia="Calibri" w:cs="Calibri"/>
          <w:spacing w:val="9"/>
          <w:sz w:val="24"/>
          <w:szCs w:val="24"/>
        </w:rPr>
        <w:t xml:space="preserve"> </w:t>
      </w:r>
      <w:r>
        <w:rPr>
          <w:rFonts w:ascii="等线" w:hAnsi="等线" w:eastAsia="等线" w:cs="等线"/>
          <w:spacing w:val="3"/>
          <w:sz w:val="24"/>
          <w:szCs w:val="24"/>
        </w:rPr>
        <w:t>信号批准该请求前被撤</w:t>
      </w:r>
      <w:r>
        <w:rPr>
          <w:rFonts w:ascii="等线" w:hAnsi="等线" w:eastAsia="等线" w:cs="等线"/>
          <w:spacing w:val="-5"/>
          <w:sz w:val="24"/>
          <w:szCs w:val="24"/>
        </w:rPr>
        <w:t>销。</w:t>
      </w:r>
    </w:p>
    <w:p w14:paraId="5EF3AE9C">
      <w:pPr>
        <w:pStyle w:val="2"/>
        <w:spacing w:before="1" w:line="269" w:lineRule="auto"/>
        <w:ind w:left="1442" w:right="36" w:hanging="439"/>
        <w:rPr>
          <w:rFonts w:ascii="等线" w:hAnsi="等线" w:eastAsia="等线" w:cs="等线"/>
          <w:sz w:val="24"/>
          <w:szCs w:val="24"/>
        </w:rPr>
      </w:pPr>
      <w:r>
        <w:rPr>
          <w:spacing w:val="4"/>
          <w:sz w:val="22"/>
          <w:szCs w:val="22"/>
        </w:rPr>
        <w:t xml:space="preserve">•     </w:t>
      </w:r>
      <w:r>
        <w:rPr>
          <w:rFonts w:ascii="等线" w:hAnsi="等线" w:eastAsia="等线" w:cs="等线"/>
          <w:spacing w:val="4"/>
          <w:sz w:val="24"/>
          <w:szCs w:val="24"/>
        </w:rPr>
        <w:t>主教练须请求</w:t>
      </w:r>
      <w:r>
        <w:rPr>
          <w:rFonts w:ascii="等线" w:hAnsi="等线" w:eastAsia="等线" w:cs="等线"/>
          <w:spacing w:val="38"/>
          <w:w w:val="101"/>
          <w:sz w:val="24"/>
          <w:szCs w:val="24"/>
        </w:rPr>
        <w:t xml:space="preserve"> </w:t>
      </w:r>
      <w:r>
        <w:rPr>
          <w:rFonts w:ascii="Calibri" w:hAnsi="Calibri" w:eastAsia="Calibri" w:cs="Calibri"/>
          <w:sz w:val="24"/>
          <w:szCs w:val="24"/>
        </w:rPr>
        <w:t>HCC</w:t>
      </w:r>
      <w:r>
        <w:rPr>
          <w:rFonts w:ascii="Calibri" w:hAnsi="Calibri" w:eastAsia="Calibri" w:cs="Calibri"/>
          <w:spacing w:val="18"/>
          <w:sz w:val="24"/>
          <w:szCs w:val="24"/>
        </w:rPr>
        <w:t xml:space="preserve"> </w:t>
      </w:r>
      <w:r>
        <w:rPr>
          <w:rFonts w:ascii="等线" w:hAnsi="等线" w:eastAsia="等线" w:cs="等线"/>
          <w:spacing w:val="4"/>
          <w:sz w:val="24"/>
          <w:szCs w:val="24"/>
        </w:rPr>
        <w:t>进行复核，且复核最迟应在裁判（简称）根据裁决首</w:t>
      </w:r>
      <w:r>
        <w:rPr>
          <w:rFonts w:ascii="等线" w:hAnsi="等线" w:eastAsia="等线" w:cs="等线"/>
          <w:spacing w:val="-1"/>
          <w:sz w:val="24"/>
          <w:szCs w:val="24"/>
        </w:rPr>
        <w:t>次暂停比赛时进行，除非本规则另有规定。</w:t>
      </w:r>
    </w:p>
    <w:p w14:paraId="713C281A">
      <w:pPr>
        <w:pStyle w:val="2"/>
        <w:spacing w:before="2" w:line="269" w:lineRule="auto"/>
        <w:ind w:left="1437" w:right="36" w:hanging="434"/>
        <w:rPr>
          <w:rFonts w:ascii="等线" w:hAnsi="等线" w:eastAsia="等线" w:cs="等线"/>
          <w:sz w:val="24"/>
          <w:szCs w:val="24"/>
        </w:rPr>
      </w:pPr>
      <w:r>
        <w:rPr>
          <w:spacing w:val="2"/>
          <w:sz w:val="22"/>
          <w:szCs w:val="22"/>
        </w:rPr>
        <w:t xml:space="preserve">•     </w:t>
      </w:r>
      <w:r>
        <w:rPr>
          <w:rFonts w:ascii="等线" w:hAnsi="等线" w:eastAsia="等线" w:cs="等线"/>
          <w:spacing w:val="2"/>
          <w:sz w:val="24"/>
          <w:szCs w:val="24"/>
        </w:rPr>
        <w:t>若比赛未因暂停而中断，</w:t>
      </w:r>
      <w:r>
        <w:rPr>
          <w:rFonts w:ascii="等线" w:hAnsi="等线" w:eastAsia="等线" w:cs="等线"/>
          <w:spacing w:val="-26"/>
          <w:sz w:val="24"/>
          <w:szCs w:val="24"/>
        </w:rPr>
        <w:t xml:space="preserve"/>
      </w:r>
      <w:r>
        <w:rPr>
          <w:rFonts w:ascii="等线" w:hAnsi="等线" w:eastAsia="等线" w:cs="等线"/>
          <w:spacing w:val="2"/>
          <w:sz w:val="24"/>
          <w:szCs w:val="24"/>
        </w:rPr>
        <w:t>主裁判在判定出现</w:t>
      </w:r>
      <w:r>
        <w:rPr>
          <w:rFonts w:ascii="等线" w:hAnsi="等线" w:eastAsia="等线" w:cs="等线"/>
          <w:spacing w:val="19"/>
          <w:sz w:val="24"/>
          <w:szCs w:val="24"/>
        </w:rPr>
        <w:t xml:space="preserve"> </w:t>
      </w:r>
      <w:r>
        <w:rPr>
          <w:rFonts w:ascii="Calibri" w:hAnsi="Calibri" w:eastAsia="Calibri" w:cs="Calibri"/>
          <w:sz w:val="24"/>
          <w:szCs w:val="24"/>
        </w:rPr>
        <w:t>HCC</w:t>
      </w:r>
      <w:r>
        <w:rPr>
          <w:rFonts w:ascii="Calibri" w:hAnsi="Calibri" w:eastAsia="Calibri" w:cs="Calibri"/>
          <w:spacing w:val="30"/>
          <w:w w:val="101"/>
          <w:sz w:val="24"/>
          <w:szCs w:val="24"/>
        </w:rPr>
        <w:t xml:space="preserve"> </w:t>
      </w:r>
      <w:r>
        <w:rPr>
          <w:rFonts w:ascii="等线" w:hAnsi="等线" w:eastAsia="等线" w:cs="等线"/>
          <w:spacing w:val="2"/>
          <w:sz w:val="24"/>
          <w:szCs w:val="24"/>
        </w:rPr>
        <w:t>时</w:t>
      </w:r>
      <w:r>
        <w:rPr>
          <w:rFonts w:ascii="等线" w:hAnsi="等线" w:eastAsia="等线" w:cs="等线"/>
          <w:spacing w:val="-29"/>
          <w:sz w:val="24"/>
          <w:szCs w:val="24"/>
        </w:rPr>
        <w:t xml:space="preserve"/>
      </w:r>
      <w:r>
        <w:rPr>
          <w:rFonts w:ascii="等线" w:hAnsi="等线" w:eastAsia="等线" w:cs="等线"/>
          <w:spacing w:val="2"/>
          <w:sz w:val="24"/>
          <w:szCs w:val="24"/>
        </w:rPr>
        <w:t>，有权立即终止比</w:t>
      </w:r>
      <w:r>
        <w:rPr>
          <w:rFonts w:ascii="等线" w:hAnsi="等线" w:eastAsia="等线" w:cs="等线"/>
          <w:spacing w:val="-2"/>
          <w:sz w:val="24"/>
          <w:szCs w:val="24"/>
        </w:rPr>
        <w:t>赛</w:t>
      </w:r>
      <w:r>
        <w:rPr>
          <w:rFonts w:ascii="等线" w:hAnsi="等线" w:eastAsia="等线" w:cs="等线"/>
          <w:spacing w:val="-30"/>
          <w:sz w:val="24"/>
          <w:szCs w:val="24"/>
        </w:rPr>
        <w:t xml:space="preserve"/>
      </w:r>
      <w:r>
        <w:rPr>
          <w:rFonts w:ascii="等线" w:hAnsi="等线" w:eastAsia="等线" w:cs="等线"/>
          <w:spacing w:val="-2"/>
          <w:sz w:val="24"/>
          <w:szCs w:val="24"/>
        </w:rPr>
        <w:t>，但前提是不得使任何一方队员处于不利境地。</w:t>
      </w:r>
    </w:p>
    <w:p w14:paraId="78A2F012">
      <w:pPr>
        <w:pStyle w:val="2"/>
        <w:spacing w:before="1" w:line="230" w:lineRule="auto"/>
        <w:ind w:left="1003"/>
        <w:rPr>
          <w:rFonts w:ascii="等线" w:hAnsi="等线" w:eastAsia="等线" w:cs="等线"/>
          <w:sz w:val="24"/>
          <w:szCs w:val="24"/>
        </w:rPr>
      </w:pPr>
      <w:r>
        <w:rPr>
          <w:spacing w:val="1"/>
          <w:sz w:val="22"/>
          <w:szCs w:val="22"/>
        </w:rPr>
        <w:t xml:space="preserve">•     </w:t>
      </w:r>
      <w:r>
        <w:rPr>
          <w:rFonts w:ascii="等线" w:hAnsi="等线" w:eastAsia="等线" w:cs="等线"/>
          <w:spacing w:val="1"/>
          <w:sz w:val="24"/>
          <w:szCs w:val="24"/>
        </w:rPr>
        <w:t>主教练应向最近的裁判（简称）说明需复核的比赛情况。</w:t>
      </w:r>
    </w:p>
    <w:p w14:paraId="351BB166">
      <w:pPr>
        <w:pStyle w:val="2"/>
        <w:spacing w:line="231" w:lineRule="auto"/>
        <w:ind w:left="1003"/>
        <w:rPr>
          <w:rFonts w:ascii="等线" w:hAnsi="等线" w:eastAsia="等线" w:cs="等线"/>
          <w:sz w:val="24"/>
          <w:szCs w:val="24"/>
        </w:rPr>
      </w:pPr>
      <w:r>
        <w:rPr>
          <w:sz w:val="22"/>
          <w:szCs w:val="22"/>
        </w:rPr>
        <w:t xml:space="preserve">•     </w:t>
      </w:r>
      <w:r>
        <w:rPr>
          <w:rFonts w:ascii="等线" w:hAnsi="等线" w:eastAsia="等线" w:cs="等线"/>
          <w:sz w:val="24"/>
          <w:szCs w:val="24"/>
        </w:rPr>
        <w:t>主裁判应使用信号编号</w:t>
      </w:r>
      <w:r>
        <w:rPr>
          <w:rFonts w:ascii="Calibri" w:hAnsi="Calibri" w:eastAsia="Calibri" w:cs="Calibri"/>
          <w:sz w:val="24"/>
          <w:szCs w:val="24"/>
        </w:rPr>
        <w:t>61</w:t>
      </w:r>
      <w:r>
        <w:rPr>
          <w:rFonts w:ascii="等线" w:hAnsi="等线" w:eastAsia="等线" w:cs="等线"/>
          <w:sz w:val="24"/>
          <w:szCs w:val="24"/>
        </w:rPr>
        <w:t xml:space="preserve">通知记录员，</w:t>
      </w:r>
      <w:r>
        <w:rPr>
          <w:rFonts w:ascii="Calibri" w:hAnsi="Calibri" w:eastAsia="Calibri" w:cs="Calibri"/>
          <w:sz w:val="24"/>
          <w:szCs w:val="24"/>
        </w:rPr>
        <w:t>H</w:t>
      </w:r>
      <w:r>
        <w:rPr>
          <w:rFonts w:ascii="Calibri" w:hAnsi="Calibri" w:eastAsia="Calibri" w:cs="Calibri"/>
          <w:spacing w:val="-1"/>
          <w:sz w:val="24"/>
          <w:szCs w:val="24"/>
        </w:rPr>
        <w:t>CC</w:t>
      </w:r>
      <w:r>
        <w:rPr>
          <w:rFonts w:ascii="Calibri" w:hAnsi="Calibri" w:eastAsia="Calibri" w:cs="Calibri"/>
          <w:spacing w:val="27"/>
          <w:w w:val="101"/>
          <w:sz w:val="24"/>
          <w:szCs w:val="24"/>
        </w:rPr>
        <w:t xml:space="preserve"> </w:t>
      </w:r>
      <w:r>
        <w:rPr>
          <w:rFonts w:ascii="等线" w:hAnsi="等线" w:eastAsia="等线" w:cs="等线"/>
          <w:spacing w:val="-1"/>
          <w:sz w:val="24"/>
          <w:szCs w:val="24"/>
        </w:rPr>
        <w:t>已</w:t>
      </w:r>
      <w:r>
        <w:rPr>
          <w:rFonts w:hint="eastAsia" w:ascii="等线" w:hAnsi="等线" w:eastAsia="等线" w:cs="等线"/>
          <w:spacing w:val="-1"/>
          <w:sz w:val="24"/>
          <w:szCs w:val="24"/>
          <w:lang w:eastAsia="zh-CN"/>
        </w:rPr>
        <w:t>获得</w:t>
      </w:r>
      <w:r>
        <w:rPr>
          <w:rFonts w:ascii="等线" w:hAnsi="等线" w:eastAsia="等线" w:cs="等线"/>
          <w:spacing w:val="-1"/>
          <w:sz w:val="24"/>
          <w:szCs w:val="24"/>
        </w:rPr>
        <w:t>批准。</w:t>
      </w:r>
    </w:p>
    <w:p w14:paraId="3CACDF62">
      <w:pPr>
        <w:pStyle w:val="2"/>
        <w:spacing w:before="1" w:line="220" w:lineRule="auto"/>
        <w:ind w:left="1003"/>
        <w:rPr>
          <w:rFonts w:ascii="等线" w:hAnsi="等线" w:eastAsia="等线" w:cs="等线"/>
          <w:sz w:val="24"/>
          <w:szCs w:val="24"/>
        </w:rPr>
      </w:pPr>
      <w:r>
        <w:rPr>
          <w:sz w:val="22"/>
          <w:szCs w:val="22"/>
        </w:rPr>
        <w:t>•</w:t>
      </w:r>
      <w:r>
        <w:rPr>
          <w:spacing w:val="9"/>
          <w:sz w:val="22"/>
          <w:szCs w:val="22"/>
        </w:rPr>
        <w:t xml:space="preserve">     </w:t>
      </w:r>
      <w:r>
        <w:rPr>
          <w:rFonts w:ascii="等线" w:hAnsi="等线" w:eastAsia="等线" w:cs="等线"/>
          <w:sz w:val="24"/>
          <w:szCs w:val="24"/>
        </w:rPr>
        <w:t>复核期间，队员须留在场内。</w:t>
      </w:r>
    </w:p>
    <w:p w14:paraId="37741896">
      <w:pPr>
        <w:pStyle w:val="2"/>
        <w:spacing w:before="2" w:line="269" w:lineRule="auto"/>
        <w:ind w:left="1425" w:right="37" w:hanging="422"/>
        <w:rPr>
          <w:rFonts w:ascii="等线" w:hAnsi="等线" w:eastAsia="等线" w:cs="等线"/>
          <w:sz w:val="24"/>
          <w:szCs w:val="24"/>
        </w:rPr>
      </w:pPr>
      <w:r>
        <w:rPr>
          <w:spacing w:val="12"/>
          <w:sz w:val="22"/>
          <w:szCs w:val="22"/>
        </w:rPr>
        <w:t xml:space="preserve">•     </w:t>
      </w:r>
      <w:r>
        <w:rPr>
          <w:rFonts w:ascii="等线" w:hAnsi="等线" w:eastAsia="等线" w:cs="等线"/>
          <w:spacing w:val="12"/>
          <w:sz w:val="24"/>
          <w:szCs w:val="24"/>
        </w:rPr>
        <w:t>若复审结果表明被质疑的决定有利于请求方球队，</w:t>
      </w:r>
      <w:r>
        <w:rPr>
          <w:rFonts w:ascii="等线" w:hAnsi="等线" w:eastAsia="等线" w:cs="等线"/>
          <w:spacing w:val="-16"/>
          <w:sz w:val="24"/>
          <w:szCs w:val="24"/>
        </w:rPr>
        <w:t xml:space="preserve"/>
      </w:r>
      <w:r>
        <w:rPr>
          <w:rFonts w:ascii="等线" w:hAnsi="等线" w:eastAsia="等线" w:cs="等线"/>
          <w:spacing w:val="12"/>
          <w:sz w:val="24"/>
          <w:szCs w:val="24"/>
        </w:rPr>
        <w:t>则原审决定应予撤</w:t>
      </w:r>
      <w:r>
        <w:rPr>
          <w:rFonts w:ascii="等线" w:hAnsi="等线" w:eastAsia="等线" w:cs="等线"/>
          <w:spacing w:val="-5"/>
          <w:sz w:val="24"/>
          <w:szCs w:val="24"/>
        </w:rPr>
        <w:t>销。</w:t>
      </w:r>
    </w:p>
    <w:p w14:paraId="25B15678">
      <w:pPr>
        <w:pStyle w:val="2"/>
        <w:spacing w:line="331" w:lineRule="exact"/>
        <w:ind w:left="1003"/>
        <w:rPr>
          <w:rFonts w:ascii="等线" w:hAnsi="等线" w:eastAsia="等线" w:cs="等线"/>
          <w:sz w:val="24"/>
          <w:szCs w:val="24"/>
        </w:rPr>
      </w:pPr>
      <w:r>
        <w:rPr>
          <w:spacing w:val="1"/>
          <w:position w:val="2"/>
          <w:sz w:val="22"/>
          <w:szCs w:val="22"/>
        </w:rPr>
        <w:t xml:space="preserve">•     </w:t>
      </w:r>
      <w:r>
        <w:rPr>
          <w:rFonts w:ascii="等线" w:hAnsi="等线" w:eastAsia="等线" w:cs="等线"/>
          <w:spacing w:val="1"/>
          <w:position w:val="2"/>
          <w:sz w:val="24"/>
          <w:szCs w:val="24"/>
        </w:rPr>
        <w:t>若复审结果表明被质疑的决定不利于请求方，则初始决定仍维持不变。</w:t>
      </w:r>
    </w:p>
    <w:p w14:paraId="0EBE23D2">
      <w:pPr>
        <w:pStyle w:val="2"/>
        <w:spacing w:line="234" w:lineRule="auto"/>
        <w:ind w:left="1003"/>
        <w:rPr>
          <w:rFonts w:ascii="等线" w:hAnsi="等线" w:eastAsia="等线" w:cs="等线"/>
          <w:sz w:val="24"/>
          <w:szCs w:val="24"/>
        </w:rPr>
      </w:pPr>
      <w:r>
        <w:rPr>
          <w:spacing w:val="1"/>
          <w:sz w:val="22"/>
          <w:szCs w:val="22"/>
        </w:rPr>
        <w:t xml:space="preserve">•     </w:t>
      </w:r>
      <w:r>
        <w:rPr>
          <w:rFonts w:ascii="等线" w:hAnsi="等线" w:eastAsia="等线" w:cs="等线"/>
          <w:spacing w:val="1"/>
          <w:sz w:val="24"/>
          <w:szCs w:val="24"/>
        </w:rPr>
        <w:t>裁判（简称）应采用与复核规则相同的程序。</w:t>
      </w:r>
    </w:p>
    <w:p w14:paraId="69396D69">
      <w:pPr>
        <w:pStyle w:val="2"/>
        <w:spacing w:before="2" w:line="284" w:lineRule="auto"/>
        <w:ind w:left="1444" w:right="36" w:hanging="441"/>
        <w:rPr>
          <w:rFonts w:ascii="等线" w:hAnsi="等线" w:eastAsia="等线" w:cs="等线"/>
          <w:sz w:val="24"/>
          <w:szCs w:val="24"/>
        </w:rPr>
      </w:pPr>
      <w:r>
        <w:rPr>
          <w:spacing w:val="11"/>
          <w:sz w:val="22"/>
          <w:szCs w:val="22"/>
        </w:rPr>
        <w:t xml:space="preserve">•     </w:t>
      </w:r>
      <w:r>
        <w:rPr>
          <w:rFonts w:ascii="等线" w:hAnsi="等线" w:eastAsia="等线" w:cs="等线"/>
          <w:spacing w:val="11"/>
          <w:sz w:val="24"/>
          <w:szCs w:val="24"/>
        </w:rPr>
        <w:t>主裁判报出复审的最终决定后，比赛应按任何复审后的规定继续进</w:t>
      </w:r>
      <w:r>
        <w:rPr>
          <w:rFonts w:ascii="等线" w:hAnsi="等线" w:eastAsia="等线" w:cs="等线"/>
          <w:spacing w:val="-6"/>
          <w:sz w:val="24"/>
          <w:szCs w:val="24"/>
        </w:rPr>
        <w:t>行。</w:t>
      </w:r>
    </w:p>
    <w:p w14:paraId="0DFF3DCB">
      <w:pPr>
        <w:pStyle w:val="2"/>
        <w:spacing w:line="290" w:lineRule="auto"/>
      </w:pPr>
    </w:p>
    <w:p w14:paraId="428B7A77">
      <w:pPr>
        <w:spacing w:before="82" w:line="213" w:lineRule="auto"/>
        <w:ind w:left="3470"/>
        <w:rPr>
          <w:rFonts w:ascii="等线" w:hAnsi="等线" w:eastAsia="等线" w:cs="等线"/>
          <w:sz w:val="24"/>
          <w:szCs w:val="24"/>
        </w:rPr>
      </w:pPr>
      <w:r>
        <w:rPr>
          <w:rFonts w:ascii="等线" w:hAnsi="等线" w:eastAsia="等线" w:cs="等线"/>
          <w:b/>
          <w:bCs/>
          <w:spacing w:val="-1"/>
          <w:sz w:val="24"/>
          <w:szCs w:val="24"/>
        </w:rPr>
        <w:t>规则与比赛流程结束</w:t>
      </w:r>
    </w:p>
    <w:p w14:paraId="0C46FA36">
      <w:pPr>
        <w:spacing w:before="35"/>
      </w:pPr>
    </w:p>
    <w:p w14:paraId="2EF3E5B7">
      <w:pPr>
        <w:spacing w:before="34"/>
      </w:pPr>
    </w:p>
    <w:p w14:paraId="188699C6">
      <w:pPr>
        <w:sectPr>
          <w:headerReference r:id="rId383" w:type="default"/>
          <w:footerReference r:id="rId384" w:type="default"/>
          <w:pgSz w:w="11900" w:h="16840"/>
          <w:pgMar w:top="1207" w:right="1375" w:bottom="400" w:left="1417" w:header="635" w:footer="0" w:gutter="0"/>
          <w:cols w:equalWidth="0" w:num="1">
            <w:col w:w="9107"/>
          </w:cols>
        </w:sectPr>
      </w:pPr>
    </w:p>
    <w:p w14:paraId="701E0562">
      <w:pPr>
        <w:spacing w:before="82" w:line="168" w:lineRule="auto"/>
        <w:ind w:left="13"/>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p w14:paraId="765BD9BC">
      <w:pPr>
        <w:pStyle w:val="2"/>
        <w:spacing w:line="14" w:lineRule="auto"/>
        <w:rPr>
          <w:sz w:val="2"/>
        </w:rPr>
      </w:pPr>
      <w:r>
        <w:rPr>
          <w:sz w:val="2"/>
          <w:szCs w:val="2"/>
        </w:rPr>
        <w:br w:type="column"/>
      </w:r>
    </w:p>
    <w:p w14:paraId="56BBA212">
      <w:pPr>
        <w:spacing w:before="37" w:line="173" w:lineRule="auto"/>
        <w:rPr>
          <w:rFonts w:ascii="Calibri" w:hAnsi="Calibri" w:eastAsia="Calibri" w:cs="Calibri"/>
          <w:sz w:val="20"/>
          <w:szCs w:val="20"/>
        </w:rPr>
      </w:pP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p w14:paraId="6AD1EF55">
      <w:pPr>
        <w:pStyle w:val="2"/>
        <w:spacing w:line="14" w:lineRule="auto"/>
        <w:rPr>
          <w:sz w:val="2"/>
        </w:rPr>
      </w:pPr>
      <w:r>
        <w:rPr>
          <w:sz w:val="2"/>
          <w:szCs w:val="2"/>
        </w:rPr>
        <w:br w:type="column"/>
      </w:r>
    </w:p>
    <w:p w14:paraId="38CB3A4B">
      <w:pPr>
        <w:spacing w:before="49" w:line="184" w:lineRule="exact"/>
        <w:jc w:val="right"/>
        <w:rPr>
          <w:rFonts w:ascii="等线" w:hAnsi="等线" w:eastAsia="等线" w:cs="等线"/>
          <w:sz w:val="13"/>
          <w:szCs w:val="13"/>
        </w:rPr>
      </w:pPr>
      <w:r>
        <w:rPr>
          <w:rFonts w:ascii="等线" w:hAnsi="等线" w:eastAsia="等线" w:cs="等线"/>
          <w:spacing w:val="-9"/>
          <w:position w:val="1"/>
          <w:sz w:val="13"/>
          <w:szCs w:val="13"/>
        </w:rPr>
        <w:t xml:space="preserve">第 </w:t>
      </w:r>
      <w:r>
        <w:rPr>
          <w:rFonts w:ascii="Calibri" w:hAnsi="Calibri" w:eastAsia="Calibri" w:cs="Calibri"/>
          <w:spacing w:val="-9"/>
          <w:position w:val="1"/>
          <w:sz w:val="13"/>
          <w:szCs w:val="13"/>
        </w:rPr>
        <w:t>99</w:t>
      </w:r>
      <w:r>
        <w:rPr>
          <w:rFonts w:ascii="Calibri" w:hAnsi="Calibri" w:eastAsia="Calibri" w:cs="Calibri"/>
          <w:spacing w:val="15"/>
          <w:position w:val="1"/>
          <w:sz w:val="13"/>
          <w:szCs w:val="13"/>
        </w:rPr>
        <w:t xml:space="preserve"> </w:t>
      </w:r>
      <w:r>
        <w:rPr>
          <w:rFonts w:ascii="等线" w:hAnsi="等线" w:eastAsia="等线" w:cs="等线"/>
          <w:spacing w:val="-9"/>
          <w:position w:val="1"/>
          <w:sz w:val="13"/>
          <w:szCs w:val="13"/>
        </w:rPr>
        <w:t>页，</w:t>
      </w:r>
    </w:p>
    <w:p w14:paraId="3D9CA780">
      <w:pPr>
        <w:pStyle w:val="2"/>
        <w:spacing w:line="14" w:lineRule="auto"/>
        <w:rPr>
          <w:sz w:val="2"/>
        </w:rPr>
      </w:pPr>
      <w:r>
        <w:rPr>
          <w:sz w:val="2"/>
          <w:szCs w:val="2"/>
        </w:rPr>
        <w:br w:type="column"/>
      </w:r>
    </w:p>
    <w:p w14:paraId="0A170406">
      <w:pPr>
        <w:spacing w:before="76" w:line="205" w:lineRule="auto"/>
        <w:ind w:left="48"/>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p w14:paraId="4F7015F1">
      <w:pPr>
        <w:spacing w:line="205" w:lineRule="auto"/>
        <w:rPr>
          <w:rFonts w:ascii="等线" w:hAnsi="等线" w:eastAsia="等线" w:cs="等线"/>
          <w:sz w:val="13"/>
          <w:szCs w:val="13"/>
        </w:rPr>
        <w:sectPr>
          <w:type w:val="continuous"/>
          <w:pgSz w:w="11900" w:h="16840"/>
          <w:pgMar w:top="1207" w:right="1375" w:bottom="400" w:left="1417" w:header="635" w:footer="0" w:gutter="0"/>
          <w:cols w:equalWidth="0" w:num="4">
            <w:col w:w="3630" w:space="100"/>
            <w:col w:w="3837" w:space="100"/>
            <w:col w:w="720" w:space="0"/>
            <w:col w:w="720"/>
          </w:cols>
        </w:sectPr>
      </w:pPr>
    </w:p>
    <w:p w14:paraId="43F13CE8">
      <w:pPr>
        <w:pStyle w:val="2"/>
        <w:spacing w:before="326" w:line="198" w:lineRule="auto"/>
        <w:ind w:left="10"/>
        <w:rPr>
          <w:sz w:val="32"/>
          <w:szCs w:val="32"/>
        </w:rPr>
      </w:pPr>
      <w:r>
        <w:rPr>
          <w:color w:val="FF0000"/>
          <w:spacing w:val="-32"/>
          <w:w w:val="87"/>
          <w:sz w:val="32"/>
          <w:szCs w:val="32"/>
        </w:rPr>
        <w:t>INDEX</w:t>
      </w:r>
      <w:r>
        <w:rPr>
          <w:color w:val="FF0000"/>
          <w:spacing w:val="-28"/>
          <w:sz w:val="32"/>
          <w:szCs w:val="32"/>
        </w:rPr>
        <w:t xml:space="preserve"> </w:t>
      </w:r>
      <w:r>
        <w:rPr>
          <w:color w:val="FF0000"/>
          <w:spacing w:val="-32"/>
          <w:w w:val="87"/>
          <w:sz w:val="32"/>
          <w:szCs w:val="32"/>
        </w:rPr>
        <w:t>TO</w:t>
      </w:r>
      <w:r>
        <w:rPr>
          <w:color w:val="FF0000"/>
          <w:spacing w:val="-32"/>
          <w:sz w:val="32"/>
          <w:szCs w:val="32"/>
        </w:rPr>
        <w:t xml:space="preserve"> </w:t>
      </w:r>
      <w:r>
        <w:rPr>
          <w:color w:val="FF0000"/>
          <w:spacing w:val="-32"/>
          <w:w w:val="87"/>
          <w:sz w:val="32"/>
          <w:szCs w:val="32"/>
        </w:rPr>
        <w:t>THE RULES</w:t>
      </w:r>
    </w:p>
    <w:sdt>
      <w:sdtPr>
        <w:rPr>
          <w:rFonts w:ascii="Arial" w:hAnsi="Arial" w:eastAsia="Arial" w:cs="Arial"/>
          <w:sz w:val="21"/>
          <w:szCs w:val="21"/>
        </w:rPr>
        <w:id w:val="147474122"/>
        <w:docPartObj>
          <w:docPartGallery w:val="Table of Contents"/>
          <w:docPartUnique/>
        </w:docPartObj>
      </w:sdtPr>
      <w:sdtEndPr>
        <w:rPr>
          <w:rFonts w:ascii="Arial" w:hAnsi="Arial" w:eastAsia="Arial" w:cs="Arial"/>
          <w:position w:val="1"/>
          <w:sz w:val="24"/>
          <w:szCs w:val="24"/>
        </w:rPr>
      </w:sdtEndPr>
      <w:sdtContent>
        <w:p w14:paraId="07F8C989">
          <w:pPr>
            <w:pStyle w:val="2"/>
            <w:tabs>
              <w:tab w:val="right" w:leader="dot" w:pos="9057"/>
            </w:tabs>
            <w:spacing w:before="265" w:line="293" w:lineRule="exact"/>
            <w:rPr>
              <w:sz w:val="24"/>
              <w:szCs w:val="24"/>
            </w:rPr>
          </w:pPr>
          <w:r>
            <w:rPr>
              <w:spacing w:val="-14"/>
              <w:sz w:val="24"/>
              <w:szCs w:val="24"/>
            </w:rPr>
            <w:t>3 seconds</w:t>
          </w:r>
          <w:r>
            <w:rPr>
              <w:spacing w:val="-15"/>
              <w:sz w:val="24"/>
              <w:szCs w:val="24"/>
            </w:rPr>
            <w:t xml:space="preserve"> </w:t>
          </w:r>
          <w:r>
            <w:rPr>
              <w:sz w:val="24"/>
              <w:szCs w:val="24"/>
            </w:rPr>
            <w:tab/>
          </w:r>
          <w:r>
            <w:fldChar w:fldCharType="begin"/>
          </w:r>
          <w:r>
            <w:instrText xml:space="preserve"> HYPERLINK \l "bookmark232" </w:instrText>
          </w:r>
          <w:r>
            <w:fldChar w:fldCharType="separate"/>
          </w:r>
          <w:r>
            <w:rPr>
              <w:spacing w:val="-23"/>
              <w:sz w:val="24"/>
              <w:szCs w:val="24"/>
            </w:rPr>
            <w:t>31</w:t>
          </w:r>
          <w:r>
            <w:rPr>
              <w:spacing w:val="-23"/>
              <w:sz w:val="24"/>
              <w:szCs w:val="24"/>
            </w:rPr>
            <w:fldChar w:fldCharType="end"/>
          </w:r>
        </w:p>
        <w:p w14:paraId="4193C0BF">
          <w:pPr>
            <w:pStyle w:val="2"/>
            <w:tabs>
              <w:tab w:val="right" w:leader="dot" w:pos="9057"/>
            </w:tabs>
            <w:spacing w:line="287" w:lineRule="exact"/>
            <w:rPr>
              <w:sz w:val="24"/>
              <w:szCs w:val="24"/>
            </w:rPr>
          </w:pPr>
          <w:r>
            <w:rPr>
              <w:spacing w:val="-12"/>
              <w:position w:val="3"/>
              <w:sz w:val="24"/>
              <w:szCs w:val="24"/>
            </w:rPr>
            <w:t>3-point goal</w:t>
          </w:r>
          <w:r>
            <w:rPr>
              <w:spacing w:val="13"/>
              <w:position w:val="3"/>
              <w:sz w:val="24"/>
              <w:szCs w:val="24"/>
            </w:rPr>
            <w:t xml:space="preserve"> </w:t>
          </w:r>
          <w:r>
            <w:rPr>
              <w:spacing w:val="-12"/>
              <w:position w:val="3"/>
              <w:sz w:val="24"/>
              <w:szCs w:val="24"/>
            </w:rPr>
            <w:t>area</w:t>
          </w:r>
          <w:r>
            <w:rPr>
              <w:spacing w:val="-30"/>
              <w:position w:val="3"/>
              <w:sz w:val="24"/>
              <w:szCs w:val="24"/>
            </w:rPr>
            <w:t xml:space="preserve"> </w:t>
          </w:r>
          <w:r>
            <w:rPr>
              <w:position w:val="3"/>
              <w:sz w:val="24"/>
              <w:szCs w:val="24"/>
            </w:rPr>
            <w:tab/>
          </w:r>
          <w:r>
            <w:fldChar w:fldCharType="begin"/>
          </w:r>
          <w:r>
            <w:instrText xml:space="preserve"> HYPERLINK \l "bookmark233" </w:instrText>
          </w:r>
          <w:r>
            <w:fldChar w:fldCharType="separate"/>
          </w:r>
          <w:r>
            <w:rPr>
              <w:spacing w:val="-19"/>
              <w:position w:val="3"/>
              <w:sz w:val="24"/>
              <w:szCs w:val="24"/>
            </w:rPr>
            <w:t>8</w:t>
          </w:r>
          <w:r>
            <w:rPr>
              <w:spacing w:val="-19"/>
              <w:position w:val="3"/>
              <w:sz w:val="24"/>
              <w:szCs w:val="24"/>
            </w:rPr>
            <w:fldChar w:fldCharType="end"/>
          </w:r>
        </w:p>
        <w:p w14:paraId="608ED480">
          <w:pPr>
            <w:pStyle w:val="2"/>
            <w:tabs>
              <w:tab w:val="right" w:leader="dot" w:pos="9057"/>
            </w:tabs>
            <w:spacing w:line="287" w:lineRule="exact"/>
            <w:ind w:left="3"/>
            <w:rPr>
              <w:sz w:val="24"/>
              <w:szCs w:val="24"/>
            </w:rPr>
          </w:pPr>
          <w:r>
            <w:rPr>
              <w:spacing w:val="-14"/>
              <w:position w:val="2"/>
              <w:sz w:val="24"/>
              <w:szCs w:val="24"/>
            </w:rPr>
            <w:t>4</w:t>
          </w:r>
          <w:r>
            <w:rPr>
              <w:spacing w:val="-8"/>
              <w:position w:val="2"/>
              <w:sz w:val="24"/>
              <w:szCs w:val="24"/>
            </w:rPr>
            <w:t xml:space="preserve"> </w:t>
          </w:r>
          <w:r>
            <w:rPr>
              <w:spacing w:val="-14"/>
              <w:position w:val="2"/>
              <w:sz w:val="24"/>
              <w:szCs w:val="24"/>
            </w:rPr>
            <w:t>fouls</w:t>
          </w:r>
          <w:r>
            <w:rPr>
              <w:spacing w:val="5"/>
              <w:position w:val="2"/>
              <w:sz w:val="24"/>
              <w:szCs w:val="24"/>
            </w:rPr>
            <w:t xml:space="preserve"> </w:t>
          </w:r>
          <w:r>
            <w:rPr>
              <w:spacing w:val="-14"/>
              <w:position w:val="2"/>
              <w:sz w:val="24"/>
              <w:szCs w:val="24"/>
            </w:rPr>
            <w:t xml:space="preserve">by team </w:t>
          </w:r>
          <w:r>
            <w:rPr>
              <w:position w:val="2"/>
              <w:sz w:val="24"/>
              <w:szCs w:val="24"/>
            </w:rPr>
            <w:tab/>
          </w:r>
          <w:r>
            <w:fldChar w:fldCharType="begin"/>
          </w:r>
          <w:r>
            <w:instrText xml:space="preserve"> HYPERLINK \l "bookmark234" </w:instrText>
          </w:r>
          <w:r>
            <w:fldChar w:fldCharType="separate"/>
          </w:r>
          <w:r>
            <w:rPr>
              <w:spacing w:val="-24"/>
              <w:w w:val="96"/>
              <w:position w:val="2"/>
              <w:sz w:val="24"/>
              <w:szCs w:val="24"/>
            </w:rPr>
            <w:t>5</w:t>
          </w:r>
          <w:r>
            <w:rPr>
              <w:spacing w:val="-12"/>
              <w:w w:val="96"/>
              <w:position w:val="2"/>
              <w:sz w:val="24"/>
              <w:szCs w:val="24"/>
            </w:rPr>
            <w:t>0</w:t>
          </w:r>
          <w:r>
            <w:rPr>
              <w:spacing w:val="-12"/>
              <w:w w:val="96"/>
              <w:position w:val="2"/>
              <w:sz w:val="24"/>
              <w:szCs w:val="24"/>
            </w:rPr>
            <w:fldChar w:fldCharType="end"/>
          </w:r>
        </w:p>
        <w:p w14:paraId="1F6FBE99">
          <w:pPr>
            <w:pStyle w:val="2"/>
            <w:tabs>
              <w:tab w:val="right" w:leader="dot" w:pos="9057"/>
            </w:tabs>
            <w:spacing w:line="288" w:lineRule="exact"/>
            <w:ind w:left="9"/>
            <w:rPr>
              <w:sz w:val="24"/>
              <w:szCs w:val="24"/>
            </w:rPr>
          </w:pPr>
          <w:r>
            <w:rPr>
              <w:spacing w:val="-14"/>
              <w:position w:val="2"/>
              <w:sz w:val="24"/>
              <w:szCs w:val="24"/>
            </w:rPr>
            <w:t>5</w:t>
          </w:r>
          <w:r>
            <w:rPr>
              <w:spacing w:val="-10"/>
              <w:position w:val="2"/>
              <w:sz w:val="24"/>
              <w:szCs w:val="24"/>
            </w:rPr>
            <w:t xml:space="preserve"> </w:t>
          </w:r>
          <w:r>
            <w:rPr>
              <w:spacing w:val="-14"/>
              <w:position w:val="2"/>
              <w:sz w:val="24"/>
              <w:szCs w:val="24"/>
            </w:rPr>
            <w:t>fouls</w:t>
          </w:r>
          <w:r>
            <w:rPr>
              <w:position w:val="2"/>
              <w:sz w:val="24"/>
              <w:szCs w:val="24"/>
            </w:rPr>
            <w:tab/>
          </w:r>
          <w:r>
            <w:rPr>
              <w:spacing w:val="-34"/>
              <w:position w:val="2"/>
              <w:sz w:val="24"/>
              <w:szCs w:val="24"/>
            </w:rPr>
            <w:t xml:space="preserve"> </w:t>
          </w:r>
          <w:r>
            <w:rPr>
              <w:spacing w:val="-32"/>
              <w:w w:val="97"/>
              <w:position w:val="2"/>
              <w:sz w:val="24"/>
              <w:szCs w:val="24"/>
            </w:rPr>
            <w:t>12,</w:t>
          </w:r>
          <w:r>
            <w:rPr>
              <w:spacing w:val="-2"/>
              <w:position w:val="2"/>
              <w:sz w:val="24"/>
              <w:szCs w:val="24"/>
            </w:rPr>
            <w:t xml:space="preserve"> </w:t>
          </w:r>
          <w:r>
            <w:fldChar w:fldCharType="begin"/>
          </w:r>
          <w:r>
            <w:instrText xml:space="preserve"> HYPERLINK \l "bookmark201" </w:instrText>
          </w:r>
          <w:r>
            <w:fldChar w:fldCharType="separate"/>
          </w:r>
          <w:r>
            <w:rPr>
              <w:spacing w:val="-32"/>
              <w:w w:val="97"/>
              <w:position w:val="2"/>
              <w:sz w:val="24"/>
              <w:szCs w:val="24"/>
            </w:rPr>
            <w:t>5</w:t>
          </w:r>
          <w:r>
            <w:rPr>
              <w:spacing w:val="-12"/>
              <w:w w:val="97"/>
              <w:position w:val="2"/>
              <w:sz w:val="24"/>
              <w:szCs w:val="24"/>
            </w:rPr>
            <w:t>0</w:t>
          </w:r>
          <w:r>
            <w:rPr>
              <w:spacing w:val="-12"/>
              <w:w w:val="97"/>
              <w:position w:val="2"/>
              <w:sz w:val="24"/>
              <w:szCs w:val="24"/>
            </w:rPr>
            <w:fldChar w:fldCharType="end"/>
          </w:r>
        </w:p>
        <w:p w14:paraId="01F622ED">
          <w:pPr>
            <w:pStyle w:val="2"/>
            <w:spacing w:line="288" w:lineRule="exact"/>
            <w:ind w:left="9"/>
            <w:rPr>
              <w:sz w:val="24"/>
              <w:szCs w:val="24"/>
            </w:rPr>
          </w:pPr>
          <w:r>
            <w:rPr>
              <w:spacing w:val="-14"/>
              <w:sz w:val="24"/>
              <w:szCs w:val="24"/>
            </w:rPr>
            <w:t>5 seconds</w:t>
          </w:r>
        </w:p>
        <w:p w14:paraId="3E2A6CBB">
          <w:pPr>
            <w:pStyle w:val="2"/>
            <w:tabs>
              <w:tab w:val="right" w:leader="dot" w:pos="9057"/>
            </w:tabs>
            <w:spacing w:line="288" w:lineRule="exact"/>
            <w:ind w:left="215"/>
            <w:rPr>
              <w:sz w:val="24"/>
              <w:szCs w:val="24"/>
            </w:rPr>
          </w:pPr>
          <w:r>
            <w:rPr>
              <w:spacing w:val="-11"/>
              <w:position w:val="3"/>
              <w:sz w:val="24"/>
              <w:szCs w:val="24"/>
            </w:rPr>
            <w:t>closely guarded player</w:t>
          </w:r>
          <w:r>
            <w:rPr>
              <w:position w:val="3"/>
              <w:sz w:val="24"/>
              <w:szCs w:val="24"/>
            </w:rPr>
            <w:tab/>
          </w:r>
          <w:r>
            <w:fldChar w:fldCharType="begin"/>
          </w:r>
          <w:r>
            <w:instrText xml:space="preserve"> HYPERLINK \l "bookmark235" </w:instrText>
          </w:r>
          <w:r>
            <w:fldChar w:fldCharType="separate"/>
          </w:r>
          <w:r>
            <w:rPr>
              <w:spacing w:val="-19"/>
              <w:w w:val="95"/>
              <w:position w:val="3"/>
              <w:sz w:val="24"/>
              <w:szCs w:val="24"/>
            </w:rPr>
            <w:t>3</w:t>
          </w:r>
          <w:r>
            <w:rPr>
              <w:spacing w:val="-13"/>
              <w:w w:val="95"/>
              <w:position w:val="3"/>
              <w:sz w:val="24"/>
              <w:szCs w:val="24"/>
            </w:rPr>
            <w:t>2</w:t>
          </w:r>
          <w:r>
            <w:rPr>
              <w:spacing w:val="-13"/>
              <w:w w:val="95"/>
              <w:position w:val="3"/>
              <w:sz w:val="24"/>
              <w:szCs w:val="24"/>
            </w:rPr>
            <w:fldChar w:fldCharType="end"/>
          </w:r>
        </w:p>
        <w:p w14:paraId="6A863FBF">
          <w:pPr>
            <w:pStyle w:val="2"/>
            <w:tabs>
              <w:tab w:val="right" w:leader="dot" w:pos="9057"/>
            </w:tabs>
            <w:spacing w:line="288" w:lineRule="exact"/>
            <w:ind w:left="197"/>
            <w:rPr>
              <w:sz w:val="24"/>
              <w:szCs w:val="24"/>
            </w:rPr>
          </w:pPr>
          <w:r>
            <w:rPr>
              <w:spacing w:val="-5"/>
              <w:sz w:val="24"/>
              <w:szCs w:val="24"/>
            </w:rPr>
            <w:t xml:space="preserve">throw-in </w:t>
          </w:r>
          <w:r>
            <w:rPr>
              <w:sz w:val="24"/>
              <w:szCs w:val="24"/>
            </w:rPr>
            <w:tab/>
          </w:r>
          <w:r>
            <w:fldChar w:fldCharType="begin"/>
          </w:r>
          <w:r>
            <w:instrText xml:space="preserve"> HYPERLINK \l "bookmark236" </w:instrText>
          </w:r>
          <w:r>
            <w:fldChar w:fldCharType="separate"/>
          </w:r>
          <w:r>
            <w:rPr>
              <w:spacing w:val="-21"/>
              <w:w w:val="95"/>
              <w:sz w:val="24"/>
              <w:szCs w:val="24"/>
            </w:rPr>
            <w:t>2</w:t>
          </w:r>
          <w:r>
            <w:rPr>
              <w:spacing w:val="-11"/>
              <w:w w:val="95"/>
              <w:sz w:val="24"/>
              <w:szCs w:val="24"/>
            </w:rPr>
            <w:t>3</w:t>
          </w:r>
          <w:r>
            <w:rPr>
              <w:spacing w:val="-11"/>
              <w:w w:val="95"/>
              <w:sz w:val="24"/>
              <w:szCs w:val="24"/>
            </w:rPr>
            <w:fldChar w:fldCharType="end"/>
          </w:r>
        </w:p>
        <w:p w14:paraId="05865B0D">
          <w:pPr>
            <w:pStyle w:val="2"/>
            <w:tabs>
              <w:tab w:val="right" w:leader="dot" w:pos="9057"/>
            </w:tabs>
            <w:spacing w:line="288" w:lineRule="exact"/>
            <w:ind w:left="6"/>
            <w:rPr>
              <w:sz w:val="24"/>
              <w:szCs w:val="24"/>
            </w:rPr>
          </w:pPr>
          <w:r>
            <w:rPr>
              <w:spacing w:val="-15"/>
              <w:sz w:val="24"/>
              <w:szCs w:val="24"/>
            </w:rPr>
            <w:t>8 seconds</w:t>
          </w:r>
          <w:r>
            <w:rPr>
              <w:spacing w:val="-12"/>
              <w:sz w:val="24"/>
              <w:szCs w:val="24"/>
            </w:rPr>
            <w:t xml:space="preserve"> </w:t>
          </w:r>
          <w:r>
            <w:rPr>
              <w:sz w:val="24"/>
              <w:szCs w:val="24"/>
            </w:rPr>
            <w:tab/>
          </w:r>
          <w:r>
            <w:fldChar w:fldCharType="begin"/>
          </w:r>
          <w:r>
            <w:instrText xml:space="preserve"> HYPERLINK \l "bookmark237" </w:instrText>
          </w:r>
          <w:r>
            <w:fldChar w:fldCharType="separate"/>
          </w:r>
          <w:r>
            <w:rPr>
              <w:spacing w:val="-19"/>
              <w:w w:val="95"/>
              <w:sz w:val="24"/>
              <w:szCs w:val="24"/>
            </w:rPr>
            <w:t>3</w:t>
          </w:r>
          <w:r>
            <w:rPr>
              <w:spacing w:val="-13"/>
              <w:w w:val="95"/>
              <w:sz w:val="24"/>
              <w:szCs w:val="24"/>
            </w:rPr>
            <w:t>2</w:t>
          </w:r>
          <w:r>
            <w:rPr>
              <w:spacing w:val="-13"/>
              <w:w w:val="95"/>
              <w:sz w:val="24"/>
              <w:szCs w:val="24"/>
            </w:rPr>
            <w:fldChar w:fldCharType="end"/>
          </w:r>
        </w:p>
        <w:p w14:paraId="2279BA43">
          <w:pPr>
            <w:pStyle w:val="2"/>
            <w:spacing w:line="288" w:lineRule="exact"/>
            <w:ind w:left="1"/>
            <w:rPr>
              <w:sz w:val="24"/>
              <w:szCs w:val="24"/>
            </w:rPr>
          </w:pPr>
          <w:r>
            <w:rPr>
              <w:spacing w:val="-9"/>
              <w:position w:val="2"/>
              <w:sz w:val="24"/>
              <w:szCs w:val="24"/>
            </w:rPr>
            <w:t>Act of shooting</w:t>
          </w:r>
        </w:p>
        <w:p w14:paraId="472CA406">
          <w:pPr>
            <w:pStyle w:val="2"/>
            <w:tabs>
              <w:tab w:val="right" w:leader="dot" w:pos="9057"/>
            </w:tabs>
            <w:spacing w:line="288" w:lineRule="exact"/>
            <w:ind w:left="215"/>
            <w:rPr>
              <w:sz w:val="24"/>
              <w:szCs w:val="24"/>
            </w:rPr>
          </w:pPr>
          <w:r>
            <w:rPr>
              <w:spacing w:val="-13"/>
              <w:sz w:val="24"/>
              <w:szCs w:val="24"/>
            </w:rPr>
            <w:t>continuous movement</w:t>
          </w:r>
          <w:r>
            <w:rPr>
              <w:spacing w:val="-31"/>
              <w:sz w:val="24"/>
              <w:szCs w:val="24"/>
            </w:rPr>
            <w:t xml:space="preserve"> </w:t>
          </w:r>
          <w:r>
            <w:rPr>
              <w:sz w:val="24"/>
              <w:szCs w:val="24"/>
            </w:rPr>
            <w:tab/>
          </w:r>
          <w:r>
            <w:fldChar w:fldCharType="begin"/>
          </w:r>
          <w:r>
            <w:instrText xml:space="preserve"> HYPERLINK \l "bookmark238" </w:instrText>
          </w:r>
          <w:r>
            <w:fldChar w:fldCharType="separate"/>
          </w:r>
          <w:r>
            <w:rPr>
              <w:spacing w:val="-23"/>
              <w:sz w:val="24"/>
              <w:szCs w:val="24"/>
            </w:rPr>
            <w:t>21</w:t>
          </w:r>
          <w:r>
            <w:rPr>
              <w:spacing w:val="-23"/>
              <w:sz w:val="24"/>
              <w:szCs w:val="24"/>
            </w:rPr>
            <w:fldChar w:fldCharType="end"/>
          </w:r>
        </w:p>
        <w:p w14:paraId="31C95729">
          <w:pPr>
            <w:pStyle w:val="2"/>
            <w:tabs>
              <w:tab w:val="right" w:leader="dot" w:pos="9057"/>
            </w:tabs>
            <w:spacing w:line="288" w:lineRule="exact"/>
            <w:ind w:left="211"/>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"bookmark239" </w:instrText>
          </w:r>
          <w:r>
            <w:fldChar w:fldCharType="separate"/>
          </w:r>
          <w:r>
            <w:rPr>
              <w:spacing w:val="-20"/>
              <w:w w:val="95"/>
              <w:sz w:val="24"/>
              <w:szCs w:val="24"/>
            </w:rPr>
            <w:t>2</w:t>
          </w:r>
          <w:r>
            <w:rPr>
              <w:spacing w:val="-12"/>
              <w:w w:val="95"/>
              <w:sz w:val="24"/>
              <w:szCs w:val="24"/>
            </w:rPr>
            <w:t>0</w:t>
          </w:r>
          <w:r>
            <w:rPr>
              <w:spacing w:val="-12"/>
              <w:w w:val="95"/>
              <w:sz w:val="24"/>
              <w:szCs w:val="24"/>
            </w:rPr>
            <w:fldChar w:fldCharType="end"/>
          </w:r>
        </w:p>
        <w:p w14:paraId="7825E8C8">
          <w:pPr>
            <w:pStyle w:val="2"/>
            <w:tabs>
              <w:tab w:val="right" w:leader="dot" w:pos="9057"/>
            </w:tabs>
            <w:spacing w:line="288" w:lineRule="exact"/>
            <w:ind w:left="199"/>
            <w:rPr>
              <w:sz w:val="24"/>
              <w:szCs w:val="24"/>
            </w:rPr>
          </w:pPr>
          <w:r>
            <w:rPr>
              <w:spacing w:val="-12"/>
              <w:position w:val="2"/>
              <w:sz w:val="24"/>
              <w:szCs w:val="24"/>
            </w:rPr>
            <w:t>foul against</w:t>
          </w:r>
          <w:r>
            <w:rPr>
              <w:spacing w:val="12"/>
              <w:position w:val="2"/>
              <w:sz w:val="24"/>
              <w:szCs w:val="24"/>
            </w:rPr>
            <w:t xml:space="preserve"> </w:t>
          </w:r>
          <w:r>
            <w:rPr>
              <w:spacing w:val="-12"/>
              <w:position w:val="2"/>
              <w:sz w:val="24"/>
              <w:szCs w:val="24"/>
            </w:rPr>
            <w:t>a</w:t>
          </w:r>
          <w:r>
            <w:rPr>
              <w:spacing w:val="5"/>
              <w:position w:val="2"/>
              <w:sz w:val="24"/>
              <w:szCs w:val="24"/>
            </w:rPr>
            <w:t xml:space="preserve"> </w:t>
          </w:r>
          <w:r>
            <w:rPr>
              <w:spacing w:val="-12"/>
              <w:position w:val="2"/>
              <w:sz w:val="24"/>
              <w:szCs w:val="24"/>
            </w:rPr>
            <w:t xml:space="preserve">player </w:t>
          </w:r>
          <w:r>
            <w:rPr>
              <w:position w:val="2"/>
              <w:sz w:val="24"/>
              <w:szCs w:val="24"/>
            </w:rPr>
            <w:tab/>
          </w:r>
          <w:r>
            <w:fldChar w:fldCharType="begin"/>
          </w:r>
          <w:r>
            <w:instrText xml:space="preserve"> HYPERLINK \l "bookmark240" </w:instrText>
          </w:r>
          <w:r>
            <w:fldChar w:fldCharType="separate"/>
          </w:r>
          <w:r>
            <w:rPr>
              <w:spacing w:val="-9"/>
              <w:w w:val="89"/>
              <w:position w:val="2"/>
              <w:sz w:val="24"/>
              <w:szCs w:val="24"/>
            </w:rPr>
            <w:t>42</w:t>
          </w:r>
          <w:r>
            <w:rPr>
              <w:spacing w:val="-9"/>
              <w:w w:val="89"/>
              <w:position w:val="2"/>
              <w:sz w:val="24"/>
              <w:szCs w:val="24"/>
            </w:rPr>
            <w:fldChar w:fldCharType="end"/>
          </w:r>
        </w:p>
        <w:p w14:paraId="228D3A0D">
          <w:pPr>
            <w:pStyle w:val="2"/>
            <w:tabs>
              <w:tab w:val="right" w:leader="dot" w:pos="9057"/>
            </w:tabs>
            <w:spacing w:line="288" w:lineRule="exact"/>
            <w:ind w:left="208"/>
            <w:rPr>
              <w:sz w:val="24"/>
              <w:szCs w:val="24"/>
            </w:rPr>
          </w:pPr>
          <w:r>
            <w:rPr>
              <w:spacing w:val="-13"/>
              <w:sz w:val="24"/>
              <w:szCs w:val="24"/>
            </w:rPr>
            <w:t>shot</w:t>
          </w:r>
          <w:r>
            <w:rPr>
              <w:spacing w:val="-30"/>
              <w:sz w:val="24"/>
              <w:szCs w:val="24"/>
            </w:rPr>
            <w:t xml:space="preserve"> </w:t>
          </w:r>
          <w:r>
            <w:rPr>
              <w:sz w:val="24"/>
              <w:szCs w:val="24"/>
            </w:rPr>
            <w:tab/>
          </w:r>
          <w:r>
            <w:fldChar w:fldCharType="begin"/>
          </w:r>
          <w:r>
            <w:instrText xml:space="preserve"> HYPERLINK \l "bookmark241" </w:instrText>
          </w:r>
          <w:r>
            <w:fldChar w:fldCharType="separate"/>
          </w:r>
          <w:r>
            <w:rPr>
              <w:spacing w:val="-20"/>
              <w:w w:val="95"/>
              <w:sz w:val="24"/>
              <w:szCs w:val="24"/>
            </w:rPr>
            <w:t>2</w:t>
          </w:r>
          <w:r>
            <w:rPr>
              <w:spacing w:val="-12"/>
              <w:w w:val="95"/>
              <w:sz w:val="24"/>
              <w:szCs w:val="24"/>
            </w:rPr>
            <w:t>0</w:t>
          </w:r>
          <w:r>
            <w:rPr>
              <w:spacing w:val="-12"/>
              <w:w w:val="95"/>
              <w:sz w:val="24"/>
              <w:szCs w:val="24"/>
            </w:rPr>
            <w:fldChar w:fldCharType="end"/>
          </w:r>
        </w:p>
        <w:p w14:paraId="295D0EF1">
          <w:pPr>
            <w:pStyle w:val="2"/>
            <w:tabs>
              <w:tab w:val="right" w:leader="dot" w:pos="9057"/>
            </w:tabs>
            <w:spacing w:line="288" w:lineRule="exact"/>
            <w:ind w:left="1"/>
            <w:rPr>
              <w:sz w:val="24"/>
              <w:szCs w:val="24"/>
            </w:rPr>
          </w:pPr>
          <w:r>
            <w:rPr>
              <w:spacing w:val="-11"/>
              <w:position w:val="2"/>
              <w:sz w:val="24"/>
              <w:szCs w:val="24"/>
            </w:rPr>
            <w:t>Advantage/disadvantage concept</w:t>
          </w:r>
          <w:r>
            <w:rPr>
              <w:position w:val="2"/>
              <w:sz w:val="24"/>
              <w:szCs w:val="24"/>
            </w:rPr>
            <w:tab/>
          </w:r>
          <w:r>
            <w:fldChar w:fldCharType="begin"/>
          </w:r>
          <w:r>
            <w:instrText xml:space="preserve"> HYPERLINK \l "bookmark242" </w:instrText>
          </w:r>
          <w:r>
            <w:fldChar w:fldCharType="separate"/>
          </w:r>
          <w:r>
            <w:rPr>
              <w:spacing w:val="-25"/>
              <w:w w:val="96"/>
              <w:position w:val="2"/>
              <w:sz w:val="24"/>
              <w:szCs w:val="24"/>
            </w:rPr>
            <w:t>5</w:t>
          </w:r>
          <w:r>
            <w:rPr>
              <w:spacing w:val="-11"/>
              <w:w w:val="96"/>
              <w:position w:val="2"/>
              <w:sz w:val="24"/>
              <w:szCs w:val="24"/>
            </w:rPr>
            <w:t>8</w:t>
          </w:r>
          <w:r>
            <w:rPr>
              <w:spacing w:val="-11"/>
              <w:w w:val="96"/>
              <w:position w:val="2"/>
              <w:sz w:val="24"/>
              <w:szCs w:val="24"/>
            </w:rPr>
            <w:fldChar w:fldCharType="end"/>
          </w:r>
        </w:p>
        <w:p w14:paraId="01EBCE92">
          <w:pPr>
            <w:pStyle w:val="2"/>
            <w:tabs>
              <w:tab w:val="right" w:leader="dot" w:pos="9057"/>
            </w:tabs>
            <w:spacing w:line="288" w:lineRule="exact"/>
            <w:ind w:left="1"/>
            <w:rPr>
              <w:sz w:val="24"/>
              <w:szCs w:val="24"/>
            </w:rPr>
          </w:pPr>
          <w:r>
            <w:rPr>
              <w:spacing w:val="-8"/>
              <w:sz w:val="24"/>
              <w:szCs w:val="24"/>
            </w:rPr>
            <w:t>All-in-ones</w:t>
          </w:r>
          <w:r>
            <w:rPr>
              <w:sz w:val="24"/>
              <w:szCs w:val="24"/>
            </w:rPr>
            <w:tab/>
          </w:r>
          <w:r>
            <w:rPr>
              <w:spacing w:val="-36"/>
              <w:sz w:val="24"/>
              <w:szCs w:val="24"/>
            </w:rPr>
            <w:t xml:space="preserve"> </w:t>
          </w:r>
          <w:r>
            <w:fldChar w:fldCharType="begin"/>
          </w:r>
          <w:r>
            <w:instrText xml:space="preserve"> HYPERLINK \l "bookmark243" </w:instrText>
          </w:r>
          <w:r>
            <w:fldChar w:fldCharType="separate"/>
          </w:r>
          <w:r>
            <w:rPr>
              <w:spacing w:val="-49"/>
              <w:w w:val="94"/>
              <w:sz w:val="24"/>
              <w:szCs w:val="24"/>
            </w:rPr>
            <w:t>1</w:t>
          </w:r>
          <w:r>
            <w:rPr>
              <w:spacing w:val="-13"/>
              <w:w w:val="94"/>
              <w:sz w:val="24"/>
              <w:szCs w:val="24"/>
            </w:rPr>
            <w:t>2</w:t>
          </w:r>
          <w:r>
            <w:rPr>
              <w:spacing w:val="-13"/>
              <w:w w:val="94"/>
              <w:sz w:val="24"/>
              <w:szCs w:val="24"/>
            </w:rPr>
            <w:fldChar w:fldCharType="end"/>
          </w:r>
        </w:p>
        <w:p w14:paraId="5238FAA9">
          <w:pPr>
            <w:pStyle w:val="2"/>
            <w:tabs>
              <w:tab w:val="right" w:leader="dot" w:pos="9057"/>
            </w:tabs>
            <w:spacing w:line="288" w:lineRule="exact"/>
            <w:ind w:left="1"/>
            <w:rPr>
              <w:sz w:val="24"/>
              <w:szCs w:val="24"/>
            </w:rPr>
          </w:pPr>
          <w:r>
            <w:rPr>
              <w:spacing w:val="-10"/>
              <w:position w:val="3"/>
              <w:sz w:val="24"/>
              <w:szCs w:val="24"/>
            </w:rPr>
            <w:t>Alternating possession</w:t>
          </w:r>
          <w:r>
            <w:rPr>
              <w:spacing w:val="-17"/>
              <w:position w:val="3"/>
              <w:sz w:val="24"/>
              <w:szCs w:val="24"/>
            </w:rPr>
            <w:t xml:space="preserve"> </w:t>
          </w:r>
          <w:r>
            <w:rPr>
              <w:position w:val="3"/>
              <w:sz w:val="24"/>
              <w:szCs w:val="24"/>
            </w:rPr>
            <w:tab/>
          </w:r>
          <w:r>
            <w:rPr>
              <w:spacing w:val="-36"/>
              <w:position w:val="3"/>
              <w:sz w:val="24"/>
              <w:szCs w:val="24"/>
            </w:rPr>
            <w:t xml:space="preserve"> </w:t>
          </w:r>
          <w:r>
            <w:fldChar w:fldCharType="begin"/>
          </w:r>
          <w:r>
            <w:instrText xml:space="preserve"> HYPERLINK \l "bookmark180" </w:instrText>
          </w:r>
          <w:r>
            <w:fldChar w:fldCharType="separate"/>
          </w:r>
          <w:r>
            <w:rPr>
              <w:spacing w:val="-59"/>
              <w:w w:val="97"/>
              <w:position w:val="3"/>
              <w:sz w:val="24"/>
              <w:szCs w:val="24"/>
            </w:rPr>
            <w:t>1</w:t>
          </w:r>
          <w:r>
            <w:rPr>
              <w:spacing w:val="-11"/>
              <w:w w:val="97"/>
              <w:position w:val="3"/>
              <w:sz w:val="24"/>
              <w:szCs w:val="24"/>
            </w:rPr>
            <w:t>8</w:t>
          </w:r>
          <w:r>
            <w:rPr>
              <w:spacing w:val="-11"/>
              <w:w w:val="97"/>
              <w:position w:val="3"/>
              <w:sz w:val="24"/>
              <w:szCs w:val="24"/>
            </w:rPr>
            <w:fldChar w:fldCharType="end"/>
          </w:r>
        </w:p>
        <w:p w14:paraId="7ACFD311">
          <w:pPr>
            <w:pStyle w:val="2"/>
            <w:tabs>
              <w:tab w:val="right" w:leader="dot" w:pos="9057"/>
            </w:tabs>
            <w:spacing w:line="288" w:lineRule="exact"/>
            <w:ind w:left="1"/>
            <w:rPr>
              <w:sz w:val="24"/>
              <w:szCs w:val="24"/>
            </w:rPr>
          </w:pPr>
          <w:r>
            <w:rPr>
              <w:spacing w:val="-11"/>
              <w:sz w:val="24"/>
              <w:szCs w:val="24"/>
            </w:rPr>
            <w:t>Ankle braces</w:t>
          </w:r>
          <w:r>
            <w:rPr>
              <w:sz w:val="24"/>
              <w:szCs w:val="24"/>
            </w:rPr>
            <w:tab/>
          </w:r>
          <w:r>
            <w:rPr>
              <w:spacing w:val="-36"/>
              <w:sz w:val="24"/>
              <w:szCs w:val="24"/>
            </w:rPr>
            <w:t xml:space="preserve"> </w:t>
          </w:r>
          <w:r>
            <w:fldChar w:fldCharType="begin"/>
          </w:r>
          <w:r>
            <w:instrText xml:space="preserve"> HYPERLINK \l "bookmark244"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6913F0D5">
          <w:pPr>
            <w:pStyle w:val="2"/>
            <w:tabs>
              <w:tab w:val="right" w:leader="dot" w:pos="9057"/>
            </w:tabs>
            <w:spacing w:line="293" w:lineRule="exact"/>
            <w:ind w:left="1"/>
            <w:rPr>
              <w:sz w:val="24"/>
              <w:szCs w:val="24"/>
            </w:rPr>
          </w:pPr>
          <w:r>
            <w:rPr>
              <w:spacing w:val="-11"/>
              <w:sz w:val="24"/>
              <w:szCs w:val="24"/>
            </w:rPr>
            <w:t xml:space="preserve">Announcer </w:t>
          </w:r>
          <w:r>
            <w:rPr>
              <w:sz w:val="24"/>
              <w:szCs w:val="24"/>
            </w:rPr>
            <w:tab/>
          </w:r>
          <w:r>
            <w:rPr>
              <w:spacing w:val="-36"/>
              <w:sz w:val="24"/>
              <w:szCs w:val="24"/>
            </w:rPr>
            <w:t xml:space="preserve"> </w:t>
          </w:r>
          <w:r>
            <w:fldChar w:fldCharType="begin"/>
          </w:r>
          <w:r>
            <w:instrText xml:space="preserve"> HYPERLINK \l "bookmark245" </w:instrText>
          </w:r>
          <w:r>
            <w:fldChar w:fldCharType="separate"/>
          </w:r>
          <w:r>
            <w:rPr>
              <w:spacing w:val="-58"/>
              <w:w w:val="97"/>
              <w:sz w:val="24"/>
              <w:szCs w:val="24"/>
            </w:rPr>
            <w:t>1</w:t>
          </w:r>
          <w:r>
            <w:rPr>
              <w:spacing w:val="-12"/>
              <w:w w:val="97"/>
              <w:sz w:val="24"/>
              <w:szCs w:val="24"/>
            </w:rPr>
            <w:t>0</w:t>
          </w:r>
          <w:r>
            <w:rPr>
              <w:spacing w:val="-12"/>
              <w:w w:val="97"/>
              <w:sz w:val="24"/>
              <w:szCs w:val="24"/>
            </w:rPr>
            <w:fldChar w:fldCharType="end"/>
          </w:r>
        </w:p>
        <w:p w14:paraId="3FEE6749">
          <w:pPr>
            <w:pStyle w:val="2"/>
            <w:spacing w:before="55" w:line="194" w:lineRule="auto"/>
            <w:ind w:left="19"/>
            <w:rPr>
              <w:sz w:val="24"/>
              <w:szCs w:val="24"/>
            </w:rPr>
          </w:pPr>
          <w:r>
            <w:rPr>
              <w:spacing w:val="-10"/>
              <w:sz w:val="24"/>
              <w:szCs w:val="24"/>
            </w:rPr>
            <w:t>Backcourt</w:t>
          </w:r>
        </w:p>
        <w:p w14:paraId="04200570">
          <w:pPr>
            <w:pStyle w:val="2"/>
            <w:tabs>
              <w:tab w:val="right" w:leader="dot" w:pos="9057"/>
            </w:tabs>
            <w:spacing w:line="298" w:lineRule="exact"/>
            <w:ind w:left="211"/>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"bookmark246" </w:instrText>
          </w:r>
          <w:r>
            <w:fldChar w:fldCharType="separate"/>
          </w:r>
          <w:r>
            <w:rPr>
              <w:spacing w:val="-18"/>
              <w:w w:val="99"/>
              <w:sz w:val="24"/>
              <w:szCs w:val="24"/>
            </w:rPr>
            <w:t>6</w:t>
          </w:r>
          <w:r>
            <w:rPr>
              <w:spacing w:val="-18"/>
              <w:w w:val="99"/>
              <w:sz w:val="24"/>
              <w:szCs w:val="24"/>
            </w:rPr>
            <w:fldChar w:fldCharType="end"/>
          </w:r>
        </w:p>
        <w:p w14:paraId="1897CCF9">
          <w:pPr>
            <w:pStyle w:val="2"/>
            <w:spacing w:before="55" w:line="194" w:lineRule="auto"/>
            <w:ind w:left="19"/>
            <w:rPr>
              <w:sz w:val="24"/>
              <w:szCs w:val="24"/>
            </w:rPr>
          </w:pPr>
          <w:r>
            <w:rPr>
              <w:spacing w:val="-11"/>
              <w:sz w:val="24"/>
              <w:szCs w:val="24"/>
            </w:rPr>
            <w:t>Ball</w:t>
          </w:r>
        </w:p>
        <w:p w14:paraId="3438F42E">
          <w:pPr>
            <w:pStyle w:val="2"/>
            <w:tabs>
              <w:tab w:val="right" w:leader="dot" w:pos="9057"/>
            </w:tabs>
            <w:spacing w:line="293" w:lineRule="exact"/>
            <w:ind w:left="215"/>
            <w:rPr>
              <w:sz w:val="24"/>
              <w:szCs w:val="24"/>
            </w:rPr>
          </w:pPr>
          <w:r>
            <w:rPr>
              <w:spacing w:val="-9"/>
              <w:sz w:val="24"/>
              <w:szCs w:val="24"/>
            </w:rPr>
            <w:t>control</w:t>
          </w:r>
          <w:r>
            <w:rPr>
              <w:spacing w:val="-26"/>
              <w:sz w:val="24"/>
              <w:szCs w:val="24"/>
            </w:rPr>
            <w:t xml:space="preserve"> </w:t>
          </w:r>
          <w:r>
            <w:rPr>
              <w:sz w:val="24"/>
              <w:szCs w:val="24"/>
            </w:rPr>
            <w:tab/>
          </w:r>
          <w:r>
            <w:fldChar w:fldCharType="begin"/>
          </w:r>
          <w:r>
            <w:instrText xml:space="preserve"> HYPERLINK \l "bookmark247" </w:instrText>
          </w:r>
          <w:r>
            <w:fldChar w:fldCharType="separate"/>
          </w:r>
          <w:r>
            <w:rPr>
              <w:spacing w:val="-20"/>
              <w:w w:val="95"/>
              <w:sz w:val="24"/>
              <w:szCs w:val="24"/>
            </w:rPr>
            <w:t>2</w:t>
          </w:r>
          <w:r>
            <w:rPr>
              <w:spacing w:val="-12"/>
              <w:w w:val="95"/>
              <w:sz w:val="24"/>
              <w:szCs w:val="24"/>
            </w:rPr>
            <w:t>0</w:t>
          </w:r>
          <w:r>
            <w:rPr>
              <w:spacing w:val="-12"/>
              <w:w w:val="95"/>
              <w:sz w:val="24"/>
              <w:szCs w:val="24"/>
            </w:rPr>
            <w:fldChar w:fldCharType="end"/>
          </w:r>
        </w:p>
        <w:p w14:paraId="763A76D1">
          <w:pPr>
            <w:pStyle w:val="2"/>
            <w:tabs>
              <w:tab w:val="right" w:leader="dot" w:pos="9057"/>
            </w:tabs>
            <w:spacing w:line="288" w:lineRule="exact"/>
            <w:ind w:left="211"/>
            <w:rPr>
              <w:sz w:val="24"/>
              <w:szCs w:val="24"/>
            </w:rPr>
          </w:pPr>
          <w:r>
            <w:rPr>
              <w:spacing w:val="-17"/>
              <w:sz w:val="24"/>
              <w:szCs w:val="24"/>
            </w:rPr>
            <w:t>dead</w:t>
          </w:r>
          <w:r>
            <w:rPr>
              <w:sz w:val="24"/>
              <w:szCs w:val="24"/>
            </w:rPr>
            <w:tab/>
          </w:r>
          <w:r>
            <w:rPr>
              <w:spacing w:val="-36"/>
              <w:sz w:val="24"/>
              <w:szCs w:val="24"/>
            </w:rPr>
            <w:t xml:space="preserve"> </w:t>
          </w:r>
          <w:r>
            <w:fldChar w:fldCharType="begin"/>
          </w:r>
          <w:r>
            <w:instrText xml:space="preserve"> HYPERLINK \l "bookmark248" </w:instrText>
          </w:r>
          <w:r>
            <w:fldChar w:fldCharType="separate"/>
          </w:r>
          <w:r>
            <w:rPr>
              <w:spacing w:val="-61"/>
              <w:w w:val="98"/>
              <w:sz w:val="24"/>
              <w:szCs w:val="24"/>
            </w:rPr>
            <w:t>1</w:t>
          </w:r>
          <w:r>
            <w:rPr>
              <w:spacing w:val="-11"/>
              <w:w w:val="98"/>
              <w:sz w:val="24"/>
              <w:szCs w:val="24"/>
            </w:rPr>
            <w:t>7</w:t>
          </w:r>
          <w:r>
            <w:rPr>
              <w:spacing w:val="-11"/>
              <w:w w:val="98"/>
              <w:sz w:val="24"/>
              <w:szCs w:val="24"/>
            </w:rPr>
            <w:fldChar w:fldCharType="end"/>
          </w:r>
        </w:p>
        <w:p w14:paraId="1896EEFF">
          <w:pPr>
            <w:pStyle w:val="2"/>
            <w:tabs>
              <w:tab w:val="right" w:leader="dot" w:pos="9057"/>
            </w:tabs>
            <w:spacing w:line="288" w:lineRule="exact"/>
            <w:ind w:left="212"/>
            <w:rPr>
              <w:sz w:val="24"/>
              <w:szCs w:val="24"/>
            </w:rPr>
          </w:pPr>
          <w:r>
            <w:rPr>
              <w:spacing w:val="-11"/>
              <w:sz w:val="24"/>
              <w:szCs w:val="24"/>
            </w:rPr>
            <w:t>enters basket from below</w:t>
          </w:r>
          <w:r>
            <w:rPr>
              <w:spacing w:val="-26"/>
              <w:sz w:val="24"/>
              <w:szCs w:val="24"/>
            </w:rPr>
            <w:t xml:space="preserve"> </w:t>
          </w:r>
          <w:r>
            <w:rPr>
              <w:sz w:val="24"/>
              <w:szCs w:val="24"/>
            </w:rPr>
            <w:tab/>
          </w:r>
          <w:r>
            <w:fldChar w:fldCharType="begin"/>
          </w:r>
          <w:r>
            <w:instrText xml:space="preserve"> HYPERLINK \l "bookmark249" </w:instrText>
          </w:r>
          <w:r>
            <w:fldChar w:fldCharType="separate"/>
          </w:r>
          <w:r>
            <w:rPr>
              <w:spacing w:val="-13"/>
              <w:w w:val="92"/>
              <w:sz w:val="24"/>
              <w:szCs w:val="24"/>
            </w:rPr>
            <w:t>22</w:t>
          </w:r>
          <w:r>
            <w:rPr>
              <w:spacing w:val="-13"/>
              <w:w w:val="92"/>
              <w:sz w:val="24"/>
              <w:szCs w:val="24"/>
            </w:rPr>
            <w:fldChar w:fldCharType="end"/>
          </w:r>
        </w:p>
        <w:p w14:paraId="40CBE094">
          <w:pPr>
            <w:pStyle w:val="2"/>
            <w:tabs>
              <w:tab w:val="right" w:leader="dot" w:pos="9057"/>
            </w:tabs>
            <w:spacing w:line="288" w:lineRule="exact"/>
            <w:ind w:left="212"/>
            <w:rPr>
              <w:sz w:val="24"/>
              <w:szCs w:val="24"/>
            </w:rPr>
          </w:pPr>
          <w:r>
            <w:rPr>
              <w:spacing w:val="-12"/>
              <w:sz w:val="24"/>
              <w:szCs w:val="24"/>
            </w:rPr>
            <w:t>enters own</w:t>
          </w:r>
          <w:r>
            <w:rPr>
              <w:spacing w:val="9"/>
              <w:sz w:val="24"/>
              <w:szCs w:val="24"/>
            </w:rPr>
            <w:t xml:space="preserve"> </w:t>
          </w:r>
          <w:r>
            <w:rPr>
              <w:spacing w:val="-12"/>
              <w:sz w:val="24"/>
              <w:szCs w:val="24"/>
            </w:rPr>
            <w:t xml:space="preserve">basket </w:t>
          </w:r>
          <w:r>
            <w:rPr>
              <w:sz w:val="24"/>
              <w:szCs w:val="24"/>
            </w:rPr>
            <w:tab/>
          </w:r>
          <w:r>
            <w:fldChar w:fldCharType="begin"/>
          </w:r>
          <w:r>
            <w:instrText xml:space="preserve"> HYPERLINK \l "bookmark250" </w:instrText>
          </w:r>
          <w:r>
            <w:fldChar w:fldCharType="separate"/>
          </w:r>
          <w:r>
            <w:rPr>
              <w:spacing w:val="-13"/>
              <w:w w:val="92"/>
              <w:sz w:val="24"/>
              <w:szCs w:val="24"/>
            </w:rPr>
            <w:t>22</w:t>
          </w:r>
          <w:r>
            <w:rPr>
              <w:spacing w:val="-13"/>
              <w:w w:val="92"/>
              <w:sz w:val="24"/>
              <w:szCs w:val="24"/>
            </w:rPr>
            <w:fldChar w:fldCharType="end"/>
          </w:r>
        </w:p>
        <w:p w14:paraId="31C460EE">
          <w:pPr>
            <w:pStyle w:val="2"/>
            <w:tabs>
              <w:tab w:val="right" w:leader="dot" w:pos="9057"/>
            </w:tabs>
            <w:spacing w:line="288" w:lineRule="exact"/>
            <w:ind w:left="212"/>
            <w:rPr>
              <w:sz w:val="24"/>
              <w:szCs w:val="24"/>
            </w:rPr>
          </w:pPr>
          <w:r>
            <w:rPr>
              <w:spacing w:val="-11"/>
              <w:position w:val="3"/>
              <w:sz w:val="24"/>
              <w:szCs w:val="24"/>
            </w:rPr>
            <w:t xml:space="preserve">goaltending </w:t>
          </w:r>
          <w:r>
            <w:rPr>
              <w:position w:val="3"/>
              <w:sz w:val="24"/>
              <w:szCs w:val="24"/>
            </w:rPr>
            <w:tab/>
          </w:r>
          <w:r>
            <w:fldChar w:fldCharType="begin"/>
          </w:r>
          <w:r>
            <w:instrText xml:space="preserve"> HYPERLINK \l "bookmark251" </w:instrText>
          </w:r>
          <w:r>
            <w:fldChar w:fldCharType="separate"/>
          </w:r>
          <w:r>
            <w:rPr>
              <w:spacing w:val="-26"/>
              <w:w w:val="96"/>
              <w:position w:val="3"/>
              <w:sz w:val="24"/>
              <w:szCs w:val="24"/>
            </w:rPr>
            <w:t>3</w:t>
          </w:r>
          <w:r>
            <w:rPr>
              <w:spacing w:val="-10"/>
              <w:w w:val="96"/>
              <w:position w:val="3"/>
              <w:sz w:val="24"/>
              <w:szCs w:val="24"/>
            </w:rPr>
            <w:t>5</w:t>
          </w:r>
          <w:r>
            <w:rPr>
              <w:spacing w:val="-10"/>
              <w:w w:val="96"/>
              <w:position w:val="3"/>
              <w:sz w:val="24"/>
              <w:szCs w:val="24"/>
            </w:rPr>
            <w:fldChar w:fldCharType="end"/>
          </w:r>
        </w:p>
        <w:p w14:paraId="165F66BC">
          <w:pPr>
            <w:pStyle w:val="2"/>
            <w:tabs>
              <w:tab w:val="right" w:leader="dot" w:pos="9057"/>
            </w:tabs>
            <w:spacing w:line="288" w:lineRule="exact"/>
            <w:ind w:left="214"/>
            <w:rPr>
              <w:sz w:val="24"/>
              <w:szCs w:val="24"/>
            </w:rPr>
          </w:pPr>
          <w:r>
            <w:rPr>
              <w:spacing w:val="-11"/>
              <w:position w:val="3"/>
              <w:sz w:val="24"/>
              <w:szCs w:val="24"/>
            </w:rPr>
            <w:t>kicking</w:t>
          </w:r>
          <w:r>
            <w:rPr>
              <w:spacing w:val="-25"/>
              <w:position w:val="3"/>
              <w:sz w:val="24"/>
              <w:szCs w:val="24"/>
            </w:rPr>
            <w:t xml:space="preserve"> </w:t>
          </w:r>
          <w:r>
            <w:rPr>
              <w:position w:val="3"/>
              <w:sz w:val="24"/>
              <w:szCs w:val="24"/>
            </w:rPr>
            <w:tab/>
          </w:r>
          <w:r>
            <w:fldChar w:fldCharType="begin"/>
          </w:r>
          <w:r>
            <w:instrText xml:space="preserve"> HYPERLINK \l "bookmark252" </w:instrText>
          </w:r>
          <w:r>
            <w:fldChar w:fldCharType="separate"/>
          </w:r>
          <w:r>
            <w:rPr>
              <w:spacing w:val="-20"/>
              <w:w w:val="95"/>
              <w:position w:val="3"/>
              <w:sz w:val="24"/>
              <w:szCs w:val="24"/>
            </w:rPr>
            <w:t>2</w:t>
          </w:r>
          <w:r>
            <w:rPr>
              <w:spacing w:val="-12"/>
              <w:w w:val="95"/>
              <w:position w:val="3"/>
              <w:sz w:val="24"/>
              <w:szCs w:val="24"/>
            </w:rPr>
            <w:t>0</w:t>
          </w:r>
          <w:r>
            <w:rPr>
              <w:spacing w:val="-12"/>
              <w:w w:val="95"/>
              <w:position w:val="3"/>
              <w:sz w:val="24"/>
              <w:szCs w:val="24"/>
            </w:rPr>
            <w:fldChar w:fldCharType="end"/>
          </w:r>
        </w:p>
        <w:p w14:paraId="1DE135A5">
          <w:pPr>
            <w:pStyle w:val="2"/>
            <w:tabs>
              <w:tab w:val="right" w:leader="dot" w:pos="9057"/>
            </w:tabs>
            <w:spacing w:line="288" w:lineRule="exact"/>
            <w:ind w:left="214"/>
            <w:rPr>
              <w:sz w:val="24"/>
              <w:szCs w:val="24"/>
            </w:rPr>
          </w:pPr>
          <w:r>
            <w:rPr>
              <w:spacing w:val="-11"/>
              <w:sz w:val="24"/>
              <w:szCs w:val="24"/>
            </w:rPr>
            <w:t>live</w:t>
          </w:r>
          <w:r>
            <w:rPr>
              <w:spacing w:val="-3"/>
              <w:sz w:val="24"/>
              <w:szCs w:val="24"/>
            </w:rPr>
            <w:t xml:space="preserve"> </w:t>
          </w:r>
          <w:r>
            <w:rPr>
              <w:sz w:val="24"/>
              <w:szCs w:val="24"/>
            </w:rPr>
            <w:tab/>
          </w:r>
          <w:r>
            <w:rPr>
              <w:spacing w:val="-36"/>
              <w:sz w:val="24"/>
              <w:szCs w:val="24"/>
            </w:rPr>
            <w:t xml:space="preserve"> </w:t>
          </w:r>
          <w:r>
            <w:fldChar w:fldCharType="begin"/>
          </w:r>
          <w:r>
            <w:instrText xml:space="preserve"> HYPERLINK \l "bookmark253" </w:instrText>
          </w:r>
          <w:r>
            <w:fldChar w:fldCharType="separate"/>
          </w:r>
          <w:r>
            <w:rPr>
              <w:spacing w:val="-61"/>
              <w:w w:val="98"/>
              <w:sz w:val="24"/>
              <w:szCs w:val="24"/>
            </w:rPr>
            <w:t>1</w:t>
          </w:r>
          <w:r>
            <w:rPr>
              <w:spacing w:val="-11"/>
              <w:w w:val="98"/>
              <w:sz w:val="24"/>
              <w:szCs w:val="24"/>
            </w:rPr>
            <w:t>7</w:t>
          </w:r>
          <w:r>
            <w:rPr>
              <w:spacing w:val="-11"/>
              <w:w w:val="98"/>
              <w:sz w:val="24"/>
              <w:szCs w:val="24"/>
            </w:rPr>
            <w:fldChar w:fldCharType="end"/>
          </w:r>
        </w:p>
        <w:p w14:paraId="319A77F6">
          <w:pPr>
            <w:pStyle w:val="2"/>
            <w:tabs>
              <w:tab w:val="right" w:leader="dot" w:pos="9057"/>
            </w:tabs>
            <w:spacing w:line="288" w:lineRule="exact"/>
            <w:ind w:left="208"/>
            <w:rPr>
              <w:sz w:val="24"/>
              <w:szCs w:val="24"/>
            </w:rPr>
          </w:pPr>
          <w:r>
            <w:rPr>
              <w:spacing w:val="-11"/>
              <w:sz w:val="24"/>
              <w:szCs w:val="24"/>
            </w:rPr>
            <w:t>status</w:t>
          </w:r>
          <w:r>
            <w:rPr>
              <w:sz w:val="24"/>
              <w:szCs w:val="24"/>
            </w:rPr>
            <w:tab/>
          </w:r>
          <w:r>
            <w:rPr>
              <w:spacing w:val="-36"/>
              <w:sz w:val="24"/>
              <w:szCs w:val="24"/>
            </w:rPr>
            <w:t xml:space="preserve"> </w:t>
          </w:r>
          <w:r>
            <w:fldChar w:fldCharType="begin"/>
          </w:r>
          <w:r>
            <w:instrText xml:space="preserve"> HYPERLINK \l "bookmark254" </w:instrText>
          </w:r>
          <w:r>
            <w:fldChar w:fldCharType="separate"/>
          </w:r>
          <w:r>
            <w:rPr>
              <w:spacing w:val="-61"/>
              <w:w w:val="98"/>
              <w:sz w:val="24"/>
              <w:szCs w:val="24"/>
            </w:rPr>
            <w:t>1</w:t>
          </w:r>
          <w:r>
            <w:rPr>
              <w:spacing w:val="-11"/>
              <w:w w:val="98"/>
              <w:sz w:val="24"/>
              <w:szCs w:val="24"/>
            </w:rPr>
            <w:t>7</w:t>
          </w:r>
          <w:r>
            <w:rPr>
              <w:spacing w:val="-11"/>
              <w:w w:val="98"/>
              <w:sz w:val="24"/>
              <w:szCs w:val="24"/>
            </w:rPr>
            <w:fldChar w:fldCharType="end"/>
          </w:r>
        </w:p>
        <w:p w14:paraId="5B31A1A8">
          <w:pPr>
            <w:pStyle w:val="2"/>
            <w:tabs>
              <w:tab w:val="right" w:leader="dot" w:pos="9057"/>
            </w:tabs>
            <w:spacing w:line="288" w:lineRule="exact"/>
            <w:ind w:left="208"/>
            <w:rPr>
              <w:sz w:val="24"/>
              <w:szCs w:val="24"/>
            </w:rPr>
          </w:pPr>
          <w:r>
            <w:rPr>
              <w:spacing w:val="-7"/>
              <w:position w:val="2"/>
              <w:sz w:val="24"/>
              <w:szCs w:val="24"/>
            </w:rPr>
            <w:t>striking with</w:t>
          </w:r>
          <w:r>
            <w:rPr>
              <w:spacing w:val="-5"/>
              <w:position w:val="2"/>
              <w:sz w:val="24"/>
              <w:szCs w:val="24"/>
            </w:rPr>
            <w:t xml:space="preserve"> </w:t>
          </w:r>
          <w:r>
            <w:rPr>
              <w:spacing w:val="-7"/>
              <w:position w:val="2"/>
              <w:sz w:val="24"/>
              <w:szCs w:val="24"/>
            </w:rPr>
            <w:t>the</w:t>
          </w:r>
          <w:r>
            <w:rPr>
              <w:spacing w:val="-12"/>
              <w:position w:val="2"/>
              <w:sz w:val="24"/>
              <w:szCs w:val="24"/>
            </w:rPr>
            <w:t xml:space="preserve"> </w:t>
          </w:r>
          <w:r>
            <w:rPr>
              <w:spacing w:val="-7"/>
              <w:position w:val="2"/>
              <w:sz w:val="24"/>
              <w:szCs w:val="24"/>
            </w:rPr>
            <w:t xml:space="preserve">fist </w:t>
          </w:r>
          <w:r>
            <w:rPr>
              <w:position w:val="2"/>
              <w:sz w:val="24"/>
              <w:szCs w:val="24"/>
            </w:rPr>
            <w:tab/>
          </w:r>
          <w:r>
            <w:fldChar w:fldCharType="begin"/>
          </w:r>
          <w:r>
            <w:instrText xml:space="preserve"> HYPERLINK \l "bookmark255" </w:instrText>
          </w:r>
          <w:r>
            <w:fldChar w:fldCharType="separate"/>
          </w:r>
          <w:r>
            <w:rPr>
              <w:spacing w:val="-20"/>
              <w:w w:val="95"/>
              <w:position w:val="2"/>
              <w:sz w:val="24"/>
              <w:szCs w:val="24"/>
            </w:rPr>
            <w:t>2</w:t>
          </w:r>
          <w:r>
            <w:rPr>
              <w:spacing w:val="-12"/>
              <w:w w:val="95"/>
              <w:position w:val="2"/>
              <w:sz w:val="24"/>
              <w:szCs w:val="24"/>
            </w:rPr>
            <w:t>0</w:t>
          </w:r>
          <w:r>
            <w:rPr>
              <w:spacing w:val="-12"/>
              <w:w w:val="95"/>
              <w:position w:val="2"/>
              <w:sz w:val="24"/>
              <w:szCs w:val="24"/>
            </w:rPr>
            <w:fldChar w:fldCharType="end"/>
          </w:r>
        </w:p>
        <w:p w14:paraId="6008833D">
          <w:pPr>
            <w:pStyle w:val="2"/>
            <w:tabs>
              <w:tab w:val="right" w:leader="dot" w:pos="9057"/>
            </w:tabs>
            <w:spacing w:line="288" w:lineRule="exact"/>
            <w:ind w:left="199"/>
            <w:rPr>
              <w:sz w:val="24"/>
              <w:szCs w:val="24"/>
            </w:rPr>
          </w:pPr>
          <w:r>
            <w:rPr>
              <w:spacing w:val="-9"/>
              <w:sz w:val="24"/>
              <w:szCs w:val="24"/>
            </w:rPr>
            <w:t>within basket</w:t>
          </w:r>
          <w:r>
            <w:rPr>
              <w:sz w:val="24"/>
              <w:szCs w:val="24"/>
            </w:rPr>
            <w:tab/>
          </w:r>
          <w:r>
            <w:fldChar w:fldCharType="begin"/>
          </w:r>
          <w:r>
            <w:instrText xml:space="preserve"> HYPERLINK \l "bookmark256" </w:instrText>
          </w:r>
          <w:r>
            <w:fldChar w:fldCharType="separate"/>
          </w:r>
          <w:r>
            <w:rPr>
              <w:spacing w:val="-23"/>
              <w:sz w:val="24"/>
              <w:szCs w:val="24"/>
            </w:rPr>
            <w:t>21</w:t>
          </w:r>
          <w:r>
            <w:rPr>
              <w:spacing w:val="-23"/>
              <w:sz w:val="24"/>
              <w:szCs w:val="24"/>
            </w:rPr>
            <w:fldChar w:fldCharType="end"/>
          </w:r>
        </w:p>
        <w:p w14:paraId="13622ED2">
          <w:pPr>
            <w:pStyle w:val="2"/>
            <w:tabs>
              <w:tab w:val="right" w:leader="dot" w:pos="9057"/>
            </w:tabs>
            <w:spacing w:line="293" w:lineRule="exact"/>
            <w:ind w:left="19"/>
            <w:rPr>
              <w:sz w:val="24"/>
              <w:szCs w:val="24"/>
            </w:rPr>
          </w:pPr>
          <w:r>
            <w:rPr>
              <w:spacing w:val="-12"/>
              <w:position w:val="3"/>
              <w:sz w:val="24"/>
              <w:szCs w:val="24"/>
            </w:rPr>
            <w:t>Ball lodges between ring</w:t>
          </w:r>
          <w:r>
            <w:rPr>
              <w:spacing w:val="13"/>
              <w:position w:val="3"/>
              <w:sz w:val="24"/>
              <w:szCs w:val="24"/>
            </w:rPr>
            <w:t xml:space="preserve"> </w:t>
          </w:r>
          <w:r>
            <w:rPr>
              <w:spacing w:val="-12"/>
              <w:position w:val="3"/>
              <w:sz w:val="24"/>
              <w:szCs w:val="24"/>
            </w:rPr>
            <w:t>and</w:t>
          </w:r>
          <w:r>
            <w:rPr>
              <w:spacing w:val="5"/>
              <w:position w:val="3"/>
              <w:sz w:val="24"/>
              <w:szCs w:val="24"/>
            </w:rPr>
            <w:t xml:space="preserve"> </w:t>
          </w:r>
          <w:r>
            <w:rPr>
              <w:spacing w:val="-12"/>
              <w:position w:val="3"/>
              <w:sz w:val="24"/>
              <w:szCs w:val="24"/>
            </w:rPr>
            <w:t>backboard</w:t>
          </w:r>
          <w:r>
            <w:rPr>
              <w:position w:val="3"/>
              <w:sz w:val="24"/>
              <w:szCs w:val="24"/>
            </w:rPr>
            <w:tab/>
          </w:r>
          <w:r>
            <w:rPr>
              <w:spacing w:val="-36"/>
              <w:position w:val="3"/>
              <w:sz w:val="24"/>
              <w:szCs w:val="24"/>
            </w:rPr>
            <w:t xml:space="preserve"> </w:t>
          </w:r>
          <w:r>
            <w:fldChar w:fldCharType="begin"/>
          </w:r>
          <w:r>
            <w:instrText xml:space="preserve"> HYPERLINK \l "bookmark257" </w:instrText>
          </w:r>
          <w:r>
            <w:fldChar w:fldCharType="separate"/>
          </w:r>
          <w:r>
            <w:rPr>
              <w:spacing w:val="-59"/>
              <w:w w:val="97"/>
              <w:position w:val="3"/>
              <w:sz w:val="24"/>
              <w:szCs w:val="24"/>
            </w:rPr>
            <w:t>1</w:t>
          </w:r>
          <w:r>
            <w:rPr>
              <w:spacing w:val="-11"/>
              <w:w w:val="97"/>
              <w:position w:val="3"/>
              <w:sz w:val="24"/>
              <w:szCs w:val="24"/>
            </w:rPr>
            <w:t>9</w:t>
          </w:r>
          <w:r>
            <w:rPr>
              <w:spacing w:val="-11"/>
              <w:w w:val="97"/>
              <w:position w:val="3"/>
              <w:sz w:val="24"/>
              <w:szCs w:val="24"/>
            </w:rPr>
            <w:fldChar w:fldCharType="end"/>
          </w:r>
        </w:p>
        <w:p w14:paraId="4FD5A7DA">
          <w:pPr>
            <w:pStyle w:val="2"/>
            <w:spacing w:before="55" w:line="194" w:lineRule="auto"/>
            <w:ind w:left="19"/>
            <w:rPr>
              <w:sz w:val="24"/>
              <w:szCs w:val="24"/>
            </w:rPr>
          </w:pPr>
          <w:r>
            <w:rPr>
              <w:spacing w:val="-14"/>
              <w:sz w:val="24"/>
              <w:szCs w:val="24"/>
            </w:rPr>
            <w:t>Basket</w:t>
          </w:r>
        </w:p>
        <w:p w14:paraId="25F07B8B">
          <w:pPr>
            <w:pStyle w:val="2"/>
            <w:tabs>
              <w:tab w:val="right" w:leader="dot" w:pos="9057"/>
            </w:tabs>
            <w:spacing w:line="293" w:lineRule="exact"/>
            <w:ind w:left="216"/>
            <w:rPr>
              <w:sz w:val="24"/>
              <w:szCs w:val="24"/>
            </w:rPr>
          </w:pPr>
          <w:r>
            <w:rPr>
              <w:spacing w:val="-10"/>
              <w:sz w:val="24"/>
              <w:szCs w:val="24"/>
            </w:rPr>
            <w:t xml:space="preserve">ball enters from below </w:t>
          </w:r>
          <w:r>
            <w:rPr>
              <w:sz w:val="24"/>
              <w:szCs w:val="24"/>
            </w:rPr>
            <w:tab/>
          </w:r>
          <w:r>
            <w:fldChar w:fldCharType="begin"/>
          </w:r>
          <w:r>
            <w:instrText xml:space="preserve"> HYPERLINK \l "bookmark258" </w:instrText>
          </w:r>
          <w:r>
            <w:fldChar w:fldCharType="separate"/>
          </w:r>
          <w:r>
            <w:rPr>
              <w:spacing w:val="-13"/>
              <w:w w:val="92"/>
              <w:sz w:val="24"/>
              <w:szCs w:val="24"/>
            </w:rPr>
            <w:t>22</w:t>
          </w:r>
          <w:r>
            <w:rPr>
              <w:spacing w:val="-13"/>
              <w:w w:val="92"/>
              <w:sz w:val="24"/>
              <w:szCs w:val="24"/>
            </w:rPr>
            <w:fldChar w:fldCharType="end"/>
          </w:r>
        </w:p>
        <w:p w14:paraId="20233699">
          <w:pPr>
            <w:pStyle w:val="2"/>
            <w:tabs>
              <w:tab w:val="right" w:leader="dot" w:pos="9057"/>
            </w:tabs>
            <w:spacing w:line="288" w:lineRule="exact"/>
            <w:ind w:left="216"/>
            <w:rPr>
              <w:sz w:val="24"/>
              <w:szCs w:val="24"/>
            </w:rPr>
          </w:pPr>
          <w:r>
            <w:rPr>
              <w:spacing w:val="-12"/>
              <w:sz w:val="24"/>
              <w:szCs w:val="24"/>
            </w:rPr>
            <w:t>ball enters</w:t>
          </w:r>
          <w:r>
            <w:rPr>
              <w:spacing w:val="13"/>
              <w:sz w:val="24"/>
              <w:szCs w:val="24"/>
            </w:rPr>
            <w:t xml:space="preserve"> </w:t>
          </w:r>
          <w:r>
            <w:rPr>
              <w:spacing w:val="-12"/>
              <w:sz w:val="24"/>
              <w:szCs w:val="24"/>
            </w:rPr>
            <w:t>own</w:t>
          </w:r>
          <w:r>
            <w:rPr>
              <w:spacing w:val="-30"/>
              <w:sz w:val="24"/>
              <w:szCs w:val="24"/>
            </w:rPr>
            <w:t xml:space="preserve"> </w:t>
          </w:r>
          <w:r>
            <w:rPr>
              <w:sz w:val="24"/>
              <w:szCs w:val="24"/>
            </w:rPr>
            <w:tab/>
          </w:r>
          <w:r>
            <w:fldChar w:fldCharType="begin"/>
          </w:r>
          <w:r>
            <w:instrText xml:space="preserve"> HYPERLINK \l "bookmark259" </w:instrText>
          </w:r>
          <w:r>
            <w:fldChar w:fldCharType="separate"/>
          </w:r>
          <w:r>
            <w:rPr>
              <w:spacing w:val="-13"/>
              <w:w w:val="92"/>
              <w:sz w:val="24"/>
              <w:szCs w:val="24"/>
            </w:rPr>
            <w:t>22</w:t>
          </w:r>
          <w:r>
            <w:rPr>
              <w:spacing w:val="-13"/>
              <w:w w:val="92"/>
              <w:sz w:val="24"/>
              <w:szCs w:val="24"/>
            </w:rPr>
            <w:fldChar w:fldCharType="end"/>
          </w:r>
        </w:p>
        <w:p w14:paraId="4440EB2A">
          <w:pPr>
            <w:pStyle w:val="2"/>
            <w:tabs>
              <w:tab w:val="right" w:leader="dot" w:pos="9057"/>
            </w:tabs>
            <w:spacing w:line="288" w:lineRule="exact"/>
            <w:ind w:left="216"/>
            <w:rPr>
              <w:sz w:val="24"/>
              <w:szCs w:val="24"/>
            </w:rPr>
          </w:pPr>
          <w:r>
            <w:rPr>
              <w:spacing w:val="-8"/>
              <w:sz w:val="24"/>
              <w:szCs w:val="24"/>
            </w:rPr>
            <w:t>ball within</w:t>
          </w:r>
          <w:r>
            <w:rPr>
              <w:spacing w:val="-16"/>
              <w:sz w:val="24"/>
              <w:szCs w:val="24"/>
            </w:rPr>
            <w:t xml:space="preserve"> </w:t>
          </w:r>
          <w:r>
            <w:rPr>
              <w:sz w:val="24"/>
              <w:szCs w:val="24"/>
            </w:rPr>
            <w:tab/>
          </w:r>
          <w:r>
            <w:fldChar w:fldCharType="begin"/>
          </w:r>
          <w:r>
            <w:instrText xml:space="preserve"> HYPERLINK \l "bookmark260" </w:instrText>
          </w:r>
          <w:r>
            <w:fldChar w:fldCharType="separate"/>
          </w:r>
          <w:r>
            <w:rPr>
              <w:spacing w:val="-23"/>
              <w:sz w:val="24"/>
              <w:szCs w:val="24"/>
            </w:rPr>
            <w:t>21</w:t>
          </w:r>
          <w:r>
            <w:rPr>
              <w:spacing w:val="-23"/>
              <w:sz w:val="24"/>
              <w:szCs w:val="24"/>
            </w:rPr>
            <w:fldChar w:fldCharType="end"/>
          </w:r>
        </w:p>
        <w:p w14:paraId="7B2601E4">
          <w:pPr>
            <w:pStyle w:val="2"/>
            <w:tabs>
              <w:tab w:val="right" w:leader="dot" w:pos="9057"/>
            </w:tabs>
            <w:spacing w:line="288" w:lineRule="exact"/>
            <w:ind w:left="215"/>
            <w:rPr>
              <w:sz w:val="24"/>
              <w:szCs w:val="24"/>
            </w:rPr>
          </w:pPr>
          <w:r>
            <w:rPr>
              <w:spacing w:val="-10"/>
              <w:position w:val="2"/>
              <w:sz w:val="24"/>
              <w:szCs w:val="24"/>
            </w:rPr>
            <w:t>change for</w:t>
          </w:r>
          <w:r>
            <w:rPr>
              <w:spacing w:val="-14"/>
              <w:position w:val="2"/>
              <w:sz w:val="24"/>
              <w:szCs w:val="24"/>
            </w:rPr>
            <w:t xml:space="preserve"> </w:t>
          </w:r>
          <w:r>
            <w:rPr>
              <w:spacing w:val="-10"/>
              <w:position w:val="2"/>
              <w:sz w:val="24"/>
              <w:szCs w:val="24"/>
            </w:rPr>
            <w:t>the second</w:t>
          </w:r>
          <w:r>
            <w:rPr>
              <w:spacing w:val="-11"/>
              <w:position w:val="2"/>
              <w:sz w:val="24"/>
              <w:szCs w:val="24"/>
            </w:rPr>
            <w:t xml:space="preserve"> half </w:t>
          </w:r>
          <w:r>
            <w:rPr>
              <w:position w:val="2"/>
              <w:sz w:val="24"/>
              <w:szCs w:val="24"/>
            </w:rPr>
            <w:tab/>
          </w:r>
          <w:r>
            <w:rPr>
              <w:spacing w:val="-36"/>
              <w:position w:val="2"/>
              <w:sz w:val="24"/>
              <w:szCs w:val="24"/>
            </w:rPr>
            <w:t xml:space="preserve"> </w:t>
          </w:r>
          <w:r>
            <w:fldChar w:fldCharType="begin"/>
          </w:r>
          <w:r>
            <w:instrText xml:space="preserve"> HYPERLINK \l "bookmark261" </w:instrText>
          </w:r>
          <w:r>
            <w:fldChar w:fldCharType="separate"/>
          </w:r>
          <w:r>
            <w:rPr>
              <w:spacing w:val="-61"/>
              <w:w w:val="98"/>
              <w:position w:val="2"/>
              <w:sz w:val="24"/>
              <w:szCs w:val="24"/>
            </w:rPr>
            <w:t>1</w:t>
          </w:r>
          <w:r>
            <w:rPr>
              <w:spacing w:val="-11"/>
              <w:w w:val="98"/>
              <w:position w:val="2"/>
              <w:sz w:val="24"/>
              <w:szCs w:val="24"/>
            </w:rPr>
            <w:t>7</w:t>
          </w:r>
          <w:r>
            <w:rPr>
              <w:spacing w:val="-11"/>
              <w:w w:val="98"/>
              <w:position w:val="2"/>
              <w:sz w:val="24"/>
              <w:szCs w:val="24"/>
            </w:rPr>
            <w:fldChar w:fldCharType="end"/>
          </w:r>
        </w:p>
        <w:p w14:paraId="4B681540">
          <w:pPr>
            <w:pStyle w:val="2"/>
            <w:tabs>
              <w:tab w:val="right" w:leader="dot" w:pos="9057"/>
            </w:tabs>
            <w:spacing w:line="288" w:lineRule="exact"/>
            <w:ind w:left="213"/>
            <w:rPr>
              <w:sz w:val="24"/>
              <w:szCs w:val="24"/>
            </w:rPr>
          </w:pPr>
          <w:r>
            <w:rPr>
              <w:spacing w:val="-8"/>
              <w:sz w:val="24"/>
              <w:szCs w:val="24"/>
            </w:rPr>
            <w:t xml:space="preserve">interference </w:t>
          </w:r>
          <w:r>
            <w:rPr>
              <w:sz w:val="24"/>
              <w:szCs w:val="24"/>
            </w:rPr>
            <w:tab/>
          </w:r>
          <w:r>
            <w:fldChar w:fldCharType="begin"/>
          </w:r>
          <w:r>
            <w:instrText xml:space="preserve"> HYPERLINK \l "bookmark262" </w:instrText>
          </w:r>
          <w:r>
            <w:fldChar w:fldCharType="separate"/>
          </w:r>
          <w:r>
            <w:rPr>
              <w:spacing w:val="-24"/>
              <w:w w:val="96"/>
              <w:sz w:val="24"/>
              <w:szCs w:val="24"/>
            </w:rPr>
            <w:t>3</w:t>
          </w:r>
          <w:r>
            <w:rPr>
              <w:spacing w:val="-12"/>
              <w:w w:val="96"/>
              <w:sz w:val="24"/>
              <w:szCs w:val="24"/>
            </w:rPr>
            <w:t>6</w:t>
          </w:r>
          <w:r>
            <w:rPr>
              <w:spacing w:val="-12"/>
              <w:w w:val="96"/>
              <w:sz w:val="24"/>
              <w:szCs w:val="24"/>
            </w:rPr>
            <w:fldChar w:fldCharType="end"/>
          </w:r>
        </w:p>
        <w:p w14:paraId="7C7EBE7A">
          <w:pPr>
            <w:pStyle w:val="2"/>
            <w:tabs>
              <w:tab w:val="right" w:leader="dot" w:pos="9057"/>
            </w:tabs>
            <w:spacing w:line="288" w:lineRule="exact"/>
            <w:ind w:left="211"/>
            <w:rPr>
              <w:sz w:val="24"/>
              <w:szCs w:val="24"/>
            </w:rPr>
          </w:pPr>
          <w:r>
            <w:rPr>
              <w:spacing w:val="-13"/>
              <w:position w:val="2"/>
              <w:sz w:val="24"/>
              <w:szCs w:val="24"/>
            </w:rPr>
            <w:t>opponents’</w:t>
          </w:r>
          <w:r>
            <w:rPr>
              <w:position w:val="2"/>
              <w:sz w:val="24"/>
              <w:szCs w:val="24"/>
            </w:rPr>
            <w:tab/>
          </w:r>
          <w:r>
            <w:fldChar w:fldCharType="begin"/>
          </w:r>
          <w:r>
            <w:instrText xml:space="preserve"> HYPERLINK \l "bookmark263" </w:instrText>
          </w:r>
          <w:r>
            <w:fldChar w:fldCharType="separate"/>
          </w:r>
          <w:r>
            <w:rPr>
              <w:spacing w:val="-19"/>
              <w:position w:val="2"/>
              <w:sz w:val="24"/>
              <w:szCs w:val="24"/>
            </w:rPr>
            <w:t>5</w:t>
          </w:r>
          <w:r>
            <w:rPr>
              <w:spacing w:val="-19"/>
              <w:position w:val="2"/>
              <w:sz w:val="24"/>
              <w:szCs w:val="24"/>
            </w:rPr>
            <w:fldChar w:fldCharType="end"/>
          </w:r>
        </w:p>
        <w:p w14:paraId="7E2D366B">
          <w:pPr>
            <w:pStyle w:val="2"/>
            <w:tabs>
              <w:tab w:val="right" w:leader="dot" w:pos="9057"/>
            </w:tabs>
            <w:spacing w:line="288" w:lineRule="exact"/>
            <w:ind w:left="211"/>
            <w:rPr>
              <w:sz w:val="24"/>
              <w:szCs w:val="24"/>
            </w:rPr>
          </w:pPr>
          <w:r>
            <w:rPr>
              <w:spacing w:val="-14"/>
              <w:sz w:val="24"/>
              <w:szCs w:val="24"/>
            </w:rPr>
            <w:t>own</w:t>
          </w:r>
          <w:r>
            <w:rPr>
              <w:spacing w:val="-30"/>
              <w:sz w:val="24"/>
              <w:szCs w:val="24"/>
            </w:rPr>
            <w:t xml:space="preserve"> </w:t>
          </w:r>
          <w:r>
            <w:rPr>
              <w:sz w:val="24"/>
              <w:szCs w:val="24"/>
            </w:rPr>
            <w:tab/>
          </w:r>
          <w:r>
            <w:fldChar w:fldCharType="begin"/>
          </w:r>
          <w:r>
            <w:instrText xml:space="preserve"> HYPERLINK \l "bookmark264" </w:instrText>
          </w:r>
          <w:r>
            <w:fldChar w:fldCharType="separate"/>
          </w:r>
          <w:r>
            <w:rPr>
              <w:spacing w:val="-19"/>
              <w:sz w:val="24"/>
              <w:szCs w:val="24"/>
            </w:rPr>
            <w:t>5</w:t>
          </w:r>
          <w:r>
            <w:rPr>
              <w:spacing w:val="-19"/>
              <w:sz w:val="24"/>
              <w:szCs w:val="24"/>
            </w:rPr>
            <w:fldChar w:fldCharType="end"/>
          </w:r>
        </w:p>
        <w:p w14:paraId="074479FD">
          <w:pPr>
            <w:pStyle w:val="2"/>
            <w:tabs>
              <w:tab w:val="right" w:leader="dot" w:pos="9057"/>
            </w:tabs>
            <w:spacing w:line="292" w:lineRule="exact"/>
            <w:ind w:left="19"/>
            <w:rPr>
              <w:sz w:val="24"/>
              <w:szCs w:val="24"/>
            </w:rPr>
          </w:pPr>
          <w:r>
            <w:rPr>
              <w:spacing w:val="-10"/>
              <w:sz w:val="24"/>
              <w:szCs w:val="24"/>
            </w:rPr>
            <w:t>Basket interference</w:t>
          </w:r>
          <w:r>
            <w:rPr>
              <w:sz w:val="24"/>
              <w:szCs w:val="24"/>
            </w:rPr>
            <w:tab/>
          </w:r>
          <w:r>
            <w:fldChar w:fldCharType="begin"/>
          </w:r>
          <w:r>
            <w:instrText xml:space="preserve"> HYPERLINK \l "bookmark265" </w:instrText>
          </w:r>
          <w:r>
            <w:fldChar w:fldCharType="separate"/>
          </w:r>
          <w:r>
            <w:rPr>
              <w:spacing w:val="-24"/>
              <w:w w:val="96"/>
              <w:sz w:val="24"/>
              <w:szCs w:val="24"/>
            </w:rPr>
            <w:t>3</w:t>
          </w:r>
          <w:r>
            <w:rPr>
              <w:spacing w:val="-12"/>
              <w:w w:val="96"/>
              <w:sz w:val="24"/>
              <w:szCs w:val="24"/>
            </w:rPr>
            <w:t>6</w:t>
          </w:r>
          <w:r>
            <w:rPr>
              <w:spacing w:val="-12"/>
              <w:w w:val="96"/>
              <w:sz w:val="24"/>
              <w:szCs w:val="24"/>
            </w:rPr>
            <w:fldChar w:fldCharType="end"/>
          </w:r>
        </w:p>
        <w:p w14:paraId="4D61CA71">
          <w:pPr>
            <w:pStyle w:val="2"/>
            <w:spacing w:before="56" w:line="194" w:lineRule="auto"/>
            <w:ind w:left="19"/>
            <w:rPr>
              <w:sz w:val="24"/>
              <w:szCs w:val="24"/>
            </w:rPr>
          </w:pPr>
          <w:r>
            <w:rPr>
              <w:spacing w:val="-12"/>
              <w:sz w:val="24"/>
              <w:szCs w:val="24"/>
            </w:rPr>
            <w:t>Basketball</w:t>
          </w:r>
        </w:p>
        <w:p w14:paraId="007DCF9E">
          <w:pPr>
            <w:pStyle w:val="2"/>
            <w:tabs>
              <w:tab w:val="right" w:leader="dot" w:pos="9057"/>
            </w:tabs>
            <w:spacing w:line="293" w:lineRule="exact"/>
            <w:ind w:left="212"/>
            <w:rPr>
              <w:sz w:val="24"/>
              <w:szCs w:val="24"/>
            </w:rPr>
          </w:pPr>
          <w:r>
            <w:rPr>
              <w:spacing w:val="-14"/>
              <w:position w:val="3"/>
              <w:sz w:val="24"/>
              <w:szCs w:val="24"/>
            </w:rPr>
            <w:t>equipment</w:t>
          </w:r>
          <w:r>
            <w:rPr>
              <w:position w:val="3"/>
              <w:sz w:val="24"/>
              <w:szCs w:val="24"/>
            </w:rPr>
            <w:tab/>
          </w:r>
          <w:r>
            <w:rPr>
              <w:spacing w:val="-36"/>
              <w:position w:val="3"/>
              <w:sz w:val="24"/>
              <w:szCs w:val="24"/>
            </w:rPr>
            <w:t xml:space="preserve"> </w:t>
          </w:r>
          <w:r>
            <w:fldChar w:fldCharType="begin"/>
          </w:r>
          <w:r>
            <w:instrText xml:space="preserve"> HYPERLINK \l "bookmark266" </w:instrText>
          </w:r>
          <w:r>
            <w:fldChar w:fldCharType="separate"/>
          </w:r>
          <w:r>
            <w:rPr>
              <w:spacing w:val="-39"/>
              <w:position w:val="3"/>
              <w:sz w:val="24"/>
              <w:szCs w:val="24"/>
            </w:rPr>
            <w:t>11</w:t>
          </w:r>
          <w:r>
            <w:rPr>
              <w:spacing w:val="-39"/>
              <w:position w:val="3"/>
              <w:sz w:val="24"/>
              <w:szCs w:val="24"/>
            </w:rPr>
            <w:fldChar w:fldCharType="end"/>
          </w:r>
        </w:p>
        <w:p w14:paraId="33698CD2">
          <w:pPr>
            <w:pStyle w:val="2"/>
            <w:tabs>
              <w:tab w:val="right" w:leader="dot" w:pos="9057"/>
            </w:tabs>
            <w:spacing w:line="288" w:lineRule="exact"/>
            <w:ind w:left="19"/>
            <w:rPr>
              <w:sz w:val="24"/>
              <w:szCs w:val="24"/>
            </w:rPr>
          </w:pPr>
          <w:r>
            <w:rPr>
              <w:spacing w:val="-12"/>
              <w:position w:val="3"/>
              <w:sz w:val="24"/>
              <w:szCs w:val="24"/>
            </w:rPr>
            <w:t>Blocking</w:t>
          </w:r>
          <w:r>
            <w:rPr>
              <w:position w:val="3"/>
              <w:sz w:val="24"/>
              <w:szCs w:val="24"/>
            </w:rPr>
            <w:tab/>
          </w:r>
          <w:r>
            <w:fldChar w:fldCharType="begin"/>
          </w:r>
          <w:r>
            <w:instrText xml:space="preserve"> HYPERLINK \l "bookmark267" </w:instrText>
          </w:r>
          <w:r>
            <w:fldChar w:fldCharType="separate"/>
          </w:r>
          <w:r>
            <w:rPr>
              <w:spacing w:val="-11"/>
              <w:w w:val="91"/>
              <w:position w:val="3"/>
              <w:sz w:val="24"/>
              <w:szCs w:val="24"/>
            </w:rPr>
            <w:t>40</w:t>
          </w:r>
          <w:r>
            <w:rPr>
              <w:spacing w:val="-11"/>
              <w:w w:val="91"/>
              <w:position w:val="3"/>
              <w:sz w:val="24"/>
              <w:szCs w:val="24"/>
            </w:rPr>
            <w:fldChar w:fldCharType="end"/>
          </w:r>
        </w:p>
        <w:p w14:paraId="12002C6E">
          <w:pPr>
            <w:pStyle w:val="2"/>
            <w:tabs>
              <w:tab w:val="right" w:leader="dot" w:pos="9057"/>
            </w:tabs>
            <w:spacing w:line="292" w:lineRule="exact"/>
            <w:ind w:left="19"/>
            <w:rPr>
              <w:sz w:val="24"/>
              <w:szCs w:val="24"/>
            </w:rPr>
          </w:pPr>
          <w:r>
            <w:rPr>
              <w:spacing w:val="-13"/>
              <w:position w:val="3"/>
              <w:sz w:val="24"/>
              <w:szCs w:val="24"/>
            </w:rPr>
            <w:t>Boundary lines</w:t>
          </w:r>
          <w:r>
            <w:rPr>
              <w:spacing w:val="8"/>
              <w:position w:val="3"/>
              <w:sz w:val="24"/>
              <w:szCs w:val="24"/>
            </w:rPr>
            <w:t xml:space="preserve"> </w:t>
          </w:r>
          <w:r>
            <w:rPr>
              <w:position w:val="3"/>
              <w:sz w:val="24"/>
              <w:szCs w:val="24"/>
            </w:rPr>
            <w:tab/>
          </w:r>
          <w:r>
            <w:fldChar w:fldCharType="begin"/>
          </w:r>
          <w:r>
            <w:instrText xml:space="preserve"> HYPERLINK \l "bookmark268" </w:instrText>
          </w:r>
          <w:r>
            <w:fldChar w:fldCharType="separate"/>
          </w:r>
          <w:r>
            <w:rPr>
              <w:spacing w:val="-18"/>
              <w:w w:val="99"/>
              <w:position w:val="3"/>
              <w:sz w:val="24"/>
              <w:szCs w:val="24"/>
            </w:rPr>
            <w:t>6</w:t>
          </w:r>
          <w:r>
            <w:rPr>
              <w:spacing w:val="-18"/>
              <w:w w:val="99"/>
              <w:position w:val="3"/>
              <w:sz w:val="24"/>
              <w:szCs w:val="24"/>
            </w:rPr>
            <w:fldChar w:fldCharType="end"/>
          </w:r>
        </w:p>
      </w:sdtContent>
    </w:sdt>
    <w:p w14:paraId="3463B170">
      <w:pPr>
        <w:pStyle w:val="2"/>
        <w:spacing w:line="280" w:lineRule="auto"/>
      </w:pPr>
    </w:p>
    <w:p w14:paraId="7DD1370D">
      <w:pPr>
        <w:pStyle w:val="2"/>
        <w:spacing w:line="280" w:lineRule="auto"/>
      </w:pPr>
    </w:p>
    <w:p w14:paraId="572FE504">
      <w:pPr>
        <w:pStyle w:val="2"/>
        <w:spacing w:line="280" w:lineRule="auto"/>
      </w:pPr>
    </w:p>
    <w:p w14:paraId="5D122EAC">
      <w:pPr>
        <w:pStyle w:val="2"/>
        <w:spacing w:line="281" w:lineRule="auto"/>
      </w:pPr>
    </w:p>
    <w:p w14:paraId="1652057E">
      <w:pPr>
        <w:pStyle w:val="2"/>
        <w:spacing w:before="58" w:line="242" w:lineRule="exact"/>
        <w:ind w:left="16"/>
        <w:rPr>
          <w:sz w:val="20"/>
          <w:szCs w:val="20"/>
        </w:rPr>
      </w:pPr>
      <w:r>
        <w:rPr>
          <w:spacing w:val="-20"/>
          <w:position w:val="2"/>
          <w:sz w:val="20"/>
          <w:szCs w:val="20"/>
        </w:rPr>
        <w:t>Page</w:t>
      </w:r>
      <w:r>
        <w:rPr>
          <w:spacing w:val="6"/>
          <w:position w:val="2"/>
          <w:sz w:val="20"/>
          <w:szCs w:val="20"/>
        </w:rPr>
        <w:t xml:space="preserve"> </w:t>
      </w:r>
      <w:r>
        <w:rPr>
          <w:spacing w:val="-20"/>
          <w:position w:val="2"/>
          <w:sz w:val="20"/>
          <w:szCs w:val="20"/>
        </w:rPr>
        <w:t>100 of</w:t>
      </w:r>
      <w:r>
        <w:rPr>
          <w:spacing w:val="8"/>
          <w:position w:val="2"/>
          <w:sz w:val="20"/>
          <w:szCs w:val="20"/>
        </w:rPr>
        <w:t xml:space="preserve"> </w:t>
      </w:r>
      <w:r>
        <w:rPr>
          <w:spacing w:val="-20"/>
          <w:position w:val="2"/>
          <w:sz w:val="20"/>
          <w:szCs w:val="20"/>
        </w:rPr>
        <w:t>107</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 xml:space="preserve">RULES </w:t>
      </w:r>
      <w:r>
        <w:rPr>
          <w:spacing w:val="-21"/>
          <w:position w:val="2"/>
          <w:sz w:val="20"/>
          <w:szCs w:val="20"/>
        </w:rPr>
        <w:t>2026</w:t>
      </w:r>
      <w:r>
        <w:rPr>
          <w:spacing w:val="1"/>
          <w:position w:val="2"/>
          <w:sz w:val="20"/>
          <w:szCs w:val="20"/>
        </w:rPr>
        <w:t xml:space="preserve">                                        </w:t>
      </w:r>
      <w:r>
        <w:rPr>
          <w:spacing w:val="-21"/>
          <w:position w:val="2"/>
          <w:sz w:val="20"/>
          <w:szCs w:val="20"/>
        </w:rPr>
        <w:t>July 2026</w:t>
      </w:r>
    </w:p>
    <w:p w14:paraId="20BFE80B">
      <w:pPr>
        <w:spacing w:line="242" w:lineRule="exact"/>
        <w:rPr>
          <w:sz w:val="20"/>
          <w:szCs w:val="20"/>
        </w:rPr>
        <w:sectPr>
          <w:headerReference r:id="rId385" w:type="default"/>
          <w:pgSz w:w="11900" w:h="16840"/>
          <w:pgMar w:top="1137" w:right="1419" w:bottom="400" w:left="1418" w:header="567" w:footer="0" w:gutter="0"/>
          <w:cols w:space="720" w:num="1"/>
        </w:sectPr>
      </w:pPr>
    </w:p>
    <w:p w14:paraId="258EFDE0">
      <w:pPr>
        <w:spacing w:before="326" w:line="210" w:lineRule="auto"/>
        <w:ind w:left="15"/>
        <w:rPr>
          <w:rFonts w:ascii="等线" w:hAnsi="等线" w:eastAsia="等线" w:cs="等线"/>
          <w:sz w:val="32"/>
          <w:szCs w:val="32"/>
        </w:rPr>
      </w:pPr>
      <w:r>
        <w:rPr>
          <w:rFonts w:ascii="等线" w:hAnsi="等线" w:eastAsia="等线" w:cs="等线"/>
          <w:color w:val="FF0000"/>
          <w:spacing w:val="-1"/>
          <w:sz w:val="32"/>
          <w:szCs w:val="32"/>
        </w:rPr>
        <w:t>规则索引</w:t>
      </w:r>
    </w:p>
    <w:sdt>
      <w:sdtPr>
        <w:rPr>
          <w:rFonts w:ascii="Calibri" w:hAnsi="Calibri" w:eastAsia="Calibri" w:cs="Calibri"/>
          <w:sz w:val="22"/>
          <w:szCs w:val="22"/>
        </w:rPr>
        <w:id w:val="147474418"/>
        <w:docPartObj>
          <w:docPartGallery w:val="Table of Contents"/>
          <w:docPartUnique/>
        </w:docPartObj>
      </w:sdtPr>
      <w:sdtEndPr>
        <w:rPr>
          <w:rFonts w:ascii="Arial" w:hAnsi="Arial" w:eastAsia="Arial" w:cs="Arial"/>
          <w:position w:val="1"/>
          <w:sz w:val="22"/>
          <w:szCs w:val="22"/>
        </w:rPr>
      </w:sdtEndPr>
      <w:sdtContent>
        <w:p w14:paraId="5977500E">
          <w:pPr>
            <w:pStyle w:val="2"/>
            <w:tabs>
              <w:tab w:val="right" w:leader="dot" w:pos="8615"/>
            </w:tabs>
            <w:spacing w:before="189" w:line="234" w:lineRule="auto"/>
            <w:ind w:left="6"/>
            <w:rPr>
              <w:sz w:val="22"/>
              <w:szCs w:val="22"/>
            </w:rPr>
          </w:pPr>
          <w:r>
            <w:rPr>
              <w:rFonts w:ascii="Calibri" w:hAnsi="Calibri" w:eastAsia="Calibri" w:cs="Calibri"/>
              <w:spacing w:val="-5"/>
              <w:sz w:val="22"/>
              <w:szCs w:val="22"/>
            </w:rPr>
            <w:t>3</w:t>
          </w:r>
          <w:r>
            <w:rPr>
              <w:rFonts w:ascii="Calibri" w:hAnsi="Calibri" w:eastAsia="Calibri" w:cs="Calibri"/>
              <w:spacing w:val="10"/>
              <w:sz w:val="22"/>
              <w:szCs w:val="22"/>
            </w:rPr>
            <w:t xml:space="preserve"> </w:t>
          </w:r>
          <w:r>
            <w:rPr>
              <w:rFonts w:ascii="等线" w:hAnsi="等线" w:eastAsia="等线" w:cs="等线"/>
              <w:spacing w:val="-5"/>
              <w:sz w:val="22"/>
              <w:szCs w:val="22"/>
            </w:rPr>
            <w:t>秒</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fldChar w:fldCharType="begin"/>
          </w:r>
          <w:r>
            <w:instrText xml:space="preserve"> HYPERLINK \l "bookmark232" </w:instrText>
          </w:r>
          <w:r>
            <w:fldChar w:fldCharType="separate"/>
          </w:r>
          <w:r>
            <w:rPr>
              <w:spacing w:val="-12"/>
              <w:sz w:val="22"/>
              <w:szCs w:val="22"/>
            </w:rPr>
            <w:t>31</w:t>
          </w:r>
          <w:r>
            <w:rPr>
              <w:spacing w:val="-12"/>
              <w:sz w:val="22"/>
              <w:szCs w:val="22"/>
            </w:rPr>
            <w:fldChar w:fldCharType="end"/>
          </w:r>
        </w:p>
        <w:p w14:paraId="6CE13623">
          <w:pPr>
            <w:pStyle w:val="2"/>
            <w:tabs>
              <w:tab w:val="right" w:leader="dot" w:pos="8590"/>
            </w:tabs>
            <w:spacing w:line="234" w:lineRule="auto"/>
            <w:ind w:left="7"/>
            <w:rPr>
              <w:sz w:val="22"/>
              <w:szCs w:val="22"/>
            </w:rPr>
          </w:pPr>
          <w:r>
            <w:rPr>
              <w:rFonts w:ascii="等线" w:hAnsi="等线" w:eastAsia="等线" w:cs="等线"/>
              <w:spacing w:val="4"/>
              <w:sz w:val="22"/>
              <w:szCs w:val="22"/>
            </w:rPr>
            <w:t>3分投篮区</w:t>
          </w:r>
          <w:r>
            <w:rPr>
              <w:rFonts w:ascii="等线" w:hAnsi="等线" w:eastAsia="等线" w:cs="等线"/>
              <w:spacing w:val="-42"/>
              <w:sz w:val="22"/>
              <w:szCs w:val="22"/>
            </w:rPr>
            <w:t xml:space="preserve">域 </w:t>
          </w:r>
          <w:r>
            <w:rPr>
              <w:rFonts w:ascii="等线" w:hAnsi="等线" w:eastAsia="等线" w:cs="等线"/>
              <w:sz w:val="22"/>
              <w:szCs w:val="22"/>
            </w:rPr>
            <w:tab/>
          </w:r>
          <w:r>
            <w:rPr>
              <w:rFonts w:ascii="等线" w:hAnsi="等线" w:eastAsia="等线" w:cs="等线"/>
              <w:spacing w:val="-18"/>
              <w:sz w:val="22"/>
              <w:szCs w:val="22"/>
            </w:rPr>
            <w:t xml:space="preserve"> </w:t>
          </w:r>
          <w:r>
            <w:fldChar w:fldCharType="begin"/>
          </w:r>
          <w:r>
            <w:instrText xml:space="preserve"> HYPERLINK \l "bookmark233" </w:instrText>
          </w:r>
          <w:r>
            <w:fldChar w:fldCharType="separate"/>
          </w:r>
          <w:r>
            <w:rPr>
              <w:sz w:val="22"/>
              <w:szCs w:val="22"/>
            </w:rPr>
            <w:t>8</w:t>
          </w:r>
          <w:r>
            <w:rPr>
              <w:sz w:val="22"/>
              <w:szCs w:val="22"/>
            </w:rPr>
            <w:fldChar w:fldCharType="end"/>
          </w:r>
        </w:p>
        <w:p w14:paraId="7A63B88A">
          <w:pPr>
            <w:pStyle w:val="2"/>
            <w:tabs>
              <w:tab w:val="right" w:leader="dot" w:pos="8587"/>
            </w:tabs>
            <w:spacing w:line="234" w:lineRule="auto"/>
            <w:ind w:left="5"/>
            <w:rPr>
              <w:sz w:val="22"/>
              <w:szCs w:val="22"/>
            </w:rPr>
          </w:pPr>
          <w:r>
            <w:rPr>
              <w:rFonts w:ascii="等线" w:hAnsi="等线" w:eastAsia="等线" w:cs="等线"/>
              <w:spacing w:val="6"/>
              <w:sz w:val="22"/>
              <w:szCs w:val="22"/>
            </w:rPr>
            <w:t>本队累计犯规</w:t>
          </w:r>
          <w:r>
            <w:rPr>
              <w:rFonts w:ascii="Calibri" w:hAnsi="Calibri" w:eastAsia="Calibri" w:cs="Calibri"/>
              <w:spacing w:val="6"/>
              <w:sz w:val="22"/>
              <w:szCs w:val="22"/>
            </w:rPr>
            <w:t>4</w:t>
          </w:r>
          <w:r>
            <w:rPr>
              <w:rFonts w:ascii="等线" w:hAnsi="等线" w:eastAsia="等线" w:cs="等线"/>
              <w:spacing w:val="6"/>
              <w:sz w:val="22"/>
              <w:szCs w:val="22"/>
            </w:rPr>
            <w:t>次</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7"/>
              <w:sz w:val="22"/>
              <w:szCs w:val="22"/>
            </w:rPr>
            <w:t xml:space="preserve"> </w:t>
          </w:r>
          <w:r>
            <w:fldChar w:fldCharType="begin"/>
          </w:r>
          <w:r>
            <w:instrText xml:space="preserve"> HYPERLINK \l "bookmark234" </w:instrText>
          </w:r>
          <w:r>
            <w:fldChar w:fldCharType="separate"/>
          </w:r>
          <w:r>
            <w:rPr>
              <w:spacing w:val="-17"/>
              <w:sz w:val="22"/>
              <w:szCs w:val="22"/>
            </w:rPr>
            <w:t>50</w:t>
          </w:r>
          <w:r>
            <w:rPr>
              <w:spacing w:val="-17"/>
              <w:sz w:val="22"/>
              <w:szCs w:val="22"/>
            </w:rPr>
            <w:fldChar w:fldCharType="end"/>
          </w:r>
        </w:p>
        <w:p w14:paraId="22798181">
          <w:pPr>
            <w:pStyle w:val="2"/>
            <w:tabs>
              <w:tab w:val="right" w:leader="dot" w:pos="8587"/>
            </w:tabs>
            <w:spacing w:line="234" w:lineRule="auto"/>
            <w:ind w:left="15"/>
            <w:rPr>
              <w:sz w:val="22"/>
              <w:szCs w:val="22"/>
            </w:rPr>
          </w:pPr>
          <w:r>
            <w:rPr>
              <w:rFonts w:ascii="Calibri" w:hAnsi="Calibri" w:eastAsia="Calibri" w:cs="Calibri"/>
              <w:spacing w:val="3"/>
              <w:sz w:val="22"/>
              <w:szCs w:val="22"/>
            </w:rPr>
            <w:t>5</w:t>
          </w:r>
          <w:r>
            <w:rPr>
              <w:rFonts w:ascii="等线" w:hAnsi="等线" w:eastAsia="等线" w:cs="等线"/>
              <w:spacing w:val="3"/>
              <w:sz w:val="22"/>
              <w:szCs w:val="22"/>
            </w:rPr>
            <w:t>次犯规</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23"/>
              <w:w w:val="101"/>
              <w:sz w:val="22"/>
              <w:szCs w:val="22"/>
            </w:rPr>
            <w:t xml:space="preserve"> </w:t>
          </w:r>
          <w:r>
            <w:rPr>
              <w:spacing w:val="-22"/>
              <w:sz w:val="22"/>
              <w:szCs w:val="22"/>
            </w:rPr>
            <w:t>12,</w:t>
          </w:r>
          <w:r>
            <w:rPr>
              <w:sz w:val="22"/>
              <w:szCs w:val="22"/>
            </w:rPr>
            <w:t xml:space="preserve"> </w:t>
          </w:r>
          <w:r>
            <w:fldChar w:fldCharType="begin"/>
          </w:r>
          <w:r>
            <w:instrText xml:space="preserve"> HYPERLINK \l "bookmark201" </w:instrText>
          </w:r>
          <w:r>
            <w:fldChar w:fldCharType="separate"/>
          </w:r>
          <w:r>
            <w:rPr>
              <w:spacing w:val="-22"/>
              <w:sz w:val="22"/>
              <w:szCs w:val="22"/>
            </w:rPr>
            <w:t>50</w:t>
          </w:r>
          <w:r>
            <w:rPr>
              <w:spacing w:val="-22"/>
              <w:sz w:val="22"/>
              <w:szCs w:val="22"/>
            </w:rPr>
            <w:fldChar w:fldCharType="end"/>
          </w:r>
        </w:p>
        <w:p w14:paraId="0FD095F1">
          <w:pPr>
            <w:spacing w:line="174" w:lineRule="auto"/>
            <w:ind w:left="15"/>
            <w:rPr>
              <w:rFonts w:ascii="等线" w:hAnsi="等线" w:eastAsia="等线" w:cs="等线"/>
              <w:sz w:val="22"/>
              <w:szCs w:val="22"/>
            </w:rPr>
          </w:pPr>
          <w:r>
            <w:rPr>
              <w:rFonts w:ascii="Calibri" w:hAnsi="Calibri" w:eastAsia="Calibri" w:cs="Calibri"/>
              <w:spacing w:val="-4"/>
              <w:sz w:val="22"/>
              <w:szCs w:val="22"/>
            </w:rPr>
            <w:t>5</w:t>
          </w:r>
          <w:r>
            <w:rPr>
              <w:rFonts w:ascii="Calibri" w:hAnsi="Calibri" w:eastAsia="Calibri" w:cs="Calibri"/>
              <w:spacing w:val="9"/>
              <w:sz w:val="22"/>
              <w:szCs w:val="22"/>
            </w:rPr>
            <w:t xml:space="preserve"> </w:t>
          </w:r>
          <w:r>
            <w:rPr>
              <w:rFonts w:ascii="等线" w:hAnsi="等线" w:eastAsia="等线" w:cs="等线"/>
              <w:spacing w:val="-4"/>
              <w:sz w:val="22"/>
              <w:szCs w:val="22"/>
            </w:rPr>
            <w:t>秒</w:t>
          </w:r>
        </w:p>
        <w:p w14:paraId="5B662AA0">
          <w:pPr>
            <w:pStyle w:val="2"/>
            <w:tabs>
              <w:tab w:val="right" w:leader="dot" w:pos="8587"/>
            </w:tabs>
            <w:spacing w:line="234" w:lineRule="auto"/>
            <w:ind w:left="215"/>
            <w:rPr>
              <w:sz w:val="22"/>
              <w:szCs w:val="22"/>
            </w:rPr>
          </w:pPr>
          <w:r>
            <w:rPr>
              <w:rFonts w:ascii="等线" w:hAnsi="等线" w:eastAsia="等线" w:cs="等线"/>
              <w:spacing w:val="5"/>
              <w:sz w:val="22"/>
              <w:szCs w:val="22"/>
            </w:rPr>
            <w:t>受到严密防守的队员</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22"/>
              <w:sz w:val="22"/>
              <w:szCs w:val="22"/>
            </w:rPr>
            <w:t xml:space="preserve"> </w:t>
          </w:r>
          <w:r>
            <w:fldChar w:fldCharType="begin"/>
          </w:r>
          <w:r>
            <w:instrText xml:space="preserve"> HYPERLINK \l "bookmark235" </w:instrText>
          </w:r>
          <w:r>
            <w:fldChar w:fldCharType="separate"/>
          </w:r>
          <w:r>
            <w:rPr>
              <w:spacing w:val="-12"/>
              <w:sz w:val="22"/>
              <w:szCs w:val="22"/>
            </w:rPr>
            <w:t>32</w:t>
          </w:r>
          <w:r>
            <w:rPr>
              <w:spacing w:val="-12"/>
              <w:sz w:val="22"/>
              <w:szCs w:val="22"/>
            </w:rPr>
            <w:fldChar w:fldCharType="end"/>
          </w:r>
        </w:p>
        <w:p w14:paraId="02948421">
          <w:pPr>
            <w:pStyle w:val="2"/>
            <w:tabs>
              <w:tab w:val="right" w:leader="dot" w:pos="8589"/>
            </w:tabs>
            <w:spacing w:before="1" w:line="234" w:lineRule="auto"/>
            <w:ind w:left="192"/>
            <w:rPr>
              <w:sz w:val="22"/>
              <w:szCs w:val="22"/>
            </w:rPr>
          </w:pPr>
          <w:r>
            <w:rPr>
              <w:rFonts w:ascii="等线" w:hAnsi="等线" w:eastAsia="等线" w:cs="等线"/>
              <w:spacing w:val="5"/>
              <w:sz w:val="22"/>
              <w:szCs w:val="22"/>
            </w:rPr>
            <w:t>掷球入界</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2"/>
              <w:sz w:val="22"/>
              <w:szCs w:val="22"/>
            </w:rPr>
            <w:t xml:space="preserve"> </w:t>
          </w:r>
          <w:r>
            <w:fldChar w:fldCharType="begin"/>
          </w:r>
          <w:r>
            <w:instrText xml:space="preserve"> HYPERLINK \l "bookmark236" </w:instrText>
          </w:r>
          <w:r>
            <w:fldChar w:fldCharType="separate"/>
          </w:r>
          <w:r>
            <w:rPr>
              <w:spacing w:val="-15"/>
              <w:sz w:val="22"/>
              <w:szCs w:val="22"/>
            </w:rPr>
            <w:t>23</w:t>
          </w:r>
          <w:r>
            <w:rPr>
              <w:spacing w:val="-15"/>
              <w:sz w:val="22"/>
              <w:szCs w:val="22"/>
            </w:rPr>
            <w:fldChar w:fldCharType="end"/>
          </w:r>
        </w:p>
        <w:p w14:paraId="4F8F3C90">
          <w:pPr>
            <w:pStyle w:val="2"/>
            <w:tabs>
              <w:tab w:val="right" w:leader="dot" w:pos="8587"/>
            </w:tabs>
            <w:spacing w:line="234" w:lineRule="auto"/>
            <w:ind w:left="10"/>
            <w:rPr>
              <w:sz w:val="22"/>
              <w:szCs w:val="22"/>
            </w:rPr>
          </w:pPr>
          <w:r>
            <w:rPr>
              <w:rFonts w:ascii="Calibri" w:hAnsi="Calibri" w:eastAsia="Calibri" w:cs="Calibri"/>
              <w:spacing w:val="-3"/>
              <w:sz w:val="22"/>
              <w:szCs w:val="22"/>
            </w:rPr>
            <w:t>8</w:t>
          </w:r>
          <w:r>
            <w:rPr>
              <w:rFonts w:ascii="Calibri" w:hAnsi="Calibri" w:eastAsia="Calibri" w:cs="Calibri"/>
              <w:spacing w:val="9"/>
              <w:sz w:val="22"/>
              <w:szCs w:val="22"/>
            </w:rPr>
            <w:t xml:space="preserve"> </w:t>
          </w:r>
          <w:r>
            <w:rPr>
              <w:rFonts w:ascii="等线" w:hAnsi="等线" w:eastAsia="等线" w:cs="等线"/>
              <w:spacing w:val="-3"/>
              <w:sz w:val="22"/>
              <w:szCs w:val="22"/>
            </w:rPr>
            <w:t>秒</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5"/>
              <w:sz w:val="22"/>
              <w:szCs w:val="22"/>
            </w:rPr>
            <w:t xml:space="preserve"> </w:t>
          </w:r>
          <w:r>
            <w:fldChar w:fldCharType="begin"/>
          </w:r>
          <w:r>
            <w:instrText xml:space="preserve"> HYPERLINK \l "bookmark237" </w:instrText>
          </w:r>
          <w:r>
            <w:fldChar w:fldCharType="separate"/>
          </w:r>
          <w:r>
            <w:rPr>
              <w:spacing w:val="-12"/>
              <w:sz w:val="22"/>
              <w:szCs w:val="22"/>
            </w:rPr>
            <w:t>32</w:t>
          </w:r>
          <w:r>
            <w:rPr>
              <w:spacing w:val="-12"/>
              <w:sz w:val="22"/>
              <w:szCs w:val="22"/>
            </w:rPr>
            <w:fldChar w:fldCharType="end"/>
          </w:r>
        </w:p>
        <w:p w14:paraId="54DE1C1F">
          <w:pPr>
            <w:spacing w:line="182" w:lineRule="auto"/>
            <w:ind w:left="2"/>
            <w:rPr>
              <w:rFonts w:ascii="等线" w:hAnsi="等线" w:eastAsia="等线" w:cs="等线"/>
              <w:sz w:val="22"/>
              <w:szCs w:val="22"/>
            </w:rPr>
          </w:pPr>
          <w:r>
            <w:rPr>
              <w:rFonts w:ascii="等线" w:hAnsi="等线" w:eastAsia="等线" w:cs="等线"/>
              <w:spacing w:val="5"/>
              <w:sz w:val="22"/>
              <w:szCs w:val="22"/>
            </w:rPr>
            <w:t>投篮动作</w:t>
          </w:r>
        </w:p>
        <w:p w14:paraId="4B120B23">
          <w:pPr>
            <w:pStyle w:val="2"/>
            <w:tabs>
              <w:tab w:val="right" w:leader="dot" w:pos="8615"/>
            </w:tabs>
            <w:spacing w:before="1" w:line="234" w:lineRule="auto"/>
            <w:ind w:left="210"/>
            <w:rPr>
              <w:sz w:val="22"/>
              <w:szCs w:val="22"/>
            </w:rPr>
          </w:pPr>
          <w:r>
            <w:rPr>
              <w:rFonts w:ascii="等线" w:hAnsi="等线" w:eastAsia="等线" w:cs="等线"/>
              <w:spacing w:val="4"/>
              <w:sz w:val="22"/>
              <w:szCs w:val="22"/>
            </w:rPr>
            <w:t>连续动作</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18"/>
              <w:sz w:val="22"/>
              <w:szCs w:val="22"/>
            </w:rPr>
            <w:t xml:space="preserve"> </w:t>
          </w:r>
          <w:r>
            <w:fldChar w:fldCharType="begin"/>
          </w:r>
          <w:r>
            <w:instrText xml:space="preserve"> HYPERLINK \l "bookmark238" </w:instrText>
          </w:r>
          <w:r>
            <w:fldChar w:fldCharType="separate"/>
          </w:r>
          <w:r>
            <w:rPr>
              <w:spacing w:val="-15"/>
              <w:sz w:val="22"/>
              <w:szCs w:val="22"/>
            </w:rPr>
            <w:t>21</w:t>
          </w:r>
          <w:r>
            <w:rPr>
              <w:spacing w:val="-15"/>
              <w:sz w:val="22"/>
              <w:szCs w:val="22"/>
            </w:rPr>
            <w:fldChar w:fldCharType="end"/>
          </w:r>
        </w:p>
        <w:p w14:paraId="737E6AD4">
          <w:pPr>
            <w:pStyle w:val="2"/>
            <w:tabs>
              <w:tab w:val="right" w:leader="dot" w:pos="8587"/>
            </w:tabs>
            <w:spacing w:line="234" w:lineRule="auto"/>
            <w:ind w:left="203"/>
            <w:rPr>
              <w:sz w:val="22"/>
              <w:szCs w:val="22"/>
            </w:rPr>
          </w:pPr>
          <w:r>
            <w:rPr>
              <w:rFonts w:ascii="等线" w:hAnsi="等线" w:eastAsia="等线" w:cs="等线"/>
              <w:spacing w:val="3"/>
              <w:sz w:val="22"/>
              <w:szCs w:val="22"/>
            </w:rPr>
            <w:t>定义</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9"/>
              <w:sz w:val="22"/>
              <w:szCs w:val="22"/>
            </w:rPr>
            <w:t xml:space="preserve"> </w:t>
          </w:r>
          <w:r>
            <w:fldChar w:fldCharType="begin"/>
          </w:r>
          <w:r>
            <w:instrText xml:space="preserve"> HYPERLINK \l "bookmark239" </w:instrText>
          </w:r>
          <w:r>
            <w:fldChar w:fldCharType="separate"/>
          </w:r>
          <w:r>
            <w:rPr>
              <w:spacing w:val="-15"/>
              <w:sz w:val="22"/>
              <w:szCs w:val="22"/>
            </w:rPr>
            <w:t>20</w:t>
          </w:r>
          <w:r>
            <w:rPr>
              <w:spacing w:val="-15"/>
              <w:sz w:val="22"/>
              <w:szCs w:val="22"/>
            </w:rPr>
            <w:fldChar w:fldCharType="end"/>
          </w:r>
        </w:p>
        <w:p w14:paraId="4EFBF08E">
          <w:pPr>
            <w:pStyle w:val="2"/>
            <w:tabs>
              <w:tab w:val="right" w:leader="dot" w:pos="8587"/>
            </w:tabs>
            <w:spacing w:line="234" w:lineRule="auto"/>
            <w:ind w:left="193"/>
            <w:rPr>
              <w:sz w:val="22"/>
              <w:szCs w:val="22"/>
            </w:rPr>
          </w:pPr>
          <w:r>
            <w:rPr>
              <w:rFonts w:ascii="等线" w:hAnsi="等线" w:eastAsia="等线" w:cs="等线"/>
              <w:spacing w:val="5"/>
              <w:sz w:val="22"/>
              <w:szCs w:val="22"/>
            </w:rPr>
            <w:t>对队员犯规</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10"/>
              <w:sz w:val="22"/>
              <w:szCs w:val="22"/>
            </w:rPr>
            <w:t xml:space="preserve"> </w:t>
          </w:r>
          <w:r>
            <w:fldChar w:fldCharType="begin"/>
          </w:r>
          <w:r>
            <w:instrText xml:space="preserve"> HYPERLINK \l "bookmark240" </w:instrText>
          </w:r>
          <w:r>
            <w:fldChar w:fldCharType="separate"/>
          </w:r>
          <w:r>
            <w:rPr>
              <w:spacing w:val="-8"/>
              <w:w w:val="95"/>
              <w:sz w:val="22"/>
              <w:szCs w:val="22"/>
            </w:rPr>
            <w:t>42</w:t>
          </w:r>
          <w:r>
            <w:rPr>
              <w:spacing w:val="-8"/>
              <w:w w:val="95"/>
              <w:sz w:val="22"/>
              <w:szCs w:val="22"/>
            </w:rPr>
            <w:fldChar w:fldCharType="end"/>
          </w:r>
        </w:p>
        <w:p w14:paraId="4669C997">
          <w:pPr>
            <w:pStyle w:val="2"/>
            <w:tabs>
              <w:tab w:val="right" w:leader="dot" w:pos="8587"/>
            </w:tabs>
            <w:spacing w:line="227" w:lineRule="auto"/>
            <w:ind w:left="202"/>
            <w:rPr>
              <w:sz w:val="22"/>
              <w:szCs w:val="22"/>
            </w:rPr>
          </w:pPr>
          <w:r>
            <w:rPr>
              <w:rFonts w:ascii="等线" w:hAnsi="等线" w:eastAsia="等线" w:cs="等线"/>
              <w:spacing w:val="2"/>
              <w:sz w:val="22"/>
              <w:szCs w:val="22"/>
            </w:rPr>
            <w:t>射击</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fldChar w:fldCharType="begin"/>
          </w:r>
          <w:r>
            <w:instrText xml:space="preserve"> HYPERLINK \l "bookmark241" </w:instrText>
          </w:r>
          <w:r>
            <w:fldChar w:fldCharType="separate"/>
          </w:r>
          <w:r>
            <w:rPr>
              <w:spacing w:val="-15"/>
              <w:sz w:val="22"/>
              <w:szCs w:val="22"/>
            </w:rPr>
            <w:t>20</w:t>
          </w:r>
          <w:r>
            <w:rPr>
              <w:spacing w:val="-15"/>
              <w:sz w:val="22"/>
              <w:szCs w:val="22"/>
            </w:rPr>
            <w:fldChar w:fldCharType="end"/>
          </w:r>
        </w:p>
        <w:p w14:paraId="06E9CDE7">
          <w:pPr>
            <w:pStyle w:val="2"/>
            <w:tabs>
              <w:tab w:val="right" w:leader="dot" w:pos="8590"/>
            </w:tabs>
            <w:spacing w:line="302" w:lineRule="exact"/>
            <w:rPr>
              <w:sz w:val="22"/>
              <w:szCs w:val="22"/>
            </w:rPr>
          </w:pPr>
          <w:r>
            <w:rPr>
              <w:rFonts w:ascii="等线" w:hAnsi="等线" w:eastAsia="等线" w:cs="等线"/>
              <w:spacing w:val="6"/>
              <w:position w:val="2"/>
              <w:sz w:val="22"/>
              <w:szCs w:val="22"/>
            </w:rPr>
            <w:t>优势</w:t>
          </w:r>
          <w:r>
            <w:rPr>
              <w:rFonts w:ascii="Calibri" w:hAnsi="Calibri" w:eastAsia="Calibri" w:cs="Calibri"/>
              <w:spacing w:val="6"/>
              <w:position w:val="2"/>
              <w:sz w:val="22"/>
              <w:szCs w:val="22"/>
            </w:rPr>
            <w:t>/</w:t>
          </w:r>
          <w:r>
            <w:rPr>
              <w:rFonts w:ascii="等线" w:hAnsi="等线" w:eastAsia="等线" w:cs="等线"/>
              <w:spacing w:val="6"/>
              <w:position w:val="2"/>
              <w:sz w:val="22"/>
              <w:szCs w:val="22"/>
            </w:rPr>
            <w:t>劣势概念</w:t>
          </w:r>
          <w:r>
            <w:rPr>
              <w:rFonts w:ascii="等线" w:hAnsi="等线" w:eastAsia="等线" w:cs="等线"/>
              <w:spacing w:val="-45"/>
              <w:position w:val="2"/>
              <w:sz w:val="22"/>
              <w:szCs w:val="22"/>
            </w:rPr>
            <w:t xml:space="preserve"> </w:t>
          </w:r>
          <w:r>
            <w:rPr>
              <w:rFonts w:ascii="等线" w:hAnsi="等线" w:eastAsia="等线" w:cs="等线"/>
              <w:position w:val="2"/>
              <w:sz w:val="22"/>
              <w:szCs w:val="22"/>
            </w:rPr>
            <w:tab/>
          </w:r>
          <w:r>
            <w:rPr>
              <w:rFonts w:ascii="等线" w:hAnsi="等线" w:eastAsia="等线" w:cs="等线"/>
              <w:spacing w:val="22"/>
              <w:position w:val="2"/>
              <w:sz w:val="22"/>
              <w:szCs w:val="22"/>
            </w:rPr>
            <w:t xml:space="preserve"> </w:t>
          </w:r>
          <w:r>
            <w:fldChar w:fldCharType="begin"/>
          </w:r>
          <w:r>
            <w:instrText xml:space="preserve"> HYPERLINK \l "bookmark242" </w:instrText>
          </w:r>
          <w:r>
            <w:fldChar w:fldCharType="separate"/>
          </w:r>
          <w:r>
            <w:rPr>
              <w:spacing w:val="-17"/>
              <w:position w:val="2"/>
              <w:sz w:val="22"/>
              <w:szCs w:val="22"/>
            </w:rPr>
            <w:t>58</w:t>
          </w:r>
          <w:r>
            <w:rPr>
              <w:spacing w:val="-17"/>
              <w:position w:val="2"/>
              <w:sz w:val="22"/>
              <w:szCs w:val="22"/>
            </w:rPr>
            <w:fldChar w:fldCharType="end"/>
          </w:r>
        </w:p>
        <w:p w14:paraId="0F888AEF">
          <w:pPr>
            <w:pStyle w:val="2"/>
            <w:tabs>
              <w:tab w:val="right" w:leader="dot" w:pos="8587"/>
            </w:tabs>
            <w:spacing w:line="232" w:lineRule="auto"/>
            <w:ind w:left="1"/>
            <w:rPr>
              <w:sz w:val="22"/>
              <w:szCs w:val="22"/>
            </w:rPr>
          </w:pPr>
          <w:r>
            <w:rPr>
              <w:rFonts w:ascii="等线" w:hAnsi="等线" w:eastAsia="等线" w:cs="等线"/>
              <w:spacing w:val="6"/>
              <w:sz w:val="22"/>
              <w:szCs w:val="22"/>
            </w:rPr>
            <w:t>全功能一体机</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17"/>
              <w:sz w:val="22"/>
              <w:szCs w:val="22"/>
            </w:rPr>
            <w:t xml:space="preserve"> </w:t>
          </w:r>
          <w:r>
            <w:fldChar w:fldCharType="begin"/>
          </w:r>
          <w:r>
            <w:instrText xml:space="preserve"> HYPERLINK \l "bookmark243" </w:instrText>
          </w:r>
          <w:r>
            <w:fldChar w:fldCharType="separate"/>
          </w:r>
          <w:r>
            <w:rPr>
              <w:spacing w:val="-22"/>
              <w:sz w:val="22"/>
              <w:szCs w:val="22"/>
            </w:rPr>
            <w:t>12</w:t>
          </w:r>
          <w:r>
            <w:rPr>
              <w:spacing w:val="-22"/>
              <w:sz w:val="22"/>
              <w:szCs w:val="22"/>
            </w:rPr>
            <w:fldChar w:fldCharType="end"/>
          </w:r>
        </w:p>
        <w:p w14:paraId="5610780E">
          <w:pPr>
            <w:pStyle w:val="2"/>
            <w:tabs>
              <w:tab w:val="right" w:leader="dot" w:pos="8590"/>
            </w:tabs>
            <w:spacing w:line="234" w:lineRule="auto"/>
            <w:ind w:left="9"/>
            <w:rPr>
              <w:sz w:val="22"/>
              <w:szCs w:val="22"/>
            </w:rPr>
          </w:pPr>
          <w:r>
            <w:rPr>
              <w:rFonts w:ascii="等线" w:hAnsi="等线" w:eastAsia="等线" w:cs="等线"/>
              <w:spacing w:val="4"/>
              <w:sz w:val="22"/>
              <w:szCs w:val="22"/>
            </w:rPr>
            <w:t>交替拥有</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0"/>
              <w:sz w:val="22"/>
              <w:szCs w:val="22"/>
            </w:rPr>
            <w:t xml:space="preserve"> </w:t>
          </w:r>
          <w:r>
            <w:fldChar w:fldCharType="begin"/>
          </w:r>
          <w:r>
            <w:instrText xml:space="preserve"> HYPERLINK \l "bookmark180" </w:instrText>
          </w:r>
          <w:r>
            <w:fldChar w:fldCharType="separate"/>
          </w:r>
          <w:r>
            <w:rPr>
              <w:spacing w:val="-22"/>
              <w:sz w:val="22"/>
              <w:szCs w:val="22"/>
            </w:rPr>
            <w:t>18</w:t>
          </w:r>
          <w:r>
            <w:rPr>
              <w:spacing w:val="-22"/>
              <w:sz w:val="22"/>
              <w:szCs w:val="22"/>
            </w:rPr>
            <w:fldChar w:fldCharType="end"/>
          </w:r>
        </w:p>
        <w:p w14:paraId="334B0FDA">
          <w:pPr>
            <w:pStyle w:val="2"/>
            <w:tabs>
              <w:tab w:val="right" w:leader="dot" w:pos="8589"/>
            </w:tabs>
            <w:spacing w:line="234" w:lineRule="auto"/>
            <w:ind w:left="4"/>
            <w:rPr>
              <w:sz w:val="22"/>
              <w:szCs w:val="22"/>
            </w:rPr>
          </w:pPr>
          <w:r>
            <w:rPr>
              <w:rFonts w:ascii="等线" w:hAnsi="等线" w:eastAsia="等线" w:cs="等线"/>
              <w:spacing w:val="5"/>
              <w:sz w:val="22"/>
              <w:szCs w:val="22"/>
            </w:rPr>
            <w:t>踝部支具</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9"/>
              <w:w w:val="101"/>
              <w:sz w:val="22"/>
              <w:szCs w:val="22"/>
            </w:rPr>
            <w:t xml:space="preserve"> </w:t>
          </w:r>
          <w:r>
            <w:fldChar w:fldCharType="begin"/>
          </w:r>
          <w:r>
            <w:instrText xml:space="preserve"> HYPERLINK \l "bookmark244" </w:instrText>
          </w:r>
          <w:r>
            <w:fldChar w:fldCharType="separate"/>
          </w:r>
          <w:r>
            <w:rPr>
              <w:spacing w:val="-22"/>
              <w:sz w:val="22"/>
              <w:szCs w:val="22"/>
            </w:rPr>
            <w:t>13</w:t>
          </w:r>
          <w:r>
            <w:rPr>
              <w:spacing w:val="-22"/>
              <w:sz w:val="22"/>
              <w:szCs w:val="22"/>
            </w:rPr>
            <w:fldChar w:fldCharType="end"/>
          </w:r>
        </w:p>
        <w:p w14:paraId="0762DFC3">
          <w:pPr>
            <w:pStyle w:val="2"/>
            <w:tabs>
              <w:tab w:val="right" w:leader="dot" w:pos="8587"/>
            </w:tabs>
            <w:spacing w:line="334" w:lineRule="exact"/>
            <w:ind w:left="5"/>
            <w:rPr>
              <w:sz w:val="22"/>
              <w:szCs w:val="22"/>
            </w:rPr>
          </w:pPr>
          <w:r>
            <w:rPr>
              <w:rFonts w:ascii="等线" w:hAnsi="等线" w:eastAsia="等线" w:cs="等线"/>
              <w:spacing w:val="4"/>
              <w:position w:val="3"/>
              <w:sz w:val="22"/>
              <w:szCs w:val="22"/>
            </w:rPr>
            <w:t>播报员</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6"/>
              <w:position w:val="3"/>
              <w:sz w:val="22"/>
              <w:szCs w:val="22"/>
            </w:rPr>
            <w:t xml:space="preserve"> </w:t>
          </w:r>
          <w:r>
            <w:fldChar w:fldCharType="begin"/>
          </w:r>
          <w:r>
            <w:instrText xml:space="preserve"> HYPERLINK \l "bookmark245" </w:instrText>
          </w:r>
          <w:r>
            <w:fldChar w:fldCharType="separate"/>
          </w:r>
          <w:r>
            <w:rPr>
              <w:spacing w:val="-22"/>
              <w:position w:val="3"/>
              <w:sz w:val="22"/>
              <w:szCs w:val="22"/>
            </w:rPr>
            <w:t>10</w:t>
          </w:r>
          <w:r>
            <w:rPr>
              <w:spacing w:val="-22"/>
              <w:position w:val="3"/>
              <w:sz w:val="22"/>
              <w:szCs w:val="22"/>
            </w:rPr>
            <w:fldChar w:fldCharType="end"/>
          </w:r>
        </w:p>
        <w:p w14:paraId="5E6ED6DB">
          <w:pPr>
            <w:spacing w:before="1" w:line="204" w:lineRule="auto"/>
            <w:ind w:left="22"/>
            <w:rPr>
              <w:rFonts w:ascii="等线" w:hAnsi="等线" w:eastAsia="等线" w:cs="等线"/>
              <w:sz w:val="22"/>
              <w:szCs w:val="22"/>
            </w:rPr>
          </w:pPr>
          <w:r>
            <w:rPr>
              <w:rFonts w:ascii="等线" w:hAnsi="等线" w:eastAsia="等线" w:cs="等线"/>
              <w:spacing w:val="3"/>
              <w:sz w:val="22"/>
              <w:szCs w:val="22"/>
            </w:rPr>
            <w:t>后场</w:t>
          </w:r>
        </w:p>
        <w:p w14:paraId="547F7A89">
          <w:pPr>
            <w:pStyle w:val="2"/>
            <w:tabs>
              <w:tab w:val="right" w:leader="dot" w:pos="8589"/>
            </w:tabs>
            <w:spacing w:line="333" w:lineRule="exact"/>
            <w:ind w:left="203"/>
            <w:rPr>
              <w:sz w:val="22"/>
              <w:szCs w:val="22"/>
            </w:rPr>
          </w:pPr>
          <w:r>
            <w:rPr>
              <w:rFonts w:ascii="等线" w:hAnsi="等线" w:eastAsia="等线" w:cs="等线"/>
              <w:spacing w:val="3"/>
              <w:position w:val="3"/>
              <w:sz w:val="22"/>
              <w:szCs w:val="22"/>
            </w:rPr>
            <w:t>定义</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9"/>
              <w:position w:val="3"/>
              <w:sz w:val="22"/>
              <w:szCs w:val="22"/>
            </w:rPr>
            <w:t xml:space="preserve"> </w:t>
          </w:r>
          <w:r>
            <w:fldChar w:fldCharType="begin"/>
          </w:r>
          <w:r>
            <w:instrText xml:space="preserve"> HYPERLINK \l "bookmark246" </w:instrText>
          </w:r>
          <w:r>
            <w:fldChar w:fldCharType="separate"/>
          </w:r>
          <w:r>
            <w:rPr>
              <w:position w:val="3"/>
              <w:sz w:val="22"/>
              <w:szCs w:val="22"/>
            </w:rPr>
            <w:t>6</w:t>
          </w:r>
          <w:r>
            <w:rPr>
              <w:position w:val="3"/>
              <w:sz w:val="22"/>
              <w:szCs w:val="22"/>
            </w:rPr>
            <w:fldChar w:fldCharType="end"/>
          </w:r>
        </w:p>
        <w:p w14:paraId="2E3AE823">
          <w:pPr>
            <w:spacing w:before="2" w:line="207" w:lineRule="auto"/>
            <w:ind w:left="19"/>
            <w:rPr>
              <w:rFonts w:ascii="等线" w:hAnsi="等线" w:eastAsia="等线" w:cs="等线"/>
              <w:sz w:val="22"/>
              <w:szCs w:val="22"/>
            </w:rPr>
          </w:pPr>
          <w:r>
            <w:rPr>
              <w:rFonts w:ascii="等线" w:hAnsi="等线" w:eastAsia="等线" w:cs="等线"/>
              <w:spacing w:val="1"/>
              <w:sz w:val="22"/>
              <w:szCs w:val="22"/>
            </w:rPr>
            <w:t>球</w:t>
          </w:r>
        </w:p>
        <w:p w14:paraId="7B651B51">
          <w:pPr>
            <w:pStyle w:val="2"/>
            <w:tabs>
              <w:tab w:val="right" w:leader="dot" w:pos="8587"/>
            </w:tabs>
            <w:spacing w:line="234" w:lineRule="auto"/>
            <w:ind w:left="209"/>
            <w:rPr>
              <w:sz w:val="22"/>
              <w:szCs w:val="22"/>
            </w:rPr>
          </w:pPr>
          <w:r>
            <w:rPr>
              <w:rFonts w:ascii="等线" w:hAnsi="等线" w:eastAsia="等线" w:cs="等线"/>
              <w:spacing w:val="2"/>
              <w:sz w:val="22"/>
              <w:szCs w:val="22"/>
            </w:rPr>
            <w:t>统治</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5"/>
              <w:sz w:val="22"/>
              <w:szCs w:val="22"/>
            </w:rPr>
            <w:t xml:space="preserve"> </w:t>
          </w:r>
          <w:r>
            <w:fldChar w:fldCharType="begin"/>
          </w:r>
          <w:r>
            <w:instrText xml:space="preserve"> HYPERLINK \l "bookmark247" </w:instrText>
          </w:r>
          <w:r>
            <w:fldChar w:fldCharType="separate"/>
          </w:r>
          <w:r>
            <w:rPr>
              <w:spacing w:val="-15"/>
              <w:sz w:val="22"/>
              <w:szCs w:val="22"/>
            </w:rPr>
            <w:t>20</w:t>
          </w:r>
          <w:r>
            <w:rPr>
              <w:spacing w:val="-15"/>
              <w:sz w:val="22"/>
              <w:szCs w:val="22"/>
            </w:rPr>
            <w:fldChar w:fldCharType="end"/>
          </w:r>
        </w:p>
        <w:p w14:paraId="4F260DE7">
          <w:pPr>
            <w:pStyle w:val="2"/>
            <w:tabs>
              <w:tab w:val="right" w:leader="dot" w:pos="8594"/>
            </w:tabs>
            <w:spacing w:line="234" w:lineRule="auto"/>
            <w:ind w:left="208"/>
            <w:rPr>
              <w:sz w:val="22"/>
              <w:szCs w:val="22"/>
            </w:rPr>
          </w:pPr>
          <w:r>
            <w:rPr>
              <w:rFonts w:ascii="等线" w:hAnsi="等线" w:eastAsia="等线" w:cs="等线"/>
              <w:spacing w:val="3"/>
              <w:sz w:val="22"/>
              <w:szCs w:val="22"/>
            </w:rPr>
            <w:t>死去的</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
              <w:sz w:val="22"/>
              <w:szCs w:val="22"/>
            </w:rPr>
            <w:t xml:space="preserve"> </w:t>
          </w:r>
          <w:r>
            <w:fldChar w:fldCharType="begin"/>
          </w:r>
          <w:r>
            <w:instrText xml:space="preserve"> HYPERLINK \l "bookmark248" </w:instrText>
          </w:r>
          <w:r>
            <w:fldChar w:fldCharType="separate"/>
          </w:r>
          <w:r>
            <w:rPr>
              <w:spacing w:val="-22"/>
              <w:sz w:val="22"/>
              <w:szCs w:val="22"/>
            </w:rPr>
            <w:t>17</w:t>
          </w:r>
          <w:r>
            <w:rPr>
              <w:spacing w:val="-22"/>
              <w:sz w:val="22"/>
              <w:szCs w:val="22"/>
            </w:rPr>
            <w:fldChar w:fldCharType="end"/>
          </w:r>
        </w:p>
        <w:p w14:paraId="1FB1AE6D">
          <w:pPr>
            <w:pStyle w:val="2"/>
            <w:tabs>
              <w:tab w:val="right" w:leader="dot" w:pos="8587"/>
            </w:tabs>
            <w:spacing w:line="234" w:lineRule="auto"/>
            <w:ind w:left="203"/>
            <w:rPr>
              <w:sz w:val="22"/>
              <w:szCs w:val="22"/>
            </w:rPr>
          </w:pPr>
          <w:r>
            <w:rPr>
              <w:rFonts w:ascii="等线" w:hAnsi="等线" w:eastAsia="等线" w:cs="等线"/>
              <w:spacing w:val="6"/>
              <w:sz w:val="22"/>
              <w:szCs w:val="22"/>
            </w:rPr>
            <w:t>从下方进入篮筐</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20"/>
              <w:sz w:val="22"/>
              <w:szCs w:val="22"/>
            </w:rPr>
            <w:t xml:space="preserve"> </w:t>
          </w:r>
          <w:r>
            <w:fldChar w:fldCharType="begin"/>
          </w:r>
          <w:r>
            <w:instrText xml:space="preserve"> HYPERLINK \l "bookmark249" </w:instrText>
          </w:r>
          <w:r>
            <w:fldChar w:fldCharType="separate"/>
          </w:r>
          <w:r>
            <w:rPr>
              <w:spacing w:val="-12"/>
              <w:w w:val="97"/>
              <w:sz w:val="22"/>
              <w:szCs w:val="22"/>
            </w:rPr>
            <w:t>22</w:t>
          </w:r>
          <w:r>
            <w:rPr>
              <w:spacing w:val="-12"/>
              <w:w w:val="97"/>
              <w:sz w:val="22"/>
              <w:szCs w:val="22"/>
            </w:rPr>
            <w:fldChar w:fldCharType="end"/>
          </w:r>
        </w:p>
        <w:p w14:paraId="008782CE">
          <w:pPr>
            <w:pStyle w:val="2"/>
            <w:tabs>
              <w:tab w:val="right" w:leader="dot" w:pos="8587"/>
            </w:tabs>
            <w:spacing w:line="234" w:lineRule="auto"/>
            <w:ind w:left="206"/>
            <w:rPr>
              <w:sz w:val="22"/>
              <w:szCs w:val="22"/>
            </w:rPr>
          </w:pPr>
          <w:r>
            <w:rPr>
              <w:rFonts w:ascii="等线" w:hAnsi="等线" w:eastAsia="等线" w:cs="等线"/>
              <w:spacing w:val="6"/>
              <w:sz w:val="22"/>
              <w:szCs w:val="22"/>
            </w:rPr>
            <w:t>纳入自有投资组合</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5"/>
              <w:sz w:val="22"/>
              <w:szCs w:val="22"/>
            </w:rPr>
            <w:t xml:space="preserve"> </w:t>
          </w:r>
          <w:r>
            <w:fldChar w:fldCharType="begin"/>
          </w:r>
          <w:r>
            <w:instrText xml:space="preserve"> HYPERLINK \l "bookmark250" </w:instrText>
          </w:r>
          <w:r>
            <w:fldChar w:fldCharType="separate"/>
          </w:r>
          <w:r>
            <w:rPr>
              <w:spacing w:val="-12"/>
              <w:w w:val="97"/>
              <w:sz w:val="22"/>
              <w:szCs w:val="22"/>
            </w:rPr>
            <w:t>22</w:t>
          </w:r>
          <w:r>
            <w:rPr>
              <w:spacing w:val="-12"/>
              <w:w w:val="97"/>
              <w:sz w:val="22"/>
              <w:szCs w:val="22"/>
            </w:rPr>
            <w:fldChar w:fldCharType="end"/>
          </w:r>
        </w:p>
        <w:p w14:paraId="157AF357">
          <w:pPr>
            <w:pStyle w:val="2"/>
            <w:tabs>
              <w:tab w:val="right" w:leader="dot" w:pos="8589"/>
            </w:tabs>
            <w:spacing w:line="234" w:lineRule="auto"/>
            <w:ind w:left="214"/>
            <w:rPr>
              <w:sz w:val="22"/>
              <w:szCs w:val="22"/>
            </w:rPr>
          </w:pPr>
          <w:r>
            <w:rPr>
              <w:rFonts w:ascii="等线" w:hAnsi="等线" w:eastAsia="等线" w:cs="等线"/>
              <w:spacing w:val="2"/>
              <w:sz w:val="22"/>
              <w:szCs w:val="22"/>
            </w:rPr>
            <w:t>守门技术</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2"/>
              <w:sz w:val="22"/>
              <w:szCs w:val="22"/>
            </w:rPr>
            <w:t xml:space="preserve"> </w:t>
          </w:r>
          <w:r>
            <w:fldChar w:fldCharType="begin"/>
          </w:r>
          <w:r>
            <w:instrText xml:space="preserve"> HYPERLINK \l "bookmark251" </w:instrText>
          </w:r>
          <w:r>
            <w:fldChar w:fldCharType="separate"/>
          </w:r>
          <w:r>
            <w:rPr>
              <w:spacing w:val="-12"/>
              <w:sz w:val="22"/>
              <w:szCs w:val="22"/>
            </w:rPr>
            <w:t>35</w:t>
          </w:r>
          <w:r>
            <w:rPr>
              <w:spacing w:val="-12"/>
              <w:sz w:val="22"/>
              <w:szCs w:val="22"/>
            </w:rPr>
            <w:fldChar w:fldCharType="end"/>
          </w:r>
        </w:p>
        <w:p w14:paraId="5096E510">
          <w:pPr>
            <w:pStyle w:val="2"/>
            <w:tabs>
              <w:tab w:val="right" w:leader="dot" w:pos="8587"/>
            </w:tabs>
            <w:spacing w:before="1" w:line="234" w:lineRule="auto"/>
            <w:ind w:left="208"/>
            <w:rPr>
              <w:sz w:val="22"/>
              <w:szCs w:val="22"/>
            </w:rPr>
          </w:pPr>
          <w:r>
            <w:rPr>
              <w:rFonts w:ascii="等线" w:hAnsi="等线" w:eastAsia="等线" w:cs="等线"/>
              <w:spacing w:val="2"/>
              <w:sz w:val="22"/>
              <w:szCs w:val="22"/>
            </w:rPr>
            <w:t>踢球</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6"/>
              <w:sz w:val="22"/>
              <w:szCs w:val="22"/>
            </w:rPr>
            <w:t xml:space="preserve"> </w:t>
          </w:r>
          <w:r>
            <w:fldChar w:fldCharType="begin"/>
          </w:r>
          <w:r>
            <w:instrText xml:space="preserve"> HYPERLINK \l "bookmark252" </w:instrText>
          </w:r>
          <w:r>
            <w:fldChar w:fldCharType="separate"/>
          </w:r>
          <w:r>
            <w:rPr>
              <w:spacing w:val="-15"/>
              <w:sz w:val="22"/>
              <w:szCs w:val="22"/>
            </w:rPr>
            <w:t>20</w:t>
          </w:r>
          <w:r>
            <w:rPr>
              <w:spacing w:val="-15"/>
              <w:sz w:val="22"/>
              <w:szCs w:val="22"/>
            </w:rPr>
            <w:fldChar w:fldCharType="end"/>
          </w:r>
        </w:p>
        <w:p w14:paraId="76D22B9D">
          <w:pPr>
            <w:pStyle w:val="2"/>
            <w:tabs>
              <w:tab w:val="right" w:leader="dot" w:pos="8594"/>
            </w:tabs>
            <w:spacing w:line="234" w:lineRule="auto"/>
            <w:ind w:left="210"/>
            <w:rPr>
              <w:sz w:val="22"/>
              <w:szCs w:val="22"/>
            </w:rPr>
          </w:pPr>
          <w:r>
            <w:rPr>
              <w:rFonts w:ascii="等线" w:hAnsi="等线" w:eastAsia="等线" w:cs="等线"/>
              <w:spacing w:val="1"/>
              <w:sz w:val="22"/>
              <w:szCs w:val="22"/>
            </w:rPr>
            <w:t>居住</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4"/>
              <w:sz w:val="22"/>
              <w:szCs w:val="22"/>
            </w:rPr>
            <w:t xml:space="preserve"> </w:t>
          </w:r>
          <w:r>
            <w:fldChar w:fldCharType="begin"/>
          </w:r>
          <w:r>
            <w:instrText xml:space="preserve"> HYPERLINK \l "bookmark253" </w:instrText>
          </w:r>
          <w:r>
            <w:fldChar w:fldCharType="separate"/>
          </w:r>
          <w:r>
            <w:rPr>
              <w:spacing w:val="-22"/>
              <w:sz w:val="22"/>
              <w:szCs w:val="22"/>
            </w:rPr>
            <w:t>17</w:t>
          </w:r>
          <w:r>
            <w:rPr>
              <w:spacing w:val="-22"/>
              <w:sz w:val="22"/>
              <w:szCs w:val="22"/>
            </w:rPr>
            <w:fldChar w:fldCharType="end"/>
          </w:r>
        </w:p>
        <w:p w14:paraId="2370B3E3">
          <w:pPr>
            <w:pStyle w:val="2"/>
            <w:tabs>
              <w:tab w:val="right" w:leader="dot" w:pos="8594"/>
            </w:tabs>
            <w:spacing w:line="234" w:lineRule="auto"/>
            <w:ind w:left="199"/>
            <w:rPr>
              <w:sz w:val="22"/>
              <w:szCs w:val="22"/>
            </w:rPr>
          </w:pPr>
          <w:r>
            <w:rPr>
              <w:rFonts w:ascii="等线" w:hAnsi="等线" w:eastAsia="等线" w:cs="等线"/>
              <w:spacing w:val="5"/>
              <w:sz w:val="22"/>
              <w:szCs w:val="22"/>
            </w:rPr>
            <w:t>社会地位</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21"/>
              <w:sz w:val="22"/>
              <w:szCs w:val="22"/>
            </w:rPr>
            <w:t xml:space="preserve"> </w:t>
          </w:r>
          <w:r>
            <w:fldChar w:fldCharType="begin"/>
          </w:r>
          <w:r>
            <w:instrText xml:space="preserve"> HYPERLINK \l "bookmark254" </w:instrText>
          </w:r>
          <w:r>
            <w:fldChar w:fldCharType="separate"/>
          </w:r>
          <w:r>
            <w:rPr>
              <w:spacing w:val="-22"/>
              <w:sz w:val="22"/>
              <w:szCs w:val="22"/>
            </w:rPr>
            <w:t>17</w:t>
          </w:r>
          <w:r>
            <w:rPr>
              <w:spacing w:val="-22"/>
              <w:sz w:val="22"/>
              <w:szCs w:val="22"/>
            </w:rPr>
            <w:fldChar w:fldCharType="end"/>
          </w:r>
        </w:p>
        <w:p w14:paraId="6CD4412D">
          <w:pPr>
            <w:pStyle w:val="2"/>
            <w:tabs>
              <w:tab w:val="right" w:leader="dot" w:pos="8587"/>
            </w:tabs>
            <w:spacing w:line="234" w:lineRule="auto"/>
            <w:ind w:left="207"/>
            <w:rPr>
              <w:sz w:val="22"/>
              <w:szCs w:val="22"/>
            </w:rPr>
          </w:pPr>
          <w:r>
            <w:rPr>
              <w:rFonts w:ascii="等线" w:hAnsi="等线" w:eastAsia="等线" w:cs="等线"/>
              <w:spacing w:val="4"/>
              <w:sz w:val="22"/>
              <w:szCs w:val="22"/>
            </w:rPr>
            <w:t>用拳头击打</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14"/>
              <w:sz w:val="22"/>
              <w:szCs w:val="22"/>
            </w:rPr>
            <w:t xml:space="preserve"> </w:t>
          </w:r>
          <w:r>
            <w:fldChar w:fldCharType="begin"/>
          </w:r>
          <w:r>
            <w:instrText xml:space="preserve"> HYPERLINK \l "bookmark255" </w:instrText>
          </w:r>
          <w:r>
            <w:fldChar w:fldCharType="separate"/>
          </w:r>
          <w:r>
            <w:rPr>
              <w:spacing w:val="-15"/>
              <w:sz w:val="22"/>
              <w:szCs w:val="22"/>
            </w:rPr>
            <w:t>20</w:t>
          </w:r>
          <w:r>
            <w:rPr>
              <w:spacing w:val="-15"/>
              <w:sz w:val="22"/>
              <w:szCs w:val="22"/>
            </w:rPr>
            <w:fldChar w:fldCharType="end"/>
          </w:r>
        </w:p>
        <w:p w14:paraId="080149CD">
          <w:pPr>
            <w:pStyle w:val="2"/>
            <w:tabs>
              <w:tab w:val="right" w:leader="dot" w:pos="8615"/>
            </w:tabs>
            <w:spacing w:line="234" w:lineRule="auto"/>
            <w:ind w:left="193"/>
            <w:rPr>
              <w:sz w:val="22"/>
              <w:szCs w:val="22"/>
            </w:rPr>
          </w:pPr>
          <w:r>
            <w:rPr>
              <w:rFonts w:ascii="等线" w:hAnsi="等线" w:eastAsia="等线" w:cs="等线"/>
              <w:spacing w:val="4"/>
              <w:sz w:val="22"/>
              <w:szCs w:val="22"/>
            </w:rPr>
            <w:t>篮筐内</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2"/>
              <w:sz w:val="22"/>
              <w:szCs w:val="22"/>
            </w:rPr>
            <w:t xml:space="preserve"> </w:t>
          </w:r>
          <w:r>
            <w:fldChar w:fldCharType="begin"/>
          </w:r>
          <w:r>
            <w:instrText xml:space="preserve"> HYPERLINK \l "bookmark256" </w:instrText>
          </w:r>
          <w:r>
            <w:fldChar w:fldCharType="separate"/>
          </w:r>
          <w:r>
            <w:rPr>
              <w:spacing w:val="-15"/>
              <w:sz w:val="22"/>
              <w:szCs w:val="22"/>
            </w:rPr>
            <w:t>21</w:t>
          </w:r>
          <w:r>
            <w:rPr>
              <w:spacing w:val="-15"/>
              <w:sz w:val="22"/>
              <w:szCs w:val="22"/>
            </w:rPr>
            <w:fldChar w:fldCharType="end"/>
          </w:r>
        </w:p>
        <w:p w14:paraId="4DE5C468">
          <w:pPr>
            <w:pStyle w:val="2"/>
            <w:tabs>
              <w:tab w:val="right" w:leader="dot" w:pos="8589"/>
            </w:tabs>
            <w:spacing w:line="242" w:lineRule="auto"/>
            <w:ind w:left="19"/>
            <w:rPr>
              <w:sz w:val="22"/>
              <w:szCs w:val="22"/>
            </w:rPr>
          </w:pPr>
          <w:r>
            <w:rPr>
              <w:rFonts w:ascii="等线" w:hAnsi="等线" w:eastAsia="等线" w:cs="等线"/>
              <w:spacing w:val="6"/>
              <w:sz w:val="22"/>
              <w:szCs w:val="22"/>
            </w:rPr>
            <w:t>球卡在篮筐与篮板之间</w:t>
          </w:r>
          <w:r>
            <w:rPr>
              <w:rFonts w:ascii="等线" w:hAnsi="等线" w:eastAsia="等线" w:cs="等线"/>
              <w:spacing w:val="-38"/>
              <w:sz w:val="22"/>
              <w:szCs w:val="22"/>
            </w:rPr>
            <w:t xml:space="preserve"> </w:t>
          </w:r>
          <w:r>
            <w:rPr>
              <w:rFonts w:ascii="等线" w:hAnsi="等线" w:eastAsia="等线" w:cs="等线"/>
              <w:sz w:val="22"/>
              <w:szCs w:val="22"/>
            </w:rPr>
            <w:tab/>
          </w:r>
          <w:r>
            <w:rPr>
              <w:rFonts w:ascii="等线" w:hAnsi="等线" w:eastAsia="等线" w:cs="等线"/>
              <w:sz w:val="22"/>
              <w:szCs w:val="22"/>
            </w:rPr>
            <w:t xml:space="preserve"> </w:t>
          </w:r>
          <w:r>
            <w:fldChar w:fldCharType="begin"/>
          </w:r>
          <w:r>
            <w:instrText xml:space="preserve"> HYPERLINK \l "bookmark257" </w:instrText>
          </w:r>
          <w:r>
            <w:fldChar w:fldCharType="separate"/>
          </w:r>
          <w:r>
            <w:rPr>
              <w:spacing w:val="-22"/>
              <w:sz w:val="22"/>
              <w:szCs w:val="22"/>
            </w:rPr>
            <w:t>19</w:t>
          </w:r>
          <w:r>
            <w:rPr>
              <w:spacing w:val="-22"/>
              <w:sz w:val="22"/>
              <w:szCs w:val="22"/>
            </w:rPr>
            <w:fldChar w:fldCharType="end"/>
          </w:r>
        </w:p>
        <w:p w14:paraId="03ABB94A">
          <w:pPr>
            <w:spacing w:before="1" w:line="231" w:lineRule="auto"/>
            <w:ind w:left="22"/>
            <w:rPr>
              <w:rFonts w:ascii="等线" w:hAnsi="等线" w:eastAsia="等线" w:cs="等线"/>
              <w:sz w:val="22"/>
              <w:szCs w:val="22"/>
            </w:rPr>
          </w:pPr>
          <w:r>
            <w:rPr>
              <w:rFonts w:ascii="等线" w:hAnsi="等线" w:eastAsia="等线" w:cs="等线"/>
              <w:spacing w:val="2"/>
              <w:sz w:val="22"/>
              <w:szCs w:val="22"/>
            </w:rPr>
            <w:t>篮筐</w:t>
          </w:r>
        </w:p>
        <w:p w14:paraId="577D53C9">
          <w:pPr>
            <w:pStyle w:val="2"/>
            <w:tabs>
              <w:tab w:val="right" w:leader="dot" w:pos="8587"/>
            </w:tabs>
            <w:spacing w:line="234" w:lineRule="auto"/>
            <w:ind w:left="206"/>
            <w:rPr>
              <w:sz w:val="22"/>
              <w:szCs w:val="22"/>
            </w:rPr>
          </w:pPr>
          <w:r>
            <w:rPr>
              <w:rFonts w:ascii="等线" w:hAnsi="等线" w:eastAsia="等线" w:cs="等线"/>
              <w:spacing w:val="6"/>
              <w:sz w:val="22"/>
              <w:szCs w:val="22"/>
            </w:rPr>
            <w:t>球从下方进入</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2"/>
              <w:sz w:val="22"/>
              <w:szCs w:val="22"/>
            </w:rPr>
            <w:t xml:space="preserve"> </w:t>
          </w:r>
          <w:r>
            <w:fldChar w:fldCharType="begin"/>
          </w:r>
          <w:r>
            <w:instrText xml:space="preserve"> HYPERLINK \l "bookmark258" </w:instrText>
          </w:r>
          <w:r>
            <w:fldChar w:fldCharType="separate"/>
          </w:r>
          <w:r>
            <w:rPr>
              <w:spacing w:val="-12"/>
              <w:w w:val="97"/>
              <w:sz w:val="22"/>
              <w:szCs w:val="22"/>
            </w:rPr>
            <w:t>22</w:t>
          </w:r>
          <w:r>
            <w:rPr>
              <w:spacing w:val="-12"/>
              <w:w w:val="97"/>
              <w:sz w:val="22"/>
              <w:szCs w:val="22"/>
            </w:rPr>
            <w:fldChar w:fldCharType="end"/>
          </w:r>
        </w:p>
        <w:p w14:paraId="3DA5BD8F">
          <w:pPr>
            <w:pStyle w:val="2"/>
            <w:tabs>
              <w:tab w:val="right" w:leader="dot" w:pos="8587"/>
            </w:tabs>
            <w:spacing w:line="234" w:lineRule="auto"/>
            <w:ind w:left="206"/>
            <w:rPr>
              <w:sz w:val="22"/>
              <w:szCs w:val="22"/>
            </w:rPr>
          </w:pPr>
          <w:r>
            <w:rPr>
              <w:rFonts w:ascii="等线" w:hAnsi="等线" w:eastAsia="等线" w:cs="等线"/>
              <w:spacing w:val="6"/>
              <w:sz w:val="22"/>
              <w:szCs w:val="22"/>
            </w:rPr>
            <w:t>球进入己方半场</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23"/>
              <w:sz w:val="22"/>
              <w:szCs w:val="22"/>
            </w:rPr>
            <w:t xml:space="preserve"> </w:t>
          </w:r>
          <w:r>
            <w:fldChar w:fldCharType="begin"/>
          </w:r>
          <w:r>
            <w:instrText xml:space="preserve"> HYPERLINK \l "bookmark259" </w:instrText>
          </w:r>
          <w:r>
            <w:fldChar w:fldCharType="separate"/>
          </w:r>
          <w:r>
            <w:rPr>
              <w:spacing w:val="-12"/>
              <w:w w:val="97"/>
              <w:sz w:val="22"/>
              <w:szCs w:val="22"/>
            </w:rPr>
            <w:t>22</w:t>
          </w:r>
          <w:r>
            <w:rPr>
              <w:spacing w:val="-12"/>
              <w:w w:val="97"/>
              <w:sz w:val="22"/>
              <w:szCs w:val="22"/>
            </w:rPr>
            <w:fldChar w:fldCharType="end"/>
          </w:r>
        </w:p>
        <w:p w14:paraId="1A410231">
          <w:pPr>
            <w:pStyle w:val="2"/>
            <w:tabs>
              <w:tab w:val="right" w:leader="dot" w:pos="8615"/>
            </w:tabs>
            <w:spacing w:line="234" w:lineRule="auto"/>
            <w:ind w:left="206"/>
            <w:rPr>
              <w:sz w:val="22"/>
              <w:szCs w:val="22"/>
            </w:rPr>
          </w:pPr>
          <w:r>
            <w:rPr>
              <w:rFonts w:ascii="等线" w:hAnsi="等线" w:eastAsia="等线" w:cs="等线"/>
              <w:spacing w:val="6"/>
              <w:sz w:val="22"/>
              <w:szCs w:val="22"/>
            </w:rPr>
            <w:t>球在内部</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9"/>
              <w:sz w:val="22"/>
              <w:szCs w:val="22"/>
            </w:rPr>
            <w:t xml:space="preserve"> </w:t>
          </w:r>
          <w:r>
            <w:fldChar w:fldCharType="begin"/>
          </w:r>
          <w:r>
            <w:instrText xml:space="preserve"> HYPERLINK \l "bookmark260" </w:instrText>
          </w:r>
          <w:r>
            <w:fldChar w:fldCharType="separate"/>
          </w:r>
          <w:r>
            <w:rPr>
              <w:spacing w:val="-15"/>
              <w:sz w:val="22"/>
              <w:szCs w:val="22"/>
            </w:rPr>
            <w:t>21</w:t>
          </w:r>
          <w:r>
            <w:rPr>
              <w:spacing w:val="-15"/>
              <w:sz w:val="22"/>
              <w:szCs w:val="22"/>
            </w:rPr>
            <w:fldChar w:fldCharType="end"/>
          </w:r>
        </w:p>
        <w:p w14:paraId="3F3BB796">
          <w:pPr>
            <w:pStyle w:val="2"/>
            <w:tabs>
              <w:tab w:val="right" w:leader="dot" w:pos="8594"/>
            </w:tabs>
            <w:spacing w:line="234" w:lineRule="auto"/>
            <w:ind w:left="215"/>
            <w:rPr>
              <w:sz w:val="22"/>
              <w:szCs w:val="22"/>
            </w:rPr>
          </w:pPr>
          <w:r>
            <w:rPr>
              <w:rFonts w:ascii="等线" w:hAnsi="等线" w:eastAsia="等线" w:cs="等线"/>
              <w:spacing w:val="4"/>
              <w:sz w:val="22"/>
              <w:szCs w:val="22"/>
            </w:rPr>
            <w:t>下半场调整</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3"/>
              <w:sz w:val="22"/>
              <w:szCs w:val="22"/>
            </w:rPr>
            <w:t xml:space="preserve"> </w:t>
          </w:r>
          <w:r>
            <w:fldChar w:fldCharType="begin"/>
          </w:r>
          <w:r>
            <w:instrText xml:space="preserve"> HYPERLINK \l "bookmark261" </w:instrText>
          </w:r>
          <w:r>
            <w:fldChar w:fldCharType="separate"/>
          </w:r>
          <w:r>
            <w:rPr>
              <w:spacing w:val="-22"/>
              <w:sz w:val="22"/>
              <w:szCs w:val="22"/>
            </w:rPr>
            <w:t>17</w:t>
          </w:r>
          <w:r>
            <w:rPr>
              <w:spacing w:val="-22"/>
              <w:sz w:val="22"/>
              <w:szCs w:val="22"/>
            </w:rPr>
            <w:fldChar w:fldCharType="end"/>
          </w:r>
        </w:p>
        <w:p w14:paraId="312AD478">
          <w:pPr>
            <w:pStyle w:val="2"/>
            <w:tabs>
              <w:tab w:val="right" w:leader="dot" w:pos="8589"/>
            </w:tabs>
            <w:spacing w:before="1" w:line="234" w:lineRule="auto"/>
            <w:ind w:left="214"/>
            <w:rPr>
              <w:sz w:val="22"/>
              <w:szCs w:val="22"/>
            </w:rPr>
          </w:pPr>
          <w:r>
            <w:rPr>
              <w:rFonts w:ascii="等线" w:hAnsi="等线" w:eastAsia="等线" w:cs="等线"/>
              <w:spacing w:val="-1"/>
              <w:sz w:val="22"/>
              <w:szCs w:val="22"/>
            </w:rPr>
            <w:t>干涉</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
              <w:sz w:val="22"/>
              <w:szCs w:val="22"/>
            </w:rPr>
            <w:t xml:space="preserve"> </w:t>
          </w:r>
          <w:r>
            <w:fldChar w:fldCharType="begin"/>
          </w:r>
          <w:r>
            <w:instrText xml:space="preserve"> HYPERLINK \l "bookmark262" </w:instrText>
          </w:r>
          <w:r>
            <w:fldChar w:fldCharType="separate"/>
          </w:r>
          <w:r>
            <w:rPr>
              <w:spacing w:val="-12"/>
              <w:sz w:val="22"/>
              <w:szCs w:val="22"/>
            </w:rPr>
            <w:t>36</w:t>
          </w:r>
          <w:r>
            <w:rPr>
              <w:spacing w:val="-12"/>
              <w:sz w:val="22"/>
              <w:szCs w:val="22"/>
            </w:rPr>
            <w:fldChar w:fldCharType="end"/>
          </w:r>
        </w:p>
        <w:p w14:paraId="215D5B0D">
          <w:pPr>
            <w:pStyle w:val="2"/>
            <w:tabs>
              <w:tab w:val="right" w:leader="dot" w:pos="8589"/>
            </w:tabs>
            <w:spacing w:line="234" w:lineRule="auto"/>
            <w:ind w:left="205"/>
            <w:rPr>
              <w:sz w:val="22"/>
              <w:szCs w:val="22"/>
            </w:rPr>
          </w:pPr>
          <w:r>
            <w:rPr>
              <w:rFonts w:ascii="等线" w:hAnsi="等线" w:eastAsia="等线" w:cs="等线"/>
              <w:spacing w:val="2"/>
              <w:sz w:val="22"/>
              <w:szCs w:val="22"/>
            </w:rPr>
            <w:t>对手</w:t>
          </w:r>
          <w:r>
            <w:rPr>
              <w:rFonts w:ascii="Calibri" w:hAnsi="Calibri" w:eastAsia="Calibri" w:cs="Calibri"/>
              <w:spacing w:val="2"/>
              <w:sz w:val="22"/>
              <w:szCs w:val="22"/>
            </w:rPr>
            <w:t>'</w:t>
          </w:r>
          <w:r>
            <w:rPr>
              <w:rFonts w:ascii="Calibri" w:hAnsi="Calibri" w:eastAsia="Calibri" w:cs="Calibri"/>
              <w:sz w:val="22"/>
              <w:szCs w:val="22"/>
            </w:rPr>
            <w:tab/>
          </w:r>
          <w:r>
            <w:rPr>
              <w:rFonts w:ascii="Calibri" w:hAnsi="Calibri" w:eastAsia="Calibri" w:cs="Calibri"/>
              <w:spacing w:val="23"/>
              <w:sz w:val="22"/>
              <w:szCs w:val="22"/>
            </w:rPr>
            <w:t xml:space="preserve"> </w:t>
          </w:r>
          <w:r>
            <w:fldChar w:fldCharType="begin"/>
          </w:r>
          <w:r>
            <w:instrText xml:space="preserve"> HYPERLINK \l "bookmark263" </w:instrText>
          </w:r>
          <w:r>
            <w:fldChar w:fldCharType="separate"/>
          </w:r>
          <w:r>
            <w:rPr>
              <w:sz w:val="22"/>
              <w:szCs w:val="22"/>
            </w:rPr>
            <w:t>5</w:t>
          </w:r>
          <w:r>
            <w:rPr>
              <w:sz w:val="22"/>
              <w:szCs w:val="22"/>
            </w:rPr>
            <w:fldChar w:fldCharType="end"/>
          </w:r>
        </w:p>
        <w:p w14:paraId="2B03F6A4">
          <w:pPr>
            <w:pStyle w:val="2"/>
            <w:tabs>
              <w:tab w:val="right" w:leader="dot" w:pos="8589"/>
            </w:tabs>
            <w:spacing w:line="234" w:lineRule="auto"/>
            <w:ind w:left="235"/>
            <w:rPr>
              <w:sz w:val="22"/>
              <w:szCs w:val="22"/>
            </w:rPr>
          </w:pPr>
          <w:r>
            <w:rPr>
              <w:rFonts w:ascii="等线" w:hAnsi="等线" w:eastAsia="等线" w:cs="等线"/>
              <w:spacing w:val="-6"/>
              <w:sz w:val="22"/>
              <w:szCs w:val="22"/>
            </w:rPr>
            <w:t>自己的</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4"/>
              <w:sz w:val="22"/>
              <w:szCs w:val="22"/>
            </w:rPr>
            <w:t xml:space="preserve"> </w:t>
          </w:r>
          <w:r>
            <w:fldChar w:fldCharType="begin"/>
          </w:r>
          <w:r>
            <w:instrText xml:space="preserve"> HYPERLINK \l "bookmark264" </w:instrText>
          </w:r>
          <w:r>
            <w:fldChar w:fldCharType="separate"/>
          </w:r>
          <w:r>
            <w:rPr>
              <w:sz w:val="22"/>
              <w:szCs w:val="22"/>
            </w:rPr>
            <w:t>5</w:t>
          </w:r>
          <w:r>
            <w:rPr>
              <w:sz w:val="22"/>
              <w:szCs w:val="22"/>
            </w:rPr>
            <w:fldChar w:fldCharType="end"/>
          </w:r>
        </w:p>
        <w:p w14:paraId="3EF589AA">
          <w:pPr>
            <w:pStyle w:val="2"/>
            <w:tabs>
              <w:tab w:val="right" w:leader="dot" w:pos="8589"/>
            </w:tabs>
            <w:spacing w:line="333" w:lineRule="exact"/>
            <w:ind w:left="30"/>
            <w:rPr>
              <w:sz w:val="22"/>
              <w:szCs w:val="22"/>
            </w:rPr>
          </w:pPr>
          <w:r>
            <w:rPr>
              <w:rFonts w:ascii="等线" w:hAnsi="等线" w:eastAsia="等线" w:cs="等线"/>
              <w:spacing w:val="3"/>
              <w:position w:val="3"/>
              <w:sz w:val="22"/>
              <w:szCs w:val="22"/>
            </w:rPr>
            <w:t>干扰得分</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17"/>
              <w:position w:val="3"/>
              <w:sz w:val="22"/>
              <w:szCs w:val="22"/>
            </w:rPr>
            <w:t xml:space="preserve"> </w:t>
          </w:r>
          <w:r>
            <w:fldChar w:fldCharType="begin"/>
          </w:r>
          <w:r>
            <w:instrText xml:space="preserve"> HYPERLINK \l "bookmark265" </w:instrText>
          </w:r>
          <w:r>
            <w:fldChar w:fldCharType="separate"/>
          </w:r>
          <w:r>
            <w:rPr>
              <w:spacing w:val="-12"/>
              <w:position w:val="3"/>
              <w:sz w:val="22"/>
              <w:szCs w:val="22"/>
            </w:rPr>
            <w:t>36</w:t>
          </w:r>
          <w:r>
            <w:rPr>
              <w:spacing w:val="-12"/>
              <w:position w:val="3"/>
              <w:sz w:val="22"/>
              <w:szCs w:val="22"/>
            </w:rPr>
            <w:fldChar w:fldCharType="end"/>
          </w:r>
        </w:p>
        <w:p w14:paraId="36A0601D">
          <w:pPr>
            <w:spacing w:before="1" w:line="208" w:lineRule="auto"/>
            <w:ind w:left="22"/>
            <w:rPr>
              <w:rFonts w:ascii="等线" w:hAnsi="等线" w:eastAsia="等线" w:cs="等线"/>
              <w:sz w:val="22"/>
              <w:szCs w:val="22"/>
            </w:rPr>
          </w:pPr>
          <w:r>
            <w:rPr>
              <w:rFonts w:ascii="等线" w:hAnsi="等线" w:eastAsia="等线" w:cs="等线"/>
              <w:spacing w:val="2"/>
              <w:sz w:val="22"/>
              <w:szCs w:val="22"/>
            </w:rPr>
            <w:t>篮球</w:t>
          </w:r>
        </w:p>
        <w:p w14:paraId="32ACD48D">
          <w:pPr>
            <w:pStyle w:val="2"/>
            <w:tabs>
              <w:tab w:val="right" w:leader="dot" w:pos="8615"/>
            </w:tabs>
            <w:spacing w:line="234" w:lineRule="auto"/>
            <w:ind w:left="207"/>
            <w:rPr>
              <w:sz w:val="22"/>
              <w:szCs w:val="22"/>
            </w:rPr>
          </w:pPr>
          <w:r>
            <w:rPr>
              <w:rFonts w:ascii="等线" w:hAnsi="等线" w:eastAsia="等线" w:cs="等线"/>
              <w:spacing w:val="2"/>
              <w:sz w:val="22"/>
              <w:szCs w:val="22"/>
            </w:rPr>
            <w:t>器材</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
              <w:sz w:val="22"/>
              <w:szCs w:val="22"/>
            </w:rPr>
            <w:t xml:space="preserve"> </w:t>
          </w:r>
          <w:r>
            <w:fldChar w:fldCharType="begin"/>
          </w:r>
          <w:r>
            <w:instrText xml:space="preserve"> HYPERLINK \l "bookmark266" </w:instrText>
          </w:r>
          <w:r>
            <w:fldChar w:fldCharType="separate"/>
          </w:r>
          <w:r>
            <w:rPr>
              <w:spacing w:val="-22"/>
              <w:sz w:val="22"/>
              <w:szCs w:val="22"/>
            </w:rPr>
            <w:t>11</w:t>
          </w:r>
          <w:r>
            <w:rPr>
              <w:spacing w:val="-22"/>
              <w:sz w:val="22"/>
              <w:szCs w:val="22"/>
            </w:rPr>
            <w:fldChar w:fldCharType="end"/>
          </w:r>
        </w:p>
        <w:p w14:paraId="4452CD21">
          <w:pPr>
            <w:pStyle w:val="2"/>
            <w:tabs>
              <w:tab w:val="right" w:leader="dot" w:pos="8587"/>
            </w:tabs>
            <w:spacing w:line="234" w:lineRule="auto"/>
            <w:ind w:left="34"/>
            <w:rPr>
              <w:sz w:val="22"/>
              <w:szCs w:val="22"/>
            </w:rPr>
          </w:pPr>
          <w:r>
            <w:rPr>
              <w:rFonts w:ascii="等线" w:hAnsi="等线" w:eastAsia="等线" w:cs="等线"/>
              <w:spacing w:val="-4"/>
              <w:sz w:val="22"/>
              <w:szCs w:val="22"/>
            </w:rPr>
            <w:t>阻挡</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3"/>
              <w:sz w:val="22"/>
              <w:szCs w:val="22"/>
            </w:rPr>
            <w:t xml:space="preserve"> </w:t>
          </w:r>
          <w:r>
            <w:fldChar w:fldCharType="begin"/>
          </w:r>
          <w:r>
            <w:instrText xml:space="preserve"> HYPERLINK \l "bookmark267" </w:instrText>
          </w:r>
          <w:r>
            <w:fldChar w:fldCharType="separate"/>
          </w:r>
          <w:r>
            <w:rPr>
              <w:spacing w:val="-11"/>
              <w:w w:val="97"/>
              <w:sz w:val="22"/>
              <w:szCs w:val="22"/>
            </w:rPr>
            <w:t>40</w:t>
          </w:r>
          <w:r>
            <w:rPr>
              <w:spacing w:val="-11"/>
              <w:w w:val="97"/>
              <w:sz w:val="22"/>
              <w:szCs w:val="22"/>
            </w:rPr>
            <w:fldChar w:fldCharType="end"/>
          </w:r>
        </w:p>
        <w:p w14:paraId="665F69BA">
          <w:pPr>
            <w:pStyle w:val="2"/>
            <w:tabs>
              <w:tab w:val="right" w:leader="dot" w:pos="8589"/>
            </w:tabs>
            <w:spacing w:line="330" w:lineRule="exact"/>
            <w:ind w:left="21"/>
            <w:rPr>
              <w:sz w:val="22"/>
              <w:szCs w:val="22"/>
            </w:rPr>
          </w:pPr>
          <w:r>
            <w:rPr>
              <w:rFonts w:ascii="等线" w:hAnsi="等线" w:eastAsia="等线" w:cs="等线"/>
              <w:spacing w:val="3"/>
              <w:position w:val="3"/>
              <w:sz w:val="22"/>
              <w:szCs w:val="22"/>
            </w:rPr>
            <w:t>界线</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11"/>
              <w:position w:val="3"/>
              <w:sz w:val="22"/>
              <w:szCs w:val="22"/>
            </w:rPr>
            <w:t xml:space="preserve"> </w:t>
          </w:r>
          <w:r>
            <w:fldChar w:fldCharType="begin"/>
          </w:r>
          <w:r>
            <w:instrText xml:space="preserve"> HYPERLINK \l "bookmark268" </w:instrText>
          </w:r>
          <w:r>
            <w:fldChar w:fldCharType="separate"/>
          </w:r>
          <w:r>
            <w:rPr>
              <w:position w:val="3"/>
              <w:sz w:val="22"/>
              <w:szCs w:val="22"/>
            </w:rPr>
            <w:t>6</w:t>
          </w:r>
          <w:r>
            <w:rPr>
              <w:position w:val="3"/>
              <w:sz w:val="22"/>
              <w:szCs w:val="22"/>
            </w:rPr>
            <w:fldChar w:fldCharType="end"/>
          </w:r>
        </w:p>
      </w:sdtContent>
    </w:sdt>
    <w:p w14:paraId="64C55908">
      <w:pPr>
        <w:pStyle w:val="2"/>
        <w:spacing w:line="272" w:lineRule="auto"/>
      </w:pPr>
    </w:p>
    <w:p w14:paraId="084C1AD3">
      <w:pPr>
        <w:pStyle w:val="2"/>
        <w:spacing w:line="273" w:lineRule="auto"/>
      </w:pPr>
    </w:p>
    <w:p w14:paraId="7CB8A99C">
      <w:pPr>
        <w:pStyle w:val="2"/>
        <w:spacing w:line="273" w:lineRule="auto"/>
      </w:pPr>
    </w:p>
    <w:p w14:paraId="65862276">
      <w:pPr>
        <w:pStyle w:val="2"/>
        <w:spacing w:line="273" w:lineRule="auto"/>
      </w:pPr>
    </w:p>
    <w:p w14:paraId="2D4CE1E4">
      <w:pPr>
        <w:spacing w:before="68" w:line="189" w:lineRule="auto"/>
        <w:ind w:left="18"/>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100</w:t>
      </w:r>
      <w:r>
        <w:rPr>
          <w:rFonts w:ascii="Calibri" w:hAnsi="Calibri" w:eastAsia="Calibri" w:cs="Calibri"/>
          <w:spacing w:val="1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 xml:space="preserve">官方篮球规则 </w:t>
      </w:r>
      <w:r>
        <w:rPr>
          <w:rFonts w:ascii="Calibri" w:hAnsi="Calibri" w:eastAsia="Calibri" w:cs="Calibri"/>
          <w:sz w:val="20"/>
          <w:szCs w:val="20"/>
        </w:rPr>
        <w:t>2</w:t>
      </w:r>
      <w:r>
        <w:rPr>
          <w:rFonts w:ascii="Calibri" w:hAnsi="Calibri" w:eastAsia="Calibri" w:cs="Calibri"/>
          <w:spacing w:val="-1"/>
          <w:sz w:val="20"/>
          <w:szCs w:val="20"/>
        </w:rPr>
        <w:t xml:space="preserve">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p w14:paraId="2A14A101">
      <w:pPr>
        <w:spacing w:line="189" w:lineRule="auto"/>
        <w:rPr>
          <w:rFonts w:ascii="等线" w:hAnsi="等线" w:eastAsia="等线" w:cs="等线"/>
          <w:sz w:val="16"/>
          <w:szCs w:val="16"/>
        </w:rPr>
        <w:sectPr>
          <w:headerReference r:id="rId386" w:type="default"/>
          <w:pgSz w:w="11900" w:h="16840"/>
          <w:pgMar w:top="1137" w:right="1419" w:bottom="400" w:left="1422" w:header="567" w:footer="0" w:gutter="0"/>
          <w:cols w:space="720" w:num="1"/>
        </w:sectPr>
      </w:pPr>
    </w:p>
    <w:p w14:paraId="19DB91BF">
      <w:pPr>
        <w:pStyle w:val="2"/>
        <w:spacing w:line="273" w:lineRule="auto"/>
      </w:pPr>
    </w:p>
    <w:sdt>
      <w:sdtPr>
        <w:rPr>
          <w:rFonts w:ascii="Arial" w:hAnsi="Arial" w:eastAsia="Arial" w:cs="Arial"/>
          <w:sz w:val="24"/>
          <w:szCs w:val="24"/>
        </w:rPr>
        <w:id w:val="147480912"/>
        <w:docPartObj>
          <w:docPartGallery w:val="Table of Contents"/>
          <w:docPartUnique/>
        </w:docPartObj>
      </w:sdtPr>
      <w:sdtEndPr>
        <w:rPr>
          <w:rFonts w:ascii="Arial" w:hAnsi="Arial" w:eastAsia="Arial" w:cs="Arial"/>
          <w:position w:val="1"/>
          <w:sz w:val="24"/>
          <w:szCs w:val="24"/>
        </w:rPr>
      </w:sdtEndPr>
      <w:sdtContent>
        <w:p w14:paraId="6D951F33">
          <w:pPr>
            <w:pStyle w:val="2"/>
            <w:spacing w:before="69" w:line="196" w:lineRule="auto"/>
            <w:ind w:left="16"/>
            <w:rPr>
              <w:sz w:val="24"/>
              <w:szCs w:val="24"/>
            </w:rPr>
          </w:pPr>
          <w:r>
            <w:rPr>
              <w:spacing w:val="-14"/>
              <w:sz w:val="24"/>
              <w:szCs w:val="24"/>
            </w:rPr>
            <w:t>Captain</w:t>
          </w:r>
        </w:p>
        <w:p w14:paraId="0D3F1147">
          <w:pPr>
            <w:pStyle w:val="2"/>
            <w:tabs>
              <w:tab w:val="right" w:leader="dot" w:pos="9059"/>
            </w:tabs>
            <w:spacing w:before="1" w:line="293" w:lineRule="exact"/>
            <w:ind w:left="214"/>
            <w:rPr>
              <w:sz w:val="24"/>
              <w:szCs w:val="24"/>
            </w:rPr>
          </w:pPr>
          <w:r>
            <w:rPr>
              <w:spacing w:val="-12"/>
              <w:position w:val="3"/>
              <w:sz w:val="24"/>
              <w:szCs w:val="24"/>
            </w:rPr>
            <w:t>acting as player</w:t>
          </w:r>
          <w:r>
            <w:rPr>
              <w:spacing w:val="9"/>
              <w:position w:val="3"/>
              <w:sz w:val="24"/>
              <w:szCs w:val="24"/>
            </w:rPr>
            <w:t xml:space="preserve"> </w:t>
          </w:r>
          <w:r>
            <w:rPr>
              <w:spacing w:val="-12"/>
              <w:position w:val="3"/>
              <w:sz w:val="24"/>
              <w:szCs w:val="24"/>
            </w:rPr>
            <w:t>head</w:t>
          </w:r>
          <w:r>
            <w:rPr>
              <w:spacing w:val="5"/>
              <w:position w:val="3"/>
              <w:sz w:val="24"/>
              <w:szCs w:val="24"/>
            </w:rPr>
            <w:t xml:space="preserve"> </w:t>
          </w:r>
          <w:r>
            <w:rPr>
              <w:spacing w:val="-12"/>
              <w:position w:val="3"/>
              <w:sz w:val="24"/>
              <w:szCs w:val="24"/>
            </w:rPr>
            <w:t>coach</w:t>
          </w:r>
          <w:r>
            <w:rPr>
              <w:position w:val="3"/>
              <w:sz w:val="24"/>
              <w:szCs w:val="24"/>
            </w:rPr>
            <w:tab/>
          </w:r>
          <w:r>
            <w:rPr>
              <w:spacing w:val="-36"/>
              <w:position w:val="3"/>
              <w:sz w:val="24"/>
              <w:szCs w:val="24"/>
            </w:rPr>
            <w:t xml:space="preserve"> </w:t>
          </w:r>
          <w:r>
            <w:fldChar w:fldCharType="begin"/>
          </w:r>
          <w:r>
            <w:instrText xml:space="preserve"> HYPERLINK \l "bookmark269" </w:instrText>
          </w:r>
          <w:r>
            <w:fldChar w:fldCharType="separate"/>
          </w:r>
          <w:r>
            <w:rPr>
              <w:spacing w:val="-56"/>
              <w:w w:val="96"/>
              <w:position w:val="3"/>
              <w:sz w:val="24"/>
              <w:szCs w:val="24"/>
            </w:rPr>
            <w:t>1</w:t>
          </w:r>
          <w:r>
            <w:rPr>
              <w:spacing w:val="-10"/>
              <w:w w:val="96"/>
              <w:position w:val="3"/>
              <w:sz w:val="24"/>
              <w:szCs w:val="24"/>
            </w:rPr>
            <w:t>5</w:t>
          </w:r>
          <w:r>
            <w:rPr>
              <w:spacing w:val="-10"/>
              <w:w w:val="96"/>
              <w:position w:val="3"/>
              <w:sz w:val="24"/>
              <w:szCs w:val="24"/>
            </w:rPr>
            <w:fldChar w:fldCharType="end"/>
          </w:r>
        </w:p>
        <w:p w14:paraId="7EF26A42">
          <w:pPr>
            <w:pStyle w:val="2"/>
            <w:tabs>
              <w:tab w:val="right" w:leader="dot" w:pos="9059"/>
            </w:tabs>
            <w:spacing w:line="288" w:lineRule="exact"/>
            <w:ind w:left="212"/>
            <w:rPr>
              <w:sz w:val="24"/>
              <w:szCs w:val="24"/>
            </w:rPr>
          </w:pPr>
          <w:r>
            <w:rPr>
              <w:spacing w:val="-12"/>
              <w:position w:val="2"/>
              <w:sz w:val="24"/>
              <w:szCs w:val="24"/>
            </w:rPr>
            <w:t>duties and</w:t>
          </w:r>
          <w:r>
            <w:rPr>
              <w:spacing w:val="10"/>
              <w:position w:val="2"/>
              <w:sz w:val="24"/>
              <w:szCs w:val="24"/>
            </w:rPr>
            <w:t xml:space="preserve"> </w:t>
          </w:r>
          <w:r>
            <w:rPr>
              <w:spacing w:val="-12"/>
              <w:position w:val="2"/>
              <w:sz w:val="24"/>
              <w:szCs w:val="24"/>
            </w:rPr>
            <w:t xml:space="preserve">powers </w:t>
          </w:r>
          <w:r>
            <w:rPr>
              <w:position w:val="2"/>
              <w:sz w:val="24"/>
              <w:szCs w:val="24"/>
            </w:rPr>
            <w:tab/>
          </w:r>
          <w:r>
            <w:rPr>
              <w:spacing w:val="-35"/>
              <w:position w:val="2"/>
              <w:sz w:val="24"/>
              <w:szCs w:val="24"/>
            </w:rPr>
            <w:t xml:space="preserve"> </w:t>
          </w:r>
          <w:r>
            <w:fldChar w:fldCharType="begin"/>
          </w:r>
          <w:r>
            <w:instrText xml:space="preserve"> HYPERLINK \l "bookmark270" </w:instrText>
          </w:r>
          <w:r>
            <w:fldChar w:fldCharType="separate"/>
          </w:r>
          <w:r>
            <w:rPr>
              <w:spacing w:val="-40"/>
              <w:w w:val="90"/>
              <w:position w:val="2"/>
              <w:sz w:val="24"/>
              <w:szCs w:val="24"/>
            </w:rPr>
            <w:t>1</w:t>
          </w:r>
          <w:r>
            <w:rPr>
              <w:spacing w:val="-12"/>
              <w:w w:val="90"/>
              <w:position w:val="2"/>
              <w:sz w:val="24"/>
              <w:szCs w:val="24"/>
            </w:rPr>
            <w:t>4</w:t>
          </w:r>
          <w:r>
            <w:rPr>
              <w:spacing w:val="-12"/>
              <w:w w:val="90"/>
              <w:position w:val="2"/>
              <w:sz w:val="24"/>
              <w:szCs w:val="24"/>
            </w:rPr>
            <w:fldChar w:fldCharType="end"/>
          </w:r>
        </w:p>
        <w:p w14:paraId="333A0FB6">
          <w:pPr>
            <w:pStyle w:val="2"/>
            <w:tabs>
              <w:tab w:val="right" w:leader="dot" w:pos="9059"/>
            </w:tabs>
            <w:spacing w:line="288" w:lineRule="exact"/>
            <w:ind w:left="217"/>
            <w:rPr>
              <w:sz w:val="24"/>
              <w:szCs w:val="24"/>
            </w:rPr>
          </w:pPr>
          <w:r>
            <w:rPr>
              <w:spacing w:val="-13"/>
              <w:position w:val="3"/>
              <w:sz w:val="24"/>
              <w:szCs w:val="24"/>
            </w:rPr>
            <w:t>player head</w:t>
          </w:r>
          <w:r>
            <w:rPr>
              <w:spacing w:val="8"/>
              <w:position w:val="3"/>
              <w:sz w:val="24"/>
              <w:szCs w:val="24"/>
            </w:rPr>
            <w:t xml:space="preserve"> </w:t>
          </w:r>
          <w:r>
            <w:rPr>
              <w:spacing w:val="-13"/>
              <w:position w:val="3"/>
              <w:sz w:val="24"/>
              <w:szCs w:val="24"/>
            </w:rPr>
            <w:t xml:space="preserve">coach </w:t>
          </w:r>
          <w:r>
            <w:rPr>
              <w:position w:val="3"/>
              <w:sz w:val="24"/>
              <w:szCs w:val="24"/>
            </w:rPr>
            <w:tab/>
          </w:r>
          <w:r>
            <w:rPr>
              <w:spacing w:val="-36"/>
              <w:position w:val="3"/>
              <w:sz w:val="24"/>
              <w:szCs w:val="24"/>
            </w:rPr>
            <w:t xml:space="preserve"> </w:t>
          </w:r>
          <w:r>
            <w:fldChar w:fldCharType="begin"/>
          </w:r>
          <w:r>
            <w:instrText xml:space="preserve"> HYPERLINK \l "bookmark271" </w:instrText>
          </w:r>
          <w:r>
            <w:fldChar w:fldCharType="separate"/>
          </w:r>
          <w:r>
            <w:rPr>
              <w:spacing w:val="-56"/>
              <w:w w:val="96"/>
              <w:position w:val="3"/>
              <w:sz w:val="24"/>
              <w:szCs w:val="24"/>
            </w:rPr>
            <w:t>1</w:t>
          </w:r>
          <w:r>
            <w:rPr>
              <w:spacing w:val="-10"/>
              <w:w w:val="96"/>
              <w:position w:val="3"/>
              <w:sz w:val="24"/>
              <w:szCs w:val="24"/>
            </w:rPr>
            <w:t>5</w:t>
          </w:r>
          <w:r>
            <w:rPr>
              <w:spacing w:val="-10"/>
              <w:w w:val="96"/>
              <w:position w:val="3"/>
              <w:sz w:val="24"/>
              <w:szCs w:val="24"/>
            </w:rPr>
            <w:fldChar w:fldCharType="end"/>
          </w:r>
        </w:p>
        <w:p w14:paraId="63B23531">
          <w:pPr>
            <w:pStyle w:val="2"/>
            <w:tabs>
              <w:tab w:val="right" w:leader="dot" w:pos="9059"/>
            </w:tabs>
            <w:spacing w:line="288" w:lineRule="exact"/>
            <w:ind w:left="16"/>
            <w:rPr>
              <w:sz w:val="24"/>
              <w:szCs w:val="24"/>
            </w:rPr>
          </w:pPr>
          <w:r>
            <w:rPr>
              <w:spacing w:val="-11"/>
              <w:sz w:val="24"/>
              <w:szCs w:val="24"/>
            </w:rPr>
            <w:t xml:space="preserve">Centre circle </w:t>
          </w:r>
          <w:r>
            <w:rPr>
              <w:sz w:val="24"/>
              <w:szCs w:val="24"/>
            </w:rPr>
            <w:tab/>
          </w:r>
          <w:r>
            <w:fldChar w:fldCharType="begin"/>
          </w:r>
          <w:r>
            <w:instrText xml:space="preserve"> HYPERLINK \l "bookmark272" </w:instrText>
          </w:r>
          <w:r>
            <w:fldChar w:fldCharType="separate"/>
          </w:r>
          <w:r>
            <w:rPr>
              <w:spacing w:val="-19"/>
              <w:sz w:val="24"/>
              <w:szCs w:val="24"/>
            </w:rPr>
            <w:t>7</w:t>
          </w:r>
          <w:r>
            <w:rPr>
              <w:spacing w:val="-19"/>
              <w:sz w:val="24"/>
              <w:szCs w:val="24"/>
            </w:rPr>
            <w:fldChar w:fldCharType="end"/>
          </w:r>
        </w:p>
        <w:p w14:paraId="6E28835F">
          <w:pPr>
            <w:pStyle w:val="2"/>
            <w:tabs>
              <w:tab w:val="right" w:leader="dot" w:pos="9059"/>
            </w:tabs>
            <w:spacing w:line="287" w:lineRule="exact"/>
            <w:ind w:left="16"/>
            <w:rPr>
              <w:sz w:val="24"/>
              <w:szCs w:val="24"/>
            </w:rPr>
          </w:pPr>
          <w:r>
            <w:rPr>
              <w:spacing w:val="-15"/>
              <w:sz w:val="24"/>
              <w:szCs w:val="24"/>
            </w:rPr>
            <w:t>Centre</w:t>
          </w:r>
          <w:r>
            <w:rPr>
              <w:spacing w:val="10"/>
              <w:sz w:val="24"/>
              <w:szCs w:val="24"/>
            </w:rPr>
            <w:t xml:space="preserve"> </w:t>
          </w:r>
          <w:r>
            <w:rPr>
              <w:spacing w:val="-15"/>
              <w:sz w:val="24"/>
              <w:szCs w:val="24"/>
            </w:rPr>
            <w:t>line</w:t>
          </w:r>
          <w:r>
            <w:rPr>
              <w:spacing w:val="-29"/>
              <w:sz w:val="24"/>
              <w:szCs w:val="24"/>
            </w:rPr>
            <w:t xml:space="preserve"> </w:t>
          </w:r>
          <w:r>
            <w:rPr>
              <w:sz w:val="24"/>
              <w:szCs w:val="24"/>
            </w:rPr>
            <w:tab/>
          </w:r>
          <w:r>
            <w:fldChar w:fldCharType="begin"/>
          </w:r>
          <w:r>
            <w:instrText xml:space="preserve"> HYPERLINK \l "bookmark273" </w:instrText>
          </w:r>
          <w:r>
            <w:fldChar w:fldCharType="separate"/>
          </w:r>
          <w:r>
            <w:rPr>
              <w:spacing w:val="-19"/>
              <w:sz w:val="24"/>
              <w:szCs w:val="24"/>
            </w:rPr>
            <w:t>7</w:t>
          </w:r>
          <w:r>
            <w:rPr>
              <w:spacing w:val="-19"/>
              <w:sz w:val="24"/>
              <w:szCs w:val="24"/>
            </w:rPr>
            <w:fldChar w:fldCharType="end"/>
          </w:r>
        </w:p>
        <w:p w14:paraId="3E60F0E7">
          <w:pPr>
            <w:pStyle w:val="2"/>
            <w:tabs>
              <w:tab w:val="right" w:leader="dot" w:pos="9059"/>
            </w:tabs>
            <w:spacing w:line="287" w:lineRule="exact"/>
            <w:ind w:left="16"/>
            <w:rPr>
              <w:sz w:val="24"/>
              <w:szCs w:val="24"/>
            </w:rPr>
          </w:pPr>
          <w:r>
            <w:rPr>
              <w:spacing w:val="-16"/>
              <w:position w:val="2"/>
              <w:sz w:val="24"/>
              <w:szCs w:val="24"/>
            </w:rPr>
            <w:t>Charging</w:t>
          </w:r>
          <w:r>
            <w:rPr>
              <w:spacing w:val="-15"/>
              <w:position w:val="2"/>
              <w:sz w:val="24"/>
              <w:szCs w:val="24"/>
            </w:rPr>
            <w:t xml:space="preserve"> </w:t>
          </w:r>
          <w:r>
            <w:rPr>
              <w:position w:val="2"/>
              <w:sz w:val="24"/>
              <w:szCs w:val="24"/>
            </w:rPr>
            <w:tab/>
          </w:r>
          <w:r>
            <w:fldChar w:fldCharType="begin"/>
          </w:r>
          <w:r>
            <w:instrText xml:space="preserve"> HYPERLINK \l "bookmark274" </w:instrText>
          </w:r>
          <w:r>
            <w:fldChar w:fldCharType="separate"/>
          </w:r>
          <w:r>
            <w:rPr>
              <w:spacing w:val="-11"/>
              <w:w w:val="91"/>
              <w:position w:val="2"/>
              <w:sz w:val="24"/>
              <w:szCs w:val="24"/>
            </w:rPr>
            <w:t>40</w:t>
          </w:r>
          <w:r>
            <w:rPr>
              <w:spacing w:val="-11"/>
              <w:w w:val="91"/>
              <w:position w:val="2"/>
              <w:sz w:val="24"/>
              <w:szCs w:val="24"/>
            </w:rPr>
            <w:fldChar w:fldCharType="end"/>
          </w:r>
        </w:p>
        <w:p w14:paraId="25F9AD71">
          <w:pPr>
            <w:pStyle w:val="2"/>
            <w:tabs>
              <w:tab w:val="right" w:leader="dot" w:pos="9059"/>
            </w:tabs>
            <w:spacing w:line="288" w:lineRule="exact"/>
            <w:ind w:left="16"/>
            <w:rPr>
              <w:sz w:val="24"/>
              <w:szCs w:val="24"/>
            </w:rPr>
          </w:pPr>
          <w:r>
            <w:rPr>
              <w:spacing w:val="-13"/>
              <w:position w:val="2"/>
              <w:sz w:val="24"/>
              <w:szCs w:val="24"/>
            </w:rPr>
            <w:t>Charging by</w:t>
          </w:r>
          <w:r>
            <w:rPr>
              <w:spacing w:val="13"/>
              <w:position w:val="2"/>
              <w:sz w:val="24"/>
              <w:szCs w:val="24"/>
            </w:rPr>
            <w:t xml:space="preserve"> </w:t>
          </w:r>
          <w:r>
            <w:rPr>
              <w:spacing w:val="-13"/>
              <w:position w:val="2"/>
              <w:sz w:val="24"/>
              <w:szCs w:val="24"/>
            </w:rPr>
            <w:t>dribbler</w:t>
          </w:r>
          <w:r>
            <w:rPr>
              <w:spacing w:val="-30"/>
              <w:position w:val="2"/>
              <w:sz w:val="24"/>
              <w:szCs w:val="24"/>
            </w:rPr>
            <w:t xml:space="preserve"> </w:t>
          </w:r>
          <w:r>
            <w:rPr>
              <w:position w:val="2"/>
              <w:sz w:val="24"/>
              <w:szCs w:val="24"/>
            </w:rPr>
            <w:tab/>
          </w:r>
          <w:r>
            <w:fldChar w:fldCharType="begin"/>
          </w:r>
          <w:r>
            <w:instrText xml:space="preserve"> HYPERLINK \l "bookmark275" </w:instrText>
          </w:r>
          <w:r>
            <w:fldChar w:fldCharType="separate"/>
          </w:r>
          <w:r>
            <w:rPr>
              <w:spacing w:val="-27"/>
              <w:w w:val="97"/>
              <w:position w:val="2"/>
              <w:sz w:val="24"/>
              <w:szCs w:val="24"/>
            </w:rPr>
            <w:t>3</w:t>
          </w:r>
          <w:r>
            <w:rPr>
              <w:spacing w:val="-11"/>
              <w:w w:val="97"/>
              <w:position w:val="2"/>
              <w:sz w:val="24"/>
              <w:szCs w:val="24"/>
            </w:rPr>
            <w:t>9</w:t>
          </w:r>
          <w:r>
            <w:rPr>
              <w:spacing w:val="-11"/>
              <w:w w:val="97"/>
              <w:position w:val="2"/>
              <w:sz w:val="24"/>
              <w:szCs w:val="24"/>
            </w:rPr>
            <w:fldChar w:fldCharType="end"/>
          </w:r>
        </w:p>
        <w:p w14:paraId="267001C4">
          <w:pPr>
            <w:pStyle w:val="2"/>
            <w:tabs>
              <w:tab w:val="right" w:leader="dot" w:pos="9059"/>
            </w:tabs>
            <w:spacing w:line="288" w:lineRule="exact"/>
            <w:ind w:left="16"/>
            <w:rPr>
              <w:sz w:val="24"/>
              <w:szCs w:val="24"/>
            </w:rPr>
          </w:pPr>
          <w:r>
            <w:rPr>
              <w:spacing w:val="-11"/>
              <w:sz w:val="24"/>
              <w:szCs w:val="24"/>
            </w:rPr>
            <w:t>Classification of teams</w:t>
          </w:r>
          <w:r>
            <w:rPr>
              <w:sz w:val="24"/>
              <w:szCs w:val="24"/>
            </w:rPr>
            <w:tab/>
          </w:r>
          <w:r>
            <w:fldChar w:fldCharType="begin"/>
          </w:r>
          <w:r>
            <w:instrText xml:space="preserve"> HYPERLINK \l "bookmark276" </w:instrText>
          </w:r>
          <w:r>
            <w:fldChar w:fldCharType="separate"/>
          </w:r>
          <w:r>
            <w:rPr>
              <w:spacing w:val="-17"/>
              <w:w w:val="94"/>
              <w:sz w:val="24"/>
              <w:szCs w:val="24"/>
            </w:rPr>
            <w:t>8</w:t>
          </w:r>
          <w:r>
            <w:rPr>
              <w:spacing w:val="-13"/>
              <w:w w:val="94"/>
              <w:sz w:val="24"/>
              <w:szCs w:val="24"/>
            </w:rPr>
            <w:t>2</w:t>
          </w:r>
          <w:r>
            <w:rPr>
              <w:spacing w:val="-13"/>
              <w:w w:val="94"/>
              <w:sz w:val="24"/>
              <w:szCs w:val="24"/>
            </w:rPr>
            <w:fldChar w:fldCharType="end"/>
          </w:r>
        </w:p>
        <w:p w14:paraId="3DC19A4E">
          <w:pPr>
            <w:pStyle w:val="2"/>
            <w:tabs>
              <w:tab w:val="right" w:leader="dot" w:pos="9059"/>
            </w:tabs>
            <w:spacing w:line="288" w:lineRule="exact"/>
            <w:ind w:left="16"/>
            <w:rPr>
              <w:sz w:val="24"/>
              <w:szCs w:val="24"/>
            </w:rPr>
          </w:pPr>
          <w:r>
            <w:rPr>
              <w:spacing w:val="-14"/>
              <w:position w:val="2"/>
              <w:sz w:val="24"/>
              <w:szCs w:val="24"/>
            </w:rPr>
            <w:t>Closely guarded</w:t>
          </w:r>
          <w:r>
            <w:rPr>
              <w:spacing w:val="17"/>
              <w:position w:val="2"/>
              <w:sz w:val="24"/>
              <w:szCs w:val="24"/>
            </w:rPr>
            <w:t xml:space="preserve"> </w:t>
          </w:r>
          <w:r>
            <w:rPr>
              <w:spacing w:val="-14"/>
              <w:position w:val="2"/>
              <w:sz w:val="24"/>
              <w:szCs w:val="24"/>
            </w:rPr>
            <w:t xml:space="preserve">player </w:t>
          </w:r>
          <w:r>
            <w:rPr>
              <w:position w:val="2"/>
              <w:sz w:val="24"/>
              <w:szCs w:val="24"/>
            </w:rPr>
            <w:tab/>
          </w:r>
          <w:r>
            <w:fldChar w:fldCharType="begin"/>
          </w:r>
          <w:r>
            <w:instrText xml:space="preserve"> HYPERLINK \l "bookmark277" </w:instrText>
          </w:r>
          <w:r>
            <w:fldChar w:fldCharType="separate"/>
          </w:r>
          <w:r>
            <w:rPr>
              <w:spacing w:val="-19"/>
              <w:w w:val="94"/>
              <w:position w:val="2"/>
              <w:sz w:val="24"/>
              <w:szCs w:val="24"/>
            </w:rPr>
            <w:t>3</w:t>
          </w:r>
          <w:r>
            <w:rPr>
              <w:spacing w:val="-13"/>
              <w:w w:val="94"/>
              <w:position w:val="2"/>
              <w:sz w:val="24"/>
              <w:szCs w:val="24"/>
            </w:rPr>
            <w:t>2</w:t>
          </w:r>
          <w:r>
            <w:rPr>
              <w:spacing w:val="-13"/>
              <w:w w:val="94"/>
              <w:position w:val="2"/>
              <w:sz w:val="24"/>
              <w:szCs w:val="24"/>
            </w:rPr>
            <w:fldChar w:fldCharType="end"/>
          </w:r>
        </w:p>
        <w:p w14:paraId="262B0B3C">
          <w:pPr>
            <w:pStyle w:val="2"/>
            <w:tabs>
              <w:tab w:val="right" w:leader="dot" w:pos="9059"/>
            </w:tabs>
            <w:spacing w:line="293" w:lineRule="exact"/>
            <w:ind w:left="16"/>
            <w:rPr>
              <w:sz w:val="24"/>
              <w:szCs w:val="24"/>
            </w:rPr>
          </w:pPr>
          <w:r>
            <w:rPr>
              <w:spacing w:val="-12"/>
              <w:sz w:val="24"/>
              <w:szCs w:val="24"/>
            </w:rPr>
            <w:t xml:space="preserve">Colour of </w:t>
          </w:r>
          <w:r>
            <w:rPr>
              <w:rFonts w:hint="eastAsia" w:eastAsia="宋体"/>
              <w:spacing w:val="-12"/>
              <w:sz w:val="24"/>
              <w:szCs w:val="24"/>
              <w:lang w:eastAsia="zh-CN"/>
            </w:rPr>
            <w:t>shirt</w:t>
          </w:r>
          <w:r>
            <w:rPr>
              <w:spacing w:val="-12"/>
              <w:sz w:val="24"/>
              <w:szCs w:val="24"/>
            </w:rPr>
            <w:t xml:space="preserve">rts </w:t>
          </w:r>
          <w:r>
            <w:rPr>
              <w:sz w:val="24"/>
              <w:szCs w:val="24"/>
            </w:rPr>
            <w:tab/>
          </w:r>
          <w:r>
            <w:rPr>
              <w:spacing w:val="-36"/>
              <w:sz w:val="24"/>
              <w:szCs w:val="24"/>
            </w:rPr>
            <w:t xml:space="preserve"> </w:t>
          </w:r>
          <w:r>
            <w:fldChar w:fldCharType="begin"/>
          </w:r>
          <w:r>
            <w:instrText xml:space="preserve"> HYPERLINK \l "bookmark278" </w:instrText>
          </w:r>
          <w:r>
            <w:fldChar w:fldCharType="separate"/>
          </w:r>
          <w:r>
            <w:rPr>
              <w:spacing w:val="-49"/>
              <w:w w:val="94"/>
              <w:sz w:val="24"/>
              <w:szCs w:val="24"/>
            </w:rPr>
            <w:t>1</w:t>
          </w:r>
          <w:r>
            <w:rPr>
              <w:spacing w:val="-13"/>
              <w:w w:val="94"/>
              <w:sz w:val="24"/>
              <w:szCs w:val="24"/>
            </w:rPr>
            <w:t>2</w:t>
          </w:r>
          <w:r>
            <w:rPr>
              <w:spacing w:val="-13"/>
              <w:w w:val="94"/>
              <w:sz w:val="24"/>
              <w:szCs w:val="24"/>
            </w:rPr>
            <w:fldChar w:fldCharType="end"/>
          </w:r>
        </w:p>
        <w:p w14:paraId="2B1FAA94">
          <w:pPr>
            <w:pStyle w:val="2"/>
            <w:spacing w:before="51" w:line="198" w:lineRule="auto"/>
            <w:ind w:left="16"/>
            <w:rPr>
              <w:sz w:val="24"/>
              <w:szCs w:val="24"/>
            </w:rPr>
          </w:pPr>
          <w:r>
            <w:rPr>
              <w:spacing w:val="-16"/>
              <w:sz w:val="24"/>
              <w:szCs w:val="24"/>
            </w:rPr>
            <w:t>Commissioner</w:t>
          </w:r>
        </w:p>
        <w:p w14:paraId="4978FE55">
          <w:pPr>
            <w:pStyle w:val="2"/>
            <w:tabs>
              <w:tab w:val="right" w:leader="dot" w:pos="9059"/>
            </w:tabs>
            <w:spacing w:line="293"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"bookmark205"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46A7D9B7">
          <w:pPr>
            <w:pStyle w:val="2"/>
            <w:tabs>
              <w:tab w:val="right" w:leader="dot" w:pos="9059"/>
            </w:tabs>
            <w:spacing w:line="288" w:lineRule="exact"/>
            <w:ind w:left="216"/>
            <w:rPr>
              <w:sz w:val="24"/>
              <w:szCs w:val="24"/>
            </w:rPr>
          </w:pPr>
          <w:r>
            <w:rPr>
              <w:spacing w:val="-10"/>
              <w:position w:val="2"/>
              <w:sz w:val="24"/>
              <w:szCs w:val="24"/>
            </w:rPr>
            <w:t>report</w:t>
          </w:r>
          <w:r>
            <w:rPr>
              <w:position w:val="2"/>
              <w:sz w:val="24"/>
              <w:szCs w:val="24"/>
            </w:rPr>
            <w:tab/>
          </w:r>
          <w:r>
            <w:fldChar w:fldCharType="begin"/>
          </w:r>
          <w:r>
            <w:instrText xml:space="preserve"> HYPERLINK \l "bookmark206" </w:instrText>
          </w:r>
          <w:r>
            <w:fldChar w:fldCharType="separate"/>
          </w:r>
          <w:r>
            <w:rPr>
              <w:spacing w:val="-25"/>
              <w:w w:val="96"/>
              <w:position w:val="2"/>
              <w:sz w:val="24"/>
              <w:szCs w:val="24"/>
            </w:rPr>
            <w:t>5</w:t>
          </w:r>
          <w:r>
            <w:rPr>
              <w:spacing w:val="-11"/>
              <w:w w:val="96"/>
              <w:position w:val="2"/>
              <w:sz w:val="24"/>
              <w:szCs w:val="24"/>
            </w:rPr>
            <w:t>8</w:t>
          </w:r>
          <w:r>
            <w:rPr>
              <w:spacing w:val="-11"/>
              <w:w w:val="96"/>
              <w:position w:val="2"/>
              <w:sz w:val="24"/>
              <w:szCs w:val="24"/>
            </w:rPr>
            <w:fldChar w:fldCharType="end"/>
          </w:r>
        </w:p>
        <w:p w14:paraId="5D61627B">
          <w:pPr>
            <w:pStyle w:val="2"/>
            <w:tabs>
              <w:tab w:val="right" w:leader="dot" w:pos="9059"/>
            </w:tabs>
            <w:spacing w:line="288" w:lineRule="exact"/>
            <w:ind w:left="16"/>
            <w:rPr>
              <w:sz w:val="24"/>
              <w:szCs w:val="24"/>
            </w:rPr>
          </w:pPr>
          <w:r>
            <w:rPr>
              <w:spacing w:val="-13"/>
              <w:sz w:val="24"/>
              <w:szCs w:val="24"/>
            </w:rPr>
            <w:t xml:space="preserve">Contact </w:t>
          </w:r>
          <w:r>
            <w:rPr>
              <w:sz w:val="24"/>
              <w:szCs w:val="24"/>
            </w:rPr>
            <w:tab/>
          </w:r>
          <w:r>
            <w:fldChar w:fldCharType="begin"/>
          </w:r>
          <w:r>
            <w:instrText xml:space="preserve"> HYPERLINK \l "bookmark279" </w:instrText>
          </w:r>
          <w:r>
            <w:fldChar w:fldCharType="separate"/>
          </w:r>
          <w:r>
            <w:rPr>
              <w:spacing w:val="-29"/>
              <w:w w:val="97"/>
              <w:sz w:val="24"/>
              <w:szCs w:val="24"/>
            </w:rPr>
            <w:t>3</w:t>
          </w:r>
          <w:r>
            <w:rPr>
              <w:spacing w:val="-11"/>
              <w:w w:val="97"/>
              <w:sz w:val="24"/>
              <w:szCs w:val="24"/>
            </w:rPr>
            <w:t>7</w:t>
          </w:r>
          <w:r>
            <w:rPr>
              <w:spacing w:val="-11"/>
              <w:w w:val="97"/>
              <w:sz w:val="24"/>
              <w:szCs w:val="24"/>
            </w:rPr>
            <w:fldChar w:fldCharType="end"/>
          </w:r>
        </w:p>
        <w:p w14:paraId="57B92F69">
          <w:pPr>
            <w:pStyle w:val="2"/>
            <w:tabs>
              <w:tab w:val="right" w:leader="dot" w:pos="9059"/>
            </w:tabs>
            <w:spacing w:line="288" w:lineRule="exact"/>
            <w:ind w:left="16"/>
            <w:rPr>
              <w:sz w:val="24"/>
              <w:szCs w:val="24"/>
            </w:rPr>
          </w:pPr>
          <w:r>
            <w:rPr>
              <w:spacing w:val="-11"/>
              <w:sz w:val="24"/>
              <w:szCs w:val="24"/>
            </w:rPr>
            <w:t>Control of the ball</w:t>
          </w:r>
          <w:r>
            <w:rPr>
              <w:sz w:val="24"/>
              <w:szCs w:val="24"/>
            </w:rPr>
            <w:tab/>
          </w:r>
          <w:r>
            <w:fldChar w:fldCharType="begin"/>
          </w:r>
          <w:r>
            <w:instrText xml:space="preserve"> HYPERLINK \l "bookmark280" </w:instrText>
          </w:r>
          <w:r>
            <w:fldChar w:fldCharType="separate"/>
          </w:r>
          <w:r>
            <w:rPr>
              <w:spacing w:val="-20"/>
              <w:w w:val="94"/>
              <w:sz w:val="24"/>
              <w:szCs w:val="24"/>
            </w:rPr>
            <w:t>2</w:t>
          </w:r>
          <w:r>
            <w:rPr>
              <w:spacing w:val="-12"/>
              <w:w w:val="94"/>
              <w:sz w:val="24"/>
              <w:szCs w:val="24"/>
            </w:rPr>
            <w:t>0</w:t>
          </w:r>
          <w:r>
            <w:rPr>
              <w:spacing w:val="-12"/>
              <w:w w:val="94"/>
              <w:sz w:val="24"/>
              <w:szCs w:val="24"/>
            </w:rPr>
            <w:fldChar w:fldCharType="end"/>
          </w:r>
        </w:p>
        <w:p w14:paraId="529B11BA">
          <w:pPr>
            <w:pStyle w:val="2"/>
            <w:tabs>
              <w:tab w:val="right" w:leader="dot" w:pos="9059"/>
            </w:tabs>
            <w:spacing w:line="292" w:lineRule="exact"/>
            <w:ind w:left="16"/>
            <w:rPr>
              <w:sz w:val="24"/>
              <w:szCs w:val="24"/>
            </w:rPr>
          </w:pPr>
          <w:r>
            <w:rPr>
              <w:spacing w:val="-11"/>
              <w:position w:val="3"/>
              <w:sz w:val="24"/>
              <w:szCs w:val="24"/>
            </w:rPr>
            <w:t>Correctable errors categor</w:t>
          </w:r>
          <w:r>
            <w:rPr>
              <w:spacing w:val="-12"/>
              <w:position w:val="3"/>
              <w:sz w:val="24"/>
              <w:szCs w:val="24"/>
            </w:rPr>
            <w:t>y</w:t>
          </w:r>
          <w:r>
            <w:rPr>
              <w:spacing w:val="9"/>
              <w:position w:val="3"/>
              <w:sz w:val="24"/>
              <w:szCs w:val="24"/>
            </w:rPr>
            <w:t xml:space="preserve"> </w:t>
          </w:r>
          <w:r>
            <w:rPr>
              <w:spacing w:val="-12"/>
              <w:position w:val="3"/>
              <w:sz w:val="24"/>
              <w:szCs w:val="24"/>
            </w:rPr>
            <w:t>1</w:t>
          </w:r>
          <w:r>
            <w:rPr>
              <w:spacing w:val="-18"/>
              <w:position w:val="3"/>
              <w:sz w:val="24"/>
              <w:szCs w:val="24"/>
            </w:rPr>
            <w:t xml:space="preserve"> </w:t>
          </w:r>
          <w:r>
            <w:rPr>
              <w:position w:val="3"/>
              <w:sz w:val="24"/>
              <w:szCs w:val="24"/>
            </w:rPr>
            <w:tab/>
          </w:r>
          <w:r>
            <w:fldChar w:fldCharType="begin"/>
          </w:r>
          <w:r>
            <w:instrText xml:space="preserve"> HYPERLINK \l "bookmark281" </w:instrText>
          </w:r>
          <w:r>
            <w:fldChar w:fldCharType="separate"/>
          </w:r>
          <w:r>
            <w:rPr>
              <w:spacing w:val="-25"/>
              <w:w w:val="96"/>
              <w:position w:val="3"/>
              <w:sz w:val="24"/>
              <w:szCs w:val="24"/>
            </w:rPr>
            <w:t>5</w:t>
          </w:r>
          <w:r>
            <w:rPr>
              <w:spacing w:val="-11"/>
              <w:w w:val="96"/>
              <w:position w:val="3"/>
              <w:sz w:val="24"/>
              <w:szCs w:val="24"/>
            </w:rPr>
            <w:t>3</w:t>
          </w:r>
          <w:r>
            <w:rPr>
              <w:spacing w:val="-11"/>
              <w:w w:val="96"/>
              <w:position w:val="3"/>
              <w:sz w:val="24"/>
              <w:szCs w:val="24"/>
            </w:rPr>
            <w:fldChar w:fldCharType="end"/>
          </w:r>
        </w:p>
        <w:p w14:paraId="71AF4E31">
          <w:pPr>
            <w:pStyle w:val="2"/>
            <w:spacing w:before="51" w:line="198" w:lineRule="auto"/>
            <w:ind w:left="16"/>
            <w:rPr>
              <w:sz w:val="24"/>
              <w:szCs w:val="24"/>
            </w:rPr>
          </w:pPr>
          <w:r>
            <w:rPr>
              <w:spacing w:val="-15"/>
              <w:sz w:val="24"/>
              <w:szCs w:val="24"/>
            </w:rPr>
            <w:t>Court</w:t>
          </w:r>
        </w:p>
        <w:p w14:paraId="6E359297">
          <w:pPr>
            <w:pStyle w:val="2"/>
            <w:tabs>
              <w:tab w:val="right" w:leader="dot" w:pos="9059"/>
            </w:tabs>
            <w:spacing w:line="293" w:lineRule="exact"/>
            <w:ind w:left="212"/>
            <w:rPr>
              <w:sz w:val="24"/>
              <w:szCs w:val="24"/>
            </w:rPr>
          </w:pPr>
          <w:r>
            <w:rPr>
              <w:spacing w:val="-14"/>
              <w:sz w:val="24"/>
              <w:szCs w:val="24"/>
            </w:rPr>
            <w:t>dimensions</w:t>
          </w:r>
          <w:r>
            <w:rPr>
              <w:spacing w:val="-13"/>
              <w:sz w:val="24"/>
              <w:szCs w:val="24"/>
            </w:rPr>
            <w:t xml:space="preserve"> </w:t>
          </w:r>
          <w:r>
            <w:rPr>
              <w:sz w:val="24"/>
              <w:szCs w:val="24"/>
            </w:rPr>
            <w:tab/>
          </w:r>
          <w:r>
            <w:fldChar w:fldCharType="begin"/>
          </w:r>
          <w:r>
            <w:instrText xml:space="preserve"> HYPERLINK \l "bookmark282" </w:instrText>
          </w:r>
          <w:r>
            <w:fldChar w:fldCharType="separate"/>
          </w:r>
          <w:r>
            <w:rPr>
              <w:spacing w:val="-18"/>
              <w:w w:val="99"/>
              <w:sz w:val="24"/>
              <w:szCs w:val="24"/>
            </w:rPr>
            <w:t>6</w:t>
          </w:r>
          <w:r>
            <w:rPr>
              <w:spacing w:val="-18"/>
              <w:w w:val="99"/>
              <w:sz w:val="24"/>
              <w:szCs w:val="24"/>
            </w:rPr>
            <w:fldChar w:fldCharType="end"/>
          </w:r>
        </w:p>
        <w:p w14:paraId="0D7BD492">
          <w:pPr>
            <w:pStyle w:val="2"/>
            <w:tabs>
              <w:tab w:val="right" w:leader="dot" w:pos="9059"/>
            </w:tabs>
            <w:spacing w:line="288" w:lineRule="exact"/>
            <w:ind w:left="215"/>
            <w:rPr>
              <w:sz w:val="24"/>
              <w:szCs w:val="24"/>
            </w:rPr>
          </w:pPr>
          <w:r>
            <w:rPr>
              <w:spacing w:val="-12"/>
              <w:sz w:val="24"/>
              <w:szCs w:val="24"/>
            </w:rPr>
            <w:t>lines</w:t>
          </w:r>
          <w:r>
            <w:rPr>
              <w:spacing w:val="-15"/>
              <w:sz w:val="24"/>
              <w:szCs w:val="24"/>
            </w:rPr>
            <w:t xml:space="preserve"> </w:t>
          </w:r>
          <w:r>
            <w:rPr>
              <w:sz w:val="24"/>
              <w:szCs w:val="24"/>
            </w:rPr>
            <w:tab/>
          </w:r>
          <w:r>
            <w:fldChar w:fldCharType="begin"/>
          </w:r>
          <w:r>
            <w:instrText xml:space="preserve"> HYPERLINK \l "bookmark283" </w:instrText>
          </w:r>
          <w:r>
            <w:fldChar w:fldCharType="separate"/>
          </w:r>
          <w:r>
            <w:rPr>
              <w:spacing w:val="-18"/>
              <w:w w:val="99"/>
              <w:sz w:val="24"/>
              <w:szCs w:val="24"/>
            </w:rPr>
            <w:t>6</w:t>
          </w:r>
          <w:r>
            <w:rPr>
              <w:spacing w:val="-18"/>
              <w:w w:val="99"/>
              <w:sz w:val="24"/>
              <w:szCs w:val="24"/>
            </w:rPr>
            <w:fldChar w:fldCharType="end"/>
          </w:r>
        </w:p>
        <w:p w14:paraId="7F2C7046">
          <w:pPr>
            <w:pStyle w:val="2"/>
            <w:spacing w:line="288" w:lineRule="exact"/>
            <w:ind w:left="16"/>
            <w:rPr>
              <w:sz w:val="24"/>
              <w:szCs w:val="24"/>
            </w:rPr>
          </w:pPr>
          <w:r>
            <w:rPr>
              <w:spacing w:val="-13"/>
              <w:sz w:val="24"/>
              <w:szCs w:val="24"/>
            </w:rPr>
            <w:t>Crew</w:t>
          </w:r>
          <w:r>
            <w:rPr>
              <w:spacing w:val="10"/>
              <w:sz w:val="24"/>
              <w:szCs w:val="24"/>
            </w:rPr>
            <w:t xml:space="preserve"> </w:t>
          </w:r>
          <w:r>
            <w:rPr>
              <w:spacing w:val="-13"/>
              <w:sz w:val="24"/>
              <w:szCs w:val="24"/>
            </w:rPr>
            <w:t>chief</w:t>
          </w:r>
        </w:p>
        <w:p w14:paraId="3D4E4F1F">
          <w:pPr>
            <w:pStyle w:val="2"/>
            <w:tabs>
              <w:tab w:val="right" w:leader="dot" w:pos="9059"/>
            </w:tabs>
            <w:spacing w:line="288"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"bookmark284"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76D23B0A">
          <w:pPr>
            <w:pStyle w:val="2"/>
            <w:spacing w:line="288" w:lineRule="exact"/>
            <w:ind w:left="16"/>
            <w:rPr>
              <w:sz w:val="24"/>
              <w:szCs w:val="24"/>
            </w:rPr>
          </w:pPr>
          <w:r>
            <w:rPr>
              <w:spacing w:val="-13"/>
              <w:sz w:val="24"/>
              <w:szCs w:val="24"/>
            </w:rPr>
            <w:t>Crew</w:t>
          </w:r>
          <w:r>
            <w:rPr>
              <w:spacing w:val="10"/>
              <w:sz w:val="24"/>
              <w:szCs w:val="24"/>
            </w:rPr>
            <w:t xml:space="preserve"> </w:t>
          </w:r>
          <w:r>
            <w:rPr>
              <w:spacing w:val="-13"/>
              <w:sz w:val="24"/>
              <w:szCs w:val="24"/>
            </w:rPr>
            <w:t>chief</w:t>
          </w:r>
        </w:p>
        <w:p w14:paraId="7F2501A2">
          <w:pPr>
            <w:pStyle w:val="2"/>
            <w:tabs>
              <w:tab w:val="right" w:leader="dot" w:pos="9059"/>
            </w:tabs>
            <w:spacing w:line="288" w:lineRule="exact"/>
            <w:ind w:left="217"/>
            <w:rPr>
              <w:sz w:val="24"/>
              <w:szCs w:val="24"/>
            </w:rPr>
          </w:pPr>
          <w:r>
            <w:rPr>
              <w:spacing w:val="-13"/>
              <w:position w:val="3"/>
              <w:sz w:val="24"/>
              <w:szCs w:val="24"/>
            </w:rPr>
            <w:t>powers</w:t>
          </w:r>
          <w:r>
            <w:rPr>
              <w:spacing w:val="-12"/>
              <w:position w:val="3"/>
              <w:sz w:val="24"/>
              <w:szCs w:val="24"/>
            </w:rPr>
            <w:t xml:space="preserve"> </w:t>
          </w:r>
          <w:r>
            <w:rPr>
              <w:position w:val="3"/>
              <w:sz w:val="24"/>
              <w:szCs w:val="24"/>
            </w:rPr>
            <w:tab/>
          </w:r>
          <w:r>
            <w:fldChar w:fldCharType="begin"/>
          </w:r>
          <w:r>
            <w:instrText xml:space="preserve"> HYPERLINK \l "bookmark285" </w:instrText>
          </w:r>
          <w:r>
            <w:fldChar w:fldCharType="separate"/>
          </w:r>
          <w:r>
            <w:rPr>
              <w:spacing w:val="-27"/>
              <w:w w:val="97"/>
              <w:position w:val="3"/>
              <w:sz w:val="24"/>
              <w:szCs w:val="24"/>
            </w:rPr>
            <w:t>5</w:t>
          </w:r>
          <w:r>
            <w:rPr>
              <w:spacing w:val="-11"/>
              <w:w w:val="97"/>
              <w:position w:val="3"/>
              <w:sz w:val="24"/>
              <w:szCs w:val="24"/>
            </w:rPr>
            <w:t>7</w:t>
          </w:r>
          <w:r>
            <w:rPr>
              <w:spacing w:val="-11"/>
              <w:w w:val="97"/>
              <w:position w:val="3"/>
              <w:sz w:val="24"/>
              <w:szCs w:val="24"/>
            </w:rPr>
            <w:fldChar w:fldCharType="end"/>
          </w:r>
        </w:p>
        <w:p w14:paraId="39174FDB">
          <w:pPr>
            <w:pStyle w:val="2"/>
            <w:spacing w:line="288" w:lineRule="exact"/>
            <w:ind w:left="16"/>
            <w:rPr>
              <w:sz w:val="24"/>
              <w:szCs w:val="24"/>
            </w:rPr>
          </w:pPr>
          <w:r>
            <w:rPr>
              <w:spacing w:val="-10"/>
              <w:position w:val="2"/>
              <w:sz w:val="24"/>
              <w:szCs w:val="24"/>
            </w:rPr>
            <w:t>Cylinder principle</w:t>
          </w:r>
        </w:p>
        <w:p w14:paraId="01ADA4DB">
          <w:pPr>
            <w:pStyle w:val="2"/>
            <w:tabs>
              <w:tab w:val="right" w:leader="dot" w:pos="9059"/>
            </w:tabs>
            <w:spacing w:line="288"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"bookmark286" </w:instrText>
          </w:r>
          <w:r>
            <w:fldChar w:fldCharType="separate"/>
          </w:r>
          <w:r>
            <w:rPr>
              <w:spacing w:val="-29"/>
              <w:w w:val="97"/>
              <w:sz w:val="24"/>
              <w:szCs w:val="24"/>
            </w:rPr>
            <w:t>3</w:t>
          </w:r>
          <w:r>
            <w:rPr>
              <w:spacing w:val="-11"/>
              <w:w w:val="97"/>
              <w:sz w:val="24"/>
              <w:szCs w:val="24"/>
            </w:rPr>
            <w:t>7</w:t>
          </w:r>
          <w:r>
            <w:rPr>
              <w:spacing w:val="-11"/>
              <w:w w:val="97"/>
              <w:sz w:val="24"/>
              <w:szCs w:val="24"/>
            </w:rPr>
            <w:fldChar w:fldCharType="end"/>
          </w:r>
        </w:p>
        <w:p w14:paraId="7BD8CE94">
          <w:pPr>
            <w:pStyle w:val="2"/>
            <w:tabs>
              <w:tab w:val="right" w:leader="dot" w:pos="9059"/>
            </w:tabs>
            <w:spacing w:line="288" w:lineRule="exact"/>
            <w:ind w:left="18"/>
            <w:rPr>
              <w:sz w:val="24"/>
              <w:szCs w:val="24"/>
            </w:rPr>
          </w:pPr>
          <w:r>
            <w:rPr>
              <w:spacing w:val="-16"/>
              <w:sz w:val="24"/>
              <w:szCs w:val="24"/>
            </w:rPr>
            <w:t>Dead</w:t>
          </w:r>
          <w:r>
            <w:rPr>
              <w:spacing w:val="12"/>
              <w:sz w:val="24"/>
              <w:szCs w:val="24"/>
            </w:rPr>
            <w:t xml:space="preserve"> </w:t>
          </w:r>
          <w:r>
            <w:rPr>
              <w:spacing w:val="-16"/>
              <w:sz w:val="24"/>
              <w:szCs w:val="24"/>
            </w:rPr>
            <w:t xml:space="preserve">ball </w:t>
          </w:r>
          <w:r>
            <w:rPr>
              <w:sz w:val="24"/>
              <w:szCs w:val="24"/>
            </w:rPr>
            <w:tab/>
          </w:r>
          <w:r>
            <w:rPr>
              <w:spacing w:val="-36"/>
              <w:sz w:val="24"/>
              <w:szCs w:val="24"/>
            </w:rPr>
            <w:t xml:space="preserve"> </w:t>
          </w:r>
          <w:r>
            <w:fldChar w:fldCharType="begin"/>
          </w:r>
          <w:r>
            <w:instrText xml:space="preserve"> HYPERLINK \l "bookmark287" </w:instrText>
          </w:r>
          <w:r>
            <w:fldChar w:fldCharType="separate"/>
          </w:r>
          <w:r>
            <w:rPr>
              <w:spacing w:val="-61"/>
              <w:w w:val="98"/>
              <w:sz w:val="24"/>
              <w:szCs w:val="24"/>
            </w:rPr>
            <w:t>1</w:t>
          </w:r>
          <w:r>
            <w:rPr>
              <w:spacing w:val="-11"/>
              <w:w w:val="98"/>
              <w:sz w:val="24"/>
              <w:szCs w:val="24"/>
            </w:rPr>
            <w:t>7</w:t>
          </w:r>
          <w:r>
            <w:rPr>
              <w:spacing w:val="-11"/>
              <w:w w:val="98"/>
              <w:sz w:val="24"/>
              <w:szCs w:val="24"/>
            </w:rPr>
            <w:fldChar w:fldCharType="end"/>
          </w:r>
        </w:p>
        <w:p w14:paraId="39E002E1">
          <w:pPr>
            <w:pStyle w:val="2"/>
            <w:tabs>
              <w:tab w:val="right" w:leader="dot" w:pos="9059"/>
            </w:tabs>
            <w:spacing w:line="293" w:lineRule="exact"/>
            <w:ind w:left="18"/>
            <w:rPr>
              <w:sz w:val="24"/>
              <w:szCs w:val="24"/>
            </w:rPr>
          </w:pPr>
          <w:r>
            <w:rPr>
              <w:spacing w:val="-15"/>
              <w:position w:val="3"/>
              <w:sz w:val="24"/>
              <w:szCs w:val="24"/>
            </w:rPr>
            <w:t>Decision of</w:t>
          </w:r>
          <w:r>
            <w:rPr>
              <w:spacing w:val="14"/>
              <w:position w:val="3"/>
              <w:sz w:val="24"/>
              <w:szCs w:val="24"/>
            </w:rPr>
            <w:t xml:space="preserve"> </w:t>
          </w:r>
          <w:r>
            <w:rPr>
              <w:spacing w:val="-15"/>
              <w:position w:val="3"/>
              <w:sz w:val="24"/>
              <w:szCs w:val="24"/>
            </w:rPr>
            <w:t xml:space="preserve">game </w:t>
          </w:r>
          <w:r>
            <w:rPr>
              <w:position w:val="3"/>
              <w:sz w:val="24"/>
              <w:szCs w:val="24"/>
            </w:rPr>
            <w:tab/>
          </w:r>
          <w:r>
            <w:fldChar w:fldCharType="begin"/>
          </w:r>
          <w:r>
            <w:instrText xml:space="preserve"> HYPERLINK \l "bookmark288" </w:instrText>
          </w:r>
          <w:r>
            <w:fldChar w:fldCharType="separate"/>
          </w:r>
          <w:r>
            <w:rPr>
              <w:spacing w:val="-19"/>
              <w:position w:val="3"/>
              <w:sz w:val="24"/>
              <w:szCs w:val="24"/>
            </w:rPr>
            <w:t>5</w:t>
          </w:r>
          <w:r>
            <w:rPr>
              <w:spacing w:val="-19"/>
              <w:position w:val="3"/>
              <w:sz w:val="24"/>
              <w:szCs w:val="24"/>
            </w:rPr>
            <w:fldChar w:fldCharType="end"/>
          </w:r>
        </w:p>
        <w:p w14:paraId="2D7BE571">
          <w:pPr>
            <w:pStyle w:val="2"/>
            <w:spacing w:before="55" w:line="194" w:lineRule="auto"/>
            <w:ind w:left="18"/>
            <w:rPr>
              <w:sz w:val="24"/>
              <w:szCs w:val="24"/>
            </w:rPr>
          </w:pPr>
          <w:r>
            <w:rPr>
              <w:spacing w:val="-12"/>
              <w:sz w:val="24"/>
              <w:szCs w:val="24"/>
            </w:rPr>
            <w:t>Decisions</w:t>
          </w:r>
        </w:p>
        <w:p w14:paraId="5AA81297">
          <w:pPr>
            <w:pStyle w:val="2"/>
            <w:tabs>
              <w:tab w:val="right" w:leader="dot" w:pos="9059"/>
            </w:tabs>
            <w:spacing w:line="293" w:lineRule="exact"/>
            <w:ind w:left="198"/>
            <w:rPr>
              <w:sz w:val="24"/>
              <w:szCs w:val="24"/>
            </w:rPr>
          </w:pPr>
          <w:r>
            <w:rPr>
              <w:rFonts w:hint="eastAsia" w:eastAsia="宋体"/>
              <w:spacing w:val="-11"/>
              <w:position w:val="2"/>
              <w:sz w:val="24"/>
              <w:szCs w:val="24"/>
              <w:lang w:eastAsia="zh-CN"/>
            </w:rPr>
            <w:t>Time</w:t>
          </w:r>
          <w:r>
            <w:rPr>
              <w:spacing w:val="-11"/>
              <w:position w:val="2"/>
              <w:sz w:val="24"/>
              <w:szCs w:val="24"/>
            </w:rPr>
            <w:t xml:space="preserve"> and</w:t>
          </w:r>
          <w:r>
            <w:rPr>
              <w:spacing w:val="11"/>
              <w:position w:val="2"/>
              <w:sz w:val="24"/>
              <w:szCs w:val="24"/>
            </w:rPr>
            <w:t xml:space="preserve"> </w:t>
          </w:r>
          <w:r>
            <w:rPr>
              <w:spacing w:val="-11"/>
              <w:position w:val="2"/>
              <w:sz w:val="24"/>
              <w:szCs w:val="24"/>
            </w:rPr>
            <w:t>place for</w:t>
          </w:r>
          <w:r>
            <w:rPr>
              <w:spacing w:val="-17"/>
              <w:position w:val="2"/>
              <w:sz w:val="24"/>
              <w:szCs w:val="24"/>
            </w:rPr>
            <w:t xml:space="preserve"> </w:t>
          </w:r>
          <w:r>
            <w:rPr>
              <w:position w:val="2"/>
              <w:sz w:val="24"/>
              <w:szCs w:val="24"/>
            </w:rPr>
            <w:tab/>
          </w:r>
          <w:r>
            <w:fldChar w:fldCharType="begin"/>
          </w:r>
          <w:r>
            <w:instrText xml:space="preserve"> HYPERLINK \l "bookmark289" </w:instrText>
          </w:r>
          <w:r>
            <w:fldChar w:fldCharType="separate"/>
          </w:r>
          <w:r>
            <w:rPr>
              <w:spacing w:val="-25"/>
              <w:w w:val="96"/>
              <w:position w:val="2"/>
              <w:sz w:val="24"/>
              <w:szCs w:val="24"/>
            </w:rPr>
            <w:t>5</w:t>
          </w:r>
          <w:r>
            <w:rPr>
              <w:spacing w:val="-11"/>
              <w:w w:val="96"/>
              <w:position w:val="2"/>
              <w:sz w:val="24"/>
              <w:szCs w:val="24"/>
            </w:rPr>
            <w:t>8</w:t>
          </w:r>
          <w:r>
            <w:rPr>
              <w:spacing w:val="-11"/>
              <w:w w:val="96"/>
              <w:position w:val="2"/>
              <w:sz w:val="24"/>
              <w:szCs w:val="24"/>
            </w:rPr>
            <w:fldChar w:fldCharType="end"/>
          </w:r>
        </w:p>
        <w:p w14:paraId="6ACB1842">
          <w:pPr>
            <w:pStyle w:val="2"/>
            <w:tabs>
              <w:tab w:val="right" w:leader="dot" w:pos="9059"/>
            </w:tabs>
            <w:spacing w:line="288" w:lineRule="exact"/>
            <w:ind w:left="18"/>
            <w:rPr>
              <w:sz w:val="24"/>
              <w:szCs w:val="24"/>
            </w:rPr>
          </w:pPr>
          <w:r>
            <w:rPr>
              <w:spacing w:val="-12"/>
              <w:position w:val="2"/>
              <w:sz w:val="24"/>
              <w:szCs w:val="24"/>
            </w:rPr>
            <w:t>Definition of game</w:t>
          </w:r>
          <w:r>
            <w:rPr>
              <w:position w:val="2"/>
              <w:sz w:val="24"/>
              <w:szCs w:val="24"/>
            </w:rPr>
            <w:tab/>
          </w:r>
          <w:r>
            <w:fldChar w:fldCharType="begin"/>
          </w:r>
          <w:r>
            <w:instrText xml:space="preserve"> HYPERLINK \l "bookmark290" </w:instrText>
          </w:r>
          <w:r>
            <w:fldChar w:fldCharType="separate"/>
          </w:r>
          <w:r>
            <w:rPr>
              <w:spacing w:val="-19"/>
              <w:position w:val="2"/>
              <w:sz w:val="24"/>
              <w:szCs w:val="24"/>
            </w:rPr>
            <w:t>5</w:t>
          </w:r>
          <w:r>
            <w:rPr>
              <w:spacing w:val="-19"/>
              <w:position w:val="2"/>
              <w:sz w:val="24"/>
              <w:szCs w:val="24"/>
            </w:rPr>
            <w:fldChar w:fldCharType="end"/>
          </w:r>
        </w:p>
        <w:p w14:paraId="4A043F20">
          <w:pPr>
            <w:pStyle w:val="2"/>
            <w:tabs>
              <w:tab w:val="right" w:leader="dot" w:pos="9059"/>
            </w:tabs>
            <w:spacing w:line="288" w:lineRule="exact"/>
            <w:ind w:left="18"/>
            <w:rPr>
              <w:sz w:val="24"/>
              <w:szCs w:val="24"/>
            </w:rPr>
          </w:pPr>
          <w:r>
            <w:rPr>
              <w:spacing w:val="-10"/>
              <w:position w:val="2"/>
              <w:sz w:val="24"/>
              <w:szCs w:val="24"/>
            </w:rPr>
            <w:t xml:space="preserve">Disqualifying foul </w:t>
          </w:r>
          <w:r>
            <w:rPr>
              <w:position w:val="2"/>
              <w:sz w:val="24"/>
              <w:szCs w:val="24"/>
            </w:rPr>
            <w:tab/>
          </w:r>
          <w:r>
            <w:fldChar w:fldCharType="begin"/>
          </w:r>
          <w:r>
            <w:instrText xml:space="preserve"> HYPERLINK \l "bookmark291" </w:instrText>
          </w:r>
          <w:r>
            <w:fldChar w:fldCharType="separate"/>
          </w:r>
          <w:r>
            <w:rPr>
              <w:spacing w:val="-15"/>
              <w:w w:val="92"/>
              <w:position w:val="2"/>
              <w:sz w:val="24"/>
              <w:szCs w:val="24"/>
            </w:rPr>
            <w:t>4</w:t>
          </w:r>
          <w:r>
            <w:rPr>
              <w:spacing w:val="-11"/>
              <w:w w:val="92"/>
              <w:position w:val="2"/>
              <w:sz w:val="24"/>
              <w:szCs w:val="24"/>
            </w:rPr>
            <w:t>7</w:t>
          </w:r>
          <w:r>
            <w:rPr>
              <w:spacing w:val="-11"/>
              <w:w w:val="92"/>
              <w:position w:val="2"/>
              <w:sz w:val="24"/>
              <w:szCs w:val="24"/>
            </w:rPr>
            <w:fldChar w:fldCharType="end"/>
          </w:r>
        </w:p>
        <w:p w14:paraId="02F940D9">
          <w:pPr>
            <w:pStyle w:val="2"/>
            <w:tabs>
              <w:tab w:val="right" w:leader="dot" w:pos="9059"/>
            </w:tabs>
            <w:spacing w:line="288" w:lineRule="exact"/>
            <w:ind w:left="18"/>
            <w:rPr>
              <w:sz w:val="24"/>
              <w:szCs w:val="24"/>
            </w:rPr>
          </w:pPr>
          <w:r>
            <w:rPr>
              <w:spacing w:val="-10"/>
              <w:position w:val="2"/>
              <w:sz w:val="24"/>
              <w:szCs w:val="24"/>
            </w:rPr>
            <w:t xml:space="preserve">Disruptive foul </w:t>
          </w:r>
          <w:r>
            <w:rPr>
              <w:position w:val="2"/>
              <w:sz w:val="24"/>
              <w:szCs w:val="24"/>
            </w:rPr>
            <w:tab/>
          </w:r>
          <w:r>
            <w:fldChar w:fldCharType="begin"/>
          </w:r>
          <w:r>
            <w:instrText xml:space="preserve"> HYPERLINK \l "bookmark292" </w:instrText>
          </w:r>
          <w:r>
            <w:fldChar w:fldCharType="separate"/>
          </w:r>
          <w:r>
            <w:rPr>
              <w:spacing w:val="-10"/>
              <w:w w:val="90"/>
              <w:position w:val="2"/>
              <w:sz w:val="24"/>
              <w:szCs w:val="24"/>
            </w:rPr>
            <w:t>45</w:t>
          </w:r>
          <w:r>
            <w:rPr>
              <w:spacing w:val="-10"/>
              <w:w w:val="90"/>
              <w:position w:val="2"/>
              <w:sz w:val="24"/>
              <w:szCs w:val="24"/>
            </w:rPr>
            <w:fldChar w:fldCharType="end"/>
          </w:r>
        </w:p>
        <w:p w14:paraId="0B762051">
          <w:pPr>
            <w:pStyle w:val="2"/>
            <w:spacing w:line="288" w:lineRule="exact"/>
            <w:ind w:left="18"/>
            <w:rPr>
              <w:sz w:val="24"/>
              <w:szCs w:val="24"/>
            </w:rPr>
          </w:pPr>
          <w:r>
            <w:rPr>
              <w:spacing w:val="-13"/>
              <w:sz w:val="24"/>
              <w:szCs w:val="24"/>
            </w:rPr>
            <w:t>Double</w:t>
          </w:r>
          <w:r>
            <w:rPr>
              <w:spacing w:val="-8"/>
              <w:sz w:val="24"/>
              <w:szCs w:val="24"/>
            </w:rPr>
            <w:t xml:space="preserve"> </w:t>
          </w:r>
          <w:r>
            <w:rPr>
              <w:spacing w:val="-13"/>
              <w:sz w:val="24"/>
              <w:szCs w:val="24"/>
            </w:rPr>
            <w:t>foul</w:t>
          </w:r>
        </w:p>
        <w:p w14:paraId="1C2A05FE">
          <w:pPr>
            <w:pStyle w:val="2"/>
            <w:tabs>
              <w:tab w:val="right" w:leader="dot" w:pos="9059"/>
            </w:tabs>
            <w:spacing w:line="292" w:lineRule="exact"/>
            <w:ind w:left="218"/>
            <w:rPr>
              <w:sz w:val="24"/>
              <w:szCs w:val="24"/>
            </w:rPr>
          </w:pPr>
          <w:r>
            <w:rPr>
              <w:spacing w:val="-10"/>
              <w:sz w:val="24"/>
              <w:szCs w:val="24"/>
            </w:rPr>
            <w:t xml:space="preserve">Definition </w:t>
          </w:r>
          <w:r>
            <w:rPr>
              <w:sz w:val="24"/>
              <w:szCs w:val="24"/>
            </w:rPr>
            <w:tab/>
          </w:r>
          <w:r>
            <w:fldChar w:fldCharType="begin"/>
          </w:r>
          <w:r>
            <w:instrText xml:space="preserve"> HYPERLINK \l "bookmark293" </w:instrText>
          </w:r>
          <w:r>
            <w:fldChar w:fldCharType="separate"/>
          </w:r>
          <w:r>
            <w:rPr>
              <w:spacing w:val="-11"/>
              <w:w w:val="91"/>
              <w:sz w:val="24"/>
              <w:szCs w:val="24"/>
            </w:rPr>
            <w:t>43</w:t>
          </w:r>
          <w:r>
            <w:rPr>
              <w:spacing w:val="-11"/>
              <w:w w:val="91"/>
              <w:sz w:val="24"/>
              <w:szCs w:val="24"/>
            </w:rPr>
            <w:fldChar w:fldCharType="end"/>
          </w:r>
        </w:p>
        <w:p w14:paraId="3668B3EA">
          <w:pPr>
            <w:pStyle w:val="2"/>
            <w:spacing w:before="56" w:line="194" w:lineRule="auto"/>
            <w:ind w:left="18"/>
            <w:rPr>
              <w:sz w:val="24"/>
              <w:szCs w:val="24"/>
            </w:rPr>
          </w:pPr>
          <w:r>
            <w:rPr>
              <w:spacing w:val="-10"/>
              <w:sz w:val="24"/>
              <w:szCs w:val="24"/>
            </w:rPr>
            <w:t>Dribbler</w:t>
          </w:r>
        </w:p>
        <w:p w14:paraId="67E463C3">
          <w:pPr>
            <w:pStyle w:val="2"/>
            <w:tabs>
              <w:tab w:val="right" w:leader="dot" w:pos="9059"/>
            </w:tabs>
            <w:spacing w:line="297" w:lineRule="exact"/>
            <w:ind w:left="216"/>
            <w:rPr>
              <w:sz w:val="24"/>
              <w:szCs w:val="24"/>
            </w:rPr>
          </w:pPr>
          <w:r>
            <w:rPr>
              <w:spacing w:val="-13"/>
              <w:position w:val="3"/>
              <w:sz w:val="24"/>
              <w:szCs w:val="24"/>
            </w:rPr>
            <w:t>charging</w:t>
          </w:r>
          <w:r>
            <w:rPr>
              <w:spacing w:val="13"/>
              <w:position w:val="3"/>
              <w:sz w:val="24"/>
              <w:szCs w:val="24"/>
            </w:rPr>
            <w:t xml:space="preserve"> </w:t>
          </w:r>
          <w:r>
            <w:rPr>
              <w:spacing w:val="-13"/>
              <w:position w:val="3"/>
              <w:sz w:val="24"/>
              <w:szCs w:val="24"/>
            </w:rPr>
            <w:t xml:space="preserve">by </w:t>
          </w:r>
          <w:r>
            <w:rPr>
              <w:position w:val="3"/>
              <w:sz w:val="24"/>
              <w:szCs w:val="24"/>
            </w:rPr>
            <w:tab/>
          </w:r>
          <w:r>
            <w:fldChar w:fldCharType="begin"/>
          </w:r>
          <w:r>
            <w:instrText xml:space="preserve"> HYPERLINK \l "bookmark294" </w:instrText>
          </w:r>
          <w:r>
            <w:fldChar w:fldCharType="separate"/>
          </w:r>
          <w:r>
            <w:rPr>
              <w:spacing w:val="-27"/>
              <w:w w:val="97"/>
              <w:position w:val="3"/>
              <w:sz w:val="24"/>
              <w:szCs w:val="24"/>
            </w:rPr>
            <w:t>3</w:t>
          </w:r>
          <w:r>
            <w:rPr>
              <w:spacing w:val="-11"/>
              <w:w w:val="97"/>
              <w:position w:val="3"/>
              <w:sz w:val="24"/>
              <w:szCs w:val="24"/>
            </w:rPr>
            <w:t>9</w:t>
          </w:r>
          <w:r>
            <w:rPr>
              <w:spacing w:val="-11"/>
              <w:w w:val="97"/>
              <w:position w:val="3"/>
              <w:sz w:val="24"/>
              <w:szCs w:val="24"/>
            </w:rPr>
            <w:fldChar w:fldCharType="end"/>
          </w:r>
        </w:p>
        <w:p w14:paraId="3006E490">
          <w:pPr>
            <w:pStyle w:val="2"/>
            <w:spacing w:before="55" w:line="191" w:lineRule="auto"/>
            <w:ind w:left="18"/>
            <w:rPr>
              <w:sz w:val="24"/>
              <w:szCs w:val="24"/>
            </w:rPr>
          </w:pPr>
          <w:r>
            <w:rPr>
              <w:spacing w:val="-10"/>
              <w:sz w:val="24"/>
              <w:szCs w:val="24"/>
            </w:rPr>
            <w:t>Dribbling</w:t>
          </w:r>
        </w:p>
        <w:p w14:paraId="180645B2">
          <w:pPr>
            <w:pStyle w:val="2"/>
            <w:tabs>
              <w:tab w:val="right" w:leader="dot" w:pos="9059"/>
            </w:tabs>
            <w:spacing w:before="4" w:line="293"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"bookmark295" </w:instrText>
          </w:r>
          <w:r>
            <w:fldChar w:fldCharType="separate"/>
          </w:r>
          <w:r>
            <w:rPr>
              <w:spacing w:val="-21"/>
              <w:w w:val="94"/>
              <w:sz w:val="24"/>
              <w:szCs w:val="24"/>
            </w:rPr>
            <w:t>2</w:t>
          </w:r>
          <w:r>
            <w:rPr>
              <w:spacing w:val="-11"/>
              <w:w w:val="94"/>
              <w:sz w:val="24"/>
              <w:szCs w:val="24"/>
            </w:rPr>
            <w:t>9</w:t>
          </w:r>
          <w:r>
            <w:rPr>
              <w:spacing w:val="-11"/>
              <w:w w:val="94"/>
              <w:sz w:val="24"/>
              <w:szCs w:val="24"/>
            </w:rPr>
            <w:fldChar w:fldCharType="end"/>
          </w:r>
        </w:p>
        <w:p w14:paraId="0C535E22">
          <w:pPr>
            <w:pStyle w:val="2"/>
            <w:tabs>
              <w:tab w:val="right" w:leader="dot" w:pos="9059"/>
            </w:tabs>
            <w:spacing w:line="288" w:lineRule="exact"/>
            <w:ind w:left="18"/>
            <w:rPr>
              <w:sz w:val="24"/>
              <w:szCs w:val="24"/>
            </w:rPr>
          </w:pPr>
          <w:r>
            <w:rPr>
              <w:spacing w:val="-12"/>
              <w:sz w:val="24"/>
              <w:szCs w:val="24"/>
            </w:rPr>
            <w:t>Drive</w:t>
          </w:r>
          <w:r>
            <w:rPr>
              <w:spacing w:val="-5"/>
              <w:sz w:val="24"/>
              <w:szCs w:val="24"/>
            </w:rPr>
            <w:t xml:space="preserve"> </w:t>
          </w:r>
          <w:r>
            <w:rPr>
              <w:spacing w:val="-12"/>
              <w:sz w:val="24"/>
              <w:szCs w:val="24"/>
            </w:rPr>
            <w:t>to</w:t>
          </w:r>
          <w:r>
            <w:rPr>
              <w:spacing w:val="-14"/>
              <w:sz w:val="24"/>
              <w:szCs w:val="24"/>
            </w:rPr>
            <w:t xml:space="preserve"> </w:t>
          </w:r>
          <w:r>
            <w:rPr>
              <w:spacing w:val="-12"/>
              <w:sz w:val="24"/>
              <w:szCs w:val="24"/>
            </w:rPr>
            <w:t>the basket</w:t>
          </w:r>
          <w:r>
            <w:rPr>
              <w:sz w:val="24"/>
              <w:szCs w:val="24"/>
            </w:rPr>
            <w:tab/>
          </w:r>
          <w:r>
            <w:fldChar w:fldCharType="begin"/>
          </w:r>
          <w:r>
            <w:instrText xml:space="preserve"> HYPERLINK \l "bookmark296" </w:instrText>
          </w:r>
          <w:r>
            <w:fldChar w:fldCharType="separate"/>
          </w:r>
          <w:r>
            <w:rPr>
              <w:spacing w:val="-23"/>
              <w:sz w:val="24"/>
              <w:szCs w:val="24"/>
            </w:rPr>
            <w:t>21</w:t>
          </w:r>
          <w:r>
            <w:rPr>
              <w:spacing w:val="-23"/>
              <w:sz w:val="24"/>
              <w:szCs w:val="24"/>
            </w:rPr>
            <w:fldChar w:fldCharType="end"/>
          </w:r>
        </w:p>
        <w:p w14:paraId="6C326CE9">
          <w:pPr>
            <w:pStyle w:val="2"/>
            <w:tabs>
              <w:tab w:val="right" w:leader="dot" w:pos="9059"/>
            </w:tabs>
            <w:spacing w:line="288" w:lineRule="exact"/>
            <w:ind w:left="18"/>
            <w:rPr>
              <w:sz w:val="24"/>
              <w:szCs w:val="24"/>
            </w:rPr>
          </w:pPr>
          <w:r>
            <w:rPr>
              <w:spacing w:val="-22"/>
              <w:sz w:val="24"/>
              <w:szCs w:val="24"/>
            </w:rPr>
            <w:t>Dunk</w:t>
          </w:r>
          <w:r>
            <w:rPr>
              <w:spacing w:val="-16"/>
              <w:sz w:val="24"/>
              <w:szCs w:val="24"/>
            </w:rPr>
            <w:t xml:space="preserve"> </w:t>
          </w:r>
          <w:r>
            <w:rPr>
              <w:sz w:val="24"/>
              <w:szCs w:val="24"/>
            </w:rPr>
            <w:tab/>
          </w:r>
          <w:r>
            <w:fldChar w:fldCharType="begin"/>
          </w:r>
          <w:r>
            <w:instrText xml:space="preserve"> HYPERLINK \l "bookmark297" </w:instrText>
          </w:r>
          <w:r>
            <w:fldChar w:fldCharType="separate"/>
          </w:r>
          <w:r>
            <w:rPr>
              <w:spacing w:val="-20"/>
              <w:w w:val="94"/>
              <w:sz w:val="24"/>
              <w:szCs w:val="24"/>
            </w:rPr>
            <w:t>2</w:t>
          </w:r>
          <w:r>
            <w:rPr>
              <w:spacing w:val="-12"/>
              <w:w w:val="94"/>
              <w:sz w:val="24"/>
              <w:szCs w:val="24"/>
            </w:rPr>
            <w:t>0</w:t>
          </w:r>
          <w:r>
            <w:rPr>
              <w:spacing w:val="-12"/>
              <w:w w:val="94"/>
              <w:sz w:val="24"/>
              <w:szCs w:val="24"/>
            </w:rPr>
            <w:fldChar w:fldCharType="end"/>
          </w:r>
        </w:p>
        <w:p w14:paraId="0349233B">
          <w:pPr>
            <w:pStyle w:val="2"/>
            <w:tabs>
              <w:tab w:val="right" w:leader="dot" w:pos="9059"/>
            </w:tabs>
            <w:spacing w:line="288" w:lineRule="exact"/>
            <w:ind w:left="17"/>
            <w:rPr>
              <w:sz w:val="24"/>
              <w:szCs w:val="24"/>
            </w:rPr>
          </w:pPr>
          <w:r>
            <w:rPr>
              <w:spacing w:val="-12"/>
              <w:position w:val="3"/>
              <w:sz w:val="24"/>
              <w:szCs w:val="24"/>
            </w:rPr>
            <w:t>Eligible</w:t>
          </w:r>
          <w:r>
            <w:rPr>
              <w:spacing w:val="-11"/>
              <w:position w:val="3"/>
              <w:sz w:val="24"/>
              <w:szCs w:val="24"/>
            </w:rPr>
            <w:t xml:space="preserve"> </w:t>
          </w:r>
          <w:r>
            <w:rPr>
              <w:spacing w:val="-12"/>
              <w:position w:val="3"/>
              <w:sz w:val="24"/>
              <w:szCs w:val="24"/>
            </w:rPr>
            <w:t>to</w:t>
          </w:r>
          <w:r>
            <w:rPr>
              <w:spacing w:val="6"/>
              <w:position w:val="3"/>
              <w:sz w:val="24"/>
              <w:szCs w:val="24"/>
            </w:rPr>
            <w:t xml:space="preserve"> </w:t>
          </w:r>
          <w:r>
            <w:rPr>
              <w:spacing w:val="-12"/>
              <w:position w:val="3"/>
              <w:sz w:val="24"/>
              <w:szCs w:val="24"/>
            </w:rPr>
            <w:t xml:space="preserve">play </w:t>
          </w:r>
          <w:r>
            <w:rPr>
              <w:position w:val="3"/>
              <w:sz w:val="24"/>
              <w:szCs w:val="24"/>
            </w:rPr>
            <w:tab/>
          </w:r>
          <w:r>
            <w:rPr>
              <w:spacing w:val="-36"/>
              <w:position w:val="3"/>
              <w:sz w:val="24"/>
              <w:szCs w:val="24"/>
            </w:rPr>
            <w:t xml:space="preserve"> </w:t>
          </w:r>
          <w:r>
            <w:fldChar w:fldCharType="begin"/>
          </w:r>
          <w:r>
            <w:instrText xml:space="preserve"> HYPERLINK \l "bookmark298" </w:instrText>
          </w:r>
          <w:r>
            <w:fldChar w:fldCharType="separate"/>
          </w:r>
          <w:r>
            <w:rPr>
              <w:spacing w:val="-49"/>
              <w:w w:val="94"/>
              <w:position w:val="3"/>
              <w:sz w:val="24"/>
              <w:szCs w:val="24"/>
            </w:rPr>
            <w:t>1</w:t>
          </w:r>
          <w:r>
            <w:rPr>
              <w:spacing w:val="-13"/>
              <w:w w:val="94"/>
              <w:position w:val="3"/>
              <w:sz w:val="24"/>
              <w:szCs w:val="24"/>
            </w:rPr>
            <w:t>2</w:t>
          </w:r>
          <w:r>
            <w:rPr>
              <w:spacing w:val="-13"/>
              <w:w w:val="94"/>
              <w:position w:val="3"/>
              <w:sz w:val="24"/>
              <w:szCs w:val="24"/>
            </w:rPr>
            <w:fldChar w:fldCharType="end"/>
          </w:r>
        </w:p>
        <w:p w14:paraId="3CC271D9">
          <w:pPr>
            <w:pStyle w:val="2"/>
            <w:tabs>
              <w:tab w:val="right" w:leader="dot" w:pos="9059"/>
            </w:tabs>
            <w:spacing w:line="288" w:lineRule="exact"/>
            <w:ind w:left="17"/>
            <w:rPr>
              <w:sz w:val="24"/>
              <w:szCs w:val="24"/>
            </w:rPr>
          </w:pPr>
          <w:r>
            <w:rPr>
              <w:spacing w:val="-16"/>
              <w:position w:val="2"/>
              <w:sz w:val="24"/>
              <w:szCs w:val="24"/>
            </w:rPr>
            <w:t>End of</w:t>
          </w:r>
          <w:r>
            <w:rPr>
              <w:spacing w:val="15"/>
              <w:position w:val="2"/>
              <w:sz w:val="24"/>
              <w:szCs w:val="24"/>
            </w:rPr>
            <w:t xml:space="preserve"> </w:t>
          </w:r>
          <w:r>
            <w:rPr>
              <w:spacing w:val="-16"/>
              <w:position w:val="2"/>
              <w:sz w:val="24"/>
              <w:szCs w:val="24"/>
            </w:rPr>
            <w:t>a</w:t>
          </w:r>
          <w:r>
            <w:rPr>
              <w:position w:val="2"/>
              <w:sz w:val="24"/>
              <w:szCs w:val="24"/>
            </w:rPr>
            <w:t xml:space="preserve"> </w:t>
          </w:r>
          <w:r>
            <w:rPr>
              <w:spacing w:val="-16"/>
              <w:position w:val="2"/>
              <w:sz w:val="24"/>
              <w:szCs w:val="24"/>
            </w:rPr>
            <w:t>quarter</w:t>
          </w:r>
          <w:r>
            <w:rPr>
              <w:position w:val="2"/>
              <w:sz w:val="24"/>
              <w:szCs w:val="24"/>
            </w:rPr>
            <w:tab/>
          </w:r>
          <w:r>
            <w:rPr>
              <w:spacing w:val="-36"/>
              <w:position w:val="2"/>
              <w:sz w:val="24"/>
              <w:szCs w:val="24"/>
            </w:rPr>
            <w:t xml:space="preserve"> </w:t>
          </w:r>
          <w:r>
            <w:fldChar w:fldCharType="begin"/>
          </w:r>
          <w:r>
            <w:instrText xml:space="preserve"> HYPERLINK \l "bookmark299" </w:instrText>
          </w:r>
          <w:r>
            <w:fldChar w:fldCharType="separate"/>
          </w:r>
          <w:r>
            <w:rPr>
              <w:spacing w:val="-54"/>
              <w:w w:val="96"/>
              <w:position w:val="2"/>
              <w:sz w:val="24"/>
              <w:szCs w:val="24"/>
            </w:rPr>
            <w:t>1</w:t>
          </w:r>
          <w:r>
            <w:rPr>
              <w:spacing w:val="-12"/>
              <w:w w:val="96"/>
              <w:position w:val="2"/>
              <w:sz w:val="24"/>
              <w:szCs w:val="24"/>
            </w:rPr>
            <w:t>6</w:t>
          </w:r>
          <w:r>
            <w:rPr>
              <w:spacing w:val="-12"/>
              <w:w w:val="96"/>
              <w:position w:val="2"/>
              <w:sz w:val="24"/>
              <w:szCs w:val="24"/>
            </w:rPr>
            <w:fldChar w:fldCharType="end"/>
          </w:r>
        </w:p>
        <w:p w14:paraId="1D4AB353">
          <w:pPr>
            <w:pStyle w:val="2"/>
            <w:spacing w:line="288" w:lineRule="exact"/>
            <w:ind w:left="17"/>
            <w:rPr>
              <w:sz w:val="24"/>
              <w:szCs w:val="24"/>
            </w:rPr>
          </w:pPr>
          <w:r>
            <w:rPr>
              <w:spacing w:val="-18"/>
              <w:position w:val="2"/>
              <w:sz w:val="24"/>
              <w:szCs w:val="24"/>
            </w:rPr>
            <w:t>End of</w:t>
          </w:r>
          <w:r>
            <w:rPr>
              <w:spacing w:val="3"/>
              <w:position w:val="2"/>
              <w:sz w:val="24"/>
              <w:szCs w:val="24"/>
            </w:rPr>
            <w:t xml:space="preserve"> </w:t>
          </w:r>
          <w:r>
            <w:rPr>
              <w:spacing w:val="-18"/>
              <w:position w:val="2"/>
              <w:sz w:val="24"/>
              <w:szCs w:val="24"/>
            </w:rPr>
            <w:t>game</w:t>
          </w:r>
        </w:p>
        <w:p w14:paraId="6991AC24">
          <w:pPr>
            <w:pStyle w:val="2"/>
            <w:tabs>
              <w:tab w:val="right" w:leader="dot" w:pos="9059"/>
            </w:tabs>
            <w:spacing w:line="288" w:lineRule="exact"/>
            <w:ind w:left="212"/>
            <w:rPr>
              <w:sz w:val="24"/>
              <w:szCs w:val="24"/>
            </w:rPr>
          </w:pPr>
          <w:r>
            <w:rPr>
              <w:spacing w:val="-9"/>
              <w:sz w:val="24"/>
              <w:szCs w:val="24"/>
            </w:rPr>
            <w:t>definition</w:t>
          </w:r>
          <w:r>
            <w:rPr>
              <w:spacing w:val="-23"/>
              <w:sz w:val="24"/>
              <w:szCs w:val="24"/>
            </w:rPr>
            <w:t xml:space="preserve"> </w:t>
          </w:r>
          <w:r>
            <w:rPr>
              <w:sz w:val="24"/>
              <w:szCs w:val="24"/>
            </w:rPr>
            <w:tab/>
          </w:r>
          <w:r>
            <w:rPr>
              <w:spacing w:val="-36"/>
              <w:sz w:val="24"/>
              <w:szCs w:val="24"/>
            </w:rPr>
            <w:t xml:space="preserve"> </w:t>
          </w:r>
          <w:r>
            <w:fldChar w:fldCharType="begin"/>
          </w:r>
          <w:r>
            <w:instrText xml:space="preserve"> HYPERLINK \l "bookmark300" </w:instrText>
          </w:r>
          <w:r>
            <w:fldChar w:fldCharType="separate"/>
          </w:r>
          <w:r>
            <w:rPr>
              <w:spacing w:val="-54"/>
              <w:w w:val="96"/>
              <w:sz w:val="24"/>
              <w:szCs w:val="24"/>
            </w:rPr>
            <w:t>1</w:t>
          </w:r>
          <w:r>
            <w:rPr>
              <w:spacing w:val="-12"/>
              <w:w w:val="96"/>
              <w:sz w:val="24"/>
              <w:szCs w:val="24"/>
            </w:rPr>
            <w:t>6</w:t>
          </w:r>
          <w:r>
            <w:rPr>
              <w:spacing w:val="-12"/>
              <w:w w:val="96"/>
              <w:sz w:val="24"/>
              <w:szCs w:val="24"/>
            </w:rPr>
            <w:fldChar w:fldCharType="end"/>
          </w:r>
        </w:p>
        <w:p w14:paraId="75709FD4">
          <w:pPr>
            <w:pStyle w:val="2"/>
            <w:tabs>
              <w:tab w:val="right" w:leader="dot" w:pos="9059"/>
            </w:tabs>
            <w:spacing w:line="288" w:lineRule="exact"/>
            <w:ind w:left="216"/>
            <w:rPr>
              <w:sz w:val="24"/>
              <w:szCs w:val="24"/>
            </w:rPr>
          </w:pPr>
          <w:r>
            <w:rPr>
              <w:spacing w:val="-10"/>
              <w:position w:val="2"/>
              <w:sz w:val="24"/>
              <w:szCs w:val="24"/>
            </w:rPr>
            <w:t>referees’ power</w:t>
          </w:r>
          <w:r>
            <w:rPr>
              <w:spacing w:val="-21"/>
              <w:position w:val="2"/>
              <w:sz w:val="24"/>
              <w:szCs w:val="24"/>
            </w:rPr>
            <w:t xml:space="preserve"> </w:t>
          </w:r>
          <w:r>
            <w:rPr>
              <w:position w:val="2"/>
              <w:sz w:val="24"/>
              <w:szCs w:val="24"/>
            </w:rPr>
            <w:tab/>
          </w:r>
          <w:r>
            <w:fldChar w:fldCharType="begin"/>
          </w:r>
          <w:r>
            <w:instrText xml:space="preserve"> HYPERLINK \l "bookmark301" </w:instrText>
          </w:r>
          <w:r>
            <w:fldChar w:fldCharType="separate"/>
          </w:r>
          <w:r>
            <w:rPr>
              <w:spacing w:val="-25"/>
              <w:w w:val="96"/>
              <w:position w:val="2"/>
              <w:sz w:val="24"/>
              <w:szCs w:val="24"/>
            </w:rPr>
            <w:t>5</w:t>
          </w:r>
          <w:r>
            <w:rPr>
              <w:spacing w:val="-11"/>
              <w:w w:val="96"/>
              <w:position w:val="2"/>
              <w:sz w:val="24"/>
              <w:szCs w:val="24"/>
            </w:rPr>
            <w:t>8</w:t>
          </w:r>
          <w:r>
            <w:rPr>
              <w:spacing w:val="-11"/>
              <w:w w:val="96"/>
              <w:position w:val="2"/>
              <w:sz w:val="24"/>
              <w:szCs w:val="24"/>
            </w:rPr>
            <w:fldChar w:fldCharType="end"/>
          </w:r>
        </w:p>
        <w:p w14:paraId="7447ADD6">
          <w:pPr>
            <w:pStyle w:val="2"/>
            <w:tabs>
              <w:tab w:val="right" w:leader="dot" w:pos="9059"/>
            </w:tabs>
            <w:spacing w:line="288" w:lineRule="exact"/>
            <w:ind w:left="17"/>
            <w:rPr>
              <w:sz w:val="24"/>
              <w:szCs w:val="24"/>
            </w:rPr>
          </w:pPr>
          <w:r>
            <w:rPr>
              <w:spacing w:val="-16"/>
              <w:sz w:val="24"/>
              <w:szCs w:val="24"/>
            </w:rPr>
            <w:t xml:space="preserve">Endlines </w:t>
          </w:r>
          <w:r>
            <w:rPr>
              <w:sz w:val="24"/>
              <w:szCs w:val="24"/>
            </w:rPr>
            <w:tab/>
          </w:r>
          <w:r>
            <w:fldChar w:fldCharType="begin"/>
          </w:r>
          <w:r>
            <w:instrText xml:space="preserve"> HYPERLINK \l "bookmark302" </w:instrText>
          </w:r>
          <w:r>
            <w:fldChar w:fldCharType="separate"/>
          </w:r>
          <w:r>
            <w:rPr>
              <w:spacing w:val="-18"/>
              <w:w w:val="99"/>
              <w:sz w:val="24"/>
              <w:szCs w:val="24"/>
            </w:rPr>
            <w:t>6</w:t>
          </w:r>
          <w:r>
            <w:rPr>
              <w:spacing w:val="-18"/>
              <w:w w:val="99"/>
              <w:sz w:val="24"/>
              <w:szCs w:val="24"/>
            </w:rPr>
            <w:fldChar w:fldCharType="end"/>
          </w:r>
        </w:p>
        <w:p w14:paraId="24A600DB">
          <w:pPr>
            <w:pStyle w:val="2"/>
            <w:tabs>
              <w:tab w:val="right" w:leader="dot" w:pos="9059"/>
            </w:tabs>
            <w:spacing w:line="288" w:lineRule="exact"/>
            <w:ind w:left="17"/>
            <w:rPr>
              <w:sz w:val="24"/>
              <w:szCs w:val="24"/>
            </w:rPr>
          </w:pPr>
          <w:r>
            <w:rPr>
              <w:spacing w:val="-12"/>
              <w:position w:val="3"/>
              <w:sz w:val="24"/>
              <w:szCs w:val="24"/>
            </w:rPr>
            <w:t>Entitled</w:t>
          </w:r>
          <w:r>
            <w:rPr>
              <w:spacing w:val="-2"/>
              <w:position w:val="3"/>
              <w:sz w:val="24"/>
              <w:szCs w:val="24"/>
            </w:rPr>
            <w:t xml:space="preserve"> </w:t>
          </w:r>
          <w:r>
            <w:rPr>
              <w:spacing w:val="-12"/>
              <w:position w:val="3"/>
              <w:sz w:val="24"/>
              <w:szCs w:val="24"/>
            </w:rPr>
            <w:t>to play</w:t>
          </w:r>
          <w:r>
            <w:rPr>
              <w:spacing w:val="-30"/>
              <w:position w:val="3"/>
              <w:sz w:val="24"/>
              <w:szCs w:val="24"/>
            </w:rPr>
            <w:t xml:space="preserve"> </w:t>
          </w:r>
          <w:r>
            <w:rPr>
              <w:position w:val="3"/>
              <w:sz w:val="24"/>
              <w:szCs w:val="24"/>
            </w:rPr>
            <w:tab/>
          </w:r>
          <w:r>
            <w:rPr>
              <w:spacing w:val="-36"/>
              <w:position w:val="3"/>
              <w:sz w:val="24"/>
              <w:szCs w:val="24"/>
            </w:rPr>
            <w:t xml:space="preserve"> </w:t>
          </w:r>
          <w:r>
            <w:fldChar w:fldCharType="begin"/>
          </w:r>
          <w:r>
            <w:instrText xml:space="preserve"> HYPERLINK \l "bookmark303" </w:instrText>
          </w:r>
          <w:r>
            <w:fldChar w:fldCharType="separate"/>
          </w:r>
          <w:r>
            <w:rPr>
              <w:spacing w:val="-49"/>
              <w:w w:val="94"/>
              <w:position w:val="3"/>
              <w:sz w:val="24"/>
              <w:szCs w:val="24"/>
            </w:rPr>
            <w:t>1</w:t>
          </w:r>
          <w:r>
            <w:rPr>
              <w:spacing w:val="-13"/>
              <w:w w:val="94"/>
              <w:position w:val="3"/>
              <w:sz w:val="24"/>
              <w:szCs w:val="24"/>
            </w:rPr>
            <w:t>2</w:t>
          </w:r>
          <w:r>
            <w:rPr>
              <w:spacing w:val="-13"/>
              <w:w w:val="94"/>
              <w:position w:val="3"/>
              <w:sz w:val="24"/>
              <w:szCs w:val="24"/>
            </w:rPr>
            <w:fldChar w:fldCharType="end"/>
          </w:r>
        </w:p>
        <w:p w14:paraId="5092530B">
          <w:pPr>
            <w:pStyle w:val="2"/>
            <w:tabs>
              <w:tab w:val="right" w:leader="dot" w:pos="9059"/>
            </w:tabs>
            <w:spacing w:line="293" w:lineRule="exact"/>
            <w:ind w:left="17"/>
            <w:rPr>
              <w:sz w:val="24"/>
              <w:szCs w:val="24"/>
            </w:rPr>
          </w:pPr>
          <w:r>
            <w:rPr>
              <w:spacing w:val="-16"/>
              <w:position w:val="3"/>
              <w:sz w:val="24"/>
              <w:szCs w:val="24"/>
            </w:rPr>
            <w:t xml:space="preserve">Equipment </w:t>
          </w:r>
          <w:r>
            <w:rPr>
              <w:position w:val="3"/>
              <w:sz w:val="24"/>
              <w:szCs w:val="24"/>
            </w:rPr>
            <w:tab/>
          </w:r>
          <w:r>
            <w:rPr>
              <w:spacing w:val="-36"/>
              <w:position w:val="3"/>
              <w:sz w:val="24"/>
              <w:szCs w:val="24"/>
            </w:rPr>
            <w:t xml:space="preserve"> </w:t>
          </w:r>
          <w:r>
            <w:fldChar w:fldCharType="begin"/>
          </w:r>
          <w:r>
            <w:instrText xml:space="preserve"> HYPERLINK \l "bookmark304" </w:instrText>
          </w:r>
          <w:r>
            <w:fldChar w:fldCharType="separate"/>
          </w:r>
          <w:r>
            <w:rPr>
              <w:spacing w:val="-39"/>
              <w:position w:val="3"/>
              <w:sz w:val="24"/>
              <w:szCs w:val="24"/>
            </w:rPr>
            <w:t>11</w:t>
          </w:r>
          <w:r>
            <w:rPr>
              <w:spacing w:val="-39"/>
              <w:position w:val="3"/>
              <w:sz w:val="24"/>
              <w:szCs w:val="24"/>
            </w:rPr>
            <w:fldChar w:fldCharType="end"/>
          </w:r>
        </w:p>
      </w:sdtContent>
    </w:sdt>
    <w:p w14:paraId="5053CAE1">
      <w:pPr>
        <w:spacing w:line="293" w:lineRule="exact"/>
        <w:rPr>
          <w:sz w:val="24"/>
          <w:szCs w:val="24"/>
        </w:rPr>
        <w:sectPr>
          <w:headerReference r:id="rId387" w:type="default"/>
          <w:footerReference r:id="rId388" w:type="default"/>
          <w:pgSz w:w="11900" w:h="16840"/>
          <w:pgMar w:top="1207" w:right="1422" w:bottom="652" w:left="1417" w:header="635" w:footer="402" w:gutter="0"/>
          <w:cols w:space="720" w:num="1"/>
        </w:sectPr>
      </w:pPr>
    </w:p>
    <w:p w14:paraId="26FD292B">
      <w:pPr>
        <w:pStyle w:val="2"/>
        <w:spacing w:line="264" w:lineRule="auto"/>
      </w:pPr>
    </w:p>
    <w:sdt>
      <w:sdtPr>
        <w:rPr>
          <w:rFonts w:ascii="等线" w:hAnsi="等线" w:eastAsia="等线" w:cs="等线"/>
          <w:sz w:val="23"/>
          <w:szCs w:val="23"/>
        </w:rPr>
        <w:id w:val="147480518"/>
        <w:docPartObj>
          <w:docPartGallery w:val="Table of Contents"/>
          <w:docPartUnique/>
        </w:docPartObj>
      </w:sdtPr>
      <w:sdtEndPr>
        <w:rPr>
          <w:rFonts w:ascii="Arial" w:hAnsi="Arial" w:eastAsia="Arial" w:cs="Arial"/>
          <w:position w:val="1"/>
          <w:sz w:val="23"/>
          <w:szCs w:val="23"/>
        </w:rPr>
      </w:sdtEndPr>
      <w:sdtContent>
        <w:p w14:paraId="52B09DB8">
          <w:pPr>
            <w:spacing w:before="78" w:line="170" w:lineRule="auto"/>
            <w:ind w:left="22"/>
            <w:rPr>
              <w:rFonts w:ascii="等线" w:hAnsi="等线" w:eastAsia="等线" w:cs="等线"/>
              <w:sz w:val="23"/>
              <w:szCs w:val="23"/>
            </w:rPr>
          </w:pPr>
          <w:r>
            <w:rPr>
              <w:rFonts w:ascii="等线" w:hAnsi="等线" w:eastAsia="等线" w:cs="等线"/>
              <w:spacing w:val="-2"/>
              <w:sz w:val="23"/>
              <w:szCs w:val="23"/>
            </w:rPr>
            <w:t>船长</w:t>
          </w:r>
        </w:p>
        <w:p w14:paraId="3E9C0EA8">
          <w:pPr>
            <w:pStyle w:val="2"/>
            <w:tabs>
              <w:tab w:val="right" w:leader="dot" w:pos="8737"/>
            </w:tabs>
            <w:spacing w:line="227" w:lineRule="auto"/>
            <w:ind w:left="214"/>
            <w:rPr>
              <w:sz w:val="23"/>
              <w:szCs w:val="23"/>
            </w:rPr>
          </w:pPr>
          <w:r>
            <w:rPr>
              <w:rFonts w:ascii="等线" w:hAnsi="等线" w:eastAsia="等线" w:cs="等线"/>
              <w:sz w:val="23"/>
              <w:szCs w:val="23"/>
            </w:rPr>
            <w:t>担任队员主教练</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"bookmark269" </w:instrText>
          </w:r>
          <w:r>
            <w:fldChar w:fldCharType="separate"/>
          </w:r>
          <w:r>
            <w:rPr>
              <w:spacing w:val="-24"/>
              <w:sz w:val="23"/>
              <w:szCs w:val="23"/>
            </w:rPr>
            <w:t>15</w:t>
          </w:r>
          <w:r>
            <w:rPr>
              <w:spacing w:val="-24"/>
              <w:sz w:val="23"/>
              <w:szCs w:val="23"/>
            </w:rPr>
            <w:fldChar w:fldCharType="end"/>
          </w:r>
        </w:p>
        <w:p w14:paraId="141FF52C">
          <w:pPr>
            <w:pStyle w:val="2"/>
            <w:tabs>
              <w:tab w:val="right" w:leader="dot" w:pos="8732"/>
            </w:tabs>
            <w:spacing w:line="227" w:lineRule="auto"/>
            <w:ind w:left="213"/>
            <w:rPr>
              <w:sz w:val="23"/>
              <w:szCs w:val="23"/>
            </w:rPr>
          </w:pPr>
          <w:r>
            <w:rPr>
              <w:rFonts w:ascii="等线" w:hAnsi="等线" w:eastAsia="等线" w:cs="等线"/>
              <w:spacing w:val="-1"/>
              <w:sz w:val="23"/>
              <w:szCs w:val="23"/>
            </w:rPr>
            <w:t>职责与权限</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9"/>
              <w:sz w:val="23"/>
              <w:szCs w:val="23"/>
            </w:rPr>
            <w:t xml:space="preserve"> </w:t>
          </w:r>
          <w:r>
            <w:fldChar w:fldCharType="begin"/>
          </w:r>
          <w:r>
            <w:instrText xml:space="preserve"> HYPERLINK \l "bookmark270" </w:instrText>
          </w:r>
          <w:r>
            <w:fldChar w:fldCharType="separate"/>
          </w:r>
          <w:r>
            <w:rPr>
              <w:spacing w:val="-24"/>
              <w:sz w:val="23"/>
              <w:szCs w:val="23"/>
            </w:rPr>
            <w:t>14</w:t>
          </w:r>
          <w:r>
            <w:rPr>
              <w:spacing w:val="-24"/>
              <w:sz w:val="23"/>
              <w:szCs w:val="23"/>
            </w:rPr>
            <w:fldChar w:fldCharType="end"/>
          </w:r>
        </w:p>
        <w:p w14:paraId="2EB744A4">
          <w:pPr>
            <w:pStyle w:val="2"/>
            <w:tabs>
              <w:tab w:val="right" w:leader="dot" w:pos="8737"/>
            </w:tabs>
            <w:spacing w:line="227" w:lineRule="auto"/>
            <w:ind w:left="234"/>
            <w:rPr>
              <w:sz w:val="23"/>
              <w:szCs w:val="23"/>
            </w:rPr>
          </w:pPr>
          <w:r>
            <w:rPr>
              <w:rFonts w:ascii="等线" w:hAnsi="等线" w:eastAsia="等线" w:cs="等线"/>
              <w:spacing w:val="-4"/>
              <w:sz w:val="23"/>
              <w:szCs w:val="23"/>
            </w:rPr>
            <w:t>队员主教练</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1"/>
              <w:sz w:val="23"/>
              <w:szCs w:val="23"/>
            </w:rPr>
            <w:t xml:space="preserve"> </w:t>
          </w:r>
          <w:r>
            <w:fldChar w:fldCharType="begin"/>
          </w:r>
          <w:r>
            <w:instrText xml:space="preserve"> HYPERLINK \l "bookmark271" </w:instrText>
          </w:r>
          <w:r>
            <w:fldChar w:fldCharType="separate"/>
          </w:r>
          <w:r>
            <w:rPr>
              <w:spacing w:val="-24"/>
              <w:sz w:val="23"/>
              <w:szCs w:val="23"/>
            </w:rPr>
            <w:t>15</w:t>
          </w:r>
          <w:r>
            <w:rPr>
              <w:spacing w:val="-24"/>
              <w:sz w:val="23"/>
              <w:szCs w:val="23"/>
            </w:rPr>
            <w:fldChar w:fldCharType="end"/>
          </w:r>
        </w:p>
        <w:p w14:paraId="125B6CC6">
          <w:pPr>
            <w:pStyle w:val="2"/>
            <w:tabs>
              <w:tab w:val="right" w:leader="dot" w:pos="8740"/>
            </w:tabs>
            <w:spacing w:before="1" w:line="227" w:lineRule="auto"/>
            <w:ind w:left="47"/>
            <w:rPr>
              <w:sz w:val="23"/>
              <w:szCs w:val="23"/>
            </w:rPr>
          </w:pPr>
          <w:r>
            <w:rPr>
              <w:rFonts w:ascii="等线" w:hAnsi="等线" w:eastAsia="等线" w:cs="等线"/>
              <w:spacing w:val="-10"/>
              <w:sz w:val="23"/>
              <w:szCs w:val="23"/>
            </w:rPr>
            <w:t>中心圆</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20"/>
              <w:sz w:val="23"/>
              <w:szCs w:val="23"/>
            </w:rPr>
            <w:t xml:space="preserve"> </w:t>
          </w:r>
          <w:r>
            <w:fldChar w:fldCharType="begin"/>
          </w:r>
          <w:r>
            <w:instrText xml:space="preserve"> HYPERLINK \l "bookmark272" </w:instrText>
          </w:r>
          <w:r>
            <w:fldChar w:fldCharType="separate"/>
          </w:r>
          <w:r>
            <w:rPr>
              <w:sz w:val="23"/>
              <w:szCs w:val="23"/>
            </w:rPr>
            <w:t>7</w:t>
          </w:r>
          <w:r>
            <w:rPr>
              <w:sz w:val="23"/>
              <w:szCs w:val="23"/>
            </w:rPr>
            <w:fldChar w:fldCharType="end"/>
          </w:r>
        </w:p>
        <w:p w14:paraId="5DA9F2A1">
          <w:pPr>
            <w:pStyle w:val="2"/>
            <w:tabs>
              <w:tab w:val="right" w:leader="dot" w:pos="8740"/>
            </w:tabs>
            <w:spacing w:before="1" w:line="227" w:lineRule="auto"/>
            <w:ind w:left="47"/>
            <w:rPr>
              <w:sz w:val="23"/>
              <w:szCs w:val="23"/>
            </w:rPr>
          </w:pPr>
          <w:r>
            <w:rPr>
              <w:rFonts w:ascii="等线" w:hAnsi="等线" w:eastAsia="等线" w:cs="等线"/>
              <w:spacing w:val="-15"/>
              <w:sz w:val="23"/>
              <w:szCs w:val="23"/>
            </w:rPr>
            <w:t>中线</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5"/>
              <w:sz w:val="23"/>
              <w:szCs w:val="23"/>
            </w:rPr>
            <w:t xml:space="preserve"> </w:t>
          </w:r>
          <w:r>
            <w:fldChar w:fldCharType="begin"/>
          </w:r>
          <w:r>
            <w:instrText xml:space="preserve"> HYPERLINK \l "bookmark273" </w:instrText>
          </w:r>
          <w:r>
            <w:fldChar w:fldCharType="separate"/>
          </w:r>
          <w:r>
            <w:rPr>
              <w:sz w:val="23"/>
              <w:szCs w:val="23"/>
            </w:rPr>
            <w:t>7</w:t>
          </w:r>
          <w:r>
            <w:rPr>
              <w:sz w:val="23"/>
              <w:szCs w:val="23"/>
            </w:rPr>
            <w:fldChar w:fldCharType="end"/>
          </w:r>
        </w:p>
        <w:p w14:paraId="72233850">
          <w:pPr>
            <w:pStyle w:val="2"/>
            <w:tabs>
              <w:tab w:val="right" w:leader="dot" w:pos="8735"/>
            </w:tabs>
            <w:spacing w:before="1" w:line="227" w:lineRule="auto"/>
            <w:ind w:left="26"/>
            <w:rPr>
              <w:sz w:val="23"/>
              <w:szCs w:val="23"/>
            </w:rPr>
          </w:pPr>
          <w:r>
            <w:rPr>
              <w:rFonts w:ascii="等线" w:hAnsi="等线" w:eastAsia="等线" w:cs="等线"/>
              <w:spacing w:val="-5"/>
              <w:sz w:val="23"/>
              <w:szCs w:val="23"/>
            </w:rPr>
            <w:t>充电</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2"/>
              <w:sz w:val="23"/>
              <w:szCs w:val="23"/>
            </w:rPr>
            <w:t xml:space="preserve"> </w:t>
          </w:r>
          <w:r>
            <w:fldChar w:fldCharType="begin"/>
          </w:r>
          <w:r>
            <w:instrText xml:space="preserve"> HYPERLINK \l "bookmark274" </w:instrText>
          </w:r>
          <w:r>
            <w:fldChar w:fldCharType="separate"/>
          </w:r>
          <w:r>
            <w:rPr>
              <w:spacing w:val="-11"/>
              <w:w w:val="96"/>
              <w:sz w:val="23"/>
              <w:szCs w:val="23"/>
            </w:rPr>
            <w:t>40</w:t>
          </w:r>
          <w:r>
            <w:rPr>
              <w:spacing w:val="-11"/>
              <w:w w:val="96"/>
              <w:sz w:val="23"/>
              <w:szCs w:val="23"/>
            </w:rPr>
            <w:fldChar w:fldCharType="end"/>
          </w:r>
        </w:p>
        <w:p w14:paraId="06392898">
          <w:pPr>
            <w:pStyle w:val="2"/>
            <w:tabs>
              <w:tab w:val="right" w:leader="dot" w:pos="8735"/>
            </w:tabs>
            <w:spacing w:line="227" w:lineRule="auto"/>
            <w:ind w:left="46"/>
            <w:rPr>
              <w:sz w:val="23"/>
              <w:szCs w:val="23"/>
            </w:rPr>
          </w:pPr>
          <w:r>
            <w:rPr>
              <w:rFonts w:ascii="等线" w:hAnsi="等线" w:eastAsia="等线" w:cs="等线"/>
              <w:spacing w:val="-3"/>
              <w:sz w:val="23"/>
              <w:szCs w:val="23"/>
            </w:rPr>
            <w:t>由运球者发起进攻</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17"/>
              <w:sz w:val="23"/>
              <w:szCs w:val="23"/>
            </w:rPr>
            <w:t xml:space="preserve"> </w:t>
          </w:r>
          <w:r>
            <w:fldChar w:fldCharType="begin"/>
          </w:r>
          <w:r>
            <w:instrText xml:space="preserve"> HYPERLINK \l "bookmark275" </w:instrText>
          </w:r>
          <w:r>
            <w:fldChar w:fldCharType="separate"/>
          </w:r>
          <w:r>
            <w:rPr>
              <w:spacing w:val="-14"/>
              <w:sz w:val="23"/>
              <w:szCs w:val="23"/>
            </w:rPr>
            <w:t>39</w:t>
          </w:r>
          <w:r>
            <w:rPr>
              <w:spacing w:val="-14"/>
              <w:sz w:val="23"/>
              <w:szCs w:val="23"/>
            </w:rPr>
            <w:fldChar w:fldCharType="end"/>
          </w:r>
        </w:p>
        <w:p w14:paraId="35B8B843">
          <w:pPr>
            <w:pStyle w:val="2"/>
            <w:tabs>
              <w:tab w:val="right" w:leader="dot" w:pos="8735"/>
            </w:tabs>
            <w:spacing w:before="1" w:line="227" w:lineRule="auto"/>
            <w:ind w:left="44"/>
            <w:rPr>
              <w:sz w:val="23"/>
              <w:szCs w:val="23"/>
            </w:rPr>
          </w:pPr>
          <w:r>
            <w:rPr>
              <w:rFonts w:ascii="等线" w:hAnsi="等线" w:eastAsia="等线" w:cs="等线"/>
              <w:spacing w:val="-6"/>
              <w:sz w:val="23"/>
              <w:szCs w:val="23"/>
            </w:rPr>
            <w:t>球队分类</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1"/>
              <w:sz w:val="23"/>
              <w:szCs w:val="23"/>
            </w:rPr>
            <w:t xml:space="preserve"> </w:t>
          </w:r>
          <w:r>
            <w:fldChar w:fldCharType="begin"/>
          </w:r>
          <w:r>
            <w:instrText xml:space="preserve"> HYPERLINK \l "bookmark276" </w:instrText>
          </w:r>
          <w:r>
            <w:fldChar w:fldCharType="separate"/>
          </w:r>
          <w:r>
            <w:rPr>
              <w:spacing w:val="-16"/>
              <w:w w:val="99"/>
              <w:sz w:val="23"/>
              <w:szCs w:val="23"/>
            </w:rPr>
            <w:t>82</w:t>
          </w:r>
          <w:r>
            <w:rPr>
              <w:spacing w:val="-16"/>
              <w:w w:val="99"/>
              <w:sz w:val="23"/>
              <w:szCs w:val="23"/>
            </w:rPr>
            <w:fldChar w:fldCharType="end"/>
          </w:r>
        </w:p>
        <w:p w14:paraId="1CC73D57">
          <w:pPr>
            <w:pStyle w:val="2"/>
            <w:tabs>
              <w:tab w:val="right" w:leader="dot" w:pos="8735"/>
            </w:tabs>
            <w:spacing w:before="1" w:line="227" w:lineRule="auto"/>
            <w:ind w:left="21"/>
            <w:rPr>
              <w:sz w:val="23"/>
              <w:szCs w:val="23"/>
            </w:rPr>
          </w:pPr>
          <w:r>
            <w:rPr>
              <w:rFonts w:ascii="等线" w:hAnsi="等线" w:eastAsia="等线" w:cs="等线"/>
              <w:sz w:val="23"/>
              <w:szCs w:val="23"/>
            </w:rPr>
            <w:t>被严密防守的队员</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18"/>
              <w:sz w:val="23"/>
              <w:szCs w:val="23"/>
            </w:rPr>
            <w:t xml:space="preserve"> </w:t>
          </w:r>
          <w:r>
            <w:fldChar w:fldCharType="begin"/>
          </w:r>
          <w:r>
            <w:instrText xml:space="preserve"> HYPERLINK \l "bookmark277" </w:instrText>
          </w:r>
          <w:r>
            <w:fldChar w:fldCharType="separate"/>
          </w:r>
          <w:r>
            <w:rPr>
              <w:spacing w:val="-14"/>
              <w:sz w:val="23"/>
              <w:szCs w:val="23"/>
            </w:rPr>
            <w:t>32</w:t>
          </w:r>
          <w:r>
            <w:rPr>
              <w:spacing w:val="-14"/>
              <w:sz w:val="23"/>
              <w:szCs w:val="23"/>
            </w:rPr>
            <w:fldChar w:fldCharType="end"/>
          </w:r>
        </w:p>
        <w:p w14:paraId="54F391CD">
          <w:pPr>
            <w:pStyle w:val="2"/>
            <w:tabs>
              <w:tab w:val="right" w:leader="dot" w:pos="8735"/>
            </w:tabs>
            <w:spacing w:line="336" w:lineRule="exact"/>
            <w:ind w:left="21"/>
            <w:rPr>
              <w:sz w:val="23"/>
              <w:szCs w:val="23"/>
            </w:rPr>
          </w:pPr>
          <w:r>
            <w:rPr>
              <w:rFonts w:ascii="等线" w:hAnsi="等线" w:eastAsia="等线" w:cs="等线"/>
              <w:spacing w:val="-1"/>
              <w:position w:val="3"/>
              <w:sz w:val="23"/>
              <w:szCs w:val="23"/>
            </w:rPr>
            <w:t>衬衫颜色</w:t>
          </w:r>
          <w:r>
            <w:rPr>
              <w:rFonts w:ascii="等线" w:hAnsi="等线" w:eastAsia="等线" w:cs="等线"/>
              <w:spacing w:val="-46"/>
              <w:position w:val="3"/>
              <w:sz w:val="23"/>
              <w:szCs w:val="23"/>
            </w:rPr>
            <w:t xml:space="preserve"> </w:t>
          </w:r>
          <w:r>
            <w:rPr>
              <w:rFonts w:ascii="等线" w:hAnsi="等线" w:eastAsia="等线" w:cs="等线"/>
              <w:position w:val="3"/>
              <w:sz w:val="23"/>
              <w:szCs w:val="23"/>
            </w:rPr>
            <w:tab/>
          </w:r>
          <w:r>
            <w:rPr>
              <w:rFonts w:ascii="等线" w:hAnsi="等线" w:eastAsia="等线" w:cs="等线"/>
              <w:spacing w:val="3"/>
              <w:position w:val="3"/>
              <w:sz w:val="23"/>
              <w:szCs w:val="23"/>
            </w:rPr>
            <w:t xml:space="preserve"> </w:t>
          </w:r>
          <w:r>
            <w:fldChar w:fldCharType="begin"/>
          </w:r>
          <w:r>
            <w:instrText xml:space="preserve"> HYPERLINK \l "bookmark278" </w:instrText>
          </w:r>
          <w:r>
            <w:fldChar w:fldCharType="separate"/>
          </w:r>
          <w:r>
            <w:rPr>
              <w:spacing w:val="-24"/>
              <w:position w:val="3"/>
              <w:sz w:val="23"/>
              <w:szCs w:val="23"/>
            </w:rPr>
            <w:t>12</w:t>
          </w:r>
          <w:r>
            <w:rPr>
              <w:spacing w:val="-24"/>
              <w:position w:val="3"/>
              <w:sz w:val="23"/>
              <w:szCs w:val="23"/>
            </w:rPr>
            <w:fldChar w:fldCharType="end"/>
          </w:r>
        </w:p>
        <w:p w14:paraId="6A0CE615">
          <w:pPr>
            <w:spacing w:line="202" w:lineRule="auto"/>
            <w:ind w:left="24"/>
            <w:rPr>
              <w:rFonts w:ascii="等线" w:hAnsi="等线" w:eastAsia="等线" w:cs="等线"/>
              <w:sz w:val="23"/>
              <w:szCs w:val="23"/>
            </w:rPr>
          </w:pPr>
          <w:r>
            <w:rPr>
              <w:rFonts w:ascii="等线" w:hAnsi="等线" w:eastAsia="等线" w:cs="等线"/>
              <w:spacing w:val="-1"/>
              <w:sz w:val="23"/>
              <w:szCs w:val="23"/>
            </w:rPr>
            <w:t>技术代表</w:t>
          </w:r>
        </w:p>
        <w:p w14:paraId="5969BEE0">
          <w:pPr>
            <w:pStyle w:val="2"/>
            <w:tabs>
              <w:tab w:val="right" w:leader="dot" w:pos="8740"/>
            </w:tabs>
            <w:spacing w:before="1"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5"/>
              <w:sz w:val="23"/>
              <w:szCs w:val="23"/>
            </w:rPr>
            <w:t xml:space="preserve"> </w:t>
          </w:r>
          <w:r>
            <w:fldChar w:fldCharType="begin"/>
          </w:r>
          <w:r>
            <w:instrText xml:space="preserve"> HYPERLINK \l "bookmark205" </w:instrText>
          </w:r>
          <w:r>
            <w:fldChar w:fldCharType="separate"/>
          </w:r>
          <w:r>
            <w:rPr>
              <w:spacing w:val="-19"/>
              <w:sz w:val="23"/>
              <w:szCs w:val="23"/>
            </w:rPr>
            <w:t>57</w:t>
          </w:r>
          <w:r>
            <w:rPr>
              <w:spacing w:val="-19"/>
              <w:sz w:val="23"/>
              <w:szCs w:val="23"/>
            </w:rPr>
            <w:fldChar w:fldCharType="end"/>
          </w:r>
        </w:p>
        <w:p w14:paraId="67038B75">
          <w:pPr>
            <w:pStyle w:val="2"/>
            <w:tabs>
              <w:tab w:val="right" w:leader="dot" w:pos="8737"/>
            </w:tabs>
            <w:spacing w:before="1" w:line="227" w:lineRule="auto"/>
            <w:ind w:left="215"/>
            <w:rPr>
              <w:sz w:val="23"/>
              <w:szCs w:val="23"/>
            </w:rPr>
          </w:pPr>
          <w:r>
            <w:rPr>
              <w:rFonts w:ascii="等线" w:hAnsi="等线" w:eastAsia="等线" w:cs="等线"/>
              <w:spacing w:val="-3"/>
              <w:sz w:val="23"/>
              <w:szCs w:val="23"/>
            </w:rPr>
            <w:t>报告</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"bookmark206" </w:instrText>
          </w:r>
          <w:r>
            <w:fldChar w:fldCharType="separate"/>
          </w:r>
          <w:r>
            <w:rPr>
              <w:spacing w:val="-19"/>
              <w:sz w:val="23"/>
              <w:szCs w:val="23"/>
            </w:rPr>
            <w:t>58</w:t>
          </w:r>
          <w:r>
            <w:rPr>
              <w:spacing w:val="-19"/>
              <w:sz w:val="23"/>
              <w:szCs w:val="23"/>
            </w:rPr>
            <w:fldChar w:fldCharType="end"/>
          </w:r>
        </w:p>
        <w:p w14:paraId="15A54C16">
          <w:pPr>
            <w:pStyle w:val="2"/>
            <w:tabs>
              <w:tab w:val="right" w:leader="dot" w:pos="8740"/>
            </w:tabs>
            <w:spacing w:before="1" w:line="227" w:lineRule="auto"/>
            <w:ind w:left="23"/>
            <w:rPr>
              <w:sz w:val="23"/>
              <w:szCs w:val="23"/>
            </w:rPr>
          </w:pPr>
          <w:r>
            <w:rPr>
              <w:rFonts w:ascii="等线" w:hAnsi="等线" w:eastAsia="等线" w:cs="等线"/>
              <w:spacing w:val="-3"/>
              <w:sz w:val="23"/>
              <w:szCs w:val="23"/>
            </w:rPr>
            <w:t>联系</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1"/>
              <w:sz w:val="23"/>
              <w:szCs w:val="23"/>
            </w:rPr>
            <w:t xml:space="preserve"> </w:t>
          </w:r>
          <w:r>
            <w:fldChar w:fldCharType="begin"/>
          </w:r>
          <w:r>
            <w:instrText xml:space="preserve"> HYPERLINK \l "bookmark279" </w:instrText>
          </w:r>
          <w:r>
            <w:fldChar w:fldCharType="separate"/>
          </w:r>
          <w:r>
            <w:rPr>
              <w:spacing w:val="-14"/>
              <w:sz w:val="23"/>
              <w:szCs w:val="23"/>
            </w:rPr>
            <w:t>37</w:t>
          </w:r>
          <w:r>
            <w:rPr>
              <w:spacing w:val="-14"/>
              <w:sz w:val="23"/>
              <w:szCs w:val="23"/>
            </w:rPr>
            <w:fldChar w:fldCharType="end"/>
          </w:r>
        </w:p>
        <w:p w14:paraId="6819EDD7">
          <w:pPr>
            <w:pStyle w:val="2"/>
            <w:tabs>
              <w:tab w:val="right" w:leader="dot" w:pos="8735"/>
            </w:tabs>
            <w:spacing w:before="1" w:line="227" w:lineRule="auto"/>
            <w:ind w:left="29"/>
            <w:rPr>
              <w:sz w:val="23"/>
              <w:szCs w:val="23"/>
            </w:rPr>
          </w:pPr>
          <w:r>
            <w:rPr>
              <w:rFonts w:ascii="等线" w:hAnsi="等线" w:eastAsia="等线" w:cs="等线"/>
              <w:spacing w:val="-4"/>
              <w:sz w:val="23"/>
              <w:szCs w:val="23"/>
            </w:rPr>
            <w:t>控制球</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6"/>
              <w:w w:val="101"/>
              <w:sz w:val="23"/>
              <w:szCs w:val="23"/>
            </w:rPr>
            <w:t xml:space="preserve"> </w:t>
          </w:r>
          <w:r>
            <w:fldChar w:fldCharType="begin"/>
          </w:r>
          <w:r>
            <w:instrText xml:space="preserve"> HYPERLINK \l "bookmark280" </w:instrText>
          </w:r>
          <w:r>
            <w:fldChar w:fldCharType="separate"/>
          </w:r>
          <w:r>
            <w:rPr>
              <w:spacing w:val="-16"/>
              <w:w w:val="99"/>
              <w:sz w:val="23"/>
              <w:szCs w:val="23"/>
            </w:rPr>
            <w:t>20</w:t>
          </w:r>
          <w:r>
            <w:rPr>
              <w:spacing w:val="-16"/>
              <w:w w:val="99"/>
              <w:sz w:val="23"/>
              <w:szCs w:val="23"/>
            </w:rPr>
            <w:fldChar w:fldCharType="end"/>
          </w:r>
        </w:p>
        <w:p w14:paraId="15CF31BF">
          <w:pPr>
            <w:pStyle w:val="2"/>
            <w:tabs>
              <w:tab w:val="right" w:leader="dot" w:pos="8737"/>
            </w:tabs>
            <w:spacing w:line="335" w:lineRule="exact"/>
            <w:ind w:left="29"/>
            <w:rPr>
              <w:sz w:val="23"/>
              <w:szCs w:val="23"/>
            </w:rPr>
          </w:pPr>
          <w:r>
            <w:rPr>
              <w:rFonts w:ascii="等线" w:hAnsi="等线" w:eastAsia="等线" w:cs="等线"/>
              <w:spacing w:val="-1"/>
              <w:position w:val="3"/>
              <w:sz w:val="23"/>
              <w:szCs w:val="23"/>
            </w:rPr>
            <w:t>可纠正的失误类别</w:t>
          </w:r>
          <w:r>
            <w:rPr>
              <w:rFonts w:ascii="Calibri" w:hAnsi="Calibri" w:eastAsia="Calibri" w:cs="Calibri"/>
              <w:spacing w:val="-1"/>
              <w:position w:val="3"/>
              <w:sz w:val="23"/>
              <w:szCs w:val="23"/>
            </w:rPr>
            <w:t>1</w:t>
          </w:r>
          <w:r>
            <w:rPr>
              <w:rFonts w:ascii="Calibri" w:hAnsi="Calibri" w:eastAsia="Calibri" w:cs="Calibri"/>
              <w:spacing w:val="-33"/>
              <w:position w:val="3"/>
              <w:sz w:val="23"/>
              <w:szCs w:val="23"/>
            </w:rPr>
            <w:t xml:space="preserve"> </w:t>
          </w:r>
          <w:r>
            <w:rPr>
              <w:rFonts w:ascii="Calibri" w:hAnsi="Calibri" w:eastAsia="Calibri" w:cs="Calibri"/>
              <w:position w:val="3"/>
              <w:sz w:val="23"/>
              <w:szCs w:val="23"/>
            </w:rPr>
            <w:tab/>
          </w:r>
          <w:r>
            <w:rPr>
              <w:rFonts w:ascii="Calibri" w:hAnsi="Calibri" w:eastAsia="Calibri" w:cs="Calibri"/>
              <w:spacing w:val="-10"/>
              <w:position w:val="3"/>
              <w:sz w:val="23"/>
              <w:szCs w:val="23"/>
            </w:rPr>
            <w:t xml:space="preserve"> </w:t>
          </w:r>
          <w:r>
            <w:fldChar w:fldCharType="begin"/>
          </w:r>
          <w:r>
            <w:instrText xml:space="preserve"> HYPERLINK \l "bookmark281" </w:instrText>
          </w:r>
          <w:r>
            <w:fldChar w:fldCharType="separate"/>
          </w:r>
          <w:r>
            <w:rPr>
              <w:spacing w:val="-19"/>
              <w:position w:val="3"/>
              <w:sz w:val="23"/>
              <w:szCs w:val="23"/>
            </w:rPr>
            <w:t>53</w:t>
          </w:r>
          <w:r>
            <w:rPr>
              <w:spacing w:val="-19"/>
              <w:position w:val="3"/>
              <w:sz w:val="23"/>
              <w:szCs w:val="23"/>
            </w:rPr>
            <w:fldChar w:fldCharType="end"/>
          </w:r>
        </w:p>
        <w:p w14:paraId="7199FEE7">
          <w:pPr>
            <w:spacing w:before="1" w:line="204" w:lineRule="auto"/>
            <w:ind w:left="30"/>
            <w:rPr>
              <w:rFonts w:ascii="等线" w:hAnsi="等线" w:eastAsia="等线" w:cs="等线"/>
              <w:sz w:val="23"/>
              <w:szCs w:val="23"/>
            </w:rPr>
          </w:pPr>
          <w:r>
            <w:rPr>
              <w:rFonts w:ascii="等线" w:hAnsi="等线" w:eastAsia="等线" w:cs="等线"/>
              <w:spacing w:val="-6"/>
              <w:sz w:val="23"/>
              <w:szCs w:val="23"/>
            </w:rPr>
            <w:t>场地</w:t>
          </w:r>
        </w:p>
        <w:p w14:paraId="2C6BED80">
          <w:pPr>
            <w:pStyle w:val="2"/>
            <w:tabs>
              <w:tab w:val="right" w:leader="dot" w:pos="8737"/>
            </w:tabs>
            <w:spacing w:before="1" w:line="227" w:lineRule="auto"/>
            <w:ind w:left="213"/>
            <w:rPr>
              <w:sz w:val="23"/>
              <w:szCs w:val="23"/>
            </w:rPr>
          </w:pPr>
          <w:r>
            <w:rPr>
              <w:rFonts w:ascii="等线" w:hAnsi="等线" w:eastAsia="等线" w:cs="等线"/>
              <w:sz w:val="23"/>
              <w:szCs w:val="23"/>
            </w:rPr>
            <w:t>按规格尺寸切割</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0"/>
              <w:sz w:val="23"/>
              <w:szCs w:val="23"/>
            </w:rPr>
            <w:t xml:space="preserve"> </w:t>
          </w:r>
          <w:r>
            <w:fldChar w:fldCharType="begin"/>
          </w:r>
          <w:r>
            <w:instrText xml:space="preserve"> HYPERLINK \l "bookmark282" </w:instrText>
          </w:r>
          <w:r>
            <w:fldChar w:fldCharType="separate"/>
          </w:r>
          <w:r>
            <w:rPr>
              <w:sz w:val="23"/>
              <w:szCs w:val="23"/>
            </w:rPr>
            <w:t>6</w:t>
          </w:r>
          <w:r>
            <w:rPr>
              <w:sz w:val="23"/>
              <w:szCs w:val="23"/>
            </w:rPr>
            <w:fldChar w:fldCharType="end"/>
          </w:r>
        </w:p>
        <w:p w14:paraId="26956A12">
          <w:pPr>
            <w:pStyle w:val="2"/>
            <w:tabs>
              <w:tab w:val="right" w:leader="dot" w:pos="8737"/>
            </w:tabs>
            <w:spacing w:before="1" w:line="227" w:lineRule="auto"/>
            <w:ind w:left="217"/>
            <w:rPr>
              <w:sz w:val="23"/>
              <w:szCs w:val="23"/>
            </w:rPr>
          </w:pPr>
          <w:r>
            <w:rPr>
              <w:rFonts w:ascii="等线" w:hAnsi="等线" w:eastAsia="等线" w:cs="等线"/>
              <w:spacing w:val="-4"/>
              <w:sz w:val="23"/>
              <w:szCs w:val="23"/>
            </w:rPr>
            <w:t>线条</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4"/>
              <w:sz w:val="23"/>
              <w:szCs w:val="23"/>
            </w:rPr>
            <w:t xml:space="preserve"> </w:t>
          </w:r>
          <w:r>
            <w:fldChar w:fldCharType="begin"/>
          </w:r>
          <w:r>
            <w:instrText xml:space="preserve"> HYPERLINK \l "bookmark283" </w:instrText>
          </w:r>
          <w:r>
            <w:fldChar w:fldCharType="separate"/>
          </w:r>
          <w:r>
            <w:rPr>
              <w:sz w:val="23"/>
              <w:szCs w:val="23"/>
            </w:rPr>
            <w:t>6</w:t>
          </w:r>
          <w:r>
            <w:rPr>
              <w:sz w:val="23"/>
              <w:szCs w:val="23"/>
            </w:rPr>
            <w:fldChar w:fldCharType="end"/>
          </w:r>
        </w:p>
        <w:p w14:paraId="3EDD3139">
          <w:pPr>
            <w:spacing w:line="173" w:lineRule="auto"/>
            <w:ind w:left="28"/>
            <w:rPr>
              <w:rFonts w:ascii="等线" w:hAnsi="等线" w:eastAsia="等线" w:cs="等线"/>
              <w:sz w:val="23"/>
              <w:szCs w:val="23"/>
            </w:rPr>
          </w:pPr>
          <w:r>
            <w:rPr>
              <w:rFonts w:ascii="等线" w:hAnsi="等线" w:eastAsia="等线" w:cs="等线"/>
              <w:spacing w:val="-6"/>
              <w:sz w:val="23"/>
              <w:szCs w:val="23"/>
            </w:rPr>
            <w:t>警长</w:t>
          </w:r>
        </w:p>
        <w:p w14:paraId="2B952649">
          <w:pPr>
            <w:pStyle w:val="2"/>
            <w:tabs>
              <w:tab w:val="right" w:leader="dot" w:pos="8740"/>
            </w:tabs>
            <w:spacing w:before="1"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5"/>
              <w:sz w:val="23"/>
              <w:szCs w:val="23"/>
            </w:rPr>
            <w:t xml:space="preserve"> </w:t>
          </w:r>
          <w:r>
            <w:fldChar w:fldCharType="begin"/>
          </w:r>
          <w:r>
            <w:instrText xml:space="preserve"> HYPERLINK \l "bookmark284" </w:instrText>
          </w:r>
          <w:r>
            <w:fldChar w:fldCharType="separate"/>
          </w:r>
          <w:r>
            <w:rPr>
              <w:spacing w:val="-19"/>
              <w:sz w:val="23"/>
              <w:szCs w:val="23"/>
            </w:rPr>
            <w:t>57</w:t>
          </w:r>
          <w:r>
            <w:rPr>
              <w:spacing w:val="-19"/>
              <w:sz w:val="23"/>
              <w:szCs w:val="23"/>
            </w:rPr>
            <w:fldChar w:fldCharType="end"/>
          </w:r>
        </w:p>
        <w:p w14:paraId="25DE72A5">
          <w:pPr>
            <w:spacing w:line="173" w:lineRule="auto"/>
            <w:ind w:left="28"/>
            <w:rPr>
              <w:rFonts w:ascii="等线" w:hAnsi="等线" w:eastAsia="等线" w:cs="等线"/>
              <w:sz w:val="23"/>
              <w:szCs w:val="23"/>
            </w:rPr>
          </w:pPr>
          <w:r>
            <w:rPr>
              <w:rFonts w:ascii="等线" w:hAnsi="等线" w:eastAsia="等线" w:cs="等线"/>
              <w:spacing w:val="-6"/>
              <w:sz w:val="23"/>
              <w:szCs w:val="23"/>
            </w:rPr>
            <w:t>警长</w:t>
          </w:r>
        </w:p>
        <w:p w14:paraId="22D4982D">
          <w:pPr>
            <w:pStyle w:val="2"/>
            <w:tabs>
              <w:tab w:val="right" w:leader="dot" w:pos="8740"/>
            </w:tabs>
            <w:spacing w:before="1" w:line="227" w:lineRule="auto"/>
            <w:ind w:left="217"/>
            <w:rPr>
              <w:sz w:val="23"/>
              <w:szCs w:val="23"/>
            </w:rPr>
          </w:pPr>
          <w:r>
            <w:rPr>
              <w:rFonts w:ascii="等线" w:hAnsi="等线" w:eastAsia="等线" w:cs="等线"/>
              <w:spacing w:val="-3"/>
              <w:sz w:val="23"/>
              <w:szCs w:val="23"/>
            </w:rPr>
            <w:t>权力</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1"/>
              <w:sz w:val="23"/>
              <w:szCs w:val="23"/>
            </w:rPr>
            <w:t xml:space="preserve"> </w:t>
          </w:r>
          <w:r>
            <w:fldChar w:fldCharType="begin"/>
          </w:r>
          <w:r>
            <w:instrText xml:space="preserve"> HYPERLINK \l "bookmark285" </w:instrText>
          </w:r>
          <w:r>
            <w:fldChar w:fldCharType="separate"/>
          </w:r>
          <w:r>
            <w:rPr>
              <w:spacing w:val="-19"/>
              <w:sz w:val="23"/>
              <w:szCs w:val="23"/>
            </w:rPr>
            <w:t>57</w:t>
          </w:r>
          <w:r>
            <w:rPr>
              <w:spacing w:val="-19"/>
              <w:sz w:val="23"/>
              <w:szCs w:val="23"/>
            </w:rPr>
            <w:fldChar w:fldCharType="end"/>
          </w:r>
        </w:p>
        <w:p w14:paraId="1E86B8AF">
          <w:pPr>
            <w:spacing w:line="175" w:lineRule="auto"/>
            <w:ind w:left="25"/>
            <w:rPr>
              <w:rFonts w:ascii="等线" w:hAnsi="等线" w:eastAsia="等线" w:cs="等线"/>
              <w:sz w:val="23"/>
              <w:szCs w:val="23"/>
            </w:rPr>
          </w:pPr>
          <w:r>
            <w:rPr>
              <w:rFonts w:ascii="等线" w:hAnsi="等线" w:eastAsia="等线" w:cs="等线"/>
              <w:spacing w:val="-2"/>
              <w:sz w:val="23"/>
              <w:szCs w:val="23"/>
            </w:rPr>
            <w:t>圆柱体原则</w:t>
          </w:r>
        </w:p>
        <w:p w14:paraId="6AEEB9AA">
          <w:pPr>
            <w:pStyle w:val="2"/>
            <w:tabs>
              <w:tab w:val="right" w:leader="dot" w:pos="8740"/>
            </w:tabs>
            <w:spacing w:before="1"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5"/>
              <w:sz w:val="23"/>
              <w:szCs w:val="23"/>
            </w:rPr>
            <w:t xml:space="preserve"> </w:t>
          </w:r>
          <w:r>
            <w:fldChar w:fldCharType="begin"/>
          </w:r>
          <w:r>
            <w:instrText xml:space="preserve"> HYPERLINK \l "bookmark286" </w:instrText>
          </w:r>
          <w:r>
            <w:fldChar w:fldCharType="separate"/>
          </w:r>
          <w:r>
            <w:rPr>
              <w:spacing w:val="-14"/>
              <w:sz w:val="23"/>
              <w:szCs w:val="23"/>
            </w:rPr>
            <w:t>37</w:t>
          </w:r>
          <w:r>
            <w:rPr>
              <w:spacing w:val="-14"/>
              <w:sz w:val="23"/>
              <w:szCs w:val="23"/>
            </w:rPr>
            <w:fldChar w:fldCharType="end"/>
          </w:r>
        </w:p>
        <w:p w14:paraId="0AC83D0E">
          <w:pPr>
            <w:pStyle w:val="2"/>
            <w:tabs>
              <w:tab w:val="right" w:leader="dot" w:pos="8740"/>
            </w:tabs>
            <w:spacing w:before="1" w:line="227" w:lineRule="auto"/>
            <w:ind w:left="31"/>
            <w:rPr>
              <w:sz w:val="23"/>
              <w:szCs w:val="23"/>
            </w:rPr>
          </w:pPr>
          <w:r>
            <w:rPr>
              <w:rFonts w:ascii="等线" w:hAnsi="等线" w:eastAsia="等线" w:cs="等线"/>
              <w:spacing w:val="-6"/>
              <w:sz w:val="23"/>
              <w:szCs w:val="23"/>
            </w:rPr>
            <w:t>死球</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"bookmark287" </w:instrText>
          </w:r>
          <w:r>
            <w:fldChar w:fldCharType="separate"/>
          </w:r>
          <w:r>
            <w:rPr>
              <w:spacing w:val="-24"/>
              <w:sz w:val="23"/>
              <w:szCs w:val="23"/>
            </w:rPr>
            <w:t>17</w:t>
          </w:r>
          <w:r>
            <w:rPr>
              <w:spacing w:val="-24"/>
              <w:sz w:val="23"/>
              <w:szCs w:val="23"/>
            </w:rPr>
            <w:fldChar w:fldCharType="end"/>
          </w:r>
        </w:p>
        <w:p w14:paraId="180DBC90">
          <w:pPr>
            <w:pStyle w:val="2"/>
            <w:tabs>
              <w:tab w:val="right" w:leader="dot" w:pos="8737"/>
            </w:tabs>
            <w:spacing w:line="339" w:lineRule="exact"/>
            <w:ind w:left="44"/>
            <w:rPr>
              <w:sz w:val="23"/>
              <w:szCs w:val="23"/>
            </w:rPr>
          </w:pPr>
          <w:r>
            <w:rPr>
              <w:rFonts w:ascii="等线" w:hAnsi="等线" w:eastAsia="等线" w:cs="等线"/>
              <w:spacing w:val="-6"/>
              <w:position w:val="3"/>
              <w:sz w:val="23"/>
              <w:szCs w:val="23"/>
            </w:rPr>
            <w:t>比赛结果</w:t>
          </w:r>
          <w:r>
            <w:rPr>
              <w:rFonts w:ascii="等线" w:hAnsi="等线" w:eastAsia="等线" w:cs="等线"/>
              <w:spacing w:val="-47"/>
              <w:position w:val="3"/>
              <w:sz w:val="23"/>
              <w:szCs w:val="23"/>
            </w:rPr>
            <w:t xml:space="preserve"> </w:t>
          </w:r>
          <w:r>
            <w:rPr>
              <w:rFonts w:ascii="等线" w:hAnsi="等线" w:eastAsia="等线" w:cs="等线"/>
              <w:position w:val="3"/>
              <w:sz w:val="23"/>
              <w:szCs w:val="23"/>
            </w:rPr>
            <w:tab/>
          </w:r>
          <w:r>
            <w:rPr>
              <w:rFonts w:ascii="等线" w:hAnsi="等线" w:eastAsia="等线" w:cs="等线"/>
              <w:spacing w:val="-8"/>
              <w:position w:val="3"/>
              <w:sz w:val="23"/>
              <w:szCs w:val="23"/>
            </w:rPr>
            <w:t xml:space="preserve"> </w:t>
          </w:r>
          <w:r>
            <w:fldChar w:fldCharType="begin"/>
          </w:r>
          <w:r>
            <w:instrText xml:space="preserve"> HYPERLINK \l "bookmark288" </w:instrText>
          </w:r>
          <w:r>
            <w:fldChar w:fldCharType="separate"/>
          </w:r>
          <w:r>
            <w:rPr>
              <w:position w:val="3"/>
              <w:sz w:val="23"/>
              <w:szCs w:val="23"/>
            </w:rPr>
            <w:t>5</w:t>
          </w:r>
          <w:r>
            <w:rPr>
              <w:position w:val="3"/>
              <w:sz w:val="23"/>
              <w:szCs w:val="23"/>
            </w:rPr>
            <w:fldChar w:fldCharType="end"/>
          </w:r>
        </w:p>
        <w:p w14:paraId="210C09DB">
          <w:pPr>
            <w:spacing w:line="204" w:lineRule="auto"/>
            <w:ind w:left="29"/>
            <w:rPr>
              <w:rFonts w:ascii="等线" w:hAnsi="等线" w:eastAsia="等线" w:cs="等线"/>
              <w:sz w:val="23"/>
              <w:szCs w:val="23"/>
            </w:rPr>
          </w:pPr>
          <w:r>
            <w:rPr>
              <w:rFonts w:ascii="等线" w:hAnsi="等线" w:eastAsia="等线" w:cs="等线"/>
              <w:spacing w:val="-5"/>
              <w:sz w:val="23"/>
              <w:szCs w:val="23"/>
            </w:rPr>
            <w:t>决策</w:t>
          </w:r>
        </w:p>
        <w:p w14:paraId="5A83CBCE">
          <w:pPr>
            <w:pStyle w:val="2"/>
            <w:tabs>
              <w:tab w:val="right" w:leader="dot" w:pos="8737"/>
            </w:tabs>
            <w:spacing w:before="1" w:line="227" w:lineRule="auto"/>
            <w:ind w:left="215"/>
            <w:rPr>
              <w:sz w:val="23"/>
              <w:szCs w:val="23"/>
            </w:rPr>
          </w:pPr>
          <w:r>
            <w:rPr>
              <w:rFonts w:ascii="等线" w:hAnsi="等线" w:eastAsia="等线" w:cs="等线"/>
              <w:spacing w:val="-4"/>
              <w:sz w:val="23"/>
              <w:szCs w:val="23"/>
            </w:rPr>
            <w:t>时间及地点</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z w:val="23"/>
              <w:szCs w:val="23"/>
            </w:rPr>
            <w:t xml:space="preserve"> </w:t>
          </w:r>
          <w:r>
            <w:fldChar w:fldCharType="begin"/>
          </w:r>
          <w:r>
            <w:instrText xml:space="preserve"> HYPERLINK \l "bookmark289" </w:instrText>
          </w:r>
          <w:r>
            <w:fldChar w:fldCharType="separate"/>
          </w:r>
          <w:r>
            <w:rPr>
              <w:spacing w:val="-19"/>
              <w:sz w:val="23"/>
              <w:szCs w:val="23"/>
            </w:rPr>
            <w:t>58</w:t>
          </w:r>
          <w:r>
            <w:rPr>
              <w:spacing w:val="-19"/>
              <w:sz w:val="23"/>
              <w:szCs w:val="23"/>
            </w:rPr>
            <w:fldChar w:fldCharType="end"/>
          </w:r>
        </w:p>
        <w:p w14:paraId="4A8CBD31">
          <w:pPr>
            <w:pStyle w:val="2"/>
            <w:tabs>
              <w:tab w:val="right" w:leader="dot" w:pos="8737"/>
            </w:tabs>
            <w:spacing w:before="1" w:line="227" w:lineRule="auto"/>
            <w:ind w:left="30"/>
            <w:rPr>
              <w:sz w:val="23"/>
              <w:szCs w:val="23"/>
            </w:rPr>
          </w:pPr>
          <w:r>
            <w:rPr>
              <w:rFonts w:ascii="等线" w:hAnsi="等线" w:eastAsia="等线" w:cs="等线"/>
              <w:spacing w:val="-2"/>
              <w:sz w:val="23"/>
              <w:szCs w:val="23"/>
            </w:rPr>
            <w:t>比赛定义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"bookmark290" </w:instrText>
          </w:r>
          <w:r>
            <w:fldChar w:fldCharType="separate"/>
          </w:r>
          <w:r>
            <w:rPr>
              <w:sz w:val="23"/>
              <w:szCs w:val="23"/>
            </w:rPr>
            <w:t>5</w:t>
          </w:r>
          <w:r>
            <w:rPr>
              <w:sz w:val="23"/>
              <w:szCs w:val="23"/>
            </w:rPr>
            <w:fldChar w:fldCharType="end"/>
          </w:r>
        </w:p>
        <w:p w14:paraId="7DFC92D6">
          <w:pPr>
            <w:pStyle w:val="2"/>
            <w:tabs>
              <w:tab w:val="right" w:leader="dot" w:pos="8740"/>
            </w:tabs>
            <w:spacing w:before="1" w:line="227" w:lineRule="auto"/>
            <w:ind w:left="25"/>
            <w:rPr>
              <w:sz w:val="23"/>
              <w:szCs w:val="23"/>
            </w:rPr>
          </w:pPr>
          <w:r>
            <w:rPr>
              <w:rFonts w:ascii="等线" w:hAnsi="等线" w:eastAsia="等线" w:cs="等线"/>
              <w:sz w:val="23"/>
              <w:szCs w:val="23"/>
            </w:rPr>
            <w:t>取消资格的犯规</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6"/>
              <w:sz w:val="23"/>
              <w:szCs w:val="23"/>
            </w:rPr>
            <w:t xml:space="preserve"> </w:t>
          </w:r>
          <w:r>
            <w:fldChar w:fldCharType="begin"/>
          </w:r>
          <w:r>
            <w:instrText xml:space="preserve"> HYPERLINK \l "bookmark291" </w:instrText>
          </w:r>
          <w:r>
            <w:fldChar w:fldCharType="separate"/>
          </w:r>
          <w:r>
            <w:rPr>
              <w:spacing w:val="-12"/>
              <w:w w:val="97"/>
              <w:sz w:val="23"/>
              <w:szCs w:val="23"/>
            </w:rPr>
            <w:t>47</w:t>
          </w:r>
          <w:r>
            <w:rPr>
              <w:spacing w:val="-12"/>
              <w:w w:val="97"/>
              <w:sz w:val="23"/>
              <w:szCs w:val="23"/>
            </w:rPr>
            <w:fldChar w:fldCharType="end"/>
          </w:r>
        </w:p>
        <w:p w14:paraId="1AADB063">
          <w:pPr>
            <w:pStyle w:val="2"/>
            <w:tabs>
              <w:tab w:val="right" w:leader="dot" w:pos="8737"/>
            </w:tabs>
            <w:spacing w:before="1" w:line="227" w:lineRule="auto"/>
            <w:ind w:left="23"/>
            <w:rPr>
              <w:sz w:val="23"/>
              <w:szCs w:val="23"/>
            </w:rPr>
          </w:pPr>
          <w:r>
            <w:rPr>
              <w:rFonts w:ascii="等线" w:hAnsi="等线" w:eastAsia="等线" w:cs="等线"/>
              <w:sz w:val="23"/>
              <w:szCs w:val="23"/>
            </w:rPr>
            <w:t>破坏性犯规</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2"/>
              <w:sz w:val="23"/>
              <w:szCs w:val="23"/>
            </w:rPr>
            <w:t xml:space="preserve"> </w:t>
          </w:r>
          <w:r>
            <w:fldChar w:fldCharType="begin"/>
          </w:r>
          <w:r>
            <w:instrText xml:space="preserve"> HYPERLINK \l "bookmark292" </w:instrText>
          </w:r>
          <w:r>
            <w:fldChar w:fldCharType="separate"/>
          </w:r>
          <w:r>
            <w:rPr>
              <w:spacing w:val="-11"/>
              <w:w w:val="96"/>
              <w:sz w:val="23"/>
              <w:szCs w:val="23"/>
            </w:rPr>
            <w:t>45</w:t>
          </w:r>
          <w:r>
            <w:rPr>
              <w:spacing w:val="-11"/>
              <w:w w:val="96"/>
              <w:sz w:val="23"/>
              <w:szCs w:val="23"/>
            </w:rPr>
            <w:fldChar w:fldCharType="end"/>
          </w:r>
        </w:p>
        <w:p w14:paraId="397F0A12">
          <w:pPr>
            <w:spacing w:before="1" w:line="174" w:lineRule="auto"/>
            <w:ind w:left="26"/>
            <w:rPr>
              <w:rFonts w:ascii="等线" w:hAnsi="等线" w:eastAsia="等线" w:cs="等线"/>
              <w:sz w:val="23"/>
              <w:szCs w:val="23"/>
            </w:rPr>
          </w:pPr>
          <w:r>
            <w:rPr>
              <w:rFonts w:ascii="等线" w:hAnsi="等线" w:eastAsia="等线" w:cs="等线"/>
              <w:spacing w:val="-1"/>
              <w:sz w:val="23"/>
              <w:szCs w:val="23"/>
            </w:rPr>
            <w:t>双方犯规</w:t>
          </w:r>
        </w:p>
        <w:p w14:paraId="68DBFF92">
          <w:pPr>
            <w:pStyle w:val="2"/>
            <w:tabs>
              <w:tab w:val="right" w:leader="dot" w:pos="8737"/>
            </w:tabs>
            <w:spacing w:line="339" w:lineRule="exact"/>
            <w:ind w:left="218"/>
            <w:rPr>
              <w:sz w:val="23"/>
              <w:szCs w:val="23"/>
            </w:rPr>
          </w:pPr>
          <w:r>
            <w:rPr>
              <w:rFonts w:ascii="等线" w:hAnsi="等线" w:eastAsia="等线" w:cs="等线"/>
              <w:spacing w:val="-3"/>
              <w:position w:val="3"/>
              <w:sz w:val="23"/>
              <w:szCs w:val="23"/>
            </w:rPr>
            <w:t>定义</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1"/>
              <w:position w:val="3"/>
              <w:sz w:val="23"/>
              <w:szCs w:val="23"/>
            </w:rPr>
            <w:t xml:space="preserve"> </w:t>
          </w:r>
          <w:r>
            <w:fldChar w:fldCharType="begin"/>
          </w:r>
          <w:r>
            <w:instrText xml:space="preserve"> HYPERLINK \l "bookmark293" </w:instrText>
          </w:r>
          <w:r>
            <w:fldChar w:fldCharType="separate"/>
          </w:r>
          <w:r>
            <w:rPr>
              <w:spacing w:val="-11"/>
              <w:w w:val="96"/>
              <w:position w:val="3"/>
              <w:sz w:val="23"/>
              <w:szCs w:val="23"/>
            </w:rPr>
            <w:t>43</w:t>
          </w:r>
          <w:r>
            <w:rPr>
              <w:spacing w:val="-11"/>
              <w:w w:val="96"/>
              <w:position w:val="3"/>
              <w:sz w:val="23"/>
              <w:szCs w:val="23"/>
            </w:rPr>
            <w:fldChar w:fldCharType="end"/>
          </w:r>
        </w:p>
        <w:p w14:paraId="0AFF2A91">
          <w:pPr>
            <w:spacing w:line="202" w:lineRule="auto"/>
            <w:ind w:left="28"/>
            <w:rPr>
              <w:rFonts w:ascii="等线" w:hAnsi="等线" w:eastAsia="等线" w:cs="等线"/>
              <w:sz w:val="23"/>
              <w:szCs w:val="23"/>
            </w:rPr>
          </w:pPr>
          <w:r>
            <w:rPr>
              <w:rFonts w:ascii="等线" w:hAnsi="等线" w:eastAsia="等线" w:cs="等线"/>
              <w:spacing w:val="-3"/>
              <w:sz w:val="23"/>
              <w:szCs w:val="23"/>
            </w:rPr>
            <w:t>运球手</w:t>
          </w:r>
        </w:p>
        <w:p w14:paraId="56DD6103">
          <w:pPr>
            <w:pStyle w:val="2"/>
            <w:tabs>
              <w:tab w:val="right" w:leader="dot" w:pos="8735"/>
            </w:tabs>
            <w:spacing w:line="340" w:lineRule="exact"/>
            <w:ind w:left="239"/>
            <w:rPr>
              <w:sz w:val="23"/>
              <w:szCs w:val="23"/>
            </w:rPr>
          </w:pPr>
          <w:r>
            <w:rPr>
              <w:rFonts w:ascii="等线" w:hAnsi="等线" w:eastAsia="等线" w:cs="等线"/>
              <w:spacing w:val="-30"/>
              <w:position w:val="3"/>
              <w:sz w:val="23"/>
              <w:szCs w:val="23"/>
            </w:rPr>
            <w:t>由</w:t>
          </w:r>
          <w:r>
            <w:rPr>
              <w:rFonts w:ascii="等线" w:hAnsi="等线" w:eastAsia="等线" w:cs="等线"/>
              <w:spacing w:val="-47"/>
              <w:position w:val="3"/>
              <w:sz w:val="23"/>
              <w:szCs w:val="23"/>
            </w:rPr>
            <w:t xml:space="preserve"> </w:t>
          </w:r>
          <w:r>
            <w:rPr>
              <w:rFonts w:ascii="等线" w:hAnsi="等线" w:eastAsia="等线" w:cs="等线"/>
              <w:position w:val="3"/>
              <w:sz w:val="23"/>
              <w:szCs w:val="23"/>
            </w:rPr>
            <w:tab/>
          </w:r>
          <w:r>
            <w:rPr>
              <w:rFonts w:ascii="等线" w:hAnsi="等线" w:eastAsia="等线" w:cs="等线"/>
              <w:spacing w:val="-49"/>
              <w:position w:val="3"/>
              <w:sz w:val="23"/>
              <w:szCs w:val="23"/>
            </w:rPr>
            <w:t xml:space="preserve"> </w:t>
          </w:r>
          <w:r>
            <w:rPr>
              <w:rFonts w:ascii="等线" w:hAnsi="等线" w:eastAsia="等线" w:cs="等线"/>
              <w:spacing w:val="-12"/>
              <w:position w:val="3"/>
              <w:sz w:val="23"/>
              <w:szCs w:val="23"/>
            </w:rPr>
            <w:t>收费</w:t>
          </w:r>
          <w:r>
            <w:rPr>
              <w:spacing w:val="-12"/>
              <w:position w:val="3"/>
              <w:sz w:val="23"/>
              <w:szCs w:val="23"/>
            </w:rPr>
            <w:t>......................................................................</w:t>
          </w:r>
          <w:r>
            <w:rPr>
              <w:spacing w:val="-13"/>
              <w:position w:val="3"/>
              <w:sz w:val="23"/>
              <w:szCs w:val="23"/>
            </w:rPr>
            <w:t>......................................................................</w:t>
          </w:r>
          <w:r>
            <w:rPr>
              <w:spacing w:val="5"/>
              <w:position w:val="3"/>
              <w:sz w:val="23"/>
              <w:szCs w:val="23"/>
            </w:rPr>
            <w:t xml:space="preserve"> </w:t>
          </w:r>
          <w:r>
            <w:fldChar w:fldCharType="begin"/>
          </w:r>
          <w:r>
            <w:instrText xml:space="preserve"> HYPERLINK \l "bookmark294" </w:instrText>
          </w:r>
          <w:r>
            <w:fldChar w:fldCharType="separate"/>
          </w:r>
          <w:r>
            <w:rPr>
              <w:spacing w:val="-13"/>
              <w:position w:val="3"/>
              <w:sz w:val="23"/>
              <w:szCs w:val="23"/>
            </w:rPr>
            <w:t>39</w:t>
          </w:r>
          <w:r>
            <w:rPr>
              <w:spacing w:val="-13"/>
              <w:position w:val="3"/>
              <w:sz w:val="23"/>
              <w:szCs w:val="23"/>
            </w:rPr>
            <w:fldChar w:fldCharType="end"/>
          </w:r>
        </w:p>
        <w:p w14:paraId="50E0529D">
          <w:pPr>
            <w:spacing w:before="1" w:line="169" w:lineRule="auto"/>
            <w:ind w:left="28"/>
            <w:rPr>
              <w:rFonts w:ascii="等线" w:hAnsi="等线" w:eastAsia="等线" w:cs="等线"/>
              <w:sz w:val="23"/>
              <w:szCs w:val="23"/>
            </w:rPr>
          </w:pPr>
          <w:r>
            <w:rPr>
              <w:rFonts w:ascii="等线" w:hAnsi="等线" w:eastAsia="等线" w:cs="等线"/>
              <w:spacing w:val="-4"/>
              <w:sz w:val="23"/>
              <w:szCs w:val="23"/>
            </w:rPr>
            <w:t>运球</w:t>
          </w:r>
        </w:p>
        <w:p w14:paraId="5D16C664">
          <w:pPr>
            <w:pStyle w:val="2"/>
            <w:tabs>
              <w:tab w:val="right" w:leader="dot" w:pos="8735"/>
            </w:tabs>
            <w:spacing w:before="1"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"bookmark295" </w:instrText>
          </w:r>
          <w:r>
            <w:fldChar w:fldCharType="separate"/>
          </w:r>
          <w:r>
            <w:rPr>
              <w:spacing w:val="-16"/>
              <w:w w:val="99"/>
              <w:sz w:val="23"/>
              <w:szCs w:val="23"/>
            </w:rPr>
            <w:t>29</w:t>
          </w:r>
          <w:r>
            <w:rPr>
              <w:spacing w:val="-16"/>
              <w:w w:val="99"/>
              <w:sz w:val="23"/>
              <w:szCs w:val="23"/>
            </w:rPr>
            <w:fldChar w:fldCharType="end"/>
          </w:r>
        </w:p>
        <w:p w14:paraId="147C0B3F">
          <w:pPr>
            <w:pStyle w:val="2"/>
            <w:tabs>
              <w:tab w:val="right" w:leader="dot" w:pos="8765"/>
            </w:tabs>
            <w:spacing w:before="1" w:line="227" w:lineRule="auto"/>
            <w:ind w:left="30"/>
            <w:rPr>
              <w:sz w:val="23"/>
              <w:szCs w:val="23"/>
            </w:rPr>
          </w:pPr>
          <w:r>
            <w:rPr>
              <w:rFonts w:ascii="等线" w:hAnsi="等线" w:eastAsia="等线" w:cs="等线"/>
              <w:spacing w:val="-2"/>
              <w:sz w:val="23"/>
              <w:szCs w:val="23"/>
            </w:rPr>
            <w:t>冲向篮筐</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7"/>
              <w:sz w:val="23"/>
              <w:szCs w:val="23"/>
            </w:rPr>
            <w:t xml:space="preserve"> </w:t>
          </w:r>
          <w:r>
            <w:fldChar w:fldCharType="begin"/>
          </w:r>
          <w:r>
            <w:instrText xml:space="preserve"> HYPERLINK \l "bookmark296" </w:instrText>
          </w:r>
          <w:r>
            <w:fldChar w:fldCharType="separate"/>
          </w:r>
          <w:r>
            <w:rPr>
              <w:spacing w:val="-17"/>
              <w:sz w:val="23"/>
              <w:szCs w:val="23"/>
            </w:rPr>
            <w:t>21</w:t>
          </w:r>
          <w:r>
            <w:rPr>
              <w:spacing w:val="-17"/>
              <w:sz w:val="23"/>
              <w:szCs w:val="23"/>
            </w:rPr>
            <w:fldChar w:fldCharType="end"/>
          </w:r>
        </w:p>
        <w:p w14:paraId="2FA87AED">
          <w:pPr>
            <w:pStyle w:val="2"/>
            <w:tabs>
              <w:tab w:val="right" w:leader="dot" w:pos="8735"/>
            </w:tabs>
            <w:spacing w:line="286" w:lineRule="exact"/>
            <w:ind w:left="29"/>
            <w:rPr>
              <w:sz w:val="23"/>
              <w:szCs w:val="23"/>
            </w:rPr>
          </w:pPr>
          <w:r>
            <w:rPr>
              <w:rFonts w:ascii="Calibri" w:hAnsi="Calibri" w:eastAsia="Calibri" w:cs="Calibri"/>
              <w:spacing w:val="-3"/>
              <w:sz w:val="23"/>
              <w:szCs w:val="23"/>
            </w:rPr>
            <w:t>dunk</w:t>
          </w:r>
          <w:r>
            <w:rPr>
              <w:rFonts w:ascii="Calibri" w:hAnsi="Calibri" w:eastAsia="Calibri" w:cs="Calibri"/>
              <w:sz w:val="23"/>
              <w:szCs w:val="23"/>
            </w:rPr>
            <w:tab/>
          </w:r>
          <w:r>
            <w:rPr>
              <w:rFonts w:ascii="Calibri" w:hAnsi="Calibri" w:eastAsia="Calibri" w:cs="Calibri"/>
              <w:spacing w:val="-8"/>
              <w:sz w:val="23"/>
              <w:szCs w:val="23"/>
            </w:rPr>
            <w:t xml:space="preserve"> </w:t>
          </w:r>
          <w:r>
            <w:fldChar w:fldCharType="begin"/>
          </w:r>
          <w:r>
            <w:instrText xml:space="preserve"> HYPERLINK \l "bookmark297" </w:instrText>
          </w:r>
          <w:r>
            <w:fldChar w:fldCharType="separate"/>
          </w:r>
          <w:r>
            <w:rPr>
              <w:spacing w:val="-16"/>
              <w:w w:val="99"/>
              <w:sz w:val="23"/>
              <w:szCs w:val="23"/>
            </w:rPr>
            <w:t>20</w:t>
          </w:r>
          <w:r>
            <w:rPr>
              <w:spacing w:val="-16"/>
              <w:w w:val="99"/>
              <w:sz w:val="23"/>
              <w:szCs w:val="23"/>
            </w:rPr>
            <w:fldChar w:fldCharType="end"/>
          </w:r>
        </w:p>
        <w:p w14:paraId="5BEDDE68">
          <w:pPr>
            <w:pStyle w:val="2"/>
            <w:tabs>
              <w:tab w:val="right" w:leader="dot" w:pos="8735"/>
            </w:tabs>
            <w:spacing w:before="9" w:line="228" w:lineRule="auto"/>
            <w:ind w:left="25"/>
            <w:rPr>
              <w:sz w:val="23"/>
              <w:szCs w:val="23"/>
            </w:rPr>
          </w:pPr>
          <w:r>
            <w:rPr>
              <w:rFonts w:ascii="等线" w:hAnsi="等线" w:eastAsia="等线" w:cs="等线"/>
              <w:spacing w:val="-1"/>
              <w:sz w:val="23"/>
              <w:szCs w:val="23"/>
            </w:rPr>
            <w:t>符合参赛条件</w:t>
          </w:r>
          <w:r>
            <w:rPr>
              <w:rFonts w:ascii="等线" w:hAnsi="等线" w:eastAsia="等线" w:cs="等线"/>
              <w:spacing w:val="-44"/>
              <w:sz w:val="23"/>
              <w:szCs w:val="23"/>
            </w:rPr>
            <w:t xml:space="preserve"> </w:t>
          </w:r>
          <w:r>
            <w:rPr>
              <w:rFonts w:ascii="等线" w:hAnsi="等线" w:eastAsia="等线" w:cs="等线"/>
              <w:sz w:val="23"/>
              <w:szCs w:val="23"/>
            </w:rPr>
            <w:tab/>
          </w:r>
          <w:r>
            <w:rPr>
              <w:rFonts w:ascii="等线" w:hAnsi="等线" w:eastAsia="等线" w:cs="等线"/>
              <w:spacing w:val="1"/>
              <w:sz w:val="23"/>
              <w:szCs w:val="23"/>
            </w:rPr>
            <w:t xml:space="preserve"> </w:t>
          </w:r>
          <w:r>
            <w:fldChar w:fldCharType="begin"/>
          </w:r>
          <w:r>
            <w:instrText xml:space="preserve"> HYPERLINK \l "bookmark298" </w:instrText>
          </w:r>
          <w:r>
            <w:fldChar w:fldCharType="separate"/>
          </w:r>
          <w:r>
            <w:rPr>
              <w:spacing w:val="-24"/>
              <w:sz w:val="23"/>
              <w:szCs w:val="23"/>
            </w:rPr>
            <w:t>12</w:t>
          </w:r>
          <w:r>
            <w:rPr>
              <w:spacing w:val="-24"/>
              <w:sz w:val="23"/>
              <w:szCs w:val="23"/>
            </w:rPr>
            <w:fldChar w:fldCharType="end"/>
          </w:r>
        </w:p>
        <w:p w14:paraId="3E4796FD">
          <w:pPr>
            <w:pStyle w:val="2"/>
            <w:tabs>
              <w:tab w:val="right" w:leader="dot" w:pos="8737"/>
            </w:tabs>
            <w:spacing w:line="227" w:lineRule="auto"/>
            <w:ind w:left="26"/>
            <w:rPr>
              <w:sz w:val="23"/>
              <w:szCs w:val="23"/>
            </w:rPr>
          </w:pPr>
          <w:r>
            <w:rPr>
              <w:rFonts w:ascii="等线" w:hAnsi="等线" w:eastAsia="等线" w:cs="等线"/>
              <w:spacing w:val="-2"/>
              <w:sz w:val="23"/>
              <w:szCs w:val="23"/>
            </w:rPr>
            <w:t>节末</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3"/>
              <w:sz w:val="23"/>
              <w:szCs w:val="23"/>
            </w:rPr>
            <w:t xml:space="preserve"> </w:t>
          </w:r>
          <w:r>
            <w:fldChar w:fldCharType="begin"/>
          </w:r>
          <w:r>
            <w:instrText xml:space="preserve"> HYPERLINK \l "bookmark299" </w:instrText>
          </w:r>
          <w:r>
            <w:fldChar w:fldCharType="separate"/>
          </w:r>
          <w:r>
            <w:rPr>
              <w:spacing w:val="-24"/>
              <w:sz w:val="23"/>
              <w:szCs w:val="23"/>
            </w:rPr>
            <w:t>16</w:t>
          </w:r>
          <w:r>
            <w:rPr>
              <w:spacing w:val="-24"/>
              <w:sz w:val="23"/>
              <w:szCs w:val="23"/>
            </w:rPr>
            <w:fldChar w:fldCharType="end"/>
          </w:r>
        </w:p>
        <w:p w14:paraId="09657418">
          <w:pPr>
            <w:spacing w:before="1" w:line="175" w:lineRule="auto"/>
            <w:ind w:left="30"/>
            <w:rPr>
              <w:rFonts w:ascii="等线" w:hAnsi="等线" w:eastAsia="等线" w:cs="等线"/>
              <w:sz w:val="23"/>
              <w:szCs w:val="23"/>
            </w:rPr>
          </w:pPr>
          <w:r>
            <w:rPr>
              <w:rFonts w:ascii="等线" w:hAnsi="等线" w:eastAsia="等线" w:cs="等线"/>
              <w:spacing w:val="-2"/>
              <w:sz w:val="23"/>
              <w:szCs w:val="23"/>
            </w:rPr>
            <w:t>比赛结束</w:t>
          </w:r>
        </w:p>
        <w:p w14:paraId="5A6B03F9">
          <w:pPr>
            <w:pStyle w:val="2"/>
            <w:tabs>
              <w:tab w:val="right" w:leader="dot" w:pos="8737"/>
            </w:tabs>
            <w:spacing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0"/>
              <w:w w:val="101"/>
              <w:sz w:val="23"/>
              <w:szCs w:val="23"/>
            </w:rPr>
            <w:t xml:space="preserve"> </w:t>
          </w:r>
          <w:r>
            <w:fldChar w:fldCharType="begin"/>
          </w:r>
          <w:r>
            <w:instrText xml:space="preserve"> HYPERLINK \l "bookmark300" </w:instrText>
          </w:r>
          <w:r>
            <w:fldChar w:fldCharType="separate"/>
          </w:r>
          <w:r>
            <w:rPr>
              <w:spacing w:val="-24"/>
              <w:sz w:val="23"/>
              <w:szCs w:val="23"/>
            </w:rPr>
            <w:t>16</w:t>
          </w:r>
          <w:r>
            <w:rPr>
              <w:spacing w:val="-24"/>
              <w:sz w:val="23"/>
              <w:szCs w:val="23"/>
            </w:rPr>
            <w:fldChar w:fldCharType="end"/>
          </w:r>
        </w:p>
        <w:p w14:paraId="2CDECFC1">
          <w:pPr>
            <w:pStyle w:val="2"/>
            <w:tabs>
              <w:tab w:val="right" w:leader="dot" w:pos="8737"/>
            </w:tabs>
            <w:spacing w:before="1" w:line="227" w:lineRule="auto"/>
            <w:ind w:left="218"/>
            <w:rPr>
              <w:sz w:val="23"/>
              <w:szCs w:val="23"/>
            </w:rPr>
          </w:pPr>
          <w:r>
            <w:rPr>
              <w:rFonts w:ascii="等线" w:hAnsi="等线" w:eastAsia="等线" w:cs="等线"/>
              <w:spacing w:val="-1"/>
              <w:sz w:val="23"/>
              <w:szCs w:val="23"/>
            </w:rPr>
            <w:t>裁判的权力</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9"/>
              <w:sz w:val="23"/>
              <w:szCs w:val="23"/>
            </w:rPr>
            <w:t xml:space="preserve"> </w:t>
          </w:r>
          <w:r>
            <w:fldChar w:fldCharType="begin"/>
          </w:r>
          <w:r>
            <w:instrText xml:space="preserve"> HYPERLINK \l "bookmark301" </w:instrText>
          </w:r>
          <w:r>
            <w:fldChar w:fldCharType="separate"/>
          </w:r>
          <w:r>
            <w:rPr>
              <w:spacing w:val="-19"/>
              <w:sz w:val="23"/>
              <w:szCs w:val="23"/>
            </w:rPr>
            <w:t>58</w:t>
          </w:r>
          <w:r>
            <w:rPr>
              <w:spacing w:val="-19"/>
              <w:sz w:val="23"/>
              <w:szCs w:val="23"/>
            </w:rPr>
            <w:fldChar w:fldCharType="end"/>
          </w:r>
        </w:p>
        <w:p w14:paraId="3DF11C20">
          <w:pPr>
            <w:pStyle w:val="2"/>
            <w:tabs>
              <w:tab w:val="right" w:leader="dot" w:pos="8737"/>
            </w:tabs>
            <w:spacing w:before="1" w:line="227" w:lineRule="auto"/>
            <w:ind w:left="29"/>
            <w:rPr>
              <w:sz w:val="23"/>
              <w:szCs w:val="23"/>
            </w:rPr>
          </w:pPr>
          <w:r>
            <w:rPr>
              <w:rFonts w:ascii="等线" w:hAnsi="等线" w:eastAsia="等线" w:cs="等线"/>
              <w:spacing w:val="-3"/>
              <w:sz w:val="23"/>
              <w:szCs w:val="23"/>
            </w:rPr>
            <w:t>结束行</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4"/>
              <w:sz w:val="23"/>
              <w:szCs w:val="23"/>
            </w:rPr>
            <w:t xml:space="preserve"> </w:t>
          </w:r>
          <w:r>
            <w:fldChar w:fldCharType="begin"/>
          </w:r>
          <w:r>
            <w:instrText xml:space="preserve"> HYPERLINK \l "bookmark302" </w:instrText>
          </w:r>
          <w:r>
            <w:fldChar w:fldCharType="separate"/>
          </w:r>
          <w:r>
            <w:rPr>
              <w:sz w:val="23"/>
              <w:szCs w:val="23"/>
            </w:rPr>
            <w:t>6</w:t>
          </w:r>
          <w:r>
            <w:rPr>
              <w:sz w:val="23"/>
              <w:szCs w:val="23"/>
            </w:rPr>
            <w:fldChar w:fldCharType="end"/>
          </w:r>
        </w:p>
        <w:p w14:paraId="43DB3C63">
          <w:pPr>
            <w:pStyle w:val="2"/>
            <w:tabs>
              <w:tab w:val="right" w:leader="dot" w:pos="8735"/>
            </w:tabs>
            <w:spacing w:before="1" w:line="227" w:lineRule="auto"/>
            <w:ind w:left="29"/>
            <w:rPr>
              <w:sz w:val="23"/>
              <w:szCs w:val="23"/>
            </w:rPr>
          </w:pPr>
          <w:r>
            <w:rPr>
              <w:rFonts w:ascii="等线" w:hAnsi="等线" w:eastAsia="等线" w:cs="等线"/>
              <w:spacing w:val="-2"/>
              <w:sz w:val="23"/>
              <w:szCs w:val="23"/>
            </w:rPr>
            <w:t>有权参赛</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
              <w:sz w:val="23"/>
              <w:szCs w:val="23"/>
            </w:rPr>
            <w:t xml:space="preserve"> </w:t>
          </w:r>
          <w:r>
            <w:fldChar w:fldCharType="begin"/>
          </w:r>
          <w:r>
            <w:instrText xml:space="preserve"> HYPERLINK \l "bookmark303" </w:instrText>
          </w:r>
          <w:r>
            <w:fldChar w:fldCharType="separate"/>
          </w:r>
          <w:r>
            <w:rPr>
              <w:spacing w:val="-24"/>
              <w:sz w:val="23"/>
              <w:szCs w:val="23"/>
            </w:rPr>
            <w:t>12</w:t>
          </w:r>
          <w:r>
            <w:rPr>
              <w:spacing w:val="-24"/>
              <w:sz w:val="23"/>
              <w:szCs w:val="23"/>
            </w:rPr>
            <w:fldChar w:fldCharType="end"/>
          </w:r>
        </w:p>
        <w:p w14:paraId="1D2E5AF4">
          <w:pPr>
            <w:pStyle w:val="2"/>
            <w:tabs>
              <w:tab w:val="right" w:leader="dot" w:pos="8765"/>
            </w:tabs>
            <w:spacing w:line="340" w:lineRule="exact"/>
            <w:ind w:left="28"/>
            <w:rPr>
              <w:sz w:val="23"/>
              <w:szCs w:val="23"/>
            </w:rPr>
          </w:pPr>
          <w:r>
            <w:rPr>
              <w:rFonts w:ascii="等线" w:hAnsi="等线" w:eastAsia="等线" w:cs="等线"/>
              <w:spacing w:val="-5"/>
              <w:position w:val="3"/>
              <w:sz w:val="23"/>
              <w:szCs w:val="23"/>
            </w:rPr>
            <w:t>器材</w:t>
          </w:r>
          <w:r>
            <w:rPr>
              <w:rFonts w:ascii="等线" w:hAnsi="等线" w:eastAsia="等线" w:cs="等线"/>
              <w:spacing w:val="-48"/>
              <w:position w:val="3"/>
              <w:sz w:val="23"/>
              <w:szCs w:val="23"/>
            </w:rPr>
            <w:t xml:space="preserve"> </w:t>
          </w:r>
          <w:r>
            <w:rPr>
              <w:rFonts w:ascii="等线" w:hAnsi="等线" w:eastAsia="等线" w:cs="等线"/>
              <w:position w:val="3"/>
              <w:sz w:val="23"/>
              <w:szCs w:val="23"/>
            </w:rPr>
            <w:tab/>
          </w:r>
          <w:r>
            <w:rPr>
              <w:rFonts w:ascii="等线" w:hAnsi="等线" w:eastAsia="等线" w:cs="等线"/>
              <w:spacing w:val="-21"/>
              <w:position w:val="3"/>
              <w:sz w:val="23"/>
              <w:szCs w:val="23"/>
            </w:rPr>
            <w:t xml:space="preserve"> </w:t>
          </w:r>
          <w:r>
            <w:fldChar w:fldCharType="begin"/>
          </w:r>
          <w:r>
            <w:instrText xml:space="preserve"> HYPERLINK \l "bookmark304" </w:instrText>
          </w:r>
          <w:r>
            <w:fldChar w:fldCharType="separate"/>
          </w:r>
          <w:r>
            <w:rPr>
              <w:spacing w:val="-24"/>
              <w:position w:val="3"/>
              <w:sz w:val="23"/>
              <w:szCs w:val="23"/>
            </w:rPr>
            <w:t>11</w:t>
          </w:r>
          <w:r>
            <w:rPr>
              <w:spacing w:val="-24"/>
              <w:position w:val="3"/>
              <w:sz w:val="23"/>
              <w:szCs w:val="23"/>
            </w:rPr>
            <w:fldChar w:fldCharType="end"/>
          </w:r>
        </w:p>
      </w:sdtContent>
    </w:sdt>
    <w:p w14:paraId="35F11FA1">
      <w:pPr>
        <w:spacing w:line="340" w:lineRule="exact"/>
        <w:rPr>
          <w:sz w:val="23"/>
          <w:szCs w:val="23"/>
        </w:rPr>
        <w:sectPr>
          <w:headerReference r:id="rId389" w:type="default"/>
          <w:footerReference r:id="rId390" w:type="default"/>
          <w:pgSz w:w="11900" w:h="16840"/>
          <w:pgMar w:top="1207" w:right="1525" w:bottom="623" w:left="1417" w:header="635" w:footer="381" w:gutter="0"/>
          <w:cols w:space="720" w:num="1"/>
        </w:sectPr>
      </w:pPr>
    </w:p>
    <w:sdt>
      <w:sdtPr>
        <w:rPr>
          <w:rFonts w:ascii="Arial" w:hAnsi="Arial" w:eastAsia="Arial" w:cs="Arial"/>
          <w:sz w:val="24"/>
          <w:szCs w:val="24"/>
        </w:rPr>
        <w:id w:val="147480962"/>
        <w:docPartObj>
          <w:docPartGallery w:val="Table of Contents"/>
          <w:docPartUnique/>
        </w:docPartObj>
      </w:sdtPr>
      <w:sdtEndPr>
        <w:rPr>
          <w:rFonts w:ascii="Arial" w:hAnsi="Arial" w:eastAsia="Arial" w:cs="Arial"/>
          <w:sz w:val="24"/>
          <w:szCs w:val="24"/>
        </w:rPr>
      </w:sdtEndPr>
      <w:sdtContent>
        <w:p w14:paraId="10B22715">
          <w:pPr>
            <w:pStyle w:val="2"/>
            <w:spacing w:before="223" w:line="293" w:lineRule="exact"/>
            <w:ind w:left="2"/>
            <w:rPr>
              <w:sz w:val="24"/>
              <w:szCs w:val="24"/>
            </w:rPr>
          </w:pPr>
          <w:r>
            <w:rPr>
              <w:spacing w:val="-13"/>
              <w:position w:val="3"/>
              <w:sz w:val="24"/>
              <w:szCs w:val="24"/>
            </w:rPr>
            <w:t>Excluded player</w:t>
          </w:r>
        </w:p>
        <w:p w14:paraId="7C20807A">
          <w:pPr>
            <w:pStyle w:val="2"/>
            <w:tabs>
              <w:tab w:val="right" w:leader="dot" w:pos="9042"/>
            </w:tabs>
            <w:spacing w:line="288" w:lineRule="exact"/>
            <w:ind w:left="196"/>
            <w:rPr>
              <w:sz w:val="24"/>
              <w:szCs w:val="24"/>
            </w:rPr>
          </w:pPr>
          <w:r>
            <w:rPr>
              <w:spacing w:val="-9"/>
              <w:sz w:val="24"/>
              <w:szCs w:val="24"/>
            </w:rPr>
            <w:t>definition</w:t>
          </w:r>
          <w:r>
            <w:rPr>
              <w:spacing w:val="-23"/>
              <w:sz w:val="24"/>
              <w:szCs w:val="24"/>
            </w:rPr>
            <w:t xml:space="preserve"> </w:t>
          </w:r>
          <w:r>
            <w:rPr>
              <w:sz w:val="24"/>
              <w:szCs w:val="24"/>
            </w:rPr>
            <w:tab/>
          </w:r>
          <w:r>
            <w:rPr>
              <w:spacing w:val="-35"/>
              <w:sz w:val="24"/>
              <w:szCs w:val="24"/>
            </w:rPr>
            <w:t xml:space="preserve"> </w:t>
          </w:r>
          <w:r>
            <w:fldChar w:fldCharType="begin"/>
          </w:r>
          <w:r>
            <w:instrText xml:space="preserve"> HYPERLINK \l "bookmark305" </w:instrText>
          </w:r>
          <w:r>
            <w:fldChar w:fldCharType="separate"/>
          </w:r>
          <w:r>
            <w:rPr>
              <w:spacing w:val="-49"/>
              <w:w w:val="94"/>
              <w:sz w:val="24"/>
              <w:szCs w:val="24"/>
            </w:rPr>
            <w:t>1</w:t>
          </w:r>
          <w:r>
            <w:rPr>
              <w:spacing w:val="-13"/>
              <w:w w:val="94"/>
              <w:sz w:val="24"/>
              <w:szCs w:val="24"/>
            </w:rPr>
            <w:t>2</w:t>
          </w:r>
          <w:r>
            <w:rPr>
              <w:spacing w:val="-13"/>
              <w:w w:val="94"/>
              <w:sz w:val="24"/>
              <w:szCs w:val="24"/>
            </w:rPr>
            <w:fldChar w:fldCharType="end"/>
          </w:r>
        </w:p>
        <w:p w14:paraId="2E8D76BE">
          <w:pPr>
            <w:pStyle w:val="2"/>
            <w:tabs>
              <w:tab w:val="right" w:leader="dot" w:pos="9042"/>
            </w:tabs>
            <w:spacing w:line="288" w:lineRule="exact"/>
            <w:rPr>
              <w:sz w:val="24"/>
              <w:szCs w:val="24"/>
            </w:rPr>
          </w:pPr>
          <w:r>
            <w:rPr>
              <w:spacing w:val="-18"/>
              <w:sz w:val="24"/>
              <w:szCs w:val="24"/>
            </w:rPr>
            <w:t>Fake</w:t>
          </w:r>
          <w:r>
            <w:rPr>
              <w:spacing w:val="6"/>
              <w:sz w:val="24"/>
              <w:szCs w:val="24"/>
            </w:rPr>
            <w:t xml:space="preserve"> </w:t>
          </w:r>
          <w:r>
            <w:rPr>
              <w:spacing w:val="-18"/>
              <w:sz w:val="24"/>
              <w:szCs w:val="24"/>
            </w:rPr>
            <w:t>a</w:t>
          </w:r>
          <w:r>
            <w:rPr>
              <w:spacing w:val="-11"/>
              <w:sz w:val="24"/>
              <w:szCs w:val="24"/>
            </w:rPr>
            <w:t xml:space="preserve"> </w:t>
          </w:r>
          <w:r>
            <w:rPr>
              <w:spacing w:val="-18"/>
              <w:sz w:val="24"/>
              <w:szCs w:val="24"/>
            </w:rPr>
            <w:t>foul</w:t>
          </w:r>
          <w:r>
            <w:rPr>
              <w:spacing w:val="-29"/>
              <w:sz w:val="24"/>
              <w:szCs w:val="24"/>
            </w:rPr>
            <w:t xml:space="preserve"> </w:t>
          </w:r>
          <w:r>
            <w:rPr>
              <w:sz w:val="24"/>
              <w:szCs w:val="24"/>
            </w:rPr>
            <w:tab/>
          </w:r>
          <w:r>
            <w:fldChar w:fldCharType="begin"/>
          </w:r>
          <w:r>
            <w:instrText xml:space="preserve"> HYPERLINK \l "bookmark306" </w:instrText>
          </w:r>
          <w:r>
            <w:fldChar w:fldCharType="separate"/>
          </w:r>
          <w:r>
            <w:rPr>
              <w:spacing w:val="-9"/>
              <w:w w:val="89"/>
              <w:sz w:val="24"/>
              <w:szCs w:val="24"/>
            </w:rPr>
            <w:t>42</w:t>
          </w:r>
          <w:r>
            <w:rPr>
              <w:spacing w:val="-9"/>
              <w:w w:val="89"/>
              <w:sz w:val="24"/>
              <w:szCs w:val="24"/>
            </w:rPr>
            <w:fldChar w:fldCharType="end"/>
          </w:r>
        </w:p>
        <w:p w14:paraId="331B57D1">
          <w:pPr>
            <w:pStyle w:val="2"/>
            <w:tabs>
              <w:tab w:val="right" w:leader="dot" w:pos="9042"/>
            </w:tabs>
            <w:spacing w:line="288" w:lineRule="exact"/>
            <w:rPr>
              <w:sz w:val="24"/>
              <w:szCs w:val="24"/>
            </w:rPr>
          </w:pPr>
          <w:r>
            <w:rPr>
              <w:spacing w:val="-14"/>
              <w:position w:val="3"/>
              <w:sz w:val="24"/>
              <w:szCs w:val="24"/>
            </w:rPr>
            <w:t>Fighting</w:t>
          </w:r>
          <w:r>
            <w:rPr>
              <w:spacing w:val="-16"/>
              <w:position w:val="3"/>
              <w:sz w:val="24"/>
              <w:szCs w:val="24"/>
            </w:rPr>
            <w:t xml:space="preserve"> </w:t>
          </w:r>
          <w:r>
            <w:rPr>
              <w:position w:val="3"/>
              <w:sz w:val="24"/>
              <w:szCs w:val="24"/>
            </w:rPr>
            <w:tab/>
          </w:r>
          <w:r>
            <w:fldChar w:fldCharType="begin"/>
          </w:r>
          <w:r>
            <w:instrText xml:space="preserve"> HYPERLINK \l "bookmark200" </w:instrText>
          </w:r>
          <w:r>
            <w:fldChar w:fldCharType="separate"/>
          </w:r>
          <w:r>
            <w:rPr>
              <w:spacing w:val="-10"/>
              <w:w w:val="90"/>
              <w:position w:val="3"/>
              <w:sz w:val="24"/>
              <w:szCs w:val="24"/>
            </w:rPr>
            <w:t>48</w:t>
          </w:r>
          <w:r>
            <w:rPr>
              <w:spacing w:val="-10"/>
              <w:w w:val="90"/>
              <w:position w:val="3"/>
              <w:sz w:val="24"/>
              <w:szCs w:val="24"/>
            </w:rPr>
            <w:fldChar w:fldCharType="end"/>
          </w:r>
        </w:p>
        <w:p w14:paraId="37E583C8">
          <w:pPr>
            <w:pStyle w:val="2"/>
            <w:tabs>
              <w:tab w:val="right" w:leader="dot" w:pos="9042"/>
            </w:tabs>
            <w:spacing w:line="288" w:lineRule="exact"/>
            <w:rPr>
              <w:sz w:val="24"/>
              <w:szCs w:val="24"/>
            </w:rPr>
          </w:pPr>
          <w:r>
            <w:rPr>
              <w:spacing w:val="-13"/>
              <w:position w:val="3"/>
              <w:sz w:val="24"/>
              <w:szCs w:val="24"/>
            </w:rPr>
            <w:t>Fingernails</w:t>
          </w:r>
          <w:r>
            <w:rPr>
              <w:position w:val="3"/>
              <w:sz w:val="24"/>
              <w:szCs w:val="24"/>
            </w:rPr>
            <w:tab/>
          </w:r>
          <w:r>
            <w:rPr>
              <w:spacing w:val="-35"/>
              <w:position w:val="3"/>
              <w:sz w:val="24"/>
              <w:szCs w:val="24"/>
            </w:rPr>
            <w:t xml:space="preserve"> </w:t>
          </w:r>
          <w:r>
            <w:fldChar w:fldCharType="begin"/>
          </w:r>
          <w:r>
            <w:instrText xml:space="preserve"> HYPERLINK \l "bookmark307" </w:instrText>
          </w:r>
          <w:r>
            <w:fldChar w:fldCharType="separate"/>
          </w:r>
          <w:r>
            <w:rPr>
              <w:spacing w:val="-59"/>
              <w:w w:val="97"/>
              <w:position w:val="3"/>
              <w:sz w:val="24"/>
              <w:szCs w:val="24"/>
            </w:rPr>
            <w:t>1</w:t>
          </w:r>
          <w:r>
            <w:rPr>
              <w:spacing w:val="-11"/>
              <w:w w:val="97"/>
              <w:position w:val="3"/>
              <w:sz w:val="24"/>
              <w:szCs w:val="24"/>
            </w:rPr>
            <w:t>3</w:t>
          </w:r>
          <w:r>
            <w:rPr>
              <w:spacing w:val="-11"/>
              <w:w w:val="97"/>
              <w:position w:val="3"/>
              <w:sz w:val="24"/>
              <w:szCs w:val="24"/>
            </w:rPr>
            <w:fldChar w:fldCharType="end"/>
          </w:r>
        </w:p>
        <w:p w14:paraId="43CD2AB4">
          <w:pPr>
            <w:pStyle w:val="2"/>
            <w:spacing w:line="287" w:lineRule="exact"/>
            <w:rPr>
              <w:sz w:val="24"/>
              <w:szCs w:val="24"/>
            </w:rPr>
          </w:pPr>
          <w:r>
            <w:rPr>
              <w:spacing w:val="-11"/>
              <w:sz w:val="24"/>
              <w:szCs w:val="24"/>
            </w:rPr>
            <w:t>First assistant</w:t>
          </w:r>
          <w:r>
            <w:rPr>
              <w:spacing w:val="11"/>
              <w:sz w:val="24"/>
              <w:szCs w:val="24"/>
            </w:rPr>
            <w:t xml:space="preserve"> </w:t>
          </w:r>
          <w:r>
            <w:rPr>
              <w:spacing w:val="-11"/>
              <w:sz w:val="24"/>
              <w:szCs w:val="24"/>
            </w:rPr>
            <w:t>coach</w:t>
          </w:r>
        </w:p>
        <w:p w14:paraId="79B2811C">
          <w:pPr>
            <w:pStyle w:val="2"/>
            <w:tabs>
              <w:tab w:val="right" w:leader="dot" w:pos="9042"/>
            </w:tabs>
            <w:spacing w:line="287" w:lineRule="exact"/>
            <w:ind w:left="196"/>
            <w:rPr>
              <w:sz w:val="24"/>
              <w:szCs w:val="24"/>
            </w:rPr>
          </w:pPr>
          <w:r>
            <w:rPr>
              <w:spacing w:val="-12"/>
              <w:position w:val="2"/>
              <w:sz w:val="24"/>
              <w:szCs w:val="24"/>
            </w:rPr>
            <w:t>duties and</w:t>
          </w:r>
          <w:r>
            <w:rPr>
              <w:spacing w:val="10"/>
              <w:position w:val="2"/>
              <w:sz w:val="24"/>
              <w:szCs w:val="24"/>
            </w:rPr>
            <w:t xml:space="preserve"> </w:t>
          </w:r>
          <w:r>
            <w:rPr>
              <w:spacing w:val="-12"/>
              <w:position w:val="2"/>
              <w:sz w:val="24"/>
              <w:szCs w:val="24"/>
            </w:rPr>
            <w:t xml:space="preserve">powers </w:t>
          </w:r>
          <w:r>
            <w:rPr>
              <w:position w:val="2"/>
              <w:sz w:val="24"/>
              <w:szCs w:val="24"/>
            </w:rPr>
            <w:tab/>
          </w:r>
          <w:r>
            <w:rPr>
              <w:spacing w:val="-36"/>
              <w:position w:val="2"/>
              <w:sz w:val="24"/>
              <w:szCs w:val="24"/>
            </w:rPr>
            <w:t xml:space="preserve"> </w:t>
          </w:r>
          <w:r>
            <w:fldChar w:fldCharType="begin"/>
          </w:r>
          <w:r>
            <w:instrText xml:space="preserve"> HYPERLINK \l "bookmark308" </w:instrText>
          </w:r>
          <w:r>
            <w:fldChar w:fldCharType="separate"/>
          </w:r>
          <w:r>
            <w:rPr>
              <w:spacing w:val="-56"/>
              <w:w w:val="96"/>
              <w:position w:val="2"/>
              <w:sz w:val="24"/>
              <w:szCs w:val="24"/>
            </w:rPr>
            <w:t>1</w:t>
          </w:r>
          <w:r>
            <w:rPr>
              <w:spacing w:val="-10"/>
              <w:w w:val="96"/>
              <w:position w:val="2"/>
              <w:sz w:val="24"/>
              <w:szCs w:val="24"/>
            </w:rPr>
            <w:t>5</w:t>
          </w:r>
          <w:r>
            <w:rPr>
              <w:spacing w:val="-10"/>
              <w:w w:val="96"/>
              <w:position w:val="2"/>
              <w:sz w:val="24"/>
              <w:szCs w:val="24"/>
            </w:rPr>
            <w:fldChar w:fldCharType="end"/>
          </w:r>
        </w:p>
        <w:p w14:paraId="23CB51A0">
          <w:pPr>
            <w:pStyle w:val="2"/>
            <w:tabs>
              <w:tab w:val="right" w:leader="dot" w:pos="9042"/>
            </w:tabs>
            <w:spacing w:line="288" w:lineRule="exact"/>
            <w:ind w:left="193"/>
            <w:rPr>
              <w:sz w:val="24"/>
              <w:szCs w:val="24"/>
            </w:rPr>
          </w:pPr>
          <w:r>
            <w:rPr>
              <w:spacing w:val="-10"/>
              <w:sz w:val="24"/>
              <w:szCs w:val="24"/>
            </w:rPr>
            <w:t xml:space="preserve">scoresheet </w:t>
          </w:r>
          <w:r>
            <w:rPr>
              <w:sz w:val="24"/>
              <w:szCs w:val="24"/>
            </w:rPr>
            <w:tab/>
          </w:r>
          <w:r>
            <w:rPr>
              <w:spacing w:val="-36"/>
              <w:sz w:val="24"/>
              <w:szCs w:val="24"/>
            </w:rPr>
            <w:t xml:space="preserve"> </w:t>
          </w:r>
          <w:r>
            <w:fldChar w:fldCharType="begin"/>
          </w:r>
          <w:r>
            <w:instrText xml:space="preserve"> HYPERLINK \l "bookmark309" </w:instrText>
          </w:r>
          <w:r>
            <w:fldChar w:fldCharType="separate"/>
          </w:r>
          <w:r>
            <w:rPr>
              <w:spacing w:val="-56"/>
              <w:w w:val="96"/>
              <w:sz w:val="24"/>
              <w:szCs w:val="24"/>
            </w:rPr>
            <w:t>1</w:t>
          </w:r>
          <w:r>
            <w:rPr>
              <w:spacing w:val="-10"/>
              <w:w w:val="96"/>
              <w:sz w:val="24"/>
              <w:szCs w:val="24"/>
            </w:rPr>
            <w:t>5</w:t>
          </w:r>
          <w:r>
            <w:rPr>
              <w:spacing w:val="-10"/>
              <w:w w:val="96"/>
              <w:sz w:val="24"/>
              <w:szCs w:val="24"/>
            </w:rPr>
            <w:fldChar w:fldCharType="end"/>
          </w:r>
        </w:p>
        <w:p w14:paraId="59673C8E">
          <w:pPr>
            <w:pStyle w:val="2"/>
            <w:tabs>
              <w:tab w:val="right" w:leader="dot" w:pos="9042"/>
            </w:tabs>
            <w:spacing w:line="288" w:lineRule="exact"/>
            <w:ind w:left="193"/>
            <w:rPr>
              <w:sz w:val="24"/>
              <w:szCs w:val="24"/>
            </w:rPr>
          </w:pPr>
          <w:r>
            <w:rPr>
              <w:spacing w:val="-12"/>
              <w:position w:val="3"/>
              <w:sz w:val="24"/>
              <w:szCs w:val="24"/>
            </w:rPr>
            <w:t>standing</w:t>
          </w:r>
          <w:r>
            <w:rPr>
              <w:spacing w:val="-13"/>
              <w:position w:val="3"/>
              <w:sz w:val="24"/>
              <w:szCs w:val="24"/>
            </w:rPr>
            <w:t xml:space="preserve"> </w:t>
          </w:r>
          <w:r>
            <w:rPr>
              <w:position w:val="3"/>
              <w:sz w:val="24"/>
              <w:szCs w:val="24"/>
            </w:rPr>
            <w:tab/>
          </w:r>
          <w:r>
            <w:rPr>
              <w:spacing w:val="-36"/>
              <w:position w:val="3"/>
              <w:sz w:val="24"/>
              <w:szCs w:val="24"/>
            </w:rPr>
            <w:t xml:space="preserve"> </w:t>
          </w:r>
          <w:r>
            <w:fldChar w:fldCharType="begin"/>
          </w:r>
          <w:r>
            <w:instrText xml:space="preserve"> HYPERLINK \l "bookmark310" </w:instrText>
          </w:r>
          <w:r>
            <w:fldChar w:fldCharType="separate"/>
          </w:r>
          <w:r>
            <w:rPr>
              <w:spacing w:val="-56"/>
              <w:w w:val="96"/>
              <w:position w:val="3"/>
              <w:sz w:val="24"/>
              <w:szCs w:val="24"/>
            </w:rPr>
            <w:t>1</w:t>
          </w:r>
          <w:r>
            <w:rPr>
              <w:spacing w:val="-10"/>
              <w:w w:val="96"/>
              <w:position w:val="3"/>
              <w:sz w:val="24"/>
              <w:szCs w:val="24"/>
            </w:rPr>
            <w:t>5</w:t>
          </w:r>
          <w:r>
            <w:rPr>
              <w:spacing w:val="-10"/>
              <w:w w:val="96"/>
              <w:position w:val="3"/>
              <w:sz w:val="24"/>
              <w:szCs w:val="24"/>
            </w:rPr>
            <w:fldChar w:fldCharType="end"/>
          </w:r>
        </w:p>
        <w:p w14:paraId="328194BF">
          <w:pPr>
            <w:pStyle w:val="2"/>
            <w:tabs>
              <w:tab w:val="right" w:leader="dot" w:pos="9042"/>
            </w:tabs>
            <w:spacing w:line="292" w:lineRule="exact"/>
            <w:rPr>
              <w:sz w:val="24"/>
              <w:szCs w:val="24"/>
            </w:rPr>
          </w:pPr>
          <w:r>
            <w:rPr>
              <w:spacing w:val="-12"/>
              <w:position w:val="3"/>
              <w:sz w:val="24"/>
              <w:szCs w:val="24"/>
            </w:rPr>
            <w:t>Flagrant</w:t>
          </w:r>
          <w:r>
            <w:rPr>
              <w:spacing w:val="-10"/>
              <w:position w:val="3"/>
              <w:sz w:val="24"/>
              <w:szCs w:val="24"/>
            </w:rPr>
            <w:t xml:space="preserve"> </w:t>
          </w:r>
          <w:r>
            <w:rPr>
              <w:spacing w:val="-12"/>
              <w:position w:val="3"/>
              <w:sz w:val="24"/>
              <w:szCs w:val="24"/>
            </w:rPr>
            <w:t>foul</w:t>
          </w:r>
          <w:r>
            <w:rPr>
              <w:spacing w:val="-29"/>
              <w:position w:val="3"/>
              <w:sz w:val="24"/>
              <w:szCs w:val="24"/>
            </w:rPr>
            <w:t xml:space="preserve"> </w:t>
          </w:r>
          <w:r>
            <w:rPr>
              <w:position w:val="3"/>
              <w:sz w:val="24"/>
              <w:szCs w:val="24"/>
            </w:rPr>
            <w:tab/>
          </w:r>
          <w:r>
            <w:fldChar w:fldCharType="begin"/>
          </w:r>
          <w:r>
            <w:instrText xml:space="preserve"> HYPERLINK \l "bookmark311" </w:instrText>
          </w:r>
          <w:r>
            <w:fldChar w:fldCharType="separate"/>
          </w:r>
          <w:r>
            <w:rPr>
              <w:spacing w:val="-10"/>
              <w:w w:val="90"/>
              <w:position w:val="3"/>
              <w:sz w:val="24"/>
              <w:szCs w:val="24"/>
            </w:rPr>
            <w:t>46</w:t>
          </w:r>
          <w:r>
            <w:rPr>
              <w:spacing w:val="-10"/>
              <w:w w:val="90"/>
              <w:position w:val="3"/>
              <w:sz w:val="24"/>
              <w:szCs w:val="24"/>
            </w:rPr>
            <w:fldChar w:fldCharType="end"/>
          </w:r>
        </w:p>
        <w:p w14:paraId="47A2A9BC">
          <w:pPr>
            <w:pStyle w:val="2"/>
            <w:spacing w:before="55" w:line="194" w:lineRule="auto"/>
            <w:rPr>
              <w:sz w:val="24"/>
              <w:szCs w:val="24"/>
            </w:rPr>
          </w:pPr>
          <w:r>
            <w:rPr>
              <w:spacing w:val="-15"/>
              <w:sz w:val="24"/>
              <w:szCs w:val="24"/>
            </w:rPr>
            <w:t>Floor</w:t>
          </w:r>
        </w:p>
        <w:p w14:paraId="7DA62CD8">
          <w:pPr>
            <w:pStyle w:val="2"/>
            <w:tabs>
              <w:tab w:val="right" w:leader="dot" w:pos="9042"/>
            </w:tabs>
            <w:spacing w:before="1" w:line="297" w:lineRule="exact"/>
            <w:ind w:left="196"/>
            <w:rPr>
              <w:sz w:val="24"/>
              <w:szCs w:val="24"/>
            </w:rPr>
          </w:pPr>
          <w:r>
            <w:rPr>
              <w:spacing w:val="-14"/>
              <w:sz w:val="24"/>
              <w:szCs w:val="24"/>
            </w:rPr>
            <w:t>dimensions</w:t>
          </w:r>
          <w:r>
            <w:rPr>
              <w:spacing w:val="-13"/>
              <w:sz w:val="24"/>
              <w:szCs w:val="24"/>
            </w:rPr>
            <w:t xml:space="preserve"> </w:t>
          </w:r>
          <w:r>
            <w:rPr>
              <w:sz w:val="24"/>
              <w:szCs w:val="24"/>
            </w:rPr>
            <w:tab/>
          </w:r>
          <w:r>
            <w:fldChar w:fldCharType="begin"/>
          </w:r>
          <w:r>
            <w:instrText xml:space="preserve"> HYPERLINK \l "bookmark312" </w:instrText>
          </w:r>
          <w:r>
            <w:fldChar w:fldCharType="separate"/>
          </w:r>
          <w:r>
            <w:rPr>
              <w:spacing w:val="-18"/>
              <w:w w:val="99"/>
              <w:sz w:val="24"/>
              <w:szCs w:val="24"/>
            </w:rPr>
            <w:t>6</w:t>
          </w:r>
          <w:r>
            <w:rPr>
              <w:spacing w:val="-18"/>
              <w:w w:val="99"/>
              <w:sz w:val="24"/>
              <w:szCs w:val="24"/>
            </w:rPr>
            <w:fldChar w:fldCharType="end"/>
          </w:r>
        </w:p>
        <w:p w14:paraId="45BF96E7">
          <w:pPr>
            <w:pStyle w:val="2"/>
            <w:spacing w:before="55" w:line="194" w:lineRule="auto"/>
            <w:rPr>
              <w:sz w:val="24"/>
              <w:szCs w:val="24"/>
            </w:rPr>
          </w:pPr>
          <w:r>
            <w:rPr>
              <w:spacing w:val="-19"/>
              <w:sz w:val="24"/>
              <w:szCs w:val="24"/>
            </w:rPr>
            <w:t>Foul</w:t>
          </w:r>
        </w:p>
        <w:p w14:paraId="19E2CA6E">
          <w:pPr>
            <w:pStyle w:val="2"/>
            <w:tabs>
              <w:tab w:val="right" w:leader="dot" w:pos="9042"/>
            </w:tabs>
            <w:spacing w:before="1" w:line="292" w:lineRule="exact"/>
            <w:ind w:left="194"/>
            <w:rPr>
              <w:sz w:val="24"/>
              <w:szCs w:val="24"/>
            </w:rPr>
          </w:pPr>
          <w:r>
            <w:rPr>
              <w:spacing w:val="-18"/>
              <w:position w:val="3"/>
              <w:sz w:val="24"/>
              <w:szCs w:val="24"/>
            </w:rPr>
            <w:t>5</w:t>
          </w:r>
          <w:r>
            <w:rPr>
              <w:spacing w:val="9"/>
              <w:position w:val="3"/>
              <w:sz w:val="24"/>
              <w:szCs w:val="24"/>
            </w:rPr>
            <w:t xml:space="preserve"> </w:t>
          </w:r>
          <w:r>
            <w:rPr>
              <w:spacing w:val="-18"/>
              <w:position w:val="3"/>
              <w:sz w:val="24"/>
              <w:szCs w:val="24"/>
            </w:rPr>
            <w:t>by</w:t>
          </w:r>
          <w:r>
            <w:rPr>
              <w:spacing w:val="5"/>
              <w:position w:val="3"/>
              <w:sz w:val="24"/>
              <w:szCs w:val="24"/>
            </w:rPr>
            <w:t xml:space="preserve"> </w:t>
          </w:r>
          <w:r>
            <w:rPr>
              <w:spacing w:val="-18"/>
              <w:position w:val="3"/>
              <w:sz w:val="24"/>
              <w:szCs w:val="24"/>
            </w:rPr>
            <w:t>player</w:t>
          </w:r>
          <w:r>
            <w:rPr>
              <w:spacing w:val="-16"/>
              <w:position w:val="3"/>
              <w:sz w:val="24"/>
              <w:szCs w:val="24"/>
            </w:rPr>
            <w:t xml:space="preserve"> </w:t>
          </w:r>
          <w:r>
            <w:rPr>
              <w:position w:val="3"/>
              <w:sz w:val="24"/>
              <w:szCs w:val="24"/>
            </w:rPr>
            <w:tab/>
          </w:r>
          <w:r>
            <w:rPr>
              <w:spacing w:val="-35"/>
              <w:position w:val="3"/>
              <w:sz w:val="24"/>
              <w:szCs w:val="24"/>
            </w:rPr>
            <w:t xml:space="preserve"> </w:t>
          </w:r>
          <w:r>
            <w:rPr>
              <w:spacing w:val="-32"/>
              <w:w w:val="97"/>
              <w:position w:val="3"/>
              <w:sz w:val="24"/>
              <w:szCs w:val="24"/>
            </w:rPr>
            <w:t>12,</w:t>
          </w:r>
          <w:r>
            <w:rPr>
              <w:spacing w:val="-2"/>
              <w:position w:val="3"/>
              <w:sz w:val="24"/>
              <w:szCs w:val="24"/>
            </w:rPr>
            <w:t xml:space="preserve"> </w:t>
          </w:r>
          <w:r>
            <w:fldChar w:fldCharType="begin"/>
          </w:r>
          <w:r>
            <w:instrText xml:space="preserve"> HYPERLINK \l "bookmark313" </w:instrText>
          </w:r>
          <w:r>
            <w:fldChar w:fldCharType="separate"/>
          </w:r>
          <w:r>
            <w:rPr>
              <w:spacing w:val="-32"/>
              <w:w w:val="97"/>
              <w:position w:val="3"/>
              <w:sz w:val="24"/>
              <w:szCs w:val="24"/>
            </w:rPr>
            <w:t>5</w:t>
          </w:r>
          <w:r>
            <w:rPr>
              <w:spacing w:val="-12"/>
              <w:w w:val="97"/>
              <w:position w:val="3"/>
              <w:sz w:val="24"/>
              <w:szCs w:val="24"/>
            </w:rPr>
            <w:t>0</w:t>
          </w:r>
          <w:r>
            <w:rPr>
              <w:spacing w:val="-12"/>
              <w:w w:val="97"/>
              <w:position w:val="3"/>
              <w:sz w:val="24"/>
              <w:szCs w:val="24"/>
            </w:rPr>
            <w:fldChar w:fldCharType="end"/>
          </w:r>
        </w:p>
        <w:p w14:paraId="42891495">
          <w:pPr>
            <w:pStyle w:val="2"/>
            <w:tabs>
              <w:tab w:val="right" w:leader="dot" w:pos="9042"/>
            </w:tabs>
            <w:spacing w:line="288" w:lineRule="exact"/>
            <w:ind w:left="198"/>
            <w:rPr>
              <w:sz w:val="24"/>
              <w:szCs w:val="24"/>
            </w:rPr>
          </w:pPr>
          <w:r>
            <w:rPr>
              <w:spacing w:val="-10"/>
              <w:position w:val="2"/>
              <w:sz w:val="24"/>
              <w:szCs w:val="24"/>
            </w:rPr>
            <w:t xml:space="preserve">after playing time </w:t>
          </w:r>
          <w:r>
            <w:rPr>
              <w:position w:val="2"/>
              <w:sz w:val="24"/>
              <w:szCs w:val="24"/>
            </w:rPr>
            <w:tab/>
          </w:r>
          <w:r>
            <w:rPr>
              <w:spacing w:val="-36"/>
              <w:position w:val="2"/>
              <w:sz w:val="24"/>
              <w:szCs w:val="24"/>
            </w:rPr>
            <w:t xml:space="preserve"> </w:t>
          </w:r>
          <w:r>
            <w:fldChar w:fldCharType="begin"/>
          </w:r>
          <w:r>
            <w:instrText xml:space="preserve"> HYPERLINK \l "bookmark178" </w:instrText>
          </w:r>
          <w:r>
            <w:fldChar w:fldCharType="separate"/>
          </w:r>
          <w:r>
            <w:rPr>
              <w:spacing w:val="-54"/>
              <w:w w:val="96"/>
              <w:position w:val="2"/>
              <w:sz w:val="24"/>
              <w:szCs w:val="24"/>
            </w:rPr>
            <w:t>1</w:t>
          </w:r>
          <w:r>
            <w:rPr>
              <w:spacing w:val="-12"/>
              <w:w w:val="96"/>
              <w:position w:val="2"/>
              <w:sz w:val="24"/>
              <w:szCs w:val="24"/>
            </w:rPr>
            <w:t>6</w:t>
          </w:r>
          <w:r>
            <w:rPr>
              <w:spacing w:val="-12"/>
              <w:w w:val="96"/>
              <w:position w:val="2"/>
              <w:sz w:val="24"/>
              <w:szCs w:val="24"/>
            </w:rPr>
            <w:fldChar w:fldCharType="end"/>
          </w:r>
        </w:p>
        <w:p w14:paraId="2D493E5A">
          <w:pPr>
            <w:pStyle w:val="2"/>
            <w:tabs>
              <w:tab w:val="right" w:leader="dot" w:pos="9042"/>
            </w:tabs>
            <w:spacing w:line="288" w:lineRule="exact"/>
            <w:ind w:left="198"/>
            <w:rPr>
              <w:sz w:val="24"/>
              <w:szCs w:val="24"/>
            </w:rPr>
          </w:pPr>
          <w:r>
            <w:rPr>
              <w:spacing w:val="-11"/>
              <w:position w:val="2"/>
              <w:sz w:val="24"/>
              <w:szCs w:val="24"/>
            </w:rPr>
            <w:t xml:space="preserve">at </w:t>
          </w:r>
          <w:r>
            <w:rPr>
              <w:rFonts w:hint="eastAsia" w:eastAsia="宋体"/>
              <w:spacing w:val="-11"/>
              <w:position w:val="2"/>
              <w:sz w:val="24"/>
              <w:szCs w:val="24"/>
              <w:lang w:eastAsia="zh-CN"/>
            </w:rPr>
            <w:t>the end</w:t>
          </w:r>
          <w:r>
            <w:rPr>
              <w:spacing w:val="-11"/>
              <w:position w:val="2"/>
              <w:sz w:val="24"/>
              <w:szCs w:val="24"/>
            </w:rPr>
            <w:t xml:space="preserve"> of the quarter</w:t>
          </w:r>
          <w:r>
            <w:rPr>
              <w:spacing w:val="-19"/>
              <w:position w:val="2"/>
              <w:sz w:val="24"/>
              <w:szCs w:val="24"/>
            </w:rPr>
            <w:t xml:space="preserve"> </w:t>
          </w:r>
          <w:r>
            <w:rPr>
              <w:position w:val="2"/>
              <w:sz w:val="24"/>
              <w:szCs w:val="24"/>
            </w:rPr>
            <w:tab/>
          </w:r>
          <w:r>
            <w:rPr>
              <w:spacing w:val="-36"/>
              <w:position w:val="2"/>
              <w:sz w:val="24"/>
              <w:szCs w:val="24"/>
            </w:rPr>
            <w:t xml:space="preserve"> </w:t>
          </w:r>
          <w:r>
            <w:fldChar w:fldCharType="begin"/>
          </w:r>
          <w:r>
            <w:instrText xml:space="preserve"> HYPERLINK \l "bookmark314" </w:instrText>
          </w:r>
          <w:r>
            <w:fldChar w:fldCharType="separate"/>
          </w:r>
          <w:r>
            <w:rPr>
              <w:spacing w:val="-54"/>
              <w:w w:val="96"/>
              <w:position w:val="2"/>
              <w:sz w:val="24"/>
              <w:szCs w:val="24"/>
            </w:rPr>
            <w:t>1</w:t>
          </w:r>
          <w:r>
            <w:rPr>
              <w:spacing w:val="-12"/>
              <w:w w:val="96"/>
              <w:position w:val="2"/>
              <w:sz w:val="24"/>
              <w:szCs w:val="24"/>
            </w:rPr>
            <w:t>6</w:t>
          </w:r>
          <w:r>
            <w:rPr>
              <w:spacing w:val="-12"/>
              <w:w w:val="96"/>
              <w:position w:val="2"/>
              <w:sz w:val="24"/>
              <w:szCs w:val="24"/>
            </w:rPr>
            <w:fldChar w:fldCharType="end"/>
          </w:r>
        </w:p>
        <w:p w14:paraId="0EB9523D">
          <w:pPr>
            <w:pStyle w:val="2"/>
            <w:tabs>
              <w:tab w:val="right" w:leader="dot" w:pos="9042"/>
            </w:tabs>
            <w:spacing w:line="288" w:lineRule="exact"/>
            <w:ind w:left="196"/>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"bookmark315" </w:instrText>
          </w:r>
          <w:r>
            <w:fldChar w:fldCharType="separate"/>
          </w:r>
          <w:r>
            <w:rPr>
              <w:spacing w:val="-29"/>
              <w:w w:val="98"/>
              <w:sz w:val="24"/>
              <w:szCs w:val="24"/>
            </w:rPr>
            <w:t>3</w:t>
          </w:r>
          <w:r>
            <w:rPr>
              <w:spacing w:val="-11"/>
              <w:w w:val="98"/>
              <w:sz w:val="24"/>
              <w:szCs w:val="24"/>
            </w:rPr>
            <w:t>7</w:t>
          </w:r>
          <w:r>
            <w:rPr>
              <w:spacing w:val="-11"/>
              <w:w w:val="98"/>
              <w:sz w:val="24"/>
              <w:szCs w:val="24"/>
            </w:rPr>
            <w:fldChar w:fldCharType="end"/>
          </w:r>
        </w:p>
        <w:p w14:paraId="7C76FE04">
          <w:pPr>
            <w:pStyle w:val="2"/>
            <w:tabs>
              <w:tab w:val="right" w:leader="dot" w:pos="9042"/>
            </w:tabs>
            <w:spacing w:line="288" w:lineRule="exact"/>
            <w:ind w:left="196"/>
            <w:rPr>
              <w:sz w:val="24"/>
              <w:szCs w:val="24"/>
            </w:rPr>
          </w:pPr>
          <w:r>
            <w:rPr>
              <w:spacing w:val="-9"/>
              <w:position w:val="2"/>
              <w:sz w:val="24"/>
              <w:szCs w:val="24"/>
            </w:rPr>
            <w:t xml:space="preserve">disqualification of head coach </w:t>
          </w:r>
          <w:r>
            <w:rPr>
              <w:position w:val="2"/>
              <w:sz w:val="24"/>
              <w:szCs w:val="24"/>
            </w:rPr>
            <w:tab/>
          </w:r>
          <w:r>
            <w:rPr>
              <w:spacing w:val="-51"/>
              <w:position w:val="2"/>
              <w:sz w:val="24"/>
              <w:szCs w:val="24"/>
            </w:rPr>
            <w:t xml:space="preserve"> </w:t>
          </w:r>
          <w:r>
            <w:rPr>
              <w:spacing w:val="-15"/>
              <w:w w:val="89"/>
              <w:position w:val="2"/>
              <w:sz w:val="24"/>
              <w:szCs w:val="24"/>
            </w:rPr>
            <w:t>44,</w:t>
          </w:r>
          <w:r>
            <w:rPr>
              <w:spacing w:val="-8"/>
              <w:position w:val="2"/>
              <w:sz w:val="24"/>
              <w:szCs w:val="24"/>
            </w:rPr>
            <w:t xml:space="preserve"> </w:t>
          </w:r>
          <w:r>
            <w:fldChar w:fldCharType="begin"/>
          </w:r>
          <w:r>
            <w:instrText xml:space="preserve"> HYPERLINK \l "bookmark316" </w:instrText>
          </w:r>
          <w:r>
            <w:fldChar w:fldCharType="separate"/>
          </w:r>
          <w:r>
            <w:rPr>
              <w:spacing w:val="-14"/>
              <w:w w:val="89"/>
              <w:position w:val="2"/>
              <w:sz w:val="24"/>
              <w:szCs w:val="24"/>
            </w:rPr>
            <w:t>4</w:t>
          </w:r>
          <w:r>
            <w:rPr>
              <w:spacing w:val="-11"/>
              <w:w w:val="89"/>
              <w:position w:val="2"/>
              <w:sz w:val="24"/>
              <w:szCs w:val="24"/>
            </w:rPr>
            <w:t>7</w:t>
          </w:r>
          <w:r>
            <w:rPr>
              <w:spacing w:val="-11"/>
              <w:w w:val="89"/>
              <w:position w:val="2"/>
              <w:sz w:val="24"/>
              <w:szCs w:val="24"/>
            </w:rPr>
            <w:fldChar w:fldCharType="end"/>
          </w:r>
        </w:p>
        <w:p w14:paraId="1556D432">
          <w:pPr>
            <w:pStyle w:val="2"/>
            <w:tabs>
              <w:tab w:val="right" w:leader="dot" w:pos="9042"/>
            </w:tabs>
            <w:spacing w:line="288" w:lineRule="exact"/>
            <w:ind w:left="196"/>
            <w:rPr>
              <w:sz w:val="24"/>
              <w:szCs w:val="24"/>
            </w:rPr>
          </w:pPr>
          <w:r>
            <w:rPr>
              <w:spacing w:val="-8"/>
              <w:position w:val="2"/>
              <w:sz w:val="24"/>
              <w:szCs w:val="24"/>
            </w:rPr>
            <w:t>disqualification of p</w:t>
          </w:r>
          <w:r>
            <w:rPr>
              <w:spacing w:val="-9"/>
              <w:position w:val="2"/>
              <w:sz w:val="24"/>
              <w:szCs w:val="24"/>
            </w:rPr>
            <w:t xml:space="preserve">layer </w:t>
          </w:r>
          <w:r>
            <w:rPr>
              <w:position w:val="2"/>
              <w:sz w:val="24"/>
              <w:szCs w:val="24"/>
            </w:rPr>
            <w:tab/>
          </w:r>
          <w:r>
            <w:fldChar w:fldCharType="begin"/>
          </w:r>
          <w:r>
            <w:instrText xml:space="preserve"> HYPERLINK \l "bookmark317" </w:instrText>
          </w:r>
          <w:r>
            <w:fldChar w:fldCharType="separate"/>
          </w:r>
          <w:r>
            <w:rPr>
              <w:spacing w:val="-5"/>
              <w:w w:val="86"/>
              <w:position w:val="2"/>
              <w:sz w:val="24"/>
              <w:szCs w:val="24"/>
            </w:rPr>
            <w:t>44</w:t>
          </w:r>
          <w:r>
            <w:rPr>
              <w:spacing w:val="-5"/>
              <w:w w:val="86"/>
              <w:position w:val="2"/>
              <w:sz w:val="24"/>
              <w:szCs w:val="24"/>
            </w:rPr>
            <w:fldChar w:fldCharType="end"/>
          </w:r>
        </w:p>
        <w:p w14:paraId="6EBCF57A">
          <w:pPr>
            <w:pStyle w:val="2"/>
            <w:tabs>
              <w:tab w:val="right" w:leader="dot" w:pos="9042"/>
            </w:tabs>
            <w:spacing w:line="288" w:lineRule="exact"/>
            <w:ind w:left="196"/>
            <w:rPr>
              <w:sz w:val="24"/>
              <w:szCs w:val="24"/>
            </w:rPr>
          </w:pPr>
          <w:r>
            <w:rPr>
              <w:spacing w:val="-10"/>
              <w:position w:val="2"/>
              <w:sz w:val="24"/>
              <w:szCs w:val="24"/>
            </w:rPr>
            <w:t>disqualifying</w:t>
          </w:r>
          <w:r>
            <w:rPr>
              <w:spacing w:val="-23"/>
              <w:position w:val="2"/>
              <w:sz w:val="24"/>
              <w:szCs w:val="24"/>
            </w:rPr>
            <w:t xml:space="preserve"> </w:t>
          </w:r>
          <w:r>
            <w:rPr>
              <w:position w:val="2"/>
              <w:sz w:val="24"/>
              <w:szCs w:val="24"/>
            </w:rPr>
            <w:tab/>
          </w:r>
          <w:r>
            <w:fldChar w:fldCharType="begin"/>
          </w:r>
          <w:r>
            <w:instrText xml:space="preserve"> HYPERLINK \l "bookmark318" </w:instrText>
          </w:r>
          <w:r>
            <w:fldChar w:fldCharType="separate"/>
          </w:r>
          <w:r>
            <w:rPr>
              <w:spacing w:val="-15"/>
              <w:w w:val="92"/>
              <w:position w:val="2"/>
              <w:sz w:val="24"/>
              <w:szCs w:val="24"/>
            </w:rPr>
            <w:t>4</w:t>
          </w:r>
          <w:r>
            <w:rPr>
              <w:spacing w:val="-11"/>
              <w:w w:val="92"/>
              <w:position w:val="2"/>
              <w:sz w:val="24"/>
              <w:szCs w:val="24"/>
            </w:rPr>
            <w:t>7</w:t>
          </w:r>
          <w:r>
            <w:rPr>
              <w:spacing w:val="-11"/>
              <w:w w:val="92"/>
              <w:position w:val="2"/>
              <w:sz w:val="24"/>
              <w:szCs w:val="24"/>
            </w:rPr>
            <w:fldChar w:fldCharType="end"/>
          </w:r>
        </w:p>
        <w:p w14:paraId="56A06401">
          <w:pPr>
            <w:pStyle w:val="2"/>
            <w:tabs>
              <w:tab w:val="right" w:leader="dot" w:pos="9042"/>
            </w:tabs>
            <w:spacing w:line="288" w:lineRule="exact"/>
            <w:ind w:left="196"/>
            <w:rPr>
              <w:sz w:val="24"/>
              <w:szCs w:val="24"/>
            </w:rPr>
          </w:pPr>
          <w:r>
            <w:rPr>
              <w:spacing w:val="-10"/>
              <w:position w:val="2"/>
              <w:sz w:val="24"/>
              <w:szCs w:val="24"/>
            </w:rPr>
            <w:t>disruptive</w:t>
          </w:r>
          <w:r>
            <w:rPr>
              <w:spacing w:val="-26"/>
              <w:position w:val="2"/>
              <w:sz w:val="24"/>
              <w:szCs w:val="24"/>
            </w:rPr>
            <w:t xml:space="preserve"> </w:t>
          </w:r>
          <w:r>
            <w:rPr>
              <w:position w:val="2"/>
              <w:sz w:val="24"/>
              <w:szCs w:val="24"/>
            </w:rPr>
            <w:tab/>
          </w:r>
          <w:r>
            <w:fldChar w:fldCharType="begin"/>
          </w:r>
          <w:r>
            <w:instrText xml:space="preserve"> HYPERLINK \l "bookmark319" </w:instrText>
          </w:r>
          <w:r>
            <w:fldChar w:fldCharType="separate"/>
          </w:r>
          <w:r>
            <w:rPr>
              <w:spacing w:val="-10"/>
              <w:w w:val="90"/>
              <w:position w:val="2"/>
              <w:sz w:val="24"/>
              <w:szCs w:val="24"/>
            </w:rPr>
            <w:t>45</w:t>
          </w:r>
          <w:r>
            <w:rPr>
              <w:spacing w:val="-10"/>
              <w:w w:val="90"/>
              <w:position w:val="2"/>
              <w:sz w:val="24"/>
              <w:szCs w:val="24"/>
            </w:rPr>
            <w:fldChar w:fldCharType="end"/>
          </w:r>
        </w:p>
        <w:p w14:paraId="344F4C78">
          <w:pPr>
            <w:pStyle w:val="2"/>
            <w:tabs>
              <w:tab w:val="right" w:leader="dot" w:pos="9042"/>
            </w:tabs>
            <w:spacing w:line="288" w:lineRule="exact"/>
            <w:ind w:left="196"/>
            <w:rPr>
              <w:sz w:val="24"/>
              <w:szCs w:val="24"/>
            </w:rPr>
          </w:pPr>
          <w:r>
            <w:rPr>
              <w:rFonts w:hint="eastAsia" w:eastAsia="宋体"/>
              <w:spacing w:val="-10"/>
              <w:position w:val="3"/>
              <w:sz w:val="24"/>
              <w:szCs w:val="24"/>
              <w:lang w:eastAsia="zh-CN"/>
            </w:rPr>
            <w:t>During</w:t>
          </w:r>
          <w:r>
            <w:rPr>
              <w:spacing w:val="-10"/>
              <w:position w:val="3"/>
              <w:sz w:val="24"/>
              <w:szCs w:val="24"/>
            </w:rPr>
            <w:t xml:space="preserve"> alternating possessi</w:t>
          </w:r>
          <w:r>
            <w:rPr>
              <w:spacing w:val="-11"/>
              <w:position w:val="3"/>
              <w:sz w:val="24"/>
              <w:szCs w:val="24"/>
            </w:rPr>
            <w:t xml:space="preserve">on </w:t>
          </w:r>
          <w:r>
            <w:rPr>
              <w:position w:val="3"/>
              <w:sz w:val="24"/>
              <w:szCs w:val="24"/>
            </w:rPr>
            <w:tab/>
          </w:r>
          <w:r>
            <w:rPr>
              <w:spacing w:val="-35"/>
              <w:position w:val="3"/>
              <w:sz w:val="24"/>
              <w:szCs w:val="24"/>
            </w:rPr>
            <w:t xml:space="preserve"> </w:t>
          </w:r>
          <w:r>
            <w:fldChar w:fldCharType="begin"/>
          </w:r>
          <w:r>
            <w:instrText xml:space="preserve"> HYPERLINK \l "bookmark320" </w:instrText>
          </w:r>
          <w:r>
            <w:fldChar w:fldCharType="separate"/>
          </w:r>
          <w:r>
            <w:rPr>
              <w:spacing w:val="-59"/>
              <w:w w:val="97"/>
              <w:position w:val="3"/>
              <w:sz w:val="24"/>
              <w:szCs w:val="24"/>
            </w:rPr>
            <w:t>1</w:t>
          </w:r>
          <w:r>
            <w:rPr>
              <w:spacing w:val="-11"/>
              <w:w w:val="97"/>
              <w:position w:val="3"/>
              <w:sz w:val="24"/>
              <w:szCs w:val="24"/>
            </w:rPr>
            <w:t>9</w:t>
          </w:r>
          <w:r>
            <w:rPr>
              <w:spacing w:val="-11"/>
              <w:w w:val="97"/>
              <w:position w:val="3"/>
              <w:sz w:val="24"/>
              <w:szCs w:val="24"/>
            </w:rPr>
            <w:fldChar w:fldCharType="end"/>
          </w:r>
        </w:p>
        <w:p w14:paraId="21F2634C">
          <w:pPr>
            <w:pStyle w:val="2"/>
            <w:tabs>
              <w:tab w:val="right" w:leader="dot" w:pos="9042"/>
            </w:tabs>
            <w:spacing w:line="288" w:lineRule="exact"/>
            <w:ind w:left="184"/>
            <w:rPr>
              <w:sz w:val="24"/>
              <w:szCs w:val="24"/>
            </w:rPr>
          </w:pPr>
          <w:r>
            <w:rPr>
              <w:spacing w:val="-8"/>
              <w:position w:val="2"/>
              <w:sz w:val="24"/>
              <w:szCs w:val="24"/>
            </w:rPr>
            <w:t>fighting</w:t>
          </w:r>
          <w:r>
            <w:rPr>
              <w:spacing w:val="-10"/>
              <w:position w:val="2"/>
              <w:sz w:val="24"/>
              <w:szCs w:val="24"/>
            </w:rPr>
            <w:t xml:space="preserve"> </w:t>
          </w:r>
          <w:r>
            <w:rPr>
              <w:position w:val="2"/>
              <w:sz w:val="24"/>
              <w:szCs w:val="24"/>
            </w:rPr>
            <w:tab/>
          </w:r>
          <w:r>
            <w:fldChar w:fldCharType="begin"/>
          </w:r>
          <w:r>
            <w:instrText xml:space="preserve"> HYPERLINK \l "bookmark321" </w:instrText>
          </w:r>
          <w:r>
            <w:fldChar w:fldCharType="separate"/>
          </w:r>
          <w:r>
            <w:rPr>
              <w:spacing w:val="-10"/>
              <w:w w:val="90"/>
              <w:position w:val="2"/>
              <w:sz w:val="24"/>
              <w:szCs w:val="24"/>
            </w:rPr>
            <w:t>48</w:t>
          </w:r>
          <w:r>
            <w:rPr>
              <w:spacing w:val="-10"/>
              <w:w w:val="90"/>
              <w:position w:val="2"/>
              <w:sz w:val="24"/>
              <w:szCs w:val="24"/>
            </w:rPr>
            <w:fldChar w:fldCharType="end"/>
          </w:r>
        </w:p>
        <w:p w14:paraId="7778ADF9">
          <w:pPr>
            <w:pStyle w:val="2"/>
            <w:tabs>
              <w:tab w:val="right" w:leader="dot" w:pos="9042"/>
            </w:tabs>
            <w:spacing w:line="288" w:lineRule="exact"/>
            <w:ind w:left="184"/>
            <w:rPr>
              <w:sz w:val="24"/>
              <w:szCs w:val="24"/>
            </w:rPr>
          </w:pPr>
          <w:r>
            <w:rPr>
              <w:spacing w:val="-8"/>
              <w:position w:val="2"/>
              <w:sz w:val="24"/>
              <w:szCs w:val="24"/>
            </w:rPr>
            <w:t>flagrant</w:t>
          </w:r>
          <w:r>
            <w:rPr>
              <w:position w:val="2"/>
              <w:sz w:val="24"/>
              <w:szCs w:val="24"/>
            </w:rPr>
            <w:tab/>
          </w:r>
          <w:r>
            <w:fldChar w:fldCharType="begin"/>
          </w:r>
          <w:r>
            <w:instrText xml:space="preserve"> HYPERLINK \l "bookmark322" </w:instrText>
          </w:r>
          <w:r>
            <w:fldChar w:fldCharType="separate"/>
          </w:r>
          <w:r>
            <w:rPr>
              <w:spacing w:val="-10"/>
              <w:w w:val="90"/>
              <w:position w:val="2"/>
              <w:sz w:val="24"/>
              <w:szCs w:val="24"/>
            </w:rPr>
            <w:t>46</w:t>
          </w:r>
          <w:r>
            <w:rPr>
              <w:spacing w:val="-10"/>
              <w:w w:val="90"/>
              <w:position w:val="2"/>
              <w:sz w:val="24"/>
              <w:szCs w:val="24"/>
            </w:rPr>
            <w:fldChar w:fldCharType="end"/>
          </w:r>
        </w:p>
        <w:p w14:paraId="1993A061">
          <w:pPr>
            <w:pStyle w:val="2"/>
            <w:tabs>
              <w:tab w:val="right" w:leader="dot" w:pos="9042"/>
            </w:tabs>
            <w:spacing w:line="288" w:lineRule="exact"/>
            <w:ind w:left="201"/>
            <w:rPr>
              <w:sz w:val="24"/>
              <w:szCs w:val="24"/>
            </w:rPr>
          </w:pPr>
          <w:r>
            <w:rPr>
              <w:spacing w:val="-12"/>
              <w:position w:val="3"/>
              <w:sz w:val="24"/>
              <w:szCs w:val="24"/>
            </w:rPr>
            <w:t xml:space="preserve">penalty </w:t>
          </w:r>
          <w:r>
            <w:rPr>
              <w:position w:val="3"/>
              <w:sz w:val="24"/>
              <w:szCs w:val="24"/>
            </w:rPr>
            <w:tab/>
          </w:r>
          <w:r>
            <w:fldChar w:fldCharType="begin"/>
          </w:r>
          <w:r>
            <w:instrText xml:space="preserve"> HYPERLINK \l "bookmark323" </w:instrText>
          </w:r>
          <w:r>
            <w:fldChar w:fldCharType="separate"/>
          </w:r>
          <w:r>
            <w:rPr>
              <w:spacing w:val="-23"/>
              <w:position w:val="3"/>
              <w:sz w:val="24"/>
              <w:szCs w:val="24"/>
            </w:rPr>
            <w:t>51</w:t>
          </w:r>
          <w:r>
            <w:rPr>
              <w:spacing w:val="-23"/>
              <w:position w:val="3"/>
              <w:sz w:val="24"/>
              <w:szCs w:val="24"/>
            </w:rPr>
            <w:fldChar w:fldCharType="end"/>
          </w:r>
        </w:p>
        <w:p w14:paraId="4F3AC400">
          <w:pPr>
            <w:pStyle w:val="2"/>
            <w:tabs>
              <w:tab w:val="right" w:leader="dot" w:pos="9042"/>
            </w:tabs>
            <w:spacing w:line="288" w:lineRule="exact"/>
            <w:ind w:left="201"/>
            <w:rPr>
              <w:sz w:val="24"/>
              <w:szCs w:val="24"/>
            </w:rPr>
          </w:pPr>
          <w:r>
            <w:rPr>
              <w:spacing w:val="-10"/>
              <w:position w:val="3"/>
              <w:sz w:val="24"/>
              <w:szCs w:val="24"/>
            </w:rPr>
            <w:t>penalty situation</w:t>
          </w:r>
          <w:r>
            <w:rPr>
              <w:spacing w:val="-29"/>
              <w:position w:val="3"/>
              <w:sz w:val="24"/>
              <w:szCs w:val="24"/>
            </w:rPr>
            <w:t xml:space="preserve"> </w:t>
          </w:r>
          <w:r>
            <w:rPr>
              <w:position w:val="3"/>
              <w:sz w:val="24"/>
              <w:szCs w:val="24"/>
            </w:rPr>
            <w:tab/>
          </w:r>
          <w:r>
            <w:fldChar w:fldCharType="begin"/>
          </w:r>
          <w:r>
            <w:instrText xml:space="preserve"> HYPERLINK \l "bookmark324" </w:instrText>
          </w:r>
          <w:r>
            <w:fldChar w:fldCharType="separate"/>
          </w:r>
          <w:r>
            <w:rPr>
              <w:spacing w:val="-24"/>
              <w:w w:val="96"/>
              <w:position w:val="3"/>
              <w:sz w:val="24"/>
              <w:szCs w:val="24"/>
            </w:rPr>
            <w:t>5</w:t>
          </w:r>
          <w:r>
            <w:rPr>
              <w:spacing w:val="-12"/>
              <w:w w:val="96"/>
              <w:position w:val="3"/>
              <w:sz w:val="24"/>
              <w:szCs w:val="24"/>
            </w:rPr>
            <w:t>0</w:t>
          </w:r>
          <w:r>
            <w:rPr>
              <w:spacing w:val="-12"/>
              <w:w w:val="96"/>
              <w:position w:val="3"/>
              <w:sz w:val="24"/>
              <w:szCs w:val="24"/>
            </w:rPr>
            <w:fldChar w:fldCharType="end"/>
          </w:r>
        </w:p>
        <w:p w14:paraId="33D7C921">
          <w:pPr>
            <w:pStyle w:val="2"/>
            <w:tabs>
              <w:tab w:val="right" w:leader="dot" w:pos="9042"/>
            </w:tabs>
            <w:spacing w:line="288" w:lineRule="exact"/>
            <w:ind w:left="201"/>
            <w:rPr>
              <w:sz w:val="24"/>
              <w:szCs w:val="24"/>
            </w:rPr>
          </w:pPr>
          <w:r>
            <w:rPr>
              <w:spacing w:val="-13"/>
              <w:position w:val="2"/>
              <w:sz w:val="24"/>
              <w:szCs w:val="24"/>
            </w:rPr>
            <w:t>personal</w:t>
          </w:r>
          <w:r>
            <w:rPr>
              <w:spacing w:val="-27"/>
              <w:position w:val="2"/>
              <w:sz w:val="24"/>
              <w:szCs w:val="24"/>
            </w:rPr>
            <w:t xml:space="preserve"> </w:t>
          </w:r>
          <w:r>
            <w:rPr>
              <w:position w:val="2"/>
              <w:sz w:val="24"/>
              <w:szCs w:val="24"/>
            </w:rPr>
            <w:tab/>
          </w:r>
          <w:r>
            <w:fldChar w:fldCharType="begin"/>
          </w:r>
          <w:r>
            <w:instrText xml:space="preserve"> HYPERLINK \l "bookmark325" </w:instrText>
          </w:r>
          <w:r>
            <w:fldChar w:fldCharType="separate"/>
          </w:r>
          <w:r>
            <w:rPr>
              <w:spacing w:val="-9"/>
              <w:w w:val="89"/>
              <w:position w:val="2"/>
              <w:sz w:val="24"/>
              <w:szCs w:val="24"/>
            </w:rPr>
            <w:t>42</w:t>
          </w:r>
          <w:r>
            <w:rPr>
              <w:spacing w:val="-9"/>
              <w:w w:val="89"/>
              <w:position w:val="2"/>
              <w:sz w:val="24"/>
              <w:szCs w:val="24"/>
            </w:rPr>
            <w:fldChar w:fldCharType="end"/>
          </w:r>
        </w:p>
        <w:p w14:paraId="714724AB">
          <w:pPr>
            <w:pStyle w:val="2"/>
            <w:tabs>
              <w:tab w:val="right" w:leader="dot" w:pos="9042"/>
            </w:tabs>
            <w:spacing w:line="288" w:lineRule="exact"/>
            <w:ind w:left="201"/>
            <w:rPr>
              <w:sz w:val="24"/>
              <w:szCs w:val="24"/>
            </w:rPr>
          </w:pPr>
          <w:r>
            <w:rPr>
              <w:spacing w:val="-10"/>
              <w:position w:val="2"/>
              <w:sz w:val="24"/>
              <w:szCs w:val="24"/>
            </w:rPr>
            <w:t>player in the act of shooting</w:t>
          </w:r>
          <w:r>
            <w:rPr>
              <w:position w:val="2"/>
              <w:sz w:val="24"/>
              <w:szCs w:val="24"/>
            </w:rPr>
            <w:tab/>
          </w:r>
          <w:r>
            <w:fldChar w:fldCharType="begin"/>
          </w:r>
          <w:r>
            <w:instrText xml:space="preserve"> HYPERLINK \l "bookmark326" </w:instrText>
          </w:r>
          <w:r>
            <w:fldChar w:fldCharType="separate"/>
          </w:r>
          <w:r>
            <w:rPr>
              <w:spacing w:val="-9"/>
              <w:w w:val="89"/>
              <w:position w:val="2"/>
              <w:sz w:val="24"/>
              <w:szCs w:val="24"/>
            </w:rPr>
            <w:t>42</w:t>
          </w:r>
          <w:r>
            <w:rPr>
              <w:spacing w:val="-9"/>
              <w:w w:val="89"/>
              <w:position w:val="2"/>
              <w:sz w:val="24"/>
              <w:szCs w:val="24"/>
            </w:rPr>
            <w:fldChar w:fldCharType="end"/>
          </w:r>
        </w:p>
        <w:p w14:paraId="69D682F2">
          <w:pPr>
            <w:pStyle w:val="2"/>
            <w:tabs>
              <w:tab w:val="right" w:leader="dot" w:pos="9042"/>
            </w:tabs>
            <w:spacing w:line="288" w:lineRule="exact"/>
            <w:ind w:left="193"/>
            <w:rPr>
              <w:sz w:val="24"/>
              <w:szCs w:val="24"/>
            </w:rPr>
          </w:pPr>
          <w:r>
            <w:rPr>
              <w:spacing w:val="-9"/>
              <w:position w:val="2"/>
              <w:sz w:val="24"/>
              <w:szCs w:val="24"/>
            </w:rPr>
            <w:t>special situations</w:t>
          </w:r>
          <w:r>
            <w:rPr>
              <w:spacing w:val="-15"/>
              <w:position w:val="2"/>
              <w:sz w:val="24"/>
              <w:szCs w:val="24"/>
            </w:rPr>
            <w:t xml:space="preserve"> </w:t>
          </w:r>
          <w:r>
            <w:rPr>
              <w:position w:val="2"/>
              <w:sz w:val="24"/>
              <w:szCs w:val="24"/>
            </w:rPr>
            <w:tab/>
          </w:r>
          <w:r>
            <w:fldChar w:fldCharType="begin"/>
          </w:r>
          <w:r>
            <w:instrText xml:space="preserve"> HYPERLINK \l "bookmark327" </w:instrText>
          </w:r>
          <w:r>
            <w:fldChar w:fldCharType="separate"/>
          </w:r>
          <w:r>
            <w:rPr>
              <w:spacing w:val="-23"/>
              <w:position w:val="2"/>
              <w:sz w:val="24"/>
              <w:szCs w:val="24"/>
            </w:rPr>
            <w:t>51</w:t>
          </w:r>
          <w:r>
            <w:rPr>
              <w:spacing w:val="-23"/>
              <w:position w:val="2"/>
              <w:sz w:val="24"/>
              <w:szCs w:val="24"/>
            </w:rPr>
            <w:fldChar w:fldCharType="end"/>
          </w:r>
        </w:p>
        <w:p w14:paraId="71A24E84">
          <w:pPr>
            <w:pStyle w:val="2"/>
            <w:tabs>
              <w:tab w:val="right" w:leader="dot" w:pos="9042"/>
            </w:tabs>
            <w:spacing w:line="288" w:lineRule="exact"/>
            <w:ind w:left="182"/>
            <w:rPr>
              <w:sz w:val="24"/>
              <w:szCs w:val="24"/>
            </w:rPr>
          </w:pPr>
          <w:r>
            <w:rPr>
              <w:spacing w:val="-10"/>
              <w:position w:val="3"/>
              <w:sz w:val="24"/>
              <w:szCs w:val="24"/>
            </w:rPr>
            <w:t>technical by head</w:t>
          </w:r>
          <w:r>
            <w:rPr>
              <w:spacing w:val="4"/>
              <w:position w:val="3"/>
              <w:sz w:val="24"/>
              <w:szCs w:val="24"/>
            </w:rPr>
            <w:t xml:space="preserve"> </w:t>
          </w:r>
          <w:r>
            <w:rPr>
              <w:spacing w:val="-10"/>
              <w:position w:val="3"/>
              <w:sz w:val="24"/>
              <w:szCs w:val="24"/>
            </w:rPr>
            <w:t>coach</w:t>
          </w:r>
          <w:r>
            <w:rPr>
              <w:spacing w:val="-5"/>
              <w:position w:val="3"/>
              <w:sz w:val="24"/>
              <w:szCs w:val="24"/>
            </w:rPr>
            <w:t xml:space="preserve"> </w:t>
          </w:r>
          <w:r>
            <w:rPr>
              <w:position w:val="3"/>
              <w:sz w:val="24"/>
              <w:szCs w:val="24"/>
            </w:rPr>
            <w:tab/>
          </w:r>
          <w:r>
            <w:fldChar w:fldCharType="begin"/>
          </w:r>
          <w:r>
            <w:instrText xml:space="preserve"> HYPERLINK \l "bookmark328" </w:instrText>
          </w:r>
          <w:r>
            <w:fldChar w:fldCharType="separate"/>
          </w:r>
          <w:r>
            <w:rPr>
              <w:spacing w:val="-5"/>
              <w:w w:val="86"/>
              <w:position w:val="3"/>
              <w:sz w:val="24"/>
              <w:szCs w:val="24"/>
            </w:rPr>
            <w:t>44</w:t>
          </w:r>
          <w:r>
            <w:rPr>
              <w:spacing w:val="-5"/>
              <w:w w:val="86"/>
              <w:position w:val="3"/>
              <w:sz w:val="24"/>
              <w:szCs w:val="24"/>
            </w:rPr>
            <w:fldChar w:fldCharType="end"/>
          </w:r>
        </w:p>
        <w:p w14:paraId="624373BB">
          <w:pPr>
            <w:pStyle w:val="2"/>
            <w:tabs>
              <w:tab w:val="right" w:leader="dot" w:pos="9042"/>
            </w:tabs>
            <w:spacing w:line="288" w:lineRule="exact"/>
            <w:ind w:left="182"/>
            <w:rPr>
              <w:sz w:val="24"/>
              <w:szCs w:val="24"/>
            </w:rPr>
          </w:pPr>
          <w:r>
            <w:rPr>
              <w:spacing w:val="-9"/>
              <w:position w:val="3"/>
              <w:sz w:val="24"/>
              <w:szCs w:val="24"/>
            </w:rPr>
            <w:t>technical by</w:t>
          </w:r>
          <w:r>
            <w:rPr>
              <w:spacing w:val="5"/>
              <w:position w:val="3"/>
              <w:sz w:val="24"/>
              <w:szCs w:val="24"/>
            </w:rPr>
            <w:t xml:space="preserve"> </w:t>
          </w:r>
          <w:r>
            <w:rPr>
              <w:spacing w:val="-9"/>
              <w:position w:val="3"/>
              <w:sz w:val="24"/>
              <w:szCs w:val="24"/>
            </w:rPr>
            <w:t xml:space="preserve">player </w:t>
          </w:r>
          <w:r>
            <w:rPr>
              <w:position w:val="3"/>
              <w:sz w:val="24"/>
              <w:szCs w:val="24"/>
            </w:rPr>
            <w:tab/>
          </w:r>
          <w:r>
            <w:fldChar w:fldCharType="begin"/>
          </w:r>
          <w:r>
            <w:instrText xml:space="preserve"> HYPERLINK \l "bookmark329" </w:instrText>
          </w:r>
          <w:r>
            <w:fldChar w:fldCharType="separate"/>
          </w:r>
          <w:r>
            <w:rPr>
              <w:spacing w:val="-11"/>
              <w:w w:val="91"/>
              <w:position w:val="3"/>
              <w:sz w:val="24"/>
              <w:szCs w:val="24"/>
            </w:rPr>
            <w:t>43</w:t>
          </w:r>
          <w:r>
            <w:rPr>
              <w:spacing w:val="-11"/>
              <w:w w:val="91"/>
              <w:position w:val="3"/>
              <w:sz w:val="24"/>
              <w:szCs w:val="24"/>
            </w:rPr>
            <w:fldChar w:fldCharType="end"/>
          </w:r>
        </w:p>
        <w:p w14:paraId="188DE73F">
          <w:pPr>
            <w:pStyle w:val="2"/>
            <w:tabs>
              <w:tab w:val="right" w:leader="dot" w:pos="9042"/>
            </w:tabs>
            <w:spacing w:line="288" w:lineRule="exact"/>
            <w:ind w:left="186"/>
            <w:rPr>
              <w:sz w:val="24"/>
              <w:szCs w:val="24"/>
            </w:rPr>
          </w:pPr>
          <w:r>
            <w:rPr>
              <w:spacing w:val="-9"/>
              <w:sz w:val="24"/>
              <w:szCs w:val="24"/>
            </w:rPr>
            <w:t xml:space="preserve">violence </w:t>
          </w:r>
          <w:r>
            <w:rPr>
              <w:sz w:val="24"/>
              <w:szCs w:val="24"/>
            </w:rPr>
            <w:tab/>
          </w:r>
          <w:r>
            <w:fldChar w:fldCharType="begin"/>
          </w:r>
          <w:r>
            <w:instrText xml:space="preserve"> HYPERLINK \l "bookmark291" </w:instrText>
          </w:r>
          <w:r>
            <w:fldChar w:fldCharType="separate"/>
          </w:r>
          <w:r>
            <w:rPr>
              <w:spacing w:val="-15"/>
              <w:w w:val="92"/>
              <w:sz w:val="24"/>
              <w:szCs w:val="24"/>
            </w:rPr>
            <w:t>4</w:t>
          </w:r>
          <w:r>
            <w:rPr>
              <w:spacing w:val="-11"/>
              <w:w w:val="92"/>
              <w:sz w:val="24"/>
              <w:szCs w:val="24"/>
            </w:rPr>
            <w:t>7</w:t>
          </w:r>
          <w:r>
            <w:rPr>
              <w:spacing w:val="-11"/>
              <w:w w:val="92"/>
              <w:sz w:val="24"/>
              <w:szCs w:val="24"/>
            </w:rPr>
            <w:fldChar w:fldCharType="end"/>
          </w:r>
        </w:p>
        <w:p w14:paraId="5D591DAC">
          <w:pPr>
            <w:pStyle w:val="2"/>
            <w:tabs>
              <w:tab w:val="right" w:leader="dot" w:pos="9042"/>
            </w:tabs>
            <w:spacing w:line="288" w:lineRule="exact"/>
            <w:rPr>
              <w:sz w:val="24"/>
              <w:szCs w:val="24"/>
            </w:rPr>
          </w:pPr>
          <w:r>
            <w:rPr>
              <w:spacing w:val="-12"/>
              <w:position w:val="2"/>
              <w:sz w:val="24"/>
              <w:szCs w:val="24"/>
            </w:rPr>
            <w:t>Free throw rebound places</w:t>
          </w:r>
          <w:r>
            <w:rPr>
              <w:spacing w:val="-19"/>
              <w:position w:val="2"/>
              <w:sz w:val="24"/>
              <w:szCs w:val="24"/>
            </w:rPr>
            <w:t xml:space="preserve"> </w:t>
          </w:r>
          <w:r>
            <w:rPr>
              <w:position w:val="2"/>
              <w:sz w:val="24"/>
              <w:szCs w:val="24"/>
            </w:rPr>
            <w:tab/>
          </w:r>
          <w:r>
            <w:rPr>
              <w:spacing w:val="-49"/>
              <w:position w:val="2"/>
              <w:sz w:val="24"/>
              <w:szCs w:val="24"/>
            </w:rPr>
            <w:t xml:space="preserve"> </w:t>
          </w:r>
          <w:r>
            <w:rPr>
              <w:spacing w:val="-24"/>
              <w:w w:val="93"/>
              <w:position w:val="2"/>
              <w:sz w:val="24"/>
              <w:szCs w:val="24"/>
            </w:rPr>
            <w:t>8,</w:t>
          </w:r>
          <w:r>
            <w:rPr>
              <w:spacing w:val="-2"/>
              <w:position w:val="2"/>
              <w:sz w:val="24"/>
              <w:szCs w:val="24"/>
            </w:rPr>
            <w:t xml:space="preserve"> </w:t>
          </w:r>
          <w:r>
            <w:fldChar w:fldCharType="begin"/>
          </w:r>
          <w:r>
            <w:instrText xml:space="preserve"> HYPERLINK \l "bookmark330" </w:instrText>
          </w:r>
          <w:r>
            <w:fldChar w:fldCharType="separate"/>
          </w:r>
          <w:r>
            <w:rPr>
              <w:spacing w:val="-23"/>
              <w:w w:val="93"/>
              <w:position w:val="2"/>
              <w:sz w:val="24"/>
              <w:szCs w:val="24"/>
            </w:rPr>
            <w:t>5</w:t>
          </w:r>
          <w:r>
            <w:rPr>
              <w:spacing w:val="-13"/>
              <w:w w:val="93"/>
              <w:position w:val="2"/>
              <w:sz w:val="24"/>
              <w:szCs w:val="24"/>
            </w:rPr>
            <w:t>2</w:t>
          </w:r>
          <w:r>
            <w:rPr>
              <w:spacing w:val="-13"/>
              <w:w w:val="93"/>
              <w:position w:val="2"/>
              <w:sz w:val="24"/>
              <w:szCs w:val="24"/>
            </w:rPr>
            <w:fldChar w:fldCharType="end"/>
          </w:r>
        </w:p>
        <w:p w14:paraId="5F74E8EF">
          <w:pPr>
            <w:pStyle w:val="2"/>
            <w:tabs>
              <w:tab w:val="right" w:leader="dot" w:pos="9042"/>
            </w:tabs>
            <w:spacing w:line="288" w:lineRule="exact"/>
            <w:rPr>
              <w:sz w:val="24"/>
              <w:szCs w:val="24"/>
            </w:rPr>
          </w:pPr>
          <w:r>
            <w:rPr>
              <w:spacing w:val="-13"/>
              <w:sz w:val="24"/>
              <w:szCs w:val="24"/>
            </w:rPr>
            <w:t>Free</w:t>
          </w:r>
          <w:r>
            <w:rPr>
              <w:spacing w:val="-10"/>
              <w:sz w:val="24"/>
              <w:szCs w:val="24"/>
            </w:rPr>
            <w:t xml:space="preserve"> </w:t>
          </w:r>
          <w:r>
            <w:rPr>
              <w:spacing w:val="-13"/>
              <w:sz w:val="24"/>
              <w:szCs w:val="24"/>
            </w:rPr>
            <w:t>throws</w:t>
          </w:r>
          <w:r>
            <w:rPr>
              <w:spacing w:val="-29"/>
              <w:sz w:val="24"/>
              <w:szCs w:val="24"/>
            </w:rPr>
            <w:t xml:space="preserve"> </w:t>
          </w:r>
          <w:r>
            <w:rPr>
              <w:sz w:val="24"/>
              <w:szCs w:val="24"/>
            </w:rPr>
            <w:tab/>
          </w:r>
          <w:r>
            <w:fldChar w:fldCharType="begin"/>
          </w:r>
          <w:r>
            <w:instrText xml:space="preserve"> HYPERLINK \l "bookmark331" </w:instrText>
          </w:r>
          <w:r>
            <w:fldChar w:fldCharType="separate"/>
          </w:r>
          <w:r>
            <w:rPr>
              <w:spacing w:val="-23"/>
              <w:sz w:val="24"/>
              <w:szCs w:val="24"/>
            </w:rPr>
            <w:t>51</w:t>
          </w:r>
          <w:r>
            <w:rPr>
              <w:spacing w:val="-23"/>
              <w:sz w:val="24"/>
              <w:szCs w:val="24"/>
            </w:rPr>
            <w:fldChar w:fldCharType="end"/>
          </w:r>
        </w:p>
        <w:p w14:paraId="4D892B45">
          <w:pPr>
            <w:pStyle w:val="2"/>
            <w:tabs>
              <w:tab w:val="right" w:leader="dot" w:pos="9042"/>
            </w:tabs>
            <w:spacing w:line="288" w:lineRule="exact"/>
            <w:rPr>
              <w:sz w:val="24"/>
              <w:szCs w:val="24"/>
            </w:rPr>
          </w:pPr>
          <w:r>
            <w:rPr>
              <w:spacing w:val="-11"/>
              <w:sz w:val="24"/>
              <w:szCs w:val="24"/>
            </w:rPr>
            <w:t>Free-throw lines</w:t>
          </w:r>
          <w:r>
            <w:rPr>
              <w:spacing w:val="-21"/>
              <w:sz w:val="24"/>
              <w:szCs w:val="24"/>
            </w:rPr>
            <w:t xml:space="preserve"> </w:t>
          </w:r>
          <w:r>
            <w:rPr>
              <w:sz w:val="24"/>
              <w:szCs w:val="24"/>
            </w:rPr>
            <w:tab/>
          </w:r>
          <w:r>
            <w:fldChar w:fldCharType="begin"/>
          </w:r>
          <w:r>
            <w:instrText xml:space="preserve"> HYPERLINK \l "bookmark332" </w:instrText>
          </w:r>
          <w:r>
            <w:fldChar w:fldCharType="separate"/>
          </w:r>
          <w:r>
            <w:rPr>
              <w:spacing w:val="-19"/>
              <w:sz w:val="24"/>
              <w:szCs w:val="24"/>
            </w:rPr>
            <w:t>8</w:t>
          </w:r>
          <w:r>
            <w:rPr>
              <w:spacing w:val="-19"/>
              <w:sz w:val="24"/>
              <w:szCs w:val="24"/>
            </w:rPr>
            <w:fldChar w:fldCharType="end"/>
          </w:r>
        </w:p>
        <w:p w14:paraId="65CC7CEB">
          <w:pPr>
            <w:pStyle w:val="2"/>
            <w:spacing w:line="288" w:lineRule="exact"/>
            <w:rPr>
              <w:sz w:val="24"/>
              <w:szCs w:val="24"/>
            </w:rPr>
          </w:pPr>
          <w:r>
            <w:rPr>
              <w:spacing w:val="-11"/>
              <w:sz w:val="24"/>
              <w:szCs w:val="24"/>
            </w:rPr>
            <w:t>Free-throw shooter</w:t>
          </w:r>
        </w:p>
        <w:p w14:paraId="5BDD4F54">
          <w:pPr>
            <w:pStyle w:val="2"/>
            <w:tabs>
              <w:tab w:val="right" w:leader="dot" w:pos="9042"/>
            </w:tabs>
            <w:spacing w:line="288" w:lineRule="exact"/>
            <w:ind w:left="196"/>
            <w:rPr>
              <w:sz w:val="24"/>
              <w:szCs w:val="24"/>
            </w:rPr>
          </w:pPr>
          <w:r>
            <w:rPr>
              <w:spacing w:val="-12"/>
              <w:position w:val="3"/>
              <w:sz w:val="24"/>
              <w:szCs w:val="24"/>
            </w:rPr>
            <w:t>designation</w:t>
          </w:r>
          <w:r>
            <w:rPr>
              <w:position w:val="3"/>
              <w:sz w:val="24"/>
              <w:szCs w:val="24"/>
            </w:rPr>
            <w:tab/>
          </w:r>
          <w:r>
            <w:rPr>
              <w:spacing w:val="-35"/>
              <w:position w:val="3"/>
              <w:sz w:val="24"/>
              <w:szCs w:val="24"/>
            </w:rPr>
            <w:t xml:space="preserve"> </w:t>
          </w:r>
          <w:r>
            <w:rPr>
              <w:spacing w:val="-32"/>
              <w:w w:val="97"/>
              <w:position w:val="3"/>
              <w:sz w:val="24"/>
              <w:szCs w:val="24"/>
            </w:rPr>
            <w:t>15,</w:t>
          </w:r>
          <w:r>
            <w:rPr>
              <w:spacing w:val="-2"/>
              <w:position w:val="3"/>
              <w:sz w:val="24"/>
              <w:szCs w:val="24"/>
            </w:rPr>
            <w:t xml:space="preserve"> </w:t>
          </w:r>
          <w:r>
            <w:fldChar w:fldCharType="begin"/>
          </w:r>
          <w:r>
            <w:instrText xml:space="preserve"> HYPERLINK \l "bookmark333" </w:instrText>
          </w:r>
          <w:r>
            <w:fldChar w:fldCharType="separate"/>
          </w:r>
          <w:r>
            <w:rPr>
              <w:spacing w:val="-31"/>
              <w:w w:val="97"/>
              <w:position w:val="3"/>
              <w:sz w:val="24"/>
              <w:szCs w:val="24"/>
            </w:rPr>
            <w:t>5</w:t>
          </w:r>
          <w:r>
            <w:rPr>
              <w:spacing w:val="-13"/>
              <w:w w:val="97"/>
              <w:position w:val="3"/>
              <w:sz w:val="24"/>
              <w:szCs w:val="24"/>
            </w:rPr>
            <w:t>2</w:t>
          </w:r>
          <w:r>
            <w:rPr>
              <w:spacing w:val="-13"/>
              <w:w w:val="97"/>
              <w:position w:val="3"/>
              <w:sz w:val="24"/>
              <w:szCs w:val="24"/>
            </w:rPr>
            <w:fldChar w:fldCharType="end"/>
          </w:r>
        </w:p>
        <w:p w14:paraId="5167CF7E">
          <w:pPr>
            <w:pStyle w:val="2"/>
            <w:tabs>
              <w:tab w:val="right" w:leader="dot" w:pos="9042"/>
            </w:tabs>
            <w:spacing w:line="293" w:lineRule="exact"/>
            <w:ind w:left="200"/>
            <w:rPr>
              <w:sz w:val="24"/>
              <w:szCs w:val="24"/>
            </w:rPr>
          </w:pPr>
          <w:r>
            <w:rPr>
              <w:spacing w:val="-8"/>
              <w:sz w:val="24"/>
              <w:szCs w:val="24"/>
            </w:rPr>
            <w:t>restrictions</w:t>
          </w:r>
          <w:r>
            <w:rPr>
              <w:spacing w:val="-7"/>
              <w:sz w:val="24"/>
              <w:szCs w:val="24"/>
            </w:rPr>
            <w:t xml:space="preserve"> </w:t>
          </w:r>
          <w:r>
            <w:rPr>
              <w:sz w:val="24"/>
              <w:szCs w:val="24"/>
            </w:rPr>
            <w:tab/>
          </w:r>
          <w:r>
            <w:fldChar w:fldCharType="begin"/>
          </w:r>
          <w:r>
            <w:instrText xml:space="preserve"> HYPERLINK \l "bookmark334" </w:instrText>
          </w:r>
          <w:r>
            <w:fldChar w:fldCharType="separate"/>
          </w:r>
          <w:r>
            <w:rPr>
              <w:spacing w:val="-17"/>
              <w:w w:val="94"/>
              <w:sz w:val="24"/>
              <w:szCs w:val="24"/>
            </w:rPr>
            <w:t>5</w:t>
          </w:r>
          <w:r>
            <w:rPr>
              <w:spacing w:val="-13"/>
              <w:w w:val="94"/>
              <w:sz w:val="24"/>
              <w:szCs w:val="24"/>
            </w:rPr>
            <w:t>2</w:t>
          </w:r>
          <w:r>
            <w:rPr>
              <w:spacing w:val="-13"/>
              <w:w w:val="94"/>
              <w:sz w:val="24"/>
              <w:szCs w:val="24"/>
            </w:rPr>
            <w:fldChar w:fldCharType="end"/>
          </w:r>
        </w:p>
        <w:p w14:paraId="43DE94FB">
          <w:pPr>
            <w:pStyle w:val="2"/>
            <w:spacing w:before="55" w:line="194" w:lineRule="auto"/>
            <w:rPr>
              <w:sz w:val="24"/>
              <w:szCs w:val="24"/>
            </w:rPr>
          </w:pPr>
          <w:r>
            <w:rPr>
              <w:spacing w:val="-11"/>
              <w:sz w:val="24"/>
              <w:szCs w:val="24"/>
            </w:rPr>
            <w:t>Frontcourt</w:t>
          </w:r>
        </w:p>
        <w:p w14:paraId="17D0BF6B">
          <w:pPr>
            <w:pStyle w:val="2"/>
            <w:tabs>
              <w:tab w:val="right" w:leader="dot" w:pos="9042"/>
            </w:tabs>
            <w:spacing w:before="1" w:line="292" w:lineRule="exact"/>
            <w:ind w:left="201"/>
            <w:rPr>
              <w:sz w:val="24"/>
              <w:szCs w:val="24"/>
            </w:rPr>
          </w:pPr>
          <w:r>
            <w:rPr>
              <w:spacing w:val="-12"/>
              <w:position w:val="3"/>
              <w:sz w:val="24"/>
              <w:szCs w:val="24"/>
            </w:rPr>
            <w:t>ball goes</w:t>
          </w:r>
          <w:r>
            <w:rPr>
              <w:spacing w:val="2"/>
              <w:position w:val="3"/>
              <w:sz w:val="24"/>
              <w:szCs w:val="24"/>
            </w:rPr>
            <w:t xml:space="preserve"> </w:t>
          </w:r>
          <w:r>
            <w:rPr>
              <w:spacing w:val="-12"/>
              <w:position w:val="3"/>
              <w:sz w:val="24"/>
              <w:szCs w:val="24"/>
            </w:rPr>
            <w:t>into</w:t>
          </w:r>
          <w:r>
            <w:rPr>
              <w:position w:val="3"/>
              <w:sz w:val="24"/>
              <w:szCs w:val="24"/>
            </w:rPr>
            <w:tab/>
          </w:r>
          <w:r>
            <w:fldChar w:fldCharType="begin"/>
          </w:r>
          <w:r>
            <w:instrText xml:space="preserve"> HYPERLINK \l "bookmark335" </w:instrText>
          </w:r>
          <w:r>
            <w:fldChar w:fldCharType="separate"/>
          </w:r>
          <w:r>
            <w:rPr>
              <w:spacing w:val="-19"/>
              <w:w w:val="95"/>
              <w:position w:val="3"/>
              <w:sz w:val="24"/>
              <w:szCs w:val="24"/>
            </w:rPr>
            <w:t>3</w:t>
          </w:r>
          <w:r>
            <w:rPr>
              <w:spacing w:val="-13"/>
              <w:w w:val="95"/>
              <w:position w:val="3"/>
              <w:sz w:val="24"/>
              <w:szCs w:val="24"/>
            </w:rPr>
            <w:t>2</w:t>
          </w:r>
          <w:r>
            <w:rPr>
              <w:spacing w:val="-13"/>
              <w:w w:val="95"/>
              <w:position w:val="3"/>
              <w:sz w:val="24"/>
              <w:szCs w:val="24"/>
            </w:rPr>
            <w:fldChar w:fldCharType="end"/>
          </w:r>
        </w:p>
        <w:p w14:paraId="21474207">
          <w:pPr>
            <w:pStyle w:val="2"/>
            <w:tabs>
              <w:tab w:val="right" w:leader="dot" w:pos="9042"/>
            </w:tabs>
            <w:spacing w:line="288" w:lineRule="exact"/>
            <w:ind w:left="196"/>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"bookmark336" </w:instrText>
          </w:r>
          <w:r>
            <w:fldChar w:fldCharType="separate"/>
          </w:r>
          <w:r>
            <w:rPr>
              <w:spacing w:val="-18"/>
              <w:w w:val="99"/>
              <w:sz w:val="24"/>
              <w:szCs w:val="24"/>
            </w:rPr>
            <w:t>6</w:t>
          </w:r>
          <w:r>
            <w:rPr>
              <w:spacing w:val="-18"/>
              <w:w w:val="99"/>
              <w:sz w:val="24"/>
              <w:szCs w:val="24"/>
            </w:rPr>
            <w:fldChar w:fldCharType="end"/>
          </w:r>
        </w:p>
        <w:p w14:paraId="4BC07E85">
          <w:pPr>
            <w:pStyle w:val="2"/>
            <w:tabs>
              <w:tab w:val="right" w:leader="dot" w:pos="9042"/>
            </w:tabs>
            <w:spacing w:line="293" w:lineRule="exact"/>
            <w:rPr>
              <w:sz w:val="24"/>
              <w:szCs w:val="24"/>
            </w:rPr>
          </w:pPr>
          <w:r>
            <w:rPr>
              <w:spacing w:val="-15"/>
              <w:sz w:val="24"/>
              <w:szCs w:val="24"/>
            </w:rPr>
            <w:t>Fumble of the</w:t>
          </w:r>
          <w:r>
            <w:rPr>
              <w:spacing w:val="21"/>
              <w:sz w:val="24"/>
              <w:szCs w:val="24"/>
            </w:rPr>
            <w:t xml:space="preserve"> </w:t>
          </w:r>
          <w:r>
            <w:rPr>
              <w:spacing w:val="-15"/>
              <w:sz w:val="24"/>
              <w:szCs w:val="24"/>
            </w:rPr>
            <w:t>ball</w:t>
          </w:r>
          <w:r>
            <w:rPr>
              <w:sz w:val="24"/>
              <w:szCs w:val="24"/>
            </w:rPr>
            <w:tab/>
          </w:r>
          <w:r>
            <w:fldChar w:fldCharType="begin"/>
          </w:r>
          <w:r>
            <w:instrText xml:space="preserve"> HYPERLINK \l "bookmark337" </w:instrText>
          </w:r>
          <w:r>
            <w:fldChar w:fldCharType="separate"/>
          </w:r>
          <w:r>
            <w:rPr>
              <w:spacing w:val="-26"/>
              <w:w w:val="97"/>
              <w:sz w:val="24"/>
              <w:szCs w:val="24"/>
            </w:rPr>
            <w:t>3</w:t>
          </w:r>
          <w:r>
            <w:rPr>
              <w:spacing w:val="-12"/>
              <w:w w:val="97"/>
              <w:sz w:val="24"/>
              <w:szCs w:val="24"/>
            </w:rPr>
            <w:t>0</w:t>
          </w:r>
          <w:r>
            <w:rPr>
              <w:spacing w:val="-12"/>
              <w:w w:val="97"/>
              <w:sz w:val="24"/>
              <w:szCs w:val="24"/>
            </w:rPr>
            <w:fldChar w:fldCharType="end"/>
          </w:r>
        </w:p>
        <w:p w14:paraId="6A210A06">
          <w:pPr>
            <w:pStyle w:val="2"/>
            <w:spacing w:before="51" w:line="198" w:lineRule="auto"/>
            <w:rPr>
              <w:sz w:val="24"/>
              <w:szCs w:val="24"/>
            </w:rPr>
          </w:pPr>
          <w:r>
            <w:rPr>
              <w:spacing w:val="-23"/>
              <w:sz w:val="24"/>
              <w:szCs w:val="24"/>
            </w:rPr>
            <w:t>Game</w:t>
          </w:r>
        </w:p>
        <w:p w14:paraId="6CF5B054">
          <w:pPr>
            <w:pStyle w:val="2"/>
            <w:tabs>
              <w:tab w:val="right" w:leader="dot" w:pos="9042"/>
            </w:tabs>
            <w:spacing w:line="293" w:lineRule="exact"/>
            <w:ind w:left="196"/>
            <w:rPr>
              <w:sz w:val="24"/>
              <w:szCs w:val="24"/>
            </w:rPr>
          </w:pPr>
          <w:r>
            <w:rPr>
              <w:spacing w:val="-10"/>
              <w:sz w:val="24"/>
              <w:szCs w:val="24"/>
            </w:rPr>
            <w:t xml:space="preserve">decision </w:t>
          </w:r>
          <w:r>
            <w:rPr>
              <w:sz w:val="24"/>
              <w:szCs w:val="24"/>
            </w:rPr>
            <w:tab/>
          </w:r>
          <w:r>
            <w:fldChar w:fldCharType="begin"/>
          </w:r>
          <w:r>
            <w:instrText xml:space="preserve"> HYPERLINK \l "bookmark338" </w:instrText>
          </w:r>
          <w:r>
            <w:fldChar w:fldCharType="separate"/>
          </w:r>
          <w:r>
            <w:rPr>
              <w:spacing w:val="-19"/>
              <w:sz w:val="24"/>
              <w:szCs w:val="24"/>
            </w:rPr>
            <w:t>5</w:t>
          </w:r>
          <w:r>
            <w:rPr>
              <w:spacing w:val="-19"/>
              <w:sz w:val="24"/>
              <w:szCs w:val="24"/>
            </w:rPr>
            <w:fldChar w:fldCharType="end"/>
          </w:r>
        </w:p>
        <w:p w14:paraId="1711F387">
          <w:pPr>
            <w:pStyle w:val="2"/>
            <w:tabs>
              <w:tab w:val="right" w:leader="dot" w:pos="9042"/>
            </w:tabs>
            <w:spacing w:line="288" w:lineRule="exact"/>
            <w:ind w:left="198"/>
            <w:rPr>
              <w:sz w:val="24"/>
              <w:szCs w:val="24"/>
            </w:rPr>
          </w:pPr>
          <w:r>
            <w:rPr>
              <w:spacing w:val="-13"/>
              <w:position w:val="3"/>
              <w:sz w:val="24"/>
              <w:szCs w:val="24"/>
            </w:rPr>
            <w:t xml:space="preserve">ending </w:t>
          </w:r>
          <w:r>
            <w:rPr>
              <w:position w:val="3"/>
              <w:sz w:val="24"/>
              <w:szCs w:val="24"/>
            </w:rPr>
            <w:tab/>
          </w:r>
          <w:r>
            <w:rPr>
              <w:spacing w:val="-36"/>
              <w:position w:val="3"/>
              <w:sz w:val="24"/>
              <w:szCs w:val="24"/>
            </w:rPr>
            <w:t xml:space="preserve"> </w:t>
          </w:r>
          <w:r>
            <w:fldChar w:fldCharType="begin"/>
          </w:r>
          <w:r>
            <w:instrText xml:space="preserve"> HYPERLINK \l "bookmark300" </w:instrText>
          </w:r>
          <w:r>
            <w:fldChar w:fldCharType="separate"/>
          </w:r>
          <w:r>
            <w:rPr>
              <w:spacing w:val="-54"/>
              <w:w w:val="96"/>
              <w:position w:val="3"/>
              <w:sz w:val="24"/>
              <w:szCs w:val="24"/>
            </w:rPr>
            <w:t>1</w:t>
          </w:r>
          <w:r>
            <w:rPr>
              <w:spacing w:val="-12"/>
              <w:w w:val="96"/>
              <w:position w:val="3"/>
              <w:sz w:val="24"/>
              <w:szCs w:val="24"/>
            </w:rPr>
            <w:t>6</w:t>
          </w:r>
          <w:r>
            <w:rPr>
              <w:spacing w:val="-12"/>
              <w:w w:val="96"/>
              <w:position w:val="3"/>
              <w:sz w:val="24"/>
              <w:szCs w:val="24"/>
            </w:rPr>
            <w:fldChar w:fldCharType="end"/>
          </w:r>
        </w:p>
        <w:p w14:paraId="42D1D82F">
          <w:pPr>
            <w:pStyle w:val="2"/>
            <w:tabs>
              <w:tab w:val="right" w:leader="dot" w:pos="9042"/>
            </w:tabs>
            <w:spacing w:line="288" w:lineRule="exact"/>
            <w:ind w:left="199"/>
            <w:rPr>
              <w:sz w:val="24"/>
              <w:szCs w:val="24"/>
            </w:rPr>
          </w:pPr>
          <w:r>
            <w:rPr>
              <w:spacing w:val="-11"/>
              <w:position w:val="2"/>
              <w:sz w:val="24"/>
              <w:szCs w:val="24"/>
            </w:rPr>
            <w:t>lost</w:t>
          </w:r>
          <w:r>
            <w:rPr>
              <w:spacing w:val="9"/>
              <w:position w:val="2"/>
              <w:sz w:val="24"/>
              <w:szCs w:val="24"/>
            </w:rPr>
            <w:t xml:space="preserve"> </w:t>
          </w:r>
          <w:r>
            <w:rPr>
              <w:spacing w:val="-11"/>
              <w:position w:val="2"/>
              <w:sz w:val="24"/>
              <w:szCs w:val="24"/>
            </w:rPr>
            <w:t xml:space="preserve">by default </w:t>
          </w:r>
          <w:r>
            <w:rPr>
              <w:position w:val="2"/>
              <w:sz w:val="24"/>
              <w:szCs w:val="24"/>
            </w:rPr>
            <w:tab/>
          </w:r>
          <w:r>
            <w:fldChar w:fldCharType="begin"/>
          </w:r>
          <w:r>
            <w:instrText xml:space="preserve"> HYPERLINK \l "bookmark339" </w:instrText>
          </w:r>
          <w:r>
            <w:fldChar w:fldCharType="separate"/>
          </w:r>
          <w:r>
            <w:rPr>
              <w:spacing w:val="-19"/>
              <w:w w:val="94"/>
              <w:position w:val="2"/>
              <w:sz w:val="24"/>
              <w:szCs w:val="24"/>
            </w:rPr>
            <w:t>2</w:t>
          </w:r>
          <w:r>
            <w:rPr>
              <w:spacing w:val="-11"/>
              <w:w w:val="94"/>
              <w:position w:val="2"/>
              <w:sz w:val="24"/>
              <w:szCs w:val="24"/>
            </w:rPr>
            <w:t>8</w:t>
          </w:r>
          <w:r>
            <w:rPr>
              <w:spacing w:val="-11"/>
              <w:w w:val="94"/>
              <w:position w:val="2"/>
              <w:sz w:val="24"/>
              <w:szCs w:val="24"/>
            </w:rPr>
            <w:fldChar w:fldCharType="end"/>
          </w:r>
        </w:p>
        <w:p w14:paraId="360C94D5">
          <w:pPr>
            <w:pStyle w:val="2"/>
            <w:tabs>
              <w:tab w:val="right" w:leader="dot" w:pos="9042"/>
            </w:tabs>
            <w:spacing w:line="288" w:lineRule="exact"/>
            <w:ind w:left="199"/>
            <w:rPr>
              <w:sz w:val="24"/>
              <w:szCs w:val="24"/>
            </w:rPr>
          </w:pPr>
          <w:r>
            <w:rPr>
              <w:spacing w:val="-10"/>
              <w:position w:val="2"/>
              <w:sz w:val="24"/>
              <w:szCs w:val="24"/>
            </w:rPr>
            <w:t>lost</w:t>
          </w:r>
          <w:r>
            <w:rPr>
              <w:spacing w:val="15"/>
              <w:position w:val="2"/>
              <w:sz w:val="24"/>
              <w:szCs w:val="24"/>
            </w:rPr>
            <w:t xml:space="preserve"> </w:t>
          </w:r>
          <w:r>
            <w:rPr>
              <w:spacing w:val="-10"/>
              <w:position w:val="2"/>
              <w:sz w:val="24"/>
              <w:szCs w:val="24"/>
            </w:rPr>
            <w:t>by</w:t>
          </w:r>
          <w:r>
            <w:rPr>
              <w:spacing w:val="-11"/>
              <w:position w:val="2"/>
              <w:sz w:val="24"/>
              <w:szCs w:val="24"/>
            </w:rPr>
            <w:t xml:space="preserve"> </w:t>
          </w:r>
          <w:r>
            <w:rPr>
              <w:spacing w:val="-10"/>
              <w:position w:val="2"/>
              <w:sz w:val="24"/>
              <w:szCs w:val="24"/>
            </w:rPr>
            <w:t>forfeit</w:t>
          </w:r>
          <w:r>
            <w:rPr>
              <w:spacing w:val="-16"/>
              <w:position w:val="2"/>
              <w:sz w:val="24"/>
              <w:szCs w:val="24"/>
            </w:rPr>
            <w:t xml:space="preserve"> </w:t>
          </w:r>
          <w:r>
            <w:rPr>
              <w:position w:val="2"/>
              <w:sz w:val="24"/>
              <w:szCs w:val="24"/>
            </w:rPr>
            <w:tab/>
          </w:r>
          <w:r>
            <w:fldChar w:fldCharType="begin"/>
          </w:r>
          <w:r>
            <w:instrText xml:space="preserve"> HYPERLINK \l "bookmark340" </w:instrText>
          </w:r>
          <w:r>
            <w:fldChar w:fldCharType="separate"/>
          </w:r>
          <w:r>
            <w:rPr>
              <w:spacing w:val="-23"/>
              <w:w w:val="95"/>
              <w:position w:val="2"/>
              <w:sz w:val="24"/>
              <w:szCs w:val="24"/>
            </w:rPr>
            <w:t>2</w:t>
          </w:r>
          <w:r>
            <w:rPr>
              <w:spacing w:val="-11"/>
              <w:w w:val="95"/>
              <w:position w:val="2"/>
              <w:sz w:val="24"/>
              <w:szCs w:val="24"/>
            </w:rPr>
            <w:t>7</w:t>
          </w:r>
          <w:r>
            <w:rPr>
              <w:spacing w:val="-11"/>
              <w:w w:val="95"/>
              <w:position w:val="2"/>
              <w:sz w:val="24"/>
              <w:szCs w:val="24"/>
            </w:rPr>
            <w:fldChar w:fldCharType="end"/>
          </w:r>
        </w:p>
        <w:p w14:paraId="10F8D56D">
          <w:pPr>
            <w:pStyle w:val="2"/>
            <w:tabs>
              <w:tab w:val="right" w:leader="dot" w:pos="9042"/>
            </w:tabs>
            <w:spacing w:line="288" w:lineRule="exact"/>
            <w:ind w:left="201"/>
            <w:rPr>
              <w:sz w:val="24"/>
              <w:szCs w:val="24"/>
            </w:rPr>
          </w:pPr>
          <w:r>
            <w:rPr>
              <w:spacing w:val="-12"/>
              <w:position w:val="3"/>
              <w:sz w:val="24"/>
              <w:szCs w:val="24"/>
            </w:rPr>
            <w:t>playing</w:t>
          </w:r>
          <w:r>
            <w:rPr>
              <w:spacing w:val="-9"/>
              <w:position w:val="3"/>
              <w:sz w:val="24"/>
              <w:szCs w:val="24"/>
            </w:rPr>
            <w:t xml:space="preserve"> </w:t>
          </w:r>
          <w:r>
            <w:rPr>
              <w:spacing w:val="-12"/>
              <w:position w:val="3"/>
              <w:sz w:val="24"/>
              <w:szCs w:val="24"/>
            </w:rPr>
            <w:t>time</w:t>
          </w:r>
          <w:r>
            <w:rPr>
              <w:spacing w:val="-30"/>
              <w:position w:val="3"/>
              <w:sz w:val="24"/>
              <w:szCs w:val="24"/>
            </w:rPr>
            <w:t xml:space="preserve"> </w:t>
          </w:r>
          <w:r>
            <w:rPr>
              <w:position w:val="3"/>
              <w:sz w:val="24"/>
              <w:szCs w:val="24"/>
            </w:rPr>
            <w:tab/>
          </w:r>
          <w:r>
            <w:rPr>
              <w:spacing w:val="-36"/>
              <w:position w:val="3"/>
              <w:sz w:val="24"/>
              <w:szCs w:val="24"/>
            </w:rPr>
            <w:t xml:space="preserve"> </w:t>
          </w:r>
          <w:r>
            <w:fldChar w:fldCharType="begin"/>
          </w:r>
          <w:r>
            <w:instrText xml:space="preserve"> HYPERLINK \l "bookmark341" </w:instrText>
          </w:r>
          <w:r>
            <w:fldChar w:fldCharType="separate"/>
          </w:r>
          <w:r>
            <w:rPr>
              <w:spacing w:val="-54"/>
              <w:w w:val="96"/>
              <w:position w:val="3"/>
              <w:sz w:val="24"/>
              <w:szCs w:val="24"/>
            </w:rPr>
            <w:t>1</w:t>
          </w:r>
          <w:r>
            <w:rPr>
              <w:spacing w:val="-12"/>
              <w:w w:val="96"/>
              <w:position w:val="3"/>
              <w:sz w:val="24"/>
              <w:szCs w:val="24"/>
            </w:rPr>
            <w:t>6</w:t>
          </w:r>
          <w:r>
            <w:rPr>
              <w:spacing w:val="-12"/>
              <w:w w:val="96"/>
              <w:position w:val="3"/>
              <w:sz w:val="24"/>
              <w:szCs w:val="24"/>
            </w:rPr>
            <w:fldChar w:fldCharType="end"/>
          </w:r>
        </w:p>
        <w:p w14:paraId="73417B27">
          <w:pPr>
            <w:pStyle w:val="2"/>
            <w:tabs>
              <w:tab w:val="right" w:leader="dot" w:pos="9042"/>
            </w:tabs>
            <w:spacing w:line="292" w:lineRule="exact"/>
            <w:ind w:left="193"/>
            <w:rPr>
              <w:sz w:val="24"/>
              <w:szCs w:val="24"/>
            </w:rPr>
          </w:pPr>
          <w:r>
            <w:rPr>
              <w:spacing w:val="-7"/>
              <w:sz w:val="24"/>
              <w:szCs w:val="24"/>
            </w:rPr>
            <w:t xml:space="preserve">start </w:t>
          </w:r>
          <w:r>
            <w:rPr>
              <w:sz w:val="24"/>
              <w:szCs w:val="24"/>
            </w:rPr>
            <w:tab/>
          </w:r>
          <w:r>
            <w:rPr>
              <w:spacing w:val="-36"/>
              <w:sz w:val="24"/>
              <w:szCs w:val="24"/>
            </w:rPr>
            <w:t xml:space="preserve"> </w:t>
          </w:r>
          <w:r>
            <w:fldChar w:fldCharType="begin"/>
          </w:r>
          <w:r>
            <w:instrText xml:space="preserve"> HYPERLINK \l "bookmark342" </w:instrText>
          </w:r>
          <w:r>
            <w:fldChar w:fldCharType="separate"/>
          </w:r>
          <w:r>
            <w:rPr>
              <w:spacing w:val="-54"/>
              <w:w w:val="96"/>
              <w:sz w:val="24"/>
              <w:szCs w:val="24"/>
            </w:rPr>
            <w:t>1</w:t>
          </w:r>
          <w:r>
            <w:rPr>
              <w:spacing w:val="-12"/>
              <w:w w:val="96"/>
              <w:sz w:val="24"/>
              <w:szCs w:val="24"/>
            </w:rPr>
            <w:t>6</w:t>
          </w:r>
          <w:r>
            <w:rPr>
              <w:spacing w:val="-12"/>
              <w:w w:val="96"/>
              <w:sz w:val="24"/>
              <w:szCs w:val="24"/>
            </w:rPr>
            <w:fldChar w:fldCharType="end"/>
          </w:r>
        </w:p>
      </w:sdtContent>
    </w:sdt>
    <w:p w14:paraId="4E3023BA">
      <w:pPr>
        <w:spacing w:line="292" w:lineRule="exact"/>
        <w:rPr>
          <w:sz w:val="24"/>
          <w:szCs w:val="24"/>
        </w:rPr>
        <w:sectPr>
          <w:headerReference r:id="rId391" w:type="default"/>
          <w:footerReference r:id="rId392" w:type="default"/>
          <w:pgSz w:w="11900" w:h="16840"/>
          <w:pgMar w:top="1137" w:right="1419" w:bottom="652" w:left="1433" w:header="567" w:footer="402" w:gutter="0"/>
          <w:cols w:space="720" w:num="1"/>
        </w:sectPr>
      </w:pPr>
    </w:p>
    <w:sdt>
      <w:sdtPr>
        <w:rPr>
          <w:rFonts w:ascii="等线" w:hAnsi="等线" w:eastAsia="等线" w:cs="等线"/>
          <w:sz w:val="22"/>
          <w:szCs w:val="22"/>
        </w:rPr>
        <w:id w:val="147459719"/>
        <w:docPartObj>
          <w:docPartGallery w:val="Table of Contents"/>
          <w:docPartUnique/>
        </w:docPartObj>
      </w:sdtPr>
      <w:sdtEndPr>
        <w:rPr>
          <w:rFonts w:ascii="Arial" w:hAnsi="Arial" w:eastAsia="Arial" w:cs="Arial"/>
          <w:position w:val="1"/>
          <w:sz w:val="22"/>
          <w:szCs w:val="22"/>
        </w:rPr>
      </w:sdtEndPr>
      <w:sdtContent>
        <w:p w14:paraId="2A4BDD44">
          <w:pPr>
            <w:spacing w:before="223" w:line="181" w:lineRule="auto"/>
            <w:rPr>
              <w:rFonts w:ascii="等线" w:hAnsi="等线" w:eastAsia="等线" w:cs="等线"/>
              <w:sz w:val="22"/>
              <w:szCs w:val="22"/>
            </w:rPr>
          </w:pPr>
          <w:r>
            <w:rPr>
              <w:rFonts w:ascii="等线" w:hAnsi="等线" w:eastAsia="等线" w:cs="等线"/>
              <w:spacing w:val="7"/>
              <w:sz w:val="22"/>
              <w:szCs w:val="22"/>
            </w:rPr>
            <w:t>被罚出场的队员</w:t>
          </w:r>
        </w:p>
        <w:p w14:paraId="5AB48123">
          <w:pPr>
            <w:pStyle w:val="2"/>
            <w:tabs>
              <w:tab w:val="right" w:leader="dot" w:pos="8594"/>
            </w:tabs>
            <w:spacing w:line="234" w:lineRule="auto"/>
            <w:ind w:left="187"/>
            <w:rPr>
              <w:sz w:val="22"/>
              <w:szCs w:val="22"/>
            </w:rPr>
          </w:pPr>
          <w:r>
            <w:rPr>
              <w:rFonts w:ascii="等线" w:hAnsi="等线" w:eastAsia="等线" w:cs="等线"/>
              <w:spacing w:val="4"/>
              <w:sz w:val="22"/>
              <w:szCs w:val="22"/>
            </w:rPr>
            <w:t>定义</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1"/>
              <w:w w:val="101"/>
              <w:sz w:val="22"/>
              <w:szCs w:val="22"/>
            </w:rPr>
            <w:t xml:space="preserve"> </w:t>
          </w:r>
          <w:r>
            <w:fldChar w:fldCharType="begin"/>
          </w:r>
          <w:r>
            <w:instrText xml:space="preserve"> HYPERLINK \l "bookmark305" </w:instrText>
          </w:r>
          <w:r>
            <w:fldChar w:fldCharType="separate"/>
          </w:r>
          <w:r>
            <w:rPr>
              <w:spacing w:val="-22"/>
              <w:sz w:val="22"/>
              <w:szCs w:val="22"/>
            </w:rPr>
            <w:t>12</w:t>
          </w:r>
          <w:r>
            <w:rPr>
              <w:spacing w:val="-22"/>
              <w:sz w:val="22"/>
              <w:szCs w:val="22"/>
            </w:rPr>
            <w:fldChar w:fldCharType="end"/>
          </w:r>
        </w:p>
        <w:p w14:paraId="2586545D">
          <w:pPr>
            <w:pStyle w:val="2"/>
            <w:tabs>
              <w:tab w:val="right" w:leader="dot" w:pos="8594"/>
            </w:tabs>
            <w:spacing w:line="234" w:lineRule="auto"/>
            <w:ind w:left="2"/>
            <w:rPr>
              <w:sz w:val="22"/>
              <w:szCs w:val="22"/>
            </w:rPr>
          </w:pPr>
          <w:r>
            <w:rPr>
              <w:rFonts w:ascii="等线" w:hAnsi="等线" w:eastAsia="等线" w:cs="等线"/>
              <w:spacing w:val="5"/>
              <w:sz w:val="22"/>
              <w:szCs w:val="22"/>
            </w:rPr>
            <w:t>伪造犯规</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11"/>
              <w:sz w:val="22"/>
              <w:szCs w:val="22"/>
            </w:rPr>
            <w:t xml:space="preserve"> </w:t>
          </w:r>
          <w:r>
            <w:fldChar w:fldCharType="begin"/>
          </w:r>
          <w:r>
            <w:instrText xml:space="preserve"> HYPERLINK \l "bookmark306" </w:instrText>
          </w:r>
          <w:r>
            <w:fldChar w:fldCharType="separate"/>
          </w:r>
          <w:r>
            <w:rPr>
              <w:spacing w:val="-8"/>
              <w:w w:val="95"/>
              <w:sz w:val="22"/>
              <w:szCs w:val="22"/>
            </w:rPr>
            <w:t>42</w:t>
          </w:r>
          <w:r>
            <w:rPr>
              <w:spacing w:val="-8"/>
              <w:w w:val="95"/>
              <w:sz w:val="22"/>
              <w:szCs w:val="22"/>
            </w:rPr>
            <w:fldChar w:fldCharType="end"/>
          </w:r>
        </w:p>
        <w:p w14:paraId="5F46EAAA">
          <w:pPr>
            <w:pStyle w:val="2"/>
            <w:tabs>
              <w:tab w:val="right" w:leader="dot" w:pos="8595"/>
            </w:tabs>
            <w:spacing w:before="1" w:line="234" w:lineRule="auto"/>
            <w:rPr>
              <w:sz w:val="22"/>
              <w:szCs w:val="22"/>
            </w:rPr>
          </w:pPr>
          <w:r>
            <w:rPr>
              <w:rFonts w:ascii="等线" w:hAnsi="等线" w:eastAsia="等线" w:cs="等线"/>
              <w:spacing w:val="4"/>
              <w:sz w:val="22"/>
              <w:szCs w:val="22"/>
            </w:rPr>
            <w:t>打架</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9"/>
              <w:sz w:val="22"/>
              <w:szCs w:val="22"/>
            </w:rPr>
            <w:t xml:space="preserve"> </w:t>
          </w:r>
          <w:r>
            <w:fldChar w:fldCharType="begin"/>
          </w:r>
          <w:r>
            <w:instrText xml:space="preserve"> HYPERLINK \l "bookmark200" </w:instrText>
          </w:r>
          <w:r>
            <w:fldChar w:fldCharType="separate"/>
          </w:r>
          <w:r>
            <w:rPr>
              <w:spacing w:val="-10"/>
              <w:w w:val="97"/>
              <w:sz w:val="22"/>
              <w:szCs w:val="22"/>
            </w:rPr>
            <w:t>48</w:t>
          </w:r>
          <w:r>
            <w:rPr>
              <w:spacing w:val="-10"/>
              <w:w w:val="97"/>
              <w:sz w:val="22"/>
              <w:szCs w:val="22"/>
            </w:rPr>
            <w:fldChar w:fldCharType="end"/>
          </w:r>
        </w:p>
        <w:p w14:paraId="4623C706">
          <w:pPr>
            <w:pStyle w:val="2"/>
            <w:tabs>
              <w:tab w:val="right" w:leader="dot" w:pos="8595"/>
            </w:tabs>
            <w:spacing w:line="234" w:lineRule="auto"/>
            <w:ind w:left="1"/>
            <w:rPr>
              <w:sz w:val="22"/>
              <w:szCs w:val="22"/>
            </w:rPr>
          </w:pPr>
          <w:r>
            <w:rPr>
              <w:rFonts w:ascii="等线" w:hAnsi="等线" w:eastAsia="等线" w:cs="等线"/>
              <w:spacing w:val="4"/>
              <w:sz w:val="22"/>
              <w:szCs w:val="22"/>
            </w:rPr>
            <w:t>指甲</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7"/>
              <w:sz w:val="22"/>
              <w:szCs w:val="22"/>
            </w:rPr>
            <w:t xml:space="preserve"> </w:t>
          </w:r>
          <w:r>
            <w:fldChar w:fldCharType="begin"/>
          </w:r>
          <w:r>
            <w:instrText xml:space="preserve"> HYPERLINK \l "bookmark307" </w:instrText>
          </w:r>
          <w:r>
            <w:fldChar w:fldCharType="separate"/>
          </w:r>
          <w:r>
            <w:rPr>
              <w:spacing w:val="-22"/>
              <w:sz w:val="22"/>
              <w:szCs w:val="22"/>
            </w:rPr>
            <w:t>13</w:t>
          </w:r>
          <w:r>
            <w:rPr>
              <w:spacing w:val="-22"/>
              <w:sz w:val="22"/>
              <w:szCs w:val="22"/>
            </w:rPr>
            <w:fldChar w:fldCharType="end"/>
          </w:r>
        </w:p>
        <w:p w14:paraId="052B755F">
          <w:pPr>
            <w:spacing w:before="1" w:line="181" w:lineRule="auto"/>
            <w:ind w:left="4"/>
            <w:rPr>
              <w:rFonts w:ascii="等线" w:hAnsi="等线" w:eastAsia="等线" w:cs="等线"/>
              <w:sz w:val="22"/>
              <w:szCs w:val="22"/>
            </w:rPr>
          </w:pPr>
          <w:r>
            <w:rPr>
              <w:rFonts w:ascii="等线" w:hAnsi="等线" w:eastAsia="等线" w:cs="等线"/>
              <w:spacing w:val="6"/>
              <w:sz w:val="22"/>
              <w:szCs w:val="22"/>
            </w:rPr>
            <w:t>第一助理教练</w:t>
          </w:r>
        </w:p>
        <w:p w14:paraId="6086B5A2">
          <w:pPr>
            <w:pStyle w:val="2"/>
            <w:tabs>
              <w:tab w:val="right" w:leader="dot" w:pos="8595"/>
            </w:tabs>
            <w:spacing w:before="1" w:line="234" w:lineRule="auto"/>
            <w:ind w:left="188"/>
            <w:rPr>
              <w:sz w:val="22"/>
              <w:szCs w:val="22"/>
            </w:rPr>
          </w:pPr>
          <w:r>
            <w:rPr>
              <w:rFonts w:ascii="等线" w:hAnsi="等线" w:eastAsia="等线" w:cs="等线"/>
              <w:spacing w:val="6"/>
              <w:sz w:val="22"/>
              <w:szCs w:val="22"/>
            </w:rPr>
            <w:t>职责与权限</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3"/>
              <w:sz w:val="22"/>
              <w:szCs w:val="22"/>
            </w:rPr>
            <w:t xml:space="preserve"> </w:t>
          </w:r>
          <w:r>
            <w:fldChar w:fldCharType="begin"/>
          </w:r>
          <w:r>
            <w:instrText xml:space="preserve"> HYPERLINK \l "bookmark308" </w:instrText>
          </w:r>
          <w:r>
            <w:fldChar w:fldCharType="separate"/>
          </w:r>
          <w:r>
            <w:rPr>
              <w:spacing w:val="-22"/>
              <w:sz w:val="22"/>
              <w:szCs w:val="22"/>
            </w:rPr>
            <w:t>15</w:t>
          </w:r>
          <w:r>
            <w:rPr>
              <w:spacing w:val="-22"/>
              <w:sz w:val="22"/>
              <w:szCs w:val="22"/>
            </w:rPr>
            <w:fldChar w:fldCharType="end"/>
          </w:r>
        </w:p>
        <w:p w14:paraId="4E2BD050">
          <w:pPr>
            <w:pStyle w:val="2"/>
            <w:tabs>
              <w:tab w:val="right" w:leader="dot" w:pos="8595"/>
            </w:tabs>
            <w:spacing w:before="1" w:line="234" w:lineRule="auto"/>
            <w:ind w:left="184"/>
            <w:rPr>
              <w:sz w:val="22"/>
              <w:szCs w:val="22"/>
            </w:rPr>
          </w:pPr>
          <w:r>
            <w:rPr>
              <w:rFonts w:ascii="等线" w:hAnsi="等线" w:eastAsia="等线" w:cs="等线"/>
              <w:spacing w:val="5"/>
              <w:sz w:val="22"/>
              <w:szCs w:val="22"/>
            </w:rPr>
            <w:t>计分表</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z w:val="22"/>
              <w:szCs w:val="22"/>
            </w:rPr>
            <w:t xml:space="preserve"> </w:t>
          </w:r>
          <w:r>
            <w:fldChar w:fldCharType="begin"/>
          </w:r>
          <w:r>
            <w:instrText xml:space="preserve"> HYPERLINK \l "bookmark309" </w:instrText>
          </w:r>
          <w:r>
            <w:fldChar w:fldCharType="separate"/>
          </w:r>
          <w:r>
            <w:rPr>
              <w:spacing w:val="-22"/>
              <w:sz w:val="22"/>
              <w:szCs w:val="22"/>
            </w:rPr>
            <w:t>15</w:t>
          </w:r>
          <w:r>
            <w:rPr>
              <w:spacing w:val="-22"/>
              <w:sz w:val="22"/>
              <w:szCs w:val="22"/>
            </w:rPr>
            <w:fldChar w:fldCharType="end"/>
          </w:r>
        </w:p>
        <w:p w14:paraId="28A2328B">
          <w:pPr>
            <w:pStyle w:val="2"/>
            <w:tabs>
              <w:tab w:val="right" w:leader="dot" w:pos="8595"/>
            </w:tabs>
            <w:spacing w:before="1" w:line="234" w:lineRule="auto"/>
            <w:ind w:left="183"/>
            <w:rPr>
              <w:sz w:val="22"/>
              <w:szCs w:val="22"/>
            </w:rPr>
          </w:pPr>
          <w:r>
            <w:rPr>
              <w:rFonts w:ascii="等线" w:hAnsi="等线" w:eastAsia="等线" w:cs="等线"/>
              <w:spacing w:val="4"/>
              <w:sz w:val="22"/>
              <w:szCs w:val="22"/>
            </w:rPr>
            <w:t>起立</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6"/>
              <w:w w:val="101"/>
              <w:sz w:val="22"/>
              <w:szCs w:val="22"/>
            </w:rPr>
            <w:t xml:space="preserve"> </w:t>
          </w:r>
          <w:r>
            <w:fldChar w:fldCharType="begin"/>
          </w:r>
          <w:r>
            <w:instrText xml:space="preserve"> HYPERLINK \l "bookmark310" </w:instrText>
          </w:r>
          <w:r>
            <w:fldChar w:fldCharType="separate"/>
          </w:r>
          <w:r>
            <w:rPr>
              <w:spacing w:val="-22"/>
              <w:sz w:val="22"/>
              <w:szCs w:val="22"/>
            </w:rPr>
            <w:t>15</w:t>
          </w:r>
          <w:r>
            <w:rPr>
              <w:spacing w:val="-22"/>
              <w:sz w:val="22"/>
              <w:szCs w:val="22"/>
            </w:rPr>
            <w:fldChar w:fldCharType="end"/>
          </w:r>
        </w:p>
        <w:p w14:paraId="6D2B4526">
          <w:pPr>
            <w:pStyle w:val="2"/>
            <w:tabs>
              <w:tab w:val="right" w:leader="dot" w:pos="8595"/>
            </w:tabs>
            <w:spacing w:line="334" w:lineRule="exact"/>
            <w:ind w:left="2"/>
            <w:rPr>
              <w:sz w:val="22"/>
              <w:szCs w:val="22"/>
            </w:rPr>
          </w:pPr>
          <w:r>
            <w:rPr>
              <w:rFonts w:ascii="等线" w:hAnsi="等线" w:eastAsia="等线" w:cs="等线"/>
              <w:spacing w:val="5"/>
              <w:position w:val="3"/>
              <w:sz w:val="22"/>
              <w:szCs w:val="22"/>
            </w:rPr>
            <w:t>恶意犯规</w:t>
          </w:r>
          <w:r>
            <w:rPr>
              <w:rFonts w:ascii="等线" w:hAnsi="等线" w:eastAsia="等线" w:cs="等线"/>
              <w:spacing w:val="-44"/>
              <w:position w:val="3"/>
              <w:sz w:val="22"/>
              <w:szCs w:val="22"/>
            </w:rPr>
            <w:t xml:space="preserve"> </w:t>
          </w:r>
          <w:r>
            <w:rPr>
              <w:rFonts w:ascii="等线" w:hAnsi="等线" w:eastAsia="等线" w:cs="等线"/>
              <w:position w:val="3"/>
              <w:sz w:val="22"/>
              <w:szCs w:val="22"/>
            </w:rPr>
            <w:tab/>
          </w:r>
          <w:r>
            <w:rPr>
              <w:rFonts w:ascii="等线" w:hAnsi="等线" w:eastAsia="等线" w:cs="等线"/>
              <w:spacing w:val="-10"/>
              <w:position w:val="3"/>
              <w:sz w:val="22"/>
              <w:szCs w:val="22"/>
            </w:rPr>
            <w:t xml:space="preserve"> </w:t>
          </w:r>
          <w:r>
            <w:fldChar w:fldCharType="begin"/>
          </w:r>
          <w:r>
            <w:instrText xml:space="preserve"> HYPERLINK \l "bookmark311" </w:instrText>
          </w:r>
          <w:r>
            <w:fldChar w:fldCharType="separate"/>
          </w:r>
          <w:r>
            <w:rPr>
              <w:spacing w:val="-10"/>
              <w:w w:val="97"/>
              <w:position w:val="3"/>
              <w:sz w:val="22"/>
              <w:szCs w:val="22"/>
            </w:rPr>
            <w:t>46</w:t>
          </w:r>
          <w:r>
            <w:rPr>
              <w:spacing w:val="-10"/>
              <w:w w:val="97"/>
              <w:position w:val="3"/>
              <w:sz w:val="22"/>
              <w:szCs w:val="22"/>
            </w:rPr>
            <w:fldChar w:fldCharType="end"/>
          </w:r>
        </w:p>
        <w:p w14:paraId="796FA47C">
          <w:pPr>
            <w:spacing w:line="211" w:lineRule="auto"/>
            <w:ind w:left="1"/>
            <w:rPr>
              <w:rFonts w:ascii="等线" w:hAnsi="等线" w:eastAsia="等线" w:cs="等线"/>
              <w:sz w:val="22"/>
              <w:szCs w:val="22"/>
            </w:rPr>
          </w:pPr>
          <w:r>
            <w:rPr>
              <w:rFonts w:ascii="等线" w:hAnsi="等线" w:eastAsia="等线" w:cs="等线"/>
              <w:spacing w:val="4"/>
              <w:sz w:val="22"/>
              <w:szCs w:val="22"/>
            </w:rPr>
            <w:t>地面</w:t>
          </w:r>
        </w:p>
        <w:p w14:paraId="7646593F">
          <w:pPr>
            <w:pStyle w:val="2"/>
            <w:tabs>
              <w:tab w:val="right" w:leader="dot" w:pos="8595"/>
            </w:tabs>
            <w:spacing w:line="335" w:lineRule="exact"/>
            <w:ind w:left="188"/>
            <w:rPr>
              <w:sz w:val="22"/>
              <w:szCs w:val="22"/>
            </w:rPr>
          </w:pPr>
          <w:r>
            <w:rPr>
              <w:rFonts w:ascii="等线" w:hAnsi="等线" w:eastAsia="等线" w:cs="等线"/>
              <w:spacing w:val="6"/>
              <w:position w:val="3"/>
              <w:sz w:val="22"/>
              <w:szCs w:val="22"/>
            </w:rPr>
            <w:t>按规格尺寸切割</w:t>
          </w:r>
          <w:r>
            <w:rPr>
              <w:rFonts w:ascii="等线" w:hAnsi="等线" w:eastAsia="等线" w:cs="等线"/>
              <w:spacing w:val="-41"/>
              <w:position w:val="3"/>
              <w:sz w:val="22"/>
              <w:szCs w:val="22"/>
            </w:rPr>
            <w:t xml:space="preserve"> </w:t>
          </w:r>
          <w:r>
            <w:rPr>
              <w:rFonts w:ascii="等线" w:hAnsi="等线" w:eastAsia="等线" w:cs="等线"/>
              <w:position w:val="3"/>
              <w:sz w:val="22"/>
              <w:szCs w:val="22"/>
            </w:rPr>
            <w:tab/>
          </w:r>
          <w:r>
            <w:rPr>
              <w:rFonts w:ascii="等线" w:hAnsi="等线" w:eastAsia="等线" w:cs="等线"/>
              <w:spacing w:val="-18"/>
              <w:position w:val="3"/>
              <w:sz w:val="22"/>
              <w:szCs w:val="22"/>
            </w:rPr>
            <w:t xml:space="preserve"> </w:t>
          </w:r>
          <w:r>
            <w:fldChar w:fldCharType="begin"/>
          </w:r>
          <w:r>
            <w:instrText xml:space="preserve"> HYPERLINK \l "bookmark312" </w:instrText>
          </w:r>
          <w:r>
            <w:fldChar w:fldCharType="separate"/>
          </w:r>
          <w:r>
            <w:rPr>
              <w:position w:val="3"/>
              <w:sz w:val="22"/>
              <w:szCs w:val="22"/>
            </w:rPr>
            <w:t>6</w:t>
          </w:r>
          <w:r>
            <w:rPr>
              <w:position w:val="3"/>
              <w:sz w:val="22"/>
              <w:szCs w:val="22"/>
            </w:rPr>
            <w:fldChar w:fldCharType="end"/>
          </w:r>
        </w:p>
        <w:p w14:paraId="67AB5044">
          <w:pPr>
            <w:spacing w:before="1" w:line="208" w:lineRule="auto"/>
            <w:ind w:left="3"/>
            <w:rPr>
              <w:rFonts w:ascii="等线" w:hAnsi="等线" w:eastAsia="等线" w:cs="等线"/>
              <w:sz w:val="22"/>
              <w:szCs w:val="22"/>
            </w:rPr>
          </w:pPr>
          <w:r>
            <w:rPr>
              <w:rFonts w:ascii="等线" w:hAnsi="等线" w:eastAsia="等线" w:cs="等线"/>
              <w:spacing w:val="3"/>
              <w:sz w:val="22"/>
              <w:szCs w:val="22"/>
            </w:rPr>
            <w:t>犯规</w:t>
          </w:r>
        </w:p>
        <w:p w14:paraId="6609D818">
          <w:pPr>
            <w:pStyle w:val="2"/>
            <w:tabs>
              <w:tab w:val="right" w:leader="dot" w:pos="8595"/>
            </w:tabs>
            <w:spacing w:before="1" w:line="234" w:lineRule="auto"/>
            <w:ind w:left="189"/>
            <w:rPr>
              <w:sz w:val="22"/>
              <w:szCs w:val="22"/>
            </w:rPr>
          </w:pPr>
          <w:r>
            <w:rPr>
              <w:rFonts w:ascii="等线" w:hAnsi="等线" w:eastAsia="等线" w:cs="等线"/>
              <w:spacing w:val="5"/>
              <w:sz w:val="22"/>
              <w:szCs w:val="22"/>
            </w:rPr>
            <w:t>每名队员得</w:t>
          </w:r>
          <w:r>
            <w:rPr>
              <w:rFonts w:ascii="Calibri" w:hAnsi="Calibri" w:eastAsia="Calibri" w:cs="Calibri"/>
              <w:spacing w:val="5"/>
              <w:sz w:val="22"/>
              <w:szCs w:val="22"/>
            </w:rPr>
            <w:t>5</w:t>
          </w:r>
          <w:r>
            <w:rPr>
              <w:rFonts w:ascii="等线" w:hAnsi="等线" w:eastAsia="等线" w:cs="等线"/>
              <w:spacing w:val="5"/>
              <w:sz w:val="22"/>
              <w:szCs w:val="22"/>
            </w:rPr>
            <w:t>分</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1"/>
              <w:sz w:val="22"/>
              <w:szCs w:val="22"/>
            </w:rPr>
            <w:t xml:space="preserve"> </w:t>
          </w:r>
          <w:r>
            <w:rPr>
              <w:spacing w:val="-22"/>
              <w:sz w:val="22"/>
              <w:szCs w:val="22"/>
            </w:rPr>
            <w:t>12,</w:t>
          </w:r>
          <w:r>
            <w:rPr>
              <w:sz w:val="22"/>
              <w:szCs w:val="22"/>
            </w:rPr>
            <w:t xml:space="preserve"> </w:t>
          </w:r>
          <w:r>
            <w:fldChar w:fldCharType="begin"/>
          </w:r>
          <w:r>
            <w:instrText xml:space="preserve"> HYPERLINK \l "bookmark313" </w:instrText>
          </w:r>
          <w:r>
            <w:fldChar w:fldCharType="separate"/>
          </w:r>
          <w:r>
            <w:rPr>
              <w:spacing w:val="-22"/>
              <w:sz w:val="22"/>
              <w:szCs w:val="22"/>
            </w:rPr>
            <w:t>50</w:t>
          </w:r>
          <w:r>
            <w:rPr>
              <w:spacing w:val="-22"/>
              <w:sz w:val="22"/>
              <w:szCs w:val="22"/>
            </w:rPr>
            <w:fldChar w:fldCharType="end"/>
          </w:r>
        </w:p>
        <w:p w14:paraId="3CDA0D84">
          <w:pPr>
            <w:pStyle w:val="2"/>
            <w:tabs>
              <w:tab w:val="right" w:leader="dot" w:pos="8595"/>
            </w:tabs>
            <w:spacing w:before="1" w:line="234" w:lineRule="auto"/>
            <w:ind w:left="207"/>
            <w:rPr>
              <w:sz w:val="22"/>
              <w:szCs w:val="22"/>
            </w:rPr>
          </w:pPr>
          <w:r>
            <w:rPr>
              <w:rFonts w:ascii="等线" w:hAnsi="等线" w:eastAsia="等线" w:cs="等线"/>
              <w:spacing w:val="2"/>
              <w:sz w:val="22"/>
              <w:szCs w:val="22"/>
            </w:rPr>
            <w:t>比赛结束后</w:t>
          </w:r>
          <w:r>
            <w:rPr>
              <w:rFonts w:ascii="等线" w:hAnsi="等线" w:eastAsia="等线" w:cs="等线"/>
              <w:spacing w:val="-42"/>
              <w:sz w:val="22"/>
              <w:szCs w:val="22"/>
            </w:rPr>
            <w:t xml:space="preserve"> </w:t>
          </w:r>
          <w:r>
            <w:rPr>
              <w:rFonts w:ascii="等线" w:hAnsi="等线" w:eastAsia="等线" w:cs="等线"/>
              <w:sz w:val="22"/>
              <w:szCs w:val="22"/>
            </w:rPr>
            <w:tab/>
          </w:r>
          <w:r>
            <w:rPr>
              <w:rFonts w:ascii="等线" w:hAnsi="等线" w:eastAsia="等线" w:cs="等线"/>
              <w:spacing w:val="-5"/>
              <w:sz w:val="22"/>
              <w:szCs w:val="22"/>
            </w:rPr>
            <w:t xml:space="preserve"> </w:t>
          </w:r>
          <w:r>
            <w:fldChar w:fldCharType="begin"/>
          </w:r>
          <w:r>
            <w:instrText xml:space="preserve"> HYPERLINK \l "bookmark178" </w:instrText>
          </w:r>
          <w:r>
            <w:fldChar w:fldCharType="separate"/>
          </w:r>
          <w:r>
            <w:rPr>
              <w:spacing w:val="-22"/>
              <w:sz w:val="22"/>
              <w:szCs w:val="22"/>
            </w:rPr>
            <w:t>16</w:t>
          </w:r>
          <w:r>
            <w:rPr>
              <w:spacing w:val="-22"/>
              <w:sz w:val="22"/>
              <w:szCs w:val="22"/>
            </w:rPr>
            <w:fldChar w:fldCharType="end"/>
          </w:r>
        </w:p>
        <w:p w14:paraId="2DF6A4FC">
          <w:pPr>
            <w:pStyle w:val="2"/>
            <w:tabs>
              <w:tab w:val="right" w:leader="dot" w:pos="8595"/>
            </w:tabs>
            <w:spacing w:before="1" w:line="234" w:lineRule="auto"/>
            <w:ind w:left="189"/>
            <w:rPr>
              <w:sz w:val="22"/>
              <w:szCs w:val="22"/>
            </w:rPr>
          </w:pPr>
          <w:r>
            <w:rPr>
              <w:rFonts w:ascii="等线" w:hAnsi="等线" w:eastAsia="等线" w:cs="等线"/>
              <w:spacing w:val="6"/>
              <w:sz w:val="22"/>
              <w:szCs w:val="22"/>
            </w:rPr>
            <w:t>在本节末</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5"/>
              <w:sz w:val="22"/>
              <w:szCs w:val="22"/>
            </w:rPr>
            <w:t xml:space="preserve"> </w:t>
          </w:r>
          <w:r>
            <w:fldChar w:fldCharType="begin"/>
          </w:r>
          <w:r>
            <w:instrText xml:space="preserve"> HYPERLINK \l "bookmark314" </w:instrText>
          </w:r>
          <w:r>
            <w:fldChar w:fldCharType="separate"/>
          </w:r>
          <w:r>
            <w:rPr>
              <w:spacing w:val="-22"/>
              <w:sz w:val="22"/>
              <w:szCs w:val="22"/>
            </w:rPr>
            <w:t>16</w:t>
          </w:r>
          <w:r>
            <w:rPr>
              <w:spacing w:val="-22"/>
              <w:sz w:val="22"/>
              <w:szCs w:val="22"/>
            </w:rPr>
            <w:fldChar w:fldCharType="end"/>
          </w:r>
        </w:p>
        <w:p w14:paraId="0BE191F0">
          <w:pPr>
            <w:pStyle w:val="2"/>
            <w:tabs>
              <w:tab w:val="right" w:leader="dot" w:pos="8600"/>
            </w:tabs>
            <w:spacing w:before="1" w:line="234" w:lineRule="auto"/>
            <w:ind w:left="187"/>
            <w:rPr>
              <w:sz w:val="22"/>
              <w:szCs w:val="22"/>
            </w:rPr>
          </w:pPr>
          <w:r>
            <w:rPr>
              <w:rFonts w:ascii="等线" w:hAnsi="等线" w:eastAsia="等线" w:cs="等线"/>
              <w:spacing w:val="4"/>
              <w:sz w:val="22"/>
              <w:szCs w:val="22"/>
            </w:rPr>
            <w:t>定义</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8"/>
              <w:sz w:val="22"/>
              <w:szCs w:val="22"/>
            </w:rPr>
            <w:t xml:space="preserve"> </w:t>
          </w:r>
          <w:r>
            <w:fldChar w:fldCharType="begin"/>
          </w:r>
          <w:r>
            <w:instrText xml:space="preserve"> HYPERLINK \l "bookmark315" </w:instrText>
          </w:r>
          <w:r>
            <w:fldChar w:fldCharType="separate"/>
          </w:r>
          <w:r>
            <w:rPr>
              <w:spacing w:val="-12"/>
              <w:sz w:val="22"/>
              <w:szCs w:val="22"/>
            </w:rPr>
            <w:t>37</w:t>
          </w:r>
          <w:r>
            <w:rPr>
              <w:spacing w:val="-12"/>
              <w:sz w:val="22"/>
              <w:szCs w:val="22"/>
            </w:rPr>
            <w:fldChar w:fldCharType="end"/>
          </w:r>
        </w:p>
        <w:p w14:paraId="4DD34F94">
          <w:pPr>
            <w:pStyle w:val="2"/>
            <w:tabs>
              <w:tab w:val="right" w:leader="dot" w:pos="8600"/>
            </w:tabs>
            <w:spacing w:before="1" w:line="234" w:lineRule="auto"/>
            <w:ind w:left="196"/>
            <w:rPr>
              <w:sz w:val="22"/>
              <w:szCs w:val="22"/>
            </w:rPr>
          </w:pPr>
          <w:r>
            <w:rPr>
              <w:rFonts w:ascii="等线" w:hAnsi="等线" w:eastAsia="等线" w:cs="等线"/>
              <w:spacing w:val="6"/>
              <w:sz w:val="22"/>
              <w:szCs w:val="22"/>
            </w:rPr>
            <w:t>主教练被取消比赛资格</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10"/>
              <w:sz w:val="22"/>
              <w:szCs w:val="22"/>
            </w:rPr>
            <w:t xml:space="preserve"> </w:t>
          </w:r>
          <w:r>
            <w:rPr>
              <w:spacing w:val="-15"/>
              <w:sz w:val="22"/>
              <w:szCs w:val="22"/>
            </w:rPr>
            <w:t xml:space="preserve">44, </w:t>
          </w:r>
          <w:r>
            <w:fldChar w:fldCharType="begin"/>
          </w:r>
          <w:r>
            <w:instrText xml:space="preserve"> HYPERLINK \l "bookmark316" </w:instrText>
          </w:r>
          <w:r>
            <w:fldChar w:fldCharType="separate"/>
          </w:r>
          <w:r>
            <w:rPr>
              <w:spacing w:val="-15"/>
              <w:sz w:val="22"/>
              <w:szCs w:val="22"/>
            </w:rPr>
            <w:t>47</w:t>
          </w:r>
          <w:r>
            <w:rPr>
              <w:spacing w:val="-15"/>
              <w:sz w:val="22"/>
              <w:szCs w:val="22"/>
            </w:rPr>
            <w:fldChar w:fldCharType="end"/>
          </w:r>
        </w:p>
        <w:p w14:paraId="11CB2FBC">
          <w:pPr>
            <w:pStyle w:val="2"/>
            <w:tabs>
              <w:tab w:val="right" w:leader="dot" w:pos="8592"/>
            </w:tabs>
            <w:spacing w:before="1" w:line="234" w:lineRule="auto"/>
            <w:ind w:left="204"/>
            <w:rPr>
              <w:sz w:val="22"/>
              <w:szCs w:val="22"/>
            </w:rPr>
          </w:pPr>
          <w:r>
            <w:rPr>
              <w:rFonts w:ascii="等线" w:hAnsi="等线" w:eastAsia="等线" w:cs="等线"/>
              <w:spacing w:val="5"/>
              <w:sz w:val="22"/>
              <w:szCs w:val="22"/>
            </w:rPr>
            <w:t>队员取消比赛资格</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
              <w:sz w:val="22"/>
              <w:szCs w:val="22"/>
            </w:rPr>
            <w:t xml:space="preserve"> </w:t>
          </w:r>
          <w:r>
            <w:fldChar w:fldCharType="begin"/>
          </w:r>
          <w:r>
            <w:instrText xml:space="preserve"> HYPERLINK \l "bookmark317" </w:instrText>
          </w:r>
          <w:r>
            <w:fldChar w:fldCharType="separate"/>
          </w:r>
          <w:r>
            <w:rPr>
              <w:spacing w:val="-4"/>
              <w:w w:val="92"/>
              <w:sz w:val="22"/>
              <w:szCs w:val="22"/>
            </w:rPr>
            <w:t>44</w:t>
          </w:r>
          <w:r>
            <w:rPr>
              <w:spacing w:val="-4"/>
              <w:w w:val="92"/>
              <w:sz w:val="22"/>
              <w:szCs w:val="22"/>
            </w:rPr>
            <w:fldChar w:fldCharType="end"/>
          </w:r>
        </w:p>
        <w:p w14:paraId="28FA8213">
          <w:pPr>
            <w:pStyle w:val="2"/>
            <w:tabs>
              <w:tab w:val="right" w:leader="dot" w:pos="8600"/>
            </w:tabs>
            <w:spacing w:before="1" w:line="234" w:lineRule="auto"/>
            <w:ind w:left="185"/>
            <w:rPr>
              <w:sz w:val="22"/>
              <w:szCs w:val="22"/>
            </w:rPr>
          </w:pPr>
          <w:r>
            <w:rPr>
              <w:rFonts w:ascii="等线" w:hAnsi="等线" w:eastAsia="等线" w:cs="等线"/>
              <w:spacing w:val="6"/>
              <w:sz w:val="22"/>
              <w:szCs w:val="22"/>
            </w:rPr>
            <w:t>使无资格</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10"/>
              <w:sz w:val="22"/>
              <w:szCs w:val="22"/>
            </w:rPr>
            <w:t xml:space="preserve"> </w:t>
          </w:r>
          <w:r>
            <w:fldChar w:fldCharType="begin"/>
          </w:r>
          <w:r>
            <w:instrText xml:space="preserve"> HYPERLINK \l "bookmark318" </w:instrText>
          </w:r>
          <w:r>
            <w:fldChar w:fldCharType="separate"/>
          </w:r>
          <w:r>
            <w:rPr>
              <w:spacing w:val="-11"/>
              <w:w w:val="98"/>
              <w:sz w:val="22"/>
              <w:szCs w:val="22"/>
            </w:rPr>
            <w:t>47</w:t>
          </w:r>
          <w:r>
            <w:rPr>
              <w:spacing w:val="-11"/>
              <w:w w:val="98"/>
              <w:sz w:val="22"/>
              <w:szCs w:val="22"/>
            </w:rPr>
            <w:fldChar w:fldCharType="end"/>
          </w:r>
        </w:p>
        <w:p w14:paraId="3CCCE669">
          <w:pPr>
            <w:pStyle w:val="2"/>
            <w:tabs>
              <w:tab w:val="right" w:leader="dot" w:pos="8595"/>
            </w:tabs>
            <w:spacing w:before="1" w:line="234" w:lineRule="auto"/>
            <w:ind w:left="190"/>
            <w:rPr>
              <w:sz w:val="22"/>
              <w:szCs w:val="22"/>
            </w:rPr>
          </w:pPr>
          <w:r>
            <w:rPr>
              <w:rFonts w:ascii="等线" w:hAnsi="等线" w:eastAsia="等线" w:cs="等线"/>
              <w:spacing w:val="5"/>
              <w:sz w:val="22"/>
              <w:szCs w:val="22"/>
            </w:rPr>
            <w:t>颠覆性的</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6"/>
              <w:sz w:val="22"/>
              <w:szCs w:val="22"/>
            </w:rPr>
            <w:t xml:space="preserve"> </w:t>
          </w:r>
          <w:r>
            <w:fldChar w:fldCharType="begin"/>
          </w:r>
          <w:r>
            <w:instrText xml:space="preserve"> HYPERLINK \l "bookmark319" </w:instrText>
          </w:r>
          <w:r>
            <w:fldChar w:fldCharType="separate"/>
          </w:r>
          <w:r>
            <w:rPr>
              <w:spacing w:val="-10"/>
              <w:w w:val="97"/>
              <w:sz w:val="22"/>
              <w:szCs w:val="22"/>
            </w:rPr>
            <w:t>45</w:t>
          </w:r>
          <w:r>
            <w:rPr>
              <w:spacing w:val="-10"/>
              <w:w w:val="97"/>
              <w:sz w:val="22"/>
              <w:szCs w:val="22"/>
            </w:rPr>
            <w:fldChar w:fldCharType="end"/>
          </w:r>
        </w:p>
        <w:p w14:paraId="4B58901D">
          <w:pPr>
            <w:pStyle w:val="2"/>
            <w:tabs>
              <w:tab w:val="right" w:leader="dot" w:pos="8595"/>
            </w:tabs>
            <w:spacing w:before="1" w:line="234" w:lineRule="auto"/>
            <w:ind w:left="188"/>
            <w:rPr>
              <w:sz w:val="22"/>
              <w:szCs w:val="22"/>
            </w:rPr>
          </w:pPr>
          <w:r>
            <w:rPr>
              <w:rFonts w:ascii="等线" w:hAnsi="等线" w:eastAsia="等线" w:cs="等线"/>
              <w:spacing w:val="6"/>
              <w:sz w:val="22"/>
              <w:szCs w:val="22"/>
            </w:rPr>
            <w:t>在交替拥有期间</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4"/>
              <w:sz w:val="22"/>
              <w:szCs w:val="22"/>
            </w:rPr>
            <w:t xml:space="preserve"> </w:t>
          </w:r>
          <w:r>
            <w:fldChar w:fldCharType="begin"/>
          </w:r>
          <w:r>
            <w:instrText xml:space="preserve"> HYPERLINK \l "bookmark320" </w:instrText>
          </w:r>
          <w:r>
            <w:fldChar w:fldCharType="separate"/>
          </w:r>
          <w:r>
            <w:rPr>
              <w:spacing w:val="-22"/>
              <w:sz w:val="22"/>
              <w:szCs w:val="22"/>
            </w:rPr>
            <w:t>19</w:t>
          </w:r>
          <w:r>
            <w:rPr>
              <w:spacing w:val="-22"/>
              <w:sz w:val="22"/>
              <w:szCs w:val="22"/>
            </w:rPr>
            <w:fldChar w:fldCharType="end"/>
          </w:r>
        </w:p>
        <w:p w14:paraId="0D1472C8">
          <w:pPr>
            <w:pStyle w:val="2"/>
            <w:tabs>
              <w:tab w:val="right" w:leader="dot" w:pos="8595"/>
            </w:tabs>
            <w:spacing w:before="1" w:line="234" w:lineRule="auto"/>
            <w:ind w:left="187"/>
            <w:rPr>
              <w:sz w:val="22"/>
              <w:szCs w:val="22"/>
            </w:rPr>
          </w:pPr>
          <w:r>
            <w:rPr>
              <w:rFonts w:ascii="等线" w:hAnsi="等线" w:eastAsia="等线" w:cs="等线"/>
              <w:spacing w:val="1"/>
              <w:sz w:val="22"/>
              <w:szCs w:val="22"/>
            </w:rPr>
            <w:t>战斗的</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8"/>
              <w:sz w:val="22"/>
              <w:szCs w:val="22"/>
            </w:rPr>
            <w:t xml:space="preserve"> </w:t>
          </w:r>
          <w:r>
            <w:fldChar w:fldCharType="begin"/>
          </w:r>
          <w:r>
            <w:instrText xml:space="preserve"> HYPERLINK \l "bookmark321" </w:instrText>
          </w:r>
          <w:r>
            <w:fldChar w:fldCharType="separate"/>
          </w:r>
          <w:r>
            <w:rPr>
              <w:spacing w:val="-10"/>
              <w:w w:val="97"/>
              <w:sz w:val="22"/>
              <w:szCs w:val="22"/>
            </w:rPr>
            <w:t>48</w:t>
          </w:r>
          <w:r>
            <w:rPr>
              <w:spacing w:val="-10"/>
              <w:w w:val="97"/>
              <w:sz w:val="22"/>
              <w:szCs w:val="22"/>
            </w:rPr>
            <w:fldChar w:fldCharType="end"/>
          </w:r>
        </w:p>
        <w:p w14:paraId="5612197B">
          <w:pPr>
            <w:pStyle w:val="2"/>
            <w:tabs>
              <w:tab w:val="right" w:leader="dot" w:pos="8595"/>
            </w:tabs>
            <w:spacing w:before="1" w:line="234" w:lineRule="auto"/>
            <w:ind w:left="182"/>
            <w:rPr>
              <w:sz w:val="22"/>
              <w:szCs w:val="22"/>
            </w:rPr>
          </w:pPr>
          <w:r>
            <w:rPr>
              <w:rFonts w:ascii="等线" w:hAnsi="等线" w:eastAsia="等线" w:cs="等线"/>
              <w:spacing w:val="5"/>
              <w:sz w:val="22"/>
              <w:szCs w:val="22"/>
            </w:rPr>
            <w:t>臭名远扬的</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8"/>
              <w:sz w:val="22"/>
              <w:szCs w:val="22"/>
            </w:rPr>
            <w:t xml:space="preserve"> </w:t>
          </w:r>
          <w:r>
            <w:fldChar w:fldCharType="begin"/>
          </w:r>
          <w:r>
            <w:instrText xml:space="preserve"> HYPERLINK \l "bookmark322" </w:instrText>
          </w:r>
          <w:r>
            <w:fldChar w:fldCharType="separate"/>
          </w:r>
          <w:r>
            <w:rPr>
              <w:spacing w:val="-10"/>
              <w:w w:val="97"/>
              <w:sz w:val="22"/>
              <w:szCs w:val="22"/>
            </w:rPr>
            <w:t>46</w:t>
          </w:r>
          <w:r>
            <w:rPr>
              <w:spacing w:val="-10"/>
              <w:w w:val="97"/>
              <w:sz w:val="22"/>
              <w:szCs w:val="22"/>
            </w:rPr>
            <w:fldChar w:fldCharType="end"/>
          </w:r>
        </w:p>
        <w:p w14:paraId="4F6E12E1">
          <w:pPr>
            <w:pStyle w:val="2"/>
            <w:tabs>
              <w:tab w:val="right" w:leader="dot" w:pos="8622"/>
            </w:tabs>
            <w:spacing w:before="1" w:line="234" w:lineRule="auto"/>
            <w:ind w:left="193"/>
            <w:rPr>
              <w:sz w:val="22"/>
              <w:szCs w:val="22"/>
            </w:rPr>
          </w:pPr>
          <w:r>
            <w:rPr>
              <w:rFonts w:ascii="等线" w:hAnsi="等线" w:eastAsia="等线" w:cs="等线"/>
              <w:spacing w:val="3"/>
              <w:sz w:val="22"/>
              <w:szCs w:val="22"/>
            </w:rPr>
            <w:t>惩罚</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6"/>
              <w:sz w:val="22"/>
              <w:szCs w:val="22"/>
            </w:rPr>
            <w:t xml:space="preserve"> </w:t>
          </w:r>
          <w:r>
            <w:fldChar w:fldCharType="begin"/>
          </w:r>
          <w:r>
            <w:instrText xml:space="preserve"> HYPERLINK \l "bookmark323" </w:instrText>
          </w:r>
          <w:r>
            <w:fldChar w:fldCharType="separate"/>
          </w:r>
          <w:r>
            <w:rPr>
              <w:spacing w:val="-17"/>
              <w:sz w:val="22"/>
              <w:szCs w:val="22"/>
            </w:rPr>
            <w:t>51</w:t>
          </w:r>
          <w:r>
            <w:rPr>
              <w:spacing w:val="-17"/>
              <w:sz w:val="22"/>
              <w:szCs w:val="22"/>
            </w:rPr>
            <w:fldChar w:fldCharType="end"/>
          </w:r>
        </w:p>
        <w:p w14:paraId="59FAB978">
          <w:pPr>
            <w:pStyle w:val="2"/>
            <w:tabs>
              <w:tab w:val="right" w:leader="dot" w:pos="8595"/>
            </w:tabs>
            <w:spacing w:before="1" w:line="234" w:lineRule="auto"/>
            <w:ind w:left="194"/>
            <w:rPr>
              <w:sz w:val="22"/>
              <w:szCs w:val="22"/>
            </w:rPr>
          </w:pPr>
          <w:r>
            <w:rPr>
              <w:rFonts w:ascii="等线" w:hAnsi="等线" w:eastAsia="等线" w:cs="等线"/>
              <w:spacing w:val="5"/>
              <w:sz w:val="22"/>
              <w:szCs w:val="22"/>
            </w:rPr>
            <w:t>处罚情形</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6"/>
              <w:sz w:val="22"/>
              <w:szCs w:val="22"/>
            </w:rPr>
            <w:t xml:space="preserve"> </w:t>
          </w:r>
          <w:r>
            <w:fldChar w:fldCharType="begin"/>
          </w:r>
          <w:r>
            <w:instrText xml:space="preserve"> HYPERLINK \l "bookmark324" </w:instrText>
          </w:r>
          <w:r>
            <w:fldChar w:fldCharType="separate"/>
          </w:r>
          <w:r>
            <w:rPr>
              <w:spacing w:val="-17"/>
              <w:sz w:val="22"/>
              <w:szCs w:val="22"/>
            </w:rPr>
            <w:t>50</w:t>
          </w:r>
          <w:r>
            <w:rPr>
              <w:spacing w:val="-17"/>
              <w:sz w:val="22"/>
              <w:szCs w:val="22"/>
            </w:rPr>
            <w:fldChar w:fldCharType="end"/>
          </w:r>
        </w:p>
        <w:p w14:paraId="3A4563FF">
          <w:pPr>
            <w:pStyle w:val="2"/>
            <w:tabs>
              <w:tab w:val="right" w:leader="dot" w:pos="8594"/>
            </w:tabs>
            <w:spacing w:before="1" w:line="234" w:lineRule="auto"/>
            <w:ind w:left="191"/>
            <w:rPr>
              <w:sz w:val="22"/>
              <w:szCs w:val="22"/>
            </w:rPr>
          </w:pPr>
          <w:r>
            <w:rPr>
              <w:rFonts w:ascii="等线" w:hAnsi="等线" w:eastAsia="等线" w:cs="等线"/>
              <w:spacing w:val="5"/>
              <w:sz w:val="22"/>
              <w:szCs w:val="22"/>
            </w:rPr>
            <w:t>个人的</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26"/>
              <w:sz w:val="22"/>
              <w:szCs w:val="22"/>
            </w:rPr>
            <w:t xml:space="preserve"> </w:t>
          </w:r>
          <w:r>
            <w:fldChar w:fldCharType="begin"/>
          </w:r>
          <w:r>
            <w:instrText xml:space="preserve"> HYPERLINK \l "bookmark325" </w:instrText>
          </w:r>
          <w:r>
            <w:fldChar w:fldCharType="separate"/>
          </w:r>
          <w:r>
            <w:rPr>
              <w:spacing w:val="-8"/>
              <w:w w:val="95"/>
              <w:sz w:val="22"/>
              <w:szCs w:val="22"/>
            </w:rPr>
            <w:t>42</w:t>
          </w:r>
          <w:r>
            <w:rPr>
              <w:spacing w:val="-8"/>
              <w:w w:val="95"/>
              <w:sz w:val="22"/>
              <w:szCs w:val="22"/>
            </w:rPr>
            <w:fldChar w:fldCharType="end"/>
          </w:r>
        </w:p>
        <w:p w14:paraId="0B2622FA">
          <w:pPr>
            <w:pStyle w:val="2"/>
            <w:tabs>
              <w:tab w:val="right" w:leader="dot" w:pos="8594"/>
            </w:tabs>
            <w:spacing w:before="1" w:line="234" w:lineRule="auto"/>
            <w:ind w:left="196"/>
            <w:rPr>
              <w:sz w:val="22"/>
              <w:szCs w:val="22"/>
            </w:rPr>
          </w:pPr>
          <w:r>
            <w:rPr>
              <w:rFonts w:ascii="等线" w:hAnsi="等线" w:eastAsia="等线" w:cs="等线"/>
              <w:spacing w:val="6"/>
              <w:sz w:val="22"/>
              <w:szCs w:val="22"/>
            </w:rPr>
            <w:t>正在投篮动作中的队员</w:t>
          </w:r>
          <w:r>
            <w:rPr>
              <w:rFonts w:ascii="等线" w:hAnsi="等线" w:eastAsia="等线" w:cs="等线"/>
              <w:spacing w:val="-38"/>
              <w:sz w:val="22"/>
              <w:szCs w:val="22"/>
            </w:rPr>
            <w:t xml:space="preserve"> </w:t>
          </w:r>
          <w:r>
            <w:rPr>
              <w:rFonts w:ascii="等线" w:hAnsi="等线" w:eastAsia="等线" w:cs="等线"/>
              <w:sz w:val="22"/>
              <w:szCs w:val="22"/>
            </w:rPr>
            <w:tab/>
          </w:r>
          <w:r>
            <w:rPr>
              <w:rFonts w:ascii="等线" w:hAnsi="等线" w:eastAsia="等线" w:cs="等线"/>
              <w:spacing w:val="-1"/>
              <w:sz w:val="22"/>
              <w:szCs w:val="22"/>
            </w:rPr>
            <w:t xml:space="preserve"> </w:t>
          </w:r>
          <w:r>
            <w:fldChar w:fldCharType="begin"/>
          </w:r>
          <w:r>
            <w:instrText xml:space="preserve"> HYPERLINK \l "bookmark326" </w:instrText>
          </w:r>
          <w:r>
            <w:fldChar w:fldCharType="separate"/>
          </w:r>
          <w:r>
            <w:rPr>
              <w:spacing w:val="-8"/>
              <w:w w:val="95"/>
              <w:sz w:val="22"/>
              <w:szCs w:val="22"/>
            </w:rPr>
            <w:t>42</w:t>
          </w:r>
          <w:r>
            <w:rPr>
              <w:spacing w:val="-8"/>
              <w:w w:val="95"/>
              <w:sz w:val="22"/>
              <w:szCs w:val="22"/>
            </w:rPr>
            <w:fldChar w:fldCharType="end"/>
          </w:r>
        </w:p>
        <w:p w14:paraId="21838993">
          <w:pPr>
            <w:pStyle w:val="2"/>
            <w:tabs>
              <w:tab w:val="right" w:leader="dot" w:pos="8622"/>
            </w:tabs>
            <w:spacing w:before="1" w:line="234" w:lineRule="auto"/>
            <w:ind w:left="183"/>
            <w:rPr>
              <w:sz w:val="22"/>
              <w:szCs w:val="22"/>
            </w:rPr>
          </w:pPr>
          <w:r>
            <w:rPr>
              <w:rFonts w:ascii="等线" w:hAnsi="等线" w:eastAsia="等线" w:cs="等线"/>
              <w:spacing w:val="6"/>
              <w:sz w:val="22"/>
              <w:szCs w:val="22"/>
            </w:rPr>
            <w:t>特殊情况</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8"/>
              <w:sz w:val="22"/>
              <w:szCs w:val="22"/>
            </w:rPr>
            <w:t xml:space="preserve"> </w:t>
          </w:r>
          <w:r>
            <w:fldChar w:fldCharType="begin"/>
          </w:r>
          <w:r>
            <w:instrText xml:space="preserve"> HYPERLINK \l "bookmark327" </w:instrText>
          </w:r>
          <w:r>
            <w:fldChar w:fldCharType="separate"/>
          </w:r>
          <w:r>
            <w:rPr>
              <w:spacing w:val="-17"/>
              <w:sz w:val="22"/>
              <w:szCs w:val="22"/>
            </w:rPr>
            <w:t>51</w:t>
          </w:r>
          <w:r>
            <w:rPr>
              <w:spacing w:val="-17"/>
              <w:sz w:val="22"/>
              <w:szCs w:val="22"/>
            </w:rPr>
            <w:fldChar w:fldCharType="end"/>
          </w:r>
        </w:p>
        <w:p w14:paraId="53946F35">
          <w:pPr>
            <w:pStyle w:val="2"/>
            <w:tabs>
              <w:tab w:val="right" w:leader="dot" w:pos="8592"/>
            </w:tabs>
            <w:spacing w:before="1" w:line="234" w:lineRule="auto"/>
            <w:ind w:left="183"/>
            <w:rPr>
              <w:sz w:val="22"/>
              <w:szCs w:val="22"/>
            </w:rPr>
          </w:pPr>
          <w:r>
            <w:rPr>
              <w:rFonts w:ascii="等线" w:hAnsi="等线" w:eastAsia="等线" w:cs="等线"/>
              <w:spacing w:val="5"/>
              <w:sz w:val="22"/>
              <w:szCs w:val="22"/>
            </w:rPr>
            <w:t>主教练的技术指导</w:t>
          </w:r>
          <w:r>
            <w:rPr>
              <w:rFonts w:ascii="等线" w:hAnsi="等线" w:eastAsia="等线" w:cs="等线"/>
              <w:spacing w:val="-39"/>
              <w:sz w:val="22"/>
              <w:szCs w:val="22"/>
            </w:rPr>
            <w:t xml:space="preserve"> </w:t>
          </w:r>
          <w:r>
            <w:rPr>
              <w:rFonts w:ascii="等线" w:hAnsi="等线" w:eastAsia="等线" w:cs="等线"/>
              <w:sz w:val="22"/>
              <w:szCs w:val="22"/>
            </w:rPr>
            <w:tab/>
          </w:r>
          <w:r>
            <w:rPr>
              <w:rFonts w:ascii="等线" w:hAnsi="等线" w:eastAsia="等线" w:cs="等线"/>
              <w:spacing w:val="15"/>
              <w:w w:val="101"/>
              <w:sz w:val="22"/>
              <w:szCs w:val="22"/>
            </w:rPr>
            <w:t xml:space="preserve"> </w:t>
          </w:r>
          <w:r>
            <w:fldChar w:fldCharType="begin"/>
          </w:r>
          <w:r>
            <w:instrText xml:space="preserve"> HYPERLINK \l "bookmark328" </w:instrText>
          </w:r>
          <w:r>
            <w:fldChar w:fldCharType="separate"/>
          </w:r>
          <w:r>
            <w:rPr>
              <w:spacing w:val="-4"/>
              <w:w w:val="92"/>
              <w:sz w:val="22"/>
              <w:szCs w:val="22"/>
            </w:rPr>
            <w:t>44</w:t>
          </w:r>
          <w:r>
            <w:rPr>
              <w:spacing w:val="-4"/>
              <w:w w:val="92"/>
              <w:sz w:val="22"/>
              <w:szCs w:val="22"/>
            </w:rPr>
            <w:fldChar w:fldCharType="end"/>
          </w:r>
        </w:p>
        <w:p w14:paraId="098C571B">
          <w:pPr>
            <w:pStyle w:val="2"/>
            <w:tabs>
              <w:tab w:val="right" w:leader="dot" w:pos="8595"/>
            </w:tabs>
            <w:spacing w:line="234" w:lineRule="auto"/>
            <w:ind w:left="174"/>
            <w:rPr>
              <w:sz w:val="22"/>
              <w:szCs w:val="22"/>
            </w:rPr>
          </w:pPr>
          <w:r>
            <w:rPr>
              <w:rFonts w:ascii="等线" w:hAnsi="等线" w:eastAsia="等线" w:cs="等线"/>
              <w:spacing w:val="7"/>
              <w:sz w:val="22"/>
              <w:szCs w:val="22"/>
            </w:rPr>
            <w:t>按队员划分的技术数据</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8"/>
              <w:sz w:val="22"/>
              <w:szCs w:val="22"/>
            </w:rPr>
            <w:t xml:space="preserve"> </w:t>
          </w:r>
          <w:r>
            <w:fldChar w:fldCharType="begin"/>
          </w:r>
          <w:r>
            <w:instrText xml:space="preserve"> HYPERLINK \l "bookmark329" </w:instrText>
          </w:r>
          <w:r>
            <w:fldChar w:fldCharType="separate"/>
          </w:r>
          <w:r>
            <w:rPr>
              <w:spacing w:val="-11"/>
              <w:w w:val="98"/>
              <w:sz w:val="22"/>
              <w:szCs w:val="22"/>
            </w:rPr>
            <w:t>43</w:t>
          </w:r>
          <w:r>
            <w:rPr>
              <w:spacing w:val="-11"/>
              <w:w w:val="98"/>
              <w:sz w:val="22"/>
              <w:szCs w:val="22"/>
            </w:rPr>
            <w:fldChar w:fldCharType="end"/>
          </w:r>
        </w:p>
        <w:p w14:paraId="0652CA23">
          <w:pPr>
            <w:pStyle w:val="2"/>
            <w:tabs>
              <w:tab w:val="right" w:leader="dot" w:pos="8600"/>
            </w:tabs>
            <w:spacing w:before="1" w:line="234" w:lineRule="auto"/>
            <w:ind w:left="176"/>
            <w:rPr>
              <w:sz w:val="22"/>
              <w:szCs w:val="22"/>
            </w:rPr>
          </w:pPr>
          <w:r>
            <w:rPr>
              <w:rFonts w:ascii="等线" w:hAnsi="等线" w:eastAsia="等线" w:cs="等线"/>
              <w:spacing w:val="4"/>
              <w:sz w:val="22"/>
              <w:szCs w:val="22"/>
            </w:rPr>
            <w:t>暴力</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21"/>
              <w:w w:val="101"/>
              <w:sz w:val="22"/>
              <w:szCs w:val="22"/>
            </w:rPr>
            <w:t xml:space="preserve"> </w:t>
          </w:r>
          <w:r>
            <w:fldChar w:fldCharType="begin"/>
          </w:r>
          <w:r>
            <w:instrText xml:space="preserve"> HYPERLINK \l "bookmark291" </w:instrText>
          </w:r>
          <w:r>
            <w:fldChar w:fldCharType="separate"/>
          </w:r>
          <w:r>
            <w:rPr>
              <w:spacing w:val="-11"/>
              <w:w w:val="98"/>
              <w:sz w:val="22"/>
              <w:szCs w:val="22"/>
            </w:rPr>
            <w:t>47</w:t>
          </w:r>
          <w:r>
            <w:rPr>
              <w:spacing w:val="-11"/>
              <w:w w:val="98"/>
              <w:sz w:val="22"/>
              <w:szCs w:val="22"/>
            </w:rPr>
            <w:fldChar w:fldCharType="end"/>
          </w:r>
        </w:p>
        <w:p w14:paraId="012DF1F6">
          <w:pPr>
            <w:pStyle w:val="2"/>
            <w:tabs>
              <w:tab w:val="right" w:leader="dot" w:pos="8594"/>
            </w:tabs>
            <w:spacing w:before="1" w:line="234" w:lineRule="auto"/>
            <w:ind w:left="9"/>
            <w:rPr>
              <w:sz w:val="22"/>
              <w:szCs w:val="22"/>
            </w:rPr>
          </w:pPr>
          <w:r>
            <w:rPr>
              <w:rFonts w:ascii="等线" w:hAnsi="等线" w:eastAsia="等线" w:cs="等线"/>
              <w:spacing w:val="4"/>
              <w:sz w:val="22"/>
              <w:szCs w:val="22"/>
            </w:rPr>
            <w:t>罚球篮板位</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19"/>
              <w:w w:val="101"/>
              <w:sz w:val="22"/>
              <w:szCs w:val="22"/>
            </w:rPr>
            <w:t xml:space="preserve"> </w:t>
          </w:r>
          <w:r>
            <w:rPr>
              <w:spacing w:val="-19"/>
              <w:sz w:val="22"/>
              <w:szCs w:val="22"/>
            </w:rPr>
            <w:t>8,</w:t>
          </w:r>
          <w:r>
            <w:rPr>
              <w:sz w:val="22"/>
              <w:szCs w:val="22"/>
            </w:rPr>
            <w:t xml:space="preserve"> </w:t>
          </w:r>
          <w:r>
            <w:fldChar w:fldCharType="begin"/>
          </w:r>
          <w:r>
            <w:instrText xml:space="preserve"> HYPERLINK \l "bookmark330" </w:instrText>
          </w:r>
          <w:r>
            <w:fldChar w:fldCharType="separate"/>
          </w:r>
          <w:r>
            <w:rPr>
              <w:spacing w:val="-19"/>
              <w:sz w:val="22"/>
              <w:szCs w:val="22"/>
            </w:rPr>
            <w:t>52</w:t>
          </w:r>
          <w:r>
            <w:rPr>
              <w:spacing w:val="-19"/>
              <w:sz w:val="22"/>
              <w:szCs w:val="22"/>
            </w:rPr>
            <w:fldChar w:fldCharType="end"/>
          </w:r>
        </w:p>
        <w:p w14:paraId="461F6C7D">
          <w:pPr>
            <w:pStyle w:val="2"/>
            <w:tabs>
              <w:tab w:val="right" w:leader="dot" w:pos="8622"/>
            </w:tabs>
            <w:spacing w:before="1" w:line="234" w:lineRule="auto"/>
            <w:ind w:left="9"/>
            <w:rPr>
              <w:sz w:val="22"/>
              <w:szCs w:val="22"/>
            </w:rPr>
          </w:pPr>
          <w:r>
            <w:rPr>
              <w:rFonts w:ascii="等线" w:hAnsi="等线" w:eastAsia="等线" w:cs="等线"/>
              <w:sz w:val="22"/>
              <w:szCs w:val="22"/>
            </w:rPr>
            <w:t>罚球</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4"/>
              <w:w w:val="101"/>
              <w:sz w:val="22"/>
              <w:szCs w:val="22"/>
            </w:rPr>
            <w:t xml:space="preserve"> </w:t>
          </w:r>
          <w:r>
            <w:fldChar w:fldCharType="begin"/>
          </w:r>
          <w:r>
            <w:instrText xml:space="preserve"> HYPERLINK \l "bookmark331" </w:instrText>
          </w:r>
          <w:r>
            <w:fldChar w:fldCharType="separate"/>
          </w:r>
          <w:r>
            <w:rPr>
              <w:spacing w:val="-17"/>
              <w:sz w:val="22"/>
              <w:szCs w:val="22"/>
            </w:rPr>
            <w:t>51</w:t>
          </w:r>
          <w:r>
            <w:rPr>
              <w:spacing w:val="-17"/>
              <w:sz w:val="22"/>
              <w:szCs w:val="22"/>
            </w:rPr>
            <w:fldChar w:fldCharType="end"/>
          </w:r>
        </w:p>
        <w:p w14:paraId="2F2D5500">
          <w:pPr>
            <w:pStyle w:val="2"/>
            <w:tabs>
              <w:tab w:val="right" w:leader="dot" w:pos="8595"/>
            </w:tabs>
            <w:spacing w:before="1" w:line="234" w:lineRule="auto"/>
            <w:ind w:left="9"/>
            <w:rPr>
              <w:sz w:val="22"/>
              <w:szCs w:val="22"/>
            </w:rPr>
          </w:pPr>
          <w:r>
            <w:rPr>
              <w:rFonts w:ascii="等线" w:hAnsi="等线" w:eastAsia="等线" w:cs="等线"/>
              <w:spacing w:val="2"/>
              <w:sz w:val="22"/>
              <w:szCs w:val="22"/>
            </w:rPr>
            <w:t>罚球线</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8"/>
              <w:w w:val="101"/>
              <w:sz w:val="22"/>
              <w:szCs w:val="22"/>
            </w:rPr>
            <w:t xml:space="preserve"> </w:t>
          </w:r>
          <w:r>
            <w:fldChar w:fldCharType="begin"/>
          </w:r>
          <w:r>
            <w:instrText xml:space="preserve"> HYPERLINK \l "bookmark332" </w:instrText>
          </w:r>
          <w:r>
            <w:fldChar w:fldCharType="separate"/>
          </w:r>
          <w:r>
            <w:rPr>
              <w:sz w:val="22"/>
              <w:szCs w:val="22"/>
            </w:rPr>
            <w:t>8</w:t>
          </w:r>
          <w:r>
            <w:rPr>
              <w:sz w:val="22"/>
              <w:szCs w:val="22"/>
            </w:rPr>
            <w:fldChar w:fldCharType="end"/>
          </w:r>
        </w:p>
        <w:p w14:paraId="6B17CA12">
          <w:pPr>
            <w:spacing w:before="1" w:line="178" w:lineRule="auto"/>
            <w:ind w:left="9"/>
            <w:rPr>
              <w:rFonts w:ascii="等线" w:hAnsi="等线" w:eastAsia="等线" w:cs="等线"/>
              <w:sz w:val="22"/>
              <w:szCs w:val="22"/>
            </w:rPr>
          </w:pPr>
          <w:r>
            <w:rPr>
              <w:rFonts w:ascii="等线" w:hAnsi="等线" w:eastAsia="等线" w:cs="等线"/>
              <w:spacing w:val="2"/>
              <w:sz w:val="22"/>
              <w:szCs w:val="22"/>
            </w:rPr>
            <w:t>罚球手</w:t>
          </w:r>
        </w:p>
        <w:p w14:paraId="2EF6F37E">
          <w:pPr>
            <w:pStyle w:val="2"/>
            <w:tabs>
              <w:tab w:val="right" w:leader="dot" w:pos="8594"/>
            </w:tabs>
            <w:spacing w:before="1" w:line="234" w:lineRule="auto"/>
            <w:ind w:left="193"/>
            <w:rPr>
              <w:sz w:val="22"/>
              <w:szCs w:val="22"/>
            </w:rPr>
          </w:pPr>
          <w:r>
            <w:rPr>
              <w:rFonts w:ascii="等线" w:hAnsi="等线" w:eastAsia="等线" w:cs="等线"/>
              <w:spacing w:val="1"/>
              <w:sz w:val="22"/>
              <w:szCs w:val="22"/>
            </w:rPr>
            <w:t>名称</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4"/>
              <w:sz w:val="22"/>
              <w:szCs w:val="22"/>
            </w:rPr>
            <w:t xml:space="preserve"> </w:t>
          </w:r>
          <w:r>
            <w:rPr>
              <w:spacing w:val="-22"/>
              <w:sz w:val="22"/>
              <w:szCs w:val="22"/>
            </w:rPr>
            <w:t>15,</w:t>
          </w:r>
          <w:r>
            <w:rPr>
              <w:spacing w:val="1"/>
              <w:sz w:val="22"/>
              <w:szCs w:val="22"/>
            </w:rPr>
            <w:t xml:space="preserve"> </w:t>
          </w:r>
          <w:r>
            <w:fldChar w:fldCharType="begin"/>
          </w:r>
          <w:r>
            <w:instrText xml:space="preserve"> HYPERLINK \l "bookmark333" </w:instrText>
          </w:r>
          <w:r>
            <w:fldChar w:fldCharType="separate"/>
          </w:r>
          <w:r>
            <w:rPr>
              <w:spacing w:val="-22"/>
              <w:sz w:val="22"/>
              <w:szCs w:val="22"/>
            </w:rPr>
            <w:t>52</w:t>
          </w:r>
          <w:r>
            <w:rPr>
              <w:spacing w:val="-22"/>
              <w:sz w:val="22"/>
              <w:szCs w:val="22"/>
            </w:rPr>
            <w:fldChar w:fldCharType="end"/>
          </w:r>
        </w:p>
        <w:p w14:paraId="3F905C43">
          <w:pPr>
            <w:pStyle w:val="2"/>
            <w:tabs>
              <w:tab w:val="right" w:leader="dot" w:pos="8594"/>
            </w:tabs>
            <w:spacing w:line="335" w:lineRule="exact"/>
            <w:ind w:left="203"/>
            <w:rPr>
              <w:sz w:val="22"/>
              <w:szCs w:val="22"/>
            </w:rPr>
          </w:pPr>
          <w:r>
            <w:rPr>
              <w:rFonts w:ascii="等线" w:hAnsi="等线" w:eastAsia="等线" w:cs="等线"/>
              <w:spacing w:val="-2"/>
              <w:position w:val="3"/>
              <w:sz w:val="22"/>
              <w:szCs w:val="22"/>
            </w:rPr>
            <w:t>限制</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7"/>
              <w:position w:val="3"/>
              <w:sz w:val="22"/>
              <w:szCs w:val="22"/>
            </w:rPr>
            <w:t xml:space="preserve"> </w:t>
          </w:r>
          <w:r>
            <w:fldChar w:fldCharType="begin"/>
          </w:r>
          <w:r>
            <w:instrText xml:space="preserve"> HYPERLINK \l "bookmark334" </w:instrText>
          </w:r>
          <w:r>
            <w:fldChar w:fldCharType="separate"/>
          </w:r>
          <w:r>
            <w:rPr>
              <w:spacing w:val="-14"/>
              <w:w w:val="98"/>
              <w:position w:val="3"/>
              <w:sz w:val="22"/>
              <w:szCs w:val="22"/>
            </w:rPr>
            <w:t>52</w:t>
          </w:r>
          <w:r>
            <w:rPr>
              <w:spacing w:val="-14"/>
              <w:w w:val="98"/>
              <w:position w:val="3"/>
              <w:sz w:val="22"/>
              <w:szCs w:val="22"/>
            </w:rPr>
            <w:fldChar w:fldCharType="end"/>
          </w:r>
        </w:p>
        <w:p w14:paraId="76C5042A">
          <w:pPr>
            <w:spacing w:line="213" w:lineRule="auto"/>
            <w:ind w:left="6"/>
            <w:rPr>
              <w:rFonts w:ascii="等线" w:hAnsi="等线" w:eastAsia="等线" w:cs="等线"/>
              <w:sz w:val="22"/>
              <w:szCs w:val="22"/>
            </w:rPr>
          </w:pPr>
          <w:r>
            <w:rPr>
              <w:rFonts w:ascii="等线" w:hAnsi="等线" w:eastAsia="等线" w:cs="等线"/>
              <w:spacing w:val="1"/>
              <w:sz w:val="22"/>
              <w:szCs w:val="22"/>
            </w:rPr>
            <w:t>前场</w:t>
          </w:r>
        </w:p>
        <w:p w14:paraId="4DF5514C">
          <w:pPr>
            <w:pStyle w:val="2"/>
            <w:tabs>
              <w:tab w:val="right" w:leader="dot" w:pos="8594"/>
            </w:tabs>
            <w:spacing w:before="1" w:line="234" w:lineRule="auto"/>
            <w:ind w:left="190"/>
            <w:rPr>
              <w:sz w:val="22"/>
              <w:szCs w:val="22"/>
            </w:rPr>
          </w:pPr>
          <w:r>
            <w:rPr>
              <w:rFonts w:ascii="等线" w:hAnsi="等线" w:eastAsia="等线" w:cs="等线"/>
              <w:spacing w:val="6"/>
              <w:sz w:val="22"/>
              <w:szCs w:val="22"/>
            </w:rPr>
            <w:t>球进了</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2"/>
              <w:sz w:val="22"/>
              <w:szCs w:val="22"/>
            </w:rPr>
            <w:t xml:space="preserve"> </w:t>
          </w:r>
          <w:r>
            <w:fldChar w:fldCharType="begin"/>
          </w:r>
          <w:r>
            <w:instrText xml:space="preserve"> HYPERLINK \l "bookmark335" </w:instrText>
          </w:r>
          <w:r>
            <w:fldChar w:fldCharType="separate"/>
          </w:r>
          <w:r>
            <w:rPr>
              <w:spacing w:val="-12"/>
              <w:sz w:val="22"/>
              <w:szCs w:val="22"/>
            </w:rPr>
            <w:t>32</w:t>
          </w:r>
          <w:r>
            <w:rPr>
              <w:spacing w:val="-12"/>
              <w:sz w:val="22"/>
              <w:szCs w:val="22"/>
            </w:rPr>
            <w:fldChar w:fldCharType="end"/>
          </w:r>
        </w:p>
        <w:p w14:paraId="3C9AB946">
          <w:pPr>
            <w:pStyle w:val="2"/>
            <w:tabs>
              <w:tab w:val="right" w:leader="dot" w:pos="8595"/>
            </w:tabs>
            <w:spacing w:before="1" w:line="234" w:lineRule="auto"/>
            <w:ind w:left="187"/>
            <w:rPr>
              <w:sz w:val="22"/>
              <w:szCs w:val="22"/>
            </w:rPr>
          </w:pPr>
          <w:r>
            <w:rPr>
              <w:rFonts w:ascii="等线" w:hAnsi="等线" w:eastAsia="等线" w:cs="等线"/>
              <w:spacing w:val="4"/>
              <w:sz w:val="22"/>
              <w:szCs w:val="22"/>
            </w:rPr>
            <w:t>定义</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8"/>
              <w:sz w:val="22"/>
              <w:szCs w:val="22"/>
            </w:rPr>
            <w:t xml:space="preserve"> </w:t>
          </w:r>
          <w:r>
            <w:fldChar w:fldCharType="begin"/>
          </w:r>
          <w:r>
            <w:instrText xml:space="preserve"> HYPERLINK \l "bookmark336" </w:instrText>
          </w:r>
          <w:r>
            <w:fldChar w:fldCharType="separate"/>
          </w:r>
          <w:r>
            <w:rPr>
              <w:sz w:val="22"/>
              <w:szCs w:val="22"/>
            </w:rPr>
            <w:t>6</w:t>
          </w:r>
          <w:r>
            <w:rPr>
              <w:sz w:val="22"/>
              <w:szCs w:val="22"/>
            </w:rPr>
            <w:fldChar w:fldCharType="end"/>
          </w:r>
        </w:p>
        <w:p w14:paraId="31E9E3C5">
          <w:pPr>
            <w:pStyle w:val="2"/>
            <w:tabs>
              <w:tab w:val="right" w:leader="dot" w:pos="8595"/>
            </w:tabs>
            <w:spacing w:line="331" w:lineRule="exact"/>
            <w:ind w:left="3"/>
            <w:rPr>
              <w:sz w:val="22"/>
              <w:szCs w:val="22"/>
            </w:rPr>
          </w:pPr>
          <w:r>
            <w:rPr>
              <w:rFonts w:ascii="等线" w:hAnsi="等线" w:eastAsia="等线" w:cs="等线"/>
              <w:spacing w:val="3"/>
              <w:position w:val="3"/>
              <w:sz w:val="22"/>
              <w:szCs w:val="22"/>
            </w:rPr>
            <w:t>掉球</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13"/>
              <w:position w:val="3"/>
              <w:sz w:val="22"/>
              <w:szCs w:val="22"/>
            </w:rPr>
            <w:t xml:space="preserve"> </w:t>
          </w:r>
          <w:r>
            <w:fldChar w:fldCharType="begin"/>
          </w:r>
          <w:r>
            <w:instrText xml:space="preserve"> HYPERLINK \l "bookmark337" </w:instrText>
          </w:r>
          <w:r>
            <w:fldChar w:fldCharType="separate"/>
          </w:r>
          <w:r>
            <w:rPr>
              <w:spacing w:val="-12"/>
              <w:position w:val="3"/>
              <w:sz w:val="22"/>
              <w:szCs w:val="22"/>
            </w:rPr>
            <w:t>30</w:t>
          </w:r>
          <w:r>
            <w:rPr>
              <w:spacing w:val="-12"/>
              <w:position w:val="3"/>
              <w:sz w:val="22"/>
              <w:szCs w:val="22"/>
            </w:rPr>
            <w:fldChar w:fldCharType="end"/>
          </w:r>
        </w:p>
        <w:p w14:paraId="3E5FAB61">
          <w:pPr>
            <w:spacing w:line="209" w:lineRule="auto"/>
            <w:ind w:left="5"/>
            <w:rPr>
              <w:rFonts w:ascii="等线" w:hAnsi="等线" w:eastAsia="等线" w:cs="等线"/>
              <w:sz w:val="22"/>
              <w:szCs w:val="22"/>
            </w:rPr>
          </w:pPr>
          <w:r>
            <w:rPr>
              <w:rFonts w:ascii="等线" w:hAnsi="等线" w:eastAsia="等线" w:cs="等线"/>
              <w:spacing w:val="2"/>
              <w:sz w:val="22"/>
              <w:szCs w:val="22"/>
            </w:rPr>
            <w:t>比赛</w:t>
          </w:r>
        </w:p>
        <w:p w14:paraId="4B3B4D79">
          <w:pPr>
            <w:pStyle w:val="2"/>
            <w:tabs>
              <w:tab w:val="right" w:leader="dot" w:pos="8595"/>
            </w:tabs>
            <w:spacing w:before="1" w:line="234" w:lineRule="auto"/>
            <w:ind w:left="190"/>
            <w:rPr>
              <w:sz w:val="22"/>
              <w:szCs w:val="22"/>
            </w:rPr>
          </w:pPr>
          <w:r>
            <w:rPr>
              <w:rFonts w:ascii="等线" w:hAnsi="等线" w:eastAsia="等线" w:cs="等线"/>
              <w:spacing w:val="2"/>
              <w:sz w:val="22"/>
              <w:szCs w:val="22"/>
            </w:rPr>
            <w:t>决定</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fldChar w:fldCharType="begin"/>
          </w:r>
          <w:r>
            <w:instrText xml:space="preserve"> HYPERLINK \l "bookmark338" </w:instrText>
          </w:r>
          <w:r>
            <w:fldChar w:fldCharType="separate"/>
          </w:r>
          <w:r>
            <w:rPr>
              <w:sz w:val="22"/>
              <w:szCs w:val="22"/>
            </w:rPr>
            <w:t>5</w:t>
          </w:r>
          <w:r>
            <w:rPr>
              <w:sz w:val="22"/>
              <w:szCs w:val="22"/>
            </w:rPr>
            <w:fldChar w:fldCharType="end"/>
          </w:r>
        </w:p>
        <w:p w14:paraId="7400F14B">
          <w:pPr>
            <w:pStyle w:val="2"/>
            <w:tabs>
              <w:tab w:val="right" w:leader="dot" w:pos="8595"/>
            </w:tabs>
            <w:spacing w:before="1" w:line="234" w:lineRule="auto"/>
            <w:ind w:left="193"/>
            <w:rPr>
              <w:sz w:val="22"/>
              <w:szCs w:val="22"/>
            </w:rPr>
          </w:pPr>
          <w:r>
            <w:rPr>
              <w:rFonts w:ascii="等线" w:hAnsi="等线" w:eastAsia="等线" w:cs="等线"/>
              <w:spacing w:val="2"/>
              <w:sz w:val="22"/>
              <w:szCs w:val="22"/>
            </w:rPr>
            <w:t>结尾</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1"/>
              <w:w w:val="101"/>
              <w:sz w:val="22"/>
              <w:szCs w:val="22"/>
            </w:rPr>
            <w:t xml:space="preserve"> </w:t>
          </w:r>
          <w:r>
            <w:fldChar w:fldCharType="begin"/>
          </w:r>
          <w:r>
            <w:instrText xml:space="preserve"> HYPERLINK \l "bookmark300" </w:instrText>
          </w:r>
          <w:r>
            <w:fldChar w:fldCharType="separate"/>
          </w:r>
          <w:r>
            <w:rPr>
              <w:spacing w:val="-22"/>
              <w:sz w:val="22"/>
              <w:szCs w:val="22"/>
            </w:rPr>
            <w:t>16</w:t>
          </w:r>
          <w:r>
            <w:rPr>
              <w:spacing w:val="-22"/>
              <w:sz w:val="22"/>
              <w:szCs w:val="22"/>
            </w:rPr>
            <w:fldChar w:fldCharType="end"/>
          </w:r>
        </w:p>
        <w:p w14:paraId="73A418E1">
          <w:pPr>
            <w:pStyle w:val="2"/>
            <w:tabs>
              <w:tab w:val="right" w:leader="dot" w:pos="8595"/>
            </w:tabs>
            <w:spacing w:before="1" w:line="234" w:lineRule="auto"/>
            <w:ind w:left="189"/>
            <w:rPr>
              <w:sz w:val="22"/>
              <w:szCs w:val="22"/>
            </w:rPr>
          </w:pPr>
          <w:r>
            <w:rPr>
              <w:rFonts w:ascii="等线" w:hAnsi="等线" w:eastAsia="等线" w:cs="等线"/>
              <w:spacing w:val="7"/>
              <w:sz w:val="22"/>
              <w:szCs w:val="22"/>
            </w:rPr>
            <w:t>默认情况下已丢失</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5"/>
              <w:sz w:val="22"/>
              <w:szCs w:val="22"/>
            </w:rPr>
            <w:t xml:space="preserve"> </w:t>
          </w:r>
          <w:r>
            <w:fldChar w:fldCharType="begin"/>
          </w:r>
          <w:r>
            <w:instrText xml:space="preserve"> HYPERLINK \l "bookmark339" </w:instrText>
          </w:r>
          <w:r>
            <w:fldChar w:fldCharType="separate"/>
          </w:r>
          <w:r>
            <w:rPr>
              <w:spacing w:val="-15"/>
              <w:sz w:val="22"/>
              <w:szCs w:val="22"/>
            </w:rPr>
            <w:t>28</w:t>
          </w:r>
          <w:r>
            <w:rPr>
              <w:spacing w:val="-15"/>
              <w:sz w:val="22"/>
              <w:szCs w:val="22"/>
            </w:rPr>
            <w:fldChar w:fldCharType="end"/>
          </w:r>
        </w:p>
        <w:p w14:paraId="361BFE3C">
          <w:pPr>
            <w:pStyle w:val="2"/>
            <w:tabs>
              <w:tab w:val="right" w:leader="dot" w:pos="8600"/>
            </w:tabs>
            <w:spacing w:before="1" w:line="234" w:lineRule="auto"/>
            <w:ind w:left="213"/>
            <w:rPr>
              <w:sz w:val="22"/>
              <w:szCs w:val="22"/>
            </w:rPr>
          </w:pPr>
          <w:r>
            <w:rPr>
              <w:rFonts w:ascii="等线" w:hAnsi="等线" w:eastAsia="等线" w:cs="等线"/>
              <w:spacing w:val="2"/>
              <w:sz w:val="22"/>
              <w:szCs w:val="22"/>
            </w:rPr>
            <w:t>因弃权而失利</w:t>
          </w:r>
          <w:r>
            <w:rPr>
              <w:rFonts w:ascii="等线" w:hAnsi="等线" w:eastAsia="等线" w:cs="等线"/>
              <w:spacing w:val="-41"/>
              <w:sz w:val="22"/>
              <w:szCs w:val="22"/>
            </w:rPr>
            <w:t xml:space="preserve"> </w:t>
          </w:r>
          <w:r>
            <w:rPr>
              <w:rFonts w:ascii="等线" w:hAnsi="等线" w:eastAsia="等线" w:cs="等线"/>
              <w:sz w:val="22"/>
              <w:szCs w:val="22"/>
            </w:rPr>
            <w:tab/>
          </w:r>
          <w:r>
            <w:rPr>
              <w:rFonts w:ascii="等线" w:hAnsi="等线" w:eastAsia="等线" w:cs="等线"/>
              <w:spacing w:val="10"/>
              <w:sz w:val="22"/>
              <w:szCs w:val="22"/>
            </w:rPr>
            <w:t xml:space="preserve"> </w:t>
          </w:r>
          <w:r>
            <w:fldChar w:fldCharType="begin"/>
          </w:r>
          <w:r>
            <w:instrText xml:space="preserve"> HYPERLINK \l "bookmark340" </w:instrText>
          </w:r>
          <w:r>
            <w:fldChar w:fldCharType="separate"/>
          </w:r>
          <w:r>
            <w:rPr>
              <w:spacing w:val="-15"/>
              <w:sz w:val="22"/>
              <w:szCs w:val="22"/>
            </w:rPr>
            <w:t>27</w:t>
          </w:r>
          <w:r>
            <w:rPr>
              <w:spacing w:val="-15"/>
              <w:sz w:val="22"/>
              <w:szCs w:val="22"/>
            </w:rPr>
            <w:fldChar w:fldCharType="end"/>
          </w:r>
        </w:p>
        <w:p w14:paraId="46CA9B29">
          <w:pPr>
            <w:pStyle w:val="2"/>
            <w:tabs>
              <w:tab w:val="right" w:leader="dot" w:pos="8595"/>
            </w:tabs>
            <w:spacing w:before="1" w:line="234" w:lineRule="auto"/>
            <w:ind w:left="202"/>
            <w:rPr>
              <w:sz w:val="22"/>
              <w:szCs w:val="22"/>
            </w:rPr>
          </w:pPr>
          <w:r>
            <w:rPr>
              <w:rFonts w:ascii="等线" w:hAnsi="等线" w:eastAsia="等线" w:cs="等线"/>
              <w:spacing w:val="5"/>
              <w:sz w:val="22"/>
              <w:szCs w:val="22"/>
            </w:rPr>
            <w:t>实际比赛时间</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7"/>
              <w:w w:val="101"/>
              <w:sz w:val="22"/>
              <w:szCs w:val="22"/>
            </w:rPr>
            <w:t xml:space="preserve"> </w:t>
          </w:r>
          <w:r>
            <w:fldChar w:fldCharType="begin"/>
          </w:r>
          <w:r>
            <w:instrText xml:space="preserve"> HYPERLINK \l "bookmark341" </w:instrText>
          </w:r>
          <w:r>
            <w:fldChar w:fldCharType="separate"/>
          </w:r>
          <w:r>
            <w:rPr>
              <w:spacing w:val="-22"/>
              <w:sz w:val="22"/>
              <w:szCs w:val="22"/>
            </w:rPr>
            <w:t>16</w:t>
          </w:r>
          <w:r>
            <w:rPr>
              <w:spacing w:val="-22"/>
              <w:sz w:val="22"/>
              <w:szCs w:val="22"/>
            </w:rPr>
            <w:fldChar w:fldCharType="end"/>
          </w:r>
        </w:p>
        <w:p w14:paraId="0E55EB54">
          <w:pPr>
            <w:pStyle w:val="2"/>
            <w:tabs>
              <w:tab w:val="right" w:leader="dot" w:pos="8595"/>
            </w:tabs>
            <w:spacing w:line="336" w:lineRule="exact"/>
            <w:ind w:left="191"/>
            <w:rPr>
              <w:sz w:val="22"/>
              <w:szCs w:val="22"/>
            </w:rPr>
          </w:pPr>
          <w:r>
            <w:rPr>
              <w:rFonts w:ascii="等线" w:hAnsi="等线" w:eastAsia="等线" w:cs="等线"/>
              <w:position w:val="3"/>
              <w:sz w:val="22"/>
              <w:szCs w:val="22"/>
            </w:rPr>
            <w:t>开始</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26"/>
              <w:w w:val="101"/>
              <w:position w:val="3"/>
              <w:sz w:val="22"/>
              <w:szCs w:val="22"/>
            </w:rPr>
            <w:t xml:space="preserve"> </w:t>
          </w:r>
          <w:r>
            <w:fldChar w:fldCharType="begin"/>
          </w:r>
          <w:r>
            <w:instrText xml:space="preserve"> HYPERLINK \l "bookmark342" </w:instrText>
          </w:r>
          <w:r>
            <w:fldChar w:fldCharType="separate"/>
          </w:r>
          <w:r>
            <w:rPr>
              <w:spacing w:val="-22"/>
              <w:position w:val="3"/>
              <w:sz w:val="22"/>
              <w:szCs w:val="22"/>
            </w:rPr>
            <w:t>16</w:t>
          </w:r>
          <w:r>
            <w:rPr>
              <w:spacing w:val="-22"/>
              <w:position w:val="3"/>
              <w:sz w:val="22"/>
              <w:szCs w:val="22"/>
            </w:rPr>
            <w:fldChar w:fldCharType="end"/>
          </w:r>
        </w:p>
      </w:sdtContent>
    </w:sdt>
    <w:p w14:paraId="6E16A14B">
      <w:pPr>
        <w:spacing w:line="336" w:lineRule="exact"/>
        <w:rPr>
          <w:sz w:val="22"/>
          <w:szCs w:val="22"/>
        </w:rPr>
        <w:sectPr>
          <w:headerReference r:id="rId393" w:type="default"/>
          <w:footerReference r:id="rId394" w:type="default"/>
          <w:pgSz w:w="11900" w:h="16840"/>
          <w:pgMar w:top="1137" w:right="1419" w:bottom="623" w:left="1440" w:header="567" w:footer="384" w:gutter="0"/>
          <w:cols w:space="720" w:num="1"/>
        </w:sectPr>
      </w:pPr>
    </w:p>
    <w:sdt>
      <w:sdtPr>
        <w:rPr>
          <w:rFonts w:ascii="Arial" w:hAnsi="Arial" w:eastAsia="Arial" w:cs="Arial"/>
          <w:sz w:val="21"/>
          <w:szCs w:val="21"/>
        </w:rPr>
        <w:id w:val="147469343"/>
        <w:docPartObj>
          <w:docPartGallery w:val="Table of Contents"/>
          <w:docPartUnique/>
        </w:docPartObj>
      </w:sdtPr>
      <w:sdtEndPr>
        <w:rPr>
          <w:rFonts w:ascii="Arial" w:hAnsi="Arial" w:eastAsia="Arial" w:cs="Arial"/>
          <w:sz w:val="24"/>
          <w:szCs w:val="24"/>
        </w:rPr>
      </w:sdtEndPr>
      <w:sdtContent>
        <w:p w14:paraId="17A38919">
          <w:pPr>
            <w:pStyle w:val="2"/>
            <w:tabs>
              <w:tab w:val="right" w:leader="dot" w:pos="9059"/>
            </w:tabs>
            <w:spacing w:before="283" w:line="292" w:lineRule="exact"/>
            <w:ind w:left="15"/>
            <w:rPr>
              <w:sz w:val="24"/>
              <w:szCs w:val="24"/>
            </w:rPr>
          </w:pPr>
          <w:r>
            <w:rPr>
              <w:spacing w:val="-18"/>
              <w:sz w:val="24"/>
              <w:szCs w:val="24"/>
            </w:rPr>
            <w:t>Game</w:t>
          </w:r>
          <w:r>
            <w:rPr>
              <w:spacing w:val="6"/>
              <w:sz w:val="24"/>
              <w:szCs w:val="24"/>
            </w:rPr>
            <w:t xml:space="preserve"> </w:t>
          </w:r>
          <w:r>
            <w:rPr>
              <w:spacing w:val="-18"/>
              <w:sz w:val="24"/>
              <w:szCs w:val="24"/>
            </w:rPr>
            <w:t xml:space="preserve">ball </w:t>
          </w:r>
          <w:r>
            <w:rPr>
              <w:sz w:val="24"/>
              <w:szCs w:val="24"/>
            </w:rPr>
            <w:tab/>
          </w:r>
          <w:r>
            <w:fldChar w:fldCharType="begin"/>
          </w:r>
          <w:r>
            <w:instrText xml:space="preserve"> HYPERLINK \l "bookmark343"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38B97349">
          <w:pPr>
            <w:pStyle w:val="2"/>
            <w:spacing w:line="287" w:lineRule="exact"/>
            <w:ind w:left="15"/>
            <w:rPr>
              <w:sz w:val="24"/>
              <w:szCs w:val="24"/>
            </w:rPr>
          </w:pPr>
          <w:r>
            <w:rPr>
              <w:spacing w:val="-17"/>
              <w:sz w:val="24"/>
              <w:szCs w:val="24"/>
            </w:rPr>
            <w:t>Game</w:t>
          </w:r>
          <w:r>
            <w:rPr>
              <w:spacing w:val="10"/>
              <w:sz w:val="24"/>
              <w:szCs w:val="24"/>
            </w:rPr>
            <w:t xml:space="preserve"> </w:t>
          </w:r>
          <w:r>
            <w:rPr>
              <w:spacing w:val="-17"/>
              <w:sz w:val="24"/>
              <w:szCs w:val="24"/>
            </w:rPr>
            <w:t>clock</w:t>
          </w:r>
        </w:p>
        <w:p w14:paraId="70C15393">
          <w:pPr>
            <w:pStyle w:val="2"/>
            <w:tabs>
              <w:tab w:val="right" w:leader="dot" w:pos="9059"/>
            </w:tabs>
            <w:spacing w:line="288" w:lineRule="exact"/>
            <w:ind w:left="212"/>
            <w:rPr>
              <w:sz w:val="24"/>
              <w:szCs w:val="24"/>
            </w:rPr>
          </w:pPr>
          <w:r>
            <w:rPr>
              <w:spacing w:val="-11"/>
              <w:position w:val="2"/>
              <w:sz w:val="24"/>
              <w:szCs w:val="24"/>
            </w:rPr>
            <w:t xml:space="preserve">operations </w:t>
          </w:r>
          <w:r>
            <w:rPr>
              <w:position w:val="2"/>
              <w:sz w:val="24"/>
              <w:szCs w:val="24"/>
            </w:rPr>
            <w:tab/>
          </w:r>
          <w:r>
            <w:fldChar w:fldCharType="begin"/>
          </w:r>
          <w:r>
            <w:instrText xml:space="preserve"> HYPERLINK \l "bookmark344" </w:instrText>
          </w:r>
          <w:r>
            <w:fldChar w:fldCharType="separate"/>
          </w:r>
          <w:r>
            <w:rPr>
              <w:spacing w:val="-24"/>
              <w:w w:val="96"/>
              <w:position w:val="2"/>
              <w:sz w:val="24"/>
              <w:szCs w:val="24"/>
            </w:rPr>
            <w:t>6</w:t>
          </w:r>
          <w:r>
            <w:rPr>
              <w:spacing w:val="-12"/>
              <w:w w:val="96"/>
              <w:position w:val="2"/>
              <w:sz w:val="24"/>
              <w:szCs w:val="24"/>
            </w:rPr>
            <w:t>0</w:t>
          </w:r>
          <w:r>
            <w:rPr>
              <w:spacing w:val="-12"/>
              <w:w w:val="96"/>
              <w:position w:val="2"/>
              <w:sz w:val="24"/>
              <w:szCs w:val="24"/>
            </w:rPr>
            <w:fldChar w:fldCharType="end"/>
          </w:r>
        </w:p>
        <w:p w14:paraId="685A8A4D">
          <w:pPr>
            <w:pStyle w:val="2"/>
            <w:tabs>
              <w:tab w:val="right" w:leader="dot" w:pos="9059"/>
            </w:tabs>
            <w:spacing w:line="292" w:lineRule="exact"/>
            <w:ind w:left="15"/>
            <w:rPr>
              <w:sz w:val="24"/>
              <w:szCs w:val="24"/>
            </w:rPr>
          </w:pPr>
          <w:r>
            <w:rPr>
              <w:spacing w:val="-11"/>
              <w:position w:val="2"/>
              <w:sz w:val="24"/>
              <w:szCs w:val="24"/>
            </w:rPr>
            <w:t xml:space="preserve">Game disqualification </w:t>
          </w:r>
          <w:r>
            <w:rPr>
              <w:position w:val="2"/>
              <w:sz w:val="24"/>
              <w:szCs w:val="24"/>
            </w:rPr>
            <w:tab/>
          </w:r>
          <w:r>
            <w:rPr>
              <w:spacing w:val="-52"/>
              <w:position w:val="2"/>
              <w:sz w:val="24"/>
              <w:szCs w:val="24"/>
            </w:rPr>
            <w:t xml:space="preserve"> </w:t>
          </w:r>
          <w:r>
            <w:rPr>
              <w:spacing w:val="-15"/>
              <w:w w:val="89"/>
              <w:position w:val="2"/>
              <w:sz w:val="24"/>
              <w:szCs w:val="24"/>
            </w:rPr>
            <w:t>44</w:t>
          </w:r>
          <w:r>
            <w:rPr>
              <w:spacing w:val="-14"/>
              <w:w w:val="89"/>
              <w:position w:val="2"/>
              <w:sz w:val="24"/>
              <w:szCs w:val="24"/>
            </w:rPr>
            <w:t>,</w:t>
          </w:r>
          <w:r>
            <w:rPr>
              <w:spacing w:val="-6"/>
              <w:position w:val="2"/>
              <w:sz w:val="24"/>
              <w:szCs w:val="24"/>
            </w:rPr>
            <w:t xml:space="preserve"> </w:t>
          </w:r>
          <w:r>
            <w:fldChar w:fldCharType="begin"/>
          </w:r>
          <w:r>
            <w:instrText xml:space="preserve"> HYPERLINK \l "bookmark345" </w:instrText>
          </w:r>
          <w:r>
            <w:fldChar w:fldCharType="separate"/>
          </w:r>
          <w:r>
            <w:rPr>
              <w:spacing w:val="-14"/>
              <w:w w:val="89"/>
              <w:position w:val="2"/>
              <w:sz w:val="24"/>
              <w:szCs w:val="24"/>
            </w:rPr>
            <w:t>7</w:t>
          </w:r>
          <w:r>
            <w:rPr>
              <w:spacing w:val="-12"/>
              <w:w w:val="89"/>
              <w:position w:val="2"/>
              <w:sz w:val="24"/>
              <w:szCs w:val="24"/>
            </w:rPr>
            <w:t>4</w:t>
          </w:r>
          <w:r>
            <w:rPr>
              <w:spacing w:val="-12"/>
              <w:w w:val="89"/>
              <w:position w:val="2"/>
              <w:sz w:val="24"/>
              <w:szCs w:val="24"/>
            </w:rPr>
            <w:fldChar w:fldCharType="end"/>
          </w:r>
        </w:p>
        <w:p w14:paraId="144152E9">
          <w:pPr>
            <w:pStyle w:val="2"/>
            <w:spacing w:before="51" w:line="198" w:lineRule="auto"/>
            <w:ind w:left="15"/>
            <w:rPr>
              <w:sz w:val="24"/>
              <w:szCs w:val="24"/>
            </w:rPr>
          </w:pPr>
          <w:r>
            <w:rPr>
              <w:spacing w:val="-19"/>
              <w:sz w:val="24"/>
              <w:szCs w:val="24"/>
            </w:rPr>
            <w:t>Goal</w:t>
          </w:r>
        </w:p>
        <w:p w14:paraId="2CE72011">
          <w:pPr>
            <w:pStyle w:val="2"/>
            <w:tabs>
              <w:tab w:val="right" w:leader="dot" w:pos="9059"/>
            </w:tabs>
            <w:spacing w:line="293" w:lineRule="exact"/>
            <w:ind w:left="213"/>
            <w:rPr>
              <w:sz w:val="24"/>
              <w:szCs w:val="24"/>
            </w:rPr>
          </w:pPr>
          <w:r>
            <w:rPr>
              <w:spacing w:val="-11"/>
              <w:sz w:val="24"/>
              <w:szCs w:val="24"/>
            </w:rPr>
            <w:t>enters basket from below</w:t>
          </w:r>
          <w:r>
            <w:rPr>
              <w:spacing w:val="-26"/>
              <w:sz w:val="24"/>
              <w:szCs w:val="24"/>
            </w:rPr>
            <w:t xml:space="preserve"> </w:t>
          </w:r>
          <w:r>
            <w:rPr>
              <w:sz w:val="24"/>
              <w:szCs w:val="24"/>
            </w:rPr>
            <w:tab/>
          </w:r>
          <w:r>
            <w:fldChar w:fldCharType="begin"/>
          </w:r>
          <w:r>
            <w:instrText xml:space="preserve"> HYPERLINK \l "bookmark346" </w:instrText>
          </w:r>
          <w:r>
            <w:fldChar w:fldCharType="separate"/>
          </w:r>
          <w:r>
            <w:rPr>
              <w:spacing w:val="-13"/>
              <w:w w:val="92"/>
              <w:sz w:val="24"/>
              <w:szCs w:val="24"/>
            </w:rPr>
            <w:t>22</w:t>
          </w:r>
          <w:r>
            <w:rPr>
              <w:spacing w:val="-13"/>
              <w:w w:val="92"/>
              <w:sz w:val="24"/>
              <w:szCs w:val="24"/>
            </w:rPr>
            <w:fldChar w:fldCharType="end"/>
          </w:r>
        </w:p>
        <w:p w14:paraId="30F0F89C">
          <w:pPr>
            <w:pStyle w:val="2"/>
            <w:tabs>
              <w:tab w:val="right" w:leader="dot" w:pos="9059"/>
            </w:tabs>
            <w:spacing w:line="288" w:lineRule="exact"/>
            <w:ind w:left="212"/>
            <w:rPr>
              <w:sz w:val="24"/>
              <w:szCs w:val="24"/>
            </w:rPr>
          </w:pPr>
          <w:r>
            <w:rPr>
              <w:spacing w:val="-10"/>
              <w:position w:val="3"/>
              <w:sz w:val="24"/>
              <w:szCs w:val="24"/>
            </w:rPr>
            <w:t>own basket, accidentally</w:t>
          </w:r>
          <w:r>
            <w:rPr>
              <w:spacing w:val="-22"/>
              <w:position w:val="3"/>
              <w:sz w:val="24"/>
              <w:szCs w:val="24"/>
            </w:rPr>
            <w:t xml:space="preserve"> </w:t>
          </w:r>
          <w:r>
            <w:rPr>
              <w:position w:val="3"/>
              <w:sz w:val="24"/>
              <w:szCs w:val="24"/>
            </w:rPr>
            <w:tab/>
          </w:r>
          <w:r>
            <w:fldChar w:fldCharType="begin"/>
          </w:r>
          <w:r>
            <w:instrText xml:space="preserve"> HYPERLINK \l "bookmark347" </w:instrText>
          </w:r>
          <w:r>
            <w:fldChar w:fldCharType="separate"/>
          </w:r>
          <w:r>
            <w:rPr>
              <w:spacing w:val="-13"/>
              <w:w w:val="92"/>
              <w:position w:val="3"/>
              <w:sz w:val="24"/>
              <w:szCs w:val="24"/>
            </w:rPr>
            <w:t>22</w:t>
          </w:r>
          <w:r>
            <w:rPr>
              <w:spacing w:val="-13"/>
              <w:w w:val="92"/>
              <w:position w:val="3"/>
              <w:sz w:val="24"/>
              <w:szCs w:val="24"/>
            </w:rPr>
            <w:fldChar w:fldCharType="end"/>
          </w:r>
        </w:p>
        <w:p w14:paraId="032F50F4">
          <w:pPr>
            <w:pStyle w:val="2"/>
            <w:tabs>
              <w:tab w:val="right" w:leader="dot" w:pos="9059"/>
            </w:tabs>
            <w:spacing w:line="288" w:lineRule="exact"/>
            <w:ind w:left="212"/>
            <w:rPr>
              <w:sz w:val="24"/>
              <w:szCs w:val="24"/>
            </w:rPr>
          </w:pPr>
          <w:r>
            <w:rPr>
              <w:spacing w:val="-10"/>
              <w:position w:val="3"/>
              <w:sz w:val="24"/>
              <w:szCs w:val="24"/>
            </w:rPr>
            <w:t>own basket, delibera</w:t>
          </w:r>
          <w:r>
            <w:rPr>
              <w:spacing w:val="-11"/>
              <w:position w:val="3"/>
              <w:sz w:val="24"/>
              <w:szCs w:val="24"/>
            </w:rPr>
            <w:t>tely</w:t>
          </w:r>
          <w:r>
            <w:rPr>
              <w:position w:val="3"/>
              <w:sz w:val="24"/>
              <w:szCs w:val="24"/>
            </w:rPr>
            <w:tab/>
          </w:r>
          <w:r>
            <w:fldChar w:fldCharType="begin"/>
          </w:r>
          <w:r>
            <w:instrText xml:space="preserve"> HYPERLINK \l "bookmark348" </w:instrText>
          </w:r>
          <w:r>
            <w:fldChar w:fldCharType="separate"/>
          </w:r>
          <w:r>
            <w:rPr>
              <w:spacing w:val="-13"/>
              <w:w w:val="92"/>
              <w:position w:val="3"/>
              <w:sz w:val="24"/>
              <w:szCs w:val="24"/>
            </w:rPr>
            <w:t>22</w:t>
          </w:r>
          <w:r>
            <w:rPr>
              <w:spacing w:val="-13"/>
              <w:w w:val="92"/>
              <w:position w:val="3"/>
              <w:sz w:val="24"/>
              <w:szCs w:val="24"/>
            </w:rPr>
            <w:fldChar w:fldCharType="end"/>
          </w:r>
        </w:p>
        <w:p w14:paraId="235E752B">
          <w:pPr>
            <w:pStyle w:val="2"/>
            <w:tabs>
              <w:tab w:val="right" w:leader="dot" w:pos="9059"/>
            </w:tabs>
            <w:spacing w:line="288" w:lineRule="exact"/>
            <w:ind w:left="201"/>
            <w:rPr>
              <w:sz w:val="24"/>
              <w:szCs w:val="24"/>
            </w:rPr>
          </w:pPr>
          <w:r>
            <w:rPr>
              <w:spacing w:val="-12"/>
              <w:sz w:val="24"/>
              <w:szCs w:val="24"/>
            </w:rPr>
            <w:t>value</w:t>
          </w:r>
          <w:r>
            <w:rPr>
              <w:spacing w:val="-28"/>
              <w:sz w:val="24"/>
              <w:szCs w:val="24"/>
            </w:rPr>
            <w:t xml:space="preserve"> </w:t>
          </w:r>
          <w:r>
            <w:rPr>
              <w:sz w:val="24"/>
              <w:szCs w:val="24"/>
            </w:rPr>
            <w:tab/>
          </w:r>
          <w:r>
            <w:fldChar w:fldCharType="begin"/>
          </w:r>
          <w:r>
            <w:instrText xml:space="preserve"> HYPERLINK \l "bookmark349" </w:instrText>
          </w:r>
          <w:r>
            <w:fldChar w:fldCharType="separate"/>
          </w:r>
          <w:r>
            <w:rPr>
              <w:spacing w:val="-13"/>
              <w:w w:val="92"/>
              <w:sz w:val="24"/>
              <w:szCs w:val="24"/>
            </w:rPr>
            <w:t>22</w:t>
          </w:r>
          <w:r>
            <w:rPr>
              <w:spacing w:val="-13"/>
              <w:w w:val="92"/>
              <w:sz w:val="24"/>
              <w:szCs w:val="24"/>
            </w:rPr>
            <w:fldChar w:fldCharType="end"/>
          </w:r>
        </w:p>
        <w:p w14:paraId="5B3DCBFB">
          <w:pPr>
            <w:pStyle w:val="2"/>
            <w:tabs>
              <w:tab w:val="right" w:leader="dot" w:pos="9059"/>
            </w:tabs>
            <w:spacing w:line="292" w:lineRule="exact"/>
            <w:ind w:left="200"/>
            <w:rPr>
              <w:sz w:val="24"/>
              <w:szCs w:val="24"/>
            </w:rPr>
          </w:pPr>
          <w:r>
            <w:rPr>
              <w:spacing w:val="-14"/>
              <w:sz w:val="24"/>
              <w:szCs w:val="24"/>
            </w:rPr>
            <w:t>when made</w:t>
          </w:r>
          <w:r>
            <w:rPr>
              <w:sz w:val="24"/>
              <w:szCs w:val="24"/>
            </w:rPr>
            <w:tab/>
          </w:r>
          <w:r>
            <w:fldChar w:fldCharType="begin"/>
          </w:r>
          <w:r>
            <w:instrText xml:space="preserve"> HYPERLINK \l "bookmark350" </w:instrText>
          </w:r>
          <w:r>
            <w:fldChar w:fldCharType="separate"/>
          </w:r>
          <w:r>
            <w:rPr>
              <w:spacing w:val="-23"/>
              <w:sz w:val="24"/>
              <w:szCs w:val="24"/>
            </w:rPr>
            <w:t>21</w:t>
          </w:r>
          <w:r>
            <w:rPr>
              <w:spacing w:val="-23"/>
              <w:sz w:val="24"/>
              <w:szCs w:val="24"/>
            </w:rPr>
            <w:fldChar w:fldCharType="end"/>
          </w:r>
        </w:p>
        <w:p w14:paraId="775CCFD6">
          <w:pPr>
            <w:pStyle w:val="2"/>
            <w:spacing w:before="51" w:line="194" w:lineRule="auto"/>
            <w:ind w:left="15"/>
            <w:rPr>
              <w:sz w:val="24"/>
              <w:szCs w:val="24"/>
            </w:rPr>
          </w:pPr>
          <w:r>
            <w:rPr>
              <w:spacing w:val="-13"/>
              <w:sz w:val="24"/>
              <w:szCs w:val="24"/>
            </w:rPr>
            <w:t>Goaltending</w:t>
          </w:r>
        </w:p>
        <w:p w14:paraId="2929A8EA">
          <w:pPr>
            <w:pStyle w:val="2"/>
            <w:tabs>
              <w:tab w:val="right" w:leader="dot" w:pos="9059"/>
            </w:tabs>
            <w:spacing w:before="5" w:line="297"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"bookmark351" </w:instrText>
          </w:r>
          <w:r>
            <w:fldChar w:fldCharType="separate"/>
          </w:r>
          <w:r>
            <w:rPr>
              <w:spacing w:val="-26"/>
              <w:w w:val="96"/>
              <w:sz w:val="24"/>
              <w:szCs w:val="24"/>
            </w:rPr>
            <w:t>3</w:t>
          </w:r>
          <w:r>
            <w:rPr>
              <w:spacing w:val="-10"/>
              <w:w w:val="96"/>
              <w:sz w:val="24"/>
              <w:szCs w:val="24"/>
            </w:rPr>
            <w:t>5</w:t>
          </w:r>
          <w:r>
            <w:rPr>
              <w:spacing w:val="-10"/>
              <w:w w:val="96"/>
              <w:sz w:val="24"/>
              <w:szCs w:val="24"/>
            </w:rPr>
            <w:fldChar w:fldCharType="end"/>
          </w:r>
        </w:p>
        <w:p w14:paraId="2FFF19E4">
          <w:pPr>
            <w:pStyle w:val="2"/>
            <w:spacing w:before="51" w:line="194" w:lineRule="auto"/>
            <w:ind w:left="15"/>
            <w:rPr>
              <w:sz w:val="24"/>
              <w:szCs w:val="24"/>
            </w:rPr>
          </w:pPr>
          <w:r>
            <w:rPr>
              <w:spacing w:val="-14"/>
              <w:sz w:val="24"/>
              <w:szCs w:val="24"/>
            </w:rPr>
            <w:t>Guarding</w:t>
          </w:r>
        </w:p>
        <w:p w14:paraId="6FA66882">
          <w:pPr>
            <w:pStyle w:val="2"/>
            <w:tabs>
              <w:tab w:val="right" w:leader="dot" w:pos="9059"/>
            </w:tabs>
            <w:spacing w:before="5" w:line="292" w:lineRule="exact"/>
            <w:ind w:left="214"/>
            <w:rPr>
              <w:sz w:val="24"/>
              <w:szCs w:val="24"/>
            </w:rPr>
          </w:pPr>
          <w:r>
            <w:rPr>
              <w:spacing w:val="-9"/>
              <w:position w:val="3"/>
              <w:sz w:val="24"/>
              <w:szCs w:val="24"/>
            </w:rPr>
            <w:t>a player who contro</w:t>
          </w:r>
          <w:r>
            <w:rPr>
              <w:spacing w:val="-10"/>
              <w:position w:val="3"/>
              <w:sz w:val="24"/>
              <w:szCs w:val="24"/>
            </w:rPr>
            <w:t xml:space="preserve">ls the ball </w:t>
          </w:r>
          <w:r>
            <w:rPr>
              <w:position w:val="3"/>
              <w:sz w:val="24"/>
              <w:szCs w:val="24"/>
            </w:rPr>
            <w:tab/>
          </w:r>
          <w:r>
            <w:fldChar w:fldCharType="begin"/>
          </w:r>
          <w:r>
            <w:instrText xml:space="preserve"> HYPERLINK \l "bookmark352" </w:instrText>
          </w:r>
          <w:r>
            <w:fldChar w:fldCharType="separate"/>
          </w:r>
          <w:r>
            <w:rPr>
              <w:spacing w:val="-27"/>
              <w:w w:val="97"/>
              <w:position w:val="3"/>
              <w:sz w:val="24"/>
              <w:szCs w:val="24"/>
            </w:rPr>
            <w:t>3</w:t>
          </w:r>
          <w:r>
            <w:rPr>
              <w:spacing w:val="-11"/>
              <w:w w:val="97"/>
              <w:position w:val="3"/>
              <w:sz w:val="24"/>
              <w:szCs w:val="24"/>
            </w:rPr>
            <w:t>8</w:t>
          </w:r>
          <w:r>
            <w:rPr>
              <w:spacing w:val="-11"/>
              <w:w w:val="97"/>
              <w:position w:val="3"/>
              <w:sz w:val="24"/>
              <w:szCs w:val="24"/>
            </w:rPr>
            <w:fldChar w:fldCharType="end"/>
          </w:r>
        </w:p>
        <w:p w14:paraId="6DA23592">
          <w:pPr>
            <w:pStyle w:val="2"/>
            <w:tabs>
              <w:tab w:val="right" w:leader="dot" w:pos="9059"/>
            </w:tabs>
            <w:spacing w:line="288" w:lineRule="exact"/>
            <w:ind w:left="214"/>
            <w:rPr>
              <w:sz w:val="24"/>
              <w:szCs w:val="24"/>
            </w:rPr>
          </w:pPr>
          <w:r>
            <w:rPr>
              <w:spacing w:val="-10"/>
              <w:position w:val="3"/>
              <w:sz w:val="24"/>
              <w:szCs w:val="24"/>
            </w:rPr>
            <w:t>a player who does not</w:t>
          </w:r>
          <w:r>
            <w:rPr>
              <w:spacing w:val="5"/>
              <w:position w:val="3"/>
              <w:sz w:val="24"/>
              <w:szCs w:val="24"/>
            </w:rPr>
            <w:t xml:space="preserve"> </w:t>
          </w:r>
          <w:r>
            <w:rPr>
              <w:spacing w:val="-10"/>
              <w:position w:val="3"/>
              <w:sz w:val="24"/>
              <w:szCs w:val="24"/>
            </w:rPr>
            <w:t>c</w:t>
          </w:r>
          <w:r>
            <w:rPr>
              <w:spacing w:val="-11"/>
              <w:position w:val="3"/>
              <w:sz w:val="24"/>
              <w:szCs w:val="24"/>
            </w:rPr>
            <w:t>ontrol the ball</w:t>
          </w:r>
          <w:r>
            <w:rPr>
              <w:spacing w:val="-32"/>
              <w:position w:val="3"/>
              <w:sz w:val="24"/>
              <w:szCs w:val="24"/>
            </w:rPr>
            <w:t xml:space="preserve"> </w:t>
          </w:r>
          <w:r>
            <w:rPr>
              <w:position w:val="3"/>
              <w:sz w:val="24"/>
              <w:szCs w:val="24"/>
            </w:rPr>
            <w:tab/>
          </w:r>
          <w:r>
            <w:fldChar w:fldCharType="begin"/>
          </w:r>
          <w:r>
            <w:instrText xml:space="preserve"> HYPERLINK \l "bookmark353" </w:instrText>
          </w:r>
          <w:r>
            <w:fldChar w:fldCharType="separate"/>
          </w:r>
          <w:r>
            <w:rPr>
              <w:spacing w:val="-27"/>
              <w:w w:val="97"/>
              <w:position w:val="3"/>
              <w:sz w:val="24"/>
              <w:szCs w:val="24"/>
            </w:rPr>
            <w:t>3</w:t>
          </w:r>
          <w:r>
            <w:rPr>
              <w:spacing w:val="-11"/>
              <w:w w:val="97"/>
              <w:position w:val="3"/>
              <w:sz w:val="24"/>
              <w:szCs w:val="24"/>
            </w:rPr>
            <w:t>9</w:t>
          </w:r>
          <w:r>
            <w:rPr>
              <w:spacing w:val="-11"/>
              <w:w w:val="97"/>
              <w:position w:val="3"/>
              <w:sz w:val="24"/>
              <w:szCs w:val="24"/>
            </w:rPr>
            <w:fldChar w:fldCharType="end"/>
          </w:r>
        </w:p>
        <w:p w14:paraId="5D1AE5A6">
          <w:pPr>
            <w:pStyle w:val="2"/>
            <w:tabs>
              <w:tab w:val="right" w:leader="dot" w:pos="9059"/>
            </w:tabs>
            <w:spacing w:line="293" w:lineRule="exact"/>
            <w:ind w:left="19"/>
            <w:rPr>
              <w:sz w:val="24"/>
              <w:szCs w:val="24"/>
            </w:rPr>
          </w:pPr>
          <w:r>
            <w:rPr>
              <w:spacing w:val="-10"/>
              <w:sz w:val="24"/>
              <w:szCs w:val="24"/>
            </w:rPr>
            <w:t xml:space="preserve">Half-time interval </w:t>
          </w:r>
          <w:r>
            <w:rPr>
              <w:sz w:val="24"/>
              <w:szCs w:val="24"/>
            </w:rPr>
            <w:tab/>
          </w:r>
          <w:r>
            <w:rPr>
              <w:spacing w:val="-36"/>
              <w:sz w:val="24"/>
              <w:szCs w:val="24"/>
            </w:rPr>
            <w:t xml:space="preserve"> </w:t>
          </w:r>
          <w:r>
            <w:fldChar w:fldCharType="begin"/>
          </w:r>
          <w:r>
            <w:instrText xml:space="preserve"> HYPERLINK \l "bookmark314" </w:instrText>
          </w:r>
          <w:r>
            <w:fldChar w:fldCharType="separate"/>
          </w:r>
          <w:r>
            <w:rPr>
              <w:spacing w:val="-54"/>
              <w:w w:val="96"/>
              <w:sz w:val="24"/>
              <w:szCs w:val="24"/>
            </w:rPr>
            <w:t>1</w:t>
          </w:r>
          <w:r>
            <w:rPr>
              <w:spacing w:val="-12"/>
              <w:w w:val="96"/>
              <w:sz w:val="24"/>
              <w:szCs w:val="24"/>
            </w:rPr>
            <w:t>6</w:t>
          </w:r>
          <w:r>
            <w:rPr>
              <w:spacing w:val="-12"/>
              <w:w w:val="96"/>
              <w:sz w:val="24"/>
              <w:szCs w:val="24"/>
            </w:rPr>
            <w:fldChar w:fldCharType="end"/>
          </w:r>
        </w:p>
        <w:p w14:paraId="10DF89C5">
          <w:pPr>
            <w:pStyle w:val="2"/>
            <w:spacing w:before="55" w:line="194" w:lineRule="auto"/>
            <w:ind w:left="19"/>
            <w:rPr>
              <w:sz w:val="24"/>
              <w:szCs w:val="24"/>
            </w:rPr>
          </w:pPr>
          <w:r>
            <w:rPr>
              <w:spacing w:val="-17"/>
              <w:sz w:val="24"/>
              <w:szCs w:val="24"/>
            </w:rPr>
            <w:t>Hands</w:t>
          </w:r>
        </w:p>
        <w:p w14:paraId="0CA73267">
          <w:pPr>
            <w:pStyle w:val="2"/>
            <w:tabs>
              <w:tab w:val="right" w:leader="dot" w:pos="9059"/>
            </w:tabs>
            <w:spacing w:before="1" w:line="292" w:lineRule="exact"/>
            <w:ind w:left="216"/>
            <w:rPr>
              <w:sz w:val="24"/>
              <w:szCs w:val="24"/>
            </w:rPr>
          </w:pPr>
          <w:r>
            <w:rPr>
              <w:spacing w:val="-10"/>
              <w:position w:val="3"/>
              <w:sz w:val="24"/>
              <w:szCs w:val="24"/>
            </w:rPr>
            <w:t>contacting opponent</w:t>
          </w:r>
          <w:r>
            <w:rPr>
              <w:spacing w:val="-11"/>
              <w:position w:val="3"/>
              <w:sz w:val="24"/>
              <w:szCs w:val="24"/>
            </w:rPr>
            <w:t xml:space="preserve">s </w:t>
          </w:r>
          <w:r>
            <w:rPr>
              <w:position w:val="3"/>
              <w:sz w:val="24"/>
              <w:szCs w:val="24"/>
            </w:rPr>
            <w:tab/>
          </w:r>
          <w:r>
            <w:fldChar w:fldCharType="begin"/>
          </w:r>
          <w:r>
            <w:instrText xml:space="preserve"> HYPERLINK \l "bookmark354" </w:instrText>
          </w:r>
          <w:r>
            <w:fldChar w:fldCharType="separate"/>
          </w:r>
          <w:r>
            <w:rPr>
              <w:spacing w:val="-23"/>
              <w:position w:val="3"/>
              <w:sz w:val="24"/>
              <w:szCs w:val="24"/>
            </w:rPr>
            <w:t>41</w:t>
          </w:r>
          <w:r>
            <w:rPr>
              <w:spacing w:val="-23"/>
              <w:position w:val="3"/>
              <w:sz w:val="24"/>
              <w:szCs w:val="24"/>
            </w:rPr>
            <w:fldChar w:fldCharType="end"/>
          </w:r>
        </w:p>
        <w:p w14:paraId="007F6E88">
          <w:pPr>
            <w:pStyle w:val="2"/>
            <w:tabs>
              <w:tab w:val="right" w:leader="dot" w:pos="9059"/>
            </w:tabs>
            <w:spacing w:line="288" w:lineRule="exact"/>
            <w:ind w:left="216"/>
            <w:rPr>
              <w:sz w:val="24"/>
              <w:szCs w:val="24"/>
            </w:rPr>
          </w:pPr>
          <w:r>
            <w:rPr>
              <w:spacing w:val="-15"/>
              <w:w w:val="98"/>
              <w:sz w:val="24"/>
              <w:szCs w:val="24"/>
            </w:rPr>
            <w:t>use</w:t>
          </w:r>
          <w:r>
            <w:rPr>
              <w:sz w:val="24"/>
              <w:szCs w:val="24"/>
            </w:rPr>
            <w:t xml:space="preserve"> </w:t>
          </w:r>
          <w:r>
            <w:rPr>
              <w:spacing w:val="-15"/>
              <w:w w:val="98"/>
              <w:sz w:val="24"/>
              <w:szCs w:val="24"/>
            </w:rPr>
            <w:t>of</w:t>
          </w:r>
          <w:r>
            <w:rPr>
              <w:sz w:val="24"/>
              <w:szCs w:val="24"/>
            </w:rPr>
            <w:tab/>
          </w:r>
          <w:r>
            <w:fldChar w:fldCharType="begin"/>
          </w:r>
          <w:r>
            <w:instrText xml:space="preserve"> HYPERLINK \l "bookmark355" </w:instrText>
          </w:r>
          <w:r>
            <w:fldChar w:fldCharType="separate"/>
          </w:r>
          <w:r>
            <w:rPr>
              <w:spacing w:val="-23"/>
              <w:sz w:val="24"/>
              <w:szCs w:val="24"/>
            </w:rPr>
            <w:t>41</w:t>
          </w:r>
          <w:r>
            <w:rPr>
              <w:spacing w:val="-23"/>
              <w:sz w:val="24"/>
              <w:szCs w:val="24"/>
            </w:rPr>
            <w:fldChar w:fldCharType="end"/>
          </w:r>
        </w:p>
        <w:p w14:paraId="118DF242">
          <w:pPr>
            <w:pStyle w:val="2"/>
            <w:spacing w:line="288" w:lineRule="exact"/>
            <w:ind w:left="19"/>
            <w:rPr>
              <w:sz w:val="24"/>
              <w:szCs w:val="24"/>
            </w:rPr>
          </w:pPr>
          <w:r>
            <w:rPr>
              <w:spacing w:val="-15"/>
              <w:sz w:val="24"/>
              <w:szCs w:val="24"/>
            </w:rPr>
            <w:t>Head</w:t>
          </w:r>
          <w:r>
            <w:rPr>
              <w:spacing w:val="4"/>
              <w:sz w:val="24"/>
              <w:szCs w:val="24"/>
            </w:rPr>
            <w:t xml:space="preserve"> </w:t>
          </w:r>
          <w:r>
            <w:rPr>
              <w:spacing w:val="-15"/>
              <w:sz w:val="24"/>
              <w:szCs w:val="24"/>
            </w:rPr>
            <w:t>coach</w:t>
          </w:r>
        </w:p>
        <w:p w14:paraId="4558F105">
          <w:pPr>
            <w:pStyle w:val="2"/>
            <w:tabs>
              <w:tab w:val="right" w:leader="dot" w:pos="9059"/>
            </w:tabs>
            <w:spacing w:line="288" w:lineRule="exact"/>
            <w:ind w:left="212"/>
            <w:rPr>
              <w:sz w:val="24"/>
              <w:szCs w:val="24"/>
            </w:rPr>
          </w:pPr>
          <w:r>
            <w:rPr>
              <w:spacing w:val="-8"/>
              <w:position w:val="2"/>
              <w:sz w:val="24"/>
              <w:szCs w:val="24"/>
            </w:rPr>
            <w:t>disqualification</w:t>
          </w:r>
          <w:r>
            <w:rPr>
              <w:spacing w:val="-12"/>
              <w:position w:val="2"/>
              <w:sz w:val="24"/>
              <w:szCs w:val="24"/>
            </w:rPr>
            <w:t xml:space="preserve"> </w:t>
          </w:r>
          <w:r>
            <w:rPr>
              <w:position w:val="2"/>
              <w:sz w:val="24"/>
              <w:szCs w:val="24"/>
            </w:rPr>
            <w:tab/>
          </w:r>
          <w:r>
            <w:rPr>
              <w:spacing w:val="-50"/>
              <w:position w:val="2"/>
              <w:sz w:val="24"/>
              <w:szCs w:val="24"/>
            </w:rPr>
            <w:t xml:space="preserve"> </w:t>
          </w:r>
          <w:r>
            <w:rPr>
              <w:spacing w:val="-15"/>
              <w:w w:val="89"/>
              <w:position w:val="2"/>
              <w:sz w:val="24"/>
              <w:szCs w:val="24"/>
            </w:rPr>
            <w:t>44,</w:t>
          </w:r>
          <w:r>
            <w:rPr>
              <w:spacing w:val="-8"/>
              <w:position w:val="2"/>
              <w:sz w:val="24"/>
              <w:szCs w:val="24"/>
            </w:rPr>
            <w:t xml:space="preserve"> </w:t>
          </w:r>
          <w:r>
            <w:fldChar w:fldCharType="begin"/>
          </w:r>
          <w:r>
            <w:instrText xml:space="preserve"> HYPERLINK \l "bookmark356" </w:instrText>
          </w:r>
          <w:r>
            <w:fldChar w:fldCharType="separate"/>
          </w:r>
          <w:r>
            <w:rPr>
              <w:spacing w:val="-14"/>
              <w:w w:val="89"/>
              <w:position w:val="2"/>
              <w:sz w:val="24"/>
              <w:szCs w:val="24"/>
            </w:rPr>
            <w:t>4</w:t>
          </w:r>
          <w:r>
            <w:rPr>
              <w:spacing w:val="-11"/>
              <w:w w:val="89"/>
              <w:position w:val="2"/>
              <w:sz w:val="24"/>
              <w:szCs w:val="24"/>
            </w:rPr>
            <w:t>7</w:t>
          </w:r>
          <w:r>
            <w:rPr>
              <w:spacing w:val="-11"/>
              <w:w w:val="89"/>
              <w:position w:val="2"/>
              <w:sz w:val="24"/>
              <w:szCs w:val="24"/>
            </w:rPr>
            <w:fldChar w:fldCharType="end"/>
          </w:r>
        </w:p>
        <w:p w14:paraId="1A446547">
          <w:pPr>
            <w:pStyle w:val="2"/>
            <w:tabs>
              <w:tab w:val="right" w:leader="dot" w:pos="9059"/>
            </w:tabs>
            <w:spacing w:line="288" w:lineRule="exact"/>
            <w:ind w:left="212"/>
            <w:rPr>
              <w:sz w:val="24"/>
              <w:szCs w:val="24"/>
            </w:rPr>
          </w:pPr>
          <w:r>
            <w:rPr>
              <w:spacing w:val="-12"/>
              <w:position w:val="2"/>
              <w:sz w:val="24"/>
              <w:szCs w:val="24"/>
            </w:rPr>
            <w:t>duties and</w:t>
          </w:r>
          <w:r>
            <w:rPr>
              <w:spacing w:val="10"/>
              <w:position w:val="2"/>
              <w:sz w:val="24"/>
              <w:szCs w:val="24"/>
            </w:rPr>
            <w:t xml:space="preserve"> </w:t>
          </w:r>
          <w:r>
            <w:rPr>
              <w:spacing w:val="-12"/>
              <w:position w:val="2"/>
              <w:sz w:val="24"/>
              <w:szCs w:val="24"/>
            </w:rPr>
            <w:t xml:space="preserve">powers </w:t>
          </w:r>
          <w:r>
            <w:rPr>
              <w:position w:val="2"/>
              <w:sz w:val="24"/>
              <w:szCs w:val="24"/>
            </w:rPr>
            <w:tab/>
          </w:r>
          <w:r>
            <w:rPr>
              <w:spacing w:val="-36"/>
              <w:position w:val="2"/>
              <w:sz w:val="24"/>
              <w:szCs w:val="24"/>
            </w:rPr>
            <w:t xml:space="preserve"> </w:t>
          </w:r>
          <w:r>
            <w:fldChar w:fldCharType="begin"/>
          </w:r>
          <w:r>
            <w:instrText xml:space="preserve"> HYPERLINK \l "bookmark357" </w:instrText>
          </w:r>
          <w:r>
            <w:fldChar w:fldCharType="separate"/>
          </w:r>
          <w:r>
            <w:rPr>
              <w:spacing w:val="-56"/>
              <w:w w:val="96"/>
              <w:position w:val="2"/>
              <w:sz w:val="24"/>
              <w:szCs w:val="24"/>
            </w:rPr>
            <w:t>1</w:t>
          </w:r>
          <w:r>
            <w:rPr>
              <w:spacing w:val="-10"/>
              <w:w w:val="96"/>
              <w:position w:val="2"/>
              <w:sz w:val="24"/>
              <w:szCs w:val="24"/>
            </w:rPr>
            <w:t>5</w:t>
          </w:r>
          <w:r>
            <w:rPr>
              <w:spacing w:val="-10"/>
              <w:w w:val="96"/>
              <w:position w:val="2"/>
              <w:sz w:val="24"/>
              <w:szCs w:val="24"/>
            </w:rPr>
            <w:fldChar w:fldCharType="end"/>
          </w:r>
        </w:p>
        <w:p w14:paraId="41052358">
          <w:pPr>
            <w:pStyle w:val="2"/>
            <w:tabs>
              <w:tab w:val="right" w:leader="dot" w:pos="9059"/>
            </w:tabs>
            <w:spacing w:line="288" w:lineRule="exact"/>
            <w:ind w:left="209"/>
            <w:rPr>
              <w:sz w:val="24"/>
              <w:szCs w:val="24"/>
            </w:rPr>
          </w:pPr>
          <w:r>
            <w:rPr>
              <w:spacing w:val="-12"/>
              <w:position w:val="3"/>
              <w:sz w:val="24"/>
              <w:szCs w:val="24"/>
            </w:rPr>
            <w:t>standing</w:t>
          </w:r>
          <w:r>
            <w:rPr>
              <w:spacing w:val="-13"/>
              <w:position w:val="3"/>
              <w:sz w:val="24"/>
              <w:szCs w:val="24"/>
            </w:rPr>
            <w:t xml:space="preserve"> </w:t>
          </w:r>
          <w:r>
            <w:rPr>
              <w:position w:val="3"/>
              <w:sz w:val="24"/>
              <w:szCs w:val="24"/>
            </w:rPr>
            <w:tab/>
          </w:r>
          <w:r>
            <w:rPr>
              <w:spacing w:val="-36"/>
              <w:position w:val="3"/>
              <w:sz w:val="24"/>
              <w:szCs w:val="24"/>
            </w:rPr>
            <w:t xml:space="preserve"> </w:t>
          </w:r>
          <w:r>
            <w:fldChar w:fldCharType="begin"/>
          </w:r>
          <w:r>
            <w:instrText xml:space="preserve"> HYPERLINK \l "bookmark358" </w:instrText>
          </w:r>
          <w:r>
            <w:fldChar w:fldCharType="separate"/>
          </w:r>
          <w:r>
            <w:rPr>
              <w:spacing w:val="-56"/>
              <w:w w:val="96"/>
              <w:position w:val="3"/>
              <w:sz w:val="24"/>
              <w:szCs w:val="24"/>
            </w:rPr>
            <w:t>1</w:t>
          </w:r>
          <w:r>
            <w:rPr>
              <w:spacing w:val="-10"/>
              <w:w w:val="96"/>
              <w:position w:val="3"/>
              <w:sz w:val="24"/>
              <w:szCs w:val="24"/>
            </w:rPr>
            <w:t>5</w:t>
          </w:r>
          <w:r>
            <w:rPr>
              <w:spacing w:val="-10"/>
              <w:w w:val="96"/>
              <w:position w:val="3"/>
              <w:sz w:val="24"/>
              <w:szCs w:val="24"/>
            </w:rPr>
            <w:fldChar w:fldCharType="end"/>
          </w:r>
        </w:p>
        <w:p w14:paraId="222BB8FE">
          <w:pPr>
            <w:pStyle w:val="2"/>
            <w:tabs>
              <w:tab w:val="right" w:leader="dot" w:pos="9059"/>
            </w:tabs>
            <w:spacing w:line="288" w:lineRule="exact"/>
            <w:ind w:left="198"/>
            <w:rPr>
              <w:sz w:val="24"/>
              <w:szCs w:val="24"/>
            </w:rPr>
          </w:pPr>
          <w:r>
            <w:rPr>
              <w:spacing w:val="-10"/>
              <w:sz w:val="24"/>
              <w:szCs w:val="24"/>
            </w:rPr>
            <w:t>team</w:t>
          </w:r>
          <w:r>
            <w:rPr>
              <w:spacing w:val="5"/>
              <w:sz w:val="24"/>
              <w:szCs w:val="24"/>
            </w:rPr>
            <w:t xml:space="preserve"> </w:t>
          </w:r>
          <w:r>
            <w:rPr>
              <w:spacing w:val="-10"/>
              <w:sz w:val="24"/>
              <w:szCs w:val="24"/>
            </w:rPr>
            <w:t xml:space="preserve">list </w:t>
          </w:r>
          <w:r>
            <w:rPr>
              <w:sz w:val="24"/>
              <w:szCs w:val="24"/>
            </w:rPr>
            <w:tab/>
          </w:r>
          <w:r>
            <w:rPr>
              <w:spacing w:val="-36"/>
              <w:sz w:val="24"/>
              <w:szCs w:val="24"/>
            </w:rPr>
            <w:t xml:space="preserve"> </w:t>
          </w:r>
          <w:r>
            <w:fldChar w:fldCharType="begin"/>
          </w:r>
          <w:r>
            <w:instrText xml:space="preserve"> HYPERLINK \l "bookmark359" </w:instrText>
          </w:r>
          <w:r>
            <w:fldChar w:fldCharType="separate"/>
          </w:r>
          <w:r>
            <w:rPr>
              <w:spacing w:val="-56"/>
              <w:w w:val="96"/>
              <w:sz w:val="24"/>
              <w:szCs w:val="24"/>
            </w:rPr>
            <w:t>1</w:t>
          </w:r>
          <w:r>
            <w:rPr>
              <w:spacing w:val="-10"/>
              <w:w w:val="96"/>
              <w:sz w:val="24"/>
              <w:szCs w:val="24"/>
            </w:rPr>
            <w:t>5</w:t>
          </w:r>
          <w:r>
            <w:rPr>
              <w:spacing w:val="-10"/>
              <w:w w:val="96"/>
              <w:sz w:val="24"/>
              <w:szCs w:val="24"/>
            </w:rPr>
            <w:fldChar w:fldCharType="end"/>
          </w:r>
        </w:p>
        <w:p w14:paraId="6F176216">
          <w:pPr>
            <w:pStyle w:val="2"/>
            <w:tabs>
              <w:tab w:val="right" w:leader="dot" w:pos="9059"/>
            </w:tabs>
            <w:spacing w:line="288" w:lineRule="exact"/>
            <w:ind w:left="198"/>
            <w:rPr>
              <w:sz w:val="24"/>
              <w:szCs w:val="24"/>
            </w:rPr>
          </w:pPr>
          <w:r>
            <w:rPr>
              <w:spacing w:val="-7"/>
              <w:sz w:val="24"/>
              <w:szCs w:val="24"/>
            </w:rPr>
            <w:t>technical foul</w:t>
          </w:r>
          <w:r>
            <w:rPr>
              <w:spacing w:val="-14"/>
              <w:sz w:val="24"/>
              <w:szCs w:val="24"/>
            </w:rPr>
            <w:t xml:space="preserve"> </w:t>
          </w:r>
          <w:r>
            <w:rPr>
              <w:sz w:val="24"/>
              <w:szCs w:val="24"/>
            </w:rPr>
            <w:tab/>
          </w:r>
          <w:r>
            <w:fldChar w:fldCharType="begin"/>
          </w:r>
          <w:r>
            <w:instrText xml:space="preserve"> HYPERLINK \l "bookmark360" </w:instrText>
          </w:r>
          <w:r>
            <w:fldChar w:fldCharType="separate"/>
          </w:r>
          <w:r>
            <w:rPr>
              <w:spacing w:val="-5"/>
              <w:w w:val="86"/>
              <w:sz w:val="24"/>
              <w:szCs w:val="24"/>
            </w:rPr>
            <w:t>44</w:t>
          </w:r>
          <w:r>
            <w:rPr>
              <w:spacing w:val="-5"/>
              <w:w w:val="86"/>
              <w:sz w:val="24"/>
              <w:szCs w:val="24"/>
            </w:rPr>
            <w:fldChar w:fldCharType="end"/>
          </w:r>
        </w:p>
        <w:p w14:paraId="4C591601">
          <w:pPr>
            <w:pStyle w:val="2"/>
            <w:spacing w:line="288" w:lineRule="exact"/>
            <w:ind w:left="19"/>
            <w:rPr>
              <w:sz w:val="24"/>
              <w:szCs w:val="24"/>
            </w:rPr>
          </w:pPr>
          <w:r>
            <w:rPr>
              <w:spacing w:val="-11"/>
              <w:position w:val="2"/>
              <w:sz w:val="24"/>
              <w:szCs w:val="24"/>
            </w:rPr>
            <w:t>Head coach’s challenge</w:t>
          </w:r>
        </w:p>
        <w:p w14:paraId="06729254">
          <w:pPr>
            <w:pStyle w:val="2"/>
            <w:tabs>
              <w:tab w:val="right" w:leader="dot" w:pos="9059"/>
            </w:tabs>
            <w:spacing w:line="288" w:lineRule="exact"/>
            <w:ind w:left="212"/>
            <w:rPr>
              <w:sz w:val="24"/>
              <w:szCs w:val="24"/>
            </w:rPr>
          </w:pPr>
          <w:r>
            <w:rPr>
              <w:spacing w:val="-9"/>
              <w:sz w:val="24"/>
              <w:szCs w:val="24"/>
            </w:rPr>
            <w:t xml:space="preserve">duties of scorer </w:t>
          </w:r>
          <w:r>
            <w:rPr>
              <w:sz w:val="24"/>
              <w:szCs w:val="24"/>
            </w:rPr>
            <w:tab/>
          </w:r>
          <w:r>
            <w:fldChar w:fldCharType="begin"/>
          </w:r>
          <w:r>
            <w:instrText xml:space="preserve"> HYPERLINK \l "bookmark361" </w:instrText>
          </w:r>
          <w:r>
            <w:fldChar w:fldCharType="separate"/>
          </w:r>
          <w:r>
            <w:rPr>
              <w:spacing w:val="-25"/>
              <w:w w:val="96"/>
              <w:sz w:val="24"/>
              <w:szCs w:val="24"/>
            </w:rPr>
            <w:t>5</w:t>
          </w:r>
          <w:r>
            <w:rPr>
              <w:spacing w:val="-11"/>
              <w:w w:val="96"/>
              <w:sz w:val="24"/>
              <w:szCs w:val="24"/>
            </w:rPr>
            <w:t>9</w:t>
          </w:r>
          <w:r>
            <w:rPr>
              <w:spacing w:val="-11"/>
              <w:w w:val="96"/>
              <w:sz w:val="24"/>
              <w:szCs w:val="24"/>
            </w:rPr>
            <w:fldChar w:fldCharType="end"/>
          </w:r>
        </w:p>
        <w:p w14:paraId="2C5D6099">
          <w:pPr>
            <w:pStyle w:val="2"/>
            <w:tabs>
              <w:tab w:val="right" w:leader="dot" w:pos="9059"/>
            </w:tabs>
            <w:spacing w:line="288" w:lineRule="exact"/>
            <w:ind w:left="19"/>
            <w:rPr>
              <w:sz w:val="24"/>
              <w:szCs w:val="24"/>
            </w:rPr>
          </w:pPr>
          <w:r>
            <w:rPr>
              <w:spacing w:val="-18"/>
              <w:sz w:val="24"/>
              <w:szCs w:val="24"/>
            </w:rPr>
            <w:t>Headbands</w:t>
          </w:r>
          <w:r>
            <w:rPr>
              <w:spacing w:val="-24"/>
              <w:sz w:val="24"/>
              <w:szCs w:val="24"/>
            </w:rPr>
            <w:t xml:space="preserve"> </w:t>
          </w:r>
          <w:r>
            <w:rPr>
              <w:sz w:val="24"/>
              <w:szCs w:val="24"/>
            </w:rPr>
            <w:tab/>
          </w:r>
          <w:r>
            <w:rPr>
              <w:spacing w:val="-36"/>
              <w:sz w:val="24"/>
              <w:szCs w:val="24"/>
            </w:rPr>
            <w:t xml:space="preserve"> </w:t>
          </w:r>
          <w:r>
            <w:fldChar w:fldCharType="begin"/>
          </w:r>
          <w:r>
            <w:instrText xml:space="preserve"> HYPERLINK \l "bookmark362"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49292DA1">
          <w:pPr>
            <w:pStyle w:val="2"/>
            <w:tabs>
              <w:tab w:val="right" w:leader="dot" w:pos="9059"/>
            </w:tabs>
            <w:spacing w:line="288" w:lineRule="exact"/>
            <w:ind w:left="19"/>
            <w:rPr>
              <w:sz w:val="24"/>
              <w:szCs w:val="24"/>
            </w:rPr>
          </w:pPr>
          <w:r>
            <w:rPr>
              <w:spacing w:val="-17"/>
              <w:position w:val="3"/>
              <w:sz w:val="24"/>
              <w:szCs w:val="24"/>
            </w:rPr>
            <w:t>Headgear</w:t>
          </w:r>
          <w:r>
            <w:rPr>
              <w:position w:val="3"/>
              <w:sz w:val="24"/>
              <w:szCs w:val="24"/>
            </w:rPr>
            <w:tab/>
          </w:r>
          <w:r>
            <w:rPr>
              <w:spacing w:val="-36"/>
              <w:position w:val="3"/>
              <w:sz w:val="24"/>
              <w:szCs w:val="24"/>
            </w:rPr>
            <w:t xml:space="preserve"> </w:t>
          </w:r>
          <w:r>
            <w:fldChar w:fldCharType="begin"/>
          </w:r>
          <w:r>
            <w:instrText xml:space="preserve"> HYPERLINK \l "bookmark363" </w:instrText>
          </w:r>
          <w:r>
            <w:fldChar w:fldCharType="separate"/>
          </w:r>
          <w:r>
            <w:rPr>
              <w:spacing w:val="-59"/>
              <w:w w:val="97"/>
              <w:position w:val="3"/>
              <w:sz w:val="24"/>
              <w:szCs w:val="24"/>
            </w:rPr>
            <w:t>1</w:t>
          </w:r>
          <w:r>
            <w:rPr>
              <w:spacing w:val="-11"/>
              <w:w w:val="97"/>
              <w:position w:val="3"/>
              <w:sz w:val="24"/>
              <w:szCs w:val="24"/>
            </w:rPr>
            <w:t>3</w:t>
          </w:r>
          <w:r>
            <w:rPr>
              <w:spacing w:val="-11"/>
              <w:w w:val="97"/>
              <w:position w:val="3"/>
              <w:sz w:val="24"/>
              <w:szCs w:val="24"/>
            </w:rPr>
            <w:fldChar w:fldCharType="end"/>
          </w:r>
        </w:p>
        <w:p w14:paraId="4D6B793B">
          <w:pPr>
            <w:pStyle w:val="2"/>
            <w:tabs>
              <w:tab w:val="right" w:leader="dot" w:pos="9059"/>
            </w:tabs>
            <w:spacing w:line="288" w:lineRule="exact"/>
            <w:ind w:left="19"/>
            <w:rPr>
              <w:sz w:val="24"/>
              <w:szCs w:val="24"/>
            </w:rPr>
          </w:pPr>
          <w:r>
            <w:rPr>
              <w:spacing w:val="-16"/>
              <w:sz w:val="24"/>
              <w:szCs w:val="24"/>
            </w:rPr>
            <w:t>Held</w:t>
          </w:r>
          <w:r>
            <w:rPr>
              <w:spacing w:val="12"/>
              <w:sz w:val="24"/>
              <w:szCs w:val="24"/>
            </w:rPr>
            <w:t xml:space="preserve"> </w:t>
          </w:r>
          <w:r>
            <w:rPr>
              <w:spacing w:val="-16"/>
              <w:sz w:val="24"/>
              <w:szCs w:val="24"/>
            </w:rPr>
            <w:t>ball</w:t>
          </w:r>
          <w:r>
            <w:rPr>
              <w:sz w:val="24"/>
              <w:szCs w:val="24"/>
            </w:rPr>
            <w:tab/>
          </w:r>
          <w:r>
            <w:rPr>
              <w:spacing w:val="-36"/>
              <w:sz w:val="24"/>
              <w:szCs w:val="24"/>
            </w:rPr>
            <w:t xml:space="preserve"> </w:t>
          </w:r>
          <w:r>
            <w:fldChar w:fldCharType="begin"/>
          </w:r>
          <w:r>
            <w:instrText xml:space="preserve"> HYPERLINK \l "bookmark364" </w:instrText>
          </w:r>
          <w:r>
            <w:fldChar w:fldCharType="separate"/>
          </w:r>
          <w:r>
            <w:rPr>
              <w:spacing w:val="-59"/>
              <w:w w:val="97"/>
              <w:sz w:val="24"/>
              <w:szCs w:val="24"/>
            </w:rPr>
            <w:t>1</w:t>
          </w:r>
          <w:r>
            <w:rPr>
              <w:spacing w:val="-11"/>
              <w:w w:val="97"/>
              <w:sz w:val="24"/>
              <w:szCs w:val="24"/>
            </w:rPr>
            <w:t>8</w:t>
          </w:r>
          <w:r>
            <w:rPr>
              <w:spacing w:val="-11"/>
              <w:w w:val="97"/>
              <w:sz w:val="24"/>
              <w:szCs w:val="24"/>
            </w:rPr>
            <w:fldChar w:fldCharType="end"/>
          </w:r>
        </w:p>
        <w:p w14:paraId="1762AB6A">
          <w:pPr>
            <w:pStyle w:val="2"/>
            <w:tabs>
              <w:tab w:val="right" w:leader="dot" w:pos="9059"/>
            </w:tabs>
            <w:spacing w:line="288" w:lineRule="exact"/>
            <w:ind w:left="19"/>
            <w:rPr>
              <w:sz w:val="24"/>
              <w:szCs w:val="24"/>
            </w:rPr>
          </w:pPr>
          <w:r>
            <w:rPr>
              <w:spacing w:val="-15"/>
              <w:position w:val="3"/>
              <w:sz w:val="24"/>
              <w:szCs w:val="24"/>
            </w:rPr>
            <w:t>Holding</w:t>
          </w:r>
          <w:r>
            <w:rPr>
              <w:position w:val="3"/>
              <w:sz w:val="24"/>
              <w:szCs w:val="24"/>
            </w:rPr>
            <w:tab/>
          </w:r>
          <w:r>
            <w:fldChar w:fldCharType="begin"/>
          </w:r>
          <w:r>
            <w:instrText xml:space="preserve"> HYPERLINK \l "bookmark365" </w:instrText>
          </w:r>
          <w:r>
            <w:fldChar w:fldCharType="separate"/>
          </w:r>
          <w:r>
            <w:rPr>
              <w:spacing w:val="-9"/>
              <w:w w:val="89"/>
              <w:position w:val="3"/>
              <w:sz w:val="24"/>
              <w:szCs w:val="24"/>
            </w:rPr>
            <w:t>42</w:t>
          </w:r>
          <w:r>
            <w:rPr>
              <w:spacing w:val="-9"/>
              <w:w w:val="89"/>
              <w:position w:val="3"/>
              <w:sz w:val="24"/>
              <w:szCs w:val="24"/>
            </w:rPr>
            <w:fldChar w:fldCharType="end"/>
          </w:r>
        </w:p>
        <w:p w14:paraId="148DF5A7">
          <w:pPr>
            <w:pStyle w:val="2"/>
            <w:tabs>
              <w:tab w:val="right" w:leader="dot" w:pos="9059"/>
            </w:tabs>
            <w:spacing w:line="288" w:lineRule="exact"/>
            <w:ind w:left="19"/>
            <w:rPr>
              <w:sz w:val="24"/>
              <w:szCs w:val="24"/>
            </w:rPr>
          </w:pPr>
          <w:r>
            <w:rPr>
              <w:spacing w:val="-20"/>
              <w:sz w:val="24"/>
              <w:szCs w:val="24"/>
            </w:rPr>
            <w:t>Home</w:t>
          </w:r>
          <w:r>
            <w:rPr>
              <w:spacing w:val="-10"/>
              <w:sz w:val="24"/>
              <w:szCs w:val="24"/>
            </w:rPr>
            <w:t xml:space="preserve"> </w:t>
          </w:r>
          <w:r>
            <w:rPr>
              <w:spacing w:val="-20"/>
              <w:sz w:val="24"/>
              <w:szCs w:val="24"/>
            </w:rPr>
            <w:t>team</w:t>
          </w:r>
          <w:r>
            <w:rPr>
              <w:spacing w:val="-29"/>
              <w:sz w:val="24"/>
              <w:szCs w:val="24"/>
            </w:rPr>
            <w:t xml:space="preserve"> </w:t>
          </w:r>
          <w:r>
            <w:rPr>
              <w:sz w:val="24"/>
              <w:szCs w:val="24"/>
            </w:rPr>
            <w:tab/>
          </w:r>
          <w:r>
            <w:rPr>
              <w:spacing w:val="-36"/>
              <w:sz w:val="24"/>
              <w:szCs w:val="24"/>
            </w:rPr>
            <w:t xml:space="preserve"> </w:t>
          </w:r>
          <w:r>
            <w:fldChar w:fldCharType="begin"/>
          </w:r>
          <w:r>
            <w:instrText xml:space="preserve"> HYPERLINK \l "bookmark366"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671E176A">
          <w:pPr>
            <w:pStyle w:val="2"/>
            <w:tabs>
              <w:tab w:val="right" w:leader="dot" w:pos="9059"/>
            </w:tabs>
            <w:spacing w:line="288" w:lineRule="exact"/>
            <w:ind w:left="20"/>
            <w:rPr>
              <w:sz w:val="24"/>
              <w:szCs w:val="24"/>
            </w:rPr>
          </w:pPr>
          <w:r>
            <w:rPr>
              <w:spacing w:val="-10"/>
              <w:position w:val="2"/>
              <w:sz w:val="24"/>
              <w:szCs w:val="24"/>
            </w:rPr>
            <w:t>Illegal guarding from the rear</w:t>
          </w:r>
          <w:r>
            <w:rPr>
              <w:spacing w:val="-24"/>
              <w:position w:val="2"/>
              <w:sz w:val="24"/>
              <w:szCs w:val="24"/>
            </w:rPr>
            <w:t xml:space="preserve"> </w:t>
          </w:r>
          <w:r>
            <w:rPr>
              <w:position w:val="2"/>
              <w:sz w:val="24"/>
              <w:szCs w:val="24"/>
            </w:rPr>
            <w:tab/>
          </w:r>
          <w:r>
            <w:fldChar w:fldCharType="begin"/>
          </w:r>
          <w:r>
            <w:instrText xml:space="preserve"> HYPERLINK \l "bookmark367" </w:instrText>
          </w:r>
          <w:r>
            <w:fldChar w:fldCharType="separate"/>
          </w:r>
          <w:r>
            <w:rPr>
              <w:spacing w:val="-23"/>
              <w:position w:val="2"/>
              <w:sz w:val="24"/>
              <w:szCs w:val="24"/>
            </w:rPr>
            <w:t>41</w:t>
          </w:r>
          <w:r>
            <w:rPr>
              <w:spacing w:val="-23"/>
              <w:position w:val="2"/>
              <w:sz w:val="24"/>
              <w:szCs w:val="24"/>
            </w:rPr>
            <w:fldChar w:fldCharType="end"/>
          </w:r>
        </w:p>
        <w:p w14:paraId="5F8266A7">
          <w:pPr>
            <w:pStyle w:val="2"/>
            <w:spacing w:line="288" w:lineRule="exact"/>
            <w:ind w:left="20"/>
            <w:rPr>
              <w:sz w:val="24"/>
              <w:szCs w:val="24"/>
            </w:rPr>
          </w:pPr>
          <w:r>
            <w:rPr>
              <w:spacing w:val="-9"/>
              <w:position w:val="3"/>
              <w:sz w:val="24"/>
              <w:szCs w:val="24"/>
            </w:rPr>
            <w:t>Injury</w:t>
          </w:r>
        </w:p>
        <w:p w14:paraId="488097DC">
          <w:pPr>
            <w:pStyle w:val="2"/>
            <w:tabs>
              <w:tab w:val="right" w:leader="dot" w:pos="9059"/>
            </w:tabs>
            <w:spacing w:line="288" w:lineRule="exact"/>
            <w:ind w:left="217"/>
            <w:rPr>
              <w:sz w:val="24"/>
              <w:szCs w:val="24"/>
            </w:rPr>
          </w:pPr>
          <w:r>
            <w:rPr>
              <w:spacing w:val="-11"/>
              <w:position w:val="3"/>
              <w:sz w:val="24"/>
              <w:szCs w:val="24"/>
            </w:rPr>
            <w:t xml:space="preserve">player </w:t>
          </w:r>
          <w:r>
            <w:rPr>
              <w:position w:val="3"/>
              <w:sz w:val="24"/>
              <w:szCs w:val="24"/>
            </w:rPr>
            <w:tab/>
          </w:r>
          <w:r>
            <w:rPr>
              <w:spacing w:val="-35"/>
              <w:position w:val="3"/>
              <w:sz w:val="24"/>
              <w:szCs w:val="24"/>
            </w:rPr>
            <w:t xml:space="preserve"> </w:t>
          </w:r>
          <w:r>
            <w:fldChar w:fldCharType="begin"/>
          </w:r>
          <w:r>
            <w:instrText xml:space="preserve"> HYPERLINK \l "bookmark368" </w:instrText>
          </w:r>
          <w:r>
            <w:fldChar w:fldCharType="separate"/>
          </w:r>
          <w:r>
            <w:rPr>
              <w:spacing w:val="-40"/>
              <w:w w:val="90"/>
              <w:position w:val="3"/>
              <w:sz w:val="24"/>
              <w:szCs w:val="24"/>
            </w:rPr>
            <w:t>1</w:t>
          </w:r>
          <w:r>
            <w:rPr>
              <w:spacing w:val="-12"/>
              <w:w w:val="90"/>
              <w:position w:val="3"/>
              <w:sz w:val="24"/>
              <w:szCs w:val="24"/>
            </w:rPr>
            <w:t>4</w:t>
          </w:r>
          <w:r>
            <w:rPr>
              <w:spacing w:val="-12"/>
              <w:w w:val="90"/>
              <w:position w:val="3"/>
              <w:sz w:val="24"/>
              <w:szCs w:val="24"/>
            </w:rPr>
            <w:fldChar w:fldCharType="end"/>
          </w:r>
        </w:p>
        <w:p w14:paraId="4C940EDF">
          <w:pPr>
            <w:pStyle w:val="2"/>
            <w:tabs>
              <w:tab w:val="right" w:leader="dot" w:pos="9059"/>
            </w:tabs>
            <w:spacing w:line="288" w:lineRule="exact"/>
            <w:ind w:left="216"/>
            <w:rPr>
              <w:sz w:val="24"/>
              <w:szCs w:val="24"/>
            </w:rPr>
          </w:pPr>
          <w:r>
            <w:rPr>
              <w:spacing w:val="-10"/>
              <w:sz w:val="24"/>
              <w:szCs w:val="24"/>
            </w:rPr>
            <w:t xml:space="preserve">referee </w:t>
          </w:r>
          <w:r>
            <w:rPr>
              <w:sz w:val="24"/>
              <w:szCs w:val="24"/>
            </w:rPr>
            <w:tab/>
          </w:r>
          <w:r>
            <w:fldChar w:fldCharType="begin"/>
          </w:r>
          <w:r>
            <w:instrText xml:space="preserve"> HYPERLINK \l "bookmark369" </w:instrText>
          </w:r>
          <w:r>
            <w:fldChar w:fldCharType="separate"/>
          </w:r>
          <w:r>
            <w:rPr>
              <w:spacing w:val="-25"/>
              <w:w w:val="96"/>
              <w:sz w:val="24"/>
              <w:szCs w:val="24"/>
            </w:rPr>
            <w:t>5</w:t>
          </w:r>
          <w:r>
            <w:rPr>
              <w:spacing w:val="-11"/>
              <w:w w:val="96"/>
              <w:sz w:val="24"/>
              <w:szCs w:val="24"/>
            </w:rPr>
            <w:t>9</w:t>
          </w:r>
          <w:r>
            <w:rPr>
              <w:spacing w:val="-11"/>
              <w:w w:val="96"/>
              <w:sz w:val="24"/>
              <w:szCs w:val="24"/>
            </w:rPr>
            <w:fldChar w:fldCharType="end"/>
          </w:r>
        </w:p>
        <w:p w14:paraId="0D68E75F">
          <w:pPr>
            <w:pStyle w:val="2"/>
            <w:tabs>
              <w:tab w:val="right" w:leader="dot" w:pos="9059"/>
            </w:tabs>
            <w:spacing w:line="288" w:lineRule="exact"/>
            <w:ind w:left="20"/>
            <w:rPr>
              <w:sz w:val="24"/>
              <w:szCs w:val="24"/>
            </w:rPr>
          </w:pPr>
          <w:r>
            <w:rPr>
              <w:spacing w:val="-15"/>
              <w:position w:val="2"/>
              <w:sz w:val="24"/>
              <w:szCs w:val="24"/>
            </w:rPr>
            <w:t>Instant Replay</w:t>
          </w:r>
          <w:r>
            <w:rPr>
              <w:spacing w:val="19"/>
              <w:w w:val="101"/>
              <w:position w:val="2"/>
              <w:sz w:val="24"/>
              <w:szCs w:val="24"/>
            </w:rPr>
            <w:t xml:space="preserve"> </w:t>
          </w:r>
          <w:r>
            <w:rPr>
              <w:spacing w:val="-15"/>
              <w:position w:val="2"/>
              <w:sz w:val="24"/>
              <w:szCs w:val="24"/>
            </w:rPr>
            <w:t xml:space="preserve">System </w:t>
          </w:r>
          <w:r>
            <w:rPr>
              <w:position w:val="2"/>
              <w:sz w:val="24"/>
              <w:szCs w:val="24"/>
            </w:rPr>
            <w:tab/>
          </w:r>
          <w:r>
            <w:fldChar w:fldCharType="begin"/>
          </w:r>
          <w:r>
            <w:instrText xml:space="preserve"> HYPERLINK \l "bookmark370" </w:instrText>
          </w:r>
          <w:r>
            <w:fldChar w:fldCharType="separate"/>
          </w:r>
          <w:r>
            <w:rPr>
              <w:spacing w:val="-29"/>
              <w:w w:val="97"/>
              <w:position w:val="2"/>
              <w:sz w:val="24"/>
              <w:szCs w:val="24"/>
            </w:rPr>
            <w:t>9</w:t>
          </w:r>
          <w:r>
            <w:rPr>
              <w:spacing w:val="-11"/>
              <w:w w:val="97"/>
              <w:position w:val="2"/>
              <w:sz w:val="24"/>
              <w:szCs w:val="24"/>
            </w:rPr>
            <w:t>7</w:t>
          </w:r>
          <w:r>
            <w:rPr>
              <w:spacing w:val="-11"/>
              <w:w w:val="97"/>
              <w:position w:val="2"/>
              <w:sz w:val="24"/>
              <w:szCs w:val="24"/>
            </w:rPr>
            <w:fldChar w:fldCharType="end"/>
          </w:r>
        </w:p>
        <w:p w14:paraId="01AA70CC">
          <w:pPr>
            <w:pStyle w:val="2"/>
            <w:spacing w:line="288" w:lineRule="exact"/>
            <w:ind w:left="20"/>
            <w:rPr>
              <w:sz w:val="24"/>
              <w:szCs w:val="24"/>
            </w:rPr>
          </w:pPr>
          <w:r>
            <w:rPr>
              <w:spacing w:val="-10"/>
              <w:position w:val="2"/>
              <w:sz w:val="24"/>
              <w:szCs w:val="24"/>
            </w:rPr>
            <w:t>Interval of</w:t>
          </w:r>
          <w:r>
            <w:rPr>
              <w:spacing w:val="8"/>
              <w:position w:val="2"/>
              <w:sz w:val="24"/>
              <w:szCs w:val="24"/>
            </w:rPr>
            <w:t xml:space="preserve"> </w:t>
          </w:r>
          <w:r>
            <w:rPr>
              <w:spacing w:val="-10"/>
              <w:position w:val="2"/>
              <w:sz w:val="24"/>
              <w:szCs w:val="24"/>
            </w:rPr>
            <w:t>play</w:t>
          </w:r>
        </w:p>
        <w:p w14:paraId="1EEC9DAA">
          <w:pPr>
            <w:pStyle w:val="2"/>
            <w:tabs>
              <w:tab w:val="right" w:leader="dot" w:pos="9059"/>
            </w:tabs>
            <w:spacing w:line="288" w:lineRule="exact"/>
            <w:ind w:left="212"/>
            <w:rPr>
              <w:sz w:val="24"/>
              <w:szCs w:val="24"/>
            </w:rPr>
          </w:pPr>
          <w:r>
            <w:rPr>
              <w:spacing w:val="-9"/>
              <w:sz w:val="24"/>
              <w:szCs w:val="24"/>
            </w:rPr>
            <w:t>definition</w:t>
          </w:r>
          <w:r>
            <w:rPr>
              <w:spacing w:val="-23"/>
              <w:sz w:val="24"/>
              <w:szCs w:val="24"/>
            </w:rPr>
            <w:t xml:space="preserve"> </w:t>
          </w:r>
          <w:r>
            <w:rPr>
              <w:sz w:val="24"/>
              <w:szCs w:val="24"/>
            </w:rPr>
            <w:tab/>
          </w:r>
          <w:r>
            <w:rPr>
              <w:spacing w:val="-36"/>
              <w:sz w:val="24"/>
              <w:szCs w:val="24"/>
            </w:rPr>
            <w:t xml:space="preserve"> </w:t>
          </w:r>
          <w:r>
            <w:fldChar w:fldCharType="begin"/>
          </w:r>
          <w:r>
            <w:instrText xml:space="preserve"> HYPERLINK \l "bookmark371" </w:instrText>
          </w:r>
          <w:r>
            <w:fldChar w:fldCharType="separate"/>
          </w:r>
          <w:r>
            <w:rPr>
              <w:spacing w:val="-54"/>
              <w:w w:val="96"/>
              <w:sz w:val="24"/>
              <w:szCs w:val="24"/>
            </w:rPr>
            <w:t>1</w:t>
          </w:r>
          <w:r>
            <w:rPr>
              <w:spacing w:val="-12"/>
              <w:w w:val="96"/>
              <w:sz w:val="24"/>
              <w:szCs w:val="24"/>
            </w:rPr>
            <w:t>6</w:t>
          </w:r>
          <w:r>
            <w:rPr>
              <w:spacing w:val="-12"/>
              <w:w w:val="96"/>
              <w:sz w:val="24"/>
              <w:szCs w:val="24"/>
            </w:rPr>
            <w:fldChar w:fldCharType="end"/>
          </w:r>
        </w:p>
        <w:p w14:paraId="0A1DFFC8">
          <w:pPr>
            <w:pStyle w:val="2"/>
            <w:tabs>
              <w:tab w:val="right" w:leader="dot" w:pos="9059"/>
            </w:tabs>
            <w:spacing w:line="288" w:lineRule="exact"/>
            <w:ind w:left="212"/>
            <w:rPr>
              <w:sz w:val="24"/>
              <w:szCs w:val="24"/>
            </w:rPr>
          </w:pPr>
          <w:r>
            <w:rPr>
              <w:spacing w:val="-10"/>
              <w:sz w:val="24"/>
              <w:szCs w:val="24"/>
            </w:rPr>
            <w:t>duties of timer</w:t>
          </w:r>
          <w:r>
            <w:rPr>
              <w:spacing w:val="-30"/>
              <w:sz w:val="24"/>
              <w:szCs w:val="24"/>
            </w:rPr>
            <w:t xml:space="preserve"> </w:t>
          </w:r>
          <w:r>
            <w:rPr>
              <w:sz w:val="24"/>
              <w:szCs w:val="24"/>
            </w:rPr>
            <w:tab/>
          </w:r>
          <w:r>
            <w:fldChar w:fldCharType="begin"/>
          </w:r>
          <w:r>
            <w:instrText xml:space="preserve"> HYPERLINK \l "bookmark372" </w:instrText>
          </w:r>
          <w:r>
            <w:fldChar w:fldCharType="separate"/>
          </w:r>
          <w:r>
            <w:rPr>
              <w:spacing w:val="-23"/>
              <w:sz w:val="24"/>
              <w:szCs w:val="24"/>
            </w:rPr>
            <w:t>61</w:t>
          </w:r>
          <w:r>
            <w:rPr>
              <w:spacing w:val="-23"/>
              <w:sz w:val="24"/>
              <w:szCs w:val="24"/>
            </w:rPr>
            <w:fldChar w:fldCharType="end"/>
          </w:r>
        </w:p>
        <w:p w14:paraId="09D49379">
          <w:pPr>
            <w:pStyle w:val="2"/>
            <w:tabs>
              <w:tab w:val="right" w:leader="dot" w:pos="9059"/>
            </w:tabs>
            <w:spacing w:line="288" w:lineRule="exact"/>
            <w:ind w:left="5"/>
            <w:rPr>
              <w:sz w:val="24"/>
              <w:szCs w:val="24"/>
            </w:rPr>
          </w:pPr>
          <w:r>
            <w:rPr>
              <w:spacing w:val="-14"/>
              <w:position w:val="2"/>
              <w:sz w:val="24"/>
              <w:szCs w:val="24"/>
            </w:rPr>
            <w:t>Jump</w:t>
          </w:r>
          <w:r>
            <w:rPr>
              <w:spacing w:val="9"/>
              <w:position w:val="2"/>
              <w:sz w:val="24"/>
              <w:szCs w:val="24"/>
            </w:rPr>
            <w:t xml:space="preserve"> </w:t>
          </w:r>
          <w:r>
            <w:rPr>
              <w:spacing w:val="-14"/>
              <w:position w:val="2"/>
              <w:sz w:val="24"/>
              <w:szCs w:val="24"/>
            </w:rPr>
            <w:t>ball</w:t>
          </w:r>
          <w:r>
            <w:rPr>
              <w:spacing w:val="-29"/>
              <w:position w:val="2"/>
              <w:sz w:val="24"/>
              <w:szCs w:val="24"/>
            </w:rPr>
            <w:t xml:space="preserve"> </w:t>
          </w:r>
          <w:r>
            <w:rPr>
              <w:position w:val="2"/>
              <w:sz w:val="24"/>
              <w:szCs w:val="24"/>
            </w:rPr>
            <w:tab/>
          </w:r>
          <w:r>
            <w:rPr>
              <w:spacing w:val="-36"/>
              <w:position w:val="2"/>
              <w:sz w:val="24"/>
              <w:szCs w:val="24"/>
            </w:rPr>
            <w:t xml:space="preserve"> </w:t>
          </w:r>
          <w:r>
            <w:fldChar w:fldCharType="begin"/>
          </w:r>
          <w:r>
            <w:instrText xml:space="preserve"> HYPERLINK \l "bookmark373" </w:instrText>
          </w:r>
          <w:r>
            <w:fldChar w:fldCharType="separate"/>
          </w:r>
          <w:r>
            <w:rPr>
              <w:spacing w:val="-59"/>
              <w:w w:val="97"/>
              <w:position w:val="2"/>
              <w:sz w:val="24"/>
              <w:szCs w:val="24"/>
            </w:rPr>
            <w:t>1</w:t>
          </w:r>
          <w:r>
            <w:rPr>
              <w:spacing w:val="-11"/>
              <w:w w:val="97"/>
              <w:position w:val="2"/>
              <w:sz w:val="24"/>
              <w:szCs w:val="24"/>
            </w:rPr>
            <w:t>8</w:t>
          </w:r>
          <w:r>
            <w:rPr>
              <w:spacing w:val="-11"/>
              <w:w w:val="97"/>
              <w:position w:val="2"/>
              <w:sz w:val="24"/>
              <w:szCs w:val="24"/>
            </w:rPr>
            <w:fldChar w:fldCharType="end"/>
          </w:r>
        </w:p>
        <w:p w14:paraId="19275E13">
          <w:pPr>
            <w:pStyle w:val="2"/>
            <w:tabs>
              <w:tab w:val="right" w:leader="dot" w:pos="9059"/>
            </w:tabs>
            <w:spacing w:line="288" w:lineRule="exact"/>
            <w:ind w:left="5"/>
            <w:rPr>
              <w:sz w:val="24"/>
              <w:szCs w:val="24"/>
            </w:rPr>
          </w:pPr>
          <w:r>
            <w:rPr>
              <w:spacing w:val="-10"/>
              <w:position w:val="2"/>
              <w:sz w:val="24"/>
              <w:szCs w:val="24"/>
            </w:rPr>
            <w:t>Jump ball situation</w:t>
          </w:r>
          <w:r>
            <w:rPr>
              <w:spacing w:val="3"/>
              <w:position w:val="2"/>
              <w:sz w:val="24"/>
              <w:szCs w:val="24"/>
            </w:rPr>
            <w:t xml:space="preserve"> </w:t>
          </w:r>
          <w:r>
            <w:rPr>
              <w:position w:val="2"/>
              <w:sz w:val="24"/>
              <w:szCs w:val="24"/>
            </w:rPr>
            <w:tab/>
          </w:r>
          <w:r>
            <w:rPr>
              <w:spacing w:val="-36"/>
              <w:position w:val="2"/>
              <w:sz w:val="24"/>
              <w:szCs w:val="24"/>
            </w:rPr>
            <w:t xml:space="preserve"> </w:t>
          </w:r>
          <w:r>
            <w:fldChar w:fldCharType="begin"/>
          </w:r>
          <w:r>
            <w:instrText xml:space="preserve"> HYPERLINK \l "bookmark374" </w:instrText>
          </w:r>
          <w:r>
            <w:fldChar w:fldCharType="separate"/>
          </w:r>
          <w:r>
            <w:rPr>
              <w:spacing w:val="-59"/>
              <w:w w:val="97"/>
              <w:position w:val="2"/>
              <w:sz w:val="24"/>
              <w:szCs w:val="24"/>
            </w:rPr>
            <w:t>1</w:t>
          </w:r>
          <w:r>
            <w:rPr>
              <w:spacing w:val="-11"/>
              <w:w w:val="97"/>
              <w:position w:val="2"/>
              <w:sz w:val="24"/>
              <w:szCs w:val="24"/>
            </w:rPr>
            <w:t>8</w:t>
          </w:r>
          <w:r>
            <w:rPr>
              <w:spacing w:val="-11"/>
              <w:w w:val="97"/>
              <w:position w:val="2"/>
              <w:sz w:val="24"/>
              <w:szCs w:val="24"/>
            </w:rPr>
            <w:fldChar w:fldCharType="end"/>
          </w:r>
        </w:p>
        <w:p w14:paraId="2B35F60C">
          <w:pPr>
            <w:pStyle w:val="2"/>
            <w:tabs>
              <w:tab w:val="right" w:leader="dot" w:pos="9059"/>
            </w:tabs>
            <w:spacing w:line="288" w:lineRule="exact"/>
            <w:ind w:left="5"/>
            <w:rPr>
              <w:sz w:val="24"/>
              <w:szCs w:val="24"/>
            </w:rPr>
          </w:pPr>
          <w:r>
            <w:rPr>
              <w:spacing w:val="-13"/>
              <w:position w:val="2"/>
              <w:sz w:val="24"/>
              <w:szCs w:val="24"/>
            </w:rPr>
            <w:t>Jump shot</w:t>
          </w:r>
          <w:r>
            <w:rPr>
              <w:position w:val="2"/>
              <w:sz w:val="24"/>
              <w:szCs w:val="24"/>
            </w:rPr>
            <w:tab/>
          </w:r>
          <w:r>
            <w:fldChar w:fldCharType="begin"/>
          </w:r>
          <w:r>
            <w:instrText xml:space="preserve"> HYPERLINK \l "bookmark375" </w:instrText>
          </w:r>
          <w:r>
            <w:fldChar w:fldCharType="separate"/>
          </w:r>
          <w:r>
            <w:rPr>
              <w:spacing w:val="-20"/>
              <w:w w:val="94"/>
              <w:position w:val="2"/>
              <w:sz w:val="24"/>
              <w:szCs w:val="24"/>
            </w:rPr>
            <w:t>2</w:t>
          </w:r>
          <w:r>
            <w:rPr>
              <w:spacing w:val="-12"/>
              <w:w w:val="94"/>
              <w:position w:val="2"/>
              <w:sz w:val="24"/>
              <w:szCs w:val="24"/>
            </w:rPr>
            <w:t>0</w:t>
          </w:r>
          <w:r>
            <w:rPr>
              <w:spacing w:val="-12"/>
              <w:w w:val="94"/>
              <w:position w:val="2"/>
              <w:sz w:val="24"/>
              <w:szCs w:val="24"/>
            </w:rPr>
            <w:fldChar w:fldCharType="end"/>
          </w:r>
        </w:p>
        <w:p w14:paraId="14C8D292">
          <w:pPr>
            <w:pStyle w:val="2"/>
            <w:tabs>
              <w:tab w:val="right" w:leader="dot" w:pos="9059"/>
            </w:tabs>
            <w:spacing w:line="288" w:lineRule="exact"/>
            <w:ind w:left="17"/>
            <w:rPr>
              <w:sz w:val="24"/>
              <w:szCs w:val="24"/>
            </w:rPr>
          </w:pPr>
          <w:r>
            <w:rPr>
              <w:spacing w:val="-11"/>
              <w:position w:val="3"/>
              <w:sz w:val="24"/>
              <w:szCs w:val="24"/>
            </w:rPr>
            <w:t>Kicking</w:t>
          </w:r>
          <w:r>
            <w:rPr>
              <w:spacing w:val="-4"/>
              <w:position w:val="3"/>
              <w:sz w:val="24"/>
              <w:szCs w:val="24"/>
            </w:rPr>
            <w:t xml:space="preserve"> </w:t>
          </w:r>
          <w:r>
            <w:rPr>
              <w:spacing w:val="-11"/>
              <w:position w:val="3"/>
              <w:sz w:val="24"/>
              <w:szCs w:val="24"/>
            </w:rPr>
            <w:t>the ball</w:t>
          </w:r>
          <w:r>
            <w:rPr>
              <w:spacing w:val="-30"/>
              <w:position w:val="3"/>
              <w:sz w:val="24"/>
              <w:szCs w:val="24"/>
            </w:rPr>
            <w:t xml:space="preserve"> </w:t>
          </w:r>
          <w:r>
            <w:rPr>
              <w:position w:val="3"/>
              <w:sz w:val="24"/>
              <w:szCs w:val="24"/>
            </w:rPr>
            <w:tab/>
          </w:r>
          <w:r>
            <w:fldChar w:fldCharType="begin"/>
          </w:r>
          <w:r>
            <w:instrText xml:space="preserve"> HYPERLINK \l "bookmark376" </w:instrText>
          </w:r>
          <w:r>
            <w:fldChar w:fldCharType="separate"/>
          </w:r>
          <w:r>
            <w:rPr>
              <w:spacing w:val="-20"/>
              <w:w w:val="94"/>
              <w:position w:val="3"/>
              <w:sz w:val="24"/>
              <w:szCs w:val="24"/>
            </w:rPr>
            <w:t>2</w:t>
          </w:r>
          <w:r>
            <w:rPr>
              <w:spacing w:val="-12"/>
              <w:w w:val="94"/>
              <w:position w:val="3"/>
              <w:sz w:val="24"/>
              <w:szCs w:val="24"/>
            </w:rPr>
            <w:t>0</w:t>
          </w:r>
          <w:r>
            <w:rPr>
              <w:spacing w:val="-12"/>
              <w:w w:val="94"/>
              <w:position w:val="3"/>
              <w:sz w:val="24"/>
              <w:szCs w:val="24"/>
            </w:rPr>
            <w:fldChar w:fldCharType="end"/>
          </w:r>
        </w:p>
        <w:p w14:paraId="59771E45">
          <w:pPr>
            <w:pStyle w:val="2"/>
            <w:tabs>
              <w:tab w:val="right" w:leader="dot" w:pos="9059"/>
            </w:tabs>
            <w:spacing w:line="288" w:lineRule="exact"/>
            <w:ind w:left="17"/>
            <w:rPr>
              <w:sz w:val="24"/>
              <w:szCs w:val="24"/>
            </w:rPr>
          </w:pPr>
          <w:r>
            <w:rPr>
              <w:spacing w:val="-16"/>
              <w:sz w:val="24"/>
              <w:szCs w:val="24"/>
            </w:rPr>
            <w:t>Knee</w:t>
          </w:r>
          <w:r>
            <w:rPr>
              <w:spacing w:val="5"/>
              <w:sz w:val="24"/>
              <w:szCs w:val="24"/>
            </w:rPr>
            <w:t xml:space="preserve"> </w:t>
          </w:r>
          <w:r>
            <w:rPr>
              <w:spacing w:val="-16"/>
              <w:sz w:val="24"/>
              <w:szCs w:val="24"/>
            </w:rPr>
            <w:t>braces</w:t>
          </w:r>
          <w:r>
            <w:rPr>
              <w:sz w:val="24"/>
              <w:szCs w:val="24"/>
            </w:rPr>
            <w:tab/>
          </w:r>
          <w:r>
            <w:rPr>
              <w:spacing w:val="-36"/>
              <w:sz w:val="24"/>
              <w:szCs w:val="24"/>
            </w:rPr>
            <w:t xml:space="preserve"> </w:t>
          </w:r>
          <w:r>
            <w:fldChar w:fldCharType="begin"/>
          </w:r>
          <w:r>
            <w:instrText xml:space="preserve"> HYPERLINK \l "bookmark377"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52CB0379">
          <w:pPr>
            <w:pStyle w:val="2"/>
            <w:tabs>
              <w:tab w:val="right" w:leader="dot" w:pos="9059"/>
            </w:tabs>
            <w:spacing w:line="288" w:lineRule="exact"/>
            <w:ind w:left="17"/>
            <w:rPr>
              <w:sz w:val="24"/>
              <w:szCs w:val="24"/>
            </w:rPr>
          </w:pPr>
          <w:r>
            <w:rPr>
              <w:spacing w:val="-12"/>
              <w:position w:val="3"/>
              <w:sz w:val="24"/>
              <w:szCs w:val="24"/>
            </w:rPr>
            <w:t>Legal guarding position</w:t>
          </w:r>
          <w:r>
            <w:rPr>
              <w:spacing w:val="9"/>
              <w:position w:val="3"/>
              <w:sz w:val="24"/>
              <w:szCs w:val="24"/>
            </w:rPr>
            <w:t xml:space="preserve"> </w:t>
          </w:r>
          <w:r>
            <w:rPr>
              <w:position w:val="3"/>
              <w:sz w:val="24"/>
              <w:szCs w:val="24"/>
            </w:rPr>
            <w:tab/>
          </w:r>
          <w:r>
            <w:fldChar w:fldCharType="begin"/>
          </w:r>
          <w:r>
            <w:instrText xml:space="preserve"> HYPERLINK \l "bookmark378" </w:instrText>
          </w:r>
          <w:r>
            <w:fldChar w:fldCharType="separate"/>
          </w:r>
          <w:r>
            <w:rPr>
              <w:spacing w:val="-27"/>
              <w:w w:val="97"/>
              <w:position w:val="3"/>
              <w:sz w:val="24"/>
              <w:szCs w:val="24"/>
            </w:rPr>
            <w:t>3</w:t>
          </w:r>
          <w:r>
            <w:rPr>
              <w:spacing w:val="-11"/>
              <w:w w:val="97"/>
              <w:position w:val="3"/>
              <w:sz w:val="24"/>
              <w:szCs w:val="24"/>
            </w:rPr>
            <w:t>8</w:t>
          </w:r>
          <w:r>
            <w:rPr>
              <w:spacing w:val="-11"/>
              <w:w w:val="97"/>
              <w:position w:val="3"/>
              <w:sz w:val="24"/>
              <w:szCs w:val="24"/>
            </w:rPr>
            <w:fldChar w:fldCharType="end"/>
          </w:r>
        </w:p>
        <w:p w14:paraId="5747879A">
          <w:pPr>
            <w:pStyle w:val="2"/>
            <w:tabs>
              <w:tab w:val="right" w:leader="dot" w:pos="9059"/>
            </w:tabs>
            <w:spacing w:line="288" w:lineRule="exact"/>
            <w:ind w:left="17"/>
            <w:rPr>
              <w:sz w:val="24"/>
              <w:szCs w:val="24"/>
            </w:rPr>
          </w:pPr>
          <w:r>
            <w:rPr>
              <w:spacing w:val="-15"/>
              <w:sz w:val="24"/>
              <w:szCs w:val="24"/>
            </w:rPr>
            <w:t>Live</w:t>
          </w:r>
          <w:r>
            <w:rPr>
              <w:spacing w:val="5"/>
              <w:sz w:val="24"/>
              <w:szCs w:val="24"/>
            </w:rPr>
            <w:t xml:space="preserve"> </w:t>
          </w:r>
          <w:r>
            <w:rPr>
              <w:spacing w:val="-15"/>
              <w:sz w:val="24"/>
              <w:szCs w:val="24"/>
            </w:rPr>
            <w:t>ball</w:t>
          </w:r>
          <w:r>
            <w:rPr>
              <w:sz w:val="24"/>
              <w:szCs w:val="24"/>
            </w:rPr>
            <w:tab/>
          </w:r>
          <w:r>
            <w:rPr>
              <w:spacing w:val="-36"/>
              <w:sz w:val="24"/>
              <w:szCs w:val="24"/>
            </w:rPr>
            <w:t xml:space="preserve"> </w:t>
          </w:r>
          <w:r>
            <w:fldChar w:fldCharType="begin"/>
          </w:r>
          <w:r>
            <w:instrText xml:space="preserve"> HYPERLINK \l "bookmark379" </w:instrText>
          </w:r>
          <w:r>
            <w:fldChar w:fldCharType="separate"/>
          </w:r>
          <w:r>
            <w:rPr>
              <w:spacing w:val="-61"/>
              <w:w w:val="98"/>
              <w:sz w:val="24"/>
              <w:szCs w:val="24"/>
            </w:rPr>
            <w:t>1</w:t>
          </w:r>
          <w:r>
            <w:rPr>
              <w:spacing w:val="-11"/>
              <w:w w:val="98"/>
              <w:sz w:val="24"/>
              <w:szCs w:val="24"/>
            </w:rPr>
            <w:t>7</w:t>
          </w:r>
          <w:r>
            <w:rPr>
              <w:spacing w:val="-11"/>
              <w:w w:val="98"/>
              <w:sz w:val="24"/>
              <w:szCs w:val="24"/>
            </w:rPr>
            <w:fldChar w:fldCharType="end"/>
          </w:r>
        </w:p>
        <w:p w14:paraId="1B186E95">
          <w:pPr>
            <w:pStyle w:val="2"/>
            <w:tabs>
              <w:tab w:val="right" w:leader="dot" w:pos="9059"/>
            </w:tabs>
            <w:spacing w:line="288" w:lineRule="exact"/>
            <w:ind w:left="17"/>
            <w:rPr>
              <w:sz w:val="24"/>
              <w:szCs w:val="24"/>
            </w:rPr>
          </w:pPr>
          <w:r>
            <w:rPr>
              <w:spacing w:val="-13"/>
              <w:position w:val="2"/>
              <w:sz w:val="24"/>
              <w:szCs w:val="24"/>
            </w:rPr>
            <w:t>Location of</w:t>
          </w:r>
          <w:r>
            <w:rPr>
              <w:spacing w:val="6"/>
              <w:position w:val="2"/>
              <w:sz w:val="24"/>
              <w:szCs w:val="24"/>
            </w:rPr>
            <w:t xml:space="preserve"> </w:t>
          </w:r>
          <w:r>
            <w:rPr>
              <w:spacing w:val="-13"/>
              <w:position w:val="2"/>
              <w:sz w:val="24"/>
              <w:szCs w:val="24"/>
            </w:rPr>
            <w:t>a</w:t>
          </w:r>
          <w:r>
            <w:rPr>
              <w:spacing w:val="5"/>
              <w:position w:val="2"/>
              <w:sz w:val="24"/>
              <w:szCs w:val="24"/>
            </w:rPr>
            <w:t xml:space="preserve"> </w:t>
          </w:r>
          <w:r>
            <w:rPr>
              <w:spacing w:val="-13"/>
              <w:position w:val="2"/>
              <w:sz w:val="24"/>
              <w:szCs w:val="24"/>
            </w:rPr>
            <w:t>player</w:t>
          </w:r>
          <w:r>
            <w:rPr>
              <w:spacing w:val="-30"/>
              <w:position w:val="2"/>
              <w:sz w:val="24"/>
              <w:szCs w:val="24"/>
            </w:rPr>
            <w:t xml:space="preserve"> </w:t>
          </w:r>
          <w:r>
            <w:rPr>
              <w:position w:val="2"/>
              <w:sz w:val="24"/>
              <w:szCs w:val="24"/>
            </w:rPr>
            <w:tab/>
          </w:r>
          <w:r>
            <w:rPr>
              <w:spacing w:val="-36"/>
              <w:position w:val="2"/>
              <w:sz w:val="24"/>
              <w:szCs w:val="24"/>
            </w:rPr>
            <w:t xml:space="preserve"> </w:t>
          </w:r>
          <w:r>
            <w:fldChar w:fldCharType="begin"/>
          </w:r>
          <w:r>
            <w:instrText xml:space="preserve"> HYPERLINK \l "bookmark380" </w:instrText>
          </w:r>
          <w:r>
            <w:fldChar w:fldCharType="separate"/>
          </w:r>
          <w:r>
            <w:rPr>
              <w:spacing w:val="-59"/>
              <w:w w:val="97"/>
              <w:position w:val="2"/>
              <w:sz w:val="24"/>
              <w:szCs w:val="24"/>
            </w:rPr>
            <w:t>1</w:t>
          </w:r>
          <w:r>
            <w:rPr>
              <w:spacing w:val="-11"/>
              <w:w w:val="97"/>
              <w:position w:val="2"/>
              <w:sz w:val="24"/>
              <w:szCs w:val="24"/>
            </w:rPr>
            <w:t>8</w:t>
          </w:r>
          <w:r>
            <w:rPr>
              <w:spacing w:val="-11"/>
              <w:w w:val="97"/>
              <w:position w:val="2"/>
              <w:sz w:val="24"/>
              <w:szCs w:val="24"/>
            </w:rPr>
            <w:fldChar w:fldCharType="end"/>
          </w:r>
        </w:p>
        <w:p w14:paraId="7AB3BD9A">
          <w:pPr>
            <w:pStyle w:val="2"/>
            <w:tabs>
              <w:tab w:val="right" w:leader="dot" w:pos="9059"/>
            </w:tabs>
            <w:spacing w:line="288" w:lineRule="exact"/>
            <w:ind w:left="17"/>
            <w:rPr>
              <w:sz w:val="24"/>
              <w:szCs w:val="24"/>
            </w:rPr>
          </w:pPr>
          <w:r>
            <w:rPr>
              <w:spacing w:val="-12"/>
              <w:sz w:val="24"/>
              <w:szCs w:val="24"/>
            </w:rPr>
            <w:t>Location of a</w:t>
          </w:r>
          <w:r>
            <w:rPr>
              <w:spacing w:val="17"/>
              <w:w w:val="101"/>
              <w:sz w:val="24"/>
              <w:szCs w:val="24"/>
            </w:rPr>
            <w:t xml:space="preserve"> </w:t>
          </w:r>
          <w:r>
            <w:rPr>
              <w:spacing w:val="-12"/>
              <w:sz w:val="24"/>
              <w:szCs w:val="24"/>
            </w:rPr>
            <w:t>referee</w:t>
          </w:r>
          <w:r>
            <w:rPr>
              <w:spacing w:val="-31"/>
              <w:sz w:val="24"/>
              <w:szCs w:val="24"/>
            </w:rPr>
            <w:t xml:space="preserve"> </w:t>
          </w:r>
          <w:r>
            <w:rPr>
              <w:sz w:val="24"/>
              <w:szCs w:val="24"/>
            </w:rPr>
            <w:tab/>
          </w:r>
          <w:r>
            <w:rPr>
              <w:spacing w:val="-36"/>
              <w:sz w:val="24"/>
              <w:szCs w:val="24"/>
            </w:rPr>
            <w:t xml:space="preserve"> </w:t>
          </w:r>
          <w:r>
            <w:fldChar w:fldCharType="begin"/>
          </w:r>
          <w:r>
            <w:instrText xml:space="preserve"> HYPERLINK \l "bookmark381" </w:instrText>
          </w:r>
          <w:r>
            <w:fldChar w:fldCharType="separate"/>
          </w:r>
          <w:r>
            <w:rPr>
              <w:spacing w:val="-59"/>
              <w:w w:val="97"/>
              <w:sz w:val="24"/>
              <w:szCs w:val="24"/>
            </w:rPr>
            <w:t>1</w:t>
          </w:r>
          <w:r>
            <w:rPr>
              <w:spacing w:val="-11"/>
              <w:w w:val="97"/>
              <w:sz w:val="24"/>
              <w:szCs w:val="24"/>
            </w:rPr>
            <w:t>8</w:t>
          </w:r>
          <w:r>
            <w:rPr>
              <w:spacing w:val="-11"/>
              <w:w w:val="97"/>
              <w:sz w:val="24"/>
              <w:szCs w:val="24"/>
            </w:rPr>
            <w:fldChar w:fldCharType="end"/>
          </w:r>
        </w:p>
        <w:p w14:paraId="5361A449">
          <w:pPr>
            <w:pStyle w:val="2"/>
            <w:tabs>
              <w:tab w:val="right" w:leader="dot" w:pos="9059"/>
            </w:tabs>
            <w:spacing w:line="293" w:lineRule="exact"/>
            <w:ind w:left="18"/>
            <w:rPr>
              <w:sz w:val="24"/>
              <w:szCs w:val="24"/>
            </w:rPr>
          </w:pPr>
          <w:r>
            <w:rPr>
              <w:spacing w:val="-11"/>
              <w:sz w:val="24"/>
              <w:szCs w:val="24"/>
            </w:rPr>
            <w:t>Media</w:t>
          </w:r>
          <w:r>
            <w:rPr>
              <w:spacing w:val="-2"/>
              <w:sz w:val="24"/>
              <w:szCs w:val="24"/>
            </w:rPr>
            <w:t xml:space="preserve"> </w:t>
          </w:r>
          <w:r>
            <w:rPr>
              <w:spacing w:val="-11"/>
              <w:sz w:val="24"/>
              <w:szCs w:val="24"/>
            </w:rPr>
            <w:t>time-outs</w:t>
          </w:r>
          <w:r>
            <w:rPr>
              <w:spacing w:val="-29"/>
              <w:sz w:val="24"/>
              <w:szCs w:val="24"/>
            </w:rPr>
            <w:t xml:space="preserve"> </w:t>
          </w:r>
          <w:r>
            <w:rPr>
              <w:sz w:val="24"/>
              <w:szCs w:val="24"/>
            </w:rPr>
            <w:tab/>
          </w:r>
          <w:r>
            <w:fldChar w:fldCharType="begin"/>
          </w:r>
          <w:r>
            <w:instrText xml:space="preserve"> HYPERLINK \l "bookmark382" </w:instrText>
          </w:r>
          <w:r>
            <w:fldChar w:fldCharType="separate"/>
          </w:r>
          <w:r>
            <w:rPr>
              <w:spacing w:val="-24"/>
              <w:w w:val="96"/>
              <w:sz w:val="24"/>
              <w:szCs w:val="24"/>
            </w:rPr>
            <w:t>9</w:t>
          </w:r>
          <w:r>
            <w:rPr>
              <w:spacing w:val="-12"/>
              <w:w w:val="96"/>
              <w:sz w:val="24"/>
              <w:szCs w:val="24"/>
            </w:rPr>
            <w:t>6</w:t>
          </w:r>
          <w:r>
            <w:rPr>
              <w:spacing w:val="-12"/>
              <w:w w:val="96"/>
              <w:sz w:val="24"/>
              <w:szCs w:val="24"/>
            </w:rPr>
            <w:fldChar w:fldCharType="end"/>
          </w:r>
        </w:p>
      </w:sdtContent>
    </w:sdt>
    <w:p w14:paraId="6C3FD4BA">
      <w:pPr>
        <w:spacing w:line="293" w:lineRule="exact"/>
        <w:rPr>
          <w:sz w:val="24"/>
          <w:szCs w:val="24"/>
        </w:rPr>
        <w:sectPr>
          <w:headerReference r:id="rId395" w:type="default"/>
          <w:footerReference r:id="rId396" w:type="default"/>
          <w:pgSz w:w="11900" w:h="16840"/>
          <w:pgMar w:top="1207" w:right="1422" w:bottom="652" w:left="1417" w:header="635" w:footer="402" w:gutter="0"/>
          <w:cols w:space="720" w:num="1"/>
        </w:sectPr>
      </w:pPr>
    </w:p>
    <w:sdt>
      <w:sdtPr>
        <w:rPr>
          <w:rFonts w:ascii="Arial" w:hAnsi="Arial" w:eastAsia="Arial" w:cs="Arial"/>
          <w:sz w:val="21"/>
          <w:szCs w:val="21"/>
        </w:rPr>
        <w:id w:val="147469172"/>
        <w:docPartObj>
          <w:docPartGallery w:val="Table of Contents"/>
          <w:docPartUnique/>
        </w:docPartObj>
      </w:sdtPr>
      <w:sdtEndPr>
        <w:rPr>
          <w:rFonts w:ascii="Arial" w:hAnsi="Arial" w:eastAsia="Arial" w:cs="Arial"/>
          <w:position w:val="1"/>
          <w:sz w:val="23"/>
          <w:szCs w:val="23"/>
        </w:rPr>
      </w:sdtEndPr>
      <w:sdtContent>
        <w:p w14:paraId="5AE336FF">
          <w:pPr>
            <w:pStyle w:val="2"/>
            <w:tabs>
              <w:tab w:val="right" w:leader="dot" w:pos="8752"/>
            </w:tabs>
            <w:spacing w:before="283" w:line="228" w:lineRule="auto"/>
            <w:ind w:left="41"/>
            <w:rPr>
              <w:sz w:val="23"/>
              <w:szCs w:val="23"/>
            </w:rPr>
          </w:pPr>
          <w:r>
            <w:rPr>
              <w:rFonts w:ascii="等线" w:hAnsi="等线" w:eastAsia="等线" w:cs="等线"/>
              <w:spacing w:val="-5"/>
              <w:sz w:val="23"/>
              <w:szCs w:val="23"/>
            </w:rPr>
            <w:t>比赛用球</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z w:val="23"/>
              <w:szCs w:val="23"/>
            </w:rPr>
            <w:t xml:space="preserve"> </w:t>
          </w:r>
          <w:r>
            <w:fldChar w:fldCharType="begin"/>
          </w:r>
          <w:r>
            <w:instrText xml:space="preserve"> HYPERLINK \l "bookmark343" </w:instrText>
          </w:r>
          <w:r>
            <w:fldChar w:fldCharType="separate"/>
          </w:r>
          <w:r>
            <w:rPr>
              <w:spacing w:val="-19"/>
              <w:sz w:val="23"/>
              <w:szCs w:val="23"/>
            </w:rPr>
            <w:t>57</w:t>
          </w:r>
          <w:r>
            <w:rPr>
              <w:spacing w:val="-19"/>
              <w:sz w:val="23"/>
              <w:szCs w:val="23"/>
            </w:rPr>
            <w:fldChar w:fldCharType="end"/>
          </w:r>
        </w:p>
        <w:p w14:paraId="275970C8">
          <w:pPr>
            <w:spacing w:line="178" w:lineRule="auto"/>
            <w:ind w:left="27"/>
            <w:rPr>
              <w:rFonts w:ascii="等线" w:hAnsi="等线" w:eastAsia="等线" w:cs="等线"/>
              <w:sz w:val="23"/>
              <w:szCs w:val="23"/>
            </w:rPr>
          </w:pPr>
          <w:r>
            <w:rPr>
              <w:rFonts w:ascii="等线" w:hAnsi="等线" w:eastAsia="等线" w:cs="等线"/>
              <w:spacing w:val="-1"/>
              <w:sz w:val="23"/>
              <w:szCs w:val="23"/>
            </w:rPr>
            <w:t>比赛计时钟</w:t>
          </w:r>
        </w:p>
        <w:p w14:paraId="6634E350">
          <w:pPr>
            <w:pStyle w:val="2"/>
            <w:tabs>
              <w:tab w:val="right" w:leader="dot" w:pos="8747"/>
            </w:tabs>
            <w:spacing w:before="1" w:line="227" w:lineRule="auto"/>
            <w:ind w:left="212"/>
            <w:rPr>
              <w:sz w:val="23"/>
              <w:szCs w:val="23"/>
            </w:rPr>
          </w:pPr>
          <w:r>
            <w:rPr>
              <w:rFonts w:ascii="等线" w:hAnsi="等线" w:eastAsia="等线" w:cs="等线"/>
              <w:spacing w:val="-3"/>
              <w:sz w:val="23"/>
              <w:szCs w:val="23"/>
            </w:rPr>
            <w:t>操作</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"bookmark344" </w:instrText>
          </w:r>
          <w:r>
            <w:fldChar w:fldCharType="separate"/>
          </w:r>
          <w:r>
            <w:rPr>
              <w:spacing w:val="-17"/>
              <w:sz w:val="23"/>
              <w:szCs w:val="23"/>
            </w:rPr>
            <w:t>60</w:t>
          </w:r>
          <w:r>
            <w:rPr>
              <w:spacing w:val="-17"/>
              <w:sz w:val="23"/>
              <w:szCs w:val="23"/>
            </w:rPr>
            <w:fldChar w:fldCharType="end"/>
          </w:r>
        </w:p>
        <w:p w14:paraId="1F8AF5AD">
          <w:pPr>
            <w:pStyle w:val="2"/>
            <w:tabs>
              <w:tab w:val="right" w:leader="dot" w:pos="8745"/>
            </w:tabs>
            <w:spacing w:line="336" w:lineRule="exact"/>
            <w:ind w:left="41"/>
            <w:rPr>
              <w:sz w:val="23"/>
              <w:szCs w:val="23"/>
            </w:rPr>
          </w:pPr>
          <w:r>
            <w:rPr>
              <w:rFonts w:ascii="等线" w:hAnsi="等线" w:eastAsia="等线" w:cs="等线"/>
              <w:spacing w:val="-3"/>
              <w:position w:val="3"/>
              <w:sz w:val="23"/>
              <w:szCs w:val="23"/>
            </w:rPr>
            <w:t>比赛取消资格</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14"/>
              <w:position w:val="3"/>
              <w:sz w:val="23"/>
              <w:szCs w:val="23"/>
            </w:rPr>
            <w:t xml:space="preserve"> </w:t>
          </w:r>
          <w:r>
            <w:rPr>
              <w:spacing w:val="-18"/>
              <w:position w:val="3"/>
              <w:sz w:val="23"/>
              <w:szCs w:val="23"/>
            </w:rPr>
            <w:t xml:space="preserve">44, </w:t>
          </w:r>
          <w:r>
            <w:fldChar w:fldCharType="begin"/>
          </w:r>
          <w:r>
            <w:instrText xml:space="preserve"> HYPERLINK \l "bookmark345" </w:instrText>
          </w:r>
          <w:r>
            <w:fldChar w:fldCharType="separate"/>
          </w:r>
          <w:r>
            <w:rPr>
              <w:spacing w:val="-18"/>
              <w:position w:val="3"/>
              <w:sz w:val="23"/>
              <w:szCs w:val="23"/>
            </w:rPr>
            <w:t>74</w:t>
          </w:r>
          <w:r>
            <w:rPr>
              <w:spacing w:val="-18"/>
              <w:position w:val="3"/>
              <w:sz w:val="23"/>
              <w:szCs w:val="23"/>
            </w:rPr>
            <w:fldChar w:fldCharType="end"/>
          </w:r>
        </w:p>
        <w:p w14:paraId="3CED1C20">
          <w:pPr>
            <w:spacing w:line="201" w:lineRule="auto"/>
            <w:ind w:left="21"/>
            <w:rPr>
              <w:rFonts w:ascii="等线" w:hAnsi="等线" w:eastAsia="等线" w:cs="等线"/>
              <w:sz w:val="23"/>
              <w:szCs w:val="23"/>
            </w:rPr>
          </w:pPr>
          <w:r>
            <w:rPr>
              <w:rFonts w:ascii="等线" w:hAnsi="等线" w:eastAsia="等线" w:cs="等线"/>
              <w:spacing w:val="-2"/>
              <w:sz w:val="23"/>
              <w:szCs w:val="23"/>
            </w:rPr>
            <w:t>球</w:t>
          </w:r>
        </w:p>
        <w:p w14:paraId="36DDFFEC">
          <w:pPr>
            <w:pStyle w:val="2"/>
            <w:tabs>
              <w:tab w:val="right" w:leader="dot" w:pos="8747"/>
            </w:tabs>
            <w:spacing w:before="1" w:line="227" w:lineRule="auto"/>
            <w:ind w:left="213"/>
            <w:rPr>
              <w:sz w:val="23"/>
              <w:szCs w:val="23"/>
            </w:rPr>
          </w:pPr>
          <w:r>
            <w:rPr>
              <w:rFonts w:ascii="等线" w:hAnsi="等线" w:eastAsia="等线" w:cs="等线"/>
              <w:sz w:val="23"/>
              <w:szCs w:val="23"/>
            </w:rPr>
            <w:t>从下方进入篮筐</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22"/>
              <w:sz w:val="23"/>
              <w:szCs w:val="23"/>
            </w:rPr>
            <w:t xml:space="preserve"> </w:t>
          </w:r>
          <w:r>
            <w:fldChar w:fldCharType="begin"/>
          </w:r>
          <w:r>
            <w:instrText xml:space="preserve"> HYPERLINK \l "bookmark346" </w:instrText>
          </w:r>
          <w:r>
            <w:fldChar w:fldCharType="separate"/>
          </w:r>
          <w:r>
            <w:rPr>
              <w:spacing w:val="-12"/>
              <w:w w:val="96"/>
              <w:sz w:val="23"/>
              <w:szCs w:val="23"/>
            </w:rPr>
            <w:t>22</w:t>
          </w:r>
          <w:r>
            <w:rPr>
              <w:spacing w:val="-12"/>
              <w:w w:val="96"/>
              <w:sz w:val="23"/>
              <w:szCs w:val="23"/>
            </w:rPr>
            <w:fldChar w:fldCharType="end"/>
          </w:r>
        </w:p>
        <w:p w14:paraId="1B2BB5AD">
          <w:pPr>
            <w:pStyle w:val="2"/>
            <w:tabs>
              <w:tab w:val="right" w:leader="dot" w:pos="8747"/>
            </w:tabs>
            <w:spacing w:before="1" w:line="227" w:lineRule="auto"/>
            <w:ind w:left="245"/>
            <w:rPr>
              <w:sz w:val="23"/>
              <w:szCs w:val="23"/>
            </w:rPr>
          </w:pPr>
          <w:r>
            <w:rPr>
              <w:rFonts w:ascii="等线" w:hAnsi="等线" w:eastAsia="等线" w:cs="等线"/>
              <w:spacing w:val="-6"/>
              <w:sz w:val="23"/>
              <w:szCs w:val="23"/>
            </w:rPr>
            <w:t>自己的购物篮</w:t>
          </w:r>
          <w:r>
            <w:rPr>
              <w:rFonts w:ascii="等线" w:hAnsi="等线" w:eastAsia="等线" w:cs="等线"/>
              <w:spacing w:val="-29"/>
              <w:sz w:val="23"/>
              <w:szCs w:val="23"/>
            </w:rPr>
            <w:t xml:space="preserve"/>
          </w:r>
          <w:r>
            <w:rPr>
              <w:rFonts w:ascii="等线" w:hAnsi="等线" w:eastAsia="等线" w:cs="等线"/>
              <w:spacing w:val="-6"/>
              <w:sz w:val="23"/>
              <w:szCs w:val="23"/>
            </w:rPr>
            <w:t>，不小心</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4"/>
              <w:sz w:val="23"/>
              <w:szCs w:val="23"/>
            </w:rPr>
            <w:t xml:space="preserve"> </w:t>
          </w:r>
          <w:r>
            <w:fldChar w:fldCharType="begin"/>
          </w:r>
          <w:r>
            <w:instrText xml:space="preserve"> HYPERLINK \l "bookmark347" </w:instrText>
          </w:r>
          <w:r>
            <w:fldChar w:fldCharType="separate"/>
          </w:r>
          <w:r>
            <w:rPr>
              <w:spacing w:val="-12"/>
              <w:w w:val="96"/>
              <w:sz w:val="23"/>
              <w:szCs w:val="23"/>
            </w:rPr>
            <w:t>22</w:t>
          </w:r>
          <w:r>
            <w:rPr>
              <w:spacing w:val="-12"/>
              <w:w w:val="96"/>
              <w:sz w:val="23"/>
              <w:szCs w:val="23"/>
            </w:rPr>
            <w:fldChar w:fldCharType="end"/>
          </w:r>
        </w:p>
        <w:p w14:paraId="2B68ACA9">
          <w:pPr>
            <w:pStyle w:val="2"/>
            <w:tabs>
              <w:tab w:val="right" w:leader="dot" w:pos="8747"/>
            </w:tabs>
            <w:spacing w:before="2" w:line="227" w:lineRule="auto"/>
            <w:ind w:left="214"/>
            <w:rPr>
              <w:sz w:val="23"/>
              <w:szCs w:val="23"/>
            </w:rPr>
          </w:pPr>
          <w:r>
            <w:rPr>
              <w:rFonts w:ascii="等线" w:hAnsi="等线" w:eastAsia="等线" w:cs="等线"/>
              <w:sz w:val="23"/>
              <w:szCs w:val="23"/>
            </w:rPr>
            <w:t>故意使用自己的购物篮</w:t>
          </w:r>
          <w:r>
            <w:rPr>
              <w:rFonts w:ascii="等线" w:hAnsi="等线" w:eastAsia="等线" w:cs="等线"/>
              <w:spacing w:val="-44"/>
              <w:sz w:val="23"/>
              <w:szCs w:val="23"/>
            </w:rPr>
            <w:t xml:space="preserve"> </w:t>
          </w:r>
          <w:r>
            <w:rPr>
              <w:rFonts w:ascii="等线" w:hAnsi="等线" w:eastAsia="等线" w:cs="等线"/>
              <w:sz w:val="23"/>
              <w:szCs w:val="23"/>
            </w:rPr>
            <w:tab/>
          </w:r>
          <w:r>
            <w:rPr>
              <w:rFonts w:ascii="等线" w:hAnsi="等线" w:eastAsia="等线" w:cs="等线"/>
              <w:spacing w:val="4"/>
              <w:sz w:val="23"/>
              <w:szCs w:val="23"/>
            </w:rPr>
            <w:t xml:space="preserve"> </w:t>
          </w:r>
          <w:r>
            <w:fldChar w:fldCharType="begin"/>
          </w:r>
          <w:r>
            <w:instrText xml:space="preserve"> HYPERLINK \l "bookmark348" </w:instrText>
          </w:r>
          <w:r>
            <w:fldChar w:fldCharType="separate"/>
          </w:r>
          <w:r>
            <w:rPr>
              <w:spacing w:val="-12"/>
              <w:w w:val="96"/>
              <w:sz w:val="23"/>
              <w:szCs w:val="23"/>
            </w:rPr>
            <w:t>22</w:t>
          </w:r>
          <w:r>
            <w:rPr>
              <w:spacing w:val="-12"/>
              <w:w w:val="96"/>
              <w:sz w:val="23"/>
              <w:szCs w:val="23"/>
            </w:rPr>
            <w:fldChar w:fldCharType="end"/>
          </w:r>
        </w:p>
        <w:p w14:paraId="5B662DB2">
          <w:pPr>
            <w:pStyle w:val="2"/>
            <w:tabs>
              <w:tab w:val="right" w:leader="dot" w:pos="8747"/>
            </w:tabs>
            <w:spacing w:before="1" w:line="227" w:lineRule="auto"/>
            <w:ind w:left="200"/>
            <w:rPr>
              <w:sz w:val="23"/>
              <w:szCs w:val="23"/>
            </w:rPr>
          </w:pPr>
          <w:r>
            <w:rPr>
              <w:rFonts w:ascii="等线" w:hAnsi="等线" w:eastAsia="等线" w:cs="等线"/>
              <w:spacing w:val="-2"/>
              <w:sz w:val="23"/>
              <w:szCs w:val="23"/>
            </w:rPr>
            <w:t>价值</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6"/>
              <w:sz w:val="23"/>
              <w:szCs w:val="23"/>
            </w:rPr>
            <w:t xml:space="preserve"> </w:t>
          </w:r>
          <w:r>
            <w:fldChar w:fldCharType="begin"/>
          </w:r>
          <w:r>
            <w:instrText xml:space="preserve"> HYPERLINK \l "bookmark349" </w:instrText>
          </w:r>
          <w:r>
            <w:fldChar w:fldCharType="separate"/>
          </w:r>
          <w:r>
            <w:rPr>
              <w:spacing w:val="-12"/>
              <w:w w:val="96"/>
              <w:sz w:val="23"/>
              <w:szCs w:val="23"/>
            </w:rPr>
            <w:t>22</w:t>
          </w:r>
          <w:r>
            <w:rPr>
              <w:spacing w:val="-12"/>
              <w:w w:val="96"/>
              <w:sz w:val="23"/>
              <w:szCs w:val="23"/>
            </w:rPr>
            <w:fldChar w:fldCharType="end"/>
          </w:r>
        </w:p>
        <w:p w14:paraId="64D67691">
          <w:pPr>
            <w:pStyle w:val="2"/>
            <w:tabs>
              <w:tab w:val="right" w:leader="dot" w:pos="8775"/>
            </w:tabs>
            <w:spacing w:line="233" w:lineRule="auto"/>
            <w:ind w:left="208"/>
            <w:rPr>
              <w:sz w:val="23"/>
              <w:szCs w:val="23"/>
            </w:rPr>
          </w:pPr>
          <w:r>
            <w:rPr>
              <w:rFonts w:ascii="等线" w:hAnsi="等线" w:eastAsia="等线" w:cs="等线"/>
              <w:spacing w:val="-4"/>
              <w:sz w:val="23"/>
              <w:szCs w:val="23"/>
            </w:rPr>
            <w:t>制作时</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20"/>
              <w:w w:val="101"/>
              <w:sz w:val="23"/>
              <w:szCs w:val="23"/>
            </w:rPr>
            <w:t xml:space="preserve"> </w:t>
          </w:r>
          <w:r>
            <w:fldChar w:fldCharType="begin"/>
          </w:r>
          <w:r>
            <w:instrText xml:space="preserve"> HYPERLINK \l "bookmark350" </w:instrText>
          </w:r>
          <w:r>
            <w:fldChar w:fldCharType="separate"/>
          </w:r>
          <w:r>
            <w:rPr>
              <w:spacing w:val="-17"/>
              <w:sz w:val="23"/>
              <w:szCs w:val="23"/>
            </w:rPr>
            <w:t>21</w:t>
          </w:r>
          <w:r>
            <w:rPr>
              <w:spacing w:val="-17"/>
              <w:sz w:val="23"/>
              <w:szCs w:val="23"/>
            </w:rPr>
            <w:fldChar w:fldCharType="end"/>
          </w:r>
        </w:p>
        <w:p w14:paraId="61A1A277">
          <w:pPr>
            <w:spacing w:before="1" w:line="207" w:lineRule="auto"/>
            <w:ind w:left="32"/>
            <w:rPr>
              <w:rFonts w:ascii="等线" w:hAnsi="等线" w:eastAsia="等线" w:cs="等线"/>
              <w:sz w:val="23"/>
              <w:szCs w:val="23"/>
            </w:rPr>
          </w:pPr>
          <w:r>
            <w:rPr>
              <w:rFonts w:ascii="等线" w:hAnsi="等线" w:eastAsia="等线" w:cs="等线"/>
              <w:spacing w:val="-3"/>
              <w:sz w:val="23"/>
              <w:szCs w:val="23"/>
            </w:rPr>
            <w:t>干涉得分</w:t>
          </w:r>
        </w:p>
        <w:p w14:paraId="1B5BE448">
          <w:pPr>
            <w:pStyle w:val="2"/>
            <w:tabs>
              <w:tab w:val="right" w:leader="dot" w:pos="8749"/>
            </w:tabs>
            <w:spacing w:line="327" w:lineRule="exact"/>
            <w:ind w:left="212"/>
            <w:rPr>
              <w:sz w:val="23"/>
              <w:szCs w:val="23"/>
            </w:rPr>
          </w:pPr>
          <w:r>
            <w:rPr>
              <w:rFonts w:ascii="等线" w:hAnsi="等线" w:eastAsia="等线" w:cs="等线"/>
              <w:spacing w:val="-3"/>
              <w:position w:val="2"/>
              <w:sz w:val="23"/>
              <w:szCs w:val="23"/>
            </w:rPr>
            <w:t>定义</w:t>
          </w:r>
          <w:r>
            <w:rPr>
              <w:rFonts w:ascii="等线" w:hAnsi="等线" w:eastAsia="等线" w:cs="等线"/>
              <w:spacing w:val="-48"/>
              <w:position w:val="2"/>
              <w:sz w:val="23"/>
              <w:szCs w:val="23"/>
            </w:rPr>
            <w:t xml:space="preserve"> </w:t>
          </w:r>
          <w:r>
            <w:rPr>
              <w:rFonts w:ascii="等线" w:hAnsi="等线" w:eastAsia="等线" w:cs="等线"/>
              <w:position w:val="2"/>
              <w:sz w:val="23"/>
              <w:szCs w:val="23"/>
            </w:rPr>
            <w:tab/>
          </w:r>
          <w:r>
            <w:rPr>
              <w:rFonts w:ascii="等线" w:hAnsi="等线" w:eastAsia="等线" w:cs="等线"/>
              <w:spacing w:val="2"/>
              <w:position w:val="2"/>
              <w:sz w:val="23"/>
              <w:szCs w:val="23"/>
            </w:rPr>
            <w:t xml:space="preserve"> </w:t>
          </w:r>
          <w:r>
            <w:fldChar w:fldCharType="begin"/>
          </w:r>
          <w:r>
            <w:instrText xml:space="preserve"> HYPERLINK \l "bookmark351" </w:instrText>
          </w:r>
          <w:r>
            <w:fldChar w:fldCharType="separate"/>
          </w:r>
          <w:r>
            <w:rPr>
              <w:spacing w:val="-14"/>
              <w:position w:val="2"/>
              <w:sz w:val="23"/>
              <w:szCs w:val="23"/>
            </w:rPr>
            <w:t>35</w:t>
          </w:r>
          <w:r>
            <w:rPr>
              <w:spacing w:val="-14"/>
              <w:position w:val="2"/>
              <w:sz w:val="23"/>
              <w:szCs w:val="23"/>
            </w:rPr>
            <w:fldChar w:fldCharType="end"/>
          </w:r>
        </w:p>
        <w:p w14:paraId="018B4DC4">
          <w:pPr>
            <w:spacing w:before="1" w:line="172" w:lineRule="auto"/>
            <w:ind w:left="33"/>
            <w:rPr>
              <w:rFonts w:ascii="等线" w:hAnsi="等线" w:eastAsia="等线" w:cs="等线"/>
              <w:sz w:val="23"/>
              <w:szCs w:val="23"/>
            </w:rPr>
          </w:pPr>
          <w:r>
            <w:rPr>
              <w:rFonts w:ascii="等线" w:hAnsi="等线" w:eastAsia="等线" w:cs="等线"/>
              <w:spacing w:val="-8"/>
              <w:sz w:val="23"/>
              <w:szCs w:val="23"/>
            </w:rPr>
            <w:t>守卫</w:t>
          </w:r>
        </w:p>
        <w:p w14:paraId="289BCCFD">
          <w:pPr>
            <w:pStyle w:val="2"/>
            <w:tabs>
              <w:tab w:val="right" w:leader="dot" w:pos="8749"/>
            </w:tabs>
            <w:spacing w:before="1" w:line="227" w:lineRule="auto"/>
            <w:ind w:left="220"/>
            <w:rPr>
              <w:sz w:val="23"/>
              <w:szCs w:val="23"/>
            </w:rPr>
          </w:pPr>
          <w:r>
            <w:rPr>
              <w:rFonts w:ascii="等线" w:hAnsi="等线" w:eastAsia="等线" w:cs="等线"/>
              <w:spacing w:val="-1"/>
              <w:sz w:val="23"/>
              <w:szCs w:val="23"/>
            </w:rPr>
            <w:t>控制球的队员</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
              <w:sz w:val="23"/>
              <w:szCs w:val="23"/>
            </w:rPr>
            <w:t xml:space="preserve"> </w:t>
          </w:r>
          <w:r>
            <w:fldChar w:fldCharType="begin"/>
          </w:r>
          <w:r>
            <w:instrText xml:space="preserve"> HYPERLINK \l "bookmark352" </w:instrText>
          </w:r>
          <w:r>
            <w:fldChar w:fldCharType="separate"/>
          </w:r>
          <w:r>
            <w:rPr>
              <w:spacing w:val="-14"/>
              <w:sz w:val="23"/>
              <w:szCs w:val="23"/>
            </w:rPr>
            <w:t>38</w:t>
          </w:r>
          <w:r>
            <w:rPr>
              <w:spacing w:val="-14"/>
              <w:sz w:val="23"/>
              <w:szCs w:val="23"/>
            </w:rPr>
            <w:fldChar w:fldCharType="end"/>
          </w:r>
        </w:p>
        <w:p w14:paraId="446EFC95">
          <w:pPr>
            <w:pStyle w:val="2"/>
            <w:tabs>
              <w:tab w:val="right" w:leader="dot" w:pos="8747"/>
            </w:tabs>
            <w:spacing w:before="2" w:line="227" w:lineRule="auto"/>
            <w:ind w:left="216"/>
            <w:rPr>
              <w:sz w:val="23"/>
              <w:szCs w:val="23"/>
            </w:rPr>
          </w:pPr>
          <w:r>
            <w:rPr>
              <w:rFonts w:ascii="等线" w:hAnsi="等线" w:eastAsia="等线" w:cs="等线"/>
              <w:spacing w:val="-1"/>
              <w:sz w:val="23"/>
              <w:szCs w:val="23"/>
            </w:rPr>
            <w:t>不持球的队员</w:t>
          </w:r>
          <w:r>
            <w:rPr>
              <w:rFonts w:ascii="等线" w:hAnsi="等线" w:eastAsia="等线" w:cs="等线"/>
              <w:spacing w:val="-44"/>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"bookmark353" </w:instrText>
          </w:r>
          <w:r>
            <w:fldChar w:fldCharType="separate"/>
          </w:r>
          <w:r>
            <w:rPr>
              <w:spacing w:val="-14"/>
              <w:sz w:val="23"/>
              <w:szCs w:val="23"/>
            </w:rPr>
            <w:t>39</w:t>
          </w:r>
          <w:r>
            <w:rPr>
              <w:spacing w:val="-14"/>
              <w:sz w:val="23"/>
              <w:szCs w:val="23"/>
            </w:rPr>
            <w:fldChar w:fldCharType="end"/>
          </w:r>
        </w:p>
        <w:p w14:paraId="37F10497">
          <w:pPr>
            <w:pStyle w:val="2"/>
            <w:tabs>
              <w:tab w:val="right" w:leader="dot" w:pos="8749"/>
            </w:tabs>
            <w:spacing w:line="339" w:lineRule="exact"/>
            <w:ind w:left="50"/>
            <w:rPr>
              <w:sz w:val="23"/>
              <w:szCs w:val="23"/>
            </w:rPr>
          </w:pPr>
          <w:r>
            <w:rPr>
              <w:rFonts w:ascii="等线" w:hAnsi="等线" w:eastAsia="等线" w:cs="等线"/>
              <w:spacing w:val="-4"/>
              <w:position w:val="3"/>
              <w:sz w:val="23"/>
              <w:szCs w:val="23"/>
            </w:rPr>
            <w:t>中场休息时间</w:t>
          </w:r>
          <w:r>
            <w:rPr>
              <w:rFonts w:ascii="等线" w:hAnsi="等线" w:eastAsia="等线" w:cs="等线"/>
              <w:spacing w:val="-48"/>
              <w:position w:val="3"/>
              <w:sz w:val="23"/>
              <w:szCs w:val="23"/>
            </w:rPr>
            <w:t xml:space="preserve"> </w:t>
          </w:r>
          <w:r>
            <w:rPr>
              <w:rFonts w:ascii="等线" w:hAnsi="等线" w:eastAsia="等线" w:cs="等线"/>
              <w:position w:val="3"/>
              <w:sz w:val="23"/>
              <w:szCs w:val="23"/>
            </w:rPr>
            <w:tab/>
          </w:r>
          <w:r>
            <w:rPr>
              <w:rFonts w:ascii="等线" w:hAnsi="等线" w:eastAsia="等线" w:cs="等线"/>
              <w:spacing w:val="1"/>
              <w:position w:val="3"/>
              <w:sz w:val="23"/>
              <w:szCs w:val="23"/>
            </w:rPr>
            <w:t xml:space="preserve"> </w:t>
          </w:r>
          <w:r>
            <w:fldChar w:fldCharType="begin"/>
          </w:r>
          <w:r>
            <w:instrText xml:space="preserve"> HYPERLINK \l "bookmark314" </w:instrText>
          </w:r>
          <w:r>
            <w:fldChar w:fldCharType="separate"/>
          </w:r>
          <w:r>
            <w:rPr>
              <w:spacing w:val="-24"/>
              <w:position w:val="3"/>
              <w:sz w:val="23"/>
              <w:szCs w:val="23"/>
            </w:rPr>
            <w:t>16</w:t>
          </w:r>
          <w:r>
            <w:rPr>
              <w:spacing w:val="-24"/>
              <w:position w:val="3"/>
              <w:sz w:val="23"/>
              <w:szCs w:val="23"/>
            </w:rPr>
            <w:fldChar w:fldCharType="end"/>
          </w:r>
        </w:p>
        <w:p w14:paraId="23C37B33">
          <w:pPr>
            <w:spacing w:before="1" w:line="197" w:lineRule="auto"/>
            <w:ind w:left="30"/>
            <w:rPr>
              <w:rFonts w:ascii="等线" w:hAnsi="等线" w:eastAsia="等线" w:cs="等线"/>
              <w:sz w:val="23"/>
              <w:szCs w:val="23"/>
            </w:rPr>
          </w:pPr>
          <w:r>
            <w:rPr>
              <w:rFonts w:ascii="等线" w:hAnsi="等线" w:eastAsia="等线" w:cs="等线"/>
              <w:sz w:val="23"/>
              <w:szCs w:val="23"/>
            </w:rPr>
            <w:t>手</w:t>
          </w:r>
        </w:p>
        <w:p w14:paraId="5A911AC7">
          <w:pPr>
            <w:pStyle w:val="2"/>
            <w:tabs>
              <w:tab w:val="right" w:leader="dot" w:pos="8775"/>
            </w:tabs>
            <w:spacing w:before="2" w:line="227" w:lineRule="auto"/>
            <w:ind w:left="216"/>
            <w:rPr>
              <w:sz w:val="23"/>
              <w:szCs w:val="23"/>
            </w:rPr>
          </w:pPr>
          <w:r>
            <w:rPr>
              <w:rFonts w:ascii="等线" w:hAnsi="等线" w:eastAsia="等线" w:cs="等线"/>
              <w:spacing w:val="-1"/>
              <w:sz w:val="23"/>
              <w:szCs w:val="23"/>
            </w:rPr>
            <w:t>联系对手</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23"/>
              <w:sz w:val="23"/>
              <w:szCs w:val="23"/>
            </w:rPr>
            <w:t xml:space="preserve"> </w:t>
          </w:r>
          <w:r>
            <w:fldChar w:fldCharType="begin"/>
          </w:r>
          <w:r>
            <w:instrText xml:space="preserve"> HYPERLINK \l "bookmark354" </w:instrText>
          </w:r>
          <w:r>
            <w:fldChar w:fldCharType="separate"/>
          </w:r>
          <w:r>
            <w:rPr>
              <w:spacing w:val="-16"/>
              <w:sz w:val="23"/>
              <w:szCs w:val="23"/>
            </w:rPr>
            <w:t>41</w:t>
          </w:r>
          <w:r>
            <w:rPr>
              <w:spacing w:val="-16"/>
              <w:sz w:val="23"/>
              <w:szCs w:val="23"/>
            </w:rPr>
            <w:fldChar w:fldCharType="end"/>
          </w:r>
        </w:p>
        <w:p w14:paraId="6207BC2F">
          <w:pPr>
            <w:pStyle w:val="2"/>
            <w:tabs>
              <w:tab w:val="right" w:leader="dot" w:pos="8775"/>
            </w:tabs>
            <w:spacing w:before="1" w:line="227" w:lineRule="auto"/>
            <w:ind w:left="223"/>
            <w:rPr>
              <w:sz w:val="23"/>
              <w:szCs w:val="23"/>
            </w:rPr>
          </w:pPr>
          <w:r>
            <w:rPr>
              <w:rFonts w:ascii="等线" w:hAnsi="等线" w:eastAsia="等线" w:cs="等线"/>
              <w:spacing w:val="-6"/>
              <w:sz w:val="23"/>
              <w:szCs w:val="23"/>
            </w:rPr>
            <w:t>用途</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2"/>
              <w:sz w:val="23"/>
              <w:szCs w:val="23"/>
            </w:rPr>
            <w:t xml:space="preserve"> </w:t>
          </w:r>
          <w:r>
            <w:fldChar w:fldCharType="begin"/>
          </w:r>
          <w:r>
            <w:instrText xml:space="preserve"> HYPERLINK \l "bookmark355" </w:instrText>
          </w:r>
          <w:r>
            <w:fldChar w:fldCharType="separate"/>
          </w:r>
          <w:r>
            <w:rPr>
              <w:spacing w:val="-16"/>
              <w:sz w:val="23"/>
              <w:szCs w:val="23"/>
            </w:rPr>
            <w:t>41</w:t>
          </w:r>
          <w:r>
            <w:rPr>
              <w:spacing w:val="-16"/>
              <w:sz w:val="23"/>
              <w:szCs w:val="23"/>
            </w:rPr>
            <w:fldChar w:fldCharType="end"/>
          </w:r>
        </w:p>
        <w:p w14:paraId="5391431A">
          <w:pPr>
            <w:spacing w:before="1" w:line="175" w:lineRule="auto"/>
            <w:ind w:left="36"/>
            <w:rPr>
              <w:rFonts w:ascii="等线" w:hAnsi="等线" w:eastAsia="等线" w:cs="等线"/>
              <w:sz w:val="23"/>
              <w:szCs w:val="23"/>
            </w:rPr>
          </w:pPr>
          <w:r>
            <w:rPr>
              <w:rFonts w:ascii="等线" w:hAnsi="等线" w:eastAsia="等线" w:cs="等线"/>
              <w:spacing w:val="-5"/>
              <w:sz w:val="23"/>
              <w:szCs w:val="23"/>
            </w:rPr>
            <w:t>主教练</w:t>
          </w:r>
        </w:p>
        <w:p w14:paraId="358EC557">
          <w:pPr>
            <w:pStyle w:val="2"/>
            <w:tabs>
              <w:tab w:val="right" w:leader="dot" w:pos="8752"/>
            </w:tabs>
            <w:spacing w:before="1" w:line="227" w:lineRule="auto"/>
            <w:ind w:left="212"/>
            <w:rPr>
              <w:sz w:val="23"/>
              <w:szCs w:val="23"/>
            </w:rPr>
          </w:pPr>
          <w:r>
            <w:rPr>
              <w:rFonts w:ascii="等线" w:hAnsi="等线" w:eastAsia="等线" w:cs="等线"/>
              <w:sz w:val="23"/>
              <w:szCs w:val="23"/>
            </w:rPr>
            <w:t>取消比赛资格</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9"/>
              <w:sz w:val="23"/>
              <w:szCs w:val="23"/>
            </w:rPr>
            <w:t xml:space="preserve"> </w:t>
          </w:r>
          <w:r>
            <w:rPr>
              <w:spacing w:val="-18"/>
              <w:sz w:val="23"/>
              <w:szCs w:val="23"/>
            </w:rPr>
            <w:t xml:space="preserve">44, </w:t>
          </w:r>
          <w:r>
            <w:fldChar w:fldCharType="begin"/>
          </w:r>
          <w:r>
            <w:instrText xml:space="preserve"> HYPERLINK \l "bookmark356" </w:instrText>
          </w:r>
          <w:r>
            <w:fldChar w:fldCharType="separate"/>
          </w:r>
          <w:r>
            <w:rPr>
              <w:spacing w:val="-18"/>
              <w:sz w:val="23"/>
              <w:szCs w:val="23"/>
            </w:rPr>
            <w:t>47</w:t>
          </w:r>
          <w:r>
            <w:rPr>
              <w:spacing w:val="-18"/>
              <w:sz w:val="23"/>
              <w:szCs w:val="23"/>
            </w:rPr>
            <w:fldChar w:fldCharType="end"/>
          </w:r>
        </w:p>
        <w:p w14:paraId="6652FFF3">
          <w:pPr>
            <w:pStyle w:val="2"/>
            <w:tabs>
              <w:tab w:val="right" w:leader="dot" w:pos="8749"/>
            </w:tabs>
            <w:spacing w:before="1" w:line="227" w:lineRule="auto"/>
            <w:ind w:left="213"/>
            <w:rPr>
              <w:sz w:val="23"/>
              <w:szCs w:val="23"/>
            </w:rPr>
          </w:pPr>
          <w:r>
            <w:rPr>
              <w:rFonts w:ascii="等线" w:hAnsi="等线" w:eastAsia="等线" w:cs="等线"/>
              <w:spacing w:val="-1"/>
              <w:sz w:val="23"/>
              <w:szCs w:val="23"/>
            </w:rPr>
            <w:t>职责与权限</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"bookmark357" </w:instrText>
          </w:r>
          <w:r>
            <w:fldChar w:fldCharType="separate"/>
          </w:r>
          <w:r>
            <w:rPr>
              <w:spacing w:val="-24"/>
              <w:sz w:val="23"/>
              <w:szCs w:val="23"/>
            </w:rPr>
            <w:t>15</w:t>
          </w:r>
          <w:r>
            <w:rPr>
              <w:spacing w:val="-24"/>
              <w:sz w:val="23"/>
              <w:szCs w:val="23"/>
            </w:rPr>
            <w:fldChar w:fldCharType="end"/>
          </w:r>
        </w:p>
        <w:p w14:paraId="6913F762">
          <w:pPr>
            <w:pStyle w:val="2"/>
            <w:tabs>
              <w:tab w:val="right" w:leader="dot" w:pos="8749"/>
            </w:tabs>
            <w:spacing w:before="2" w:line="227" w:lineRule="auto"/>
            <w:ind w:left="208"/>
            <w:rPr>
              <w:sz w:val="23"/>
              <w:szCs w:val="23"/>
            </w:rPr>
          </w:pPr>
          <w:r>
            <w:rPr>
              <w:rFonts w:ascii="等线" w:hAnsi="等线" w:eastAsia="等线" w:cs="等线"/>
              <w:spacing w:val="-2"/>
              <w:sz w:val="23"/>
              <w:szCs w:val="23"/>
            </w:rPr>
            <w:t>起立</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4"/>
              <w:w w:val="101"/>
              <w:sz w:val="23"/>
              <w:szCs w:val="23"/>
            </w:rPr>
            <w:t xml:space="preserve"> </w:t>
          </w:r>
          <w:r>
            <w:fldChar w:fldCharType="begin"/>
          </w:r>
          <w:r>
            <w:instrText xml:space="preserve"> HYPERLINK \l "bookmark358" </w:instrText>
          </w:r>
          <w:r>
            <w:fldChar w:fldCharType="separate"/>
          </w:r>
          <w:r>
            <w:rPr>
              <w:spacing w:val="-24"/>
              <w:sz w:val="23"/>
              <w:szCs w:val="23"/>
            </w:rPr>
            <w:t>15</w:t>
          </w:r>
          <w:r>
            <w:rPr>
              <w:spacing w:val="-24"/>
              <w:sz w:val="23"/>
              <w:szCs w:val="23"/>
            </w:rPr>
            <w:fldChar w:fldCharType="end"/>
          </w:r>
        </w:p>
        <w:p w14:paraId="62C5A2D5">
          <w:pPr>
            <w:pStyle w:val="2"/>
            <w:tabs>
              <w:tab w:val="right" w:leader="dot" w:pos="8749"/>
            </w:tabs>
            <w:spacing w:before="1" w:line="227" w:lineRule="auto"/>
            <w:ind w:left="220"/>
            <w:rPr>
              <w:sz w:val="23"/>
              <w:szCs w:val="23"/>
            </w:rPr>
          </w:pPr>
          <w:r>
            <w:rPr>
              <w:rFonts w:ascii="等线" w:hAnsi="等线" w:eastAsia="等线" w:cs="等线"/>
              <w:spacing w:val="-4"/>
              <w:sz w:val="23"/>
              <w:szCs w:val="23"/>
            </w:rPr>
            <w:t>球队成员名单</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18"/>
              <w:sz w:val="23"/>
              <w:szCs w:val="23"/>
            </w:rPr>
            <w:t xml:space="preserve"> </w:t>
          </w:r>
          <w:r>
            <w:fldChar w:fldCharType="begin"/>
          </w:r>
          <w:r>
            <w:instrText xml:space="preserve"> HYPERLINK \l "bookmark359" </w:instrText>
          </w:r>
          <w:r>
            <w:fldChar w:fldCharType="separate"/>
          </w:r>
          <w:r>
            <w:rPr>
              <w:spacing w:val="-24"/>
              <w:sz w:val="23"/>
              <w:szCs w:val="23"/>
            </w:rPr>
            <w:t>15</w:t>
          </w:r>
          <w:r>
            <w:rPr>
              <w:spacing w:val="-24"/>
              <w:sz w:val="23"/>
              <w:szCs w:val="23"/>
            </w:rPr>
            <w:fldChar w:fldCharType="end"/>
          </w:r>
        </w:p>
        <w:p w14:paraId="34EE0958">
          <w:pPr>
            <w:pStyle w:val="2"/>
            <w:tabs>
              <w:tab w:val="right" w:leader="dot" w:pos="8745"/>
            </w:tabs>
            <w:spacing w:before="1" w:line="227" w:lineRule="auto"/>
            <w:ind w:left="199"/>
            <w:rPr>
              <w:sz w:val="23"/>
              <w:szCs w:val="23"/>
            </w:rPr>
          </w:pPr>
          <w:r>
            <w:rPr>
              <w:rFonts w:ascii="等线" w:hAnsi="等线" w:eastAsia="等线" w:cs="等线"/>
              <w:spacing w:val="-1"/>
              <w:sz w:val="23"/>
              <w:szCs w:val="23"/>
            </w:rPr>
            <w:t>技术犯规</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5"/>
              <w:sz w:val="23"/>
              <w:szCs w:val="23"/>
            </w:rPr>
            <w:t xml:space="preserve"> </w:t>
          </w:r>
          <w:r>
            <w:fldChar w:fldCharType="begin"/>
          </w:r>
          <w:r>
            <w:instrText xml:space="preserve"> HYPERLINK \l "bookmark360" </w:instrText>
          </w:r>
          <w:r>
            <w:fldChar w:fldCharType="separate"/>
          </w:r>
          <w:r>
            <w:rPr>
              <w:spacing w:val="-5"/>
              <w:w w:val="91"/>
              <w:sz w:val="23"/>
              <w:szCs w:val="23"/>
            </w:rPr>
            <w:t>44</w:t>
          </w:r>
          <w:r>
            <w:rPr>
              <w:spacing w:val="-5"/>
              <w:w w:val="91"/>
              <w:sz w:val="23"/>
              <w:szCs w:val="23"/>
            </w:rPr>
            <w:fldChar w:fldCharType="end"/>
          </w:r>
        </w:p>
        <w:p w14:paraId="2FCCD5CC">
          <w:pPr>
            <w:spacing w:before="1" w:line="175" w:lineRule="auto"/>
            <w:ind w:left="36"/>
            <w:rPr>
              <w:rFonts w:ascii="等线" w:hAnsi="等线" w:eastAsia="等线" w:cs="等线"/>
              <w:sz w:val="23"/>
              <w:szCs w:val="23"/>
            </w:rPr>
          </w:pPr>
          <w:r>
            <w:rPr>
              <w:rFonts w:ascii="等线" w:hAnsi="等线" w:eastAsia="等线" w:cs="等线"/>
              <w:spacing w:val="-2"/>
              <w:sz w:val="23"/>
              <w:szCs w:val="23"/>
            </w:rPr>
            <w:t>主教练的挑战</w:t>
          </w:r>
        </w:p>
        <w:p w14:paraId="23C60083">
          <w:pPr>
            <w:pStyle w:val="2"/>
            <w:tabs>
              <w:tab w:val="right" w:leader="dot" w:pos="8747"/>
            </w:tabs>
            <w:spacing w:before="2" w:line="227" w:lineRule="auto"/>
            <w:ind w:left="213"/>
            <w:rPr>
              <w:sz w:val="23"/>
              <w:szCs w:val="23"/>
            </w:rPr>
          </w:pPr>
          <w:r>
            <w:rPr>
              <w:rFonts w:ascii="等线" w:hAnsi="等线" w:eastAsia="等线" w:cs="等线"/>
              <w:spacing w:val="-1"/>
              <w:sz w:val="23"/>
              <w:szCs w:val="23"/>
            </w:rPr>
            <w:t>记录员职责</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16"/>
              <w:sz w:val="23"/>
              <w:szCs w:val="23"/>
            </w:rPr>
            <w:t xml:space="preserve"> </w:t>
          </w:r>
          <w:r>
            <w:fldChar w:fldCharType="begin"/>
          </w:r>
          <w:r>
            <w:instrText xml:space="preserve"> HYPERLINK \l "bookmark361" </w:instrText>
          </w:r>
          <w:r>
            <w:fldChar w:fldCharType="separate"/>
          </w:r>
          <w:r>
            <w:rPr>
              <w:spacing w:val="-19"/>
              <w:sz w:val="23"/>
              <w:szCs w:val="23"/>
            </w:rPr>
            <w:t>59</w:t>
          </w:r>
          <w:r>
            <w:rPr>
              <w:spacing w:val="-19"/>
              <w:sz w:val="23"/>
              <w:szCs w:val="23"/>
            </w:rPr>
            <w:fldChar w:fldCharType="end"/>
          </w:r>
        </w:p>
        <w:p w14:paraId="3944C36F">
          <w:pPr>
            <w:pStyle w:val="2"/>
            <w:tabs>
              <w:tab w:val="right" w:leader="dot" w:pos="8747"/>
            </w:tabs>
            <w:spacing w:before="1" w:line="227" w:lineRule="auto"/>
            <w:ind w:left="33"/>
            <w:rPr>
              <w:sz w:val="23"/>
              <w:szCs w:val="23"/>
            </w:rPr>
          </w:pPr>
          <w:r>
            <w:rPr>
              <w:rFonts w:ascii="等线" w:hAnsi="等线" w:eastAsia="等线" w:cs="等线"/>
              <w:spacing w:val="-6"/>
              <w:sz w:val="23"/>
              <w:szCs w:val="23"/>
            </w:rPr>
            <w:t>头带</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"bookmark362" </w:instrText>
          </w:r>
          <w:r>
            <w:fldChar w:fldCharType="separate"/>
          </w:r>
          <w:r>
            <w:rPr>
              <w:spacing w:val="-24"/>
              <w:sz w:val="23"/>
              <w:szCs w:val="23"/>
            </w:rPr>
            <w:t>13</w:t>
          </w:r>
          <w:r>
            <w:rPr>
              <w:spacing w:val="-24"/>
              <w:sz w:val="23"/>
              <w:szCs w:val="23"/>
            </w:rPr>
            <w:fldChar w:fldCharType="end"/>
          </w:r>
        </w:p>
        <w:p w14:paraId="0885DD42">
          <w:pPr>
            <w:pStyle w:val="2"/>
            <w:tabs>
              <w:tab w:val="right" w:leader="dot" w:pos="8747"/>
            </w:tabs>
            <w:spacing w:before="1" w:line="227" w:lineRule="auto"/>
            <w:ind w:left="33"/>
            <w:rPr>
              <w:sz w:val="23"/>
              <w:szCs w:val="23"/>
            </w:rPr>
          </w:pPr>
          <w:r>
            <w:rPr>
              <w:rFonts w:ascii="等线" w:hAnsi="等线" w:eastAsia="等线" w:cs="等线"/>
              <w:spacing w:val="-6"/>
              <w:sz w:val="23"/>
              <w:szCs w:val="23"/>
            </w:rPr>
            <w:t>头罩</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"bookmark363" </w:instrText>
          </w:r>
          <w:r>
            <w:fldChar w:fldCharType="separate"/>
          </w:r>
          <w:r>
            <w:rPr>
              <w:spacing w:val="-24"/>
              <w:sz w:val="23"/>
              <w:szCs w:val="23"/>
            </w:rPr>
            <w:t>13</w:t>
          </w:r>
          <w:r>
            <w:rPr>
              <w:spacing w:val="-24"/>
              <w:sz w:val="23"/>
              <w:szCs w:val="23"/>
            </w:rPr>
            <w:fldChar w:fldCharType="end"/>
          </w:r>
        </w:p>
        <w:p w14:paraId="0CC0217D">
          <w:pPr>
            <w:pStyle w:val="2"/>
            <w:tabs>
              <w:tab w:val="right" w:leader="dot" w:pos="8749"/>
            </w:tabs>
            <w:spacing w:before="1" w:line="227" w:lineRule="auto"/>
            <w:ind w:left="30"/>
            <w:rPr>
              <w:sz w:val="23"/>
              <w:szCs w:val="23"/>
            </w:rPr>
          </w:pPr>
          <w:r>
            <w:rPr>
              <w:rFonts w:ascii="等线" w:hAnsi="等线" w:eastAsia="等线" w:cs="等线"/>
              <w:spacing w:val="-5"/>
              <w:sz w:val="23"/>
              <w:szCs w:val="23"/>
            </w:rPr>
            <w:t>争球</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"bookmark364" </w:instrText>
          </w:r>
          <w:r>
            <w:fldChar w:fldCharType="separate"/>
          </w:r>
          <w:r>
            <w:rPr>
              <w:spacing w:val="-24"/>
              <w:sz w:val="23"/>
              <w:szCs w:val="23"/>
            </w:rPr>
            <w:t>18</w:t>
          </w:r>
          <w:r>
            <w:rPr>
              <w:spacing w:val="-24"/>
              <w:sz w:val="23"/>
              <w:szCs w:val="23"/>
            </w:rPr>
            <w:fldChar w:fldCharType="end"/>
          </w:r>
        </w:p>
        <w:p w14:paraId="03523C0B">
          <w:pPr>
            <w:pStyle w:val="2"/>
            <w:tabs>
              <w:tab w:val="right" w:leader="dot" w:pos="8747"/>
            </w:tabs>
            <w:spacing w:before="2" w:line="227" w:lineRule="auto"/>
            <w:ind w:left="29"/>
            <w:rPr>
              <w:sz w:val="23"/>
              <w:szCs w:val="23"/>
            </w:rPr>
          </w:pPr>
          <w:r>
            <w:rPr>
              <w:rFonts w:ascii="等线" w:hAnsi="等线" w:eastAsia="等线" w:cs="等线"/>
              <w:spacing w:val="-4"/>
              <w:sz w:val="23"/>
              <w:szCs w:val="23"/>
            </w:rPr>
            <w:t>拉人</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6"/>
              <w:sz w:val="23"/>
              <w:szCs w:val="23"/>
            </w:rPr>
            <w:t xml:space="preserve"> </w:t>
          </w:r>
          <w:r>
            <w:fldChar w:fldCharType="begin"/>
          </w:r>
          <w:r>
            <w:instrText xml:space="preserve"> HYPERLINK \l "bookmark365" </w:instrText>
          </w:r>
          <w:r>
            <w:fldChar w:fldCharType="separate"/>
          </w:r>
          <w:r>
            <w:rPr>
              <w:spacing w:val="-8"/>
              <w:w w:val="94"/>
              <w:sz w:val="23"/>
              <w:szCs w:val="23"/>
            </w:rPr>
            <w:t>42</w:t>
          </w:r>
          <w:r>
            <w:rPr>
              <w:spacing w:val="-8"/>
              <w:w w:val="94"/>
              <w:sz w:val="23"/>
              <w:szCs w:val="23"/>
            </w:rPr>
            <w:fldChar w:fldCharType="end"/>
          </w:r>
        </w:p>
        <w:p w14:paraId="2330C863">
          <w:pPr>
            <w:pStyle w:val="2"/>
            <w:tabs>
              <w:tab w:val="right" w:leader="dot" w:pos="8747"/>
            </w:tabs>
            <w:spacing w:before="1" w:line="227" w:lineRule="auto"/>
            <w:ind w:left="36"/>
            <w:rPr>
              <w:sz w:val="23"/>
              <w:szCs w:val="23"/>
            </w:rPr>
          </w:pPr>
          <w:r>
            <w:rPr>
              <w:rFonts w:ascii="等线" w:hAnsi="等线" w:eastAsia="等线" w:cs="等线"/>
              <w:spacing w:val="-8"/>
              <w:sz w:val="23"/>
              <w:szCs w:val="23"/>
            </w:rPr>
            <w:t>主队</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"bookmark366" </w:instrText>
          </w:r>
          <w:r>
            <w:fldChar w:fldCharType="separate"/>
          </w:r>
          <w:r>
            <w:rPr>
              <w:spacing w:val="-24"/>
              <w:sz w:val="23"/>
              <w:szCs w:val="23"/>
            </w:rPr>
            <w:t>13</w:t>
          </w:r>
          <w:r>
            <w:rPr>
              <w:spacing w:val="-24"/>
              <w:sz w:val="23"/>
              <w:szCs w:val="23"/>
            </w:rPr>
            <w:fldChar w:fldCharType="end"/>
          </w:r>
        </w:p>
        <w:p w14:paraId="1E3A024C">
          <w:pPr>
            <w:pStyle w:val="2"/>
            <w:tabs>
              <w:tab w:val="right" w:leader="dot" w:pos="8775"/>
            </w:tabs>
            <w:spacing w:before="1" w:line="227" w:lineRule="auto"/>
            <w:ind w:left="26"/>
            <w:rPr>
              <w:sz w:val="23"/>
              <w:szCs w:val="23"/>
            </w:rPr>
          </w:pPr>
          <w:r>
            <w:rPr>
              <w:rFonts w:ascii="等线" w:hAnsi="等线" w:eastAsia="等线" w:cs="等线"/>
              <w:sz w:val="23"/>
              <w:szCs w:val="23"/>
            </w:rPr>
            <w:t>从后方进行的非法防守</w:t>
          </w:r>
          <w:r>
            <w:rPr>
              <w:rFonts w:ascii="等线" w:hAnsi="等线" w:eastAsia="等线" w:cs="等线"/>
              <w:spacing w:val="-41"/>
              <w:sz w:val="23"/>
              <w:szCs w:val="23"/>
            </w:rPr>
            <w:t xml:space="preserve"> </w:t>
          </w:r>
          <w:r>
            <w:rPr>
              <w:rFonts w:ascii="等线" w:hAnsi="等线" w:eastAsia="等线" w:cs="等线"/>
              <w:sz w:val="23"/>
              <w:szCs w:val="23"/>
            </w:rPr>
            <w:tab/>
          </w:r>
          <w:r>
            <w:rPr>
              <w:rFonts w:ascii="等线" w:hAnsi="等线" w:eastAsia="等线" w:cs="等线"/>
              <w:spacing w:val="10"/>
              <w:sz w:val="23"/>
              <w:szCs w:val="23"/>
            </w:rPr>
            <w:t xml:space="preserve"> </w:t>
          </w:r>
          <w:r>
            <w:fldChar w:fldCharType="begin"/>
          </w:r>
          <w:r>
            <w:instrText xml:space="preserve"> HYPERLINK \l "bookmark367" </w:instrText>
          </w:r>
          <w:r>
            <w:fldChar w:fldCharType="separate"/>
          </w:r>
          <w:r>
            <w:rPr>
              <w:spacing w:val="-16"/>
              <w:sz w:val="23"/>
              <w:szCs w:val="23"/>
            </w:rPr>
            <w:t>41</w:t>
          </w:r>
          <w:r>
            <w:rPr>
              <w:spacing w:val="-16"/>
              <w:sz w:val="23"/>
              <w:szCs w:val="23"/>
            </w:rPr>
            <w:fldChar w:fldCharType="end"/>
          </w:r>
        </w:p>
        <w:p w14:paraId="008D32AA">
          <w:pPr>
            <w:spacing w:before="1" w:line="176" w:lineRule="auto"/>
            <w:ind w:left="32"/>
            <w:rPr>
              <w:rFonts w:ascii="等线" w:hAnsi="等线" w:eastAsia="等线" w:cs="等线"/>
              <w:sz w:val="23"/>
              <w:szCs w:val="23"/>
            </w:rPr>
          </w:pPr>
          <w:r>
            <w:rPr>
              <w:rFonts w:ascii="等线" w:hAnsi="等线" w:eastAsia="等线" w:cs="等线"/>
              <w:spacing w:val="-5"/>
              <w:sz w:val="23"/>
              <w:szCs w:val="23"/>
            </w:rPr>
            <w:t>损伤</w:t>
          </w:r>
        </w:p>
        <w:p w14:paraId="65D8C6AC">
          <w:pPr>
            <w:pStyle w:val="2"/>
            <w:tabs>
              <w:tab w:val="right" w:leader="dot" w:pos="8745"/>
            </w:tabs>
            <w:spacing w:before="1" w:line="227" w:lineRule="auto"/>
            <w:ind w:left="222"/>
            <w:rPr>
              <w:sz w:val="23"/>
              <w:szCs w:val="23"/>
            </w:rPr>
          </w:pPr>
          <w:r>
            <w:rPr>
              <w:rFonts w:ascii="等线" w:hAnsi="等线" w:eastAsia="等线" w:cs="等线"/>
              <w:spacing w:val="-5"/>
              <w:sz w:val="23"/>
              <w:szCs w:val="23"/>
            </w:rPr>
            <w:t>演员</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2"/>
              <w:sz w:val="23"/>
              <w:szCs w:val="23"/>
            </w:rPr>
            <w:t xml:space="preserve"> </w:t>
          </w:r>
          <w:r>
            <w:fldChar w:fldCharType="begin"/>
          </w:r>
          <w:r>
            <w:instrText xml:space="preserve"> HYPERLINK \l "bookmark368" </w:instrText>
          </w:r>
          <w:r>
            <w:fldChar w:fldCharType="separate"/>
          </w:r>
          <w:r>
            <w:rPr>
              <w:spacing w:val="-24"/>
              <w:sz w:val="23"/>
              <w:szCs w:val="23"/>
            </w:rPr>
            <w:t>14</w:t>
          </w:r>
          <w:r>
            <w:rPr>
              <w:spacing w:val="-24"/>
              <w:sz w:val="23"/>
              <w:szCs w:val="23"/>
            </w:rPr>
            <w:fldChar w:fldCharType="end"/>
          </w:r>
        </w:p>
        <w:p w14:paraId="519A889F">
          <w:pPr>
            <w:pStyle w:val="2"/>
            <w:tabs>
              <w:tab w:val="right" w:leader="dot" w:pos="8747"/>
            </w:tabs>
            <w:spacing w:before="1" w:line="227" w:lineRule="auto"/>
            <w:ind w:left="218"/>
            <w:rPr>
              <w:sz w:val="23"/>
              <w:szCs w:val="23"/>
            </w:rPr>
          </w:pPr>
          <w:r>
            <w:rPr>
              <w:rFonts w:ascii="等线" w:hAnsi="等线" w:eastAsia="等线" w:cs="等线"/>
              <w:spacing w:val="-2"/>
              <w:sz w:val="23"/>
              <w:szCs w:val="23"/>
            </w:rPr>
            <w:t>裁判员</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0"/>
              <w:sz w:val="23"/>
              <w:szCs w:val="23"/>
            </w:rPr>
            <w:t xml:space="preserve"> </w:t>
          </w:r>
          <w:r>
            <w:fldChar w:fldCharType="begin"/>
          </w:r>
          <w:r>
            <w:instrText xml:space="preserve"> HYPERLINK \l "bookmark369" </w:instrText>
          </w:r>
          <w:r>
            <w:fldChar w:fldCharType="separate"/>
          </w:r>
          <w:r>
            <w:rPr>
              <w:spacing w:val="-19"/>
              <w:sz w:val="23"/>
              <w:szCs w:val="23"/>
            </w:rPr>
            <w:t>59</w:t>
          </w:r>
          <w:r>
            <w:rPr>
              <w:spacing w:val="-19"/>
              <w:sz w:val="23"/>
              <w:szCs w:val="23"/>
            </w:rPr>
            <w:fldChar w:fldCharType="end"/>
          </w:r>
        </w:p>
        <w:p w14:paraId="57F04C67">
          <w:pPr>
            <w:pStyle w:val="2"/>
            <w:tabs>
              <w:tab w:val="right" w:leader="dot" w:pos="8752"/>
            </w:tabs>
            <w:spacing w:before="1" w:line="211" w:lineRule="auto"/>
            <w:ind w:left="43"/>
            <w:rPr>
              <w:sz w:val="23"/>
              <w:szCs w:val="23"/>
            </w:rPr>
          </w:pPr>
          <w:r>
            <w:rPr>
              <w:rFonts w:ascii="等线" w:hAnsi="等线" w:eastAsia="等线" w:cs="等线"/>
              <w:spacing w:val="-3"/>
              <w:sz w:val="23"/>
              <w:szCs w:val="23"/>
            </w:rPr>
            <w:t>即时回放系统</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10"/>
              <w:sz w:val="23"/>
              <w:szCs w:val="23"/>
            </w:rPr>
            <w:t xml:space="preserve"> </w:t>
          </w:r>
          <w:r>
            <w:fldChar w:fldCharType="begin"/>
          </w:r>
          <w:r>
            <w:instrText xml:space="preserve"> HYPERLINK \l "bookmark370" </w:instrText>
          </w:r>
          <w:r>
            <w:fldChar w:fldCharType="separate"/>
          </w:r>
          <w:r>
            <w:rPr>
              <w:spacing w:val="-17"/>
              <w:sz w:val="23"/>
              <w:szCs w:val="23"/>
            </w:rPr>
            <w:t>97</w:t>
          </w:r>
          <w:r>
            <w:rPr>
              <w:spacing w:val="-17"/>
              <w:sz w:val="23"/>
              <w:szCs w:val="23"/>
            </w:rPr>
            <w:fldChar w:fldCharType="end"/>
          </w:r>
        </w:p>
        <w:p w14:paraId="3404EF87">
          <w:pPr>
            <w:spacing w:before="1" w:line="200" w:lineRule="auto"/>
            <w:ind w:left="46"/>
            <w:rPr>
              <w:rFonts w:ascii="等线" w:hAnsi="等线" w:eastAsia="等线" w:cs="等线"/>
              <w:sz w:val="23"/>
              <w:szCs w:val="23"/>
            </w:rPr>
          </w:pPr>
          <w:r>
            <w:rPr>
              <w:rFonts w:ascii="等线" w:hAnsi="等线" w:eastAsia="等线" w:cs="等线"/>
              <w:spacing w:val="-3"/>
              <w:sz w:val="23"/>
              <w:szCs w:val="23"/>
            </w:rPr>
            <w:t>比赛间歇时间</w:t>
          </w:r>
        </w:p>
        <w:p w14:paraId="27111679">
          <w:pPr>
            <w:pStyle w:val="2"/>
            <w:tabs>
              <w:tab w:val="right" w:leader="dot" w:pos="8749"/>
            </w:tabs>
            <w:spacing w:line="223" w:lineRule="auto"/>
            <w:ind w:left="212"/>
            <w:rPr>
              <w:sz w:val="23"/>
              <w:szCs w:val="23"/>
            </w:rPr>
          </w:pPr>
          <w:r>
            <w:rPr>
              <w:rFonts w:ascii="等线" w:hAnsi="等线" w:eastAsia="等线" w:cs="等线"/>
              <w:spacing w:val="-3"/>
              <w:sz w:val="23"/>
              <w:szCs w:val="23"/>
            </w:rPr>
            <w:t>定义</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21"/>
              <w:w w:val="101"/>
              <w:sz w:val="23"/>
              <w:szCs w:val="23"/>
            </w:rPr>
            <w:t xml:space="preserve"> </w:t>
          </w:r>
          <w:r>
            <w:fldChar w:fldCharType="begin"/>
          </w:r>
          <w:r>
            <w:instrText xml:space="preserve"> HYPERLINK \l "bookmark371" </w:instrText>
          </w:r>
          <w:r>
            <w:fldChar w:fldCharType="separate"/>
          </w:r>
          <w:r>
            <w:rPr>
              <w:spacing w:val="-24"/>
              <w:sz w:val="23"/>
              <w:szCs w:val="23"/>
            </w:rPr>
            <w:t>16</w:t>
          </w:r>
          <w:r>
            <w:rPr>
              <w:spacing w:val="-24"/>
              <w:sz w:val="23"/>
              <w:szCs w:val="23"/>
            </w:rPr>
            <w:fldChar w:fldCharType="end"/>
          </w:r>
        </w:p>
        <w:p w14:paraId="7FB5E84C">
          <w:pPr>
            <w:pStyle w:val="2"/>
            <w:tabs>
              <w:tab w:val="right" w:leader="dot" w:pos="8775"/>
            </w:tabs>
            <w:spacing w:before="1" w:line="227" w:lineRule="auto"/>
            <w:ind w:left="213"/>
            <w:rPr>
              <w:sz w:val="23"/>
              <w:szCs w:val="23"/>
            </w:rPr>
          </w:pPr>
          <w:r>
            <w:rPr>
              <w:rFonts w:ascii="等线" w:hAnsi="等线" w:eastAsia="等线" w:cs="等线"/>
              <w:spacing w:val="-1"/>
              <w:sz w:val="23"/>
              <w:szCs w:val="23"/>
            </w:rPr>
            <w:t>计时员职责</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9"/>
              <w:sz w:val="23"/>
              <w:szCs w:val="23"/>
            </w:rPr>
            <w:t xml:space="preserve"> </w:t>
          </w:r>
          <w:r>
            <w:fldChar w:fldCharType="begin"/>
          </w:r>
          <w:r>
            <w:instrText xml:space="preserve"> HYPERLINK \l "bookmark372" </w:instrText>
          </w:r>
          <w:r>
            <w:fldChar w:fldCharType="separate"/>
          </w:r>
          <w:r>
            <w:rPr>
              <w:spacing w:val="-17"/>
              <w:sz w:val="23"/>
              <w:szCs w:val="23"/>
            </w:rPr>
            <w:t>61</w:t>
          </w:r>
          <w:r>
            <w:rPr>
              <w:spacing w:val="-17"/>
              <w:sz w:val="23"/>
              <w:szCs w:val="23"/>
            </w:rPr>
            <w:fldChar w:fldCharType="end"/>
          </w:r>
        </w:p>
        <w:p w14:paraId="559CED4D">
          <w:pPr>
            <w:pStyle w:val="2"/>
            <w:tabs>
              <w:tab w:val="right" w:leader="dot" w:pos="8749"/>
            </w:tabs>
            <w:spacing w:before="2" w:line="227" w:lineRule="auto"/>
            <w:ind w:left="14"/>
            <w:rPr>
              <w:sz w:val="23"/>
              <w:szCs w:val="23"/>
            </w:rPr>
          </w:pPr>
          <w:r>
            <w:rPr>
              <w:rFonts w:ascii="等线" w:hAnsi="等线" w:eastAsia="等线" w:cs="等线"/>
              <w:spacing w:val="-3"/>
              <w:sz w:val="23"/>
              <w:szCs w:val="23"/>
            </w:rPr>
            <w:t>跳球</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5"/>
              <w:w w:val="101"/>
              <w:sz w:val="23"/>
              <w:szCs w:val="23"/>
            </w:rPr>
            <w:t xml:space="preserve"> </w:t>
          </w:r>
          <w:r>
            <w:fldChar w:fldCharType="begin"/>
          </w:r>
          <w:r>
            <w:instrText xml:space="preserve"> HYPERLINK \l "bookmark373" </w:instrText>
          </w:r>
          <w:r>
            <w:fldChar w:fldCharType="separate"/>
          </w:r>
          <w:r>
            <w:rPr>
              <w:spacing w:val="-24"/>
              <w:sz w:val="23"/>
              <w:szCs w:val="23"/>
            </w:rPr>
            <w:t>18</w:t>
          </w:r>
          <w:r>
            <w:rPr>
              <w:spacing w:val="-24"/>
              <w:sz w:val="23"/>
              <w:szCs w:val="23"/>
            </w:rPr>
            <w:fldChar w:fldCharType="end"/>
          </w:r>
        </w:p>
        <w:p w14:paraId="675F80AB">
          <w:pPr>
            <w:pStyle w:val="2"/>
            <w:tabs>
              <w:tab w:val="right" w:leader="dot" w:pos="8749"/>
            </w:tabs>
            <w:spacing w:before="1" w:line="227" w:lineRule="auto"/>
            <w:ind w:left="14"/>
            <w:rPr>
              <w:sz w:val="23"/>
              <w:szCs w:val="23"/>
            </w:rPr>
          </w:pPr>
          <w:r>
            <w:rPr>
              <w:rFonts w:ascii="等线" w:hAnsi="等线" w:eastAsia="等线" w:cs="等线"/>
              <w:spacing w:val="-1"/>
              <w:sz w:val="23"/>
              <w:szCs w:val="23"/>
            </w:rPr>
            <w:t>跳球情况</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4"/>
              <w:sz w:val="23"/>
              <w:szCs w:val="23"/>
            </w:rPr>
            <w:t xml:space="preserve"> </w:t>
          </w:r>
          <w:r>
            <w:fldChar w:fldCharType="begin"/>
          </w:r>
          <w:r>
            <w:instrText xml:space="preserve"> HYPERLINK \l "bookmark374" </w:instrText>
          </w:r>
          <w:r>
            <w:fldChar w:fldCharType="separate"/>
          </w:r>
          <w:r>
            <w:rPr>
              <w:spacing w:val="-24"/>
              <w:sz w:val="23"/>
              <w:szCs w:val="23"/>
            </w:rPr>
            <w:t>18</w:t>
          </w:r>
          <w:r>
            <w:rPr>
              <w:spacing w:val="-24"/>
              <w:sz w:val="23"/>
              <w:szCs w:val="23"/>
            </w:rPr>
            <w:fldChar w:fldCharType="end"/>
          </w:r>
        </w:p>
        <w:p w14:paraId="08ACBBC0">
          <w:pPr>
            <w:pStyle w:val="2"/>
            <w:tabs>
              <w:tab w:val="right" w:leader="dot" w:pos="8747"/>
            </w:tabs>
            <w:spacing w:before="1" w:line="227" w:lineRule="auto"/>
            <w:ind w:left="14"/>
            <w:rPr>
              <w:sz w:val="23"/>
              <w:szCs w:val="23"/>
            </w:rPr>
          </w:pPr>
          <w:r>
            <w:rPr>
              <w:rFonts w:ascii="等线" w:hAnsi="等线" w:eastAsia="等线" w:cs="等线"/>
              <w:spacing w:val="-3"/>
              <w:sz w:val="23"/>
              <w:szCs w:val="23"/>
            </w:rPr>
            <w:t>跳投</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
              <w:sz w:val="23"/>
              <w:szCs w:val="23"/>
            </w:rPr>
            <w:t xml:space="preserve"> </w:t>
          </w:r>
          <w:r>
            <w:fldChar w:fldCharType="begin"/>
          </w:r>
          <w:r>
            <w:instrText xml:space="preserve"> HYPERLINK \l "bookmark375" </w:instrText>
          </w:r>
          <w:r>
            <w:fldChar w:fldCharType="separate"/>
          </w:r>
          <w:r>
            <w:rPr>
              <w:spacing w:val="-16"/>
              <w:w w:val="99"/>
              <w:sz w:val="23"/>
              <w:szCs w:val="23"/>
            </w:rPr>
            <w:t>20</w:t>
          </w:r>
          <w:r>
            <w:rPr>
              <w:spacing w:val="-16"/>
              <w:w w:val="99"/>
              <w:sz w:val="23"/>
              <w:szCs w:val="23"/>
            </w:rPr>
            <w:fldChar w:fldCharType="end"/>
          </w:r>
        </w:p>
        <w:p w14:paraId="2108877F">
          <w:pPr>
            <w:pStyle w:val="2"/>
            <w:tabs>
              <w:tab w:val="right" w:leader="dot" w:pos="8747"/>
            </w:tabs>
            <w:spacing w:before="1" w:line="227" w:lineRule="auto"/>
            <w:ind w:left="27"/>
            <w:rPr>
              <w:sz w:val="23"/>
              <w:szCs w:val="23"/>
            </w:rPr>
          </w:pPr>
          <w:r>
            <w:rPr>
              <w:rFonts w:ascii="等线" w:hAnsi="等线" w:eastAsia="等线" w:cs="等线"/>
              <w:spacing w:val="-4"/>
              <w:sz w:val="23"/>
              <w:szCs w:val="23"/>
            </w:rPr>
            <w:t>踢球</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1"/>
              <w:sz w:val="23"/>
              <w:szCs w:val="23"/>
            </w:rPr>
            <w:t xml:space="preserve"> </w:t>
          </w:r>
          <w:r>
            <w:fldChar w:fldCharType="begin"/>
          </w:r>
          <w:r>
            <w:instrText xml:space="preserve"> HYPERLINK \l "bookmark376" </w:instrText>
          </w:r>
          <w:r>
            <w:fldChar w:fldCharType="separate"/>
          </w:r>
          <w:r>
            <w:rPr>
              <w:spacing w:val="-16"/>
              <w:w w:val="99"/>
              <w:sz w:val="23"/>
              <w:szCs w:val="23"/>
            </w:rPr>
            <w:t>20</w:t>
          </w:r>
          <w:r>
            <w:rPr>
              <w:spacing w:val="-16"/>
              <w:w w:val="99"/>
              <w:sz w:val="23"/>
              <w:szCs w:val="23"/>
            </w:rPr>
            <w:fldChar w:fldCharType="end"/>
          </w:r>
        </w:p>
        <w:p w14:paraId="35DF2245">
          <w:pPr>
            <w:pStyle w:val="2"/>
            <w:tabs>
              <w:tab w:val="right" w:leader="dot" w:pos="8747"/>
            </w:tabs>
            <w:spacing w:before="2" w:line="227" w:lineRule="auto"/>
            <w:ind w:left="23"/>
            <w:rPr>
              <w:sz w:val="23"/>
              <w:szCs w:val="23"/>
            </w:rPr>
          </w:pPr>
          <w:r>
            <w:rPr>
              <w:rFonts w:ascii="等线" w:hAnsi="等线" w:eastAsia="等线" w:cs="等线"/>
              <w:sz w:val="23"/>
              <w:szCs w:val="23"/>
            </w:rPr>
            <w:t>膝关节支具</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23"/>
              <w:sz w:val="23"/>
              <w:szCs w:val="23"/>
            </w:rPr>
            <w:t xml:space="preserve"> </w:t>
          </w:r>
          <w:r>
            <w:fldChar w:fldCharType="begin"/>
          </w:r>
          <w:r>
            <w:instrText xml:space="preserve"> HYPERLINK \l "bookmark377" </w:instrText>
          </w:r>
          <w:r>
            <w:fldChar w:fldCharType="separate"/>
          </w:r>
          <w:r>
            <w:rPr>
              <w:spacing w:val="-24"/>
              <w:sz w:val="23"/>
              <w:szCs w:val="23"/>
            </w:rPr>
            <w:t>13</w:t>
          </w:r>
          <w:r>
            <w:rPr>
              <w:spacing w:val="-24"/>
              <w:sz w:val="23"/>
              <w:szCs w:val="23"/>
            </w:rPr>
            <w:fldChar w:fldCharType="end"/>
          </w:r>
        </w:p>
        <w:p w14:paraId="36FB1A68">
          <w:pPr>
            <w:pStyle w:val="2"/>
            <w:tabs>
              <w:tab w:val="right" w:leader="dot" w:pos="8749"/>
            </w:tabs>
            <w:spacing w:before="1" w:line="227" w:lineRule="auto"/>
            <w:ind w:left="25"/>
            <w:rPr>
              <w:sz w:val="23"/>
              <w:szCs w:val="23"/>
            </w:rPr>
          </w:pPr>
          <w:r>
            <w:rPr>
              <w:rFonts w:ascii="等线" w:hAnsi="等线" w:eastAsia="等线" w:cs="等线"/>
              <w:sz w:val="23"/>
              <w:szCs w:val="23"/>
            </w:rPr>
            <w:t>合法防守位置</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7"/>
              <w:sz w:val="23"/>
              <w:szCs w:val="23"/>
            </w:rPr>
            <w:t xml:space="preserve"> </w:t>
          </w:r>
          <w:r>
            <w:fldChar w:fldCharType="begin"/>
          </w:r>
          <w:r>
            <w:instrText xml:space="preserve"> HYPERLINK \l "bookmark378" </w:instrText>
          </w:r>
          <w:r>
            <w:fldChar w:fldCharType="separate"/>
          </w:r>
          <w:r>
            <w:rPr>
              <w:spacing w:val="-14"/>
              <w:sz w:val="23"/>
              <w:szCs w:val="23"/>
            </w:rPr>
            <w:t>38</w:t>
          </w:r>
          <w:r>
            <w:rPr>
              <w:spacing w:val="-14"/>
              <w:sz w:val="23"/>
              <w:szCs w:val="23"/>
            </w:rPr>
            <w:fldChar w:fldCharType="end"/>
          </w:r>
        </w:p>
        <w:p w14:paraId="4717CBA9">
          <w:pPr>
            <w:pStyle w:val="2"/>
            <w:tabs>
              <w:tab w:val="right" w:leader="dot" w:pos="8752"/>
            </w:tabs>
            <w:spacing w:before="1" w:line="227" w:lineRule="auto"/>
            <w:ind w:left="29"/>
            <w:rPr>
              <w:sz w:val="23"/>
              <w:szCs w:val="23"/>
            </w:rPr>
          </w:pPr>
          <w:r>
            <w:rPr>
              <w:rFonts w:ascii="等线" w:hAnsi="等线" w:eastAsia="等线" w:cs="等线"/>
              <w:spacing w:val="-5"/>
              <w:sz w:val="23"/>
              <w:szCs w:val="23"/>
            </w:rPr>
            <w:t>活球</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"bookmark379" </w:instrText>
          </w:r>
          <w:r>
            <w:fldChar w:fldCharType="separate"/>
          </w:r>
          <w:r>
            <w:rPr>
              <w:spacing w:val="-24"/>
              <w:sz w:val="23"/>
              <w:szCs w:val="23"/>
            </w:rPr>
            <w:t>17</w:t>
          </w:r>
          <w:r>
            <w:rPr>
              <w:spacing w:val="-24"/>
              <w:sz w:val="23"/>
              <w:szCs w:val="23"/>
            </w:rPr>
            <w:fldChar w:fldCharType="end"/>
          </w:r>
        </w:p>
        <w:p w14:paraId="707DC33B">
          <w:pPr>
            <w:pStyle w:val="2"/>
            <w:tabs>
              <w:tab w:val="right" w:leader="dot" w:pos="8749"/>
            </w:tabs>
            <w:spacing w:before="1" w:line="227" w:lineRule="auto"/>
            <w:ind w:left="42"/>
            <w:rPr>
              <w:sz w:val="23"/>
              <w:szCs w:val="23"/>
            </w:rPr>
          </w:pPr>
          <w:r>
            <w:rPr>
              <w:rFonts w:ascii="等线" w:hAnsi="等线" w:eastAsia="等线" w:cs="等线"/>
              <w:spacing w:val="-4"/>
              <w:sz w:val="23"/>
              <w:szCs w:val="23"/>
            </w:rPr>
            <w:t>队员的位置</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23"/>
              <w:sz w:val="23"/>
              <w:szCs w:val="23"/>
            </w:rPr>
            <w:t xml:space="preserve"> </w:t>
          </w:r>
          <w:r>
            <w:fldChar w:fldCharType="begin"/>
          </w:r>
          <w:r>
            <w:instrText xml:space="preserve"> HYPERLINK \l "bookmark380" </w:instrText>
          </w:r>
          <w:r>
            <w:fldChar w:fldCharType="separate"/>
          </w:r>
          <w:r>
            <w:rPr>
              <w:spacing w:val="-24"/>
              <w:sz w:val="23"/>
              <w:szCs w:val="23"/>
            </w:rPr>
            <w:t>18</w:t>
          </w:r>
          <w:r>
            <w:rPr>
              <w:spacing w:val="-24"/>
              <w:sz w:val="23"/>
              <w:szCs w:val="23"/>
            </w:rPr>
            <w:fldChar w:fldCharType="end"/>
          </w:r>
        </w:p>
        <w:p w14:paraId="67F0EF9A">
          <w:pPr>
            <w:pStyle w:val="2"/>
            <w:tabs>
              <w:tab w:val="right" w:leader="dot" w:pos="8749"/>
            </w:tabs>
            <w:spacing w:before="2" w:line="227" w:lineRule="auto"/>
            <w:ind w:left="34"/>
            <w:rPr>
              <w:sz w:val="23"/>
              <w:szCs w:val="23"/>
            </w:rPr>
          </w:pPr>
          <w:r>
            <w:rPr>
              <w:rFonts w:ascii="等线" w:hAnsi="等线" w:eastAsia="等线" w:cs="等线"/>
              <w:spacing w:val="-2"/>
              <w:sz w:val="23"/>
              <w:szCs w:val="23"/>
            </w:rPr>
            <w:t>主裁判的站位</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"bookmark381" </w:instrText>
          </w:r>
          <w:r>
            <w:fldChar w:fldCharType="separate"/>
          </w:r>
          <w:r>
            <w:rPr>
              <w:spacing w:val="-24"/>
              <w:sz w:val="23"/>
              <w:szCs w:val="23"/>
            </w:rPr>
            <w:t>18</w:t>
          </w:r>
          <w:r>
            <w:rPr>
              <w:spacing w:val="-24"/>
              <w:sz w:val="23"/>
              <w:szCs w:val="23"/>
            </w:rPr>
            <w:fldChar w:fldCharType="end"/>
          </w:r>
        </w:p>
        <w:p w14:paraId="20BC91AE">
          <w:pPr>
            <w:pStyle w:val="2"/>
            <w:tabs>
              <w:tab w:val="right" w:leader="dot" w:pos="8749"/>
            </w:tabs>
            <w:spacing w:line="338" w:lineRule="exact"/>
            <w:ind w:left="26"/>
            <w:rPr>
              <w:sz w:val="23"/>
              <w:szCs w:val="23"/>
            </w:rPr>
          </w:pPr>
          <w:r>
            <w:rPr>
              <w:rFonts w:ascii="等线" w:hAnsi="等线" w:eastAsia="等线" w:cs="等线"/>
              <w:spacing w:val="-1"/>
              <w:position w:val="3"/>
              <w:sz w:val="23"/>
              <w:szCs w:val="23"/>
            </w:rPr>
            <w:t>媒体暂停</w:t>
          </w:r>
          <w:r>
            <w:rPr>
              <w:rFonts w:ascii="等线" w:hAnsi="等线" w:eastAsia="等线" w:cs="等线"/>
              <w:spacing w:val="-48"/>
              <w:position w:val="3"/>
              <w:sz w:val="23"/>
              <w:szCs w:val="23"/>
            </w:rPr>
            <w:t xml:space="preserve"> </w:t>
          </w:r>
          <w:r>
            <w:rPr>
              <w:rFonts w:ascii="等线" w:hAnsi="等线" w:eastAsia="等线" w:cs="等线"/>
              <w:position w:val="3"/>
              <w:sz w:val="23"/>
              <w:szCs w:val="23"/>
            </w:rPr>
            <w:tab/>
          </w:r>
          <w:r>
            <w:rPr>
              <w:rFonts w:ascii="等线" w:hAnsi="等线" w:eastAsia="等线" w:cs="等线"/>
              <w:spacing w:val="-11"/>
              <w:position w:val="3"/>
              <w:sz w:val="23"/>
              <w:szCs w:val="23"/>
            </w:rPr>
            <w:t xml:space="preserve"> </w:t>
          </w:r>
          <w:r>
            <w:fldChar w:fldCharType="begin"/>
          </w:r>
          <w:r>
            <w:instrText xml:space="preserve"> HYPERLINK \l "bookmark382" </w:instrText>
          </w:r>
          <w:r>
            <w:fldChar w:fldCharType="separate"/>
          </w:r>
          <w:r>
            <w:rPr>
              <w:spacing w:val="-17"/>
              <w:position w:val="3"/>
              <w:sz w:val="23"/>
              <w:szCs w:val="23"/>
            </w:rPr>
            <w:t>96</w:t>
          </w:r>
          <w:r>
            <w:rPr>
              <w:spacing w:val="-17"/>
              <w:position w:val="3"/>
              <w:sz w:val="23"/>
              <w:szCs w:val="23"/>
            </w:rPr>
            <w:fldChar w:fldCharType="end"/>
          </w:r>
        </w:p>
      </w:sdtContent>
    </w:sdt>
    <w:p w14:paraId="611FAD69">
      <w:pPr>
        <w:spacing w:line="338" w:lineRule="exact"/>
        <w:rPr>
          <w:sz w:val="23"/>
          <w:szCs w:val="23"/>
        </w:rPr>
        <w:sectPr>
          <w:headerReference r:id="rId397" w:type="default"/>
          <w:footerReference r:id="rId398" w:type="default"/>
          <w:pgSz w:w="11900" w:h="16840"/>
          <w:pgMar w:top="1207" w:right="1525" w:bottom="623" w:left="1417" w:header="635" w:footer="381" w:gutter="0"/>
          <w:cols w:space="720" w:num="1"/>
        </w:sectPr>
      </w:pPr>
    </w:p>
    <w:sdt>
      <w:sdtPr>
        <w:rPr>
          <w:rFonts w:ascii="Arial" w:hAnsi="Arial" w:eastAsia="Arial" w:cs="Arial"/>
          <w:sz w:val="24"/>
          <w:szCs w:val="24"/>
        </w:rPr>
        <w:id w:val="147473132"/>
        <w:docPartObj>
          <w:docPartGallery w:val="Table of Contents"/>
          <w:docPartUnique/>
        </w:docPartObj>
      </w:sdtPr>
      <w:sdtEndPr>
        <w:rPr>
          <w:rFonts w:ascii="Arial" w:hAnsi="Arial" w:eastAsia="Arial" w:cs="Arial"/>
          <w:position w:val="1"/>
          <w:sz w:val="24"/>
          <w:szCs w:val="24"/>
        </w:rPr>
      </w:sdtEndPr>
      <w:sdtContent>
        <w:p w14:paraId="7B0CFC69">
          <w:pPr>
            <w:pStyle w:val="2"/>
            <w:tabs>
              <w:tab w:val="right" w:leader="dot" w:pos="9042"/>
            </w:tabs>
            <w:spacing w:before="223" w:line="293" w:lineRule="exact"/>
            <w:rPr>
              <w:sz w:val="24"/>
              <w:szCs w:val="24"/>
            </w:rPr>
          </w:pPr>
          <w:r>
            <w:rPr>
              <w:spacing w:val="-12"/>
              <w:position w:val="3"/>
              <w:sz w:val="24"/>
              <w:szCs w:val="24"/>
            </w:rPr>
            <w:t xml:space="preserve">Mouth guard </w:t>
          </w:r>
          <w:r>
            <w:rPr>
              <w:position w:val="3"/>
              <w:sz w:val="24"/>
              <w:szCs w:val="24"/>
            </w:rPr>
            <w:tab/>
          </w:r>
          <w:r>
            <w:rPr>
              <w:spacing w:val="-36"/>
              <w:position w:val="3"/>
              <w:sz w:val="24"/>
              <w:szCs w:val="24"/>
            </w:rPr>
            <w:t xml:space="preserve"> </w:t>
          </w:r>
          <w:r>
            <w:fldChar w:fldCharType="begin"/>
          </w:r>
          <w:r>
            <w:instrText xml:space="preserve"> HYPERLINK \l "bookmark383" </w:instrText>
          </w:r>
          <w:r>
            <w:fldChar w:fldCharType="separate"/>
          </w:r>
          <w:r>
            <w:rPr>
              <w:spacing w:val="-59"/>
              <w:w w:val="97"/>
              <w:position w:val="3"/>
              <w:sz w:val="24"/>
              <w:szCs w:val="24"/>
            </w:rPr>
            <w:t>1</w:t>
          </w:r>
          <w:r>
            <w:rPr>
              <w:spacing w:val="-11"/>
              <w:w w:val="97"/>
              <w:position w:val="3"/>
              <w:sz w:val="24"/>
              <w:szCs w:val="24"/>
            </w:rPr>
            <w:t>3</w:t>
          </w:r>
          <w:r>
            <w:rPr>
              <w:spacing w:val="-11"/>
              <w:w w:val="97"/>
              <w:position w:val="3"/>
              <w:sz w:val="24"/>
              <w:szCs w:val="24"/>
            </w:rPr>
            <w:fldChar w:fldCharType="end"/>
          </w:r>
        </w:p>
        <w:p w14:paraId="65EEF089">
          <w:pPr>
            <w:pStyle w:val="2"/>
            <w:tabs>
              <w:tab w:val="right" w:leader="dot" w:pos="9042"/>
            </w:tabs>
            <w:spacing w:line="288" w:lineRule="exact"/>
            <w:rPr>
              <w:sz w:val="24"/>
              <w:szCs w:val="24"/>
            </w:rPr>
          </w:pPr>
          <w:r>
            <w:rPr>
              <w:spacing w:val="-12"/>
              <w:position w:val="3"/>
              <w:sz w:val="24"/>
              <w:szCs w:val="24"/>
            </w:rPr>
            <w:t>Moving shot</w:t>
          </w:r>
          <w:r>
            <w:rPr>
              <w:spacing w:val="-13"/>
              <w:position w:val="3"/>
              <w:sz w:val="24"/>
              <w:szCs w:val="24"/>
            </w:rPr>
            <w:t xml:space="preserve"> </w:t>
          </w:r>
          <w:r>
            <w:rPr>
              <w:position w:val="3"/>
              <w:sz w:val="24"/>
              <w:szCs w:val="24"/>
            </w:rPr>
            <w:tab/>
          </w:r>
          <w:r>
            <w:fldChar w:fldCharType="begin"/>
          </w:r>
          <w:r>
            <w:instrText xml:space="preserve"> HYPERLINK \l "bookmark384" </w:instrText>
          </w:r>
          <w:r>
            <w:fldChar w:fldCharType="separate"/>
          </w:r>
          <w:r>
            <w:rPr>
              <w:spacing w:val="-20"/>
              <w:w w:val="94"/>
              <w:position w:val="3"/>
              <w:sz w:val="24"/>
              <w:szCs w:val="24"/>
            </w:rPr>
            <w:t>2</w:t>
          </w:r>
          <w:r>
            <w:rPr>
              <w:spacing w:val="-12"/>
              <w:w w:val="94"/>
              <w:position w:val="3"/>
              <w:sz w:val="24"/>
              <w:szCs w:val="24"/>
            </w:rPr>
            <w:t>0</w:t>
          </w:r>
          <w:r>
            <w:rPr>
              <w:spacing w:val="-12"/>
              <w:w w:val="94"/>
              <w:position w:val="3"/>
              <w:sz w:val="24"/>
              <w:szCs w:val="24"/>
            </w:rPr>
            <w:fldChar w:fldCharType="end"/>
          </w:r>
        </w:p>
        <w:p w14:paraId="7C2DD7D2">
          <w:pPr>
            <w:pStyle w:val="2"/>
            <w:tabs>
              <w:tab w:val="right" w:leader="dot" w:pos="9042"/>
            </w:tabs>
            <w:spacing w:line="288" w:lineRule="exact"/>
            <w:ind w:left="1"/>
            <w:rPr>
              <w:sz w:val="24"/>
              <w:szCs w:val="24"/>
            </w:rPr>
          </w:pPr>
          <w:r>
            <w:rPr>
              <w:spacing w:val="-9"/>
              <w:position w:val="3"/>
              <w:sz w:val="24"/>
              <w:szCs w:val="24"/>
            </w:rPr>
            <w:t>No-charge semi-circle</w:t>
          </w:r>
          <w:r>
            <w:rPr>
              <w:position w:val="3"/>
              <w:sz w:val="24"/>
              <w:szCs w:val="24"/>
            </w:rPr>
            <w:tab/>
          </w:r>
          <w:r>
            <w:fldChar w:fldCharType="begin"/>
          </w:r>
          <w:r>
            <w:instrText xml:space="preserve"> HYPERLINK \l "bookmark385" </w:instrText>
          </w:r>
          <w:r>
            <w:fldChar w:fldCharType="separate"/>
          </w:r>
          <w:r>
            <w:rPr>
              <w:spacing w:val="-23"/>
              <w:position w:val="3"/>
              <w:sz w:val="24"/>
              <w:szCs w:val="24"/>
            </w:rPr>
            <w:t>41</w:t>
          </w:r>
          <w:r>
            <w:rPr>
              <w:spacing w:val="-23"/>
              <w:position w:val="3"/>
              <w:sz w:val="24"/>
              <w:szCs w:val="24"/>
            </w:rPr>
            <w:fldChar w:fldCharType="end"/>
          </w:r>
        </w:p>
        <w:p w14:paraId="22F765DC">
          <w:pPr>
            <w:pStyle w:val="2"/>
            <w:tabs>
              <w:tab w:val="right" w:leader="dot" w:pos="9042"/>
            </w:tabs>
            <w:spacing w:line="288" w:lineRule="exact"/>
            <w:ind w:left="195"/>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"bookmark386" </w:instrText>
          </w:r>
          <w:r>
            <w:fldChar w:fldCharType="separate"/>
          </w:r>
          <w:r>
            <w:rPr>
              <w:spacing w:val="-19"/>
              <w:sz w:val="24"/>
              <w:szCs w:val="24"/>
            </w:rPr>
            <w:t>9</w:t>
          </w:r>
          <w:r>
            <w:rPr>
              <w:spacing w:val="-19"/>
              <w:sz w:val="24"/>
              <w:szCs w:val="24"/>
            </w:rPr>
            <w:fldChar w:fldCharType="end"/>
          </w:r>
        </w:p>
        <w:p w14:paraId="3243C62B">
          <w:pPr>
            <w:pStyle w:val="2"/>
            <w:tabs>
              <w:tab w:val="right" w:leader="dot" w:pos="9042"/>
            </w:tabs>
            <w:spacing w:line="288" w:lineRule="exact"/>
            <w:ind w:left="1"/>
            <w:rPr>
              <w:sz w:val="24"/>
              <w:szCs w:val="24"/>
            </w:rPr>
          </w:pPr>
          <w:r>
            <w:rPr>
              <w:spacing w:val="-13"/>
              <w:position w:val="3"/>
              <w:sz w:val="24"/>
              <w:szCs w:val="24"/>
            </w:rPr>
            <w:t>Normal basketball</w:t>
          </w:r>
          <w:r>
            <w:rPr>
              <w:spacing w:val="18"/>
              <w:w w:val="101"/>
              <w:position w:val="3"/>
              <w:sz w:val="24"/>
              <w:szCs w:val="24"/>
            </w:rPr>
            <w:t xml:space="preserve"> </w:t>
          </w:r>
          <w:r>
            <w:rPr>
              <w:spacing w:val="-13"/>
              <w:position w:val="3"/>
              <w:sz w:val="24"/>
              <w:szCs w:val="24"/>
            </w:rPr>
            <w:t xml:space="preserve">play </w:t>
          </w:r>
          <w:r>
            <w:rPr>
              <w:position w:val="3"/>
              <w:sz w:val="24"/>
              <w:szCs w:val="24"/>
            </w:rPr>
            <w:tab/>
          </w:r>
          <w:r>
            <w:fldChar w:fldCharType="begin"/>
          </w:r>
          <w:r>
            <w:instrText xml:space="preserve"> HYPERLINK \l "bookmark387" </w:instrText>
          </w:r>
          <w:r>
            <w:fldChar w:fldCharType="separate"/>
          </w:r>
          <w:r>
            <w:rPr>
              <w:spacing w:val="-29"/>
              <w:w w:val="97"/>
              <w:position w:val="3"/>
              <w:sz w:val="24"/>
              <w:szCs w:val="24"/>
            </w:rPr>
            <w:t>3</w:t>
          </w:r>
          <w:r>
            <w:rPr>
              <w:spacing w:val="-11"/>
              <w:w w:val="97"/>
              <w:position w:val="3"/>
              <w:sz w:val="24"/>
              <w:szCs w:val="24"/>
            </w:rPr>
            <w:t>7</w:t>
          </w:r>
          <w:r>
            <w:rPr>
              <w:spacing w:val="-11"/>
              <w:w w:val="97"/>
              <w:position w:val="3"/>
              <w:sz w:val="24"/>
              <w:szCs w:val="24"/>
            </w:rPr>
            <w:fldChar w:fldCharType="end"/>
          </w:r>
        </w:p>
        <w:p w14:paraId="0BB2CEFC">
          <w:pPr>
            <w:pStyle w:val="2"/>
            <w:tabs>
              <w:tab w:val="right" w:leader="dot" w:pos="9042"/>
            </w:tabs>
            <w:spacing w:line="292" w:lineRule="exact"/>
            <w:ind w:left="1"/>
            <w:rPr>
              <w:sz w:val="24"/>
              <w:szCs w:val="24"/>
            </w:rPr>
          </w:pPr>
          <w:r>
            <w:rPr>
              <w:spacing w:val="-11"/>
              <w:position w:val="3"/>
              <w:sz w:val="24"/>
              <w:szCs w:val="24"/>
            </w:rPr>
            <w:t>Normal basketball</w:t>
          </w:r>
          <w:r>
            <w:rPr>
              <w:spacing w:val="5"/>
              <w:position w:val="3"/>
              <w:sz w:val="24"/>
              <w:szCs w:val="24"/>
            </w:rPr>
            <w:t xml:space="preserve"> </w:t>
          </w:r>
          <w:r>
            <w:rPr>
              <w:spacing w:val="-11"/>
              <w:position w:val="3"/>
              <w:sz w:val="24"/>
              <w:szCs w:val="24"/>
            </w:rPr>
            <w:t xml:space="preserve">position </w:t>
          </w:r>
          <w:r>
            <w:rPr>
              <w:position w:val="3"/>
              <w:sz w:val="24"/>
              <w:szCs w:val="24"/>
            </w:rPr>
            <w:tab/>
          </w:r>
          <w:r>
            <w:fldChar w:fldCharType="begin"/>
          </w:r>
          <w:r>
            <w:instrText xml:space="preserve"> HYPERLINK \l "bookmark388" </w:instrText>
          </w:r>
          <w:r>
            <w:fldChar w:fldCharType="separate"/>
          </w:r>
          <w:r>
            <w:rPr>
              <w:spacing w:val="-29"/>
              <w:w w:val="97"/>
              <w:position w:val="3"/>
              <w:sz w:val="24"/>
              <w:szCs w:val="24"/>
            </w:rPr>
            <w:t>3</w:t>
          </w:r>
          <w:r>
            <w:rPr>
              <w:spacing w:val="-11"/>
              <w:w w:val="97"/>
              <w:position w:val="3"/>
              <w:sz w:val="24"/>
              <w:szCs w:val="24"/>
            </w:rPr>
            <w:t>7</w:t>
          </w:r>
          <w:r>
            <w:rPr>
              <w:spacing w:val="-11"/>
              <w:w w:val="97"/>
              <w:position w:val="3"/>
              <w:sz w:val="24"/>
              <w:szCs w:val="24"/>
            </w:rPr>
            <w:fldChar w:fldCharType="end"/>
          </w:r>
        </w:p>
        <w:p w14:paraId="2B43647B">
          <w:pPr>
            <w:pStyle w:val="2"/>
            <w:spacing w:before="55" w:line="194" w:lineRule="auto"/>
            <w:ind w:left="1"/>
            <w:rPr>
              <w:sz w:val="24"/>
              <w:szCs w:val="24"/>
            </w:rPr>
          </w:pPr>
          <w:r>
            <w:rPr>
              <w:spacing w:val="-15"/>
              <w:sz w:val="24"/>
              <w:szCs w:val="24"/>
            </w:rPr>
            <w:t>Numbers</w:t>
          </w:r>
        </w:p>
        <w:p w14:paraId="27495B52">
          <w:pPr>
            <w:pStyle w:val="2"/>
            <w:tabs>
              <w:tab w:val="right" w:leader="dot" w:pos="9042"/>
            </w:tabs>
            <w:spacing w:line="297" w:lineRule="exact"/>
            <w:ind w:left="195"/>
            <w:rPr>
              <w:sz w:val="24"/>
              <w:szCs w:val="24"/>
            </w:rPr>
          </w:pPr>
          <w:r>
            <w:rPr>
              <w:spacing w:val="-11"/>
              <w:sz w:val="24"/>
              <w:szCs w:val="24"/>
            </w:rPr>
            <w:t>on shirts</w:t>
          </w:r>
          <w:r>
            <w:rPr>
              <w:spacing w:val="-13"/>
              <w:sz w:val="24"/>
              <w:szCs w:val="24"/>
            </w:rPr>
            <w:t xml:space="preserve"> </w:t>
          </w:r>
          <w:r>
            <w:rPr>
              <w:sz w:val="24"/>
              <w:szCs w:val="24"/>
            </w:rPr>
            <w:tab/>
          </w:r>
          <w:r>
            <w:rPr>
              <w:spacing w:val="-36"/>
              <w:sz w:val="24"/>
              <w:szCs w:val="24"/>
            </w:rPr>
            <w:t xml:space="preserve"> </w:t>
          </w:r>
          <w:r>
            <w:fldChar w:fldCharType="begin"/>
          </w:r>
          <w:r>
            <w:instrText xml:space="preserve"> HYPERLINK \l "bookmark389"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597C1AD1">
          <w:pPr>
            <w:pStyle w:val="2"/>
            <w:spacing w:before="50" w:line="194" w:lineRule="auto"/>
            <w:rPr>
              <w:sz w:val="24"/>
              <w:szCs w:val="24"/>
            </w:rPr>
          </w:pPr>
          <w:r>
            <w:rPr>
              <w:spacing w:val="-13"/>
              <w:sz w:val="24"/>
              <w:szCs w:val="24"/>
            </w:rPr>
            <w:t>Objects</w:t>
          </w:r>
        </w:p>
        <w:p w14:paraId="386FC21F">
          <w:pPr>
            <w:pStyle w:val="2"/>
            <w:tabs>
              <w:tab w:val="right" w:leader="dot" w:pos="9042"/>
            </w:tabs>
            <w:spacing w:before="5" w:line="292" w:lineRule="exact"/>
            <w:ind w:left="183"/>
            <w:rPr>
              <w:sz w:val="24"/>
              <w:szCs w:val="24"/>
            </w:rPr>
          </w:pPr>
          <w:r>
            <w:rPr>
              <w:rFonts w:hint="eastAsia" w:eastAsia="宋体"/>
              <w:spacing w:val="-11"/>
              <w:position w:val="3"/>
              <w:sz w:val="24"/>
              <w:szCs w:val="24"/>
              <w:lang w:eastAsia="zh-CN"/>
            </w:rPr>
            <w:t>Worn</w:t>
          </w:r>
          <w:r>
            <w:rPr>
              <w:spacing w:val="-11"/>
              <w:position w:val="3"/>
              <w:sz w:val="24"/>
              <w:szCs w:val="24"/>
            </w:rPr>
            <w:t xml:space="preserve"> by</w:t>
          </w:r>
          <w:r>
            <w:rPr>
              <w:spacing w:val="5"/>
              <w:position w:val="3"/>
              <w:sz w:val="24"/>
              <w:szCs w:val="24"/>
            </w:rPr>
            <w:t xml:space="preserve"> </w:t>
          </w:r>
          <w:r>
            <w:rPr>
              <w:spacing w:val="-11"/>
              <w:position w:val="3"/>
              <w:sz w:val="24"/>
              <w:szCs w:val="24"/>
            </w:rPr>
            <w:t>player</w:t>
          </w:r>
          <w:r>
            <w:rPr>
              <w:spacing w:val="-30"/>
              <w:position w:val="3"/>
              <w:sz w:val="24"/>
              <w:szCs w:val="24"/>
            </w:rPr>
            <w:t xml:space="preserve"> </w:t>
          </w:r>
          <w:r>
            <w:rPr>
              <w:position w:val="3"/>
              <w:sz w:val="24"/>
              <w:szCs w:val="24"/>
            </w:rPr>
            <w:tab/>
          </w:r>
          <w:r>
            <w:rPr>
              <w:spacing w:val="-35"/>
              <w:position w:val="3"/>
              <w:sz w:val="24"/>
              <w:szCs w:val="24"/>
            </w:rPr>
            <w:t xml:space="preserve"> </w:t>
          </w:r>
          <w:r>
            <w:rPr>
              <w:spacing w:val="-34"/>
              <w:w w:val="98"/>
              <w:position w:val="3"/>
              <w:sz w:val="24"/>
              <w:szCs w:val="24"/>
            </w:rPr>
            <w:t>13</w:t>
          </w:r>
          <w:r>
            <w:rPr>
              <w:spacing w:val="-33"/>
              <w:w w:val="98"/>
              <w:position w:val="3"/>
              <w:sz w:val="24"/>
              <w:szCs w:val="24"/>
            </w:rPr>
            <w:t>,</w:t>
          </w:r>
          <w:r>
            <w:rPr>
              <w:spacing w:val="-2"/>
              <w:position w:val="3"/>
              <w:sz w:val="24"/>
              <w:szCs w:val="24"/>
            </w:rPr>
            <w:t xml:space="preserve"> </w:t>
          </w:r>
          <w:r>
            <w:fldChar w:fldCharType="begin"/>
          </w:r>
          <w:r>
            <w:instrText xml:space="preserve"> HYPERLINK \l "bookmark390" </w:instrText>
          </w:r>
          <w:r>
            <w:fldChar w:fldCharType="separate"/>
          </w:r>
          <w:r>
            <w:rPr>
              <w:spacing w:val="-33"/>
              <w:w w:val="98"/>
              <w:position w:val="3"/>
              <w:sz w:val="24"/>
              <w:szCs w:val="24"/>
            </w:rPr>
            <w:t>5</w:t>
          </w:r>
          <w:r>
            <w:rPr>
              <w:spacing w:val="-11"/>
              <w:w w:val="98"/>
              <w:position w:val="3"/>
              <w:sz w:val="24"/>
              <w:szCs w:val="24"/>
            </w:rPr>
            <w:t>7</w:t>
          </w:r>
          <w:r>
            <w:rPr>
              <w:spacing w:val="-11"/>
              <w:w w:val="98"/>
              <w:position w:val="3"/>
              <w:sz w:val="24"/>
              <w:szCs w:val="24"/>
            </w:rPr>
            <w:fldChar w:fldCharType="end"/>
          </w:r>
        </w:p>
        <w:p w14:paraId="29A6BFA6">
          <w:pPr>
            <w:pStyle w:val="2"/>
            <w:tabs>
              <w:tab w:val="right" w:leader="dot" w:pos="9042"/>
            </w:tabs>
            <w:spacing w:line="288" w:lineRule="exact"/>
            <w:rPr>
              <w:sz w:val="24"/>
              <w:szCs w:val="24"/>
            </w:rPr>
          </w:pPr>
          <w:r>
            <w:rPr>
              <w:spacing w:val="-14"/>
              <w:position w:val="2"/>
              <w:sz w:val="24"/>
              <w:szCs w:val="24"/>
            </w:rPr>
            <w:t>Opponents’ basket</w:t>
          </w:r>
          <w:r>
            <w:rPr>
              <w:spacing w:val="-27"/>
              <w:position w:val="2"/>
              <w:sz w:val="24"/>
              <w:szCs w:val="24"/>
            </w:rPr>
            <w:t xml:space="preserve"> </w:t>
          </w:r>
          <w:r>
            <w:rPr>
              <w:position w:val="2"/>
              <w:sz w:val="24"/>
              <w:szCs w:val="24"/>
            </w:rPr>
            <w:tab/>
          </w:r>
          <w:r>
            <w:fldChar w:fldCharType="begin"/>
          </w:r>
          <w:r>
            <w:instrText xml:space="preserve"> HYPERLINK \l "bookmark391" </w:instrText>
          </w:r>
          <w:r>
            <w:fldChar w:fldCharType="separate"/>
          </w:r>
          <w:r>
            <w:rPr>
              <w:spacing w:val="-19"/>
              <w:position w:val="2"/>
              <w:sz w:val="24"/>
              <w:szCs w:val="24"/>
            </w:rPr>
            <w:t>5</w:t>
          </w:r>
          <w:r>
            <w:rPr>
              <w:spacing w:val="-19"/>
              <w:position w:val="2"/>
              <w:sz w:val="24"/>
              <w:szCs w:val="24"/>
            </w:rPr>
            <w:fldChar w:fldCharType="end"/>
          </w:r>
        </w:p>
        <w:p w14:paraId="6CD1CF74">
          <w:pPr>
            <w:pStyle w:val="2"/>
            <w:tabs>
              <w:tab w:val="right" w:leader="dot" w:pos="9042"/>
            </w:tabs>
            <w:spacing w:line="288" w:lineRule="exact"/>
            <w:rPr>
              <w:sz w:val="24"/>
              <w:szCs w:val="24"/>
            </w:rPr>
          </w:pPr>
          <w:r>
            <w:rPr>
              <w:spacing w:val="-14"/>
              <w:position w:val="2"/>
              <w:sz w:val="24"/>
              <w:szCs w:val="24"/>
            </w:rPr>
            <w:t xml:space="preserve">Other equipment </w:t>
          </w:r>
          <w:r>
            <w:rPr>
              <w:position w:val="2"/>
              <w:sz w:val="24"/>
              <w:szCs w:val="24"/>
            </w:rPr>
            <w:tab/>
          </w:r>
          <w:r>
            <w:rPr>
              <w:spacing w:val="-36"/>
              <w:position w:val="2"/>
              <w:sz w:val="24"/>
              <w:szCs w:val="24"/>
            </w:rPr>
            <w:t xml:space="preserve"> </w:t>
          </w:r>
          <w:r>
            <w:fldChar w:fldCharType="begin"/>
          </w:r>
          <w:r>
            <w:instrText xml:space="preserve"> HYPERLINK \l "bookmark392" </w:instrText>
          </w:r>
          <w:r>
            <w:fldChar w:fldCharType="separate"/>
          </w:r>
          <w:r>
            <w:rPr>
              <w:spacing w:val="-59"/>
              <w:w w:val="97"/>
              <w:position w:val="2"/>
              <w:sz w:val="24"/>
              <w:szCs w:val="24"/>
            </w:rPr>
            <w:t>1</w:t>
          </w:r>
          <w:r>
            <w:rPr>
              <w:spacing w:val="-11"/>
              <w:w w:val="97"/>
              <w:position w:val="2"/>
              <w:sz w:val="24"/>
              <w:szCs w:val="24"/>
            </w:rPr>
            <w:t>3</w:t>
          </w:r>
          <w:r>
            <w:rPr>
              <w:spacing w:val="-11"/>
              <w:w w:val="97"/>
              <w:position w:val="2"/>
              <w:sz w:val="24"/>
              <w:szCs w:val="24"/>
            </w:rPr>
            <w:fldChar w:fldCharType="end"/>
          </w:r>
        </w:p>
        <w:p w14:paraId="7FC247C4">
          <w:pPr>
            <w:pStyle w:val="2"/>
            <w:spacing w:line="288" w:lineRule="exact"/>
            <w:rPr>
              <w:sz w:val="24"/>
              <w:szCs w:val="24"/>
            </w:rPr>
          </w:pPr>
          <w:r>
            <w:rPr>
              <w:spacing w:val="-12"/>
              <w:sz w:val="24"/>
              <w:szCs w:val="24"/>
            </w:rPr>
            <w:t>Out-of-bounds</w:t>
          </w:r>
        </w:p>
        <w:p w14:paraId="2D412951">
          <w:pPr>
            <w:pStyle w:val="2"/>
            <w:tabs>
              <w:tab w:val="right" w:leader="dot" w:pos="9042"/>
            </w:tabs>
            <w:spacing w:line="288" w:lineRule="exact"/>
            <w:ind w:left="200"/>
            <w:rPr>
              <w:sz w:val="24"/>
              <w:szCs w:val="24"/>
            </w:rPr>
          </w:pPr>
          <w:r>
            <w:rPr>
              <w:spacing w:val="-12"/>
              <w:sz w:val="24"/>
              <w:szCs w:val="24"/>
            </w:rPr>
            <w:t>ball</w:t>
          </w:r>
          <w:r>
            <w:rPr>
              <w:spacing w:val="-15"/>
              <w:sz w:val="24"/>
              <w:szCs w:val="24"/>
            </w:rPr>
            <w:t xml:space="preserve"> </w:t>
          </w:r>
          <w:r>
            <w:rPr>
              <w:sz w:val="24"/>
              <w:szCs w:val="24"/>
            </w:rPr>
            <w:tab/>
          </w:r>
          <w:r>
            <w:fldChar w:fldCharType="begin"/>
          </w:r>
          <w:r>
            <w:instrText xml:space="preserve"> HYPERLINK \l "bookmark393" </w:instrText>
          </w:r>
          <w:r>
            <w:fldChar w:fldCharType="separate"/>
          </w:r>
          <w:r>
            <w:rPr>
              <w:spacing w:val="-21"/>
              <w:w w:val="94"/>
              <w:sz w:val="24"/>
              <w:szCs w:val="24"/>
            </w:rPr>
            <w:t>2</w:t>
          </w:r>
          <w:r>
            <w:rPr>
              <w:spacing w:val="-11"/>
              <w:w w:val="94"/>
              <w:sz w:val="24"/>
              <w:szCs w:val="24"/>
            </w:rPr>
            <w:t>9</w:t>
          </w:r>
          <w:r>
            <w:rPr>
              <w:spacing w:val="-11"/>
              <w:w w:val="94"/>
              <w:sz w:val="24"/>
              <w:szCs w:val="24"/>
            </w:rPr>
            <w:fldChar w:fldCharType="end"/>
          </w:r>
        </w:p>
        <w:p w14:paraId="2BD8C763">
          <w:pPr>
            <w:pStyle w:val="2"/>
            <w:tabs>
              <w:tab w:val="right" w:leader="dot" w:pos="9042"/>
            </w:tabs>
            <w:spacing w:line="293" w:lineRule="exact"/>
            <w:ind w:left="200"/>
            <w:rPr>
              <w:sz w:val="24"/>
              <w:szCs w:val="24"/>
            </w:rPr>
          </w:pPr>
          <w:r>
            <w:rPr>
              <w:spacing w:val="-11"/>
              <w:position w:val="3"/>
              <w:sz w:val="24"/>
              <w:szCs w:val="24"/>
            </w:rPr>
            <w:t xml:space="preserve">player </w:t>
          </w:r>
          <w:r>
            <w:rPr>
              <w:position w:val="3"/>
              <w:sz w:val="24"/>
              <w:szCs w:val="24"/>
            </w:rPr>
            <w:tab/>
          </w:r>
          <w:r>
            <w:fldChar w:fldCharType="begin"/>
          </w:r>
          <w:r>
            <w:instrText xml:space="preserve"> HYPERLINK \l "bookmark394" </w:instrText>
          </w:r>
          <w:r>
            <w:fldChar w:fldCharType="separate"/>
          </w:r>
          <w:r>
            <w:rPr>
              <w:spacing w:val="-21"/>
              <w:w w:val="94"/>
              <w:position w:val="3"/>
              <w:sz w:val="24"/>
              <w:szCs w:val="24"/>
            </w:rPr>
            <w:t>2</w:t>
          </w:r>
          <w:r>
            <w:rPr>
              <w:spacing w:val="-11"/>
              <w:w w:val="94"/>
              <w:position w:val="3"/>
              <w:sz w:val="24"/>
              <w:szCs w:val="24"/>
            </w:rPr>
            <w:t>9</w:t>
          </w:r>
          <w:r>
            <w:rPr>
              <w:spacing w:val="-11"/>
              <w:w w:val="94"/>
              <w:position w:val="3"/>
              <w:sz w:val="24"/>
              <w:szCs w:val="24"/>
            </w:rPr>
            <w:fldChar w:fldCharType="end"/>
          </w:r>
        </w:p>
        <w:p w14:paraId="09BB1F54">
          <w:pPr>
            <w:pStyle w:val="2"/>
            <w:spacing w:before="51" w:line="198" w:lineRule="auto"/>
            <w:rPr>
              <w:sz w:val="24"/>
              <w:szCs w:val="24"/>
            </w:rPr>
          </w:pPr>
          <w:r>
            <w:rPr>
              <w:spacing w:val="-14"/>
              <w:sz w:val="24"/>
              <w:szCs w:val="24"/>
            </w:rPr>
            <w:t>Overtime</w:t>
          </w:r>
        </w:p>
        <w:p w14:paraId="1F225269">
          <w:pPr>
            <w:pStyle w:val="2"/>
            <w:tabs>
              <w:tab w:val="right" w:leader="dot" w:pos="9042"/>
            </w:tabs>
            <w:spacing w:line="293" w:lineRule="exact"/>
            <w:ind w:left="195"/>
            <w:rPr>
              <w:sz w:val="24"/>
              <w:szCs w:val="24"/>
            </w:rPr>
          </w:pPr>
          <w:r>
            <w:rPr>
              <w:spacing w:val="-9"/>
              <w:sz w:val="24"/>
              <w:szCs w:val="24"/>
            </w:rPr>
            <w:t>definition</w:t>
          </w:r>
          <w:r>
            <w:rPr>
              <w:spacing w:val="-23"/>
              <w:sz w:val="24"/>
              <w:szCs w:val="24"/>
            </w:rPr>
            <w:t xml:space="preserve"> </w:t>
          </w:r>
          <w:r>
            <w:rPr>
              <w:sz w:val="24"/>
              <w:szCs w:val="24"/>
            </w:rPr>
            <w:tab/>
          </w:r>
          <w:r>
            <w:rPr>
              <w:spacing w:val="-37"/>
              <w:sz w:val="24"/>
              <w:szCs w:val="24"/>
            </w:rPr>
            <w:t xml:space="preserve"> </w:t>
          </w:r>
          <w:r>
            <w:fldChar w:fldCharType="begin"/>
          </w:r>
          <w:r>
            <w:instrText xml:space="preserve"> HYPERLINK \l "bookmark395" </w:instrText>
          </w:r>
          <w:r>
            <w:fldChar w:fldCharType="separate"/>
          </w:r>
          <w:r>
            <w:rPr>
              <w:spacing w:val="-54"/>
              <w:w w:val="96"/>
              <w:sz w:val="24"/>
              <w:szCs w:val="24"/>
            </w:rPr>
            <w:t>1</w:t>
          </w:r>
          <w:r>
            <w:rPr>
              <w:spacing w:val="-12"/>
              <w:w w:val="96"/>
              <w:sz w:val="24"/>
              <w:szCs w:val="24"/>
            </w:rPr>
            <w:t>6</w:t>
          </w:r>
          <w:r>
            <w:rPr>
              <w:spacing w:val="-12"/>
              <w:w w:val="96"/>
              <w:sz w:val="24"/>
              <w:szCs w:val="24"/>
            </w:rPr>
            <w:fldChar w:fldCharType="end"/>
          </w:r>
        </w:p>
        <w:p w14:paraId="2EC3FA31">
          <w:pPr>
            <w:pStyle w:val="2"/>
            <w:tabs>
              <w:tab w:val="right" w:leader="dot" w:pos="9042"/>
            </w:tabs>
            <w:spacing w:line="288" w:lineRule="exact"/>
            <w:ind w:left="196"/>
            <w:rPr>
              <w:sz w:val="24"/>
              <w:szCs w:val="24"/>
            </w:rPr>
          </w:pPr>
          <w:r>
            <w:rPr>
              <w:spacing w:val="-13"/>
              <w:position w:val="3"/>
              <w:sz w:val="24"/>
              <w:szCs w:val="24"/>
            </w:rPr>
            <w:t xml:space="preserve">ending </w:t>
          </w:r>
          <w:r>
            <w:rPr>
              <w:position w:val="3"/>
              <w:sz w:val="24"/>
              <w:szCs w:val="24"/>
            </w:rPr>
            <w:tab/>
          </w:r>
          <w:r>
            <w:rPr>
              <w:spacing w:val="-37"/>
              <w:position w:val="3"/>
              <w:sz w:val="24"/>
              <w:szCs w:val="24"/>
            </w:rPr>
            <w:t xml:space="preserve"> </w:t>
          </w:r>
          <w:r>
            <w:fldChar w:fldCharType="begin"/>
          </w:r>
          <w:r>
            <w:instrText xml:space="preserve"> HYPERLINK \l "bookmark396" </w:instrText>
          </w:r>
          <w:r>
            <w:fldChar w:fldCharType="separate"/>
          </w:r>
          <w:r>
            <w:rPr>
              <w:spacing w:val="-54"/>
              <w:w w:val="96"/>
              <w:position w:val="3"/>
              <w:sz w:val="24"/>
              <w:szCs w:val="24"/>
            </w:rPr>
            <w:t>1</w:t>
          </w:r>
          <w:r>
            <w:rPr>
              <w:spacing w:val="-12"/>
              <w:w w:val="96"/>
              <w:position w:val="3"/>
              <w:sz w:val="24"/>
              <w:szCs w:val="24"/>
            </w:rPr>
            <w:t>6</w:t>
          </w:r>
          <w:r>
            <w:rPr>
              <w:spacing w:val="-12"/>
              <w:w w:val="96"/>
              <w:position w:val="3"/>
              <w:sz w:val="24"/>
              <w:szCs w:val="24"/>
            </w:rPr>
            <w:fldChar w:fldCharType="end"/>
          </w:r>
        </w:p>
        <w:p w14:paraId="678CB307">
          <w:pPr>
            <w:pStyle w:val="2"/>
            <w:tabs>
              <w:tab w:val="right" w:leader="dot" w:pos="9042"/>
            </w:tabs>
            <w:spacing w:line="288" w:lineRule="exact"/>
            <w:ind w:left="196"/>
            <w:rPr>
              <w:sz w:val="24"/>
              <w:szCs w:val="24"/>
            </w:rPr>
          </w:pPr>
          <w:r>
            <w:rPr>
              <w:spacing w:val="-10"/>
              <w:sz w:val="24"/>
              <w:szCs w:val="24"/>
            </w:rPr>
            <w:t xml:space="preserve">intervals </w:t>
          </w:r>
          <w:r>
            <w:rPr>
              <w:sz w:val="24"/>
              <w:szCs w:val="24"/>
            </w:rPr>
            <w:tab/>
          </w:r>
          <w:r>
            <w:rPr>
              <w:spacing w:val="-37"/>
              <w:sz w:val="24"/>
              <w:szCs w:val="24"/>
            </w:rPr>
            <w:t xml:space="preserve"> </w:t>
          </w:r>
          <w:r>
            <w:fldChar w:fldCharType="begin"/>
          </w:r>
          <w:r>
            <w:instrText xml:space="preserve"> HYPERLINK \l "bookmark397" </w:instrText>
          </w:r>
          <w:r>
            <w:fldChar w:fldCharType="separate"/>
          </w:r>
          <w:r>
            <w:rPr>
              <w:spacing w:val="-54"/>
              <w:w w:val="96"/>
              <w:sz w:val="24"/>
              <w:szCs w:val="24"/>
            </w:rPr>
            <w:t>1</w:t>
          </w:r>
          <w:r>
            <w:rPr>
              <w:spacing w:val="-12"/>
              <w:w w:val="96"/>
              <w:sz w:val="24"/>
              <w:szCs w:val="24"/>
            </w:rPr>
            <w:t>6</w:t>
          </w:r>
          <w:r>
            <w:rPr>
              <w:spacing w:val="-12"/>
              <w:w w:val="96"/>
              <w:sz w:val="24"/>
              <w:szCs w:val="24"/>
            </w:rPr>
            <w:fldChar w:fldCharType="end"/>
          </w:r>
        </w:p>
        <w:p w14:paraId="3D5BB4EA">
          <w:pPr>
            <w:pStyle w:val="2"/>
            <w:tabs>
              <w:tab w:val="right" w:leader="dot" w:pos="9042"/>
            </w:tabs>
            <w:spacing w:line="288" w:lineRule="exact"/>
            <w:ind w:left="3"/>
            <w:rPr>
              <w:sz w:val="24"/>
              <w:szCs w:val="24"/>
            </w:rPr>
          </w:pPr>
          <w:r>
            <w:rPr>
              <w:rFonts w:hint="eastAsia" w:eastAsia="宋体"/>
              <w:spacing w:val="-9"/>
              <w:position w:val="3"/>
              <w:sz w:val="24"/>
              <w:szCs w:val="24"/>
              <w:lang w:eastAsia="zh-CN"/>
            </w:rPr>
            <w:t>Participants'</w:t>
          </w:r>
          <w:r>
            <w:rPr>
              <w:spacing w:val="-9"/>
              <w:position w:val="3"/>
              <w:sz w:val="24"/>
              <w:szCs w:val="24"/>
            </w:rPr>
            <w:t xml:space="preserve"> responsibility</w:t>
          </w:r>
          <w:r>
            <w:rPr>
              <w:position w:val="3"/>
              <w:sz w:val="24"/>
              <w:szCs w:val="24"/>
            </w:rPr>
            <w:tab/>
          </w:r>
          <w:r>
            <w:fldChar w:fldCharType="begin"/>
          </w:r>
          <w:r>
            <w:instrText xml:space="preserve"> HYPERLINK \l "bookmark398" </w:instrText>
          </w:r>
          <w:r>
            <w:fldChar w:fldCharType="separate"/>
          </w:r>
          <w:r>
            <w:rPr>
              <w:spacing w:val="-19"/>
              <w:position w:val="3"/>
              <w:sz w:val="24"/>
              <w:szCs w:val="24"/>
            </w:rPr>
            <w:t>5</w:t>
          </w:r>
          <w:r>
            <w:rPr>
              <w:spacing w:val="-19"/>
              <w:position w:val="3"/>
              <w:sz w:val="24"/>
              <w:szCs w:val="24"/>
            </w:rPr>
            <w:fldChar w:fldCharType="end"/>
          </w:r>
        </w:p>
        <w:p w14:paraId="4FDA39E3">
          <w:pPr>
            <w:pStyle w:val="2"/>
            <w:spacing w:line="288" w:lineRule="exact"/>
            <w:ind w:left="3"/>
            <w:rPr>
              <w:sz w:val="24"/>
              <w:szCs w:val="24"/>
            </w:rPr>
          </w:pPr>
          <w:r>
            <w:rPr>
              <w:spacing w:val="-12"/>
              <w:position w:val="2"/>
              <w:sz w:val="24"/>
              <w:szCs w:val="24"/>
            </w:rPr>
            <w:t>Penalty</w:t>
          </w:r>
          <w:r>
            <w:rPr>
              <w:spacing w:val="-7"/>
              <w:position w:val="2"/>
              <w:sz w:val="24"/>
              <w:szCs w:val="24"/>
            </w:rPr>
            <w:t xml:space="preserve"> </w:t>
          </w:r>
          <w:r>
            <w:rPr>
              <w:spacing w:val="-12"/>
              <w:position w:val="2"/>
              <w:sz w:val="24"/>
              <w:szCs w:val="24"/>
            </w:rPr>
            <w:t>for</w:t>
          </w:r>
        </w:p>
        <w:p w14:paraId="7841218D">
          <w:pPr>
            <w:pStyle w:val="2"/>
            <w:tabs>
              <w:tab w:val="right" w:leader="dot" w:pos="9042"/>
            </w:tabs>
            <w:spacing w:line="288" w:lineRule="exact"/>
            <w:ind w:left="200"/>
            <w:rPr>
              <w:sz w:val="24"/>
              <w:szCs w:val="24"/>
            </w:rPr>
          </w:pPr>
          <w:r>
            <w:rPr>
              <w:spacing w:val="-9"/>
              <w:sz w:val="24"/>
              <w:szCs w:val="24"/>
            </w:rPr>
            <w:t>ball returned to the bac</w:t>
          </w:r>
          <w:r>
            <w:rPr>
              <w:spacing w:val="-10"/>
              <w:sz w:val="24"/>
              <w:szCs w:val="24"/>
            </w:rPr>
            <w:t>kcourt</w:t>
          </w:r>
          <w:r>
            <w:rPr>
              <w:spacing w:val="-18"/>
              <w:sz w:val="24"/>
              <w:szCs w:val="24"/>
            </w:rPr>
            <w:t xml:space="preserve"> </w:t>
          </w:r>
          <w:r>
            <w:rPr>
              <w:sz w:val="24"/>
              <w:szCs w:val="24"/>
            </w:rPr>
            <w:tab/>
          </w:r>
          <w:r>
            <w:fldChar w:fldCharType="begin"/>
          </w:r>
          <w:r>
            <w:instrText xml:space="preserve"> HYPERLINK \l "bookmark399" </w:instrText>
          </w:r>
          <w:r>
            <w:fldChar w:fldCharType="separate"/>
          </w:r>
          <w:r>
            <w:rPr>
              <w:spacing w:val="-26"/>
              <w:w w:val="96"/>
              <w:sz w:val="24"/>
              <w:szCs w:val="24"/>
            </w:rPr>
            <w:t>3</w:t>
          </w:r>
          <w:r>
            <w:rPr>
              <w:spacing w:val="-10"/>
              <w:w w:val="96"/>
              <w:sz w:val="24"/>
              <w:szCs w:val="24"/>
            </w:rPr>
            <w:t>5</w:t>
          </w:r>
          <w:r>
            <w:rPr>
              <w:spacing w:val="-10"/>
              <w:w w:val="96"/>
              <w:sz w:val="24"/>
              <w:szCs w:val="24"/>
            </w:rPr>
            <w:fldChar w:fldCharType="end"/>
          </w:r>
        </w:p>
        <w:p w14:paraId="56D6AD51">
          <w:pPr>
            <w:pStyle w:val="2"/>
            <w:tabs>
              <w:tab w:val="right" w:leader="dot" w:pos="9042"/>
            </w:tabs>
            <w:spacing w:line="288" w:lineRule="exact"/>
            <w:ind w:left="200"/>
            <w:rPr>
              <w:sz w:val="24"/>
              <w:szCs w:val="24"/>
            </w:rPr>
          </w:pPr>
          <w:r>
            <w:rPr>
              <w:spacing w:val="-10"/>
              <w:sz w:val="24"/>
              <w:szCs w:val="24"/>
            </w:rPr>
            <w:t xml:space="preserve">basket interference </w:t>
          </w:r>
          <w:r>
            <w:rPr>
              <w:sz w:val="24"/>
              <w:szCs w:val="24"/>
            </w:rPr>
            <w:tab/>
          </w:r>
          <w:r>
            <w:fldChar w:fldCharType="begin"/>
          </w:r>
          <w:r>
            <w:instrText xml:space="preserve"> HYPERLINK \l "bookmark400" </w:instrText>
          </w:r>
          <w:r>
            <w:fldChar w:fldCharType="separate"/>
          </w:r>
          <w:r>
            <w:rPr>
              <w:spacing w:val="-24"/>
              <w:w w:val="96"/>
              <w:sz w:val="24"/>
              <w:szCs w:val="24"/>
            </w:rPr>
            <w:t>3</w:t>
          </w:r>
          <w:r>
            <w:rPr>
              <w:spacing w:val="-12"/>
              <w:w w:val="96"/>
              <w:sz w:val="24"/>
              <w:szCs w:val="24"/>
            </w:rPr>
            <w:t>6</w:t>
          </w:r>
          <w:r>
            <w:rPr>
              <w:spacing w:val="-12"/>
              <w:w w:val="96"/>
              <w:sz w:val="24"/>
              <w:szCs w:val="24"/>
            </w:rPr>
            <w:fldChar w:fldCharType="end"/>
          </w:r>
        </w:p>
        <w:p w14:paraId="04844798">
          <w:pPr>
            <w:pStyle w:val="2"/>
            <w:tabs>
              <w:tab w:val="right" w:leader="dot" w:pos="9042"/>
            </w:tabs>
            <w:spacing w:line="288" w:lineRule="exact"/>
            <w:ind w:left="195"/>
            <w:rPr>
              <w:sz w:val="24"/>
              <w:szCs w:val="24"/>
            </w:rPr>
          </w:pPr>
          <w:r>
            <w:rPr>
              <w:spacing w:val="-10"/>
              <w:position w:val="2"/>
              <w:sz w:val="24"/>
              <w:szCs w:val="24"/>
            </w:rPr>
            <w:t>disqualifying foul</w:t>
          </w:r>
          <w:r>
            <w:rPr>
              <w:position w:val="2"/>
              <w:sz w:val="24"/>
              <w:szCs w:val="24"/>
            </w:rPr>
            <w:t xml:space="preserve"> </w:t>
          </w:r>
          <w:r>
            <w:rPr>
              <w:position w:val="2"/>
              <w:sz w:val="24"/>
              <w:szCs w:val="24"/>
            </w:rPr>
            <w:tab/>
          </w:r>
          <w:r>
            <w:fldChar w:fldCharType="begin"/>
          </w:r>
          <w:r>
            <w:instrText xml:space="preserve"> HYPERLINK \l "bookmark401" </w:instrText>
          </w:r>
          <w:r>
            <w:fldChar w:fldCharType="separate"/>
          </w:r>
          <w:r>
            <w:rPr>
              <w:spacing w:val="-15"/>
              <w:w w:val="92"/>
              <w:position w:val="2"/>
              <w:sz w:val="24"/>
              <w:szCs w:val="24"/>
            </w:rPr>
            <w:t>4</w:t>
          </w:r>
          <w:r>
            <w:rPr>
              <w:spacing w:val="-11"/>
              <w:w w:val="92"/>
              <w:position w:val="2"/>
              <w:sz w:val="24"/>
              <w:szCs w:val="24"/>
            </w:rPr>
            <w:t>7</w:t>
          </w:r>
          <w:r>
            <w:rPr>
              <w:spacing w:val="-11"/>
              <w:w w:val="92"/>
              <w:position w:val="2"/>
              <w:sz w:val="24"/>
              <w:szCs w:val="24"/>
            </w:rPr>
            <w:fldChar w:fldCharType="end"/>
          </w:r>
        </w:p>
        <w:p w14:paraId="764500EE">
          <w:pPr>
            <w:pStyle w:val="2"/>
            <w:tabs>
              <w:tab w:val="right" w:leader="dot" w:pos="9042"/>
            </w:tabs>
            <w:spacing w:line="288" w:lineRule="exact"/>
            <w:ind w:left="195"/>
            <w:rPr>
              <w:sz w:val="24"/>
              <w:szCs w:val="24"/>
            </w:rPr>
          </w:pPr>
          <w:r>
            <w:rPr>
              <w:spacing w:val="-10"/>
              <w:position w:val="2"/>
              <w:sz w:val="24"/>
              <w:szCs w:val="24"/>
            </w:rPr>
            <w:t>disruptive foul</w:t>
          </w:r>
          <w:r>
            <w:rPr>
              <w:spacing w:val="-3"/>
              <w:position w:val="2"/>
              <w:sz w:val="24"/>
              <w:szCs w:val="24"/>
            </w:rPr>
            <w:t xml:space="preserve"> </w:t>
          </w:r>
          <w:r>
            <w:rPr>
              <w:position w:val="2"/>
              <w:sz w:val="24"/>
              <w:szCs w:val="24"/>
            </w:rPr>
            <w:tab/>
          </w:r>
          <w:r>
            <w:fldChar w:fldCharType="begin"/>
          </w:r>
          <w:r>
            <w:instrText xml:space="preserve"> HYPERLINK \l "bookmark402" </w:instrText>
          </w:r>
          <w:r>
            <w:fldChar w:fldCharType="separate"/>
          </w:r>
          <w:r>
            <w:rPr>
              <w:spacing w:val="-10"/>
              <w:w w:val="90"/>
              <w:position w:val="2"/>
              <w:sz w:val="24"/>
              <w:szCs w:val="24"/>
            </w:rPr>
            <w:t>46</w:t>
          </w:r>
          <w:r>
            <w:rPr>
              <w:spacing w:val="-10"/>
              <w:w w:val="90"/>
              <w:position w:val="2"/>
              <w:sz w:val="24"/>
              <w:szCs w:val="24"/>
            </w:rPr>
            <w:fldChar w:fldCharType="end"/>
          </w:r>
        </w:p>
        <w:p w14:paraId="1551A595">
          <w:pPr>
            <w:pStyle w:val="2"/>
            <w:tabs>
              <w:tab w:val="right" w:leader="dot" w:pos="9042"/>
            </w:tabs>
            <w:spacing w:line="288" w:lineRule="exact"/>
            <w:ind w:left="195"/>
            <w:rPr>
              <w:sz w:val="24"/>
              <w:szCs w:val="24"/>
            </w:rPr>
          </w:pPr>
          <w:r>
            <w:rPr>
              <w:spacing w:val="-12"/>
              <w:sz w:val="24"/>
              <w:szCs w:val="24"/>
            </w:rPr>
            <w:t>double</w:t>
          </w:r>
          <w:r>
            <w:rPr>
              <w:spacing w:val="-3"/>
              <w:sz w:val="24"/>
              <w:szCs w:val="24"/>
            </w:rPr>
            <w:t xml:space="preserve"> </w:t>
          </w:r>
          <w:r>
            <w:rPr>
              <w:spacing w:val="-12"/>
              <w:sz w:val="24"/>
              <w:szCs w:val="24"/>
            </w:rPr>
            <w:t>foul</w:t>
          </w:r>
          <w:r>
            <w:rPr>
              <w:sz w:val="24"/>
              <w:szCs w:val="24"/>
            </w:rPr>
            <w:tab/>
          </w:r>
          <w:r>
            <w:fldChar w:fldCharType="begin"/>
          </w:r>
          <w:r>
            <w:instrText xml:space="preserve"> HYPERLINK \l "bookmark403" </w:instrText>
          </w:r>
          <w:r>
            <w:fldChar w:fldCharType="separate"/>
          </w:r>
          <w:r>
            <w:rPr>
              <w:spacing w:val="-11"/>
              <w:w w:val="91"/>
              <w:sz w:val="24"/>
              <w:szCs w:val="24"/>
            </w:rPr>
            <w:t>43</w:t>
          </w:r>
          <w:r>
            <w:rPr>
              <w:spacing w:val="-11"/>
              <w:w w:val="91"/>
              <w:sz w:val="24"/>
              <w:szCs w:val="24"/>
            </w:rPr>
            <w:fldChar w:fldCharType="end"/>
          </w:r>
        </w:p>
        <w:p w14:paraId="748E2CB7">
          <w:pPr>
            <w:pStyle w:val="2"/>
            <w:tabs>
              <w:tab w:val="right" w:leader="dot" w:pos="9042"/>
            </w:tabs>
            <w:spacing w:line="288" w:lineRule="exact"/>
            <w:ind w:left="183"/>
            <w:rPr>
              <w:sz w:val="24"/>
              <w:szCs w:val="24"/>
            </w:rPr>
          </w:pPr>
          <w:r>
            <w:rPr>
              <w:spacing w:val="-8"/>
              <w:position w:val="2"/>
              <w:sz w:val="24"/>
              <w:szCs w:val="24"/>
            </w:rPr>
            <w:t>fighting</w:t>
          </w:r>
          <w:r>
            <w:rPr>
              <w:spacing w:val="-10"/>
              <w:position w:val="2"/>
              <w:sz w:val="24"/>
              <w:szCs w:val="24"/>
            </w:rPr>
            <w:t xml:space="preserve"> </w:t>
          </w:r>
          <w:r>
            <w:rPr>
              <w:position w:val="2"/>
              <w:sz w:val="24"/>
              <w:szCs w:val="24"/>
            </w:rPr>
            <w:tab/>
          </w:r>
          <w:r>
            <w:fldChar w:fldCharType="begin"/>
          </w:r>
          <w:r>
            <w:instrText xml:space="preserve"> HYPERLINK \l "bookmark404" </w:instrText>
          </w:r>
          <w:r>
            <w:fldChar w:fldCharType="separate"/>
          </w:r>
          <w:r>
            <w:rPr>
              <w:spacing w:val="-11"/>
              <w:w w:val="91"/>
              <w:position w:val="2"/>
              <w:sz w:val="24"/>
              <w:szCs w:val="24"/>
            </w:rPr>
            <w:t>49</w:t>
          </w:r>
          <w:r>
            <w:rPr>
              <w:spacing w:val="-11"/>
              <w:w w:val="91"/>
              <w:position w:val="2"/>
              <w:sz w:val="24"/>
              <w:szCs w:val="24"/>
            </w:rPr>
            <w:fldChar w:fldCharType="end"/>
          </w:r>
        </w:p>
        <w:p w14:paraId="5DB6C9C2">
          <w:pPr>
            <w:pStyle w:val="2"/>
            <w:tabs>
              <w:tab w:val="right" w:leader="dot" w:pos="9042"/>
            </w:tabs>
            <w:spacing w:line="288" w:lineRule="exact"/>
            <w:ind w:left="183"/>
            <w:rPr>
              <w:sz w:val="24"/>
              <w:szCs w:val="24"/>
            </w:rPr>
          </w:pPr>
          <w:r>
            <w:rPr>
              <w:spacing w:val="-8"/>
              <w:position w:val="2"/>
              <w:sz w:val="24"/>
              <w:szCs w:val="24"/>
            </w:rPr>
            <w:t>flagrant</w:t>
          </w:r>
          <w:r>
            <w:rPr>
              <w:spacing w:val="-2"/>
              <w:position w:val="2"/>
              <w:sz w:val="24"/>
              <w:szCs w:val="24"/>
            </w:rPr>
            <w:t xml:space="preserve"> </w:t>
          </w:r>
          <w:r>
            <w:rPr>
              <w:spacing w:val="-8"/>
              <w:position w:val="2"/>
              <w:sz w:val="24"/>
              <w:szCs w:val="24"/>
            </w:rPr>
            <w:t>foul</w:t>
          </w:r>
          <w:r>
            <w:rPr>
              <w:spacing w:val="-30"/>
              <w:position w:val="2"/>
              <w:sz w:val="24"/>
              <w:szCs w:val="24"/>
            </w:rPr>
            <w:t xml:space="preserve"> </w:t>
          </w:r>
          <w:r>
            <w:rPr>
              <w:position w:val="2"/>
              <w:sz w:val="24"/>
              <w:szCs w:val="24"/>
            </w:rPr>
            <w:tab/>
          </w:r>
          <w:r>
            <w:fldChar w:fldCharType="begin"/>
          </w:r>
          <w:r>
            <w:instrText xml:space="preserve"> HYPERLINK \l "bookmark405" </w:instrText>
          </w:r>
          <w:r>
            <w:fldChar w:fldCharType="separate"/>
          </w:r>
          <w:r>
            <w:rPr>
              <w:spacing w:val="-10"/>
              <w:w w:val="90"/>
              <w:position w:val="2"/>
              <w:sz w:val="24"/>
              <w:szCs w:val="24"/>
            </w:rPr>
            <w:t>46</w:t>
          </w:r>
          <w:r>
            <w:rPr>
              <w:spacing w:val="-10"/>
              <w:w w:val="90"/>
              <w:position w:val="2"/>
              <w:sz w:val="24"/>
              <w:szCs w:val="24"/>
            </w:rPr>
            <w:fldChar w:fldCharType="end"/>
          </w:r>
        </w:p>
        <w:p w14:paraId="4889C595">
          <w:pPr>
            <w:pStyle w:val="2"/>
            <w:tabs>
              <w:tab w:val="right" w:leader="dot" w:pos="9042"/>
            </w:tabs>
            <w:spacing w:line="288" w:lineRule="exact"/>
            <w:ind w:left="183"/>
            <w:rPr>
              <w:sz w:val="24"/>
              <w:szCs w:val="24"/>
            </w:rPr>
          </w:pPr>
          <w:r>
            <w:rPr>
              <w:spacing w:val="-8"/>
              <w:sz w:val="24"/>
              <w:szCs w:val="24"/>
            </w:rPr>
            <w:t>free-throw violations</w:t>
          </w:r>
          <w:r>
            <w:rPr>
              <w:spacing w:val="-1"/>
              <w:sz w:val="24"/>
              <w:szCs w:val="24"/>
            </w:rPr>
            <w:t xml:space="preserve"> </w:t>
          </w:r>
          <w:r>
            <w:rPr>
              <w:sz w:val="24"/>
              <w:szCs w:val="24"/>
            </w:rPr>
            <w:tab/>
          </w:r>
          <w:r>
            <w:fldChar w:fldCharType="begin"/>
          </w:r>
          <w:r>
            <w:instrText xml:space="preserve"> HYPERLINK \l "bookmark406" </w:instrText>
          </w:r>
          <w:r>
            <w:fldChar w:fldCharType="separate"/>
          </w:r>
          <w:r>
            <w:rPr>
              <w:spacing w:val="-25"/>
              <w:w w:val="96"/>
              <w:sz w:val="24"/>
              <w:szCs w:val="24"/>
            </w:rPr>
            <w:t>5</w:t>
          </w:r>
          <w:r>
            <w:rPr>
              <w:spacing w:val="-11"/>
              <w:w w:val="96"/>
              <w:sz w:val="24"/>
              <w:szCs w:val="24"/>
            </w:rPr>
            <w:t>3</w:t>
          </w:r>
          <w:r>
            <w:rPr>
              <w:spacing w:val="-11"/>
              <w:w w:val="96"/>
              <w:sz w:val="24"/>
              <w:szCs w:val="24"/>
            </w:rPr>
            <w:fldChar w:fldCharType="end"/>
          </w:r>
        </w:p>
        <w:p w14:paraId="0CDA6510">
          <w:pPr>
            <w:pStyle w:val="2"/>
            <w:tabs>
              <w:tab w:val="right" w:leader="dot" w:pos="9042"/>
            </w:tabs>
            <w:spacing w:line="288" w:lineRule="exact"/>
            <w:ind w:left="195"/>
            <w:rPr>
              <w:sz w:val="24"/>
              <w:szCs w:val="24"/>
            </w:rPr>
          </w:pPr>
          <w:r>
            <w:rPr>
              <w:spacing w:val="-13"/>
              <w:position w:val="2"/>
              <w:sz w:val="24"/>
              <w:szCs w:val="24"/>
            </w:rPr>
            <w:t>game lost</w:t>
          </w:r>
          <w:r>
            <w:rPr>
              <w:spacing w:val="12"/>
              <w:position w:val="2"/>
              <w:sz w:val="24"/>
              <w:szCs w:val="24"/>
            </w:rPr>
            <w:t xml:space="preserve"> </w:t>
          </w:r>
          <w:r>
            <w:rPr>
              <w:spacing w:val="-13"/>
              <w:position w:val="2"/>
              <w:sz w:val="24"/>
              <w:szCs w:val="24"/>
            </w:rPr>
            <w:t>by</w:t>
          </w:r>
          <w:r>
            <w:rPr>
              <w:position w:val="2"/>
              <w:sz w:val="24"/>
              <w:szCs w:val="24"/>
            </w:rPr>
            <w:t xml:space="preserve"> </w:t>
          </w:r>
          <w:r>
            <w:rPr>
              <w:spacing w:val="-13"/>
              <w:position w:val="2"/>
              <w:sz w:val="24"/>
              <w:szCs w:val="24"/>
            </w:rPr>
            <w:t xml:space="preserve">default </w:t>
          </w:r>
          <w:r>
            <w:rPr>
              <w:position w:val="2"/>
              <w:sz w:val="24"/>
              <w:szCs w:val="24"/>
            </w:rPr>
            <w:tab/>
          </w:r>
          <w:r>
            <w:fldChar w:fldCharType="begin"/>
          </w:r>
          <w:r>
            <w:instrText xml:space="preserve"> HYPERLINK \l "bookmark407" </w:instrText>
          </w:r>
          <w:r>
            <w:fldChar w:fldCharType="separate"/>
          </w:r>
          <w:r>
            <w:rPr>
              <w:spacing w:val="-19"/>
              <w:w w:val="94"/>
              <w:position w:val="2"/>
              <w:sz w:val="24"/>
              <w:szCs w:val="24"/>
            </w:rPr>
            <w:t>2</w:t>
          </w:r>
          <w:r>
            <w:rPr>
              <w:spacing w:val="-11"/>
              <w:w w:val="94"/>
              <w:position w:val="2"/>
              <w:sz w:val="24"/>
              <w:szCs w:val="24"/>
            </w:rPr>
            <w:t>8</w:t>
          </w:r>
          <w:r>
            <w:rPr>
              <w:spacing w:val="-11"/>
              <w:w w:val="94"/>
              <w:position w:val="2"/>
              <w:sz w:val="24"/>
              <w:szCs w:val="24"/>
            </w:rPr>
            <w:fldChar w:fldCharType="end"/>
          </w:r>
        </w:p>
        <w:p w14:paraId="75C61358">
          <w:pPr>
            <w:pStyle w:val="2"/>
            <w:tabs>
              <w:tab w:val="right" w:leader="dot" w:pos="9042"/>
            </w:tabs>
            <w:spacing w:line="288" w:lineRule="exact"/>
            <w:ind w:left="195"/>
            <w:rPr>
              <w:sz w:val="24"/>
              <w:szCs w:val="24"/>
            </w:rPr>
          </w:pPr>
          <w:r>
            <w:rPr>
              <w:spacing w:val="-12"/>
              <w:position w:val="2"/>
              <w:sz w:val="24"/>
              <w:szCs w:val="24"/>
            </w:rPr>
            <w:t>game lost</w:t>
          </w:r>
          <w:r>
            <w:rPr>
              <w:spacing w:val="19"/>
              <w:position w:val="2"/>
              <w:sz w:val="24"/>
              <w:szCs w:val="24"/>
            </w:rPr>
            <w:t xml:space="preserve"> </w:t>
          </w:r>
          <w:r>
            <w:rPr>
              <w:spacing w:val="-12"/>
              <w:position w:val="2"/>
              <w:sz w:val="24"/>
              <w:szCs w:val="24"/>
            </w:rPr>
            <w:t xml:space="preserve">by forfeit </w:t>
          </w:r>
          <w:r>
            <w:rPr>
              <w:position w:val="2"/>
              <w:sz w:val="24"/>
              <w:szCs w:val="24"/>
            </w:rPr>
            <w:tab/>
          </w:r>
          <w:r>
            <w:fldChar w:fldCharType="begin"/>
          </w:r>
          <w:r>
            <w:instrText xml:space="preserve"> HYPERLINK \l "bookmark408" </w:instrText>
          </w:r>
          <w:r>
            <w:fldChar w:fldCharType="separate"/>
          </w:r>
          <w:r>
            <w:rPr>
              <w:spacing w:val="-23"/>
              <w:w w:val="95"/>
              <w:position w:val="2"/>
              <w:sz w:val="24"/>
              <w:szCs w:val="24"/>
            </w:rPr>
            <w:t>2</w:t>
          </w:r>
          <w:r>
            <w:rPr>
              <w:spacing w:val="-11"/>
              <w:w w:val="95"/>
              <w:position w:val="2"/>
              <w:sz w:val="24"/>
              <w:szCs w:val="24"/>
            </w:rPr>
            <w:t>7</w:t>
          </w:r>
          <w:r>
            <w:rPr>
              <w:spacing w:val="-11"/>
              <w:w w:val="95"/>
              <w:position w:val="2"/>
              <w:sz w:val="24"/>
              <w:szCs w:val="24"/>
            </w:rPr>
            <w:fldChar w:fldCharType="end"/>
          </w:r>
        </w:p>
        <w:p w14:paraId="2459F062">
          <w:pPr>
            <w:pStyle w:val="2"/>
            <w:tabs>
              <w:tab w:val="right" w:leader="dot" w:pos="9042"/>
            </w:tabs>
            <w:spacing w:line="288" w:lineRule="exact"/>
            <w:ind w:left="200"/>
            <w:rPr>
              <w:sz w:val="24"/>
              <w:szCs w:val="24"/>
            </w:rPr>
          </w:pPr>
          <w:r>
            <w:rPr>
              <w:spacing w:val="-11"/>
              <w:position w:val="2"/>
              <w:sz w:val="24"/>
              <w:szCs w:val="24"/>
            </w:rPr>
            <w:t>personal</w:t>
          </w:r>
          <w:r>
            <w:rPr>
              <w:spacing w:val="-10"/>
              <w:position w:val="2"/>
              <w:sz w:val="24"/>
              <w:szCs w:val="24"/>
            </w:rPr>
            <w:t xml:space="preserve"> </w:t>
          </w:r>
          <w:r>
            <w:rPr>
              <w:spacing w:val="-11"/>
              <w:position w:val="2"/>
              <w:sz w:val="24"/>
              <w:szCs w:val="24"/>
            </w:rPr>
            <w:t>foul</w:t>
          </w:r>
          <w:r>
            <w:rPr>
              <w:spacing w:val="-16"/>
              <w:position w:val="2"/>
              <w:sz w:val="24"/>
              <w:szCs w:val="24"/>
            </w:rPr>
            <w:t xml:space="preserve"> </w:t>
          </w:r>
          <w:r>
            <w:rPr>
              <w:position w:val="2"/>
              <w:sz w:val="24"/>
              <w:szCs w:val="24"/>
            </w:rPr>
            <w:tab/>
          </w:r>
          <w:r>
            <w:fldChar w:fldCharType="begin"/>
          </w:r>
          <w:r>
            <w:instrText xml:space="preserve"> HYPERLINK \l "bookmark409" </w:instrText>
          </w:r>
          <w:r>
            <w:fldChar w:fldCharType="separate"/>
          </w:r>
          <w:r>
            <w:rPr>
              <w:spacing w:val="-9"/>
              <w:w w:val="89"/>
              <w:position w:val="2"/>
              <w:sz w:val="24"/>
              <w:szCs w:val="24"/>
            </w:rPr>
            <w:t>42</w:t>
          </w:r>
          <w:r>
            <w:rPr>
              <w:spacing w:val="-9"/>
              <w:w w:val="89"/>
              <w:position w:val="2"/>
              <w:sz w:val="24"/>
              <w:szCs w:val="24"/>
            </w:rPr>
            <w:fldChar w:fldCharType="end"/>
          </w:r>
        </w:p>
        <w:p w14:paraId="5E7DFFEA">
          <w:pPr>
            <w:pStyle w:val="2"/>
            <w:tabs>
              <w:tab w:val="right" w:leader="dot" w:pos="9042"/>
            </w:tabs>
            <w:spacing w:line="288" w:lineRule="exact"/>
            <w:ind w:left="181"/>
            <w:rPr>
              <w:sz w:val="24"/>
              <w:szCs w:val="24"/>
            </w:rPr>
          </w:pPr>
          <w:r>
            <w:rPr>
              <w:spacing w:val="-9"/>
              <w:position w:val="2"/>
              <w:sz w:val="24"/>
              <w:szCs w:val="24"/>
            </w:rPr>
            <w:t xml:space="preserve">technical foul by head </w:t>
          </w:r>
          <w:r>
            <w:rPr>
              <w:spacing w:val="-10"/>
              <w:position w:val="2"/>
              <w:sz w:val="24"/>
              <w:szCs w:val="24"/>
            </w:rPr>
            <w:t>coach</w:t>
          </w:r>
          <w:r>
            <w:rPr>
              <w:position w:val="2"/>
              <w:sz w:val="24"/>
              <w:szCs w:val="24"/>
            </w:rPr>
            <w:tab/>
          </w:r>
          <w:r>
            <w:fldChar w:fldCharType="begin"/>
          </w:r>
          <w:r>
            <w:instrText xml:space="preserve"> HYPERLINK \l "bookmark292" </w:instrText>
          </w:r>
          <w:r>
            <w:fldChar w:fldCharType="separate"/>
          </w:r>
          <w:r>
            <w:rPr>
              <w:spacing w:val="-10"/>
              <w:w w:val="90"/>
              <w:position w:val="2"/>
              <w:sz w:val="24"/>
              <w:szCs w:val="24"/>
            </w:rPr>
            <w:t>45</w:t>
          </w:r>
          <w:r>
            <w:rPr>
              <w:spacing w:val="-10"/>
              <w:w w:val="90"/>
              <w:position w:val="2"/>
              <w:sz w:val="24"/>
              <w:szCs w:val="24"/>
            </w:rPr>
            <w:fldChar w:fldCharType="end"/>
          </w:r>
        </w:p>
        <w:p w14:paraId="32344275">
          <w:pPr>
            <w:pStyle w:val="2"/>
            <w:tabs>
              <w:tab w:val="right" w:leader="dot" w:pos="9042"/>
            </w:tabs>
            <w:spacing w:line="288" w:lineRule="exact"/>
            <w:ind w:left="181"/>
            <w:rPr>
              <w:sz w:val="24"/>
              <w:szCs w:val="24"/>
            </w:rPr>
          </w:pPr>
          <w:r>
            <w:rPr>
              <w:spacing w:val="-9"/>
              <w:position w:val="2"/>
              <w:sz w:val="24"/>
              <w:szCs w:val="24"/>
            </w:rPr>
            <w:t>technical foul by player</w:t>
          </w:r>
          <w:r>
            <w:rPr>
              <w:position w:val="2"/>
              <w:sz w:val="24"/>
              <w:szCs w:val="24"/>
            </w:rPr>
            <w:tab/>
          </w:r>
          <w:r>
            <w:fldChar w:fldCharType="begin"/>
          </w:r>
          <w:r>
            <w:instrText xml:space="preserve"> HYPERLINK \l "bookmark410" </w:instrText>
          </w:r>
          <w:r>
            <w:fldChar w:fldCharType="separate"/>
          </w:r>
          <w:r>
            <w:rPr>
              <w:spacing w:val="-10"/>
              <w:w w:val="90"/>
              <w:position w:val="2"/>
              <w:sz w:val="24"/>
              <w:szCs w:val="24"/>
            </w:rPr>
            <w:t>45</w:t>
          </w:r>
          <w:r>
            <w:rPr>
              <w:spacing w:val="-10"/>
              <w:w w:val="90"/>
              <w:position w:val="2"/>
              <w:sz w:val="24"/>
              <w:szCs w:val="24"/>
            </w:rPr>
            <w:fldChar w:fldCharType="end"/>
          </w:r>
        </w:p>
        <w:p w14:paraId="73383C33">
          <w:pPr>
            <w:pStyle w:val="2"/>
            <w:tabs>
              <w:tab w:val="right" w:leader="dot" w:pos="9042"/>
            </w:tabs>
            <w:spacing w:line="288" w:lineRule="exact"/>
            <w:ind w:left="181"/>
            <w:rPr>
              <w:sz w:val="24"/>
              <w:szCs w:val="24"/>
            </w:rPr>
          </w:pPr>
          <w:r>
            <w:rPr>
              <w:spacing w:val="-8"/>
              <w:position w:val="2"/>
              <w:sz w:val="24"/>
              <w:szCs w:val="24"/>
            </w:rPr>
            <w:t xml:space="preserve">technical foul during interval </w:t>
          </w:r>
          <w:r>
            <w:rPr>
              <w:spacing w:val="-9"/>
              <w:position w:val="2"/>
              <w:sz w:val="24"/>
              <w:szCs w:val="24"/>
            </w:rPr>
            <w:t>of play</w:t>
          </w:r>
          <w:r>
            <w:rPr>
              <w:spacing w:val="-18"/>
              <w:position w:val="2"/>
              <w:sz w:val="24"/>
              <w:szCs w:val="24"/>
            </w:rPr>
            <w:t xml:space="preserve"> </w:t>
          </w:r>
          <w:r>
            <w:rPr>
              <w:position w:val="2"/>
              <w:sz w:val="24"/>
              <w:szCs w:val="24"/>
            </w:rPr>
            <w:tab/>
          </w:r>
          <w:r>
            <w:fldChar w:fldCharType="begin"/>
          </w:r>
          <w:r>
            <w:instrText xml:space="preserve"> HYPERLINK \l "bookmark411" </w:instrText>
          </w:r>
          <w:r>
            <w:fldChar w:fldCharType="separate"/>
          </w:r>
          <w:r>
            <w:rPr>
              <w:spacing w:val="-10"/>
              <w:w w:val="90"/>
              <w:position w:val="2"/>
              <w:sz w:val="24"/>
              <w:szCs w:val="24"/>
            </w:rPr>
            <w:t>45</w:t>
          </w:r>
          <w:r>
            <w:rPr>
              <w:spacing w:val="-10"/>
              <w:w w:val="90"/>
              <w:position w:val="2"/>
              <w:sz w:val="24"/>
              <w:szCs w:val="24"/>
            </w:rPr>
            <w:fldChar w:fldCharType="end"/>
          </w:r>
        </w:p>
        <w:p w14:paraId="07E8D698">
          <w:pPr>
            <w:pStyle w:val="2"/>
            <w:tabs>
              <w:tab w:val="right" w:leader="dot" w:pos="9042"/>
            </w:tabs>
            <w:spacing w:line="288" w:lineRule="exact"/>
            <w:ind w:left="181"/>
            <w:rPr>
              <w:sz w:val="24"/>
              <w:szCs w:val="24"/>
            </w:rPr>
          </w:pPr>
          <w:r>
            <w:rPr>
              <w:spacing w:val="-7"/>
              <w:sz w:val="24"/>
              <w:szCs w:val="24"/>
            </w:rPr>
            <w:t>throw-in violation</w:t>
          </w:r>
          <w:r>
            <w:rPr>
              <w:spacing w:val="-13"/>
              <w:sz w:val="24"/>
              <w:szCs w:val="24"/>
            </w:rPr>
            <w:t xml:space="preserve"> </w:t>
          </w:r>
          <w:r>
            <w:rPr>
              <w:sz w:val="24"/>
              <w:szCs w:val="24"/>
            </w:rPr>
            <w:tab/>
          </w:r>
          <w:r>
            <w:fldChar w:fldCharType="begin"/>
          </w:r>
          <w:r>
            <w:instrText xml:space="preserve"> HYPERLINK \l "bookmark412" </w:instrText>
          </w:r>
          <w:r>
            <w:fldChar w:fldCharType="separate"/>
          </w:r>
          <w:r>
            <w:rPr>
              <w:spacing w:val="-9"/>
              <w:w w:val="89"/>
              <w:sz w:val="24"/>
              <w:szCs w:val="24"/>
            </w:rPr>
            <w:t>24</w:t>
          </w:r>
          <w:r>
            <w:rPr>
              <w:spacing w:val="-9"/>
              <w:w w:val="89"/>
              <w:sz w:val="24"/>
              <w:szCs w:val="24"/>
            </w:rPr>
            <w:fldChar w:fldCharType="end"/>
          </w:r>
        </w:p>
        <w:p w14:paraId="502660A4">
          <w:pPr>
            <w:pStyle w:val="2"/>
            <w:tabs>
              <w:tab w:val="right" w:leader="dot" w:pos="9042"/>
            </w:tabs>
            <w:spacing w:line="288" w:lineRule="exact"/>
            <w:ind w:left="184"/>
            <w:rPr>
              <w:sz w:val="24"/>
              <w:szCs w:val="24"/>
            </w:rPr>
          </w:pPr>
          <w:r>
            <w:rPr>
              <w:spacing w:val="-8"/>
              <w:sz w:val="24"/>
              <w:szCs w:val="24"/>
            </w:rPr>
            <w:t xml:space="preserve">violations </w:t>
          </w:r>
          <w:r>
            <w:rPr>
              <w:sz w:val="24"/>
              <w:szCs w:val="24"/>
            </w:rPr>
            <w:tab/>
          </w:r>
          <w:r>
            <w:fldChar w:fldCharType="begin"/>
          </w:r>
          <w:r>
            <w:instrText xml:space="preserve"> HYPERLINK \l "bookmark413" </w:instrText>
          </w:r>
          <w:r>
            <w:fldChar w:fldCharType="separate"/>
          </w:r>
          <w:r>
            <w:rPr>
              <w:spacing w:val="-21"/>
              <w:w w:val="94"/>
              <w:sz w:val="24"/>
              <w:szCs w:val="24"/>
            </w:rPr>
            <w:t>2</w:t>
          </w:r>
          <w:r>
            <w:rPr>
              <w:spacing w:val="-11"/>
              <w:w w:val="94"/>
              <w:sz w:val="24"/>
              <w:szCs w:val="24"/>
            </w:rPr>
            <w:t>9</w:t>
          </w:r>
          <w:r>
            <w:rPr>
              <w:spacing w:val="-11"/>
              <w:w w:val="94"/>
              <w:sz w:val="24"/>
              <w:szCs w:val="24"/>
            </w:rPr>
            <w:fldChar w:fldCharType="end"/>
          </w:r>
        </w:p>
        <w:p w14:paraId="3EAA1C51">
          <w:pPr>
            <w:pStyle w:val="2"/>
            <w:tabs>
              <w:tab w:val="right" w:leader="dot" w:pos="9042"/>
            </w:tabs>
            <w:spacing w:line="288" w:lineRule="exact"/>
            <w:ind w:left="3"/>
            <w:rPr>
              <w:sz w:val="24"/>
              <w:szCs w:val="24"/>
            </w:rPr>
          </w:pPr>
          <w:r>
            <w:rPr>
              <w:spacing w:val="-11"/>
              <w:position w:val="3"/>
              <w:sz w:val="24"/>
              <w:szCs w:val="24"/>
            </w:rPr>
            <w:t xml:space="preserve">Penalty situation </w:t>
          </w:r>
          <w:r>
            <w:rPr>
              <w:position w:val="3"/>
              <w:sz w:val="24"/>
              <w:szCs w:val="24"/>
            </w:rPr>
            <w:tab/>
          </w:r>
          <w:r>
            <w:fldChar w:fldCharType="begin"/>
          </w:r>
          <w:r>
            <w:instrText xml:space="preserve"> HYPERLINK \l "bookmark414" </w:instrText>
          </w:r>
          <w:r>
            <w:fldChar w:fldCharType="separate"/>
          </w:r>
          <w:r>
            <w:rPr>
              <w:spacing w:val="-24"/>
              <w:w w:val="96"/>
              <w:position w:val="3"/>
              <w:sz w:val="24"/>
              <w:szCs w:val="24"/>
            </w:rPr>
            <w:t>5</w:t>
          </w:r>
          <w:r>
            <w:rPr>
              <w:spacing w:val="-12"/>
              <w:w w:val="96"/>
              <w:position w:val="3"/>
              <w:sz w:val="24"/>
              <w:szCs w:val="24"/>
            </w:rPr>
            <w:t>0</w:t>
          </w:r>
          <w:r>
            <w:rPr>
              <w:spacing w:val="-12"/>
              <w:w w:val="96"/>
              <w:position w:val="3"/>
              <w:sz w:val="24"/>
              <w:szCs w:val="24"/>
            </w:rPr>
            <w:fldChar w:fldCharType="end"/>
          </w:r>
        </w:p>
        <w:p w14:paraId="23EFBCD4">
          <w:pPr>
            <w:pStyle w:val="2"/>
            <w:tabs>
              <w:tab w:val="right" w:leader="dot" w:pos="9042"/>
            </w:tabs>
            <w:spacing w:line="288" w:lineRule="exact"/>
            <w:ind w:left="3"/>
            <w:rPr>
              <w:sz w:val="24"/>
              <w:szCs w:val="24"/>
            </w:rPr>
          </w:pPr>
          <w:r>
            <w:rPr>
              <w:spacing w:val="-11"/>
              <w:sz w:val="24"/>
              <w:szCs w:val="24"/>
            </w:rPr>
            <w:t>Personal contact</w:t>
          </w:r>
          <w:r>
            <w:rPr>
              <w:sz w:val="24"/>
              <w:szCs w:val="24"/>
            </w:rPr>
            <w:tab/>
          </w:r>
          <w:r>
            <w:fldChar w:fldCharType="begin"/>
          </w:r>
          <w:r>
            <w:instrText xml:space="preserve"> HYPERLINK \l "bookmark193" </w:instrText>
          </w:r>
          <w:r>
            <w:fldChar w:fldCharType="separate"/>
          </w:r>
          <w:r>
            <w:rPr>
              <w:spacing w:val="-29"/>
              <w:w w:val="97"/>
              <w:sz w:val="24"/>
              <w:szCs w:val="24"/>
            </w:rPr>
            <w:t>3</w:t>
          </w:r>
          <w:r>
            <w:rPr>
              <w:spacing w:val="-11"/>
              <w:w w:val="97"/>
              <w:sz w:val="24"/>
              <w:szCs w:val="24"/>
            </w:rPr>
            <w:t>7</w:t>
          </w:r>
          <w:r>
            <w:rPr>
              <w:spacing w:val="-11"/>
              <w:w w:val="97"/>
              <w:sz w:val="24"/>
              <w:szCs w:val="24"/>
            </w:rPr>
            <w:fldChar w:fldCharType="end"/>
          </w:r>
        </w:p>
        <w:p w14:paraId="57388D04">
          <w:pPr>
            <w:pStyle w:val="2"/>
            <w:tabs>
              <w:tab w:val="right" w:leader="dot" w:pos="9042"/>
            </w:tabs>
            <w:spacing w:line="288" w:lineRule="exact"/>
            <w:ind w:left="3"/>
            <w:rPr>
              <w:sz w:val="24"/>
              <w:szCs w:val="24"/>
            </w:rPr>
          </w:pPr>
          <w:r>
            <w:rPr>
              <w:spacing w:val="-13"/>
              <w:sz w:val="24"/>
              <w:szCs w:val="24"/>
            </w:rPr>
            <w:t>Personal</w:t>
          </w:r>
          <w:r>
            <w:rPr>
              <w:spacing w:val="-2"/>
              <w:sz w:val="24"/>
              <w:szCs w:val="24"/>
            </w:rPr>
            <w:t xml:space="preserve"> </w:t>
          </w:r>
          <w:r>
            <w:rPr>
              <w:spacing w:val="-13"/>
              <w:sz w:val="24"/>
              <w:szCs w:val="24"/>
            </w:rPr>
            <w:t>foul</w:t>
          </w:r>
          <w:r>
            <w:rPr>
              <w:sz w:val="24"/>
              <w:szCs w:val="24"/>
            </w:rPr>
            <w:tab/>
          </w:r>
          <w:r>
            <w:fldChar w:fldCharType="begin"/>
          </w:r>
          <w:r>
            <w:instrText xml:space="preserve"> HYPERLINK \l "bookmark415" </w:instrText>
          </w:r>
          <w:r>
            <w:fldChar w:fldCharType="separate"/>
          </w:r>
          <w:r>
            <w:rPr>
              <w:spacing w:val="-9"/>
              <w:w w:val="89"/>
              <w:sz w:val="24"/>
              <w:szCs w:val="24"/>
            </w:rPr>
            <w:t>42</w:t>
          </w:r>
          <w:r>
            <w:rPr>
              <w:spacing w:val="-9"/>
              <w:w w:val="89"/>
              <w:sz w:val="24"/>
              <w:szCs w:val="24"/>
            </w:rPr>
            <w:fldChar w:fldCharType="end"/>
          </w:r>
        </w:p>
        <w:p w14:paraId="045EC912">
          <w:pPr>
            <w:pStyle w:val="2"/>
            <w:spacing w:line="288" w:lineRule="exact"/>
            <w:ind w:left="3"/>
            <w:rPr>
              <w:sz w:val="24"/>
              <w:szCs w:val="24"/>
            </w:rPr>
          </w:pPr>
          <w:r>
            <w:rPr>
              <w:spacing w:val="-11"/>
              <w:position w:val="2"/>
              <w:sz w:val="24"/>
              <w:szCs w:val="24"/>
            </w:rPr>
            <w:t>Persons permitted to sit on the te</w:t>
          </w:r>
          <w:r>
            <w:rPr>
              <w:spacing w:val="-12"/>
              <w:position w:val="2"/>
              <w:sz w:val="24"/>
              <w:szCs w:val="24"/>
            </w:rPr>
            <w:t>am benches</w:t>
          </w:r>
        </w:p>
        <w:p w14:paraId="1EC8D871">
          <w:pPr>
            <w:pStyle w:val="2"/>
            <w:tabs>
              <w:tab w:val="right" w:leader="dot" w:pos="9042"/>
            </w:tabs>
            <w:spacing w:line="288" w:lineRule="exact"/>
            <w:ind w:left="195"/>
            <w:rPr>
              <w:sz w:val="24"/>
              <w:szCs w:val="24"/>
            </w:rPr>
          </w:pPr>
          <w:r>
            <w:rPr>
              <w:spacing w:val="-9"/>
              <w:sz w:val="24"/>
              <w:szCs w:val="24"/>
            </w:rPr>
            <w:t>definition</w:t>
          </w:r>
          <w:r>
            <w:rPr>
              <w:spacing w:val="-23"/>
              <w:sz w:val="24"/>
              <w:szCs w:val="24"/>
            </w:rPr>
            <w:t xml:space="preserve"> </w:t>
          </w:r>
          <w:r>
            <w:rPr>
              <w:sz w:val="24"/>
              <w:szCs w:val="24"/>
            </w:rPr>
            <w:tab/>
          </w:r>
          <w:r>
            <w:rPr>
              <w:spacing w:val="-37"/>
              <w:sz w:val="24"/>
              <w:szCs w:val="24"/>
            </w:rPr>
            <w:t xml:space="preserve"> </w:t>
          </w:r>
          <w:r>
            <w:fldChar w:fldCharType="begin"/>
          </w:r>
          <w:r>
            <w:instrText xml:space="preserve"> HYPERLINK \l "bookmark416" </w:instrText>
          </w:r>
          <w:r>
            <w:fldChar w:fldCharType="separate"/>
          </w:r>
          <w:r>
            <w:rPr>
              <w:spacing w:val="-56"/>
              <w:w w:val="96"/>
              <w:sz w:val="24"/>
              <w:szCs w:val="24"/>
            </w:rPr>
            <w:t>1</w:t>
          </w:r>
          <w:r>
            <w:rPr>
              <w:spacing w:val="-10"/>
              <w:w w:val="96"/>
              <w:sz w:val="24"/>
              <w:szCs w:val="24"/>
            </w:rPr>
            <w:t>5</w:t>
          </w:r>
          <w:r>
            <w:rPr>
              <w:spacing w:val="-10"/>
              <w:w w:val="96"/>
              <w:sz w:val="24"/>
              <w:szCs w:val="24"/>
            </w:rPr>
            <w:fldChar w:fldCharType="end"/>
          </w:r>
        </w:p>
        <w:p w14:paraId="437389D2">
          <w:pPr>
            <w:pStyle w:val="2"/>
            <w:tabs>
              <w:tab w:val="right" w:leader="dot" w:pos="9042"/>
            </w:tabs>
            <w:spacing w:line="288" w:lineRule="exact"/>
            <w:ind w:left="3"/>
            <w:rPr>
              <w:sz w:val="24"/>
              <w:szCs w:val="24"/>
            </w:rPr>
          </w:pPr>
          <w:r>
            <w:rPr>
              <w:spacing w:val="-16"/>
              <w:sz w:val="24"/>
              <w:szCs w:val="24"/>
            </w:rPr>
            <w:t>Pivot</w:t>
          </w:r>
          <w:r>
            <w:rPr>
              <w:sz w:val="24"/>
              <w:szCs w:val="24"/>
            </w:rPr>
            <w:t xml:space="preserve"> </w:t>
          </w:r>
          <w:r>
            <w:rPr>
              <w:sz w:val="24"/>
              <w:szCs w:val="24"/>
            </w:rPr>
            <w:tab/>
          </w:r>
          <w:r>
            <w:fldChar w:fldCharType="begin"/>
          </w:r>
          <w:r>
            <w:instrText xml:space="preserve"> HYPERLINK \l "bookmark417" </w:instrText>
          </w:r>
          <w:r>
            <w:fldChar w:fldCharType="separate"/>
          </w:r>
          <w:r>
            <w:rPr>
              <w:spacing w:val="-26"/>
              <w:w w:val="97"/>
              <w:sz w:val="24"/>
              <w:szCs w:val="24"/>
            </w:rPr>
            <w:t>3</w:t>
          </w:r>
          <w:r>
            <w:rPr>
              <w:spacing w:val="-12"/>
              <w:w w:val="97"/>
              <w:sz w:val="24"/>
              <w:szCs w:val="24"/>
            </w:rPr>
            <w:t>0</w:t>
          </w:r>
          <w:r>
            <w:rPr>
              <w:spacing w:val="-12"/>
              <w:w w:val="97"/>
              <w:sz w:val="24"/>
              <w:szCs w:val="24"/>
            </w:rPr>
            <w:fldChar w:fldCharType="end"/>
          </w:r>
        </w:p>
        <w:p w14:paraId="5581755C">
          <w:pPr>
            <w:pStyle w:val="2"/>
            <w:tabs>
              <w:tab w:val="right" w:leader="dot" w:pos="9042"/>
            </w:tabs>
            <w:spacing w:line="292" w:lineRule="exact"/>
            <w:ind w:left="3"/>
            <w:rPr>
              <w:sz w:val="24"/>
              <w:szCs w:val="24"/>
            </w:rPr>
          </w:pPr>
          <w:r>
            <w:rPr>
              <w:spacing w:val="-11"/>
              <w:sz w:val="24"/>
              <w:szCs w:val="24"/>
            </w:rPr>
            <w:t xml:space="preserve">Pivot foot </w:t>
          </w:r>
          <w:r>
            <w:rPr>
              <w:sz w:val="24"/>
              <w:szCs w:val="24"/>
            </w:rPr>
            <w:tab/>
          </w:r>
          <w:r>
            <w:fldChar w:fldCharType="begin"/>
          </w:r>
          <w:r>
            <w:instrText xml:space="preserve"> HYPERLINK \l "bookmark418" </w:instrText>
          </w:r>
          <w:r>
            <w:fldChar w:fldCharType="separate"/>
          </w:r>
          <w:r>
            <w:rPr>
              <w:spacing w:val="-26"/>
              <w:w w:val="97"/>
              <w:sz w:val="24"/>
              <w:szCs w:val="24"/>
            </w:rPr>
            <w:t>3</w:t>
          </w:r>
          <w:r>
            <w:rPr>
              <w:spacing w:val="-12"/>
              <w:w w:val="97"/>
              <w:sz w:val="24"/>
              <w:szCs w:val="24"/>
            </w:rPr>
            <w:t>0</w:t>
          </w:r>
          <w:r>
            <w:rPr>
              <w:spacing w:val="-12"/>
              <w:w w:val="97"/>
              <w:sz w:val="24"/>
              <w:szCs w:val="24"/>
            </w:rPr>
            <w:fldChar w:fldCharType="end"/>
          </w:r>
        </w:p>
        <w:p w14:paraId="627DFAB4">
          <w:pPr>
            <w:pStyle w:val="2"/>
            <w:spacing w:before="55" w:line="191" w:lineRule="auto"/>
            <w:ind w:left="3"/>
            <w:rPr>
              <w:sz w:val="24"/>
              <w:szCs w:val="24"/>
            </w:rPr>
          </w:pPr>
          <w:r>
            <w:rPr>
              <w:spacing w:val="-14"/>
              <w:sz w:val="24"/>
              <w:szCs w:val="24"/>
            </w:rPr>
            <w:t>Player</w:t>
          </w:r>
        </w:p>
        <w:p w14:paraId="7EF28BD8">
          <w:pPr>
            <w:pStyle w:val="2"/>
            <w:tabs>
              <w:tab w:val="right" w:leader="dot" w:pos="9042"/>
            </w:tabs>
            <w:spacing w:before="4" w:line="293" w:lineRule="exact"/>
            <w:ind w:left="193"/>
            <w:rPr>
              <w:sz w:val="24"/>
              <w:szCs w:val="24"/>
            </w:rPr>
          </w:pPr>
          <w:r>
            <w:rPr>
              <w:spacing w:val="-14"/>
              <w:position w:val="2"/>
              <w:sz w:val="24"/>
              <w:szCs w:val="24"/>
            </w:rPr>
            <w:t>5</w:t>
          </w:r>
          <w:r>
            <w:rPr>
              <w:spacing w:val="-10"/>
              <w:position w:val="2"/>
              <w:sz w:val="24"/>
              <w:szCs w:val="24"/>
            </w:rPr>
            <w:t xml:space="preserve"> </w:t>
          </w:r>
          <w:r>
            <w:rPr>
              <w:spacing w:val="-14"/>
              <w:position w:val="2"/>
              <w:sz w:val="24"/>
              <w:szCs w:val="24"/>
            </w:rPr>
            <w:t>fouls</w:t>
          </w:r>
          <w:r>
            <w:rPr>
              <w:spacing w:val="-29"/>
              <w:position w:val="2"/>
              <w:sz w:val="24"/>
              <w:szCs w:val="24"/>
            </w:rPr>
            <w:t xml:space="preserve"> </w:t>
          </w:r>
          <w:r>
            <w:rPr>
              <w:position w:val="2"/>
              <w:sz w:val="24"/>
              <w:szCs w:val="24"/>
            </w:rPr>
            <w:tab/>
          </w:r>
          <w:r>
            <w:rPr>
              <w:spacing w:val="-34"/>
              <w:position w:val="2"/>
              <w:sz w:val="24"/>
              <w:szCs w:val="24"/>
            </w:rPr>
            <w:t xml:space="preserve"> </w:t>
          </w:r>
          <w:r>
            <w:rPr>
              <w:spacing w:val="-32"/>
              <w:w w:val="97"/>
              <w:position w:val="2"/>
              <w:sz w:val="24"/>
              <w:szCs w:val="24"/>
            </w:rPr>
            <w:t>12,</w:t>
          </w:r>
          <w:r>
            <w:rPr>
              <w:spacing w:val="-2"/>
              <w:position w:val="2"/>
              <w:sz w:val="24"/>
              <w:szCs w:val="24"/>
            </w:rPr>
            <w:t xml:space="preserve"> </w:t>
          </w:r>
          <w:r>
            <w:fldChar w:fldCharType="begin"/>
          </w:r>
          <w:r>
            <w:instrText xml:space="preserve"> HYPERLINK \l "bookmark419" </w:instrText>
          </w:r>
          <w:r>
            <w:fldChar w:fldCharType="separate"/>
          </w:r>
          <w:r>
            <w:rPr>
              <w:spacing w:val="-32"/>
              <w:w w:val="97"/>
              <w:position w:val="2"/>
              <w:sz w:val="24"/>
              <w:szCs w:val="24"/>
            </w:rPr>
            <w:t>5</w:t>
          </w:r>
          <w:r>
            <w:rPr>
              <w:spacing w:val="-12"/>
              <w:w w:val="97"/>
              <w:position w:val="2"/>
              <w:sz w:val="24"/>
              <w:szCs w:val="24"/>
            </w:rPr>
            <w:t>0</w:t>
          </w:r>
          <w:r>
            <w:rPr>
              <w:spacing w:val="-12"/>
              <w:w w:val="97"/>
              <w:position w:val="2"/>
              <w:sz w:val="24"/>
              <w:szCs w:val="24"/>
            </w:rPr>
            <w:fldChar w:fldCharType="end"/>
          </w:r>
        </w:p>
        <w:p w14:paraId="51FAB496">
          <w:pPr>
            <w:pStyle w:val="2"/>
            <w:tabs>
              <w:tab w:val="right" w:leader="dot" w:pos="9042"/>
            </w:tabs>
            <w:spacing w:line="288" w:lineRule="exact"/>
            <w:ind w:left="200"/>
            <w:rPr>
              <w:sz w:val="24"/>
              <w:szCs w:val="24"/>
            </w:rPr>
          </w:pPr>
          <w:r>
            <w:rPr>
              <w:spacing w:val="-12"/>
              <w:position w:val="2"/>
              <w:sz w:val="24"/>
              <w:szCs w:val="24"/>
            </w:rPr>
            <w:t xml:space="preserve">becomes substitute </w:t>
          </w:r>
          <w:r>
            <w:rPr>
              <w:position w:val="2"/>
              <w:sz w:val="24"/>
              <w:szCs w:val="24"/>
            </w:rPr>
            <w:tab/>
          </w:r>
          <w:r>
            <w:rPr>
              <w:spacing w:val="-35"/>
              <w:position w:val="2"/>
              <w:sz w:val="24"/>
              <w:szCs w:val="24"/>
            </w:rPr>
            <w:t xml:space="preserve"> </w:t>
          </w:r>
          <w:r>
            <w:rPr>
              <w:spacing w:val="-29"/>
              <w:w w:val="95"/>
              <w:position w:val="2"/>
              <w:sz w:val="24"/>
              <w:szCs w:val="24"/>
            </w:rPr>
            <w:t>1</w:t>
          </w:r>
          <w:r>
            <w:rPr>
              <w:spacing w:val="-28"/>
              <w:w w:val="95"/>
              <w:position w:val="2"/>
              <w:sz w:val="24"/>
              <w:szCs w:val="24"/>
            </w:rPr>
            <w:t>2,</w:t>
          </w:r>
          <w:r>
            <w:rPr>
              <w:spacing w:val="-4"/>
              <w:position w:val="2"/>
              <w:sz w:val="24"/>
              <w:szCs w:val="24"/>
            </w:rPr>
            <w:t xml:space="preserve"> </w:t>
          </w:r>
          <w:r>
            <w:fldChar w:fldCharType="begin"/>
          </w:r>
          <w:r>
            <w:instrText xml:space="preserve"> HYPERLINK \l "bookmark420" </w:instrText>
          </w:r>
          <w:r>
            <w:fldChar w:fldCharType="separate"/>
          </w:r>
          <w:r>
            <w:rPr>
              <w:spacing w:val="-28"/>
              <w:w w:val="95"/>
              <w:position w:val="2"/>
              <w:sz w:val="24"/>
              <w:szCs w:val="24"/>
            </w:rPr>
            <w:t>2</w:t>
          </w:r>
          <w:r>
            <w:rPr>
              <w:spacing w:val="-12"/>
              <w:w w:val="95"/>
              <w:position w:val="2"/>
              <w:sz w:val="24"/>
              <w:szCs w:val="24"/>
            </w:rPr>
            <w:t>6</w:t>
          </w:r>
          <w:r>
            <w:rPr>
              <w:spacing w:val="-12"/>
              <w:w w:val="95"/>
              <w:position w:val="2"/>
              <w:sz w:val="24"/>
              <w:szCs w:val="24"/>
            </w:rPr>
            <w:fldChar w:fldCharType="end"/>
          </w:r>
        </w:p>
        <w:p w14:paraId="07E667A9">
          <w:pPr>
            <w:pStyle w:val="2"/>
            <w:tabs>
              <w:tab w:val="right" w:leader="dot" w:pos="9042"/>
            </w:tabs>
            <w:spacing w:line="288" w:lineRule="exact"/>
            <w:ind w:left="199"/>
            <w:rPr>
              <w:sz w:val="24"/>
              <w:szCs w:val="24"/>
            </w:rPr>
          </w:pPr>
          <w:r>
            <w:rPr>
              <w:spacing w:val="-12"/>
              <w:position w:val="3"/>
              <w:sz w:val="24"/>
              <w:szCs w:val="24"/>
            </w:rPr>
            <w:t>closely guarded</w:t>
          </w:r>
          <w:r>
            <w:rPr>
              <w:spacing w:val="-17"/>
              <w:position w:val="3"/>
              <w:sz w:val="24"/>
              <w:szCs w:val="24"/>
            </w:rPr>
            <w:t xml:space="preserve"> </w:t>
          </w:r>
          <w:r>
            <w:rPr>
              <w:position w:val="3"/>
              <w:sz w:val="24"/>
              <w:szCs w:val="24"/>
            </w:rPr>
            <w:tab/>
          </w:r>
          <w:r>
            <w:fldChar w:fldCharType="begin"/>
          </w:r>
          <w:r>
            <w:instrText xml:space="preserve"> HYPERLINK \l "bookmark421" </w:instrText>
          </w:r>
          <w:r>
            <w:fldChar w:fldCharType="separate"/>
          </w:r>
          <w:r>
            <w:rPr>
              <w:spacing w:val="-19"/>
              <w:w w:val="94"/>
              <w:position w:val="3"/>
              <w:sz w:val="24"/>
              <w:szCs w:val="24"/>
            </w:rPr>
            <w:t>3</w:t>
          </w:r>
          <w:r>
            <w:rPr>
              <w:spacing w:val="-13"/>
              <w:w w:val="94"/>
              <w:position w:val="3"/>
              <w:sz w:val="24"/>
              <w:szCs w:val="24"/>
            </w:rPr>
            <w:t>2</w:t>
          </w:r>
          <w:r>
            <w:rPr>
              <w:spacing w:val="-13"/>
              <w:w w:val="94"/>
              <w:position w:val="3"/>
              <w:sz w:val="24"/>
              <w:szCs w:val="24"/>
            </w:rPr>
            <w:fldChar w:fldCharType="end"/>
          </w:r>
        </w:p>
        <w:p w14:paraId="6894788A">
          <w:pPr>
            <w:pStyle w:val="2"/>
            <w:tabs>
              <w:tab w:val="right" w:leader="dot" w:pos="9042"/>
            </w:tabs>
            <w:spacing w:line="288" w:lineRule="exact"/>
            <w:ind w:left="199"/>
            <w:rPr>
              <w:sz w:val="24"/>
              <w:szCs w:val="24"/>
            </w:rPr>
          </w:pPr>
          <w:r>
            <w:rPr>
              <w:spacing w:val="-9"/>
              <w:sz w:val="24"/>
              <w:szCs w:val="24"/>
            </w:rPr>
            <w:t>control of the ball</w:t>
          </w:r>
          <w:r>
            <w:rPr>
              <w:spacing w:val="-13"/>
              <w:sz w:val="24"/>
              <w:szCs w:val="24"/>
            </w:rPr>
            <w:t xml:space="preserve"> </w:t>
          </w:r>
          <w:r>
            <w:rPr>
              <w:sz w:val="24"/>
              <w:szCs w:val="24"/>
            </w:rPr>
            <w:tab/>
          </w:r>
          <w:r>
            <w:fldChar w:fldCharType="begin"/>
          </w:r>
          <w:r>
            <w:instrText xml:space="preserve"> HYPERLINK \l "bookmark422" </w:instrText>
          </w:r>
          <w:r>
            <w:fldChar w:fldCharType="separate"/>
          </w:r>
          <w:r>
            <w:rPr>
              <w:spacing w:val="-20"/>
              <w:w w:val="94"/>
              <w:sz w:val="24"/>
              <w:szCs w:val="24"/>
            </w:rPr>
            <w:t>2</w:t>
          </w:r>
          <w:r>
            <w:rPr>
              <w:spacing w:val="-12"/>
              <w:w w:val="94"/>
              <w:sz w:val="24"/>
              <w:szCs w:val="24"/>
            </w:rPr>
            <w:t>0</w:t>
          </w:r>
          <w:r>
            <w:rPr>
              <w:spacing w:val="-12"/>
              <w:w w:val="94"/>
              <w:sz w:val="24"/>
              <w:szCs w:val="24"/>
            </w:rPr>
            <w:fldChar w:fldCharType="end"/>
          </w:r>
        </w:p>
        <w:p w14:paraId="6EEAE590">
          <w:pPr>
            <w:pStyle w:val="2"/>
            <w:tabs>
              <w:tab w:val="right" w:leader="dot" w:pos="9042"/>
            </w:tabs>
            <w:spacing w:line="293" w:lineRule="exact"/>
            <w:ind w:left="195"/>
            <w:rPr>
              <w:sz w:val="24"/>
              <w:szCs w:val="24"/>
            </w:rPr>
          </w:pPr>
          <w:r>
            <w:rPr>
              <w:spacing w:val="-8"/>
              <w:position w:val="2"/>
              <w:sz w:val="24"/>
              <w:szCs w:val="24"/>
            </w:rPr>
            <w:t>disqualification</w:t>
          </w:r>
          <w:r>
            <w:rPr>
              <w:spacing w:val="-12"/>
              <w:position w:val="2"/>
              <w:sz w:val="24"/>
              <w:szCs w:val="24"/>
            </w:rPr>
            <w:t xml:space="preserve"> </w:t>
          </w:r>
          <w:r>
            <w:rPr>
              <w:position w:val="2"/>
              <w:sz w:val="24"/>
              <w:szCs w:val="24"/>
            </w:rPr>
            <w:tab/>
          </w:r>
          <w:r>
            <w:fldChar w:fldCharType="begin"/>
          </w:r>
          <w:r>
            <w:instrText xml:space="preserve"> HYPERLINK \l "bookmark423" </w:instrText>
          </w:r>
          <w:r>
            <w:fldChar w:fldCharType="separate"/>
          </w:r>
          <w:r>
            <w:rPr>
              <w:spacing w:val="-5"/>
              <w:w w:val="86"/>
              <w:position w:val="2"/>
              <w:sz w:val="24"/>
              <w:szCs w:val="24"/>
            </w:rPr>
            <w:t>44</w:t>
          </w:r>
          <w:r>
            <w:rPr>
              <w:spacing w:val="-5"/>
              <w:w w:val="86"/>
              <w:position w:val="2"/>
              <w:sz w:val="24"/>
              <w:szCs w:val="24"/>
            </w:rPr>
            <w:fldChar w:fldCharType="end"/>
          </w:r>
        </w:p>
      </w:sdtContent>
    </w:sdt>
    <w:p w14:paraId="714BE5C5">
      <w:pPr>
        <w:spacing w:line="293" w:lineRule="exact"/>
        <w:rPr>
          <w:sz w:val="24"/>
          <w:szCs w:val="24"/>
        </w:rPr>
        <w:sectPr>
          <w:headerReference r:id="rId399" w:type="default"/>
          <w:footerReference r:id="rId400" w:type="default"/>
          <w:pgSz w:w="11900" w:h="16840"/>
          <w:pgMar w:top="1137" w:right="1419" w:bottom="652" w:left="1434" w:header="567" w:footer="402" w:gutter="0"/>
          <w:cols w:space="720" w:num="1"/>
        </w:sectPr>
      </w:pPr>
    </w:p>
    <w:sdt>
      <w:sdtPr>
        <w:rPr>
          <w:rFonts w:ascii="等线" w:hAnsi="等线" w:eastAsia="等线" w:cs="等线"/>
          <w:sz w:val="23"/>
          <w:szCs w:val="23"/>
        </w:rPr>
        <w:id w:val="147460780"/>
        <w:docPartObj>
          <w:docPartGallery w:val="Table of Contents"/>
          <w:docPartUnique/>
        </w:docPartObj>
      </w:sdtPr>
      <w:sdtEndPr>
        <w:rPr>
          <w:rFonts w:ascii="Arial" w:hAnsi="Arial" w:eastAsia="Arial" w:cs="Arial"/>
          <w:position w:val="1"/>
          <w:sz w:val="23"/>
          <w:szCs w:val="23"/>
        </w:rPr>
      </w:sdtEndPr>
      <w:sdtContent>
        <w:p w14:paraId="357F5C3C">
          <w:pPr>
            <w:pStyle w:val="2"/>
            <w:tabs>
              <w:tab w:val="right" w:leader="dot" w:pos="8785"/>
            </w:tabs>
            <w:spacing w:before="222" w:line="230" w:lineRule="auto"/>
            <w:ind w:left="8"/>
            <w:rPr>
              <w:sz w:val="23"/>
              <w:szCs w:val="23"/>
            </w:rPr>
          </w:pPr>
          <w:r>
            <w:rPr>
              <w:rFonts w:ascii="等线" w:hAnsi="等线" w:eastAsia="等线" w:cs="等线"/>
              <w:spacing w:val="-2"/>
              <w:sz w:val="23"/>
              <w:szCs w:val="23"/>
            </w:rPr>
            <w:t>护齿器</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22"/>
              <w:sz w:val="23"/>
              <w:szCs w:val="23"/>
            </w:rPr>
            <w:t xml:space="preserve"> </w:t>
          </w:r>
          <w:r>
            <w:fldChar w:fldCharType="begin"/>
          </w:r>
          <w:r>
            <w:instrText xml:space="preserve"> HYPERLINK \l "bookmark383" </w:instrText>
          </w:r>
          <w:r>
            <w:fldChar w:fldCharType="separate"/>
          </w:r>
          <w:r>
            <w:rPr>
              <w:spacing w:val="-24"/>
              <w:sz w:val="23"/>
              <w:szCs w:val="23"/>
            </w:rPr>
            <w:t>13</w:t>
          </w:r>
          <w:r>
            <w:rPr>
              <w:spacing w:val="-24"/>
              <w:sz w:val="23"/>
              <w:szCs w:val="23"/>
            </w:rPr>
            <w:fldChar w:fldCharType="end"/>
          </w:r>
        </w:p>
        <w:p w14:paraId="7852E755">
          <w:pPr>
            <w:pStyle w:val="2"/>
            <w:tabs>
              <w:tab w:val="right" w:leader="dot" w:pos="8785"/>
            </w:tabs>
            <w:spacing w:line="229" w:lineRule="auto"/>
            <w:ind w:left="1"/>
            <w:rPr>
              <w:sz w:val="23"/>
              <w:szCs w:val="23"/>
            </w:rPr>
          </w:pPr>
          <w:r>
            <w:rPr>
              <w:rFonts w:ascii="等线" w:hAnsi="等线" w:eastAsia="等线" w:cs="等线"/>
              <w:spacing w:val="1"/>
              <w:sz w:val="23"/>
              <w:szCs w:val="23"/>
            </w:rPr>
            <w:t>移动镜头</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11"/>
              <w:sz w:val="23"/>
              <w:szCs w:val="23"/>
            </w:rPr>
            <w:t xml:space="preserve"> </w:t>
          </w:r>
          <w:r>
            <w:fldChar w:fldCharType="begin"/>
          </w:r>
          <w:r>
            <w:instrText xml:space="preserve"> HYPERLINK \l "bookmark384" </w:instrText>
          </w:r>
          <w:r>
            <w:fldChar w:fldCharType="separate"/>
          </w:r>
          <w:r>
            <w:rPr>
              <w:spacing w:val="-16"/>
              <w:w w:val="99"/>
              <w:sz w:val="23"/>
              <w:szCs w:val="23"/>
            </w:rPr>
            <w:t>20</w:t>
          </w:r>
          <w:r>
            <w:rPr>
              <w:spacing w:val="-16"/>
              <w:w w:val="99"/>
              <w:sz w:val="23"/>
              <w:szCs w:val="23"/>
            </w:rPr>
            <w:fldChar w:fldCharType="end"/>
          </w:r>
        </w:p>
        <w:p w14:paraId="1E2A3A34">
          <w:pPr>
            <w:pStyle w:val="2"/>
            <w:tabs>
              <w:tab w:val="right" w:leader="dot" w:pos="8814"/>
            </w:tabs>
            <w:spacing w:line="229" w:lineRule="auto"/>
            <w:ind w:left="11"/>
            <w:rPr>
              <w:sz w:val="23"/>
              <w:szCs w:val="23"/>
            </w:rPr>
          </w:pPr>
          <w:r>
            <w:rPr>
              <w:rFonts w:ascii="等线" w:hAnsi="等线" w:eastAsia="等线" w:cs="等线"/>
              <w:sz w:val="23"/>
              <w:szCs w:val="23"/>
            </w:rPr>
            <w:t>无撞人半圆</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2"/>
              <w:sz w:val="23"/>
              <w:szCs w:val="23"/>
            </w:rPr>
            <w:t xml:space="preserve"> </w:t>
          </w:r>
          <w:r>
            <w:fldChar w:fldCharType="begin"/>
          </w:r>
          <w:r>
            <w:instrText xml:space="preserve"> HYPERLINK \l "bookmark385" </w:instrText>
          </w:r>
          <w:r>
            <w:fldChar w:fldCharType="separate"/>
          </w:r>
          <w:r>
            <w:rPr>
              <w:spacing w:val="-16"/>
              <w:sz w:val="23"/>
              <w:szCs w:val="23"/>
            </w:rPr>
            <w:t>41</w:t>
          </w:r>
          <w:r>
            <w:rPr>
              <w:spacing w:val="-16"/>
              <w:sz w:val="23"/>
              <w:szCs w:val="23"/>
            </w:rPr>
            <w:fldChar w:fldCharType="end"/>
          </w:r>
        </w:p>
        <w:p w14:paraId="7D0A8FC8">
          <w:pPr>
            <w:pStyle w:val="2"/>
            <w:tabs>
              <w:tab w:val="right" w:leader="dot" w:pos="8785"/>
            </w:tabs>
            <w:spacing w:before="1" w:line="229" w:lineRule="auto"/>
            <w:ind w:left="190"/>
            <w:rPr>
              <w:sz w:val="23"/>
              <w:szCs w:val="23"/>
            </w:rPr>
          </w:pPr>
          <w:r>
            <w:rPr>
              <w:rFonts w:ascii="等线" w:hAnsi="等线" w:eastAsia="等线" w:cs="等线"/>
              <w:spacing w:val="-1"/>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"bookmark386" </w:instrText>
          </w:r>
          <w:r>
            <w:fldChar w:fldCharType="separate"/>
          </w:r>
          <w:r>
            <w:rPr>
              <w:sz w:val="23"/>
              <w:szCs w:val="23"/>
            </w:rPr>
            <w:t>9</w:t>
          </w:r>
          <w:r>
            <w:rPr>
              <w:sz w:val="23"/>
              <w:szCs w:val="23"/>
            </w:rPr>
            <w:fldChar w:fldCharType="end"/>
          </w:r>
        </w:p>
        <w:p w14:paraId="0F236123">
          <w:pPr>
            <w:pStyle w:val="2"/>
            <w:tabs>
              <w:tab w:val="right" w:leader="dot" w:pos="8790"/>
            </w:tabs>
            <w:spacing w:line="229" w:lineRule="auto"/>
            <w:ind w:left="17"/>
            <w:rPr>
              <w:sz w:val="23"/>
              <w:szCs w:val="23"/>
            </w:rPr>
          </w:pPr>
          <w:r>
            <w:rPr>
              <w:rFonts w:ascii="等线" w:hAnsi="等线" w:eastAsia="等线" w:cs="等线"/>
              <w:spacing w:val="-1"/>
              <w:sz w:val="23"/>
              <w:szCs w:val="23"/>
            </w:rPr>
            <w:t>常规篮球比赛</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13"/>
              <w:sz w:val="23"/>
              <w:szCs w:val="23"/>
            </w:rPr>
            <w:t xml:space="preserve"> </w:t>
          </w:r>
          <w:r>
            <w:fldChar w:fldCharType="begin"/>
          </w:r>
          <w:r>
            <w:instrText xml:space="preserve"> HYPERLINK \l "bookmark387" </w:instrText>
          </w:r>
          <w:r>
            <w:fldChar w:fldCharType="separate"/>
          </w:r>
          <w:r>
            <w:rPr>
              <w:spacing w:val="-14"/>
              <w:sz w:val="23"/>
              <w:szCs w:val="23"/>
            </w:rPr>
            <w:t>37</w:t>
          </w:r>
          <w:r>
            <w:rPr>
              <w:spacing w:val="-14"/>
              <w:sz w:val="23"/>
              <w:szCs w:val="23"/>
            </w:rPr>
            <w:fldChar w:fldCharType="end"/>
          </w:r>
        </w:p>
        <w:p w14:paraId="5BA7921D">
          <w:pPr>
            <w:pStyle w:val="2"/>
            <w:tabs>
              <w:tab w:val="right" w:leader="dot" w:pos="8790"/>
            </w:tabs>
            <w:spacing w:before="1" w:line="237" w:lineRule="auto"/>
            <w:ind w:left="3"/>
            <w:rPr>
              <w:sz w:val="23"/>
              <w:szCs w:val="23"/>
            </w:rPr>
          </w:pPr>
          <w:r>
            <w:rPr>
              <w:rFonts w:ascii="等线" w:hAnsi="等线" w:eastAsia="等线" w:cs="等线"/>
              <w:spacing w:val="1"/>
              <w:sz w:val="23"/>
              <w:szCs w:val="23"/>
            </w:rPr>
            <w:t>标准篮球姿势</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13"/>
              <w:sz w:val="23"/>
              <w:szCs w:val="23"/>
            </w:rPr>
            <w:t xml:space="preserve"> </w:t>
          </w:r>
          <w:r>
            <w:fldChar w:fldCharType="begin"/>
          </w:r>
          <w:r>
            <w:instrText xml:space="preserve"> HYPERLINK \l "bookmark388" </w:instrText>
          </w:r>
          <w:r>
            <w:fldChar w:fldCharType="separate"/>
          </w:r>
          <w:r>
            <w:rPr>
              <w:spacing w:val="-14"/>
              <w:sz w:val="23"/>
              <w:szCs w:val="23"/>
            </w:rPr>
            <w:t>37</w:t>
          </w:r>
          <w:r>
            <w:rPr>
              <w:spacing w:val="-14"/>
              <w:sz w:val="23"/>
              <w:szCs w:val="23"/>
            </w:rPr>
            <w:fldChar w:fldCharType="end"/>
          </w:r>
        </w:p>
        <w:p w14:paraId="1B387B88">
          <w:pPr>
            <w:spacing w:line="236" w:lineRule="auto"/>
            <w:ind w:left="5"/>
            <w:rPr>
              <w:rFonts w:ascii="等线" w:hAnsi="等线" w:eastAsia="等线" w:cs="等线"/>
              <w:sz w:val="23"/>
              <w:szCs w:val="23"/>
            </w:rPr>
          </w:pPr>
          <w:r>
            <w:rPr>
              <w:rFonts w:ascii="等线" w:hAnsi="等线" w:eastAsia="等线" w:cs="等线"/>
              <w:spacing w:val="-2"/>
              <w:sz w:val="23"/>
              <w:szCs w:val="23"/>
            </w:rPr>
            <w:t>算术</w:t>
          </w:r>
        </w:p>
        <w:p w14:paraId="55516732">
          <w:pPr>
            <w:pStyle w:val="2"/>
            <w:tabs>
              <w:tab w:val="right" w:leader="dot" w:pos="8785"/>
            </w:tabs>
            <w:spacing w:line="339" w:lineRule="exact"/>
            <w:ind w:left="207"/>
            <w:rPr>
              <w:sz w:val="23"/>
              <w:szCs w:val="23"/>
            </w:rPr>
          </w:pPr>
          <w:r>
            <w:rPr>
              <w:rFonts w:ascii="等线" w:hAnsi="等线" w:eastAsia="等线" w:cs="等线"/>
              <w:spacing w:val="-2"/>
              <w:position w:val="3"/>
              <w:sz w:val="23"/>
              <w:szCs w:val="23"/>
            </w:rPr>
            <w:t xml:space="preserve">印在 </w:t>
          </w:r>
          <w:r>
            <w:rPr>
              <w:rFonts w:ascii="Calibri" w:hAnsi="Calibri" w:eastAsia="Calibri" w:cs="Calibri"/>
              <w:spacing w:val="-2"/>
              <w:position w:val="3"/>
              <w:sz w:val="23"/>
              <w:szCs w:val="23"/>
            </w:rPr>
            <w:t xml:space="preserve">T </w:t>
          </w:r>
          <w:r>
            <w:rPr>
              <w:rFonts w:ascii="等线" w:hAnsi="等线" w:eastAsia="等线" w:cs="等线"/>
              <w:spacing w:val="-2"/>
              <w:position w:val="3"/>
              <w:sz w:val="23"/>
              <w:szCs w:val="23"/>
            </w:rPr>
            <w:t>恤上</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12"/>
              <w:position w:val="3"/>
              <w:sz w:val="23"/>
              <w:szCs w:val="23"/>
            </w:rPr>
            <w:t xml:space="preserve"> </w:t>
          </w:r>
          <w:r>
            <w:fldChar w:fldCharType="begin"/>
          </w:r>
          <w:r>
            <w:instrText xml:space="preserve"> HYPERLINK \l "bookmark389" </w:instrText>
          </w:r>
          <w:r>
            <w:fldChar w:fldCharType="separate"/>
          </w:r>
          <w:r>
            <w:rPr>
              <w:spacing w:val="-24"/>
              <w:position w:val="3"/>
              <w:sz w:val="23"/>
              <w:szCs w:val="23"/>
            </w:rPr>
            <w:t>13</w:t>
          </w:r>
          <w:r>
            <w:rPr>
              <w:spacing w:val="-24"/>
              <w:position w:val="3"/>
              <w:sz w:val="23"/>
              <w:szCs w:val="23"/>
            </w:rPr>
            <w:fldChar w:fldCharType="end"/>
          </w:r>
        </w:p>
        <w:p w14:paraId="038F435F">
          <w:pPr>
            <w:spacing w:before="1" w:line="171" w:lineRule="auto"/>
            <w:ind w:left="3"/>
            <w:rPr>
              <w:rFonts w:ascii="等线" w:hAnsi="等线" w:eastAsia="等线" w:cs="等线"/>
              <w:sz w:val="23"/>
              <w:szCs w:val="23"/>
            </w:rPr>
          </w:pPr>
          <w:r>
            <w:rPr>
              <w:rFonts w:ascii="等线" w:hAnsi="等线" w:eastAsia="等线" w:cs="等线"/>
              <w:spacing w:val="-2"/>
              <w:sz w:val="23"/>
              <w:szCs w:val="23"/>
            </w:rPr>
            <w:t>物体</w:t>
          </w:r>
        </w:p>
        <w:p w14:paraId="2B7F15DB">
          <w:pPr>
            <w:pStyle w:val="2"/>
            <w:tabs>
              <w:tab w:val="right" w:leader="dot" w:pos="8790"/>
            </w:tabs>
            <w:spacing w:before="1" w:line="229" w:lineRule="auto"/>
            <w:ind w:left="202"/>
            <w:rPr>
              <w:sz w:val="23"/>
              <w:szCs w:val="23"/>
            </w:rPr>
          </w:pPr>
          <w:r>
            <w:rPr>
              <w:rFonts w:ascii="等线" w:hAnsi="等线" w:eastAsia="等线" w:cs="等线"/>
              <w:spacing w:val="-4"/>
              <w:sz w:val="23"/>
              <w:szCs w:val="23"/>
            </w:rPr>
            <w:t>由队员穿着</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12"/>
              <w:sz w:val="23"/>
              <w:szCs w:val="23"/>
            </w:rPr>
            <w:t xml:space="preserve"> </w:t>
          </w:r>
          <w:r>
            <w:rPr>
              <w:spacing w:val="-24"/>
              <w:sz w:val="23"/>
              <w:szCs w:val="23"/>
            </w:rPr>
            <w:t>13,</w:t>
          </w:r>
          <w:r>
            <w:rPr>
              <w:spacing w:val="-1"/>
              <w:sz w:val="23"/>
              <w:szCs w:val="23"/>
            </w:rPr>
            <w:t xml:space="preserve"> </w:t>
          </w:r>
          <w:r>
            <w:fldChar w:fldCharType="begin"/>
          </w:r>
          <w:r>
            <w:instrText xml:space="preserve"> HYPERLINK \l "bookmark390" </w:instrText>
          </w:r>
          <w:r>
            <w:fldChar w:fldCharType="separate"/>
          </w:r>
          <w:r>
            <w:rPr>
              <w:spacing w:val="-24"/>
              <w:sz w:val="23"/>
              <w:szCs w:val="23"/>
            </w:rPr>
            <w:t>57</w:t>
          </w:r>
          <w:r>
            <w:rPr>
              <w:spacing w:val="-24"/>
              <w:sz w:val="23"/>
              <w:szCs w:val="23"/>
            </w:rPr>
            <w:fldChar w:fldCharType="end"/>
          </w:r>
        </w:p>
        <w:p w14:paraId="6BC9FB31">
          <w:pPr>
            <w:pStyle w:val="2"/>
            <w:tabs>
              <w:tab w:val="right" w:leader="dot" w:pos="8787"/>
            </w:tabs>
            <w:spacing w:before="1" w:line="229" w:lineRule="auto"/>
            <w:ind w:left="2"/>
            <w:rPr>
              <w:sz w:val="23"/>
              <w:szCs w:val="23"/>
            </w:rPr>
          </w:pPr>
          <w:r>
            <w:rPr>
              <w:rFonts w:ascii="等线" w:hAnsi="等线" w:eastAsia="等线" w:cs="等线"/>
              <w:sz w:val="23"/>
              <w:szCs w:val="23"/>
            </w:rPr>
            <w:t>对手篮筐</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"bookmark391" </w:instrText>
          </w:r>
          <w:r>
            <w:fldChar w:fldCharType="separate"/>
          </w:r>
          <w:r>
            <w:rPr>
              <w:sz w:val="23"/>
              <w:szCs w:val="23"/>
            </w:rPr>
            <w:t>5</w:t>
          </w:r>
          <w:r>
            <w:rPr>
              <w:sz w:val="23"/>
              <w:szCs w:val="23"/>
            </w:rPr>
            <w:fldChar w:fldCharType="end"/>
          </w:r>
        </w:p>
        <w:p w14:paraId="19369BBD">
          <w:pPr>
            <w:pStyle w:val="2"/>
            <w:tabs>
              <w:tab w:val="right" w:leader="dot" w:pos="8785"/>
            </w:tabs>
            <w:spacing w:line="229" w:lineRule="auto"/>
            <w:ind w:left="6"/>
            <w:rPr>
              <w:sz w:val="23"/>
              <w:szCs w:val="23"/>
            </w:rPr>
          </w:pPr>
          <w:r>
            <w:rPr>
              <w:rFonts w:ascii="等线" w:hAnsi="等线" w:eastAsia="等线" w:cs="等线"/>
              <w:spacing w:val="-1"/>
              <w:sz w:val="23"/>
              <w:szCs w:val="23"/>
            </w:rPr>
            <w:t>其他器材</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4"/>
              <w:sz w:val="23"/>
              <w:szCs w:val="23"/>
            </w:rPr>
            <w:t xml:space="preserve"> </w:t>
          </w:r>
          <w:r>
            <w:fldChar w:fldCharType="begin"/>
          </w:r>
          <w:r>
            <w:instrText xml:space="preserve"> HYPERLINK \l "bookmark392" </w:instrText>
          </w:r>
          <w:r>
            <w:fldChar w:fldCharType="separate"/>
          </w:r>
          <w:r>
            <w:rPr>
              <w:spacing w:val="-24"/>
              <w:sz w:val="23"/>
              <w:szCs w:val="23"/>
            </w:rPr>
            <w:t>13</w:t>
          </w:r>
          <w:r>
            <w:rPr>
              <w:spacing w:val="-24"/>
              <w:sz w:val="23"/>
              <w:szCs w:val="23"/>
            </w:rPr>
            <w:fldChar w:fldCharType="end"/>
          </w:r>
        </w:p>
        <w:p w14:paraId="4C142760">
          <w:pPr>
            <w:spacing w:before="1" w:line="176" w:lineRule="auto"/>
            <w:ind w:left="1"/>
            <w:rPr>
              <w:rFonts w:ascii="等线" w:hAnsi="等线" w:eastAsia="等线" w:cs="等线"/>
              <w:sz w:val="23"/>
              <w:szCs w:val="23"/>
            </w:rPr>
          </w:pPr>
          <w:r>
            <w:rPr>
              <w:rFonts w:ascii="等线" w:hAnsi="等线" w:eastAsia="等线" w:cs="等线"/>
              <w:spacing w:val="-1"/>
              <w:sz w:val="23"/>
              <w:szCs w:val="23"/>
            </w:rPr>
            <w:t>界外</w:t>
          </w:r>
        </w:p>
        <w:p w14:paraId="1C6856AB">
          <w:pPr>
            <w:pStyle w:val="2"/>
            <w:tabs>
              <w:tab w:val="right" w:leader="dot" w:pos="8785"/>
            </w:tabs>
            <w:spacing w:line="229" w:lineRule="auto"/>
            <w:ind w:left="194"/>
            <w:rPr>
              <w:sz w:val="23"/>
              <w:szCs w:val="23"/>
            </w:rPr>
          </w:pPr>
          <w:r>
            <w:rPr>
              <w:rFonts w:ascii="等线" w:hAnsi="等线" w:eastAsia="等线" w:cs="等线"/>
              <w:spacing w:val="-3"/>
              <w:sz w:val="23"/>
              <w:szCs w:val="23"/>
            </w:rPr>
            <w:t>球</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2"/>
              <w:sz w:val="23"/>
              <w:szCs w:val="23"/>
            </w:rPr>
            <w:t xml:space="preserve"> </w:t>
          </w:r>
          <w:r>
            <w:fldChar w:fldCharType="begin"/>
          </w:r>
          <w:r>
            <w:instrText xml:space="preserve"> HYPERLINK \l "bookmark393" </w:instrText>
          </w:r>
          <w:r>
            <w:fldChar w:fldCharType="separate"/>
          </w:r>
          <w:r>
            <w:rPr>
              <w:spacing w:val="-16"/>
              <w:w w:val="99"/>
              <w:sz w:val="23"/>
              <w:szCs w:val="23"/>
            </w:rPr>
            <w:t>29</w:t>
          </w:r>
          <w:r>
            <w:rPr>
              <w:spacing w:val="-16"/>
              <w:w w:val="99"/>
              <w:sz w:val="23"/>
              <w:szCs w:val="23"/>
            </w:rPr>
            <w:fldChar w:fldCharType="end"/>
          </w:r>
        </w:p>
        <w:p w14:paraId="626B415E">
          <w:pPr>
            <w:pStyle w:val="2"/>
            <w:tabs>
              <w:tab w:val="right" w:leader="dot" w:pos="8785"/>
            </w:tabs>
            <w:spacing w:line="339" w:lineRule="exact"/>
            <w:ind w:left="200"/>
            <w:rPr>
              <w:sz w:val="23"/>
              <w:szCs w:val="23"/>
            </w:rPr>
          </w:pPr>
          <w:r>
            <w:rPr>
              <w:rFonts w:ascii="等线" w:hAnsi="等线" w:eastAsia="等线" w:cs="等线"/>
              <w:spacing w:val="-4"/>
              <w:position w:val="3"/>
              <w:sz w:val="23"/>
              <w:szCs w:val="23"/>
            </w:rPr>
            <w:t>演员</w:t>
          </w:r>
          <w:r>
            <w:rPr>
              <w:rFonts w:ascii="等线" w:hAnsi="等线" w:eastAsia="等线" w:cs="等线"/>
              <w:spacing w:val="-48"/>
              <w:position w:val="3"/>
              <w:sz w:val="23"/>
              <w:szCs w:val="23"/>
            </w:rPr>
            <w:t xml:space="preserve"> </w:t>
          </w:r>
          <w:r>
            <w:rPr>
              <w:rFonts w:ascii="等线" w:hAnsi="等线" w:eastAsia="等线" w:cs="等线"/>
              <w:position w:val="3"/>
              <w:sz w:val="23"/>
              <w:szCs w:val="23"/>
            </w:rPr>
            <w:tab/>
          </w:r>
          <w:r>
            <w:rPr>
              <w:rFonts w:ascii="等线" w:hAnsi="等线" w:eastAsia="等线" w:cs="等线"/>
              <w:spacing w:val="3"/>
              <w:position w:val="3"/>
              <w:sz w:val="23"/>
              <w:szCs w:val="23"/>
            </w:rPr>
            <w:t xml:space="preserve"> </w:t>
          </w:r>
          <w:r>
            <w:fldChar w:fldCharType="begin"/>
          </w:r>
          <w:r>
            <w:instrText xml:space="preserve"> HYPERLINK \l "bookmark394" </w:instrText>
          </w:r>
          <w:r>
            <w:fldChar w:fldCharType="separate"/>
          </w:r>
          <w:r>
            <w:rPr>
              <w:spacing w:val="-16"/>
              <w:w w:val="99"/>
              <w:position w:val="3"/>
              <w:sz w:val="23"/>
              <w:szCs w:val="23"/>
            </w:rPr>
            <w:t>29</w:t>
          </w:r>
          <w:r>
            <w:rPr>
              <w:spacing w:val="-16"/>
              <w:w w:val="99"/>
              <w:position w:val="3"/>
              <w:sz w:val="23"/>
              <w:szCs w:val="23"/>
            </w:rPr>
            <w:fldChar w:fldCharType="end"/>
          </w:r>
        </w:p>
        <w:p w14:paraId="0113901D">
          <w:pPr>
            <w:spacing w:before="1" w:line="202" w:lineRule="auto"/>
            <w:ind w:left="4"/>
            <w:rPr>
              <w:rFonts w:ascii="等线" w:hAnsi="等线" w:eastAsia="等线" w:cs="等线"/>
              <w:sz w:val="23"/>
              <w:szCs w:val="23"/>
            </w:rPr>
          </w:pPr>
          <w:r>
            <w:rPr>
              <w:rFonts w:ascii="等线" w:hAnsi="等线" w:eastAsia="等线" w:cs="等线"/>
              <w:spacing w:val="-3"/>
              <w:sz w:val="23"/>
              <w:szCs w:val="23"/>
            </w:rPr>
            <w:t>决胜期</w:t>
          </w:r>
        </w:p>
        <w:p w14:paraId="4CA2F73C">
          <w:pPr>
            <w:pStyle w:val="2"/>
            <w:tabs>
              <w:tab w:val="right" w:leader="dot" w:pos="8787"/>
            </w:tabs>
            <w:spacing w:before="1" w:line="229" w:lineRule="auto"/>
            <w:ind w:left="190"/>
            <w:rPr>
              <w:sz w:val="23"/>
              <w:szCs w:val="23"/>
            </w:rPr>
          </w:pPr>
          <w:r>
            <w:rPr>
              <w:rFonts w:ascii="等线" w:hAnsi="等线" w:eastAsia="等线" w:cs="等线"/>
              <w:spacing w:val="-1"/>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2"/>
              <w:w w:val="101"/>
              <w:sz w:val="23"/>
              <w:szCs w:val="23"/>
            </w:rPr>
            <w:t xml:space="preserve"> </w:t>
          </w:r>
          <w:r>
            <w:fldChar w:fldCharType="begin"/>
          </w:r>
          <w:r>
            <w:instrText xml:space="preserve"> HYPERLINK \l "bookmark395" </w:instrText>
          </w:r>
          <w:r>
            <w:fldChar w:fldCharType="separate"/>
          </w:r>
          <w:r>
            <w:rPr>
              <w:spacing w:val="-24"/>
              <w:sz w:val="23"/>
              <w:szCs w:val="23"/>
            </w:rPr>
            <w:t>16</w:t>
          </w:r>
          <w:r>
            <w:rPr>
              <w:spacing w:val="-24"/>
              <w:sz w:val="23"/>
              <w:szCs w:val="23"/>
            </w:rPr>
            <w:fldChar w:fldCharType="end"/>
          </w:r>
        </w:p>
        <w:p w14:paraId="726DEBE3">
          <w:pPr>
            <w:pStyle w:val="2"/>
            <w:tabs>
              <w:tab w:val="right" w:leader="dot" w:pos="8787"/>
            </w:tabs>
            <w:spacing w:line="229" w:lineRule="auto"/>
            <w:ind w:left="196"/>
            <w:rPr>
              <w:sz w:val="23"/>
              <w:szCs w:val="23"/>
            </w:rPr>
          </w:pPr>
          <w:r>
            <w:rPr>
              <w:rFonts w:ascii="等线" w:hAnsi="等线" w:eastAsia="等线" w:cs="等线"/>
              <w:spacing w:val="-3"/>
              <w:sz w:val="23"/>
              <w:szCs w:val="23"/>
            </w:rPr>
            <w:t>结尾</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1"/>
              <w:w w:val="101"/>
              <w:sz w:val="23"/>
              <w:szCs w:val="23"/>
            </w:rPr>
            <w:t xml:space="preserve"> </w:t>
          </w:r>
          <w:r>
            <w:fldChar w:fldCharType="begin"/>
          </w:r>
          <w:r>
            <w:instrText xml:space="preserve"> HYPERLINK \l "bookmark396" </w:instrText>
          </w:r>
          <w:r>
            <w:fldChar w:fldCharType="separate"/>
          </w:r>
          <w:r>
            <w:rPr>
              <w:spacing w:val="-24"/>
              <w:sz w:val="23"/>
              <w:szCs w:val="23"/>
            </w:rPr>
            <w:t>16</w:t>
          </w:r>
          <w:r>
            <w:rPr>
              <w:spacing w:val="-24"/>
              <w:sz w:val="23"/>
              <w:szCs w:val="23"/>
            </w:rPr>
            <w:fldChar w:fldCharType="end"/>
          </w:r>
        </w:p>
        <w:p w14:paraId="2B4D9638">
          <w:pPr>
            <w:pStyle w:val="2"/>
            <w:tabs>
              <w:tab w:val="right" w:leader="dot" w:pos="8787"/>
            </w:tabs>
            <w:spacing w:before="1" w:line="229" w:lineRule="auto"/>
            <w:ind w:left="212"/>
            <w:rPr>
              <w:sz w:val="23"/>
              <w:szCs w:val="23"/>
            </w:rPr>
          </w:pPr>
          <w:r>
            <w:rPr>
              <w:rFonts w:ascii="等线" w:hAnsi="等线" w:eastAsia="等线" w:cs="等线"/>
              <w:spacing w:val="-11"/>
              <w:sz w:val="23"/>
              <w:szCs w:val="23"/>
            </w:rPr>
            <w:t>间隔</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0"/>
              <w:w w:val="101"/>
              <w:sz w:val="23"/>
              <w:szCs w:val="23"/>
            </w:rPr>
            <w:t xml:space="preserve"> </w:t>
          </w:r>
          <w:r>
            <w:fldChar w:fldCharType="begin"/>
          </w:r>
          <w:r>
            <w:instrText xml:space="preserve"> HYPERLINK \l "bookmark397" </w:instrText>
          </w:r>
          <w:r>
            <w:fldChar w:fldCharType="separate"/>
          </w:r>
          <w:r>
            <w:rPr>
              <w:spacing w:val="-24"/>
              <w:sz w:val="23"/>
              <w:szCs w:val="23"/>
            </w:rPr>
            <w:t>16</w:t>
          </w:r>
          <w:r>
            <w:rPr>
              <w:spacing w:val="-24"/>
              <w:sz w:val="23"/>
              <w:szCs w:val="23"/>
            </w:rPr>
            <w:fldChar w:fldCharType="end"/>
          </w:r>
        </w:p>
        <w:p w14:paraId="302E06DF">
          <w:pPr>
            <w:pStyle w:val="2"/>
            <w:tabs>
              <w:tab w:val="right" w:leader="dot" w:pos="8787"/>
            </w:tabs>
            <w:spacing w:before="1" w:line="229" w:lineRule="auto"/>
            <w:ind w:left="5"/>
            <w:rPr>
              <w:sz w:val="23"/>
              <w:szCs w:val="23"/>
            </w:rPr>
          </w:pPr>
          <w:r>
            <w:rPr>
              <w:rFonts w:ascii="等线" w:hAnsi="等线" w:eastAsia="等线" w:cs="等线"/>
              <w:spacing w:val="1"/>
              <w:sz w:val="23"/>
              <w:szCs w:val="23"/>
            </w:rPr>
            <w:t>参与者责任</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16"/>
              <w:sz w:val="23"/>
              <w:szCs w:val="23"/>
            </w:rPr>
            <w:t xml:space="preserve"> </w:t>
          </w:r>
          <w:r>
            <w:fldChar w:fldCharType="begin"/>
          </w:r>
          <w:r>
            <w:instrText xml:space="preserve"> HYPERLINK \l "bookmark398" </w:instrText>
          </w:r>
          <w:r>
            <w:fldChar w:fldCharType="separate"/>
          </w:r>
          <w:r>
            <w:rPr>
              <w:sz w:val="23"/>
              <w:szCs w:val="23"/>
            </w:rPr>
            <w:t>5</w:t>
          </w:r>
          <w:r>
            <w:rPr>
              <w:sz w:val="23"/>
              <w:szCs w:val="23"/>
            </w:rPr>
            <w:fldChar w:fldCharType="end"/>
          </w:r>
        </w:p>
        <w:p w14:paraId="2F33EC52">
          <w:pPr>
            <w:spacing w:line="174" w:lineRule="auto"/>
            <w:ind w:left="7"/>
            <w:rPr>
              <w:rFonts w:ascii="等线" w:hAnsi="等线" w:eastAsia="等线" w:cs="等线"/>
              <w:sz w:val="23"/>
              <w:szCs w:val="23"/>
            </w:rPr>
          </w:pPr>
          <w:r>
            <w:rPr>
              <w:rFonts w:ascii="等线" w:hAnsi="等线" w:eastAsia="等线" w:cs="等线"/>
              <w:spacing w:val="-2"/>
              <w:sz w:val="23"/>
              <w:szCs w:val="23"/>
            </w:rPr>
            <w:t>处罚</w:t>
          </w:r>
        </w:p>
        <w:p w14:paraId="35DB9CFC">
          <w:pPr>
            <w:pStyle w:val="2"/>
            <w:tabs>
              <w:tab w:val="right" w:leader="dot" w:pos="8787"/>
            </w:tabs>
            <w:spacing w:before="1" w:line="229" w:lineRule="auto"/>
            <w:ind w:left="194"/>
            <w:rPr>
              <w:sz w:val="23"/>
              <w:szCs w:val="23"/>
            </w:rPr>
          </w:pPr>
          <w:r>
            <w:rPr>
              <w:rFonts w:ascii="等线" w:hAnsi="等线" w:eastAsia="等线" w:cs="等线"/>
              <w:spacing w:val="2"/>
              <w:sz w:val="23"/>
              <w:szCs w:val="23"/>
            </w:rPr>
            <w:t>球被传回后场</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4"/>
              <w:sz w:val="23"/>
              <w:szCs w:val="23"/>
            </w:rPr>
            <w:t xml:space="preserve"> </w:t>
          </w:r>
          <w:r>
            <w:fldChar w:fldCharType="begin"/>
          </w:r>
          <w:r>
            <w:instrText xml:space="preserve"> HYPERLINK \l "bookmark399" </w:instrText>
          </w:r>
          <w:r>
            <w:fldChar w:fldCharType="separate"/>
          </w:r>
          <w:r>
            <w:rPr>
              <w:spacing w:val="-14"/>
              <w:sz w:val="23"/>
              <w:szCs w:val="23"/>
            </w:rPr>
            <w:t>35</w:t>
          </w:r>
          <w:r>
            <w:rPr>
              <w:spacing w:val="-14"/>
              <w:sz w:val="23"/>
              <w:szCs w:val="23"/>
            </w:rPr>
            <w:fldChar w:fldCharType="end"/>
          </w:r>
        </w:p>
        <w:p w14:paraId="4A340FD5">
          <w:pPr>
            <w:pStyle w:val="2"/>
            <w:tabs>
              <w:tab w:val="right" w:leader="dot" w:pos="8787"/>
            </w:tabs>
            <w:spacing w:before="1" w:line="229" w:lineRule="auto"/>
            <w:ind w:left="205"/>
            <w:rPr>
              <w:sz w:val="23"/>
              <w:szCs w:val="23"/>
            </w:rPr>
          </w:pPr>
          <w:r>
            <w:rPr>
              <w:rFonts w:ascii="等线" w:hAnsi="等线" w:eastAsia="等线" w:cs="等线"/>
              <w:spacing w:val="-2"/>
              <w:sz w:val="23"/>
              <w:szCs w:val="23"/>
            </w:rPr>
            <w:t>干扰得分</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3"/>
              <w:sz w:val="23"/>
              <w:szCs w:val="23"/>
            </w:rPr>
            <w:t xml:space="preserve"> </w:t>
          </w:r>
          <w:r>
            <w:fldChar w:fldCharType="begin"/>
          </w:r>
          <w:r>
            <w:instrText xml:space="preserve"> HYPERLINK \l "bookmark400" </w:instrText>
          </w:r>
          <w:r>
            <w:fldChar w:fldCharType="separate"/>
          </w:r>
          <w:r>
            <w:rPr>
              <w:spacing w:val="-14"/>
              <w:sz w:val="23"/>
              <w:szCs w:val="23"/>
            </w:rPr>
            <w:t>36</w:t>
          </w:r>
          <w:r>
            <w:rPr>
              <w:spacing w:val="-14"/>
              <w:sz w:val="23"/>
              <w:szCs w:val="23"/>
            </w:rPr>
            <w:fldChar w:fldCharType="end"/>
          </w:r>
        </w:p>
        <w:p w14:paraId="20ECEA76">
          <w:pPr>
            <w:pStyle w:val="2"/>
            <w:tabs>
              <w:tab w:val="right" w:leader="dot" w:pos="8790"/>
            </w:tabs>
            <w:spacing w:line="229" w:lineRule="auto"/>
            <w:ind w:left="196"/>
            <w:rPr>
              <w:sz w:val="23"/>
              <w:szCs w:val="23"/>
            </w:rPr>
          </w:pPr>
          <w:r>
            <w:rPr>
              <w:rFonts w:ascii="等线" w:hAnsi="等线" w:eastAsia="等线" w:cs="等线"/>
              <w:spacing w:val="2"/>
              <w:sz w:val="23"/>
              <w:szCs w:val="23"/>
            </w:rPr>
            <w:t>导致取消比赛资格的犯规</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8"/>
              <w:sz w:val="23"/>
              <w:szCs w:val="23"/>
            </w:rPr>
            <w:t xml:space="preserve"> </w:t>
          </w:r>
          <w:r>
            <w:fldChar w:fldCharType="begin"/>
          </w:r>
          <w:r>
            <w:instrText xml:space="preserve"> HYPERLINK \l "bookmark401" </w:instrText>
          </w:r>
          <w:r>
            <w:fldChar w:fldCharType="separate"/>
          </w:r>
          <w:r>
            <w:rPr>
              <w:spacing w:val="-12"/>
              <w:w w:val="97"/>
              <w:sz w:val="23"/>
              <w:szCs w:val="23"/>
            </w:rPr>
            <w:t>47</w:t>
          </w:r>
          <w:r>
            <w:rPr>
              <w:spacing w:val="-12"/>
              <w:w w:val="97"/>
              <w:sz w:val="23"/>
              <w:szCs w:val="23"/>
            </w:rPr>
            <w:fldChar w:fldCharType="end"/>
          </w:r>
        </w:p>
        <w:p w14:paraId="7A1FE531">
          <w:pPr>
            <w:pStyle w:val="2"/>
            <w:tabs>
              <w:tab w:val="right" w:leader="dot" w:pos="8787"/>
            </w:tabs>
            <w:spacing w:before="1" w:line="229" w:lineRule="auto"/>
            <w:ind w:left="188"/>
            <w:rPr>
              <w:sz w:val="23"/>
              <w:szCs w:val="23"/>
            </w:rPr>
          </w:pPr>
          <w:r>
            <w:rPr>
              <w:rFonts w:ascii="等线" w:hAnsi="等线" w:eastAsia="等线" w:cs="等线"/>
              <w:spacing w:val="2"/>
              <w:sz w:val="23"/>
              <w:szCs w:val="23"/>
            </w:rPr>
            <w:t>破坏性犯规</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2"/>
              <w:sz w:val="23"/>
              <w:szCs w:val="23"/>
            </w:rPr>
            <w:t xml:space="preserve"> </w:t>
          </w:r>
          <w:r>
            <w:fldChar w:fldCharType="begin"/>
          </w:r>
          <w:r>
            <w:instrText xml:space="preserve"> HYPERLINK \l "bookmark402" </w:instrText>
          </w:r>
          <w:r>
            <w:fldChar w:fldCharType="separate"/>
          </w:r>
          <w:r>
            <w:rPr>
              <w:spacing w:val="-10"/>
              <w:w w:val="96"/>
              <w:sz w:val="23"/>
              <w:szCs w:val="23"/>
            </w:rPr>
            <w:t>46</w:t>
          </w:r>
          <w:r>
            <w:rPr>
              <w:spacing w:val="-10"/>
              <w:w w:val="96"/>
              <w:sz w:val="23"/>
              <w:szCs w:val="23"/>
            </w:rPr>
            <w:fldChar w:fldCharType="end"/>
          </w:r>
        </w:p>
        <w:p w14:paraId="4A6717B6">
          <w:pPr>
            <w:pStyle w:val="2"/>
            <w:tabs>
              <w:tab w:val="right" w:leader="dot" w:pos="8785"/>
            </w:tabs>
            <w:spacing w:before="1" w:line="229" w:lineRule="auto"/>
            <w:ind w:left="191"/>
            <w:rPr>
              <w:sz w:val="23"/>
              <w:szCs w:val="23"/>
            </w:rPr>
          </w:pPr>
          <w:r>
            <w:rPr>
              <w:rFonts w:ascii="等线" w:hAnsi="等线" w:eastAsia="等线" w:cs="等线"/>
              <w:spacing w:val="1"/>
              <w:sz w:val="23"/>
              <w:szCs w:val="23"/>
            </w:rPr>
            <w:t>双方犯规</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"bookmark403" </w:instrText>
          </w:r>
          <w:r>
            <w:fldChar w:fldCharType="separate"/>
          </w:r>
          <w:r>
            <w:rPr>
              <w:spacing w:val="-11"/>
              <w:w w:val="96"/>
              <w:sz w:val="23"/>
              <w:szCs w:val="23"/>
            </w:rPr>
            <w:t>43</w:t>
          </w:r>
          <w:r>
            <w:rPr>
              <w:spacing w:val="-11"/>
              <w:w w:val="96"/>
              <w:sz w:val="23"/>
              <w:szCs w:val="23"/>
            </w:rPr>
            <w:fldChar w:fldCharType="end"/>
          </w:r>
        </w:p>
        <w:p w14:paraId="668BCD2D">
          <w:pPr>
            <w:pStyle w:val="2"/>
            <w:tabs>
              <w:tab w:val="right" w:leader="dot" w:pos="8785"/>
            </w:tabs>
            <w:spacing w:before="1" w:line="229" w:lineRule="auto"/>
            <w:ind w:left="191"/>
            <w:rPr>
              <w:sz w:val="23"/>
              <w:szCs w:val="23"/>
            </w:rPr>
          </w:pPr>
          <w:r>
            <w:rPr>
              <w:rFonts w:ascii="等线" w:hAnsi="等线" w:eastAsia="等线" w:cs="等线"/>
              <w:spacing w:val="-4"/>
              <w:sz w:val="23"/>
              <w:szCs w:val="23"/>
            </w:rPr>
            <w:t>战斗的</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9"/>
              <w:sz w:val="23"/>
              <w:szCs w:val="23"/>
            </w:rPr>
            <w:t xml:space="preserve"> </w:t>
          </w:r>
          <w:r>
            <w:fldChar w:fldCharType="begin"/>
          </w:r>
          <w:r>
            <w:instrText xml:space="preserve"> HYPERLINK \l "bookmark404" </w:instrText>
          </w:r>
          <w:r>
            <w:fldChar w:fldCharType="separate"/>
          </w:r>
          <w:r>
            <w:rPr>
              <w:spacing w:val="-11"/>
              <w:w w:val="96"/>
              <w:sz w:val="23"/>
              <w:szCs w:val="23"/>
            </w:rPr>
            <w:t>49</w:t>
          </w:r>
          <w:r>
            <w:rPr>
              <w:spacing w:val="-11"/>
              <w:w w:val="96"/>
              <w:sz w:val="23"/>
              <w:szCs w:val="23"/>
            </w:rPr>
            <w:fldChar w:fldCharType="end"/>
          </w:r>
        </w:p>
        <w:p w14:paraId="394F0B31">
          <w:pPr>
            <w:pStyle w:val="2"/>
            <w:tabs>
              <w:tab w:val="right" w:leader="dot" w:pos="8787"/>
            </w:tabs>
            <w:spacing w:line="229" w:lineRule="auto"/>
            <w:ind w:left="180"/>
            <w:rPr>
              <w:sz w:val="23"/>
              <w:szCs w:val="23"/>
            </w:rPr>
          </w:pPr>
          <w:r>
            <w:rPr>
              <w:rFonts w:ascii="等线" w:hAnsi="等线" w:eastAsia="等线" w:cs="等线"/>
              <w:sz w:val="23"/>
              <w:szCs w:val="23"/>
            </w:rPr>
            <w:t>恶性犯规</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16"/>
              <w:w w:val="101"/>
              <w:sz w:val="23"/>
              <w:szCs w:val="23"/>
            </w:rPr>
            <w:t xml:space="preserve"> </w:t>
          </w:r>
          <w:r>
            <w:fldChar w:fldCharType="begin"/>
          </w:r>
          <w:r>
            <w:instrText xml:space="preserve"> HYPERLINK \l "bookmark405" </w:instrText>
          </w:r>
          <w:r>
            <w:fldChar w:fldCharType="separate"/>
          </w:r>
          <w:r>
            <w:rPr>
              <w:spacing w:val="-10"/>
              <w:w w:val="96"/>
              <w:sz w:val="23"/>
              <w:szCs w:val="23"/>
            </w:rPr>
            <w:t>46</w:t>
          </w:r>
          <w:r>
            <w:rPr>
              <w:spacing w:val="-10"/>
              <w:w w:val="96"/>
              <w:sz w:val="23"/>
              <w:szCs w:val="23"/>
            </w:rPr>
            <w:fldChar w:fldCharType="end"/>
          </w:r>
        </w:p>
        <w:p w14:paraId="0E709ECF">
          <w:pPr>
            <w:pStyle w:val="2"/>
            <w:tabs>
              <w:tab w:val="right" w:leader="dot" w:pos="8785"/>
            </w:tabs>
            <w:spacing w:before="1" w:line="229" w:lineRule="auto"/>
            <w:ind w:left="188"/>
            <w:rPr>
              <w:sz w:val="23"/>
              <w:szCs w:val="23"/>
            </w:rPr>
          </w:pPr>
          <w:r>
            <w:rPr>
              <w:rFonts w:ascii="等线" w:hAnsi="等线" w:eastAsia="等线" w:cs="等线"/>
              <w:spacing w:val="-1"/>
              <w:sz w:val="23"/>
              <w:szCs w:val="23"/>
            </w:rPr>
            <w:t>罚球违例</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2"/>
              <w:sz w:val="23"/>
              <w:szCs w:val="23"/>
            </w:rPr>
            <w:t xml:space="preserve"> </w:t>
          </w:r>
          <w:r>
            <w:fldChar w:fldCharType="begin"/>
          </w:r>
          <w:r>
            <w:instrText xml:space="preserve"> HYPERLINK \l "bookmark406" </w:instrText>
          </w:r>
          <w:r>
            <w:fldChar w:fldCharType="separate"/>
          </w:r>
          <w:r>
            <w:rPr>
              <w:spacing w:val="-18"/>
              <w:sz w:val="23"/>
              <w:szCs w:val="23"/>
            </w:rPr>
            <w:t>53</w:t>
          </w:r>
          <w:r>
            <w:rPr>
              <w:spacing w:val="-18"/>
              <w:sz w:val="23"/>
              <w:szCs w:val="23"/>
            </w:rPr>
            <w:fldChar w:fldCharType="end"/>
          </w:r>
        </w:p>
        <w:p w14:paraId="2672A1D1">
          <w:pPr>
            <w:pStyle w:val="2"/>
            <w:tabs>
              <w:tab w:val="right" w:leader="dot" w:pos="8787"/>
            </w:tabs>
            <w:spacing w:before="1" w:line="229" w:lineRule="auto"/>
            <w:ind w:left="196"/>
            <w:rPr>
              <w:sz w:val="23"/>
              <w:szCs w:val="23"/>
            </w:rPr>
          </w:pPr>
          <w:r>
            <w:rPr>
              <w:rFonts w:ascii="等线" w:hAnsi="等线" w:eastAsia="等线" w:cs="等线"/>
              <w:spacing w:val="1"/>
              <w:sz w:val="23"/>
              <w:szCs w:val="23"/>
            </w:rPr>
            <w:t>比赛默认失败</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"bookmark407" </w:instrText>
          </w:r>
          <w:r>
            <w:fldChar w:fldCharType="separate"/>
          </w:r>
          <w:r>
            <w:rPr>
              <w:spacing w:val="-16"/>
              <w:w w:val="99"/>
              <w:sz w:val="23"/>
              <w:szCs w:val="23"/>
            </w:rPr>
            <w:t>28</w:t>
          </w:r>
          <w:r>
            <w:rPr>
              <w:spacing w:val="-16"/>
              <w:w w:val="99"/>
              <w:sz w:val="23"/>
              <w:szCs w:val="23"/>
            </w:rPr>
            <w:fldChar w:fldCharType="end"/>
          </w:r>
        </w:p>
        <w:p w14:paraId="52F3102B">
          <w:pPr>
            <w:pStyle w:val="2"/>
            <w:tabs>
              <w:tab w:val="right" w:leader="dot" w:pos="8790"/>
            </w:tabs>
            <w:spacing w:before="1" w:line="229" w:lineRule="auto"/>
            <w:ind w:left="210"/>
            <w:rPr>
              <w:sz w:val="23"/>
              <w:szCs w:val="23"/>
            </w:rPr>
          </w:pPr>
          <w:r>
            <w:rPr>
              <w:rFonts w:ascii="等线" w:hAnsi="等线" w:eastAsia="等线" w:cs="等线"/>
              <w:spacing w:val="-1"/>
              <w:sz w:val="23"/>
              <w:szCs w:val="23"/>
            </w:rPr>
            <w:t>比赛因弃权而告负</w:t>
          </w:r>
          <w:r>
            <w:rPr>
              <w:rFonts w:ascii="等线" w:hAnsi="等线" w:eastAsia="等线" w:cs="等线"/>
              <w:spacing w:val="-43"/>
              <w:sz w:val="23"/>
              <w:szCs w:val="23"/>
            </w:rPr>
            <w:t xml:space="preserve"> </w:t>
          </w:r>
          <w:r>
            <w:rPr>
              <w:rFonts w:ascii="等线" w:hAnsi="等线" w:eastAsia="等线" w:cs="等线"/>
              <w:sz w:val="23"/>
              <w:szCs w:val="23"/>
            </w:rPr>
            <w:tab/>
          </w:r>
          <w:r>
            <w:rPr>
              <w:rFonts w:ascii="等线" w:hAnsi="等线" w:eastAsia="等线" w:cs="等线"/>
              <w:spacing w:val="11"/>
              <w:sz w:val="23"/>
              <w:szCs w:val="23"/>
            </w:rPr>
            <w:t xml:space="preserve"> </w:t>
          </w:r>
          <w:r>
            <w:fldChar w:fldCharType="begin"/>
          </w:r>
          <w:r>
            <w:instrText xml:space="preserve"> HYPERLINK \l "bookmark408" </w:instrText>
          </w:r>
          <w:r>
            <w:fldChar w:fldCharType="separate"/>
          </w:r>
          <w:r>
            <w:rPr>
              <w:spacing w:val="-17"/>
              <w:sz w:val="23"/>
              <w:szCs w:val="23"/>
            </w:rPr>
            <w:t>27</w:t>
          </w:r>
          <w:r>
            <w:rPr>
              <w:spacing w:val="-17"/>
              <w:sz w:val="23"/>
              <w:szCs w:val="23"/>
            </w:rPr>
            <w:fldChar w:fldCharType="end"/>
          </w:r>
        </w:p>
        <w:p w14:paraId="52CCCF6F">
          <w:pPr>
            <w:pStyle w:val="2"/>
            <w:tabs>
              <w:tab w:val="right" w:leader="dot" w:pos="8785"/>
            </w:tabs>
            <w:spacing w:line="229" w:lineRule="auto"/>
            <w:ind w:left="191"/>
            <w:rPr>
              <w:sz w:val="23"/>
              <w:szCs w:val="23"/>
            </w:rPr>
          </w:pPr>
          <w:r>
            <w:rPr>
              <w:rFonts w:ascii="等线" w:hAnsi="等线" w:eastAsia="等线" w:cs="等线"/>
              <w:spacing w:val="2"/>
              <w:sz w:val="23"/>
              <w:szCs w:val="23"/>
            </w:rPr>
            <w:t>侵人犯规</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
              <w:sz w:val="23"/>
              <w:szCs w:val="23"/>
            </w:rPr>
            <w:t xml:space="preserve"> </w:t>
          </w:r>
          <w:r>
            <w:fldChar w:fldCharType="begin"/>
          </w:r>
          <w:r>
            <w:instrText xml:space="preserve"> HYPERLINK \l "bookmark409" </w:instrText>
          </w:r>
          <w:r>
            <w:fldChar w:fldCharType="separate"/>
          </w:r>
          <w:r>
            <w:rPr>
              <w:spacing w:val="-8"/>
              <w:w w:val="94"/>
              <w:sz w:val="23"/>
              <w:szCs w:val="23"/>
            </w:rPr>
            <w:t>42</w:t>
          </w:r>
          <w:r>
            <w:rPr>
              <w:spacing w:val="-8"/>
              <w:w w:val="94"/>
              <w:sz w:val="23"/>
              <w:szCs w:val="23"/>
            </w:rPr>
            <w:fldChar w:fldCharType="end"/>
          </w:r>
        </w:p>
        <w:p w14:paraId="04C76C01">
          <w:pPr>
            <w:pStyle w:val="2"/>
            <w:tabs>
              <w:tab w:val="right" w:leader="dot" w:pos="8787"/>
            </w:tabs>
            <w:spacing w:before="1" w:line="229" w:lineRule="auto"/>
            <w:ind w:left="186"/>
            <w:rPr>
              <w:sz w:val="23"/>
              <w:szCs w:val="23"/>
            </w:rPr>
          </w:pPr>
          <w:r>
            <w:rPr>
              <w:rFonts w:ascii="等线" w:hAnsi="等线" w:eastAsia="等线" w:cs="等线"/>
              <w:spacing w:val="1"/>
              <w:sz w:val="23"/>
              <w:szCs w:val="23"/>
            </w:rPr>
            <w:t>主教练的技术犯规</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8"/>
              <w:w w:val="101"/>
              <w:sz w:val="23"/>
              <w:szCs w:val="23"/>
            </w:rPr>
            <w:t xml:space="preserve"> </w:t>
          </w:r>
          <w:r>
            <w:fldChar w:fldCharType="begin"/>
          </w:r>
          <w:r>
            <w:instrText xml:space="preserve"> HYPERLINK \l "bookmark292" </w:instrText>
          </w:r>
          <w:r>
            <w:fldChar w:fldCharType="separate"/>
          </w:r>
          <w:r>
            <w:rPr>
              <w:spacing w:val="-11"/>
              <w:w w:val="96"/>
              <w:sz w:val="23"/>
              <w:szCs w:val="23"/>
            </w:rPr>
            <w:t>45</w:t>
          </w:r>
          <w:r>
            <w:rPr>
              <w:spacing w:val="-11"/>
              <w:w w:val="96"/>
              <w:sz w:val="23"/>
              <w:szCs w:val="23"/>
            </w:rPr>
            <w:fldChar w:fldCharType="end"/>
          </w:r>
        </w:p>
        <w:p w14:paraId="7C83F4AF">
          <w:pPr>
            <w:pStyle w:val="2"/>
            <w:tabs>
              <w:tab w:val="right" w:leader="dot" w:pos="8787"/>
            </w:tabs>
            <w:spacing w:before="1" w:line="229" w:lineRule="auto"/>
            <w:ind w:left="194"/>
            <w:rPr>
              <w:sz w:val="23"/>
              <w:szCs w:val="23"/>
            </w:rPr>
          </w:pPr>
          <w:r>
            <w:rPr>
              <w:rFonts w:ascii="等线" w:hAnsi="等线" w:eastAsia="等线" w:cs="等线"/>
              <w:spacing w:val="-1"/>
              <w:sz w:val="23"/>
              <w:szCs w:val="23"/>
            </w:rPr>
            <w:t>队员技术犯规</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9"/>
              <w:w w:val="101"/>
              <w:sz w:val="23"/>
              <w:szCs w:val="23"/>
            </w:rPr>
            <w:t xml:space="preserve"> </w:t>
          </w:r>
          <w:r>
            <w:fldChar w:fldCharType="begin"/>
          </w:r>
          <w:r>
            <w:instrText xml:space="preserve"> HYPERLINK \l "bookmark410" </w:instrText>
          </w:r>
          <w:r>
            <w:fldChar w:fldCharType="separate"/>
          </w:r>
          <w:r>
            <w:rPr>
              <w:spacing w:val="-11"/>
              <w:w w:val="96"/>
              <w:sz w:val="23"/>
              <w:szCs w:val="23"/>
            </w:rPr>
            <w:t>45</w:t>
          </w:r>
          <w:r>
            <w:rPr>
              <w:spacing w:val="-11"/>
              <w:w w:val="96"/>
              <w:sz w:val="23"/>
              <w:szCs w:val="23"/>
            </w:rPr>
            <w:fldChar w:fldCharType="end"/>
          </w:r>
        </w:p>
        <w:p w14:paraId="017B6EB3">
          <w:pPr>
            <w:pStyle w:val="2"/>
            <w:tabs>
              <w:tab w:val="right" w:leader="dot" w:pos="8787"/>
            </w:tabs>
            <w:spacing w:line="229" w:lineRule="auto"/>
            <w:ind w:left="195"/>
            <w:rPr>
              <w:sz w:val="23"/>
              <w:szCs w:val="23"/>
            </w:rPr>
          </w:pPr>
          <w:r>
            <w:rPr>
              <w:rFonts w:ascii="等线" w:hAnsi="等线" w:eastAsia="等线" w:cs="等线"/>
              <w:sz w:val="23"/>
              <w:szCs w:val="23"/>
            </w:rPr>
            <w:t>比赛间歇期发生技术犯规</w:t>
          </w:r>
          <w:r>
            <w:rPr>
              <w:rFonts w:ascii="等线" w:hAnsi="等线" w:eastAsia="等线" w:cs="等线"/>
              <w:spacing w:val="-41"/>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"bookmark411" </w:instrText>
          </w:r>
          <w:r>
            <w:fldChar w:fldCharType="separate"/>
          </w:r>
          <w:r>
            <w:rPr>
              <w:spacing w:val="-11"/>
              <w:w w:val="96"/>
              <w:sz w:val="23"/>
              <w:szCs w:val="23"/>
            </w:rPr>
            <w:t>45</w:t>
          </w:r>
          <w:r>
            <w:rPr>
              <w:spacing w:val="-11"/>
              <w:w w:val="96"/>
              <w:sz w:val="23"/>
              <w:szCs w:val="23"/>
            </w:rPr>
            <w:fldChar w:fldCharType="end"/>
          </w:r>
        </w:p>
        <w:p w14:paraId="4BCFF3AB">
          <w:pPr>
            <w:pStyle w:val="2"/>
            <w:tabs>
              <w:tab w:val="right" w:leader="dot" w:pos="8782"/>
            </w:tabs>
            <w:spacing w:before="1" w:line="229" w:lineRule="auto"/>
            <w:ind w:left="179"/>
            <w:rPr>
              <w:sz w:val="23"/>
              <w:szCs w:val="23"/>
            </w:rPr>
          </w:pPr>
          <w:r>
            <w:rPr>
              <w:rFonts w:ascii="等线" w:hAnsi="等线" w:eastAsia="等线" w:cs="等线"/>
              <w:spacing w:val="1"/>
              <w:sz w:val="23"/>
              <w:szCs w:val="23"/>
            </w:rPr>
            <w:t>掷球入界违例</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17"/>
              <w:w w:val="101"/>
              <w:sz w:val="23"/>
              <w:szCs w:val="23"/>
            </w:rPr>
            <w:t xml:space="preserve"> </w:t>
          </w:r>
          <w:r>
            <w:fldChar w:fldCharType="begin"/>
          </w:r>
          <w:r>
            <w:instrText xml:space="preserve"> HYPERLINK \l "bookmark412" </w:instrText>
          </w:r>
          <w:r>
            <w:fldChar w:fldCharType="separate"/>
          </w:r>
          <w:r>
            <w:rPr>
              <w:spacing w:val="-8"/>
              <w:w w:val="93"/>
              <w:sz w:val="23"/>
              <w:szCs w:val="23"/>
            </w:rPr>
            <w:t>24</w:t>
          </w:r>
          <w:r>
            <w:rPr>
              <w:spacing w:val="-8"/>
              <w:w w:val="93"/>
              <w:sz w:val="23"/>
              <w:szCs w:val="23"/>
            </w:rPr>
            <w:fldChar w:fldCharType="end"/>
          </w:r>
        </w:p>
        <w:p w14:paraId="42CCD83E">
          <w:pPr>
            <w:pStyle w:val="2"/>
            <w:tabs>
              <w:tab w:val="right" w:leader="dot" w:pos="8785"/>
            </w:tabs>
            <w:spacing w:before="1" w:line="229" w:lineRule="auto"/>
            <w:ind w:left="183"/>
            <w:rPr>
              <w:sz w:val="23"/>
              <w:szCs w:val="23"/>
            </w:rPr>
          </w:pPr>
          <w:r>
            <w:rPr>
              <w:rFonts w:ascii="等线" w:hAnsi="等线" w:eastAsia="等线" w:cs="等线"/>
              <w:spacing w:val="-3"/>
              <w:sz w:val="23"/>
              <w:szCs w:val="23"/>
            </w:rPr>
            <w:t>违反</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8"/>
              <w:sz w:val="23"/>
              <w:szCs w:val="23"/>
            </w:rPr>
            <w:t xml:space="preserve"> </w:t>
          </w:r>
          <w:r>
            <w:fldChar w:fldCharType="begin"/>
          </w:r>
          <w:r>
            <w:instrText xml:space="preserve"> HYPERLINK \l "bookmark413" </w:instrText>
          </w:r>
          <w:r>
            <w:fldChar w:fldCharType="separate"/>
          </w:r>
          <w:r>
            <w:rPr>
              <w:spacing w:val="-16"/>
              <w:w w:val="99"/>
              <w:sz w:val="23"/>
              <w:szCs w:val="23"/>
            </w:rPr>
            <w:t>29</w:t>
          </w:r>
          <w:r>
            <w:rPr>
              <w:spacing w:val="-16"/>
              <w:w w:val="99"/>
              <w:sz w:val="23"/>
              <w:szCs w:val="23"/>
            </w:rPr>
            <w:fldChar w:fldCharType="end"/>
          </w:r>
        </w:p>
        <w:p w14:paraId="6C7C83E5">
          <w:pPr>
            <w:pStyle w:val="2"/>
            <w:tabs>
              <w:tab w:val="right" w:leader="dot" w:pos="8785"/>
            </w:tabs>
            <w:spacing w:before="1" w:line="229" w:lineRule="auto"/>
            <w:ind w:left="7"/>
            <w:rPr>
              <w:sz w:val="23"/>
              <w:szCs w:val="23"/>
            </w:rPr>
          </w:pPr>
          <w:r>
            <w:rPr>
              <w:rFonts w:ascii="等线" w:hAnsi="等线" w:eastAsia="等线" w:cs="等线"/>
              <w:sz w:val="23"/>
              <w:szCs w:val="23"/>
            </w:rPr>
            <w:t>处罚情形</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11"/>
              <w:sz w:val="23"/>
              <w:szCs w:val="23"/>
            </w:rPr>
            <w:t xml:space="preserve"> </w:t>
          </w:r>
          <w:r>
            <w:fldChar w:fldCharType="begin"/>
          </w:r>
          <w:r>
            <w:instrText xml:space="preserve"> HYPERLINK \l "bookmark414" </w:instrText>
          </w:r>
          <w:r>
            <w:fldChar w:fldCharType="separate"/>
          </w:r>
          <w:r>
            <w:rPr>
              <w:spacing w:val="-18"/>
              <w:sz w:val="23"/>
              <w:szCs w:val="23"/>
            </w:rPr>
            <w:t>50</w:t>
          </w:r>
          <w:r>
            <w:rPr>
              <w:spacing w:val="-18"/>
              <w:sz w:val="23"/>
              <w:szCs w:val="23"/>
            </w:rPr>
            <w:fldChar w:fldCharType="end"/>
          </w:r>
        </w:p>
        <w:p w14:paraId="4968F63C">
          <w:pPr>
            <w:pStyle w:val="2"/>
            <w:tabs>
              <w:tab w:val="right" w:leader="dot" w:pos="8790"/>
            </w:tabs>
            <w:spacing w:line="229" w:lineRule="auto"/>
            <w:ind w:left="12"/>
            <w:rPr>
              <w:sz w:val="23"/>
              <w:szCs w:val="23"/>
            </w:rPr>
          </w:pPr>
          <w:r>
            <w:rPr>
              <w:rFonts w:ascii="等线" w:hAnsi="等线" w:eastAsia="等线" w:cs="等线"/>
              <w:spacing w:val="-1"/>
              <w:sz w:val="23"/>
              <w:szCs w:val="23"/>
            </w:rPr>
            <w:t>身体接触</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4"/>
              <w:sz w:val="23"/>
              <w:szCs w:val="23"/>
            </w:rPr>
            <w:t xml:space="preserve"> </w:t>
          </w:r>
          <w:r>
            <w:fldChar w:fldCharType="begin"/>
          </w:r>
          <w:r>
            <w:instrText xml:space="preserve"> HYPERLINK \l "bookmark193" </w:instrText>
          </w:r>
          <w:r>
            <w:fldChar w:fldCharType="separate"/>
          </w:r>
          <w:r>
            <w:rPr>
              <w:spacing w:val="-14"/>
              <w:sz w:val="23"/>
              <w:szCs w:val="23"/>
            </w:rPr>
            <w:t>37</w:t>
          </w:r>
          <w:r>
            <w:rPr>
              <w:spacing w:val="-14"/>
              <w:sz w:val="23"/>
              <w:szCs w:val="23"/>
            </w:rPr>
            <w:fldChar w:fldCharType="end"/>
          </w:r>
        </w:p>
        <w:p w14:paraId="039EB3FE">
          <w:pPr>
            <w:pStyle w:val="2"/>
            <w:tabs>
              <w:tab w:val="right" w:leader="dot" w:pos="8785"/>
            </w:tabs>
            <w:spacing w:before="1" w:line="229" w:lineRule="auto"/>
            <w:rPr>
              <w:sz w:val="23"/>
              <w:szCs w:val="23"/>
            </w:rPr>
          </w:pPr>
          <w:r>
            <w:rPr>
              <w:rFonts w:ascii="等线" w:hAnsi="等线" w:eastAsia="等线" w:cs="等线"/>
              <w:spacing w:val="2"/>
              <w:sz w:val="23"/>
              <w:szCs w:val="23"/>
            </w:rPr>
            <w:t>侵人犯规</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7"/>
              <w:sz w:val="23"/>
              <w:szCs w:val="23"/>
            </w:rPr>
            <w:t xml:space="preserve"> </w:t>
          </w:r>
          <w:r>
            <w:fldChar w:fldCharType="begin"/>
          </w:r>
          <w:r>
            <w:instrText xml:space="preserve"> HYPERLINK \l "bookmark415" </w:instrText>
          </w:r>
          <w:r>
            <w:fldChar w:fldCharType="separate"/>
          </w:r>
          <w:r>
            <w:rPr>
              <w:spacing w:val="-8"/>
              <w:w w:val="94"/>
              <w:sz w:val="23"/>
              <w:szCs w:val="23"/>
            </w:rPr>
            <w:t>42</w:t>
          </w:r>
          <w:r>
            <w:rPr>
              <w:spacing w:val="-8"/>
              <w:w w:val="94"/>
              <w:sz w:val="23"/>
              <w:szCs w:val="23"/>
            </w:rPr>
            <w:fldChar w:fldCharType="end"/>
          </w:r>
        </w:p>
        <w:p w14:paraId="781BFFD9">
          <w:pPr>
            <w:pStyle w:val="2"/>
            <w:tabs>
              <w:tab w:val="right" w:leader="dot" w:pos="8787"/>
            </w:tabs>
            <w:spacing w:before="1" w:line="229" w:lineRule="auto"/>
            <w:ind w:left="9"/>
            <w:rPr>
              <w:sz w:val="23"/>
              <w:szCs w:val="23"/>
            </w:rPr>
          </w:pPr>
          <w:r>
            <w:rPr>
              <w:rFonts w:ascii="等线" w:hAnsi="等线" w:eastAsia="等线" w:cs="等线"/>
              <w:spacing w:val="2"/>
              <w:sz w:val="23"/>
              <w:szCs w:val="23"/>
            </w:rPr>
            <w:t>获准坐在球队席的人员定义</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"bookmark424" </w:instrText>
          </w:r>
          <w:r>
            <w:fldChar w:fldCharType="separate"/>
          </w:r>
          <w:r>
            <w:rPr>
              <w:spacing w:val="-24"/>
              <w:sz w:val="23"/>
              <w:szCs w:val="23"/>
            </w:rPr>
            <w:t>15</w:t>
          </w:r>
          <w:r>
            <w:rPr>
              <w:spacing w:val="-24"/>
              <w:sz w:val="23"/>
              <w:szCs w:val="23"/>
            </w:rPr>
            <w:fldChar w:fldCharType="end"/>
          </w:r>
        </w:p>
        <w:p w14:paraId="2AFEBA71">
          <w:pPr>
            <w:pStyle w:val="2"/>
            <w:tabs>
              <w:tab w:val="right" w:leader="dot" w:pos="8785"/>
            </w:tabs>
            <w:spacing w:line="229" w:lineRule="auto"/>
            <w:ind w:left="5"/>
            <w:rPr>
              <w:sz w:val="23"/>
              <w:szCs w:val="23"/>
            </w:rPr>
          </w:pPr>
          <w:r>
            <w:rPr>
              <w:rFonts w:ascii="等线" w:hAnsi="等线" w:eastAsia="等线" w:cs="等线"/>
              <w:spacing w:val="-1"/>
              <w:sz w:val="23"/>
              <w:szCs w:val="23"/>
            </w:rPr>
            <w:t>枢轴</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0"/>
              <w:sz w:val="23"/>
              <w:szCs w:val="23"/>
            </w:rPr>
            <w:t xml:space="preserve"> </w:t>
          </w:r>
          <w:r>
            <w:fldChar w:fldCharType="begin"/>
          </w:r>
          <w:r>
            <w:instrText xml:space="preserve"> HYPERLINK \l "bookmark337" </w:instrText>
          </w:r>
          <w:r>
            <w:fldChar w:fldCharType="separate"/>
          </w:r>
          <w:r>
            <w:rPr>
              <w:spacing w:val="-14"/>
              <w:sz w:val="23"/>
              <w:szCs w:val="23"/>
            </w:rPr>
            <w:t>30</w:t>
          </w:r>
          <w:r>
            <w:rPr>
              <w:spacing w:val="-14"/>
              <w:sz w:val="23"/>
              <w:szCs w:val="23"/>
            </w:rPr>
            <w:fldChar w:fldCharType="end"/>
          </w:r>
        </w:p>
        <w:p w14:paraId="1A9228AD">
          <w:pPr>
            <w:pStyle w:val="2"/>
            <w:tabs>
              <w:tab w:val="right" w:leader="dot" w:pos="8785"/>
            </w:tabs>
            <w:spacing w:line="343" w:lineRule="exact"/>
            <w:ind w:left="29"/>
            <w:rPr>
              <w:sz w:val="23"/>
              <w:szCs w:val="23"/>
            </w:rPr>
          </w:pPr>
          <w:r>
            <w:rPr>
              <w:rFonts w:ascii="等线" w:hAnsi="等线" w:eastAsia="等线" w:cs="等线"/>
              <w:spacing w:val="-8"/>
              <w:position w:val="3"/>
              <w:sz w:val="23"/>
              <w:szCs w:val="23"/>
            </w:rPr>
            <w:t>中枢脚</w:t>
          </w:r>
          <w:r>
            <w:rPr>
              <w:rFonts w:ascii="等线" w:hAnsi="等线" w:eastAsia="等线" w:cs="等线"/>
              <w:spacing w:val="-48"/>
              <w:position w:val="3"/>
              <w:sz w:val="23"/>
              <w:szCs w:val="23"/>
            </w:rPr>
            <w:t xml:space="preserve"> </w:t>
          </w:r>
          <w:r>
            <w:rPr>
              <w:rFonts w:ascii="等线" w:hAnsi="等线" w:eastAsia="等线" w:cs="等线"/>
              <w:position w:val="3"/>
              <w:sz w:val="23"/>
              <w:szCs w:val="23"/>
            </w:rPr>
            <w:tab/>
          </w:r>
          <w:r>
            <w:rPr>
              <w:rFonts w:ascii="等线" w:hAnsi="等线" w:eastAsia="等线" w:cs="等线"/>
              <w:spacing w:val="6"/>
              <w:position w:val="3"/>
              <w:sz w:val="23"/>
              <w:szCs w:val="23"/>
            </w:rPr>
            <w:t xml:space="preserve"> </w:t>
          </w:r>
          <w:r>
            <w:fldChar w:fldCharType="begin"/>
          </w:r>
          <w:r>
            <w:instrText xml:space="preserve"> HYPERLINK \l "bookmark417" </w:instrText>
          </w:r>
          <w:r>
            <w:fldChar w:fldCharType="separate"/>
          </w:r>
          <w:r>
            <w:rPr>
              <w:spacing w:val="-14"/>
              <w:position w:val="3"/>
              <w:sz w:val="23"/>
              <w:szCs w:val="23"/>
            </w:rPr>
            <w:t>30</w:t>
          </w:r>
          <w:r>
            <w:rPr>
              <w:spacing w:val="-14"/>
              <w:position w:val="3"/>
              <w:sz w:val="23"/>
              <w:szCs w:val="23"/>
            </w:rPr>
            <w:fldChar w:fldCharType="end"/>
          </w:r>
        </w:p>
        <w:p w14:paraId="2FFE16CC">
          <w:pPr>
            <w:spacing w:before="1" w:line="169" w:lineRule="auto"/>
            <w:ind w:left="22"/>
            <w:rPr>
              <w:rFonts w:ascii="等线" w:hAnsi="等线" w:eastAsia="等线" w:cs="等线"/>
              <w:sz w:val="23"/>
              <w:szCs w:val="23"/>
            </w:rPr>
          </w:pPr>
          <w:r>
            <w:rPr>
              <w:rFonts w:ascii="等线" w:hAnsi="等线" w:eastAsia="等线" w:cs="等线"/>
              <w:spacing w:val="-10"/>
              <w:sz w:val="23"/>
              <w:szCs w:val="23"/>
            </w:rPr>
            <w:t>队员</w:t>
          </w:r>
        </w:p>
        <w:p w14:paraId="3B765DE0">
          <w:pPr>
            <w:pStyle w:val="2"/>
            <w:tabs>
              <w:tab w:val="right" w:leader="dot" w:pos="8785"/>
            </w:tabs>
            <w:spacing w:line="229" w:lineRule="auto"/>
            <w:ind w:left="192"/>
            <w:rPr>
              <w:sz w:val="23"/>
              <w:szCs w:val="23"/>
            </w:rPr>
          </w:pPr>
          <w:r>
            <w:rPr>
              <w:rFonts w:ascii="Calibri" w:hAnsi="Calibri" w:eastAsia="Calibri" w:cs="Calibri"/>
              <w:spacing w:val="-1"/>
              <w:sz w:val="23"/>
              <w:szCs w:val="23"/>
            </w:rPr>
            <w:t>5</w:t>
          </w:r>
          <w:r>
            <w:rPr>
              <w:rFonts w:ascii="等线" w:hAnsi="等线" w:eastAsia="等线" w:cs="等线"/>
              <w:spacing w:val="-1"/>
              <w:sz w:val="23"/>
              <w:szCs w:val="23"/>
            </w:rPr>
            <w:t>次犯规</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18"/>
              <w:sz w:val="23"/>
              <w:szCs w:val="23"/>
            </w:rPr>
            <w:t xml:space="preserve"> </w:t>
          </w:r>
          <w:r>
            <w:rPr>
              <w:spacing w:val="-24"/>
              <w:sz w:val="23"/>
              <w:szCs w:val="23"/>
            </w:rPr>
            <w:t>12,</w:t>
          </w:r>
          <w:r>
            <w:rPr>
              <w:sz w:val="23"/>
              <w:szCs w:val="23"/>
            </w:rPr>
            <w:t xml:space="preserve"> </w:t>
          </w:r>
          <w:r>
            <w:fldChar w:fldCharType="begin"/>
          </w:r>
          <w:r>
            <w:instrText xml:space="preserve"> HYPERLINK \l "bookmark425" </w:instrText>
          </w:r>
          <w:r>
            <w:fldChar w:fldCharType="separate"/>
          </w:r>
          <w:r>
            <w:rPr>
              <w:spacing w:val="-24"/>
              <w:sz w:val="23"/>
              <w:szCs w:val="23"/>
            </w:rPr>
            <w:t>50</w:t>
          </w:r>
          <w:r>
            <w:rPr>
              <w:spacing w:val="-24"/>
              <w:sz w:val="23"/>
              <w:szCs w:val="23"/>
            </w:rPr>
            <w:fldChar w:fldCharType="end"/>
          </w:r>
        </w:p>
        <w:p w14:paraId="68C153B7">
          <w:pPr>
            <w:pStyle w:val="2"/>
            <w:tabs>
              <w:tab w:val="right" w:leader="dot" w:pos="8787"/>
            </w:tabs>
            <w:spacing w:before="1" w:line="229" w:lineRule="auto"/>
            <w:ind w:left="195"/>
            <w:rPr>
              <w:sz w:val="23"/>
              <w:szCs w:val="23"/>
            </w:rPr>
          </w:pPr>
          <w:r>
            <w:rPr>
              <w:rFonts w:ascii="等线" w:hAnsi="等线" w:eastAsia="等线" w:cs="等线"/>
              <w:spacing w:val="1"/>
              <w:sz w:val="23"/>
              <w:szCs w:val="23"/>
            </w:rPr>
            <w:t>成为替代者</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rPr>
              <w:spacing w:val="-24"/>
              <w:sz w:val="23"/>
              <w:szCs w:val="23"/>
            </w:rPr>
            <w:t>12,</w:t>
          </w:r>
          <w:r>
            <w:rPr>
              <w:spacing w:val="-3"/>
              <w:sz w:val="23"/>
              <w:szCs w:val="23"/>
            </w:rPr>
            <w:t xml:space="preserve"> </w:t>
          </w:r>
          <w:r>
            <w:fldChar w:fldCharType="begin"/>
          </w:r>
          <w:r>
            <w:instrText xml:space="preserve"> HYPERLINK \l "bookmark426" </w:instrText>
          </w:r>
          <w:r>
            <w:fldChar w:fldCharType="separate"/>
          </w:r>
          <w:r>
            <w:rPr>
              <w:spacing w:val="-24"/>
              <w:sz w:val="23"/>
              <w:szCs w:val="23"/>
            </w:rPr>
            <w:t>26</w:t>
          </w:r>
          <w:r>
            <w:rPr>
              <w:spacing w:val="-24"/>
              <w:sz w:val="23"/>
              <w:szCs w:val="23"/>
            </w:rPr>
            <w:fldChar w:fldCharType="end"/>
          </w:r>
        </w:p>
        <w:p w14:paraId="78F8EEB3">
          <w:pPr>
            <w:pStyle w:val="2"/>
            <w:tabs>
              <w:tab w:val="right" w:leader="dot" w:pos="8785"/>
            </w:tabs>
            <w:spacing w:before="1" w:line="229" w:lineRule="auto"/>
            <w:ind w:left="199"/>
            <w:rPr>
              <w:sz w:val="23"/>
              <w:szCs w:val="23"/>
            </w:rPr>
          </w:pPr>
          <w:r>
            <w:rPr>
              <w:rFonts w:ascii="等线" w:hAnsi="等线" w:eastAsia="等线" w:cs="等线"/>
              <w:spacing w:val="-1"/>
              <w:sz w:val="23"/>
              <w:szCs w:val="23"/>
            </w:rPr>
            <w:t>戒备森严</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4"/>
              <w:sz w:val="23"/>
              <w:szCs w:val="23"/>
            </w:rPr>
            <w:t xml:space="preserve"> </w:t>
          </w:r>
          <w:r>
            <w:fldChar w:fldCharType="begin"/>
          </w:r>
          <w:r>
            <w:instrText xml:space="preserve"> HYPERLINK \l "bookmark427" </w:instrText>
          </w:r>
          <w:r>
            <w:fldChar w:fldCharType="separate"/>
          </w:r>
          <w:r>
            <w:rPr>
              <w:spacing w:val="-14"/>
              <w:sz w:val="23"/>
              <w:szCs w:val="23"/>
            </w:rPr>
            <w:t>32</w:t>
          </w:r>
          <w:r>
            <w:rPr>
              <w:spacing w:val="-14"/>
              <w:sz w:val="23"/>
              <w:szCs w:val="23"/>
            </w:rPr>
            <w:fldChar w:fldCharType="end"/>
          </w:r>
        </w:p>
        <w:p w14:paraId="47DAB00D">
          <w:pPr>
            <w:pStyle w:val="2"/>
            <w:tabs>
              <w:tab w:val="right" w:leader="dot" w:pos="8785"/>
            </w:tabs>
            <w:spacing w:before="1" w:line="229" w:lineRule="auto"/>
            <w:ind w:left="200"/>
            <w:rPr>
              <w:sz w:val="23"/>
              <w:szCs w:val="23"/>
            </w:rPr>
          </w:pPr>
          <w:r>
            <w:rPr>
              <w:rFonts w:ascii="等线" w:hAnsi="等线" w:eastAsia="等线" w:cs="等线"/>
              <w:spacing w:val="-2"/>
              <w:sz w:val="23"/>
              <w:szCs w:val="23"/>
            </w:rPr>
            <w:t>控制球</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22"/>
              <w:sz w:val="23"/>
              <w:szCs w:val="23"/>
            </w:rPr>
            <w:t xml:space="preserve"> </w:t>
          </w:r>
          <w:r>
            <w:fldChar w:fldCharType="begin"/>
          </w:r>
          <w:r>
            <w:instrText xml:space="preserve"> HYPERLINK \l "bookmark428" </w:instrText>
          </w:r>
          <w:r>
            <w:fldChar w:fldCharType="separate"/>
          </w:r>
          <w:r>
            <w:rPr>
              <w:spacing w:val="-16"/>
              <w:w w:val="99"/>
              <w:sz w:val="23"/>
              <w:szCs w:val="23"/>
            </w:rPr>
            <w:t>20</w:t>
          </w:r>
          <w:r>
            <w:rPr>
              <w:spacing w:val="-16"/>
              <w:w w:val="99"/>
              <w:sz w:val="23"/>
              <w:szCs w:val="23"/>
            </w:rPr>
            <w:fldChar w:fldCharType="end"/>
          </w:r>
        </w:p>
        <w:p w14:paraId="3D8B5E1A">
          <w:pPr>
            <w:pStyle w:val="2"/>
            <w:tabs>
              <w:tab w:val="right" w:leader="dot" w:pos="8782"/>
            </w:tabs>
            <w:spacing w:line="341" w:lineRule="exact"/>
            <w:ind w:left="190"/>
            <w:rPr>
              <w:sz w:val="23"/>
              <w:szCs w:val="23"/>
            </w:rPr>
          </w:pPr>
          <w:r>
            <w:rPr>
              <w:rFonts w:ascii="等线" w:hAnsi="等线" w:eastAsia="等线" w:cs="等线"/>
              <w:spacing w:val="2"/>
              <w:position w:val="3"/>
              <w:sz w:val="23"/>
              <w:szCs w:val="23"/>
            </w:rPr>
            <w:t>取消比赛资格</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position w:val="3"/>
              <w:sz w:val="23"/>
              <w:szCs w:val="23"/>
            </w:rPr>
            <w:t xml:space="preserve"> </w:t>
          </w:r>
          <w:r>
            <w:fldChar w:fldCharType="begin"/>
          </w:r>
          <w:r>
            <w:instrText xml:space="preserve"> HYPERLINK \l "bookmark429" </w:instrText>
          </w:r>
          <w:r>
            <w:fldChar w:fldCharType="separate"/>
          </w:r>
          <w:r>
            <w:rPr>
              <w:spacing w:val="-5"/>
              <w:w w:val="92"/>
              <w:position w:val="3"/>
              <w:sz w:val="23"/>
              <w:szCs w:val="23"/>
            </w:rPr>
            <w:t>44</w:t>
          </w:r>
          <w:r>
            <w:rPr>
              <w:spacing w:val="-5"/>
              <w:w w:val="92"/>
              <w:position w:val="3"/>
              <w:sz w:val="23"/>
              <w:szCs w:val="23"/>
            </w:rPr>
            <w:fldChar w:fldCharType="end"/>
          </w:r>
        </w:p>
      </w:sdtContent>
    </w:sdt>
    <w:p w14:paraId="17A1A017">
      <w:pPr>
        <w:spacing w:line="341" w:lineRule="exact"/>
        <w:rPr>
          <w:sz w:val="23"/>
          <w:szCs w:val="23"/>
        </w:rPr>
        <w:sectPr>
          <w:headerReference r:id="rId401" w:type="default"/>
          <w:footerReference r:id="rId402" w:type="default"/>
          <w:pgSz w:w="11900" w:h="16840"/>
          <w:pgMar w:top="1137" w:right="1419" w:bottom="623" w:left="1441" w:header="567" w:footer="384" w:gutter="0"/>
          <w:cols w:space="720" w:num="1"/>
        </w:sectPr>
      </w:pPr>
    </w:p>
    <w:sdt>
      <w:sdtPr>
        <w:rPr>
          <w:rFonts w:ascii="Arial" w:hAnsi="Arial" w:eastAsia="Arial" w:cs="Arial"/>
          <w:sz w:val="21"/>
          <w:szCs w:val="21"/>
        </w:rPr>
        <w:id w:val="147453255"/>
        <w:docPartObj>
          <w:docPartGallery w:val="Table of Contents"/>
          <w:docPartUnique/>
        </w:docPartObj>
      </w:sdtPr>
      <w:sdtEndPr>
        <w:rPr>
          <w:rFonts w:ascii="Arial" w:hAnsi="Arial" w:eastAsia="Arial" w:cs="Arial"/>
          <w:sz w:val="24"/>
          <w:szCs w:val="24"/>
        </w:rPr>
      </w:sdtEndPr>
      <w:sdtContent>
        <w:p w14:paraId="2AB0C29C">
          <w:pPr>
            <w:pStyle w:val="2"/>
            <w:tabs>
              <w:tab w:val="right" w:leader="dot" w:pos="9059"/>
            </w:tabs>
            <w:spacing w:before="283" w:line="292" w:lineRule="exact"/>
            <w:ind w:left="213"/>
            <w:rPr>
              <w:sz w:val="24"/>
              <w:szCs w:val="24"/>
            </w:rPr>
          </w:pPr>
          <w:r>
            <w:rPr>
              <w:spacing w:val="-10"/>
              <w:position w:val="3"/>
              <w:sz w:val="24"/>
              <w:szCs w:val="24"/>
            </w:rPr>
            <w:t>entitled</w:t>
          </w:r>
          <w:r>
            <w:rPr>
              <w:spacing w:val="-1"/>
              <w:position w:val="3"/>
              <w:sz w:val="24"/>
              <w:szCs w:val="24"/>
            </w:rPr>
            <w:t xml:space="preserve"> </w:t>
          </w:r>
          <w:r>
            <w:rPr>
              <w:spacing w:val="-10"/>
              <w:position w:val="3"/>
              <w:sz w:val="24"/>
              <w:szCs w:val="24"/>
            </w:rPr>
            <w:t>to play</w:t>
          </w:r>
          <w:r>
            <w:rPr>
              <w:spacing w:val="-17"/>
              <w:position w:val="3"/>
              <w:sz w:val="24"/>
              <w:szCs w:val="24"/>
            </w:rPr>
            <w:t xml:space="preserve"> </w:t>
          </w:r>
          <w:r>
            <w:rPr>
              <w:position w:val="3"/>
              <w:sz w:val="24"/>
              <w:szCs w:val="24"/>
            </w:rPr>
            <w:tab/>
          </w:r>
          <w:r>
            <w:rPr>
              <w:spacing w:val="-36"/>
              <w:position w:val="3"/>
              <w:sz w:val="24"/>
              <w:szCs w:val="24"/>
            </w:rPr>
            <w:t xml:space="preserve"> </w:t>
          </w:r>
          <w:r>
            <w:fldChar w:fldCharType="begin"/>
          </w:r>
          <w:r>
            <w:instrText xml:space="preserve"> HYPERLINK \l "bookmark430" </w:instrText>
          </w:r>
          <w:r>
            <w:fldChar w:fldCharType="separate"/>
          </w:r>
          <w:r>
            <w:rPr>
              <w:spacing w:val="-49"/>
              <w:w w:val="94"/>
              <w:position w:val="3"/>
              <w:sz w:val="24"/>
              <w:szCs w:val="24"/>
            </w:rPr>
            <w:t>1</w:t>
          </w:r>
          <w:r>
            <w:rPr>
              <w:spacing w:val="-13"/>
              <w:w w:val="94"/>
              <w:position w:val="3"/>
              <w:sz w:val="24"/>
              <w:szCs w:val="24"/>
            </w:rPr>
            <w:t>2</w:t>
          </w:r>
          <w:r>
            <w:rPr>
              <w:spacing w:val="-13"/>
              <w:w w:val="94"/>
              <w:position w:val="3"/>
              <w:sz w:val="24"/>
              <w:szCs w:val="24"/>
            </w:rPr>
            <w:fldChar w:fldCharType="end"/>
          </w:r>
        </w:p>
        <w:p w14:paraId="21F78925">
          <w:pPr>
            <w:pStyle w:val="2"/>
            <w:tabs>
              <w:tab w:val="right" w:leader="dot" w:pos="9059"/>
            </w:tabs>
            <w:spacing w:line="287" w:lineRule="exact"/>
            <w:ind w:left="214"/>
            <w:rPr>
              <w:sz w:val="24"/>
              <w:szCs w:val="24"/>
            </w:rPr>
          </w:pPr>
          <w:r>
            <w:rPr>
              <w:spacing w:val="-11"/>
              <w:position w:val="2"/>
              <w:sz w:val="24"/>
              <w:szCs w:val="24"/>
            </w:rPr>
            <w:t>in act</w:t>
          </w:r>
          <w:r>
            <w:rPr>
              <w:spacing w:val="8"/>
              <w:position w:val="2"/>
              <w:sz w:val="24"/>
              <w:szCs w:val="24"/>
            </w:rPr>
            <w:t xml:space="preserve"> </w:t>
          </w:r>
          <w:r>
            <w:rPr>
              <w:spacing w:val="-11"/>
              <w:position w:val="2"/>
              <w:sz w:val="24"/>
              <w:szCs w:val="24"/>
            </w:rPr>
            <w:t>of shooting</w:t>
          </w:r>
          <w:r>
            <w:rPr>
              <w:position w:val="2"/>
              <w:sz w:val="24"/>
              <w:szCs w:val="24"/>
            </w:rPr>
            <w:tab/>
          </w:r>
          <w:r>
            <w:fldChar w:fldCharType="begin"/>
          </w:r>
          <w:r>
            <w:instrText xml:space="preserve"> HYPERLINK \l "bookmark384" </w:instrText>
          </w:r>
          <w:r>
            <w:fldChar w:fldCharType="separate"/>
          </w:r>
          <w:r>
            <w:rPr>
              <w:spacing w:val="-20"/>
              <w:w w:val="94"/>
              <w:position w:val="2"/>
              <w:sz w:val="24"/>
              <w:szCs w:val="24"/>
            </w:rPr>
            <w:t>2</w:t>
          </w:r>
          <w:r>
            <w:rPr>
              <w:spacing w:val="-12"/>
              <w:w w:val="94"/>
              <w:position w:val="2"/>
              <w:sz w:val="24"/>
              <w:szCs w:val="24"/>
            </w:rPr>
            <w:t>0</w:t>
          </w:r>
          <w:r>
            <w:rPr>
              <w:spacing w:val="-12"/>
              <w:w w:val="94"/>
              <w:position w:val="2"/>
              <w:sz w:val="24"/>
              <w:szCs w:val="24"/>
            </w:rPr>
            <w:fldChar w:fldCharType="end"/>
          </w:r>
        </w:p>
        <w:p w14:paraId="295C8A00">
          <w:pPr>
            <w:pStyle w:val="2"/>
            <w:tabs>
              <w:tab w:val="right" w:leader="dot" w:pos="9059"/>
            </w:tabs>
            <w:spacing w:line="288" w:lineRule="exact"/>
            <w:ind w:left="214"/>
            <w:rPr>
              <w:sz w:val="24"/>
              <w:szCs w:val="24"/>
            </w:rPr>
          </w:pPr>
          <w:r>
            <w:rPr>
              <w:spacing w:val="-13"/>
              <w:sz w:val="24"/>
              <w:szCs w:val="24"/>
            </w:rPr>
            <w:t>in continuous movement</w:t>
          </w:r>
          <w:r>
            <w:rPr>
              <w:sz w:val="24"/>
              <w:szCs w:val="24"/>
            </w:rPr>
            <w:tab/>
          </w:r>
          <w:r>
            <w:fldChar w:fldCharType="begin"/>
          </w:r>
          <w:r>
            <w:instrText xml:space="preserve"> HYPERLINK \l "bookmark431" </w:instrText>
          </w:r>
          <w:r>
            <w:fldChar w:fldCharType="separate"/>
          </w:r>
          <w:r>
            <w:rPr>
              <w:spacing w:val="-23"/>
              <w:sz w:val="24"/>
              <w:szCs w:val="24"/>
            </w:rPr>
            <w:t>21</w:t>
          </w:r>
          <w:r>
            <w:rPr>
              <w:spacing w:val="-23"/>
              <w:sz w:val="24"/>
              <w:szCs w:val="24"/>
            </w:rPr>
            <w:fldChar w:fldCharType="end"/>
          </w:r>
        </w:p>
        <w:p w14:paraId="0BD88175">
          <w:pPr>
            <w:pStyle w:val="2"/>
            <w:tabs>
              <w:tab w:val="right" w:leader="dot" w:pos="9059"/>
            </w:tabs>
            <w:spacing w:line="288" w:lineRule="exact"/>
            <w:ind w:left="214"/>
            <w:rPr>
              <w:sz w:val="24"/>
              <w:szCs w:val="24"/>
            </w:rPr>
          </w:pPr>
          <w:r>
            <w:rPr>
              <w:spacing w:val="-10"/>
              <w:position w:val="3"/>
              <w:sz w:val="24"/>
              <w:szCs w:val="24"/>
            </w:rPr>
            <w:t>injury</w:t>
          </w:r>
          <w:r>
            <w:rPr>
              <w:position w:val="3"/>
              <w:sz w:val="24"/>
              <w:szCs w:val="24"/>
            </w:rPr>
            <w:tab/>
          </w:r>
          <w:r>
            <w:rPr>
              <w:spacing w:val="-35"/>
              <w:position w:val="3"/>
              <w:sz w:val="24"/>
              <w:szCs w:val="24"/>
            </w:rPr>
            <w:t xml:space="preserve"> </w:t>
          </w:r>
          <w:r>
            <w:fldChar w:fldCharType="begin"/>
          </w:r>
          <w:r>
            <w:instrText xml:space="preserve"> HYPERLINK \l "bookmark432" </w:instrText>
          </w:r>
          <w:r>
            <w:fldChar w:fldCharType="separate"/>
          </w:r>
          <w:r>
            <w:rPr>
              <w:spacing w:val="-40"/>
              <w:w w:val="90"/>
              <w:position w:val="3"/>
              <w:sz w:val="24"/>
              <w:szCs w:val="24"/>
            </w:rPr>
            <w:t>1</w:t>
          </w:r>
          <w:r>
            <w:rPr>
              <w:spacing w:val="-12"/>
              <w:w w:val="90"/>
              <w:position w:val="3"/>
              <w:sz w:val="24"/>
              <w:szCs w:val="24"/>
            </w:rPr>
            <w:t>4</w:t>
          </w:r>
          <w:r>
            <w:rPr>
              <w:spacing w:val="-12"/>
              <w:w w:val="90"/>
              <w:position w:val="3"/>
              <w:sz w:val="24"/>
              <w:szCs w:val="24"/>
            </w:rPr>
            <w:fldChar w:fldCharType="end"/>
          </w:r>
        </w:p>
        <w:p w14:paraId="79E5243D">
          <w:pPr>
            <w:pStyle w:val="2"/>
            <w:tabs>
              <w:tab w:val="right" w:leader="dot" w:pos="9059"/>
            </w:tabs>
            <w:spacing w:line="288" w:lineRule="exact"/>
            <w:ind w:left="215"/>
            <w:rPr>
              <w:sz w:val="24"/>
              <w:szCs w:val="24"/>
            </w:rPr>
          </w:pPr>
          <w:r>
            <w:rPr>
              <w:spacing w:val="-9"/>
              <w:sz w:val="24"/>
              <w:szCs w:val="24"/>
            </w:rPr>
            <w:t>location</w:t>
          </w:r>
          <w:r>
            <w:rPr>
              <w:spacing w:val="-17"/>
              <w:sz w:val="24"/>
              <w:szCs w:val="24"/>
            </w:rPr>
            <w:t xml:space="preserve"> </w:t>
          </w:r>
          <w:r>
            <w:rPr>
              <w:sz w:val="24"/>
              <w:szCs w:val="24"/>
            </w:rPr>
            <w:tab/>
          </w:r>
          <w:r>
            <w:rPr>
              <w:spacing w:val="-36"/>
              <w:sz w:val="24"/>
              <w:szCs w:val="24"/>
            </w:rPr>
            <w:t xml:space="preserve"> </w:t>
          </w:r>
          <w:r>
            <w:fldChar w:fldCharType="begin"/>
          </w:r>
          <w:r>
            <w:instrText xml:space="preserve"> HYPERLINK \l "bookmark433" </w:instrText>
          </w:r>
          <w:r>
            <w:fldChar w:fldCharType="separate"/>
          </w:r>
          <w:r>
            <w:rPr>
              <w:spacing w:val="-59"/>
              <w:w w:val="97"/>
              <w:sz w:val="24"/>
              <w:szCs w:val="24"/>
            </w:rPr>
            <w:t>1</w:t>
          </w:r>
          <w:r>
            <w:rPr>
              <w:spacing w:val="-11"/>
              <w:w w:val="97"/>
              <w:sz w:val="24"/>
              <w:szCs w:val="24"/>
            </w:rPr>
            <w:t>8</w:t>
          </w:r>
          <w:r>
            <w:rPr>
              <w:spacing w:val="-11"/>
              <w:w w:val="97"/>
              <w:sz w:val="24"/>
              <w:szCs w:val="24"/>
            </w:rPr>
            <w:fldChar w:fldCharType="end"/>
          </w:r>
        </w:p>
        <w:p w14:paraId="5ECD85CE">
          <w:pPr>
            <w:pStyle w:val="2"/>
            <w:tabs>
              <w:tab w:val="right" w:leader="dot" w:pos="9059"/>
            </w:tabs>
            <w:spacing w:line="287" w:lineRule="exact"/>
            <w:ind w:left="214"/>
            <w:rPr>
              <w:sz w:val="24"/>
              <w:szCs w:val="24"/>
            </w:rPr>
          </w:pPr>
          <w:r>
            <w:rPr>
              <w:spacing w:val="-14"/>
              <w:sz w:val="24"/>
              <w:szCs w:val="24"/>
            </w:rPr>
            <w:t>number of</w:t>
          </w:r>
          <w:r>
            <w:rPr>
              <w:spacing w:val="-2"/>
              <w:sz w:val="24"/>
              <w:szCs w:val="24"/>
            </w:rPr>
            <w:t xml:space="preserve"> </w:t>
          </w:r>
          <w:r>
            <w:rPr>
              <w:sz w:val="24"/>
              <w:szCs w:val="24"/>
            </w:rPr>
            <w:tab/>
          </w:r>
          <w:r>
            <w:rPr>
              <w:spacing w:val="-36"/>
              <w:sz w:val="24"/>
              <w:szCs w:val="24"/>
            </w:rPr>
            <w:t xml:space="preserve"> </w:t>
          </w:r>
          <w:r>
            <w:fldChar w:fldCharType="begin"/>
          </w:r>
          <w:r>
            <w:instrText xml:space="preserve"> HYPERLINK \l "bookmark434" </w:instrText>
          </w:r>
          <w:r>
            <w:fldChar w:fldCharType="separate"/>
          </w:r>
          <w:r>
            <w:rPr>
              <w:spacing w:val="-49"/>
              <w:w w:val="94"/>
              <w:sz w:val="24"/>
              <w:szCs w:val="24"/>
            </w:rPr>
            <w:t>1</w:t>
          </w:r>
          <w:r>
            <w:rPr>
              <w:spacing w:val="-13"/>
              <w:w w:val="94"/>
              <w:sz w:val="24"/>
              <w:szCs w:val="24"/>
            </w:rPr>
            <w:t>2</w:t>
          </w:r>
          <w:r>
            <w:rPr>
              <w:spacing w:val="-13"/>
              <w:w w:val="94"/>
              <w:sz w:val="24"/>
              <w:szCs w:val="24"/>
            </w:rPr>
            <w:fldChar w:fldCharType="end"/>
          </w:r>
        </w:p>
        <w:p w14:paraId="22E755C0">
          <w:pPr>
            <w:pStyle w:val="2"/>
            <w:tabs>
              <w:tab w:val="right" w:leader="dot" w:pos="9059"/>
            </w:tabs>
            <w:spacing w:line="288" w:lineRule="exact"/>
            <w:ind w:left="214"/>
            <w:rPr>
              <w:sz w:val="24"/>
              <w:szCs w:val="24"/>
            </w:rPr>
          </w:pPr>
          <w:r>
            <w:rPr>
              <w:spacing w:val="-12"/>
              <w:sz w:val="24"/>
              <w:szCs w:val="24"/>
            </w:rPr>
            <w:t xml:space="preserve">numbers on shirts </w:t>
          </w:r>
          <w:r>
            <w:rPr>
              <w:sz w:val="24"/>
              <w:szCs w:val="24"/>
            </w:rPr>
            <w:tab/>
          </w:r>
          <w:r>
            <w:rPr>
              <w:spacing w:val="-36"/>
              <w:sz w:val="24"/>
              <w:szCs w:val="24"/>
            </w:rPr>
            <w:t xml:space="preserve"> </w:t>
          </w:r>
          <w:r>
            <w:fldChar w:fldCharType="begin"/>
          </w:r>
          <w:r>
            <w:instrText xml:space="preserve"> HYPERLINK \l "bookmark435"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117CC2F7">
          <w:pPr>
            <w:pStyle w:val="2"/>
            <w:tabs>
              <w:tab w:val="right" w:leader="dot" w:pos="9059"/>
            </w:tabs>
            <w:spacing w:line="288" w:lineRule="exact"/>
            <w:ind w:left="212"/>
            <w:rPr>
              <w:sz w:val="24"/>
              <w:szCs w:val="24"/>
            </w:rPr>
          </w:pPr>
          <w:r>
            <w:rPr>
              <w:spacing w:val="-12"/>
              <w:sz w:val="24"/>
              <w:szCs w:val="24"/>
            </w:rPr>
            <w:t>on</w:t>
          </w:r>
          <w:r>
            <w:rPr>
              <w:spacing w:val="-9"/>
              <w:sz w:val="24"/>
              <w:szCs w:val="24"/>
            </w:rPr>
            <w:t xml:space="preserve"> </w:t>
          </w:r>
          <w:r>
            <w:rPr>
              <w:spacing w:val="-12"/>
              <w:sz w:val="24"/>
              <w:szCs w:val="24"/>
            </w:rPr>
            <w:t xml:space="preserve">the court </w:t>
          </w:r>
          <w:r>
            <w:rPr>
              <w:sz w:val="24"/>
              <w:szCs w:val="24"/>
            </w:rPr>
            <w:tab/>
          </w:r>
          <w:r>
            <w:fldChar w:fldCharType="begin"/>
          </w:r>
          <w:r>
            <w:instrText xml:space="preserve"> HYPERLINK \l "bookmark436" </w:instrText>
          </w:r>
          <w:r>
            <w:fldChar w:fldCharType="separate"/>
          </w:r>
          <w:r>
            <w:rPr>
              <w:spacing w:val="-23"/>
              <w:sz w:val="24"/>
              <w:szCs w:val="24"/>
            </w:rPr>
            <w:t>31</w:t>
          </w:r>
          <w:r>
            <w:rPr>
              <w:spacing w:val="-23"/>
              <w:sz w:val="24"/>
              <w:szCs w:val="24"/>
            </w:rPr>
            <w:fldChar w:fldCharType="end"/>
          </w:r>
        </w:p>
        <w:p w14:paraId="27B2316C">
          <w:pPr>
            <w:pStyle w:val="2"/>
            <w:tabs>
              <w:tab w:val="right" w:leader="dot" w:pos="9059"/>
            </w:tabs>
            <w:spacing w:line="288" w:lineRule="exact"/>
            <w:ind w:left="209"/>
            <w:rPr>
              <w:sz w:val="24"/>
              <w:szCs w:val="24"/>
            </w:rPr>
          </w:pPr>
          <w:r>
            <w:rPr>
              <w:spacing w:val="-11"/>
              <w:position w:val="3"/>
              <w:sz w:val="24"/>
              <w:szCs w:val="24"/>
            </w:rPr>
            <w:t>starting 5</w:t>
          </w:r>
          <w:r>
            <w:rPr>
              <w:spacing w:val="-26"/>
              <w:position w:val="3"/>
              <w:sz w:val="24"/>
              <w:szCs w:val="24"/>
            </w:rPr>
            <w:t xml:space="preserve"> </w:t>
          </w:r>
          <w:r>
            <w:rPr>
              <w:position w:val="3"/>
              <w:sz w:val="24"/>
              <w:szCs w:val="24"/>
            </w:rPr>
            <w:tab/>
          </w:r>
          <w:r>
            <w:rPr>
              <w:spacing w:val="-36"/>
              <w:position w:val="3"/>
              <w:sz w:val="24"/>
              <w:szCs w:val="24"/>
            </w:rPr>
            <w:t xml:space="preserve"> </w:t>
          </w:r>
          <w:r>
            <w:fldChar w:fldCharType="begin"/>
          </w:r>
          <w:r>
            <w:instrText xml:space="preserve"> HYPERLINK \l "bookmark310" </w:instrText>
          </w:r>
          <w:r>
            <w:fldChar w:fldCharType="separate"/>
          </w:r>
          <w:r>
            <w:rPr>
              <w:spacing w:val="-56"/>
              <w:w w:val="96"/>
              <w:position w:val="3"/>
              <w:sz w:val="24"/>
              <w:szCs w:val="24"/>
            </w:rPr>
            <w:t>1</w:t>
          </w:r>
          <w:r>
            <w:rPr>
              <w:spacing w:val="-10"/>
              <w:w w:val="96"/>
              <w:position w:val="3"/>
              <w:sz w:val="24"/>
              <w:szCs w:val="24"/>
            </w:rPr>
            <w:t>5</w:t>
          </w:r>
          <w:r>
            <w:rPr>
              <w:spacing w:val="-10"/>
              <w:w w:val="96"/>
              <w:position w:val="3"/>
              <w:sz w:val="24"/>
              <w:szCs w:val="24"/>
            </w:rPr>
            <w:fldChar w:fldCharType="end"/>
          </w:r>
        </w:p>
        <w:p w14:paraId="5A565086">
          <w:pPr>
            <w:pStyle w:val="2"/>
            <w:tabs>
              <w:tab w:val="right" w:leader="dot" w:pos="9059"/>
            </w:tabs>
            <w:spacing w:line="288" w:lineRule="exact"/>
            <w:ind w:left="209"/>
            <w:rPr>
              <w:sz w:val="24"/>
              <w:szCs w:val="24"/>
            </w:rPr>
          </w:pPr>
          <w:r>
            <w:rPr>
              <w:spacing w:val="-9"/>
              <w:sz w:val="24"/>
              <w:szCs w:val="24"/>
            </w:rPr>
            <w:t>substitution</w:t>
          </w:r>
          <w:r>
            <w:rPr>
              <w:sz w:val="24"/>
              <w:szCs w:val="24"/>
            </w:rPr>
            <w:tab/>
          </w:r>
          <w:r>
            <w:fldChar w:fldCharType="begin"/>
          </w:r>
          <w:r>
            <w:instrText xml:space="preserve"> HYPERLINK \l "bookmark437" </w:instrText>
          </w:r>
          <w:r>
            <w:fldChar w:fldCharType="separate"/>
          </w:r>
          <w:r>
            <w:rPr>
              <w:spacing w:val="-18"/>
              <w:w w:val="94"/>
              <w:sz w:val="24"/>
              <w:szCs w:val="24"/>
            </w:rPr>
            <w:t>2</w:t>
          </w:r>
          <w:r>
            <w:rPr>
              <w:spacing w:val="-12"/>
              <w:w w:val="94"/>
              <w:sz w:val="24"/>
              <w:szCs w:val="24"/>
            </w:rPr>
            <w:t>6</w:t>
          </w:r>
          <w:r>
            <w:rPr>
              <w:spacing w:val="-12"/>
              <w:w w:val="94"/>
              <w:sz w:val="24"/>
              <w:szCs w:val="24"/>
            </w:rPr>
            <w:fldChar w:fldCharType="end"/>
          </w:r>
        </w:p>
        <w:p w14:paraId="18211E03">
          <w:pPr>
            <w:pStyle w:val="2"/>
            <w:tabs>
              <w:tab w:val="right" w:leader="dot" w:pos="9059"/>
            </w:tabs>
            <w:spacing w:line="288" w:lineRule="exact"/>
            <w:ind w:left="198"/>
            <w:rPr>
              <w:sz w:val="24"/>
              <w:szCs w:val="24"/>
            </w:rPr>
          </w:pPr>
          <w:r>
            <w:rPr>
              <w:spacing w:val="-7"/>
              <w:sz w:val="24"/>
              <w:szCs w:val="24"/>
            </w:rPr>
            <w:t>technical foul</w:t>
          </w:r>
          <w:r>
            <w:rPr>
              <w:spacing w:val="-14"/>
              <w:sz w:val="24"/>
              <w:szCs w:val="24"/>
            </w:rPr>
            <w:t xml:space="preserve"> </w:t>
          </w:r>
          <w:r>
            <w:rPr>
              <w:sz w:val="24"/>
              <w:szCs w:val="24"/>
            </w:rPr>
            <w:tab/>
          </w:r>
          <w:r>
            <w:fldChar w:fldCharType="begin"/>
          </w:r>
          <w:r>
            <w:instrText xml:space="preserve"> HYPERLINK \l "bookmark438" </w:instrText>
          </w:r>
          <w:r>
            <w:fldChar w:fldCharType="separate"/>
          </w:r>
          <w:r>
            <w:rPr>
              <w:spacing w:val="-11"/>
              <w:w w:val="91"/>
              <w:sz w:val="24"/>
              <w:szCs w:val="24"/>
            </w:rPr>
            <w:t>43</w:t>
          </w:r>
          <w:r>
            <w:rPr>
              <w:spacing w:val="-11"/>
              <w:w w:val="91"/>
              <w:sz w:val="24"/>
              <w:szCs w:val="24"/>
            </w:rPr>
            <w:fldChar w:fldCharType="end"/>
          </w:r>
        </w:p>
        <w:p w14:paraId="1D21DA14">
          <w:pPr>
            <w:pStyle w:val="2"/>
            <w:tabs>
              <w:tab w:val="right" w:leader="dot" w:pos="9059"/>
            </w:tabs>
            <w:spacing w:line="288" w:lineRule="exact"/>
            <w:ind w:left="200"/>
            <w:rPr>
              <w:sz w:val="24"/>
              <w:szCs w:val="24"/>
            </w:rPr>
          </w:pPr>
          <w:r>
            <w:rPr>
              <w:spacing w:val="-9"/>
              <w:position w:val="3"/>
              <w:sz w:val="24"/>
              <w:szCs w:val="24"/>
            </w:rPr>
            <w:t>wearing objects</w:t>
          </w:r>
          <w:r>
            <w:rPr>
              <w:position w:val="3"/>
              <w:sz w:val="24"/>
              <w:szCs w:val="24"/>
            </w:rPr>
            <w:tab/>
          </w:r>
          <w:r>
            <w:rPr>
              <w:spacing w:val="-35"/>
              <w:position w:val="3"/>
              <w:sz w:val="24"/>
              <w:szCs w:val="24"/>
            </w:rPr>
            <w:t xml:space="preserve"> </w:t>
          </w:r>
          <w:r>
            <w:rPr>
              <w:spacing w:val="-34"/>
              <w:w w:val="98"/>
              <w:position w:val="3"/>
              <w:sz w:val="24"/>
              <w:szCs w:val="24"/>
            </w:rPr>
            <w:t>13</w:t>
          </w:r>
          <w:r>
            <w:rPr>
              <w:spacing w:val="-33"/>
              <w:w w:val="98"/>
              <w:position w:val="3"/>
              <w:sz w:val="24"/>
              <w:szCs w:val="24"/>
            </w:rPr>
            <w:t>,</w:t>
          </w:r>
          <w:r>
            <w:rPr>
              <w:spacing w:val="-2"/>
              <w:position w:val="3"/>
              <w:sz w:val="24"/>
              <w:szCs w:val="24"/>
            </w:rPr>
            <w:t xml:space="preserve"> </w:t>
          </w:r>
          <w:r>
            <w:fldChar w:fldCharType="begin"/>
          </w:r>
          <w:r>
            <w:instrText xml:space="preserve"> HYPERLINK \l "bookmark205" </w:instrText>
          </w:r>
          <w:r>
            <w:fldChar w:fldCharType="separate"/>
          </w:r>
          <w:r>
            <w:rPr>
              <w:spacing w:val="-33"/>
              <w:w w:val="98"/>
              <w:position w:val="3"/>
              <w:sz w:val="24"/>
              <w:szCs w:val="24"/>
            </w:rPr>
            <w:t>5</w:t>
          </w:r>
          <w:r>
            <w:rPr>
              <w:spacing w:val="-11"/>
              <w:w w:val="98"/>
              <w:position w:val="3"/>
              <w:sz w:val="24"/>
              <w:szCs w:val="24"/>
            </w:rPr>
            <w:t>7</w:t>
          </w:r>
          <w:r>
            <w:rPr>
              <w:spacing w:val="-11"/>
              <w:w w:val="98"/>
              <w:position w:val="3"/>
              <w:sz w:val="24"/>
              <w:szCs w:val="24"/>
            </w:rPr>
            <w:fldChar w:fldCharType="end"/>
          </w:r>
        </w:p>
        <w:p w14:paraId="74015101">
          <w:pPr>
            <w:pStyle w:val="2"/>
            <w:tabs>
              <w:tab w:val="right" w:leader="dot" w:pos="9059"/>
            </w:tabs>
            <w:spacing w:line="288" w:lineRule="exact"/>
            <w:ind w:left="200"/>
            <w:rPr>
              <w:sz w:val="24"/>
              <w:szCs w:val="24"/>
            </w:rPr>
          </w:pPr>
          <w:r>
            <w:rPr>
              <w:spacing w:val="-10"/>
              <w:sz w:val="24"/>
              <w:szCs w:val="24"/>
            </w:rPr>
            <w:t>who is</w:t>
          </w:r>
          <w:r>
            <w:rPr>
              <w:spacing w:val="2"/>
              <w:sz w:val="24"/>
              <w:szCs w:val="24"/>
            </w:rPr>
            <w:t xml:space="preserve"> </w:t>
          </w:r>
          <w:r>
            <w:rPr>
              <w:spacing w:val="-10"/>
              <w:sz w:val="24"/>
              <w:szCs w:val="24"/>
            </w:rPr>
            <w:t xml:space="preserve">in the air </w:t>
          </w:r>
          <w:r>
            <w:rPr>
              <w:sz w:val="24"/>
              <w:szCs w:val="24"/>
            </w:rPr>
            <w:tab/>
          </w:r>
          <w:r>
            <w:fldChar w:fldCharType="begin"/>
          </w:r>
          <w:r>
            <w:instrText xml:space="preserve"> HYPERLINK \l "bookmark439" </w:instrText>
          </w:r>
          <w:r>
            <w:fldChar w:fldCharType="separate"/>
          </w:r>
          <w:r>
            <w:rPr>
              <w:spacing w:val="-27"/>
              <w:w w:val="97"/>
              <w:sz w:val="24"/>
              <w:szCs w:val="24"/>
            </w:rPr>
            <w:t>3</w:t>
          </w:r>
          <w:r>
            <w:rPr>
              <w:spacing w:val="-11"/>
              <w:w w:val="97"/>
              <w:sz w:val="24"/>
              <w:szCs w:val="24"/>
            </w:rPr>
            <w:t>9</w:t>
          </w:r>
          <w:r>
            <w:rPr>
              <w:spacing w:val="-11"/>
              <w:w w:val="97"/>
              <w:sz w:val="24"/>
              <w:szCs w:val="24"/>
            </w:rPr>
            <w:fldChar w:fldCharType="end"/>
          </w:r>
        </w:p>
        <w:p w14:paraId="0E0CAA3E">
          <w:pPr>
            <w:pStyle w:val="2"/>
            <w:spacing w:line="288" w:lineRule="exact"/>
            <w:ind w:left="20"/>
            <w:rPr>
              <w:sz w:val="24"/>
              <w:szCs w:val="24"/>
            </w:rPr>
          </w:pPr>
          <w:r>
            <w:rPr>
              <w:spacing w:val="-10"/>
              <w:position w:val="3"/>
              <w:sz w:val="24"/>
              <w:szCs w:val="24"/>
            </w:rPr>
            <w:t>Player control</w:t>
          </w:r>
        </w:p>
        <w:p w14:paraId="1051885F">
          <w:pPr>
            <w:pStyle w:val="2"/>
            <w:tabs>
              <w:tab w:val="right" w:leader="dot" w:pos="9059"/>
            </w:tabs>
            <w:spacing w:line="288"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"bookmark440" </w:instrText>
          </w:r>
          <w:r>
            <w:fldChar w:fldCharType="separate"/>
          </w:r>
          <w:r>
            <w:rPr>
              <w:spacing w:val="-20"/>
              <w:w w:val="94"/>
              <w:sz w:val="24"/>
              <w:szCs w:val="24"/>
            </w:rPr>
            <w:t>2</w:t>
          </w:r>
          <w:r>
            <w:rPr>
              <w:spacing w:val="-12"/>
              <w:w w:val="94"/>
              <w:sz w:val="24"/>
              <w:szCs w:val="24"/>
            </w:rPr>
            <w:t>0</w:t>
          </w:r>
          <w:r>
            <w:rPr>
              <w:spacing w:val="-12"/>
              <w:w w:val="94"/>
              <w:sz w:val="24"/>
              <w:szCs w:val="24"/>
            </w:rPr>
            <w:fldChar w:fldCharType="end"/>
          </w:r>
        </w:p>
        <w:p w14:paraId="30D59ED0">
          <w:pPr>
            <w:pStyle w:val="2"/>
            <w:tabs>
              <w:tab w:val="right" w:leader="dot" w:pos="9059"/>
            </w:tabs>
            <w:spacing w:line="288" w:lineRule="exact"/>
            <w:ind w:left="20"/>
            <w:rPr>
              <w:sz w:val="24"/>
              <w:szCs w:val="24"/>
            </w:rPr>
          </w:pPr>
          <w:r>
            <w:rPr>
              <w:spacing w:val="-14"/>
              <w:position w:val="3"/>
              <w:sz w:val="24"/>
              <w:szCs w:val="24"/>
            </w:rPr>
            <w:t>Player head</w:t>
          </w:r>
          <w:r>
            <w:rPr>
              <w:spacing w:val="12"/>
              <w:position w:val="3"/>
              <w:sz w:val="24"/>
              <w:szCs w:val="24"/>
            </w:rPr>
            <w:t xml:space="preserve"> </w:t>
          </w:r>
          <w:r>
            <w:rPr>
              <w:spacing w:val="-14"/>
              <w:position w:val="3"/>
              <w:sz w:val="24"/>
              <w:szCs w:val="24"/>
            </w:rPr>
            <w:t>coach</w:t>
          </w:r>
          <w:r>
            <w:rPr>
              <w:position w:val="3"/>
              <w:sz w:val="24"/>
              <w:szCs w:val="24"/>
            </w:rPr>
            <w:tab/>
          </w:r>
          <w:r>
            <w:rPr>
              <w:spacing w:val="-35"/>
              <w:position w:val="3"/>
              <w:sz w:val="24"/>
              <w:szCs w:val="24"/>
            </w:rPr>
            <w:t xml:space="preserve"> </w:t>
          </w:r>
          <w:r>
            <w:rPr>
              <w:spacing w:val="-34"/>
              <w:w w:val="98"/>
              <w:position w:val="3"/>
              <w:sz w:val="24"/>
              <w:szCs w:val="24"/>
            </w:rPr>
            <w:t>1</w:t>
          </w:r>
          <w:r>
            <w:rPr>
              <w:spacing w:val="-33"/>
              <w:w w:val="98"/>
              <w:position w:val="3"/>
              <w:sz w:val="24"/>
              <w:szCs w:val="24"/>
            </w:rPr>
            <w:t>5,</w:t>
          </w:r>
          <w:r>
            <w:rPr>
              <w:spacing w:val="-2"/>
              <w:position w:val="3"/>
              <w:sz w:val="24"/>
              <w:szCs w:val="24"/>
            </w:rPr>
            <w:t xml:space="preserve"> </w:t>
          </w:r>
          <w:r>
            <w:fldChar w:fldCharType="begin"/>
          </w:r>
          <w:r>
            <w:instrText xml:space="preserve"> HYPERLINK \l "bookmark441" </w:instrText>
          </w:r>
          <w:r>
            <w:fldChar w:fldCharType="separate"/>
          </w:r>
          <w:r>
            <w:rPr>
              <w:spacing w:val="-33"/>
              <w:w w:val="98"/>
              <w:position w:val="3"/>
              <w:sz w:val="24"/>
              <w:szCs w:val="24"/>
            </w:rPr>
            <w:t>5</w:t>
          </w:r>
          <w:r>
            <w:rPr>
              <w:spacing w:val="-12"/>
              <w:w w:val="98"/>
              <w:position w:val="3"/>
              <w:sz w:val="24"/>
              <w:szCs w:val="24"/>
            </w:rPr>
            <w:t>0</w:t>
          </w:r>
          <w:r>
            <w:rPr>
              <w:spacing w:val="-12"/>
              <w:w w:val="98"/>
              <w:position w:val="3"/>
              <w:sz w:val="24"/>
              <w:szCs w:val="24"/>
            </w:rPr>
            <w:fldChar w:fldCharType="end"/>
          </w:r>
        </w:p>
        <w:p w14:paraId="5E630CA2">
          <w:pPr>
            <w:pStyle w:val="2"/>
            <w:tabs>
              <w:tab w:val="right" w:leader="dot" w:pos="9059"/>
            </w:tabs>
            <w:spacing w:line="288" w:lineRule="exact"/>
            <w:ind w:left="20"/>
            <w:rPr>
              <w:sz w:val="24"/>
              <w:szCs w:val="24"/>
            </w:rPr>
          </w:pPr>
          <w:r>
            <w:rPr>
              <w:spacing w:val="-13"/>
              <w:position w:val="3"/>
              <w:sz w:val="24"/>
              <w:szCs w:val="24"/>
            </w:rPr>
            <w:t>Playing</w:t>
          </w:r>
          <w:r>
            <w:rPr>
              <w:spacing w:val="-5"/>
              <w:position w:val="3"/>
              <w:sz w:val="24"/>
              <w:szCs w:val="24"/>
            </w:rPr>
            <w:t xml:space="preserve"> </w:t>
          </w:r>
          <w:r>
            <w:rPr>
              <w:spacing w:val="-13"/>
              <w:position w:val="3"/>
              <w:sz w:val="24"/>
              <w:szCs w:val="24"/>
            </w:rPr>
            <w:t xml:space="preserve">time </w:t>
          </w:r>
          <w:r>
            <w:rPr>
              <w:position w:val="3"/>
              <w:sz w:val="24"/>
              <w:szCs w:val="24"/>
            </w:rPr>
            <w:tab/>
          </w:r>
          <w:r>
            <w:rPr>
              <w:spacing w:val="-36"/>
              <w:position w:val="3"/>
              <w:sz w:val="24"/>
              <w:szCs w:val="24"/>
            </w:rPr>
            <w:t xml:space="preserve"> </w:t>
          </w:r>
          <w:r>
            <w:fldChar w:fldCharType="begin"/>
          </w:r>
          <w:r>
            <w:instrText xml:space="preserve"> HYPERLINK \l "bookmark395" </w:instrText>
          </w:r>
          <w:r>
            <w:fldChar w:fldCharType="separate"/>
          </w:r>
          <w:r>
            <w:rPr>
              <w:spacing w:val="-54"/>
              <w:w w:val="96"/>
              <w:position w:val="3"/>
              <w:sz w:val="24"/>
              <w:szCs w:val="24"/>
            </w:rPr>
            <w:t>1</w:t>
          </w:r>
          <w:r>
            <w:rPr>
              <w:spacing w:val="-12"/>
              <w:w w:val="96"/>
              <w:position w:val="3"/>
              <w:sz w:val="24"/>
              <w:szCs w:val="24"/>
            </w:rPr>
            <w:t>6</w:t>
          </w:r>
          <w:r>
            <w:rPr>
              <w:spacing w:val="-12"/>
              <w:w w:val="96"/>
              <w:position w:val="3"/>
              <w:sz w:val="24"/>
              <w:szCs w:val="24"/>
            </w:rPr>
            <w:fldChar w:fldCharType="end"/>
          </w:r>
        </w:p>
        <w:p w14:paraId="00E164CF">
          <w:pPr>
            <w:pStyle w:val="2"/>
            <w:tabs>
              <w:tab w:val="right" w:leader="dot" w:pos="9059"/>
            </w:tabs>
            <w:spacing w:line="288" w:lineRule="exact"/>
            <w:ind w:left="20"/>
            <w:rPr>
              <w:sz w:val="24"/>
              <w:szCs w:val="24"/>
            </w:rPr>
          </w:pPr>
          <w:r>
            <w:rPr>
              <w:spacing w:val="-17"/>
              <w:position w:val="3"/>
              <w:sz w:val="24"/>
              <w:szCs w:val="24"/>
            </w:rPr>
            <w:t>Post</w:t>
          </w:r>
          <w:r>
            <w:rPr>
              <w:spacing w:val="5"/>
              <w:position w:val="3"/>
              <w:sz w:val="24"/>
              <w:szCs w:val="24"/>
            </w:rPr>
            <w:t xml:space="preserve"> </w:t>
          </w:r>
          <w:r>
            <w:rPr>
              <w:spacing w:val="-17"/>
              <w:position w:val="3"/>
              <w:sz w:val="24"/>
              <w:szCs w:val="24"/>
            </w:rPr>
            <w:t>play</w:t>
          </w:r>
          <w:r>
            <w:rPr>
              <w:spacing w:val="-30"/>
              <w:position w:val="3"/>
              <w:sz w:val="24"/>
              <w:szCs w:val="24"/>
            </w:rPr>
            <w:t xml:space="preserve"> </w:t>
          </w:r>
          <w:r>
            <w:rPr>
              <w:position w:val="3"/>
              <w:sz w:val="24"/>
              <w:szCs w:val="24"/>
            </w:rPr>
            <w:tab/>
          </w:r>
          <w:r>
            <w:fldChar w:fldCharType="begin"/>
          </w:r>
          <w:r>
            <w:instrText xml:space="preserve"> HYPERLINK \l "bookmark354" </w:instrText>
          </w:r>
          <w:r>
            <w:fldChar w:fldCharType="separate"/>
          </w:r>
          <w:r>
            <w:rPr>
              <w:spacing w:val="-23"/>
              <w:position w:val="3"/>
              <w:sz w:val="24"/>
              <w:szCs w:val="24"/>
            </w:rPr>
            <w:t>41</w:t>
          </w:r>
          <w:r>
            <w:rPr>
              <w:spacing w:val="-23"/>
              <w:position w:val="3"/>
              <w:sz w:val="24"/>
              <w:szCs w:val="24"/>
            </w:rPr>
            <w:fldChar w:fldCharType="end"/>
          </w:r>
        </w:p>
        <w:p w14:paraId="7F24E105">
          <w:pPr>
            <w:pStyle w:val="2"/>
            <w:tabs>
              <w:tab w:val="right" w:leader="dot" w:pos="9059"/>
            </w:tabs>
            <w:spacing w:line="288" w:lineRule="exact"/>
            <w:ind w:left="20"/>
            <w:rPr>
              <w:sz w:val="24"/>
              <w:szCs w:val="24"/>
            </w:rPr>
          </w:pPr>
          <w:r>
            <w:rPr>
              <w:spacing w:val="-8"/>
              <w:position w:val="2"/>
              <w:sz w:val="24"/>
              <w:szCs w:val="24"/>
            </w:rPr>
            <w:t>Principle of verticality</w:t>
          </w:r>
          <w:r>
            <w:rPr>
              <w:spacing w:val="-10"/>
              <w:position w:val="2"/>
              <w:sz w:val="24"/>
              <w:szCs w:val="24"/>
            </w:rPr>
            <w:t xml:space="preserve"> </w:t>
          </w:r>
          <w:r>
            <w:rPr>
              <w:position w:val="2"/>
              <w:sz w:val="24"/>
              <w:szCs w:val="24"/>
            </w:rPr>
            <w:tab/>
          </w:r>
          <w:r>
            <w:fldChar w:fldCharType="begin"/>
          </w:r>
          <w:r>
            <w:instrText xml:space="preserve"> HYPERLINK \l "bookmark442" </w:instrText>
          </w:r>
          <w:r>
            <w:fldChar w:fldCharType="separate"/>
          </w:r>
          <w:r>
            <w:rPr>
              <w:spacing w:val="-27"/>
              <w:w w:val="97"/>
              <w:position w:val="2"/>
              <w:sz w:val="24"/>
              <w:szCs w:val="24"/>
            </w:rPr>
            <w:t>3</w:t>
          </w:r>
          <w:r>
            <w:rPr>
              <w:spacing w:val="-11"/>
              <w:w w:val="97"/>
              <w:position w:val="2"/>
              <w:sz w:val="24"/>
              <w:szCs w:val="24"/>
            </w:rPr>
            <w:t>8</w:t>
          </w:r>
          <w:r>
            <w:rPr>
              <w:spacing w:val="-11"/>
              <w:w w:val="97"/>
              <w:position w:val="2"/>
              <w:sz w:val="24"/>
              <w:szCs w:val="24"/>
            </w:rPr>
            <w:fldChar w:fldCharType="end"/>
          </w:r>
        </w:p>
        <w:p w14:paraId="194C90B9">
          <w:pPr>
            <w:pStyle w:val="2"/>
            <w:tabs>
              <w:tab w:val="right" w:leader="dot" w:pos="9059"/>
            </w:tabs>
            <w:spacing w:line="288" w:lineRule="exact"/>
            <w:ind w:left="20"/>
            <w:rPr>
              <w:sz w:val="24"/>
              <w:szCs w:val="24"/>
            </w:rPr>
          </w:pPr>
          <w:r>
            <w:rPr>
              <w:spacing w:val="-12"/>
              <w:position w:val="2"/>
              <w:sz w:val="24"/>
              <w:szCs w:val="24"/>
            </w:rPr>
            <w:t>Protective equipment</w:t>
          </w:r>
          <w:r>
            <w:rPr>
              <w:spacing w:val="-16"/>
              <w:position w:val="2"/>
              <w:sz w:val="24"/>
              <w:szCs w:val="24"/>
            </w:rPr>
            <w:t xml:space="preserve"> </w:t>
          </w:r>
          <w:r>
            <w:rPr>
              <w:position w:val="2"/>
              <w:sz w:val="24"/>
              <w:szCs w:val="24"/>
            </w:rPr>
            <w:tab/>
          </w:r>
          <w:r>
            <w:rPr>
              <w:spacing w:val="-36"/>
              <w:position w:val="2"/>
              <w:sz w:val="24"/>
              <w:szCs w:val="24"/>
            </w:rPr>
            <w:t xml:space="preserve"> </w:t>
          </w:r>
          <w:r>
            <w:fldChar w:fldCharType="begin"/>
          </w:r>
          <w:r>
            <w:instrText xml:space="preserve"> HYPERLINK \l "bookmark443" </w:instrText>
          </w:r>
          <w:r>
            <w:fldChar w:fldCharType="separate"/>
          </w:r>
          <w:r>
            <w:rPr>
              <w:spacing w:val="-59"/>
              <w:w w:val="97"/>
              <w:position w:val="2"/>
              <w:sz w:val="24"/>
              <w:szCs w:val="24"/>
            </w:rPr>
            <w:t>1</w:t>
          </w:r>
          <w:r>
            <w:rPr>
              <w:spacing w:val="-11"/>
              <w:w w:val="97"/>
              <w:position w:val="2"/>
              <w:sz w:val="24"/>
              <w:szCs w:val="24"/>
            </w:rPr>
            <w:t>3</w:t>
          </w:r>
          <w:r>
            <w:rPr>
              <w:spacing w:val="-11"/>
              <w:w w:val="97"/>
              <w:position w:val="2"/>
              <w:sz w:val="24"/>
              <w:szCs w:val="24"/>
            </w:rPr>
            <w:fldChar w:fldCharType="end"/>
          </w:r>
        </w:p>
        <w:p w14:paraId="2A07B1E8">
          <w:pPr>
            <w:pStyle w:val="2"/>
            <w:tabs>
              <w:tab w:val="right" w:leader="dot" w:pos="9059"/>
            </w:tabs>
            <w:spacing w:line="293" w:lineRule="exact"/>
            <w:ind w:left="20"/>
            <w:rPr>
              <w:sz w:val="24"/>
              <w:szCs w:val="24"/>
            </w:rPr>
          </w:pPr>
          <w:r>
            <w:rPr>
              <w:spacing w:val="-10"/>
              <w:sz w:val="24"/>
              <w:szCs w:val="24"/>
            </w:rPr>
            <w:t xml:space="preserve">Protector </w:t>
          </w:r>
          <w:r>
            <w:rPr>
              <w:sz w:val="24"/>
              <w:szCs w:val="24"/>
            </w:rPr>
            <w:tab/>
          </w:r>
          <w:r>
            <w:rPr>
              <w:spacing w:val="-36"/>
              <w:sz w:val="24"/>
              <w:szCs w:val="24"/>
            </w:rPr>
            <w:t xml:space="preserve"> </w:t>
          </w:r>
          <w:r>
            <w:fldChar w:fldCharType="begin"/>
          </w:r>
          <w:r>
            <w:instrText xml:space="preserve"> HYPERLINK \l "bookmark444"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13367AA1">
          <w:pPr>
            <w:pStyle w:val="2"/>
            <w:spacing w:before="55" w:line="194" w:lineRule="auto"/>
            <w:ind w:left="20"/>
            <w:rPr>
              <w:sz w:val="24"/>
              <w:szCs w:val="24"/>
            </w:rPr>
          </w:pPr>
          <w:r>
            <w:rPr>
              <w:spacing w:val="-12"/>
              <w:sz w:val="24"/>
              <w:szCs w:val="24"/>
            </w:rPr>
            <w:t>Protest</w:t>
          </w:r>
        </w:p>
        <w:p w14:paraId="38EA6014">
          <w:pPr>
            <w:pStyle w:val="2"/>
            <w:tabs>
              <w:tab w:val="right" w:leader="dot" w:pos="9059"/>
            </w:tabs>
            <w:spacing w:before="1" w:line="292" w:lineRule="exact"/>
            <w:ind w:left="216"/>
            <w:rPr>
              <w:sz w:val="24"/>
              <w:szCs w:val="24"/>
            </w:rPr>
          </w:pPr>
          <w:r>
            <w:rPr>
              <w:spacing w:val="-10"/>
              <w:position w:val="3"/>
              <w:sz w:val="24"/>
              <w:szCs w:val="24"/>
            </w:rPr>
            <w:t xml:space="preserve">commissioner's report </w:t>
          </w:r>
          <w:r>
            <w:rPr>
              <w:position w:val="3"/>
              <w:sz w:val="24"/>
              <w:szCs w:val="24"/>
            </w:rPr>
            <w:tab/>
          </w:r>
          <w:r>
            <w:fldChar w:fldCharType="begin"/>
          </w:r>
          <w:r>
            <w:instrText xml:space="preserve"> HYPERLINK \l "bookmark445" </w:instrText>
          </w:r>
          <w:r>
            <w:fldChar w:fldCharType="separate"/>
          </w:r>
          <w:r>
            <w:rPr>
              <w:spacing w:val="-25"/>
              <w:w w:val="96"/>
              <w:position w:val="3"/>
              <w:sz w:val="24"/>
              <w:szCs w:val="24"/>
            </w:rPr>
            <w:t>5</w:t>
          </w:r>
          <w:r>
            <w:rPr>
              <w:spacing w:val="-11"/>
              <w:w w:val="96"/>
              <w:position w:val="3"/>
              <w:sz w:val="24"/>
              <w:szCs w:val="24"/>
            </w:rPr>
            <w:t>9</w:t>
          </w:r>
          <w:r>
            <w:rPr>
              <w:spacing w:val="-11"/>
              <w:w w:val="96"/>
              <w:position w:val="3"/>
              <w:sz w:val="24"/>
              <w:szCs w:val="24"/>
            </w:rPr>
            <w:fldChar w:fldCharType="end"/>
          </w:r>
        </w:p>
        <w:p w14:paraId="0FE10AB2">
          <w:pPr>
            <w:pStyle w:val="2"/>
            <w:tabs>
              <w:tab w:val="right" w:leader="dot" w:pos="9059"/>
            </w:tabs>
            <w:spacing w:line="288" w:lineRule="exact"/>
            <w:ind w:left="216"/>
            <w:rPr>
              <w:sz w:val="24"/>
              <w:szCs w:val="24"/>
            </w:rPr>
          </w:pPr>
          <w:r>
            <w:rPr>
              <w:spacing w:val="-8"/>
              <w:position w:val="2"/>
              <w:sz w:val="24"/>
              <w:szCs w:val="24"/>
            </w:rPr>
            <w:t>crew chief's</w:t>
          </w:r>
          <w:r>
            <w:rPr>
              <w:spacing w:val="15"/>
              <w:position w:val="2"/>
              <w:sz w:val="24"/>
              <w:szCs w:val="24"/>
            </w:rPr>
            <w:t xml:space="preserve"> </w:t>
          </w:r>
          <w:r>
            <w:rPr>
              <w:spacing w:val="-8"/>
              <w:position w:val="2"/>
              <w:sz w:val="24"/>
              <w:szCs w:val="24"/>
            </w:rPr>
            <w:t xml:space="preserve">report </w:t>
          </w:r>
          <w:r>
            <w:rPr>
              <w:position w:val="2"/>
              <w:sz w:val="24"/>
              <w:szCs w:val="24"/>
            </w:rPr>
            <w:tab/>
          </w:r>
          <w:r>
            <w:fldChar w:fldCharType="begin"/>
          </w:r>
          <w:r>
            <w:instrText xml:space="preserve"> HYPERLINK \l "bookmark446" </w:instrText>
          </w:r>
          <w:r>
            <w:fldChar w:fldCharType="separate"/>
          </w:r>
          <w:r>
            <w:rPr>
              <w:spacing w:val="-25"/>
              <w:w w:val="96"/>
              <w:position w:val="2"/>
              <w:sz w:val="24"/>
              <w:szCs w:val="24"/>
            </w:rPr>
            <w:t>5</w:t>
          </w:r>
          <w:r>
            <w:rPr>
              <w:spacing w:val="-11"/>
              <w:w w:val="96"/>
              <w:position w:val="2"/>
              <w:sz w:val="24"/>
              <w:szCs w:val="24"/>
            </w:rPr>
            <w:t>9</w:t>
          </w:r>
          <w:r>
            <w:rPr>
              <w:spacing w:val="-11"/>
              <w:w w:val="96"/>
              <w:position w:val="2"/>
              <w:sz w:val="24"/>
              <w:szCs w:val="24"/>
            </w:rPr>
            <w:fldChar w:fldCharType="end"/>
          </w:r>
        </w:p>
        <w:p w14:paraId="48DB1C46">
          <w:pPr>
            <w:pStyle w:val="2"/>
            <w:tabs>
              <w:tab w:val="right" w:leader="dot" w:pos="9059"/>
            </w:tabs>
            <w:spacing w:line="288" w:lineRule="exact"/>
            <w:ind w:left="217"/>
            <w:rPr>
              <w:sz w:val="24"/>
              <w:szCs w:val="24"/>
            </w:rPr>
          </w:pPr>
          <w:r>
            <w:rPr>
              <w:spacing w:val="-12"/>
              <w:position w:val="2"/>
              <w:sz w:val="24"/>
              <w:szCs w:val="24"/>
            </w:rPr>
            <w:t>procedure</w:t>
          </w:r>
          <w:r>
            <w:rPr>
              <w:spacing w:val="-23"/>
              <w:position w:val="2"/>
              <w:sz w:val="24"/>
              <w:szCs w:val="24"/>
            </w:rPr>
            <w:t xml:space="preserve"> </w:t>
          </w:r>
          <w:r>
            <w:rPr>
              <w:position w:val="2"/>
              <w:sz w:val="24"/>
              <w:szCs w:val="24"/>
            </w:rPr>
            <w:tab/>
          </w:r>
          <w:r>
            <w:fldChar w:fldCharType="begin"/>
          </w:r>
          <w:r>
            <w:instrText xml:space="preserve"> HYPERLINK \l "bookmark447" </w:instrText>
          </w:r>
          <w:r>
            <w:fldChar w:fldCharType="separate"/>
          </w:r>
          <w:r>
            <w:rPr>
              <w:spacing w:val="-23"/>
              <w:position w:val="2"/>
              <w:sz w:val="24"/>
              <w:szCs w:val="24"/>
            </w:rPr>
            <w:t>81</w:t>
          </w:r>
          <w:r>
            <w:rPr>
              <w:spacing w:val="-23"/>
              <w:position w:val="2"/>
              <w:sz w:val="24"/>
              <w:szCs w:val="24"/>
            </w:rPr>
            <w:fldChar w:fldCharType="end"/>
          </w:r>
        </w:p>
        <w:p w14:paraId="4C971A1D">
          <w:pPr>
            <w:pStyle w:val="2"/>
            <w:tabs>
              <w:tab w:val="right" w:leader="dot" w:pos="9059"/>
            </w:tabs>
            <w:spacing w:line="293" w:lineRule="exact"/>
            <w:ind w:left="20"/>
            <w:rPr>
              <w:sz w:val="24"/>
              <w:szCs w:val="24"/>
            </w:rPr>
          </w:pPr>
          <w:r>
            <w:rPr>
              <w:spacing w:val="-17"/>
              <w:position w:val="3"/>
              <w:sz w:val="24"/>
              <w:szCs w:val="24"/>
            </w:rPr>
            <w:t>Pushing</w:t>
          </w:r>
          <w:r>
            <w:rPr>
              <w:spacing w:val="-28"/>
              <w:position w:val="3"/>
              <w:sz w:val="24"/>
              <w:szCs w:val="24"/>
            </w:rPr>
            <w:t xml:space="preserve"> </w:t>
          </w:r>
          <w:r>
            <w:rPr>
              <w:position w:val="3"/>
              <w:sz w:val="24"/>
              <w:szCs w:val="24"/>
            </w:rPr>
            <w:tab/>
          </w:r>
          <w:r>
            <w:fldChar w:fldCharType="begin"/>
          </w:r>
          <w:r>
            <w:instrText xml:space="preserve"> HYPERLINK \l "bookmark448" </w:instrText>
          </w:r>
          <w:r>
            <w:fldChar w:fldCharType="separate"/>
          </w:r>
          <w:r>
            <w:rPr>
              <w:spacing w:val="-9"/>
              <w:w w:val="89"/>
              <w:position w:val="3"/>
              <w:sz w:val="24"/>
              <w:szCs w:val="24"/>
            </w:rPr>
            <w:t>42</w:t>
          </w:r>
          <w:r>
            <w:rPr>
              <w:spacing w:val="-9"/>
              <w:w w:val="89"/>
              <w:position w:val="3"/>
              <w:sz w:val="24"/>
              <w:szCs w:val="24"/>
            </w:rPr>
            <w:fldChar w:fldCharType="end"/>
          </w:r>
        </w:p>
        <w:p w14:paraId="437F118A">
          <w:pPr>
            <w:pStyle w:val="2"/>
            <w:spacing w:before="51" w:line="188" w:lineRule="auto"/>
            <w:ind w:left="15"/>
            <w:rPr>
              <w:sz w:val="24"/>
              <w:szCs w:val="24"/>
            </w:rPr>
          </w:pPr>
          <w:r>
            <w:rPr>
              <w:spacing w:val="-13"/>
              <w:sz w:val="24"/>
              <w:szCs w:val="24"/>
            </w:rPr>
            <w:t>Quarter</w:t>
          </w:r>
        </w:p>
        <w:p w14:paraId="3FF906A3">
          <w:pPr>
            <w:pStyle w:val="2"/>
            <w:tabs>
              <w:tab w:val="right" w:leader="dot" w:pos="9059"/>
            </w:tabs>
            <w:spacing w:before="11" w:line="293" w:lineRule="exact"/>
            <w:ind w:left="212"/>
            <w:rPr>
              <w:sz w:val="24"/>
              <w:szCs w:val="24"/>
            </w:rPr>
          </w:pPr>
          <w:r>
            <w:rPr>
              <w:spacing w:val="-9"/>
              <w:sz w:val="24"/>
              <w:szCs w:val="24"/>
            </w:rPr>
            <w:t>definition</w:t>
          </w:r>
          <w:r>
            <w:rPr>
              <w:spacing w:val="-23"/>
              <w:sz w:val="24"/>
              <w:szCs w:val="24"/>
            </w:rPr>
            <w:t xml:space="preserve"> </w:t>
          </w:r>
          <w:r>
            <w:rPr>
              <w:sz w:val="24"/>
              <w:szCs w:val="24"/>
            </w:rPr>
            <w:tab/>
          </w:r>
          <w:r>
            <w:rPr>
              <w:spacing w:val="-36"/>
              <w:sz w:val="24"/>
              <w:szCs w:val="24"/>
            </w:rPr>
            <w:t xml:space="preserve"> </w:t>
          </w:r>
          <w:r>
            <w:fldChar w:fldCharType="begin"/>
          </w:r>
          <w:r>
            <w:instrText xml:space="preserve"> HYPERLINK \l "bookmark449" </w:instrText>
          </w:r>
          <w:r>
            <w:fldChar w:fldCharType="separate"/>
          </w:r>
          <w:r>
            <w:rPr>
              <w:spacing w:val="-54"/>
              <w:w w:val="96"/>
              <w:sz w:val="24"/>
              <w:szCs w:val="24"/>
            </w:rPr>
            <w:t>1</w:t>
          </w:r>
          <w:r>
            <w:rPr>
              <w:spacing w:val="-12"/>
              <w:w w:val="96"/>
              <w:sz w:val="24"/>
              <w:szCs w:val="24"/>
            </w:rPr>
            <w:t>6</w:t>
          </w:r>
          <w:r>
            <w:rPr>
              <w:spacing w:val="-12"/>
              <w:w w:val="96"/>
              <w:sz w:val="24"/>
              <w:szCs w:val="24"/>
            </w:rPr>
            <w:fldChar w:fldCharType="end"/>
          </w:r>
        </w:p>
        <w:p w14:paraId="68645931">
          <w:pPr>
            <w:pStyle w:val="2"/>
            <w:tabs>
              <w:tab w:val="right" w:leader="dot" w:pos="9059"/>
            </w:tabs>
            <w:spacing w:line="288" w:lineRule="exact"/>
            <w:ind w:left="213"/>
            <w:rPr>
              <w:sz w:val="24"/>
              <w:szCs w:val="24"/>
            </w:rPr>
          </w:pPr>
          <w:r>
            <w:rPr>
              <w:spacing w:val="-13"/>
              <w:position w:val="3"/>
              <w:sz w:val="24"/>
              <w:szCs w:val="24"/>
            </w:rPr>
            <w:t xml:space="preserve">ending </w:t>
          </w:r>
          <w:r>
            <w:rPr>
              <w:position w:val="3"/>
              <w:sz w:val="24"/>
              <w:szCs w:val="24"/>
            </w:rPr>
            <w:tab/>
          </w:r>
          <w:r>
            <w:rPr>
              <w:spacing w:val="-36"/>
              <w:position w:val="3"/>
              <w:sz w:val="24"/>
              <w:szCs w:val="24"/>
            </w:rPr>
            <w:t xml:space="preserve"> </w:t>
          </w:r>
          <w:r>
            <w:fldChar w:fldCharType="begin"/>
          </w:r>
          <w:r>
            <w:instrText xml:space="preserve"> HYPERLINK \l "bookmark450" </w:instrText>
          </w:r>
          <w:r>
            <w:fldChar w:fldCharType="separate"/>
          </w:r>
          <w:r>
            <w:rPr>
              <w:spacing w:val="-54"/>
              <w:w w:val="96"/>
              <w:position w:val="3"/>
              <w:sz w:val="24"/>
              <w:szCs w:val="24"/>
            </w:rPr>
            <w:t>1</w:t>
          </w:r>
          <w:r>
            <w:rPr>
              <w:spacing w:val="-12"/>
              <w:w w:val="96"/>
              <w:position w:val="3"/>
              <w:sz w:val="24"/>
              <w:szCs w:val="24"/>
            </w:rPr>
            <w:t>6</w:t>
          </w:r>
          <w:r>
            <w:rPr>
              <w:spacing w:val="-12"/>
              <w:w w:val="96"/>
              <w:position w:val="3"/>
              <w:sz w:val="24"/>
              <w:szCs w:val="24"/>
            </w:rPr>
            <w:fldChar w:fldCharType="end"/>
          </w:r>
        </w:p>
        <w:p w14:paraId="0F515C5A">
          <w:pPr>
            <w:pStyle w:val="2"/>
            <w:tabs>
              <w:tab w:val="right" w:leader="dot" w:pos="9059"/>
            </w:tabs>
            <w:spacing w:line="288" w:lineRule="exact"/>
            <w:ind w:left="209"/>
            <w:rPr>
              <w:sz w:val="24"/>
              <w:szCs w:val="24"/>
            </w:rPr>
          </w:pPr>
          <w:r>
            <w:rPr>
              <w:spacing w:val="-7"/>
              <w:sz w:val="24"/>
              <w:szCs w:val="24"/>
            </w:rPr>
            <w:t xml:space="preserve">start </w:t>
          </w:r>
          <w:r>
            <w:rPr>
              <w:sz w:val="24"/>
              <w:szCs w:val="24"/>
            </w:rPr>
            <w:tab/>
          </w:r>
          <w:r>
            <w:rPr>
              <w:spacing w:val="-36"/>
              <w:sz w:val="24"/>
              <w:szCs w:val="24"/>
            </w:rPr>
            <w:t xml:space="preserve"> </w:t>
          </w:r>
          <w:r>
            <w:fldChar w:fldCharType="begin"/>
          </w:r>
          <w:r>
            <w:instrText xml:space="preserve"> HYPERLINK \l "bookmark451" </w:instrText>
          </w:r>
          <w:r>
            <w:fldChar w:fldCharType="separate"/>
          </w:r>
          <w:r>
            <w:rPr>
              <w:spacing w:val="-54"/>
              <w:w w:val="96"/>
              <w:sz w:val="24"/>
              <w:szCs w:val="24"/>
            </w:rPr>
            <w:t>1</w:t>
          </w:r>
          <w:r>
            <w:rPr>
              <w:spacing w:val="-12"/>
              <w:w w:val="96"/>
              <w:sz w:val="24"/>
              <w:szCs w:val="24"/>
            </w:rPr>
            <w:t>6</w:t>
          </w:r>
          <w:r>
            <w:rPr>
              <w:spacing w:val="-12"/>
              <w:w w:val="96"/>
              <w:sz w:val="24"/>
              <w:szCs w:val="24"/>
            </w:rPr>
            <w:fldChar w:fldCharType="end"/>
          </w:r>
        </w:p>
        <w:p w14:paraId="0E86AB4E">
          <w:pPr>
            <w:pStyle w:val="2"/>
            <w:tabs>
              <w:tab w:val="right" w:leader="dot" w:pos="9059"/>
            </w:tabs>
            <w:spacing w:line="293" w:lineRule="exact"/>
            <w:ind w:left="17"/>
            <w:rPr>
              <w:sz w:val="24"/>
              <w:szCs w:val="24"/>
            </w:rPr>
          </w:pPr>
          <w:r>
            <w:rPr>
              <w:spacing w:val="-15"/>
              <w:position w:val="3"/>
              <w:sz w:val="24"/>
              <w:szCs w:val="24"/>
            </w:rPr>
            <w:t>Rebound places</w:t>
          </w:r>
          <w:r>
            <w:rPr>
              <w:spacing w:val="-2"/>
              <w:position w:val="3"/>
              <w:sz w:val="24"/>
              <w:szCs w:val="24"/>
            </w:rPr>
            <w:t xml:space="preserve"> </w:t>
          </w:r>
          <w:r>
            <w:rPr>
              <w:position w:val="3"/>
              <w:sz w:val="24"/>
              <w:szCs w:val="24"/>
            </w:rPr>
            <w:tab/>
          </w:r>
          <w:r>
            <w:rPr>
              <w:spacing w:val="-49"/>
              <w:position w:val="3"/>
              <w:sz w:val="24"/>
              <w:szCs w:val="24"/>
            </w:rPr>
            <w:t xml:space="preserve"> </w:t>
          </w:r>
          <w:r>
            <w:rPr>
              <w:spacing w:val="-24"/>
              <w:w w:val="93"/>
              <w:position w:val="3"/>
              <w:sz w:val="24"/>
              <w:szCs w:val="24"/>
            </w:rPr>
            <w:t>8,</w:t>
          </w:r>
          <w:r>
            <w:rPr>
              <w:spacing w:val="-2"/>
              <w:position w:val="3"/>
              <w:sz w:val="24"/>
              <w:szCs w:val="24"/>
            </w:rPr>
            <w:t xml:space="preserve"> </w:t>
          </w:r>
          <w:r>
            <w:fldChar w:fldCharType="begin"/>
          </w:r>
          <w:r>
            <w:instrText xml:space="preserve"> HYPERLINK \l "bookmark452" </w:instrText>
          </w:r>
          <w:r>
            <w:fldChar w:fldCharType="separate"/>
          </w:r>
          <w:r>
            <w:rPr>
              <w:spacing w:val="-23"/>
              <w:w w:val="93"/>
              <w:position w:val="3"/>
              <w:sz w:val="24"/>
              <w:szCs w:val="24"/>
            </w:rPr>
            <w:t>5</w:t>
          </w:r>
          <w:r>
            <w:rPr>
              <w:spacing w:val="-13"/>
              <w:w w:val="93"/>
              <w:position w:val="3"/>
              <w:sz w:val="24"/>
              <w:szCs w:val="24"/>
            </w:rPr>
            <w:t>2</w:t>
          </w:r>
          <w:r>
            <w:rPr>
              <w:spacing w:val="-13"/>
              <w:w w:val="93"/>
              <w:position w:val="3"/>
              <w:sz w:val="24"/>
              <w:szCs w:val="24"/>
            </w:rPr>
            <w:fldChar w:fldCharType="end"/>
          </w:r>
        </w:p>
        <w:p w14:paraId="6091ECE2">
          <w:pPr>
            <w:pStyle w:val="2"/>
            <w:spacing w:before="54" w:line="195" w:lineRule="auto"/>
            <w:ind w:left="17"/>
            <w:rPr>
              <w:sz w:val="24"/>
              <w:szCs w:val="24"/>
            </w:rPr>
          </w:pPr>
          <w:r>
            <w:rPr>
              <w:spacing w:val="-14"/>
              <w:sz w:val="24"/>
              <w:szCs w:val="24"/>
            </w:rPr>
            <w:t>Referee</w:t>
          </w:r>
        </w:p>
        <w:p w14:paraId="31496EEE">
          <w:pPr>
            <w:pStyle w:val="2"/>
            <w:tabs>
              <w:tab w:val="right" w:leader="dot" w:pos="9059"/>
            </w:tabs>
            <w:spacing w:line="293"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"bookmark453"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73859D79">
          <w:pPr>
            <w:pStyle w:val="2"/>
            <w:tabs>
              <w:tab w:val="right" w:leader="dot" w:pos="9059"/>
            </w:tabs>
            <w:spacing w:line="288" w:lineRule="exact"/>
            <w:ind w:left="212"/>
            <w:rPr>
              <w:sz w:val="24"/>
              <w:szCs w:val="24"/>
            </w:rPr>
          </w:pPr>
          <w:r>
            <w:rPr>
              <w:spacing w:val="-13"/>
              <w:position w:val="3"/>
              <w:sz w:val="24"/>
              <w:szCs w:val="24"/>
            </w:rPr>
            <w:t>disagreement</w:t>
          </w:r>
          <w:r>
            <w:rPr>
              <w:spacing w:val="-24"/>
              <w:position w:val="3"/>
              <w:sz w:val="24"/>
              <w:szCs w:val="24"/>
            </w:rPr>
            <w:t xml:space="preserve"> </w:t>
          </w:r>
          <w:r>
            <w:rPr>
              <w:position w:val="3"/>
              <w:sz w:val="24"/>
              <w:szCs w:val="24"/>
            </w:rPr>
            <w:tab/>
          </w:r>
          <w:r>
            <w:fldChar w:fldCharType="begin"/>
          </w:r>
          <w:r>
            <w:instrText xml:space="preserve"> HYPERLINK \l "bookmark454" </w:instrText>
          </w:r>
          <w:r>
            <w:fldChar w:fldCharType="separate"/>
          </w:r>
          <w:r>
            <w:rPr>
              <w:spacing w:val="-25"/>
              <w:w w:val="96"/>
              <w:position w:val="3"/>
              <w:sz w:val="24"/>
              <w:szCs w:val="24"/>
            </w:rPr>
            <w:t>5</w:t>
          </w:r>
          <w:r>
            <w:rPr>
              <w:spacing w:val="-11"/>
              <w:w w:val="96"/>
              <w:position w:val="3"/>
              <w:sz w:val="24"/>
              <w:szCs w:val="24"/>
            </w:rPr>
            <w:t>8</w:t>
          </w:r>
          <w:r>
            <w:rPr>
              <w:spacing w:val="-11"/>
              <w:w w:val="96"/>
              <w:position w:val="3"/>
              <w:sz w:val="24"/>
              <w:szCs w:val="24"/>
            </w:rPr>
            <w:fldChar w:fldCharType="end"/>
          </w:r>
        </w:p>
        <w:p w14:paraId="278C748A">
          <w:pPr>
            <w:pStyle w:val="2"/>
            <w:tabs>
              <w:tab w:val="right" w:leader="dot" w:pos="9059"/>
            </w:tabs>
            <w:spacing w:line="288" w:lineRule="exact"/>
            <w:ind w:left="215"/>
            <w:rPr>
              <w:sz w:val="24"/>
              <w:szCs w:val="24"/>
            </w:rPr>
          </w:pPr>
          <w:r>
            <w:rPr>
              <w:spacing w:val="-9"/>
              <w:sz w:val="24"/>
              <w:szCs w:val="24"/>
            </w:rPr>
            <w:t>location</w:t>
          </w:r>
          <w:r>
            <w:rPr>
              <w:spacing w:val="-17"/>
              <w:sz w:val="24"/>
              <w:szCs w:val="24"/>
            </w:rPr>
            <w:t xml:space="preserve"> </w:t>
          </w:r>
          <w:r>
            <w:rPr>
              <w:sz w:val="24"/>
              <w:szCs w:val="24"/>
            </w:rPr>
            <w:tab/>
          </w:r>
          <w:r>
            <w:rPr>
              <w:spacing w:val="-36"/>
              <w:sz w:val="24"/>
              <w:szCs w:val="24"/>
            </w:rPr>
            <w:t xml:space="preserve"> </w:t>
          </w:r>
          <w:r>
            <w:fldChar w:fldCharType="begin"/>
          </w:r>
          <w:r>
            <w:instrText xml:space="preserve"> HYPERLINK \l "bookmark455" </w:instrText>
          </w:r>
          <w:r>
            <w:fldChar w:fldCharType="separate"/>
          </w:r>
          <w:r>
            <w:rPr>
              <w:spacing w:val="-59"/>
              <w:w w:val="97"/>
              <w:sz w:val="24"/>
              <w:szCs w:val="24"/>
            </w:rPr>
            <w:t>1</w:t>
          </w:r>
          <w:r>
            <w:rPr>
              <w:spacing w:val="-11"/>
              <w:w w:val="97"/>
              <w:sz w:val="24"/>
              <w:szCs w:val="24"/>
            </w:rPr>
            <w:t>8</w:t>
          </w:r>
          <w:r>
            <w:rPr>
              <w:spacing w:val="-11"/>
              <w:w w:val="97"/>
              <w:sz w:val="24"/>
              <w:szCs w:val="24"/>
            </w:rPr>
            <w:fldChar w:fldCharType="end"/>
          </w:r>
        </w:p>
        <w:p w14:paraId="4E4B5EF2">
          <w:pPr>
            <w:pStyle w:val="2"/>
            <w:tabs>
              <w:tab w:val="right" w:leader="dot" w:pos="9059"/>
            </w:tabs>
            <w:spacing w:line="288" w:lineRule="exact"/>
            <w:ind w:left="217"/>
            <w:rPr>
              <w:sz w:val="24"/>
              <w:szCs w:val="24"/>
            </w:rPr>
          </w:pPr>
          <w:r>
            <w:rPr>
              <w:spacing w:val="-13"/>
              <w:position w:val="2"/>
              <w:sz w:val="24"/>
              <w:szCs w:val="24"/>
            </w:rPr>
            <w:t>powers</w:t>
          </w:r>
          <w:r>
            <w:rPr>
              <w:spacing w:val="-12"/>
              <w:position w:val="2"/>
              <w:sz w:val="24"/>
              <w:szCs w:val="24"/>
            </w:rPr>
            <w:t xml:space="preserve"> </w:t>
          </w:r>
          <w:r>
            <w:rPr>
              <w:position w:val="2"/>
              <w:sz w:val="24"/>
              <w:szCs w:val="24"/>
            </w:rPr>
            <w:tab/>
          </w:r>
          <w:r>
            <w:fldChar w:fldCharType="begin"/>
          </w:r>
          <w:r>
            <w:instrText xml:space="preserve"> HYPERLINK \l "bookmark456" </w:instrText>
          </w:r>
          <w:r>
            <w:fldChar w:fldCharType="separate"/>
          </w:r>
          <w:r>
            <w:rPr>
              <w:spacing w:val="-25"/>
              <w:w w:val="96"/>
              <w:position w:val="2"/>
              <w:sz w:val="24"/>
              <w:szCs w:val="24"/>
            </w:rPr>
            <w:t>5</w:t>
          </w:r>
          <w:r>
            <w:rPr>
              <w:spacing w:val="-11"/>
              <w:w w:val="96"/>
              <w:position w:val="2"/>
              <w:sz w:val="24"/>
              <w:szCs w:val="24"/>
            </w:rPr>
            <w:t>8</w:t>
          </w:r>
          <w:r>
            <w:rPr>
              <w:spacing w:val="-11"/>
              <w:w w:val="96"/>
              <w:position w:val="2"/>
              <w:sz w:val="24"/>
              <w:szCs w:val="24"/>
            </w:rPr>
            <w:fldChar w:fldCharType="end"/>
          </w:r>
        </w:p>
        <w:p w14:paraId="59C767A0">
          <w:pPr>
            <w:pStyle w:val="2"/>
            <w:tabs>
              <w:tab w:val="right" w:leader="dot" w:pos="9059"/>
            </w:tabs>
            <w:spacing w:line="288" w:lineRule="exact"/>
            <w:ind w:left="209"/>
            <w:rPr>
              <w:sz w:val="24"/>
              <w:szCs w:val="24"/>
            </w:rPr>
          </w:pPr>
          <w:r>
            <w:rPr>
              <w:spacing w:val="-12"/>
              <w:position w:val="3"/>
              <w:sz w:val="24"/>
              <w:szCs w:val="24"/>
            </w:rPr>
            <w:t>signals</w:t>
          </w:r>
          <w:r>
            <w:rPr>
              <w:spacing w:val="-25"/>
              <w:position w:val="3"/>
              <w:sz w:val="24"/>
              <w:szCs w:val="24"/>
            </w:rPr>
            <w:t xml:space="preserve"> </w:t>
          </w:r>
          <w:r>
            <w:rPr>
              <w:position w:val="3"/>
              <w:sz w:val="24"/>
              <w:szCs w:val="24"/>
            </w:rPr>
            <w:tab/>
          </w:r>
          <w:r>
            <w:fldChar w:fldCharType="begin"/>
          </w:r>
          <w:r>
            <w:instrText xml:space="preserve"> HYPERLINK \l "bookmark457" </w:instrText>
          </w:r>
          <w:r>
            <w:fldChar w:fldCharType="separate"/>
          </w:r>
          <w:r>
            <w:rPr>
              <w:spacing w:val="-25"/>
              <w:w w:val="96"/>
              <w:position w:val="3"/>
              <w:sz w:val="24"/>
              <w:szCs w:val="24"/>
            </w:rPr>
            <w:t>6</w:t>
          </w:r>
          <w:r>
            <w:rPr>
              <w:spacing w:val="-11"/>
              <w:w w:val="96"/>
              <w:position w:val="3"/>
              <w:sz w:val="24"/>
              <w:szCs w:val="24"/>
            </w:rPr>
            <w:t>3</w:t>
          </w:r>
          <w:r>
            <w:rPr>
              <w:spacing w:val="-11"/>
              <w:w w:val="96"/>
              <w:position w:val="3"/>
              <w:sz w:val="24"/>
              <w:szCs w:val="24"/>
            </w:rPr>
            <w:fldChar w:fldCharType="end"/>
          </w:r>
        </w:p>
        <w:p w14:paraId="60498325">
          <w:pPr>
            <w:pStyle w:val="2"/>
            <w:tabs>
              <w:tab w:val="right" w:leader="dot" w:pos="9059"/>
            </w:tabs>
            <w:spacing w:line="288" w:lineRule="exact"/>
            <w:ind w:left="411"/>
            <w:rPr>
              <w:sz w:val="24"/>
              <w:szCs w:val="24"/>
            </w:rPr>
          </w:pPr>
          <w:r>
            <w:rPr>
              <w:spacing w:val="-9"/>
              <w:position w:val="2"/>
              <w:sz w:val="24"/>
              <w:szCs w:val="24"/>
            </w:rPr>
            <w:t>administrating free</w:t>
          </w:r>
          <w:r>
            <w:rPr>
              <w:position w:val="2"/>
              <w:sz w:val="24"/>
              <w:szCs w:val="24"/>
            </w:rPr>
            <w:t xml:space="preserve"> </w:t>
          </w:r>
          <w:r>
            <w:rPr>
              <w:spacing w:val="-9"/>
              <w:position w:val="2"/>
              <w:sz w:val="24"/>
              <w:szCs w:val="24"/>
            </w:rPr>
            <w:t xml:space="preserve">throws </w:t>
          </w:r>
          <w:r>
            <w:rPr>
              <w:position w:val="2"/>
              <w:sz w:val="24"/>
              <w:szCs w:val="24"/>
            </w:rPr>
            <w:tab/>
          </w:r>
          <w:r>
            <w:fldChar w:fldCharType="begin"/>
          </w:r>
          <w:r>
            <w:instrText xml:space="preserve"> HYPERLINK \l "bookmark458" </w:instrText>
          </w:r>
          <w:r>
            <w:fldChar w:fldCharType="separate"/>
          </w:r>
          <w:r>
            <w:rPr>
              <w:spacing w:val="-28"/>
              <w:w w:val="97"/>
              <w:position w:val="2"/>
              <w:sz w:val="24"/>
              <w:szCs w:val="24"/>
            </w:rPr>
            <w:t>7</w:t>
          </w:r>
          <w:r>
            <w:rPr>
              <w:spacing w:val="-12"/>
              <w:w w:val="97"/>
              <w:position w:val="2"/>
              <w:sz w:val="24"/>
              <w:szCs w:val="24"/>
            </w:rPr>
            <w:t>0</w:t>
          </w:r>
          <w:r>
            <w:rPr>
              <w:spacing w:val="-12"/>
              <w:w w:val="97"/>
              <w:position w:val="2"/>
              <w:sz w:val="24"/>
              <w:szCs w:val="24"/>
            </w:rPr>
            <w:fldChar w:fldCharType="end"/>
          </w:r>
        </w:p>
        <w:p w14:paraId="4FAD0C4F">
          <w:pPr>
            <w:pStyle w:val="2"/>
            <w:tabs>
              <w:tab w:val="right" w:leader="dot" w:pos="9059"/>
            </w:tabs>
            <w:spacing w:line="288" w:lineRule="exact"/>
            <w:ind w:left="397"/>
            <w:rPr>
              <w:sz w:val="24"/>
              <w:szCs w:val="24"/>
            </w:rPr>
          </w:pPr>
          <w:r>
            <w:rPr>
              <w:spacing w:val="-9"/>
              <w:position w:val="2"/>
              <w:sz w:val="24"/>
              <w:szCs w:val="24"/>
            </w:rPr>
            <w:t>foul penalty admini</w:t>
          </w:r>
          <w:r>
            <w:rPr>
              <w:spacing w:val="-10"/>
              <w:position w:val="2"/>
              <w:sz w:val="24"/>
              <w:szCs w:val="24"/>
            </w:rPr>
            <w:t xml:space="preserve">stration </w:t>
          </w:r>
          <w:r>
            <w:rPr>
              <w:position w:val="2"/>
              <w:sz w:val="24"/>
              <w:szCs w:val="24"/>
            </w:rPr>
            <w:tab/>
          </w:r>
          <w:r>
            <w:fldChar w:fldCharType="begin"/>
          </w:r>
          <w:r>
            <w:instrText xml:space="preserve"> HYPERLINK \l "bookmark459" </w:instrText>
          </w:r>
          <w:r>
            <w:fldChar w:fldCharType="separate"/>
          </w:r>
          <w:r>
            <w:rPr>
              <w:spacing w:val="-28"/>
              <w:w w:val="97"/>
              <w:position w:val="2"/>
              <w:sz w:val="24"/>
              <w:szCs w:val="24"/>
            </w:rPr>
            <w:t>7</w:t>
          </w:r>
          <w:r>
            <w:rPr>
              <w:spacing w:val="-12"/>
              <w:w w:val="97"/>
              <w:position w:val="2"/>
              <w:sz w:val="24"/>
              <w:szCs w:val="24"/>
            </w:rPr>
            <w:t>0</w:t>
          </w:r>
          <w:r>
            <w:rPr>
              <w:spacing w:val="-12"/>
              <w:w w:val="97"/>
              <w:position w:val="2"/>
              <w:sz w:val="24"/>
              <w:szCs w:val="24"/>
            </w:rPr>
            <w:fldChar w:fldCharType="end"/>
          </w:r>
        </w:p>
        <w:p w14:paraId="07FAEA6C">
          <w:pPr>
            <w:pStyle w:val="2"/>
            <w:tabs>
              <w:tab w:val="right" w:leader="dot" w:pos="9059"/>
            </w:tabs>
            <w:spacing w:line="288" w:lineRule="exact"/>
            <w:ind w:left="410"/>
            <w:rPr>
              <w:sz w:val="24"/>
              <w:szCs w:val="24"/>
            </w:rPr>
          </w:pPr>
          <w:r>
            <w:rPr>
              <w:spacing w:val="-12"/>
              <w:position w:val="3"/>
              <w:sz w:val="24"/>
              <w:szCs w:val="24"/>
            </w:rPr>
            <w:t>game clock signals</w:t>
          </w:r>
          <w:r>
            <w:rPr>
              <w:spacing w:val="11"/>
              <w:position w:val="3"/>
              <w:sz w:val="24"/>
              <w:szCs w:val="24"/>
            </w:rPr>
            <w:t xml:space="preserve"> </w:t>
          </w:r>
          <w:r>
            <w:rPr>
              <w:position w:val="3"/>
              <w:sz w:val="24"/>
              <w:szCs w:val="24"/>
            </w:rPr>
            <w:tab/>
          </w:r>
          <w:r>
            <w:fldChar w:fldCharType="begin"/>
          </w:r>
          <w:r>
            <w:instrText xml:space="preserve"> HYPERLINK \l "bookmark460" </w:instrText>
          </w:r>
          <w:r>
            <w:fldChar w:fldCharType="separate"/>
          </w:r>
          <w:r>
            <w:rPr>
              <w:spacing w:val="-25"/>
              <w:w w:val="96"/>
              <w:position w:val="3"/>
              <w:sz w:val="24"/>
              <w:szCs w:val="24"/>
            </w:rPr>
            <w:t>6</w:t>
          </w:r>
          <w:r>
            <w:rPr>
              <w:spacing w:val="-11"/>
              <w:w w:val="96"/>
              <w:position w:val="3"/>
              <w:sz w:val="24"/>
              <w:szCs w:val="24"/>
            </w:rPr>
            <w:t>3</w:t>
          </w:r>
          <w:r>
            <w:rPr>
              <w:spacing w:val="-11"/>
              <w:w w:val="96"/>
              <w:position w:val="3"/>
              <w:sz w:val="24"/>
              <w:szCs w:val="24"/>
            </w:rPr>
            <w:fldChar w:fldCharType="end"/>
          </w:r>
        </w:p>
        <w:p w14:paraId="76D92BE5">
          <w:pPr>
            <w:pStyle w:val="2"/>
            <w:tabs>
              <w:tab w:val="right" w:leader="dot" w:pos="9059"/>
            </w:tabs>
            <w:spacing w:line="288" w:lineRule="exact"/>
            <w:ind w:left="411"/>
            <w:rPr>
              <w:sz w:val="24"/>
              <w:szCs w:val="24"/>
            </w:rPr>
          </w:pPr>
          <w:r>
            <w:rPr>
              <w:spacing w:val="-11"/>
              <w:position w:val="3"/>
              <w:sz w:val="24"/>
              <w:szCs w:val="24"/>
            </w:rPr>
            <w:t>instant replay system</w:t>
          </w:r>
          <w:r>
            <w:rPr>
              <w:position w:val="3"/>
              <w:sz w:val="24"/>
              <w:szCs w:val="24"/>
            </w:rPr>
            <w:tab/>
          </w:r>
          <w:r>
            <w:fldChar w:fldCharType="begin"/>
          </w:r>
          <w:r>
            <w:instrText xml:space="preserve"> HYPERLINK \l "bookmark461" </w:instrText>
          </w:r>
          <w:r>
            <w:fldChar w:fldCharType="separate"/>
          </w:r>
          <w:r>
            <w:rPr>
              <w:spacing w:val="-25"/>
              <w:w w:val="96"/>
              <w:position w:val="3"/>
              <w:sz w:val="24"/>
              <w:szCs w:val="24"/>
            </w:rPr>
            <w:t>6</w:t>
          </w:r>
          <w:r>
            <w:rPr>
              <w:spacing w:val="-11"/>
              <w:w w:val="96"/>
              <w:position w:val="3"/>
              <w:sz w:val="24"/>
              <w:szCs w:val="24"/>
            </w:rPr>
            <w:t>9</w:t>
          </w:r>
          <w:r>
            <w:rPr>
              <w:spacing w:val="-11"/>
              <w:w w:val="96"/>
              <w:position w:val="3"/>
              <w:sz w:val="24"/>
              <w:szCs w:val="24"/>
            </w:rPr>
            <w:fldChar w:fldCharType="end"/>
          </w:r>
        </w:p>
        <w:p w14:paraId="04E865F9">
          <w:pPr>
            <w:pStyle w:val="2"/>
            <w:tabs>
              <w:tab w:val="right" w:leader="dot" w:pos="9059"/>
            </w:tabs>
            <w:spacing w:line="288" w:lineRule="exact"/>
            <w:ind w:left="411"/>
            <w:rPr>
              <w:sz w:val="24"/>
              <w:szCs w:val="24"/>
            </w:rPr>
          </w:pPr>
          <w:r>
            <w:rPr>
              <w:spacing w:val="-13"/>
              <w:position w:val="2"/>
              <w:sz w:val="24"/>
              <w:szCs w:val="24"/>
            </w:rPr>
            <w:t>number of</w:t>
          </w:r>
          <w:r>
            <w:rPr>
              <w:spacing w:val="15"/>
              <w:position w:val="2"/>
              <w:sz w:val="24"/>
              <w:szCs w:val="24"/>
            </w:rPr>
            <w:t xml:space="preserve"> </w:t>
          </w:r>
          <w:r>
            <w:rPr>
              <w:spacing w:val="-13"/>
              <w:position w:val="2"/>
              <w:sz w:val="24"/>
              <w:szCs w:val="24"/>
            </w:rPr>
            <w:t xml:space="preserve">players </w:t>
          </w:r>
          <w:r>
            <w:rPr>
              <w:position w:val="2"/>
              <w:sz w:val="24"/>
              <w:szCs w:val="24"/>
            </w:rPr>
            <w:tab/>
          </w:r>
          <w:r>
            <w:fldChar w:fldCharType="begin"/>
          </w:r>
          <w:r>
            <w:instrText xml:space="preserve"> HYPERLINK \l "bookmark462" </w:instrText>
          </w:r>
          <w:r>
            <w:fldChar w:fldCharType="separate"/>
          </w:r>
          <w:r>
            <w:rPr>
              <w:spacing w:val="-22"/>
              <w:w w:val="95"/>
              <w:position w:val="2"/>
              <w:sz w:val="24"/>
              <w:szCs w:val="24"/>
            </w:rPr>
            <w:t>6</w:t>
          </w:r>
          <w:r>
            <w:rPr>
              <w:spacing w:val="-12"/>
              <w:w w:val="95"/>
              <w:position w:val="2"/>
              <w:sz w:val="24"/>
              <w:szCs w:val="24"/>
            </w:rPr>
            <w:t>6</w:t>
          </w:r>
          <w:r>
            <w:rPr>
              <w:spacing w:val="-12"/>
              <w:w w:val="95"/>
              <w:position w:val="2"/>
              <w:sz w:val="24"/>
              <w:szCs w:val="24"/>
            </w:rPr>
            <w:fldChar w:fldCharType="end"/>
          </w:r>
        </w:p>
        <w:p w14:paraId="56D5773F">
          <w:pPr>
            <w:pStyle w:val="2"/>
            <w:tabs>
              <w:tab w:val="right" w:leader="dot" w:pos="9059"/>
            </w:tabs>
            <w:spacing w:line="288" w:lineRule="exact"/>
            <w:ind w:left="406"/>
            <w:rPr>
              <w:sz w:val="24"/>
              <w:szCs w:val="24"/>
            </w:rPr>
          </w:pPr>
          <w:r>
            <w:rPr>
              <w:spacing w:val="-9"/>
              <w:position w:val="3"/>
              <w:sz w:val="24"/>
              <w:szCs w:val="24"/>
            </w:rPr>
            <w:t xml:space="preserve">scoring </w:t>
          </w:r>
          <w:r>
            <w:rPr>
              <w:position w:val="3"/>
              <w:sz w:val="24"/>
              <w:szCs w:val="24"/>
            </w:rPr>
            <w:tab/>
          </w:r>
          <w:r>
            <w:fldChar w:fldCharType="begin"/>
          </w:r>
          <w:r>
            <w:instrText xml:space="preserve"> HYPERLINK \l "bookmark463" </w:instrText>
          </w:r>
          <w:r>
            <w:fldChar w:fldCharType="separate"/>
          </w:r>
          <w:r>
            <w:rPr>
              <w:spacing w:val="-25"/>
              <w:w w:val="96"/>
              <w:position w:val="3"/>
              <w:sz w:val="24"/>
              <w:szCs w:val="24"/>
            </w:rPr>
            <w:t>6</w:t>
          </w:r>
          <w:r>
            <w:rPr>
              <w:spacing w:val="-11"/>
              <w:w w:val="96"/>
              <w:position w:val="3"/>
              <w:sz w:val="24"/>
              <w:szCs w:val="24"/>
            </w:rPr>
            <w:t>3</w:t>
          </w:r>
          <w:r>
            <w:rPr>
              <w:spacing w:val="-11"/>
              <w:w w:val="96"/>
              <w:position w:val="3"/>
              <w:sz w:val="24"/>
              <w:szCs w:val="24"/>
            </w:rPr>
            <w:fldChar w:fldCharType="end"/>
          </w:r>
        </w:p>
        <w:p w14:paraId="29671046">
          <w:pPr>
            <w:pStyle w:val="2"/>
            <w:tabs>
              <w:tab w:val="right" w:leader="dot" w:pos="9059"/>
            </w:tabs>
            <w:spacing w:line="288" w:lineRule="exact"/>
            <w:ind w:left="406"/>
            <w:rPr>
              <w:sz w:val="24"/>
              <w:szCs w:val="24"/>
            </w:rPr>
          </w:pPr>
          <w:r>
            <w:rPr>
              <w:spacing w:val="-9"/>
              <w:position w:val="2"/>
              <w:sz w:val="24"/>
              <w:szCs w:val="24"/>
            </w:rPr>
            <w:t>special fouls/warnings</w:t>
          </w:r>
          <w:r>
            <w:rPr>
              <w:spacing w:val="-4"/>
              <w:position w:val="2"/>
              <w:sz w:val="24"/>
              <w:szCs w:val="24"/>
            </w:rPr>
            <w:t xml:space="preserve"> </w:t>
          </w:r>
          <w:r>
            <w:rPr>
              <w:position w:val="2"/>
              <w:sz w:val="24"/>
              <w:szCs w:val="24"/>
            </w:rPr>
            <w:tab/>
          </w:r>
          <w:r>
            <w:fldChar w:fldCharType="begin"/>
          </w:r>
          <w:r>
            <w:instrText xml:space="preserve"> HYPERLINK \l "bookmark464" </w:instrText>
          </w:r>
          <w:r>
            <w:fldChar w:fldCharType="separate"/>
          </w:r>
          <w:r>
            <w:rPr>
              <w:spacing w:val="-25"/>
              <w:w w:val="96"/>
              <w:position w:val="2"/>
              <w:sz w:val="24"/>
              <w:szCs w:val="24"/>
            </w:rPr>
            <w:t>6</w:t>
          </w:r>
          <w:r>
            <w:rPr>
              <w:spacing w:val="-11"/>
              <w:w w:val="96"/>
              <w:position w:val="2"/>
              <w:sz w:val="24"/>
              <w:szCs w:val="24"/>
            </w:rPr>
            <w:t>9</w:t>
          </w:r>
          <w:r>
            <w:rPr>
              <w:spacing w:val="-11"/>
              <w:w w:val="96"/>
              <w:position w:val="2"/>
              <w:sz w:val="24"/>
              <w:szCs w:val="24"/>
            </w:rPr>
            <w:fldChar w:fldCharType="end"/>
          </w:r>
        </w:p>
        <w:p w14:paraId="6A7B8E73">
          <w:pPr>
            <w:pStyle w:val="2"/>
            <w:tabs>
              <w:tab w:val="right" w:leader="dot" w:pos="9059"/>
            </w:tabs>
            <w:spacing w:line="288" w:lineRule="exact"/>
            <w:ind w:left="395"/>
            <w:rPr>
              <w:sz w:val="24"/>
              <w:szCs w:val="24"/>
            </w:rPr>
          </w:pPr>
          <w:r>
            <w:rPr>
              <w:spacing w:val="-10"/>
              <w:position w:val="2"/>
              <w:sz w:val="24"/>
              <w:szCs w:val="24"/>
            </w:rPr>
            <w:t>type of fouls</w:t>
          </w:r>
          <w:r>
            <w:rPr>
              <w:spacing w:val="-19"/>
              <w:position w:val="2"/>
              <w:sz w:val="24"/>
              <w:szCs w:val="24"/>
            </w:rPr>
            <w:t xml:space="preserve"> </w:t>
          </w:r>
          <w:r>
            <w:rPr>
              <w:position w:val="2"/>
              <w:sz w:val="24"/>
              <w:szCs w:val="24"/>
            </w:rPr>
            <w:tab/>
          </w:r>
          <w:r>
            <w:fldChar w:fldCharType="begin"/>
          </w:r>
          <w:r>
            <w:instrText xml:space="preserve"> HYPERLINK \l "bookmark465" </w:instrText>
          </w:r>
          <w:r>
            <w:fldChar w:fldCharType="separate"/>
          </w:r>
          <w:r>
            <w:rPr>
              <w:spacing w:val="-27"/>
              <w:w w:val="97"/>
              <w:position w:val="2"/>
              <w:sz w:val="24"/>
              <w:szCs w:val="24"/>
            </w:rPr>
            <w:t>6</w:t>
          </w:r>
          <w:r>
            <w:rPr>
              <w:spacing w:val="-11"/>
              <w:w w:val="97"/>
              <w:position w:val="2"/>
              <w:sz w:val="24"/>
              <w:szCs w:val="24"/>
            </w:rPr>
            <w:t>7</w:t>
          </w:r>
          <w:r>
            <w:rPr>
              <w:spacing w:val="-11"/>
              <w:w w:val="97"/>
              <w:position w:val="2"/>
              <w:sz w:val="24"/>
              <w:szCs w:val="24"/>
            </w:rPr>
            <w:fldChar w:fldCharType="end"/>
          </w:r>
        </w:p>
        <w:p w14:paraId="0B6897E1">
          <w:pPr>
            <w:pStyle w:val="2"/>
            <w:tabs>
              <w:tab w:val="right" w:leader="dot" w:pos="9059"/>
            </w:tabs>
            <w:spacing w:line="288" w:lineRule="exact"/>
            <w:ind w:left="398"/>
            <w:rPr>
              <w:sz w:val="24"/>
              <w:szCs w:val="24"/>
            </w:rPr>
          </w:pPr>
          <w:r>
            <w:rPr>
              <w:spacing w:val="-9"/>
              <w:sz w:val="24"/>
              <w:szCs w:val="24"/>
            </w:rPr>
            <w:t>violations</w:t>
          </w:r>
          <w:r>
            <w:rPr>
              <w:spacing w:val="-36"/>
              <w:sz w:val="24"/>
              <w:szCs w:val="24"/>
            </w:rPr>
            <w:t xml:space="preserve"> </w:t>
          </w:r>
          <w:r>
            <w:rPr>
              <w:sz w:val="24"/>
              <w:szCs w:val="24"/>
            </w:rPr>
            <w:tab/>
          </w:r>
          <w:r>
            <w:fldChar w:fldCharType="begin"/>
          </w:r>
          <w:r>
            <w:instrText xml:space="preserve"> HYPERLINK \l "bookmark466" </w:instrText>
          </w:r>
          <w:r>
            <w:fldChar w:fldCharType="separate"/>
          </w:r>
          <w:r>
            <w:rPr>
              <w:spacing w:val="-24"/>
              <w:w w:val="95"/>
              <w:sz w:val="24"/>
              <w:szCs w:val="24"/>
            </w:rPr>
            <w:t>6</w:t>
          </w:r>
          <w:r>
            <w:rPr>
              <w:spacing w:val="-10"/>
              <w:w w:val="95"/>
              <w:sz w:val="24"/>
              <w:szCs w:val="24"/>
            </w:rPr>
            <w:t>5</w:t>
          </w:r>
          <w:r>
            <w:rPr>
              <w:spacing w:val="-10"/>
              <w:w w:val="95"/>
              <w:sz w:val="24"/>
              <w:szCs w:val="24"/>
            </w:rPr>
            <w:fldChar w:fldCharType="end"/>
          </w:r>
        </w:p>
        <w:p w14:paraId="0B16A555">
          <w:pPr>
            <w:pStyle w:val="2"/>
            <w:tabs>
              <w:tab w:val="right" w:leader="dot" w:pos="9059"/>
            </w:tabs>
            <w:spacing w:line="288" w:lineRule="exact"/>
            <w:ind w:left="198"/>
            <w:rPr>
              <w:sz w:val="24"/>
              <w:szCs w:val="24"/>
            </w:rPr>
          </w:pPr>
          <w:r>
            <w:rPr>
              <w:rFonts w:hint="eastAsia" w:eastAsia="宋体"/>
              <w:spacing w:val="-10"/>
              <w:position w:val="2"/>
              <w:sz w:val="24"/>
              <w:szCs w:val="24"/>
              <w:lang w:eastAsia="zh-CN"/>
            </w:rPr>
            <w:t>Time</w:t>
          </w:r>
          <w:r>
            <w:rPr>
              <w:spacing w:val="-10"/>
              <w:position w:val="2"/>
              <w:sz w:val="24"/>
              <w:szCs w:val="24"/>
            </w:rPr>
            <w:t xml:space="preserve"> and place for decisions</w:t>
          </w:r>
          <w:r>
            <w:rPr>
              <w:spacing w:val="-21"/>
              <w:position w:val="2"/>
              <w:sz w:val="24"/>
              <w:szCs w:val="24"/>
            </w:rPr>
            <w:t xml:space="preserve"> </w:t>
          </w:r>
          <w:r>
            <w:rPr>
              <w:position w:val="2"/>
              <w:sz w:val="24"/>
              <w:szCs w:val="24"/>
            </w:rPr>
            <w:tab/>
          </w:r>
          <w:r>
            <w:fldChar w:fldCharType="begin"/>
          </w:r>
          <w:r>
            <w:instrText xml:space="preserve"> HYPERLINK \l "bookmark467" </w:instrText>
          </w:r>
          <w:r>
            <w:fldChar w:fldCharType="separate"/>
          </w:r>
          <w:r>
            <w:rPr>
              <w:spacing w:val="-25"/>
              <w:w w:val="96"/>
              <w:position w:val="2"/>
              <w:sz w:val="24"/>
              <w:szCs w:val="24"/>
            </w:rPr>
            <w:t>5</w:t>
          </w:r>
          <w:r>
            <w:rPr>
              <w:spacing w:val="-11"/>
              <w:w w:val="96"/>
              <w:position w:val="2"/>
              <w:sz w:val="24"/>
              <w:szCs w:val="24"/>
            </w:rPr>
            <w:t>8</w:t>
          </w:r>
          <w:r>
            <w:rPr>
              <w:spacing w:val="-11"/>
              <w:w w:val="96"/>
              <w:position w:val="2"/>
              <w:sz w:val="24"/>
              <w:szCs w:val="24"/>
            </w:rPr>
            <w:fldChar w:fldCharType="end"/>
          </w:r>
        </w:p>
        <w:p w14:paraId="651D43E8">
          <w:pPr>
            <w:pStyle w:val="2"/>
            <w:tabs>
              <w:tab w:val="right" w:leader="dot" w:pos="9059"/>
            </w:tabs>
            <w:spacing w:line="288" w:lineRule="exact"/>
            <w:ind w:left="216"/>
            <w:rPr>
              <w:sz w:val="24"/>
              <w:szCs w:val="24"/>
            </w:rPr>
          </w:pPr>
          <w:r>
            <w:rPr>
              <w:spacing w:val="-13"/>
              <w:sz w:val="24"/>
              <w:szCs w:val="24"/>
            </w:rPr>
            <w:t>uniform</w:t>
          </w:r>
          <w:r>
            <w:rPr>
              <w:spacing w:val="-25"/>
              <w:sz w:val="24"/>
              <w:szCs w:val="24"/>
            </w:rPr>
            <w:t xml:space="preserve"> </w:t>
          </w:r>
          <w:r>
            <w:rPr>
              <w:sz w:val="24"/>
              <w:szCs w:val="24"/>
            </w:rPr>
            <w:tab/>
          </w:r>
          <w:r>
            <w:fldChar w:fldCharType="begin"/>
          </w:r>
          <w:r>
            <w:instrText xml:space="preserve"> HYPERLINK \l "bookmark468"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274CBA8C">
          <w:pPr>
            <w:pStyle w:val="2"/>
            <w:tabs>
              <w:tab w:val="right" w:leader="dot" w:pos="9059"/>
            </w:tabs>
            <w:spacing w:line="288" w:lineRule="exact"/>
            <w:ind w:left="17"/>
            <w:rPr>
              <w:sz w:val="24"/>
              <w:szCs w:val="24"/>
            </w:rPr>
          </w:pPr>
          <w:r>
            <w:rPr>
              <w:spacing w:val="-10"/>
              <w:position w:val="2"/>
              <w:sz w:val="24"/>
              <w:szCs w:val="24"/>
            </w:rPr>
            <w:t xml:space="preserve">Responsibility of participants </w:t>
          </w:r>
          <w:r>
            <w:rPr>
              <w:position w:val="2"/>
              <w:sz w:val="24"/>
              <w:szCs w:val="24"/>
            </w:rPr>
            <w:tab/>
          </w:r>
          <w:r>
            <w:fldChar w:fldCharType="begin"/>
          </w:r>
          <w:r>
            <w:instrText xml:space="preserve"> HYPERLINK \l "bookmark469" </w:instrText>
          </w:r>
          <w:r>
            <w:fldChar w:fldCharType="separate"/>
          </w:r>
          <w:r>
            <w:rPr>
              <w:spacing w:val="-19"/>
              <w:position w:val="2"/>
              <w:sz w:val="24"/>
              <w:szCs w:val="24"/>
            </w:rPr>
            <w:t>5</w:t>
          </w:r>
          <w:r>
            <w:rPr>
              <w:spacing w:val="-19"/>
              <w:position w:val="2"/>
              <w:sz w:val="24"/>
              <w:szCs w:val="24"/>
            </w:rPr>
            <w:fldChar w:fldCharType="end"/>
          </w:r>
        </w:p>
        <w:p w14:paraId="5E005BCD">
          <w:pPr>
            <w:pStyle w:val="2"/>
            <w:tabs>
              <w:tab w:val="right" w:leader="dot" w:pos="9059"/>
            </w:tabs>
            <w:spacing w:line="293" w:lineRule="exact"/>
            <w:ind w:left="17"/>
            <w:rPr>
              <w:sz w:val="24"/>
              <w:szCs w:val="24"/>
            </w:rPr>
          </w:pPr>
          <w:r>
            <w:rPr>
              <w:spacing w:val="-12"/>
              <w:sz w:val="24"/>
              <w:szCs w:val="24"/>
            </w:rPr>
            <w:t>Restricted area</w:t>
          </w:r>
          <w:r>
            <w:rPr>
              <w:sz w:val="24"/>
              <w:szCs w:val="24"/>
            </w:rPr>
            <w:tab/>
          </w:r>
          <w:r>
            <w:fldChar w:fldCharType="begin"/>
          </w:r>
          <w:r>
            <w:instrText xml:space="preserve"> HYPERLINK \l "bookmark470" </w:instrText>
          </w:r>
          <w:r>
            <w:fldChar w:fldCharType="separate"/>
          </w:r>
          <w:r>
            <w:rPr>
              <w:spacing w:val="-19"/>
              <w:sz w:val="24"/>
              <w:szCs w:val="24"/>
            </w:rPr>
            <w:t>8</w:t>
          </w:r>
          <w:r>
            <w:rPr>
              <w:spacing w:val="-19"/>
              <w:sz w:val="24"/>
              <w:szCs w:val="24"/>
            </w:rPr>
            <w:fldChar w:fldCharType="end"/>
          </w:r>
        </w:p>
      </w:sdtContent>
    </w:sdt>
    <w:p w14:paraId="773B265B">
      <w:pPr>
        <w:spacing w:line="293" w:lineRule="exact"/>
        <w:rPr>
          <w:sz w:val="24"/>
          <w:szCs w:val="24"/>
        </w:rPr>
        <w:sectPr>
          <w:headerReference r:id="rId403" w:type="default"/>
          <w:footerReference r:id="rId404" w:type="default"/>
          <w:pgSz w:w="11900" w:h="16840"/>
          <w:pgMar w:top="1207" w:right="1422" w:bottom="652" w:left="1417" w:header="635" w:footer="402" w:gutter="0"/>
          <w:cols w:space="720" w:num="1"/>
        </w:sectPr>
      </w:pPr>
    </w:p>
    <w:sdt>
      <w:sdtPr>
        <w:rPr>
          <w:rFonts w:ascii="Arial" w:hAnsi="Arial" w:eastAsia="Arial" w:cs="Arial"/>
          <w:sz w:val="21"/>
          <w:szCs w:val="21"/>
        </w:rPr>
        <w:id w:val="147469043"/>
        <w:docPartObj>
          <w:docPartGallery w:val="Table of Contents"/>
          <w:docPartUnique/>
        </w:docPartObj>
      </w:sdtPr>
      <w:sdtEndPr>
        <w:rPr>
          <w:rFonts w:ascii="Arial" w:hAnsi="Arial" w:eastAsia="Arial" w:cs="Arial"/>
          <w:position w:val="1"/>
          <w:sz w:val="22"/>
          <w:szCs w:val="22"/>
        </w:rPr>
      </w:sdtEndPr>
      <w:sdtContent>
        <w:p w14:paraId="7A3492CD">
          <w:pPr>
            <w:pStyle w:val="2"/>
            <w:tabs>
              <w:tab w:val="right" w:leader="dot" w:pos="8539"/>
            </w:tabs>
            <w:spacing w:before="282" w:line="233" w:lineRule="auto"/>
            <w:ind w:left="213"/>
            <w:rPr>
              <w:sz w:val="22"/>
              <w:szCs w:val="22"/>
            </w:rPr>
          </w:pPr>
          <w:r>
            <w:rPr>
              <w:rFonts w:ascii="等线" w:hAnsi="等线" w:eastAsia="等线" w:cs="等线"/>
              <w:spacing w:val="3"/>
              <w:sz w:val="22"/>
              <w:szCs w:val="22"/>
            </w:rPr>
            <w:t>有权参赛</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8"/>
              <w:sz w:val="22"/>
              <w:szCs w:val="22"/>
            </w:rPr>
            <w:t xml:space="preserve"> </w:t>
          </w:r>
          <w:r>
            <w:fldChar w:fldCharType="begin"/>
          </w:r>
          <w:r>
            <w:instrText xml:space="preserve"> HYPERLINK \l "bookmark430" </w:instrText>
          </w:r>
          <w:r>
            <w:fldChar w:fldCharType="separate"/>
          </w:r>
          <w:r>
            <w:rPr>
              <w:spacing w:val="-22"/>
              <w:sz w:val="22"/>
              <w:szCs w:val="22"/>
            </w:rPr>
            <w:t>12</w:t>
          </w:r>
          <w:r>
            <w:rPr>
              <w:spacing w:val="-22"/>
              <w:sz w:val="22"/>
              <w:szCs w:val="22"/>
            </w:rPr>
            <w:fldChar w:fldCharType="end"/>
          </w:r>
        </w:p>
        <w:p w14:paraId="06AA2544">
          <w:pPr>
            <w:pStyle w:val="2"/>
            <w:tabs>
              <w:tab w:val="right" w:leader="dot" w:pos="8540"/>
            </w:tabs>
            <w:spacing w:line="232" w:lineRule="auto"/>
            <w:ind w:left="208"/>
            <w:rPr>
              <w:sz w:val="22"/>
              <w:szCs w:val="22"/>
            </w:rPr>
          </w:pPr>
          <w:r>
            <w:rPr>
              <w:rFonts w:ascii="等线" w:hAnsi="等线" w:eastAsia="等线" w:cs="等线"/>
              <w:spacing w:val="4"/>
              <w:sz w:val="22"/>
              <w:szCs w:val="22"/>
            </w:rPr>
            <w:t>投篮动作中</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18"/>
              <w:sz w:val="22"/>
              <w:szCs w:val="22"/>
            </w:rPr>
            <w:t xml:space="preserve"> </w:t>
          </w:r>
          <w:r>
            <w:fldChar w:fldCharType="begin"/>
          </w:r>
          <w:r>
            <w:instrText xml:space="preserve"> HYPERLINK \l "bookmark384" </w:instrText>
          </w:r>
          <w:r>
            <w:fldChar w:fldCharType="separate"/>
          </w:r>
          <w:r>
            <w:rPr>
              <w:spacing w:val="-16"/>
              <w:sz w:val="22"/>
              <w:szCs w:val="22"/>
            </w:rPr>
            <w:t>20</w:t>
          </w:r>
          <w:r>
            <w:rPr>
              <w:spacing w:val="-16"/>
              <w:sz w:val="22"/>
              <w:szCs w:val="22"/>
            </w:rPr>
            <w:fldChar w:fldCharType="end"/>
          </w:r>
        </w:p>
        <w:p w14:paraId="1B2F9CAF">
          <w:pPr>
            <w:pStyle w:val="2"/>
            <w:tabs>
              <w:tab w:val="right" w:leader="dot" w:pos="8567"/>
            </w:tabs>
            <w:spacing w:line="232" w:lineRule="auto"/>
            <w:ind w:left="210"/>
            <w:rPr>
              <w:sz w:val="22"/>
              <w:szCs w:val="22"/>
            </w:rPr>
          </w:pPr>
          <w:r>
            <w:rPr>
              <w:rFonts w:ascii="等线" w:hAnsi="等线" w:eastAsia="等线" w:cs="等线"/>
              <w:spacing w:val="3"/>
              <w:sz w:val="22"/>
              <w:szCs w:val="22"/>
            </w:rPr>
            <w:t>持续运动</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16"/>
              <w:sz w:val="22"/>
              <w:szCs w:val="22"/>
            </w:rPr>
            <w:t xml:space="preserve"> </w:t>
          </w:r>
          <w:r>
            <w:fldChar w:fldCharType="begin"/>
          </w:r>
          <w:r>
            <w:instrText xml:space="preserve"> HYPERLINK \l "bookmark431" </w:instrText>
          </w:r>
          <w:r>
            <w:fldChar w:fldCharType="separate"/>
          </w:r>
          <w:r>
            <w:rPr>
              <w:spacing w:val="-16"/>
              <w:sz w:val="22"/>
              <w:szCs w:val="22"/>
            </w:rPr>
            <w:t>21</w:t>
          </w:r>
          <w:r>
            <w:rPr>
              <w:spacing w:val="-16"/>
              <w:sz w:val="22"/>
              <w:szCs w:val="22"/>
            </w:rPr>
            <w:fldChar w:fldCharType="end"/>
          </w:r>
        </w:p>
        <w:p w14:paraId="24F3073C">
          <w:pPr>
            <w:pStyle w:val="2"/>
            <w:tabs>
              <w:tab w:val="right" w:leader="dot" w:pos="8537"/>
            </w:tabs>
            <w:spacing w:before="1" w:line="232" w:lineRule="auto"/>
            <w:ind w:left="209"/>
            <w:rPr>
              <w:sz w:val="22"/>
              <w:szCs w:val="22"/>
            </w:rPr>
          </w:pPr>
          <w:r>
            <w:rPr>
              <w:rFonts w:ascii="等线" w:hAnsi="等线" w:eastAsia="等线" w:cs="等线"/>
              <w:spacing w:val="2"/>
              <w:sz w:val="22"/>
              <w:szCs w:val="22"/>
            </w:rPr>
            <w:t>伤害</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6"/>
              <w:sz w:val="22"/>
              <w:szCs w:val="22"/>
            </w:rPr>
            <w:t xml:space="preserve"> </w:t>
          </w:r>
          <w:r>
            <w:fldChar w:fldCharType="begin"/>
          </w:r>
          <w:r>
            <w:instrText xml:space="preserve"> HYPERLINK \l "bookmark432" </w:instrText>
          </w:r>
          <w:r>
            <w:fldChar w:fldCharType="separate"/>
          </w:r>
          <w:r>
            <w:rPr>
              <w:spacing w:val="-22"/>
              <w:sz w:val="22"/>
              <w:szCs w:val="22"/>
            </w:rPr>
            <w:t>14</w:t>
          </w:r>
          <w:r>
            <w:rPr>
              <w:spacing w:val="-22"/>
              <w:sz w:val="22"/>
              <w:szCs w:val="22"/>
            </w:rPr>
            <w:fldChar w:fldCharType="end"/>
          </w:r>
        </w:p>
        <w:p w14:paraId="2C55E226">
          <w:pPr>
            <w:pStyle w:val="2"/>
            <w:tabs>
              <w:tab w:val="right" w:leader="dot" w:pos="8540"/>
            </w:tabs>
            <w:spacing w:line="232" w:lineRule="auto"/>
            <w:ind w:left="211"/>
            <w:rPr>
              <w:sz w:val="22"/>
              <w:szCs w:val="22"/>
            </w:rPr>
          </w:pPr>
          <w:r>
            <w:rPr>
              <w:rFonts w:ascii="等线" w:hAnsi="等线" w:eastAsia="等线" w:cs="等线"/>
              <w:spacing w:val="2"/>
              <w:sz w:val="22"/>
              <w:szCs w:val="22"/>
            </w:rPr>
            <w:t>地点</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9"/>
              <w:sz w:val="22"/>
              <w:szCs w:val="22"/>
            </w:rPr>
            <w:t xml:space="preserve"> </w:t>
          </w:r>
          <w:r>
            <w:fldChar w:fldCharType="begin"/>
          </w:r>
          <w:r>
            <w:instrText xml:space="preserve"> HYPERLINK \l "bookmark433" </w:instrText>
          </w:r>
          <w:r>
            <w:fldChar w:fldCharType="separate"/>
          </w:r>
          <w:r>
            <w:rPr>
              <w:spacing w:val="-22"/>
              <w:sz w:val="22"/>
              <w:szCs w:val="22"/>
            </w:rPr>
            <w:t>18</w:t>
          </w:r>
          <w:r>
            <w:rPr>
              <w:spacing w:val="-22"/>
              <w:sz w:val="22"/>
              <w:szCs w:val="22"/>
            </w:rPr>
            <w:fldChar w:fldCharType="end"/>
          </w:r>
        </w:p>
        <w:p w14:paraId="07E7C4FF">
          <w:pPr>
            <w:pStyle w:val="2"/>
            <w:tabs>
              <w:tab w:val="right" w:leader="dot" w:pos="8539"/>
            </w:tabs>
            <w:spacing w:before="1" w:line="232" w:lineRule="auto"/>
            <w:ind w:left="215"/>
            <w:rPr>
              <w:sz w:val="22"/>
              <w:szCs w:val="22"/>
            </w:rPr>
          </w:pPr>
          <w:r>
            <w:rPr>
              <w:rFonts w:ascii="等线" w:hAnsi="等线" w:eastAsia="等线" w:cs="等线"/>
              <w:spacing w:val="-1"/>
              <w:sz w:val="22"/>
              <w:szCs w:val="22"/>
            </w:rPr>
            <w:t>数量</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8"/>
              <w:sz w:val="22"/>
              <w:szCs w:val="22"/>
            </w:rPr>
            <w:t xml:space="preserve"> </w:t>
          </w:r>
          <w:r>
            <w:fldChar w:fldCharType="begin"/>
          </w:r>
          <w:r>
            <w:instrText xml:space="preserve"> HYPERLINK \l "bookmark434" </w:instrText>
          </w:r>
          <w:r>
            <w:fldChar w:fldCharType="separate"/>
          </w:r>
          <w:r>
            <w:rPr>
              <w:spacing w:val="-22"/>
              <w:sz w:val="22"/>
              <w:szCs w:val="22"/>
            </w:rPr>
            <w:t>12</w:t>
          </w:r>
          <w:r>
            <w:rPr>
              <w:spacing w:val="-22"/>
              <w:sz w:val="22"/>
              <w:szCs w:val="22"/>
            </w:rPr>
            <w:fldChar w:fldCharType="end"/>
          </w:r>
        </w:p>
        <w:p w14:paraId="3CC96762">
          <w:pPr>
            <w:pStyle w:val="2"/>
            <w:tabs>
              <w:tab w:val="right" w:leader="dot" w:pos="8540"/>
            </w:tabs>
            <w:spacing w:before="1" w:line="232" w:lineRule="auto"/>
            <w:ind w:left="204"/>
            <w:rPr>
              <w:sz w:val="22"/>
              <w:szCs w:val="22"/>
            </w:rPr>
          </w:pPr>
          <w:r>
            <w:rPr>
              <w:rFonts w:ascii="Calibri" w:hAnsi="Calibri" w:eastAsia="Calibri" w:cs="Calibri"/>
              <w:spacing w:val="5"/>
              <w:sz w:val="22"/>
              <w:szCs w:val="22"/>
            </w:rPr>
            <w:t xml:space="preserve">T </w:t>
          </w:r>
          <w:r>
            <w:rPr>
              <w:rFonts w:ascii="等线" w:hAnsi="等线" w:eastAsia="等线" w:cs="等线"/>
              <w:spacing w:val="5"/>
              <w:sz w:val="22"/>
              <w:szCs w:val="22"/>
            </w:rPr>
            <w:t>恤上的数字</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6"/>
              <w:sz w:val="22"/>
              <w:szCs w:val="22"/>
            </w:rPr>
            <w:t xml:space="preserve"> </w:t>
          </w:r>
          <w:r>
            <w:fldChar w:fldCharType="begin"/>
          </w:r>
          <w:r>
            <w:instrText xml:space="preserve"> HYPERLINK \l "bookmark435" </w:instrText>
          </w:r>
          <w:r>
            <w:fldChar w:fldCharType="separate"/>
          </w:r>
          <w:r>
            <w:rPr>
              <w:spacing w:val="-22"/>
              <w:sz w:val="22"/>
              <w:szCs w:val="22"/>
            </w:rPr>
            <w:t>13</w:t>
          </w:r>
          <w:r>
            <w:rPr>
              <w:spacing w:val="-22"/>
              <w:sz w:val="22"/>
              <w:szCs w:val="22"/>
            </w:rPr>
            <w:fldChar w:fldCharType="end"/>
          </w:r>
        </w:p>
        <w:p w14:paraId="4E2FDB38">
          <w:pPr>
            <w:pStyle w:val="2"/>
            <w:tabs>
              <w:tab w:val="right" w:leader="dot" w:pos="8567"/>
            </w:tabs>
            <w:spacing w:before="1" w:line="232" w:lineRule="auto"/>
            <w:ind w:left="209"/>
            <w:rPr>
              <w:sz w:val="22"/>
              <w:szCs w:val="22"/>
            </w:rPr>
          </w:pPr>
          <w:r>
            <w:rPr>
              <w:rFonts w:ascii="等线" w:hAnsi="等线" w:eastAsia="等线" w:cs="等线"/>
              <w:spacing w:val="3"/>
              <w:sz w:val="22"/>
              <w:szCs w:val="22"/>
            </w:rPr>
            <w:t>在场上</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5"/>
              <w:sz w:val="22"/>
              <w:szCs w:val="22"/>
            </w:rPr>
            <w:t xml:space="preserve"> </w:t>
          </w:r>
          <w:r>
            <w:fldChar w:fldCharType="begin"/>
          </w:r>
          <w:r>
            <w:instrText xml:space="preserve"> HYPERLINK \l "bookmark436" </w:instrText>
          </w:r>
          <w:r>
            <w:fldChar w:fldCharType="separate"/>
          </w:r>
          <w:r>
            <w:rPr>
              <w:spacing w:val="-13"/>
              <w:sz w:val="22"/>
              <w:szCs w:val="22"/>
            </w:rPr>
            <w:t>31</w:t>
          </w:r>
          <w:r>
            <w:rPr>
              <w:spacing w:val="-13"/>
              <w:sz w:val="22"/>
              <w:szCs w:val="22"/>
            </w:rPr>
            <w:fldChar w:fldCharType="end"/>
          </w:r>
        </w:p>
        <w:p w14:paraId="14091DB6">
          <w:pPr>
            <w:pStyle w:val="2"/>
            <w:tabs>
              <w:tab w:val="right" w:leader="dot" w:pos="8540"/>
            </w:tabs>
            <w:spacing w:line="232" w:lineRule="auto"/>
            <w:ind w:left="204"/>
            <w:rPr>
              <w:sz w:val="22"/>
              <w:szCs w:val="22"/>
            </w:rPr>
          </w:pPr>
          <w:r>
            <w:rPr>
              <w:rFonts w:ascii="等线" w:hAnsi="等线" w:eastAsia="等线" w:cs="等线"/>
              <w:spacing w:val="-2"/>
              <w:sz w:val="22"/>
              <w:szCs w:val="22"/>
            </w:rPr>
            <w:t xml:space="preserve">从 </w:t>
          </w:r>
          <w:r>
            <w:rPr>
              <w:rFonts w:ascii="Calibri" w:hAnsi="Calibri" w:eastAsia="Calibri" w:cs="Calibri"/>
              <w:spacing w:val="-2"/>
              <w:sz w:val="22"/>
              <w:szCs w:val="22"/>
            </w:rPr>
            <w:t>5</w:t>
          </w:r>
          <w:r>
            <w:rPr>
              <w:rFonts w:ascii="Calibri" w:hAnsi="Calibri" w:eastAsia="Calibri" w:cs="Calibri"/>
              <w:spacing w:val="16"/>
              <w:sz w:val="22"/>
              <w:szCs w:val="22"/>
            </w:rPr>
            <w:t xml:space="preserve"> </w:t>
          </w:r>
          <w:r>
            <w:rPr>
              <w:rFonts w:ascii="等线" w:hAnsi="等线" w:eastAsia="等线" w:cs="等线"/>
              <w:spacing w:val="-2"/>
              <w:sz w:val="22"/>
              <w:szCs w:val="22"/>
            </w:rPr>
            <w:t>开始</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6"/>
              <w:sz w:val="22"/>
              <w:szCs w:val="22"/>
            </w:rPr>
            <w:t xml:space="preserve"> </w:t>
          </w:r>
          <w:r>
            <w:fldChar w:fldCharType="begin"/>
          </w:r>
          <w:r>
            <w:instrText xml:space="preserve"> HYPERLINK \l "bookmark310" </w:instrText>
          </w:r>
          <w:r>
            <w:fldChar w:fldCharType="separate"/>
          </w:r>
          <w:r>
            <w:rPr>
              <w:spacing w:val="-22"/>
              <w:sz w:val="22"/>
              <w:szCs w:val="22"/>
            </w:rPr>
            <w:t>15</w:t>
          </w:r>
          <w:r>
            <w:rPr>
              <w:spacing w:val="-22"/>
              <w:sz w:val="22"/>
              <w:szCs w:val="22"/>
            </w:rPr>
            <w:fldChar w:fldCharType="end"/>
          </w:r>
        </w:p>
        <w:p w14:paraId="40DE1AEA">
          <w:pPr>
            <w:pStyle w:val="2"/>
            <w:tabs>
              <w:tab w:val="right" w:leader="dot" w:pos="8540"/>
            </w:tabs>
            <w:spacing w:before="1" w:line="232" w:lineRule="auto"/>
            <w:ind w:left="211"/>
            <w:rPr>
              <w:sz w:val="22"/>
              <w:szCs w:val="22"/>
            </w:rPr>
          </w:pPr>
          <w:r>
            <w:rPr>
              <w:rFonts w:ascii="等线" w:hAnsi="等线" w:eastAsia="等线" w:cs="等线"/>
              <w:spacing w:val="-1"/>
              <w:sz w:val="22"/>
              <w:szCs w:val="22"/>
            </w:rPr>
            <w:t>替换</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fldChar w:fldCharType="begin"/>
          </w:r>
          <w:r>
            <w:instrText xml:space="preserve"> HYPERLINK \l "bookmark437" </w:instrText>
          </w:r>
          <w:r>
            <w:fldChar w:fldCharType="separate"/>
          </w:r>
          <w:r>
            <w:rPr>
              <w:spacing w:val="-13"/>
              <w:w w:val="98"/>
              <w:sz w:val="22"/>
              <w:szCs w:val="22"/>
            </w:rPr>
            <w:t>26</w:t>
          </w:r>
          <w:r>
            <w:rPr>
              <w:spacing w:val="-13"/>
              <w:w w:val="98"/>
              <w:sz w:val="22"/>
              <w:szCs w:val="22"/>
            </w:rPr>
            <w:fldChar w:fldCharType="end"/>
          </w:r>
        </w:p>
        <w:p w14:paraId="111521AD">
          <w:pPr>
            <w:pStyle w:val="2"/>
            <w:tabs>
              <w:tab w:val="right" w:leader="dot" w:pos="8540"/>
            </w:tabs>
            <w:spacing w:before="1" w:line="232" w:lineRule="auto"/>
            <w:ind w:left="195"/>
            <w:rPr>
              <w:sz w:val="22"/>
              <w:szCs w:val="22"/>
            </w:rPr>
          </w:pPr>
          <w:r>
            <w:rPr>
              <w:rFonts w:ascii="等线" w:hAnsi="等线" w:eastAsia="等线" w:cs="等线"/>
              <w:spacing w:val="3"/>
              <w:sz w:val="22"/>
              <w:szCs w:val="22"/>
            </w:rPr>
            <w:t>技术犯规</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19"/>
              <w:w w:val="101"/>
              <w:sz w:val="22"/>
              <w:szCs w:val="22"/>
            </w:rPr>
            <w:t xml:space="preserve"> </w:t>
          </w:r>
          <w:r>
            <w:fldChar w:fldCharType="begin"/>
          </w:r>
          <w:r>
            <w:instrText xml:space="preserve"> HYPERLINK \l "bookmark438" </w:instrText>
          </w:r>
          <w:r>
            <w:fldChar w:fldCharType="separate"/>
          </w:r>
          <w:r>
            <w:rPr>
              <w:spacing w:val="-11"/>
              <w:w w:val="97"/>
              <w:sz w:val="22"/>
              <w:szCs w:val="22"/>
            </w:rPr>
            <w:t>43</w:t>
          </w:r>
          <w:r>
            <w:rPr>
              <w:spacing w:val="-11"/>
              <w:w w:val="97"/>
              <w:sz w:val="22"/>
              <w:szCs w:val="22"/>
            </w:rPr>
            <w:fldChar w:fldCharType="end"/>
          </w:r>
        </w:p>
        <w:p w14:paraId="274A3E52">
          <w:pPr>
            <w:pStyle w:val="2"/>
            <w:tabs>
              <w:tab w:val="right" w:leader="dot" w:pos="8545"/>
            </w:tabs>
            <w:spacing w:before="1" w:line="232" w:lineRule="auto"/>
            <w:ind w:left="203"/>
            <w:rPr>
              <w:sz w:val="22"/>
              <w:szCs w:val="22"/>
            </w:rPr>
          </w:pPr>
          <w:r>
            <w:rPr>
              <w:rFonts w:ascii="等线" w:hAnsi="等线" w:eastAsia="等线" w:cs="等线"/>
              <w:spacing w:val="3"/>
              <w:sz w:val="22"/>
              <w:szCs w:val="22"/>
            </w:rPr>
            <w:t>可穿戴物品</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1"/>
              <w:sz w:val="22"/>
              <w:szCs w:val="22"/>
            </w:rPr>
            <w:t xml:space="preserve"> </w:t>
          </w:r>
          <w:r>
            <w:rPr>
              <w:spacing w:val="-22"/>
              <w:sz w:val="22"/>
              <w:szCs w:val="22"/>
            </w:rPr>
            <w:t>13,</w:t>
          </w:r>
          <w:r>
            <w:rPr>
              <w:sz w:val="22"/>
              <w:szCs w:val="22"/>
            </w:rPr>
            <w:t xml:space="preserve"> </w:t>
          </w:r>
          <w:r>
            <w:fldChar w:fldCharType="begin"/>
          </w:r>
          <w:r>
            <w:instrText xml:space="preserve"> HYPERLINK \l "bookmark205" </w:instrText>
          </w:r>
          <w:r>
            <w:fldChar w:fldCharType="separate"/>
          </w:r>
          <w:r>
            <w:rPr>
              <w:spacing w:val="-22"/>
              <w:sz w:val="22"/>
              <w:szCs w:val="22"/>
            </w:rPr>
            <w:t>57</w:t>
          </w:r>
          <w:r>
            <w:rPr>
              <w:spacing w:val="-22"/>
              <w:sz w:val="22"/>
              <w:szCs w:val="22"/>
            </w:rPr>
            <w:fldChar w:fldCharType="end"/>
          </w:r>
        </w:p>
        <w:p w14:paraId="7CF50C82">
          <w:pPr>
            <w:pStyle w:val="2"/>
            <w:tabs>
              <w:tab w:val="right" w:leader="dot" w:pos="8540"/>
            </w:tabs>
            <w:spacing w:before="1" w:line="232" w:lineRule="auto"/>
            <w:ind w:left="199"/>
            <w:rPr>
              <w:sz w:val="22"/>
              <w:szCs w:val="22"/>
            </w:rPr>
          </w:pPr>
          <w:r>
            <w:rPr>
              <w:rFonts w:ascii="等线" w:hAnsi="等线" w:eastAsia="等线" w:cs="等线"/>
              <w:spacing w:val="2"/>
              <w:sz w:val="22"/>
              <w:szCs w:val="22"/>
            </w:rPr>
            <w:t>谁在空中？</w:t>
          </w:r>
          <w:r>
            <w:rPr>
              <w:rFonts w:ascii="等线" w:hAnsi="等线" w:eastAsia="等线" w:cs="等线"/>
              <w:spacing w:val="-36"/>
              <w:sz w:val="22"/>
              <w:szCs w:val="22"/>
            </w:rPr>
            <w:t xml:space="preserve"/>
          </w:r>
          <w:r>
            <w:rPr>
              <w:rFonts w:ascii="等线" w:hAnsi="等线" w:eastAsia="等线" w:cs="等线"/>
              <w:sz w:val="22"/>
              <w:szCs w:val="22"/>
            </w:rPr>
            <w:tab/>
          </w:r>
          <w:r>
            <w:rPr>
              <w:rFonts w:ascii="等线" w:hAnsi="等线" w:eastAsia="等线" w:cs="等线"/>
              <w:spacing w:val="-12"/>
              <w:sz w:val="22"/>
              <w:szCs w:val="22"/>
            </w:rPr>
            <w:t xml:space="preserve"/>
          </w:r>
          <w:r>
            <w:fldChar w:fldCharType="begin"/>
          </w:r>
          <w:r>
            <w:instrText xml:space="preserve"> HYPERLINK \l "bookmark439" </w:instrText>
          </w:r>
          <w:r>
            <w:fldChar w:fldCharType="separate"/>
          </w:r>
          <w:r>
            <w:rPr>
              <w:spacing w:val="-13"/>
              <w:sz w:val="22"/>
              <w:szCs w:val="22"/>
            </w:rPr>
            <w:t>39</w:t>
          </w:r>
          <w:r>
            <w:rPr>
              <w:spacing w:val="-13"/>
              <w:sz w:val="22"/>
              <w:szCs w:val="22"/>
            </w:rPr>
            <w:fldChar w:fldCharType="end"/>
          </w:r>
        </w:p>
        <w:p w14:paraId="6819B55E">
          <w:pPr>
            <w:spacing w:line="179" w:lineRule="auto"/>
            <w:ind w:left="44"/>
            <w:rPr>
              <w:rFonts w:ascii="等线" w:hAnsi="等线" w:eastAsia="等线" w:cs="等线"/>
              <w:sz w:val="22"/>
              <w:szCs w:val="22"/>
            </w:rPr>
          </w:pPr>
          <w:r>
            <w:rPr>
              <w:rFonts w:ascii="等线" w:hAnsi="等线" w:eastAsia="等线" w:cs="等线"/>
              <w:spacing w:val="-1"/>
              <w:sz w:val="22"/>
              <w:szCs w:val="22"/>
            </w:rPr>
            <w:t>队员控制</w:t>
          </w:r>
        </w:p>
        <w:p w14:paraId="214929BE">
          <w:pPr>
            <w:pStyle w:val="2"/>
            <w:tabs>
              <w:tab w:val="right" w:leader="dot" w:pos="8540"/>
            </w:tabs>
            <w:spacing w:before="1" w:line="232" w:lineRule="auto"/>
            <w:ind w:left="208"/>
            <w:rPr>
              <w:sz w:val="22"/>
              <w:szCs w:val="22"/>
            </w:rPr>
          </w:pPr>
          <w:r>
            <w:rPr>
              <w:rFonts w:ascii="等线" w:hAnsi="等线" w:eastAsia="等线" w:cs="等线"/>
              <w:spacing w:val="2"/>
              <w:sz w:val="22"/>
              <w:szCs w:val="22"/>
            </w:rPr>
            <w:t>定义</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9"/>
              <w:sz w:val="22"/>
              <w:szCs w:val="22"/>
            </w:rPr>
            <w:t xml:space="preserve"> </w:t>
          </w:r>
          <w:r>
            <w:fldChar w:fldCharType="begin"/>
          </w:r>
          <w:r>
            <w:instrText xml:space="preserve"> HYPERLINK \l "bookmark440" </w:instrText>
          </w:r>
          <w:r>
            <w:fldChar w:fldCharType="separate"/>
          </w:r>
          <w:r>
            <w:rPr>
              <w:spacing w:val="-16"/>
              <w:sz w:val="22"/>
              <w:szCs w:val="22"/>
            </w:rPr>
            <w:t>20</w:t>
          </w:r>
          <w:r>
            <w:rPr>
              <w:spacing w:val="-16"/>
              <w:sz w:val="22"/>
              <w:szCs w:val="22"/>
            </w:rPr>
            <w:fldChar w:fldCharType="end"/>
          </w:r>
        </w:p>
        <w:p w14:paraId="674A7285">
          <w:pPr>
            <w:pStyle w:val="2"/>
            <w:tabs>
              <w:tab w:val="right" w:leader="dot" w:pos="8540"/>
            </w:tabs>
            <w:spacing w:before="1" w:line="234" w:lineRule="auto"/>
            <w:ind w:left="44"/>
            <w:rPr>
              <w:sz w:val="22"/>
              <w:szCs w:val="22"/>
            </w:rPr>
          </w:pPr>
          <w:r>
            <w:rPr>
              <w:rFonts w:ascii="等线" w:hAnsi="等线" w:eastAsia="等线" w:cs="等线"/>
              <w:spacing w:val="1"/>
              <w:sz w:val="22"/>
              <w:szCs w:val="22"/>
            </w:rPr>
            <w:t>队员主教练</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5"/>
              <w:sz w:val="22"/>
              <w:szCs w:val="22"/>
            </w:rPr>
            <w:t xml:space="preserve"> </w:t>
          </w:r>
          <w:r>
            <w:rPr>
              <w:spacing w:val="-22"/>
              <w:sz w:val="22"/>
              <w:szCs w:val="22"/>
            </w:rPr>
            <w:t>15,</w:t>
          </w:r>
          <w:r>
            <w:rPr>
              <w:sz w:val="22"/>
              <w:szCs w:val="22"/>
            </w:rPr>
            <w:t xml:space="preserve"> </w:t>
          </w:r>
          <w:r>
            <w:fldChar w:fldCharType="begin"/>
          </w:r>
          <w:r>
            <w:instrText xml:space="preserve"> HYPERLINK \l "bookmark441" </w:instrText>
          </w:r>
          <w:r>
            <w:fldChar w:fldCharType="separate"/>
          </w:r>
          <w:r>
            <w:rPr>
              <w:spacing w:val="-22"/>
              <w:sz w:val="22"/>
              <w:szCs w:val="22"/>
            </w:rPr>
            <w:t>50</w:t>
          </w:r>
          <w:r>
            <w:rPr>
              <w:spacing w:val="-22"/>
              <w:sz w:val="22"/>
              <w:szCs w:val="22"/>
            </w:rPr>
            <w:fldChar w:fldCharType="end"/>
          </w:r>
        </w:p>
        <w:p w14:paraId="1A24E892">
          <w:pPr>
            <w:pStyle w:val="2"/>
            <w:tabs>
              <w:tab w:val="right" w:leader="dot" w:pos="8540"/>
            </w:tabs>
            <w:spacing w:line="234" w:lineRule="auto"/>
            <w:ind w:left="48"/>
            <w:rPr>
              <w:sz w:val="22"/>
              <w:szCs w:val="22"/>
            </w:rPr>
          </w:pPr>
          <w:r>
            <w:rPr>
              <w:rFonts w:ascii="等线" w:hAnsi="等线" w:eastAsia="等线" w:cs="等线"/>
              <w:spacing w:val="-2"/>
              <w:sz w:val="22"/>
              <w:szCs w:val="22"/>
            </w:rPr>
            <w:t>出场时间</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1"/>
              <w:sz w:val="22"/>
              <w:szCs w:val="22"/>
            </w:rPr>
            <w:t xml:space="preserve"> </w:t>
          </w:r>
          <w:r>
            <w:fldChar w:fldCharType="begin"/>
          </w:r>
          <w:r>
            <w:instrText xml:space="preserve"> HYPERLINK \l "bookmark395" </w:instrText>
          </w:r>
          <w:r>
            <w:fldChar w:fldCharType="separate"/>
          </w:r>
          <w:r>
            <w:rPr>
              <w:spacing w:val="-22"/>
              <w:sz w:val="22"/>
              <w:szCs w:val="22"/>
            </w:rPr>
            <w:t>16</w:t>
          </w:r>
          <w:r>
            <w:rPr>
              <w:spacing w:val="-22"/>
              <w:sz w:val="22"/>
              <w:szCs w:val="22"/>
            </w:rPr>
            <w:fldChar w:fldCharType="end"/>
          </w:r>
        </w:p>
        <w:p w14:paraId="5F2B3A4B">
          <w:pPr>
            <w:pStyle w:val="2"/>
            <w:tabs>
              <w:tab w:val="right" w:leader="dot" w:pos="8567"/>
            </w:tabs>
            <w:spacing w:line="234" w:lineRule="auto"/>
            <w:ind w:left="27"/>
            <w:rPr>
              <w:sz w:val="22"/>
              <w:szCs w:val="22"/>
            </w:rPr>
          </w:pPr>
          <w:r>
            <w:rPr>
              <w:rFonts w:ascii="等线" w:hAnsi="等线" w:eastAsia="等线" w:cs="等线"/>
              <w:spacing w:val="2"/>
              <w:sz w:val="22"/>
              <w:szCs w:val="22"/>
            </w:rPr>
            <w:t>赛后</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3"/>
              <w:sz w:val="22"/>
              <w:szCs w:val="22"/>
            </w:rPr>
            <w:t xml:space="preserve"> </w:t>
          </w:r>
          <w:r>
            <w:fldChar w:fldCharType="begin"/>
          </w:r>
          <w:r>
            <w:instrText xml:space="preserve"> HYPERLINK \l "bookmark354" </w:instrText>
          </w:r>
          <w:r>
            <w:fldChar w:fldCharType="separate"/>
          </w:r>
          <w:r>
            <w:rPr>
              <w:spacing w:val="-14"/>
              <w:sz w:val="22"/>
              <w:szCs w:val="22"/>
            </w:rPr>
            <w:t>41</w:t>
          </w:r>
          <w:r>
            <w:rPr>
              <w:spacing w:val="-14"/>
              <w:sz w:val="22"/>
              <w:szCs w:val="22"/>
            </w:rPr>
            <w:fldChar w:fldCharType="end"/>
          </w:r>
        </w:p>
        <w:p w14:paraId="446D1295">
          <w:pPr>
            <w:pStyle w:val="2"/>
            <w:tabs>
              <w:tab w:val="right" w:leader="dot" w:pos="8540"/>
            </w:tabs>
            <w:spacing w:before="1" w:line="234" w:lineRule="auto"/>
            <w:ind w:left="32"/>
            <w:rPr>
              <w:sz w:val="22"/>
              <w:szCs w:val="22"/>
            </w:rPr>
          </w:pPr>
          <w:r>
            <w:rPr>
              <w:rFonts w:ascii="等线" w:hAnsi="等线" w:eastAsia="等线" w:cs="等线"/>
              <w:spacing w:val="3"/>
              <w:sz w:val="22"/>
              <w:szCs w:val="22"/>
            </w:rPr>
            <w:t>垂直性原则</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8"/>
              <w:sz w:val="22"/>
              <w:szCs w:val="22"/>
            </w:rPr>
            <w:t xml:space="preserve"> </w:t>
          </w:r>
          <w:r>
            <w:fldChar w:fldCharType="begin"/>
          </w:r>
          <w:r>
            <w:instrText xml:space="preserve"> HYPERLINK \l "bookmark442" </w:instrText>
          </w:r>
          <w:r>
            <w:fldChar w:fldCharType="separate"/>
          </w:r>
          <w:r>
            <w:rPr>
              <w:spacing w:val="-13"/>
              <w:sz w:val="22"/>
              <w:szCs w:val="22"/>
            </w:rPr>
            <w:t>38</w:t>
          </w:r>
          <w:r>
            <w:rPr>
              <w:spacing w:val="-13"/>
              <w:sz w:val="22"/>
              <w:szCs w:val="22"/>
            </w:rPr>
            <w:fldChar w:fldCharType="end"/>
          </w:r>
        </w:p>
        <w:p w14:paraId="3791EA1A">
          <w:pPr>
            <w:pStyle w:val="2"/>
            <w:tabs>
              <w:tab w:val="right" w:leader="dot" w:pos="8540"/>
            </w:tabs>
            <w:spacing w:line="234" w:lineRule="auto"/>
            <w:ind w:left="40"/>
            <w:rPr>
              <w:sz w:val="22"/>
              <w:szCs w:val="22"/>
            </w:rPr>
          </w:pPr>
          <w:r>
            <w:rPr>
              <w:rFonts w:ascii="等线" w:hAnsi="等线" w:eastAsia="等线" w:cs="等线"/>
              <w:sz w:val="22"/>
              <w:szCs w:val="22"/>
            </w:rPr>
            <w:t>防护装备</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z w:val="22"/>
              <w:szCs w:val="22"/>
            </w:rPr>
            <w:t xml:space="preserve"> </w:t>
          </w:r>
          <w:r>
            <w:fldChar w:fldCharType="begin"/>
          </w:r>
          <w:r>
            <w:instrText xml:space="preserve"> HYPERLINK \l "bookmark443" </w:instrText>
          </w:r>
          <w:r>
            <w:fldChar w:fldCharType="separate"/>
          </w:r>
          <w:r>
            <w:rPr>
              <w:spacing w:val="-22"/>
              <w:sz w:val="22"/>
              <w:szCs w:val="22"/>
            </w:rPr>
            <w:t>13</w:t>
          </w:r>
          <w:r>
            <w:rPr>
              <w:spacing w:val="-22"/>
              <w:sz w:val="22"/>
              <w:szCs w:val="22"/>
            </w:rPr>
            <w:fldChar w:fldCharType="end"/>
          </w:r>
        </w:p>
        <w:p w14:paraId="1E010BE7">
          <w:pPr>
            <w:pStyle w:val="2"/>
            <w:tabs>
              <w:tab w:val="right" w:leader="dot" w:pos="8540"/>
            </w:tabs>
            <w:spacing w:line="331" w:lineRule="exact"/>
            <w:ind w:left="40"/>
            <w:rPr>
              <w:sz w:val="22"/>
              <w:szCs w:val="22"/>
            </w:rPr>
          </w:pPr>
          <w:r>
            <w:rPr>
              <w:rFonts w:ascii="等线" w:hAnsi="等线" w:eastAsia="等线" w:cs="等线"/>
              <w:spacing w:val="-1"/>
              <w:position w:val="3"/>
              <w:sz w:val="22"/>
              <w:szCs w:val="22"/>
            </w:rPr>
            <w:t>防护器</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25"/>
              <w:position w:val="3"/>
              <w:sz w:val="22"/>
              <w:szCs w:val="22"/>
            </w:rPr>
            <w:t xml:space="preserve"> </w:t>
          </w:r>
          <w:r>
            <w:fldChar w:fldCharType="begin"/>
          </w:r>
          <w:r>
            <w:instrText xml:space="preserve"> HYPERLINK \l "bookmark444" </w:instrText>
          </w:r>
          <w:r>
            <w:fldChar w:fldCharType="separate"/>
          </w:r>
          <w:r>
            <w:rPr>
              <w:spacing w:val="-22"/>
              <w:position w:val="3"/>
              <w:sz w:val="22"/>
              <w:szCs w:val="22"/>
            </w:rPr>
            <w:t>13</w:t>
          </w:r>
          <w:r>
            <w:rPr>
              <w:spacing w:val="-22"/>
              <w:position w:val="3"/>
              <w:sz w:val="22"/>
              <w:szCs w:val="22"/>
            </w:rPr>
            <w:fldChar w:fldCharType="end"/>
          </w:r>
        </w:p>
        <w:p w14:paraId="14FBE1EC">
          <w:pPr>
            <w:spacing w:before="2" w:line="208" w:lineRule="auto"/>
            <w:ind w:left="27"/>
            <w:rPr>
              <w:rFonts w:ascii="等线" w:hAnsi="等线" w:eastAsia="等线" w:cs="等线"/>
              <w:sz w:val="22"/>
              <w:szCs w:val="22"/>
            </w:rPr>
          </w:pPr>
          <w:r>
            <w:rPr>
              <w:rFonts w:ascii="等线" w:hAnsi="等线" w:eastAsia="等线" w:cs="等线"/>
              <w:spacing w:val="2"/>
              <w:sz w:val="22"/>
              <w:szCs w:val="22"/>
            </w:rPr>
            <w:t>抗议</w:t>
          </w:r>
        </w:p>
        <w:p w14:paraId="306F135D">
          <w:pPr>
            <w:pStyle w:val="2"/>
            <w:tabs>
              <w:tab w:val="right" w:leader="dot" w:pos="8540"/>
            </w:tabs>
            <w:spacing w:line="232" w:lineRule="auto"/>
            <w:ind w:left="212"/>
            <w:rPr>
              <w:sz w:val="22"/>
              <w:szCs w:val="22"/>
            </w:rPr>
          </w:pPr>
          <w:r>
            <w:rPr>
              <w:rFonts w:ascii="等线" w:hAnsi="等线" w:eastAsia="等线" w:cs="等线"/>
              <w:spacing w:val="4"/>
              <w:sz w:val="22"/>
              <w:szCs w:val="22"/>
            </w:rPr>
            <w:t>技术代表报告</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6"/>
              <w:sz w:val="22"/>
              <w:szCs w:val="22"/>
            </w:rPr>
            <w:t xml:space="preserve"> </w:t>
          </w:r>
          <w:r>
            <w:fldChar w:fldCharType="begin"/>
          </w:r>
          <w:r>
            <w:instrText xml:space="preserve"> HYPERLINK \l "bookmark445" </w:instrText>
          </w:r>
          <w:r>
            <w:fldChar w:fldCharType="separate"/>
          </w:r>
          <w:r>
            <w:rPr>
              <w:spacing w:val="-17"/>
              <w:sz w:val="22"/>
              <w:szCs w:val="22"/>
            </w:rPr>
            <w:t>59</w:t>
          </w:r>
          <w:r>
            <w:rPr>
              <w:spacing w:val="-17"/>
              <w:sz w:val="22"/>
              <w:szCs w:val="22"/>
            </w:rPr>
            <w:fldChar w:fldCharType="end"/>
          </w:r>
        </w:p>
        <w:p w14:paraId="04C18B49">
          <w:pPr>
            <w:pStyle w:val="2"/>
            <w:tabs>
              <w:tab w:val="right" w:leader="dot" w:pos="8540"/>
            </w:tabs>
            <w:spacing w:before="1" w:line="232" w:lineRule="auto"/>
            <w:ind w:left="214"/>
            <w:rPr>
              <w:sz w:val="22"/>
              <w:szCs w:val="22"/>
            </w:rPr>
          </w:pPr>
          <w:r>
            <w:rPr>
              <w:rFonts w:ascii="等线" w:hAnsi="等线" w:eastAsia="等线" w:cs="等线"/>
              <w:spacing w:val="4"/>
              <w:sz w:val="22"/>
              <w:szCs w:val="22"/>
            </w:rPr>
            <w:t>轮机长报告</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9"/>
              <w:sz w:val="22"/>
              <w:szCs w:val="22"/>
            </w:rPr>
            <w:t xml:space="preserve"> </w:t>
          </w:r>
          <w:r>
            <w:fldChar w:fldCharType="begin"/>
          </w:r>
          <w:r>
            <w:instrText xml:space="preserve"> HYPERLINK \l "bookmark446" </w:instrText>
          </w:r>
          <w:r>
            <w:fldChar w:fldCharType="separate"/>
          </w:r>
          <w:r>
            <w:rPr>
              <w:spacing w:val="-17"/>
              <w:sz w:val="22"/>
              <w:szCs w:val="22"/>
            </w:rPr>
            <w:t>59</w:t>
          </w:r>
          <w:r>
            <w:rPr>
              <w:spacing w:val="-17"/>
              <w:sz w:val="22"/>
              <w:szCs w:val="22"/>
            </w:rPr>
            <w:fldChar w:fldCharType="end"/>
          </w:r>
        </w:p>
        <w:p w14:paraId="16C7244F">
          <w:pPr>
            <w:pStyle w:val="2"/>
            <w:tabs>
              <w:tab w:val="right" w:leader="dot" w:pos="8567"/>
            </w:tabs>
            <w:spacing w:before="1" w:line="232" w:lineRule="auto"/>
            <w:ind w:left="214"/>
            <w:rPr>
              <w:sz w:val="22"/>
              <w:szCs w:val="22"/>
            </w:rPr>
          </w:pPr>
          <w:r>
            <w:rPr>
              <w:rFonts w:ascii="等线" w:hAnsi="等线" w:eastAsia="等线" w:cs="等线"/>
              <w:spacing w:val="1"/>
              <w:sz w:val="22"/>
              <w:szCs w:val="22"/>
            </w:rPr>
            <w:t>程序</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9"/>
              <w:sz w:val="22"/>
              <w:szCs w:val="22"/>
            </w:rPr>
            <w:t xml:space="preserve"> </w:t>
          </w:r>
          <w:r>
            <w:fldChar w:fldCharType="begin"/>
          </w:r>
          <w:r>
            <w:instrText xml:space="preserve"> HYPERLINK \l "bookmark447" </w:instrText>
          </w:r>
          <w:r>
            <w:fldChar w:fldCharType="separate"/>
          </w:r>
          <w:r>
            <w:rPr>
              <w:spacing w:val="-16"/>
              <w:sz w:val="22"/>
              <w:szCs w:val="22"/>
            </w:rPr>
            <w:t>81</w:t>
          </w:r>
          <w:r>
            <w:rPr>
              <w:spacing w:val="-16"/>
              <w:sz w:val="22"/>
              <w:szCs w:val="22"/>
            </w:rPr>
            <w:fldChar w:fldCharType="end"/>
          </w:r>
        </w:p>
        <w:p w14:paraId="12CF4B38">
          <w:pPr>
            <w:pStyle w:val="2"/>
            <w:tabs>
              <w:tab w:val="right" w:leader="dot" w:pos="8539"/>
            </w:tabs>
            <w:spacing w:line="328" w:lineRule="exact"/>
            <w:ind w:left="29"/>
            <w:rPr>
              <w:sz w:val="22"/>
              <w:szCs w:val="22"/>
            </w:rPr>
          </w:pPr>
          <w:r>
            <w:rPr>
              <w:rFonts w:ascii="等线" w:hAnsi="等线" w:eastAsia="等线" w:cs="等线"/>
              <w:spacing w:val="1"/>
              <w:position w:val="3"/>
              <w:sz w:val="22"/>
              <w:szCs w:val="22"/>
            </w:rPr>
            <w:t>推人</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16"/>
              <w:position w:val="3"/>
              <w:sz w:val="22"/>
              <w:szCs w:val="22"/>
            </w:rPr>
            <w:t xml:space="preserve"> </w:t>
          </w:r>
          <w:r>
            <w:fldChar w:fldCharType="begin"/>
          </w:r>
          <w:r>
            <w:instrText xml:space="preserve"> HYPERLINK \l "bookmark448" </w:instrText>
          </w:r>
          <w:r>
            <w:fldChar w:fldCharType="separate"/>
          </w:r>
          <w:r>
            <w:rPr>
              <w:spacing w:val="-8"/>
              <w:w w:val="95"/>
              <w:position w:val="3"/>
              <w:sz w:val="22"/>
              <w:szCs w:val="22"/>
            </w:rPr>
            <w:t>42</w:t>
          </w:r>
          <w:r>
            <w:rPr>
              <w:spacing w:val="-8"/>
              <w:w w:val="95"/>
              <w:position w:val="3"/>
              <w:sz w:val="22"/>
              <w:szCs w:val="22"/>
            </w:rPr>
            <w:fldChar w:fldCharType="end"/>
          </w:r>
        </w:p>
        <w:p w14:paraId="6DC9D122">
          <w:pPr>
            <w:spacing w:before="1" w:line="205" w:lineRule="auto"/>
            <w:ind w:left="44"/>
            <w:rPr>
              <w:rFonts w:ascii="等线" w:hAnsi="等线" w:eastAsia="等线" w:cs="等线"/>
              <w:sz w:val="22"/>
              <w:szCs w:val="22"/>
            </w:rPr>
          </w:pPr>
          <w:r>
            <w:rPr>
              <w:rFonts w:ascii="等线" w:hAnsi="等线" w:eastAsia="等线" w:cs="等线"/>
              <w:sz w:val="22"/>
              <w:szCs w:val="22"/>
            </w:rPr>
            <w:t>四分之一</w:t>
          </w:r>
        </w:p>
        <w:p w14:paraId="625FBBE5">
          <w:pPr>
            <w:pStyle w:val="2"/>
            <w:tabs>
              <w:tab w:val="right" w:leader="dot" w:pos="8540"/>
            </w:tabs>
            <w:spacing w:before="1" w:line="232" w:lineRule="auto"/>
            <w:ind w:left="208"/>
            <w:rPr>
              <w:sz w:val="22"/>
              <w:szCs w:val="22"/>
            </w:rPr>
          </w:pPr>
          <w:r>
            <w:rPr>
              <w:rFonts w:ascii="等线" w:hAnsi="等线" w:eastAsia="等线" w:cs="等线"/>
              <w:spacing w:val="2"/>
              <w:sz w:val="22"/>
              <w:szCs w:val="22"/>
            </w:rPr>
            <w:t>定义</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2"/>
              <w:sz w:val="22"/>
              <w:szCs w:val="22"/>
            </w:rPr>
            <w:t xml:space="preserve"> </w:t>
          </w:r>
          <w:r>
            <w:fldChar w:fldCharType="begin"/>
          </w:r>
          <w:r>
            <w:instrText xml:space="preserve"> HYPERLINK \l "bookmark449" </w:instrText>
          </w:r>
          <w:r>
            <w:fldChar w:fldCharType="separate"/>
          </w:r>
          <w:r>
            <w:rPr>
              <w:spacing w:val="-22"/>
              <w:sz w:val="22"/>
              <w:szCs w:val="22"/>
            </w:rPr>
            <w:t>16</w:t>
          </w:r>
          <w:r>
            <w:rPr>
              <w:spacing w:val="-22"/>
              <w:sz w:val="22"/>
              <w:szCs w:val="22"/>
            </w:rPr>
            <w:fldChar w:fldCharType="end"/>
          </w:r>
        </w:p>
        <w:p w14:paraId="5E0B9EDF">
          <w:pPr>
            <w:pStyle w:val="2"/>
            <w:tabs>
              <w:tab w:val="right" w:leader="dot" w:pos="8540"/>
            </w:tabs>
            <w:spacing w:line="232" w:lineRule="auto"/>
            <w:ind w:left="214"/>
            <w:rPr>
              <w:sz w:val="22"/>
              <w:szCs w:val="22"/>
            </w:rPr>
          </w:pPr>
          <w:r>
            <w:rPr>
              <w:rFonts w:ascii="等线" w:hAnsi="等线" w:eastAsia="等线" w:cs="等线"/>
              <w:sz w:val="22"/>
              <w:szCs w:val="22"/>
            </w:rPr>
            <w:t>结尾</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1"/>
              <w:sz w:val="22"/>
              <w:szCs w:val="22"/>
            </w:rPr>
            <w:t xml:space="preserve"> </w:t>
          </w:r>
          <w:r>
            <w:fldChar w:fldCharType="begin"/>
          </w:r>
          <w:r>
            <w:instrText xml:space="preserve"> HYPERLINK \l "bookmark450" </w:instrText>
          </w:r>
          <w:r>
            <w:fldChar w:fldCharType="separate"/>
          </w:r>
          <w:r>
            <w:rPr>
              <w:spacing w:val="-22"/>
              <w:sz w:val="22"/>
              <w:szCs w:val="22"/>
            </w:rPr>
            <w:t>16</w:t>
          </w:r>
          <w:r>
            <w:rPr>
              <w:spacing w:val="-22"/>
              <w:sz w:val="22"/>
              <w:szCs w:val="22"/>
            </w:rPr>
            <w:fldChar w:fldCharType="end"/>
          </w:r>
        </w:p>
        <w:p w14:paraId="3E57F772">
          <w:pPr>
            <w:pStyle w:val="2"/>
            <w:tabs>
              <w:tab w:val="right" w:leader="dot" w:pos="8540"/>
            </w:tabs>
            <w:spacing w:before="1" w:line="232" w:lineRule="auto"/>
            <w:ind w:left="212"/>
            <w:rPr>
              <w:sz w:val="22"/>
              <w:szCs w:val="22"/>
            </w:rPr>
          </w:pPr>
          <w:r>
            <w:rPr>
              <w:rFonts w:ascii="等线" w:hAnsi="等线" w:eastAsia="等线" w:cs="等线"/>
              <w:spacing w:val="-2"/>
              <w:sz w:val="22"/>
              <w:szCs w:val="22"/>
            </w:rPr>
            <w:t>开始</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5"/>
              <w:sz w:val="22"/>
              <w:szCs w:val="22"/>
            </w:rPr>
            <w:t xml:space="preserve"> </w:t>
          </w:r>
          <w:r>
            <w:fldChar w:fldCharType="begin"/>
          </w:r>
          <w:r>
            <w:instrText xml:space="preserve"> HYPERLINK \l "bookmark451" </w:instrText>
          </w:r>
          <w:r>
            <w:fldChar w:fldCharType="separate"/>
          </w:r>
          <w:r>
            <w:rPr>
              <w:spacing w:val="-22"/>
              <w:sz w:val="22"/>
              <w:szCs w:val="22"/>
            </w:rPr>
            <w:t>16</w:t>
          </w:r>
          <w:r>
            <w:rPr>
              <w:spacing w:val="-22"/>
              <w:sz w:val="22"/>
              <w:szCs w:val="22"/>
            </w:rPr>
            <w:fldChar w:fldCharType="end"/>
          </w:r>
        </w:p>
        <w:p w14:paraId="220263F8">
          <w:pPr>
            <w:pStyle w:val="2"/>
            <w:tabs>
              <w:tab w:val="right" w:leader="dot" w:pos="8539"/>
            </w:tabs>
            <w:spacing w:line="330" w:lineRule="exact"/>
            <w:ind w:left="26"/>
            <w:rPr>
              <w:sz w:val="22"/>
              <w:szCs w:val="22"/>
            </w:rPr>
          </w:pPr>
          <w:r>
            <w:rPr>
              <w:rFonts w:ascii="等线" w:hAnsi="等线" w:eastAsia="等线" w:cs="等线"/>
              <w:spacing w:val="4"/>
              <w:position w:val="3"/>
              <w:sz w:val="22"/>
              <w:szCs w:val="22"/>
            </w:rPr>
            <w:t>篮板球位置</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15"/>
              <w:position w:val="3"/>
              <w:sz w:val="22"/>
              <w:szCs w:val="22"/>
            </w:rPr>
            <w:t xml:space="preserve"> </w:t>
          </w:r>
          <w:r>
            <w:rPr>
              <w:spacing w:val="-19"/>
              <w:position w:val="3"/>
              <w:sz w:val="22"/>
              <w:szCs w:val="22"/>
            </w:rPr>
            <w:t>8,</w:t>
          </w:r>
          <w:r>
            <w:rPr>
              <w:position w:val="3"/>
              <w:sz w:val="22"/>
              <w:szCs w:val="22"/>
            </w:rPr>
            <w:t xml:space="preserve"> </w:t>
          </w:r>
          <w:r>
            <w:fldChar w:fldCharType="begin"/>
          </w:r>
          <w:r>
            <w:instrText xml:space="preserve"> HYPERLINK \l "bookmark452" </w:instrText>
          </w:r>
          <w:r>
            <w:fldChar w:fldCharType="separate"/>
          </w:r>
          <w:r>
            <w:rPr>
              <w:spacing w:val="-19"/>
              <w:position w:val="3"/>
              <w:sz w:val="22"/>
              <w:szCs w:val="22"/>
            </w:rPr>
            <w:t>52</w:t>
          </w:r>
          <w:r>
            <w:rPr>
              <w:spacing w:val="-19"/>
              <w:position w:val="3"/>
              <w:sz w:val="22"/>
              <w:szCs w:val="22"/>
            </w:rPr>
            <w:fldChar w:fldCharType="end"/>
          </w:r>
        </w:p>
        <w:p w14:paraId="1DC0E632">
          <w:pPr>
            <w:spacing w:before="1" w:line="207" w:lineRule="auto"/>
            <w:ind w:left="34"/>
            <w:rPr>
              <w:rFonts w:ascii="等线" w:hAnsi="等线" w:eastAsia="等线" w:cs="等线"/>
              <w:sz w:val="22"/>
              <w:szCs w:val="22"/>
            </w:rPr>
          </w:pPr>
          <w:r>
            <w:rPr>
              <w:rFonts w:ascii="等线" w:hAnsi="等线" w:eastAsia="等线" w:cs="等线"/>
              <w:spacing w:val="1"/>
              <w:sz w:val="22"/>
              <w:szCs w:val="22"/>
            </w:rPr>
            <w:t>主裁判</w:t>
          </w:r>
        </w:p>
        <w:p w14:paraId="7C4FAEAC">
          <w:pPr>
            <w:pStyle w:val="2"/>
            <w:tabs>
              <w:tab w:val="right" w:leader="dot" w:pos="8545"/>
            </w:tabs>
            <w:spacing w:line="232" w:lineRule="auto"/>
            <w:ind w:left="208"/>
            <w:rPr>
              <w:sz w:val="22"/>
              <w:szCs w:val="22"/>
            </w:rPr>
          </w:pPr>
          <w:r>
            <w:rPr>
              <w:rFonts w:ascii="等线" w:hAnsi="等线" w:eastAsia="等线" w:cs="等线"/>
              <w:spacing w:val="2"/>
              <w:sz w:val="22"/>
              <w:szCs w:val="22"/>
            </w:rPr>
            <w:t>定义</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6"/>
              <w:sz w:val="22"/>
              <w:szCs w:val="22"/>
            </w:rPr>
            <w:t xml:space="preserve"> </w:t>
          </w:r>
          <w:r>
            <w:fldChar w:fldCharType="begin"/>
          </w:r>
          <w:r>
            <w:instrText xml:space="preserve"> HYPERLINK \l "bookmark453" </w:instrText>
          </w:r>
          <w:r>
            <w:fldChar w:fldCharType="separate"/>
          </w:r>
          <w:r>
            <w:rPr>
              <w:spacing w:val="-17"/>
              <w:sz w:val="22"/>
              <w:szCs w:val="22"/>
            </w:rPr>
            <w:t>57</w:t>
          </w:r>
          <w:r>
            <w:rPr>
              <w:spacing w:val="-17"/>
              <w:sz w:val="22"/>
              <w:szCs w:val="22"/>
            </w:rPr>
            <w:fldChar w:fldCharType="end"/>
          </w:r>
        </w:p>
        <w:p w14:paraId="6C7B9243">
          <w:pPr>
            <w:pStyle w:val="2"/>
            <w:tabs>
              <w:tab w:val="right" w:leader="dot" w:pos="8540"/>
            </w:tabs>
            <w:spacing w:before="1" w:line="232" w:lineRule="auto"/>
            <w:ind w:left="211"/>
            <w:rPr>
              <w:sz w:val="22"/>
              <w:szCs w:val="22"/>
            </w:rPr>
          </w:pPr>
          <w:r>
            <w:rPr>
              <w:rFonts w:ascii="等线" w:hAnsi="等线" w:eastAsia="等线" w:cs="等线"/>
              <w:spacing w:val="3"/>
              <w:sz w:val="22"/>
              <w:szCs w:val="22"/>
            </w:rPr>
            <w:t>反对意见</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1"/>
              <w:sz w:val="22"/>
              <w:szCs w:val="22"/>
            </w:rPr>
            <w:t xml:space="preserve"> </w:t>
          </w:r>
          <w:r>
            <w:fldChar w:fldCharType="begin"/>
          </w:r>
          <w:r>
            <w:instrText xml:space="preserve"> HYPERLINK \l "bookmark454" </w:instrText>
          </w:r>
          <w:r>
            <w:fldChar w:fldCharType="separate"/>
          </w:r>
          <w:r>
            <w:rPr>
              <w:spacing w:val="-17"/>
              <w:sz w:val="22"/>
              <w:szCs w:val="22"/>
            </w:rPr>
            <w:t>58</w:t>
          </w:r>
          <w:r>
            <w:rPr>
              <w:spacing w:val="-17"/>
              <w:sz w:val="22"/>
              <w:szCs w:val="22"/>
            </w:rPr>
            <w:fldChar w:fldCharType="end"/>
          </w:r>
        </w:p>
        <w:p w14:paraId="1F2E9D3F">
          <w:pPr>
            <w:pStyle w:val="2"/>
            <w:tabs>
              <w:tab w:val="right" w:leader="dot" w:pos="8540"/>
            </w:tabs>
            <w:spacing w:before="1" w:line="232" w:lineRule="auto"/>
            <w:ind w:left="211"/>
            <w:rPr>
              <w:sz w:val="22"/>
              <w:szCs w:val="22"/>
            </w:rPr>
          </w:pPr>
          <w:r>
            <w:rPr>
              <w:rFonts w:ascii="等线" w:hAnsi="等线" w:eastAsia="等线" w:cs="等线"/>
              <w:spacing w:val="2"/>
              <w:sz w:val="22"/>
              <w:szCs w:val="22"/>
            </w:rPr>
            <w:t>地点</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9"/>
              <w:sz w:val="22"/>
              <w:szCs w:val="22"/>
            </w:rPr>
            <w:t xml:space="preserve"> </w:t>
          </w:r>
          <w:r>
            <w:fldChar w:fldCharType="begin"/>
          </w:r>
          <w:r>
            <w:instrText xml:space="preserve"> HYPERLINK \l "bookmark455" </w:instrText>
          </w:r>
          <w:r>
            <w:fldChar w:fldCharType="separate"/>
          </w:r>
          <w:r>
            <w:rPr>
              <w:spacing w:val="-22"/>
              <w:sz w:val="22"/>
              <w:szCs w:val="22"/>
            </w:rPr>
            <w:t>18</w:t>
          </w:r>
          <w:r>
            <w:rPr>
              <w:spacing w:val="-22"/>
              <w:sz w:val="22"/>
              <w:szCs w:val="22"/>
            </w:rPr>
            <w:fldChar w:fldCharType="end"/>
          </w:r>
        </w:p>
        <w:p w14:paraId="46A46165">
          <w:pPr>
            <w:pStyle w:val="2"/>
            <w:tabs>
              <w:tab w:val="right" w:leader="dot" w:pos="8540"/>
            </w:tabs>
            <w:spacing w:before="1" w:line="232" w:lineRule="auto"/>
            <w:ind w:left="212"/>
            <w:rPr>
              <w:sz w:val="22"/>
              <w:szCs w:val="22"/>
            </w:rPr>
          </w:pPr>
          <w:r>
            <w:rPr>
              <w:rFonts w:ascii="等线" w:hAnsi="等线" w:eastAsia="等线" w:cs="等线"/>
              <w:spacing w:val="2"/>
              <w:sz w:val="22"/>
              <w:szCs w:val="22"/>
            </w:rPr>
            <w:t>权力</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7"/>
              <w:sz w:val="22"/>
              <w:szCs w:val="22"/>
            </w:rPr>
            <w:t xml:space="preserve"> </w:t>
          </w:r>
          <w:r>
            <w:fldChar w:fldCharType="begin"/>
          </w:r>
          <w:r>
            <w:instrText xml:space="preserve"> HYPERLINK \l "bookmark456" </w:instrText>
          </w:r>
          <w:r>
            <w:fldChar w:fldCharType="separate"/>
          </w:r>
          <w:r>
            <w:rPr>
              <w:spacing w:val="-17"/>
              <w:sz w:val="22"/>
              <w:szCs w:val="22"/>
            </w:rPr>
            <w:t>58</w:t>
          </w:r>
          <w:r>
            <w:rPr>
              <w:spacing w:val="-17"/>
              <w:sz w:val="22"/>
              <w:szCs w:val="22"/>
            </w:rPr>
            <w:fldChar w:fldCharType="end"/>
          </w:r>
        </w:p>
        <w:p w14:paraId="39E44023">
          <w:pPr>
            <w:pStyle w:val="2"/>
            <w:tabs>
              <w:tab w:val="right" w:leader="dot" w:pos="8540"/>
            </w:tabs>
            <w:spacing w:before="1" w:line="232" w:lineRule="auto"/>
            <w:ind w:left="202"/>
            <w:rPr>
              <w:sz w:val="22"/>
              <w:szCs w:val="22"/>
            </w:rPr>
          </w:pPr>
          <w:r>
            <w:rPr>
              <w:rFonts w:ascii="等线" w:hAnsi="等线" w:eastAsia="等线" w:cs="等线"/>
              <w:spacing w:val="3"/>
              <w:sz w:val="22"/>
              <w:szCs w:val="22"/>
            </w:rPr>
            <w:t>信号</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1"/>
              <w:sz w:val="22"/>
              <w:szCs w:val="22"/>
            </w:rPr>
            <w:t xml:space="preserve"> </w:t>
          </w:r>
          <w:r>
            <w:fldChar w:fldCharType="begin"/>
          </w:r>
          <w:r>
            <w:instrText xml:space="preserve"> HYPERLINK \l "bookmark457" </w:instrText>
          </w:r>
          <w:r>
            <w:fldChar w:fldCharType="separate"/>
          </w:r>
          <w:r>
            <w:rPr>
              <w:spacing w:val="-15"/>
              <w:sz w:val="22"/>
              <w:szCs w:val="22"/>
            </w:rPr>
            <w:t>63</w:t>
          </w:r>
          <w:r>
            <w:rPr>
              <w:spacing w:val="-15"/>
              <w:sz w:val="22"/>
              <w:szCs w:val="22"/>
            </w:rPr>
            <w:fldChar w:fldCharType="end"/>
          </w:r>
        </w:p>
        <w:p w14:paraId="02F7A6A2">
          <w:pPr>
            <w:pStyle w:val="2"/>
            <w:tabs>
              <w:tab w:val="right" w:leader="dot" w:pos="8540"/>
            </w:tabs>
            <w:spacing w:line="232" w:lineRule="auto"/>
            <w:ind w:left="395"/>
            <w:rPr>
              <w:sz w:val="22"/>
              <w:szCs w:val="22"/>
            </w:rPr>
          </w:pPr>
          <w:r>
            <w:rPr>
              <w:rFonts w:ascii="等线" w:hAnsi="等线" w:eastAsia="等线" w:cs="等线"/>
              <w:spacing w:val="4"/>
              <w:sz w:val="22"/>
              <w:szCs w:val="22"/>
            </w:rPr>
            <w:t>执行罚球</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0"/>
              <w:sz w:val="22"/>
              <w:szCs w:val="22"/>
            </w:rPr>
            <w:t xml:space="preserve"> </w:t>
          </w:r>
          <w:r>
            <w:fldChar w:fldCharType="begin"/>
          </w:r>
          <w:r>
            <w:instrText xml:space="preserve"> HYPERLINK \l "bookmark458" </w:instrText>
          </w:r>
          <w:r>
            <w:fldChar w:fldCharType="separate"/>
          </w:r>
          <w:r>
            <w:rPr>
              <w:spacing w:val="-15"/>
              <w:sz w:val="22"/>
              <w:szCs w:val="22"/>
            </w:rPr>
            <w:t>70</w:t>
          </w:r>
          <w:r>
            <w:rPr>
              <w:spacing w:val="-15"/>
              <w:sz w:val="22"/>
              <w:szCs w:val="22"/>
            </w:rPr>
            <w:fldChar w:fldCharType="end"/>
          </w:r>
        </w:p>
        <w:p w14:paraId="03FA033E">
          <w:pPr>
            <w:pStyle w:val="2"/>
            <w:tabs>
              <w:tab w:val="right" w:leader="dot" w:pos="8540"/>
            </w:tabs>
            <w:spacing w:before="1" w:line="232" w:lineRule="auto"/>
            <w:ind w:left="385"/>
            <w:rPr>
              <w:sz w:val="22"/>
              <w:szCs w:val="22"/>
            </w:rPr>
          </w:pPr>
          <w:r>
            <w:rPr>
              <w:rFonts w:ascii="等线" w:hAnsi="等线" w:eastAsia="等线" w:cs="等线"/>
              <w:spacing w:val="4"/>
              <w:sz w:val="22"/>
              <w:szCs w:val="22"/>
            </w:rPr>
            <w:t>犯规处罚执行</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8"/>
              <w:sz w:val="22"/>
              <w:szCs w:val="22"/>
            </w:rPr>
            <w:t xml:space="preserve"> </w:t>
          </w:r>
          <w:r>
            <w:fldChar w:fldCharType="begin"/>
          </w:r>
          <w:r>
            <w:instrText xml:space="preserve"> HYPERLINK \l "bookmark459" </w:instrText>
          </w:r>
          <w:r>
            <w:fldChar w:fldCharType="separate"/>
          </w:r>
          <w:r>
            <w:rPr>
              <w:spacing w:val="-15"/>
              <w:sz w:val="22"/>
              <w:szCs w:val="22"/>
            </w:rPr>
            <w:t>70</w:t>
          </w:r>
          <w:r>
            <w:rPr>
              <w:spacing w:val="-15"/>
              <w:sz w:val="22"/>
              <w:szCs w:val="22"/>
            </w:rPr>
            <w:fldChar w:fldCharType="end"/>
          </w:r>
        </w:p>
        <w:p w14:paraId="69EA8890">
          <w:pPr>
            <w:pStyle w:val="2"/>
            <w:tabs>
              <w:tab w:val="right" w:leader="dot" w:pos="8540"/>
            </w:tabs>
            <w:spacing w:before="1" w:line="232" w:lineRule="auto"/>
            <w:ind w:left="412"/>
            <w:rPr>
              <w:sz w:val="22"/>
              <w:szCs w:val="22"/>
            </w:rPr>
          </w:pPr>
          <w:r>
            <w:rPr>
              <w:rFonts w:ascii="等线" w:hAnsi="等线" w:eastAsia="等线" w:cs="等线"/>
              <w:spacing w:val="1"/>
              <w:sz w:val="22"/>
              <w:szCs w:val="22"/>
            </w:rPr>
            <w:t>比赛计时手势</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21"/>
              <w:sz w:val="22"/>
              <w:szCs w:val="22"/>
            </w:rPr>
            <w:t xml:space="preserve"> </w:t>
          </w:r>
          <w:r>
            <w:fldChar w:fldCharType="begin"/>
          </w:r>
          <w:r>
            <w:instrText xml:space="preserve"> HYPERLINK \l "bookmark460" </w:instrText>
          </w:r>
          <w:r>
            <w:fldChar w:fldCharType="separate"/>
          </w:r>
          <w:r>
            <w:rPr>
              <w:spacing w:val="-15"/>
              <w:sz w:val="22"/>
              <w:szCs w:val="22"/>
            </w:rPr>
            <w:t>63</w:t>
          </w:r>
          <w:r>
            <w:rPr>
              <w:spacing w:val="-15"/>
              <w:sz w:val="22"/>
              <w:szCs w:val="22"/>
            </w:rPr>
            <w:fldChar w:fldCharType="end"/>
          </w:r>
        </w:p>
        <w:p w14:paraId="6F92C4F7">
          <w:pPr>
            <w:pStyle w:val="2"/>
            <w:tabs>
              <w:tab w:val="right" w:leader="dot" w:pos="8540"/>
            </w:tabs>
            <w:spacing w:before="1" w:line="232" w:lineRule="auto"/>
            <w:ind w:left="411"/>
            <w:rPr>
              <w:sz w:val="22"/>
              <w:szCs w:val="22"/>
            </w:rPr>
          </w:pPr>
          <w:r>
            <w:rPr>
              <w:rFonts w:ascii="等线" w:hAnsi="等线" w:eastAsia="等线" w:cs="等线"/>
              <w:spacing w:val="2"/>
              <w:sz w:val="22"/>
              <w:szCs w:val="22"/>
            </w:rPr>
            <w:t>即时回放系统</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9"/>
              <w:w w:val="101"/>
              <w:sz w:val="22"/>
              <w:szCs w:val="22"/>
            </w:rPr>
            <w:t xml:space="preserve"> </w:t>
          </w:r>
          <w:r>
            <w:fldChar w:fldCharType="begin"/>
          </w:r>
          <w:r>
            <w:instrText xml:space="preserve"> HYPERLINK \l "bookmark461" </w:instrText>
          </w:r>
          <w:r>
            <w:fldChar w:fldCharType="separate"/>
          </w:r>
          <w:r>
            <w:rPr>
              <w:spacing w:val="-15"/>
              <w:sz w:val="22"/>
              <w:szCs w:val="22"/>
            </w:rPr>
            <w:t>69</w:t>
          </w:r>
          <w:r>
            <w:rPr>
              <w:spacing w:val="-15"/>
              <w:sz w:val="22"/>
              <w:szCs w:val="22"/>
            </w:rPr>
            <w:fldChar w:fldCharType="end"/>
          </w:r>
        </w:p>
        <w:p w14:paraId="3950D703">
          <w:pPr>
            <w:pStyle w:val="2"/>
            <w:tabs>
              <w:tab w:val="right" w:leader="dot" w:pos="8540"/>
            </w:tabs>
            <w:spacing w:line="232" w:lineRule="auto"/>
            <w:ind w:left="412"/>
            <w:rPr>
              <w:sz w:val="22"/>
              <w:szCs w:val="22"/>
            </w:rPr>
          </w:pPr>
          <w:r>
            <w:rPr>
              <w:rFonts w:ascii="等线" w:hAnsi="等线" w:eastAsia="等线" w:cs="等线"/>
              <w:spacing w:val="-1"/>
              <w:sz w:val="22"/>
              <w:szCs w:val="22"/>
            </w:rPr>
            <w:t>队员人数</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20"/>
              <w:sz w:val="22"/>
              <w:szCs w:val="22"/>
            </w:rPr>
            <w:t xml:space="preserve"> </w:t>
          </w:r>
          <w:r>
            <w:fldChar w:fldCharType="begin"/>
          </w:r>
          <w:r>
            <w:instrText xml:space="preserve"> HYPERLINK \l "bookmark462" </w:instrText>
          </w:r>
          <w:r>
            <w:fldChar w:fldCharType="separate"/>
          </w:r>
          <w:r>
            <w:rPr>
              <w:spacing w:val="-15"/>
              <w:sz w:val="22"/>
              <w:szCs w:val="22"/>
            </w:rPr>
            <w:t>66</w:t>
          </w:r>
          <w:r>
            <w:rPr>
              <w:spacing w:val="-15"/>
              <w:sz w:val="22"/>
              <w:szCs w:val="22"/>
            </w:rPr>
            <w:fldChar w:fldCharType="end"/>
          </w:r>
        </w:p>
        <w:p w14:paraId="6F494E4C">
          <w:pPr>
            <w:pStyle w:val="2"/>
            <w:tabs>
              <w:tab w:val="right" w:leader="dot" w:pos="8540"/>
            </w:tabs>
            <w:spacing w:before="2" w:line="225" w:lineRule="auto"/>
            <w:ind w:left="391"/>
            <w:rPr>
              <w:sz w:val="22"/>
              <w:szCs w:val="22"/>
            </w:rPr>
          </w:pPr>
          <w:r>
            <w:rPr>
              <w:rFonts w:ascii="等线" w:hAnsi="等线" w:eastAsia="等线" w:cs="等线"/>
              <w:spacing w:val="1"/>
              <w:sz w:val="22"/>
              <w:szCs w:val="22"/>
            </w:rPr>
            <w:t>得分</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24"/>
              <w:sz w:val="22"/>
              <w:szCs w:val="22"/>
            </w:rPr>
            <w:t xml:space="preserve"> </w:t>
          </w:r>
          <w:r>
            <w:fldChar w:fldCharType="begin"/>
          </w:r>
          <w:r>
            <w:instrText xml:space="preserve"> HYPERLINK \l "bookmark463" </w:instrText>
          </w:r>
          <w:r>
            <w:fldChar w:fldCharType="separate"/>
          </w:r>
          <w:r>
            <w:rPr>
              <w:spacing w:val="-15"/>
              <w:sz w:val="22"/>
              <w:szCs w:val="22"/>
            </w:rPr>
            <w:t>63</w:t>
          </w:r>
          <w:r>
            <w:rPr>
              <w:spacing w:val="-15"/>
              <w:sz w:val="22"/>
              <w:szCs w:val="22"/>
            </w:rPr>
            <w:fldChar w:fldCharType="end"/>
          </w:r>
        </w:p>
        <w:p w14:paraId="42D17FF3">
          <w:pPr>
            <w:pStyle w:val="2"/>
            <w:tabs>
              <w:tab w:val="right" w:leader="dot" w:pos="8540"/>
            </w:tabs>
            <w:spacing w:line="241" w:lineRule="auto"/>
            <w:ind w:left="390"/>
            <w:rPr>
              <w:sz w:val="22"/>
              <w:szCs w:val="22"/>
            </w:rPr>
          </w:pPr>
          <w:r>
            <w:rPr>
              <w:rFonts w:ascii="等线" w:hAnsi="等线" w:eastAsia="等线" w:cs="等线"/>
              <w:spacing w:val="4"/>
              <w:sz w:val="22"/>
              <w:szCs w:val="22"/>
            </w:rPr>
            <w:t>特殊犯规</w:t>
          </w:r>
          <w:r>
            <w:rPr>
              <w:rFonts w:ascii="Calibri" w:hAnsi="Calibri" w:eastAsia="Calibri" w:cs="Calibri"/>
              <w:spacing w:val="4"/>
              <w:sz w:val="22"/>
              <w:szCs w:val="22"/>
            </w:rPr>
            <w:t>/</w:t>
          </w:r>
          <w:r>
            <w:rPr>
              <w:rFonts w:ascii="等线" w:hAnsi="等线" w:eastAsia="等线" w:cs="等线"/>
              <w:spacing w:val="4"/>
              <w:sz w:val="22"/>
              <w:szCs w:val="22"/>
            </w:rPr>
            <w:t>警告</w:t>
          </w:r>
          <w:r>
            <w:rPr>
              <w:rFonts w:ascii="等线" w:hAnsi="等线" w:eastAsia="等线" w:cs="等线"/>
              <w:spacing w:val="-44"/>
              <w:sz w:val="22"/>
              <w:szCs w:val="22"/>
            </w:rPr>
            <w:t xml:space="preserve"> </w:t>
          </w:r>
          <w:r>
            <w:rPr>
              <w:rFonts w:ascii="等线" w:hAnsi="等线" w:eastAsia="等线" w:cs="等线"/>
              <w:sz w:val="22"/>
              <w:szCs w:val="22"/>
            </w:rPr>
            <w:tab/>
          </w:r>
          <w:r>
            <w:rPr>
              <w:rFonts w:ascii="等线" w:hAnsi="等线" w:eastAsia="等线" w:cs="等线"/>
              <w:spacing w:val="-13"/>
              <w:sz w:val="22"/>
              <w:szCs w:val="22"/>
            </w:rPr>
            <w:t xml:space="preserve"> </w:t>
          </w:r>
          <w:r>
            <w:fldChar w:fldCharType="begin"/>
          </w:r>
          <w:r>
            <w:instrText xml:space="preserve"> HYPERLINK \l "bookmark464" </w:instrText>
          </w:r>
          <w:r>
            <w:fldChar w:fldCharType="separate"/>
          </w:r>
          <w:r>
            <w:rPr>
              <w:spacing w:val="-15"/>
              <w:sz w:val="22"/>
              <w:szCs w:val="22"/>
            </w:rPr>
            <w:t>69</w:t>
          </w:r>
          <w:r>
            <w:rPr>
              <w:spacing w:val="-15"/>
              <w:sz w:val="22"/>
              <w:szCs w:val="22"/>
            </w:rPr>
            <w:fldChar w:fldCharType="end"/>
          </w:r>
        </w:p>
        <w:p w14:paraId="1AB984DB">
          <w:pPr>
            <w:pStyle w:val="2"/>
            <w:tabs>
              <w:tab w:val="right" w:leader="dot" w:pos="8545"/>
            </w:tabs>
            <w:spacing w:before="1" w:line="230" w:lineRule="auto"/>
            <w:ind w:left="383"/>
            <w:rPr>
              <w:sz w:val="22"/>
              <w:szCs w:val="22"/>
            </w:rPr>
          </w:pPr>
          <w:r>
            <w:rPr>
              <w:rFonts w:ascii="等线" w:hAnsi="等线" w:eastAsia="等线" w:cs="等线"/>
              <w:spacing w:val="3"/>
              <w:sz w:val="22"/>
              <w:szCs w:val="22"/>
            </w:rPr>
            <w:t>犯规类型</w:t>
          </w:r>
          <w:r>
            <w:rPr>
              <w:rFonts w:ascii="等线" w:hAnsi="等线" w:eastAsia="等线" w:cs="等线"/>
              <w:spacing w:val="-45"/>
              <w:sz w:val="22"/>
              <w:szCs w:val="22"/>
            </w:rPr>
            <w:t xml:space="preserve"> </w:t>
          </w:r>
          <w:r>
            <w:rPr>
              <w:rFonts w:ascii="等线" w:hAnsi="等线" w:eastAsia="等线" w:cs="等线"/>
              <w:sz w:val="22"/>
              <w:szCs w:val="22"/>
            </w:rPr>
            <w:tab/>
          </w:r>
          <w:r>
            <w:rPr>
              <w:rFonts w:ascii="等线" w:hAnsi="等线" w:eastAsia="等线" w:cs="等线"/>
              <w:spacing w:val="-10"/>
              <w:sz w:val="22"/>
              <w:szCs w:val="22"/>
            </w:rPr>
            <w:t xml:space="preserve"> </w:t>
          </w:r>
          <w:r>
            <w:fldChar w:fldCharType="begin"/>
          </w:r>
          <w:r>
            <w:instrText xml:space="preserve"> HYPERLINK \l "bookmark465" </w:instrText>
          </w:r>
          <w:r>
            <w:fldChar w:fldCharType="separate"/>
          </w:r>
          <w:r>
            <w:rPr>
              <w:spacing w:val="-15"/>
              <w:sz w:val="22"/>
              <w:szCs w:val="22"/>
            </w:rPr>
            <w:t>67</w:t>
          </w:r>
          <w:r>
            <w:rPr>
              <w:spacing w:val="-15"/>
              <w:sz w:val="22"/>
              <w:szCs w:val="22"/>
            </w:rPr>
            <w:fldChar w:fldCharType="end"/>
          </w:r>
        </w:p>
        <w:p w14:paraId="1640A47E">
          <w:pPr>
            <w:pStyle w:val="2"/>
            <w:tabs>
              <w:tab w:val="right" w:leader="dot" w:pos="8540"/>
            </w:tabs>
            <w:spacing w:before="1" w:line="232" w:lineRule="auto"/>
            <w:ind w:left="387"/>
            <w:rPr>
              <w:sz w:val="22"/>
              <w:szCs w:val="22"/>
            </w:rPr>
          </w:pPr>
          <w:r>
            <w:rPr>
              <w:rFonts w:ascii="等线" w:hAnsi="等线" w:eastAsia="等线" w:cs="等线"/>
              <w:sz w:val="22"/>
              <w:szCs w:val="22"/>
            </w:rPr>
            <w:t>违反</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7"/>
              <w:sz w:val="22"/>
              <w:szCs w:val="22"/>
            </w:rPr>
            <w:t xml:space="preserve"> </w:t>
          </w:r>
          <w:r>
            <w:fldChar w:fldCharType="begin"/>
          </w:r>
          <w:r>
            <w:instrText xml:space="preserve"> HYPERLINK \l "bookmark466" </w:instrText>
          </w:r>
          <w:r>
            <w:fldChar w:fldCharType="separate"/>
          </w:r>
          <w:r>
            <w:rPr>
              <w:spacing w:val="-15"/>
              <w:sz w:val="22"/>
              <w:szCs w:val="22"/>
            </w:rPr>
            <w:t>65</w:t>
          </w:r>
          <w:r>
            <w:rPr>
              <w:spacing w:val="-15"/>
              <w:sz w:val="22"/>
              <w:szCs w:val="22"/>
            </w:rPr>
            <w:fldChar w:fldCharType="end"/>
          </w:r>
        </w:p>
        <w:p w14:paraId="17078E50">
          <w:pPr>
            <w:pStyle w:val="2"/>
            <w:tabs>
              <w:tab w:val="right" w:leader="dot" w:pos="8540"/>
            </w:tabs>
            <w:spacing w:line="232" w:lineRule="auto"/>
            <w:ind w:left="198"/>
            <w:rPr>
              <w:sz w:val="22"/>
              <w:szCs w:val="22"/>
            </w:rPr>
          </w:pPr>
          <w:r>
            <w:rPr>
              <w:rFonts w:ascii="等线" w:hAnsi="等线" w:eastAsia="等线" w:cs="等线"/>
              <w:spacing w:val="4"/>
              <w:sz w:val="22"/>
              <w:szCs w:val="22"/>
            </w:rPr>
            <w:t>决策的时间与地点</w:t>
          </w:r>
          <w:r>
            <w:rPr>
              <w:rFonts w:ascii="等线" w:hAnsi="等线" w:eastAsia="等线" w:cs="等线"/>
              <w:spacing w:val="-42"/>
              <w:sz w:val="22"/>
              <w:szCs w:val="22"/>
            </w:rPr>
            <w:t xml:space="preserve"> </w:t>
          </w:r>
          <w:r>
            <w:rPr>
              <w:rFonts w:ascii="等线" w:hAnsi="等线" w:eastAsia="等线" w:cs="等线"/>
              <w:sz w:val="22"/>
              <w:szCs w:val="22"/>
            </w:rPr>
            <w:tab/>
          </w:r>
          <w:r>
            <w:rPr>
              <w:rFonts w:ascii="等线" w:hAnsi="等线" w:eastAsia="等线" w:cs="等线"/>
              <w:spacing w:val="24"/>
              <w:sz w:val="22"/>
              <w:szCs w:val="22"/>
            </w:rPr>
            <w:t xml:space="preserve"> </w:t>
          </w:r>
          <w:r>
            <w:fldChar w:fldCharType="begin"/>
          </w:r>
          <w:r>
            <w:instrText xml:space="preserve"> HYPERLINK \l "bookmark467" </w:instrText>
          </w:r>
          <w:r>
            <w:fldChar w:fldCharType="separate"/>
          </w:r>
          <w:r>
            <w:rPr>
              <w:spacing w:val="-17"/>
              <w:sz w:val="22"/>
              <w:szCs w:val="22"/>
            </w:rPr>
            <w:t>58</w:t>
          </w:r>
          <w:r>
            <w:rPr>
              <w:spacing w:val="-17"/>
              <w:sz w:val="22"/>
              <w:szCs w:val="22"/>
            </w:rPr>
            <w:fldChar w:fldCharType="end"/>
          </w:r>
        </w:p>
        <w:p w14:paraId="7985F4DF">
          <w:pPr>
            <w:pStyle w:val="2"/>
            <w:tabs>
              <w:tab w:val="right" w:leader="dot" w:pos="8545"/>
            </w:tabs>
            <w:spacing w:before="1" w:line="232" w:lineRule="auto"/>
            <w:ind w:left="219"/>
            <w:rPr>
              <w:sz w:val="22"/>
              <w:szCs w:val="22"/>
            </w:rPr>
          </w:pPr>
          <w:r>
            <w:rPr>
              <w:rFonts w:ascii="等线" w:hAnsi="等线" w:eastAsia="等线" w:cs="等线"/>
              <w:spacing w:val="-2"/>
              <w:sz w:val="22"/>
              <w:szCs w:val="22"/>
            </w:rPr>
            <w:t>制服</w:t>
          </w:r>
          <w:r>
            <w:rPr>
              <w:rFonts w:ascii="等线" w:hAnsi="等线" w:eastAsia="等线" w:cs="等线"/>
              <w:spacing w:val="-46"/>
              <w:sz w:val="22"/>
              <w:szCs w:val="22"/>
            </w:rPr>
            <w:t xml:space="preserve"> </w:t>
          </w:r>
          <w:r>
            <w:rPr>
              <w:rFonts w:ascii="等线" w:hAnsi="等线" w:eastAsia="等线" w:cs="等线"/>
              <w:sz w:val="22"/>
              <w:szCs w:val="22"/>
            </w:rPr>
            <w:tab/>
          </w:r>
          <w:r>
            <w:rPr>
              <w:rFonts w:ascii="等线" w:hAnsi="等线" w:eastAsia="等线" w:cs="等线"/>
              <w:spacing w:val="12"/>
              <w:sz w:val="22"/>
              <w:szCs w:val="22"/>
            </w:rPr>
            <w:t xml:space="preserve"> </w:t>
          </w:r>
          <w:r>
            <w:fldChar w:fldCharType="begin"/>
          </w:r>
          <w:r>
            <w:instrText xml:space="preserve"> HYPERLINK \l "bookmark468" </w:instrText>
          </w:r>
          <w:r>
            <w:fldChar w:fldCharType="separate"/>
          </w:r>
          <w:r>
            <w:rPr>
              <w:spacing w:val="-17"/>
              <w:sz w:val="22"/>
              <w:szCs w:val="22"/>
            </w:rPr>
            <w:t>57</w:t>
          </w:r>
          <w:r>
            <w:rPr>
              <w:spacing w:val="-17"/>
              <w:sz w:val="22"/>
              <w:szCs w:val="22"/>
            </w:rPr>
            <w:fldChar w:fldCharType="end"/>
          </w:r>
        </w:p>
        <w:p w14:paraId="77AEF680">
          <w:pPr>
            <w:pStyle w:val="2"/>
            <w:tabs>
              <w:tab w:val="right" w:leader="dot" w:pos="8540"/>
            </w:tabs>
            <w:spacing w:line="234" w:lineRule="auto"/>
            <w:ind w:left="25"/>
            <w:rPr>
              <w:sz w:val="22"/>
              <w:szCs w:val="22"/>
            </w:rPr>
          </w:pPr>
          <w:r>
            <w:rPr>
              <w:rFonts w:ascii="等线" w:hAnsi="等线" w:eastAsia="等线" w:cs="等线"/>
              <w:spacing w:val="4"/>
              <w:sz w:val="22"/>
              <w:szCs w:val="22"/>
            </w:rPr>
            <w:t>参与者的责任</w:t>
          </w:r>
          <w:r>
            <w:rPr>
              <w:rFonts w:ascii="等线" w:hAnsi="等线" w:eastAsia="等线" w:cs="等线"/>
              <w:spacing w:val="-43"/>
              <w:sz w:val="22"/>
              <w:szCs w:val="22"/>
            </w:rPr>
            <w:t xml:space="preserve"> </w:t>
          </w:r>
          <w:r>
            <w:rPr>
              <w:rFonts w:ascii="等线" w:hAnsi="等线" w:eastAsia="等线" w:cs="等线"/>
              <w:sz w:val="22"/>
              <w:szCs w:val="22"/>
            </w:rPr>
            <w:tab/>
          </w:r>
          <w:r>
            <w:rPr>
              <w:rFonts w:ascii="等线" w:hAnsi="等线" w:eastAsia="等线" w:cs="等线"/>
              <w:spacing w:val="-7"/>
              <w:sz w:val="22"/>
              <w:szCs w:val="22"/>
            </w:rPr>
            <w:t xml:space="preserve"> </w:t>
          </w:r>
          <w:r>
            <w:fldChar w:fldCharType="begin"/>
          </w:r>
          <w:r>
            <w:instrText xml:space="preserve"> HYPERLINK \l "bookmark469" </w:instrText>
          </w:r>
          <w:r>
            <w:fldChar w:fldCharType="separate"/>
          </w:r>
          <w:r>
            <w:rPr>
              <w:sz w:val="22"/>
              <w:szCs w:val="22"/>
            </w:rPr>
            <w:t>5</w:t>
          </w:r>
          <w:r>
            <w:rPr>
              <w:sz w:val="22"/>
              <w:szCs w:val="22"/>
            </w:rPr>
            <w:fldChar w:fldCharType="end"/>
          </w:r>
        </w:p>
        <w:p w14:paraId="20E83AB1">
          <w:pPr>
            <w:pStyle w:val="2"/>
            <w:tabs>
              <w:tab w:val="right" w:leader="dot" w:pos="8540"/>
            </w:tabs>
            <w:spacing w:line="332" w:lineRule="exact"/>
            <w:ind w:left="36"/>
            <w:rPr>
              <w:sz w:val="22"/>
              <w:szCs w:val="22"/>
            </w:rPr>
          </w:pPr>
          <w:r>
            <w:rPr>
              <w:rFonts w:ascii="等线" w:hAnsi="等线" w:eastAsia="等线" w:cs="等线"/>
              <w:spacing w:val="1"/>
              <w:position w:val="3"/>
              <w:sz w:val="22"/>
              <w:szCs w:val="22"/>
            </w:rPr>
            <w:t>限制区</w:t>
          </w:r>
          <w:r>
            <w:rPr>
              <w:rFonts w:ascii="等线" w:hAnsi="等线" w:eastAsia="等线" w:cs="等线"/>
              <w:spacing w:val="-46"/>
              <w:position w:val="3"/>
              <w:sz w:val="22"/>
              <w:szCs w:val="22"/>
            </w:rPr>
            <w:t xml:space="preserve"> </w:t>
          </w:r>
          <w:r>
            <w:rPr>
              <w:rFonts w:ascii="等线" w:hAnsi="等线" w:eastAsia="等线" w:cs="等线"/>
              <w:position w:val="3"/>
              <w:sz w:val="22"/>
              <w:szCs w:val="22"/>
            </w:rPr>
            <w:tab/>
          </w:r>
          <w:r>
            <w:rPr>
              <w:rFonts w:ascii="等线" w:hAnsi="等线" w:eastAsia="等线" w:cs="等线"/>
              <w:spacing w:val="-8"/>
              <w:position w:val="3"/>
              <w:sz w:val="22"/>
              <w:szCs w:val="22"/>
            </w:rPr>
            <w:t xml:space="preserve"> </w:t>
          </w:r>
          <w:r>
            <w:fldChar w:fldCharType="begin"/>
          </w:r>
          <w:r>
            <w:instrText xml:space="preserve"> HYPERLINK \l "bookmark470" </w:instrText>
          </w:r>
          <w:r>
            <w:fldChar w:fldCharType="separate"/>
          </w:r>
          <w:r>
            <w:rPr>
              <w:position w:val="3"/>
              <w:sz w:val="22"/>
              <w:szCs w:val="22"/>
            </w:rPr>
            <w:t>8</w:t>
          </w:r>
          <w:r>
            <w:rPr>
              <w:position w:val="3"/>
              <w:sz w:val="22"/>
              <w:szCs w:val="22"/>
            </w:rPr>
            <w:fldChar w:fldCharType="end"/>
          </w:r>
        </w:p>
      </w:sdtContent>
    </w:sdt>
    <w:p w14:paraId="2ACAEF67">
      <w:pPr>
        <w:spacing w:line="332" w:lineRule="exact"/>
        <w:rPr>
          <w:sz w:val="22"/>
          <w:szCs w:val="22"/>
        </w:rPr>
        <w:sectPr>
          <w:headerReference r:id="rId405" w:type="default"/>
          <w:footerReference r:id="rId406" w:type="default"/>
          <w:pgSz w:w="11900" w:h="16840"/>
          <w:pgMar w:top="1207" w:right="1525" w:bottom="623" w:left="1417" w:header="635" w:footer="381" w:gutter="0"/>
          <w:cols w:space="720" w:num="1"/>
        </w:sectPr>
      </w:pPr>
    </w:p>
    <w:sdt>
      <w:sdtPr>
        <w:rPr>
          <w:rFonts w:ascii="Arial" w:hAnsi="Arial" w:eastAsia="Arial" w:cs="Arial"/>
          <w:sz w:val="24"/>
          <w:szCs w:val="24"/>
        </w:rPr>
        <w:id w:val="147454023"/>
        <w:docPartObj>
          <w:docPartGallery w:val="Table of Contents"/>
          <w:docPartUnique/>
        </w:docPartObj>
      </w:sdtPr>
      <w:sdtEndPr>
        <w:rPr>
          <w:rFonts w:ascii="Arial" w:hAnsi="Arial" w:eastAsia="Arial" w:cs="Arial"/>
          <w:sz w:val="24"/>
          <w:szCs w:val="24"/>
        </w:rPr>
      </w:sdtEndPr>
      <w:sdtContent>
        <w:p w14:paraId="4D561C71">
          <w:pPr>
            <w:pStyle w:val="2"/>
            <w:spacing w:before="223" w:line="293" w:lineRule="exact"/>
            <w:ind w:left="15"/>
            <w:rPr>
              <w:sz w:val="24"/>
              <w:szCs w:val="24"/>
            </w:rPr>
          </w:pPr>
          <w:r>
            <w:rPr>
              <w:spacing w:val="-13"/>
              <w:sz w:val="24"/>
              <w:szCs w:val="24"/>
            </w:rPr>
            <w:t>Rules of</w:t>
          </w:r>
          <w:r>
            <w:rPr>
              <w:spacing w:val="6"/>
              <w:sz w:val="24"/>
              <w:szCs w:val="24"/>
            </w:rPr>
            <w:t xml:space="preserve"> </w:t>
          </w:r>
          <w:r>
            <w:rPr>
              <w:spacing w:val="-13"/>
              <w:sz w:val="24"/>
              <w:szCs w:val="24"/>
            </w:rPr>
            <w:t>conduct</w:t>
          </w:r>
        </w:p>
        <w:p w14:paraId="7C15B3AB">
          <w:pPr>
            <w:pStyle w:val="2"/>
            <w:tabs>
              <w:tab w:val="right" w:leader="dot" w:pos="9057"/>
            </w:tabs>
            <w:spacing w:line="292" w:lineRule="exact"/>
            <w:ind w:left="210"/>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"bookmark471" </w:instrText>
          </w:r>
          <w:r>
            <w:fldChar w:fldCharType="separate"/>
          </w:r>
          <w:r>
            <w:rPr>
              <w:spacing w:val="-11"/>
              <w:w w:val="91"/>
              <w:sz w:val="24"/>
              <w:szCs w:val="24"/>
            </w:rPr>
            <w:t>43</w:t>
          </w:r>
          <w:r>
            <w:rPr>
              <w:spacing w:val="-11"/>
              <w:w w:val="91"/>
              <w:sz w:val="24"/>
              <w:szCs w:val="24"/>
            </w:rPr>
            <w:fldChar w:fldCharType="end"/>
          </w:r>
        </w:p>
        <w:p w14:paraId="05645531">
          <w:pPr>
            <w:pStyle w:val="2"/>
            <w:spacing w:before="50" w:line="198" w:lineRule="auto"/>
            <w:ind w:left="10"/>
            <w:rPr>
              <w:sz w:val="24"/>
              <w:szCs w:val="24"/>
            </w:rPr>
          </w:pPr>
          <w:r>
            <w:rPr>
              <w:spacing w:val="-11"/>
              <w:sz w:val="24"/>
              <w:szCs w:val="24"/>
            </w:rPr>
            <w:t>Scorer</w:t>
          </w:r>
        </w:p>
        <w:p w14:paraId="1A8E6C77">
          <w:pPr>
            <w:pStyle w:val="2"/>
            <w:tabs>
              <w:tab w:val="right" w:leader="dot" w:pos="9057"/>
            </w:tabs>
            <w:spacing w:line="292" w:lineRule="exact"/>
            <w:ind w:left="210"/>
            <w:rPr>
              <w:sz w:val="24"/>
              <w:szCs w:val="24"/>
            </w:rPr>
          </w:pPr>
          <w:r>
            <w:rPr>
              <w:spacing w:val="-12"/>
              <w:sz w:val="24"/>
              <w:szCs w:val="24"/>
            </w:rPr>
            <w:t>duties</w:t>
          </w:r>
          <w:r>
            <w:rPr>
              <w:sz w:val="24"/>
              <w:szCs w:val="24"/>
            </w:rPr>
            <w:tab/>
          </w:r>
          <w:r>
            <w:fldChar w:fldCharType="begin"/>
          </w:r>
          <w:r>
            <w:instrText xml:space="preserve"> HYPERLINK \l "bookmark472" </w:instrText>
          </w:r>
          <w:r>
            <w:fldChar w:fldCharType="separate"/>
          </w:r>
          <w:r>
            <w:rPr>
              <w:spacing w:val="-25"/>
              <w:w w:val="96"/>
              <w:sz w:val="24"/>
              <w:szCs w:val="24"/>
            </w:rPr>
            <w:t>5</w:t>
          </w:r>
          <w:r>
            <w:rPr>
              <w:spacing w:val="-11"/>
              <w:w w:val="96"/>
              <w:sz w:val="24"/>
              <w:szCs w:val="24"/>
            </w:rPr>
            <w:t>9</w:t>
          </w:r>
          <w:r>
            <w:rPr>
              <w:spacing w:val="-11"/>
              <w:w w:val="96"/>
              <w:sz w:val="24"/>
              <w:szCs w:val="24"/>
            </w:rPr>
            <w:fldChar w:fldCharType="end"/>
          </w:r>
        </w:p>
        <w:p w14:paraId="6B01618A">
          <w:pPr>
            <w:pStyle w:val="2"/>
            <w:tabs>
              <w:tab w:val="right" w:leader="dot" w:pos="9057"/>
            </w:tabs>
            <w:spacing w:line="293" w:lineRule="exact"/>
            <w:ind w:left="10"/>
            <w:rPr>
              <w:sz w:val="24"/>
              <w:szCs w:val="24"/>
            </w:rPr>
          </w:pPr>
          <w:r>
            <w:rPr>
              <w:spacing w:val="-10"/>
              <w:sz w:val="24"/>
              <w:szCs w:val="24"/>
            </w:rPr>
            <w:t>Scorer’s</w:t>
          </w:r>
          <w:r>
            <w:rPr>
              <w:spacing w:val="-7"/>
              <w:sz w:val="24"/>
              <w:szCs w:val="24"/>
            </w:rPr>
            <w:t xml:space="preserve"> </w:t>
          </w:r>
          <w:r>
            <w:rPr>
              <w:spacing w:val="-10"/>
              <w:sz w:val="24"/>
              <w:szCs w:val="24"/>
            </w:rPr>
            <w:t>table</w:t>
          </w:r>
          <w:r>
            <w:rPr>
              <w:spacing w:val="-16"/>
              <w:sz w:val="24"/>
              <w:szCs w:val="24"/>
            </w:rPr>
            <w:t xml:space="preserve"> </w:t>
          </w:r>
          <w:r>
            <w:rPr>
              <w:sz w:val="24"/>
              <w:szCs w:val="24"/>
            </w:rPr>
            <w:tab/>
          </w:r>
          <w:r>
            <w:rPr>
              <w:spacing w:val="-35"/>
              <w:sz w:val="24"/>
              <w:szCs w:val="24"/>
            </w:rPr>
            <w:t xml:space="preserve"> </w:t>
          </w:r>
          <w:r>
            <w:fldChar w:fldCharType="begin"/>
          </w:r>
          <w:r>
            <w:instrText xml:space="preserve"> HYPERLINK \l "bookmark473" </w:instrText>
          </w:r>
          <w:r>
            <w:fldChar w:fldCharType="separate"/>
          </w:r>
          <w:r>
            <w:rPr>
              <w:spacing w:val="-58"/>
              <w:w w:val="97"/>
              <w:sz w:val="24"/>
              <w:szCs w:val="24"/>
            </w:rPr>
            <w:t>1</w:t>
          </w:r>
          <w:r>
            <w:rPr>
              <w:spacing w:val="-12"/>
              <w:w w:val="97"/>
              <w:sz w:val="24"/>
              <w:szCs w:val="24"/>
            </w:rPr>
            <w:t>0</w:t>
          </w:r>
          <w:r>
            <w:rPr>
              <w:spacing w:val="-12"/>
              <w:w w:val="97"/>
              <w:sz w:val="24"/>
              <w:szCs w:val="24"/>
            </w:rPr>
            <w:fldChar w:fldCharType="end"/>
          </w:r>
        </w:p>
        <w:p w14:paraId="16F41C6E">
          <w:pPr>
            <w:pStyle w:val="2"/>
            <w:spacing w:before="51" w:line="198" w:lineRule="auto"/>
            <w:ind w:left="10"/>
            <w:rPr>
              <w:sz w:val="24"/>
              <w:szCs w:val="24"/>
            </w:rPr>
          </w:pPr>
          <w:r>
            <w:rPr>
              <w:spacing w:val="-12"/>
              <w:sz w:val="24"/>
              <w:szCs w:val="24"/>
            </w:rPr>
            <w:t>Scoresheet</w:t>
          </w:r>
        </w:p>
        <w:p w14:paraId="5067E4AD">
          <w:pPr>
            <w:pStyle w:val="2"/>
            <w:tabs>
              <w:tab w:val="right" w:leader="dot" w:pos="9057"/>
            </w:tabs>
            <w:spacing w:line="292" w:lineRule="exact"/>
            <w:ind w:left="212"/>
            <w:rPr>
              <w:sz w:val="24"/>
              <w:szCs w:val="24"/>
            </w:rPr>
          </w:pPr>
          <w:r>
            <w:rPr>
              <w:spacing w:val="-13"/>
              <w:sz w:val="24"/>
              <w:szCs w:val="24"/>
            </w:rPr>
            <w:t>examination</w:t>
          </w:r>
          <w:r>
            <w:rPr>
              <w:sz w:val="24"/>
              <w:szCs w:val="24"/>
            </w:rPr>
            <w:tab/>
          </w:r>
          <w:r>
            <w:fldChar w:fldCharType="begin"/>
          </w:r>
          <w:r>
            <w:instrText xml:space="preserve"> HYPERLINK \l "bookmark474"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5E373C8A">
          <w:pPr>
            <w:pStyle w:val="2"/>
            <w:tabs>
              <w:tab w:val="right" w:leader="dot" w:pos="9057"/>
            </w:tabs>
            <w:spacing w:line="288" w:lineRule="exact"/>
            <w:ind w:left="198"/>
            <w:rPr>
              <w:sz w:val="24"/>
              <w:szCs w:val="24"/>
            </w:rPr>
          </w:pPr>
          <w:r>
            <w:rPr>
              <w:spacing w:val="-9"/>
              <w:sz w:val="24"/>
              <w:szCs w:val="24"/>
            </w:rPr>
            <w:t xml:space="preserve">form </w:t>
          </w:r>
          <w:r>
            <w:rPr>
              <w:sz w:val="24"/>
              <w:szCs w:val="24"/>
            </w:rPr>
            <w:tab/>
          </w:r>
          <w:r>
            <w:fldChar w:fldCharType="begin"/>
          </w:r>
          <w:r>
            <w:instrText xml:space="preserve"> HYPERLINK \l "bookmark475" </w:instrText>
          </w:r>
          <w:r>
            <w:fldChar w:fldCharType="separate"/>
          </w:r>
          <w:r>
            <w:rPr>
              <w:spacing w:val="-21"/>
              <w:w w:val="95"/>
              <w:sz w:val="24"/>
              <w:szCs w:val="24"/>
            </w:rPr>
            <w:t>7</w:t>
          </w:r>
          <w:r>
            <w:rPr>
              <w:spacing w:val="-13"/>
              <w:w w:val="95"/>
              <w:sz w:val="24"/>
              <w:szCs w:val="24"/>
            </w:rPr>
            <w:t>2</w:t>
          </w:r>
          <w:r>
            <w:rPr>
              <w:spacing w:val="-13"/>
              <w:w w:val="95"/>
              <w:sz w:val="24"/>
              <w:szCs w:val="24"/>
            </w:rPr>
            <w:fldChar w:fldCharType="end"/>
          </w:r>
        </w:p>
        <w:p w14:paraId="665DD14E">
          <w:pPr>
            <w:pStyle w:val="2"/>
            <w:tabs>
              <w:tab w:val="right" w:leader="dot" w:pos="9057"/>
            </w:tabs>
            <w:spacing w:line="288" w:lineRule="exact"/>
            <w:ind w:left="215"/>
            <w:rPr>
              <w:sz w:val="24"/>
              <w:szCs w:val="24"/>
            </w:rPr>
          </w:pPr>
          <w:r>
            <w:rPr>
              <w:spacing w:val="-12"/>
              <w:position w:val="2"/>
              <w:sz w:val="24"/>
              <w:szCs w:val="24"/>
            </w:rPr>
            <w:t>procedure</w:t>
          </w:r>
          <w:r>
            <w:rPr>
              <w:spacing w:val="-23"/>
              <w:position w:val="2"/>
              <w:sz w:val="24"/>
              <w:szCs w:val="24"/>
            </w:rPr>
            <w:t xml:space="preserve"> </w:t>
          </w:r>
          <w:r>
            <w:rPr>
              <w:position w:val="2"/>
              <w:sz w:val="24"/>
              <w:szCs w:val="24"/>
            </w:rPr>
            <w:tab/>
          </w:r>
          <w:r>
            <w:fldChar w:fldCharType="begin"/>
          </w:r>
          <w:r>
            <w:instrText xml:space="preserve"> HYPERLINK \l "bookmark476" </w:instrText>
          </w:r>
          <w:r>
            <w:fldChar w:fldCharType="separate"/>
          </w:r>
          <w:r>
            <w:rPr>
              <w:spacing w:val="-21"/>
              <w:w w:val="95"/>
              <w:position w:val="2"/>
              <w:sz w:val="24"/>
              <w:szCs w:val="24"/>
            </w:rPr>
            <w:t>7</w:t>
          </w:r>
          <w:r>
            <w:rPr>
              <w:spacing w:val="-13"/>
              <w:w w:val="95"/>
              <w:position w:val="2"/>
              <w:sz w:val="24"/>
              <w:szCs w:val="24"/>
            </w:rPr>
            <w:t>2</w:t>
          </w:r>
          <w:r>
            <w:rPr>
              <w:spacing w:val="-13"/>
              <w:w w:val="95"/>
              <w:position w:val="2"/>
              <w:sz w:val="24"/>
              <w:szCs w:val="24"/>
            </w:rPr>
            <w:fldChar w:fldCharType="end"/>
          </w:r>
        </w:p>
        <w:p w14:paraId="208A0E90">
          <w:pPr>
            <w:pStyle w:val="2"/>
            <w:tabs>
              <w:tab w:val="right" w:leader="dot" w:pos="9057"/>
            </w:tabs>
            <w:spacing w:line="288" w:lineRule="exact"/>
            <w:ind w:left="10"/>
            <w:rPr>
              <w:sz w:val="24"/>
              <w:szCs w:val="24"/>
            </w:rPr>
          </w:pPr>
          <w:r>
            <w:rPr>
              <w:spacing w:val="-13"/>
              <w:position w:val="2"/>
              <w:sz w:val="24"/>
              <w:szCs w:val="24"/>
            </w:rPr>
            <w:t>Screening</w:t>
          </w:r>
          <w:r>
            <w:rPr>
              <w:spacing w:val="-22"/>
              <w:position w:val="2"/>
              <w:sz w:val="24"/>
              <w:szCs w:val="24"/>
            </w:rPr>
            <w:t xml:space="preserve"> </w:t>
          </w:r>
          <w:r>
            <w:rPr>
              <w:position w:val="2"/>
              <w:sz w:val="24"/>
              <w:szCs w:val="24"/>
            </w:rPr>
            <w:tab/>
          </w:r>
          <w:r>
            <w:fldChar w:fldCharType="begin"/>
          </w:r>
          <w:r>
            <w:instrText xml:space="preserve"> HYPERLINK \l "bookmark477" </w:instrText>
          </w:r>
          <w:r>
            <w:fldChar w:fldCharType="separate"/>
          </w:r>
          <w:r>
            <w:rPr>
              <w:spacing w:val="-11"/>
              <w:w w:val="91"/>
              <w:position w:val="2"/>
              <w:sz w:val="24"/>
              <w:szCs w:val="24"/>
            </w:rPr>
            <w:t>40</w:t>
          </w:r>
          <w:r>
            <w:rPr>
              <w:spacing w:val="-11"/>
              <w:w w:val="91"/>
              <w:position w:val="2"/>
              <w:sz w:val="24"/>
              <w:szCs w:val="24"/>
            </w:rPr>
            <w:fldChar w:fldCharType="end"/>
          </w:r>
        </w:p>
        <w:p w14:paraId="3A7C5CE3">
          <w:pPr>
            <w:pStyle w:val="2"/>
            <w:tabs>
              <w:tab w:val="right" w:leader="dot" w:pos="9057"/>
            </w:tabs>
            <w:spacing w:line="293" w:lineRule="exact"/>
            <w:ind w:left="10"/>
            <w:rPr>
              <w:sz w:val="24"/>
              <w:szCs w:val="24"/>
            </w:rPr>
          </w:pPr>
          <w:r>
            <w:rPr>
              <w:spacing w:val="-9"/>
              <w:sz w:val="24"/>
              <w:szCs w:val="24"/>
            </w:rPr>
            <w:t>Semi-circles</w:t>
          </w:r>
          <w:r>
            <w:rPr>
              <w:sz w:val="24"/>
              <w:szCs w:val="24"/>
            </w:rPr>
            <w:tab/>
          </w:r>
          <w:r>
            <w:fldChar w:fldCharType="begin"/>
          </w:r>
          <w:r>
            <w:instrText xml:space="preserve"> HYPERLINK \l "bookmark478" </w:instrText>
          </w:r>
          <w:r>
            <w:fldChar w:fldCharType="separate"/>
          </w:r>
          <w:r>
            <w:rPr>
              <w:spacing w:val="-19"/>
              <w:sz w:val="24"/>
              <w:szCs w:val="24"/>
            </w:rPr>
            <w:t>7</w:t>
          </w:r>
          <w:r>
            <w:rPr>
              <w:spacing w:val="-19"/>
              <w:sz w:val="24"/>
              <w:szCs w:val="24"/>
            </w:rPr>
            <w:fldChar w:fldCharType="end"/>
          </w:r>
        </w:p>
        <w:p w14:paraId="5A619374">
          <w:pPr>
            <w:pStyle w:val="2"/>
            <w:spacing w:before="51" w:line="198" w:lineRule="auto"/>
            <w:ind w:left="10"/>
            <w:rPr>
              <w:sz w:val="24"/>
              <w:szCs w:val="24"/>
            </w:rPr>
          </w:pPr>
          <w:r>
            <w:rPr>
              <w:spacing w:val="-10"/>
              <w:sz w:val="24"/>
              <w:szCs w:val="24"/>
            </w:rPr>
            <w:t>Shirts</w:t>
          </w:r>
        </w:p>
        <w:p w14:paraId="42642238">
          <w:pPr>
            <w:pStyle w:val="2"/>
            <w:tabs>
              <w:tab w:val="right" w:leader="dot" w:pos="9057"/>
            </w:tabs>
            <w:spacing w:line="293" w:lineRule="exact"/>
            <w:ind w:left="214"/>
            <w:rPr>
              <w:sz w:val="24"/>
              <w:szCs w:val="24"/>
            </w:rPr>
          </w:pPr>
          <w:r>
            <w:rPr>
              <w:spacing w:val="-10"/>
              <w:sz w:val="24"/>
              <w:szCs w:val="24"/>
            </w:rPr>
            <w:t>colour</w:t>
          </w:r>
          <w:r>
            <w:rPr>
              <w:spacing w:val="-16"/>
              <w:sz w:val="24"/>
              <w:szCs w:val="24"/>
            </w:rPr>
            <w:t xml:space="preserve"> </w:t>
          </w:r>
          <w:r>
            <w:rPr>
              <w:sz w:val="24"/>
              <w:szCs w:val="24"/>
            </w:rPr>
            <w:tab/>
          </w:r>
          <w:r>
            <w:rPr>
              <w:spacing w:val="-35"/>
              <w:sz w:val="24"/>
              <w:szCs w:val="24"/>
            </w:rPr>
            <w:t xml:space="preserve"> </w:t>
          </w:r>
          <w:r>
            <w:fldChar w:fldCharType="begin"/>
          </w:r>
          <w:r>
            <w:instrText xml:space="preserve"> HYPERLINK \l "bookmark479" </w:instrText>
          </w:r>
          <w:r>
            <w:fldChar w:fldCharType="separate"/>
          </w:r>
          <w:r>
            <w:rPr>
              <w:spacing w:val="-49"/>
              <w:w w:val="94"/>
              <w:sz w:val="24"/>
              <w:szCs w:val="24"/>
            </w:rPr>
            <w:t>1</w:t>
          </w:r>
          <w:r>
            <w:rPr>
              <w:spacing w:val="-13"/>
              <w:w w:val="94"/>
              <w:sz w:val="24"/>
              <w:szCs w:val="24"/>
            </w:rPr>
            <w:t>2</w:t>
          </w:r>
          <w:r>
            <w:rPr>
              <w:spacing w:val="-13"/>
              <w:w w:val="94"/>
              <w:sz w:val="24"/>
              <w:szCs w:val="24"/>
            </w:rPr>
            <w:fldChar w:fldCharType="end"/>
          </w:r>
        </w:p>
        <w:p w14:paraId="5D4931AB">
          <w:pPr>
            <w:pStyle w:val="2"/>
            <w:tabs>
              <w:tab w:val="right" w:leader="dot" w:pos="9057"/>
            </w:tabs>
            <w:spacing w:line="288" w:lineRule="exact"/>
            <w:ind w:left="212"/>
            <w:rPr>
              <w:sz w:val="24"/>
              <w:szCs w:val="24"/>
            </w:rPr>
          </w:pPr>
          <w:r>
            <w:rPr>
              <w:spacing w:val="-16"/>
              <w:sz w:val="24"/>
              <w:szCs w:val="24"/>
            </w:rPr>
            <w:t>numbers</w:t>
          </w:r>
          <w:r>
            <w:rPr>
              <w:spacing w:val="-29"/>
              <w:sz w:val="24"/>
              <w:szCs w:val="24"/>
            </w:rPr>
            <w:t xml:space="preserve"> </w:t>
          </w:r>
          <w:r>
            <w:rPr>
              <w:sz w:val="24"/>
              <w:szCs w:val="24"/>
            </w:rPr>
            <w:tab/>
          </w:r>
          <w:r>
            <w:rPr>
              <w:spacing w:val="-35"/>
              <w:sz w:val="24"/>
              <w:szCs w:val="24"/>
            </w:rPr>
            <w:t xml:space="preserve"> </w:t>
          </w:r>
          <w:r>
            <w:fldChar w:fldCharType="begin"/>
          </w:r>
          <w:r>
            <w:instrText xml:space="preserve"> HYPERLINK \l "bookmark480"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036ED97B">
          <w:pPr>
            <w:pStyle w:val="2"/>
            <w:tabs>
              <w:tab w:val="right" w:leader="dot" w:pos="9057"/>
            </w:tabs>
            <w:spacing w:line="288" w:lineRule="exact"/>
            <w:ind w:left="10"/>
            <w:rPr>
              <w:sz w:val="24"/>
              <w:szCs w:val="24"/>
            </w:rPr>
          </w:pPr>
          <w:r>
            <w:rPr>
              <w:spacing w:val="-14"/>
              <w:sz w:val="24"/>
              <w:szCs w:val="24"/>
            </w:rPr>
            <w:t>Shorts</w:t>
          </w:r>
          <w:r>
            <w:rPr>
              <w:sz w:val="24"/>
              <w:szCs w:val="24"/>
            </w:rPr>
            <w:tab/>
          </w:r>
          <w:r>
            <w:rPr>
              <w:spacing w:val="-35"/>
              <w:sz w:val="24"/>
              <w:szCs w:val="24"/>
            </w:rPr>
            <w:t xml:space="preserve"> </w:t>
          </w:r>
          <w:r>
            <w:fldChar w:fldCharType="begin"/>
          </w:r>
          <w:r>
            <w:instrText xml:space="preserve"> HYPERLINK \l "bookmark481" </w:instrText>
          </w:r>
          <w:r>
            <w:fldChar w:fldCharType="separate"/>
          </w:r>
          <w:r>
            <w:rPr>
              <w:spacing w:val="-49"/>
              <w:w w:val="94"/>
              <w:sz w:val="24"/>
              <w:szCs w:val="24"/>
            </w:rPr>
            <w:t>1</w:t>
          </w:r>
          <w:r>
            <w:rPr>
              <w:spacing w:val="-13"/>
              <w:w w:val="94"/>
              <w:sz w:val="24"/>
              <w:szCs w:val="24"/>
            </w:rPr>
            <w:t>2</w:t>
          </w:r>
          <w:r>
            <w:rPr>
              <w:spacing w:val="-13"/>
              <w:w w:val="94"/>
              <w:sz w:val="24"/>
              <w:szCs w:val="24"/>
            </w:rPr>
            <w:fldChar w:fldCharType="end"/>
          </w:r>
        </w:p>
        <w:p w14:paraId="5E2A7664">
          <w:pPr>
            <w:pStyle w:val="2"/>
            <w:tabs>
              <w:tab w:val="right" w:leader="dot" w:pos="9057"/>
            </w:tabs>
            <w:spacing w:line="288" w:lineRule="exact"/>
            <w:ind w:left="10"/>
            <w:rPr>
              <w:sz w:val="24"/>
              <w:szCs w:val="24"/>
            </w:rPr>
          </w:pPr>
          <w:r>
            <w:rPr>
              <w:spacing w:val="-17"/>
              <w:sz w:val="24"/>
              <w:szCs w:val="24"/>
            </w:rPr>
            <w:t>Shot</w:t>
          </w:r>
          <w:r>
            <w:rPr>
              <w:spacing w:val="-16"/>
              <w:sz w:val="24"/>
              <w:szCs w:val="24"/>
            </w:rPr>
            <w:t xml:space="preserve"> </w:t>
          </w:r>
          <w:r>
            <w:rPr>
              <w:sz w:val="24"/>
              <w:szCs w:val="24"/>
            </w:rPr>
            <w:tab/>
          </w:r>
          <w:r>
            <w:fldChar w:fldCharType="begin"/>
          </w:r>
          <w:r>
            <w:instrText xml:space="preserve"> HYPERLINK \l "bookmark280" </w:instrText>
          </w:r>
          <w:r>
            <w:fldChar w:fldCharType="separate"/>
          </w:r>
          <w:r>
            <w:rPr>
              <w:spacing w:val="-20"/>
              <w:w w:val="95"/>
              <w:sz w:val="24"/>
              <w:szCs w:val="24"/>
            </w:rPr>
            <w:t>2</w:t>
          </w:r>
          <w:r>
            <w:rPr>
              <w:spacing w:val="-12"/>
              <w:w w:val="95"/>
              <w:sz w:val="24"/>
              <w:szCs w:val="24"/>
            </w:rPr>
            <w:t>0</w:t>
          </w:r>
          <w:r>
            <w:rPr>
              <w:spacing w:val="-12"/>
              <w:w w:val="95"/>
              <w:sz w:val="24"/>
              <w:szCs w:val="24"/>
            </w:rPr>
            <w:fldChar w:fldCharType="end"/>
          </w:r>
        </w:p>
        <w:p w14:paraId="1D6B5B99">
          <w:pPr>
            <w:pStyle w:val="2"/>
            <w:tabs>
              <w:tab w:val="right" w:leader="dot" w:pos="9057"/>
            </w:tabs>
            <w:spacing w:line="288" w:lineRule="exact"/>
            <w:ind w:left="10"/>
            <w:rPr>
              <w:sz w:val="24"/>
              <w:szCs w:val="24"/>
            </w:rPr>
          </w:pPr>
          <w:r>
            <w:rPr>
              <w:spacing w:val="-12"/>
              <w:sz w:val="24"/>
              <w:szCs w:val="24"/>
            </w:rPr>
            <w:t>Shot</w:t>
          </w:r>
          <w:r>
            <w:rPr>
              <w:spacing w:val="7"/>
              <w:sz w:val="24"/>
              <w:szCs w:val="24"/>
            </w:rPr>
            <w:t xml:space="preserve"> </w:t>
          </w:r>
          <w:r>
            <w:rPr>
              <w:spacing w:val="-12"/>
              <w:sz w:val="24"/>
              <w:szCs w:val="24"/>
            </w:rPr>
            <w:t xml:space="preserve">clock </w:t>
          </w:r>
          <w:r>
            <w:rPr>
              <w:sz w:val="24"/>
              <w:szCs w:val="24"/>
            </w:rPr>
            <w:tab/>
          </w:r>
          <w:r>
            <w:fldChar w:fldCharType="begin"/>
          </w:r>
          <w:r>
            <w:instrText xml:space="preserve"> HYPERLINK \l "bookmark482" </w:instrText>
          </w:r>
          <w:r>
            <w:fldChar w:fldCharType="separate"/>
          </w:r>
          <w:r>
            <w:rPr>
              <w:spacing w:val="-19"/>
              <w:w w:val="95"/>
              <w:sz w:val="24"/>
              <w:szCs w:val="24"/>
            </w:rPr>
            <w:t>3</w:t>
          </w:r>
          <w:r>
            <w:rPr>
              <w:spacing w:val="-13"/>
              <w:w w:val="95"/>
              <w:sz w:val="24"/>
              <w:szCs w:val="24"/>
            </w:rPr>
            <w:t>2</w:t>
          </w:r>
          <w:r>
            <w:rPr>
              <w:spacing w:val="-13"/>
              <w:w w:val="95"/>
              <w:sz w:val="24"/>
              <w:szCs w:val="24"/>
            </w:rPr>
            <w:fldChar w:fldCharType="end"/>
          </w:r>
        </w:p>
        <w:p w14:paraId="48F0D35A">
          <w:pPr>
            <w:pStyle w:val="2"/>
            <w:tabs>
              <w:tab w:val="right" w:leader="dot" w:pos="9057"/>
            </w:tabs>
            <w:spacing w:line="288" w:lineRule="exact"/>
            <w:ind w:left="214"/>
            <w:rPr>
              <w:sz w:val="24"/>
              <w:szCs w:val="24"/>
            </w:rPr>
          </w:pPr>
          <w:r>
            <w:rPr>
              <w:spacing w:val="-11"/>
              <w:sz w:val="24"/>
              <w:szCs w:val="24"/>
            </w:rPr>
            <w:t>reset in</w:t>
          </w:r>
          <w:r>
            <w:rPr>
              <w:spacing w:val="11"/>
              <w:sz w:val="24"/>
              <w:szCs w:val="24"/>
            </w:rPr>
            <w:t xml:space="preserve"> </w:t>
          </w:r>
          <w:r>
            <w:rPr>
              <w:spacing w:val="-11"/>
              <w:sz w:val="24"/>
              <w:szCs w:val="24"/>
            </w:rPr>
            <w:t xml:space="preserve">error </w:t>
          </w:r>
          <w:r>
            <w:rPr>
              <w:sz w:val="24"/>
              <w:szCs w:val="24"/>
            </w:rPr>
            <w:tab/>
          </w:r>
          <w:r>
            <w:fldChar w:fldCharType="begin"/>
          </w:r>
          <w:r>
            <w:instrText xml:space="preserve"> HYPERLINK \l "bookmark483" </w:instrText>
          </w:r>
          <w:r>
            <w:fldChar w:fldCharType="separate"/>
          </w:r>
          <w:r>
            <w:rPr>
              <w:spacing w:val="-27"/>
              <w:w w:val="97"/>
              <w:sz w:val="24"/>
              <w:szCs w:val="24"/>
            </w:rPr>
            <w:t>3</w:t>
          </w:r>
          <w:r>
            <w:rPr>
              <w:spacing w:val="-11"/>
              <w:w w:val="97"/>
              <w:sz w:val="24"/>
              <w:szCs w:val="24"/>
            </w:rPr>
            <w:t>3</w:t>
          </w:r>
          <w:r>
            <w:rPr>
              <w:spacing w:val="-11"/>
              <w:w w:val="97"/>
              <w:sz w:val="24"/>
              <w:szCs w:val="24"/>
            </w:rPr>
            <w:fldChar w:fldCharType="end"/>
          </w:r>
        </w:p>
        <w:p w14:paraId="7FA428DE">
          <w:pPr>
            <w:pStyle w:val="2"/>
            <w:tabs>
              <w:tab w:val="right" w:leader="dot" w:pos="9057"/>
            </w:tabs>
            <w:spacing w:line="288" w:lineRule="exact"/>
            <w:ind w:left="207"/>
            <w:rPr>
              <w:sz w:val="24"/>
              <w:szCs w:val="24"/>
            </w:rPr>
          </w:pPr>
          <w:r>
            <w:rPr>
              <w:spacing w:val="-11"/>
              <w:sz w:val="24"/>
              <w:szCs w:val="24"/>
            </w:rPr>
            <w:t>sounds in</w:t>
          </w:r>
          <w:r>
            <w:rPr>
              <w:spacing w:val="2"/>
              <w:sz w:val="24"/>
              <w:szCs w:val="24"/>
            </w:rPr>
            <w:t xml:space="preserve"> </w:t>
          </w:r>
          <w:r>
            <w:rPr>
              <w:spacing w:val="-11"/>
              <w:sz w:val="24"/>
              <w:szCs w:val="24"/>
            </w:rPr>
            <w:t xml:space="preserve">error </w:t>
          </w:r>
          <w:r>
            <w:rPr>
              <w:sz w:val="24"/>
              <w:szCs w:val="24"/>
            </w:rPr>
            <w:tab/>
          </w:r>
          <w:r>
            <w:fldChar w:fldCharType="begin"/>
          </w:r>
          <w:r>
            <w:instrText xml:space="preserve"> HYPERLINK \l "bookmark484" </w:instrText>
          </w:r>
          <w:r>
            <w:fldChar w:fldCharType="separate"/>
          </w:r>
          <w:r>
            <w:rPr>
              <w:spacing w:val="-11"/>
              <w:w w:val="91"/>
              <w:sz w:val="24"/>
              <w:szCs w:val="24"/>
            </w:rPr>
            <w:t>34</w:t>
          </w:r>
          <w:r>
            <w:rPr>
              <w:spacing w:val="-11"/>
              <w:w w:val="91"/>
              <w:sz w:val="24"/>
              <w:szCs w:val="24"/>
            </w:rPr>
            <w:fldChar w:fldCharType="end"/>
          </w:r>
        </w:p>
        <w:p w14:paraId="7494785B">
          <w:pPr>
            <w:pStyle w:val="2"/>
            <w:spacing w:line="288" w:lineRule="exact"/>
            <w:ind w:left="10"/>
            <w:rPr>
              <w:sz w:val="24"/>
              <w:szCs w:val="24"/>
            </w:rPr>
          </w:pPr>
          <w:r>
            <w:rPr>
              <w:spacing w:val="-10"/>
              <w:position w:val="2"/>
              <w:sz w:val="24"/>
              <w:szCs w:val="24"/>
            </w:rPr>
            <w:t>Shot clock operator</w:t>
          </w:r>
        </w:p>
        <w:p w14:paraId="57330549">
          <w:pPr>
            <w:pStyle w:val="2"/>
            <w:tabs>
              <w:tab w:val="right" w:leader="dot" w:pos="9057"/>
            </w:tabs>
            <w:spacing w:line="288" w:lineRule="exact"/>
            <w:ind w:left="210"/>
            <w:rPr>
              <w:sz w:val="24"/>
              <w:szCs w:val="24"/>
            </w:rPr>
          </w:pPr>
          <w:r>
            <w:rPr>
              <w:spacing w:val="-12"/>
              <w:sz w:val="24"/>
              <w:szCs w:val="24"/>
            </w:rPr>
            <w:t>duties</w:t>
          </w:r>
          <w:r>
            <w:rPr>
              <w:sz w:val="24"/>
              <w:szCs w:val="24"/>
            </w:rPr>
            <w:tab/>
          </w:r>
          <w:r>
            <w:fldChar w:fldCharType="begin"/>
          </w:r>
          <w:r>
            <w:instrText xml:space="preserve"> HYPERLINK \l "bookmark485" </w:instrText>
          </w:r>
          <w:r>
            <w:fldChar w:fldCharType="separate"/>
          </w:r>
          <w:r>
            <w:rPr>
              <w:spacing w:val="-23"/>
              <w:sz w:val="24"/>
              <w:szCs w:val="24"/>
            </w:rPr>
            <w:t>61</w:t>
          </w:r>
          <w:r>
            <w:rPr>
              <w:spacing w:val="-23"/>
              <w:sz w:val="24"/>
              <w:szCs w:val="24"/>
            </w:rPr>
            <w:fldChar w:fldCharType="end"/>
          </w:r>
        </w:p>
        <w:p w14:paraId="2E029594">
          <w:pPr>
            <w:pStyle w:val="2"/>
            <w:spacing w:line="288" w:lineRule="exact"/>
            <w:ind w:left="10"/>
            <w:rPr>
              <w:sz w:val="24"/>
              <w:szCs w:val="24"/>
            </w:rPr>
          </w:pPr>
          <w:r>
            <w:rPr>
              <w:spacing w:val="-13"/>
              <w:position w:val="2"/>
              <w:sz w:val="24"/>
              <w:szCs w:val="24"/>
            </w:rPr>
            <w:t>Shot</w:t>
          </w:r>
          <w:r>
            <w:rPr>
              <w:spacing w:val="-3"/>
              <w:position w:val="2"/>
              <w:sz w:val="24"/>
              <w:szCs w:val="24"/>
            </w:rPr>
            <w:t xml:space="preserve"> </w:t>
          </w:r>
          <w:r>
            <w:rPr>
              <w:spacing w:val="-13"/>
              <w:position w:val="2"/>
              <w:sz w:val="24"/>
              <w:szCs w:val="24"/>
            </w:rPr>
            <w:t>for a</w:t>
          </w:r>
          <w:r>
            <w:rPr>
              <w:spacing w:val="2"/>
              <w:position w:val="2"/>
              <w:sz w:val="24"/>
              <w:szCs w:val="24"/>
            </w:rPr>
            <w:t xml:space="preserve"> </w:t>
          </w:r>
          <w:r>
            <w:rPr>
              <w:spacing w:val="-13"/>
              <w:position w:val="2"/>
              <w:sz w:val="24"/>
              <w:szCs w:val="24"/>
            </w:rPr>
            <w:t>goal</w:t>
          </w:r>
        </w:p>
        <w:p w14:paraId="35C4BA25">
          <w:pPr>
            <w:pStyle w:val="2"/>
            <w:tabs>
              <w:tab w:val="right" w:leader="dot" w:pos="9057"/>
            </w:tabs>
            <w:spacing w:line="288" w:lineRule="exact"/>
            <w:ind w:left="210"/>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"bookmark486" </w:instrText>
          </w:r>
          <w:r>
            <w:fldChar w:fldCharType="separate"/>
          </w:r>
          <w:r>
            <w:rPr>
              <w:spacing w:val="-26"/>
              <w:w w:val="96"/>
              <w:sz w:val="24"/>
              <w:szCs w:val="24"/>
            </w:rPr>
            <w:t>3</w:t>
          </w:r>
          <w:r>
            <w:rPr>
              <w:spacing w:val="-10"/>
              <w:w w:val="96"/>
              <w:sz w:val="24"/>
              <w:szCs w:val="24"/>
            </w:rPr>
            <w:t>5</w:t>
          </w:r>
          <w:r>
            <w:rPr>
              <w:spacing w:val="-10"/>
              <w:w w:val="96"/>
              <w:sz w:val="24"/>
              <w:szCs w:val="24"/>
            </w:rPr>
            <w:fldChar w:fldCharType="end"/>
          </w:r>
        </w:p>
        <w:p w14:paraId="74699E13">
          <w:pPr>
            <w:pStyle w:val="2"/>
            <w:tabs>
              <w:tab w:val="right" w:leader="dot" w:pos="9057"/>
            </w:tabs>
            <w:spacing w:line="288" w:lineRule="exact"/>
            <w:ind w:left="10"/>
            <w:rPr>
              <w:sz w:val="24"/>
              <w:szCs w:val="24"/>
            </w:rPr>
          </w:pPr>
          <w:r>
            <w:rPr>
              <w:spacing w:val="-12"/>
              <w:sz w:val="24"/>
              <w:szCs w:val="24"/>
            </w:rPr>
            <w:t>Shoulder braces</w:t>
          </w:r>
          <w:r>
            <w:rPr>
              <w:sz w:val="24"/>
              <w:szCs w:val="24"/>
            </w:rPr>
            <w:tab/>
          </w:r>
          <w:r>
            <w:rPr>
              <w:spacing w:val="-35"/>
              <w:sz w:val="24"/>
              <w:szCs w:val="24"/>
            </w:rPr>
            <w:t xml:space="preserve"> </w:t>
          </w:r>
          <w:r>
            <w:fldChar w:fldCharType="begin"/>
          </w:r>
          <w:r>
            <w:instrText xml:space="preserve"> HYPERLINK \l "bookmark487"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616FD822">
          <w:pPr>
            <w:pStyle w:val="2"/>
            <w:tabs>
              <w:tab w:val="right" w:leader="dot" w:pos="9057"/>
            </w:tabs>
            <w:spacing w:line="288" w:lineRule="exact"/>
            <w:ind w:left="10"/>
            <w:rPr>
              <w:sz w:val="24"/>
              <w:szCs w:val="24"/>
            </w:rPr>
          </w:pPr>
          <w:r>
            <w:rPr>
              <w:spacing w:val="-13"/>
              <w:sz w:val="24"/>
              <w:szCs w:val="24"/>
            </w:rPr>
            <w:t>Sidelines</w:t>
          </w:r>
          <w:r>
            <w:rPr>
              <w:spacing w:val="-22"/>
              <w:sz w:val="24"/>
              <w:szCs w:val="24"/>
            </w:rPr>
            <w:t xml:space="preserve"> </w:t>
          </w:r>
          <w:r>
            <w:rPr>
              <w:sz w:val="24"/>
              <w:szCs w:val="24"/>
            </w:rPr>
            <w:tab/>
          </w:r>
          <w:r>
            <w:fldChar w:fldCharType="begin"/>
          </w:r>
          <w:r>
            <w:instrText xml:space="preserve"> HYPERLINK \l "bookmark488" </w:instrText>
          </w:r>
          <w:r>
            <w:fldChar w:fldCharType="separate"/>
          </w:r>
          <w:r>
            <w:rPr>
              <w:spacing w:val="-18"/>
              <w:w w:val="99"/>
              <w:sz w:val="24"/>
              <w:szCs w:val="24"/>
            </w:rPr>
            <w:t>6</w:t>
          </w:r>
          <w:r>
            <w:rPr>
              <w:spacing w:val="-18"/>
              <w:w w:val="99"/>
              <w:sz w:val="24"/>
              <w:szCs w:val="24"/>
            </w:rPr>
            <w:fldChar w:fldCharType="end"/>
          </w:r>
        </w:p>
        <w:p w14:paraId="0C01E5AB">
          <w:pPr>
            <w:pStyle w:val="2"/>
            <w:tabs>
              <w:tab w:val="right" w:leader="dot" w:pos="9057"/>
            </w:tabs>
            <w:spacing w:line="288" w:lineRule="exact"/>
            <w:ind w:left="10"/>
            <w:rPr>
              <w:sz w:val="24"/>
              <w:szCs w:val="24"/>
            </w:rPr>
          </w:pPr>
          <w:r>
            <w:rPr>
              <w:spacing w:val="-14"/>
              <w:sz w:val="24"/>
              <w:szCs w:val="24"/>
            </w:rPr>
            <w:t xml:space="preserve">Socks </w:t>
          </w:r>
          <w:r>
            <w:rPr>
              <w:sz w:val="24"/>
              <w:szCs w:val="24"/>
            </w:rPr>
            <w:tab/>
          </w:r>
          <w:r>
            <w:rPr>
              <w:spacing w:val="-35"/>
              <w:sz w:val="24"/>
              <w:szCs w:val="24"/>
            </w:rPr>
            <w:t xml:space="preserve"> </w:t>
          </w:r>
          <w:r>
            <w:fldChar w:fldCharType="begin"/>
          </w:r>
          <w:r>
            <w:instrText xml:space="preserve"> HYPERLINK \l "bookmark489" </w:instrText>
          </w:r>
          <w:r>
            <w:fldChar w:fldCharType="separate"/>
          </w:r>
          <w:r>
            <w:rPr>
              <w:spacing w:val="-49"/>
              <w:w w:val="94"/>
              <w:sz w:val="24"/>
              <w:szCs w:val="24"/>
            </w:rPr>
            <w:t>1</w:t>
          </w:r>
          <w:r>
            <w:rPr>
              <w:spacing w:val="-13"/>
              <w:w w:val="94"/>
              <w:sz w:val="24"/>
              <w:szCs w:val="24"/>
            </w:rPr>
            <w:t>2</w:t>
          </w:r>
          <w:r>
            <w:rPr>
              <w:spacing w:val="-13"/>
              <w:w w:val="94"/>
              <w:sz w:val="24"/>
              <w:szCs w:val="24"/>
            </w:rPr>
            <w:fldChar w:fldCharType="end"/>
          </w:r>
        </w:p>
        <w:p w14:paraId="36F825FF">
          <w:pPr>
            <w:pStyle w:val="2"/>
            <w:tabs>
              <w:tab w:val="right" w:leader="dot" w:pos="9057"/>
            </w:tabs>
            <w:spacing w:line="288" w:lineRule="exact"/>
            <w:ind w:left="10"/>
            <w:rPr>
              <w:sz w:val="24"/>
              <w:szCs w:val="24"/>
            </w:rPr>
          </w:pPr>
          <w:r>
            <w:rPr>
              <w:spacing w:val="-10"/>
              <w:position w:val="2"/>
              <w:sz w:val="24"/>
              <w:szCs w:val="24"/>
            </w:rPr>
            <w:t xml:space="preserve">Special situations </w:t>
          </w:r>
          <w:r>
            <w:rPr>
              <w:position w:val="2"/>
              <w:sz w:val="24"/>
              <w:szCs w:val="24"/>
            </w:rPr>
            <w:tab/>
          </w:r>
          <w:r>
            <w:fldChar w:fldCharType="begin"/>
          </w:r>
          <w:r>
            <w:instrText xml:space="preserve"> HYPERLINK \l "bookmark490" </w:instrText>
          </w:r>
          <w:r>
            <w:fldChar w:fldCharType="separate"/>
          </w:r>
          <w:r>
            <w:rPr>
              <w:spacing w:val="-23"/>
              <w:position w:val="2"/>
              <w:sz w:val="24"/>
              <w:szCs w:val="24"/>
            </w:rPr>
            <w:t>51</w:t>
          </w:r>
          <w:r>
            <w:rPr>
              <w:spacing w:val="-23"/>
              <w:position w:val="2"/>
              <w:sz w:val="24"/>
              <w:szCs w:val="24"/>
            </w:rPr>
            <w:fldChar w:fldCharType="end"/>
          </w:r>
        </w:p>
        <w:p w14:paraId="512D8279">
          <w:pPr>
            <w:pStyle w:val="2"/>
            <w:tabs>
              <w:tab w:val="right" w:leader="dot" w:pos="9057"/>
            </w:tabs>
            <w:spacing w:line="288" w:lineRule="exact"/>
            <w:ind w:left="10"/>
            <w:rPr>
              <w:sz w:val="24"/>
              <w:szCs w:val="24"/>
            </w:rPr>
          </w:pPr>
          <w:r>
            <w:rPr>
              <w:spacing w:val="-11"/>
              <w:position w:val="2"/>
              <w:sz w:val="24"/>
              <w:szCs w:val="24"/>
            </w:rPr>
            <w:t>Spectacles</w:t>
          </w:r>
          <w:r>
            <w:rPr>
              <w:spacing w:val="-16"/>
              <w:position w:val="2"/>
              <w:sz w:val="24"/>
              <w:szCs w:val="24"/>
            </w:rPr>
            <w:t xml:space="preserve"> </w:t>
          </w:r>
          <w:r>
            <w:rPr>
              <w:position w:val="2"/>
              <w:sz w:val="24"/>
              <w:szCs w:val="24"/>
            </w:rPr>
            <w:tab/>
          </w:r>
          <w:r>
            <w:rPr>
              <w:spacing w:val="-35"/>
              <w:position w:val="2"/>
              <w:sz w:val="24"/>
              <w:szCs w:val="24"/>
            </w:rPr>
            <w:t xml:space="preserve"> </w:t>
          </w:r>
          <w:r>
            <w:fldChar w:fldCharType="begin"/>
          </w:r>
          <w:r>
            <w:instrText xml:space="preserve"> HYPERLINK \l "bookmark362" </w:instrText>
          </w:r>
          <w:r>
            <w:fldChar w:fldCharType="separate"/>
          </w:r>
          <w:r>
            <w:rPr>
              <w:spacing w:val="-59"/>
              <w:w w:val="97"/>
              <w:position w:val="2"/>
              <w:sz w:val="24"/>
              <w:szCs w:val="24"/>
            </w:rPr>
            <w:t>1</w:t>
          </w:r>
          <w:r>
            <w:rPr>
              <w:spacing w:val="-11"/>
              <w:w w:val="97"/>
              <w:position w:val="2"/>
              <w:sz w:val="24"/>
              <w:szCs w:val="24"/>
            </w:rPr>
            <w:t>3</w:t>
          </w:r>
          <w:r>
            <w:rPr>
              <w:spacing w:val="-11"/>
              <w:w w:val="97"/>
              <w:position w:val="2"/>
              <w:sz w:val="24"/>
              <w:szCs w:val="24"/>
            </w:rPr>
            <w:fldChar w:fldCharType="end"/>
          </w:r>
        </w:p>
        <w:p w14:paraId="3034AB2C">
          <w:pPr>
            <w:pStyle w:val="2"/>
            <w:tabs>
              <w:tab w:val="right" w:leader="dot" w:pos="9057"/>
            </w:tabs>
            <w:spacing w:line="288" w:lineRule="exact"/>
            <w:ind w:left="10"/>
            <w:rPr>
              <w:sz w:val="24"/>
              <w:szCs w:val="24"/>
            </w:rPr>
          </w:pPr>
          <w:r>
            <w:rPr>
              <w:spacing w:val="-12"/>
              <w:position w:val="2"/>
              <w:sz w:val="24"/>
              <w:szCs w:val="24"/>
            </w:rPr>
            <w:t>Start of</w:t>
          </w:r>
          <w:r>
            <w:rPr>
              <w:spacing w:val="15"/>
              <w:position w:val="2"/>
              <w:sz w:val="24"/>
              <w:szCs w:val="24"/>
            </w:rPr>
            <w:t xml:space="preserve"> </w:t>
          </w:r>
          <w:r>
            <w:rPr>
              <w:spacing w:val="-12"/>
              <w:position w:val="2"/>
              <w:sz w:val="24"/>
              <w:szCs w:val="24"/>
            </w:rPr>
            <w:t>a</w:t>
          </w:r>
          <w:r>
            <w:rPr>
              <w:position w:val="2"/>
              <w:sz w:val="24"/>
              <w:szCs w:val="24"/>
            </w:rPr>
            <w:t xml:space="preserve"> </w:t>
          </w:r>
          <w:r>
            <w:rPr>
              <w:spacing w:val="-12"/>
              <w:position w:val="2"/>
              <w:sz w:val="24"/>
              <w:szCs w:val="24"/>
            </w:rPr>
            <w:t>quarter</w:t>
          </w:r>
          <w:r>
            <w:rPr>
              <w:position w:val="2"/>
              <w:sz w:val="24"/>
              <w:szCs w:val="24"/>
            </w:rPr>
            <w:tab/>
          </w:r>
          <w:r>
            <w:rPr>
              <w:spacing w:val="-36"/>
              <w:position w:val="2"/>
              <w:sz w:val="24"/>
              <w:szCs w:val="24"/>
            </w:rPr>
            <w:t xml:space="preserve"> </w:t>
          </w:r>
          <w:r>
            <w:fldChar w:fldCharType="begin"/>
          </w:r>
          <w:r>
            <w:instrText xml:space="preserve"> HYPERLINK \l "bookmark450" </w:instrText>
          </w:r>
          <w:r>
            <w:fldChar w:fldCharType="separate"/>
          </w:r>
          <w:r>
            <w:rPr>
              <w:spacing w:val="-54"/>
              <w:w w:val="96"/>
              <w:position w:val="2"/>
              <w:sz w:val="24"/>
              <w:szCs w:val="24"/>
            </w:rPr>
            <w:t>1</w:t>
          </w:r>
          <w:r>
            <w:rPr>
              <w:spacing w:val="-12"/>
              <w:w w:val="96"/>
              <w:position w:val="2"/>
              <w:sz w:val="24"/>
              <w:szCs w:val="24"/>
            </w:rPr>
            <w:t>6</w:t>
          </w:r>
          <w:r>
            <w:rPr>
              <w:spacing w:val="-12"/>
              <w:w w:val="96"/>
              <w:position w:val="2"/>
              <w:sz w:val="24"/>
              <w:szCs w:val="24"/>
            </w:rPr>
            <w:fldChar w:fldCharType="end"/>
          </w:r>
        </w:p>
        <w:p w14:paraId="1211292C">
          <w:pPr>
            <w:pStyle w:val="2"/>
            <w:tabs>
              <w:tab w:val="right" w:leader="dot" w:pos="9057"/>
            </w:tabs>
            <w:spacing w:line="288" w:lineRule="exact"/>
            <w:ind w:left="10"/>
            <w:rPr>
              <w:sz w:val="24"/>
              <w:szCs w:val="24"/>
            </w:rPr>
          </w:pPr>
          <w:r>
            <w:rPr>
              <w:spacing w:val="-12"/>
              <w:position w:val="2"/>
              <w:sz w:val="24"/>
              <w:szCs w:val="24"/>
            </w:rPr>
            <w:t xml:space="preserve">Start of the game </w:t>
          </w:r>
          <w:r>
            <w:rPr>
              <w:position w:val="2"/>
              <w:sz w:val="24"/>
              <w:szCs w:val="24"/>
            </w:rPr>
            <w:tab/>
          </w:r>
          <w:r>
            <w:rPr>
              <w:spacing w:val="-36"/>
              <w:position w:val="2"/>
              <w:sz w:val="24"/>
              <w:szCs w:val="24"/>
            </w:rPr>
            <w:t xml:space="preserve"> </w:t>
          </w:r>
          <w:r>
            <w:fldChar w:fldCharType="begin"/>
          </w:r>
          <w:r>
            <w:instrText xml:space="preserve"> HYPERLINK \l "bookmark451" </w:instrText>
          </w:r>
          <w:r>
            <w:fldChar w:fldCharType="separate"/>
          </w:r>
          <w:r>
            <w:rPr>
              <w:spacing w:val="-54"/>
              <w:w w:val="96"/>
              <w:position w:val="2"/>
              <w:sz w:val="24"/>
              <w:szCs w:val="24"/>
            </w:rPr>
            <w:t>1</w:t>
          </w:r>
          <w:r>
            <w:rPr>
              <w:spacing w:val="-12"/>
              <w:w w:val="96"/>
              <w:position w:val="2"/>
              <w:sz w:val="24"/>
              <w:szCs w:val="24"/>
            </w:rPr>
            <w:t>6</w:t>
          </w:r>
          <w:r>
            <w:rPr>
              <w:spacing w:val="-12"/>
              <w:w w:val="96"/>
              <w:position w:val="2"/>
              <w:sz w:val="24"/>
              <w:szCs w:val="24"/>
            </w:rPr>
            <w:fldChar w:fldCharType="end"/>
          </w:r>
        </w:p>
        <w:p w14:paraId="6BE355D3">
          <w:pPr>
            <w:pStyle w:val="2"/>
            <w:tabs>
              <w:tab w:val="right" w:leader="dot" w:pos="9057"/>
            </w:tabs>
            <w:spacing w:line="288" w:lineRule="exact"/>
            <w:ind w:left="10"/>
            <w:rPr>
              <w:sz w:val="24"/>
              <w:szCs w:val="24"/>
            </w:rPr>
          </w:pPr>
          <w:r>
            <w:rPr>
              <w:spacing w:val="-13"/>
              <w:position w:val="2"/>
              <w:sz w:val="24"/>
              <w:szCs w:val="24"/>
            </w:rPr>
            <w:t>Starting 5</w:t>
          </w:r>
          <w:r>
            <w:rPr>
              <w:spacing w:val="17"/>
              <w:w w:val="101"/>
              <w:position w:val="2"/>
              <w:sz w:val="24"/>
              <w:szCs w:val="24"/>
            </w:rPr>
            <w:t xml:space="preserve"> </w:t>
          </w:r>
          <w:r>
            <w:rPr>
              <w:spacing w:val="-13"/>
              <w:position w:val="2"/>
              <w:sz w:val="24"/>
              <w:szCs w:val="24"/>
            </w:rPr>
            <w:t>players</w:t>
          </w:r>
          <w:r>
            <w:rPr>
              <w:spacing w:val="-30"/>
              <w:position w:val="2"/>
              <w:sz w:val="24"/>
              <w:szCs w:val="24"/>
            </w:rPr>
            <w:t xml:space="preserve"> </w:t>
          </w:r>
          <w:r>
            <w:rPr>
              <w:position w:val="2"/>
              <w:sz w:val="24"/>
              <w:szCs w:val="24"/>
            </w:rPr>
            <w:tab/>
          </w:r>
          <w:r>
            <w:rPr>
              <w:spacing w:val="-36"/>
              <w:position w:val="2"/>
              <w:sz w:val="24"/>
              <w:szCs w:val="24"/>
            </w:rPr>
            <w:t xml:space="preserve"> </w:t>
          </w:r>
          <w:r>
            <w:fldChar w:fldCharType="begin"/>
          </w:r>
          <w:r>
            <w:instrText xml:space="preserve"> HYPERLINK \l "bookmark491" </w:instrText>
          </w:r>
          <w:r>
            <w:fldChar w:fldCharType="separate"/>
          </w:r>
          <w:r>
            <w:rPr>
              <w:spacing w:val="-56"/>
              <w:w w:val="96"/>
              <w:position w:val="2"/>
              <w:sz w:val="24"/>
              <w:szCs w:val="24"/>
            </w:rPr>
            <w:t>1</w:t>
          </w:r>
          <w:r>
            <w:rPr>
              <w:spacing w:val="-10"/>
              <w:w w:val="96"/>
              <w:position w:val="2"/>
              <w:sz w:val="24"/>
              <w:szCs w:val="24"/>
            </w:rPr>
            <w:t>5</w:t>
          </w:r>
          <w:r>
            <w:rPr>
              <w:spacing w:val="-10"/>
              <w:w w:val="96"/>
              <w:position w:val="2"/>
              <w:sz w:val="24"/>
              <w:szCs w:val="24"/>
            </w:rPr>
            <w:fldChar w:fldCharType="end"/>
          </w:r>
        </w:p>
        <w:p w14:paraId="2BC162D4">
          <w:pPr>
            <w:pStyle w:val="2"/>
            <w:tabs>
              <w:tab w:val="right" w:leader="dot" w:pos="9057"/>
            </w:tabs>
            <w:spacing w:line="288" w:lineRule="exact"/>
            <w:ind w:left="10"/>
            <w:rPr>
              <w:sz w:val="24"/>
              <w:szCs w:val="24"/>
            </w:rPr>
          </w:pPr>
          <w:r>
            <w:rPr>
              <w:spacing w:val="-8"/>
              <w:sz w:val="24"/>
              <w:szCs w:val="24"/>
            </w:rPr>
            <w:t>Statistician</w:t>
          </w:r>
          <w:r>
            <w:rPr>
              <w:spacing w:val="-17"/>
              <w:sz w:val="24"/>
              <w:szCs w:val="24"/>
            </w:rPr>
            <w:t xml:space="preserve"> </w:t>
          </w:r>
          <w:r>
            <w:rPr>
              <w:sz w:val="24"/>
              <w:szCs w:val="24"/>
            </w:rPr>
            <w:tab/>
          </w:r>
          <w:r>
            <w:rPr>
              <w:spacing w:val="-35"/>
              <w:sz w:val="24"/>
              <w:szCs w:val="24"/>
            </w:rPr>
            <w:t xml:space="preserve"> </w:t>
          </w:r>
          <w:r>
            <w:fldChar w:fldCharType="begin"/>
          </w:r>
          <w:r>
            <w:instrText xml:space="preserve"> HYPERLINK \l "bookmark492" </w:instrText>
          </w:r>
          <w:r>
            <w:fldChar w:fldCharType="separate"/>
          </w:r>
          <w:r>
            <w:rPr>
              <w:spacing w:val="-58"/>
              <w:w w:val="97"/>
              <w:sz w:val="24"/>
              <w:szCs w:val="24"/>
            </w:rPr>
            <w:t>1</w:t>
          </w:r>
          <w:r>
            <w:rPr>
              <w:spacing w:val="-12"/>
              <w:w w:val="97"/>
              <w:sz w:val="24"/>
              <w:szCs w:val="24"/>
            </w:rPr>
            <w:t>0</w:t>
          </w:r>
          <w:r>
            <w:rPr>
              <w:spacing w:val="-12"/>
              <w:w w:val="97"/>
              <w:sz w:val="24"/>
              <w:szCs w:val="24"/>
            </w:rPr>
            <w:fldChar w:fldCharType="end"/>
          </w:r>
        </w:p>
        <w:p w14:paraId="4A7F713A">
          <w:pPr>
            <w:pStyle w:val="2"/>
            <w:tabs>
              <w:tab w:val="right" w:leader="dot" w:pos="9057"/>
            </w:tabs>
            <w:spacing w:line="292" w:lineRule="exact"/>
            <w:ind w:left="10"/>
            <w:rPr>
              <w:sz w:val="24"/>
              <w:szCs w:val="24"/>
            </w:rPr>
          </w:pPr>
          <w:r>
            <w:rPr>
              <w:spacing w:val="-8"/>
              <w:position w:val="3"/>
              <w:sz w:val="24"/>
              <w:szCs w:val="24"/>
            </w:rPr>
            <w:t>Striking the ball with the</w:t>
          </w:r>
          <w:r>
            <w:rPr>
              <w:spacing w:val="-11"/>
              <w:position w:val="3"/>
              <w:sz w:val="24"/>
              <w:szCs w:val="24"/>
            </w:rPr>
            <w:t xml:space="preserve"> </w:t>
          </w:r>
          <w:r>
            <w:rPr>
              <w:spacing w:val="-8"/>
              <w:position w:val="3"/>
              <w:sz w:val="24"/>
              <w:szCs w:val="24"/>
            </w:rPr>
            <w:t>fi</w:t>
          </w:r>
          <w:r>
            <w:rPr>
              <w:spacing w:val="-9"/>
              <w:position w:val="3"/>
              <w:sz w:val="24"/>
              <w:szCs w:val="24"/>
            </w:rPr>
            <w:t xml:space="preserve">st </w:t>
          </w:r>
          <w:r>
            <w:rPr>
              <w:position w:val="3"/>
              <w:sz w:val="24"/>
              <w:szCs w:val="24"/>
            </w:rPr>
            <w:tab/>
          </w:r>
          <w:r>
            <w:fldChar w:fldCharType="begin"/>
          </w:r>
          <w:r>
            <w:instrText xml:space="preserve"> HYPERLINK \l "bookmark493" </w:instrText>
          </w:r>
          <w:r>
            <w:fldChar w:fldCharType="separate"/>
          </w:r>
          <w:r>
            <w:rPr>
              <w:spacing w:val="-20"/>
              <w:w w:val="95"/>
              <w:position w:val="3"/>
              <w:sz w:val="24"/>
              <w:szCs w:val="24"/>
            </w:rPr>
            <w:t>2</w:t>
          </w:r>
          <w:r>
            <w:rPr>
              <w:spacing w:val="-12"/>
              <w:w w:val="95"/>
              <w:position w:val="3"/>
              <w:sz w:val="24"/>
              <w:szCs w:val="24"/>
            </w:rPr>
            <w:t>0</w:t>
          </w:r>
          <w:r>
            <w:rPr>
              <w:spacing w:val="-12"/>
              <w:w w:val="95"/>
              <w:position w:val="3"/>
              <w:sz w:val="24"/>
              <w:szCs w:val="24"/>
            </w:rPr>
            <w:fldChar w:fldCharType="end"/>
          </w:r>
        </w:p>
        <w:p w14:paraId="503C5D0F">
          <w:pPr>
            <w:pStyle w:val="2"/>
            <w:spacing w:before="51" w:line="198" w:lineRule="auto"/>
            <w:ind w:left="10"/>
            <w:rPr>
              <w:sz w:val="24"/>
              <w:szCs w:val="24"/>
            </w:rPr>
          </w:pPr>
          <w:r>
            <w:rPr>
              <w:spacing w:val="-10"/>
              <w:sz w:val="24"/>
              <w:szCs w:val="24"/>
            </w:rPr>
            <w:t>Substitute</w:t>
          </w:r>
        </w:p>
        <w:p w14:paraId="3BA84D77">
          <w:pPr>
            <w:pStyle w:val="2"/>
            <w:tabs>
              <w:tab w:val="right" w:leader="dot" w:pos="9057"/>
            </w:tabs>
            <w:spacing w:line="293" w:lineRule="exact"/>
            <w:ind w:left="215"/>
            <w:rPr>
              <w:sz w:val="24"/>
              <w:szCs w:val="24"/>
            </w:rPr>
          </w:pPr>
          <w:r>
            <w:rPr>
              <w:spacing w:val="-13"/>
              <w:position w:val="3"/>
              <w:sz w:val="24"/>
              <w:szCs w:val="24"/>
            </w:rPr>
            <w:t>becomes player</w:t>
          </w:r>
          <w:r>
            <w:rPr>
              <w:spacing w:val="-30"/>
              <w:position w:val="3"/>
              <w:sz w:val="24"/>
              <w:szCs w:val="24"/>
            </w:rPr>
            <w:t xml:space="preserve"> </w:t>
          </w:r>
          <w:r>
            <w:rPr>
              <w:position w:val="3"/>
              <w:sz w:val="24"/>
              <w:szCs w:val="24"/>
            </w:rPr>
            <w:tab/>
          </w:r>
          <w:r>
            <w:rPr>
              <w:spacing w:val="-35"/>
              <w:position w:val="3"/>
              <w:sz w:val="24"/>
              <w:szCs w:val="24"/>
            </w:rPr>
            <w:t xml:space="preserve"> </w:t>
          </w:r>
          <w:r>
            <w:rPr>
              <w:spacing w:val="-29"/>
              <w:w w:val="95"/>
              <w:position w:val="3"/>
              <w:sz w:val="24"/>
              <w:szCs w:val="24"/>
            </w:rPr>
            <w:t>1</w:t>
          </w:r>
          <w:r>
            <w:rPr>
              <w:spacing w:val="-28"/>
              <w:w w:val="95"/>
              <w:position w:val="3"/>
              <w:sz w:val="24"/>
              <w:szCs w:val="24"/>
            </w:rPr>
            <w:t>2,</w:t>
          </w:r>
          <w:r>
            <w:rPr>
              <w:spacing w:val="-5"/>
              <w:position w:val="3"/>
              <w:sz w:val="24"/>
              <w:szCs w:val="24"/>
            </w:rPr>
            <w:t xml:space="preserve"> </w:t>
          </w:r>
          <w:r>
            <w:fldChar w:fldCharType="begin"/>
          </w:r>
          <w:r>
            <w:instrText xml:space="preserve"> HYPERLINK \l "bookmark494" </w:instrText>
          </w:r>
          <w:r>
            <w:fldChar w:fldCharType="separate"/>
          </w:r>
          <w:r>
            <w:rPr>
              <w:spacing w:val="-28"/>
              <w:w w:val="95"/>
              <w:position w:val="3"/>
              <w:sz w:val="24"/>
              <w:szCs w:val="24"/>
            </w:rPr>
            <w:t>2</w:t>
          </w:r>
          <w:r>
            <w:rPr>
              <w:spacing w:val="-12"/>
              <w:w w:val="95"/>
              <w:position w:val="3"/>
              <w:sz w:val="24"/>
              <w:szCs w:val="24"/>
            </w:rPr>
            <w:t>6</w:t>
          </w:r>
          <w:r>
            <w:rPr>
              <w:spacing w:val="-12"/>
              <w:w w:val="95"/>
              <w:position w:val="3"/>
              <w:sz w:val="24"/>
              <w:szCs w:val="24"/>
            </w:rPr>
            <w:fldChar w:fldCharType="end"/>
          </w:r>
        </w:p>
        <w:p w14:paraId="55F60F30">
          <w:pPr>
            <w:pStyle w:val="2"/>
            <w:tabs>
              <w:tab w:val="right" w:leader="dot" w:pos="9057"/>
            </w:tabs>
            <w:spacing w:line="288" w:lineRule="exact"/>
            <w:ind w:left="10"/>
            <w:rPr>
              <w:sz w:val="24"/>
              <w:szCs w:val="24"/>
            </w:rPr>
          </w:pPr>
          <w:r>
            <w:rPr>
              <w:spacing w:val="-10"/>
              <w:sz w:val="24"/>
              <w:szCs w:val="24"/>
            </w:rPr>
            <w:t>Substitution chairs</w:t>
          </w:r>
          <w:r>
            <w:rPr>
              <w:sz w:val="24"/>
              <w:szCs w:val="24"/>
            </w:rPr>
            <w:tab/>
          </w:r>
          <w:r>
            <w:rPr>
              <w:spacing w:val="-35"/>
              <w:sz w:val="24"/>
              <w:szCs w:val="24"/>
            </w:rPr>
            <w:t xml:space="preserve"> </w:t>
          </w:r>
          <w:r>
            <w:fldChar w:fldCharType="begin"/>
          </w:r>
          <w:r>
            <w:instrText xml:space="preserve"> HYPERLINK \l "bookmark495" </w:instrText>
          </w:r>
          <w:r>
            <w:fldChar w:fldCharType="separate"/>
          </w:r>
          <w:r>
            <w:rPr>
              <w:spacing w:val="-58"/>
              <w:w w:val="97"/>
              <w:sz w:val="24"/>
              <w:szCs w:val="24"/>
            </w:rPr>
            <w:t>1</w:t>
          </w:r>
          <w:r>
            <w:rPr>
              <w:spacing w:val="-12"/>
              <w:w w:val="97"/>
              <w:sz w:val="24"/>
              <w:szCs w:val="24"/>
            </w:rPr>
            <w:t>0</w:t>
          </w:r>
          <w:r>
            <w:rPr>
              <w:spacing w:val="-12"/>
              <w:w w:val="97"/>
              <w:sz w:val="24"/>
              <w:szCs w:val="24"/>
            </w:rPr>
            <w:fldChar w:fldCharType="end"/>
          </w:r>
        </w:p>
        <w:p w14:paraId="65703BC3">
          <w:pPr>
            <w:pStyle w:val="2"/>
            <w:tabs>
              <w:tab w:val="right" w:leader="dot" w:pos="9057"/>
            </w:tabs>
            <w:spacing w:line="288" w:lineRule="exact"/>
            <w:ind w:left="10"/>
            <w:rPr>
              <w:sz w:val="24"/>
              <w:szCs w:val="24"/>
            </w:rPr>
          </w:pPr>
          <w:r>
            <w:rPr>
              <w:spacing w:val="-10"/>
              <w:position w:val="2"/>
              <w:sz w:val="24"/>
              <w:szCs w:val="24"/>
            </w:rPr>
            <w:t xml:space="preserve">Substitution opportunity </w:t>
          </w:r>
          <w:r>
            <w:rPr>
              <w:position w:val="2"/>
              <w:sz w:val="24"/>
              <w:szCs w:val="24"/>
            </w:rPr>
            <w:tab/>
          </w:r>
          <w:r>
            <w:fldChar w:fldCharType="begin"/>
          </w:r>
          <w:r>
            <w:instrText xml:space="preserve"> HYPERLINK \l "bookmark496" </w:instrText>
          </w:r>
          <w:r>
            <w:fldChar w:fldCharType="separate"/>
          </w:r>
          <w:r>
            <w:rPr>
              <w:spacing w:val="-18"/>
              <w:w w:val="94"/>
              <w:position w:val="2"/>
              <w:sz w:val="24"/>
              <w:szCs w:val="24"/>
            </w:rPr>
            <w:t>2</w:t>
          </w:r>
          <w:r>
            <w:rPr>
              <w:spacing w:val="-12"/>
              <w:w w:val="94"/>
              <w:position w:val="2"/>
              <w:sz w:val="24"/>
              <w:szCs w:val="24"/>
            </w:rPr>
            <w:t>6</w:t>
          </w:r>
          <w:r>
            <w:rPr>
              <w:spacing w:val="-12"/>
              <w:w w:val="94"/>
              <w:position w:val="2"/>
              <w:sz w:val="24"/>
              <w:szCs w:val="24"/>
            </w:rPr>
            <w:fldChar w:fldCharType="end"/>
          </w:r>
        </w:p>
        <w:p w14:paraId="064915D0">
          <w:pPr>
            <w:pStyle w:val="2"/>
            <w:spacing w:line="288" w:lineRule="exact"/>
            <w:rPr>
              <w:sz w:val="24"/>
              <w:szCs w:val="24"/>
            </w:rPr>
          </w:pPr>
          <w:r>
            <w:rPr>
              <w:spacing w:val="-8"/>
              <w:sz w:val="24"/>
              <w:szCs w:val="24"/>
            </w:rPr>
            <w:t>Table officials</w:t>
          </w:r>
        </w:p>
        <w:p w14:paraId="31148EC1">
          <w:pPr>
            <w:pStyle w:val="2"/>
            <w:tabs>
              <w:tab w:val="right" w:leader="dot" w:pos="9057"/>
            </w:tabs>
            <w:spacing w:line="288" w:lineRule="exact"/>
            <w:ind w:left="210"/>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"bookmark497"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5F5C1D5E">
          <w:pPr>
            <w:pStyle w:val="2"/>
            <w:tabs>
              <w:tab w:val="right" w:leader="dot" w:pos="9057"/>
            </w:tabs>
            <w:spacing w:line="288" w:lineRule="exact"/>
            <w:ind w:left="215"/>
            <w:rPr>
              <w:sz w:val="24"/>
              <w:szCs w:val="24"/>
            </w:rPr>
          </w:pPr>
          <w:r>
            <w:rPr>
              <w:spacing w:val="-10"/>
              <w:position w:val="2"/>
              <w:sz w:val="24"/>
              <w:szCs w:val="24"/>
            </w:rPr>
            <w:t xml:space="preserve">position </w:t>
          </w:r>
          <w:r>
            <w:rPr>
              <w:position w:val="2"/>
              <w:sz w:val="24"/>
              <w:szCs w:val="24"/>
            </w:rPr>
            <w:tab/>
          </w:r>
          <w:r>
            <w:rPr>
              <w:spacing w:val="-35"/>
              <w:position w:val="2"/>
              <w:sz w:val="24"/>
              <w:szCs w:val="24"/>
            </w:rPr>
            <w:t xml:space="preserve"> </w:t>
          </w:r>
          <w:r>
            <w:fldChar w:fldCharType="begin"/>
          </w:r>
          <w:r>
            <w:instrText xml:space="preserve"> HYPERLINK \l "bookmark498" </w:instrText>
          </w:r>
          <w:r>
            <w:fldChar w:fldCharType="separate"/>
          </w:r>
          <w:r>
            <w:rPr>
              <w:spacing w:val="-58"/>
              <w:w w:val="97"/>
              <w:position w:val="2"/>
              <w:sz w:val="24"/>
              <w:szCs w:val="24"/>
            </w:rPr>
            <w:t>1</w:t>
          </w:r>
          <w:r>
            <w:rPr>
              <w:spacing w:val="-12"/>
              <w:w w:val="97"/>
              <w:position w:val="2"/>
              <w:sz w:val="24"/>
              <w:szCs w:val="24"/>
            </w:rPr>
            <w:t>0</w:t>
          </w:r>
          <w:r>
            <w:rPr>
              <w:spacing w:val="-12"/>
              <w:w w:val="97"/>
              <w:position w:val="2"/>
              <w:sz w:val="24"/>
              <w:szCs w:val="24"/>
            </w:rPr>
            <w:fldChar w:fldCharType="end"/>
          </w:r>
        </w:p>
        <w:p w14:paraId="5E78FAA2">
          <w:pPr>
            <w:pStyle w:val="2"/>
            <w:tabs>
              <w:tab w:val="right" w:leader="dot" w:pos="9057"/>
            </w:tabs>
            <w:spacing w:line="288" w:lineRule="exact"/>
            <w:ind w:left="214"/>
            <w:rPr>
              <w:sz w:val="24"/>
              <w:szCs w:val="24"/>
            </w:rPr>
          </w:pPr>
          <w:r>
            <w:rPr>
              <w:spacing w:val="-13"/>
              <w:sz w:val="24"/>
              <w:szCs w:val="24"/>
            </w:rPr>
            <w:t>uniform</w:t>
          </w:r>
          <w:r>
            <w:rPr>
              <w:spacing w:val="-25"/>
              <w:sz w:val="24"/>
              <w:szCs w:val="24"/>
            </w:rPr>
            <w:t xml:space="preserve"> </w:t>
          </w:r>
          <w:r>
            <w:rPr>
              <w:sz w:val="24"/>
              <w:szCs w:val="24"/>
            </w:rPr>
            <w:tab/>
          </w:r>
          <w:r>
            <w:fldChar w:fldCharType="begin"/>
          </w:r>
          <w:r>
            <w:instrText xml:space="preserve"> HYPERLINK \l "bookmark499"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58342A3A">
          <w:pPr>
            <w:pStyle w:val="2"/>
            <w:tabs>
              <w:tab w:val="right" w:leader="dot" w:pos="9057"/>
            </w:tabs>
            <w:spacing w:line="288" w:lineRule="exact"/>
            <w:rPr>
              <w:sz w:val="24"/>
              <w:szCs w:val="24"/>
            </w:rPr>
          </w:pPr>
          <w:r>
            <w:rPr>
              <w:spacing w:val="-18"/>
              <w:w w:val="99"/>
              <w:position w:val="2"/>
              <w:sz w:val="24"/>
              <w:szCs w:val="24"/>
            </w:rPr>
            <w:t>Tap</w:t>
          </w:r>
          <w:r>
            <w:rPr>
              <w:position w:val="2"/>
              <w:sz w:val="24"/>
              <w:szCs w:val="24"/>
            </w:rPr>
            <w:tab/>
          </w:r>
          <w:r>
            <w:fldChar w:fldCharType="begin"/>
          </w:r>
          <w:r>
            <w:instrText xml:space="preserve"> HYPERLINK \l "bookmark500" </w:instrText>
          </w:r>
          <w:r>
            <w:fldChar w:fldCharType="separate"/>
          </w:r>
          <w:r>
            <w:rPr>
              <w:spacing w:val="-20"/>
              <w:w w:val="95"/>
              <w:position w:val="2"/>
              <w:sz w:val="24"/>
              <w:szCs w:val="24"/>
            </w:rPr>
            <w:t>2</w:t>
          </w:r>
          <w:r>
            <w:rPr>
              <w:spacing w:val="-12"/>
              <w:w w:val="95"/>
              <w:position w:val="2"/>
              <w:sz w:val="24"/>
              <w:szCs w:val="24"/>
            </w:rPr>
            <w:t>0</w:t>
          </w:r>
          <w:r>
            <w:rPr>
              <w:spacing w:val="-12"/>
              <w:w w:val="95"/>
              <w:position w:val="2"/>
              <w:sz w:val="24"/>
              <w:szCs w:val="24"/>
            </w:rPr>
            <w:fldChar w:fldCharType="end"/>
          </w:r>
        </w:p>
        <w:p w14:paraId="57F9BCBC">
          <w:pPr>
            <w:pStyle w:val="2"/>
            <w:tabs>
              <w:tab w:val="right" w:leader="dot" w:pos="9057"/>
            </w:tabs>
            <w:spacing w:line="288" w:lineRule="exact"/>
            <w:rPr>
              <w:sz w:val="24"/>
              <w:szCs w:val="24"/>
            </w:rPr>
          </w:pPr>
          <w:r>
            <w:rPr>
              <w:spacing w:val="-14"/>
              <w:position w:val="3"/>
              <w:sz w:val="24"/>
              <w:szCs w:val="24"/>
            </w:rPr>
            <w:t>Taping</w:t>
          </w:r>
          <w:r>
            <w:rPr>
              <w:spacing w:val="-16"/>
              <w:position w:val="3"/>
              <w:sz w:val="24"/>
              <w:szCs w:val="24"/>
            </w:rPr>
            <w:t xml:space="preserve"> </w:t>
          </w:r>
          <w:r>
            <w:rPr>
              <w:position w:val="3"/>
              <w:sz w:val="24"/>
              <w:szCs w:val="24"/>
            </w:rPr>
            <w:tab/>
          </w:r>
          <w:r>
            <w:rPr>
              <w:spacing w:val="-35"/>
              <w:position w:val="3"/>
              <w:sz w:val="24"/>
              <w:szCs w:val="24"/>
            </w:rPr>
            <w:t xml:space="preserve"> </w:t>
          </w:r>
          <w:r>
            <w:fldChar w:fldCharType="begin"/>
          </w:r>
          <w:r>
            <w:instrText xml:space="preserve"> HYPERLINK \l "bookmark501" </w:instrText>
          </w:r>
          <w:r>
            <w:fldChar w:fldCharType="separate"/>
          </w:r>
          <w:r>
            <w:rPr>
              <w:spacing w:val="-59"/>
              <w:w w:val="97"/>
              <w:position w:val="3"/>
              <w:sz w:val="24"/>
              <w:szCs w:val="24"/>
            </w:rPr>
            <w:t>1</w:t>
          </w:r>
          <w:r>
            <w:rPr>
              <w:spacing w:val="-11"/>
              <w:w w:val="97"/>
              <w:position w:val="3"/>
              <w:sz w:val="24"/>
              <w:szCs w:val="24"/>
            </w:rPr>
            <w:t>3</w:t>
          </w:r>
          <w:r>
            <w:rPr>
              <w:spacing w:val="-11"/>
              <w:w w:val="97"/>
              <w:position w:val="3"/>
              <w:sz w:val="24"/>
              <w:szCs w:val="24"/>
            </w:rPr>
            <w:fldChar w:fldCharType="end"/>
          </w:r>
        </w:p>
        <w:p w14:paraId="58D3E093">
          <w:pPr>
            <w:pStyle w:val="2"/>
            <w:spacing w:line="288" w:lineRule="exact"/>
            <w:rPr>
              <w:sz w:val="24"/>
              <w:szCs w:val="24"/>
            </w:rPr>
          </w:pPr>
          <w:r>
            <w:rPr>
              <w:spacing w:val="-14"/>
              <w:sz w:val="24"/>
              <w:szCs w:val="24"/>
            </w:rPr>
            <w:t>Team bench</w:t>
          </w:r>
          <w:r>
            <w:rPr>
              <w:spacing w:val="4"/>
              <w:sz w:val="24"/>
              <w:szCs w:val="24"/>
            </w:rPr>
            <w:t xml:space="preserve"> </w:t>
          </w:r>
          <w:r>
            <w:rPr>
              <w:spacing w:val="-14"/>
              <w:sz w:val="24"/>
              <w:szCs w:val="24"/>
            </w:rPr>
            <w:t>areas</w:t>
          </w:r>
        </w:p>
        <w:p w14:paraId="05C247CC">
          <w:pPr>
            <w:pStyle w:val="2"/>
            <w:tabs>
              <w:tab w:val="right" w:leader="dot" w:pos="9057"/>
            </w:tabs>
            <w:spacing w:line="288" w:lineRule="exact"/>
            <w:ind w:left="210"/>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"bookmark502" </w:instrText>
          </w:r>
          <w:r>
            <w:fldChar w:fldCharType="separate"/>
          </w:r>
          <w:r>
            <w:rPr>
              <w:spacing w:val="-19"/>
              <w:sz w:val="24"/>
              <w:szCs w:val="24"/>
            </w:rPr>
            <w:t>8</w:t>
          </w:r>
          <w:r>
            <w:rPr>
              <w:spacing w:val="-19"/>
              <w:sz w:val="24"/>
              <w:szCs w:val="24"/>
            </w:rPr>
            <w:fldChar w:fldCharType="end"/>
          </w:r>
        </w:p>
        <w:p w14:paraId="14A83B8D">
          <w:pPr>
            <w:pStyle w:val="2"/>
            <w:spacing w:line="288" w:lineRule="exact"/>
            <w:rPr>
              <w:sz w:val="24"/>
              <w:szCs w:val="24"/>
            </w:rPr>
          </w:pPr>
          <w:r>
            <w:rPr>
              <w:spacing w:val="-12"/>
              <w:sz w:val="24"/>
              <w:szCs w:val="24"/>
            </w:rPr>
            <w:t>Team control</w:t>
          </w:r>
        </w:p>
        <w:p w14:paraId="484A752C">
          <w:pPr>
            <w:pStyle w:val="2"/>
            <w:tabs>
              <w:tab w:val="right" w:leader="dot" w:pos="9057"/>
            </w:tabs>
            <w:spacing w:line="288" w:lineRule="exact"/>
            <w:ind w:left="210"/>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"bookmark503" </w:instrText>
          </w:r>
          <w:r>
            <w:fldChar w:fldCharType="separate"/>
          </w:r>
          <w:r>
            <w:rPr>
              <w:spacing w:val="-20"/>
              <w:w w:val="95"/>
              <w:sz w:val="24"/>
              <w:szCs w:val="24"/>
            </w:rPr>
            <w:t>2</w:t>
          </w:r>
          <w:r>
            <w:rPr>
              <w:spacing w:val="-12"/>
              <w:w w:val="95"/>
              <w:sz w:val="24"/>
              <w:szCs w:val="24"/>
            </w:rPr>
            <w:t>0</w:t>
          </w:r>
          <w:r>
            <w:rPr>
              <w:spacing w:val="-12"/>
              <w:w w:val="95"/>
              <w:sz w:val="24"/>
              <w:szCs w:val="24"/>
            </w:rPr>
            <w:fldChar w:fldCharType="end"/>
          </w:r>
        </w:p>
        <w:p w14:paraId="02D554A2">
          <w:pPr>
            <w:pStyle w:val="2"/>
            <w:tabs>
              <w:tab w:val="right" w:leader="dot" w:pos="9057"/>
            </w:tabs>
            <w:spacing w:line="288" w:lineRule="exact"/>
            <w:rPr>
              <w:sz w:val="24"/>
              <w:szCs w:val="24"/>
            </w:rPr>
          </w:pPr>
          <w:r>
            <w:rPr>
              <w:spacing w:val="-11"/>
              <w:position w:val="2"/>
              <w:sz w:val="24"/>
              <w:szCs w:val="24"/>
            </w:rPr>
            <w:t>Team foul penalty situation</w:t>
          </w:r>
          <w:r>
            <w:rPr>
              <w:spacing w:val="-21"/>
              <w:position w:val="2"/>
              <w:sz w:val="24"/>
              <w:szCs w:val="24"/>
            </w:rPr>
            <w:t xml:space="preserve"> </w:t>
          </w:r>
          <w:r>
            <w:rPr>
              <w:position w:val="2"/>
              <w:sz w:val="24"/>
              <w:szCs w:val="24"/>
            </w:rPr>
            <w:tab/>
          </w:r>
          <w:r>
            <w:fldChar w:fldCharType="begin"/>
          </w:r>
          <w:r>
            <w:instrText xml:space="preserve"> HYPERLINK \l "bookmark504" </w:instrText>
          </w:r>
          <w:r>
            <w:fldChar w:fldCharType="separate"/>
          </w:r>
          <w:r>
            <w:rPr>
              <w:spacing w:val="-24"/>
              <w:w w:val="96"/>
              <w:position w:val="2"/>
              <w:sz w:val="24"/>
              <w:szCs w:val="24"/>
            </w:rPr>
            <w:t>5</w:t>
          </w:r>
          <w:r>
            <w:rPr>
              <w:spacing w:val="-12"/>
              <w:w w:val="96"/>
              <w:position w:val="2"/>
              <w:sz w:val="24"/>
              <w:szCs w:val="24"/>
            </w:rPr>
            <w:t>0</w:t>
          </w:r>
          <w:r>
            <w:rPr>
              <w:spacing w:val="-12"/>
              <w:w w:val="96"/>
              <w:position w:val="2"/>
              <w:sz w:val="24"/>
              <w:szCs w:val="24"/>
            </w:rPr>
            <w:fldChar w:fldCharType="end"/>
          </w:r>
        </w:p>
        <w:p w14:paraId="2A97FA1F">
          <w:pPr>
            <w:pStyle w:val="2"/>
            <w:tabs>
              <w:tab w:val="right" w:leader="dot" w:pos="9057"/>
            </w:tabs>
            <w:spacing w:line="293" w:lineRule="exact"/>
            <w:rPr>
              <w:sz w:val="24"/>
              <w:szCs w:val="24"/>
            </w:rPr>
          </w:pPr>
          <w:r>
            <w:rPr>
              <w:spacing w:val="-15"/>
              <w:sz w:val="24"/>
              <w:szCs w:val="24"/>
            </w:rPr>
            <w:t>Team</w:t>
          </w:r>
          <w:r>
            <w:rPr>
              <w:spacing w:val="-4"/>
              <w:sz w:val="24"/>
              <w:szCs w:val="24"/>
            </w:rPr>
            <w:t xml:space="preserve"> </w:t>
          </w:r>
          <w:r>
            <w:rPr>
              <w:spacing w:val="-15"/>
              <w:sz w:val="24"/>
              <w:szCs w:val="24"/>
            </w:rPr>
            <w:t>fouls</w:t>
          </w:r>
          <w:r>
            <w:rPr>
              <w:sz w:val="24"/>
              <w:szCs w:val="24"/>
            </w:rPr>
            <w:tab/>
          </w:r>
          <w:r>
            <w:fldChar w:fldCharType="begin"/>
          </w:r>
          <w:r>
            <w:instrText xml:space="preserve"> HYPERLINK \l "bookmark505" </w:instrText>
          </w:r>
          <w:r>
            <w:fldChar w:fldCharType="separate"/>
          </w:r>
          <w:r>
            <w:rPr>
              <w:spacing w:val="-24"/>
              <w:w w:val="96"/>
              <w:sz w:val="24"/>
              <w:szCs w:val="24"/>
            </w:rPr>
            <w:t>5</w:t>
          </w:r>
          <w:r>
            <w:rPr>
              <w:spacing w:val="-12"/>
              <w:w w:val="96"/>
              <w:sz w:val="24"/>
              <w:szCs w:val="24"/>
            </w:rPr>
            <w:t>0</w:t>
          </w:r>
          <w:r>
            <w:rPr>
              <w:spacing w:val="-12"/>
              <w:w w:val="96"/>
              <w:sz w:val="24"/>
              <w:szCs w:val="24"/>
            </w:rPr>
            <w:fldChar w:fldCharType="end"/>
          </w:r>
        </w:p>
      </w:sdtContent>
    </w:sdt>
    <w:p w14:paraId="534F36C0">
      <w:pPr>
        <w:spacing w:line="293" w:lineRule="exact"/>
        <w:rPr>
          <w:sz w:val="24"/>
          <w:szCs w:val="24"/>
        </w:rPr>
        <w:sectPr>
          <w:headerReference r:id="rId407" w:type="default"/>
          <w:footerReference r:id="rId408" w:type="default"/>
          <w:pgSz w:w="11900" w:h="16840"/>
          <w:pgMar w:top="1137" w:right="1419" w:bottom="652" w:left="1419" w:header="567" w:footer="402" w:gutter="0"/>
          <w:cols w:space="720" w:num="1"/>
        </w:sectPr>
      </w:pPr>
    </w:p>
    <w:sdt>
      <w:sdtPr>
        <w:rPr>
          <w:rFonts w:ascii="等线" w:hAnsi="等线" w:eastAsia="等线" w:cs="等线"/>
          <w:sz w:val="23"/>
          <w:szCs w:val="23"/>
        </w:rPr>
        <w:id w:val="147480787"/>
        <w:docPartObj>
          <w:docPartGallery w:val="Table of Contents"/>
          <w:docPartUnique/>
        </w:docPartObj>
      </w:sdtPr>
      <w:sdtEndPr>
        <w:rPr>
          <w:rFonts w:ascii="Arial" w:hAnsi="Arial" w:eastAsia="Arial" w:cs="Arial"/>
          <w:position w:val="1"/>
          <w:sz w:val="23"/>
          <w:szCs w:val="23"/>
        </w:rPr>
      </w:sdtEndPr>
      <w:sdtContent>
        <w:p w14:paraId="42679610">
          <w:pPr>
            <w:spacing w:before="223" w:line="176" w:lineRule="auto"/>
            <w:ind w:left="19"/>
            <w:rPr>
              <w:rFonts w:ascii="等线" w:hAnsi="等线" w:eastAsia="等线" w:cs="等线"/>
              <w:sz w:val="23"/>
              <w:szCs w:val="23"/>
            </w:rPr>
          </w:pPr>
          <w:r>
            <w:rPr>
              <w:rFonts w:ascii="等线" w:hAnsi="等线" w:eastAsia="等线" w:cs="等线"/>
              <w:spacing w:val="-1"/>
              <w:sz w:val="23"/>
              <w:szCs w:val="23"/>
            </w:rPr>
            <w:t>行为准则</w:t>
          </w:r>
        </w:p>
        <w:p w14:paraId="7BFFC41C">
          <w:pPr>
            <w:pStyle w:val="2"/>
            <w:tabs>
              <w:tab w:val="right" w:leader="dot" w:pos="8749"/>
            </w:tabs>
            <w:spacing w:line="336" w:lineRule="exact"/>
            <w:ind w:left="204"/>
            <w:rPr>
              <w:sz w:val="23"/>
              <w:szCs w:val="23"/>
            </w:rPr>
          </w:pPr>
          <w:r>
            <w:rPr>
              <w:rFonts w:ascii="等线" w:hAnsi="等线" w:eastAsia="等线" w:cs="等线"/>
              <w:spacing w:val="-2"/>
              <w:position w:val="3"/>
              <w:sz w:val="23"/>
              <w:szCs w:val="23"/>
            </w:rPr>
            <w:t>定义</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5"/>
              <w:position w:val="3"/>
              <w:sz w:val="23"/>
              <w:szCs w:val="23"/>
            </w:rPr>
            <w:t xml:space="preserve"> </w:t>
          </w:r>
          <w:r>
            <w:fldChar w:fldCharType="begin"/>
          </w:r>
          <w:r>
            <w:instrText xml:space="preserve"> HYPERLINK \l "bookmark471" </w:instrText>
          </w:r>
          <w:r>
            <w:fldChar w:fldCharType="separate"/>
          </w:r>
          <w:r>
            <w:rPr>
              <w:spacing w:val="-11"/>
              <w:w w:val="96"/>
              <w:position w:val="3"/>
              <w:sz w:val="23"/>
              <w:szCs w:val="23"/>
            </w:rPr>
            <w:t>43</w:t>
          </w:r>
          <w:r>
            <w:rPr>
              <w:spacing w:val="-11"/>
              <w:w w:val="96"/>
              <w:position w:val="3"/>
              <w:sz w:val="23"/>
              <w:szCs w:val="23"/>
            </w:rPr>
            <w:fldChar w:fldCharType="end"/>
          </w:r>
        </w:p>
        <w:p w14:paraId="6C660F49">
          <w:pPr>
            <w:spacing w:line="196" w:lineRule="auto"/>
            <w:ind w:left="13"/>
            <w:rPr>
              <w:rFonts w:ascii="等线" w:hAnsi="等线" w:eastAsia="等线" w:cs="等线"/>
              <w:sz w:val="23"/>
              <w:szCs w:val="23"/>
            </w:rPr>
          </w:pPr>
          <w:r>
            <w:rPr>
              <w:rFonts w:ascii="等线" w:hAnsi="等线" w:eastAsia="等线" w:cs="等线"/>
              <w:spacing w:val="-2"/>
              <w:sz w:val="23"/>
              <w:szCs w:val="23"/>
            </w:rPr>
            <w:t>记录员</w:t>
          </w:r>
        </w:p>
        <w:p w14:paraId="48DD6551">
          <w:pPr>
            <w:pStyle w:val="2"/>
            <w:tabs>
              <w:tab w:val="right" w:leader="dot" w:pos="8749"/>
            </w:tabs>
            <w:spacing w:line="228" w:lineRule="auto"/>
            <w:ind w:left="212"/>
            <w:rPr>
              <w:sz w:val="23"/>
              <w:szCs w:val="23"/>
            </w:rPr>
          </w:pPr>
          <w:r>
            <w:rPr>
              <w:rFonts w:ascii="等线" w:hAnsi="等线" w:eastAsia="等线" w:cs="等线"/>
              <w:spacing w:val="-6"/>
              <w:sz w:val="23"/>
              <w:szCs w:val="23"/>
            </w:rPr>
            <w:t>责任</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1"/>
              <w:sz w:val="23"/>
              <w:szCs w:val="23"/>
            </w:rPr>
            <w:t xml:space="preserve"> </w:t>
          </w:r>
          <w:r>
            <w:fldChar w:fldCharType="begin"/>
          </w:r>
          <w:r>
            <w:instrText xml:space="preserve"> HYPERLINK \l "bookmark472" </w:instrText>
          </w:r>
          <w:r>
            <w:fldChar w:fldCharType="separate"/>
          </w:r>
          <w:r>
            <w:rPr>
              <w:spacing w:val="-19"/>
              <w:sz w:val="23"/>
              <w:szCs w:val="23"/>
            </w:rPr>
            <w:t>59</w:t>
          </w:r>
          <w:r>
            <w:rPr>
              <w:spacing w:val="-19"/>
              <w:sz w:val="23"/>
              <w:szCs w:val="23"/>
            </w:rPr>
            <w:fldChar w:fldCharType="end"/>
          </w:r>
        </w:p>
        <w:p w14:paraId="33103349">
          <w:pPr>
            <w:pStyle w:val="2"/>
            <w:tabs>
              <w:tab w:val="right" w:leader="dot" w:pos="8747"/>
            </w:tabs>
            <w:spacing w:line="336" w:lineRule="exact"/>
            <w:ind w:left="13"/>
            <w:rPr>
              <w:sz w:val="23"/>
              <w:szCs w:val="23"/>
            </w:rPr>
          </w:pPr>
          <w:r>
            <w:rPr>
              <w:rFonts w:ascii="等线" w:hAnsi="等线" w:eastAsia="等线" w:cs="等线"/>
              <w:position w:val="3"/>
              <w:sz w:val="23"/>
              <w:szCs w:val="23"/>
            </w:rPr>
            <w:t>记录台</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19"/>
              <w:position w:val="3"/>
              <w:sz w:val="23"/>
              <w:szCs w:val="23"/>
            </w:rPr>
            <w:t xml:space="preserve"> </w:t>
          </w:r>
          <w:r>
            <w:fldChar w:fldCharType="begin"/>
          </w:r>
          <w:r>
            <w:instrText xml:space="preserve"> HYPERLINK \l "bookmark473" </w:instrText>
          </w:r>
          <w:r>
            <w:fldChar w:fldCharType="separate"/>
          </w:r>
          <w:r>
            <w:rPr>
              <w:spacing w:val="-24"/>
              <w:position w:val="3"/>
              <w:sz w:val="23"/>
              <w:szCs w:val="23"/>
            </w:rPr>
            <w:t>10</w:t>
          </w:r>
          <w:r>
            <w:rPr>
              <w:spacing w:val="-24"/>
              <w:position w:val="3"/>
              <w:sz w:val="23"/>
              <w:szCs w:val="23"/>
            </w:rPr>
            <w:fldChar w:fldCharType="end"/>
          </w:r>
        </w:p>
        <w:p w14:paraId="0EC21CCC">
          <w:pPr>
            <w:spacing w:line="201" w:lineRule="auto"/>
            <w:ind w:left="13"/>
            <w:rPr>
              <w:rFonts w:ascii="等线" w:hAnsi="等线" w:eastAsia="等线" w:cs="等线"/>
              <w:sz w:val="23"/>
              <w:szCs w:val="23"/>
            </w:rPr>
          </w:pPr>
          <w:r>
            <w:rPr>
              <w:rFonts w:ascii="等线" w:hAnsi="等线" w:eastAsia="等线" w:cs="等线"/>
              <w:spacing w:val="-2"/>
              <w:sz w:val="23"/>
              <w:szCs w:val="23"/>
            </w:rPr>
            <w:t>记录表</w:t>
          </w:r>
        </w:p>
        <w:p w14:paraId="641E1965">
          <w:pPr>
            <w:pStyle w:val="2"/>
            <w:tabs>
              <w:tab w:val="right" w:leader="dot" w:pos="8754"/>
            </w:tabs>
            <w:spacing w:line="228" w:lineRule="auto"/>
            <w:ind w:left="206"/>
            <w:rPr>
              <w:sz w:val="23"/>
              <w:szCs w:val="23"/>
            </w:rPr>
          </w:pPr>
          <w:r>
            <w:rPr>
              <w:rFonts w:ascii="等线" w:hAnsi="等线" w:eastAsia="等线" w:cs="等线"/>
              <w:spacing w:val="-3"/>
              <w:sz w:val="23"/>
              <w:szCs w:val="23"/>
            </w:rPr>
            <w:t>考试</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5"/>
              <w:sz w:val="23"/>
              <w:szCs w:val="23"/>
            </w:rPr>
            <w:t xml:space="preserve"> </w:t>
          </w:r>
          <w:r>
            <w:fldChar w:fldCharType="begin"/>
          </w:r>
          <w:r>
            <w:instrText xml:space="preserve"> HYPERLINK \l "bookmark474" </w:instrText>
          </w:r>
          <w:r>
            <w:fldChar w:fldCharType="separate"/>
          </w:r>
          <w:r>
            <w:rPr>
              <w:spacing w:val="-19"/>
              <w:sz w:val="23"/>
              <w:szCs w:val="23"/>
            </w:rPr>
            <w:t>57</w:t>
          </w:r>
          <w:r>
            <w:rPr>
              <w:spacing w:val="-19"/>
              <w:sz w:val="23"/>
              <w:szCs w:val="23"/>
            </w:rPr>
            <w:fldChar w:fldCharType="end"/>
          </w:r>
        </w:p>
        <w:p w14:paraId="4114845E">
          <w:pPr>
            <w:pStyle w:val="2"/>
            <w:tabs>
              <w:tab w:val="right" w:leader="dot" w:pos="8747"/>
            </w:tabs>
            <w:spacing w:line="228" w:lineRule="auto"/>
            <w:ind w:left="198"/>
            <w:rPr>
              <w:sz w:val="23"/>
              <w:szCs w:val="23"/>
            </w:rPr>
          </w:pPr>
          <w:r>
            <w:rPr>
              <w:rFonts w:ascii="等线" w:hAnsi="等线" w:eastAsia="等线" w:cs="等线"/>
              <w:spacing w:val="-5"/>
              <w:sz w:val="23"/>
              <w:szCs w:val="23"/>
            </w:rPr>
            <w:t>类型</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5"/>
              <w:w w:val="101"/>
              <w:sz w:val="23"/>
              <w:szCs w:val="23"/>
            </w:rPr>
            <w:t xml:space="preserve"> </w:t>
          </w:r>
          <w:r>
            <w:fldChar w:fldCharType="begin"/>
          </w:r>
          <w:r>
            <w:instrText xml:space="preserve"> HYPERLINK \l "bookmark475" </w:instrText>
          </w:r>
          <w:r>
            <w:fldChar w:fldCharType="separate"/>
          </w:r>
          <w:r>
            <w:rPr>
              <w:spacing w:val="-16"/>
              <w:sz w:val="23"/>
              <w:szCs w:val="23"/>
            </w:rPr>
            <w:t>72</w:t>
          </w:r>
          <w:r>
            <w:rPr>
              <w:spacing w:val="-16"/>
              <w:sz w:val="23"/>
              <w:szCs w:val="23"/>
            </w:rPr>
            <w:fldChar w:fldCharType="end"/>
          </w:r>
        </w:p>
        <w:p w14:paraId="5526330B">
          <w:pPr>
            <w:pStyle w:val="2"/>
            <w:tabs>
              <w:tab w:val="right" w:leader="dot" w:pos="8747"/>
            </w:tabs>
            <w:spacing w:line="228" w:lineRule="auto"/>
            <w:ind w:left="210"/>
            <w:rPr>
              <w:sz w:val="23"/>
              <w:szCs w:val="23"/>
            </w:rPr>
          </w:pPr>
          <w:r>
            <w:rPr>
              <w:rFonts w:ascii="等线" w:hAnsi="等线" w:eastAsia="等线" w:cs="等线"/>
              <w:spacing w:val="-3"/>
              <w:sz w:val="23"/>
              <w:szCs w:val="23"/>
            </w:rPr>
            <w:t>程序</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
              <w:sz w:val="23"/>
              <w:szCs w:val="23"/>
            </w:rPr>
            <w:t xml:space="preserve"> </w:t>
          </w:r>
          <w:r>
            <w:fldChar w:fldCharType="begin"/>
          </w:r>
          <w:r>
            <w:instrText xml:space="preserve"> HYPERLINK \l "bookmark476" </w:instrText>
          </w:r>
          <w:r>
            <w:fldChar w:fldCharType="separate"/>
          </w:r>
          <w:r>
            <w:rPr>
              <w:spacing w:val="-16"/>
              <w:sz w:val="23"/>
              <w:szCs w:val="23"/>
            </w:rPr>
            <w:t>72</w:t>
          </w:r>
          <w:r>
            <w:rPr>
              <w:spacing w:val="-16"/>
              <w:sz w:val="23"/>
              <w:szCs w:val="23"/>
            </w:rPr>
            <w:fldChar w:fldCharType="end"/>
          </w:r>
        </w:p>
        <w:p w14:paraId="2C1BE71B">
          <w:pPr>
            <w:pStyle w:val="2"/>
            <w:tabs>
              <w:tab w:val="right" w:leader="dot" w:pos="8747"/>
            </w:tabs>
            <w:spacing w:before="1" w:line="228" w:lineRule="auto"/>
            <w:ind w:left="11"/>
            <w:rPr>
              <w:sz w:val="23"/>
              <w:szCs w:val="23"/>
            </w:rPr>
          </w:pPr>
          <w:r>
            <w:rPr>
              <w:rFonts w:ascii="等线" w:hAnsi="等线" w:eastAsia="等线" w:cs="等线"/>
              <w:spacing w:val="-2"/>
              <w:sz w:val="23"/>
              <w:szCs w:val="23"/>
            </w:rPr>
            <w:t>掩护</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"bookmark477" </w:instrText>
          </w:r>
          <w:r>
            <w:fldChar w:fldCharType="separate"/>
          </w:r>
          <w:r>
            <w:rPr>
              <w:spacing w:val="-11"/>
              <w:w w:val="96"/>
              <w:sz w:val="23"/>
              <w:szCs w:val="23"/>
            </w:rPr>
            <w:t>40</w:t>
          </w:r>
          <w:r>
            <w:rPr>
              <w:spacing w:val="-11"/>
              <w:w w:val="96"/>
              <w:sz w:val="23"/>
              <w:szCs w:val="23"/>
            </w:rPr>
            <w:fldChar w:fldCharType="end"/>
          </w:r>
        </w:p>
        <w:p w14:paraId="5FB8E1DB">
          <w:pPr>
            <w:pStyle w:val="2"/>
            <w:tabs>
              <w:tab w:val="right" w:leader="dot" w:pos="8754"/>
            </w:tabs>
            <w:spacing w:line="336" w:lineRule="exact"/>
            <w:ind w:left="22"/>
            <w:rPr>
              <w:sz w:val="23"/>
              <w:szCs w:val="23"/>
            </w:rPr>
          </w:pPr>
          <w:r>
            <w:rPr>
              <w:rFonts w:ascii="等线" w:hAnsi="等线" w:eastAsia="等线" w:cs="等线"/>
              <w:spacing w:val="-8"/>
              <w:position w:val="3"/>
              <w:sz w:val="23"/>
              <w:szCs w:val="23"/>
            </w:rPr>
            <w:t>半圆</w:t>
          </w:r>
          <w:r>
            <w:rPr>
              <w:rFonts w:ascii="等线" w:hAnsi="等线" w:eastAsia="等线" w:cs="等线"/>
              <w:spacing w:val="-48"/>
              <w:position w:val="3"/>
              <w:sz w:val="23"/>
              <w:szCs w:val="23"/>
            </w:rPr>
            <w:t xml:space="preserve"> </w:t>
          </w:r>
          <w:r>
            <w:rPr>
              <w:rFonts w:ascii="等线" w:hAnsi="等线" w:eastAsia="等线" w:cs="等线"/>
              <w:position w:val="3"/>
              <w:sz w:val="23"/>
              <w:szCs w:val="23"/>
            </w:rPr>
            <w:tab/>
          </w:r>
          <w:r>
            <w:rPr>
              <w:rFonts w:ascii="等线" w:hAnsi="等线" w:eastAsia="等线" w:cs="等线"/>
              <w:spacing w:val="-2"/>
              <w:position w:val="3"/>
              <w:sz w:val="23"/>
              <w:szCs w:val="23"/>
            </w:rPr>
            <w:t xml:space="preserve"> </w:t>
          </w:r>
          <w:r>
            <w:fldChar w:fldCharType="begin"/>
          </w:r>
          <w:r>
            <w:instrText xml:space="preserve"> HYPERLINK \l "bookmark478" </w:instrText>
          </w:r>
          <w:r>
            <w:fldChar w:fldCharType="separate"/>
          </w:r>
          <w:r>
            <w:rPr>
              <w:position w:val="3"/>
              <w:sz w:val="23"/>
              <w:szCs w:val="23"/>
            </w:rPr>
            <w:t>7</w:t>
          </w:r>
          <w:r>
            <w:rPr>
              <w:position w:val="3"/>
              <w:sz w:val="23"/>
              <w:szCs w:val="23"/>
            </w:rPr>
            <w:fldChar w:fldCharType="end"/>
          </w:r>
        </w:p>
        <w:p w14:paraId="66BC4AAF">
          <w:pPr>
            <w:spacing w:line="202" w:lineRule="auto"/>
            <w:ind w:left="9"/>
            <w:rPr>
              <w:rFonts w:ascii="等线" w:hAnsi="等线" w:eastAsia="等线" w:cs="等线"/>
              <w:sz w:val="23"/>
              <w:szCs w:val="23"/>
            </w:rPr>
          </w:pPr>
          <w:r>
            <w:rPr>
              <w:rFonts w:ascii="等线" w:hAnsi="等线" w:eastAsia="等线" w:cs="等线"/>
              <w:spacing w:val="-2"/>
              <w:sz w:val="23"/>
              <w:szCs w:val="23"/>
            </w:rPr>
            <w:t>衬衫</w:t>
          </w:r>
        </w:p>
        <w:p w14:paraId="02A3E671">
          <w:pPr>
            <w:pStyle w:val="2"/>
            <w:tabs>
              <w:tab w:val="right" w:leader="dot" w:pos="8747"/>
            </w:tabs>
            <w:spacing w:before="1" w:line="228" w:lineRule="auto"/>
            <w:ind w:left="209"/>
            <w:rPr>
              <w:sz w:val="23"/>
              <w:szCs w:val="23"/>
            </w:rPr>
          </w:pPr>
          <w:r>
            <w:rPr>
              <w:rFonts w:ascii="等线" w:hAnsi="等线" w:eastAsia="等线" w:cs="等线"/>
              <w:spacing w:val="-3"/>
              <w:sz w:val="23"/>
              <w:szCs w:val="23"/>
            </w:rPr>
            <w:t>颜色</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6"/>
              <w:sz w:val="23"/>
              <w:szCs w:val="23"/>
            </w:rPr>
            <w:t xml:space="preserve"> </w:t>
          </w:r>
          <w:r>
            <w:fldChar w:fldCharType="begin"/>
          </w:r>
          <w:r>
            <w:instrText xml:space="preserve"> HYPERLINK \l "bookmark479" </w:instrText>
          </w:r>
          <w:r>
            <w:fldChar w:fldCharType="separate"/>
          </w:r>
          <w:r>
            <w:rPr>
              <w:spacing w:val="-24"/>
              <w:sz w:val="23"/>
              <w:szCs w:val="23"/>
            </w:rPr>
            <w:t>12</w:t>
          </w:r>
          <w:r>
            <w:rPr>
              <w:spacing w:val="-24"/>
              <w:sz w:val="23"/>
              <w:szCs w:val="23"/>
            </w:rPr>
            <w:fldChar w:fldCharType="end"/>
          </w:r>
        </w:p>
        <w:p w14:paraId="7C0B04F1">
          <w:pPr>
            <w:pStyle w:val="2"/>
            <w:tabs>
              <w:tab w:val="right" w:leader="dot" w:pos="8749"/>
            </w:tabs>
            <w:spacing w:line="228" w:lineRule="auto"/>
            <w:ind w:left="209"/>
            <w:rPr>
              <w:sz w:val="23"/>
              <w:szCs w:val="23"/>
            </w:rPr>
          </w:pPr>
          <w:r>
            <w:rPr>
              <w:rFonts w:ascii="等线" w:hAnsi="等线" w:eastAsia="等线" w:cs="等线"/>
              <w:spacing w:val="-4"/>
              <w:sz w:val="23"/>
              <w:szCs w:val="23"/>
            </w:rPr>
            <w:t>算术</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9"/>
              <w:sz w:val="23"/>
              <w:szCs w:val="23"/>
            </w:rPr>
            <w:t xml:space="preserve"> </w:t>
          </w:r>
          <w:r>
            <w:fldChar w:fldCharType="begin"/>
          </w:r>
          <w:r>
            <w:instrText xml:space="preserve"> HYPERLINK \l "bookmark480" </w:instrText>
          </w:r>
          <w:r>
            <w:fldChar w:fldCharType="separate"/>
          </w:r>
          <w:r>
            <w:rPr>
              <w:spacing w:val="-24"/>
              <w:sz w:val="23"/>
              <w:szCs w:val="23"/>
            </w:rPr>
            <w:t>13</w:t>
          </w:r>
          <w:r>
            <w:rPr>
              <w:spacing w:val="-24"/>
              <w:sz w:val="23"/>
              <w:szCs w:val="23"/>
            </w:rPr>
            <w:fldChar w:fldCharType="end"/>
          </w:r>
        </w:p>
        <w:p w14:paraId="27F69D2C">
          <w:pPr>
            <w:pStyle w:val="2"/>
            <w:tabs>
              <w:tab w:val="right" w:leader="dot" w:pos="8747"/>
            </w:tabs>
            <w:spacing w:line="228" w:lineRule="auto"/>
            <w:ind w:left="11"/>
            <w:rPr>
              <w:sz w:val="23"/>
              <w:szCs w:val="23"/>
            </w:rPr>
          </w:pPr>
          <w:r>
            <w:rPr>
              <w:rFonts w:ascii="等线" w:hAnsi="等线" w:eastAsia="等线" w:cs="等线"/>
              <w:spacing w:val="-2"/>
              <w:sz w:val="23"/>
              <w:szCs w:val="23"/>
            </w:rPr>
            <w:t>短裤</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"bookmark481" </w:instrText>
          </w:r>
          <w:r>
            <w:fldChar w:fldCharType="separate"/>
          </w:r>
          <w:r>
            <w:rPr>
              <w:spacing w:val="-24"/>
              <w:sz w:val="23"/>
              <w:szCs w:val="23"/>
            </w:rPr>
            <w:t>12</w:t>
          </w:r>
          <w:r>
            <w:rPr>
              <w:spacing w:val="-24"/>
              <w:sz w:val="23"/>
              <w:szCs w:val="23"/>
            </w:rPr>
            <w:fldChar w:fldCharType="end"/>
          </w:r>
        </w:p>
        <w:p w14:paraId="3669C310">
          <w:pPr>
            <w:pStyle w:val="2"/>
            <w:tabs>
              <w:tab w:val="right" w:leader="dot" w:pos="8747"/>
            </w:tabs>
            <w:spacing w:line="228" w:lineRule="auto"/>
            <w:ind w:left="10"/>
            <w:rPr>
              <w:sz w:val="23"/>
              <w:szCs w:val="23"/>
            </w:rPr>
          </w:pPr>
          <w:r>
            <w:rPr>
              <w:rFonts w:ascii="等线" w:hAnsi="等线" w:eastAsia="等线" w:cs="等线"/>
              <w:spacing w:val="-2"/>
              <w:sz w:val="23"/>
              <w:szCs w:val="23"/>
            </w:rPr>
            <w:t>投篮</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"bookmark280" </w:instrText>
          </w:r>
          <w:r>
            <w:fldChar w:fldCharType="separate"/>
          </w:r>
          <w:r>
            <w:rPr>
              <w:spacing w:val="-16"/>
              <w:w w:val="99"/>
              <w:sz w:val="23"/>
              <w:szCs w:val="23"/>
            </w:rPr>
            <w:t>20</w:t>
          </w:r>
          <w:r>
            <w:rPr>
              <w:spacing w:val="-16"/>
              <w:w w:val="99"/>
              <w:sz w:val="23"/>
              <w:szCs w:val="23"/>
            </w:rPr>
            <w:fldChar w:fldCharType="end"/>
          </w:r>
        </w:p>
        <w:p w14:paraId="766A09B7">
          <w:pPr>
            <w:pStyle w:val="2"/>
            <w:tabs>
              <w:tab w:val="right" w:leader="dot" w:pos="8747"/>
            </w:tabs>
            <w:spacing w:line="228" w:lineRule="auto"/>
            <w:ind w:left="16"/>
            <w:rPr>
              <w:sz w:val="23"/>
              <w:szCs w:val="23"/>
            </w:rPr>
          </w:pPr>
          <w:r>
            <w:rPr>
              <w:rFonts w:ascii="等线" w:hAnsi="等线" w:eastAsia="等线" w:cs="等线"/>
              <w:spacing w:val="-1"/>
              <w:sz w:val="23"/>
              <w:szCs w:val="23"/>
            </w:rPr>
            <w:t>进攻计时钟</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2"/>
              <w:sz w:val="23"/>
              <w:szCs w:val="23"/>
            </w:rPr>
            <w:t xml:space="preserve"> </w:t>
          </w:r>
          <w:r>
            <w:fldChar w:fldCharType="begin"/>
          </w:r>
          <w:r>
            <w:instrText xml:space="preserve"> HYPERLINK \l "bookmark482" </w:instrText>
          </w:r>
          <w:r>
            <w:fldChar w:fldCharType="separate"/>
          </w:r>
          <w:r>
            <w:rPr>
              <w:spacing w:val="-14"/>
              <w:sz w:val="23"/>
              <w:szCs w:val="23"/>
            </w:rPr>
            <w:t>32</w:t>
          </w:r>
          <w:r>
            <w:rPr>
              <w:spacing w:val="-14"/>
              <w:sz w:val="23"/>
              <w:szCs w:val="23"/>
            </w:rPr>
            <w:fldChar w:fldCharType="end"/>
          </w:r>
        </w:p>
        <w:p w14:paraId="7AA75565">
          <w:pPr>
            <w:pStyle w:val="2"/>
            <w:tabs>
              <w:tab w:val="right" w:leader="dot" w:pos="8749"/>
            </w:tabs>
            <w:spacing w:before="1" w:line="228" w:lineRule="auto"/>
            <w:ind w:left="208"/>
            <w:rPr>
              <w:sz w:val="23"/>
              <w:szCs w:val="23"/>
            </w:rPr>
          </w:pPr>
          <w:r>
            <w:rPr>
              <w:rFonts w:ascii="等线" w:hAnsi="等线" w:eastAsia="等线" w:cs="等线"/>
              <w:spacing w:val="-1"/>
              <w:sz w:val="23"/>
              <w:szCs w:val="23"/>
            </w:rPr>
            <w:t>错误重置</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3"/>
              <w:sz w:val="23"/>
              <w:szCs w:val="23"/>
            </w:rPr>
            <w:t xml:space="preserve"> </w:t>
          </w:r>
          <w:r>
            <w:fldChar w:fldCharType="begin"/>
          </w:r>
          <w:r>
            <w:instrText xml:space="preserve"> HYPERLINK \l "bookmark483" </w:instrText>
          </w:r>
          <w:r>
            <w:fldChar w:fldCharType="separate"/>
          </w:r>
          <w:r>
            <w:rPr>
              <w:spacing w:val="-14"/>
              <w:sz w:val="23"/>
              <w:szCs w:val="23"/>
            </w:rPr>
            <w:t>33</w:t>
          </w:r>
          <w:r>
            <w:rPr>
              <w:spacing w:val="-14"/>
              <w:sz w:val="23"/>
              <w:szCs w:val="23"/>
            </w:rPr>
            <w:fldChar w:fldCharType="end"/>
          </w:r>
        </w:p>
        <w:p w14:paraId="251C4ADB">
          <w:pPr>
            <w:pStyle w:val="2"/>
            <w:tabs>
              <w:tab w:val="right" w:leader="dot" w:pos="8745"/>
            </w:tabs>
            <w:spacing w:line="228" w:lineRule="auto"/>
            <w:ind w:left="204"/>
            <w:rPr>
              <w:sz w:val="23"/>
              <w:szCs w:val="23"/>
            </w:rPr>
          </w:pPr>
          <w:r>
            <w:rPr>
              <w:rFonts w:ascii="等线" w:hAnsi="等线" w:eastAsia="等线" w:cs="等线"/>
              <w:spacing w:val="-1"/>
              <w:sz w:val="23"/>
              <w:szCs w:val="23"/>
            </w:rPr>
            <w:t>发音错误</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"bookmark484" </w:instrText>
          </w:r>
          <w:r>
            <w:fldChar w:fldCharType="separate"/>
          </w:r>
          <w:r>
            <w:rPr>
              <w:spacing w:val="-11"/>
              <w:w w:val="97"/>
              <w:sz w:val="23"/>
              <w:szCs w:val="23"/>
            </w:rPr>
            <w:t>34</w:t>
          </w:r>
          <w:r>
            <w:rPr>
              <w:spacing w:val="-11"/>
              <w:w w:val="97"/>
              <w:sz w:val="23"/>
              <w:szCs w:val="23"/>
            </w:rPr>
            <w:fldChar w:fldCharType="end"/>
          </w:r>
        </w:p>
        <w:p w14:paraId="2AF97CE4">
          <w:pPr>
            <w:spacing w:before="1" w:line="178" w:lineRule="auto"/>
            <w:ind w:left="16"/>
            <w:rPr>
              <w:rFonts w:ascii="等线" w:hAnsi="等线" w:eastAsia="等线" w:cs="等线"/>
              <w:sz w:val="23"/>
              <w:szCs w:val="23"/>
            </w:rPr>
          </w:pPr>
          <w:r>
            <w:rPr>
              <w:rFonts w:ascii="等线" w:hAnsi="等线" w:eastAsia="等线" w:cs="等线"/>
              <w:spacing w:val="-1"/>
              <w:sz w:val="23"/>
              <w:szCs w:val="23"/>
            </w:rPr>
            <w:t>进攻计时钟操作员</w:t>
          </w:r>
        </w:p>
        <w:p w14:paraId="53686695">
          <w:pPr>
            <w:pStyle w:val="2"/>
            <w:tabs>
              <w:tab w:val="right" w:leader="dot" w:pos="8777"/>
            </w:tabs>
            <w:spacing w:line="228" w:lineRule="auto"/>
            <w:ind w:left="212"/>
            <w:rPr>
              <w:sz w:val="23"/>
              <w:szCs w:val="23"/>
            </w:rPr>
          </w:pPr>
          <w:r>
            <w:rPr>
              <w:rFonts w:ascii="等线" w:hAnsi="等线" w:eastAsia="等线" w:cs="等线"/>
              <w:spacing w:val="-6"/>
              <w:sz w:val="23"/>
              <w:szCs w:val="23"/>
            </w:rPr>
            <w:t>责任</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7"/>
              <w:sz w:val="23"/>
              <w:szCs w:val="23"/>
            </w:rPr>
            <w:t xml:space="preserve"> </w:t>
          </w:r>
          <w:r>
            <w:fldChar w:fldCharType="begin"/>
          </w:r>
          <w:r>
            <w:instrText xml:space="preserve"> HYPERLINK \l "bookmark485" </w:instrText>
          </w:r>
          <w:r>
            <w:fldChar w:fldCharType="separate"/>
          </w:r>
          <w:r>
            <w:rPr>
              <w:spacing w:val="-17"/>
              <w:sz w:val="23"/>
              <w:szCs w:val="23"/>
            </w:rPr>
            <w:t>61</w:t>
          </w:r>
          <w:r>
            <w:rPr>
              <w:spacing w:val="-17"/>
              <w:sz w:val="23"/>
              <w:szCs w:val="23"/>
            </w:rPr>
            <w:fldChar w:fldCharType="end"/>
          </w:r>
        </w:p>
        <w:p w14:paraId="61C15259">
          <w:pPr>
            <w:spacing w:before="1" w:line="172" w:lineRule="auto"/>
            <w:ind w:left="14"/>
            <w:rPr>
              <w:rFonts w:ascii="等线" w:hAnsi="等线" w:eastAsia="等线" w:cs="等线"/>
              <w:sz w:val="23"/>
              <w:szCs w:val="23"/>
            </w:rPr>
          </w:pPr>
          <w:r>
            <w:rPr>
              <w:rFonts w:ascii="等线" w:hAnsi="等线" w:eastAsia="等线" w:cs="等线"/>
              <w:spacing w:val="-4"/>
              <w:sz w:val="23"/>
              <w:szCs w:val="23"/>
            </w:rPr>
            <w:t>投篮</w:t>
          </w:r>
        </w:p>
        <w:p w14:paraId="7BAF7222">
          <w:pPr>
            <w:pStyle w:val="2"/>
            <w:tabs>
              <w:tab w:val="right" w:leader="dot" w:pos="8749"/>
            </w:tabs>
            <w:spacing w:line="228" w:lineRule="auto"/>
            <w:ind w:left="204"/>
            <w:rPr>
              <w:sz w:val="23"/>
              <w:szCs w:val="23"/>
            </w:rPr>
          </w:pPr>
          <w:r>
            <w:rPr>
              <w:rFonts w:ascii="等线" w:hAnsi="等线" w:eastAsia="等线" w:cs="等线"/>
              <w:spacing w:val="-2"/>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"bookmark486" </w:instrText>
          </w:r>
          <w:r>
            <w:fldChar w:fldCharType="separate"/>
          </w:r>
          <w:r>
            <w:rPr>
              <w:spacing w:val="-14"/>
              <w:sz w:val="23"/>
              <w:szCs w:val="23"/>
            </w:rPr>
            <w:t>35</w:t>
          </w:r>
          <w:r>
            <w:rPr>
              <w:spacing w:val="-14"/>
              <w:sz w:val="23"/>
              <w:szCs w:val="23"/>
            </w:rPr>
            <w:fldChar w:fldCharType="end"/>
          </w:r>
        </w:p>
        <w:p w14:paraId="2D55A203">
          <w:pPr>
            <w:pStyle w:val="2"/>
            <w:tabs>
              <w:tab w:val="right" w:leader="dot" w:pos="8749"/>
            </w:tabs>
            <w:spacing w:line="228" w:lineRule="auto"/>
            <w:ind w:left="20"/>
            <w:rPr>
              <w:sz w:val="23"/>
              <w:szCs w:val="23"/>
            </w:rPr>
          </w:pPr>
          <w:r>
            <w:rPr>
              <w:rFonts w:ascii="等线" w:hAnsi="等线" w:eastAsia="等线" w:cs="等线"/>
              <w:spacing w:val="-2"/>
              <w:sz w:val="23"/>
              <w:szCs w:val="23"/>
            </w:rPr>
            <w:t>肩关节支具</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18"/>
              <w:sz w:val="23"/>
              <w:szCs w:val="23"/>
            </w:rPr>
            <w:t xml:space="preserve"> </w:t>
          </w:r>
          <w:r>
            <w:fldChar w:fldCharType="begin"/>
          </w:r>
          <w:r>
            <w:instrText xml:space="preserve"> HYPERLINK \l "bookmark487" </w:instrText>
          </w:r>
          <w:r>
            <w:fldChar w:fldCharType="separate"/>
          </w:r>
          <w:r>
            <w:rPr>
              <w:spacing w:val="-24"/>
              <w:sz w:val="23"/>
              <w:szCs w:val="23"/>
            </w:rPr>
            <w:t>13</w:t>
          </w:r>
          <w:r>
            <w:rPr>
              <w:spacing w:val="-24"/>
              <w:sz w:val="23"/>
              <w:szCs w:val="23"/>
            </w:rPr>
            <w:fldChar w:fldCharType="end"/>
          </w:r>
        </w:p>
        <w:p w14:paraId="00E50FC2">
          <w:pPr>
            <w:pStyle w:val="2"/>
            <w:tabs>
              <w:tab w:val="right" w:leader="dot" w:pos="8749"/>
            </w:tabs>
            <w:spacing w:line="228" w:lineRule="auto"/>
            <w:ind w:left="15"/>
            <w:rPr>
              <w:sz w:val="23"/>
              <w:szCs w:val="23"/>
            </w:rPr>
          </w:pPr>
          <w:r>
            <w:rPr>
              <w:rFonts w:ascii="等线" w:hAnsi="等线" w:eastAsia="等线" w:cs="等线"/>
              <w:spacing w:val="-5"/>
              <w:sz w:val="23"/>
              <w:szCs w:val="23"/>
            </w:rPr>
            <w:t>边线</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"bookmark488" </w:instrText>
          </w:r>
          <w:r>
            <w:fldChar w:fldCharType="separate"/>
          </w:r>
          <w:r>
            <w:rPr>
              <w:sz w:val="23"/>
              <w:szCs w:val="23"/>
            </w:rPr>
            <w:t>6</w:t>
          </w:r>
          <w:r>
            <w:rPr>
              <w:sz w:val="23"/>
              <w:szCs w:val="23"/>
            </w:rPr>
            <w:fldChar w:fldCharType="end"/>
          </w:r>
        </w:p>
        <w:p w14:paraId="5E8F0495">
          <w:pPr>
            <w:pStyle w:val="2"/>
            <w:tabs>
              <w:tab w:val="right" w:leader="dot" w:pos="8747"/>
            </w:tabs>
            <w:spacing w:before="1" w:line="228" w:lineRule="auto"/>
            <w:ind w:left="10"/>
            <w:rPr>
              <w:sz w:val="23"/>
              <w:szCs w:val="23"/>
            </w:rPr>
          </w:pPr>
          <w:r>
            <w:rPr>
              <w:rFonts w:ascii="等线" w:hAnsi="等线" w:eastAsia="等线" w:cs="等线"/>
              <w:spacing w:val="-2"/>
              <w:sz w:val="23"/>
              <w:szCs w:val="23"/>
            </w:rPr>
            <w:t>袜子</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"bookmark489" </w:instrText>
          </w:r>
          <w:r>
            <w:fldChar w:fldCharType="separate"/>
          </w:r>
          <w:r>
            <w:rPr>
              <w:spacing w:val="-24"/>
              <w:sz w:val="23"/>
              <w:szCs w:val="23"/>
            </w:rPr>
            <w:t>12</w:t>
          </w:r>
          <w:r>
            <w:rPr>
              <w:spacing w:val="-24"/>
              <w:sz w:val="23"/>
              <w:szCs w:val="23"/>
            </w:rPr>
            <w:fldChar w:fldCharType="end"/>
          </w:r>
        </w:p>
        <w:p w14:paraId="29835F68">
          <w:pPr>
            <w:pStyle w:val="2"/>
            <w:tabs>
              <w:tab w:val="right" w:leader="dot" w:pos="8777"/>
            </w:tabs>
            <w:spacing w:line="228" w:lineRule="auto"/>
            <w:ind w:left="11"/>
            <w:rPr>
              <w:sz w:val="23"/>
              <w:szCs w:val="23"/>
            </w:rPr>
          </w:pPr>
          <w:r>
            <w:rPr>
              <w:rFonts w:ascii="等线" w:hAnsi="等线" w:eastAsia="等线" w:cs="等线"/>
              <w:spacing w:val="-1"/>
              <w:sz w:val="23"/>
              <w:szCs w:val="23"/>
            </w:rPr>
            <w:t>特殊情况</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26"/>
              <w:sz w:val="23"/>
              <w:szCs w:val="23"/>
            </w:rPr>
            <w:t xml:space="preserve"> </w:t>
          </w:r>
          <w:r>
            <w:fldChar w:fldCharType="begin"/>
          </w:r>
          <w:r>
            <w:instrText xml:space="preserve"> HYPERLINK \l "bookmark490" </w:instrText>
          </w:r>
          <w:r>
            <w:fldChar w:fldCharType="separate"/>
          </w:r>
          <w:r>
            <w:rPr>
              <w:spacing w:val="-19"/>
              <w:sz w:val="23"/>
              <w:szCs w:val="23"/>
            </w:rPr>
            <w:t>51</w:t>
          </w:r>
          <w:r>
            <w:rPr>
              <w:spacing w:val="-19"/>
              <w:sz w:val="23"/>
              <w:szCs w:val="23"/>
            </w:rPr>
            <w:fldChar w:fldCharType="end"/>
          </w:r>
        </w:p>
        <w:p w14:paraId="7858FA06">
          <w:pPr>
            <w:pStyle w:val="2"/>
            <w:tabs>
              <w:tab w:val="right" w:leader="dot" w:pos="8749"/>
            </w:tabs>
            <w:spacing w:line="228" w:lineRule="auto"/>
            <w:ind w:left="22"/>
            <w:rPr>
              <w:sz w:val="23"/>
              <w:szCs w:val="23"/>
            </w:rPr>
          </w:pPr>
          <w:r>
            <w:rPr>
              <w:rFonts w:ascii="等线" w:hAnsi="等线" w:eastAsia="等线" w:cs="等线"/>
              <w:spacing w:val="-8"/>
              <w:sz w:val="23"/>
              <w:szCs w:val="23"/>
            </w:rPr>
            <w:t>眼镜</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"bookmark362" </w:instrText>
          </w:r>
          <w:r>
            <w:fldChar w:fldCharType="separate"/>
          </w:r>
          <w:r>
            <w:rPr>
              <w:spacing w:val="-24"/>
              <w:sz w:val="23"/>
              <w:szCs w:val="23"/>
            </w:rPr>
            <w:t>13</w:t>
          </w:r>
          <w:r>
            <w:rPr>
              <w:spacing w:val="-24"/>
              <w:sz w:val="23"/>
              <w:szCs w:val="23"/>
            </w:rPr>
            <w:fldChar w:fldCharType="end"/>
          </w:r>
        </w:p>
        <w:p w14:paraId="03104CE3">
          <w:pPr>
            <w:pStyle w:val="2"/>
            <w:tabs>
              <w:tab w:val="right" w:leader="dot" w:pos="8749"/>
            </w:tabs>
            <w:spacing w:line="228" w:lineRule="auto"/>
            <w:ind w:left="12"/>
            <w:rPr>
              <w:sz w:val="23"/>
              <w:szCs w:val="23"/>
            </w:rPr>
          </w:pPr>
          <w:r>
            <w:rPr>
              <w:rFonts w:ascii="等线" w:hAnsi="等线" w:eastAsia="等线" w:cs="等线"/>
              <w:spacing w:val="-1"/>
              <w:sz w:val="23"/>
              <w:szCs w:val="23"/>
            </w:rPr>
            <w:t>节开始</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"bookmark450" </w:instrText>
          </w:r>
          <w:r>
            <w:fldChar w:fldCharType="separate"/>
          </w:r>
          <w:r>
            <w:rPr>
              <w:spacing w:val="-24"/>
              <w:sz w:val="23"/>
              <w:szCs w:val="23"/>
            </w:rPr>
            <w:t>16</w:t>
          </w:r>
          <w:r>
            <w:rPr>
              <w:spacing w:val="-24"/>
              <w:sz w:val="23"/>
              <w:szCs w:val="23"/>
            </w:rPr>
            <w:fldChar w:fldCharType="end"/>
          </w:r>
        </w:p>
        <w:p w14:paraId="51AAB366">
          <w:pPr>
            <w:pStyle w:val="2"/>
            <w:tabs>
              <w:tab w:val="right" w:leader="dot" w:pos="8749"/>
            </w:tabs>
            <w:spacing w:before="1" w:line="228" w:lineRule="auto"/>
            <w:ind w:left="16"/>
            <w:rPr>
              <w:sz w:val="23"/>
              <w:szCs w:val="23"/>
            </w:rPr>
          </w:pPr>
          <w:r>
            <w:rPr>
              <w:rFonts w:ascii="等线" w:hAnsi="等线" w:eastAsia="等线" w:cs="等线"/>
              <w:spacing w:val="-2"/>
              <w:sz w:val="23"/>
              <w:szCs w:val="23"/>
            </w:rPr>
            <w:t>比赛开始</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"bookmark451" </w:instrText>
          </w:r>
          <w:r>
            <w:fldChar w:fldCharType="separate"/>
          </w:r>
          <w:r>
            <w:rPr>
              <w:spacing w:val="-24"/>
              <w:sz w:val="23"/>
              <w:szCs w:val="23"/>
            </w:rPr>
            <w:t>16</w:t>
          </w:r>
          <w:r>
            <w:rPr>
              <w:spacing w:val="-24"/>
              <w:sz w:val="23"/>
              <w:szCs w:val="23"/>
            </w:rPr>
            <w:fldChar w:fldCharType="end"/>
          </w:r>
        </w:p>
        <w:p w14:paraId="10EF803A">
          <w:pPr>
            <w:pStyle w:val="2"/>
            <w:tabs>
              <w:tab w:val="right" w:leader="dot" w:pos="8749"/>
            </w:tabs>
            <w:spacing w:line="228" w:lineRule="auto"/>
            <w:ind w:left="18"/>
            <w:rPr>
              <w:sz w:val="23"/>
              <w:szCs w:val="23"/>
            </w:rPr>
          </w:pPr>
          <w:r>
            <w:rPr>
              <w:rFonts w:ascii="等线" w:hAnsi="等线" w:eastAsia="等线" w:cs="等线"/>
              <w:spacing w:val="-1"/>
              <w:sz w:val="23"/>
              <w:szCs w:val="23"/>
            </w:rPr>
            <w:t>首发</w:t>
          </w:r>
          <w:r>
            <w:rPr>
              <w:rFonts w:ascii="Calibri" w:hAnsi="Calibri" w:eastAsia="Calibri" w:cs="Calibri"/>
              <w:spacing w:val="-1"/>
              <w:sz w:val="23"/>
              <w:szCs w:val="23"/>
            </w:rPr>
            <w:t>5</w:t>
          </w:r>
          <w:r>
            <w:rPr>
              <w:rFonts w:ascii="等线" w:hAnsi="等线" w:eastAsia="等线" w:cs="等线"/>
              <w:spacing w:val="-1"/>
              <w:sz w:val="23"/>
              <w:szCs w:val="23"/>
            </w:rPr>
            <w:t>名队员</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9"/>
              <w:w w:val="101"/>
              <w:sz w:val="23"/>
              <w:szCs w:val="23"/>
            </w:rPr>
            <w:t xml:space="preserve"> </w:t>
          </w:r>
          <w:r>
            <w:fldChar w:fldCharType="begin"/>
          </w:r>
          <w:r>
            <w:instrText xml:space="preserve"> HYPERLINK \l "bookmark491" </w:instrText>
          </w:r>
          <w:r>
            <w:fldChar w:fldCharType="separate"/>
          </w:r>
          <w:r>
            <w:rPr>
              <w:spacing w:val="-24"/>
              <w:sz w:val="23"/>
              <w:szCs w:val="23"/>
            </w:rPr>
            <w:t>15</w:t>
          </w:r>
          <w:r>
            <w:rPr>
              <w:spacing w:val="-24"/>
              <w:sz w:val="23"/>
              <w:szCs w:val="23"/>
            </w:rPr>
            <w:fldChar w:fldCharType="end"/>
          </w:r>
        </w:p>
        <w:p w14:paraId="3C70EDE6">
          <w:pPr>
            <w:pStyle w:val="2"/>
            <w:tabs>
              <w:tab w:val="right" w:leader="dot" w:pos="8747"/>
            </w:tabs>
            <w:spacing w:line="228" w:lineRule="auto"/>
            <w:ind w:left="14"/>
            <w:rPr>
              <w:sz w:val="23"/>
              <w:szCs w:val="23"/>
            </w:rPr>
          </w:pPr>
          <w:r>
            <w:rPr>
              <w:rFonts w:ascii="等线" w:hAnsi="等线" w:eastAsia="等线" w:cs="等线"/>
              <w:spacing w:val="-1"/>
              <w:sz w:val="23"/>
              <w:szCs w:val="23"/>
            </w:rPr>
            <w:t>统计学家</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"bookmark492" </w:instrText>
          </w:r>
          <w:r>
            <w:fldChar w:fldCharType="separate"/>
          </w:r>
          <w:r>
            <w:rPr>
              <w:spacing w:val="-24"/>
              <w:sz w:val="23"/>
              <w:szCs w:val="23"/>
            </w:rPr>
            <w:t>10</w:t>
          </w:r>
          <w:r>
            <w:rPr>
              <w:spacing w:val="-24"/>
              <w:sz w:val="23"/>
              <w:szCs w:val="23"/>
            </w:rPr>
            <w:fldChar w:fldCharType="end"/>
          </w:r>
        </w:p>
        <w:p w14:paraId="2AED7467">
          <w:pPr>
            <w:pStyle w:val="2"/>
            <w:tabs>
              <w:tab w:val="right" w:leader="dot" w:pos="8747"/>
            </w:tabs>
            <w:spacing w:line="337" w:lineRule="exact"/>
            <w:ind w:left="19"/>
            <w:rPr>
              <w:sz w:val="23"/>
              <w:szCs w:val="23"/>
            </w:rPr>
          </w:pPr>
          <w:r>
            <w:rPr>
              <w:rFonts w:ascii="等线" w:hAnsi="等线" w:eastAsia="等线" w:cs="等线"/>
              <w:spacing w:val="-2"/>
              <w:position w:val="3"/>
              <w:sz w:val="23"/>
              <w:szCs w:val="23"/>
            </w:rPr>
            <w:t>用拳头击球</w:t>
          </w:r>
          <w:r>
            <w:rPr>
              <w:rFonts w:ascii="等线" w:hAnsi="等线" w:eastAsia="等线" w:cs="等线"/>
              <w:spacing w:val="-45"/>
              <w:position w:val="3"/>
              <w:sz w:val="23"/>
              <w:szCs w:val="23"/>
            </w:rPr>
            <w:t xml:space="preserve"> </w:t>
          </w:r>
          <w:r>
            <w:rPr>
              <w:rFonts w:ascii="等线" w:hAnsi="等线" w:eastAsia="等线" w:cs="等线"/>
              <w:position w:val="3"/>
              <w:sz w:val="23"/>
              <w:szCs w:val="23"/>
            </w:rPr>
            <w:tab/>
          </w:r>
          <w:r>
            <w:rPr>
              <w:rFonts w:ascii="等线" w:hAnsi="等线" w:eastAsia="等线" w:cs="等线"/>
              <w:spacing w:val="19"/>
              <w:position w:val="3"/>
              <w:sz w:val="23"/>
              <w:szCs w:val="23"/>
            </w:rPr>
            <w:t xml:space="preserve"> </w:t>
          </w:r>
          <w:r>
            <w:fldChar w:fldCharType="begin"/>
          </w:r>
          <w:r>
            <w:instrText xml:space="preserve"> HYPERLINK \l "bookmark493" </w:instrText>
          </w:r>
          <w:r>
            <w:fldChar w:fldCharType="separate"/>
          </w:r>
          <w:r>
            <w:rPr>
              <w:spacing w:val="-16"/>
              <w:w w:val="99"/>
              <w:position w:val="3"/>
              <w:sz w:val="23"/>
              <w:szCs w:val="23"/>
            </w:rPr>
            <w:t>20</w:t>
          </w:r>
          <w:r>
            <w:rPr>
              <w:spacing w:val="-16"/>
              <w:w w:val="99"/>
              <w:position w:val="3"/>
              <w:sz w:val="23"/>
              <w:szCs w:val="23"/>
            </w:rPr>
            <w:fldChar w:fldCharType="end"/>
          </w:r>
        </w:p>
        <w:p w14:paraId="7170347B">
          <w:pPr>
            <w:spacing w:line="204" w:lineRule="auto"/>
            <w:ind w:left="16"/>
            <w:rPr>
              <w:rFonts w:ascii="等线" w:hAnsi="等线" w:eastAsia="等线" w:cs="等线"/>
              <w:sz w:val="23"/>
              <w:szCs w:val="23"/>
            </w:rPr>
          </w:pPr>
          <w:r>
            <w:rPr>
              <w:rFonts w:ascii="等线" w:hAnsi="等线" w:eastAsia="等线" w:cs="等线"/>
              <w:spacing w:val="-3"/>
              <w:sz w:val="23"/>
              <w:szCs w:val="23"/>
            </w:rPr>
            <w:t>替代物</w:t>
          </w:r>
        </w:p>
        <w:p w14:paraId="6FBBE501">
          <w:pPr>
            <w:pStyle w:val="2"/>
            <w:tabs>
              <w:tab w:val="right" w:leader="dot" w:pos="8749"/>
            </w:tabs>
            <w:spacing w:line="228" w:lineRule="auto"/>
            <w:ind w:left="209"/>
            <w:rPr>
              <w:sz w:val="23"/>
              <w:szCs w:val="23"/>
            </w:rPr>
          </w:pPr>
          <w:r>
            <w:rPr>
              <w:rFonts w:ascii="等线" w:hAnsi="等线" w:eastAsia="等线" w:cs="等线"/>
              <w:spacing w:val="-1"/>
              <w:sz w:val="23"/>
              <w:szCs w:val="23"/>
            </w:rPr>
            <w:t>成为队员</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17"/>
              <w:sz w:val="23"/>
              <w:szCs w:val="23"/>
            </w:rPr>
            <w:t xml:space="preserve"> </w:t>
          </w:r>
          <w:r>
            <w:rPr>
              <w:spacing w:val="-24"/>
              <w:sz w:val="23"/>
              <w:szCs w:val="23"/>
            </w:rPr>
            <w:t>12,</w:t>
          </w:r>
          <w:r>
            <w:rPr>
              <w:spacing w:val="-4"/>
              <w:sz w:val="23"/>
              <w:szCs w:val="23"/>
            </w:rPr>
            <w:t xml:space="preserve"> </w:t>
          </w:r>
          <w:r>
            <w:fldChar w:fldCharType="begin"/>
          </w:r>
          <w:r>
            <w:instrText xml:space="preserve"> HYPERLINK \l "bookmark494" </w:instrText>
          </w:r>
          <w:r>
            <w:fldChar w:fldCharType="separate"/>
          </w:r>
          <w:r>
            <w:rPr>
              <w:spacing w:val="-24"/>
              <w:sz w:val="23"/>
              <w:szCs w:val="23"/>
            </w:rPr>
            <w:t>26</w:t>
          </w:r>
          <w:r>
            <w:rPr>
              <w:spacing w:val="-24"/>
              <w:sz w:val="23"/>
              <w:szCs w:val="23"/>
            </w:rPr>
            <w:fldChar w:fldCharType="end"/>
          </w:r>
        </w:p>
        <w:p w14:paraId="684DDFCD">
          <w:pPr>
            <w:pStyle w:val="2"/>
            <w:tabs>
              <w:tab w:val="right" w:leader="dot" w:pos="8747"/>
            </w:tabs>
            <w:spacing w:line="228" w:lineRule="auto"/>
            <w:ind w:left="16"/>
            <w:rPr>
              <w:sz w:val="23"/>
              <w:szCs w:val="23"/>
            </w:rPr>
          </w:pPr>
          <w:r>
            <w:rPr>
              <w:rFonts w:ascii="等线" w:hAnsi="等线" w:eastAsia="等线" w:cs="等线"/>
              <w:spacing w:val="-3"/>
              <w:sz w:val="23"/>
              <w:szCs w:val="23"/>
            </w:rPr>
            <w:t>替换椅</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19"/>
              <w:sz w:val="23"/>
              <w:szCs w:val="23"/>
            </w:rPr>
            <w:t xml:space="preserve"> </w:t>
          </w:r>
          <w:r>
            <w:fldChar w:fldCharType="begin"/>
          </w:r>
          <w:r>
            <w:instrText xml:space="preserve"> HYPERLINK \l "bookmark495" </w:instrText>
          </w:r>
          <w:r>
            <w:fldChar w:fldCharType="separate"/>
          </w:r>
          <w:r>
            <w:rPr>
              <w:spacing w:val="-24"/>
              <w:sz w:val="23"/>
              <w:szCs w:val="23"/>
            </w:rPr>
            <w:t>10</w:t>
          </w:r>
          <w:r>
            <w:rPr>
              <w:spacing w:val="-24"/>
              <w:sz w:val="23"/>
              <w:szCs w:val="23"/>
            </w:rPr>
            <w:fldChar w:fldCharType="end"/>
          </w:r>
        </w:p>
        <w:p w14:paraId="1BF8A7A6">
          <w:pPr>
            <w:pStyle w:val="2"/>
            <w:tabs>
              <w:tab w:val="right" w:leader="dot" w:pos="8749"/>
            </w:tabs>
            <w:spacing w:line="228" w:lineRule="auto"/>
            <w:ind w:left="16"/>
            <w:rPr>
              <w:sz w:val="23"/>
              <w:szCs w:val="23"/>
            </w:rPr>
          </w:pPr>
          <w:r>
            <w:rPr>
              <w:rFonts w:ascii="等线" w:hAnsi="等线" w:eastAsia="等线" w:cs="等线"/>
              <w:spacing w:val="-2"/>
              <w:sz w:val="23"/>
              <w:szCs w:val="23"/>
            </w:rPr>
            <w:t>替换机会</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5"/>
              <w:sz w:val="23"/>
              <w:szCs w:val="23"/>
            </w:rPr>
            <w:t xml:space="preserve"> </w:t>
          </w:r>
          <w:r>
            <w:fldChar w:fldCharType="begin"/>
          </w:r>
          <w:r>
            <w:instrText xml:space="preserve"> HYPERLINK \l "bookmark496" </w:instrText>
          </w:r>
          <w:r>
            <w:fldChar w:fldCharType="separate"/>
          </w:r>
          <w:r>
            <w:rPr>
              <w:spacing w:val="-14"/>
              <w:w w:val="97"/>
              <w:sz w:val="23"/>
              <w:szCs w:val="23"/>
            </w:rPr>
            <w:t>26</w:t>
          </w:r>
          <w:r>
            <w:rPr>
              <w:spacing w:val="-14"/>
              <w:w w:val="97"/>
              <w:sz w:val="23"/>
              <w:szCs w:val="23"/>
            </w:rPr>
            <w:fldChar w:fldCharType="end"/>
          </w:r>
        </w:p>
        <w:p w14:paraId="73B47DA1">
          <w:pPr>
            <w:spacing w:before="1" w:line="175" w:lineRule="auto"/>
            <w:ind w:left="2"/>
            <w:rPr>
              <w:rFonts w:ascii="等线" w:hAnsi="等线" w:eastAsia="等线" w:cs="等线"/>
              <w:sz w:val="23"/>
              <w:szCs w:val="23"/>
            </w:rPr>
          </w:pPr>
          <w:r>
            <w:rPr>
              <w:rFonts w:ascii="等线" w:hAnsi="等线" w:eastAsia="等线" w:cs="等线"/>
              <w:sz w:val="23"/>
              <w:szCs w:val="23"/>
            </w:rPr>
            <w:t>记录台人员</w:t>
          </w:r>
        </w:p>
        <w:p w14:paraId="57ACA55D">
          <w:pPr>
            <w:pStyle w:val="2"/>
            <w:tabs>
              <w:tab w:val="right" w:leader="dot" w:pos="8754"/>
            </w:tabs>
            <w:spacing w:line="228" w:lineRule="auto"/>
            <w:ind w:left="204"/>
            <w:rPr>
              <w:sz w:val="23"/>
              <w:szCs w:val="23"/>
            </w:rPr>
          </w:pPr>
          <w:r>
            <w:rPr>
              <w:rFonts w:ascii="等线" w:hAnsi="等线" w:eastAsia="等线" w:cs="等线"/>
              <w:spacing w:val="-2"/>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6"/>
              <w:sz w:val="23"/>
              <w:szCs w:val="23"/>
            </w:rPr>
            <w:t xml:space="preserve"> </w:t>
          </w:r>
          <w:r>
            <w:fldChar w:fldCharType="begin"/>
          </w:r>
          <w:r>
            <w:instrText xml:space="preserve"> HYPERLINK \l "bookmark497" </w:instrText>
          </w:r>
          <w:r>
            <w:fldChar w:fldCharType="separate"/>
          </w:r>
          <w:r>
            <w:rPr>
              <w:spacing w:val="-19"/>
              <w:sz w:val="23"/>
              <w:szCs w:val="23"/>
            </w:rPr>
            <w:t>57</w:t>
          </w:r>
          <w:r>
            <w:rPr>
              <w:spacing w:val="-19"/>
              <w:sz w:val="23"/>
              <w:szCs w:val="23"/>
            </w:rPr>
            <w:fldChar w:fldCharType="end"/>
          </w:r>
        </w:p>
        <w:p w14:paraId="3FEF3B6D">
          <w:pPr>
            <w:pStyle w:val="2"/>
            <w:tabs>
              <w:tab w:val="right" w:leader="dot" w:pos="8747"/>
            </w:tabs>
            <w:spacing w:before="1" w:line="228" w:lineRule="auto"/>
            <w:ind w:left="208"/>
            <w:rPr>
              <w:sz w:val="23"/>
              <w:szCs w:val="23"/>
            </w:rPr>
          </w:pPr>
          <w:r>
            <w:rPr>
              <w:rFonts w:ascii="等线" w:hAnsi="等线" w:eastAsia="等线" w:cs="等线"/>
              <w:spacing w:val="-2"/>
              <w:sz w:val="23"/>
              <w:szCs w:val="23"/>
            </w:rPr>
            <w:t>位置</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5"/>
              <w:w w:val="101"/>
              <w:sz w:val="23"/>
              <w:szCs w:val="23"/>
            </w:rPr>
            <w:t xml:space="preserve"> </w:t>
          </w:r>
          <w:r>
            <w:fldChar w:fldCharType="begin"/>
          </w:r>
          <w:r>
            <w:instrText xml:space="preserve"> HYPERLINK \l "bookmark498" </w:instrText>
          </w:r>
          <w:r>
            <w:fldChar w:fldCharType="separate"/>
          </w:r>
          <w:r>
            <w:rPr>
              <w:spacing w:val="-24"/>
              <w:sz w:val="23"/>
              <w:szCs w:val="23"/>
            </w:rPr>
            <w:t>10</w:t>
          </w:r>
          <w:r>
            <w:rPr>
              <w:spacing w:val="-24"/>
              <w:sz w:val="23"/>
              <w:szCs w:val="23"/>
            </w:rPr>
            <w:fldChar w:fldCharType="end"/>
          </w:r>
        </w:p>
        <w:p w14:paraId="279217DE">
          <w:pPr>
            <w:pStyle w:val="2"/>
            <w:tabs>
              <w:tab w:val="right" w:leader="dot" w:pos="8754"/>
            </w:tabs>
            <w:spacing w:line="228" w:lineRule="auto"/>
            <w:ind w:left="216"/>
            <w:rPr>
              <w:sz w:val="23"/>
              <w:szCs w:val="23"/>
            </w:rPr>
          </w:pPr>
          <w:r>
            <w:rPr>
              <w:rFonts w:ascii="等线" w:hAnsi="等线" w:eastAsia="等线" w:cs="等线"/>
              <w:spacing w:val="-6"/>
              <w:sz w:val="23"/>
              <w:szCs w:val="23"/>
            </w:rPr>
            <w:t>制服</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2"/>
              <w:sz w:val="23"/>
              <w:szCs w:val="23"/>
            </w:rPr>
            <w:t xml:space="preserve"> </w:t>
          </w:r>
          <w:r>
            <w:fldChar w:fldCharType="begin"/>
          </w:r>
          <w:r>
            <w:instrText xml:space="preserve"> HYPERLINK \l "bookmark499" </w:instrText>
          </w:r>
          <w:r>
            <w:fldChar w:fldCharType="separate"/>
          </w:r>
          <w:r>
            <w:rPr>
              <w:spacing w:val="-19"/>
              <w:sz w:val="23"/>
              <w:szCs w:val="23"/>
            </w:rPr>
            <w:t>57</w:t>
          </w:r>
          <w:r>
            <w:rPr>
              <w:spacing w:val="-19"/>
              <w:sz w:val="23"/>
              <w:szCs w:val="23"/>
            </w:rPr>
            <w:fldChar w:fldCharType="end"/>
          </w:r>
        </w:p>
        <w:p w14:paraId="6B3666CD">
          <w:pPr>
            <w:pStyle w:val="2"/>
            <w:tabs>
              <w:tab w:val="right" w:leader="dot" w:pos="8747"/>
            </w:tabs>
            <w:spacing w:line="228" w:lineRule="auto"/>
            <w:ind w:left="2"/>
            <w:rPr>
              <w:sz w:val="23"/>
              <w:szCs w:val="23"/>
            </w:rPr>
          </w:pPr>
          <w:r>
            <w:rPr>
              <w:rFonts w:ascii="等线" w:hAnsi="等线" w:eastAsia="等线" w:cs="等线"/>
              <w:spacing w:val="-3"/>
              <w:sz w:val="23"/>
              <w:szCs w:val="23"/>
            </w:rPr>
            <w:t>拍球</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4"/>
              <w:sz w:val="23"/>
              <w:szCs w:val="23"/>
            </w:rPr>
            <w:t xml:space="preserve"> </w:t>
          </w:r>
          <w:r>
            <w:fldChar w:fldCharType="begin"/>
          </w:r>
          <w:r>
            <w:instrText xml:space="preserve"> HYPERLINK \l "bookmark500" </w:instrText>
          </w:r>
          <w:r>
            <w:fldChar w:fldCharType="separate"/>
          </w:r>
          <w:r>
            <w:rPr>
              <w:spacing w:val="-16"/>
              <w:w w:val="99"/>
              <w:sz w:val="23"/>
              <w:szCs w:val="23"/>
            </w:rPr>
            <w:t>20</w:t>
          </w:r>
          <w:r>
            <w:rPr>
              <w:spacing w:val="-16"/>
              <w:w w:val="99"/>
              <w:sz w:val="23"/>
              <w:szCs w:val="23"/>
            </w:rPr>
            <w:fldChar w:fldCharType="end"/>
          </w:r>
        </w:p>
        <w:p w14:paraId="2EFE07AE">
          <w:pPr>
            <w:pStyle w:val="2"/>
            <w:tabs>
              <w:tab w:val="right" w:leader="dot" w:pos="8749"/>
            </w:tabs>
            <w:spacing w:line="212" w:lineRule="auto"/>
            <w:ind w:left="1"/>
            <w:rPr>
              <w:sz w:val="23"/>
              <w:szCs w:val="23"/>
            </w:rPr>
          </w:pPr>
          <w:r>
            <w:rPr>
              <w:rFonts w:ascii="等线" w:hAnsi="等线" w:eastAsia="等线" w:cs="等线"/>
              <w:spacing w:val="-3"/>
              <w:sz w:val="23"/>
              <w:szCs w:val="23"/>
            </w:rPr>
            <w:t>贴扎</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8"/>
              <w:sz w:val="23"/>
              <w:szCs w:val="23"/>
            </w:rPr>
            <w:t xml:space="preserve"> </w:t>
          </w:r>
          <w:r>
            <w:fldChar w:fldCharType="begin"/>
          </w:r>
          <w:r>
            <w:instrText xml:space="preserve"> HYPERLINK \l "bookmark501" </w:instrText>
          </w:r>
          <w:r>
            <w:fldChar w:fldCharType="separate"/>
          </w:r>
          <w:r>
            <w:rPr>
              <w:spacing w:val="-24"/>
              <w:sz w:val="23"/>
              <w:szCs w:val="23"/>
            </w:rPr>
            <w:t>13</w:t>
          </w:r>
          <w:r>
            <w:rPr>
              <w:spacing w:val="-24"/>
              <w:sz w:val="23"/>
              <w:szCs w:val="23"/>
            </w:rPr>
            <w:fldChar w:fldCharType="end"/>
          </w:r>
        </w:p>
        <w:p w14:paraId="5076A9E3">
          <w:pPr>
            <w:spacing w:before="1" w:line="200" w:lineRule="auto"/>
            <w:rPr>
              <w:rFonts w:ascii="等线" w:hAnsi="等线" w:eastAsia="等线" w:cs="等线"/>
              <w:sz w:val="23"/>
              <w:szCs w:val="23"/>
            </w:rPr>
          </w:pPr>
          <w:r>
            <w:rPr>
              <w:rFonts w:ascii="等线" w:hAnsi="等线" w:eastAsia="等线" w:cs="等线"/>
              <w:sz w:val="23"/>
              <w:szCs w:val="23"/>
            </w:rPr>
            <w:t>球队席区域</w:t>
          </w:r>
        </w:p>
        <w:p w14:paraId="11627952">
          <w:pPr>
            <w:pStyle w:val="2"/>
            <w:tabs>
              <w:tab w:val="right" w:leader="dot" w:pos="8749"/>
            </w:tabs>
            <w:spacing w:before="1" w:line="222" w:lineRule="auto"/>
            <w:ind w:left="204"/>
            <w:rPr>
              <w:sz w:val="23"/>
              <w:szCs w:val="23"/>
            </w:rPr>
          </w:pPr>
          <w:r>
            <w:rPr>
              <w:rFonts w:ascii="等线" w:hAnsi="等线" w:eastAsia="等线" w:cs="等线"/>
              <w:spacing w:val="-2"/>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"bookmark502" </w:instrText>
          </w:r>
          <w:r>
            <w:fldChar w:fldCharType="separate"/>
          </w:r>
          <w:r>
            <w:rPr>
              <w:sz w:val="23"/>
              <w:szCs w:val="23"/>
            </w:rPr>
            <w:t>8</w:t>
          </w:r>
          <w:r>
            <w:rPr>
              <w:sz w:val="23"/>
              <w:szCs w:val="23"/>
            </w:rPr>
            <w:fldChar w:fldCharType="end"/>
          </w:r>
        </w:p>
        <w:p w14:paraId="5E1660F4">
          <w:pPr>
            <w:spacing w:line="176" w:lineRule="auto"/>
            <w:ind w:left="22"/>
            <w:rPr>
              <w:rFonts w:ascii="等线" w:hAnsi="等线" w:eastAsia="等线" w:cs="等线"/>
              <w:sz w:val="23"/>
              <w:szCs w:val="23"/>
            </w:rPr>
          </w:pPr>
          <w:r>
            <w:rPr>
              <w:rFonts w:ascii="等线" w:hAnsi="等线" w:eastAsia="等线" w:cs="等线"/>
              <w:spacing w:val="-6"/>
              <w:sz w:val="23"/>
              <w:szCs w:val="23"/>
            </w:rPr>
            <w:t>球队控制</w:t>
          </w:r>
        </w:p>
        <w:p w14:paraId="6D408436">
          <w:pPr>
            <w:pStyle w:val="2"/>
            <w:tabs>
              <w:tab w:val="right" w:leader="dot" w:pos="8747"/>
            </w:tabs>
            <w:spacing w:before="1" w:line="228" w:lineRule="auto"/>
            <w:ind w:left="204"/>
            <w:rPr>
              <w:sz w:val="23"/>
              <w:szCs w:val="23"/>
            </w:rPr>
          </w:pPr>
          <w:r>
            <w:rPr>
              <w:rFonts w:ascii="等线" w:hAnsi="等线" w:eastAsia="等线" w:cs="等线"/>
              <w:spacing w:val="-2"/>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"bookmark503" </w:instrText>
          </w:r>
          <w:r>
            <w:fldChar w:fldCharType="separate"/>
          </w:r>
          <w:r>
            <w:rPr>
              <w:spacing w:val="-16"/>
              <w:w w:val="99"/>
              <w:sz w:val="23"/>
              <w:szCs w:val="23"/>
            </w:rPr>
            <w:t>20</w:t>
          </w:r>
          <w:r>
            <w:rPr>
              <w:spacing w:val="-16"/>
              <w:w w:val="99"/>
              <w:sz w:val="23"/>
              <w:szCs w:val="23"/>
            </w:rPr>
            <w:fldChar w:fldCharType="end"/>
          </w:r>
        </w:p>
        <w:p w14:paraId="570E403D">
          <w:pPr>
            <w:pStyle w:val="2"/>
            <w:tabs>
              <w:tab w:val="right" w:leader="dot" w:pos="8747"/>
            </w:tabs>
            <w:spacing w:line="228" w:lineRule="auto"/>
            <w:rPr>
              <w:sz w:val="23"/>
              <w:szCs w:val="23"/>
            </w:rPr>
          </w:pPr>
          <w:r>
            <w:rPr>
              <w:rFonts w:ascii="等线" w:hAnsi="等线" w:eastAsia="等线" w:cs="等线"/>
              <w:spacing w:val="1"/>
              <w:sz w:val="23"/>
              <w:szCs w:val="23"/>
            </w:rPr>
            <w:t>全队犯规处罚情形</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"bookmark504" </w:instrText>
          </w:r>
          <w:r>
            <w:fldChar w:fldCharType="separate"/>
          </w:r>
          <w:r>
            <w:rPr>
              <w:spacing w:val="-19"/>
              <w:sz w:val="23"/>
              <w:szCs w:val="23"/>
            </w:rPr>
            <w:t>50</w:t>
          </w:r>
          <w:r>
            <w:rPr>
              <w:spacing w:val="-19"/>
              <w:sz w:val="23"/>
              <w:szCs w:val="23"/>
            </w:rPr>
            <w:fldChar w:fldCharType="end"/>
          </w:r>
        </w:p>
        <w:p w14:paraId="2D73A9E5">
          <w:pPr>
            <w:pStyle w:val="2"/>
            <w:tabs>
              <w:tab w:val="right" w:leader="dot" w:pos="8747"/>
            </w:tabs>
            <w:spacing w:line="343" w:lineRule="exact"/>
            <w:rPr>
              <w:sz w:val="23"/>
              <w:szCs w:val="23"/>
            </w:rPr>
          </w:pPr>
          <w:r>
            <w:rPr>
              <w:rFonts w:ascii="等线" w:hAnsi="等线" w:eastAsia="等线" w:cs="等线"/>
              <w:position w:val="3"/>
              <w:sz w:val="23"/>
              <w:szCs w:val="23"/>
            </w:rPr>
            <w:t>全队犯规</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7"/>
              <w:position w:val="3"/>
              <w:sz w:val="23"/>
              <w:szCs w:val="23"/>
            </w:rPr>
            <w:t xml:space="preserve"> </w:t>
          </w:r>
          <w:r>
            <w:fldChar w:fldCharType="begin"/>
          </w:r>
          <w:r>
            <w:instrText xml:space="preserve"> HYPERLINK \l "bookmark505" </w:instrText>
          </w:r>
          <w:r>
            <w:fldChar w:fldCharType="separate"/>
          </w:r>
          <w:r>
            <w:rPr>
              <w:spacing w:val="-19"/>
              <w:position w:val="3"/>
              <w:sz w:val="23"/>
              <w:szCs w:val="23"/>
            </w:rPr>
            <w:t>50</w:t>
          </w:r>
          <w:r>
            <w:rPr>
              <w:spacing w:val="-19"/>
              <w:position w:val="3"/>
              <w:sz w:val="23"/>
              <w:szCs w:val="23"/>
            </w:rPr>
            <w:fldChar w:fldCharType="end"/>
          </w:r>
        </w:p>
      </w:sdtContent>
    </w:sdt>
    <w:p w14:paraId="6A89BEF5">
      <w:pPr>
        <w:spacing w:line="343" w:lineRule="exact"/>
        <w:rPr>
          <w:sz w:val="23"/>
          <w:szCs w:val="23"/>
        </w:rPr>
        <w:sectPr>
          <w:headerReference r:id="rId409" w:type="default"/>
          <w:footerReference r:id="rId410" w:type="default"/>
          <w:pgSz w:w="11900" w:h="16840"/>
          <w:pgMar w:top="1137" w:right="1419" w:bottom="623" w:left="1425" w:header="567" w:footer="384" w:gutter="0"/>
          <w:cols w:space="720" w:num="1"/>
        </w:sectPr>
      </w:pPr>
    </w:p>
    <w:sdt>
      <w:sdtPr>
        <w:rPr>
          <w:rFonts w:ascii="Arial" w:hAnsi="Arial" w:eastAsia="Arial" w:cs="Arial"/>
          <w:sz w:val="21"/>
          <w:szCs w:val="21"/>
        </w:rPr>
        <w:id w:val="147464931"/>
        <w:docPartObj>
          <w:docPartGallery w:val="Table of Contents"/>
          <w:docPartUnique/>
        </w:docPartObj>
      </w:sdtPr>
      <w:sdtEndPr>
        <w:rPr>
          <w:rFonts w:ascii="Arial" w:hAnsi="Arial" w:eastAsia="Arial" w:cs="Arial"/>
          <w:sz w:val="24"/>
          <w:szCs w:val="24"/>
        </w:rPr>
      </w:sdtEndPr>
      <w:sdtContent>
        <w:p w14:paraId="5C7C48FF">
          <w:pPr>
            <w:pStyle w:val="2"/>
            <w:spacing w:before="283" w:line="292" w:lineRule="exact"/>
            <w:ind w:left="1"/>
            <w:rPr>
              <w:sz w:val="24"/>
              <w:szCs w:val="24"/>
            </w:rPr>
          </w:pPr>
          <w:r>
            <w:rPr>
              <w:spacing w:val="-17"/>
              <w:sz w:val="24"/>
              <w:szCs w:val="24"/>
            </w:rPr>
            <w:t>Team member</w:t>
          </w:r>
        </w:p>
        <w:p w14:paraId="2BDEBE56">
          <w:pPr>
            <w:pStyle w:val="2"/>
            <w:tabs>
              <w:tab w:val="right" w:leader="dot" w:pos="9059"/>
            </w:tabs>
            <w:spacing w:line="287" w:lineRule="exact"/>
            <w:ind w:left="212"/>
            <w:rPr>
              <w:sz w:val="24"/>
              <w:szCs w:val="24"/>
            </w:rPr>
          </w:pPr>
          <w:r>
            <w:rPr>
              <w:spacing w:val="-9"/>
              <w:sz w:val="24"/>
              <w:szCs w:val="24"/>
            </w:rPr>
            <w:t>definition</w:t>
          </w:r>
          <w:r>
            <w:rPr>
              <w:spacing w:val="-23"/>
              <w:sz w:val="24"/>
              <w:szCs w:val="24"/>
            </w:rPr>
            <w:t xml:space="preserve"> </w:t>
          </w:r>
          <w:r>
            <w:rPr>
              <w:sz w:val="24"/>
              <w:szCs w:val="24"/>
            </w:rPr>
            <w:tab/>
          </w:r>
          <w:r>
            <w:rPr>
              <w:spacing w:val="-36"/>
              <w:sz w:val="24"/>
              <w:szCs w:val="24"/>
            </w:rPr>
            <w:t xml:space="preserve"> </w:t>
          </w:r>
          <w:r>
            <w:fldChar w:fldCharType="begin"/>
          </w:r>
          <w:r>
            <w:instrText xml:space="preserve"> HYPERLINK \l "bookmark305" </w:instrText>
          </w:r>
          <w:r>
            <w:fldChar w:fldCharType="separate"/>
          </w:r>
          <w:r>
            <w:rPr>
              <w:spacing w:val="-49"/>
              <w:w w:val="94"/>
              <w:sz w:val="24"/>
              <w:szCs w:val="24"/>
            </w:rPr>
            <w:t>1</w:t>
          </w:r>
          <w:r>
            <w:rPr>
              <w:spacing w:val="-13"/>
              <w:w w:val="94"/>
              <w:sz w:val="24"/>
              <w:szCs w:val="24"/>
            </w:rPr>
            <w:t>2</w:t>
          </w:r>
          <w:r>
            <w:rPr>
              <w:spacing w:val="-13"/>
              <w:w w:val="94"/>
              <w:sz w:val="24"/>
              <w:szCs w:val="24"/>
            </w:rPr>
            <w:fldChar w:fldCharType="end"/>
          </w:r>
        </w:p>
        <w:p w14:paraId="72CEA476">
          <w:pPr>
            <w:pStyle w:val="2"/>
            <w:tabs>
              <w:tab w:val="right" w:leader="dot" w:pos="9059"/>
            </w:tabs>
            <w:spacing w:line="288" w:lineRule="exact"/>
            <w:ind w:left="1"/>
            <w:rPr>
              <w:sz w:val="24"/>
              <w:szCs w:val="24"/>
            </w:rPr>
          </w:pPr>
          <w:r>
            <w:rPr>
              <w:spacing w:val="-10"/>
              <w:position w:val="2"/>
              <w:sz w:val="24"/>
              <w:szCs w:val="24"/>
            </w:rPr>
            <w:t>Technical foul category 1</w:t>
          </w:r>
          <w:r>
            <w:rPr>
              <w:spacing w:val="-28"/>
              <w:position w:val="2"/>
              <w:sz w:val="24"/>
              <w:szCs w:val="24"/>
            </w:rPr>
            <w:t xml:space="preserve"> </w:t>
          </w:r>
          <w:r>
            <w:rPr>
              <w:position w:val="2"/>
              <w:sz w:val="24"/>
              <w:szCs w:val="24"/>
            </w:rPr>
            <w:tab/>
          </w:r>
          <w:r>
            <w:fldChar w:fldCharType="begin"/>
          </w:r>
          <w:r>
            <w:instrText xml:space="preserve"> HYPERLINK \l "bookmark506" </w:instrText>
          </w:r>
          <w:r>
            <w:fldChar w:fldCharType="separate"/>
          </w:r>
          <w:r>
            <w:rPr>
              <w:spacing w:val="-11"/>
              <w:w w:val="91"/>
              <w:position w:val="2"/>
              <w:sz w:val="24"/>
              <w:szCs w:val="24"/>
            </w:rPr>
            <w:t>43</w:t>
          </w:r>
          <w:r>
            <w:rPr>
              <w:spacing w:val="-11"/>
              <w:w w:val="91"/>
              <w:position w:val="2"/>
              <w:sz w:val="24"/>
              <w:szCs w:val="24"/>
            </w:rPr>
            <w:fldChar w:fldCharType="end"/>
          </w:r>
        </w:p>
        <w:p w14:paraId="5AE5E093">
          <w:pPr>
            <w:pStyle w:val="2"/>
            <w:tabs>
              <w:tab w:val="right" w:leader="dot" w:pos="9059"/>
            </w:tabs>
            <w:spacing w:line="288" w:lineRule="exact"/>
            <w:ind w:left="1"/>
            <w:rPr>
              <w:sz w:val="24"/>
              <w:szCs w:val="24"/>
            </w:rPr>
          </w:pPr>
          <w:r>
            <w:rPr>
              <w:spacing w:val="-10"/>
              <w:position w:val="2"/>
              <w:sz w:val="24"/>
              <w:szCs w:val="24"/>
            </w:rPr>
            <w:t>Technical foul category 2</w:t>
          </w:r>
          <w:r>
            <w:rPr>
              <w:spacing w:val="-28"/>
              <w:position w:val="2"/>
              <w:sz w:val="24"/>
              <w:szCs w:val="24"/>
            </w:rPr>
            <w:t xml:space="preserve"> </w:t>
          </w:r>
          <w:r>
            <w:rPr>
              <w:position w:val="2"/>
              <w:sz w:val="24"/>
              <w:szCs w:val="24"/>
            </w:rPr>
            <w:tab/>
          </w:r>
          <w:r>
            <w:fldChar w:fldCharType="begin"/>
          </w:r>
          <w:r>
            <w:instrText xml:space="preserve"> HYPERLINK \l "bookmark507" </w:instrText>
          </w:r>
          <w:r>
            <w:fldChar w:fldCharType="separate"/>
          </w:r>
          <w:r>
            <w:rPr>
              <w:spacing w:val="-11"/>
              <w:w w:val="91"/>
              <w:position w:val="2"/>
              <w:sz w:val="24"/>
              <w:szCs w:val="24"/>
            </w:rPr>
            <w:t>43</w:t>
          </w:r>
          <w:r>
            <w:rPr>
              <w:spacing w:val="-11"/>
              <w:w w:val="91"/>
              <w:position w:val="2"/>
              <w:sz w:val="24"/>
              <w:szCs w:val="24"/>
            </w:rPr>
            <w:fldChar w:fldCharType="end"/>
          </w:r>
        </w:p>
        <w:p w14:paraId="078C8628">
          <w:pPr>
            <w:pStyle w:val="2"/>
            <w:spacing w:line="288" w:lineRule="exact"/>
            <w:ind w:left="1"/>
            <w:rPr>
              <w:sz w:val="24"/>
              <w:szCs w:val="24"/>
            </w:rPr>
          </w:pPr>
          <w:r>
            <w:rPr>
              <w:spacing w:val="-8"/>
              <w:sz w:val="24"/>
              <w:szCs w:val="24"/>
            </w:rPr>
            <w:t>Throw-in</w:t>
          </w:r>
        </w:p>
        <w:p w14:paraId="1FE39A43">
          <w:pPr>
            <w:pStyle w:val="2"/>
            <w:tabs>
              <w:tab w:val="right" w:leader="dot" w:pos="9059"/>
            </w:tabs>
            <w:spacing w:line="287" w:lineRule="exact"/>
            <w:ind w:left="210"/>
            <w:rPr>
              <w:sz w:val="24"/>
              <w:szCs w:val="24"/>
            </w:rPr>
          </w:pPr>
          <w:r>
            <w:rPr>
              <w:spacing w:val="-15"/>
              <w:sz w:val="24"/>
              <w:szCs w:val="24"/>
            </w:rPr>
            <w:t>5 seconds</w:t>
          </w:r>
          <w:r>
            <w:rPr>
              <w:spacing w:val="-2"/>
              <w:sz w:val="24"/>
              <w:szCs w:val="24"/>
            </w:rPr>
            <w:t xml:space="preserve"> </w:t>
          </w:r>
          <w:r>
            <w:rPr>
              <w:sz w:val="24"/>
              <w:szCs w:val="24"/>
            </w:rPr>
            <w:tab/>
          </w:r>
          <w:r>
            <w:fldChar w:fldCharType="begin"/>
          </w:r>
          <w:r>
            <w:instrText xml:space="preserve"> HYPERLINK \l "bookmark508" </w:instrText>
          </w:r>
          <w:r>
            <w:fldChar w:fldCharType="separate"/>
          </w:r>
          <w:r>
            <w:rPr>
              <w:spacing w:val="-21"/>
              <w:w w:val="94"/>
              <w:sz w:val="24"/>
              <w:szCs w:val="24"/>
            </w:rPr>
            <w:t>2</w:t>
          </w:r>
          <w:r>
            <w:rPr>
              <w:spacing w:val="-11"/>
              <w:w w:val="94"/>
              <w:sz w:val="24"/>
              <w:szCs w:val="24"/>
            </w:rPr>
            <w:t>3</w:t>
          </w:r>
          <w:r>
            <w:rPr>
              <w:spacing w:val="-11"/>
              <w:w w:val="94"/>
              <w:sz w:val="24"/>
              <w:szCs w:val="24"/>
            </w:rPr>
            <w:fldChar w:fldCharType="end"/>
          </w:r>
        </w:p>
        <w:p w14:paraId="553880CE">
          <w:pPr>
            <w:pStyle w:val="2"/>
            <w:tabs>
              <w:tab w:val="right" w:leader="dot" w:pos="9059"/>
            </w:tabs>
            <w:spacing w:line="288"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"bookmark347" </w:instrText>
          </w:r>
          <w:r>
            <w:fldChar w:fldCharType="separate"/>
          </w:r>
          <w:r>
            <w:rPr>
              <w:spacing w:val="-13"/>
              <w:w w:val="92"/>
              <w:sz w:val="24"/>
              <w:szCs w:val="24"/>
            </w:rPr>
            <w:t>22</w:t>
          </w:r>
          <w:r>
            <w:rPr>
              <w:spacing w:val="-13"/>
              <w:w w:val="92"/>
              <w:sz w:val="24"/>
              <w:szCs w:val="24"/>
            </w:rPr>
            <w:fldChar w:fldCharType="end"/>
          </w:r>
        </w:p>
        <w:p w14:paraId="57C54E74">
          <w:pPr>
            <w:pStyle w:val="2"/>
            <w:tabs>
              <w:tab w:val="right" w:leader="dot" w:pos="9059"/>
            </w:tabs>
            <w:spacing w:line="288" w:lineRule="exact"/>
            <w:ind w:left="1"/>
            <w:rPr>
              <w:sz w:val="24"/>
              <w:szCs w:val="24"/>
            </w:rPr>
          </w:pPr>
          <w:r>
            <w:rPr>
              <w:spacing w:val="-9"/>
              <w:sz w:val="24"/>
              <w:szCs w:val="24"/>
            </w:rPr>
            <w:t xml:space="preserve">Throw-in foul </w:t>
          </w:r>
          <w:r>
            <w:rPr>
              <w:sz w:val="24"/>
              <w:szCs w:val="24"/>
            </w:rPr>
            <w:tab/>
          </w:r>
          <w:r>
            <w:fldChar w:fldCharType="begin"/>
          </w:r>
          <w:r>
            <w:instrText xml:space="preserve"> HYPERLINK \l "bookmark509" </w:instrText>
          </w:r>
          <w:r>
            <w:fldChar w:fldCharType="separate"/>
          </w:r>
          <w:r>
            <w:rPr>
              <w:spacing w:val="-9"/>
              <w:w w:val="89"/>
              <w:sz w:val="24"/>
              <w:szCs w:val="24"/>
            </w:rPr>
            <w:t>42</w:t>
          </w:r>
          <w:r>
            <w:rPr>
              <w:spacing w:val="-9"/>
              <w:w w:val="89"/>
              <w:sz w:val="24"/>
              <w:szCs w:val="24"/>
            </w:rPr>
            <w:fldChar w:fldCharType="end"/>
          </w:r>
        </w:p>
        <w:p w14:paraId="058589D1">
          <w:pPr>
            <w:pStyle w:val="2"/>
            <w:spacing w:line="288" w:lineRule="exact"/>
            <w:ind w:left="1"/>
            <w:rPr>
              <w:sz w:val="24"/>
              <w:szCs w:val="24"/>
            </w:rPr>
          </w:pPr>
          <w:r>
            <w:rPr>
              <w:spacing w:val="-8"/>
              <w:sz w:val="24"/>
              <w:szCs w:val="24"/>
            </w:rPr>
            <w:t>Throw-in line</w:t>
          </w:r>
        </w:p>
        <w:p w14:paraId="499702F4">
          <w:pPr>
            <w:pStyle w:val="2"/>
            <w:tabs>
              <w:tab w:val="right" w:leader="dot" w:pos="9059"/>
            </w:tabs>
            <w:spacing w:line="288"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"bookmark510" </w:instrText>
          </w:r>
          <w:r>
            <w:fldChar w:fldCharType="separate"/>
          </w:r>
          <w:r>
            <w:rPr>
              <w:spacing w:val="-19"/>
              <w:sz w:val="24"/>
              <w:szCs w:val="24"/>
            </w:rPr>
            <w:t>9</w:t>
          </w:r>
          <w:r>
            <w:rPr>
              <w:spacing w:val="-19"/>
              <w:sz w:val="24"/>
              <w:szCs w:val="24"/>
            </w:rPr>
            <w:fldChar w:fldCharType="end"/>
          </w:r>
        </w:p>
        <w:p w14:paraId="4971CFE8">
          <w:pPr>
            <w:pStyle w:val="2"/>
            <w:tabs>
              <w:tab w:val="right" w:leader="dot" w:pos="9059"/>
            </w:tabs>
            <w:spacing w:line="293" w:lineRule="exact"/>
            <w:ind w:left="1"/>
            <w:rPr>
              <w:sz w:val="24"/>
              <w:szCs w:val="24"/>
            </w:rPr>
          </w:pPr>
          <w:r>
            <w:rPr>
              <w:spacing w:val="-11"/>
              <w:sz w:val="24"/>
              <w:szCs w:val="24"/>
            </w:rPr>
            <w:t xml:space="preserve">Tied score </w:t>
          </w:r>
          <w:r>
            <w:rPr>
              <w:sz w:val="24"/>
              <w:szCs w:val="24"/>
            </w:rPr>
            <w:tab/>
          </w:r>
          <w:r>
            <w:rPr>
              <w:spacing w:val="-36"/>
              <w:sz w:val="24"/>
              <w:szCs w:val="24"/>
            </w:rPr>
            <w:t xml:space="preserve"> </w:t>
          </w:r>
          <w:r>
            <w:fldChar w:fldCharType="begin"/>
          </w:r>
          <w:r>
            <w:instrText xml:space="preserve"> HYPERLINK \l "bookmark511" </w:instrText>
          </w:r>
          <w:r>
            <w:fldChar w:fldCharType="separate"/>
          </w:r>
          <w:r>
            <w:rPr>
              <w:spacing w:val="-54"/>
              <w:w w:val="96"/>
              <w:sz w:val="24"/>
              <w:szCs w:val="24"/>
            </w:rPr>
            <w:t>1</w:t>
          </w:r>
          <w:r>
            <w:rPr>
              <w:spacing w:val="-12"/>
              <w:w w:val="96"/>
              <w:sz w:val="24"/>
              <w:szCs w:val="24"/>
            </w:rPr>
            <w:t>6</w:t>
          </w:r>
          <w:r>
            <w:rPr>
              <w:spacing w:val="-12"/>
              <w:w w:val="96"/>
              <w:sz w:val="24"/>
              <w:szCs w:val="24"/>
            </w:rPr>
            <w:fldChar w:fldCharType="end"/>
          </w:r>
        </w:p>
        <w:p w14:paraId="6553D63C">
          <w:pPr>
            <w:pStyle w:val="2"/>
            <w:spacing w:before="55" w:line="194" w:lineRule="auto"/>
            <w:ind w:left="1"/>
            <w:rPr>
              <w:sz w:val="24"/>
              <w:szCs w:val="24"/>
            </w:rPr>
          </w:pPr>
          <w:r>
            <w:rPr>
              <w:spacing w:val="-12"/>
              <w:sz w:val="24"/>
              <w:szCs w:val="24"/>
            </w:rPr>
            <w:t>Time-out</w:t>
          </w:r>
        </w:p>
        <w:p w14:paraId="40675B3B">
          <w:pPr>
            <w:pStyle w:val="2"/>
            <w:tabs>
              <w:tab w:val="right" w:leader="dot" w:pos="9059"/>
            </w:tabs>
            <w:spacing w:before="1" w:line="292" w:lineRule="exact"/>
            <w:ind w:left="212"/>
            <w:rPr>
              <w:sz w:val="24"/>
              <w:szCs w:val="24"/>
            </w:rPr>
          </w:pPr>
          <w:r>
            <w:rPr>
              <w:spacing w:val="-9"/>
              <w:position w:val="2"/>
              <w:sz w:val="24"/>
              <w:szCs w:val="24"/>
            </w:rPr>
            <w:t>definition</w:t>
          </w:r>
          <w:r>
            <w:rPr>
              <w:spacing w:val="-23"/>
              <w:position w:val="2"/>
              <w:sz w:val="24"/>
              <w:szCs w:val="24"/>
            </w:rPr>
            <w:t xml:space="preserve"> </w:t>
          </w:r>
          <w:r>
            <w:rPr>
              <w:position w:val="2"/>
              <w:sz w:val="24"/>
              <w:szCs w:val="24"/>
            </w:rPr>
            <w:tab/>
          </w:r>
          <w:r>
            <w:rPr>
              <w:spacing w:val="-49"/>
              <w:position w:val="2"/>
              <w:sz w:val="24"/>
              <w:szCs w:val="24"/>
            </w:rPr>
            <w:t xml:space="preserve"> </w:t>
          </w:r>
          <w:r>
            <w:rPr>
              <w:spacing w:val="-18"/>
              <w:w w:val="90"/>
              <w:position w:val="2"/>
              <w:sz w:val="24"/>
              <w:szCs w:val="24"/>
            </w:rPr>
            <w:t>24</w:t>
          </w:r>
          <w:r>
            <w:rPr>
              <w:spacing w:val="-17"/>
              <w:w w:val="90"/>
              <w:position w:val="2"/>
              <w:sz w:val="24"/>
              <w:szCs w:val="24"/>
            </w:rPr>
            <w:t>,</w:t>
          </w:r>
          <w:r>
            <w:rPr>
              <w:spacing w:val="-5"/>
              <w:position w:val="2"/>
              <w:sz w:val="24"/>
              <w:szCs w:val="24"/>
            </w:rPr>
            <w:t xml:space="preserve"> </w:t>
          </w:r>
          <w:r>
            <w:fldChar w:fldCharType="begin"/>
          </w:r>
          <w:r>
            <w:instrText xml:space="preserve"> HYPERLINK \l "bookmark512" </w:instrText>
          </w:r>
          <w:r>
            <w:fldChar w:fldCharType="separate"/>
          </w:r>
          <w:r>
            <w:rPr>
              <w:spacing w:val="-17"/>
              <w:w w:val="90"/>
              <w:position w:val="2"/>
              <w:sz w:val="24"/>
              <w:szCs w:val="24"/>
            </w:rPr>
            <w:t>2</w:t>
          </w:r>
          <w:r>
            <w:rPr>
              <w:spacing w:val="-10"/>
              <w:w w:val="90"/>
              <w:position w:val="2"/>
              <w:sz w:val="24"/>
              <w:szCs w:val="24"/>
            </w:rPr>
            <w:t>5</w:t>
          </w:r>
          <w:r>
            <w:rPr>
              <w:spacing w:val="-10"/>
              <w:w w:val="90"/>
              <w:position w:val="2"/>
              <w:sz w:val="24"/>
              <w:szCs w:val="24"/>
            </w:rPr>
            <w:fldChar w:fldCharType="end"/>
          </w:r>
        </w:p>
        <w:p w14:paraId="7CC5223D">
          <w:pPr>
            <w:pStyle w:val="2"/>
            <w:tabs>
              <w:tab w:val="right" w:leader="dot" w:pos="9059"/>
            </w:tabs>
            <w:spacing w:line="288" w:lineRule="exact"/>
            <w:ind w:left="212"/>
            <w:rPr>
              <w:sz w:val="24"/>
              <w:szCs w:val="24"/>
            </w:rPr>
          </w:pPr>
          <w:r>
            <w:rPr>
              <w:spacing w:val="-9"/>
              <w:sz w:val="24"/>
              <w:szCs w:val="24"/>
            </w:rPr>
            <w:t xml:space="preserve">duties of scorer </w:t>
          </w:r>
          <w:r>
            <w:rPr>
              <w:sz w:val="24"/>
              <w:szCs w:val="24"/>
            </w:rPr>
            <w:tab/>
          </w:r>
          <w:r>
            <w:fldChar w:fldCharType="begin"/>
          </w:r>
          <w:r>
            <w:instrText xml:space="preserve"> HYPERLINK \l "bookmark513" </w:instrText>
          </w:r>
          <w:r>
            <w:fldChar w:fldCharType="separate"/>
          </w:r>
          <w:r>
            <w:rPr>
              <w:spacing w:val="-25"/>
              <w:w w:val="96"/>
              <w:sz w:val="24"/>
              <w:szCs w:val="24"/>
            </w:rPr>
            <w:t>5</w:t>
          </w:r>
          <w:r>
            <w:rPr>
              <w:spacing w:val="-11"/>
              <w:w w:val="96"/>
              <w:sz w:val="24"/>
              <w:szCs w:val="24"/>
            </w:rPr>
            <w:t>9</w:t>
          </w:r>
          <w:r>
            <w:rPr>
              <w:spacing w:val="-11"/>
              <w:w w:val="96"/>
              <w:sz w:val="24"/>
              <w:szCs w:val="24"/>
            </w:rPr>
            <w:fldChar w:fldCharType="end"/>
          </w:r>
        </w:p>
        <w:p w14:paraId="17EDF1AA">
          <w:pPr>
            <w:pStyle w:val="2"/>
            <w:tabs>
              <w:tab w:val="right" w:leader="dot" w:pos="9059"/>
            </w:tabs>
            <w:spacing w:line="288" w:lineRule="exact"/>
            <w:ind w:left="212"/>
            <w:rPr>
              <w:sz w:val="24"/>
              <w:szCs w:val="24"/>
            </w:rPr>
          </w:pPr>
          <w:r>
            <w:rPr>
              <w:spacing w:val="-10"/>
              <w:sz w:val="24"/>
              <w:szCs w:val="24"/>
            </w:rPr>
            <w:t>duties of timer</w:t>
          </w:r>
          <w:r>
            <w:rPr>
              <w:spacing w:val="-30"/>
              <w:sz w:val="24"/>
              <w:szCs w:val="24"/>
            </w:rPr>
            <w:t xml:space="preserve"> </w:t>
          </w:r>
          <w:r>
            <w:rPr>
              <w:sz w:val="24"/>
              <w:szCs w:val="24"/>
            </w:rPr>
            <w:tab/>
          </w:r>
          <w:r>
            <w:fldChar w:fldCharType="begin"/>
          </w:r>
          <w:r>
            <w:instrText xml:space="preserve"> HYPERLINK \l "bookmark514" </w:instrText>
          </w:r>
          <w:r>
            <w:fldChar w:fldCharType="separate"/>
          </w:r>
          <w:r>
            <w:rPr>
              <w:spacing w:val="-23"/>
              <w:sz w:val="24"/>
              <w:szCs w:val="24"/>
            </w:rPr>
            <w:t>61</w:t>
          </w:r>
          <w:r>
            <w:rPr>
              <w:spacing w:val="-23"/>
              <w:sz w:val="24"/>
              <w:szCs w:val="24"/>
            </w:rPr>
            <w:fldChar w:fldCharType="end"/>
          </w:r>
        </w:p>
        <w:p w14:paraId="22D89170">
          <w:pPr>
            <w:pStyle w:val="2"/>
            <w:tabs>
              <w:tab w:val="right" w:leader="dot" w:pos="9059"/>
            </w:tabs>
            <w:spacing w:line="293" w:lineRule="exact"/>
            <w:ind w:left="212"/>
            <w:rPr>
              <w:sz w:val="24"/>
              <w:szCs w:val="24"/>
            </w:rPr>
          </w:pPr>
          <w:r>
            <w:rPr>
              <w:spacing w:val="-10"/>
              <w:position w:val="3"/>
              <w:sz w:val="24"/>
              <w:szCs w:val="24"/>
            </w:rPr>
            <w:t>opportunity</w:t>
          </w:r>
          <w:r>
            <w:rPr>
              <w:spacing w:val="-16"/>
              <w:position w:val="3"/>
              <w:sz w:val="24"/>
              <w:szCs w:val="24"/>
            </w:rPr>
            <w:t xml:space="preserve"> </w:t>
          </w:r>
          <w:r>
            <w:rPr>
              <w:position w:val="3"/>
              <w:sz w:val="24"/>
              <w:szCs w:val="24"/>
            </w:rPr>
            <w:tab/>
          </w:r>
          <w:r>
            <w:fldChar w:fldCharType="begin"/>
          </w:r>
          <w:r>
            <w:instrText xml:space="preserve"> HYPERLINK \l "bookmark515" </w:instrText>
          </w:r>
          <w:r>
            <w:fldChar w:fldCharType="separate"/>
          </w:r>
          <w:r>
            <w:rPr>
              <w:spacing w:val="-9"/>
              <w:w w:val="89"/>
              <w:position w:val="3"/>
              <w:sz w:val="24"/>
              <w:szCs w:val="24"/>
            </w:rPr>
            <w:t>24</w:t>
          </w:r>
          <w:r>
            <w:rPr>
              <w:spacing w:val="-9"/>
              <w:w w:val="89"/>
              <w:position w:val="3"/>
              <w:sz w:val="24"/>
              <w:szCs w:val="24"/>
            </w:rPr>
            <w:fldChar w:fldCharType="end"/>
          </w:r>
        </w:p>
        <w:p w14:paraId="36D5218B">
          <w:pPr>
            <w:pStyle w:val="2"/>
            <w:spacing w:before="55" w:line="194" w:lineRule="auto"/>
            <w:ind w:left="1"/>
            <w:rPr>
              <w:sz w:val="24"/>
              <w:szCs w:val="24"/>
            </w:rPr>
          </w:pPr>
          <w:r>
            <w:rPr>
              <w:spacing w:val="-13"/>
              <w:sz w:val="24"/>
              <w:szCs w:val="24"/>
            </w:rPr>
            <w:t>Timer</w:t>
          </w:r>
        </w:p>
        <w:p w14:paraId="6F38DEAD">
          <w:pPr>
            <w:pStyle w:val="2"/>
            <w:tabs>
              <w:tab w:val="right" w:leader="dot" w:pos="9059"/>
            </w:tabs>
            <w:spacing w:line="298" w:lineRule="exact"/>
            <w:ind w:left="212"/>
            <w:rPr>
              <w:sz w:val="24"/>
              <w:szCs w:val="24"/>
            </w:rPr>
          </w:pPr>
          <w:r>
            <w:rPr>
              <w:spacing w:val="-12"/>
              <w:sz w:val="24"/>
              <w:szCs w:val="24"/>
            </w:rPr>
            <w:t>duties</w:t>
          </w:r>
          <w:r>
            <w:rPr>
              <w:sz w:val="24"/>
              <w:szCs w:val="24"/>
            </w:rPr>
            <w:tab/>
          </w:r>
          <w:r>
            <w:fldChar w:fldCharType="begin"/>
          </w:r>
          <w:r>
            <w:instrText xml:space="preserve"> HYPERLINK \l "bookmark516" </w:instrText>
          </w:r>
          <w:r>
            <w:fldChar w:fldCharType="separate"/>
          </w:r>
          <w:r>
            <w:rPr>
              <w:spacing w:val="-24"/>
              <w:w w:val="96"/>
              <w:sz w:val="24"/>
              <w:szCs w:val="24"/>
            </w:rPr>
            <w:t>6</w:t>
          </w:r>
          <w:r>
            <w:rPr>
              <w:spacing w:val="-12"/>
              <w:w w:val="96"/>
              <w:sz w:val="24"/>
              <w:szCs w:val="24"/>
            </w:rPr>
            <w:t>0</w:t>
          </w:r>
          <w:r>
            <w:rPr>
              <w:spacing w:val="-12"/>
              <w:w w:val="96"/>
              <w:sz w:val="24"/>
              <w:szCs w:val="24"/>
            </w:rPr>
            <w:fldChar w:fldCharType="end"/>
          </w:r>
        </w:p>
        <w:p w14:paraId="0DD1BD7B">
          <w:pPr>
            <w:pStyle w:val="2"/>
            <w:spacing w:before="54" w:line="191" w:lineRule="auto"/>
            <w:ind w:left="1"/>
            <w:rPr>
              <w:sz w:val="24"/>
              <w:szCs w:val="24"/>
            </w:rPr>
          </w:pPr>
          <w:r>
            <w:rPr>
              <w:spacing w:val="-9"/>
              <w:sz w:val="24"/>
              <w:szCs w:val="24"/>
            </w:rPr>
            <w:t>Travelling</w:t>
          </w:r>
        </w:p>
        <w:p w14:paraId="5E0FBA0C">
          <w:pPr>
            <w:pStyle w:val="2"/>
            <w:tabs>
              <w:tab w:val="right" w:leader="dot" w:pos="9059"/>
            </w:tabs>
            <w:spacing w:before="5" w:line="297"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"bookmark517" </w:instrText>
          </w:r>
          <w:r>
            <w:fldChar w:fldCharType="separate"/>
          </w:r>
          <w:r>
            <w:rPr>
              <w:spacing w:val="-26"/>
              <w:w w:val="97"/>
              <w:sz w:val="24"/>
              <w:szCs w:val="24"/>
            </w:rPr>
            <w:t>3</w:t>
          </w:r>
          <w:r>
            <w:rPr>
              <w:spacing w:val="-12"/>
              <w:w w:val="97"/>
              <w:sz w:val="24"/>
              <w:szCs w:val="24"/>
            </w:rPr>
            <w:t>0</w:t>
          </w:r>
          <w:r>
            <w:rPr>
              <w:spacing w:val="-12"/>
              <w:w w:val="97"/>
              <w:sz w:val="24"/>
              <w:szCs w:val="24"/>
            </w:rPr>
            <w:fldChar w:fldCharType="end"/>
          </w:r>
        </w:p>
        <w:p w14:paraId="1A99B2C9">
          <w:pPr>
            <w:pStyle w:val="2"/>
            <w:spacing w:before="55" w:line="193" w:lineRule="auto"/>
            <w:ind w:left="17"/>
            <w:rPr>
              <w:sz w:val="24"/>
              <w:szCs w:val="24"/>
            </w:rPr>
          </w:pPr>
          <w:r>
            <w:rPr>
              <w:spacing w:val="-14"/>
              <w:sz w:val="24"/>
              <w:szCs w:val="24"/>
            </w:rPr>
            <w:t>Umpire</w:t>
          </w:r>
        </w:p>
        <w:p w14:paraId="4E8A8ACA">
          <w:pPr>
            <w:pStyle w:val="2"/>
            <w:tabs>
              <w:tab w:val="right" w:leader="dot" w:pos="9059"/>
            </w:tabs>
            <w:spacing w:before="2" w:line="293"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"bookmark284"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6E1D75C4">
          <w:pPr>
            <w:pStyle w:val="2"/>
            <w:tabs>
              <w:tab w:val="right" w:leader="dot" w:pos="9059"/>
            </w:tabs>
            <w:spacing w:line="288" w:lineRule="exact"/>
            <w:ind w:left="17"/>
            <w:rPr>
              <w:sz w:val="24"/>
              <w:szCs w:val="24"/>
            </w:rPr>
          </w:pPr>
          <w:r>
            <w:rPr>
              <w:spacing w:val="-11"/>
              <w:sz w:val="24"/>
              <w:szCs w:val="24"/>
            </w:rPr>
            <w:t xml:space="preserve">Undershirts </w:t>
          </w:r>
          <w:r>
            <w:rPr>
              <w:sz w:val="24"/>
              <w:szCs w:val="24"/>
            </w:rPr>
            <w:tab/>
          </w:r>
          <w:r>
            <w:rPr>
              <w:spacing w:val="-36"/>
              <w:sz w:val="24"/>
              <w:szCs w:val="24"/>
            </w:rPr>
            <w:t xml:space="preserve"> </w:t>
          </w:r>
          <w:r>
            <w:fldChar w:fldCharType="begin"/>
          </w:r>
          <w:r>
            <w:instrText xml:space="preserve"> HYPERLINK \l "bookmark518"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3DDF777B">
          <w:pPr>
            <w:pStyle w:val="2"/>
            <w:tabs>
              <w:tab w:val="right" w:leader="dot" w:pos="9059"/>
            </w:tabs>
            <w:spacing w:line="288" w:lineRule="exact"/>
            <w:ind w:left="17"/>
            <w:rPr>
              <w:sz w:val="24"/>
              <w:szCs w:val="24"/>
            </w:rPr>
          </w:pPr>
          <w:r>
            <w:rPr>
              <w:spacing w:val="-11"/>
              <w:position w:val="2"/>
              <w:sz w:val="24"/>
              <w:szCs w:val="24"/>
            </w:rPr>
            <w:t xml:space="preserve">Undershirts compression material </w:t>
          </w:r>
          <w:r>
            <w:rPr>
              <w:position w:val="2"/>
              <w:sz w:val="24"/>
              <w:szCs w:val="24"/>
            </w:rPr>
            <w:tab/>
          </w:r>
          <w:r>
            <w:rPr>
              <w:spacing w:val="-36"/>
              <w:position w:val="2"/>
              <w:sz w:val="24"/>
              <w:szCs w:val="24"/>
            </w:rPr>
            <w:t xml:space="preserve"> </w:t>
          </w:r>
          <w:r>
            <w:fldChar w:fldCharType="begin"/>
          </w:r>
          <w:r>
            <w:instrText xml:space="preserve"> HYPERLINK \l "bookmark487" </w:instrText>
          </w:r>
          <w:r>
            <w:fldChar w:fldCharType="separate"/>
          </w:r>
          <w:r>
            <w:rPr>
              <w:spacing w:val="-59"/>
              <w:w w:val="97"/>
              <w:position w:val="2"/>
              <w:sz w:val="24"/>
              <w:szCs w:val="24"/>
            </w:rPr>
            <w:t>1</w:t>
          </w:r>
          <w:r>
            <w:rPr>
              <w:spacing w:val="-11"/>
              <w:w w:val="97"/>
              <w:position w:val="2"/>
              <w:sz w:val="24"/>
              <w:szCs w:val="24"/>
            </w:rPr>
            <w:t>3</w:t>
          </w:r>
          <w:r>
            <w:rPr>
              <w:spacing w:val="-11"/>
              <w:w w:val="97"/>
              <w:position w:val="2"/>
              <w:sz w:val="24"/>
              <w:szCs w:val="24"/>
            </w:rPr>
            <w:fldChar w:fldCharType="end"/>
          </w:r>
        </w:p>
        <w:p w14:paraId="5C1F175C">
          <w:pPr>
            <w:pStyle w:val="2"/>
            <w:tabs>
              <w:tab w:val="right" w:leader="dot" w:pos="9059"/>
            </w:tabs>
            <w:spacing w:line="288" w:lineRule="exact"/>
            <w:ind w:left="17"/>
            <w:rPr>
              <w:sz w:val="24"/>
              <w:szCs w:val="24"/>
            </w:rPr>
          </w:pPr>
          <w:r>
            <w:rPr>
              <w:spacing w:val="-13"/>
              <w:sz w:val="24"/>
              <w:szCs w:val="24"/>
            </w:rPr>
            <w:t>Undershorts</w:t>
          </w:r>
          <w:r>
            <w:rPr>
              <w:spacing w:val="-14"/>
              <w:sz w:val="24"/>
              <w:szCs w:val="24"/>
            </w:rPr>
            <w:t xml:space="preserve"> </w:t>
          </w:r>
          <w:r>
            <w:rPr>
              <w:sz w:val="24"/>
              <w:szCs w:val="24"/>
            </w:rPr>
            <w:tab/>
          </w:r>
          <w:r>
            <w:rPr>
              <w:spacing w:val="-36"/>
              <w:sz w:val="24"/>
              <w:szCs w:val="24"/>
            </w:rPr>
            <w:t xml:space="preserve"> </w:t>
          </w:r>
          <w:r>
            <w:fldChar w:fldCharType="begin"/>
          </w:r>
          <w:r>
            <w:instrText xml:space="preserve"> HYPERLINK \l "bookmark519"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p w14:paraId="0E254E67">
          <w:pPr>
            <w:pStyle w:val="2"/>
            <w:tabs>
              <w:tab w:val="right" w:leader="dot" w:pos="9059"/>
            </w:tabs>
            <w:spacing w:line="292" w:lineRule="exact"/>
            <w:ind w:left="17"/>
            <w:rPr>
              <w:sz w:val="24"/>
              <w:szCs w:val="24"/>
            </w:rPr>
          </w:pPr>
          <w:r>
            <w:rPr>
              <w:spacing w:val="-11"/>
              <w:position w:val="3"/>
              <w:sz w:val="24"/>
              <w:szCs w:val="24"/>
            </w:rPr>
            <w:t>Undershorts compression mate</w:t>
          </w:r>
          <w:r>
            <w:rPr>
              <w:spacing w:val="-12"/>
              <w:position w:val="3"/>
              <w:sz w:val="24"/>
              <w:szCs w:val="24"/>
            </w:rPr>
            <w:t>rial</w:t>
          </w:r>
          <w:r>
            <w:rPr>
              <w:spacing w:val="-18"/>
              <w:position w:val="3"/>
              <w:sz w:val="24"/>
              <w:szCs w:val="24"/>
            </w:rPr>
            <w:t xml:space="preserve"> </w:t>
          </w:r>
          <w:r>
            <w:rPr>
              <w:position w:val="3"/>
              <w:sz w:val="24"/>
              <w:szCs w:val="24"/>
            </w:rPr>
            <w:tab/>
          </w:r>
          <w:r>
            <w:rPr>
              <w:spacing w:val="-36"/>
              <w:position w:val="3"/>
              <w:sz w:val="24"/>
              <w:szCs w:val="24"/>
            </w:rPr>
            <w:t xml:space="preserve"> </w:t>
          </w:r>
          <w:r>
            <w:fldChar w:fldCharType="begin"/>
          </w:r>
          <w:r>
            <w:instrText xml:space="preserve"> HYPERLINK \l "bookmark520" </w:instrText>
          </w:r>
          <w:r>
            <w:fldChar w:fldCharType="separate"/>
          </w:r>
          <w:r>
            <w:rPr>
              <w:spacing w:val="-59"/>
              <w:w w:val="97"/>
              <w:position w:val="3"/>
              <w:sz w:val="24"/>
              <w:szCs w:val="24"/>
            </w:rPr>
            <w:t>1</w:t>
          </w:r>
          <w:r>
            <w:rPr>
              <w:spacing w:val="-11"/>
              <w:w w:val="97"/>
              <w:position w:val="3"/>
              <w:sz w:val="24"/>
              <w:szCs w:val="24"/>
            </w:rPr>
            <w:t>3</w:t>
          </w:r>
          <w:r>
            <w:rPr>
              <w:spacing w:val="-11"/>
              <w:w w:val="97"/>
              <w:position w:val="3"/>
              <w:sz w:val="24"/>
              <w:szCs w:val="24"/>
            </w:rPr>
            <w:fldChar w:fldCharType="end"/>
          </w:r>
        </w:p>
        <w:p w14:paraId="5C02739D">
          <w:pPr>
            <w:pStyle w:val="2"/>
            <w:spacing w:before="55" w:line="195" w:lineRule="auto"/>
            <w:ind w:left="17"/>
            <w:rPr>
              <w:sz w:val="24"/>
              <w:szCs w:val="24"/>
            </w:rPr>
          </w:pPr>
          <w:r>
            <w:rPr>
              <w:spacing w:val="-11"/>
              <w:sz w:val="24"/>
              <w:szCs w:val="24"/>
            </w:rPr>
            <w:t>Uniform</w:t>
          </w:r>
        </w:p>
        <w:p w14:paraId="1185D368">
          <w:pPr>
            <w:pStyle w:val="2"/>
            <w:tabs>
              <w:tab w:val="right" w:leader="dot" w:pos="9059"/>
            </w:tabs>
            <w:spacing w:line="292" w:lineRule="exact"/>
            <w:ind w:left="217"/>
            <w:rPr>
              <w:sz w:val="24"/>
              <w:szCs w:val="24"/>
            </w:rPr>
          </w:pPr>
          <w:r>
            <w:rPr>
              <w:spacing w:val="-11"/>
              <w:position w:val="3"/>
              <w:sz w:val="24"/>
              <w:szCs w:val="24"/>
            </w:rPr>
            <w:t xml:space="preserve">player </w:t>
          </w:r>
          <w:r>
            <w:rPr>
              <w:position w:val="3"/>
              <w:sz w:val="24"/>
              <w:szCs w:val="24"/>
            </w:rPr>
            <w:tab/>
          </w:r>
          <w:r>
            <w:rPr>
              <w:spacing w:val="-36"/>
              <w:position w:val="3"/>
              <w:sz w:val="24"/>
              <w:szCs w:val="24"/>
            </w:rPr>
            <w:t xml:space="preserve"> </w:t>
          </w:r>
          <w:r>
            <w:fldChar w:fldCharType="begin"/>
          </w:r>
          <w:r>
            <w:instrText xml:space="preserve"> HYPERLINK \l "bookmark521" </w:instrText>
          </w:r>
          <w:r>
            <w:fldChar w:fldCharType="separate"/>
          </w:r>
          <w:r>
            <w:rPr>
              <w:spacing w:val="-49"/>
              <w:w w:val="94"/>
              <w:position w:val="3"/>
              <w:sz w:val="24"/>
              <w:szCs w:val="24"/>
            </w:rPr>
            <w:t>1</w:t>
          </w:r>
          <w:r>
            <w:rPr>
              <w:spacing w:val="-13"/>
              <w:w w:val="94"/>
              <w:position w:val="3"/>
              <w:sz w:val="24"/>
              <w:szCs w:val="24"/>
            </w:rPr>
            <w:t>2</w:t>
          </w:r>
          <w:r>
            <w:rPr>
              <w:spacing w:val="-13"/>
              <w:w w:val="94"/>
              <w:position w:val="3"/>
              <w:sz w:val="24"/>
              <w:szCs w:val="24"/>
            </w:rPr>
            <w:fldChar w:fldCharType="end"/>
          </w:r>
        </w:p>
        <w:p w14:paraId="56907865">
          <w:pPr>
            <w:pStyle w:val="2"/>
            <w:tabs>
              <w:tab w:val="right" w:leader="dot" w:pos="9059"/>
            </w:tabs>
            <w:spacing w:line="288" w:lineRule="exact"/>
            <w:ind w:left="216"/>
            <w:rPr>
              <w:sz w:val="24"/>
              <w:szCs w:val="24"/>
            </w:rPr>
          </w:pPr>
          <w:r>
            <w:rPr>
              <w:spacing w:val="-11"/>
              <w:position w:val="2"/>
              <w:sz w:val="24"/>
              <w:szCs w:val="24"/>
            </w:rPr>
            <w:t>referees, crew chief</w:t>
          </w:r>
          <w:r>
            <w:rPr>
              <w:spacing w:val="13"/>
              <w:position w:val="2"/>
              <w:sz w:val="24"/>
              <w:szCs w:val="24"/>
            </w:rPr>
            <w:t xml:space="preserve"> </w:t>
          </w:r>
          <w:r>
            <w:rPr>
              <w:spacing w:val="-11"/>
              <w:position w:val="2"/>
              <w:sz w:val="24"/>
              <w:szCs w:val="24"/>
            </w:rPr>
            <w:t>and</w:t>
          </w:r>
          <w:r>
            <w:rPr>
              <w:spacing w:val="4"/>
              <w:position w:val="2"/>
              <w:sz w:val="24"/>
              <w:szCs w:val="24"/>
            </w:rPr>
            <w:t xml:space="preserve"> </w:t>
          </w:r>
          <w:r>
            <w:rPr>
              <w:spacing w:val="-11"/>
              <w:position w:val="2"/>
              <w:sz w:val="24"/>
              <w:szCs w:val="24"/>
            </w:rPr>
            <w:t>umpire</w:t>
          </w:r>
          <w:r>
            <w:rPr>
              <w:spacing w:val="-31"/>
              <w:position w:val="2"/>
              <w:sz w:val="24"/>
              <w:szCs w:val="24"/>
            </w:rPr>
            <w:t xml:space="preserve"> </w:t>
          </w:r>
          <w:r>
            <w:rPr>
              <w:position w:val="2"/>
              <w:sz w:val="24"/>
              <w:szCs w:val="24"/>
            </w:rPr>
            <w:tab/>
          </w:r>
          <w:r>
            <w:fldChar w:fldCharType="begin"/>
          </w:r>
          <w:r>
            <w:instrText xml:space="preserve"> HYPERLINK \l "bookmark522" </w:instrText>
          </w:r>
          <w:r>
            <w:fldChar w:fldCharType="separate"/>
          </w:r>
          <w:r>
            <w:rPr>
              <w:spacing w:val="-27"/>
              <w:w w:val="97"/>
              <w:position w:val="2"/>
              <w:sz w:val="24"/>
              <w:szCs w:val="24"/>
            </w:rPr>
            <w:t>5</w:t>
          </w:r>
          <w:r>
            <w:rPr>
              <w:spacing w:val="-11"/>
              <w:w w:val="97"/>
              <w:position w:val="2"/>
              <w:sz w:val="24"/>
              <w:szCs w:val="24"/>
            </w:rPr>
            <w:t>7</w:t>
          </w:r>
          <w:r>
            <w:rPr>
              <w:spacing w:val="-11"/>
              <w:w w:val="97"/>
              <w:position w:val="2"/>
              <w:sz w:val="24"/>
              <w:szCs w:val="24"/>
            </w:rPr>
            <w:fldChar w:fldCharType="end"/>
          </w:r>
        </w:p>
        <w:p w14:paraId="05ED942E">
          <w:pPr>
            <w:pStyle w:val="2"/>
            <w:tabs>
              <w:tab w:val="right" w:leader="dot" w:pos="9059"/>
            </w:tabs>
            <w:spacing w:line="288" w:lineRule="exact"/>
            <w:ind w:left="198"/>
            <w:rPr>
              <w:sz w:val="24"/>
              <w:szCs w:val="24"/>
            </w:rPr>
          </w:pPr>
          <w:r>
            <w:rPr>
              <w:spacing w:val="-7"/>
              <w:sz w:val="24"/>
              <w:szCs w:val="24"/>
            </w:rPr>
            <w:t xml:space="preserve">table officials </w:t>
          </w:r>
          <w:r>
            <w:rPr>
              <w:sz w:val="24"/>
              <w:szCs w:val="24"/>
            </w:rPr>
            <w:tab/>
          </w:r>
          <w:r>
            <w:fldChar w:fldCharType="begin"/>
          </w:r>
          <w:r>
            <w:instrText xml:space="preserve"> HYPERLINK \l "bookmark523" </w:instrText>
          </w:r>
          <w:r>
            <w:fldChar w:fldCharType="separate"/>
          </w:r>
          <w:r>
            <w:rPr>
              <w:spacing w:val="-27"/>
              <w:w w:val="97"/>
              <w:sz w:val="24"/>
              <w:szCs w:val="24"/>
            </w:rPr>
            <w:t>5</w:t>
          </w:r>
          <w:r>
            <w:rPr>
              <w:spacing w:val="-11"/>
              <w:w w:val="97"/>
              <w:sz w:val="24"/>
              <w:szCs w:val="24"/>
            </w:rPr>
            <w:t>7</w:t>
          </w:r>
          <w:r>
            <w:rPr>
              <w:spacing w:val="-11"/>
              <w:w w:val="97"/>
              <w:sz w:val="24"/>
              <w:szCs w:val="24"/>
            </w:rPr>
            <w:fldChar w:fldCharType="end"/>
          </w:r>
        </w:p>
        <w:p w14:paraId="60EED2C1">
          <w:pPr>
            <w:pStyle w:val="2"/>
            <w:spacing w:line="288" w:lineRule="exact"/>
            <w:ind w:left="17"/>
            <w:rPr>
              <w:sz w:val="24"/>
              <w:szCs w:val="24"/>
            </w:rPr>
          </w:pPr>
          <w:r>
            <w:rPr>
              <w:spacing w:val="-12"/>
              <w:position w:val="2"/>
              <w:sz w:val="24"/>
              <w:szCs w:val="24"/>
            </w:rPr>
            <w:t>Unsportsmanlike behaviour</w:t>
          </w:r>
        </w:p>
        <w:p w14:paraId="271094A0">
          <w:pPr>
            <w:pStyle w:val="2"/>
            <w:tabs>
              <w:tab w:val="right" w:leader="dot" w:pos="9059"/>
            </w:tabs>
            <w:spacing w:line="288" w:lineRule="exact"/>
            <w:ind w:left="216"/>
            <w:rPr>
              <w:sz w:val="24"/>
              <w:szCs w:val="24"/>
            </w:rPr>
          </w:pPr>
          <w:r>
            <w:rPr>
              <w:spacing w:val="-10"/>
              <w:position w:val="2"/>
              <w:sz w:val="24"/>
              <w:szCs w:val="24"/>
            </w:rPr>
            <w:t xml:space="preserve">commissioner's report </w:t>
          </w:r>
          <w:r>
            <w:rPr>
              <w:position w:val="2"/>
              <w:sz w:val="24"/>
              <w:szCs w:val="24"/>
            </w:rPr>
            <w:tab/>
          </w:r>
          <w:r>
            <w:fldChar w:fldCharType="begin"/>
          </w:r>
          <w:r>
            <w:instrText xml:space="preserve"> HYPERLINK \l "bookmark524" </w:instrText>
          </w:r>
          <w:r>
            <w:fldChar w:fldCharType="separate"/>
          </w:r>
          <w:r>
            <w:rPr>
              <w:spacing w:val="-25"/>
              <w:w w:val="96"/>
              <w:position w:val="2"/>
              <w:sz w:val="24"/>
              <w:szCs w:val="24"/>
            </w:rPr>
            <w:t>5</w:t>
          </w:r>
          <w:r>
            <w:rPr>
              <w:spacing w:val="-11"/>
              <w:w w:val="96"/>
              <w:position w:val="2"/>
              <w:sz w:val="24"/>
              <w:szCs w:val="24"/>
            </w:rPr>
            <w:t>8</w:t>
          </w:r>
          <w:r>
            <w:rPr>
              <w:spacing w:val="-11"/>
              <w:w w:val="96"/>
              <w:position w:val="2"/>
              <w:sz w:val="24"/>
              <w:szCs w:val="24"/>
            </w:rPr>
            <w:fldChar w:fldCharType="end"/>
          </w:r>
        </w:p>
        <w:p w14:paraId="3937F979">
          <w:pPr>
            <w:pStyle w:val="2"/>
            <w:tabs>
              <w:tab w:val="right" w:leader="dot" w:pos="9059"/>
            </w:tabs>
            <w:spacing w:line="293" w:lineRule="exact"/>
            <w:ind w:left="216"/>
            <w:rPr>
              <w:sz w:val="24"/>
              <w:szCs w:val="24"/>
            </w:rPr>
          </w:pPr>
          <w:r>
            <w:rPr>
              <w:spacing w:val="-8"/>
              <w:position w:val="2"/>
              <w:sz w:val="24"/>
              <w:szCs w:val="24"/>
            </w:rPr>
            <w:t>crew chief's</w:t>
          </w:r>
          <w:r>
            <w:rPr>
              <w:spacing w:val="15"/>
              <w:position w:val="2"/>
              <w:sz w:val="24"/>
              <w:szCs w:val="24"/>
            </w:rPr>
            <w:t xml:space="preserve"> </w:t>
          </w:r>
          <w:r>
            <w:rPr>
              <w:spacing w:val="-8"/>
              <w:position w:val="2"/>
              <w:sz w:val="24"/>
              <w:szCs w:val="24"/>
            </w:rPr>
            <w:t xml:space="preserve">report </w:t>
          </w:r>
          <w:r>
            <w:rPr>
              <w:position w:val="2"/>
              <w:sz w:val="24"/>
              <w:szCs w:val="24"/>
            </w:rPr>
            <w:tab/>
          </w:r>
          <w:r>
            <w:fldChar w:fldCharType="begin"/>
          </w:r>
          <w:r>
            <w:instrText xml:space="preserve"> HYPERLINK \l "bookmark525" </w:instrText>
          </w:r>
          <w:r>
            <w:fldChar w:fldCharType="separate"/>
          </w:r>
          <w:r>
            <w:rPr>
              <w:spacing w:val="-25"/>
              <w:w w:val="96"/>
              <w:position w:val="2"/>
              <w:sz w:val="24"/>
              <w:szCs w:val="24"/>
            </w:rPr>
            <w:t>5</w:t>
          </w:r>
          <w:r>
            <w:rPr>
              <w:spacing w:val="-11"/>
              <w:w w:val="96"/>
              <w:position w:val="2"/>
              <w:sz w:val="24"/>
              <w:szCs w:val="24"/>
            </w:rPr>
            <w:t>8</w:t>
          </w:r>
          <w:r>
            <w:rPr>
              <w:spacing w:val="-11"/>
              <w:w w:val="96"/>
              <w:position w:val="2"/>
              <w:sz w:val="24"/>
              <w:szCs w:val="24"/>
            </w:rPr>
            <w:fldChar w:fldCharType="end"/>
          </w:r>
        </w:p>
        <w:p w14:paraId="5AFEAA11">
          <w:pPr>
            <w:pStyle w:val="2"/>
            <w:spacing w:before="54" w:line="191" w:lineRule="auto"/>
            <w:ind w:left="1"/>
            <w:rPr>
              <w:sz w:val="24"/>
              <w:szCs w:val="24"/>
            </w:rPr>
          </w:pPr>
          <w:r>
            <w:rPr>
              <w:spacing w:val="-6"/>
              <w:sz w:val="24"/>
              <w:szCs w:val="24"/>
            </w:rPr>
            <w:t>Verticality</w:t>
          </w:r>
        </w:p>
        <w:p w14:paraId="48EED099">
          <w:pPr>
            <w:pStyle w:val="2"/>
            <w:tabs>
              <w:tab w:val="right" w:leader="dot" w:pos="9059"/>
            </w:tabs>
            <w:spacing w:before="5" w:line="293"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"bookmark526" </w:instrText>
          </w:r>
          <w:r>
            <w:fldChar w:fldCharType="separate"/>
          </w:r>
          <w:r>
            <w:rPr>
              <w:spacing w:val="-27"/>
              <w:w w:val="97"/>
              <w:sz w:val="24"/>
              <w:szCs w:val="24"/>
            </w:rPr>
            <w:t>3</w:t>
          </w:r>
          <w:r>
            <w:rPr>
              <w:spacing w:val="-11"/>
              <w:w w:val="97"/>
              <w:sz w:val="24"/>
              <w:szCs w:val="24"/>
            </w:rPr>
            <w:t>8</w:t>
          </w:r>
          <w:r>
            <w:rPr>
              <w:spacing w:val="-11"/>
              <w:w w:val="97"/>
              <w:sz w:val="24"/>
              <w:szCs w:val="24"/>
            </w:rPr>
            <w:fldChar w:fldCharType="end"/>
          </w:r>
        </w:p>
        <w:p w14:paraId="113B30BF">
          <w:pPr>
            <w:pStyle w:val="2"/>
            <w:tabs>
              <w:tab w:val="right" w:leader="dot" w:pos="9059"/>
            </w:tabs>
            <w:spacing w:line="292" w:lineRule="exact"/>
            <w:ind w:left="215"/>
            <w:rPr>
              <w:sz w:val="24"/>
              <w:szCs w:val="24"/>
            </w:rPr>
          </w:pPr>
          <w:r>
            <w:rPr>
              <w:spacing w:val="-10"/>
              <w:position w:val="3"/>
              <w:sz w:val="24"/>
              <w:szCs w:val="24"/>
            </w:rPr>
            <w:t>legal guarding posi</w:t>
          </w:r>
          <w:r>
            <w:rPr>
              <w:spacing w:val="-11"/>
              <w:position w:val="3"/>
              <w:sz w:val="24"/>
              <w:szCs w:val="24"/>
            </w:rPr>
            <w:t>tion</w:t>
          </w:r>
          <w:r>
            <w:rPr>
              <w:position w:val="3"/>
              <w:sz w:val="24"/>
              <w:szCs w:val="24"/>
            </w:rPr>
            <w:tab/>
          </w:r>
          <w:r>
            <w:fldChar w:fldCharType="begin"/>
          </w:r>
          <w:r>
            <w:instrText xml:space="preserve"> HYPERLINK \l "bookmark527" </w:instrText>
          </w:r>
          <w:r>
            <w:fldChar w:fldCharType="separate"/>
          </w:r>
          <w:r>
            <w:rPr>
              <w:spacing w:val="-27"/>
              <w:w w:val="97"/>
              <w:position w:val="3"/>
              <w:sz w:val="24"/>
              <w:szCs w:val="24"/>
            </w:rPr>
            <w:t>3</w:t>
          </w:r>
          <w:r>
            <w:rPr>
              <w:spacing w:val="-11"/>
              <w:w w:val="97"/>
              <w:position w:val="3"/>
              <w:sz w:val="24"/>
              <w:szCs w:val="24"/>
            </w:rPr>
            <w:t>8</w:t>
          </w:r>
          <w:r>
            <w:rPr>
              <w:spacing w:val="-11"/>
              <w:w w:val="97"/>
              <w:position w:val="3"/>
              <w:sz w:val="24"/>
              <w:szCs w:val="24"/>
            </w:rPr>
            <w:fldChar w:fldCharType="end"/>
          </w:r>
        </w:p>
        <w:p w14:paraId="00FFC2E5">
          <w:pPr>
            <w:pStyle w:val="2"/>
            <w:spacing w:before="56" w:line="194" w:lineRule="auto"/>
            <w:ind w:left="1"/>
            <w:rPr>
              <w:sz w:val="24"/>
              <w:szCs w:val="24"/>
            </w:rPr>
          </w:pPr>
          <w:r>
            <w:rPr>
              <w:spacing w:val="-8"/>
              <w:sz w:val="24"/>
              <w:szCs w:val="24"/>
            </w:rPr>
            <w:t>Violation</w:t>
          </w:r>
        </w:p>
        <w:p w14:paraId="676BA503">
          <w:pPr>
            <w:pStyle w:val="2"/>
            <w:tabs>
              <w:tab w:val="right" w:leader="dot" w:pos="9059"/>
            </w:tabs>
            <w:spacing w:line="293" w:lineRule="exact"/>
            <w:ind w:left="212"/>
            <w:rPr>
              <w:sz w:val="24"/>
              <w:szCs w:val="24"/>
            </w:rPr>
          </w:pPr>
          <w:r>
            <w:rPr>
              <w:spacing w:val="-9"/>
              <w:sz w:val="24"/>
              <w:szCs w:val="24"/>
            </w:rPr>
            <w:t>definition</w:t>
          </w:r>
          <w:r>
            <w:rPr>
              <w:spacing w:val="-23"/>
              <w:sz w:val="24"/>
              <w:szCs w:val="24"/>
            </w:rPr>
            <w:t xml:space="preserve"> </w:t>
          </w:r>
          <w:r>
            <w:rPr>
              <w:sz w:val="24"/>
              <w:szCs w:val="24"/>
            </w:rPr>
            <w:tab/>
          </w:r>
          <w:r>
            <w:fldChar w:fldCharType="begin"/>
          </w:r>
          <w:r>
            <w:instrText xml:space="preserve"> HYPERLINK \l "bookmark528" </w:instrText>
          </w:r>
          <w:r>
            <w:fldChar w:fldCharType="separate"/>
          </w:r>
          <w:r>
            <w:rPr>
              <w:spacing w:val="-21"/>
              <w:w w:val="94"/>
              <w:sz w:val="24"/>
              <w:szCs w:val="24"/>
            </w:rPr>
            <w:t>2</w:t>
          </w:r>
          <w:r>
            <w:rPr>
              <w:spacing w:val="-11"/>
              <w:w w:val="94"/>
              <w:sz w:val="24"/>
              <w:szCs w:val="24"/>
            </w:rPr>
            <w:t>9</w:t>
          </w:r>
          <w:r>
            <w:rPr>
              <w:spacing w:val="-11"/>
              <w:w w:val="94"/>
              <w:sz w:val="24"/>
              <w:szCs w:val="24"/>
            </w:rPr>
            <w:fldChar w:fldCharType="end"/>
          </w:r>
        </w:p>
        <w:p w14:paraId="46265967">
          <w:pPr>
            <w:pStyle w:val="2"/>
            <w:tabs>
              <w:tab w:val="right" w:leader="dot" w:pos="9059"/>
            </w:tabs>
            <w:spacing w:line="288" w:lineRule="exact"/>
            <w:ind w:left="209"/>
            <w:rPr>
              <w:sz w:val="24"/>
              <w:szCs w:val="24"/>
            </w:rPr>
          </w:pPr>
          <w:r>
            <w:rPr>
              <w:spacing w:val="-9"/>
              <w:position w:val="2"/>
              <w:sz w:val="24"/>
              <w:szCs w:val="24"/>
            </w:rPr>
            <w:t>special situations</w:t>
          </w:r>
          <w:r>
            <w:rPr>
              <w:spacing w:val="-15"/>
              <w:position w:val="2"/>
              <w:sz w:val="24"/>
              <w:szCs w:val="24"/>
            </w:rPr>
            <w:t xml:space="preserve"> </w:t>
          </w:r>
          <w:r>
            <w:rPr>
              <w:position w:val="2"/>
              <w:sz w:val="24"/>
              <w:szCs w:val="24"/>
            </w:rPr>
            <w:tab/>
          </w:r>
          <w:r>
            <w:fldChar w:fldCharType="begin"/>
          </w:r>
          <w:r>
            <w:instrText xml:space="preserve"> HYPERLINK \l "bookmark529" </w:instrText>
          </w:r>
          <w:r>
            <w:fldChar w:fldCharType="separate"/>
          </w:r>
          <w:r>
            <w:rPr>
              <w:spacing w:val="-23"/>
              <w:position w:val="2"/>
              <w:sz w:val="24"/>
              <w:szCs w:val="24"/>
            </w:rPr>
            <w:t>51</w:t>
          </w:r>
          <w:r>
            <w:rPr>
              <w:spacing w:val="-23"/>
              <w:position w:val="2"/>
              <w:sz w:val="24"/>
              <w:szCs w:val="24"/>
            </w:rPr>
            <w:fldChar w:fldCharType="end"/>
          </w:r>
        </w:p>
        <w:p w14:paraId="3167E00C">
          <w:pPr>
            <w:pStyle w:val="2"/>
            <w:tabs>
              <w:tab w:val="right" w:leader="dot" w:pos="9059"/>
            </w:tabs>
            <w:spacing w:line="288" w:lineRule="exact"/>
            <w:ind w:left="1"/>
            <w:rPr>
              <w:sz w:val="24"/>
              <w:szCs w:val="24"/>
            </w:rPr>
          </w:pPr>
          <w:r>
            <w:rPr>
              <w:spacing w:val="-11"/>
              <w:sz w:val="24"/>
              <w:szCs w:val="24"/>
            </w:rPr>
            <w:t>Violence</w:t>
          </w:r>
          <w:r>
            <w:rPr>
              <w:sz w:val="24"/>
              <w:szCs w:val="24"/>
            </w:rPr>
            <w:tab/>
          </w:r>
          <w:r>
            <w:fldChar w:fldCharType="begin"/>
          </w:r>
          <w:r>
            <w:instrText xml:space="preserve"> HYPERLINK \l "bookmark530" </w:instrText>
          </w:r>
          <w:r>
            <w:fldChar w:fldCharType="separate"/>
          </w:r>
          <w:r>
            <w:rPr>
              <w:spacing w:val="-15"/>
              <w:w w:val="92"/>
              <w:sz w:val="24"/>
              <w:szCs w:val="24"/>
            </w:rPr>
            <w:t>4</w:t>
          </w:r>
          <w:r>
            <w:rPr>
              <w:spacing w:val="-11"/>
              <w:w w:val="92"/>
              <w:sz w:val="24"/>
              <w:szCs w:val="24"/>
            </w:rPr>
            <w:t>7</w:t>
          </w:r>
          <w:r>
            <w:rPr>
              <w:spacing w:val="-11"/>
              <w:w w:val="92"/>
              <w:sz w:val="24"/>
              <w:szCs w:val="24"/>
            </w:rPr>
            <w:fldChar w:fldCharType="end"/>
          </w:r>
        </w:p>
        <w:p w14:paraId="02642086">
          <w:pPr>
            <w:pStyle w:val="2"/>
            <w:tabs>
              <w:tab w:val="right" w:leader="dot" w:pos="9059"/>
            </w:tabs>
            <w:spacing w:line="288" w:lineRule="exact"/>
            <w:ind w:left="1"/>
            <w:rPr>
              <w:sz w:val="24"/>
              <w:szCs w:val="24"/>
            </w:rPr>
          </w:pPr>
          <w:r>
            <w:rPr>
              <w:spacing w:val="-11"/>
              <w:position w:val="3"/>
              <w:sz w:val="24"/>
              <w:szCs w:val="24"/>
            </w:rPr>
            <w:t>Visiting</w:t>
          </w:r>
          <w:r>
            <w:rPr>
              <w:spacing w:val="-7"/>
              <w:position w:val="3"/>
              <w:sz w:val="24"/>
              <w:szCs w:val="24"/>
            </w:rPr>
            <w:t xml:space="preserve"> </w:t>
          </w:r>
          <w:r>
            <w:rPr>
              <w:spacing w:val="-11"/>
              <w:position w:val="3"/>
              <w:sz w:val="24"/>
              <w:szCs w:val="24"/>
            </w:rPr>
            <w:t>team</w:t>
          </w:r>
          <w:r>
            <w:rPr>
              <w:spacing w:val="-16"/>
              <w:position w:val="3"/>
              <w:sz w:val="24"/>
              <w:szCs w:val="24"/>
            </w:rPr>
            <w:t xml:space="preserve"> </w:t>
          </w:r>
          <w:r>
            <w:rPr>
              <w:position w:val="3"/>
              <w:sz w:val="24"/>
              <w:szCs w:val="24"/>
            </w:rPr>
            <w:tab/>
          </w:r>
          <w:r>
            <w:rPr>
              <w:spacing w:val="-36"/>
              <w:position w:val="3"/>
              <w:sz w:val="24"/>
              <w:szCs w:val="24"/>
            </w:rPr>
            <w:t xml:space="preserve"> </w:t>
          </w:r>
          <w:r>
            <w:fldChar w:fldCharType="begin"/>
          </w:r>
          <w:r>
            <w:instrText xml:space="preserve"> HYPERLINK \l "bookmark531" </w:instrText>
          </w:r>
          <w:r>
            <w:fldChar w:fldCharType="separate"/>
          </w:r>
          <w:r>
            <w:rPr>
              <w:spacing w:val="-59"/>
              <w:w w:val="97"/>
              <w:position w:val="3"/>
              <w:sz w:val="24"/>
              <w:szCs w:val="24"/>
            </w:rPr>
            <w:t>1</w:t>
          </w:r>
          <w:r>
            <w:rPr>
              <w:spacing w:val="-11"/>
              <w:w w:val="97"/>
              <w:position w:val="3"/>
              <w:sz w:val="24"/>
              <w:szCs w:val="24"/>
            </w:rPr>
            <w:t>3</w:t>
          </w:r>
          <w:r>
            <w:rPr>
              <w:spacing w:val="-11"/>
              <w:w w:val="97"/>
              <w:position w:val="3"/>
              <w:sz w:val="24"/>
              <w:szCs w:val="24"/>
            </w:rPr>
            <w:fldChar w:fldCharType="end"/>
          </w:r>
        </w:p>
        <w:p w14:paraId="25FD43BA">
          <w:pPr>
            <w:pStyle w:val="2"/>
            <w:tabs>
              <w:tab w:val="right" w:leader="dot" w:pos="9059"/>
            </w:tabs>
            <w:spacing w:line="292" w:lineRule="exact"/>
            <w:rPr>
              <w:sz w:val="24"/>
              <w:szCs w:val="24"/>
            </w:rPr>
          </w:pPr>
          <w:r>
            <w:rPr>
              <w:spacing w:val="-10"/>
              <w:sz w:val="24"/>
              <w:szCs w:val="24"/>
            </w:rPr>
            <w:t>Wristbands</w:t>
          </w:r>
          <w:r>
            <w:rPr>
              <w:sz w:val="24"/>
              <w:szCs w:val="24"/>
            </w:rPr>
            <w:tab/>
          </w:r>
          <w:r>
            <w:rPr>
              <w:spacing w:val="-36"/>
              <w:sz w:val="24"/>
              <w:szCs w:val="24"/>
            </w:rPr>
            <w:t xml:space="preserve"> </w:t>
          </w:r>
          <w:r>
            <w:fldChar w:fldCharType="begin"/>
          </w:r>
          <w:r>
            <w:instrText xml:space="preserve"> HYPERLINK \l "bookmark532" </w:instrText>
          </w:r>
          <w:r>
            <w:fldChar w:fldCharType="separate"/>
          </w:r>
          <w:r>
            <w:rPr>
              <w:spacing w:val="-59"/>
              <w:w w:val="97"/>
              <w:sz w:val="24"/>
              <w:szCs w:val="24"/>
            </w:rPr>
            <w:t>1</w:t>
          </w:r>
          <w:r>
            <w:rPr>
              <w:spacing w:val="-11"/>
              <w:w w:val="97"/>
              <w:sz w:val="24"/>
              <w:szCs w:val="24"/>
            </w:rPr>
            <w:t>3</w:t>
          </w:r>
          <w:r>
            <w:rPr>
              <w:spacing w:val="-11"/>
              <w:w w:val="97"/>
              <w:sz w:val="24"/>
              <w:szCs w:val="24"/>
            </w:rPr>
            <w:fldChar w:fldCharType="end"/>
          </w:r>
        </w:p>
      </w:sdtContent>
    </w:sdt>
    <w:p w14:paraId="6B28AE03">
      <w:pPr>
        <w:spacing w:line="292" w:lineRule="exact"/>
        <w:rPr>
          <w:sz w:val="24"/>
          <w:szCs w:val="24"/>
        </w:rPr>
        <w:sectPr>
          <w:headerReference r:id="rId411" w:type="default"/>
          <w:footerReference r:id="rId412" w:type="default"/>
          <w:pgSz w:w="11900" w:h="16840"/>
          <w:pgMar w:top="1207" w:right="1422" w:bottom="652" w:left="1417" w:header="635" w:footer="402" w:gutter="0"/>
          <w:cols w:space="720" w:num="1"/>
        </w:sectPr>
      </w:pPr>
    </w:p>
    <w:sdt>
      <w:sdtPr>
        <w:rPr>
          <w:rFonts w:ascii="Arial" w:hAnsi="Arial" w:eastAsia="Arial" w:cs="Arial"/>
          <w:sz w:val="21"/>
          <w:szCs w:val="21"/>
        </w:rPr>
        <w:id w:val="147470757"/>
        <w:docPartObj>
          <w:docPartGallery w:val="Table of Contents"/>
          <w:docPartUnique/>
        </w:docPartObj>
      </w:sdtPr>
      <w:sdtEndPr>
        <w:rPr>
          <w:rFonts w:ascii="Arial" w:hAnsi="Arial" w:eastAsia="Arial" w:cs="Arial"/>
          <w:position w:val="1"/>
          <w:sz w:val="23"/>
          <w:szCs w:val="23"/>
        </w:rPr>
      </w:sdtEndPr>
      <w:sdtContent>
        <w:p w14:paraId="1E450A81">
          <w:pPr>
            <w:spacing w:before="283" w:line="172" w:lineRule="auto"/>
            <w:ind w:left="30"/>
            <w:rPr>
              <w:rFonts w:ascii="等线" w:hAnsi="等线" w:eastAsia="等线" w:cs="等线"/>
              <w:sz w:val="23"/>
              <w:szCs w:val="23"/>
            </w:rPr>
          </w:pPr>
          <w:r>
            <w:rPr>
              <w:rFonts w:ascii="等线" w:hAnsi="等线" w:eastAsia="等线" w:cs="等线"/>
              <w:spacing w:val="-6"/>
              <w:sz w:val="23"/>
              <w:szCs w:val="23"/>
            </w:rPr>
            <w:t>球队成员</w:t>
          </w:r>
        </w:p>
        <w:p w14:paraId="77E09A93">
          <w:pPr>
            <w:pStyle w:val="2"/>
            <w:tabs>
              <w:tab w:val="right" w:leader="dot" w:pos="8732"/>
            </w:tabs>
            <w:spacing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9"/>
              <w:sz w:val="23"/>
              <w:szCs w:val="23"/>
            </w:rPr>
            <w:t xml:space="preserve"> </w:t>
          </w:r>
          <w:r>
            <w:fldChar w:fldCharType="begin"/>
          </w:r>
          <w:r>
            <w:instrText xml:space="preserve"> HYPERLINK \l "bookmark305" </w:instrText>
          </w:r>
          <w:r>
            <w:fldChar w:fldCharType="separate"/>
          </w:r>
          <w:r>
            <w:rPr>
              <w:spacing w:val="-24"/>
              <w:sz w:val="23"/>
              <w:szCs w:val="23"/>
            </w:rPr>
            <w:t>12</w:t>
          </w:r>
          <w:r>
            <w:rPr>
              <w:spacing w:val="-24"/>
              <w:sz w:val="23"/>
              <w:szCs w:val="23"/>
            </w:rPr>
            <w:fldChar w:fldCharType="end"/>
          </w:r>
        </w:p>
        <w:p w14:paraId="58843CF2">
          <w:pPr>
            <w:pStyle w:val="2"/>
            <w:tabs>
              <w:tab w:val="right" w:leader="dot" w:pos="8734"/>
            </w:tabs>
            <w:spacing w:line="227" w:lineRule="auto"/>
            <w:ind w:left="12"/>
            <w:rPr>
              <w:sz w:val="23"/>
              <w:szCs w:val="23"/>
            </w:rPr>
          </w:pPr>
          <w:r>
            <w:rPr>
              <w:rFonts w:ascii="等线" w:hAnsi="等线" w:eastAsia="等线" w:cs="等线"/>
              <w:spacing w:val="-1"/>
              <w:sz w:val="23"/>
              <w:szCs w:val="23"/>
            </w:rPr>
            <w:t>第</w:t>
          </w:r>
          <w:r>
            <w:rPr>
              <w:rFonts w:ascii="Calibri" w:hAnsi="Calibri" w:eastAsia="Calibri" w:cs="Calibri"/>
              <w:spacing w:val="-1"/>
              <w:sz w:val="23"/>
              <w:szCs w:val="23"/>
            </w:rPr>
            <w:t>1</w:t>
          </w:r>
          <w:r>
            <w:rPr>
              <w:rFonts w:ascii="等线" w:hAnsi="等线" w:eastAsia="等线" w:cs="等线"/>
              <w:spacing w:val="-1"/>
              <w:sz w:val="23"/>
              <w:szCs w:val="23"/>
            </w:rPr>
            <w:t>类技术犯规</w:t>
          </w:r>
          <w:r>
            <w:rPr>
              <w:rFonts w:ascii="等线" w:hAnsi="等线" w:eastAsia="等线" w:cs="等线"/>
              <w:spacing w:val="-46"/>
              <w:sz w:val="23"/>
              <w:szCs w:val="23"/>
            </w:rPr>
            <w:t xml:space="preserve"> </w:t>
          </w:r>
          <w:r>
            <w:rPr>
              <w:rFonts w:ascii="等线" w:hAnsi="等线" w:eastAsia="等线" w:cs="等线"/>
              <w:sz w:val="23"/>
              <w:szCs w:val="23"/>
            </w:rPr>
            <w:tab/>
          </w:r>
          <w:r>
            <w:rPr>
              <w:rFonts w:ascii="等线" w:hAnsi="等线" w:eastAsia="等线" w:cs="等线"/>
              <w:spacing w:val="-13"/>
              <w:sz w:val="23"/>
              <w:szCs w:val="23"/>
            </w:rPr>
            <w:t xml:space="preserve"> </w:t>
          </w:r>
          <w:r>
            <w:fldChar w:fldCharType="begin"/>
          </w:r>
          <w:r>
            <w:instrText xml:space="preserve"> HYPERLINK \l "bookmark506" </w:instrText>
          </w:r>
          <w:r>
            <w:fldChar w:fldCharType="separate"/>
          </w:r>
          <w:r>
            <w:rPr>
              <w:spacing w:val="-11"/>
              <w:w w:val="96"/>
              <w:sz w:val="23"/>
              <w:szCs w:val="23"/>
            </w:rPr>
            <w:t>43</w:t>
          </w:r>
          <w:r>
            <w:rPr>
              <w:spacing w:val="-11"/>
              <w:w w:val="96"/>
              <w:sz w:val="23"/>
              <w:szCs w:val="23"/>
            </w:rPr>
            <w:fldChar w:fldCharType="end"/>
          </w:r>
        </w:p>
        <w:p w14:paraId="6CB00EF5">
          <w:pPr>
            <w:pStyle w:val="2"/>
            <w:tabs>
              <w:tab w:val="right" w:leader="dot" w:pos="8734"/>
            </w:tabs>
            <w:spacing w:line="227" w:lineRule="auto"/>
            <w:ind w:left="12"/>
            <w:rPr>
              <w:sz w:val="23"/>
              <w:szCs w:val="23"/>
            </w:rPr>
          </w:pPr>
          <w:r>
            <w:rPr>
              <w:rFonts w:ascii="等线" w:hAnsi="等线" w:eastAsia="等线" w:cs="等线"/>
              <w:spacing w:val="-1"/>
              <w:sz w:val="23"/>
              <w:szCs w:val="23"/>
            </w:rPr>
            <w:t>第二类技术犯规</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24"/>
              <w:sz w:val="23"/>
              <w:szCs w:val="23"/>
            </w:rPr>
            <w:t xml:space="preserve"> </w:t>
          </w:r>
          <w:r>
            <w:fldChar w:fldCharType="begin"/>
          </w:r>
          <w:r>
            <w:instrText xml:space="preserve"> HYPERLINK \l "bookmark507" </w:instrText>
          </w:r>
          <w:r>
            <w:fldChar w:fldCharType="separate"/>
          </w:r>
          <w:r>
            <w:rPr>
              <w:spacing w:val="-11"/>
              <w:w w:val="96"/>
              <w:sz w:val="23"/>
              <w:szCs w:val="23"/>
            </w:rPr>
            <w:t>43</w:t>
          </w:r>
          <w:r>
            <w:rPr>
              <w:spacing w:val="-11"/>
              <w:w w:val="96"/>
              <w:sz w:val="23"/>
              <w:szCs w:val="23"/>
            </w:rPr>
            <w:fldChar w:fldCharType="end"/>
          </w:r>
        </w:p>
        <w:p w14:paraId="5F741C8A">
          <w:pPr>
            <w:spacing w:before="1" w:line="174" w:lineRule="auto"/>
            <w:ind w:left="11"/>
            <w:rPr>
              <w:rFonts w:ascii="等线" w:hAnsi="等线" w:eastAsia="等线" w:cs="等线"/>
              <w:sz w:val="23"/>
              <w:szCs w:val="23"/>
            </w:rPr>
          </w:pPr>
          <w:r>
            <w:rPr>
              <w:rFonts w:ascii="等线" w:hAnsi="等线" w:eastAsia="等线" w:cs="等线"/>
              <w:spacing w:val="-2"/>
              <w:sz w:val="23"/>
              <w:szCs w:val="23"/>
            </w:rPr>
            <w:t>掷球入界</w:t>
          </w:r>
        </w:p>
        <w:p w14:paraId="7EE535E3">
          <w:pPr>
            <w:pStyle w:val="2"/>
            <w:tabs>
              <w:tab w:val="right" w:leader="dot" w:pos="8734"/>
            </w:tabs>
            <w:spacing w:before="1" w:line="227" w:lineRule="auto"/>
            <w:ind w:left="213"/>
            <w:rPr>
              <w:sz w:val="23"/>
              <w:szCs w:val="23"/>
            </w:rPr>
          </w:pPr>
          <w:r>
            <w:rPr>
              <w:rFonts w:ascii="Calibri" w:hAnsi="Calibri" w:eastAsia="Calibri" w:cs="Calibri"/>
              <w:spacing w:val="-9"/>
              <w:sz w:val="23"/>
              <w:szCs w:val="23"/>
            </w:rPr>
            <w:t>5</w:t>
          </w:r>
          <w:r>
            <w:rPr>
              <w:rFonts w:ascii="Calibri" w:hAnsi="Calibri" w:eastAsia="Calibri" w:cs="Calibri"/>
              <w:spacing w:val="8"/>
              <w:sz w:val="23"/>
              <w:szCs w:val="23"/>
            </w:rPr>
            <w:t xml:space="preserve"> </w:t>
          </w:r>
          <w:r>
            <w:rPr>
              <w:rFonts w:ascii="等线" w:hAnsi="等线" w:eastAsia="等线" w:cs="等线"/>
              <w:spacing w:val="-9"/>
              <w:sz w:val="23"/>
              <w:szCs w:val="23"/>
            </w:rPr>
            <w:t>秒</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0"/>
              <w:sz w:val="23"/>
              <w:szCs w:val="23"/>
            </w:rPr>
            <w:t xml:space="preserve"> </w:t>
          </w:r>
          <w:r>
            <w:fldChar w:fldCharType="begin"/>
          </w:r>
          <w:r>
            <w:instrText xml:space="preserve"> HYPERLINK \l "bookmark508" </w:instrText>
          </w:r>
          <w:r>
            <w:fldChar w:fldCharType="separate"/>
          </w:r>
          <w:r>
            <w:rPr>
              <w:spacing w:val="-16"/>
              <w:w w:val="99"/>
              <w:sz w:val="23"/>
              <w:szCs w:val="23"/>
            </w:rPr>
            <w:t>23</w:t>
          </w:r>
          <w:r>
            <w:rPr>
              <w:spacing w:val="-16"/>
              <w:w w:val="99"/>
              <w:sz w:val="23"/>
              <w:szCs w:val="23"/>
            </w:rPr>
            <w:fldChar w:fldCharType="end"/>
          </w:r>
        </w:p>
        <w:p w14:paraId="19A88337">
          <w:pPr>
            <w:pStyle w:val="2"/>
            <w:tabs>
              <w:tab w:val="right" w:leader="dot" w:pos="8732"/>
            </w:tabs>
            <w:spacing w:before="1"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"bookmark347" </w:instrText>
          </w:r>
          <w:r>
            <w:fldChar w:fldCharType="separate"/>
          </w:r>
          <w:r>
            <w:rPr>
              <w:spacing w:val="-12"/>
              <w:w w:val="96"/>
              <w:sz w:val="23"/>
              <w:szCs w:val="23"/>
            </w:rPr>
            <w:t>22</w:t>
          </w:r>
          <w:r>
            <w:rPr>
              <w:spacing w:val="-12"/>
              <w:w w:val="96"/>
              <w:sz w:val="23"/>
              <w:szCs w:val="23"/>
            </w:rPr>
            <w:fldChar w:fldCharType="end"/>
          </w:r>
        </w:p>
        <w:p w14:paraId="42A4907D">
          <w:pPr>
            <w:pStyle w:val="2"/>
            <w:tabs>
              <w:tab w:val="right" w:leader="dot" w:pos="8732"/>
            </w:tabs>
            <w:spacing w:before="1" w:line="227" w:lineRule="auto"/>
            <w:ind w:left="11"/>
            <w:rPr>
              <w:sz w:val="23"/>
              <w:szCs w:val="23"/>
            </w:rPr>
          </w:pPr>
          <w:r>
            <w:rPr>
              <w:rFonts w:ascii="等线" w:hAnsi="等线" w:eastAsia="等线" w:cs="等线"/>
              <w:spacing w:val="-1"/>
              <w:sz w:val="23"/>
              <w:szCs w:val="23"/>
            </w:rPr>
            <w:t>掷球入界犯规</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z w:val="23"/>
              <w:szCs w:val="23"/>
            </w:rPr>
            <w:t xml:space="preserve"> </w:t>
          </w:r>
          <w:r>
            <w:fldChar w:fldCharType="begin"/>
          </w:r>
          <w:r>
            <w:instrText xml:space="preserve"> HYPERLINK \l "bookmark509" </w:instrText>
          </w:r>
          <w:r>
            <w:fldChar w:fldCharType="separate"/>
          </w:r>
          <w:r>
            <w:rPr>
              <w:spacing w:val="-8"/>
              <w:w w:val="94"/>
              <w:sz w:val="23"/>
              <w:szCs w:val="23"/>
            </w:rPr>
            <w:t>42</w:t>
          </w:r>
          <w:r>
            <w:rPr>
              <w:spacing w:val="-8"/>
              <w:w w:val="94"/>
              <w:sz w:val="23"/>
              <w:szCs w:val="23"/>
            </w:rPr>
            <w:fldChar w:fldCharType="end"/>
          </w:r>
        </w:p>
        <w:p w14:paraId="3E5F0721">
          <w:pPr>
            <w:spacing w:line="178" w:lineRule="auto"/>
            <w:ind w:left="11"/>
            <w:rPr>
              <w:rFonts w:ascii="等线" w:hAnsi="等线" w:eastAsia="等线" w:cs="等线"/>
              <w:sz w:val="23"/>
              <w:szCs w:val="23"/>
            </w:rPr>
          </w:pPr>
          <w:r>
            <w:rPr>
              <w:rFonts w:ascii="等线" w:hAnsi="等线" w:eastAsia="等线" w:cs="等线"/>
              <w:spacing w:val="-1"/>
              <w:sz w:val="23"/>
              <w:szCs w:val="23"/>
            </w:rPr>
            <w:t>掷球入界线</w:t>
          </w:r>
        </w:p>
        <w:p w14:paraId="11A42AA3">
          <w:pPr>
            <w:pStyle w:val="2"/>
            <w:tabs>
              <w:tab w:val="right" w:leader="dot" w:pos="8734"/>
            </w:tabs>
            <w:spacing w:before="1"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"bookmark510" </w:instrText>
          </w:r>
          <w:r>
            <w:fldChar w:fldCharType="separate"/>
          </w:r>
          <w:r>
            <w:rPr>
              <w:sz w:val="23"/>
              <w:szCs w:val="23"/>
            </w:rPr>
            <w:t>9</w:t>
          </w:r>
          <w:r>
            <w:rPr>
              <w:sz w:val="23"/>
              <w:szCs w:val="23"/>
            </w:rPr>
            <w:fldChar w:fldCharType="end"/>
          </w:r>
        </w:p>
        <w:p w14:paraId="4E6C0DD6">
          <w:pPr>
            <w:pStyle w:val="2"/>
            <w:tabs>
              <w:tab w:val="right" w:leader="dot" w:pos="8734"/>
            </w:tabs>
            <w:spacing w:line="339" w:lineRule="exact"/>
            <w:ind w:left="13"/>
            <w:rPr>
              <w:sz w:val="23"/>
              <w:szCs w:val="23"/>
            </w:rPr>
          </w:pPr>
          <w:r>
            <w:rPr>
              <w:rFonts w:ascii="等线" w:hAnsi="等线" w:eastAsia="等线" w:cs="等线"/>
              <w:spacing w:val="-2"/>
              <w:position w:val="3"/>
              <w:sz w:val="23"/>
              <w:szCs w:val="23"/>
            </w:rPr>
            <w:t>平局得分</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18"/>
              <w:position w:val="3"/>
              <w:sz w:val="23"/>
              <w:szCs w:val="23"/>
            </w:rPr>
            <w:t xml:space="preserve"> </w:t>
          </w:r>
          <w:r>
            <w:fldChar w:fldCharType="begin"/>
          </w:r>
          <w:r>
            <w:instrText xml:space="preserve"> HYPERLINK \l "bookmark511" </w:instrText>
          </w:r>
          <w:r>
            <w:fldChar w:fldCharType="separate"/>
          </w:r>
          <w:r>
            <w:rPr>
              <w:spacing w:val="-24"/>
              <w:position w:val="3"/>
              <w:sz w:val="23"/>
              <w:szCs w:val="23"/>
            </w:rPr>
            <w:t>16</w:t>
          </w:r>
          <w:r>
            <w:rPr>
              <w:spacing w:val="-24"/>
              <w:position w:val="3"/>
              <w:sz w:val="23"/>
              <w:szCs w:val="23"/>
            </w:rPr>
            <w:fldChar w:fldCharType="end"/>
          </w:r>
        </w:p>
        <w:p w14:paraId="15472E45">
          <w:pPr>
            <w:spacing w:before="1" w:line="207" w:lineRule="auto"/>
            <w:ind w:left="14"/>
            <w:rPr>
              <w:rFonts w:ascii="等线" w:hAnsi="等线" w:eastAsia="等线" w:cs="等线"/>
              <w:sz w:val="23"/>
              <w:szCs w:val="23"/>
            </w:rPr>
          </w:pPr>
          <w:r>
            <w:rPr>
              <w:rFonts w:ascii="等线" w:hAnsi="等线" w:eastAsia="等线" w:cs="等线"/>
              <w:spacing w:val="-6"/>
              <w:sz w:val="23"/>
              <w:szCs w:val="23"/>
            </w:rPr>
            <w:t>暂停</w:t>
          </w:r>
        </w:p>
        <w:p w14:paraId="60410F35">
          <w:pPr>
            <w:pStyle w:val="2"/>
            <w:tabs>
              <w:tab w:val="right" w:leader="dot" w:pos="8734"/>
            </w:tabs>
            <w:spacing w:before="1"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9"/>
              <w:sz w:val="23"/>
              <w:szCs w:val="23"/>
            </w:rPr>
            <w:t xml:space="preserve"> </w:t>
          </w:r>
          <w:r>
            <w:rPr>
              <w:spacing w:val="-17"/>
              <w:w w:val="96"/>
              <w:sz w:val="23"/>
              <w:szCs w:val="23"/>
            </w:rPr>
            <w:t>24,</w:t>
          </w:r>
          <w:r>
            <w:rPr>
              <w:spacing w:val="-4"/>
              <w:sz w:val="23"/>
              <w:szCs w:val="23"/>
            </w:rPr>
            <w:t xml:space="preserve"> </w:t>
          </w:r>
          <w:r>
            <w:fldChar w:fldCharType="begin"/>
          </w:r>
          <w:r>
            <w:instrText xml:space="preserve"> HYPERLINK \l "bookmark512" </w:instrText>
          </w:r>
          <w:r>
            <w:fldChar w:fldCharType="separate"/>
          </w:r>
          <w:r>
            <w:rPr>
              <w:spacing w:val="-17"/>
              <w:w w:val="96"/>
              <w:sz w:val="23"/>
              <w:szCs w:val="23"/>
            </w:rPr>
            <w:t>25</w:t>
          </w:r>
          <w:r>
            <w:rPr>
              <w:spacing w:val="-17"/>
              <w:w w:val="96"/>
              <w:sz w:val="23"/>
              <w:szCs w:val="23"/>
            </w:rPr>
            <w:fldChar w:fldCharType="end"/>
          </w:r>
        </w:p>
        <w:p w14:paraId="52E58FB8">
          <w:pPr>
            <w:pStyle w:val="2"/>
            <w:tabs>
              <w:tab w:val="right" w:leader="dot" w:pos="8734"/>
            </w:tabs>
            <w:spacing w:line="227" w:lineRule="auto"/>
            <w:ind w:left="213"/>
            <w:rPr>
              <w:sz w:val="23"/>
              <w:szCs w:val="23"/>
            </w:rPr>
          </w:pPr>
          <w:r>
            <w:rPr>
              <w:rFonts w:ascii="等线" w:hAnsi="等线" w:eastAsia="等线" w:cs="等线"/>
              <w:spacing w:val="-1"/>
              <w:sz w:val="23"/>
              <w:szCs w:val="23"/>
            </w:rPr>
            <w:t>记录员职责</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6"/>
              <w:sz w:val="23"/>
              <w:szCs w:val="23"/>
            </w:rPr>
            <w:t xml:space="preserve"> </w:t>
          </w:r>
          <w:r>
            <w:fldChar w:fldCharType="begin"/>
          </w:r>
          <w:r>
            <w:instrText xml:space="preserve"> HYPERLINK \l "bookmark513" </w:instrText>
          </w:r>
          <w:r>
            <w:fldChar w:fldCharType="separate"/>
          </w:r>
          <w:r>
            <w:rPr>
              <w:spacing w:val="-19"/>
              <w:sz w:val="23"/>
              <w:szCs w:val="23"/>
            </w:rPr>
            <w:t>59</w:t>
          </w:r>
          <w:r>
            <w:rPr>
              <w:spacing w:val="-19"/>
              <w:sz w:val="23"/>
              <w:szCs w:val="23"/>
            </w:rPr>
            <w:fldChar w:fldCharType="end"/>
          </w:r>
        </w:p>
        <w:p w14:paraId="7B531ED4">
          <w:pPr>
            <w:pStyle w:val="2"/>
            <w:tabs>
              <w:tab w:val="right" w:leader="dot" w:pos="8762"/>
            </w:tabs>
            <w:spacing w:before="1" w:line="227" w:lineRule="auto"/>
            <w:ind w:left="212"/>
            <w:rPr>
              <w:sz w:val="23"/>
              <w:szCs w:val="23"/>
            </w:rPr>
          </w:pPr>
          <w:r>
            <w:rPr>
              <w:rFonts w:ascii="等线" w:hAnsi="等线" w:eastAsia="等线" w:cs="等线"/>
              <w:spacing w:val="-1"/>
              <w:sz w:val="23"/>
              <w:szCs w:val="23"/>
            </w:rPr>
            <w:t>计时员职责</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8"/>
              <w:sz w:val="23"/>
              <w:szCs w:val="23"/>
            </w:rPr>
            <w:t xml:space="preserve"> </w:t>
          </w:r>
          <w:r>
            <w:fldChar w:fldCharType="begin"/>
          </w:r>
          <w:r>
            <w:instrText xml:space="preserve"> HYPERLINK \l "bookmark514" </w:instrText>
          </w:r>
          <w:r>
            <w:fldChar w:fldCharType="separate"/>
          </w:r>
          <w:r>
            <w:rPr>
              <w:spacing w:val="-17"/>
              <w:sz w:val="23"/>
              <w:szCs w:val="23"/>
            </w:rPr>
            <w:t>61</w:t>
          </w:r>
          <w:r>
            <w:rPr>
              <w:spacing w:val="-17"/>
              <w:sz w:val="23"/>
              <w:szCs w:val="23"/>
            </w:rPr>
            <w:fldChar w:fldCharType="end"/>
          </w:r>
        </w:p>
        <w:p w14:paraId="082DDB4A">
          <w:pPr>
            <w:pStyle w:val="2"/>
            <w:tabs>
              <w:tab w:val="right" w:leader="dot" w:pos="8730"/>
            </w:tabs>
            <w:spacing w:line="339" w:lineRule="exact"/>
            <w:ind w:left="209"/>
            <w:rPr>
              <w:sz w:val="23"/>
              <w:szCs w:val="23"/>
            </w:rPr>
          </w:pPr>
          <w:r>
            <w:rPr>
              <w:rFonts w:ascii="等线" w:hAnsi="等线" w:eastAsia="等线" w:cs="等线"/>
              <w:spacing w:val="-2"/>
              <w:position w:val="3"/>
              <w:sz w:val="23"/>
              <w:szCs w:val="23"/>
            </w:rPr>
            <w:t>机会</w:t>
          </w:r>
          <w:r>
            <w:rPr>
              <w:rFonts w:ascii="等线" w:hAnsi="等线" w:eastAsia="等线" w:cs="等线"/>
              <w:spacing w:val="-48"/>
              <w:position w:val="3"/>
              <w:sz w:val="23"/>
              <w:szCs w:val="23"/>
            </w:rPr>
            <w:t xml:space="preserve"> </w:t>
          </w:r>
          <w:r>
            <w:rPr>
              <w:rFonts w:ascii="等线" w:hAnsi="等线" w:eastAsia="等线" w:cs="等线"/>
              <w:position w:val="3"/>
              <w:sz w:val="23"/>
              <w:szCs w:val="23"/>
            </w:rPr>
            <w:tab/>
          </w:r>
          <w:r>
            <w:rPr>
              <w:rFonts w:ascii="等线" w:hAnsi="等线" w:eastAsia="等线" w:cs="等线"/>
              <w:spacing w:val="4"/>
              <w:position w:val="3"/>
              <w:sz w:val="23"/>
              <w:szCs w:val="23"/>
            </w:rPr>
            <w:t xml:space="preserve"> </w:t>
          </w:r>
          <w:r>
            <w:fldChar w:fldCharType="begin"/>
          </w:r>
          <w:r>
            <w:instrText xml:space="preserve"> HYPERLINK \l "bookmark515" </w:instrText>
          </w:r>
          <w:r>
            <w:fldChar w:fldCharType="separate"/>
          </w:r>
          <w:r>
            <w:rPr>
              <w:spacing w:val="-8"/>
              <w:w w:val="93"/>
              <w:position w:val="3"/>
              <w:sz w:val="23"/>
              <w:szCs w:val="23"/>
            </w:rPr>
            <w:t>24</w:t>
          </w:r>
          <w:r>
            <w:rPr>
              <w:spacing w:val="-8"/>
              <w:w w:val="93"/>
              <w:position w:val="3"/>
              <w:sz w:val="23"/>
              <w:szCs w:val="23"/>
            </w:rPr>
            <w:fldChar w:fldCharType="end"/>
          </w:r>
        </w:p>
        <w:p w14:paraId="7D71FC15">
          <w:pPr>
            <w:spacing w:before="1" w:line="207" w:lineRule="auto"/>
            <w:ind w:left="10"/>
            <w:rPr>
              <w:rFonts w:ascii="等线" w:hAnsi="等线" w:eastAsia="等线" w:cs="等线"/>
              <w:sz w:val="23"/>
              <w:szCs w:val="23"/>
            </w:rPr>
          </w:pPr>
          <w:r>
            <w:rPr>
              <w:rFonts w:ascii="等线" w:hAnsi="等线" w:eastAsia="等线" w:cs="等线"/>
              <w:spacing w:val="-2"/>
              <w:sz w:val="23"/>
              <w:szCs w:val="23"/>
            </w:rPr>
            <w:t>计时员</w:t>
          </w:r>
        </w:p>
        <w:p w14:paraId="15C5956F">
          <w:pPr>
            <w:pStyle w:val="2"/>
            <w:tabs>
              <w:tab w:val="right" w:leader="dot" w:pos="8732"/>
            </w:tabs>
            <w:spacing w:line="338" w:lineRule="exact"/>
            <w:ind w:left="220"/>
            <w:rPr>
              <w:sz w:val="23"/>
              <w:szCs w:val="23"/>
            </w:rPr>
          </w:pPr>
          <w:r>
            <w:rPr>
              <w:rFonts w:ascii="等线" w:hAnsi="等线" w:eastAsia="等线" w:cs="等线"/>
              <w:spacing w:val="-7"/>
              <w:position w:val="3"/>
              <w:sz w:val="23"/>
              <w:szCs w:val="23"/>
            </w:rPr>
            <w:t>责任</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6"/>
              <w:position w:val="3"/>
              <w:sz w:val="23"/>
              <w:szCs w:val="23"/>
            </w:rPr>
            <w:t xml:space="preserve"> </w:t>
          </w:r>
          <w:r>
            <w:fldChar w:fldCharType="begin"/>
          </w:r>
          <w:r>
            <w:instrText xml:space="preserve"> HYPERLINK \l "bookmark516" </w:instrText>
          </w:r>
          <w:r>
            <w:fldChar w:fldCharType="separate"/>
          </w:r>
          <w:r>
            <w:rPr>
              <w:spacing w:val="-17"/>
              <w:position w:val="3"/>
              <w:sz w:val="23"/>
              <w:szCs w:val="23"/>
            </w:rPr>
            <w:t>60</w:t>
          </w:r>
          <w:r>
            <w:rPr>
              <w:spacing w:val="-17"/>
              <w:position w:val="3"/>
              <w:sz w:val="23"/>
              <w:szCs w:val="23"/>
            </w:rPr>
            <w:fldChar w:fldCharType="end"/>
          </w:r>
        </w:p>
        <w:p w14:paraId="1012EB4A">
          <w:pPr>
            <w:spacing w:before="1" w:line="171" w:lineRule="auto"/>
            <w:ind w:left="9"/>
            <w:rPr>
              <w:rFonts w:ascii="等线" w:hAnsi="等线" w:eastAsia="等线" w:cs="等线"/>
              <w:sz w:val="23"/>
              <w:szCs w:val="23"/>
            </w:rPr>
          </w:pPr>
          <w:r>
            <w:rPr>
              <w:rFonts w:ascii="等线" w:hAnsi="等线" w:eastAsia="等线" w:cs="等线"/>
              <w:spacing w:val="-3"/>
              <w:sz w:val="23"/>
              <w:szCs w:val="23"/>
            </w:rPr>
            <w:t>带球走</w:t>
          </w:r>
        </w:p>
        <w:p w14:paraId="1243C2D8">
          <w:pPr>
            <w:pStyle w:val="2"/>
            <w:tabs>
              <w:tab w:val="right" w:leader="dot" w:pos="8732"/>
            </w:tabs>
            <w:spacing w:line="339" w:lineRule="exact"/>
            <w:ind w:left="212"/>
            <w:rPr>
              <w:sz w:val="23"/>
              <w:szCs w:val="23"/>
            </w:rPr>
          </w:pPr>
          <w:r>
            <w:rPr>
              <w:rFonts w:ascii="等线" w:hAnsi="等线" w:eastAsia="等线" w:cs="等线"/>
              <w:spacing w:val="-3"/>
              <w:position w:val="3"/>
              <w:sz w:val="23"/>
              <w:szCs w:val="23"/>
            </w:rPr>
            <w:t>定义</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position w:val="3"/>
              <w:sz w:val="23"/>
              <w:szCs w:val="23"/>
            </w:rPr>
            <w:t xml:space="preserve"> </w:t>
          </w:r>
          <w:r>
            <w:fldChar w:fldCharType="begin"/>
          </w:r>
          <w:r>
            <w:instrText xml:space="preserve"> HYPERLINK \l "bookmark517" </w:instrText>
          </w:r>
          <w:r>
            <w:fldChar w:fldCharType="separate"/>
          </w:r>
          <w:r>
            <w:rPr>
              <w:spacing w:val="-14"/>
              <w:position w:val="3"/>
              <w:sz w:val="23"/>
              <w:szCs w:val="23"/>
            </w:rPr>
            <w:t>30</w:t>
          </w:r>
          <w:r>
            <w:rPr>
              <w:spacing w:val="-14"/>
              <w:position w:val="3"/>
              <w:sz w:val="23"/>
              <w:szCs w:val="23"/>
            </w:rPr>
            <w:fldChar w:fldCharType="end"/>
          </w:r>
        </w:p>
        <w:p w14:paraId="0E2795BB">
          <w:pPr>
            <w:spacing w:before="1" w:line="170" w:lineRule="auto"/>
            <w:ind w:left="34"/>
            <w:rPr>
              <w:rFonts w:ascii="等线" w:hAnsi="等线" w:eastAsia="等线" w:cs="等线"/>
              <w:sz w:val="23"/>
              <w:szCs w:val="23"/>
            </w:rPr>
          </w:pPr>
          <w:r>
            <w:rPr>
              <w:rFonts w:ascii="等线" w:hAnsi="等线" w:eastAsia="等线" w:cs="等线"/>
              <w:spacing w:val="-5"/>
              <w:sz w:val="23"/>
              <w:szCs w:val="23"/>
            </w:rPr>
            <w:t>副裁判</w:t>
          </w:r>
        </w:p>
        <w:p w14:paraId="7C2C465C">
          <w:pPr>
            <w:pStyle w:val="2"/>
            <w:tabs>
              <w:tab w:val="right" w:leader="dot" w:pos="8739"/>
            </w:tabs>
            <w:spacing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5"/>
              <w:sz w:val="23"/>
              <w:szCs w:val="23"/>
            </w:rPr>
            <w:t xml:space="preserve"> </w:t>
          </w:r>
          <w:r>
            <w:fldChar w:fldCharType="begin"/>
          </w:r>
          <w:r>
            <w:instrText xml:space="preserve"> HYPERLINK \l "bookmark284" </w:instrText>
          </w:r>
          <w:r>
            <w:fldChar w:fldCharType="separate"/>
          </w:r>
          <w:r>
            <w:rPr>
              <w:spacing w:val="-19"/>
              <w:sz w:val="23"/>
              <w:szCs w:val="23"/>
            </w:rPr>
            <w:t>57</w:t>
          </w:r>
          <w:r>
            <w:rPr>
              <w:spacing w:val="-19"/>
              <w:sz w:val="23"/>
              <w:szCs w:val="23"/>
            </w:rPr>
            <w:fldChar w:fldCharType="end"/>
          </w:r>
        </w:p>
        <w:p w14:paraId="46F7CD79">
          <w:pPr>
            <w:pStyle w:val="2"/>
            <w:tabs>
              <w:tab w:val="right" w:leader="dot" w:pos="8734"/>
            </w:tabs>
            <w:spacing w:before="1" w:line="227" w:lineRule="auto"/>
            <w:ind w:left="47"/>
            <w:rPr>
              <w:sz w:val="23"/>
              <w:szCs w:val="23"/>
            </w:rPr>
          </w:pPr>
          <w:r>
            <w:rPr>
              <w:rFonts w:ascii="等线" w:hAnsi="等线" w:eastAsia="等线" w:cs="等线"/>
              <w:spacing w:val="-15"/>
              <w:sz w:val="23"/>
              <w:szCs w:val="23"/>
            </w:rPr>
            <w:t>内衣</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3"/>
              <w:sz w:val="23"/>
              <w:szCs w:val="23"/>
            </w:rPr>
            <w:t xml:space="preserve"> </w:t>
          </w:r>
          <w:r>
            <w:fldChar w:fldCharType="begin"/>
          </w:r>
          <w:r>
            <w:instrText xml:space="preserve"> HYPERLINK \l "bookmark518" </w:instrText>
          </w:r>
          <w:r>
            <w:fldChar w:fldCharType="separate"/>
          </w:r>
          <w:r>
            <w:rPr>
              <w:spacing w:val="-24"/>
              <w:sz w:val="23"/>
              <w:szCs w:val="23"/>
            </w:rPr>
            <w:t>13</w:t>
          </w:r>
          <w:r>
            <w:rPr>
              <w:spacing w:val="-24"/>
              <w:sz w:val="23"/>
              <w:szCs w:val="23"/>
            </w:rPr>
            <w:fldChar w:fldCharType="end"/>
          </w:r>
        </w:p>
        <w:p w14:paraId="1D84E6A2">
          <w:pPr>
            <w:pStyle w:val="2"/>
            <w:tabs>
              <w:tab w:val="right" w:leader="dot" w:pos="8734"/>
            </w:tabs>
            <w:spacing w:before="1" w:line="227" w:lineRule="auto"/>
            <w:ind w:left="35"/>
            <w:rPr>
              <w:sz w:val="23"/>
              <w:szCs w:val="23"/>
            </w:rPr>
          </w:pPr>
          <w:r>
            <w:rPr>
              <w:rFonts w:ascii="等线" w:hAnsi="等线" w:eastAsia="等线" w:cs="等线"/>
              <w:spacing w:val="-1"/>
              <w:sz w:val="23"/>
              <w:szCs w:val="23"/>
            </w:rPr>
            <w:t>紧身运动内衣压缩材料</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1"/>
              <w:sz w:val="23"/>
              <w:szCs w:val="23"/>
            </w:rPr>
            <w:t xml:space="preserve"> </w:t>
          </w:r>
          <w:r>
            <w:fldChar w:fldCharType="begin"/>
          </w:r>
          <w:r>
            <w:instrText xml:space="preserve"> HYPERLINK \l "bookmark487" </w:instrText>
          </w:r>
          <w:r>
            <w:fldChar w:fldCharType="separate"/>
          </w:r>
          <w:r>
            <w:rPr>
              <w:spacing w:val="-24"/>
              <w:sz w:val="23"/>
              <w:szCs w:val="23"/>
            </w:rPr>
            <w:t>13</w:t>
          </w:r>
          <w:r>
            <w:rPr>
              <w:spacing w:val="-24"/>
              <w:sz w:val="23"/>
              <w:szCs w:val="23"/>
            </w:rPr>
            <w:fldChar w:fldCharType="end"/>
          </w:r>
        </w:p>
        <w:p w14:paraId="25FB91FC">
          <w:pPr>
            <w:pStyle w:val="2"/>
            <w:tabs>
              <w:tab w:val="right" w:leader="dot" w:pos="8734"/>
            </w:tabs>
            <w:spacing w:before="1" w:line="227" w:lineRule="auto"/>
            <w:ind w:left="23"/>
            <w:rPr>
              <w:sz w:val="23"/>
              <w:szCs w:val="23"/>
            </w:rPr>
          </w:pPr>
          <w:r>
            <w:rPr>
              <w:rFonts w:ascii="等线" w:hAnsi="等线" w:eastAsia="等线" w:cs="等线"/>
              <w:spacing w:val="-2"/>
              <w:sz w:val="23"/>
              <w:szCs w:val="23"/>
            </w:rPr>
            <w:t>短裤下</w:t>
          </w:r>
          <w:r>
            <w:rPr>
              <w:rFonts w:ascii="等线" w:hAnsi="等线" w:eastAsia="等线" w:cs="等线"/>
              <w:spacing w:val="-47"/>
              <w:sz w:val="23"/>
              <w:szCs w:val="23"/>
            </w:rPr>
            <w:t xml:space="preserve"> </w:t>
          </w:r>
          <w:r>
            <w:rPr>
              <w:rFonts w:ascii="等线" w:hAnsi="等线" w:eastAsia="等线" w:cs="等线"/>
              <w:sz w:val="23"/>
              <w:szCs w:val="23"/>
            </w:rPr>
            <w:tab/>
          </w:r>
          <w:r>
            <w:rPr>
              <w:rFonts w:ascii="等线" w:hAnsi="等线" w:eastAsia="等线" w:cs="等线"/>
              <w:spacing w:val="-23"/>
              <w:sz w:val="23"/>
              <w:szCs w:val="23"/>
            </w:rPr>
            <w:t xml:space="preserve"> </w:t>
          </w:r>
          <w:r>
            <w:fldChar w:fldCharType="begin"/>
          </w:r>
          <w:r>
            <w:instrText xml:space="preserve"> HYPERLINK \l "bookmark519" </w:instrText>
          </w:r>
          <w:r>
            <w:fldChar w:fldCharType="separate"/>
          </w:r>
          <w:r>
            <w:rPr>
              <w:spacing w:val="-24"/>
              <w:sz w:val="23"/>
              <w:szCs w:val="23"/>
            </w:rPr>
            <w:t>13</w:t>
          </w:r>
          <w:r>
            <w:rPr>
              <w:spacing w:val="-24"/>
              <w:sz w:val="23"/>
              <w:szCs w:val="23"/>
            </w:rPr>
            <w:fldChar w:fldCharType="end"/>
          </w:r>
        </w:p>
        <w:p w14:paraId="67D15C7A">
          <w:pPr>
            <w:pStyle w:val="2"/>
            <w:tabs>
              <w:tab w:val="right" w:leader="dot" w:pos="8734"/>
            </w:tabs>
            <w:spacing w:line="338" w:lineRule="exact"/>
            <w:ind w:left="23"/>
            <w:rPr>
              <w:sz w:val="23"/>
              <w:szCs w:val="23"/>
            </w:rPr>
          </w:pPr>
          <w:r>
            <w:rPr>
              <w:rFonts w:ascii="等线" w:hAnsi="等线" w:eastAsia="等线" w:cs="等线"/>
              <w:position w:val="3"/>
              <w:sz w:val="23"/>
              <w:szCs w:val="23"/>
            </w:rPr>
            <w:t>短裤压缩材料</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2"/>
              <w:position w:val="3"/>
              <w:sz w:val="23"/>
              <w:szCs w:val="23"/>
            </w:rPr>
            <w:t xml:space="preserve"> </w:t>
          </w:r>
          <w:r>
            <w:fldChar w:fldCharType="begin"/>
          </w:r>
          <w:r>
            <w:instrText xml:space="preserve"> HYPERLINK \l "bookmark520" </w:instrText>
          </w:r>
          <w:r>
            <w:fldChar w:fldCharType="separate"/>
          </w:r>
          <w:r>
            <w:rPr>
              <w:spacing w:val="-24"/>
              <w:position w:val="3"/>
              <w:sz w:val="23"/>
              <w:szCs w:val="23"/>
            </w:rPr>
            <w:t>13</w:t>
          </w:r>
          <w:r>
            <w:rPr>
              <w:spacing w:val="-24"/>
              <w:position w:val="3"/>
              <w:sz w:val="23"/>
              <w:szCs w:val="23"/>
            </w:rPr>
            <w:fldChar w:fldCharType="end"/>
          </w:r>
        </w:p>
        <w:p w14:paraId="112E917F">
          <w:pPr>
            <w:spacing w:before="1" w:line="200" w:lineRule="auto"/>
            <w:ind w:left="31"/>
            <w:rPr>
              <w:rFonts w:ascii="等线" w:hAnsi="等线" w:eastAsia="等线" w:cs="等线"/>
              <w:sz w:val="23"/>
              <w:szCs w:val="23"/>
            </w:rPr>
          </w:pPr>
          <w:r>
            <w:rPr>
              <w:rFonts w:ascii="等线" w:hAnsi="等线" w:eastAsia="等线" w:cs="等线"/>
              <w:spacing w:val="-7"/>
              <w:sz w:val="23"/>
              <w:szCs w:val="23"/>
            </w:rPr>
            <w:t>制服</w:t>
          </w:r>
        </w:p>
        <w:p w14:paraId="4D48BD6F">
          <w:pPr>
            <w:pStyle w:val="2"/>
            <w:tabs>
              <w:tab w:val="right" w:leader="dot" w:pos="8732"/>
            </w:tabs>
            <w:spacing w:before="1" w:line="227" w:lineRule="auto"/>
            <w:ind w:left="222"/>
            <w:rPr>
              <w:sz w:val="23"/>
              <w:szCs w:val="23"/>
            </w:rPr>
          </w:pPr>
          <w:r>
            <w:rPr>
              <w:rFonts w:ascii="等线" w:hAnsi="等线" w:eastAsia="等线" w:cs="等线"/>
              <w:spacing w:val="-6"/>
              <w:sz w:val="23"/>
              <w:szCs w:val="23"/>
            </w:rPr>
            <w:t>演员</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4"/>
              <w:sz w:val="23"/>
              <w:szCs w:val="23"/>
            </w:rPr>
            <w:t xml:space="preserve"> </w:t>
          </w:r>
          <w:r>
            <w:fldChar w:fldCharType="begin"/>
          </w:r>
          <w:r>
            <w:instrText xml:space="preserve"> HYPERLINK \l "bookmark521" </w:instrText>
          </w:r>
          <w:r>
            <w:fldChar w:fldCharType="separate"/>
          </w:r>
          <w:r>
            <w:rPr>
              <w:spacing w:val="-24"/>
              <w:sz w:val="23"/>
              <w:szCs w:val="23"/>
            </w:rPr>
            <w:t>12</w:t>
          </w:r>
          <w:r>
            <w:rPr>
              <w:spacing w:val="-24"/>
              <w:sz w:val="23"/>
              <w:szCs w:val="23"/>
            </w:rPr>
            <w:fldChar w:fldCharType="end"/>
          </w:r>
        </w:p>
        <w:p w14:paraId="65B88124">
          <w:pPr>
            <w:pStyle w:val="2"/>
            <w:tabs>
              <w:tab w:val="right" w:leader="dot" w:pos="8739"/>
            </w:tabs>
            <w:spacing w:before="1" w:line="227" w:lineRule="auto"/>
            <w:ind w:left="218"/>
            <w:rPr>
              <w:sz w:val="23"/>
              <w:szCs w:val="23"/>
            </w:rPr>
          </w:pPr>
          <w:r>
            <w:rPr>
              <w:rFonts w:ascii="等线" w:hAnsi="等线" w:eastAsia="等线" w:cs="等线"/>
              <w:spacing w:val="-3"/>
              <w:sz w:val="23"/>
              <w:szCs w:val="23"/>
            </w:rPr>
            <w:t>裁判</w:t>
          </w:r>
          <w:r>
            <w:rPr>
              <w:rFonts w:ascii="等线" w:hAnsi="等线" w:eastAsia="等线" w:cs="等线"/>
              <w:spacing w:val="-32"/>
              <w:sz w:val="23"/>
              <w:szCs w:val="23"/>
            </w:rPr>
            <w:t xml:space="preserve"/>
          </w:r>
          <w:r>
            <w:rPr>
              <w:rFonts w:ascii="等线" w:hAnsi="等线" w:eastAsia="等线" w:cs="等线"/>
              <w:spacing w:val="-3"/>
              <w:sz w:val="23"/>
              <w:szCs w:val="23"/>
            </w:rPr>
            <w:t>、主裁判及副裁判</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9"/>
              <w:sz w:val="23"/>
              <w:szCs w:val="23"/>
            </w:rPr>
            <w:t xml:space="preserve"> </w:t>
          </w:r>
          <w:r>
            <w:fldChar w:fldCharType="begin"/>
          </w:r>
          <w:r>
            <w:instrText xml:space="preserve"> HYPERLINK \l "bookmark522" </w:instrText>
          </w:r>
          <w:r>
            <w:fldChar w:fldCharType="separate"/>
          </w:r>
          <w:r>
            <w:rPr>
              <w:spacing w:val="-19"/>
              <w:sz w:val="23"/>
              <w:szCs w:val="23"/>
            </w:rPr>
            <w:t>57</w:t>
          </w:r>
          <w:r>
            <w:rPr>
              <w:spacing w:val="-19"/>
              <w:sz w:val="23"/>
              <w:szCs w:val="23"/>
            </w:rPr>
            <w:fldChar w:fldCharType="end"/>
          </w:r>
        </w:p>
        <w:p w14:paraId="799D8B7E">
          <w:pPr>
            <w:pStyle w:val="2"/>
            <w:tabs>
              <w:tab w:val="right" w:leader="dot" w:pos="8739"/>
            </w:tabs>
            <w:spacing w:line="211" w:lineRule="auto"/>
            <w:ind w:left="199"/>
            <w:rPr>
              <w:sz w:val="23"/>
              <w:szCs w:val="23"/>
            </w:rPr>
          </w:pPr>
          <w:r>
            <w:rPr>
              <w:rFonts w:ascii="等线" w:hAnsi="等线" w:eastAsia="等线" w:cs="等线"/>
              <w:spacing w:val="-2"/>
              <w:sz w:val="23"/>
              <w:szCs w:val="23"/>
            </w:rPr>
            <w:t>计时员</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3"/>
              <w:sz w:val="23"/>
              <w:szCs w:val="23"/>
            </w:rPr>
            <w:t xml:space="preserve"> </w:t>
          </w:r>
          <w:r>
            <w:fldChar w:fldCharType="begin"/>
          </w:r>
          <w:r>
            <w:instrText xml:space="preserve"> HYPERLINK \l "bookmark523" </w:instrText>
          </w:r>
          <w:r>
            <w:fldChar w:fldCharType="separate"/>
          </w:r>
          <w:r>
            <w:rPr>
              <w:spacing w:val="-19"/>
              <w:sz w:val="23"/>
              <w:szCs w:val="23"/>
            </w:rPr>
            <w:t>57</w:t>
          </w:r>
          <w:r>
            <w:rPr>
              <w:spacing w:val="-19"/>
              <w:sz w:val="23"/>
              <w:szCs w:val="23"/>
            </w:rPr>
            <w:fldChar w:fldCharType="end"/>
          </w:r>
        </w:p>
        <w:p w14:paraId="7F18101C">
          <w:pPr>
            <w:spacing w:line="201" w:lineRule="auto"/>
            <w:ind w:left="26"/>
            <w:rPr>
              <w:rFonts w:ascii="等线" w:hAnsi="等线" w:eastAsia="等线" w:cs="等线"/>
              <w:sz w:val="23"/>
              <w:szCs w:val="23"/>
            </w:rPr>
          </w:pPr>
          <w:r>
            <w:rPr>
              <w:rFonts w:ascii="等线" w:hAnsi="等线" w:eastAsia="等线" w:cs="等线"/>
              <w:spacing w:val="-1"/>
              <w:sz w:val="23"/>
              <w:szCs w:val="23"/>
            </w:rPr>
            <w:t>不体育精神行为</w:t>
          </w:r>
        </w:p>
        <w:p w14:paraId="06FE9175">
          <w:pPr>
            <w:pStyle w:val="2"/>
            <w:tabs>
              <w:tab w:val="right" w:leader="dot" w:pos="8735"/>
            </w:tabs>
            <w:spacing w:before="1" w:line="223" w:lineRule="auto"/>
            <w:ind w:left="216"/>
            <w:rPr>
              <w:sz w:val="23"/>
              <w:szCs w:val="23"/>
            </w:rPr>
          </w:pPr>
          <w:r>
            <w:rPr>
              <w:rFonts w:ascii="等线" w:hAnsi="等线" w:eastAsia="等线" w:cs="等线"/>
              <w:spacing w:val="-1"/>
              <w:sz w:val="23"/>
              <w:szCs w:val="23"/>
            </w:rPr>
            <w:t>技术代表报告</w:t>
          </w:r>
          <w:r>
            <w:rPr>
              <w:rFonts w:ascii="等线" w:hAnsi="等线" w:eastAsia="等线" w:cs="等线"/>
              <w:spacing w:val="-45"/>
              <w:sz w:val="23"/>
              <w:szCs w:val="23"/>
            </w:rPr>
            <w:t xml:space="preserve"> </w:t>
          </w:r>
          <w:r>
            <w:rPr>
              <w:rFonts w:ascii="等线" w:hAnsi="等线" w:eastAsia="等线" w:cs="等线"/>
              <w:sz w:val="23"/>
              <w:szCs w:val="23"/>
            </w:rPr>
            <w:tab/>
          </w:r>
          <w:r>
            <w:rPr>
              <w:rFonts w:ascii="等线" w:hAnsi="等线" w:eastAsia="等线" w:cs="等线"/>
              <w:spacing w:val="6"/>
              <w:sz w:val="23"/>
              <w:szCs w:val="23"/>
            </w:rPr>
            <w:t xml:space="preserve"> </w:t>
          </w:r>
          <w:r>
            <w:fldChar w:fldCharType="begin"/>
          </w:r>
          <w:r>
            <w:instrText xml:space="preserve"> HYPERLINK \l "bookmark524" </w:instrText>
          </w:r>
          <w:r>
            <w:fldChar w:fldCharType="separate"/>
          </w:r>
          <w:r>
            <w:rPr>
              <w:spacing w:val="-19"/>
              <w:sz w:val="23"/>
              <w:szCs w:val="23"/>
            </w:rPr>
            <w:t>58</w:t>
          </w:r>
          <w:r>
            <w:rPr>
              <w:spacing w:val="-19"/>
              <w:sz w:val="23"/>
              <w:szCs w:val="23"/>
            </w:rPr>
            <w:fldChar w:fldCharType="end"/>
          </w:r>
        </w:p>
        <w:p w14:paraId="3F5EEA57">
          <w:pPr>
            <w:pStyle w:val="2"/>
            <w:tabs>
              <w:tab w:val="right" w:leader="dot" w:pos="8735"/>
            </w:tabs>
            <w:spacing w:line="235" w:lineRule="auto"/>
            <w:ind w:left="218"/>
            <w:rPr>
              <w:sz w:val="23"/>
              <w:szCs w:val="23"/>
            </w:rPr>
          </w:pPr>
          <w:r>
            <w:rPr>
              <w:rFonts w:ascii="等线" w:hAnsi="等线" w:eastAsia="等线" w:cs="等线"/>
              <w:spacing w:val="-1"/>
              <w:sz w:val="23"/>
              <w:szCs w:val="23"/>
            </w:rPr>
            <w:t>轮机长报告</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19"/>
              <w:sz w:val="23"/>
              <w:szCs w:val="23"/>
            </w:rPr>
            <w:t xml:space="preserve"> </w:t>
          </w:r>
          <w:r>
            <w:fldChar w:fldCharType="begin"/>
          </w:r>
          <w:r>
            <w:instrText xml:space="preserve"> HYPERLINK \l "bookmark525" </w:instrText>
          </w:r>
          <w:r>
            <w:fldChar w:fldCharType="separate"/>
          </w:r>
          <w:r>
            <w:rPr>
              <w:spacing w:val="-19"/>
              <w:sz w:val="23"/>
              <w:szCs w:val="23"/>
            </w:rPr>
            <w:t>58</w:t>
          </w:r>
          <w:r>
            <w:rPr>
              <w:spacing w:val="-19"/>
              <w:sz w:val="23"/>
              <w:szCs w:val="23"/>
            </w:rPr>
            <w:fldChar w:fldCharType="end"/>
          </w:r>
        </w:p>
        <w:p w14:paraId="32ADCD33">
          <w:pPr>
            <w:spacing w:before="1" w:line="207" w:lineRule="auto"/>
            <w:ind w:left="13"/>
            <w:rPr>
              <w:rFonts w:ascii="等线" w:hAnsi="等线" w:eastAsia="等线" w:cs="等线"/>
              <w:sz w:val="23"/>
              <w:szCs w:val="23"/>
            </w:rPr>
          </w:pPr>
          <w:r>
            <w:rPr>
              <w:rFonts w:ascii="等线" w:hAnsi="等线" w:eastAsia="等线" w:cs="等线"/>
              <w:spacing w:val="-3"/>
              <w:sz w:val="23"/>
              <w:szCs w:val="23"/>
            </w:rPr>
            <w:t>垂直度</w:t>
          </w:r>
        </w:p>
        <w:p w14:paraId="2A17818C">
          <w:pPr>
            <w:pStyle w:val="2"/>
            <w:tabs>
              <w:tab w:val="right" w:leader="dot" w:pos="8735"/>
            </w:tabs>
            <w:spacing w:line="220"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2"/>
              <w:sz w:val="23"/>
              <w:szCs w:val="23"/>
            </w:rPr>
            <w:t xml:space="preserve"> </w:t>
          </w:r>
          <w:r>
            <w:fldChar w:fldCharType="begin"/>
          </w:r>
          <w:r>
            <w:instrText xml:space="preserve"> HYPERLINK \l "bookmark526" </w:instrText>
          </w:r>
          <w:r>
            <w:fldChar w:fldCharType="separate"/>
          </w:r>
          <w:r>
            <w:rPr>
              <w:spacing w:val="-14"/>
              <w:sz w:val="23"/>
              <w:szCs w:val="23"/>
            </w:rPr>
            <w:t>38</w:t>
          </w:r>
          <w:r>
            <w:rPr>
              <w:spacing w:val="-14"/>
              <w:sz w:val="23"/>
              <w:szCs w:val="23"/>
            </w:rPr>
            <w:fldChar w:fldCharType="end"/>
          </w:r>
        </w:p>
        <w:p w14:paraId="2F4A1B01">
          <w:pPr>
            <w:pStyle w:val="2"/>
            <w:tabs>
              <w:tab w:val="right" w:leader="dot" w:pos="8735"/>
            </w:tabs>
            <w:spacing w:line="339" w:lineRule="exact"/>
            <w:ind w:left="215"/>
            <w:rPr>
              <w:sz w:val="23"/>
              <w:szCs w:val="23"/>
            </w:rPr>
          </w:pPr>
          <w:r>
            <w:rPr>
              <w:rFonts w:ascii="等线" w:hAnsi="等线" w:eastAsia="等线" w:cs="等线"/>
              <w:spacing w:val="-1"/>
              <w:position w:val="3"/>
              <w:sz w:val="23"/>
              <w:szCs w:val="23"/>
            </w:rPr>
            <w:t>合法的防守位置</w:t>
          </w:r>
          <w:r>
            <w:rPr>
              <w:rFonts w:ascii="等线" w:hAnsi="等线" w:eastAsia="等线" w:cs="等线"/>
              <w:spacing w:val="-43"/>
              <w:position w:val="3"/>
              <w:sz w:val="23"/>
              <w:szCs w:val="23"/>
            </w:rPr>
            <w:t xml:space="preserve"> </w:t>
          </w:r>
          <w:r>
            <w:rPr>
              <w:rFonts w:ascii="等线" w:hAnsi="等线" w:eastAsia="等线" w:cs="等线"/>
              <w:position w:val="3"/>
              <w:sz w:val="23"/>
              <w:szCs w:val="23"/>
            </w:rPr>
            <w:tab/>
          </w:r>
          <w:r>
            <w:rPr>
              <w:rFonts w:ascii="等线" w:hAnsi="等线" w:eastAsia="等线" w:cs="等线"/>
              <w:spacing w:val="24"/>
              <w:position w:val="3"/>
              <w:sz w:val="23"/>
              <w:szCs w:val="23"/>
            </w:rPr>
            <w:t xml:space="preserve"> </w:t>
          </w:r>
          <w:r>
            <w:fldChar w:fldCharType="begin"/>
          </w:r>
          <w:r>
            <w:instrText xml:space="preserve"> HYPERLINK \l "bookmark527" </w:instrText>
          </w:r>
          <w:r>
            <w:fldChar w:fldCharType="separate"/>
          </w:r>
          <w:r>
            <w:rPr>
              <w:spacing w:val="-14"/>
              <w:position w:val="3"/>
              <w:sz w:val="23"/>
              <w:szCs w:val="23"/>
            </w:rPr>
            <w:t>38</w:t>
          </w:r>
          <w:r>
            <w:rPr>
              <w:spacing w:val="-14"/>
              <w:position w:val="3"/>
              <w:sz w:val="23"/>
              <w:szCs w:val="23"/>
            </w:rPr>
            <w:fldChar w:fldCharType="end"/>
          </w:r>
        </w:p>
        <w:p w14:paraId="1AD7A838">
          <w:pPr>
            <w:spacing w:line="204" w:lineRule="auto"/>
            <w:ind w:left="12"/>
            <w:rPr>
              <w:rFonts w:ascii="等线" w:hAnsi="等线" w:eastAsia="等线" w:cs="等线"/>
              <w:sz w:val="23"/>
              <w:szCs w:val="23"/>
            </w:rPr>
          </w:pPr>
          <w:r>
            <w:rPr>
              <w:rFonts w:ascii="等线" w:hAnsi="等线" w:eastAsia="等线" w:cs="等线"/>
              <w:spacing w:val="-5"/>
              <w:sz w:val="23"/>
              <w:szCs w:val="23"/>
            </w:rPr>
            <w:t>违例</w:t>
          </w:r>
        </w:p>
        <w:p w14:paraId="7777A676">
          <w:pPr>
            <w:pStyle w:val="2"/>
            <w:tabs>
              <w:tab w:val="right" w:leader="dot" w:pos="8734"/>
            </w:tabs>
            <w:spacing w:before="1" w:line="227" w:lineRule="auto"/>
            <w:ind w:left="212"/>
            <w:rPr>
              <w:sz w:val="23"/>
              <w:szCs w:val="23"/>
            </w:rPr>
          </w:pPr>
          <w:r>
            <w:rPr>
              <w:rFonts w:ascii="等线" w:hAnsi="等线" w:eastAsia="等线" w:cs="等线"/>
              <w:spacing w:val="-3"/>
              <w:sz w:val="23"/>
              <w:szCs w:val="23"/>
            </w:rPr>
            <w:t>定义</w:t>
          </w:r>
          <w:r>
            <w:rPr>
              <w:rFonts w:ascii="等线" w:hAnsi="等线" w:eastAsia="等线" w:cs="等线"/>
              <w:spacing w:val="-49"/>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"bookmark528" </w:instrText>
          </w:r>
          <w:r>
            <w:fldChar w:fldCharType="separate"/>
          </w:r>
          <w:r>
            <w:rPr>
              <w:spacing w:val="-16"/>
              <w:w w:val="99"/>
              <w:sz w:val="23"/>
              <w:szCs w:val="23"/>
            </w:rPr>
            <w:t>29</w:t>
          </w:r>
          <w:r>
            <w:rPr>
              <w:spacing w:val="-16"/>
              <w:w w:val="99"/>
              <w:sz w:val="23"/>
              <w:szCs w:val="23"/>
            </w:rPr>
            <w:fldChar w:fldCharType="end"/>
          </w:r>
        </w:p>
        <w:p w14:paraId="7639E158">
          <w:pPr>
            <w:pStyle w:val="2"/>
            <w:tabs>
              <w:tab w:val="right" w:leader="dot" w:pos="8762"/>
            </w:tabs>
            <w:spacing w:before="1" w:line="227" w:lineRule="auto"/>
            <w:ind w:left="208"/>
            <w:rPr>
              <w:sz w:val="23"/>
              <w:szCs w:val="23"/>
            </w:rPr>
          </w:pPr>
          <w:r>
            <w:rPr>
              <w:rFonts w:ascii="等线" w:hAnsi="等线" w:eastAsia="等线" w:cs="等线"/>
              <w:spacing w:val="-1"/>
              <w:sz w:val="23"/>
              <w:szCs w:val="23"/>
            </w:rPr>
            <w:t>特殊情况</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0"/>
              <w:sz w:val="23"/>
              <w:szCs w:val="23"/>
            </w:rPr>
            <w:t xml:space="preserve"> </w:t>
          </w:r>
          <w:r>
            <w:fldChar w:fldCharType="begin"/>
          </w:r>
          <w:r>
            <w:instrText xml:space="preserve"> HYPERLINK \l "bookmark529" </w:instrText>
          </w:r>
          <w:r>
            <w:fldChar w:fldCharType="separate"/>
          </w:r>
          <w:r>
            <w:rPr>
              <w:spacing w:val="-19"/>
              <w:sz w:val="23"/>
              <w:szCs w:val="23"/>
            </w:rPr>
            <w:t>51</w:t>
          </w:r>
          <w:r>
            <w:rPr>
              <w:spacing w:val="-19"/>
              <w:sz w:val="23"/>
              <w:szCs w:val="23"/>
            </w:rPr>
            <w:fldChar w:fldCharType="end"/>
          </w:r>
        </w:p>
        <w:p w14:paraId="28F329F7">
          <w:pPr>
            <w:pStyle w:val="2"/>
            <w:tabs>
              <w:tab w:val="right" w:leader="dot" w:pos="8739"/>
            </w:tabs>
            <w:spacing w:before="1" w:line="227" w:lineRule="auto"/>
            <w:ind w:left="8"/>
            <w:rPr>
              <w:sz w:val="23"/>
              <w:szCs w:val="23"/>
            </w:rPr>
          </w:pPr>
          <w:r>
            <w:rPr>
              <w:rFonts w:ascii="等线" w:hAnsi="等线" w:eastAsia="等线" w:cs="等线"/>
              <w:spacing w:val="-3"/>
              <w:sz w:val="23"/>
              <w:szCs w:val="23"/>
            </w:rPr>
            <w:t>暴力</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7"/>
              <w:sz w:val="23"/>
              <w:szCs w:val="23"/>
            </w:rPr>
            <w:t xml:space="preserve"> </w:t>
          </w:r>
          <w:r>
            <w:fldChar w:fldCharType="begin"/>
          </w:r>
          <w:r>
            <w:instrText xml:space="preserve"> HYPERLINK \l "bookmark530" </w:instrText>
          </w:r>
          <w:r>
            <w:fldChar w:fldCharType="separate"/>
          </w:r>
          <w:r>
            <w:rPr>
              <w:spacing w:val="-12"/>
              <w:w w:val="97"/>
              <w:sz w:val="23"/>
              <w:szCs w:val="23"/>
            </w:rPr>
            <w:t>47</w:t>
          </w:r>
          <w:r>
            <w:rPr>
              <w:spacing w:val="-12"/>
              <w:w w:val="97"/>
              <w:sz w:val="23"/>
              <w:szCs w:val="23"/>
            </w:rPr>
            <w:fldChar w:fldCharType="end"/>
          </w:r>
        </w:p>
        <w:p w14:paraId="7562C639">
          <w:pPr>
            <w:pStyle w:val="2"/>
            <w:tabs>
              <w:tab w:val="right" w:leader="dot" w:pos="8734"/>
            </w:tabs>
            <w:spacing w:line="227" w:lineRule="auto"/>
            <w:ind w:left="12"/>
            <w:rPr>
              <w:sz w:val="23"/>
              <w:szCs w:val="23"/>
            </w:rPr>
          </w:pPr>
          <w:r>
            <w:rPr>
              <w:rFonts w:ascii="等线" w:hAnsi="等线" w:eastAsia="等线" w:cs="等线"/>
              <w:spacing w:val="-5"/>
              <w:sz w:val="23"/>
              <w:szCs w:val="23"/>
            </w:rPr>
            <w:t>客队</w:t>
          </w:r>
          <w:r>
            <w:rPr>
              <w:rFonts w:ascii="等线" w:hAnsi="等线" w:eastAsia="等线" w:cs="等线"/>
              <w:spacing w:val="-48"/>
              <w:sz w:val="23"/>
              <w:szCs w:val="23"/>
            </w:rPr>
            <w:t xml:space="preserve"> </w:t>
          </w:r>
          <w:r>
            <w:rPr>
              <w:rFonts w:ascii="等线" w:hAnsi="等线" w:eastAsia="等线" w:cs="等线"/>
              <w:sz w:val="23"/>
              <w:szCs w:val="23"/>
            </w:rPr>
            <w:tab/>
          </w:r>
          <w:r>
            <w:rPr>
              <w:rFonts w:ascii="等线" w:hAnsi="等线" w:eastAsia="等线" w:cs="等线"/>
              <w:spacing w:val="18"/>
              <w:w w:val="101"/>
              <w:sz w:val="23"/>
              <w:szCs w:val="23"/>
            </w:rPr>
            <w:t xml:space="preserve"> </w:t>
          </w:r>
          <w:r>
            <w:fldChar w:fldCharType="begin"/>
          </w:r>
          <w:r>
            <w:instrText xml:space="preserve"> HYPERLINK \l "bookmark531" </w:instrText>
          </w:r>
          <w:r>
            <w:fldChar w:fldCharType="separate"/>
          </w:r>
          <w:r>
            <w:rPr>
              <w:spacing w:val="-24"/>
              <w:sz w:val="23"/>
              <w:szCs w:val="23"/>
            </w:rPr>
            <w:t>13</w:t>
          </w:r>
          <w:r>
            <w:rPr>
              <w:spacing w:val="-24"/>
              <w:sz w:val="23"/>
              <w:szCs w:val="23"/>
            </w:rPr>
            <w:fldChar w:fldCharType="end"/>
          </w:r>
        </w:p>
        <w:p w14:paraId="6AF376A8">
          <w:pPr>
            <w:pStyle w:val="2"/>
            <w:tabs>
              <w:tab w:val="right" w:leader="dot" w:pos="8734"/>
            </w:tabs>
            <w:spacing w:line="343" w:lineRule="exact"/>
            <w:ind w:left="9"/>
            <w:rPr>
              <w:sz w:val="23"/>
              <w:szCs w:val="23"/>
            </w:rPr>
          </w:pPr>
          <w:r>
            <w:rPr>
              <w:rFonts w:ascii="等线" w:hAnsi="等线" w:eastAsia="等线" w:cs="等线"/>
              <w:spacing w:val="-4"/>
              <w:position w:val="3"/>
              <w:sz w:val="23"/>
              <w:szCs w:val="23"/>
            </w:rPr>
            <w:t>腕带</w:t>
          </w:r>
          <w:r>
            <w:rPr>
              <w:rFonts w:ascii="等线" w:hAnsi="等线" w:eastAsia="等线" w:cs="等线"/>
              <w:spacing w:val="-49"/>
              <w:position w:val="3"/>
              <w:sz w:val="23"/>
              <w:szCs w:val="23"/>
            </w:rPr>
            <w:t xml:space="preserve"> </w:t>
          </w:r>
          <w:r>
            <w:rPr>
              <w:rFonts w:ascii="等线" w:hAnsi="等线" w:eastAsia="等线" w:cs="等线"/>
              <w:position w:val="3"/>
              <w:sz w:val="23"/>
              <w:szCs w:val="23"/>
            </w:rPr>
            <w:tab/>
          </w:r>
          <w:r>
            <w:rPr>
              <w:rFonts w:ascii="等线" w:hAnsi="等线" w:eastAsia="等线" w:cs="等线"/>
              <w:spacing w:val="20"/>
              <w:w w:val="101"/>
              <w:position w:val="3"/>
              <w:sz w:val="23"/>
              <w:szCs w:val="23"/>
            </w:rPr>
            <w:t xml:space="preserve"> </w:t>
          </w:r>
          <w:r>
            <w:fldChar w:fldCharType="begin"/>
          </w:r>
          <w:r>
            <w:instrText xml:space="preserve"> HYPERLINK \l "bookmark532" </w:instrText>
          </w:r>
          <w:r>
            <w:fldChar w:fldCharType="separate"/>
          </w:r>
          <w:r>
            <w:rPr>
              <w:spacing w:val="-24"/>
              <w:position w:val="3"/>
              <w:sz w:val="23"/>
              <w:szCs w:val="23"/>
            </w:rPr>
            <w:t>13</w:t>
          </w:r>
          <w:r>
            <w:rPr>
              <w:spacing w:val="-24"/>
              <w:position w:val="3"/>
              <w:sz w:val="23"/>
              <w:szCs w:val="23"/>
            </w:rPr>
            <w:fldChar w:fldCharType="end"/>
          </w:r>
        </w:p>
      </w:sdtContent>
    </w:sdt>
    <w:p w14:paraId="570029DA">
      <w:pPr>
        <w:spacing w:line="343" w:lineRule="exact"/>
        <w:rPr>
          <w:sz w:val="23"/>
          <w:szCs w:val="23"/>
        </w:rPr>
        <w:sectPr>
          <w:headerReference r:id="rId413" w:type="default"/>
          <w:footerReference r:id="rId414" w:type="default"/>
          <w:pgSz w:w="11900" w:h="16840"/>
          <w:pgMar w:top="1207" w:right="1525" w:bottom="623" w:left="1417" w:header="635" w:footer="381" w:gutter="0"/>
          <w:cols w:space="720" w:num="1"/>
        </w:sectPr>
      </w:pPr>
    </w:p>
    <w:p w14:paraId="19F588E8">
      <w:pPr>
        <w:pStyle w:val="2"/>
        <w:spacing w:line="241" w:lineRule="auto"/>
      </w:pPr>
    </w:p>
    <w:p w14:paraId="55DA4938">
      <w:pPr>
        <w:pStyle w:val="2"/>
        <w:spacing w:line="242" w:lineRule="auto"/>
      </w:pPr>
    </w:p>
    <w:p w14:paraId="73B4C6C4">
      <w:pPr>
        <w:pStyle w:val="2"/>
        <w:spacing w:line="242" w:lineRule="auto"/>
      </w:pPr>
    </w:p>
    <w:p w14:paraId="3C5742E4">
      <w:pPr>
        <w:pStyle w:val="2"/>
        <w:spacing w:line="242" w:lineRule="auto"/>
      </w:pPr>
    </w:p>
    <w:p w14:paraId="1625D247">
      <w:pPr>
        <w:pStyle w:val="2"/>
        <w:spacing w:line="242" w:lineRule="auto"/>
      </w:pPr>
    </w:p>
    <w:p w14:paraId="020DE1ED">
      <w:pPr>
        <w:pStyle w:val="2"/>
        <w:spacing w:line="242" w:lineRule="auto"/>
      </w:pPr>
    </w:p>
    <w:p w14:paraId="0810906D">
      <w:pPr>
        <w:pStyle w:val="2"/>
        <w:spacing w:line="242" w:lineRule="auto"/>
      </w:pPr>
    </w:p>
    <w:p w14:paraId="7BD0F6B8">
      <w:pPr>
        <w:pStyle w:val="2"/>
        <w:spacing w:line="242" w:lineRule="auto"/>
      </w:pPr>
    </w:p>
    <w:p w14:paraId="79088BDC">
      <w:pPr>
        <w:pStyle w:val="2"/>
        <w:spacing w:line="242" w:lineRule="auto"/>
      </w:pPr>
    </w:p>
    <w:p w14:paraId="72718E19">
      <w:pPr>
        <w:pStyle w:val="2"/>
        <w:spacing w:line="242" w:lineRule="auto"/>
      </w:pPr>
    </w:p>
    <w:p w14:paraId="7A4E8AB9">
      <w:pPr>
        <w:pStyle w:val="2"/>
        <w:spacing w:line="242" w:lineRule="auto"/>
      </w:pPr>
    </w:p>
    <w:p w14:paraId="25DA631F">
      <w:pPr>
        <w:pStyle w:val="2"/>
        <w:spacing w:line="242" w:lineRule="auto"/>
      </w:pPr>
    </w:p>
    <w:p w14:paraId="60277069">
      <w:pPr>
        <w:pStyle w:val="2"/>
        <w:spacing w:line="242" w:lineRule="auto"/>
      </w:pPr>
    </w:p>
    <w:p w14:paraId="541431B1">
      <w:pPr>
        <w:pStyle w:val="2"/>
        <w:spacing w:line="242" w:lineRule="auto"/>
      </w:pPr>
    </w:p>
    <w:p w14:paraId="2BB4AC10">
      <w:pPr>
        <w:pStyle w:val="2"/>
        <w:spacing w:line="242" w:lineRule="auto"/>
      </w:pPr>
    </w:p>
    <w:p w14:paraId="464FF659">
      <w:pPr>
        <w:pStyle w:val="2"/>
        <w:spacing w:line="242" w:lineRule="auto"/>
      </w:pPr>
    </w:p>
    <w:p w14:paraId="6A508D1B">
      <w:pPr>
        <w:pStyle w:val="2"/>
        <w:spacing w:line="242" w:lineRule="auto"/>
      </w:pPr>
    </w:p>
    <w:p w14:paraId="539009BB">
      <w:pPr>
        <w:pStyle w:val="2"/>
        <w:spacing w:line="242" w:lineRule="auto"/>
      </w:pPr>
    </w:p>
    <w:p w14:paraId="543CE023">
      <w:pPr>
        <w:pStyle w:val="2"/>
        <w:spacing w:line="242" w:lineRule="auto"/>
      </w:pPr>
    </w:p>
    <w:p w14:paraId="6D9BA552">
      <w:pPr>
        <w:pStyle w:val="2"/>
        <w:spacing w:line="242" w:lineRule="auto"/>
      </w:pPr>
    </w:p>
    <w:p w14:paraId="4ACD8FD4">
      <w:pPr>
        <w:pStyle w:val="2"/>
        <w:spacing w:line="242" w:lineRule="auto"/>
      </w:pPr>
    </w:p>
    <w:p w14:paraId="2B96C739">
      <w:pPr>
        <w:pStyle w:val="2"/>
        <w:spacing w:line="242" w:lineRule="auto"/>
      </w:pPr>
    </w:p>
    <w:p w14:paraId="7F1638F9">
      <w:pPr>
        <w:pStyle w:val="2"/>
        <w:spacing w:line="242" w:lineRule="auto"/>
      </w:pPr>
    </w:p>
    <w:p w14:paraId="4883EA2C">
      <w:pPr>
        <w:pStyle w:val="2"/>
        <w:spacing w:line="242" w:lineRule="auto"/>
      </w:pPr>
    </w:p>
    <w:p w14:paraId="30354921">
      <w:pPr>
        <w:pStyle w:val="2"/>
        <w:spacing w:line="242" w:lineRule="auto"/>
      </w:pPr>
    </w:p>
    <w:p w14:paraId="2CB6E485">
      <w:pPr>
        <w:pStyle w:val="2"/>
        <w:spacing w:line="242" w:lineRule="auto"/>
      </w:pPr>
    </w:p>
    <w:p w14:paraId="6ED317D2">
      <w:pPr>
        <w:pStyle w:val="2"/>
        <w:spacing w:line="242" w:lineRule="auto"/>
      </w:pPr>
    </w:p>
    <w:p w14:paraId="252434AA">
      <w:pPr>
        <w:pStyle w:val="2"/>
        <w:spacing w:line="242" w:lineRule="auto"/>
      </w:pPr>
    </w:p>
    <w:p w14:paraId="344DF190">
      <w:pPr>
        <w:pStyle w:val="2"/>
        <w:spacing w:line="242" w:lineRule="auto"/>
      </w:pPr>
    </w:p>
    <w:p w14:paraId="37D4C7DC">
      <w:pPr>
        <w:pStyle w:val="2"/>
        <w:spacing w:line="242" w:lineRule="auto"/>
      </w:pPr>
    </w:p>
    <w:p w14:paraId="58AC6104">
      <w:pPr>
        <w:pStyle w:val="2"/>
        <w:spacing w:line="242" w:lineRule="auto"/>
      </w:pPr>
    </w:p>
    <w:p w14:paraId="04B92E60">
      <w:pPr>
        <w:pStyle w:val="2"/>
        <w:spacing w:line="242" w:lineRule="auto"/>
      </w:pPr>
    </w:p>
    <w:p w14:paraId="1EE83C89">
      <w:pPr>
        <w:pStyle w:val="2"/>
        <w:spacing w:line="242" w:lineRule="auto"/>
      </w:pPr>
    </w:p>
    <w:p w14:paraId="319B4DA2">
      <w:pPr>
        <w:pStyle w:val="2"/>
        <w:spacing w:line="242" w:lineRule="auto"/>
      </w:pPr>
    </w:p>
    <w:p w14:paraId="3A2B19CE">
      <w:pPr>
        <w:pStyle w:val="2"/>
        <w:spacing w:line="242" w:lineRule="auto"/>
      </w:pPr>
    </w:p>
    <w:p w14:paraId="156F657A">
      <w:pPr>
        <w:pStyle w:val="2"/>
        <w:spacing w:line="242" w:lineRule="auto"/>
      </w:pPr>
    </w:p>
    <w:p w14:paraId="23B5CE19">
      <w:pPr>
        <w:pStyle w:val="2"/>
        <w:spacing w:line="242" w:lineRule="auto"/>
      </w:pPr>
    </w:p>
    <w:p w14:paraId="3B352C21">
      <w:pPr>
        <w:pStyle w:val="2"/>
        <w:spacing w:line="242" w:lineRule="auto"/>
      </w:pPr>
    </w:p>
    <w:p w14:paraId="0EEC129F">
      <w:pPr>
        <w:pStyle w:val="2"/>
        <w:spacing w:line="242" w:lineRule="auto"/>
      </w:pPr>
    </w:p>
    <w:p w14:paraId="38371A40">
      <w:pPr>
        <w:pStyle w:val="2"/>
        <w:spacing w:line="242" w:lineRule="auto"/>
      </w:pPr>
    </w:p>
    <w:p w14:paraId="2D9EE752">
      <w:pPr>
        <w:pStyle w:val="2"/>
        <w:spacing w:line="242" w:lineRule="auto"/>
      </w:pPr>
    </w:p>
    <w:p w14:paraId="7D300F5F">
      <w:pPr>
        <w:pStyle w:val="2"/>
        <w:spacing w:line="242" w:lineRule="auto"/>
      </w:pPr>
    </w:p>
    <w:p w14:paraId="42765B7D">
      <w:pPr>
        <w:pStyle w:val="2"/>
        <w:spacing w:line="242" w:lineRule="auto"/>
      </w:pPr>
    </w:p>
    <w:p w14:paraId="647262F8">
      <w:pPr>
        <w:pStyle w:val="2"/>
        <w:spacing w:line="242" w:lineRule="auto"/>
      </w:pPr>
    </w:p>
    <w:p w14:paraId="2CC154DB">
      <w:pPr>
        <w:pStyle w:val="2"/>
        <w:spacing w:line="242" w:lineRule="auto"/>
      </w:pPr>
    </w:p>
    <w:p w14:paraId="58F04ECF">
      <w:pPr>
        <w:pStyle w:val="2"/>
        <w:spacing w:line="242" w:lineRule="auto"/>
      </w:pPr>
    </w:p>
    <w:p w14:paraId="3C92029D">
      <w:pPr>
        <w:pStyle w:val="2"/>
        <w:spacing w:line="242" w:lineRule="auto"/>
      </w:pPr>
    </w:p>
    <w:p w14:paraId="42C0CCC6">
      <w:pPr>
        <w:pStyle w:val="2"/>
        <w:spacing w:line="242" w:lineRule="auto"/>
      </w:pPr>
    </w:p>
    <w:p w14:paraId="6FA8CD75">
      <w:pPr>
        <w:pStyle w:val="2"/>
        <w:spacing w:line="242" w:lineRule="auto"/>
      </w:pPr>
    </w:p>
    <w:p w14:paraId="53BD9945">
      <w:pPr>
        <w:pStyle w:val="2"/>
        <w:spacing w:line="242" w:lineRule="auto"/>
      </w:pPr>
    </w:p>
    <w:p w14:paraId="4912D5FE">
      <w:pPr>
        <w:pStyle w:val="2"/>
        <w:spacing w:line="242" w:lineRule="auto"/>
      </w:pPr>
    </w:p>
    <w:p w14:paraId="70F3170C">
      <w:pPr>
        <w:pStyle w:val="2"/>
        <w:spacing w:line="242" w:lineRule="auto"/>
      </w:pPr>
    </w:p>
    <w:p w14:paraId="433937AA">
      <w:pPr>
        <w:pStyle w:val="2"/>
        <w:spacing w:line="242" w:lineRule="auto"/>
      </w:pPr>
    </w:p>
    <w:p w14:paraId="30758226">
      <w:pPr>
        <w:pStyle w:val="2"/>
        <w:spacing w:line="242" w:lineRule="auto"/>
      </w:pPr>
    </w:p>
    <w:p w14:paraId="1D2F2641">
      <w:pPr>
        <w:pStyle w:val="2"/>
        <w:spacing w:line="242" w:lineRule="auto"/>
      </w:pPr>
    </w:p>
    <w:p w14:paraId="6A91AE1C">
      <w:pPr>
        <w:pStyle w:val="2"/>
        <w:spacing w:line="242" w:lineRule="auto"/>
      </w:pPr>
    </w:p>
    <w:p w14:paraId="281C7990">
      <w:pPr>
        <w:pStyle w:val="2"/>
        <w:spacing w:line="242" w:lineRule="auto"/>
      </w:pPr>
    </w:p>
    <w:p w14:paraId="59CE40A9">
      <w:pPr>
        <w:pStyle w:val="2"/>
        <w:spacing w:line="242" w:lineRule="auto"/>
      </w:pPr>
    </w:p>
    <w:p w14:paraId="16014EEE">
      <w:pPr>
        <w:pStyle w:val="2"/>
        <w:spacing w:line="242" w:lineRule="auto"/>
      </w:pPr>
    </w:p>
    <w:p w14:paraId="0051BB02">
      <w:pPr>
        <w:pStyle w:val="2"/>
        <w:spacing w:line="242" w:lineRule="auto"/>
      </w:pPr>
    </w:p>
    <w:p w14:paraId="36C69427">
      <w:pPr>
        <w:pStyle w:val="2"/>
        <w:spacing w:before="61" w:line="224" w:lineRule="auto"/>
        <w:ind w:left="4015" w:right="4534" w:hanging="3"/>
      </w:pPr>
      <w:r>
        <w:rPr>
          <w:color w:val="B48C4C"/>
          <w:spacing w:val="-20"/>
        </w:rPr>
        <w:t>FIBA</w:t>
      </w:r>
      <w:r>
        <w:rPr>
          <w:b/>
          <w:bCs/>
          <w:color w:val="B48C4C"/>
          <w:spacing w:val="-20"/>
        </w:rPr>
        <w:t>-</w:t>
      </w:r>
      <w:r>
        <w:rPr>
          <w:b/>
          <w:bCs/>
          <w:color w:val="B48C4C"/>
          <w:spacing w:val="19"/>
        </w:rPr>
        <w:t xml:space="preserve"> </w:t>
      </w:r>
      <w:r>
        <w:rPr>
          <w:b/>
          <w:bCs/>
          <w:color w:val="B48C4C"/>
          <w:spacing w:val="-20"/>
        </w:rPr>
        <w:t>International</w:t>
      </w:r>
      <w:r>
        <w:rPr>
          <w:b/>
          <w:bCs/>
          <w:color w:val="B48C4C"/>
          <w:spacing w:val="2"/>
        </w:rPr>
        <w:t xml:space="preserve"> </w:t>
      </w:r>
      <w:r>
        <w:rPr>
          <w:b/>
          <w:bCs/>
          <w:color w:val="B48C4C"/>
          <w:spacing w:val="-20"/>
        </w:rPr>
        <w:t>Basketball Federation</w:t>
      </w:r>
      <w:r>
        <w:rPr>
          <w:b/>
          <w:bCs/>
          <w:color w:val="B48C4C"/>
        </w:rPr>
        <w:t xml:space="preserve"> </w:t>
      </w:r>
      <w:r>
        <w:rPr>
          <w:b/>
          <w:bCs/>
          <w:color w:val="B48C4C"/>
          <w:spacing w:val="-23"/>
          <w:w w:val="99"/>
        </w:rPr>
        <w:t>1 Chemin de</w:t>
      </w:r>
      <w:r>
        <w:rPr>
          <w:b/>
          <w:bCs/>
          <w:color w:val="B48C4C"/>
          <w:spacing w:val="20"/>
        </w:rPr>
        <w:t xml:space="preserve"> </w:t>
      </w:r>
      <w:r>
        <w:rPr>
          <w:b/>
          <w:bCs/>
          <w:color w:val="B48C4C"/>
          <w:spacing w:val="-23"/>
          <w:w w:val="99"/>
        </w:rPr>
        <w:t>la</w:t>
      </w:r>
      <w:r>
        <w:rPr>
          <w:b/>
          <w:bCs/>
          <w:color w:val="B48C4C"/>
          <w:spacing w:val="3"/>
        </w:rPr>
        <w:t xml:space="preserve"> </w:t>
      </w:r>
      <w:r>
        <w:rPr>
          <w:b/>
          <w:bCs/>
          <w:color w:val="B48C4C"/>
          <w:spacing w:val="-23"/>
          <w:w w:val="99"/>
        </w:rPr>
        <w:t>FIBA,</w:t>
      </w:r>
      <w:r>
        <w:rPr>
          <w:b/>
          <w:bCs/>
          <w:color w:val="B48C4C"/>
          <w:spacing w:val="8"/>
        </w:rPr>
        <w:t xml:space="preserve"> </w:t>
      </w:r>
      <w:r>
        <w:rPr>
          <w:b/>
          <w:bCs/>
          <w:color w:val="B48C4C"/>
          <w:spacing w:val="-23"/>
          <w:w w:val="99"/>
        </w:rPr>
        <w:t>PO</w:t>
      </w:r>
      <w:r>
        <w:rPr>
          <w:b/>
          <w:bCs/>
          <w:color w:val="B48C4C"/>
          <w:spacing w:val="17"/>
          <w:w w:val="101"/>
        </w:rPr>
        <w:t xml:space="preserve"> </w:t>
      </w:r>
      <w:r>
        <w:rPr>
          <w:b/>
          <w:bCs/>
          <w:color w:val="B48C4C"/>
          <w:spacing w:val="-23"/>
          <w:w w:val="99"/>
        </w:rPr>
        <w:t>Box</w:t>
      </w:r>
      <w:r>
        <w:rPr>
          <w:b/>
          <w:bCs/>
          <w:color w:val="B48C4C"/>
          <w:spacing w:val="-29"/>
        </w:rPr>
        <w:t xml:space="preserve"> </w:t>
      </w:r>
      <w:r>
        <w:rPr>
          <w:b/>
          <w:bCs/>
          <w:color w:val="B48C4C"/>
          <w:spacing w:val="-23"/>
          <w:w w:val="99"/>
        </w:rPr>
        <w:t>29</w:t>
      </w:r>
    </w:p>
    <w:p w14:paraId="3397AD23">
      <w:pPr>
        <w:pStyle w:val="2"/>
        <w:spacing w:before="11" w:line="223" w:lineRule="auto"/>
        <w:ind w:left="4006" w:right="6034" w:firstLine="9"/>
      </w:pPr>
      <w:r>
        <w:rPr>
          <w:b/>
          <w:bCs/>
          <w:color w:val="B48C4C"/>
          <w:spacing w:val="-20"/>
        </w:rPr>
        <w:t>1295 Mies, Switzerla</w:t>
      </w:r>
      <w:r>
        <w:rPr>
          <w:b/>
          <w:bCs/>
          <w:color w:val="B48C4C"/>
          <w:spacing w:val="-21"/>
        </w:rPr>
        <w:t>nd</w:t>
      </w:r>
      <w:r>
        <w:rPr>
          <w:b/>
          <w:bCs/>
          <w:color w:val="B48C4C"/>
        </w:rPr>
        <w:t xml:space="preserve"> </w:t>
      </w:r>
      <w:r>
        <w:rPr>
          <w:b/>
          <w:bCs/>
          <w:color w:val="B48C4C"/>
          <w:spacing w:val="-19"/>
          <w:w w:val="99"/>
        </w:rPr>
        <w:t>Tel: +41</w:t>
      </w:r>
      <w:r>
        <w:rPr>
          <w:b/>
          <w:bCs/>
          <w:color w:val="B48C4C"/>
          <w:spacing w:val="-16"/>
        </w:rPr>
        <w:t xml:space="preserve"> </w:t>
      </w:r>
      <w:r>
        <w:rPr>
          <w:b/>
          <w:bCs/>
          <w:color w:val="B48C4C"/>
          <w:spacing w:val="-19"/>
          <w:w w:val="99"/>
        </w:rPr>
        <w:t>22</w:t>
      </w:r>
      <w:r>
        <w:rPr>
          <w:b/>
          <w:bCs/>
          <w:color w:val="B48C4C"/>
          <w:spacing w:val="-27"/>
        </w:rPr>
        <w:t xml:space="preserve"> </w:t>
      </w:r>
      <w:r>
        <w:rPr>
          <w:b/>
          <w:bCs/>
          <w:color w:val="B48C4C"/>
          <w:spacing w:val="-19"/>
          <w:w w:val="99"/>
        </w:rPr>
        <w:t>545</w:t>
      </w:r>
      <w:r>
        <w:rPr>
          <w:b/>
          <w:bCs/>
          <w:color w:val="B48C4C"/>
          <w:spacing w:val="-31"/>
        </w:rPr>
        <w:t xml:space="preserve"> </w:t>
      </w:r>
      <w:r>
        <w:rPr>
          <w:b/>
          <w:bCs/>
          <w:color w:val="B48C4C"/>
          <w:spacing w:val="-19"/>
          <w:w w:val="99"/>
        </w:rPr>
        <w:t>00</w:t>
      </w:r>
      <w:r>
        <w:rPr>
          <w:b/>
          <w:bCs/>
          <w:color w:val="B48C4C"/>
          <w:spacing w:val="-32"/>
        </w:rPr>
        <w:t xml:space="preserve"> </w:t>
      </w:r>
      <w:r>
        <w:rPr>
          <w:b/>
          <w:bCs/>
          <w:color w:val="B48C4C"/>
          <w:spacing w:val="-19"/>
          <w:w w:val="99"/>
        </w:rPr>
        <w:t>00</w:t>
      </w:r>
    </w:p>
    <w:p w14:paraId="4A87C541">
      <w:pPr>
        <w:pStyle w:val="2"/>
        <w:spacing w:before="44" w:line="199" w:lineRule="auto"/>
        <w:ind w:left="4001"/>
      </w:pPr>
      <w:r>
        <w:fldChar w:fldCharType="begin"/>
      </w:r>
      <w:r>
        <w:instrText xml:space="preserve"> HYPERLINK "fiba.basketball" </w:instrText>
      </w:r>
      <w:r>
        <w:fldChar w:fldCharType="separate"/>
      </w:r>
      <w:r>
        <w:rPr>
          <w:b/>
          <w:bCs/>
          <w:color w:val="B48C4C"/>
          <w:spacing w:val="-13"/>
        </w:rPr>
        <w:t>fiba.basketball</w:t>
      </w:r>
      <w:r>
        <w:rPr>
          <w:b/>
          <w:bCs/>
          <w:color w:val="B48C4C"/>
          <w:spacing w:val="-13"/>
        </w:rPr>
        <w:fldChar w:fldCharType="end"/>
      </w:r>
    </w:p>
    <w:p w14:paraId="54BDD0F2">
      <w:pPr>
        <w:spacing w:line="199" w:lineRule="auto"/>
        <w:sectPr>
          <w:headerReference r:id="rId415" w:type="default"/>
          <w:footerReference r:id="rId416" w:type="default"/>
          <w:pgSz w:w="11907" w:h="16839"/>
          <w:pgMar w:top="400" w:right="21" w:bottom="400" w:left="0" w:header="0" w:footer="0" w:gutter="0"/>
          <w:cols w:space="720" w:num="1"/>
        </w:sectPr>
      </w:pPr>
    </w:p>
    <w:p w14:paraId="31D6A38F">
      <w:pPr>
        <w:pStyle w:val="2"/>
        <w:spacing w:line="241" w:lineRule="auto"/>
      </w:pPr>
    </w:p>
    <w:p w14:paraId="02D9F7AB">
      <w:pPr>
        <w:pStyle w:val="2"/>
        <w:spacing w:line="241" w:lineRule="auto"/>
      </w:pPr>
    </w:p>
    <w:p w14:paraId="3B86693F">
      <w:pPr>
        <w:pStyle w:val="2"/>
        <w:spacing w:line="241" w:lineRule="auto"/>
      </w:pPr>
    </w:p>
    <w:p w14:paraId="0D51C26D">
      <w:pPr>
        <w:pStyle w:val="2"/>
        <w:spacing w:line="241" w:lineRule="auto"/>
      </w:pPr>
    </w:p>
    <w:p w14:paraId="499FA813">
      <w:pPr>
        <w:pStyle w:val="2"/>
        <w:spacing w:line="241" w:lineRule="auto"/>
      </w:pPr>
    </w:p>
    <w:p w14:paraId="7D6F57BF">
      <w:pPr>
        <w:pStyle w:val="2"/>
        <w:spacing w:line="241" w:lineRule="auto"/>
      </w:pPr>
    </w:p>
    <w:p w14:paraId="21004F07">
      <w:pPr>
        <w:pStyle w:val="2"/>
        <w:spacing w:line="241" w:lineRule="auto"/>
      </w:pPr>
    </w:p>
    <w:p w14:paraId="7F8AE29A">
      <w:pPr>
        <w:pStyle w:val="2"/>
        <w:spacing w:line="241" w:lineRule="auto"/>
      </w:pPr>
    </w:p>
    <w:p w14:paraId="4CD1F6DC">
      <w:pPr>
        <w:pStyle w:val="2"/>
        <w:spacing w:line="241" w:lineRule="auto"/>
      </w:pPr>
    </w:p>
    <w:p w14:paraId="101D57F4">
      <w:pPr>
        <w:pStyle w:val="2"/>
        <w:spacing w:line="241" w:lineRule="auto"/>
      </w:pPr>
    </w:p>
    <w:p w14:paraId="17C63FB1">
      <w:pPr>
        <w:pStyle w:val="2"/>
        <w:spacing w:line="242" w:lineRule="auto"/>
      </w:pPr>
    </w:p>
    <w:p w14:paraId="0AADA5C0">
      <w:pPr>
        <w:pStyle w:val="2"/>
        <w:spacing w:line="242" w:lineRule="auto"/>
      </w:pPr>
    </w:p>
    <w:p w14:paraId="3D955398">
      <w:pPr>
        <w:pStyle w:val="2"/>
        <w:spacing w:line="242" w:lineRule="auto"/>
      </w:pPr>
    </w:p>
    <w:p w14:paraId="1BA2A62C">
      <w:pPr>
        <w:pStyle w:val="2"/>
        <w:spacing w:line="242" w:lineRule="auto"/>
      </w:pPr>
    </w:p>
    <w:p w14:paraId="09A5D1E1">
      <w:pPr>
        <w:pStyle w:val="2"/>
        <w:spacing w:line="242" w:lineRule="auto"/>
      </w:pPr>
    </w:p>
    <w:p w14:paraId="4BDA1183">
      <w:pPr>
        <w:pStyle w:val="2"/>
        <w:spacing w:line="242" w:lineRule="auto"/>
      </w:pPr>
    </w:p>
    <w:p w14:paraId="2B98B00A">
      <w:pPr>
        <w:pStyle w:val="2"/>
        <w:spacing w:line="242" w:lineRule="auto"/>
      </w:pPr>
    </w:p>
    <w:p w14:paraId="1A1E5C6F">
      <w:pPr>
        <w:pStyle w:val="2"/>
        <w:spacing w:line="242" w:lineRule="auto"/>
      </w:pPr>
    </w:p>
    <w:p w14:paraId="4CAD3595">
      <w:pPr>
        <w:pStyle w:val="2"/>
        <w:spacing w:line="242" w:lineRule="auto"/>
      </w:pPr>
    </w:p>
    <w:p w14:paraId="31756A75">
      <w:pPr>
        <w:pStyle w:val="2"/>
        <w:spacing w:line="242" w:lineRule="auto"/>
      </w:pPr>
    </w:p>
    <w:p w14:paraId="5D21FA04">
      <w:pPr>
        <w:pStyle w:val="2"/>
        <w:spacing w:line="242" w:lineRule="auto"/>
      </w:pPr>
    </w:p>
    <w:p w14:paraId="1C2BF5AA">
      <w:pPr>
        <w:pStyle w:val="2"/>
        <w:spacing w:line="242" w:lineRule="auto"/>
      </w:pPr>
    </w:p>
    <w:p w14:paraId="65B5D08B">
      <w:pPr>
        <w:pStyle w:val="2"/>
        <w:spacing w:line="242" w:lineRule="auto"/>
      </w:pPr>
    </w:p>
    <w:p w14:paraId="09C24212">
      <w:pPr>
        <w:pStyle w:val="2"/>
        <w:spacing w:line="242" w:lineRule="auto"/>
      </w:pPr>
    </w:p>
    <w:p w14:paraId="17951CEC">
      <w:pPr>
        <w:pStyle w:val="2"/>
        <w:spacing w:line="242" w:lineRule="auto"/>
      </w:pPr>
    </w:p>
    <w:p w14:paraId="056E89A9">
      <w:pPr>
        <w:pStyle w:val="2"/>
        <w:spacing w:line="242" w:lineRule="auto"/>
      </w:pPr>
    </w:p>
    <w:p w14:paraId="12F451C2">
      <w:pPr>
        <w:pStyle w:val="2"/>
        <w:spacing w:line="242" w:lineRule="auto"/>
      </w:pPr>
    </w:p>
    <w:p w14:paraId="6970DEFA">
      <w:pPr>
        <w:pStyle w:val="2"/>
        <w:spacing w:line="242" w:lineRule="auto"/>
      </w:pPr>
    </w:p>
    <w:p w14:paraId="7CA8C6AE">
      <w:pPr>
        <w:pStyle w:val="2"/>
        <w:spacing w:line="242" w:lineRule="auto"/>
      </w:pPr>
    </w:p>
    <w:p w14:paraId="7BF0D76E">
      <w:pPr>
        <w:pStyle w:val="2"/>
        <w:spacing w:line="242" w:lineRule="auto"/>
      </w:pPr>
    </w:p>
    <w:p w14:paraId="0BF28615">
      <w:pPr>
        <w:pStyle w:val="2"/>
        <w:spacing w:line="242" w:lineRule="auto"/>
      </w:pPr>
    </w:p>
    <w:p w14:paraId="4D0144D1">
      <w:pPr>
        <w:pStyle w:val="2"/>
        <w:spacing w:line="242" w:lineRule="auto"/>
      </w:pPr>
    </w:p>
    <w:p w14:paraId="62F10001">
      <w:pPr>
        <w:pStyle w:val="2"/>
        <w:spacing w:line="242" w:lineRule="auto"/>
      </w:pPr>
    </w:p>
    <w:p w14:paraId="4EC2B216">
      <w:pPr>
        <w:pStyle w:val="2"/>
        <w:spacing w:line="242" w:lineRule="auto"/>
      </w:pPr>
    </w:p>
    <w:p w14:paraId="03D70802">
      <w:pPr>
        <w:pStyle w:val="2"/>
        <w:spacing w:line="242" w:lineRule="auto"/>
      </w:pPr>
    </w:p>
    <w:p w14:paraId="4CB812D9">
      <w:pPr>
        <w:pStyle w:val="2"/>
        <w:spacing w:line="242" w:lineRule="auto"/>
      </w:pPr>
    </w:p>
    <w:p w14:paraId="5BFF9F65">
      <w:pPr>
        <w:pStyle w:val="2"/>
        <w:spacing w:line="242" w:lineRule="auto"/>
      </w:pPr>
    </w:p>
    <w:p w14:paraId="3D708FBC">
      <w:pPr>
        <w:pStyle w:val="2"/>
        <w:spacing w:line="242" w:lineRule="auto"/>
      </w:pPr>
    </w:p>
    <w:p w14:paraId="73442DA9">
      <w:pPr>
        <w:pStyle w:val="2"/>
        <w:spacing w:line="242" w:lineRule="auto"/>
      </w:pPr>
    </w:p>
    <w:p w14:paraId="7FB5249A">
      <w:pPr>
        <w:pStyle w:val="2"/>
        <w:spacing w:line="242" w:lineRule="auto"/>
      </w:pPr>
    </w:p>
    <w:p w14:paraId="1740F96C">
      <w:pPr>
        <w:pStyle w:val="2"/>
        <w:spacing w:line="242" w:lineRule="auto"/>
      </w:pPr>
    </w:p>
    <w:p w14:paraId="4AAA45D5">
      <w:pPr>
        <w:pStyle w:val="2"/>
        <w:spacing w:line="242" w:lineRule="auto"/>
      </w:pPr>
    </w:p>
    <w:p w14:paraId="6C0608C1">
      <w:pPr>
        <w:pStyle w:val="2"/>
        <w:spacing w:line="242" w:lineRule="auto"/>
      </w:pPr>
    </w:p>
    <w:p w14:paraId="1917D493">
      <w:pPr>
        <w:pStyle w:val="2"/>
        <w:spacing w:line="242" w:lineRule="auto"/>
      </w:pPr>
    </w:p>
    <w:p w14:paraId="4EC4AAE6">
      <w:pPr>
        <w:pStyle w:val="2"/>
        <w:spacing w:line="242" w:lineRule="auto"/>
      </w:pPr>
    </w:p>
    <w:p w14:paraId="62DB819F">
      <w:pPr>
        <w:pStyle w:val="2"/>
        <w:spacing w:line="242" w:lineRule="auto"/>
      </w:pPr>
    </w:p>
    <w:p w14:paraId="62714A65">
      <w:pPr>
        <w:pStyle w:val="2"/>
        <w:spacing w:line="242" w:lineRule="auto"/>
      </w:pPr>
    </w:p>
    <w:p w14:paraId="3F1EDD92">
      <w:pPr>
        <w:pStyle w:val="2"/>
        <w:spacing w:line="242" w:lineRule="auto"/>
      </w:pPr>
    </w:p>
    <w:p w14:paraId="210CABB6">
      <w:pPr>
        <w:pStyle w:val="2"/>
        <w:spacing w:line="242" w:lineRule="auto"/>
      </w:pPr>
    </w:p>
    <w:p w14:paraId="1DDFBD43">
      <w:pPr>
        <w:pStyle w:val="2"/>
        <w:spacing w:line="242" w:lineRule="auto"/>
      </w:pPr>
    </w:p>
    <w:p w14:paraId="33D3D2B9">
      <w:pPr>
        <w:pStyle w:val="2"/>
        <w:spacing w:line="242" w:lineRule="auto"/>
      </w:pPr>
    </w:p>
    <w:p w14:paraId="1334426A">
      <w:pPr>
        <w:pStyle w:val="2"/>
        <w:spacing w:line="242" w:lineRule="auto"/>
      </w:pPr>
    </w:p>
    <w:p w14:paraId="7491C8C2">
      <w:pPr>
        <w:pStyle w:val="2"/>
        <w:spacing w:line="242" w:lineRule="auto"/>
      </w:pPr>
    </w:p>
    <w:p w14:paraId="3A407FAA">
      <w:pPr>
        <w:pStyle w:val="2"/>
        <w:spacing w:line="242" w:lineRule="auto"/>
      </w:pPr>
    </w:p>
    <w:p w14:paraId="2F9BBDAD">
      <w:pPr>
        <w:pStyle w:val="2"/>
        <w:spacing w:line="242" w:lineRule="auto"/>
      </w:pPr>
    </w:p>
    <w:p w14:paraId="7F387E3A">
      <w:pPr>
        <w:pStyle w:val="2"/>
        <w:spacing w:line="242" w:lineRule="auto"/>
      </w:pPr>
    </w:p>
    <w:p w14:paraId="32BDD28D">
      <w:pPr>
        <w:pStyle w:val="2"/>
        <w:spacing w:line="242" w:lineRule="auto"/>
      </w:pPr>
    </w:p>
    <w:p w14:paraId="1A235E7A">
      <w:pPr>
        <w:pStyle w:val="2"/>
        <w:spacing w:line="242" w:lineRule="auto"/>
      </w:pPr>
    </w:p>
    <w:p w14:paraId="5D5B1ACF">
      <w:pPr>
        <w:pStyle w:val="2"/>
        <w:spacing w:line="242" w:lineRule="auto"/>
      </w:pPr>
    </w:p>
    <w:p w14:paraId="06AC185F">
      <w:pPr>
        <w:pStyle w:val="2"/>
        <w:spacing w:line="242" w:lineRule="auto"/>
      </w:pPr>
    </w:p>
    <w:p w14:paraId="1590EA5E">
      <w:pPr>
        <w:spacing w:before="71" w:line="200" w:lineRule="auto"/>
        <w:ind w:left="4017" w:right="5741" w:firstLine="10"/>
        <w:rPr>
          <w:rFonts w:ascii="等线" w:hAnsi="等线" w:eastAsia="等线" w:cs="等线"/>
          <w:sz w:val="18"/>
          <w:szCs w:val="18"/>
        </w:rPr>
      </w:pPr>
      <w:r>
        <w:rPr>
          <w:rFonts w:ascii="Calibri" w:hAnsi="Calibri" w:eastAsia="Calibri" w:cs="Calibri"/>
          <w:color w:val="B48C4C"/>
          <w:spacing w:val="-4"/>
          <w:sz w:val="21"/>
          <w:szCs w:val="21"/>
        </w:rPr>
        <w:t>FIBA</w:t>
      </w:r>
      <w:r>
        <w:rPr>
          <w:rFonts w:ascii="Calibri" w:hAnsi="Calibri" w:eastAsia="Calibri" w:cs="Calibri"/>
          <w:b/>
          <w:bCs/>
          <w:color w:val="B48C4C"/>
          <w:spacing w:val="-4"/>
          <w:sz w:val="21"/>
          <w:szCs w:val="21"/>
        </w:rPr>
        <w:t>-</w:t>
      </w:r>
      <w:r>
        <w:rPr>
          <w:rFonts w:ascii="Calibri" w:hAnsi="Calibri" w:eastAsia="Calibri" w:cs="Calibri"/>
          <w:b/>
          <w:bCs/>
          <w:color w:val="B48C4C"/>
          <w:spacing w:val="27"/>
          <w:w w:val="101"/>
          <w:sz w:val="21"/>
          <w:szCs w:val="21"/>
        </w:rPr>
        <w:t xml:space="preserve"> </w:t>
      </w:r>
      <w:r>
        <w:rPr>
          <w:rFonts w:ascii="等线" w:hAnsi="等线" w:eastAsia="等线" w:cs="等线"/>
          <w:b/>
          <w:bCs/>
          <w:color w:val="B48C4C"/>
          <w:spacing w:val="-4"/>
          <w:sz w:val="21"/>
          <w:szCs w:val="21"/>
        </w:rPr>
        <w:t>国际篮球联合会</w:t>
      </w:r>
      <w:r>
        <w:rPr>
          <w:rFonts w:ascii="等线" w:hAnsi="等线" w:eastAsia="等线" w:cs="等线"/>
          <w:b/>
          <w:bCs/>
          <w:color w:val="B48C4C"/>
          <w:sz w:val="21"/>
          <w:szCs w:val="21"/>
        </w:rPr>
        <w:t xml:space="preserve">  </w:t>
      </w:r>
      <w:r>
        <w:rPr>
          <w:rFonts w:ascii="Calibri" w:hAnsi="Calibri" w:eastAsia="Calibri" w:cs="Calibri"/>
          <w:b/>
          <w:bCs/>
          <w:color w:val="B48C4C"/>
          <w:spacing w:val="-6"/>
          <w:sz w:val="21"/>
          <w:szCs w:val="21"/>
        </w:rPr>
        <w:t>1</w:t>
      </w:r>
      <w:r>
        <w:rPr>
          <w:rFonts w:ascii="Calibri" w:hAnsi="Calibri" w:eastAsia="Calibri" w:cs="Calibri"/>
          <w:b/>
          <w:bCs/>
          <w:color w:val="B48C4C"/>
          <w:spacing w:val="36"/>
          <w:w w:val="101"/>
          <w:sz w:val="21"/>
          <w:szCs w:val="21"/>
        </w:rPr>
        <w:t xml:space="preserve"> </w:t>
      </w:r>
      <w:r>
        <w:rPr>
          <w:rFonts w:ascii="Calibri" w:hAnsi="Calibri" w:eastAsia="Calibri" w:cs="Calibri"/>
          <w:b/>
          <w:bCs/>
          <w:color w:val="B48C4C"/>
          <w:spacing w:val="-6"/>
          <w:sz w:val="21"/>
          <w:szCs w:val="21"/>
        </w:rPr>
        <w:t>FIBA</w:t>
      </w:r>
      <w:r>
        <w:rPr>
          <w:rFonts w:ascii="Calibri" w:hAnsi="Calibri" w:eastAsia="Calibri" w:cs="Calibri"/>
          <w:b/>
          <w:bCs/>
          <w:color w:val="B48C4C"/>
          <w:spacing w:val="9"/>
          <w:sz w:val="21"/>
          <w:szCs w:val="21"/>
        </w:rPr>
        <w:t xml:space="preserve"> </w:t>
      </w:r>
      <w:r>
        <w:rPr>
          <w:rFonts w:ascii="等线" w:hAnsi="等线" w:eastAsia="等线" w:cs="等线"/>
          <w:b/>
          <w:bCs/>
          <w:color w:val="B48C4C"/>
          <w:spacing w:val="-6"/>
          <w:sz w:val="21"/>
          <w:szCs w:val="21"/>
        </w:rPr>
        <w:t>大道</w:t>
      </w:r>
      <w:r>
        <w:rPr>
          <w:rFonts w:ascii="等线" w:hAnsi="等线" w:eastAsia="等线" w:cs="等线"/>
          <w:b/>
          <w:bCs/>
          <w:color w:val="B48C4C"/>
          <w:spacing w:val="-21"/>
          <w:sz w:val="21"/>
          <w:szCs w:val="21"/>
        </w:rPr>
        <w:t xml:space="preserve"/>
      </w:r>
      <w:r>
        <w:rPr>
          <w:rFonts w:ascii="等线" w:hAnsi="等线" w:eastAsia="等线" w:cs="等线"/>
          <w:b/>
          <w:bCs/>
          <w:color w:val="B48C4C"/>
          <w:spacing w:val="-6"/>
          <w:sz w:val="21"/>
          <w:szCs w:val="21"/>
        </w:rPr>
        <w:t>，</w:t>
      </w:r>
      <w:r>
        <w:rPr>
          <w:rFonts w:ascii="Calibri" w:hAnsi="Calibri" w:eastAsia="Calibri" w:cs="Calibri"/>
          <w:b/>
          <w:bCs/>
          <w:color w:val="B48C4C"/>
          <w:spacing w:val="-6"/>
          <w:sz w:val="21"/>
          <w:szCs w:val="21"/>
        </w:rPr>
        <w:t>PO</w:t>
      </w:r>
      <w:r>
        <w:rPr>
          <w:rFonts w:ascii="Calibri" w:hAnsi="Calibri" w:eastAsia="Calibri" w:cs="Calibri"/>
          <w:b/>
          <w:bCs/>
          <w:color w:val="B48C4C"/>
          <w:spacing w:val="14"/>
          <w:w w:val="101"/>
          <w:sz w:val="21"/>
          <w:szCs w:val="21"/>
        </w:rPr>
        <w:t xml:space="preserve"> </w:t>
      </w:r>
      <w:r>
        <w:rPr>
          <w:rFonts w:ascii="Calibri" w:hAnsi="Calibri" w:eastAsia="Calibri" w:cs="Calibri"/>
          <w:b/>
          <w:bCs/>
          <w:color w:val="B48C4C"/>
          <w:spacing w:val="-6"/>
          <w:sz w:val="21"/>
          <w:szCs w:val="21"/>
        </w:rPr>
        <w:t>Box 29</w:t>
      </w:r>
      <w:r>
        <w:rPr>
          <w:rFonts w:ascii="等线" w:hAnsi="等线" w:eastAsia="等线" w:cs="等线"/>
          <w:b/>
          <w:bCs/>
          <w:color w:val="B48C4C"/>
          <w:spacing w:val="-2"/>
          <w:sz w:val="18"/>
          <w:szCs w:val="18"/>
        </w:rPr>
        <w:t>瑞</w:t>
      </w:r>
      <w:r>
        <w:rPr>
          <w:rFonts w:ascii="等线" w:hAnsi="等线" w:eastAsia="等线" w:cs="等线"/>
          <w:b/>
          <w:bCs/>
          <w:color w:val="B48C4C"/>
          <w:spacing w:val="31"/>
          <w:w w:val="101"/>
          <w:sz w:val="18"/>
          <w:szCs w:val="18"/>
        </w:rPr>
        <w:t xml:space="preserve"> </w:t>
      </w:r>
      <w:r>
        <w:rPr>
          <w:rFonts w:ascii="等线" w:hAnsi="等线" w:eastAsia="等线" w:cs="等线"/>
          <w:b/>
          <w:bCs/>
          <w:color w:val="B48C4C"/>
          <w:spacing w:val="-2"/>
          <w:sz w:val="18"/>
          <w:szCs w:val="18"/>
        </w:rPr>
        <w:t>士</w:t>
      </w:r>
      <w:r>
        <w:rPr>
          <w:rFonts w:ascii="等线" w:hAnsi="等线" w:eastAsia="等线" w:cs="等线"/>
          <w:b/>
          <w:bCs/>
          <w:color w:val="B48C4C"/>
          <w:spacing w:val="13"/>
          <w:w w:val="101"/>
          <w:sz w:val="18"/>
          <w:szCs w:val="18"/>
        </w:rPr>
        <w:t xml:space="preserve"> </w:t>
      </w:r>
      <w:r>
        <w:rPr>
          <w:rFonts w:ascii="等线" w:hAnsi="等线" w:eastAsia="等线" w:cs="等线"/>
          <w:b/>
          <w:bCs/>
          <w:color w:val="B48C4C"/>
          <w:spacing w:val="-2"/>
          <w:sz w:val="18"/>
          <w:szCs w:val="18"/>
        </w:rPr>
        <w:t>米</w:t>
      </w:r>
      <w:r>
        <w:rPr>
          <w:rFonts w:ascii="等线" w:hAnsi="等线" w:eastAsia="等线" w:cs="等线"/>
          <w:b/>
          <w:bCs/>
          <w:color w:val="B48C4C"/>
          <w:spacing w:val="13"/>
          <w:sz w:val="18"/>
          <w:szCs w:val="18"/>
        </w:rPr>
        <w:t xml:space="preserve"> </w:t>
      </w:r>
      <w:r>
        <w:rPr>
          <w:rFonts w:ascii="等线" w:hAnsi="等线" w:eastAsia="等线" w:cs="等线"/>
          <w:b/>
          <w:bCs/>
          <w:color w:val="B48C4C"/>
          <w:spacing w:val="-2"/>
          <w:sz w:val="18"/>
          <w:szCs w:val="18"/>
        </w:rPr>
        <w:t>斯</w:t>
      </w:r>
      <w:r>
        <w:rPr>
          <w:rFonts w:ascii="等线" w:hAnsi="等线" w:eastAsia="等线" w:cs="等线"/>
          <w:b/>
          <w:bCs/>
          <w:color w:val="B48C4C"/>
          <w:spacing w:val="41"/>
          <w:sz w:val="18"/>
          <w:szCs w:val="18"/>
        </w:rPr>
        <w:t xml:space="preserve"/>
      </w:r>
      <w:r>
        <w:rPr>
          <w:rFonts w:ascii="等线" w:hAnsi="等线" w:eastAsia="等线" w:cs="等线"/>
          <w:b/>
          <w:bCs/>
          <w:color w:val="B48C4C"/>
          <w:spacing w:val="-2"/>
          <w:sz w:val="18"/>
          <w:szCs w:val="18"/>
        </w:rPr>
        <w:t>，</w:t>
      </w:r>
      <w:r>
        <w:rPr>
          <w:rFonts w:ascii="Calibri" w:hAnsi="Calibri" w:eastAsia="Calibri" w:cs="Calibri"/>
          <w:b/>
          <w:bCs/>
          <w:color w:val="B48C4C"/>
          <w:spacing w:val="-2"/>
          <w:sz w:val="18"/>
          <w:szCs w:val="18"/>
        </w:rPr>
        <w:t>1295</w:t>
      </w:r>
      <w:r>
        <w:rPr>
          <w:rFonts w:ascii="Calibri" w:hAnsi="Calibri" w:eastAsia="Calibri" w:cs="Calibri"/>
          <w:b/>
          <w:bCs/>
          <w:color w:val="B48C4C"/>
          <w:spacing w:val="19"/>
          <w:sz w:val="18"/>
          <w:szCs w:val="18"/>
        </w:rPr>
        <w:t xml:space="preserve">  </w:t>
      </w:r>
      <w:r>
        <w:rPr>
          <w:rFonts w:ascii="等线" w:hAnsi="等线" w:eastAsia="等线" w:cs="等线"/>
          <w:b/>
          <w:bCs/>
          <w:color w:val="B48C4C"/>
          <w:spacing w:val="-2"/>
          <w:sz w:val="18"/>
          <w:szCs w:val="18"/>
        </w:rPr>
        <w:t>电</w:t>
      </w:r>
    </w:p>
    <w:p w14:paraId="2F3B093A">
      <w:pPr>
        <w:spacing w:line="214" w:lineRule="auto"/>
        <w:ind w:left="4012"/>
        <w:rPr>
          <w:rFonts w:ascii="Calibri" w:hAnsi="Calibri" w:eastAsia="Calibri" w:cs="Calibri"/>
          <w:sz w:val="18"/>
          <w:szCs w:val="18"/>
        </w:rPr>
      </w:pPr>
      <w:r>
        <w:rPr>
          <w:rFonts w:ascii="等线" w:hAnsi="等线" w:eastAsia="等线" w:cs="等线"/>
          <w:b/>
          <w:bCs/>
          <w:color w:val="B48C4C"/>
          <w:spacing w:val="-1"/>
          <w:sz w:val="18"/>
          <w:szCs w:val="18"/>
        </w:rPr>
        <w:t>话</w:t>
      </w:r>
      <w:r>
        <w:rPr>
          <w:rFonts w:ascii="等线" w:hAnsi="等线" w:eastAsia="等线" w:cs="等线"/>
          <w:b/>
          <w:bCs/>
          <w:color w:val="B48C4C"/>
          <w:spacing w:val="-5"/>
          <w:sz w:val="18"/>
          <w:szCs w:val="18"/>
        </w:rPr>
        <w:t xml:space="preserve"/>
      </w:r>
      <w:r>
        <w:rPr>
          <w:rFonts w:ascii="等线" w:hAnsi="等线" w:eastAsia="等线" w:cs="等线"/>
          <w:b/>
          <w:bCs/>
          <w:color w:val="B48C4C"/>
          <w:spacing w:val="-1"/>
          <w:sz w:val="18"/>
          <w:szCs w:val="18"/>
        </w:rPr>
        <w:t>：</w:t>
      </w:r>
      <w:r>
        <w:rPr>
          <w:rFonts w:ascii="Calibri" w:hAnsi="Calibri" w:eastAsia="Calibri" w:cs="Calibri"/>
          <w:b/>
          <w:bCs/>
          <w:color w:val="B48C4C"/>
          <w:spacing w:val="-1"/>
          <w:sz w:val="18"/>
          <w:szCs w:val="18"/>
        </w:rPr>
        <w:t>+41 22</w:t>
      </w:r>
      <w:r>
        <w:rPr>
          <w:rFonts w:ascii="Calibri" w:hAnsi="Calibri" w:eastAsia="Calibri" w:cs="Calibri"/>
          <w:b/>
          <w:bCs/>
          <w:color w:val="B48C4C"/>
          <w:spacing w:val="10"/>
          <w:w w:val="101"/>
          <w:sz w:val="18"/>
          <w:szCs w:val="18"/>
        </w:rPr>
        <w:t xml:space="preserve"> </w:t>
      </w:r>
      <w:r>
        <w:rPr>
          <w:rFonts w:ascii="Calibri" w:hAnsi="Calibri" w:eastAsia="Calibri" w:cs="Calibri"/>
          <w:b/>
          <w:bCs/>
          <w:color w:val="B48C4C"/>
          <w:spacing w:val="-1"/>
          <w:sz w:val="18"/>
          <w:szCs w:val="18"/>
        </w:rPr>
        <w:t>545</w:t>
      </w:r>
      <w:r>
        <w:rPr>
          <w:rFonts w:ascii="Calibri" w:hAnsi="Calibri" w:eastAsia="Calibri" w:cs="Calibri"/>
          <w:b/>
          <w:bCs/>
          <w:color w:val="B48C4C"/>
          <w:spacing w:val="7"/>
          <w:sz w:val="18"/>
          <w:szCs w:val="18"/>
        </w:rPr>
        <w:t xml:space="preserve"> </w:t>
      </w:r>
      <w:r>
        <w:rPr>
          <w:rFonts w:ascii="Calibri" w:hAnsi="Calibri" w:eastAsia="Calibri" w:cs="Calibri"/>
          <w:b/>
          <w:bCs/>
          <w:color w:val="B48C4C"/>
          <w:spacing w:val="-1"/>
          <w:sz w:val="18"/>
          <w:szCs w:val="18"/>
        </w:rPr>
        <w:t>00</w:t>
      </w:r>
      <w:r>
        <w:rPr>
          <w:rFonts w:ascii="Calibri" w:hAnsi="Calibri" w:eastAsia="Calibri" w:cs="Calibri"/>
          <w:b/>
          <w:bCs/>
          <w:color w:val="B48C4C"/>
          <w:spacing w:val="6"/>
          <w:sz w:val="18"/>
          <w:szCs w:val="18"/>
        </w:rPr>
        <w:t xml:space="preserve"> </w:t>
      </w:r>
      <w:r>
        <w:rPr>
          <w:rFonts w:ascii="Calibri" w:hAnsi="Calibri" w:eastAsia="Calibri" w:cs="Calibri"/>
          <w:b/>
          <w:bCs/>
          <w:color w:val="B48C4C"/>
          <w:spacing w:val="-1"/>
          <w:sz w:val="18"/>
          <w:szCs w:val="18"/>
        </w:rPr>
        <w:t>00</w:t>
      </w:r>
    </w:p>
    <w:p w14:paraId="67A0FA42">
      <w:pPr>
        <w:spacing w:before="60" w:line="211" w:lineRule="auto"/>
        <w:ind w:left="4022"/>
        <w:rPr>
          <w:rFonts w:ascii="等线" w:hAnsi="等线" w:eastAsia="等线" w:cs="等线"/>
          <w:sz w:val="21"/>
          <w:szCs w:val="21"/>
        </w:rPr>
      </w:pPr>
      <w:r>
        <w:rPr>
          <w:rFonts w:ascii="等线" w:hAnsi="等线" w:eastAsia="等线" w:cs="等线"/>
          <w:b/>
          <w:bCs/>
          <w:color w:val="B48C4C"/>
          <w:spacing w:val="-4"/>
          <w:sz w:val="21"/>
          <w:szCs w:val="21"/>
        </w:rPr>
        <w:t>国际篮联官网</w:t>
      </w:r>
    </w:p>
    <w:sectPr>
      <w:headerReference r:id="rId417" w:type="default"/>
      <w:pgSz w:w="11907" w:h="16839"/>
      <w:pgMar w:top="400" w:right="27" w:bottom="40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14448">
    <w:pPr>
      <w:pStyle w:val="2"/>
      <w:spacing w:line="334" w:lineRule="exact"/>
      <w:ind w:left="3921"/>
      <w:rPr>
        <w:sz w:val="27"/>
        <w:szCs w:val="27"/>
      </w:rPr>
    </w:pPr>
    <w:r>
      <w:rPr>
        <w:spacing w:val="-21"/>
        <w:sz w:val="27"/>
        <w:szCs w:val="27"/>
      </w:rPr>
      <w:t>v</w:t>
    </w:r>
    <w:r>
      <w:rPr>
        <w:spacing w:val="16"/>
        <w:sz w:val="27"/>
        <w:szCs w:val="27"/>
      </w:rPr>
      <w:t xml:space="preserve"> </w:t>
    </w:r>
    <w:r>
      <w:rPr>
        <w:spacing w:val="-21"/>
        <w:sz w:val="27"/>
        <w:szCs w:val="27"/>
      </w:rPr>
      <w:t>1.1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48037">
    <w:pPr>
      <w:pStyle w:val="2"/>
      <w:spacing w:line="334" w:lineRule="exact"/>
      <w:ind w:left="3940"/>
      <w:rPr>
        <w:sz w:val="27"/>
        <w:szCs w:val="27"/>
      </w:rPr>
    </w:pPr>
    <w:r>
      <w:rPr>
        <w:spacing w:val="-21"/>
        <w:sz w:val="27"/>
        <w:szCs w:val="27"/>
      </w:rPr>
      <w:t>v</w:t>
    </w:r>
    <w:r>
      <w:rPr>
        <w:spacing w:val="16"/>
        <w:sz w:val="27"/>
        <w:szCs w:val="27"/>
      </w:rPr>
      <w:t xml:space="preserve"> </w:t>
    </w:r>
    <w:r>
      <w:rPr>
        <w:spacing w:val="-21"/>
        <w:sz w:val="27"/>
        <w:szCs w:val="27"/>
      </w:rPr>
      <w:t>1.1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905AD">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2D207">
    <w:pPr>
      <w:pStyle w:val="2"/>
      <w:spacing w:line="239" w:lineRule="exact"/>
      <w:ind w:left="15"/>
      <w:rPr>
        <w:sz w:val="20"/>
        <w:szCs w:val="20"/>
      </w:rPr>
    </w:pPr>
    <w:r>
      <w:rPr>
        <w:spacing w:val="-20"/>
        <w:position w:val="2"/>
        <w:sz w:val="20"/>
        <w:szCs w:val="20"/>
      </w:rPr>
      <w:t>Page 4 of</w:t>
    </w:r>
    <w:r>
      <w:rPr>
        <w:spacing w:val="25"/>
        <w:w w:val="101"/>
        <w:position w:val="2"/>
        <w:sz w:val="20"/>
        <w:szCs w:val="20"/>
      </w:rPr>
      <w:t xml:space="preserve"> </w:t>
    </w:r>
    <w:r>
      <w:rPr>
        <w:spacing w:val="-20"/>
        <w:position w:val="2"/>
        <w:sz w:val="20"/>
        <w:szCs w:val="20"/>
      </w:rPr>
      <w:t>107</w:t>
    </w:r>
    <w:r>
      <w:rPr>
        <w:position w:val="2"/>
        <w:sz w:val="20"/>
        <w:szCs w:val="20"/>
      </w:rPr>
      <w:t xml:space="preserve">                                     </w:t>
    </w:r>
    <w:r>
      <w:rPr>
        <w:spacing w:val="-20"/>
        <w:position w:val="2"/>
        <w:sz w:val="20"/>
        <w:szCs w:val="20"/>
      </w:rPr>
      <w:t>OFFICIAL</w:t>
    </w:r>
    <w:r>
      <w:rPr>
        <w:spacing w:val="24"/>
        <w:w w:val="101"/>
        <w:position w:val="2"/>
        <w:sz w:val="20"/>
        <w:szCs w:val="20"/>
      </w:rPr>
      <w:t xml:space="preserve"> </w:t>
    </w:r>
    <w:r>
      <w:rPr>
        <w:spacing w:val="-20"/>
        <w:position w:val="2"/>
        <w:sz w:val="20"/>
        <w:szCs w:val="20"/>
      </w:rPr>
      <w:t>BASKETBALL</w:t>
    </w:r>
    <w:r>
      <w:rPr>
        <w:spacing w:val="3"/>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BF018">
    <w:pPr>
      <w:spacing w:line="202" w:lineRule="auto"/>
      <w:ind w:left="11"/>
      <w:rPr>
        <w:rFonts w:ascii="等线" w:hAnsi="等线" w:eastAsia="等线" w:cs="等线"/>
        <w:sz w:val="16"/>
        <w:szCs w:val="16"/>
      </w:rPr>
    </w:pPr>
    <w:r>
      <w:rPr>
        <w:rFonts w:ascii="等线" w:hAnsi="等线" w:eastAsia="等线" w:cs="等线"/>
        <w:spacing w:val="-1"/>
        <w:position w:val="1"/>
        <w:sz w:val="13"/>
        <w:szCs w:val="13"/>
      </w:rPr>
      <w:t xml:space="preserve">第 </w:t>
    </w:r>
    <w:r>
      <w:rPr>
        <w:rFonts w:ascii="Calibri" w:hAnsi="Calibri" w:eastAsia="Calibri" w:cs="Calibri"/>
        <w:spacing w:val="-1"/>
        <w:position w:val="1"/>
        <w:sz w:val="13"/>
        <w:szCs w:val="13"/>
      </w:rPr>
      <w:t>4</w:t>
    </w:r>
    <w:r>
      <w:rPr>
        <w:rFonts w:ascii="Calibri" w:hAnsi="Calibri" w:eastAsia="Calibri" w:cs="Calibri"/>
        <w:spacing w:val="18"/>
        <w:w w:val="101"/>
        <w:position w:val="1"/>
        <w:sz w:val="13"/>
        <w:szCs w:val="13"/>
      </w:rPr>
      <w:t xml:space="preserve"> </w:t>
    </w:r>
    <w:r>
      <w:rPr>
        <w:rFonts w:ascii="等线" w:hAnsi="等线" w:eastAsia="等线" w:cs="等线"/>
        <w:spacing w:val="-1"/>
        <w:position w:val="1"/>
        <w:sz w:val="13"/>
        <w:szCs w:val="13"/>
      </w:rPr>
      <w:t xml:space="preserve">页，共 </w:t>
    </w:r>
    <w:r>
      <w:rPr>
        <w:rFonts w:ascii="Calibri" w:hAnsi="Calibri" w:eastAsia="Calibri" w:cs="Calibri"/>
        <w:spacing w:val="-1"/>
        <w:position w:val="1"/>
        <w:sz w:val="13"/>
        <w:szCs w:val="13"/>
      </w:rPr>
      <w:t>107</w:t>
    </w:r>
    <w:r>
      <w:rPr>
        <w:rFonts w:ascii="Calibri" w:hAnsi="Calibri" w:eastAsia="Calibri" w:cs="Calibri"/>
        <w:spacing w:val="9"/>
        <w:w w:val="103"/>
        <w:position w:val="1"/>
        <w:sz w:val="13"/>
        <w:szCs w:val="13"/>
      </w:rPr>
      <w:t xml:space="preserve"> </w:t>
    </w:r>
    <w:r>
      <w:rPr>
        <w:rFonts w:ascii="等线" w:hAnsi="等线" w:eastAsia="等线" w:cs="等线"/>
        <w:spacing w:val="-1"/>
        <w:position w:val="1"/>
        <w:sz w:val="13"/>
        <w:szCs w:val="13"/>
      </w:rPr>
      <w:t xml:space="preserve">页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5DD5F">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4"/>
        <w:position w:val="2"/>
        <w:sz w:val="20"/>
        <w:szCs w:val="20"/>
      </w:rPr>
      <w:t xml:space="preserve"> </w:t>
    </w:r>
    <w:r>
      <w:rPr>
        <w:spacing w:val="-19"/>
        <w:position w:val="2"/>
        <w:sz w:val="20"/>
        <w:szCs w:val="20"/>
      </w:rPr>
      <w:t>BASKETB</w:t>
    </w:r>
    <w:r>
      <w:rPr>
        <w:spacing w:val="-20"/>
        <w:position w:val="2"/>
        <w:sz w:val="20"/>
        <w:szCs w:val="20"/>
      </w:rPr>
      <w:t>ALL</w:t>
    </w:r>
    <w:r>
      <w:rPr>
        <w:spacing w:val="3"/>
        <w:position w:val="2"/>
        <w:sz w:val="20"/>
        <w:szCs w:val="20"/>
      </w:rPr>
      <w:t xml:space="preserve"> </w:t>
    </w:r>
    <w:r>
      <w:rPr>
        <w:spacing w:val="-20"/>
        <w:position w:val="2"/>
        <w:sz w:val="20"/>
        <w:szCs w:val="20"/>
      </w:rPr>
      <w:t>RULES 2026</w:t>
    </w:r>
    <w:r>
      <w:rPr>
        <w:position w:val="2"/>
        <w:sz w:val="20"/>
        <w:szCs w:val="20"/>
      </w:rPr>
      <w:t xml:space="preserve">                                   </w:t>
    </w:r>
    <w:r>
      <w:rPr>
        <w:spacing w:val="-20"/>
        <w:position w:val="2"/>
        <w:sz w:val="20"/>
        <w:szCs w:val="20"/>
      </w:rPr>
      <w:t>Page 5 of</w:t>
    </w:r>
    <w:r>
      <w:rPr>
        <w:spacing w:val="26"/>
        <w:position w:val="2"/>
        <w:sz w:val="20"/>
        <w:szCs w:val="20"/>
      </w:rPr>
      <w:t xml:space="preserve"> </w:t>
    </w:r>
    <w:r>
      <w:rPr>
        <w:spacing w:val="-20"/>
        <w:position w:val="2"/>
        <w:sz w:val="20"/>
        <w:szCs w:val="20"/>
      </w:rPr>
      <w:t>107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E9515">
    <w:pPr>
      <w:spacing w:line="205" w:lineRule="auto"/>
      <w:ind w:left="3729"/>
      <w:rPr>
        <w:rFonts w:ascii="Calibri" w:hAnsi="Calibri" w:eastAsia="Calibri" w:cs="Calibri"/>
        <w:sz w:val="20"/>
        <w:szCs w:val="20"/>
      </w:rPr>
    </w:pPr>
    <w:r>
      <w:pict>
        <v:shape id="_x0000_s2050" o:spid="_x0000_s2050" o:spt="202" type="#_x0000_t202" style="position:absolute;left:0pt;margin-left:395.3pt;margin-top:-0.3pt;height:11.45pt;width:25.65pt;z-index:251662336;mso-width-relative:page;mso-height-relative:page;" filled="f" stroked="f" coordsize="21600,21600">
          <v:path/>
          <v:fill on="f" focussize="0,0"/>
          <v:stroke on="f"/>
          <v:imagedata o:title=""/>
          <o:lock v:ext="edit" aspectratio="f"/>
          <v:textbox inset="0mm,0mm,0mm,0mm">
            <w:txbxContent>
              <w:p w14:paraId="5175523E">
                <w:pPr>
                  <w:spacing w:before="20" w:line="188" w:lineRule="exact"/>
                  <w:jc w:val="right"/>
                  <w:rPr>
                    <w:rFonts w:ascii="等线" w:hAnsi="等线" w:eastAsia="等线" w:cs="等线"/>
                    <w:sz w:val="13"/>
                    <w:szCs w:val="13"/>
                  </w:rPr>
                </w:pPr>
                <w:r>
                  <w:rPr>
                    <w:rFonts w:ascii="等线" w:hAnsi="等线" w:eastAsia="等线" w:cs="等线"/>
                    <w:spacing w:val="-15"/>
                    <w:position w:val="2"/>
                    <w:sz w:val="13"/>
                    <w:szCs w:val="13"/>
                  </w:rPr>
                  <w:t>第</w:t>
                </w:r>
                <w:r>
                  <w:rPr>
                    <w:rFonts w:ascii="等线" w:hAnsi="等线" w:eastAsia="等线" w:cs="等线"/>
                    <w:spacing w:val="1"/>
                    <w:position w:val="2"/>
                    <w:sz w:val="13"/>
                    <w:szCs w:val="13"/>
                  </w:rPr>
                  <w:t xml:space="preserve"> </w:t>
                </w:r>
                <w:r>
                  <w:rPr>
                    <w:rFonts w:ascii="Calibri" w:hAnsi="Calibri" w:eastAsia="Calibri" w:cs="Calibri"/>
                    <w:spacing w:val="-15"/>
                    <w:position w:val="2"/>
                    <w:sz w:val="13"/>
                    <w:szCs w:val="13"/>
                  </w:rPr>
                  <w:t>5</w:t>
                </w:r>
                <w:r>
                  <w:rPr>
                    <w:rFonts w:ascii="Calibri" w:hAnsi="Calibri" w:eastAsia="Calibri" w:cs="Calibri"/>
                    <w:spacing w:val="10"/>
                    <w:position w:val="2"/>
                    <w:sz w:val="13"/>
                    <w:szCs w:val="13"/>
                  </w:rPr>
                  <w:t xml:space="preserve"> </w:t>
                </w:r>
                <w:r>
                  <w:rPr>
                    <w:rFonts w:ascii="等线" w:hAnsi="等线" w:eastAsia="等线" w:cs="等线"/>
                    <w:spacing w:val="-15"/>
                    <w:position w:val="2"/>
                    <w:sz w:val="13"/>
                    <w:szCs w:val="13"/>
                  </w:rPr>
                  <w:t>页，</w:t>
                </w:r>
              </w:p>
            </w:txbxContent>
          </v:textbox>
        </v:shape>
      </w:pict>
    </w:r>
    <w:r>
      <w:pict>
        <v:shape id="_x0000_s2051" o:spid="_x0000_s2051" o:spt="202" type="#_x0000_t202" style="position:absolute;left:0pt;margin-left:421.25pt;margin-top:1pt;height:9.45pt;width:27.6pt;z-index:251663360;mso-width-relative:page;mso-height-relative:page;" filled="f" stroked="f" coordsize="21600,21600">
          <v:path/>
          <v:fill on="f" focussize="0,0"/>
          <v:stroke on="f"/>
          <v:imagedata o:title=""/>
          <o:lock v:ext="edit" aspectratio="f"/>
          <v:textbox inset="0mm,0mm,0mm,0mm">
            <w:txbxContent>
              <w:p w14:paraId="1E348B5B">
                <w:pPr>
                  <w:spacing w:before="19" w:line="202" w:lineRule="auto"/>
                  <w:ind w:left="20"/>
                  <w:rPr>
                    <w:rFonts w:ascii="等线" w:hAnsi="等线" w:eastAsia="等线" w:cs="等线"/>
                    <w:sz w:val="13"/>
                    <w:szCs w:val="13"/>
                  </w:rPr>
                </w:pPr>
                <w:r>
                  <w:rPr>
                    <w:rFonts w:ascii="等线" w:hAnsi="等线" w:eastAsia="等线" w:cs="等线"/>
                    <w:spacing w:val="-4"/>
                    <w:sz w:val="13"/>
                    <w:szCs w:val="13"/>
                  </w:rPr>
                  <w:t>共</w:t>
                </w:r>
                <w:r>
                  <w:rPr>
                    <w:rFonts w:ascii="等线" w:hAnsi="等线" w:eastAsia="等线" w:cs="等线"/>
                    <w:spacing w:val="6"/>
                    <w:sz w:val="13"/>
                    <w:szCs w:val="13"/>
                  </w:rPr>
                  <w:t xml:space="preserve"> </w:t>
                </w:r>
                <w:r>
                  <w:rPr>
                    <w:rFonts w:ascii="Calibri" w:hAnsi="Calibri" w:eastAsia="Calibri" w:cs="Calibri"/>
                    <w:spacing w:val="-4"/>
                    <w:sz w:val="13"/>
                    <w:szCs w:val="13"/>
                  </w:rPr>
                  <w:t>107</w:t>
                </w:r>
                <w:r>
                  <w:rPr>
                    <w:rFonts w:ascii="Calibri" w:hAnsi="Calibri" w:eastAsia="Calibri" w:cs="Calibri"/>
                    <w:spacing w:val="10"/>
                    <w:w w:val="102"/>
                    <w:sz w:val="13"/>
                    <w:szCs w:val="13"/>
                  </w:rPr>
                  <w:t xml:space="preserve"> </w:t>
                </w:r>
                <w:r>
                  <w:rPr>
                    <w:rFonts w:ascii="等线" w:hAnsi="等线" w:eastAsia="等线" w:cs="等线"/>
                    <w:spacing w:val="-4"/>
                    <w:sz w:val="13"/>
                    <w:szCs w:val="13"/>
                  </w:rPr>
                  <w:t>页</w:t>
                </w:r>
              </w:p>
            </w:txbxContent>
          </v:textbox>
        </v:shape>
      </w:pict>
    </w:r>
    <w:r>
      <w:pict>
        <v:shape id="_x0000_s2052" o:spid="_x0000_s2052" o:spt="202" type="#_x0000_t202" style="position:absolute;left:0pt;margin-left:-0.3pt;margin-top:1.2pt;height:11.45pt;width:37.95pt;z-index:251661312;mso-width-relative:page;mso-height-relative:page;" filled="f" stroked="f" coordsize="21600,21600">
          <v:path/>
          <v:fill on="f" focussize="0,0"/>
          <v:stroke on="f"/>
          <v:imagedata o:title=""/>
          <o:lock v:ext="edit" aspectratio="f"/>
          <v:textbox inset="0mm,0mm,0mm,0mm">
            <w:txbxContent>
              <w:p w14:paraId="1A0A82E5">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1751F">
    <w:pPr>
      <w:pStyle w:val="2"/>
      <w:spacing w:line="239" w:lineRule="exact"/>
      <w:ind w:left="16"/>
      <w:rPr>
        <w:sz w:val="20"/>
        <w:szCs w:val="20"/>
      </w:rPr>
    </w:pPr>
    <w:r>
      <w:rPr>
        <w:spacing w:val="-20"/>
        <w:position w:val="2"/>
        <w:sz w:val="20"/>
        <w:szCs w:val="20"/>
      </w:rPr>
      <w:t>Page 6 of</w:t>
    </w:r>
    <w:r>
      <w:rPr>
        <w:spacing w:val="25"/>
        <w:w w:val="101"/>
        <w:position w:val="2"/>
        <w:sz w:val="20"/>
        <w:szCs w:val="20"/>
      </w:rPr>
      <w:t xml:space="preserve"> </w:t>
    </w:r>
    <w:r>
      <w:rPr>
        <w:spacing w:val="-20"/>
        <w:position w:val="2"/>
        <w:sz w:val="20"/>
        <w:szCs w:val="20"/>
      </w:rPr>
      <w:t>107</w:t>
    </w:r>
    <w:r>
      <w:rPr>
        <w:position w:val="2"/>
        <w:sz w:val="20"/>
        <w:szCs w:val="20"/>
      </w:rPr>
      <w:t xml:space="preserve">                                     </w:t>
    </w:r>
    <w:r>
      <w:rPr>
        <w:spacing w:val="-20"/>
        <w:position w:val="2"/>
        <w:sz w:val="20"/>
        <w:szCs w:val="20"/>
      </w:rPr>
      <w:t>OFFICIAL</w:t>
    </w:r>
    <w:r>
      <w:rPr>
        <w:spacing w:val="24"/>
        <w:w w:val="101"/>
        <w:position w:val="2"/>
        <w:sz w:val="20"/>
        <w:szCs w:val="20"/>
      </w:rPr>
      <w:t xml:space="preserve"> </w:t>
    </w:r>
    <w:r>
      <w:rPr>
        <w:spacing w:val="-20"/>
        <w:position w:val="2"/>
        <w:sz w:val="20"/>
        <w:szCs w:val="20"/>
      </w:rPr>
      <w:t>BASKETBALL</w:t>
    </w:r>
    <w:r>
      <w:rPr>
        <w:spacing w:val="3"/>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FC70C">
    <w:pPr>
      <w:spacing w:line="202" w:lineRule="auto"/>
      <w:ind w:left="14"/>
      <w:rPr>
        <w:rFonts w:ascii="等线" w:hAnsi="等线" w:eastAsia="等线" w:cs="等线"/>
        <w:sz w:val="16"/>
        <w:szCs w:val="16"/>
      </w:rPr>
    </w:pPr>
    <w:r>
      <w:rPr>
        <w:rFonts w:ascii="等线" w:hAnsi="等线" w:eastAsia="等线" w:cs="等线"/>
        <w:spacing w:val="-1"/>
        <w:position w:val="1"/>
        <w:sz w:val="13"/>
        <w:szCs w:val="13"/>
      </w:rPr>
      <w:t xml:space="preserve">第 </w:t>
    </w:r>
    <w:r>
      <w:rPr>
        <w:rFonts w:ascii="Calibri" w:hAnsi="Calibri" w:eastAsia="Calibri" w:cs="Calibri"/>
        <w:spacing w:val="-1"/>
        <w:position w:val="1"/>
        <w:sz w:val="13"/>
        <w:szCs w:val="13"/>
      </w:rPr>
      <w:t>6</w:t>
    </w:r>
    <w:r>
      <w:rPr>
        <w:rFonts w:ascii="Calibri" w:hAnsi="Calibri" w:eastAsia="Calibri" w:cs="Calibri"/>
        <w:spacing w:val="18"/>
        <w:w w:val="101"/>
        <w:position w:val="1"/>
        <w:sz w:val="13"/>
        <w:szCs w:val="13"/>
      </w:rPr>
      <w:t xml:space="preserve"> </w:t>
    </w:r>
    <w:r>
      <w:rPr>
        <w:rFonts w:ascii="等线" w:hAnsi="等线" w:eastAsia="等线" w:cs="等线"/>
        <w:spacing w:val="-1"/>
        <w:position w:val="1"/>
        <w:sz w:val="13"/>
        <w:szCs w:val="13"/>
      </w:rPr>
      <w:t xml:space="preserve">页，共 </w:t>
    </w:r>
    <w:r>
      <w:rPr>
        <w:rFonts w:ascii="Calibri" w:hAnsi="Calibri" w:eastAsia="Calibri" w:cs="Calibri"/>
        <w:spacing w:val="-1"/>
        <w:position w:val="1"/>
        <w:sz w:val="13"/>
        <w:szCs w:val="13"/>
      </w:rPr>
      <w:t>107</w:t>
    </w:r>
    <w:r>
      <w:rPr>
        <w:rFonts w:ascii="Calibri" w:hAnsi="Calibri" w:eastAsia="Calibri" w:cs="Calibri"/>
        <w:spacing w:val="9"/>
        <w:w w:val="103"/>
        <w:position w:val="1"/>
        <w:sz w:val="13"/>
        <w:szCs w:val="13"/>
      </w:rPr>
      <w:t xml:space="preserve"> </w:t>
    </w:r>
    <w:r>
      <w:rPr>
        <w:rFonts w:ascii="等线" w:hAnsi="等线" w:eastAsia="等线" w:cs="等线"/>
        <w:spacing w:val="-1"/>
        <w:position w:val="1"/>
        <w:sz w:val="13"/>
        <w:szCs w:val="13"/>
      </w:rPr>
      <w:t xml:space="preserve">页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69A33">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4"/>
        <w:position w:val="2"/>
        <w:sz w:val="20"/>
        <w:szCs w:val="20"/>
      </w:rPr>
      <w:t xml:space="preserve"> </w:t>
    </w:r>
    <w:r>
      <w:rPr>
        <w:spacing w:val="-19"/>
        <w:position w:val="2"/>
        <w:sz w:val="20"/>
        <w:szCs w:val="20"/>
      </w:rPr>
      <w:t>BASKETB</w:t>
    </w:r>
    <w:r>
      <w:rPr>
        <w:spacing w:val="-20"/>
        <w:position w:val="2"/>
        <w:sz w:val="20"/>
        <w:szCs w:val="20"/>
      </w:rPr>
      <w:t>ALL</w:t>
    </w:r>
    <w:r>
      <w:rPr>
        <w:spacing w:val="3"/>
        <w:position w:val="2"/>
        <w:sz w:val="20"/>
        <w:szCs w:val="20"/>
      </w:rPr>
      <w:t xml:space="preserve"> </w:t>
    </w:r>
    <w:r>
      <w:rPr>
        <w:spacing w:val="-20"/>
        <w:position w:val="2"/>
        <w:sz w:val="20"/>
        <w:szCs w:val="20"/>
      </w:rPr>
      <w:t>RULES 2026</w:t>
    </w:r>
    <w:r>
      <w:rPr>
        <w:position w:val="2"/>
        <w:sz w:val="20"/>
        <w:szCs w:val="20"/>
      </w:rPr>
      <w:t xml:space="preserve">                                   </w:t>
    </w:r>
    <w:r>
      <w:rPr>
        <w:spacing w:val="-20"/>
        <w:position w:val="2"/>
        <w:sz w:val="20"/>
        <w:szCs w:val="20"/>
      </w:rPr>
      <w:t>Page 7 of</w:t>
    </w:r>
    <w:r>
      <w:rPr>
        <w:spacing w:val="26"/>
        <w:position w:val="2"/>
        <w:sz w:val="20"/>
        <w:szCs w:val="20"/>
      </w:rPr>
      <w:t xml:space="preserve"> </w:t>
    </w:r>
    <w:r>
      <w:rPr>
        <w:spacing w:val="-20"/>
        <w:position w:val="2"/>
        <w:sz w:val="20"/>
        <w:szCs w:val="20"/>
      </w:rPr>
      <w:t>107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69729">
    <w:pPr>
      <w:spacing w:line="205" w:lineRule="auto"/>
      <w:ind w:left="3729"/>
      <w:rPr>
        <w:rFonts w:ascii="Calibri" w:hAnsi="Calibri" w:eastAsia="Calibri" w:cs="Calibri"/>
        <w:sz w:val="20"/>
        <w:szCs w:val="20"/>
      </w:rPr>
    </w:pPr>
    <w:r>
      <w:pict>
        <v:shape id="_x0000_s2053" o:spid="_x0000_s2053" o:spt="202" type="#_x0000_t202" style="position:absolute;left:0pt;margin-left:395.3pt;margin-top:-0.3pt;height:11.45pt;width:25.65pt;z-index:251666432;mso-width-relative:page;mso-height-relative:page;" filled="f" stroked="f" coordsize="21600,21600">
          <v:path/>
          <v:fill on="f" focussize="0,0"/>
          <v:stroke on="f"/>
          <v:imagedata o:title=""/>
          <o:lock v:ext="edit" aspectratio="f"/>
          <v:textbox inset="0mm,0mm,0mm,0mm">
            <w:txbxContent>
              <w:p w14:paraId="5397BAF9">
                <w:pPr>
                  <w:spacing w:before="20" w:line="188" w:lineRule="exact"/>
                  <w:jc w:val="right"/>
                  <w:rPr>
                    <w:rFonts w:ascii="等线" w:hAnsi="等线" w:eastAsia="等线" w:cs="等线"/>
                    <w:sz w:val="13"/>
                    <w:szCs w:val="13"/>
                  </w:rPr>
                </w:pPr>
                <w:r>
                  <w:rPr>
                    <w:rFonts w:ascii="等线" w:hAnsi="等线" w:eastAsia="等线" w:cs="等线"/>
                    <w:spacing w:val="-15"/>
                    <w:position w:val="2"/>
                    <w:sz w:val="13"/>
                    <w:szCs w:val="13"/>
                  </w:rPr>
                  <w:t>第</w:t>
                </w:r>
                <w:r>
                  <w:rPr>
                    <w:rFonts w:ascii="等线" w:hAnsi="等线" w:eastAsia="等线" w:cs="等线"/>
                    <w:spacing w:val="1"/>
                    <w:position w:val="2"/>
                    <w:sz w:val="13"/>
                    <w:szCs w:val="13"/>
                  </w:rPr>
                  <w:t xml:space="preserve"> </w:t>
                </w:r>
                <w:r>
                  <w:rPr>
                    <w:rFonts w:ascii="Calibri" w:hAnsi="Calibri" w:eastAsia="Calibri" w:cs="Calibri"/>
                    <w:spacing w:val="-15"/>
                    <w:position w:val="2"/>
                    <w:sz w:val="13"/>
                    <w:szCs w:val="13"/>
                  </w:rPr>
                  <w:t>7</w:t>
                </w:r>
                <w:r>
                  <w:rPr>
                    <w:rFonts w:ascii="Calibri" w:hAnsi="Calibri" w:eastAsia="Calibri" w:cs="Calibri"/>
                    <w:spacing w:val="10"/>
                    <w:position w:val="2"/>
                    <w:sz w:val="13"/>
                    <w:szCs w:val="13"/>
                  </w:rPr>
                  <w:t xml:space="preserve"> </w:t>
                </w:r>
                <w:r>
                  <w:rPr>
                    <w:rFonts w:ascii="等线" w:hAnsi="等线" w:eastAsia="等线" w:cs="等线"/>
                    <w:spacing w:val="-15"/>
                    <w:position w:val="2"/>
                    <w:sz w:val="13"/>
                    <w:szCs w:val="13"/>
                  </w:rPr>
                  <w:t>页，</w:t>
                </w:r>
              </w:p>
            </w:txbxContent>
          </v:textbox>
        </v:shape>
      </w:pict>
    </w:r>
    <w:r>
      <w:pict>
        <v:shape id="_x0000_s2054" o:spid="_x0000_s2054" o:spt="202" type="#_x0000_t202" style="position:absolute;left:0pt;margin-left:421.25pt;margin-top:1pt;height:9.45pt;width:27.6pt;z-index:251667456;mso-width-relative:page;mso-height-relative:page;" filled="f" stroked="f" coordsize="21600,21600">
          <v:path/>
          <v:fill on="f" focussize="0,0"/>
          <v:stroke on="f"/>
          <v:imagedata o:title=""/>
          <o:lock v:ext="edit" aspectratio="f"/>
          <v:textbox inset="0mm,0mm,0mm,0mm">
            <w:txbxContent>
              <w:p w14:paraId="7D3EBE12">
                <w:pPr>
                  <w:spacing w:before="19" w:line="202" w:lineRule="auto"/>
                  <w:ind w:left="20"/>
                  <w:rPr>
                    <w:rFonts w:ascii="等线" w:hAnsi="等线" w:eastAsia="等线" w:cs="等线"/>
                    <w:sz w:val="13"/>
                    <w:szCs w:val="13"/>
                  </w:rPr>
                </w:pPr>
                <w:r>
                  <w:rPr>
                    <w:rFonts w:ascii="等线" w:hAnsi="等线" w:eastAsia="等线" w:cs="等线"/>
                    <w:spacing w:val="-4"/>
                    <w:sz w:val="13"/>
                    <w:szCs w:val="13"/>
                  </w:rPr>
                  <w:t>共</w:t>
                </w:r>
                <w:r>
                  <w:rPr>
                    <w:rFonts w:ascii="等线" w:hAnsi="等线" w:eastAsia="等线" w:cs="等线"/>
                    <w:spacing w:val="6"/>
                    <w:sz w:val="13"/>
                    <w:szCs w:val="13"/>
                  </w:rPr>
                  <w:t xml:space="preserve"> </w:t>
                </w:r>
                <w:r>
                  <w:rPr>
                    <w:rFonts w:ascii="Calibri" w:hAnsi="Calibri" w:eastAsia="Calibri" w:cs="Calibri"/>
                    <w:spacing w:val="-4"/>
                    <w:sz w:val="13"/>
                    <w:szCs w:val="13"/>
                  </w:rPr>
                  <w:t>107</w:t>
                </w:r>
                <w:r>
                  <w:rPr>
                    <w:rFonts w:ascii="Calibri" w:hAnsi="Calibri" w:eastAsia="Calibri" w:cs="Calibri"/>
                    <w:spacing w:val="10"/>
                    <w:w w:val="102"/>
                    <w:sz w:val="13"/>
                    <w:szCs w:val="13"/>
                  </w:rPr>
                  <w:t xml:space="preserve"> </w:t>
                </w:r>
                <w:r>
                  <w:rPr>
                    <w:rFonts w:ascii="等线" w:hAnsi="等线" w:eastAsia="等线" w:cs="等线"/>
                    <w:spacing w:val="-4"/>
                    <w:sz w:val="13"/>
                    <w:szCs w:val="13"/>
                  </w:rPr>
                  <w:t>页</w:t>
                </w:r>
              </w:p>
            </w:txbxContent>
          </v:textbox>
        </v:shape>
      </w:pict>
    </w:r>
    <w:r>
      <w:pict>
        <v:shape id="_x0000_s2055" o:spid="_x0000_s2055" o:spt="202" type="#_x0000_t202" style="position:absolute;left:0pt;margin-left:-0.3pt;margin-top:1.2pt;height:11.45pt;width:37.95pt;z-index:251665408;mso-width-relative:page;mso-height-relative:page;" filled="f" stroked="f" coordsize="21600,21600">
          <v:path/>
          <v:fill on="f" focussize="0,0"/>
          <v:stroke on="f"/>
          <v:imagedata o:title=""/>
          <o:lock v:ext="edit" aspectratio="f"/>
          <v:textbox inset="0mm,0mm,0mm,0mm">
            <w:txbxContent>
              <w:p w14:paraId="685339A4">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FF11B">
    <w:pPr>
      <w:pStyle w:val="2"/>
      <w:spacing w:line="239" w:lineRule="exact"/>
      <w:ind w:left="9"/>
      <w:rPr>
        <w:sz w:val="20"/>
        <w:szCs w:val="20"/>
      </w:rPr>
    </w:pPr>
    <w:r>
      <w:rPr>
        <w:spacing w:val="-20"/>
        <w:position w:val="2"/>
        <w:sz w:val="20"/>
        <w:szCs w:val="20"/>
      </w:rPr>
      <w:t>Page 8 of</w:t>
    </w:r>
    <w:r>
      <w:rPr>
        <w:spacing w:val="25"/>
        <w:w w:val="101"/>
        <w:position w:val="2"/>
        <w:sz w:val="20"/>
        <w:szCs w:val="20"/>
      </w:rPr>
      <w:t xml:space="preserve"> </w:t>
    </w:r>
    <w:r>
      <w:rPr>
        <w:spacing w:val="-20"/>
        <w:position w:val="2"/>
        <w:sz w:val="20"/>
        <w:szCs w:val="20"/>
      </w:rPr>
      <w:t>107</w:t>
    </w:r>
    <w:r>
      <w:rPr>
        <w:position w:val="2"/>
        <w:sz w:val="20"/>
        <w:szCs w:val="20"/>
      </w:rPr>
      <w:t xml:space="preserve">                                     </w:t>
    </w:r>
    <w:r>
      <w:rPr>
        <w:spacing w:val="-20"/>
        <w:position w:val="2"/>
        <w:sz w:val="20"/>
        <w:szCs w:val="20"/>
      </w:rPr>
      <w:t>OFFICIAL</w:t>
    </w:r>
    <w:r>
      <w:rPr>
        <w:spacing w:val="24"/>
        <w:w w:val="101"/>
        <w:position w:val="2"/>
        <w:sz w:val="20"/>
        <w:szCs w:val="20"/>
      </w:rPr>
      <w:t xml:space="preserve"> </w:t>
    </w:r>
    <w:r>
      <w:rPr>
        <w:spacing w:val="-20"/>
        <w:position w:val="2"/>
        <w:sz w:val="20"/>
        <w:szCs w:val="20"/>
      </w:rPr>
      <w:t>BASKETBALL</w:t>
    </w:r>
    <w:r>
      <w:rPr>
        <w:spacing w:val="3"/>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06F84">
    <w:pPr>
      <w:spacing w:line="202" w:lineRule="auto"/>
      <w:ind w:left="2"/>
      <w:rPr>
        <w:rFonts w:ascii="等线" w:hAnsi="等线" w:eastAsia="等线" w:cs="等线"/>
        <w:sz w:val="16"/>
        <w:szCs w:val="16"/>
      </w:rPr>
    </w:pPr>
    <w:r>
      <w:rPr>
        <w:rFonts w:ascii="等线" w:hAnsi="等线" w:eastAsia="等线" w:cs="等线"/>
        <w:spacing w:val="-1"/>
        <w:position w:val="1"/>
        <w:sz w:val="13"/>
        <w:szCs w:val="13"/>
      </w:rPr>
      <w:t xml:space="preserve">第 </w:t>
    </w:r>
    <w:r>
      <w:rPr>
        <w:rFonts w:ascii="Calibri" w:hAnsi="Calibri" w:eastAsia="Calibri" w:cs="Calibri"/>
        <w:spacing w:val="-1"/>
        <w:position w:val="1"/>
        <w:sz w:val="13"/>
        <w:szCs w:val="13"/>
      </w:rPr>
      <w:t>8</w:t>
    </w:r>
    <w:r>
      <w:rPr>
        <w:rFonts w:ascii="Calibri" w:hAnsi="Calibri" w:eastAsia="Calibri" w:cs="Calibri"/>
        <w:spacing w:val="18"/>
        <w:w w:val="101"/>
        <w:position w:val="1"/>
        <w:sz w:val="13"/>
        <w:szCs w:val="13"/>
      </w:rPr>
      <w:t xml:space="preserve"> </w:t>
    </w:r>
    <w:r>
      <w:rPr>
        <w:rFonts w:ascii="等线" w:hAnsi="等线" w:eastAsia="等线" w:cs="等线"/>
        <w:spacing w:val="-1"/>
        <w:position w:val="1"/>
        <w:sz w:val="13"/>
        <w:szCs w:val="13"/>
      </w:rPr>
      <w:t xml:space="preserve">页，共 </w:t>
    </w:r>
    <w:r>
      <w:rPr>
        <w:rFonts w:ascii="Calibri" w:hAnsi="Calibri" w:eastAsia="Calibri" w:cs="Calibri"/>
        <w:spacing w:val="-1"/>
        <w:position w:val="1"/>
        <w:sz w:val="13"/>
        <w:szCs w:val="13"/>
      </w:rPr>
      <w:t>107</w:t>
    </w:r>
    <w:r>
      <w:rPr>
        <w:rFonts w:ascii="Calibri" w:hAnsi="Calibri" w:eastAsia="Calibri" w:cs="Calibri"/>
        <w:spacing w:val="9"/>
        <w:w w:val="103"/>
        <w:position w:val="1"/>
        <w:sz w:val="13"/>
        <w:szCs w:val="13"/>
      </w:rPr>
      <w:t xml:space="preserve"> </w:t>
    </w:r>
    <w:r>
      <w:rPr>
        <w:rFonts w:ascii="等线" w:hAnsi="等线" w:eastAsia="等线" w:cs="等线"/>
        <w:spacing w:val="-1"/>
        <w:position w:val="1"/>
        <w:sz w:val="13"/>
        <w:szCs w:val="13"/>
      </w:rPr>
      <w:t xml:space="preserve">页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B5218">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4"/>
        <w:position w:val="2"/>
        <w:sz w:val="20"/>
        <w:szCs w:val="20"/>
      </w:rPr>
      <w:t xml:space="preserve"> </w:t>
    </w:r>
    <w:r>
      <w:rPr>
        <w:spacing w:val="-19"/>
        <w:position w:val="2"/>
        <w:sz w:val="20"/>
        <w:szCs w:val="20"/>
      </w:rPr>
      <w:t>BASKETB</w:t>
    </w:r>
    <w:r>
      <w:rPr>
        <w:spacing w:val="-20"/>
        <w:position w:val="2"/>
        <w:sz w:val="20"/>
        <w:szCs w:val="20"/>
      </w:rPr>
      <w:t>ALL</w:t>
    </w:r>
    <w:r>
      <w:rPr>
        <w:spacing w:val="3"/>
        <w:position w:val="2"/>
        <w:sz w:val="20"/>
        <w:szCs w:val="20"/>
      </w:rPr>
      <w:t xml:space="preserve"> </w:t>
    </w:r>
    <w:r>
      <w:rPr>
        <w:spacing w:val="-20"/>
        <w:position w:val="2"/>
        <w:sz w:val="20"/>
        <w:szCs w:val="20"/>
      </w:rPr>
      <w:t>RULES 2026</w:t>
    </w:r>
    <w:r>
      <w:rPr>
        <w:position w:val="2"/>
        <w:sz w:val="20"/>
        <w:szCs w:val="20"/>
      </w:rPr>
      <w:t xml:space="preserve">                                   </w:t>
    </w:r>
    <w:r>
      <w:rPr>
        <w:spacing w:val="-20"/>
        <w:position w:val="2"/>
        <w:sz w:val="20"/>
        <w:szCs w:val="20"/>
      </w:rPr>
      <w:t>Page 9 of</w:t>
    </w:r>
    <w:r>
      <w:rPr>
        <w:spacing w:val="26"/>
        <w:position w:val="2"/>
        <w:sz w:val="20"/>
        <w:szCs w:val="20"/>
      </w:rPr>
      <w:t xml:space="preserve"> </w:t>
    </w:r>
    <w:r>
      <w:rPr>
        <w:spacing w:val="-20"/>
        <w:position w:val="2"/>
        <w:sz w:val="20"/>
        <w:szCs w:val="20"/>
      </w:rPr>
      <w:t>107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A73B3">
    <w:pPr>
      <w:spacing w:line="205" w:lineRule="auto"/>
      <w:ind w:left="3729"/>
      <w:rPr>
        <w:rFonts w:ascii="Calibri" w:hAnsi="Calibri" w:eastAsia="Calibri" w:cs="Calibri"/>
        <w:sz w:val="20"/>
        <w:szCs w:val="20"/>
      </w:rPr>
    </w:pPr>
    <w:r>
      <w:pict>
        <v:shape id="_x0000_s2056" o:spid="_x0000_s2056" o:spt="202" type="#_x0000_t202" style="position:absolute;left:0pt;margin-left:395.3pt;margin-top:-0.3pt;height:11.45pt;width:25.65pt;z-index:251669504;mso-width-relative:page;mso-height-relative:page;" filled="f" stroked="f" coordsize="21600,21600">
          <v:path/>
          <v:fill on="f" focussize="0,0"/>
          <v:stroke on="f"/>
          <v:imagedata o:title=""/>
          <o:lock v:ext="edit" aspectratio="f"/>
          <v:textbox inset="0mm,0mm,0mm,0mm">
            <w:txbxContent>
              <w:p w14:paraId="16C77F62">
                <w:pPr>
                  <w:spacing w:before="20" w:line="188" w:lineRule="exact"/>
                  <w:jc w:val="right"/>
                  <w:rPr>
                    <w:rFonts w:ascii="等线" w:hAnsi="等线" w:eastAsia="等线" w:cs="等线"/>
                    <w:sz w:val="13"/>
                    <w:szCs w:val="13"/>
                  </w:rPr>
                </w:pPr>
                <w:r>
                  <w:rPr>
                    <w:rFonts w:ascii="等线" w:hAnsi="等线" w:eastAsia="等线" w:cs="等线"/>
                    <w:spacing w:val="-12"/>
                    <w:position w:val="2"/>
                    <w:sz w:val="13"/>
                    <w:szCs w:val="13"/>
                  </w:rPr>
                  <w:t xml:space="preserve">第 </w:t>
                </w:r>
                <w:r>
                  <w:rPr>
                    <w:rFonts w:ascii="Calibri" w:hAnsi="Calibri" w:eastAsia="Calibri" w:cs="Calibri"/>
                    <w:spacing w:val="-12"/>
                    <w:position w:val="2"/>
                    <w:sz w:val="13"/>
                    <w:szCs w:val="13"/>
                  </w:rPr>
                  <w:t>9</w:t>
                </w:r>
                <w:r>
                  <w:rPr>
                    <w:rFonts w:ascii="Calibri" w:hAnsi="Calibri" w:eastAsia="Calibri" w:cs="Calibri"/>
                    <w:spacing w:val="11"/>
                    <w:position w:val="2"/>
                    <w:sz w:val="13"/>
                    <w:szCs w:val="13"/>
                  </w:rPr>
                  <w:t xml:space="preserve"> </w:t>
                </w:r>
                <w:r>
                  <w:rPr>
                    <w:rFonts w:ascii="等线" w:hAnsi="等线" w:eastAsia="等线" w:cs="等线"/>
                    <w:spacing w:val="-12"/>
                    <w:position w:val="2"/>
                    <w:sz w:val="13"/>
                    <w:szCs w:val="13"/>
                  </w:rPr>
                  <w:t>页，</w:t>
                </w:r>
              </w:p>
            </w:txbxContent>
          </v:textbox>
        </v:shape>
      </w:pict>
    </w:r>
    <w:r>
      <w:pict>
        <v:shape id="_x0000_s2057" o:spid="_x0000_s2057" o:spt="202" type="#_x0000_t202" style="position:absolute;left:0pt;margin-left:421.25pt;margin-top:1pt;height:9.45pt;width:27.6pt;z-index:251670528;mso-width-relative:page;mso-height-relative:page;" filled="f" stroked="f" coordsize="21600,21600">
          <v:path/>
          <v:fill on="f" focussize="0,0"/>
          <v:stroke on="f"/>
          <v:imagedata o:title=""/>
          <o:lock v:ext="edit" aspectratio="f"/>
          <v:textbox inset="0mm,0mm,0mm,0mm">
            <w:txbxContent>
              <w:p w14:paraId="44FB9690">
                <w:pPr>
                  <w:spacing w:before="19" w:line="202" w:lineRule="auto"/>
                  <w:ind w:left="20"/>
                  <w:rPr>
                    <w:rFonts w:ascii="等线" w:hAnsi="等线" w:eastAsia="等线" w:cs="等线"/>
                    <w:sz w:val="13"/>
                    <w:szCs w:val="13"/>
                  </w:rPr>
                </w:pPr>
                <w:r>
                  <w:rPr>
                    <w:rFonts w:ascii="等线" w:hAnsi="等线" w:eastAsia="等线" w:cs="等线"/>
                    <w:spacing w:val="-4"/>
                    <w:sz w:val="13"/>
                    <w:szCs w:val="13"/>
                  </w:rPr>
                  <w:t>共</w:t>
                </w:r>
                <w:r>
                  <w:rPr>
                    <w:rFonts w:ascii="等线" w:hAnsi="等线" w:eastAsia="等线" w:cs="等线"/>
                    <w:spacing w:val="6"/>
                    <w:sz w:val="13"/>
                    <w:szCs w:val="13"/>
                  </w:rPr>
                  <w:t xml:space="preserve"> </w:t>
                </w:r>
                <w:r>
                  <w:rPr>
                    <w:rFonts w:ascii="Calibri" w:hAnsi="Calibri" w:eastAsia="Calibri" w:cs="Calibri"/>
                    <w:spacing w:val="-4"/>
                    <w:sz w:val="13"/>
                    <w:szCs w:val="13"/>
                  </w:rPr>
                  <w:t>107</w:t>
                </w:r>
                <w:r>
                  <w:rPr>
                    <w:rFonts w:ascii="Calibri" w:hAnsi="Calibri" w:eastAsia="Calibri" w:cs="Calibri"/>
                    <w:spacing w:val="10"/>
                    <w:w w:val="102"/>
                    <w:sz w:val="13"/>
                    <w:szCs w:val="13"/>
                  </w:rPr>
                  <w:t xml:space="preserve"> </w:t>
                </w:r>
                <w:r>
                  <w:rPr>
                    <w:rFonts w:ascii="等线" w:hAnsi="等线" w:eastAsia="等线" w:cs="等线"/>
                    <w:spacing w:val="-4"/>
                    <w:sz w:val="13"/>
                    <w:szCs w:val="13"/>
                  </w:rPr>
                  <w:t>页</w:t>
                </w:r>
              </w:p>
            </w:txbxContent>
          </v:textbox>
        </v:shape>
      </w:pict>
    </w:r>
    <w:r>
      <w:pict>
        <v:shape id="_x0000_s2058" o:spid="_x0000_s2058" o:spt="202" type="#_x0000_t202" style="position:absolute;left:0pt;margin-left:-0.3pt;margin-top:1.2pt;height:11.45pt;width:37.95pt;z-index:251668480;mso-width-relative:page;mso-height-relative:page;" filled="f" stroked="f" coordsize="21600,21600">
          <v:path/>
          <v:fill on="f" focussize="0,0"/>
          <v:stroke on="f"/>
          <v:imagedata o:title=""/>
          <o:lock v:ext="edit" aspectratio="f"/>
          <v:textbox inset="0mm,0mm,0mm,0mm">
            <w:txbxContent>
              <w:p w14:paraId="45825BDB">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905AD">
    <w:pPr>
      <w:pStyle w:val="2"/>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E6F4A">
    <w:pPr>
      <w:pStyle w:val="2"/>
      <w:spacing w:line="239" w:lineRule="exact"/>
      <w:ind w:left="4"/>
      <w:rPr>
        <w:sz w:val="20"/>
        <w:szCs w:val="20"/>
      </w:rPr>
    </w:pPr>
    <w:r>
      <w:rPr>
        <w:spacing w:val="-20"/>
        <w:position w:val="2"/>
        <w:sz w:val="20"/>
        <w:szCs w:val="20"/>
      </w:rPr>
      <w:t>July 2026</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w:t>
    </w:r>
    <w:r>
      <w:rPr>
        <w:spacing w:val="15"/>
        <w:position w:val="2"/>
        <w:sz w:val="20"/>
        <w:szCs w:val="20"/>
      </w:rPr>
      <w:t xml:space="preserve"> </w:t>
    </w:r>
    <w:r>
      <w:rPr>
        <w:spacing w:val="-20"/>
        <w:position w:val="2"/>
        <w:sz w:val="20"/>
        <w:szCs w:val="20"/>
      </w:rPr>
      <w:t xml:space="preserve">11 </w:t>
    </w:r>
    <w:r>
      <w:rPr>
        <w:spacing w:val="-21"/>
        <w:position w:val="2"/>
        <w:sz w:val="20"/>
        <w:szCs w:val="20"/>
      </w:rPr>
      <w:t>of</w:t>
    </w:r>
    <w:r>
      <w:rPr>
        <w:spacing w:val="7"/>
        <w:position w:val="2"/>
        <w:sz w:val="20"/>
        <w:szCs w:val="20"/>
      </w:rPr>
      <w:t xml:space="preserve"> </w:t>
    </w:r>
    <w:r>
      <w:rPr>
        <w:spacing w:val="-21"/>
        <w:position w:val="2"/>
        <w:sz w:val="20"/>
        <w:szCs w:val="20"/>
      </w:rPr>
      <w:t>107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AED4B">
    <w:pPr>
      <w:spacing w:line="205" w:lineRule="auto"/>
      <w:ind w:left="3729"/>
      <w:rPr>
        <w:rFonts w:ascii="Calibri" w:hAnsi="Calibri" w:eastAsia="Calibri" w:cs="Calibri"/>
        <w:sz w:val="20"/>
        <w:szCs w:val="20"/>
      </w:rPr>
    </w:pPr>
    <w:r>
      <w:pict>
        <v:shape id="_x0000_s2059" o:spid="_x0000_s2059" o:spt="202" type="#_x0000_t202" style="position:absolute;left:0pt;margin-left:390.85pt;margin-top:-0.4pt;height:11.6pt;width:29.45pt;z-index:251672576;mso-width-relative:page;mso-height-relative:page;" filled="f" stroked="f" coordsize="21600,21600">
          <v:path/>
          <v:fill on="f" focussize="0,0"/>
          <v:stroke on="f"/>
          <v:imagedata o:title=""/>
          <o:lock v:ext="edit" aspectratio="f"/>
          <v:textbox inset="0mm,0mm,0mm,0mm">
            <w:txbxContent>
              <w:p w14:paraId="0B445B6A">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11</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60" o:spid="_x0000_s2060" o:spt="202" type="#_x0000_t202" style="position:absolute;left:0pt;margin-left:420.75pt;margin-top:0.95pt;height:9.55pt;width:28.15pt;z-index:251673600;mso-width-relative:page;mso-height-relative:page;" filled="f" stroked="f" coordsize="21600,21600">
          <v:path/>
          <v:fill on="f" focussize="0,0"/>
          <v:stroke on="f"/>
          <v:imagedata o:title=""/>
          <o:lock v:ext="edit" aspectratio="f"/>
          <v:textbox inset="0mm,0mm,0mm,0mm">
            <w:txbxContent>
              <w:p w14:paraId="1DF1CBC6">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61" o:spid="_x0000_s2061" o:spt="202" type="#_x0000_t202" style="position:absolute;left:0pt;margin-left:-0.3pt;margin-top:1.2pt;height:11.45pt;width:37.95pt;z-index:251671552;mso-width-relative:page;mso-height-relative:page;" filled="f" stroked="f" coordsize="21600,21600">
          <v:path/>
          <v:fill on="f" focussize="0,0"/>
          <v:stroke on="f"/>
          <v:imagedata o:title=""/>
          <o:lock v:ext="edit" aspectratio="f"/>
          <v:textbox inset="0mm,0mm,0mm,0mm">
            <w:txbxContent>
              <w:p w14:paraId="1612B724">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4F4C5">
    <w:pPr>
      <w:pStyle w:val="2"/>
      <w:spacing w:line="239" w:lineRule="exact"/>
      <w:ind w:left="16"/>
      <w:rPr>
        <w:sz w:val="20"/>
        <w:szCs w:val="20"/>
      </w:rPr>
    </w:pPr>
    <w:r>
      <w:rPr>
        <w:spacing w:val="-20"/>
        <w:position w:val="2"/>
        <w:sz w:val="20"/>
        <w:szCs w:val="20"/>
      </w:rPr>
      <w:t>Page</w:t>
    </w:r>
    <w:r>
      <w:rPr>
        <w:spacing w:val="7"/>
        <w:position w:val="2"/>
        <w:sz w:val="20"/>
        <w:szCs w:val="20"/>
      </w:rPr>
      <w:t xml:space="preserve"> </w:t>
    </w:r>
    <w:r>
      <w:rPr>
        <w:spacing w:val="-20"/>
        <w:position w:val="2"/>
        <w:sz w:val="20"/>
        <w:szCs w:val="20"/>
      </w:rPr>
      <w:t>12 of</w:t>
    </w:r>
    <w:r>
      <w:rPr>
        <w:spacing w:val="7"/>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2"/>
        <w:position w:val="2"/>
        <w:sz w:val="20"/>
        <w:szCs w:val="20"/>
      </w:rPr>
      <w:t xml:space="preserve"> </w:t>
    </w:r>
    <w:r>
      <w:rPr>
        <w:spacing w:val="-20"/>
        <w:position w:val="2"/>
        <w:sz w:val="20"/>
        <w:szCs w:val="20"/>
      </w:rPr>
      <w:t>BASKETBALL</w:t>
    </w:r>
    <w:r>
      <w:rPr>
        <w:spacing w:val="3"/>
        <w:position w:val="2"/>
        <w:sz w:val="20"/>
        <w:szCs w:val="20"/>
      </w:rPr>
      <w:t xml:space="preserve"> </w:t>
    </w:r>
    <w:r>
      <w:rPr>
        <w:spacing w:val="-20"/>
        <w:position w:val="2"/>
        <w:sz w:val="20"/>
        <w:szCs w:val="20"/>
      </w:rPr>
      <w:t>RULES 20</w:t>
    </w:r>
    <w:r>
      <w:rPr>
        <w:spacing w:val="-21"/>
        <w:position w:val="2"/>
        <w:sz w:val="20"/>
        <w:szCs w:val="20"/>
      </w:rPr>
      <w:t>26</w:t>
    </w:r>
    <w:r>
      <w:rPr>
        <w:spacing w:val="1"/>
        <w:position w:val="2"/>
        <w:sz w:val="20"/>
        <w:szCs w:val="20"/>
      </w:rPr>
      <w:t xml:space="preserve">                                        </w:t>
    </w:r>
    <w:r>
      <w:rPr>
        <w:spacing w:val="-21"/>
        <w:position w:val="2"/>
        <w:sz w:val="20"/>
        <w:szCs w:val="20"/>
      </w:rPr>
      <w:t>July 2026</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37550">
    <w:pPr>
      <w:spacing w:line="202" w:lineRule="auto"/>
      <w:ind w:left="14"/>
      <w:rPr>
        <w:rFonts w:ascii="等线" w:hAnsi="等线" w:eastAsia="等线" w:cs="等线"/>
        <w:sz w:val="16"/>
        <w:szCs w:val="16"/>
      </w:rPr>
    </w:pPr>
    <w:r>
      <w:rPr>
        <w:rFonts w:ascii="等线" w:hAnsi="等线" w:eastAsia="等线" w:cs="等线"/>
        <w:spacing w:val="-1"/>
        <w:position w:val="1"/>
        <w:sz w:val="13"/>
        <w:szCs w:val="13"/>
      </w:rPr>
      <w:t xml:space="preserve">第 </w:t>
    </w:r>
    <w:r>
      <w:rPr>
        <w:rFonts w:ascii="Calibri" w:hAnsi="Calibri" w:eastAsia="Calibri" w:cs="Calibri"/>
        <w:spacing w:val="-1"/>
        <w:position w:val="1"/>
        <w:sz w:val="13"/>
        <w:szCs w:val="13"/>
      </w:rPr>
      <w:t>12</w:t>
    </w:r>
    <w:r>
      <w:rPr>
        <w:rFonts w:ascii="Calibri" w:hAnsi="Calibri" w:eastAsia="Calibri" w:cs="Calibri"/>
        <w:spacing w:val="11"/>
        <w:position w:val="1"/>
        <w:sz w:val="13"/>
        <w:szCs w:val="13"/>
      </w:rPr>
      <w:t xml:space="preserve"> </w:t>
    </w:r>
    <w:r>
      <w:rPr>
        <w:rFonts w:ascii="等线" w:hAnsi="等线" w:eastAsia="等线" w:cs="等线"/>
        <w:spacing w:val="-1"/>
        <w:position w:val="1"/>
        <w:sz w:val="13"/>
        <w:szCs w:val="13"/>
      </w:rPr>
      <w:t>页</w:t>
    </w:r>
    <w:r>
      <w:rPr>
        <w:rFonts w:ascii="等线" w:hAnsi="等线" w:eastAsia="等线" w:cs="等线"/>
        <w:spacing w:val="-18"/>
        <w:position w:val="1"/>
        <w:sz w:val="13"/>
        <w:szCs w:val="13"/>
      </w:rPr>
      <w:t xml:space="preserve"/>
    </w:r>
    <w:r>
      <w:rPr>
        <w:rFonts w:ascii="等线" w:hAnsi="等线" w:eastAsia="等线" w:cs="等线"/>
        <w:spacing w:val="-1"/>
        <w:position w:val="1"/>
        <w:sz w:val="13"/>
        <w:szCs w:val="13"/>
      </w:rPr>
      <w:t xml:space="preserve">，共 </w:t>
    </w:r>
    <w:r>
      <w:rPr>
        <w:rFonts w:ascii="Calibri" w:hAnsi="Calibri" w:eastAsia="Calibri" w:cs="Calibri"/>
        <w:spacing w:val="-1"/>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spacing w:val="-1"/>
        <w:position w:val="1"/>
        <w:sz w:val="13"/>
        <w:szCs w:val="13"/>
      </w:rPr>
      <w:t xml:space="preserve">页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22DE0">
    <w:pPr>
      <w:pStyle w:val="2"/>
      <w:spacing w:line="239" w:lineRule="exact"/>
      <w:ind w:left="4"/>
      <w:rPr>
        <w:sz w:val="20"/>
        <w:szCs w:val="20"/>
      </w:rPr>
    </w:pPr>
    <w:r>
      <w:rPr>
        <w:spacing w:val="-20"/>
        <w:position w:val="2"/>
        <w:sz w:val="20"/>
        <w:szCs w:val="20"/>
      </w:rPr>
      <w:t>July 2026</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w:t>
    </w:r>
    <w:r>
      <w:rPr>
        <w:spacing w:val="15"/>
        <w:position w:val="2"/>
        <w:sz w:val="20"/>
        <w:szCs w:val="20"/>
      </w:rPr>
      <w:t xml:space="preserve"> </w:t>
    </w:r>
    <w:r>
      <w:rPr>
        <w:spacing w:val="-20"/>
        <w:position w:val="2"/>
        <w:sz w:val="20"/>
        <w:szCs w:val="20"/>
      </w:rPr>
      <w:t xml:space="preserve">13 </w:t>
    </w:r>
    <w:r>
      <w:rPr>
        <w:spacing w:val="-21"/>
        <w:position w:val="2"/>
        <w:sz w:val="20"/>
        <w:szCs w:val="20"/>
      </w:rPr>
      <w:t>of</w:t>
    </w:r>
    <w:r>
      <w:rPr>
        <w:spacing w:val="7"/>
        <w:position w:val="2"/>
        <w:sz w:val="20"/>
        <w:szCs w:val="20"/>
      </w:rPr>
      <w:t xml:space="preserve"> </w:t>
    </w:r>
    <w:r>
      <w:rPr>
        <w:spacing w:val="-21"/>
        <w:position w:val="2"/>
        <w:sz w:val="20"/>
        <w:szCs w:val="20"/>
      </w:rPr>
      <w:t>107</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BD407">
    <w:pPr>
      <w:spacing w:line="205" w:lineRule="auto"/>
      <w:ind w:left="3729"/>
      <w:rPr>
        <w:rFonts w:ascii="Calibri" w:hAnsi="Calibri" w:eastAsia="Calibri" w:cs="Calibri"/>
        <w:sz w:val="20"/>
        <w:szCs w:val="20"/>
      </w:rPr>
    </w:pPr>
    <w:r>
      <w:pict>
        <v:shape id="_x0000_s2062" o:spid="_x0000_s2062" o:spt="202" type="#_x0000_t202" style="position:absolute;left:0pt;margin-left:390.85pt;margin-top:-0.4pt;height:11.6pt;width:29.45pt;z-index:251675648;mso-width-relative:page;mso-height-relative:page;" filled="f" stroked="f" coordsize="21600,21600">
          <v:path/>
          <v:fill on="f" focussize="0,0"/>
          <v:stroke on="f"/>
          <v:imagedata o:title=""/>
          <o:lock v:ext="edit" aspectratio="f"/>
          <v:textbox inset="0mm,0mm,0mm,0mm">
            <w:txbxContent>
              <w:p w14:paraId="145653B0">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13</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63" o:spid="_x0000_s2063" o:spt="202" type="#_x0000_t202" style="position:absolute;left:0pt;margin-left:420.75pt;margin-top:0.95pt;height:9.55pt;width:28.15pt;z-index:251676672;mso-width-relative:page;mso-height-relative:page;" filled="f" stroked="f" coordsize="21600,21600">
          <v:path/>
          <v:fill on="f" focussize="0,0"/>
          <v:stroke on="f"/>
          <v:imagedata o:title=""/>
          <o:lock v:ext="edit" aspectratio="f"/>
          <v:textbox inset="0mm,0mm,0mm,0mm">
            <w:txbxContent>
              <w:p w14:paraId="116B1CD0">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64" o:spid="_x0000_s2064" o:spt="202" type="#_x0000_t202" style="position:absolute;left:0pt;margin-left:-0.3pt;margin-top:1.2pt;height:11.45pt;width:37.95pt;z-index:251674624;mso-width-relative:page;mso-height-relative:page;" filled="f" stroked="f" coordsize="21600,21600">
          <v:path/>
          <v:fill on="f" focussize="0,0"/>
          <v:stroke on="f"/>
          <v:imagedata o:title=""/>
          <o:lock v:ext="edit" aspectratio="f"/>
          <v:textbox inset="0mm,0mm,0mm,0mm">
            <w:txbxContent>
              <w:p w14:paraId="04EB939D">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8C193">
    <w:pPr>
      <w:pStyle w:val="2"/>
      <w:spacing w:line="239" w:lineRule="exact"/>
      <w:ind w:left="16"/>
      <w:rPr>
        <w:sz w:val="20"/>
        <w:szCs w:val="20"/>
      </w:rPr>
    </w:pPr>
    <w:r>
      <w:rPr>
        <w:spacing w:val="-20"/>
        <w:position w:val="2"/>
        <w:sz w:val="20"/>
        <w:szCs w:val="20"/>
      </w:rPr>
      <w:t>Page</w:t>
    </w:r>
    <w:r>
      <w:rPr>
        <w:spacing w:val="7"/>
        <w:position w:val="2"/>
        <w:sz w:val="20"/>
        <w:szCs w:val="20"/>
      </w:rPr>
      <w:t xml:space="preserve"> </w:t>
    </w:r>
    <w:r>
      <w:rPr>
        <w:spacing w:val="-20"/>
        <w:position w:val="2"/>
        <w:sz w:val="20"/>
        <w:szCs w:val="20"/>
      </w:rPr>
      <w:t>14 of</w:t>
    </w:r>
    <w:r>
      <w:rPr>
        <w:spacing w:val="7"/>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2"/>
        <w:position w:val="2"/>
        <w:sz w:val="20"/>
        <w:szCs w:val="20"/>
      </w:rPr>
      <w:t xml:space="preserve"> </w:t>
    </w:r>
    <w:r>
      <w:rPr>
        <w:spacing w:val="-20"/>
        <w:position w:val="2"/>
        <w:sz w:val="20"/>
        <w:szCs w:val="20"/>
      </w:rPr>
      <w:t>BASKETBALL</w:t>
    </w:r>
    <w:r>
      <w:rPr>
        <w:spacing w:val="3"/>
        <w:position w:val="2"/>
        <w:sz w:val="20"/>
        <w:szCs w:val="20"/>
      </w:rPr>
      <w:t xml:space="preserve"> </w:t>
    </w:r>
    <w:r>
      <w:rPr>
        <w:spacing w:val="-20"/>
        <w:position w:val="2"/>
        <w:sz w:val="20"/>
        <w:szCs w:val="20"/>
      </w:rPr>
      <w:t>RULES 20</w:t>
    </w:r>
    <w:r>
      <w:rPr>
        <w:spacing w:val="-21"/>
        <w:position w:val="2"/>
        <w:sz w:val="20"/>
        <w:szCs w:val="20"/>
      </w:rPr>
      <w:t>26</w:t>
    </w:r>
    <w:r>
      <w:rPr>
        <w:spacing w:val="1"/>
        <w:position w:val="2"/>
        <w:sz w:val="20"/>
        <w:szCs w:val="20"/>
      </w:rPr>
      <w:t xml:space="preserve">                                        </w:t>
    </w:r>
    <w:r>
      <w:rPr>
        <w:spacing w:val="-21"/>
        <w:position w:val="2"/>
        <w:sz w:val="20"/>
        <w:szCs w:val="20"/>
      </w:rPr>
      <w:t>July 2026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B2418">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14</w:t>
    </w:r>
    <w:r>
      <w:rPr>
        <w:rFonts w:ascii="Calibri" w:hAnsi="Calibri" w:eastAsia="Calibri" w:cs="Calibri"/>
        <w:spacing w:val="11"/>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40554">
    <w:pPr>
      <w:pStyle w:val="2"/>
      <w:spacing w:line="239" w:lineRule="exact"/>
      <w:ind w:left="4"/>
      <w:rPr>
        <w:sz w:val="20"/>
        <w:szCs w:val="20"/>
      </w:rPr>
    </w:pPr>
    <w:r>
      <w:rPr>
        <w:spacing w:val="-20"/>
        <w:position w:val="2"/>
        <w:sz w:val="20"/>
        <w:szCs w:val="20"/>
      </w:rPr>
      <w:t>July 2026</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w:t>
    </w:r>
    <w:r>
      <w:rPr>
        <w:spacing w:val="15"/>
        <w:position w:val="2"/>
        <w:sz w:val="20"/>
        <w:szCs w:val="20"/>
      </w:rPr>
      <w:t xml:space="preserve"> </w:t>
    </w:r>
    <w:r>
      <w:rPr>
        <w:spacing w:val="-20"/>
        <w:position w:val="2"/>
        <w:sz w:val="20"/>
        <w:szCs w:val="20"/>
      </w:rPr>
      <w:t xml:space="preserve">15 </w:t>
    </w:r>
    <w:r>
      <w:rPr>
        <w:spacing w:val="-21"/>
        <w:position w:val="2"/>
        <w:sz w:val="20"/>
        <w:szCs w:val="20"/>
      </w:rPr>
      <w:t>of</w:t>
    </w:r>
    <w:r>
      <w:rPr>
        <w:spacing w:val="7"/>
        <w:position w:val="2"/>
        <w:sz w:val="20"/>
        <w:szCs w:val="20"/>
      </w:rPr>
      <w:t xml:space="preserve"> </w:t>
    </w:r>
    <w:r>
      <w:rPr>
        <w:spacing w:val="-21"/>
        <w:position w:val="2"/>
        <w:sz w:val="20"/>
        <w:szCs w:val="20"/>
      </w:rPr>
      <w:t>107</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FA4EB">
    <w:pPr>
      <w:spacing w:line="205" w:lineRule="auto"/>
      <w:ind w:left="3729"/>
      <w:rPr>
        <w:rFonts w:ascii="Calibri" w:hAnsi="Calibri" w:eastAsia="Calibri" w:cs="Calibri"/>
        <w:sz w:val="20"/>
        <w:szCs w:val="20"/>
      </w:rPr>
    </w:pPr>
    <w:r>
      <w:pict>
        <v:shape id="_x0000_s2065" o:spid="_x0000_s2065" o:spt="202" type="#_x0000_t202" style="position:absolute;left:0pt;margin-left:390.85pt;margin-top:-0.4pt;height:11.6pt;width:29.45pt;z-index:251678720;mso-width-relative:page;mso-height-relative:page;" filled="f" stroked="f" coordsize="21600,21600">
          <v:path/>
          <v:fill on="f" focussize="0,0"/>
          <v:stroke on="f"/>
          <v:imagedata o:title=""/>
          <o:lock v:ext="edit" aspectratio="f"/>
          <v:textbox inset="0mm,0mm,0mm,0mm">
            <w:txbxContent>
              <w:p w14:paraId="5D9E00B0">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15</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66" o:spid="_x0000_s2066" o:spt="202" type="#_x0000_t202" style="position:absolute;left:0pt;margin-left:420.75pt;margin-top:0.95pt;height:9.55pt;width:28.15pt;z-index:251679744;mso-width-relative:page;mso-height-relative:page;" filled="f" stroked="f" coordsize="21600,21600">
          <v:path/>
          <v:fill on="f" focussize="0,0"/>
          <v:stroke on="f"/>
          <v:imagedata o:title=""/>
          <o:lock v:ext="edit" aspectratio="f"/>
          <v:textbox inset="0mm,0mm,0mm,0mm">
            <w:txbxContent>
              <w:p w14:paraId="34CB2696">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67" o:spid="_x0000_s2067" o:spt="202" type="#_x0000_t202" style="position:absolute;left:0pt;margin-left:-0.3pt;margin-top:1.2pt;height:11.45pt;width:37.95pt;z-index:251677696;mso-width-relative:page;mso-height-relative:page;" filled="f" stroked="f" coordsize="21600,21600">
          <v:path/>
          <v:fill on="f" focussize="0,0"/>
          <v:stroke on="f"/>
          <v:imagedata o:title=""/>
          <o:lock v:ext="edit" aspectratio="f"/>
          <v:textbox inset="0mm,0mm,0mm,0mm">
            <w:txbxContent>
              <w:p w14:paraId="6D7B0C17">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D142C">
    <w:pPr>
      <w:pStyle w:val="2"/>
      <w:spacing w:line="239" w:lineRule="exact"/>
      <w:ind w:left="16"/>
      <w:rPr>
        <w:sz w:val="20"/>
        <w:szCs w:val="20"/>
      </w:rPr>
    </w:pPr>
    <w:r>
      <w:rPr>
        <w:spacing w:val="-20"/>
        <w:position w:val="2"/>
        <w:sz w:val="20"/>
        <w:szCs w:val="20"/>
      </w:rPr>
      <w:t>Page</w:t>
    </w:r>
    <w:r>
      <w:rPr>
        <w:spacing w:val="7"/>
        <w:position w:val="2"/>
        <w:sz w:val="20"/>
        <w:szCs w:val="20"/>
      </w:rPr>
      <w:t xml:space="preserve"> </w:t>
    </w:r>
    <w:r>
      <w:rPr>
        <w:spacing w:val="-20"/>
        <w:position w:val="2"/>
        <w:sz w:val="20"/>
        <w:szCs w:val="20"/>
      </w:rPr>
      <w:t>16 of</w:t>
    </w:r>
    <w:r>
      <w:rPr>
        <w:spacing w:val="7"/>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2"/>
        <w:position w:val="2"/>
        <w:sz w:val="20"/>
        <w:szCs w:val="20"/>
      </w:rPr>
      <w:t xml:space="preserve"> </w:t>
    </w:r>
    <w:r>
      <w:rPr>
        <w:spacing w:val="-20"/>
        <w:position w:val="2"/>
        <w:sz w:val="20"/>
        <w:szCs w:val="20"/>
      </w:rPr>
      <w:t>BASKETBALL</w:t>
    </w:r>
    <w:r>
      <w:rPr>
        <w:spacing w:val="3"/>
        <w:position w:val="2"/>
        <w:sz w:val="20"/>
        <w:szCs w:val="20"/>
      </w:rPr>
      <w:t xml:space="preserve"> </w:t>
    </w:r>
    <w:r>
      <w:rPr>
        <w:spacing w:val="-20"/>
        <w:position w:val="2"/>
        <w:sz w:val="20"/>
        <w:szCs w:val="20"/>
      </w:rPr>
      <w:t>RULES 20</w:t>
    </w:r>
    <w:r>
      <w:rPr>
        <w:spacing w:val="-21"/>
        <w:position w:val="2"/>
        <w:sz w:val="20"/>
        <w:szCs w:val="20"/>
      </w:rPr>
      <w:t>26</w:t>
    </w:r>
    <w:r>
      <w:rPr>
        <w:spacing w:val="1"/>
        <w:position w:val="2"/>
        <w:sz w:val="20"/>
        <w:szCs w:val="20"/>
      </w:rPr>
      <w:t xml:space="preserve">                                        </w:t>
    </w:r>
    <w:r>
      <w:rPr>
        <w:spacing w:val="-21"/>
        <w:position w:val="2"/>
        <w:sz w:val="20"/>
        <w:szCs w:val="20"/>
      </w:rPr>
      <w:t>July 2026</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8CB1F">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16</w:t>
    </w:r>
    <w:r>
      <w:rPr>
        <w:rFonts w:ascii="Calibri" w:hAnsi="Calibri" w:eastAsia="Calibri" w:cs="Calibri"/>
        <w:spacing w:val="11"/>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7EC88">
    <w:pPr>
      <w:pStyle w:val="2"/>
      <w:spacing w:line="239" w:lineRule="exact"/>
      <w:ind w:left="4"/>
      <w:rPr>
        <w:sz w:val="20"/>
        <w:szCs w:val="20"/>
      </w:rPr>
    </w:pPr>
    <w:r>
      <w:rPr>
        <w:spacing w:val="-20"/>
        <w:position w:val="2"/>
        <w:sz w:val="20"/>
        <w:szCs w:val="20"/>
      </w:rPr>
      <w:t>July 2026</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w:t>
    </w:r>
    <w:r>
      <w:rPr>
        <w:spacing w:val="15"/>
        <w:position w:val="2"/>
        <w:sz w:val="20"/>
        <w:szCs w:val="20"/>
      </w:rPr>
      <w:t xml:space="preserve"> </w:t>
    </w:r>
    <w:r>
      <w:rPr>
        <w:spacing w:val="-20"/>
        <w:position w:val="2"/>
        <w:sz w:val="20"/>
        <w:szCs w:val="20"/>
      </w:rPr>
      <w:t xml:space="preserve">17 </w:t>
    </w:r>
    <w:r>
      <w:rPr>
        <w:spacing w:val="-21"/>
        <w:position w:val="2"/>
        <w:sz w:val="20"/>
        <w:szCs w:val="20"/>
      </w:rPr>
      <w:t>of</w:t>
    </w:r>
    <w:r>
      <w:rPr>
        <w:spacing w:val="7"/>
        <w:position w:val="2"/>
        <w:sz w:val="20"/>
        <w:szCs w:val="20"/>
      </w:rPr>
      <w:t xml:space="preserve"> </w:t>
    </w:r>
    <w:r>
      <w:rPr>
        <w:spacing w:val="-21"/>
        <w:position w:val="2"/>
        <w:sz w:val="20"/>
        <w:szCs w:val="20"/>
      </w:rPr>
      <w:t>107</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59233">
    <w:pPr>
      <w:spacing w:line="205" w:lineRule="auto"/>
      <w:ind w:left="3729"/>
      <w:rPr>
        <w:rFonts w:ascii="Calibri" w:hAnsi="Calibri" w:eastAsia="Calibri" w:cs="Calibri"/>
        <w:sz w:val="20"/>
        <w:szCs w:val="20"/>
      </w:rPr>
    </w:pPr>
    <w:r>
      <w:pict>
        <v:shape id="_x0000_s2068" o:spid="_x0000_s2068" o:spt="202" type="#_x0000_t202" style="position:absolute;left:0pt;margin-left:390.85pt;margin-top:-0.4pt;height:11.6pt;width:29.45pt;z-index:251681792;mso-width-relative:page;mso-height-relative:page;" filled="f" stroked="f" coordsize="21600,21600">
          <v:path/>
          <v:fill on="f" focussize="0,0"/>
          <v:stroke on="f"/>
          <v:imagedata o:title=""/>
          <o:lock v:ext="edit" aspectratio="f"/>
          <v:textbox inset="0mm,0mm,0mm,0mm">
            <w:txbxContent>
              <w:p w14:paraId="05521D72">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17</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69" o:spid="_x0000_s2069" o:spt="202" type="#_x0000_t202" style="position:absolute;left:0pt;margin-left:420.75pt;margin-top:0.95pt;height:9.55pt;width:28.15pt;z-index:251682816;mso-width-relative:page;mso-height-relative:page;" filled="f" stroked="f" coordsize="21600,21600">
          <v:path/>
          <v:fill on="f" focussize="0,0"/>
          <v:stroke on="f"/>
          <v:imagedata o:title=""/>
          <o:lock v:ext="edit" aspectratio="f"/>
          <v:textbox inset="0mm,0mm,0mm,0mm">
            <w:txbxContent>
              <w:p w14:paraId="750EA6EE">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70" o:spid="_x0000_s2070" o:spt="202" type="#_x0000_t202" style="position:absolute;left:0pt;margin-left:-0.3pt;margin-top:1.2pt;height:11.45pt;width:37.95pt;z-index:251680768;mso-width-relative:page;mso-height-relative:page;" filled="f" stroked="f" coordsize="21600,21600">
          <v:path/>
          <v:fill on="f" focussize="0,0"/>
          <v:stroke on="f"/>
          <v:imagedata o:title=""/>
          <o:lock v:ext="edit" aspectratio="f"/>
          <v:textbox inset="0mm,0mm,0mm,0mm">
            <w:txbxContent>
              <w:p w14:paraId="72D13AD1">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83E5F">
    <w:pPr>
      <w:pStyle w:val="2"/>
      <w:spacing w:line="239" w:lineRule="exact"/>
      <w:ind w:left="167"/>
      <w:rPr>
        <w:sz w:val="20"/>
        <w:szCs w:val="20"/>
      </w:rPr>
    </w:pPr>
    <w:r>
      <w:rPr>
        <w:spacing w:val="-20"/>
        <w:position w:val="2"/>
        <w:sz w:val="20"/>
        <w:szCs w:val="20"/>
      </w:rPr>
      <w:t>Page</w:t>
    </w:r>
    <w:r>
      <w:rPr>
        <w:spacing w:val="7"/>
        <w:position w:val="2"/>
        <w:sz w:val="20"/>
        <w:szCs w:val="20"/>
      </w:rPr>
      <w:t xml:space="preserve"> </w:t>
    </w:r>
    <w:r>
      <w:rPr>
        <w:spacing w:val="-20"/>
        <w:position w:val="2"/>
        <w:sz w:val="20"/>
        <w:szCs w:val="20"/>
      </w:rPr>
      <w:t>18 of</w:t>
    </w:r>
    <w:r>
      <w:rPr>
        <w:spacing w:val="7"/>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2"/>
        <w:position w:val="2"/>
        <w:sz w:val="20"/>
        <w:szCs w:val="20"/>
      </w:rPr>
      <w:t xml:space="preserve"> </w:t>
    </w:r>
    <w:r>
      <w:rPr>
        <w:spacing w:val="-20"/>
        <w:position w:val="2"/>
        <w:sz w:val="20"/>
        <w:szCs w:val="20"/>
      </w:rPr>
      <w:t>BASKETBALL</w:t>
    </w:r>
    <w:r>
      <w:rPr>
        <w:spacing w:val="3"/>
        <w:position w:val="2"/>
        <w:sz w:val="20"/>
        <w:szCs w:val="20"/>
      </w:rPr>
      <w:t xml:space="preserve"> </w:t>
    </w:r>
    <w:r>
      <w:rPr>
        <w:spacing w:val="-20"/>
        <w:position w:val="2"/>
        <w:sz w:val="20"/>
        <w:szCs w:val="20"/>
      </w:rPr>
      <w:t>RULES 20</w:t>
    </w:r>
    <w:r>
      <w:rPr>
        <w:spacing w:val="-21"/>
        <w:position w:val="2"/>
        <w:sz w:val="20"/>
        <w:szCs w:val="20"/>
      </w:rPr>
      <w:t>26</w:t>
    </w:r>
    <w:r>
      <w:rPr>
        <w:spacing w:val="1"/>
        <w:position w:val="2"/>
        <w:sz w:val="20"/>
        <w:szCs w:val="20"/>
      </w:rPr>
      <w:t xml:space="preserve">                                        </w:t>
    </w:r>
    <w:r>
      <w:rPr>
        <w:spacing w:val="-21"/>
        <w:position w:val="2"/>
        <w:sz w:val="20"/>
        <w:szCs w:val="20"/>
      </w:rPr>
      <w:t>July 2026</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BC928">
    <w:pPr>
      <w:spacing w:line="202" w:lineRule="auto"/>
      <w:ind w:left="173"/>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18</w:t>
    </w:r>
    <w:r>
      <w:rPr>
        <w:rFonts w:ascii="Calibri" w:hAnsi="Calibri" w:eastAsia="Calibri" w:cs="Calibri"/>
        <w:spacing w:val="11"/>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39027">
    <w:pPr>
      <w:pStyle w:val="2"/>
      <w:spacing w:line="239" w:lineRule="exact"/>
      <w:ind w:left="4"/>
      <w:rPr>
        <w:sz w:val="20"/>
        <w:szCs w:val="20"/>
      </w:rPr>
    </w:pPr>
    <w:r>
      <w:rPr>
        <w:spacing w:val="-20"/>
        <w:position w:val="2"/>
        <w:sz w:val="20"/>
        <w:szCs w:val="20"/>
      </w:rPr>
      <w:t>July 2026</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w:t>
    </w:r>
    <w:r>
      <w:rPr>
        <w:spacing w:val="15"/>
        <w:position w:val="2"/>
        <w:sz w:val="20"/>
        <w:szCs w:val="20"/>
      </w:rPr>
      <w:t xml:space="preserve"> </w:t>
    </w:r>
    <w:r>
      <w:rPr>
        <w:spacing w:val="-20"/>
        <w:position w:val="2"/>
        <w:sz w:val="20"/>
        <w:szCs w:val="20"/>
      </w:rPr>
      <w:t xml:space="preserve">19 </w:t>
    </w:r>
    <w:r>
      <w:rPr>
        <w:spacing w:val="-21"/>
        <w:position w:val="2"/>
        <w:sz w:val="20"/>
        <w:szCs w:val="20"/>
      </w:rPr>
      <w:t>of</w:t>
    </w:r>
    <w:r>
      <w:rPr>
        <w:spacing w:val="7"/>
        <w:position w:val="2"/>
        <w:sz w:val="20"/>
        <w:szCs w:val="20"/>
      </w:rPr>
      <w:t xml:space="preserve"> </w:t>
    </w:r>
    <w:r>
      <w:rPr>
        <w:spacing w:val="-21"/>
        <w:position w:val="2"/>
        <w:sz w:val="20"/>
        <w:szCs w:val="20"/>
      </w:rPr>
      <w:t>107</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11D55">
    <w:pPr>
      <w:spacing w:line="205" w:lineRule="auto"/>
      <w:ind w:left="3729"/>
      <w:rPr>
        <w:rFonts w:ascii="Calibri" w:hAnsi="Calibri" w:eastAsia="Calibri" w:cs="Calibri"/>
        <w:sz w:val="20"/>
        <w:szCs w:val="20"/>
      </w:rPr>
    </w:pPr>
    <w:r>
      <w:pict>
        <v:shape id="_x0000_s2071" o:spid="_x0000_s2071" o:spt="202" type="#_x0000_t202" style="position:absolute;left:0pt;margin-left:390.85pt;margin-top:-0.4pt;height:11.6pt;width:29.45pt;z-index:251684864;mso-width-relative:page;mso-height-relative:page;" filled="f" stroked="f" coordsize="21600,21600">
          <v:path/>
          <v:fill on="f" focussize="0,0"/>
          <v:stroke on="f"/>
          <v:imagedata o:title=""/>
          <o:lock v:ext="edit" aspectratio="f"/>
          <v:textbox inset="0mm,0mm,0mm,0mm">
            <w:txbxContent>
              <w:p w14:paraId="0A6AD417">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19</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72" o:spid="_x0000_s2072" o:spt="202" type="#_x0000_t202" style="position:absolute;left:0pt;margin-left:420.75pt;margin-top:0.95pt;height:9.55pt;width:28.15pt;z-index:251685888;mso-width-relative:page;mso-height-relative:page;" filled="f" stroked="f" coordsize="21600,21600">
          <v:path/>
          <v:fill on="f" focussize="0,0"/>
          <v:stroke on="f"/>
          <v:imagedata o:title=""/>
          <o:lock v:ext="edit" aspectratio="f"/>
          <v:textbox inset="0mm,0mm,0mm,0mm">
            <w:txbxContent>
              <w:p w14:paraId="23492B71">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73" o:spid="_x0000_s2073" o:spt="202" type="#_x0000_t202" style="position:absolute;left:0pt;margin-left:-0.3pt;margin-top:1.2pt;height:11.45pt;width:37.95pt;z-index:251683840;mso-width-relative:page;mso-height-relative:page;" filled="f" stroked="f" coordsize="21600,21600">
          <v:path/>
          <v:fill on="f" focussize="0,0"/>
          <v:stroke on="f"/>
          <v:imagedata o:title=""/>
          <o:lock v:ext="edit" aspectratio="f"/>
          <v:textbox inset="0mm,0mm,0mm,0mm">
            <w:txbxContent>
              <w:p w14:paraId="2FA460EE">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0D747">
    <w:pPr>
      <w:pStyle w:val="2"/>
      <w:spacing w:line="239" w:lineRule="exact"/>
      <w:ind w:left="167"/>
      <w:rPr>
        <w:sz w:val="20"/>
        <w:szCs w:val="20"/>
      </w:rPr>
    </w:pPr>
    <w:r>
      <w:rPr>
        <w:spacing w:val="-20"/>
        <w:position w:val="2"/>
        <w:sz w:val="20"/>
        <w:szCs w:val="20"/>
      </w:rPr>
      <w:t>Page 20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83372">
    <w:pPr>
      <w:spacing w:line="202" w:lineRule="auto"/>
      <w:ind w:left="173"/>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20</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7F3AC">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21 of</w:t>
    </w:r>
    <w:r>
      <w:rPr>
        <w:spacing w:val="15"/>
        <w:position w:val="2"/>
        <w:sz w:val="20"/>
        <w:szCs w:val="20"/>
      </w:rPr>
      <w:t xml:space="preserve"> </w:t>
    </w:r>
    <w:r>
      <w:rPr>
        <w:spacing w:val="-20"/>
        <w:position w:val="2"/>
        <w:sz w:val="20"/>
        <w:szCs w:val="20"/>
      </w:rPr>
      <w:t>107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C9370">
    <w:pPr>
      <w:spacing w:line="205" w:lineRule="auto"/>
      <w:ind w:left="3729"/>
      <w:rPr>
        <w:rFonts w:ascii="Calibri" w:hAnsi="Calibri" w:eastAsia="Calibri" w:cs="Calibri"/>
        <w:sz w:val="20"/>
        <w:szCs w:val="20"/>
      </w:rPr>
    </w:pPr>
    <w:r>
      <w:pict>
        <v:shape id="_x0000_s2074" o:spid="_x0000_s2074" o:spt="202" type="#_x0000_t202" style="position:absolute;left:0pt;margin-left:390.85pt;margin-top:-0.4pt;height:11.6pt;width:29.45pt;z-index:251687936;mso-width-relative:page;mso-height-relative:page;" filled="f" stroked="f" coordsize="21600,21600">
          <v:path/>
          <v:fill on="f" focussize="0,0"/>
          <v:stroke on="f"/>
          <v:imagedata o:title=""/>
          <o:lock v:ext="edit" aspectratio="f"/>
          <v:textbox inset="0mm,0mm,0mm,0mm">
            <w:txbxContent>
              <w:p w14:paraId="4FF7D95B">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21</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75" o:spid="_x0000_s2075" o:spt="202" type="#_x0000_t202" style="position:absolute;left:0pt;margin-left:420.75pt;margin-top:0.95pt;height:9.55pt;width:28.15pt;z-index:251688960;mso-width-relative:page;mso-height-relative:page;" filled="f" stroked="f" coordsize="21600,21600">
          <v:path/>
          <v:fill on="f" focussize="0,0"/>
          <v:stroke on="f"/>
          <v:imagedata o:title=""/>
          <o:lock v:ext="edit" aspectratio="f"/>
          <v:textbox inset="0mm,0mm,0mm,0mm">
            <w:txbxContent>
              <w:p w14:paraId="686CDDCF">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76" o:spid="_x0000_s2076" o:spt="202" type="#_x0000_t202" style="position:absolute;left:0pt;margin-left:-0.3pt;margin-top:1.2pt;height:11.45pt;width:37.95pt;z-index:251686912;mso-width-relative:page;mso-height-relative:page;" filled="f" stroked="f" coordsize="21600,21600">
          <v:path/>
          <v:fill on="f" focussize="0,0"/>
          <v:stroke on="f"/>
          <v:imagedata o:title=""/>
          <o:lock v:ext="edit" aspectratio="f"/>
          <v:textbox inset="0mm,0mm,0mm,0mm">
            <w:txbxContent>
              <w:p w14:paraId="4FC39D76">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E0B2">
    <w:pPr>
      <w:pStyle w:val="2"/>
      <w:spacing w:line="239" w:lineRule="exact"/>
      <w:ind w:left="16"/>
      <w:rPr>
        <w:sz w:val="20"/>
        <w:szCs w:val="20"/>
      </w:rPr>
    </w:pPr>
    <w:r>
      <w:rPr>
        <w:spacing w:val="-20"/>
        <w:position w:val="2"/>
        <w:sz w:val="20"/>
        <w:szCs w:val="20"/>
      </w:rPr>
      <w:t>Page 22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C69BB">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22</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页</w:t>
    </w:r>
    <w:r>
      <w:rPr>
        <w:rFonts w:ascii="等线" w:hAnsi="等线" w:eastAsia="等线" w:cs="等线"/>
        <w:spacing w:val="-18"/>
        <w:position w:val="1"/>
        <w:sz w:val="13"/>
        <w:szCs w:val="13"/>
      </w:rPr>
      <w:t xml:space="preserve"/>
    </w:r>
    <w:r>
      <w:rPr>
        <w:rFonts w:ascii="等线" w:hAnsi="等线" w:eastAsia="等线" w:cs="等线"/>
        <w:position w:val="1"/>
        <w:sz w:val="13"/>
        <w:szCs w:val="13"/>
      </w:rPr>
      <w:t xml:space="preserve">，共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94D36">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23 of</w:t>
    </w:r>
    <w:r>
      <w:rPr>
        <w:spacing w:val="15"/>
        <w:position w:val="2"/>
        <w:sz w:val="20"/>
        <w:szCs w:val="20"/>
      </w:rPr>
      <w:t xml:space="preserve"> </w:t>
    </w:r>
    <w:r>
      <w:rPr>
        <w:spacing w:val="-20"/>
        <w:position w:val="2"/>
        <w:sz w:val="20"/>
        <w:szCs w:val="20"/>
      </w:rPr>
      <w:t>107</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E5982">
    <w:pPr>
      <w:spacing w:line="205" w:lineRule="auto"/>
      <w:ind w:left="3729"/>
      <w:rPr>
        <w:rFonts w:ascii="Calibri" w:hAnsi="Calibri" w:eastAsia="Calibri" w:cs="Calibri"/>
        <w:sz w:val="20"/>
        <w:szCs w:val="20"/>
      </w:rPr>
    </w:pPr>
    <w:r>
      <w:pict>
        <v:shape id="_x0000_s2077" o:spid="_x0000_s2077" o:spt="202" type="#_x0000_t202" style="position:absolute;left:0pt;margin-left:390.85pt;margin-top:-0.4pt;height:11.6pt;width:29.45pt;z-index:251691008;mso-width-relative:page;mso-height-relative:page;" filled="f" stroked="f" coordsize="21600,21600">
          <v:path/>
          <v:fill on="f" focussize="0,0"/>
          <v:stroke on="f"/>
          <v:imagedata o:title=""/>
          <o:lock v:ext="edit" aspectratio="f"/>
          <v:textbox inset="0mm,0mm,0mm,0mm">
            <w:txbxContent>
              <w:p w14:paraId="139D16A0">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23</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78" o:spid="_x0000_s2078" o:spt="202" type="#_x0000_t202" style="position:absolute;left:0pt;margin-left:420.75pt;margin-top:0.95pt;height:9.55pt;width:28.15pt;z-index:251692032;mso-width-relative:page;mso-height-relative:page;" filled="f" stroked="f" coordsize="21600,21600">
          <v:path/>
          <v:fill on="f" focussize="0,0"/>
          <v:stroke on="f"/>
          <v:imagedata o:title=""/>
          <o:lock v:ext="edit" aspectratio="f"/>
          <v:textbox inset="0mm,0mm,0mm,0mm">
            <w:txbxContent>
              <w:p w14:paraId="0CC374AF">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79" o:spid="_x0000_s2079" o:spt="202" type="#_x0000_t202" style="position:absolute;left:0pt;margin-left:-0.3pt;margin-top:1.2pt;height:11.45pt;width:37.95pt;z-index:251689984;mso-width-relative:page;mso-height-relative:page;" filled="f" stroked="f" coordsize="21600,21600">
          <v:path/>
          <v:fill on="f" focussize="0,0"/>
          <v:stroke on="f"/>
          <v:imagedata o:title=""/>
          <o:lock v:ext="edit" aspectratio="f"/>
          <v:textbox inset="0mm,0mm,0mm,0mm">
            <w:txbxContent>
              <w:p w14:paraId="229CA55C">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E119A">
    <w:pPr>
      <w:pStyle w:val="2"/>
      <w:spacing w:line="239" w:lineRule="exact"/>
      <w:ind w:left="167"/>
      <w:rPr>
        <w:sz w:val="20"/>
        <w:szCs w:val="20"/>
      </w:rPr>
    </w:pPr>
    <w:r>
      <w:rPr>
        <w:spacing w:val="-20"/>
        <w:position w:val="2"/>
        <w:sz w:val="20"/>
        <w:szCs w:val="20"/>
      </w:rPr>
      <w:t>Page 24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5B83E">
    <w:pPr>
      <w:spacing w:line="202" w:lineRule="auto"/>
      <w:ind w:left="173"/>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24</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8AD09">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25 of</w:t>
    </w:r>
    <w:r>
      <w:rPr>
        <w:spacing w:val="15"/>
        <w:position w:val="2"/>
        <w:sz w:val="20"/>
        <w:szCs w:val="20"/>
      </w:rPr>
      <w:t xml:space="preserve"> </w:t>
    </w:r>
    <w:r>
      <w:rPr>
        <w:spacing w:val="-20"/>
        <w:position w:val="2"/>
        <w:sz w:val="20"/>
        <w:szCs w:val="20"/>
      </w:rPr>
      <w:t>107</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15492">
    <w:pPr>
      <w:spacing w:line="205" w:lineRule="auto"/>
      <w:ind w:left="3729"/>
      <w:rPr>
        <w:rFonts w:ascii="Calibri" w:hAnsi="Calibri" w:eastAsia="Calibri" w:cs="Calibri"/>
        <w:sz w:val="20"/>
        <w:szCs w:val="20"/>
      </w:rPr>
    </w:pPr>
    <w:r>
      <w:pict>
        <v:shape id="_x0000_s2080" o:spid="_x0000_s2080" o:spt="202" type="#_x0000_t202" style="position:absolute;left:0pt;margin-left:390.85pt;margin-top:-0.4pt;height:11.6pt;width:29.45pt;z-index:251699200;mso-width-relative:page;mso-height-relative:page;" filled="f" stroked="f" coordsize="21600,21600">
          <v:path/>
          <v:fill on="f" focussize="0,0"/>
          <v:stroke on="f"/>
          <v:imagedata o:title=""/>
          <o:lock v:ext="edit" aspectratio="f"/>
          <v:textbox inset="0mm,0mm,0mm,0mm">
            <w:txbxContent>
              <w:p w14:paraId="3608F418">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25</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81" o:spid="_x0000_s2081" o:spt="202" type="#_x0000_t202" style="position:absolute;left:0pt;margin-left:420.75pt;margin-top:0.95pt;height:9.55pt;width:28.15pt;z-index:251700224;mso-width-relative:page;mso-height-relative:page;" filled="f" stroked="f" coordsize="21600,21600">
          <v:path/>
          <v:fill on="f" focussize="0,0"/>
          <v:stroke on="f"/>
          <v:imagedata o:title=""/>
          <o:lock v:ext="edit" aspectratio="f"/>
          <v:textbox inset="0mm,0mm,0mm,0mm">
            <w:txbxContent>
              <w:p w14:paraId="24C4C152">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82" o:spid="_x0000_s2082" o:spt="202" type="#_x0000_t202" style="position:absolute;left:0pt;margin-left:-0.3pt;margin-top:1.2pt;height:11.45pt;width:37.95pt;z-index:251698176;mso-width-relative:page;mso-height-relative:page;" filled="f" stroked="f" coordsize="21600,21600">
          <v:path/>
          <v:fill on="f" focussize="0,0"/>
          <v:stroke on="f"/>
          <v:imagedata o:title=""/>
          <o:lock v:ext="edit" aspectratio="f"/>
          <v:textbox inset="0mm,0mm,0mm,0mm">
            <w:txbxContent>
              <w:p w14:paraId="52258A52">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2EA21">
    <w:pPr>
      <w:pStyle w:val="2"/>
      <w:spacing w:line="239" w:lineRule="exact"/>
      <w:ind w:left="16"/>
      <w:rPr>
        <w:sz w:val="20"/>
        <w:szCs w:val="20"/>
      </w:rPr>
    </w:pPr>
    <w:r>
      <w:rPr>
        <w:spacing w:val="-20"/>
        <w:position w:val="2"/>
        <w:sz w:val="20"/>
        <w:szCs w:val="20"/>
      </w:rPr>
      <w:t>Page 26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62B59">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26</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437C2">
    <w:pPr>
      <w:pStyle w:val="2"/>
      <w:spacing w:line="239" w:lineRule="exact"/>
      <w:ind w:left="15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27 of</w:t>
    </w:r>
    <w:r>
      <w:rPr>
        <w:spacing w:val="15"/>
        <w:position w:val="2"/>
        <w:sz w:val="20"/>
        <w:szCs w:val="20"/>
      </w:rPr>
      <w:t xml:space="preserve"> </w:t>
    </w:r>
    <w:r>
      <w:rPr>
        <w:spacing w:val="-20"/>
        <w:position w:val="2"/>
        <w:sz w:val="20"/>
        <w:szCs w:val="20"/>
      </w:rPr>
      <w:t>107</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65860">
    <w:pPr>
      <w:spacing w:line="205" w:lineRule="auto"/>
      <w:ind w:left="3879"/>
      <w:rPr>
        <w:rFonts w:ascii="Calibri" w:hAnsi="Calibri" w:eastAsia="Calibri" w:cs="Calibri"/>
        <w:sz w:val="20"/>
        <w:szCs w:val="20"/>
      </w:rPr>
    </w:pPr>
    <w:r>
      <w:pict>
        <v:shape id="_x0000_s2083" o:spid="_x0000_s2083" o:spt="202" type="#_x0000_t202" style="position:absolute;left:0pt;margin-left:398.35pt;margin-top:-0.4pt;height:11.6pt;width:29.45pt;z-index:251710464;mso-width-relative:page;mso-height-relative:page;" filled="f" stroked="f" coordsize="21600,21600">
          <v:path/>
          <v:fill on="f" focussize="0,0"/>
          <v:stroke on="f"/>
          <v:imagedata o:title=""/>
          <o:lock v:ext="edit" aspectratio="f"/>
          <v:textbox inset="0mm,0mm,0mm,0mm">
            <w:txbxContent>
              <w:p w14:paraId="2D40809B">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27</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84" o:spid="_x0000_s2084" o:spt="202" type="#_x0000_t202" style="position:absolute;left:0pt;margin-left:428.25pt;margin-top:0.95pt;height:9.55pt;width:28.15pt;z-index:251711488;mso-width-relative:page;mso-height-relative:page;" filled="f" stroked="f" coordsize="21600,21600">
          <v:path/>
          <v:fill on="f" focussize="0,0"/>
          <v:stroke on="f"/>
          <v:imagedata o:title=""/>
          <o:lock v:ext="edit" aspectratio="f"/>
          <v:textbox inset="0mm,0mm,0mm,0mm">
            <w:txbxContent>
              <w:p w14:paraId="1DEBC08B">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85" o:spid="_x0000_s2085" o:spt="202" type="#_x0000_t202" style="position:absolute;left:0pt;margin-left:7.15pt;margin-top:1.2pt;height:11.45pt;width:37.95pt;z-index:251709440;mso-width-relative:page;mso-height-relative:page;" filled="f" stroked="f" coordsize="21600,21600">
          <v:path/>
          <v:fill on="f" focussize="0,0"/>
          <v:stroke on="f"/>
          <v:imagedata o:title=""/>
          <o:lock v:ext="edit" aspectratio="f"/>
          <v:textbox inset="0mm,0mm,0mm,0mm">
            <w:txbxContent>
              <w:p w14:paraId="6D49F53F">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71928">
    <w:pPr>
      <w:pStyle w:val="2"/>
      <w:spacing w:line="239" w:lineRule="exact"/>
      <w:ind w:left="167"/>
      <w:rPr>
        <w:sz w:val="20"/>
        <w:szCs w:val="20"/>
      </w:rPr>
    </w:pPr>
    <w:r>
      <w:rPr>
        <w:spacing w:val="-20"/>
        <w:position w:val="2"/>
        <w:sz w:val="20"/>
        <w:szCs w:val="20"/>
      </w:rPr>
      <w:t>Page 28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1338B">
    <w:pPr>
      <w:spacing w:line="202" w:lineRule="auto"/>
      <w:ind w:left="173"/>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28</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648FA">
    <w:pPr>
      <w:pStyle w:val="2"/>
      <w:spacing w:line="239" w:lineRule="exact"/>
      <w:ind w:left="15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29 of</w:t>
    </w:r>
    <w:r>
      <w:rPr>
        <w:spacing w:val="15"/>
        <w:position w:val="2"/>
        <w:sz w:val="20"/>
        <w:szCs w:val="20"/>
      </w:rPr>
      <w:t xml:space="preserve"> </w:t>
    </w:r>
    <w:r>
      <w:rPr>
        <w:spacing w:val="-20"/>
        <w:position w:val="2"/>
        <w:sz w:val="20"/>
        <w:szCs w:val="20"/>
      </w:rPr>
      <w:t>107</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C201E">
    <w:pPr>
      <w:spacing w:line="205" w:lineRule="auto"/>
      <w:ind w:left="3879"/>
      <w:rPr>
        <w:rFonts w:ascii="Calibri" w:hAnsi="Calibri" w:eastAsia="Calibri" w:cs="Calibri"/>
        <w:sz w:val="20"/>
        <w:szCs w:val="20"/>
      </w:rPr>
    </w:pPr>
    <w:r>
      <w:pict>
        <v:shape id="_x0000_s2086" o:spid="_x0000_s2086" o:spt="202" type="#_x0000_t202" style="position:absolute;left:0pt;margin-left:398.35pt;margin-top:-0.4pt;height:11.6pt;width:29.45pt;z-index:251721728;mso-width-relative:page;mso-height-relative:page;" filled="f" stroked="f" coordsize="21600,21600">
          <v:path/>
          <v:fill on="f" focussize="0,0"/>
          <v:stroke on="f"/>
          <v:imagedata o:title=""/>
          <o:lock v:ext="edit" aspectratio="f"/>
          <v:textbox inset="0mm,0mm,0mm,0mm">
            <w:txbxContent>
              <w:p w14:paraId="1D427811">
                <w:pPr>
                  <w:spacing w:before="20" w:line="191" w:lineRule="exact"/>
                  <w:jc w:val="right"/>
                  <w:rPr>
                    <w:rFonts w:ascii="等线" w:hAnsi="等线" w:eastAsia="等线" w:cs="等线"/>
                    <w:sz w:val="13"/>
                    <w:szCs w:val="13"/>
                  </w:rPr>
                </w:pPr>
                <w:r>
                  <w:rPr>
                    <w:rFonts w:ascii="等线" w:hAnsi="等线" w:eastAsia="等线" w:cs="等线"/>
                    <w:spacing w:val="-11"/>
                    <w:position w:val="2"/>
                    <w:sz w:val="13"/>
                    <w:szCs w:val="13"/>
                  </w:rPr>
                  <w:t>第</w:t>
                </w:r>
                <w:r>
                  <w:rPr>
                    <w:rFonts w:ascii="等线" w:hAnsi="等线" w:eastAsia="等线" w:cs="等线"/>
                    <w:spacing w:val="5"/>
                    <w:position w:val="2"/>
                    <w:sz w:val="13"/>
                    <w:szCs w:val="13"/>
                  </w:rPr>
                  <w:t xml:space="preserve"> </w:t>
                </w:r>
                <w:r>
                  <w:rPr>
                    <w:rFonts w:ascii="Calibri" w:hAnsi="Calibri" w:eastAsia="Calibri" w:cs="Calibri"/>
                    <w:spacing w:val="-11"/>
                    <w:position w:val="2"/>
                    <w:sz w:val="13"/>
                    <w:szCs w:val="13"/>
                  </w:rPr>
                  <w:t>29</w:t>
                </w:r>
                <w:r>
                  <w:rPr>
                    <w:rFonts w:ascii="Calibri" w:hAnsi="Calibri" w:eastAsia="Calibri" w:cs="Calibri"/>
                    <w:spacing w:val="11"/>
                    <w:position w:val="2"/>
                    <w:sz w:val="13"/>
                    <w:szCs w:val="13"/>
                  </w:rPr>
                  <w:t xml:space="preserve"> </w:t>
                </w:r>
                <w:r>
                  <w:rPr>
                    <w:rFonts w:ascii="等线" w:hAnsi="等线" w:eastAsia="等线" w:cs="等线"/>
                    <w:spacing w:val="-11"/>
                    <w:position w:val="2"/>
                    <w:sz w:val="13"/>
                    <w:szCs w:val="13"/>
                  </w:rPr>
                  <w:t>页，</w:t>
                </w:r>
              </w:p>
            </w:txbxContent>
          </v:textbox>
        </v:shape>
      </w:pict>
    </w:r>
    <w:r>
      <w:pict>
        <v:shape id="_x0000_s2087" o:spid="_x0000_s2087" o:spt="202" type="#_x0000_t202" style="position:absolute;left:0pt;margin-left:428.25pt;margin-top:0.95pt;height:9.55pt;width:28.15pt;z-index:251722752;mso-width-relative:page;mso-height-relative:page;" filled="f" stroked="f" coordsize="21600,21600">
          <v:path/>
          <v:fill on="f" focussize="0,0"/>
          <v:stroke on="f"/>
          <v:imagedata o:title=""/>
          <o:lock v:ext="edit" aspectratio="f"/>
          <v:textbox inset="0mm,0mm,0mm,0mm">
            <w:txbxContent>
              <w:p w14:paraId="0D8845FD">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88" o:spid="_x0000_s2088" o:spt="202" type="#_x0000_t202" style="position:absolute;left:0pt;margin-left:7.15pt;margin-top:1.2pt;height:11.45pt;width:37.95pt;z-index:251720704;mso-width-relative:page;mso-height-relative:page;" filled="f" stroked="f" coordsize="21600,21600">
          <v:path/>
          <v:fill on="f" focussize="0,0"/>
          <v:stroke on="f"/>
          <v:imagedata o:title=""/>
          <o:lock v:ext="edit" aspectratio="f"/>
          <v:textbox inset="0mm,0mm,0mm,0mm">
            <w:txbxContent>
              <w:p w14:paraId="4831FB6B">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75158">
    <w:pPr>
      <w:pStyle w:val="2"/>
      <w:spacing w:line="239" w:lineRule="exact"/>
      <w:ind w:left="16"/>
      <w:rPr>
        <w:sz w:val="20"/>
        <w:szCs w:val="20"/>
      </w:rPr>
    </w:pPr>
    <w:r>
      <w:rPr>
        <w:spacing w:val="-20"/>
        <w:position w:val="2"/>
        <w:sz w:val="20"/>
        <w:szCs w:val="20"/>
      </w:rPr>
      <w:t>Page 30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80017">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30</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DA3C8">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31 of</w:t>
    </w:r>
    <w:r>
      <w:rPr>
        <w:spacing w:val="15"/>
        <w:position w:val="2"/>
        <w:sz w:val="20"/>
        <w:szCs w:val="20"/>
      </w:rPr>
      <w:t xml:space="preserve"> </w:t>
    </w:r>
    <w:r>
      <w:rPr>
        <w:spacing w:val="-20"/>
        <w:position w:val="2"/>
        <w:sz w:val="20"/>
        <w:szCs w:val="20"/>
      </w:rPr>
      <w:t>107</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40678">
    <w:pPr>
      <w:spacing w:line="205" w:lineRule="auto"/>
      <w:ind w:left="3729"/>
      <w:rPr>
        <w:rFonts w:ascii="Calibri" w:hAnsi="Calibri" w:eastAsia="Calibri" w:cs="Calibri"/>
        <w:sz w:val="20"/>
        <w:szCs w:val="20"/>
      </w:rPr>
    </w:pPr>
    <w:r>
      <w:pict>
        <v:shape id="_x0000_s2089" o:spid="_x0000_s2089" o:spt="202" type="#_x0000_t202" style="position:absolute;left:0pt;margin-left:390.85pt;margin-top:-0.4pt;height:11.6pt;width:29.45pt;z-index:251729920;mso-width-relative:page;mso-height-relative:page;" filled="f" stroked="f" coordsize="21600,21600">
          <v:path/>
          <v:fill on="f" focussize="0,0"/>
          <v:stroke on="f"/>
          <v:imagedata o:title=""/>
          <o:lock v:ext="edit" aspectratio="f"/>
          <v:textbox inset="0mm,0mm,0mm,0mm">
            <w:txbxContent>
              <w:p w14:paraId="3F371D24">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31</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090" o:spid="_x0000_s2090" o:spt="202" type="#_x0000_t202" style="position:absolute;left:0pt;margin-left:420.75pt;margin-top:0.95pt;height:9.55pt;width:28.15pt;z-index:251730944;mso-width-relative:page;mso-height-relative:page;" filled="f" stroked="f" coordsize="21600,21600">
          <v:path/>
          <v:fill on="f" focussize="0,0"/>
          <v:stroke on="f"/>
          <v:imagedata o:title=""/>
          <o:lock v:ext="edit" aspectratio="f"/>
          <v:textbox inset="0mm,0mm,0mm,0mm">
            <w:txbxContent>
              <w:p w14:paraId="4181D871">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91" o:spid="_x0000_s2091" o:spt="202" type="#_x0000_t202" style="position:absolute;left:0pt;margin-left:-0.3pt;margin-top:1.2pt;height:11.45pt;width:37.95pt;z-index:251728896;mso-width-relative:page;mso-height-relative:page;" filled="f" stroked="f" coordsize="21600,21600">
          <v:path/>
          <v:fill on="f" focussize="0,0"/>
          <v:stroke on="f"/>
          <v:imagedata o:title=""/>
          <o:lock v:ext="edit" aspectratio="f"/>
          <v:textbox inset="0mm,0mm,0mm,0mm">
            <w:txbxContent>
              <w:p w14:paraId="1E74B599">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81292">
    <w:pPr>
      <w:pStyle w:val="2"/>
      <w:spacing w:line="239" w:lineRule="exact"/>
      <w:ind w:left="16"/>
      <w:rPr>
        <w:sz w:val="20"/>
        <w:szCs w:val="20"/>
      </w:rPr>
    </w:pPr>
    <w:r>
      <w:rPr>
        <w:spacing w:val="-20"/>
        <w:position w:val="2"/>
        <w:sz w:val="20"/>
        <w:szCs w:val="20"/>
      </w:rPr>
      <w:t>Page 32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D84C4">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32</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页</w:t>
    </w:r>
    <w:r>
      <w:rPr>
        <w:rFonts w:ascii="等线" w:hAnsi="等线" w:eastAsia="等线" w:cs="等线"/>
        <w:spacing w:val="-18"/>
        <w:position w:val="1"/>
        <w:sz w:val="13"/>
        <w:szCs w:val="13"/>
      </w:rPr>
      <w:t xml:space="preserve"/>
    </w:r>
    <w:r>
      <w:rPr>
        <w:rFonts w:ascii="等线" w:hAnsi="等线" w:eastAsia="等线" w:cs="等线"/>
        <w:position w:val="1"/>
        <w:sz w:val="13"/>
        <w:szCs w:val="13"/>
      </w:rPr>
      <w:t xml:space="preserve">，共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1C5BE">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33 of</w:t>
    </w:r>
    <w:r>
      <w:rPr>
        <w:spacing w:val="15"/>
        <w:position w:val="2"/>
        <w:sz w:val="20"/>
        <w:szCs w:val="20"/>
      </w:rPr>
      <w:t xml:space="preserve"> </w:t>
    </w:r>
    <w:r>
      <w:rPr>
        <w:spacing w:val="-20"/>
        <w:position w:val="2"/>
        <w:sz w:val="20"/>
        <w:szCs w:val="20"/>
      </w:rPr>
      <w:t>107</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71891">
    <w:pPr>
      <w:spacing w:line="205" w:lineRule="auto"/>
      <w:ind w:left="3729"/>
      <w:rPr>
        <w:rFonts w:ascii="Calibri" w:hAnsi="Calibri" w:eastAsia="Calibri" w:cs="Calibri"/>
        <w:sz w:val="20"/>
        <w:szCs w:val="20"/>
      </w:rPr>
    </w:pPr>
    <w:r>
      <w:pict>
        <v:shape id="_x0000_s2092" o:spid="_x0000_s2092" o:spt="202" type="#_x0000_t202" style="position:absolute;left:0pt;margin-left:390.85pt;margin-top:-0.4pt;height:11.6pt;width:29.45pt;z-index:251734016;mso-width-relative:page;mso-height-relative:page;" filled="f" stroked="f" coordsize="21600,21600">
          <v:path/>
          <v:fill on="f" focussize="0,0"/>
          <v:stroke on="f"/>
          <v:imagedata o:title=""/>
          <o:lock v:ext="edit" aspectratio="f"/>
          <v:textbox inset="0mm,0mm,0mm,0mm">
            <w:txbxContent>
              <w:p w14:paraId="148E8BFF">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33</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093" o:spid="_x0000_s2093" o:spt="202" type="#_x0000_t202" style="position:absolute;left:0pt;margin-left:420.75pt;margin-top:0.95pt;height:9.55pt;width:28.15pt;z-index:251735040;mso-width-relative:page;mso-height-relative:page;" filled="f" stroked="f" coordsize="21600,21600">
          <v:path/>
          <v:fill on="f" focussize="0,0"/>
          <v:stroke on="f"/>
          <v:imagedata o:title=""/>
          <o:lock v:ext="edit" aspectratio="f"/>
          <v:textbox inset="0mm,0mm,0mm,0mm">
            <w:txbxContent>
              <w:p w14:paraId="03354995">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94" o:spid="_x0000_s2094" o:spt="202" type="#_x0000_t202" style="position:absolute;left:0pt;margin-left:-0.3pt;margin-top:1.2pt;height:11.45pt;width:37.95pt;z-index:251732992;mso-width-relative:page;mso-height-relative:page;" filled="f" stroked="f" coordsize="21600,21600">
          <v:path/>
          <v:fill on="f" focussize="0,0"/>
          <v:stroke on="f"/>
          <v:imagedata o:title=""/>
          <o:lock v:ext="edit" aspectratio="f"/>
          <v:textbox inset="0mm,0mm,0mm,0mm">
            <w:txbxContent>
              <w:p w14:paraId="1240C148">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0BCC0">
    <w:pPr>
      <w:pStyle w:val="2"/>
      <w:spacing w:line="239" w:lineRule="exact"/>
      <w:ind w:left="9"/>
      <w:rPr>
        <w:sz w:val="20"/>
        <w:szCs w:val="20"/>
      </w:rPr>
    </w:pPr>
    <w:r>
      <w:rPr>
        <w:spacing w:val="-20"/>
        <w:position w:val="2"/>
        <w:sz w:val="20"/>
        <w:szCs w:val="20"/>
      </w:rPr>
      <w:t>Page 34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82E9">
    <w:pPr>
      <w:spacing w:line="202" w:lineRule="auto"/>
      <w:ind w:left="2"/>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34</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8FEC6">
    <w:pPr>
      <w:pStyle w:val="2"/>
      <w:spacing w:line="239" w:lineRule="exact"/>
      <w:ind w:left="15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35 of</w:t>
    </w:r>
    <w:r>
      <w:rPr>
        <w:spacing w:val="15"/>
        <w:position w:val="2"/>
        <w:sz w:val="20"/>
        <w:szCs w:val="20"/>
      </w:rPr>
      <w:t xml:space="preserve"> </w:t>
    </w:r>
    <w:r>
      <w:rPr>
        <w:spacing w:val="-20"/>
        <w:position w:val="2"/>
        <w:sz w:val="20"/>
        <w:szCs w:val="20"/>
      </w:rPr>
      <w:t>107</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51209">
    <w:pPr>
      <w:spacing w:line="205" w:lineRule="auto"/>
      <w:ind w:left="3879"/>
      <w:rPr>
        <w:rFonts w:ascii="Calibri" w:hAnsi="Calibri" w:eastAsia="Calibri" w:cs="Calibri"/>
        <w:sz w:val="20"/>
        <w:szCs w:val="20"/>
      </w:rPr>
    </w:pPr>
    <w:r>
      <w:pict>
        <v:shape id="_x0000_s2095" o:spid="_x0000_s2095" o:spt="202" type="#_x0000_t202" style="position:absolute;left:0pt;margin-left:398.35pt;margin-top:-0.4pt;height:11.6pt;width:29.45pt;z-index:251743232;mso-width-relative:page;mso-height-relative:page;" filled="f" stroked="f" coordsize="21600,21600">
          <v:path/>
          <v:fill on="f" focussize="0,0"/>
          <v:stroke on="f"/>
          <v:imagedata o:title=""/>
          <o:lock v:ext="edit" aspectratio="f"/>
          <v:textbox inset="0mm,0mm,0mm,0mm">
            <w:txbxContent>
              <w:p w14:paraId="6C594E2A">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35</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096" o:spid="_x0000_s2096" o:spt="202" type="#_x0000_t202" style="position:absolute;left:0pt;margin-left:428.25pt;margin-top:0.95pt;height:9.55pt;width:28.15pt;z-index:251744256;mso-width-relative:page;mso-height-relative:page;" filled="f" stroked="f" coordsize="21600,21600">
          <v:path/>
          <v:fill on="f" focussize="0,0"/>
          <v:stroke on="f"/>
          <v:imagedata o:title=""/>
          <o:lock v:ext="edit" aspectratio="f"/>
          <v:textbox inset="0mm,0mm,0mm,0mm">
            <w:txbxContent>
              <w:p w14:paraId="0C64CBBB">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097" o:spid="_x0000_s2097" o:spt="202" type="#_x0000_t202" style="position:absolute;left:0pt;margin-left:7.15pt;margin-top:1.2pt;height:11.45pt;width:37.95pt;z-index:251742208;mso-width-relative:page;mso-height-relative:page;" filled="f" stroked="f" coordsize="21600,21600">
          <v:path/>
          <v:fill on="f" focussize="0,0"/>
          <v:stroke on="f"/>
          <v:imagedata o:title=""/>
          <o:lock v:ext="edit" aspectratio="f"/>
          <v:textbox inset="0mm,0mm,0mm,0mm">
            <w:txbxContent>
              <w:p w14:paraId="02ECCD39">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299C5">
    <w:pPr>
      <w:pStyle w:val="2"/>
      <w:spacing w:line="239" w:lineRule="exact"/>
      <w:ind w:left="167"/>
      <w:rPr>
        <w:sz w:val="20"/>
        <w:szCs w:val="20"/>
      </w:rPr>
    </w:pPr>
    <w:r>
      <w:rPr>
        <w:spacing w:val="-20"/>
        <w:position w:val="2"/>
        <w:sz w:val="20"/>
        <w:szCs w:val="20"/>
      </w:rPr>
      <w:t>Page 36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216F5">
    <w:pPr>
      <w:spacing w:line="202" w:lineRule="auto"/>
      <w:ind w:left="173"/>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36</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6B4FE">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37 of</w:t>
    </w:r>
    <w:r>
      <w:rPr>
        <w:spacing w:val="15"/>
        <w:position w:val="2"/>
        <w:sz w:val="20"/>
        <w:szCs w:val="20"/>
      </w:rPr>
      <w:t xml:space="preserve"> </w:t>
    </w:r>
    <w:r>
      <w:rPr>
        <w:spacing w:val="-20"/>
        <w:position w:val="2"/>
        <w:sz w:val="20"/>
        <w:szCs w:val="20"/>
      </w:rPr>
      <w:t>107</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999B1">
    <w:pPr>
      <w:spacing w:line="205" w:lineRule="auto"/>
      <w:ind w:left="3729"/>
      <w:rPr>
        <w:rFonts w:ascii="Calibri" w:hAnsi="Calibri" w:eastAsia="Calibri" w:cs="Calibri"/>
        <w:sz w:val="20"/>
        <w:szCs w:val="20"/>
      </w:rPr>
    </w:pPr>
    <w:r>
      <w:pict>
        <v:shape id="_x0000_s2098" o:spid="_x0000_s2098" o:spt="202" type="#_x0000_t202" style="position:absolute;left:0pt;margin-left:390.85pt;margin-top:-0.4pt;height:11.6pt;width:29.45pt;z-index:251755520;mso-width-relative:page;mso-height-relative:page;" filled="f" stroked="f" coordsize="21600,21600">
          <v:path/>
          <v:fill on="f" focussize="0,0"/>
          <v:stroke on="f"/>
          <v:imagedata o:title=""/>
          <o:lock v:ext="edit" aspectratio="f"/>
          <v:textbox inset="0mm,0mm,0mm,0mm">
            <w:txbxContent>
              <w:p w14:paraId="6E9953E8">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37</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099" o:spid="_x0000_s2099" o:spt="202" type="#_x0000_t202" style="position:absolute;left:0pt;margin-left:420.75pt;margin-top:0.95pt;height:9.55pt;width:28.15pt;z-index:251756544;mso-width-relative:page;mso-height-relative:page;" filled="f" stroked="f" coordsize="21600,21600">
          <v:path/>
          <v:fill on="f" focussize="0,0"/>
          <v:stroke on="f"/>
          <v:imagedata o:title=""/>
          <o:lock v:ext="edit" aspectratio="f"/>
          <v:textbox inset="0mm,0mm,0mm,0mm">
            <w:txbxContent>
              <w:p w14:paraId="45673FD0">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00" o:spid="_x0000_s2100" o:spt="202" type="#_x0000_t202" style="position:absolute;left:0pt;margin-left:-0.3pt;margin-top:1.2pt;height:11.45pt;width:37.95pt;z-index:251754496;mso-width-relative:page;mso-height-relative:page;" filled="f" stroked="f" coordsize="21600,21600">
          <v:path/>
          <v:fill on="f" focussize="0,0"/>
          <v:stroke on="f"/>
          <v:imagedata o:title=""/>
          <o:lock v:ext="edit" aspectratio="f"/>
          <v:textbox inset="0mm,0mm,0mm,0mm">
            <w:txbxContent>
              <w:p w14:paraId="35B3D6AD">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BD733">
    <w:pPr>
      <w:pStyle w:val="2"/>
      <w:spacing w:line="239" w:lineRule="exact"/>
      <w:ind w:left="16"/>
      <w:rPr>
        <w:sz w:val="20"/>
        <w:szCs w:val="20"/>
      </w:rPr>
    </w:pPr>
    <w:r>
      <w:rPr>
        <w:spacing w:val="-20"/>
        <w:position w:val="2"/>
        <w:sz w:val="20"/>
        <w:szCs w:val="20"/>
      </w:rPr>
      <w:t>Page 38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1263F">
    <w:pPr>
      <w:spacing w:line="202" w:lineRule="auto"/>
      <w:ind w:left="12"/>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38</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F52C5">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39 of</w:t>
    </w:r>
    <w:r>
      <w:rPr>
        <w:spacing w:val="15"/>
        <w:position w:val="2"/>
        <w:sz w:val="20"/>
        <w:szCs w:val="20"/>
      </w:rPr>
      <w:t xml:space="preserve"> </w:t>
    </w:r>
    <w:r>
      <w:rPr>
        <w:spacing w:val="-20"/>
        <w:position w:val="2"/>
        <w:sz w:val="20"/>
        <w:szCs w:val="20"/>
      </w:rPr>
      <w:t>107</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B9E4B">
    <w:pPr>
      <w:spacing w:line="205" w:lineRule="auto"/>
      <w:ind w:left="3729"/>
      <w:rPr>
        <w:rFonts w:ascii="Calibri" w:hAnsi="Calibri" w:eastAsia="Calibri" w:cs="Calibri"/>
        <w:sz w:val="20"/>
        <w:szCs w:val="20"/>
      </w:rPr>
    </w:pPr>
    <w:r>
      <w:pict>
        <v:shape id="_x0000_s2101" o:spid="_x0000_s2101" o:spt="202" type="#_x0000_t202" style="position:absolute;left:0pt;margin-left:390.85pt;margin-top:-0.4pt;height:11.6pt;width:29.45pt;z-index:251767808;mso-width-relative:page;mso-height-relative:page;" filled="f" stroked="f" coordsize="21600,21600">
          <v:path/>
          <v:fill on="f" focussize="0,0"/>
          <v:stroke on="f"/>
          <v:imagedata o:title=""/>
          <o:lock v:ext="edit" aspectratio="f"/>
          <v:textbox inset="0mm,0mm,0mm,0mm">
            <w:txbxContent>
              <w:p w14:paraId="1919FB0A">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39</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02" o:spid="_x0000_s2102" o:spt="202" type="#_x0000_t202" style="position:absolute;left:0pt;margin-left:420.75pt;margin-top:0.95pt;height:9.55pt;width:28.15pt;z-index:251768832;mso-width-relative:page;mso-height-relative:page;" filled="f" stroked="f" coordsize="21600,21600">
          <v:path/>
          <v:fill on="f" focussize="0,0"/>
          <v:stroke on="f"/>
          <v:imagedata o:title=""/>
          <o:lock v:ext="edit" aspectratio="f"/>
          <v:textbox inset="0mm,0mm,0mm,0mm">
            <w:txbxContent>
              <w:p w14:paraId="74D74E3E">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03" o:spid="_x0000_s2103" o:spt="202" type="#_x0000_t202" style="position:absolute;left:0pt;margin-left:-0.3pt;margin-top:1.2pt;height:11.45pt;width:37.95pt;z-index:251766784;mso-width-relative:page;mso-height-relative:page;" filled="f" stroked="f" coordsize="21600,21600">
          <v:path/>
          <v:fill on="f" focussize="0,0"/>
          <v:stroke on="f"/>
          <v:imagedata o:title=""/>
          <o:lock v:ext="edit" aspectratio="f"/>
          <v:textbox inset="0mm,0mm,0mm,0mm">
            <w:txbxContent>
              <w:p w14:paraId="055A49F4">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FF5A1">
    <w:pPr>
      <w:pStyle w:val="2"/>
      <w:spacing w:line="239" w:lineRule="exact"/>
      <w:ind w:left="16"/>
      <w:rPr>
        <w:sz w:val="20"/>
        <w:szCs w:val="20"/>
      </w:rPr>
    </w:pPr>
    <w:r>
      <w:rPr>
        <w:spacing w:val="-20"/>
        <w:position w:val="2"/>
        <w:sz w:val="20"/>
        <w:szCs w:val="20"/>
      </w:rPr>
      <w:t>Page 40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2B83F">
    <w:pPr>
      <w:spacing w:line="202" w:lineRule="auto"/>
      <w:ind w:left="12"/>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40</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58CB8">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41 of</w:t>
    </w:r>
    <w:r>
      <w:rPr>
        <w:spacing w:val="15"/>
        <w:position w:val="2"/>
        <w:sz w:val="20"/>
        <w:szCs w:val="20"/>
      </w:rPr>
      <w:t xml:space="preserve"> </w:t>
    </w:r>
    <w:r>
      <w:rPr>
        <w:spacing w:val="-20"/>
        <w:position w:val="2"/>
        <w:sz w:val="20"/>
        <w:szCs w:val="20"/>
      </w:rPr>
      <w:t>107</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2C856">
    <w:pPr>
      <w:spacing w:line="205" w:lineRule="auto"/>
      <w:ind w:left="3729"/>
      <w:rPr>
        <w:rFonts w:ascii="Calibri" w:hAnsi="Calibri" w:eastAsia="Calibri" w:cs="Calibri"/>
        <w:sz w:val="20"/>
        <w:szCs w:val="20"/>
      </w:rPr>
    </w:pPr>
    <w:r>
      <w:pict>
        <v:shape id="_x0000_s2104" o:spid="_x0000_s2104" o:spt="202" type="#_x0000_t202" style="position:absolute;left:0pt;margin-left:390.85pt;margin-top:-0.4pt;height:11.6pt;width:29.45pt;z-index:251779072;mso-width-relative:page;mso-height-relative:page;" filled="f" stroked="f" coordsize="21600,21600">
          <v:path/>
          <v:fill on="f" focussize="0,0"/>
          <v:stroke on="f"/>
          <v:imagedata o:title=""/>
          <o:lock v:ext="edit" aspectratio="f"/>
          <v:textbox inset="0mm,0mm,0mm,0mm">
            <w:txbxContent>
              <w:p w14:paraId="3A009A1E">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41</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05" o:spid="_x0000_s2105" o:spt="202" type="#_x0000_t202" style="position:absolute;left:0pt;margin-left:420.75pt;margin-top:0.95pt;height:9.55pt;width:28.15pt;z-index:251780096;mso-width-relative:page;mso-height-relative:page;" filled="f" stroked="f" coordsize="21600,21600">
          <v:path/>
          <v:fill on="f" focussize="0,0"/>
          <v:stroke on="f"/>
          <v:imagedata o:title=""/>
          <o:lock v:ext="edit" aspectratio="f"/>
          <v:textbox inset="0mm,0mm,0mm,0mm">
            <w:txbxContent>
              <w:p w14:paraId="238A80F8">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06" o:spid="_x0000_s2106" o:spt="202" type="#_x0000_t202" style="position:absolute;left:0pt;margin-left:-0.3pt;margin-top:1.2pt;height:11.45pt;width:37.95pt;z-index:251778048;mso-width-relative:page;mso-height-relative:page;" filled="f" stroked="f" coordsize="21600,21600">
          <v:path/>
          <v:fill on="f" focussize="0,0"/>
          <v:stroke on="f"/>
          <v:imagedata o:title=""/>
          <o:lock v:ext="edit" aspectratio="f"/>
          <v:textbox inset="0mm,0mm,0mm,0mm">
            <w:txbxContent>
              <w:p w14:paraId="57E221A6">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C20A3">
    <w:pPr>
      <w:pStyle w:val="2"/>
      <w:spacing w:line="239" w:lineRule="exact"/>
      <w:ind w:left="167"/>
      <w:rPr>
        <w:sz w:val="20"/>
        <w:szCs w:val="20"/>
      </w:rPr>
    </w:pPr>
    <w:r>
      <w:rPr>
        <w:spacing w:val="-20"/>
        <w:position w:val="2"/>
        <w:sz w:val="20"/>
        <w:szCs w:val="20"/>
      </w:rPr>
      <w:t>Page 42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EC0F3">
    <w:pPr>
      <w:spacing w:line="202" w:lineRule="auto"/>
      <w:ind w:left="173"/>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42</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页</w:t>
    </w:r>
    <w:r>
      <w:rPr>
        <w:rFonts w:ascii="等线" w:hAnsi="等线" w:eastAsia="等线" w:cs="等线"/>
        <w:spacing w:val="-18"/>
        <w:position w:val="1"/>
        <w:sz w:val="13"/>
        <w:szCs w:val="13"/>
      </w:rPr>
      <w:t xml:space="preserve"/>
    </w:r>
    <w:r>
      <w:rPr>
        <w:rFonts w:ascii="等线" w:hAnsi="等线" w:eastAsia="等线" w:cs="等线"/>
        <w:position w:val="1"/>
        <w:sz w:val="13"/>
        <w:szCs w:val="13"/>
      </w:rPr>
      <w:t xml:space="preserve">，共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7CF95">
    <w:pPr>
      <w:pStyle w:val="2"/>
      <w:spacing w:line="239" w:lineRule="exact"/>
      <w:ind w:left="15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43 of</w:t>
    </w:r>
    <w:r>
      <w:rPr>
        <w:spacing w:val="15"/>
        <w:position w:val="2"/>
        <w:sz w:val="20"/>
        <w:szCs w:val="20"/>
      </w:rPr>
      <w:t xml:space="preserve"> </w:t>
    </w:r>
    <w:r>
      <w:rPr>
        <w:spacing w:val="-20"/>
        <w:position w:val="2"/>
        <w:sz w:val="20"/>
        <w:szCs w:val="20"/>
      </w:rPr>
      <w:t>107</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8E99F">
    <w:pPr>
      <w:spacing w:line="205" w:lineRule="auto"/>
      <w:ind w:left="3879"/>
      <w:rPr>
        <w:rFonts w:ascii="Calibri" w:hAnsi="Calibri" w:eastAsia="Calibri" w:cs="Calibri"/>
        <w:sz w:val="20"/>
        <w:szCs w:val="20"/>
      </w:rPr>
    </w:pPr>
    <w:r>
      <w:pict>
        <v:shape id="_x0000_s2107" o:spid="_x0000_s2107" o:spt="202" type="#_x0000_t202" style="position:absolute;left:0pt;margin-left:398.35pt;margin-top:-0.4pt;height:11.6pt;width:29.45pt;z-index:251782144;mso-width-relative:page;mso-height-relative:page;" filled="f" stroked="f" coordsize="21600,21600">
          <v:path/>
          <v:fill on="f" focussize="0,0"/>
          <v:stroke on="f"/>
          <v:imagedata o:title=""/>
          <o:lock v:ext="edit" aspectratio="f"/>
          <v:textbox inset="0mm,0mm,0mm,0mm">
            <w:txbxContent>
              <w:p w14:paraId="1F46446B">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43</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08" o:spid="_x0000_s2108" o:spt="202" type="#_x0000_t202" style="position:absolute;left:0pt;margin-left:428.25pt;margin-top:0.95pt;height:9.55pt;width:28.15pt;z-index:251783168;mso-width-relative:page;mso-height-relative:page;" filled="f" stroked="f" coordsize="21600,21600">
          <v:path/>
          <v:fill on="f" focussize="0,0"/>
          <v:stroke on="f"/>
          <v:imagedata o:title=""/>
          <o:lock v:ext="edit" aspectratio="f"/>
          <v:textbox inset="0mm,0mm,0mm,0mm">
            <w:txbxContent>
              <w:p w14:paraId="37DA6C95">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09" o:spid="_x0000_s2109" o:spt="202" type="#_x0000_t202" style="position:absolute;left:0pt;margin-left:7.15pt;margin-top:1.2pt;height:11.45pt;width:37.95pt;z-index:251781120;mso-width-relative:page;mso-height-relative:page;" filled="f" stroked="f" coordsize="21600,21600">
          <v:path/>
          <v:fill on="f" focussize="0,0"/>
          <v:stroke on="f"/>
          <v:imagedata o:title=""/>
          <o:lock v:ext="edit" aspectratio="f"/>
          <v:textbox inset="0mm,0mm,0mm,0mm">
            <w:txbxContent>
              <w:p w14:paraId="6043D511">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D889F">
    <w:pPr>
      <w:pStyle w:val="2"/>
      <w:spacing w:line="239" w:lineRule="exact"/>
      <w:ind w:left="16"/>
      <w:rPr>
        <w:sz w:val="20"/>
        <w:szCs w:val="20"/>
      </w:rPr>
    </w:pPr>
    <w:r>
      <w:rPr>
        <w:spacing w:val="-20"/>
        <w:position w:val="2"/>
        <w:sz w:val="20"/>
        <w:szCs w:val="20"/>
      </w:rPr>
      <w:t>Page 44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C067">
    <w:pPr>
      <w:spacing w:line="202" w:lineRule="auto"/>
      <w:ind w:left="10"/>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44</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37581">
    <w:pPr>
      <w:pStyle w:val="2"/>
      <w:spacing w:line="239" w:lineRule="exact"/>
      <w:ind w:left="15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45 of</w:t>
    </w:r>
    <w:r>
      <w:rPr>
        <w:spacing w:val="15"/>
        <w:position w:val="2"/>
        <w:sz w:val="20"/>
        <w:szCs w:val="20"/>
      </w:rPr>
      <w:t xml:space="preserve"> </w:t>
    </w:r>
    <w:r>
      <w:rPr>
        <w:spacing w:val="-20"/>
        <w:position w:val="2"/>
        <w:sz w:val="20"/>
        <w:szCs w:val="20"/>
      </w:rPr>
      <w:t>107</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A6D65">
    <w:pPr>
      <w:spacing w:line="205" w:lineRule="auto"/>
      <w:ind w:left="3879"/>
      <w:rPr>
        <w:rFonts w:ascii="Calibri" w:hAnsi="Calibri" w:eastAsia="Calibri" w:cs="Calibri"/>
        <w:sz w:val="20"/>
        <w:szCs w:val="20"/>
      </w:rPr>
    </w:pPr>
    <w:r>
      <w:pict>
        <v:shape id="_x0000_s2110" o:spid="_x0000_s2110" o:spt="202" type="#_x0000_t202" style="position:absolute;left:0pt;margin-left:398.35pt;margin-top:-0.4pt;height:11.6pt;width:29.45pt;z-index:251792384;mso-width-relative:page;mso-height-relative:page;" filled="f" stroked="f" coordsize="21600,21600">
          <v:path/>
          <v:fill on="f" focussize="0,0"/>
          <v:stroke on="f"/>
          <v:imagedata o:title=""/>
          <o:lock v:ext="edit" aspectratio="f"/>
          <v:textbox inset="0mm,0mm,0mm,0mm">
            <w:txbxContent>
              <w:p w14:paraId="18102732">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45</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11" o:spid="_x0000_s2111" o:spt="202" type="#_x0000_t202" style="position:absolute;left:0pt;margin-left:428.25pt;margin-top:0.95pt;height:9.55pt;width:28.15pt;z-index:251793408;mso-width-relative:page;mso-height-relative:page;" filled="f" stroked="f" coordsize="21600,21600">
          <v:path/>
          <v:fill on="f" focussize="0,0"/>
          <v:stroke on="f"/>
          <v:imagedata o:title=""/>
          <o:lock v:ext="edit" aspectratio="f"/>
          <v:textbox inset="0mm,0mm,0mm,0mm">
            <w:txbxContent>
              <w:p w14:paraId="38EBCD22">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12" o:spid="_x0000_s2112" o:spt="202" type="#_x0000_t202" style="position:absolute;left:0pt;margin-left:7.15pt;margin-top:1.2pt;height:11.45pt;width:37.95pt;z-index:251791360;mso-width-relative:page;mso-height-relative:page;" filled="f" stroked="f" coordsize="21600,21600">
          <v:path/>
          <v:fill on="f" focussize="0,0"/>
          <v:stroke on="f"/>
          <v:imagedata o:title=""/>
          <o:lock v:ext="edit" aspectratio="f"/>
          <v:textbox inset="0mm,0mm,0mm,0mm">
            <w:txbxContent>
              <w:p w14:paraId="31F3E3CE">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27EAD">
    <w:pPr>
      <w:pStyle w:val="2"/>
      <w:spacing w:line="239" w:lineRule="exact"/>
      <w:ind w:left="167"/>
      <w:rPr>
        <w:sz w:val="20"/>
        <w:szCs w:val="20"/>
      </w:rPr>
    </w:pPr>
    <w:r>
      <w:rPr>
        <w:spacing w:val="-20"/>
        <w:position w:val="2"/>
        <w:sz w:val="20"/>
        <w:szCs w:val="20"/>
      </w:rPr>
      <w:t>Page 46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C7ABD">
    <w:pPr>
      <w:spacing w:line="202" w:lineRule="auto"/>
      <w:ind w:left="173"/>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46</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D1058">
    <w:pPr>
      <w:pStyle w:val="2"/>
      <w:spacing w:line="239" w:lineRule="exact"/>
      <w:ind w:left="15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47 of</w:t>
    </w:r>
    <w:r>
      <w:rPr>
        <w:spacing w:val="15"/>
        <w:position w:val="2"/>
        <w:sz w:val="20"/>
        <w:szCs w:val="20"/>
      </w:rPr>
      <w:t xml:space="preserve"> </w:t>
    </w:r>
    <w:r>
      <w:rPr>
        <w:spacing w:val="-20"/>
        <w:position w:val="2"/>
        <w:sz w:val="20"/>
        <w:szCs w:val="20"/>
      </w:rPr>
      <w:t>107</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79E4B">
    <w:pPr>
      <w:spacing w:line="205" w:lineRule="auto"/>
      <w:ind w:left="3879"/>
      <w:rPr>
        <w:rFonts w:ascii="Calibri" w:hAnsi="Calibri" w:eastAsia="Calibri" w:cs="Calibri"/>
        <w:sz w:val="20"/>
        <w:szCs w:val="20"/>
      </w:rPr>
    </w:pPr>
    <w:r>
      <w:pict>
        <v:shape id="_x0000_s2113" o:spid="_x0000_s2113" o:spt="202" type="#_x0000_t202" style="position:absolute;left:0pt;margin-left:398.35pt;margin-top:-0.4pt;height:11.6pt;width:29.45pt;z-index:251798528;mso-width-relative:page;mso-height-relative:page;" filled="f" stroked="f" coordsize="21600,21600">
          <v:path/>
          <v:fill on="f" focussize="0,0"/>
          <v:stroke on="f"/>
          <v:imagedata o:title=""/>
          <o:lock v:ext="edit" aspectratio="f"/>
          <v:textbox inset="0mm,0mm,0mm,0mm">
            <w:txbxContent>
              <w:p w14:paraId="662E011D">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47</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14" o:spid="_x0000_s2114" o:spt="202" type="#_x0000_t202" style="position:absolute;left:0pt;margin-left:428.25pt;margin-top:0.95pt;height:9.55pt;width:28.15pt;z-index:251799552;mso-width-relative:page;mso-height-relative:page;" filled="f" stroked="f" coordsize="21600,21600">
          <v:path/>
          <v:fill on="f" focussize="0,0"/>
          <v:stroke on="f"/>
          <v:imagedata o:title=""/>
          <o:lock v:ext="edit" aspectratio="f"/>
          <v:textbox inset="0mm,0mm,0mm,0mm">
            <w:txbxContent>
              <w:p w14:paraId="0C8AA770">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15" o:spid="_x0000_s2115" o:spt="202" type="#_x0000_t202" style="position:absolute;left:0pt;margin-left:7.15pt;margin-top:1.2pt;height:11.45pt;width:37.95pt;z-index:251797504;mso-width-relative:page;mso-height-relative:page;" filled="f" stroked="f" coordsize="21600,21600">
          <v:path/>
          <v:fill on="f" focussize="0,0"/>
          <v:stroke on="f"/>
          <v:imagedata o:title=""/>
          <o:lock v:ext="edit" aspectratio="f"/>
          <v:textbox inset="0mm,0mm,0mm,0mm">
            <w:txbxContent>
              <w:p w14:paraId="59A03B57">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88CF1">
    <w:pPr>
      <w:pStyle w:val="2"/>
      <w:spacing w:line="239" w:lineRule="exact"/>
      <w:ind w:left="167"/>
      <w:rPr>
        <w:sz w:val="20"/>
        <w:szCs w:val="20"/>
      </w:rPr>
    </w:pPr>
    <w:r>
      <w:rPr>
        <w:spacing w:val="-20"/>
        <w:position w:val="2"/>
        <w:sz w:val="20"/>
        <w:szCs w:val="20"/>
      </w:rPr>
      <w:t>Page 48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11C04">
    <w:pPr>
      <w:spacing w:line="202" w:lineRule="auto"/>
      <w:ind w:left="173"/>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48</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2D0FD">
    <w:pPr>
      <w:pStyle w:val="2"/>
      <w:spacing w:line="239" w:lineRule="exact"/>
      <w:ind w:left="15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49 of</w:t>
    </w:r>
    <w:r>
      <w:rPr>
        <w:spacing w:val="15"/>
        <w:position w:val="2"/>
        <w:sz w:val="20"/>
        <w:szCs w:val="20"/>
      </w:rPr>
      <w:t xml:space="preserve"> </w:t>
    </w:r>
    <w:r>
      <w:rPr>
        <w:spacing w:val="-20"/>
        <w:position w:val="2"/>
        <w:sz w:val="20"/>
        <w:szCs w:val="20"/>
      </w:rPr>
      <w:t>107</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42E2C">
    <w:pPr>
      <w:spacing w:line="205" w:lineRule="auto"/>
      <w:ind w:left="3879"/>
      <w:rPr>
        <w:rFonts w:ascii="Calibri" w:hAnsi="Calibri" w:eastAsia="Calibri" w:cs="Calibri"/>
        <w:sz w:val="20"/>
        <w:szCs w:val="20"/>
      </w:rPr>
    </w:pPr>
    <w:r>
      <w:pict>
        <v:shape id="_x0000_s2116" o:spid="_x0000_s2116" o:spt="202" type="#_x0000_t202" style="position:absolute;left:0pt;margin-left:398.35pt;margin-top:-0.4pt;height:11.6pt;width:29.45pt;z-index:251809792;mso-width-relative:page;mso-height-relative:page;" filled="f" stroked="f" coordsize="21600,21600">
          <v:path/>
          <v:fill on="f" focussize="0,0"/>
          <v:stroke on="f"/>
          <v:imagedata o:title=""/>
          <o:lock v:ext="edit" aspectratio="f"/>
          <v:textbox inset="0mm,0mm,0mm,0mm">
            <w:txbxContent>
              <w:p w14:paraId="343EFDAE">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49</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17" o:spid="_x0000_s2117" o:spt="202" type="#_x0000_t202" style="position:absolute;left:0pt;margin-left:428.25pt;margin-top:0.95pt;height:9.55pt;width:28.15pt;z-index:251810816;mso-width-relative:page;mso-height-relative:page;" filled="f" stroked="f" coordsize="21600,21600">
          <v:path/>
          <v:fill on="f" focussize="0,0"/>
          <v:stroke on="f"/>
          <v:imagedata o:title=""/>
          <o:lock v:ext="edit" aspectratio="f"/>
          <v:textbox inset="0mm,0mm,0mm,0mm">
            <w:txbxContent>
              <w:p w14:paraId="5869C459">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18" o:spid="_x0000_s2118" o:spt="202" type="#_x0000_t202" style="position:absolute;left:0pt;margin-left:7.15pt;margin-top:1.2pt;height:11.45pt;width:37.95pt;z-index:251808768;mso-width-relative:page;mso-height-relative:page;" filled="f" stroked="f" coordsize="21600,21600">
          <v:path/>
          <v:fill on="f" focussize="0,0"/>
          <v:stroke on="f"/>
          <v:imagedata o:title=""/>
          <o:lock v:ext="edit" aspectratio="f"/>
          <v:textbox inset="0mm,0mm,0mm,0mm">
            <w:txbxContent>
              <w:p w14:paraId="636CE21F">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AF4A9">
    <w:pPr>
      <w:pStyle w:val="2"/>
      <w:spacing w:line="239" w:lineRule="exact"/>
      <w:ind w:left="16"/>
      <w:rPr>
        <w:sz w:val="20"/>
        <w:szCs w:val="20"/>
      </w:rPr>
    </w:pPr>
    <w:r>
      <w:rPr>
        <w:spacing w:val="-20"/>
        <w:position w:val="2"/>
        <w:sz w:val="20"/>
        <w:szCs w:val="20"/>
      </w:rPr>
      <w:t>Page 50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5DD01">
    <w:pPr>
      <w:spacing w:line="202" w:lineRule="auto"/>
      <w:ind w:left="19"/>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50</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E130D">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51 of</w:t>
    </w:r>
    <w:r>
      <w:rPr>
        <w:spacing w:val="15"/>
        <w:position w:val="2"/>
        <w:sz w:val="20"/>
        <w:szCs w:val="20"/>
      </w:rPr>
      <w:t xml:space="preserve"> </w:t>
    </w:r>
    <w:r>
      <w:rPr>
        <w:spacing w:val="-20"/>
        <w:position w:val="2"/>
        <w:sz w:val="20"/>
        <w:szCs w:val="20"/>
      </w:rPr>
      <w:t>107</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F671">
    <w:pPr>
      <w:spacing w:line="205" w:lineRule="auto"/>
      <w:ind w:left="3729"/>
      <w:rPr>
        <w:rFonts w:ascii="Calibri" w:hAnsi="Calibri" w:eastAsia="Calibri" w:cs="Calibri"/>
        <w:sz w:val="20"/>
        <w:szCs w:val="20"/>
      </w:rPr>
    </w:pPr>
    <w:r>
      <w:pict>
        <v:shape id="_x0000_s2119" o:spid="_x0000_s2119" o:spt="202" type="#_x0000_t202" style="position:absolute;left:0pt;margin-left:390.85pt;margin-top:-0.4pt;height:11.6pt;width:29.45pt;z-index:251812864;mso-width-relative:page;mso-height-relative:page;" filled="f" stroked="f" coordsize="21600,21600">
          <v:path/>
          <v:fill on="f" focussize="0,0"/>
          <v:stroke on="f"/>
          <v:imagedata o:title=""/>
          <o:lock v:ext="edit" aspectratio="f"/>
          <v:textbox inset="0mm,0mm,0mm,0mm">
            <w:txbxContent>
              <w:p w14:paraId="568F802E">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51</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20" o:spid="_x0000_s2120" o:spt="202" type="#_x0000_t202" style="position:absolute;left:0pt;margin-left:420.75pt;margin-top:0.95pt;height:9.55pt;width:28.15pt;z-index:251813888;mso-width-relative:page;mso-height-relative:page;" filled="f" stroked="f" coordsize="21600,21600">
          <v:path/>
          <v:fill on="f" focussize="0,0"/>
          <v:stroke on="f"/>
          <v:imagedata o:title=""/>
          <o:lock v:ext="edit" aspectratio="f"/>
          <v:textbox inset="0mm,0mm,0mm,0mm">
            <w:txbxContent>
              <w:p w14:paraId="664AC1F6">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21" o:spid="_x0000_s2121" o:spt="202" type="#_x0000_t202" style="position:absolute;left:0pt;margin-left:-0.3pt;margin-top:1.2pt;height:11.45pt;width:37.95pt;z-index:251811840;mso-width-relative:page;mso-height-relative:page;" filled="f" stroked="f" coordsize="21600,21600">
          <v:path/>
          <v:fill on="f" focussize="0,0"/>
          <v:stroke on="f"/>
          <v:imagedata o:title=""/>
          <o:lock v:ext="edit" aspectratio="f"/>
          <v:textbox inset="0mm,0mm,0mm,0mm">
            <w:txbxContent>
              <w:p w14:paraId="2DFA0436">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8CCE2">
    <w:pPr>
      <w:pStyle w:val="2"/>
      <w:spacing w:line="239" w:lineRule="exact"/>
      <w:ind w:left="12"/>
      <w:rPr>
        <w:sz w:val="20"/>
        <w:szCs w:val="20"/>
      </w:rPr>
    </w:pPr>
    <w:r>
      <w:rPr>
        <w:spacing w:val="-20"/>
        <w:position w:val="2"/>
        <w:sz w:val="20"/>
        <w:szCs w:val="20"/>
      </w:rPr>
      <w:t>Page 52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7AE91">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52</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页</w:t>
    </w:r>
    <w:r>
      <w:rPr>
        <w:rFonts w:ascii="等线" w:hAnsi="等线" w:eastAsia="等线" w:cs="等线"/>
        <w:spacing w:val="-18"/>
        <w:position w:val="1"/>
        <w:sz w:val="13"/>
        <w:szCs w:val="13"/>
      </w:rPr>
      <w:t xml:space="preserve"/>
    </w:r>
    <w:r>
      <w:rPr>
        <w:rFonts w:ascii="等线" w:hAnsi="等线" w:eastAsia="等线" w:cs="等线"/>
        <w:position w:val="1"/>
        <w:sz w:val="13"/>
        <w:szCs w:val="13"/>
      </w:rPr>
      <w:t xml:space="preserve">，共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EC6E3">
    <w:pPr>
      <w:pStyle w:val="2"/>
      <w:spacing w:line="239" w:lineRule="exact"/>
      <w:ind w:left="15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53 of</w:t>
    </w:r>
    <w:r>
      <w:rPr>
        <w:spacing w:val="15"/>
        <w:position w:val="2"/>
        <w:sz w:val="20"/>
        <w:szCs w:val="20"/>
      </w:rPr>
      <w:t xml:space="preserve"> </w:t>
    </w:r>
    <w:r>
      <w:rPr>
        <w:spacing w:val="-20"/>
        <w:position w:val="2"/>
        <w:sz w:val="20"/>
        <w:szCs w:val="20"/>
      </w:rPr>
      <w:t>107</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E5C9C">
    <w:pPr>
      <w:spacing w:line="205" w:lineRule="auto"/>
      <w:ind w:left="3879"/>
      <w:rPr>
        <w:rFonts w:ascii="Calibri" w:hAnsi="Calibri" w:eastAsia="Calibri" w:cs="Calibri"/>
        <w:sz w:val="20"/>
        <w:szCs w:val="20"/>
      </w:rPr>
    </w:pPr>
    <w:r>
      <w:pict>
        <v:shape id="_x0000_s2122" o:spid="_x0000_s2122" o:spt="202" type="#_x0000_t202" style="position:absolute;left:0pt;margin-left:398.35pt;margin-top:-0.4pt;height:11.6pt;width:29.45pt;z-index:251823104;mso-width-relative:page;mso-height-relative:page;" filled="f" stroked="f" coordsize="21600,21600">
          <v:path/>
          <v:fill on="f" focussize="0,0"/>
          <v:stroke on="f"/>
          <v:imagedata o:title=""/>
          <o:lock v:ext="edit" aspectratio="f"/>
          <v:textbox inset="0mm,0mm,0mm,0mm">
            <w:txbxContent>
              <w:p w14:paraId="15E64D87">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53</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23" o:spid="_x0000_s2123" o:spt="202" type="#_x0000_t202" style="position:absolute;left:0pt;margin-left:428.25pt;margin-top:0.95pt;height:9.55pt;width:28.15pt;z-index:251824128;mso-width-relative:page;mso-height-relative:page;" filled="f" stroked="f" coordsize="21600,21600">
          <v:path/>
          <v:fill on="f" focussize="0,0"/>
          <v:stroke on="f"/>
          <v:imagedata o:title=""/>
          <o:lock v:ext="edit" aspectratio="f"/>
          <v:textbox inset="0mm,0mm,0mm,0mm">
            <w:txbxContent>
              <w:p w14:paraId="334014A6">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24" o:spid="_x0000_s2124" o:spt="202" type="#_x0000_t202" style="position:absolute;left:0pt;margin-left:7.15pt;margin-top:1.2pt;height:11.45pt;width:37.95pt;z-index:251822080;mso-width-relative:page;mso-height-relative:page;" filled="f" stroked="f" coordsize="21600,21600">
          <v:path/>
          <v:fill on="f" focussize="0,0"/>
          <v:stroke on="f"/>
          <v:imagedata o:title=""/>
          <o:lock v:ext="edit" aspectratio="f"/>
          <v:textbox inset="0mm,0mm,0mm,0mm">
            <w:txbxContent>
              <w:p w14:paraId="4CCEF64E">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51528">
    <w:pPr>
      <w:pStyle w:val="2"/>
      <w:spacing w:line="239" w:lineRule="exact"/>
      <w:ind w:left="12"/>
      <w:rPr>
        <w:sz w:val="20"/>
        <w:szCs w:val="20"/>
      </w:rPr>
    </w:pPr>
    <w:r>
      <w:rPr>
        <w:spacing w:val="-20"/>
        <w:position w:val="2"/>
        <w:sz w:val="20"/>
        <w:szCs w:val="20"/>
      </w:rPr>
      <w:t>Page 54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182F7">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54</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83830">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55 of</w:t>
    </w:r>
    <w:r>
      <w:rPr>
        <w:spacing w:val="15"/>
        <w:position w:val="2"/>
        <w:sz w:val="20"/>
        <w:szCs w:val="20"/>
      </w:rPr>
      <w:t xml:space="preserve"> </w:t>
    </w:r>
    <w:r>
      <w:rPr>
        <w:spacing w:val="-20"/>
        <w:position w:val="2"/>
        <w:sz w:val="20"/>
        <w:szCs w:val="20"/>
      </w:rPr>
      <w:t>107</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6AB5E">
    <w:pPr>
      <w:spacing w:line="205" w:lineRule="auto"/>
      <w:ind w:left="3729"/>
      <w:rPr>
        <w:rFonts w:ascii="Calibri" w:hAnsi="Calibri" w:eastAsia="Calibri" w:cs="Calibri"/>
        <w:sz w:val="20"/>
        <w:szCs w:val="20"/>
      </w:rPr>
    </w:pPr>
    <w:r>
      <w:pict>
        <v:shape id="_x0000_s2125" o:spid="_x0000_s2125" o:spt="202" type="#_x0000_t202" style="position:absolute;left:0pt;margin-left:390.85pt;margin-top:-0.4pt;height:11.6pt;width:29.45pt;z-index:251826176;mso-width-relative:page;mso-height-relative:page;" filled="f" stroked="f" coordsize="21600,21600">
          <v:path/>
          <v:fill on="f" focussize="0,0"/>
          <v:stroke on="f"/>
          <v:imagedata o:title=""/>
          <o:lock v:ext="edit" aspectratio="f"/>
          <v:textbox inset="0mm,0mm,0mm,0mm">
            <w:txbxContent>
              <w:p w14:paraId="3EB88324">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55</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26" o:spid="_x0000_s2126" o:spt="202" type="#_x0000_t202" style="position:absolute;left:0pt;margin-left:420.75pt;margin-top:0.95pt;height:9.55pt;width:28.15pt;z-index:251827200;mso-width-relative:page;mso-height-relative:page;" filled="f" stroked="f" coordsize="21600,21600">
          <v:path/>
          <v:fill on="f" focussize="0,0"/>
          <v:stroke on="f"/>
          <v:imagedata o:title=""/>
          <o:lock v:ext="edit" aspectratio="f"/>
          <v:textbox inset="0mm,0mm,0mm,0mm">
            <w:txbxContent>
              <w:p w14:paraId="0ADE5D99">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27" o:spid="_x0000_s2127" o:spt="202" type="#_x0000_t202" style="position:absolute;left:0pt;margin-left:-0.3pt;margin-top:1.2pt;height:11.45pt;width:37.95pt;z-index:251825152;mso-width-relative:page;mso-height-relative:page;" filled="f" stroked="f" coordsize="21600,21600">
          <v:path/>
          <v:fill on="f" focussize="0,0"/>
          <v:stroke on="f"/>
          <v:imagedata o:title=""/>
          <o:lock v:ext="edit" aspectratio="f"/>
          <v:textbox inset="0mm,0mm,0mm,0mm">
            <w:txbxContent>
              <w:p w14:paraId="6AE4E6F4">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9506">
    <w:pPr>
      <w:pStyle w:val="2"/>
      <w:spacing w:line="239" w:lineRule="exact"/>
      <w:ind w:left="12"/>
      <w:rPr>
        <w:sz w:val="20"/>
        <w:szCs w:val="20"/>
      </w:rPr>
    </w:pPr>
    <w:r>
      <w:rPr>
        <w:spacing w:val="-20"/>
        <w:position w:val="2"/>
        <w:sz w:val="20"/>
        <w:szCs w:val="20"/>
      </w:rPr>
      <w:t>Page 56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4497B">
    <w:pPr>
      <w:spacing w:line="202" w:lineRule="auto"/>
      <w:ind w:left="19"/>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56</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595F8">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57 of</w:t>
    </w:r>
    <w:r>
      <w:rPr>
        <w:spacing w:val="15"/>
        <w:position w:val="2"/>
        <w:sz w:val="20"/>
        <w:szCs w:val="20"/>
      </w:rPr>
      <w:t xml:space="preserve"> </w:t>
    </w:r>
    <w:r>
      <w:rPr>
        <w:spacing w:val="-20"/>
        <w:position w:val="2"/>
        <w:sz w:val="20"/>
        <w:szCs w:val="20"/>
      </w:rPr>
      <w:t>107</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094AC">
    <w:pPr>
      <w:spacing w:line="205" w:lineRule="auto"/>
      <w:ind w:left="3729"/>
      <w:rPr>
        <w:rFonts w:ascii="Calibri" w:hAnsi="Calibri" w:eastAsia="Calibri" w:cs="Calibri"/>
        <w:sz w:val="20"/>
        <w:szCs w:val="20"/>
      </w:rPr>
    </w:pPr>
    <w:r>
      <w:pict>
        <v:shape id="_x0000_s2128" o:spid="_x0000_s2128" o:spt="202" type="#_x0000_t202" style="position:absolute;left:0pt;margin-left:390.85pt;margin-top:-0.4pt;height:11.6pt;width:29.45pt;z-index:251829248;mso-width-relative:page;mso-height-relative:page;" filled="f" stroked="f" coordsize="21600,21600">
          <v:path/>
          <v:fill on="f" focussize="0,0"/>
          <v:stroke on="f"/>
          <v:imagedata o:title=""/>
          <o:lock v:ext="edit" aspectratio="f"/>
          <v:textbox inset="0mm,0mm,0mm,0mm">
            <w:txbxContent>
              <w:p w14:paraId="3F86C512">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57</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29" o:spid="_x0000_s2129" o:spt="202" type="#_x0000_t202" style="position:absolute;left:0pt;margin-left:420.75pt;margin-top:0.95pt;height:9.55pt;width:28.15pt;z-index:251830272;mso-width-relative:page;mso-height-relative:page;" filled="f" stroked="f" coordsize="21600,21600">
          <v:path/>
          <v:fill on="f" focussize="0,0"/>
          <v:stroke on="f"/>
          <v:imagedata o:title=""/>
          <o:lock v:ext="edit" aspectratio="f"/>
          <v:textbox inset="0mm,0mm,0mm,0mm">
            <w:txbxContent>
              <w:p w14:paraId="0D7AA10A">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30" o:spid="_x0000_s2130" o:spt="202" type="#_x0000_t202" style="position:absolute;left:0pt;margin-left:-0.3pt;margin-top:1.2pt;height:11.45pt;width:37.95pt;z-index:251828224;mso-width-relative:page;mso-height-relative:page;" filled="f" stroked="f" coordsize="21600,21600">
          <v:path/>
          <v:fill on="f" focussize="0,0"/>
          <v:stroke on="f"/>
          <v:imagedata o:title=""/>
          <o:lock v:ext="edit" aspectratio="f"/>
          <v:textbox inset="0mm,0mm,0mm,0mm">
            <w:txbxContent>
              <w:p w14:paraId="4770CD3B">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E28EA">
    <w:pPr>
      <w:pStyle w:val="2"/>
      <w:spacing w:line="239" w:lineRule="exact"/>
      <w:ind w:left="16"/>
      <w:rPr>
        <w:sz w:val="20"/>
        <w:szCs w:val="20"/>
      </w:rPr>
    </w:pPr>
    <w:r>
      <w:rPr>
        <w:spacing w:val="-20"/>
        <w:position w:val="2"/>
        <w:sz w:val="20"/>
        <w:szCs w:val="20"/>
      </w:rPr>
      <w:t>Page 58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64BCA">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58</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DA12A">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59 of</w:t>
    </w:r>
    <w:r>
      <w:rPr>
        <w:spacing w:val="15"/>
        <w:position w:val="2"/>
        <w:sz w:val="20"/>
        <w:szCs w:val="20"/>
      </w:rPr>
      <w:t xml:space="preserve"> </w:t>
    </w:r>
    <w:r>
      <w:rPr>
        <w:spacing w:val="-20"/>
        <w:position w:val="2"/>
        <w:sz w:val="20"/>
        <w:szCs w:val="20"/>
      </w:rPr>
      <w:t>107</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DE498">
    <w:pPr>
      <w:spacing w:line="205" w:lineRule="auto"/>
      <w:ind w:left="3729"/>
      <w:rPr>
        <w:rFonts w:ascii="Calibri" w:hAnsi="Calibri" w:eastAsia="Calibri" w:cs="Calibri"/>
        <w:sz w:val="20"/>
        <w:szCs w:val="20"/>
      </w:rPr>
    </w:pPr>
    <w:r>
      <w:pict>
        <v:shape id="_x0000_s2131" o:spid="_x0000_s2131" o:spt="202" type="#_x0000_t202" style="position:absolute;left:0pt;margin-left:390.85pt;margin-top:-0.4pt;height:11.6pt;width:29.45pt;z-index:251832320;mso-width-relative:page;mso-height-relative:page;" filled="f" stroked="f" coordsize="21600,21600">
          <v:path/>
          <v:fill on="f" focussize="0,0"/>
          <v:stroke on="f"/>
          <v:imagedata o:title=""/>
          <o:lock v:ext="edit" aspectratio="f"/>
          <v:textbox inset="0mm,0mm,0mm,0mm">
            <w:txbxContent>
              <w:p w14:paraId="129DD554">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59</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32" o:spid="_x0000_s2132" o:spt="202" type="#_x0000_t202" style="position:absolute;left:0pt;margin-left:420.75pt;margin-top:0.95pt;height:9.55pt;width:28.15pt;z-index:251833344;mso-width-relative:page;mso-height-relative:page;" filled="f" stroked="f" coordsize="21600,21600">
          <v:path/>
          <v:fill on="f" focussize="0,0"/>
          <v:stroke on="f"/>
          <v:imagedata o:title=""/>
          <o:lock v:ext="edit" aspectratio="f"/>
          <v:textbox inset="0mm,0mm,0mm,0mm">
            <w:txbxContent>
              <w:p w14:paraId="2B63173A">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33" o:spid="_x0000_s2133" o:spt="202" type="#_x0000_t202" style="position:absolute;left:0pt;margin-left:-0.3pt;margin-top:1.2pt;height:11.45pt;width:37.95pt;z-index:251831296;mso-width-relative:page;mso-height-relative:page;" filled="f" stroked="f" coordsize="21600,21600">
          <v:path/>
          <v:fill on="f" focussize="0,0"/>
          <v:stroke on="f"/>
          <v:imagedata o:title=""/>
          <o:lock v:ext="edit" aspectratio="f"/>
          <v:textbox inset="0mm,0mm,0mm,0mm">
            <w:txbxContent>
              <w:p w14:paraId="3E182A47">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17392">
    <w:pPr>
      <w:pStyle w:val="2"/>
      <w:spacing w:line="239" w:lineRule="exact"/>
      <w:ind w:left="16"/>
      <w:rPr>
        <w:sz w:val="20"/>
        <w:szCs w:val="20"/>
      </w:rPr>
    </w:pPr>
    <w:r>
      <w:rPr>
        <w:spacing w:val="-20"/>
        <w:position w:val="2"/>
        <w:sz w:val="20"/>
        <w:szCs w:val="20"/>
      </w:rPr>
      <w:t>Page 60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598AD">
    <w:pPr>
      <w:spacing w:line="202" w:lineRule="auto"/>
      <w:ind w:left="1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60</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8FC86">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61 of</w:t>
    </w:r>
    <w:r>
      <w:rPr>
        <w:spacing w:val="15"/>
        <w:position w:val="2"/>
        <w:sz w:val="20"/>
        <w:szCs w:val="20"/>
      </w:rPr>
      <w:t xml:space="preserve"> </w:t>
    </w:r>
    <w:r>
      <w:rPr>
        <w:spacing w:val="-20"/>
        <w:position w:val="2"/>
        <w:sz w:val="20"/>
        <w:szCs w:val="20"/>
      </w:rPr>
      <w:t>107</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D3D6A">
    <w:pPr>
      <w:spacing w:line="205" w:lineRule="auto"/>
      <w:ind w:left="3729"/>
      <w:rPr>
        <w:rFonts w:ascii="Calibri" w:hAnsi="Calibri" w:eastAsia="Calibri" w:cs="Calibri"/>
        <w:sz w:val="20"/>
        <w:szCs w:val="20"/>
      </w:rPr>
    </w:pPr>
    <w:r>
      <w:pict>
        <v:shape id="_x0000_s2134" o:spid="_x0000_s2134" o:spt="202" type="#_x0000_t202" style="position:absolute;left:0pt;margin-left:390.85pt;margin-top:-0.4pt;height:11.6pt;width:29.45pt;z-index:251835392;mso-width-relative:page;mso-height-relative:page;" filled="f" stroked="f" coordsize="21600,21600">
          <v:path/>
          <v:fill on="f" focussize="0,0"/>
          <v:stroke on="f"/>
          <v:imagedata o:title=""/>
          <o:lock v:ext="edit" aspectratio="f"/>
          <v:textbox inset="0mm,0mm,0mm,0mm">
            <w:txbxContent>
              <w:p w14:paraId="7E1C9156">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61</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35" o:spid="_x0000_s2135" o:spt="202" type="#_x0000_t202" style="position:absolute;left:0pt;margin-left:420.75pt;margin-top:0.95pt;height:9.55pt;width:28.15pt;z-index:251836416;mso-width-relative:page;mso-height-relative:page;" filled="f" stroked="f" coordsize="21600,21600">
          <v:path/>
          <v:fill on="f" focussize="0,0"/>
          <v:stroke on="f"/>
          <v:imagedata o:title=""/>
          <o:lock v:ext="edit" aspectratio="f"/>
          <v:textbox inset="0mm,0mm,0mm,0mm">
            <w:txbxContent>
              <w:p w14:paraId="59EFFBA1">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36" o:spid="_x0000_s2136" o:spt="202" type="#_x0000_t202" style="position:absolute;left:0pt;margin-left:-0.3pt;margin-top:1.2pt;height:11.45pt;width:37.95pt;z-index:251834368;mso-width-relative:page;mso-height-relative:page;" filled="f" stroked="f" coordsize="21600,21600">
          <v:path/>
          <v:fill on="f" focussize="0,0"/>
          <v:stroke on="f"/>
          <v:imagedata o:title=""/>
          <o:lock v:ext="edit" aspectratio="f"/>
          <v:textbox inset="0mm,0mm,0mm,0mm">
            <w:txbxContent>
              <w:p w14:paraId="4E675C24">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D8AE8">
    <w:pPr>
      <w:pStyle w:val="2"/>
      <w:spacing w:line="239" w:lineRule="exact"/>
      <w:ind w:left="6"/>
      <w:rPr>
        <w:sz w:val="20"/>
        <w:szCs w:val="20"/>
      </w:rPr>
    </w:pPr>
    <w:r>
      <w:rPr>
        <w:spacing w:val="-20"/>
        <w:position w:val="2"/>
        <w:sz w:val="20"/>
        <w:szCs w:val="20"/>
      </w:rPr>
      <w:t>Page 62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A362B">
    <w:pPr>
      <w:spacing w:line="202" w:lineRule="auto"/>
      <w:ind w:left="1"/>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62</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页</w:t>
    </w:r>
    <w:r>
      <w:rPr>
        <w:rFonts w:ascii="等线" w:hAnsi="等线" w:eastAsia="等线" w:cs="等线"/>
        <w:spacing w:val="-18"/>
        <w:position w:val="1"/>
        <w:sz w:val="13"/>
        <w:szCs w:val="13"/>
      </w:rPr>
      <w:t xml:space="preserve"/>
    </w:r>
    <w:r>
      <w:rPr>
        <w:rFonts w:ascii="等线" w:hAnsi="等线" w:eastAsia="等线" w:cs="等线"/>
        <w:position w:val="1"/>
        <w:sz w:val="13"/>
        <w:szCs w:val="13"/>
      </w:rPr>
      <w:t xml:space="preserve">，共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34589">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63 of</w:t>
    </w:r>
    <w:r>
      <w:rPr>
        <w:spacing w:val="15"/>
        <w:position w:val="2"/>
        <w:sz w:val="20"/>
        <w:szCs w:val="20"/>
      </w:rPr>
      <w:t xml:space="preserve"> </w:t>
    </w:r>
    <w:r>
      <w:rPr>
        <w:spacing w:val="-20"/>
        <w:position w:val="2"/>
        <w:sz w:val="20"/>
        <w:szCs w:val="20"/>
      </w:rPr>
      <w:t>107</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BF459">
    <w:pPr>
      <w:spacing w:line="205" w:lineRule="auto"/>
      <w:ind w:left="3729"/>
      <w:rPr>
        <w:rFonts w:ascii="Calibri" w:hAnsi="Calibri" w:eastAsia="Calibri" w:cs="Calibri"/>
        <w:sz w:val="20"/>
        <w:szCs w:val="20"/>
      </w:rPr>
    </w:pPr>
    <w:r>
      <w:pict>
        <v:shape id="_x0000_s2137" o:spid="_x0000_s2137" o:spt="202" type="#_x0000_t202" style="position:absolute;left:0pt;margin-left:390.85pt;margin-top:-0.4pt;height:11.6pt;width:29.45pt;z-index:251838464;mso-width-relative:page;mso-height-relative:page;" filled="f" stroked="f" coordsize="21600,21600">
          <v:path/>
          <v:fill on="f" focussize="0,0"/>
          <v:stroke on="f"/>
          <v:imagedata o:title=""/>
          <o:lock v:ext="edit" aspectratio="f"/>
          <v:textbox inset="0mm,0mm,0mm,0mm">
            <w:txbxContent>
              <w:p w14:paraId="51AFB0FC">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63</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38" o:spid="_x0000_s2138" o:spt="202" type="#_x0000_t202" style="position:absolute;left:0pt;margin-left:420.75pt;margin-top:0.95pt;height:9.55pt;width:28.15pt;z-index:251839488;mso-width-relative:page;mso-height-relative:page;" filled="f" stroked="f" coordsize="21600,21600">
          <v:path/>
          <v:fill on="f" focussize="0,0"/>
          <v:stroke on="f"/>
          <v:imagedata o:title=""/>
          <o:lock v:ext="edit" aspectratio="f"/>
          <v:textbox inset="0mm,0mm,0mm,0mm">
            <w:txbxContent>
              <w:p w14:paraId="0AA1BE8B">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39" o:spid="_x0000_s2139" o:spt="202" type="#_x0000_t202" style="position:absolute;left:0pt;margin-left:-0.3pt;margin-top:1.2pt;height:11.45pt;width:37.95pt;z-index:251837440;mso-width-relative:page;mso-height-relative:page;" filled="f" stroked="f" coordsize="21600,21600">
          <v:path/>
          <v:fill on="f" focussize="0,0"/>
          <v:stroke on="f"/>
          <v:imagedata o:title=""/>
          <o:lock v:ext="edit" aspectratio="f"/>
          <v:textbox inset="0mm,0mm,0mm,0mm">
            <w:txbxContent>
              <w:p w14:paraId="5B3B2F96">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E6C1B">
    <w:pPr>
      <w:pStyle w:val="2"/>
      <w:spacing w:line="239" w:lineRule="exact"/>
      <w:ind w:left="9"/>
      <w:rPr>
        <w:sz w:val="20"/>
        <w:szCs w:val="20"/>
      </w:rPr>
    </w:pPr>
    <w:r>
      <w:rPr>
        <w:spacing w:val="-20"/>
        <w:position w:val="2"/>
        <w:sz w:val="20"/>
        <w:szCs w:val="20"/>
      </w:rPr>
      <w:t>Page 64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00F80">
    <w:pPr>
      <w:spacing w:line="202" w:lineRule="auto"/>
      <w:ind w:left="4"/>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64</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E5AE8">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65 of</w:t>
    </w:r>
    <w:r>
      <w:rPr>
        <w:spacing w:val="15"/>
        <w:position w:val="2"/>
        <w:sz w:val="20"/>
        <w:szCs w:val="20"/>
      </w:rPr>
      <w:t xml:space="preserve"> </w:t>
    </w:r>
    <w:r>
      <w:rPr>
        <w:spacing w:val="-20"/>
        <w:position w:val="2"/>
        <w:sz w:val="20"/>
        <w:szCs w:val="20"/>
      </w:rPr>
      <w:t>107</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7831D">
    <w:pPr>
      <w:spacing w:line="205" w:lineRule="auto"/>
      <w:ind w:left="3729"/>
      <w:rPr>
        <w:rFonts w:ascii="Calibri" w:hAnsi="Calibri" w:eastAsia="Calibri" w:cs="Calibri"/>
        <w:sz w:val="20"/>
        <w:szCs w:val="20"/>
      </w:rPr>
    </w:pPr>
    <w:r>
      <w:pict>
        <v:shape id="_x0000_s2140" o:spid="_x0000_s2140" o:spt="202" type="#_x0000_t202" style="position:absolute;left:0pt;margin-left:390.85pt;margin-top:-0.4pt;height:11.6pt;width:29.45pt;z-index:251841536;mso-width-relative:page;mso-height-relative:page;" filled="f" stroked="f" coordsize="21600,21600">
          <v:path/>
          <v:fill on="f" focussize="0,0"/>
          <v:stroke on="f"/>
          <v:imagedata o:title=""/>
          <o:lock v:ext="edit" aspectratio="f"/>
          <v:textbox inset="0mm,0mm,0mm,0mm">
            <w:txbxContent>
              <w:p w14:paraId="2AC0F8B8">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65</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41" o:spid="_x0000_s2141" o:spt="202" type="#_x0000_t202" style="position:absolute;left:0pt;margin-left:420.75pt;margin-top:0.95pt;height:9.55pt;width:28.15pt;z-index:251842560;mso-width-relative:page;mso-height-relative:page;" filled="f" stroked="f" coordsize="21600,21600">
          <v:path/>
          <v:fill on="f" focussize="0,0"/>
          <v:stroke on="f"/>
          <v:imagedata o:title=""/>
          <o:lock v:ext="edit" aspectratio="f"/>
          <v:textbox inset="0mm,0mm,0mm,0mm">
            <w:txbxContent>
              <w:p w14:paraId="600E0D37">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42" o:spid="_x0000_s2142" o:spt="202" type="#_x0000_t202" style="position:absolute;left:0pt;margin-left:-0.3pt;margin-top:1.2pt;height:11.45pt;width:37.95pt;z-index:251840512;mso-width-relative:page;mso-height-relative:page;" filled="f" stroked="f" coordsize="21600,21600">
          <v:path/>
          <v:fill on="f" focussize="0,0"/>
          <v:stroke on="f"/>
          <v:imagedata o:title=""/>
          <o:lock v:ext="edit" aspectratio="f"/>
          <v:textbox inset="0mm,0mm,0mm,0mm">
            <w:txbxContent>
              <w:p w14:paraId="33E95524">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7B419">
    <w:pPr>
      <w:pStyle w:val="2"/>
      <w:spacing w:line="239" w:lineRule="exact"/>
      <w:ind w:left="3"/>
      <w:rPr>
        <w:sz w:val="20"/>
        <w:szCs w:val="20"/>
      </w:rPr>
    </w:pPr>
    <w:r>
      <w:rPr>
        <w:spacing w:val="-20"/>
        <w:position w:val="2"/>
        <w:sz w:val="20"/>
        <w:szCs w:val="20"/>
      </w:rPr>
      <w:t>Page 66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3F79B">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66</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DB8F6">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67 of</w:t>
    </w:r>
    <w:r>
      <w:rPr>
        <w:spacing w:val="15"/>
        <w:position w:val="2"/>
        <w:sz w:val="20"/>
        <w:szCs w:val="20"/>
      </w:rPr>
      <w:t xml:space="preserve"> </w:t>
    </w:r>
    <w:r>
      <w:rPr>
        <w:spacing w:val="-20"/>
        <w:position w:val="2"/>
        <w:sz w:val="20"/>
        <w:szCs w:val="20"/>
      </w:rPr>
      <w:t>107</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F6AB1">
    <w:pPr>
      <w:spacing w:line="205" w:lineRule="auto"/>
      <w:ind w:left="3729"/>
      <w:rPr>
        <w:rFonts w:ascii="Calibri" w:hAnsi="Calibri" w:eastAsia="Calibri" w:cs="Calibri"/>
        <w:sz w:val="20"/>
        <w:szCs w:val="20"/>
      </w:rPr>
    </w:pPr>
    <w:r>
      <w:pict>
        <v:shape id="_x0000_s2143" o:spid="_x0000_s2143" o:spt="202" type="#_x0000_t202" style="position:absolute;left:0pt;margin-left:390.85pt;margin-top:-0.4pt;height:11.6pt;width:29.45pt;z-index:251844608;mso-width-relative:page;mso-height-relative:page;" filled="f" stroked="f" coordsize="21600,21600">
          <v:path/>
          <v:fill on="f" focussize="0,0"/>
          <v:stroke on="f"/>
          <v:imagedata o:title=""/>
          <o:lock v:ext="edit" aspectratio="f"/>
          <v:textbox inset="0mm,0mm,0mm,0mm">
            <w:txbxContent>
              <w:p w14:paraId="0BFCED6D">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67</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44" o:spid="_x0000_s2144" o:spt="202" type="#_x0000_t202" style="position:absolute;left:0pt;margin-left:420.75pt;margin-top:0.95pt;height:9.55pt;width:28.15pt;z-index:251845632;mso-width-relative:page;mso-height-relative:page;" filled="f" stroked="f" coordsize="21600,21600">
          <v:path/>
          <v:fill on="f" focussize="0,0"/>
          <v:stroke on="f"/>
          <v:imagedata o:title=""/>
          <o:lock v:ext="edit" aspectratio="f"/>
          <v:textbox inset="0mm,0mm,0mm,0mm">
            <w:txbxContent>
              <w:p w14:paraId="7C01904A">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45" o:spid="_x0000_s2145" o:spt="202" type="#_x0000_t202" style="position:absolute;left:0pt;margin-left:-0.3pt;margin-top:1.2pt;height:11.45pt;width:37.95pt;z-index:251843584;mso-width-relative:page;mso-height-relative:page;" filled="f" stroked="f" coordsize="21600,21600">
          <v:path/>
          <v:fill on="f" focussize="0,0"/>
          <v:stroke on="f"/>
          <v:imagedata o:title=""/>
          <o:lock v:ext="edit" aspectratio="f"/>
          <v:textbox inset="0mm,0mm,0mm,0mm">
            <w:txbxContent>
              <w:p w14:paraId="00D3A5EE">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4F166">
    <w:pPr>
      <w:pStyle w:val="2"/>
      <w:spacing w:line="239" w:lineRule="exact"/>
      <w:rPr>
        <w:sz w:val="20"/>
        <w:szCs w:val="20"/>
      </w:rPr>
    </w:pPr>
    <w:r>
      <w:rPr>
        <w:spacing w:val="-20"/>
        <w:position w:val="2"/>
        <w:sz w:val="20"/>
        <w:szCs w:val="20"/>
      </w:rPr>
      <w:t>Page 68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56E6F">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68</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2AD2E">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69 of</w:t>
    </w:r>
    <w:r>
      <w:rPr>
        <w:spacing w:val="15"/>
        <w:position w:val="2"/>
        <w:sz w:val="20"/>
        <w:szCs w:val="20"/>
      </w:rPr>
      <w:t xml:space="preserve"> </w:t>
    </w:r>
    <w:r>
      <w:rPr>
        <w:spacing w:val="-20"/>
        <w:position w:val="2"/>
        <w:sz w:val="20"/>
        <w:szCs w:val="20"/>
      </w:rPr>
      <w:t>107</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8B3AD">
    <w:pPr>
      <w:spacing w:line="205" w:lineRule="auto"/>
      <w:ind w:left="3729"/>
      <w:rPr>
        <w:rFonts w:ascii="Calibri" w:hAnsi="Calibri" w:eastAsia="Calibri" w:cs="Calibri"/>
        <w:sz w:val="20"/>
        <w:szCs w:val="20"/>
      </w:rPr>
    </w:pPr>
    <w:r>
      <w:pict>
        <v:shape id="_x0000_s2146" o:spid="_x0000_s2146" o:spt="202" type="#_x0000_t202" style="position:absolute;left:0pt;margin-left:390.85pt;margin-top:-0.4pt;height:11.6pt;width:29.45pt;z-index:251847680;mso-width-relative:page;mso-height-relative:page;" filled="f" stroked="f" coordsize="21600,21600">
          <v:path/>
          <v:fill on="f" focussize="0,0"/>
          <v:stroke on="f"/>
          <v:imagedata o:title=""/>
          <o:lock v:ext="edit" aspectratio="f"/>
          <v:textbox inset="0mm,0mm,0mm,0mm">
            <w:txbxContent>
              <w:p w14:paraId="0D9F761A">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69</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47" o:spid="_x0000_s2147" o:spt="202" type="#_x0000_t202" style="position:absolute;left:0pt;margin-left:420.75pt;margin-top:0.95pt;height:9.55pt;width:28.15pt;z-index:251848704;mso-width-relative:page;mso-height-relative:page;" filled="f" stroked="f" coordsize="21600,21600">
          <v:path/>
          <v:fill on="f" focussize="0,0"/>
          <v:stroke on="f"/>
          <v:imagedata o:title=""/>
          <o:lock v:ext="edit" aspectratio="f"/>
          <v:textbox inset="0mm,0mm,0mm,0mm">
            <w:txbxContent>
              <w:p w14:paraId="030E78FE">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48" o:spid="_x0000_s2148" o:spt="202" type="#_x0000_t202" style="position:absolute;left:0pt;margin-left:-0.3pt;margin-top:1.2pt;height:11.45pt;width:37.95pt;z-index:251846656;mso-width-relative:page;mso-height-relative:page;" filled="f" stroked="f" coordsize="21600,21600">
          <v:path/>
          <v:fill on="f" focussize="0,0"/>
          <v:stroke on="f"/>
          <v:imagedata o:title=""/>
          <o:lock v:ext="edit" aspectratio="f"/>
          <v:textbox inset="0mm,0mm,0mm,0mm">
            <w:txbxContent>
              <w:p w14:paraId="7A0B8EB7">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2FEDA">
    <w:pPr>
      <w:pStyle w:val="2"/>
      <w:spacing w:line="239" w:lineRule="exact"/>
      <w:ind w:left="33"/>
      <w:rPr>
        <w:sz w:val="20"/>
        <w:szCs w:val="20"/>
      </w:rPr>
    </w:pPr>
    <w:r>
      <w:rPr>
        <w:spacing w:val="-20"/>
        <w:position w:val="2"/>
        <w:sz w:val="20"/>
        <w:szCs w:val="20"/>
      </w:rPr>
      <w:t>Page 70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72EB1">
    <w:pPr>
      <w:spacing w:line="202" w:lineRule="auto"/>
      <w:ind w:left="39"/>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70</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E14E9">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71 of</w:t>
    </w:r>
    <w:r>
      <w:rPr>
        <w:spacing w:val="15"/>
        <w:position w:val="2"/>
        <w:sz w:val="20"/>
        <w:szCs w:val="20"/>
      </w:rPr>
      <w:t xml:space="preserve"> </w:t>
    </w:r>
    <w:r>
      <w:rPr>
        <w:spacing w:val="-20"/>
        <w:position w:val="2"/>
        <w:sz w:val="20"/>
        <w:szCs w:val="20"/>
      </w:rPr>
      <w:t>107</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2DF21">
    <w:pPr>
      <w:spacing w:line="205" w:lineRule="auto"/>
      <w:ind w:left="3729"/>
      <w:rPr>
        <w:rFonts w:ascii="Calibri" w:hAnsi="Calibri" w:eastAsia="Calibri" w:cs="Calibri"/>
        <w:sz w:val="20"/>
        <w:szCs w:val="20"/>
      </w:rPr>
    </w:pPr>
    <w:r>
      <w:pict>
        <v:shape id="_x0000_s2149" o:spid="_x0000_s2149" o:spt="202" type="#_x0000_t202" style="position:absolute;left:0pt;margin-left:390.85pt;margin-top:-0.4pt;height:11.6pt;width:29.45pt;z-index:251850752;mso-width-relative:page;mso-height-relative:page;" filled="f" stroked="f" coordsize="21600,21600">
          <v:path/>
          <v:fill on="f" focussize="0,0"/>
          <v:stroke on="f"/>
          <v:imagedata o:title=""/>
          <o:lock v:ext="edit" aspectratio="f"/>
          <v:textbox inset="0mm,0mm,0mm,0mm">
            <w:txbxContent>
              <w:p w14:paraId="6DF6E7C5">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71</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50" o:spid="_x0000_s2150" o:spt="202" type="#_x0000_t202" style="position:absolute;left:0pt;margin-left:420.75pt;margin-top:0.95pt;height:9.55pt;width:28.15pt;z-index:251851776;mso-width-relative:page;mso-height-relative:page;" filled="f" stroked="f" coordsize="21600,21600">
          <v:path/>
          <v:fill on="f" focussize="0,0"/>
          <v:stroke on="f"/>
          <v:imagedata o:title=""/>
          <o:lock v:ext="edit" aspectratio="f"/>
          <v:textbox inset="0mm,0mm,0mm,0mm">
            <w:txbxContent>
              <w:p w14:paraId="34B863EF">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51" o:spid="_x0000_s2151" o:spt="202" type="#_x0000_t202" style="position:absolute;left:0pt;margin-left:-0.3pt;margin-top:1.2pt;height:11.45pt;width:37.95pt;z-index:251849728;mso-width-relative:page;mso-height-relative:page;" filled="f" stroked="f" coordsize="21600,21600">
          <v:path/>
          <v:fill on="f" focussize="0,0"/>
          <v:stroke on="f"/>
          <v:imagedata o:title=""/>
          <o:lock v:ext="edit" aspectratio="f"/>
          <v:textbox inset="0mm,0mm,0mm,0mm">
            <w:txbxContent>
              <w:p w14:paraId="48C57B4B">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358B8">
    <w:pPr>
      <w:pStyle w:val="2"/>
      <w:spacing w:line="239" w:lineRule="exact"/>
      <w:ind w:left="1"/>
      <w:rPr>
        <w:sz w:val="20"/>
        <w:szCs w:val="20"/>
      </w:rPr>
    </w:pPr>
    <w:r>
      <w:rPr>
        <w:spacing w:val="-20"/>
        <w:position w:val="2"/>
        <w:sz w:val="20"/>
        <w:szCs w:val="20"/>
      </w:rPr>
      <w:t>Page 72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FB24B">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72</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页</w:t>
    </w:r>
    <w:r>
      <w:rPr>
        <w:rFonts w:ascii="等线" w:hAnsi="等线" w:eastAsia="等线" w:cs="等线"/>
        <w:spacing w:val="-18"/>
        <w:position w:val="1"/>
        <w:sz w:val="13"/>
        <w:szCs w:val="13"/>
      </w:rPr>
      <w:t xml:space="preserve"/>
    </w:r>
    <w:r>
      <w:rPr>
        <w:rFonts w:ascii="等线" w:hAnsi="等线" w:eastAsia="等线" w:cs="等线"/>
        <w:position w:val="1"/>
        <w:sz w:val="13"/>
        <w:szCs w:val="13"/>
      </w:rPr>
      <w:t xml:space="preserve">，共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4B01A">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73 of</w:t>
    </w:r>
    <w:r>
      <w:rPr>
        <w:spacing w:val="15"/>
        <w:position w:val="2"/>
        <w:sz w:val="20"/>
        <w:szCs w:val="20"/>
      </w:rPr>
      <w:t xml:space="preserve"> </w:t>
    </w:r>
    <w:r>
      <w:rPr>
        <w:spacing w:val="-20"/>
        <w:position w:val="2"/>
        <w:sz w:val="20"/>
        <w:szCs w:val="20"/>
      </w:rPr>
      <w:t>107</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25F9B">
    <w:pPr>
      <w:spacing w:line="205" w:lineRule="auto"/>
      <w:ind w:left="3729"/>
      <w:rPr>
        <w:rFonts w:ascii="Calibri" w:hAnsi="Calibri" w:eastAsia="Calibri" w:cs="Calibri"/>
        <w:sz w:val="20"/>
        <w:szCs w:val="20"/>
      </w:rPr>
    </w:pPr>
    <w:r>
      <w:pict>
        <v:shape id="_x0000_s2152" o:spid="_x0000_s2152" o:spt="202" type="#_x0000_t202" style="position:absolute;left:0pt;margin-left:390.85pt;margin-top:-0.4pt;height:11.6pt;width:29.45pt;z-index:251853824;mso-width-relative:page;mso-height-relative:page;" filled="f" stroked="f" coordsize="21600,21600">
          <v:path/>
          <v:fill on="f" focussize="0,0"/>
          <v:stroke on="f"/>
          <v:imagedata o:title=""/>
          <o:lock v:ext="edit" aspectratio="f"/>
          <v:textbox inset="0mm,0mm,0mm,0mm">
            <w:txbxContent>
              <w:p w14:paraId="11DF719F">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73</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53" o:spid="_x0000_s2153" o:spt="202" type="#_x0000_t202" style="position:absolute;left:0pt;margin-left:420.75pt;margin-top:0.95pt;height:9.55pt;width:28.15pt;z-index:251854848;mso-width-relative:page;mso-height-relative:page;" filled="f" stroked="f" coordsize="21600,21600">
          <v:path/>
          <v:fill on="f" focussize="0,0"/>
          <v:stroke on="f"/>
          <v:imagedata o:title=""/>
          <o:lock v:ext="edit" aspectratio="f"/>
          <v:textbox inset="0mm,0mm,0mm,0mm">
            <w:txbxContent>
              <w:p w14:paraId="3CFFA0EC">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54" o:spid="_x0000_s2154" o:spt="202" type="#_x0000_t202" style="position:absolute;left:0pt;margin-left:-0.3pt;margin-top:1.2pt;height:11.45pt;width:37.95pt;z-index:251852800;mso-width-relative:page;mso-height-relative:page;" filled="f" stroked="f" coordsize="21600,21600">
          <v:path/>
          <v:fill on="f" focussize="0,0"/>
          <v:stroke on="f"/>
          <v:imagedata o:title=""/>
          <o:lock v:ext="edit" aspectratio="f"/>
          <v:textbox inset="0mm,0mm,0mm,0mm">
            <w:txbxContent>
              <w:p w14:paraId="2AEF0E81">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017B">
    <w:pPr>
      <w:pStyle w:val="2"/>
      <w:spacing w:line="239" w:lineRule="exact"/>
      <w:rPr>
        <w:sz w:val="20"/>
        <w:szCs w:val="20"/>
      </w:rPr>
    </w:pPr>
    <w:r>
      <w:rPr>
        <w:spacing w:val="-20"/>
        <w:position w:val="2"/>
        <w:sz w:val="20"/>
        <w:szCs w:val="20"/>
      </w:rPr>
      <w:t>Page 74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D850B">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74</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EBC08">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75 of</w:t>
    </w:r>
    <w:r>
      <w:rPr>
        <w:spacing w:val="15"/>
        <w:position w:val="2"/>
        <w:sz w:val="20"/>
        <w:szCs w:val="20"/>
      </w:rPr>
      <w:t xml:space="preserve"> </w:t>
    </w:r>
    <w:r>
      <w:rPr>
        <w:spacing w:val="-20"/>
        <w:position w:val="2"/>
        <w:sz w:val="20"/>
        <w:szCs w:val="20"/>
      </w:rPr>
      <w:t>107</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88B31">
    <w:pPr>
      <w:spacing w:line="205" w:lineRule="auto"/>
      <w:ind w:left="3729"/>
      <w:rPr>
        <w:rFonts w:ascii="Calibri" w:hAnsi="Calibri" w:eastAsia="Calibri" w:cs="Calibri"/>
        <w:sz w:val="20"/>
        <w:szCs w:val="20"/>
      </w:rPr>
    </w:pPr>
    <w:r>
      <w:pict>
        <v:shape id="_x0000_s2155" o:spid="_x0000_s2155" o:spt="202" type="#_x0000_t202" style="position:absolute;left:0pt;margin-left:390.85pt;margin-top:-0.4pt;height:11.6pt;width:29.45pt;z-index:251856896;mso-width-relative:page;mso-height-relative:page;" filled="f" stroked="f" coordsize="21600,21600">
          <v:path/>
          <v:fill on="f" focussize="0,0"/>
          <v:stroke on="f"/>
          <v:imagedata o:title=""/>
          <o:lock v:ext="edit" aspectratio="f"/>
          <v:textbox inset="0mm,0mm,0mm,0mm">
            <w:txbxContent>
              <w:p w14:paraId="1615534F">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75</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56" o:spid="_x0000_s2156" o:spt="202" type="#_x0000_t202" style="position:absolute;left:0pt;margin-left:420.75pt;margin-top:0.95pt;height:9.55pt;width:28.15pt;z-index:251857920;mso-width-relative:page;mso-height-relative:page;" filled="f" stroked="f" coordsize="21600,21600">
          <v:path/>
          <v:fill on="f" focussize="0,0"/>
          <v:stroke on="f"/>
          <v:imagedata o:title=""/>
          <o:lock v:ext="edit" aspectratio="f"/>
          <v:textbox inset="0mm,0mm,0mm,0mm">
            <w:txbxContent>
              <w:p w14:paraId="70E717CB">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57" o:spid="_x0000_s2157" o:spt="202" type="#_x0000_t202" style="position:absolute;left:0pt;margin-left:-0.3pt;margin-top:1.2pt;height:11.45pt;width:37.95pt;z-index:251855872;mso-width-relative:page;mso-height-relative:page;" filled="f" stroked="f" coordsize="21600,21600">
          <v:path/>
          <v:fill on="f" focussize="0,0"/>
          <v:stroke on="f"/>
          <v:imagedata o:title=""/>
          <o:lock v:ext="edit" aspectratio="f"/>
          <v:textbox inset="0mm,0mm,0mm,0mm">
            <w:txbxContent>
              <w:p w14:paraId="1837B1BB">
                <w:pPr>
                  <w:spacing w:before="19" w:line="209" w:lineRule="auto"/>
                  <w:ind w:left="20"/>
                  <w:rPr>
                    <w:rFonts w:ascii="等线" w:hAnsi="等线" w:eastAsia="等线" w:cs="等线"/>
                    <w:sz w:val="16"/>
                    <w:szCs w:val="16"/>
                  </w:rPr>
                </w:pP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2916C">
    <w:pPr>
      <w:pStyle w:val="2"/>
      <w:spacing w:line="239" w:lineRule="exact"/>
      <w:rPr>
        <w:sz w:val="20"/>
        <w:szCs w:val="20"/>
      </w:rPr>
    </w:pPr>
    <w:r>
      <w:rPr>
        <w:spacing w:val="-20"/>
        <w:position w:val="2"/>
        <w:sz w:val="20"/>
        <w:szCs w:val="20"/>
      </w:rPr>
      <w:t>Page 76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F3C98">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76</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09B70">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77 of</w:t>
    </w:r>
    <w:r>
      <w:rPr>
        <w:spacing w:val="15"/>
        <w:position w:val="2"/>
        <w:sz w:val="20"/>
        <w:szCs w:val="20"/>
      </w:rPr>
      <w:t xml:space="preserve"> </w:t>
    </w:r>
    <w:r>
      <w:rPr>
        <w:spacing w:val="-20"/>
        <w:position w:val="2"/>
        <w:sz w:val="20"/>
        <w:szCs w:val="20"/>
      </w:rPr>
      <w:t>107</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718D3">
    <w:pPr>
      <w:spacing w:line="205" w:lineRule="auto"/>
      <w:ind w:left="3729"/>
      <w:rPr>
        <w:rFonts w:ascii="Calibri" w:hAnsi="Calibri" w:eastAsia="Calibri" w:cs="Calibri"/>
        <w:sz w:val="20"/>
        <w:szCs w:val="20"/>
      </w:rPr>
    </w:pPr>
    <w:r>
      <w:pict>
        <v:shape id="_x0000_s2158" o:spid="_x0000_s2158" o:spt="202" type="#_x0000_t202" style="position:absolute;left:0pt;margin-left:390.85pt;margin-top:-0.4pt;height:11.6pt;width:29.45pt;z-index:251859968;mso-width-relative:page;mso-height-relative:page;" filled="f" stroked="f" coordsize="21600,21600">
          <v:path/>
          <v:fill on="f" focussize="0,0"/>
          <v:stroke on="f"/>
          <v:imagedata o:title=""/>
          <o:lock v:ext="edit" aspectratio="f"/>
          <v:textbox inset="0mm,0mm,0mm,0mm">
            <w:txbxContent>
              <w:p w14:paraId="242C590D">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77</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59" o:spid="_x0000_s2159" o:spt="202" type="#_x0000_t202" style="position:absolute;left:0pt;margin-left:420.75pt;margin-top:0.95pt;height:9.55pt;width:28.15pt;z-index:251860992;mso-width-relative:page;mso-height-relative:page;" filled="f" stroked="f" coordsize="21600,21600">
          <v:path/>
          <v:fill on="f" focussize="0,0"/>
          <v:stroke on="f"/>
          <v:imagedata o:title=""/>
          <o:lock v:ext="edit" aspectratio="f"/>
          <v:textbox inset="0mm,0mm,0mm,0mm">
            <w:txbxContent>
              <w:p w14:paraId="1489D7BA">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60" o:spid="_x0000_s2160" o:spt="202" type="#_x0000_t202" style="position:absolute;left:0pt;margin-left:-0.3pt;margin-top:1.2pt;height:11.45pt;width:37.95pt;z-index:251858944;mso-width-relative:page;mso-height-relative:page;" filled="f" stroked="f" coordsize="21600,21600">
          <v:path/>
          <v:fill on="f" focussize="0,0"/>
          <v:stroke on="f"/>
          <v:imagedata o:title=""/>
          <o:lock v:ext="edit" aspectratio="f"/>
          <v:textbox inset="0mm,0mm,0mm,0mm">
            <w:txbxContent>
              <w:p w14:paraId="02F71454">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006D1">
    <w:pPr>
      <w:pStyle w:val="2"/>
      <w:spacing w:line="239" w:lineRule="exact"/>
      <w:rPr>
        <w:sz w:val="20"/>
        <w:szCs w:val="20"/>
      </w:rPr>
    </w:pPr>
    <w:r>
      <w:rPr>
        <w:spacing w:val="-20"/>
        <w:position w:val="2"/>
        <w:sz w:val="20"/>
        <w:szCs w:val="20"/>
      </w:rPr>
      <w:t>Page 78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2DC17">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78</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E6317">
    <w:pPr>
      <w:pStyle w:val="2"/>
      <w:spacing w:line="239" w:lineRule="exact"/>
      <w:ind w:left="153"/>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79 of</w:t>
    </w:r>
    <w:r>
      <w:rPr>
        <w:spacing w:val="15"/>
        <w:position w:val="2"/>
        <w:sz w:val="20"/>
        <w:szCs w:val="20"/>
      </w:rPr>
      <w:t xml:space="preserve"> </w:t>
    </w:r>
    <w:r>
      <w:rPr>
        <w:spacing w:val="-20"/>
        <w:position w:val="2"/>
        <w:sz w:val="20"/>
        <w:szCs w:val="20"/>
      </w:rPr>
      <w:t>107</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68C02">
    <w:pPr>
      <w:spacing w:line="205" w:lineRule="auto"/>
      <w:ind w:left="3878"/>
      <w:rPr>
        <w:rFonts w:ascii="Calibri" w:hAnsi="Calibri" w:eastAsia="Calibri" w:cs="Calibri"/>
        <w:sz w:val="20"/>
        <w:szCs w:val="20"/>
      </w:rPr>
    </w:pPr>
    <w:r>
      <w:pict>
        <v:shape id="_x0000_s2161" o:spid="_x0000_s2161" o:spt="202" type="#_x0000_t202" style="position:absolute;left:0pt;margin-left:398.3pt;margin-top:-0.4pt;height:11.6pt;width:29.45pt;z-index:251863040;mso-width-relative:page;mso-height-relative:page;" filled="f" stroked="f" coordsize="21600,21600">
          <v:path/>
          <v:fill on="f" focussize="0,0"/>
          <v:stroke on="f"/>
          <v:imagedata o:title=""/>
          <o:lock v:ext="edit" aspectratio="f"/>
          <v:textbox inset="0mm,0mm,0mm,0mm">
            <w:txbxContent>
              <w:p w14:paraId="010EF22D">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79</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62" o:spid="_x0000_s2162" o:spt="202" type="#_x0000_t202" style="position:absolute;left:0pt;margin-left:428.15pt;margin-top:0.95pt;height:9.55pt;width:28.15pt;z-index:251864064;mso-width-relative:page;mso-height-relative:page;" filled="f" stroked="f" coordsize="21600,21600">
          <v:path/>
          <v:fill on="f" focussize="0,0"/>
          <v:stroke on="f"/>
          <v:imagedata o:title=""/>
          <o:lock v:ext="edit" aspectratio="f"/>
          <v:textbox inset="0mm,0mm,0mm,0mm">
            <w:txbxContent>
              <w:p w14:paraId="1D5DBF95">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63" o:spid="_x0000_s2163" o:spt="202" type="#_x0000_t202" style="position:absolute;left:0pt;margin-left:7.1pt;margin-top:1.2pt;height:11.45pt;width:37.95pt;z-index:251862016;mso-width-relative:page;mso-height-relative:page;" filled="f" stroked="f" coordsize="21600,21600">
          <v:path/>
          <v:fill on="f" focussize="0,0"/>
          <v:stroke on="f"/>
          <v:imagedata o:title=""/>
          <o:lock v:ext="edit" aspectratio="f"/>
          <v:textbox inset="0mm,0mm,0mm,0mm">
            <w:txbxContent>
              <w:p w14:paraId="78DDCF77">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DFA8A">
    <w:pPr>
      <w:pStyle w:val="2"/>
      <w:spacing w:line="239" w:lineRule="exact"/>
      <w:ind w:left="50"/>
      <w:rPr>
        <w:sz w:val="20"/>
        <w:szCs w:val="20"/>
      </w:rPr>
    </w:pPr>
    <w:r>
      <w:rPr>
        <w:spacing w:val="-20"/>
        <w:position w:val="2"/>
        <w:sz w:val="20"/>
        <w:szCs w:val="20"/>
      </w:rPr>
      <w:t>Page 80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CCBDD">
    <w:pPr>
      <w:spacing w:line="202" w:lineRule="auto"/>
      <w:ind w:left="972"/>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80</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CCCB7">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81 of</w:t>
    </w:r>
    <w:r>
      <w:rPr>
        <w:spacing w:val="15"/>
        <w:position w:val="2"/>
        <w:sz w:val="20"/>
        <w:szCs w:val="20"/>
      </w:rPr>
      <w:t xml:space="preserve"> </w:t>
    </w:r>
    <w:r>
      <w:rPr>
        <w:spacing w:val="-20"/>
        <w:position w:val="2"/>
        <w:sz w:val="20"/>
        <w:szCs w:val="20"/>
      </w:rPr>
      <w:t>107</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0F861">
    <w:pPr>
      <w:spacing w:line="205" w:lineRule="auto"/>
      <w:ind w:left="3729"/>
      <w:rPr>
        <w:rFonts w:ascii="Calibri" w:hAnsi="Calibri" w:eastAsia="Calibri" w:cs="Calibri"/>
        <w:sz w:val="20"/>
        <w:szCs w:val="20"/>
      </w:rPr>
    </w:pPr>
    <w:r>
      <w:pict>
        <v:shape id="_x0000_s2164" o:spid="_x0000_s2164" o:spt="202" type="#_x0000_t202" style="position:absolute;left:0pt;margin-left:390.85pt;margin-top:-0.4pt;height:11.6pt;width:29.45pt;z-index:251866112;mso-width-relative:page;mso-height-relative:page;" filled="f" stroked="f" coordsize="21600,21600">
          <v:path/>
          <v:fill on="f" focussize="0,0"/>
          <v:stroke on="f"/>
          <v:imagedata o:title=""/>
          <o:lock v:ext="edit" aspectratio="f"/>
          <v:textbox inset="0mm,0mm,0mm,0mm">
            <w:txbxContent>
              <w:p w14:paraId="7E4FDC27">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81</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65" o:spid="_x0000_s2165" o:spt="202" type="#_x0000_t202" style="position:absolute;left:0pt;margin-left:420.75pt;margin-top:0.95pt;height:9.55pt;width:28.15pt;z-index:251867136;mso-width-relative:page;mso-height-relative:page;" filled="f" stroked="f" coordsize="21600,21600">
          <v:path/>
          <v:fill on="f" focussize="0,0"/>
          <v:stroke on="f"/>
          <v:imagedata o:title=""/>
          <o:lock v:ext="edit" aspectratio="f"/>
          <v:textbox inset="0mm,0mm,0mm,0mm">
            <w:txbxContent>
              <w:p w14:paraId="5CA7C56B">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66" o:spid="_x0000_s2166" o:spt="202" type="#_x0000_t202" style="position:absolute;left:0pt;margin-left:-0.3pt;margin-top:1.2pt;height:11.45pt;width:37.95pt;z-index:251865088;mso-width-relative:page;mso-height-relative:page;" filled="f" stroked="f" coordsize="21600,21600">
          <v:path/>
          <v:fill on="f" focussize="0,0"/>
          <v:stroke on="f"/>
          <v:imagedata o:title=""/>
          <o:lock v:ext="edit" aspectratio="f"/>
          <v:textbox inset="0mm,0mm,0mm,0mm">
            <w:txbxContent>
              <w:p w14:paraId="0E2E96C4">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5BA5C">
    <w:pPr>
      <w:pStyle w:val="2"/>
      <w:spacing w:line="239" w:lineRule="exact"/>
      <w:ind w:left="6"/>
      <w:rPr>
        <w:sz w:val="20"/>
        <w:szCs w:val="20"/>
      </w:rPr>
    </w:pPr>
    <w:r>
      <w:rPr>
        <w:spacing w:val="-20"/>
        <w:position w:val="2"/>
        <w:sz w:val="20"/>
        <w:szCs w:val="20"/>
      </w:rPr>
      <w:t>Page 82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67A92">
    <w:pPr>
      <w:spacing w:line="202" w:lineRule="auto"/>
      <w:ind w:left="5"/>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82</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页</w:t>
    </w:r>
    <w:r>
      <w:rPr>
        <w:rFonts w:ascii="等线" w:hAnsi="等线" w:eastAsia="等线" w:cs="等线"/>
        <w:spacing w:val="-18"/>
        <w:position w:val="1"/>
        <w:sz w:val="13"/>
        <w:szCs w:val="13"/>
      </w:rPr>
      <w:t xml:space="preserve"/>
    </w:r>
    <w:r>
      <w:rPr>
        <w:rFonts w:ascii="等线" w:hAnsi="等线" w:eastAsia="等线" w:cs="等线"/>
        <w:position w:val="1"/>
        <w:sz w:val="13"/>
        <w:szCs w:val="13"/>
      </w:rPr>
      <w:t xml:space="preserve">，共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6F785">
    <w:pPr>
      <w:pStyle w:val="2"/>
      <w:spacing w:line="239" w:lineRule="exact"/>
      <w:jc w:val="right"/>
      <w:rPr>
        <w:sz w:val="20"/>
        <w:szCs w:val="20"/>
      </w:rPr>
    </w:pPr>
    <w:r>
      <w:rPr>
        <w:spacing w:val="-21"/>
        <w:position w:val="2"/>
        <w:sz w:val="20"/>
        <w:szCs w:val="20"/>
      </w:rPr>
      <w:t>July 2026</w:t>
    </w:r>
    <w:r>
      <w:rPr>
        <w:position w:val="2"/>
        <w:sz w:val="20"/>
        <w:szCs w:val="20"/>
      </w:rPr>
      <w:t xml:space="preserve">                                           </w:t>
    </w:r>
    <w:r>
      <w:rPr>
        <w:spacing w:val="-21"/>
        <w:position w:val="2"/>
        <w:sz w:val="20"/>
        <w:szCs w:val="20"/>
      </w:rPr>
      <w:t>OF</w:t>
    </w:r>
    <w:r>
      <w:rPr>
        <w:spacing w:val="-20"/>
        <w:position w:val="2"/>
        <w:sz w:val="20"/>
        <w:szCs w:val="20"/>
      </w:rPr>
      <w:t>FICIAL</w:t>
    </w:r>
    <w:r>
      <w:rPr>
        <w:spacing w:val="14"/>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8</w:t>
    </w:r>
    <w:r>
      <w:rPr>
        <w:spacing w:val="-21"/>
        <w:position w:val="2"/>
        <w:sz w:val="20"/>
        <w:szCs w:val="20"/>
      </w:rPr>
      <w:t>3 of</w:t>
    </w:r>
    <w:r>
      <w:rPr>
        <w:spacing w:val="14"/>
        <w:w w:val="101"/>
        <w:position w:val="2"/>
        <w:sz w:val="20"/>
        <w:szCs w:val="20"/>
      </w:rPr>
      <w:t xml:space="preserve"> </w:t>
    </w:r>
    <w:r>
      <w:rPr>
        <w:spacing w:val="-21"/>
        <w:position w:val="2"/>
        <w:sz w:val="20"/>
        <w:szCs w:val="20"/>
      </w:rPr>
      <w:t>10</w:t>
    </w:r>
    <w:r>
      <w:rPr>
        <w:spacing w:val="-10"/>
        <w:position w:val="2"/>
        <w:sz w:val="20"/>
        <w:szCs w:val="20"/>
      </w:rPr>
      <w:t>7</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AEC2C">
    <w:pPr>
      <w:spacing w:line="205" w:lineRule="auto"/>
      <w:ind w:left="3729"/>
      <w:rPr>
        <w:rFonts w:ascii="Calibri" w:hAnsi="Calibri" w:eastAsia="Calibri" w:cs="Calibri"/>
        <w:sz w:val="20"/>
        <w:szCs w:val="20"/>
      </w:rPr>
    </w:pPr>
    <w:r>
      <w:pict>
        <v:shape id="_x0000_s2167" o:spid="_x0000_s2167" o:spt="202" type="#_x0000_t202" style="position:absolute;left:0pt;margin-left:390.85pt;margin-top:-0.4pt;height:11.6pt;width:29.45pt;z-index:251869184;mso-width-relative:page;mso-height-relative:page;" filled="f" stroked="f" coordsize="21600,21600">
          <v:path/>
          <v:fill on="f" focussize="0,0"/>
          <v:stroke on="f"/>
          <v:imagedata o:title=""/>
          <o:lock v:ext="edit" aspectratio="f"/>
          <v:textbox inset="0mm,0mm,0mm,0mm">
            <w:txbxContent>
              <w:p w14:paraId="2DBEA75C">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83</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68" o:spid="_x0000_s2168" o:spt="202" type="#_x0000_t202" style="position:absolute;left:0pt;margin-left:420.75pt;margin-top:0.95pt;height:9.55pt;width:28.15pt;z-index:251870208;mso-width-relative:page;mso-height-relative:page;" filled="f" stroked="f" coordsize="21600,21600">
          <v:path/>
          <v:fill on="f" focussize="0,0"/>
          <v:stroke on="f"/>
          <v:imagedata o:title=""/>
          <o:lock v:ext="edit" aspectratio="f"/>
          <v:textbox inset="0mm,0mm,0mm,0mm">
            <w:txbxContent>
              <w:p w14:paraId="106EA1BD">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69" o:spid="_x0000_s2169" o:spt="202" type="#_x0000_t202" style="position:absolute;left:0pt;margin-left:-0.3pt;margin-top:1.2pt;height:11.45pt;width:37.95pt;z-index:251868160;mso-width-relative:page;mso-height-relative:page;" filled="f" stroked="f" coordsize="21600,21600">
          <v:path/>
          <v:fill on="f" focussize="0,0"/>
          <v:stroke on="f"/>
          <v:imagedata o:title=""/>
          <o:lock v:ext="edit" aspectratio="f"/>
          <v:textbox inset="0mm,0mm,0mm,0mm">
            <w:txbxContent>
              <w:p w14:paraId="75E83749">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3A4C2">
    <w:pPr>
      <w:pStyle w:val="2"/>
      <w:spacing w:line="239" w:lineRule="exact"/>
      <w:rPr>
        <w:sz w:val="20"/>
        <w:szCs w:val="20"/>
      </w:rPr>
    </w:pPr>
    <w:r>
      <w:rPr>
        <w:spacing w:val="-20"/>
        <w:position w:val="2"/>
        <w:sz w:val="20"/>
        <w:szCs w:val="20"/>
      </w:rPr>
      <w:t>Page 84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A81F8">
    <w:pPr>
      <w:spacing w:line="202" w:lineRule="auto"/>
      <w:ind w:left="5"/>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84</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DC4A9">
    <w:pPr>
      <w:pStyle w:val="2"/>
      <w:spacing w:line="239" w:lineRule="exact"/>
      <w:jc w:val="right"/>
      <w:rPr>
        <w:sz w:val="20"/>
        <w:szCs w:val="20"/>
      </w:rPr>
    </w:pPr>
    <w:r>
      <w:rPr>
        <w:spacing w:val="-21"/>
        <w:position w:val="2"/>
        <w:sz w:val="20"/>
        <w:szCs w:val="20"/>
      </w:rPr>
      <w:t>July 2026</w:t>
    </w:r>
    <w:r>
      <w:rPr>
        <w:position w:val="2"/>
        <w:sz w:val="20"/>
        <w:szCs w:val="20"/>
      </w:rPr>
      <w:t xml:space="preserve">                                           </w:t>
    </w:r>
    <w:r>
      <w:rPr>
        <w:spacing w:val="-21"/>
        <w:position w:val="2"/>
        <w:sz w:val="20"/>
        <w:szCs w:val="20"/>
      </w:rPr>
      <w:t>OF</w:t>
    </w:r>
    <w:r>
      <w:rPr>
        <w:spacing w:val="-20"/>
        <w:position w:val="2"/>
        <w:sz w:val="20"/>
        <w:szCs w:val="20"/>
      </w:rPr>
      <w:t>FICIAL</w:t>
    </w:r>
    <w:r>
      <w:rPr>
        <w:spacing w:val="14"/>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8</w:t>
    </w:r>
    <w:r>
      <w:rPr>
        <w:spacing w:val="-21"/>
        <w:position w:val="2"/>
        <w:sz w:val="20"/>
        <w:szCs w:val="20"/>
      </w:rPr>
      <w:t>5 of</w:t>
    </w:r>
    <w:r>
      <w:rPr>
        <w:spacing w:val="14"/>
        <w:w w:val="101"/>
        <w:position w:val="2"/>
        <w:sz w:val="20"/>
        <w:szCs w:val="20"/>
      </w:rPr>
      <w:t xml:space="preserve"> </w:t>
    </w:r>
    <w:r>
      <w:rPr>
        <w:spacing w:val="-21"/>
        <w:position w:val="2"/>
        <w:sz w:val="20"/>
        <w:szCs w:val="20"/>
      </w:rPr>
      <w:t>10</w:t>
    </w:r>
    <w:r>
      <w:rPr>
        <w:spacing w:val="-10"/>
        <w:position w:val="2"/>
        <w:sz w:val="20"/>
        <w:szCs w:val="20"/>
      </w:rPr>
      <w:t>7</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905AD">
    <w:pPr>
      <w:pStyle w:val="2"/>
      <w:spacing w:line="14" w:lineRule="auto"/>
      <w:rPr>
        <w:sz w:val="2"/>
      </w:rPr>
    </w:pP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15AB4">
    <w:pPr>
      <w:pStyle w:val="2"/>
      <w:spacing w:line="239" w:lineRule="exact"/>
      <w:ind w:left="2"/>
      <w:rPr>
        <w:sz w:val="20"/>
        <w:szCs w:val="20"/>
      </w:rPr>
    </w:pPr>
    <w:r>
      <w:rPr>
        <w:spacing w:val="-20"/>
        <w:position w:val="2"/>
        <w:sz w:val="20"/>
        <w:szCs w:val="20"/>
      </w:rPr>
      <w:t>Page 86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4DC70">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86</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A3BCD">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87 of</w:t>
    </w:r>
    <w:r>
      <w:rPr>
        <w:spacing w:val="15"/>
        <w:position w:val="2"/>
        <w:sz w:val="20"/>
        <w:szCs w:val="20"/>
      </w:rPr>
      <w:t xml:space="preserve"> </w:t>
    </w:r>
    <w:r>
      <w:rPr>
        <w:spacing w:val="-20"/>
        <w:position w:val="2"/>
        <w:sz w:val="20"/>
        <w:szCs w:val="20"/>
      </w:rPr>
      <w:t>107</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6A04D">
    <w:pPr>
      <w:spacing w:line="205" w:lineRule="auto"/>
      <w:ind w:left="3729"/>
      <w:rPr>
        <w:rFonts w:ascii="Calibri" w:hAnsi="Calibri" w:eastAsia="Calibri" w:cs="Calibri"/>
        <w:sz w:val="20"/>
        <w:szCs w:val="20"/>
      </w:rPr>
    </w:pPr>
    <w:r>
      <w:pict>
        <v:shape id="_x0000_s2170" o:spid="_x0000_s2170" o:spt="202" type="#_x0000_t202" style="position:absolute;left:0pt;margin-left:390.85pt;margin-top:-0.4pt;height:11.6pt;width:29.45pt;z-index:251872256;mso-width-relative:page;mso-height-relative:page;" filled="f" stroked="f" coordsize="21600,21600">
          <v:path/>
          <v:fill on="f" focussize="0,0"/>
          <v:stroke on="f"/>
          <v:imagedata o:title=""/>
          <o:lock v:ext="edit" aspectratio="f"/>
          <v:textbox inset="0mm,0mm,0mm,0mm">
            <w:txbxContent>
              <w:p w14:paraId="0711664B">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87</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71" o:spid="_x0000_s2171" o:spt="202" type="#_x0000_t202" style="position:absolute;left:0pt;margin-left:420.75pt;margin-top:0.95pt;height:9.55pt;width:28.15pt;z-index:251873280;mso-width-relative:page;mso-height-relative:page;" filled="f" stroked="f" coordsize="21600,21600">
          <v:path/>
          <v:fill on="f" focussize="0,0"/>
          <v:stroke on="f"/>
          <v:imagedata o:title=""/>
          <o:lock v:ext="edit" aspectratio="f"/>
          <v:textbox inset="0mm,0mm,0mm,0mm">
            <w:txbxContent>
              <w:p w14:paraId="178266D5">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72" o:spid="_x0000_s2172" o:spt="202" type="#_x0000_t202" style="position:absolute;left:0pt;margin-left:-0.3pt;margin-top:1.2pt;height:11.45pt;width:37.95pt;z-index:251871232;mso-width-relative:page;mso-height-relative:page;" filled="f" stroked="f" coordsize="21600,21600">
          <v:path/>
          <v:fill on="f" focussize="0,0"/>
          <v:stroke on="f"/>
          <v:imagedata o:title=""/>
          <o:lock v:ext="edit" aspectratio="f"/>
          <v:textbox inset="0mm,0mm,0mm,0mm">
            <w:txbxContent>
              <w:p w14:paraId="47E34536">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9D5AC">
    <w:pPr>
      <w:pStyle w:val="2"/>
      <w:spacing w:line="239" w:lineRule="exact"/>
      <w:rPr>
        <w:sz w:val="20"/>
        <w:szCs w:val="20"/>
      </w:rPr>
    </w:pPr>
    <w:r>
      <w:rPr>
        <w:spacing w:val="-20"/>
        <w:position w:val="2"/>
        <w:sz w:val="20"/>
        <w:szCs w:val="20"/>
      </w:rPr>
      <w:t>Page 88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9A8A5">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88</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9D2D3">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89 of</w:t>
    </w:r>
    <w:r>
      <w:rPr>
        <w:spacing w:val="15"/>
        <w:position w:val="2"/>
        <w:sz w:val="20"/>
        <w:szCs w:val="20"/>
      </w:rPr>
      <w:t xml:space="preserve"> </w:t>
    </w:r>
    <w:r>
      <w:rPr>
        <w:spacing w:val="-20"/>
        <w:position w:val="2"/>
        <w:sz w:val="20"/>
        <w:szCs w:val="20"/>
      </w:rPr>
      <w:t>107</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6202A">
    <w:pPr>
      <w:spacing w:line="205" w:lineRule="auto"/>
      <w:ind w:left="3729"/>
      <w:rPr>
        <w:rFonts w:ascii="Calibri" w:hAnsi="Calibri" w:eastAsia="Calibri" w:cs="Calibri"/>
        <w:sz w:val="20"/>
        <w:szCs w:val="20"/>
      </w:rPr>
    </w:pPr>
    <w:r>
      <w:pict>
        <v:shape id="_x0000_s2173" o:spid="_x0000_s2173" o:spt="202" type="#_x0000_t202" style="position:absolute;left:0pt;margin-left:390.85pt;margin-top:-0.4pt;height:11.6pt;width:29.45pt;z-index:251875328;mso-width-relative:page;mso-height-relative:page;" filled="f" stroked="f" coordsize="21600,21600">
          <v:path/>
          <v:fill on="f" focussize="0,0"/>
          <v:stroke on="f"/>
          <v:imagedata o:title=""/>
          <o:lock v:ext="edit" aspectratio="f"/>
          <v:textbox inset="0mm,0mm,0mm,0mm">
            <w:txbxContent>
              <w:p w14:paraId="470CD0E6">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89</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74" o:spid="_x0000_s2174" o:spt="202" type="#_x0000_t202" style="position:absolute;left:0pt;margin-left:420.75pt;margin-top:0.95pt;height:9.55pt;width:28.15pt;z-index:251876352;mso-width-relative:page;mso-height-relative:page;" filled="f" stroked="f" coordsize="21600,21600">
          <v:path/>
          <v:fill on="f" focussize="0,0"/>
          <v:stroke on="f"/>
          <v:imagedata o:title=""/>
          <o:lock v:ext="edit" aspectratio="f"/>
          <v:textbox inset="0mm,0mm,0mm,0mm">
            <w:txbxContent>
              <w:p w14:paraId="59120E7E">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75" o:spid="_x0000_s2175" o:spt="202" type="#_x0000_t202" style="position:absolute;left:0pt;margin-left:-0.3pt;margin-top:1.2pt;height:11.45pt;width:37.95pt;z-index:251874304;mso-width-relative:page;mso-height-relative:page;" filled="f" stroked="f" coordsize="21600,21600">
          <v:path/>
          <v:fill on="f" focussize="0,0"/>
          <v:stroke on="f"/>
          <v:imagedata o:title=""/>
          <o:lock v:ext="edit" aspectratio="f"/>
          <v:textbox inset="0mm,0mm,0mm,0mm">
            <w:txbxContent>
              <w:p w14:paraId="6DC34431">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26B12">
    <w:pPr>
      <w:pStyle w:val="2"/>
      <w:spacing w:line="239" w:lineRule="exact"/>
      <w:ind w:left="2"/>
      <w:rPr>
        <w:sz w:val="20"/>
        <w:szCs w:val="20"/>
      </w:rPr>
    </w:pPr>
    <w:r>
      <w:rPr>
        <w:spacing w:val="-20"/>
        <w:position w:val="2"/>
        <w:sz w:val="20"/>
        <w:szCs w:val="20"/>
      </w:rPr>
      <w:t>Page 90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02486">
    <w:pPr>
      <w:spacing w:line="202" w:lineRule="auto"/>
      <w:ind w:left="9"/>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90</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C2B24">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91 of</w:t>
    </w:r>
    <w:r>
      <w:rPr>
        <w:spacing w:val="15"/>
        <w:position w:val="2"/>
        <w:sz w:val="20"/>
        <w:szCs w:val="20"/>
      </w:rPr>
      <w:t xml:space="preserve"> </w:t>
    </w:r>
    <w:r>
      <w:rPr>
        <w:spacing w:val="-20"/>
        <w:position w:val="2"/>
        <w:sz w:val="20"/>
        <w:szCs w:val="20"/>
      </w:rPr>
      <w:t>107</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B0F0">
    <w:pPr>
      <w:spacing w:line="205" w:lineRule="auto"/>
      <w:ind w:left="3729"/>
      <w:rPr>
        <w:rFonts w:ascii="Calibri" w:hAnsi="Calibri" w:eastAsia="Calibri" w:cs="Calibri"/>
        <w:sz w:val="20"/>
        <w:szCs w:val="20"/>
      </w:rPr>
    </w:pPr>
    <w:r>
      <w:pict>
        <v:shape id="_x0000_s2176" o:spid="_x0000_s2176" o:spt="202" type="#_x0000_t202" style="position:absolute;left:0pt;margin-left:390.85pt;margin-top:-0.4pt;height:11.6pt;width:29.45pt;z-index:251878400;mso-width-relative:page;mso-height-relative:page;" filled="f" stroked="f" coordsize="21600,21600">
          <v:path/>
          <v:fill on="f" focussize="0,0"/>
          <v:stroke on="f"/>
          <v:imagedata o:title=""/>
          <o:lock v:ext="edit" aspectratio="f"/>
          <v:textbox inset="0mm,0mm,0mm,0mm">
            <w:txbxContent>
              <w:p w14:paraId="3DD5B6BC">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91</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77" o:spid="_x0000_s2177" o:spt="202" type="#_x0000_t202" style="position:absolute;left:0pt;margin-left:420.75pt;margin-top:0.95pt;height:9.55pt;width:28.15pt;z-index:251879424;mso-width-relative:page;mso-height-relative:page;" filled="f" stroked="f" coordsize="21600,21600">
          <v:path/>
          <v:fill on="f" focussize="0,0"/>
          <v:stroke on="f"/>
          <v:imagedata o:title=""/>
          <o:lock v:ext="edit" aspectratio="f"/>
          <v:textbox inset="0mm,0mm,0mm,0mm">
            <w:txbxContent>
              <w:p w14:paraId="118E4BEC">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78" o:spid="_x0000_s2178" o:spt="202" type="#_x0000_t202" style="position:absolute;left:0pt;margin-left:-0.3pt;margin-top:1.2pt;height:11.45pt;width:37.95pt;z-index:251877376;mso-width-relative:page;mso-height-relative:page;" filled="f" stroked="f" coordsize="21600,21600">
          <v:path/>
          <v:fill on="f" focussize="0,0"/>
          <v:stroke on="f"/>
          <v:imagedata o:title=""/>
          <o:lock v:ext="edit" aspectratio="f"/>
          <v:textbox inset="0mm,0mm,0mm,0mm">
            <w:txbxContent>
              <w:p w14:paraId="238D8856">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95D40">
    <w:pPr>
      <w:pStyle w:val="2"/>
      <w:spacing w:line="239" w:lineRule="exact"/>
      <w:rPr>
        <w:sz w:val="20"/>
        <w:szCs w:val="20"/>
      </w:rPr>
    </w:pPr>
    <w:r>
      <w:rPr>
        <w:spacing w:val="-20"/>
        <w:position w:val="2"/>
        <w:sz w:val="20"/>
        <w:szCs w:val="20"/>
      </w:rPr>
      <w:t>Page 92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73188">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92</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页</w:t>
    </w:r>
    <w:r>
      <w:rPr>
        <w:rFonts w:ascii="等线" w:hAnsi="等线" w:eastAsia="等线" w:cs="等线"/>
        <w:spacing w:val="-18"/>
        <w:position w:val="1"/>
        <w:sz w:val="13"/>
        <w:szCs w:val="13"/>
      </w:rPr>
      <w:t xml:space="preserve"/>
    </w:r>
    <w:r>
      <w:rPr>
        <w:rFonts w:ascii="等线" w:hAnsi="等线" w:eastAsia="等线" w:cs="等线"/>
        <w:position w:val="1"/>
        <w:sz w:val="13"/>
        <w:szCs w:val="13"/>
      </w:rPr>
      <w:t xml:space="preserve">，共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F86F5">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93 of</w:t>
    </w:r>
    <w:r>
      <w:rPr>
        <w:spacing w:val="15"/>
        <w:position w:val="2"/>
        <w:sz w:val="20"/>
        <w:szCs w:val="20"/>
      </w:rPr>
      <w:t xml:space="preserve"> </w:t>
    </w:r>
    <w:r>
      <w:rPr>
        <w:spacing w:val="-20"/>
        <w:position w:val="2"/>
        <w:sz w:val="20"/>
        <w:szCs w:val="20"/>
      </w:rPr>
      <w:t>107</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6E069">
    <w:pPr>
      <w:spacing w:line="205" w:lineRule="auto"/>
      <w:ind w:left="3729"/>
      <w:rPr>
        <w:rFonts w:ascii="Calibri" w:hAnsi="Calibri" w:eastAsia="Calibri" w:cs="Calibri"/>
        <w:sz w:val="20"/>
        <w:szCs w:val="20"/>
      </w:rPr>
    </w:pPr>
    <w:r>
      <w:pict>
        <v:shape id="_x0000_s2179" o:spid="_x0000_s2179" o:spt="202" type="#_x0000_t202" style="position:absolute;left:0pt;margin-left:390.85pt;margin-top:-0.4pt;height:11.6pt;width:29.45pt;z-index:251881472;mso-width-relative:page;mso-height-relative:page;" filled="f" stroked="f" coordsize="21600,21600">
          <v:path/>
          <v:fill on="f" focussize="0,0"/>
          <v:stroke on="f"/>
          <v:imagedata o:title=""/>
          <o:lock v:ext="edit" aspectratio="f"/>
          <v:textbox inset="0mm,0mm,0mm,0mm">
            <w:txbxContent>
              <w:p w14:paraId="7FD355BF">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93</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80" o:spid="_x0000_s2180" o:spt="202" type="#_x0000_t202" style="position:absolute;left:0pt;margin-left:420.75pt;margin-top:0.95pt;height:9.55pt;width:28.15pt;z-index:251882496;mso-width-relative:page;mso-height-relative:page;" filled="f" stroked="f" coordsize="21600,21600">
          <v:path/>
          <v:fill on="f" focussize="0,0"/>
          <v:stroke on="f"/>
          <v:imagedata o:title=""/>
          <o:lock v:ext="edit" aspectratio="f"/>
          <v:textbox inset="0mm,0mm,0mm,0mm">
            <w:txbxContent>
              <w:p w14:paraId="62E21F7E">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81" o:spid="_x0000_s2181" o:spt="202" type="#_x0000_t202" style="position:absolute;left:0pt;margin-left:-0.3pt;margin-top:1.2pt;height:11.45pt;width:37.95pt;z-index:251880448;mso-width-relative:page;mso-height-relative:page;" filled="f" stroked="f" coordsize="21600,21600">
          <v:path/>
          <v:fill on="f" focussize="0,0"/>
          <v:stroke on="f"/>
          <v:imagedata o:title=""/>
          <o:lock v:ext="edit" aspectratio="f"/>
          <v:textbox inset="0mm,0mm,0mm,0mm">
            <w:txbxContent>
              <w:p w14:paraId="3CDBAC46">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00E83">
    <w:pPr>
      <w:pStyle w:val="2"/>
      <w:spacing w:line="239" w:lineRule="exact"/>
      <w:ind w:left="2"/>
      <w:rPr>
        <w:sz w:val="20"/>
        <w:szCs w:val="20"/>
      </w:rPr>
    </w:pPr>
    <w:r>
      <w:rPr>
        <w:spacing w:val="-20"/>
        <w:position w:val="2"/>
        <w:sz w:val="20"/>
        <w:szCs w:val="20"/>
      </w:rPr>
      <w:t>Page 94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19604">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94</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77814">
    <w:pPr>
      <w:pStyle w:val="2"/>
      <w:spacing w:line="239" w:lineRule="exact"/>
      <w:jc w:val="right"/>
      <w:rPr>
        <w:sz w:val="20"/>
        <w:szCs w:val="20"/>
      </w:rPr>
    </w:pPr>
    <w:r>
      <w:rPr>
        <w:spacing w:val="-21"/>
        <w:position w:val="2"/>
        <w:sz w:val="20"/>
        <w:szCs w:val="20"/>
      </w:rPr>
      <w:t>July 2026</w:t>
    </w:r>
    <w:r>
      <w:rPr>
        <w:position w:val="2"/>
        <w:sz w:val="20"/>
        <w:szCs w:val="20"/>
      </w:rPr>
      <w:t xml:space="preserve">                                           </w:t>
    </w:r>
    <w:r>
      <w:rPr>
        <w:spacing w:val="-21"/>
        <w:position w:val="2"/>
        <w:sz w:val="20"/>
        <w:szCs w:val="20"/>
      </w:rPr>
      <w:t>OF</w:t>
    </w:r>
    <w:r>
      <w:rPr>
        <w:spacing w:val="-20"/>
        <w:position w:val="2"/>
        <w:sz w:val="20"/>
        <w:szCs w:val="20"/>
      </w:rPr>
      <w:t>FICIAL</w:t>
    </w:r>
    <w:r>
      <w:rPr>
        <w:spacing w:val="14"/>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9</w:t>
    </w:r>
    <w:r>
      <w:rPr>
        <w:spacing w:val="-21"/>
        <w:position w:val="2"/>
        <w:sz w:val="20"/>
        <w:szCs w:val="20"/>
      </w:rPr>
      <w:t>5 of</w:t>
    </w:r>
    <w:r>
      <w:rPr>
        <w:spacing w:val="14"/>
        <w:w w:val="101"/>
        <w:position w:val="2"/>
        <w:sz w:val="20"/>
        <w:szCs w:val="20"/>
      </w:rPr>
      <w:t xml:space="preserve"> </w:t>
    </w:r>
    <w:r>
      <w:rPr>
        <w:spacing w:val="-21"/>
        <w:position w:val="2"/>
        <w:sz w:val="20"/>
        <w:szCs w:val="20"/>
      </w:rPr>
      <w:t>10</w:t>
    </w:r>
    <w:r>
      <w:rPr>
        <w:spacing w:val="-10"/>
        <w:position w:val="2"/>
        <w:sz w:val="20"/>
        <w:szCs w:val="20"/>
      </w:rPr>
      <w:t>7</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43BF3">
    <w:pPr>
      <w:spacing w:line="205" w:lineRule="auto"/>
      <w:ind w:left="3729"/>
      <w:rPr>
        <w:rFonts w:ascii="Calibri" w:hAnsi="Calibri" w:eastAsia="Calibri" w:cs="Calibri"/>
        <w:sz w:val="20"/>
        <w:szCs w:val="20"/>
      </w:rPr>
    </w:pPr>
    <w:r>
      <w:pict>
        <v:shape id="_x0000_s2182" o:spid="_x0000_s2182" o:spt="202" type="#_x0000_t202" style="position:absolute;left:0pt;margin-left:390.85pt;margin-top:-0.4pt;height:11.6pt;width:29.45pt;z-index:251884544;mso-width-relative:page;mso-height-relative:page;" filled="f" stroked="f" coordsize="21600,21600">
          <v:path/>
          <v:fill on="f" focussize="0,0"/>
          <v:stroke on="f"/>
          <v:imagedata o:title=""/>
          <o:lock v:ext="edit" aspectratio="f"/>
          <v:textbox inset="0mm,0mm,0mm,0mm">
            <w:txbxContent>
              <w:p w14:paraId="187514E1">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95</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83" o:spid="_x0000_s2183" o:spt="202" type="#_x0000_t202" style="position:absolute;left:0pt;margin-left:420.75pt;margin-top:0.95pt;height:9.55pt;width:28.15pt;z-index:251885568;mso-width-relative:page;mso-height-relative:page;" filled="f" stroked="f" coordsize="21600,21600">
          <v:path/>
          <v:fill on="f" focussize="0,0"/>
          <v:stroke on="f"/>
          <v:imagedata o:title=""/>
          <o:lock v:ext="edit" aspectratio="f"/>
          <v:textbox inset="0mm,0mm,0mm,0mm">
            <w:txbxContent>
              <w:p w14:paraId="43CA2587">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84" o:spid="_x0000_s2184" o:spt="202" type="#_x0000_t202" style="position:absolute;left:0pt;margin-left:-0.3pt;margin-top:1.2pt;height:11.45pt;width:37.95pt;z-index:251883520;mso-width-relative:page;mso-height-relative:page;" filled="f" stroked="f" coordsize="21600,21600">
          <v:path/>
          <v:fill on="f" focussize="0,0"/>
          <v:stroke on="f"/>
          <v:imagedata o:title=""/>
          <o:lock v:ext="edit" aspectratio="f"/>
          <v:textbox inset="0mm,0mm,0mm,0mm">
            <w:txbxContent>
              <w:p w14:paraId="1F256A64">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3BA88">
    <w:pPr>
      <w:pStyle w:val="2"/>
      <w:spacing w:line="239" w:lineRule="exact"/>
      <w:ind w:left="6"/>
      <w:rPr>
        <w:sz w:val="20"/>
        <w:szCs w:val="20"/>
      </w:rPr>
    </w:pPr>
    <w:r>
      <w:rPr>
        <w:spacing w:val="-20"/>
        <w:position w:val="2"/>
        <w:sz w:val="20"/>
        <w:szCs w:val="20"/>
      </w:rPr>
      <w:t>Page 96 of</w:t>
    </w:r>
    <w:r>
      <w:rPr>
        <w:spacing w:val="23"/>
        <w:w w:val="101"/>
        <w:position w:val="2"/>
        <w:sz w:val="20"/>
        <w:szCs w:val="20"/>
      </w:rPr>
      <w:t xml:space="preserve"> </w:t>
    </w:r>
    <w:r>
      <w:rPr>
        <w:spacing w:val="-20"/>
        <w:position w:val="2"/>
        <w:sz w:val="20"/>
        <w:szCs w:val="20"/>
      </w:rPr>
      <w:t>107</w:t>
    </w:r>
    <w:r>
      <w:rPr>
        <w:spacing w:val="1"/>
        <w:position w:val="2"/>
        <w:sz w:val="20"/>
        <w:szCs w:val="20"/>
      </w:rPr>
      <w:t xml:space="preserve">                                   </w:t>
    </w:r>
    <w:r>
      <w:rPr>
        <w:spacing w:val="-20"/>
        <w:position w:val="2"/>
        <w:sz w:val="20"/>
        <w:szCs w:val="20"/>
      </w:rPr>
      <w:t>OFFICIAL</w:t>
    </w:r>
    <w:r>
      <w:rPr>
        <w:spacing w:val="11"/>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July 2026</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55FF">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96</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0"/>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官方篮球规</w:t>
    </w:r>
    <w:r>
      <w:rPr>
        <w:rFonts w:ascii="等线" w:hAnsi="等线" w:eastAsia="等线" w:cs="等线"/>
        <w:spacing w:val="-1"/>
        <w:sz w:val="20"/>
        <w:szCs w:val="20"/>
      </w:rPr>
      <w:t xml:space="preserve">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68ED4">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97 of</w:t>
    </w:r>
    <w:r>
      <w:rPr>
        <w:spacing w:val="15"/>
        <w:position w:val="2"/>
        <w:sz w:val="20"/>
        <w:szCs w:val="20"/>
      </w:rPr>
      <w:t xml:space="preserve"> </w:t>
    </w:r>
    <w:r>
      <w:rPr>
        <w:spacing w:val="-20"/>
        <w:position w:val="2"/>
        <w:sz w:val="20"/>
        <w:szCs w:val="20"/>
      </w:rPr>
      <w:t>107</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B739C">
    <w:pPr>
      <w:spacing w:line="205" w:lineRule="auto"/>
      <w:ind w:left="3729"/>
      <w:rPr>
        <w:rFonts w:ascii="Calibri" w:hAnsi="Calibri" w:eastAsia="Calibri" w:cs="Calibri"/>
        <w:sz w:val="20"/>
        <w:szCs w:val="20"/>
      </w:rPr>
    </w:pPr>
    <w:r>
      <w:pict>
        <v:shape id="_x0000_s2185" o:spid="_x0000_s2185" o:spt="202" type="#_x0000_t202" style="position:absolute;left:0pt;margin-left:390.85pt;margin-top:-0.4pt;height:11.6pt;width:29.45pt;z-index:251887616;mso-width-relative:page;mso-height-relative:page;" filled="f" stroked="f" coordsize="21600,21600">
          <v:path/>
          <v:fill on="f" focussize="0,0"/>
          <v:stroke on="f"/>
          <v:imagedata o:title=""/>
          <o:lock v:ext="edit" aspectratio="f"/>
          <v:textbox inset="0mm,0mm,0mm,0mm">
            <w:txbxContent>
              <w:p w14:paraId="22998694">
                <w:pPr>
                  <w:spacing w:before="20" w:line="191" w:lineRule="exact"/>
                  <w:jc w:val="right"/>
                  <w:rPr>
                    <w:rFonts w:ascii="等线" w:hAnsi="等线" w:eastAsia="等线" w:cs="等线"/>
                    <w:sz w:val="13"/>
                    <w:szCs w:val="13"/>
                  </w:rPr>
                </w:pPr>
                <w:r>
                  <w:rPr>
                    <w:rFonts w:ascii="等线" w:hAnsi="等线" w:eastAsia="等线" w:cs="等线"/>
                    <w:spacing w:val="-9"/>
                    <w:position w:val="2"/>
                    <w:sz w:val="13"/>
                    <w:szCs w:val="13"/>
                  </w:rPr>
                  <w:t xml:space="preserve">第 </w:t>
                </w:r>
                <w:r>
                  <w:rPr>
                    <w:rFonts w:ascii="Calibri" w:hAnsi="Calibri" w:eastAsia="Calibri" w:cs="Calibri"/>
                    <w:spacing w:val="-9"/>
                    <w:position w:val="2"/>
                    <w:sz w:val="13"/>
                    <w:szCs w:val="13"/>
                  </w:rPr>
                  <w:t>97</w:t>
                </w:r>
                <w:r>
                  <w:rPr>
                    <w:rFonts w:ascii="Calibri" w:hAnsi="Calibri" w:eastAsia="Calibri" w:cs="Calibri"/>
                    <w:spacing w:val="15"/>
                    <w:position w:val="2"/>
                    <w:sz w:val="13"/>
                    <w:szCs w:val="13"/>
                  </w:rPr>
                  <w:t xml:space="preserve"> </w:t>
                </w:r>
                <w:r>
                  <w:rPr>
                    <w:rFonts w:ascii="等线" w:hAnsi="等线" w:eastAsia="等线" w:cs="等线"/>
                    <w:spacing w:val="-9"/>
                    <w:position w:val="2"/>
                    <w:sz w:val="13"/>
                    <w:szCs w:val="13"/>
                  </w:rPr>
                  <w:t>页，</w:t>
                </w:r>
              </w:p>
            </w:txbxContent>
          </v:textbox>
        </v:shape>
      </w:pict>
    </w:r>
    <w:r>
      <w:pict>
        <v:shape id="_x0000_s2186" o:spid="_x0000_s2186" o:spt="202" type="#_x0000_t202" style="position:absolute;left:0pt;margin-left:420.75pt;margin-top:0.95pt;height:9.55pt;width:28.15pt;z-index:251888640;mso-width-relative:page;mso-height-relative:page;" filled="f" stroked="f" coordsize="21600,21600">
          <v:path/>
          <v:fill on="f" focussize="0,0"/>
          <v:stroke on="f"/>
          <v:imagedata o:title=""/>
          <o:lock v:ext="edit" aspectratio="f"/>
          <v:textbox inset="0mm,0mm,0mm,0mm">
            <w:txbxContent>
              <w:p w14:paraId="7C516CB0">
                <w:pPr>
                  <w:spacing w:before="20" w:line="205" w:lineRule="auto"/>
                  <w:ind w:left="20"/>
                  <w:rPr>
                    <w:rFonts w:ascii="等线" w:hAnsi="等线" w:eastAsia="等线" w:cs="等线"/>
                    <w:sz w:val="13"/>
                    <w:szCs w:val="13"/>
                  </w:rPr>
                </w:pPr>
                <w:r>
                  <w:rPr>
                    <w:rFonts w:ascii="等线" w:hAnsi="等线" w:eastAsia="等线" w:cs="等线"/>
                    <w:spacing w:val="-3"/>
                    <w:sz w:val="13"/>
                    <w:szCs w:val="13"/>
                  </w:rPr>
                  <w:t>共</w:t>
                </w:r>
                <w:r>
                  <w:rPr>
                    <w:rFonts w:ascii="等线" w:hAnsi="等线" w:eastAsia="等线" w:cs="等线"/>
                    <w:spacing w:val="9"/>
                    <w:sz w:val="13"/>
                    <w:szCs w:val="13"/>
                  </w:rPr>
                  <w:t xml:space="preserve"> </w:t>
                </w:r>
                <w:r>
                  <w:rPr>
                    <w:rFonts w:ascii="Calibri" w:hAnsi="Calibri" w:eastAsia="Calibri" w:cs="Calibri"/>
                    <w:spacing w:val="-3"/>
                    <w:sz w:val="13"/>
                    <w:szCs w:val="13"/>
                  </w:rPr>
                  <w:t>107</w:t>
                </w:r>
                <w:r>
                  <w:rPr>
                    <w:rFonts w:ascii="Calibri" w:hAnsi="Calibri" w:eastAsia="Calibri" w:cs="Calibri"/>
                    <w:spacing w:val="10"/>
                    <w:w w:val="102"/>
                    <w:sz w:val="13"/>
                    <w:szCs w:val="13"/>
                  </w:rPr>
                  <w:t xml:space="preserve"> </w:t>
                </w:r>
                <w:r>
                  <w:rPr>
                    <w:rFonts w:ascii="等线" w:hAnsi="等线" w:eastAsia="等线" w:cs="等线"/>
                    <w:spacing w:val="-3"/>
                    <w:sz w:val="13"/>
                    <w:szCs w:val="13"/>
                  </w:rPr>
                  <w:t>页</w:t>
                </w:r>
              </w:p>
            </w:txbxContent>
          </v:textbox>
        </v:shape>
      </w:pict>
    </w:r>
    <w:r>
      <w:pict>
        <v:shape id="_x0000_s2187" o:spid="_x0000_s2187" o:spt="202" type="#_x0000_t202" style="position:absolute;left:0pt;margin-left:-0.3pt;margin-top:1.2pt;height:11.45pt;width:37.95pt;z-index:251886592;mso-width-relative:page;mso-height-relative:page;" filled="f" stroked="f" coordsize="21600,21600">
          <v:path/>
          <v:fill on="f" focussize="0,0"/>
          <v:stroke on="f"/>
          <v:imagedata o:title=""/>
          <o:lock v:ext="edit" aspectratio="f"/>
          <v:textbox inset="0mm,0mm,0mm,0mm">
            <w:txbxContent>
              <w:p w14:paraId="37293DB7">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905AD">
    <w:pPr>
      <w:pStyle w:val="2"/>
      <w:spacing w:line="14" w:lineRule="auto"/>
      <w:rPr>
        <w:sz w:val="2"/>
      </w:rPr>
    </w:pP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0401E">
    <w:pPr>
      <w:pStyle w:val="2"/>
      <w:spacing w:line="239" w:lineRule="exact"/>
      <w:ind w:left="4"/>
      <w:rPr>
        <w:sz w:val="20"/>
        <w:szCs w:val="20"/>
      </w:rPr>
    </w:pPr>
    <w:r>
      <w:rPr>
        <w:spacing w:val="-19"/>
        <w:position w:val="2"/>
        <w:sz w:val="20"/>
        <w:szCs w:val="20"/>
      </w:rPr>
      <w:t>July 2026</w:t>
    </w:r>
    <w:r>
      <w:rPr>
        <w:position w:val="2"/>
        <w:sz w:val="20"/>
        <w:szCs w:val="20"/>
      </w:rPr>
      <w:t xml:space="preserve">                                           </w:t>
    </w:r>
    <w:r>
      <w:rPr>
        <w:spacing w:val="-19"/>
        <w:position w:val="2"/>
        <w:sz w:val="20"/>
        <w:szCs w:val="20"/>
      </w:rPr>
      <w:t>OFFICIAL</w:t>
    </w:r>
    <w:r>
      <w:rPr>
        <w:spacing w:val="13"/>
        <w:position w:val="2"/>
        <w:sz w:val="20"/>
        <w:szCs w:val="20"/>
      </w:rPr>
      <w:t xml:space="preserve"> </w:t>
    </w:r>
    <w:r>
      <w:rPr>
        <w:spacing w:val="-19"/>
        <w:position w:val="2"/>
        <w:sz w:val="20"/>
        <w:szCs w:val="20"/>
      </w:rPr>
      <w:t>BASKE</w:t>
    </w:r>
    <w:r>
      <w:rPr>
        <w:spacing w:val="-20"/>
        <w:position w:val="2"/>
        <w:sz w:val="20"/>
        <w:szCs w:val="20"/>
      </w:rPr>
      <w:t>TBALL</w:t>
    </w:r>
    <w:r>
      <w:rPr>
        <w:spacing w:val="4"/>
        <w:position w:val="2"/>
        <w:sz w:val="20"/>
        <w:szCs w:val="20"/>
      </w:rPr>
      <w:t xml:space="preserve"> </w:t>
    </w:r>
    <w:r>
      <w:rPr>
        <w:spacing w:val="-20"/>
        <w:position w:val="2"/>
        <w:sz w:val="20"/>
        <w:szCs w:val="20"/>
      </w:rPr>
      <w:t>RULES 2026</w:t>
    </w:r>
    <w:r>
      <w:rPr>
        <w:spacing w:val="1"/>
        <w:position w:val="2"/>
        <w:sz w:val="20"/>
        <w:szCs w:val="20"/>
      </w:rPr>
      <w:t xml:space="preserve">                                 </w:t>
    </w:r>
    <w:r>
      <w:rPr>
        <w:spacing w:val="-20"/>
        <w:position w:val="2"/>
        <w:sz w:val="20"/>
        <w:szCs w:val="20"/>
      </w:rPr>
      <w:t>Page 99 of</w:t>
    </w:r>
    <w:r>
      <w:rPr>
        <w:spacing w:val="15"/>
        <w:position w:val="2"/>
        <w:sz w:val="20"/>
        <w:szCs w:val="20"/>
      </w:rPr>
      <w:t xml:space="preserve"> </w:t>
    </w:r>
    <w:r>
      <w:rPr>
        <w:spacing w:val="-20"/>
        <w:position w:val="2"/>
        <w:sz w:val="20"/>
        <w:szCs w:val="20"/>
      </w:rPr>
      <w:t>107</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905AD">
    <w:pPr>
      <w:pStyle w:val="2"/>
      <w:spacing w:line="14" w:lineRule="auto"/>
      <w:rPr>
        <w:sz w:val="2"/>
      </w:rPr>
    </w:pP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98E8A">
    <w:pPr>
      <w:pStyle w:val="2"/>
      <w:spacing w:line="239" w:lineRule="exact"/>
      <w:ind w:left="4"/>
      <w:rPr>
        <w:sz w:val="20"/>
        <w:szCs w:val="20"/>
      </w:rPr>
    </w:pPr>
    <w:r>
      <w:rPr>
        <w:spacing w:val="-20"/>
        <w:position w:val="2"/>
        <w:sz w:val="20"/>
        <w:szCs w:val="20"/>
      </w:rPr>
      <w:t>July 2026</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position w:val="2"/>
        <w:sz w:val="20"/>
        <w:szCs w:val="20"/>
      </w:rPr>
      <w:t xml:space="preserve">                                </w:t>
    </w:r>
    <w:r>
      <w:rPr>
        <w:spacing w:val="-20"/>
        <w:position w:val="2"/>
        <w:sz w:val="20"/>
        <w:szCs w:val="20"/>
      </w:rPr>
      <w:t>Page</w:t>
    </w:r>
    <w:r>
      <w:rPr>
        <w:spacing w:val="14"/>
        <w:position w:val="2"/>
        <w:sz w:val="20"/>
        <w:szCs w:val="20"/>
      </w:rPr>
      <w:t xml:space="preserve"> </w:t>
    </w:r>
    <w:r>
      <w:rPr>
        <w:spacing w:val="-20"/>
        <w:position w:val="2"/>
        <w:sz w:val="20"/>
        <w:szCs w:val="20"/>
      </w:rPr>
      <w:t>10</w:t>
    </w:r>
    <w:r>
      <w:rPr>
        <w:spacing w:val="-21"/>
        <w:position w:val="2"/>
        <w:sz w:val="20"/>
        <w:szCs w:val="20"/>
      </w:rPr>
      <w:t>1 of</w:t>
    </w:r>
    <w:r>
      <w:rPr>
        <w:spacing w:val="7"/>
        <w:position w:val="2"/>
        <w:sz w:val="20"/>
        <w:szCs w:val="20"/>
      </w:rPr>
      <w:t xml:space="preserve"> </w:t>
    </w:r>
    <w:r>
      <w:rPr>
        <w:spacing w:val="-21"/>
        <w:position w:val="2"/>
        <w:sz w:val="20"/>
        <w:szCs w:val="20"/>
      </w:rPr>
      <w:t>107</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02228">
    <w:pPr>
      <w:spacing w:line="205" w:lineRule="auto"/>
      <w:ind w:left="3729"/>
      <w:rPr>
        <w:rFonts w:ascii="Calibri" w:hAnsi="Calibri" w:eastAsia="Calibri" w:cs="Calibri"/>
        <w:sz w:val="20"/>
        <w:szCs w:val="20"/>
      </w:rPr>
    </w:pPr>
    <w:r>
      <w:pict>
        <v:shape id="_x0000_s2188" o:spid="_x0000_s2188" o:spt="202" type="#_x0000_t202" style="position:absolute;left:0pt;margin-left:386.4pt;margin-top:-0.45pt;height:11.75pt;width:33.35pt;z-index:251890688;mso-width-relative:page;mso-height-relative:page;" filled="f" stroked="f" coordsize="21600,21600">
          <v:path/>
          <v:fill on="f" focussize="0,0"/>
          <v:stroke on="f"/>
          <v:imagedata o:title=""/>
          <o:lock v:ext="edit" aspectratio="f"/>
          <v:textbox inset="0mm,0mm,0mm,0mm">
            <w:txbxContent>
              <w:p w14:paraId="208A7BA3">
                <w:pPr>
                  <w:spacing w:before="20" w:line="194" w:lineRule="exact"/>
                  <w:jc w:val="right"/>
                  <w:rPr>
                    <w:rFonts w:ascii="等线" w:hAnsi="等线" w:eastAsia="等线" w:cs="等线"/>
                    <w:sz w:val="13"/>
                    <w:szCs w:val="13"/>
                  </w:rPr>
                </w:pPr>
                <w:r>
                  <w:rPr>
                    <w:rFonts w:ascii="等线" w:hAnsi="等线" w:eastAsia="等线" w:cs="等线"/>
                    <w:spacing w:val="-8"/>
                    <w:position w:val="2"/>
                    <w:sz w:val="13"/>
                    <w:szCs w:val="13"/>
                  </w:rPr>
                  <w:t>第</w:t>
                </w:r>
                <w:r>
                  <w:rPr>
                    <w:rFonts w:ascii="等线" w:hAnsi="等线" w:eastAsia="等线" w:cs="等线"/>
                    <w:spacing w:val="9"/>
                    <w:position w:val="2"/>
                    <w:sz w:val="13"/>
                    <w:szCs w:val="13"/>
                  </w:rPr>
                  <w:t xml:space="preserve"> </w:t>
                </w:r>
                <w:r>
                  <w:rPr>
                    <w:rFonts w:ascii="Calibri" w:hAnsi="Calibri" w:eastAsia="Calibri" w:cs="Calibri"/>
                    <w:spacing w:val="-8"/>
                    <w:position w:val="2"/>
                    <w:sz w:val="13"/>
                    <w:szCs w:val="13"/>
                  </w:rPr>
                  <w:t>101</w:t>
                </w:r>
                <w:r>
                  <w:rPr>
                    <w:rFonts w:ascii="Calibri" w:hAnsi="Calibri" w:eastAsia="Calibri" w:cs="Calibri"/>
                    <w:spacing w:val="11"/>
                    <w:w w:val="101"/>
                    <w:position w:val="2"/>
                    <w:sz w:val="13"/>
                    <w:szCs w:val="13"/>
                  </w:rPr>
                  <w:t xml:space="preserve"> </w:t>
                </w:r>
                <w:r>
                  <w:rPr>
                    <w:rFonts w:ascii="等线" w:hAnsi="等线" w:eastAsia="等线" w:cs="等线"/>
                    <w:spacing w:val="-8"/>
                    <w:position w:val="2"/>
                    <w:sz w:val="13"/>
                    <w:szCs w:val="13"/>
                  </w:rPr>
                  <w:t>页，</w:t>
                </w:r>
              </w:p>
            </w:txbxContent>
          </v:textbox>
        </v:shape>
      </w:pict>
    </w:r>
    <w:r>
      <w:pict>
        <v:shape id="_x0000_s2189" o:spid="_x0000_s2189" o:spt="202" type="#_x0000_t202" style="position:absolute;left:0pt;margin-left:420.25pt;margin-top:0.9pt;height:9.65pt;width:28.6pt;z-index:251891712;mso-width-relative:page;mso-height-relative:page;" filled="f" stroked="f" coordsize="21600,21600">
          <v:path/>
          <v:fill on="f" focussize="0,0"/>
          <v:stroke on="f"/>
          <v:imagedata o:title=""/>
          <o:lock v:ext="edit" aspectratio="f"/>
          <v:textbox inset="0mm,0mm,0mm,0mm">
            <w:txbxContent>
              <w:p w14:paraId="4FB49B0D">
                <w:pPr>
                  <w:spacing w:before="20" w:line="208" w:lineRule="auto"/>
                  <w:ind w:left="20"/>
                  <w:rPr>
                    <w:rFonts w:ascii="等线" w:hAnsi="等线" w:eastAsia="等线" w:cs="等线"/>
                    <w:sz w:val="13"/>
                    <w:szCs w:val="13"/>
                  </w:rPr>
                </w:pPr>
                <w:r>
                  <w:rPr>
                    <w:rFonts w:ascii="等线" w:hAnsi="等线" w:eastAsia="等线" w:cs="等线"/>
                    <w:spacing w:val="-2"/>
                    <w:sz w:val="13"/>
                    <w:szCs w:val="13"/>
                  </w:rPr>
                  <w:t>共</w:t>
                </w:r>
                <w:r>
                  <w:rPr>
                    <w:rFonts w:ascii="等线" w:hAnsi="等线" w:eastAsia="等线" w:cs="等线"/>
                    <w:spacing w:val="10"/>
                    <w:w w:val="101"/>
                    <w:sz w:val="13"/>
                    <w:szCs w:val="13"/>
                  </w:rPr>
                  <w:t xml:space="preserve"> </w:t>
                </w:r>
                <w:r>
                  <w:rPr>
                    <w:rFonts w:ascii="Calibri" w:hAnsi="Calibri" w:eastAsia="Calibri" w:cs="Calibri"/>
                    <w:spacing w:val="-2"/>
                    <w:sz w:val="13"/>
                    <w:szCs w:val="13"/>
                  </w:rPr>
                  <w:t>107</w:t>
                </w:r>
                <w:r>
                  <w:rPr>
                    <w:rFonts w:ascii="Calibri" w:hAnsi="Calibri" w:eastAsia="Calibri" w:cs="Calibri"/>
                    <w:spacing w:val="11"/>
                    <w:w w:val="101"/>
                    <w:sz w:val="13"/>
                    <w:szCs w:val="13"/>
                  </w:rPr>
                  <w:t xml:space="preserve"> </w:t>
                </w:r>
                <w:r>
                  <w:rPr>
                    <w:rFonts w:ascii="等线" w:hAnsi="等线" w:eastAsia="等线" w:cs="等线"/>
                    <w:spacing w:val="-2"/>
                    <w:sz w:val="13"/>
                    <w:szCs w:val="13"/>
                  </w:rPr>
                  <w:t>页</w:t>
                </w:r>
              </w:p>
            </w:txbxContent>
          </v:textbox>
        </v:shape>
      </w:pict>
    </w:r>
    <w:r>
      <w:pict>
        <v:shape id="_x0000_s2190" o:spid="_x0000_s2190" o:spt="202" type="#_x0000_t202" style="position:absolute;left:0pt;margin-left:-0.3pt;margin-top:1.2pt;height:11.45pt;width:37.95pt;z-index:251889664;mso-width-relative:page;mso-height-relative:page;" filled="f" stroked="f" coordsize="21600,21600">
          <v:path/>
          <v:fill on="f" focussize="0,0"/>
          <v:stroke on="f"/>
          <v:imagedata o:title=""/>
          <o:lock v:ext="edit" aspectratio="f"/>
          <v:textbox inset="0mm,0mm,0mm,0mm">
            <w:txbxContent>
              <w:p w14:paraId="1BB16346">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B4B47">
    <w:pPr>
      <w:pStyle w:val="2"/>
      <w:spacing w:line="239" w:lineRule="exact"/>
      <w:ind w:left="1"/>
      <w:rPr>
        <w:sz w:val="20"/>
        <w:szCs w:val="20"/>
      </w:rPr>
    </w:pPr>
    <w:r>
      <w:rPr>
        <w:spacing w:val="-20"/>
        <w:position w:val="2"/>
        <w:sz w:val="20"/>
        <w:szCs w:val="20"/>
      </w:rPr>
      <w:t>Page</w:t>
    </w:r>
    <w:r>
      <w:rPr>
        <w:spacing w:val="6"/>
        <w:position w:val="2"/>
        <w:sz w:val="20"/>
        <w:szCs w:val="20"/>
      </w:rPr>
      <w:t xml:space="preserve"> </w:t>
    </w:r>
    <w:r>
      <w:rPr>
        <w:spacing w:val="-20"/>
        <w:position w:val="2"/>
        <w:sz w:val="20"/>
        <w:szCs w:val="20"/>
      </w:rPr>
      <w:t>102 of</w:t>
    </w:r>
    <w:r>
      <w:rPr>
        <w:spacing w:val="8"/>
        <w:position w:val="2"/>
        <w:sz w:val="20"/>
        <w:szCs w:val="20"/>
      </w:rPr>
      <w:t xml:space="preserve"> </w:t>
    </w:r>
    <w:r>
      <w:rPr>
        <w:spacing w:val="-20"/>
        <w:position w:val="2"/>
        <w:sz w:val="20"/>
        <w:szCs w:val="20"/>
      </w:rPr>
      <w:t>107</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 xml:space="preserve">RULES </w:t>
    </w:r>
    <w:r>
      <w:rPr>
        <w:spacing w:val="-21"/>
        <w:position w:val="2"/>
        <w:sz w:val="20"/>
        <w:szCs w:val="20"/>
      </w:rPr>
      <w:t>2026</w:t>
    </w:r>
    <w:r>
      <w:rPr>
        <w:spacing w:val="1"/>
        <w:position w:val="2"/>
        <w:sz w:val="20"/>
        <w:szCs w:val="20"/>
      </w:rPr>
      <w:t xml:space="preserve">                                        </w:t>
    </w:r>
    <w:r>
      <w:rPr>
        <w:spacing w:val="-21"/>
        <w:position w:val="2"/>
        <w:sz w:val="20"/>
        <w:szCs w:val="20"/>
      </w:rPr>
      <w:t>July 2026</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EED84">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102</w:t>
    </w:r>
    <w:r>
      <w:rPr>
        <w:rFonts w:ascii="Calibri" w:hAnsi="Calibri" w:eastAsia="Calibri" w:cs="Calibri"/>
        <w:spacing w:val="12"/>
        <w:position w:val="1"/>
        <w:sz w:val="13"/>
        <w:szCs w:val="13"/>
      </w:rPr>
      <w:t xml:space="preserve"> </w:t>
    </w:r>
    <w:r>
      <w:rPr>
        <w:rFonts w:ascii="等线" w:hAnsi="等线" w:eastAsia="等线" w:cs="等线"/>
        <w:position w:val="1"/>
        <w:sz w:val="13"/>
        <w:szCs w:val="13"/>
      </w:rPr>
      <w:t>页</w:t>
    </w:r>
    <w:r>
      <w:rPr>
        <w:rFonts w:ascii="等线" w:hAnsi="等线" w:eastAsia="等线" w:cs="等线"/>
        <w:spacing w:val="-18"/>
        <w:position w:val="1"/>
        <w:sz w:val="13"/>
        <w:szCs w:val="13"/>
      </w:rPr>
      <w:t xml:space="preserve"/>
    </w:r>
    <w:r>
      <w:rPr>
        <w:rFonts w:ascii="等线" w:hAnsi="等线" w:eastAsia="等线" w:cs="等线"/>
        <w:position w:val="1"/>
        <w:sz w:val="13"/>
        <w:szCs w:val="13"/>
      </w:rPr>
      <w:t xml:space="preserve">，共 </w:t>
    </w:r>
    <w:r>
      <w:rPr>
        <w:rFonts w:ascii="Calibri" w:hAnsi="Calibri" w:eastAsia="Calibri" w:cs="Calibri"/>
        <w:position w:val="1"/>
        <w:sz w:val="13"/>
        <w:szCs w:val="13"/>
      </w:rPr>
      <w:t>107</w:t>
    </w:r>
    <w:r>
      <w:rPr>
        <w:rFonts w:ascii="Calibri" w:hAnsi="Calibri" w:eastAsia="Calibri" w:cs="Calibri"/>
        <w:spacing w:val="11"/>
        <w:w w:val="102"/>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pacing w:val="-1"/>
        <w:position w:val="1"/>
        <w:sz w:val="13"/>
        <w:szCs w:val="13"/>
      </w:rPr>
      <w:t xml:space="preserve">          </w:t>
    </w:r>
    <w:r>
      <w:rPr>
        <w:rFonts w:ascii="等线" w:hAnsi="等线" w:eastAsia="等线" w:cs="等线"/>
        <w:spacing w:val="-1"/>
        <w:sz w:val="20"/>
        <w:szCs w:val="20"/>
      </w:rPr>
      <w:t xml:space="preserve">官方篮球规则 </w:t>
    </w:r>
    <w:r>
      <w:rPr>
        <w:rFonts w:ascii="Calibri" w:hAnsi="Calibri" w:eastAsia="Calibri" w:cs="Calibri"/>
        <w:spacing w:val="-1"/>
        <w:sz w:val="20"/>
        <w:szCs w:val="20"/>
      </w:rPr>
      <w:t xml:space="preserve">2026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A5A90">
    <w:pPr>
      <w:pStyle w:val="2"/>
      <w:spacing w:line="239" w:lineRule="exact"/>
      <w:ind w:left="4"/>
      <w:rPr>
        <w:sz w:val="20"/>
        <w:szCs w:val="20"/>
      </w:rPr>
    </w:pPr>
    <w:r>
      <w:rPr>
        <w:spacing w:val="-20"/>
        <w:position w:val="2"/>
        <w:sz w:val="20"/>
        <w:szCs w:val="20"/>
      </w:rPr>
      <w:t>July 2026</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position w:val="2"/>
        <w:sz w:val="20"/>
        <w:szCs w:val="20"/>
      </w:rPr>
      <w:t xml:space="preserve">                                </w:t>
    </w:r>
    <w:r>
      <w:rPr>
        <w:spacing w:val="-20"/>
        <w:position w:val="2"/>
        <w:sz w:val="20"/>
        <w:szCs w:val="20"/>
      </w:rPr>
      <w:t>Page</w:t>
    </w:r>
    <w:r>
      <w:rPr>
        <w:spacing w:val="14"/>
        <w:position w:val="2"/>
        <w:sz w:val="20"/>
        <w:szCs w:val="20"/>
      </w:rPr>
      <w:t xml:space="preserve"> </w:t>
    </w:r>
    <w:r>
      <w:rPr>
        <w:spacing w:val="-20"/>
        <w:position w:val="2"/>
        <w:sz w:val="20"/>
        <w:szCs w:val="20"/>
      </w:rPr>
      <w:t>10</w:t>
    </w:r>
    <w:r>
      <w:rPr>
        <w:spacing w:val="-21"/>
        <w:position w:val="2"/>
        <w:sz w:val="20"/>
        <w:szCs w:val="20"/>
      </w:rPr>
      <w:t>3 of</w:t>
    </w:r>
    <w:r>
      <w:rPr>
        <w:spacing w:val="7"/>
        <w:position w:val="2"/>
        <w:sz w:val="20"/>
        <w:szCs w:val="20"/>
      </w:rPr>
      <w:t xml:space="preserve"> </w:t>
    </w:r>
    <w:r>
      <w:rPr>
        <w:spacing w:val="-21"/>
        <w:position w:val="2"/>
        <w:sz w:val="20"/>
        <w:szCs w:val="20"/>
      </w:rPr>
      <w:t>107</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2939B">
    <w:pPr>
      <w:spacing w:line="205" w:lineRule="auto"/>
      <w:ind w:left="3729"/>
      <w:rPr>
        <w:rFonts w:ascii="Calibri" w:hAnsi="Calibri" w:eastAsia="Calibri" w:cs="Calibri"/>
        <w:sz w:val="20"/>
        <w:szCs w:val="20"/>
      </w:rPr>
    </w:pPr>
    <w:r>
      <w:pict>
        <v:shape id="_x0000_s2191" o:spid="_x0000_s2191" o:spt="202" type="#_x0000_t202" style="position:absolute;left:0pt;margin-left:386.4pt;margin-top:-0.45pt;height:11.75pt;width:33.35pt;z-index:251893760;mso-width-relative:page;mso-height-relative:page;" filled="f" stroked="f" coordsize="21600,21600">
          <v:path/>
          <v:fill on="f" focussize="0,0"/>
          <v:stroke on="f"/>
          <v:imagedata o:title=""/>
          <o:lock v:ext="edit" aspectratio="f"/>
          <v:textbox inset="0mm,0mm,0mm,0mm">
            <w:txbxContent>
              <w:p w14:paraId="2C54606D">
                <w:pPr>
                  <w:spacing w:before="20" w:line="194" w:lineRule="exact"/>
                  <w:jc w:val="right"/>
                  <w:rPr>
                    <w:rFonts w:ascii="等线" w:hAnsi="等线" w:eastAsia="等线" w:cs="等线"/>
                    <w:sz w:val="13"/>
                    <w:szCs w:val="13"/>
                  </w:rPr>
                </w:pPr>
                <w:r>
                  <w:rPr>
                    <w:rFonts w:ascii="等线" w:hAnsi="等线" w:eastAsia="等线" w:cs="等线"/>
                    <w:spacing w:val="-8"/>
                    <w:position w:val="2"/>
                    <w:sz w:val="13"/>
                    <w:szCs w:val="13"/>
                  </w:rPr>
                  <w:t>第</w:t>
                </w:r>
                <w:r>
                  <w:rPr>
                    <w:rFonts w:ascii="等线" w:hAnsi="等线" w:eastAsia="等线" w:cs="等线"/>
                    <w:spacing w:val="9"/>
                    <w:position w:val="2"/>
                    <w:sz w:val="13"/>
                    <w:szCs w:val="13"/>
                  </w:rPr>
                  <w:t xml:space="preserve"> </w:t>
                </w:r>
                <w:r>
                  <w:rPr>
                    <w:rFonts w:ascii="Calibri" w:hAnsi="Calibri" w:eastAsia="Calibri" w:cs="Calibri"/>
                    <w:spacing w:val="-8"/>
                    <w:position w:val="2"/>
                    <w:sz w:val="13"/>
                    <w:szCs w:val="13"/>
                  </w:rPr>
                  <w:t>103</w:t>
                </w:r>
                <w:r>
                  <w:rPr>
                    <w:rFonts w:ascii="Calibri" w:hAnsi="Calibri" w:eastAsia="Calibri" w:cs="Calibri"/>
                    <w:spacing w:val="11"/>
                    <w:w w:val="101"/>
                    <w:position w:val="2"/>
                    <w:sz w:val="13"/>
                    <w:szCs w:val="13"/>
                  </w:rPr>
                  <w:t xml:space="preserve"> </w:t>
                </w:r>
                <w:r>
                  <w:rPr>
                    <w:rFonts w:ascii="等线" w:hAnsi="等线" w:eastAsia="等线" w:cs="等线"/>
                    <w:spacing w:val="-8"/>
                    <w:position w:val="2"/>
                    <w:sz w:val="13"/>
                    <w:szCs w:val="13"/>
                  </w:rPr>
                  <w:t>页，</w:t>
                </w:r>
              </w:p>
            </w:txbxContent>
          </v:textbox>
        </v:shape>
      </w:pict>
    </w:r>
    <w:r>
      <w:pict>
        <v:shape id="_x0000_s2192" o:spid="_x0000_s2192" o:spt="202" type="#_x0000_t202" style="position:absolute;left:0pt;margin-left:420.25pt;margin-top:0.9pt;height:9.65pt;width:28.6pt;z-index:251894784;mso-width-relative:page;mso-height-relative:page;" filled="f" stroked="f" coordsize="21600,21600">
          <v:path/>
          <v:fill on="f" focussize="0,0"/>
          <v:stroke on="f"/>
          <v:imagedata o:title=""/>
          <o:lock v:ext="edit" aspectratio="f"/>
          <v:textbox inset="0mm,0mm,0mm,0mm">
            <w:txbxContent>
              <w:p w14:paraId="12974689">
                <w:pPr>
                  <w:spacing w:before="20" w:line="208" w:lineRule="auto"/>
                  <w:ind w:left="20"/>
                  <w:rPr>
                    <w:rFonts w:ascii="等线" w:hAnsi="等线" w:eastAsia="等线" w:cs="等线"/>
                    <w:sz w:val="13"/>
                    <w:szCs w:val="13"/>
                  </w:rPr>
                </w:pPr>
                <w:r>
                  <w:rPr>
                    <w:rFonts w:ascii="等线" w:hAnsi="等线" w:eastAsia="等线" w:cs="等线"/>
                    <w:spacing w:val="-2"/>
                    <w:sz w:val="13"/>
                    <w:szCs w:val="13"/>
                  </w:rPr>
                  <w:t>共</w:t>
                </w:r>
                <w:r>
                  <w:rPr>
                    <w:rFonts w:ascii="等线" w:hAnsi="等线" w:eastAsia="等线" w:cs="等线"/>
                    <w:spacing w:val="10"/>
                    <w:w w:val="101"/>
                    <w:sz w:val="13"/>
                    <w:szCs w:val="13"/>
                  </w:rPr>
                  <w:t xml:space="preserve"> </w:t>
                </w:r>
                <w:r>
                  <w:rPr>
                    <w:rFonts w:ascii="Calibri" w:hAnsi="Calibri" w:eastAsia="Calibri" w:cs="Calibri"/>
                    <w:spacing w:val="-2"/>
                    <w:sz w:val="13"/>
                    <w:szCs w:val="13"/>
                  </w:rPr>
                  <w:t>107</w:t>
                </w:r>
                <w:r>
                  <w:rPr>
                    <w:rFonts w:ascii="Calibri" w:hAnsi="Calibri" w:eastAsia="Calibri" w:cs="Calibri"/>
                    <w:spacing w:val="11"/>
                    <w:w w:val="101"/>
                    <w:sz w:val="13"/>
                    <w:szCs w:val="13"/>
                  </w:rPr>
                  <w:t xml:space="preserve"> </w:t>
                </w:r>
                <w:r>
                  <w:rPr>
                    <w:rFonts w:ascii="等线" w:hAnsi="等线" w:eastAsia="等线" w:cs="等线"/>
                    <w:spacing w:val="-2"/>
                    <w:sz w:val="13"/>
                    <w:szCs w:val="13"/>
                  </w:rPr>
                  <w:t>页</w:t>
                </w:r>
              </w:p>
            </w:txbxContent>
          </v:textbox>
        </v:shape>
      </w:pict>
    </w:r>
    <w:r>
      <w:pict>
        <v:shape id="_x0000_s2193" o:spid="_x0000_s2193" o:spt="202" type="#_x0000_t202" style="position:absolute;left:0pt;margin-left:-0.3pt;margin-top:1.2pt;height:11.45pt;width:37.95pt;z-index:251892736;mso-width-relative:page;mso-height-relative:page;" filled="f" stroked="f" coordsize="21600,21600">
          <v:path/>
          <v:fill on="f" focussize="0,0"/>
          <v:stroke on="f"/>
          <v:imagedata o:title=""/>
          <o:lock v:ext="edit" aspectratio="f"/>
          <v:textbox inset="0mm,0mm,0mm,0mm">
            <w:txbxContent>
              <w:p w14:paraId="16E9C4C8">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D3F3D">
    <w:pPr>
      <w:pStyle w:val="2"/>
      <w:spacing w:line="239" w:lineRule="exact"/>
      <w:rPr>
        <w:sz w:val="20"/>
        <w:szCs w:val="20"/>
      </w:rPr>
    </w:pPr>
    <w:r>
      <w:rPr>
        <w:spacing w:val="-20"/>
        <w:position w:val="2"/>
        <w:sz w:val="20"/>
        <w:szCs w:val="20"/>
      </w:rPr>
      <w:t>Page</w:t>
    </w:r>
    <w:r>
      <w:rPr>
        <w:spacing w:val="6"/>
        <w:position w:val="2"/>
        <w:sz w:val="20"/>
        <w:szCs w:val="20"/>
      </w:rPr>
      <w:t xml:space="preserve"> </w:t>
    </w:r>
    <w:r>
      <w:rPr>
        <w:spacing w:val="-20"/>
        <w:position w:val="2"/>
        <w:sz w:val="20"/>
        <w:szCs w:val="20"/>
      </w:rPr>
      <w:t>104 of</w:t>
    </w:r>
    <w:r>
      <w:rPr>
        <w:spacing w:val="8"/>
        <w:position w:val="2"/>
        <w:sz w:val="20"/>
        <w:szCs w:val="20"/>
      </w:rPr>
      <w:t xml:space="preserve"> </w:t>
    </w:r>
    <w:r>
      <w:rPr>
        <w:spacing w:val="-20"/>
        <w:position w:val="2"/>
        <w:sz w:val="20"/>
        <w:szCs w:val="20"/>
      </w:rPr>
      <w:t>107</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 xml:space="preserve">RULES </w:t>
    </w:r>
    <w:r>
      <w:rPr>
        <w:spacing w:val="-21"/>
        <w:position w:val="2"/>
        <w:sz w:val="20"/>
        <w:szCs w:val="20"/>
      </w:rPr>
      <w:t>2026</w:t>
    </w:r>
    <w:r>
      <w:rPr>
        <w:spacing w:val="1"/>
        <w:position w:val="2"/>
        <w:sz w:val="20"/>
        <w:szCs w:val="20"/>
      </w:rPr>
      <w:t xml:space="preserve">                                        </w:t>
    </w:r>
    <w:r>
      <w:rPr>
        <w:spacing w:val="-21"/>
        <w:position w:val="2"/>
        <w:sz w:val="20"/>
        <w:szCs w:val="20"/>
      </w:rPr>
      <w:t>July 2026</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EE510">
    <w:pPr>
      <w:spacing w:line="202" w:lineRule="auto"/>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104</w:t>
    </w:r>
    <w:r>
      <w:rPr>
        <w:rFonts w:ascii="Calibri" w:hAnsi="Calibri" w:eastAsia="Calibri" w:cs="Calibri"/>
        <w:spacing w:val="1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 xml:space="preserve">官方篮球规则 </w:t>
    </w:r>
    <w:r>
      <w:rPr>
        <w:rFonts w:ascii="Calibri" w:hAnsi="Calibri" w:eastAsia="Calibri" w:cs="Calibri"/>
        <w:sz w:val="20"/>
        <w:szCs w:val="20"/>
      </w:rPr>
      <w:t>2</w:t>
    </w:r>
    <w:r>
      <w:rPr>
        <w:rFonts w:ascii="Calibri" w:hAnsi="Calibri" w:eastAsia="Calibri" w:cs="Calibri"/>
        <w:spacing w:val="-1"/>
        <w:sz w:val="20"/>
        <w:szCs w:val="20"/>
      </w:rPr>
      <w:t xml:space="preserve">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DFCB6">
    <w:pPr>
      <w:pStyle w:val="2"/>
      <w:spacing w:line="239" w:lineRule="exact"/>
      <w:ind w:left="4"/>
      <w:rPr>
        <w:sz w:val="20"/>
        <w:szCs w:val="20"/>
      </w:rPr>
    </w:pPr>
    <w:r>
      <w:rPr>
        <w:spacing w:val="-20"/>
        <w:position w:val="2"/>
        <w:sz w:val="20"/>
        <w:szCs w:val="20"/>
      </w:rPr>
      <w:t>July 2026</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position w:val="2"/>
        <w:sz w:val="20"/>
        <w:szCs w:val="20"/>
      </w:rPr>
      <w:t xml:space="preserve">                                </w:t>
    </w:r>
    <w:r>
      <w:rPr>
        <w:spacing w:val="-20"/>
        <w:position w:val="2"/>
        <w:sz w:val="20"/>
        <w:szCs w:val="20"/>
      </w:rPr>
      <w:t>Page</w:t>
    </w:r>
    <w:r>
      <w:rPr>
        <w:spacing w:val="14"/>
        <w:position w:val="2"/>
        <w:sz w:val="20"/>
        <w:szCs w:val="20"/>
      </w:rPr>
      <w:t xml:space="preserve"> </w:t>
    </w:r>
    <w:r>
      <w:rPr>
        <w:spacing w:val="-20"/>
        <w:position w:val="2"/>
        <w:sz w:val="20"/>
        <w:szCs w:val="20"/>
      </w:rPr>
      <w:t>10</w:t>
    </w:r>
    <w:r>
      <w:rPr>
        <w:spacing w:val="-21"/>
        <w:position w:val="2"/>
        <w:sz w:val="20"/>
        <w:szCs w:val="20"/>
      </w:rPr>
      <w:t>5 of</w:t>
    </w:r>
    <w:r>
      <w:rPr>
        <w:spacing w:val="7"/>
        <w:position w:val="2"/>
        <w:sz w:val="20"/>
        <w:szCs w:val="20"/>
      </w:rPr>
      <w:t xml:space="preserve"> </w:t>
    </w:r>
    <w:r>
      <w:rPr>
        <w:spacing w:val="-21"/>
        <w:position w:val="2"/>
        <w:sz w:val="20"/>
        <w:szCs w:val="20"/>
      </w:rPr>
      <w:t>107</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296F0">
    <w:pPr>
      <w:spacing w:line="205" w:lineRule="auto"/>
      <w:ind w:left="3729"/>
      <w:rPr>
        <w:rFonts w:ascii="Calibri" w:hAnsi="Calibri" w:eastAsia="Calibri" w:cs="Calibri"/>
        <w:sz w:val="20"/>
        <w:szCs w:val="20"/>
      </w:rPr>
    </w:pPr>
    <w:r>
      <w:pict>
        <v:shape id="_x0000_s2194" o:spid="_x0000_s2194" o:spt="202" type="#_x0000_t202" style="position:absolute;left:0pt;margin-left:386.4pt;margin-top:-0.45pt;height:11.75pt;width:33.35pt;z-index:251896832;mso-width-relative:page;mso-height-relative:page;" filled="f" stroked="f" coordsize="21600,21600">
          <v:path/>
          <v:fill on="f" focussize="0,0"/>
          <v:stroke on="f"/>
          <v:imagedata o:title=""/>
          <o:lock v:ext="edit" aspectratio="f"/>
          <v:textbox inset="0mm,0mm,0mm,0mm">
            <w:txbxContent>
              <w:p w14:paraId="49F0B7EF">
                <w:pPr>
                  <w:spacing w:before="20" w:line="194" w:lineRule="exact"/>
                  <w:jc w:val="right"/>
                  <w:rPr>
                    <w:rFonts w:ascii="等线" w:hAnsi="等线" w:eastAsia="等线" w:cs="等线"/>
                    <w:sz w:val="13"/>
                    <w:szCs w:val="13"/>
                  </w:rPr>
                </w:pPr>
                <w:r>
                  <w:rPr>
                    <w:rFonts w:ascii="等线" w:hAnsi="等线" w:eastAsia="等线" w:cs="等线"/>
                    <w:spacing w:val="-8"/>
                    <w:position w:val="2"/>
                    <w:sz w:val="13"/>
                    <w:szCs w:val="13"/>
                  </w:rPr>
                  <w:t>第</w:t>
                </w:r>
                <w:r>
                  <w:rPr>
                    <w:rFonts w:ascii="等线" w:hAnsi="等线" w:eastAsia="等线" w:cs="等线"/>
                    <w:spacing w:val="9"/>
                    <w:position w:val="2"/>
                    <w:sz w:val="13"/>
                    <w:szCs w:val="13"/>
                  </w:rPr>
                  <w:t xml:space="preserve"> </w:t>
                </w:r>
                <w:r>
                  <w:rPr>
                    <w:rFonts w:ascii="Calibri" w:hAnsi="Calibri" w:eastAsia="Calibri" w:cs="Calibri"/>
                    <w:spacing w:val="-8"/>
                    <w:position w:val="2"/>
                    <w:sz w:val="13"/>
                    <w:szCs w:val="13"/>
                  </w:rPr>
                  <w:t>105</w:t>
                </w:r>
                <w:r>
                  <w:rPr>
                    <w:rFonts w:ascii="Calibri" w:hAnsi="Calibri" w:eastAsia="Calibri" w:cs="Calibri"/>
                    <w:spacing w:val="11"/>
                    <w:w w:val="101"/>
                    <w:position w:val="2"/>
                    <w:sz w:val="13"/>
                    <w:szCs w:val="13"/>
                  </w:rPr>
                  <w:t xml:space="preserve"> </w:t>
                </w:r>
                <w:r>
                  <w:rPr>
                    <w:rFonts w:ascii="等线" w:hAnsi="等线" w:eastAsia="等线" w:cs="等线"/>
                    <w:spacing w:val="-8"/>
                    <w:position w:val="2"/>
                    <w:sz w:val="13"/>
                    <w:szCs w:val="13"/>
                  </w:rPr>
                  <w:t>页，</w:t>
                </w:r>
              </w:p>
            </w:txbxContent>
          </v:textbox>
        </v:shape>
      </w:pict>
    </w:r>
    <w:r>
      <w:pict>
        <v:shape id="_x0000_s2195" o:spid="_x0000_s2195" o:spt="202" type="#_x0000_t202" style="position:absolute;left:0pt;margin-left:420.25pt;margin-top:0.9pt;height:9.65pt;width:28.6pt;z-index:251897856;mso-width-relative:page;mso-height-relative:page;" filled="f" stroked="f" coordsize="21600,21600">
          <v:path/>
          <v:fill on="f" focussize="0,0"/>
          <v:stroke on="f"/>
          <v:imagedata o:title=""/>
          <o:lock v:ext="edit" aspectratio="f"/>
          <v:textbox inset="0mm,0mm,0mm,0mm">
            <w:txbxContent>
              <w:p w14:paraId="0C57D30C">
                <w:pPr>
                  <w:spacing w:before="20" w:line="208" w:lineRule="auto"/>
                  <w:ind w:left="20"/>
                  <w:rPr>
                    <w:rFonts w:ascii="等线" w:hAnsi="等线" w:eastAsia="等线" w:cs="等线"/>
                    <w:sz w:val="13"/>
                    <w:szCs w:val="13"/>
                  </w:rPr>
                </w:pPr>
                <w:r>
                  <w:rPr>
                    <w:rFonts w:ascii="等线" w:hAnsi="等线" w:eastAsia="等线" w:cs="等线"/>
                    <w:spacing w:val="-2"/>
                    <w:sz w:val="13"/>
                    <w:szCs w:val="13"/>
                  </w:rPr>
                  <w:t>共</w:t>
                </w:r>
                <w:r>
                  <w:rPr>
                    <w:rFonts w:ascii="等线" w:hAnsi="等线" w:eastAsia="等线" w:cs="等线"/>
                    <w:spacing w:val="10"/>
                    <w:w w:val="101"/>
                    <w:sz w:val="13"/>
                    <w:szCs w:val="13"/>
                  </w:rPr>
                  <w:t xml:space="preserve"> </w:t>
                </w:r>
                <w:r>
                  <w:rPr>
                    <w:rFonts w:ascii="Calibri" w:hAnsi="Calibri" w:eastAsia="Calibri" w:cs="Calibri"/>
                    <w:spacing w:val="-2"/>
                    <w:sz w:val="13"/>
                    <w:szCs w:val="13"/>
                  </w:rPr>
                  <w:t>107</w:t>
                </w:r>
                <w:r>
                  <w:rPr>
                    <w:rFonts w:ascii="Calibri" w:hAnsi="Calibri" w:eastAsia="Calibri" w:cs="Calibri"/>
                    <w:spacing w:val="11"/>
                    <w:w w:val="101"/>
                    <w:sz w:val="13"/>
                    <w:szCs w:val="13"/>
                  </w:rPr>
                  <w:t xml:space="preserve"> </w:t>
                </w:r>
                <w:r>
                  <w:rPr>
                    <w:rFonts w:ascii="等线" w:hAnsi="等线" w:eastAsia="等线" w:cs="等线"/>
                    <w:spacing w:val="-2"/>
                    <w:sz w:val="13"/>
                    <w:szCs w:val="13"/>
                  </w:rPr>
                  <w:t>页</w:t>
                </w:r>
              </w:p>
            </w:txbxContent>
          </v:textbox>
        </v:shape>
      </w:pict>
    </w:r>
    <w:r>
      <w:pict>
        <v:shape id="_x0000_s2196" o:spid="_x0000_s2196" o:spt="202" type="#_x0000_t202" style="position:absolute;left:0pt;margin-left:-0.3pt;margin-top:1.2pt;height:11.45pt;width:37.95pt;z-index:251895808;mso-width-relative:page;mso-height-relative:page;" filled="f" stroked="f" coordsize="21600,21600">
          <v:path/>
          <v:fill on="f" focussize="0,0"/>
          <v:stroke on="f"/>
          <v:imagedata o:title=""/>
          <o:lock v:ext="edit" aspectratio="f"/>
          <v:textbox inset="0mm,0mm,0mm,0mm">
            <w:txbxContent>
              <w:p w14:paraId="3273BA7D">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5560E">
    <w:pPr>
      <w:pStyle w:val="2"/>
      <w:spacing w:line="239" w:lineRule="exact"/>
      <w:ind w:left="15"/>
      <w:rPr>
        <w:sz w:val="20"/>
        <w:szCs w:val="20"/>
      </w:rPr>
    </w:pPr>
    <w:r>
      <w:rPr>
        <w:spacing w:val="-20"/>
        <w:position w:val="2"/>
        <w:sz w:val="20"/>
        <w:szCs w:val="20"/>
      </w:rPr>
      <w:t>Page</w:t>
    </w:r>
    <w:r>
      <w:rPr>
        <w:spacing w:val="6"/>
        <w:position w:val="2"/>
        <w:sz w:val="20"/>
        <w:szCs w:val="20"/>
      </w:rPr>
      <w:t xml:space="preserve"> </w:t>
    </w:r>
    <w:r>
      <w:rPr>
        <w:spacing w:val="-20"/>
        <w:position w:val="2"/>
        <w:sz w:val="20"/>
        <w:szCs w:val="20"/>
      </w:rPr>
      <w:t>106 of</w:t>
    </w:r>
    <w:r>
      <w:rPr>
        <w:spacing w:val="8"/>
        <w:position w:val="2"/>
        <w:sz w:val="20"/>
        <w:szCs w:val="20"/>
      </w:rPr>
      <w:t xml:space="preserve"> </w:t>
    </w:r>
    <w:r>
      <w:rPr>
        <w:spacing w:val="-20"/>
        <w:position w:val="2"/>
        <w:sz w:val="20"/>
        <w:szCs w:val="20"/>
      </w:rPr>
      <w:t>107</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 xml:space="preserve">RULES </w:t>
    </w:r>
    <w:r>
      <w:rPr>
        <w:spacing w:val="-21"/>
        <w:position w:val="2"/>
        <w:sz w:val="20"/>
        <w:szCs w:val="20"/>
      </w:rPr>
      <w:t>2026</w:t>
    </w:r>
    <w:r>
      <w:rPr>
        <w:spacing w:val="1"/>
        <w:position w:val="2"/>
        <w:sz w:val="20"/>
        <w:szCs w:val="20"/>
      </w:rPr>
      <w:t xml:space="preserve">                                        </w:t>
    </w:r>
    <w:r>
      <w:rPr>
        <w:spacing w:val="-21"/>
        <w:position w:val="2"/>
        <w:sz w:val="20"/>
        <w:szCs w:val="20"/>
      </w:rPr>
      <w:t>July 2026</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355F7">
    <w:pPr>
      <w:spacing w:line="202" w:lineRule="auto"/>
      <w:ind w:left="15"/>
      <w:rPr>
        <w:rFonts w:ascii="等线" w:hAnsi="等线" w:eastAsia="等线" w:cs="等线"/>
        <w:sz w:val="16"/>
        <w:szCs w:val="16"/>
      </w:rPr>
    </w:pPr>
    <w:r>
      <w:rPr>
        <w:rFonts w:ascii="等线" w:hAnsi="等线" w:eastAsia="等线" w:cs="等线"/>
        <w:position w:val="1"/>
        <w:sz w:val="13"/>
        <w:szCs w:val="13"/>
      </w:rPr>
      <w:t xml:space="preserve">第 </w:t>
    </w:r>
    <w:r>
      <w:rPr>
        <w:rFonts w:ascii="Calibri" w:hAnsi="Calibri" w:eastAsia="Calibri" w:cs="Calibri"/>
        <w:position w:val="1"/>
        <w:sz w:val="13"/>
        <w:szCs w:val="13"/>
      </w:rPr>
      <w:t>106</w:t>
    </w:r>
    <w:r>
      <w:rPr>
        <w:rFonts w:ascii="Calibri" w:hAnsi="Calibri" w:eastAsia="Calibri" w:cs="Calibri"/>
        <w:spacing w:val="12"/>
        <w:position w:val="1"/>
        <w:sz w:val="13"/>
        <w:szCs w:val="13"/>
      </w:rPr>
      <w:t xml:space="preserve"> </w:t>
    </w:r>
    <w:r>
      <w:rPr>
        <w:rFonts w:ascii="等线" w:hAnsi="等线" w:eastAsia="等线" w:cs="等线"/>
        <w:position w:val="1"/>
        <w:sz w:val="13"/>
        <w:szCs w:val="13"/>
      </w:rPr>
      <w:t xml:space="preserve">页，共 </w:t>
    </w:r>
    <w:r>
      <w:rPr>
        <w:rFonts w:ascii="Calibri" w:hAnsi="Calibri" w:eastAsia="Calibri" w:cs="Calibri"/>
        <w:position w:val="1"/>
        <w:sz w:val="13"/>
        <w:szCs w:val="13"/>
      </w:rPr>
      <w:t>107</w:t>
    </w:r>
    <w:r>
      <w:rPr>
        <w:rFonts w:ascii="Calibri" w:hAnsi="Calibri" w:eastAsia="Calibri" w:cs="Calibri"/>
        <w:spacing w:val="11"/>
        <w:w w:val="101"/>
        <w:position w:val="1"/>
        <w:sz w:val="13"/>
        <w:szCs w:val="13"/>
      </w:rPr>
      <w:t xml:space="preserve"> </w:t>
    </w:r>
    <w:r>
      <w:rPr>
        <w:rFonts w:ascii="等线" w:hAnsi="等线" w:eastAsia="等线" w:cs="等线"/>
        <w:position w:val="1"/>
        <w:sz w:val="13"/>
        <w:szCs w:val="13"/>
      </w:rPr>
      <w:t xml:space="preserve">页                                                                       </w:t>
    </w:r>
    <w:r>
      <w:rPr>
        <w:rFonts w:ascii="等线" w:hAnsi="等线" w:eastAsia="等线" w:cs="等线"/>
        <w:sz w:val="20"/>
        <w:szCs w:val="20"/>
      </w:rPr>
      <w:t xml:space="preserve">官方篮球规则 </w:t>
    </w:r>
    <w:r>
      <w:rPr>
        <w:rFonts w:ascii="Calibri" w:hAnsi="Calibri" w:eastAsia="Calibri" w:cs="Calibri"/>
        <w:sz w:val="20"/>
        <w:szCs w:val="20"/>
      </w:rPr>
      <w:t>2</w:t>
    </w:r>
    <w:r>
      <w:rPr>
        <w:rFonts w:ascii="Calibri" w:hAnsi="Calibri" w:eastAsia="Calibri" w:cs="Calibri"/>
        <w:spacing w:val="-1"/>
        <w:sz w:val="20"/>
        <w:szCs w:val="20"/>
      </w:rPr>
      <w:t xml:space="preserve">026                                                                </w:t>
    </w:r>
    <w:r>
      <w:rPr>
        <w:rFonts w:ascii="Calibri" w:hAnsi="Calibri" w:eastAsia="Calibri" w:cs="Calibri"/>
        <w:spacing w:val="-1"/>
        <w:sz w:val="16"/>
        <w:szCs w:val="16"/>
      </w:rPr>
      <w:t>2026</w:t>
    </w:r>
    <w:r>
      <w:rPr>
        <w:rFonts w:ascii="等线" w:hAnsi="等线" w:eastAsia="等线" w:cs="等线"/>
        <w:spacing w:val="-1"/>
        <w:sz w:val="16"/>
        <w:szCs w:val="16"/>
      </w:rPr>
      <w:t>年</w:t>
    </w:r>
    <w:r>
      <w:rPr>
        <w:rFonts w:ascii="Calibri" w:hAnsi="Calibri" w:eastAsia="Calibri" w:cs="Calibri"/>
        <w:spacing w:val="-1"/>
        <w:sz w:val="16"/>
        <w:szCs w:val="16"/>
      </w:rPr>
      <w:t>7</w:t>
    </w:r>
    <w:r>
      <w:rPr>
        <w:rFonts w:ascii="等线" w:hAnsi="等线" w:eastAsia="等线" w:cs="等线"/>
        <w:spacing w:val="-1"/>
        <w:sz w:val="16"/>
        <w:szCs w:val="16"/>
      </w:rPr>
      <w:t>月</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D130D">
    <w:pPr>
      <w:pStyle w:val="2"/>
      <w:spacing w:line="239" w:lineRule="exact"/>
      <w:ind w:left="4"/>
      <w:rPr>
        <w:sz w:val="20"/>
        <w:szCs w:val="20"/>
      </w:rPr>
    </w:pPr>
    <w:r>
      <w:rPr>
        <w:spacing w:val="-20"/>
        <w:position w:val="2"/>
        <w:sz w:val="20"/>
        <w:szCs w:val="20"/>
      </w:rPr>
      <w:t>July 2026</w:t>
    </w:r>
    <w:r>
      <w:rPr>
        <w:position w:val="2"/>
        <w:sz w:val="20"/>
        <w:szCs w:val="20"/>
      </w:rPr>
      <w:t xml:space="preserve">                                           </w:t>
    </w:r>
    <w:r>
      <w:rPr>
        <w:spacing w:val="-20"/>
        <w:position w:val="2"/>
        <w:sz w:val="20"/>
        <w:szCs w:val="20"/>
      </w:rPr>
      <w:t>OFFICIAL</w:t>
    </w:r>
    <w:r>
      <w:rPr>
        <w:spacing w:val="13"/>
        <w:position w:val="2"/>
        <w:sz w:val="20"/>
        <w:szCs w:val="20"/>
      </w:rPr>
      <w:t xml:space="preserve"> </w:t>
    </w:r>
    <w:r>
      <w:rPr>
        <w:spacing w:val="-20"/>
        <w:position w:val="2"/>
        <w:sz w:val="20"/>
        <w:szCs w:val="20"/>
      </w:rPr>
      <w:t>BASKETBALL</w:t>
    </w:r>
    <w:r>
      <w:rPr>
        <w:spacing w:val="4"/>
        <w:position w:val="2"/>
        <w:sz w:val="20"/>
        <w:szCs w:val="20"/>
      </w:rPr>
      <w:t xml:space="preserve"> </w:t>
    </w:r>
    <w:r>
      <w:rPr>
        <w:spacing w:val="-20"/>
        <w:position w:val="2"/>
        <w:sz w:val="20"/>
        <w:szCs w:val="20"/>
      </w:rPr>
      <w:t>RULES 2026</w:t>
    </w:r>
    <w:r>
      <w:rPr>
        <w:position w:val="2"/>
        <w:sz w:val="20"/>
        <w:szCs w:val="20"/>
      </w:rPr>
      <w:t xml:space="preserve">                                </w:t>
    </w:r>
    <w:r>
      <w:rPr>
        <w:spacing w:val="-20"/>
        <w:position w:val="2"/>
        <w:sz w:val="20"/>
        <w:szCs w:val="20"/>
      </w:rPr>
      <w:t>Page</w:t>
    </w:r>
    <w:r>
      <w:rPr>
        <w:spacing w:val="14"/>
        <w:position w:val="2"/>
        <w:sz w:val="20"/>
        <w:szCs w:val="20"/>
      </w:rPr>
      <w:t xml:space="preserve"> </w:t>
    </w:r>
    <w:r>
      <w:rPr>
        <w:spacing w:val="-20"/>
        <w:position w:val="2"/>
        <w:sz w:val="20"/>
        <w:szCs w:val="20"/>
      </w:rPr>
      <w:t>10</w:t>
    </w:r>
    <w:r>
      <w:rPr>
        <w:spacing w:val="-21"/>
        <w:position w:val="2"/>
        <w:sz w:val="20"/>
        <w:szCs w:val="20"/>
      </w:rPr>
      <w:t>7 of</w:t>
    </w:r>
    <w:r>
      <w:rPr>
        <w:spacing w:val="7"/>
        <w:position w:val="2"/>
        <w:sz w:val="20"/>
        <w:szCs w:val="20"/>
      </w:rPr>
      <w:t xml:space="preserve"> </w:t>
    </w:r>
    <w:r>
      <w:rPr>
        <w:spacing w:val="-21"/>
        <w:position w:val="2"/>
        <w:sz w:val="20"/>
        <w:szCs w:val="20"/>
      </w:rPr>
      <w:t>107</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05CB2">
    <w:pPr>
      <w:spacing w:line="205" w:lineRule="auto"/>
      <w:ind w:left="3729"/>
      <w:rPr>
        <w:rFonts w:ascii="Calibri" w:hAnsi="Calibri" w:eastAsia="Calibri" w:cs="Calibri"/>
        <w:sz w:val="20"/>
        <w:szCs w:val="20"/>
      </w:rPr>
    </w:pPr>
    <w:r>
      <w:pict>
        <v:shape id="_x0000_s2197" o:spid="_x0000_s2197" o:spt="202" type="#_x0000_t202" style="position:absolute;left:0pt;margin-left:386.4pt;margin-top:-0.45pt;height:11.75pt;width:33.35pt;z-index:251899904;mso-width-relative:page;mso-height-relative:page;" filled="f" stroked="f" coordsize="21600,21600">
          <v:path/>
          <v:fill on="f" focussize="0,0"/>
          <v:stroke on="f"/>
          <v:imagedata o:title=""/>
          <o:lock v:ext="edit" aspectratio="f"/>
          <v:textbox inset="0mm,0mm,0mm,0mm">
            <w:txbxContent>
              <w:p w14:paraId="0410B0F0">
                <w:pPr>
                  <w:spacing w:before="20" w:line="194" w:lineRule="exact"/>
                  <w:jc w:val="right"/>
                  <w:rPr>
                    <w:rFonts w:ascii="等线" w:hAnsi="等线" w:eastAsia="等线" w:cs="等线"/>
                    <w:sz w:val="13"/>
                    <w:szCs w:val="13"/>
                  </w:rPr>
                </w:pPr>
                <w:r>
                  <w:rPr>
                    <w:rFonts w:ascii="等线" w:hAnsi="等线" w:eastAsia="等线" w:cs="等线"/>
                    <w:spacing w:val="-8"/>
                    <w:position w:val="2"/>
                    <w:sz w:val="13"/>
                    <w:szCs w:val="13"/>
                  </w:rPr>
                  <w:t>第</w:t>
                </w:r>
                <w:r>
                  <w:rPr>
                    <w:rFonts w:ascii="等线" w:hAnsi="等线" w:eastAsia="等线" w:cs="等线"/>
                    <w:spacing w:val="9"/>
                    <w:position w:val="2"/>
                    <w:sz w:val="13"/>
                    <w:szCs w:val="13"/>
                  </w:rPr>
                  <w:t xml:space="preserve"> </w:t>
                </w:r>
                <w:r>
                  <w:rPr>
                    <w:rFonts w:ascii="Calibri" w:hAnsi="Calibri" w:eastAsia="Calibri" w:cs="Calibri"/>
                    <w:spacing w:val="-8"/>
                    <w:position w:val="2"/>
                    <w:sz w:val="13"/>
                    <w:szCs w:val="13"/>
                  </w:rPr>
                  <w:t>107</w:t>
                </w:r>
                <w:r>
                  <w:rPr>
                    <w:rFonts w:ascii="Calibri" w:hAnsi="Calibri" w:eastAsia="Calibri" w:cs="Calibri"/>
                    <w:spacing w:val="11"/>
                    <w:w w:val="101"/>
                    <w:position w:val="2"/>
                    <w:sz w:val="13"/>
                    <w:szCs w:val="13"/>
                  </w:rPr>
                  <w:t xml:space="preserve"> </w:t>
                </w:r>
                <w:r>
                  <w:rPr>
                    <w:rFonts w:ascii="等线" w:hAnsi="等线" w:eastAsia="等线" w:cs="等线"/>
                    <w:spacing w:val="-8"/>
                    <w:position w:val="2"/>
                    <w:sz w:val="13"/>
                    <w:szCs w:val="13"/>
                  </w:rPr>
                  <w:t>页，</w:t>
                </w:r>
              </w:p>
            </w:txbxContent>
          </v:textbox>
        </v:shape>
      </w:pict>
    </w:r>
    <w:r>
      <w:pict>
        <v:shape id="_x0000_s2198" o:spid="_x0000_s2198" o:spt="202" type="#_x0000_t202" style="position:absolute;left:0pt;margin-left:420.25pt;margin-top:0.9pt;height:9.65pt;width:28.6pt;z-index:251900928;mso-width-relative:page;mso-height-relative:page;" filled="f" stroked="f" coordsize="21600,21600">
          <v:path/>
          <v:fill on="f" focussize="0,0"/>
          <v:stroke on="f"/>
          <v:imagedata o:title=""/>
          <o:lock v:ext="edit" aspectratio="f"/>
          <v:textbox inset="0mm,0mm,0mm,0mm">
            <w:txbxContent>
              <w:p w14:paraId="1EBAC83E">
                <w:pPr>
                  <w:spacing w:before="20" w:line="208" w:lineRule="auto"/>
                  <w:ind w:left="20"/>
                  <w:rPr>
                    <w:rFonts w:ascii="等线" w:hAnsi="等线" w:eastAsia="等线" w:cs="等线"/>
                    <w:sz w:val="13"/>
                    <w:szCs w:val="13"/>
                  </w:rPr>
                </w:pPr>
                <w:r>
                  <w:rPr>
                    <w:rFonts w:ascii="等线" w:hAnsi="等线" w:eastAsia="等线" w:cs="等线"/>
                    <w:spacing w:val="-2"/>
                    <w:sz w:val="13"/>
                    <w:szCs w:val="13"/>
                  </w:rPr>
                  <w:t>共</w:t>
                </w:r>
                <w:r>
                  <w:rPr>
                    <w:rFonts w:ascii="等线" w:hAnsi="等线" w:eastAsia="等线" w:cs="等线"/>
                    <w:spacing w:val="10"/>
                    <w:w w:val="101"/>
                    <w:sz w:val="13"/>
                    <w:szCs w:val="13"/>
                  </w:rPr>
                  <w:t xml:space="preserve"> </w:t>
                </w:r>
                <w:r>
                  <w:rPr>
                    <w:rFonts w:ascii="Calibri" w:hAnsi="Calibri" w:eastAsia="Calibri" w:cs="Calibri"/>
                    <w:spacing w:val="-2"/>
                    <w:sz w:val="13"/>
                    <w:szCs w:val="13"/>
                  </w:rPr>
                  <w:t>107</w:t>
                </w:r>
                <w:r>
                  <w:rPr>
                    <w:rFonts w:ascii="Calibri" w:hAnsi="Calibri" w:eastAsia="Calibri" w:cs="Calibri"/>
                    <w:spacing w:val="11"/>
                    <w:w w:val="101"/>
                    <w:sz w:val="13"/>
                    <w:szCs w:val="13"/>
                  </w:rPr>
                  <w:t xml:space="preserve"> </w:t>
                </w:r>
                <w:r>
                  <w:rPr>
                    <w:rFonts w:ascii="等线" w:hAnsi="等线" w:eastAsia="等线" w:cs="等线"/>
                    <w:spacing w:val="-2"/>
                    <w:sz w:val="13"/>
                    <w:szCs w:val="13"/>
                  </w:rPr>
                  <w:t>页</w:t>
                </w:r>
              </w:p>
            </w:txbxContent>
          </v:textbox>
        </v:shape>
      </w:pict>
    </w:r>
    <w:r>
      <w:pict>
        <v:shape id="_x0000_s2199" o:spid="_x0000_s2199" o:spt="202" type="#_x0000_t202" style="position:absolute;left:0pt;margin-left:-0.3pt;margin-top:1.2pt;height:11.45pt;width:37.95pt;z-index:251898880;mso-width-relative:page;mso-height-relative:page;" filled="f" stroked="f" coordsize="21600,21600">
          <v:path/>
          <v:fill on="f" focussize="0,0"/>
          <v:stroke on="f"/>
          <v:imagedata o:title=""/>
          <o:lock v:ext="edit" aspectratio="f"/>
          <v:textbox inset="0mm,0mm,0mm,0mm">
            <w:txbxContent>
              <w:p w14:paraId="42A60BB8">
                <w:pPr>
                  <w:spacing w:before="19" w:line="209" w:lineRule="auto"/>
                  <w:ind w:left="20"/>
                  <w:rPr>
                    <w:rFonts w:ascii="等线" w:hAnsi="等线" w:eastAsia="等线" w:cs="等线"/>
                    <w:sz w:val="16"/>
                    <w:szCs w:val="16"/>
                  </w:rPr>
                </w:pPr>
                <w:r>
                  <w:rPr>
                    <w:rFonts w:ascii="Calibri" w:hAnsi="Calibri" w:eastAsia="Calibri" w:cs="Calibri"/>
                    <w:spacing w:val="-2"/>
                    <w:sz w:val="16"/>
                    <w:szCs w:val="16"/>
                  </w:rPr>
                  <w:t>2026</w:t>
                </w:r>
                <w:r>
                  <w:rPr>
                    <w:rFonts w:ascii="等线" w:hAnsi="等线" w:eastAsia="等线" w:cs="等线"/>
                    <w:spacing w:val="-2"/>
                    <w:sz w:val="16"/>
                    <w:szCs w:val="16"/>
                  </w:rPr>
                  <w:t>年</w:t>
                </w:r>
                <w:r>
                  <w:rPr>
                    <w:rFonts w:ascii="Calibri" w:hAnsi="Calibri" w:eastAsia="Calibri" w:cs="Calibri"/>
                    <w:spacing w:val="-2"/>
                    <w:sz w:val="16"/>
                    <w:szCs w:val="16"/>
                  </w:rPr>
                  <w:t>7</w:t>
                </w:r>
                <w:r>
                  <w:rPr>
                    <w:rFonts w:ascii="等线" w:hAnsi="等线" w:eastAsia="等线" w:cs="等线"/>
                    <w:spacing w:val="-2"/>
                    <w:sz w:val="16"/>
                    <w:szCs w:val="16"/>
                  </w:rPr>
                  <w:t>月</w:t>
                </w:r>
              </w:p>
            </w:txbxContent>
          </v:textbox>
        </v:shape>
      </w:pict>
    </w:r>
    <w:r>
      <w:rPr>
        <w:rFonts w:ascii="等线" w:hAnsi="等线" w:eastAsia="等线" w:cs="等线"/>
        <w:spacing w:val="-2"/>
        <w:sz w:val="20"/>
        <w:szCs w:val="20"/>
      </w:rPr>
      <w:t xml:space="preserve">官方篮球规则 </w:t>
    </w:r>
    <w:r>
      <w:rPr>
        <w:rFonts w:ascii="Calibri" w:hAnsi="Calibri" w:eastAsia="Calibri" w:cs="Calibri"/>
        <w:spacing w:val="-2"/>
        <w:sz w:val="20"/>
        <w:szCs w:val="20"/>
      </w:rPr>
      <w:t>2026</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905AD">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610DC">
    <w:pPr>
      <w:pStyle w:val="2"/>
      <w:spacing w:line="14" w:lineRule="auto"/>
      <w:rPr>
        <w:sz w:val="2"/>
      </w:rPr>
    </w:pPr>
    <w:r>
      <mc:AlternateContent>
        <mc:Choice Requires="wps">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7560310" cy="10692130"/>
              <wp:effectExtent l="0" t="0" r="0" b="0"/>
              <wp:wrapNone/>
              <wp:docPr id="2" name="Rect 2"/>
              <wp:cNvGraphicFramePr/>
              <a:graphic xmlns:a="http://schemas.openxmlformats.org/drawingml/2006/main">
                <a:graphicData uri="http://schemas.microsoft.com/office/word/2010/wordprocessingShape">
                  <wps:wsp>
                    <wps:cNvSpPr/>
                    <wps:spPr>
                      <a:xfrm>
                        <a:off x="0" y="0"/>
                        <a:ext cx="7560309" cy="10692130"/>
                      </a:xfrm>
                      <a:prstGeom prst="rect">
                        <a:avLst/>
                      </a:prstGeom>
                      <a:solidFill>
                        <a:srgbClr val="08181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 o:spid="_x0000_s1026" o:spt="1" style="position:absolute;left:0pt;margin-left:0pt;margin-top:0pt;height:841.9pt;width:595.3pt;mso-position-horizontal-relative:page;mso-position-vertical-relative:page;z-index:-251657216;mso-width-relative:page;mso-height-relative:page;" fillcolor="#08181E" filled="t" stroked="f" coordsize="21600,21600" o:allowincell="f" o:gfxdata="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m&#10;XyYY1AAAAAcBAAAPAAAAAAAAAAEAIAAAACIAAABkcnMvZG93bnJldi54bWxQSwECFAAUAAAACACH&#10;TuJAg0dkAigCAABkBAAADgAAAAAAAAABACAAAAAjAQAAZHJzL2Uyb0RvYy54bWxQSwUGAAAAAAYA&#10;BgBZAQAAvQUAAAAA&#10;">
              <v:fill on="t" focussize="0,0"/>
              <v:stroke on="f" weight="0pt"/>
              <v:imagedata o:title=""/>
              <o:lock v:ext="edit" aspectratio="f"/>
              <v:textbox inset="0mm,0mm,0mm,0mm"/>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BEE17">
    <w:pPr>
      <w:pStyle w:val="2"/>
      <w:spacing w:line="14" w:lineRule="auto"/>
      <w:rPr>
        <w:sz w:val="2"/>
      </w:rPr>
    </w:pPr>
    <w:r>
      <w:pict>
        <v:rect id="_x0000_s2049" o:spid="_x0000_s2049" o:spt="1" style="position:absolute;left:0pt;margin-left:0pt;margin-top:0pt;height:841.9pt;width:595pt;mso-position-horizontal-relative:page;mso-position-vertical-relative:page;z-index:251660288;mso-width-relative:page;mso-height-relative:page;" fillcolor="#08181E" filled="t" stroked="f" coordsize="21600,21600" o:allowincell="f">
          <v:path/>
          <v:fill on="t" focussize="0,0"/>
          <v:stroke on="f"/>
          <v:imagedata o:title=""/>
          <o:lock v:ext="edit"/>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D4EFE">
    <w:pPr>
      <w:spacing w:line="560" w:lineRule="exact"/>
      <w:ind w:firstLine="7"/>
    </w:pPr>
    <w:r>
      <w:rPr>
        <w:position w:val="-11"/>
      </w:rPr>
      <w:drawing>
        <wp:inline distT="0" distB="0" distL="0" distR="0">
          <wp:extent cx="743585" cy="3556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744219" cy="355979"/>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A1A5D">
    <w:pPr>
      <w:spacing w:line="560" w:lineRule="exact"/>
    </w:pPr>
    <w:r>
      <w:rPr>
        <w:position w:val="-11"/>
      </w:rPr>
      <w:drawing>
        <wp:inline distT="0" distB="0" distL="0" distR="0">
          <wp:extent cx="743585" cy="3556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744219" cy="355977"/>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8DBF4">
    <w:pPr>
      <w:spacing w:line="560" w:lineRule="exact"/>
      <w:ind w:firstLine="7888"/>
    </w:pPr>
    <w:r>
      <w:rPr>
        <w:position w:val="-11"/>
      </w:rPr>
      <w:drawing>
        <wp:inline distT="0" distB="0" distL="0" distR="0">
          <wp:extent cx="743585" cy="3556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744219" cy="355979"/>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D710F">
    <w:pPr>
      <w:spacing w:line="561" w:lineRule="exact"/>
    </w:pPr>
    <w:r>
      <w:rPr>
        <w:position w:val="-11"/>
      </w:rPr>
      <w:drawing>
        <wp:inline distT="0" distB="0" distL="0" distR="0">
          <wp:extent cx="743585" cy="35623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744219" cy="356869"/>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34786">
    <w:pPr>
      <w:spacing w:line="561" w:lineRule="exact"/>
    </w:pPr>
    <w:r>
      <w:rPr>
        <w:position w:val="-11"/>
      </w:rPr>
      <w:drawing>
        <wp:inline distT="0" distB="0" distL="0" distR="0">
          <wp:extent cx="743585" cy="35623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744219" cy="356868"/>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E8788">
    <w:pPr>
      <w:spacing w:line="560" w:lineRule="exact"/>
      <w:ind w:firstLine="7889"/>
    </w:pPr>
    <w:r>
      <w:rPr>
        <w:position w:val="-11"/>
      </w:rPr>
      <w:drawing>
        <wp:inline distT="0" distB="0" distL="0" distR="0">
          <wp:extent cx="743585" cy="3556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
                  <a:stretch>
                    <a:fillRect/>
                  </a:stretch>
                </pic:blipFill>
                <pic:spPr>
                  <a:xfrm>
                    <a:off x="0" y="0"/>
                    <a:ext cx="744219" cy="355979"/>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69E1E">
    <w:pPr>
      <w:spacing w:line="560" w:lineRule="exact"/>
      <w:ind w:firstLine="7881"/>
    </w:pPr>
    <w:r>
      <w:rPr>
        <w:position w:val="-11"/>
      </w:rPr>
      <w:drawing>
        <wp:inline distT="0" distB="0" distL="0" distR="0">
          <wp:extent cx="743585" cy="3556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744219" cy="355977"/>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DE5E1">
    <w:pPr>
      <w:spacing w:line="561" w:lineRule="exact"/>
    </w:pPr>
    <w:r>
      <w:rPr>
        <w:position w:val="-11"/>
      </w:rPr>
      <w:drawing>
        <wp:inline distT="0" distB="0" distL="0" distR="0">
          <wp:extent cx="743585" cy="35623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
                  <a:stretch>
                    <a:fillRect/>
                  </a:stretch>
                </pic:blipFill>
                <pic:spPr>
                  <a:xfrm>
                    <a:off x="0" y="0"/>
                    <a:ext cx="744219" cy="356869"/>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4D179">
    <w:pPr>
      <w:spacing w:line="561" w:lineRule="exact"/>
    </w:pPr>
    <w:r>
      <w:rPr>
        <w:position w:val="-11"/>
      </w:rPr>
      <w:drawing>
        <wp:inline distT="0" distB="0" distL="0" distR="0">
          <wp:extent cx="743585" cy="35623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744219" cy="356868"/>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74039">
    <w:pPr>
      <w:spacing w:line="560" w:lineRule="exact"/>
      <w:ind w:firstLine="7883"/>
    </w:pPr>
    <w:r>
      <w:rPr>
        <w:position w:val="-11"/>
      </w:rPr>
      <w:drawing>
        <wp:inline distT="0" distB="0" distL="0" distR="0">
          <wp:extent cx="743585" cy="3556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744219" cy="355979"/>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9245E">
    <w:pPr>
      <w:spacing w:line="560" w:lineRule="exact"/>
      <w:ind w:firstLine="7869"/>
    </w:pPr>
    <w:r>
      <w:rPr>
        <w:position w:val="-11"/>
      </w:rPr>
      <w:drawing>
        <wp:inline distT="0" distB="0" distL="0" distR="0">
          <wp:extent cx="743585" cy="3556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744219" cy="355977"/>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97227">
    <w:pPr>
      <w:spacing w:line="561" w:lineRule="exact"/>
    </w:pPr>
    <w:r>
      <w:rPr>
        <w:position w:val="-11"/>
      </w:rPr>
      <w:drawing>
        <wp:inline distT="0" distB="0" distL="0" distR="0">
          <wp:extent cx="743585" cy="35623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
                  <a:stretch>
                    <a:fillRect/>
                  </a:stretch>
                </pic:blipFill>
                <pic:spPr>
                  <a:xfrm>
                    <a:off x="0" y="0"/>
                    <a:ext cx="744219" cy="356869"/>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3B949">
    <w:pPr>
      <w:spacing w:line="561" w:lineRule="exact"/>
    </w:pPr>
    <w:r>
      <w:rPr>
        <w:position w:val="-11"/>
      </w:rPr>
      <w:drawing>
        <wp:inline distT="0" distB="0" distL="0" distR="0">
          <wp:extent cx="743585" cy="35623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
                  <a:stretch>
                    <a:fillRect/>
                  </a:stretch>
                </pic:blipFill>
                <pic:spPr>
                  <a:xfrm>
                    <a:off x="0" y="0"/>
                    <a:ext cx="744219" cy="356868"/>
                  </a:xfrm>
                  <a:prstGeom prst="rect">
                    <a:avLst/>
                  </a:prstGeom>
                </pic:spPr>
              </pic:pic>
            </a:graphicData>
          </a:graphic>
        </wp:inline>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40BA5">
    <w:pPr>
      <w:spacing w:line="560" w:lineRule="exact"/>
      <w:ind w:firstLine="7883"/>
    </w:pPr>
    <w:r>
      <w:rPr>
        <w:position w:val="-11"/>
      </w:rPr>
      <w:drawing>
        <wp:inline distT="0" distB="0" distL="0" distR="0">
          <wp:extent cx="743585" cy="3556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744219" cy="355979"/>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2D91B">
    <w:pPr>
      <w:spacing w:line="560" w:lineRule="exact"/>
      <w:ind w:firstLine="7883"/>
    </w:pPr>
    <w:r>
      <w:rPr>
        <w:position w:val="-11"/>
      </w:rPr>
      <w:drawing>
        <wp:inline distT="0" distB="0" distL="0" distR="0">
          <wp:extent cx="743585" cy="3556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744219" cy="355977"/>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94A14">
    <w:pPr>
      <w:spacing w:line="561" w:lineRule="exact"/>
    </w:pPr>
    <w:r>
      <w:rPr>
        <w:position w:val="-11"/>
      </w:rPr>
      <w:drawing>
        <wp:inline distT="0" distB="0" distL="0" distR="0">
          <wp:extent cx="743585" cy="35623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
                  <a:stretch>
                    <a:fillRect/>
                  </a:stretch>
                </pic:blipFill>
                <pic:spPr>
                  <a:xfrm>
                    <a:off x="0" y="0"/>
                    <a:ext cx="744219" cy="356869"/>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1CF0B">
    <w:pPr>
      <w:spacing w:line="561" w:lineRule="exact"/>
    </w:pPr>
    <w:r>
      <w:rPr>
        <w:position w:val="-11"/>
      </w:rPr>
      <w:drawing>
        <wp:inline distT="0" distB="0" distL="0" distR="0">
          <wp:extent cx="743585" cy="35623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744219" cy="356868"/>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2BC3D">
    <w:pPr>
      <w:spacing w:line="560" w:lineRule="exact"/>
      <w:ind w:firstLine="7889"/>
    </w:pPr>
    <w:r>
      <w:rPr>
        <w:position w:val="-11"/>
      </w:rPr>
      <w:drawing>
        <wp:inline distT="0" distB="0" distL="0" distR="0">
          <wp:extent cx="743585" cy="3556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744219" cy="355979"/>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C5C97">
    <w:pPr>
      <w:spacing w:line="561" w:lineRule="exact"/>
    </w:pPr>
    <w:r>
      <w:rPr>
        <w:position w:val="-11"/>
      </w:rPr>
      <w:drawing>
        <wp:inline distT="0" distB="0" distL="0" distR="0">
          <wp:extent cx="743585" cy="35623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
                  <a:stretch>
                    <a:fillRect/>
                  </a:stretch>
                </pic:blipFill>
                <pic:spPr>
                  <a:xfrm>
                    <a:off x="0" y="0"/>
                    <a:ext cx="744219" cy="356869"/>
                  </a:xfrm>
                  <a:prstGeom prst="rect">
                    <a:avLst/>
                  </a:prstGeom>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0C3F9">
    <w:pPr>
      <w:spacing w:line="561" w:lineRule="exact"/>
    </w:pPr>
    <w:r>
      <w:rPr>
        <w:position w:val="-11"/>
      </w:rPr>
      <w:drawing>
        <wp:inline distT="0" distB="0" distL="0" distR="0">
          <wp:extent cx="743585" cy="35623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744219" cy="356868"/>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FF898">
    <w:pPr>
      <w:spacing w:line="560" w:lineRule="exact"/>
      <w:ind w:firstLine="7889"/>
    </w:pPr>
    <w:r>
      <w:rPr>
        <w:position w:val="-11"/>
      </w:rPr>
      <w:drawing>
        <wp:inline distT="0" distB="0" distL="0" distR="0">
          <wp:extent cx="743585" cy="3556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
                  <a:stretch>
                    <a:fillRect/>
                  </a:stretch>
                </pic:blipFill>
                <pic:spPr>
                  <a:xfrm>
                    <a:off x="0" y="0"/>
                    <a:ext cx="744219" cy="355979"/>
                  </a:xfrm>
                  <a:prstGeom prst="rect">
                    <a:avLst/>
                  </a:prstGeom>
                </pic:spPr>
              </pic:pic>
            </a:graphicData>
          </a:graphic>
        </wp:inline>
      </w:drawing>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4747D">
    <w:pPr>
      <w:spacing w:line="561" w:lineRule="exact"/>
    </w:pPr>
    <w:r>
      <w:rPr>
        <w:position w:val="-11"/>
      </w:rPr>
      <w:drawing>
        <wp:inline distT="0" distB="0" distL="0" distR="0">
          <wp:extent cx="743585" cy="35623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
                  <a:stretch>
                    <a:fillRect/>
                  </a:stretch>
                </pic:blipFill>
                <pic:spPr>
                  <a:xfrm>
                    <a:off x="0" y="0"/>
                    <a:ext cx="744219" cy="356869"/>
                  </a:xfrm>
                  <a:prstGeom prst="rect">
                    <a:avLst/>
                  </a:prstGeom>
                </pic:spPr>
              </pic:pic>
            </a:graphicData>
          </a:graphic>
        </wp:inline>
      </w:drawing>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BCCC8">
    <w:pPr>
      <w:spacing w:line="561" w:lineRule="exact"/>
    </w:pPr>
    <w:r>
      <w:rPr>
        <w:position w:val="-11"/>
      </w:rPr>
      <w:drawing>
        <wp:inline distT="0" distB="0" distL="0" distR="0">
          <wp:extent cx="743585" cy="35623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
                  <a:stretch>
                    <a:fillRect/>
                  </a:stretch>
                </pic:blipFill>
                <pic:spPr>
                  <a:xfrm>
                    <a:off x="0" y="0"/>
                    <a:ext cx="744219" cy="356868"/>
                  </a:xfrm>
                  <a:prstGeom prst="rect">
                    <a:avLst/>
                  </a:prstGeom>
                </pic:spPr>
              </pic:pic>
            </a:graphicData>
          </a:graphic>
        </wp:inline>
      </w:drawing>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05A01">
    <w:pPr>
      <w:spacing w:line="560" w:lineRule="exact"/>
      <w:ind w:firstLine="7889"/>
    </w:pPr>
    <w:r>
      <w:rPr>
        <w:position w:val="-11"/>
      </w:rPr>
      <w:drawing>
        <wp:inline distT="0" distB="0" distL="0" distR="0">
          <wp:extent cx="743585" cy="35560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1"/>
                  <a:stretch>
                    <a:fillRect/>
                  </a:stretch>
                </pic:blipFill>
                <pic:spPr>
                  <a:xfrm>
                    <a:off x="0" y="0"/>
                    <a:ext cx="744219" cy="355979"/>
                  </a:xfrm>
                  <a:prstGeom prst="rect">
                    <a:avLst/>
                  </a:prstGeom>
                </pic:spPr>
              </pic:pic>
            </a:graphicData>
          </a:graphic>
        </wp:inline>
      </w:drawing>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81EC5">
    <w:pPr>
      <w:spacing w:line="560" w:lineRule="exact"/>
      <w:ind w:firstLine="7881"/>
    </w:pPr>
    <w:r>
      <w:rPr>
        <w:position w:val="-11"/>
      </w:rPr>
      <w:drawing>
        <wp:inline distT="0" distB="0" distL="0" distR="0">
          <wp:extent cx="743585" cy="35560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
                  <a:stretch>
                    <a:fillRect/>
                  </a:stretch>
                </pic:blipFill>
                <pic:spPr>
                  <a:xfrm>
                    <a:off x="0" y="0"/>
                    <a:ext cx="744219" cy="355977"/>
                  </a:xfrm>
                  <a:prstGeom prst="rect">
                    <a:avLst/>
                  </a:prstGeom>
                </pic:spPr>
              </pic:pic>
            </a:graphicData>
          </a:graphic>
        </wp:inline>
      </w:drawing>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D710F">
    <w:pPr>
      <w:spacing w:line="561" w:lineRule="exact"/>
    </w:pPr>
    <w:r>
      <w:rPr>
        <w:position w:val="-11"/>
      </w:rPr>
      <w:drawing>
        <wp:inline distT="0" distB="0" distL="0" distR="0">
          <wp:extent cx="743585" cy="35623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744219" cy="356869"/>
                  </a:xfrm>
                  <a:prstGeom prst="rect">
                    <a:avLst/>
                  </a:prstGeom>
                </pic:spPr>
              </pic:pic>
            </a:graphicData>
          </a:graphic>
        </wp:inline>
      </w:drawing>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37094">
    <w:pPr>
      <w:spacing w:line="561" w:lineRule="exact"/>
    </w:pPr>
    <w:r>
      <w:rPr>
        <w:position w:val="-11"/>
      </w:rPr>
      <w:drawing>
        <wp:inline distT="0" distB="0" distL="0" distR="0">
          <wp:extent cx="743585" cy="35623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
                  <a:stretch>
                    <a:fillRect/>
                  </a:stretch>
                </pic:blipFill>
                <pic:spPr>
                  <a:xfrm>
                    <a:off x="0" y="0"/>
                    <a:ext cx="744219" cy="356868"/>
                  </a:xfrm>
                  <a:prstGeom prst="rect">
                    <a:avLst/>
                  </a:prstGeom>
                </pic:spPr>
              </pic:pic>
            </a:graphicData>
          </a:graphic>
        </wp:inline>
      </w:drawing>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FF788">
    <w:pPr>
      <w:spacing w:line="560" w:lineRule="exact"/>
      <w:ind w:firstLine="8040"/>
    </w:pPr>
    <w:r>
      <w:rPr>
        <w:position w:val="-11"/>
      </w:rPr>
      <w:drawing>
        <wp:inline distT="0" distB="0" distL="0" distR="0">
          <wp:extent cx="743585" cy="3556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744219" cy="355979"/>
                  </a:xfrm>
                  <a:prstGeom prst="rect">
                    <a:avLst/>
                  </a:prstGeom>
                </pic:spPr>
              </pic:pic>
            </a:graphicData>
          </a:graphic>
        </wp:inline>
      </w:drawing>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5438E">
    <w:pPr>
      <w:spacing w:line="560" w:lineRule="exact"/>
      <w:ind w:firstLine="8040"/>
    </w:pPr>
    <w:r>
      <w:rPr>
        <w:position w:val="-11"/>
      </w:rPr>
      <w:drawing>
        <wp:inline distT="0" distB="0" distL="0" distR="0">
          <wp:extent cx="743585" cy="3556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
                  <a:stretch>
                    <a:fillRect/>
                  </a:stretch>
                </pic:blipFill>
                <pic:spPr>
                  <a:xfrm>
                    <a:off x="0" y="0"/>
                    <a:ext cx="744219" cy="355977"/>
                  </a:xfrm>
                  <a:prstGeom prst="rect">
                    <a:avLst/>
                  </a:prstGeom>
                </pic:spPr>
              </pic:pic>
            </a:graphicData>
          </a:graphic>
        </wp:inline>
      </w:drawing>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0BEFC">
    <w:pPr>
      <w:spacing w:line="561" w:lineRule="exact"/>
    </w:pPr>
    <w:r>
      <w:rPr>
        <w:position w:val="-11"/>
      </w:rPr>
      <w:drawing>
        <wp:inline distT="0" distB="0" distL="0" distR="0">
          <wp:extent cx="743585" cy="35623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
                  <a:stretch>
                    <a:fillRect/>
                  </a:stretch>
                </pic:blipFill>
                <pic:spPr>
                  <a:xfrm>
                    <a:off x="0" y="0"/>
                    <a:ext cx="744219" cy="356869"/>
                  </a:xfrm>
                  <a:prstGeom prst="rect">
                    <a:avLst/>
                  </a:prstGeom>
                </pic:spPr>
              </pic:pic>
            </a:graphicData>
          </a:graphic>
        </wp:inline>
      </w:drawing>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E21FB">
    <w:pPr>
      <w:spacing w:line="561" w:lineRule="exact"/>
    </w:pPr>
    <w:r>
      <w:rPr>
        <w:position w:val="-11"/>
      </w:rPr>
      <w:drawing>
        <wp:inline distT="0" distB="0" distL="0" distR="0">
          <wp:extent cx="743585" cy="35623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
                  <a:stretch>
                    <a:fillRect/>
                  </a:stretch>
                </pic:blipFill>
                <pic:spPr>
                  <a:xfrm>
                    <a:off x="0" y="0"/>
                    <a:ext cx="744219" cy="356868"/>
                  </a:xfrm>
                  <a:prstGeom prst="rect">
                    <a:avLst/>
                  </a:prstGeom>
                </pic:spPr>
              </pic:pic>
            </a:graphicData>
          </a:graphic>
        </wp:inline>
      </w:drawing>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FF788">
    <w:pPr>
      <w:spacing w:line="560" w:lineRule="exact"/>
      <w:ind w:firstLine="8040"/>
    </w:pPr>
    <w:r>
      <w:rPr>
        <w:position w:val="-11"/>
      </w:rPr>
      <w:drawing>
        <wp:inline distT="0" distB="0" distL="0" distR="0">
          <wp:extent cx="743585" cy="3556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744219" cy="355979"/>
                  </a:xfrm>
                  <a:prstGeom prst="rect">
                    <a:avLst/>
                  </a:prstGeom>
                </pic:spPr>
              </pic:pic>
            </a:graphicData>
          </a:graphic>
        </wp:inline>
      </w:drawing>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15802">
    <w:pPr>
      <w:spacing w:line="561" w:lineRule="exact"/>
    </w:pPr>
    <w:r>
      <w:rPr>
        <w:position w:val="-11"/>
      </w:rPr>
      <w:drawing>
        <wp:inline distT="0" distB="0" distL="0" distR="0">
          <wp:extent cx="743585" cy="35623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
                  <a:stretch>
                    <a:fillRect/>
                  </a:stretch>
                </pic:blipFill>
                <pic:spPr>
                  <a:xfrm>
                    <a:off x="0" y="0"/>
                    <a:ext cx="744219" cy="356869"/>
                  </a:xfrm>
                  <a:prstGeom prst="rect">
                    <a:avLst/>
                  </a:prstGeom>
                </pic:spPr>
              </pic:pic>
            </a:graphicData>
          </a:graphic>
        </wp:inline>
      </w:drawing>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96978">
    <w:pPr>
      <w:spacing w:line="561" w:lineRule="exact"/>
    </w:pPr>
    <w:r>
      <w:rPr>
        <w:position w:val="-11"/>
      </w:rPr>
      <w:drawing>
        <wp:inline distT="0" distB="0" distL="0" distR="0">
          <wp:extent cx="743585" cy="35623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
                  <a:stretch>
                    <a:fillRect/>
                  </a:stretch>
                </pic:blipFill>
                <pic:spPr>
                  <a:xfrm>
                    <a:off x="0" y="0"/>
                    <a:ext cx="744219" cy="356868"/>
                  </a:xfrm>
                  <a:prstGeom prst="rect">
                    <a:avLst/>
                  </a:prstGeom>
                </pic:spPr>
              </pic:pic>
            </a:graphicData>
          </a:graphic>
        </wp:inline>
      </w:drawing>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DE804">
    <w:pPr>
      <w:spacing w:line="561" w:lineRule="exact"/>
    </w:pPr>
    <w:r>
      <w:rPr>
        <w:position w:val="-11"/>
      </w:rPr>
      <w:drawing>
        <wp:inline distT="0" distB="0" distL="0" distR="0">
          <wp:extent cx="743585" cy="35623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
                  <a:stretch>
                    <a:fillRect/>
                  </a:stretch>
                </pic:blipFill>
                <pic:spPr>
                  <a:xfrm>
                    <a:off x="0" y="0"/>
                    <a:ext cx="744219" cy="356869"/>
                  </a:xfrm>
                  <a:prstGeom prst="rect">
                    <a:avLst/>
                  </a:prstGeom>
                </pic:spPr>
              </pic:pic>
            </a:graphicData>
          </a:graphic>
        </wp:inline>
      </w:drawing>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FCB11">
    <w:pPr>
      <w:spacing w:line="561" w:lineRule="exact"/>
    </w:pPr>
    <w:r>
      <w:rPr>
        <w:position w:val="-11"/>
      </w:rPr>
      <w:drawing>
        <wp:inline distT="0" distB="0" distL="0" distR="0">
          <wp:extent cx="743585" cy="35623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
                  <a:stretch>
                    <a:fillRect/>
                  </a:stretch>
                </pic:blipFill>
                <pic:spPr>
                  <a:xfrm>
                    <a:off x="0" y="0"/>
                    <a:ext cx="744219" cy="356868"/>
                  </a:xfrm>
                  <a:prstGeom prst="rect">
                    <a:avLst/>
                  </a:prstGeom>
                </pic:spPr>
              </pic:pic>
            </a:graphicData>
          </a:graphic>
        </wp:inline>
      </w:drawing>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FF788">
    <w:pPr>
      <w:spacing w:line="560" w:lineRule="exact"/>
      <w:ind w:firstLine="8040"/>
    </w:pPr>
    <w:r>
      <w:rPr>
        <w:position w:val="-11"/>
      </w:rPr>
      <w:drawing>
        <wp:inline distT="0" distB="0" distL="0" distR="0">
          <wp:extent cx="743585" cy="3556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744219" cy="355979"/>
                  </a:xfrm>
                  <a:prstGeom prst="rect">
                    <a:avLst/>
                  </a:prstGeom>
                </pic:spPr>
              </pic:pic>
            </a:graphicData>
          </a:graphic>
        </wp:inline>
      </w:drawing>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4A79">
    <w:pPr>
      <w:spacing w:line="561" w:lineRule="exact"/>
    </w:pPr>
    <w:r>
      <w:rPr>
        <w:position w:val="-11"/>
      </w:rPr>
      <w:drawing>
        <wp:inline distT="0" distB="0" distL="0" distR="0">
          <wp:extent cx="743585" cy="35623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
                  <a:stretch>
                    <a:fillRect/>
                  </a:stretch>
                </pic:blipFill>
                <pic:spPr>
                  <a:xfrm>
                    <a:off x="0" y="0"/>
                    <a:ext cx="744219" cy="356869"/>
                  </a:xfrm>
                  <a:prstGeom prst="rect">
                    <a:avLst/>
                  </a:prstGeom>
                </pic:spPr>
              </pic:pic>
            </a:graphicData>
          </a:graphic>
        </wp:inline>
      </w:drawing>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F905D">
    <w:pPr>
      <w:spacing w:line="561" w:lineRule="exact"/>
    </w:pPr>
    <w:r>
      <w:rPr>
        <w:position w:val="-11"/>
      </w:rPr>
      <w:drawing>
        <wp:inline distT="0" distB="0" distL="0" distR="0">
          <wp:extent cx="743585" cy="35623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
                  <a:stretch>
                    <a:fillRect/>
                  </a:stretch>
                </pic:blipFill>
                <pic:spPr>
                  <a:xfrm>
                    <a:off x="0" y="0"/>
                    <a:ext cx="744219" cy="356868"/>
                  </a:xfrm>
                  <a:prstGeom prst="rect">
                    <a:avLst/>
                  </a:prstGeom>
                </pic:spPr>
              </pic:pic>
            </a:graphicData>
          </a:graphic>
        </wp:inline>
      </w:drawing>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25B45">
    <w:pPr>
      <w:spacing w:line="560" w:lineRule="exact"/>
      <w:ind w:firstLine="7889"/>
    </w:pPr>
    <w:r>
      <w:rPr>
        <w:position w:val="-11"/>
      </w:rPr>
      <w:drawing>
        <wp:inline distT="0" distB="0" distL="0" distR="0">
          <wp:extent cx="743585" cy="35560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
                  <a:stretch>
                    <a:fillRect/>
                  </a:stretch>
                </pic:blipFill>
                <pic:spPr>
                  <a:xfrm>
                    <a:off x="0" y="0"/>
                    <a:ext cx="744219" cy="355979"/>
                  </a:xfrm>
                  <a:prstGeom prst="rect">
                    <a:avLst/>
                  </a:prstGeom>
                </pic:spPr>
              </pic:pic>
            </a:graphicData>
          </a:graphic>
        </wp:inline>
      </w:drawing>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28C9">
    <w:pPr>
      <w:spacing w:line="561" w:lineRule="exact"/>
      <w:ind w:firstLine="150"/>
    </w:pPr>
    <w:r>
      <w:rPr>
        <w:position w:val="-11"/>
      </w:rPr>
      <w:drawing>
        <wp:inline distT="0" distB="0" distL="0" distR="0">
          <wp:extent cx="743585" cy="3562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744219" cy="356869"/>
                  </a:xfrm>
                  <a:prstGeom prst="rect">
                    <a:avLst/>
                  </a:prstGeom>
                </pic:spPr>
              </pic:pic>
            </a:graphicData>
          </a:graphic>
        </wp:inline>
      </w:drawing>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46BF">
    <w:pPr>
      <w:spacing w:line="561" w:lineRule="exact"/>
      <w:ind w:firstLine="150"/>
    </w:pPr>
    <w:r>
      <w:rPr>
        <w:position w:val="-11"/>
      </w:rPr>
      <w:drawing>
        <wp:inline distT="0" distB="0" distL="0" distR="0">
          <wp:extent cx="743585" cy="35623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744219" cy="356868"/>
                  </a:xfrm>
                  <a:prstGeom prst="rect">
                    <a:avLst/>
                  </a:prstGeom>
                </pic:spPr>
              </pic:pic>
            </a:graphicData>
          </a:graphic>
        </wp:inline>
      </w:drawing>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FF788">
    <w:pPr>
      <w:spacing w:line="560" w:lineRule="exact"/>
      <w:ind w:firstLine="8040"/>
    </w:pPr>
    <w:r>
      <w:rPr>
        <w:position w:val="-11"/>
      </w:rPr>
      <w:drawing>
        <wp:inline distT="0" distB="0" distL="0" distR="0">
          <wp:extent cx="743585" cy="3556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744219" cy="355979"/>
                  </a:xfrm>
                  <a:prstGeom prst="rect">
                    <a:avLst/>
                  </a:prstGeom>
                </pic:spPr>
              </pic:pic>
            </a:graphicData>
          </a:graphic>
        </wp:inline>
      </w:drawing>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28C9">
    <w:pPr>
      <w:spacing w:line="561" w:lineRule="exact"/>
      <w:ind w:firstLine="150"/>
    </w:pPr>
    <w:r>
      <w:rPr>
        <w:position w:val="-11"/>
      </w:rPr>
      <w:drawing>
        <wp:inline distT="0" distB="0" distL="0" distR="0">
          <wp:extent cx="743585" cy="3562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744219" cy="356869"/>
                  </a:xfrm>
                  <a:prstGeom prst="rect">
                    <a:avLst/>
                  </a:prstGeom>
                </pic:spPr>
              </pic:pic>
            </a:graphicData>
          </a:graphic>
        </wp:inline>
      </w:drawing>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46BF">
    <w:pPr>
      <w:spacing w:line="561" w:lineRule="exact"/>
      <w:ind w:firstLine="150"/>
    </w:pPr>
    <w:r>
      <w:rPr>
        <w:position w:val="-11"/>
      </w:rPr>
      <w:drawing>
        <wp:inline distT="0" distB="0" distL="0" distR="0">
          <wp:extent cx="743585" cy="35623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744219" cy="356868"/>
                  </a:xfrm>
                  <a:prstGeom prst="rect">
                    <a:avLst/>
                  </a:prstGeom>
                </pic:spPr>
              </pic:pic>
            </a:graphicData>
          </a:graphic>
        </wp:inline>
      </w:drawing>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9AB0F">
    <w:pPr>
      <w:spacing w:line="560" w:lineRule="exact"/>
      <w:ind w:firstLine="7889"/>
    </w:pPr>
    <w:r>
      <w:rPr>
        <w:position w:val="-11"/>
      </w:rPr>
      <w:drawing>
        <wp:inline distT="0" distB="0" distL="0" distR="0">
          <wp:extent cx="743585" cy="35560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
                  <a:stretch>
                    <a:fillRect/>
                  </a:stretch>
                </pic:blipFill>
                <pic:spPr>
                  <a:xfrm>
                    <a:off x="0" y="0"/>
                    <a:ext cx="744219" cy="355979"/>
                  </a:xfrm>
                  <a:prstGeom prst="rect">
                    <a:avLst/>
                  </a:prstGeom>
                </pic:spPr>
              </pic:pic>
            </a:graphicData>
          </a:graphic>
        </wp:inline>
      </w:drawing>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4E7E3">
    <w:pPr>
      <w:spacing w:line="561" w:lineRule="exact"/>
    </w:pPr>
    <w:r>
      <w:rPr>
        <w:position w:val="-11"/>
      </w:rPr>
      <w:drawing>
        <wp:inline distT="0" distB="0" distL="0" distR="0">
          <wp:extent cx="743585" cy="35623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
                  <a:stretch>
                    <a:fillRect/>
                  </a:stretch>
                </pic:blipFill>
                <pic:spPr>
                  <a:xfrm>
                    <a:off x="0" y="0"/>
                    <a:ext cx="744219" cy="356869"/>
                  </a:xfrm>
                  <a:prstGeom prst="rect">
                    <a:avLst/>
                  </a:prstGeom>
                </pic:spPr>
              </pic:pic>
            </a:graphicData>
          </a:graphic>
        </wp:inline>
      </w:drawing>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97EC5">
    <w:pPr>
      <w:spacing w:line="561" w:lineRule="exact"/>
    </w:pPr>
    <w:r>
      <w:rPr>
        <w:position w:val="-11"/>
      </w:rPr>
      <w:drawing>
        <wp:inline distT="0" distB="0" distL="0" distR="0">
          <wp:extent cx="743585" cy="35623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744219" cy="356868"/>
                  </a:xfrm>
                  <a:prstGeom prst="rect">
                    <a:avLst/>
                  </a:prstGeom>
                </pic:spPr>
              </pic:pic>
            </a:graphicData>
          </a:graphic>
        </wp:inline>
      </w:drawing>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7D491">
    <w:pPr>
      <w:spacing w:line="561" w:lineRule="exact"/>
    </w:pPr>
    <w:r>
      <w:rPr>
        <w:position w:val="-11"/>
      </w:rPr>
      <w:drawing>
        <wp:inline distT="0" distB="0" distL="0" distR="0">
          <wp:extent cx="743585" cy="35623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
                  <a:stretch>
                    <a:fillRect/>
                  </a:stretch>
                </pic:blipFill>
                <pic:spPr>
                  <a:xfrm>
                    <a:off x="0" y="0"/>
                    <a:ext cx="744219" cy="356869"/>
                  </a:xfrm>
                  <a:prstGeom prst="rect">
                    <a:avLst/>
                  </a:prstGeom>
                </pic:spPr>
              </pic:pic>
            </a:graphicData>
          </a:graphic>
        </wp:inline>
      </w:drawing>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97EC5">
    <w:pPr>
      <w:spacing w:line="561" w:lineRule="exact"/>
    </w:pPr>
    <w:r>
      <w:rPr>
        <w:position w:val="-11"/>
      </w:rPr>
      <w:drawing>
        <wp:inline distT="0" distB="0" distL="0" distR="0">
          <wp:extent cx="743585" cy="35623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744219" cy="356868"/>
                  </a:xfrm>
                  <a:prstGeom prst="rect">
                    <a:avLst/>
                  </a:prstGeom>
                </pic:spPr>
              </pic:pic>
            </a:graphicData>
          </a:graphic>
        </wp:inline>
      </w:drawing>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28C9">
    <w:pPr>
      <w:spacing w:line="561" w:lineRule="exact"/>
      <w:ind w:firstLine="150"/>
    </w:pPr>
    <w:r>
      <w:rPr>
        <w:position w:val="-11"/>
      </w:rPr>
      <w:drawing>
        <wp:inline distT="0" distB="0" distL="0" distR="0">
          <wp:extent cx="743585" cy="3562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744219" cy="356869"/>
                  </a:xfrm>
                  <a:prstGeom prst="rect">
                    <a:avLst/>
                  </a:prstGeom>
                </pic:spPr>
              </pic:pic>
            </a:graphicData>
          </a:graphic>
        </wp:inline>
      </w:drawing>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46BF">
    <w:pPr>
      <w:spacing w:line="561" w:lineRule="exact"/>
      <w:ind w:firstLine="150"/>
    </w:pPr>
    <w:r>
      <w:rPr>
        <w:position w:val="-11"/>
      </w:rPr>
      <w:drawing>
        <wp:inline distT="0" distB="0" distL="0" distR="0">
          <wp:extent cx="743585" cy="35623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744219" cy="356868"/>
                  </a:xfrm>
                  <a:prstGeom prst="rect">
                    <a:avLst/>
                  </a:prstGeom>
                </pic:spPr>
              </pic:pic>
            </a:graphicData>
          </a:graphic>
        </wp:inline>
      </w:drawing>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93F46">
    <w:pPr>
      <w:spacing w:line="561" w:lineRule="exact"/>
    </w:pPr>
    <w:r>
      <w:rPr>
        <w:position w:val="-11"/>
      </w:rPr>
      <w:drawing>
        <wp:inline distT="0" distB="0" distL="0" distR="0">
          <wp:extent cx="743585" cy="35623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
                  <a:stretch>
                    <a:fillRect/>
                  </a:stretch>
                </pic:blipFill>
                <pic:spPr>
                  <a:xfrm>
                    <a:off x="0" y="0"/>
                    <a:ext cx="744219" cy="356869"/>
                  </a:xfrm>
                  <a:prstGeom prst="rect">
                    <a:avLst/>
                  </a:prstGeom>
                </pic:spPr>
              </pic:pic>
            </a:graphicData>
          </a:graphic>
        </wp:inline>
      </w:drawing>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F64E6">
    <w:pPr>
      <w:spacing w:line="560" w:lineRule="exact"/>
      <w:ind w:firstLine="7889"/>
    </w:pPr>
    <w:r>
      <w:rPr>
        <w:position w:val="-11"/>
      </w:rPr>
      <w:drawing>
        <wp:inline distT="0" distB="0" distL="0" distR="0">
          <wp:extent cx="743585" cy="35560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
                  <a:stretch>
                    <a:fillRect/>
                  </a:stretch>
                </pic:blipFill>
                <pic:spPr>
                  <a:xfrm>
                    <a:off x="0" y="0"/>
                    <a:ext cx="744219" cy="355979"/>
                  </a:xfrm>
                  <a:prstGeom prst="rect">
                    <a:avLst/>
                  </a:prstGeom>
                </pic:spPr>
              </pic:pic>
            </a:graphicData>
          </a:graphic>
        </wp:inline>
      </w:drawing>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85FD5">
    <w:pPr>
      <w:spacing w:line="560" w:lineRule="exact"/>
      <w:ind w:firstLine="7879"/>
    </w:pPr>
    <w:r>
      <w:rPr>
        <w:position w:val="-11"/>
      </w:rPr>
      <w:drawing>
        <wp:inline distT="0" distB="0" distL="0" distR="0">
          <wp:extent cx="743585" cy="35560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
                  <a:stretch>
                    <a:fillRect/>
                  </a:stretch>
                </pic:blipFill>
                <pic:spPr>
                  <a:xfrm>
                    <a:off x="0" y="0"/>
                    <a:ext cx="744219" cy="355977"/>
                  </a:xfrm>
                  <a:prstGeom prst="rect">
                    <a:avLst/>
                  </a:prstGeom>
                </pic:spPr>
              </pic:pic>
            </a:graphicData>
          </a:graphic>
        </wp:inline>
      </w:drawing>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6AFA6">
    <w:pPr>
      <w:spacing w:line="561" w:lineRule="exact"/>
    </w:pPr>
    <w:r>
      <w:rPr>
        <w:position w:val="-11"/>
      </w:rPr>
      <w:drawing>
        <wp:inline distT="0" distB="0" distL="0" distR="0">
          <wp:extent cx="743585" cy="35623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
                  <a:stretch>
                    <a:fillRect/>
                  </a:stretch>
                </pic:blipFill>
                <pic:spPr>
                  <a:xfrm>
                    <a:off x="0" y="0"/>
                    <a:ext cx="744219" cy="356869"/>
                  </a:xfrm>
                  <a:prstGeom prst="rect">
                    <a:avLst/>
                  </a:prstGeom>
                </pic:spPr>
              </pic:pic>
            </a:graphicData>
          </a:graphic>
        </wp:inline>
      </w:drawing>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30E32">
    <w:pPr>
      <w:spacing w:line="561" w:lineRule="exact"/>
    </w:pPr>
    <w:r>
      <w:rPr>
        <w:position w:val="-11"/>
      </w:rPr>
      <w:drawing>
        <wp:inline distT="0" distB="0" distL="0" distR="0">
          <wp:extent cx="743585" cy="35623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
                  <a:stretch>
                    <a:fillRect/>
                  </a:stretch>
                </pic:blipFill>
                <pic:spPr>
                  <a:xfrm>
                    <a:off x="0" y="0"/>
                    <a:ext cx="744219" cy="356868"/>
                  </a:xfrm>
                  <a:prstGeom prst="rect">
                    <a:avLst/>
                  </a:prstGeom>
                </pic:spPr>
              </pic:pic>
            </a:graphicData>
          </a:graphic>
        </wp:inline>
      </w:drawing>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1EC30">
    <w:pPr>
      <w:spacing w:line="560" w:lineRule="exact"/>
      <w:ind w:firstLine="7889"/>
    </w:pPr>
    <w:r>
      <w:rPr>
        <w:position w:val="-11"/>
      </w:rPr>
      <w:drawing>
        <wp:inline distT="0" distB="0" distL="0" distR="0">
          <wp:extent cx="743585" cy="35560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
                  <a:stretch>
                    <a:fillRect/>
                  </a:stretch>
                </pic:blipFill>
                <pic:spPr>
                  <a:xfrm>
                    <a:off x="0" y="0"/>
                    <a:ext cx="744219" cy="355979"/>
                  </a:xfrm>
                  <a:prstGeom prst="rect">
                    <a:avLst/>
                  </a:prstGeom>
                </pic:spPr>
              </pic:pic>
            </a:graphicData>
          </a:graphic>
        </wp:inline>
      </w:drawing>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F3E3A">
    <w:pPr>
      <w:spacing w:line="560" w:lineRule="exact"/>
      <w:ind w:firstLine="7879"/>
    </w:pPr>
    <w:r>
      <w:rPr>
        <w:position w:val="-11"/>
      </w:rPr>
      <w:drawing>
        <wp:inline distT="0" distB="0" distL="0" distR="0">
          <wp:extent cx="743585" cy="35560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
                  <a:stretch>
                    <a:fillRect/>
                  </a:stretch>
                </pic:blipFill>
                <pic:spPr>
                  <a:xfrm>
                    <a:off x="0" y="0"/>
                    <a:ext cx="744219" cy="355977"/>
                  </a:xfrm>
                  <a:prstGeom prst="rect">
                    <a:avLst/>
                  </a:prstGeom>
                </pic:spPr>
              </pic:pic>
            </a:graphicData>
          </a:graphic>
        </wp:inline>
      </w:drawing>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9CD66">
    <w:pPr>
      <w:spacing w:line="561" w:lineRule="exact"/>
    </w:pPr>
    <w:r>
      <w:rPr>
        <w:position w:val="-11"/>
      </w:rPr>
      <w:drawing>
        <wp:inline distT="0" distB="0" distL="0" distR="0">
          <wp:extent cx="743585" cy="35623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
                  <a:stretch>
                    <a:fillRect/>
                  </a:stretch>
                </pic:blipFill>
                <pic:spPr>
                  <a:xfrm>
                    <a:off x="0" y="0"/>
                    <a:ext cx="744219" cy="356869"/>
                  </a:xfrm>
                  <a:prstGeom prst="rect">
                    <a:avLst/>
                  </a:prstGeom>
                </pic:spPr>
              </pic:pic>
            </a:graphicData>
          </a:graphic>
        </wp:inline>
      </w:drawing>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AF2C5">
    <w:pPr>
      <w:spacing w:line="561" w:lineRule="exact"/>
    </w:pPr>
    <w:r>
      <w:rPr>
        <w:position w:val="-11"/>
      </w:rPr>
      <w:drawing>
        <wp:inline distT="0" distB="0" distL="0" distR="0">
          <wp:extent cx="743585" cy="35623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
                  <a:stretch>
                    <a:fillRect/>
                  </a:stretch>
                </pic:blipFill>
                <pic:spPr>
                  <a:xfrm>
                    <a:off x="0" y="0"/>
                    <a:ext cx="744219" cy="356868"/>
                  </a:xfrm>
                  <a:prstGeom prst="rect">
                    <a:avLst/>
                  </a:prstGeom>
                </pic:spPr>
              </pic:pic>
            </a:graphicData>
          </a:graphic>
        </wp:inline>
      </w:drawing>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FF788">
    <w:pPr>
      <w:spacing w:line="560" w:lineRule="exact"/>
      <w:ind w:firstLine="8040"/>
    </w:pPr>
    <w:r>
      <w:rPr>
        <w:position w:val="-11"/>
      </w:rPr>
      <w:drawing>
        <wp:inline distT="0" distB="0" distL="0" distR="0">
          <wp:extent cx="743585" cy="3556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744219" cy="355979"/>
                  </a:xfrm>
                  <a:prstGeom prst="rect">
                    <a:avLst/>
                  </a:prstGeom>
                </pic:spPr>
              </pic:pic>
            </a:graphicData>
          </a:graphic>
        </wp:inline>
      </w:drawing>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5438E">
    <w:pPr>
      <w:spacing w:line="560" w:lineRule="exact"/>
      <w:ind w:firstLine="8040"/>
    </w:pPr>
    <w:r>
      <w:rPr>
        <w:position w:val="-11"/>
      </w:rPr>
      <w:drawing>
        <wp:inline distT="0" distB="0" distL="0" distR="0">
          <wp:extent cx="743585" cy="3556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
                  <a:stretch>
                    <a:fillRect/>
                  </a:stretch>
                </pic:blipFill>
                <pic:spPr>
                  <a:xfrm>
                    <a:off x="0" y="0"/>
                    <a:ext cx="744219" cy="355977"/>
                  </a:xfrm>
                  <a:prstGeom prst="rect">
                    <a:avLst/>
                  </a:prstGeom>
                </pic:spPr>
              </pic:pic>
            </a:graphicData>
          </a:graphic>
        </wp:inline>
      </w:drawing>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28C9">
    <w:pPr>
      <w:spacing w:line="561" w:lineRule="exact"/>
      <w:ind w:firstLine="150"/>
    </w:pPr>
    <w:r>
      <w:rPr>
        <w:position w:val="-11"/>
      </w:rPr>
      <w:drawing>
        <wp:inline distT="0" distB="0" distL="0" distR="0">
          <wp:extent cx="743585" cy="3562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744219" cy="356869"/>
                  </a:xfrm>
                  <a:prstGeom prst="rect">
                    <a:avLst/>
                  </a:prstGeom>
                </pic:spPr>
              </pic:pic>
            </a:graphicData>
          </a:graphic>
        </wp:inline>
      </w:drawing>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46BF">
    <w:pPr>
      <w:spacing w:line="561" w:lineRule="exact"/>
      <w:ind w:firstLine="150"/>
    </w:pPr>
    <w:r>
      <w:rPr>
        <w:position w:val="-11"/>
      </w:rPr>
      <w:drawing>
        <wp:inline distT="0" distB="0" distL="0" distR="0">
          <wp:extent cx="743585" cy="35623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744219" cy="356868"/>
                  </a:xfrm>
                  <a:prstGeom prst="rect">
                    <a:avLst/>
                  </a:prstGeom>
                </pic:spPr>
              </pic:pic>
            </a:graphicData>
          </a:graphic>
        </wp:inline>
      </w:drawing>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3F5EB">
    <w:pPr>
      <w:spacing w:line="560" w:lineRule="exact"/>
      <w:ind w:firstLine="7889"/>
    </w:pPr>
    <w:r>
      <w:rPr>
        <w:position w:val="-11"/>
      </w:rPr>
      <w:drawing>
        <wp:inline distT="0" distB="0" distL="0" distR="0">
          <wp:extent cx="743585" cy="355600"/>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
                  <a:stretch>
                    <a:fillRect/>
                  </a:stretch>
                </pic:blipFill>
                <pic:spPr>
                  <a:xfrm>
                    <a:off x="0" y="0"/>
                    <a:ext cx="744219" cy="355979"/>
                  </a:xfrm>
                  <a:prstGeom prst="rect">
                    <a:avLst/>
                  </a:prstGeom>
                </pic:spPr>
              </pic:pic>
            </a:graphicData>
          </a:graphic>
        </wp:inline>
      </w:drawing>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A27CC">
    <w:pPr>
      <w:spacing w:line="560" w:lineRule="exact"/>
      <w:ind w:firstLine="7877"/>
    </w:pPr>
    <w:r>
      <w:rPr>
        <w:position w:val="-11"/>
      </w:rPr>
      <w:drawing>
        <wp:inline distT="0" distB="0" distL="0" distR="0">
          <wp:extent cx="743585" cy="35560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
                  <a:stretch>
                    <a:fillRect/>
                  </a:stretch>
                </pic:blipFill>
                <pic:spPr>
                  <a:xfrm>
                    <a:off x="0" y="0"/>
                    <a:ext cx="744219" cy="355977"/>
                  </a:xfrm>
                  <a:prstGeom prst="rect">
                    <a:avLst/>
                  </a:prstGeom>
                </pic:spPr>
              </pic:pic>
            </a:graphicData>
          </a:graphic>
        </wp:inline>
      </w:drawing>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28C9">
    <w:pPr>
      <w:spacing w:line="561" w:lineRule="exact"/>
      <w:ind w:firstLine="150"/>
    </w:pPr>
    <w:r>
      <w:rPr>
        <w:position w:val="-11"/>
      </w:rPr>
      <w:drawing>
        <wp:inline distT="0" distB="0" distL="0" distR="0">
          <wp:extent cx="743585" cy="3562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744219" cy="356869"/>
                  </a:xfrm>
                  <a:prstGeom prst="rect">
                    <a:avLst/>
                  </a:prstGeom>
                </pic:spPr>
              </pic:pic>
            </a:graphicData>
          </a:graphic>
        </wp:inline>
      </w:drawing>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46BF">
    <w:pPr>
      <w:spacing w:line="561" w:lineRule="exact"/>
      <w:ind w:firstLine="150"/>
    </w:pPr>
    <w:r>
      <w:rPr>
        <w:position w:val="-11"/>
      </w:rPr>
      <w:drawing>
        <wp:inline distT="0" distB="0" distL="0" distR="0">
          <wp:extent cx="743585" cy="35623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744219" cy="356868"/>
                  </a:xfrm>
                  <a:prstGeom prst="rect">
                    <a:avLst/>
                  </a:prstGeom>
                </pic:spPr>
              </pic:pic>
            </a:graphicData>
          </a:graphic>
        </wp:inline>
      </w:drawing>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FF788">
    <w:pPr>
      <w:spacing w:line="560" w:lineRule="exact"/>
      <w:ind w:firstLine="8040"/>
    </w:pPr>
    <w:r>
      <w:rPr>
        <w:position w:val="-11"/>
      </w:rPr>
      <w:drawing>
        <wp:inline distT="0" distB="0" distL="0" distR="0">
          <wp:extent cx="743585" cy="3556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744219" cy="355979"/>
                  </a:xfrm>
                  <a:prstGeom prst="rect">
                    <a:avLst/>
                  </a:prstGeom>
                </pic:spPr>
              </pic:pic>
            </a:graphicData>
          </a:graphic>
        </wp:inline>
      </w:drawing>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5438E">
    <w:pPr>
      <w:spacing w:line="560" w:lineRule="exact"/>
      <w:ind w:firstLine="8040"/>
    </w:pPr>
    <w:r>
      <w:rPr>
        <w:position w:val="-11"/>
      </w:rPr>
      <w:drawing>
        <wp:inline distT="0" distB="0" distL="0" distR="0">
          <wp:extent cx="743585" cy="35560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
                  <a:stretch>
                    <a:fillRect/>
                  </a:stretch>
                </pic:blipFill>
                <pic:spPr>
                  <a:xfrm>
                    <a:off x="0" y="0"/>
                    <a:ext cx="744219" cy="355977"/>
                  </a:xfrm>
                  <a:prstGeom prst="rect">
                    <a:avLst/>
                  </a:prstGeom>
                </pic:spPr>
              </pic:pic>
            </a:graphicData>
          </a:graphic>
        </wp:inline>
      </w:drawing>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28C9">
    <w:pPr>
      <w:spacing w:line="561" w:lineRule="exact"/>
      <w:ind w:firstLine="150"/>
    </w:pPr>
    <w:r>
      <w:rPr>
        <w:position w:val="-11"/>
      </w:rPr>
      <w:drawing>
        <wp:inline distT="0" distB="0" distL="0" distR="0">
          <wp:extent cx="743585" cy="3562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744219" cy="356869"/>
                  </a:xfrm>
                  <a:prstGeom prst="rect">
                    <a:avLst/>
                  </a:prstGeom>
                </pic:spPr>
              </pic:pic>
            </a:graphicData>
          </a:graphic>
        </wp:inline>
      </w:drawing>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46BF">
    <w:pPr>
      <w:spacing w:line="561" w:lineRule="exact"/>
      <w:ind w:firstLine="150"/>
    </w:pPr>
    <w:r>
      <w:rPr>
        <w:position w:val="-11"/>
      </w:rPr>
      <w:drawing>
        <wp:inline distT="0" distB="0" distL="0" distR="0">
          <wp:extent cx="743585" cy="35623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744219" cy="356868"/>
                  </a:xfrm>
                  <a:prstGeom prst="rect">
                    <a:avLst/>
                  </a:prstGeom>
                </pic:spPr>
              </pic:pic>
            </a:graphicData>
          </a:graphic>
        </wp:inline>
      </w:drawing>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FF788">
    <w:pPr>
      <w:spacing w:line="560" w:lineRule="exact"/>
      <w:ind w:firstLine="8040"/>
    </w:pPr>
    <w:r>
      <w:rPr>
        <w:position w:val="-11"/>
      </w:rPr>
      <w:drawing>
        <wp:inline distT="0" distB="0" distL="0" distR="0">
          <wp:extent cx="743585" cy="3556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744219" cy="355979"/>
                  </a:xfrm>
                  <a:prstGeom prst="rect">
                    <a:avLst/>
                  </a:prstGeom>
                </pic:spPr>
              </pic:pic>
            </a:graphicData>
          </a:graphic>
        </wp:inline>
      </w:drawing>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28C9">
    <w:pPr>
      <w:spacing w:line="561" w:lineRule="exact"/>
      <w:ind w:firstLine="150"/>
    </w:pPr>
    <w:r>
      <w:rPr>
        <w:position w:val="-11"/>
      </w:rPr>
      <w:drawing>
        <wp:inline distT="0" distB="0" distL="0" distR="0">
          <wp:extent cx="743585" cy="3562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744219" cy="356869"/>
                  </a:xfrm>
                  <a:prstGeom prst="rect">
                    <a:avLst/>
                  </a:prstGeom>
                </pic:spPr>
              </pic:pic>
            </a:graphicData>
          </a:graphic>
        </wp:inline>
      </w:drawing>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46BF">
    <w:pPr>
      <w:spacing w:line="561" w:lineRule="exact"/>
      <w:ind w:firstLine="150"/>
    </w:pPr>
    <w:r>
      <w:rPr>
        <w:position w:val="-11"/>
      </w:rPr>
      <w:drawing>
        <wp:inline distT="0" distB="0" distL="0" distR="0">
          <wp:extent cx="743585" cy="35623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744219" cy="356868"/>
                  </a:xfrm>
                  <a:prstGeom prst="rect">
                    <a:avLst/>
                  </a:prstGeom>
                </pic:spPr>
              </pic:pic>
            </a:graphicData>
          </a:graphic>
        </wp:inline>
      </w:drawing>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720C0">
    <w:pPr>
      <w:spacing w:line="560" w:lineRule="exact"/>
      <w:ind w:firstLine="7889"/>
    </w:pPr>
    <w:r>
      <w:rPr>
        <w:position w:val="-11"/>
      </w:rPr>
      <w:drawing>
        <wp:inline distT="0" distB="0" distL="0" distR="0">
          <wp:extent cx="743585" cy="35560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
                  <a:stretch>
                    <a:fillRect/>
                  </a:stretch>
                </pic:blipFill>
                <pic:spPr>
                  <a:xfrm>
                    <a:off x="0" y="0"/>
                    <a:ext cx="744219" cy="355979"/>
                  </a:xfrm>
                  <a:prstGeom prst="rect">
                    <a:avLst/>
                  </a:prstGeom>
                </pic:spPr>
              </pic:pic>
            </a:graphicData>
          </a:graphic>
        </wp:inline>
      </w:drawing>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24D1C">
    <w:pPr>
      <w:spacing w:line="561" w:lineRule="exact"/>
    </w:pPr>
    <w:r>
      <w:rPr>
        <w:position w:val="-11"/>
      </w:rPr>
      <w:drawing>
        <wp:inline distT="0" distB="0" distL="0" distR="0">
          <wp:extent cx="743585" cy="35623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
                  <a:stretch>
                    <a:fillRect/>
                  </a:stretch>
                </pic:blipFill>
                <pic:spPr>
                  <a:xfrm>
                    <a:off x="0" y="0"/>
                    <a:ext cx="744219" cy="356869"/>
                  </a:xfrm>
                  <a:prstGeom prst="rect">
                    <a:avLst/>
                  </a:prstGeom>
                </pic:spPr>
              </pic:pic>
            </a:graphicData>
          </a:graphic>
        </wp:inline>
      </w:drawing>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00CAC">
    <w:pPr>
      <w:spacing w:line="561" w:lineRule="exact"/>
    </w:pPr>
    <w:r>
      <w:rPr>
        <w:position w:val="-11"/>
      </w:rPr>
      <w:drawing>
        <wp:inline distT="0" distB="0" distL="0" distR="0">
          <wp:extent cx="743585" cy="35623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
                  <a:stretch>
                    <a:fillRect/>
                  </a:stretch>
                </pic:blipFill>
                <pic:spPr>
                  <a:xfrm>
                    <a:off x="0" y="0"/>
                    <a:ext cx="744219" cy="356868"/>
                  </a:xfrm>
                  <a:prstGeom prst="rect">
                    <a:avLst/>
                  </a:prstGeom>
                </pic:spPr>
              </pic:pic>
            </a:graphicData>
          </a:graphic>
        </wp:inline>
      </w:drawing>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EE316">
    <w:pPr>
      <w:spacing w:line="560" w:lineRule="exact"/>
      <w:ind w:firstLine="7886"/>
    </w:pPr>
    <w:r>
      <w:rPr>
        <w:position w:val="-11"/>
      </w:rPr>
      <w:drawing>
        <wp:inline distT="0" distB="0" distL="0" distR="0">
          <wp:extent cx="743585" cy="35560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
                  <a:stretch>
                    <a:fillRect/>
                  </a:stretch>
                </pic:blipFill>
                <pic:spPr>
                  <a:xfrm>
                    <a:off x="0" y="0"/>
                    <a:ext cx="744219" cy="355979"/>
                  </a:xfrm>
                  <a:prstGeom prst="rect">
                    <a:avLst/>
                  </a:prstGeom>
                </pic:spPr>
              </pic:pic>
            </a:graphicData>
          </a:graphic>
        </wp:inline>
      </w:drawing>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170DC">
    <w:pPr>
      <w:spacing w:line="560" w:lineRule="exact"/>
      <w:ind w:firstLine="7881"/>
    </w:pPr>
    <w:r>
      <w:rPr>
        <w:position w:val="-11"/>
      </w:rPr>
      <w:drawing>
        <wp:inline distT="0" distB="0" distL="0" distR="0">
          <wp:extent cx="743585" cy="355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
                  <a:stretch>
                    <a:fillRect/>
                  </a:stretch>
                </pic:blipFill>
                <pic:spPr>
                  <a:xfrm>
                    <a:off x="0" y="0"/>
                    <a:ext cx="744219" cy="355977"/>
                  </a:xfrm>
                  <a:prstGeom prst="rect">
                    <a:avLst/>
                  </a:prstGeom>
                </pic:spPr>
              </pic:pic>
            </a:graphicData>
          </a:graphic>
        </wp:inline>
      </w:drawing>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A28C9">
    <w:pPr>
      <w:spacing w:line="561" w:lineRule="exact"/>
      <w:ind w:firstLine="150"/>
    </w:pPr>
    <w:r>
      <w:rPr>
        <w:position w:val="-11"/>
      </w:rPr>
      <w:drawing>
        <wp:inline distT="0" distB="0" distL="0" distR="0">
          <wp:extent cx="743585" cy="35623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
                  <a:stretch>
                    <a:fillRect/>
                  </a:stretch>
                </pic:blipFill>
                <pic:spPr>
                  <a:xfrm>
                    <a:off x="0" y="0"/>
                    <a:ext cx="744219" cy="356869"/>
                  </a:xfrm>
                  <a:prstGeom prst="rect">
                    <a:avLst/>
                  </a:prstGeom>
                </pic:spPr>
              </pic:pic>
            </a:graphicData>
          </a:graphic>
        </wp:inline>
      </w:drawing>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46BF">
    <w:pPr>
      <w:spacing w:line="561" w:lineRule="exact"/>
      <w:ind w:firstLine="150"/>
    </w:pPr>
    <w:r>
      <w:rPr>
        <w:position w:val="-11"/>
      </w:rPr>
      <w:drawing>
        <wp:inline distT="0" distB="0" distL="0" distR="0">
          <wp:extent cx="743585" cy="35623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1"/>
                  <a:stretch>
                    <a:fillRect/>
                  </a:stretch>
                </pic:blipFill>
                <pic:spPr>
                  <a:xfrm>
                    <a:off x="0" y="0"/>
                    <a:ext cx="744219" cy="356868"/>
                  </a:xfrm>
                  <a:prstGeom prst="rect">
                    <a:avLst/>
                  </a:prstGeom>
                </pic:spPr>
              </pic:pic>
            </a:graphicData>
          </a:graphic>
        </wp:inline>
      </w:drawing>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19C07">
    <w:pPr>
      <w:spacing w:line="561" w:lineRule="exact"/>
    </w:pPr>
    <w:r>
      <w:rPr>
        <w:position w:val="-11"/>
      </w:rPr>
      <w:drawing>
        <wp:inline distT="0" distB="0" distL="0" distR="0">
          <wp:extent cx="743585" cy="35623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
                  <a:stretch>
                    <a:fillRect/>
                  </a:stretch>
                </pic:blipFill>
                <pic:spPr>
                  <a:xfrm>
                    <a:off x="0" y="0"/>
                    <a:ext cx="744219" cy="356869"/>
                  </a:xfrm>
                  <a:prstGeom prst="rect">
                    <a:avLst/>
                  </a:prstGeom>
                </pic:spPr>
              </pic:pic>
            </a:graphicData>
          </a:graphic>
        </wp:inline>
      </w:drawing>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7D5DA">
    <w:pPr>
      <w:spacing w:line="561" w:lineRule="exact"/>
    </w:pPr>
    <w:r>
      <w:rPr>
        <w:position w:val="-11"/>
      </w:rPr>
      <w:drawing>
        <wp:inline distT="0" distB="0" distL="0" distR="0">
          <wp:extent cx="743585" cy="35623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
                  <a:stretch>
                    <a:fillRect/>
                  </a:stretch>
                </pic:blipFill>
                <pic:spPr>
                  <a:xfrm>
                    <a:off x="0" y="0"/>
                    <a:ext cx="744219" cy="356868"/>
                  </a:xfrm>
                  <a:prstGeom prst="rect">
                    <a:avLst/>
                  </a:prstGeom>
                </pic:spPr>
              </pic:pic>
            </a:graphicData>
          </a:graphic>
        </wp:inline>
      </w:drawing>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8EE1A">
    <w:pPr>
      <w:spacing w:line="561" w:lineRule="exact"/>
    </w:pPr>
    <w:r>
      <w:rPr>
        <w:position w:val="-11"/>
      </w:rPr>
      <w:drawing>
        <wp:inline distT="0" distB="0" distL="0" distR="0">
          <wp:extent cx="743585" cy="35623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
                  <a:stretch>
                    <a:fillRect/>
                  </a:stretch>
                </pic:blipFill>
                <pic:spPr>
                  <a:xfrm>
                    <a:off x="0" y="0"/>
                    <a:ext cx="744219" cy="356869"/>
                  </a:xfrm>
                  <a:prstGeom prst="rect">
                    <a:avLst/>
                  </a:prstGeom>
                </pic:spPr>
              </pic:pic>
            </a:graphicData>
          </a:graphic>
        </wp:inline>
      </w:drawing>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C12DC">
    <w:pPr>
      <w:spacing w:line="561" w:lineRule="exact"/>
    </w:pPr>
    <w:r>
      <w:rPr>
        <w:position w:val="-11"/>
      </w:rPr>
      <w:drawing>
        <wp:inline distT="0" distB="0" distL="0" distR="0">
          <wp:extent cx="743585" cy="35623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
                  <a:stretch>
                    <a:fillRect/>
                  </a:stretch>
                </pic:blipFill>
                <pic:spPr>
                  <a:xfrm>
                    <a:off x="0" y="0"/>
                    <a:ext cx="744219" cy="356868"/>
                  </a:xfrm>
                  <a:prstGeom prst="rect">
                    <a:avLst/>
                  </a:prstGeom>
                </pic:spPr>
              </pic:pic>
            </a:graphicData>
          </a:graphic>
        </wp:inline>
      </w:drawing>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A40D7">
    <w:pPr>
      <w:spacing w:line="560" w:lineRule="exact"/>
      <w:ind w:firstLine="7889"/>
    </w:pPr>
    <w:r>
      <w:rPr>
        <w:position w:val="-11"/>
      </w:rPr>
      <w:drawing>
        <wp:inline distT="0" distB="0" distL="0" distR="0">
          <wp:extent cx="743585" cy="355600"/>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
                  <a:stretch>
                    <a:fillRect/>
                  </a:stretch>
                </pic:blipFill>
                <pic:spPr>
                  <a:xfrm>
                    <a:off x="0" y="0"/>
                    <a:ext cx="744219" cy="355979"/>
                  </a:xfrm>
                  <a:prstGeom prst="rect">
                    <a:avLst/>
                  </a:prstGeom>
                </pic:spPr>
              </pic:pic>
            </a:graphicData>
          </a:graphic>
        </wp:inline>
      </w:drawing>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EE5A8">
    <w:pPr>
      <w:spacing w:line="561" w:lineRule="exact"/>
    </w:pPr>
    <w:r>
      <w:rPr>
        <w:position w:val="-11"/>
      </w:rPr>
      <w:drawing>
        <wp:inline distT="0" distB="0" distL="0" distR="0">
          <wp:extent cx="743585" cy="35623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
                  <a:stretch>
                    <a:fillRect/>
                  </a:stretch>
                </pic:blipFill>
                <pic:spPr>
                  <a:xfrm>
                    <a:off x="0" y="0"/>
                    <a:ext cx="744219" cy="356869"/>
                  </a:xfrm>
                  <a:prstGeom prst="rect">
                    <a:avLst/>
                  </a:prstGeom>
                </pic:spPr>
              </pic:pic>
            </a:graphicData>
          </a:graphic>
        </wp:inline>
      </w:drawing>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C8717">
    <w:pPr>
      <w:spacing w:line="561" w:lineRule="exact"/>
    </w:pPr>
    <w:r>
      <w:rPr>
        <w:position w:val="-11"/>
      </w:rPr>
      <w:drawing>
        <wp:inline distT="0" distB="0" distL="0" distR="0">
          <wp:extent cx="743585" cy="35623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
                  <a:stretch>
                    <a:fillRect/>
                  </a:stretch>
                </pic:blipFill>
                <pic:spPr>
                  <a:xfrm>
                    <a:off x="0" y="0"/>
                    <a:ext cx="744219" cy="356868"/>
                  </a:xfrm>
                  <a:prstGeom prst="rect">
                    <a:avLst/>
                  </a:prstGeom>
                </pic:spPr>
              </pic:pic>
            </a:graphicData>
          </a:graphic>
        </wp:inline>
      </w:drawing>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3B1E">
    <w:pPr>
      <w:spacing w:line="560" w:lineRule="exact"/>
      <w:ind w:firstLine="7889"/>
    </w:pPr>
    <w:r>
      <w:rPr>
        <w:position w:val="-11"/>
      </w:rPr>
      <w:drawing>
        <wp:inline distT="0" distB="0" distL="0" distR="0">
          <wp:extent cx="743585" cy="35560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
                  <a:stretch>
                    <a:fillRect/>
                  </a:stretch>
                </pic:blipFill>
                <pic:spPr>
                  <a:xfrm>
                    <a:off x="0" y="0"/>
                    <a:ext cx="744219" cy="355979"/>
                  </a:xfrm>
                  <a:prstGeom prst="rect">
                    <a:avLst/>
                  </a:prstGeom>
                </pic:spPr>
              </pic:pic>
            </a:graphicData>
          </a:graphic>
        </wp:inline>
      </w:drawing>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19C07">
    <w:pPr>
      <w:spacing w:line="561" w:lineRule="exact"/>
    </w:pPr>
    <w:r>
      <w:rPr>
        <w:position w:val="-11"/>
      </w:rPr>
      <w:drawing>
        <wp:inline distT="0" distB="0" distL="0" distR="0">
          <wp:extent cx="743585" cy="35623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
                  <a:stretch>
                    <a:fillRect/>
                  </a:stretch>
                </pic:blipFill>
                <pic:spPr>
                  <a:xfrm>
                    <a:off x="0" y="0"/>
                    <a:ext cx="744219" cy="356869"/>
                  </a:xfrm>
                  <a:prstGeom prst="rect">
                    <a:avLst/>
                  </a:prstGeom>
                </pic:spPr>
              </pic:pic>
            </a:graphicData>
          </a:graphic>
        </wp:inline>
      </w:drawing>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7D5DA">
    <w:pPr>
      <w:spacing w:line="561" w:lineRule="exact"/>
    </w:pPr>
    <w:r>
      <w:rPr>
        <w:position w:val="-11"/>
      </w:rPr>
      <w:drawing>
        <wp:inline distT="0" distB="0" distL="0" distR="0">
          <wp:extent cx="743585" cy="35623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
                  <a:stretch>
                    <a:fillRect/>
                  </a:stretch>
                </pic:blipFill>
                <pic:spPr>
                  <a:xfrm>
                    <a:off x="0" y="0"/>
                    <a:ext cx="744219" cy="356868"/>
                  </a:xfrm>
                  <a:prstGeom prst="rect">
                    <a:avLst/>
                  </a:prstGeom>
                </pic:spPr>
              </pic:pic>
            </a:graphicData>
          </a:graphic>
        </wp:inline>
      </w:drawing>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5012F">
    <w:pPr>
      <w:spacing w:line="560" w:lineRule="exact"/>
      <w:ind w:firstLine="7880"/>
    </w:pPr>
    <w:r>
      <w:rPr>
        <w:position w:val="-11"/>
      </w:rPr>
      <w:drawing>
        <wp:inline distT="0" distB="0" distL="0" distR="0">
          <wp:extent cx="743585" cy="35560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
                  <a:stretch>
                    <a:fillRect/>
                  </a:stretch>
                </pic:blipFill>
                <pic:spPr>
                  <a:xfrm>
                    <a:off x="0" y="0"/>
                    <a:ext cx="744219" cy="355979"/>
                  </a:xfrm>
                  <a:prstGeom prst="rect">
                    <a:avLst/>
                  </a:prstGeom>
                </pic:spPr>
              </pic:pic>
            </a:graphicData>
          </a:graphic>
        </wp:inline>
      </w:drawing>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F823F">
    <w:pPr>
      <w:spacing w:line="561" w:lineRule="exact"/>
    </w:pPr>
    <w:r>
      <w:rPr>
        <w:position w:val="-11"/>
      </w:rPr>
      <w:drawing>
        <wp:inline distT="0" distB="0" distL="0" distR="0">
          <wp:extent cx="743585" cy="35623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
                  <a:stretch>
                    <a:fillRect/>
                  </a:stretch>
                </pic:blipFill>
                <pic:spPr>
                  <a:xfrm>
                    <a:off x="0" y="0"/>
                    <a:ext cx="744219" cy="356869"/>
                  </a:xfrm>
                  <a:prstGeom prst="rect">
                    <a:avLst/>
                  </a:prstGeom>
                </pic:spPr>
              </pic:pic>
            </a:graphicData>
          </a:graphic>
        </wp:inline>
      </w:drawing>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A8068">
    <w:pPr>
      <w:spacing w:line="561" w:lineRule="exact"/>
    </w:pPr>
    <w:r>
      <w:rPr>
        <w:position w:val="-11"/>
      </w:rPr>
      <w:drawing>
        <wp:inline distT="0" distB="0" distL="0" distR="0">
          <wp:extent cx="743585" cy="35623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
                  <a:stretch>
                    <a:fillRect/>
                  </a:stretch>
                </pic:blipFill>
                <pic:spPr>
                  <a:xfrm>
                    <a:off x="0" y="0"/>
                    <a:ext cx="744219" cy="356868"/>
                  </a:xfrm>
                  <a:prstGeom prst="rect">
                    <a:avLst/>
                  </a:prstGeom>
                </pic:spPr>
              </pic:pic>
            </a:graphicData>
          </a:graphic>
        </wp:inline>
      </w:drawing>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6E58D">
    <w:pPr>
      <w:spacing w:line="560" w:lineRule="exact"/>
      <w:ind w:firstLine="7871"/>
    </w:pPr>
    <w:r>
      <w:rPr>
        <w:position w:val="-11"/>
      </w:rPr>
      <w:drawing>
        <wp:inline distT="0" distB="0" distL="0" distR="0">
          <wp:extent cx="743585" cy="355600"/>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
                  <a:stretch>
                    <a:fillRect/>
                  </a:stretch>
                </pic:blipFill>
                <pic:spPr>
                  <a:xfrm>
                    <a:off x="0" y="0"/>
                    <a:ext cx="744219" cy="355977"/>
                  </a:xfrm>
                  <a:prstGeom prst="rect">
                    <a:avLst/>
                  </a:prstGeom>
                </pic:spPr>
              </pic:pic>
            </a:graphicData>
          </a:graphic>
        </wp:inline>
      </w:drawing>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9E1AB">
    <w:pPr>
      <w:spacing w:line="561" w:lineRule="exact"/>
    </w:pPr>
    <w:r>
      <w:rPr>
        <w:position w:val="-11"/>
      </w:rPr>
      <w:drawing>
        <wp:inline distT="0" distB="0" distL="0" distR="0">
          <wp:extent cx="743585" cy="35623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
                  <a:stretch>
                    <a:fillRect/>
                  </a:stretch>
                </pic:blipFill>
                <pic:spPr>
                  <a:xfrm>
                    <a:off x="0" y="0"/>
                    <a:ext cx="744219" cy="356869"/>
                  </a:xfrm>
                  <a:prstGeom prst="rect">
                    <a:avLst/>
                  </a:prstGeom>
                </pic:spPr>
              </pic:pic>
            </a:graphicData>
          </a:graphic>
        </wp:inline>
      </w:drawing>
    </w: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50A18">
    <w:pPr>
      <w:spacing w:line="561" w:lineRule="exact"/>
    </w:pPr>
    <w:r>
      <w:rPr>
        <w:position w:val="-11"/>
      </w:rPr>
      <w:drawing>
        <wp:inline distT="0" distB="0" distL="0" distR="0">
          <wp:extent cx="743585" cy="35623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
                  <a:stretch>
                    <a:fillRect/>
                  </a:stretch>
                </pic:blipFill>
                <pic:spPr>
                  <a:xfrm>
                    <a:off x="0" y="0"/>
                    <a:ext cx="744219" cy="356868"/>
                  </a:xfrm>
                  <a:prstGeom prst="rect">
                    <a:avLst/>
                  </a:prstGeom>
                </pic:spPr>
              </pic:pic>
            </a:graphicData>
          </a:graphic>
        </wp:inline>
      </w:drawing>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13409">
    <w:pPr>
      <w:spacing w:line="560" w:lineRule="exact"/>
      <w:ind w:firstLine="7876"/>
    </w:pPr>
    <w:r>
      <w:rPr>
        <w:position w:val="-11"/>
      </w:rPr>
      <w:drawing>
        <wp:inline distT="0" distB="0" distL="0" distR="0">
          <wp:extent cx="743585" cy="35560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
                  <a:stretch>
                    <a:fillRect/>
                  </a:stretch>
                </pic:blipFill>
                <pic:spPr>
                  <a:xfrm>
                    <a:off x="0" y="0"/>
                    <a:ext cx="744219" cy="355979"/>
                  </a:xfrm>
                  <a:prstGeom prst="rect">
                    <a:avLst/>
                  </a:prstGeom>
                </pic:spPr>
              </pic:pic>
            </a:graphicData>
          </a:graphic>
        </wp:inline>
      </w:drawing>
    </w: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21D83">
    <w:pPr>
      <w:spacing w:line="560" w:lineRule="exact"/>
      <w:ind w:firstLine="7866"/>
    </w:pPr>
    <w:r>
      <w:rPr>
        <w:position w:val="-11"/>
      </w:rPr>
      <w:drawing>
        <wp:inline distT="0" distB="0" distL="0" distR="0">
          <wp:extent cx="743585" cy="35560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
                  <a:stretch>
                    <a:fillRect/>
                  </a:stretch>
                </pic:blipFill>
                <pic:spPr>
                  <a:xfrm>
                    <a:off x="0" y="0"/>
                    <a:ext cx="744219" cy="355977"/>
                  </a:xfrm>
                  <a:prstGeom prst="rect">
                    <a:avLst/>
                  </a:prstGeom>
                </pic:spPr>
              </pic:pic>
            </a:graphicData>
          </a:graphic>
        </wp:inline>
      </w:drawing>
    </w: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4873">
    <w:pPr>
      <w:spacing w:line="561" w:lineRule="exact"/>
    </w:pPr>
    <w:r>
      <w:rPr>
        <w:position w:val="-11"/>
      </w:rPr>
      <w:drawing>
        <wp:inline distT="0" distB="0" distL="0" distR="0">
          <wp:extent cx="743585" cy="35623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
                  <a:stretch>
                    <a:fillRect/>
                  </a:stretch>
                </pic:blipFill>
                <pic:spPr>
                  <a:xfrm>
                    <a:off x="0" y="0"/>
                    <a:ext cx="744219" cy="356869"/>
                  </a:xfrm>
                  <a:prstGeom prst="rect">
                    <a:avLst/>
                  </a:prstGeom>
                </pic:spPr>
              </pic:pic>
            </a:graphicData>
          </a:graphic>
        </wp:inline>
      </w:drawing>
    </w: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50A18">
    <w:pPr>
      <w:spacing w:line="561" w:lineRule="exact"/>
    </w:pPr>
    <w:r>
      <w:rPr>
        <w:position w:val="-11"/>
      </w:rPr>
      <w:drawing>
        <wp:inline distT="0" distB="0" distL="0" distR="0">
          <wp:extent cx="743585" cy="35623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
                  <a:stretch>
                    <a:fillRect/>
                  </a:stretch>
                </pic:blipFill>
                <pic:spPr>
                  <a:xfrm>
                    <a:off x="0" y="0"/>
                    <a:ext cx="744219" cy="356868"/>
                  </a:xfrm>
                  <a:prstGeom prst="rect">
                    <a:avLst/>
                  </a:prstGeom>
                </pic:spPr>
              </pic:pic>
            </a:graphicData>
          </a:graphic>
        </wp:inline>
      </w:drawing>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3582A">
    <w:pPr>
      <w:spacing w:line="561" w:lineRule="exact"/>
    </w:pPr>
    <w:r>
      <w:rPr>
        <w:position w:val="-11"/>
      </w:rPr>
      <w:drawing>
        <wp:inline distT="0" distB="0" distL="0" distR="0">
          <wp:extent cx="743585" cy="35623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
                  <a:stretch>
                    <a:fillRect/>
                  </a:stretch>
                </pic:blipFill>
                <pic:spPr>
                  <a:xfrm>
                    <a:off x="0" y="0"/>
                    <a:ext cx="744219" cy="356869"/>
                  </a:xfrm>
                  <a:prstGeom prst="rect">
                    <a:avLst/>
                  </a:prstGeom>
                </pic:spPr>
              </pic:pic>
            </a:graphicData>
          </a:graphic>
        </wp:inline>
      </w:drawing>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50A18">
    <w:pPr>
      <w:spacing w:line="561" w:lineRule="exact"/>
    </w:pPr>
    <w:r>
      <w:rPr>
        <w:position w:val="-11"/>
      </w:rPr>
      <w:drawing>
        <wp:inline distT="0" distB="0" distL="0" distR="0">
          <wp:extent cx="743585" cy="35623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
                  <a:stretch>
                    <a:fillRect/>
                  </a:stretch>
                </pic:blipFill>
                <pic:spPr>
                  <a:xfrm>
                    <a:off x="0" y="0"/>
                    <a:ext cx="744219" cy="356868"/>
                  </a:xfrm>
                  <a:prstGeom prst="rect">
                    <a:avLst/>
                  </a:prstGeom>
                </pic:spPr>
              </pic:pic>
            </a:graphicData>
          </a:graphic>
        </wp:inline>
      </w:drawing>
    </w: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72AB0">
    <w:pPr>
      <w:spacing w:line="560" w:lineRule="exact"/>
      <w:ind w:firstLine="7906"/>
    </w:pPr>
    <w:r>
      <w:rPr>
        <w:position w:val="-11"/>
      </w:rPr>
      <w:drawing>
        <wp:inline distT="0" distB="0" distL="0" distR="0">
          <wp:extent cx="743585" cy="355600"/>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
                  <a:stretch>
                    <a:fillRect/>
                  </a:stretch>
                </pic:blipFill>
                <pic:spPr>
                  <a:xfrm>
                    <a:off x="0" y="0"/>
                    <a:ext cx="744219" cy="355979"/>
                  </a:xfrm>
                  <a:prstGeom prst="rect">
                    <a:avLst/>
                  </a:prstGeom>
                </pic:spPr>
              </pic:pic>
            </a:graphicData>
          </a:graphic>
        </wp:inline>
      </w:drawing>
    </w: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4533A">
    <w:pPr>
      <w:spacing w:line="560" w:lineRule="exact"/>
      <w:ind w:firstLine="7906"/>
    </w:pPr>
    <w:r>
      <w:rPr>
        <w:position w:val="-11"/>
      </w:rPr>
      <w:drawing>
        <wp:inline distT="0" distB="0" distL="0" distR="0">
          <wp:extent cx="743585" cy="355600"/>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
                  <a:stretch>
                    <a:fillRect/>
                  </a:stretch>
                </pic:blipFill>
                <pic:spPr>
                  <a:xfrm>
                    <a:off x="0" y="0"/>
                    <a:ext cx="744219" cy="355977"/>
                  </a:xfrm>
                  <a:prstGeom prst="rect">
                    <a:avLst/>
                  </a:prstGeom>
                </pic:spPr>
              </pic:pic>
            </a:graphicData>
          </a:graphic>
        </wp:inline>
      </w:drawing>
    </w: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02999">
    <w:pPr>
      <w:spacing w:line="561" w:lineRule="exact"/>
    </w:pPr>
    <w:r>
      <w:rPr>
        <w:position w:val="-11"/>
      </w:rPr>
      <w:drawing>
        <wp:inline distT="0" distB="0" distL="0" distR="0">
          <wp:extent cx="743585" cy="35623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
                  <a:stretch>
                    <a:fillRect/>
                  </a:stretch>
                </pic:blipFill>
                <pic:spPr>
                  <a:xfrm>
                    <a:off x="0" y="0"/>
                    <a:ext cx="744219" cy="356869"/>
                  </a:xfrm>
                  <a:prstGeom prst="rect">
                    <a:avLst/>
                  </a:prstGeom>
                </pic:spPr>
              </pic:pic>
            </a:graphicData>
          </a:graphic>
        </wp:inline>
      </w:drawing>
    </w: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ABC40">
    <w:pPr>
      <w:spacing w:line="561" w:lineRule="exact"/>
    </w:pPr>
    <w:r>
      <w:rPr>
        <w:position w:val="-11"/>
      </w:rPr>
      <w:drawing>
        <wp:inline distT="0" distB="0" distL="0" distR="0">
          <wp:extent cx="743585" cy="35623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
                  <a:stretch>
                    <a:fillRect/>
                  </a:stretch>
                </pic:blipFill>
                <pic:spPr>
                  <a:xfrm>
                    <a:off x="0" y="0"/>
                    <a:ext cx="744219" cy="356868"/>
                  </a:xfrm>
                  <a:prstGeom prst="rect">
                    <a:avLst/>
                  </a:prstGeom>
                </pic:spPr>
              </pic:pic>
            </a:graphicData>
          </a:graphic>
        </wp:inline>
      </w:drawing>
    </w: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6CAE9">
    <w:pPr>
      <w:spacing w:line="560" w:lineRule="exact"/>
      <w:ind w:firstLine="7874"/>
    </w:pPr>
    <w:r>
      <w:rPr>
        <w:position w:val="-11"/>
      </w:rPr>
      <w:drawing>
        <wp:inline distT="0" distB="0" distL="0" distR="0">
          <wp:extent cx="743585" cy="355600"/>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
                  <a:stretch>
                    <a:fillRect/>
                  </a:stretch>
                </pic:blipFill>
                <pic:spPr>
                  <a:xfrm>
                    <a:off x="0" y="0"/>
                    <a:ext cx="744219" cy="355979"/>
                  </a:xfrm>
                  <a:prstGeom prst="rect">
                    <a:avLst/>
                  </a:prstGeom>
                </pic:spPr>
              </pic:pic>
            </a:graphicData>
          </a:graphic>
        </wp:inline>
      </w:drawing>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93F46">
    <w:pPr>
      <w:spacing w:line="561" w:lineRule="exact"/>
    </w:pPr>
    <w:r>
      <w:rPr>
        <w:position w:val="-11"/>
      </w:rPr>
      <w:drawing>
        <wp:inline distT="0" distB="0" distL="0" distR="0">
          <wp:extent cx="743585" cy="35623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
                  <a:stretch>
                    <a:fillRect/>
                  </a:stretch>
                </pic:blipFill>
                <pic:spPr>
                  <a:xfrm>
                    <a:off x="0" y="0"/>
                    <a:ext cx="744219" cy="356869"/>
                  </a:xfrm>
                  <a:prstGeom prst="rect">
                    <a:avLst/>
                  </a:prstGeom>
                </pic:spPr>
              </pic:pic>
            </a:graphicData>
          </a:graphic>
        </wp:inline>
      </w:drawing>
    </w: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F905D">
    <w:pPr>
      <w:spacing w:line="561" w:lineRule="exact"/>
    </w:pPr>
    <w:r>
      <w:rPr>
        <w:position w:val="-11"/>
      </w:rPr>
      <w:drawing>
        <wp:inline distT="0" distB="0" distL="0" distR="0">
          <wp:extent cx="743585" cy="35623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
                  <a:stretch>
                    <a:fillRect/>
                  </a:stretch>
                </pic:blipFill>
                <pic:spPr>
                  <a:xfrm>
                    <a:off x="0" y="0"/>
                    <a:ext cx="744219" cy="356868"/>
                  </a:xfrm>
                  <a:prstGeom prst="rect">
                    <a:avLst/>
                  </a:prstGeom>
                </pic:spPr>
              </pic:pic>
            </a:graphicData>
          </a:graphic>
        </wp:inline>
      </w:drawing>
    </w: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CBD2A">
    <w:pPr>
      <w:spacing w:line="560" w:lineRule="exact"/>
      <w:ind w:firstLine="7873"/>
    </w:pPr>
    <w:r>
      <w:rPr>
        <w:position w:val="-11"/>
      </w:rPr>
      <w:drawing>
        <wp:inline distT="0" distB="0" distL="0" distR="0">
          <wp:extent cx="743585" cy="355600"/>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
                  <a:stretch>
                    <a:fillRect/>
                  </a:stretch>
                </pic:blipFill>
                <pic:spPr>
                  <a:xfrm>
                    <a:off x="0" y="0"/>
                    <a:ext cx="744219" cy="355979"/>
                  </a:xfrm>
                  <a:prstGeom prst="rect">
                    <a:avLst/>
                  </a:prstGeom>
                </pic:spPr>
              </pic:pic>
            </a:graphicData>
          </a:graphic>
        </wp:inline>
      </w:drawing>
    </w: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9A690">
    <w:pPr>
      <w:spacing w:line="560" w:lineRule="exact"/>
      <w:ind w:firstLine="7866"/>
    </w:pPr>
    <w:r>
      <w:rPr>
        <w:position w:val="-11"/>
      </w:rPr>
      <w:drawing>
        <wp:inline distT="0" distB="0" distL="0" distR="0">
          <wp:extent cx="743585" cy="355600"/>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
                  <a:stretch>
                    <a:fillRect/>
                  </a:stretch>
                </pic:blipFill>
                <pic:spPr>
                  <a:xfrm>
                    <a:off x="0" y="0"/>
                    <a:ext cx="744219" cy="355977"/>
                  </a:xfrm>
                  <a:prstGeom prst="rect">
                    <a:avLst/>
                  </a:prstGeom>
                </pic:spPr>
              </pic:pic>
            </a:graphicData>
          </a:graphic>
        </wp:inline>
      </w:drawing>
    </w: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E7AD3">
    <w:pPr>
      <w:spacing w:line="561" w:lineRule="exact"/>
    </w:pPr>
    <w:r>
      <w:rPr>
        <w:position w:val="-11"/>
      </w:rPr>
      <w:drawing>
        <wp:inline distT="0" distB="0" distL="0" distR="0">
          <wp:extent cx="743585" cy="356235"/>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
                  <a:stretch>
                    <a:fillRect/>
                  </a:stretch>
                </pic:blipFill>
                <pic:spPr>
                  <a:xfrm>
                    <a:off x="0" y="0"/>
                    <a:ext cx="744219" cy="356868"/>
                  </a:xfrm>
                  <a:prstGeom prst="rect">
                    <a:avLst/>
                  </a:prstGeom>
                </pic:spPr>
              </pic:pic>
            </a:graphicData>
          </a:graphic>
        </wp:inline>
      </w:drawing>
    </w: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662CE">
    <w:pPr>
      <w:spacing w:line="561" w:lineRule="exact"/>
    </w:pPr>
    <w:r>
      <w:rPr>
        <w:position w:val="-11"/>
      </w:rPr>
      <w:drawing>
        <wp:inline distT="0" distB="0" distL="0" distR="0">
          <wp:extent cx="743585" cy="356235"/>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1"/>
                  <a:stretch>
                    <a:fillRect/>
                  </a:stretch>
                </pic:blipFill>
                <pic:spPr>
                  <a:xfrm>
                    <a:off x="0" y="0"/>
                    <a:ext cx="744219" cy="356869"/>
                  </a:xfrm>
                  <a:prstGeom prst="rect">
                    <a:avLst/>
                  </a:prstGeom>
                </pic:spPr>
              </pic:pic>
            </a:graphicData>
          </a:graphic>
        </wp:inline>
      </w:drawing>
    </w: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CD5AA">
    <w:pPr>
      <w:spacing w:line="561" w:lineRule="exact"/>
    </w:pPr>
    <w:r>
      <w:rPr>
        <w:position w:val="-11"/>
      </w:rPr>
      <w:drawing>
        <wp:inline distT="0" distB="0" distL="0" distR="0">
          <wp:extent cx="743585" cy="356235"/>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1"/>
                  <a:stretch>
                    <a:fillRect/>
                  </a:stretch>
                </pic:blipFill>
                <pic:spPr>
                  <a:xfrm>
                    <a:off x="0" y="0"/>
                    <a:ext cx="744219" cy="356868"/>
                  </a:xfrm>
                  <a:prstGeom prst="rect">
                    <a:avLst/>
                  </a:prstGeom>
                </pic:spPr>
              </pic:pic>
            </a:graphicData>
          </a:graphic>
        </wp:inline>
      </w:drawing>
    </w: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9001C">
    <w:pPr>
      <w:spacing w:line="560" w:lineRule="exact"/>
      <w:ind w:firstLine="7873"/>
    </w:pPr>
    <w:r>
      <w:rPr>
        <w:position w:val="-11"/>
      </w:rPr>
      <w:drawing>
        <wp:inline distT="0" distB="0" distL="0" distR="0">
          <wp:extent cx="743585" cy="355600"/>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1"/>
                  <a:stretch>
                    <a:fillRect/>
                  </a:stretch>
                </pic:blipFill>
                <pic:spPr>
                  <a:xfrm>
                    <a:off x="0" y="0"/>
                    <a:ext cx="744219" cy="355979"/>
                  </a:xfrm>
                  <a:prstGeom prst="rect">
                    <a:avLst/>
                  </a:prstGeom>
                </pic:spPr>
              </pic:pic>
            </a:graphicData>
          </a:graphic>
        </wp:inline>
      </w:drawing>
    </w: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2E618">
    <w:pPr>
      <w:spacing w:line="561" w:lineRule="exact"/>
      <w:ind w:firstLine="148"/>
    </w:pPr>
    <w:r>
      <w:rPr>
        <w:position w:val="-11"/>
      </w:rPr>
      <w:drawing>
        <wp:inline distT="0" distB="0" distL="0" distR="0">
          <wp:extent cx="743585" cy="356235"/>
          <wp:effectExtent l="0" t="0" r="0" b="0"/>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1"/>
                  <a:stretch>
                    <a:fillRect/>
                  </a:stretch>
                </pic:blipFill>
                <pic:spPr>
                  <a:xfrm>
                    <a:off x="0" y="0"/>
                    <a:ext cx="744219" cy="356869"/>
                  </a:xfrm>
                  <a:prstGeom prst="rect">
                    <a:avLst/>
                  </a:prstGeom>
                </pic:spPr>
              </pic:pic>
            </a:graphicData>
          </a:graphic>
        </wp:inline>
      </w:drawing>
    </w: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A37E9">
    <w:pPr>
      <w:spacing w:line="561" w:lineRule="exact"/>
      <w:ind w:firstLine="148"/>
    </w:pPr>
    <w:r>
      <w:rPr>
        <w:position w:val="-11"/>
      </w:rPr>
      <w:drawing>
        <wp:inline distT="0" distB="0" distL="0" distR="0">
          <wp:extent cx="743585" cy="356235"/>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1"/>
                  <a:stretch>
                    <a:fillRect/>
                  </a:stretch>
                </pic:blipFill>
                <pic:spPr>
                  <a:xfrm>
                    <a:off x="0" y="0"/>
                    <a:ext cx="744219" cy="356868"/>
                  </a:xfrm>
                  <a:prstGeom prst="rect">
                    <a:avLst/>
                  </a:prstGeom>
                </pic:spPr>
              </pic:pic>
            </a:graphicData>
          </a:graphic>
        </wp:inline>
      </w:drawing>
    </w: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81DBD">
    <w:pPr>
      <w:spacing w:line="560" w:lineRule="exact"/>
      <w:ind w:firstLine="7924"/>
    </w:pPr>
    <w:r>
      <w:rPr>
        <w:position w:val="-11"/>
      </w:rPr>
      <w:drawing>
        <wp:inline distT="0" distB="0" distL="0" distR="0">
          <wp:extent cx="743585" cy="355600"/>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1"/>
                  <a:stretch>
                    <a:fillRect/>
                  </a:stretch>
                </pic:blipFill>
                <pic:spPr>
                  <a:xfrm>
                    <a:off x="0" y="0"/>
                    <a:ext cx="744219" cy="355979"/>
                  </a:xfrm>
                  <a:prstGeom prst="rect">
                    <a:avLst/>
                  </a:prstGeom>
                </pic:spPr>
              </pic:pic>
            </a:graphicData>
          </a:graphic>
        </wp:inline>
      </w:drawing>
    </w: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3D0FC">
    <w:pPr>
      <w:spacing w:line="560" w:lineRule="exact"/>
      <w:ind w:firstLine="8839"/>
    </w:pPr>
    <w:r>
      <w:rPr>
        <w:position w:val="-11"/>
      </w:rPr>
      <w:drawing>
        <wp:inline distT="0" distB="0" distL="0" distR="0">
          <wp:extent cx="743585" cy="355600"/>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1"/>
                  <a:stretch>
                    <a:fillRect/>
                  </a:stretch>
                </pic:blipFill>
                <pic:spPr>
                  <a:xfrm>
                    <a:off x="0" y="0"/>
                    <a:ext cx="744219" cy="355977"/>
                  </a:xfrm>
                  <a:prstGeom prst="rect">
                    <a:avLst/>
                  </a:prstGeom>
                </pic:spPr>
              </pic:pic>
            </a:graphicData>
          </a:graphic>
        </wp:inline>
      </w:drawing>
    </w: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4E7E3">
    <w:pPr>
      <w:spacing w:line="561" w:lineRule="exact"/>
    </w:pPr>
    <w:r>
      <w:rPr>
        <w:position w:val="-11"/>
      </w:rPr>
      <w:drawing>
        <wp:inline distT="0" distB="0" distL="0" distR="0">
          <wp:extent cx="743585" cy="35623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
                  <a:stretch>
                    <a:fillRect/>
                  </a:stretch>
                </pic:blipFill>
                <pic:spPr>
                  <a:xfrm>
                    <a:off x="0" y="0"/>
                    <a:ext cx="744219" cy="356869"/>
                  </a:xfrm>
                  <a:prstGeom prst="rect">
                    <a:avLst/>
                  </a:prstGeom>
                </pic:spPr>
              </pic:pic>
            </a:graphicData>
          </a:graphic>
        </wp:inline>
      </w:drawing>
    </w: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3B92B">
    <w:pPr>
      <w:spacing w:line="561" w:lineRule="exact"/>
    </w:pPr>
    <w:r>
      <w:rPr>
        <w:position w:val="-11"/>
      </w:rPr>
      <w:drawing>
        <wp:inline distT="0" distB="0" distL="0" distR="0">
          <wp:extent cx="743585" cy="356235"/>
          <wp:effectExtent l="0" t="0" r="0" b="0"/>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1"/>
                  <a:stretch>
                    <a:fillRect/>
                  </a:stretch>
                </pic:blipFill>
                <pic:spPr>
                  <a:xfrm>
                    <a:off x="0" y="0"/>
                    <a:ext cx="744219" cy="356868"/>
                  </a:xfrm>
                  <a:prstGeom prst="rect">
                    <a:avLst/>
                  </a:prstGeom>
                </pic:spPr>
              </pic:pic>
            </a:graphicData>
          </a:graphic>
        </wp:inline>
      </w:drawing>
    </w: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1E242">
    <w:pPr>
      <w:spacing w:line="560" w:lineRule="exact"/>
      <w:ind w:firstLine="7879"/>
    </w:pPr>
    <w:r>
      <w:rPr>
        <w:position w:val="-11"/>
      </w:rPr>
      <w:drawing>
        <wp:inline distT="0" distB="0" distL="0" distR="0">
          <wp:extent cx="743585" cy="355600"/>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1"/>
                  <a:stretch>
                    <a:fillRect/>
                  </a:stretch>
                </pic:blipFill>
                <pic:spPr>
                  <a:xfrm>
                    <a:off x="0" y="0"/>
                    <a:ext cx="744219" cy="355979"/>
                  </a:xfrm>
                  <a:prstGeom prst="rect">
                    <a:avLst/>
                  </a:prstGeom>
                </pic:spPr>
              </pic:pic>
            </a:graphicData>
          </a:graphic>
        </wp:inline>
      </w:drawing>
    </w: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8FA7A">
    <w:pPr>
      <w:spacing w:line="561" w:lineRule="exact"/>
    </w:pPr>
    <w:r>
      <w:rPr>
        <w:position w:val="-11"/>
      </w:rPr>
      <w:drawing>
        <wp:inline distT="0" distB="0" distL="0" distR="0">
          <wp:extent cx="743585" cy="356235"/>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1"/>
                  <a:stretch>
                    <a:fillRect/>
                  </a:stretch>
                </pic:blipFill>
                <pic:spPr>
                  <a:xfrm>
                    <a:off x="0" y="0"/>
                    <a:ext cx="744219" cy="356869"/>
                  </a:xfrm>
                  <a:prstGeom prst="rect">
                    <a:avLst/>
                  </a:prstGeom>
                </pic:spPr>
              </pic:pic>
            </a:graphicData>
          </a:graphic>
        </wp:inline>
      </w:drawing>
    </w: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1CF0B">
    <w:pPr>
      <w:spacing w:line="561" w:lineRule="exact"/>
    </w:pPr>
    <w:r>
      <w:rPr>
        <w:position w:val="-11"/>
      </w:rPr>
      <w:drawing>
        <wp:inline distT="0" distB="0" distL="0" distR="0">
          <wp:extent cx="743585" cy="35623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744219" cy="356868"/>
                  </a:xfrm>
                  <a:prstGeom prst="rect">
                    <a:avLst/>
                  </a:prstGeom>
                </pic:spPr>
              </pic:pic>
            </a:graphicData>
          </a:graphic>
        </wp:inline>
      </w:drawing>
    </w: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51A24">
    <w:pPr>
      <w:spacing w:line="560" w:lineRule="exact"/>
      <w:ind w:firstLine="7873"/>
    </w:pPr>
    <w:r>
      <w:rPr>
        <w:position w:val="-11"/>
      </w:rPr>
      <w:drawing>
        <wp:inline distT="0" distB="0" distL="0" distR="0">
          <wp:extent cx="743585" cy="355600"/>
          <wp:effectExtent l="0" t="0" r="0" b="0"/>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1"/>
                  <a:stretch>
                    <a:fillRect/>
                  </a:stretch>
                </pic:blipFill>
                <pic:spPr>
                  <a:xfrm>
                    <a:off x="0" y="0"/>
                    <a:ext cx="744219" cy="355979"/>
                  </a:xfrm>
                  <a:prstGeom prst="rect">
                    <a:avLst/>
                  </a:prstGeom>
                </pic:spPr>
              </pic:pic>
            </a:graphicData>
          </a:graphic>
        </wp:inline>
      </w:drawing>
    </w: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9F6F3">
    <w:pPr>
      <w:spacing w:line="560" w:lineRule="exact"/>
      <w:ind w:firstLine="7872"/>
    </w:pPr>
    <w:r>
      <w:rPr>
        <w:position w:val="-11"/>
      </w:rPr>
      <w:drawing>
        <wp:inline distT="0" distB="0" distL="0" distR="0">
          <wp:extent cx="743585" cy="355600"/>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1"/>
                  <a:stretch>
                    <a:fillRect/>
                  </a:stretch>
                </pic:blipFill>
                <pic:spPr>
                  <a:xfrm>
                    <a:off x="0" y="0"/>
                    <a:ext cx="744219" cy="355977"/>
                  </a:xfrm>
                  <a:prstGeom prst="rect">
                    <a:avLst/>
                  </a:prstGeom>
                </pic:spPr>
              </pic:pic>
            </a:graphicData>
          </a:graphic>
        </wp:inline>
      </w:drawing>
    </w: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8FA7A">
    <w:pPr>
      <w:spacing w:line="561" w:lineRule="exact"/>
    </w:pPr>
    <w:r>
      <w:rPr>
        <w:position w:val="-11"/>
      </w:rPr>
      <w:drawing>
        <wp:inline distT="0" distB="0" distL="0" distR="0">
          <wp:extent cx="743585" cy="356235"/>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1"/>
                  <a:stretch>
                    <a:fillRect/>
                  </a:stretch>
                </pic:blipFill>
                <pic:spPr>
                  <a:xfrm>
                    <a:off x="0" y="0"/>
                    <a:ext cx="744219" cy="356869"/>
                  </a:xfrm>
                  <a:prstGeom prst="rect">
                    <a:avLst/>
                  </a:prstGeom>
                </pic:spPr>
              </pic:pic>
            </a:graphicData>
          </a:graphic>
        </wp:inline>
      </w:drawing>
    </w: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D0020">
    <w:pPr>
      <w:spacing w:line="561" w:lineRule="exact"/>
    </w:pPr>
    <w:r>
      <w:rPr>
        <w:position w:val="-11"/>
      </w:rPr>
      <w:drawing>
        <wp:inline distT="0" distB="0" distL="0" distR="0">
          <wp:extent cx="743585" cy="356235"/>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1"/>
                  <a:stretch>
                    <a:fillRect/>
                  </a:stretch>
                </pic:blipFill>
                <pic:spPr>
                  <a:xfrm>
                    <a:off x="0" y="0"/>
                    <a:ext cx="744219" cy="356868"/>
                  </a:xfrm>
                  <a:prstGeom prst="rect">
                    <a:avLst/>
                  </a:prstGeom>
                </pic:spPr>
              </pic:pic>
            </a:graphicData>
          </a:graphic>
        </wp:inline>
      </w:drawing>
    </w: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9745A">
    <w:pPr>
      <w:spacing w:line="560" w:lineRule="exact"/>
      <w:ind w:firstLine="7876"/>
    </w:pPr>
    <w:r>
      <w:rPr>
        <w:position w:val="-11"/>
      </w:rPr>
      <w:drawing>
        <wp:inline distT="0" distB="0" distL="0" distR="0">
          <wp:extent cx="743585" cy="355600"/>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1"/>
                  <a:stretch>
                    <a:fillRect/>
                  </a:stretch>
                </pic:blipFill>
                <pic:spPr>
                  <a:xfrm>
                    <a:off x="0" y="0"/>
                    <a:ext cx="744219" cy="355979"/>
                  </a:xfrm>
                  <a:prstGeom prst="rect">
                    <a:avLst/>
                  </a:prstGeom>
                </pic:spPr>
              </pic:pic>
            </a:graphicData>
          </a:graphic>
        </wp:inline>
      </w:drawing>
    </w: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A0238">
    <w:pPr>
      <w:spacing w:line="560" w:lineRule="exact"/>
      <w:ind w:firstLine="7866"/>
    </w:pPr>
    <w:r>
      <w:rPr>
        <w:position w:val="-11"/>
      </w:rPr>
      <w:drawing>
        <wp:inline distT="0" distB="0" distL="0" distR="0">
          <wp:extent cx="743585" cy="355600"/>
          <wp:effectExtent l="0" t="0" r="0" b="0"/>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1"/>
                  <a:stretch>
                    <a:fillRect/>
                  </a:stretch>
                </pic:blipFill>
                <pic:spPr>
                  <a:xfrm>
                    <a:off x="0" y="0"/>
                    <a:ext cx="744219" cy="355977"/>
                  </a:xfrm>
                  <a:prstGeom prst="rect">
                    <a:avLst/>
                  </a:prstGeom>
                </pic:spPr>
              </pic:pic>
            </a:graphicData>
          </a:graphic>
        </wp:inline>
      </w:drawing>
    </w: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D4529">
    <w:pPr>
      <w:spacing w:line="561" w:lineRule="exact"/>
    </w:pPr>
    <w:r>
      <w:rPr>
        <w:position w:val="-11"/>
      </w:rPr>
      <w:drawing>
        <wp:inline distT="0" distB="0" distL="0" distR="0">
          <wp:extent cx="743585" cy="356235"/>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1"/>
                  <a:stretch>
                    <a:fillRect/>
                  </a:stretch>
                </pic:blipFill>
                <pic:spPr>
                  <a:xfrm>
                    <a:off x="0" y="0"/>
                    <a:ext cx="744219" cy="356869"/>
                  </a:xfrm>
                  <a:prstGeom prst="rect">
                    <a:avLst/>
                  </a:prstGeom>
                </pic:spPr>
              </pic:pic>
            </a:graphicData>
          </a:graphic>
        </wp:inline>
      </w:drawing>
    </w: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32EA2">
    <w:pPr>
      <w:spacing w:line="561" w:lineRule="exact"/>
    </w:pPr>
    <w:r>
      <w:rPr>
        <w:position w:val="-11"/>
      </w:rPr>
      <w:drawing>
        <wp:inline distT="0" distB="0" distL="0" distR="0">
          <wp:extent cx="743585" cy="356235"/>
          <wp:effectExtent l="0" t="0" r="0" b="0"/>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1"/>
                  <a:stretch>
                    <a:fillRect/>
                  </a:stretch>
                </pic:blipFill>
                <pic:spPr>
                  <a:xfrm>
                    <a:off x="0" y="0"/>
                    <a:ext cx="744219" cy="356868"/>
                  </a:xfrm>
                  <a:prstGeom prst="rect">
                    <a:avLst/>
                  </a:prstGeom>
                </pic:spPr>
              </pic:pic>
            </a:graphicData>
          </a:graphic>
        </wp:inline>
      </w:drawing>
    </w:r>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0808E">
    <w:pPr>
      <w:spacing w:line="560" w:lineRule="exact"/>
      <w:ind w:firstLine="7873"/>
    </w:pPr>
    <w:r>
      <w:rPr>
        <w:position w:val="-11"/>
      </w:rPr>
      <w:drawing>
        <wp:inline distT="0" distB="0" distL="0" distR="0">
          <wp:extent cx="743585" cy="355600"/>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1"/>
                  <a:stretch>
                    <a:fillRect/>
                  </a:stretch>
                </pic:blipFill>
                <pic:spPr>
                  <a:xfrm>
                    <a:off x="0" y="0"/>
                    <a:ext cx="744219" cy="355979"/>
                  </a:xfrm>
                  <a:prstGeom prst="rect">
                    <a:avLst/>
                  </a:prstGeom>
                </pic:spPr>
              </pic:pic>
            </a:graphicData>
          </a:graphic>
        </wp:inline>
      </w:drawing>
    </w: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F2001">
    <w:pPr>
      <w:spacing w:line="560" w:lineRule="exact"/>
      <w:ind w:firstLine="7866"/>
    </w:pPr>
    <w:r>
      <w:rPr>
        <w:position w:val="-11"/>
      </w:rPr>
      <w:drawing>
        <wp:inline distT="0" distB="0" distL="0" distR="0">
          <wp:extent cx="743585" cy="355600"/>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1"/>
                  <a:stretch>
                    <a:fillRect/>
                  </a:stretch>
                </pic:blipFill>
                <pic:spPr>
                  <a:xfrm>
                    <a:off x="0" y="0"/>
                    <a:ext cx="744219" cy="355977"/>
                  </a:xfrm>
                  <a:prstGeom prst="rect">
                    <a:avLst/>
                  </a:prstGeom>
                </pic:spPr>
              </pic:pic>
            </a:graphicData>
          </a:graphic>
        </wp:inline>
      </w:drawing>
    </w: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1FFC5">
    <w:pPr>
      <w:spacing w:line="561" w:lineRule="exact"/>
    </w:pPr>
    <w:r>
      <w:rPr>
        <w:position w:val="-11"/>
      </w:rPr>
      <w:drawing>
        <wp:inline distT="0" distB="0" distL="0" distR="0">
          <wp:extent cx="743585" cy="356235"/>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1"/>
                  <a:stretch>
                    <a:fillRect/>
                  </a:stretch>
                </pic:blipFill>
                <pic:spPr>
                  <a:xfrm>
                    <a:off x="0" y="0"/>
                    <a:ext cx="744219" cy="356869"/>
                  </a:xfrm>
                  <a:prstGeom prst="rect">
                    <a:avLst/>
                  </a:prstGeom>
                </pic:spPr>
              </pic:pic>
            </a:graphicData>
          </a:graphic>
        </wp:inline>
      </w:drawing>
    </w: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C6E67">
    <w:pPr>
      <w:spacing w:line="561" w:lineRule="exact"/>
    </w:pPr>
    <w:r>
      <w:rPr>
        <w:position w:val="-11"/>
      </w:rPr>
      <w:drawing>
        <wp:inline distT="0" distB="0" distL="0" distR="0">
          <wp:extent cx="743585" cy="356235"/>
          <wp:effectExtent l="0" t="0" r="0" b="0"/>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1"/>
                  <a:stretch>
                    <a:fillRect/>
                  </a:stretch>
                </pic:blipFill>
                <pic:spPr>
                  <a:xfrm>
                    <a:off x="0" y="0"/>
                    <a:ext cx="744219" cy="356868"/>
                  </a:xfrm>
                  <a:prstGeom prst="rect">
                    <a:avLst/>
                  </a:prstGeom>
                </pic:spPr>
              </pic:pic>
            </a:graphicData>
          </a:graphic>
        </wp:inline>
      </w:drawing>
    </w:r>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A71CC">
    <w:pPr>
      <w:spacing w:line="560" w:lineRule="exact"/>
      <w:ind w:firstLine="7876"/>
    </w:pPr>
    <w:r>
      <w:rPr>
        <w:position w:val="-11"/>
      </w:rPr>
      <w:drawing>
        <wp:inline distT="0" distB="0" distL="0" distR="0">
          <wp:extent cx="743585" cy="355600"/>
          <wp:effectExtent l="0" t="0" r="0" b="0"/>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1"/>
                  <a:stretch>
                    <a:fillRect/>
                  </a:stretch>
                </pic:blipFill>
                <pic:spPr>
                  <a:xfrm>
                    <a:off x="0" y="0"/>
                    <a:ext cx="744219" cy="355979"/>
                  </a:xfrm>
                  <a:prstGeom prst="rect">
                    <a:avLst/>
                  </a:prstGeom>
                </pic:spPr>
              </pic:pic>
            </a:graphicData>
          </a:graphic>
        </wp:inline>
      </w:drawing>
    </w: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DBD89">
    <w:pPr>
      <w:spacing w:line="560" w:lineRule="exact"/>
      <w:ind w:firstLine="7876"/>
    </w:pPr>
    <w:r>
      <w:rPr>
        <w:position w:val="-11"/>
      </w:rPr>
      <w:drawing>
        <wp:inline distT="0" distB="0" distL="0" distR="0">
          <wp:extent cx="743585" cy="355600"/>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1"/>
                  <a:stretch>
                    <a:fillRect/>
                  </a:stretch>
                </pic:blipFill>
                <pic:spPr>
                  <a:xfrm>
                    <a:off x="0" y="0"/>
                    <a:ext cx="744219" cy="355977"/>
                  </a:xfrm>
                  <a:prstGeom prst="rect">
                    <a:avLst/>
                  </a:prstGeom>
                </pic:spPr>
              </pic:pic>
            </a:graphicData>
          </a:graphic>
        </wp:inline>
      </w:drawing>
    </w:r>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1FFC5">
    <w:pPr>
      <w:spacing w:line="561" w:lineRule="exact"/>
    </w:pPr>
    <w:r>
      <w:rPr>
        <w:position w:val="-11"/>
      </w:rPr>
      <w:drawing>
        <wp:inline distT="0" distB="0" distL="0" distR="0">
          <wp:extent cx="743585" cy="356235"/>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1"/>
                  <a:stretch>
                    <a:fillRect/>
                  </a:stretch>
                </pic:blipFill>
                <pic:spPr>
                  <a:xfrm>
                    <a:off x="0" y="0"/>
                    <a:ext cx="744219" cy="356869"/>
                  </a:xfrm>
                  <a:prstGeom prst="rect">
                    <a:avLst/>
                  </a:prstGeom>
                </pic:spPr>
              </pic:pic>
            </a:graphicData>
          </a:graphic>
        </wp:inline>
      </w:drawing>
    </w: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F905D">
    <w:pPr>
      <w:spacing w:line="561" w:lineRule="exact"/>
    </w:pPr>
    <w:r>
      <w:rPr>
        <w:position w:val="-11"/>
      </w:rPr>
      <w:drawing>
        <wp:inline distT="0" distB="0" distL="0" distR="0">
          <wp:extent cx="743585" cy="35623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1"/>
                  <a:stretch>
                    <a:fillRect/>
                  </a:stretch>
                </pic:blipFill>
                <pic:spPr>
                  <a:xfrm>
                    <a:off x="0" y="0"/>
                    <a:ext cx="744219" cy="356868"/>
                  </a:xfrm>
                  <a:prstGeom prst="rect">
                    <a:avLst/>
                  </a:prstGeom>
                </pic:spPr>
              </pic:pic>
            </a:graphicData>
          </a:graphic>
        </wp:inline>
      </w:drawing>
    </w:r>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BA8CE">
    <w:pPr>
      <w:spacing w:line="560" w:lineRule="exact"/>
      <w:ind w:firstLine="7873"/>
    </w:pPr>
    <w:r>
      <w:rPr>
        <w:position w:val="-11"/>
      </w:rPr>
      <w:drawing>
        <wp:inline distT="0" distB="0" distL="0" distR="0">
          <wp:extent cx="743585" cy="355600"/>
          <wp:effectExtent l="0" t="0" r="0" b="0"/>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1"/>
                  <a:stretch>
                    <a:fillRect/>
                  </a:stretch>
                </pic:blipFill>
                <pic:spPr>
                  <a:xfrm>
                    <a:off x="0" y="0"/>
                    <a:ext cx="744219" cy="355979"/>
                  </a:xfrm>
                  <a:prstGeom prst="rect">
                    <a:avLst/>
                  </a:prstGeom>
                </pic:spPr>
              </pic:pic>
            </a:graphicData>
          </a:graphic>
        </wp:inline>
      </w:drawing>
    </w:r>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9AE1E">
    <w:pPr>
      <w:spacing w:line="560" w:lineRule="exact"/>
      <w:ind w:firstLine="7866"/>
    </w:pPr>
    <w:r>
      <w:rPr>
        <w:position w:val="-11"/>
      </w:rPr>
      <w:drawing>
        <wp:inline distT="0" distB="0" distL="0" distR="0">
          <wp:extent cx="743585" cy="355600"/>
          <wp:effectExtent l="0" t="0" r="0" b="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1"/>
                  <a:stretch>
                    <a:fillRect/>
                  </a:stretch>
                </pic:blipFill>
                <pic:spPr>
                  <a:xfrm>
                    <a:off x="0" y="0"/>
                    <a:ext cx="744219" cy="355977"/>
                  </a:xfrm>
                  <a:prstGeom prst="rect">
                    <a:avLst/>
                  </a:prstGeom>
                </pic:spPr>
              </pic:pic>
            </a:graphicData>
          </a:graphic>
        </wp:inline>
      </w:drawing>
    </w:r>
  </w:p>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5D799">
    <w:pPr>
      <w:spacing w:line="561" w:lineRule="exact"/>
    </w:pPr>
    <w:r>
      <w:rPr>
        <w:position w:val="-11"/>
      </w:rPr>
      <w:drawing>
        <wp:inline distT="0" distB="0" distL="0" distR="0">
          <wp:extent cx="743585" cy="356235"/>
          <wp:effectExtent l="0" t="0" r="0" b="0"/>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1"/>
                  <a:stretch>
                    <a:fillRect/>
                  </a:stretch>
                </pic:blipFill>
                <pic:spPr>
                  <a:xfrm>
                    <a:off x="0" y="0"/>
                    <a:ext cx="744219" cy="356869"/>
                  </a:xfrm>
                  <a:prstGeom prst="rect">
                    <a:avLst/>
                  </a:prstGeom>
                </pic:spPr>
              </pic:pic>
            </a:graphicData>
          </a:graphic>
        </wp:inline>
      </w:drawing>
    </w:r>
  </w:p>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565DF">
    <w:pPr>
      <w:spacing w:line="561" w:lineRule="exact"/>
    </w:pPr>
    <w:r>
      <w:rPr>
        <w:position w:val="-11"/>
      </w:rPr>
      <w:drawing>
        <wp:inline distT="0" distB="0" distL="0" distR="0">
          <wp:extent cx="743585" cy="356235"/>
          <wp:effectExtent l="0" t="0" r="0" b="0"/>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1"/>
                  <a:stretch>
                    <a:fillRect/>
                  </a:stretch>
                </pic:blipFill>
                <pic:spPr>
                  <a:xfrm>
                    <a:off x="0" y="0"/>
                    <a:ext cx="744219" cy="356868"/>
                  </a:xfrm>
                  <a:prstGeom prst="rect">
                    <a:avLst/>
                  </a:prstGeom>
                </pic:spPr>
              </pic:pic>
            </a:graphicData>
          </a:graphic>
        </wp:inline>
      </w:drawing>
    </w:r>
  </w:p>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ADFD6">
    <w:pPr>
      <w:spacing w:line="560" w:lineRule="exact"/>
      <w:ind w:firstLine="7876"/>
    </w:pPr>
    <w:r>
      <w:rPr>
        <w:position w:val="-11"/>
      </w:rPr>
      <w:drawing>
        <wp:inline distT="0" distB="0" distL="0" distR="0">
          <wp:extent cx="743585" cy="355600"/>
          <wp:effectExtent l="0" t="0" r="0" b="0"/>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1"/>
                  <a:stretch>
                    <a:fillRect/>
                  </a:stretch>
                </pic:blipFill>
                <pic:spPr>
                  <a:xfrm>
                    <a:off x="0" y="0"/>
                    <a:ext cx="744219" cy="355979"/>
                  </a:xfrm>
                  <a:prstGeom prst="rect">
                    <a:avLst/>
                  </a:prstGeom>
                </pic:spPr>
              </pic:pic>
            </a:graphicData>
          </a:graphic>
        </wp:inline>
      </w:drawing>
    </w:r>
  </w:p>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8FA7A">
    <w:pPr>
      <w:spacing w:line="561" w:lineRule="exact"/>
    </w:pPr>
    <w:r>
      <w:rPr>
        <w:position w:val="-11"/>
      </w:rPr>
      <w:drawing>
        <wp:inline distT="0" distB="0" distL="0" distR="0">
          <wp:extent cx="743585" cy="356235"/>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1"/>
                  <a:stretch>
                    <a:fillRect/>
                  </a:stretch>
                </pic:blipFill>
                <pic:spPr>
                  <a:xfrm>
                    <a:off x="0" y="0"/>
                    <a:ext cx="744219" cy="356869"/>
                  </a:xfrm>
                  <a:prstGeom prst="rect">
                    <a:avLst/>
                  </a:prstGeom>
                </pic:spPr>
              </pic:pic>
            </a:graphicData>
          </a:graphic>
        </wp:inline>
      </w:drawing>
    </w:r>
  </w:p>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38407">
    <w:pPr>
      <w:spacing w:line="560" w:lineRule="exact"/>
      <w:ind w:firstLine="7866"/>
    </w:pPr>
    <w:r>
      <w:rPr>
        <w:position w:val="-11"/>
      </w:rPr>
      <w:drawing>
        <wp:inline distT="0" distB="0" distL="0" distR="0">
          <wp:extent cx="743585" cy="355600"/>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1"/>
                  <a:stretch>
                    <a:fillRect/>
                  </a:stretch>
                </pic:blipFill>
                <pic:spPr>
                  <a:xfrm>
                    <a:off x="0" y="0"/>
                    <a:ext cx="744219" cy="355977"/>
                  </a:xfrm>
                  <a:prstGeom prst="rect">
                    <a:avLst/>
                  </a:prstGeom>
                </pic:spPr>
              </pic:pic>
            </a:graphicData>
          </a:graphic>
        </wp:inline>
      </w:drawing>
    </w:r>
  </w:p>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B1F54">
    <w:pPr>
      <w:spacing w:line="561" w:lineRule="exact"/>
    </w:pPr>
    <w:r>
      <w:rPr>
        <w:position w:val="-11"/>
      </w:rPr>
      <w:drawing>
        <wp:inline distT="0" distB="0" distL="0" distR="0">
          <wp:extent cx="743585" cy="356235"/>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1"/>
                  <a:stretch>
                    <a:fillRect/>
                  </a:stretch>
                </pic:blipFill>
                <pic:spPr>
                  <a:xfrm>
                    <a:off x="0" y="0"/>
                    <a:ext cx="744219" cy="356869"/>
                  </a:xfrm>
                  <a:prstGeom prst="rect">
                    <a:avLst/>
                  </a:prstGeom>
                </pic:spPr>
              </pic:pic>
            </a:graphicData>
          </a:graphic>
        </wp:inline>
      </w:drawing>
    </w:r>
  </w:p>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ABD9E">
    <w:pPr>
      <w:spacing w:line="561" w:lineRule="exact"/>
    </w:pPr>
    <w:r>
      <w:rPr>
        <w:position w:val="-11"/>
      </w:rPr>
      <w:drawing>
        <wp:inline distT="0" distB="0" distL="0" distR="0">
          <wp:extent cx="743585" cy="356235"/>
          <wp:effectExtent l="0" t="0" r="0" b="0"/>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1"/>
                  <a:stretch>
                    <a:fillRect/>
                  </a:stretch>
                </pic:blipFill>
                <pic:spPr>
                  <a:xfrm>
                    <a:off x="0" y="0"/>
                    <a:ext cx="744219" cy="356868"/>
                  </a:xfrm>
                  <a:prstGeom prst="rect">
                    <a:avLst/>
                  </a:prstGeom>
                </pic:spPr>
              </pic:pic>
            </a:graphicData>
          </a:graphic>
        </wp:inline>
      </w:drawing>
    </w:r>
  </w:p>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AEE07">
    <w:pPr>
      <w:spacing w:line="560" w:lineRule="exact"/>
      <w:ind w:firstLine="7874"/>
    </w:pPr>
    <w:r>
      <w:rPr>
        <w:position w:val="-11"/>
      </w:rPr>
      <w:drawing>
        <wp:inline distT="0" distB="0" distL="0" distR="0">
          <wp:extent cx="743585" cy="355600"/>
          <wp:effectExtent l="0" t="0" r="0" b="0"/>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1"/>
                  <a:stretch>
                    <a:fillRect/>
                  </a:stretch>
                </pic:blipFill>
                <pic:spPr>
                  <a:xfrm>
                    <a:off x="0" y="0"/>
                    <a:ext cx="744219" cy="355979"/>
                  </a:xfrm>
                  <a:prstGeom prst="rect">
                    <a:avLst/>
                  </a:prstGeom>
                </pic:spPr>
              </pic:pic>
            </a:graphicData>
          </a:graphic>
        </wp:inline>
      </w:drawing>
    </w:r>
  </w:p>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ACEC">
    <w:pPr>
      <w:pStyle w:val="2"/>
      <w:spacing w:line="14" w:lineRule="auto"/>
      <w:rPr>
        <w:sz w:val="2"/>
      </w:rPr>
    </w:pPr>
  </w:p>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8CA9C">
    <w:pPr>
      <w:spacing w:line="561" w:lineRule="exact"/>
    </w:pPr>
    <w:r>
      <w:rPr>
        <w:position w:val="-11"/>
      </w:rPr>
      <w:drawing>
        <wp:inline distT="0" distB="0" distL="0" distR="0">
          <wp:extent cx="743585" cy="356235"/>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1"/>
                  <a:stretch>
                    <a:fillRect/>
                  </a:stretch>
                </pic:blipFill>
                <pic:spPr>
                  <a:xfrm>
                    <a:off x="0" y="0"/>
                    <a:ext cx="744219" cy="356869"/>
                  </a:xfrm>
                  <a:prstGeom prst="rect">
                    <a:avLst/>
                  </a:prstGeom>
                </pic:spPr>
              </pic:pic>
            </a:graphicData>
          </a:graphic>
        </wp:inline>
      </w:drawing>
    </w:r>
  </w:p>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D0020">
    <w:pPr>
      <w:spacing w:line="561" w:lineRule="exact"/>
    </w:pPr>
    <w:r>
      <w:rPr>
        <w:position w:val="-11"/>
      </w:rPr>
      <w:drawing>
        <wp:inline distT="0" distB="0" distL="0" distR="0">
          <wp:extent cx="743585" cy="356235"/>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1"/>
                  <a:stretch>
                    <a:fillRect/>
                  </a:stretch>
                </pic:blipFill>
                <pic:spPr>
                  <a:xfrm>
                    <a:off x="0" y="0"/>
                    <a:ext cx="744219" cy="356868"/>
                  </a:xfrm>
                  <a:prstGeom prst="rect">
                    <a:avLst/>
                  </a:prstGeom>
                </pic:spPr>
              </pic:pic>
            </a:graphicData>
          </a:graphic>
        </wp:inline>
      </w:drawing>
    </w:r>
  </w:p>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8A26F">
    <w:pPr>
      <w:spacing w:line="560" w:lineRule="exact"/>
      <w:ind w:firstLine="7889"/>
    </w:pPr>
    <w:r>
      <w:rPr>
        <w:position w:val="-11"/>
      </w:rPr>
      <w:drawing>
        <wp:inline distT="0" distB="0" distL="0" distR="0">
          <wp:extent cx="743585" cy="355600"/>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1"/>
                  <a:stretch>
                    <a:fillRect/>
                  </a:stretch>
                </pic:blipFill>
                <pic:spPr>
                  <a:xfrm>
                    <a:off x="0" y="0"/>
                    <a:ext cx="744219" cy="355979"/>
                  </a:xfrm>
                  <a:prstGeom prst="rect">
                    <a:avLst/>
                  </a:prstGeom>
                </pic:spPr>
              </pic:pic>
            </a:graphicData>
          </a:graphic>
        </wp:inline>
      </w:drawing>
    </w:r>
  </w:p>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BF053">
    <w:pPr>
      <w:spacing w:line="560" w:lineRule="exact"/>
      <w:ind w:firstLine="7885"/>
    </w:pPr>
    <w:r>
      <w:rPr>
        <w:position w:val="-11"/>
      </w:rPr>
      <w:drawing>
        <wp:inline distT="0" distB="0" distL="0" distR="0">
          <wp:extent cx="743585" cy="355600"/>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1"/>
                  <a:stretch>
                    <a:fillRect/>
                  </a:stretch>
                </pic:blipFill>
                <pic:spPr>
                  <a:xfrm>
                    <a:off x="0" y="0"/>
                    <a:ext cx="744219" cy="355977"/>
                  </a:xfrm>
                  <a:prstGeom prst="rect">
                    <a:avLst/>
                  </a:prstGeom>
                </pic:spPr>
              </pic:pic>
            </a:graphicData>
          </a:graphic>
        </wp:inline>
      </w:drawing>
    </w:r>
  </w:p>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E3E3A">
    <w:pPr>
      <w:spacing w:line="561" w:lineRule="exact"/>
    </w:pPr>
    <w:r>
      <w:rPr>
        <w:position w:val="-11"/>
      </w:rPr>
      <w:drawing>
        <wp:inline distT="0" distB="0" distL="0" distR="0">
          <wp:extent cx="743585" cy="356235"/>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1"/>
                  <a:stretch>
                    <a:fillRect/>
                  </a:stretch>
                </pic:blipFill>
                <pic:spPr>
                  <a:xfrm>
                    <a:off x="0" y="0"/>
                    <a:ext cx="744219" cy="356869"/>
                  </a:xfrm>
                  <a:prstGeom prst="rect">
                    <a:avLst/>
                  </a:prstGeom>
                </pic:spPr>
              </pic:pic>
            </a:graphicData>
          </a:graphic>
        </wp:inline>
      </w:drawing>
    </w:r>
  </w:p>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D7028">
    <w:pPr>
      <w:spacing w:line="561" w:lineRule="exact"/>
    </w:pPr>
    <w:r>
      <w:rPr>
        <w:position w:val="-11"/>
      </w:rPr>
      <w:drawing>
        <wp:inline distT="0" distB="0" distL="0" distR="0">
          <wp:extent cx="743585" cy="356235"/>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1"/>
                  <a:stretch>
                    <a:fillRect/>
                  </a:stretch>
                </pic:blipFill>
                <pic:spPr>
                  <a:xfrm>
                    <a:off x="0" y="0"/>
                    <a:ext cx="744219" cy="356868"/>
                  </a:xfrm>
                  <a:prstGeom prst="rect">
                    <a:avLst/>
                  </a:prstGeom>
                </pic:spPr>
              </pic:pic>
            </a:graphicData>
          </a:graphic>
        </wp:inline>
      </w:drawing>
    </w:r>
  </w:p>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F912B">
    <w:pPr>
      <w:spacing w:line="560" w:lineRule="exact"/>
      <w:ind w:firstLine="7874"/>
    </w:pPr>
    <w:r>
      <w:rPr>
        <w:position w:val="-11"/>
      </w:rPr>
      <w:drawing>
        <wp:inline distT="0" distB="0" distL="0" distR="0">
          <wp:extent cx="743585" cy="355600"/>
          <wp:effectExtent l="0" t="0" r="0" b="0"/>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1"/>
                  <a:stretch>
                    <a:fillRect/>
                  </a:stretch>
                </pic:blipFill>
                <pic:spPr>
                  <a:xfrm>
                    <a:off x="0" y="0"/>
                    <a:ext cx="744219" cy="355979"/>
                  </a:xfrm>
                  <a:prstGeom prst="rect">
                    <a:avLst/>
                  </a:prstGeom>
                </pic:spPr>
              </pic:pic>
            </a:graphicData>
          </a:graphic>
        </wp:inline>
      </w:drawing>
    </w:r>
  </w:p>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03BCF">
    <w:pPr>
      <w:spacing w:line="560" w:lineRule="exact"/>
      <w:ind w:firstLine="7867"/>
    </w:pPr>
    <w:r>
      <w:rPr>
        <w:position w:val="-11"/>
      </w:rPr>
      <w:drawing>
        <wp:inline distT="0" distB="0" distL="0" distR="0">
          <wp:extent cx="743585" cy="355600"/>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1"/>
                  <a:stretch>
                    <a:fillRect/>
                  </a:stretch>
                </pic:blipFill>
                <pic:spPr>
                  <a:xfrm>
                    <a:off x="0" y="0"/>
                    <a:ext cx="744219" cy="355977"/>
                  </a:xfrm>
                  <a:prstGeom prst="rect">
                    <a:avLst/>
                  </a:prstGeom>
                </pic:spPr>
              </pic:pic>
            </a:graphicData>
          </a:graphic>
        </wp:inline>
      </w:drawing>
    </w:r>
  </w:p>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0AB31">
    <w:pPr>
      <w:spacing w:line="561" w:lineRule="exact"/>
    </w:pPr>
    <w:r>
      <w:rPr>
        <w:position w:val="-11"/>
      </w:rPr>
      <w:drawing>
        <wp:inline distT="0" distB="0" distL="0" distR="0">
          <wp:extent cx="743585" cy="356235"/>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1"/>
                  <a:stretch>
                    <a:fillRect/>
                  </a:stretch>
                </pic:blipFill>
                <pic:spPr>
                  <a:xfrm>
                    <a:off x="0" y="0"/>
                    <a:ext cx="744219" cy="356869"/>
                  </a:xfrm>
                  <a:prstGeom prst="rect">
                    <a:avLst/>
                  </a:prstGeom>
                </pic:spPr>
              </pic:pic>
            </a:graphicData>
          </a:graphic>
        </wp:inline>
      </w:drawing>
    </w:r>
  </w:p>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D7028">
    <w:pPr>
      <w:spacing w:line="561" w:lineRule="exact"/>
    </w:pPr>
    <w:r>
      <w:rPr>
        <w:position w:val="-11"/>
      </w:rPr>
      <w:drawing>
        <wp:inline distT="0" distB="0" distL="0" distR="0">
          <wp:extent cx="743585" cy="356235"/>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1"/>
                  <a:stretch>
                    <a:fillRect/>
                  </a:stretch>
                </pic:blipFill>
                <pic:spPr>
                  <a:xfrm>
                    <a:off x="0" y="0"/>
                    <a:ext cx="744219" cy="356868"/>
                  </a:xfrm>
                  <a:prstGeom prst="rect">
                    <a:avLst/>
                  </a:prstGeom>
                </pic:spPr>
              </pic:pic>
            </a:graphicData>
          </a:graphic>
        </wp:inline>
      </w:drawing>
    </w:r>
  </w:p>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54AD2">
    <w:pPr>
      <w:spacing w:line="560" w:lineRule="exact"/>
      <w:ind w:firstLine="7873"/>
    </w:pPr>
    <w:r>
      <w:rPr>
        <w:position w:val="-11"/>
      </w:rPr>
      <w:drawing>
        <wp:inline distT="0" distB="0" distL="0" distR="0">
          <wp:extent cx="743585" cy="355600"/>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1"/>
                  <a:stretch>
                    <a:fillRect/>
                  </a:stretch>
                </pic:blipFill>
                <pic:spPr>
                  <a:xfrm>
                    <a:off x="0" y="0"/>
                    <a:ext cx="744219" cy="355979"/>
                  </a:xfrm>
                  <a:prstGeom prst="rect">
                    <a:avLst/>
                  </a:prstGeom>
                </pic:spPr>
              </pic:pic>
            </a:graphicData>
          </a:graphic>
        </wp:inline>
      </w:drawing>
    </w:r>
  </w:p>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F5844">
    <w:pPr>
      <w:spacing w:line="560" w:lineRule="exact"/>
      <w:ind w:firstLine="7866"/>
    </w:pPr>
    <w:r>
      <w:rPr>
        <w:position w:val="-11"/>
      </w:rPr>
      <w:drawing>
        <wp:inline distT="0" distB="0" distL="0" distR="0">
          <wp:extent cx="743585" cy="355600"/>
          <wp:effectExtent l="0" t="0" r="0" b="0"/>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1"/>
                  <a:stretch>
                    <a:fillRect/>
                  </a:stretch>
                </pic:blipFill>
                <pic:spPr>
                  <a:xfrm>
                    <a:off x="0" y="0"/>
                    <a:ext cx="744219" cy="355977"/>
                  </a:xfrm>
                  <a:prstGeom prst="rect">
                    <a:avLst/>
                  </a:prstGeom>
                </pic:spPr>
              </pic:pic>
            </a:graphicData>
          </a:graphic>
        </wp:inline>
      </w:drawing>
    </w:r>
  </w:p>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0AB31">
    <w:pPr>
      <w:spacing w:line="561" w:lineRule="exact"/>
    </w:pPr>
    <w:r>
      <w:rPr>
        <w:position w:val="-11"/>
      </w:rPr>
      <w:drawing>
        <wp:inline distT="0" distB="0" distL="0" distR="0">
          <wp:extent cx="743585" cy="356235"/>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1"/>
                  <a:stretch>
                    <a:fillRect/>
                  </a:stretch>
                </pic:blipFill>
                <pic:spPr>
                  <a:xfrm>
                    <a:off x="0" y="0"/>
                    <a:ext cx="744219" cy="356869"/>
                  </a:xfrm>
                  <a:prstGeom prst="rect">
                    <a:avLst/>
                  </a:prstGeom>
                </pic:spPr>
              </pic:pic>
            </a:graphicData>
          </a:graphic>
        </wp:inline>
      </w:drawing>
    </w:r>
  </w:p>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D7028">
    <w:pPr>
      <w:spacing w:line="561" w:lineRule="exact"/>
    </w:pPr>
    <w:r>
      <w:rPr>
        <w:position w:val="-11"/>
      </w:rPr>
      <w:drawing>
        <wp:inline distT="0" distB="0" distL="0" distR="0">
          <wp:extent cx="743585" cy="356235"/>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1"/>
                  <a:stretch>
                    <a:fillRect/>
                  </a:stretch>
                </pic:blipFill>
                <pic:spPr>
                  <a:xfrm>
                    <a:off x="0" y="0"/>
                    <a:ext cx="744219" cy="356868"/>
                  </a:xfrm>
                  <a:prstGeom prst="rect">
                    <a:avLst/>
                  </a:prstGeom>
                </pic:spPr>
              </pic:pic>
            </a:graphicData>
          </a:graphic>
        </wp:inline>
      </w:drawing>
    </w:r>
  </w:p>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5F0B4">
    <w:pPr>
      <w:spacing w:line="560" w:lineRule="exact"/>
      <w:ind w:firstLine="7888"/>
    </w:pPr>
    <w:r>
      <w:rPr>
        <w:position w:val="-11"/>
      </w:rPr>
      <w:drawing>
        <wp:inline distT="0" distB="0" distL="0" distR="0">
          <wp:extent cx="743585" cy="355600"/>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1"/>
                  <a:stretch>
                    <a:fillRect/>
                  </a:stretch>
                </pic:blipFill>
                <pic:spPr>
                  <a:xfrm>
                    <a:off x="0" y="0"/>
                    <a:ext cx="744219" cy="355979"/>
                  </a:xfrm>
                  <a:prstGeom prst="rect">
                    <a:avLst/>
                  </a:prstGeom>
                </pic:spPr>
              </pic:pic>
            </a:graphicData>
          </a:graphic>
        </wp:inline>
      </w:drawing>
    </w:r>
  </w:p>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C1F20">
    <w:pPr>
      <w:spacing w:line="560" w:lineRule="exact"/>
      <w:ind w:firstLine="7882"/>
    </w:pPr>
    <w:r>
      <w:rPr>
        <w:position w:val="-11"/>
      </w:rPr>
      <w:drawing>
        <wp:inline distT="0" distB="0" distL="0" distR="0">
          <wp:extent cx="743585" cy="355600"/>
          <wp:effectExtent l="0" t="0" r="0" b="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1"/>
                  <a:stretch>
                    <a:fillRect/>
                  </a:stretch>
                </pic:blipFill>
                <pic:spPr>
                  <a:xfrm>
                    <a:off x="0" y="0"/>
                    <a:ext cx="744219" cy="355977"/>
                  </a:xfrm>
                  <a:prstGeom prst="rect">
                    <a:avLst/>
                  </a:prstGeom>
                </pic:spPr>
              </pic:pic>
            </a:graphicData>
          </a:graphic>
        </wp:inline>
      </w:drawing>
    </w:r>
  </w:p>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A993A">
    <w:pPr>
      <w:spacing w:line="561" w:lineRule="exact"/>
    </w:pPr>
    <w:r>
      <w:rPr>
        <w:position w:val="-11"/>
      </w:rPr>
      <w:drawing>
        <wp:inline distT="0" distB="0" distL="0" distR="0">
          <wp:extent cx="743585" cy="356235"/>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1"/>
                  <a:stretch>
                    <a:fillRect/>
                  </a:stretch>
                </pic:blipFill>
                <pic:spPr>
                  <a:xfrm>
                    <a:off x="0" y="0"/>
                    <a:ext cx="744219" cy="356869"/>
                  </a:xfrm>
                  <a:prstGeom prst="rect">
                    <a:avLst/>
                  </a:prstGeom>
                </pic:spPr>
              </pic:pic>
            </a:graphicData>
          </a:graphic>
        </wp:inline>
      </w:drawing>
    </w:r>
  </w:p>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D7028">
    <w:pPr>
      <w:spacing w:line="561" w:lineRule="exact"/>
    </w:pPr>
    <w:r>
      <w:rPr>
        <w:position w:val="-11"/>
      </w:rPr>
      <w:drawing>
        <wp:inline distT="0" distB="0" distL="0" distR="0">
          <wp:extent cx="743585" cy="356235"/>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1"/>
                  <a:stretch>
                    <a:fillRect/>
                  </a:stretch>
                </pic:blipFill>
                <pic:spPr>
                  <a:xfrm>
                    <a:off x="0" y="0"/>
                    <a:ext cx="744219" cy="356868"/>
                  </a:xfrm>
                  <a:prstGeom prst="rect">
                    <a:avLst/>
                  </a:prstGeom>
                </pic:spPr>
              </pic:pic>
            </a:graphicData>
          </a:graphic>
        </wp:inline>
      </w:drawing>
    </w:r>
  </w:p>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7610">
    <w:pPr>
      <w:pStyle w:val="2"/>
      <w:spacing w:line="14" w:lineRule="auto"/>
      <w:rPr>
        <w:sz w:val="2"/>
      </w:rPr>
    </w:pPr>
    <w:r>
      <w:drawing>
        <wp:anchor distT="0" distB="0" distL="0" distR="0" simplePos="0" relativeHeight="251901952" behindDoc="0" locked="0" layoutInCell="0" allowOverlap="1">
          <wp:simplePos x="0" y="0"/>
          <wp:positionH relativeFrom="page">
            <wp:posOffset>0</wp:posOffset>
          </wp:positionH>
          <wp:positionV relativeFrom="page">
            <wp:posOffset>0</wp:posOffset>
          </wp:positionV>
          <wp:extent cx="7546975" cy="10680065"/>
          <wp:effectExtent l="0" t="0" r="0" b="0"/>
          <wp:wrapNone/>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1"/>
                  <a:stretch>
                    <a:fillRect/>
                  </a:stretch>
                </pic:blipFill>
                <pic:spPr>
                  <a:xfrm>
                    <a:off x="0" y="0"/>
                    <a:ext cx="7546847" cy="10680192"/>
                  </a:xfrm>
                  <a:prstGeom prst="rect">
                    <a:avLst/>
                  </a:prstGeom>
                </pic:spPr>
              </pic:pic>
            </a:graphicData>
          </a:graphic>
        </wp:anchor>
      </w:drawing>
    </w:r>
  </w:p>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CAA35">
    <w:pPr>
      <w:pStyle w:val="2"/>
      <w:spacing w:line="14" w:lineRule="auto"/>
      <w:rPr>
        <w:sz w:val="2"/>
      </w:rPr>
    </w:pPr>
    <w:r>
      <w:pict>
        <v:shape id="WordPictureWatermark1316" o:spid="_x0000_s2200" o:spt="75" type="#_x0000_t75" style="position:absolute;left:0pt;margin-left:0pt;margin-top:0pt;height:841.05pt;width:593.95pt;mso-position-horizontal-relative:page;mso-position-vertical-relative:page;z-index:251902976;mso-width-relative:page;mso-height-relative:page;" filled="f" stroked="f" coordsize="21600,21600" o:allowincell="f">
          <v:path/>
          <v:fill on="f" focussize="0,0"/>
          <v:stroke on="f"/>
          <v:imagedata r:id="rId1"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4C30482"/>
    <w:rsid w:val="40BE1148"/>
    <w:rsid w:val="72063B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9.xml"/><Relationship Id="rId98" Type="http://schemas.openxmlformats.org/officeDocument/2006/relationships/footer" Target="footer46.xml"/><Relationship Id="rId97" Type="http://schemas.openxmlformats.org/officeDocument/2006/relationships/header" Target="header48.xml"/><Relationship Id="rId96" Type="http://schemas.openxmlformats.org/officeDocument/2006/relationships/footer" Target="footer45.xml"/><Relationship Id="rId95" Type="http://schemas.openxmlformats.org/officeDocument/2006/relationships/header" Target="header47.xml"/><Relationship Id="rId94" Type="http://schemas.openxmlformats.org/officeDocument/2006/relationships/footer" Target="footer44.xml"/><Relationship Id="rId93" Type="http://schemas.openxmlformats.org/officeDocument/2006/relationships/header" Target="header46.xml"/><Relationship Id="rId92" Type="http://schemas.openxmlformats.org/officeDocument/2006/relationships/footer" Target="footer43.xml"/><Relationship Id="rId91" Type="http://schemas.openxmlformats.org/officeDocument/2006/relationships/header" Target="header45.xml"/><Relationship Id="rId90" Type="http://schemas.openxmlformats.org/officeDocument/2006/relationships/footer" Target="footer42.xml"/><Relationship Id="rId9" Type="http://schemas.openxmlformats.org/officeDocument/2006/relationships/footer" Target="footer2.xml"/><Relationship Id="rId89" Type="http://schemas.openxmlformats.org/officeDocument/2006/relationships/header" Target="header44.xml"/><Relationship Id="rId88" Type="http://schemas.openxmlformats.org/officeDocument/2006/relationships/footer" Target="footer41.xml"/><Relationship Id="rId87" Type="http://schemas.openxmlformats.org/officeDocument/2006/relationships/header" Target="header43.xml"/><Relationship Id="rId86" Type="http://schemas.openxmlformats.org/officeDocument/2006/relationships/footer" Target="footer40.xml"/><Relationship Id="rId85" Type="http://schemas.openxmlformats.org/officeDocument/2006/relationships/footer" Target="footer39.xml"/><Relationship Id="rId84" Type="http://schemas.openxmlformats.org/officeDocument/2006/relationships/header" Target="header42.xml"/><Relationship Id="rId83" Type="http://schemas.openxmlformats.org/officeDocument/2006/relationships/footer" Target="footer38.xml"/><Relationship Id="rId82" Type="http://schemas.openxmlformats.org/officeDocument/2006/relationships/header" Target="header41.xml"/><Relationship Id="rId81" Type="http://schemas.openxmlformats.org/officeDocument/2006/relationships/footer" Target="footer37.xml"/><Relationship Id="rId80" Type="http://schemas.openxmlformats.org/officeDocument/2006/relationships/header" Target="header40.xml"/><Relationship Id="rId8" Type="http://schemas.openxmlformats.org/officeDocument/2006/relationships/footer" Target="footer1.xml"/><Relationship Id="rId79" Type="http://schemas.openxmlformats.org/officeDocument/2006/relationships/footer" Target="footer36.xml"/><Relationship Id="rId78" Type="http://schemas.openxmlformats.org/officeDocument/2006/relationships/header" Target="header39.xml"/><Relationship Id="rId77" Type="http://schemas.openxmlformats.org/officeDocument/2006/relationships/footer" Target="footer35.xml"/><Relationship Id="rId76" Type="http://schemas.openxmlformats.org/officeDocument/2006/relationships/header" Target="header38.xml"/><Relationship Id="rId75" Type="http://schemas.openxmlformats.org/officeDocument/2006/relationships/footer" Target="footer34.xml"/><Relationship Id="rId74" Type="http://schemas.openxmlformats.org/officeDocument/2006/relationships/header" Target="header37.xml"/><Relationship Id="rId73" Type="http://schemas.openxmlformats.org/officeDocument/2006/relationships/footer" Target="footer33.xml"/><Relationship Id="rId72" Type="http://schemas.openxmlformats.org/officeDocument/2006/relationships/header" Target="header36.xml"/><Relationship Id="rId71" Type="http://schemas.openxmlformats.org/officeDocument/2006/relationships/footer" Target="footer32.xml"/><Relationship Id="rId70" Type="http://schemas.openxmlformats.org/officeDocument/2006/relationships/header" Target="header35.xml"/><Relationship Id="rId7" Type="http://schemas.openxmlformats.org/officeDocument/2006/relationships/header" Target="header3.xml"/><Relationship Id="rId69" Type="http://schemas.openxmlformats.org/officeDocument/2006/relationships/footer" Target="footer31.xml"/><Relationship Id="rId68" Type="http://schemas.openxmlformats.org/officeDocument/2006/relationships/header" Target="header34.xml"/><Relationship Id="rId67" Type="http://schemas.openxmlformats.org/officeDocument/2006/relationships/footer" Target="footer30.xml"/><Relationship Id="rId66" Type="http://schemas.openxmlformats.org/officeDocument/2006/relationships/header" Target="header33.xml"/><Relationship Id="rId65" Type="http://schemas.openxmlformats.org/officeDocument/2006/relationships/footer" Target="footer29.xml"/><Relationship Id="rId64" Type="http://schemas.openxmlformats.org/officeDocument/2006/relationships/header" Target="header32.xml"/><Relationship Id="rId63" Type="http://schemas.openxmlformats.org/officeDocument/2006/relationships/footer" Target="footer28.xml"/><Relationship Id="rId62" Type="http://schemas.openxmlformats.org/officeDocument/2006/relationships/header" Target="header31.xml"/><Relationship Id="rId61" Type="http://schemas.openxmlformats.org/officeDocument/2006/relationships/footer" Target="footer27.xml"/><Relationship Id="rId601" Type="http://schemas.openxmlformats.org/officeDocument/2006/relationships/fontTable" Target="fontTable.xml"/><Relationship Id="rId600" Type="http://schemas.openxmlformats.org/officeDocument/2006/relationships/customXml" Target="../customXml/item2.xml"/><Relationship Id="rId60" Type="http://schemas.openxmlformats.org/officeDocument/2006/relationships/header" Target="header30.xml"/><Relationship Id="rId6" Type="http://schemas.openxmlformats.org/officeDocument/2006/relationships/header" Target="header2.xml"/><Relationship Id="rId599" Type="http://schemas.openxmlformats.org/officeDocument/2006/relationships/customXml" Target="../customXml/item1.xml"/><Relationship Id="rId598" Type="http://schemas.openxmlformats.org/officeDocument/2006/relationships/image" Target="media/image182.png"/><Relationship Id="rId597" Type="http://schemas.openxmlformats.org/officeDocument/2006/relationships/image" Target="media/image181.png"/><Relationship Id="rId596" Type="http://schemas.openxmlformats.org/officeDocument/2006/relationships/image" Target="media/image180.png"/><Relationship Id="rId595" Type="http://schemas.openxmlformats.org/officeDocument/2006/relationships/image" Target="media/image179.png"/><Relationship Id="rId594" Type="http://schemas.openxmlformats.org/officeDocument/2006/relationships/image" Target="media/image178.png"/><Relationship Id="rId593" Type="http://schemas.openxmlformats.org/officeDocument/2006/relationships/image" Target="media/image177.png"/><Relationship Id="rId592" Type="http://schemas.openxmlformats.org/officeDocument/2006/relationships/image" Target="media/image176.png"/><Relationship Id="rId591" Type="http://schemas.openxmlformats.org/officeDocument/2006/relationships/image" Target="media/image175.png"/><Relationship Id="rId590" Type="http://schemas.openxmlformats.org/officeDocument/2006/relationships/image" Target="media/image174.png"/><Relationship Id="rId59" Type="http://schemas.openxmlformats.org/officeDocument/2006/relationships/footer" Target="footer26.xml"/><Relationship Id="rId589" Type="http://schemas.openxmlformats.org/officeDocument/2006/relationships/image" Target="media/image173.png"/><Relationship Id="rId588" Type="http://schemas.openxmlformats.org/officeDocument/2006/relationships/image" Target="media/image172.png"/><Relationship Id="rId587" Type="http://schemas.openxmlformats.org/officeDocument/2006/relationships/image" Target="media/image171.png"/><Relationship Id="rId586" Type="http://schemas.openxmlformats.org/officeDocument/2006/relationships/image" Target="media/image170.png"/><Relationship Id="rId585" Type="http://schemas.openxmlformats.org/officeDocument/2006/relationships/image" Target="media/image169.png"/><Relationship Id="rId584" Type="http://schemas.openxmlformats.org/officeDocument/2006/relationships/image" Target="media/image168.png"/><Relationship Id="rId583" Type="http://schemas.openxmlformats.org/officeDocument/2006/relationships/image" Target="media/image167.png"/><Relationship Id="rId582" Type="http://schemas.openxmlformats.org/officeDocument/2006/relationships/image" Target="media/image166.png"/><Relationship Id="rId581" Type="http://schemas.openxmlformats.org/officeDocument/2006/relationships/image" Target="media/image165.png"/><Relationship Id="rId580" Type="http://schemas.openxmlformats.org/officeDocument/2006/relationships/image" Target="media/image164.png"/><Relationship Id="rId58" Type="http://schemas.openxmlformats.org/officeDocument/2006/relationships/header" Target="header29.xml"/><Relationship Id="rId579" Type="http://schemas.openxmlformats.org/officeDocument/2006/relationships/image" Target="media/image163.png"/><Relationship Id="rId578" Type="http://schemas.openxmlformats.org/officeDocument/2006/relationships/image" Target="media/image162.png"/><Relationship Id="rId577" Type="http://schemas.openxmlformats.org/officeDocument/2006/relationships/image" Target="media/image161.png"/><Relationship Id="rId576" Type="http://schemas.openxmlformats.org/officeDocument/2006/relationships/image" Target="media/image160.png"/><Relationship Id="rId575" Type="http://schemas.openxmlformats.org/officeDocument/2006/relationships/image" Target="media/image159.png"/><Relationship Id="rId574" Type="http://schemas.openxmlformats.org/officeDocument/2006/relationships/image" Target="media/image158.png"/><Relationship Id="rId573" Type="http://schemas.openxmlformats.org/officeDocument/2006/relationships/image" Target="media/image157.jpeg"/><Relationship Id="rId572" Type="http://schemas.openxmlformats.org/officeDocument/2006/relationships/image" Target="media/image156.jpeg"/><Relationship Id="rId571" Type="http://schemas.openxmlformats.org/officeDocument/2006/relationships/image" Target="media/image155.jpeg"/><Relationship Id="rId570" Type="http://schemas.openxmlformats.org/officeDocument/2006/relationships/image" Target="media/image154.jpeg"/><Relationship Id="rId57" Type="http://schemas.openxmlformats.org/officeDocument/2006/relationships/footer" Target="footer25.xml"/><Relationship Id="rId569" Type="http://schemas.openxmlformats.org/officeDocument/2006/relationships/image" Target="media/image153.jpeg"/><Relationship Id="rId568" Type="http://schemas.openxmlformats.org/officeDocument/2006/relationships/image" Target="media/image152.jpeg"/><Relationship Id="rId567" Type="http://schemas.openxmlformats.org/officeDocument/2006/relationships/image" Target="media/image151.jpeg"/><Relationship Id="rId566" Type="http://schemas.openxmlformats.org/officeDocument/2006/relationships/image" Target="media/image150.jpeg"/><Relationship Id="rId565" Type="http://schemas.openxmlformats.org/officeDocument/2006/relationships/image" Target="media/image149.jpeg"/><Relationship Id="rId564" Type="http://schemas.openxmlformats.org/officeDocument/2006/relationships/image" Target="media/image148.png"/><Relationship Id="rId563" Type="http://schemas.openxmlformats.org/officeDocument/2006/relationships/image" Target="media/image147.jpeg"/><Relationship Id="rId562" Type="http://schemas.openxmlformats.org/officeDocument/2006/relationships/image" Target="media/image146.jpeg"/><Relationship Id="rId561" Type="http://schemas.openxmlformats.org/officeDocument/2006/relationships/image" Target="media/image145.jpeg"/><Relationship Id="rId560" Type="http://schemas.openxmlformats.org/officeDocument/2006/relationships/image" Target="media/image144.jpeg"/><Relationship Id="rId56" Type="http://schemas.openxmlformats.org/officeDocument/2006/relationships/header" Target="header28.xml"/><Relationship Id="rId559" Type="http://schemas.openxmlformats.org/officeDocument/2006/relationships/image" Target="media/image143.jpeg"/><Relationship Id="rId558" Type="http://schemas.openxmlformats.org/officeDocument/2006/relationships/image" Target="media/image142.jpeg"/><Relationship Id="rId557" Type="http://schemas.openxmlformats.org/officeDocument/2006/relationships/image" Target="media/image141.jpeg"/><Relationship Id="rId556" Type="http://schemas.openxmlformats.org/officeDocument/2006/relationships/image" Target="media/image140.jpeg"/><Relationship Id="rId555" Type="http://schemas.openxmlformats.org/officeDocument/2006/relationships/image" Target="media/image139.jpeg"/><Relationship Id="rId554" Type="http://schemas.openxmlformats.org/officeDocument/2006/relationships/image" Target="media/image138.jpeg"/><Relationship Id="rId553" Type="http://schemas.openxmlformats.org/officeDocument/2006/relationships/image" Target="media/image137.jpeg"/><Relationship Id="rId552" Type="http://schemas.openxmlformats.org/officeDocument/2006/relationships/image" Target="media/image136.png"/><Relationship Id="rId551" Type="http://schemas.openxmlformats.org/officeDocument/2006/relationships/image" Target="media/image135.png"/><Relationship Id="rId550" Type="http://schemas.openxmlformats.org/officeDocument/2006/relationships/image" Target="media/image134.png"/><Relationship Id="rId55" Type="http://schemas.openxmlformats.org/officeDocument/2006/relationships/footer" Target="footer24.xml"/><Relationship Id="rId549" Type="http://schemas.openxmlformats.org/officeDocument/2006/relationships/image" Target="media/image133.png"/><Relationship Id="rId548" Type="http://schemas.openxmlformats.org/officeDocument/2006/relationships/image" Target="media/image132.png"/><Relationship Id="rId547" Type="http://schemas.openxmlformats.org/officeDocument/2006/relationships/image" Target="media/image131.png"/><Relationship Id="rId546" Type="http://schemas.openxmlformats.org/officeDocument/2006/relationships/image" Target="media/image130.png"/><Relationship Id="rId545" Type="http://schemas.openxmlformats.org/officeDocument/2006/relationships/image" Target="media/image129.png"/><Relationship Id="rId544" Type="http://schemas.openxmlformats.org/officeDocument/2006/relationships/image" Target="media/image128.png"/><Relationship Id="rId543" Type="http://schemas.openxmlformats.org/officeDocument/2006/relationships/image" Target="media/image127.png"/><Relationship Id="rId542" Type="http://schemas.openxmlformats.org/officeDocument/2006/relationships/image" Target="media/image126.png"/><Relationship Id="rId541" Type="http://schemas.openxmlformats.org/officeDocument/2006/relationships/image" Target="media/image125.png"/><Relationship Id="rId540" Type="http://schemas.openxmlformats.org/officeDocument/2006/relationships/image" Target="media/image124.png"/><Relationship Id="rId54" Type="http://schemas.openxmlformats.org/officeDocument/2006/relationships/header" Target="header27.xml"/><Relationship Id="rId539" Type="http://schemas.openxmlformats.org/officeDocument/2006/relationships/image" Target="media/image123.png"/><Relationship Id="rId538" Type="http://schemas.openxmlformats.org/officeDocument/2006/relationships/image" Target="media/image122.png"/><Relationship Id="rId537" Type="http://schemas.openxmlformats.org/officeDocument/2006/relationships/image" Target="media/image121.png"/><Relationship Id="rId536" Type="http://schemas.openxmlformats.org/officeDocument/2006/relationships/image" Target="media/image120.png"/><Relationship Id="rId535" Type="http://schemas.openxmlformats.org/officeDocument/2006/relationships/image" Target="media/image119.png"/><Relationship Id="rId534" Type="http://schemas.openxmlformats.org/officeDocument/2006/relationships/image" Target="media/image118.png"/><Relationship Id="rId533" Type="http://schemas.openxmlformats.org/officeDocument/2006/relationships/image" Target="media/image117.png"/><Relationship Id="rId532" Type="http://schemas.openxmlformats.org/officeDocument/2006/relationships/image" Target="media/image116.jpeg"/><Relationship Id="rId531" Type="http://schemas.openxmlformats.org/officeDocument/2006/relationships/image" Target="media/image115.png"/><Relationship Id="rId530" Type="http://schemas.openxmlformats.org/officeDocument/2006/relationships/image" Target="media/image114.png"/><Relationship Id="rId53" Type="http://schemas.openxmlformats.org/officeDocument/2006/relationships/footer" Target="footer23.xml"/><Relationship Id="rId529" Type="http://schemas.openxmlformats.org/officeDocument/2006/relationships/image" Target="media/image113.png"/><Relationship Id="rId528" Type="http://schemas.openxmlformats.org/officeDocument/2006/relationships/image" Target="media/image112.png"/><Relationship Id="rId527" Type="http://schemas.openxmlformats.org/officeDocument/2006/relationships/image" Target="media/image111.png"/><Relationship Id="rId526" Type="http://schemas.openxmlformats.org/officeDocument/2006/relationships/image" Target="media/image110.png"/><Relationship Id="rId525" Type="http://schemas.openxmlformats.org/officeDocument/2006/relationships/image" Target="media/image109.png"/><Relationship Id="rId524" Type="http://schemas.openxmlformats.org/officeDocument/2006/relationships/image" Target="media/image108.png"/><Relationship Id="rId523" Type="http://schemas.openxmlformats.org/officeDocument/2006/relationships/image" Target="media/image107.png"/><Relationship Id="rId522" Type="http://schemas.openxmlformats.org/officeDocument/2006/relationships/image" Target="media/image106.png"/><Relationship Id="rId521" Type="http://schemas.openxmlformats.org/officeDocument/2006/relationships/image" Target="media/image105.png"/><Relationship Id="rId520" Type="http://schemas.openxmlformats.org/officeDocument/2006/relationships/image" Target="media/image104.png"/><Relationship Id="rId52" Type="http://schemas.openxmlformats.org/officeDocument/2006/relationships/header" Target="header26.xml"/><Relationship Id="rId519" Type="http://schemas.openxmlformats.org/officeDocument/2006/relationships/image" Target="media/image103.png"/><Relationship Id="rId518" Type="http://schemas.openxmlformats.org/officeDocument/2006/relationships/image" Target="media/image102.jpeg"/><Relationship Id="rId517" Type="http://schemas.openxmlformats.org/officeDocument/2006/relationships/image" Target="media/image101.png"/><Relationship Id="rId516" Type="http://schemas.openxmlformats.org/officeDocument/2006/relationships/image" Target="media/image100.png"/><Relationship Id="rId515" Type="http://schemas.openxmlformats.org/officeDocument/2006/relationships/image" Target="media/image99.png"/><Relationship Id="rId514" Type="http://schemas.openxmlformats.org/officeDocument/2006/relationships/image" Target="media/image98.png"/><Relationship Id="rId513" Type="http://schemas.openxmlformats.org/officeDocument/2006/relationships/image" Target="media/image97.jpeg"/><Relationship Id="rId512" Type="http://schemas.openxmlformats.org/officeDocument/2006/relationships/image" Target="media/image96.png"/><Relationship Id="rId511" Type="http://schemas.openxmlformats.org/officeDocument/2006/relationships/image" Target="media/image95.png"/><Relationship Id="rId510" Type="http://schemas.openxmlformats.org/officeDocument/2006/relationships/image" Target="media/image94.png"/><Relationship Id="rId51" Type="http://schemas.openxmlformats.org/officeDocument/2006/relationships/footer" Target="footer22.xml"/><Relationship Id="rId509" Type="http://schemas.openxmlformats.org/officeDocument/2006/relationships/image" Target="media/image93.png"/><Relationship Id="rId508" Type="http://schemas.openxmlformats.org/officeDocument/2006/relationships/image" Target="media/image92.png"/><Relationship Id="rId507" Type="http://schemas.openxmlformats.org/officeDocument/2006/relationships/image" Target="media/image91.png"/><Relationship Id="rId506" Type="http://schemas.openxmlformats.org/officeDocument/2006/relationships/image" Target="media/image90.png"/><Relationship Id="rId505" Type="http://schemas.openxmlformats.org/officeDocument/2006/relationships/image" Target="media/image89.jpeg"/><Relationship Id="rId504" Type="http://schemas.openxmlformats.org/officeDocument/2006/relationships/image" Target="media/image88.png"/><Relationship Id="rId503" Type="http://schemas.openxmlformats.org/officeDocument/2006/relationships/image" Target="media/image87.png"/><Relationship Id="rId502" Type="http://schemas.openxmlformats.org/officeDocument/2006/relationships/image" Target="media/image86.jpeg"/><Relationship Id="rId501" Type="http://schemas.openxmlformats.org/officeDocument/2006/relationships/image" Target="media/image85.png"/><Relationship Id="rId500" Type="http://schemas.openxmlformats.org/officeDocument/2006/relationships/image" Target="media/image84.png"/><Relationship Id="rId50" Type="http://schemas.openxmlformats.org/officeDocument/2006/relationships/header" Target="header25.xml"/><Relationship Id="rId5" Type="http://schemas.openxmlformats.org/officeDocument/2006/relationships/header" Target="header1.xml"/><Relationship Id="rId499" Type="http://schemas.openxmlformats.org/officeDocument/2006/relationships/image" Target="media/image83.png"/><Relationship Id="rId498" Type="http://schemas.openxmlformats.org/officeDocument/2006/relationships/image" Target="media/image82.png"/><Relationship Id="rId497" Type="http://schemas.openxmlformats.org/officeDocument/2006/relationships/image" Target="media/image81.png"/><Relationship Id="rId496" Type="http://schemas.openxmlformats.org/officeDocument/2006/relationships/image" Target="media/image80.png"/><Relationship Id="rId495" Type="http://schemas.openxmlformats.org/officeDocument/2006/relationships/image" Target="media/image79.png"/><Relationship Id="rId494" Type="http://schemas.openxmlformats.org/officeDocument/2006/relationships/image" Target="media/image78.png"/><Relationship Id="rId493" Type="http://schemas.openxmlformats.org/officeDocument/2006/relationships/image" Target="media/image77.jpeg"/><Relationship Id="rId492" Type="http://schemas.openxmlformats.org/officeDocument/2006/relationships/image" Target="media/image76.png"/><Relationship Id="rId491" Type="http://schemas.openxmlformats.org/officeDocument/2006/relationships/image" Target="media/image75.png"/><Relationship Id="rId490" Type="http://schemas.openxmlformats.org/officeDocument/2006/relationships/image" Target="media/image74.png"/><Relationship Id="rId49" Type="http://schemas.openxmlformats.org/officeDocument/2006/relationships/footer" Target="footer21.xml"/><Relationship Id="rId489" Type="http://schemas.openxmlformats.org/officeDocument/2006/relationships/image" Target="media/image73.png"/><Relationship Id="rId488" Type="http://schemas.openxmlformats.org/officeDocument/2006/relationships/image" Target="media/image72.png"/><Relationship Id="rId487" Type="http://schemas.openxmlformats.org/officeDocument/2006/relationships/image" Target="media/image71.png"/><Relationship Id="rId486" Type="http://schemas.openxmlformats.org/officeDocument/2006/relationships/image" Target="media/image70.png"/><Relationship Id="rId485" Type="http://schemas.openxmlformats.org/officeDocument/2006/relationships/image" Target="media/image69.png"/><Relationship Id="rId484" Type="http://schemas.openxmlformats.org/officeDocument/2006/relationships/image" Target="media/image68.png"/><Relationship Id="rId483" Type="http://schemas.openxmlformats.org/officeDocument/2006/relationships/image" Target="media/image67.png"/><Relationship Id="rId482" Type="http://schemas.openxmlformats.org/officeDocument/2006/relationships/image" Target="media/image66.png"/><Relationship Id="rId481" Type="http://schemas.openxmlformats.org/officeDocument/2006/relationships/image" Target="media/image65.png"/><Relationship Id="rId480" Type="http://schemas.openxmlformats.org/officeDocument/2006/relationships/image" Target="media/image64.png"/><Relationship Id="rId48" Type="http://schemas.openxmlformats.org/officeDocument/2006/relationships/header" Target="header24.xml"/><Relationship Id="rId479" Type="http://schemas.openxmlformats.org/officeDocument/2006/relationships/image" Target="media/image63.png"/><Relationship Id="rId478" Type="http://schemas.openxmlformats.org/officeDocument/2006/relationships/image" Target="media/image62.png"/><Relationship Id="rId477" Type="http://schemas.openxmlformats.org/officeDocument/2006/relationships/image" Target="media/image61.png"/><Relationship Id="rId476" Type="http://schemas.openxmlformats.org/officeDocument/2006/relationships/image" Target="media/image60.png"/><Relationship Id="rId475" Type="http://schemas.openxmlformats.org/officeDocument/2006/relationships/image" Target="media/image59.png"/><Relationship Id="rId474" Type="http://schemas.openxmlformats.org/officeDocument/2006/relationships/image" Target="media/image58.png"/><Relationship Id="rId473" Type="http://schemas.openxmlformats.org/officeDocument/2006/relationships/image" Target="media/image57.jpeg"/><Relationship Id="rId472" Type="http://schemas.openxmlformats.org/officeDocument/2006/relationships/image" Target="media/image56.png"/><Relationship Id="rId471" Type="http://schemas.openxmlformats.org/officeDocument/2006/relationships/image" Target="media/image55.png"/><Relationship Id="rId470" Type="http://schemas.openxmlformats.org/officeDocument/2006/relationships/image" Target="media/image54.png"/><Relationship Id="rId47" Type="http://schemas.openxmlformats.org/officeDocument/2006/relationships/footer" Target="footer20.xml"/><Relationship Id="rId469" Type="http://schemas.openxmlformats.org/officeDocument/2006/relationships/image" Target="media/image53.png"/><Relationship Id="rId468" Type="http://schemas.openxmlformats.org/officeDocument/2006/relationships/image" Target="media/image52.png"/><Relationship Id="rId467" Type="http://schemas.openxmlformats.org/officeDocument/2006/relationships/image" Target="media/image51.png"/><Relationship Id="rId466" Type="http://schemas.openxmlformats.org/officeDocument/2006/relationships/image" Target="media/image50.png"/><Relationship Id="rId465" Type="http://schemas.openxmlformats.org/officeDocument/2006/relationships/image" Target="media/image49.png"/><Relationship Id="rId464" Type="http://schemas.openxmlformats.org/officeDocument/2006/relationships/image" Target="media/image48.png"/><Relationship Id="rId463" Type="http://schemas.openxmlformats.org/officeDocument/2006/relationships/image" Target="media/image47.png"/><Relationship Id="rId462" Type="http://schemas.openxmlformats.org/officeDocument/2006/relationships/image" Target="media/image46.png"/><Relationship Id="rId461" Type="http://schemas.openxmlformats.org/officeDocument/2006/relationships/image" Target="media/image45.png"/><Relationship Id="rId460" Type="http://schemas.openxmlformats.org/officeDocument/2006/relationships/image" Target="media/image44.png"/><Relationship Id="rId46" Type="http://schemas.openxmlformats.org/officeDocument/2006/relationships/header" Target="header23.xml"/><Relationship Id="rId459" Type="http://schemas.openxmlformats.org/officeDocument/2006/relationships/image" Target="media/image43.png"/><Relationship Id="rId458" Type="http://schemas.openxmlformats.org/officeDocument/2006/relationships/image" Target="media/image42.png"/><Relationship Id="rId457" Type="http://schemas.openxmlformats.org/officeDocument/2006/relationships/image" Target="media/image41.png"/><Relationship Id="rId456" Type="http://schemas.openxmlformats.org/officeDocument/2006/relationships/image" Target="media/image40.png"/><Relationship Id="rId455" Type="http://schemas.openxmlformats.org/officeDocument/2006/relationships/image" Target="media/image39.png"/><Relationship Id="rId454" Type="http://schemas.openxmlformats.org/officeDocument/2006/relationships/image" Target="media/image38.png"/><Relationship Id="rId453" Type="http://schemas.openxmlformats.org/officeDocument/2006/relationships/image" Target="media/image37.png"/><Relationship Id="rId452" Type="http://schemas.openxmlformats.org/officeDocument/2006/relationships/image" Target="media/image36.png"/><Relationship Id="rId451" Type="http://schemas.openxmlformats.org/officeDocument/2006/relationships/image" Target="media/image35.png"/><Relationship Id="rId450" Type="http://schemas.openxmlformats.org/officeDocument/2006/relationships/image" Target="media/image34.png"/><Relationship Id="rId45" Type="http://schemas.openxmlformats.org/officeDocument/2006/relationships/footer" Target="footer19.xml"/><Relationship Id="rId449" Type="http://schemas.openxmlformats.org/officeDocument/2006/relationships/image" Target="media/image33.png"/><Relationship Id="rId448" Type="http://schemas.openxmlformats.org/officeDocument/2006/relationships/image" Target="media/image32.png"/><Relationship Id="rId447" Type="http://schemas.openxmlformats.org/officeDocument/2006/relationships/image" Target="media/image31.png"/><Relationship Id="rId446" Type="http://schemas.openxmlformats.org/officeDocument/2006/relationships/image" Target="media/image30.png"/><Relationship Id="rId445" Type="http://schemas.openxmlformats.org/officeDocument/2006/relationships/image" Target="media/image29.png"/><Relationship Id="rId444" Type="http://schemas.openxmlformats.org/officeDocument/2006/relationships/image" Target="media/image28.png"/><Relationship Id="rId443" Type="http://schemas.openxmlformats.org/officeDocument/2006/relationships/image" Target="media/image27.png"/><Relationship Id="rId442" Type="http://schemas.openxmlformats.org/officeDocument/2006/relationships/image" Target="media/image26.png"/><Relationship Id="rId441" Type="http://schemas.openxmlformats.org/officeDocument/2006/relationships/image" Target="media/image25.png"/><Relationship Id="rId440" Type="http://schemas.openxmlformats.org/officeDocument/2006/relationships/image" Target="media/image24.png"/><Relationship Id="rId44" Type="http://schemas.openxmlformats.org/officeDocument/2006/relationships/header" Target="header22.xml"/><Relationship Id="rId439" Type="http://schemas.openxmlformats.org/officeDocument/2006/relationships/image" Target="media/image23.png"/><Relationship Id="rId438" Type="http://schemas.openxmlformats.org/officeDocument/2006/relationships/image" Target="media/image22.png"/><Relationship Id="rId437" Type="http://schemas.openxmlformats.org/officeDocument/2006/relationships/image" Target="media/image21.png"/><Relationship Id="rId436" Type="http://schemas.openxmlformats.org/officeDocument/2006/relationships/image" Target="media/image20.png"/><Relationship Id="rId435" Type="http://schemas.openxmlformats.org/officeDocument/2006/relationships/image" Target="media/image19.png"/><Relationship Id="rId434" Type="http://schemas.openxmlformats.org/officeDocument/2006/relationships/image" Target="media/image1.png"/><Relationship Id="rId433" Type="http://schemas.openxmlformats.org/officeDocument/2006/relationships/image" Target="media/image18.png"/><Relationship Id="rId432" Type="http://schemas.openxmlformats.org/officeDocument/2006/relationships/image" Target="media/image17.png"/><Relationship Id="rId431" Type="http://schemas.openxmlformats.org/officeDocument/2006/relationships/image" Target="media/image16.png"/><Relationship Id="rId430" Type="http://schemas.openxmlformats.org/officeDocument/2006/relationships/image" Target="media/image15.png"/><Relationship Id="rId43" Type="http://schemas.openxmlformats.org/officeDocument/2006/relationships/footer" Target="footer18.xml"/><Relationship Id="rId429" Type="http://schemas.openxmlformats.org/officeDocument/2006/relationships/image" Target="media/image14.png"/><Relationship Id="rId428" Type="http://schemas.openxmlformats.org/officeDocument/2006/relationships/image" Target="media/image13.png"/><Relationship Id="rId427" Type="http://schemas.openxmlformats.org/officeDocument/2006/relationships/image" Target="media/image12.png"/><Relationship Id="rId426" Type="http://schemas.openxmlformats.org/officeDocument/2006/relationships/image" Target="media/image11.png"/><Relationship Id="rId425" Type="http://schemas.openxmlformats.org/officeDocument/2006/relationships/image" Target="media/image10.png"/><Relationship Id="rId424" Type="http://schemas.openxmlformats.org/officeDocument/2006/relationships/image" Target="media/image9.png"/><Relationship Id="rId423" Type="http://schemas.openxmlformats.org/officeDocument/2006/relationships/image" Target="media/image8.png"/><Relationship Id="rId422" Type="http://schemas.openxmlformats.org/officeDocument/2006/relationships/image" Target="media/image7.png"/><Relationship Id="rId421" Type="http://schemas.openxmlformats.org/officeDocument/2006/relationships/image" Target="media/image6.png"/><Relationship Id="rId420" Type="http://schemas.openxmlformats.org/officeDocument/2006/relationships/image" Target="media/image5.png"/><Relationship Id="rId42" Type="http://schemas.openxmlformats.org/officeDocument/2006/relationships/header" Target="header21.xml"/><Relationship Id="rId419" Type="http://schemas.openxmlformats.org/officeDocument/2006/relationships/image" Target="media/image4.png"/><Relationship Id="rId418" Type="http://schemas.openxmlformats.org/officeDocument/2006/relationships/theme" Target="theme/theme1.xml"/><Relationship Id="rId417" Type="http://schemas.openxmlformats.org/officeDocument/2006/relationships/header" Target="header205.xml"/><Relationship Id="rId416" Type="http://schemas.openxmlformats.org/officeDocument/2006/relationships/footer" Target="footer208.xml"/><Relationship Id="rId415" Type="http://schemas.openxmlformats.org/officeDocument/2006/relationships/header" Target="header204.xml"/><Relationship Id="rId414" Type="http://schemas.openxmlformats.org/officeDocument/2006/relationships/footer" Target="footer207.xml"/><Relationship Id="rId413" Type="http://schemas.openxmlformats.org/officeDocument/2006/relationships/header" Target="header203.xml"/><Relationship Id="rId412" Type="http://schemas.openxmlformats.org/officeDocument/2006/relationships/footer" Target="footer206.xml"/><Relationship Id="rId411" Type="http://schemas.openxmlformats.org/officeDocument/2006/relationships/header" Target="header202.xml"/><Relationship Id="rId410" Type="http://schemas.openxmlformats.org/officeDocument/2006/relationships/footer" Target="footer205.xml"/><Relationship Id="rId41" Type="http://schemas.openxmlformats.org/officeDocument/2006/relationships/footer" Target="footer17.xml"/><Relationship Id="rId409" Type="http://schemas.openxmlformats.org/officeDocument/2006/relationships/header" Target="header201.xml"/><Relationship Id="rId408" Type="http://schemas.openxmlformats.org/officeDocument/2006/relationships/footer" Target="footer204.xml"/><Relationship Id="rId407" Type="http://schemas.openxmlformats.org/officeDocument/2006/relationships/header" Target="header200.xml"/><Relationship Id="rId406" Type="http://schemas.openxmlformats.org/officeDocument/2006/relationships/footer" Target="footer203.xml"/><Relationship Id="rId405" Type="http://schemas.openxmlformats.org/officeDocument/2006/relationships/header" Target="header199.xml"/><Relationship Id="rId404" Type="http://schemas.openxmlformats.org/officeDocument/2006/relationships/footer" Target="footer202.xml"/><Relationship Id="rId403" Type="http://schemas.openxmlformats.org/officeDocument/2006/relationships/header" Target="header198.xml"/><Relationship Id="rId402" Type="http://schemas.openxmlformats.org/officeDocument/2006/relationships/footer" Target="footer201.xml"/><Relationship Id="rId401" Type="http://schemas.openxmlformats.org/officeDocument/2006/relationships/header" Target="header197.xml"/><Relationship Id="rId400" Type="http://schemas.openxmlformats.org/officeDocument/2006/relationships/footer" Target="footer200.xml"/><Relationship Id="rId40" Type="http://schemas.openxmlformats.org/officeDocument/2006/relationships/header" Target="header20.xml"/><Relationship Id="rId4" Type="http://schemas.openxmlformats.org/officeDocument/2006/relationships/endnotes" Target="endnotes.xml"/><Relationship Id="rId399" Type="http://schemas.openxmlformats.org/officeDocument/2006/relationships/header" Target="header196.xml"/><Relationship Id="rId398" Type="http://schemas.openxmlformats.org/officeDocument/2006/relationships/footer" Target="footer199.xml"/><Relationship Id="rId397" Type="http://schemas.openxmlformats.org/officeDocument/2006/relationships/header" Target="header195.xml"/><Relationship Id="rId396" Type="http://schemas.openxmlformats.org/officeDocument/2006/relationships/footer" Target="footer198.xml"/><Relationship Id="rId395" Type="http://schemas.openxmlformats.org/officeDocument/2006/relationships/header" Target="header194.xml"/><Relationship Id="rId394" Type="http://schemas.openxmlformats.org/officeDocument/2006/relationships/footer" Target="footer197.xml"/><Relationship Id="rId393" Type="http://schemas.openxmlformats.org/officeDocument/2006/relationships/header" Target="header193.xml"/><Relationship Id="rId392" Type="http://schemas.openxmlformats.org/officeDocument/2006/relationships/footer" Target="footer196.xml"/><Relationship Id="rId391" Type="http://schemas.openxmlformats.org/officeDocument/2006/relationships/header" Target="header192.xml"/><Relationship Id="rId390" Type="http://schemas.openxmlformats.org/officeDocument/2006/relationships/footer" Target="footer195.xml"/><Relationship Id="rId39" Type="http://schemas.openxmlformats.org/officeDocument/2006/relationships/header" Target="header19.xml"/><Relationship Id="rId389" Type="http://schemas.openxmlformats.org/officeDocument/2006/relationships/header" Target="header191.xml"/><Relationship Id="rId388" Type="http://schemas.openxmlformats.org/officeDocument/2006/relationships/footer" Target="footer194.xml"/><Relationship Id="rId387" Type="http://schemas.openxmlformats.org/officeDocument/2006/relationships/header" Target="header190.xml"/><Relationship Id="rId386" Type="http://schemas.openxmlformats.org/officeDocument/2006/relationships/header" Target="header189.xml"/><Relationship Id="rId385" Type="http://schemas.openxmlformats.org/officeDocument/2006/relationships/header" Target="header188.xml"/><Relationship Id="rId384" Type="http://schemas.openxmlformats.org/officeDocument/2006/relationships/footer" Target="footer193.xml"/><Relationship Id="rId383" Type="http://schemas.openxmlformats.org/officeDocument/2006/relationships/header" Target="header187.xml"/><Relationship Id="rId382" Type="http://schemas.openxmlformats.org/officeDocument/2006/relationships/footer" Target="footer192.xml"/><Relationship Id="rId381" Type="http://schemas.openxmlformats.org/officeDocument/2006/relationships/header" Target="header186.xml"/><Relationship Id="rId380" Type="http://schemas.openxmlformats.org/officeDocument/2006/relationships/header" Target="header185.xml"/><Relationship Id="rId38" Type="http://schemas.openxmlformats.org/officeDocument/2006/relationships/footer" Target="footer16.xml"/><Relationship Id="rId379" Type="http://schemas.openxmlformats.org/officeDocument/2006/relationships/footer" Target="footer191.xml"/><Relationship Id="rId378" Type="http://schemas.openxmlformats.org/officeDocument/2006/relationships/header" Target="header184.xml"/><Relationship Id="rId377" Type="http://schemas.openxmlformats.org/officeDocument/2006/relationships/footer" Target="footer190.xml"/><Relationship Id="rId376" Type="http://schemas.openxmlformats.org/officeDocument/2006/relationships/header" Target="header183.xml"/><Relationship Id="rId375" Type="http://schemas.openxmlformats.org/officeDocument/2006/relationships/footer" Target="footer189.xml"/><Relationship Id="rId374" Type="http://schemas.openxmlformats.org/officeDocument/2006/relationships/header" Target="header182.xml"/><Relationship Id="rId373" Type="http://schemas.openxmlformats.org/officeDocument/2006/relationships/footer" Target="footer188.xml"/><Relationship Id="rId372" Type="http://schemas.openxmlformats.org/officeDocument/2006/relationships/header" Target="header181.xml"/><Relationship Id="rId371" Type="http://schemas.openxmlformats.org/officeDocument/2006/relationships/footer" Target="footer187.xml"/><Relationship Id="rId370" Type="http://schemas.openxmlformats.org/officeDocument/2006/relationships/footer" Target="footer186.xml"/><Relationship Id="rId37" Type="http://schemas.openxmlformats.org/officeDocument/2006/relationships/header" Target="header18.xml"/><Relationship Id="rId369" Type="http://schemas.openxmlformats.org/officeDocument/2006/relationships/header" Target="header180.xml"/><Relationship Id="rId368" Type="http://schemas.openxmlformats.org/officeDocument/2006/relationships/footer" Target="footer185.xml"/><Relationship Id="rId367" Type="http://schemas.openxmlformats.org/officeDocument/2006/relationships/header" Target="header179.xml"/><Relationship Id="rId366" Type="http://schemas.openxmlformats.org/officeDocument/2006/relationships/footer" Target="footer184.xml"/><Relationship Id="rId365" Type="http://schemas.openxmlformats.org/officeDocument/2006/relationships/header" Target="header178.xml"/><Relationship Id="rId364" Type="http://schemas.openxmlformats.org/officeDocument/2006/relationships/footer" Target="footer183.xml"/><Relationship Id="rId363" Type="http://schemas.openxmlformats.org/officeDocument/2006/relationships/header" Target="header177.xml"/><Relationship Id="rId362" Type="http://schemas.openxmlformats.org/officeDocument/2006/relationships/footer" Target="footer182.xml"/><Relationship Id="rId361" Type="http://schemas.openxmlformats.org/officeDocument/2006/relationships/header" Target="header176.xml"/><Relationship Id="rId360" Type="http://schemas.openxmlformats.org/officeDocument/2006/relationships/footer" Target="footer181.xml"/><Relationship Id="rId36" Type="http://schemas.openxmlformats.org/officeDocument/2006/relationships/footer" Target="footer15.xml"/><Relationship Id="rId359" Type="http://schemas.openxmlformats.org/officeDocument/2006/relationships/header" Target="header175.xml"/><Relationship Id="rId358" Type="http://schemas.openxmlformats.org/officeDocument/2006/relationships/footer" Target="footer180.xml"/><Relationship Id="rId357" Type="http://schemas.openxmlformats.org/officeDocument/2006/relationships/header" Target="header174.xml"/><Relationship Id="rId356" Type="http://schemas.openxmlformats.org/officeDocument/2006/relationships/footer" Target="footer179.xml"/><Relationship Id="rId355" Type="http://schemas.openxmlformats.org/officeDocument/2006/relationships/header" Target="header173.xml"/><Relationship Id="rId354" Type="http://schemas.openxmlformats.org/officeDocument/2006/relationships/footer" Target="footer178.xml"/><Relationship Id="rId353" Type="http://schemas.openxmlformats.org/officeDocument/2006/relationships/header" Target="header172.xml"/><Relationship Id="rId352" Type="http://schemas.openxmlformats.org/officeDocument/2006/relationships/footer" Target="footer177.xml"/><Relationship Id="rId351" Type="http://schemas.openxmlformats.org/officeDocument/2006/relationships/header" Target="header171.xml"/><Relationship Id="rId350" Type="http://schemas.openxmlformats.org/officeDocument/2006/relationships/footer" Target="footer176.xml"/><Relationship Id="rId35" Type="http://schemas.openxmlformats.org/officeDocument/2006/relationships/header" Target="header17.xml"/><Relationship Id="rId349" Type="http://schemas.openxmlformats.org/officeDocument/2006/relationships/header" Target="header170.xml"/><Relationship Id="rId348" Type="http://schemas.openxmlformats.org/officeDocument/2006/relationships/footer" Target="footer175.xml"/><Relationship Id="rId347" Type="http://schemas.openxmlformats.org/officeDocument/2006/relationships/header" Target="header169.xml"/><Relationship Id="rId346" Type="http://schemas.openxmlformats.org/officeDocument/2006/relationships/footer" Target="footer174.xml"/><Relationship Id="rId345" Type="http://schemas.openxmlformats.org/officeDocument/2006/relationships/header" Target="header168.xml"/><Relationship Id="rId344" Type="http://schemas.openxmlformats.org/officeDocument/2006/relationships/footer" Target="footer173.xml"/><Relationship Id="rId343" Type="http://schemas.openxmlformats.org/officeDocument/2006/relationships/header" Target="header167.xml"/><Relationship Id="rId342" Type="http://schemas.openxmlformats.org/officeDocument/2006/relationships/footer" Target="footer172.xml"/><Relationship Id="rId341" Type="http://schemas.openxmlformats.org/officeDocument/2006/relationships/header" Target="header166.xml"/><Relationship Id="rId340" Type="http://schemas.openxmlformats.org/officeDocument/2006/relationships/footer" Target="footer171.xml"/><Relationship Id="rId34" Type="http://schemas.openxmlformats.org/officeDocument/2006/relationships/footer" Target="footer14.xml"/><Relationship Id="rId339" Type="http://schemas.openxmlformats.org/officeDocument/2006/relationships/header" Target="header165.xml"/><Relationship Id="rId338" Type="http://schemas.openxmlformats.org/officeDocument/2006/relationships/footer" Target="footer170.xml"/><Relationship Id="rId337" Type="http://schemas.openxmlformats.org/officeDocument/2006/relationships/header" Target="header164.xml"/><Relationship Id="rId336" Type="http://schemas.openxmlformats.org/officeDocument/2006/relationships/footer" Target="footer169.xml"/><Relationship Id="rId335" Type="http://schemas.openxmlformats.org/officeDocument/2006/relationships/header" Target="header163.xml"/><Relationship Id="rId334" Type="http://schemas.openxmlformats.org/officeDocument/2006/relationships/footer" Target="footer168.xml"/><Relationship Id="rId333" Type="http://schemas.openxmlformats.org/officeDocument/2006/relationships/header" Target="header162.xml"/><Relationship Id="rId332" Type="http://schemas.openxmlformats.org/officeDocument/2006/relationships/footer" Target="footer167.xml"/><Relationship Id="rId331" Type="http://schemas.openxmlformats.org/officeDocument/2006/relationships/header" Target="header161.xml"/><Relationship Id="rId330" Type="http://schemas.openxmlformats.org/officeDocument/2006/relationships/footer" Target="footer166.xml"/><Relationship Id="rId33" Type="http://schemas.openxmlformats.org/officeDocument/2006/relationships/header" Target="header16.xml"/><Relationship Id="rId329" Type="http://schemas.openxmlformats.org/officeDocument/2006/relationships/header" Target="header160.xml"/><Relationship Id="rId328" Type="http://schemas.openxmlformats.org/officeDocument/2006/relationships/footer" Target="footer165.xml"/><Relationship Id="rId327" Type="http://schemas.openxmlformats.org/officeDocument/2006/relationships/header" Target="header159.xml"/><Relationship Id="rId326" Type="http://schemas.openxmlformats.org/officeDocument/2006/relationships/footer" Target="footer164.xml"/><Relationship Id="rId325" Type="http://schemas.openxmlformats.org/officeDocument/2006/relationships/header" Target="header158.xml"/><Relationship Id="rId324" Type="http://schemas.openxmlformats.org/officeDocument/2006/relationships/footer" Target="footer163.xml"/><Relationship Id="rId323" Type="http://schemas.openxmlformats.org/officeDocument/2006/relationships/header" Target="header157.xml"/><Relationship Id="rId322" Type="http://schemas.openxmlformats.org/officeDocument/2006/relationships/footer" Target="footer162.xml"/><Relationship Id="rId321" Type="http://schemas.openxmlformats.org/officeDocument/2006/relationships/header" Target="header156.xml"/><Relationship Id="rId320" Type="http://schemas.openxmlformats.org/officeDocument/2006/relationships/footer" Target="footer161.xml"/><Relationship Id="rId32" Type="http://schemas.openxmlformats.org/officeDocument/2006/relationships/footer" Target="footer13.xml"/><Relationship Id="rId319" Type="http://schemas.openxmlformats.org/officeDocument/2006/relationships/header" Target="header155.xml"/><Relationship Id="rId318" Type="http://schemas.openxmlformats.org/officeDocument/2006/relationships/footer" Target="footer160.xml"/><Relationship Id="rId317" Type="http://schemas.openxmlformats.org/officeDocument/2006/relationships/header" Target="header154.xml"/><Relationship Id="rId316" Type="http://schemas.openxmlformats.org/officeDocument/2006/relationships/footer" Target="footer159.xml"/><Relationship Id="rId315" Type="http://schemas.openxmlformats.org/officeDocument/2006/relationships/header" Target="header153.xml"/><Relationship Id="rId314" Type="http://schemas.openxmlformats.org/officeDocument/2006/relationships/footer" Target="footer158.xml"/><Relationship Id="rId313" Type="http://schemas.openxmlformats.org/officeDocument/2006/relationships/header" Target="header152.xml"/><Relationship Id="rId312" Type="http://schemas.openxmlformats.org/officeDocument/2006/relationships/footer" Target="footer157.xml"/><Relationship Id="rId311" Type="http://schemas.openxmlformats.org/officeDocument/2006/relationships/header" Target="header151.xml"/><Relationship Id="rId310" Type="http://schemas.openxmlformats.org/officeDocument/2006/relationships/footer" Target="footer156.xml"/><Relationship Id="rId31" Type="http://schemas.openxmlformats.org/officeDocument/2006/relationships/header" Target="header15.xml"/><Relationship Id="rId309" Type="http://schemas.openxmlformats.org/officeDocument/2006/relationships/header" Target="header150.xml"/><Relationship Id="rId308" Type="http://schemas.openxmlformats.org/officeDocument/2006/relationships/footer" Target="footer155.xml"/><Relationship Id="rId307" Type="http://schemas.openxmlformats.org/officeDocument/2006/relationships/header" Target="header149.xml"/><Relationship Id="rId306" Type="http://schemas.openxmlformats.org/officeDocument/2006/relationships/footer" Target="footer154.xml"/><Relationship Id="rId305" Type="http://schemas.openxmlformats.org/officeDocument/2006/relationships/header" Target="header148.xml"/><Relationship Id="rId304" Type="http://schemas.openxmlformats.org/officeDocument/2006/relationships/footer" Target="footer153.xml"/><Relationship Id="rId303" Type="http://schemas.openxmlformats.org/officeDocument/2006/relationships/header" Target="header147.xml"/><Relationship Id="rId302" Type="http://schemas.openxmlformats.org/officeDocument/2006/relationships/footer" Target="footer152.xml"/><Relationship Id="rId301" Type="http://schemas.openxmlformats.org/officeDocument/2006/relationships/header" Target="header146.xml"/><Relationship Id="rId300" Type="http://schemas.openxmlformats.org/officeDocument/2006/relationships/footer" Target="footer151.xml"/><Relationship Id="rId30" Type="http://schemas.openxmlformats.org/officeDocument/2006/relationships/footer" Target="footer12.xml"/><Relationship Id="rId3" Type="http://schemas.openxmlformats.org/officeDocument/2006/relationships/footnotes" Target="footnotes.xml"/><Relationship Id="rId299" Type="http://schemas.openxmlformats.org/officeDocument/2006/relationships/header" Target="header145.xml"/><Relationship Id="rId298" Type="http://schemas.openxmlformats.org/officeDocument/2006/relationships/footer" Target="footer150.xml"/><Relationship Id="rId297" Type="http://schemas.openxmlformats.org/officeDocument/2006/relationships/header" Target="header144.xml"/><Relationship Id="rId296" Type="http://schemas.openxmlformats.org/officeDocument/2006/relationships/footer" Target="footer149.xml"/><Relationship Id="rId295" Type="http://schemas.openxmlformats.org/officeDocument/2006/relationships/header" Target="header143.xml"/><Relationship Id="rId294" Type="http://schemas.openxmlformats.org/officeDocument/2006/relationships/footer" Target="footer148.xml"/><Relationship Id="rId293" Type="http://schemas.openxmlformats.org/officeDocument/2006/relationships/footer" Target="footer147.xml"/><Relationship Id="rId292" Type="http://schemas.openxmlformats.org/officeDocument/2006/relationships/header" Target="header142.xml"/><Relationship Id="rId291" Type="http://schemas.openxmlformats.org/officeDocument/2006/relationships/footer" Target="footer146.xml"/><Relationship Id="rId290" Type="http://schemas.openxmlformats.org/officeDocument/2006/relationships/footer" Target="footer145.xml"/><Relationship Id="rId29" Type="http://schemas.openxmlformats.org/officeDocument/2006/relationships/header" Target="header14.xml"/><Relationship Id="rId289" Type="http://schemas.openxmlformats.org/officeDocument/2006/relationships/header" Target="header141.xml"/><Relationship Id="rId288" Type="http://schemas.openxmlformats.org/officeDocument/2006/relationships/footer" Target="footer144.xml"/><Relationship Id="rId287" Type="http://schemas.openxmlformats.org/officeDocument/2006/relationships/header" Target="header140.xml"/><Relationship Id="rId286" Type="http://schemas.openxmlformats.org/officeDocument/2006/relationships/footer" Target="footer143.xml"/><Relationship Id="rId285" Type="http://schemas.openxmlformats.org/officeDocument/2006/relationships/header" Target="header139.xml"/><Relationship Id="rId284" Type="http://schemas.openxmlformats.org/officeDocument/2006/relationships/footer" Target="footer142.xml"/><Relationship Id="rId283" Type="http://schemas.openxmlformats.org/officeDocument/2006/relationships/header" Target="header138.xml"/><Relationship Id="rId282" Type="http://schemas.openxmlformats.org/officeDocument/2006/relationships/footer" Target="footer141.xml"/><Relationship Id="rId281" Type="http://schemas.openxmlformats.org/officeDocument/2006/relationships/header" Target="header137.xml"/><Relationship Id="rId280" Type="http://schemas.openxmlformats.org/officeDocument/2006/relationships/footer" Target="footer140.xml"/><Relationship Id="rId28" Type="http://schemas.openxmlformats.org/officeDocument/2006/relationships/footer" Target="footer11.xml"/><Relationship Id="rId279" Type="http://schemas.openxmlformats.org/officeDocument/2006/relationships/header" Target="header136.xml"/><Relationship Id="rId278" Type="http://schemas.openxmlformats.org/officeDocument/2006/relationships/footer" Target="footer139.xml"/><Relationship Id="rId277" Type="http://schemas.openxmlformats.org/officeDocument/2006/relationships/header" Target="header135.xml"/><Relationship Id="rId276" Type="http://schemas.openxmlformats.org/officeDocument/2006/relationships/footer" Target="footer138.xml"/><Relationship Id="rId275" Type="http://schemas.openxmlformats.org/officeDocument/2006/relationships/header" Target="header134.xml"/><Relationship Id="rId274" Type="http://schemas.openxmlformats.org/officeDocument/2006/relationships/footer" Target="footer137.xml"/><Relationship Id="rId273" Type="http://schemas.openxmlformats.org/officeDocument/2006/relationships/header" Target="header133.xml"/><Relationship Id="rId272" Type="http://schemas.openxmlformats.org/officeDocument/2006/relationships/footer" Target="footer136.xml"/><Relationship Id="rId271" Type="http://schemas.openxmlformats.org/officeDocument/2006/relationships/header" Target="header132.xml"/><Relationship Id="rId270" Type="http://schemas.openxmlformats.org/officeDocument/2006/relationships/footer" Target="footer135.xml"/><Relationship Id="rId27" Type="http://schemas.openxmlformats.org/officeDocument/2006/relationships/header" Target="header13.xml"/><Relationship Id="rId269" Type="http://schemas.openxmlformats.org/officeDocument/2006/relationships/header" Target="header131.xml"/><Relationship Id="rId268" Type="http://schemas.openxmlformats.org/officeDocument/2006/relationships/footer" Target="footer134.xml"/><Relationship Id="rId267" Type="http://schemas.openxmlformats.org/officeDocument/2006/relationships/header" Target="header130.xml"/><Relationship Id="rId266" Type="http://schemas.openxmlformats.org/officeDocument/2006/relationships/footer" Target="footer133.xml"/><Relationship Id="rId265" Type="http://schemas.openxmlformats.org/officeDocument/2006/relationships/header" Target="header129.xml"/><Relationship Id="rId264" Type="http://schemas.openxmlformats.org/officeDocument/2006/relationships/footer" Target="footer132.xml"/><Relationship Id="rId263" Type="http://schemas.openxmlformats.org/officeDocument/2006/relationships/footer" Target="footer131.xml"/><Relationship Id="rId262" Type="http://schemas.openxmlformats.org/officeDocument/2006/relationships/header" Target="header128.xml"/><Relationship Id="rId261" Type="http://schemas.openxmlformats.org/officeDocument/2006/relationships/footer" Target="footer130.xml"/><Relationship Id="rId260" Type="http://schemas.openxmlformats.org/officeDocument/2006/relationships/header" Target="header127.xml"/><Relationship Id="rId26" Type="http://schemas.openxmlformats.org/officeDocument/2006/relationships/footer" Target="footer10.xml"/><Relationship Id="rId259" Type="http://schemas.openxmlformats.org/officeDocument/2006/relationships/footer" Target="footer129.xml"/><Relationship Id="rId258" Type="http://schemas.openxmlformats.org/officeDocument/2006/relationships/header" Target="header126.xml"/><Relationship Id="rId257" Type="http://schemas.openxmlformats.org/officeDocument/2006/relationships/footer" Target="footer128.xml"/><Relationship Id="rId256" Type="http://schemas.openxmlformats.org/officeDocument/2006/relationships/header" Target="header125.xml"/><Relationship Id="rId255" Type="http://schemas.openxmlformats.org/officeDocument/2006/relationships/footer" Target="footer127.xml"/><Relationship Id="rId254" Type="http://schemas.openxmlformats.org/officeDocument/2006/relationships/header" Target="header124.xml"/><Relationship Id="rId253" Type="http://schemas.openxmlformats.org/officeDocument/2006/relationships/footer" Target="footer126.xml"/><Relationship Id="rId252" Type="http://schemas.openxmlformats.org/officeDocument/2006/relationships/header" Target="header123.xml"/><Relationship Id="rId251" Type="http://schemas.openxmlformats.org/officeDocument/2006/relationships/footer" Target="footer125.xml"/><Relationship Id="rId250" Type="http://schemas.openxmlformats.org/officeDocument/2006/relationships/header" Target="header122.xml"/><Relationship Id="rId25" Type="http://schemas.openxmlformats.org/officeDocument/2006/relationships/header" Target="header12.xml"/><Relationship Id="rId249" Type="http://schemas.openxmlformats.org/officeDocument/2006/relationships/footer" Target="footer124.xml"/><Relationship Id="rId248" Type="http://schemas.openxmlformats.org/officeDocument/2006/relationships/header" Target="header121.xml"/><Relationship Id="rId247" Type="http://schemas.openxmlformats.org/officeDocument/2006/relationships/footer" Target="footer123.xml"/><Relationship Id="rId246" Type="http://schemas.openxmlformats.org/officeDocument/2006/relationships/header" Target="header120.xml"/><Relationship Id="rId245" Type="http://schemas.openxmlformats.org/officeDocument/2006/relationships/footer" Target="footer122.xml"/><Relationship Id="rId244" Type="http://schemas.openxmlformats.org/officeDocument/2006/relationships/header" Target="header119.xml"/><Relationship Id="rId243" Type="http://schemas.openxmlformats.org/officeDocument/2006/relationships/footer" Target="footer121.xml"/><Relationship Id="rId242" Type="http://schemas.openxmlformats.org/officeDocument/2006/relationships/header" Target="header118.xml"/><Relationship Id="rId241" Type="http://schemas.openxmlformats.org/officeDocument/2006/relationships/footer" Target="footer120.xml"/><Relationship Id="rId240" Type="http://schemas.openxmlformats.org/officeDocument/2006/relationships/header" Target="header117.xml"/><Relationship Id="rId24" Type="http://schemas.openxmlformats.org/officeDocument/2006/relationships/footer" Target="footer9.xml"/><Relationship Id="rId239" Type="http://schemas.openxmlformats.org/officeDocument/2006/relationships/footer" Target="footer119.xml"/><Relationship Id="rId238" Type="http://schemas.openxmlformats.org/officeDocument/2006/relationships/header" Target="header116.xml"/><Relationship Id="rId237" Type="http://schemas.openxmlformats.org/officeDocument/2006/relationships/footer" Target="footer118.xml"/><Relationship Id="rId236" Type="http://schemas.openxmlformats.org/officeDocument/2006/relationships/header" Target="header115.xml"/><Relationship Id="rId235" Type="http://schemas.openxmlformats.org/officeDocument/2006/relationships/footer" Target="footer117.xml"/><Relationship Id="rId234" Type="http://schemas.openxmlformats.org/officeDocument/2006/relationships/header" Target="header114.xml"/><Relationship Id="rId233" Type="http://schemas.openxmlformats.org/officeDocument/2006/relationships/footer" Target="footer116.xml"/><Relationship Id="rId232" Type="http://schemas.openxmlformats.org/officeDocument/2006/relationships/header" Target="header113.xml"/><Relationship Id="rId231" Type="http://schemas.openxmlformats.org/officeDocument/2006/relationships/footer" Target="footer115.xml"/><Relationship Id="rId230" Type="http://schemas.openxmlformats.org/officeDocument/2006/relationships/header" Target="header112.xml"/><Relationship Id="rId23" Type="http://schemas.openxmlformats.org/officeDocument/2006/relationships/header" Target="header11.xml"/><Relationship Id="rId229" Type="http://schemas.openxmlformats.org/officeDocument/2006/relationships/footer" Target="footer114.xml"/><Relationship Id="rId228" Type="http://schemas.openxmlformats.org/officeDocument/2006/relationships/header" Target="header111.xml"/><Relationship Id="rId227" Type="http://schemas.openxmlformats.org/officeDocument/2006/relationships/footer" Target="footer113.xml"/><Relationship Id="rId226" Type="http://schemas.openxmlformats.org/officeDocument/2006/relationships/header" Target="header110.xml"/><Relationship Id="rId225" Type="http://schemas.openxmlformats.org/officeDocument/2006/relationships/footer" Target="footer112.xml"/><Relationship Id="rId224" Type="http://schemas.openxmlformats.org/officeDocument/2006/relationships/header" Target="header109.xml"/><Relationship Id="rId223" Type="http://schemas.openxmlformats.org/officeDocument/2006/relationships/footer" Target="footer111.xml"/><Relationship Id="rId222" Type="http://schemas.openxmlformats.org/officeDocument/2006/relationships/header" Target="header108.xml"/><Relationship Id="rId221" Type="http://schemas.openxmlformats.org/officeDocument/2006/relationships/footer" Target="footer110.xml"/><Relationship Id="rId220" Type="http://schemas.openxmlformats.org/officeDocument/2006/relationships/header" Target="header107.xml"/><Relationship Id="rId22" Type="http://schemas.openxmlformats.org/officeDocument/2006/relationships/footer" Target="footer8.xml"/><Relationship Id="rId219" Type="http://schemas.openxmlformats.org/officeDocument/2006/relationships/footer" Target="footer109.xml"/><Relationship Id="rId218" Type="http://schemas.openxmlformats.org/officeDocument/2006/relationships/header" Target="header106.xml"/><Relationship Id="rId217" Type="http://schemas.openxmlformats.org/officeDocument/2006/relationships/footer" Target="footer108.xml"/><Relationship Id="rId216" Type="http://schemas.openxmlformats.org/officeDocument/2006/relationships/footer" Target="footer107.xml"/><Relationship Id="rId215" Type="http://schemas.openxmlformats.org/officeDocument/2006/relationships/header" Target="header105.xml"/><Relationship Id="rId214" Type="http://schemas.openxmlformats.org/officeDocument/2006/relationships/footer" Target="footer106.xml"/><Relationship Id="rId213" Type="http://schemas.openxmlformats.org/officeDocument/2006/relationships/header" Target="header104.xml"/><Relationship Id="rId212" Type="http://schemas.openxmlformats.org/officeDocument/2006/relationships/footer" Target="footer105.xml"/><Relationship Id="rId211" Type="http://schemas.openxmlformats.org/officeDocument/2006/relationships/header" Target="header103.xml"/><Relationship Id="rId210" Type="http://schemas.openxmlformats.org/officeDocument/2006/relationships/footer" Target="footer104.xml"/><Relationship Id="rId21" Type="http://schemas.openxmlformats.org/officeDocument/2006/relationships/header" Target="header10.xml"/><Relationship Id="rId209" Type="http://schemas.openxmlformats.org/officeDocument/2006/relationships/footer" Target="footer103.xml"/><Relationship Id="rId208" Type="http://schemas.openxmlformats.org/officeDocument/2006/relationships/header" Target="header102.xml"/><Relationship Id="rId207" Type="http://schemas.openxmlformats.org/officeDocument/2006/relationships/footer" Target="footer102.xml"/><Relationship Id="rId206" Type="http://schemas.openxmlformats.org/officeDocument/2006/relationships/header" Target="header101.xml"/><Relationship Id="rId205" Type="http://schemas.openxmlformats.org/officeDocument/2006/relationships/footer" Target="footer101.xml"/><Relationship Id="rId204" Type="http://schemas.openxmlformats.org/officeDocument/2006/relationships/header" Target="header100.xml"/><Relationship Id="rId203" Type="http://schemas.openxmlformats.org/officeDocument/2006/relationships/footer" Target="footer100.xml"/><Relationship Id="rId202" Type="http://schemas.openxmlformats.org/officeDocument/2006/relationships/header" Target="header99.xml"/><Relationship Id="rId201" Type="http://schemas.openxmlformats.org/officeDocument/2006/relationships/footer" Target="footer99.xml"/><Relationship Id="rId200" Type="http://schemas.openxmlformats.org/officeDocument/2006/relationships/header" Target="header98.xml"/><Relationship Id="rId20" Type="http://schemas.openxmlformats.org/officeDocument/2006/relationships/footer" Target="footer7.xml"/><Relationship Id="rId2" Type="http://schemas.openxmlformats.org/officeDocument/2006/relationships/settings" Target="settings.xml"/><Relationship Id="rId199" Type="http://schemas.openxmlformats.org/officeDocument/2006/relationships/footer" Target="footer98.xml"/><Relationship Id="rId198" Type="http://schemas.openxmlformats.org/officeDocument/2006/relationships/header" Target="header97.xml"/><Relationship Id="rId197" Type="http://schemas.openxmlformats.org/officeDocument/2006/relationships/footer" Target="footer97.xml"/><Relationship Id="rId196" Type="http://schemas.openxmlformats.org/officeDocument/2006/relationships/header" Target="header96.xml"/><Relationship Id="rId195" Type="http://schemas.openxmlformats.org/officeDocument/2006/relationships/footer" Target="footer96.xml"/><Relationship Id="rId194" Type="http://schemas.openxmlformats.org/officeDocument/2006/relationships/header" Target="header95.xml"/><Relationship Id="rId193" Type="http://schemas.openxmlformats.org/officeDocument/2006/relationships/footer" Target="footer95.xml"/><Relationship Id="rId192" Type="http://schemas.openxmlformats.org/officeDocument/2006/relationships/header" Target="header94.xml"/><Relationship Id="rId191" Type="http://schemas.openxmlformats.org/officeDocument/2006/relationships/footer" Target="footer94.xml"/><Relationship Id="rId190" Type="http://schemas.openxmlformats.org/officeDocument/2006/relationships/header" Target="header93.xml"/><Relationship Id="rId19" Type="http://schemas.openxmlformats.org/officeDocument/2006/relationships/header" Target="header9.xml"/><Relationship Id="rId189" Type="http://schemas.openxmlformats.org/officeDocument/2006/relationships/footer" Target="footer93.xml"/><Relationship Id="rId188" Type="http://schemas.openxmlformats.org/officeDocument/2006/relationships/header" Target="header92.xml"/><Relationship Id="rId187" Type="http://schemas.openxmlformats.org/officeDocument/2006/relationships/footer" Target="footer92.xml"/><Relationship Id="rId186" Type="http://schemas.openxmlformats.org/officeDocument/2006/relationships/header" Target="header91.xml"/><Relationship Id="rId185" Type="http://schemas.openxmlformats.org/officeDocument/2006/relationships/footer" Target="footer91.xml"/><Relationship Id="rId184" Type="http://schemas.openxmlformats.org/officeDocument/2006/relationships/header" Target="header90.xml"/><Relationship Id="rId183" Type="http://schemas.openxmlformats.org/officeDocument/2006/relationships/footer" Target="footer90.xml"/><Relationship Id="rId182" Type="http://schemas.openxmlformats.org/officeDocument/2006/relationships/header" Target="header89.xml"/><Relationship Id="rId181" Type="http://schemas.openxmlformats.org/officeDocument/2006/relationships/footer" Target="footer89.xml"/><Relationship Id="rId180" Type="http://schemas.openxmlformats.org/officeDocument/2006/relationships/header" Target="header88.xml"/><Relationship Id="rId18" Type="http://schemas.openxmlformats.org/officeDocument/2006/relationships/footer" Target="footer6.xml"/><Relationship Id="rId179" Type="http://schemas.openxmlformats.org/officeDocument/2006/relationships/footer" Target="footer88.xml"/><Relationship Id="rId178" Type="http://schemas.openxmlformats.org/officeDocument/2006/relationships/header" Target="header87.xml"/><Relationship Id="rId177" Type="http://schemas.openxmlformats.org/officeDocument/2006/relationships/footer" Target="footer87.xml"/><Relationship Id="rId176" Type="http://schemas.openxmlformats.org/officeDocument/2006/relationships/header" Target="header86.xml"/><Relationship Id="rId175" Type="http://schemas.openxmlformats.org/officeDocument/2006/relationships/footer" Target="footer86.xml"/><Relationship Id="rId174" Type="http://schemas.openxmlformats.org/officeDocument/2006/relationships/header" Target="header85.xml"/><Relationship Id="rId173" Type="http://schemas.openxmlformats.org/officeDocument/2006/relationships/footer" Target="footer85.xml"/><Relationship Id="rId172" Type="http://schemas.openxmlformats.org/officeDocument/2006/relationships/header" Target="header84.xml"/><Relationship Id="rId171" Type="http://schemas.openxmlformats.org/officeDocument/2006/relationships/footer" Target="footer84.xml"/><Relationship Id="rId170" Type="http://schemas.openxmlformats.org/officeDocument/2006/relationships/header" Target="header83.xml"/><Relationship Id="rId17" Type="http://schemas.openxmlformats.org/officeDocument/2006/relationships/header" Target="header8.xml"/><Relationship Id="rId169" Type="http://schemas.openxmlformats.org/officeDocument/2006/relationships/footer" Target="footer83.xml"/><Relationship Id="rId168" Type="http://schemas.openxmlformats.org/officeDocument/2006/relationships/header" Target="header82.xml"/><Relationship Id="rId167" Type="http://schemas.openxmlformats.org/officeDocument/2006/relationships/footer" Target="footer82.xml"/><Relationship Id="rId166" Type="http://schemas.openxmlformats.org/officeDocument/2006/relationships/header" Target="header81.xml"/><Relationship Id="rId165" Type="http://schemas.openxmlformats.org/officeDocument/2006/relationships/footer" Target="footer81.xml"/><Relationship Id="rId164" Type="http://schemas.openxmlformats.org/officeDocument/2006/relationships/header" Target="header80.xml"/><Relationship Id="rId163" Type="http://schemas.openxmlformats.org/officeDocument/2006/relationships/footer" Target="footer80.xml"/><Relationship Id="rId162" Type="http://schemas.openxmlformats.org/officeDocument/2006/relationships/header" Target="header79.xml"/><Relationship Id="rId161" Type="http://schemas.openxmlformats.org/officeDocument/2006/relationships/footer" Target="footer79.xml"/><Relationship Id="rId160" Type="http://schemas.openxmlformats.org/officeDocument/2006/relationships/header" Target="header78.xml"/><Relationship Id="rId16" Type="http://schemas.openxmlformats.org/officeDocument/2006/relationships/footer" Target="footer5.xml"/><Relationship Id="rId159" Type="http://schemas.openxmlformats.org/officeDocument/2006/relationships/footer" Target="footer78.xml"/><Relationship Id="rId158" Type="http://schemas.openxmlformats.org/officeDocument/2006/relationships/header" Target="header77.xml"/><Relationship Id="rId157" Type="http://schemas.openxmlformats.org/officeDocument/2006/relationships/footer" Target="footer77.xml"/><Relationship Id="rId156" Type="http://schemas.openxmlformats.org/officeDocument/2006/relationships/header" Target="header76.xml"/><Relationship Id="rId155" Type="http://schemas.openxmlformats.org/officeDocument/2006/relationships/footer" Target="footer76.xml"/><Relationship Id="rId154" Type="http://schemas.openxmlformats.org/officeDocument/2006/relationships/header" Target="header75.xml"/><Relationship Id="rId153" Type="http://schemas.openxmlformats.org/officeDocument/2006/relationships/footer" Target="footer75.xml"/><Relationship Id="rId152" Type="http://schemas.openxmlformats.org/officeDocument/2006/relationships/header" Target="header74.xml"/><Relationship Id="rId151" Type="http://schemas.openxmlformats.org/officeDocument/2006/relationships/footer" Target="footer74.xml"/><Relationship Id="rId150" Type="http://schemas.openxmlformats.org/officeDocument/2006/relationships/header" Target="header73.xml"/><Relationship Id="rId15" Type="http://schemas.openxmlformats.org/officeDocument/2006/relationships/header" Target="header7.xml"/><Relationship Id="rId149" Type="http://schemas.openxmlformats.org/officeDocument/2006/relationships/footer" Target="footer73.xml"/><Relationship Id="rId148" Type="http://schemas.openxmlformats.org/officeDocument/2006/relationships/header" Target="header72.xml"/><Relationship Id="rId147" Type="http://schemas.openxmlformats.org/officeDocument/2006/relationships/footer" Target="footer72.xml"/><Relationship Id="rId146" Type="http://schemas.openxmlformats.org/officeDocument/2006/relationships/header" Target="header71.xml"/><Relationship Id="rId145" Type="http://schemas.openxmlformats.org/officeDocument/2006/relationships/footer" Target="footer71.xml"/><Relationship Id="rId144" Type="http://schemas.openxmlformats.org/officeDocument/2006/relationships/header" Target="header70.xml"/><Relationship Id="rId143" Type="http://schemas.openxmlformats.org/officeDocument/2006/relationships/footer" Target="footer70.xml"/><Relationship Id="rId142" Type="http://schemas.openxmlformats.org/officeDocument/2006/relationships/header" Target="header69.xml"/><Relationship Id="rId141" Type="http://schemas.openxmlformats.org/officeDocument/2006/relationships/footer" Target="footer69.xml"/><Relationship Id="rId140" Type="http://schemas.openxmlformats.org/officeDocument/2006/relationships/header" Target="header68.xml"/><Relationship Id="rId14" Type="http://schemas.openxmlformats.org/officeDocument/2006/relationships/footer" Target="footer4.xml"/><Relationship Id="rId139" Type="http://schemas.openxmlformats.org/officeDocument/2006/relationships/footer" Target="footer68.xml"/><Relationship Id="rId138" Type="http://schemas.openxmlformats.org/officeDocument/2006/relationships/footer" Target="footer67.xml"/><Relationship Id="rId137" Type="http://schemas.openxmlformats.org/officeDocument/2006/relationships/header" Target="header67.xml"/><Relationship Id="rId136" Type="http://schemas.openxmlformats.org/officeDocument/2006/relationships/footer" Target="footer66.xml"/><Relationship Id="rId135" Type="http://schemas.openxmlformats.org/officeDocument/2006/relationships/header" Target="header66.xml"/><Relationship Id="rId134" Type="http://schemas.openxmlformats.org/officeDocument/2006/relationships/footer" Target="footer65.xml"/><Relationship Id="rId133" Type="http://schemas.openxmlformats.org/officeDocument/2006/relationships/header" Target="header65.xml"/><Relationship Id="rId132" Type="http://schemas.openxmlformats.org/officeDocument/2006/relationships/footer" Target="footer64.xml"/><Relationship Id="rId131" Type="http://schemas.openxmlformats.org/officeDocument/2006/relationships/footer" Target="footer63.xml"/><Relationship Id="rId130" Type="http://schemas.openxmlformats.org/officeDocument/2006/relationships/header" Target="header64.xml"/><Relationship Id="rId13" Type="http://schemas.openxmlformats.org/officeDocument/2006/relationships/header" Target="header6.xml"/><Relationship Id="rId129" Type="http://schemas.openxmlformats.org/officeDocument/2006/relationships/footer" Target="footer62.xml"/><Relationship Id="rId128" Type="http://schemas.openxmlformats.org/officeDocument/2006/relationships/header" Target="header63.xml"/><Relationship Id="rId127" Type="http://schemas.openxmlformats.org/officeDocument/2006/relationships/footer" Target="footer61.xml"/><Relationship Id="rId126" Type="http://schemas.openxmlformats.org/officeDocument/2006/relationships/header" Target="header62.xml"/><Relationship Id="rId125" Type="http://schemas.openxmlformats.org/officeDocument/2006/relationships/footer" Target="footer60.xml"/><Relationship Id="rId124" Type="http://schemas.openxmlformats.org/officeDocument/2006/relationships/footer" Target="footer59.xml"/><Relationship Id="rId123" Type="http://schemas.openxmlformats.org/officeDocument/2006/relationships/header" Target="header61.xml"/><Relationship Id="rId122" Type="http://schemas.openxmlformats.org/officeDocument/2006/relationships/footer" Target="footer58.xml"/><Relationship Id="rId121" Type="http://schemas.openxmlformats.org/officeDocument/2006/relationships/header" Target="header60.xml"/><Relationship Id="rId120" Type="http://schemas.openxmlformats.org/officeDocument/2006/relationships/footer" Target="footer57.xml"/><Relationship Id="rId12" Type="http://schemas.openxmlformats.org/officeDocument/2006/relationships/header" Target="header5.xml"/><Relationship Id="rId119" Type="http://schemas.openxmlformats.org/officeDocument/2006/relationships/header" Target="header59.xml"/><Relationship Id="rId118" Type="http://schemas.openxmlformats.org/officeDocument/2006/relationships/footer" Target="footer56.xml"/><Relationship Id="rId117" Type="http://schemas.openxmlformats.org/officeDocument/2006/relationships/header" Target="header58.xml"/><Relationship Id="rId116" Type="http://schemas.openxmlformats.org/officeDocument/2006/relationships/footer" Target="footer55.xml"/><Relationship Id="rId115" Type="http://schemas.openxmlformats.org/officeDocument/2006/relationships/header" Target="header57.xml"/><Relationship Id="rId114" Type="http://schemas.openxmlformats.org/officeDocument/2006/relationships/footer" Target="footer54.xml"/><Relationship Id="rId113" Type="http://schemas.openxmlformats.org/officeDocument/2006/relationships/header" Target="header56.xml"/><Relationship Id="rId112" Type="http://schemas.openxmlformats.org/officeDocument/2006/relationships/footer" Target="footer53.xml"/><Relationship Id="rId111" Type="http://schemas.openxmlformats.org/officeDocument/2006/relationships/header" Target="header55.xml"/><Relationship Id="rId110" Type="http://schemas.openxmlformats.org/officeDocument/2006/relationships/footer" Target="footer52.xml"/><Relationship Id="rId11" Type="http://schemas.openxmlformats.org/officeDocument/2006/relationships/footer" Target="footer3.xml"/><Relationship Id="rId109" Type="http://schemas.openxmlformats.org/officeDocument/2006/relationships/header" Target="header54.xml"/><Relationship Id="rId108" Type="http://schemas.openxmlformats.org/officeDocument/2006/relationships/footer" Target="footer51.xml"/><Relationship Id="rId107" Type="http://schemas.openxmlformats.org/officeDocument/2006/relationships/header" Target="header53.xml"/><Relationship Id="rId106" Type="http://schemas.openxmlformats.org/officeDocument/2006/relationships/footer" Target="footer50.xml"/><Relationship Id="rId105" Type="http://schemas.openxmlformats.org/officeDocument/2006/relationships/header" Target="header52.xml"/><Relationship Id="rId104" Type="http://schemas.openxmlformats.org/officeDocument/2006/relationships/footer" Target="footer49.xml"/><Relationship Id="rId103" Type="http://schemas.openxmlformats.org/officeDocument/2006/relationships/header" Target="header51.xml"/><Relationship Id="rId102" Type="http://schemas.openxmlformats.org/officeDocument/2006/relationships/footer" Target="footer48.xml"/><Relationship Id="rId101" Type="http://schemas.openxmlformats.org/officeDocument/2006/relationships/header" Target="header50.xml"/><Relationship Id="rId100" Type="http://schemas.openxmlformats.org/officeDocument/2006/relationships/footer" Target="footer47.xml"/><Relationship Id="rId10" Type="http://schemas.openxmlformats.org/officeDocument/2006/relationships/header" Target="head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4.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8.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2.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6.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0.xml.rels><?xml version="1.0" encoding="UTF-8" standalone="yes"?>
<Relationships xmlns="http://schemas.openxmlformats.org/package/2006/relationships"><Relationship Id="rId1" Type="http://schemas.openxmlformats.org/officeDocument/2006/relationships/image" Target="media/image1.png"/></Relationships>
</file>

<file path=word/_rels/header62.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6.xml.rels><?xml version="1.0" encoding="UTF-8" standalone="yes"?>
<Relationships xmlns="http://schemas.openxmlformats.org/package/2006/relationships"><Relationship Id="rId1" Type="http://schemas.openxmlformats.org/officeDocument/2006/relationships/image" Target="media/image1.png"/></Relationships>
</file>

<file path=word/_rels/header68.xml.rels><?xml version="1.0" encoding="UTF-8" standalone="yes"?>
<Relationships xmlns="http://schemas.openxmlformats.org/package/2006/relationships"><Relationship Id="rId1" Type="http://schemas.openxmlformats.org/officeDocument/2006/relationships/image" Target="media/image1.png"/></Relationships>
</file>

<file path=word/_rels/header70.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2.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4.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6.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8.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0.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2.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4.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6.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8.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0.xml.rels><?xml version="1.0" encoding="UTF-8" standalone="yes"?>
<Relationships xmlns="http://schemas.openxmlformats.org/package/2006/relationships"><Relationship Id="rId1" Type="http://schemas.openxmlformats.org/officeDocument/2006/relationships/image" Target="media/image1.png"/></Relationships>
</file>

<file path=word/_rels/header92.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4.xml.rels><?xml version="1.0" encoding="UTF-8" standalone="yes"?>
<Relationships xmlns="http://schemas.openxmlformats.org/package/2006/relationships"><Relationship Id="rId1" Type="http://schemas.openxmlformats.org/officeDocument/2006/relationships/image" Target="media/image1.png"/></Relationships>
</file>

<file path=word/_rels/header96.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8.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0.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4.xml.rels><?xml version="1.0" encoding="UTF-8" standalone="yes"?>
<Relationships xmlns="http://schemas.openxmlformats.org/package/2006/relationships"><Relationship Id="rId1" Type="http://schemas.openxmlformats.org/officeDocument/2006/relationships/image" Target="media/image1.png"/></Relationships>
</file>

<file path=word/_rels/header106.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8.xml.rels><?xml version="1.0" encoding="UTF-8" standalone="yes"?>
<Relationships xmlns="http://schemas.openxmlformats.org/package/2006/relationships"><Relationship Id="rId1" Type="http://schemas.openxmlformats.org/officeDocument/2006/relationships/image" Target="media/image1.png"/></Relationships>
</file>

<file path=word/_rels/header110.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2.xml.rels><?xml version="1.0" encoding="UTF-8" standalone="yes"?>
<Relationships xmlns="http://schemas.openxmlformats.org/package/2006/relationships"><Relationship Id="rId1" Type="http://schemas.openxmlformats.org/officeDocument/2006/relationships/image" Target="media/image1.png"/></Relationships>
</file>

<file path=word/_rels/header114.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6.xml.rels><?xml version="1.0" encoding="UTF-8" standalone="yes"?>
<Relationships xmlns="http://schemas.openxmlformats.org/package/2006/relationships"><Relationship Id="rId1" Type="http://schemas.openxmlformats.org/officeDocument/2006/relationships/image" Target="media/image1.png"/></Relationships>
</file>

<file path=word/_rels/header118.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2.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4.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6.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0.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2.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4.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8.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0.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4.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8.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0.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2.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6.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8.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0.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2.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4.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_rels/header166.xml.rels><?xml version="1.0" encoding="UTF-8" standalone="yes"?>
<Relationships xmlns="http://schemas.openxmlformats.org/package/2006/relationships"><Relationship Id="rId1" Type="http://schemas.openxmlformats.org/officeDocument/2006/relationships/image" Target="media/image1.png"/></Relationships>
</file>

<file path=word/_rels/header167.xml.rels><?xml version="1.0" encoding="UTF-8" standalone="yes"?>
<Relationships xmlns="http://schemas.openxmlformats.org/package/2006/relationships"><Relationship Id="rId1" Type="http://schemas.openxmlformats.org/officeDocument/2006/relationships/image" Target="media/image1.png"/></Relationships>
</file>

<file path=word/_rels/header168.xml.rels><?xml version="1.0" encoding="UTF-8" standalone="yes"?>
<Relationships xmlns="http://schemas.openxmlformats.org/package/2006/relationships"><Relationship Id="rId1" Type="http://schemas.openxmlformats.org/officeDocument/2006/relationships/image" Target="media/image1.png"/></Relationships>
</file>

<file path=word/_rels/header169.xml.rels><?xml version="1.0" encoding="UTF-8" standalone="yes"?>
<Relationships xmlns="http://schemas.openxmlformats.org/package/2006/relationships"><Relationship Id="rId1" Type="http://schemas.openxmlformats.org/officeDocument/2006/relationships/image" Target="media/image1.png"/></Relationships>
</file>

<file path=word/_rels/header170.xml.rels><?xml version="1.0" encoding="UTF-8" standalone="yes"?>
<Relationships xmlns="http://schemas.openxmlformats.org/package/2006/relationships"><Relationship Id="rId1" Type="http://schemas.openxmlformats.org/officeDocument/2006/relationships/image" Target="media/image1.png"/></Relationships>
</file>

<file path=word/_rels/header171.xml.rels><?xml version="1.0" encoding="UTF-8" standalone="yes"?>
<Relationships xmlns="http://schemas.openxmlformats.org/package/2006/relationships"><Relationship Id="rId1" Type="http://schemas.openxmlformats.org/officeDocument/2006/relationships/image" Target="media/image1.png"/></Relationships>
</file>

<file path=word/_rels/header172.xml.rels><?xml version="1.0" encoding="UTF-8" standalone="yes"?>
<Relationships xmlns="http://schemas.openxmlformats.org/package/2006/relationships"><Relationship Id="rId1" Type="http://schemas.openxmlformats.org/officeDocument/2006/relationships/image" Target="media/image1.png"/></Relationships>
</file>

<file path=word/_rels/header173.xml.rels><?xml version="1.0" encoding="UTF-8" standalone="yes"?>
<Relationships xmlns="http://schemas.openxmlformats.org/package/2006/relationships"><Relationship Id="rId1" Type="http://schemas.openxmlformats.org/officeDocument/2006/relationships/image" Target="media/image1.png"/></Relationships>
</file>

<file path=word/_rels/header174.xml.rels><?xml version="1.0" encoding="UTF-8" standalone="yes"?>
<Relationships xmlns="http://schemas.openxmlformats.org/package/2006/relationships"><Relationship Id="rId1" Type="http://schemas.openxmlformats.org/officeDocument/2006/relationships/image" Target="media/image1.png"/></Relationships>
</file>

<file path=word/_rels/header175.xml.rels><?xml version="1.0" encoding="UTF-8" standalone="yes"?>
<Relationships xmlns="http://schemas.openxmlformats.org/package/2006/relationships"><Relationship Id="rId1" Type="http://schemas.openxmlformats.org/officeDocument/2006/relationships/image" Target="media/image1.png"/></Relationships>
</file>

<file path=word/_rels/header176.xml.rels><?xml version="1.0" encoding="UTF-8" standalone="yes"?>
<Relationships xmlns="http://schemas.openxmlformats.org/package/2006/relationships"><Relationship Id="rId1" Type="http://schemas.openxmlformats.org/officeDocument/2006/relationships/image" Target="media/image1.png"/></Relationships>
</file>

<file path=word/_rels/header177.xml.rels><?xml version="1.0" encoding="UTF-8" standalone="yes"?>
<Relationships xmlns="http://schemas.openxmlformats.org/package/2006/relationships"><Relationship Id="rId1" Type="http://schemas.openxmlformats.org/officeDocument/2006/relationships/image" Target="media/image1.png"/></Relationships>
</file>

<file path=word/_rels/header179.xml.rels><?xml version="1.0" encoding="UTF-8" standalone="yes"?>
<Relationships xmlns="http://schemas.openxmlformats.org/package/2006/relationships"><Relationship Id="rId1" Type="http://schemas.openxmlformats.org/officeDocument/2006/relationships/image" Target="media/image1.png"/></Relationships>
</file>

<file path=word/_rels/header181.xml.rels><?xml version="1.0" encoding="UTF-8" standalone="yes"?>
<Relationships xmlns="http://schemas.openxmlformats.org/package/2006/relationships"><Relationship Id="rId1" Type="http://schemas.openxmlformats.org/officeDocument/2006/relationships/image" Target="media/image1.png"/></Relationships>
</file>

<file path=word/_rels/header182.xml.rels><?xml version="1.0" encoding="UTF-8" standalone="yes"?>
<Relationships xmlns="http://schemas.openxmlformats.org/package/2006/relationships"><Relationship Id="rId1" Type="http://schemas.openxmlformats.org/officeDocument/2006/relationships/image" Target="media/image1.png"/></Relationships>
</file>

<file path=word/_rels/header183.xml.rels><?xml version="1.0" encoding="UTF-8" standalone="yes"?>
<Relationships xmlns="http://schemas.openxmlformats.org/package/2006/relationships"><Relationship Id="rId1" Type="http://schemas.openxmlformats.org/officeDocument/2006/relationships/image" Target="media/image1.png"/></Relationships>
</file>

<file path=word/_rels/header184.xml.rels><?xml version="1.0" encoding="UTF-8" standalone="yes"?>
<Relationships xmlns="http://schemas.openxmlformats.org/package/2006/relationships"><Relationship Id="rId1" Type="http://schemas.openxmlformats.org/officeDocument/2006/relationships/image" Target="media/image1.png"/></Relationships>
</file>

<file path=word/_rels/header186.xml.rels><?xml version="1.0" encoding="UTF-8" standalone="yes"?>
<Relationships xmlns="http://schemas.openxmlformats.org/package/2006/relationships"><Relationship Id="rId1" Type="http://schemas.openxmlformats.org/officeDocument/2006/relationships/image" Target="media/image1.png"/></Relationships>
</file>

<file path=word/_rels/header187.xml.rels><?xml version="1.0" encoding="UTF-8" standalone="yes"?>
<Relationships xmlns="http://schemas.openxmlformats.org/package/2006/relationships"><Relationship Id="rId1" Type="http://schemas.openxmlformats.org/officeDocument/2006/relationships/image" Target="media/image1.png"/></Relationships>
</file>

<file path=word/_rels/header188.xml.rels><?xml version="1.0" encoding="UTF-8" standalone="yes"?>
<Relationships xmlns="http://schemas.openxmlformats.org/package/2006/relationships"><Relationship Id="rId1" Type="http://schemas.openxmlformats.org/officeDocument/2006/relationships/image" Target="media/image1.png"/></Relationships>
</file>

<file path=word/_rels/header189.xml.rels><?xml version="1.0" encoding="UTF-8" standalone="yes"?>
<Relationships xmlns="http://schemas.openxmlformats.org/package/2006/relationships"><Relationship Id="rId1" Type="http://schemas.openxmlformats.org/officeDocument/2006/relationships/image" Target="media/image1.png"/></Relationships>
</file>

<file path=word/_rels/header190.xml.rels><?xml version="1.0" encoding="UTF-8" standalone="yes"?>
<Relationships xmlns="http://schemas.openxmlformats.org/package/2006/relationships"><Relationship Id="rId1" Type="http://schemas.openxmlformats.org/officeDocument/2006/relationships/image" Target="media/image1.png"/></Relationships>
</file>

<file path=word/_rels/header191.xml.rels><?xml version="1.0" encoding="UTF-8" standalone="yes"?>
<Relationships xmlns="http://schemas.openxmlformats.org/package/2006/relationships"><Relationship Id="rId1" Type="http://schemas.openxmlformats.org/officeDocument/2006/relationships/image" Target="media/image1.png"/></Relationships>
</file>

<file path=word/_rels/header192.xml.rels><?xml version="1.0" encoding="UTF-8" standalone="yes"?>
<Relationships xmlns="http://schemas.openxmlformats.org/package/2006/relationships"><Relationship Id="rId1" Type="http://schemas.openxmlformats.org/officeDocument/2006/relationships/image" Target="media/image1.png"/></Relationships>
</file>

<file path=word/_rels/header193.xml.rels><?xml version="1.0" encoding="UTF-8" standalone="yes"?>
<Relationships xmlns="http://schemas.openxmlformats.org/package/2006/relationships"><Relationship Id="rId1" Type="http://schemas.openxmlformats.org/officeDocument/2006/relationships/image" Target="media/image1.png"/></Relationships>
</file>

<file path=word/_rels/header194.xml.rels><?xml version="1.0" encoding="UTF-8" standalone="yes"?>
<Relationships xmlns="http://schemas.openxmlformats.org/package/2006/relationships"><Relationship Id="rId1" Type="http://schemas.openxmlformats.org/officeDocument/2006/relationships/image" Target="media/image1.png"/></Relationships>
</file>

<file path=word/_rels/header195.xml.rels><?xml version="1.0" encoding="UTF-8" standalone="yes"?>
<Relationships xmlns="http://schemas.openxmlformats.org/package/2006/relationships"><Relationship Id="rId1" Type="http://schemas.openxmlformats.org/officeDocument/2006/relationships/image" Target="media/image1.png"/></Relationships>
</file>

<file path=word/_rels/header196.xml.rels><?xml version="1.0" encoding="UTF-8" standalone="yes"?>
<Relationships xmlns="http://schemas.openxmlformats.org/package/2006/relationships"><Relationship Id="rId1" Type="http://schemas.openxmlformats.org/officeDocument/2006/relationships/image" Target="media/image1.png"/></Relationships>
</file>

<file path=word/_rels/header197.xml.rels><?xml version="1.0" encoding="UTF-8" standalone="yes"?>
<Relationships xmlns="http://schemas.openxmlformats.org/package/2006/relationships"><Relationship Id="rId1" Type="http://schemas.openxmlformats.org/officeDocument/2006/relationships/image" Target="media/image1.png"/></Relationships>
</file>

<file path=word/_rels/header198.xml.rels><?xml version="1.0" encoding="UTF-8" standalone="yes"?>
<Relationships xmlns="http://schemas.openxmlformats.org/package/2006/relationships"><Relationship Id="rId1" Type="http://schemas.openxmlformats.org/officeDocument/2006/relationships/image" Target="media/image1.png"/></Relationships>
</file>

<file path=word/_rels/header199.xml.rels><?xml version="1.0" encoding="UTF-8" standalone="yes"?>
<Relationships xmlns="http://schemas.openxmlformats.org/package/2006/relationships"><Relationship Id="rId1" Type="http://schemas.openxmlformats.org/officeDocument/2006/relationships/image" Target="media/image1.png"/></Relationships>
</file>

<file path=word/_rels/header200.xml.rels><?xml version="1.0" encoding="UTF-8" standalone="yes"?>
<Relationships xmlns="http://schemas.openxmlformats.org/package/2006/relationships"><Relationship Id="rId1" Type="http://schemas.openxmlformats.org/officeDocument/2006/relationships/image" Target="media/image1.png"/></Relationships>
</file>

<file path=word/_rels/header201.xml.rels><?xml version="1.0" encoding="UTF-8" standalone="yes"?>
<Relationships xmlns="http://schemas.openxmlformats.org/package/2006/relationships"><Relationship Id="rId1" Type="http://schemas.openxmlformats.org/officeDocument/2006/relationships/image" Target="media/image1.png"/></Relationships>
</file>

<file path=word/_rels/header202.xml.rels><?xml version="1.0" encoding="UTF-8" standalone="yes"?>
<Relationships xmlns="http://schemas.openxmlformats.org/package/2006/relationships"><Relationship Id="rId1" Type="http://schemas.openxmlformats.org/officeDocument/2006/relationships/image" Target="media/image1.png"/></Relationships>
</file>

<file path=word/_rels/header203.xml.rels><?xml version="1.0" encoding="UTF-8" standalone="yes"?>
<Relationships xmlns="http://schemas.openxmlformats.org/package/2006/relationships"><Relationship Id="rId1" Type="http://schemas.openxmlformats.org/officeDocument/2006/relationships/image" Target="media/image1.png"/></Relationships>
</file>

<file path=word/_rels/header204.xml.rels><?xml version="1.0" encoding="UTF-8" standalone="yes"?>
<Relationships xmlns="http://schemas.openxmlformats.org/package/2006/relationships"><Relationship Id="rId1" Type="http://schemas.openxmlformats.org/officeDocument/2006/relationships/image" Target="media/image2.png"/></Relationships>
</file>

<file path=word/_rels/header20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28"/>
    <customShpInfo spid="_x0000_s2129"/>
    <customShpInfo spid="_x0000_s2130"/>
    <customShpInfo spid="_x0000_s2131"/>
    <customShpInfo spid="_x0000_s2132"/>
    <customShpInfo spid="_x0000_s2133"/>
    <customShpInfo spid="_x0000_s2134"/>
    <customShpInfo spid="_x0000_s2135"/>
    <customShpInfo spid="_x0000_s2136"/>
    <customShpInfo spid="_x0000_s2137"/>
    <customShpInfo spid="_x0000_s2138"/>
    <customShpInfo spid="_x0000_s2139"/>
    <customShpInfo spid="_x0000_s2140"/>
    <customShpInfo spid="_x0000_s2141"/>
    <customShpInfo spid="_x0000_s2142"/>
    <customShpInfo spid="_x0000_s2143"/>
    <customShpInfo spid="_x0000_s2144"/>
    <customShpInfo spid="_x0000_s2145"/>
    <customShpInfo spid="_x0000_s2146"/>
    <customShpInfo spid="_x0000_s2147"/>
    <customShpInfo spid="_x0000_s2148"/>
    <customShpInfo spid="_x0000_s2149"/>
    <customShpInfo spid="_x0000_s2150"/>
    <customShpInfo spid="_x0000_s2151"/>
    <customShpInfo spid="_x0000_s2152"/>
    <customShpInfo spid="_x0000_s2153"/>
    <customShpInfo spid="_x0000_s2154"/>
    <customShpInfo spid="_x0000_s2155"/>
    <customShpInfo spid="_x0000_s2156"/>
    <customShpInfo spid="_x0000_s2157"/>
    <customShpInfo spid="_x0000_s2158"/>
    <customShpInfo spid="_x0000_s2159"/>
    <customShpInfo spid="_x0000_s2160"/>
    <customShpInfo spid="_x0000_s2161"/>
    <customShpInfo spid="_x0000_s2162"/>
    <customShpInfo spid="_x0000_s2163"/>
    <customShpInfo spid="_x0000_s2164"/>
    <customShpInfo spid="_x0000_s2165"/>
    <customShpInfo spid="_x0000_s2166"/>
    <customShpInfo spid="_x0000_s2167"/>
    <customShpInfo spid="_x0000_s2168"/>
    <customShpInfo spid="_x0000_s2169"/>
    <customShpInfo spid="_x0000_s2170"/>
    <customShpInfo spid="_x0000_s2171"/>
    <customShpInfo spid="_x0000_s2172"/>
    <customShpInfo spid="_x0000_s2173"/>
    <customShpInfo spid="_x0000_s2174"/>
    <customShpInfo spid="_x0000_s2175"/>
    <customShpInfo spid="_x0000_s2176"/>
    <customShpInfo spid="_x0000_s2177"/>
    <customShpInfo spid="_x0000_s2178"/>
    <customShpInfo spid="_x0000_s2179"/>
    <customShpInfo spid="_x0000_s2180"/>
    <customShpInfo spid="_x0000_s2181"/>
    <customShpInfo spid="_x0000_s2182"/>
    <customShpInfo spid="_x0000_s2183"/>
    <customShpInfo spid="_x0000_s2184"/>
    <customShpInfo spid="_x0000_s2185"/>
    <customShpInfo spid="_x0000_s2186"/>
    <customShpInfo spid="_x0000_s2187"/>
    <customShpInfo spid="_x0000_s2188"/>
    <customShpInfo spid="_x0000_s2189"/>
    <customShpInfo spid="_x0000_s2190"/>
    <customShpInfo spid="_x0000_s2191"/>
    <customShpInfo spid="_x0000_s2192"/>
    <customShpInfo spid="_x0000_s2193"/>
    <customShpInfo spid="_x0000_s2194"/>
    <customShpInfo spid="_x0000_s2195"/>
    <customShpInfo spid="_x0000_s2196"/>
    <customShpInfo spid="_x0000_s2197"/>
    <customShpInfo spid="_x0000_s2198"/>
    <customShpInfo spid="_x0000_s2199"/>
    <customShpInfo spid="_x0000_s2200"/>
    <customShpInfo spid="_x0000_s1027"/>
    <customShpInfo spid="_x0000_s1028"/>
    <customShpInfo spid="_x0000_s1029"/>
    <customShpInfo spid="_x0000_s1031"/>
    <customShpInfo spid="_x0000_s1032"/>
    <customShpInfo spid="_x0000_s1030"/>
    <customShpInfo spid="_x0000_s1034"/>
    <customShpInfo spid="_x0000_s1035"/>
    <customShpInfo spid="_x0000_s1033"/>
    <customShpInfo spid="_x0000_s1037"/>
    <customShpInfo spid="_x0000_s1038"/>
    <customShpInfo spid="_x0000_s1036"/>
    <customShpInfo spid="_x0000_s1039"/>
    <customShpInfo spid="_x0000_s1041"/>
    <customShpInfo spid="_x0000_s1042"/>
    <customShpInfo spid="_x0000_s1040"/>
    <customShpInfo spid="_x0000_s1043"/>
    <customShpInfo spid="_x0000_s1045"/>
    <customShpInfo spid="_x0000_s1046"/>
    <customShpInfo spid="_x0000_s1044"/>
    <customShpInfo spid="_x0000_s1048"/>
    <customShpInfo spid="_x0000_s1049"/>
    <customShpInfo spid="_x0000_s1047"/>
    <customShpInfo spid="_x0000_s1051"/>
    <customShpInfo spid="_x0000_s1052"/>
    <customShpInfo spid="_x0000_s1050"/>
    <customShpInfo spid="_x0000_s1054"/>
    <customShpInfo spid="_x0000_s1055"/>
    <customShpInfo spid="_x0000_s1053"/>
    <customShpInfo spid="_x0000_s1057"/>
    <customShpInfo spid="_x0000_s1058"/>
    <customShpInfo spid="_x0000_s1056"/>
    <customShpInfo spid="_x0000_s1060"/>
    <customShpInfo spid="_x0000_s1061"/>
    <customShpInfo spid="_x0000_s1059"/>
    <customShpInfo spid="_x0000_s1063"/>
    <customShpInfo spid="_x0000_s1064"/>
    <customShpInfo spid="_x0000_s1062"/>
    <customShpInfo spid="_x0000_s1066"/>
    <customShpInfo spid="_x0000_s1067"/>
    <customShpInfo spid="_x0000_s1065"/>
    <customShpInfo spid="_x0000_s1069"/>
    <customShpInfo spid="_x0000_s1070"/>
    <customShpInfo spid="_x0000_s1068"/>
    <customShpInfo spid="_x0000_s1072"/>
    <customShpInfo spid="_x0000_s1073"/>
    <customShpInfo spid="_x0000_s1071"/>
    <customShpInfo spid="_x0000_s1075"/>
    <customShpInfo spid="_x0000_s1076"/>
    <customShpInfo spid="_x0000_s1074"/>
    <customShpInfo spid="_x0000_s1078"/>
    <customShpInfo spid="_x0000_s1079"/>
    <customShpInfo spid="_x0000_s1077"/>
    <customShpInfo spid="_x0000_s1081"/>
    <customShpInfo spid="_x0000_s1082"/>
    <customShpInfo spid="_x0000_s1083"/>
    <customShpInfo spid="_x0000_s1080"/>
    <customShpInfo spid="_x0000_s1085"/>
    <customShpInfo spid="_x0000_s1086"/>
    <customShpInfo spid="_x0000_s1084"/>
    <customShpInfo spid="_x0000_s1087"/>
    <customShpInfo spid="_x0000_s1089"/>
    <customShpInfo spid="_x0000_s1090"/>
    <customShpInfo spid="_x0000_s1091"/>
    <customShpInfo spid="_x0000_s1088"/>
    <customShpInfo spid="_x0000_s1093"/>
    <customShpInfo spid="_x0000_s1094"/>
    <customShpInfo spid="_x0000_s1092"/>
    <customShpInfo spid="_x0000_s1096"/>
    <customShpInfo spid="_x0000_s1097"/>
    <customShpInfo spid="_x0000_s1095"/>
    <customShpInfo spid="_x0000_s1098"/>
    <customShpInfo spid="_x0000_s1100"/>
    <customShpInfo spid="_x0000_s1101"/>
    <customShpInfo spid="_x0000_s1102"/>
    <customShpInfo spid="_x0000_s1099"/>
    <customShpInfo spid="_x0000_s1104"/>
    <customShpInfo spid="_x0000_s1105"/>
    <customShpInfo spid="_x0000_s1103"/>
    <customShpInfo spid="_x0000_s1107"/>
    <customShpInfo spid="_x0000_s1108"/>
    <customShpInfo spid="_x0000_s1109"/>
    <customShpInfo spid="_x0000_s1106"/>
    <customShpInfo spid="_x0000_s1111"/>
    <customShpInfo spid="_x0000_s1112"/>
    <customShpInfo spid="_x0000_s1110"/>
    <customShpInfo spid="_x0000_s1114"/>
    <customShpInfo spid="_x0000_s1115"/>
    <customShpInfo spid="_x0000_s1113"/>
    <customShpInfo spid="_x0000_s1117"/>
    <customShpInfo spid="_x0000_s1118"/>
    <customShpInfo spid="_x0000_s1116"/>
    <customShpInfo spid="_x0000_s1120"/>
    <customShpInfo spid="_x0000_s1121"/>
    <customShpInfo spid="_x0000_s1119"/>
    <customShpInfo spid="_x0000_s1123"/>
    <customShpInfo spid="_x0000_s1124"/>
    <customShpInfo spid="_x0000_s1122"/>
    <customShpInfo spid="_x0000_s1126"/>
    <customShpInfo spid="_x0000_s1127"/>
    <customShpInfo spid="_x0000_s1125"/>
    <customShpInfo spid="_x0000_s1129"/>
    <customShpInfo spid="_x0000_s1130"/>
    <customShpInfo spid="_x0000_s1128"/>
    <customShpInfo spid="_x0000_s1132"/>
    <customShpInfo spid="_x0000_s1133"/>
    <customShpInfo spid="_x0000_s1131"/>
    <customShpInfo spid="_x0000_s1134"/>
    <customShpInfo spid="_x0000_s1136"/>
    <customShpInfo spid="_x0000_s1137"/>
    <customShpInfo spid="_x0000_s1135"/>
    <customShpInfo spid="_x0000_s1139"/>
    <customShpInfo spid="_x0000_s1140"/>
    <customShpInfo spid="_x0000_s1138"/>
    <customShpInfo spid="_x0000_s1142"/>
    <customShpInfo spid="_x0000_s1143"/>
    <customShpInfo spid="_x0000_s1141"/>
    <customShpInfo spid="_x0000_s1145"/>
    <customShpInfo spid="_x0000_s1146"/>
    <customShpInfo spid="_x0000_s1144"/>
    <customShpInfo spid="_x0000_s1148"/>
    <customShpInfo spid="_x0000_s1149"/>
    <customShpInfo spid="_x0000_s1147"/>
    <customShpInfo spid="_x0000_s1150"/>
    <customShpInfo spid="_x0000_s1152"/>
    <customShpInfo spid="_x0000_s1153"/>
    <customShpInfo spid="_x0000_s1151"/>
    <customShpInfo spid="_x0000_s1155"/>
    <customShpInfo spid="_x0000_s1156"/>
    <customShpInfo spid="_x0000_s1154"/>
    <customShpInfo spid="_x0000_s1158"/>
    <customShpInfo spid="_x0000_s1159"/>
    <customShpInfo spid="_x0000_s1157"/>
    <customShpInfo spid="_x0000_s1161"/>
    <customShpInfo spid="_x0000_s1162"/>
    <customShpInfo spid="_x0000_s1160"/>
    <customShpInfo spid="_x0000_s1164"/>
    <customShpInfo spid="_x0000_s1165"/>
    <customShpInfo spid="_x0000_s1163"/>
    <customShpInfo spid="_x0000_s1167"/>
    <customShpInfo spid="_x0000_s1168"/>
    <customShpInfo spid="_x0000_s1166"/>
    <customShpInfo spid="_x0000_s1170"/>
    <customShpInfo spid="_x0000_s1171"/>
    <customShpInfo spid="_x0000_s1169"/>
    <customShpInfo spid="_x0000_s1173"/>
    <customShpInfo spid="_x0000_s1174"/>
    <customShpInfo spid="_x0000_s1172"/>
    <customShpInfo spid="_x0000_s1176"/>
    <customShpInfo spid="_x0000_s1177"/>
    <customShpInfo spid="_x0000_s1175"/>
    <customShpInfo spid="_x0000_s1179"/>
    <customShpInfo spid="_x0000_s1180"/>
    <customShpInfo spid="_x0000_s1178"/>
    <customShpInfo spid="_x0000_s1182"/>
    <customShpInfo spid="_x0000_s1183"/>
    <customShpInfo spid="_x0000_s1181"/>
    <customShpInfo spid="_x0000_s1185"/>
    <customShpInfo spid="_x0000_s1186"/>
    <customShpInfo spid="_x0000_s1184"/>
    <customShpInfo spid="_x0000_s1188"/>
    <customShpInfo spid="_x0000_s1189"/>
    <customShpInfo spid="_x0000_s1187"/>
    <customShpInfo spid="_x0000_s1191"/>
    <customShpInfo spid="_x0000_s1192"/>
    <customShpInfo spid="_x0000_s1190"/>
    <customShpInfo spid="_x0000_s1194"/>
    <customShpInfo spid="_x0000_s1195"/>
    <customShpInfo spid="_x0000_s1193"/>
    <customShpInfo spid="_x0000_s1197"/>
    <customShpInfo spid="_x0000_s1198"/>
    <customShpInfo spid="_x0000_s1196"/>
    <customShpInfo spid="_x0000_s1200"/>
    <customShpInfo spid="_x0000_s1201"/>
    <customShpInfo spid="_x0000_s1199"/>
    <customShpInfo spid="_x0000_s1203"/>
    <customShpInfo spid="_x0000_s1204"/>
    <customShpInfo spid="_x0000_s1202"/>
    <customShpInfo spid="_x0000_s1206"/>
    <customShpInfo spid="_x0000_s1207"/>
    <customShpInfo spid="_x0000_s1205"/>
    <customShpInfo spid="_x0000_s1209"/>
    <customShpInfo spid="_x0000_s1210"/>
    <customShpInfo spid="_x0000_s1208"/>
    <customShpInfo spid="_x0000_s1212"/>
    <customShpInfo spid="_x0000_s1213"/>
    <customShpInfo spid="_x0000_s1214"/>
    <customShpInfo spid="_x0000_s1211"/>
    <customShpInfo spid="_x0000_s1216"/>
    <customShpInfo spid="_x0000_s1217"/>
    <customShpInfo spid="_x0000_s1215"/>
    <customShpInfo spid="_x0000_s1219"/>
    <customShpInfo spid="_x0000_s1220"/>
    <customShpInfo spid="_x0000_s1218"/>
    <customShpInfo spid="_x0000_s1222"/>
    <customShpInfo spid="_x0000_s1223"/>
    <customShpInfo spid="_x0000_s1221"/>
    <customShpInfo spid="_x0000_s1224"/>
    <customShpInfo spid="_x0000_s1226"/>
    <customShpInfo spid="_x0000_s1227"/>
    <customShpInfo spid="_x0000_s1228"/>
    <customShpInfo spid="_x0000_s1225"/>
    <customShpInfo spid="_x0000_s1230"/>
    <customShpInfo spid="_x0000_s1231"/>
    <customShpInfo spid="_x0000_s1232"/>
    <customShpInfo spid="_x0000_s1229"/>
    <customShpInfo spid="_x0000_s1234"/>
    <customShpInfo spid="_x0000_s1235"/>
    <customShpInfo spid="_x0000_s1233"/>
    <customShpInfo spid="_x0000_s1237"/>
    <customShpInfo spid="_x0000_s1238"/>
    <customShpInfo spid="_x0000_s1236"/>
    <customShpInfo spid="_x0000_s1240"/>
    <customShpInfo spid="_x0000_s1241"/>
    <customShpInfo spid="_x0000_s1239"/>
    <customShpInfo spid="_x0000_s1243"/>
    <customShpInfo spid="_x0000_s1244"/>
    <customShpInfo spid="_x0000_s1242"/>
    <customShpInfo spid="_x0000_s1246"/>
    <customShpInfo spid="_x0000_s1247"/>
    <customShpInfo spid="_x0000_s1245"/>
    <customShpInfo spid="_x0000_s1249"/>
    <customShpInfo spid="_x0000_s1250"/>
    <customShpInfo spid="_x0000_s1248"/>
    <customShpInfo spid="_x0000_s1252"/>
    <customShpInfo spid="_x0000_s1253"/>
    <customShpInfo spid="_x0000_s1254"/>
    <customShpInfo spid="_x0000_s1251"/>
    <customShpInfo spid="_x0000_s1256"/>
    <customShpInfo spid="_x0000_s1257"/>
    <customShpInfo spid="_x0000_s1255"/>
    <customShpInfo spid="_x0000_s1259"/>
    <customShpInfo spid="_x0000_s1260"/>
    <customShpInfo spid="_x0000_s1261"/>
    <customShpInfo spid="_x0000_s1258"/>
    <customShpInfo spid="_x0000_s1263"/>
    <customShpInfo spid="_x0000_s1264"/>
    <customShpInfo spid="_x0000_s1265"/>
    <customShpInfo spid="_x0000_s1262"/>
    <customShpInfo spid="_x0000_s1267"/>
    <customShpInfo spid="_x0000_s1268"/>
    <customShpInfo spid="_x0000_s1269"/>
    <customShpInfo spid="_x0000_s1266"/>
    <customShpInfo spid="_x0000_s1271"/>
    <customShpInfo spid="_x0000_s1272"/>
    <customShpInfo spid="_x0000_s1270"/>
    <customShpInfo spid="_x0000_s1274"/>
    <customShpInfo spid="_x0000_s1275"/>
    <customShpInfo spid="_x0000_s1273"/>
    <customShpInfo spid="_x0000_s1277"/>
    <customShpInfo spid="_x0000_s1278"/>
    <customShpInfo spid="_x0000_s1276"/>
    <customShpInfo spid="_x0000_s1280"/>
    <customShpInfo spid="_x0000_s1281"/>
    <customShpInfo spid="_x0000_s1279"/>
    <customShpInfo spid="_x0000_s1283"/>
    <customShpInfo spid="_x0000_s1284"/>
    <customShpInfo spid="_x0000_s1282"/>
    <customShpInfo spid="_x0000_s1285"/>
    <customShpInfo spid="_x0000_s1287"/>
    <customShpInfo spid="_x0000_s1288"/>
    <customShpInfo spid="_x0000_s1286"/>
    <customShpInfo spid="_x0000_s1290"/>
    <customShpInfo spid="_x0000_s1291"/>
    <customShpInfo spid="_x0000_s1292"/>
    <customShpInfo spid="_x0000_s1289"/>
    <customShpInfo spid="_x0000_s1294"/>
    <customShpInfo spid="_x0000_s1295"/>
    <customShpInfo spid="_x0000_s1293"/>
    <customShpInfo spid="_x0000_s1297"/>
    <customShpInfo spid="_x0000_s1298"/>
    <customShpInfo spid="_x0000_s1296"/>
    <customShpInfo spid="_x0000_s1299"/>
    <customShpInfo spid="_x0000_s1301"/>
    <customShpInfo spid="_x0000_s1302"/>
    <customShpInfo spid="_x0000_s1300"/>
    <customShpInfo spid="_x0000_s1304"/>
    <customShpInfo spid="_x0000_s1305"/>
    <customShpInfo spid="_x0000_s1303"/>
    <customShpInfo spid="_x0000_s1306"/>
    <customShpInfo spid="_x0000_s1308"/>
    <customShpInfo spid="_x0000_s1309"/>
    <customShpInfo spid="_x0000_s1307"/>
    <customShpInfo spid="_x0000_s1310"/>
    <customShpInfo spid="_x0000_s1312"/>
    <customShpInfo spid="_x0000_s1313"/>
    <customShpInfo spid="_x0000_s1311"/>
    <customShpInfo spid="_x0000_s1315"/>
    <customShpInfo spid="_x0000_s1316"/>
    <customShpInfo spid="_x0000_s1314"/>
    <customShpInfo spid="_x0000_s1317"/>
    <customShpInfo spid="_x0000_s1319"/>
    <customShpInfo spid="_x0000_s1320"/>
    <customShpInfo spid="_x0000_s1318"/>
    <customShpInfo spid="_x0000_s1322"/>
    <customShpInfo spid="_x0000_s1323"/>
    <customShpInfo spid="_x0000_s1324"/>
    <customShpInfo spid="_x0000_s1321"/>
    <customShpInfo spid="_x0000_s1326"/>
    <customShpInfo spid="_x0000_s1327"/>
    <customShpInfo spid="_x0000_s1325"/>
    <customShpInfo spid="_x0000_s1329"/>
    <customShpInfo spid="_x0000_s1330"/>
    <customShpInfo spid="_x0000_s1328"/>
    <customShpInfo spid="_x0000_s1331"/>
    <customShpInfo spid="_x0000_s1333"/>
    <customShpInfo spid="_x0000_s1334"/>
    <customShpInfo spid="_x0000_s1332"/>
    <customShpInfo spid="_x0000_s1336"/>
    <customShpInfo spid="_x0000_s1337"/>
    <customShpInfo spid="_x0000_s1335"/>
    <customShpInfo spid="_x0000_s1338"/>
    <customShpInfo spid="_x0000_s1340"/>
    <customShpInfo spid="_x0000_s1341"/>
    <customShpInfo spid="_x0000_s1339"/>
    <customShpInfo spid="_x0000_s1343"/>
    <customShpInfo spid="_x0000_s1344"/>
    <customShpInfo spid="_x0000_s1342"/>
    <customShpInfo spid="_x0000_s1345"/>
    <customShpInfo spid="_x0000_s1346"/>
    <customShpInfo spid="_x0000_s1347"/>
    <customShpInfo spid="_x0000_s1349"/>
    <customShpInfo spid="_x0000_s1350"/>
    <customShpInfo spid="_x0000_s1351"/>
    <customShpInfo spid="_x0000_s1348"/>
    <customShpInfo spid="_x0000_s1352"/>
    <customShpInfo spid="_x0000_s1354"/>
    <customShpInfo spid="_x0000_s1355"/>
    <customShpInfo spid="_x0000_s1353"/>
    <customShpInfo spid="_x0000_s1356"/>
    <customShpInfo spid="_x0000_s1358"/>
    <customShpInfo spid="_x0000_s1359"/>
    <customShpInfo spid="_x0000_s1357"/>
    <customShpInfo spid="_x0000_s1361"/>
    <customShpInfo spid="_x0000_s1362"/>
    <customShpInfo spid="_x0000_s1360"/>
    <customShpInfo spid="_x0000_s1364"/>
    <customShpInfo spid="_x0000_s1365"/>
    <customShpInfo spid="_x0000_s1366"/>
    <customShpInfo spid="_x0000_s1363"/>
    <customShpInfo spid="_x0000_s1368"/>
    <customShpInfo spid="_x0000_s1369"/>
    <customShpInfo spid="_x0000_s1367"/>
    <customShpInfo spid="_x0000_s1370"/>
    <customShpInfo spid="_x0000_s1371"/>
    <customShpInfo spid="_x0000_s1372"/>
    <customShpInfo spid="_x0000_s1374"/>
    <customShpInfo spid="_x0000_s1375"/>
    <customShpInfo spid="_x0000_s1373"/>
    <customShpInfo spid="_x0000_s1377"/>
    <customShpInfo spid="_x0000_s1378"/>
    <customShpInfo spid="_x0000_s1376"/>
    <customShpInfo spid="_x0000_s1380"/>
    <customShpInfo spid="_x0000_s1381"/>
    <customShpInfo spid="_x0000_s1379"/>
    <customShpInfo spid="_x0000_s1382"/>
    <customShpInfo spid="_x0000_s1383"/>
    <customShpInfo spid="_x0000_s1385"/>
    <customShpInfo spid="_x0000_s1386"/>
    <customShpInfo spid="_x0000_s1384"/>
    <customShpInfo spid="_x0000_s1388"/>
    <customShpInfo spid="_x0000_s1389"/>
    <customShpInfo spid="_x0000_s1387"/>
    <customShpInfo spid="_x0000_s1391"/>
    <customShpInfo spid="_x0000_s1392"/>
    <customShpInfo spid="_x0000_s1390"/>
    <customShpInfo spid="_x0000_s1394"/>
    <customShpInfo spid="_x0000_s1395"/>
    <customShpInfo spid="_x0000_s1393"/>
    <customShpInfo spid="_x0000_s1397"/>
    <customShpInfo spid="_x0000_s1398"/>
    <customShpInfo spid="_x0000_s1396"/>
    <customShpInfo spid="_x0000_s1400"/>
    <customShpInfo spid="_x0000_s1401"/>
    <customShpInfo spid="_x0000_s1399"/>
    <customShpInfo spid="_x0000_s1403"/>
    <customShpInfo spid="_x0000_s1404"/>
    <customShpInfo spid="_x0000_s1402"/>
    <customShpInfo spid="_x0000_s1406"/>
    <customShpInfo spid="_x0000_s1407"/>
    <customShpInfo spid="_x0000_s1405"/>
    <customShpInfo spid="_x0000_s1409"/>
    <customShpInfo spid="_x0000_s1410"/>
    <customShpInfo spid="_x0000_s1408"/>
    <customShpInfo spid="_x0000_s1412"/>
    <customShpInfo spid="_x0000_s1413"/>
    <customShpInfo spid="_x0000_s1411"/>
    <customShpInfo spid="_x0000_s1415"/>
    <customShpInfo spid="_x0000_s1416"/>
    <customShpInfo spid="_x0000_s1414"/>
    <customShpInfo spid="_x0000_s1418"/>
    <customShpInfo spid="_x0000_s1419"/>
    <customShpInfo spid="_x0000_s1417"/>
    <customShpInfo spid="_x0000_s1420"/>
    <customShpInfo spid="_x0000_s1422"/>
    <customShpInfo spid="_x0000_s1423"/>
    <customShpInfo spid="_x0000_s1421"/>
    <customShpInfo spid="_x0000_s1425"/>
    <customShpInfo spid="_x0000_s1426"/>
    <customShpInfo spid="_x0000_s1424"/>
    <customShpInfo spid="_x0000_s1428"/>
    <customShpInfo spid="_x0000_s1429"/>
    <customShpInfo spid="_x0000_s1430"/>
    <customShpInfo spid="_x0000_s1427"/>
    <customShpInfo spid="_x0000_s1431"/>
    <customShpInfo spid="_x0000_s1433"/>
    <customShpInfo spid="_x0000_s1434"/>
    <customShpInfo spid="_x0000_s1435"/>
    <customShpInfo spid="_x0000_s1432"/>
    <customShpInfo spid="_x0000_s1024"/>
    <customShpInfo spid="_x0000_s1437"/>
    <customShpInfo spid="_x0000_s1438"/>
    <customShpInfo spid="_x0000_s1436"/>
    <customShpInfo spid="_x0000_s1440"/>
    <customShpInfo spid="_x0000_s1441"/>
    <customShpInfo spid="_x0000_s1439"/>
    <customShpInfo spid="_x0000_s1442"/>
    <customShpInfo spid="_x0000_s1443"/>
    <customShpInfo spid="_x0000_s1445"/>
    <customShpInfo spid="_x0000_s1446"/>
    <customShpInfo spid="_x0000_s1444"/>
    <customShpInfo spid="_x0000_s1448"/>
    <customShpInfo spid="_x0000_s1449"/>
    <customShpInfo spid="_x0000_s1447"/>
    <customShpInfo spid="_x0000_s1451"/>
    <customShpInfo spid="_x0000_s1452"/>
    <customShpInfo spid="_x0000_s1450"/>
    <customShpInfo spid="_x0000_s1454"/>
    <customShpInfo spid="_x0000_s1455"/>
    <customShpInfo spid="_x0000_s1453"/>
    <customShpInfo spid="_x0000_s1457"/>
    <customShpInfo spid="_x0000_s1458"/>
    <customShpInfo spid="_x0000_s1456"/>
    <customShpInfo spid="_x0000_s1460"/>
    <customShpInfo spid="_x0000_s1461"/>
    <customShpInfo spid="_x0000_s1459"/>
    <customShpInfo spid="_x0000_s1463"/>
    <customShpInfo spid="_x0000_s1464"/>
    <customShpInfo spid="_x0000_s1462"/>
    <customShpInfo spid="_x0000_s1465"/>
    <customShpInfo spid="_x0000_s1466"/>
    <customShpInfo spid="_x0000_s1468"/>
    <customShpInfo spid="_x0000_s1469"/>
    <customShpInfo spid="_x0000_s1467"/>
    <customShpInfo spid="_x0000_s1471"/>
    <customShpInfo spid="_x0000_s1472"/>
    <customShpInfo spid="_x0000_s1470"/>
    <customShpInfo spid="_x0000_s1474"/>
    <customShpInfo spid="_x0000_s1475"/>
    <customShpInfo spid="_x0000_s1473"/>
    <customShpInfo spid="_x0000_s1477"/>
    <customShpInfo spid="_x0000_s1478"/>
    <customShpInfo spid="_x0000_s1476"/>
    <customShpInfo spid="_x0000_s1480"/>
    <customShpInfo spid="_x0000_s1481"/>
    <customShpInfo spid="_x0000_s1479"/>
    <customShpInfo spid="_x0000_s1483"/>
    <customShpInfo spid="_x0000_s1484"/>
    <customShpInfo spid="_x0000_s1482"/>
    <customShpInfo spid="_x0000_s1485"/>
    <customShpInfo spid="_x0000_s1486"/>
    <customShpInfo spid="_x0000_s1487"/>
    <customShpInfo spid="_x0000_s1488"/>
    <customShpInfo spid="_x0000_s1489"/>
    <customShpInfo spid="_x0000_s1490"/>
    <customShpInfo spid="_x0000_s1492"/>
    <customShpInfo spid="_x0000_s1493"/>
    <customShpInfo spid="_x0000_s1491"/>
    <customShpInfo spid="_x0000_s1495"/>
    <customShpInfo spid="_x0000_s1496"/>
    <customShpInfo spid="_x0000_s1497"/>
    <customShpInfo spid="_x0000_s1494"/>
    <customShpInfo spid="_x0000_s1499"/>
    <customShpInfo spid="_x0000_s1500"/>
    <customShpInfo spid="_x0000_s1501"/>
    <customShpInfo spid="_x0000_s1498"/>
    <customShpInfo spid="_x0000_s1503"/>
    <customShpInfo spid="_x0000_s1504"/>
    <customShpInfo spid="_x0000_s1502"/>
    <customShpInfo spid="_x0000_s1506"/>
    <customShpInfo spid="_x0000_s1507"/>
    <customShpInfo spid="_x0000_s1508"/>
    <customShpInfo spid="_x0000_s1505"/>
    <customShpInfo spid="_x0000_s1510"/>
    <customShpInfo spid="_x0000_s1511"/>
    <customShpInfo spid="_x0000_s1509"/>
    <customShpInfo spid="_x0000_s1512"/>
    <customShpInfo spid="_x0000_s1513"/>
    <customShpInfo spid="_x0000_s1514"/>
    <customShpInfo spid="_x0000_s1515"/>
    <customShpInfo spid="_x0000_s1516"/>
    <customShpInfo spid="_x0000_s1517"/>
    <customShpInfo spid="_x0000_s1518"/>
    <customShpInfo spid="_x0000_s1519"/>
    <customShpInfo spid="_x0000_s1520"/>
    <customShpInfo spid="_x0000_s1521"/>
    <customShpInfo spid="_x0000_s1522"/>
    <customShpInfo spid="_x0000_s1523"/>
    <customShpInfo spid="_x0000_s1525"/>
    <customShpInfo spid="_x0000_s1526"/>
    <customShpInfo spid="_x0000_s1527"/>
    <customShpInfo spid="_x0000_s1528"/>
    <customShpInfo spid="_x0000_s1529"/>
    <customShpInfo spid="_x0000_s1524"/>
  </customShpExts>
</s:customData>
</file>

<file path=customXml/item2.xml><?xml version="1.0" encoding="utf-8"?>
<contractReview xmlns="http://schemas.wps.cn/vas-ai-hub/contract-review">
  <reviewItems>
    <reviewItem>
      <errorID>c872a8ae-06de-4c7a-ade2-61bcaa9958af</errorID>
      <errorWord>Travelling </errorWord>
      <group>L1_English</group>
      <groupName>英文问题</groupName>
      <ability>L2_Morphology</ability>
      <abilityName>形态问题</abilityName>
      <candidateList>
        <item>Travelling</item>
      </candidateList>
      <explain>疑似单词形态使用不当，建议将Travelling 修改为Travelling</explain>
      <paraID>47A2697D</paraID>
      <start>40</start>
      <end>50</end>
      <status>modified</status>
      <modifiedWord>Travelling</modifiedWord>
      <trackRevisions>false</trackRevisions>
    </reviewItem>
    <reviewItem>
      <errorID>2422e5a0-243c-4554-91c0-35ab999f4c7b</errorID>
      <errorWord>第16条</errorWord>
      <group>L1_Word</group>
      <groupName>字词问题</groupName>
      <ability>L2_Typo</ability>
      <abilityName>字词错误</abilityName>
      <candidateList>
        <item>第十六条</item>
      </candidateList>
      <explain/>
      <paraID>38AADA60</paraID>
      <start>29</start>
      <end>33</end>
      <status>modified</status>
      <modifiedWord>第十六条</modifiedWord>
      <trackRevisions>false</trackRevisions>
    </reviewItem>
    <reviewItem>
      <errorID>080ede4e-5b8a-467a-8c20-ed5a5fcc142b</errorID>
      <errorWord>第17条</errorWord>
      <group>L1_Word</group>
      <groupName>字词问题</groupName>
      <ability>L2_Typo</ability>
      <abilityName>字词错误</abilityName>
      <candidateList>
        <item>第十七条</item>
      </candidateList>
      <explain/>
      <paraID>4B1E9219</paraID>
      <start>29</start>
      <end>33</end>
      <status>modified</status>
      <modifiedWord>第十七条</modifiedWord>
      <trackRevisions>false</trackRevisions>
    </reviewItem>
    <reviewItem>
      <errorID>344e5619-1c00-4992-8760-5f21dd05fb15</errorID>
      <errorWord>第 28 条</errorWord>
      <group>L1_Word</group>
      <groupName>字词问题</groupName>
      <ability>L2_Typo</ability>
      <abilityName>字词错误</abilityName>
      <candidateList>
        <item>第二十八条</item>
      </candidateList>
      <explain/>
      <paraID>263F1F6C</paraID>
      <start>29</start>
      <end>34</end>
      <status>modified</status>
      <modifiedWord>第二十八条</modifiedWord>
      <trackRevisions>false</trackRevisions>
    </reviewItem>
    <reviewItem>
      <errorID>e71683a3-6a0d-4f22-94e3-df780c34573d</errorID>
      <errorWord>第31条</errorWord>
      <group>L1_Word</group>
      <groupName>字词问题</groupName>
      <ability>L2_Typo</ability>
      <abilityName>字词错误</abilityName>
      <candidateList>
        <item>第三十一条</item>
      </candidateList>
      <explain/>
      <paraID>146DDFCC</paraID>
      <start>29</start>
      <end>34</end>
      <status>modified</status>
      <modifiedWord>第三十一条</modifiedWord>
      <trackRevisions>false</trackRevisions>
    </reviewItem>
    <reviewItem>
      <errorID>49c134f9-9d9e-4444-a00e-7c44f19154be</errorID>
      <errorWord>第34条</errorWord>
      <group>L1_Word</group>
      <groupName>字词问题</groupName>
      <ability>L2_Typo</ability>
      <abilityName>字词错误</abilityName>
      <candidateList>
        <item>第三十四条</item>
      </candidateList>
      <explain/>
      <paraID>4992303D</paraID>
      <start>29</start>
      <end>34</end>
      <status>modified</status>
      <modifiedWord>第三十四条</modifiedWord>
      <trackRevisions>false</trackRevisions>
    </reviewItem>
    <reviewItem>
      <errorID>7784d266-7471-46d3-bac7-ea1fd7745e1a</errorID>
      <errorWord>第35条</errorWord>
      <group>L1_Word</group>
      <groupName>字词问题</groupName>
      <ability>L2_Typo</ability>
      <abilityName>字词错误</abilityName>
      <candidateList>
        <item>第三十五条</item>
      </candidateList>
      <explain/>
      <paraID>75AD26E6</paraID>
      <start>29</start>
      <end>34</end>
      <status>modified</status>
      <modifiedWord>第三十五条</modifiedWord>
      <trackRevisions>false</trackRevisions>
    </reviewItem>
    <reviewItem>
      <errorID>679d80cb-4196-48db-9340-1aa19a5f82ab</errorID>
      <errorWord>第36条</errorWord>
      <group>L1_Word</group>
      <groupName>字词问题</groupName>
      <ability>L2_Typo</ability>
      <abilityName>字词错误</abilityName>
      <candidateList>
        <item>第三十六条</item>
      </candidateList>
      <explain/>
      <paraID> 55636EB</paraID>
      <start>29</start>
      <end>34</end>
      <status>modified</status>
      <modifiedWord>第三十六条</modifiedWord>
      <trackRevisions>false</trackRevisions>
    </reviewItem>
    <reviewItem>
      <errorID>67561f7f-5ade-4329-89bc-14ed0abbb69c</errorID>
      <errorWord> </errorWord>
      <group>L1_Punc</group>
      <groupName>标点问题</groupName>
      <ability>L2_Punc_CN</ability>
      <abilityName>标点符号问题</abilityName>
      <candidateList>
        <item/>
      </candidateList>
      <explain>此处空格冗余，建议删除。</explain>
      <paraID>362CCD80</paraID>
      <start>57</start>
      <end>57</end>
      <status>modified</status>
      <modifiedWord/>
      <trackRevisions>false</trackRevisions>
    </reviewItem>
    <reviewItem>
      <errorID>708b1033-cc93-40a4-9e57-f5620a57e8c0</errorID>
      <errorWord> </errorWord>
      <group>L1_Punc</group>
      <groupName>标点问题</groupName>
      <ability>L2_Punc_CN</ability>
      <abilityName>标点符号问题</abilityName>
      <candidateList>
        <item/>
      </candidateList>
      <explain>此处空格冗余，建议删除。</explain>
      <paraID>2E596781</paraID>
      <start>55</start>
      <end>55</end>
      <status>modified</status>
      <modifiedWord/>
      <trackRevisions>false</trackRevisions>
    </reviewItem>
    <reviewItem>
      <errorID>f3c0026a-0fac-4c22-81dd-cc2eb656d7ee</errorID>
      <errorWord> </errorWord>
      <group>L1_Punc</group>
      <groupName>标点问题</groupName>
      <ability>L2_Punc_CN</ability>
      <abilityName>标点符号问题</abilityName>
      <candidateList>
        <item/>
      </candidateList>
      <explain>此处空格冗余，建议删除。</explain>
      <paraID>12D32692</paraID>
      <start>60</start>
      <end>60</end>
      <status>modified</status>
      <modifiedWord/>
      <trackRevisions>false</trackRevisions>
    </reviewItem>
    <reviewItem>
      <errorID>26043f8d-50b4-435e-b6bb-04dc6def7a01</errorID>
      <errorWord> </errorWord>
      <group>L1_Punc</group>
      <groupName>标点问题</groupName>
      <ability>L2_Punc_CN</ability>
      <abilityName>标点符号问题</abilityName>
      <candidateList>
        <item/>
      </candidateList>
      <explain>此处空格冗余，建议删除。</explain>
      <paraID> E3670FE</paraID>
      <start>60</start>
      <end>60</end>
      <status>modified</status>
      <modifiedWord/>
      <trackRevisions>false</trackRevisions>
    </reviewItem>
    <reviewItem>
      <errorID>20c33d2c-b4da-4c2b-a9b9-d89c717fe46b</errorID>
      <errorWord> </errorWord>
      <group>L1_Punc</group>
      <groupName>标点问题</groupName>
      <ability>L2_Punc_CN</ability>
      <abilityName>标点符号问题</abilityName>
      <candidateList>
        <item/>
      </candidateList>
      <explain>此处空格冗余，建议删除。</explain>
      <paraID> D7D5C6C</paraID>
      <start>53</start>
      <end>53</end>
      <status>modified</status>
      <modifiedWord/>
      <trackRevisions>false</trackRevisions>
    </reviewItem>
    <reviewItem>
      <errorID>84f206cc-0da2-4a18-a912-559fe3c3304c</errorID>
      <errorWord> </errorWord>
      <group>L1_Punc</group>
      <groupName>标点问题</groupName>
      <ability>L2_Punc_CN</ability>
      <abilityName>标点符号问题</abilityName>
      <candidateList>
        <item/>
      </candidateList>
      <explain>此处空格冗余，建议删除。</explain>
      <paraID>7B91025E</paraID>
      <start>85</start>
      <end>85</end>
      <status>modified</status>
      <modifiedWord/>
      <trackRevisions>false</trackRevisions>
    </reviewItem>
    <reviewItem>
      <errorID>88068b51-c5d2-425e-b3e1-37caf75a6621</errorID>
      <errorWord> </errorWord>
      <group>L1_Punc</group>
      <groupName>标点问题</groupName>
      <ability>L2_Punc_CN</ability>
      <abilityName>标点符号问题</abilityName>
      <candidateList>
        <item/>
      </candidateList>
      <explain>此处空格冗余，建议删除。</explain>
      <paraID>22E33E21</paraID>
      <start>72</start>
      <end>72</end>
      <status>modified</status>
      <modifiedWord/>
      <trackRevisions>false</trackRevisions>
    </reviewItem>
    <reviewItem>
      <errorID>793ef291-336d-4068-8073-be3d5c5c1b61</errorID>
      <errorWord> </errorWord>
      <group>L1_Punc</group>
      <groupName>标点问题</groupName>
      <ability>L2_Punc_CN</ability>
      <abilityName>标点符号问题</abilityName>
      <candidateList>
        <item/>
      </candidateList>
      <explain>此处空格冗余，建议删除。</explain>
      <paraID>107108ED</paraID>
      <start>78</start>
      <end>78</end>
      <status>modified</status>
      <modifiedWord/>
      <trackRevisions>false</trackRevisions>
    </reviewItem>
    <reviewItem>
      <errorID>ef184e6c-9c3e-4f43-984b-2c24ab9e3dab</errorID>
      <errorWord> </errorWord>
      <group>L1_Punc</group>
      <groupName>标点问题</groupName>
      <ability>L2_Punc_CN</ability>
      <abilityName>标点符号问题</abilityName>
      <candidateList>
        <item/>
      </candidateList>
      <explain>此处空格冗余，建议删除。</explain>
      <paraID>6C084E95</paraID>
      <start>56</start>
      <end>56</end>
      <status>modified</status>
      <modifiedWord/>
      <trackRevisions>false</trackRevisions>
    </reviewItem>
    <reviewItem>
      <errorID>33434842-474a-4eec-8006-25de02a90d73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4A2AD614</paraID>
      <start>51</start>
      <end>52</end>
      <status>unmodified</status>
      <modifiedWord/>
      <trackRevisions>false</trackRevisions>
    </reviewItem>
    <reviewItem>
      <errorID>00dae9fa-6548-45dd-825e-fd0f2ba0d3a3</errorID>
      <errorWord> </errorWord>
      <group>L1_Punc</group>
      <groupName>标点问题</groupName>
      <ability>L2_Punc_CN</ability>
      <abilityName>标点符号问题</abilityName>
      <candidateList>
        <item/>
      </candidateList>
      <explain>此处空格冗余，建议删除。</explain>
      <paraID>4A2AD614</paraID>
      <start>62</start>
      <end>62</end>
      <status>modified</status>
      <modifiedWord/>
      <trackRevisions>false</trackRevisions>
    </reviewItem>
    <reviewItem>
      <errorID>ffed61e7-9566-410d-b0b8-b4ee6b1d5273</errorID>
      <errorWord> </errorWord>
      <group>L1_Punc</group>
      <groupName>标点问题</groupName>
      <ability>L2_Punc_CN</ability>
      <abilityName>标点符号问题</abilityName>
      <candidateList>
        <item/>
      </candidateList>
      <explain>此处空格冗余，建议删除。</explain>
      <paraID>6BE92045</paraID>
      <start>62</start>
      <end>62</end>
      <status>modified</status>
      <modifiedWord/>
      <trackRevisions>false</trackRevisions>
    </reviewItem>
    <reviewItem>
      <errorID>628cc2aa-a35f-4f8c-88ce-cba2bf85b3b2</errorID>
      <errorWord> </errorWord>
      <group>L1_Punc</group>
      <groupName>标点问题</groupName>
      <ability>L2_Punc_CN</ability>
      <abilityName>标点符号问题</abilityName>
      <candidateList>
        <item/>
      </candidateList>
      <explain>此处空格冗余，建议删除。</explain>
      <paraID>4A037846</paraID>
      <start>60</start>
      <end>60</end>
      <status>modified</status>
      <modifiedWord/>
      <trackRevisions>false</trackRevisions>
    </reviewItem>
    <reviewItem>
      <errorID>f52ed08f-8a73-4614-9754-f8f3e351ff42</errorID>
      <errorWord> </errorWord>
      <group>L1_Punc</group>
      <groupName>标点问题</groupName>
      <ability>L2_Punc_CN</ability>
      <abilityName>标点符号问题</abilityName>
      <candidateList>
        <item/>
      </candidateList>
      <explain>此处空格冗余，建议删除。</explain>
      <paraID>69B54FD3</paraID>
      <start>66</start>
      <end>66</end>
      <status>modified</status>
      <modifiedWord/>
      <trackRevisions>false</trackRevisions>
    </reviewItem>
    <reviewItem>
      <errorID>596a3549-b046-4b9e-a676-c9ef6f10c183</errorID>
      <errorWord> </errorWord>
      <group>L1_Punc</group>
      <groupName>标点问题</groupName>
      <ability>L2_Punc_CN</ability>
      <abilityName>标点符号问题</abilityName>
      <candidateList>
        <item/>
      </candidateList>
      <explain>此处空格冗余，建议删除。</explain>
      <paraID>563C274A</paraID>
      <start>50</start>
      <end>50</end>
      <status>modified</status>
      <modifiedWord/>
      <trackRevisions>false</trackRevisions>
    </reviewItem>
    <reviewItem>
      <errorID>fb554b9b-e06d-4100-ba05-306af223ecae</errorID>
      <errorWord> </errorWord>
      <group>L1_Punc</group>
      <groupName>标点问题</groupName>
      <ability>L2_Punc_CN</ability>
      <abilityName>标点符号问题</abilityName>
      <candidateList>
        <item/>
      </candidateList>
      <explain>此处空格冗余，建议删除。</explain>
      <paraID> 7A9E486</paraID>
      <start>39</start>
      <end>39</end>
      <status>modified</status>
      <modifiedWord/>
      <trackRevisions>false</trackRevisions>
    </reviewItem>
    <reviewItem>
      <errorID>106291b2-b6f1-436e-8672-e855a1b7a549</errorID>
      <errorWord> </errorWord>
      <group>L1_Punc</group>
      <groupName>标点问题</groupName>
      <ability>L2_Punc_CN</ability>
      <abilityName>标点符号问题</abilityName>
      <candidateList>
        <item/>
      </candidateList>
      <explain>此处空格冗余，建议删除。</explain>
      <paraID> 7A9E486</paraID>
      <start>45</start>
      <end>45</end>
      <status>modified</status>
      <modifiedWord/>
      <trackRevisions>false</trackRevisions>
    </reviewItem>
    <reviewItem>
      <errorID>f1e1c58b-d4a5-4261-a60a-12323eef36b7</errorID>
      <errorWord> </errorWord>
      <group>L1_Punc</group>
      <groupName>标点问题</groupName>
      <ability>L2_Punc_CN</ability>
      <abilityName>标点符号问题</abilityName>
      <candidateList>
        <item/>
      </candidateList>
      <explain>此处空格冗余，建议删除。</explain>
      <paraID>64D26A84</paraID>
      <start>38</start>
      <end>38</end>
      <status>modified</status>
      <modifiedWord/>
      <trackRevisions>false</trackRevisions>
    </reviewItem>
    <reviewItem>
      <errorID>c8b6dff1-72e2-46bb-8bd6-857a950f93ec</errorID>
      <errorWord> </errorWord>
      <group>L1_Punc</group>
      <groupName>标点问题</groupName>
      <ability>L2_Punc_CN</ability>
      <abilityName>标点符号问题</abilityName>
      <candidateList>
        <item/>
      </candidateList>
      <explain>此处空格冗余，建议删除。</explain>
      <paraID>64D26A84</paraID>
      <start>46</start>
      <end>46</end>
      <status>modified</status>
      <modifiedWord/>
      <trackRevisions>false</trackRevisions>
    </reviewItem>
    <reviewItem>
      <errorID>0c966320-79c2-42da-8260-505e229770af</errorID>
      <errorWord> </errorWord>
      <group>L1_Punc</group>
      <groupName>标点问题</groupName>
      <ability>L2_Punc_CN</ability>
      <abilityName>标点符号问题</abilityName>
      <candidateList>
        <item/>
      </candidateList>
      <explain>此处空格冗余，建议删除。</explain>
      <paraID>44626B28</paraID>
      <start>37</start>
      <end>37</end>
      <status>modified</status>
      <modifiedWord/>
      <trackRevisions>false</trackRevisions>
    </reviewItem>
    <reviewItem>
      <errorID>acf7b0ad-042d-4f6e-8e76-48c080cd9b62</errorID>
      <errorWord> </errorWord>
      <group>L1_Punc</group>
      <groupName>标点问题</groupName>
      <ability>L2_Punc_CN</ability>
      <abilityName>标点符号问题</abilityName>
      <candidateList>
        <item/>
      </candidateList>
      <explain>此处空格冗余，建议删除。</explain>
      <paraID>44626B28</paraID>
      <start>45</start>
      <end>45</end>
      <status>modified</status>
      <modifiedWord/>
      <trackRevisions>false</trackRevisions>
    </reviewItem>
    <reviewItem>
      <errorID>356cf83a-3dd6-44ac-8712-f40e0f8d50db</errorID>
      <errorWord> </errorWord>
      <group>L1_Punc</group>
      <groupName>标点问题</groupName>
      <ability>L2_Punc_CN</ability>
      <abilityName>标点符号问题</abilityName>
      <candidateList>
        <item/>
      </candidateList>
      <explain>此处空格冗余，建议删除。</explain>
      <paraID> F7C143B</paraID>
      <start>44</start>
      <end>44</end>
      <status>modified</status>
      <modifiedWord/>
      <trackRevisions>false</trackRevisions>
    </reviewItem>
    <reviewItem>
      <errorID>414471ab-0492-4de0-8968-3012f42ff449</errorID>
      <errorWord> </errorWord>
      <group>L1_Punc</group>
      <groupName>标点问题</groupName>
      <ability>L2_Punc_CN</ability>
      <abilityName>标点符号问题</abilityName>
      <candidateList>
        <item/>
      </candidateList>
      <explain>此处空格冗余，建议删除。</explain>
      <paraID> F7C143B</paraID>
      <start>49</start>
      <end>49</end>
      <status>modified</status>
      <modifiedWord/>
      <trackRevisions>false</trackRevisions>
    </reviewItem>
    <reviewItem>
      <errorID>6dd98a91-a78b-4747-bf8f-dfcfe52620e1</errorID>
      <errorWord> </errorWord>
      <group>L1_Punc</group>
      <groupName>标点问题</groupName>
      <ability>L2_Punc_CN</ability>
      <abilityName>标点符号问题</abilityName>
      <candidateList>
        <item/>
      </candidateList>
      <explain>此处空格冗余，建议删除。</explain>
      <paraID>4FE50492</paraID>
      <start>38</start>
      <end>38</end>
      <status>modified</status>
      <modifiedWord/>
      <trackRevisions>false</trackRevisions>
    </reviewItem>
    <reviewItem>
      <errorID>f1434493-c266-43ee-9e24-2dbb07f877d3</errorID>
      <errorWord> </errorWord>
      <group>L1_Punc</group>
      <groupName>标点问题</groupName>
      <ability>L2_Punc_CN</ability>
      <abilityName>标点符号问题</abilityName>
      <candidateList>
        <item/>
      </candidateList>
      <explain>此处空格冗余，建议删除。</explain>
      <paraID>4FE50492</paraID>
      <start>43</start>
      <end>43</end>
      <status>modified</status>
      <modifiedWord/>
      <trackRevisions>false</trackRevisions>
    </reviewItem>
    <reviewItem>
      <errorID>af3dced3-5e9e-4630-98ce-d539b6ca0256</errorID>
      <errorWord> </errorWord>
      <group>L1_Punc</group>
      <groupName>标点问题</groupName>
      <ability>L2_Punc_CN</ability>
      <abilityName>标点符号问题</abilityName>
      <candidateList>
        <item/>
      </candidateList>
      <explain>此处空格冗余，建议删除。</explain>
      <paraID>231D6588</paraID>
      <start>40</start>
      <end>40</end>
      <status>modified</status>
      <modifiedWord/>
      <trackRevisions>false</trackRevisions>
    </reviewItem>
    <reviewItem>
      <errorID>53e1e0a3-799b-42f7-afae-15d439714fba</errorID>
      <errorWord> </errorWord>
      <group>L1_Punc</group>
      <groupName>标点问题</groupName>
      <ability>L2_Punc_CN</ability>
      <abilityName>标点符号问题</abilityName>
      <candidateList>
        <item/>
      </candidateList>
      <explain>此处空格冗余，建议删除。</explain>
      <paraID>231D6588</paraID>
      <start>45</start>
      <end>45</end>
      <status>modified</status>
      <modifiedWord/>
      <trackRevisions>false</trackRevisions>
    </reviewItem>
    <reviewItem>
      <errorID>e7e120d7-82b3-4684-85f1-55ad16145a97</errorID>
      <errorWord> </errorWord>
      <group>L1_Punc</group>
      <groupName>标点问题</groupName>
      <ability>L2_Punc_CN</ability>
      <abilityName>标点符号问题</abilityName>
      <candidateList>
        <item/>
      </candidateList>
      <explain>此处空格冗余，建议删除。</explain>
      <paraID>2F95DF60</paraID>
      <start>41</start>
      <end>41</end>
      <status>modified</status>
      <modifiedWord/>
      <trackRevisions>false</trackRevisions>
    </reviewItem>
    <reviewItem>
      <errorID>4c7287cf-21fe-4721-891c-055959c5e84e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260E2F65</paraID>
      <start>188</start>
      <end>189</end>
      <status>unmodified</status>
      <modifiedWord/>
      <trackRevisions>false</trackRevisions>
    </reviewItem>
    <reviewItem>
      <errorID>02162e9f-d0d8-4ec4-8283-167878e7230b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268D7E13</paraID>
      <start>26</start>
      <end>27</end>
      <status>unmodified</status>
      <modifiedWord/>
      <trackRevisions>false</trackRevisions>
    </reviewItem>
    <reviewItem>
      <errorID>4ea9e278-8b96-46bc-8543-8513f7c633ad</errorID>
      <errorWord> </errorWord>
      <group>L1_Punc</group>
      <groupName>标点问题</groupName>
      <ability>L2_Punc_CN</ability>
      <abilityName>标点符号问题</abilityName>
      <candidateList>
        <item/>
      </candidateList>
      <explain>此处空格冗余，建议删除。</explain>
      <paraID>53EB6585</paraID>
      <start>11</start>
      <end>11</end>
      <status>modified</status>
      <modifiedWord/>
      <trackRevisions>false</trackRevisions>
    </reviewItem>
    <reviewItem>
      <errorID>7b4183dd-a301-4ca6-a0d6-b14fddd5d272</errorID>
      <errorWord> 、 </errorWord>
      <group>L1_Punc</group>
      <groupName>标点问题</groupName>
      <ability>L2_Punc_CN</ability>
      <abilityName>标点符号问题</abilityName>
      <candidateList>
        <item/>
      </candidateList>
      <explain/>
      <paraID>53EB6585</paraID>
      <start>19</start>
      <end>19</end>
      <status>modified</status>
      <modifiedWord/>
      <trackRevisions>false</trackRevisions>
    </reviewItem>
    <reviewItem>
      <errorID>d1ac4775-ddba-40b7-94b2-851e58ed5e6f</errorID>
      <errorWord> 每对其他</errorWord>
      <group>L1_Word</group>
      <groupName>字词问题</groupName>
      <ability>L2_Typo</ability>
      <abilityName>字词错误</abilityName>
      <candidateList>
        <item> 其他对</item>
      </candidateList>
      <explain/>
      <paraID>47BF5E1A</paraID>
      <start>5</start>
      <end>9</end>
      <status>modified</status>
      <modifiedWord> 其他对</modifiedWord>
      <trackRevisions>false</trackRevisions>
    </reviewItem>
    <reviewItem>
      <errorID>f13db3d9-d468-4248-944d-ce85496bbefd</errorID>
      <errorWord> </errorWord>
      <group>L1_Punc</group>
      <groupName>标点问题</groupName>
      <ability>L2_Punc_CN</ability>
      <abilityName>标点符号问题</abilityName>
      <candidateList>
        <item/>
      </candidateList>
      <explain>此处空格冗余，建议删除。</explain>
      <paraID>47BF5E1A</paraID>
      <start>28</start>
      <end>28</end>
      <status>modified</status>
      <modifiedWord/>
      <trackRevisions>false</trackRevisions>
    </reviewItem>
    <reviewItem>
      <errorID>173a66f0-25e4-4f7f-b194-d780cf1fecd7</errorID>
      <errorWord> </errorWord>
      <group>L1_Punc</group>
      <groupName>标点问题</groupName>
      <ability>L2_Punc_CN</ability>
      <abilityName>标点符号问题</abilityName>
      <candidateList>
        <item/>
      </candidateList>
      <explain>此处空格冗余，建议删除。</explain>
      <paraID>19A8C90D</paraID>
      <start>8</start>
      <end>8</end>
      <status>modified</status>
      <modifiedWord/>
      <trackRevisions>false</trackRevisions>
    </reviewItem>
    <reviewItem>
      <errorID>1e9a686e-5b08-46e6-a5a3-f87a00cff755</errorID>
      <errorWord> </errorWord>
      <group>L1_Punc</group>
      <groupName>标点问题</groupName>
      <ability>L2_Punc_CN</ability>
      <abilityName>标点符号问题</abilityName>
      <candidateList>
        <item/>
      </candidateList>
      <explain>此处空格冗余，建议删除。</explain>
      <paraID>19A8C90D</paraID>
      <start>13</start>
      <end>13</end>
      <status>modified</status>
      <modifiedWord/>
      <trackRevisions>false</trackRevisions>
    </reviewItem>
    <reviewItem>
      <errorID>71c8ae4f-5702-42e4-a4d9-2ef12aea3e27</errorID>
      <errorWord> </errorWord>
      <group>L1_Punc</group>
      <groupName>标点问题</groupName>
      <ability>L2_Punc_CN</ability>
      <abilityName>标点符号问题</abilityName>
      <candidateList>
        <item/>
      </candidateList>
      <explain>此处空格冗余，建议删除。</explain>
      <paraID>19A8C90D</paraID>
      <start>18</start>
      <end>18</end>
      <status>modified</status>
      <modifiedWord/>
      <trackRevisions>false</trackRevisions>
    </reviewItem>
    <reviewItem>
      <errorID>c20387e8-8d9d-4dd0-8a3a-96b878cbb4ee</errorID>
      <errorWord>mid-point</errorWord>
      <group>L1_English</group>
      <groupName>英文问题</groupName>
      <ability>L2_Other_Grammar</ability>
      <abilityName>其他语法问题</abilityName>
      <candidateList>
        <item>midpoint</item>
      </candidateList>
      <explain>名词使用不当, 建议将mid-point修改为midpoint</explain>
      <paraID>15EF7A44</paraID>
      <start>66</start>
      <end>74</end>
      <status>modified</status>
      <modifiedWord>midpoint</modifiedWord>
      <trackRevisions>false</trackRevisions>
    </reviewItem>
    <reviewItem>
      <errorID>bb2efe17-30ac-4f68-9528-a6e11783cdc4</errorID>
      <errorWord>circumfe</errorWord>
      <group>L1_English</group>
      <groupName>英文问题</groupName>
      <ability>L2_Spell</ability>
      <abilityName>拼写问题</abilityName>
      <candidateList>
        <item>circumference</item>
      </candidateList>
      <explain>疑似单词拼写有误，建议将circumfe修改为circumference</explain>
      <paraID>23DE0B15</paraID>
      <start>115</start>
      <end>128</end>
      <status>modified</status>
      <modifiedWord>circumference</modifiedWord>
      <trackRevisions>false</trackRevisions>
    </reviewItem>
    <reviewItem>
      <errorID>11903d0a-af5b-421b-b3b4-16ab54a89b33</errorID>
      <errorWord> </errorWord>
      <group>L1_Punc</group>
      <groupName>标点问题</groupName>
      <ability>L2_Punc_CN</ability>
      <abilityName>标点符号问题</abilityName>
      <candidateList>
        <item/>
      </candidateList>
      <explain>此处空格冗余，建议删除。</explain>
      <paraID>23DE0B15</paraID>
      <start>175</start>
      <end>175</end>
      <status>modified</status>
      <modifiedWord/>
      <trackRevisions>false</trackRevisions>
    </reviewItem>
    <reviewItem>
      <errorID>02bd90fd-4312-4cd9-a0d6-a5b9e97485c4</errorID>
      <errorWord>2.5.3</errorWord>
      <group>L1_Format</group>
      <groupName>格式问题</groupName>
      <ability>L2_Ordinal</ability>
      <abilityName>序号格式</abilityName>
      <candidateList>
        <item>2.5.2</item>
      </candidateList>
      <explain>标题顺序错误，请检查标题顺序是否合理。</explain>
      <paraID>67A3F791</paraID>
      <start>0</start>
      <end>5</end>
      <status>modified</status>
      <modifiedWord>2.5.2</modifiedWord>
      <trackRevisions>false</trackRevisions>
    </reviewItem>
    <reviewItem>
      <errorID>0e6f0957-d87d-48af-a575-d442377c60ea</errorID>
      <errorWord>2.5.4</errorWord>
      <group>L1_Format</group>
      <groupName>格式问题</groupName>
      <ability>L2_Ordinal</ability>
      <abilityName>序号格式</abilityName>
      <candidateList>
        <item>2.5.3</item>
      </candidateList>
      <explain>标题顺序错误，请检查标题顺序是否合理。</explain>
      <paraID>52571320</paraID>
      <start>0</start>
      <end>5</end>
      <status>modified</status>
      <modifiedWord>2.5.3</modifiedWord>
      <trackRevisions>false</trackRevisions>
    </reviewItem>
    <reviewItem>
      <errorID>e501687e-5cc8-4f89-bedc-9ddfe6eaceb6</errorID>
      <errorWord>2.5.5</errorWord>
      <group>L1_Format</group>
      <groupName>格式问题</groupName>
      <ability>L2_Ordinal</ability>
      <abilityName>序号格式</abilityName>
      <candidateList>
        <item>2.5.4</item>
      </candidateList>
      <explain>标题顺序错误，请检查标题顺序是否合理。</explain>
      <paraID>79B0F6E8</paraID>
      <start>0</start>
      <end>5</end>
      <status>modified</status>
      <modifiedWord>2.5.4</modifiedWord>
      <trackRevisions>false</trackRevisions>
    </reviewItem>
    <reviewItem>
      <errorID>67e42617-1e65-4512-9488-4c19d9a2832b</errorID>
      <errorWord>2.5.6</errorWord>
      <group>L1_Format</group>
      <groupName>格式问题</groupName>
      <ability>L2_Ordinal</ability>
      <abilityName>序号格式</abilityName>
      <candidateList>
        <item>2.5.5</item>
      </candidateList>
      <explain>标题顺序错误，请检查标题顺序是否合理。</explain>
      <paraID>4BA42176</paraID>
      <start>0</start>
      <end>5</end>
      <status>modified</status>
      <modifiedWord>2.5.5</modifiedWord>
      <trackRevisions>false</trackRevisions>
    </reviewItem>
    <reviewItem>
      <errorID>2c1eb8bd-85d6-4004-ae82-537ee80c7829</errorID>
      <errorWord>2.5.7</errorWord>
      <group>L1_Format</group>
      <groupName>格式问题</groupName>
      <ability>L2_Ordinal</ability>
      <abilityName>序号格式</abilityName>
      <candidateList>
        <item>2.5.6</item>
      </candidateList>
      <explain>标题顺序错误，请检查标题顺序是否合理。</explain>
      <paraID>230C3495</paraID>
      <start>0</start>
      <end>5</end>
      <status>modified</status>
      <modifiedWord>2.5.6</modifiedWord>
      <trackRevisions>false</trackRevisions>
    </reviewItem>
    <reviewItem>
      <errorID>df53b148-c63a-42c2-a071-c6aea5231c5e</errorID>
      <errorWord>2.5.8</errorWord>
      <group>L1_Format</group>
      <groupName>格式问题</groupName>
      <ability>L2_Ordinal</ability>
      <abilityName>序号格式</abilityName>
      <candidateList>
        <item>2.5.7</item>
      </candidateList>
      <explain>标题顺序错误，请检查标题顺序是否合理。</explain>
      <paraID>552D7DAE</paraID>
      <start>0</start>
      <end>5</end>
      <status>modified</status>
      <modifiedWord>2.5.7</modifiedWord>
      <trackRevisions>false</trackRevisions>
    </reviewItem>
    <reviewItem>
      <errorID>70fac7d1-a0bc-42d1-a770-56c11f87c33b</errorID>
      <errorWord>li</errorWord>
      <group>L1_English</group>
      <groupName>英文问题</groupName>
      <ability>L2_Other_Grammar</ability>
      <abilityName>其他语法问题</abilityName>
      <candidateList>
        <item>lines.</item>
      </candidateList>
      <explain>疑似单词/词组使用不当, 建议将li修改为lines.</explain>
      <paraID>30043D5D</paraID>
      <start>59</start>
      <end>65</end>
      <status>modified</status>
      <modifiedWord>lines.</modifiedWord>
      <trackRevisions>false</trackRevisions>
    </reviewItem>
    <reviewItem>
      <errorID>3f25f0cd-e463-4708-a2b9-7e1146606c06</errorID>
      <errorWord>2.6</errorWord>
      <group>L1_Format</group>
      <groupName>格式问题</groupName>
      <ability>L2_Ordinal</ability>
      <abilityName>序号格式</abilityName>
      <candidateList>
        <item>2.5.7</item>
      </candidateList>
      <explain>标题顺序错误，请检查标题顺序是否合理。</explain>
      <paraID> E106716</paraID>
      <start>0</start>
      <end>5</end>
      <status>modified</status>
      <modifiedWord>2.5.7</modifiedWord>
      <trackRevisions>false</trackRevisions>
    </reviewItem>
    <reviewItem>
      <errorID>7286ae27-950b-46d1-952b-83d7075fdcf5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4C62BD77</paraID>
      <start>165</start>
      <end>166</end>
      <status>unmodified</status>
      <modifiedWord/>
      <trackRevisions>false</trackRevisions>
    </reviewItem>
    <reviewItem>
      <errorID>5d4de1e5-c140-48cf-9d68-e6644e44f6e3</errorID>
      <errorWord> </errorWord>
      <group>L1_Punc</group>
      <groupName>标点问题</groupName>
      <ability>L2_Punc_CN</ability>
      <abilityName>标点符号问题</abilityName>
      <candidateList>
        <item/>
      </candidateList>
      <explain>此处空格冗余，建议删除。</explain>
      <paraID>2AE902C8</paraID>
      <start>18</start>
      <end>18</end>
      <status>modified</status>
      <modifiedWord/>
      <trackRevisions>false</trackRevisions>
    </reviewItem>
    <reviewItem>
      <errorID>8d8ed09c-fd58-40f8-b574-2f82a2460941</errorID>
      <errorWord> </errorWord>
      <group>L1_Punc</group>
      <groupName>标点问题</groupName>
      <ability>L2_Punc_CN</ability>
      <abilityName>标点符号问题</abilityName>
      <candidateList>
        <item/>
      </candidateList>
      <explain>此处空格冗余，建议删除。</explain>
      <paraID>28B8D9FA</paraID>
      <start>11</start>
      <end>11</end>
      <status>modified</status>
      <modifiedWord/>
      <trackRevisions>false</trackRevisions>
    </reviewItem>
    <reviewItem>
      <errorID>9a31f4a2-c771-4c55-bce4-334a8a7ec655</errorID>
      <errorWord>计时器</errorWord>
      <group>L1_Punc</group>
      <groupName>标点问题</groupName>
      <ability>L2_Punc_CN</ability>
      <abilityName>标点符号问题</abilityName>
      <candidateList>
        <item>计时器。</item>
      </candidateList>
      <explain/>
      <paraID>65F783BE</paraID>
      <start>8</start>
      <end>12</end>
      <status>modified</status>
      <modifiedWord>计时器。</modifiedWord>
      <trackRevisions>false</trackRevisions>
    </reviewItem>
    <reviewItem>
      <errorID>9616826f-8fb7-42a5-b174-27e13edd6e22</errorID>
      <errorWord>记分牌</errorWord>
      <group>L1_Punc</group>
      <groupName>标点问题</groupName>
      <ability>L2_Punc_CN</ability>
      <abilityName>标点符号问题</abilityName>
      <candidateList>
        <item>记分牌。</item>
      </candidateList>
      <explain/>
      <paraID>301CDBBA</paraID>
      <start>6</start>
      <end>10</end>
      <status>modified</status>
      <modifiedWord>记分牌。</modifiedWord>
      <trackRevisions>false</trackRevisions>
    </reviewItem>
    <reviewItem>
      <errorID>3c77633f-a3e6-4ba8-9346-1e29411c5ab2</errorID>
      <errorWord>计时器</errorWord>
      <group>L1_Punc</group>
      <groupName>标点问题</groupName>
      <ability>L2_Punc_CN</ability>
      <abilityName>标点符号问题</abilityName>
      <candidateList>
        <item>计时器。</item>
      </candidateList>
      <explain/>
      <paraID>15C2FD5D</paraID>
      <start>8</start>
      <end>12</end>
      <status>modified</status>
      <modifiedWord>计时器。</modifiedWord>
      <trackRevisions>false</trackRevisions>
    </reviewItem>
    <reviewItem>
      <errorID>53eb3892-62aa-4cda-b2cd-7b7aee41a8f0</errorID>
      <errorWord>）</errorWord>
      <group>L1_Punc</group>
      <groupName>标点问题</groupName>
      <ability>L2_Punc_CN</ability>
      <abilityName>标点符号问题</abilityName>
      <candidateList>
        <item>）。</item>
      </candidateList>
      <explain/>
      <paraID>3AF506E3</paraID>
      <start>36</start>
      <end>38</end>
      <status>modified</status>
      <modifiedWord>）。</modifiedWord>
      <trackRevisions>false</trackRevisions>
    </reviewItem>
    <reviewItem>
      <errorID>0f7d65ef-8cc8-487b-9032-9e12cd4cc38a</errorID>
      <errorWord> </errorWord>
      <group>L1_Punc</group>
      <groupName>标点问题</groupName>
      <ability>L2_Punc_CN</ability>
      <abilityName>标点符号问题</abilityName>
      <candidateList>
        <item/>
      </candidateList>
      <explain>此处空格冗余，建议删除。</explain>
      <paraID>5ECE5BA8</paraID>
      <start>10</start>
      <end>10</end>
      <status>modified</status>
      <modifiedWord/>
      <trackRevisions>false</trackRevisions>
    </reviewItem>
    <reviewItem>
      <errorID>55cdb35e-3b16-48db-9af7-a97b27cf12e1</errorID>
      <errorWord>记录表</errorWord>
      <group>L1_Punc</group>
      <groupName>标点问题</groupName>
      <ability>L2_Punc_CN</ability>
      <abilityName>标点符号问题</abilityName>
      <candidateList>
        <item>记录表。</item>
      </candidateList>
      <explain/>
      <paraID>3683F783</paraID>
      <start>6</start>
      <end>10</end>
      <status>modified</status>
      <modifiedWord>记录表。</modifiedWord>
      <trackRevisions>false</trackRevisions>
    </reviewItem>
    <reviewItem>
      <errorID>0ef04e67-c351-40b3-9863-0fafd717bbc3</errorID>
      <errorWord>标记</errorWord>
      <group>L1_Punc</group>
      <groupName>标点问题</groupName>
      <ability>L2_Punc_CN</ability>
      <abilityName>标点符号问题</abilityName>
      <candidateList>
        <item>标记。</item>
      </candidateList>
      <explain/>
      <paraID>69520CE1</paraID>
      <start>14</start>
      <end>17</end>
      <status>modified</status>
      <modifiedWord>标记。</modifiedWord>
      <trackRevisions>false</trackRevisions>
    </reviewItem>
    <reviewItem>
      <errorID>5a0eebaa-35e2-468f-a7fb-01cbea71c32b</errorID>
      <errorWord>标记</errorWord>
      <group>L1_Punc</group>
      <groupName>标点问题</groupName>
      <ability>L2_Punc_CN</ability>
      <abilityName>标点符号问题</abilityName>
      <candidateList>
        <item>标记。</item>
      </candidateList>
      <explain/>
      <paraID>2AFC2D5A</paraID>
      <start>9</start>
      <end>12</end>
      <status>modified</status>
      <modifiedWord>标记。</modifiedWord>
      <trackRevisions>false</trackRevisions>
    </reviewItem>
    <reviewItem>
      <errorID>4acc64c6-f572-4719-b50e-93f51b1b2407</errorID>
      <errorWord>箭头</errorWord>
      <group>L1_Punc</group>
      <groupName>标点问题</groupName>
      <ability>L2_Punc_CN</ability>
      <abilityName>标点符号问题</abilityName>
      <candidateList>
        <item>箭头。</item>
      </candidateList>
      <explain/>
      <paraID>  13F52C</paraID>
      <start>9</start>
      <end>12</end>
      <status>modified</status>
      <modifiedWord>箭头。</modifiedWord>
      <trackRevisions>false</trackRevisions>
    </reviewItem>
    <reviewItem>
      <errorID>e364fb5a-cbe6-46d8-a386-7710dcad19a1</errorID>
      <errorWord>地板</errorWord>
      <group>L1_Punc</group>
      <groupName>标点问题</groupName>
      <ability>L2_Punc_CN</ability>
      <abilityName>标点符号问题</abilityName>
      <candidateList>
        <item>地板。</item>
      </candidateList>
      <explain/>
      <paraID>2DC87A2C</paraID>
      <start>6</start>
      <end>9</end>
      <status>modified</status>
      <modifiedWord>地板。</modifiedWord>
      <trackRevisions>false</trackRevisions>
    </reviewItem>
    <reviewItem>
      <errorID>88d493fd-3dbe-49cc-8d56-7b11dedbf9d2</errorID>
      <errorWord>法院</errorWord>
      <group>L1_Punc</group>
      <groupName>标点问题</groupName>
      <ability>L2_Punc_CN</ability>
      <abilityName>标点符号问题</abilityName>
      <candidateList>
        <item>法院。</item>
      </candidateList>
      <explain/>
      <paraID>347925F2</paraID>
      <start>6</start>
      <end>9</end>
      <status>modified</status>
      <modifiedWord>法院。</modifiedWord>
      <trackRevisions>false</trackRevisions>
    </reviewItem>
    <reviewItem>
      <errorID>f5f019d5-a3ce-420d-aed3-19a52241c7c8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1BBA0270</paraID>
      <start>186</start>
      <end>187</end>
      <status>unmodified</status>
      <modifiedWord/>
      <trackRevisions>false</trackRevisions>
    </reviewItem>
    <reviewItem>
      <errorID>28b3e0d8-f841-4365-bccd-f479efb3fd94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43BFA5EC</paraID>
      <start>176</start>
      <end>177</end>
      <status>unmodified</status>
      <modifiedWord/>
      <trackRevisions>false</trackRevisions>
    </reviewItem>
    <reviewItem>
      <errorID>9a480dde-909f-48c2-aaf5-5b957ca6062c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12C31A81</paraID>
      <start>152</start>
      <end>153</end>
      <status>unmodified</status>
      <modifiedWord/>
      <trackRevisions>false</trackRevisions>
    </reviewItem>
    <reviewItem>
      <errorID>a7579b10-829c-4e11-8019-df0f2b7bd3b3</errorID>
      <errorWord>wit</errorWord>
      <group>L1_English</group>
      <groupName>英文问题</groupName>
      <ability>L2_Spell</ability>
      <abilityName>拼写问题</abilityName>
      <candidateList>
        <item>with</item>
      </candidateList>
      <explain>疑似单词拼写有误，建议将wit修改为with</explain>
      <paraID> 448EE79</paraID>
      <start>160</start>
      <end>164</end>
      <status>modified</status>
      <modifiedWord>with</modifiedWord>
      <trackRevisions>false</trackRevisions>
    </reviewItem>
    <reviewItem>
      <errorID>26598284-e763-4193-a0ca-aed2640c29f5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6A6FBFD2</paraID>
      <start>101</start>
      <end>102</end>
      <status>unmodified</status>
      <modifiedWord/>
      <trackRevisions>false</trackRevisions>
    </reviewItem>
    <reviewItem>
      <errorID>5683fa05-8a8c-4387-8bf2-10f433d1e538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13232356</paraID>
      <start>79</start>
      <end>80</end>
      <status>unmodified</status>
      <modifiedWord/>
      <trackRevisions>false</trackRevisions>
    </reviewItem>
    <reviewItem>
      <errorID>cd4fe985-684c-43c5-a58c-11dc6211b235</errorID>
      <errorWord>5</errorWord>
      <group>L1_English</group>
      <groupName>英文问题</groupName>
      <ability>L2_Other_Grammar</ability>
      <abilityName>其他语法问题</abilityName>
      <candidateList>
        <item>five</item>
      </candidateList>
      <explain>疑似单词/词组使用不当, 建议将5修改为five</explain>
      <paraID>2AF4A30E</paraID>
      <start>84</start>
      <end>88</end>
      <status>modified</status>
      <modifiedWord>five</modifiedWord>
      <trackRevisions>false</trackRevisions>
    </reviewItem>
    <reviewItem>
      <errorID>39b7f797-c0fd-4c47-9dee-7d628e78a321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6517C591</paraID>
      <start>174</start>
      <end>175</end>
      <status>unmodified</status>
      <modifiedWord/>
      <trackRevisions>false</trackRevisions>
    </reviewItem>
    <reviewItem>
      <errorID>18d68d49-37b6-408f-a291-753f17224ebe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6517C591</paraID>
      <start>221</start>
      <end>222</end>
      <status>unmodified</status>
      <modifiedWord/>
      <trackRevisions>false</trackRevisions>
    </reviewItem>
    <reviewItem>
      <errorID>cce80eb5-b090-4374-9f3a-3e99dd9c9f5a</errorID>
      <errorWord>overtimes</errorWord>
      <group>L1_English</group>
      <groupName>英文问题</groupName>
      <ability>L2_Other_Grammar</ability>
      <abilityName>其他语法问题</abilityName>
      <candidateList>
        <item>overtime periods,</item>
      </candidateList>
      <explain>疑似单词/词组使用不当, 建议将overtimes修改为overtime periods,</explain>
      <paraID>60766BD3</paraID>
      <start>22</start>
      <end>39</end>
      <status>modified</status>
      <modifiedWord>overtime periods,</modifiedWord>
      <trackRevisions>false</trackRevisions>
    </reviewItem>
    <reviewItem>
      <errorID>f4d63e2c-a1b8-4ef2-ba86-672fd6e2b3cf</errorID>
      <errorWord>(</errorWord>
      <group>L1_Punc</group>
      <groupName>标点问题</groupName>
      <ability>L2_Punc_CN</ability>
      <abilityName>标点符号问题</abilityName>
      <candidateList/>
      <explain>同一形式括号套用。</explain>
      <paraID>180D0857</paraID>
      <start>31</start>
      <end>32</end>
      <status>unmodified</status>
      <modifiedWord/>
      <trackRevisions>false</trackRevisions>
    </reviewItem>
    <reviewItem>
      <errorID>4a3f2aab-20de-4fff-b7a8-28231ca2be01</errorID>
      <errorWord>)</errorWord>
      <group>L1_Punc</group>
      <groupName>标点问题</groupName>
      <ability>L2_Punc_CN</ability>
      <abilityName>标点符号问题</abilityName>
      <candidateList/>
      <explain>同一形式括号套用。</explain>
      <paraID>180D0857</paraID>
      <start>33</start>
      <end>34</end>
      <status>unmodified</status>
      <modifiedWord/>
      <trackRevisions>false</trackRevisions>
    </reviewItem>
    <reviewItem>
      <errorID>80cd4ab6-8e95-4df0-8f6b-fd58932a33cb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513E601E</paraID>
      <start>218</start>
      <end>219</end>
      <status>unmodified</status>
      <modifiedWord/>
      <trackRevisions>false</trackRevisions>
    </reviewItem>
    <reviewItem>
      <errorID>0528eca1-de7c-465f-8906-75890adf6e8a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170C0A51</paraID>
      <start>97</start>
      <end>98</end>
      <status>unmodified</status>
      <modifiedWord/>
      <trackRevisions>false</trackRevisions>
    </reviewItem>
    <reviewItem>
      <errorID>0f4b2567-b5d4-4567-acd0-9a61bfa233b1</errorID>
      <errorWord>Team-mates</errorWord>
      <group>L1_English</group>
      <groupName>英文问题</groupName>
      <ability>L2_Other_Grammar</ability>
      <abilityName>其他语法问题</abilityName>
      <candidateList>
        <item>Teammates</item>
      </candidateList>
      <explain>疑似单词/词组使用不当, 建议将Team-mates修改为Teammates</explain>
      <paraID>58182889</paraID>
      <start>0</start>
      <end>9</end>
      <status>modified</status>
      <modifiedWord>Teammates</modifiedWord>
      <trackRevisions>false</trackRevisions>
    </reviewItem>
    <reviewItem>
      <errorID>395c110c-bb85-4d15-a3e8-c95b5e59dea0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11C842E7</paraID>
      <start>37</start>
      <end>38</end>
      <status>unmodified</status>
      <modifiedWord/>
      <trackRevisions>false</trackRevisions>
    </reviewItem>
    <reviewItem>
      <errorID>b60d2ec2-38a9-4388-8d08-4a69677789c2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4D1DF0F9</paraID>
      <start>85</start>
      <end>86</end>
      <status>unmodified</status>
      <modifiedWord/>
      <trackRevisions>false</trackRevisions>
    </reviewItem>
    <reviewItem>
      <errorID>b1ffaaa1-01d5-4e86-93bc-3a54f776d39d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4D1DF0F9</paraID>
      <start>119</start>
      <end>120</end>
      <status>unmodified</status>
      <modifiedWord/>
      <trackRevisions>false</trackRevisions>
    </reviewItem>
    <reviewItem>
      <errorID>f008cdfd-f86b-49b4-8ac7-c8d235468a66</errorID>
      <errorWord>entitle</errorWord>
      <group>L1_English</group>
      <groupName>英文问题</groupName>
      <ability>L2_Morphology</ability>
      <abilityName>形态问题</abilityName>
      <candidateList>
        <item>entitled</item>
      </candidateList>
      <explain>此处疑似动词形态有误，建议将entitle修改为entitled</explain>
      <paraID>4D4FA2A1</paraID>
      <start>77</start>
      <end>85</end>
      <status>modified</status>
      <modifiedWord>entitled</modifiedWord>
      <trackRevisions>false</trackRevisions>
    </reviewItem>
    <reviewItem>
      <errorID>d5311577-99be-4761-8c95-e56ecb32491e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72552E4</paraID>
      <start>214</start>
      <end>215</end>
      <status>unmodified</status>
      <modifiedWord/>
      <trackRevisions>false</trackRevisions>
    </reviewItem>
    <reviewItem>
      <errorID>1f8dac71-8145-454a-a087-10ba30c95cbc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D1EF0DF</paraID>
      <start>160</start>
      <end>161</end>
      <status>unmodified</status>
      <modifiedWord/>
      <trackRevisions>false</trackRevisions>
    </reviewItem>
    <reviewItem>
      <errorID>f3471673-1ce4-4ac2-9d2d-81b67dc371d5</errorID>
      <errorWord>alterna- ting</errorWord>
      <group>L1_English</group>
      <groupName>英文问题</groupName>
      <ability>L2_Other_Grammar</ability>
      <abilityName>其他语法问题</abilityName>
      <candidateList>
        <item>alternating</item>
      </candidateList>
      <explain>疑似单词/词组使用不当, 建议将alterna- ting修改为alternating</explain>
      <paraID> D1EF0DF</paraID>
      <start>259</start>
      <end>270</end>
      <status>modified</status>
      <modifiedWord>alternating</modifiedWord>
      <trackRevisions>false</trackRevisions>
    </reviewItem>
    <reviewItem>
      <errorID>db9cba1b-a234-467e-b025-2eddb2e52eb6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5FCCF0B7</paraID>
      <start>146</start>
      <end>147</end>
      <status>unmodified</status>
      <modifiedWord/>
      <trackRevisions>false</trackRevisions>
    </reviewItem>
    <reviewItem>
      <errorID>ba020985-d29e-4d13-8aec-25d75df4b6a7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6C6305E8</paraID>
      <start>87</start>
      <end>88</end>
      <status>unmodified</status>
      <modifiedWord/>
      <trackRevisions>false</trackRevisions>
    </reviewItem>
    <reviewItem>
      <errorID>f32939c8-4a70-4750-84b8-ef01d32f50f9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326F7C64</paraID>
      <start>104</start>
      <end>105</end>
      <status>unmodified</status>
      <modifiedWord/>
      <trackRevisions>false</trackRevisions>
    </reviewItem>
    <reviewItem>
      <errorID>1be74eda-1b4e-45c6-914f-1a9ccbc60a92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41D4C046</paraID>
      <start>47</start>
      <end>48</end>
      <status>unmodified</status>
      <modifiedWord/>
      <trackRevisions>false</trackRevisions>
    </reviewItem>
    <reviewItem>
      <errorID>99a0a872-9c04-4eba-b9ad-0aad2e5e6564</errorID>
      <errorWord>case</errorWord>
      <group>L1_English</group>
      <groupName>英文问题</groupName>
      <ability>L2_Word</ability>
      <abilityName>字词问题</abilityName>
      <candidateList>
        <item>the case</item>
      </candidateList>
      <explain>此处疑似有限定词缺失，建议将单词case修改为the case</explain>
      <paraID>41D4C046</paraID>
      <start>113</start>
      <end>121</end>
      <status>modified</status>
      <modifiedWord>the case</modifiedWord>
      <trackRevisions>false</trackRevisions>
    </reviewItem>
    <reviewItem>
      <errorID>f7b64c22-77de-4693-9b5e-c1ac844475f5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53C702F2</paraID>
      <start>85</start>
      <end>86</end>
      <status>unmodified</status>
      <modifiedWord/>
      <trackRevisions>false</trackRevisions>
    </reviewItem>
    <reviewItem>
      <errorID>8cc5583e-9ab9-49e8-a81c-4fe37ff8144d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44A40520</paraID>
      <start>47</start>
      <end>48</end>
      <status>unmodified</status>
      <modifiedWord/>
      <trackRevisions>false</trackRevisions>
    </reviewItem>
    <reviewItem>
      <errorID>3fbc0f11-97f6-4553-9e35-a4e19dfb4988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5EC36D2F</paraID>
      <start>107</start>
      <end>108</end>
      <status>unmodified</status>
      <modifiedWord/>
      <trackRevisions>false</trackRevisions>
    </reviewItem>
    <reviewItem>
      <errorID>852dbd1f-72de-47b7-9ae4-cbfcac6cdd5e</errorID>
      <errorWord>upwar</errorWord>
      <group>L1_English</group>
      <groupName>英文问题</groupName>
      <ability>L2_Spell</ability>
      <abilityName>拼写问题</abilityName>
      <candidateList>
        <item>upward</item>
      </candidateList>
      <explain>疑似单词拼写有误，建议将upwar修改为upward</explain>
      <paraID>16D69C6E</paraID>
      <start>27</start>
      <end>33</end>
      <status>modified</status>
      <modifiedWord>upward</modifiedWord>
      <trackRevisions>false</trackRevisions>
    </reviewItem>
    <reviewItem>
      <errorID>81f0ad69-94e8-42cd-9a70-821b00dc6fe6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31CEAFAF</paraID>
      <start>67</start>
      <end>68</end>
      <status>unmodified</status>
      <modifiedWord/>
      <trackRevisions>false</trackRevisions>
    </reviewItem>
    <reviewItem>
      <errorID>12b8d2c9-2e42-4083-a2a7-5fa4bd23339a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5823826D</paraID>
      <start>64</start>
      <end>65</end>
      <status>unmodified</status>
      <modifiedWord/>
      <trackRevisions>false</trackRevisions>
    </reviewItem>
    <reviewItem>
      <errorID>8cddda37-2e28-4ef7-ba5e-1d1b5f2603f9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5823826D</paraID>
      <start>188</start>
      <end>189</end>
      <status>unmodified</status>
      <modifiedWord/>
      <trackRevisions>false</trackRevisions>
    </reviewItem>
    <reviewItem>
      <errorID>bcbc8078-7e14-4beb-a4ed-d58cc0b55520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1AE060E3</paraID>
      <start>64</start>
      <end>65</end>
      <status>unmodified</status>
      <modifiedWord/>
      <trackRevisions>false</trackRevisions>
    </reviewItem>
    <reviewItem>
      <errorID>d5559c77-b863-498b-aa72-e059966e71bb</errorID>
      <errorWord>overtimes</errorWord>
      <group>L1_English</group>
      <groupName>英文问题</groupName>
      <ability>L2_Other_Grammar</ability>
      <abilityName>其他语法问题</abilityName>
      <candidateList>
        <item>overtime periods</item>
      </candidateList>
      <explain>名词使用不当, 建议将overtimes修改为overtime periods</explain>
      <paraID>5EFCE801</paraID>
      <start>79</start>
      <end>95</end>
      <status>modified</status>
      <modifiedWord>overtime periods</modifiedWord>
      <trackRevisions>false</trackRevisions>
    </reviewItem>
    <reviewItem>
      <errorID>bad1b5a0-1d63-4019-a3d8-4f39c39974c2</errorID>
      <errorWord>centre li</errorWord>
      <group>L1_English</group>
      <groupName>英文问题</groupName>
      <ability>L2_Spell</ability>
      <abilityName>拼写问题</abilityName>
      <candidateList>
        <item>centre line.</item>
      </candidateList>
      <explain>疑似单词/词组使用不当, 建议将centre li修改为centre line.</explain>
      <paraID>5EFCE801</paraID>
      <start>141</start>
      <end>153</end>
      <status>modified</status>
      <modifiedWord>centre line.</modifiedWord>
      <trackRevisions>false</trackRevisions>
    </reviewItem>
    <reviewItem>
      <errorID>69336e38-3069-4961-9dbd-005b021b6cd2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74A6AB13</paraID>
      <start>98</start>
      <end>99</end>
      <status>unmodified</status>
      <modifiedWord/>
      <trackRevisions>false</trackRevisions>
    </reviewItem>
    <reviewItem>
      <errorID>7c664531-57ae-4d5d-a122-fc4547d7a02d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2F3FE129</paraID>
      <start>338</start>
      <end>339</end>
      <status>unmodified</status>
      <modifiedWord/>
      <trackRevisions>false</trackRevisions>
    </reviewItem>
    <reviewItem>
      <errorID>030be501-2ad2-44a7-8865-84ad860b3205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2F3FE129</paraID>
      <start>368</start>
      <end>369</end>
      <status>unmodified</status>
      <modifiedWord/>
      <trackRevisions>false</trackRevisions>
    </reviewItem>
    <reviewItem>
      <errorID>9d28c6db-d4ed-4e10-a013-6e5c280fd23e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529A323F</paraID>
      <start>147</start>
      <end>148</end>
      <status>unmodified</status>
      <modifiedWord/>
      <trackRevisions>false</trackRevisions>
    </reviewItem>
    <reviewItem>
      <errorID>ed3a7057-cbf9-4da5-82f7-da49af23c88f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529A323F</paraID>
      <start>181</start>
      <end>182</end>
      <status>unmodified</status>
      <modifiedWord/>
      <trackRevisions>false</trackRevisions>
    </reviewItem>
    <reviewItem>
      <errorID>c3ca587c-aa4e-4f15-a07f-3741b8862331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5EC9273F</paraID>
      <start>96</start>
      <end>97</end>
      <status>unmodified</status>
      <modifiedWord/>
      <trackRevisions>false</trackRevisions>
    </reviewItem>
    <reviewItem>
      <errorID>3b9bc36a-3a8f-4dc8-86ad-5db9813a2ef9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5E422CE</paraID>
      <start>150</start>
      <end>151</end>
      <status>unmodified</status>
      <modifiedWord/>
      <trackRevisions>false</trackRevisions>
    </reviewItem>
    <reviewItem>
      <errorID>e3489f13-2f13-4930-afb9-5505e13a68e9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5E422CE</paraID>
      <start>184</start>
      <end>185</end>
      <status>unmodified</status>
      <modifiedWord/>
      <trackRevisions>false</trackRevisions>
    </reviewItem>
    <reviewItem>
      <errorID>629444a4-b9c6-4eb1-b643-189f5bd4d151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6249F726</paraID>
      <start>160</start>
      <end>161</end>
      <status>unmodified</status>
      <modifiedWord/>
      <trackRevisions>false</trackRevisions>
    </reviewItem>
    <reviewItem>
      <errorID>5f7b9fb4-4a09-4c28-ac01-43bf1fdd2ba5</errorID>
      <errorWord>the</errorWord>
      <group>L1_English</group>
      <groupName>英文问题</groupName>
      <ability>L2_Case</ability>
      <abilityName>大小写问题</abilityName>
      <candidateList>
        <item>The</item>
      </candidateList>
      <explain>疑似单词大小写错误，建议将the修改为The</explain>
      <paraID>6DDE54B8</paraID>
      <start>0</start>
      <end>3</end>
      <status>modified</status>
      <modifiedWord>The</modifiedWord>
      <trackRevisions>false</trackRevisions>
    </reviewItem>
    <reviewItem>
      <errorID>c474dd80-c074-449b-a064-aa3861039163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60E8951</paraID>
      <start>62</start>
      <end>63</end>
      <status>unmodified</status>
      <modifiedWord/>
      <trackRevisions>false</trackRevisions>
    </reviewItem>
    <reviewItem>
      <errorID>55d7a0d3-e2eb-4537-b623-ae4407889115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2D8829A7</paraID>
      <start>61</start>
      <end>62</end>
      <status>unmodified</status>
      <modifiedWord/>
      <trackRevisions>false</trackRevisions>
    </reviewItem>
    <reviewItem>
      <errorID>ec8ac427-6f8a-4434-af04-f875dcb4f7d4</errorID>
      <errorWord>t</errorWord>
      <group>L1_English</group>
      <groupName>英文问题</groupName>
      <ability>L2_Other_Grammar</ability>
      <abilityName>其他语法问题</abilityName>
      <candidateList>
        <item>the</item>
      </candidateList>
      <explain>疑似单词/词组使用不当, 建议将t修改为the</explain>
      <paraID>7C8543E8</paraID>
      <start>74</start>
      <end>77</end>
      <status>modified</status>
      <modifiedWord>the</modifiedWord>
      <trackRevisions>false</trackRevisions>
    </reviewItem>
    <reviewItem>
      <errorID>252af1f8-5234-4277-8247-19f43248884f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5F7C2BAC</paraID>
      <start>172</start>
      <end>173</end>
      <status>unmodified</status>
      <modifiedWord/>
      <trackRevisions>false</trackRevisions>
    </reviewItem>
    <reviewItem>
      <errorID>b1d16eaf-7d1f-4baf-aeab-1a3685f18cac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1209ADFF</paraID>
      <start>90</start>
      <end>91</end>
      <status>unmodified</status>
      <modifiedWord/>
      <trackRevisions>false</trackRevisions>
    </reviewItem>
    <reviewItem>
      <errorID>dfb89a27-5a25-454f-9f7f-8bbd07377802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1745600</paraID>
      <start>49</start>
      <end>50</end>
      <status>unmodified</status>
      <modifiedWord/>
      <trackRevisions>false</trackRevisions>
    </reviewItem>
    <reviewItem>
      <errorID>ef116d3d-cc5a-4ee8-9670-2f5ba0ec1a8a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F506DA4</paraID>
      <start>329</start>
      <end>330</end>
      <status>unmodified</status>
      <modifiedWord/>
      <trackRevisions>false</trackRevisions>
    </reviewItem>
    <reviewItem>
      <errorID>888d4b43-3621-487c-8d6a-210a55d15b7e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F506DA4</paraID>
      <start>359</start>
      <end>360</end>
      <status>unmodified</status>
      <modifiedWord/>
      <trackRevisions>false</trackRevisions>
    </reviewItem>
    <reviewItem>
      <errorID>2cfcd409-4f03-4a84-ae85-ad599d777169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50255C70</paraID>
      <start>83</start>
      <end>84</end>
      <status>unmodified</status>
      <modifiedWord/>
      <trackRevisions>false</trackRevisions>
    </reviewItem>
    <reviewItem>
      <errorID>26f62ce5-9473-4ebe-b1fa-6eea1fa4b681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50255C70</paraID>
      <start>118</start>
      <end>119</end>
      <status>unmodified</status>
      <modifiedWord/>
      <trackRevisions>false</trackRevisions>
    </reviewItem>
    <reviewItem>
      <errorID>41d1def5-9e14-4799-a067-4251320adfec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37AC342F</paraID>
      <start>65</start>
      <end>66</end>
      <status>unmodified</status>
      <modifiedWord/>
      <trackRevisions>false</trackRevisions>
    </reviewItem>
    <reviewItem>
      <errorID>1eac7d5b-aed9-4c0b-983a-4311c28f89ea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38B32FCF</paraID>
      <start>34</start>
      <end>35</end>
      <status>unmodified</status>
      <modifiedWord/>
      <trackRevisions>false</trackRevisions>
    </reviewItem>
    <reviewItem>
      <errorID>f03f3f1d-020d-471e-957e-20fce5774f02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3448C410</paraID>
      <start>248</start>
      <end>249</end>
      <status>unmodified</status>
      <modifiedWord/>
      <trackRevisions>false</trackRevisions>
    </reviewItem>
    <reviewItem>
      <errorID>e5c34035-9944-4a05-8878-3fb47822deca</errorID>
      <errorWord>penalised accordin</errorWord>
      <group>L1_English</group>
      <groupName>英文问题</groupName>
      <ability>L2_Other_Grammar</ability>
      <abilityName>其他语法问题</abilityName>
      <candidateList>
        <item>penalised according</item>
      </candidateList>
      <explain>疑似单词/词组使用不当, 建议将penalised accordin修改为penalised according</explain>
      <paraID>1936F22C</paraID>
      <start>171</start>
      <end>190</end>
      <status>modified</status>
      <modifiedWord>penalised according</modifiedWord>
      <trackRevisions>false</trackRevisions>
    </reviewItem>
    <reviewItem>
      <errorID>d8452187-ce0a-450a-a7a3-638d75136d3b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360142</paraID>
      <start>162</start>
      <end>163</end>
      <status>unmodified</status>
      <modifiedWord/>
      <trackRevisions>false</trackRevisions>
    </reviewItem>
    <reviewItem>
      <errorID>1b49b65d-2134-4bdd-82ff-72ad6a64cb01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83D63CB</paraID>
      <start>136</start>
      <end>137</end>
      <status>unmodified</status>
      <modifiedWord/>
      <trackRevisions>false</trackRevisions>
    </reviewItem>
    <reviewItem>
      <errorID>cea7cb00-a586-4597-8574-998ca5d3c4e2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83D63CB</paraID>
      <start>422</start>
      <end>423</end>
      <status>unmodified</status>
      <modifiedWord/>
      <trackRevisions>false</trackRevisions>
    </reviewItem>
    <reviewItem>
      <errorID>92d6a110-eba2-4249-9a3e-d52ea51a67e5</errorID>
      <errorWord>positio</errorWord>
      <group>L1_English</group>
      <groupName>英文问题</groupName>
      <ability>L2_Spell</ability>
      <abilityName>拼写问题</abilityName>
      <candidateList>
        <item>position</item>
      </candidateList>
      <explain>疑似单词拼写有误，建议将positio修改为position</explain>
      <paraID> 54F2DE2</paraID>
      <start>61</start>
      <end>69</end>
      <status>modified</status>
      <modifiedWord>position</modifiedWord>
      <trackRevisions>false</trackRevisions>
    </reviewItem>
    <reviewItem>
      <errorID>e7e0de67-3d6b-4659-9aa1-e0290f7ade2c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361062BD</paraID>
      <start>235</start>
      <end>236</end>
      <status>unmodified</status>
      <modifiedWord/>
      <trackRevisions>false</trackRevisions>
    </reviewItem>
    <reviewItem>
      <errorID>47279e0a-143a-4aae-b155-1d4019eb732e</errorID>
      <errorWord>th</errorWord>
      <group>L1_English</group>
      <groupName>英文问题</groupName>
      <ability>L2_Spell</ability>
      <abilityName>拼写问题</abilityName>
      <candidateList>
        <item>the</item>
      </candidateList>
      <explain>疑似单词拼写有误，建议将th修改为the</explain>
      <paraID>2400B02E</paraID>
      <start>53</start>
      <end>56</end>
      <status>modified</status>
      <modifiedWord>the</modifiedWord>
      <trackRevisions>false</trackRevisions>
    </reviewItem>
    <reviewItem>
      <errorID>78a65019-72e0-438e-872e-a03f1f990d00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1E081580</paraID>
      <start>40</start>
      <end>41</end>
      <status>unmodified</status>
      <modifiedWord/>
      <trackRevisions>false</trackRevisions>
    </reviewItem>
    <reviewItem>
      <errorID>7ff790f0-72e3-4d21-8a33-c808687b48ee</errorID>
      <errorWord>in</errorWord>
      <group>L1_English</group>
      <groupName>英文问题</groupName>
      <ability>L2_Other_Grammar</ability>
      <abilityName>其他语法问题</abilityName>
      <candidateList>
        <item>when</item>
      </candidateList>
      <explain>疑似单词/词组使用不当, 建议将in修改为when</explain>
      <paraID>23B97C79</paraID>
      <start>39</start>
      <end>43</end>
      <status>modified</status>
      <modifiedWord>when</modifiedWord>
      <trackRevisions>false</trackRevisions>
    </reviewItem>
    <reviewItem>
      <errorID>6866d761-0dc6-4aef-ba91-52a539e5548a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13496CF3</paraID>
      <start>101</start>
      <end>102</end>
      <status>unmodified</status>
      <modifiedWord/>
      <trackRevisions>false</trackRevisions>
    </reviewItem>
    <reviewItem>
      <errorID>bd06a8e1-c5d1-4f13-bbcd-5f833553cddc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16D18EF</paraID>
      <start>232</start>
      <end>233</end>
      <status>unmodified</status>
      <modifiedWord/>
      <trackRevisions>false</trackRevisions>
    </reviewItem>
    <reviewItem>
      <errorID>f35015e0-92ae-423b-bdad-8b5d0698f61b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2B8F9246</paraID>
      <start>151</start>
      <end>152</end>
      <status>unmodified</status>
      <modifiedWord/>
      <trackRevisions>false</trackRevisions>
    </reviewItem>
    <reviewItem>
      <errorID>26fcde15-456b-4a69-97e1-2ad6bf7bb8a6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75EB29DD</paraID>
      <start>98</start>
      <end>99</end>
      <status>unmodified</status>
      <modifiedWord/>
      <trackRevisions>false</trackRevisions>
    </reviewItem>
    <reviewItem>
      <errorID>fda6410f-0b99-4d11-9f7c-c0013f473ccf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21C6294F</paraID>
      <start>40</start>
      <end>41</end>
      <status>unmodified</status>
      <modifiedWord/>
      <trackRevisions>false</trackRevisions>
    </reviewItem>
    <reviewItem>
      <errorID>9941812e-8481-4fec-a9f8-35cbc9e0f5c8</errorID>
      <errorWord>goal</errorWord>
      <group>L1_English</group>
      <groupName>英文问题</groupName>
      <ability>L2_Other_Grammar</ability>
      <abilityName>其他语法问题</abilityName>
      <candidateList>
        <item>goal is scored</item>
      </candidateList>
      <explain>此处疑似有动词缺失，建议将单词goal修改为goal is scored</explain>
      <paraID>6EEF51C3</paraID>
      <start>14</start>
      <end>28</end>
      <status>modified</status>
      <modifiedWord>goal is scored</modifiedWord>
      <trackRevisions>false</trackRevisions>
    </reviewItem>
    <reviewItem>
      <errorID>87504ac3-d629-437a-afdb-ea357b59ed92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6EEF51C3</paraID>
      <start>159</start>
      <end>160</end>
      <status>unmodified</status>
      <modifiedWord/>
      <trackRevisions>false</trackRevisions>
    </reviewItem>
    <reviewItem>
      <errorID>1a5af100-f55f-4eee-8524-880c7aa8b62a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142E7E7B</paraID>
      <start>91</start>
      <end>92</end>
      <status>unmodified</status>
      <modifiedWord/>
      <trackRevisions>false</trackRevisions>
    </reviewItem>
    <reviewItem>
      <errorID>2019f9eb-8918-4cc4-a136-e7df1667c53b</errorID>
      <errorWord>has been</errorWord>
      <group>L1_English</group>
      <groupName>英文问题</groupName>
      <ability>L2_Morphology</ability>
      <abilityName>形态问题</abilityName>
      <candidateList>
        <item>was</item>
      </candidateList>
      <explain>此处疑似动词时态使用不当，建议将has been修改为was</explain>
      <paraID> AB14D1D</paraID>
      <start>438</start>
      <end>441</end>
      <status>modified</status>
      <modifiedWord>was</modifiedWord>
      <trackRevisions>false</trackRevisions>
    </reviewItem>
    <reviewItem>
      <errorID>f8880dc4-3d0c-4e33-a2c7-2e2c8da185c1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4A8A0290</paraID>
      <start>42</start>
      <end>43</end>
      <status>unmodified</status>
      <modifiedWord/>
      <trackRevisions>false</trackRevisions>
    </reviewItem>
    <reviewItem>
      <errorID>450584e0-ca58-41dc-902e-bc33db5b030a</errorID>
      <errorWord>the</errorWord>
      <group>L1_English</group>
      <groupName>英文问题</groupName>
      <ability>L2_Word</ability>
      <abilityName>字词问题</abilityName>
      <candidateList>
        <item>a</item>
      </candidateList>
      <explain>疑似限定词使用不当, 建议将the修改为a</explain>
      <paraID>47BB8D5C</paraID>
      <start>39</start>
      <end>40</end>
      <status>modified</status>
      <modifiedWord>a</modifiedWord>
      <trackRevisions>false</trackRevisions>
    </reviewItem>
    <reviewItem>
      <errorID>d44712c9-c6ee-4db3-8a30-5db798648355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136A45DA</paraID>
      <start>128</start>
      <end>129</end>
      <status>unmodified</status>
      <modifiedWord/>
      <trackRevisions>false</trackRevisions>
    </reviewItem>
    <reviewItem>
      <errorID>2fe2e90f-de04-4153-ab42-22147c7f289a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540B7E18</paraID>
      <start>51</start>
      <end>52</end>
      <status>unmodified</status>
      <modifiedWord/>
      <trackRevisions>false</trackRevisions>
    </reviewItem>
    <reviewItem>
      <errorID>57c33f27-508f-47a7-ac43-d3b9de03a6b2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540B7E18</paraID>
      <start>85</start>
      <end>86</end>
      <status>unmodified</status>
      <modifiedWord/>
      <trackRevisions>false</trackRevisions>
    </reviewItem>
    <reviewItem>
      <errorID>d5639784-7c99-44f9-855d-07a76a36782c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65C3B276</paraID>
      <start>40</start>
      <end>41</end>
      <status>unmodified</status>
      <modifiedWord/>
      <trackRevisions>false</trackRevisions>
    </reviewItem>
    <reviewItem>
      <errorID>6ecf03aa-5aaa-4d52-ad3f-a5cf4ac7c3b2</errorID>
      <errorWord> </errorWord>
      <group>L1_English</group>
      <groupName>英文问题</groupName>
      <ability>L2_Other_Grammar</ability>
      <abilityName>其他语法问题</abilityName>
      <candidateList>
        <item>,</item>
      </candidateList>
      <explain>疑似单词/词组使用不当, 建议将 修改为,</explain>
      <paraID>522E55C8</paraID>
      <start>23</start>
      <end>24</end>
      <status>modified</status>
      <modifiedWord>,</modifiedWord>
      <trackRevisions>false</trackRevisions>
    </reviewItem>
    <reviewItem>
      <errorID>2fca9a07-ea8f-474f-8596-b36c35ba764a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19EB1915</paraID>
      <start>51</start>
      <end>52</end>
      <status>unmodified</status>
      <modifiedWord/>
      <trackRevisions>false</trackRevisions>
    </reviewItem>
    <reviewItem>
      <errorID>9cc453d7-d751-4314-b550-c8d4015269f5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19EB1915</paraID>
      <start>85</start>
      <end>86</end>
      <status>unmodified</status>
      <modifiedWord/>
      <trackRevisions>false</trackRevisions>
    </reviewItem>
    <reviewItem>
      <errorID>4068c184-624f-4050-ad5a-2c84601635b0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50B2F3E3</paraID>
      <start>51</start>
      <end>52</end>
      <status>unmodified</status>
      <modifiedWord/>
      <trackRevisions>false</trackRevisions>
    </reviewItem>
    <reviewItem>
      <errorID>5c36e27a-da94-4449-aafe-81a5bdb2eab3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50B2F3E3</paraID>
      <start>85</start>
      <end>86</end>
      <status>unmodified</status>
      <modifiedWord/>
      <trackRevisions>false</trackRevisions>
    </reviewItem>
    <reviewItem>
      <errorID>40c3f469-eefb-4043-8b60-0d57a913e3ed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11DC6EB6</paraID>
      <start>92</start>
      <end>93</end>
      <status>unmodified</status>
      <modifiedWord/>
      <trackRevisions>false</trackRevisions>
    </reviewItem>
    <reviewItem>
      <errorID>a3488098-bd09-4f16-8f46-7f80bc39b1d8</errorID>
      <errorWord>）</errorWord>
      <group>L1_Format</group>
      <groupName>格式问题</groupName>
      <ability>L2_HalfPunc_CN</ability>
      <abilityName>全半角问题</abilityName>
      <candidateList>
        <item>)</item>
      </candidateList>
      <explain>文本全半角错误。</explain>
      <paraID>10FDCF13</paraID>
      <start>126</start>
      <end>127</end>
      <status>modified</status>
      <modifiedWord>)</modifiedWord>
      <trackRevisions>false</trackRevisions>
    </reviewItem>
    <reviewItem>
      <errorID>068d310b-6a33-4b09-b65b-ae26f33bb85c</errorID>
      <errorWord>persons of</errorWord>
      <group>L1_English</group>
      <groupName>英文问题</groupName>
      <ability>L2_Other_Grammar</ability>
      <abilityName>其他语法问题</abilityName>
      <candidateList>
        <item>players from</item>
      </candidateList>
      <explain>疑似单词/词组使用不当, 建议将persons of修改为players from</explain>
      <paraID>6CE96831</paraID>
      <start>17</start>
      <end>29</end>
      <status>modified</status>
      <modifiedWord>players from</modifiedWord>
      <trackRevisions>false</trackRevisions>
    </reviewItem>
    <reviewItem>
      <errorID>2c7b02de-dbb7-4974-9675-dcd4786f3a0c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41CD3A77</paraID>
      <start>148</start>
      <end>149</end>
      <status>unmodified</status>
      <modifiedWord/>
      <trackRevisions>false</trackRevisions>
    </reviewItem>
    <reviewItem>
      <errorID>7bf6a9a9-c4f3-46dc-81d4-c489c4b1f6ac</errorID>
      <errorWord>5</errorWord>
      <group>L1_English</group>
      <groupName>英文问题</groupName>
      <ability>L2_Other_Grammar</ability>
      <abilityName>其他语法问题</abilityName>
      <candidateList>
        <item>five</item>
      </candidateList>
      <explain>疑似单词/词组使用不当, 建议将5修改为five</explain>
      <paraID>54773DE8</paraID>
      <start>41</start>
      <end>45</end>
      <status>modified</status>
      <modifiedWord>five</modifiedWord>
      <trackRevisions>false</trackRevisions>
    </reviewItem>
    <reviewItem>
      <errorID>a05786d5-4fb2-4842-99a0-a547092968e3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13F93720</paraID>
      <start>94</start>
      <end>95</end>
      <status>unmodified</status>
      <modifiedWord/>
      <trackRevisions>false</trackRevisions>
    </reviewItem>
    <reviewItem>
      <errorID>8f456db2-7d26-4968-b7eb-0351f92a7fba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44E93673</paraID>
      <start>148</start>
      <end>149</end>
      <status>unmodified</status>
      <modifiedWord/>
      <trackRevisions>false</trackRevisions>
    </reviewItem>
    <reviewItem>
      <errorID>45f8d22b-33e7-43f1-ad60-9bc8739784df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29935E52</paraID>
      <start>107</start>
      <end>108</end>
      <status>unmodified</status>
      <modifiedWord/>
      <trackRevisions>false</trackRevisions>
    </reviewItem>
    <reviewItem>
      <errorID>b6b61f5f-dfed-4b54-b39a-92483bdb8b47</errorID>
      <errorWord>the</errorWord>
      <group>L1_English</group>
      <groupName>英文问题</groupName>
      <ability>L2_Word</ability>
      <abilityName>字词问题</abilityName>
      <candidateList>
        <item>your</item>
      </candidateList>
      <explain>疑似限定词使用不当, 建议将the修改为your</explain>
      <paraID>54DDFE9E</paraID>
      <start>62</start>
      <end>66</end>
      <status>modified</status>
      <modifiedWord>your</modifiedWord>
      <trackRevisions>false</trackRevisions>
    </reviewItem>
    <reviewItem>
      <errorID>0fa4900e-3f7f-410a-b1b5-336c3bb89016</errorID>
      <errorWord>Not</errorWord>
      <group>L1_English</group>
      <groupName>英文问题</groupName>
      <ability>L2_Other_Grammar</ability>
      <abilityName>其他语法问题</abilityName>
      <candidateList>
        <item>Do not</item>
      </candidateList>
      <explain>此处疑似有动词缺失，建议将单词Not修改为Do not</explain>
      <paraID>487CA12F</paraID>
      <start>6</start>
      <end>12</end>
      <status>modified</status>
      <modifiedWord>Do not</modifiedWord>
      <trackRevisions>false</trackRevisions>
    </reviewItem>
    <reviewItem>
      <errorID>47317472-baa7-4a7c-b191-13dba9d606f0</errorID>
      <errorWord>Not</errorWord>
      <group>L1_English</group>
      <groupName>英文问题</groupName>
      <ability>L2_Other_Grammar</ability>
      <abilityName>其他语法问题</abilityName>
      <candidateList>
        <item>Do not</item>
      </candidateList>
      <explain>此处疑似有动词缺失，建议将单词Not修改为Do not</explain>
      <paraID>461DE28B</paraID>
      <start>6</start>
      <end>12</end>
      <status>modified</status>
      <modifiedWord>Do not</modifiedWord>
      <trackRevisions>false</trackRevisions>
    </reviewItem>
    <reviewItem>
      <errorID>a36f27f0-8f62-4137-a41e-f7b3bfaf25ee</errorID>
      <errorWord>throw(s</errorWord>
      <group>L1_English</group>
      <groupName>英文问题</groupName>
      <ability>L2_Other_Grammar</ability>
      <abilityName>其他语法问题</abilityName>
      <candidateList>
        <item>throw (or throws</item>
      </candidateList>
      <explain>疑似单词/词组使用不当, 建议将throw(s修改为throw (or throws</explain>
      <paraID>5696D4CA</paraID>
      <start>28</start>
      <end>44</end>
      <status>modified</status>
      <modifiedWord>throw (or throws</modifiedWord>
      <trackRevisions>false</trackRevisions>
    </reviewItem>
    <reviewItem>
      <errorID>dee92be8-ab84-4f6c-882b-eccecf3df954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7D835A42</paraID>
      <start>126</start>
      <end>127</end>
      <status>unmodified</status>
      <modifiedWord/>
      <trackRevisions>false</trackRevisions>
    </reviewItem>
    <reviewItem>
      <errorID>2ec545e5-8c21-427a-9dda-2016c5987605</errorID>
      <errorWord>successf</errorWord>
      <group>L1_English</group>
      <groupName>英文问题</groupName>
      <ability>L2_Spell</ability>
      <abilityName>拼写问题</abilityName>
      <candidateList>
        <item>successful</item>
      </candidateList>
      <explain>疑似单词拼写有误，建议将successf修改为successful</explain>
      <paraID> E974102</paraID>
      <start>37</start>
      <end>47</end>
      <status>modified</status>
      <modifiedWord>successful</modifiedWord>
      <trackRevisions>false</trackRevisions>
    </reviewItem>
    <reviewItem>
      <errorID>854f957b-5856-4dc1-908d-c2ee81ecae30</errorID>
      <errorWord>cor</errorWord>
      <group>L1_English</group>
      <groupName>英文问题</groupName>
      <ability>L2_Other_Grammar</ability>
      <abilityName>其他语法问题</abilityName>
      <candidateList>
        <item>correct</item>
      </candidateList>
      <explain>疑似单词/词组使用不当, 建议将cor修改为correct</explain>
      <paraID>3632FBE3</paraID>
      <start>40</start>
      <end>47</end>
      <status>modified</status>
      <modifiedWord>correct</modifiedWord>
      <trackRevisions>false</trackRevisions>
    </reviewItem>
    <reviewItem>
      <errorID>ee9cad9b-9cf8-4d27-b3da-bcf35b46c1b6</errorID>
      <errorWord>cancelled</errorWord>
      <group>L1_English</group>
      <groupName>英文问题</groupName>
      <ability>L2_Other_Grammar</ability>
      <abilityName>其他语法问题</abilityName>
      <candidateList>
        <item>cancelled,</item>
      </candidateList>
      <explain>疑似单词/词组使用不当, 建议将cancelled修改为cancelled,</explain>
      <paraID>5F6D35E1</paraID>
      <start>58</start>
      <end>68</end>
      <status>modified</status>
      <modifiedWord>cancelled,</modifiedWord>
      <trackRevisions>false</trackRevisions>
    </reviewItem>
    <reviewItem>
      <errorID>850370d2-74a2-4b60-b6c4-87b82f6f2032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77D62CF9</paraID>
      <start>112</start>
      <end>113</end>
      <status>unmodified</status>
      <modifiedWord/>
      <trackRevisions>false</trackRevisions>
    </reviewItem>
    <reviewItem>
      <errorID>8563c886-a2a4-4acb-a1c7-129dea08128f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7B336FEE</paraID>
      <start>64</start>
      <end>65</end>
      <status>unmodified</status>
      <modifiedWord/>
      <trackRevisions>false</trackRevisions>
    </reviewItem>
    <reviewItem>
      <errorID>cb88ebb1-3316-414e-ba45-0e36457d59d4</errorID>
      <errorWord> stopwatch </errorWord>
      <group>L1_English</group>
      <groupName>英文问题</groupName>
      <ability>L2_Other_Grammar</ability>
      <abilityName>其他语法问题</abilityName>
      <candidateList>
        <item>stopwatch,</item>
      </candidateList>
      <explain>疑似单词/词组使用不当, 建议将 stopwatch 修改为stopwatch,</explain>
      <paraID>22FA974B</paraID>
      <start>67</start>
      <end>77</end>
      <status>modified</status>
      <modifiedWord>stopwatch,</modifiedWord>
      <trackRevisions>false</trackRevisions>
    </reviewItem>
    <reviewItem>
      <errorID>6f5edda6-502b-44fd-a467-bc35a8efc2c9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2E28CE4A</paraID>
      <start>100</start>
      <end>101</end>
      <status>unmodified</status>
      <modifiedWord/>
      <trackRevisions>false</trackRevisions>
    </reviewItem>
    <reviewItem>
      <errorID>014ff775-ab00-4b21-a390-73409b8e0c74</errorID>
      <errorWord>qua</errorWord>
      <group>L1_English</group>
      <groupName>英文问题</groupName>
      <ability>L2_Other_Grammar</ability>
      <abilityName>其他语法问题</abilityName>
      <candidateList>
        <item>qualified substitute.</item>
      </candidateList>
      <explain>疑似单词/词组使用不当, 建议将qua修改为qualified substitute.</explain>
      <paraID>2E28CE4A</paraID>
      <start>320</start>
      <end>341</end>
      <status>modified</status>
      <modifiedWord>qualified substitute.</modifiedWord>
      <trackRevisions>false</trackRevisions>
    </reviewItem>
    <reviewItem>
      <errorID>ac51d4d1-0e39-4fed-b534-db17c4c3f630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177CE0CC</paraID>
      <start>91</start>
      <end>92</end>
      <status>unmodified</status>
      <modifiedWord/>
      <trackRevisions>false</trackRevisions>
    </reviewItem>
    <reviewItem>
      <errorID>025ffb95-97b4-4f94-a12b-b678fa6b2c90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4443BDD1</paraID>
      <start>34</start>
      <end>35</end>
      <status>unmodified</status>
      <modifiedWord/>
      <trackRevisions>false</trackRevisions>
    </reviewItem>
    <reviewItem>
      <errorID>7214f1d6-1c76-4720-b6ce-74d5d0791568</errorID>
      <errorWord>Correctab</errorWord>
      <group>L1_English</group>
      <groupName>英文问题</groupName>
      <ability>L2_Spell</ability>
      <abilityName>拼写问题</abilityName>
      <candidateList>
        <item>Correctable</item>
      </candidateList>
      <explain>疑似单词拼写有误，建议将Correctab修改为Correctable</explain>
      <paraID>348F514C</paraID>
      <start>153</start>
      <end>164</end>
      <status>modified</status>
      <modifiedWord>Correctable</modifiedWord>
      <trackRevisions>false</trackRevisions>
    </reviewItem>
    <reviewItem>
      <errorID>8eeeab98-f682-4a4e-b4d8-56f6dac4c416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148C1073</paraID>
      <start>85</start>
      <end>86</end>
      <status>unmodified</status>
      <modifiedWord/>
      <trackRevisions>false</trackRevisions>
    </reviewItem>
    <reviewItem>
      <errorID>60e92058-8b08-49b4-98bc-4d292ca7b3e3</errorID>
      <errorWord>visible.ible</errorWord>
      <group>L1_English</group>
      <groupName>英文问题</groupName>
      <ability>L2_Other_Grammar</ability>
      <abilityName>其他语法问题</abilityName>
      <candidateList>
        <item>visible</item>
      </candidateList>
      <explain>疑似形容词使用不当, 建议将visible.ible修改为visible</explain>
      <paraID>148C1073</paraID>
      <start>228</start>
      <end>235</end>
      <status>modified</status>
      <modifiedWord>visible</modifiedWord>
      <trackRevisions>false</trackRevisions>
    </reviewItem>
    <reviewItem>
      <errorID>bdddbffa-6c3e-4019-a549-0322ac02b368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38B1109D</paraID>
      <start>117</start>
      <end>118</end>
      <status>unmodified</status>
      <modifiedWord/>
      <trackRevisions>false</trackRevisions>
    </reviewItem>
    <reviewItem>
      <errorID>cab9a289-d32b-4871-9acf-8ccb05025974</errorID>
      <errorWord>ball</errorWord>
      <group>L1_English</group>
      <groupName>英文问题</groupName>
      <ability>L2_Word</ability>
      <abilityName>字词问题</abilityName>
      <candidateList>
        <item>The ball</item>
      </candidateList>
      <explain>此处疑似有限定词缺失，建议将单词ball修改为The ball</explain>
      <paraID>28995BA9</paraID>
      <start>0</start>
      <end>8</end>
      <status>modified</status>
      <modifiedWord>The ball</modifiedWord>
      <trackRevisions>false</trackRevisions>
    </reviewItem>
    <reviewItem>
      <errorID>d43600ad-db41-496b-a109-bab956f00da2</errorID>
      <errorWord>automati- cally</errorWord>
      <group>L1_English</group>
      <groupName>英文问题</groupName>
      <ability>L2_Other_Grammar</ability>
      <abilityName>其他语法问题</abilityName>
      <candidateList>
        <item>automatically</item>
      </candidateList>
      <explain>疑似单词/词组使用不当, 建议将automati- cally修改为automatically</explain>
      <paraID>289F4A21</paraID>
      <start>68</start>
      <end>81</end>
      <status>modified</status>
      <modifiedWord>automatically</modifiedWord>
      <trackRevisions>false</trackRevisions>
    </reviewItem>
    <reviewItem>
      <errorID>08d52c19-59e1-4643-8f4b-2520e1765f81</errorID>
      <errorWord>foulul</errorWord>
      <group>L1_English</group>
      <groupName>英文问题</groupName>
      <ability>L2_Spell</ability>
      <abilityName>拼写问题</abilityName>
      <candidateList>
        <item>foul</item>
      </candidateList>
      <explain>疑似单词拼写有误，建议将foulul修改为foul</explain>
      <paraID>5C81AD49</paraID>
      <start>15</start>
      <end>19</end>
      <status>modified</status>
      <modifiedWord>foul</modifiedWord>
      <trackRevisions>false</trackRevisions>
    </reviewItem>
    <reviewItem>
      <errorID>a61b5d23-43a0-46d9-9c58-39c21ba8dcbe</errorID>
      <errorWord>has </errorWord>
      <group>L1_English</group>
      <groupName>英文问题</groupName>
      <ability>L2_Other_Grammar</ability>
      <abilityName>其他语法问题</abilityName>
      <candidateList>
        <item/>
      </candidateList>
      <explain>动词has 疑似冗余，建议删除</explain>
      <paraID>36FD6FBB</paraID>
      <start>136</start>
      <end>136</end>
      <status>modified</status>
      <modifiedWord/>
      <trackRevisions>false</trackRevisions>
    </reviewItem>
    <reviewItem>
      <errorID>00c46ec5-46db-49fd-8d4b-0c1517ccd35c</errorID>
      <errorWord>the </errorWord>
      <group>L1_English</group>
      <groupName>英文问题</groupName>
      <ability>L2_Word</ability>
      <abilityName>字词问题</abilityName>
      <candidateList>
        <item/>
      </candidateList>
      <explain>限定词the 疑似冗余，建议删除</explain>
      <paraID>56727CDD</paraID>
      <start>83</start>
      <end>83</end>
      <status>modified</status>
      <modifiedWord/>
      <trackRevisions>false</trackRevisions>
    </reviewItem>
    <reviewItem>
      <errorID>4be91307-0585-4914-bd55-4998b3b4a1d8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1B338139</paraID>
      <start>102</start>
      <end>103</end>
      <status>unmodified</status>
      <modifiedWord/>
      <trackRevisions>false</trackRevisions>
    </reviewItem>
    <reviewItem>
      <errorID>69d3bed9-6190-4a21-85eb-65d9a02ea657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1C8911DE</paraID>
      <start>316</start>
      <end>317</end>
      <status>unmodified</status>
      <modifiedWord/>
      <trackRevisions>false</trackRevisions>
    </reviewItem>
    <reviewItem>
      <errorID>e1ba4e46-a4f7-451f-9e43-e4190543c626</errorID>
      <errorWord>clockck</errorWord>
      <group>L1_English</group>
      <groupName>英文问题</groupName>
      <ability>L2_Spell</ability>
      <abilityName>拼写问题</abilityName>
      <candidateList>
        <item>clock</item>
      </candidateList>
      <explain>疑似单词拼写有误，建议将clockck修改为clock</explain>
      <paraID>4FEA6EA6</paraID>
      <start>45</start>
      <end>50</end>
      <status>modified</status>
      <modifiedWord>clock</modifiedWord>
      <trackRevisions>false</trackRevisions>
    </reviewItem>
    <reviewItem>
      <errorID>7337a1c2-78ff-481a-a12c-edf0e1072595</errorID>
      <errorWord>a </errorWord>
      <group>L1_English</group>
      <groupName>英文问题</groupName>
      <ability>L2_Word</ability>
      <abilityName>字词问题</abilityName>
      <candidateList>
        <item/>
      </candidateList>
      <explain>限定词a 疑似冗余，建议删除</explain>
      <paraID>4FEA6EA6</paraID>
      <start>120</start>
      <end>120</end>
      <status>modified</status>
      <modifiedWord/>
      <trackRevisions>false</trackRevisions>
    </reviewItem>
    <reviewItem>
      <errorID>136ed09b-8cd5-4a8a-a435-4863eae7e6db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449655C1</paraID>
      <start>21</start>
      <end>22</end>
      <status>unmodified</status>
      <modifiedWord/>
      <trackRevisions>false</trackRevisions>
    </reviewItem>
    <reviewItem>
      <errorID>734b5c8e-dff7-41d7-99db-aa6411e0d079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5F41A1F9</paraID>
      <start>78</start>
      <end>79</end>
      <status>unmodified</status>
      <modifiedWord/>
      <trackRevisions>false</trackRevisions>
    </reviewItem>
    <reviewItem>
      <errorID>9fcdc548-2022-41f8-8e87-9ec587ba254f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66B0ED44</paraID>
      <start>36</start>
      <end>37</end>
      <status>unmodified</status>
      <modifiedWord/>
      <trackRevisions>false</trackRevisions>
    </reviewItem>
    <reviewItem>
      <errorID>a35a9822-e889-4937-b205-1ddae55ff32a</errorID>
      <errorWord> </errorWord>
      <group>L1_English</group>
      <groupName>英文问题</groupName>
      <ability>L2_Other_Grammar</ability>
      <abilityName>其他语法问题</abilityName>
      <candidateList>
        <item>.</item>
      </candidateList>
      <explain>疑似单词/词组使用不当, 建议将 修改为.</explain>
      <paraID>1A6B3319</paraID>
      <start>2</start>
      <end>3</end>
      <status>modified</status>
      <modifiedWord>.</modifiedWord>
      <trackRevisions>false</trackRevisions>
    </reviewItem>
    <reviewItem>
      <errorID>659fca4c-6a15-4098-999e-acf048ce8a1c</errorID>
      <errorWord>number</errorWord>
      <group>L1_English</group>
      <groupName>英文问题</groupName>
      <ability>L2_Noun_Number</ability>
      <abilityName>名词单复数问题</abilityName>
      <candidateList>
        <item>numbers</item>
      </candidateList>
      <explain>疑似名词单复数使用错误，建议将number修改为numbers</explain>
      <paraID>23C0C197</paraID>
      <start>0</start>
      <end>7</end>
      <status>modified</status>
      <modifiedWord>numbers</modifiedWord>
      <trackRevisions>false</trackRevisions>
    </reviewItem>
    <reviewItem>
      <errorID>fa3f25b2-42a2-4057-a5c6-13e1038ae714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4AF152F9</paraID>
      <start>13</start>
      <end>14</end>
      <status>unmodified</status>
      <modifiedWord/>
      <trackRevisions>false</trackRevisions>
    </reviewItem>
    <reviewItem>
      <errorID>9d89d341-84e8-4f37-a0ee-96d510f5e7b2</errorID>
      <errorWord>number</errorWord>
      <group>L1_English</group>
      <groupName>英文问题</groupName>
      <ability>L2_Noun_Number</ability>
      <abilityName>名词单复数问题</abilityName>
      <candidateList>
        <item>numbers</item>
      </candidateList>
      <explain>疑似名词单复数使用错误，建议将number修改为numbers</explain>
      <paraID>5ACC8607</paraID>
      <start>0</start>
      <end>7</end>
      <status>modified</status>
      <modifiedWord>numbers</modifiedWord>
      <trackRevisions>false</trackRevisions>
    </reviewItem>
    <reviewItem>
      <errorID>9bc86ac3-4b82-44e4-949a-9c3739c2384f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1A31549F</paraID>
      <start>13</start>
      <end>14</end>
      <status>unmodified</status>
      <modifiedWord/>
      <trackRevisions>false</trackRevisions>
    </reviewItem>
    <reviewItem>
      <errorID>043dad9c-406f-4e8f-a8ed-a979c2b3a6ad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1D7045F3</paraID>
      <start>5</start>
      <end>6</end>
      <status>unmodified</status>
      <modifiedWord/>
      <trackRevisions>false</trackRevisions>
    </reviewItem>
    <reviewItem>
      <errorID>0d578e2b-d86d-4b18-83d2-0b9e41338d84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1D10B0B3</paraID>
      <start>5</start>
      <end>6</end>
      <status>unmodified</status>
      <modifiedWord/>
      <trackRevisions>false</trackRevisions>
    </reviewItem>
    <reviewItem>
      <errorID>64c004d8-9779-4789-8a12-93e2806f2631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7A4BF65F</paraID>
      <start>13</start>
      <end>14</end>
      <status>unmodified</status>
      <modifiedWord/>
      <trackRevisions>false</trackRevisions>
    </reviewItem>
    <reviewItem>
      <errorID>4b68545e-1367-4677-a5c3-162a0cd8a03b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16147837</paraID>
      <start>13</start>
      <end>14</end>
      <status>unmodified</status>
      <modifiedWord/>
      <trackRevisions>false</trackRevisions>
    </reviewItem>
    <reviewItem>
      <errorID>3a6b5963-1b91-412a-9688-b1b701900bdf</errorID>
      <errorWord>Type</errorWord>
      <group>L1_English</group>
      <groupName>英文问题</groupName>
      <ability>L2_Morphology</ability>
      <abilityName>形态问题</abilityName>
      <candidateList>
        <item>Types</item>
      </candidateList>
      <explain>疑似单词形态使用不当，建议将Type修改为Types</explain>
      <paraID>4E77C17F</paraID>
      <start>0</start>
      <end>5</end>
      <status>modified</status>
      <modifiedWord>Types</modifiedWord>
      <trackRevisions>false</trackRevisions>
    </reviewItem>
    <reviewItem>
      <errorID>c824feb6-f2cb-4b88-82f1-2e64bc954df5</errorID>
      <errorWord>basket</errorWord>
      <group>L1_English</group>
      <groupName>英文问题</groupName>
      <ability>L2_Word</ability>
      <abilityName>字词问题</abilityName>
      <candidateList>
        <item>the basket</item>
      </candidateList>
      <explain>此处疑似有限定词缺失，建议将单词basket修改为the basket</explain>
      <paraID>1FAFFF0A</paraID>
      <start>8</start>
      <end>18</end>
      <status>modified</status>
      <modifiedWord>the basket</modifiedWord>
      <trackRevisions>false</trackRevisions>
    </reviewItem>
    <reviewItem>
      <errorID>31815746-b2dc-47a4-87f8-9ec7aaea3b84</errorID>
      <errorWord>of</errorWord>
      <group>L1_English</group>
      <groupName>英文问题</groupName>
      <ability>L2_Word</ability>
      <abilityName>字词问题</abilityName>
      <candidateList>
        <item>of the</item>
      </candidateList>
      <explain>此处疑似有限定词缺失，建议将单词of修改为of the</explain>
      <paraID>1FAFFF0A</paraID>
      <start>19</start>
      <end>25</end>
      <status>modified</status>
      <modifiedWord>of the</modifiedWord>
      <trackRevisions>false</trackRevisions>
    </reviewItem>
    <reviewItem>
      <errorID>198a4175-1daf-467e-8e62-3db96bdb5277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2EAD82E2</paraID>
      <start>10</start>
      <end>11</end>
      <status>unmodified</status>
      <modifiedWord/>
      <trackRevisions>false</trackRevisions>
    </reviewItem>
    <reviewItem>
      <errorID>f0248ebe-b426-4f73-8732-1e28efc40cfb</errorID>
      <errorWord>hea</errorWord>
      <group>L1_English</group>
      <groupName>英文问题</groupName>
      <ability>L2_Spell</ability>
      <abilityName>拼写问题</abilityName>
      <candidateList>
        <item>he</item>
      </candidateList>
      <explain>疑似单词拼写有误，建议将hea修改为he</explain>
      <paraID>398FF381</paraID>
      <start>17</start>
      <end>19</end>
      <status>modified</status>
      <modifiedWord>he</modifiedWord>
      <trackRevisions>false</trackRevisions>
    </reviewItem>
    <reviewItem>
      <errorID>823014d8-7a5c-440c-9876-f1b7063e23f6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19B493FA</paraID>
      <start>5</start>
      <end>6</end>
      <status>unmodified</status>
      <modifiedWord/>
      <trackRevisions>false</trackRevisions>
    </reviewItem>
    <reviewItem>
      <errorID>3c9f6203-8bc4-4408-aeb6-5e2947a0236f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10D89A0F</paraID>
      <start>232</start>
      <end>233</end>
      <status>unmodified</status>
      <modifiedWord/>
      <trackRevisions>false</trackRevisions>
    </reviewItem>
    <reviewItem>
      <errorID>b8dc1008-3b51-47aa-ae09-154dd257d37d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759D2280</paraID>
      <start>118</start>
      <end>119</end>
      <status>unmodified</status>
      <modifiedWord/>
      <trackRevisions>false</trackRevisions>
    </reviewItem>
    <reviewItem>
      <errorID>037dc41c-fa8c-4c1a-ba0d-1b890b444d67</errorID>
      <errorWord>(</errorWord>
      <group>L1_Format</group>
      <groupName>格式问题</groupName>
      <ability>L2_HalfPunc_CN</ability>
      <abilityName>全半角问题</abilityName>
      <candidateList>
        <item>（</item>
      </candidateList>
      <explain>文本全半角错误。</explain>
      <paraID>7ECD8554</paraID>
      <start>85</start>
      <end>86</end>
      <status>modified</status>
      <modifiedWord>（</modifiedWord>
      <trackRevisions>false</trackRevisions>
    </reviewItem>
    <reviewItem>
      <errorID>a22acb58-21af-4650-b187-81c8dc02d12a</errorID>
      <errorWord>CAPITAL</errorWord>
      <group>L1_English</group>
      <groupName>英文问题</groupName>
      <ability>L2_Other_Grammar</ability>
      <abilityName>其他语法问题</abilityName>
      <candidateList>
        <item>CAPITALS)</item>
      </candidateList>
      <explain>疑似单词/词组使用不当, 建议将CAPITAL修改为CAPITALS)</explain>
      <paraID>650A9FC6</paraID>
      <start>85</start>
      <end>94</end>
      <status>modified</status>
      <modifiedWord>CAPITALS)</modifiedWord>
      <trackRevisions>false</trackRevisions>
    </reviewItem>
    <reviewItem>
      <errorID>46a67759-3b16-4788-a61a-71522b8a01bf</errorID>
      <errorWord>names</errorWord>
      <group>L1_English</group>
      <groupName>英文问题</groupName>
      <ability>L2_Case</ability>
      <abilityName>大小写问题</abilityName>
      <candidateList>
        <item>Names</item>
      </candidateList>
      <explain>疑似单词大小写错误，建议将names修改为Names</explain>
      <paraID>14EE5C78</paraID>
      <start>0</start>
      <end>5</end>
      <status>modified</status>
      <modifiedWord>Names</modifiedWord>
      <trackRevisions>false</trackRevisions>
    </reviewItem>
    <reviewItem>
      <errorID>3477d649-c0e2-4159-b685-a6f57e39c43e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58244328</paraID>
      <start>299</start>
      <end>300</end>
      <status>unmodified</status>
      <modifiedWord/>
      <trackRevisions>false</trackRevisions>
    </reviewItem>
    <reviewItem>
      <errorID>0660b554-bca7-43a5-99ec-34f12704a0a4</errorID>
      <errorWord>(</errorWord>
      <group>L1_Format</group>
      <groupName>格式问题</groupName>
      <ability>L2_HalfPunc_CN</ability>
      <abilityName>全半角问题</abilityName>
      <candidateList>
        <item>（</item>
      </candidateList>
      <explain>文本全半角错误。</explain>
      <paraID>347B6E26</paraID>
      <start>57</start>
      <end>58</end>
      <status>modified</status>
      <modifiedWord>（</modifiedWord>
      <trackRevisions>false</trackRevisions>
    </reviewItem>
    <reviewItem>
      <errorID>2216cfbd-f586-4a94-8714-7710358f0a33</errorID>
      <errorWord>'</errorWord>
      <group>L1_English</group>
      <groupName>英文问题</groupName>
      <ability>L2_Word</ability>
      <abilityName>字词问题</abilityName>
      <candidateList>
        <item>A '</item>
      </candidateList>
      <explain>此处疑似有限定词缺失，建议将单词'修改为A '</explain>
      <paraID>30D84156</paraID>
      <start>0</start>
      <end>3</end>
      <status>modified</status>
      <modifiedWord>A '</modifiedWord>
      <trackRevisions>false</trackRevisions>
    </reviewItem>
    <reviewItem>
      <errorID>b75e3949-5a60-4a18-91d0-49bbb2826080</errorID>
      <errorWord>the </errorWord>
      <group>L1_English</group>
      <groupName>英文问题</groupName>
      <ability>L2_Word</ability>
      <abilityName>字词问题</abilityName>
      <candidateList>
        <item/>
      </candidateList>
      <explain>限定词the 疑似冗余，建议删除</explain>
      <paraID>197A945D</paraID>
      <start>68</start>
      <end>68</end>
      <status>modified</status>
      <modifiedWord/>
      <trackRevisions>false</trackRevisions>
    </reviewItem>
    <reviewItem>
      <errorID>19c5a6fa-c04d-4735-ae9e-2498f00de998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19D851DF</paraID>
      <start>8</start>
      <end>9</end>
      <status>unmodified</status>
      <modifiedWord/>
      <trackRevisions>false</trackRevisions>
    </reviewItem>
    <reviewItem>
      <errorID>fd73e3fb-cc92-4c54-805b-1431b0d8181b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19D851DF</paraID>
      <start>16</start>
      <end>17</end>
      <status>unmodified</status>
      <modifiedWord/>
      <trackRevisions>false</trackRevisions>
    </reviewItem>
    <reviewItem>
      <errorID>36d0ca60-1923-441c-a8c9-c5256d70701e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19D851DF</paraID>
      <start>24</start>
      <end>25</end>
      <status>unmodified</status>
      <modifiedWord/>
      <trackRevisions>false</trackRevisions>
    </reviewItem>
    <reviewItem>
      <errorID>8f457807-717b-4450-ae38-7bac5a945f3e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19D851DF</paraID>
      <start>33</start>
      <end>34</end>
      <status>unmodified</status>
      <modifiedWord/>
      <trackRevisions>false</trackRevisions>
    </reviewItem>
    <reviewItem>
      <errorID>2c358cc8-203e-4614-8e33-446cefa32649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19D851DF</paraID>
      <start>43</start>
      <end>44</end>
      <status>unmodified</status>
      <modifiedWord/>
      <trackRevisions>false</trackRevisions>
    </reviewItem>
    <reviewItem>
      <errorID>9264f95e-bb07-4866-90f2-d7e904fbd45f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19D851DF</paraID>
      <start>53</start>
      <end>54</end>
      <status>unmodified</status>
      <modifiedWord/>
      <trackRevisions>false</trackRevisions>
    </reviewItem>
    <reviewItem>
      <errorID>4bc6f4a7-92d0-41de-907c-a5e5b04d589a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19D851DF</paraID>
      <start>63</start>
      <end>64</end>
      <status>unmodified</status>
      <modifiedWord/>
      <trackRevisions>false</trackRevisions>
    </reviewItem>
    <reviewItem>
      <errorID>0b0c95e9-15c9-4af6-b17e-2bc000d1d23f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19D851DF</paraID>
      <start>73</start>
      <end>74</end>
      <status>unmodified</status>
      <modifiedWord/>
      <trackRevisions>false</trackRevisions>
    </reviewItem>
    <reviewItem>
      <errorID>cc562504-071e-4026-b82e-552f04e9e048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19D851DF</paraID>
      <start>84</start>
      <end>85</end>
      <status>unmodified</status>
      <modifiedWord/>
      <trackRevisions>false</trackRevisions>
    </reviewItem>
    <reviewItem>
      <errorID>a30217e0-1f5b-4340-979e-dd4d9a87f381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143832B2</paraID>
      <start>286</start>
      <end>287</end>
      <status>unmodified</status>
      <modifiedWord/>
      <trackRevisions>false</trackRevisions>
    </reviewItem>
    <reviewItem>
      <errorID>e040f5a8-7073-4d4d-84e0-5b187a633067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3CAEAB76</paraID>
      <start>288</start>
      <end>289</end>
      <status>unmodified</status>
      <modifiedWord/>
      <trackRevisions>false</trackRevisions>
    </reviewItem>
    <reviewItem>
      <errorID>7d429713-9900-465b-9de9-2df2313d83a5</errorID>
      <errorWord>the</errorWord>
      <group>L1_English</group>
      <groupName>英文问题</groupName>
      <ability>L2_Word</ability>
      <abilityName>字词问题</abilityName>
      <candidateList>
        <item>a</item>
      </candidateList>
      <explain>疑似限定词使用不当, 建议将the修改为a</explain>
      <paraID>7BC59D4D</paraID>
      <start>76</start>
      <end>77</end>
      <status>modified</status>
      <modifiedWord>a</modifiedWord>
      <trackRevisions>false</trackRevisions>
    </reviewItem>
    <reviewItem>
      <errorID>572b45a3-df60-421e-a9e5-824b410955b0</errorID>
      <errorWord>delega- tion</errorWord>
      <group>L1_English</group>
      <groupName>英文问题</groupName>
      <ability>L2_Other_Grammar</ability>
      <abilityName>其他语法问题</abilityName>
      <candidateList>
        <item>delegation</item>
      </candidateList>
      <explain>名词使用不当, 建议将delega- tion修改为delegation</explain>
      <paraID>7BC59D4D</paraID>
      <start>169</start>
      <end>179</end>
      <status>modified</status>
      <modifiedWord>delegation</modifiedWord>
      <trackRevisions>false</trackRevisions>
    </reviewItem>
    <reviewItem>
      <errorID>e5f12165-aa64-41d0-92dd-152c8e62665f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7320796D</paraID>
      <start>131</start>
      <end>132</end>
      <status>unmodified</status>
      <modifiedWord/>
      <trackRevisions>false</trackRevisions>
    </reviewItem>
    <reviewItem>
      <errorID>30321d25-516f-4744-8514-888d75e6ac52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7320796D</paraID>
      <start>142</start>
      <end>143</end>
      <status>unmodified</status>
      <modifiedWord/>
      <trackRevisions>false</trackRevisions>
    </reviewItem>
    <reviewItem>
      <errorID>6fe80992-5951-4299-9d6a-0de8eb834f21</errorID>
      <errorWord>remain</errorWord>
      <group>L1_English</group>
      <groupName>英文问题</groupName>
      <ability>L2_Morphology</ability>
      <abilityName>形态问题</abilityName>
      <candidateList>
        <item>remaining</item>
      </candidateList>
      <explain>此处疑似动词形态有误，建议将remain修改为remaining</explain>
      <paraID> EF2EF56</paraID>
      <start>73</start>
      <end>82</end>
      <status>modified</status>
      <modifiedWord>remaining</modifiedWord>
      <trackRevisions>false</trackRevisions>
    </reviewItem>
    <reviewItem>
      <errorID>58610711-f721-4c80-8e14-443a19533135</errorID>
      <errorWord></errorWord>
      <group>L1_English</group>
      <groupName>英文问题</groupName>
      <ability>L2_Other_Grammar</ability>
      <abilityName>其他语法问题</abilityName>
      <candidateList>
        <item>●</item>
      </candidateList>
      <explain>疑似单词/词组使用不当, 建议将修改为●</explain>
      <paraID>5E444628</paraID>
      <start>125</start>
      <end>126</end>
      <status>modified</status>
      <modifiedWord>●</modifiedWord>
      <trackRevisions>false</trackRevisions>
    </reviewItem>
    <reviewItem>
      <errorID>c2a5d7fb-e09d-44d3-892b-5340f93da5c1</errorID>
      <errorWord>num- ber</errorWord>
      <group>L1_English</group>
      <groupName>英文问题</groupName>
      <ability>L2_Other_Grammar</ability>
      <abilityName>其他语法问题</abilityName>
      <candidateList>
        <item>number</item>
      </candidateList>
      <explain>疑似单词/词组使用不当, 建议将num- ber修改为number</explain>
      <paraID>7950C815</paraID>
      <start>122</start>
      <end>128</end>
      <status>modified</status>
      <modifiedWord>number</modifiedWord>
      <trackRevisions>false</trackRevisions>
    </reviewItem>
    <reviewItem>
      <errorID>6cb92ed8-ba04-4586-a0c3-1ff7efc636aa</errorID>
      <errorWord>with</errorWord>
      <group>L1_English</group>
      <groupName>英文问题</groupName>
      <ability>L2_Word</ability>
      <abilityName>字词问题</abilityName>
      <candidateList>
        <item>by</item>
      </candidateList>
      <explain>疑似介词使用不当, 建议将with修改为by</explain>
      <paraID>63983B8D</paraID>
      <start>51</start>
      <end>53</end>
      <status>modified</status>
      <modifiedWord>by</modifiedWord>
      <trackRevisions>false</trackRevisions>
    </reviewItem>
    <reviewItem>
      <errorID>310c2d18-27ba-4628-bc68-b83199de33d5</errorID>
      <errorWord>own</errorWord>
      <group>L1_English</group>
      <groupName>英文问题</groupName>
      <ability>L2_Word</ability>
      <abilityName>字词问题</abilityName>
      <candidateList>
        <item>their own</item>
      </candidateList>
      <explain>此处疑似有限定词缺失，建议将单词own修改为their own</explain>
      <paraID>2CA5DDF8</paraID>
      <start>42</start>
      <end>51</end>
      <status>modified</status>
      <modifiedWord>their own</modifiedWord>
      <trackRevisions>false</trackRevisions>
    </reviewItem>
    <reviewItem>
      <errorID>3a9f1d66-de2e-4726-b3f8-cc0e6dbbde8c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2CA5DDF8</paraID>
      <start>129</start>
      <end>130</end>
      <status>unmodified</status>
      <modifiedWord/>
      <trackRevisions>false</trackRevisions>
    </reviewItem>
    <reviewItem>
      <errorID>6bc7dd3a-8bde-464b-96d3-126cfe6396d3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39B9D007</paraID>
      <start>40</start>
      <end>41</end>
      <status>unmodified</status>
      <modifiedWord/>
      <trackRevisions>false</trackRevisions>
    </reviewItem>
    <reviewItem>
      <errorID>fe3cd42a-c701-4346-8ac5-c01e2829b5e2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477A11C7</paraID>
      <start>164</start>
      <end>165</end>
      <status>unmodified</status>
      <modifiedWord/>
      <trackRevisions>false</trackRevisions>
    </reviewItem>
    <reviewItem>
      <errorID>014570d7-b82c-4e1e-a457-94d54159f8aa</errorID>
      <errorWord>the </errorWord>
      <group>L1_English</group>
      <groupName>英文问题</groupName>
      <ability>L2_Word</ability>
      <abilityName>字词问题</abilityName>
      <candidateList>
        <item/>
      </candidateList>
      <explain>限定词the 疑似冗余，建议删除</explain>
      <paraID>24B38989</paraID>
      <start>237</start>
      <end>237</end>
      <status>modified</status>
      <modifiedWord/>
      <trackRevisions>false</trackRevisions>
    </reviewItem>
    <reviewItem>
      <errorID>c68b18a5-8281-497d-b9d9-0c038d611c29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60C47CB7</paraID>
      <start>24</start>
      <end>25</end>
      <status>unmodified</status>
      <modifiedWord/>
      <trackRevisions>false</trackRevisions>
    </reviewItem>
    <reviewItem>
      <errorID>b03a5a29-b978-4105-b604-dcccb74a920b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5137969F</paraID>
      <start>102</start>
      <end>103</end>
      <status>unmodified</status>
      <modifiedWord/>
      <trackRevisions>false</trackRevisions>
    </reviewItem>
    <reviewItem>
      <errorID>36939dec-cf00-4d99-9d88-adcb76c46acb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5137969F</paraID>
      <start>191</start>
      <end>192</end>
      <status>unmodified</status>
      <modifiedWord/>
      <trackRevisions>false</trackRevisions>
    </reviewItem>
    <reviewItem>
      <errorID>a90b09eb-213d-4cd3-8616-94030fe32211</errorID>
      <errorWord>eligibi</errorWord>
      <group>L1_English</group>
      <groupName>英文问题</groupName>
      <ability>L2_Spell</ability>
      <abilityName>拼写问题</abilityName>
      <candidateList>
        <item>eligibility</item>
      </candidateList>
      <explain>疑似单词拼写有误，建议将eligibi修改为eligibility</explain>
      <paraID>5AE3B40A</paraID>
      <start>35</start>
      <end>46</end>
      <status>modified</status>
      <modifiedWord>eligibility</modifiedWord>
      <trackRevisions>false</trackRevisions>
    </reviewItem>
    <reviewItem>
      <errorID>f09a300f-0e5e-47bb-95a6-116abfbbc826</errorID>
      <errorWord>2 </errorWord>
      <group>L1_English</group>
      <groupName>英文问题</groupName>
      <ability>L2_Other_Grammar</ability>
      <abilityName>其他语法问题</abilityName>
      <candidateList>
        <item>two</item>
      </candidateList>
      <explain>疑似单词/词组使用不当, 建议将2 修改为two</explain>
      <paraID>65C7D88B</paraID>
      <start>17</start>
      <end>20</end>
      <status>modified</status>
      <modifiedWord>two</modifiedWord>
      <trackRevisions>false</trackRevisions>
    </reviewItem>
    <reviewItem>
      <errorID>49523f4c-f5c7-45ff-959b-89f5c2f3c43b</errorID>
      <errorWord>g</errorWord>
      <group>L1_English</group>
      <groupName>英文问题</groupName>
      <ability>L2_Other_Grammar</ability>
      <abilityName>其他语法问题</abilityName>
      <candidateList>
        <item>games,</item>
      </candidateList>
      <explain>疑似单词/词组使用不当, 建议将g修改为games,</explain>
      <paraID>65C7D88B</paraID>
      <start>72</start>
      <end>78</end>
      <status>modified</status>
      <modifiedWord>games,</modifiedWord>
      <trackRevisions>false</trackRevisions>
    </reviewItem>
    <reviewItem>
      <errorID>54e74168-1858-4492-b2e7-857d0e8c5604</errorID>
      <errorWord>E</errorWord>
      <group>L1_English</group>
      <groupName>英文问题</groupName>
      <ability>L2_Word</ability>
      <abilityName>字词问题</abilityName>
      <candidateList>
        <item>and E</item>
      </candidateList>
      <explain>此处疑似有连接词缺失，建议将单词E修改为and E</explain>
      <paraID> B34CF0E</paraID>
      <start>42</start>
      <end>47</end>
      <status>modified</status>
      <modifiedWord>and E</modifiedWord>
      <trackRevisions>false</trackRevisions>
    </reviewItem>
    <reviewItem>
      <errorID>fe9ff693-0274-4a95-b8eb-333a93cd4dfc</errorID>
      <errorWord>betwe</errorWord>
      <group>L1_English</group>
      <groupName>英文问题</groupName>
      <ability>L2_Spell</ability>
      <abilityName>拼写问题</abilityName>
      <candidateList>
        <item>between</item>
      </candidateList>
      <explain>疑似单词拼写有误，建议将betwe修改为between</explain>
      <paraID>1E63D4A3</paraID>
      <start>28</start>
      <end>35</end>
      <status>modified</status>
      <modifiedWord>between</modifiedWord>
      <trackRevisions>false</trackRevisions>
    </reviewItem>
    <reviewItem>
      <errorID>08c84a29-1f5f-4df2-b984-08cfa2ede0fb</errorID>
      <errorWord>group</errorWord>
      <group>L1_English</group>
      <groupName>英文问题</groupName>
      <ability>L2_Case</ability>
      <abilityName>大小写问题</abilityName>
      <candidateList>
        <item>Group</item>
      </candidateList>
      <explain>疑似单词大小写错误，建议将group修改为Group</explain>
      <paraID>57113CDB</paraID>
      <start>11</start>
      <end>16</end>
      <status>modified</status>
      <modifiedWord>Group</modifiedWord>
      <trackRevisions>false</trackRevisions>
    </reviewItem>
    <reviewItem>
      <errorID>0e849d60-0b73-4e04-bd7e-ad6df429627c</errorID>
      <errorWord>, therefore</errorWord>
      <group>L1_English</group>
      <groupName>英文问题</groupName>
      <ability>L2_Other_Grammar</ability>
      <abilityName>其他语法问题</abilityName>
      <candidateList>
        <item>; therefore,</item>
      </candidateList>
      <explain>疑似单词/词组使用不当, 建议将, therefore修改为; therefore,</explain>
      <paraID>57113CDB</paraID>
      <start>33</start>
      <end>45</end>
      <status>modified</status>
      <modifiedWord>; therefore,</modifiedWord>
      <trackRevisions>false</trackRevisions>
    </reviewItem>
    <reviewItem>
      <errorID>0237aaf5-446d-487a-a74b-81ba68236e86</errorID>
      <errorWord>on</errorWord>
      <group>L1_English</group>
      <groupName>英文问题</groupName>
      <ability>L2_Word</ability>
      <abilityName>字词问题</abilityName>
      <candidateList>
        <item>in</item>
      </candidateList>
      <explain>疑似介词使用不当, 建议将on修改为in</explain>
      <paraID>2364C6E6</paraID>
      <start>42</start>
      <end>44</end>
      <status>modified</status>
      <modifiedWord>in</modifiedWord>
      <trackRevisions>false</trackRevisions>
    </reviewItem>
    <reviewItem>
      <errorID>0ce2efa3-6d4d-4416-92f8-91ffb625c4f2</errorID>
      <errorWord>are</errorWord>
      <group>L1_English</group>
      <groupName>英文问题</groupName>
      <ability>L2_Morphology</ability>
      <abilityName>形态问题</abilityName>
      <candidateList>
        <item>is</item>
      </candidateList>
      <explain>此处疑似主谓不一致，建议将are修改为is</explain>
      <paraID>2364C6E6</paraID>
      <start>348</start>
      <end>350</end>
      <status>modified</status>
      <modifiedWord>is</modifiedWord>
      <trackRevisions>false</trackRevisions>
    </reviewItem>
    <reviewItem>
      <errorID>6446822e-5de2-4ff3-a105-33d0a808ce6f</errorID>
      <errorWord>the </errorWord>
      <group>L1_English</group>
      <groupName>英文问题</groupName>
      <ability>L2_Word</ability>
      <abilityName>字词问题</abilityName>
      <candidateList>
        <item/>
      </candidateList>
      <explain>限定词the 疑似冗余，建议删除</explain>
      <paraID>5452D2D4</paraID>
      <start>24</start>
      <end>24</end>
      <status>modified</status>
      <modifiedWord/>
      <trackRevisions>false</trackRevisions>
    </reviewItem>
    <reviewItem>
      <errorID>341c1be9-482c-41e3-af2d-c09d0da8801b</errorID>
      <errorWord>annulation</errorWord>
      <group>L1_English</group>
      <groupName>英文问题</groupName>
      <ability>L2_Other_Grammar</ability>
      <abilityName>其他语法问题</abilityName>
      <candidateList>
        <item>cancellation</item>
      </candidateList>
      <explain>名词使用不当, 建议将annulation修改为cancellation</explain>
      <paraID>223F853B</paraID>
      <start>32</start>
      <end>44</end>
      <status>modified</status>
      <modifiedWord>cancellation</modifiedWord>
      <trackRevisions>false</trackRevisions>
    </reviewItem>
    <reviewItem>
      <errorID>ff107c39-da9a-4fb5-b0cd-148354970ce4</errorID>
      <errorWord>above</errorWord>
      <group>L1_English</group>
      <groupName>英文问题</groupName>
      <ability>L2_Word</ability>
      <abilityName>字词问题</abilityName>
      <candidateList>
        <item>to above</item>
      </candidateList>
      <explain>此处疑似有介词缺失，建议将单词above修改为to above</explain>
      <paraID>223F853B</paraID>
      <start>63</start>
      <end>71</end>
      <status>modified</status>
      <modifiedWord>to above</modifiedWord>
      <trackRevisions>false</trackRevisions>
    </reviewItem>
    <reviewItem>
      <errorID>abf43a20-7d6b-40d1-a178-a427d8a7b42d</errorID>
      <errorWord>the </errorWord>
      <group>L1_English</group>
      <groupName>英文问题</groupName>
      <ability>L2_Word</ability>
      <abilityName>字词问题</abilityName>
      <candidateList>
        <item/>
      </candidateList>
      <explain>限定词the 疑似冗余，建议删除</explain>
      <paraID>2C2C506A</paraID>
      <start>24</start>
      <end>24</end>
      <status>modified</status>
      <modifiedWord/>
      <trackRevisions>false</trackRevisions>
    </reviewItem>
    <reviewItem>
      <errorID>269cbc6c-be56-44ec-88e9-2e0ec302b210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1EF98411</paraID>
      <start>187</start>
      <end>188</end>
      <status>unmodified</status>
      <modifiedWord/>
      <trackRevisions>false</trackRevisions>
    </reviewItem>
    <reviewItem>
      <errorID>57990c62-7f65-432d-bfff-d8864811e8f3</errorID>
      <errorWord>9th  – 12th</errorWord>
      <group>L1_English</group>
      <groupName>英文问题</groupName>
      <ability>L2_Other_Grammar</ability>
      <abilityName>其他语法问题</abilityName>
      <candidateList>
        <item>9th–12th</item>
      </candidateList>
      <explain>疑似单词/词组使用不当, 建议将9th  – 12th修改为9th–12th</explain>
      <paraID>67EF880B</paraID>
      <start>33</start>
      <end>41</end>
      <status>modified</status>
      <modifiedWord>9th–12th</modifiedWord>
      <trackRevisions>false</trackRevisions>
    </reviewItem>
    <reviewItem>
      <errorID>93b13a84-975c-40ab-87ec-3c9ce7d0c5be</errorID>
      <errorWord>Quarterfinals</errorWord>
      <group>L1_English</group>
      <groupName>英文问题</groupName>
      <ability>L2_Case</ability>
      <abilityName>大小写问题</abilityName>
      <candidateList>
        <item>quarterfinals</item>
      </candidateList>
      <explain>疑似单词大小写错误，建议将Quarterfinals修改为quarterfinals</explain>
      <paraID>67EF880B</paraID>
      <start>86</start>
      <end>99</end>
      <status>modified</status>
      <modifiedWord>quarterfinals</modifiedWord>
      <trackRevisions>false</trackRevisions>
    </reviewItem>
    <reviewItem>
      <errorID>a03b8cb5-fba3-49db-a6b3-82aeb358a7e0</errorID>
      <errorWord> are  qualified </errorWord>
      <group>L1_English</group>
      <groupName>英文问题</groupName>
      <ability>L2_Other_Grammar</ability>
      <abilityName>其他语法问题</abilityName>
      <candidateList>
        <item>qualify</item>
      </candidateList>
      <explain>疑似单词/词组使用不当, 建议将 are  qualified 修改为qualify</explain>
      <paraID>23562E46</paraID>
      <start>203</start>
      <end>210</end>
      <status>modified</status>
      <modifiedWord>qualify</modifiedWord>
      <trackRevisions>false</trackRevisions>
    </reviewItem>
    <reviewItem>
      <errorID>53a2ff1f-91c0-49bb-a400-8d0acacf93d5</errorID>
      <errorWord>Quarterfinals</errorWord>
      <group>L1_English</group>
      <groupName>英文问题</groupName>
      <ability>L2_Case</ability>
      <abilityName>大小写问题</abilityName>
      <candidateList>
        <item>quarterfinals</item>
      </candidateList>
      <explain>疑似单词大小写错误，建议将Quarterfinals修改为quarterfinals</explain>
      <paraID>23562E46</paraID>
      <start>220</start>
      <end>233</end>
      <status>modified</status>
      <modifiedWord>quarterfinals</modifiedWord>
      <trackRevisions>false</trackRevisions>
    </reviewItem>
    <reviewItem>
      <errorID>03128a74-4d6e-4743-9aea-9903d9eb2443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23562E46</paraID>
      <start>317</start>
      <end>318</end>
      <status>unmodified</status>
      <modifiedWord/>
      <trackRevisions>false</trackRevisions>
    </reviewItem>
    <reviewItem>
      <errorID>71d5ebc1-8174-4cf5-9665-aaee407155ca</errorID>
      <errorWord>Semi</errorWord>
      <group>L1_English</group>
      <groupName>英文问题</groupName>
      <ability>L2_Case</ability>
      <abilityName>大小写问题</abilityName>
      <candidateList>
        <item>semi</item>
      </candidateList>
      <explain>疑似单词大小写错误，建议将Semi修改为semi</explain>
      <paraID>65404228</paraID>
      <start>227</start>
      <end>231</end>
      <status>modified</status>
      <modifiedWord>semi</modifiedWord>
      <trackRevisions>false</trackRevisions>
    </reviewItem>
    <reviewItem>
      <errorID>26d83f7a-a804-45b1-9303-d6512489c722</errorID>
      <errorWord>Finals</errorWord>
      <group>L1_English</group>
      <groupName>英文问题</groupName>
      <ability>L2_Case</ability>
      <abilityName>大小写问题</abilityName>
      <candidateList>
        <item>finals</item>
      </candidateList>
      <explain>疑似单词大小写错误，建议将Finals修改为finals</explain>
      <paraID>65404228</paraID>
      <start>232</start>
      <end>238</end>
      <status>modified</status>
      <modifiedWord>finals</modifiedWord>
      <trackRevisions>false</trackRevisions>
    </reviewItem>
    <reviewItem>
      <errorID>767c09da-2fec-44b0-b72c-22c4aef31e21</errorID>
      <errorWord>team’s</errorWord>
      <group>L1_English</group>
      <groupName>英文问题</groupName>
      <ability>L2_Word</ability>
      <abilityName>字词问题</abilityName>
      <candidateList>
        <item>teams’</item>
      </candidateList>
      <explain>疑似名词所有格书写有误，建议将team’s修改为teams'</explain>
      <paraID>65404228</paraID>
      <start>316</start>
      <end>322</end>
      <status>modified</status>
      <modifiedWord>teams’</modifiedWord>
      <trackRevisions>false</trackRevisions>
    </reviewItem>
    <reviewItem>
      <errorID>dbf5efdd-d2e2-4a00-8e09-6f3a75719d1c</errorID>
      <errorWord>3</errorWord>
      <group>L1_English</group>
      <groupName>英文问题</groupName>
      <ability>L2_Other_Grammar</ability>
      <abilityName>其他语法问题</abilityName>
      <candidateList>
        <item>three</item>
      </candidateList>
      <explain>疑似单词/词组使用不当, 建议将3修改为three</explain>
      <paraID>3AAA125E</paraID>
      <start>84</start>
      <end>89</end>
      <status>modified</status>
      <modifiedWord>three</modifiedWord>
      <trackRevisions>false</trackRevisions>
    </reviewItem>
    <reviewItem>
      <errorID>c8f1e658-1c27-4a2c-9de3-6a50a26eed61</errorID>
      <errorWord>Media</errorWord>
      <group>L1_English</group>
      <groupName>英文问题</groupName>
      <ability>L2_Case</ability>
      <abilityName>大小写问题</abilityName>
      <candidateList>
        <item>media</item>
      </candidateList>
      <explain>疑似单词大小写错误，建议将Media修改为media</explain>
      <paraID>741ECC7B</paraID>
      <start>105</start>
      <end>110</end>
      <status>modified</status>
      <modifiedWord>media</modifiedWord>
      <trackRevisions>false</trackRevisions>
    </reviewItem>
    <reviewItem>
      <errorID>ef9cc852-e0fc-498c-91f8-32e6b9dd2561</errorID>
      <errorWord> authorised </errorWord>
      <group>L1_English</group>
      <groupName>英文问题</groupName>
      <ability>L2_Other_Grammar</ability>
      <abilityName>其他语法问题</abilityName>
      <candidateList>
        <item>authorised</item>
      </candidateList>
      <explain>疑似单词/词组使用不当, 建议将 authorised 修改为authorised</explain>
      <paraID>6372CD81</paraID>
      <start>33</start>
      <end>43</end>
      <status>modified</status>
      <modifiedWord>authorised</modifiedWord>
      <trackRevisions>false</trackRevisions>
    </reviewItem>
    <reviewItem>
      <errorID>22a84be1-98fc-421e-8a4d-2473dc25a284</errorID>
      <errorWord>a minimum of</errorWord>
      <group>L1_English</group>
      <groupName>英文问题</groupName>
      <ability>L2_Other_Grammar</ability>
      <abilityName>其他语法问题</abilityName>
      <candidateList>
        <item>least</item>
      </candidateList>
      <explain>疑似单词/词组使用不当, 建议将a minimum of修改为least</explain>
      <paraID>59F5E176</paraID>
      <start>28</start>
      <end>33</end>
      <status>modified</status>
      <modifiedWord>least</modifiedWord>
      <trackRevisions>false</trackRevisions>
    </reviewItem>
    <reviewItem>
      <errorID>c2c1b4aa-94f4-437d-ad39-5bde6c998241</errorID>
      <errorWord>wa</errorWord>
      <group>L1_English</group>
      <groupName>英文问题</groupName>
      <ability>L2_Spell</ability>
      <abilityName>拼写问题</abilityName>
      <candidateList>
        <item>was</item>
      </candidateList>
      <explain>疑似单词拼写有误，建议将wa修改为was</explain>
      <paraID>21933F4F</paraID>
      <start>43</start>
      <end>46</end>
      <status>modified</status>
      <modifiedWord>was</modifiedWord>
      <trackRevisions>false</trackRevisions>
    </reviewItem>
    <reviewItem>
      <errorID>3c0748af-ec5f-462f-951e-493f6808f776</errorID>
      <errorWord>a</errorWord>
      <group>L1_English</group>
      <groupName>英文问题</groupName>
      <ability>L2_Case</ability>
      <abilityName>大小写问题</abilityName>
      <candidateList>
        <item>A</item>
      </candidateList>
      <explain>疑似单词大小写错误，建议将a修改为A</explain>
      <paraID>5F4352D8</paraID>
      <start>0</start>
      <end>1</end>
      <status>modified</status>
      <modifiedWord>A</modifiedWord>
      <trackRevisions>false</trackRevisions>
    </reviewItem>
    <reviewItem>
      <errorID>0b3a8e55-4db0-4263-acc8-db04794599bc</errorID>
      <errorWord>defensive</errorWord>
      <group>L1_English</group>
      <groupName>英文问题</groupName>
      <ability>L2_Word</ability>
      <abilityName>字词问题</abilityName>
      <candidateList>
        <item>The defensive</item>
      </candidateList>
      <explain>此处疑似有限定词缺失，建议将单词defensive修改为The defensive</explain>
      <paraID>40D49C38</paraID>
      <start>0</start>
      <end>13</end>
      <status>modified</status>
      <modifiedWord>The defensive</modifiedWord>
      <trackRevisions>false</trackRevisions>
    </reviewItem>
    <reviewItem>
      <errorID>4ed5358e-eff1-4ecb-878f-9b99bc497ada</errorID>
      <errorWord>an </errorWord>
      <group>L1_English</group>
      <groupName>英文问题</groupName>
      <ability>L2_Word</ability>
      <abilityName>字词问题</abilityName>
      <candidateList>
        <item/>
      </candidateList>
      <explain>限定词an 疑似冗余，建议删除</explain>
      <paraID>24FB9028</paraID>
      <start>37</start>
      <end>37</end>
      <status>modified</status>
      <modifiedWord/>
      <trackRevisions>false</trackRevisions>
    </reviewItem>
    <reviewItem>
      <errorID>e666f69d-5496-4a70-949b-ccdd4a2a07de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65199967</paraID>
      <start>24</start>
      <end>25</end>
      <status>unmodified</status>
      <modifiedWord/>
      <trackRevisions>false</trackRevisions>
    </reviewItem>
    <reviewItem>
      <errorID>aafd7a3d-c4ec-4906-8952-4d27b095160b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59C13907</paraID>
      <start>115</start>
      <end>116</end>
      <status>unmodified</status>
      <modifiedWord/>
      <trackRevisions>false</trackRevisions>
    </reviewItem>
    <reviewItem>
      <errorID>e3071546-7a26-4fac-8d12-ac2105e5a323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7C7EBE7A</paraID>
      <start>9</start>
      <end>10</end>
      <status>unmodified</status>
      <modifiedWord/>
      <trackRevisions>false</trackRevisions>
    </reviewItem>
    <reviewItem>
      <errorID>2d70c481-b751-4bc4-8ea4-4a2c7e25d3ff</errorID>
      <errorWord>'</errorWord>
      <group>L1_Format</group>
      <groupName>格式问题</groupName>
      <ability>L2_HalfPunc_CN</ability>
      <abilityName>全半角问题</abilityName>
      <candidateList/>
      <explain>文本全半角错误。</explain>
      <paraID>215D5B0D</paraID>
      <start>2</start>
      <end>3</end>
      <status>unmodified</status>
      <modifiedWord/>
      <trackRevisions>false</trackRevisions>
    </reviewItem>
    <reviewItem>
      <errorID>38c9275a-4615-4c9a-8016-61fde406f375</errorID>
      <errorWord>shi</errorWord>
      <group>L1_English</group>
      <groupName>英文问题</groupName>
      <ability>L2_Spell</ability>
      <abilityName>拼写问题</abilityName>
      <candidateList>
        <item>shirt</item>
      </candidateList>
      <explain>疑似单词拼写有误，建议将shi修改为shirt</explain>
      <paraID>262B0B3C</paraID>
      <start>10</start>
      <end>15</end>
      <status>modified</status>
      <modifiedWord>shirt</modifiedWord>
      <trackRevisions>false</trackRevisions>
    </reviewItem>
    <reviewItem>
      <errorID>3fd6f72f-b7ea-4d3a-8be7-18de6c1bf94d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75709FD4</paraID>
      <start>8</start>
      <end>9</end>
      <status>unmodified</status>
      <modifiedWord/>
      <trackRevisions>false</trackRevisions>
    </reviewItem>
    <reviewItem>
      <errorID>324da3cb-c048-4f6d-ada4-e0b1ad5dddcd</errorID>
      <errorWord>end</errorWord>
      <group>L1_English</group>
      <groupName>英文问题</groupName>
      <ability>L2_Word</ability>
      <abilityName>字词问题</abilityName>
      <candidateList>
        <item>the end</item>
      </candidateList>
      <explain>此处疑似有限定词缺失，建议将单词end修改为the end</explain>
      <paraID>2D493E5A</paraID>
      <start>3</start>
      <end>10</end>
      <status>modified</status>
      <modifiedWord>the end</modifiedWord>
      <trackRevisions>false</trackRevisions>
    </reviewItem>
    <reviewItem>
      <errorID>66d6c4b8-2ca4-4a0c-a684-8e30759bdc2b</errorID>
      <errorWord>during</errorWord>
      <group>L1_English</group>
      <groupName>英文问题</groupName>
      <ability>L2_Case</ability>
      <abilityName>大小写问题</abilityName>
      <candidateList>
        <item>During</item>
      </candidateList>
      <explain>疑似单词大小写错误，建议将during修改为During</explain>
      <paraID>344F4C78</paraID>
      <start>0</start>
      <end>6</end>
      <status>modified</status>
      <modifiedWord>During</modifiedWord>
      <trackRevisions>false</trackRevisions>
    </reviewItem>
    <reviewItem>
      <errorID>d125a003-b781-437c-8c08-8eeadaeb1d10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4C591601</paraID>
      <start>10</start>
      <end>11</end>
      <status>unmodified</status>
      <modifiedWord/>
      <trackRevisions>false</trackRevisions>
    </reviewItem>
    <reviewItem>
      <errorID>5290e57b-c90f-4060-8db9-3aa63b1f15b1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29A6BFA6</paraID>
      <start>9</start>
      <end>10</end>
      <status>unmodified</status>
      <modifiedWord/>
      <trackRevisions>false</trackRevisions>
    </reviewItem>
    <reviewItem>
      <errorID>14094f06-7fb3-4775-b0f6-fc497652df47</errorID>
      <errorWord>time</errorWord>
      <group>L1_English</group>
      <groupName>英文问题</groupName>
      <ability>L2_Case</ability>
      <abilityName>大小写问题</abilityName>
      <candidateList>
        <item>Time</item>
      </candidateList>
      <explain>疑似单词大小写错误，建议将time修改为Time</explain>
      <paraID> B16A555</paraID>
      <start>0</start>
      <end>4</end>
      <status>modified</status>
      <modifiedWord>Time</modifiedWord>
      <trackRevisions>false</trackRevisions>
    </reviewItem>
    <reviewItem>
      <errorID>977b47a1-5267-4562-8635-52054f5a72f5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6B01618A</paraID>
      <start>6</start>
      <end>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e14075-00be-446e-94d6-7671a4475d72}">
  <ds:schemaRefs/>
</ds:datastoreItem>
</file>

<file path=docProps/app.xml><?xml version="1.0" encoding="utf-8"?>
<Properties xmlns="http://schemas.openxmlformats.org/officeDocument/2006/extended-properties" xmlns:vt="http://schemas.openxmlformats.org/officeDocument/2006/docPropsVTypes">
  <Pages>220</Pages>
  <Words>1409</Words>
  <Characters>3602</Characters>
  <TotalTime>2</TotalTime>
  <ScaleCrop>false</ScaleCrop>
  <LinksUpToDate>false</LinksUpToDate>
  <CharactersWithSpaces>5022</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2026-07-23T10:45:00Z</dcterms:created>
  <cp:lastModifiedBy>呵呵钧</cp:lastModifiedBy>
  <dcterms:modified xsi:type="dcterms:W3CDTF">2026-10-13T05:07:26Z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2026-10-13T13:03:05Z</vt:filetime>
  </property>
  <property fmtid="{D5CDD505-2E9C-101B-9397-08002B2CF9AE}" pid="4" name="KSOTemplateDocerSaveRecord">
    <vt:lpwstr>eyJoZGlkIjoiMTQ2MDJlOTBlMTZjYTA0N2FmNzY3N2IzYzQ0ZmNmNzYiLCJ1c2VySWQiOiIxNjEzMTUxMzI2In0=</vt:lpwstr>
  </property>
  <property fmtid="{D5CDD505-2E9C-101B-9397-08002B2CF9AE}" pid="5" name="KSOProductBuildVer">
    <vt:lpwstr>2052-12.1.0.28505</vt:lpwstr>
  </property>
  <property fmtid="{D5CDD505-2E9C-101B-9397-08002B2CF9AE}" pid="6" name="ICV">
    <vt:lpwstr>010C5D5463D6423981DD690C3F7651D4_12</vt:lpwstr>
  </property>
</Properties>
</file>